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16" w:rsidRDefault="00D46116" w:rsidP="00BC619A">
      <w:pPr>
        <w:spacing w:line="252" w:lineRule="auto"/>
        <w:jc w:val="center"/>
        <w:rPr>
          <w:rFonts w:ascii="LitMtavrPS" w:hAnsi="LitMtavrPS"/>
          <w:b/>
          <w:sz w:val="22"/>
          <w:szCs w:val="22"/>
          <w:lang w:val="es-ES"/>
        </w:rPr>
      </w:pPr>
    </w:p>
    <w:p w:rsidR="00D46116" w:rsidRDefault="00D46116" w:rsidP="00BC619A">
      <w:pPr>
        <w:spacing w:line="252" w:lineRule="auto"/>
        <w:jc w:val="center"/>
        <w:rPr>
          <w:rFonts w:ascii="LitMtavrPS" w:hAnsi="LitMtavrPS"/>
          <w:b/>
          <w:sz w:val="22"/>
          <w:szCs w:val="22"/>
          <w:lang w:val="es-ES"/>
        </w:rPr>
      </w:pPr>
    </w:p>
    <w:p w:rsidR="00D46116" w:rsidRDefault="00D46116" w:rsidP="00D701E3">
      <w:pPr>
        <w:spacing w:line="252" w:lineRule="auto"/>
        <w:rPr>
          <w:rFonts w:ascii="LitMtavrPS" w:hAnsi="LitMtavrPS"/>
          <w:b/>
          <w:sz w:val="22"/>
          <w:szCs w:val="22"/>
          <w:lang w:val="es-E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pt;width:306pt;height:427.5pt;z-index:251657216">
            <v:imagedata r:id="rId7" o:title=""/>
            <w10:wrap type="square" side="right"/>
          </v:shape>
        </w:pict>
      </w:r>
      <w:r>
        <w:rPr>
          <w:rFonts w:ascii="LitMtavrPS" w:hAnsi="LitMtavrPS"/>
          <w:b/>
          <w:sz w:val="22"/>
          <w:szCs w:val="22"/>
          <w:lang w:val="es-ES"/>
        </w:rPr>
        <w:br w:type="textWrapping" w:clear="all"/>
      </w:r>
    </w:p>
    <w:p w:rsidR="00D46116" w:rsidRPr="00F80032" w:rsidRDefault="00D46116" w:rsidP="00BC619A">
      <w:pPr>
        <w:spacing w:line="252" w:lineRule="auto"/>
        <w:rPr>
          <w:rFonts w:ascii="Calibri" w:hAnsi="Calibri"/>
          <w:sz w:val="22"/>
          <w:szCs w:val="22"/>
          <w:lang w:val="en-US"/>
        </w:rPr>
      </w:pPr>
      <w:r w:rsidRPr="005B780B">
        <w:rPr>
          <w:b/>
          <w:sz w:val="22"/>
          <w:szCs w:val="22"/>
          <w:lang w:val="es-ES"/>
        </w:rPr>
        <w:t>UDC</w:t>
      </w:r>
      <w:r w:rsidRPr="005B780B">
        <w:rPr>
          <w:rFonts w:ascii="LitMtavrPS" w:hAnsi="LitMtavrPS"/>
          <w:b/>
          <w:sz w:val="22"/>
          <w:szCs w:val="22"/>
          <w:lang w:val="es-ES"/>
        </w:rPr>
        <w:t xml:space="preserve"> </w:t>
      </w:r>
      <w:r w:rsidRPr="005B780B">
        <w:rPr>
          <w:rFonts w:ascii="LitNusx" w:hAnsi="LitNusx"/>
          <w:b/>
          <w:sz w:val="22"/>
          <w:szCs w:val="22"/>
          <w:lang w:val="es-ES"/>
        </w:rPr>
        <w:t>(uak)</w:t>
      </w:r>
      <w:r w:rsidRPr="00F80032">
        <w:rPr>
          <w:rFonts w:ascii="Calibri" w:hAnsi="Calibri"/>
          <w:sz w:val="22"/>
          <w:szCs w:val="22"/>
          <w:lang w:val="en-US"/>
        </w:rPr>
        <w:tab/>
      </w:r>
      <w:r w:rsidRPr="000A1E65">
        <w:rPr>
          <w:rFonts w:ascii="LitNusx" w:hAnsi="LitNusx"/>
          <w:sz w:val="22"/>
          <w:szCs w:val="22"/>
          <w:lang w:val="es-ES"/>
        </w:rPr>
        <w:t>33(479.22)(061.2)</w:t>
      </w:r>
    </w:p>
    <w:p w:rsidR="00D46116" w:rsidRPr="000A1E65" w:rsidRDefault="00D46116" w:rsidP="00BC619A">
      <w:pPr>
        <w:spacing w:line="252" w:lineRule="auto"/>
        <w:rPr>
          <w:rFonts w:ascii="LitNusx" w:hAnsi="LitNusx"/>
          <w:sz w:val="22"/>
          <w:szCs w:val="22"/>
          <w:lang w:val="es-ES"/>
        </w:rPr>
      </w:pPr>
      <w:r w:rsidRPr="00F80032">
        <w:rPr>
          <w:rFonts w:ascii="Calibri" w:hAnsi="Calibri"/>
          <w:sz w:val="22"/>
          <w:szCs w:val="22"/>
          <w:lang w:val="en-US"/>
        </w:rPr>
        <w:tab/>
      </w:r>
      <w:r w:rsidRPr="00F80032">
        <w:rPr>
          <w:rFonts w:ascii="Calibri" w:hAnsi="Calibri"/>
          <w:sz w:val="22"/>
          <w:szCs w:val="22"/>
          <w:lang w:val="en-US"/>
        </w:rPr>
        <w:tab/>
      </w:r>
      <w:r w:rsidRPr="005B780B">
        <w:rPr>
          <w:rFonts w:ascii="LitNusx" w:hAnsi="LitNusx"/>
          <w:b/>
          <w:sz w:val="22"/>
          <w:szCs w:val="22"/>
          <w:lang w:val="es-ES"/>
        </w:rPr>
        <w:t>S</w:t>
      </w:r>
      <w:r w:rsidRPr="000A1E65">
        <w:rPr>
          <w:rFonts w:ascii="LitNusx" w:hAnsi="LitNusx"/>
          <w:sz w:val="22"/>
          <w:szCs w:val="22"/>
          <w:lang w:val="es-ES"/>
        </w:rPr>
        <w:t xml:space="preserve"> – 873</w:t>
      </w:r>
    </w:p>
    <w:p w:rsidR="00D46116" w:rsidRPr="000A1E65" w:rsidRDefault="00D46116" w:rsidP="00BC619A">
      <w:pPr>
        <w:spacing w:line="252" w:lineRule="auto"/>
        <w:rPr>
          <w:rFonts w:ascii="LitNusx" w:hAnsi="LitNusx"/>
          <w:sz w:val="22"/>
          <w:szCs w:val="22"/>
          <w:lang w:val="es-ES"/>
        </w:rPr>
      </w:pPr>
    </w:p>
    <w:p w:rsidR="00D46116" w:rsidRPr="00ED0410" w:rsidRDefault="00D46116" w:rsidP="00BC619A">
      <w:pPr>
        <w:spacing w:line="252" w:lineRule="auto"/>
        <w:jc w:val="both"/>
        <w:rPr>
          <w:rFonts w:ascii="LitNusx" w:hAnsi="LitNusx"/>
          <w:spacing w:val="-4"/>
          <w:sz w:val="22"/>
          <w:szCs w:val="22"/>
          <w:lang w:val="es-ES"/>
        </w:rPr>
      </w:pPr>
      <w:r w:rsidRPr="00ED0410">
        <w:rPr>
          <w:rFonts w:ascii="LitNusx" w:hAnsi="LitNusx"/>
          <w:b/>
          <w:spacing w:val="-4"/>
          <w:sz w:val="22"/>
          <w:szCs w:val="22"/>
          <w:lang w:val="es-ES"/>
        </w:rPr>
        <w:t>Sro</w:t>
      </w:r>
      <w:r w:rsidRPr="00ED0410">
        <w:rPr>
          <w:rFonts w:ascii="LitNusx" w:hAnsi="LitNusx"/>
          <w:b/>
          <w:spacing w:val="-4"/>
          <w:sz w:val="22"/>
          <w:szCs w:val="22"/>
          <w:lang w:val="es-ES"/>
        </w:rPr>
        <w:softHyphen/>
        <w:t>me</w:t>
      </w:r>
      <w:r w:rsidRPr="00ED0410">
        <w:rPr>
          <w:rFonts w:ascii="LitNusx" w:hAnsi="LitNusx"/>
          <w:b/>
          <w:spacing w:val="-4"/>
          <w:sz w:val="22"/>
          <w:szCs w:val="22"/>
          <w:lang w:val="es-ES"/>
        </w:rPr>
        <w:softHyphen/>
        <w:t>bi. VII to</w:t>
      </w:r>
      <w:r w:rsidRPr="00ED0410">
        <w:rPr>
          <w:rFonts w:ascii="LitNusx" w:hAnsi="LitNusx"/>
          <w:b/>
          <w:spacing w:val="-4"/>
          <w:sz w:val="22"/>
          <w:szCs w:val="22"/>
          <w:lang w:val="es-ES"/>
        </w:rPr>
        <w:softHyphen/>
        <w:t>mi.</w:t>
      </w:r>
      <w:r w:rsidRPr="00ED0410">
        <w:rPr>
          <w:rFonts w:ascii="LitNusx" w:hAnsi="LitNusx"/>
          <w:spacing w:val="-4"/>
          <w:sz w:val="22"/>
          <w:szCs w:val="22"/>
          <w:lang w:val="es-ES"/>
        </w:rPr>
        <w:t xml:space="preserve"> sa</w:t>
      </w:r>
      <w:r w:rsidRPr="00ED0410">
        <w:rPr>
          <w:rFonts w:ascii="LitNusx" w:hAnsi="LitNusx"/>
          <w:spacing w:val="-4"/>
          <w:sz w:val="22"/>
          <w:szCs w:val="22"/>
          <w:lang w:val="es-ES"/>
        </w:rPr>
        <w:softHyphen/>
        <w:t>qar</w:t>
      </w:r>
      <w:r w:rsidRPr="00ED0410">
        <w:rPr>
          <w:rFonts w:ascii="LitNusx" w:hAnsi="LitNusx"/>
          <w:spacing w:val="-4"/>
          <w:sz w:val="22"/>
          <w:szCs w:val="22"/>
          <w:lang w:val="es-ES"/>
        </w:rPr>
        <w:softHyphen/>
        <w:t>Tve</w:t>
      </w:r>
      <w:r w:rsidRPr="00ED0410">
        <w:rPr>
          <w:rFonts w:ascii="LitNusx" w:hAnsi="LitNusx"/>
          <w:spacing w:val="-4"/>
          <w:sz w:val="22"/>
          <w:szCs w:val="22"/>
          <w:lang w:val="es-ES"/>
        </w:rPr>
        <w:softHyphen/>
        <w:t>los eko</w:t>
      </w:r>
      <w:r w:rsidRPr="00ED0410">
        <w:rPr>
          <w:rFonts w:ascii="LitNusx" w:hAnsi="LitNusx"/>
          <w:spacing w:val="-4"/>
          <w:sz w:val="22"/>
          <w:szCs w:val="22"/>
          <w:lang w:val="es-ES"/>
        </w:rPr>
        <w:softHyphen/>
        <w:t>no</w:t>
      </w:r>
      <w:r w:rsidRPr="00ED0410">
        <w:rPr>
          <w:rFonts w:ascii="LitNusx" w:hAnsi="LitNusx"/>
          <w:spacing w:val="-4"/>
          <w:sz w:val="22"/>
          <w:szCs w:val="22"/>
          <w:lang w:val="es-ES"/>
        </w:rPr>
        <w:softHyphen/>
        <w:t>mi</w:t>
      </w:r>
      <w:r w:rsidRPr="00ED0410">
        <w:rPr>
          <w:rFonts w:ascii="LitNusx" w:hAnsi="LitNusx"/>
          <w:spacing w:val="-4"/>
          <w:sz w:val="22"/>
          <w:szCs w:val="22"/>
          <w:lang w:val="es-ES"/>
        </w:rPr>
        <w:softHyphen/>
        <w:t>kur mec</w:t>
      </w:r>
      <w:r w:rsidRPr="00ED0410">
        <w:rPr>
          <w:rFonts w:ascii="LitNusx" w:hAnsi="LitNusx"/>
          <w:spacing w:val="-4"/>
          <w:sz w:val="22"/>
          <w:szCs w:val="22"/>
          <w:lang w:val="es-ES"/>
        </w:rPr>
        <w:softHyphen/>
        <w:t>ni</w:t>
      </w:r>
      <w:r w:rsidRPr="00ED0410">
        <w:rPr>
          <w:rFonts w:ascii="LitNusx" w:hAnsi="LitNusx"/>
          <w:spacing w:val="-4"/>
          <w:sz w:val="22"/>
          <w:szCs w:val="22"/>
          <w:lang w:val="es-ES"/>
        </w:rPr>
        <w:softHyphen/>
        <w:t>e</w:t>
      </w:r>
      <w:r w:rsidRPr="00ED0410">
        <w:rPr>
          <w:rFonts w:ascii="LitNusx" w:hAnsi="LitNusx"/>
          <w:spacing w:val="-4"/>
          <w:sz w:val="22"/>
          <w:szCs w:val="22"/>
          <w:lang w:val="es-ES"/>
        </w:rPr>
        <w:softHyphen/>
        <w:t>re</w:t>
      </w:r>
      <w:r w:rsidRPr="00ED0410">
        <w:rPr>
          <w:rFonts w:ascii="LitNusx" w:hAnsi="LitNusx"/>
          <w:spacing w:val="-4"/>
          <w:sz w:val="22"/>
          <w:szCs w:val="22"/>
          <w:lang w:val="es-ES"/>
        </w:rPr>
        <w:softHyphen/>
        <w:t>ba</w:t>
      </w:r>
      <w:r w:rsidRPr="00ED0410">
        <w:rPr>
          <w:rFonts w:ascii="LitNusx" w:hAnsi="LitNusx"/>
          <w:spacing w:val="-4"/>
          <w:sz w:val="22"/>
          <w:szCs w:val="22"/>
          <w:lang w:val="es-ES"/>
        </w:rPr>
        <w:softHyphen/>
        <w:t>Ta aka</w:t>
      </w:r>
      <w:r w:rsidRPr="00ED0410">
        <w:rPr>
          <w:rFonts w:ascii="LitNusx" w:hAnsi="LitNusx"/>
          <w:spacing w:val="-4"/>
          <w:sz w:val="22"/>
          <w:szCs w:val="22"/>
          <w:lang w:val="es-ES"/>
        </w:rPr>
        <w:softHyphen/>
        <w:t>de</w:t>
      </w:r>
      <w:r w:rsidRPr="00ED0410">
        <w:rPr>
          <w:rFonts w:ascii="LitNusx" w:hAnsi="LitNusx"/>
          <w:spacing w:val="-4"/>
          <w:sz w:val="22"/>
          <w:szCs w:val="22"/>
          <w:lang w:val="es-ES"/>
        </w:rPr>
        <w:softHyphen/>
        <w:t>mia. Tbi</w:t>
      </w:r>
      <w:r w:rsidRPr="00ED0410">
        <w:rPr>
          <w:rFonts w:ascii="LitNusx" w:hAnsi="LitNusx"/>
          <w:spacing w:val="-4"/>
          <w:sz w:val="22"/>
          <w:szCs w:val="22"/>
          <w:lang w:val="es-ES"/>
        </w:rPr>
        <w:softHyphen/>
        <w:t>li</w:t>
      </w:r>
      <w:r w:rsidRPr="00ED0410">
        <w:rPr>
          <w:rFonts w:ascii="LitNusx" w:hAnsi="LitNusx"/>
          <w:spacing w:val="-4"/>
          <w:sz w:val="22"/>
          <w:szCs w:val="22"/>
          <w:lang w:val="es-ES"/>
        </w:rPr>
        <w:softHyphen/>
        <w:t>si, sa</w:t>
      </w:r>
      <w:r w:rsidRPr="00ED0410">
        <w:rPr>
          <w:rFonts w:ascii="LitNusx" w:hAnsi="LitNusx"/>
          <w:spacing w:val="-4"/>
          <w:sz w:val="22"/>
          <w:szCs w:val="22"/>
          <w:lang w:val="es-ES"/>
        </w:rPr>
        <w:softHyphen/>
        <w:t>ga</w:t>
      </w:r>
      <w:r w:rsidRPr="00ED0410">
        <w:rPr>
          <w:rFonts w:ascii="LitNusx" w:hAnsi="LitNusx"/>
          <w:spacing w:val="-4"/>
          <w:sz w:val="22"/>
          <w:szCs w:val="22"/>
          <w:lang w:val="es-ES"/>
        </w:rPr>
        <w:softHyphen/>
        <w:t>mom</w:t>
      </w:r>
      <w:r w:rsidRPr="00ED0410">
        <w:rPr>
          <w:rFonts w:ascii="LitNusx" w:hAnsi="LitNusx"/>
          <w:spacing w:val="-4"/>
          <w:sz w:val="22"/>
          <w:szCs w:val="22"/>
          <w:lang w:val="es-ES"/>
        </w:rPr>
        <w:softHyphen/>
        <w:t>cem</w:t>
      </w:r>
      <w:r w:rsidRPr="00ED0410">
        <w:rPr>
          <w:rFonts w:ascii="LitNusx" w:hAnsi="LitNusx"/>
          <w:spacing w:val="-4"/>
          <w:sz w:val="22"/>
          <w:szCs w:val="22"/>
          <w:lang w:val="es-ES"/>
        </w:rPr>
        <w:softHyphen/>
        <w:t>lo fir</w:t>
      </w:r>
      <w:r w:rsidRPr="00ED0410">
        <w:rPr>
          <w:rFonts w:ascii="LitNusx" w:hAnsi="LitNusx"/>
          <w:spacing w:val="-4"/>
          <w:sz w:val="22"/>
          <w:szCs w:val="22"/>
          <w:lang w:val="es-ES"/>
        </w:rPr>
        <w:softHyphen/>
        <w:t>ma `si</w:t>
      </w:r>
      <w:r w:rsidRPr="00ED0410">
        <w:rPr>
          <w:rFonts w:ascii="LitNusx" w:hAnsi="LitNusx"/>
          <w:spacing w:val="-4"/>
          <w:sz w:val="22"/>
          <w:szCs w:val="22"/>
          <w:lang w:val="es-ES"/>
        </w:rPr>
        <w:softHyphen/>
        <w:t>ax</w:t>
      </w:r>
      <w:r w:rsidRPr="00ED0410">
        <w:rPr>
          <w:rFonts w:ascii="LitNusx" w:hAnsi="LitNusx"/>
          <w:spacing w:val="-4"/>
          <w:sz w:val="22"/>
          <w:szCs w:val="22"/>
          <w:lang w:val="es-ES"/>
        </w:rPr>
        <w:softHyphen/>
        <w:t xml:space="preserve">le~, 2009. _ </w:t>
      </w:r>
      <w:r w:rsidRPr="003A28D4">
        <w:rPr>
          <w:rFonts w:ascii="Calibri" w:hAnsi="Calibri"/>
          <w:spacing w:val="-4"/>
          <w:sz w:val="22"/>
          <w:szCs w:val="22"/>
          <w:lang w:val="es-ES"/>
        </w:rPr>
        <w:t>2</w:t>
      </w:r>
      <w:r>
        <w:rPr>
          <w:rFonts w:ascii="Calibri" w:hAnsi="Calibri"/>
          <w:spacing w:val="-4"/>
          <w:sz w:val="22"/>
          <w:szCs w:val="22"/>
          <w:lang w:val="es-ES"/>
        </w:rPr>
        <w:t>76</w:t>
      </w:r>
      <w:r w:rsidRPr="00ED0410">
        <w:rPr>
          <w:rFonts w:ascii="LitNusx" w:hAnsi="LitNusx"/>
          <w:spacing w:val="-4"/>
          <w:sz w:val="22"/>
          <w:szCs w:val="22"/>
          <w:lang w:val="es-ES"/>
        </w:rPr>
        <w:t xml:space="preserve"> gv.</w:t>
      </w:r>
    </w:p>
    <w:p w:rsidR="00D46116" w:rsidRPr="007F72E1" w:rsidRDefault="00D46116" w:rsidP="00BC619A">
      <w:pPr>
        <w:spacing w:line="252" w:lineRule="auto"/>
        <w:rPr>
          <w:rFonts w:ascii="LitNusx" w:hAnsi="LitNusx"/>
          <w:sz w:val="20"/>
          <w:szCs w:val="20"/>
          <w:lang w:val="es-ES"/>
        </w:rPr>
      </w:pPr>
    </w:p>
    <w:p w:rsidR="00D46116" w:rsidRPr="007F72E1" w:rsidRDefault="00D46116" w:rsidP="00BC619A">
      <w:pPr>
        <w:spacing w:line="252" w:lineRule="auto"/>
        <w:ind w:firstLine="561"/>
        <w:jc w:val="both"/>
        <w:rPr>
          <w:rFonts w:ascii="LitNusx" w:hAnsi="LitNusx"/>
          <w:sz w:val="20"/>
          <w:szCs w:val="20"/>
          <w:lang w:val="es-ES"/>
        </w:rPr>
      </w:pPr>
      <w:r w:rsidRPr="007F72E1">
        <w:rPr>
          <w:rFonts w:ascii="LitNusx" w:hAnsi="LitNusx"/>
          <w:sz w:val="20"/>
          <w:szCs w:val="20"/>
          <w:lang w:val="es-ES"/>
        </w:rPr>
        <w:t>kre</w:t>
      </w:r>
      <w:r>
        <w:rPr>
          <w:rFonts w:ascii="LitNusx" w:hAnsi="LitNusx"/>
          <w:sz w:val="20"/>
          <w:szCs w:val="20"/>
          <w:lang w:val="es-ES"/>
        </w:rPr>
        <w:softHyphen/>
      </w:r>
      <w:r w:rsidRPr="007F72E1">
        <w:rPr>
          <w:rFonts w:ascii="LitNusx" w:hAnsi="LitNusx"/>
          <w:sz w:val="20"/>
          <w:szCs w:val="20"/>
          <w:lang w:val="es-ES"/>
        </w:rPr>
        <w:t>bul</w:t>
      </w:r>
      <w:r>
        <w:rPr>
          <w:rFonts w:ascii="LitNusx" w:hAnsi="LitNusx"/>
          <w:sz w:val="20"/>
          <w:szCs w:val="20"/>
          <w:lang w:val="es-ES"/>
        </w:rPr>
        <w:softHyphen/>
      </w:r>
      <w:r w:rsidRPr="007F72E1">
        <w:rPr>
          <w:rFonts w:ascii="LitNusx" w:hAnsi="LitNusx"/>
          <w:sz w:val="20"/>
          <w:szCs w:val="20"/>
          <w:lang w:val="es-ES"/>
        </w:rPr>
        <w:t>Si war</w:t>
      </w:r>
      <w:r>
        <w:rPr>
          <w:rFonts w:ascii="LitNusx" w:hAnsi="LitNusx"/>
          <w:sz w:val="20"/>
          <w:szCs w:val="20"/>
          <w:lang w:val="es-ES"/>
        </w:rPr>
        <w:softHyphen/>
      </w:r>
      <w:r w:rsidRPr="007F72E1">
        <w:rPr>
          <w:rFonts w:ascii="LitNusx" w:hAnsi="LitNusx"/>
          <w:sz w:val="20"/>
          <w:szCs w:val="20"/>
          <w:lang w:val="es-ES"/>
        </w:rPr>
        <w:t>mod</w:t>
      </w:r>
      <w:r>
        <w:rPr>
          <w:rFonts w:ascii="LitNusx" w:hAnsi="LitNusx"/>
          <w:sz w:val="20"/>
          <w:szCs w:val="20"/>
          <w:lang w:val="es-ES"/>
        </w:rPr>
        <w:softHyphen/>
      </w:r>
      <w:r w:rsidRPr="007F72E1">
        <w:rPr>
          <w:rFonts w:ascii="LitNusx" w:hAnsi="LitNusx"/>
          <w:sz w:val="20"/>
          <w:szCs w:val="20"/>
          <w:lang w:val="es-ES"/>
        </w:rPr>
        <w:t>ge</w:t>
      </w:r>
      <w:r>
        <w:rPr>
          <w:rFonts w:ascii="LitNusx" w:hAnsi="LitNusx"/>
          <w:sz w:val="20"/>
          <w:szCs w:val="20"/>
          <w:lang w:val="es-ES"/>
        </w:rPr>
        <w:softHyphen/>
      </w:r>
      <w:r w:rsidRPr="007F72E1">
        <w:rPr>
          <w:rFonts w:ascii="LitNusx" w:hAnsi="LitNusx"/>
          <w:sz w:val="20"/>
          <w:szCs w:val="20"/>
          <w:lang w:val="es-ES"/>
        </w:rPr>
        <w:t>ni</w:t>
      </w:r>
      <w:r>
        <w:rPr>
          <w:rFonts w:ascii="LitNusx" w:hAnsi="LitNusx"/>
          <w:sz w:val="20"/>
          <w:szCs w:val="20"/>
          <w:lang w:val="es-ES"/>
        </w:rPr>
        <w:softHyphen/>
      </w:r>
      <w:r w:rsidRPr="007F72E1">
        <w:rPr>
          <w:rFonts w:ascii="LitNusx" w:hAnsi="LitNusx"/>
          <w:sz w:val="20"/>
          <w:szCs w:val="20"/>
          <w:lang w:val="es-ES"/>
        </w:rPr>
        <w:t>lia ro</w:t>
      </w:r>
      <w:r>
        <w:rPr>
          <w:rFonts w:ascii="LitNusx" w:hAnsi="LitNusx"/>
          <w:sz w:val="20"/>
          <w:szCs w:val="20"/>
          <w:lang w:val="es-ES"/>
        </w:rPr>
        <w:softHyphen/>
      </w:r>
      <w:r w:rsidRPr="007F72E1">
        <w:rPr>
          <w:rFonts w:ascii="LitNusx" w:hAnsi="LitNusx"/>
          <w:sz w:val="20"/>
          <w:szCs w:val="20"/>
          <w:lang w:val="es-ES"/>
        </w:rPr>
        <w:t>gorc Te</w:t>
      </w:r>
      <w:r>
        <w:rPr>
          <w:rFonts w:ascii="LitNusx" w:hAnsi="LitNusx"/>
          <w:sz w:val="20"/>
          <w:szCs w:val="20"/>
          <w:lang w:val="es-ES"/>
        </w:rPr>
        <w:softHyphen/>
      </w:r>
      <w:r w:rsidRPr="007F72E1">
        <w:rPr>
          <w:rFonts w:ascii="LitNusx" w:hAnsi="LitNusx"/>
          <w:sz w:val="20"/>
          <w:szCs w:val="20"/>
          <w:lang w:val="es-ES"/>
        </w:rPr>
        <w:t>o</w:t>
      </w:r>
      <w:r>
        <w:rPr>
          <w:rFonts w:ascii="LitNusx" w:hAnsi="LitNusx"/>
          <w:sz w:val="20"/>
          <w:szCs w:val="20"/>
          <w:lang w:val="es-ES"/>
        </w:rPr>
        <w:softHyphen/>
      </w:r>
      <w:r w:rsidRPr="007F72E1">
        <w:rPr>
          <w:rFonts w:ascii="LitNusx" w:hAnsi="LitNusx"/>
          <w:sz w:val="20"/>
          <w:szCs w:val="20"/>
          <w:lang w:val="es-ES"/>
        </w:rPr>
        <w:t>ri</w:t>
      </w:r>
      <w:r>
        <w:rPr>
          <w:rFonts w:ascii="LitNusx" w:hAnsi="LitNusx"/>
          <w:sz w:val="20"/>
          <w:szCs w:val="20"/>
          <w:lang w:val="es-ES"/>
        </w:rPr>
        <w:softHyphen/>
      </w:r>
      <w:r w:rsidRPr="007F72E1">
        <w:rPr>
          <w:rFonts w:ascii="LitNusx" w:hAnsi="LitNusx"/>
          <w:sz w:val="20"/>
          <w:szCs w:val="20"/>
          <w:lang w:val="es-ES"/>
        </w:rPr>
        <w:t>ul-me</w:t>
      </w:r>
      <w:r>
        <w:rPr>
          <w:rFonts w:ascii="LitNusx" w:hAnsi="LitNusx"/>
          <w:sz w:val="20"/>
          <w:szCs w:val="20"/>
          <w:lang w:val="es-ES"/>
        </w:rPr>
        <w:softHyphen/>
      </w:r>
      <w:r w:rsidRPr="007F72E1">
        <w:rPr>
          <w:rFonts w:ascii="LitNusx" w:hAnsi="LitNusx"/>
          <w:sz w:val="20"/>
          <w:szCs w:val="20"/>
          <w:lang w:val="es-ES"/>
        </w:rPr>
        <w:t>To</w:t>
      </w:r>
      <w:r>
        <w:rPr>
          <w:rFonts w:ascii="LitNusx" w:hAnsi="LitNusx"/>
          <w:sz w:val="20"/>
          <w:szCs w:val="20"/>
          <w:lang w:val="es-ES"/>
        </w:rPr>
        <w:softHyphen/>
      </w:r>
      <w:r w:rsidRPr="007F72E1">
        <w:rPr>
          <w:rFonts w:ascii="LitNusx" w:hAnsi="LitNusx"/>
          <w:sz w:val="20"/>
          <w:szCs w:val="20"/>
          <w:lang w:val="es-ES"/>
        </w:rPr>
        <w:t>do</w:t>
      </w:r>
      <w:r>
        <w:rPr>
          <w:rFonts w:ascii="LitNusx" w:hAnsi="LitNusx"/>
          <w:sz w:val="20"/>
          <w:szCs w:val="20"/>
          <w:lang w:val="es-ES"/>
        </w:rPr>
        <w:softHyphen/>
      </w:r>
      <w:r w:rsidRPr="007F72E1">
        <w:rPr>
          <w:rFonts w:ascii="LitNusx" w:hAnsi="LitNusx"/>
          <w:sz w:val="20"/>
          <w:szCs w:val="20"/>
          <w:lang w:val="es-ES"/>
        </w:rPr>
        <w:t>lo</w:t>
      </w:r>
      <w:r>
        <w:rPr>
          <w:rFonts w:ascii="LitNusx" w:hAnsi="LitNusx"/>
          <w:sz w:val="20"/>
          <w:szCs w:val="20"/>
          <w:lang w:val="es-ES"/>
        </w:rPr>
        <w:softHyphen/>
      </w:r>
      <w:r w:rsidRPr="007F72E1">
        <w:rPr>
          <w:rFonts w:ascii="LitNusx" w:hAnsi="LitNusx"/>
          <w:sz w:val="20"/>
          <w:szCs w:val="20"/>
          <w:lang w:val="es-ES"/>
        </w:rPr>
        <w:t>gi</w:t>
      </w:r>
      <w:r>
        <w:rPr>
          <w:rFonts w:ascii="LitNusx" w:hAnsi="LitNusx"/>
          <w:sz w:val="20"/>
          <w:szCs w:val="20"/>
          <w:lang w:val="es-ES"/>
        </w:rPr>
        <w:softHyphen/>
      </w:r>
      <w:r w:rsidRPr="007F72E1">
        <w:rPr>
          <w:rFonts w:ascii="LitNusx" w:hAnsi="LitNusx"/>
          <w:sz w:val="20"/>
          <w:szCs w:val="20"/>
          <w:lang w:val="es-ES"/>
        </w:rPr>
        <w:t>u</w:t>
      </w:r>
      <w:r>
        <w:rPr>
          <w:rFonts w:ascii="LitNusx" w:hAnsi="LitNusx"/>
          <w:sz w:val="20"/>
          <w:szCs w:val="20"/>
          <w:lang w:val="es-ES"/>
        </w:rPr>
        <w:softHyphen/>
      </w:r>
      <w:r w:rsidRPr="007F72E1">
        <w:rPr>
          <w:rFonts w:ascii="LitNusx" w:hAnsi="LitNusx"/>
          <w:sz w:val="20"/>
          <w:szCs w:val="20"/>
          <w:lang w:val="es-ES"/>
        </w:rPr>
        <w:t>r</w:t>
      </w:r>
      <w:r>
        <w:rPr>
          <w:rFonts w:ascii="LitNusx" w:hAnsi="LitNusx"/>
          <w:sz w:val="20"/>
          <w:szCs w:val="20"/>
          <w:lang w:val="es-ES"/>
        </w:rPr>
        <w:t>,</w:t>
      </w:r>
      <w:r w:rsidRPr="007F72E1">
        <w:rPr>
          <w:rFonts w:ascii="LitNusx" w:hAnsi="LitNusx"/>
          <w:sz w:val="20"/>
          <w:szCs w:val="20"/>
          <w:lang w:val="es-ES"/>
        </w:rPr>
        <w:t xml:space="preserve"> ise praq</w:t>
      </w:r>
      <w:r>
        <w:rPr>
          <w:rFonts w:ascii="LitNusx" w:hAnsi="LitNusx"/>
          <w:sz w:val="20"/>
          <w:szCs w:val="20"/>
          <w:lang w:val="es-ES"/>
        </w:rPr>
        <w:softHyphen/>
      </w:r>
      <w:r w:rsidRPr="007F72E1">
        <w:rPr>
          <w:rFonts w:ascii="LitNusx" w:hAnsi="LitNusx"/>
          <w:sz w:val="20"/>
          <w:szCs w:val="20"/>
          <w:lang w:val="es-ES"/>
        </w:rPr>
        <w:t>ti</w:t>
      </w:r>
      <w:r>
        <w:rPr>
          <w:rFonts w:ascii="LitNusx" w:hAnsi="LitNusx"/>
          <w:sz w:val="20"/>
          <w:szCs w:val="20"/>
          <w:lang w:val="es-ES"/>
        </w:rPr>
        <w:softHyphen/>
      </w:r>
      <w:r w:rsidRPr="007F72E1">
        <w:rPr>
          <w:rFonts w:ascii="LitNusx" w:hAnsi="LitNusx"/>
          <w:sz w:val="20"/>
          <w:szCs w:val="20"/>
          <w:lang w:val="es-ES"/>
        </w:rPr>
        <w:t>kul sa</w:t>
      </w:r>
      <w:r>
        <w:rPr>
          <w:rFonts w:ascii="LitNusx" w:hAnsi="LitNusx"/>
          <w:sz w:val="20"/>
          <w:szCs w:val="20"/>
          <w:lang w:val="es-ES"/>
        </w:rPr>
        <w:softHyphen/>
      </w:r>
      <w:r w:rsidRPr="007F72E1">
        <w:rPr>
          <w:rFonts w:ascii="LitNusx" w:hAnsi="LitNusx"/>
          <w:sz w:val="20"/>
          <w:szCs w:val="20"/>
          <w:lang w:val="es-ES"/>
        </w:rPr>
        <w:t>kiT</w:t>
      </w:r>
      <w:r>
        <w:rPr>
          <w:rFonts w:ascii="LitNusx" w:hAnsi="LitNusx"/>
          <w:sz w:val="20"/>
          <w:szCs w:val="20"/>
          <w:lang w:val="es-ES"/>
        </w:rPr>
        <w:softHyphen/>
      </w:r>
      <w:r w:rsidRPr="007F72E1">
        <w:rPr>
          <w:rFonts w:ascii="LitNusx" w:hAnsi="LitNusx"/>
          <w:sz w:val="20"/>
          <w:szCs w:val="20"/>
          <w:lang w:val="es-ES"/>
        </w:rPr>
        <w:t>xTa far</w:t>
      </w:r>
      <w:r>
        <w:rPr>
          <w:rFonts w:ascii="LitNusx" w:hAnsi="LitNusx"/>
          <w:sz w:val="20"/>
          <w:szCs w:val="20"/>
          <w:lang w:val="es-ES"/>
        </w:rPr>
        <w:softHyphen/>
      </w:r>
      <w:r w:rsidRPr="007F72E1">
        <w:rPr>
          <w:rFonts w:ascii="LitNusx" w:hAnsi="LitNusx"/>
          <w:sz w:val="20"/>
          <w:szCs w:val="20"/>
          <w:lang w:val="es-ES"/>
        </w:rPr>
        <w:t>To speq</w:t>
      </w:r>
      <w:r>
        <w:rPr>
          <w:rFonts w:ascii="LitNusx" w:hAnsi="LitNusx"/>
          <w:sz w:val="20"/>
          <w:szCs w:val="20"/>
          <w:lang w:val="es-ES"/>
        </w:rPr>
        <w:softHyphen/>
      </w:r>
      <w:r w:rsidRPr="007F72E1">
        <w:rPr>
          <w:rFonts w:ascii="LitNusx" w:hAnsi="LitNusx"/>
          <w:sz w:val="20"/>
          <w:szCs w:val="20"/>
          <w:lang w:val="es-ES"/>
        </w:rPr>
        <w:t>tri, mwva</w:t>
      </w:r>
      <w:r>
        <w:rPr>
          <w:rFonts w:ascii="LitNusx" w:hAnsi="LitNusx"/>
          <w:sz w:val="20"/>
          <w:szCs w:val="20"/>
          <w:lang w:val="es-ES"/>
        </w:rPr>
        <w:softHyphen/>
      </w:r>
      <w:r w:rsidRPr="007F72E1">
        <w:rPr>
          <w:rFonts w:ascii="LitNusx" w:hAnsi="LitNusx"/>
          <w:sz w:val="20"/>
          <w:szCs w:val="20"/>
          <w:lang w:val="es-ES"/>
        </w:rPr>
        <w:t>ve sad</w:t>
      </w:r>
      <w:r>
        <w:rPr>
          <w:rFonts w:ascii="LitNusx" w:hAnsi="LitNusx"/>
          <w:sz w:val="20"/>
          <w:szCs w:val="20"/>
          <w:lang w:val="es-ES"/>
        </w:rPr>
        <w:softHyphen/>
      </w:r>
      <w:r w:rsidRPr="007F72E1">
        <w:rPr>
          <w:rFonts w:ascii="LitNusx" w:hAnsi="LitNusx"/>
          <w:sz w:val="20"/>
          <w:szCs w:val="20"/>
          <w:lang w:val="es-ES"/>
        </w:rPr>
        <w:t>Re</w:t>
      </w:r>
      <w:r>
        <w:rPr>
          <w:rFonts w:ascii="LitNusx" w:hAnsi="LitNusx"/>
          <w:sz w:val="20"/>
          <w:szCs w:val="20"/>
          <w:lang w:val="es-ES"/>
        </w:rPr>
        <w:softHyphen/>
      </w:r>
      <w:r w:rsidRPr="007F72E1">
        <w:rPr>
          <w:rFonts w:ascii="LitNusx" w:hAnsi="LitNusx"/>
          <w:sz w:val="20"/>
          <w:szCs w:val="20"/>
          <w:lang w:val="es-ES"/>
        </w:rPr>
        <w:t>i</w:t>
      </w:r>
      <w:r>
        <w:rPr>
          <w:rFonts w:ascii="LitNusx" w:hAnsi="LitNusx"/>
          <w:sz w:val="20"/>
          <w:szCs w:val="20"/>
          <w:lang w:val="es-ES"/>
        </w:rPr>
        <w:softHyphen/>
      </w:r>
      <w:r w:rsidRPr="007F72E1">
        <w:rPr>
          <w:rFonts w:ascii="LitNusx" w:hAnsi="LitNusx"/>
          <w:sz w:val="20"/>
          <w:szCs w:val="20"/>
          <w:lang w:val="es-ES"/>
        </w:rPr>
        <w:t>so prob</w:t>
      </w:r>
      <w:r>
        <w:rPr>
          <w:rFonts w:ascii="LitNusx" w:hAnsi="LitNusx"/>
          <w:sz w:val="20"/>
          <w:szCs w:val="20"/>
          <w:lang w:val="es-ES"/>
        </w:rPr>
        <w:softHyphen/>
      </w:r>
      <w:r w:rsidRPr="007F72E1">
        <w:rPr>
          <w:rFonts w:ascii="LitNusx" w:hAnsi="LitNusx"/>
          <w:sz w:val="20"/>
          <w:szCs w:val="20"/>
          <w:lang w:val="es-ES"/>
        </w:rPr>
        <w:t>le</w:t>
      </w:r>
      <w:r>
        <w:rPr>
          <w:rFonts w:ascii="LitNusx" w:hAnsi="LitNusx"/>
          <w:sz w:val="20"/>
          <w:szCs w:val="20"/>
          <w:lang w:val="es-ES"/>
        </w:rPr>
        <w:softHyphen/>
      </w:r>
      <w:r w:rsidRPr="007F72E1">
        <w:rPr>
          <w:rFonts w:ascii="LitNusx" w:hAnsi="LitNusx"/>
          <w:sz w:val="20"/>
          <w:szCs w:val="20"/>
          <w:lang w:val="es-ES"/>
        </w:rPr>
        <w:t>me</w:t>
      </w:r>
      <w:r>
        <w:rPr>
          <w:rFonts w:ascii="LitNusx" w:hAnsi="LitNusx"/>
          <w:sz w:val="20"/>
          <w:szCs w:val="20"/>
          <w:lang w:val="es-ES"/>
        </w:rPr>
        <w:softHyphen/>
      </w:r>
      <w:r w:rsidRPr="007F72E1">
        <w:rPr>
          <w:rFonts w:ascii="LitNusx" w:hAnsi="LitNusx"/>
          <w:sz w:val="20"/>
          <w:szCs w:val="20"/>
          <w:lang w:val="es-ES"/>
        </w:rPr>
        <w:t>bi. kri</w:t>
      </w:r>
      <w:r>
        <w:rPr>
          <w:rFonts w:ascii="LitNusx" w:hAnsi="LitNusx"/>
          <w:sz w:val="20"/>
          <w:szCs w:val="20"/>
          <w:lang w:val="es-ES"/>
        </w:rPr>
        <w:softHyphen/>
      </w:r>
      <w:r w:rsidRPr="007F72E1">
        <w:rPr>
          <w:rFonts w:ascii="LitNusx" w:hAnsi="LitNusx"/>
          <w:sz w:val="20"/>
          <w:szCs w:val="20"/>
          <w:lang w:val="es-ES"/>
        </w:rPr>
        <w:t>ti</w:t>
      </w:r>
      <w:r>
        <w:rPr>
          <w:rFonts w:ascii="LitNusx" w:hAnsi="LitNusx"/>
          <w:sz w:val="20"/>
          <w:szCs w:val="20"/>
          <w:lang w:val="es-ES"/>
        </w:rPr>
        <w:softHyphen/>
      </w:r>
      <w:r w:rsidRPr="007F72E1">
        <w:rPr>
          <w:rFonts w:ascii="LitNusx" w:hAnsi="LitNusx"/>
          <w:sz w:val="20"/>
          <w:szCs w:val="20"/>
          <w:lang w:val="es-ES"/>
        </w:rPr>
        <w:t>ku</w:t>
      </w:r>
      <w:r>
        <w:rPr>
          <w:rFonts w:ascii="LitNusx" w:hAnsi="LitNusx"/>
          <w:sz w:val="20"/>
          <w:szCs w:val="20"/>
          <w:lang w:val="es-ES"/>
        </w:rPr>
        <w:softHyphen/>
      </w:r>
      <w:r w:rsidRPr="007F72E1">
        <w:rPr>
          <w:rFonts w:ascii="LitNusx" w:hAnsi="LitNusx"/>
          <w:sz w:val="20"/>
          <w:szCs w:val="20"/>
          <w:lang w:val="es-ES"/>
        </w:rPr>
        <w:t>li ana</w:t>
      </w:r>
      <w:r>
        <w:rPr>
          <w:rFonts w:ascii="LitNusx" w:hAnsi="LitNusx"/>
          <w:sz w:val="20"/>
          <w:szCs w:val="20"/>
          <w:lang w:val="es-ES"/>
        </w:rPr>
        <w:softHyphen/>
      </w:r>
      <w:r w:rsidRPr="007F72E1">
        <w:rPr>
          <w:rFonts w:ascii="LitNusx" w:hAnsi="LitNusx"/>
          <w:sz w:val="20"/>
          <w:szCs w:val="20"/>
          <w:lang w:val="es-ES"/>
        </w:rPr>
        <w:t>li</w:t>
      </w:r>
      <w:r>
        <w:rPr>
          <w:rFonts w:ascii="LitNusx" w:hAnsi="LitNusx"/>
          <w:sz w:val="20"/>
          <w:szCs w:val="20"/>
          <w:lang w:val="es-ES"/>
        </w:rPr>
        <w:softHyphen/>
      </w:r>
      <w:r w:rsidRPr="007F72E1">
        <w:rPr>
          <w:rFonts w:ascii="LitNusx" w:hAnsi="LitNusx"/>
          <w:sz w:val="20"/>
          <w:szCs w:val="20"/>
          <w:lang w:val="es-ES"/>
        </w:rPr>
        <w:t>zis sa</w:t>
      </w:r>
      <w:r>
        <w:rPr>
          <w:rFonts w:ascii="LitNusx" w:hAnsi="LitNusx"/>
          <w:sz w:val="20"/>
          <w:szCs w:val="20"/>
          <w:lang w:val="es-ES"/>
        </w:rPr>
        <w:softHyphen/>
      </w:r>
      <w:r w:rsidRPr="007F72E1">
        <w:rPr>
          <w:rFonts w:ascii="LitNusx" w:hAnsi="LitNusx"/>
          <w:sz w:val="20"/>
          <w:szCs w:val="20"/>
          <w:lang w:val="es-ES"/>
        </w:rPr>
        <w:t>fuZ</w:t>
      </w:r>
      <w:r>
        <w:rPr>
          <w:rFonts w:ascii="LitNusx" w:hAnsi="LitNusx"/>
          <w:sz w:val="20"/>
          <w:szCs w:val="20"/>
          <w:lang w:val="es-ES"/>
        </w:rPr>
        <w:softHyphen/>
      </w:r>
      <w:r w:rsidRPr="007F72E1">
        <w:rPr>
          <w:rFonts w:ascii="LitNusx" w:hAnsi="LitNusx"/>
          <w:sz w:val="20"/>
          <w:szCs w:val="20"/>
          <w:lang w:val="es-ES"/>
        </w:rPr>
        <w:t>vel</w:t>
      </w:r>
      <w:r>
        <w:rPr>
          <w:rFonts w:ascii="LitNusx" w:hAnsi="LitNusx"/>
          <w:sz w:val="20"/>
          <w:szCs w:val="20"/>
          <w:lang w:val="es-ES"/>
        </w:rPr>
        <w:softHyphen/>
      </w:r>
      <w:r w:rsidRPr="007F72E1">
        <w:rPr>
          <w:rFonts w:ascii="LitNusx" w:hAnsi="LitNusx"/>
          <w:sz w:val="20"/>
          <w:szCs w:val="20"/>
          <w:lang w:val="es-ES"/>
        </w:rPr>
        <w:t>ze ga</w:t>
      </w:r>
      <w:r>
        <w:rPr>
          <w:rFonts w:ascii="LitNusx" w:hAnsi="LitNusx"/>
          <w:sz w:val="20"/>
          <w:szCs w:val="20"/>
          <w:lang w:val="es-ES"/>
        </w:rPr>
        <w:softHyphen/>
      </w:r>
      <w:r w:rsidRPr="007F72E1">
        <w:rPr>
          <w:rFonts w:ascii="LitNusx" w:hAnsi="LitNusx"/>
          <w:sz w:val="20"/>
          <w:szCs w:val="20"/>
          <w:lang w:val="es-ES"/>
        </w:rPr>
        <w:t>Su</w:t>
      </w:r>
      <w:r>
        <w:rPr>
          <w:rFonts w:ascii="LitNusx" w:hAnsi="LitNusx"/>
          <w:sz w:val="20"/>
          <w:szCs w:val="20"/>
          <w:lang w:val="es-ES"/>
        </w:rPr>
        <w:softHyphen/>
      </w:r>
      <w:r w:rsidRPr="007F72E1">
        <w:rPr>
          <w:rFonts w:ascii="LitNusx" w:hAnsi="LitNusx"/>
          <w:sz w:val="20"/>
          <w:szCs w:val="20"/>
          <w:lang w:val="es-ES"/>
        </w:rPr>
        <w:t>qe</w:t>
      </w:r>
      <w:r>
        <w:rPr>
          <w:rFonts w:ascii="LitNusx" w:hAnsi="LitNusx"/>
          <w:sz w:val="20"/>
          <w:szCs w:val="20"/>
          <w:lang w:val="es-ES"/>
        </w:rPr>
        <w:softHyphen/>
      </w:r>
      <w:r w:rsidRPr="007F72E1">
        <w:rPr>
          <w:rFonts w:ascii="LitNusx" w:hAnsi="LitNusx"/>
          <w:sz w:val="20"/>
          <w:szCs w:val="20"/>
          <w:lang w:val="es-ES"/>
        </w:rPr>
        <w:t>bu</w:t>
      </w:r>
      <w:r>
        <w:rPr>
          <w:rFonts w:ascii="LitNusx" w:hAnsi="LitNusx"/>
          <w:sz w:val="20"/>
          <w:szCs w:val="20"/>
          <w:lang w:val="es-ES"/>
        </w:rPr>
        <w:softHyphen/>
      </w:r>
      <w:r w:rsidRPr="007F72E1">
        <w:rPr>
          <w:rFonts w:ascii="LitNusx" w:hAnsi="LitNusx"/>
          <w:sz w:val="20"/>
          <w:szCs w:val="20"/>
          <w:lang w:val="es-ES"/>
        </w:rPr>
        <w:t>lia sa</w:t>
      </w:r>
      <w:r>
        <w:rPr>
          <w:rFonts w:ascii="LitNusx" w:hAnsi="LitNusx"/>
          <w:sz w:val="20"/>
          <w:szCs w:val="20"/>
          <w:lang w:val="es-ES"/>
        </w:rPr>
        <w:softHyphen/>
      </w:r>
      <w:r w:rsidRPr="007F72E1">
        <w:rPr>
          <w:rFonts w:ascii="LitNusx" w:hAnsi="LitNusx"/>
          <w:sz w:val="20"/>
          <w:szCs w:val="20"/>
          <w:lang w:val="es-ES"/>
        </w:rPr>
        <w:t>qar</w:t>
      </w:r>
      <w:r>
        <w:rPr>
          <w:rFonts w:ascii="LitNusx" w:hAnsi="LitNusx"/>
          <w:sz w:val="20"/>
          <w:szCs w:val="20"/>
          <w:lang w:val="es-ES"/>
        </w:rPr>
        <w:softHyphen/>
      </w:r>
      <w:r w:rsidRPr="007F72E1">
        <w:rPr>
          <w:rFonts w:ascii="LitNusx" w:hAnsi="LitNusx"/>
          <w:sz w:val="20"/>
          <w:szCs w:val="20"/>
          <w:lang w:val="es-ES"/>
        </w:rPr>
        <w:t>Tve</w:t>
      </w:r>
      <w:r>
        <w:rPr>
          <w:rFonts w:ascii="LitNusx" w:hAnsi="LitNusx"/>
          <w:sz w:val="20"/>
          <w:szCs w:val="20"/>
          <w:lang w:val="es-ES"/>
        </w:rPr>
        <w:softHyphen/>
      </w:r>
      <w:r w:rsidRPr="007F72E1">
        <w:rPr>
          <w:rFonts w:ascii="LitNusx" w:hAnsi="LitNusx"/>
          <w:sz w:val="20"/>
          <w:szCs w:val="20"/>
          <w:lang w:val="es-ES"/>
        </w:rPr>
        <w:t>lo</w:t>
      </w:r>
      <w:r>
        <w:rPr>
          <w:rFonts w:ascii="LitNusx" w:hAnsi="LitNusx"/>
          <w:sz w:val="20"/>
          <w:szCs w:val="20"/>
          <w:lang w:val="es-ES"/>
        </w:rPr>
        <w:softHyphen/>
      </w:r>
      <w:r w:rsidRPr="007F72E1">
        <w:rPr>
          <w:rFonts w:ascii="LitNusx" w:hAnsi="LitNusx"/>
          <w:sz w:val="20"/>
          <w:szCs w:val="20"/>
          <w:lang w:val="es-ES"/>
        </w:rPr>
        <w:t>Si ar</w:t>
      </w:r>
      <w:r>
        <w:rPr>
          <w:rFonts w:ascii="LitNusx" w:hAnsi="LitNusx"/>
          <w:sz w:val="20"/>
          <w:szCs w:val="20"/>
          <w:lang w:val="es-ES"/>
        </w:rPr>
        <w:softHyphen/>
      </w:r>
      <w:r w:rsidRPr="007F72E1">
        <w:rPr>
          <w:rFonts w:ascii="LitNusx" w:hAnsi="LitNusx"/>
          <w:sz w:val="20"/>
          <w:szCs w:val="20"/>
          <w:lang w:val="es-ES"/>
        </w:rPr>
        <w:t>se</w:t>
      </w:r>
      <w:r>
        <w:rPr>
          <w:rFonts w:ascii="LitNusx" w:hAnsi="LitNusx"/>
          <w:sz w:val="20"/>
          <w:szCs w:val="20"/>
          <w:lang w:val="es-ES"/>
        </w:rPr>
        <w:softHyphen/>
      </w:r>
      <w:r w:rsidRPr="007F72E1">
        <w:rPr>
          <w:rFonts w:ascii="LitNusx" w:hAnsi="LitNusx"/>
          <w:sz w:val="20"/>
          <w:szCs w:val="20"/>
          <w:lang w:val="es-ES"/>
        </w:rPr>
        <w:t>bu</w:t>
      </w:r>
      <w:r>
        <w:rPr>
          <w:rFonts w:ascii="LitNusx" w:hAnsi="LitNusx"/>
          <w:sz w:val="20"/>
          <w:szCs w:val="20"/>
          <w:lang w:val="es-ES"/>
        </w:rPr>
        <w:softHyphen/>
      </w:r>
      <w:r w:rsidRPr="007F72E1">
        <w:rPr>
          <w:rFonts w:ascii="LitNusx" w:hAnsi="LitNusx"/>
          <w:sz w:val="20"/>
          <w:szCs w:val="20"/>
          <w:lang w:val="es-ES"/>
        </w:rPr>
        <w:t>li eko</w:t>
      </w:r>
      <w:r>
        <w:rPr>
          <w:rFonts w:ascii="LitNusx" w:hAnsi="LitNusx"/>
          <w:sz w:val="20"/>
          <w:szCs w:val="20"/>
          <w:lang w:val="es-ES"/>
        </w:rPr>
        <w:softHyphen/>
      </w:r>
      <w:r w:rsidRPr="007F72E1">
        <w:rPr>
          <w:rFonts w:ascii="LitNusx" w:hAnsi="LitNusx"/>
          <w:sz w:val="20"/>
          <w:szCs w:val="20"/>
          <w:lang w:val="es-ES"/>
        </w:rPr>
        <w:t>no</w:t>
      </w:r>
      <w:r>
        <w:rPr>
          <w:rFonts w:ascii="LitNusx" w:hAnsi="LitNusx"/>
          <w:sz w:val="20"/>
          <w:szCs w:val="20"/>
          <w:lang w:val="es-ES"/>
        </w:rPr>
        <w:softHyphen/>
      </w:r>
      <w:r w:rsidRPr="007F72E1">
        <w:rPr>
          <w:rFonts w:ascii="LitNusx" w:hAnsi="LitNusx"/>
          <w:sz w:val="20"/>
          <w:szCs w:val="20"/>
          <w:lang w:val="es-ES"/>
        </w:rPr>
        <w:t>mi</w:t>
      </w:r>
      <w:r>
        <w:rPr>
          <w:rFonts w:ascii="LitNusx" w:hAnsi="LitNusx"/>
          <w:sz w:val="20"/>
          <w:szCs w:val="20"/>
          <w:lang w:val="es-ES"/>
        </w:rPr>
        <w:softHyphen/>
      </w:r>
      <w:r w:rsidRPr="007F72E1">
        <w:rPr>
          <w:rFonts w:ascii="LitNusx" w:hAnsi="LitNusx"/>
          <w:sz w:val="20"/>
          <w:szCs w:val="20"/>
          <w:lang w:val="es-ES"/>
        </w:rPr>
        <w:t>ku</w:t>
      </w:r>
      <w:r>
        <w:rPr>
          <w:rFonts w:ascii="LitNusx" w:hAnsi="LitNusx"/>
          <w:sz w:val="20"/>
          <w:szCs w:val="20"/>
          <w:lang w:val="es-ES"/>
        </w:rPr>
        <w:softHyphen/>
      </w:r>
      <w:r w:rsidRPr="007F72E1">
        <w:rPr>
          <w:rFonts w:ascii="LitNusx" w:hAnsi="LitNusx"/>
          <w:sz w:val="20"/>
          <w:szCs w:val="20"/>
          <w:lang w:val="es-ES"/>
        </w:rPr>
        <w:t>ri kri</w:t>
      </w:r>
      <w:r>
        <w:rPr>
          <w:rFonts w:ascii="LitNusx" w:hAnsi="LitNusx"/>
          <w:sz w:val="20"/>
          <w:szCs w:val="20"/>
          <w:lang w:val="es-ES"/>
        </w:rPr>
        <w:softHyphen/>
      </w:r>
      <w:r w:rsidRPr="007F72E1">
        <w:rPr>
          <w:rFonts w:ascii="LitNusx" w:hAnsi="LitNusx"/>
          <w:sz w:val="20"/>
          <w:szCs w:val="20"/>
          <w:lang w:val="es-ES"/>
        </w:rPr>
        <w:t>zi</w:t>
      </w:r>
      <w:r>
        <w:rPr>
          <w:rFonts w:ascii="LitNusx" w:hAnsi="LitNusx"/>
          <w:sz w:val="20"/>
          <w:szCs w:val="20"/>
          <w:lang w:val="es-ES"/>
        </w:rPr>
        <w:softHyphen/>
      </w:r>
      <w:r w:rsidRPr="007F72E1">
        <w:rPr>
          <w:rFonts w:ascii="LitNusx" w:hAnsi="LitNusx"/>
          <w:sz w:val="20"/>
          <w:szCs w:val="20"/>
          <w:lang w:val="es-ES"/>
        </w:rPr>
        <w:t>si</w:t>
      </w:r>
      <w:r>
        <w:rPr>
          <w:rFonts w:ascii="LitNusx" w:hAnsi="LitNusx"/>
          <w:sz w:val="20"/>
          <w:szCs w:val="20"/>
          <w:lang w:val="es-ES"/>
        </w:rPr>
        <w:softHyphen/>
      </w:r>
      <w:r w:rsidRPr="007F72E1">
        <w:rPr>
          <w:rFonts w:ascii="LitNusx" w:hAnsi="LitNusx"/>
          <w:sz w:val="20"/>
          <w:szCs w:val="20"/>
          <w:lang w:val="es-ES"/>
        </w:rPr>
        <w:t>sa da ga</w:t>
      </w:r>
      <w:r>
        <w:rPr>
          <w:rFonts w:ascii="LitNusx" w:hAnsi="LitNusx"/>
          <w:sz w:val="20"/>
          <w:szCs w:val="20"/>
          <w:lang w:val="es-ES"/>
        </w:rPr>
        <w:softHyphen/>
      </w:r>
      <w:r w:rsidRPr="007F72E1">
        <w:rPr>
          <w:rFonts w:ascii="LitNusx" w:hAnsi="LitNusx"/>
          <w:sz w:val="20"/>
          <w:szCs w:val="20"/>
          <w:lang w:val="es-ES"/>
        </w:rPr>
        <w:t>Wi</w:t>
      </w:r>
      <w:r>
        <w:rPr>
          <w:rFonts w:ascii="LitNusx" w:hAnsi="LitNusx"/>
          <w:sz w:val="20"/>
          <w:szCs w:val="20"/>
          <w:lang w:val="es-ES"/>
        </w:rPr>
        <w:softHyphen/>
      </w:r>
      <w:r w:rsidRPr="007F72E1">
        <w:rPr>
          <w:rFonts w:ascii="LitNusx" w:hAnsi="LitNusx"/>
          <w:sz w:val="20"/>
          <w:szCs w:val="20"/>
          <w:lang w:val="es-ES"/>
        </w:rPr>
        <w:t>a</w:t>
      </w:r>
      <w:r>
        <w:rPr>
          <w:rFonts w:ascii="LitNusx" w:hAnsi="LitNusx"/>
          <w:sz w:val="20"/>
          <w:szCs w:val="20"/>
          <w:lang w:val="es-ES"/>
        </w:rPr>
        <w:softHyphen/>
      </w:r>
      <w:r w:rsidRPr="007F72E1">
        <w:rPr>
          <w:rFonts w:ascii="LitNusx" w:hAnsi="LitNusx"/>
          <w:sz w:val="20"/>
          <w:szCs w:val="20"/>
          <w:lang w:val="es-ES"/>
        </w:rPr>
        <w:t>nu</w:t>
      </w:r>
      <w:r>
        <w:rPr>
          <w:rFonts w:ascii="LitNusx" w:hAnsi="LitNusx"/>
          <w:sz w:val="20"/>
          <w:szCs w:val="20"/>
          <w:lang w:val="es-ES"/>
        </w:rPr>
        <w:softHyphen/>
      </w:r>
      <w:r w:rsidRPr="007F72E1">
        <w:rPr>
          <w:rFonts w:ascii="LitNusx" w:hAnsi="LitNusx"/>
          <w:sz w:val="20"/>
          <w:szCs w:val="20"/>
          <w:lang w:val="es-ES"/>
        </w:rPr>
        <w:t>re</w:t>
      </w:r>
      <w:r>
        <w:rPr>
          <w:rFonts w:ascii="LitNusx" w:hAnsi="LitNusx"/>
          <w:sz w:val="20"/>
          <w:szCs w:val="20"/>
          <w:lang w:val="es-ES"/>
        </w:rPr>
        <w:softHyphen/>
      </w:r>
      <w:r w:rsidRPr="007F72E1">
        <w:rPr>
          <w:rFonts w:ascii="LitNusx" w:hAnsi="LitNusx"/>
          <w:sz w:val="20"/>
          <w:szCs w:val="20"/>
          <w:lang w:val="es-ES"/>
        </w:rPr>
        <w:t>bu</w:t>
      </w:r>
      <w:r>
        <w:rPr>
          <w:rFonts w:ascii="LitNusx" w:hAnsi="LitNusx"/>
          <w:sz w:val="20"/>
          <w:szCs w:val="20"/>
          <w:lang w:val="es-ES"/>
        </w:rPr>
        <w:softHyphen/>
      </w:r>
      <w:r w:rsidRPr="007F72E1">
        <w:rPr>
          <w:rFonts w:ascii="LitNusx" w:hAnsi="LitNusx"/>
          <w:sz w:val="20"/>
          <w:szCs w:val="20"/>
          <w:lang w:val="es-ES"/>
        </w:rPr>
        <w:t>li pos</w:t>
      </w:r>
      <w:r>
        <w:rPr>
          <w:rFonts w:ascii="LitNusx" w:hAnsi="LitNusx"/>
          <w:sz w:val="20"/>
          <w:szCs w:val="20"/>
          <w:lang w:val="es-ES"/>
        </w:rPr>
        <w:softHyphen/>
      </w:r>
      <w:r w:rsidRPr="007F72E1">
        <w:rPr>
          <w:rFonts w:ascii="LitNusx" w:hAnsi="LitNusx"/>
          <w:sz w:val="20"/>
          <w:szCs w:val="20"/>
          <w:lang w:val="es-ES"/>
        </w:rPr>
        <w:t>tko</w:t>
      </w:r>
      <w:r>
        <w:rPr>
          <w:rFonts w:ascii="LitNusx" w:hAnsi="LitNusx"/>
          <w:sz w:val="20"/>
          <w:szCs w:val="20"/>
          <w:lang w:val="es-ES"/>
        </w:rPr>
        <w:softHyphen/>
      </w:r>
      <w:r w:rsidRPr="007F72E1">
        <w:rPr>
          <w:rFonts w:ascii="LitNusx" w:hAnsi="LitNusx"/>
          <w:sz w:val="20"/>
          <w:szCs w:val="20"/>
          <w:lang w:val="es-ES"/>
        </w:rPr>
        <w:t>mu</w:t>
      </w:r>
      <w:r>
        <w:rPr>
          <w:rFonts w:ascii="LitNusx" w:hAnsi="LitNusx"/>
          <w:sz w:val="20"/>
          <w:szCs w:val="20"/>
          <w:lang w:val="es-ES"/>
        </w:rPr>
        <w:softHyphen/>
      </w:r>
      <w:r w:rsidRPr="007F72E1">
        <w:rPr>
          <w:rFonts w:ascii="LitNusx" w:hAnsi="LitNusx"/>
          <w:sz w:val="20"/>
          <w:szCs w:val="20"/>
          <w:lang w:val="es-ES"/>
        </w:rPr>
        <w:t>nis</w:t>
      </w:r>
      <w:r>
        <w:rPr>
          <w:rFonts w:ascii="LitNusx" w:hAnsi="LitNusx"/>
          <w:sz w:val="20"/>
          <w:szCs w:val="20"/>
          <w:lang w:val="es-ES"/>
        </w:rPr>
        <w:softHyphen/>
      </w:r>
      <w:r w:rsidRPr="007F72E1">
        <w:rPr>
          <w:rFonts w:ascii="LitNusx" w:hAnsi="LitNusx"/>
          <w:sz w:val="20"/>
          <w:szCs w:val="20"/>
          <w:lang w:val="es-ES"/>
        </w:rPr>
        <w:t>tu</w:t>
      </w:r>
      <w:r>
        <w:rPr>
          <w:rFonts w:ascii="LitNusx" w:hAnsi="LitNusx"/>
          <w:sz w:val="20"/>
          <w:szCs w:val="20"/>
          <w:lang w:val="es-ES"/>
        </w:rPr>
        <w:softHyphen/>
      </w:r>
      <w:r w:rsidRPr="007F72E1">
        <w:rPr>
          <w:rFonts w:ascii="LitNusx" w:hAnsi="LitNusx"/>
          <w:sz w:val="20"/>
          <w:szCs w:val="20"/>
          <w:lang w:val="es-ES"/>
        </w:rPr>
        <w:t>ri gar</w:t>
      </w:r>
      <w:r>
        <w:rPr>
          <w:rFonts w:ascii="LitNusx" w:hAnsi="LitNusx"/>
          <w:sz w:val="20"/>
          <w:szCs w:val="20"/>
          <w:lang w:val="es-ES"/>
        </w:rPr>
        <w:softHyphen/>
      </w:r>
      <w:r w:rsidRPr="007F72E1">
        <w:rPr>
          <w:rFonts w:ascii="LitNusx" w:hAnsi="LitNusx"/>
          <w:sz w:val="20"/>
          <w:szCs w:val="20"/>
          <w:lang w:val="es-ES"/>
        </w:rPr>
        <w:t>da</w:t>
      </w:r>
      <w:r>
        <w:rPr>
          <w:rFonts w:ascii="LitNusx" w:hAnsi="LitNusx"/>
          <w:sz w:val="20"/>
          <w:szCs w:val="20"/>
          <w:lang w:val="es-ES"/>
        </w:rPr>
        <w:softHyphen/>
      </w:r>
      <w:r w:rsidRPr="007F72E1">
        <w:rPr>
          <w:rFonts w:ascii="LitNusx" w:hAnsi="LitNusx"/>
          <w:sz w:val="20"/>
          <w:szCs w:val="20"/>
          <w:lang w:val="es-ES"/>
        </w:rPr>
        <w:t>ma</w:t>
      </w:r>
      <w:r>
        <w:rPr>
          <w:rFonts w:ascii="LitNusx" w:hAnsi="LitNusx"/>
          <w:sz w:val="20"/>
          <w:szCs w:val="20"/>
          <w:lang w:val="es-ES"/>
        </w:rPr>
        <w:softHyphen/>
      </w:r>
      <w:r w:rsidRPr="007F72E1">
        <w:rPr>
          <w:rFonts w:ascii="LitNusx" w:hAnsi="LitNusx"/>
          <w:sz w:val="20"/>
          <w:szCs w:val="20"/>
          <w:lang w:val="es-ES"/>
        </w:rPr>
        <w:t>va</w:t>
      </w:r>
      <w:r>
        <w:rPr>
          <w:rFonts w:ascii="LitNusx" w:hAnsi="LitNusx"/>
          <w:sz w:val="20"/>
          <w:szCs w:val="20"/>
          <w:lang w:val="es-ES"/>
        </w:rPr>
        <w:softHyphen/>
      </w:r>
      <w:r w:rsidRPr="007F72E1">
        <w:rPr>
          <w:rFonts w:ascii="LitNusx" w:hAnsi="LitNusx"/>
          <w:sz w:val="20"/>
          <w:szCs w:val="20"/>
          <w:lang w:val="es-ES"/>
        </w:rPr>
        <w:t>li pe</w:t>
      </w:r>
      <w:r>
        <w:rPr>
          <w:rFonts w:ascii="LitNusx" w:hAnsi="LitNusx"/>
          <w:sz w:val="20"/>
          <w:szCs w:val="20"/>
          <w:lang w:val="es-ES"/>
        </w:rPr>
        <w:softHyphen/>
      </w:r>
      <w:r w:rsidRPr="007F72E1">
        <w:rPr>
          <w:rFonts w:ascii="LitNusx" w:hAnsi="LitNusx"/>
          <w:sz w:val="20"/>
          <w:szCs w:val="20"/>
          <w:lang w:val="es-ES"/>
        </w:rPr>
        <w:t>ri</w:t>
      </w:r>
      <w:r>
        <w:rPr>
          <w:rFonts w:ascii="LitNusx" w:hAnsi="LitNusx"/>
          <w:sz w:val="20"/>
          <w:szCs w:val="20"/>
          <w:lang w:val="es-ES"/>
        </w:rPr>
        <w:softHyphen/>
      </w:r>
      <w:r w:rsidRPr="007F72E1">
        <w:rPr>
          <w:rFonts w:ascii="LitNusx" w:hAnsi="LitNusx"/>
          <w:sz w:val="20"/>
          <w:szCs w:val="20"/>
          <w:lang w:val="es-ES"/>
        </w:rPr>
        <w:t>o</w:t>
      </w:r>
      <w:r>
        <w:rPr>
          <w:rFonts w:ascii="LitNusx" w:hAnsi="LitNusx"/>
          <w:sz w:val="20"/>
          <w:szCs w:val="20"/>
          <w:lang w:val="es-ES"/>
        </w:rPr>
        <w:softHyphen/>
      </w:r>
      <w:r w:rsidRPr="007F72E1">
        <w:rPr>
          <w:rFonts w:ascii="LitNusx" w:hAnsi="LitNusx"/>
          <w:sz w:val="20"/>
          <w:szCs w:val="20"/>
          <w:lang w:val="es-ES"/>
        </w:rPr>
        <w:t>dis Zi</w:t>
      </w:r>
      <w:r>
        <w:rPr>
          <w:rFonts w:ascii="LitNusx" w:hAnsi="LitNusx"/>
          <w:sz w:val="20"/>
          <w:szCs w:val="20"/>
          <w:lang w:val="es-ES"/>
        </w:rPr>
        <w:softHyphen/>
      </w:r>
      <w:r w:rsidRPr="007F72E1">
        <w:rPr>
          <w:rFonts w:ascii="LitNusx" w:hAnsi="LitNusx"/>
          <w:sz w:val="20"/>
          <w:szCs w:val="20"/>
          <w:lang w:val="es-ES"/>
        </w:rPr>
        <w:t>ri</w:t>
      </w:r>
      <w:r>
        <w:rPr>
          <w:rFonts w:ascii="LitNusx" w:hAnsi="LitNusx"/>
          <w:sz w:val="20"/>
          <w:szCs w:val="20"/>
          <w:lang w:val="es-ES"/>
        </w:rPr>
        <w:softHyphen/>
      </w:r>
      <w:r w:rsidRPr="007F72E1">
        <w:rPr>
          <w:rFonts w:ascii="LitNusx" w:hAnsi="LitNusx"/>
          <w:sz w:val="20"/>
          <w:szCs w:val="20"/>
          <w:lang w:val="es-ES"/>
        </w:rPr>
        <w:t>Ta</w:t>
      </w:r>
      <w:r>
        <w:rPr>
          <w:rFonts w:ascii="LitNusx" w:hAnsi="LitNusx"/>
          <w:sz w:val="20"/>
          <w:szCs w:val="20"/>
          <w:lang w:val="es-ES"/>
        </w:rPr>
        <w:softHyphen/>
      </w:r>
      <w:r w:rsidRPr="007F72E1">
        <w:rPr>
          <w:rFonts w:ascii="LitNusx" w:hAnsi="LitNusx"/>
          <w:sz w:val="20"/>
          <w:szCs w:val="20"/>
          <w:lang w:val="es-ES"/>
        </w:rPr>
        <w:t>di mi</w:t>
      </w:r>
      <w:r>
        <w:rPr>
          <w:rFonts w:ascii="LitNusx" w:hAnsi="LitNusx"/>
          <w:sz w:val="20"/>
          <w:szCs w:val="20"/>
          <w:lang w:val="es-ES"/>
        </w:rPr>
        <w:softHyphen/>
      </w:r>
      <w:r w:rsidRPr="007F72E1">
        <w:rPr>
          <w:rFonts w:ascii="LitNusx" w:hAnsi="LitNusx"/>
          <w:sz w:val="20"/>
          <w:szCs w:val="20"/>
          <w:lang w:val="es-ES"/>
        </w:rPr>
        <w:t>ze</w:t>
      </w:r>
      <w:r>
        <w:rPr>
          <w:rFonts w:ascii="LitNusx" w:hAnsi="LitNusx"/>
          <w:sz w:val="20"/>
          <w:szCs w:val="20"/>
          <w:lang w:val="es-ES"/>
        </w:rPr>
        <w:softHyphen/>
      </w:r>
      <w:r w:rsidRPr="007F72E1">
        <w:rPr>
          <w:rFonts w:ascii="LitNusx" w:hAnsi="LitNusx"/>
          <w:sz w:val="20"/>
          <w:szCs w:val="20"/>
          <w:lang w:val="es-ES"/>
        </w:rPr>
        <w:t>ze</w:t>
      </w:r>
      <w:r>
        <w:rPr>
          <w:rFonts w:ascii="LitNusx" w:hAnsi="LitNusx"/>
          <w:sz w:val="20"/>
          <w:szCs w:val="20"/>
          <w:lang w:val="es-ES"/>
        </w:rPr>
        <w:softHyphen/>
      </w:r>
      <w:r w:rsidRPr="007F72E1">
        <w:rPr>
          <w:rFonts w:ascii="LitNusx" w:hAnsi="LitNusx"/>
          <w:sz w:val="20"/>
          <w:szCs w:val="20"/>
          <w:lang w:val="es-ES"/>
        </w:rPr>
        <w:t>bi.</w:t>
      </w:r>
    </w:p>
    <w:p w:rsidR="00D46116" w:rsidRPr="007F72E1" w:rsidRDefault="00D46116" w:rsidP="00BC619A">
      <w:pPr>
        <w:spacing w:line="252" w:lineRule="auto"/>
        <w:ind w:firstLine="561"/>
        <w:jc w:val="both"/>
        <w:rPr>
          <w:rFonts w:ascii="LitNusx" w:hAnsi="LitNusx"/>
          <w:sz w:val="20"/>
          <w:szCs w:val="20"/>
          <w:lang w:val="es-ES"/>
        </w:rPr>
      </w:pPr>
      <w:r w:rsidRPr="007F72E1">
        <w:rPr>
          <w:rFonts w:ascii="LitNusx" w:hAnsi="LitNusx"/>
          <w:sz w:val="20"/>
          <w:szCs w:val="20"/>
          <w:lang w:val="es-ES"/>
        </w:rPr>
        <w:t>wig</w:t>
      </w:r>
      <w:r>
        <w:rPr>
          <w:rFonts w:ascii="LitNusx" w:hAnsi="LitNusx"/>
          <w:sz w:val="20"/>
          <w:szCs w:val="20"/>
          <w:lang w:val="es-ES"/>
        </w:rPr>
        <w:softHyphen/>
      </w:r>
      <w:r w:rsidRPr="007F72E1">
        <w:rPr>
          <w:rFonts w:ascii="LitNusx" w:hAnsi="LitNusx"/>
          <w:sz w:val="20"/>
          <w:szCs w:val="20"/>
          <w:lang w:val="es-ES"/>
        </w:rPr>
        <w:t>ni gan</w:t>
      </w:r>
      <w:r>
        <w:rPr>
          <w:rFonts w:ascii="LitNusx" w:hAnsi="LitNusx"/>
          <w:sz w:val="20"/>
          <w:szCs w:val="20"/>
          <w:lang w:val="es-ES"/>
        </w:rPr>
        <w:softHyphen/>
      </w:r>
      <w:r w:rsidRPr="007F72E1">
        <w:rPr>
          <w:rFonts w:ascii="LitNusx" w:hAnsi="LitNusx"/>
          <w:sz w:val="20"/>
          <w:szCs w:val="20"/>
          <w:lang w:val="es-ES"/>
        </w:rPr>
        <w:t>kuT</w:t>
      </w:r>
      <w:r>
        <w:rPr>
          <w:rFonts w:ascii="LitNusx" w:hAnsi="LitNusx"/>
          <w:sz w:val="20"/>
          <w:szCs w:val="20"/>
          <w:lang w:val="es-ES"/>
        </w:rPr>
        <w:softHyphen/>
      </w:r>
      <w:r w:rsidRPr="007F72E1">
        <w:rPr>
          <w:rFonts w:ascii="LitNusx" w:hAnsi="LitNusx"/>
          <w:sz w:val="20"/>
          <w:szCs w:val="20"/>
          <w:lang w:val="es-ES"/>
        </w:rPr>
        <w:t>vni</w:t>
      </w:r>
      <w:r>
        <w:rPr>
          <w:rFonts w:ascii="LitNusx" w:hAnsi="LitNusx"/>
          <w:sz w:val="20"/>
          <w:szCs w:val="20"/>
          <w:lang w:val="es-ES"/>
        </w:rPr>
        <w:softHyphen/>
      </w:r>
      <w:r w:rsidRPr="007F72E1">
        <w:rPr>
          <w:rFonts w:ascii="LitNusx" w:hAnsi="LitNusx"/>
          <w:sz w:val="20"/>
          <w:szCs w:val="20"/>
          <w:lang w:val="es-ES"/>
        </w:rPr>
        <w:t>lia sa</w:t>
      </w:r>
      <w:r>
        <w:rPr>
          <w:rFonts w:ascii="LitNusx" w:hAnsi="LitNusx"/>
          <w:sz w:val="20"/>
          <w:szCs w:val="20"/>
          <w:lang w:val="es-ES"/>
        </w:rPr>
        <w:softHyphen/>
      </w:r>
      <w:r w:rsidRPr="007F72E1">
        <w:rPr>
          <w:rFonts w:ascii="LitNusx" w:hAnsi="LitNusx"/>
          <w:sz w:val="20"/>
          <w:szCs w:val="20"/>
          <w:lang w:val="es-ES"/>
        </w:rPr>
        <w:t>qar</w:t>
      </w:r>
      <w:r>
        <w:rPr>
          <w:rFonts w:ascii="LitNusx" w:hAnsi="LitNusx"/>
          <w:sz w:val="20"/>
          <w:szCs w:val="20"/>
          <w:lang w:val="es-ES"/>
        </w:rPr>
        <w:softHyphen/>
      </w:r>
      <w:r w:rsidRPr="007F72E1">
        <w:rPr>
          <w:rFonts w:ascii="LitNusx" w:hAnsi="LitNusx"/>
          <w:sz w:val="20"/>
          <w:szCs w:val="20"/>
          <w:lang w:val="es-ES"/>
        </w:rPr>
        <w:t>Tve</w:t>
      </w:r>
      <w:r>
        <w:rPr>
          <w:rFonts w:ascii="LitNusx" w:hAnsi="LitNusx"/>
          <w:sz w:val="20"/>
          <w:szCs w:val="20"/>
          <w:lang w:val="es-ES"/>
        </w:rPr>
        <w:softHyphen/>
      </w:r>
      <w:r w:rsidRPr="007F72E1">
        <w:rPr>
          <w:rFonts w:ascii="LitNusx" w:hAnsi="LitNusx"/>
          <w:sz w:val="20"/>
          <w:szCs w:val="20"/>
          <w:lang w:val="es-ES"/>
        </w:rPr>
        <w:t>lo</w:t>
      </w:r>
      <w:r>
        <w:rPr>
          <w:rFonts w:ascii="LitNusx" w:hAnsi="LitNusx"/>
          <w:sz w:val="20"/>
          <w:szCs w:val="20"/>
          <w:lang w:val="es-ES"/>
        </w:rPr>
        <w:softHyphen/>
      </w:r>
      <w:r w:rsidRPr="007F72E1">
        <w:rPr>
          <w:rFonts w:ascii="LitNusx" w:hAnsi="LitNusx"/>
          <w:sz w:val="20"/>
          <w:szCs w:val="20"/>
          <w:lang w:val="es-ES"/>
        </w:rPr>
        <w:t>Si mim</w:t>
      </w:r>
      <w:r>
        <w:rPr>
          <w:rFonts w:ascii="LitNusx" w:hAnsi="LitNusx"/>
          <w:sz w:val="20"/>
          <w:szCs w:val="20"/>
          <w:lang w:val="es-ES"/>
        </w:rPr>
        <w:softHyphen/>
      </w:r>
      <w:r w:rsidRPr="007F72E1">
        <w:rPr>
          <w:rFonts w:ascii="LitNusx" w:hAnsi="LitNusx"/>
          <w:sz w:val="20"/>
          <w:szCs w:val="20"/>
          <w:lang w:val="es-ES"/>
        </w:rPr>
        <w:t>di</w:t>
      </w:r>
      <w:r>
        <w:rPr>
          <w:rFonts w:ascii="LitNusx" w:hAnsi="LitNusx"/>
          <w:sz w:val="20"/>
          <w:szCs w:val="20"/>
          <w:lang w:val="es-ES"/>
        </w:rPr>
        <w:softHyphen/>
      </w:r>
      <w:r w:rsidRPr="007F72E1">
        <w:rPr>
          <w:rFonts w:ascii="LitNusx" w:hAnsi="LitNusx"/>
          <w:sz w:val="20"/>
          <w:szCs w:val="20"/>
          <w:lang w:val="es-ES"/>
        </w:rPr>
        <w:t>na</w:t>
      </w:r>
      <w:r>
        <w:rPr>
          <w:rFonts w:ascii="LitNusx" w:hAnsi="LitNusx"/>
          <w:sz w:val="20"/>
          <w:szCs w:val="20"/>
          <w:lang w:val="es-ES"/>
        </w:rPr>
        <w:softHyphen/>
      </w:r>
      <w:r w:rsidRPr="007F72E1">
        <w:rPr>
          <w:rFonts w:ascii="LitNusx" w:hAnsi="LitNusx"/>
          <w:sz w:val="20"/>
          <w:szCs w:val="20"/>
          <w:lang w:val="es-ES"/>
        </w:rPr>
        <w:t>re rTu</w:t>
      </w:r>
      <w:r>
        <w:rPr>
          <w:rFonts w:ascii="LitNusx" w:hAnsi="LitNusx"/>
          <w:sz w:val="20"/>
          <w:szCs w:val="20"/>
          <w:lang w:val="es-ES"/>
        </w:rPr>
        <w:softHyphen/>
      </w:r>
      <w:r w:rsidRPr="007F72E1">
        <w:rPr>
          <w:rFonts w:ascii="LitNusx" w:hAnsi="LitNusx"/>
          <w:sz w:val="20"/>
          <w:szCs w:val="20"/>
          <w:lang w:val="es-ES"/>
        </w:rPr>
        <w:t>li po</w:t>
      </w:r>
      <w:r>
        <w:rPr>
          <w:rFonts w:ascii="LitNusx" w:hAnsi="LitNusx"/>
          <w:sz w:val="20"/>
          <w:szCs w:val="20"/>
          <w:lang w:val="es-ES"/>
        </w:rPr>
        <w:softHyphen/>
      </w:r>
      <w:r w:rsidRPr="007F72E1">
        <w:rPr>
          <w:rFonts w:ascii="LitNusx" w:hAnsi="LitNusx"/>
          <w:sz w:val="20"/>
          <w:szCs w:val="20"/>
          <w:lang w:val="es-ES"/>
        </w:rPr>
        <w:t>li</w:t>
      </w:r>
      <w:r>
        <w:rPr>
          <w:rFonts w:ascii="LitNusx" w:hAnsi="LitNusx"/>
          <w:sz w:val="20"/>
          <w:szCs w:val="20"/>
          <w:lang w:val="es-ES"/>
        </w:rPr>
        <w:softHyphen/>
      </w:r>
      <w:r w:rsidRPr="007F72E1">
        <w:rPr>
          <w:rFonts w:ascii="LitNusx" w:hAnsi="LitNusx"/>
          <w:sz w:val="20"/>
          <w:szCs w:val="20"/>
          <w:lang w:val="es-ES"/>
        </w:rPr>
        <w:t>ti</w:t>
      </w:r>
      <w:r>
        <w:rPr>
          <w:rFonts w:ascii="LitNusx" w:hAnsi="LitNusx"/>
          <w:sz w:val="20"/>
          <w:szCs w:val="20"/>
          <w:lang w:val="es-ES"/>
        </w:rPr>
        <w:softHyphen/>
      </w:r>
      <w:r w:rsidRPr="007F72E1">
        <w:rPr>
          <w:rFonts w:ascii="LitNusx" w:hAnsi="LitNusx"/>
          <w:sz w:val="20"/>
          <w:szCs w:val="20"/>
          <w:lang w:val="es-ES"/>
        </w:rPr>
        <w:t>ku</w:t>
      </w:r>
      <w:r>
        <w:rPr>
          <w:rFonts w:ascii="LitNusx" w:hAnsi="LitNusx"/>
          <w:sz w:val="20"/>
          <w:szCs w:val="20"/>
          <w:lang w:val="es-ES"/>
        </w:rPr>
        <w:softHyphen/>
      </w:r>
      <w:r w:rsidRPr="007F72E1">
        <w:rPr>
          <w:rFonts w:ascii="LitNusx" w:hAnsi="LitNusx"/>
          <w:sz w:val="20"/>
          <w:szCs w:val="20"/>
          <w:lang w:val="es-ES"/>
        </w:rPr>
        <w:t>ri da so</w:t>
      </w:r>
      <w:r>
        <w:rPr>
          <w:rFonts w:ascii="LitNusx" w:hAnsi="LitNusx"/>
          <w:sz w:val="20"/>
          <w:szCs w:val="20"/>
          <w:lang w:val="es-ES"/>
        </w:rPr>
        <w:softHyphen/>
      </w:r>
      <w:r w:rsidRPr="007F72E1">
        <w:rPr>
          <w:rFonts w:ascii="LitNusx" w:hAnsi="LitNusx"/>
          <w:sz w:val="20"/>
          <w:szCs w:val="20"/>
          <w:lang w:val="es-ES"/>
        </w:rPr>
        <w:t>ci</w:t>
      </w:r>
      <w:r>
        <w:rPr>
          <w:rFonts w:ascii="LitNusx" w:hAnsi="LitNusx"/>
          <w:sz w:val="20"/>
          <w:szCs w:val="20"/>
          <w:lang w:val="es-ES"/>
        </w:rPr>
        <w:softHyphen/>
      </w:r>
      <w:r w:rsidRPr="007F72E1">
        <w:rPr>
          <w:rFonts w:ascii="LitNusx" w:hAnsi="LitNusx"/>
          <w:sz w:val="20"/>
          <w:szCs w:val="20"/>
          <w:lang w:val="es-ES"/>
        </w:rPr>
        <w:t>a</w:t>
      </w:r>
      <w:r>
        <w:rPr>
          <w:rFonts w:ascii="LitNusx" w:hAnsi="LitNusx"/>
          <w:sz w:val="20"/>
          <w:szCs w:val="20"/>
          <w:lang w:val="es-ES"/>
        </w:rPr>
        <w:softHyphen/>
      </w:r>
      <w:r w:rsidRPr="007F72E1">
        <w:rPr>
          <w:rFonts w:ascii="LitNusx" w:hAnsi="LitNusx"/>
          <w:sz w:val="20"/>
          <w:szCs w:val="20"/>
          <w:lang w:val="es-ES"/>
        </w:rPr>
        <w:t>lur-eko</w:t>
      </w:r>
      <w:r>
        <w:rPr>
          <w:rFonts w:ascii="LitNusx" w:hAnsi="LitNusx"/>
          <w:sz w:val="20"/>
          <w:szCs w:val="20"/>
          <w:lang w:val="es-ES"/>
        </w:rPr>
        <w:softHyphen/>
      </w:r>
      <w:r w:rsidRPr="007F72E1">
        <w:rPr>
          <w:rFonts w:ascii="LitNusx" w:hAnsi="LitNusx"/>
          <w:sz w:val="20"/>
          <w:szCs w:val="20"/>
          <w:lang w:val="es-ES"/>
        </w:rPr>
        <w:t>no</w:t>
      </w:r>
      <w:r>
        <w:rPr>
          <w:rFonts w:ascii="LitNusx" w:hAnsi="LitNusx"/>
          <w:sz w:val="20"/>
          <w:szCs w:val="20"/>
          <w:lang w:val="es-ES"/>
        </w:rPr>
        <w:softHyphen/>
      </w:r>
      <w:r w:rsidRPr="007F72E1">
        <w:rPr>
          <w:rFonts w:ascii="LitNusx" w:hAnsi="LitNusx"/>
          <w:sz w:val="20"/>
          <w:szCs w:val="20"/>
          <w:lang w:val="es-ES"/>
        </w:rPr>
        <w:t>mi</w:t>
      </w:r>
      <w:r>
        <w:rPr>
          <w:rFonts w:ascii="LitNusx" w:hAnsi="LitNusx"/>
          <w:sz w:val="20"/>
          <w:szCs w:val="20"/>
          <w:lang w:val="es-ES"/>
        </w:rPr>
        <w:softHyphen/>
      </w:r>
      <w:r w:rsidRPr="007F72E1">
        <w:rPr>
          <w:rFonts w:ascii="LitNusx" w:hAnsi="LitNusx"/>
          <w:sz w:val="20"/>
          <w:szCs w:val="20"/>
          <w:lang w:val="es-ES"/>
        </w:rPr>
        <w:t>ku</w:t>
      </w:r>
      <w:r>
        <w:rPr>
          <w:rFonts w:ascii="LitNusx" w:hAnsi="LitNusx"/>
          <w:sz w:val="20"/>
          <w:szCs w:val="20"/>
          <w:lang w:val="es-ES"/>
        </w:rPr>
        <w:softHyphen/>
      </w:r>
      <w:r w:rsidRPr="007F72E1">
        <w:rPr>
          <w:rFonts w:ascii="LitNusx" w:hAnsi="LitNusx"/>
          <w:sz w:val="20"/>
          <w:szCs w:val="20"/>
          <w:lang w:val="es-ES"/>
        </w:rPr>
        <w:t>ri prob</w:t>
      </w:r>
      <w:r>
        <w:rPr>
          <w:rFonts w:ascii="LitNusx" w:hAnsi="LitNusx"/>
          <w:sz w:val="20"/>
          <w:szCs w:val="20"/>
          <w:lang w:val="es-ES"/>
        </w:rPr>
        <w:softHyphen/>
      </w:r>
      <w:r w:rsidRPr="007F72E1">
        <w:rPr>
          <w:rFonts w:ascii="LitNusx" w:hAnsi="LitNusx"/>
          <w:sz w:val="20"/>
          <w:szCs w:val="20"/>
          <w:lang w:val="es-ES"/>
        </w:rPr>
        <w:t>le</w:t>
      </w:r>
      <w:r>
        <w:rPr>
          <w:rFonts w:ascii="LitNusx" w:hAnsi="LitNusx"/>
          <w:sz w:val="20"/>
          <w:szCs w:val="20"/>
          <w:lang w:val="es-ES"/>
        </w:rPr>
        <w:softHyphen/>
      </w:r>
      <w:r w:rsidRPr="007F72E1">
        <w:rPr>
          <w:rFonts w:ascii="LitNusx" w:hAnsi="LitNusx"/>
          <w:sz w:val="20"/>
          <w:szCs w:val="20"/>
          <w:lang w:val="es-ES"/>
        </w:rPr>
        <w:t>me</w:t>
      </w:r>
      <w:r>
        <w:rPr>
          <w:rFonts w:ascii="LitNusx" w:hAnsi="LitNusx"/>
          <w:sz w:val="20"/>
          <w:szCs w:val="20"/>
          <w:lang w:val="es-ES"/>
        </w:rPr>
        <w:softHyphen/>
      </w:r>
      <w:r w:rsidRPr="007F72E1">
        <w:rPr>
          <w:rFonts w:ascii="LitNusx" w:hAnsi="LitNusx"/>
          <w:sz w:val="20"/>
          <w:szCs w:val="20"/>
          <w:lang w:val="es-ES"/>
        </w:rPr>
        <w:t>biT da</w:t>
      </w:r>
      <w:r>
        <w:rPr>
          <w:rFonts w:ascii="LitNusx" w:hAnsi="LitNusx"/>
          <w:sz w:val="20"/>
          <w:szCs w:val="20"/>
          <w:lang w:val="es-ES"/>
        </w:rPr>
        <w:softHyphen/>
      </w:r>
      <w:r w:rsidRPr="007F72E1">
        <w:rPr>
          <w:rFonts w:ascii="LitNusx" w:hAnsi="LitNusx"/>
          <w:sz w:val="20"/>
          <w:szCs w:val="20"/>
          <w:lang w:val="es-ES"/>
        </w:rPr>
        <w:t>in</w:t>
      </w:r>
      <w:r>
        <w:rPr>
          <w:rFonts w:ascii="LitNusx" w:hAnsi="LitNusx"/>
          <w:sz w:val="20"/>
          <w:szCs w:val="20"/>
          <w:lang w:val="es-ES"/>
        </w:rPr>
        <w:softHyphen/>
      </w:r>
      <w:r w:rsidRPr="007F72E1">
        <w:rPr>
          <w:rFonts w:ascii="LitNusx" w:hAnsi="LitNusx"/>
          <w:sz w:val="20"/>
          <w:szCs w:val="20"/>
          <w:lang w:val="es-ES"/>
        </w:rPr>
        <w:t>te</w:t>
      </w:r>
      <w:r>
        <w:rPr>
          <w:rFonts w:ascii="LitNusx" w:hAnsi="LitNusx"/>
          <w:sz w:val="20"/>
          <w:szCs w:val="20"/>
          <w:lang w:val="es-ES"/>
        </w:rPr>
        <w:softHyphen/>
      </w:r>
      <w:r w:rsidRPr="007F72E1">
        <w:rPr>
          <w:rFonts w:ascii="LitNusx" w:hAnsi="LitNusx"/>
          <w:sz w:val="20"/>
          <w:szCs w:val="20"/>
          <w:lang w:val="es-ES"/>
        </w:rPr>
        <w:t>re</w:t>
      </w:r>
      <w:r>
        <w:rPr>
          <w:rFonts w:ascii="LitNusx" w:hAnsi="LitNusx"/>
          <w:sz w:val="20"/>
          <w:szCs w:val="20"/>
          <w:lang w:val="es-ES"/>
        </w:rPr>
        <w:softHyphen/>
      </w:r>
      <w:r w:rsidRPr="007F72E1">
        <w:rPr>
          <w:rFonts w:ascii="LitNusx" w:hAnsi="LitNusx"/>
          <w:sz w:val="20"/>
          <w:szCs w:val="20"/>
          <w:lang w:val="es-ES"/>
        </w:rPr>
        <w:t>se</w:t>
      </w:r>
      <w:r>
        <w:rPr>
          <w:rFonts w:ascii="LitNusx" w:hAnsi="LitNusx"/>
          <w:sz w:val="20"/>
          <w:szCs w:val="20"/>
          <w:lang w:val="es-ES"/>
        </w:rPr>
        <w:softHyphen/>
      </w:r>
      <w:r w:rsidRPr="007F72E1">
        <w:rPr>
          <w:rFonts w:ascii="LitNusx" w:hAnsi="LitNusx"/>
          <w:sz w:val="20"/>
          <w:szCs w:val="20"/>
          <w:lang w:val="es-ES"/>
        </w:rPr>
        <w:t>bul mkiT</w:t>
      </w:r>
      <w:r>
        <w:rPr>
          <w:rFonts w:ascii="LitNusx" w:hAnsi="LitNusx"/>
          <w:sz w:val="20"/>
          <w:szCs w:val="20"/>
          <w:lang w:val="es-ES"/>
        </w:rPr>
        <w:softHyphen/>
      </w:r>
      <w:r w:rsidRPr="007F72E1">
        <w:rPr>
          <w:rFonts w:ascii="LitNusx" w:hAnsi="LitNusx"/>
          <w:sz w:val="20"/>
          <w:szCs w:val="20"/>
          <w:lang w:val="es-ES"/>
        </w:rPr>
        <w:t>xvel</w:t>
      </w:r>
      <w:r>
        <w:rPr>
          <w:rFonts w:ascii="LitNusx" w:hAnsi="LitNusx"/>
          <w:sz w:val="20"/>
          <w:szCs w:val="20"/>
          <w:lang w:val="es-ES"/>
        </w:rPr>
        <w:softHyphen/>
      </w:r>
      <w:r w:rsidRPr="007F72E1">
        <w:rPr>
          <w:rFonts w:ascii="LitNusx" w:hAnsi="LitNusx"/>
          <w:sz w:val="20"/>
          <w:szCs w:val="20"/>
          <w:lang w:val="es-ES"/>
        </w:rPr>
        <w:t>Ta far</w:t>
      </w:r>
      <w:r>
        <w:rPr>
          <w:rFonts w:ascii="LitNusx" w:hAnsi="LitNusx"/>
          <w:sz w:val="20"/>
          <w:szCs w:val="20"/>
          <w:lang w:val="es-ES"/>
        </w:rPr>
        <w:softHyphen/>
      </w:r>
      <w:r w:rsidRPr="007F72E1">
        <w:rPr>
          <w:rFonts w:ascii="LitNusx" w:hAnsi="LitNusx"/>
          <w:sz w:val="20"/>
          <w:szCs w:val="20"/>
          <w:lang w:val="es-ES"/>
        </w:rPr>
        <w:t>To wris</w:t>
      </w:r>
      <w:r>
        <w:rPr>
          <w:rFonts w:ascii="LitNusx" w:hAnsi="LitNusx"/>
          <w:sz w:val="20"/>
          <w:szCs w:val="20"/>
          <w:lang w:val="es-ES"/>
        </w:rPr>
        <w:t>a</w:t>
      </w:r>
      <w:r>
        <w:rPr>
          <w:rFonts w:ascii="LitNusx" w:hAnsi="LitNusx"/>
          <w:sz w:val="20"/>
          <w:szCs w:val="20"/>
          <w:lang w:val="es-ES"/>
        </w:rPr>
        <w:softHyphen/>
      </w:r>
      <w:r w:rsidRPr="007F72E1">
        <w:rPr>
          <w:rFonts w:ascii="LitNusx" w:hAnsi="LitNusx"/>
          <w:sz w:val="20"/>
          <w:szCs w:val="20"/>
          <w:lang w:val="es-ES"/>
        </w:rPr>
        <w:t>Tvis. igi did dax</w:t>
      </w:r>
      <w:r>
        <w:rPr>
          <w:rFonts w:ascii="LitNusx" w:hAnsi="LitNusx"/>
          <w:sz w:val="20"/>
          <w:szCs w:val="20"/>
          <w:lang w:val="es-ES"/>
        </w:rPr>
        <w:softHyphen/>
      </w:r>
      <w:r w:rsidRPr="007F72E1">
        <w:rPr>
          <w:rFonts w:ascii="LitNusx" w:hAnsi="LitNusx"/>
          <w:sz w:val="20"/>
          <w:szCs w:val="20"/>
          <w:lang w:val="es-ES"/>
        </w:rPr>
        <w:t>ma</w:t>
      </w:r>
      <w:r>
        <w:rPr>
          <w:rFonts w:ascii="LitNusx" w:hAnsi="LitNusx"/>
          <w:sz w:val="20"/>
          <w:szCs w:val="20"/>
          <w:lang w:val="es-ES"/>
        </w:rPr>
        <w:softHyphen/>
      </w:r>
      <w:r w:rsidRPr="007F72E1">
        <w:rPr>
          <w:rFonts w:ascii="LitNusx" w:hAnsi="LitNusx"/>
          <w:sz w:val="20"/>
          <w:szCs w:val="20"/>
          <w:lang w:val="es-ES"/>
        </w:rPr>
        <w:t>re</w:t>
      </w:r>
      <w:r>
        <w:rPr>
          <w:rFonts w:ascii="LitNusx" w:hAnsi="LitNusx"/>
          <w:sz w:val="20"/>
          <w:szCs w:val="20"/>
          <w:lang w:val="es-ES"/>
        </w:rPr>
        <w:softHyphen/>
      </w:r>
      <w:r w:rsidRPr="007F72E1">
        <w:rPr>
          <w:rFonts w:ascii="LitNusx" w:hAnsi="LitNusx"/>
          <w:sz w:val="20"/>
          <w:szCs w:val="20"/>
          <w:lang w:val="es-ES"/>
        </w:rPr>
        <w:t>bas ga</w:t>
      </w:r>
      <w:r>
        <w:rPr>
          <w:rFonts w:ascii="LitNusx" w:hAnsi="LitNusx"/>
          <w:sz w:val="20"/>
          <w:szCs w:val="20"/>
          <w:lang w:val="es-ES"/>
        </w:rPr>
        <w:softHyphen/>
      </w:r>
      <w:r w:rsidRPr="007F72E1">
        <w:rPr>
          <w:rFonts w:ascii="LitNusx" w:hAnsi="LitNusx"/>
          <w:sz w:val="20"/>
          <w:szCs w:val="20"/>
          <w:lang w:val="es-ES"/>
        </w:rPr>
        <w:t>u</w:t>
      </w:r>
      <w:r>
        <w:rPr>
          <w:rFonts w:ascii="LitNusx" w:hAnsi="LitNusx"/>
          <w:sz w:val="20"/>
          <w:szCs w:val="20"/>
          <w:lang w:val="es-ES"/>
        </w:rPr>
        <w:softHyphen/>
      </w:r>
      <w:r w:rsidRPr="007F72E1">
        <w:rPr>
          <w:rFonts w:ascii="LitNusx" w:hAnsi="LitNusx"/>
          <w:sz w:val="20"/>
          <w:szCs w:val="20"/>
          <w:lang w:val="es-ES"/>
        </w:rPr>
        <w:t>wevs</w:t>
      </w:r>
      <w:r>
        <w:rPr>
          <w:rFonts w:ascii="LitNusx" w:hAnsi="LitNusx"/>
          <w:sz w:val="20"/>
          <w:szCs w:val="20"/>
          <w:lang w:val="es-ES"/>
        </w:rPr>
        <w:t xml:space="preserve"> umaRlesi skolis</w:t>
      </w:r>
      <w:r w:rsidRPr="007F72E1">
        <w:rPr>
          <w:rFonts w:ascii="LitNusx" w:hAnsi="LitNusx"/>
          <w:sz w:val="20"/>
          <w:szCs w:val="20"/>
          <w:lang w:val="es-ES"/>
        </w:rPr>
        <w:t xml:space="preserve"> eko</w:t>
      </w:r>
      <w:r>
        <w:rPr>
          <w:rFonts w:ascii="LitNusx" w:hAnsi="LitNusx"/>
          <w:sz w:val="20"/>
          <w:szCs w:val="20"/>
          <w:lang w:val="es-ES"/>
        </w:rPr>
        <w:softHyphen/>
      </w:r>
      <w:r w:rsidRPr="007F72E1">
        <w:rPr>
          <w:rFonts w:ascii="LitNusx" w:hAnsi="LitNusx"/>
          <w:sz w:val="20"/>
          <w:szCs w:val="20"/>
          <w:lang w:val="es-ES"/>
        </w:rPr>
        <w:t>no</w:t>
      </w:r>
      <w:r>
        <w:rPr>
          <w:rFonts w:ascii="LitNusx" w:hAnsi="LitNusx"/>
          <w:sz w:val="20"/>
          <w:szCs w:val="20"/>
          <w:lang w:val="es-ES"/>
        </w:rPr>
        <w:softHyphen/>
      </w:r>
      <w:r w:rsidRPr="007F72E1">
        <w:rPr>
          <w:rFonts w:ascii="LitNusx" w:hAnsi="LitNusx"/>
          <w:sz w:val="20"/>
          <w:szCs w:val="20"/>
          <w:lang w:val="es-ES"/>
        </w:rPr>
        <w:t>mi</w:t>
      </w:r>
      <w:r>
        <w:rPr>
          <w:rFonts w:ascii="LitNusx" w:hAnsi="LitNusx"/>
          <w:sz w:val="20"/>
          <w:szCs w:val="20"/>
          <w:lang w:val="es-ES"/>
        </w:rPr>
        <w:softHyphen/>
      </w:r>
      <w:r w:rsidRPr="007F72E1">
        <w:rPr>
          <w:rFonts w:ascii="LitNusx" w:hAnsi="LitNusx"/>
          <w:sz w:val="20"/>
          <w:szCs w:val="20"/>
          <w:lang w:val="es-ES"/>
        </w:rPr>
        <w:t>ku</w:t>
      </w:r>
      <w:r>
        <w:rPr>
          <w:rFonts w:ascii="LitNusx" w:hAnsi="LitNusx"/>
          <w:sz w:val="20"/>
          <w:szCs w:val="20"/>
          <w:lang w:val="es-ES"/>
        </w:rPr>
        <w:softHyphen/>
      </w:r>
      <w:r w:rsidRPr="007F72E1">
        <w:rPr>
          <w:rFonts w:ascii="LitNusx" w:hAnsi="LitNusx"/>
          <w:sz w:val="20"/>
          <w:szCs w:val="20"/>
          <w:lang w:val="es-ES"/>
        </w:rPr>
        <w:t>ri spe</w:t>
      </w:r>
      <w:r>
        <w:rPr>
          <w:rFonts w:ascii="LitNusx" w:hAnsi="LitNusx"/>
          <w:sz w:val="20"/>
          <w:szCs w:val="20"/>
          <w:lang w:val="es-ES"/>
        </w:rPr>
        <w:softHyphen/>
      </w:r>
      <w:r w:rsidRPr="007F72E1">
        <w:rPr>
          <w:rFonts w:ascii="LitNusx" w:hAnsi="LitNusx"/>
          <w:sz w:val="20"/>
          <w:szCs w:val="20"/>
          <w:lang w:val="es-ES"/>
        </w:rPr>
        <w:t>ci</w:t>
      </w:r>
      <w:r>
        <w:rPr>
          <w:rFonts w:ascii="LitNusx" w:hAnsi="LitNusx"/>
          <w:sz w:val="20"/>
          <w:szCs w:val="20"/>
          <w:lang w:val="es-ES"/>
        </w:rPr>
        <w:softHyphen/>
      </w:r>
      <w:r w:rsidRPr="007F72E1">
        <w:rPr>
          <w:rFonts w:ascii="LitNusx" w:hAnsi="LitNusx"/>
          <w:sz w:val="20"/>
          <w:szCs w:val="20"/>
          <w:lang w:val="es-ES"/>
        </w:rPr>
        <w:t>a</w:t>
      </w:r>
      <w:r>
        <w:rPr>
          <w:rFonts w:ascii="LitNusx" w:hAnsi="LitNusx"/>
          <w:sz w:val="20"/>
          <w:szCs w:val="20"/>
          <w:lang w:val="es-ES"/>
        </w:rPr>
        <w:softHyphen/>
      </w:r>
      <w:r w:rsidRPr="007F72E1">
        <w:rPr>
          <w:rFonts w:ascii="LitNusx" w:hAnsi="LitNusx"/>
          <w:sz w:val="20"/>
          <w:szCs w:val="20"/>
          <w:lang w:val="es-ES"/>
        </w:rPr>
        <w:t>lo</w:t>
      </w:r>
      <w:r>
        <w:rPr>
          <w:rFonts w:ascii="LitNusx" w:hAnsi="LitNusx"/>
          <w:sz w:val="20"/>
          <w:szCs w:val="20"/>
          <w:lang w:val="es-ES"/>
        </w:rPr>
        <w:softHyphen/>
      </w:r>
      <w:r w:rsidRPr="007F72E1">
        <w:rPr>
          <w:rFonts w:ascii="LitNusx" w:hAnsi="LitNusx"/>
          <w:sz w:val="20"/>
          <w:szCs w:val="20"/>
          <w:lang w:val="es-ES"/>
        </w:rPr>
        <w:t>be</w:t>
      </w:r>
      <w:r>
        <w:rPr>
          <w:rFonts w:ascii="LitNusx" w:hAnsi="LitNusx"/>
          <w:sz w:val="20"/>
          <w:szCs w:val="20"/>
          <w:lang w:val="es-ES"/>
        </w:rPr>
        <w:softHyphen/>
      </w:r>
      <w:r w:rsidRPr="007F72E1">
        <w:rPr>
          <w:rFonts w:ascii="LitNusx" w:hAnsi="LitNusx"/>
          <w:sz w:val="20"/>
          <w:szCs w:val="20"/>
          <w:lang w:val="es-ES"/>
        </w:rPr>
        <w:t>bis ba</w:t>
      </w:r>
      <w:r>
        <w:rPr>
          <w:rFonts w:ascii="LitNusx" w:hAnsi="LitNusx"/>
          <w:sz w:val="20"/>
          <w:szCs w:val="20"/>
          <w:lang w:val="es-ES"/>
        </w:rPr>
        <w:softHyphen/>
      </w:r>
      <w:r w:rsidRPr="007F72E1">
        <w:rPr>
          <w:rFonts w:ascii="LitNusx" w:hAnsi="LitNusx"/>
          <w:sz w:val="20"/>
          <w:szCs w:val="20"/>
          <w:lang w:val="es-ES"/>
        </w:rPr>
        <w:t>ka</w:t>
      </w:r>
      <w:r>
        <w:rPr>
          <w:rFonts w:ascii="LitNusx" w:hAnsi="LitNusx"/>
          <w:sz w:val="20"/>
          <w:szCs w:val="20"/>
          <w:lang w:val="es-ES"/>
        </w:rPr>
        <w:softHyphen/>
      </w:r>
      <w:r w:rsidRPr="007F72E1">
        <w:rPr>
          <w:rFonts w:ascii="LitNusx" w:hAnsi="LitNusx"/>
          <w:sz w:val="20"/>
          <w:szCs w:val="20"/>
          <w:lang w:val="es-ES"/>
        </w:rPr>
        <w:t>lav</w:t>
      </w:r>
      <w:r>
        <w:rPr>
          <w:rFonts w:ascii="LitNusx" w:hAnsi="LitNusx"/>
          <w:sz w:val="20"/>
          <w:szCs w:val="20"/>
          <w:lang w:val="es-ES"/>
        </w:rPr>
        <w:softHyphen/>
      </w:r>
      <w:r w:rsidRPr="007F72E1">
        <w:rPr>
          <w:rFonts w:ascii="LitNusx" w:hAnsi="LitNusx"/>
          <w:sz w:val="20"/>
          <w:szCs w:val="20"/>
          <w:lang w:val="es-ES"/>
        </w:rPr>
        <w:t>rebs, ma</w:t>
      </w:r>
      <w:r>
        <w:rPr>
          <w:rFonts w:ascii="LitNusx" w:hAnsi="LitNusx"/>
          <w:sz w:val="20"/>
          <w:szCs w:val="20"/>
          <w:lang w:val="es-ES"/>
        </w:rPr>
        <w:softHyphen/>
      </w:r>
      <w:r w:rsidRPr="007F72E1">
        <w:rPr>
          <w:rFonts w:ascii="LitNusx" w:hAnsi="LitNusx"/>
          <w:sz w:val="20"/>
          <w:szCs w:val="20"/>
          <w:lang w:val="es-ES"/>
        </w:rPr>
        <w:t>gis</w:t>
      </w:r>
      <w:r>
        <w:rPr>
          <w:rFonts w:ascii="LitNusx" w:hAnsi="LitNusx"/>
          <w:sz w:val="20"/>
          <w:szCs w:val="20"/>
          <w:lang w:val="es-ES"/>
        </w:rPr>
        <w:softHyphen/>
      </w:r>
      <w:r w:rsidRPr="007F72E1">
        <w:rPr>
          <w:rFonts w:ascii="LitNusx" w:hAnsi="LitNusx"/>
          <w:sz w:val="20"/>
          <w:szCs w:val="20"/>
          <w:lang w:val="es-ES"/>
        </w:rPr>
        <w:t>treb</w:t>
      </w:r>
      <w:r>
        <w:rPr>
          <w:rFonts w:ascii="LitNusx" w:hAnsi="LitNusx"/>
          <w:sz w:val="20"/>
          <w:szCs w:val="20"/>
          <w:lang w:val="es-ES"/>
        </w:rPr>
        <w:softHyphen/>
      </w:r>
      <w:r w:rsidRPr="007F72E1">
        <w:rPr>
          <w:rFonts w:ascii="LitNusx" w:hAnsi="LitNusx"/>
          <w:sz w:val="20"/>
          <w:szCs w:val="20"/>
          <w:lang w:val="es-ES"/>
        </w:rPr>
        <w:t>sa da doq</w:t>
      </w:r>
      <w:r>
        <w:rPr>
          <w:rFonts w:ascii="LitNusx" w:hAnsi="LitNusx"/>
          <w:sz w:val="20"/>
          <w:szCs w:val="20"/>
          <w:lang w:val="es-ES"/>
        </w:rPr>
        <w:softHyphen/>
      </w:r>
      <w:r w:rsidRPr="007F72E1">
        <w:rPr>
          <w:rFonts w:ascii="LitNusx" w:hAnsi="LitNusx"/>
          <w:sz w:val="20"/>
          <w:szCs w:val="20"/>
          <w:lang w:val="es-ES"/>
        </w:rPr>
        <w:t>to</w:t>
      </w:r>
      <w:r>
        <w:rPr>
          <w:rFonts w:ascii="LitNusx" w:hAnsi="LitNusx"/>
          <w:sz w:val="20"/>
          <w:szCs w:val="20"/>
          <w:lang w:val="es-ES"/>
        </w:rPr>
        <w:softHyphen/>
      </w:r>
      <w:r w:rsidRPr="007F72E1">
        <w:rPr>
          <w:rFonts w:ascii="LitNusx" w:hAnsi="LitNusx"/>
          <w:sz w:val="20"/>
          <w:szCs w:val="20"/>
          <w:lang w:val="es-ES"/>
        </w:rPr>
        <w:t>ran</w:t>
      </w:r>
      <w:r>
        <w:rPr>
          <w:rFonts w:ascii="LitNusx" w:hAnsi="LitNusx"/>
          <w:sz w:val="20"/>
          <w:szCs w:val="20"/>
          <w:lang w:val="es-ES"/>
        </w:rPr>
        <w:softHyphen/>
      </w:r>
      <w:r w:rsidRPr="007F72E1">
        <w:rPr>
          <w:rFonts w:ascii="LitNusx" w:hAnsi="LitNusx"/>
          <w:sz w:val="20"/>
          <w:szCs w:val="20"/>
          <w:lang w:val="es-ES"/>
        </w:rPr>
        <w:t xml:space="preserve">tebs, </w:t>
      </w:r>
      <w:r>
        <w:rPr>
          <w:rFonts w:ascii="LitNusx" w:hAnsi="LitNusx"/>
          <w:sz w:val="20"/>
          <w:szCs w:val="20"/>
          <w:lang w:val="es-ES"/>
        </w:rPr>
        <w:t xml:space="preserve">aseve </w:t>
      </w:r>
      <w:r w:rsidRPr="007F72E1">
        <w:rPr>
          <w:rFonts w:ascii="LitNusx" w:hAnsi="LitNusx"/>
          <w:sz w:val="20"/>
          <w:szCs w:val="20"/>
          <w:lang w:val="es-ES"/>
        </w:rPr>
        <w:t>aka</w:t>
      </w:r>
      <w:r>
        <w:rPr>
          <w:rFonts w:ascii="LitNusx" w:hAnsi="LitNusx"/>
          <w:sz w:val="20"/>
          <w:szCs w:val="20"/>
          <w:lang w:val="es-ES"/>
        </w:rPr>
        <w:softHyphen/>
      </w:r>
      <w:r w:rsidRPr="007F72E1">
        <w:rPr>
          <w:rFonts w:ascii="LitNusx" w:hAnsi="LitNusx"/>
          <w:sz w:val="20"/>
          <w:szCs w:val="20"/>
          <w:lang w:val="es-ES"/>
        </w:rPr>
        <w:t>de</w:t>
      </w:r>
      <w:r>
        <w:rPr>
          <w:rFonts w:ascii="LitNusx" w:hAnsi="LitNusx"/>
          <w:sz w:val="20"/>
          <w:szCs w:val="20"/>
          <w:lang w:val="es-ES"/>
        </w:rPr>
        <w:softHyphen/>
      </w:r>
      <w:r w:rsidRPr="007F72E1">
        <w:rPr>
          <w:rFonts w:ascii="LitNusx" w:hAnsi="LitNusx"/>
          <w:sz w:val="20"/>
          <w:szCs w:val="20"/>
          <w:lang w:val="es-ES"/>
        </w:rPr>
        <w:t>mi</w:t>
      </w:r>
      <w:r>
        <w:rPr>
          <w:rFonts w:ascii="LitNusx" w:hAnsi="LitNusx"/>
          <w:sz w:val="20"/>
          <w:szCs w:val="20"/>
          <w:lang w:val="es-ES"/>
        </w:rPr>
        <w:softHyphen/>
      </w:r>
      <w:r w:rsidRPr="007F72E1">
        <w:rPr>
          <w:rFonts w:ascii="LitNusx" w:hAnsi="LitNusx"/>
          <w:sz w:val="20"/>
          <w:szCs w:val="20"/>
          <w:lang w:val="es-ES"/>
        </w:rPr>
        <w:t>ur per</w:t>
      </w:r>
      <w:r>
        <w:rPr>
          <w:rFonts w:ascii="LitNusx" w:hAnsi="LitNusx"/>
          <w:sz w:val="20"/>
          <w:szCs w:val="20"/>
          <w:lang w:val="es-ES"/>
        </w:rPr>
        <w:softHyphen/>
      </w:r>
      <w:r w:rsidRPr="007F72E1">
        <w:rPr>
          <w:rFonts w:ascii="LitNusx" w:hAnsi="LitNusx"/>
          <w:sz w:val="20"/>
          <w:szCs w:val="20"/>
          <w:lang w:val="es-ES"/>
        </w:rPr>
        <w:t>so</w:t>
      </w:r>
      <w:r>
        <w:rPr>
          <w:rFonts w:ascii="LitNusx" w:hAnsi="LitNusx"/>
          <w:sz w:val="20"/>
          <w:szCs w:val="20"/>
          <w:lang w:val="es-ES"/>
        </w:rPr>
        <w:softHyphen/>
      </w:r>
      <w:r w:rsidRPr="007F72E1">
        <w:rPr>
          <w:rFonts w:ascii="LitNusx" w:hAnsi="LitNusx"/>
          <w:sz w:val="20"/>
          <w:szCs w:val="20"/>
          <w:lang w:val="es-ES"/>
        </w:rPr>
        <w:t>nals.</w:t>
      </w:r>
    </w:p>
    <w:p w:rsidR="00D46116" w:rsidRPr="007F72E1" w:rsidRDefault="00D46116" w:rsidP="00BC619A">
      <w:pPr>
        <w:spacing w:line="252" w:lineRule="auto"/>
        <w:jc w:val="both"/>
        <w:rPr>
          <w:rFonts w:ascii="LitNusx" w:hAnsi="LitNusx"/>
          <w:sz w:val="20"/>
          <w:szCs w:val="20"/>
          <w:lang w:val="es-ES"/>
        </w:rPr>
      </w:pPr>
    </w:p>
    <w:p w:rsidR="00D46116" w:rsidRPr="005B780B" w:rsidRDefault="00D46116" w:rsidP="00BC619A">
      <w:pPr>
        <w:spacing w:line="252" w:lineRule="auto"/>
        <w:jc w:val="both"/>
        <w:rPr>
          <w:rFonts w:ascii="LitMtavrPS" w:hAnsi="LitMtavrPS"/>
          <w:b/>
          <w:sz w:val="22"/>
          <w:szCs w:val="22"/>
          <w:lang w:val="es-ES"/>
        </w:rPr>
      </w:pPr>
      <w:r w:rsidRPr="005B780B">
        <w:rPr>
          <w:rFonts w:ascii="LitMtavrPS" w:hAnsi="LitMtavrPS"/>
          <w:b/>
          <w:sz w:val="22"/>
          <w:szCs w:val="22"/>
          <w:lang w:val="es-ES"/>
        </w:rPr>
        <w:t>sa</w:t>
      </w:r>
      <w:r w:rsidRPr="005B780B">
        <w:rPr>
          <w:rFonts w:ascii="LitMtavrPS" w:hAnsi="LitMtavrPS"/>
          <w:b/>
          <w:sz w:val="22"/>
          <w:szCs w:val="22"/>
          <w:lang w:val="es-ES"/>
        </w:rPr>
        <w:softHyphen/>
        <w:t>re</w:t>
      </w:r>
      <w:r w:rsidRPr="005B780B">
        <w:rPr>
          <w:rFonts w:ascii="LitMtavrPS" w:hAnsi="LitMtavrPS"/>
          <w:b/>
          <w:sz w:val="22"/>
          <w:szCs w:val="22"/>
          <w:lang w:val="es-ES"/>
        </w:rPr>
        <w:softHyphen/>
        <w:t>daq</w:t>
      </w:r>
      <w:r w:rsidRPr="005B780B">
        <w:rPr>
          <w:rFonts w:ascii="LitMtavrPS" w:hAnsi="LitMtavrPS"/>
          <w:b/>
          <w:sz w:val="22"/>
          <w:szCs w:val="22"/>
          <w:lang w:val="es-ES"/>
        </w:rPr>
        <w:softHyphen/>
        <w:t>cio ko</w:t>
      </w:r>
      <w:r w:rsidRPr="005B780B">
        <w:rPr>
          <w:rFonts w:ascii="LitMtavrPS" w:hAnsi="LitMtavrPS"/>
          <w:b/>
          <w:sz w:val="22"/>
          <w:szCs w:val="22"/>
          <w:lang w:val="es-ES"/>
        </w:rPr>
        <w:softHyphen/>
        <w:t>le</w:t>
      </w:r>
      <w:r w:rsidRPr="005B780B">
        <w:rPr>
          <w:rFonts w:ascii="LitMtavrPS" w:hAnsi="LitMtavrPS"/>
          <w:b/>
          <w:sz w:val="22"/>
          <w:szCs w:val="22"/>
          <w:lang w:val="es-ES"/>
        </w:rPr>
        <w:softHyphen/>
        <w:t>gia:</w:t>
      </w:r>
    </w:p>
    <w:p w:rsidR="00D46116" w:rsidRPr="005B780B" w:rsidRDefault="00D46116" w:rsidP="00BC619A">
      <w:pPr>
        <w:spacing w:line="252" w:lineRule="auto"/>
        <w:jc w:val="both"/>
        <w:rPr>
          <w:rFonts w:ascii="LitNusx" w:hAnsi="LitNusx"/>
          <w:sz w:val="22"/>
          <w:szCs w:val="22"/>
          <w:lang w:val="es-ES"/>
        </w:rPr>
      </w:pPr>
    </w:p>
    <w:p w:rsidR="00D46116" w:rsidRPr="00B30024" w:rsidRDefault="00D46116" w:rsidP="00BC619A">
      <w:pPr>
        <w:tabs>
          <w:tab w:val="left" w:pos="1683"/>
        </w:tabs>
        <w:spacing w:line="252" w:lineRule="auto"/>
        <w:ind w:left="1683"/>
        <w:jc w:val="both"/>
        <w:rPr>
          <w:rFonts w:ascii="Calibri" w:hAnsi="Calibri"/>
          <w:sz w:val="22"/>
          <w:szCs w:val="22"/>
          <w:lang w:val="en-US"/>
        </w:rPr>
      </w:pPr>
      <w:r w:rsidRPr="005B780B">
        <w:rPr>
          <w:rFonts w:ascii="LitNusx" w:hAnsi="LitNusx"/>
          <w:b/>
          <w:sz w:val="22"/>
          <w:szCs w:val="22"/>
          <w:lang w:val="es-ES"/>
        </w:rPr>
        <w:t>leo Ciqava</w:t>
      </w:r>
      <w:r w:rsidRPr="005B780B">
        <w:rPr>
          <w:rFonts w:ascii="LitNusx" w:hAnsi="LitNusx"/>
          <w:sz w:val="22"/>
          <w:szCs w:val="22"/>
          <w:lang w:val="es-ES"/>
        </w:rPr>
        <w:t xml:space="preserve"> (mTa</w:t>
      </w:r>
      <w:r w:rsidRPr="005B780B">
        <w:rPr>
          <w:rFonts w:ascii="LitNusx" w:hAnsi="LitNusx"/>
          <w:sz w:val="22"/>
          <w:szCs w:val="22"/>
          <w:lang w:val="es-ES"/>
        </w:rPr>
        <w:softHyphen/>
        <w:t>va</w:t>
      </w:r>
      <w:r w:rsidRPr="005B780B">
        <w:rPr>
          <w:rFonts w:ascii="LitNusx" w:hAnsi="LitNusx"/>
          <w:sz w:val="22"/>
          <w:szCs w:val="22"/>
          <w:lang w:val="es-ES"/>
        </w:rPr>
        <w:softHyphen/>
        <w:t>ri re</w:t>
      </w:r>
      <w:r w:rsidRPr="005B780B">
        <w:rPr>
          <w:rFonts w:ascii="LitNusx" w:hAnsi="LitNusx"/>
          <w:sz w:val="22"/>
          <w:szCs w:val="22"/>
          <w:lang w:val="es-ES"/>
        </w:rPr>
        <w:softHyphen/>
        <w:t>daq</w:t>
      </w:r>
      <w:r w:rsidRPr="005B780B">
        <w:rPr>
          <w:rFonts w:ascii="LitNusx" w:hAnsi="LitNusx"/>
          <w:sz w:val="22"/>
          <w:szCs w:val="22"/>
          <w:lang w:val="es-ES"/>
        </w:rPr>
        <w:softHyphen/>
        <w:t>to</w:t>
      </w:r>
      <w:r w:rsidRPr="005B780B">
        <w:rPr>
          <w:rFonts w:ascii="LitNusx" w:hAnsi="LitNusx"/>
          <w:sz w:val="22"/>
          <w:szCs w:val="22"/>
          <w:lang w:val="es-ES"/>
        </w:rPr>
        <w:softHyphen/>
        <w:t>ri) _ sa</w:t>
      </w:r>
      <w:r w:rsidRPr="005B780B">
        <w:rPr>
          <w:rFonts w:ascii="LitNusx" w:hAnsi="LitNusx"/>
          <w:sz w:val="22"/>
          <w:szCs w:val="22"/>
          <w:lang w:val="es-ES"/>
        </w:rPr>
        <w:softHyphen/>
        <w:t>qar</w:t>
      </w:r>
      <w:r w:rsidRPr="005B780B">
        <w:rPr>
          <w:rFonts w:ascii="LitNusx" w:hAnsi="LitNusx"/>
          <w:sz w:val="22"/>
          <w:szCs w:val="22"/>
          <w:lang w:val="es-ES"/>
        </w:rPr>
        <w:softHyphen/>
        <w:t>Tve</w:t>
      </w:r>
      <w:r w:rsidRPr="005B780B">
        <w:rPr>
          <w:rFonts w:ascii="LitNusx" w:hAnsi="LitNusx"/>
          <w:sz w:val="22"/>
          <w:szCs w:val="22"/>
          <w:lang w:val="es-ES"/>
        </w:rPr>
        <w:softHyphen/>
        <w:t>los mec</w:t>
      </w:r>
      <w:r w:rsidRPr="005B780B">
        <w:rPr>
          <w:rFonts w:ascii="LitNusx" w:hAnsi="LitNusx"/>
          <w:sz w:val="22"/>
          <w:szCs w:val="22"/>
          <w:lang w:val="es-ES"/>
        </w:rPr>
        <w:softHyphen/>
        <w:t>ni</w:t>
      </w:r>
      <w:r w:rsidRPr="005B780B">
        <w:rPr>
          <w:rFonts w:ascii="LitNusx" w:hAnsi="LitNusx"/>
          <w:sz w:val="22"/>
          <w:szCs w:val="22"/>
          <w:lang w:val="es-ES"/>
        </w:rPr>
        <w:softHyphen/>
        <w:t>e</w:t>
      </w:r>
      <w:r w:rsidRPr="005B780B">
        <w:rPr>
          <w:rFonts w:ascii="LitNusx" w:hAnsi="LitNusx"/>
          <w:sz w:val="22"/>
          <w:szCs w:val="22"/>
          <w:lang w:val="es-ES"/>
        </w:rPr>
        <w:softHyphen/>
        <w:t>re</w:t>
      </w:r>
      <w:r w:rsidRPr="005B780B">
        <w:rPr>
          <w:rFonts w:ascii="LitNusx" w:hAnsi="LitNusx"/>
          <w:sz w:val="22"/>
          <w:szCs w:val="22"/>
          <w:lang w:val="es-ES"/>
        </w:rPr>
        <w:softHyphen/>
        <w:t>ba</w:t>
      </w:r>
      <w:r w:rsidRPr="005B780B">
        <w:rPr>
          <w:rFonts w:ascii="LitNusx" w:hAnsi="LitNusx"/>
          <w:sz w:val="22"/>
          <w:szCs w:val="22"/>
          <w:lang w:val="es-ES"/>
        </w:rPr>
        <w:softHyphen/>
        <w:t>Ta erov</w:t>
      </w:r>
      <w:r w:rsidRPr="005B780B">
        <w:rPr>
          <w:rFonts w:ascii="LitNusx" w:hAnsi="LitNusx"/>
          <w:sz w:val="22"/>
          <w:szCs w:val="22"/>
          <w:lang w:val="es-ES"/>
        </w:rPr>
        <w:softHyphen/>
        <w:t>nu</w:t>
      </w:r>
      <w:r w:rsidRPr="005B780B">
        <w:rPr>
          <w:rFonts w:ascii="LitNusx" w:hAnsi="LitNusx"/>
          <w:sz w:val="22"/>
          <w:szCs w:val="22"/>
          <w:lang w:val="es-ES"/>
        </w:rPr>
        <w:softHyphen/>
        <w:t>li aka</w:t>
      </w:r>
      <w:r w:rsidRPr="005B780B">
        <w:rPr>
          <w:rFonts w:ascii="LitNusx" w:hAnsi="LitNusx"/>
          <w:sz w:val="22"/>
          <w:szCs w:val="22"/>
          <w:lang w:val="es-ES"/>
        </w:rPr>
        <w:softHyphen/>
        <w:t>de</w:t>
      </w:r>
      <w:r w:rsidRPr="005B780B">
        <w:rPr>
          <w:rFonts w:ascii="LitNusx" w:hAnsi="LitNusx"/>
          <w:sz w:val="22"/>
          <w:szCs w:val="22"/>
          <w:lang w:val="es-ES"/>
        </w:rPr>
        <w:softHyphen/>
        <w:t>mi</w:t>
      </w:r>
      <w:r w:rsidRPr="005B780B">
        <w:rPr>
          <w:rFonts w:ascii="LitNusx" w:hAnsi="LitNusx"/>
          <w:sz w:val="22"/>
          <w:szCs w:val="22"/>
          <w:lang w:val="es-ES"/>
        </w:rPr>
        <w:softHyphen/>
        <w:t>is wevr-ko</w:t>
      </w:r>
      <w:r w:rsidRPr="005B780B">
        <w:rPr>
          <w:rFonts w:ascii="LitNusx" w:hAnsi="LitNusx"/>
          <w:sz w:val="22"/>
          <w:szCs w:val="22"/>
          <w:lang w:val="es-ES"/>
        </w:rPr>
        <w:softHyphen/>
        <w:t>res</w:t>
      </w:r>
      <w:r w:rsidRPr="005B780B">
        <w:rPr>
          <w:rFonts w:ascii="LitNusx" w:hAnsi="LitNusx"/>
          <w:sz w:val="22"/>
          <w:szCs w:val="22"/>
          <w:lang w:val="es-ES"/>
        </w:rPr>
        <w:softHyphen/>
        <w:t>po</w:t>
      </w:r>
      <w:r w:rsidRPr="005B780B">
        <w:rPr>
          <w:rFonts w:ascii="LitNusx" w:hAnsi="LitNusx"/>
          <w:sz w:val="22"/>
          <w:szCs w:val="22"/>
          <w:lang w:val="es-ES"/>
        </w:rPr>
        <w:softHyphen/>
        <w:t>den</w:t>
      </w:r>
      <w:r w:rsidRPr="005B780B">
        <w:rPr>
          <w:rFonts w:ascii="LitNusx" w:hAnsi="LitNusx"/>
          <w:sz w:val="22"/>
          <w:szCs w:val="22"/>
          <w:lang w:val="es-ES"/>
        </w:rPr>
        <w:softHyphen/>
        <w:t xml:space="preserve">ti; </w:t>
      </w:r>
      <w:r w:rsidRPr="005B780B">
        <w:rPr>
          <w:rFonts w:ascii="LitNusx" w:hAnsi="LitNusx"/>
          <w:b/>
          <w:sz w:val="22"/>
          <w:szCs w:val="22"/>
          <w:lang w:val="es-ES"/>
        </w:rPr>
        <w:t>rozeta asaTiani</w:t>
      </w:r>
      <w:r w:rsidRPr="005B780B">
        <w:rPr>
          <w:rFonts w:ascii="LitNusx" w:hAnsi="LitNusx"/>
          <w:sz w:val="22"/>
          <w:szCs w:val="22"/>
          <w:lang w:val="es-ES"/>
        </w:rPr>
        <w:t xml:space="preserve"> – eko</w:t>
      </w:r>
      <w:r w:rsidRPr="005B780B">
        <w:rPr>
          <w:rFonts w:ascii="LitNusx" w:hAnsi="LitNusx"/>
          <w:sz w:val="22"/>
          <w:szCs w:val="22"/>
          <w:lang w:val="es-ES"/>
        </w:rPr>
        <w:softHyphen/>
        <w:t>no</w:t>
      </w:r>
      <w:r w:rsidRPr="005B780B">
        <w:rPr>
          <w:rFonts w:ascii="LitNusx" w:hAnsi="LitNusx"/>
          <w:sz w:val="22"/>
          <w:szCs w:val="22"/>
          <w:lang w:val="es-ES"/>
        </w:rPr>
        <w:softHyphen/>
        <w:t>mi</w:t>
      </w:r>
      <w:r w:rsidRPr="005B780B">
        <w:rPr>
          <w:rFonts w:ascii="LitNusx" w:hAnsi="LitNusx"/>
          <w:sz w:val="22"/>
          <w:szCs w:val="22"/>
          <w:lang w:val="es-ES"/>
        </w:rPr>
        <w:softHyphen/>
        <w:t>ur mec</w:t>
      </w:r>
      <w:r w:rsidRPr="005B780B">
        <w:rPr>
          <w:rFonts w:ascii="LitNusx" w:hAnsi="LitNusx"/>
          <w:sz w:val="22"/>
          <w:szCs w:val="22"/>
          <w:lang w:val="es-ES"/>
        </w:rPr>
        <w:softHyphen/>
        <w:t>ni</w:t>
      </w:r>
      <w:r w:rsidRPr="005B780B">
        <w:rPr>
          <w:rFonts w:ascii="LitNusx" w:hAnsi="LitNusx"/>
          <w:sz w:val="22"/>
          <w:szCs w:val="22"/>
          <w:lang w:val="es-ES"/>
        </w:rPr>
        <w:softHyphen/>
        <w:t>e</w:t>
      </w:r>
      <w:r w:rsidRPr="005B780B">
        <w:rPr>
          <w:rFonts w:ascii="LitNusx" w:hAnsi="LitNusx"/>
          <w:sz w:val="22"/>
          <w:szCs w:val="22"/>
          <w:lang w:val="es-ES"/>
        </w:rPr>
        <w:softHyphen/>
        <w:t>re</w:t>
      </w:r>
      <w:r w:rsidRPr="005B780B">
        <w:rPr>
          <w:rFonts w:ascii="LitNusx" w:hAnsi="LitNusx"/>
          <w:sz w:val="22"/>
          <w:szCs w:val="22"/>
          <w:lang w:val="es-ES"/>
        </w:rPr>
        <w:softHyphen/>
        <w:t>ba</w:t>
      </w:r>
      <w:r w:rsidRPr="005B780B">
        <w:rPr>
          <w:rFonts w:ascii="LitNusx" w:hAnsi="LitNusx"/>
          <w:sz w:val="22"/>
          <w:szCs w:val="22"/>
          <w:lang w:val="es-ES"/>
        </w:rPr>
        <w:softHyphen/>
        <w:t>Ta doq</w:t>
      </w:r>
      <w:r w:rsidRPr="005B780B">
        <w:rPr>
          <w:rFonts w:ascii="LitNusx" w:hAnsi="LitNusx"/>
          <w:sz w:val="22"/>
          <w:szCs w:val="22"/>
          <w:lang w:val="es-ES"/>
        </w:rPr>
        <w:softHyphen/>
        <w:t>to</w:t>
      </w:r>
      <w:r w:rsidRPr="005B780B">
        <w:rPr>
          <w:rFonts w:ascii="LitNusx" w:hAnsi="LitNusx"/>
          <w:sz w:val="22"/>
          <w:szCs w:val="22"/>
          <w:lang w:val="es-ES"/>
        </w:rPr>
        <w:softHyphen/>
        <w:t>ri, pro</w:t>
      </w:r>
      <w:r w:rsidRPr="005B780B">
        <w:rPr>
          <w:rFonts w:ascii="LitNusx" w:hAnsi="LitNusx"/>
          <w:sz w:val="22"/>
          <w:szCs w:val="22"/>
          <w:lang w:val="es-ES"/>
        </w:rPr>
        <w:softHyphen/>
        <w:t>fe</w:t>
      </w:r>
      <w:r w:rsidRPr="005B780B">
        <w:rPr>
          <w:rFonts w:ascii="LitNusx" w:hAnsi="LitNusx"/>
          <w:sz w:val="22"/>
          <w:szCs w:val="22"/>
          <w:lang w:val="es-ES"/>
        </w:rPr>
        <w:softHyphen/>
        <w:t>so</w:t>
      </w:r>
      <w:r w:rsidRPr="005B780B">
        <w:rPr>
          <w:rFonts w:ascii="LitNusx" w:hAnsi="LitNusx"/>
          <w:sz w:val="22"/>
          <w:szCs w:val="22"/>
          <w:lang w:val="es-ES"/>
        </w:rPr>
        <w:softHyphen/>
        <w:t xml:space="preserve">ri; </w:t>
      </w:r>
      <w:r w:rsidRPr="00141D07">
        <w:rPr>
          <w:rFonts w:ascii="LitNusx" w:hAnsi="LitNusx"/>
          <w:b/>
          <w:sz w:val="22"/>
          <w:szCs w:val="22"/>
          <w:lang w:val="es-ES"/>
        </w:rPr>
        <w:t>ia</w:t>
      </w:r>
      <w:r w:rsidRPr="00141D07">
        <w:rPr>
          <w:rFonts w:ascii="LitNusx" w:hAnsi="LitNusx"/>
          <w:b/>
          <w:sz w:val="22"/>
          <w:szCs w:val="22"/>
          <w:lang w:val="es-ES"/>
        </w:rPr>
        <w:softHyphen/>
        <w:t>kob mes</w:t>
      </w:r>
      <w:r w:rsidRPr="00141D07">
        <w:rPr>
          <w:rFonts w:ascii="LitNusx" w:hAnsi="LitNusx"/>
          <w:b/>
          <w:sz w:val="22"/>
          <w:szCs w:val="22"/>
          <w:lang w:val="es-ES"/>
        </w:rPr>
        <w:softHyphen/>
        <w:t>xia</w:t>
      </w:r>
      <w:r w:rsidRPr="005B780B">
        <w:rPr>
          <w:rFonts w:ascii="LitNusx" w:hAnsi="LitNusx"/>
          <w:sz w:val="22"/>
          <w:szCs w:val="22"/>
          <w:lang w:val="es-ES"/>
        </w:rPr>
        <w:t xml:space="preserve"> – eko</w:t>
      </w:r>
      <w:r w:rsidRPr="005B780B">
        <w:rPr>
          <w:rFonts w:ascii="LitNusx" w:hAnsi="LitNusx"/>
          <w:sz w:val="22"/>
          <w:szCs w:val="22"/>
          <w:lang w:val="es-ES"/>
        </w:rPr>
        <w:softHyphen/>
        <w:t>no</w:t>
      </w:r>
      <w:r w:rsidRPr="005B780B">
        <w:rPr>
          <w:rFonts w:ascii="LitNusx" w:hAnsi="LitNusx"/>
          <w:sz w:val="22"/>
          <w:szCs w:val="22"/>
          <w:lang w:val="es-ES"/>
        </w:rPr>
        <w:softHyphen/>
        <w:t>mi</w:t>
      </w:r>
      <w:r w:rsidRPr="005B780B">
        <w:rPr>
          <w:rFonts w:ascii="LitNusx" w:hAnsi="LitNusx"/>
          <w:sz w:val="22"/>
          <w:szCs w:val="22"/>
          <w:lang w:val="es-ES"/>
        </w:rPr>
        <w:softHyphen/>
        <w:t>kur mec</w:t>
      </w:r>
      <w:r w:rsidRPr="005B780B">
        <w:rPr>
          <w:rFonts w:ascii="LitNusx" w:hAnsi="LitNusx"/>
          <w:sz w:val="22"/>
          <w:szCs w:val="22"/>
          <w:lang w:val="es-ES"/>
        </w:rPr>
        <w:softHyphen/>
        <w:t>ni</w:t>
      </w:r>
      <w:r w:rsidRPr="005B780B">
        <w:rPr>
          <w:rFonts w:ascii="LitNusx" w:hAnsi="LitNusx"/>
          <w:sz w:val="22"/>
          <w:szCs w:val="22"/>
          <w:lang w:val="es-ES"/>
        </w:rPr>
        <w:softHyphen/>
        <w:t>e</w:t>
      </w:r>
      <w:r w:rsidRPr="005B780B">
        <w:rPr>
          <w:rFonts w:ascii="LitNusx" w:hAnsi="LitNusx"/>
          <w:sz w:val="22"/>
          <w:szCs w:val="22"/>
          <w:lang w:val="es-ES"/>
        </w:rPr>
        <w:softHyphen/>
        <w:t>re</w:t>
      </w:r>
      <w:r w:rsidRPr="005B780B">
        <w:rPr>
          <w:rFonts w:ascii="LitNusx" w:hAnsi="LitNusx"/>
          <w:sz w:val="22"/>
          <w:szCs w:val="22"/>
          <w:lang w:val="es-ES"/>
        </w:rPr>
        <w:softHyphen/>
        <w:t>ba</w:t>
      </w:r>
      <w:r w:rsidRPr="005B780B">
        <w:rPr>
          <w:rFonts w:ascii="LitNusx" w:hAnsi="LitNusx"/>
          <w:sz w:val="22"/>
          <w:szCs w:val="22"/>
          <w:lang w:val="es-ES"/>
        </w:rPr>
        <w:softHyphen/>
        <w:t>Ta doq</w:t>
      </w:r>
      <w:r w:rsidRPr="005B780B">
        <w:rPr>
          <w:rFonts w:ascii="LitNusx" w:hAnsi="LitNusx"/>
          <w:sz w:val="22"/>
          <w:szCs w:val="22"/>
          <w:lang w:val="es-ES"/>
        </w:rPr>
        <w:softHyphen/>
        <w:t>to</w:t>
      </w:r>
      <w:r w:rsidRPr="005B780B">
        <w:rPr>
          <w:rFonts w:ascii="LitNusx" w:hAnsi="LitNusx"/>
          <w:sz w:val="22"/>
          <w:szCs w:val="22"/>
          <w:lang w:val="es-ES"/>
        </w:rPr>
        <w:softHyphen/>
        <w:t>ri, pro</w:t>
      </w:r>
      <w:r w:rsidRPr="005B780B">
        <w:rPr>
          <w:rFonts w:ascii="LitNusx" w:hAnsi="LitNusx"/>
          <w:sz w:val="22"/>
          <w:szCs w:val="22"/>
          <w:lang w:val="es-ES"/>
        </w:rPr>
        <w:softHyphen/>
        <w:t>fe</w:t>
      </w:r>
      <w:r w:rsidRPr="005B780B">
        <w:rPr>
          <w:rFonts w:ascii="LitNusx" w:hAnsi="LitNusx"/>
          <w:sz w:val="22"/>
          <w:szCs w:val="22"/>
          <w:lang w:val="es-ES"/>
        </w:rPr>
        <w:softHyphen/>
        <w:t>so</w:t>
      </w:r>
      <w:r w:rsidRPr="005B780B">
        <w:rPr>
          <w:rFonts w:ascii="LitNusx" w:hAnsi="LitNusx"/>
          <w:sz w:val="22"/>
          <w:szCs w:val="22"/>
          <w:lang w:val="es-ES"/>
        </w:rPr>
        <w:softHyphen/>
        <w:t>ri</w:t>
      </w:r>
    </w:p>
    <w:p w:rsidR="00D46116" w:rsidRPr="00141D07" w:rsidRDefault="00D46116" w:rsidP="00BC619A">
      <w:pPr>
        <w:spacing w:line="252" w:lineRule="auto"/>
        <w:jc w:val="both"/>
        <w:rPr>
          <w:rFonts w:ascii="LitNusx" w:hAnsi="LitNusx"/>
          <w:sz w:val="16"/>
          <w:szCs w:val="16"/>
          <w:lang w:val="es-ES"/>
        </w:rPr>
      </w:pPr>
    </w:p>
    <w:p w:rsidR="00D46116" w:rsidRPr="005B780B" w:rsidRDefault="00D46116" w:rsidP="00BC619A">
      <w:pPr>
        <w:spacing w:line="252" w:lineRule="auto"/>
        <w:jc w:val="both"/>
        <w:rPr>
          <w:rFonts w:ascii="LitMtavrPS" w:hAnsi="LitMtavrPS"/>
          <w:b/>
          <w:sz w:val="22"/>
          <w:szCs w:val="22"/>
          <w:lang w:val="es-ES"/>
        </w:rPr>
      </w:pPr>
      <w:r w:rsidRPr="005B780B">
        <w:rPr>
          <w:rFonts w:ascii="LitMtavrPS" w:hAnsi="LitMtavrPS"/>
          <w:b/>
          <w:sz w:val="22"/>
          <w:szCs w:val="22"/>
          <w:lang w:val="es-ES"/>
        </w:rPr>
        <w:t>re</w:t>
      </w:r>
      <w:r w:rsidRPr="005B780B">
        <w:rPr>
          <w:rFonts w:ascii="LitMtavrPS" w:hAnsi="LitMtavrPS"/>
          <w:b/>
          <w:sz w:val="22"/>
          <w:szCs w:val="22"/>
          <w:lang w:val="es-ES"/>
        </w:rPr>
        <w:softHyphen/>
        <w:t>cen</w:t>
      </w:r>
      <w:r w:rsidRPr="005B780B">
        <w:rPr>
          <w:rFonts w:ascii="LitMtavrPS" w:hAnsi="LitMtavrPS"/>
          <w:b/>
          <w:sz w:val="22"/>
          <w:szCs w:val="22"/>
          <w:lang w:val="es-ES"/>
        </w:rPr>
        <w:softHyphen/>
        <w:t>zen</w:t>
      </w:r>
      <w:r w:rsidRPr="005B780B">
        <w:rPr>
          <w:rFonts w:ascii="LitMtavrPS" w:hAnsi="LitMtavrPS"/>
          <w:b/>
          <w:sz w:val="22"/>
          <w:szCs w:val="22"/>
          <w:lang w:val="es-ES"/>
        </w:rPr>
        <w:softHyphen/>
        <w:t>te</w:t>
      </w:r>
      <w:r w:rsidRPr="005B780B">
        <w:rPr>
          <w:rFonts w:ascii="LitMtavrPS" w:hAnsi="LitMtavrPS"/>
          <w:b/>
          <w:sz w:val="22"/>
          <w:szCs w:val="22"/>
          <w:lang w:val="es-ES"/>
        </w:rPr>
        <w:softHyphen/>
        <w:t>bi:</w:t>
      </w:r>
    </w:p>
    <w:p w:rsidR="00D46116" w:rsidRPr="00141D07" w:rsidRDefault="00D46116" w:rsidP="00BC619A">
      <w:pPr>
        <w:spacing w:line="252" w:lineRule="auto"/>
        <w:jc w:val="both"/>
        <w:rPr>
          <w:rFonts w:ascii="LitNusx" w:hAnsi="LitNusx"/>
          <w:sz w:val="16"/>
          <w:szCs w:val="16"/>
          <w:lang w:val="es-ES"/>
        </w:rPr>
      </w:pPr>
    </w:p>
    <w:p w:rsidR="00D46116" w:rsidRDefault="00D46116" w:rsidP="00BC619A">
      <w:pPr>
        <w:spacing w:line="252" w:lineRule="auto"/>
        <w:ind w:left="2244" w:hanging="561"/>
        <w:rPr>
          <w:rFonts w:ascii="LitNusx" w:hAnsi="LitNusx"/>
          <w:b/>
          <w:sz w:val="22"/>
          <w:szCs w:val="22"/>
          <w:lang w:val="es-ES"/>
        </w:rPr>
      </w:pPr>
      <w:r w:rsidRPr="005B780B">
        <w:rPr>
          <w:rFonts w:ascii="LitNusx" w:hAnsi="LitNusx"/>
          <w:b/>
          <w:sz w:val="22"/>
          <w:szCs w:val="22"/>
          <w:lang w:val="es-ES"/>
        </w:rPr>
        <w:t>gedeon xelaia</w:t>
      </w:r>
      <w:r w:rsidRPr="005B780B">
        <w:rPr>
          <w:rFonts w:ascii="LitNusx" w:hAnsi="LitNusx"/>
          <w:sz w:val="22"/>
          <w:szCs w:val="22"/>
          <w:lang w:val="es-ES"/>
        </w:rPr>
        <w:t xml:space="preserve"> – eko</w:t>
      </w:r>
      <w:r w:rsidRPr="005B780B">
        <w:rPr>
          <w:rFonts w:ascii="LitNusx" w:hAnsi="LitNusx"/>
          <w:sz w:val="22"/>
          <w:szCs w:val="22"/>
          <w:lang w:val="es-ES"/>
        </w:rPr>
        <w:softHyphen/>
        <w:t>no</w:t>
      </w:r>
      <w:r w:rsidRPr="005B780B">
        <w:rPr>
          <w:rFonts w:ascii="LitNusx" w:hAnsi="LitNusx"/>
          <w:sz w:val="22"/>
          <w:szCs w:val="22"/>
          <w:lang w:val="es-ES"/>
        </w:rPr>
        <w:softHyphen/>
        <w:t>mi</w:t>
      </w:r>
      <w:r w:rsidRPr="005B780B">
        <w:rPr>
          <w:rFonts w:ascii="LitNusx" w:hAnsi="LitNusx"/>
          <w:sz w:val="22"/>
          <w:szCs w:val="22"/>
          <w:lang w:val="es-ES"/>
        </w:rPr>
        <w:softHyphen/>
        <w:t>kur mec</w:t>
      </w:r>
      <w:r w:rsidRPr="005B780B">
        <w:rPr>
          <w:rFonts w:ascii="LitNusx" w:hAnsi="LitNusx"/>
          <w:sz w:val="22"/>
          <w:szCs w:val="22"/>
          <w:lang w:val="es-ES"/>
        </w:rPr>
        <w:softHyphen/>
        <w:t>ni</w:t>
      </w:r>
      <w:r w:rsidRPr="005B780B">
        <w:rPr>
          <w:rFonts w:ascii="LitNusx" w:hAnsi="LitNusx"/>
          <w:sz w:val="22"/>
          <w:szCs w:val="22"/>
          <w:lang w:val="es-ES"/>
        </w:rPr>
        <w:softHyphen/>
        <w:t>e</w:t>
      </w:r>
      <w:r w:rsidRPr="005B780B">
        <w:rPr>
          <w:rFonts w:ascii="LitNusx" w:hAnsi="LitNusx"/>
          <w:sz w:val="22"/>
          <w:szCs w:val="22"/>
          <w:lang w:val="es-ES"/>
        </w:rPr>
        <w:softHyphen/>
        <w:t>re</w:t>
      </w:r>
      <w:r w:rsidRPr="005B780B">
        <w:rPr>
          <w:rFonts w:ascii="LitNusx" w:hAnsi="LitNusx"/>
          <w:sz w:val="22"/>
          <w:szCs w:val="22"/>
          <w:lang w:val="es-ES"/>
        </w:rPr>
        <w:softHyphen/>
        <w:t>ba</w:t>
      </w:r>
      <w:r w:rsidRPr="005B780B">
        <w:rPr>
          <w:rFonts w:ascii="LitNusx" w:hAnsi="LitNusx"/>
          <w:sz w:val="22"/>
          <w:szCs w:val="22"/>
          <w:lang w:val="es-ES"/>
        </w:rPr>
        <w:softHyphen/>
        <w:t>Ta do</w:t>
      </w:r>
      <w:r w:rsidRPr="005B780B">
        <w:rPr>
          <w:rFonts w:ascii="LitNusx" w:hAnsi="LitNusx"/>
          <w:sz w:val="22"/>
          <w:szCs w:val="22"/>
          <w:lang w:val="es-ES"/>
        </w:rPr>
        <w:softHyphen/>
        <w:t>qto</w:t>
      </w:r>
      <w:r w:rsidRPr="005B780B">
        <w:rPr>
          <w:rFonts w:ascii="LitNusx" w:hAnsi="LitNusx"/>
          <w:sz w:val="22"/>
          <w:szCs w:val="22"/>
          <w:lang w:val="es-ES"/>
        </w:rPr>
        <w:softHyphen/>
        <w:t>ri, pro</w:t>
      </w:r>
      <w:r w:rsidRPr="005B780B">
        <w:rPr>
          <w:rFonts w:ascii="LitNusx" w:hAnsi="LitNusx"/>
          <w:sz w:val="22"/>
          <w:szCs w:val="22"/>
          <w:lang w:val="es-ES"/>
        </w:rPr>
        <w:softHyphen/>
        <w:t>fe</w:t>
      </w:r>
      <w:r w:rsidRPr="005B780B">
        <w:rPr>
          <w:rFonts w:ascii="LitNusx" w:hAnsi="LitNusx"/>
          <w:sz w:val="22"/>
          <w:szCs w:val="22"/>
          <w:lang w:val="es-ES"/>
        </w:rPr>
        <w:softHyphen/>
        <w:t>so</w:t>
      </w:r>
      <w:r w:rsidRPr="005B780B">
        <w:rPr>
          <w:rFonts w:ascii="LitNusx" w:hAnsi="LitNusx"/>
          <w:sz w:val="22"/>
          <w:szCs w:val="22"/>
          <w:lang w:val="es-ES"/>
        </w:rPr>
        <w:softHyphen/>
        <w:t>ri;</w:t>
      </w:r>
      <w:r w:rsidRPr="005B780B">
        <w:rPr>
          <w:rFonts w:ascii="LitNusx" w:hAnsi="LitNusx"/>
          <w:b/>
          <w:sz w:val="22"/>
          <w:szCs w:val="22"/>
          <w:lang w:val="es-ES"/>
        </w:rPr>
        <w:t xml:space="preserve"> </w:t>
      </w:r>
    </w:p>
    <w:p w:rsidR="00D46116" w:rsidRPr="00ED0410" w:rsidRDefault="00D46116" w:rsidP="00BC619A">
      <w:pPr>
        <w:spacing w:line="252" w:lineRule="auto"/>
        <w:ind w:left="2244" w:hanging="561"/>
        <w:rPr>
          <w:rFonts w:ascii="Calibri" w:hAnsi="Calibri"/>
          <w:sz w:val="22"/>
          <w:szCs w:val="22"/>
          <w:lang w:val="en-US"/>
        </w:rPr>
      </w:pPr>
      <w:r w:rsidRPr="005B780B">
        <w:rPr>
          <w:rFonts w:ascii="LitNusx" w:hAnsi="LitNusx"/>
          <w:b/>
          <w:sz w:val="22"/>
          <w:szCs w:val="22"/>
          <w:lang w:val="es-ES"/>
        </w:rPr>
        <w:t>murman turava</w:t>
      </w:r>
      <w:r w:rsidRPr="005B780B">
        <w:rPr>
          <w:rFonts w:ascii="LitNusx" w:hAnsi="LitNusx"/>
          <w:sz w:val="22"/>
          <w:szCs w:val="22"/>
          <w:lang w:val="es-ES"/>
        </w:rPr>
        <w:t xml:space="preserve"> – eko</w:t>
      </w:r>
      <w:r w:rsidRPr="005B780B">
        <w:rPr>
          <w:rFonts w:ascii="LitNusx" w:hAnsi="LitNusx"/>
          <w:sz w:val="22"/>
          <w:szCs w:val="22"/>
          <w:lang w:val="es-ES"/>
        </w:rPr>
        <w:softHyphen/>
        <w:t>no</w:t>
      </w:r>
      <w:r w:rsidRPr="005B780B">
        <w:rPr>
          <w:rFonts w:ascii="LitNusx" w:hAnsi="LitNusx"/>
          <w:sz w:val="22"/>
          <w:szCs w:val="22"/>
          <w:lang w:val="es-ES"/>
        </w:rPr>
        <w:softHyphen/>
        <w:t>mi</w:t>
      </w:r>
      <w:r w:rsidRPr="005B780B">
        <w:rPr>
          <w:rFonts w:ascii="LitNusx" w:hAnsi="LitNusx"/>
          <w:sz w:val="22"/>
          <w:szCs w:val="22"/>
          <w:lang w:val="es-ES"/>
        </w:rPr>
        <w:softHyphen/>
        <w:t>kur mec</w:t>
      </w:r>
      <w:r w:rsidRPr="005B780B">
        <w:rPr>
          <w:rFonts w:ascii="LitNusx" w:hAnsi="LitNusx"/>
          <w:sz w:val="22"/>
          <w:szCs w:val="22"/>
          <w:lang w:val="es-ES"/>
        </w:rPr>
        <w:softHyphen/>
        <w:t>ni</w:t>
      </w:r>
      <w:r w:rsidRPr="005B780B">
        <w:rPr>
          <w:rFonts w:ascii="LitNusx" w:hAnsi="LitNusx"/>
          <w:sz w:val="22"/>
          <w:szCs w:val="22"/>
          <w:lang w:val="es-ES"/>
        </w:rPr>
        <w:softHyphen/>
        <w:t>e</w:t>
      </w:r>
      <w:r w:rsidRPr="005B780B">
        <w:rPr>
          <w:rFonts w:ascii="LitNusx" w:hAnsi="LitNusx"/>
          <w:sz w:val="22"/>
          <w:szCs w:val="22"/>
          <w:lang w:val="es-ES"/>
        </w:rPr>
        <w:softHyphen/>
        <w:t>re</w:t>
      </w:r>
      <w:r w:rsidRPr="005B780B">
        <w:rPr>
          <w:rFonts w:ascii="LitNusx" w:hAnsi="LitNusx"/>
          <w:sz w:val="22"/>
          <w:szCs w:val="22"/>
          <w:lang w:val="es-ES"/>
        </w:rPr>
        <w:softHyphen/>
        <w:t>ba</w:t>
      </w:r>
      <w:r w:rsidRPr="005B780B">
        <w:rPr>
          <w:rFonts w:ascii="LitNusx" w:hAnsi="LitNusx"/>
          <w:sz w:val="22"/>
          <w:szCs w:val="22"/>
          <w:lang w:val="es-ES"/>
        </w:rPr>
        <w:softHyphen/>
        <w:t>Ta do</w:t>
      </w:r>
      <w:r w:rsidRPr="005B780B">
        <w:rPr>
          <w:rFonts w:ascii="LitNusx" w:hAnsi="LitNusx"/>
          <w:sz w:val="22"/>
          <w:szCs w:val="22"/>
          <w:lang w:val="es-ES"/>
        </w:rPr>
        <w:softHyphen/>
        <w:t>qto</w:t>
      </w:r>
      <w:r w:rsidRPr="005B780B">
        <w:rPr>
          <w:rFonts w:ascii="LitNusx" w:hAnsi="LitNusx"/>
          <w:sz w:val="22"/>
          <w:szCs w:val="22"/>
          <w:lang w:val="es-ES"/>
        </w:rPr>
        <w:softHyphen/>
        <w:t>ri, pro</w:t>
      </w:r>
      <w:r w:rsidRPr="005B780B">
        <w:rPr>
          <w:rFonts w:ascii="LitNusx" w:hAnsi="LitNusx"/>
          <w:sz w:val="22"/>
          <w:szCs w:val="22"/>
          <w:lang w:val="es-ES"/>
        </w:rPr>
        <w:softHyphen/>
        <w:t>fe</w:t>
      </w:r>
      <w:r w:rsidRPr="005B780B">
        <w:rPr>
          <w:rFonts w:ascii="LitNusx" w:hAnsi="LitNusx"/>
          <w:sz w:val="22"/>
          <w:szCs w:val="22"/>
          <w:lang w:val="es-ES"/>
        </w:rPr>
        <w:softHyphen/>
        <w:t>so</w:t>
      </w:r>
      <w:r w:rsidRPr="005B780B">
        <w:rPr>
          <w:rFonts w:ascii="LitNusx" w:hAnsi="LitNusx"/>
          <w:sz w:val="22"/>
          <w:szCs w:val="22"/>
          <w:lang w:val="es-ES"/>
        </w:rPr>
        <w:softHyphen/>
        <w:t>ri</w:t>
      </w:r>
    </w:p>
    <w:p w:rsidR="00D46116" w:rsidRDefault="00D46116" w:rsidP="00BC619A">
      <w:pPr>
        <w:spacing w:line="252" w:lineRule="auto"/>
        <w:jc w:val="both"/>
        <w:rPr>
          <w:b/>
          <w:sz w:val="20"/>
          <w:szCs w:val="20"/>
          <w:lang w:val="es-ES"/>
        </w:rPr>
      </w:pPr>
    </w:p>
    <w:p w:rsidR="00D46116" w:rsidRDefault="00D46116" w:rsidP="00BC619A">
      <w:pPr>
        <w:spacing w:line="252" w:lineRule="auto"/>
        <w:jc w:val="both"/>
        <w:rPr>
          <w:b/>
          <w:sz w:val="20"/>
          <w:szCs w:val="20"/>
          <w:lang w:val="es-ES"/>
        </w:rPr>
      </w:pPr>
    </w:p>
    <w:p w:rsidR="00D46116" w:rsidRPr="00D86462" w:rsidRDefault="00D46116" w:rsidP="00BC619A">
      <w:pPr>
        <w:spacing w:line="252" w:lineRule="auto"/>
        <w:jc w:val="both"/>
        <w:rPr>
          <w:rFonts w:ascii="LitNusx" w:hAnsi="LitNusx"/>
          <w:sz w:val="20"/>
          <w:szCs w:val="20"/>
          <w:lang w:val="es-ES"/>
        </w:rPr>
      </w:pPr>
      <w:r w:rsidRPr="005B780B">
        <w:rPr>
          <w:b/>
          <w:sz w:val="20"/>
          <w:szCs w:val="20"/>
          <w:lang w:val="es-ES"/>
        </w:rPr>
        <w:t>ISBN</w:t>
      </w:r>
      <w:r w:rsidRPr="00D86462">
        <w:rPr>
          <w:sz w:val="20"/>
          <w:szCs w:val="20"/>
          <w:lang w:val="es-ES"/>
        </w:rPr>
        <w:t xml:space="preserve"> 978-99940-875-5-6</w:t>
      </w:r>
      <w:r w:rsidRPr="00D86462">
        <w:rPr>
          <w:rFonts w:ascii="LitNusx" w:hAnsi="LitNusx"/>
          <w:sz w:val="20"/>
          <w:szCs w:val="20"/>
          <w:lang w:val="es-ES"/>
        </w:rPr>
        <w:t xml:space="preserve">  </w:t>
      </w:r>
      <w:r>
        <w:rPr>
          <w:rFonts w:ascii="LitNusx" w:hAnsi="LitNusx"/>
          <w:sz w:val="20"/>
          <w:szCs w:val="20"/>
          <w:lang w:val="es-ES"/>
        </w:rPr>
        <w:t xml:space="preserve">  </w:t>
      </w:r>
      <w:r>
        <w:rPr>
          <w:rFonts w:ascii="LitNusx" w:hAnsi="LitNusx"/>
          <w:sz w:val="20"/>
          <w:szCs w:val="20"/>
          <w:lang w:val="es-ES"/>
        </w:rPr>
        <w:sym w:font="Symbol" w:char="F0E3"/>
      </w:r>
      <w:r>
        <w:rPr>
          <w:rFonts w:ascii="LitNusx" w:hAnsi="LitNusx"/>
          <w:sz w:val="20"/>
          <w:szCs w:val="20"/>
          <w:lang w:val="es-ES"/>
        </w:rPr>
        <w:t xml:space="preserve"> </w:t>
      </w:r>
      <w:r w:rsidRPr="00D86462">
        <w:rPr>
          <w:rFonts w:ascii="LitNusx" w:hAnsi="LitNusx"/>
          <w:sz w:val="20"/>
          <w:szCs w:val="20"/>
          <w:lang w:val="es-ES"/>
        </w:rPr>
        <w:t>sa</w:t>
      </w:r>
      <w:r>
        <w:rPr>
          <w:rFonts w:ascii="LitNusx" w:hAnsi="LitNusx"/>
          <w:sz w:val="20"/>
          <w:szCs w:val="20"/>
          <w:lang w:val="es-ES"/>
        </w:rPr>
        <w:softHyphen/>
      </w:r>
      <w:r w:rsidRPr="00D86462">
        <w:rPr>
          <w:rFonts w:ascii="LitNusx" w:hAnsi="LitNusx"/>
          <w:sz w:val="20"/>
          <w:szCs w:val="20"/>
          <w:lang w:val="es-ES"/>
        </w:rPr>
        <w:t>ga</w:t>
      </w:r>
      <w:r>
        <w:rPr>
          <w:rFonts w:ascii="LitNusx" w:hAnsi="LitNusx"/>
          <w:sz w:val="20"/>
          <w:szCs w:val="20"/>
          <w:lang w:val="es-ES"/>
        </w:rPr>
        <w:softHyphen/>
      </w:r>
      <w:r w:rsidRPr="00D86462">
        <w:rPr>
          <w:rFonts w:ascii="LitNusx" w:hAnsi="LitNusx"/>
          <w:sz w:val="20"/>
          <w:szCs w:val="20"/>
          <w:lang w:val="es-ES"/>
        </w:rPr>
        <w:t>mom</w:t>
      </w:r>
      <w:r>
        <w:rPr>
          <w:rFonts w:ascii="LitNusx" w:hAnsi="LitNusx"/>
          <w:sz w:val="20"/>
          <w:szCs w:val="20"/>
          <w:lang w:val="es-ES"/>
        </w:rPr>
        <w:softHyphen/>
      </w:r>
      <w:r w:rsidRPr="00D86462">
        <w:rPr>
          <w:rFonts w:ascii="LitNusx" w:hAnsi="LitNusx"/>
          <w:sz w:val="20"/>
          <w:szCs w:val="20"/>
          <w:lang w:val="es-ES"/>
        </w:rPr>
        <w:t>cem</w:t>
      </w:r>
      <w:r>
        <w:rPr>
          <w:rFonts w:ascii="LitNusx" w:hAnsi="LitNusx"/>
          <w:sz w:val="20"/>
          <w:szCs w:val="20"/>
          <w:lang w:val="es-ES"/>
        </w:rPr>
        <w:softHyphen/>
      </w:r>
      <w:r w:rsidRPr="00D86462">
        <w:rPr>
          <w:rFonts w:ascii="LitNusx" w:hAnsi="LitNusx"/>
          <w:sz w:val="20"/>
          <w:szCs w:val="20"/>
          <w:lang w:val="es-ES"/>
        </w:rPr>
        <w:t>lo fir</w:t>
      </w:r>
      <w:r>
        <w:rPr>
          <w:rFonts w:ascii="LitNusx" w:hAnsi="LitNusx"/>
          <w:sz w:val="20"/>
          <w:szCs w:val="20"/>
          <w:lang w:val="es-ES"/>
        </w:rPr>
        <w:softHyphen/>
      </w:r>
      <w:r w:rsidRPr="00D86462">
        <w:rPr>
          <w:rFonts w:ascii="LitNusx" w:hAnsi="LitNusx"/>
          <w:sz w:val="20"/>
          <w:szCs w:val="20"/>
          <w:lang w:val="es-ES"/>
        </w:rPr>
        <w:t>ma `si</w:t>
      </w:r>
      <w:r>
        <w:rPr>
          <w:rFonts w:ascii="LitNusx" w:hAnsi="LitNusx"/>
          <w:sz w:val="20"/>
          <w:szCs w:val="20"/>
          <w:lang w:val="es-ES"/>
        </w:rPr>
        <w:softHyphen/>
      </w:r>
      <w:r w:rsidRPr="00D86462">
        <w:rPr>
          <w:rFonts w:ascii="LitNusx" w:hAnsi="LitNusx"/>
          <w:sz w:val="20"/>
          <w:szCs w:val="20"/>
          <w:lang w:val="es-ES"/>
        </w:rPr>
        <w:t>ax</w:t>
      </w:r>
      <w:r>
        <w:rPr>
          <w:rFonts w:ascii="LitNusx" w:hAnsi="LitNusx"/>
          <w:sz w:val="20"/>
          <w:szCs w:val="20"/>
          <w:lang w:val="es-ES"/>
        </w:rPr>
        <w:softHyphen/>
      </w:r>
      <w:r w:rsidRPr="00D86462">
        <w:rPr>
          <w:rFonts w:ascii="LitNusx" w:hAnsi="LitNusx"/>
          <w:sz w:val="20"/>
          <w:szCs w:val="20"/>
          <w:lang w:val="es-ES"/>
        </w:rPr>
        <w:t>le~, 2009.</w:t>
      </w:r>
    </w:p>
    <w:p w:rsidR="00D46116" w:rsidRDefault="00D46116" w:rsidP="00BC619A">
      <w:pPr>
        <w:spacing w:line="252" w:lineRule="auto"/>
        <w:jc w:val="center"/>
        <w:rPr>
          <w:rFonts w:ascii="LitMtavrPS" w:hAnsi="LitMtavrPS"/>
          <w:b/>
          <w:sz w:val="22"/>
          <w:szCs w:val="22"/>
          <w:lang w:val="es-ES"/>
        </w:rPr>
      </w:pPr>
      <w:r w:rsidRPr="00867028">
        <w:rPr>
          <w:rFonts w:ascii="LitMtavrPS" w:hAnsi="LitMtavrPS"/>
          <w:b/>
          <w:sz w:val="22"/>
          <w:szCs w:val="22"/>
          <w:lang w:val="es-ES"/>
        </w:rPr>
        <w:br w:type="page"/>
      </w:r>
    </w:p>
    <w:p w:rsidR="00D46116" w:rsidRDefault="00D46116" w:rsidP="00BC619A">
      <w:pPr>
        <w:spacing w:line="252" w:lineRule="auto"/>
        <w:jc w:val="center"/>
        <w:rPr>
          <w:rFonts w:ascii="LitMtavrPS" w:hAnsi="LitMtavrPS"/>
          <w:b/>
          <w:sz w:val="22"/>
          <w:szCs w:val="22"/>
          <w:lang w:val="es-ES"/>
        </w:rPr>
      </w:pPr>
    </w:p>
    <w:p w:rsidR="00D46116" w:rsidRDefault="00D46116" w:rsidP="00BC619A">
      <w:pPr>
        <w:spacing w:line="252" w:lineRule="auto"/>
        <w:jc w:val="center"/>
        <w:rPr>
          <w:rFonts w:ascii="LitMtavrPS" w:hAnsi="LitMtavrPS"/>
          <w:b/>
          <w:sz w:val="22"/>
          <w:szCs w:val="22"/>
          <w:lang w:val="es-ES"/>
        </w:rPr>
      </w:pPr>
    </w:p>
    <w:p w:rsidR="00D46116" w:rsidRPr="00F7186B" w:rsidRDefault="00D46116" w:rsidP="00BC619A">
      <w:pPr>
        <w:spacing w:line="252" w:lineRule="auto"/>
        <w:jc w:val="center"/>
        <w:rPr>
          <w:rFonts w:ascii="Calibri" w:hAnsi="Calibri"/>
          <w:b/>
          <w:spacing w:val="40"/>
          <w:sz w:val="22"/>
          <w:szCs w:val="22"/>
          <w:lang w:val="en-US"/>
        </w:rPr>
      </w:pPr>
    </w:p>
    <w:p w:rsidR="00D46116" w:rsidRPr="00F7186B" w:rsidRDefault="00D46116" w:rsidP="00BC619A">
      <w:pPr>
        <w:spacing w:line="252" w:lineRule="auto"/>
        <w:jc w:val="center"/>
        <w:rPr>
          <w:rFonts w:ascii="Calibri" w:hAnsi="Calibri"/>
          <w:b/>
          <w:spacing w:val="40"/>
          <w:sz w:val="22"/>
          <w:szCs w:val="22"/>
          <w:lang w:val="en-US"/>
        </w:rPr>
      </w:pPr>
    </w:p>
    <w:p w:rsidR="00D46116" w:rsidRPr="00027EC4" w:rsidRDefault="00D46116" w:rsidP="00BC619A">
      <w:pPr>
        <w:spacing w:line="252" w:lineRule="auto"/>
        <w:jc w:val="center"/>
        <w:rPr>
          <w:rFonts w:ascii="LitMtavrPS" w:hAnsi="LitMtavrPS"/>
          <w:b/>
          <w:spacing w:val="40"/>
          <w:sz w:val="22"/>
          <w:szCs w:val="22"/>
          <w:lang w:val="es-ES"/>
        </w:rPr>
      </w:pPr>
      <w:r w:rsidRPr="00027EC4">
        <w:rPr>
          <w:rFonts w:ascii="LitMtavrPS" w:hAnsi="LitMtavrPS"/>
          <w:b/>
          <w:spacing w:val="40"/>
          <w:sz w:val="22"/>
          <w:szCs w:val="22"/>
          <w:lang w:val="es-ES"/>
        </w:rPr>
        <w:t>winasityvaoba</w:t>
      </w:r>
    </w:p>
    <w:p w:rsidR="00D46116" w:rsidRPr="00867028" w:rsidRDefault="00D46116" w:rsidP="00BC619A">
      <w:pPr>
        <w:spacing w:line="252" w:lineRule="auto"/>
        <w:rPr>
          <w:rFonts w:ascii="LitNusx" w:hAnsi="LitNusx"/>
          <w:sz w:val="22"/>
          <w:szCs w:val="22"/>
          <w:lang w:val="es-ES"/>
        </w:rPr>
      </w:pPr>
    </w:p>
    <w:p w:rsidR="00D46116" w:rsidRPr="0098471D" w:rsidRDefault="00D46116" w:rsidP="00BC619A">
      <w:pPr>
        <w:spacing w:line="252" w:lineRule="auto"/>
        <w:ind w:firstLine="561"/>
        <w:jc w:val="both"/>
        <w:rPr>
          <w:rFonts w:ascii="LitNusx" w:hAnsi="LitNusx"/>
          <w:sz w:val="22"/>
          <w:szCs w:val="22"/>
          <w:lang w:val="es-ES"/>
        </w:rPr>
      </w:pPr>
      <w:r w:rsidRPr="0098471D">
        <w:rPr>
          <w:rFonts w:ascii="LitNusx" w:hAnsi="LitNusx"/>
          <w:sz w:val="22"/>
          <w:szCs w:val="22"/>
          <w:lang w:val="es-ES"/>
        </w:rPr>
        <w:t>sa</w:t>
      </w:r>
      <w:r>
        <w:rPr>
          <w:rFonts w:ascii="LitNusx" w:hAnsi="LitNusx"/>
          <w:sz w:val="22"/>
          <w:szCs w:val="22"/>
          <w:lang w:val="es-ES"/>
        </w:rPr>
        <w:softHyphen/>
      </w:r>
      <w:r w:rsidRPr="0098471D">
        <w:rPr>
          <w:rFonts w:ascii="LitNusx" w:hAnsi="LitNusx"/>
          <w:sz w:val="22"/>
          <w:szCs w:val="22"/>
          <w:lang w:val="es-ES"/>
        </w:rPr>
        <w:t>qar</w:t>
      </w:r>
      <w:r w:rsidRPr="0098471D">
        <w:rPr>
          <w:rFonts w:ascii="LitNusx" w:hAnsi="LitNusx"/>
          <w:sz w:val="22"/>
          <w:szCs w:val="22"/>
          <w:lang w:val="es-ES"/>
        </w:rPr>
        <w:softHyphen/>
        <w:t>Tve</w:t>
      </w:r>
      <w:r w:rsidRPr="0098471D">
        <w:rPr>
          <w:rFonts w:ascii="LitNusx" w:hAnsi="LitNusx"/>
          <w:sz w:val="22"/>
          <w:szCs w:val="22"/>
          <w:lang w:val="es-ES"/>
        </w:rPr>
        <w:softHyphen/>
        <w:t>los eko</w:t>
      </w:r>
      <w:r w:rsidRPr="0098471D">
        <w:rPr>
          <w:rFonts w:ascii="LitNusx" w:hAnsi="LitNusx"/>
          <w:sz w:val="22"/>
          <w:szCs w:val="22"/>
          <w:lang w:val="es-ES"/>
        </w:rPr>
        <w:softHyphen/>
        <w:t>no</w:t>
      </w:r>
      <w:r w:rsidRPr="0098471D">
        <w:rPr>
          <w:rFonts w:ascii="LitNusx" w:hAnsi="LitNusx"/>
          <w:sz w:val="22"/>
          <w:szCs w:val="22"/>
          <w:lang w:val="es-ES"/>
        </w:rPr>
        <w:softHyphen/>
        <w:t>mi</w:t>
      </w:r>
      <w:r w:rsidRPr="0098471D">
        <w:rPr>
          <w:rFonts w:ascii="LitNusx" w:hAnsi="LitNusx"/>
          <w:sz w:val="22"/>
          <w:szCs w:val="22"/>
          <w:lang w:val="es-ES"/>
        </w:rPr>
        <w:softHyphen/>
        <w:t>kur mec</w:t>
      </w:r>
      <w:r w:rsidRPr="0098471D">
        <w:rPr>
          <w:rFonts w:ascii="LitNusx" w:hAnsi="LitNusx"/>
          <w:sz w:val="22"/>
          <w:szCs w:val="22"/>
          <w:lang w:val="es-ES"/>
        </w:rPr>
        <w:softHyphen/>
        <w:t>ni</w:t>
      </w:r>
      <w:r w:rsidRPr="0098471D">
        <w:rPr>
          <w:rFonts w:ascii="LitNusx" w:hAnsi="LitNusx"/>
          <w:sz w:val="22"/>
          <w:szCs w:val="22"/>
          <w:lang w:val="es-ES"/>
        </w:rPr>
        <w:softHyphen/>
        <w:t>e</w:t>
      </w:r>
      <w:r w:rsidRPr="0098471D">
        <w:rPr>
          <w:rFonts w:ascii="LitNusx" w:hAnsi="LitNusx"/>
          <w:sz w:val="22"/>
          <w:szCs w:val="22"/>
          <w:lang w:val="es-ES"/>
        </w:rPr>
        <w:softHyphen/>
        <w:t>re</w:t>
      </w:r>
      <w:r w:rsidRPr="0098471D">
        <w:rPr>
          <w:rFonts w:ascii="LitNusx" w:hAnsi="LitNusx"/>
          <w:sz w:val="22"/>
          <w:szCs w:val="22"/>
          <w:lang w:val="es-ES"/>
        </w:rPr>
        <w:softHyphen/>
        <w:t>ba</w:t>
      </w:r>
      <w:r w:rsidRPr="0098471D">
        <w:rPr>
          <w:rFonts w:ascii="LitNusx" w:hAnsi="LitNusx"/>
          <w:sz w:val="22"/>
          <w:szCs w:val="22"/>
          <w:lang w:val="es-ES"/>
        </w:rPr>
        <w:softHyphen/>
        <w:t>Ta aka</w:t>
      </w:r>
      <w:r w:rsidRPr="0098471D">
        <w:rPr>
          <w:rFonts w:ascii="LitNusx" w:hAnsi="LitNusx"/>
          <w:sz w:val="22"/>
          <w:szCs w:val="22"/>
          <w:lang w:val="es-ES"/>
        </w:rPr>
        <w:softHyphen/>
        <w:t>de</w:t>
      </w:r>
      <w:r w:rsidRPr="0098471D">
        <w:rPr>
          <w:rFonts w:ascii="LitNusx" w:hAnsi="LitNusx"/>
          <w:sz w:val="22"/>
          <w:szCs w:val="22"/>
          <w:lang w:val="es-ES"/>
        </w:rPr>
        <w:softHyphen/>
        <w:t>mia, ro</w:t>
      </w:r>
      <w:r w:rsidRPr="0098471D">
        <w:rPr>
          <w:rFonts w:ascii="LitNusx" w:hAnsi="LitNusx"/>
          <w:sz w:val="22"/>
          <w:szCs w:val="22"/>
          <w:lang w:val="es-ES"/>
        </w:rPr>
        <w:softHyphen/>
        <w:t>me</w:t>
      </w:r>
      <w:r w:rsidRPr="0098471D">
        <w:rPr>
          <w:rFonts w:ascii="LitNusx" w:hAnsi="LitNusx"/>
          <w:sz w:val="22"/>
          <w:szCs w:val="22"/>
          <w:lang w:val="es-ES"/>
        </w:rPr>
        <w:softHyphen/>
        <w:t>lic Ta</w:t>
      </w:r>
      <w:r w:rsidRPr="0098471D">
        <w:rPr>
          <w:rFonts w:ascii="LitNusx" w:hAnsi="LitNusx"/>
          <w:sz w:val="22"/>
          <w:szCs w:val="22"/>
          <w:lang w:val="es-ES"/>
        </w:rPr>
        <w:softHyphen/>
        <w:t>vis ri</w:t>
      </w:r>
      <w:r w:rsidRPr="0098471D">
        <w:rPr>
          <w:rFonts w:ascii="LitNusx" w:hAnsi="LitNusx"/>
          <w:sz w:val="22"/>
          <w:szCs w:val="22"/>
          <w:lang w:val="es-ES"/>
        </w:rPr>
        <w:softHyphen/>
        <w:t>geb</w:t>
      </w:r>
      <w:r w:rsidRPr="0098471D">
        <w:rPr>
          <w:rFonts w:ascii="LitNusx" w:hAnsi="LitNusx"/>
          <w:sz w:val="22"/>
          <w:szCs w:val="22"/>
          <w:lang w:val="es-ES"/>
        </w:rPr>
        <w:softHyphen/>
        <w:t>Si aer</w:t>
      </w:r>
      <w:r w:rsidRPr="0098471D">
        <w:rPr>
          <w:rFonts w:ascii="LitNusx" w:hAnsi="LitNusx"/>
          <w:sz w:val="22"/>
          <w:szCs w:val="22"/>
          <w:lang w:val="es-ES"/>
        </w:rPr>
        <w:softHyphen/>
        <w:t>Ti</w:t>
      </w:r>
      <w:r w:rsidRPr="0098471D">
        <w:rPr>
          <w:rFonts w:ascii="LitNusx" w:hAnsi="LitNusx"/>
          <w:sz w:val="22"/>
          <w:szCs w:val="22"/>
          <w:lang w:val="es-ES"/>
        </w:rPr>
        <w:softHyphen/>
        <w:t>a</w:t>
      </w:r>
      <w:r w:rsidRPr="0098471D">
        <w:rPr>
          <w:rFonts w:ascii="LitNusx" w:hAnsi="LitNusx"/>
          <w:sz w:val="22"/>
          <w:szCs w:val="22"/>
          <w:lang w:val="es-ES"/>
        </w:rPr>
        <w:softHyphen/>
        <w:t>nebs qar</w:t>
      </w:r>
      <w:r w:rsidRPr="0098471D">
        <w:rPr>
          <w:rFonts w:ascii="LitNusx" w:hAnsi="LitNusx"/>
          <w:sz w:val="22"/>
          <w:szCs w:val="22"/>
          <w:lang w:val="es-ES"/>
        </w:rPr>
        <w:softHyphen/>
        <w:t>Tvel swav</w:t>
      </w:r>
      <w:r w:rsidRPr="0098471D">
        <w:rPr>
          <w:rFonts w:ascii="LitNusx" w:hAnsi="LitNusx"/>
          <w:sz w:val="22"/>
          <w:szCs w:val="22"/>
          <w:lang w:val="es-ES"/>
        </w:rPr>
        <w:softHyphen/>
        <w:t>lul eko</w:t>
      </w:r>
      <w:r w:rsidRPr="0098471D">
        <w:rPr>
          <w:rFonts w:ascii="LitNusx" w:hAnsi="LitNusx"/>
          <w:sz w:val="22"/>
          <w:szCs w:val="22"/>
          <w:lang w:val="es-ES"/>
        </w:rPr>
        <w:softHyphen/>
        <w:t>no</w:t>
      </w:r>
      <w:r w:rsidRPr="0098471D">
        <w:rPr>
          <w:rFonts w:ascii="LitNusx" w:hAnsi="LitNusx"/>
          <w:sz w:val="22"/>
          <w:szCs w:val="22"/>
          <w:lang w:val="es-ES"/>
        </w:rPr>
        <w:softHyphen/>
        <w:t>mis</w:t>
      </w:r>
      <w:r w:rsidRPr="0098471D">
        <w:rPr>
          <w:rFonts w:ascii="LitNusx" w:hAnsi="LitNusx"/>
          <w:sz w:val="22"/>
          <w:szCs w:val="22"/>
          <w:lang w:val="es-ES"/>
        </w:rPr>
        <w:softHyphen/>
        <w:t>tTa yve</w:t>
      </w:r>
      <w:r w:rsidRPr="0098471D">
        <w:rPr>
          <w:rFonts w:ascii="LitNusx" w:hAnsi="LitNusx"/>
          <w:sz w:val="22"/>
          <w:szCs w:val="22"/>
          <w:lang w:val="es-ES"/>
        </w:rPr>
        <w:softHyphen/>
        <w:t>la</w:t>
      </w:r>
      <w:r w:rsidRPr="0098471D">
        <w:rPr>
          <w:rFonts w:ascii="LitNusx" w:hAnsi="LitNusx"/>
          <w:sz w:val="22"/>
          <w:szCs w:val="22"/>
          <w:lang w:val="es-ES"/>
        </w:rPr>
        <w:softHyphen/>
        <w:t>ze war</w:t>
      </w:r>
      <w:r w:rsidRPr="0098471D">
        <w:rPr>
          <w:rFonts w:ascii="LitNusx" w:hAnsi="LitNusx"/>
          <w:sz w:val="22"/>
          <w:szCs w:val="22"/>
          <w:lang w:val="es-ES"/>
        </w:rPr>
        <w:softHyphen/>
        <w:t>ma</w:t>
      </w:r>
      <w:r w:rsidRPr="0098471D">
        <w:rPr>
          <w:rFonts w:ascii="LitNusx" w:hAnsi="LitNusx"/>
          <w:sz w:val="22"/>
          <w:szCs w:val="22"/>
          <w:lang w:val="es-ES"/>
        </w:rPr>
        <w:softHyphen/>
        <w:t>te</w:t>
      </w:r>
      <w:r w:rsidRPr="0098471D">
        <w:rPr>
          <w:rFonts w:ascii="LitNusx" w:hAnsi="LitNusx"/>
          <w:sz w:val="22"/>
          <w:szCs w:val="22"/>
          <w:lang w:val="es-ES"/>
        </w:rPr>
        <w:softHyphen/>
        <w:t>bul da na</w:t>
      </w:r>
      <w:r w:rsidRPr="0098471D">
        <w:rPr>
          <w:rFonts w:ascii="LitNusx" w:hAnsi="LitNusx"/>
          <w:sz w:val="22"/>
          <w:szCs w:val="22"/>
          <w:lang w:val="es-ES"/>
        </w:rPr>
        <w:softHyphen/>
        <w:t>yo</w:t>
      </w:r>
      <w:r w:rsidRPr="0098471D">
        <w:rPr>
          <w:rFonts w:ascii="LitNusx" w:hAnsi="LitNusx"/>
          <w:sz w:val="22"/>
          <w:szCs w:val="22"/>
          <w:lang w:val="es-ES"/>
        </w:rPr>
        <w:softHyphen/>
        <w:t>fi</w:t>
      </w:r>
      <w:r w:rsidRPr="0098471D">
        <w:rPr>
          <w:rFonts w:ascii="LitNusx" w:hAnsi="LitNusx"/>
          <w:sz w:val="22"/>
          <w:szCs w:val="22"/>
          <w:lang w:val="es-ES"/>
        </w:rPr>
        <w:softHyphen/>
        <w:t>e</w:t>
      </w:r>
      <w:r w:rsidRPr="0098471D">
        <w:rPr>
          <w:rFonts w:ascii="LitNusx" w:hAnsi="LitNusx"/>
          <w:sz w:val="22"/>
          <w:szCs w:val="22"/>
          <w:lang w:val="es-ES"/>
        </w:rPr>
        <w:softHyphen/>
        <w:t>rad mo</w:t>
      </w:r>
      <w:r w:rsidRPr="0098471D">
        <w:rPr>
          <w:rFonts w:ascii="LitNusx" w:hAnsi="LitNusx"/>
          <w:sz w:val="22"/>
          <w:szCs w:val="22"/>
          <w:lang w:val="es-ES"/>
        </w:rPr>
        <w:softHyphen/>
        <w:t>mu</w:t>
      </w:r>
      <w:r w:rsidRPr="0098471D">
        <w:rPr>
          <w:rFonts w:ascii="LitNusx" w:hAnsi="LitNusx"/>
          <w:sz w:val="22"/>
          <w:szCs w:val="22"/>
          <w:lang w:val="es-ES"/>
        </w:rPr>
        <w:softHyphen/>
        <w:t>Sa</w:t>
      </w:r>
      <w:r w:rsidRPr="0098471D">
        <w:rPr>
          <w:rFonts w:ascii="LitNusx" w:hAnsi="LitNusx"/>
          <w:sz w:val="22"/>
          <w:szCs w:val="22"/>
          <w:lang w:val="es-ES"/>
        </w:rPr>
        <w:softHyphen/>
        <w:t>ve 50 war</w:t>
      </w:r>
      <w:r w:rsidRPr="0098471D">
        <w:rPr>
          <w:rFonts w:ascii="LitNusx" w:hAnsi="LitNusx"/>
          <w:sz w:val="22"/>
          <w:szCs w:val="22"/>
          <w:lang w:val="es-ES"/>
        </w:rPr>
        <w:softHyphen/>
        <w:t>mo</w:t>
      </w:r>
      <w:r w:rsidRPr="0098471D">
        <w:rPr>
          <w:rFonts w:ascii="LitNusx" w:hAnsi="LitNusx"/>
          <w:sz w:val="22"/>
          <w:szCs w:val="22"/>
          <w:lang w:val="es-ES"/>
        </w:rPr>
        <w:softHyphen/>
        <w:t>mad</w:t>
      </w:r>
      <w:r w:rsidRPr="0098471D">
        <w:rPr>
          <w:rFonts w:ascii="LitNusx" w:hAnsi="LitNusx"/>
          <w:sz w:val="22"/>
          <w:szCs w:val="22"/>
          <w:lang w:val="es-ES"/>
        </w:rPr>
        <w:softHyphen/>
        <w:t>ge</w:t>
      </w:r>
      <w:r w:rsidRPr="0098471D">
        <w:rPr>
          <w:rFonts w:ascii="LitNusx" w:hAnsi="LitNusx"/>
          <w:sz w:val="22"/>
          <w:szCs w:val="22"/>
          <w:lang w:val="es-ES"/>
        </w:rPr>
        <w:softHyphen/>
        <w:t>nels, eko</w:t>
      </w:r>
      <w:r w:rsidRPr="0098471D">
        <w:rPr>
          <w:rFonts w:ascii="LitNusx" w:hAnsi="LitNusx"/>
          <w:sz w:val="22"/>
          <w:szCs w:val="22"/>
          <w:lang w:val="es-ES"/>
        </w:rPr>
        <w:softHyphen/>
        <w:t>no</w:t>
      </w:r>
      <w:r w:rsidRPr="0098471D">
        <w:rPr>
          <w:rFonts w:ascii="LitNusx" w:hAnsi="LitNusx"/>
          <w:sz w:val="22"/>
          <w:szCs w:val="22"/>
          <w:lang w:val="es-ES"/>
        </w:rPr>
        <w:softHyphen/>
        <w:t>mi</w:t>
      </w:r>
      <w:r w:rsidRPr="0098471D">
        <w:rPr>
          <w:rFonts w:ascii="LitNusx" w:hAnsi="LitNusx"/>
          <w:sz w:val="22"/>
          <w:szCs w:val="22"/>
          <w:lang w:val="es-ES"/>
        </w:rPr>
        <w:softHyphen/>
        <w:t>ki</w:t>
      </w:r>
      <w:r w:rsidRPr="0098471D">
        <w:rPr>
          <w:rFonts w:ascii="LitNusx" w:hAnsi="LitNusx"/>
          <w:sz w:val="22"/>
          <w:szCs w:val="22"/>
          <w:lang w:val="es-ES"/>
        </w:rPr>
        <w:softHyphen/>
        <w:t>sa da de</w:t>
      </w:r>
      <w:r w:rsidRPr="0098471D">
        <w:rPr>
          <w:rFonts w:ascii="LitNusx" w:hAnsi="LitNusx"/>
          <w:sz w:val="22"/>
          <w:szCs w:val="22"/>
          <w:lang w:val="es-ES"/>
        </w:rPr>
        <w:softHyphen/>
        <w:t>mog</w:t>
      </w:r>
      <w:r w:rsidRPr="0098471D">
        <w:rPr>
          <w:rFonts w:ascii="LitNusx" w:hAnsi="LitNusx"/>
          <w:sz w:val="22"/>
          <w:szCs w:val="22"/>
          <w:lang w:val="es-ES"/>
        </w:rPr>
        <w:softHyphen/>
        <w:t>ra</w:t>
      </w:r>
      <w:r w:rsidRPr="0098471D">
        <w:rPr>
          <w:rFonts w:ascii="LitNusx" w:hAnsi="LitNusx"/>
          <w:sz w:val="22"/>
          <w:szCs w:val="22"/>
          <w:lang w:val="es-ES"/>
        </w:rPr>
        <w:softHyphen/>
        <w:t>fi</w:t>
      </w:r>
      <w:r w:rsidRPr="0098471D">
        <w:rPr>
          <w:rFonts w:ascii="LitNusx" w:hAnsi="LitNusx"/>
          <w:sz w:val="22"/>
          <w:szCs w:val="22"/>
          <w:lang w:val="es-ES"/>
        </w:rPr>
        <w:softHyphen/>
        <w:t>is Te</w:t>
      </w:r>
      <w:r w:rsidRPr="0098471D">
        <w:rPr>
          <w:rFonts w:ascii="LitNusx" w:hAnsi="LitNusx"/>
          <w:sz w:val="22"/>
          <w:szCs w:val="22"/>
          <w:lang w:val="es-ES"/>
        </w:rPr>
        <w:softHyphen/>
        <w:t>ma</w:t>
      </w:r>
      <w:r w:rsidRPr="0098471D">
        <w:rPr>
          <w:rFonts w:ascii="LitNusx" w:hAnsi="LitNusx"/>
          <w:sz w:val="22"/>
          <w:szCs w:val="22"/>
          <w:lang w:val="es-ES"/>
        </w:rPr>
        <w:softHyphen/>
        <w:t>ti</w:t>
      </w:r>
      <w:r w:rsidRPr="0098471D">
        <w:rPr>
          <w:rFonts w:ascii="LitNusx" w:hAnsi="LitNusx"/>
          <w:sz w:val="22"/>
          <w:szCs w:val="22"/>
          <w:lang w:val="es-ES"/>
        </w:rPr>
        <w:softHyphen/>
        <w:t>kiT da</w:t>
      </w:r>
      <w:r w:rsidRPr="0098471D">
        <w:rPr>
          <w:rFonts w:ascii="LitNusx" w:hAnsi="LitNusx"/>
          <w:sz w:val="22"/>
          <w:szCs w:val="22"/>
          <w:lang w:val="es-ES"/>
        </w:rPr>
        <w:softHyphen/>
        <w:t>in</w:t>
      </w:r>
      <w:r w:rsidRPr="0098471D">
        <w:rPr>
          <w:rFonts w:ascii="LitNusx" w:hAnsi="LitNusx"/>
          <w:sz w:val="22"/>
          <w:szCs w:val="22"/>
          <w:lang w:val="es-ES"/>
        </w:rPr>
        <w:softHyphen/>
        <w:t>te</w:t>
      </w:r>
      <w:r w:rsidRPr="0098471D">
        <w:rPr>
          <w:rFonts w:ascii="LitNusx" w:hAnsi="LitNusx"/>
          <w:sz w:val="22"/>
          <w:szCs w:val="22"/>
          <w:lang w:val="es-ES"/>
        </w:rPr>
        <w:softHyphen/>
        <w:t>re</w:t>
      </w:r>
      <w:r w:rsidRPr="0098471D">
        <w:rPr>
          <w:rFonts w:ascii="LitNusx" w:hAnsi="LitNusx"/>
          <w:sz w:val="22"/>
          <w:szCs w:val="22"/>
          <w:lang w:val="es-ES"/>
        </w:rPr>
        <w:softHyphen/>
        <w:t>se</w:t>
      </w:r>
      <w:r w:rsidRPr="0098471D">
        <w:rPr>
          <w:rFonts w:ascii="LitNusx" w:hAnsi="LitNusx"/>
          <w:sz w:val="22"/>
          <w:szCs w:val="22"/>
          <w:lang w:val="es-ES"/>
        </w:rPr>
        <w:softHyphen/>
        <w:t>bul qar</w:t>
      </w:r>
      <w:r w:rsidRPr="0098471D">
        <w:rPr>
          <w:rFonts w:ascii="LitNusx" w:hAnsi="LitNusx"/>
          <w:sz w:val="22"/>
          <w:szCs w:val="22"/>
          <w:lang w:val="es-ES"/>
        </w:rPr>
        <w:softHyphen/>
        <w:t>Tvel mkiT</w:t>
      </w:r>
      <w:r w:rsidRPr="0098471D">
        <w:rPr>
          <w:rFonts w:ascii="LitNusx" w:hAnsi="LitNusx"/>
          <w:sz w:val="22"/>
          <w:szCs w:val="22"/>
          <w:lang w:val="es-ES"/>
        </w:rPr>
        <w:softHyphen/>
        <w:t>xvels sTa</w:t>
      </w:r>
      <w:r w:rsidRPr="0098471D">
        <w:rPr>
          <w:rFonts w:ascii="LitNusx" w:hAnsi="LitNusx"/>
          <w:sz w:val="22"/>
          <w:szCs w:val="22"/>
          <w:lang w:val="es-ES"/>
        </w:rPr>
        <w:softHyphen/>
        <w:t>va</w:t>
      </w:r>
      <w:r w:rsidRPr="0098471D">
        <w:rPr>
          <w:rFonts w:ascii="LitNusx" w:hAnsi="LitNusx"/>
          <w:sz w:val="22"/>
          <w:szCs w:val="22"/>
          <w:lang w:val="es-ES"/>
        </w:rPr>
        <w:softHyphen/>
        <w:t>zobs sa</w:t>
      </w:r>
      <w:r w:rsidRPr="0098471D">
        <w:rPr>
          <w:rFonts w:ascii="LitNusx" w:hAnsi="LitNusx"/>
          <w:sz w:val="22"/>
          <w:szCs w:val="22"/>
          <w:lang w:val="es-ES"/>
        </w:rPr>
        <w:softHyphen/>
        <w:t>mec</w:t>
      </w:r>
      <w:r w:rsidRPr="0098471D">
        <w:rPr>
          <w:rFonts w:ascii="LitNusx" w:hAnsi="LitNusx"/>
          <w:sz w:val="22"/>
          <w:szCs w:val="22"/>
          <w:lang w:val="es-ES"/>
        </w:rPr>
        <w:softHyphen/>
        <w:t>ni</w:t>
      </w:r>
      <w:r w:rsidRPr="0098471D">
        <w:rPr>
          <w:rFonts w:ascii="LitNusx" w:hAnsi="LitNusx"/>
          <w:sz w:val="22"/>
          <w:szCs w:val="22"/>
          <w:lang w:val="es-ES"/>
        </w:rPr>
        <w:softHyphen/>
        <w:t>e</w:t>
      </w:r>
      <w:r w:rsidRPr="0098471D">
        <w:rPr>
          <w:rFonts w:ascii="LitNusx" w:hAnsi="LitNusx"/>
          <w:sz w:val="22"/>
          <w:szCs w:val="22"/>
          <w:lang w:val="es-ES"/>
        </w:rPr>
        <w:softHyphen/>
        <w:t>ro Sro</w:t>
      </w:r>
      <w:r w:rsidRPr="0098471D">
        <w:rPr>
          <w:rFonts w:ascii="LitNusx" w:hAnsi="LitNusx"/>
          <w:sz w:val="22"/>
          <w:szCs w:val="22"/>
          <w:lang w:val="es-ES"/>
        </w:rPr>
        <w:softHyphen/>
        <w:t>me</w:t>
      </w:r>
      <w:r w:rsidRPr="0098471D">
        <w:rPr>
          <w:rFonts w:ascii="LitNusx" w:hAnsi="LitNusx"/>
          <w:sz w:val="22"/>
          <w:szCs w:val="22"/>
          <w:lang w:val="es-ES"/>
        </w:rPr>
        <w:softHyphen/>
        <w:t>bis mo</w:t>
      </w:r>
      <w:r w:rsidRPr="0098471D">
        <w:rPr>
          <w:rFonts w:ascii="LitNusx" w:hAnsi="LitNusx"/>
          <w:sz w:val="22"/>
          <w:szCs w:val="22"/>
          <w:lang w:val="es-ES"/>
        </w:rPr>
        <w:softHyphen/>
        <w:t>rig – VII toms. vi</w:t>
      </w:r>
      <w:r w:rsidRPr="0098471D">
        <w:rPr>
          <w:rFonts w:ascii="LitNusx" w:hAnsi="LitNusx"/>
          <w:sz w:val="22"/>
          <w:szCs w:val="22"/>
          <w:lang w:val="es-ES"/>
        </w:rPr>
        <w:softHyphen/>
        <w:t>cavT ra tra</w:t>
      </w:r>
      <w:r w:rsidRPr="0098471D">
        <w:rPr>
          <w:rFonts w:ascii="LitNusx" w:hAnsi="LitNusx"/>
          <w:sz w:val="22"/>
          <w:szCs w:val="22"/>
          <w:lang w:val="es-ES"/>
        </w:rPr>
        <w:softHyphen/>
        <w:t>di</w:t>
      </w:r>
      <w:r w:rsidRPr="0098471D">
        <w:rPr>
          <w:rFonts w:ascii="LitNusx" w:hAnsi="LitNusx"/>
          <w:sz w:val="22"/>
          <w:szCs w:val="22"/>
          <w:lang w:val="es-ES"/>
        </w:rPr>
        <w:softHyphen/>
        <w:t>ci</w:t>
      </w:r>
      <w:r w:rsidRPr="0098471D">
        <w:rPr>
          <w:rFonts w:ascii="LitNusx" w:hAnsi="LitNusx"/>
          <w:sz w:val="22"/>
          <w:szCs w:val="22"/>
          <w:lang w:val="es-ES"/>
        </w:rPr>
        <w:softHyphen/>
        <w:t>as</w:t>
      </w:r>
      <w:r>
        <w:rPr>
          <w:rFonts w:ascii="LitNusx" w:hAnsi="LitNusx"/>
          <w:sz w:val="22"/>
          <w:szCs w:val="22"/>
          <w:lang w:val="es-ES"/>
        </w:rPr>
        <w:t>,</w:t>
      </w:r>
      <w:r w:rsidRPr="007A7F86">
        <w:rPr>
          <w:rFonts w:ascii="LitNusx" w:hAnsi="LitNusx"/>
          <w:sz w:val="22"/>
          <w:szCs w:val="22"/>
          <w:lang w:val="es-ES"/>
        </w:rPr>
        <w:t xml:space="preserve"> </w:t>
      </w:r>
      <w:r w:rsidRPr="0098471D">
        <w:rPr>
          <w:rFonts w:ascii="LitNusx" w:hAnsi="LitNusx"/>
          <w:sz w:val="22"/>
          <w:szCs w:val="22"/>
          <w:lang w:val="es-ES"/>
        </w:rPr>
        <w:t>sa</w:t>
      </w:r>
      <w:r w:rsidRPr="0098471D">
        <w:rPr>
          <w:rFonts w:ascii="LitNusx" w:hAnsi="LitNusx"/>
          <w:sz w:val="22"/>
          <w:szCs w:val="22"/>
          <w:lang w:val="es-ES"/>
        </w:rPr>
        <w:softHyphen/>
        <w:t>mec</w:t>
      </w:r>
      <w:r w:rsidRPr="0098471D">
        <w:rPr>
          <w:rFonts w:ascii="LitNusx" w:hAnsi="LitNusx"/>
          <w:sz w:val="22"/>
          <w:szCs w:val="22"/>
          <w:lang w:val="es-ES"/>
        </w:rPr>
        <w:softHyphen/>
        <w:t>ni</w:t>
      </w:r>
      <w:r w:rsidRPr="0098471D">
        <w:rPr>
          <w:rFonts w:ascii="LitNusx" w:hAnsi="LitNusx"/>
          <w:sz w:val="22"/>
          <w:szCs w:val="22"/>
          <w:lang w:val="es-ES"/>
        </w:rPr>
        <w:softHyphen/>
        <w:t>e</w:t>
      </w:r>
      <w:r w:rsidRPr="0098471D">
        <w:rPr>
          <w:rFonts w:ascii="LitNusx" w:hAnsi="LitNusx"/>
          <w:sz w:val="22"/>
          <w:szCs w:val="22"/>
          <w:lang w:val="es-ES"/>
        </w:rPr>
        <w:softHyphen/>
        <w:t>ro Sro</w:t>
      </w:r>
      <w:r w:rsidRPr="0098471D">
        <w:rPr>
          <w:rFonts w:ascii="LitNusx" w:hAnsi="LitNusx"/>
          <w:sz w:val="22"/>
          <w:szCs w:val="22"/>
          <w:lang w:val="es-ES"/>
        </w:rPr>
        <w:softHyphen/>
        <w:t>me</w:t>
      </w:r>
      <w:r w:rsidRPr="0098471D">
        <w:rPr>
          <w:rFonts w:ascii="LitNusx" w:hAnsi="LitNusx"/>
          <w:sz w:val="22"/>
          <w:szCs w:val="22"/>
          <w:lang w:val="es-ES"/>
        </w:rPr>
        <w:softHyphen/>
        <w:t>bis wi</w:t>
      </w:r>
      <w:r w:rsidRPr="0098471D">
        <w:rPr>
          <w:rFonts w:ascii="LitNusx" w:hAnsi="LitNusx"/>
          <w:sz w:val="22"/>
          <w:szCs w:val="22"/>
          <w:lang w:val="es-ES"/>
        </w:rPr>
        <w:softHyphen/>
        <w:t>nam</w:t>
      </w:r>
      <w:r w:rsidRPr="0098471D">
        <w:rPr>
          <w:rFonts w:ascii="LitNusx" w:hAnsi="LitNusx"/>
          <w:sz w:val="22"/>
          <w:szCs w:val="22"/>
          <w:lang w:val="es-ES"/>
        </w:rPr>
        <w:softHyphen/>
        <w:t>de</w:t>
      </w:r>
      <w:r w:rsidRPr="0098471D">
        <w:rPr>
          <w:rFonts w:ascii="LitNusx" w:hAnsi="LitNusx"/>
          <w:sz w:val="22"/>
          <w:szCs w:val="22"/>
          <w:lang w:val="es-ES"/>
        </w:rPr>
        <w:softHyphen/>
        <w:t>ba</w:t>
      </w:r>
      <w:r w:rsidRPr="0098471D">
        <w:rPr>
          <w:rFonts w:ascii="LitNusx" w:hAnsi="LitNusx"/>
          <w:sz w:val="22"/>
          <w:szCs w:val="22"/>
          <w:lang w:val="es-ES"/>
        </w:rPr>
        <w:softHyphen/>
        <w:t>re kre</w:t>
      </w:r>
      <w:r w:rsidRPr="0098471D">
        <w:rPr>
          <w:rFonts w:ascii="LitNusx" w:hAnsi="LitNusx"/>
          <w:sz w:val="22"/>
          <w:szCs w:val="22"/>
          <w:lang w:val="es-ES"/>
        </w:rPr>
        <w:softHyphen/>
        <w:t>bul</w:t>
      </w:r>
      <w:r w:rsidRPr="0098471D">
        <w:rPr>
          <w:rFonts w:ascii="LitNusx" w:hAnsi="LitNusx"/>
          <w:sz w:val="22"/>
          <w:szCs w:val="22"/>
          <w:lang w:val="es-ES"/>
        </w:rPr>
        <w:softHyphen/>
        <w:t>Sic, wi</w:t>
      </w:r>
      <w:r w:rsidRPr="0098471D">
        <w:rPr>
          <w:rFonts w:ascii="LitNusx" w:hAnsi="LitNusx"/>
          <w:sz w:val="22"/>
          <w:szCs w:val="22"/>
          <w:lang w:val="es-ES"/>
        </w:rPr>
        <w:softHyphen/>
        <w:t>na to</w:t>
      </w:r>
      <w:r w:rsidRPr="0098471D">
        <w:rPr>
          <w:rFonts w:ascii="LitNusx" w:hAnsi="LitNusx"/>
          <w:sz w:val="22"/>
          <w:szCs w:val="22"/>
          <w:lang w:val="es-ES"/>
        </w:rPr>
        <w:softHyphen/>
        <w:t>me</w:t>
      </w:r>
      <w:r w:rsidRPr="0098471D">
        <w:rPr>
          <w:rFonts w:ascii="LitNusx" w:hAnsi="LitNusx"/>
          <w:sz w:val="22"/>
          <w:szCs w:val="22"/>
          <w:lang w:val="es-ES"/>
        </w:rPr>
        <w:softHyphen/>
        <w:t>bis ana</w:t>
      </w:r>
      <w:r w:rsidRPr="0098471D">
        <w:rPr>
          <w:rFonts w:ascii="LitNusx" w:hAnsi="LitNusx"/>
          <w:sz w:val="22"/>
          <w:szCs w:val="22"/>
          <w:lang w:val="es-ES"/>
        </w:rPr>
        <w:softHyphen/>
        <w:t>lo</w:t>
      </w:r>
      <w:r w:rsidRPr="0098471D">
        <w:rPr>
          <w:rFonts w:ascii="LitNusx" w:hAnsi="LitNusx"/>
          <w:sz w:val="22"/>
          <w:szCs w:val="22"/>
          <w:lang w:val="es-ES"/>
        </w:rPr>
        <w:softHyphen/>
        <w:t>gi</w:t>
      </w:r>
      <w:r w:rsidRPr="0098471D">
        <w:rPr>
          <w:rFonts w:ascii="LitNusx" w:hAnsi="LitNusx"/>
          <w:sz w:val="22"/>
          <w:szCs w:val="22"/>
          <w:lang w:val="es-ES"/>
        </w:rPr>
        <w:softHyphen/>
        <w:t>u</w:t>
      </w:r>
      <w:r w:rsidRPr="0098471D">
        <w:rPr>
          <w:rFonts w:ascii="LitNusx" w:hAnsi="LitNusx"/>
          <w:sz w:val="22"/>
          <w:szCs w:val="22"/>
          <w:lang w:val="es-ES"/>
        </w:rPr>
        <w:softHyphen/>
        <w:t>rad, gan</w:t>
      </w:r>
      <w:r w:rsidRPr="0098471D">
        <w:rPr>
          <w:rFonts w:ascii="LitNusx" w:hAnsi="LitNusx"/>
          <w:sz w:val="22"/>
          <w:szCs w:val="22"/>
          <w:lang w:val="es-ES"/>
        </w:rPr>
        <w:softHyphen/>
        <w:t>vi</w:t>
      </w:r>
      <w:r w:rsidRPr="0098471D">
        <w:rPr>
          <w:rFonts w:ascii="LitNusx" w:hAnsi="LitNusx"/>
          <w:sz w:val="22"/>
          <w:szCs w:val="22"/>
          <w:lang w:val="es-ES"/>
        </w:rPr>
        <w:softHyphen/>
        <w:t>xi</w:t>
      </w:r>
      <w:r w:rsidRPr="0098471D">
        <w:rPr>
          <w:rFonts w:ascii="LitNusx" w:hAnsi="LitNusx"/>
          <w:sz w:val="22"/>
          <w:szCs w:val="22"/>
          <w:lang w:val="es-ES"/>
        </w:rPr>
        <w:softHyphen/>
        <w:t>lavT ara erT ro</w:t>
      </w:r>
      <w:r w:rsidRPr="0098471D">
        <w:rPr>
          <w:rFonts w:ascii="LitNusx" w:hAnsi="LitNusx"/>
          <w:sz w:val="22"/>
          <w:szCs w:val="22"/>
          <w:lang w:val="es-ES"/>
        </w:rPr>
        <w:softHyphen/>
        <w:t>me</w:t>
      </w:r>
      <w:r w:rsidRPr="0098471D">
        <w:rPr>
          <w:rFonts w:ascii="LitNusx" w:hAnsi="LitNusx"/>
          <w:sz w:val="22"/>
          <w:szCs w:val="22"/>
          <w:lang w:val="es-ES"/>
        </w:rPr>
        <w:softHyphen/>
        <w:t>li</w:t>
      </w:r>
      <w:r w:rsidRPr="0098471D">
        <w:rPr>
          <w:rFonts w:ascii="LitNusx" w:hAnsi="LitNusx"/>
          <w:sz w:val="22"/>
          <w:szCs w:val="22"/>
          <w:lang w:val="es-ES"/>
        </w:rPr>
        <w:softHyphen/>
        <w:t>me kom</w:t>
      </w:r>
      <w:r w:rsidRPr="0098471D">
        <w:rPr>
          <w:rFonts w:ascii="LitNusx" w:hAnsi="LitNusx"/>
          <w:sz w:val="22"/>
          <w:szCs w:val="22"/>
          <w:lang w:val="es-ES"/>
        </w:rPr>
        <w:softHyphen/>
        <w:t>pleq</w:t>
      </w:r>
      <w:r w:rsidRPr="0098471D">
        <w:rPr>
          <w:rFonts w:ascii="LitNusx" w:hAnsi="LitNusx"/>
          <w:sz w:val="22"/>
          <w:szCs w:val="22"/>
          <w:lang w:val="es-ES"/>
        </w:rPr>
        <w:softHyphen/>
        <w:t>sur prob</w:t>
      </w:r>
      <w:r w:rsidRPr="0098471D">
        <w:rPr>
          <w:rFonts w:ascii="LitNusx" w:hAnsi="LitNusx"/>
          <w:sz w:val="22"/>
          <w:szCs w:val="22"/>
          <w:lang w:val="es-ES"/>
        </w:rPr>
        <w:softHyphen/>
        <w:t>le</w:t>
      </w:r>
      <w:r w:rsidRPr="0098471D">
        <w:rPr>
          <w:rFonts w:ascii="LitNusx" w:hAnsi="LitNusx"/>
          <w:sz w:val="22"/>
          <w:szCs w:val="22"/>
          <w:lang w:val="es-ES"/>
        </w:rPr>
        <w:softHyphen/>
        <w:t>mas (rac mo</w:t>
      </w:r>
      <w:r w:rsidRPr="0098471D">
        <w:rPr>
          <w:rFonts w:ascii="LitNusx" w:hAnsi="LitNusx"/>
          <w:sz w:val="22"/>
          <w:szCs w:val="22"/>
          <w:lang w:val="es-ES"/>
        </w:rPr>
        <w:softHyphen/>
        <w:t>nog</w:t>
      </w:r>
      <w:r w:rsidRPr="0098471D">
        <w:rPr>
          <w:rFonts w:ascii="LitNusx" w:hAnsi="LitNusx"/>
          <w:sz w:val="22"/>
          <w:szCs w:val="22"/>
          <w:lang w:val="es-ES"/>
        </w:rPr>
        <w:softHyphen/>
        <w:t>ra</w:t>
      </w:r>
      <w:r w:rsidRPr="0098471D">
        <w:rPr>
          <w:rFonts w:ascii="LitNusx" w:hAnsi="LitNusx"/>
          <w:sz w:val="22"/>
          <w:szCs w:val="22"/>
          <w:lang w:val="es-ES"/>
        </w:rPr>
        <w:softHyphen/>
        <w:t>fi</w:t>
      </w:r>
      <w:r w:rsidRPr="0098471D">
        <w:rPr>
          <w:rFonts w:ascii="LitNusx" w:hAnsi="LitNusx"/>
          <w:sz w:val="22"/>
          <w:szCs w:val="22"/>
          <w:lang w:val="es-ES"/>
        </w:rPr>
        <w:softHyphen/>
        <w:t>is xa</w:t>
      </w:r>
      <w:r w:rsidRPr="0098471D">
        <w:rPr>
          <w:rFonts w:ascii="LitNusx" w:hAnsi="LitNusx"/>
          <w:sz w:val="22"/>
          <w:szCs w:val="22"/>
          <w:lang w:val="es-ES"/>
        </w:rPr>
        <w:softHyphen/>
        <w:t>si</w:t>
      </w:r>
      <w:r w:rsidRPr="0098471D">
        <w:rPr>
          <w:rFonts w:ascii="LitNusx" w:hAnsi="LitNusx"/>
          <w:sz w:val="22"/>
          <w:szCs w:val="22"/>
          <w:lang w:val="es-ES"/>
        </w:rPr>
        <w:softHyphen/>
        <w:t>aTs mi</w:t>
      </w:r>
      <w:r w:rsidRPr="0098471D">
        <w:rPr>
          <w:rFonts w:ascii="LitNusx" w:hAnsi="LitNusx"/>
          <w:sz w:val="22"/>
          <w:szCs w:val="22"/>
          <w:lang w:val="es-ES"/>
        </w:rPr>
        <w:softHyphen/>
        <w:t>a</w:t>
      </w:r>
      <w:r w:rsidRPr="0098471D">
        <w:rPr>
          <w:rFonts w:ascii="LitNusx" w:hAnsi="LitNusx"/>
          <w:sz w:val="22"/>
          <w:szCs w:val="22"/>
          <w:lang w:val="es-ES"/>
        </w:rPr>
        <w:softHyphen/>
        <w:t>ni</w:t>
      </w:r>
      <w:r w:rsidRPr="0098471D">
        <w:rPr>
          <w:rFonts w:ascii="LitNusx" w:hAnsi="LitNusx"/>
          <w:sz w:val="22"/>
          <w:szCs w:val="22"/>
          <w:lang w:val="es-ES"/>
        </w:rPr>
        <w:softHyphen/>
        <w:t>Web</w:t>
      </w:r>
      <w:r w:rsidRPr="0098471D">
        <w:rPr>
          <w:rFonts w:ascii="LitNusx" w:hAnsi="LitNusx"/>
          <w:sz w:val="22"/>
          <w:szCs w:val="22"/>
          <w:lang w:val="es-ES"/>
        </w:rPr>
        <w:softHyphen/>
        <w:t>da mas), ara</w:t>
      </w:r>
      <w:r w:rsidRPr="0098471D">
        <w:rPr>
          <w:rFonts w:ascii="LitNusx" w:hAnsi="LitNusx"/>
          <w:sz w:val="22"/>
          <w:szCs w:val="22"/>
          <w:lang w:val="es-ES"/>
        </w:rPr>
        <w:softHyphen/>
        <w:t>med Ta</w:t>
      </w:r>
      <w:r w:rsidRPr="0098471D">
        <w:rPr>
          <w:rFonts w:ascii="LitNusx" w:hAnsi="LitNusx"/>
          <w:sz w:val="22"/>
          <w:szCs w:val="22"/>
          <w:lang w:val="es-ES"/>
        </w:rPr>
        <w:softHyphen/>
        <w:t>na</w:t>
      </w:r>
      <w:r w:rsidRPr="0098471D">
        <w:rPr>
          <w:rFonts w:ascii="LitNusx" w:hAnsi="LitNusx"/>
          <w:sz w:val="22"/>
          <w:szCs w:val="22"/>
          <w:lang w:val="es-ES"/>
        </w:rPr>
        <w:softHyphen/>
        <w:t>med</w:t>
      </w:r>
      <w:r w:rsidRPr="0098471D">
        <w:rPr>
          <w:rFonts w:ascii="LitNusx" w:hAnsi="LitNusx"/>
          <w:sz w:val="22"/>
          <w:szCs w:val="22"/>
          <w:lang w:val="es-ES"/>
        </w:rPr>
        <w:softHyphen/>
        <w:t>ro</w:t>
      </w:r>
      <w:r w:rsidRPr="0098471D">
        <w:rPr>
          <w:rFonts w:ascii="LitNusx" w:hAnsi="LitNusx"/>
          <w:sz w:val="22"/>
          <w:szCs w:val="22"/>
          <w:lang w:val="es-ES"/>
        </w:rPr>
        <w:softHyphen/>
        <w:t>ve</w:t>
      </w:r>
      <w:r w:rsidRPr="0098471D">
        <w:rPr>
          <w:rFonts w:ascii="LitNusx" w:hAnsi="LitNusx"/>
          <w:sz w:val="22"/>
          <w:szCs w:val="22"/>
          <w:lang w:val="es-ES"/>
        </w:rPr>
        <w:softHyphen/>
        <w:t>o</w:t>
      </w:r>
      <w:r w:rsidRPr="0098471D">
        <w:rPr>
          <w:rFonts w:ascii="LitNusx" w:hAnsi="LitNusx"/>
          <w:sz w:val="22"/>
          <w:szCs w:val="22"/>
          <w:lang w:val="es-ES"/>
        </w:rPr>
        <w:softHyphen/>
        <w:t>bis, di</w:t>
      </w:r>
      <w:r w:rsidRPr="0098471D">
        <w:rPr>
          <w:rFonts w:ascii="LitNusx" w:hAnsi="LitNusx"/>
          <w:sz w:val="22"/>
          <w:szCs w:val="22"/>
          <w:lang w:val="es-ES"/>
        </w:rPr>
        <w:softHyphen/>
        <w:t>di Te</w:t>
      </w:r>
      <w:r w:rsidRPr="0098471D">
        <w:rPr>
          <w:rFonts w:ascii="LitNusx" w:hAnsi="LitNusx"/>
          <w:sz w:val="22"/>
          <w:szCs w:val="22"/>
          <w:lang w:val="es-ES"/>
        </w:rPr>
        <w:softHyphen/>
        <w:t>o</w:t>
      </w:r>
      <w:r w:rsidRPr="0098471D">
        <w:rPr>
          <w:rFonts w:ascii="LitNusx" w:hAnsi="LitNusx"/>
          <w:sz w:val="22"/>
          <w:szCs w:val="22"/>
          <w:lang w:val="es-ES"/>
        </w:rPr>
        <w:softHyphen/>
        <w:t>ri</w:t>
      </w:r>
      <w:r w:rsidRPr="0098471D">
        <w:rPr>
          <w:rFonts w:ascii="LitNusx" w:hAnsi="LitNusx"/>
          <w:sz w:val="22"/>
          <w:szCs w:val="22"/>
          <w:lang w:val="es-ES"/>
        </w:rPr>
        <w:softHyphen/>
        <w:t>u</w:t>
      </w:r>
      <w:r w:rsidRPr="0098471D">
        <w:rPr>
          <w:rFonts w:ascii="LitNusx" w:hAnsi="LitNusx"/>
          <w:sz w:val="22"/>
          <w:szCs w:val="22"/>
          <w:lang w:val="es-ES"/>
        </w:rPr>
        <w:softHyphen/>
        <w:t>li da prag</w:t>
      </w:r>
      <w:r w:rsidRPr="0098471D">
        <w:rPr>
          <w:rFonts w:ascii="LitNusx" w:hAnsi="LitNusx"/>
          <w:sz w:val="22"/>
          <w:szCs w:val="22"/>
          <w:lang w:val="es-ES"/>
        </w:rPr>
        <w:softHyphen/>
        <w:t>ma</w:t>
      </w:r>
      <w:r w:rsidRPr="0098471D">
        <w:rPr>
          <w:rFonts w:ascii="LitNusx" w:hAnsi="LitNusx"/>
          <w:sz w:val="22"/>
          <w:szCs w:val="22"/>
          <w:lang w:val="es-ES"/>
        </w:rPr>
        <w:softHyphen/>
        <w:t>tu</w:t>
      </w:r>
      <w:r w:rsidRPr="0098471D">
        <w:rPr>
          <w:rFonts w:ascii="LitNusx" w:hAnsi="LitNusx"/>
          <w:sz w:val="22"/>
          <w:szCs w:val="22"/>
          <w:lang w:val="es-ES"/>
        </w:rPr>
        <w:softHyphen/>
        <w:t>li mniS</w:t>
      </w:r>
      <w:r w:rsidRPr="0098471D">
        <w:rPr>
          <w:rFonts w:ascii="LitNusx" w:hAnsi="LitNusx"/>
          <w:sz w:val="22"/>
          <w:szCs w:val="22"/>
          <w:lang w:val="es-ES"/>
        </w:rPr>
        <w:softHyphen/>
        <w:t>vne</w:t>
      </w:r>
      <w:r w:rsidRPr="0098471D">
        <w:rPr>
          <w:rFonts w:ascii="LitNusx" w:hAnsi="LitNusx"/>
          <w:sz w:val="22"/>
          <w:szCs w:val="22"/>
          <w:lang w:val="es-ES"/>
        </w:rPr>
        <w:softHyphen/>
        <w:t>lo</w:t>
      </w:r>
      <w:r w:rsidRPr="0098471D">
        <w:rPr>
          <w:rFonts w:ascii="LitNusx" w:hAnsi="LitNusx"/>
          <w:sz w:val="22"/>
          <w:szCs w:val="22"/>
          <w:lang w:val="es-ES"/>
        </w:rPr>
        <w:softHyphen/>
        <w:t>bis mra</w:t>
      </w:r>
      <w:r w:rsidRPr="0098471D">
        <w:rPr>
          <w:rFonts w:ascii="LitNusx" w:hAnsi="LitNusx"/>
          <w:sz w:val="22"/>
          <w:szCs w:val="22"/>
          <w:lang w:val="es-ES"/>
        </w:rPr>
        <w:softHyphen/>
        <w:t>val sa</w:t>
      </w:r>
      <w:r w:rsidRPr="0098471D">
        <w:rPr>
          <w:rFonts w:ascii="LitNusx" w:hAnsi="LitNusx"/>
          <w:sz w:val="22"/>
          <w:szCs w:val="22"/>
          <w:lang w:val="es-ES"/>
        </w:rPr>
        <w:softHyphen/>
        <w:t>in</w:t>
      </w:r>
      <w:r w:rsidRPr="0098471D">
        <w:rPr>
          <w:rFonts w:ascii="LitNusx" w:hAnsi="LitNusx"/>
          <w:sz w:val="22"/>
          <w:szCs w:val="22"/>
          <w:lang w:val="es-ES"/>
        </w:rPr>
        <w:softHyphen/>
        <w:t>te</w:t>
      </w:r>
      <w:r w:rsidRPr="0098471D">
        <w:rPr>
          <w:rFonts w:ascii="LitNusx" w:hAnsi="LitNusx"/>
          <w:sz w:val="22"/>
          <w:szCs w:val="22"/>
          <w:lang w:val="es-ES"/>
        </w:rPr>
        <w:softHyphen/>
        <w:t>re</w:t>
      </w:r>
      <w:r w:rsidRPr="0098471D">
        <w:rPr>
          <w:rFonts w:ascii="LitNusx" w:hAnsi="LitNusx"/>
          <w:sz w:val="22"/>
          <w:szCs w:val="22"/>
          <w:lang w:val="es-ES"/>
        </w:rPr>
        <w:softHyphen/>
        <w:t>so sa</w:t>
      </w:r>
      <w:r w:rsidRPr="0098471D">
        <w:rPr>
          <w:rFonts w:ascii="LitNusx" w:hAnsi="LitNusx"/>
          <w:sz w:val="22"/>
          <w:szCs w:val="22"/>
          <w:lang w:val="es-ES"/>
        </w:rPr>
        <w:softHyphen/>
        <w:t>kiTxs, rac, Cve</w:t>
      </w:r>
      <w:r w:rsidRPr="0098471D">
        <w:rPr>
          <w:rFonts w:ascii="LitNusx" w:hAnsi="LitNusx"/>
          <w:sz w:val="22"/>
          <w:szCs w:val="22"/>
          <w:lang w:val="es-ES"/>
        </w:rPr>
        <w:softHyphen/>
        <w:t>ni az</w:t>
      </w:r>
      <w:r w:rsidRPr="0098471D">
        <w:rPr>
          <w:rFonts w:ascii="LitNusx" w:hAnsi="LitNusx"/>
          <w:sz w:val="22"/>
          <w:szCs w:val="22"/>
          <w:lang w:val="es-ES"/>
        </w:rPr>
        <w:softHyphen/>
        <w:t>riT, uf</w:t>
      </w:r>
      <w:r w:rsidRPr="0098471D">
        <w:rPr>
          <w:rFonts w:ascii="LitNusx" w:hAnsi="LitNusx"/>
          <w:sz w:val="22"/>
          <w:szCs w:val="22"/>
          <w:lang w:val="es-ES"/>
        </w:rPr>
        <w:softHyphen/>
        <w:t xml:space="preserve">ro </w:t>
      </w:r>
      <w:r>
        <w:rPr>
          <w:rFonts w:ascii="LitNusx" w:hAnsi="LitNusx"/>
          <w:sz w:val="22"/>
          <w:szCs w:val="22"/>
          <w:lang w:val="es-ES"/>
        </w:rPr>
        <w:t>sainteresos x</w:t>
      </w:r>
      <w:r w:rsidRPr="0098471D">
        <w:rPr>
          <w:rFonts w:ascii="LitNusx" w:hAnsi="LitNusx"/>
          <w:sz w:val="22"/>
          <w:szCs w:val="22"/>
          <w:lang w:val="es-ES"/>
        </w:rPr>
        <w:t xml:space="preserve">dis </w:t>
      </w:r>
      <w:r>
        <w:rPr>
          <w:rFonts w:ascii="LitNusx" w:hAnsi="LitNusx"/>
          <w:sz w:val="22"/>
          <w:szCs w:val="22"/>
          <w:lang w:val="es-ES"/>
        </w:rPr>
        <w:t>kre</w:t>
      </w:r>
      <w:r>
        <w:rPr>
          <w:rFonts w:ascii="LitNusx" w:hAnsi="LitNusx"/>
          <w:sz w:val="22"/>
          <w:szCs w:val="22"/>
          <w:lang w:val="es-ES"/>
        </w:rPr>
        <w:softHyphen/>
        <w:t>buls</w:t>
      </w:r>
      <w:r w:rsidRPr="0098471D">
        <w:rPr>
          <w:rFonts w:ascii="LitNusx" w:hAnsi="LitNusx"/>
          <w:sz w:val="22"/>
          <w:szCs w:val="22"/>
          <w:lang w:val="es-ES"/>
        </w:rPr>
        <w:t>.</w:t>
      </w:r>
    </w:p>
    <w:p w:rsidR="00D46116" w:rsidRPr="0098471D" w:rsidRDefault="00D46116" w:rsidP="00BC619A">
      <w:pPr>
        <w:spacing w:line="252" w:lineRule="auto"/>
        <w:ind w:firstLine="561"/>
        <w:jc w:val="both"/>
        <w:rPr>
          <w:rFonts w:ascii="LitNusx" w:hAnsi="LitNusx"/>
          <w:sz w:val="22"/>
          <w:szCs w:val="22"/>
          <w:lang w:val="es-ES"/>
        </w:rPr>
      </w:pPr>
      <w:r w:rsidRPr="0098471D">
        <w:rPr>
          <w:rFonts w:ascii="LitNusx" w:hAnsi="LitNusx"/>
          <w:sz w:val="22"/>
          <w:szCs w:val="22"/>
          <w:lang w:val="es-ES"/>
        </w:rPr>
        <w:t>eko</w:t>
      </w:r>
      <w:r w:rsidRPr="0098471D">
        <w:rPr>
          <w:rFonts w:ascii="LitNusx" w:hAnsi="LitNusx"/>
          <w:sz w:val="22"/>
          <w:szCs w:val="22"/>
          <w:lang w:val="es-ES"/>
        </w:rPr>
        <w:softHyphen/>
        <w:t>no</w:t>
      </w:r>
      <w:r w:rsidRPr="0098471D">
        <w:rPr>
          <w:rFonts w:ascii="LitNusx" w:hAnsi="LitNusx"/>
          <w:sz w:val="22"/>
          <w:szCs w:val="22"/>
          <w:lang w:val="es-ES"/>
        </w:rPr>
        <w:softHyphen/>
        <w:t>mi</w:t>
      </w:r>
      <w:r w:rsidRPr="0098471D">
        <w:rPr>
          <w:rFonts w:ascii="LitNusx" w:hAnsi="LitNusx"/>
          <w:sz w:val="22"/>
          <w:szCs w:val="22"/>
          <w:lang w:val="es-ES"/>
        </w:rPr>
        <w:softHyphen/>
        <w:t>kur mec</w:t>
      </w:r>
      <w:r w:rsidRPr="0098471D">
        <w:rPr>
          <w:rFonts w:ascii="LitNusx" w:hAnsi="LitNusx"/>
          <w:sz w:val="22"/>
          <w:szCs w:val="22"/>
          <w:lang w:val="es-ES"/>
        </w:rPr>
        <w:softHyphen/>
        <w:t>ni</w:t>
      </w:r>
      <w:r w:rsidRPr="0098471D">
        <w:rPr>
          <w:rFonts w:ascii="LitNusx" w:hAnsi="LitNusx"/>
          <w:sz w:val="22"/>
          <w:szCs w:val="22"/>
          <w:lang w:val="es-ES"/>
        </w:rPr>
        <w:softHyphen/>
        <w:t>e</w:t>
      </w:r>
      <w:r w:rsidRPr="0098471D">
        <w:rPr>
          <w:rFonts w:ascii="LitNusx" w:hAnsi="LitNusx"/>
          <w:sz w:val="22"/>
          <w:szCs w:val="22"/>
          <w:lang w:val="es-ES"/>
        </w:rPr>
        <w:softHyphen/>
        <w:t>re</w:t>
      </w:r>
      <w:r w:rsidRPr="0098471D">
        <w:rPr>
          <w:rFonts w:ascii="LitNusx" w:hAnsi="LitNusx"/>
          <w:sz w:val="22"/>
          <w:szCs w:val="22"/>
          <w:lang w:val="es-ES"/>
        </w:rPr>
        <w:softHyphen/>
        <w:t>ba</w:t>
      </w:r>
      <w:r w:rsidRPr="0098471D">
        <w:rPr>
          <w:rFonts w:ascii="LitNusx" w:hAnsi="LitNusx"/>
          <w:sz w:val="22"/>
          <w:szCs w:val="22"/>
          <w:lang w:val="es-ES"/>
        </w:rPr>
        <w:softHyphen/>
        <w:t>Ta aka</w:t>
      </w:r>
      <w:r w:rsidRPr="0098471D">
        <w:rPr>
          <w:rFonts w:ascii="LitNusx" w:hAnsi="LitNusx"/>
          <w:sz w:val="22"/>
          <w:szCs w:val="22"/>
          <w:lang w:val="es-ES"/>
        </w:rPr>
        <w:softHyphen/>
        <w:t>de</w:t>
      </w:r>
      <w:r w:rsidRPr="0098471D">
        <w:rPr>
          <w:rFonts w:ascii="LitNusx" w:hAnsi="LitNusx"/>
          <w:sz w:val="22"/>
          <w:szCs w:val="22"/>
          <w:lang w:val="es-ES"/>
        </w:rPr>
        <w:softHyphen/>
        <w:t>mi</w:t>
      </w:r>
      <w:r w:rsidRPr="0098471D">
        <w:rPr>
          <w:rFonts w:ascii="LitNusx" w:hAnsi="LitNusx"/>
          <w:sz w:val="22"/>
          <w:szCs w:val="22"/>
          <w:lang w:val="es-ES"/>
        </w:rPr>
        <w:softHyphen/>
        <w:t>is pub</w:t>
      </w:r>
      <w:r w:rsidRPr="0098471D">
        <w:rPr>
          <w:rFonts w:ascii="LitNusx" w:hAnsi="LitNusx"/>
          <w:sz w:val="22"/>
          <w:szCs w:val="22"/>
          <w:lang w:val="es-ES"/>
        </w:rPr>
        <w:softHyphen/>
        <w:t>li</w:t>
      </w:r>
      <w:r w:rsidRPr="0098471D">
        <w:rPr>
          <w:rFonts w:ascii="LitNusx" w:hAnsi="LitNusx"/>
          <w:sz w:val="22"/>
          <w:szCs w:val="22"/>
          <w:lang w:val="es-ES"/>
        </w:rPr>
        <w:softHyphen/>
        <w:t>ka</w:t>
      </w:r>
      <w:r w:rsidRPr="0098471D">
        <w:rPr>
          <w:rFonts w:ascii="LitNusx" w:hAnsi="LitNusx"/>
          <w:sz w:val="22"/>
          <w:szCs w:val="22"/>
          <w:lang w:val="es-ES"/>
        </w:rPr>
        <w:softHyphen/>
        <w:t>ci</w:t>
      </w:r>
      <w:r w:rsidRPr="0098471D">
        <w:rPr>
          <w:rFonts w:ascii="LitNusx" w:hAnsi="LitNusx"/>
          <w:sz w:val="22"/>
          <w:szCs w:val="22"/>
          <w:lang w:val="es-ES"/>
        </w:rPr>
        <w:softHyphen/>
        <w:t>e</w:t>
      </w:r>
      <w:r w:rsidRPr="0098471D">
        <w:rPr>
          <w:rFonts w:ascii="LitNusx" w:hAnsi="LitNusx"/>
          <w:sz w:val="22"/>
          <w:szCs w:val="22"/>
          <w:lang w:val="es-ES"/>
        </w:rPr>
        <w:softHyphen/>
        <w:t>bi mkiT</w:t>
      </w:r>
      <w:r w:rsidRPr="0098471D">
        <w:rPr>
          <w:rFonts w:ascii="LitNusx" w:hAnsi="LitNusx"/>
          <w:sz w:val="22"/>
          <w:szCs w:val="22"/>
          <w:lang w:val="es-ES"/>
        </w:rPr>
        <w:softHyphen/>
        <w:t>xvel</w:t>
      </w:r>
      <w:r w:rsidRPr="0098471D">
        <w:rPr>
          <w:rFonts w:ascii="LitNusx" w:hAnsi="LitNusx"/>
          <w:sz w:val="22"/>
          <w:szCs w:val="22"/>
          <w:lang w:val="es-ES"/>
        </w:rPr>
        <w:softHyphen/>
        <w:t>Ta far</w:t>
      </w:r>
      <w:r w:rsidRPr="0098471D">
        <w:rPr>
          <w:rFonts w:ascii="LitNusx" w:hAnsi="LitNusx"/>
          <w:sz w:val="22"/>
          <w:szCs w:val="22"/>
          <w:lang w:val="es-ES"/>
        </w:rPr>
        <w:softHyphen/>
        <w:t>To wris</w:t>
      </w:r>
      <w:r w:rsidRPr="0098471D">
        <w:rPr>
          <w:rFonts w:ascii="LitNusx" w:hAnsi="LitNusx"/>
          <w:sz w:val="22"/>
          <w:szCs w:val="22"/>
          <w:lang w:val="es-ES"/>
        </w:rPr>
        <w:softHyphen/>
        <w:t>Tvi</w:t>
      </w:r>
      <w:r w:rsidRPr="0098471D">
        <w:rPr>
          <w:rFonts w:ascii="LitNusx" w:hAnsi="LitNusx"/>
          <w:sz w:val="22"/>
          <w:szCs w:val="22"/>
          <w:lang w:val="es-ES"/>
        </w:rPr>
        <w:softHyphen/>
        <w:t>saa gan</w:t>
      </w:r>
      <w:r w:rsidRPr="0098471D">
        <w:rPr>
          <w:rFonts w:ascii="LitNusx" w:hAnsi="LitNusx"/>
          <w:sz w:val="22"/>
          <w:szCs w:val="22"/>
          <w:lang w:val="es-ES"/>
        </w:rPr>
        <w:softHyphen/>
        <w:t>kuT</w:t>
      </w:r>
      <w:r w:rsidRPr="0098471D">
        <w:rPr>
          <w:rFonts w:ascii="LitNusx" w:hAnsi="LitNusx"/>
          <w:sz w:val="22"/>
          <w:szCs w:val="22"/>
          <w:lang w:val="es-ES"/>
        </w:rPr>
        <w:softHyphen/>
        <w:t>vni</w:t>
      </w:r>
      <w:r w:rsidRPr="0098471D">
        <w:rPr>
          <w:rFonts w:ascii="LitNusx" w:hAnsi="LitNusx"/>
          <w:sz w:val="22"/>
          <w:szCs w:val="22"/>
          <w:lang w:val="es-ES"/>
        </w:rPr>
        <w:softHyphen/>
        <w:t xml:space="preserve">li </w:t>
      </w:r>
      <w:r>
        <w:rPr>
          <w:rFonts w:ascii="LitNusx" w:hAnsi="LitNusx"/>
          <w:sz w:val="22"/>
          <w:szCs w:val="22"/>
          <w:lang w:val="es-ES"/>
        </w:rPr>
        <w:t>da</w:t>
      </w:r>
      <w:r w:rsidRPr="0098471D">
        <w:rPr>
          <w:rFonts w:ascii="LitNusx" w:hAnsi="LitNusx"/>
          <w:sz w:val="22"/>
          <w:szCs w:val="22"/>
          <w:lang w:val="es-ES"/>
        </w:rPr>
        <w:t xml:space="preserve"> wi</w:t>
      </w:r>
      <w:r w:rsidRPr="0098471D">
        <w:rPr>
          <w:rFonts w:ascii="LitNusx" w:hAnsi="LitNusx"/>
          <w:sz w:val="22"/>
          <w:szCs w:val="22"/>
          <w:lang w:val="es-ES"/>
        </w:rPr>
        <w:softHyphen/>
        <w:t>na to</w:t>
      </w:r>
      <w:r w:rsidRPr="0098471D">
        <w:rPr>
          <w:rFonts w:ascii="LitNusx" w:hAnsi="LitNusx"/>
          <w:sz w:val="22"/>
          <w:szCs w:val="22"/>
          <w:lang w:val="es-ES"/>
        </w:rPr>
        <w:softHyphen/>
        <w:t>meb</w:t>
      </w:r>
      <w:r w:rsidRPr="0098471D">
        <w:rPr>
          <w:rFonts w:ascii="LitNusx" w:hAnsi="LitNusx"/>
          <w:sz w:val="22"/>
          <w:szCs w:val="22"/>
          <w:lang w:val="es-ES"/>
        </w:rPr>
        <w:softHyphen/>
        <w:t>ze mi</w:t>
      </w:r>
      <w:r w:rsidRPr="0098471D">
        <w:rPr>
          <w:rFonts w:ascii="LitNusx" w:hAnsi="LitNusx"/>
          <w:sz w:val="22"/>
          <w:szCs w:val="22"/>
          <w:lang w:val="es-ES"/>
        </w:rPr>
        <w:softHyphen/>
        <w:t>Re</w:t>
      </w:r>
      <w:r w:rsidRPr="0098471D">
        <w:rPr>
          <w:rFonts w:ascii="LitNusx" w:hAnsi="LitNusx"/>
          <w:sz w:val="22"/>
          <w:szCs w:val="22"/>
          <w:lang w:val="es-ES"/>
        </w:rPr>
        <w:softHyphen/>
        <w:t>bu</w:t>
      </w:r>
      <w:r w:rsidRPr="0098471D">
        <w:rPr>
          <w:rFonts w:ascii="LitNusx" w:hAnsi="LitNusx"/>
          <w:sz w:val="22"/>
          <w:szCs w:val="22"/>
          <w:lang w:val="es-ES"/>
        </w:rPr>
        <w:softHyphen/>
        <w:t>li ga</w:t>
      </w:r>
      <w:r w:rsidRPr="0098471D">
        <w:rPr>
          <w:rFonts w:ascii="LitNusx" w:hAnsi="LitNusx"/>
          <w:sz w:val="22"/>
          <w:szCs w:val="22"/>
          <w:lang w:val="es-ES"/>
        </w:rPr>
        <w:softHyphen/>
        <w:t>mox</w:t>
      </w:r>
      <w:r w:rsidRPr="0098471D">
        <w:rPr>
          <w:rFonts w:ascii="LitNusx" w:hAnsi="LitNusx"/>
          <w:sz w:val="22"/>
          <w:szCs w:val="22"/>
          <w:lang w:val="es-ES"/>
        </w:rPr>
        <w:softHyphen/>
        <w:t>ma</w:t>
      </w:r>
      <w:r w:rsidRPr="0098471D">
        <w:rPr>
          <w:rFonts w:ascii="LitNusx" w:hAnsi="LitNusx"/>
          <w:sz w:val="22"/>
          <w:szCs w:val="22"/>
          <w:lang w:val="es-ES"/>
        </w:rPr>
        <w:softHyphen/>
        <w:t>u</w:t>
      </w:r>
      <w:r w:rsidRPr="0098471D">
        <w:rPr>
          <w:rFonts w:ascii="LitNusx" w:hAnsi="LitNusx"/>
          <w:sz w:val="22"/>
          <w:szCs w:val="22"/>
          <w:lang w:val="es-ES"/>
        </w:rPr>
        <w:softHyphen/>
        <w:t>re</w:t>
      </w:r>
      <w:r w:rsidRPr="0098471D">
        <w:rPr>
          <w:rFonts w:ascii="LitNusx" w:hAnsi="LitNusx"/>
          <w:sz w:val="22"/>
          <w:szCs w:val="22"/>
          <w:lang w:val="es-ES"/>
        </w:rPr>
        <w:softHyphen/>
        <w:t>be</w:t>
      </w:r>
      <w:r w:rsidRPr="0098471D">
        <w:rPr>
          <w:rFonts w:ascii="LitNusx" w:hAnsi="LitNusx"/>
          <w:sz w:val="22"/>
          <w:szCs w:val="22"/>
          <w:lang w:val="es-ES"/>
        </w:rPr>
        <w:softHyphen/>
        <w:t>bis mi</w:t>
      </w:r>
      <w:r w:rsidRPr="0098471D">
        <w:rPr>
          <w:rFonts w:ascii="LitNusx" w:hAnsi="LitNusx"/>
          <w:sz w:val="22"/>
          <w:szCs w:val="22"/>
          <w:lang w:val="es-ES"/>
        </w:rPr>
        <w:softHyphen/>
        <w:t>xed</w:t>
      </w:r>
      <w:r w:rsidRPr="0098471D">
        <w:rPr>
          <w:rFonts w:ascii="LitNusx" w:hAnsi="LitNusx"/>
          <w:sz w:val="22"/>
          <w:szCs w:val="22"/>
          <w:lang w:val="es-ES"/>
        </w:rPr>
        <w:softHyphen/>
        <w:t>vi</w:t>
      </w:r>
      <w:r>
        <w:rPr>
          <w:rFonts w:ascii="LitNusx" w:hAnsi="LitNusx"/>
          <w:sz w:val="22"/>
          <w:szCs w:val="22"/>
          <w:lang w:val="es-ES"/>
        </w:rPr>
        <w:t xml:space="preserve">T </w:t>
      </w:r>
      <w:r w:rsidRPr="0098471D">
        <w:rPr>
          <w:rFonts w:ascii="LitNusx" w:hAnsi="LitNusx"/>
          <w:sz w:val="22"/>
          <w:szCs w:val="22"/>
          <w:lang w:val="es-ES"/>
        </w:rPr>
        <w:t>Tu vim</w:t>
      </w:r>
      <w:r w:rsidRPr="0098471D">
        <w:rPr>
          <w:rFonts w:ascii="LitNusx" w:hAnsi="LitNusx"/>
          <w:sz w:val="22"/>
          <w:szCs w:val="22"/>
          <w:lang w:val="es-ES"/>
        </w:rPr>
        <w:softHyphen/>
        <w:t>sje</w:t>
      </w:r>
      <w:r w:rsidRPr="0098471D">
        <w:rPr>
          <w:rFonts w:ascii="LitNusx" w:hAnsi="LitNusx"/>
          <w:sz w:val="22"/>
          <w:szCs w:val="22"/>
          <w:lang w:val="es-ES"/>
        </w:rPr>
        <w:softHyphen/>
        <w:t>lebT, Se</w:t>
      </w:r>
      <w:r w:rsidRPr="0098471D">
        <w:rPr>
          <w:rFonts w:ascii="LitNusx" w:hAnsi="LitNusx"/>
          <w:sz w:val="22"/>
          <w:szCs w:val="22"/>
          <w:lang w:val="es-ES"/>
        </w:rPr>
        <w:softHyphen/>
        <w:t>iZ</w:t>
      </w:r>
      <w:r w:rsidRPr="0098471D">
        <w:rPr>
          <w:rFonts w:ascii="LitNusx" w:hAnsi="LitNusx"/>
          <w:sz w:val="22"/>
          <w:szCs w:val="22"/>
          <w:lang w:val="es-ES"/>
        </w:rPr>
        <w:softHyphen/>
        <w:t>le</w:t>
      </w:r>
      <w:r w:rsidRPr="0098471D">
        <w:rPr>
          <w:rFonts w:ascii="LitNusx" w:hAnsi="LitNusx"/>
          <w:sz w:val="22"/>
          <w:szCs w:val="22"/>
          <w:lang w:val="es-ES"/>
        </w:rPr>
        <w:softHyphen/>
        <w:t>ba iT</w:t>
      </w:r>
      <w:r w:rsidRPr="0098471D">
        <w:rPr>
          <w:rFonts w:ascii="LitNusx" w:hAnsi="LitNusx"/>
          <w:sz w:val="22"/>
          <w:szCs w:val="22"/>
          <w:lang w:val="es-ES"/>
        </w:rPr>
        <w:softHyphen/>
        <w:t>qvas, rom is am da</w:t>
      </w:r>
      <w:r w:rsidRPr="0098471D">
        <w:rPr>
          <w:rFonts w:ascii="LitNusx" w:hAnsi="LitNusx"/>
          <w:sz w:val="22"/>
          <w:szCs w:val="22"/>
          <w:lang w:val="es-ES"/>
        </w:rPr>
        <w:softHyphen/>
        <w:t>niS</w:t>
      </w:r>
      <w:r w:rsidRPr="0098471D">
        <w:rPr>
          <w:rFonts w:ascii="LitNusx" w:hAnsi="LitNusx"/>
          <w:sz w:val="22"/>
          <w:szCs w:val="22"/>
          <w:lang w:val="es-ES"/>
        </w:rPr>
        <w:softHyphen/>
        <w:t>nu</w:t>
      </w:r>
      <w:r w:rsidRPr="0098471D">
        <w:rPr>
          <w:rFonts w:ascii="LitNusx" w:hAnsi="LitNusx"/>
          <w:sz w:val="22"/>
          <w:szCs w:val="22"/>
          <w:lang w:val="es-ES"/>
        </w:rPr>
        <w:softHyphen/>
        <w:t>le</w:t>
      </w:r>
      <w:r w:rsidRPr="0098471D">
        <w:rPr>
          <w:rFonts w:ascii="LitNusx" w:hAnsi="LitNusx"/>
          <w:sz w:val="22"/>
          <w:szCs w:val="22"/>
          <w:lang w:val="es-ES"/>
        </w:rPr>
        <w:softHyphen/>
        <w:t>bas amar</w:t>
      </w:r>
      <w:r w:rsidRPr="0098471D">
        <w:rPr>
          <w:rFonts w:ascii="LitNusx" w:hAnsi="LitNusx"/>
          <w:sz w:val="22"/>
          <w:szCs w:val="22"/>
          <w:lang w:val="es-ES"/>
        </w:rPr>
        <w:softHyphen/>
        <w:t>Tlebs. Tum</w:t>
      </w:r>
      <w:r w:rsidRPr="0098471D">
        <w:rPr>
          <w:rFonts w:ascii="LitNusx" w:hAnsi="LitNusx"/>
          <w:sz w:val="22"/>
          <w:szCs w:val="22"/>
          <w:lang w:val="es-ES"/>
        </w:rPr>
        <w:softHyphen/>
        <w:t>ca, ara</w:t>
      </w:r>
      <w:r w:rsidRPr="0098471D">
        <w:rPr>
          <w:rFonts w:ascii="LitNusx" w:hAnsi="LitNusx"/>
          <w:sz w:val="22"/>
          <w:szCs w:val="22"/>
          <w:lang w:val="es-ES"/>
        </w:rPr>
        <w:softHyphen/>
        <w:t>er</w:t>
      </w:r>
      <w:r w:rsidRPr="0098471D">
        <w:rPr>
          <w:rFonts w:ascii="LitNusx" w:hAnsi="LitNusx"/>
          <w:sz w:val="22"/>
          <w:szCs w:val="22"/>
          <w:lang w:val="es-ES"/>
        </w:rPr>
        <w:softHyphen/>
        <w:t>Txel ga</w:t>
      </w:r>
      <w:r w:rsidRPr="0098471D">
        <w:rPr>
          <w:rFonts w:ascii="LitNusx" w:hAnsi="LitNusx"/>
          <w:sz w:val="22"/>
          <w:szCs w:val="22"/>
          <w:lang w:val="es-ES"/>
        </w:rPr>
        <w:softHyphen/>
        <w:t>mog</w:t>
      </w:r>
      <w:r w:rsidRPr="0098471D">
        <w:rPr>
          <w:rFonts w:ascii="LitNusx" w:hAnsi="LitNusx"/>
          <w:sz w:val="22"/>
          <w:szCs w:val="22"/>
          <w:lang w:val="es-ES"/>
        </w:rPr>
        <w:softHyphen/>
        <w:t>viT</w:t>
      </w:r>
      <w:r w:rsidRPr="0098471D">
        <w:rPr>
          <w:rFonts w:ascii="LitNusx" w:hAnsi="LitNusx"/>
          <w:sz w:val="22"/>
          <w:szCs w:val="22"/>
          <w:lang w:val="es-ES"/>
        </w:rPr>
        <w:softHyphen/>
        <w:t>qvams er</w:t>
      </w:r>
      <w:r w:rsidRPr="0098471D">
        <w:rPr>
          <w:rFonts w:ascii="LitNusx" w:hAnsi="LitNusx"/>
          <w:sz w:val="22"/>
          <w:szCs w:val="22"/>
          <w:lang w:val="es-ES"/>
        </w:rPr>
        <w:softHyphen/>
        <w:t>Tgva</w:t>
      </w:r>
      <w:r w:rsidRPr="0098471D">
        <w:rPr>
          <w:rFonts w:ascii="LitNusx" w:hAnsi="LitNusx"/>
          <w:sz w:val="22"/>
          <w:szCs w:val="22"/>
          <w:lang w:val="es-ES"/>
        </w:rPr>
        <w:softHyphen/>
        <w:t>ri uk</w:t>
      </w:r>
      <w:r w:rsidRPr="0098471D">
        <w:rPr>
          <w:rFonts w:ascii="LitNusx" w:hAnsi="LitNusx"/>
          <w:sz w:val="22"/>
          <w:szCs w:val="22"/>
          <w:lang w:val="es-ES"/>
        </w:rPr>
        <w:softHyphen/>
        <w:t>ma</w:t>
      </w:r>
      <w:r w:rsidRPr="0098471D">
        <w:rPr>
          <w:rFonts w:ascii="LitNusx" w:hAnsi="LitNusx"/>
          <w:sz w:val="22"/>
          <w:szCs w:val="22"/>
          <w:lang w:val="es-ES"/>
        </w:rPr>
        <w:softHyphen/>
        <w:t>yo</w:t>
      </w:r>
      <w:r w:rsidRPr="0098471D">
        <w:rPr>
          <w:rFonts w:ascii="LitNusx" w:hAnsi="LitNusx"/>
          <w:sz w:val="22"/>
          <w:szCs w:val="22"/>
          <w:lang w:val="es-ES"/>
        </w:rPr>
        <w:softHyphen/>
        <w:t>fi</w:t>
      </w:r>
      <w:r w:rsidRPr="0098471D">
        <w:rPr>
          <w:rFonts w:ascii="LitNusx" w:hAnsi="LitNusx"/>
          <w:sz w:val="22"/>
          <w:szCs w:val="22"/>
          <w:lang w:val="es-ES"/>
        </w:rPr>
        <w:softHyphen/>
        <w:t>le</w:t>
      </w:r>
      <w:r w:rsidRPr="0098471D">
        <w:rPr>
          <w:rFonts w:ascii="LitNusx" w:hAnsi="LitNusx"/>
          <w:sz w:val="22"/>
          <w:szCs w:val="22"/>
          <w:lang w:val="es-ES"/>
        </w:rPr>
        <w:softHyphen/>
        <w:t>ba imis Ta</w:t>
      </w:r>
      <w:r w:rsidRPr="0098471D">
        <w:rPr>
          <w:rFonts w:ascii="LitNusx" w:hAnsi="LitNusx"/>
          <w:sz w:val="22"/>
          <w:szCs w:val="22"/>
          <w:lang w:val="es-ES"/>
        </w:rPr>
        <w:softHyphen/>
        <w:t>o</w:t>
      </w:r>
      <w:r w:rsidRPr="0098471D">
        <w:rPr>
          <w:rFonts w:ascii="LitNusx" w:hAnsi="LitNusx"/>
          <w:sz w:val="22"/>
          <w:szCs w:val="22"/>
          <w:lang w:val="es-ES"/>
        </w:rPr>
        <w:softHyphen/>
        <w:t>ba</w:t>
      </w:r>
      <w:r w:rsidRPr="0098471D">
        <w:rPr>
          <w:rFonts w:ascii="LitNusx" w:hAnsi="LitNusx"/>
          <w:sz w:val="22"/>
          <w:szCs w:val="22"/>
          <w:lang w:val="es-ES"/>
        </w:rPr>
        <w:softHyphen/>
        <w:t>ze, rom xe</w:t>
      </w:r>
      <w:r w:rsidRPr="0098471D">
        <w:rPr>
          <w:rFonts w:ascii="LitNusx" w:hAnsi="LitNusx"/>
          <w:sz w:val="22"/>
          <w:szCs w:val="22"/>
          <w:lang w:val="es-ES"/>
        </w:rPr>
        <w:softHyphen/>
        <w:t>li</w:t>
      </w:r>
      <w:r w:rsidRPr="0098471D">
        <w:rPr>
          <w:rFonts w:ascii="LitNusx" w:hAnsi="LitNusx"/>
          <w:sz w:val="22"/>
          <w:szCs w:val="22"/>
          <w:lang w:val="es-ES"/>
        </w:rPr>
        <w:softHyphen/>
        <w:t>suf</w:t>
      </w:r>
      <w:r w:rsidRPr="0098471D">
        <w:rPr>
          <w:rFonts w:ascii="LitNusx" w:hAnsi="LitNusx"/>
          <w:sz w:val="22"/>
          <w:szCs w:val="22"/>
          <w:lang w:val="es-ES"/>
        </w:rPr>
        <w:softHyphen/>
        <w:t>le</w:t>
      </w:r>
      <w:r w:rsidRPr="0098471D">
        <w:rPr>
          <w:rFonts w:ascii="LitNusx" w:hAnsi="LitNusx"/>
          <w:sz w:val="22"/>
          <w:szCs w:val="22"/>
          <w:lang w:val="es-ES"/>
        </w:rPr>
        <w:softHyphen/>
        <w:t>bis eko</w:t>
      </w:r>
      <w:r w:rsidRPr="0098471D">
        <w:rPr>
          <w:rFonts w:ascii="LitNusx" w:hAnsi="LitNusx"/>
          <w:sz w:val="22"/>
          <w:szCs w:val="22"/>
          <w:lang w:val="es-ES"/>
        </w:rPr>
        <w:softHyphen/>
        <w:t>no</w:t>
      </w:r>
      <w:r w:rsidRPr="0098471D">
        <w:rPr>
          <w:rFonts w:ascii="LitNusx" w:hAnsi="LitNusx"/>
          <w:sz w:val="22"/>
          <w:szCs w:val="22"/>
          <w:lang w:val="es-ES"/>
        </w:rPr>
        <w:softHyphen/>
        <w:t>mi</w:t>
      </w:r>
      <w:r w:rsidRPr="0098471D">
        <w:rPr>
          <w:rFonts w:ascii="LitNusx" w:hAnsi="LitNusx"/>
          <w:sz w:val="22"/>
          <w:szCs w:val="22"/>
          <w:lang w:val="es-ES"/>
        </w:rPr>
        <w:softHyphen/>
        <w:t>ku</w:t>
      </w:r>
      <w:r w:rsidRPr="0098471D">
        <w:rPr>
          <w:rFonts w:ascii="LitNusx" w:hAnsi="LitNusx"/>
          <w:sz w:val="22"/>
          <w:szCs w:val="22"/>
          <w:lang w:val="es-ES"/>
        </w:rPr>
        <w:softHyphen/>
        <w:t>ri sam</w:t>
      </w:r>
      <w:r w:rsidRPr="0098471D">
        <w:rPr>
          <w:rFonts w:ascii="LitNusx" w:hAnsi="LitNusx"/>
          <w:sz w:val="22"/>
          <w:szCs w:val="22"/>
          <w:lang w:val="es-ES"/>
        </w:rPr>
        <w:softHyphen/>
        <w:t>sa</w:t>
      </w:r>
      <w:r w:rsidRPr="0098471D">
        <w:rPr>
          <w:rFonts w:ascii="LitNusx" w:hAnsi="LitNusx"/>
          <w:sz w:val="22"/>
          <w:szCs w:val="22"/>
          <w:lang w:val="es-ES"/>
        </w:rPr>
        <w:softHyphen/>
        <w:t>xu</w:t>
      </w:r>
      <w:r w:rsidRPr="0098471D">
        <w:rPr>
          <w:rFonts w:ascii="LitNusx" w:hAnsi="LitNusx"/>
          <w:sz w:val="22"/>
          <w:szCs w:val="22"/>
          <w:lang w:val="es-ES"/>
        </w:rPr>
        <w:softHyphen/>
        <w:t>re</w:t>
      </w:r>
      <w:r w:rsidRPr="0098471D">
        <w:rPr>
          <w:rFonts w:ascii="LitNusx" w:hAnsi="LitNusx"/>
          <w:sz w:val="22"/>
          <w:szCs w:val="22"/>
          <w:lang w:val="es-ES"/>
        </w:rPr>
        <w:softHyphen/>
        <w:t>bi (maT So</w:t>
      </w:r>
      <w:r w:rsidRPr="0098471D">
        <w:rPr>
          <w:rFonts w:ascii="LitNusx" w:hAnsi="LitNusx"/>
          <w:sz w:val="22"/>
          <w:szCs w:val="22"/>
          <w:lang w:val="es-ES"/>
        </w:rPr>
        <w:softHyphen/>
        <w:t>ris eko</w:t>
      </w:r>
      <w:r w:rsidRPr="0098471D">
        <w:rPr>
          <w:rFonts w:ascii="LitNusx" w:hAnsi="LitNusx"/>
          <w:sz w:val="22"/>
          <w:szCs w:val="22"/>
          <w:lang w:val="es-ES"/>
        </w:rPr>
        <w:softHyphen/>
        <w:t>no</w:t>
      </w:r>
      <w:r w:rsidRPr="0098471D">
        <w:rPr>
          <w:rFonts w:ascii="LitNusx" w:hAnsi="LitNusx"/>
          <w:sz w:val="22"/>
          <w:szCs w:val="22"/>
          <w:lang w:val="es-ES"/>
        </w:rPr>
        <w:softHyphen/>
        <w:t>mi</w:t>
      </w:r>
      <w:r w:rsidRPr="0098471D">
        <w:rPr>
          <w:rFonts w:ascii="LitNusx" w:hAnsi="LitNusx"/>
          <w:sz w:val="22"/>
          <w:szCs w:val="22"/>
          <w:lang w:val="es-ES"/>
        </w:rPr>
        <w:softHyphen/>
        <w:t>ku</w:t>
      </w:r>
      <w:r w:rsidRPr="0098471D">
        <w:rPr>
          <w:rFonts w:ascii="LitNusx" w:hAnsi="LitNusx"/>
          <w:sz w:val="22"/>
          <w:szCs w:val="22"/>
          <w:lang w:val="es-ES"/>
        </w:rPr>
        <w:softHyphen/>
        <w:t>ri gan</w:t>
      </w:r>
      <w:r w:rsidRPr="0098471D">
        <w:rPr>
          <w:rFonts w:ascii="LitNusx" w:hAnsi="LitNusx"/>
          <w:sz w:val="22"/>
          <w:szCs w:val="22"/>
          <w:lang w:val="es-ES"/>
        </w:rPr>
        <w:softHyphen/>
        <w:t>vi</w:t>
      </w:r>
      <w:r w:rsidRPr="0098471D">
        <w:rPr>
          <w:rFonts w:ascii="LitNusx" w:hAnsi="LitNusx"/>
          <w:sz w:val="22"/>
          <w:szCs w:val="22"/>
          <w:lang w:val="es-ES"/>
        </w:rPr>
        <w:softHyphen/>
        <w:t>Ta</w:t>
      </w:r>
      <w:r w:rsidRPr="0098471D">
        <w:rPr>
          <w:rFonts w:ascii="LitNusx" w:hAnsi="LitNusx"/>
          <w:sz w:val="22"/>
          <w:szCs w:val="22"/>
          <w:lang w:val="es-ES"/>
        </w:rPr>
        <w:softHyphen/>
        <w:t>re</w:t>
      </w:r>
      <w:r w:rsidRPr="0098471D">
        <w:rPr>
          <w:rFonts w:ascii="LitNusx" w:hAnsi="LitNusx"/>
          <w:sz w:val="22"/>
          <w:szCs w:val="22"/>
          <w:lang w:val="es-ES"/>
        </w:rPr>
        <w:softHyphen/>
        <w:t>bis sa</w:t>
      </w:r>
      <w:r w:rsidRPr="0098471D">
        <w:rPr>
          <w:rFonts w:ascii="LitNusx" w:hAnsi="LitNusx"/>
          <w:sz w:val="22"/>
          <w:szCs w:val="22"/>
          <w:lang w:val="es-ES"/>
        </w:rPr>
        <w:softHyphen/>
        <w:t>mi</w:t>
      </w:r>
      <w:r w:rsidRPr="0098471D">
        <w:rPr>
          <w:rFonts w:ascii="LitNusx" w:hAnsi="LitNusx"/>
          <w:sz w:val="22"/>
          <w:szCs w:val="22"/>
          <w:lang w:val="es-ES"/>
        </w:rPr>
        <w:softHyphen/>
        <w:t>nis</w:t>
      </w:r>
      <w:r w:rsidRPr="0098471D">
        <w:rPr>
          <w:rFonts w:ascii="LitNusx" w:hAnsi="LitNusx"/>
          <w:sz w:val="22"/>
          <w:szCs w:val="22"/>
          <w:lang w:val="es-ES"/>
        </w:rPr>
        <w:softHyphen/>
        <w:t>tro) Cve</w:t>
      </w:r>
      <w:r w:rsidRPr="0098471D">
        <w:rPr>
          <w:rFonts w:ascii="LitNusx" w:hAnsi="LitNusx"/>
          <w:sz w:val="22"/>
          <w:szCs w:val="22"/>
          <w:lang w:val="es-ES"/>
        </w:rPr>
        <w:softHyphen/>
        <w:t>ni kvle</w:t>
      </w:r>
      <w:r w:rsidRPr="0098471D">
        <w:rPr>
          <w:rFonts w:ascii="LitNusx" w:hAnsi="LitNusx"/>
          <w:sz w:val="22"/>
          <w:szCs w:val="22"/>
          <w:lang w:val="es-ES"/>
        </w:rPr>
        <w:softHyphen/>
        <w:t>vis Se</w:t>
      </w:r>
      <w:r w:rsidRPr="0098471D">
        <w:rPr>
          <w:rFonts w:ascii="LitNusx" w:hAnsi="LitNusx"/>
          <w:sz w:val="22"/>
          <w:szCs w:val="22"/>
          <w:lang w:val="es-ES"/>
        </w:rPr>
        <w:softHyphen/>
        <w:t>de</w:t>
      </w:r>
      <w:r w:rsidRPr="0098471D">
        <w:rPr>
          <w:rFonts w:ascii="LitNusx" w:hAnsi="LitNusx"/>
          <w:sz w:val="22"/>
          <w:szCs w:val="22"/>
          <w:lang w:val="es-ES"/>
        </w:rPr>
        <w:softHyphen/>
        <w:t>ge</w:t>
      </w:r>
      <w:r w:rsidRPr="0098471D">
        <w:rPr>
          <w:rFonts w:ascii="LitNusx" w:hAnsi="LitNusx"/>
          <w:sz w:val="22"/>
          <w:szCs w:val="22"/>
          <w:lang w:val="es-ES"/>
        </w:rPr>
        <w:softHyphen/>
        <w:t>bis mi</w:t>
      </w:r>
      <w:r w:rsidRPr="0098471D">
        <w:rPr>
          <w:rFonts w:ascii="LitNusx" w:hAnsi="LitNusx"/>
          <w:sz w:val="22"/>
          <w:szCs w:val="22"/>
          <w:lang w:val="es-ES"/>
        </w:rPr>
        <w:softHyphen/>
        <w:t>marT ar iCen</w:t>
      </w:r>
      <w:r w:rsidRPr="0098471D">
        <w:rPr>
          <w:rFonts w:ascii="LitNusx" w:hAnsi="LitNusx"/>
          <w:sz w:val="22"/>
          <w:szCs w:val="22"/>
          <w:lang w:val="es-ES"/>
        </w:rPr>
        <w:softHyphen/>
        <w:t>dnen sa</w:t>
      </w:r>
      <w:r w:rsidRPr="0098471D">
        <w:rPr>
          <w:rFonts w:ascii="LitNusx" w:hAnsi="LitNusx"/>
          <w:sz w:val="22"/>
          <w:szCs w:val="22"/>
          <w:lang w:val="es-ES"/>
        </w:rPr>
        <w:softHyphen/>
        <w:t>Ta</w:t>
      </w:r>
      <w:r w:rsidRPr="0098471D">
        <w:rPr>
          <w:rFonts w:ascii="LitNusx" w:hAnsi="LitNusx"/>
          <w:sz w:val="22"/>
          <w:szCs w:val="22"/>
          <w:lang w:val="es-ES"/>
        </w:rPr>
        <w:softHyphen/>
        <w:t>na</w:t>
      </w:r>
      <w:r w:rsidRPr="0098471D">
        <w:rPr>
          <w:rFonts w:ascii="LitNusx" w:hAnsi="LitNusx"/>
          <w:sz w:val="22"/>
          <w:szCs w:val="22"/>
          <w:lang w:val="es-ES"/>
        </w:rPr>
        <w:softHyphen/>
        <w:t>do yu</w:t>
      </w:r>
      <w:r w:rsidRPr="0098471D">
        <w:rPr>
          <w:rFonts w:ascii="LitNusx" w:hAnsi="LitNusx"/>
          <w:sz w:val="22"/>
          <w:szCs w:val="22"/>
          <w:lang w:val="es-ES"/>
        </w:rPr>
        <w:softHyphen/>
        <w:t>rad</w:t>
      </w:r>
      <w:r w:rsidRPr="0098471D">
        <w:rPr>
          <w:rFonts w:ascii="LitNusx" w:hAnsi="LitNusx"/>
          <w:sz w:val="22"/>
          <w:szCs w:val="22"/>
          <w:lang w:val="es-ES"/>
        </w:rPr>
        <w:softHyphen/>
        <w:t>Re</w:t>
      </w:r>
      <w:r w:rsidRPr="0098471D">
        <w:rPr>
          <w:rFonts w:ascii="LitNusx" w:hAnsi="LitNusx"/>
          <w:sz w:val="22"/>
          <w:szCs w:val="22"/>
          <w:lang w:val="es-ES"/>
        </w:rPr>
        <w:softHyphen/>
        <w:t>bas da arc ki cdi</w:t>
      </w:r>
      <w:r w:rsidRPr="0098471D">
        <w:rPr>
          <w:rFonts w:ascii="LitNusx" w:hAnsi="LitNusx"/>
          <w:sz w:val="22"/>
          <w:szCs w:val="22"/>
          <w:lang w:val="es-ES"/>
        </w:rPr>
        <w:softHyphen/>
        <w:t>lob</w:t>
      </w:r>
      <w:r w:rsidRPr="0098471D">
        <w:rPr>
          <w:rFonts w:ascii="LitNusx" w:hAnsi="LitNusx"/>
          <w:sz w:val="22"/>
          <w:szCs w:val="22"/>
          <w:lang w:val="es-ES"/>
        </w:rPr>
        <w:softHyphen/>
        <w:t>dnen Cvens mi</w:t>
      </w:r>
      <w:r w:rsidRPr="0098471D">
        <w:rPr>
          <w:rFonts w:ascii="LitNusx" w:hAnsi="LitNusx"/>
          <w:sz w:val="22"/>
          <w:szCs w:val="22"/>
          <w:lang w:val="es-ES"/>
        </w:rPr>
        <w:softHyphen/>
        <w:t>er Se</w:t>
      </w:r>
      <w:r w:rsidRPr="0098471D">
        <w:rPr>
          <w:rFonts w:ascii="LitNusx" w:hAnsi="LitNusx"/>
          <w:sz w:val="22"/>
          <w:szCs w:val="22"/>
          <w:lang w:val="es-ES"/>
        </w:rPr>
        <w:softHyphen/>
        <w:t>mu</w:t>
      </w:r>
      <w:r w:rsidRPr="0098471D">
        <w:rPr>
          <w:rFonts w:ascii="LitNusx" w:hAnsi="LitNusx"/>
          <w:sz w:val="22"/>
          <w:szCs w:val="22"/>
          <w:lang w:val="es-ES"/>
        </w:rPr>
        <w:softHyphen/>
        <w:t>Sa</w:t>
      </w:r>
      <w:r w:rsidRPr="0098471D">
        <w:rPr>
          <w:rFonts w:ascii="LitNusx" w:hAnsi="LitNusx"/>
          <w:sz w:val="22"/>
          <w:szCs w:val="22"/>
          <w:lang w:val="es-ES"/>
        </w:rPr>
        <w:softHyphen/>
        <w:t>ve</w:t>
      </w:r>
      <w:r w:rsidRPr="0098471D">
        <w:rPr>
          <w:rFonts w:ascii="LitNusx" w:hAnsi="LitNusx"/>
          <w:sz w:val="22"/>
          <w:szCs w:val="22"/>
          <w:lang w:val="es-ES"/>
        </w:rPr>
        <w:softHyphen/>
        <w:t>bu</w:t>
      </w:r>
      <w:r w:rsidRPr="0098471D">
        <w:rPr>
          <w:rFonts w:ascii="LitNusx" w:hAnsi="LitNusx"/>
          <w:sz w:val="22"/>
          <w:szCs w:val="22"/>
          <w:lang w:val="es-ES"/>
        </w:rPr>
        <w:softHyphen/>
        <w:t>li praq</w:t>
      </w:r>
      <w:r w:rsidRPr="0098471D">
        <w:rPr>
          <w:rFonts w:ascii="LitNusx" w:hAnsi="LitNusx"/>
          <w:sz w:val="22"/>
          <w:szCs w:val="22"/>
          <w:lang w:val="es-ES"/>
        </w:rPr>
        <w:softHyphen/>
        <w:t>ti</w:t>
      </w:r>
      <w:r w:rsidRPr="0098471D">
        <w:rPr>
          <w:rFonts w:ascii="LitNusx" w:hAnsi="LitNusx"/>
          <w:sz w:val="22"/>
          <w:szCs w:val="22"/>
          <w:lang w:val="es-ES"/>
        </w:rPr>
        <w:softHyphen/>
        <w:t>ku</w:t>
      </w:r>
      <w:r w:rsidRPr="0098471D">
        <w:rPr>
          <w:rFonts w:ascii="LitNusx" w:hAnsi="LitNusx"/>
          <w:sz w:val="22"/>
          <w:szCs w:val="22"/>
          <w:lang w:val="es-ES"/>
        </w:rPr>
        <w:softHyphen/>
        <w:t>li xa</w:t>
      </w:r>
      <w:r w:rsidRPr="0098471D">
        <w:rPr>
          <w:rFonts w:ascii="LitNusx" w:hAnsi="LitNusx"/>
          <w:sz w:val="22"/>
          <w:szCs w:val="22"/>
          <w:lang w:val="es-ES"/>
        </w:rPr>
        <w:softHyphen/>
        <w:t>si</w:t>
      </w:r>
      <w:r w:rsidRPr="0098471D">
        <w:rPr>
          <w:rFonts w:ascii="LitNusx" w:hAnsi="LitNusx"/>
          <w:sz w:val="22"/>
          <w:szCs w:val="22"/>
          <w:lang w:val="es-ES"/>
        </w:rPr>
        <w:softHyphen/>
        <w:t>a</w:t>
      </w:r>
      <w:r w:rsidRPr="0098471D">
        <w:rPr>
          <w:rFonts w:ascii="LitNusx" w:hAnsi="LitNusx"/>
          <w:sz w:val="22"/>
          <w:szCs w:val="22"/>
          <w:lang w:val="es-ES"/>
        </w:rPr>
        <w:softHyphen/>
        <w:t>Tis re</w:t>
      </w:r>
      <w:r w:rsidRPr="0098471D">
        <w:rPr>
          <w:rFonts w:ascii="LitNusx" w:hAnsi="LitNusx"/>
          <w:sz w:val="22"/>
          <w:szCs w:val="22"/>
          <w:lang w:val="es-ES"/>
        </w:rPr>
        <w:softHyphen/>
        <w:t>ko</w:t>
      </w:r>
      <w:r w:rsidRPr="0098471D">
        <w:rPr>
          <w:rFonts w:ascii="LitNusx" w:hAnsi="LitNusx"/>
          <w:sz w:val="22"/>
          <w:szCs w:val="22"/>
          <w:lang w:val="es-ES"/>
        </w:rPr>
        <w:softHyphen/>
        <w:t>men</w:t>
      </w:r>
      <w:r w:rsidRPr="0098471D">
        <w:rPr>
          <w:rFonts w:ascii="LitNusx" w:hAnsi="LitNusx"/>
          <w:sz w:val="22"/>
          <w:szCs w:val="22"/>
          <w:lang w:val="es-ES"/>
        </w:rPr>
        <w:softHyphen/>
        <w:t>da</w:t>
      </w:r>
      <w:r w:rsidRPr="0098471D">
        <w:rPr>
          <w:rFonts w:ascii="LitNusx" w:hAnsi="LitNusx"/>
          <w:sz w:val="22"/>
          <w:szCs w:val="22"/>
          <w:lang w:val="es-ES"/>
        </w:rPr>
        <w:softHyphen/>
        <w:t>ci</w:t>
      </w:r>
      <w:r w:rsidRPr="0098471D">
        <w:rPr>
          <w:rFonts w:ascii="LitNusx" w:hAnsi="LitNusx"/>
          <w:sz w:val="22"/>
          <w:szCs w:val="22"/>
          <w:lang w:val="es-ES"/>
        </w:rPr>
        <w:softHyphen/>
        <w:t>e</w:t>
      </w:r>
      <w:r w:rsidRPr="0098471D">
        <w:rPr>
          <w:rFonts w:ascii="LitNusx" w:hAnsi="LitNusx"/>
          <w:sz w:val="22"/>
          <w:szCs w:val="22"/>
          <w:lang w:val="es-ES"/>
        </w:rPr>
        <w:softHyphen/>
        <w:t>bi ga</w:t>
      </w:r>
      <w:r w:rsidRPr="0098471D">
        <w:rPr>
          <w:rFonts w:ascii="LitNusx" w:hAnsi="LitNusx"/>
          <w:sz w:val="22"/>
          <w:szCs w:val="22"/>
          <w:lang w:val="es-ES"/>
        </w:rPr>
        <w:softHyphen/>
        <w:t>mo</w:t>
      </w:r>
      <w:r w:rsidRPr="0098471D">
        <w:rPr>
          <w:rFonts w:ascii="LitNusx" w:hAnsi="LitNusx"/>
          <w:sz w:val="22"/>
          <w:szCs w:val="22"/>
          <w:lang w:val="es-ES"/>
        </w:rPr>
        <w:softHyphen/>
        <w:t>e</w:t>
      </w:r>
      <w:r w:rsidRPr="0098471D">
        <w:rPr>
          <w:rFonts w:ascii="LitNusx" w:hAnsi="LitNusx"/>
          <w:sz w:val="22"/>
          <w:szCs w:val="22"/>
          <w:lang w:val="es-ES"/>
        </w:rPr>
        <w:softHyphen/>
        <w:t>ye</w:t>
      </w:r>
      <w:r w:rsidRPr="0098471D">
        <w:rPr>
          <w:rFonts w:ascii="LitNusx" w:hAnsi="LitNusx"/>
          <w:sz w:val="22"/>
          <w:szCs w:val="22"/>
          <w:lang w:val="es-ES"/>
        </w:rPr>
        <w:softHyphen/>
        <w:t>ne</w:t>
      </w:r>
      <w:r w:rsidRPr="0098471D">
        <w:rPr>
          <w:rFonts w:ascii="LitNusx" w:hAnsi="LitNusx"/>
          <w:sz w:val="22"/>
          <w:szCs w:val="22"/>
          <w:lang w:val="es-ES"/>
        </w:rPr>
        <w:softHyphen/>
        <w:t>bi</w:t>
      </w:r>
      <w:r w:rsidRPr="0098471D">
        <w:rPr>
          <w:rFonts w:ascii="LitNusx" w:hAnsi="LitNusx"/>
          <w:sz w:val="22"/>
          <w:szCs w:val="22"/>
          <w:lang w:val="es-ES"/>
        </w:rPr>
        <w:softHyphen/>
        <w:t>naT Ta</w:t>
      </w:r>
      <w:r w:rsidRPr="0098471D">
        <w:rPr>
          <w:rFonts w:ascii="LitNusx" w:hAnsi="LitNusx"/>
          <w:sz w:val="22"/>
          <w:szCs w:val="22"/>
          <w:lang w:val="es-ES"/>
        </w:rPr>
        <w:softHyphen/>
        <w:t>vi</w:t>
      </w:r>
      <w:r w:rsidRPr="0098471D">
        <w:rPr>
          <w:rFonts w:ascii="LitNusx" w:hAnsi="LitNusx"/>
          <w:sz w:val="22"/>
          <w:szCs w:val="22"/>
          <w:lang w:val="es-ES"/>
        </w:rPr>
        <w:softHyphen/>
        <w:t>anT saq</w:t>
      </w:r>
      <w:r w:rsidRPr="0098471D">
        <w:rPr>
          <w:rFonts w:ascii="LitNusx" w:hAnsi="LitNusx"/>
          <w:sz w:val="22"/>
          <w:szCs w:val="22"/>
          <w:lang w:val="es-ES"/>
        </w:rPr>
        <w:softHyphen/>
        <w:t>mi</w:t>
      </w:r>
      <w:r w:rsidRPr="0098471D">
        <w:rPr>
          <w:rFonts w:ascii="LitNusx" w:hAnsi="LitNusx"/>
          <w:sz w:val="22"/>
          <w:szCs w:val="22"/>
          <w:lang w:val="es-ES"/>
        </w:rPr>
        <w:softHyphen/>
        <w:t>a</w:t>
      </w:r>
      <w:r w:rsidRPr="0098471D">
        <w:rPr>
          <w:rFonts w:ascii="LitNusx" w:hAnsi="LitNusx"/>
          <w:sz w:val="22"/>
          <w:szCs w:val="22"/>
          <w:lang w:val="es-ES"/>
        </w:rPr>
        <w:softHyphen/>
        <w:t>no</w:t>
      </w:r>
      <w:r w:rsidRPr="0098471D">
        <w:rPr>
          <w:rFonts w:ascii="LitNusx" w:hAnsi="LitNusx"/>
          <w:sz w:val="22"/>
          <w:szCs w:val="22"/>
          <w:lang w:val="es-ES"/>
        </w:rPr>
        <w:softHyphen/>
        <w:t>ba</w:t>
      </w:r>
      <w:r w:rsidRPr="0098471D">
        <w:rPr>
          <w:rFonts w:ascii="LitNusx" w:hAnsi="LitNusx"/>
          <w:sz w:val="22"/>
          <w:szCs w:val="22"/>
          <w:lang w:val="es-ES"/>
        </w:rPr>
        <w:softHyphen/>
        <w:t>Si.</w:t>
      </w:r>
    </w:p>
    <w:p w:rsidR="00D46116" w:rsidRPr="0098471D" w:rsidRDefault="00D46116" w:rsidP="00BC619A">
      <w:pPr>
        <w:spacing w:line="252" w:lineRule="auto"/>
        <w:ind w:firstLine="561"/>
        <w:jc w:val="both"/>
        <w:rPr>
          <w:rFonts w:ascii="LitNusx" w:hAnsi="LitNusx"/>
          <w:sz w:val="22"/>
          <w:szCs w:val="22"/>
          <w:lang w:val="es-ES"/>
        </w:rPr>
      </w:pPr>
      <w:r w:rsidRPr="0098471D">
        <w:rPr>
          <w:rFonts w:ascii="LitNusx" w:hAnsi="LitNusx"/>
          <w:sz w:val="22"/>
          <w:szCs w:val="22"/>
          <w:lang w:val="es-ES"/>
        </w:rPr>
        <w:t>aR</w:t>
      </w:r>
      <w:r w:rsidRPr="0098471D">
        <w:rPr>
          <w:rFonts w:ascii="LitNusx" w:hAnsi="LitNusx"/>
          <w:sz w:val="22"/>
          <w:szCs w:val="22"/>
          <w:lang w:val="es-ES"/>
        </w:rPr>
        <w:softHyphen/>
        <w:t>sa</w:t>
      </w:r>
      <w:r w:rsidRPr="0098471D">
        <w:rPr>
          <w:rFonts w:ascii="LitNusx" w:hAnsi="LitNusx"/>
          <w:sz w:val="22"/>
          <w:szCs w:val="22"/>
          <w:lang w:val="es-ES"/>
        </w:rPr>
        <w:softHyphen/>
        <w:t>niS</w:t>
      </w:r>
      <w:r w:rsidRPr="0098471D">
        <w:rPr>
          <w:rFonts w:ascii="LitNusx" w:hAnsi="LitNusx"/>
          <w:sz w:val="22"/>
          <w:szCs w:val="22"/>
          <w:lang w:val="es-ES"/>
        </w:rPr>
        <w:softHyphen/>
        <w:t>na</w:t>
      </w:r>
      <w:r w:rsidRPr="0098471D">
        <w:rPr>
          <w:rFonts w:ascii="LitNusx" w:hAnsi="LitNusx"/>
          <w:sz w:val="22"/>
          <w:szCs w:val="22"/>
          <w:lang w:val="es-ES"/>
        </w:rPr>
        <w:softHyphen/>
        <w:t>via, rom am mi</w:t>
      </w:r>
      <w:r w:rsidRPr="0098471D">
        <w:rPr>
          <w:rFonts w:ascii="LitNusx" w:hAnsi="LitNusx"/>
          <w:sz w:val="22"/>
          <w:szCs w:val="22"/>
          <w:lang w:val="es-ES"/>
        </w:rPr>
        <w:softHyphen/>
        <w:t>mar</w:t>
      </w:r>
      <w:r w:rsidRPr="0098471D">
        <w:rPr>
          <w:rFonts w:ascii="LitNusx" w:hAnsi="LitNusx"/>
          <w:sz w:val="22"/>
          <w:szCs w:val="22"/>
          <w:lang w:val="es-ES"/>
        </w:rPr>
        <w:softHyphen/>
        <w:t>Tu</w:t>
      </w:r>
      <w:r w:rsidRPr="0098471D">
        <w:rPr>
          <w:rFonts w:ascii="LitNusx" w:hAnsi="LitNusx"/>
          <w:sz w:val="22"/>
          <w:szCs w:val="22"/>
          <w:lang w:val="es-ES"/>
        </w:rPr>
        <w:softHyphen/>
        <w:t>le</w:t>
      </w:r>
      <w:r w:rsidRPr="0098471D">
        <w:rPr>
          <w:rFonts w:ascii="LitNusx" w:hAnsi="LitNusx"/>
          <w:sz w:val="22"/>
          <w:szCs w:val="22"/>
          <w:lang w:val="es-ES"/>
        </w:rPr>
        <w:softHyphen/>
        <w:t>biT uk</w:t>
      </w:r>
      <w:r w:rsidRPr="0098471D">
        <w:rPr>
          <w:rFonts w:ascii="LitNusx" w:hAnsi="LitNusx"/>
          <w:sz w:val="22"/>
          <w:szCs w:val="22"/>
          <w:lang w:val="es-ES"/>
        </w:rPr>
        <w:softHyphen/>
        <w:t>ve ga</w:t>
      </w:r>
      <w:r w:rsidRPr="0098471D">
        <w:rPr>
          <w:rFonts w:ascii="LitNusx" w:hAnsi="LitNusx"/>
          <w:sz w:val="22"/>
          <w:szCs w:val="22"/>
          <w:lang w:val="es-ES"/>
        </w:rPr>
        <w:softHyphen/>
        <w:t>da</w:t>
      </w:r>
      <w:r w:rsidRPr="0098471D">
        <w:rPr>
          <w:rFonts w:ascii="LitNusx" w:hAnsi="LitNusx"/>
          <w:sz w:val="22"/>
          <w:szCs w:val="22"/>
          <w:lang w:val="es-ES"/>
        </w:rPr>
        <w:softHyphen/>
        <w:t>id</w:t>
      </w:r>
      <w:r w:rsidRPr="0098471D">
        <w:rPr>
          <w:rFonts w:ascii="LitNusx" w:hAnsi="LitNusx"/>
          <w:sz w:val="22"/>
          <w:szCs w:val="22"/>
          <w:lang w:val="es-ES"/>
        </w:rPr>
        <w:softHyphen/>
        <w:t>ga pir</w:t>
      </w:r>
      <w:r w:rsidRPr="0098471D">
        <w:rPr>
          <w:rFonts w:ascii="LitNusx" w:hAnsi="LitNusx"/>
          <w:sz w:val="22"/>
          <w:szCs w:val="22"/>
          <w:lang w:val="es-ES"/>
        </w:rPr>
        <w:softHyphen/>
        <w:t>ve</w:t>
      </w:r>
      <w:r w:rsidRPr="0098471D">
        <w:rPr>
          <w:rFonts w:ascii="LitNusx" w:hAnsi="LitNusx"/>
          <w:sz w:val="22"/>
          <w:szCs w:val="22"/>
          <w:lang w:val="es-ES"/>
        </w:rPr>
        <w:softHyphen/>
        <w:t>li sa</w:t>
      </w:r>
      <w:r w:rsidRPr="0098471D">
        <w:rPr>
          <w:rFonts w:ascii="LitNusx" w:hAnsi="LitNusx"/>
          <w:sz w:val="22"/>
          <w:szCs w:val="22"/>
          <w:lang w:val="es-ES"/>
        </w:rPr>
        <w:softHyphen/>
        <w:t>si</w:t>
      </w:r>
      <w:r w:rsidRPr="0098471D">
        <w:rPr>
          <w:rFonts w:ascii="LitNusx" w:hAnsi="LitNusx"/>
          <w:sz w:val="22"/>
          <w:szCs w:val="22"/>
          <w:lang w:val="es-ES"/>
        </w:rPr>
        <w:softHyphen/>
        <w:t>ke</w:t>
      </w:r>
      <w:r w:rsidRPr="0098471D">
        <w:rPr>
          <w:rFonts w:ascii="LitNusx" w:hAnsi="LitNusx"/>
          <w:sz w:val="22"/>
          <w:szCs w:val="22"/>
          <w:lang w:val="es-ES"/>
        </w:rPr>
        <w:softHyphen/>
        <w:t>To na</w:t>
      </w:r>
      <w:r w:rsidRPr="0098471D">
        <w:rPr>
          <w:rFonts w:ascii="LitNusx" w:hAnsi="LitNusx"/>
          <w:sz w:val="22"/>
          <w:szCs w:val="22"/>
          <w:lang w:val="es-ES"/>
        </w:rPr>
        <w:softHyphen/>
        <w:t>bi</w:t>
      </w:r>
      <w:r w:rsidRPr="0098471D">
        <w:rPr>
          <w:rFonts w:ascii="LitNusx" w:hAnsi="LitNusx"/>
          <w:sz w:val="22"/>
          <w:szCs w:val="22"/>
          <w:lang w:val="es-ES"/>
        </w:rPr>
        <w:softHyphen/>
        <w:t>je</w:t>
      </w:r>
      <w:r w:rsidRPr="0098471D">
        <w:rPr>
          <w:rFonts w:ascii="LitNusx" w:hAnsi="LitNusx"/>
          <w:sz w:val="22"/>
          <w:szCs w:val="22"/>
          <w:lang w:val="es-ES"/>
        </w:rPr>
        <w:softHyphen/>
        <w:t>bi</w:t>
      </w:r>
      <w:r>
        <w:rPr>
          <w:rFonts w:ascii="LitNusx" w:hAnsi="LitNusx"/>
          <w:sz w:val="22"/>
          <w:szCs w:val="22"/>
          <w:lang w:val="es-ES"/>
        </w:rPr>
        <w:t xml:space="preserve"> da</w:t>
      </w:r>
      <w:r w:rsidRPr="0098471D">
        <w:rPr>
          <w:rFonts w:ascii="LitNusx" w:hAnsi="LitNusx"/>
          <w:sz w:val="22"/>
          <w:szCs w:val="22"/>
          <w:lang w:val="es-ES"/>
        </w:rPr>
        <w:t xml:space="preserve"> eko</w:t>
      </w:r>
      <w:r w:rsidRPr="0098471D">
        <w:rPr>
          <w:rFonts w:ascii="LitNusx" w:hAnsi="LitNusx"/>
          <w:sz w:val="22"/>
          <w:szCs w:val="22"/>
          <w:lang w:val="es-ES"/>
        </w:rPr>
        <w:softHyphen/>
        <w:t>no</w:t>
      </w:r>
      <w:r w:rsidRPr="0098471D">
        <w:rPr>
          <w:rFonts w:ascii="LitNusx" w:hAnsi="LitNusx"/>
          <w:sz w:val="22"/>
          <w:szCs w:val="22"/>
          <w:lang w:val="es-ES"/>
        </w:rPr>
        <w:softHyphen/>
        <w:t>mi</w:t>
      </w:r>
      <w:r w:rsidRPr="0098471D">
        <w:rPr>
          <w:rFonts w:ascii="LitNusx" w:hAnsi="LitNusx"/>
          <w:sz w:val="22"/>
          <w:szCs w:val="22"/>
          <w:lang w:val="es-ES"/>
        </w:rPr>
        <w:softHyphen/>
        <w:t>ku</w:t>
      </w:r>
      <w:r w:rsidRPr="0098471D">
        <w:rPr>
          <w:rFonts w:ascii="LitNusx" w:hAnsi="LitNusx"/>
          <w:sz w:val="22"/>
          <w:szCs w:val="22"/>
          <w:lang w:val="es-ES"/>
        </w:rPr>
        <w:softHyphen/>
        <w:t>ri gan</w:t>
      </w:r>
      <w:r w:rsidRPr="0098471D">
        <w:rPr>
          <w:rFonts w:ascii="LitNusx" w:hAnsi="LitNusx"/>
          <w:sz w:val="22"/>
          <w:szCs w:val="22"/>
          <w:lang w:val="es-ES"/>
        </w:rPr>
        <w:softHyphen/>
        <w:t>vi</w:t>
      </w:r>
      <w:r w:rsidRPr="0098471D">
        <w:rPr>
          <w:rFonts w:ascii="LitNusx" w:hAnsi="LitNusx"/>
          <w:sz w:val="22"/>
          <w:szCs w:val="22"/>
          <w:lang w:val="es-ES"/>
        </w:rPr>
        <w:softHyphen/>
        <w:t>Ta</w:t>
      </w:r>
      <w:r w:rsidRPr="0098471D">
        <w:rPr>
          <w:rFonts w:ascii="LitNusx" w:hAnsi="LitNusx"/>
          <w:sz w:val="22"/>
          <w:szCs w:val="22"/>
          <w:lang w:val="es-ES"/>
        </w:rPr>
        <w:softHyphen/>
        <w:t>re</w:t>
      </w:r>
      <w:r w:rsidRPr="0098471D">
        <w:rPr>
          <w:rFonts w:ascii="LitNusx" w:hAnsi="LitNusx"/>
          <w:sz w:val="22"/>
          <w:szCs w:val="22"/>
          <w:lang w:val="es-ES"/>
        </w:rPr>
        <w:softHyphen/>
        <w:t>bis mi</w:t>
      </w:r>
      <w:r w:rsidRPr="0098471D">
        <w:rPr>
          <w:rFonts w:ascii="LitNusx" w:hAnsi="LitNusx"/>
          <w:sz w:val="22"/>
          <w:szCs w:val="22"/>
          <w:lang w:val="es-ES"/>
        </w:rPr>
        <w:softHyphen/>
        <w:t>nis</w:t>
      </w:r>
      <w:r w:rsidRPr="0098471D">
        <w:rPr>
          <w:rFonts w:ascii="LitNusx" w:hAnsi="LitNusx"/>
          <w:sz w:val="22"/>
          <w:szCs w:val="22"/>
          <w:lang w:val="es-ES"/>
        </w:rPr>
        <w:softHyphen/>
        <w:t>tri</w:t>
      </w:r>
      <w:r w:rsidRPr="0098471D">
        <w:rPr>
          <w:rFonts w:ascii="LitNusx" w:hAnsi="LitNusx"/>
          <w:sz w:val="22"/>
          <w:szCs w:val="22"/>
          <w:lang w:val="es-ES"/>
        </w:rPr>
        <w:softHyphen/>
        <w:t>sa da mis Ta</w:t>
      </w:r>
      <w:r w:rsidRPr="0098471D">
        <w:rPr>
          <w:rFonts w:ascii="LitNusx" w:hAnsi="LitNusx"/>
          <w:sz w:val="22"/>
          <w:szCs w:val="22"/>
          <w:lang w:val="es-ES"/>
        </w:rPr>
        <w:softHyphen/>
        <w:t>nam</w:t>
      </w:r>
      <w:r w:rsidRPr="0098471D">
        <w:rPr>
          <w:rFonts w:ascii="LitNusx" w:hAnsi="LitNusx"/>
          <w:sz w:val="22"/>
          <w:szCs w:val="22"/>
          <w:lang w:val="es-ES"/>
        </w:rPr>
        <w:softHyphen/>
        <w:t>Sro</w:t>
      </w:r>
      <w:r w:rsidRPr="0098471D">
        <w:rPr>
          <w:rFonts w:ascii="LitNusx" w:hAnsi="LitNusx"/>
          <w:sz w:val="22"/>
          <w:szCs w:val="22"/>
          <w:lang w:val="es-ES"/>
        </w:rPr>
        <w:softHyphen/>
        <w:t>mel</w:t>
      </w:r>
      <w:r>
        <w:rPr>
          <w:rFonts w:ascii="LitNusx" w:hAnsi="LitNusx"/>
          <w:sz w:val="22"/>
          <w:szCs w:val="22"/>
          <w:lang w:val="es-ES"/>
        </w:rPr>
        <w:softHyphen/>
      </w:r>
      <w:r w:rsidRPr="0098471D">
        <w:rPr>
          <w:rFonts w:ascii="LitNusx" w:hAnsi="LitNusx"/>
          <w:sz w:val="22"/>
          <w:szCs w:val="22"/>
          <w:lang w:val="es-ES"/>
        </w:rPr>
        <w:t>T</w:t>
      </w:r>
      <w:r>
        <w:rPr>
          <w:rFonts w:ascii="LitNusx" w:hAnsi="LitNusx"/>
          <w:sz w:val="22"/>
          <w:szCs w:val="22"/>
          <w:lang w:val="es-ES"/>
        </w:rPr>
        <w:t>a</w:t>
      </w:r>
      <w:r w:rsidRPr="0098471D">
        <w:rPr>
          <w:rFonts w:ascii="LitNusx" w:hAnsi="LitNusx"/>
          <w:sz w:val="22"/>
          <w:szCs w:val="22"/>
          <w:lang w:val="es-ES"/>
        </w:rPr>
        <w:t xml:space="preserve"> far</w:t>
      </w:r>
      <w:r w:rsidRPr="0098471D">
        <w:rPr>
          <w:rFonts w:ascii="LitNusx" w:hAnsi="LitNusx"/>
          <w:sz w:val="22"/>
          <w:szCs w:val="22"/>
          <w:lang w:val="es-ES"/>
        </w:rPr>
        <w:softHyphen/>
        <w:t>To wris aq</w:t>
      </w:r>
      <w:r w:rsidRPr="0098471D">
        <w:rPr>
          <w:rFonts w:ascii="LitNusx" w:hAnsi="LitNusx"/>
          <w:sz w:val="22"/>
          <w:szCs w:val="22"/>
          <w:lang w:val="es-ES"/>
        </w:rPr>
        <w:softHyphen/>
        <w:t>ti</w:t>
      </w:r>
      <w:r w:rsidRPr="0098471D">
        <w:rPr>
          <w:rFonts w:ascii="LitNusx" w:hAnsi="LitNusx"/>
          <w:sz w:val="22"/>
          <w:szCs w:val="22"/>
          <w:lang w:val="es-ES"/>
        </w:rPr>
        <w:softHyphen/>
        <w:t>u</w:t>
      </w:r>
      <w:r w:rsidRPr="0098471D">
        <w:rPr>
          <w:rFonts w:ascii="LitNusx" w:hAnsi="LitNusx"/>
          <w:sz w:val="22"/>
          <w:szCs w:val="22"/>
          <w:lang w:val="es-ES"/>
        </w:rPr>
        <w:softHyphen/>
        <w:t>ri mo</w:t>
      </w:r>
      <w:r w:rsidRPr="0098471D">
        <w:rPr>
          <w:rFonts w:ascii="LitNusx" w:hAnsi="LitNusx"/>
          <w:sz w:val="22"/>
          <w:szCs w:val="22"/>
          <w:lang w:val="es-ES"/>
        </w:rPr>
        <w:softHyphen/>
        <w:t>na</w:t>
      </w:r>
      <w:r w:rsidRPr="0098471D">
        <w:rPr>
          <w:rFonts w:ascii="LitNusx" w:hAnsi="LitNusx"/>
          <w:sz w:val="22"/>
          <w:szCs w:val="22"/>
          <w:lang w:val="es-ES"/>
        </w:rPr>
        <w:softHyphen/>
        <w:t>wi</w:t>
      </w:r>
      <w:r w:rsidRPr="0098471D">
        <w:rPr>
          <w:rFonts w:ascii="LitNusx" w:hAnsi="LitNusx"/>
          <w:sz w:val="22"/>
          <w:szCs w:val="22"/>
          <w:lang w:val="es-ES"/>
        </w:rPr>
        <w:softHyphen/>
        <w:t>le</w:t>
      </w:r>
      <w:r w:rsidRPr="0098471D">
        <w:rPr>
          <w:rFonts w:ascii="LitNusx" w:hAnsi="LitNusx"/>
          <w:sz w:val="22"/>
          <w:szCs w:val="22"/>
          <w:lang w:val="es-ES"/>
        </w:rPr>
        <w:softHyphen/>
        <w:t>o</w:t>
      </w:r>
      <w:r w:rsidRPr="0098471D">
        <w:rPr>
          <w:rFonts w:ascii="LitNusx" w:hAnsi="LitNusx"/>
          <w:sz w:val="22"/>
          <w:szCs w:val="22"/>
          <w:lang w:val="es-ES"/>
        </w:rPr>
        <w:softHyphen/>
        <w:t>biT</w:t>
      </w:r>
      <w:r>
        <w:rPr>
          <w:rFonts w:ascii="LitNusx" w:hAnsi="LitNusx"/>
          <w:sz w:val="22"/>
          <w:szCs w:val="22"/>
          <w:lang w:val="es-ES"/>
        </w:rPr>
        <w:t>,</w:t>
      </w:r>
      <w:r w:rsidRPr="0098471D">
        <w:rPr>
          <w:rFonts w:ascii="LitNusx" w:hAnsi="LitNusx"/>
          <w:sz w:val="22"/>
          <w:szCs w:val="22"/>
          <w:lang w:val="es-ES"/>
        </w:rPr>
        <w:t xml:space="preserve"> Ca</w:t>
      </w:r>
      <w:r w:rsidRPr="0098471D">
        <w:rPr>
          <w:rFonts w:ascii="LitNusx" w:hAnsi="LitNusx"/>
          <w:sz w:val="22"/>
          <w:szCs w:val="22"/>
          <w:lang w:val="es-ES"/>
        </w:rPr>
        <w:softHyphen/>
        <w:t>va</w:t>
      </w:r>
      <w:r w:rsidRPr="0098471D">
        <w:rPr>
          <w:rFonts w:ascii="LitNusx" w:hAnsi="LitNusx"/>
          <w:sz w:val="22"/>
          <w:szCs w:val="22"/>
          <w:lang w:val="es-ES"/>
        </w:rPr>
        <w:softHyphen/>
        <w:t>ta</w:t>
      </w:r>
      <w:r w:rsidRPr="0098471D">
        <w:rPr>
          <w:rFonts w:ascii="LitNusx" w:hAnsi="LitNusx"/>
          <w:sz w:val="22"/>
          <w:szCs w:val="22"/>
          <w:lang w:val="es-ES"/>
        </w:rPr>
        <w:softHyphen/>
        <w:t>reT eko</w:t>
      </w:r>
      <w:r w:rsidRPr="0098471D">
        <w:rPr>
          <w:rFonts w:ascii="LitNusx" w:hAnsi="LitNusx"/>
          <w:sz w:val="22"/>
          <w:szCs w:val="22"/>
          <w:lang w:val="es-ES"/>
        </w:rPr>
        <w:softHyphen/>
        <w:t>no</w:t>
      </w:r>
      <w:r w:rsidRPr="0098471D">
        <w:rPr>
          <w:rFonts w:ascii="LitNusx" w:hAnsi="LitNusx"/>
          <w:sz w:val="22"/>
          <w:szCs w:val="22"/>
          <w:lang w:val="es-ES"/>
        </w:rPr>
        <w:softHyphen/>
        <w:t>mi</w:t>
      </w:r>
      <w:r w:rsidRPr="0098471D">
        <w:rPr>
          <w:rFonts w:ascii="LitNusx" w:hAnsi="LitNusx"/>
          <w:sz w:val="22"/>
          <w:szCs w:val="22"/>
          <w:lang w:val="es-ES"/>
        </w:rPr>
        <w:softHyphen/>
        <w:t>kur mec</w:t>
      </w:r>
      <w:r w:rsidRPr="0098471D">
        <w:rPr>
          <w:rFonts w:ascii="LitNusx" w:hAnsi="LitNusx"/>
          <w:sz w:val="22"/>
          <w:szCs w:val="22"/>
          <w:lang w:val="es-ES"/>
        </w:rPr>
        <w:softHyphen/>
        <w:t>ni</w:t>
      </w:r>
      <w:r w:rsidRPr="0098471D">
        <w:rPr>
          <w:rFonts w:ascii="LitNusx" w:hAnsi="LitNusx"/>
          <w:sz w:val="22"/>
          <w:szCs w:val="22"/>
          <w:lang w:val="es-ES"/>
        </w:rPr>
        <w:softHyphen/>
        <w:t>e</w:t>
      </w:r>
      <w:r w:rsidRPr="0098471D">
        <w:rPr>
          <w:rFonts w:ascii="LitNusx" w:hAnsi="LitNusx"/>
          <w:sz w:val="22"/>
          <w:szCs w:val="22"/>
          <w:lang w:val="es-ES"/>
        </w:rPr>
        <w:softHyphen/>
        <w:t>re</w:t>
      </w:r>
      <w:r w:rsidRPr="0098471D">
        <w:rPr>
          <w:rFonts w:ascii="LitNusx" w:hAnsi="LitNusx"/>
          <w:sz w:val="22"/>
          <w:szCs w:val="22"/>
          <w:lang w:val="es-ES"/>
        </w:rPr>
        <w:softHyphen/>
        <w:t>ba</w:t>
      </w:r>
      <w:r w:rsidRPr="0098471D">
        <w:rPr>
          <w:rFonts w:ascii="LitNusx" w:hAnsi="LitNusx"/>
          <w:sz w:val="22"/>
          <w:szCs w:val="22"/>
          <w:lang w:val="es-ES"/>
        </w:rPr>
        <w:softHyphen/>
        <w:t>Ta aka</w:t>
      </w:r>
      <w:r w:rsidRPr="0098471D">
        <w:rPr>
          <w:rFonts w:ascii="LitNusx" w:hAnsi="LitNusx"/>
          <w:sz w:val="22"/>
          <w:szCs w:val="22"/>
          <w:lang w:val="es-ES"/>
        </w:rPr>
        <w:softHyphen/>
        <w:t>de</w:t>
      </w:r>
      <w:r w:rsidRPr="0098471D">
        <w:rPr>
          <w:rFonts w:ascii="LitNusx" w:hAnsi="LitNusx"/>
          <w:sz w:val="22"/>
          <w:szCs w:val="22"/>
          <w:lang w:val="es-ES"/>
        </w:rPr>
        <w:softHyphen/>
        <w:t>mi</w:t>
      </w:r>
      <w:r w:rsidRPr="0098471D">
        <w:rPr>
          <w:rFonts w:ascii="LitNusx" w:hAnsi="LitNusx"/>
          <w:sz w:val="22"/>
          <w:szCs w:val="22"/>
          <w:lang w:val="es-ES"/>
        </w:rPr>
        <w:softHyphen/>
        <w:t>is sa</w:t>
      </w:r>
      <w:r w:rsidRPr="0098471D">
        <w:rPr>
          <w:rFonts w:ascii="LitNusx" w:hAnsi="LitNusx"/>
          <w:sz w:val="22"/>
          <w:szCs w:val="22"/>
          <w:lang w:val="es-ES"/>
        </w:rPr>
        <w:softHyphen/>
        <w:t>dis</w:t>
      </w:r>
      <w:r w:rsidRPr="0098471D">
        <w:rPr>
          <w:rFonts w:ascii="LitNusx" w:hAnsi="LitNusx"/>
          <w:sz w:val="22"/>
          <w:szCs w:val="22"/>
          <w:lang w:val="es-ES"/>
        </w:rPr>
        <w:softHyphen/>
        <w:t>ku</w:t>
      </w:r>
      <w:r w:rsidRPr="0098471D">
        <w:rPr>
          <w:rFonts w:ascii="LitNusx" w:hAnsi="LitNusx"/>
          <w:sz w:val="22"/>
          <w:szCs w:val="22"/>
          <w:lang w:val="es-ES"/>
        </w:rPr>
        <w:softHyphen/>
        <w:t>sio klu</w:t>
      </w:r>
      <w:r w:rsidRPr="0098471D">
        <w:rPr>
          <w:rFonts w:ascii="LitNusx" w:hAnsi="LitNusx"/>
          <w:sz w:val="22"/>
          <w:szCs w:val="22"/>
          <w:lang w:val="es-ES"/>
        </w:rPr>
        <w:softHyphen/>
        <w:t>bis mo</w:t>
      </w:r>
      <w:r w:rsidRPr="0098471D">
        <w:rPr>
          <w:rFonts w:ascii="LitNusx" w:hAnsi="LitNusx"/>
          <w:sz w:val="22"/>
          <w:szCs w:val="22"/>
          <w:lang w:val="es-ES"/>
        </w:rPr>
        <w:softHyphen/>
        <w:t>ri</w:t>
      </w:r>
      <w:r w:rsidRPr="0098471D">
        <w:rPr>
          <w:rFonts w:ascii="LitNusx" w:hAnsi="LitNusx"/>
          <w:sz w:val="22"/>
          <w:szCs w:val="22"/>
          <w:lang w:val="es-ES"/>
        </w:rPr>
        <w:softHyphen/>
        <w:t>gi ga</w:t>
      </w:r>
      <w:r w:rsidRPr="0098471D">
        <w:rPr>
          <w:rFonts w:ascii="LitNusx" w:hAnsi="LitNusx"/>
          <w:sz w:val="22"/>
          <w:szCs w:val="22"/>
          <w:lang w:val="es-ES"/>
        </w:rPr>
        <w:softHyphen/>
        <w:t>far</w:t>
      </w:r>
      <w:r w:rsidRPr="0098471D">
        <w:rPr>
          <w:rFonts w:ascii="LitNusx" w:hAnsi="LitNusx"/>
          <w:sz w:val="22"/>
          <w:szCs w:val="22"/>
          <w:lang w:val="es-ES"/>
        </w:rPr>
        <w:softHyphen/>
        <w:t>To</w:t>
      </w:r>
      <w:r w:rsidRPr="0098471D">
        <w:rPr>
          <w:rFonts w:ascii="LitNusx" w:hAnsi="LitNusx"/>
          <w:sz w:val="22"/>
          <w:szCs w:val="22"/>
          <w:lang w:val="es-ES"/>
        </w:rPr>
        <w:softHyphen/>
        <w:t>e</w:t>
      </w:r>
      <w:r w:rsidRPr="0098471D">
        <w:rPr>
          <w:rFonts w:ascii="LitNusx" w:hAnsi="LitNusx"/>
          <w:sz w:val="22"/>
          <w:szCs w:val="22"/>
          <w:lang w:val="es-ES"/>
        </w:rPr>
        <w:softHyphen/>
        <w:t>bu</w:t>
      </w:r>
      <w:r w:rsidRPr="0098471D">
        <w:rPr>
          <w:rFonts w:ascii="LitNusx" w:hAnsi="LitNusx"/>
          <w:sz w:val="22"/>
          <w:szCs w:val="22"/>
          <w:lang w:val="es-ES"/>
        </w:rPr>
        <w:softHyphen/>
        <w:t>li sxdo</w:t>
      </w:r>
      <w:r w:rsidRPr="0098471D">
        <w:rPr>
          <w:rFonts w:ascii="LitNusx" w:hAnsi="LitNusx"/>
          <w:sz w:val="22"/>
          <w:szCs w:val="22"/>
          <w:lang w:val="es-ES"/>
        </w:rPr>
        <w:softHyphen/>
        <w:t>ma Te</w:t>
      </w:r>
      <w:r w:rsidRPr="0098471D">
        <w:rPr>
          <w:rFonts w:ascii="LitNusx" w:hAnsi="LitNusx"/>
          <w:sz w:val="22"/>
          <w:szCs w:val="22"/>
          <w:lang w:val="es-ES"/>
        </w:rPr>
        <w:softHyphen/>
        <w:t>ma</w:t>
      </w:r>
      <w:r w:rsidRPr="0098471D">
        <w:rPr>
          <w:rFonts w:ascii="LitNusx" w:hAnsi="LitNusx"/>
          <w:sz w:val="22"/>
          <w:szCs w:val="22"/>
          <w:lang w:val="es-ES"/>
        </w:rPr>
        <w:softHyphen/>
        <w:t>ze: `glo</w:t>
      </w:r>
      <w:r w:rsidRPr="0098471D">
        <w:rPr>
          <w:rFonts w:ascii="LitNusx" w:hAnsi="LitNusx"/>
          <w:sz w:val="22"/>
          <w:szCs w:val="22"/>
          <w:lang w:val="es-ES"/>
        </w:rPr>
        <w:softHyphen/>
        <w:t>ba</w:t>
      </w:r>
      <w:r w:rsidRPr="0098471D">
        <w:rPr>
          <w:rFonts w:ascii="LitNusx" w:hAnsi="LitNusx"/>
          <w:sz w:val="22"/>
          <w:szCs w:val="22"/>
          <w:lang w:val="es-ES"/>
        </w:rPr>
        <w:softHyphen/>
        <w:t>lu</w:t>
      </w:r>
      <w:r w:rsidRPr="0098471D">
        <w:rPr>
          <w:rFonts w:ascii="LitNusx" w:hAnsi="LitNusx"/>
          <w:sz w:val="22"/>
          <w:szCs w:val="22"/>
          <w:lang w:val="es-ES"/>
        </w:rPr>
        <w:softHyphen/>
        <w:t>ri eko</w:t>
      </w:r>
      <w:r w:rsidRPr="0098471D">
        <w:rPr>
          <w:rFonts w:ascii="LitNusx" w:hAnsi="LitNusx"/>
          <w:sz w:val="22"/>
          <w:szCs w:val="22"/>
          <w:lang w:val="es-ES"/>
        </w:rPr>
        <w:softHyphen/>
        <w:t>no</w:t>
      </w:r>
      <w:r w:rsidRPr="0098471D">
        <w:rPr>
          <w:rFonts w:ascii="LitNusx" w:hAnsi="LitNusx"/>
          <w:sz w:val="22"/>
          <w:szCs w:val="22"/>
          <w:lang w:val="es-ES"/>
        </w:rPr>
        <w:softHyphen/>
        <w:t>mi</w:t>
      </w:r>
      <w:r w:rsidRPr="0098471D">
        <w:rPr>
          <w:rFonts w:ascii="LitNusx" w:hAnsi="LitNusx"/>
          <w:sz w:val="22"/>
          <w:szCs w:val="22"/>
          <w:lang w:val="es-ES"/>
        </w:rPr>
        <w:softHyphen/>
        <w:t>ku</w:t>
      </w:r>
      <w:r w:rsidRPr="0098471D">
        <w:rPr>
          <w:rFonts w:ascii="LitNusx" w:hAnsi="LitNusx"/>
          <w:sz w:val="22"/>
          <w:szCs w:val="22"/>
          <w:lang w:val="es-ES"/>
        </w:rPr>
        <w:softHyphen/>
        <w:t>ri kri</w:t>
      </w:r>
      <w:r w:rsidRPr="0098471D">
        <w:rPr>
          <w:rFonts w:ascii="LitNusx" w:hAnsi="LitNusx"/>
          <w:sz w:val="22"/>
          <w:szCs w:val="22"/>
          <w:lang w:val="es-ES"/>
        </w:rPr>
        <w:softHyphen/>
        <w:t>zi</w:t>
      </w:r>
      <w:r w:rsidRPr="0098471D">
        <w:rPr>
          <w:rFonts w:ascii="LitNusx" w:hAnsi="LitNusx"/>
          <w:sz w:val="22"/>
          <w:szCs w:val="22"/>
          <w:lang w:val="es-ES"/>
        </w:rPr>
        <w:softHyphen/>
        <w:t>si da sa</w:t>
      </w:r>
      <w:r w:rsidRPr="0098471D">
        <w:rPr>
          <w:rFonts w:ascii="LitNusx" w:hAnsi="LitNusx"/>
          <w:sz w:val="22"/>
          <w:szCs w:val="22"/>
          <w:lang w:val="es-ES"/>
        </w:rPr>
        <w:softHyphen/>
        <w:t>qar</w:t>
      </w:r>
      <w:r w:rsidRPr="0098471D">
        <w:rPr>
          <w:rFonts w:ascii="LitNusx" w:hAnsi="LitNusx"/>
          <w:sz w:val="22"/>
          <w:szCs w:val="22"/>
          <w:lang w:val="es-ES"/>
        </w:rPr>
        <w:softHyphen/>
        <w:t>Tve</w:t>
      </w:r>
      <w:r w:rsidRPr="0098471D">
        <w:rPr>
          <w:rFonts w:ascii="LitNusx" w:hAnsi="LitNusx"/>
          <w:sz w:val="22"/>
          <w:szCs w:val="22"/>
          <w:lang w:val="es-ES"/>
        </w:rPr>
        <w:softHyphen/>
        <w:t>lo</w:t>
      </w:r>
      <w:r w:rsidRPr="0098471D">
        <w:rPr>
          <w:rFonts w:ascii="LitNusx" w:hAnsi="LitNusx"/>
          <w:sz w:val="22"/>
          <w:szCs w:val="22"/>
          <w:lang w:val="es-ES"/>
        </w:rPr>
        <w:softHyphen/>
        <w:t>Si mi</w:t>
      </w:r>
      <w:r w:rsidRPr="0098471D">
        <w:rPr>
          <w:rFonts w:ascii="LitNusx" w:hAnsi="LitNusx"/>
          <w:sz w:val="22"/>
          <w:szCs w:val="22"/>
          <w:lang w:val="es-ES"/>
        </w:rPr>
        <w:softHyphen/>
        <w:t>si ne</w:t>
      </w:r>
      <w:r w:rsidRPr="0098471D">
        <w:rPr>
          <w:rFonts w:ascii="LitNusx" w:hAnsi="LitNusx"/>
          <w:sz w:val="22"/>
          <w:szCs w:val="22"/>
          <w:lang w:val="es-ES"/>
        </w:rPr>
        <w:softHyphen/>
        <w:t>ga</w:t>
      </w:r>
      <w:r w:rsidRPr="0098471D">
        <w:rPr>
          <w:rFonts w:ascii="LitNusx" w:hAnsi="LitNusx"/>
          <w:sz w:val="22"/>
          <w:szCs w:val="22"/>
          <w:lang w:val="es-ES"/>
        </w:rPr>
        <w:softHyphen/>
        <w:t>ti</w:t>
      </w:r>
      <w:r w:rsidRPr="0098471D">
        <w:rPr>
          <w:rFonts w:ascii="LitNusx" w:hAnsi="LitNusx"/>
          <w:sz w:val="22"/>
          <w:szCs w:val="22"/>
          <w:lang w:val="es-ES"/>
        </w:rPr>
        <w:softHyphen/>
        <w:t>u</w:t>
      </w:r>
      <w:r w:rsidRPr="0098471D">
        <w:rPr>
          <w:rFonts w:ascii="LitNusx" w:hAnsi="LitNusx"/>
          <w:sz w:val="22"/>
          <w:szCs w:val="22"/>
          <w:lang w:val="es-ES"/>
        </w:rPr>
        <w:softHyphen/>
        <w:t>ri Se</w:t>
      </w:r>
      <w:r w:rsidRPr="0098471D">
        <w:rPr>
          <w:rFonts w:ascii="LitNusx" w:hAnsi="LitNusx"/>
          <w:sz w:val="22"/>
          <w:szCs w:val="22"/>
          <w:lang w:val="es-ES"/>
        </w:rPr>
        <w:softHyphen/>
        <w:t>de</w:t>
      </w:r>
      <w:r w:rsidRPr="0098471D">
        <w:rPr>
          <w:rFonts w:ascii="LitNusx" w:hAnsi="LitNusx"/>
          <w:sz w:val="22"/>
          <w:szCs w:val="22"/>
          <w:lang w:val="es-ES"/>
        </w:rPr>
        <w:softHyphen/>
        <w:t>ge</w:t>
      </w:r>
      <w:r w:rsidRPr="0098471D">
        <w:rPr>
          <w:rFonts w:ascii="LitNusx" w:hAnsi="LitNusx"/>
          <w:sz w:val="22"/>
          <w:szCs w:val="22"/>
          <w:lang w:val="es-ES"/>
        </w:rPr>
        <w:softHyphen/>
        <w:t>bis Ser</w:t>
      </w:r>
      <w:r w:rsidRPr="0098471D">
        <w:rPr>
          <w:rFonts w:ascii="LitNusx" w:hAnsi="LitNusx"/>
          <w:sz w:val="22"/>
          <w:szCs w:val="22"/>
          <w:lang w:val="es-ES"/>
        </w:rPr>
        <w:softHyphen/>
        <w:t>bi</w:t>
      </w:r>
      <w:r w:rsidRPr="0098471D">
        <w:rPr>
          <w:rFonts w:ascii="LitNusx" w:hAnsi="LitNusx"/>
          <w:sz w:val="22"/>
          <w:szCs w:val="22"/>
          <w:lang w:val="es-ES"/>
        </w:rPr>
        <w:softHyphen/>
        <w:t>le</w:t>
      </w:r>
      <w:r w:rsidRPr="0098471D">
        <w:rPr>
          <w:rFonts w:ascii="LitNusx" w:hAnsi="LitNusx"/>
          <w:sz w:val="22"/>
          <w:szCs w:val="22"/>
          <w:lang w:val="es-ES"/>
        </w:rPr>
        <w:softHyphen/>
        <w:t>bis gze</w:t>
      </w:r>
      <w:r w:rsidRPr="0098471D">
        <w:rPr>
          <w:rFonts w:ascii="LitNusx" w:hAnsi="LitNusx"/>
          <w:sz w:val="22"/>
          <w:szCs w:val="22"/>
          <w:lang w:val="es-ES"/>
        </w:rPr>
        <w:softHyphen/>
        <w:t>bi~. am (da ara mxo</w:t>
      </w:r>
      <w:r w:rsidRPr="0098471D">
        <w:rPr>
          <w:rFonts w:ascii="LitNusx" w:hAnsi="LitNusx"/>
          <w:sz w:val="22"/>
          <w:szCs w:val="22"/>
          <w:lang w:val="es-ES"/>
        </w:rPr>
        <w:softHyphen/>
        <w:t xml:space="preserve">lod am) </w:t>
      </w:r>
      <w:r>
        <w:rPr>
          <w:rFonts w:ascii="LitNusx" w:hAnsi="LitNusx"/>
          <w:sz w:val="22"/>
          <w:szCs w:val="22"/>
          <w:lang w:val="es-ES"/>
        </w:rPr>
        <w:t>prob</w:t>
      </w:r>
      <w:r>
        <w:rPr>
          <w:rFonts w:ascii="LitNusx" w:hAnsi="LitNusx"/>
          <w:sz w:val="22"/>
          <w:szCs w:val="22"/>
          <w:lang w:val="es-ES"/>
        </w:rPr>
        <w:softHyphen/>
        <w:t>le</w:t>
      </w:r>
      <w:r>
        <w:rPr>
          <w:rFonts w:ascii="LitNusx" w:hAnsi="LitNusx"/>
          <w:sz w:val="22"/>
          <w:szCs w:val="22"/>
          <w:lang w:val="es-ES"/>
        </w:rPr>
        <w:softHyphen/>
        <w:t>ma</w:t>
      </w:r>
      <w:r>
        <w:rPr>
          <w:rFonts w:ascii="LitNusx" w:hAnsi="LitNusx"/>
          <w:sz w:val="22"/>
          <w:szCs w:val="22"/>
          <w:lang w:val="es-ES"/>
        </w:rPr>
        <w:softHyphen/>
        <w:t>ze</w:t>
      </w:r>
      <w:r w:rsidRPr="0098471D">
        <w:rPr>
          <w:rFonts w:ascii="LitNusx" w:hAnsi="LitNusx"/>
          <w:sz w:val="22"/>
          <w:szCs w:val="22"/>
          <w:lang w:val="es-ES"/>
        </w:rPr>
        <w:t xml:space="preserve"> aka</w:t>
      </w:r>
      <w:r w:rsidRPr="0098471D">
        <w:rPr>
          <w:rFonts w:ascii="LitNusx" w:hAnsi="LitNusx"/>
          <w:sz w:val="22"/>
          <w:szCs w:val="22"/>
          <w:lang w:val="es-ES"/>
        </w:rPr>
        <w:softHyphen/>
        <w:t>de</w:t>
      </w:r>
      <w:r w:rsidRPr="0098471D">
        <w:rPr>
          <w:rFonts w:ascii="LitNusx" w:hAnsi="LitNusx"/>
          <w:sz w:val="22"/>
          <w:szCs w:val="22"/>
          <w:lang w:val="es-ES"/>
        </w:rPr>
        <w:softHyphen/>
        <w:t>mi</w:t>
      </w:r>
      <w:r w:rsidRPr="0098471D">
        <w:rPr>
          <w:rFonts w:ascii="LitNusx" w:hAnsi="LitNusx"/>
          <w:sz w:val="22"/>
          <w:szCs w:val="22"/>
          <w:lang w:val="es-ES"/>
        </w:rPr>
        <w:softHyphen/>
        <w:t>is wev</w:t>
      </w:r>
      <w:r w:rsidRPr="0098471D">
        <w:rPr>
          <w:rFonts w:ascii="LitNusx" w:hAnsi="LitNusx"/>
          <w:sz w:val="22"/>
          <w:szCs w:val="22"/>
          <w:lang w:val="es-ES"/>
        </w:rPr>
        <w:softHyphen/>
        <w:t>rTa mi</w:t>
      </w:r>
      <w:r w:rsidRPr="0098471D">
        <w:rPr>
          <w:rFonts w:ascii="LitNusx" w:hAnsi="LitNusx"/>
          <w:sz w:val="22"/>
          <w:szCs w:val="22"/>
          <w:lang w:val="es-ES"/>
        </w:rPr>
        <w:softHyphen/>
        <w:t>er ga</w:t>
      </w:r>
      <w:r w:rsidRPr="0098471D">
        <w:rPr>
          <w:rFonts w:ascii="LitNusx" w:hAnsi="LitNusx"/>
          <w:sz w:val="22"/>
          <w:szCs w:val="22"/>
          <w:lang w:val="es-ES"/>
        </w:rPr>
        <w:softHyphen/>
        <w:t>moT</w:t>
      </w:r>
      <w:r w:rsidRPr="0098471D">
        <w:rPr>
          <w:rFonts w:ascii="LitNusx" w:hAnsi="LitNusx"/>
          <w:sz w:val="22"/>
          <w:szCs w:val="22"/>
          <w:lang w:val="es-ES"/>
        </w:rPr>
        <w:softHyphen/>
        <w:t>qmu</w:t>
      </w:r>
      <w:r w:rsidRPr="0098471D">
        <w:rPr>
          <w:rFonts w:ascii="LitNusx" w:hAnsi="LitNusx"/>
          <w:sz w:val="22"/>
          <w:szCs w:val="22"/>
          <w:lang w:val="es-ES"/>
        </w:rPr>
        <w:softHyphen/>
        <w:t>li sa</w:t>
      </w:r>
      <w:r w:rsidRPr="0098471D">
        <w:rPr>
          <w:rFonts w:ascii="LitNusx" w:hAnsi="LitNusx"/>
          <w:sz w:val="22"/>
          <w:szCs w:val="22"/>
          <w:lang w:val="es-ES"/>
        </w:rPr>
        <w:softHyphen/>
        <w:t>gu</w:t>
      </w:r>
      <w:r w:rsidRPr="0098471D">
        <w:rPr>
          <w:rFonts w:ascii="LitNusx" w:hAnsi="LitNusx"/>
          <w:sz w:val="22"/>
          <w:szCs w:val="22"/>
          <w:lang w:val="es-ES"/>
        </w:rPr>
        <w:softHyphen/>
        <w:t>lis</w:t>
      </w:r>
      <w:r w:rsidRPr="0098471D">
        <w:rPr>
          <w:rFonts w:ascii="LitNusx" w:hAnsi="LitNusx"/>
          <w:sz w:val="22"/>
          <w:szCs w:val="22"/>
          <w:lang w:val="es-ES"/>
        </w:rPr>
        <w:softHyphen/>
        <w:t>xmo</w:t>
      </w:r>
      <w:r>
        <w:rPr>
          <w:rFonts w:ascii="LitNusx" w:hAnsi="LitNusx"/>
          <w:sz w:val="22"/>
          <w:szCs w:val="22"/>
          <w:lang w:val="es-ES"/>
        </w:rPr>
        <w:t xml:space="preserve"> kri</w:t>
      </w:r>
      <w:r>
        <w:rPr>
          <w:rFonts w:ascii="LitNusx" w:hAnsi="LitNusx"/>
          <w:sz w:val="22"/>
          <w:szCs w:val="22"/>
          <w:lang w:val="es-ES"/>
        </w:rPr>
        <w:softHyphen/>
        <w:t>ti</w:t>
      </w:r>
      <w:r>
        <w:rPr>
          <w:rFonts w:ascii="LitNusx" w:hAnsi="LitNusx"/>
          <w:sz w:val="22"/>
          <w:szCs w:val="22"/>
          <w:lang w:val="es-ES"/>
        </w:rPr>
        <w:softHyphen/>
        <w:t>ku</w:t>
      </w:r>
      <w:r>
        <w:rPr>
          <w:rFonts w:ascii="LitNusx" w:hAnsi="LitNusx"/>
          <w:sz w:val="22"/>
          <w:szCs w:val="22"/>
          <w:lang w:val="es-ES"/>
        </w:rPr>
        <w:softHyphen/>
        <w:t>li</w:t>
      </w:r>
      <w:r w:rsidRPr="0098471D">
        <w:rPr>
          <w:rFonts w:ascii="LitNusx" w:hAnsi="LitNusx"/>
          <w:sz w:val="22"/>
          <w:szCs w:val="22"/>
          <w:lang w:val="es-ES"/>
        </w:rPr>
        <w:t xml:space="preserve"> mo</w:t>
      </w:r>
      <w:r w:rsidRPr="0098471D">
        <w:rPr>
          <w:rFonts w:ascii="LitNusx" w:hAnsi="LitNusx"/>
          <w:sz w:val="22"/>
          <w:szCs w:val="22"/>
          <w:lang w:val="es-ES"/>
        </w:rPr>
        <w:softHyphen/>
        <w:t>saz</w:t>
      </w:r>
      <w:r w:rsidRPr="0098471D">
        <w:rPr>
          <w:rFonts w:ascii="LitNusx" w:hAnsi="LitNusx"/>
          <w:sz w:val="22"/>
          <w:szCs w:val="22"/>
          <w:lang w:val="es-ES"/>
        </w:rPr>
        <w:softHyphen/>
        <w:t>re</w:t>
      </w:r>
      <w:r w:rsidRPr="0098471D">
        <w:rPr>
          <w:rFonts w:ascii="LitNusx" w:hAnsi="LitNusx"/>
          <w:sz w:val="22"/>
          <w:szCs w:val="22"/>
          <w:lang w:val="es-ES"/>
        </w:rPr>
        <w:softHyphen/>
        <w:t>be</w:t>
      </w:r>
      <w:r w:rsidRPr="0098471D">
        <w:rPr>
          <w:rFonts w:ascii="LitNusx" w:hAnsi="LitNusx"/>
          <w:sz w:val="22"/>
          <w:szCs w:val="22"/>
          <w:lang w:val="es-ES"/>
        </w:rPr>
        <w:softHyphen/>
        <w:t>bi da an</w:t>
      </w:r>
      <w:r w:rsidRPr="0098471D">
        <w:rPr>
          <w:rFonts w:ascii="LitNusx" w:hAnsi="LitNusx"/>
          <w:sz w:val="22"/>
          <w:szCs w:val="22"/>
          <w:lang w:val="es-ES"/>
        </w:rPr>
        <w:softHyphen/>
        <w:t>ga</w:t>
      </w:r>
      <w:r w:rsidRPr="0098471D">
        <w:rPr>
          <w:rFonts w:ascii="LitNusx" w:hAnsi="LitNusx"/>
          <w:sz w:val="22"/>
          <w:szCs w:val="22"/>
          <w:lang w:val="es-ES"/>
        </w:rPr>
        <w:softHyphen/>
        <w:t>riS</w:t>
      </w:r>
      <w:r w:rsidRPr="0098471D">
        <w:rPr>
          <w:rFonts w:ascii="LitNusx" w:hAnsi="LitNusx"/>
          <w:sz w:val="22"/>
          <w:szCs w:val="22"/>
          <w:lang w:val="es-ES"/>
        </w:rPr>
        <w:softHyphen/>
        <w:t>ga</w:t>
      </w:r>
      <w:r w:rsidRPr="0098471D">
        <w:rPr>
          <w:rFonts w:ascii="LitNusx" w:hAnsi="LitNusx"/>
          <w:sz w:val="22"/>
          <w:szCs w:val="22"/>
          <w:lang w:val="es-ES"/>
        </w:rPr>
        <w:softHyphen/>
        <w:t>sa</w:t>
      </w:r>
      <w:r w:rsidRPr="0098471D">
        <w:rPr>
          <w:rFonts w:ascii="LitNusx" w:hAnsi="LitNusx"/>
          <w:sz w:val="22"/>
          <w:szCs w:val="22"/>
          <w:lang w:val="es-ES"/>
        </w:rPr>
        <w:softHyphen/>
        <w:t>we</w:t>
      </w:r>
      <w:r w:rsidRPr="0098471D">
        <w:rPr>
          <w:rFonts w:ascii="LitNusx" w:hAnsi="LitNusx"/>
          <w:sz w:val="22"/>
          <w:szCs w:val="22"/>
          <w:lang w:val="es-ES"/>
        </w:rPr>
        <w:softHyphen/>
        <w:t>vi wi</w:t>
      </w:r>
      <w:r w:rsidRPr="0098471D">
        <w:rPr>
          <w:rFonts w:ascii="LitNusx" w:hAnsi="LitNusx"/>
          <w:sz w:val="22"/>
          <w:szCs w:val="22"/>
          <w:lang w:val="es-ES"/>
        </w:rPr>
        <w:softHyphen/>
        <w:t>na</w:t>
      </w:r>
      <w:r w:rsidRPr="0098471D">
        <w:rPr>
          <w:rFonts w:ascii="LitNusx" w:hAnsi="LitNusx"/>
          <w:sz w:val="22"/>
          <w:szCs w:val="22"/>
          <w:lang w:val="es-ES"/>
        </w:rPr>
        <w:softHyphen/>
        <w:t>da</w:t>
      </w:r>
      <w:r w:rsidRPr="0098471D">
        <w:rPr>
          <w:rFonts w:ascii="LitNusx" w:hAnsi="LitNusx"/>
          <w:sz w:val="22"/>
          <w:szCs w:val="22"/>
          <w:lang w:val="es-ES"/>
        </w:rPr>
        <w:softHyphen/>
        <w:t>de</w:t>
      </w:r>
      <w:r w:rsidRPr="0098471D">
        <w:rPr>
          <w:rFonts w:ascii="LitNusx" w:hAnsi="LitNusx"/>
          <w:sz w:val="22"/>
          <w:szCs w:val="22"/>
          <w:lang w:val="es-ES"/>
        </w:rPr>
        <w:softHyphen/>
        <w:t>be</w:t>
      </w:r>
      <w:r w:rsidRPr="0098471D">
        <w:rPr>
          <w:rFonts w:ascii="LitNusx" w:hAnsi="LitNusx"/>
          <w:sz w:val="22"/>
          <w:szCs w:val="22"/>
          <w:lang w:val="es-ES"/>
        </w:rPr>
        <w:softHyphen/>
        <w:t>bi asa</w:t>
      </w:r>
      <w:r w:rsidRPr="0098471D">
        <w:rPr>
          <w:rFonts w:ascii="LitNusx" w:hAnsi="LitNusx"/>
          <w:sz w:val="22"/>
          <w:szCs w:val="22"/>
          <w:lang w:val="es-ES"/>
        </w:rPr>
        <w:softHyphen/>
        <w:t>xu</w:t>
      </w:r>
      <w:r w:rsidRPr="0098471D">
        <w:rPr>
          <w:rFonts w:ascii="LitNusx" w:hAnsi="LitNusx"/>
          <w:sz w:val="22"/>
          <w:szCs w:val="22"/>
          <w:lang w:val="es-ES"/>
        </w:rPr>
        <w:softHyphen/>
        <w:t>lia wi</w:t>
      </w:r>
      <w:r w:rsidRPr="0098471D">
        <w:rPr>
          <w:rFonts w:ascii="LitNusx" w:hAnsi="LitNusx"/>
          <w:sz w:val="22"/>
          <w:szCs w:val="22"/>
          <w:lang w:val="es-ES"/>
        </w:rPr>
        <w:softHyphen/>
        <w:t>nam</w:t>
      </w:r>
      <w:r w:rsidRPr="0098471D">
        <w:rPr>
          <w:rFonts w:ascii="LitNusx" w:hAnsi="LitNusx"/>
          <w:sz w:val="22"/>
          <w:szCs w:val="22"/>
          <w:lang w:val="es-ES"/>
        </w:rPr>
        <w:softHyphen/>
        <w:t>de</w:t>
      </w:r>
      <w:r w:rsidRPr="0098471D">
        <w:rPr>
          <w:rFonts w:ascii="LitNusx" w:hAnsi="LitNusx"/>
          <w:sz w:val="22"/>
          <w:szCs w:val="22"/>
          <w:lang w:val="es-ES"/>
        </w:rPr>
        <w:softHyphen/>
        <w:t>ba</w:t>
      </w:r>
      <w:r w:rsidRPr="0098471D">
        <w:rPr>
          <w:rFonts w:ascii="LitNusx" w:hAnsi="LitNusx"/>
          <w:sz w:val="22"/>
          <w:szCs w:val="22"/>
          <w:lang w:val="es-ES"/>
        </w:rPr>
        <w:softHyphen/>
        <w:t>re kre</w:t>
      </w:r>
      <w:r w:rsidRPr="0098471D">
        <w:rPr>
          <w:rFonts w:ascii="LitNusx" w:hAnsi="LitNusx"/>
          <w:sz w:val="22"/>
          <w:szCs w:val="22"/>
          <w:lang w:val="es-ES"/>
        </w:rPr>
        <w:softHyphen/>
        <w:t>bul</w:t>
      </w:r>
      <w:r w:rsidRPr="0098471D">
        <w:rPr>
          <w:rFonts w:ascii="LitNusx" w:hAnsi="LitNusx"/>
          <w:sz w:val="22"/>
          <w:szCs w:val="22"/>
          <w:lang w:val="es-ES"/>
        </w:rPr>
        <w:softHyphen/>
        <w:t>Si.</w:t>
      </w:r>
    </w:p>
    <w:p w:rsidR="00D46116" w:rsidRDefault="00D46116" w:rsidP="00BC619A">
      <w:pPr>
        <w:spacing w:line="252" w:lineRule="auto"/>
        <w:ind w:firstLine="561"/>
        <w:jc w:val="both"/>
        <w:rPr>
          <w:rFonts w:ascii="LitNusx" w:hAnsi="LitNusx"/>
          <w:sz w:val="22"/>
          <w:szCs w:val="22"/>
          <w:lang w:val="es-ES"/>
        </w:rPr>
      </w:pPr>
      <w:r w:rsidRPr="0098471D">
        <w:rPr>
          <w:rFonts w:ascii="LitNusx" w:hAnsi="LitNusx"/>
          <w:sz w:val="22"/>
          <w:szCs w:val="22"/>
          <w:lang w:val="es-ES"/>
        </w:rPr>
        <w:t>Tu ase</w:t>
      </w:r>
      <w:r>
        <w:rPr>
          <w:rFonts w:ascii="LitNusx" w:hAnsi="LitNusx"/>
          <w:sz w:val="22"/>
          <w:szCs w:val="22"/>
          <w:lang w:val="es-ES"/>
        </w:rPr>
        <w:softHyphen/>
      </w:r>
      <w:r w:rsidRPr="0098471D">
        <w:rPr>
          <w:rFonts w:ascii="LitNusx" w:hAnsi="LitNusx"/>
          <w:sz w:val="22"/>
          <w:szCs w:val="22"/>
          <w:lang w:val="es-ES"/>
        </w:rPr>
        <w:t>Ti Ta</w:t>
      </w:r>
      <w:r>
        <w:rPr>
          <w:rFonts w:ascii="LitNusx" w:hAnsi="LitNusx"/>
          <w:sz w:val="22"/>
          <w:szCs w:val="22"/>
          <w:lang w:val="es-ES"/>
        </w:rPr>
        <w:softHyphen/>
      </w:r>
      <w:r w:rsidRPr="0098471D">
        <w:rPr>
          <w:rFonts w:ascii="LitNusx" w:hAnsi="LitNusx"/>
          <w:sz w:val="22"/>
          <w:szCs w:val="22"/>
          <w:lang w:val="es-ES"/>
        </w:rPr>
        <w:t>nam</w:t>
      </w:r>
      <w:r>
        <w:rPr>
          <w:rFonts w:ascii="LitNusx" w:hAnsi="LitNusx"/>
          <w:sz w:val="22"/>
          <w:szCs w:val="22"/>
          <w:lang w:val="es-ES"/>
        </w:rPr>
        <w:softHyphen/>
        <w:t>S</w:t>
      </w:r>
      <w:r w:rsidRPr="0098471D">
        <w:rPr>
          <w:rFonts w:ascii="LitNusx" w:hAnsi="LitNusx"/>
          <w:sz w:val="22"/>
          <w:szCs w:val="22"/>
          <w:lang w:val="es-ES"/>
        </w:rPr>
        <w:t>rom</w:t>
      </w:r>
      <w:r>
        <w:rPr>
          <w:rFonts w:ascii="LitNusx" w:hAnsi="LitNusx"/>
          <w:sz w:val="22"/>
          <w:szCs w:val="22"/>
          <w:lang w:val="es-ES"/>
        </w:rPr>
        <w:softHyphen/>
      </w:r>
      <w:r w:rsidRPr="0098471D">
        <w:rPr>
          <w:rFonts w:ascii="LitNusx" w:hAnsi="LitNusx"/>
          <w:sz w:val="22"/>
          <w:szCs w:val="22"/>
          <w:lang w:val="es-ES"/>
        </w:rPr>
        <w:t>lo</w:t>
      </w:r>
      <w:r>
        <w:rPr>
          <w:rFonts w:ascii="LitNusx" w:hAnsi="LitNusx"/>
          <w:sz w:val="22"/>
          <w:szCs w:val="22"/>
          <w:lang w:val="es-ES"/>
        </w:rPr>
        <w:softHyphen/>
      </w:r>
      <w:r w:rsidRPr="0098471D">
        <w:rPr>
          <w:rFonts w:ascii="LitNusx" w:hAnsi="LitNusx"/>
          <w:sz w:val="22"/>
          <w:szCs w:val="22"/>
          <w:lang w:val="es-ES"/>
        </w:rPr>
        <w:t>ba gag</w:t>
      </w:r>
      <w:r>
        <w:rPr>
          <w:rFonts w:ascii="LitNusx" w:hAnsi="LitNusx"/>
          <w:sz w:val="22"/>
          <w:szCs w:val="22"/>
          <w:lang w:val="es-ES"/>
        </w:rPr>
        <w:softHyphen/>
      </w:r>
      <w:r w:rsidRPr="0098471D">
        <w:rPr>
          <w:rFonts w:ascii="LitNusx" w:hAnsi="LitNusx"/>
          <w:sz w:val="22"/>
          <w:szCs w:val="22"/>
          <w:lang w:val="es-ES"/>
        </w:rPr>
        <w:t>rZel</w:t>
      </w:r>
      <w:r>
        <w:rPr>
          <w:rFonts w:ascii="LitNusx" w:hAnsi="LitNusx"/>
          <w:sz w:val="22"/>
          <w:szCs w:val="22"/>
          <w:lang w:val="es-ES"/>
        </w:rPr>
        <w:softHyphen/>
      </w:r>
      <w:r w:rsidRPr="0098471D">
        <w:rPr>
          <w:rFonts w:ascii="LitNusx" w:hAnsi="LitNusx"/>
          <w:sz w:val="22"/>
          <w:szCs w:val="22"/>
          <w:lang w:val="es-ES"/>
        </w:rPr>
        <w:t>de</w:t>
      </w:r>
      <w:r>
        <w:rPr>
          <w:rFonts w:ascii="LitNusx" w:hAnsi="LitNusx"/>
          <w:sz w:val="22"/>
          <w:szCs w:val="22"/>
          <w:lang w:val="es-ES"/>
        </w:rPr>
        <w:softHyphen/>
      </w:r>
      <w:r w:rsidRPr="0098471D">
        <w:rPr>
          <w:rFonts w:ascii="LitNusx" w:hAnsi="LitNusx"/>
          <w:sz w:val="22"/>
          <w:szCs w:val="22"/>
          <w:lang w:val="es-ES"/>
        </w:rPr>
        <w:t>ba mo</w:t>
      </w:r>
      <w:r>
        <w:rPr>
          <w:rFonts w:ascii="LitNusx" w:hAnsi="LitNusx"/>
          <w:sz w:val="22"/>
          <w:szCs w:val="22"/>
          <w:lang w:val="es-ES"/>
        </w:rPr>
        <w:softHyphen/>
      </w:r>
      <w:r w:rsidRPr="0098471D">
        <w:rPr>
          <w:rFonts w:ascii="LitNusx" w:hAnsi="LitNusx"/>
          <w:sz w:val="22"/>
          <w:szCs w:val="22"/>
          <w:lang w:val="es-ES"/>
        </w:rPr>
        <w:t>ma</w:t>
      </w:r>
      <w:r>
        <w:rPr>
          <w:rFonts w:ascii="LitNusx" w:hAnsi="LitNusx"/>
          <w:sz w:val="22"/>
          <w:szCs w:val="22"/>
          <w:lang w:val="es-ES"/>
        </w:rPr>
        <w:softHyphen/>
      </w:r>
      <w:r w:rsidRPr="0098471D">
        <w:rPr>
          <w:rFonts w:ascii="LitNusx" w:hAnsi="LitNusx"/>
          <w:sz w:val="22"/>
          <w:szCs w:val="22"/>
          <w:lang w:val="es-ES"/>
        </w:rPr>
        <w:t>val</w:t>
      </w:r>
      <w:r>
        <w:rPr>
          <w:rFonts w:ascii="LitNusx" w:hAnsi="LitNusx"/>
          <w:sz w:val="22"/>
          <w:szCs w:val="22"/>
          <w:lang w:val="es-ES"/>
        </w:rPr>
        <w:softHyphen/>
      </w:r>
      <w:r w:rsidRPr="0098471D">
        <w:rPr>
          <w:rFonts w:ascii="LitNusx" w:hAnsi="LitNusx"/>
          <w:sz w:val="22"/>
          <w:szCs w:val="22"/>
          <w:lang w:val="es-ES"/>
        </w:rPr>
        <w:t>Sic da vi</w:t>
      </w:r>
      <w:r>
        <w:rPr>
          <w:rFonts w:ascii="LitNusx" w:hAnsi="LitNusx"/>
          <w:sz w:val="22"/>
          <w:szCs w:val="22"/>
          <w:lang w:val="es-ES"/>
        </w:rPr>
        <w:softHyphen/>
      </w:r>
      <w:r w:rsidRPr="0098471D">
        <w:rPr>
          <w:rFonts w:ascii="LitNusx" w:hAnsi="LitNusx"/>
          <w:sz w:val="22"/>
          <w:szCs w:val="22"/>
          <w:lang w:val="es-ES"/>
        </w:rPr>
        <w:t xml:space="preserve">grZnobT, rom </w:t>
      </w:r>
      <w:r>
        <w:rPr>
          <w:rFonts w:ascii="LitNusx" w:hAnsi="LitNusx"/>
          <w:sz w:val="22"/>
          <w:szCs w:val="22"/>
          <w:lang w:val="es-ES"/>
        </w:rPr>
        <w:t>xe</w:t>
      </w:r>
      <w:r>
        <w:rPr>
          <w:rFonts w:ascii="LitNusx" w:hAnsi="LitNusx"/>
          <w:sz w:val="22"/>
          <w:szCs w:val="22"/>
          <w:lang w:val="es-ES"/>
        </w:rPr>
        <w:softHyphen/>
        <w:t>li</w:t>
      </w:r>
      <w:r>
        <w:rPr>
          <w:rFonts w:ascii="LitNusx" w:hAnsi="LitNusx"/>
          <w:sz w:val="22"/>
          <w:szCs w:val="22"/>
          <w:lang w:val="es-ES"/>
        </w:rPr>
        <w:softHyphen/>
        <w:t>suf</w:t>
      </w:r>
      <w:r>
        <w:rPr>
          <w:rFonts w:ascii="LitNusx" w:hAnsi="LitNusx"/>
          <w:sz w:val="22"/>
          <w:szCs w:val="22"/>
          <w:lang w:val="es-ES"/>
        </w:rPr>
        <w:softHyphen/>
        <w:t>le</w:t>
      </w:r>
      <w:r>
        <w:rPr>
          <w:rFonts w:ascii="LitNusx" w:hAnsi="LitNusx"/>
          <w:sz w:val="22"/>
          <w:szCs w:val="22"/>
          <w:lang w:val="es-ES"/>
        </w:rPr>
        <w:softHyphen/>
        <w:t xml:space="preserve">bis </w:t>
      </w:r>
      <w:r w:rsidRPr="0098471D">
        <w:rPr>
          <w:rFonts w:ascii="LitNusx" w:hAnsi="LitNusx"/>
          <w:sz w:val="22"/>
          <w:szCs w:val="22"/>
          <w:lang w:val="es-ES"/>
        </w:rPr>
        <w:t>Se</w:t>
      </w:r>
      <w:r>
        <w:rPr>
          <w:rFonts w:ascii="LitNusx" w:hAnsi="LitNusx"/>
          <w:sz w:val="22"/>
          <w:szCs w:val="22"/>
          <w:lang w:val="es-ES"/>
        </w:rPr>
        <w:softHyphen/>
      </w:r>
      <w:r w:rsidRPr="0098471D">
        <w:rPr>
          <w:rFonts w:ascii="LitNusx" w:hAnsi="LitNusx"/>
          <w:sz w:val="22"/>
          <w:szCs w:val="22"/>
          <w:lang w:val="es-ES"/>
        </w:rPr>
        <w:t>sa</w:t>
      </w:r>
      <w:r>
        <w:rPr>
          <w:rFonts w:ascii="LitNusx" w:hAnsi="LitNusx"/>
          <w:sz w:val="22"/>
          <w:szCs w:val="22"/>
          <w:lang w:val="es-ES"/>
        </w:rPr>
        <w:softHyphen/>
      </w:r>
      <w:r w:rsidRPr="0098471D">
        <w:rPr>
          <w:rFonts w:ascii="LitNusx" w:hAnsi="LitNusx"/>
          <w:sz w:val="22"/>
          <w:szCs w:val="22"/>
          <w:lang w:val="es-ES"/>
        </w:rPr>
        <w:t>ba</w:t>
      </w:r>
      <w:r>
        <w:rPr>
          <w:rFonts w:ascii="LitNusx" w:hAnsi="LitNusx"/>
          <w:sz w:val="22"/>
          <w:szCs w:val="22"/>
          <w:lang w:val="es-ES"/>
        </w:rPr>
        <w:softHyphen/>
      </w:r>
      <w:r w:rsidRPr="0098471D">
        <w:rPr>
          <w:rFonts w:ascii="LitNusx" w:hAnsi="LitNusx"/>
          <w:sz w:val="22"/>
          <w:szCs w:val="22"/>
          <w:lang w:val="es-ES"/>
        </w:rPr>
        <w:t>mi</w:t>
      </w:r>
      <w:r>
        <w:rPr>
          <w:rFonts w:ascii="LitNusx" w:hAnsi="LitNusx"/>
          <w:sz w:val="22"/>
          <w:szCs w:val="22"/>
          <w:lang w:val="es-ES"/>
        </w:rPr>
        <w:softHyphen/>
      </w:r>
      <w:r w:rsidRPr="0098471D">
        <w:rPr>
          <w:rFonts w:ascii="LitNusx" w:hAnsi="LitNusx"/>
          <w:sz w:val="22"/>
          <w:szCs w:val="22"/>
          <w:lang w:val="es-ES"/>
        </w:rPr>
        <w:t xml:space="preserve">si </w:t>
      </w:r>
      <w:r>
        <w:rPr>
          <w:rFonts w:ascii="LitNusx" w:hAnsi="LitNusx"/>
          <w:sz w:val="22"/>
          <w:szCs w:val="22"/>
          <w:lang w:val="es-ES"/>
        </w:rPr>
        <w:t>or</w:t>
      </w:r>
      <w:r>
        <w:rPr>
          <w:rFonts w:ascii="LitNusx" w:hAnsi="LitNusx"/>
          <w:sz w:val="22"/>
          <w:szCs w:val="22"/>
          <w:lang w:val="es-ES"/>
        </w:rPr>
        <w:softHyphen/>
        <w:t>ga</w:t>
      </w:r>
      <w:r>
        <w:rPr>
          <w:rFonts w:ascii="LitNusx" w:hAnsi="LitNusx"/>
          <w:sz w:val="22"/>
          <w:szCs w:val="22"/>
          <w:lang w:val="es-ES"/>
        </w:rPr>
        <w:softHyphen/>
        <w:t>no</w:t>
      </w:r>
      <w:r>
        <w:rPr>
          <w:rFonts w:ascii="LitNusx" w:hAnsi="LitNusx"/>
          <w:sz w:val="22"/>
          <w:szCs w:val="22"/>
          <w:lang w:val="es-ES"/>
        </w:rPr>
        <w:softHyphen/>
        <w:t>e</w:t>
      </w:r>
      <w:r>
        <w:rPr>
          <w:rFonts w:ascii="LitNusx" w:hAnsi="LitNusx"/>
          <w:sz w:val="22"/>
          <w:szCs w:val="22"/>
          <w:lang w:val="es-ES"/>
        </w:rPr>
        <w:softHyphen/>
        <w:t>bi Cve</w:t>
      </w:r>
      <w:r>
        <w:rPr>
          <w:rFonts w:ascii="LitNusx" w:hAnsi="LitNusx"/>
          <w:sz w:val="22"/>
          <w:szCs w:val="22"/>
          <w:lang w:val="es-ES"/>
        </w:rPr>
        <w:softHyphen/>
        <w:t>ni mec</w:t>
      </w:r>
      <w:r>
        <w:rPr>
          <w:rFonts w:ascii="LitNusx" w:hAnsi="LitNusx"/>
          <w:sz w:val="22"/>
          <w:szCs w:val="22"/>
          <w:lang w:val="es-ES"/>
        </w:rPr>
        <w:softHyphen/>
        <w:t>ni</w:t>
      </w:r>
      <w:r>
        <w:rPr>
          <w:rFonts w:ascii="LitNusx" w:hAnsi="LitNusx"/>
          <w:sz w:val="22"/>
          <w:szCs w:val="22"/>
          <w:lang w:val="es-ES"/>
        </w:rPr>
        <w:softHyphen/>
        <w:t>e</w:t>
      </w:r>
      <w:r>
        <w:rPr>
          <w:rFonts w:ascii="LitNusx" w:hAnsi="LitNusx"/>
          <w:sz w:val="22"/>
          <w:szCs w:val="22"/>
          <w:lang w:val="es-ES"/>
        </w:rPr>
        <w:softHyphen/>
        <w:t>ru</w:t>
      </w:r>
      <w:r>
        <w:rPr>
          <w:rFonts w:ascii="LitNusx" w:hAnsi="LitNusx"/>
          <w:sz w:val="22"/>
          <w:szCs w:val="22"/>
          <w:lang w:val="es-ES"/>
        </w:rPr>
        <w:softHyphen/>
        <w:t>li kvle</w:t>
      </w:r>
      <w:r>
        <w:rPr>
          <w:rFonts w:ascii="LitNusx" w:hAnsi="LitNusx"/>
          <w:sz w:val="22"/>
          <w:szCs w:val="22"/>
          <w:lang w:val="es-ES"/>
        </w:rPr>
        <w:softHyphen/>
        <w:t>vis Se</w:t>
      </w:r>
      <w:r>
        <w:rPr>
          <w:rFonts w:ascii="LitNusx" w:hAnsi="LitNusx"/>
          <w:sz w:val="22"/>
          <w:szCs w:val="22"/>
          <w:lang w:val="es-ES"/>
        </w:rPr>
        <w:softHyphen/>
        <w:t>de</w:t>
      </w:r>
      <w:r>
        <w:rPr>
          <w:rFonts w:ascii="LitNusx" w:hAnsi="LitNusx"/>
          <w:sz w:val="22"/>
          <w:szCs w:val="22"/>
          <w:lang w:val="es-ES"/>
        </w:rPr>
        <w:softHyphen/>
        <w:t>gad ga</w:t>
      </w:r>
      <w:r>
        <w:rPr>
          <w:rFonts w:ascii="LitNusx" w:hAnsi="LitNusx"/>
          <w:sz w:val="22"/>
          <w:szCs w:val="22"/>
          <w:lang w:val="es-ES"/>
        </w:rPr>
        <w:softHyphen/>
        <w:t>ke</w:t>
      </w:r>
      <w:r>
        <w:rPr>
          <w:rFonts w:ascii="LitNusx" w:hAnsi="LitNusx"/>
          <w:sz w:val="22"/>
          <w:szCs w:val="22"/>
          <w:lang w:val="es-ES"/>
        </w:rPr>
        <w:softHyphen/>
        <w:t>Te</w:t>
      </w:r>
      <w:r>
        <w:rPr>
          <w:rFonts w:ascii="LitNusx" w:hAnsi="LitNusx"/>
          <w:sz w:val="22"/>
          <w:szCs w:val="22"/>
          <w:lang w:val="es-ES"/>
        </w:rPr>
        <w:softHyphen/>
        <w:t>bul das</w:t>
      </w:r>
      <w:r>
        <w:rPr>
          <w:rFonts w:ascii="LitNusx" w:hAnsi="LitNusx"/>
          <w:sz w:val="22"/>
          <w:szCs w:val="22"/>
          <w:lang w:val="es-ES"/>
        </w:rPr>
        <w:softHyphen/>
        <w:t>kvnebs ga</w:t>
      </w:r>
      <w:r>
        <w:rPr>
          <w:rFonts w:ascii="LitNusx" w:hAnsi="LitNusx"/>
          <w:sz w:val="22"/>
          <w:szCs w:val="22"/>
          <w:lang w:val="es-ES"/>
        </w:rPr>
        <w:softHyphen/>
        <w:t>mo</w:t>
      </w:r>
      <w:r>
        <w:rPr>
          <w:rFonts w:ascii="LitNusx" w:hAnsi="LitNusx"/>
          <w:sz w:val="22"/>
          <w:szCs w:val="22"/>
          <w:lang w:val="es-ES"/>
        </w:rPr>
        <w:softHyphen/>
        <w:t>i</w:t>
      </w:r>
      <w:r>
        <w:rPr>
          <w:rFonts w:ascii="LitNusx" w:hAnsi="LitNusx"/>
          <w:sz w:val="22"/>
          <w:szCs w:val="22"/>
          <w:lang w:val="es-ES"/>
        </w:rPr>
        <w:softHyphen/>
        <w:t>ye</w:t>
      </w:r>
      <w:r>
        <w:rPr>
          <w:rFonts w:ascii="LitNusx" w:hAnsi="LitNusx"/>
          <w:sz w:val="22"/>
          <w:szCs w:val="22"/>
          <w:lang w:val="es-ES"/>
        </w:rPr>
        <w:softHyphen/>
        <w:t>ne</w:t>
      </w:r>
      <w:r>
        <w:rPr>
          <w:rFonts w:ascii="LitNusx" w:hAnsi="LitNusx"/>
          <w:sz w:val="22"/>
          <w:szCs w:val="22"/>
          <w:lang w:val="es-ES"/>
        </w:rPr>
        <w:softHyphen/>
        <w:t>ben erovnuli ekonomikis stra</w:t>
      </w:r>
      <w:r>
        <w:rPr>
          <w:rFonts w:ascii="LitNusx" w:hAnsi="LitNusx"/>
          <w:sz w:val="22"/>
          <w:szCs w:val="22"/>
          <w:lang w:val="es-ES"/>
        </w:rPr>
        <w:softHyphen/>
        <w:t>te</w:t>
      </w:r>
      <w:r>
        <w:rPr>
          <w:rFonts w:ascii="LitNusx" w:hAnsi="LitNusx"/>
          <w:sz w:val="22"/>
          <w:szCs w:val="22"/>
          <w:lang w:val="es-ES"/>
        </w:rPr>
        <w:softHyphen/>
        <w:t>gi</w:t>
      </w:r>
      <w:r>
        <w:rPr>
          <w:rFonts w:ascii="LitNusx" w:hAnsi="LitNusx"/>
          <w:sz w:val="22"/>
          <w:szCs w:val="22"/>
          <w:lang w:val="es-ES"/>
        </w:rPr>
        <w:softHyphen/>
        <w:t>u</w:t>
      </w:r>
      <w:r>
        <w:rPr>
          <w:rFonts w:ascii="LitNusx" w:hAnsi="LitNusx"/>
          <w:sz w:val="22"/>
          <w:szCs w:val="22"/>
          <w:lang w:val="es-ES"/>
        </w:rPr>
        <w:softHyphen/>
        <w:t>li mi</w:t>
      </w:r>
      <w:r>
        <w:rPr>
          <w:rFonts w:ascii="LitNusx" w:hAnsi="LitNusx"/>
          <w:sz w:val="22"/>
          <w:szCs w:val="22"/>
          <w:lang w:val="es-ES"/>
        </w:rPr>
        <w:softHyphen/>
        <w:t>mar</w:t>
      </w:r>
      <w:r>
        <w:rPr>
          <w:rFonts w:ascii="LitNusx" w:hAnsi="LitNusx"/>
          <w:sz w:val="22"/>
          <w:szCs w:val="22"/>
          <w:lang w:val="es-ES"/>
        </w:rPr>
        <w:softHyphen/>
        <w:t>Tu</w:t>
      </w:r>
      <w:r>
        <w:rPr>
          <w:rFonts w:ascii="LitNusx" w:hAnsi="LitNusx"/>
          <w:sz w:val="22"/>
          <w:szCs w:val="22"/>
          <w:lang w:val="es-ES"/>
        </w:rPr>
        <w:softHyphen/>
        <w:t>le</w:t>
      </w:r>
      <w:r>
        <w:rPr>
          <w:rFonts w:ascii="LitNusx" w:hAnsi="LitNusx"/>
          <w:sz w:val="22"/>
          <w:szCs w:val="22"/>
          <w:lang w:val="es-ES"/>
        </w:rPr>
        <w:softHyphen/>
        <w:t>be</w:t>
      </w:r>
      <w:r>
        <w:rPr>
          <w:rFonts w:ascii="LitNusx" w:hAnsi="LitNusx"/>
          <w:sz w:val="22"/>
          <w:szCs w:val="22"/>
          <w:lang w:val="es-ES"/>
        </w:rPr>
        <w:softHyphen/>
        <w:t>bis gan</w:t>
      </w:r>
      <w:r>
        <w:rPr>
          <w:rFonts w:ascii="LitNusx" w:hAnsi="LitNusx"/>
          <w:sz w:val="22"/>
          <w:szCs w:val="22"/>
          <w:lang w:val="es-ES"/>
        </w:rPr>
        <w:softHyphen/>
        <w:t>saz</w:t>
      </w:r>
      <w:r>
        <w:rPr>
          <w:rFonts w:ascii="LitNusx" w:hAnsi="LitNusx"/>
          <w:sz w:val="22"/>
          <w:szCs w:val="22"/>
          <w:lang w:val="es-ES"/>
        </w:rPr>
        <w:softHyphen/>
        <w:t>Rvri</w:t>
      </w:r>
      <w:r>
        <w:rPr>
          <w:rFonts w:ascii="LitNusx" w:hAnsi="LitNusx"/>
          <w:sz w:val="22"/>
          <w:szCs w:val="22"/>
          <w:lang w:val="es-ES"/>
        </w:rPr>
        <w:softHyphen/>
        <w:t>sa da yo</w:t>
      </w:r>
      <w:r>
        <w:rPr>
          <w:rFonts w:ascii="LitNusx" w:hAnsi="LitNusx"/>
          <w:sz w:val="22"/>
          <w:szCs w:val="22"/>
          <w:lang w:val="es-ES"/>
        </w:rPr>
        <w:softHyphen/>
        <w:t>vel</w:t>
      </w:r>
      <w:r>
        <w:rPr>
          <w:rFonts w:ascii="LitNusx" w:hAnsi="LitNusx"/>
          <w:sz w:val="22"/>
          <w:szCs w:val="22"/>
          <w:lang w:val="es-ES"/>
        </w:rPr>
        <w:softHyphen/>
        <w:t>mxriv ga</w:t>
      </w:r>
      <w:r>
        <w:rPr>
          <w:rFonts w:ascii="LitNusx" w:hAnsi="LitNusx"/>
          <w:sz w:val="22"/>
          <w:szCs w:val="22"/>
          <w:lang w:val="es-ES"/>
        </w:rPr>
        <w:softHyphen/>
        <w:t>az</w:t>
      </w:r>
      <w:r>
        <w:rPr>
          <w:rFonts w:ascii="LitNusx" w:hAnsi="LitNusx"/>
          <w:sz w:val="22"/>
          <w:szCs w:val="22"/>
          <w:lang w:val="es-ES"/>
        </w:rPr>
        <w:softHyphen/>
        <w:t>re</w:t>
      </w:r>
      <w:r>
        <w:rPr>
          <w:rFonts w:ascii="LitNusx" w:hAnsi="LitNusx"/>
          <w:sz w:val="22"/>
          <w:szCs w:val="22"/>
          <w:lang w:val="es-ES"/>
        </w:rPr>
        <w:softHyphen/>
        <w:t>bu</w:t>
      </w:r>
      <w:r>
        <w:rPr>
          <w:rFonts w:ascii="LitNusx" w:hAnsi="LitNusx"/>
          <w:sz w:val="22"/>
          <w:szCs w:val="22"/>
          <w:lang w:val="es-ES"/>
        </w:rPr>
        <w:softHyphen/>
        <w:t>li sa</w:t>
      </w:r>
      <w:r>
        <w:rPr>
          <w:rFonts w:ascii="LitNusx" w:hAnsi="LitNusx"/>
          <w:sz w:val="22"/>
          <w:szCs w:val="22"/>
          <w:lang w:val="es-ES"/>
        </w:rPr>
        <w:softHyphen/>
        <w:t>xel</w:t>
      </w:r>
      <w:r>
        <w:rPr>
          <w:rFonts w:ascii="LitNusx" w:hAnsi="LitNusx"/>
          <w:sz w:val="22"/>
          <w:szCs w:val="22"/>
          <w:lang w:val="es-ES"/>
        </w:rPr>
        <w:softHyphen/>
        <w:t>mwi</w:t>
      </w:r>
      <w:r>
        <w:rPr>
          <w:rFonts w:ascii="LitNusx" w:hAnsi="LitNusx"/>
          <w:sz w:val="22"/>
          <w:szCs w:val="22"/>
          <w:lang w:val="es-ES"/>
        </w:rPr>
        <w:softHyphen/>
        <w:t>fo eko</w:t>
      </w:r>
      <w:r>
        <w:rPr>
          <w:rFonts w:ascii="LitNusx" w:hAnsi="LitNusx"/>
          <w:sz w:val="22"/>
          <w:szCs w:val="22"/>
          <w:lang w:val="es-ES"/>
        </w:rPr>
        <w:softHyphen/>
        <w:t>no</w:t>
      </w:r>
      <w:r>
        <w:rPr>
          <w:rFonts w:ascii="LitNusx" w:hAnsi="LitNusx"/>
          <w:sz w:val="22"/>
          <w:szCs w:val="22"/>
          <w:lang w:val="es-ES"/>
        </w:rPr>
        <w:softHyphen/>
        <w:t>mi</w:t>
      </w:r>
      <w:r>
        <w:rPr>
          <w:rFonts w:ascii="LitNusx" w:hAnsi="LitNusx"/>
          <w:sz w:val="22"/>
          <w:szCs w:val="22"/>
          <w:lang w:val="es-ES"/>
        </w:rPr>
        <w:softHyphen/>
        <w:t>ku</w:t>
      </w:r>
      <w:r>
        <w:rPr>
          <w:rFonts w:ascii="LitNusx" w:hAnsi="LitNusx"/>
          <w:sz w:val="22"/>
          <w:szCs w:val="22"/>
          <w:lang w:val="es-ES"/>
        </w:rPr>
        <w:softHyphen/>
        <w:t>ri po</w:t>
      </w:r>
      <w:r>
        <w:rPr>
          <w:rFonts w:ascii="LitNusx" w:hAnsi="LitNusx"/>
          <w:sz w:val="22"/>
          <w:szCs w:val="22"/>
          <w:lang w:val="es-ES"/>
        </w:rPr>
        <w:softHyphen/>
        <w:t>li</w:t>
      </w:r>
      <w:r>
        <w:rPr>
          <w:rFonts w:ascii="LitNusx" w:hAnsi="LitNusx"/>
          <w:sz w:val="22"/>
          <w:szCs w:val="22"/>
          <w:lang w:val="es-ES"/>
        </w:rPr>
        <w:softHyphen/>
        <w:t>ti</w:t>
      </w:r>
      <w:r>
        <w:rPr>
          <w:rFonts w:ascii="LitNusx" w:hAnsi="LitNusx"/>
          <w:sz w:val="22"/>
          <w:szCs w:val="22"/>
          <w:lang w:val="es-ES"/>
        </w:rPr>
        <w:softHyphen/>
        <w:t>kis Se</w:t>
      </w:r>
      <w:r>
        <w:rPr>
          <w:rFonts w:ascii="LitNusx" w:hAnsi="LitNusx"/>
          <w:sz w:val="22"/>
          <w:szCs w:val="22"/>
          <w:lang w:val="es-ES"/>
        </w:rPr>
        <w:softHyphen/>
        <w:t>sa</w:t>
      </w:r>
      <w:r>
        <w:rPr>
          <w:rFonts w:ascii="LitNusx" w:hAnsi="LitNusx"/>
          <w:sz w:val="22"/>
          <w:szCs w:val="22"/>
          <w:lang w:val="es-ES"/>
        </w:rPr>
        <w:softHyphen/>
        <w:t>mu</w:t>
      </w:r>
      <w:r>
        <w:rPr>
          <w:rFonts w:ascii="LitNusx" w:hAnsi="LitNusx"/>
          <w:sz w:val="22"/>
          <w:szCs w:val="22"/>
          <w:lang w:val="es-ES"/>
        </w:rPr>
        <w:softHyphen/>
        <w:t>Sa</w:t>
      </w:r>
      <w:r>
        <w:rPr>
          <w:rFonts w:ascii="LitNusx" w:hAnsi="LitNusx"/>
          <w:sz w:val="22"/>
          <w:szCs w:val="22"/>
          <w:lang w:val="es-ES"/>
        </w:rPr>
        <w:softHyphen/>
        <w:t>veb</w:t>
      </w:r>
      <w:r>
        <w:rPr>
          <w:rFonts w:ascii="LitNusx" w:hAnsi="LitNusx"/>
          <w:sz w:val="22"/>
          <w:szCs w:val="22"/>
          <w:lang w:val="es-ES"/>
        </w:rPr>
        <w:softHyphen/>
        <w:t>lad, Cven uf</w:t>
      </w:r>
      <w:r>
        <w:rPr>
          <w:rFonts w:ascii="LitNusx" w:hAnsi="LitNusx"/>
          <w:sz w:val="22"/>
          <w:szCs w:val="22"/>
          <w:lang w:val="es-ES"/>
        </w:rPr>
        <w:softHyphen/>
        <w:t>ro me</w:t>
      </w:r>
      <w:r>
        <w:rPr>
          <w:rFonts w:ascii="LitNusx" w:hAnsi="LitNusx"/>
          <w:sz w:val="22"/>
          <w:szCs w:val="22"/>
          <w:lang w:val="es-ES"/>
        </w:rPr>
        <w:softHyphen/>
        <w:t>ti en</w:t>
      </w:r>
      <w:r>
        <w:rPr>
          <w:rFonts w:ascii="LitNusx" w:hAnsi="LitNusx"/>
          <w:sz w:val="22"/>
          <w:szCs w:val="22"/>
          <w:lang w:val="es-ES"/>
        </w:rPr>
        <w:softHyphen/>
        <w:t>Tu</w:t>
      </w:r>
      <w:r>
        <w:rPr>
          <w:rFonts w:ascii="LitNusx" w:hAnsi="LitNusx"/>
          <w:sz w:val="22"/>
          <w:szCs w:val="22"/>
          <w:lang w:val="es-ES"/>
        </w:rPr>
        <w:softHyphen/>
        <w:t>zi</w:t>
      </w:r>
      <w:r>
        <w:rPr>
          <w:rFonts w:ascii="LitNusx" w:hAnsi="LitNusx"/>
          <w:sz w:val="22"/>
          <w:szCs w:val="22"/>
          <w:lang w:val="es-ES"/>
        </w:rPr>
        <w:softHyphen/>
        <w:t>az</w:t>
      </w:r>
      <w:r>
        <w:rPr>
          <w:rFonts w:ascii="LitNusx" w:hAnsi="LitNusx"/>
          <w:sz w:val="22"/>
          <w:szCs w:val="22"/>
          <w:lang w:val="es-ES"/>
        </w:rPr>
        <w:softHyphen/>
        <w:t>miT, gaz</w:t>
      </w:r>
      <w:r>
        <w:rPr>
          <w:rFonts w:ascii="LitNusx" w:hAnsi="LitNusx"/>
          <w:sz w:val="22"/>
          <w:szCs w:val="22"/>
          <w:lang w:val="es-ES"/>
        </w:rPr>
        <w:softHyphen/>
        <w:t>rdi</w:t>
      </w:r>
      <w:r>
        <w:rPr>
          <w:rFonts w:ascii="LitNusx" w:hAnsi="LitNusx"/>
          <w:sz w:val="22"/>
          <w:szCs w:val="22"/>
          <w:lang w:val="es-ES"/>
        </w:rPr>
        <w:softHyphen/>
        <w:t>li pa</w:t>
      </w:r>
      <w:r>
        <w:rPr>
          <w:rFonts w:ascii="LitNusx" w:hAnsi="LitNusx"/>
          <w:sz w:val="22"/>
          <w:szCs w:val="22"/>
          <w:lang w:val="es-ES"/>
        </w:rPr>
        <w:softHyphen/>
        <w:t>su</w:t>
      </w:r>
      <w:r>
        <w:rPr>
          <w:rFonts w:ascii="LitNusx" w:hAnsi="LitNusx"/>
          <w:sz w:val="22"/>
          <w:szCs w:val="22"/>
          <w:lang w:val="es-ES"/>
        </w:rPr>
        <w:softHyphen/>
        <w:t>xis</w:t>
      </w:r>
      <w:r>
        <w:rPr>
          <w:rFonts w:ascii="LitNusx" w:hAnsi="LitNusx"/>
          <w:sz w:val="22"/>
          <w:szCs w:val="22"/>
          <w:lang w:val="es-ES"/>
        </w:rPr>
        <w:softHyphen/>
        <w:t>mge</w:t>
      </w:r>
      <w:r>
        <w:rPr>
          <w:rFonts w:ascii="LitNusx" w:hAnsi="LitNusx"/>
          <w:sz w:val="22"/>
          <w:szCs w:val="22"/>
          <w:lang w:val="es-ES"/>
        </w:rPr>
        <w:softHyphen/>
        <w:t>lo</w:t>
      </w:r>
      <w:r>
        <w:rPr>
          <w:rFonts w:ascii="LitNusx" w:hAnsi="LitNusx"/>
          <w:sz w:val="22"/>
          <w:szCs w:val="22"/>
          <w:lang w:val="es-ES"/>
        </w:rPr>
        <w:softHyphen/>
        <w:t>bi</w:t>
      </w:r>
      <w:r>
        <w:rPr>
          <w:rFonts w:ascii="LitNusx" w:hAnsi="LitNusx"/>
          <w:sz w:val="22"/>
          <w:szCs w:val="22"/>
          <w:lang w:val="es-ES"/>
        </w:rPr>
        <w:softHyphen/>
        <w:t>Ta da gaZ</w:t>
      </w:r>
      <w:r>
        <w:rPr>
          <w:rFonts w:ascii="LitNusx" w:hAnsi="LitNusx"/>
          <w:sz w:val="22"/>
          <w:szCs w:val="22"/>
          <w:lang w:val="es-ES"/>
        </w:rPr>
        <w:softHyphen/>
        <w:t>li</w:t>
      </w:r>
      <w:r>
        <w:rPr>
          <w:rFonts w:ascii="LitNusx" w:hAnsi="LitNusx"/>
          <w:sz w:val="22"/>
          <w:szCs w:val="22"/>
          <w:lang w:val="es-ES"/>
        </w:rPr>
        <w:softHyphen/>
        <w:t>e</w:t>
      </w:r>
      <w:r>
        <w:rPr>
          <w:rFonts w:ascii="LitNusx" w:hAnsi="LitNusx"/>
          <w:sz w:val="22"/>
          <w:szCs w:val="22"/>
          <w:lang w:val="es-ES"/>
        </w:rPr>
        <w:softHyphen/>
        <w:t>re</w:t>
      </w:r>
      <w:r>
        <w:rPr>
          <w:rFonts w:ascii="LitNusx" w:hAnsi="LitNusx"/>
          <w:sz w:val="22"/>
          <w:szCs w:val="22"/>
          <w:lang w:val="es-ES"/>
        </w:rPr>
        <w:softHyphen/>
        <w:t>bu</w:t>
      </w:r>
      <w:r>
        <w:rPr>
          <w:rFonts w:ascii="LitNusx" w:hAnsi="LitNusx"/>
          <w:sz w:val="22"/>
          <w:szCs w:val="22"/>
          <w:lang w:val="es-ES"/>
        </w:rPr>
        <w:softHyphen/>
        <w:t>li Za</w:t>
      </w:r>
      <w:r>
        <w:rPr>
          <w:rFonts w:ascii="LitNusx" w:hAnsi="LitNusx"/>
          <w:sz w:val="22"/>
          <w:szCs w:val="22"/>
          <w:lang w:val="es-ES"/>
        </w:rPr>
        <w:softHyphen/>
        <w:t>lis</w:t>
      </w:r>
      <w:r>
        <w:rPr>
          <w:rFonts w:ascii="LitNusx" w:hAnsi="LitNusx"/>
          <w:sz w:val="22"/>
          <w:szCs w:val="22"/>
          <w:lang w:val="es-ES"/>
        </w:rPr>
        <w:softHyphen/>
        <w:t>xme</w:t>
      </w:r>
      <w:r>
        <w:rPr>
          <w:rFonts w:ascii="LitNusx" w:hAnsi="LitNusx"/>
          <w:sz w:val="22"/>
          <w:szCs w:val="22"/>
          <w:lang w:val="es-ES"/>
        </w:rPr>
        <w:softHyphen/>
        <w:t>viT war</w:t>
      </w:r>
      <w:r>
        <w:rPr>
          <w:rFonts w:ascii="LitNusx" w:hAnsi="LitNusx"/>
          <w:sz w:val="22"/>
          <w:szCs w:val="22"/>
          <w:lang w:val="es-ES"/>
        </w:rPr>
        <w:softHyphen/>
        <w:t>vmar</w:t>
      </w:r>
      <w:r>
        <w:rPr>
          <w:rFonts w:ascii="LitNusx" w:hAnsi="LitNusx"/>
          <w:sz w:val="22"/>
          <w:szCs w:val="22"/>
          <w:lang w:val="es-ES"/>
        </w:rPr>
        <w:softHyphen/>
        <w:t>TavT mec</w:t>
      </w:r>
      <w:r>
        <w:rPr>
          <w:rFonts w:ascii="LitNusx" w:hAnsi="LitNusx"/>
          <w:sz w:val="22"/>
          <w:szCs w:val="22"/>
          <w:lang w:val="es-ES"/>
        </w:rPr>
        <w:softHyphen/>
        <w:t>ni</w:t>
      </w:r>
      <w:r>
        <w:rPr>
          <w:rFonts w:ascii="LitNusx" w:hAnsi="LitNusx"/>
          <w:sz w:val="22"/>
          <w:szCs w:val="22"/>
          <w:lang w:val="es-ES"/>
        </w:rPr>
        <w:softHyphen/>
        <w:t>e</w:t>
      </w:r>
      <w:r>
        <w:rPr>
          <w:rFonts w:ascii="LitNusx" w:hAnsi="LitNusx"/>
          <w:sz w:val="22"/>
          <w:szCs w:val="22"/>
          <w:lang w:val="es-ES"/>
        </w:rPr>
        <w:softHyphen/>
        <w:t>ru</w:t>
      </w:r>
      <w:r>
        <w:rPr>
          <w:rFonts w:ascii="LitNusx" w:hAnsi="LitNusx"/>
          <w:sz w:val="22"/>
          <w:szCs w:val="22"/>
          <w:lang w:val="es-ES"/>
        </w:rPr>
        <w:softHyphen/>
        <w:t>l kvle</w:t>
      </w:r>
      <w:r>
        <w:rPr>
          <w:rFonts w:ascii="LitNusx" w:hAnsi="LitNusx"/>
          <w:sz w:val="22"/>
          <w:szCs w:val="22"/>
          <w:lang w:val="es-ES"/>
        </w:rPr>
        <w:softHyphen/>
        <w:t>va-Zi</w:t>
      </w:r>
      <w:r>
        <w:rPr>
          <w:rFonts w:ascii="LitNusx" w:hAnsi="LitNusx"/>
          <w:sz w:val="22"/>
          <w:szCs w:val="22"/>
          <w:lang w:val="es-ES"/>
        </w:rPr>
        <w:softHyphen/>
        <w:t>e</w:t>
      </w:r>
      <w:r>
        <w:rPr>
          <w:rFonts w:ascii="LitNusx" w:hAnsi="LitNusx"/>
          <w:sz w:val="22"/>
          <w:szCs w:val="22"/>
          <w:lang w:val="es-ES"/>
        </w:rPr>
        <w:softHyphen/>
        <w:t>bas.</w:t>
      </w:r>
    </w:p>
    <w:p w:rsidR="00D46116" w:rsidRDefault="00D46116" w:rsidP="00BC619A">
      <w:pPr>
        <w:spacing w:line="252" w:lineRule="auto"/>
        <w:ind w:firstLine="561"/>
        <w:jc w:val="both"/>
        <w:rPr>
          <w:rFonts w:ascii="LitNusx" w:hAnsi="LitNusx"/>
          <w:sz w:val="22"/>
          <w:szCs w:val="22"/>
          <w:lang w:val="es-ES"/>
        </w:rPr>
      </w:pPr>
      <w:r>
        <w:rPr>
          <w:rFonts w:ascii="LitNusx" w:hAnsi="LitNusx"/>
          <w:sz w:val="22"/>
          <w:szCs w:val="22"/>
          <w:lang w:val="es-ES"/>
        </w:rPr>
        <w:t>kre</w:t>
      </w:r>
      <w:r>
        <w:rPr>
          <w:rFonts w:ascii="LitNusx" w:hAnsi="LitNusx"/>
          <w:sz w:val="22"/>
          <w:szCs w:val="22"/>
          <w:lang w:val="es-ES"/>
        </w:rPr>
        <w:softHyphen/>
        <w:t>bu</w:t>
      </w:r>
      <w:r>
        <w:rPr>
          <w:rFonts w:ascii="LitNusx" w:hAnsi="LitNusx"/>
          <w:sz w:val="22"/>
          <w:szCs w:val="22"/>
          <w:lang w:val="es-ES"/>
        </w:rPr>
        <w:softHyphen/>
        <w:t>lis sa</w:t>
      </w:r>
      <w:r>
        <w:rPr>
          <w:rFonts w:ascii="LitNusx" w:hAnsi="LitNusx"/>
          <w:sz w:val="22"/>
          <w:szCs w:val="22"/>
          <w:lang w:val="es-ES"/>
        </w:rPr>
        <w:softHyphen/>
        <w:t>re</w:t>
      </w:r>
      <w:r>
        <w:rPr>
          <w:rFonts w:ascii="LitNusx" w:hAnsi="LitNusx"/>
          <w:sz w:val="22"/>
          <w:szCs w:val="22"/>
          <w:lang w:val="es-ES"/>
        </w:rPr>
        <w:softHyphen/>
        <w:t>daq</w:t>
      </w:r>
      <w:r>
        <w:rPr>
          <w:rFonts w:ascii="LitNusx" w:hAnsi="LitNusx"/>
          <w:sz w:val="22"/>
          <w:szCs w:val="22"/>
          <w:lang w:val="es-ES"/>
        </w:rPr>
        <w:softHyphen/>
        <w:t>cio ko</w:t>
      </w:r>
      <w:r>
        <w:rPr>
          <w:rFonts w:ascii="LitNusx" w:hAnsi="LitNusx"/>
          <w:sz w:val="22"/>
          <w:szCs w:val="22"/>
          <w:lang w:val="es-ES"/>
        </w:rPr>
        <w:softHyphen/>
        <w:t>le</w:t>
      </w:r>
      <w:r>
        <w:rPr>
          <w:rFonts w:ascii="LitNusx" w:hAnsi="LitNusx"/>
          <w:sz w:val="22"/>
          <w:szCs w:val="22"/>
          <w:lang w:val="es-ES"/>
        </w:rPr>
        <w:softHyphen/>
        <w:t>gi</w:t>
      </w:r>
      <w:r>
        <w:rPr>
          <w:rFonts w:ascii="LitNusx" w:hAnsi="LitNusx"/>
          <w:sz w:val="22"/>
          <w:szCs w:val="22"/>
          <w:lang w:val="es-ES"/>
        </w:rPr>
        <w:softHyphen/>
        <w:t>i</w:t>
      </w:r>
      <w:r>
        <w:rPr>
          <w:rFonts w:ascii="LitNusx" w:hAnsi="LitNusx"/>
          <w:sz w:val="22"/>
          <w:szCs w:val="22"/>
          <w:lang w:val="es-ES"/>
        </w:rPr>
        <w:softHyphen/>
        <w:t>sa da cal</w:t>
      </w:r>
      <w:r>
        <w:rPr>
          <w:rFonts w:ascii="LitNusx" w:hAnsi="LitNusx"/>
          <w:sz w:val="22"/>
          <w:szCs w:val="22"/>
          <w:lang w:val="es-ES"/>
        </w:rPr>
        <w:softHyphen/>
        <w:t>ke</w:t>
      </w:r>
      <w:r>
        <w:rPr>
          <w:rFonts w:ascii="LitNusx" w:hAnsi="LitNusx"/>
          <w:sz w:val="22"/>
          <w:szCs w:val="22"/>
          <w:lang w:val="es-ES"/>
        </w:rPr>
        <w:softHyphen/>
        <w:t>ul av</w:t>
      </w:r>
      <w:r>
        <w:rPr>
          <w:rFonts w:ascii="LitNusx" w:hAnsi="LitNusx"/>
          <w:sz w:val="22"/>
          <w:szCs w:val="22"/>
          <w:lang w:val="es-ES"/>
        </w:rPr>
        <w:softHyphen/>
        <w:t>tor</w:t>
      </w:r>
      <w:r>
        <w:rPr>
          <w:rFonts w:ascii="LitNusx" w:hAnsi="LitNusx"/>
          <w:sz w:val="22"/>
          <w:szCs w:val="22"/>
          <w:lang w:val="es-ES"/>
        </w:rPr>
        <w:softHyphen/>
        <w:t>Ta mo</w:t>
      </w:r>
      <w:r>
        <w:rPr>
          <w:rFonts w:ascii="LitNusx" w:hAnsi="LitNusx"/>
          <w:sz w:val="22"/>
          <w:szCs w:val="22"/>
          <w:lang w:val="es-ES"/>
        </w:rPr>
        <w:softHyphen/>
        <w:t>saz</w:t>
      </w:r>
      <w:r>
        <w:rPr>
          <w:rFonts w:ascii="LitNusx" w:hAnsi="LitNusx"/>
          <w:sz w:val="22"/>
          <w:szCs w:val="22"/>
          <w:lang w:val="es-ES"/>
        </w:rPr>
        <w:softHyphen/>
        <w:t>re</w:t>
      </w:r>
      <w:r>
        <w:rPr>
          <w:rFonts w:ascii="LitNusx" w:hAnsi="LitNusx"/>
          <w:sz w:val="22"/>
          <w:szCs w:val="22"/>
          <w:lang w:val="es-ES"/>
        </w:rPr>
        <w:softHyphen/>
        <w:t>be</w:t>
      </w:r>
      <w:r>
        <w:rPr>
          <w:rFonts w:ascii="LitNusx" w:hAnsi="LitNusx"/>
          <w:sz w:val="22"/>
          <w:szCs w:val="22"/>
          <w:lang w:val="es-ES"/>
        </w:rPr>
        <w:softHyphen/>
        <w:t>bi yo</w:t>
      </w:r>
      <w:r>
        <w:rPr>
          <w:rFonts w:ascii="LitNusx" w:hAnsi="LitNusx"/>
          <w:sz w:val="22"/>
          <w:szCs w:val="22"/>
          <w:lang w:val="es-ES"/>
        </w:rPr>
        <w:softHyphen/>
        <w:t>vel</w:t>
      </w:r>
      <w:r>
        <w:rPr>
          <w:rFonts w:ascii="LitNusx" w:hAnsi="LitNusx"/>
          <w:sz w:val="22"/>
          <w:szCs w:val="22"/>
          <w:lang w:val="es-ES"/>
        </w:rPr>
        <w:softHyphen/>
        <w:t>Tvis ro</w:t>
      </w:r>
      <w:r>
        <w:rPr>
          <w:rFonts w:ascii="LitNusx" w:hAnsi="LitNusx"/>
          <w:sz w:val="22"/>
          <w:szCs w:val="22"/>
          <w:lang w:val="es-ES"/>
        </w:rPr>
        <w:softHyphen/>
        <w:t>di em</w:t>
      </w:r>
      <w:r>
        <w:rPr>
          <w:rFonts w:ascii="LitNusx" w:hAnsi="LitNusx"/>
          <w:sz w:val="22"/>
          <w:szCs w:val="22"/>
          <w:lang w:val="es-ES"/>
        </w:rPr>
        <w:softHyphen/>
        <w:t>Txve</w:t>
      </w:r>
      <w:r>
        <w:rPr>
          <w:rFonts w:ascii="LitNusx" w:hAnsi="LitNusx"/>
          <w:sz w:val="22"/>
          <w:szCs w:val="22"/>
          <w:lang w:val="es-ES"/>
        </w:rPr>
        <w:softHyphen/>
        <w:t>va er</w:t>
      </w:r>
      <w:r>
        <w:rPr>
          <w:rFonts w:ascii="LitNusx" w:hAnsi="LitNusx"/>
          <w:sz w:val="22"/>
          <w:szCs w:val="22"/>
          <w:lang w:val="es-ES"/>
        </w:rPr>
        <w:softHyphen/>
        <w:t>Tma</w:t>
      </w:r>
      <w:r>
        <w:rPr>
          <w:rFonts w:ascii="LitNusx" w:hAnsi="LitNusx"/>
          <w:sz w:val="22"/>
          <w:szCs w:val="22"/>
          <w:lang w:val="es-ES"/>
        </w:rPr>
        <w:softHyphen/>
        <w:t>neTs. es imi</w:t>
      </w:r>
      <w:r>
        <w:rPr>
          <w:rFonts w:ascii="LitNusx" w:hAnsi="LitNusx"/>
          <w:sz w:val="22"/>
          <w:szCs w:val="22"/>
          <w:lang w:val="es-ES"/>
        </w:rPr>
        <w:softHyphen/>
        <w:t>Taa gan</w:t>
      </w:r>
      <w:r>
        <w:rPr>
          <w:rFonts w:ascii="LitNusx" w:hAnsi="LitNusx"/>
          <w:sz w:val="22"/>
          <w:szCs w:val="22"/>
          <w:lang w:val="es-ES"/>
        </w:rPr>
        <w:softHyphen/>
        <w:t>pi</w:t>
      </w:r>
      <w:r>
        <w:rPr>
          <w:rFonts w:ascii="LitNusx" w:hAnsi="LitNusx"/>
          <w:sz w:val="22"/>
          <w:szCs w:val="22"/>
          <w:lang w:val="es-ES"/>
        </w:rPr>
        <w:softHyphen/>
        <w:t>ro</w:t>
      </w:r>
      <w:r>
        <w:rPr>
          <w:rFonts w:ascii="LitNusx" w:hAnsi="LitNusx"/>
          <w:sz w:val="22"/>
          <w:szCs w:val="22"/>
          <w:lang w:val="es-ES"/>
        </w:rPr>
        <w:softHyphen/>
        <w:t>be</w:t>
      </w:r>
      <w:r>
        <w:rPr>
          <w:rFonts w:ascii="LitNusx" w:hAnsi="LitNusx"/>
          <w:sz w:val="22"/>
          <w:szCs w:val="22"/>
          <w:lang w:val="es-ES"/>
        </w:rPr>
        <w:softHyphen/>
        <w:t>bu</w:t>
      </w:r>
      <w:r>
        <w:rPr>
          <w:rFonts w:ascii="LitNusx" w:hAnsi="LitNusx"/>
          <w:sz w:val="22"/>
          <w:szCs w:val="22"/>
          <w:lang w:val="es-ES"/>
        </w:rPr>
        <w:softHyphen/>
        <w:t>li, rom vi</w:t>
      </w:r>
      <w:r>
        <w:rPr>
          <w:rFonts w:ascii="LitNusx" w:hAnsi="LitNusx"/>
          <w:sz w:val="22"/>
          <w:szCs w:val="22"/>
          <w:lang w:val="es-ES"/>
        </w:rPr>
        <w:softHyphen/>
        <w:t>cavT prin</w:t>
      </w:r>
      <w:r>
        <w:rPr>
          <w:rFonts w:ascii="LitNusx" w:hAnsi="LitNusx"/>
          <w:sz w:val="22"/>
          <w:szCs w:val="22"/>
          <w:lang w:val="es-ES"/>
        </w:rPr>
        <w:softHyphen/>
        <w:t>cips ama Tu im sa</w:t>
      </w:r>
      <w:r>
        <w:rPr>
          <w:rFonts w:ascii="LitNusx" w:hAnsi="LitNusx"/>
          <w:sz w:val="22"/>
          <w:szCs w:val="22"/>
          <w:lang w:val="es-ES"/>
        </w:rPr>
        <w:softHyphen/>
        <w:t>kiT</w:t>
      </w:r>
      <w:r>
        <w:rPr>
          <w:rFonts w:ascii="LitNusx" w:hAnsi="LitNusx"/>
          <w:sz w:val="22"/>
          <w:szCs w:val="22"/>
          <w:lang w:val="es-ES"/>
        </w:rPr>
        <w:softHyphen/>
        <w:t>xze av</w:t>
      </w:r>
      <w:r>
        <w:rPr>
          <w:rFonts w:ascii="LitNusx" w:hAnsi="LitNusx"/>
          <w:sz w:val="22"/>
          <w:szCs w:val="22"/>
          <w:lang w:val="es-ES"/>
        </w:rPr>
        <w:softHyphen/>
        <w:t>to</w:t>
      </w:r>
      <w:r>
        <w:rPr>
          <w:rFonts w:ascii="LitNusx" w:hAnsi="LitNusx"/>
          <w:sz w:val="22"/>
          <w:szCs w:val="22"/>
          <w:lang w:val="es-ES"/>
        </w:rPr>
        <w:softHyphen/>
        <w:t>ri</w:t>
      </w:r>
      <w:r>
        <w:rPr>
          <w:rFonts w:ascii="LitNusx" w:hAnsi="LitNusx"/>
          <w:sz w:val="22"/>
          <w:szCs w:val="22"/>
          <w:lang w:val="es-ES"/>
        </w:rPr>
        <w:softHyphen/>
        <w:t>se</w:t>
      </w:r>
      <w:r>
        <w:rPr>
          <w:rFonts w:ascii="LitNusx" w:hAnsi="LitNusx"/>
          <w:sz w:val="22"/>
          <w:szCs w:val="22"/>
          <w:lang w:val="es-ES"/>
        </w:rPr>
        <w:softHyphen/>
        <w:t>ul (gan</w:t>
      </w:r>
      <w:r>
        <w:rPr>
          <w:rFonts w:ascii="LitNusx" w:hAnsi="LitNusx"/>
          <w:sz w:val="22"/>
          <w:szCs w:val="22"/>
          <w:lang w:val="es-ES"/>
        </w:rPr>
        <w:softHyphen/>
        <w:t>sxva</w:t>
      </w:r>
      <w:r>
        <w:rPr>
          <w:rFonts w:ascii="LitNusx" w:hAnsi="LitNusx"/>
          <w:sz w:val="22"/>
          <w:szCs w:val="22"/>
          <w:lang w:val="es-ES"/>
        </w:rPr>
        <w:softHyphen/>
        <w:t>ve</w:t>
      </w:r>
      <w:r>
        <w:rPr>
          <w:rFonts w:ascii="LitNusx" w:hAnsi="LitNusx"/>
          <w:sz w:val="22"/>
          <w:szCs w:val="22"/>
          <w:lang w:val="es-ES"/>
        </w:rPr>
        <w:softHyphen/>
        <w:t>bul) Se</w:t>
      </w:r>
      <w:r>
        <w:rPr>
          <w:rFonts w:ascii="LitNusx" w:hAnsi="LitNusx"/>
          <w:sz w:val="22"/>
          <w:szCs w:val="22"/>
          <w:lang w:val="es-ES"/>
        </w:rPr>
        <w:softHyphen/>
        <w:t>xe</w:t>
      </w:r>
      <w:r>
        <w:rPr>
          <w:rFonts w:ascii="LitNusx" w:hAnsi="LitNusx"/>
          <w:sz w:val="22"/>
          <w:szCs w:val="22"/>
          <w:lang w:val="es-ES"/>
        </w:rPr>
        <w:softHyphen/>
        <w:t>du</w:t>
      </w:r>
      <w:r>
        <w:rPr>
          <w:rFonts w:ascii="LitNusx" w:hAnsi="LitNusx"/>
          <w:sz w:val="22"/>
          <w:szCs w:val="22"/>
          <w:lang w:val="es-ES"/>
        </w:rPr>
        <w:softHyphen/>
        <w:t>le</w:t>
      </w:r>
      <w:r>
        <w:rPr>
          <w:rFonts w:ascii="LitNusx" w:hAnsi="LitNusx"/>
          <w:sz w:val="22"/>
          <w:szCs w:val="22"/>
          <w:lang w:val="es-ES"/>
        </w:rPr>
        <w:softHyphen/>
        <w:t>ba</w:t>
      </w:r>
      <w:r>
        <w:rPr>
          <w:rFonts w:ascii="LitNusx" w:hAnsi="LitNusx"/>
          <w:sz w:val="22"/>
          <w:szCs w:val="22"/>
          <w:lang w:val="es-ES"/>
        </w:rPr>
        <w:softHyphen/>
        <w:t>Ta uc</w:t>
      </w:r>
      <w:r>
        <w:rPr>
          <w:rFonts w:ascii="LitNusx" w:hAnsi="LitNusx"/>
          <w:sz w:val="22"/>
          <w:szCs w:val="22"/>
          <w:lang w:val="es-ES"/>
        </w:rPr>
        <w:softHyphen/>
        <w:t>vle</w:t>
      </w:r>
      <w:r>
        <w:rPr>
          <w:rFonts w:ascii="LitNusx" w:hAnsi="LitNusx"/>
          <w:sz w:val="22"/>
          <w:szCs w:val="22"/>
          <w:lang w:val="es-ES"/>
        </w:rPr>
        <w:softHyphen/>
        <w:t>lad da</w:t>
      </w:r>
      <w:r>
        <w:rPr>
          <w:rFonts w:ascii="LitNusx" w:hAnsi="LitNusx"/>
          <w:sz w:val="22"/>
          <w:szCs w:val="22"/>
          <w:lang w:val="es-ES"/>
        </w:rPr>
        <w:softHyphen/>
        <w:t>to</w:t>
      </w:r>
      <w:r>
        <w:rPr>
          <w:rFonts w:ascii="LitNusx" w:hAnsi="LitNusx"/>
          <w:sz w:val="22"/>
          <w:szCs w:val="22"/>
          <w:lang w:val="es-ES"/>
        </w:rPr>
        <w:softHyphen/>
        <w:t>ve</w:t>
      </w:r>
      <w:r>
        <w:rPr>
          <w:rFonts w:ascii="LitNusx" w:hAnsi="LitNusx"/>
          <w:sz w:val="22"/>
          <w:szCs w:val="22"/>
          <w:lang w:val="es-ES"/>
        </w:rPr>
        <w:softHyphen/>
        <w:t>bis Se</w:t>
      </w:r>
      <w:r>
        <w:rPr>
          <w:rFonts w:ascii="LitNusx" w:hAnsi="LitNusx"/>
          <w:sz w:val="22"/>
          <w:szCs w:val="22"/>
          <w:lang w:val="es-ES"/>
        </w:rPr>
        <w:softHyphen/>
        <w:t>sa</w:t>
      </w:r>
      <w:r>
        <w:rPr>
          <w:rFonts w:ascii="LitNusx" w:hAnsi="LitNusx"/>
          <w:sz w:val="22"/>
          <w:szCs w:val="22"/>
          <w:lang w:val="es-ES"/>
        </w:rPr>
        <w:softHyphen/>
        <w:t>xeb. Tu</w:t>
      </w:r>
      <w:r>
        <w:rPr>
          <w:rFonts w:ascii="LitNusx" w:hAnsi="LitNusx"/>
          <w:sz w:val="22"/>
          <w:szCs w:val="22"/>
          <w:lang w:val="es-ES"/>
        </w:rPr>
        <w:softHyphen/>
        <w:t>ki ase</w:t>
      </w:r>
      <w:r>
        <w:rPr>
          <w:rFonts w:ascii="LitNusx" w:hAnsi="LitNusx"/>
          <w:sz w:val="22"/>
          <w:szCs w:val="22"/>
          <w:lang w:val="es-ES"/>
        </w:rPr>
        <w:softHyphen/>
        <w:t>Ti mo</w:t>
      </w:r>
      <w:r>
        <w:rPr>
          <w:rFonts w:ascii="LitNusx" w:hAnsi="LitNusx"/>
          <w:sz w:val="22"/>
          <w:szCs w:val="22"/>
          <w:lang w:val="es-ES"/>
        </w:rPr>
        <w:softHyphen/>
        <w:t>saz</w:t>
      </w:r>
      <w:r>
        <w:rPr>
          <w:rFonts w:ascii="LitNusx" w:hAnsi="LitNusx"/>
          <w:sz w:val="22"/>
          <w:szCs w:val="22"/>
          <w:lang w:val="es-ES"/>
        </w:rPr>
        <w:softHyphen/>
        <w:t>re</w:t>
      </w:r>
      <w:r>
        <w:rPr>
          <w:rFonts w:ascii="LitNusx" w:hAnsi="LitNusx"/>
          <w:sz w:val="22"/>
          <w:szCs w:val="22"/>
          <w:lang w:val="es-ES"/>
        </w:rPr>
        <w:softHyphen/>
        <w:t>be</w:t>
      </w:r>
      <w:r>
        <w:rPr>
          <w:rFonts w:ascii="LitNusx" w:hAnsi="LitNusx"/>
          <w:sz w:val="22"/>
          <w:szCs w:val="22"/>
          <w:lang w:val="es-ES"/>
        </w:rPr>
        <w:softHyphen/>
        <w:t>bi mec</w:t>
      </w:r>
      <w:r>
        <w:rPr>
          <w:rFonts w:ascii="LitNusx" w:hAnsi="LitNusx"/>
          <w:sz w:val="22"/>
          <w:szCs w:val="22"/>
          <w:lang w:val="es-ES"/>
        </w:rPr>
        <w:softHyphen/>
        <w:t>ni</w:t>
      </w:r>
      <w:r>
        <w:rPr>
          <w:rFonts w:ascii="LitNusx" w:hAnsi="LitNusx"/>
          <w:sz w:val="22"/>
          <w:szCs w:val="22"/>
          <w:lang w:val="es-ES"/>
        </w:rPr>
        <w:softHyphen/>
        <w:t>e</w:t>
      </w:r>
      <w:r>
        <w:rPr>
          <w:rFonts w:ascii="LitNusx" w:hAnsi="LitNusx"/>
          <w:sz w:val="22"/>
          <w:szCs w:val="22"/>
          <w:lang w:val="es-ES"/>
        </w:rPr>
        <w:softHyphen/>
        <w:t>ru</w:t>
      </w:r>
      <w:r>
        <w:rPr>
          <w:rFonts w:ascii="LitNusx" w:hAnsi="LitNusx"/>
          <w:sz w:val="22"/>
          <w:szCs w:val="22"/>
          <w:lang w:val="es-ES"/>
        </w:rPr>
        <w:softHyphen/>
        <w:t>li dis</w:t>
      </w:r>
      <w:r>
        <w:rPr>
          <w:rFonts w:ascii="LitNusx" w:hAnsi="LitNusx"/>
          <w:sz w:val="22"/>
          <w:szCs w:val="22"/>
          <w:lang w:val="es-ES"/>
        </w:rPr>
        <w:softHyphen/>
        <w:t>ku</w:t>
      </w:r>
      <w:r>
        <w:rPr>
          <w:rFonts w:ascii="LitNusx" w:hAnsi="LitNusx"/>
          <w:sz w:val="22"/>
          <w:szCs w:val="22"/>
          <w:lang w:val="es-ES"/>
        </w:rPr>
        <w:softHyphen/>
        <w:t>si</w:t>
      </w:r>
      <w:r>
        <w:rPr>
          <w:rFonts w:ascii="LitNusx" w:hAnsi="LitNusx"/>
          <w:sz w:val="22"/>
          <w:szCs w:val="22"/>
          <w:lang w:val="es-ES"/>
        </w:rPr>
        <w:softHyphen/>
        <w:t>as ga</w:t>
      </w:r>
      <w:r>
        <w:rPr>
          <w:rFonts w:ascii="LitNusx" w:hAnsi="LitNusx"/>
          <w:sz w:val="22"/>
          <w:szCs w:val="22"/>
          <w:lang w:val="es-ES"/>
        </w:rPr>
        <w:softHyphen/>
        <w:t>mo</w:t>
      </w:r>
      <w:r>
        <w:rPr>
          <w:rFonts w:ascii="LitNusx" w:hAnsi="LitNusx"/>
          <w:sz w:val="22"/>
          <w:szCs w:val="22"/>
          <w:lang w:val="es-ES"/>
        </w:rPr>
        <w:softHyphen/>
        <w:t>iw</w:t>
      </w:r>
      <w:r>
        <w:rPr>
          <w:rFonts w:ascii="LitNusx" w:hAnsi="LitNusx"/>
          <w:sz w:val="22"/>
          <w:szCs w:val="22"/>
          <w:lang w:val="es-ES"/>
        </w:rPr>
        <w:softHyphen/>
        <w:t>vevs, Se</w:t>
      </w:r>
      <w:r>
        <w:rPr>
          <w:rFonts w:ascii="LitNusx" w:hAnsi="LitNusx"/>
          <w:sz w:val="22"/>
          <w:szCs w:val="22"/>
          <w:lang w:val="es-ES"/>
        </w:rPr>
        <w:softHyphen/>
        <w:t>sa</w:t>
      </w:r>
      <w:r>
        <w:rPr>
          <w:rFonts w:ascii="LitNusx" w:hAnsi="LitNusx"/>
          <w:sz w:val="22"/>
          <w:szCs w:val="22"/>
          <w:lang w:val="es-ES"/>
        </w:rPr>
        <w:softHyphen/>
        <w:t>ba</w:t>
      </w:r>
      <w:r>
        <w:rPr>
          <w:rFonts w:ascii="LitNusx" w:hAnsi="LitNusx"/>
          <w:sz w:val="22"/>
          <w:szCs w:val="22"/>
          <w:lang w:val="es-ES"/>
        </w:rPr>
        <w:softHyphen/>
        <w:t>mis ma</w:t>
      </w:r>
      <w:r>
        <w:rPr>
          <w:rFonts w:ascii="LitNusx" w:hAnsi="LitNusx"/>
          <w:sz w:val="22"/>
          <w:szCs w:val="22"/>
          <w:lang w:val="es-ES"/>
        </w:rPr>
        <w:softHyphen/>
        <w:t>sa</w:t>
      </w:r>
      <w:r>
        <w:rPr>
          <w:rFonts w:ascii="LitNusx" w:hAnsi="LitNusx"/>
          <w:sz w:val="22"/>
          <w:szCs w:val="22"/>
          <w:lang w:val="es-ES"/>
        </w:rPr>
        <w:softHyphen/>
        <w:t>las si</w:t>
      </w:r>
      <w:r>
        <w:rPr>
          <w:rFonts w:ascii="LitNusx" w:hAnsi="LitNusx"/>
          <w:sz w:val="22"/>
          <w:szCs w:val="22"/>
          <w:lang w:val="es-ES"/>
        </w:rPr>
        <w:softHyphen/>
        <w:t>a</w:t>
      </w:r>
      <w:r>
        <w:rPr>
          <w:rFonts w:ascii="LitNusx" w:hAnsi="LitNusx"/>
          <w:sz w:val="22"/>
          <w:szCs w:val="22"/>
          <w:lang w:val="es-ES"/>
        </w:rPr>
        <w:softHyphen/>
        <w:t>mov</w:t>
      </w:r>
      <w:r>
        <w:rPr>
          <w:rFonts w:ascii="LitNusx" w:hAnsi="LitNusx"/>
          <w:sz w:val="22"/>
          <w:szCs w:val="22"/>
          <w:lang w:val="es-ES"/>
        </w:rPr>
        <w:softHyphen/>
        <w:t>ne</w:t>
      </w:r>
      <w:r>
        <w:rPr>
          <w:rFonts w:ascii="LitNusx" w:hAnsi="LitNusx"/>
          <w:sz w:val="22"/>
          <w:szCs w:val="22"/>
          <w:lang w:val="es-ES"/>
        </w:rPr>
        <w:softHyphen/>
        <w:t>biT ga</w:t>
      </w:r>
      <w:r>
        <w:rPr>
          <w:rFonts w:ascii="LitNusx" w:hAnsi="LitNusx"/>
          <w:sz w:val="22"/>
          <w:szCs w:val="22"/>
          <w:lang w:val="es-ES"/>
        </w:rPr>
        <w:softHyphen/>
        <w:t>mo</w:t>
      </w:r>
      <w:r>
        <w:rPr>
          <w:rFonts w:ascii="LitNusx" w:hAnsi="LitNusx"/>
          <w:sz w:val="22"/>
          <w:szCs w:val="22"/>
          <w:lang w:val="es-ES"/>
        </w:rPr>
        <w:softHyphen/>
        <w:t>vaq</w:t>
      </w:r>
      <w:r>
        <w:rPr>
          <w:rFonts w:ascii="LitNusx" w:hAnsi="LitNusx"/>
          <w:sz w:val="22"/>
          <w:szCs w:val="22"/>
          <w:lang w:val="es-ES"/>
        </w:rPr>
        <w:softHyphen/>
        <w:t>vey</w:t>
      </w:r>
      <w:r>
        <w:rPr>
          <w:rFonts w:ascii="LitNusx" w:hAnsi="LitNusx"/>
          <w:sz w:val="22"/>
          <w:szCs w:val="22"/>
          <w:lang w:val="es-ES"/>
        </w:rPr>
        <w:softHyphen/>
        <w:t>nebT mom</w:t>
      </w:r>
      <w:r>
        <w:rPr>
          <w:rFonts w:ascii="LitNusx" w:hAnsi="LitNusx"/>
          <w:sz w:val="22"/>
          <w:szCs w:val="22"/>
          <w:lang w:val="es-ES"/>
        </w:rPr>
        <w:softHyphen/>
        <w:t>dev</w:t>
      </w:r>
      <w:r>
        <w:rPr>
          <w:rFonts w:ascii="LitNusx" w:hAnsi="LitNusx"/>
          <w:sz w:val="22"/>
          <w:szCs w:val="22"/>
          <w:lang w:val="es-ES"/>
        </w:rPr>
        <w:softHyphen/>
        <w:t>no to</w:t>
      </w:r>
      <w:r>
        <w:rPr>
          <w:rFonts w:ascii="LitNusx" w:hAnsi="LitNusx"/>
          <w:sz w:val="22"/>
          <w:szCs w:val="22"/>
          <w:lang w:val="es-ES"/>
        </w:rPr>
        <w:softHyphen/>
        <w:t>meb</w:t>
      </w:r>
      <w:r>
        <w:rPr>
          <w:rFonts w:ascii="LitNusx" w:hAnsi="LitNusx"/>
          <w:sz w:val="22"/>
          <w:szCs w:val="22"/>
          <w:lang w:val="es-ES"/>
        </w:rPr>
        <w:softHyphen/>
        <w:t>Si.</w:t>
      </w:r>
    </w:p>
    <w:p w:rsidR="00D46116" w:rsidRDefault="00D46116" w:rsidP="00BC619A">
      <w:pPr>
        <w:spacing w:line="252" w:lineRule="auto"/>
        <w:ind w:firstLine="561"/>
        <w:jc w:val="both"/>
        <w:rPr>
          <w:rFonts w:ascii="LitNusx" w:hAnsi="LitNusx"/>
          <w:sz w:val="22"/>
          <w:szCs w:val="22"/>
          <w:lang w:val="es-ES"/>
        </w:rPr>
      </w:pPr>
      <w:r>
        <w:rPr>
          <w:rFonts w:ascii="LitNusx" w:hAnsi="LitNusx"/>
          <w:sz w:val="22"/>
          <w:szCs w:val="22"/>
          <w:lang w:val="es-ES"/>
        </w:rPr>
        <w:t>mkiT</w:t>
      </w:r>
      <w:r>
        <w:rPr>
          <w:rFonts w:ascii="LitNusx" w:hAnsi="LitNusx"/>
          <w:sz w:val="22"/>
          <w:szCs w:val="22"/>
          <w:lang w:val="es-ES"/>
        </w:rPr>
        <w:softHyphen/>
        <w:t>xvels vTxovT Ta</w:t>
      </w:r>
      <w:r>
        <w:rPr>
          <w:rFonts w:ascii="LitNusx" w:hAnsi="LitNusx"/>
          <w:sz w:val="22"/>
          <w:szCs w:val="22"/>
          <w:lang w:val="es-ES"/>
        </w:rPr>
        <w:softHyphen/>
        <w:t>vi</w:t>
      </w:r>
      <w:r>
        <w:rPr>
          <w:rFonts w:ascii="LitNusx" w:hAnsi="LitNusx"/>
          <w:sz w:val="22"/>
          <w:szCs w:val="22"/>
          <w:lang w:val="es-ES"/>
        </w:rPr>
        <w:softHyphen/>
        <w:t>si Se</w:t>
      </w:r>
      <w:r>
        <w:rPr>
          <w:rFonts w:ascii="LitNusx" w:hAnsi="LitNusx"/>
          <w:sz w:val="22"/>
          <w:szCs w:val="22"/>
          <w:lang w:val="es-ES"/>
        </w:rPr>
        <w:softHyphen/>
        <w:t>niS</w:t>
      </w:r>
      <w:r>
        <w:rPr>
          <w:rFonts w:ascii="LitNusx" w:hAnsi="LitNusx"/>
          <w:sz w:val="22"/>
          <w:szCs w:val="22"/>
          <w:lang w:val="es-ES"/>
        </w:rPr>
        <w:softHyphen/>
        <w:t>vne</w:t>
      </w:r>
      <w:r>
        <w:rPr>
          <w:rFonts w:ascii="LitNusx" w:hAnsi="LitNusx"/>
          <w:sz w:val="22"/>
          <w:szCs w:val="22"/>
          <w:lang w:val="es-ES"/>
        </w:rPr>
        <w:softHyphen/>
        <w:t>bi da sa</w:t>
      </w:r>
      <w:r>
        <w:rPr>
          <w:rFonts w:ascii="LitNusx" w:hAnsi="LitNusx"/>
          <w:sz w:val="22"/>
          <w:szCs w:val="22"/>
          <w:lang w:val="es-ES"/>
        </w:rPr>
        <w:softHyphen/>
        <w:t>sur</w:t>
      </w:r>
      <w:r>
        <w:rPr>
          <w:rFonts w:ascii="LitNusx" w:hAnsi="LitNusx"/>
          <w:sz w:val="22"/>
          <w:szCs w:val="22"/>
          <w:lang w:val="es-ES"/>
        </w:rPr>
        <w:softHyphen/>
        <w:t>ve</w:t>
      </w:r>
      <w:r>
        <w:rPr>
          <w:rFonts w:ascii="LitNusx" w:hAnsi="LitNusx"/>
          <w:sz w:val="22"/>
          <w:szCs w:val="22"/>
          <w:lang w:val="es-ES"/>
        </w:rPr>
        <w:softHyphen/>
        <w:t>lo</w:t>
      </w:r>
      <w:r>
        <w:rPr>
          <w:rFonts w:ascii="LitNusx" w:hAnsi="LitNusx"/>
          <w:sz w:val="22"/>
          <w:szCs w:val="22"/>
          <w:lang w:val="es-ES"/>
        </w:rPr>
        <w:softHyphen/>
        <w:t>be</w:t>
      </w:r>
      <w:r>
        <w:rPr>
          <w:rFonts w:ascii="LitNusx" w:hAnsi="LitNusx"/>
          <w:sz w:val="22"/>
          <w:szCs w:val="22"/>
          <w:lang w:val="es-ES"/>
        </w:rPr>
        <w:softHyphen/>
        <w:t>bi mog</w:t>
      </w:r>
      <w:r>
        <w:rPr>
          <w:rFonts w:ascii="LitNusx" w:hAnsi="LitNusx"/>
          <w:sz w:val="22"/>
          <w:szCs w:val="22"/>
          <w:lang w:val="es-ES"/>
        </w:rPr>
        <w:softHyphen/>
        <w:t>va</w:t>
      </w:r>
      <w:r>
        <w:rPr>
          <w:rFonts w:ascii="LitNusx" w:hAnsi="LitNusx"/>
          <w:sz w:val="22"/>
          <w:szCs w:val="22"/>
          <w:lang w:val="es-ES"/>
        </w:rPr>
        <w:softHyphen/>
        <w:t>wo</w:t>
      </w:r>
      <w:r>
        <w:rPr>
          <w:rFonts w:ascii="LitNusx" w:hAnsi="LitNusx"/>
          <w:sz w:val="22"/>
          <w:szCs w:val="22"/>
          <w:lang w:val="es-ES"/>
        </w:rPr>
        <w:softHyphen/>
        <w:t>dos</w:t>
      </w:r>
      <w:r>
        <w:rPr>
          <w:rFonts w:ascii="LitNusx" w:hAnsi="LitNusx"/>
          <w:sz w:val="22"/>
          <w:szCs w:val="22"/>
          <w:lang w:val="es-ES"/>
        </w:rPr>
        <w:softHyphen/>
        <w:t xml:space="preserve"> mi</w:t>
      </w:r>
      <w:r>
        <w:rPr>
          <w:rFonts w:ascii="LitNusx" w:hAnsi="LitNusx"/>
          <w:sz w:val="22"/>
          <w:szCs w:val="22"/>
          <w:lang w:val="es-ES"/>
        </w:rPr>
        <w:softHyphen/>
        <w:t>sa</w:t>
      </w:r>
      <w:r>
        <w:rPr>
          <w:rFonts w:ascii="LitNusx" w:hAnsi="LitNusx"/>
          <w:sz w:val="22"/>
          <w:szCs w:val="22"/>
          <w:lang w:val="es-ES"/>
        </w:rPr>
        <w:softHyphen/>
        <w:t>mar</w:t>
      </w:r>
      <w:r>
        <w:rPr>
          <w:rFonts w:ascii="LitNusx" w:hAnsi="LitNusx"/>
          <w:sz w:val="22"/>
          <w:szCs w:val="22"/>
          <w:lang w:val="es-ES"/>
        </w:rPr>
        <w:softHyphen/>
        <w:t>Tze: Tbi</w:t>
      </w:r>
      <w:r>
        <w:rPr>
          <w:rFonts w:ascii="LitNusx" w:hAnsi="LitNusx"/>
          <w:sz w:val="22"/>
          <w:szCs w:val="22"/>
          <w:lang w:val="es-ES"/>
        </w:rPr>
        <w:softHyphen/>
        <w:t>li</w:t>
      </w:r>
      <w:r>
        <w:rPr>
          <w:rFonts w:ascii="LitNusx" w:hAnsi="LitNusx"/>
          <w:sz w:val="22"/>
          <w:szCs w:val="22"/>
          <w:lang w:val="es-ES"/>
        </w:rPr>
        <w:softHyphen/>
        <w:t>si, ag</w:t>
      </w:r>
      <w:r>
        <w:rPr>
          <w:rFonts w:ascii="LitNusx" w:hAnsi="LitNusx"/>
          <w:sz w:val="22"/>
          <w:szCs w:val="22"/>
          <w:lang w:val="es-ES"/>
        </w:rPr>
        <w:softHyphen/>
        <w:t>la</w:t>
      </w:r>
      <w:r>
        <w:rPr>
          <w:rFonts w:ascii="LitNusx" w:hAnsi="LitNusx"/>
          <w:sz w:val="22"/>
          <w:szCs w:val="22"/>
          <w:lang w:val="es-ES"/>
        </w:rPr>
        <w:softHyphen/>
        <w:t>Zis q. #37, sar</w:t>
      </w:r>
      <w:r>
        <w:rPr>
          <w:rFonts w:ascii="LitNusx" w:hAnsi="LitNusx"/>
          <w:sz w:val="22"/>
          <w:szCs w:val="22"/>
          <w:lang w:val="es-ES"/>
        </w:rPr>
        <w:softHyphen/>
        <w:t>Tu</w:t>
      </w:r>
      <w:r>
        <w:rPr>
          <w:rFonts w:ascii="LitNusx" w:hAnsi="LitNusx"/>
          <w:sz w:val="22"/>
          <w:szCs w:val="22"/>
          <w:lang w:val="es-ES"/>
        </w:rPr>
        <w:softHyphen/>
        <w:t>li II, sa</w:t>
      </w:r>
      <w:r>
        <w:rPr>
          <w:rFonts w:ascii="LitNusx" w:hAnsi="LitNusx"/>
          <w:sz w:val="22"/>
          <w:szCs w:val="22"/>
          <w:lang w:val="es-ES"/>
        </w:rPr>
        <w:softHyphen/>
        <w:t>qar</w:t>
      </w:r>
      <w:r>
        <w:rPr>
          <w:rFonts w:ascii="LitNusx" w:hAnsi="LitNusx"/>
          <w:sz w:val="22"/>
          <w:szCs w:val="22"/>
          <w:lang w:val="es-ES"/>
        </w:rPr>
        <w:softHyphen/>
        <w:t>Tve</w:t>
      </w:r>
      <w:r>
        <w:rPr>
          <w:rFonts w:ascii="LitNusx" w:hAnsi="LitNusx"/>
          <w:sz w:val="22"/>
          <w:szCs w:val="22"/>
          <w:lang w:val="es-ES"/>
        </w:rPr>
        <w:softHyphen/>
        <w:t>los eko</w:t>
      </w:r>
      <w:r>
        <w:rPr>
          <w:rFonts w:ascii="LitNusx" w:hAnsi="LitNusx"/>
          <w:sz w:val="22"/>
          <w:szCs w:val="22"/>
          <w:lang w:val="es-ES"/>
        </w:rPr>
        <w:softHyphen/>
        <w:t>no</w:t>
      </w:r>
      <w:r>
        <w:rPr>
          <w:rFonts w:ascii="LitNusx" w:hAnsi="LitNusx"/>
          <w:sz w:val="22"/>
          <w:szCs w:val="22"/>
          <w:lang w:val="es-ES"/>
        </w:rPr>
        <w:softHyphen/>
        <w:t>mi</w:t>
      </w:r>
      <w:r>
        <w:rPr>
          <w:rFonts w:ascii="LitNusx" w:hAnsi="LitNusx"/>
          <w:sz w:val="22"/>
          <w:szCs w:val="22"/>
          <w:lang w:val="es-ES"/>
        </w:rPr>
        <w:softHyphen/>
        <w:t>kur mec</w:t>
      </w:r>
      <w:r>
        <w:rPr>
          <w:rFonts w:ascii="LitNusx" w:hAnsi="LitNusx"/>
          <w:sz w:val="22"/>
          <w:szCs w:val="22"/>
          <w:lang w:val="es-ES"/>
        </w:rPr>
        <w:softHyphen/>
        <w:t>ni</w:t>
      </w:r>
      <w:r>
        <w:rPr>
          <w:rFonts w:ascii="LitNusx" w:hAnsi="LitNusx"/>
          <w:sz w:val="22"/>
          <w:szCs w:val="22"/>
          <w:lang w:val="es-ES"/>
        </w:rPr>
        <w:softHyphen/>
        <w:t>e</w:t>
      </w:r>
      <w:r>
        <w:rPr>
          <w:rFonts w:ascii="LitNusx" w:hAnsi="LitNusx"/>
          <w:sz w:val="22"/>
          <w:szCs w:val="22"/>
          <w:lang w:val="es-ES"/>
        </w:rPr>
        <w:softHyphen/>
        <w:t>re</w:t>
      </w:r>
      <w:r>
        <w:rPr>
          <w:rFonts w:ascii="LitNusx" w:hAnsi="LitNusx"/>
          <w:sz w:val="22"/>
          <w:szCs w:val="22"/>
          <w:lang w:val="es-ES"/>
        </w:rPr>
        <w:softHyphen/>
        <w:t>ba</w:t>
      </w:r>
      <w:r>
        <w:rPr>
          <w:rFonts w:ascii="LitNusx" w:hAnsi="LitNusx"/>
          <w:sz w:val="22"/>
          <w:szCs w:val="22"/>
          <w:lang w:val="es-ES"/>
        </w:rPr>
        <w:softHyphen/>
        <w:t>Ta aka</w:t>
      </w:r>
      <w:r>
        <w:rPr>
          <w:rFonts w:ascii="LitNusx" w:hAnsi="LitNusx"/>
          <w:sz w:val="22"/>
          <w:szCs w:val="22"/>
          <w:lang w:val="es-ES"/>
        </w:rPr>
        <w:softHyphen/>
        <w:t>de</w:t>
      </w:r>
      <w:r>
        <w:rPr>
          <w:rFonts w:ascii="LitNusx" w:hAnsi="LitNusx"/>
          <w:sz w:val="22"/>
          <w:szCs w:val="22"/>
          <w:lang w:val="es-ES"/>
        </w:rPr>
        <w:softHyphen/>
        <w:t>mia. te</w:t>
      </w:r>
      <w:r>
        <w:rPr>
          <w:rFonts w:ascii="LitNusx" w:hAnsi="LitNusx"/>
          <w:sz w:val="22"/>
          <w:szCs w:val="22"/>
          <w:lang w:val="es-ES"/>
        </w:rPr>
        <w:softHyphen/>
        <w:t>le</w:t>
      </w:r>
      <w:r>
        <w:rPr>
          <w:rFonts w:ascii="LitNusx" w:hAnsi="LitNusx"/>
          <w:sz w:val="22"/>
          <w:szCs w:val="22"/>
          <w:lang w:val="es-ES"/>
        </w:rPr>
        <w:softHyphen/>
        <w:t>fo</w:t>
      </w:r>
      <w:r>
        <w:rPr>
          <w:rFonts w:ascii="LitNusx" w:hAnsi="LitNusx"/>
          <w:sz w:val="22"/>
          <w:szCs w:val="22"/>
          <w:lang w:val="es-ES"/>
        </w:rPr>
        <w:softHyphen/>
        <w:t xml:space="preserve">ni: 342591; 899586716. </w:t>
      </w:r>
    </w:p>
    <w:p w:rsidR="00D46116" w:rsidRDefault="00D46116" w:rsidP="00BC619A">
      <w:pPr>
        <w:spacing w:line="252" w:lineRule="auto"/>
        <w:ind w:firstLine="561"/>
        <w:jc w:val="both"/>
        <w:rPr>
          <w:rFonts w:ascii="LitNusx" w:hAnsi="LitNusx"/>
          <w:sz w:val="22"/>
          <w:szCs w:val="22"/>
          <w:lang w:val="es-ES"/>
        </w:rPr>
      </w:pPr>
    </w:p>
    <w:p w:rsidR="00D46116" w:rsidRPr="005B780B" w:rsidRDefault="00D46116" w:rsidP="00BC619A">
      <w:pPr>
        <w:spacing w:line="252" w:lineRule="auto"/>
        <w:ind w:firstLine="561"/>
        <w:jc w:val="right"/>
        <w:rPr>
          <w:rFonts w:ascii="LitNusx" w:hAnsi="LitNusx"/>
          <w:b/>
          <w:i/>
          <w:lang w:val="es-ES"/>
        </w:rPr>
      </w:pPr>
      <w:r w:rsidRPr="005B780B">
        <w:rPr>
          <w:rFonts w:ascii="LitNusx" w:hAnsi="LitNusx"/>
          <w:b/>
          <w:i/>
          <w:lang w:val="es-ES"/>
        </w:rPr>
        <w:t>leo Ci</w:t>
      </w:r>
      <w:r w:rsidRPr="005B780B">
        <w:rPr>
          <w:rFonts w:ascii="LitNusx" w:hAnsi="LitNusx"/>
          <w:b/>
          <w:i/>
          <w:lang w:val="es-ES"/>
        </w:rPr>
        <w:softHyphen/>
        <w:t>qa</w:t>
      </w:r>
      <w:r w:rsidRPr="005B780B">
        <w:rPr>
          <w:rFonts w:ascii="LitNusx" w:hAnsi="LitNusx"/>
          <w:b/>
          <w:i/>
          <w:lang w:val="es-ES"/>
        </w:rPr>
        <w:softHyphen/>
        <w:t>va</w:t>
      </w:r>
    </w:p>
    <w:p w:rsidR="00D46116" w:rsidRPr="005B780B" w:rsidRDefault="00D46116" w:rsidP="00BC619A">
      <w:pPr>
        <w:spacing w:line="252" w:lineRule="auto"/>
        <w:ind w:left="2244"/>
        <w:rPr>
          <w:rFonts w:ascii="LitNusx" w:hAnsi="LitNusx"/>
          <w:i/>
          <w:sz w:val="22"/>
          <w:szCs w:val="22"/>
          <w:lang w:val="es-ES"/>
        </w:rPr>
      </w:pPr>
      <w:r w:rsidRPr="005B780B">
        <w:rPr>
          <w:rFonts w:ascii="LitNusx" w:hAnsi="LitNusx"/>
          <w:i/>
          <w:sz w:val="22"/>
          <w:szCs w:val="22"/>
          <w:lang w:val="es-ES"/>
        </w:rPr>
        <w:t>sa</w:t>
      </w:r>
      <w:r w:rsidRPr="005B780B">
        <w:rPr>
          <w:rFonts w:ascii="LitNusx" w:hAnsi="LitNusx"/>
          <w:i/>
          <w:sz w:val="22"/>
          <w:szCs w:val="22"/>
          <w:lang w:val="es-ES"/>
        </w:rPr>
        <w:softHyphen/>
        <w:t>qar</w:t>
      </w:r>
      <w:r w:rsidRPr="005B780B">
        <w:rPr>
          <w:rFonts w:ascii="LitNusx" w:hAnsi="LitNusx"/>
          <w:i/>
          <w:sz w:val="22"/>
          <w:szCs w:val="22"/>
          <w:lang w:val="es-ES"/>
        </w:rPr>
        <w:softHyphen/>
        <w:t>Tve</w:t>
      </w:r>
      <w:r w:rsidRPr="005B780B">
        <w:rPr>
          <w:rFonts w:ascii="LitNusx" w:hAnsi="LitNusx"/>
          <w:i/>
          <w:sz w:val="22"/>
          <w:szCs w:val="22"/>
          <w:lang w:val="es-ES"/>
        </w:rPr>
        <w:softHyphen/>
        <w:t>los eko</w:t>
      </w:r>
      <w:r w:rsidRPr="005B780B">
        <w:rPr>
          <w:rFonts w:ascii="LitNusx" w:hAnsi="LitNusx"/>
          <w:i/>
          <w:sz w:val="22"/>
          <w:szCs w:val="22"/>
          <w:lang w:val="es-ES"/>
        </w:rPr>
        <w:softHyphen/>
        <w:t>no</w:t>
      </w:r>
      <w:r w:rsidRPr="005B780B">
        <w:rPr>
          <w:rFonts w:ascii="LitNusx" w:hAnsi="LitNusx"/>
          <w:i/>
          <w:sz w:val="22"/>
          <w:szCs w:val="22"/>
          <w:lang w:val="es-ES"/>
        </w:rPr>
        <w:softHyphen/>
        <w:t>mi</w:t>
      </w:r>
      <w:r w:rsidRPr="005B780B">
        <w:rPr>
          <w:rFonts w:ascii="LitNusx" w:hAnsi="LitNusx"/>
          <w:i/>
          <w:sz w:val="22"/>
          <w:szCs w:val="22"/>
          <w:lang w:val="es-ES"/>
        </w:rPr>
        <w:softHyphen/>
        <w:t>kur mec</w:t>
      </w:r>
      <w:r w:rsidRPr="005B780B">
        <w:rPr>
          <w:rFonts w:ascii="LitNusx" w:hAnsi="LitNusx"/>
          <w:i/>
          <w:sz w:val="22"/>
          <w:szCs w:val="22"/>
          <w:lang w:val="es-ES"/>
        </w:rPr>
        <w:softHyphen/>
        <w:t>ni</w:t>
      </w:r>
      <w:r w:rsidRPr="005B780B">
        <w:rPr>
          <w:rFonts w:ascii="LitNusx" w:hAnsi="LitNusx"/>
          <w:i/>
          <w:sz w:val="22"/>
          <w:szCs w:val="22"/>
          <w:lang w:val="es-ES"/>
        </w:rPr>
        <w:softHyphen/>
        <w:t>e</w:t>
      </w:r>
      <w:r w:rsidRPr="005B780B">
        <w:rPr>
          <w:rFonts w:ascii="LitNusx" w:hAnsi="LitNusx"/>
          <w:i/>
          <w:sz w:val="22"/>
          <w:szCs w:val="22"/>
          <w:lang w:val="es-ES"/>
        </w:rPr>
        <w:softHyphen/>
        <w:t>re</w:t>
      </w:r>
      <w:r w:rsidRPr="005B780B">
        <w:rPr>
          <w:rFonts w:ascii="LitNusx" w:hAnsi="LitNusx"/>
          <w:i/>
          <w:sz w:val="22"/>
          <w:szCs w:val="22"/>
          <w:lang w:val="es-ES"/>
        </w:rPr>
        <w:softHyphen/>
        <w:t>ba</w:t>
      </w:r>
      <w:r w:rsidRPr="005B780B">
        <w:rPr>
          <w:rFonts w:ascii="LitNusx" w:hAnsi="LitNusx"/>
          <w:i/>
          <w:sz w:val="22"/>
          <w:szCs w:val="22"/>
          <w:lang w:val="es-ES"/>
        </w:rPr>
        <w:softHyphen/>
        <w:t>Ta aka</w:t>
      </w:r>
      <w:r w:rsidRPr="005B780B">
        <w:rPr>
          <w:rFonts w:ascii="LitNusx" w:hAnsi="LitNusx"/>
          <w:i/>
          <w:sz w:val="22"/>
          <w:szCs w:val="22"/>
          <w:lang w:val="es-ES"/>
        </w:rPr>
        <w:softHyphen/>
        <w:t>de</w:t>
      </w:r>
      <w:r w:rsidRPr="005B780B">
        <w:rPr>
          <w:rFonts w:ascii="LitNusx" w:hAnsi="LitNusx"/>
          <w:i/>
          <w:sz w:val="22"/>
          <w:szCs w:val="22"/>
          <w:lang w:val="es-ES"/>
        </w:rPr>
        <w:softHyphen/>
        <w:t>mi</w:t>
      </w:r>
      <w:r w:rsidRPr="005B780B">
        <w:rPr>
          <w:rFonts w:ascii="LitNusx" w:hAnsi="LitNusx"/>
          <w:i/>
          <w:sz w:val="22"/>
          <w:szCs w:val="22"/>
          <w:lang w:val="es-ES"/>
        </w:rPr>
        <w:softHyphen/>
        <w:t>is pre</w:t>
      </w:r>
      <w:r w:rsidRPr="005B780B">
        <w:rPr>
          <w:rFonts w:ascii="LitNusx" w:hAnsi="LitNusx"/>
          <w:i/>
          <w:sz w:val="22"/>
          <w:szCs w:val="22"/>
          <w:lang w:val="es-ES"/>
        </w:rPr>
        <w:softHyphen/>
        <w:t>zi</w:t>
      </w:r>
      <w:r w:rsidRPr="005B780B">
        <w:rPr>
          <w:rFonts w:ascii="LitNusx" w:hAnsi="LitNusx"/>
          <w:i/>
          <w:sz w:val="22"/>
          <w:szCs w:val="22"/>
          <w:lang w:val="es-ES"/>
        </w:rPr>
        <w:softHyphen/>
        <w:t>den</w:t>
      </w:r>
      <w:r w:rsidRPr="005B780B">
        <w:rPr>
          <w:rFonts w:ascii="LitNusx" w:hAnsi="LitNusx"/>
          <w:i/>
          <w:sz w:val="22"/>
          <w:szCs w:val="22"/>
          <w:lang w:val="es-ES"/>
        </w:rPr>
        <w:softHyphen/>
        <w:t>ti</w:t>
      </w:r>
    </w:p>
    <w:p w:rsidR="00D46116" w:rsidRPr="00C928EA" w:rsidRDefault="00D46116" w:rsidP="00BC619A">
      <w:pPr>
        <w:spacing w:line="252" w:lineRule="auto"/>
        <w:ind w:firstLine="561"/>
        <w:jc w:val="right"/>
        <w:rPr>
          <w:rFonts w:ascii="LitNusx" w:hAnsi="LitNusx"/>
          <w:i/>
          <w:sz w:val="22"/>
          <w:szCs w:val="22"/>
          <w:lang w:val="es-ES"/>
        </w:rPr>
      </w:pPr>
      <w:r w:rsidRPr="00C928EA">
        <w:rPr>
          <w:rFonts w:ascii="LitNusx" w:hAnsi="LitNusx"/>
          <w:i/>
          <w:sz w:val="22"/>
          <w:szCs w:val="22"/>
          <w:lang w:val="es-ES"/>
        </w:rPr>
        <w:t>24.05.2009</w:t>
      </w:r>
    </w:p>
    <w:p w:rsidR="00D46116" w:rsidRPr="00682CCA" w:rsidRDefault="00D46116" w:rsidP="00BC619A">
      <w:pPr>
        <w:tabs>
          <w:tab w:val="left" w:pos="9600"/>
        </w:tabs>
        <w:spacing w:line="252" w:lineRule="auto"/>
        <w:ind w:right="38"/>
        <w:jc w:val="right"/>
        <w:rPr>
          <w:rFonts w:ascii="LitNusx" w:hAnsi="LitNusx"/>
          <w:b/>
          <w:i/>
          <w:lang w:val="es-ES"/>
        </w:rPr>
      </w:pPr>
      <w:r>
        <w:rPr>
          <w:rFonts w:ascii="LitNusx" w:hAnsi="LitNusx"/>
          <w:sz w:val="22"/>
          <w:szCs w:val="22"/>
          <w:lang w:val="es-ES"/>
        </w:rPr>
        <w:br w:type="page"/>
      </w:r>
      <w:r w:rsidRPr="00682CCA">
        <w:rPr>
          <w:rFonts w:ascii="LitNusx" w:hAnsi="LitNusx"/>
          <w:b/>
          <w:i/>
          <w:lang w:val="es-ES"/>
        </w:rPr>
        <w:t>leo Ci</w:t>
      </w:r>
      <w:r>
        <w:rPr>
          <w:rFonts w:ascii="LitNusx" w:hAnsi="LitNusx"/>
          <w:b/>
          <w:i/>
          <w:lang w:val="es-ES"/>
        </w:rPr>
        <w:softHyphen/>
      </w:r>
      <w:r w:rsidRPr="00682CCA">
        <w:rPr>
          <w:rFonts w:ascii="LitNusx" w:hAnsi="LitNusx"/>
          <w:b/>
          <w:i/>
          <w:lang w:val="es-ES"/>
        </w:rPr>
        <w:t>qa</w:t>
      </w:r>
      <w:r>
        <w:rPr>
          <w:rFonts w:ascii="LitNusx" w:hAnsi="LitNusx"/>
          <w:b/>
          <w:i/>
          <w:lang w:val="es-ES"/>
        </w:rPr>
        <w:softHyphen/>
      </w:r>
      <w:r w:rsidRPr="00682CCA">
        <w:rPr>
          <w:rFonts w:ascii="LitNusx" w:hAnsi="LitNusx"/>
          <w:b/>
          <w:i/>
          <w:lang w:val="es-ES"/>
        </w:rPr>
        <w:t>va</w:t>
      </w:r>
    </w:p>
    <w:p w:rsidR="00D46116" w:rsidRPr="001060C0" w:rsidRDefault="00D46116" w:rsidP="00BC619A">
      <w:pPr>
        <w:tabs>
          <w:tab w:val="center" w:pos="5119"/>
          <w:tab w:val="left" w:pos="5160"/>
          <w:tab w:val="left" w:pos="9600"/>
          <w:tab w:val="right" w:pos="9638"/>
        </w:tabs>
        <w:spacing w:before="120" w:line="252" w:lineRule="auto"/>
        <w:ind w:right="40"/>
        <w:jc w:val="right"/>
        <w:rPr>
          <w:rFonts w:ascii="LitNusx" w:hAnsi="LitNusx"/>
          <w:i/>
          <w:sz w:val="22"/>
          <w:szCs w:val="22"/>
          <w:lang w:val="es-ES"/>
        </w:rPr>
      </w:pPr>
      <w:r w:rsidRPr="001060C0">
        <w:rPr>
          <w:rFonts w:ascii="LitNusx" w:hAnsi="LitNusx"/>
          <w:i/>
          <w:sz w:val="22"/>
          <w:szCs w:val="22"/>
          <w:lang w:val="es-ES"/>
        </w:rPr>
        <w:t>eko</w:t>
      </w:r>
      <w:r>
        <w:rPr>
          <w:rFonts w:ascii="LitNusx" w:hAnsi="LitNusx"/>
          <w:i/>
          <w:sz w:val="22"/>
          <w:szCs w:val="22"/>
          <w:lang w:val="es-ES"/>
        </w:rPr>
        <w:softHyphen/>
      </w:r>
      <w:r w:rsidRPr="001060C0">
        <w:rPr>
          <w:rFonts w:ascii="LitNusx" w:hAnsi="LitNusx"/>
          <w:i/>
          <w:sz w:val="22"/>
          <w:szCs w:val="22"/>
          <w:lang w:val="es-ES"/>
        </w:rPr>
        <w:t>no</w:t>
      </w:r>
      <w:r>
        <w:rPr>
          <w:rFonts w:ascii="LitNusx" w:hAnsi="LitNusx"/>
          <w:i/>
          <w:sz w:val="22"/>
          <w:szCs w:val="22"/>
          <w:lang w:val="es-ES"/>
        </w:rPr>
        <w:softHyphen/>
      </w:r>
      <w:r w:rsidRPr="001060C0">
        <w:rPr>
          <w:rFonts w:ascii="LitNusx" w:hAnsi="LitNusx"/>
          <w:i/>
          <w:sz w:val="22"/>
          <w:szCs w:val="22"/>
          <w:lang w:val="es-ES"/>
        </w:rPr>
        <w:t>mi</w:t>
      </w:r>
      <w:r>
        <w:rPr>
          <w:rFonts w:ascii="LitNusx" w:hAnsi="LitNusx"/>
          <w:i/>
          <w:sz w:val="22"/>
          <w:szCs w:val="22"/>
          <w:lang w:val="es-ES"/>
        </w:rPr>
        <w:softHyphen/>
      </w:r>
      <w:r w:rsidRPr="001060C0">
        <w:rPr>
          <w:rFonts w:ascii="LitNusx" w:hAnsi="LitNusx"/>
          <w:i/>
          <w:sz w:val="22"/>
          <w:szCs w:val="22"/>
          <w:lang w:val="es-ES"/>
        </w:rPr>
        <w:t>kur mec</w:t>
      </w:r>
      <w:r>
        <w:rPr>
          <w:rFonts w:ascii="LitNusx" w:hAnsi="LitNusx"/>
          <w:i/>
          <w:sz w:val="22"/>
          <w:szCs w:val="22"/>
          <w:lang w:val="es-ES"/>
        </w:rPr>
        <w:softHyphen/>
      </w:r>
      <w:r w:rsidRPr="001060C0">
        <w:rPr>
          <w:rFonts w:ascii="LitNusx" w:hAnsi="LitNusx"/>
          <w:i/>
          <w:sz w:val="22"/>
          <w:szCs w:val="22"/>
          <w:lang w:val="es-ES"/>
        </w:rPr>
        <w:t>ni</w:t>
      </w:r>
      <w:r>
        <w:rPr>
          <w:rFonts w:ascii="LitNusx" w:hAnsi="LitNusx"/>
          <w:i/>
          <w:sz w:val="22"/>
          <w:szCs w:val="22"/>
          <w:lang w:val="es-ES"/>
        </w:rPr>
        <w:softHyphen/>
      </w:r>
      <w:r w:rsidRPr="001060C0">
        <w:rPr>
          <w:rFonts w:ascii="LitNusx" w:hAnsi="LitNusx"/>
          <w:i/>
          <w:sz w:val="22"/>
          <w:szCs w:val="22"/>
          <w:lang w:val="es-ES"/>
        </w:rPr>
        <w:t>e</w:t>
      </w:r>
      <w:r>
        <w:rPr>
          <w:rFonts w:ascii="LitNusx" w:hAnsi="LitNusx"/>
          <w:i/>
          <w:sz w:val="22"/>
          <w:szCs w:val="22"/>
          <w:lang w:val="es-ES"/>
        </w:rPr>
        <w:softHyphen/>
      </w:r>
      <w:r w:rsidRPr="001060C0">
        <w:rPr>
          <w:rFonts w:ascii="LitNusx" w:hAnsi="LitNusx"/>
          <w:i/>
          <w:sz w:val="22"/>
          <w:szCs w:val="22"/>
          <w:lang w:val="es-ES"/>
        </w:rPr>
        <w:t>re</w:t>
      </w:r>
      <w:r>
        <w:rPr>
          <w:rFonts w:ascii="LitNusx" w:hAnsi="LitNusx"/>
          <w:i/>
          <w:sz w:val="22"/>
          <w:szCs w:val="22"/>
          <w:lang w:val="es-ES"/>
        </w:rPr>
        <w:softHyphen/>
      </w:r>
      <w:r w:rsidRPr="001060C0">
        <w:rPr>
          <w:rFonts w:ascii="LitNusx" w:hAnsi="LitNusx"/>
          <w:i/>
          <w:sz w:val="22"/>
          <w:szCs w:val="22"/>
          <w:lang w:val="es-ES"/>
        </w:rPr>
        <w:t>ba</w:t>
      </w:r>
      <w:r>
        <w:rPr>
          <w:rFonts w:ascii="LitNusx" w:hAnsi="LitNusx"/>
          <w:i/>
          <w:sz w:val="22"/>
          <w:szCs w:val="22"/>
          <w:lang w:val="es-ES"/>
        </w:rPr>
        <w:softHyphen/>
      </w:r>
      <w:r w:rsidRPr="001060C0">
        <w:rPr>
          <w:rFonts w:ascii="LitNusx" w:hAnsi="LitNusx"/>
          <w:i/>
          <w:sz w:val="22"/>
          <w:szCs w:val="22"/>
          <w:lang w:val="es-ES"/>
        </w:rPr>
        <w:t>Ta doq</w:t>
      </w:r>
      <w:r>
        <w:rPr>
          <w:rFonts w:ascii="LitNusx" w:hAnsi="LitNusx"/>
          <w:i/>
          <w:sz w:val="22"/>
          <w:szCs w:val="22"/>
          <w:lang w:val="es-ES"/>
        </w:rPr>
        <w:softHyphen/>
      </w:r>
      <w:r w:rsidRPr="001060C0">
        <w:rPr>
          <w:rFonts w:ascii="LitNusx" w:hAnsi="LitNusx"/>
          <w:i/>
          <w:sz w:val="22"/>
          <w:szCs w:val="22"/>
          <w:lang w:val="es-ES"/>
        </w:rPr>
        <w:t>to</w:t>
      </w:r>
      <w:r>
        <w:rPr>
          <w:rFonts w:ascii="LitNusx" w:hAnsi="LitNusx"/>
          <w:i/>
          <w:sz w:val="22"/>
          <w:szCs w:val="22"/>
          <w:lang w:val="es-ES"/>
        </w:rPr>
        <w:softHyphen/>
      </w:r>
      <w:r w:rsidRPr="001060C0">
        <w:rPr>
          <w:rFonts w:ascii="LitNusx" w:hAnsi="LitNusx"/>
          <w:i/>
          <w:sz w:val="22"/>
          <w:szCs w:val="22"/>
          <w:lang w:val="es-ES"/>
        </w:rPr>
        <w:t xml:space="preserve">ri, </w:t>
      </w:r>
    </w:p>
    <w:p w:rsidR="00D46116" w:rsidRPr="001060C0" w:rsidRDefault="00D46116" w:rsidP="00BC619A">
      <w:pPr>
        <w:tabs>
          <w:tab w:val="center" w:pos="5119"/>
          <w:tab w:val="left" w:pos="9600"/>
          <w:tab w:val="right" w:pos="9638"/>
        </w:tabs>
        <w:spacing w:line="252" w:lineRule="auto"/>
        <w:ind w:right="38"/>
        <w:jc w:val="right"/>
        <w:rPr>
          <w:rFonts w:ascii="LitNusx" w:hAnsi="LitNusx"/>
          <w:i/>
          <w:sz w:val="22"/>
          <w:szCs w:val="22"/>
          <w:lang w:val="es-ES"/>
        </w:rPr>
      </w:pPr>
      <w:r w:rsidRPr="001060C0">
        <w:rPr>
          <w:rFonts w:ascii="LitNusx" w:hAnsi="LitNusx"/>
          <w:i/>
          <w:sz w:val="22"/>
          <w:szCs w:val="22"/>
          <w:lang w:val="es-ES"/>
        </w:rPr>
        <w:t>pro</w:t>
      </w:r>
      <w:r>
        <w:rPr>
          <w:rFonts w:ascii="LitNusx" w:hAnsi="LitNusx"/>
          <w:i/>
          <w:sz w:val="22"/>
          <w:szCs w:val="22"/>
          <w:lang w:val="es-ES"/>
        </w:rPr>
        <w:softHyphen/>
      </w:r>
      <w:r w:rsidRPr="001060C0">
        <w:rPr>
          <w:rFonts w:ascii="LitNusx" w:hAnsi="LitNusx"/>
          <w:i/>
          <w:sz w:val="22"/>
          <w:szCs w:val="22"/>
          <w:lang w:val="es-ES"/>
        </w:rPr>
        <w:t>fe</w:t>
      </w:r>
      <w:r>
        <w:rPr>
          <w:rFonts w:ascii="LitNusx" w:hAnsi="LitNusx"/>
          <w:i/>
          <w:sz w:val="22"/>
          <w:szCs w:val="22"/>
          <w:lang w:val="es-ES"/>
        </w:rPr>
        <w:softHyphen/>
      </w:r>
      <w:r w:rsidRPr="001060C0">
        <w:rPr>
          <w:rFonts w:ascii="LitNusx" w:hAnsi="LitNusx"/>
          <w:i/>
          <w:sz w:val="22"/>
          <w:szCs w:val="22"/>
          <w:lang w:val="es-ES"/>
        </w:rPr>
        <w:t>so</w:t>
      </w:r>
      <w:r>
        <w:rPr>
          <w:rFonts w:ascii="LitNusx" w:hAnsi="LitNusx"/>
          <w:i/>
          <w:sz w:val="22"/>
          <w:szCs w:val="22"/>
          <w:lang w:val="es-ES"/>
        </w:rPr>
        <w:softHyphen/>
      </w:r>
      <w:r w:rsidRPr="001060C0">
        <w:rPr>
          <w:rFonts w:ascii="LitNusx" w:hAnsi="LitNusx"/>
          <w:i/>
          <w:sz w:val="22"/>
          <w:szCs w:val="22"/>
          <w:lang w:val="es-ES"/>
        </w:rPr>
        <w:t>ri, sa</w:t>
      </w:r>
      <w:r>
        <w:rPr>
          <w:rFonts w:ascii="LitNusx" w:hAnsi="LitNusx"/>
          <w:i/>
          <w:sz w:val="22"/>
          <w:szCs w:val="22"/>
          <w:lang w:val="es-ES"/>
        </w:rPr>
        <w:softHyphen/>
      </w:r>
      <w:r w:rsidRPr="001060C0">
        <w:rPr>
          <w:rFonts w:ascii="LitNusx" w:hAnsi="LitNusx"/>
          <w:i/>
          <w:sz w:val="22"/>
          <w:szCs w:val="22"/>
          <w:lang w:val="es-ES"/>
        </w:rPr>
        <w:t>qar</w:t>
      </w:r>
      <w:r>
        <w:rPr>
          <w:rFonts w:ascii="LitNusx" w:hAnsi="LitNusx"/>
          <w:i/>
          <w:sz w:val="22"/>
          <w:szCs w:val="22"/>
          <w:lang w:val="es-ES"/>
        </w:rPr>
        <w:softHyphen/>
      </w:r>
      <w:r w:rsidRPr="001060C0">
        <w:rPr>
          <w:rFonts w:ascii="LitNusx" w:hAnsi="LitNusx"/>
          <w:i/>
          <w:sz w:val="22"/>
          <w:szCs w:val="22"/>
          <w:lang w:val="es-ES"/>
        </w:rPr>
        <w:t>Tve</w:t>
      </w:r>
      <w:r>
        <w:rPr>
          <w:rFonts w:ascii="LitNusx" w:hAnsi="LitNusx"/>
          <w:i/>
          <w:sz w:val="22"/>
          <w:szCs w:val="22"/>
          <w:lang w:val="es-ES"/>
        </w:rPr>
        <w:softHyphen/>
      </w:r>
      <w:r w:rsidRPr="001060C0">
        <w:rPr>
          <w:rFonts w:ascii="LitNusx" w:hAnsi="LitNusx"/>
          <w:i/>
          <w:sz w:val="22"/>
          <w:szCs w:val="22"/>
          <w:lang w:val="es-ES"/>
        </w:rPr>
        <w:t>los mec</w:t>
      </w:r>
      <w:r>
        <w:rPr>
          <w:rFonts w:ascii="LitNusx" w:hAnsi="LitNusx"/>
          <w:i/>
          <w:sz w:val="22"/>
          <w:szCs w:val="22"/>
          <w:lang w:val="es-ES"/>
        </w:rPr>
        <w:softHyphen/>
      </w:r>
      <w:r w:rsidRPr="001060C0">
        <w:rPr>
          <w:rFonts w:ascii="LitNusx" w:hAnsi="LitNusx"/>
          <w:i/>
          <w:sz w:val="22"/>
          <w:szCs w:val="22"/>
          <w:lang w:val="es-ES"/>
        </w:rPr>
        <w:t>ni</w:t>
      </w:r>
      <w:r>
        <w:rPr>
          <w:rFonts w:ascii="LitNusx" w:hAnsi="LitNusx"/>
          <w:i/>
          <w:sz w:val="22"/>
          <w:szCs w:val="22"/>
          <w:lang w:val="es-ES"/>
        </w:rPr>
        <w:softHyphen/>
      </w:r>
      <w:r w:rsidRPr="001060C0">
        <w:rPr>
          <w:rFonts w:ascii="LitNusx" w:hAnsi="LitNusx"/>
          <w:i/>
          <w:sz w:val="22"/>
          <w:szCs w:val="22"/>
          <w:lang w:val="es-ES"/>
        </w:rPr>
        <w:t>e</w:t>
      </w:r>
      <w:r>
        <w:rPr>
          <w:rFonts w:ascii="LitNusx" w:hAnsi="LitNusx"/>
          <w:i/>
          <w:sz w:val="22"/>
          <w:szCs w:val="22"/>
          <w:lang w:val="es-ES"/>
        </w:rPr>
        <w:softHyphen/>
      </w:r>
      <w:r w:rsidRPr="001060C0">
        <w:rPr>
          <w:rFonts w:ascii="LitNusx" w:hAnsi="LitNusx"/>
          <w:i/>
          <w:sz w:val="22"/>
          <w:szCs w:val="22"/>
          <w:lang w:val="es-ES"/>
        </w:rPr>
        <w:t>re</w:t>
      </w:r>
      <w:r>
        <w:rPr>
          <w:rFonts w:ascii="LitNusx" w:hAnsi="LitNusx"/>
          <w:i/>
          <w:sz w:val="22"/>
          <w:szCs w:val="22"/>
          <w:lang w:val="es-ES"/>
        </w:rPr>
        <w:softHyphen/>
      </w:r>
      <w:r w:rsidRPr="001060C0">
        <w:rPr>
          <w:rFonts w:ascii="LitNusx" w:hAnsi="LitNusx"/>
          <w:i/>
          <w:sz w:val="22"/>
          <w:szCs w:val="22"/>
          <w:lang w:val="es-ES"/>
        </w:rPr>
        <w:t>ba</w:t>
      </w:r>
      <w:r>
        <w:rPr>
          <w:rFonts w:ascii="LitNusx" w:hAnsi="LitNusx"/>
          <w:i/>
          <w:sz w:val="22"/>
          <w:szCs w:val="22"/>
          <w:lang w:val="es-ES"/>
        </w:rPr>
        <w:softHyphen/>
      </w:r>
      <w:r w:rsidRPr="001060C0">
        <w:rPr>
          <w:rFonts w:ascii="LitNusx" w:hAnsi="LitNusx"/>
          <w:i/>
          <w:sz w:val="22"/>
          <w:szCs w:val="22"/>
          <w:lang w:val="es-ES"/>
        </w:rPr>
        <w:t xml:space="preserve">Ta </w:t>
      </w:r>
    </w:p>
    <w:p w:rsidR="00D46116" w:rsidRPr="001060C0" w:rsidRDefault="00D46116" w:rsidP="00BC619A">
      <w:pPr>
        <w:tabs>
          <w:tab w:val="left" w:pos="9600"/>
        </w:tabs>
        <w:spacing w:line="252" w:lineRule="auto"/>
        <w:ind w:right="38"/>
        <w:jc w:val="right"/>
        <w:rPr>
          <w:rFonts w:ascii="LitNusx" w:hAnsi="LitNusx"/>
          <w:i/>
          <w:sz w:val="22"/>
          <w:szCs w:val="22"/>
          <w:lang w:val="es-ES"/>
        </w:rPr>
      </w:pPr>
      <w:r w:rsidRPr="001060C0">
        <w:rPr>
          <w:rFonts w:ascii="LitNusx" w:hAnsi="LitNusx"/>
          <w:i/>
          <w:sz w:val="22"/>
          <w:szCs w:val="22"/>
          <w:lang w:val="es-ES"/>
        </w:rPr>
        <w:t>erov</w:t>
      </w:r>
      <w:r>
        <w:rPr>
          <w:rFonts w:ascii="LitNusx" w:hAnsi="LitNusx"/>
          <w:i/>
          <w:sz w:val="22"/>
          <w:szCs w:val="22"/>
          <w:lang w:val="es-ES"/>
        </w:rPr>
        <w:softHyphen/>
      </w:r>
      <w:r w:rsidRPr="001060C0">
        <w:rPr>
          <w:rFonts w:ascii="LitNusx" w:hAnsi="LitNusx"/>
          <w:i/>
          <w:sz w:val="22"/>
          <w:szCs w:val="22"/>
          <w:lang w:val="es-ES"/>
        </w:rPr>
        <w:t>nu</w:t>
      </w:r>
      <w:r>
        <w:rPr>
          <w:rFonts w:ascii="LitNusx" w:hAnsi="LitNusx"/>
          <w:i/>
          <w:sz w:val="22"/>
          <w:szCs w:val="22"/>
          <w:lang w:val="es-ES"/>
        </w:rPr>
        <w:softHyphen/>
      </w:r>
      <w:r w:rsidRPr="001060C0">
        <w:rPr>
          <w:rFonts w:ascii="LitNusx" w:hAnsi="LitNusx"/>
          <w:i/>
          <w:sz w:val="22"/>
          <w:szCs w:val="22"/>
          <w:lang w:val="es-ES"/>
        </w:rPr>
        <w:t>li aka</w:t>
      </w:r>
      <w:r>
        <w:rPr>
          <w:rFonts w:ascii="LitNusx" w:hAnsi="LitNusx"/>
          <w:i/>
          <w:sz w:val="22"/>
          <w:szCs w:val="22"/>
          <w:lang w:val="es-ES"/>
        </w:rPr>
        <w:softHyphen/>
      </w:r>
      <w:r w:rsidRPr="001060C0">
        <w:rPr>
          <w:rFonts w:ascii="LitNusx" w:hAnsi="LitNusx"/>
          <w:i/>
          <w:sz w:val="22"/>
          <w:szCs w:val="22"/>
          <w:lang w:val="es-ES"/>
        </w:rPr>
        <w:t>de</w:t>
      </w:r>
      <w:r>
        <w:rPr>
          <w:rFonts w:ascii="LitNusx" w:hAnsi="LitNusx"/>
          <w:i/>
          <w:sz w:val="22"/>
          <w:szCs w:val="22"/>
          <w:lang w:val="es-ES"/>
        </w:rPr>
        <w:softHyphen/>
      </w:r>
      <w:r w:rsidRPr="001060C0">
        <w:rPr>
          <w:rFonts w:ascii="LitNusx" w:hAnsi="LitNusx"/>
          <w:i/>
          <w:sz w:val="22"/>
          <w:szCs w:val="22"/>
          <w:lang w:val="es-ES"/>
        </w:rPr>
        <w:t>mi</w:t>
      </w:r>
      <w:r>
        <w:rPr>
          <w:rFonts w:ascii="LitNusx" w:hAnsi="LitNusx"/>
          <w:i/>
          <w:sz w:val="22"/>
          <w:szCs w:val="22"/>
          <w:lang w:val="es-ES"/>
        </w:rPr>
        <w:softHyphen/>
        <w:t>i</w:t>
      </w:r>
      <w:r w:rsidRPr="001060C0">
        <w:rPr>
          <w:rFonts w:ascii="LitNusx" w:hAnsi="LitNusx"/>
          <w:i/>
          <w:sz w:val="22"/>
          <w:szCs w:val="22"/>
          <w:lang w:val="es-ES"/>
        </w:rPr>
        <w:t>s</w:t>
      </w:r>
      <w:r>
        <w:rPr>
          <w:rFonts w:ascii="LitNusx" w:hAnsi="LitNusx"/>
          <w:i/>
          <w:sz w:val="22"/>
          <w:szCs w:val="22"/>
          <w:lang w:val="es-ES"/>
        </w:rPr>
        <w:t xml:space="preserve"> </w:t>
      </w:r>
      <w:r w:rsidRPr="001060C0">
        <w:rPr>
          <w:rFonts w:ascii="LitNusx" w:hAnsi="LitNusx"/>
          <w:i/>
          <w:sz w:val="22"/>
          <w:szCs w:val="22"/>
          <w:lang w:val="es-ES"/>
        </w:rPr>
        <w:t>wevr-ko</w:t>
      </w:r>
      <w:r>
        <w:rPr>
          <w:rFonts w:ascii="LitNusx" w:hAnsi="LitNusx"/>
          <w:i/>
          <w:sz w:val="22"/>
          <w:szCs w:val="22"/>
          <w:lang w:val="es-ES"/>
        </w:rPr>
        <w:softHyphen/>
      </w:r>
      <w:r w:rsidRPr="001060C0">
        <w:rPr>
          <w:rFonts w:ascii="LitNusx" w:hAnsi="LitNusx"/>
          <w:i/>
          <w:sz w:val="22"/>
          <w:szCs w:val="22"/>
          <w:lang w:val="es-ES"/>
        </w:rPr>
        <w:t>res</w:t>
      </w:r>
      <w:r>
        <w:rPr>
          <w:rFonts w:ascii="LitNusx" w:hAnsi="LitNusx"/>
          <w:i/>
          <w:sz w:val="22"/>
          <w:szCs w:val="22"/>
          <w:lang w:val="es-ES"/>
        </w:rPr>
        <w:softHyphen/>
      </w:r>
      <w:r w:rsidRPr="001060C0">
        <w:rPr>
          <w:rFonts w:ascii="LitNusx" w:hAnsi="LitNusx"/>
          <w:i/>
          <w:sz w:val="22"/>
          <w:szCs w:val="22"/>
          <w:lang w:val="es-ES"/>
        </w:rPr>
        <w:t>pon</w:t>
      </w:r>
      <w:r>
        <w:rPr>
          <w:rFonts w:ascii="LitNusx" w:hAnsi="LitNusx"/>
          <w:i/>
          <w:sz w:val="22"/>
          <w:szCs w:val="22"/>
          <w:lang w:val="es-ES"/>
        </w:rPr>
        <w:softHyphen/>
      </w:r>
      <w:r w:rsidRPr="001060C0">
        <w:rPr>
          <w:rFonts w:ascii="LitNusx" w:hAnsi="LitNusx"/>
          <w:i/>
          <w:sz w:val="22"/>
          <w:szCs w:val="22"/>
          <w:lang w:val="es-ES"/>
        </w:rPr>
        <w:t>den</w:t>
      </w:r>
      <w:r>
        <w:rPr>
          <w:rFonts w:ascii="LitNusx" w:hAnsi="LitNusx"/>
          <w:i/>
          <w:sz w:val="22"/>
          <w:szCs w:val="22"/>
          <w:lang w:val="es-ES"/>
        </w:rPr>
        <w:softHyphen/>
      </w:r>
      <w:r w:rsidRPr="001060C0">
        <w:rPr>
          <w:rFonts w:ascii="LitNusx" w:hAnsi="LitNusx"/>
          <w:i/>
          <w:sz w:val="22"/>
          <w:szCs w:val="22"/>
          <w:lang w:val="es-ES"/>
        </w:rPr>
        <w:t>ti</w:t>
      </w:r>
    </w:p>
    <w:p w:rsidR="00D46116" w:rsidRPr="001060C0" w:rsidRDefault="00D46116" w:rsidP="00BC619A">
      <w:pPr>
        <w:spacing w:line="252" w:lineRule="auto"/>
        <w:ind w:firstLine="600"/>
        <w:jc w:val="both"/>
        <w:rPr>
          <w:rFonts w:ascii="LitNusx" w:hAnsi="LitNusx"/>
          <w:i/>
          <w:sz w:val="22"/>
          <w:szCs w:val="22"/>
          <w:lang w:val="es-ES"/>
        </w:rPr>
      </w:pPr>
    </w:p>
    <w:p w:rsidR="00D46116" w:rsidRPr="000D495C" w:rsidRDefault="00D46116" w:rsidP="00BC619A">
      <w:pPr>
        <w:spacing w:line="252" w:lineRule="auto"/>
        <w:jc w:val="center"/>
        <w:rPr>
          <w:rFonts w:ascii="Calibri" w:hAnsi="Calibri"/>
          <w:b/>
          <w:sz w:val="22"/>
          <w:szCs w:val="22"/>
          <w:lang w:val="en-US"/>
        </w:rPr>
      </w:pPr>
      <w:r w:rsidRPr="00AD2FEA">
        <w:rPr>
          <w:rFonts w:ascii="LitMtavrPS" w:hAnsi="LitMtavrPS"/>
          <w:b/>
          <w:sz w:val="22"/>
          <w:szCs w:val="22"/>
          <w:lang w:val="es-ES"/>
        </w:rPr>
        <w:t>demo</w:t>
      </w:r>
      <w:r>
        <w:rPr>
          <w:rFonts w:ascii="LitMtavrPS" w:hAnsi="LitMtavrPS"/>
          <w:b/>
          <w:sz w:val="22"/>
          <w:szCs w:val="22"/>
          <w:lang w:val="es-ES"/>
        </w:rPr>
        <w:t>grafiul maCveneblebze siRaribis</w:t>
      </w:r>
    </w:p>
    <w:p w:rsidR="00D46116" w:rsidRPr="00AD2FEA" w:rsidRDefault="00D46116" w:rsidP="00BC619A">
      <w:pPr>
        <w:spacing w:line="252" w:lineRule="auto"/>
        <w:jc w:val="center"/>
        <w:rPr>
          <w:rFonts w:ascii="LitMtavrPS" w:hAnsi="LitMtavrPS"/>
          <w:b/>
          <w:sz w:val="22"/>
          <w:szCs w:val="22"/>
          <w:lang w:val="es-ES"/>
        </w:rPr>
      </w:pPr>
      <w:r w:rsidRPr="00AD2FEA">
        <w:rPr>
          <w:rFonts w:ascii="LitMtavrPS" w:hAnsi="LitMtavrPS"/>
          <w:b/>
          <w:sz w:val="22"/>
          <w:szCs w:val="22"/>
          <w:lang w:val="es-ES"/>
        </w:rPr>
        <w:t>gavlenis negatiuri Sedegebi</w:t>
      </w:r>
    </w:p>
    <w:p w:rsidR="00D46116" w:rsidRPr="00AD2FEA" w:rsidRDefault="00D46116" w:rsidP="00BC619A">
      <w:pPr>
        <w:spacing w:line="252" w:lineRule="auto"/>
        <w:ind w:firstLine="600"/>
        <w:jc w:val="both"/>
        <w:rPr>
          <w:rFonts w:ascii="LitNusx" w:hAnsi="LitNusx"/>
          <w:sz w:val="22"/>
          <w:szCs w:val="22"/>
          <w:lang w:val="es-ES"/>
        </w:rPr>
      </w:pPr>
    </w:p>
    <w:p w:rsidR="00D46116" w:rsidRPr="00AD2FEA" w:rsidRDefault="00D46116" w:rsidP="00BC619A">
      <w:pPr>
        <w:spacing w:line="252" w:lineRule="auto"/>
        <w:ind w:firstLine="601"/>
        <w:jc w:val="both"/>
        <w:rPr>
          <w:rFonts w:ascii="LitNusx" w:hAnsi="LitNusx"/>
          <w:sz w:val="22"/>
          <w:szCs w:val="22"/>
          <w:lang w:val="es-ES"/>
        </w:rPr>
      </w:pPr>
      <w:r w:rsidRPr="00AD2FEA">
        <w:rPr>
          <w:rFonts w:ascii="LitNusx" w:hAnsi="LitNusx"/>
          <w:sz w:val="22"/>
          <w:szCs w:val="22"/>
          <w:lang w:val="es-ES"/>
        </w:rPr>
        <w:t>si</w:t>
      </w:r>
      <w:r>
        <w:rPr>
          <w:rFonts w:ascii="LitNusx" w:hAnsi="LitNusx"/>
          <w:sz w:val="22"/>
          <w:szCs w:val="22"/>
          <w:lang w:val="es-ES"/>
        </w:rPr>
        <w:softHyphen/>
      </w:r>
      <w:r w:rsidRPr="00AD2FEA">
        <w:rPr>
          <w:rFonts w:ascii="LitNusx" w:hAnsi="LitNusx"/>
          <w:sz w:val="22"/>
          <w:szCs w:val="22"/>
          <w:lang w:val="es-ES"/>
        </w:rPr>
        <w:t>Ra</w:t>
      </w:r>
      <w:r w:rsidRPr="00AD2FEA">
        <w:rPr>
          <w:rFonts w:ascii="LitNusx" w:hAnsi="LitNusx"/>
          <w:sz w:val="22"/>
          <w:szCs w:val="22"/>
          <w:lang w:val="es-ES"/>
        </w:rPr>
        <w:softHyphen/>
        <w:t>ri</w:t>
      </w:r>
      <w:r w:rsidRPr="00AD2FEA">
        <w:rPr>
          <w:rFonts w:ascii="LitNusx" w:hAnsi="LitNusx"/>
          <w:sz w:val="22"/>
          <w:szCs w:val="22"/>
          <w:lang w:val="es-ES"/>
        </w:rPr>
        <w:softHyphen/>
        <w:t>be Ta</w:t>
      </w:r>
      <w:r w:rsidRPr="00AD2FEA">
        <w:rPr>
          <w:rFonts w:ascii="LitNusx" w:hAnsi="LitNusx"/>
          <w:sz w:val="22"/>
          <w:szCs w:val="22"/>
          <w:lang w:val="es-ES"/>
        </w:rPr>
        <w:softHyphen/>
        <w:t>na</w:t>
      </w:r>
      <w:r w:rsidRPr="00AD2FEA">
        <w:rPr>
          <w:rFonts w:ascii="LitNusx" w:hAnsi="LitNusx"/>
          <w:sz w:val="22"/>
          <w:szCs w:val="22"/>
          <w:lang w:val="es-ES"/>
        </w:rPr>
        <w:softHyphen/>
        <w:t>med</w:t>
      </w:r>
      <w:r w:rsidRPr="00AD2FEA">
        <w:rPr>
          <w:rFonts w:ascii="LitNusx" w:hAnsi="LitNusx"/>
          <w:sz w:val="22"/>
          <w:szCs w:val="22"/>
          <w:lang w:val="es-ES"/>
        </w:rPr>
        <w:softHyphen/>
        <w:t>ro</w:t>
      </w:r>
      <w:r w:rsidRPr="00AD2FEA">
        <w:rPr>
          <w:rFonts w:ascii="LitNusx" w:hAnsi="LitNusx"/>
          <w:sz w:val="22"/>
          <w:szCs w:val="22"/>
          <w:lang w:val="es-ES"/>
        </w:rPr>
        <w:softHyphen/>
        <w:t>ve</w:t>
      </w:r>
      <w:r w:rsidRPr="00AD2FEA">
        <w:rPr>
          <w:rFonts w:ascii="LitNusx" w:hAnsi="LitNusx"/>
          <w:sz w:val="22"/>
          <w:szCs w:val="22"/>
          <w:lang w:val="es-ES"/>
        </w:rPr>
        <w:softHyphen/>
        <w:t>o</w:t>
      </w:r>
      <w:r w:rsidRPr="00AD2FEA">
        <w:rPr>
          <w:rFonts w:ascii="LitNusx" w:hAnsi="LitNusx"/>
          <w:sz w:val="22"/>
          <w:szCs w:val="22"/>
          <w:lang w:val="es-ES"/>
        </w:rPr>
        <w:softHyphen/>
        <w:t>bis erT-er</w:t>
      </w:r>
      <w:r w:rsidRPr="00AD2FEA">
        <w:rPr>
          <w:rFonts w:ascii="LitNusx" w:hAnsi="LitNusx"/>
          <w:sz w:val="22"/>
          <w:szCs w:val="22"/>
          <w:lang w:val="es-ES"/>
        </w:rPr>
        <w:softHyphen/>
        <w:t>Ti um</w:t>
      </w:r>
      <w:r w:rsidRPr="00AD2FEA">
        <w:rPr>
          <w:rFonts w:ascii="LitNusx" w:hAnsi="LitNusx"/>
          <w:sz w:val="22"/>
          <w:szCs w:val="22"/>
          <w:lang w:val="es-ES"/>
        </w:rPr>
        <w:softHyphen/>
        <w:t>wva</w:t>
      </w:r>
      <w:r w:rsidRPr="00AD2FEA">
        <w:rPr>
          <w:rFonts w:ascii="LitNusx" w:hAnsi="LitNusx"/>
          <w:sz w:val="22"/>
          <w:szCs w:val="22"/>
          <w:lang w:val="es-ES"/>
        </w:rPr>
        <w:softHyphen/>
        <w:t>ve</w:t>
      </w:r>
      <w:r w:rsidRPr="00AD2FEA">
        <w:rPr>
          <w:rFonts w:ascii="LitNusx" w:hAnsi="LitNusx"/>
          <w:sz w:val="22"/>
          <w:szCs w:val="22"/>
          <w:lang w:val="es-ES"/>
        </w:rPr>
        <w:softHyphen/>
        <w:t>si glo</w:t>
      </w:r>
      <w:r w:rsidRPr="00AD2FEA">
        <w:rPr>
          <w:rFonts w:ascii="LitNusx" w:hAnsi="LitNusx"/>
          <w:sz w:val="22"/>
          <w:szCs w:val="22"/>
          <w:lang w:val="es-ES"/>
        </w:rPr>
        <w:softHyphen/>
        <w:t>ba</w:t>
      </w:r>
      <w:r w:rsidRPr="00AD2FEA">
        <w:rPr>
          <w:rFonts w:ascii="LitNusx" w:hAnsi="LitNusx"/>
          <w:sz w:val="22"/>
          <w:szCs w:val="22"/>
          <w:lang w:val="es-ES"/>
        </w:rPr>
        <w:softHyphen/>
        <w:t>lu</w:t>
      </w:r>
      <w:r w:rsidRPr="00AD2FEA">
        <w:rPr>
          <w:rFonts w:ascii="LitNusx" w:hAnsi="LitNusx"/>
          <w:sz w:val="22"/>
          <w:szCs w:val="22"/>
          <w:lang w:val="es-ES"/>
        </w:rPr>
        <w:softHyphen/>
        <w:t>ri prob</w:t>
      </w:r>
      <w:r w:rsidRPr="00AD2FEA">
        <w:rPr>
          <w:rFonts w:ascii="LitNusx" w:hAnsi="LitNusx"/>
          <w:sz w:val="22"/>
          <w:szCs w:val="22"/>
          <w:lang w:val="es-ES"/>
        </w:rPr>
        <w:softHyphen/>
        <w:t>le</w:t>
      </w:r>
      <w:r w:rsidRPr="00AD2FEA">
        <w:rPr>
          <w:rFonts w:ascii="LitNusx" w:hAnsi="LitNusx"/>
          <w:sz w:val="22"/>
          <w:szCs w:val="22"/>
          <w:lang w:val="es-ES"/>
        </w:rPr>
        <w:softHyphen/>
        <w:t>maa. Ra</w:t>
      </w:r>
      <w:r w:rsidRPr="00AD2FEA">
        <w:rPr>
          <w:rFonts w:ascii="LitNusx" w:hAnsi="LitNusx"/>
          <w:sz w:val="22"/>
          <w:szCs w:val="22"/>
          <w:lang w:val="es-ES"/>
        </w:rPr>
        <w:softHyphen/>
        <w:t>ri</w:t>
      </w:r>
      <w:r w:rsidRPr="00AD2FEA">
        <w:rPr>
          <w:rFonts w:ascii="LitNusx" w:hAnsi="LitNusx"/>
          <w:sz w:val="22"/>
          <w:szCs w:val="22"/>
          <w:lang w:val="es-ES"/>
        </w:rPr>
        <w:softHyphen/>
        <w:t>bad iT</w:t>
      </w:r>
      <w:r w:rsidRPr="00AD2FEA">
        <w:rPr>
          <w:rFonts w:ascii="LitNusx" w:hAnsi="LitNusx"/>
          <w:sz w:val="22"/>
          <w:szCs w:val="22"/>
          <w:lang w:val="es-ES"/>
        </w:rPr>
        <w:softHyphen/>
        <w:t>vle</w:t>
      </w:r>
      <w:r w:rsidRPr="00AD2FEA">
        <w:rPr>
          <w:rFonts w:ascii="LitNusx" w:hAnsi="LitNusx"/>
          <w:sz w:val="22"/>
          <w:szCs w:val="22"/>
          <w:lang w:val="es-ES"/>
        </w:rPr>
        <w:softHyphen/>
        <w:t>ba ada</w:t>
      </w:r>
      <w:r w:rsidRPr="00AD2FEA">
        <w:rPr>
          <w:rFonts w:ascii="LitNusx" w:hAnsi="LitNusx"/>
          <w:sz w:val="22"/>
          <w:szCs w:val="22"/>
          <w:lang w:val="es-ES"/>
        </w:rPr>
        <w:softHyphen/>
        <w:t>mi</w:t>
      </w:r>
      <w:r w:rsidRPr="00AD2FEA">
        <w:rPr>
          <w:rFonts w:ascii="LitNusx" w:hAnsi="LitNusx"/>
          <w:sz w:val="22"/>
          <w:szCs w:val="22"/>
          <w:lang w:val="es-ES"/>
        </w:rPr>
        <w:softHyphen/>
        <w:t>a</w:t>
      </w:r>
      <w:r w:rsidRPr="00AD2FEA">
        <w:rPr>
          <w:rFonts w:ascii="LitNusx" w:hAnsi="LitNusx"/>
          <w:sz w:val="22"/>
          <w:szCs w:val="22"/>
          <w:lang w:val="es-ES"/>
        </w:rPr>
        <w:softHyphen/>
        <w:t>ni, rom</w:t>
      </w:r>
      <w:r w:rsidRPr="00AD2FEA">
        <w:rPr>
          <w:rFonts w:ascii="LitNusx" w:hAnsi="LitNusx"/>
          <w:sz w:val="22"/>
          <w:szCs w:val="22"/>
          <w:lang w:val="es-ES"/>
        </w:rPr>
        <w:softHyphen/>
        <w:t>lis sa</w:t>
      </w:r>
      <w:r w:rsidRPr="00AD2FEA">
        <w:rPr>
          <w:rFonts w:ascii="LitNusx" w:hAnsi="LitNusx"/>
          <w:sz w:val="22"/>
          <w:szCs w:val="22"/>
          <w:lang w:val="es-ES"/>
        </w:rPr>
        <w:softHyphen/>
        <w:t>Su</w:t>
      </w:r>
      <w:r w:rsidRPr="00AD2FEA">
        <w:rPr>
          <w:rFonts w:ascii="LitNusx" w:hAnsi="LitNusx"/>
          <w:sz w:val="22"/>
          <w:szCs w:val="22"/>
          <w:lang w:val="es-ES"/>
        </w:rPr>
        <w:softHyphen/>
        <w:t>a</w:t>
      </w:r>
      <w:r w:rsidRPr="00AD2FEA">
        <w:rPr>
          <w:rFonts w:ascii="LitNusx" w:hAnsi="LitNusx"/>
          <w:sz w:val="22"/>
          <w:szCs w:val="22"/>
          <w:lang w:val="es-ES"/>
        </w:rPr>
        <w:softHyphen/>
        <w:t>lo wli</w:t>
      </w:r>
      <w:r w:rsidRPr="00AD2FEA">
        <w:rPr>
          <w:rFonts w:ascii="LitNusx" w:hAnsi="LitNusx"/>
          <w:sz w:val="22"/>
          <w:szCs w:val="22"/>
          <w:lang w:val="es-ES"/>
        </w:rPr>
        <w:softHyphen/>
        <w:t>u</w:t>
      </w:r>
      <w:r w:rsidRPr="00AD2FEA">
        <w:rPr>
          <w:rFonts w:ascii="LitNusx" w:hAnsi="LitNusx"/>
          <w:sz w:val="22"/>
          <w:szCs w:val="22"/>
          <w:lang w:val="es-ES"/>
        </w:rPr>
        <w:softHyphen/>
        <w:t>ri Se</w:t>
      </w:r>
      <w:r w:rsidRPr="00AD2FEA">
        <w:rPr>
          <w:rFonts w:ascii="LitNusx" w:hAnsi="LitNusx"/>
          <w:sz w:val="22"/>
          <w:szCs w:val="22"/>
          <w:lang w:val="es-ES"/>
        </w:rPr>
        <w:softHyphen/>
        <w:t>mo</w:t>
      </w:r>
      <w:r w:rsidRPr="00AD2FEA">
        <w:rPr>
          <w:rFonts w:ascii="LitNusx" w:hAnsi="LitNusx"/>
          <w:sz w:val="22"/>
          <w:szCs w:val="22"/>
          <w:lang w:val="es-ES"/>
        </w:rPr>
        <w:softHyphen/>
        <w:t>sa</w:t>
      </w:r>
      <w:r w:rsidRPr="00AD2FEA">
        <w:rPr>
          <w:rFonts w:ascii="LitNusx" w:hAnsi="LitNusx"/>
          <w:sz w:val="22"/>
          <w:szCs w:val="22"/>
          <w:lang w:val="es-ES"/>
        </w:rPr>
        <w:softHyphen/>
        <w:t>va</w:t>
      </w:r>
      <w:r w:rsidRPr="00AD2FEA">
        <w:rPr>
          <w:rFonts w:ascii="LitNusx" w:hAnsi="LitNusx"/>
          <w:sz w:val="22"/>
          <w:szCs w:val="22"/>
          <w:lang w:val="es-ES"/>
        </w:rPr>
        <w:softHyphen/>
        <w:t>li sa</w:t>
      </w:r>
      <w:r w:rsidRPr="00AD2FEA">
        <w:rPr>
          <w:rFonts w:ascii="LitNusx" w:hAnsi="LitNusx"/>
          <w:sz w:val="22"/>
          <w:szCs w:val="22"/>
          <w:lang w:val="es-ES"/>
        </w:rPr>
        <w:softHyphen/>
        <w:t>ar</w:t>
      </w:r>
      <w:r w:rsidRPr="00AD2FEA">
        <w:rPr>
          <w:rFonts w:ascii="LitNusx" w:hAnsi="LitNusx"/>
          <w:sz w:val="22"/>
          <w:szCs w:val="22"/>
          <w:lang w:val="es-ES"/>
        </w:rPr>
        <w:softHyphen/>
        <w:t>se</w:t>
      </w:r>
      <w:r w:rsidRPr="00AD2FEA">
        <w:rPr>
          <w:rFonts w:ascii="LitNusx" w:hAnsi="LitNusx"/>
          <w:sz w:val="22"/>
          <w:szCs w:val="22"/>
          <w:lang w:val="es-ES"/>
        </w:rPr>
        <w:softHyphen/>
        <w:t>bo mi</w:t>
      </w:r>
      <w:r w:rsidRPr="00AD2FEA">
        <w:rPr>
          <w:rFonts w:ascii="LitNusx" w:hAnsi="LitNusx"/>
          <w:sz w:val="22"/>
          <w:szCs w:val="22"/>
          <w:lang w:val="es-ES"/>
        </w:rPr>
        <w:softHyphen/>
        <w:t>ni</w:t>
      </w:r>
      <w:r w:rsidRPr="00AD2FEA">
        <w:rPr>
          <w:rFonts w:ascii="LitNusx" w:hAnsi="LitNusx"/>
          <w:sz w:val="22"/>
          <w:szCs w:val="22"/>
          <w:lang w:val="es-ES"/>
        </w:rPr>
        <w:softHyphen/>
        <w:t>mum</w:t>
      </w:r>
      <w:r w:rsidRPr="00AD2FEA">
        <w:rPr>
          <w:rFonts w:ascii="LitNusx" w:hAnsi="LitNusx"/>
          <w:sz w:val="22"/>
          <w:szCs w:val="22"/>
          <w:lang w:val="es-ES"/>
        </w:rPr>
        <w:softHyphen/>
        <w:t>ze nak</w:t>
      </w:r>
      <w:r w:rsidRPr="00AD2FEA">
        <w:rPr>
          <w:rFonts w:ascii="LitNusx" w:hAnsi="LitNusx"/>
          <w:sz w:val="22"/>
          <w:szCs w:val="22"/>
          <w:lang w:val="es-ES"/>
        </w:rPr>
        <w:softHyphen/>
        <w:t>le</w:t>
      </w:r>
      <w:r w:rsidRPr="00AD2FEA">
        <w:rPr>
          <w:rFonts w:ascii="LitNusx" w:hAnsi="LitNusx"/>
          <w:sz w:val="22"/>
          <w:szCs w:val="22"/>
          <w:lang w:val="es-ES"/>
        </w:rPr>
        <w:softHyphen/>
        <w:t>bia. sa</w:t>
      </w:r>
      <w:r w:rsidRPr="00AD2FEA">
        <w:rPr>
          <w:rFonts w:ascii="LitNusx" w:hAnsi="LitNusx"/>
          <w:sz w:val="22"/>
          <w:szCs w:val="22"/>
          <w:lang w:val="es-ES"/>
        </w:rPr>
        <w:softHyphen/>
        <w:t>er</w:t>
      </w:r>
      <w:r w:rsidRPr="00AD2FEA">
        <w:rPr>
          <w:rFonts w:ascii="LitNusx" w:hAnsi="LitNusx"/>
          <w:sz w:val="22"/>
          <w:szCs w:val="22"/>
          <w:lang w:val="es-ES"/>
        </w:rPr>
        <w:softHyphen/>
        <w:t>Ta</w:t>
      </w:r>
      <w:r w:rsidRPr="00AD2FEA">
        <w:rPr>
          <w:rFonts w:ascii="LitNusx" w:hAnsi="LitNusx"/>
          <w:sz w:val="22"/>
          <w:szCs w:val="22"/>
          <w:lang w:val="es-ES"/>
        </w:rPr>
        <w:softHyphen/>
        <w:t>So</w:t>
      </w:r>
      <w:r w:rsidRPr="00AD2FEA">
        <w:rPr>
          <w:rFonts w:ascii="LitNusx" w:hAnsi="LitNusx"/>
          <w:sz w:val="22"/>
          <w:szCs w:val="22"/>
          <w:lang w:val="es-ES"/>
        </w:rPr>
        <w:softHyphen/>
        <w:t>ri</w:t>
      </w:r>
      <w:r w:rsidRPr="00AD2FEA">
        <w:rPr>
          <w:rFonts w:ascii="LitNusx" w:hAnsi="LitNusx"/>
          <w:sz w:val="22"/>
          <w:szCs w:val="22"/>
          <w:lang w:val="es-ES"/>
        </w:rPr>
        <w:softHyphen/>
        <w:t>so kri</w:t>
      </w:r>
      <w:r w:rsidRPr="00AD2FEA">
        <w:rPr>
          <w:rFonts w:ascii="LitNusx" w:hAnsi="LitNusx"/>
          <w:sz w:val="22"/>
          <w:szCs w:val="22"/>
          <w:lang w:val="es-ES"/>
        </w:rPr>
        <w:softHyphen/>
        <w:t>te</w:t>
      </w:r>
      <w:r w:rsidRPr="00AD2FEA">
        <w:rPr>
          <w:rFonts w:ascii="LitNusx" w:hAnsi="LitNusx"/>
          <w:sz w:val="22"/>
          <w:szCs w:val="22"/>
          <w:lang w:val="es-ES"/>
        </w:rPr>
        <w:softHyphen/>
        <w:t>ri</w:t>
      </w:r>
      <w:r w:rsidRPr="00AD2FEA">
        <w:rPr>
          <w:rFonts w:ascii="LitNusx" w:hAnsi="LitNusx"/>
          <w:sz w:val="22"/>
          <w:szCs w:val="22"/>
          <w:lang w:val="es-ES"/>
        </w:rPr>
        <w:softHyphen/>
        <w:t>u</w:t>
      </w:r>
      <w:r w:rsidRPr="00AD2FEA">
        <w:rPr>
          <w:rFonts w:ascii="LitNusx" w:hAnsi="LitNusx"/>
          <w:sz w:val="22"/>
          <w:szCs w:val="22"/>
          <w:lang w:val="es-ES"/>
        </w:rPr>
        <w:softHyphen/>
        <w:t>me</w:t>
      </w:r>
      <w:r w:rsidRPr="00AD2FEA">
        <w:rPr>
          <w:rFonts w:ascii="LitNusx" w:hAnsi="LitNusx"/>
          <w:sz w:val="22"/>
          <w:szCs w:val="22"/>
          <w:lang w:val="es-ES"/>
        </w:rPr>
        <w:softHyphen/>
        <w:t>biT, Ra</w:t>
      </w:r>
      <w:r w:rsidRPr="00AD2FEA">
        <w:rPr>
          <w:rFonts w:ascii="LitNusx" w:hAnsi="LitNusx"/>
          <w:sz w:val="22"/>
          <w:szCs w:val="22"/>
          <w:lang w:val="es-ES"/>
        </w:rPr>
        <w:softHyphen/>
        <w:t>rib</w:t>
      </w:r>
      <w:r w:rsidRPr="00AD2FEA">
        <w:rPr>
          <w:rFonts w:ascii="LitNusx" w:hAnsi="LitNusx"/>
          <w:sz w:val="22"/>
          <w:szCs w:val="22"/>
          <w:lang w:val="es-ES"/>
        </w:rPr>
        <w:softHyphen/>
        <w:t>Ta ric</w:t>
      </w:r>
      <w:r w:rsidRPr="00AD2FEA">
        <w:rPr>
          <w:rFonts w:ascii="LitNusx" w:hAnsi="LitNusx"/>
          <w:sz w:val="22"/>
          <w:szCs w:val="22"/>
          <w:lang w:val="es-ES"/>
        </w:rPr>
        <w:softHyphen/>
        <w:t>xov</w:t>
      </w:r>
      <w:r w:rsidRPr="00AD2FEA">
        <w:rPr>
          <w:rFonts w:ascii="LitNusx" w:hAnsi="LitNusx"/>
          <w:sz w:val="22"/>
          <w:szCs w:val="22"/>
          <w:lang w:val="es-ES"/>
        </w:rPr>
        <w:softHyphen/>
        <w:t>no</w:t>
      </w:r>
      <w:r w:rsidRPr="00AD2FEA">
        <w:rPr>
          <w:rFonts w:ascii="LitNusx" w:hAnsi="LitNusx"/>
          <w:sz w:val="22"/>
          <w:szCs w:val="22"/>
          <w:lang w:val="es-ES"/>
        </w:rPr>
        <w:softHyphen/>
        <w:t>bas gan</w:t>
      </w:r>
      <w:r w:rsidRPr="00AD2FEA">
        <w:rPr>
          <w:rFonts w:ascii="LitNusx" w:hAnsi="LitNusx"/>
          <w:sz w:val="22"/>
          <w:szCs w:val="22"/>
          <w:lang w:val="es-ES"/>
        </w:rPr>
        <w:softHyphen/>
        <w:t>saz</w:t>
      </w:r>
      <w:r w:rsidRPr="00AD2FEA">
        <w:rPr>
          <w:rFonts w:ascii="LitNusx" w:hAnsi="LitNusx"/>
          <w:sz w:val="22"/>
          <w:szCs w:val="22"/>
          <w:lang w:val="es-ES"/>
        </w:rPr>
        <w:softHyphen/>
        <w:t>Rvra</w:t>
      </w:r>
      <w:r w:rsidRPr="00AD2FEA">
        <w:rPr>
          <w:rFonts w:ascii="LitNusx" w:hAnsi="LitNusx"/>
          <w:sz w:val="22"/>
          <w:szCs w:val="22"/>
          <w:lang w:val="es-ES"/>
        </w:rPr>
        <w:softHyphen/>
        <w:t>ven imis mi</w:t>
      </w:r>
      <w:r w:rsidRPr="00AD2FEA">
        <w:rPr>
          <w:rFonts w:ascii="LitNusx" w:hAnsi="LitNusx"/>
          <w:sz w:val="22"/>
          <w:szCs w:val="22"/>
          <w:lang w:val="es-ES"/>
        </w:rPr>
        <w:softHyphen/>
        <w:t>xed</w:t>
      </w:r>
      <w:r w:rsidRPr="00AD2FEA">
        <w:rPr>
          <w:rFonts w:ascii="LitNusx" w:hAnsi="LitNusx"/>
          <w:sz w:val="22"/>
          <w:szCs w:val="22"/>
          <w:lang w:val="es-ES"/>
        </w:rPr>
        <w:softHyphen/>
        <w:t>viT, Tu Ta</w:t>
      </w:r>
      <w:r w:rsidRPr="00AD2FEA">
        <w:rPr>
          <w:rFonts w:ascii="LitNusx" w:hAnsi="LitNusx"/>
          <w:sz w:val="22"/>
          <w:szCs w:val="22"/>
          <w:lang w:val="es-ES"/>
        </w:rPr>
        <w:softHyphen/>
        <w:t>vi</w:t>
      </w:r>
      <w:r w:rsidRPr="00AD2FEA">
        <w:rPr>
          <w:rFonts w:ascii="LitNusx" w:hAnsi="LitNusx"/>
          <w:sz w:val="22"/>
          <w:szCs w:val="22"/>
          <w:lang w:val="es-ES"/>
        </w:rPr>
        <w:softHyphen/>
        <w:t>si sa</w:t>
      </w:r>
      <w:r w:rsidRPr="00AD2FEA">
        <w:rPr>
          <w:rFonts w:ascii="LitNusx" w:hAnsi="LitNusx"/>
          <w:sz w:val="22"/>
          <w:szCs w:val="22"/>
          <w:lang w:val="es-ES"/>
        </w:rPr>
        <w:softHyphen/>
        <w:t>ar</w:t>
      </w:r>
      <w:r w:rsidRPr="00AD2FEA">
        <w:rPr>
          <w:rFonts w:ascii="LitNusx" w:hAnsi="LitNusx"/>
          <w:sz w:val="22"/>
          <w:szCs w:val="22"/>
          <w:lang w:val="es-ES"/>
        </w:rPr>
        <w:softHyphen/>
        <w:t>se</w:t>
      </w:r>
      <w:r w:rsidRPr="00AD2FEA">
        <w:rPr>
          <w:rFonts w:ascii="LitNusx" w:hAnsi="LitNusx"/>
          <w:sz w:val="22"/>
          <w:szCs w:val="22"/>
          <w:lang w:val="es-ES"/>
        </w:rPr>
        <w:softHyphen/>
        <w:t>bo moT</w:t>
      </w:r>
      <w:r w:rsidRPr="00AD2FEA">
        <w:rPr>
          <w:rFonts w:ascii="LitNusx" w:hAnsi="LitNusx"/>
          <w:sz w:val="22"/>
          <w:szCs w:val="22"/>
          <w:lang w:val="es-ES"/>
        </w:rPr>
        <w:softHyphen/>
        <w:t>xov</w:t>
      </w:r>
      <w:r w:rsidRPr="00AD2FEA">
        <w:rPr>
          <w:rFonts w:ascii="LitNusx" w:hAnsi="LitNusx"/>
          <w:sz w:val="22"/>
          <w:szCs w:val="22"/>
          <w:lang w:val="es-ES"/>
        </w:rPr>
        <w:softHyphen/>
        <w:t>ni</w:t>
      </w:r>
      <w:r w:rsidRPr="00AD2FEA">
        <w:rPr>
          <w:rFonts w:ascii="LitNusx" w:hAnsi="LitNusx"/>
          <w:sz w:val="22"/>
          <w:szCs w:val="22"/>
          <w:lang w:val="es-ES"/>
        </w:rPr>
        <w:softHyphen/>
        <w:t>le</w:t>
      </w:r>
      <w:r w:rsidRPr="00AD2FEA">
        <w:rPr>
          <w:rFonts w:ascii="LitNusx" w:hAnsi="LitNusx"/>
          <w:sz w:val="22"/>
          <w:szCs w:val="22"/>
          <w:lang w:val="es-ES"/>
        </w:rPr>
        <w:softHyphen/>
        <w:t>be</w:t>
      </w:r>
      <w:r w:rsidRPr="00AD2FEA">
        <w:rPr>
          <w:rFonts w:ascii="LitNusx" w:hAnsi="LitNusx"/>
          <w:sz w:val="22"/>
          <w:szCs w:val="22"/>
          <w:lang w:val="es-ES"/>
        </w:rPr>
        <w:softHyphen/>
        <w:t>bis da</w:t>
      </w:r>
      <w:r w:rsidRPr="00AD2FEA">
        <w:rPr>
          <w:rFonts w:ascii="LitNusx" w:hAnsi="LitNusx"/>
          <w:sz w:val="22"/>
          <w:szCs w:val="22"/>
          <w:lang w:val="es-ES"/>
        </w:rPr>
        <w:softHyphen/>
        <w:t>sak</w:t>
      </w:r>
      <w:r w:rsidRPr="00AD2FEA">
        <w:rPr>
          <w:rFonts w:ascii="LitNusx" w:hAnsi="LitNusx"/>
          <w:sz w:val="22"/>
          <w:szCs w:val="22"/>
          <w:lang w:val="es-ES"/>
        </w:rPr>
        <w:softHyphen/>
        <w:t>ma</w:t>
      </w:r>
      <w:r w:rsidRPr="00AD2FEA">
        <w:rPr>
          <w:rFonts w:ascii="LitNusx" w:hAnsi="LitNusx"/>
          <w:sz w:val="22"/>
          <w:szCs w:val="22"/>
          <w:lang w:val="es-ES"/>
        </w:rPr>
        <w:softHyphen/>
        <w:t>yo</w:t>
      </w:r>
      <w:r w:rsidRPr="00AD2FEA">
        <w:rPr>
          <w:rFonts w:ascii="LitNusx" w:hAnsi="LitNusx"/>
          <w:sz w:val="22"/>
          <w:szCs w:val="22"/>
          <w:lang w:val="es-ES"/>
        </w:rPr>
        <w:softHyphen/>
        <w:t>fi</w:t>
      </w:r>
      <w:r w:rsidRPr="00AD2FEA">
        <w:rPr>
          <w:rFonts w:ascii="LitNusx" w:hAnsi="LitNusx"/>
          <w:sz w:val="22"/>
          <w:szCs w:val="22"/>
          <w:lang w:val="es-ES"/>
        </w:rPr>
        <w:softHyphen/>
        <w:t>leb</w:t>
      </w:r>
      <w:r w:rsidRPr="00AD2FEA">
        <w:rPr>
          <w:rFonts w:ascii="LitNusx" w:hAnsi="LitNusx"/>
          <w:sz w:val="22"/>
          <w:szCs w:val="22"/>
          <w:lang w:val="es-ES"/>
        </w:rPr>
        <w:softHyphen/>
        <w:t>lad dRe</w:t>
      </w:r>
      <w:r w:rsidRPr="00AD2FEA">
        <w:rPr>
          <w:rFonts w:ascii="LitNusx" w:hAnsi="LitNusx"/>
          <w:sz w:val="22"/>
          <w:szCs w:val="22"/>
          <w:lang w:val="es-ES"/>
        </w:rPr>
        <w:softHyphen/>
        <w:t>Si sa</w:t>
      </w:r>
      <w:r w:rsidRPr="00AD2FEA">
        <w:rPr>
          <w:rFonts w:ascii="LitNusx" w:hAnsi="LitNusx"/>
          <w:sz w:val="22"/>
          <w:szCs w:val="22"/>
          <w:lang w:val="es-ES"/>
        </w:rPr>
        <w:softHyphen/>
        <w:t>Su</w:t>
      </w:r>
      <w:r w:rsidRPr="00AD2FEA">
        <w:rPr>
          <w:rFonts w:ascii="LitNusx" w:hAnsi="LitNusx"/>
          <w:sz w:val="22"/>
          <w:szCs w:val="22"/>
          <w:lang w:val="es-ES"/>
        </w:rPr>
        <w:softHyphen/>
        <w:t>a</w:t>
      </w:r>
      <w:r w:rsidRPr="00AD2FEA">
        <w:rPr>
          <w:rFonts w:ascii="LitNusx" w:hAnsi="LitNusx"/>
          <w:sz w:val="22"/>
          <w:szCs w:val="22"/>
          <w:lang w:val="es-ES"/>
        </w:rPr>
        <w:softHyphen/>
        <w:t>lod ram</w:t>
      </w:r>
      <w:r w:rsidRPr="00AD2FEA">
        <w:rPr>
          <w:rFonts w:ascii="LitNusx" w:hAnsi="LitNusx"/>
          <w:sz w:val="22"/>
          <w:szCs w:val="22"/>
          <w:lang w:val="es-ES"/>
        </w:rPr>
        <w:softHyphen/>
        <w:t>de</w:t>
      </w:r>
      <w:r w:rsidRPr="00AD2FEA">
        <w:rPr>
          <w:rFonts w:ascii="LitNusx" w:hAnsi="LitNusx"/>
          <w:sz w:val="22"/>
          <w:szCs w:val="22"/>
          <w:lang w:val="es-ES"/>
        </w:rPr>
        <w:softHyphen/>
        <w:t>ni Tan</w:t>
      </w:r>
      <w:r w:rsidRPr="00AD2FEA">
        <w:rPr>
          <w:rFonts w:ascii="LitNusx" w:hAnsi="LitNusx"/>
          <w:sz w:val="22"/>
          <w:szCs w:val="22"/>
          <w:lang w:val="es-ES"/>
        </w:rPr>
        <w:softHyphen/>
        <w:t>xis da</w:t>
      </w:r>
      <w:r w:rsidRPr="00AD2FEA">
        <w:rPr>
          <w:rFonts w:ascii="LitNusx" w:hAnsi="LitNusx"/>
          <w:sz w:val="22"/>
          <w:szCs w:val="22"/>
          <w:lang w:val="es-ES"/>
        </w:rPr>
        <w:softHyphen/>
        <w:t>xar</w:t>
      </w:r>
      <w:r w:rsidRPr="00AD2FEA">
        <w:rPr>
          <w:rFonts w:ascii="LitNusx" w:hAnsi="LitNusx"/>
          <w:sz w:val="22"/>
          <w:szCs w:val="22"/>
          <w:lang w:val="es-ES"/>
        </w:rPr>
        <w:softHyphen/>
        <w:t>jvis sa</w:t>
      </w:r>
      <w:r w:rsidRPr="00AD2FEA">
        <w:rPr>
          <w:rFonts w:ascii="LitNusx" w:hAnsi="LitNusx"/>
          <w:sz w:val="22"/>
          <w:szCs w:val="22"/>
          <w:lang w:val="es-ES"/>
        </w:rPr>
        <w:softHyphen/>
        <w:t>Su</w:t>
      </w:r>
      <w:r w:rsidRPr="00AD2FEA">
        <w:rPr>
          <w:rFonts w:ascii="LitNusx" w:hAnsi="LitNusx"/>
          <w:sz w:val="22"/>
          <w:szCs w:val="22"/>
          <w:lang w:val="es-ES"/>
        </w:rPr>
        <w:softHyphen/>
        <w:t>a</w:t>
      </w:r>
      <w:r w:rsidRPr="00AD2FEA">
        <w:rPr>
          <w:rFonts w:ascii="LitNusx" w:hAnsi="LitNusx"/>
          <w:sz w:val="22"/>
          <w:szCs w:val="22"/>
          <w:lang w:val="es-ES"/>
        </w:rPr>
        <w:softHyphen/>
        <w:t>le</w:t>
      </w:r>
      <w:r w:rsidRPr="00AD2FEA">
        <w:rPr>
          <w:rFonts w:ascii="LitNusx" w:hAnsi="LitNusx"/>
          <w:sz w:val="22"/>
          <w:szCs w:val="22"/>
          <w:lang w:val="es-ES"/>
        </w:rPr>
        <w:softHyphen/>
        <w:t>bas aZ</w:t>
      </w:r>
      <w:r w:rsidRPr="00AD2FEA">
        <w:rPr>
          <w:rFonts w:ascii="LitNusx" w:hAnsi="LitNusx"/>
          <w:sz w:val="22"/>
          <w:szCs w:val="22"/>
          <w:lang w:val="es-ES"/>
        </w:rPr>
        <w:softHyphen/>
        <w:t>levs ada</w:t>
      </w:r>
      <w:r w:rsidRPr="00AD2FEA">
        <w:rPr>
          <w:rFonts w:ascii="LitNusx" w:hAnsi="LitNusx"/>
          <w:sz w:val="22"/>
          <w:szCs w:val="22"/>
          <w:lang w:val="es-ES"/>
        </w:rPr>
        <w:softHyphen/>
        <w:t>mi</w:t>
      </w:r>
      <w:r w:rsidRPr="00AD2FEA">
        <w:rPr>
          <w:rFonts w:ascii="LitNusx" w:hAnsi="LitNusx"/>
          <w:sz w:val="22"/>
          <w:szCs w:val="22"/>
          <w:lang w:val="es-ES"/>
        </w:rPr>
        <w:softHyphen/>
        <w:t>ans sa</w:t>
      </w:r>
      <w:r w:rsidRPr="00AD2FEA">
        <w:rPr>
          <w:rFonts w:ascii="LitNusx" w:hAnsi="LitNusx"/>
          <w:sz w:val="22"/>
          <w:szCs w:val="22"/>
          <w:lang w:val="es-ES"/>
        </w:rPr>
        <w:softHyphen/>
        <w:t>ku</w:t>
      </w:r>
      <w:r w:rsidRPr="00AD2FEA">
        <w:rPr>
          <w:rFonts w:ascii="LitNusx" w:hAnsi="LitNusx"/>
          <w:sz w:val="22"/>
          <w:szCs w:val="22"/>
          <w:lang w:val="es-ES"/>
        </w:rPr>
        <w:softHyphen/>
        <w:t>Ta</w:t>
      </w:r>
      <w:r w:rsidRPr="00AD2FEA">
        <w:rPr>
          <w:rFonts w:ascii="LitNusx" w:hAnsi="LitNusx"/>
          <w:sz w:val="22"/>
          <w:szCs w:val="22"/>
          <w:lang w:val="es-ES"/>
        </w:rPr>
        <w:softHyphen/>
        <w:t>ri Se</w:t>
      </w:r>
      <w:r w:rsidRPr="00AD2FEA">
        <w:rPr>
          <w:rFonts w:ascii="LitNusx" w:hAnsi="LitNusx"/>
          <w:sz w:val="22"/>
          <w:szCs w:val="22"/>
          <w:lang w:val="es-ES"/>
        </w:rPr>
        <w:softHyphen/>
        <w:t>mo</w:t>
      </w:r>
      <w:r w:rsidRPr="00AD2FEA">
        <w:rPr>
          <w:rFonts w:ascii="LitNusx" w:hAnsi="LitNusx"/>
          <w:sz w:val="22"/>
          <w:szCs w:val="22"/>
          <w:lang w:val="es-ES"/>
        </w:rPr>
        <w:softHyphen/>
        <w:t>sa</w:t>
      </w:r>
      <w:r w:rsidRPr="00AD2FEA">
        <w:rPr>
          <w:rFonts w:ascii="LitNusx" w:hAnsi="LitNusx"/>
          <w:sz w:val="22"/>
          <w:szCs w:val="22"/>
          <w:lang w:val="es-ES"/>
        </w:rPr>
        <w:softHyphen/>
        <w:t>va</w:t>
      </w:r>
      <w:r w:rsidRPr="00AD2FEA">
        <w:rPr>
          <w:rFonts w:ascii="LitNusx" w:hAnsi="LitNusx"/>
          <w:sz w:val="22"/>
          <w:szCs w:val="22"/>
          <w:lang w:val="es-ES"/>
        </w:rPr>
        <w:softHyphen/>
        <w:t>li. mi</w:t>
      </w:r>
      <w:r w:rsidRPr="00AD2FEA">
        <w:rPr>
          <w:rFonts w:ascii="LitNusx" w:hAnsi="LitNusx"/>
          <w:sz w:val="22"/>
          <w:szCs w:val="22"/>
          <w:lang w:val="es-ES"/>
        </w:rPr>
        <w:softHyphen/>
        <w:t>si dRi</w:t>
      </w:r>
      <w:r w:rsidRPr="00AD2FEA">
        <w:rPr>
          <w:rFonts w:ascii="LitNusx" w:hAnsi="LitNusx"/>
          <w:sz w:val="22"/>
          <w:szCs w:val="22"/>
          <w:lang w:val="es-ES"/>
        </w:rPr>
        <w:softHyphen/>
        <w:t>u</w:t>
      </w:r>
      <w:r w:rsidRPr="00AD2FEA">
        <w:rPr>
          <w:rFonts w:ascii="LitNusx" w:hAnsi="LitNusx"/>
          <w:sz w:val="22"/>
          <w:szCs w:val="22"/>
          <w:lang w:val="es-ES"/>
        </w:rPr>
        <w:softHyphen/>
        <w:t>ri da</w:t>
      </w:r>
      <w:r w:rsidRPr="00AD2FEA">
        <w:rPr>
          <w:rFonts w:ascii="LitNusx" w:hAnsi="LitNusx"/>
          <w:sz w:val="22"/>
          <w:szCs w:val="22"/>
          <w:lang w:val="es-ES"/>
        </w:rPr>
        <w:softHyphen/>
        <w:t>na</w:t>
      </w:r>
      <w:r w:rsidRPr="00AD2FEA">
        <w:rPr>
          <w:rFonts w:ascii="LitNusx" w:hAnsi="LitNusx"/>
          <w:sz w:val="22"/>
          <w:szCs w:val="22"/>
          <w:lang w:val="es-ES"/>
        </w:rPr>
        <w:softHyphen/>
        <w:t>ar</w:t>
      </w:r>
      <w:r w:rsidRPr="00AD2FEA">
        <w:rPr>
          <w:rFonts w:ascii="LitNusx" w:hAnsi="LitNusx"/>
          <w:sz w:val="22"/>
          <w:szCs w:val="22"/>
          <w:lang w:val="es-ES"/>
        </w:rPr>
        <w:softHyphen/>
        <w:t>ji Tu 2 do</w:t>
      </w:r>
      <w:r w:rsidRPr="00AD2FEA">
        <w:rPr>
          <w:rFonts w:ascii="LitNusx" w:hAnsi="LitNusx"/>
          <w:sz w:val="22"/>
          <w:szCs w:val="22"/>
          <w:lang w:val="es-ES"/>
        </w:rPr>
        <w:softHyphen/>
        <w:t>lars ar aRe</w:t>
      </w:r>
      <w:r w:rsidRPr="00AD2FEA">
        <w:rPr>
          <w:rFonts w:ascii="LitNusx" w:hAnsi="LitNusx"/>
          <w:sz w:val="22"/>
          <w:szCs w:val="22"/>
          <w:lang w:val="es-ES"/>
        </w:rPr>
        <w:softHyphen/>
        <w:t>ma</w:t>
      </w:r>
      <w:r w:rsidRPr="00AD2FEA">
        <w:rPr>
          <w:rFonts w:ascii="LitNusx" w:hAnsi="LitNusx"/>
          <w:sz w:val="22"/>
          <w:szCs w:val="22"/>
          <w:lang w:val="es-ES"/>
        </w:rPr>
        <w:softHyphen/>
        <w:t>te</w:t>
      </w:r>
      <w:r w:rsidRPr="00AD2FEA">
        <w:rPr>
          <w:rFonts w:ascii="LitNusx" w:hAnsi="LitNusx"/>
          <w:sz w:val="22"/>
          <w:szCs w:val="22"/>
          <w:lang w:val="es-ES"/>
        </w:rPr>
        <w:softHyphen/>
        <w:t>ba, igi iT</w:t>
      </w:r>
      <w:r w:rsidRPr="00AD2FEA">
        <w:rPr>
          <w:rFonts w:ascii="LitNusx" w:hAnsi="LitNusx"/>
          <w:sz w:val="22"/>
          <w:szCs w:val="22"/>
          <w:lang w:val="es-ES"/>
        </w:rPr>
        <w:softHyphen/>
        <w:t>vle</w:t>
      </w:r>
      <w:r w:rsidRPr="00AD2FEA">
        <w:rPr>
          <w:rFonts w:ascii="LitNusx" w:hAnsi="LitNusx"/>
          <w:sz w:val="22"/>
          <w:szCs w:val="22"/>
          <w:lang w:val="es-ES"/>
        </w:rPr>
        <w:softHyphen/>
        <w:t>ba si</w:t>
      </w:r>
      <w:r w:rsidRPr="00AD2FEA">
        <w:rPr>
          <w:rFonts w:ascii="LitNusx" w:hAnsi="LitNusx"/>
          <w:sz w:val="22"/>
          <w:szCs w:val="22"/>
          <w:lang w:val="es-ES"/>
        </w:rPr>
        <w:softHyphen/>
        <w:t>Ra</w:t>
      </w:r>
      <w:r w:rsidRPr="00AD2FEA">
        <w:rPr>
          <w:rFonts w:ascii="LitNusx" w:hAnsi="LitNusx"/>
          <w:sz w:val="22"/>
          <w:szCs w:val="22"/>
          <w:lang w:val="es-ES"/>
        </w:rPr>
        <w:softHyphen/>
        <w:t>ri</w:t>
      </w:r>
      <w:r w:rsidRPr="00AD2FEA">
        <w:rPr>
          <w:rFonts w:ascii="LitNusx" w:hAnsi="LitNusx"/>
          <w:sz w:val="22"/>
          <w:szCs w:val="22"/>
          <w:lang w:val="es-ES"/>
        </w:rPr>
        <w:softHyphen/>
        <w:t>bis zRva</w:t>
      </w:r>
      <w:r w:rsidRPr="00AD2FEA">
        <w:rPr>
          <w:rFonts w:ascii="LitNusx" w:hAnsi="LitNusx"/>
          <w:sz w:val="22"/>
          <w:szCs w:val="22"/>
          <w:lang w:val="es-ES"/>
        </w:rPr>
        <w:softHyphen/>
        <w:t>ris miR</w:t>
      </w:r>
      <w:r w:rsidRPr="00AD2FEA">
        <w:rPr>
          <w:rFonts w:ascii="LitNusx" w:hAnsi="LitNusx"/>
          <w:sz w:val="22"/>
          <w:szCs w:val="22"/>
          <w:lang w:val="es-ES"/>
        </w:rPr>
        <w:softHyphen/>
        <w:t>ma myo</w:t>
      </w:r>
      <w:r w:rsidRPr="00AD2FEA">
        <w:rPr>
          <w:rFonts w:ascii="LitNusx" w:hAnsi="LitNusx"/>
          <w:sz w:val="22"/>
          <w:szCs w:val="22"/>
          <w:lang w:val="es-ES"/>
        </w:rPr>
        <w:softHyphen/>
        <w:t>fad. is ada</w:t>
      </w:r>
      <w:r w:rsidRPr="00AD2FEA">
        <w:rPr>
          <w:rFonts w:ascii="LitNusx" w:hAnsi="LitNusx"/>
          <w:sz w:val="22"/>
          <w:szCs w:val="22"/>
          <w:lang w:val="es-ES"/>
        </w:rPr>
        <w:softHyphen/>
        <w:t>mi</w:t>
      </w:r>
      <w:r w:rsidRPr="00AD2FEA">
        <w:rPr>
          <w:rFonts w:ascii="LitNusx" w:hAnsi="LitNusx"/>
          <w:sz w:val="22"/>
          <w:szCs w:val="22"/>
          <w:lang w:val="es-ES"/>
        </w:rPr>
        <w:softHyphen/>
        <w:t>a</w:t>
      </w:r>
      <w:r w:rsidRPr="00AD2FEA">
        <w:rPr>
          <w:rFonts w:ascii="LitNusx" w:hAnsi="LitNusx"/>
          <w:sz w:val="22"/>
          <w:szCs w:val="22"/>
          <w:lang w:val="es-ES"/>
        </w:rPr>
        <w:softHyphen/>
        <w:t>ne</w:t>
      </w:r>
      <w:r w:rsidRPr="00AD2FEA">
        <w:rPr>
          <w:rFonts w:ascii="LitNusx" w:hAnsi="LitNusx"/>
          <w:sz w:val="22"/>
          <w:szCs w:val="22"/>
          <w:lang w:val="es-ES"/>
        </w:rPr>
        <w:softHyphen/>
        <w:t>bi ki, rom</w:t>
      </w:r>
      <w:r w:rsidRPr="00AD2FEA">
        <w:rPr>
          <w:rFonts w:ascii="LitNusx" w:hAnsi="LitNusx"/>
          <w:sz w:val="22"/>
          <w:szCs w:val="22"/>
          <w:lang w:val="es-ES"/>
        </w:rPr>
        <w:softHyphen/>
        <w:t>le</w:t>
      </w:r>
      <w:r w:rsidRPr="00AD2FEA">
        <w:rPr>
          <w:rFonts w:ascii="LitNusx" w:hAnsi="LitNusx"/>
          <w:sz w:val="22"/>
          <w:szCs w:val="22"/>
          <w:lang w:val="es-ES"/>
        </w:rPr>
        <w:softHyphen/>
        <w:t>bic Ta</w:t>
      </w:r>
      <w:r w:rsidRPr="00AD2FEA">
        <w:rPr>
          <w:rFonts w:ascii="LitNusx" w:hAnsi="LitNusx"/>
          <w:sz w:val="22"/>
          <w:szCs w:val="22"/>
          <w:lang w:val="es-ES"/>
        </w:rPr>
        <w:softHyphen/>
        <w:t>vi</w:t>
      </w:r>
      <w:r w:rsidRPr="00AD2FEA">
        <w:rPr>
          <w:rFonts w:ascii="LitNusx" w:hAnsi="LitNusx"/>
          <w:sz w:val="22"/>
          <w:szCs w:val="22"/>
          <w:lang w:val="es-ES"/>
        </w:rPr>
        <w:softHyphen/>
        <w:t>an</w:t>
      </w:r>
      <w:r w:rsidRPr="00AD2FEA">
        <w:rPr>
          <w:rFonts w:ascii="LitNusx" w:hAnsi="LitNusx"/>
          <w:sz w:val="22"/>
          <w:szCs w:val="22"/>
          <w:lang w:val="es-ES"/>
        </w:rPr>
        <w:softHyphen/>
        <w:t>Ti Se</w:t>
      </w:r>
      <w:r w:rsidRPr="00AD2FEA">
        <w:rPr>
          <w:rFonts w:ascii="LitNusx" w:hAnsi="LitNusx"/>
          <w:sz w:val="22"/>
          <w:szCs w:val="22"/>
          <w:lang w:val="es-ES"/>
        </w:rPr>
        <w:softHyphen/>
        <w:t>mo</w:t>
      </w:r>
      <w:r w:rsidRPr="00AD2FEA">
        <w:rPr>
          <w:rFonts w:ascii="LitNusx" w:hAnsi="LitNusx"/>
          <w:sz w:val="22"/>
          <w:szCs w:val="22"/>
          <w:lang w:val="es-ES"/>
        </w:rPr>
        <w:softHyphen/>
        <w:t>sav</w:t>
      </w:r>
      <w:r w:rsidRPr="00AD2FEA">
        <w:rPr>
          <w:rFonts w:ascii="LitNusx" w:hAnsi="LitNusx"/>
          <w:sz w:val="22"/>
          <w:szCs w:val="22"/>
          <w:lang w:val="es-ES"/>
        </w:rPr>
        <w:softHyphen/>
        <w:t>liT dRe</w:t>
      </w:r>
      <w:r w:rsidRPr="00AD2FEA">
        <w:rPr>
          <w:rFonts w:ascii="LitNusx" w:hAnsi="LitNusx"/>
          <w:sz w:val="22"/>
          <w:szCs w:val="22"/>
          <w:lang w:val="es-ES"/>
        </w:rPr>
        <w:softHyphen/>
        <w:t>Si 1 do</w:t>
      </w:r>
      <w:r w:rsidRPr="00AD2FEA">
        <w:rPr>
          <w:rFonts w:ascii="LitNusx" w:hAnsi="LitNusx"/>
          <w:sz w:val="22"/>
          <w:szCs w:val="22"/>
          <w:lang w:val="es-ES"/>
        </w:rPr>
        <w:softHyphen/>
        <w:t>lar</w:t>
      </w:r>
      <w:r w:rsidRPr="00AD2FEA">
        <w:rPr>
          <w:rFonts w:ascii="LitNusx" w:hAnsi="LitNusx"/>
          <w:sz w:val="22"/>
          <w:szCs w:val="22"/>
          <w:lang w:val="es-ES"/>
        </w:rPr>
        <w:softHyphen/>
        <w:t>ze mets ver xar</w:t>
      </w:r>
      <w:r w:rsidRPr="00AD2FEA">
        <w:rPr>
          <w:rFonts w:ascii="LitNusx" w:hAnsi="LitNusx"/>
          <w:sz w:val="22"/>
          <w:szCs w:val="22"/>
          <w:lang w:val="es-ES"/>
        </w:rPr>
        <w:softHyphen/>
        <w:t>ja</w:t>
      </w:r>
      <w:r w:rsidRPr="00AD2FEA">
        <w:rPr>
          <w:rFonts w:ascii="LitNusx" w:hAnsi="LitNusx"/>
          <w:sz w:val="22"/>
          <w:szCs w:val="22"/>
          <w:lang w:val="es-ES"/>
        </w:rPr>
        <w:softHyphen/>
        <w:t>ven, Ra</w:t>
      </w:r>
      <w:r w:rsidRPr="00AD2FEA">
        <w:rPr>
          <w:rFonts w:ascii="LitNusx" w:hAnsi="LitNusx"/>
          <w:sz w:val="22"/>
          <w:szCs w:val="22"/>
          <w:lang w:val="es-ES"/>
        </w:rPr>
        <w:softHyphen/>
        <w:t>tak</w:t>
      </w:r>
      <w:r w:rsidRPr="00AD2FEA">
        <w:rPr>
          <w:rFonts w:ascii="LitNusx" w:hAnsi="LitNusx"/>
          <w:sz w:val="22"/>
          <w:szCs w:val="22"/>
          <w:lang w:val="es-ES"/>
        </w:rPr>
        <w:softHyphen/>
        <w:t>Ta ka</w:t>
      </w:r>
      <w:r w:rsidRPr="00AD2FEA">
        <w:rPr>
          <w:rFonts w:ascii="LitNusx" w:hAnsi="LitNusx"/>
          <w:sz w:val="22"/>
          <w:szCs w:val="22"/>
          <w:lang w:val="es-ES"/>
        </w:rPr>
        <w:softHyphen/>
        <w:t>te</w:t>
      </w:r>
      <w:r w:rsidRPr="00AD2FEA">
        <w:rPr>
          <w:rFonts w:ascii="LitNusx" w:hAnsi="LitNusx"/>
          <w:sz w:val="22"/>
          <w:szCs w:val="22"/>
          <w:lang w:val="es-ES"/>
        </w:rPr>
        <w:softHyphen/>
        <w:t>go</w:t>
      </w:r>
      <w:r w:rsidRPr="00AD2FEA">
        <w:rPr>
          <w:rFonts w:ascii="LitNusx" w:hAnsi="LitNusx"/>
          <w:sz w:val="22"/>
          <w:szCs w:val="22"/>
          <w:lang w:val="es-ES"/>
        </w:rPr>
        <w:softHyphen/>
        <w:t>ri</w:t>
      </w:r>
      <w:r w:rsidRPr="00AD2FEA">
        <w:rPr>
          <w:rFonts w:ascii="LitNusx" w:hAnsi="LitNusx"/>
          <w:sz w:val="22"/>
          <w:szCs w:val="22"/>
          <w:lang w:val="es-ES"/>
        </w:rPr>
        <w:softHyphen/>
        <w:t>as ga</w:t>
      </w:r>
      <w:r w:rsidRPr="00AD2FEA">
        <w:rPr>
          <w:rFonts w:ascii="LitNusx" w:hAnsi="LitNusx"/>
          <w:sz w:val="22"/>
          <w:szCs w:val="22"/>
          <w:lang w:val="es-ES"/>
        </w:rPr>
        <w:softHyphen/>
        <w:t>ne</w:t>
      </w:r>
      <w:r w:rsidRPr="00AD2FEA">
        <w:rPr>
          <w:rFonts w:ascii="LitNusx" w:hAnsi="LitNusx"/>
          <w:sz w:val="22"/>
          <w:szCs w:val="22"/>
          <w:lang w:val="es-ES"/>
        </w:rPr>
        <w:softHyphen/>
        <w:t>kuT</w:t>
      </w:r>
      <w:r w:rsidRPr="00AD2FEA">
        <w:rPr>
          <w:rFonts w:ascii="LitNusx" w:hAnsi="LitNusx"/>
          <w:sz w:val="22"/>
          <w:szCs w:val="22"/>
          <w:lang w:val="es-ES"/>
        </w:rPr>
        <w:softHyphen/>
        <w:t>vne</w:t>
      </w:r>
      <w:r w:rsidRPr="00AD2FEA">
        <w:rPr>
          <w:rFonts w:ascii="LitNusx" w:hAnsi="LitNusx"/>
          <w:sz w:val="22"/>
          <w:szCs w:val="22"/>
          <w:lang w:val="es-ES"/>
        </w:rPr>
        <w:softHyphen/>
        <w:t>bi</w:t>
      </w:r>
      <w:r w:rsidRPr="00AD2FEA">
        <w:rPr>
          <w:rFonts w:ascii="LitNusx" w:hAnsi="LitNusx"/>
          <w:sz w:val="22"/>
          <w:szCs w:val="22"/>
          <w:lang w:val="es-ES"/>
        </w:rPr>
        <w:softHyphen/>
        <w:t>an. 2006 wlis mo</w:t>
      </w:r>
      <w:r w:rsidRPr="00AD2FEA">
        <w:rPr>
          <w:rFonts w:ascii="LitNusx" w:hAnsi="LitNusx"/>
          <w:sz w:val="22"/>
          <w:szCs w:val="22"/>
          <w:lang w:val="es-ES"/>
        </w:rPr>
        <w:softHyphen/>
        <w:t>na</w:t>
      </w:r>
      <w:r w:rsidRPr="00AD2FEA">
        <w:rPr>
          <w:rFonts w:ascii="LitNusx" w:hAnsi="LitNusx"/>
          <w:sz w:val="22"/>
          <w:szCs w:val="22"/>
          <w:lang w:val="es-ES"/>
        </w:rPr>
        <w:softHyphen/>
        <w:t>ce</w:t>
      </w:r>
      <w:r w:rsidRPr="00AD2FEA">
        <w:rPr>
          <w:rFonts w:ascii="LitNusx" w:hAnsi="LitNusx"/>
          <w:sz w:val="22"/>
          <w:szCs w:val="22"/>
          <w:lang w:val="es-ES"/>
        </w:rPr>
        <w:softHyphen/>
        <w:t>me</w:t>
      </w:r>
      <w:r w:rsidRPr="00AD2FEA">
        <w:rPr>
          <w:rFonts w:ascii="LitNusx" w:hAnsi="LitNusx"/>
          <w:sz w:val="22"/>
          <w:szCs w:val="22"/>
          <w:lang w:val="es-ES"/>
        </w:rPr>
        <w:softHyphen/>
        <w:t>biT, mTel msof</w:t>
      </w:r>
      <w:r w:rsidRPr="00AD2FEA">
        <w:rPr>
          <w:rFonts w:ascii="LitNusx" w:hAnsi="LitNusx"/>
          <w:sz w:val="22"/>
          <w:szCs w:val="22"/>
          <w:lang w:val="es-ES"/>
        </w:rPr>
        <w:softHyphen/>
        <w:t>li</w:t>
      </w:r>
      <w:r w:rsidRPr="00AD2FEA">
        <w:rPr>
          <w:rFonts w:ascii="LitNusx" w:hAnsi="LitNusx"/>
          <w:sz w:val="22"/>
          <w:szCs w:val="22"/>
          <w:lang w:val="es-ES"/>
        </w:rPr>
        <w:softHyphen/>
        <w:t>o</w:t>
      </w:r>
      <w:r w:rsidRPr="00AD2FEA">
        <w:rPr>
          <w:rFonts w:ascii="LitNusx" w:hAnsi="LitNusx"/>
          <w:sz w:val="22"/>
          <w:szCs w:val="22"/>
          <w:lang w:val="es-ES"/>
        </w:rPr>
        <w:softHyphen/>
        <w:t>Si da</w:t>
      </w:r>
      <w:r w:rsidRPr="00AD2FEA">
        <w:rPr>
          <w:rFonts w:ascii="LitNusx" w:hAnsi="LitNusx"/>
          <w:sz w:val="22"/>
          <w:szCs w:val="22"/>
          <w:lang w:val="es-ES"/>
        </w:rPr>
        <w:softHyphen/>
        <w:t>ax</w:t>
      </w:r>
      <w:r w:rsidRPr="00AD2FEA">
        <w:rPr>
          <w:rFonts w:ascii="LitNusx" w:hAnsi="LitNusx"/>
          <w:sz w:val="22"/>
          <w:szCs w:val="22"/>
          <w:lang w:val="es-ES"/>
        </w:rPr>
        <w:softHyphen/>
        <w:t>lo</w:t>
      </w:r>
      <w:r w:rsidRPr="00AD2FEA">
        <w:rPr>
          <w:rFonts w:ascii="LitNusx" w:hAnsi="LitNusx"/>
          <w:sz w:val="22"/>
          <w:szCs w:val="22"/>
          <w:lang w:val="es-ES"/>
        </w:rPr>
        <w:softHyphen/>
        <w:t>e</w:t>
      </w:r>
      <w:r w:rsidRPr="00AD2FEA">
        <w:rPr>
          <w:rFonts w:ascii="LitNusx" w:hAnsi="LitNusx"/>
          <w:sz w:val="22"/>
          <w:szCs w:val="22"/>
          <w:lang w:val="es-ES"/>
        </w:rPr>
        <w:softHyphen/>
        <w:t>biT 1,5 mln ada</w:t>
      </w:r>
      <w:r w:rsidRPr="00AD2FEA">
        <w:rPr>
          <w:rFonts w:ascii="LitNusx" w:hAnsi="LitNusx"/>
          <w:sz w:val="22"/>
          <w:szCs w:val="22"/>
          <w:lang w:val="es-ES"/>
        </w:rPr>
        <w:softHyphen/>
        <w:t>mi</w:t>
      </w:r>
      <w:r w:rsidRPr="00AD2FEA">
        <w:rPr>
          <w:rFonts w:ascii="LitNusx" w:hAnsi="LitNusx"/>
          <w:sz w:val="22"/>
          <w:szCs w:val="22"/>
          <w:lang w:val="es-ES"/>
        </w:rPr>
        <w:softHyphen/>
        <w:t>a</w:t>
      </w:r>
      <w:r w:rsidRPr="00AD2FEA">
        <w:rPr>
          <w:rFonts w:ascii="LitNusx" w:hAnsi="LitNusx"/>
          <w:sz w:val="22"/>
          <w:szCs w:val="22"/>
          <w:lang w:val="es-ES"/>
        </w:rPr>
        <w:softHyphen/>
        <w:t>ni (23%) dRe</w:t>
      </w:r>
      <w:r w:rsidRPr="00AD2FEA">
        <w:rPr>
          <w:rFonts w:ascii="LitNusx" w:hAnsi="LitNusx"/>
          <w:sz w:val="22"/>
          <w:szCs w:val="22"/>
          <w:lang w:val="es-ES"/>
        </w:rPr>
        <w:softHyphen/>
        <w:t>Si sa</w:t>
      </w:r>
      <w:r w:rsidRPr="00AD2FEA">
        <w:rPr>
          <w:rFonts w:ascii="LitNusx" w:hAnsi="LitNusx"/>
          <w:sz w:val="22"/>
          <w:szCs w:val="22"/>
          <w:lang w:val="es-ES"/>
        </w:rPr>
        <w:softHyphen/>
        <w:t>Su</w:t>
      </w:r>
      <w:r w:rsidRPr="00AD2FEA">
        <w:rPr>
          <w:rFonts w:ascii="LitNusx" w:hAnsi="LitNusx"/>
          <w:sz w:val="22"/>
          <w:szCs w:val="22"/>
          <w:lang w:val="es-ES"/>
        </w:rPr>
        <w:softHyphen/>
        <w:t>a</w:t>
      </w:r>
      <w:r w:rsidRPr="00AD2FEA">
        <w:rPr>
          <w:rFonts w:ascii="LitNusx" w:hAnsi="LitNusx"/>
          <w:sz w:val="22"/>
          <w:szCs w:val="22"/>
          <w:lang w:val="es-ES"/>
        </w:rPr>
        <w:softHyphen/>
        <w:t>lod 2 aSS do</w:t>
      </w:r>
      <w:r w:rsidRPr="00AD2FEA">
        <w:rPr>
          <w:rFonts w:ascii="LitNusx" w:hAnsi="LitNusx"/>
          <w:sz w:val="22"/>
          <w:szCs w:val="22"/>
          <w:lang w:val="es-ES"/>
        </w:rPr>
        <w:softHyphen/>
        <w:t>lar</w:t>
      </w:r>
      <w:r w:rsidRPr="00AD2FEA">
        <w:rPr>
          <w:rFonts w:ascii="LitNusx" w:hAnsi="LitNusx"/>
          <w:sz w:val="22"/>
          <w:szCs w:val="22"/>
          <w:lang w:val="es-ES"/>
        </w:rPr>
        <w:softHyphen/>
        <w:t>ze nak</w:t>
      </w:r>
      <w:r w:rsidRPr="00AD2FEA">
        <w:rPr>
          <w:rFonts w:ascii="LitNusx" w:hAnsi="LitNusx"/>
          <w:sz w:val="22"/>
          <w:szCs w:val="22"/>
          <w:lang w:val="es-ES"/>
        </w:rPr>
        <w:softHyphen/>
        <w:t>lebs xar</w:t>
      </w:r>
      <w:r w:rsidRPr="00AD2FEA">
        <w:rPr>
          <w:rFonts w:ascii="LitNusx" w:hAnsi="LitNusx"/>
          <w:sz w:val="22"/>
          <w:szCs w:val="22"/>
          <w:lang w:val="es-ES"/>
        </w:rPr>
        <w:softHyphen/>
        <w:t>javs, xo</w:t>
      </w:r>
      <w:r w:rsidRPr="00AD2FEA">
        <w:rPr>
          <w:rFonts w:ascii="LitNusx" w:hAnsi="LitNusx"/>
          <w:sz w:val="22"/>
          <w:szCs w:val="22"/>
          <w:lang w:val="es-ES"/>
        </w:rPr>
        <w:softHyphen/>
        <w:t>lo 1</w:t>
      </w:r>
      <w:r>
        <w:rPr>
          <w:rFonts w:ascii="LitNusx" w:hAnsi="LitNusx"/>
          <w:sz w:val="22"/>
          <w:szCs w:val="22"/>
          <w:lang w:val="es-ES"/>
        </w:rPr>
        <w:t xml:space="preserve"> </w:t>
      </w:r>
      <w:r w:rsidRPr="00AD2FEA">
        <w:rPr>
          <w:rFonts w:ascii="LitNusx" w:hAnsi="LitNusx"/>
          <w:sz w:val="22"/>
          <w:szCs w:val="22"/>
          <w:lang w:val="es-ES"/>
        </w:rPr>
        <w:t>mlrd (16%) – 1 aSS do</w:t>
      </w:r>
      <w:r w:rsidRPr="00AD2FEA">
        <w:rPr>
          <w:rFonts w:ascii="LitNusx" w:hAnsi="LitNusx"/>
          <w:sz w:val="22"/>
          <w:szCs w:val="22"/>
          <w:lang w:val="es-ES"/>
        </w:rPr>
        <w:softHyphen/>
        <w:t>lar</w:t>
      </w:r>
      <w:r w:rsidRPr="00AD2FEA">
        <w:rPr>
          <w:rFonts w:ascii="LitNusx" w:hAnsi="LitNusx"/>
          <w:sz w:val="22"/>
          <w:szCs w:val="22"/>
          <w:lang w:val="es-ES"/>
        </w:rPr>
        <w:softHyphen/>
        <w:t>ze nak</w:t>
      </w:r>
      <w:r w:rsidRPr="00AD2FEA">
        <w:rPr>
          <w:rFonts w:ascii="LitNusx" w:hAnsi="LitNusx"/>
          <w:sz w:val="22"/>
          <w:szCs w:val="22"/>
          <w:lang w:val="es-ES"/>
        </w:rPr>
        <w:softHyphen/>
        <w:t>lebs.</w:t>
      </w:r>
    </w:p>
    <w:p w:rsidR="00D46116" w:rsidRPr="00AD2FEA" w:rsidRDefault="00D46116" w:rsidP="00BC619A">
      <w:pPr>
        <w:spacing w:line="252" w:lineRule="auto"/>
        <w:ind w:firstLine="601"/>
        <w:jc w:val="both"/>
        <w:rPr>
          <w:rFonts w:ascii="LitNusx" w:hAnsi="LitNusx"/>
          <w:sz w:val="22"/>
          <w:szCs w:val="22"/>
          <w:lang w:val="es-ES"/>
        </w:rPr>
      </w:pPr>
      <w:r w:rsidRPr="00AD2FEA">
        <w:rPr>
          <w:rFonts w:ascii="LitNusx" w:hAnsi="LitNusx"/>
          <w:sz w:val="22"/>
          <w:szCs w:val="22"/>
          <w:lang w:val="es-ES"/>
        </w:rPr>
        <w:t>si</w:t>
      </w:r>
      <w:r w:rsidRPr="00AD2FEA">
        <w:rPr>
          <w:rFonts w:ascii="LitNusx" w:hAnsi="LitNusx"/>
          <w:sz w:val="22"/>
          <w:szCs w:val="22"/>
          <w:lang w:val="es-ES"/>
        </w:rPr>
        <w:softHyphen/>
        <w:t>Ra</w:t>
      </w:r>
      <w:r w:rsidRPr="00AD2FEA">
        <w:rPr>
          <w:rFonts w:ascii="LitNusx" w:hAnsi="LitNusx"/>
          <w:sz w:val="22"/>
          <w:szCs w:val="22"/>
          <w:lang w:val="es-ES"/>
        </w:rPr>
        <w:softHyphen/>
        <w:t>ri</w:t>
      </w:r>
      <w:r w:rsidRPr="00AD2FEA">
        <w:rPr>
          <w:rFonts w:ascii="LitNusx" w:hAnsi="LitNusx"/>
          <w:sz w:val="22"/>
          <w:szCs w:val="22"/>
          <w:lang w:val="es-ES"/>
        </w:rPr>
        <w:softHyphen/>
        <w:t>be, gar</w:t>
      </w:r>
      <w:r w:rsidRPr="00AD2FEA">
        <w:rPr>
          <w:rFonts w:ascii="LitNusx" w:hAnsi="LitNusx"/>
          <w:sz w:val="22"/>
          <w:szCs w:val="22"/>
          <w:lang w:val="es-ES"/>
        </w:rPr>
        <w:softHyphen/>
        <w:t>kve</w:t>
      </w:r>
      <w:r w:rsidRPr="00AD2FEA">
        <w:rPr>
          <w:rFonts w:ascii="LitNusx" w:hAnsi="LitNusx"/>
          <w:sz w:val="22"/>
          <w:szCs w:val="22"/>
          <w:lang w:val="es-ES"/>
        </w:rPr>
        <w:softHyphen/>
        <w:t>ul far</w:t>
      </w:r>
      <w:r w:rsidRPr="00AD2FEA">
        <w:rPr>
          <w:rFonts w:ascii="LitNusx" w:hAnsi="LitNusx"/>
          <w:sz w:val="22"/>
          <w:szCs w:val="22"/>
          <w:lang w:val="es-ES"/>
        </w:rPr>
        <w:softHyphen/>
        <w:t>gleb</w:t>
      </w:r>
      <w:r w:rsidRPr="00AD2FEA">
        <w:rPr>
          <w:rFonts w:ascii="LitNusx" w:hAnsi="LitNusx"/>
          <w:sz w:val="22"/>
          <w:szCs w:val="22"/>
          <w:lang w:val="es-ES"/>
        </w:rPr>
        <w:softHyphen/>
        <w:t>Si, yve</w:t>
      </w:r>
      <w:r w:rsidRPr="00AD2FEA">
        <w:rPr>
          <w:rFonts w:ascii="LitNusx" w:hAnsi="LitNusx"/>
          <w:sz w:val="22"/>
          <w:szCs w:val="22"/>
          <w:lang w:val="es-ES"/>
        </w:rPr>
        <w:softHyphen/>
        <w:t>la qve</w:t>
      </w:r>
      <w:r w:rsidRPr="00AD2FEA">
        <w:rPr>
          <w:rFonts w:ascii="LitNusx" w:hAnsi="LitNusx"/>
          <w:sz w:val="22"/>
          <w:szCs w:val="22"/>
          <w:lang w:val="es-ES"/>
        </w:rPr>
        <w:softHyphen/>
        <w:t>ya</w:t>
      </w:r>
      <w:r w:rsidRPr="00AD2FEA">
        <w:rPr>
          <w:rFonts w:ascii="LitNusx" w:hAnsi="LitNusx"/>
          <w:sz w:val="22"/>
          <w:szCs w:val="22"/>
          <w:lang w:val="es-ES"/>
        </w:rPr>
        <w:softHyphen/>
        <w:t>na</w:t>
      </w:r>
      <w:r w:rsidRPr="00AD2FEA">
        <w:rPr>
          <w:rFonts w:ascii="LitNusx" w:hAnsi="LitNusx"/>
          <w:sz w:val="22"/>
          <w:szCs w:val="22"/>
          <w:lang w:val="es-ES"/>
        </w:rPr>
        <w:softHyphen/>
        <w:t>Si Se</w:t>
      </w:r>
      <w:r w:rsidRPr="00AD2FEA">
        <w:rPr>
          <w:rFonts w:ascii="LitNusx" w:hAnsi="LitNusx"/>
          <w:sz w:val="22"/>
          <w:szCs w:val="22"/>
          <w:lang w:val="es-ES"/>
        </w:rPr>
        <w:softHyphen/>
        <w:t>i</w:t>
      </w:r>
      <w:r w:rsidRPr="00AD2FEA">
        <w:rPr>
          <w:rFonts w:ascii="LitNusx" w:hAnsi="LitNusx"/>
          <w:sz w:val="22"/>
          <w:szCs w:val="22"/>
          <w:lang w:val="es-ES"/>
        </w:rPr>
        <w:softHyphen/>
        <w:t>niS</w:t>
      </w:r>
      <w:r w:rsidRPr="00AD2FEA">
        <w:rPr>
          <w:rFonts w:ascii="LitNusx" w:hAnsi="LitNusx"/>
          <w:sz w:val="22"/>
          <w:szCs w:val="22"/>
          <w:lang w:val="es-ES"/>
        </w:rPr>
        <w:softHyphen/>
        <w:t>ne</w:t>
      </w:r>
      <w:r w:rsidRPr="00AD2FEA">
        <w:rPr>
          <w:rFonts w:ascii="LitNusx" w:hAnsi="LitNusx"/>
          <w:sz w:val="22"/>
          <w:szCs w:val="22"/>
          <w:lang w:val="es-ES"/>
        </w:rPr>
        <w:softHyphen/>
        <w:t>ba. ma</w:t>
      </w:r>
      <w:r w:rsidRPr="00AD2FEA">
        <w:rPr>
          <w:rFonts w:ascii="LitNusx" w:hAnsi="LitNusx"/>
          <w:sz w:val="22"/>
          <w:szCs w:val="22"/>
          <w:lang w:val="es-ES"/>
        </w:rPr>
        <w:softHyphen/>
        <w:t>ga</w:t>
      </w:r>
      <w:r w:rsidRPr="00AD2FEA">
        <w:rPr>
          <w:rFonts w:ascii="LitNusx" w:hAnsi="LitNusx"/>
          <w:sz w:val="22"/>
          <w:szCs w:val="22"/>
          <w:lang w:val="es-ES"/>
        </w:rPr>
        <w:softHyphen/>
        <w:t>li</w:t>
      </w:r>
      <w:r w:rsidRPr="00AD2FEA">
        <w:rPr>
          <w:rFonts w:ascii="LitNusx" w:hAnsi="LitNusx"/>
          <w:sz w:val="22"/>
          <w:szCs w:val="22"/>
          <w:lang w:val="es-ES"/>
        </w:rPr>
        <w:softHyphen/>
        <w:t>Tad, iseT su</w:t>
      </w:r>
      <w:r w:rsidRPr="00AD2FEA">
        <w:rPr>
          <w:rFonts w:ascii="LitNusx" w:hAnsi="LitNusx"/>
          <w:sz w:val="22"/>
          <w:szCs w:val="22"/>
          <w:lang w:val="es-ES"/>
        </w:rPr>
        <w:softHyphen/>
        <w:t>per sa</w:t>
      </w:r>
      <w:r w:rsidRPr="00AD2FEA">
        <w:rPr>
          <w:rFonts w:ascii="LitNusx" w:hAnsi="LitNusx"/>
          <w:sz w:val="22"/>
          <w:szCs w:val="22"/>
          <w:lang w:val="es-ES"/>
        </w:rPr>
        <w:softHyphen/>
        <w:t>xel</w:t>
      </w:r>
      <w:r w:rsidRPr="00AD2FEA">
        <w:rPr>
          <w:rFonts w:ascii="LitNusx" w:hAnsi="LitNusx"/>
          <w:sz w:val="22"/>
          <w:szCs w:val="22"/>
          <w:lang w:val="es-ES"/>
        </w:rPr>
        <w:softHyphen/>
        <w:t>mwi</w:t>
      </w:r>
      <w:r w:rsidRPr="00AD2FEA">
        <w:rPr>
          <w:rFonts w:ascii="LitNusx" w:hAnsi="LitNusx"/>
          <w:sz w:val="22"/>
          <w:szCs w:val="22"/>
          <w:lang w:val="es-ES"/>
        </w:rPr>
        <w:softHyphen/>
        <w:t>fo</w:t>
      </w:r>
      <w:r w:rsidRPr="00AD2FEA">
        <w:rPr>
          <w:rFonts w:ascii="LitNusx" w:hAnsi="LitNusx"/>
          <w:sz w:val="22"/>
          <w:szCs w:val="22"/>
          <w:lang w:val="es-ES"/>
        </w:rPr>
        <w:softHyphen/>
        <w:t>eb</w:t>
      </w:r>
      <w:r w:rsidRPr="00AD2FEA">
        <w:rPr>
          <w:rFonts w:ascii="LitNusx" w:hAnsi="LitNusx"/>
          <w:sz w:val="22"/>
          <w:szCs w:val="22"/>
          <w:lang w:val="es-ES"/>
        </w:rPr>
        <w:softHyphen/>
        <w:t>Sic ki, ro</w:t>
      </w:r>
      <w:r w:rsidRPr="00AD2FEA">
        <w:rPr>
          <w:rFonts w:ascii="LitNusx" w:hAnsi="LitNusx"/>
          <w:sz w:val="22"/>
          <w:szCs w:val="22"/>
          <w:lang w:val="es-ES"/>
        </w:rPr>
        <w:softHyphen/>
        <w:t>go</w:t>
      </w:r>
      <w:r w:rsidRPr="00AD2FEA">
        <w:rPr>
          <w:rFonts w:ascii="LitNusx" w:hAnsi="LitNusx"/>
          <w:sz w:val="22"/>
          <w:szCs w:val="22"/>
          <w:lang w:val="es-ES"/>
        </w:rPr>
        <w:softHyphen/>
        <w:t>ric aSS-ia, 32 mln ada</w:t>
      </w:r>
      <w:r w:rsidRPr="00AD2FEA">
        <w:rPr>
          <w:rFonts w:ascii="LitNusx" w:hAnsi="LitNusx"/>
          <w:sz w:val="22"/>
          <w:szCs w:val="22"/>
          <w:lang w:val="es-ES"/>
        </w:rPr>
        <w:softHyphen/>
        <w:t>mi</w:t>
      </w:r>
      <w:r w:rsidRPr="00AD2FEA">
        <w:rPr>
          <w:rFonts w:ascii="LitNusx" w:hAnsi="LitNusx"/>
          <w:sz w:val="22"/>
          <w:szCs w:val="22"/>
          <w:lang w:val="es-ES"/>
        </w:rPr>
        <w:softHyphen/>
        <w:t>a</w:t>
      </w:r>
      <w:r w:rsidRPr="00AD2FEA">
        <w:rPr>
          <w:rFonts w:ascii="LitNusx" w:hAnsi="LitNusx"/>
          <w:sz w:val="22"/>
          <w:szCs w:val="22"/>
          <w:lang w:val="es-ES"/>
        </w:rPr>
        <w:softHyphen/>
        <w:t>ni, anu 14,1% si</w:t>
      </w:r>
      <w:r w:rsidRPr="00AD2FEA">
        <w:rPr>
          <w:rFonts w:ascii="LitNusx" w:hAnsi="LitNusx"/>
          <w:sz w:val="22"/>
          <w:szCs w:val="22"/>
          <w:lang w:val="es-ES"/>
        </w:rPr>
        <w:softHyphen/>
        <w:t>Ra</w:t>
      </w:r>
      <w:r w:rsidRPr="00AD2FEA">
        <w:rPr>
          <w:rFonts w:ascii="LitNusx" w:hAnsi="LitNusx"/>
          <w:sz w:val="22"/>
          <w:szCs w:val="22"/>
          <w:lang w:val="es-ES"/>
        </w:rPr>
        <w:softHyphen/>
        <w:t>ri</w:t>
      </w:r>
      <w:r w:rsidRPr="00AD2FEA">
        <w:rPr>
          <w:rFonts w:ascii="LitNusx" w:hAnsi="LitNusx"/>
          <w:sz w:val="22"/>
          <w:szCs w:val="22"/>
          <w:lang w:val="es-ES"/>
        </w:rPr>
        <w:softHyphen/>
        <w:t>bis zRva</w:t>
      </w:r>
      <w:r w:rsidRPr="00AD2FEA">
        <w:rPr>
          <w:rFonts w:ascii="LitNusx" w:hAnsi="LitNusx"/>
          <w:sz w:val="22"/>
          <w:szCs w:val="22"/>
          <w:lang w:val="es-ES"/>
        </w:rPr>
        <w:softHyphen/>
        <w:t>ris miR</w:t>
      </w:r>
      <w:r w:rsidRPr="00AD2FEA">
        <w:rPr>
          <w:rFonts w:ascii="LitNusx" w:hAnsi="LitNusx"/>
          <w:sz w:val="22"/>
          <w:szCs w:val="22"/>
          <w:lang w:val="es-ES"/>
        </w:rPr>
        <w:softHyphen/>
        <w:t>ma im</w:t>
      </w:r>
      <w:r w:rsidRPr="00AD2FEA">
        <w:rPr>
          <w:rFonts w:ascii="LitNusx" w:hAnsi="LitNusx"/>
          <w:sz w:val="22"/>
          <w:szCs w:val="22"/>
          <w:lang w:val="es-ES"/>
        </w:rPr>
        <w:softHyphen/>
        <w:t>yo</w:t>
      </w:r>
      <w:r w:rsidRPr="00AD2FEA">
        <w:rPr>
          <w:rFonts w:ascii="LitNusx" w:hAnsi="LitNusx"/>
          <w:sz w:val="22"/>
          <w:szCs w:val="22"/>
          <w:lang w:val="es-ES"/>
        </w:rPr>
        <w:softHyphen/>
        <w:t>fe</w:t>
      </w:r>
      <w:r w:rsidRPr="00AD2FEA">
        <w:rPr>
          <w:rFonts w:ascii="LitNusx" w:hAnsi="LitNusx"/>
          <w:sz w:val="22"/>
          <w:szCs w:val="22"/>
          <w:lang w:val="es-ES"/>
        </w:rPr>
        <w:softHyphen/>
        <w:t>ba.</w:t>
      </w:r>
      <w:r w:rsidRPr="00110DA5">
        <w:rPr>
          <w:rStyle w:val="FootnoteReference"/>
          <w:rFonts w:ascii="LitNusx" w:hAnsi="LitNusx"/>
          <w:sz w:val="22"/>
          <w:szCs w:val="22"/>
          <w:lang w:val="en-US"/>
        </w:rPr>
        <w:footnoteReference w:id="2"/>
      </w:r>
      <w:r w:rsidRPr="00AD2FEA">
        <w:rPr>
          <w:rFonts w:ascii="LitNusx" w:hAnsi="LitNusx"/>
          <w:sz w:val="22"/>
          <w:szCs w:val="22"/>
          <w:lang w:val="es-ES"/>
        </w:rPr>
        <w:t xml:space="preserve"> Tum</w:t>
      </w:r>
      <w:r w:rsidRPr="00AD2FEA">
        <w:rPr>
          <w:rFonts w:ascii="LitNusx" w:hAnsi="LitNusx"/>
          <w:sz w:val="22"/>
          <w:szCs w:val="22"/>
          <w:lang w:val="es-ES"/>
        </w:rPr>
        <w:softHyphen/>
        <w:t>ca, es mtkiv</w:t>
      </w:r>
      <w:r w:rsidRPr="00AD2FEA">
        <w:rPr>
          <w:rFonts w:ascii="LitNusx" w:hAnsi="LitNusx"/>
          <w:sz w:val="22"/>
          <w:szCs w:val="22"/>
          <w:lang w:val="es-ES"/>
        </w:rPr>
        <w:softHyphen/>
        <w:t>ne</w:t>
      </w:r>
      <w:r w:rsidRPr="00AD2FEA">
        <w:rPr>
          <w:rFonts w:ascii="LitNusx" w:hAnsi="LitNusx"/>
          <w:sz w:val="22"/>
          <w:szCs w:val="22"/>
          <w:lang w:val="es-ES"/>
        </w:rPr>
        <w:softHyphen/>
        <w:t>u</w:t>
      </w:r>
      <w:r w:rsidRPr="00AD2FEA">
        <w:rPr>
          <w:rFonts w:ascii="LitNusx" w:hAnsi="LitNusx"/>
          <w:sz w:val="22"/>
          <w:szCs w:val="22"/>
          <w:lang w:val="es-ES"/>
        </w:rPr>
        <w:softHyphen/>
        <w:t>li so</w:t>
      </w:r>
      <w:r w:rsidRPr="00AD2FEA">
        <w:rPr>
          <w:rFonts w:ascii="LitNusx" w:hAnsi="LitNusx"/>
          <w:sz w:val="22"/>
          <w:szCs w:val="22"/>
          <w:lang w:val="es-ES"/>
        </w:rPr>
        <w:softHyphen/>
        <w:t>ci</w:t>
      </w:r>
      <w:r w:rsidRPr="00AD2FEA">
        <w:rPr>
          <w:rFonts w:ascii="LitNusx" w:hAnsi="LitNusx"/>
          <w:sz w:val="22"/>
          <w:szCs w:val="22"/>
          <w:lang w:val="es-ES"/>
        </w:rPr>
        <w:softHyphen/>
        <w:t>a</w:t>
      </w:r>
      <w:r w:rsidRPr="00AD2FEA">
        <w:rPr>
          <w:rFonts w:ascii="LitNusx" w:hAnsi="LitNusx"/>
          <w:sz w:val="22"/>
          <w:szCs w:val="22"/>
          <w:lang w:val="es-ES"/>
        </w:rPr>
        <w:softHyphen/>
        <w:t>lu</w:t>
      </w:r>
      <w:r w:rsidRPr="00AD2FEA">
        <w:rPr>
          <w:rFonts w:ascii="LitNusx" w:hAnsi="LitNusx"/>
          <w:sz w:val="22"/>
          <w:szCs w:val="22"/>
          <w:lang w:val="es-ES"/>
        </w:rPr>
        <w:softHyphen/>
        <w:t>ri mov</w:t>
      </w:r>
      <w:r w:rsidRPr="00AD2FEA">
        <w:rPr>
          <w:rFonts w:ascii="LitNusx" w:hAnsi="LitNusx"/>
          <w:sz w:val="22"/>
          <w:szCs w:val="22"/>
          <w:lang w:val="es-ES"/>
        </w:rPr>
        <w:softHyphen/>
        <w:t>le</w:t>
      </w:r>
      <w:r w:rsidRPr="00AD2FEA">
        <w:rPr>
          <w:rFonts w:ascii="LitNusx" w:hAnsi="LitNusx"/>
          <w:sz w:val="22"/>
          <w:szCs w:val="22"/>
          <w:lang w:val="es-ES"/>
        </w:rPr>
        <w:softHyphen/>
        <w:t>na gan</w:t>
      </w:r>
      <w:r w:rsidRPr="00AD2FEA">
        <w:rPr>
          <w:rFonts w:ascii="LitNusx" w:hAnsi="LitNusx"/>
          <w:sz w:val="22"/>
          <w:szCs w:val="22"/>
          <w:lang w:val="es-ES"/>
        </w:rPr>
        <w:softHyphen/>
        <w:t>sa</w:t>
      </w:r>
      <w:r w:rsidRPr="00AD2FEA">
        <w:rPr>
          <w:rFonts w:ascii="LitNusx" w:hAnsi="LitNusx"/>
          <w:sz w:val="22"/>
          <w:szCs w:val="22"/>
          <w:lang w:val="es-ES"/>
        </w:rPr>
        <w:softHyphen/>
        <w:t>kuT</w:t>
      </w:r>
      <w:r w:rsidRPr="00AD2FEA">
        <w:rPr>
          <w:rFonts w:ascii="LitNusx" w:hAnsi="LitNusx"/>
          <w:sz w:val="22"/>
          <w:szCs w:val="22"/>
          <w:lang w:val="es-ES"/>
        </w:rPr>
        <w:softHyphen/>
        <w:t>re</w:t>
      </w:r>
      <w:r w:rsidRPr="00AD2FEA">
        <w:rPr>
          <w:rFonts w:ascii="LitNusx" w:hAnsi="LitNusx"/>
          <w:sz w:val="22"/>
          <w:szCs w:val="22"/>
          <w:lang w:val="es-ES"/>
        </w:rPr>
        <w:softHyphen/>
        <w:t>biT gan</w:t>
      </w:r>
      <w:r w:rsidRPr="00AD2FEA">
        <w:rPr>
          <w:rFonts w:ascii="LitNusx" w:hAnsi="LitNusx"/>
          <w:sz w:val="22"/>
          <w:szCs w:val="22"/>
          <w:lang w:val="es-ES"/>
        </w:rPr>
        <w:softHyphen/>
        <w:t>vi</w:t>
      </w:r>
      <w:r w:rsidRPr="00AD2FEA">
        <w:rPr>
          <w:rFonts w:ascii="LitNusx" w:hAnsi="LitNusx"/>
          <w:sz w:val="22"/>
          <w:szCs w:val="22"/>
          <w:lang w:val="es-ES"/>
        </w:rPr>
        <w:softHyphen/>
        <w:t>Ta</w:t>
      </w:r>
      <w:r w:rsidRPr="00AD2FEA">
        <w:rPr>
          <w:rFonts w:ascii="LitNusx" w:hAnsi="LitNusx"/>
          <w:sz w:val="22"/>
          <w:szCs w:val="22"/>
          <w:lang w:val="es-ES"/>
        </w:rPr>
        <w:softHyphen/>
        <w:t>re</w:t>
      </w:r>
      <w:r w:rsidRPr="00AD2FEA">
        <w:rPr>
          <w:rFonts w:ascii="LitNusx" w:hAnsi="LitNusx"/>
          <w:sz w:val="22"/>
          <w:szCs w:val="22"/>
          <w:lang w:val="es-ES"/>
        </w:rPr>
        <w:softHyphen/>
        <w:t>ba</w:t>
      </w:r>
      <w:r w:rsidRPr="00AD2FEA">
        <w:rPr>
          <w:rFonts w:ascii="LitNusx" w:hAnsi="LitNusx"/>
          <w:sz w:val="22"/>
          <w:szCs w:val="22"/>
          <w:lang w:val="es-ES"/>
        </w:rPr>
        <w:softHyphen/>
        <w:t>di (eko</w:t>
      </w:r>
      <w:r w:rsidRPr="00AD2FEA">
        <w:rPr>
          <w:rFonts w:ascii="LitNusx" w:hAnsi="LitNusx"/>
          <w:sz w:val="22"/>
          <w:szCs w:val="22"/>
          <w:lang w:val="es-ES"/>
        </w:rPr>
        <w:softHyphen/>
        <w:t>no</w:t>
      </w:r>
      <w:r w:rsidRPr="00AD2FEA">
        <w:rPr>
          <w:rFonts w:ascii="LitNusx" w:hAnsi="LitNusx"/>
          <w:sz w:val="22"/>
          <w:szCs w:val="22"/>
          <w:lang w:val="es-ES"/>
        </w:rPr>
        <w:softHyphen/>
        <w:t>mi</w:t>
      </w:r>
      <w:r w:rsidRPr="00AD2FEA">
        <w:rPr>
          <w:rFonts w:ascii="LitNusx" w:hAnsi="LitNusx"/>
          <w:sz w:val="22"/>
          <w:szCs w:val="22"/>
          <w:lang w:val="es-ES"/>
        </w:rPr>
        <w:softHyphen/>
        <w:t>ku</w:t>
      </w:r>
      <w:r w:rsidRPr="00AD2FEA">
        <w:rPr>
          <w:rFonts w:ascii="LitNusx" w:hAnsi="LitNusx"/>
          <w:sz w:val="22"/>
          <w:szCs w:val="22"/>
          <w:lang w:val="es-ES"/>
        </w:rPr>
        <w:softHyphen/>
        <w:t>rad sus</w:t>
      </w:r>
      <w:r w:rsidRPr="00AD2FEA">
        <w:rPr>
          <w:rFonts w:ascii="LitNusx" w:hAnsi="LitNusx"/>
          <w:sz w:val="22"/>
          <w:szCs w:val="22"/>
          <w:lang w:val="es-ES"/>
        </w:rPr>
        <w:softHyphen/>
        <w:t>tad gan</w:t>
      </w:r>
      <w:r w:rsidRPr="00AD2FEA">
        <w:rPr>
          <w:rFonts w:ascii="LitNusx" w:hAnsi="LitNusx"/>
          <w:sz w:val="22"/>
          <w:szCs w:val="22"/>
          <w:lang w:val="es-ES"/>
        </w:rPr>
        <w:softHyphen/>
        <w:t>vi</w:t>
      </w:r>
      <w:r w:rsidRPr="00AD2FEA">
        <w:rPr>
          <w:rFonts w:ascii="LitNusx" w:hAnsi="LitNusx"/>
          <w:sz w:val="22"/>
          <w:szCs w:val="22"/>
          <w:lang w:val="es-ES"/>
        </w:rPr>
        <w:softHyphen/>
        <w:t>Ta</w:t>
      </w:r>
      <w:r w:rsidRPr="00AD2FEA">
        <w:rPr>
          <w:rFonts w:ascii="LitNusx" w:hAnsi="LitNusx"/>
          <w:sz w:val="22"/>
          <w:szCs w:val="22"/>
          <w:lang w:val="es-ES"/>
        </w:rPr>
        <w:softHyphen/>
        <w:t>re</w:t>
      </w:r>
      <w:r w:rsidRPr="00AD2FEA">
        <w:rPr>
          <w:rFonts w:ascii="LitNusx" w:hAnsi="LitNusx"/>
          <w:sz w:val="22"/>
          <w:szCs w:val="22"/>
          <w:lang w:val="es-ES"/>
        </w:rPr>
        <w:softHyphen/>
        <w:t>bu</w:t>
      </w:r>
      <w:r w:rsidRPr="00AD2FEA">
        <w:rPr>
          <w:rFonts w:ascii="LitNusx" w:hAnsi="LitNusx"/>
          <w:sz w:val="22"/>
          <w:szCs w:val="22"/>
          <w:lang w:val="es-ES"/>
        </w:rPr>
        <w:softHyphen/>
        <w:t>li) qvey</w:t>
      </w:r>
      <w:r w:rsidRPr="00AD2FEA">
        <w:rPr>
          <w:rFonts w:ascii="LitNusx" w:hAnsi="LitNusx"/>
          <w:sz w:val="22"/>
          <w:szCs w:val="22"/>
          <w:lang w:val="es-ES"/>
        </w:rPr>
        <w:softHyphen/>
        <w:t>ne</w:t>
      </w:r>
      <w:r w:rsidRPr="00AD2FEA">
        <w:rPr>
          <w:rFonts w:ascii="LitNusx" w:hAnsi="LitNusx"/>
          <w:sz w:val="22"/>
          <w:szCs w:val="22"/>
          <w:lang w:val="es-ES"/>
        </w:rPr>
        <w:softHyphen/>
        <w:t>bis</w:t>
      </w:r>
      <w:r w:rsidRPr="00AD2FEA">
        <w:rPr>
          <w:rFonts w:ascii="LitNusx" w:hAnsi="LitNusx"/>
          <w:sz w:val="22"/>
          <w:szCs w:val="22"/>
          <w:lang w:val="es-ES"/>
        </w:rPr>
        <w:softHyphen/>
        <w:t>Tvi</w:t>
      </w:r>
      <w:r w:rsidRPr="00AD2FEA">
        <w:rPr>
          <w:rFonts w:ascii="LitNusx" w:hAnsi="LitNusx"/>
          <w:sz w:val="22"/>
          <w:szCs w:val="22"/>
          <w:lang w:val="es-ES"/>
        </w:rPr>
        <w:softHyphen/>
        <w:t>saa da</w:t>
      </w:r>
      <w:r w:rsidRPr="00AD2FEA">
        <w:rPr>
          <w:rFonts w:ascii="LitNusx" w:hAnsi="LitNusx"/>
          <w:sz w:val="22"/>
          <w:szCs w:val="22"/>
          <w:lang w:val="es-ES"/>
        </w:rPr>
        <w:softHyphen/>
        <w:t>ma</w:t>
      </w:r>
      <w:r w:rsidRPr="00AD2FEA">
        <w:rPr>
          <w:rFonts w:ascii="LitNusx" w:hAnsi="LitNusx"/>
          <w:sz w:val="22"/>
          <w:szCs w:val="22"/>
          <w:lang w:val="es-ES"/>
        </w:rPr>
        <w:softHyphen/>
        <w:t>xa</w:t>
      </w:r>
      <w:r w:rsidRPr="00AD2FEA">
        <w:rPr>
          <w:rFonts w:ascii="LitNusx" w:hAnsi="LitNusx"/>
          <w:sz w:val="22"/>
          <w:szCs w:val="22"/>
          <w:lang w:val="es-ES"/>
        </w:rPr>
        <w:softHyphen/>
        <w:t>si</w:t>
      </w:r>
      <w:r w:rsidRPr="00AD2FEA">
        <w:rPr>
          <w:rFonts w:ascii="LitNusx" w:hAnsi="LitNusx"/>
          <w:sz w:val="22"/>
          <w:szCs w:val="22"/>
          <w:lang w:val="es-ES"/>
        </w:rPr>
        <w:softHyphen/>
        <w:t>a</w:t>
      </w:r>
      <w:r w:rsidRPr="00AD2FEA">
        <w:rPr>
          <w:rFonts w:ascii="LitNusx" w:hAnsi="LitNusx"/>
          <w:sz w:val="22"/>
          <w:szCs w:val="22"/>
          <w:lang w:val="es-ES"/>
        </w:rPr>
        <w:softHyphen/>
        <w:t>Te</w:t>
      </w:r>
      <w:r w:rsidRPr="00AD2FEA">
        <w:rPr>
          <w:rFonts w:ascii="LitNusx" w:hAnsi="LitNusx"/>
          <w:sz w:val="22"/>
          <w:szCs w:val="22"/>
          <w:lang w:val="es-ES"/>
        </w:rPr>
        <w:softHyphen/>
        <w:t>be</w:t>
      </w:r>
      <w:r w:rsidRPr="00AD2FEA">
        <w:rPr>
          <w:rFonts w:ascii="LitNusx" w:hAnsi="LitNusx"/>
          <w:sz w:val="22"/>
          <w:szCs w:val="22"/>
          <w:lang w:val="es-ES"/>
        </w:rPr>
        <w:softHyphen/>
        <w:t>li. ro</w:t>
      </w:r>
      <w:r w:rsidRPr="00AD2FEA">
        <w:rPr>
          <w:rFonts w:ascii="LitNusx" w:hAnsi="LitNusx"/>
          <w:sz w:val="22"/>
          <w:szCs w:val="22"/>
          <w:lang w:val="es-ES"/>
        </w:rPr>
        <w:softHyphen/>
        <w:t>go</w:t>
      </w:r>
      <w:r w:rsidRPr="00AD2FEA">
        <w:rPr>
          <w:rFonts w:ascii="LitNusx" w:hAnsi="LitNusx"/>
          <w:sz w:val="22"/>
          <w:szCs w:val="22"/>
          <w:lang w:val="es-ES"/>
        </w:rPr>
        <w:softHyphen/>
        <w:t>ric faq</w:t>
      </w:r>
      <w:r w:rsidRPr="00AD2FEA">
        <w:rPr>
          <w:rFonts w:ascii="LitNusx" w:hAnsi="LitNusx"/>
          <w:sz w:val="22"/>
          <w:szCs w:val="22"/>
          <w:lang w:val="es-ES"/>
        </w:rPr>
        <w:softHyphen/>
        <w:t>tob</w:t>
      </w:r>
      <w:r w:rsidRPr="00AD2FEA">
        <w:rPr>
          <w:rFonts w:ascii="LitNusx" w:hAnsi="LitNusx"/>
          <w:sz w:val="22"/>
          <w:szCs w:val="22"/>
          <w:lang w:val="es-ES"/>
        </w:rPr>
        <w:softHyphen/>
        <w:t>ri</w:t>
      </w:r>
      <w:r w:rsidRPr="00AD2FEA">
        <w:rPr>
          <w:rFonts w:ascii="LitNusx" w:hAnsi="LitNusx"/>
          <w:sz w:val="22"/>
          <w:szCs w:val="22"/>
          <w:lang w:val="es-ES"/>
        </w:rPr>
        <w:softHyphen/>
        <w:t>vi mo</w:t>
      </w:r>
      <w:r w:rsidRPr="00AD2FEA">
        <w:rPr>
          <w:rFonts w:ascii="LitNusx" w:hAnsi="LitNusx"/>
          <w:sz w:val="22"/>
          <w:szCs w:val="22"/>
          <w:lang w:val="es-ES"/>
        </w:rPr>
        <w:softHyphen/>
        <w:t>na</w:t>
      </w:r>
      <w:r w:rsidRPr="00AD2FEA">
        <w:rPr>
          <w:rFonts w:ascii="LitNusx" w:hAnsi="LitNusx"/>
          <w:sz w:val="22"/>
          <w:szCs w:val="22"/>
          <w:lang w:val="es-ES"/>
        </w:rPr>
        <w:softHyphen/>
        <w:t>ce</w:t>
      </w:r>
      <w:r w:rsidRPr="00AD2FEA">
        <w:rPr>
          <w:rFonts w:ascii="LitNusx" w:hAnsi="LitNusx"/>
          <w:sz w:val="22"/>
          <w:szCs w:val="22"/>
          <w:lang w:val="es-ES"/>
        </w:rPr>
        <w:softHyphen/>
        <w:t>me</w:t>
      </w:r>
      <w:r w:rsidRPr="00AD2FEA">
        <w:rPr>
          <w:rFonts w:ascii="LitNusx" w:hAnsi="LitNusx"/>
          <w:sz w:val="22"/>
          <w:szCs w:val="22"/>
          <w:lang w:val="es-ES"/>
        </w:rPr>
        <w:softHyphen/>
        <w:t>bi</w:t>
      </w:r>
      <w:r w:rsidRPr="00AD2FEA">
        <w:rPr>
          <w:rFonts w:ascii="LitNusx" w:hAnsi="LitNusx"/>
          <w:sz w:val="22"/>
          <w:szCs w:val="22"/>
          <w:lang w:val="es-ES"/>
        </w:rPr>
        <w:softHyphen/>
        <w:t>dan Cans, 2006 wels sa</w:t>
      </w:r>
      <w:r w:rsidRPr="00AD2FEA">
        <w:rPr>
          <w:rFonts w:ascii="LitNusx" w:hAnsi="LitNusx"/>
          <w:sz w:val="22"/>
          <w:szCs w:val="22"/>
          <w:lang w:val="es-ES"/>
        </w:rPr>
        <w:softHyphen/>
        <w:t>ar</w:t>
      </w:r>
      <w:r w:rsidRPr="00AD2FEA">
        <w:rPr>
          <w:rFonts w:ascii="LitNusx" w:hAnsi="LitNusx"/>
          <w:sz w:val="22"/>
          <w:szCs w:val="22"/>
          <w:lang w:val="es-ES"/>
        </w:rPr>
        <w:softHyphen/>
        <w:t>se</w:t>
      </w:r>
      <w:r w:rsidRPr="00AD2FEA">
        <w:rPr>
          <w:rFonts w:ascii="LitNusx" w:hAnsi="LitNusx"/>
          <w:sz w:val="22"/>
          <w:szCs w:val="22"/>
          <w:lang w:val="es-ES"/>
        </w:rPr>
        <w:softHyphen/>
        <w:t>bo moT</w:t>
      </w:r>
      <w:r w:rsidRPr="00AD2FEA">
        <w:rPr>
          <w:rFonts w:ascii="LitNusx" w:hAnsi="LitNusx"/>
          <w:sz w:val="22"/>
          <w:szCs w:val="22"/>
          <w:lang w:val="es-ES"/>
        </w:rPr>
        <w:softHyphen/>
        <w:t>xov</w:t>
      </w:r>
      <w:r w:rsidRPr="00AD2FEA">
        <w:rPr>
          <w:rFonts w:ascii="LitNusx" w:hAnsi="LitNusx"/>
          <w:sz w:val="22"/>
          <w:szCs w:val="22"/>
          <w:lang w:val="es-ES"/>
        </w:rPr>
        <w:softHyphen/>
        <w:t>ni</w:t>
      </w:r>
      <w:r w:rsidRPr="00AD2FEA">
        <w:rPr>
          <w:rFonts w:ascii="LitNusx" w:hAnsi="LitNusx"/>
          <w:sz w:val="22"/>
          <w:szCs w:val="22"/>
          <w:lang w:val="es-ES"/>
        </w:rPr>
        <w:softHyphen/>
        <w:t>le</w:t>
      </w:r>
      <w:r w:rsidRPr="00AD2FEA">
        <w:rPr>
          <w:rFonts w:ascii="LitNusx" w:hAnsi="LitNusx"/>
          <w:sz w:val="22"/>
          <w:szCs w:val="22"/>
          <w:lang w:val="es-ES"/>
        </w:rPr>
        <w:softHyphen/>
        <w:t>be</w:t>
      </w:r>
      <w:r w:rsidRPr="00AD2FEA">
        <w:rPr>
          <w:rFonts w:ascii="LitNusx" w:hAnsi="LitNusx"/>
          <w:sz w:val="22"/>
          <w:szCs w:val="22"/>
          <w:lang w:val="es-ES"/>
        </w:rPr>
        <w:softHyphen/>
        <w:t>bis dak</w:t>
      </w:r>
      <w:r w:rsidRPr="00AD2FEA">
        <w:rPr>
          <w:rFonts w:ascii="LitNusx" w:hAnsi="LitNusx"/>
          <w:sz w:val="22"/>
          <w:szCs w:val="22"/>
          <w:lang w:val="es-ES"/>
        </w:rPr>
        <w:softHyphen/>
        <w:t>ma</w:t>
      </w:r>
      <w:r w:rsidRPr="00AD2FEA">
        <w:rPr>
          <w:rFonts w:ascii="LitNusx" w:hAnsi="LitNusx"/>
          <w:sz w:val="22"/>
          <w:szCs w:val="22"/>
          <w:lang w:val="es-ES"/>
        </w:rPr>
        <w:softHyphen/>
        <w:t>yo</w:t>
      </w:r>
      <w:r w:rsidRPr="00AD2FEA">
        <w:rPr>
          <w:rFonts w:ascii="LitNusx" w:hAnsi="LitNusx"/>
          <w:sz w:val="22"/>
          <w:szCs w:val="22"/>
          <w:lang w:val="es-ES"/>
        </w:rPr>
        <w:softHyphen/>
        <w:t>fi</w:t>
      </w:r>
      <w:r w:rsidRPr="00AD2FEA">
        <w:rPr>
          <w:rFonts w:ascii="LitNusx" w:hAnsi="LitNusx"/>
          <w:sz w:val="22"/>
          <w:szCs w:val="22"/>
          <w:lang w:val="es-ES"/>
        </w:rPr>
        <w:softHyphen/>
        <w:t>le</w:t>
      </w:r>
      <w:r w:rsidRPr="00AD2FEA">
        <w:rPr>
          <w:rFonts w:ascii="LitNusx" w:hAnsi="LitNusx"/>
          <w:sz w:val="22"/>
          <w:szCs w:val="22"/>
          <w:lang w:val="es-ES"/>
        </w:rPr>
        <w:softHyphen/>
        <w:t>bi</w:t>
      </w:r>
      <w:r w:rsidRPr="00AD2FEA">
        <w:rPr>
          <w:rFonts w:ascii="LitNusx" w:hAnsi="LitNusx"/>
          <w:sz w:val="22"/>
          <w:szCs w:val="22"/>
          <w:lang w:val="es-ES"/>
        </w:rPr>
        <w:softHyphen/>
        <w:t>saT</w:t>
      </w:r>
      <w:r w:rsidRPr="00AD2FEA">
        <w:rPr>
          <w:rFonts w:ascii="LitNusx" w:hAnsi="LitNusx"/>
          <w:sz w:val="22"/>
          <w:szCs w:val="22"/>
          <w:lang w:val="es-ES"/>
        </w:rPr>
        <w:softHyphen/>
        <w:t>vis dRe-Ra</w:t>
      </w:r>
      <w:r w:rsidRPr="00AD2FEA">
        <w:rPr>
          <w:rFonts w:ascii="LitNusx" w:hAnsi="LitNusx"/>
          <w:sz w:val="22"/>
          <w:szCs w:val="22"/>
          <w:lang w:val="es-ES"/>
        </w:rPr>
        <w:softHyphen/>
        <w:t>me</w:t>
      </w:r>
      <w:r w:rsidRPr="00AD2FEA">
        <w:rPr>
          <w:rFonts w:ascii="LitNusx" w:hAnsi="LitNusx"/>
          <w:sz w:val="22"/>
          <w:szCs w:val="22"/>
          <w:lang w:val="es-ES"/>
        </w:rPr>
        <w:softHyphen/>
        <w:t>Si sa</w:t>
      </w:r>
      <w:r w:rsidRPr="00AD2FEA">
        <w:rPr>
          <w:rFonts w:ascii="LitNusx" w:hAnsi="LitNusx"/>
          <w:sz w:val="22"/>
          <w:szCs w:val="22"/>
          <w:lang w:val="es-ES"/>
        </w:rPr>
        <w:softHyphen/>
        <w:t>Su</w:t>
      </w:r>
      <w:r w:rsidRPr="00AD2FEA">
        <w:rPr>
          <w:rFonts w:ascii="LitNusx" w:hAnsi="LitNusx"/>
          <w:sz w:val="22"/>
          <w:szCs w:val="22"/>
          <w:lang w:val="es-ES"/>
        </w:rPr>
        <w:softHyphen/>
        <w:t>a</w:t>
      </w:r>
      <w:r w:rsidRPr="00AD2FEA">
        <w:rPr>
          <w:rFonts w:ascii="LitNusx" w:hAnsi="LitNusx"/>
          <w:sz w:val="22"/>
          <w:szCs w:val="22"/>
          <w:lang w:val="es-ES"/>
        </w:rPr>
        <w:softHyphen/>
        <w:t>lod 2 aSS do</w:t>
      </w:r>
      <w:r w:rsidRPr="00AD2FEA">
        <w:rPr>
          <w:rFonts w:ascii="LitNusx" w:hAnsi="LitNusx"/>
          <w:sz w:val="22"/>
          <w:szCs w:val="22"/>
          <w:lang w:val="es-ES"/>
        </w:rPr>
        <w:softHyphen/>
        <w:t>lar</w:t>
      </w:r>
      <w:r w:rsidRPr="00AD2FEA">
        <w:rPr>
          <w:rFonts w:ascii="LitNusx" w:hAnsi="LitNusx"/>
          <w:sz w:val="22"/>
          <w:szCs w:val="22"/>
          <w:lang w:val="es-ES"/>
        </w:rPr>
        <w:softHyphen/>
        <w:t>ze nak</w:t>
      </w:r>
      <w:r w:rsidRPr="00AD2FEA">
        <w:rPr>
          <w:rFonts w:ascii="LitNusx" w:hAnsi="LitNusx"/>
          <w:sz w:val="22"/>
          <w:szCs w:val="22"/>
          <w:lang w:val="es-ES"/>
        </w:rPr>
        <w:softHyphen/>
        <w:t>lebs xar</w:t>
      </w:r>
      <w:r w:rsidRPr="00AD2FEA">
        <w:rPr>
          <w:rFonts w:ascii="LitNusx" w:hAnsi="LitNusx"/>
          <w:sz w:val="22"/>
          <w:szCs w:val="22"/>
          <w:lang w:val="es-ES"/>
        </w:rPr>
        <w:softHyphen/>
        <w:t>jav</w:t>
      </w:r>
      <w:r w:rsidRPr="00AD2FEA">
        <w:rPr>
          <w:rFonts w:ascii="LitNusx" w:hAnsi="LitNusx"/>
          <w:sz w:val="22"/>
          <w:szCs w:val="22"/>
          <w:lang w:val="es-ES"/>
        </w:rPr>
        <w:softHyphen/>
        <w:t>da gan</w:t>
      </w:r>
      <w:r w:rsidRPr="00AD2FEA">
        <w:rPr>
          <w:rFonts w:ascii="LitNusx" w:hAnsi="LitNusx"/>
          <w:sz w:val="22"/>
          <w:szCs w:val="22"/>
          <w:lang w:val="es-ES"/>
        </w:rPr>
        <w:softHyphen/>
        <w:t>vi</w:t>
      </w:r>
      <w:r w:rsidRPr="00AD2FEA">
        <w:rPr>
          <w:rFonts w:ascii="LitNusx" w:hAnsi="LitNusx"/>
          <w:sz w:val="22"/>
          <w:szCs w:val="22"/>
          <w:lang w:val="es-ES"/>
        </w:rPr>
        <w:softHyphen/>
        <w:t>Ta</w:t>
      </w:r>
      <w:r w:rsidRPr="00AD2FEA">
        <w:rPr>
          <w:rFonts w:ascii="LitNusx" w:hAnsi="LitNusx"/>
          <w:sz w:val="22"/>
          <w:szCs w:val="22"/>
          <w:lang w:val="es-ES"/>
        </w:rPr>
        <w:softHyphen/>
        <w:t>re</w:t>
      </w:r>
      <w:r w:rsidRPr="00AD2FEA">
        <w:rPr>
          <w:rFonts w:ascii="LitNusx" w:hAnsi="LitNusx"/>
          <w:sz w:val="22"/>
          <w:szCs w:val="22"/>
          <w:lang w:val="es-ES"/>
        </w:rPr>
        <w:softHyphen/>
        <w:t>ba</w:t>
      </w:r>
      <w:r w:rsidRPr="00AD2FEA">
        <w:rPr>
          <w:rFonts w:ascii="LitNusx" w:hAnsi="LitNusx"/>
          <w:sz w:val="22"/>
          <w:szCs w:val="22"/>
          <w:lang w:val="es-ES"/>
        </w:rPr>
        <w:softHyphen/>
        <w:t>di qvey</w:t>
      </w:r>
      <w:r w:rsidRPr="00AD2FEA">
        <w:rPr>
          <w:rFonts w:ascii="LitNusx" w:hAnsi="LitNusx"/>
          <w:sz w:val="22"/>
          <w:szCs w:val="22"/>
          <w:lang w:val="es-ES"/>
        </w:rPr>
        <w:softHyphen/>
        <w:t>ne</w:t>
      </w:r>
      <w:r w:rsidRPr="00AD2FEA">
        <w:rPr>
          <w:rFonts w:ascii="LitNusx" w:hAnsi="LitNusx"/>
          <w:sz w:val="22"/>
          <w:szCs w:val="22"/>
          <w:lang w:val="es-ES"/>
        </w:rPr>
        <w:softHyphen/>
        <w:t>bis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79% (maT So</w:t>
      </w:r>
      <w:r w:rsidRPr="00AD2FEA">
        <w:rPr>
          <w:rFonts w:ascii="LitNusx" w:hAnsi="LitNusx"/>
          <w:sz w:val="22"/>
          <w:szCs w:val="22"/>
          <w:lang w:val="es-ES"/>
        </w:rPr>
        <w:softHyphen/>
        <w:t>ris tan</w:t>
      </w:r>
      <w:r w:rsidRPr="00AD2FEA">
        <w:rPr>
          <w:rFonts w:ascii="LitNusx" w:hAnsi="LitNusx"/>
          <w:sz w:val="22"/>
          <w:szCs w:val="22"/>
          <w:lang w:val="es-ES"/>
        </w:rPr>
        <w:softHyphen/>
        <w:t>za</w:t>
      </w:r>
      <w:r w:rsidRPr="00AD2FEA">
        <w:rPr>
          <w:rFonts w:ascii="LitNusx" w:hAnsi="LitNusx"/>
          <w:sz w:val="22"/>
          <w:szCs w:val="22"/>
          <w:lang w:val="es-ES"/>
        </w:rPr>
        <w:softHyphen/>
        <w:t>ni</w:t>
      </w:r>
      <w:r w:rsidRPr="00AD2FEA">
        <w:rPr>
          <w:rFonts w:ascii="LitNusx" w:hAnsi="LitNusx"/>
          <w:sz w:val="22"/>
          <w:szCs w:val="22"/>
          <w:lang w:val="es-ES"/>
        </w:rPr>
        <w:softHyphen/>
        <w:t>i</w:t>
      </w:r>
      <w:r w:rsidRPr="00AD2FEA">
        <w:rPr>
          <w:rFonts w:ascii="LitNusx" w:hAnsi="LitNusx"/>
          <w:sz w:val="22"/>
          <w:szCs w:val="22"/>
          <w:lang w:val="es-ES"/>
        </w:rPr>
        <w:softHyphen/>
        <w:t>sa 90% da zam</w:t>
      </w:r>
      <w:r w:rsidRPr="00AD2FEA">
        <w:rPr>
          <w:rFonts w:ascii="LitNusx" w:hAnsi="LitNusx"/>
          <w:sz w:val="22"/>
          <w:szCs w:val="22"/>
          <w:lang w:val="es-ES"/>
        </w:rPr>
        <w:softHyphen/>
        <w:t>bi</w:t>
      </w:r>
      <w:r w:rsidRPr="00AD2FEA">
        <w:rPr>
          <w:rFonts w:ascii="LitNusx" w:hAnsi="LitNusx"/>
          <w:sz w:val="22"/>
          <w:szCs w:val="22"/>
          <w:lang w:val="es-ES"/>
        </w:rPr>
        <w:softHyphen/>
        <w:t>is – 94%). ki</w:t>
      </w:r>
      <w:r w:rsidRPr="00AD2FEA">
        <w:rPr>
          <w:rFonts w:ascii="LitNusx" w:hAnsi="LitNusx"/>
          <w:sz w:val="22"/>
          <w:szCs w:val="22"/>
          <w:lang w:val="es-ES"/>
        </w:rPr>
        <w:softHyphen/>
        <w:t>dev uf</w:t>
      </w:r>
      <w:r w:rsidRPr="00AD2FEA">
        <w:rPr>
          <w:rFonts w:ascii="LitNusx" w:hAnsi="LitNusx"/>
          <w:sz w:val="22"/>
          <w:szCs w:val="22"/>
          <w:lang w:val="es-ES"/>
        </w:rPr>
        <w:softHyphen/>
        <w:t>ro mwva</w:t>
      </w:r>
      <w:r w:rsidRPr="00AD2FEA">
        <w:rPr>
          <w:rFonts w:ascii="LitNusx" w:hAnsi="LitNusx"/>
          <w:sz w:val="22"/>
          <w:szCs w:val="22"/>
          <w:lang w:val="es-ES"/>
        </w:rPr>
        <w:softHyphen/>
        <w:t>ve so</w:t>
      </w:r>
      <w:r w:rsidRPr="00AD2FEA">
        <w:rPr>
          <w:rFonts w:ascii="LitNusx" w:hAnsi="LitNusx"/>
          <w:sz w:val="22"/>
          <w:szCs w:val="22"/>
          <w:lang w:val="es-ES"/>
        </w:rPr>
        <w:softHyphen/>
        <w:t>ci</w:t>
      </w:r>
      <w:r w:rsidRPr="00AD2FEA">
        <w:rPr>
          <w:rFonts w:ascii="LitNusx" w:hAnsi="LitNusx"/>
          <w:sz w:val="22"/>
          <w:szCs w:val="22"/>
          <w:lang w:val="es-ES"/>
        </w:rPr>
        <w:softHyphen/>
        <w:t>a</w:t>
      </w:r>
      <w:r w:rsidRPr="00AD2FEA">
        <w:rPr>
          <w:rFonts w:ascii="LitNusx" w:hAnsi="LitNusx"/>
          <w:sz w:val="22"/>
          <w:szCs w:val="22"/>
          <w:lang w:val="es-ES"/>
        </w:rPr>
        <w:softHyphen/>
        <w:t>lur vi</w:t>
      </w:r>
      <w:r w:rsidRPr="00AD2FEA">
        <w:rPr>
          <w:rFonts w:ascii="LitNusx" w:hAnsi="LitNusx"/>
          <w:sz w:val="22"/>
          <w:szCs w:val="22"/>
          <w:lang w:val="es-ES"/>
        </w:rPr>
        <w:softHyphen/>
        <w:t>Ta</w:t>
      </w:r>
      <w:r w:rsidRPr="00AD2FEA">
        <w:rPr>
          <w:rFonts w:ascii="LitNusx" w:hAnsi="LitNusx"/>
          <w:sz w:val="22"/>
          <w:szCs w:val="22"/>
          <w:lang w:val="es-ES"/>
        </w:rPr>
        <w:softHyphen/>
        <w:t>re</w:t>
      </w:r>
      <w:r w:rsidRPr="00AD2FEA">
        <w:rPr>
          <w:rFonts w:ascii="LitNusx" w:hAnsi="LitNusx"/>
          <w:sz w:val="22"/>
          <w:szCs w:val="22"/>
          <w:lang w:val="es-ES"/>
        </w:rPr>
        <w:softHyphen/>
        <w:t>ba</w:t>
      </w:r>
      <w:r w:rsidRPr="00AD2FEA">
        <w:rPr>
          <w:rFonts w:ascii="LitNusx" w:hAnsi="LitNusx"/>
          <w:sz w:val="22"/>
          <w:szCs w:val="22"/>
          <w:lang w:val="es-ES"/>
        </w:rPr>
        <w:softHyphen/>
        <w:t>ze mig</w:t>
      </w:r>
      <w:r w:rsidRPr="00AD2FEA">
        <w:rPr>
          <w:rFonts w:ascii="LitNusx" w:hAnsi="LitNusx"/>
          <w:sz w:val="22"/>
          <w:szCs w:val="22"/>
          <w:lang w:val="es-ES"/>
        </w:rPr>
        <w:softHyphen/>
        <w:t>va</w:t>
      </w:r>
      <w:r w:rsidRPr="00AD2FEA">
        <w:rPr>
          <w:rFonts w:ascii="LitNusx" w:hAnsi="LitNusx"/>
          <w:sz w:val="22"/>
          <w:szCs w:val="22"/>
          <w:lang w:val="es-ES"/>
        </w:rPr>
        <w:softHyphen/>
        <w:t>niS</w:t>
      </w:r>
      <w:r w:rsidRPr="00AD2FEA">
        <w:rPr>
          <w:rFonts w:ascii="LitNusx" w:hAnsi="LitNusx"/>
          <w:sz w:val="22"/>
          <w:szCs w:val="22"/>
          <w:lang w:val="es-ES"/>
        </w:rPr>
        <w:softHyphen/>
        <w:t>nebs so</w:t>
      </w:r>
      <w:r w:rsidRPr="00AD2FEA">
        <w:rPr>
          <w:rFonts w:ascii="LitNusx" w:hAnsi="LitNusx"/>
          <w:sz w:val="22"/>
          <w:szCs w:val="22"/>
          <w:lang w:val="es-ES"/>
        </w:rPr>
        <w:softHyphen/>
        <w:t>li</w:t>
      </w:r>
      <w:r w:rsidRPr="00AD2FEA">
        <w:rPr>
          <w:rFonts w:ascii="LitNusx" w:hAnsi="LitNusx"/>
          <w:sz w:val="22"/>
          <w:szCs w:val="22"/>
          <w:lang w:val="es-ES"/>
        </w:rPr>
        <w:softHyphen/>
        <w:t>du</w:t>
      </w:r>
      <w:r w:rsidRPr="00AD2FEA">
        <w:rPr>
          <w:rFonts w:ascii="LitNusx" w:hAnsi="LitNusx"/>
          <w:sz w:val="22"/>
          <w:szCs w:val="22"/>
          <w:lang w:val="es-ES"/>
        </w:rPr>
        <w:softHyphen/>
        <w:t>ri ra</w:t>
      </w:r>
      <w:r w:rsidRPr="00AD2FEA">
        <w:rPr>
          <w:rFonts w:ascii="LitNusx" w:hAnsi="LitNusx"/>
          <w:sz w:val="22"/>
          <w:szCs w:val="22"/>
          <w:lang w:val="es-ES"/>
        </w:rPr>
        <w:softHyphen/>
        <w:t>o</w:t>
      </w:r>
      <w:r w:rsidRPr="00AD2FEA">
        <w:rPr>
          <w:rFonts w:ascii="LitNusx" w:hAnsi="LitNusx"/>
          <w:sz w:val="22"/>
          <w:szCs w:val="22"/>
          <w:lang w:val="es-ES"/>
        </w:rPr>
        <w:softHyphen/>
        <w:t>de</w:t>
      </w:r>
      <w:r w:rsidRPr="00AD2FEA">
        <w:rPr>
          <w:rFonts w:ascii="LitNusx" w:hAnsi="LitNusx"/>
          <w:sz w:val="22"/>
          <w:szCs w:val="22"/>
          <w:lang w:val="es-ES"/>
        </w:rPr>
        <w:softHyphen/>
        <w:t>no</w:t>
      </w:r>
      <w:r w:rsidRPr="00AD2FEA">
        <w:rPr>
          <w:rFonts w:ascii="LitNusx" w:hAnsi="LitNusx"/>
          <w:sz w:val="22"/>
          <w:szCs w:val="22"/>
          <w:lang w:val="es-ES"/>
        </w:rPr>
        <w:softHyphen/>
        <w:t>ba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im na</w:t>
      </w:r>
      <w:r w:rsidRPr="00AD2FEA">
        <w:rPr>
          <w:rFonts w:ascii="LitNusx" w:hAnsi="LitNusx"/>
          <w:sz w:val="22"/>
          <w:szCs w:val="22"/>
          <w:lang w:val="es-ES"/>
        </w:rPr>
        <w:softHyphen/>
        <w:t>wi</w:t>
      </w:r>
      <w:r w:rsidRPr="00AD2FEA">
        <w:rPr>
          <w:rFonts w:ascii="LitNusx" w:hAnsi="LitNusx"/>
          <w:sz w:val="22"/>
          <w:szCs w:val="22"/>
          <w:lang w:val="es-ES"/>
        </w:rPr>
        <w:softHyphen/>
        <w:t>li</w:t>
      </w:r>
      <w:r w:rsidRPr="00AD2FEA">
        <w:rPr>
          <w:rFonts w:ascii="LitNusx" w:hAnsi="LitNusx"/>
          <w:sz w:val="22"/>
          <w:szCs w:val="22"/>
          <w:lang w:val="es-ES"/>
        </w:rPr>
        <w:softHyphen/>
        <w:t>sa, ro</w:t>
      </w:r>
      <w:r w:rsidRPr="00AD2FEA">
        <w:rPr>
          <w:rFonts w:ascii="LitNusx" w:hAnsi="LitNusx"/>
          <w:sz w:val="22"/>
          <w:szCs w:val="22"/>
          <w:lang w:val="es-ES"/>
        </w:rPr>
        <w:softHyphen/>
        <w:t>mel</w:t>
      </w:r>
      <w:r w:rsidRPr="00AD2FEA">
        <w:rPr>
          <w:rFonts w:ascii="LitNusx" w:hAnsi="LitNusx"/>
          <w:sz w:val="22"/>
          <w:szCs w:val="22"/>
          <w:lang w:val="es-ES"/>
        </w:rPr>
        <w:softHyphen/>
        <w:t>sac Ta</w:t>
      </w:r>
      <w:r w:rsidRPr="00AD2FEA">
        <w:rPr>
          <w:rFonts w:ascii="LitNusx" w:hAnsi="LitNusx"/>
          <w:sz w:val="22"/>
          <w:szCs w:val="22"/>
          <w:lang w:val="es-ES"/>
        </w:rPr>
        <w:softHyphen/>
        <w:t>vi</w:t>
      </w:r>
      <w:r w:rsidRPr="00AD2FEA">
        <w:rPr>
          <w:rFonts w:ascii="LitNusx" w:hAnsi="LitNusx"/>
          <w:sz w:val="22"/>
          <w:szCs w:val="22"/>
          <w:lang w:val="es-ES"/>
        </w:rPr>
        <w:softHyphen/>
        <w:t>si moT</w:t>
      </w:r>
      <w:r w:rsidRPr="00AD2FEA">
        <w:rPr>
          <w:rFonts w:ascii="LitNusx" w:hAnsi="LitNusx"/>
          <w:sz w:val="22"/>
          <w:szCs w:val="22"/>
          <w:lang w:val="es-ES"/>
        </w:rPr>
        <w:softHyphen/>
        <w:t>xov</w:t>
      </w:r>
      <w:r w:rsidRPr="00AD2FEA">
        <w:rPr>
          <w:rFonts w:ascii="LitNusx" w:hAnsi="LitNusx"/>
          <w:sz w:val="22"/>
          <w:szCs w:val="22"/>
          <w:lang w:val="es-ES"/>
        </w:rPr>
        <w:softHyphen/>
        <w:t>ni</w:t>
      </w:r>
      <w:r w:rsidRPr="00AD2FEA">
        <w:rPr>
          <w:rFonts w:ascii="LitNusx" w:hAnsi="LitNusx"/>
          <w:sz w:val="22"/>
          <w:szCs w:val="22"/>
          <w:lang w:val="es-ES"/>
        </w:rPr>
        <w:softHyphen/>
        <w:t>le</w:t>
      </w:r>
      <w:r w:rsidRPr="00AD2FEA">
        <w:rPr>
          <w:rFonts w:ascii="LitNusx" w:hAnsi="LitNusx"/>
          <w:sz w:val="22"/>
          <w:szCs w:val="22"/>
          <w:lang w:val="es-ES"/>
        </w:rPr>
        <w:softHyphen/>
        <w:t>be</w:t>
      </w:r>
      <w:r w:rsidRPr="00AD2FEA">
        <w:rPr>
          <w:rFonts w:ascii="LitNusx" w:hAnsi="LitNusx"/>
          <w:sz w:val="22"/>
          <w:szCs w:val="22"/>
          <w:lang w:val="es-ES"/>
        </w:rPr>
        <w:softHyphen/>
        <w:t>bis dak</w:t>
      </w:r>
      <w:r w:rsidRPr="00AD2FEA">
        <w:rPr>
          <w:rFonts w:ascii="LitNusx" w:hAnsi="LitNusx"/>
          <w:sz w:val="22"/>
          <w:szCs w:val="22"/>
          <w:lang w:val="es-ES"/>
        </w:rPr>
        <w:softHyphen/>
        <w:t>ma</w:t>
      </w:r>
      <w:r w:rsidRPr="00AD2FEA">
        <w:rPr>
          <w:rFonts w:ascii="LitNusx" w:hAnsi="LitNusx"/>
          <w:sz w:val="22"/>
          <w:szCs w:val="22"/>
          <w:lang w:val="es-ES"/>
        </w:rPr>
        <w:softHyphen/>
        <w:t>yo</w:t>
      </w:r>
      <w:r w:rsidRPr="00AD2FEA">
        <w:rPr>
          <w:rFonts w:ascii="LitNusx" w:hAnsi="LitNusx"/>
          <w:sz w:val="22"/>
          <w:szCs w:val="22"/>
          <w:lang w:val="es-ES"/>
        </w:rPr>
        <w:softHyphen/>
        <w:t>fi</w:t>
      </w:r>
      <w:r w:rsidRPr="00AD2FEA">
        <w:rPr>
          <w:rFonts w:ascii="LitNusx" w:hAnsi="LitNusx"/>
          <w:sz w:val="22"/>
          <w:szCs w:val="22"/>
          <w:lang w:val="es-ES"/>
        </w:rPr>
        <w:softHyphen/>
        <w:t>le</w:t>
      </w:r>
      <w:r w:rsidRPr="00AD2FEA">
        <w:rPr>
          <w:rFonts w:ascii="LitNusx" w:hAnsi="LitNusx"/>
          <w:sz w:val="22"/>
          <w:szCs w:val="22"/>
          <w:lang w:val="es-ES"/>
        </w:rPr>
        <w:softHyphen/>
        <w:t>bis</w:t>
      </w:r>
      <w:r w:rsidRPr="00AD2FEA">
        <w:rPr>
          <w:rFonts w:ascii="LitNusx" w:hAnsi="LitNusx"/>
          <w:sz w:val="22"/>
          <w:szCs w:val="22"/>
          <w:lang w:val="es-ES"/>
        </w:rPr>
        <w:softHyphen/>
        <w:t>Tvis dRe</w:t>
      </w:r>
      <w:r w:rsidRPr="00AD2FEA">
        <w:rPr>
          <w:rFonts w:ascii="LitNusx" w:hAnsi="LitNusx"/>
          <w:sz w:val="22"/>
          <w:szCs w:val="22"/>
          <w:lang w:val="es-ES"/>
        </w:rPr>
        <w:softHyphen/>
        <w:t>Si 1 do</w:t>
      </w:r>
      <w:r w:rsidRPr="00AD2FEA">
        <w:rPr>
          <w:rFonts w:ascii="LitNusx" w:hAnsi="LitNusx"/>
          <w:sz w:val="22"/>
          <w:szCs w:val="22"/>
          <w:lang w:val="es-ES"/>
        </w:rPr>
        <w:softHyphen/>
        <w:t>lar</w:t>
      </w:r>
      <w:r w:rsidRPr="00AD2FEA">
        <w:rPr>
          <w:rFonts w:ascii="LitNusx" w:hAnsi="LitNusx"/>
          <w:sz w:val="22"/>
          <w:szCs w:val="22"/>
          <w:lang w:val="es-ES"/>
        </w:rPr>
        <w:softHyphen/>
        <w:t>ze me</w:t>
      </w:r>
      <w:r w:rsidRPr="00AD2FEA">
        <w:rPr>
          <w:rFonts w:ascii="LitNusx" w:hAnsi="LitNusx"/>
          <w:sz w:val="22"/>
          <w:szCs w:val="22"/>
          <w:lang w:val="es-ES"/>
        </w:rPr>
        <w:softHyphen/>
        <w:t>tis da</w:t>
      </w:r>
      <w:r w:rsidRPr="00AD2FEA">
        <w:rPr>
          <w:rFonts w:ascii="LitNusx" w:hAnsi="LitNusx"/>
          <w:sz w:val="22"/>
          <w:szCs w:val="22"/>
          <w:lang w:val="es-ES"/>
        </w:rPr>
        <w:softHyphen/>
        <w:t>xar</w:t>
      </w:r>
      <w:r w:rsidRPr="00AD2FEA">
        <w:rPr>
          <w:rFonts w:ascii="LitNusx" w:hAnsi="LitNusx"/>
          <w:sz w:val="22"/>
          <w:szCs w:val="22"/>
          <w:lang w:val="es-ES"/>
        </w:rPr>
        <w:softHyphen/>
        <w:t>jva ar Za</w:t>
      </w:r>
      <w:r w:rsidRPr="00AD2FEA">
        <w:rPr>
          <w:rFonts w:ascii="LitNusx" w:hAnsi="LitNusx"/>
          <w:sz w:val="22"/>
          <w:szCs w:val="22"/>
          <w:lang w:val="es-ES"/>
        </w:rPr>
        <w:softHyphen/>
        <w:t>luZs. ase</w:t>
      </w:r>
      <w:r w:rsidRPr="00AD2FEA">
        <w:rPr>
          <w:rFonts w:ascii="LitNusx" w:hAnsi="LitNusx"/>
          <w:sz w:val="22"/>
          <w:szCs w:val="22"/>
          <w:lang w:val="es-ES"/>
        </w:rPr>
        <w:softHyphen/>
        <w:t>Ti Ra</w:t>
      </w:r>
      <w:r w:rsidRPr="00AD2FEA">
        <w:rPr>
          <w:rFonts w:ascii="LitNusx" w:hAnsi="LitNusx"/>
          <w:sz w:val="22"/>
          <w:szCs w:val="22"/>
          <w:lang w:val="es-ES"/>
        </w:rPr>
        <w:softHyphen/>
        <w:t>ta</w:t>
      </w:r>
      <w:r w:rsidRPr="00AD2FEA">
        <w:rPr>
          <w:rFonts w:ascii="LitNusx" w:hAnsi="LitNusx"/>
          <w:sz w:val="22"/>
          <w:szCs w:val="22"/>
          <w:lang w:val="es-ES"/>
        </w:rPr>
        <w:softHyphen/>
        <w:t>ki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xved</w:t>
      </w:r>
      <w:r w:rsidRPr="00AD2FEA">
        <w:rPr>
          <w:rFonts w:ascii="LitNusx" w:hAnsi="LitNusx"/>
          <w:sz w:val="22"/>
          <w:szCs w:val="22"/>
          <w:lang w:val="es-ES"/>
        </w:rPr>
        <w:softHyphen/>
        <w:t>ri</w:t>
      </w:r>
      <w:r w:rsidRPr="00AD2FEA">
        <w:rPr>
          <w:rFonts w:ascii="LitNusx" w:hAnsi="LitNusx"/>
          <w:sz w:val="22"/>
          <w:szCs w:val="22"/>
          <w:lang w:val="es-ES"/>
        </w:rPr>
        <w:softHyphen/>
        <w:t>Ti wo</w:t>
      </w:r>
      <w:r w:rsidRPr="00AD2FEA">
        <w:rPr>
          <w:rFonts w:ascii="LitNusx" w:hAnsi="LitNusx"/>
          <w:sz w:val="22"/>
          <w:szCs w:val="22"/>
          <w:lang w:val="es-ES"/>
        </w:rPr>
        <w:softHyphen/>
        <w:t>na 1990-2003 wleb</w:t>
      </w:r>
      <w:r w:rsidRPr="00AD2FEA">
        <w:rPr>
          <w:rFonts w:ascii="LitNusx" w:hAnsi="LitNusx"/>
          <w:sz w:val="22"/>
          <w:szCs w:val="22"/>
          <w:lang w:val="es-ES"/>
        </w:rPr>
        <w:softHyphen/>
        <w:t>Si sa</w:t>
      </w:r>
      <w:r w:rsidRPr="00AD2FEA">
        <w:rPr>
          <w:rFonts w:ascii="LitNusx" w:hAnsi="LitNusx"/>
          <w:sz w:val="22"/>
          <w:szCs w:val="22"/>
          <w:lang w:val="es-ES"/>
        </w:rPr>
        <w:softHyphen/>
        <w:t>Su</w:t>
      </w:r>
      <w:r w:rsidRPr="00AD2FEA">
        <w:rPr>
          <w:rFonts w:ascii="LitNusx" w:hAnsi="LitNusx"/>
          <w:sz w:val="22"/>
          <w:szCs w:val="22"/>
          <w:lang w:val="es-ES"/>
        </w:rPr>
        <w:softHyphen/>
        <w:t>a</w:t>
      </w:r>
      <w:r w:rsidRPr="00AD2FEA">
        <w:rPr>
          <w:rFonts w:ascii="LitNusx" w:hAnsi="LitNusx"/>
          <w:sz w:val="22"/>
          <w:szCs w:val="22"/>
          <w:lang w:val="es-ES"/>
        </w:rPr>
        <w:softHyphen/>
        <w:t>lod Se</w:t>
      </w:r>
      <w:r w:rsidRPr="00AD2FEA">
        <w:rPr>
          <w:rFonts w:ascii="LitNusx" w:hAnsi="LitNusx"/>
          <w:sz w:val="22"/>
          <w:szCs w:val="22"/>
          <w:lang w:val="es-ES"/>
        </w:rPr>
        <w:softHyphen/>
        <w:t>ad</w:t>
      </w:r>
      <w:r w:rsidRPr="00AD2FEA">
        <w:rPr>
          <w:rFonts w:ascii="LitNusx" w:hAnsi="LitNusx"/>
          <w:sz w:val="22"/>
          <w:szCs w:val="22"/>
          <w:lang w:val="es-ES"/>
        </w:rPr>
        <w:softHyphen/>
        <w:t>gen</w:t>
      </w:r>
      <w:r w:rsidRPr="00AD2FEA">
        <w:rPr>
          <w:rFonts w:ascii="LitNusx" w:hAnsi="LitNusx"/>
          <w:sz w:val="22"/>
          <w:szCs w:val="22"/>
          <w:lang w:val="es-ES"/>
        </w:rPr>
        <w:softHyphen/>
        <w:t>da ma</w:t>
      </w:r>
      <w:r w:rsidRPr="00AD2FEA">
        <w:rPr>
          <w:rFonts w:ascii="LitNusx" w:hAnsi="LitNusx"/>
          <w:sz w:val="22"/>
          <w:szCs w:val="22"/>
          <w:lang w:val="es-ES"/>
        </w:rPr>
        <w:softHyphen/>
        <w:t>li</w:t>
      </w:r>
      <w:r w:rsidRPr="00AD2FEA">
        <w:rPr>
          <w:rFonts w:ascii="LitNusx" w:hAnsi="LitNusx"/>
          <w:sz w:val="22"/>
          <w:szCs w:val="22"/>
          <w:lang w:val="es-ES"/>
        </w:rPr>
        <w:softHyphen/>
        <w:t>Si – 72,3%-s, ni</w:t>
      </w:r>
      <w:r w:rsidRPr="00AD2FEA">
        <w:rPr>
          <w:rFonts w:ascii="LitNusx" w:hAnsi="LitNusx"/>
          <w:sz w:val="22"/>
          <w:szCs w:val="22"/>
          <w:lang w:val="es-ES"/>
        </w:rPr>
        <w:softHyphen/>
        <w:t>ge</w:t>
      </w:r>
      <w:r w:rsidRPr="00AD2FEA">
        <w:rPr>
          <w:rFonts w:ascii="LitNusx" w:hAnsi="LitNusx"/>
          <w:sz w:val="22"/>
          <w:szCs w:val="22"/>
          <w:lang w:val="es-ES"/>
        </w:rPr>
        <w:softHyphen/>
        <w:t>ri</w:t>
      </w:r>
      <w:r w:rsidRPr="00AD2FEA">
        <w:rPr>
          <w:rFonts w:ascii="LitNusx" w:hAnsi="LitNusx"/>
          <w:sz w:val="22"/>
          <w:szCs w:val="22"/>
          <w:lang w:val="es-ES"/>
        </w:rPr>
        <w:softHyphen/>
        <w:t>a</w:t>
      </w:r>
      <w:r w:rsidRPr="00AD2FEA">
        <w:rPr>
          <w:rFonts w:ascii="LitNusx" w:hAnsi="LitNusx"/>
          <w:sz w:val="22"/>
          <w:szCs w:val="22"/>
          <w:lang w:val="es-ES"/>
        </w:rPr>
        <w:softHyphen/>
        <w:t>Si – 70,2%-s, cen</w:t>
      </w:r>
      <w:r w:rsidRPr="00AD2FEA">
        <w:rPr>
          <w:rFonts w:ascii="LitNusx" w:hAnsi="LitNusx"/>
          <w:sz w:val="22"/>
          <w:szCs w:val="22"/>
          <w:lang w:val="es-ES"/>
        </w:rPr>
        <w:softHyphen/>
        <w:t>tra</w:t>
      </w:r>
      <w:r w:rsidRPr="00AD2FEA">
        <w:rPr>
          <w:rFonts w:ascii="LitNusx" w:hAnsi="LitNusx"/>
          <w:sz w:val="22"/>
          <w:szCs w:val="22"/>
          <w:lang w:val="es-ES"/>
        </w:rPr>
        <w:softHyphen/>
        <w:t>lu</w:t>
      </w:r>
      <w:r w:rsidRPr="00AD2FEA">
        <w:rPr>
          <w:rFonts w:ascii="LitNusx" w:hAnsi="LitNusx"/>
          <w:sz w:val="22"/>
          <w:szCs w:val="22"/>
          <w:lang w:val="es-ES"/>
        </w:rPr>
        <w:softHyphen/>
        <w:t>ri af</w:t>
      </w:r>
      <w:r w:rsidRPr="00AD2FEA">
        <w:rPr>
          <w:rFonts w:ascii="LitNusx" w:hAnsi="LitNusx"/>
          <w:sz w:val="22"/>
          <w:szCs w:val="22"/>
          <w:lang w:val="es-ES"/>
        </w:rPr>
        <w:softHyphen/>
        <w:t>ri</w:t>
      </w:r>
      <w:r w:rsidRPr="00AD2FEA">
        <w:rPr>
          <w:rFonts w:ascii="LitNusx" w:hAnsi="LitNusx"/>
          <w:sz w:val="22"/>
          <w:szCs w:val="22"/>
          <w:lang w:val="es-ES"/>
        </w:rPr>
        <w:softHyphen/>
        <w:t>kis res</w:t>
      </w:r>
      <w:r w:rsidRPr="00AD2FEA">
        <w:rPr>
          <w:rFonts w:ascii="LitNusx" w:hAnsi="LitNusx"/>
          <w:sz w:val="22"/>
          <w:szCs w:val="22"/>
          <w:lang w:val="es-ES"/>
        </w:rPr>
        <w:softHyphen/>
        <w:t>pub</w:t>
      </w:r>
      <w:r w:rsidRPr="00AD2FEA">
        <w:rPr>
          <w:rFonts w:ascii="LitNusx" w:hAnsi="LitNusx"/>
          <w:sz w:val="22"/>
          <w:szCs w:val="22"/>
          <w:lang w:val="es-ES"/>
        </w:rPr>
        <w:softHyphen/>
        <w:t>li</w:t>
      </w:r>
      <w:r w:rsidRPr="00AD2FEA">
        <w:rPr>
          <w:rFonts w:ascii="LitNusx" w:hAnsi="LitNusx"/>
          <w:sz w:val="22"/>
          <w:szCs w:val="22"/>
          <w:lang w:val="es-ES"/>
        </w:rPr>
        <w:softHyphen/>
        <w:t>ka</w:t>
      </w:r>
      <w:r w:rsidRPr="00AD2FEA">
        <w:rPr>
          <w:rFonts w:ascii="LitNusx" w:hAnsi="LitNusx"/>
          <w:sz w:val="22"/>
          <w:szCs w:val="22"/>
          <w:lang w:val="es-ES"/>
        </w:rPr>
        <w:softHyphen/>
        <w:t>Si – 66,6%-s, zam</w:t>
      </w:r>
      <w:r w:rsidRPr="00AD2FEA">
        <w:rPr>
          <w:rFonts w:ascii="LitNusx" w:hAnsi="LitNusx"/>
          <w:sz w:val="22"/>
          <w:szCs w:val="22"/>
          <w:lang w:val="es-ES"/>
        </w:rPr>
        <w:softHyphen/>
        <w:t>bi</w:t>
      </w:r>
      <w:r w:rsidRPr="00AD2FEA">
        <w:rPr>
          <w:rFonts w:ascii="LitNusx" w:hAnsi="LitNusx"/>
          <w:sz w:val="22"/>
          <w:szCs w:val="22"/>
          <w:lang w:val="es-ES"/>
        </w:rPr>
        <w:softHyphen/>
        <w:t>a</w:t>
      </w:r>
      <w:r w:rsidRPr="00AD2FEA">
        <w:rPr>
          <w:rFonts w:ascii="LitNusx" w:hAnsi="LitNusx"/>
          <w:sz w:val="22"/>
          <w:szCs w:val="22"/>
          <w:lang w:val="es-ES"/>
        </w:rPr>
        <w:softHyphen/>
        <w:t>Si – 63,7%-s, ma</w:t>
      </w:r>
      <w:r w:rsidRPr="00AD2FEA">
        <w:rPr>
          <w:rFonts w:ascii="LitNusx" w:hAnsi="LitNusx"/>
          <w:sz w:val="22"/>
          <w:szCs w:val="22"/>
          <w:lang w:val="es-ES"/>
        </w:rPr>
        <w:softHyphen/>
        <w:t>da</w:t>
      </w:r>
      <w:r w:rsidRPr="00AD2FEA">
        <w:rPr>
          <w:rFonts w:ascii="LitNusx" w:hAnsi="LitNusx"/>
          <w:sz w:val="22"/>
          <w:szCs w:val="22"/>
          <w:lang w:val="es-ES"/>
        </w:rPr>
        <w:softHyphen/>
        <w:t>gas</w:t>
      </w:r>
      <w:r w:rsidRPr="00AD2FEA">
        <w:rPr>
          <w:rFonts w:ascii="LitNusx" w:hAnsi="LitNusx"/>
          <w:sz w:val="22"/>
          <w:szCs w:val="22"/>
          <w:lang w:val="es-ES"/>
        </w:rPr>
        <w:softHyphen/>
        <w:t>kar</w:t>
      </w:r>
      <w:r w:rsidRPr="00AD2FEA">
        <w:rPr>
          <w:rFonts w:ascii="LitNusx" w:hAnsi="LitNusx"/>
          <w:sz w:val="22"/>
          <w:szCs w:val="22"/>
          <w:lang w:val="es-ES"/>
        </w:rPr>
        <w:softHyphen/>
        <w:t>Si – 61,0%-s, gvi</w:t>
      </w:r>
      <w:r w:rsidRPr="00AD2FEA">
        <w:rPr>
          <w:rFonts w:ascii="LitNusx" w:hAnsi="LitNusx"/>
          <w:sz w:val="22"/>
          <w:szCs w:val="22"/>
          <w:lang w:val="es-ES"/>
        </w:rPr>
        <w:softHyphen/>
        <w:t>ne</w:t>
      </w:r>
      <w:r w:rsidRPr="00AD2FEA">
        <w:rPr>
          <w:rFonts w:ascii="LitNusx" w:hAnsi="LitNusx"/>
          <w:sz w:val="22"/>
          <w:szCs w:val="22"/>
          <w:lang w:val="es-ES"/>
        </w:rPr>
        <w:softHyphen/>
        <w:t>a</w:t>
      </w:r>
      <w:r w:rsidRPr="00AD2FEA">
        <w:rPr>
          <w:rFonts w:ascii="LitNusx" w:hAnsi="LitNusx"/>
          <w:sz w:val="22"/>
          <w:szCs w:val="22"/>
          <w:lang w:val="es-ES"/>
        </w:rPr>
        <w:softHyphen/>
        <w:t>sa da gam</w:t>
      </w:r>
      <w:r w:rsidRPr="00AD2FEA">
        <w:rPr>
          <w:rFonts w:ascii="LitNusx" w:hAnsi="LitNusx"/>
          <w:sz w:val="22"/>
          <w:szCs w:val="22"/>
          <w:lang w:val="es-ES"/>
        </w:rPr>
        <w:softHyphen/>
        <w:t>bi</w:t>
      </w:r>
      <w:r w:rsidRPr="00AD2FEA">
        <w:rPr>
          <w:rFonts w:ascii="LitNusx" w:hAnsi="LitNusx"/>
          <w:sz w:val="22"/>
          <w:szCs w:val="22"/>
          <w:lang w:val="es-ES"/>
        </w:rPr>
        <w:softHyphen/>
        <w:t>a</w:t>
      </w:r>
      <w:r w:rsidRPr="00AD2FEA">
        <w:rPr>
          <w:rFonts w:ascii="LitNusx" w:hAnsi="LitNusx"/>
          <w:sz w:val="22"/>
          <w:szCs w:val="22"/>
          <w:lang w:val="es-ES"/>
        </w:rPr>
        <w:softHyphen/>
        <w:t>Si – 59,3%-s, bu</w:t>
      </w:r>
      <w:r w:rsidRPr="00AD2FEA">
        <w:rPr>
          <w:rFonts w:ascii="LitNusx" w:hAnsi="LitNusx"/>
          <w:sz w:val="22"/>
          <w:szCs w:val="22"/>
          <w:lang w:val="es-ES"/>
        </w:rPr>
        <w:softHyphen/>
        <w:t>run</w:t>
      </w:r>
      <w:r w:rsidRPr="00AD2FEA">
        <w:rPr>
          <w:rFonts w:ascii="LitNusx" w:hAnsi="LitNusx"/>
          <w:sz w:val="22"/>
          <w:szCs w:val="22"/>
          <w:lang w:val="es-ES"/>
        </w:rPr>
        <w:softHyphen/>
        <w:t>dSi – 58,4%-s, si</w:t>
      </w:r>
      <w:r w:rsidRPr="00AD2FEA">
        <w:rPr>
          <w:rFonts w:ascii="LitNusx" w:hAnsi="LitNusx"/>
          <w:sz w:val="22"/>
          <w:szCs w:val="22"/>
          <w:lang w:val="es-ES"/>
        </w:rPr>
        <w:softHyphen/>
        <w:t>e</w:t>
      </w:r>
      <w:r w:rsidRPr="00AD2FEA">
        <w:rPr>
          <w:rFonts w:ascii="LitNusx" w:hAnsi="LitNusx"/>
          <w:sz w:val="22"/>
          <w:szCs w:val="22"/>
          <w:lang w:val="es-ES"/>
        </w:rPr>
        <w:softHyphen/>
        <w:t>ra</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ne</w:t>
      </w:r>
      <w:r w:rsidRPr="00AD2FEA">
        <w:rPr>
          <w:rFonts w:ascii="LitNusx" w:hAnsi="LitNusx"/>
          <w:sz w:val="22"/>
          <w:szCs w:val="22"/>
          <w:lang w:val="es-ES"/>
        </w:rPr>
        <w:softHyphen/>
        <w:t>Si – 57,0%-s, zim</w:t>
      </w:r>
      <w:r w:rsidRPr="00AD2FEA">
        <w:rPr>
          <w:rFonts w:ascii="LitNusx" w:hAnsi="LitNusx"/>
          <w:sz w:val="22"/>
          <w:szCs w:val="22"/>
          <w:lang w:val="es-ES"/>
        </w:rPr>
        <w:softHyphen/>
        <w:t>bab</w:t>
      </w:r>
      <w:r w:rsidRPr="00AD2FEA">
        <w:rPr>
          <w:rFonts w:ascii="LitNusx" w:hAnsi="LitNusx"/>
          <w:sz w:val="22"/>
          <w:szCs w:val="22"/>
          <w:lang w:val="es-ES"/>
        </w:rPr>
        <w:softHyphen/>
        <w:t>ve</w:t>
      </w:r>
      <w:r w:rsidRPr="00AD2FEA">
        <w:rPr>
          <w:rFonts w:ascii="LitNusx" w:hAnsi="LitNusx"/>
          <w:sz w:val="22"/>
          <w:szCs w:val="22"/>
          <w:lang w:val="es-ES"/>
        </w:rPr>
        <w:softHyphen/>
        <w:t>Si – 56,1%-s da a. S.</w:t>
      </w:r>
      <w:r w:rsidRPr="00110DA5">
        <w:rPr>
          <w:rStyle w:val="FootnoteReference"/>
          <w:rFonts w:ascii="LitNusx" w:hAnsi="LitNusx"/>
          <w:sz w:val="22"/>
          <w:szCs w:val="22"/>
          <w:lang w:val="en-US"/>
        </w:rPr>
        <w:footnoteReference w:id="3"/>
      </w:r>
      <w:r w:rsidRPr="00AD2FEA">
        <w:rPr>
          <w:rFonts w:ascii="LitNusx" w:hAnsi="LitNusx"/>
          <w:sz w:val="22"/>
          <w:szCs w:val="22"/>
          <w:lang w:val="es-ES"/>
        </w:rPr>
        <w:t xml:space="preserve"> </w:t>
      </w:r>
    </w:p>
    <w:p w:rsidR="00D46116" w:rsidRPr="00AD2FEA" w:rsidRDefault="00D46116" w:rsidP="00BC619A">
      <w:pPr>
        <w:spacing w:line="252" w:lineRule="auto"/>
        <w:ind w:firstLine="601"/>
        <w:jc w:val="both"/>
        <w:rPr>
          <w:rFonts w:ascii="LitNusx" w:hAnsi="LitNusx"/>
          <w:sz w:val="22"/>
          <w:szCs w:val="22"/>
          <w:lang w:val="es-ES"/>
        </w:rPr>
      </w:pPr>
      <w:r w:rsidRPr="00AD2FEA">
        <w:rPr>
          <w:rFonts w:ascii="LitNusx" w:hAnsi="LitNusx"/>
          <w:sz w:val="22"/>
          <w:szCs w:val="22"/>
          <w:lang w:val="es-ES"/>
        </w:rPr>
        <w:t>ar Se</w:t>
      </w:r>
      <w:r w:rsidRPr="00AD2FEA">
        <w:rPr>
          <w:rFonts w:ascii="LitNusx" w:hAnsi="LitNusx"/>
          <w:sz w:val="22"/>
          <w:szCs w:val="22"/>
          <w:lang w:val="es-ES"/>
        </w:rPr>
        <w:softHyphen/>
        <w:t>iZ</w:t>
      </w:r>
      <w:r w:rsidRPr="00AD2FEA">
        <w:rPr>
          <w:rFonts w:ascii="LitNusx" w:hAnsi="LitNusx"/>
          <w:sz w:val="22"/>
          <w:szCs w:val="22"/>
          <w:lang w:val="es-ES"/>
        </w:rPr>
        <w:softHyphen/>
        <w:t>le</w:t>
      </w:r>
      <w:r w:rsidRPr="00AD2FEA">
        <w:rPr>
          <w:rFonts w:ascii="LitNusx" w:hAnsi="LitNusx"/>
          <w:sz w:val="22"/>
          <w:szCs w:val="22"/>
          <w:lang w:val="es-ES"/>
        </w:rPr>
        <w:softHyphen/>
        <w:t>ba ka</w:t>
      </w:r>
      <w:r w:rsidRPr="00AD2FEA">
        <w:rPr>
          <w:rFonts w:ascii="LitNusx" w:hAnsi="LitNusx"/>
          <w:sz w:val="22"/>
          <w:szCs w:val="22"/>
          <w:lang w:val="es-ES"/>
        </w:rPr>
        <w:softHyphen/>
        <w:t>cob</w:t>
      </w:r>
      <w:r w:rsidRPr="00AD2FEA">
        <w:rPr>
          <w:rFonts w:ascii="LitNusx" w:hAnsi="LitNusx"/>
          <w:sz w:val="22"/>
          <w:szCs w:val="22"/>
          <w:lang w:val="es-ES"/>
        </w:rPr>
        <w:softHyphen/>
        <w:t>ri</w:t>
      </w:r>
      <w:r w:rsidRPr="00AD2FEA">
        <w:rPr>
          <w:rFonts w:ascii="LitNusx" w:hAnsi="LitNusx"/>
          <w:sz w:val="22"/>
          <w:szCs w:val="22"/>
          <w:lang w:val="es-ES"/>
        </w:rPr>
        <w:softHyphen/>
        <w:t>o</w:t>
      </w:r>
      <w:r w:rsidRPr="00AD2FEA">
        <w:rPr>
          <w:rFonts w:ascii="LitNusx" w:hAnsi="LitNusx"/>
          <w:sz w:val="22"/>
          <w:szCs w:val="22"/>
          <w:lang w:val="es-ES"/>
        </w:rPr>
        <w:softHyphen/>
        <w:t>bas ar awu</w:t>
      </w:r>
      <w:r w:rsidRPr="00AD2FEA">
        <w:rPr>
          <w:rFonts w:ascii="LitNusx" w:hAnsi="LitNusx"/>
          <w:sz w:val="22"/>
          <w:szCs w:val="22"/>
          <w:lang w:val="es-ES"/>
        </w:rPr>
        <w:softHyphen/>
        <w:t>xeb</w:t>
      </w:r>
      <w:r w:rsidRPr="00AD2FEA">
        <w:rPr>
          <w:rFonts w:ascii="LitNusx" w:hAnsi="LitNusx"/>
          <w:sz w:val="22"/>
          <w:szCs w:val="22"/>
          <w:lang w:val="es-ES"/>
        </w:rPr>
        <w:softHyphen/>
        <w:t>des be</w:t>
      </w:r>
      <w:r w:rsidRPr="00AD2FEA">
        <w:rPr>
          <w:rFonts w:ascii="LitNusx" w:hAnsi="LitNusx"/>
          <w:sz w:val="22"/>
          <w:szCs w:val="22"/>
          <w:lang w:val="es-ES"/>
        </w:rPr>
        <w:softHyphen/>
        <w:t>di sa</w:t>
      </w:r>
      <w:r w:rsidRPr="00AD2FEA">
        <w:rPr>
          <w:rFonts w:ascii="LitNusx" w:hAnsi="LitNusx"/>
          <w:sz w:val="22"/>
          <w:szCs w:val="22"/>
          <w:lang w:val="es-ES"/>
        </w:rPr>
        <w:softHyphen/>
        <w:t>zo</w:t>
      </w:r>
      <w:r w:rsidRPr="00AD2FEA">
        <w:rPr>
          <w:rFonts w:ascii="LitNusx" w:hAnsi="LitNusx"/>
          <w:sz w:val="22"/>
          <w:szCs w:val="22"/>
          <w:lang w:val="es-ES"/>
        </w:rPr>
        <w:softHyphen/>
        <w:t>ga</w:t>
      </w:r>
      <w:r w:rsidRPr="00AD2FEA">
        <w:rPr>
          <w:rFonts w:ascii="LitNusx" w:hAnsi="LitNusx"/>
          <w:sz w:val="22"/>
          <w:szCs w:val="22"/>
          <w:lang w:val="es-ES"/>
        </w:rPr>
        <w:softHyphen/>
        <w:t>do</w:t>
      </w:r>
      <w:r w:rsidRPr="00AD2FEA">
        <w:rPr>
          <w:rFonts w:ascii="LitNusx" w:hAnsi="LitNusx"/>
          <w:sz w:val="22"/>
          <w:szCs w:val="22"/>
          <w:lang w:val="es-ES"/>
        </w:rPr>
        <w:softHyphen/>
        <w:t>e</w:t>
      </w:r>
      <w:r w:rsidRPr="00AD2FEA">
        <w:rPr>
          <w:rFonts w:ascii="LitNusx" w:hAnsi="LitNusx"/>
          <w:sz w:val="22"/>
          <w:szCs w:val="22"/>
          <w:lang w:val="es-ES"/>
        </w:rPr>
        <w:softHyphen/>
        <w:t>bis im na</w:t>
      </w:r>
      <w:r w:rsidRPr="00AD2FEA">
        <w:rPr>
          <w:rFonts w:ascii="LitNusx" w:hAnsi="LitNusx"/>
          <w:sz w:val="22"/>
          <w:szCs w:val="22"/>
          <w:lang w:val="es-ES"/>
        </w:rPr>
        <w:softHyphen/>
        <w:t>wi</w:t>
      </w:r>
      <w:r w:rsidRPr="00AD2FEA">
        <w:rPr>
          <w:rFonts w:ascii="LitNusx" w:hAnsi="LitNusx"/>
          <w:sz w:val="22"/>
          <w:szCs w:val="22"/>
          <w:lang w:val="es-ES"/>
        </w:rPr>
        <w:softHyphen/>
        <w:t>li</w:t>
      </w:r>
      <w:r w:rsidRPr="00AD2FEA">
        <w:rPr>
          <w:rFonts w:ascii="LitNusx" w:hAnsi="LitNusx"/>
          <w:sz w:val="22"/>
          <w:szCs w:val="22"/>
          <w:lang w:val="es-ES"/>
        </w:rPr>
        <w:softHyphen/>
        <w:t>sa, ro</w:t>
      </w:r>
      <w:r w:rsidRPr="00AD2FEA">
        <w:rPr>
          <w:rFonts w:ascii="LitNusx" w:hAnsi="LitNusx"/>
          <w:sz w:val="22"/>
          <w:szCs w:val="22"/>
          <w:lang w:val="es-ES"/>
        </w:rPr>
        <w:softHyphen/>
        <w:t>me</w:t>
      </w:r>
      <w:r w:rsidRPr="00AD2FEA">
        <w:rPr>
          <w:rFonts w:ascii="LitNusx" w:hAnsi="LitNusx"/>
          <w:sz w:val="22"/>
          <w:szCs w:val="22"/>
          <w:lang w:val="es-ES"/>
        </w:rPr>
        <w:softHyphen/>
        <w:t>lic kve</w:t>
      </w:r>
      <w:r w:rsidRPr="00AD2FEA">
        <w:rPr>
          <w:rFonts w:ascii="LitNusx" w:hAnsi="LitNusx"/>
          <w:sz w:val="22"/>
          <w:szCs w:val="22"/>
          <w:lang w:val="es-ES"/>
        </w:rPr>
        <w:softHyphen/>
        <w:t>bis pro</w:t>
      </w:r>
      <w:r w:rsidRPr="00AD2FEA">
        <w:rPr>
          <w:rFonts w:ascii="LitNusx" w:hAnsi="LitNusx"/>
          <w:sz w:val="22"/>
          <w:szCs w:val="22"/>
          <w:lang w:val="es-ES"/>
        </w:rPr>
        <w:softHyphen/>
        <w:t>duq</w:t>
      </w:r>
      <w:r w:rsidRPr="00AD2FEA">
        <w:rPr>
          <w:rFonts w:ascii="LitNusx" w:hAnsi="LitNusx"/>
          <w:sz w:val="22"/>
          <w:szCs w:val="22"/>
          <w:lang w:val="es-ES"/>
        </w:rPr>
        <w:softHyphen/>
        <w:t>te</w:t>
      </w:r>
      <w:r w:rsidRPr="00AD2FEA">
        <w:rPr>
          <w:rFonts w:ascii="LitNusx" w:hAnsi="LitNusx"/>
          <w:sz w:val="22"/>
          <w:szCs w:val="22"/>
          <w:lang w:val="es-ES"/>
        </w:rPr>
        <w:softHyphen/>
        <w:t>bis qro</w:t>
      </w:r>
      <w:r w:rsidRPr="00AD2FEA">
        <w:rPr>
          <w:rFonts w:ascii="LitNusx" w:hAnsi="LitNusx"/>
          <w:sz w:val="22"/>
          <w:szCs w:val="22"/>
          <w:lang w:val="es-ES"/>
        </w:rPr>
        <w:softHyphen/>
        <w:t>ni</w:t>
      </w:r>
      <w:r w:rsidRPr="00AD2FEA">
        <w:rPr>
          <w:rFonts w:ascii="LitNusx" w:hAnsi="LitNusx"/>
          <w:sz w:val="22"/>
          <w:szCs w:val="22"/>
          <w:lang w:val="es-ES"/>
        </w:rPr>
        <w:softHyphen/>
        <w:t>kul de</w:t>
      </w:r>
      <w:r w:rsidRPr="00AD2FEA">
        <w:rPr>
          <w:rFonts w:ascii="LitNusx" w:hAnsi="LitNusx"/>
          <w:sz w:val="22"/>
          <w:szCs w:val="22"/>
          <w:lang w:val="es-ES"/>
        </w:rPr>
        <w:softHyphen/>
        <w:t>fi</w:t>
      </w:r>
      <w:r w:rsidRPr="00AD2FEA">
        <w:rPr>
          <w:rFonts w:ascii="LitNusx" w:hAnsi="LitNusx"/>
          <w:sz w:val="22"/>
          <w:szCs w:val="22"/>
          <w:lang w:val="es-ES"/>
        </w:rPr>
        <w:softHyphen/>
        <w:t>cits ga</w:t>
      </w:r>
      <w:r w:rsidRPr="00AD2FEA">
        <w:rPr>
          <w:rFonts w:ascii="LitNusx" w:hAnsi="LitNusx"/>
          <w:sz w:val="22"/>
          <w:szCs w:val="22"/>
          <w:lang w:val="es-ES"/>
        </w:rPr>
        <w:softHyphen/>
        <w:t>nic</w:t>
      </w:r>
      <w:r w:rsidRPr="00AD2FEA">
        <w:rPr>
          <w:rFonts w:ascii="LitNusx" w:hAnsi="LitNusx"/>
          <w:sz w:val="22"/>
          <w:szCs w:val="22"/>
          <w:lang w:val="es-ES"/>
        </w:rPr>
        <w:softHyphen/>
        <w:t>dis da na</w:t>
      </w:r>
      <w:r w:rsidRPr="00AD2FEA">
        <w:rPr>
          <w:rFonts w:ascii="LitNusx" w:hAnsi="LitNusx"/>
          <w:sz w:val="22"/>
          <w:szCs w:val="22"/>
          <w:lang w:val="es-ES"/>
        </w:rPr>
        <w:softHyphen/>
        <w:t>xev</w:t>
      </w:r>
      <w:r w:rsidRPr="00AD2FEA">
        <w:rPr>
          <w:rFonts w:ascii="LitNusx" w:hAnsi="LitNusx"/>
          <w:sz w:val="22"/>
          <w:szCs w:val="22"/>
          <w:lang w:val="es-ES"/>
        </w:rPr>
        <w:softHyphen/>
        <w:t>rad</w:t>
      </w:r>
      <w:r w:rsidRPr="00AD2FEA">
        <w:rPr>
          <w:rFonts w:ascii="LitNusx" w:hAnsi="LitNusx"/>
          <w:sz w:val="22"/>
          <w:szCs w:val="22"/>
          <w:lang w:val="es-ES"/>
        </w:rPr>
        <w:softHyphen/>
        <w:t>mSi</w:t>
      </w:r>
      <w:r w:rsidRPr="00AD2FEA">
        <w:rPr>
          <w:rFonts w:ascii="LitNusx" w:hAnsi="LitNusx"/>
          <w:sz w:val="22"/>
          <w:szCs w:val="22"/>
          <w:lang w:val="es-ES"/>
        </w:rPr>
        <w:softHyphen/>
        <w:t>er mdgo</w:t>
      </w:r>
      <w:r w:rsidRPr="00AD2FEA">
        <w:rPr>
          <w:rFonts w:ascii="LitNusx" w:hAnsi="LitNusx"/>
          <w:sz w:val="22"/>
          <w:szCs w:val="22"/>
          <w:lang w:val="es-ES"/>
        </w:rPr>
        <w:softHyphen/>
        <w:t>ma</w:t>
      </w:r>
      <w:r w:rsidRPr="00AD2FEA">
        <w:rPr>
          <w:rFonts w:ascii="LitNusx" w:hAnsi="LitNusx"/>
          <w:sz w:val="22"/>
          <w:szCs w:val="22"/>
          <w:lang w:val="es-ES"/>
        </w:rPr>
        <w:softHyphen/>
        <w:t>re</w:t>
      </w:r>
      <w:r w:rsidRPr="00AD2FEA">
        <w:rPr>
          <w:rFonts w:ascii="LitNusx" w:hAnsi="LitNusx"/>
          <w:sz w:val="22"/>
          <w:szCs w:val="22"/>
          <w:lang w:val="es-ES"/>
        </w:rPr>
        <w:softHyphen/>
        <w:t>o</w:t>
      </w:r>
      <w:r w:rsidRPr="00AD2FEA">
        <w:rPr>
          <w:rFonts w:ascii="LitNusx" w:hAnsi="LitNusx"/>
          <w:sz w:val="22"/>
          <w:szCs w:val="22"/>
          <w:lang w:val="es-ES"/>
        </w:rPr>
        <w:softHyphen/>
        <w:t>ba</w:t>
      </w:r>
      <w:r w:rsidRPr="00AD2FEA">
        <w:rPr>
          <w:rFonts w:ascii="LitNusx" w:hAnsi="LitNusx"/>
          <w:sz w:val="22"/>
          <w:szCs w:val="22"/>
          <w:lang w:val="es-ES"/>
        </w:rPr>
        <w:softHyphen/>
        <w:t>Si itan</w:t>
      </w:r>
      <w:r w:rsidRPr="00AD2FEA">
        <w:rPr>
          <w:rFonts w:ascii="LitNusx" w:hAnsi="LitNusx"/>
          <w:sz w:val="22"/>
          <w:szCs w:val="22"/>
          <w:lang w:val="es-ES"/>
        </w:rPr>
        <w:softHyphen/>
        <w:t>je</w:t>
      </w:r>
      <w:r w:rsidRPr="00AD2FEA">
        <w:rPr>
          <w:rFonts w:ascii="LitNusx" w:hAnsi="LitNusx"/>
          <w:sz w:val="22"/>
          <w:szCs w:val="22"/>
          <w:lang w:val="es-ES"/>
        </w:rPr>
        <w:softHyphen/>
        <w:t>ba. 2000-2002 wleb</w:t>
      </w:r>
      <w:r w:rsidRPr="00AD2FEA">
        <w:rPr>
          <w:rFonts w:ascii="LitNusx" w:hAnsi="LitNusx"/>
          <w:sz w:val="22"/>
          <w:szCs w:val="22"/>
          <w:lang w:val="es-ES"/>
        </w:rPr>
        <w:softHyphen/>
        <w:t>Si ase</w:t>
      </w:r>
      <w:r w:rsidRPr="00AD2FEA">
        <w:rPr>
          <w:rFonts w:ascii="LitNusx" w:hAnsi="LitNusx"/>
          <w:sz w:val="22"/>
          <w:szCs w:val="22"/>
          <w:lang w:val="es-ES"/>
        </w:rPr>
        <w:softHyphen/>
        <w:t>Ti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xved</w:t>
      </w:r>
      <w:r w:rsidRPr="00AD2FEA">
        <w:rPr>
          <w:rFonts w:ascii="LitNusx" w:hAnsi="LitNusx"/>
          <w:sz w:val="22"/>
          <w:szCs w:val="22"/>
          <w:lang w:val="es-ES"/>
        </w:rPr>
        <w:softHyphen/>
        <w:t>ri</w:t>
      </w:r>
      <w:r w:rsidRPr="00AD2FEA">
        <w:rPr>
          <w:rFonts w:ascii="LitNusx" w:hAnsi="LitNusx"/>
          <w:sz w:val="22"/>
          <w:szCs w:val="22"/>
          <w:lang w:val="es-ES"/>
        </w:rPr>
        <w:softHyphen/>
        <w:t>Ti wo</w:t>
      </w:r>
      <w:r w:rsidRPr="00AD2FEA">
        <w:rPr>
          <w:rFonts w:ascii="LitNusx" w:hAnsi="LitNusx"/>
          <w:sz w:val="22"/>
          <w:szCs w:val="22"/>
          <w:lang w:val="es-ES"/>
        </w:rPr>
        <w:softHyphen/>
        <w:t>na Se</w:t>
      </w:r>
      <w:r w:rsidRPr="00AD2FEA">
        <w:rPr>
          <w:rFonts w:ascii="LitNusx" w:hAnsi="LitNusx"/>
          <w:sz w:val="22"/>
          <w:szCs w:val="22"/>
          <w:lang w:val="es-ES"/>
        </w:rPr>
        <w:softHyphen/>
        <w:t>ad</w:t>
      </w:r>
      <w:r w:rsidRPr="00AD2FEA">
        <w:rPr>
          <w:rFonts w:ascii="LitNusx" w:hAnsi="LitNusx"/>
          <w:sz w:val="22"/>
          <w:szCs w:val="22"/>
          <w:lang w:val="es-ES"/>
        </w:rPr>
        <w:softHyphen/>
        <w:t>gen</w:t>
      </w:r>
      <w:r w:rsidRPr="00AD2FEA">
        <w:rPr>
          <w:rFonts w:ascii="LitNusx" w:hAnsi="LitNusx"/>
          <w:sz w:val="22"/>
          <w:szCs w:val="22"/>
          <w:lang w:val="es-ES"/>
        </w:rPr>
        <w:softHyphen/>
        <w:t>da: mTe</w:t>
      </w:r>
      <w:r w:rsidRPr="00AD2FEA">
        <w:rPr>
          <w:rFonts w:ascii="LitNusx" w:hAnsi="LitNusx"/>
          <w:sz w:val="22"/>
          <w:szCs w:val="22"/>
          <w:lang w:val="es-ES"/>
        </w:rPr>
        <w:softHyphen/>
        <w:t>li msof</w:t>
      </w:r>
      <w:r w:rsidRPr="00AD2FEA">
        <w:rPr>
          <w:rFonts w:ascii="LitNusx" w:hAnsi="LitNusx"/>
          <w:sz w:val="22"/>
          <w:szCs w:val="22"/>
          <w:lang w:val="es-ES"/>
        </w:rPr>
        <w:softHyphen/>
        <w:t>li</w:t>
      </w:r>
      <w:r w:rsidRPr="00AD2FEA">
        <w:rPr>
          <w:rFonts w:ascii="LitNusx" w:hAnsi="LitNusx"/>
          <w:sz w:val="22"/>
          <w:szCs w:val="22"/>
          <w:lang w:val="es-ES"/>
        </w:rPr>
        <w:softHyphen/>
        <w:t>o</w:t>
      </w:r>
      <w:r w:rsidRPr="00AD2FEA">
        <w:rPr>
          <w:rFonts w:ascii="LitNusx" w:hAnsi="LitNusx"/>
          <w:sz w:val="22"/>
          <w:szCs w:val="22"/>
          <w:lang w:val="es-ES"/>
        </w:rPr>
        <w:softHyphen/>
        <w:t>Si sa</w:t>
      </w:r>
      <w:r w:rsidRPr="00AD2FEA">
        <w:rPr>
          <w:rFonts w:ascii="LitNusx" w:hAnsi="LitNusx"/>
          <w:sz w:val="22"/>
          <w:szCs w:val="22"/>
          <w:lang w:val="es-ES"/>
        </w:rPr>
        <w:softHyphen/>
        <w:t>Su</w:t>
      </w:r>
      <w:r w:rsidRPr="00AD2FEA">
        <w:rPr>
          <w:rFonts w:ascii="LitNusx" w:hAnsi="LitNusx"/>
          <w:sz w:val="22"/>
          <w:szCs w:val="22"/>
          <w:lang w:val="es-ES"/>
        </w:rPr>
        <w:softHyphen/>
        <w:t>a</w:t>
      </w:r>
      <w:r w:rsidRPr="00AD2FEA">
        <w:rPr>
          <w:rFonts w:ascii="LitNusx" w:hAnsi="LitNusx"/>
          <w:sz w:val="22"/>
          <w:szCs w:val="22"/>
          <w:lang w:val="es-ES"/>
        </w:rPr>
        <w:softHyphen/>
        <w:t>lod 24%-s, maT So</w:t>
      </w:r>
      <w:r w:rsidRPr="00AD2FEA">
        <w:rPr>
          <w:rFonts w:ascii="LitNusx" w:hAnsi="LitNusx"/>
          <w:sz w:val="22"/>
          <w:szCs w:val="22"/>
          <w:lang w:val="es-ES"/>
        </w:rPr>
        <w:softHyphen/>
        <w:t>ris sa</w:t>
      </w:r>
      <w:r w:rsidRPr="00AD2FEA">
        <w:rPr>
          <w:rFonts w:ascii="LitNusx" w:hAnsi="LitNusx"/>
          <w:sz w:val="22"/>
          <w:szCs w:val="22"/>
          <w:lang w:val="es-ES"/>
        </w:rPr>
        <w:softHyphen/>
        <w:t>ha</w:t>
      </w:r>
      <w:r w:rsidRPr="00AD2FEA">
        <w:rPr>
          <w:rFonts w:ascii="LitNusx" w:hAnsi="LitNusx"/>
          <w:sz w:val="22"/>
          <w:szCs w:val="22"/>
          <w:lang w:val="es-ES"/>
        </w:rPr>
        <w:softHyphen/>
        <w:t>ris sam</w:t>
      </w:r>
      <w:r w:rsidRPr="00AD2FEA">
        <w:rPr>
          <w:rFonts w:ascii="LitNusx" w:hAnsi="LitNusx"/>
          <w:sz w:val="22"/>
          <w:szCs w:val="22"/>
          <w:lang w:val="es-ES"/>
        </w:rPr>
        <w:softHyphen/>
        <w:t>xre</w:t>
      </w:r>
      <w:r w:rsidRPr="00AD2FEA">
        <w:rPr>
          <w:rFonts w:ascii="LitNusx" w:hAnsi="LitNusx"/>
          <w:sz w:val="22"/>
          <w:szCs w:val="22"/>
          <w:lang w:val="es-ES"/>
        </w:rPr>
        <w:softHyphen/>
        <w:t>TiT mde</w:t>
      </w:r>
      <w:r w:rsidRPr="00AD2FEA">
        <w:rPr>
          <w:rFonts w:ascii="LitNusx" w:hAnsi="LitNusx"/>
          <w:sz w:val="22"/>
          <w:szCs w:val="22"/>
          <w:lang w:val="es-ES"/>
        </w:rPr>
        <w:softHyphen/>
        <w:t>ba</w:t>
      </w:r>
      <w:r w:rsidRPr="00AD2FEA">
        <w:rPr>
          <w:rFonts w:ascii="LitNusx" w:hAnsi="LitNusx"/>
          <w:sz w:val="22"/>
          <w:szCs w:val="22"/>
          <w:lang w:val="es-ES"/>
        </w:rPr>
        <w:softHyphen/>
        <w:t>re af</w:t>
      </w:r>
      <w:r w:rsidRPr="00AD2FEA">
        <w:rPr>
          <w:rFonts w:ascii="LitNusx" w:hAnsi="LitNusx"/>
          <w:sz w:val="22"/>
          <w:szCs w:val="22"/>
          <w:lang w:val="es-ES"/>
        </w:rPr>
        <w:softHyphen/>
        <w:t>ri</w:t>
      </w:r>
      <w:r w:rsidRPr="00AD2FEA">
        <w:rPr>
          <w:rFonts w:ascii="LitNusx" w:hAnsi="LitNusx"/>
          <w:sz w:val="22"/>
          <w:szCs w:val="22"/>
          <w:lang w:val="es-ES"/>
        </w:rPr>
        <w:softHyphen/>
        <w:t>kis qvey</w:t>
      </w:r>
      <w:r w:rsidRPr="00AD2FEA">
        <w:rPr>
          <w:rFonts w:ascii="LitNusx" w:hAnsi="LitNusx"/>
          <w:sz w:val="22"/>
          <w:szCs w:val="22"/>
          <w:lang w:val="es-ES"/>
        </w:rPr>
        <w:softHyphen/>
        <w:t>neb</w:t>
      </w:r>
      <w:r w:rsidRPr="00AD2FEA">
        <w:rPr>
          <w:rFonts w:ascii="LitNusx" w:hAnsi="LitNusx"/>
          <w:sz w:val="22"/>
          <w:szCs w:val="22"/>
          <w:lang w:val="es-ES"/>
        </w:rPr>
        <w:softHyphen/>
        <w:t>Si – 30%-s, ada</w:t>
      </w:r>
      <w:r w:rsidRPr="00AD2FEA">
        <w:rPr>
          <w:rFonts w:ascii="LitNusx" w:hAnsi="LitNusx"/>
          <w:sz w:val="22"/>
          <w:szCs w:val="22"/>
          <w:lang w:val="es-ES"/>
        </w:rPr>
        <w:softHyphen/>
        <w:t>mi</w:t>
      </w:r>
      <w:r w:rsidRPr="00AD2FEA">
        <w:rPr>
          <w:rFonts w:ascii="LitNusx" w:hAnsi="LitNusx"/>
          <w:sz w:val="22"/>
          <w:szCs w:val="22"/>
          <w:lang w:val="es-ES"/>
        </w:rPr>
        <w:softHyphen/>
        <w:t>a</w:t>
      </w:r>
      <w:r w:rsidRPr="00AD2FEA">
        <w:rPr>
          <w:rFonts w:ascii="LitNusx" w:hAnsi="LitNusx"/>
          <w:sz w:val="22"/>
          <w:szCs w:val="22"/>
          <w:lang w:val="es-ES"/>
        </w:rPr>
        <w:softHyphen/>
        <w:t>ni</w:t>
      </w:r>
      <w:r w:rsidRPr="00AD2FEA">
        <w:rPr>
          <w:rFonts w:ascii="LitNusx" w:hAnsi="LitNusx"/>
          <w:sz w:val="22"/>
          <w:szCs w:val="22"/>
          <w:lang w:val="es-ES"/>
        </w:rPr>
        <w:softHyphen/>
        <w:t>se</w:t>
      </w:r>
      <w:r w:rsidRPr="00AD2FEA">
        <w:rPr>
          <w:rFonts w:ascii="LitNusx" w:hAnsi="LitNusx"/>
          <w:sz w:val="22"/>
          <w:szCs w:val="22"/>
          <w:lang w:val="es-ES"/>
        </w:rPr>
        <w:softHyphen/>
        <w:t>u</w:t>
      </w:r>
      <w:r w:rsidRPr="00AD2FEA">
        <w:rPr>
          <w:rFonts w:ascii="LitNusx" w:hAnsi="LitNusx"/>
          <w:sz w:val="22"/>
          <w:szCs w:val="22"/>
          <w:lang w:val="es-ES"/>
        </w:rPr>
        <w:softHyphen/>
        <w:t>li po</w:t>
      </w:r>
      <w:r w:rsidRPr="00AD2FEA">
        <w:rPr>
          <w:rFonts w:ascii="LitNusx" w:hAnsi="LitNusx"/>
          <w:sz w:val="22"/>
          <w:szCs w:val="22"/>
          <w:lang w:val="es-ES"/>
        </w:rPr>
        <w:softHyphen/>
        <w:t>ten</w:t>
      </w:r>
      <w:r w:rsidRPr="00AD2FEA">
        <w:rPr>
          <w:rFonts w:ascii="LitNusx" w:hAnsi="LitNusx"/>
          <w:sz w:val="22"/>
          <w:szCs w:val="22"/>
          <w:lang w:val="es-ES"/>
        </w:rPr>
        <w:softHyphen/>
        <w:t>ci</w:t>
      </w:r>
      <w:r w:rsidRPr="00AD2FEA">
        <w:rPr>
          <w:rFonts w:ascii="LitNusx" w:hAnsi="LitNusx"/>
          <w:sz w:val="22"/>
          <w:szCs w:val="22"/>
          <w:lang w:val="es-ES"/>
        </w:rPr>
        <w:softHyphen/>
        <w:t>a</w:t>
      </w:r>
      <w:r w:rsidRPr="00AD2FEA">
        <w:rPr>
          <w:rFonts w:ascii="LitNusx" w:hAnsi="LitNusx"/>
          <w:sz w:val="22"/>
          <w:szCs w:val="22"/>
          <w:lang w:val="es-ES"/>
        </w:rPr>
        <w:softHyphen/>
        <w:t>lis gan</w:t>
      </w:r>
      <w:r w:rsidRPr="00AD2FEA">
        <w:rPr>
          <w:rFonts w:ascii="LitNusx" w:hAnsi="LitNusx"/>
          <w:sz w:val="22"/>
          <w:szCs w:val="22"/>
          <w:lang w:val="es-ES"/>
        </w:rPr>
        <w:softHyphen/>
        <w:t>vi</w:t>
      </w:r>
      <w:r w:rsidRPr="00AD2FEA">
        <w:rPr>
          <w:rFonts w:ascii="LitNusx" w:hAnsi="LitNusx"/>
          <w:sz w:val="22"/>
          <w:szCs w:val="22"/>
          <w:lang w:val="es-ES"/>
        </w:rPr>
        <w:softHyphen/>
        <w:t>Ta</w:t>
      </w:r>
      <w:r w:rsidRPr="00AD2FEA">
        <w:rPr>
          <w:rFonts w:ascii="LitNusx" w:hAnsi="LitNusx"/>
          <w:sz w:val="22"/>
          <w:szCs w:val="22"/>
          <w:lang w:val="es-ES"/>
        </w:rPr>
        <w:softHyphen/>
        <w:t>re</w:t>
      </w:r>
      <w:r w:rsidRPr="00AD2FEA">
        <w:rPr>
          <w:rFonts w:ascii="LitNusx" w:hAnsi="LitNusx"/>
          <w:sz w:val="22"/>
          <w:szCs w:val="22"/>
          <w:lang w:val="es-ES"/>
        </w:rPr>
        <w:softHyphen/>
        <w:t>bis da</w:t>
      </w:r>
      <w:r w:rsidRPr="00AD2FEA">
        <w:rPr>
          <w:rFonts w:ascii="LitNusx" w:hAnsi="LitNusx"/>
          <w:sz w:val="22"/>
          <w:szCs w:val="22"/>
          <w:lang w:val="es-ES"/>
        </w:rPr>
        <w:softHyphen/>
        <w:t>ba</w:t>
      </w:r>
      <w:r w:rsidRPr="00AD2FEA">
        <w:rPr>
          <w:rFonts w:ascii="LitNusx" w:hAnsi="LitNusx"/>
          <w:sz w:val="22"/>
          <w:szCs w:val="22"/>
          <w:lang w:val="es-ES"/>
        </w:rPr>
        <w:softHyphen/>
        <w:t>li do</w:t>
      </w:r>
      <w:r w:rsidRPr="00AD2FEA">
        <w:rPr>
          <w:rFonts w:ascii="LitNusx" w:hAnsi="LitNusx"/>
          <w:sz w:val="22"/>
          <w:szCs w:val="22"/>
          <w:lang w:val="es-ES"/>
        </w:rPr>
        <w:softHyphen/>
        <w:t>nis mqo</w:t>
      </w:r>
      <w:r w:rsidRPr="00AD2FEA">
        <w:rPr>
          <w:rFonts w:ascii="LitNusx" w:hAnsi="LitNusx"/>
          <w:sz w:val="22"/>
          <w:szCs w:val="22"/>
          <w:lang w:val="es-ES"/>
        </w:rPr>
        <w:softHyphen/>
        <w:t>ne qve</w:t>
      </w:r>
      <w:r w:rsidRPr="00AD2FEA">
        <w:rPr>
          <w:rFonts w:ascii="LitNusx" w:hAnsi="LitNusx"/>
          <w:sz w:val="22"/>
          <w:szCs w:val="22"/>
          <w:lang w:val="es-ES"/>
        </w:rPr>
        <w:softHyphen/>
        <w:t>yen</w:t>
      </w:r>
      <w:r w:rsidRPr="00AD2FEA">
        <w:rPr>
          <w:rFonts w:ascii="LitNusx" w:hAnsi="LitNusx"/>
          <w:sz w:val="22"/>
          <w:szCs w:val="22"/>
          <w:lang w:val="es-ES"/>
        </w:rPr>
        <w:softHyphen/>
        <w:t>bSi – 32%-s, xo</w:t>
      </w:r>
      <w:r w:rsidRPr="00AD2FEA">
        <w:rPr>
          <w:rFonts w:ascii="LitNusx" w:hAnsi="LitNusx"/>
          <w:sz w:val="22"/>
          <w:szCs w:val="22"/>
          <w:lang w:val="es-ES"/>
        </w:rPr>
        <w:softHyphen/>
        <w:t>lo yve</w:t>
      </w:r>
      <w:r w:rsidRPr="00AD2FEA">
        <w:rPr>
          <w:rFonts w:ascii="LitNusx" w:hAnsi="LitNusx"/>
          <w:sz w:val="22"/>
          <w:szCs w:val="22"/>
          <w:lang w:val="es-ES"/>
        </w:rPr>
        <w:softHyphen/>
        <w:t>la</w:t>
      </w:r>
      <w:r w:rsidRPr="00AD2FEA">
        <w:rPr>
          <w:rFonts w:ascii="LitNusx" w:hAnsi="LitNusx"/>
          <w:sz w:val="22"/>
          <w:szCs w:val="22"/>
          <w:lang w:val="es-ES"/>
        </w:rPr>
        <w:softHyphen/>
        <w:t>ze da</w:t>
      </w:r>
      <w:r w:rsidRPr="00AD2FEA">
        <w:rPr>
          <w:rFonts w:ascii="LitNusx" w:hAnsi="LitNusx"/>
          <w:sz w:val="22"/>
          <w:szCs w:val="22"/>
          <w:lang w:val="es-ES"/>
        </w:rPr>
        <w:softHyphen/>
        <w:t>bal</w:t>
      </w:r>
      <w:r w:rsidRPr="00AD2FEA">
        <w:rPr>
          <w:rFonts w:ascii="LitNusx" w:hAnsi="LitNusx"/>
          <w:sz w:val="22"/>
          <w:szCs w:val="22"/>
          <w:lang w:val="es-ES"/>
        </w:rPr>
        <w:softHyphen/>
        <w:t>gan</w:t>
      </w:r>
      <w:r w:rsidRPr="00AD2FEA">
        <w:rPr>
          <w:rFonts w:ascii="LitNusx" w:hAnsi="LitNusx"/>
          <w:sz w:val="22"/>
          <w:szCs w:val="22"/>
          <w:lang w:val="es-ES"/>
        </w:rPr>
        <w:softHyphen/>
        <w:t>vi</w:t>
      </w:r>
      <w:r w:rsidRPr="00AD2FEA">
        <w:rPr>
          <w:rFonts w:ascii="LitNusx" w:hAnsi="LitNusx"/>
          <w:sz w:val="22"/>
          <w:szCs w:val="22"/>
          <w:lang w:val="es-ES"/>
        </w:rPr>
        <w:softHyphen/>
        <w:t>Ta</w:t>
      </w:r>
      <w:r w:rsidRPr="00AD2FEA">
        <w:rPr>
          <w:rFonts w:ascii="LitNusx" w:hAnsi="LitNusx"/>
          <w:sz w:val="22"/>
          <w:szCs w:val="22"/>
          <w:lang w:val="es-ES"/>
        </w:rPr>
        <w:softHyphen/>
        <w:t>re</w:t>
      </w:r>
      <w:r w:rsidRPr="00AD2FEA">
        <w:rPr>
          <w:rFonts w:ascii="LitNusx" w:hAnsi="LitNusx"/>
          <w:sz w:val="22"/>
          <w:szCs w:val="22"/>
          <w:lang w:val="es-ES"/>
        </w:rPr>
        <w:softHyphen/>
        <w:t>bul qvey</w:t>
      </w:r>
      <w:r w:rsidRPr="00AD2FEA">
        <w:rPr>
          <w:rFonts w:ascii="LitNusx" w:hAnsi="LitNusx"/>
          <w:sz w:val="22"/>
          <w:szCs w:val="22"/>
          <w:lang w:val="es-ES"/>
        </w:rPr>
        <w:softHyphen/>
        <w:t>neb</w:t>
      </w:r>
      <w:r w:rsidRPr="00AD2FEA">
        <w:rPr>
          <w:rFonts w:ascii="LitNusx" w:hAnsi="LitNusx"/>
          <w:sz w:val="22"/>
          <w:szCs w:val="22"/>
          <w:lang w:val="es-ES"/>
        </w:rPr>
        <w:softHyphen/>
        <w:t>Si – 33%-s. ga</w:t>
      </w:r>
      <w:r w:rsidRPr="00AD2FEA">
        <w:rPr>
          <w:rFonts w:ascii="LitNusx" w:hAnsi="LitNusx"/>
          <w:sz w:val="22"/>
          <w:szCs w:val="22"/>
          <w:lang w:val="es-ES"/>
        </w:rPr>
        <w:softHyphen/>
        <w:t>e</w:t>
      </w:r>
      <w:r w:rsidRPr="00AD2FEA">
        <w:rPr>
          <w:rFonts w:ascii="LitNusx" w:hAnsi="LitNusx"/>
          <w:sz w:val="22"/>
          <w:szCs w:val="22"/>
          <w:lang w:val="es-ES"/>
        </w:rPr>
        <w:softHyphen/>
        <w:t>ros msof</w:t>
      </w:r>
      <w:r w:rsidRPr="00AD2FEA">
        <w:rPr>
          <w:rFonts w:ascii="LitNusx" w:hAnsi="LitNusx"/>
          <w:sz w:val="22"/>
          <w:szCs w:val="22"/>
          <w:lang w:val="es-ES"/>
        </w:rPr>
        <w:softHyphen/>
        <w:t>lio sa</w:t>
      </w:r>
      <w:r w:rsidRPr="00AD2FEA">
        <w:rPr>
          <w:rFonts w:ascii="LitNusx" w:hAnsi="LitNusx"/>
          <w:sz w:val="22"/>
          <w:szCs w:val="22"/>
          <w:lang w:val="es-ES"/>
        </w:rPr>
        <w:softHyphen/>
        <w:t>sur</w:t>
      </w:r>
      <w:r w:rsidRPr="00AD2FEA">
        <w:rPr>
          <w:rFonts w:ascii="LitNusx" w:hAnsi="LitNusx"/>
          <w:sz w:val="22"/>
          <w:szCs w:val="22"/>
          <w:lang w:val="es-ES"/>
        </w:rPr>
        <w:softHyphen/>
        <w:t>sa</w:t>
      </w:r>
      <w:r w:rsidRPr="00AD2FEA">
        <w:rPr>
          <w:rFonts w:ascii="LitNusx" w:hAnsi="LitNusx"/>
          <w:sz w:val="22"/>
          <w:szCs w:val="22"/>
          <w:lang w:val="es-ES"/>
        </w:rPr>
        <w:softHyphen/>
        <w:t>To prog</w:t>
      </w:r>
      <w:r w:rsidRPr="00AD2FEA">
        <w:rPr>
          <w:rFonts w:ascii="LitNusx" w:hAnsi="LitNusx"/>
          <w:sz w:val="22"/>
          <w:szCs w:val="22"/>
          <w:lang w:val="es-ES"/>
        </w:rPr>
        <w:softHyphen/>
        <w:t>ra</w:t>
      </w:r>
      <w:r w:rsidRPr="00AD2FEA">
        <w:rPr>
          <w:rFonts w:ascii="LitNusx" w:hAnsi="LitNusx"/>
          <w:sz w:val="22"/>
          <w:szCs w:val="22"/>
          <w:lang w:val="es-ES"/>
        </w:rPr>
        <w:softHyphen/>
        <w:t>mis di</w:t>
      </w:r>
      <w:r w:rsidRPr="00AD2FEA">
        <w:rPr>
          <w:rFonts w:ascii="LitNusx" w:hAnsi="LitNusx"/>
          <w:sz w:val="22"/>
          <w:szCs w:val="22"/>
          <w:lang w:val="es-ES"/>
        </w:rPr>
        <w:softHyphen/>
        <w:t>req</w:t>
      </w:r>
      <w:r w:rsidRPr="00AD2FEA">
        <w:rPr>
          <w:rFonts w:ascii="LitNusx" w:hAnsi="LitNusx"/>
          <w:sz w:val="22"/>
          <w:szCs w:val="22"/>
          <w:lang w:val="es-ES"/>
        </w:rPr>
        <w:softHyphen/>
        <w:t>to</w:t>
      </w:r>
      <w:r w:rsidRPr="00AD2FEA">
        <w:rPr>
          <w:rFonts w:ascii="LitNusx" w:hAnsi="LitNusx"/>
          <w:sz w:val="22"/>
          <w:szCs w:val="22"/>
          <w:lang w:val="es-ES"/>
        </w:rPr>
        <w:softHyphen/>
        <w:t>ris, ame</w:t>
      </w:r>
      <w:r w:rsidRPr="00AD2FEA">
        <w:rPr>
          <w:rFonts w:ascii="LitNusx" w:hAnsi="LitNusx"/>
          <w:sz w:val="22"/>
          <w:szCs w:val="22"/>
          <w:lang w:val="es-ES"/>
        </w:rPr>
        <w:softHyphen/>
        <w:t>ri</w:t>
      </w:r>
      <w:r w:rsidRPr="00AD2FEA">
        <w:rPr>
          <w:rFonts w:ascii="LitNusx" w:hAnsi="LitNusx"/>
          <w:sz w:val="22"/>
          <w:szCs w:val="22"/>
          <w:lang w:val="es-ES"/>
        </w:rPr>
        <w:softHyphen/>
        <w:t>ke</w:t>
      </w:r>
      <w:r w:rsidRPr="00AD2FEA">
        <w:rPr>
          <w:rFonts w:ascii="LitNusx" w:hAnsi="LitNusx"/>
          <w:sz w:val="22"/>
          <w:szCs w:val="22"/>
          <w:lang w:val="es-ES"/>
        </w:rPr>
        <w:softHyphen/>
        <w:t>li fi</w:t>
      </w:r>
      <w:r w:rsidRPr="00AD2FEA">
        <w:rPr>
          <w:rFonts w:ascii="LitNusx" w:hAnsi="LitNusx"/>
          <w:sz w:val="22"/>
          <w:szCs w:val="22"/>
          <w:lang w:val="es-ES"/>
        </w:rPr>
        <w:softHyphen/>
        <w:t>nan</w:t>
      </w:r>
      <w:r w:rsidRPr="00AD2FEA">
        <w:rPr>
          <w:rFonts w:ascii="LitNusx" w:hAnsi="LitNusx"/>
          <w:sz w:val="22"/>
          <w:szCs w:val="22"/>
          <w:lang w:val="es-ES"/>
        </w:rPr>
        <w:softHyphen/>
        <w:t>sis</w:t>
      </w:r>
      <w:r w:rsidRPr="00AD2FEA">
        <w:rPr>
          <w:rFonts w:ascii="LitNusx" w:hAnsi="LitNusx"/>
          <w:sz w:val="22"/>
          <w:szCs w:val="22"/>
          <w:lang w:val="es-ES"/>
        </w:rPr>
        <w:softHyphen/>
        <w:t>tis je</w:t>
      </w:r>
      <w:r w:rsidRPr="00AD2FEA">
        <w:rPr>
          <w:rFonts w:ascii="LitNusx" w:hAnsi="LitNusx"/>
          <w:sz w:val="22"/>
          <w:szCs w:val="22"/>
          <w:lang w:val="es-ES"/>
        </w:rPr>
        <w:softHyphen/>
        <w:t>ims mo</w:t>
      </w:r>
      <w:r w:rsidRPr="00AD2FEA">
        <w:rPr>
          <w:rFonts w:ascii="LitNusx" w:hAnsi="LitNusx"/>
          <w:sz w:val="22"/>
          <w:szCs w:val="22"/>
          <w:lang w:val="es-ES"/>
        </w:rPr>
        <w:softHyphen/>
        <w:t>ri</w:t>
      </w:r>
      <w:r w:rsidRPr="00AD2FEA">
        <w:rPr>
          <w:rFonts w:ascii="LitNusx" w:hAnsi="LitNusx"/>
          <w:sz w:val="22"/>
          <w:szCs w:val="22"/>
          <w:lang w:val="es-ES"/>
        </w:rPr>
        <w:softHyphen/>
        <w:t>so</w:t>
      </w:r>
      <w:r w:rsidRPr="00AD2FEA">
        <w:rPr>
          <w:rFonts w:ascii="LitNusx" w:hAnsi="LitNusx"/>
          <w:sz w:val="22"/>
          <w:szCs w:val="22"/>
          <w:lang w:val="es-ES"/>
        </w:rPr>
        <w:softHyphen/>
        <w:t>nis in</w:t>
      </w:r>
      <w:r w:rsidRPr="00AD2FEA">
        <w:rPr>
          <w:rFonts w:ascii="LitNusx" w:hAnsi="LitNusx"/>
          <w:sz w:val="22"/>
          <w:szCs w:val="22"/>
          <w:lang w:val="es-ES"/>
        </w:rPr>
        <w:softHyphen/>
        <w:t>for</w:t>
      </w:r>
      <w:r w:rsidRPr="00AD2FEA">
        <w:rPr>
          <w:rFonts w:ascii="LitNusx" w:hAnsi="LitNusx"/>
          <w:sz w:val="22"/>
          <w:szCs w:val="22"/>
          <w:lang w:val="es-ES"/>
        </w:rPr>
        <w:softHyphen/>
        <w:t>ma</w:t>
      </w:r>
      <w:r w:rsidRPr="00AD2FEA">
        <w:rPr>
          <w:rFonts w:ascii="LitNusx" w:hAnsi="LitNusx"/>
          <w:sz w:val="22"/>
          <w:szCs w:val="22"/>
          <w:lang w:val="es-ES"/>
        </w:rPr>
        <w:softHyphen/>
        <w:t>ci</w:t>
      </w:r>
      <w:r w:rsidRPr="00AD2FEA">
        <w:rPr>
          <w:rFonts w:ascii="LitNusx" w:hAnsi="LitNusx"/>
          <w:sz w:val="22"/>
          <w:szCs w:val="22"/>
          <w:lang w:val="es-ES"/>
        </w:rPr>
        <w:softHyphen/>
        <w:t>iT, dRe</w:t>
      </w:r>
      <w:r w:rsidRPr="00AD2FEA">
        <w:rPr>
          <w:rFonts w:ascii="LitNusx" w:hAnsi="LitNusx"/>
          <w:sz w:val="22"/>
          <w:szCs w:val="22"/>
          <w:lang w:val="es-ES"/>
        </w:rPr>
        <w:softHyphen/>
        <w:t>i</w:t>
      </w:r>
      <w:r w:rsidRPr="00AD2FEA">
        <w:rPr>
          <w:rFonts w:ascii="LitNusx" w:hAnsi="LitNusx"/>
          <w:sz w:val="22"/>
          <w:szCs w:val="22"/>
          <w:lang w:val="es-ES"/>
        </w:rPr>
        <w:softHyphen/>
        <w:t>saT</w:t>
      </w:r>
      <w:r w:rsidRPr="00AD2FEA">
        <w:rPr>
          <w:rFonts w:ascii="LitNusx" w:hAnsi="LitNusx"/>
          <w:sz w:val="22"/>
          <w:szCs w:val="22"/>
          <w:lang w:val="es-ES"/>
        </w:rPr>
        <w:softHyphen/>
        <w:t>vis Cvens pla</w:t>
      </w:r>
      <w:r w:rsidRPr="00AD2FEA">
        <w:rPr>
          <w:rFonts w:ascii="LitNusx" w:hAnsi="LitNusx"/>
          <w:sz w:val="22"/>
          <w:szCs w:val="22"/>
          <w:lang w:val="es-ES"/>
        </w:rPr>
        <w:softHyphen/>
        <w:t>ne</w:t>
      </w:r>
      <w:r w:rsidRPr="00AD2FEA">
        <w:rPr>
          <w:rFonts w:ascii="LitNusx" w:hAnsi="LitNusx"/>
          <w:sz w:val="22"/>
          <w:szCs w:val="22"/>
          <w:lang w:val="es-ES"/>
        </w:rPr>
        <w:softHyphen/>
        <w:t>ta</w:t>
      </w:r>
      <w:r w:rsidRPr="00AD2FEA">
        <w:rPr>
          <w:rFonts w:ascii="LitNusx" w:hAnsi="LitNusx"/>
          <w:sz w:val="22"/>
          <w:szCs w:val="22"/>
          <w:lang w:val="es-ES"/>
        </w:rPr>
        <w:softHyphen/>
        <w:t>ze 850 mi</w:t>
      </w:r>
      <w:r w:rsidRPr="00AD2FEA">
        <w:rPr>
          <w:rFonts w:ascii="LitNusx" w:hAnsi="LitNusx"/>
          <w:sz w:val="22"/>
          <w:szCs w:val="22"/>
          <w:lang w:val="es-ES"/>
        </w:rPr>
        <w:softHyphen/>
        <w:t>li</w:t>
      </w:r>
      <w:r w:rsidRPr="00AD2FEA">
        <w:rPr>
          <w:rFonts w:ascii="LitNusx" w:hAnsi="LitNusx"/>
          <w:sz w:val="22"/>
          <w:szCs w:val="22"/>
          <w:lang w:val="es-ES"/>
        </w:rPr>
        <w:softHyphen/>
        <w:t>on</w:t>
      </w:r>
      <w:r w:rsidRPr="00AD2FEA">
        <w:rPr>
          <w:rFonts w:ascii="LitNusx" w:hAnsi="LitNusx"/>
          <w:sz w:val="22"/>
          <w:szCs w:val="22"/>
          <w:lang w:val="es-ES"/>
        </w:rPr>
        <w:softHyphen/>
        <w:t>ze me</w:t>
      </w:r>
      <w:r w:rsidRPr="00AD2FEA">
        <w:rPr>
          <w:rFonts w:ascii="LitNusx" w:hAnsi="LitNusx"/>
          <w:sz w:val="22"/>
          <w:szCs w:val="22"/>
          <w:lang w:val="es-ES"/>
        </w:rPr>
        <w:softHyphen/>
        <w:t>ti ada</w:t>
      </w:r>
      <w:r w:rsidRPr="00AD2FEA">
        <w:rPr>
          <w:rFonts w:ascii="LitNusx" w:hAnsi="LitNusx"/>
          <w:sz w:val="22"/>
          <w:szCs w:val="22"/>
          <w:lang w:val="es-ES"/>
        </w:rPr>
        <w:softHyphen/>
        <w:t>mi</w:t>
      </w:r>
      <w:r w:rsidRPr="00AD2FEA">
        <w:rPr>
          <w:rFonts w:ascii="LitNusx" w:hAnsi="LitNusx"/>
          <w:sz w:val="22"/>
          <w:szCs w:val="22"/>
          <w:lang w:val="es-ES"/>
        </w:rPr>
        <w:softHyphen/>
        <w:t>a</w:t>
      </w:r>
      <w:r w:rsidRPr="00AD2FEA">
        <w:rPr>
          <w:rFonts w:ascii="LitNusx" w:hAnsi="LitNusx"/>
          <w:sz w:val="22"/>
          <w:szCs w:val="22"/>
          <w:lang w:val="es-ES"/>
        </w:rPr>
        <w:softHyphen/>
        <w:t>ni na</w:t>
      </w:r>
      <w:r w:rsidRPr="00AD2FEA">
        <w:rPr>
          <w:rFonts w:ascii="LitNusx" w:hAnsi="LitNusx"/>
          <w:sz w:val="22"/>
          <w:szCs w:val="22"/>
          <w:lang w:val="es-ES"/>
        </w:rPr>
        <w:softHyphen/>
        <w:t>xev</w:t>
      </w:r>
      <w:r w:rsidRPr="00AD2FEA">
        <w:rPr>
          <w:rFonts w:ascii="LitNusx" w:hAnsi="LitNusx"/>
          <w:sz w:val="22"/>
          <w:szCs w:val="22"/>
          <w:lang w:val="es-ES"/>
        </w:rPr>
        <w:softHyphen/>
        <w:t>rad</w:t>
      </w:r>
      <w:r w:rsidRPr="00AD2FEA">
        <w:rPr>
          <w:rFonts w:ascii="LitNusx" w:hAnsi="LitNusx"/>
          <w:sz w:val="22"/>
          <w:szCs w:val="22"/>
          <w:lang w:val="es-ES"/>
        </w:rPr>
        <w:softHyphen/>
        <w:t>mSi</w:t>
      </w:r>
      <w:r w:rsidRPr="00AD2FEA">
        <w:rPr>
          <w:rFonts w:ascii="LitNusx" w:hAnsi="LitNusx"/>
          <w:sz w:val="22"/>
          <w:szCs w:val="22"/>
          <w:lang w:val="es-ES"/>
        </w:rPr>
        <w:softHyphen/>
        <w:t>e</w:t>
      </w:r>
      <w:r w:rsidRPr="00AD2FEA">
        <w:rPr>
          <w:rFonts w:ascii="LitNusx" w:hAnsi="LitNusx"/>
          <w:sz w:val="22"/>
          <w:szCs w:val="22"/>
          <w:lang w:val="es-ES"/>
        </w:rPr>
        <w:softHyphen/>
        <w:t>ria. aqe</w:t>
      </w:r>
      <w:r w:rsidRPr="00AD2FEA">
        <w:rPr>
          <w:rFonts w:ascii="LitNusx" w:hAnsi="LitNusx"/>
          <w:sz w:val="22"/>
          <w:szCs w:val="22"/>
          <w:lang w:val="es-ES"/>
        </w:rPr>
        <w:softHyphen/>
        <w:t>dan 50%-s bav</w:t>
      </w:r>
      <w:r w:rsidRPr="00AD2FEA">
        <w:rPr>
          <w:rFonts w:ascii="LitNusx" w:hAnsi="LitNusx"/>
          <w:sz w:val="22"/>
          <w:szCs w:val="22"/>
          <w:lang w:val="es-ES"/>
        </w:rPr>
        <w:softHyphen/>
        <w:t>Sve</w:t>
      </w:r>
      <w:r w:rsidRPr="00AD2FEA">
        <w:rPr>
          <w:rFonts w:ascii="LitNusx" w:hAnsi="LitNusx"/>
          <w:sz w:val="22"/>
          <w:szCs w:val="22"/>
          <w:lang w:val="es-ES"/>
        </w:rPr>
        <w:softHyphen/>
        <w:t>bi Se</w:t>
      </w:r>
      <w:r w:rsidRPr="00AD2FEA">
        <w:rPr>
          <w:rFonts w:ascii="LitNusx" w:hAnsi="LitNusx"/>
          <w:sz w:val="22"/>
          <w:szCs w:val="22"/>
          <w:lang w:val="es-ES"/>
        </w:rPr>
        <w:softHyphen/>
        <w:t>ad</w:t>
      </w:r>
      <w:r w:rsidRPr="00AD2FEA">
        <w:rPr>
          <w:rFonts w:ascii="LitNusx" w:hAnsi="LitNusx"/>
          <w:sz w:val="22"/>
          <w:szCs w:val="22"/>
          <w:lang w:val="es-ES"/>
        </w:rPr>
        <w:softHyphen/>
        <w:t>ge</w:t>
      </w:r>
      <w:r w:rsidRPr="00AD2FEA">
        <w:rPr>
          <w:rFonts w:ascii="LitNusx" w:hAnsi="LitNusx"/>
          <w:sz w:val="22"/>
          <w:szCs w:val="22"/>
          <w:lang w:val="es-ES"/>
        </w:rPr>
        <w:softHyphen/>
        <w:t>nen. in</w:t>
      </w:r>
      <w:r w:rsidRPr="00AD2FEA">
        <w:rPr>
          <w:rFonts w:ascii="LitNusx" w:hAnsi="LitNusx"/>
          <w:sz w:val="22"/>
          <w:szCs w:val="22"/>
          <w:lang w:val="es-ES"/>
        </w:rPr>
        <w:softHyphen/>
        <w:t>do</w:t>
      </w:r>
      <w:r w:rsidRPr="00AD2FEA">
        <w:rPr>
          <w:rFonts w:ascii="LitNusx" w:hAnsi="LitNusx"/>
          <w:sz w:val="22"/>
          <w:szCs w:val="22"/>
          <w:lang w:val="es-ES"/>
        </w:rPr>
        <w:softHyphen/>
        <w:t>eT</w:t>
      </w:r>
      <w:r w:rsidRPr="00AD2FEA">
        <w:rPr>
          <w:rFonts w:ascii="LitNusx" w:hAnsi="LitNusx"/>
          <w:sz w:val="22"/>
          <w:szCs w:val="22"/>
          <w:lang w:val="es-ES"/>
        </w:rPr>
        <w:softHyphen/>
        <w:t>Si Sim</w:t>
      </w:r>
      <w:r w:rsidRPr="00AD2FEA">
        <w:rPr>
          <w:rFonts w:ascii="LitNusx" w:hAnsi="LitNusx"/>
          <w:sz w:val="22"/>
          <w:szCs w:val="22"/>
          <w:lang w:val="es-ES"/>
        </w:rPr>
        <w:softHyphen/>
        <w:t>Si</w:t>
      </w:r>
      <w:r w:rsidRPr="00AD2FEA">
        <w:rPr>
          <w:rFonts w:ascii="LitNusx" w:hAnsi="LitNusx"/>
          <w:sz w:val="22"/>
          <w:szCs w:val="22"/>
          <w:lang w:val="es-ES"/>
        </w:rPr>
        <w:softHyphen/>
        <w:t>lobs 100 mln-mde bav</w:t>
      </w:r>
      <w:r w:rsidRPr="00AD2FEA">
        <w:rPr>
          <w:rFonts w:ascii="LitNusx" w:hAnsi="LitNusx"/>
          <w:sz w:val="22"/>
          <w:szCs w:val="22"/>
          <w:lang w:val="es-ES"/>
        </w:rPr>
        <w:softHyphen/>
        <w:t>Svi. zan</w:t>
      </w:r>
      <w:r w:rsidRPr="00AD2FEA">
        <w:rPr>
          <w:rFonts w:ascii="LitNusx" w:hAnsi="LitNusx"/>
          <w:sz w:val="22"/>
          <w:szCs w:val="22"/>
          <w:lang w:val="es-ES"/>
        </w:rPr>
        <w:softHyphen/>
        <w:t>gi bav</w:t>
      </w:r>
      <w:r w:rsidRPr="00AD2FEA">
        <w:rPr>
          <w:rFonts w:ascii="LitNusx" w:hAnsi="LitNusx"/>
          <w:sz w:val="22"/>
          <w:szCs w:val="22"/>
          <w:lang w:val="es-ES"/>
        </w:rPr>
        <w:softHyphen/>
        <w:t>Sve</w:t>
      </w:r>
      <w:r w:rsidRPr="00AD2FEA">
        <w:rPr>
          <w:rFonts w:ascii="LitNusx" w:hAnsi="LitNusx"/>
          <w:sz w:val="22"/>
          <w:szCs w:val="22"/>
          <w:lang w:val="es-ES"/>
        </w:rPr>
        <w:softHyphen/>
        <w:t>bis 46% jer ki</w:t>
      </w:r>
      <w:r w:rsidRPr="00AD2FEA">
        <w:rPr>
          <w:rFonts w:ascii="LitNusx" w:hAnsi="LitNusx"/>
          <w:sz w:val="22"/>
          <w:szCs w:val="22"/>
          <w:lang w:val="es-ES"/>
        </w:rPr>
        <w:softHyphen/>
        <w:t>dev ga</w:t>
      </w:r>
      <w:r w:rsidRPr="00AD2FEA">
        <w:rPr>
          <w:rFonts w:ascii="LitNusx" w:hAnsi="LitNusx"/>
          <w:sz w:val="22"/>
          <w:szCs w:val="22"/>
          <w:lang w:val="es-ES"/>
        </w:rPr>
        <w:softHyphen/>
        <w:t>su</w:t>
      </w:r>
      <w:r w:rsidRPr="00AD2FEA">
        <w:rPr>
          <w:rFonts w:ascii="LitNusx" w:hAnsi="LitNusx"/>
          <w:sz w:val="22"/>
          <w:szCs w:val="22"/>
          <w:lang w:val="es-ES"/>
        </w:rPr>
        <w:softHyphen/>
        <w:t>li sa</w:t>
      </w:r>
      <w:r w:rsidRPr="00AD2FEA">
        <w:rPr>
          <w:rFonts w:ascii="LitNusx" w:hAnsi="LitNusx"/>
          <w:sz w:val="22"/>
          <w:szCs w:val="22"/>
          <w:lang w:val="es-ES"/>
        </w:rPr>
        <w:softHyphen/>
        <w:t>u</w:t>
      </w:r>
      <w:r w:rsidRPr="00AD2FEA">
        <w:rPr>
          <w:rFonts w:ascii="LitNusx" w:hAnsi="LitNusx"/>
          <w:sz w:val="22"/>
          <w:szCs w:val="22"/>
          <w:lang w:val="es-ES"/>
        </w:rPr>
        <w:softHyphen/>
        <w:t>ku</w:t>
      </w:r>
      <w:r w:rsidRPr="00AD2FEA">
        <w:rPr>
          <w:rFonts w:ascii="LitNusx" w:hAnsi="LitNusx"/>
          <w:sz w:val="22"/>
          <w:szCs w:val="22"/>
          <w:lang w:val="es-ES"/>
        </w:rPr>
        <w:softHyphen/>
        <w:t>nis 80-ia</w:t>
      </w:r>
      <w:r w:rsidRPr="00AD2FEA">
        <w:rPr>
          <w:rFonts w:ascii="LitNusx" w:hAnsi="LitNusx"/>
          <w:sz w:val="22"/>
          <w:szCs w:val="22"/>
          <w:lang w:val="es-ES"/>
        </w:rPr>
        <w:softHyphen/>
        <w:t>ni wle</w:t>
      </w:r>
      <w:r w:rsidRPr="00AD2FEA">
        <w:rPr>
          <w:rFonts w:ascii="LitNusx" w:hAnsi="LitNusx"/>
          <w:sz w:val="22"/>
          <w:szCs w:val="22"/>
          <w:lang w:val="es-ES"/>
        </w:rPr>
        <w:softHyphen/>
        <w:t>bis da</w:t>
      </w:r>
      <w:r w:rsidRPr="00AD2FEA">
        <w:rPr>
          <w:rFonts w:ascii="LitNusx" w:hAnsi="LitNusx"/>
          <w:sz w:val="22"/>
          <w:szCs w:val="22"/>
          <w:lang w:val="es-ES"/>
        </w:rPr>
        <w:softHyphen/>
        <w:t>sas</w:t>
      </w:r>
      <w:r w:rsidRPr="00AD2FEA">
        <w:rPr>
          <w:rFonts w:ascii="LitNusx" w:hAnsi="LitNusx"/>
          <w:sz w:val="22"/>
          <w:szCs w:val="22"/>
          <w:lang w:val="es-ES"/>
        </w:rPr>
        <w:softHyphen/>
        <w:t>ru</w:t>
      </w:r>
      <w:r w:rsidRPr="00AD2FEA">
        <w:rPr>
          <w:rFonts w:ascii="LitNusx" w:hAnsi="LitNusx"/>
          <w:sz w:val="22"/>
          <w:szCs w:val="22"/>
          <w:lang w:val="es-ES"/>
        </w:rPr>
        <w:softHyphen/>
        <w:t>li</w:t>
      </w:r>
      <w:r w:rsidRPr="00AD2FEA">
        <w:rPr>
          <w:rFonts w:ascii="LitNusx" w:hAnsi="LitNusx"/>
          <w:sz w:val="22"/>
          <w:szCs w:val="22"/>
          <w:lang w:val="es-ES"/>
        </w:rPr>
        <w:softHyphen/>
        <w:t>saT</w:t>
      </w:r>
      <w:r w:rsidRPr="00AD2FEA">
        <w:rPr>
          <w:rFonts w:ascii="LitNusx" w:hAnsi="LitNusx"/>
          <w:sz w:val="22"/>
          <w:szCs w:val="22"/>
          <w:lang w:val="es-ES"/>
        </w:rPr>
        <w:softHyphen/>
        <w:t>vi im</w:t>
      </w:r>
      <w:r w:rsidRPr="00AD2FEA">
        <w:rPr>
          <w:rFonts w:ascii="LitNusx" w:hAnsi="LitNusx"/>
          <w:sz w:val="22"/>
          <w:szCs w:val="22"/>
          <w:lang w:val="es-ES"/>
        </w:rPr>
        <w:softHyphen/>
        <w:t>yo</w:t>
      </w:r>
      <w:r w:rsidRPr="00AD2FEA">
        <w:rPr>
          <w:rFonts w:ascii="LitNusx" w:hAnsi="LitNusx"/>
          <w:sz w:val="22"/>
          <w:szCs w:val="22"/>
          <w:lang w:val="es-ES"/>
        </w:rPr>
        <w:softHyphen/>
        <w:t>fe</w:t>
      </w:r>
      <w:r w:rsidRPr="00AD2FEA">
        <w:rPr>
          <w:rFonts w:ascii="LitNusx" w:hAnsi="LitNusx"/>
          <w:sz w:val="22"/>
          <w:szCs w:val="22"/>
          <w:lang w:val="es-ES"/>
        </w:rPr>
        <w:softHyphen/>
        <w:t>bo</w:t>
      </w:r>
      <w:r w:rsidRPr="00AD2FEA">
        <w:rPr>
          <w:rFonts w:ascii="LitNusx" w:hAnsi="LitNusx"/>
          <w:sz w:val="22"/>
          <w:szCs w:val="22"/>
          <w:lang w:val="es-ES"/>
        </w:rPr>
        <w:softHyphen/>
        <w:t>da si</w:t>
      </w:r>
      <w:r w:rsidRPr="00AD2FEA">
        <w:rPr>
          <w:rFonts w:ascii="LitNusx" w:hAnsi="LitNusx"/>
          <w:sz w:val="22"/>
          <w:szCs w:val="22"/>
          <w:lang w:val="es-ES"/>
        </w:rPr>
        <w:softHyphen/>
        <w:t>Ra</w:t>
      </w:r>
      <w:r w:rsidRPr="00AD2FEA">
        <w:rPr>
          <w:rFonts w:ascii="LitNusx" w:hAnsi="LitNusx"/>
          <w:sz w:val="22"/>
          <w:szCs w:val="22"/>
          <w:lang w:val="es-ES"/>
        </w:rPr>
        <w:softHyphen/>
        <w:t>ri</w:t>
      </w:r>
      <w:r w:rsidRPr="00AD2FEA">
        <w:rPr>
          <w:rFonts w:ascii="LitNusx" w:hAnsi="LitNusx"/>
          <w:sz w:val="22"/>
          <w:szCs w:val="22"/>
          <w:lang w:val="es-ES"/>
        </w:rPr>
        <w:softHyphen/>
        <w:t>bis zRvars miR</w:t>
      </w:r>
      <w:r w:rsidRPr="00AD2FEA">
        <w:rPr>
          <w:rFonts w:ascii="LitNusx" w:hAnsi="LitNusx"/>
          <w:sz w:val="22"/>
          <w:szCs w:val="22"/>
          <w:lang w:val="es-ES"/>
        </w:rPr>
        <w:softHyphen/>
        <w:t xml:space="preserve">ma. </w:t>
      </w:r>
    </w:p>
    <w:p w:rsidR="00D46116" w:rsidRPr="00AD2FEA" w:rsidRDefault="00D46116" w:rsidP="00BC619A">
      <w:pPr>
        <w:spacing w:line="252" w:lineRule="auto"/>
        <w:ind w:firstLine="601"/>
        <w:jc w:val="both"/>
        <w:rPr>
          <w:rFonts w:ascii="LitNusx" w:hAnsi="LitNusx"/>
          <w:sz w:val="22"/>
          <w:szCs w:val="22"/>
          <w:lang w:val="es-ES"/>
        </w:rPr>
      </w:pPr>
      <w:r w:rsidRPr="00AD2FEA">
        <w:rPr>
          <w:rFonts w:ascii="LitNusx" w:hAnsi="LitNusx"/>
          <w:sz w:val="22"/>
          <w:szCs w:val="22"/>
          <w:lang w:val="es-ES"/>
        </w:rPr>
        <w:t>gan</w:t>
      </w:r>
      <w:r w:rsidRPr="00AD2FEA">
        <w:rPr>
          <w:rFonts w:ascii="LitNusx" w:hAnsi="LitNusx"/>
          <w:sz w:val="22"/>
          <w:szCs w:val="22"/>
          <w:lang w:val="es-ES"/>
        </w:rPr>
        <w:softHyphen/>
        <w:t>sa</w:t>
      </w:r>
      <w:r w:rsidRPr="00AD2FEA">
        <w:rPr>
          <w:rFonts w:ascii="LitNusx" w:hAnsi="LitNusx"/>
          <w:sz w:val="22"/>
          <w:szCs w:val="22"/>
          <w:lang w:val="es-ES"/>
        </w:rPr>
        <w:softHyphen/>
        <w:t>kuT</w:t>
      </w:r>
      <w:r w:rsidRPr="00AD2FEA">
        <w:rPr>
          <w:rFonts w:ascii="LitNusx" w:hAnsi="LitNusx"/>
          <w:sz w:val="22"/>
          <w:szCs w:val="22"/>
          <w:lang w:val="es-ES"/>
        </w:rPr>
        <w:softHyphen/>
        <w:t>re</w:t>
      </w:r>
      <w:r w:rsidRPr="00AD2FEA">
        <w:rPr>
          <w:rFonts w:ascii="LitNusx" w:hAnsi="LitNusx"/>
          <w:sz w:val="22"/>
          <w:szCs w:val="22"/>
          <w:lang w:val="es-ES"/>
        </w:rPr>
        <w:softHyphen/>
        <w:t>biT sa</w:t>
      </w:r>
      <w:r w:rsidRPr="00AD2FEA">
        <w:rPr>
          <w:rFonts w:ascii="LitNusx" w:hAnsi="LitNusx"/>
          <w:sz w:val="22"/>
          <w:szCs w:val="22"/>
          <w:lang w:val="es-ES"/>
        </w:rPr>
        <w:softHyphen/>
        <w:t>gu</w:t>
      </w:r>
      <w:r w:rsidRPr="00AD2FEA">
        <w:rPr>
          <w:rFonts w:ascii="LitNusx" w:hAnsi="LitNusx"/>
          <w:sz w:val="22"/>
          <w:szCs w:val="22"/>
          <w:lang w:val="es-ES"/>
        </w:rPr>
        <w:softHyphen/>
        <w:t>lis</w:t>
      </w:r>
      <w:r w:rsidRPr="00AD2FEA">
        <w:rPr>
          <w:rFonts w:ascii="LitNusx" w:hAnsi="LitNusx"/>
          <w:sz w:val="22"/>
          <w:szCs w:val="22"/>
          <w:lang w:val="es-ES"/>
        </w:rPr>
        <w:softHyphen/>
        <w:t>xmoa is ga</w:t>
      </w:r>
      <w:r w:rsidRPr="00AD2FEA">
        <w:rPr>
          <w:rFonts w:ascii="LitNusx" w:hAnsi="LitNusx"/>
          <w:sz w:val="22"/>
          <w:szCs w:val="22"/>
          <w:lang w:val="es-ES"/>
        </w:rPr>
        <w:softHyphen/>
        <w:t>re</w:t>
      </w:r>
      <w:r w:rsidRPr="00AD2FEA">
        <w:rPr>
          <w:rFonts w:ascii="LitNusx" w:hAnsi="LitNusx"/>
          <w:sz w:val="22"/>
          <w:szCs w:val="22"/>
          <w:lang w:val="es-ES"/>
        </w:rPr>
        <w:softHyphen/>
        <w:t>mo</w:t>
      </w:r>
      <w:r w:rsidRPr="00AD2FEA">
        <w:rPr>
          <w:rFonts w:ascii="LitNusx" w:hAnsi="LitNusx"/>
          <w:sz w:val="22"/>
          <w:szCs w:val="22"/>
          <w:lang w:val="es-ES"/>
        </w:rPr>
        <w:softHyphen/>
        <w:t>e</w:t>
      </w:r>
      <w:r w:rsidRPr="00AD2FEA">
        <w:rPr>
          <w:rFonts w:ascii="LitNusx" w:hAnsi="LitNusx"/>
          <w:sz w:val="22"/>
          <w:szCs w:val="22"/>
          <w:lang w:val="es-ES"/>
        </w:rPr>
        <w:softHyphen/>
        <w:t>ba, rom rig eko</w:t>
      </w:r>
      <w:r w:rsidRPr="00AD2FEA">
        <w:rPr>
          <w:rFonts w:ascii="LitNusx" w:hAnsi="LitNusx"/>
          <w:sz w:val="22"/>
          <w:szCs w:val="22"/>
          <w:lang w:val="es-ES"/>
        </w:rPr>
        <w:softHyphen/>
        <w:t>no</w:t>
      </w:r>
      <w:r w:rsidRPr="00AD2FEA">
        <w:rPr>
          <w:rFonts w:ascii="LitNusx" w:hAnsi="LitNusx"/>
          <w:sz w:val="22"/>
          <w:szCs w:val="22"/>
          <w:lang w:val="es-ES"/>
        </w:rPr>
        <w:softHyphen/>
        <w:t>mi</w:t>
      </w:r>
      <w:r w:rsidRPr="00AD2FEA">
        <w:rPr>
          <w:rFonts w:ascii="LitNusx" w:hAnsi="LitNusx"/>
          <w:sz w:val="22"/>
          <w:szCs w:val="22"/>
          <w:lang w:val="es-ES"/>
        </w:rPr>
        <w:softHyphen/>
        <w:t>ku</w:t>
      </w:r>
      <w:r w:rsidRPr="00AD2FEA">
        <w:rPr>
          <w:rFonts w:ascii="LitNusx" w:hAnsi="LitNusx"/>
          <w:sz w:val="22"/>
          <w:szCs w:val="22"/>
          <w:lang w:val="es-ES"/>
        </w:rPr>
        <w:softHyphen/>
        <w:t>rad Ca</w:t>
      </w:r>
      <w:r w:rsidRPr="00AD2FEA">
        <w:rPr>
          <w:rFonts w:ascii="LitNusx" w:hAnsi="LitNusx"/>
          <w:sz w:val="22"/>
          <w:szCs w:val="22"/>
          <w:lang w:val="es-ES"/>
        </w:rPr>
        <w:softHyphen/>
        <w:t>mor</w:t>
      </w:r>
      <w:r w:rsidRPr="00AD2FEA">
        <w:rPr>
          <w:rFonts w:ascii="LitNusx" w:hAnsi="LitNusx"/>
          <w:sz w:val="22"/>
          <w:szCs w:val="22"/>
          <w:lang w:val="es-ES"/>
        </w:rPr>
        <w:softHyphen/>
        <w:t>Ce</w:t>
      </w:r>
      <w:r w:rsidRPr="00AD2FEA">
        <w:rPr>
          <w:rFonts w:ascii="LitNusx" w:hAnsi="LitNusx"/>
          <w:sz w:val="22"/>
          <w:szCs w:val="22"/>
          <w:lang w:val="es-ES"/>
        </w:rPr>
        <w:softHyphen/>
        <w:t>nil qvey</w:t>
      </w:r>
      <w:r w:rsidRPr="00AD2FEA">
        <w:rPr>
          <w:rFonts w:ascii="LitNusx" w:hAnsi="LitNusx"/>
          <w:sz w:val="22"/>
          <w:szCs w:val="22"/>
          <w:lang w:val="es-ES"/>
        </w:rPr>
        <w:softHyphen/>
        <w:t>neb</w:t>
      </w:r>
      <w:r w:rsidRPr="00AD2FEA">
        <w:rPr>
          <w:rFonts w:ascii="LitNusx" w:hAnsi="LitNusx"/>
          <w:sz w:val="22"/>
          <w:szCs w:val="22"/>
          <w:lang w:val="es-ES"/>
        </w:rPr>
        <w:softHyphen/>
        <w:t>Si ga</w:t>
      </w:r>
      <w:r w:rsidRPr="00AD2FEA">
        <w:rPr>
          <w:rFonts w:ascii="LitNusx" w:hAnsi="LitNusx"/>
          <w:sz w:val="22"/>
          <w:szCs w:val="22"/>
          <w:lang w:val="es-ES"/>
        </w:rPr>
        <w:softHyphen/>
        <w:t>mo</w:t>
      </w:r>
      <w:r w:rsidRPr="00AD2FEA">
        <w:rPr>
          <w:rFonts w:ascii="LitNusx" w:hAnsi="LitNusx"/>
          <w:sz w:val="22"/>
          <w:szCs w:val="22"/>
          <w:lang w:val="es-ES"/>
        </w:rPr>
        <w:softHyphen/>
        <w:t>uk</w:t>
      </w:r>
      <w:r w:rsidRPr="00AD2FEA">
        <w:rPr>
          <w:rFonts w:ascii="LitNusx" w:hAnsi="LitNusx"/>
          <w:sz w:val="22"/>
          <w:szCs w:val="22"/>
          <w:lang w:val="es-ES"/>
        </w:rPr>
        <w:softHyphen/>
        <w:t>ve</w:t>
      </w:r>
      <w:r w:rsidRPr="00AD2FEA">
        <w:rPr>
          <w:rFonts w:ascii="LitNusx" w:hAnsi="LitNusx"/>
          <w:sz w:val="22"/>
          <w:szCs w:val="22"/>
          <w:lang w:val="es-ES"/>
        </w:rPr>
        <w:softHyphen/>
        <w:t>ba</w:t>
      </w:r>
      <w:r w:rsidRPr="00AD2FEA">
        <w:rPr>
          <w:rFonts w:ascii="LitNusx" w:hAnsi="LitNusx"/>
          <w:sz w:val="22"/>
          <w:szCs w:val="22"/>
          <w:lang w:val="es-ES"/>
        </w:rPr>
        <w:softHyphen/>
        <w:t>vi (na</w:t>
      </w:r>
      <w:r w:rsidRPr="00AD2FEA">
        <w:rPr>
          <w:rFonts w:ascii="LitNusx" w:hAnsi="LitNusx"/>
          <w:sz w:val="22"/>
          <w:szCs w:val="22"/>
          <w:lang w:val="es-ES"/>
        </w:rPr>
        <w:softHyphen/>
        <w:t>xev</w:t>
      </w:r>
      <w:r w:rsidRPr="00AD2FEA">
        <w:rPr>
          <w:rFonts w:ascii="LitNusx" w:hAnsi="LitNusx"/>
          <w:sz w:val="22"/>
          <w:szCs w:val="22"/>
          <w:lang w:val="es-ES"/>
        </w:rPr>
        <w:softHyphen/>
        <w:t>rad</w:t>
      </w:r>
      <w:r w:rsidRPr="00AD2FEA">
        <w:rPr>
          <w:rFonts w:ascii="LitNusx" w:hAnsi="LitNusx"/>
          <w:sz w:val="22"/>
          <w:szCs w:val="22"/>
          <w:lang w:val="es-ES"/>
        </w:rPr>
        <w:softHyphen/>
        <w:t>mSi</w:t>
      </w:r>
      <w:r w:rsidRPr="00AD2FEA">
        <w:rPr>
          <w:rFonts w:ascii="LitNusx" w:hAnsi="LitNusx"/>
          <w:sz w:val="22"/>
          <w:szCs w:val="22"/>
          <w:lang w:val="es-ES"/>
        </w:rPr>
        <w:softHyphen/>
        <w:t>e</w:t>
      </w:r>
      <w:r w:rsidRPr="00AD2FEA">
        <w:rPr>
          <w:rFonts w:ascii="LitNusx" w:hAnsi="LitNusx"/>
          <w:sz w:val="22"/>
          <w:szCs w:val="22"/>
          <w:lang w:val="es-ES"/>
        </w:rPr>
        <w:softHyphen/>
        <w:t>ri)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xved</w:t>
      </w:r>
      <w:r w:rsidRPr="00AD2FEA">
        <w:rPr>
          <w:rFonts w:ascii="LitNusx" w:hAnsi="LitNusx"/>
          <w:sz w:val="22"/>
          <w:szCs w:val="22"/>
          <w:lang w:val="es-ES"/>
        </w:rPr>
        <w:softHyphen/>
        <w:t>ri</w:t>
      </w:r>
      <w:r w:rsidRPr="00AD2FEA">
        <w:rPr>
          <w:rFonts w:ascii="LitNusx" w:hAnsi="LitNusx"/>
          <w:sz w:val="22"/>
          <w:szCs w:val="22"/>
          <w:lang w:val="es-ES"/>
        </w:rPr>
        <w:softHyphen/>
        <w:t>Ti wo</w:t>
      </w:r>
      <w:r w:rsidRPr="00AD2FEA">
        <w:rPr>
          <w:rFonts w:ascii="LitNusx" w:hAnsi="LitNusx"/>
          <w:sz w:val="22"/>
          <w:szCs w:val="22"/>
          <w:lang w:val="es-ES"/>
        </w:rPr>
        <w:softHyphen/>
        <w:t>na aramc Tu ar mcir</w:t>
      </w:r>
      <w:r w:rsidRPr="00AD2FEA">
        <w:rPr>
          <w:rFonts w:ascii="LitNusx" w:hAnsi="LitNusx"/>
          <w:sz w:val="22"/>
          <w:szCs w:val="22"/>
          <w:lang w:val="es-ES"/>
        </w:rPr>
        <w:softHyphen/>
        <w:t>de</w:t>
      </w:r>
      <w:r w:rsidRPr="00AD2FEA">
        <w:rPr>
          <w:rFonts w:ascii="LitNusx" w:hAnsi="LitNusx"/>
          <w:sz w:val="22"/>
          <w:szCs w:val="22"/>
          <w:lang w:val="es-ES"/>
        </w:rPr>
        <w:softHyphen/>
        <w:t>ba, ara</w:t>
      </w:r>
      <w:r w:rsidRPr="00AD2FEA">
        <w:rPr>
          <w:rFonts w:ascii="LitNusx" w:hAnsi="LitNusx"/>
          <w:sz w:val="22"/>
          <w:szCs w:val="22"/>
          <w:lang w:val="es-ES"/>
        </w:rPr>
        <w:softHyphen/>
        <w:t>med ma</w:t>
      </w:r>
      <w:r w:rsidRPr="00AD2FEA">
        <w:rPr>
          <w:rFonts w:ascii="LitNusx" w:hAnsi="LitNusx"/>
          <w:sz w:val="22"/>
          <w:szCs w:val="22"/>
          <w:lang w:val="es-ES"/>
        </w:rPr>
        <w:softHyphen/>
        <w:t>tu</w:t>
      </w:r>
      <w:r w:rsidRPr="00AD2FEA">
        <w:rPr>
          <w:rFonts w:ascii="LitNusx" w:hAnsi="LitNusx"/>
          <w:sz w:val="22"/>
          <w:szCs w:val="22"/>
          <w:lang w:val="es-ES"/>
        </w:rPr>
        <w:softHyphen/>
        <w:t>lobs ki</w:t>
      </w:r>
      <w:r w:rsidRPr="00AD2FEA">
        <w:rPr>
          <w:rFonts w:ascii="LitNusx" w:hAnsi="LitNusx"/>
          <w:sz w:val="22"/>
          <w:szCs w:val="22"/>
          <w:lang w:val="es-ES"/>
        </w:rPr>
        <w:softHyphen/>
        <w:t>dec. ma</w:t>
      </w:r>
      <w:r w:rsidRPr="00AD2FEA">
        <w:rPr>
          <w:rFonts w:ascii="LitNusx" w:hAnsi="LitNusx"/>
          <w:sz w:val="22"/>
          <w:szCs w:val="22"/>
          <w:lang w:val="es-ES"/>
        </w:rPr>
        <w:softHyphen/>
        <w:t>ga</w:t>
      </w:r>
      <w:r w:rsidRPr="00AD2FEA">
        <w:rPr>
          <w:rFonts w:ascii="LitNusx" w:hAnsi="LitNusx"/>
          <w:sz w:val="22"/>
          <w:szCs w:val="22"/>
          <w:lang w:val="es-ES"/>
        </w:rPr>
        <w:softHyphen/>
        <w:t>li</w:t>
      </w:r>
      <w:r w:rsidRPr="00AD2FEA">
        <w:rPr>
          <w:rFonts w:ascii="LitNusx" w:hAnsi="LitNusx"/>
          <w:sz w:val="22"/>
          <w:szCs w:val="22"/>
          <w:lang w:val="es-ES"/>
        </w:rPr>
        <w:softHyphen/>
        <w:t>Tad, ase</w:t>
      </w:r>
      <w:r w:rsidRPr="00AD2FEA">
        <w:rPr>
          <w:rFonts w:ascii="LitNusx" w:hAnsi="LitNusx"/>
          <w:sz w:val="22"/>
          <w:szCs w:val="22"/>
          <w:lang w:val="es-ES"/>
        </w:rPr>
        <w:softHyphen/>
        <w:t>Ti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xved</w:t>
      </w:r>
      <w:r w:rsidRPr="00AD2FEA">
        <w:rPr>
          <w:rFonts w:ascii="LitNusx" w:hAnsi="LitNusx"/>
          <w:sz w:val="22"/>
          <w:szCs w:val="22"/>
          <w:lang w:val="es-ES"/>
        </w:rPr>
        <w:softHyphen/>
        <w:t>ri</w:t>
      </w:r>
      <w:r w:rsidRPr="00AD2FEA">
        <w:rPr>
          <w:rFonts w:ascii="LitNusx" w:hAnsi="LitNusx"/>
          <w:sz w:val="22"/>
          <w:szCs w:val="22"/>
          <w:lang w:val="es-ES"/>
        </w:rPr>
        <w:softHyphen/>
        <w:t>Ti wo</w:t>
      </w:r>
      <w:r w:rsidRPr="00AD2FEA">
        <w:rPr>
          <w:rFonts w:ascii="LitNusx" w:hAnsi="LitNusx"/>
          <w:sz w:val="22"/>
          <w:szCs w:val="22"/>
          <w:lang w:val="es-ES"/>
        </w:rPr>
        <w:softHyphen/>
        <w:t>na 2000-2002 wleb</w:t>
      </w:r>
      <w:r w:rsidRPr="00AD2FEA">
        <w:rPr>
          <w:rFonts w:ascii="LitNusx" w:hAnsi="LitNusx"/>
          <w:sz w:val="22"/>
          <w:szCs w:val="22"/>
          <w:lang w:val="es-ES"/>
        </w:rPr>
        <w:softHyphen/>
        <w:t>Si, 1990-1992 wleb</w:t>
      </w:r>
      <w:r w:rsidRPr="00AD2FEA">
        <w:rPr>
          <w:rFonts w:ascii="LitNusx" w:hAnsi="LitNusx"/>
          <w:sz w:val="22"/>
          <w:szCs w:val="22"/>
          <w:lang w:val="es-ES"/>
        </w:rPr>
        <w:softHyphen/>
        <w:t>Tan Se</w:t>
      </w:r>
      <w:r w:rsidRPr="00AD2FEA">
        <w:rPr>
          <w:rFonts w:ascii="LitNusx" w:hAnsi="LitNusx"/>
          <w:sz w:val="22"/>
          <w:szCs w:val="22"/>
          <w:lang w:val="es-ES"/>
        </w:rPr>
        <w:softHyphen/>
        <w:t>da</w:t>
      </w:r>
      <w:r w:rsidRPr="00AD2FEA">
        <w:rPr>
          <w:rFonts w:ascii="LitNusx" w:hAnsi="LitNusx"/>
          <w:sz w:val="22"/>
          <w:szCs w:val="22"/>
          <w:lang w:val="es-ES"/>
        </w:rPr>
        <w:softHyphen/>
        <w:t>re</w:t>
      </w:r>
      <w:r w:rsidRPr="00AD2FEA">
        <w:rPr>
          <w:rFonts w:ascii="LitNusx" w:hAnsi="LitNusx"/>
          <w:sz w:val="22"/>
          <w:szCs w:val="22"/>
          <w:lang w:val="es-ES"/>
        </w:rPr>
        <w:softHyphen/>
        <w:t>biT, ga</w:t>
      </w:r>
      <w:r w:rsidRPr="00AD2FEA">
        <w:rPr>
          <w:rFonts w:ascii="LitNusx" w:hAnsi="LitNusx"/>
          <w:sz w:val="22"/>
          <w:szCs w:val="22"/>
          <w:lang w:val="es-ES"/>
        </w:rPr>
        <w:softHyphen/>
        <w:t>i</w:t>
      </w:r>
      <w:r w:rsidRPr="00AD2FEA">
        <w:rPr>
          <w:rFonts w:ascii="LitNusx" w:hAnsi="LitNusx"/>
          <w:sz w:val="22"/>
          <w:szCs w:val="22"/>
          <w:lang w:val="es-ES"/>
        </w:rPr>
        <w:softHyphen/>
        <w:t>zar</w:t>
      </w:r>
      <w:r w:rsidRPr="00AD2FEA">
        <w:rPr>
          <w:rFonts w:ascii="LitNusx" w:hAnsi="LitNusx"/>
          <w:sz w:val="22"/>
          <w:szCs w:val="22"/>
          <w:lang w:val="es-ES"/>
        </w:rPr>
        <w:softHyphen/>
        <w:t>da: si</w:t>
      </w:r>
      <w:r w:rsidRPr="00AD2FEA">
        <w:rPr>
          <w:rFonts w:ascii="LitNusx" w:hAnsi="LitNusx"/>
          <w:sz w:val="22"/>
          <w:szCs w:val="22"/>
          <w:lang w:val="es-ES"/>
        </w:rPr>
        <w:softHyphen/>
        <w:t>e</w:t>
      </w:r>
      <w:r w:rsidRPr="00AD2FEA">
        <w:rPr>
          <w:rFonts w:ascii="LitNusx" w:hAnsi="LitNusx"/>
          <w:sz w:val="22"/>
          <w:szCs w:val="22"/>
          <w:lang w:val="es-ES"/>
        </w:rPr>
        <w:softHyphen/>
        <w:t>ra-le</w:t>
      </w:r>
      <w:r w:rsidRPr="00AD2FEA">
        <w:rPr>
          <w:rFonts w:ascii="LitNusx" w:hAnsi="LitNusx"/>
          <w:sz w:val="22"/>
          <w:szCs w:val="22"/>
          <w:lang w:val="es-ES"/>
        </w:rPr>
        <w:softHyphen/>
        <w:t>o</w:t>
      </w:r>
      <w:r w:rsidRPr="00AD2FEA">
        <w:rPr>
          <w:rFonts w:ascii="LitNusx" w:hAnsi="LitNusx"/>
          <w:sz w:val="22"/>
          <w:szCs w:val="22"/>
          <w:lang w:val="es-ES"/>
        </w:rPr>
        <w:softHyphen/>
        <w:t>ne</w:t>
      </w:r>
      <w:r w:rsidRPr="00AD2FEA">
        <w:rPr>
          <w:rFonts w:ascii="LitNusx" w:hAnsi="LitNusx"/>
          <w:sz w:val="22"/>
          <w:szCs w:val="22"/>
          <w:lang w:val="es-ES"/>
        </w:rPr>
        <w:softHyphen/>
        <w:t>Si 46-dan 50%-mde, sva</w:t>
      </w:r>
      <w:r w:rsidRPr="00AD2FEA">
        <w:rPr>
          <w:rFonts w:ascii="LitNusx" w:hAnsi="LitNusx"/>
          <w:sz w:val="22"/>
          <w:szCs w:val="22"/>
          <w:lang w:val="es-ES"/>
        </w:rPr>
        <w:softHyphen/>
        <w:t>zi</w:t>
      </w:r>
      <w:r w:rsidRPr="00AD2FEA">
        <w:rPr>
          <w:rFonts w:ascii="LitNusx" w:hAnsi="LitNusx"/>
          <w:sz w:val="22"/>
          <w:szCs w:val="22"/>
          <w:lang w:val="es-ES"/>
        </w:rPr>
        <w:softHyphen/>
        <w:t>len</w:t>
      </w:r>
      <w:r w:rsidRPr="00AD2FEA">
        <w:rPr>
          <w:rFonts w:ascii="LitNusx" w:hAnsi="LitNusx"/>
          <w:sz w:val="22"/>
          <w:szCs w:val="22"/>
          <w:lang w:val="es-ES"/>
        </w:rPr>
        <w:softHyphen/>
        <w:t>dSi – 14-dan 19%-mde, gam</w:t>
      </w:r>
      <w:r w:rsidRPr="00AD2FEA">
        <w:rPr>
          <w:rFonts w:ascii="LitNusx" w:hAnsi="LitNusx"/>
          <w:sz w:val="22"/>
          <w:szCs w:val="22"/>
          <w:lang w:val="es-ES"/>
        </w:rPr>
        <w:softHyphen/>
        <w:t>bi</w:t>
      </w:r>
      <w:r w:rsidRPr="00AD2FEA">
        <w:rPr>
          <w:rFonts w:ascii="LitNusx" w:hAnsi="LitNusx"/>
          <w:sz w:val="22"/>
          <w:szCs w:val="22"/>
          <w:lang w:val="es-ES"/>
        </w:rPr>
        <w:softHyphen/>
        <w:t>a</w:t>
      </w:r>
      <w:r w:rsidRPr="00AD2FEA">
        <w:rPr>
          <w:rFonts w:ascii="LitNusx" w:hAnsi="LitNusx"/>
          <w:sz w:val="22"/>
          <w:szCs w:val="22"/>
          <w:lang w:val="es-ES"/>
        </w:rPr>
        <w:softHyphen/>
        <w:t>Si – 22-dan 27%-mde, tan</w:t>
      </w:r>
      <w:r w:rsidRPr="00AD2FEA">
        <w:rPr>
          <w:rFonts w:ascii="LitNusx" w:hAnsi="LitNusx"/>
          <w:sz w:val="22"/>
          <w:szCs w:val="22"/>
          <w:lang w:val="es-ES"/>
        </w:rPr>
        <w:softHyphen/>
        <w:t>za</w:t>
      </w:r>
      <w:r w:rsidRPr="00AD2FEA">
        <w:rPr>
          <w:rFonts w:ascii="LitNusx" w:hAnsi="LitNusx"/>
          <w:sz w:val="22"/>
          <w:szCs w:val="22"/>
          <w:lang w:val="es-ES"/>
        </w:rPr>
        <w:softHyphen/>
        <w:t>ni</w:t>
      </w:r>
      <w:r w:rsidRPr="00AD2FEA">
        <w:rPr>
          <w:rFonts w:ascii="LitNusx" w:hAnsi="LitNusx"/>
          <w:sz w:val="22"/>
          <w:szCs w:val="22"/>
          <w:lang w:val="es-ES"/>
        </w:rPr>
        <w:softHyphen/>
        <w:t>is ga</w:t>
      </w:r>
      <w:r w:rsidRPr="00AD2FEA">
        <w:rPr>
          <w:rFonts w:ascii="LitNusx" w:hAnsi="LitNusx"/>
          <w:sz w:val="22"/>
          <w:szCs w:val="22"/>
          <w:lang w:val="es-ES"/>
        </w:rPr>
        <w:softHyphen/>
        <w:t>er</w:t>
      </w:r>
      <w:r w:rsidRPr="00AD2FEA">
        <w:rPr>
          <w:rFonts w:ascii="LitNusx" w:hAnsi="LitNusx"/>
          <w:sz w:val="22"/>
          <w:szCs w:val="22"/>
          <w:lang w:val="es-ES"/>
        </w:rPr>
        <w:softHyphen/>
        <w:t>Ti</w:t>
      </w:r>
      <w:r w:rsidRPr="00AD2FEA">
        <w:rPr>
          <w:rFonts w:ascii="LitNusx" w:hAnsi="LitNusx"/>
          <w:sz w:val="22"/>
          <w:szCs w:val="22"/>
          <w:lang w:val="es-ES"/>
        </w:rPr>
        <w:softHyphen/>
        <w:t>a</w:t>
      </w:r>
      <w:r w:rsidRPr="00AD2FEA">
        <w:rPr>
          <w:rFonts w:ascii="LitNusx" w:hAnsi="LitNusx"/>
          <w:sz w:val="22"/>
          <w:szCs w:val="22"/>
          <w:lang w:val="es-ES"/>
        </w:rPr>
        <w:softHyphen/>
        <w:t>ne</w:t>
      </w:r>
      <w:r w:rsidRPr="00AD2FEA">
        <w:rPr>
          <w:rFonts w:ascii="LitNusx" w:hAnsi="LitNusx"/>
          <w:sz w:val="22"/>
          <w:szCs w:val="22"/>
          <w:lang w:val="es-ES"/>
        </w:rPr>
        <w:softHyphen/>
        <w:t>bul res</w:t>
      </w:r>
      <w:r w:rsidRPr="00AD2FEA">
        <w:rPr>
          <w:rFonts w:ascii="LitNusx" w:hAnsi="LitNusx"/>
          <w:sz w:val="22"/>
          <w:szCs w:val="22"/>
          <w:lang w:val="es-ES"/>
        </w:rPr>
        <w:softHyphen/>
        <w:t>pub</w:t>
      </w:r>
      <w:r w:rsidRPr="00AD2FEA">
        <w:rPr>
          <w:rFonts w:ascii="LitNusx" w:hAnsi="LitNusx"/>
          <w:sz w:val="22"/>
          <w:szCs w:val="22"/>
          <w:lang w:val="es-ES"/>
        </w:rPr>
        <w:softHyphen/>
        <w:t>li</w:t>
      </w:r>
      <w:r w:rsidRPr="00AD2FEA">
        <w:rPr>
          <w:rFonts w:ascii="LitNusx" w:hAnsi="LitNusx"/>
          <w:sz w:val="22"/>
          <w:szCs w:val="22"/>
          <w:lang w:val="es-ES"/>
        </w:rPr>
        <w:softHyphen/>
        <w:t>ka</w:t>
      </w:r>
      <w:r w:rsidRPr="00AD2FEA">
        <w:rPr>
          <w:rFonts w:ascii="LitNusx" w:hAnsi="LitNusx"/>
          <w:sz w:val="22"/>
          <w:szCs w:val="22"/>
          <w:lang w:val="es-ES"/>
        </w:rPr>
        <w:softHyphen/>
        <w:t>Si – 37-dan 44%-mde, gva</w:t>
      </w:r>
      <w:r w:rsidRPr="00AD2FEA">
        <w:rPr>
          <w:rFonts w:ascii="LitNusx" w:hAnsi="LitNusx"/>
          <w:sz w:val="22"/>
          <w:szCs w:val="22"/>
          <w:lang w:val="es-ES"/>
        </w:rPr>
        <w:softHyphen/>
        <w:t>te</w:t>
      </w:r>
      <w:r w:rsidRPr="00AD2FEA">
        <w:rPr>
          <w:rFonts w:ascii="LitNusx" w:hAnsi="LitNusx"/>
          <w:sz w:val="22"/>
          <w:szCs w:val="22"/>
          <w:lang w:val="es-ES"/>
        </w:rPr>
        <w:softHyphen/>
        <w:t>ma</w:t>
      </w:r>
      <w:r w:rsidRPr="00AD2FEA">
        <w:rPr>
          <w:rFonts w:ascii="LitNusx" w:hAnsi="LitNusx"/>
          <w:sz w:val="22"/>
          <w:szCs w:val="22"/>
          <w:lang w:val="es-ES"/>
        </w:rPr>
        <w:softHyphen/>
        <w:t>la</w:t>
      </w:r>
      <w:r w:rsidRPr="00AD2FEA">
        <w:rPr>
          <w:rFonts w:ascii="LitNusx" w:hAnsi="LitNusx"/>
          <w:sz w:val="22"/>
          <w:szCs w:val="22"/>
          <w:lang w:val="es-ES"/>
        </w:rPr>
        <w:softHyphen/>
        <w:t>Si – 16-dan 24-mde, bos</w:t>
      </w:r>
      <w:r w:rsidRPr="00AD2FEA">
        <w:rPr>
          <w:rFonts w:ascii="LitNusx" w:hAnsi="LitNusx"/>
          <w:sz w:val="22"/>
          <w:szCs w:val="22"/>
          <w:lang w:val="es-ES"/>
        </w:rPr>
        <w:softHyphen/>
        <w:t>va</w:t>
      </w:r>
      <w:r w:rsidRPr="00AD2FEA">
        <w:rPr>
          <w:rFonts w:ascii="LitNusx" w:hAnsi="LitNusx"/>
          <w:sz w:val="22"/>
          <w:szCs w:val="22"/>
          <w:lang w:val="es-ES"/>
        </w:rPr>
        <w:softHyphen/>
        <w:t>na</w:t>
      </w:r>
      <w:r w:rsidRPr="00AD2FEA">
        <w:rPr>
          <w:rFonts w:ascii="LitNusx" w:hAnsi="LitNusx"/>
          <w:sz w:val="22"/>
          <w:szCs w:val="22"/>
          <w:lang w:val="es-ES"/>
        </w:rPr>
        <w:softHyphen/>
        <w:t>Si – 23-dan 32-mde, bu</w:t>
      </w:r>
      <w:r w:rsidRPr="00AD2FEA">
        <w:rPr>
          <w:rFonts w:ascii="LitNusx" w:hAnsi="LitNusx"/>
          <w:sz w:val="22"/>
          <w:szCs w:val="22"/>
          <w:lang w:val="es-ES"/>
        </w:rPr>
        <w:softHyphen/>
        <w:t>run</w:t>
      </w:r>
      <w:r w:rsidRPr="00AD2FEA">
        <w:rPr>
          <w:rFonts w:ascii="LitNusx" w:hAnsi="LitNusx"/>
          <w:sz w:val="22"/>
          <w:szCs w:val="22"/>
          <w:lang w:val="es-ES"/>
        </w:rPr>
        <w:softHyphen/>
        <w:t>da</w:t>
      </w:r>
      <w:r w:rsidRPr="00AD2FEA">
        <w:rPr>
          <w:rFonts w:ascii="LitNusx" w:hAnsi="LitNusx"/>
          <w:sz w:val="22"/>
          <w:szCs w:val="22"/>
          <w:lang w:val="es-ES"/>
        </w:rPr>
        <w:softHyphen/>
        <w:t>Si – 48-dan 68-mde, kon</w:t>
      </w:r>
      <w:r w:rsidRPr="00AD2FEA">
        <w:rPr>
          <w:rFonts w:ascii="LitNusx" w:hAnsi="LitNusx"/>
          <w:sz w:val="22"/>
          <w:szCs w:val="22"/>
          <w:lang w:val="es-ES"/>
        </w:rPr>
        <w:softHyphen/>
        <w:t>gos de</w:t>
      </w:r>
      <w:r w:rsidRPr="00AD2FEA">
        <w:rPr>
          <w:rFonts w:ascii="LitNusx" w:hAnsi="LitNusx"/>
          <w:sz w:val="22"/>
          <w:szCs w:val="22"/>
          <w:lang w:val="es-ES"/>
        </w:rPr>
        <w:softHyphen/>
        <w:t>mok</w:t>
      </w:r>
      <w:r w:rsidRPr="00AD2FEA">
        <w:rPr>
          <w:rFonts w:ascii="LitNusx" w:hAnsi="LitNusx"/>
          <w:sz w:val="22"/>
          <w:szCs w:val="22"/>
          <w:lang w:val="es-ES"/>
        </w:rPr>
        <w:softHyphen/>
        <w:t>ra</w:t>
      </w:r>
      <w:r w:rsidRPr="00AD2FEA">
        <w:rPr>
          <w:rFonts w:ascii="LitNusx" w:hAnsi="LitNusx"/>
          <w:sz w:val="22"/>
          <w:szCs w:val="22"/>
          <w:lang w:val="es-ES"/>
        </w:rPr>
        <w:softHyphen/>
        <w:t>ti</w:t>
      </w:r>
      <w:r w:rsidRPr="00AD2FEA">
        <w:rPr>
          <w:rFonts w:ascii="LitNusx" w:hAnsi="LitNusx"/>
          <w:sz w:val="22"/>
          <w:szCs w:val="22"/>
          <w:lang w:val="es-ES"/>
        </w:rPr>
        <w:softHyphen/>
        <w:t>ul res</w:t>
      </w:r>
      <w:r w:rsidRPr="00AD2FEA">
        <w:rPr>
          <w:rFonts w:ascii="LitNusx" w:hAnsi="LitNusx"/>
          <w:sz w:val="22"/>
          <w:szCs w:val="22"/>
          <w:lang w:val="es-ES"/>
        </w:rPr>
        <w:softHyphen/>
        <w:t>pub</w:t>
      </w:r>
      <w:r w:rsidRPr="00AD2FEA">
        <w:rPr>
          <w:rFonts w:ascii="LitNusx" w:hAnsi="LitNusx"/>
          <w:sz w:val="22"/>
          <w:szCs w:val="22"/>
          <w:lang w:val="es-ES"/>
        </w:rPr>
        <w:softHyphen/>
        <w:t>li</w:t>
      </w:r>
      <w:r w:rsidRPr="00AD2FEA">
        <w:rPr>
          <w:rFonts w:ascii="LitNusx" w:hAnsi="LitNusx"/>
          <w:sz w:val="22"/>
          <w:szCs w:val="22"/>
          <w:lang w:val="es-ES"/>
        </w:rPr>
        <w:softHyphen/>
        <w:t>ka</w:t>
      </w:r>
      <w:r w:rsidRPr="00AD2FEA">
        <w:rPr>
          <w:rFonts w:ascii="LitNusx" w:hAnsi="LitNusx"/>
          <w:sz w:val="22"/>
          <w:szCs w:val="22"/>
          <w:lang w:val="es-ES"/>
        </w:rPr>
        <w:softHyphen/>
        <w:t>Si – 32-dan 71-mde da a. S.</w:t>
      </w:r>
    </w:p>
    <w:p w:rsidR="00D46116" w:rsidRPr="00AD2FEA" w:rsidRDefault="00D46116" w:rsidP="00BC619A">
      <w:pPr>
        <w:spacing w:line="252" w:lineRule="auto"/>
        <w:ind w:firstLine="601"/>
        <w:jc w:val="both"/>
        <w:rPr>
          <w:rFonts w:ascii="LitNusx" w:hAnsi="LitNusx"/>
          <w:sz w:val="22"/>
          <w:szCs w:val="22"/>
          <w:lang w:val="es-ES"/>
        </w:rPr>
      </w:pPr>
      <w:r w:rsidRPr="00AD2FEA">
        <w:rPr>
          <w:rFonts w:ascii="LitNusx" w:hAnsi="LitNusx"/>
          <w:sz w:val="22"/>
          <w:szCs w:val="22"/>
          <w:lang w:val="es-ES"/>
        </w:rPr>
        <w:t>2002 wlis mdgo</w:t>
      </w:r>
      <w:r w:rsidRPr="00AD2FEA">
        <w:rPr>
          <w:rFonts w:ascii="LitNusx" w:hAnsi="LitNusx"/>
          <w:sz w:val="22"/>
          <w:szCs w:val="22"/>
          <w:lang w:val="es-ES"/>
        </w:rPr>
        <w:softHyphen/>
        <w:t>ma</w:t>
      </w:r>
      <w:r w:rsidRPr="00AD2FEA">
        <w:rPr>
          <w:rFonts w:ascii="LitNusx" w:hAnsi="LitNusx"/>
          <w:sz w:val="22"/>
          <w:szCs w:val="22"/>
          <w:lang w:val="es-ES"/>
        </w:rPr>
        <w:softHyphen/>
        <w:t>re</w:t>
      </w:r>
      <w:r w:rsidRPr="00AD2FEA">
        <w:rPr>
          <w:rFonts w:ascii="LitNusx" w:hAnsi="LitNusx"/>
          <w:sz w:val="22"/>
          <w:szCs w:val="22"/>
          <w:lang w:val="es-ES"/>
        </w:rPr>
        <w:softHyphen/>
        <w:t>o</w:t>
      </w:r>
      <w:r w:rsidRPr="00AD2FEA">
        <w:rPr>
          <w:rFonts w:ascii="LitNusx" w:hAnsi="LitNusx"/>
          <w:sz w:val="22"/>
          <w:szCs w:val="22"/>
          <w:lang w:val="es-ES"/>
        </w:rPr>
        <w:softHyphen/>
        <w:t>biT Tu vim</w:t>
      </w:r>
      <w:r w:rsidRPr="00AD2FEA">
        <w:rPr>
          <w:rFonts w:ascii="LitNusx" w:hAnsi="LitNusx"/>
          <w:sz w:val="22"/>
          <w:szCs w:val="22"/>
          <w:lang w:val="es-ES"/>
        </w:rPr>
        <w:softHyphen/>
        <w:t>sje</w:t>
      </w:r>
      <w:r w:rsidRPr="00AD2FEA">
        <w:rPr>
          <w:rFonts w:ascii="LitNusx" w:hAnsi="LitNusx"/>
          <w:sz w:val="22"/>
          <w:szCs w:val="22"/>
          <w:lang w:val="es-ES"/>
        </w:rPr>
        <w:softHyphen/>
        <w:t>lebT, wylis ga</w:t>
      </w:r>
      <w:r w:rsidRPr="00AD2FEA">
        <w:rPr>
          <w:rFonts w:ascii="LitNusx" w:hAnsi="LitNusx"/>
          <w:sz w:val="22"/>
          <w:szCs w:val="22"/>
          <w:lang w:val="es-ES"/>
        </w:rPr>
        <w:softHyphen/>
        <w:t>um</w:t>
      </w:r>
      <w:r w:rsidRPr="00AD2FEA">
        <w:rPr>
          <w:rFonts w:ascii="LitNusx" w:hAnsi="LitNusx"/>
          <w:sz w:val="22"/>
          <w:szCs w:val="22"/>
          <w:lang w:val="es-ES"/>
        </w:rPr>
        <w:softHyphen/>
        <w:t>jo</w:t>
      </w:r>
      <w:r w:rsidRPr="00AD2FEA">
        <w:rPr>
          <w:rFonts w:ascii="LitNusx" w:hAnsi="LitNusx"/>
          <w:sz w:val="22"/>
          <w:szCs w:val="22"/>
          <w:lang w:val="es-ES"/>
        </w:rPr>
        <w:softHyphen/>
        <w:t>be</w:t>
      </w:r>
      <w:r w:rsidRPr="00AD2FEA">
        <w:rPr>
          <w:rFonts w:ascii="LitNusx" w:hAnsi="LitNusx"/>
          <w:sz w:val="22"/>
          <w:szCs w:val="22"/>
          <w:lang w:val="es-ES"/>
        </w:rPr>
        <w:softHyphen/>
        <w:t>se</w:t>
      </w:r>
      <w:r w:rsidRPr="00AD2FEA">
        <w:rPr>
          <w:rFonts w:ascii="LitNusx" w:hAnsi="LitNusx"/>
          <w:sz w:val="22"/>
          <w:szCs w:val="22"/>
          <w:lang w:val="es-ES"/>
        </w:rPr>
        <w:softHyphen/>
        <w:t>bul wya</w:t>
      </w:r>
      <w:r w:rsidRPr="00AD2FEA">
        <w:rPr>
          <w:rFonts w:ascii="LitNusx" w:hAnsi="LitNusx"/>
          <w:sz w:val="22"/>
          <w:szCs w:val="22"/>
          <w:lang w:val="es-ES"/>
        </w:rPr>
        <w:softHyphen/>
        <w:t>ro</w:t>
      </w:r>
      <w:r w:rsidRPr="00AD2FEA">
        <w:rPr>
          <w:rFonts w:ascii="LitNusx" w:hAnsi="LitNusx"/>
          <w:sz w:val="22"/>
          <w:szCs w:val="22"/>
          <w:lang w:val="es-ES"/>
        </w:rPr>
        <w:softHyphen/>
        <w:t>eb</w:t>
      </w:r>
      <w:r w:rsidRPr="00AD2FEA">
        <w:rPr>
          <w:rFonts w:ascii="LitNusx" w:hAnsi="LitNusx"/>
          <w:sz w:val="22"/>
          <w:szCs w:val="22"/>
          <w:lang w:val="es-ES"/>
        </w:rPr>
        <w:softHyphen/>
        <w:t>ze xe</w:t>
      </w:r>
      <w:r w:rsidRPr="00AD2FEA">
        <w:rPr>
          <w:rFonts w:ascii="LitNusx" w:hAnsi="LitNusx"/>
          <w:sz w:val="22"/>
          <w:szCs w:val="22"/>
          <w:lang w:val="es-ES"/>
        </w:rPr>
        <w:softHyphen/>
        <w:t>li ar mi</w:t>
      </w:r>
      <w:r w:rsidRPr="00AD2FEA">
        <w:rPr>
          <w:rFonts w:ascii="LitNusx" w:hAnsi="LitNusx"/>
          <w:sz w:val="22"/>
          <w:szCs w:val="22"/>
          <w:lang w:val="es-ES"/>
        </w:rPr>
        <w:softHyphen/>
        <w:t>uw</w:t>
      </w:r>
      <w:r w:rsidRPr="00AD2FEA">
        <w:rPr>
          <w:rFonts w:ascii="LitNusx" w:hAnsi="LitNusx"/>
          <w:sz w:val="22"/>
          <w:szCs w:val="22"/>
          <w:lang w:val="es-ES"/>
        </w:rPr>
        <w:softHyphen/>
        <w:t>vde</w:t>
      </w:r>
      <w:r w:rsidRPr="00AD2FEA">
        <w:rPr>
          <w:rFonts w:ascii="LitNusx" w:hAnsi="LitNusx"/>
          <w:sz w:val="22"/>
          <w:szCs w:val="22"/>
          <w:lang w:val="es-ES"/>
        </w:rPr>
        <w:softHyphen/>
        <w:t>ba msof</w:t>
      </w:r>
      <w:r w:rsidRPr="00AD2FEA">
        <w:rPr>
          <w:rFonts w:ascii="LitNusx" w:hAnsi="LitNusx"/>
          <w:sz w:val="22"/>
          <w:szCs w:val="22"/>
          <w:lang w:val="es-ES"/>
        </w:rPr>
        <w:softHyphen/>
        <w:t>li</w:t>
      </w:r>
      <w:r w:rsidRPr="00AD2FEA">
        <w:rPr>
          <w:rFonts w:ascii="LitNusx" w:hAnsi="LitNusx"/>
          <w:sz w:val="22"/>
          <w:szCs w:val="22"/>
          <w:lang w:val="es-ES"/>
        </w:rPr>
        <w:softHyphen/>
        <w:t>os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17%-s, maT So</w:t>
      </w:r>
      <w:r w:rsidRPr="00AD2FEA">
        <w:rPr>
          <w:rFonts w:ascii="LitNusx" w:hAnsi="LitNusx"/>
          <w:sz w:val="22"/>
          <w:szCs w:val="22"/>
          <w:lang w:val="es-ES"/>
        </w:rPr>
        <w:softHyphen/>
        <w:t>ris gan</w:t>
      </w:r>
      <w:r w:rsidRPr="00AD2FEA">
        <w:rPr>
          <w:rFonts w:ascii="LitNusx" w:hAnsi="LitNusx"/>
          <w:sz w:val="22"/>
          <w:szCs w:val="22"/>
          <w:lang w:val="es-ES"/>
        </w:rPr>
        <w:softHyphen/>
        <w:t>vi</w:t>
      </w:r>
      <w:r w:rsidRPr="00AD2FEA">
        <w:rPr>
          <w:rFonts w:ascii="LitNusx" w:hAnsi="LitNusx"/>
          <w:sz w:val="22"/>
          <w:szCs w:val="22"/>
          <w:lang w:val="es-ES"/>
        </w:rPr>
        <w:softHyphen/>
        <w:t>Ta</w:t>
      </w:r>
      <w:r w:rsidRPr="00AD2FEA">
        <w:rPr>
          <w:rFonts w:ascii="LitNusx" w:hAnsi="LitNusx"/>
          <w:sz w:val="22"/>
          <w:szCs w:val="22"/>
          <w:lang w:val="es-ES"/>
        </w:rPr>
        <w:softHyphen/>
        <w:t>re</w:t>
      </w:r>
      <w:r w:rsidRPr="00AD2FEA">
        <w:rPr>
          <w:rFonts w:ascii="LitNusx" w:hAnsi="LitNusx"/>
          <w:sz w:val="22"/>
          <w:szCs w:val="22"/>
          <w:lang w:val="es-ES"/>
        </w:rPr>
        <w:softHyphen/>
        <w:t>ba</w:t>
      </w:r>
      <w:r w:rsidRPr="00AD2FEA">
        <w:rPr>
          <w:rFonts w:ascii="LitNusx" w:hAnsi="LitNusx"/>
          <w:sz w:val="22"/>
          <w:szCs w:val="22"/>
          <w:lang w:val="es-ES"/>
        </w:rPr>
        <w:softHyphen/>
        <w:t>di qvey</w:t>
      </w:r>
      <w:r w:rsidRPr="00AD2FEA">
        <w:rPr>
          <w:rFonts w:ascii="LitNusx" w:hAnsi="LitNusx"/>
          <w:sz w:val="22"/>
          <w:szCs w:val="22"/>
          <w:lang w:val="es-ES"/>
        </w:rPr>
        <w:softHyphen/>
        <w:t>ne</w:t>
      </w:r>
      <w:r w:rsidRPr="00AD2FEA">
        <w:rPr>
          <w:rFonts w:ascii="LitNusx" w:hAnsi="LitNusx"/>
          <w:sz w:val="22"/>
          <w:szCs w:val="22"/>
          <w:lang w:val="es-ES"/>
        </w:rPr>
        <w:softHyphen/>
        <w:t>bis – 21, aR</w:t>
      </w:r>
      <w:r w:rsidRPr="00AD2FEA">
        <w:rPr>
          <w:rFonts w:ascii="LitNusx" w:hAnsi="LitNusx"/>
          <w:sz w:val="22"/>
          <w:szCs w:val="22"/>
          <w:lang w:val="es-ES"/>
        </w:rPr>
        <w:softHyphen/>
        <w:t>mo</w:t>
      </w:r>
      <w:r w:rsidRPr="00AD2FEA">
        <w:rPr>
          <w:rFonts w:ascii="LitNusx" w:hAnsi="LitNusx"/>
          <w:sz w:val="22"/>
          <w:szCs w:val="22"/>
          <w:lang w:val="es-ES"/>
        </w:rPr>
        <w:softHyphen/>
        <w:t>sav</w:t>
      </w:r>
      <w:r w:rsidRPr="00AD2FEA">
        <w:rPr>
          <w:rFonts w:ascii="LitNusx" w:hAnsi="LitNusx"/>
          <w:sz w:val="22"/>
          <w:szCs w:val="22"/>
          <w:lang w:val="es-ES"/>
        </w:rPr>
        <w:softHyphen/>
        <w:t>leT azi</w:t>
      </w:r>
      <w:r w:rsidRPr="00AD2FEA">
        <w:rPr>
          <w:rFonts w:ascii="LitNusx" w:hAnsi="LitNusx"/>
          <w:sz w:val="22"/>
          <w:szCs w:val="22"/>
          <w:lang w:val="es-ES"/>
        </w:rPr>
        <w:softHyphen/>
        <w:t>i</w:t>
      </w:r>
      <w:r w:rsidRPr="00AD2FEA">
        <w:rPr>
          <w:rFonts w:ascii="LitNusx" w:hAnsi="LitNusx"/>
          <w:sz w:val="22"/>
          <w:szCs w:val="22"/>
          <w:lang w:val="es-ES"/>
        </w:rPr>
        <w:softHyphen/>
        <w:t>sa da wyna</w:t>
      </w:r>
      <w:r w:rsidRPr="00AD2FEA">
        <w:rPr>
          <w:rFonts w:ascii="LitNusx" w:hAnsi="LitNusx"/>
          <w:sz w:val="22"/>
          <w:szCs w:val="22"/>
          <w:lang w:val="es-ES"/>
        </w:rPr>
        <w:softHyphen/>
        <w:t>ri oke</w:t>
      </w:r>
      <w:r w:rsidRPr="00AD2FEA">
        <w:rPr>
          <w:rFonts w:ascii="LitNusx" w:hAnsi="LitNusx"/>
          <w:sz w:val="22"/>
          <w:szCs w:val="22"/>
          <w:lang w:val="es-ES"/>
        </w:rPr>
        <w:softHyphen/>
        <w:t>a</w:t>
      </w:r>
      <w:r w:rsidRPr="00AD2FEA">
        <w:rPr>
          <w:rFonts w:ascii="LitNusx" w:hAnsi="LitNusx"/>
          <w:sz w:val="22"/>
          <w:szCs w:val="22"/>
          <w:lang w:val="es-ES"/>
        </w:rPr>
        <w:softHyphen/>
        <w:t>nis re</w:t>
      </w:r>
      <w:r w:rsidRPr="00AD2FEA">
        <w:rPr>
          <w:rFonts w:ascii="LitNusx" w:hAnsi="LitNusx"/>
          <w:sz w:val="22"/>
          <w:szCs w:val="22"/>
          <w:lang w:val="es-ES"/>
        </w:rPr>
        <w:softHyphen/>
        <w:t>gi</w:t>
      </w:r>
      <w:r w:rsidRPr="00AD2FEA">
        <w:rPr>
          <w:rFonts w:ascii="LitNusx" w:hAnsi="LitNusx"/>
          <w:sz w:val="22"/>
          <w:szCs w:val="22"/>
          <w:lang w:val="es-ES"/>
        </w:rPr>
        <w:softHyphen/>
        <w:t>o</w:t>
      </w:r>
      <w:r w:rsidRPr="00AD2FEA">
        <w:rPr>
          <w:rFonts w:ascii="LitNusx" w:hAnsi="LitNusx"/>
          <w:sz w:val="22"/>
          <w:szCs w:val="22"/>
          <w:lang w:val="es-ES"/>
        </w:rPr>
        <w:softHyphen/>
        <w:t>nis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 22, xo</w:t>
      </w:r>
      <w:r w:rsidRPr="00AD2FEA">
        <w:rPr>
          <w:rFonts w:ascii="LitNusx" w:hAnsi="LitNusx"/>
          <w:sz w:val="22"/>
          <w:szCs w:val="22"/>
          <w:lang w:val="es-ES"/>
        </w:rPr>
        <w:softHyphen/>
        <w:t>lo yve</w:t>
      </w:r>
      <w:r w:rsidRPr="00AD2FEA">
        <w:rPr>
          <w:rFonts w:ascii="LitNusx" w:hAnsi="LitNusx"/>
          <w:sz w:val="22"/>
          <w:szCs w:val="22"/>
          <w:lang w:val="es-ES"/>
        </w:rPr>
        <w:softHyphen/>
        <w:t>la</w:t>
      </w:r>
      <w:r w:rsidRPr="00AD2FEA">
        <w:rPr>
          <w:rFonts w:ascii="LitNusx" w:hAnsi="LitNusx"/>
          <w:sz w:val="22"/>
          <w:szCs w:val="22"/>
          <w:lang w:val="es-ES"/>
        </w:rPr>
        <w:softHyphen/>
        <w:t>ze da</w:t>
      </w:r>
      <w:r w:rsidRPr="00AD2FEA">
        <w:rPr>
          <w:rFonts w:ascii="LitNusx" w:hAnsi="LitNusx"/>
          <w:sz w:val="22"/>
          <w:szCs w:val="22"/>
          <w:lang w:val="es-ES"/>
        </w:rPr>
        <w:softHyphen/>
        <w:t>bal</w:t>
      </w:r>
      <w:r w:rsidRPr="00AD2FEA">
        <w:rPr>
          <w:rFonts w:ascii="LitNusx" w:hAnsi="LitNusx"/>
          <w:sz w:val="22"/>
          <w:szCs w:val="22"/>
          <w:lang w:val="es-ES"/>
        </w:rPr>
        <w:softHyphen/>
        <w:t>gan</w:t>
      </w:r>
      <w:r w:rsidRPr="00AD2FEA">
        <w:rPr>
          <w:rFonts w:ascii="LitNusx" w:hAnsi="LitNusx"/>
          <w:sz w:val="22"/>
          <w:szCs w:val="22"/>
          <w:lang w:val="es-ES"/>
        </w:rPr>
        <w:softHyphen/>
        <w:t>vi</w:t>
      </w:r>
      <w:r w:rsidRPr="00AD2FEA">
        <w:rPr>
          <w:rFonts w:ascii="LitNusx" w:hAnsi="LitNusx"/>
          <w:sz w:val="22"/>
          <w:szCs w:val="22"/>
          <w:lang w:val="es-ES"/>
        </w:rPr>
        <w:softHyphen/>
        <w:t>Ta</w:t>
      </w:r>
      <w:r w:rsidRPr="00AD2FEA">
        <w:rPr>
          <w:rFonts w:ascii="LitNusx" w:hAnsi="LitNusx"/>
          <w:sz w:val="22"/>
          <w:szCs w:val="22"/>
          <w:lang w:val="es-ES"/>
        </w:rPr>
        <w:softHyphen/>
        <w:t>re</w:t>
      </w:r>
      <w:r w:rsidRPr="00AD2FEA">
        <w:rPr>
          <w:rFonts w:ascii="LitNusx" w:hAnsi="LitNusx"/>
          <w:sz w:val="22"/>
          <w:szCs w:val="22"/>
          <w:lang w:val="es-ES"/>
        </w:rPr>
        <w:softHyphen/>
        <w:t>bul</w:t>
      </w:r>
      <w:r w:rsidRPr="00AD2FEA">
        <w:rPr>
          <w:rFonts w:ascii="LitNusx" w:hAnsi="LitNusx"/>
          <w:sz w:val="22"/>
          <w:szCs w:val="22"/>
          <w:lang w:val="es-ES"/>
        </w:rPr>
        <w:softHyphen/>
        <w:t>li qvey</w:t>
      </w:r>
      <w:r w:rsidRPr="00AD2FEA">
        <w:rPr>
          <w:rFonts w:ascii="LitNusx" w:hAnsi="LitNusx"/>
          <w:sz w:val="22"/>
          <w:szCs w:val="22"/>
          <w:lang w:val="es-ES"/>
        </w:rPr>
        <w:softHyphen/>
        <w:t>ne</w:t>
      </w:r>
      <w:r w:rsidRPr="00AD2FEA">
        <w:rPr>
          <w:rFonts w:ascii="LitNusx" w:hAnsi="LitNusx"/>
          <w:sz w:val="22"/>
          <w:szCs w:val="22"/>
          <w:lang w:val="es-ES"/>
        </w:rPr>
        <w:softHyphen/>
        <w:t>bis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 39%-s. rac Se</w:t>
      </w:r>
      <w:r w:rsidRPr="00AD2FEA">
        <w:rPr>
          <w:rFonts w:ascii="LitNusx" w:hAnsi="LitNusx"/>
          <w:sz w:val="22"/>
          <w:szCs w:val="22"/>
          <w:lang w:val="es-ES"/>
        </w:rPr>
        <w:softHyphen/>
        <w:t>e</w:t>
      </w:r>
      <w:r w:rsidRPr="00AD2FEA">
        <w:rPr>
          <w:rFonts w:ascii="LitNusx" w:hAnsi="LitNusx"/>
          <w:sz w:val="22"/>
          <w:szCs w:val="22"/>
          <w:lang w:val="es-ES"/>
        </w:rPr>
        <w:softHyphen/>
        <w:t>xe</w:t>
      </w:r>
      <w:r w:rsidRPr="00AD2FEA">
        <w:rPr>
          <w:rFonts w:ascii="LitNusx" w:hAnsi="LitNusx"/>
          <w:sz w:val="22"/>
          <w:szCs w:val="22"/>
          <w:lang w:val="es-ES"/>
        </w:rPr>
        <w:softHyphen/>
        <w:t>ba srul</w:t>
      </w:r>
      <w:r w:rsidRPr="00AD2FEA">
        <w:rPr>
          <w:rFonts w:ascii="LitNusx" w:hAnsi="LitNusx"/>
          <w:sz w:val="22"/>
          <w:szCs w:val="22"/>
          <w:lang w:val="es-ES"/>
        </w:rPr>
        <w:softHyphen/>
        <w:t>yo</w:t>
      </w:r>
      <w:r w:rsidRPr="00AD2FEA">
        <w:rPr>
          <w:rFonts w:ascii="LitNusx" w:hAnsi="LitNusx"/>
          <w:sz w:val="22"/>
          <w:szCs w:val="22"/>
          <w:lang w:val="es-ES"/>
        </w:rPr>
        <w:softHyphen/>
        <w:t>fi</w:t>
      </w:r>
      <w:r w:rsidRPr="00AD2FEA">
        <w:rPr>
          <w:rFonts w:ascii="LitNusx" w:hAnsi="LitNusx"/>
          <w:sz w:val="22"/>
          <w:szCs w:val="22"/>
          <w:lang w:val="es-ES"/>
        </w:rPr>
        <w:softHyphen/>
        <w:t>li ka</w:t>
      </w:r>
      <w:r w:rsidRPr="00AD2FEA">
        <w:rPr>
          <w:rFonts w:ascii="LitNusx" w:hAnsi="LitNusx"/>
          <w:sz w:val="22"/>
          <w:szCs w:val="22"/>
          <w:lang w:val="es-ES"/>
        </w:rPr>
        <w:softHyphen/>
        <w:t>na</w:t>
      </w:r>
      <w:r w:rsidRPr="00AD2FEA">
        <w:rPr>
          <w:rFonts w:ascii="LitNusx" w:hAnsi="LitNusx"/>
          <w:sz w:val="22"/>
          <w:szCs w:val="22"/>
          <w:lang w:val="es-ES"/>
        </w:rPr>
        <w:softHyphen/>
        <w:t>li</w:t>
      </w:r>
      <w:r w:rsidRPr="00AD2FEA">
        <w:rPr>
          <w:rFonts w:ascii="LitNusx" w:hAnsi="LitNusx"/>
          <w:sz w:val="22"/>
          <w:szCs w:val="22"/>
          <w:lang w:val="es-ES"/>
        </w:rPr>
        <w:softHyphen/>
        <w:t>za</w:t>
      </w:r>
      <w:r w:rsidRPr="00AD2FEA">
        <w:rPr>
          <w:rFonts w:ascii="LitNusx" w:hAnsi="LitNusx"/>
          <w:sz w:val="22"/>
          <w:szCs w:val="22"/>
          <w:lang w:val="es-ES"/>
        </w:rPr>
        <w:softHyphen/>
        <w:t>ci</w:t>
      </w:r>
      <w:r w:rsidRPr="00AD2FEA">
        <w:rPr>
          <w:rFonts w:ascii="LitNusx" w:hAnsi="LitNusx"/>
          <w:sz w:val="22"/>
          <w:szCs w:val="22"/>
          <w:lang w:val="es-ES"/>
        </w:rPr>
        <w:softHyphen/>
        <w:t>iT sar</w:t>
      </w:r>
      <w:r w:rsidRPr="00AD2FEA">
        <w:rPr>
          <w:rFonts w:ascii="LitNusx" w:hAnsi="LitNusx"/>
          <w:sz w:val="22"/>
          <w:szCs w:val="22"/>
          <w:lang w:val="es-ES"/>
        </w:rPr>
        <w:softHyphen/>
        <w:t>geb</w:t>
      </w:r>
      <w:r w:rsidRPr="00AD2FEA">
        <w:rPr>
          <w:rFonts w:ascii="LitNusx" w:hAnsi="LitNusx"/>
          <w:sz w:val="22"/>
          <w:szCs w:val="22"/>
          <w:lang w:val="es-ES"/>
        </w:rPr>
        <w:softHyphen/>
        <w:t>lo</w:t>
      </w:r>
      <w:r w:rsidRPr="00AD2FEA">
        <w:rPr>
          <w:rFonts w:ascii="LitNusx" w:hAnsi="LitNusx"/>
          <w:sz w:val="22"/>
          <w:szCs w:val="22"/>
          <w:lang w:val="es-ES"/>
        </w:rPr>
        <w:softHyphen/>
        <w:t>bas, am mxriv ase</w:t>
      </w:r>
      <w:r w:rsidRPr="00AD2FEA">
        <w:rPr>
          <w:rFonts w:ascii="LitNusx" w:hAnsi="LitNusx"/>
          <w:sz w:val="22"/>
          <w:szCs w:val="22"/>
          <w:lang w:val="es-ES"/>
        </w:rPr>
        <w:softHyphen/>
        <w:t>Ti su</w:t>
      </w:r>
      <w:r w:rsidRPr="00AD2FEA">
        <w:rPr>
          <w:rFonts w:ascii="LitNusx" w:hAnsi="LitNusx"/>
          <w:sz w:val="22"/>
          <w:szCs w:val="22"/>
          <w:lang w:val="es-ES"/>
        </w:rPr>
        <w:softHyphen/>
        <w:t>ra</w:t>
      </w:r>
      <w:r w:rsidRPr="00AD2FEA">
        <w:rPr>
          <w:rFonts w:ascii="LitNusx" w:hAnsi="LitNusx"/>
          <w:sz w:val="22"/>
          <w:szCs w:val="22"/>
          <w:lang w:val="es-ES"/>
        </w:rPr>
        <w:softHyphen/>
        <w:t>Ti ik</w:t>
      </w:r>
      <w:r w:rsidRPr="00AD2FEA">
        <w:rPr>
          <w:rFonts w:ascii="LitNusx" w:hAnsi="LitNusx"/>
          <w:sz w:val="22"/>
          <w:szCs w:val="22"/>
          <w:lang w:val="es-ES"/>
        </w:rPr>
        <w:softHyphen/>
        <w:t>ve</w:t>
      </w:r>
      <w:r w:rsidRPr="00AD2FEA">
        <w:rPr>
          <w:rFonts w:ascii="LitNusx" w:hAnsi="LitNusx"/>
          <w:sz w:val="22"/>
          <w:szCs w:val="22"/>
          <w:lang w:val="es-ES"/>
        </w:rPr>
        <w:softHyphen/>
        <w:t>Te</w:t>
      </w:r>
      <w:r w:rsidRPr="00AD2FEA">
        <w:rPr>
          <w:rFonts w:ascii="LitNusx" w:hAnsi="LitNusx"/>
          <w:sz w:val="22"/>
          <w:szCs w:val="22"/>
          <w:lang w:val="es-ES"/>
        </w:rPr>
        <w:softHyphen/>
        <w:t>ba: mas mok</w:t>
      </w:r>
      <w:r w:rsidRPr="00AD2FEA">
        <w:rPr>
          <w:rFonts w:ascii="LitNusx" w:hAnsi="LitNusx"/>
          <w:sz w:val="22"/>
          <w:szCs w:val="22"/>
          <w:lang w:val="es-ES"/>
        </w:rPr>
        <w:softHyphen/>
        <w:t>le</w:t>
      </w:r>
      <w:r w:rsidRPr="00AD2FEA">
        <w:rPr>
          <w:rFonts w:ascii="LitNusx" w:hAnsi="LitNusx"/>
          <w:sz w:val="22"/>
          <w:szCs w:val="22"/>
          <w:lang w:val="es-ES"/>
        </w:rPr>
        <w:softHyphen/>
        <w:t>bu</w:t>
      </w:r>
      <w:r w:rsidRPr="00AD2FEA">
        <w:rPr>
          <w:rFonts w:ascii="LitNusx" w:hAnsi="LitNusx"/>
          <w:sz w:val="22"/>
          <w:szCs w:val="22"/>
          <w:lang w:val="es-ES"/>
        </w:rPr>
        <w:softHyphen/>
        <w:t>lia msof</w:t>
      </w:r>
      <w:r w:rsidRPr="00AD2FEA">
        <w:rPr>
          <w:rFonts w:ascii="LitNusx" w:hAnsi="LitNusx"/>
          <w:sz w:val="22"/>
          <w:szCs w:val="22"/>
          <w:lang w:val="es-ES"/>
        </w:rPr>
        <w:softHyphen/>
        <w:t>li</w:t>
      </w:r>
      <w:r w:rsidRPr="00AD2FEA">
        <w:rPr>
          <w:rFonts w:ascii="LitNusx" w:hAnsi="LitNusx"/>
          <w:sz w:val="22"/>
          <w:szCs w:val="22"/>
          <w:lang w:val="es-ES"/>
        </w:rPr>
        <w:softHyphen/>
        <w:t>os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42%, maT So</w:t>
      </w:r>
      <w:r w:rsidRPr="00AD2FEA">
        <w:rPr>
          <w:rFonts w:ascii="LitNusx" w:hAnsi="LitNusx"/>
          <w:sz w:val="22"/>
          <w:szCs w:val="22"/>
          <w:lang w:val="es-ES"/>
        </w:rPr>
        <w:softHyphen/>
        <w:t>ris gan</w:t>
      </w:r>
      <w:r w:rsidRPr="00AD2FEA">
        <w:rPr>
          <w:rFonts w:ascii="LitNusx" w:hAnsi="LitNusx"/>
          <w:sz w:val="22"/>
          <w:szCs w:val="22"/>
          <w:lang w:val="es-ES"/>
        </w:rPr>
        <w:softHyphen/>
        <w:t>vi</w:t>
      </w:r>
      <w:r w:rsidRPr="00AD2FEA">
        <w:rPr>
          <w:rFonts w:ascii="LitNusx" w:hAnsi="LitNusx"/>
          <w:sz w:val="22"/>
          <w:szCs w:val="22"/>
          <w:lang w:val="es-ES"/>
        </w:rPr>
        <w:softHyphen/>
        <w:t>Ta</w:t>
      </w:r>
      <w:r w:rsidRPr="00AD2FEA">
        <w:rPr>
          <w:rFonts w:ascii="LitNusx" w:hAnsi="LitNusx"/>
          <w:sz w:val="22"/>
          <w:szCs w:val="22"/>
          <w:lang w:val="es-ES"/>
        </w:rPr>
        <w:softHyphen/>
        <w:t>re</w:t>
      </w:r>
      <w:r w:rsidRPr="00AD2FEA">
        <w:rPr>
          <w:rFonts w:ascii="LitNusx" w:hAnsi="LitNusx"/>
          <w:sz w:val="22"/>
          <w:szCs w:val="22"/>
          <w:lang w:val="es-ES"/>
        </w:rPr>
        <w:softHyphen/>
        <w:t>ba</w:t>
      </w:r>
      <w:r w:rsidRPr="00AD2FEA">
        <w:rPr>
          <w:rFonts w:ascii="LitNusx" w:hAnsi="LitNusx"/>
          <w:sz w:val="22"/>
          <w:szCs w:val="22"/>
          <w:lang w:val="es-ES"/>
        </w:rPr>
        <w:softHyphen/>
        <w:t>di qvey</w:t>
      </w:r>
      <w:r w:rsidRPr="00AD2FEA">
        <w:rPr>
          <w:rFonts w:ascii="LitNusx" w:hAnsi="LitNusx"/>
          <w:sz w:val="22"/>
          <w:szCs w:val="22"/>
          <w:lang w:val="es-ES"/>
        </w:rPr>
        <w:softHyphen/>
        <w:t>ne</w:t>
      </w:r>
      <w:r w:rsidRPr="00AD2FEA">
        <w:rPr>
          <w:rFonts w:ascii="LitNusx" w:hAnsi="LitNusx"/>
          <w:sz w:val="22"/>
          <w:szCs w:val="22"/>
          <w:lang w:val="es-ES"/>
        </w:rPr>
        <w:softHyphen/>
        <w:t>bis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 64 da yve</w:t>
      </w:r>
      <w:r w:rsidRPr="00AD2FEA">
        <w:rPr>
          <w:rFonts w:ascii="LitNusx" w:hAnsi="LitNusx"/>
          <w:sz w:val="22"/>
          <w:szCs w:val="22"/>
          <w:lang w:val="es-ES"/>
        </w:rPr>
        <w:softHyphen/>
        <w:t>la</w:t>
      </w:r>
      <w:r w:rsidRPr="00AD2FEA">
        <w:rPr>
          <w:rFonts w:ascii="LitNusx" w:hAnsi="LitNusx"/>
          <w:sz w:val="22"/>
          <w:szCs w:val="22"/>
          <w:lang w:val="es-ES"/>
        </w:rPr>
        <w:softHyphen/>
        <w:t>ze da</w:t>
      </w:r>
      <w:r w:rsidRPr="00AD2FEA">
        <w:rPr>
          <w:rFonts w:ascii="LitNusx" w:hAnsi="LitNusx"/>
          <w:sz w:val="22"/>
          <w:szCs w:val="22"/>
          <w:lang w:val="es-ES"/>
        </w:rPr>
        <w:softHyphen/>
        <w:t>bal</w:t>
      </w:r>
      <w:r w:rsidRPr="00AD2FEA">
        <w:rPr>
          <w:rFonts w:ascii="LitNusx" w:hAnsi="LitNusx"/>
          <w:sz w:val="22"/>
          <w:szCs w:val="22"/>
          <w:lang w:val="es-ES"/>
        </w:rPr>
        <w:softHyphen/>
        <w:t>gan</w:t>
      </w:r>
      <w:r w:rsidRPr="00AD2FEA">
        <w:rPr>
          <w:rFonts w:ascii="LitNusx" w:hAnsi="LitNusx"/>
          <w:sz w:val="22"/>
          <w:szCs w:val="22"/>
          <w:lang w:val="es-ES"/>
        </w:rPr>
        <w:softHyphen/>
        <w:t>vi</w:t>
      </w:r>
      <w:r w:rsidRPr="00AD2FEA">
        <w:rPr>
          <w:rFonts w:ascii="LitNusx" w:hAnsi="LitNusx"/>
          <w:sz w:val="22"/>
          <w:szCs w:val="22"/>
          <w:lang w:val="es-ES"/>
        </w:rPr>
        <w:softHyphen/>
        <w:t>Ta</w:t>
      </w:r>
      <w:r w:rsidRPr="00AD2FEA">
        <w:rPr>
          <w:rFonts w:ascii="LitNusx" w:hAnsi="LitNusx"/>
          <w:sz w:val="22"/>
          <w:szCs w:val="22"/>
          <w:lang w:val="es-ES"/>
        </w:rPr>
        <w:softHyphen/>
        <w:t>re</w:t>
      </w:r>
      <w:r w:rsidRPr="00AD2FEA">
        <w:rPr>
          <w:rFonts w:ascii="LitNusx" w:hAnsi="LitNusx"/>
          <w:sz w:val="22"/>
          <w:szCs w:val="22"/>
          <w:lang w:val="es-ES"/>
        </w:rPr>
        <w:softHyphen/>
        <w:t>bu</w:t>
      </w:r>
      <w:r w:rsidRPr="00AD2FEA">
        <w:rPr>
          <w:rFonts w:ascii="LitNusx" w:hAnsi="LitNusx"/>
          <w:sz w:val="22"/>
          <w:szCs w:val="22"/>
          <w:lang w:val="es-ES"/>
        </w:rPr>
        <w:softHyphen/>
        <w:t>li qvey</w:t>
      </w:r>
      <w:r w:rsidRPr="00AD2FEA">
        <w:rPr>
          <w:rFonts w:ascii="LitNusx" w:hAnsi="LitNusx"/>
          <w:sz w:val="22"/>
          <w:szCs w:val="22"/>
          <w:lang w:val="es-ES"/>
        </w:rPr>
        <w:softHyphen/>
        <w:t>ne</w:t>
      </w:r>
      <w:r w:rsidRPr="00AD2FEA">
        <w:rPr>
          <w:rFonts w:ascii="LitNusx" w:hAnsi="LitNusx"/>
          <w:sz w:val="22"/>
          <w:szCs w:val="22"/>
          <w:lang w:val="es-ES"/>
        </w:rPr>
        <w:softHyphen/>
        <w:t>bis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65%.</w:t>
      </w:r>
      <w:r w:rsidRPr="00110DA5">
        <w:rPr>
          <w:rStyle w:val="FootnoteReference"/>
          <w:rFonts w:ascii="LitNusx" w:hAnsi="LitNusx"/>
          <w:sz w:val="22"/>
          <w:szCs w:val="22"/>
          <w:lang w:val="en-US"/>
        </w:rPr>
        <w:footnoteReference w:id="4"/>
      </w:r>
      <w:r w:rsidRPr="00AD2FEA">
        <w:rPr>
          <w:rFonts w:ascii="LitNusx" w:hAnsi="LitNusx"/>
          <w:sz w:val="22"/>
          <w:szCs w:val="22"/>
          <w:lang w:val="es-ES"/>
        </w:rPr>
        <w:t xml:space="preserve"> </w:t>
      </w:r>
    </w:p>
    <w:p w:rsidR="00D46116" w:rsidRPr="00AD2FEA" w:rsidRDefault="00D46116" w:rsidP="00BC619A">
      <w:pPr>
        <w:spacing w:line="252" w:lineRule="auto"/>
        <w:ind w:firstLine="601"/>
        <w:jc w:val="both"/>
        <w:rPr>
          <w:rFonts w:ascii="LitNusx" w:hAnsi="LitNusx"/>
          <w:sz w:val="22"/>
          <w:szCs w:val="22"/>
          <w:lang w:val="es-ES"/>
        </w:rPr>
      </w:pPr>
      <w:r w:rsidRPr="00AD2FEA">
        <w:rPr>
          <w:rFonts w:ascii="LitNusx" w:hAnsi="LitNusx"/>
          <w:sz w:val="22"/>
          <w:szCs w:val="22"/>
          <w:lang w:val="es-ES"/>
        </w:rPr>
        <w:t>ro</w:t>
      </w:r>
      <w:r w:rsidRPr="00AD2FEA">
        <w:rPr>
          <w:rFonts w:ascii="LitNusx" w:hAnsi="LitNusx"/>
          <w:sz w:val="22"/>
          <w:szCs w:val="22"/>
          <w:lang w:val="es-ES"/>
        </w:rPr>
        <w:softHyphen/>
        <w:t>gorc cno</w:t>
      </w:r>
      <w:r w:rsidRPr="00AD2FEA">
        <w:rPr>
          <w:rFonts w:ascii="LitNusx" w:hAnsi="LitNusx"/>
          <w:sz w:val="22"/>
          <w:szCs w:val="22"/>
          <w:lang w:val="es-ES"/>
        </w:rPr>
        <w:softHyphen/>
        <w:t>bi</w:t>
      </w:r>
      <w:r w:rsidRPr="00AD2FEA">
        <w:rPr>
          <w:rFonts w:ascii="LitNusx" w:hAnsi="LitNusx"/>
          <w:sz w:val="22"/>
          <w:szCs w:val="22"/>
          <w:lang w:val="es-ES"/>
        </w:rPr>
        <w:softHyphen/>
        <w:t>lia, msof</w:t>
      </w:r>
      <w:r w:rsidRPr="00AD2FEA">
        <w:rPr>
          <w:rFonts w:ascii="LitNusx" w:hAnsi="LitNusx"/>
          <w:sz w:val="22"/>
          <w:szCs w:val="22"/>
          <w:lang w:val="es-ES"/>
        </w:rPr>
        <w:softHyphen/>
        <w:t>li</w:t>
      </w:r>
      <w:r w:rsidRPr="00AD2FEA">
        <w:rPr>
          <w:rFonts w:ascii="LitNusx" w:hAnsi="LitNusx"/>
          <w:sz w:val="22"/>
          <w:szCs w:val="22"/>
          <w:lang w:val="es-ES"/>
        </w:rPr>
        <w:softHyphen/>
        <w:t>os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1/3 uk</w:t>
      </w:r>
      <w:r w:rsidRPr="00AD2FEA">
        <w:rPr>
          <w:rFonts w:ascii="LitNusx" w:hAnsi="LitNusx"/>
          <w:sz w:val="22"/>
          <w:szCs w:val="22"/>
          <w:lang w:val="es-ES"/>
        </w:rPr>
        <w:softHyphen/>
        <w:t>ve ga</w:t>
      </w:r>
      <w:r w:rsidRPr="00AD2FEA">
        <w:rPr>
          <w:rFonts w:ascii="LitNusx" w:hAnsi="LitNusx"/>
          <w:sz w:val="22"/>
          <w:szCs w:val="22"/>
          <w:lang w:val="es-ES"/>
        </w:rPr>
        <w:softHyphen/>
        <w:t>nic</w:t>
      </w:r>
      <w:r w:rsidRPr="00AD2FEA">
        <w:rPr>
          <w:rFonts w:ascii="LitNusx" w:hAnsi="LitNusx"/>
          <w:sz w:val="22"/>
          <w:szCs w:val="22"/>
          <w:lang w:val="es-ES"/>
        </w:rPr>
        <w:softHyphen/>
        <w:t>dis sas</w:t>
      </w:r>
      <w:r w:rsidRPr="00AD2FEA">
        <w:rPr>
          <w:rFonts w:ascii="LitNusx" w:hAnsi="LitNusx"/>
          <w:sz w:val="22"/>
          <w:szCs w:val="22"/>
          <w:lang w:val="es-ES"/>
        </w:rPr>
        <w:softHyphen/>
        <w:t>me</w:t>
      </w:r>
      <w:r w:rsidRPr="00AD2FEA">
        <w:rPr>
          <w:rFonts w:ascii="LitNusx" w:hAnsi="LitNusx"/>
          <w:sz w:val="22"/>
          <w:szCs w:val="22"/>
          <w:lang w:val="es-ES"/>
        </w:rPr>
        <w:softHyphen/>
        <w:t>li wylis sag</w:t>
      </w:r>
      <w:r w:rsidRPr="00AD2FEA">
        <w:rPr>
          <w:rFonts w:ascii="LitNusx" w:hAnsi="LitNusx"/>
          <w:sz w:val="22"/>
          <w:szCs w:val="22"/>
          <w:lang w:val="es-ES"/>
        </w:rPr>
        <w:softHyphen/>
        <w:t>rZnob nak</w:t>
      </w:r>
      <w:r w:rsidRPr="00AD2FEA">
        <w:rPr>
          <w:rFonts w:ascii="LitNusx" w:hAnsi="LitNusx"/>
          <w:sz w:val="22"/>
          <w:szCs w:val="22"/>
          <w:lang w:val="es-ES"/>
        </w:rPr>
        <w:softHyphen/>
        <w:t>le</w:t>
      </w:r>
      <w:r w:rsidRPr="00AD2FEA">
        <w:rPr>
          <w:rFonts w:ascii="LitNusx" w:hAnsi="LitNusx"/>
          <w:sz w:val="22"/>
          <w:szCs w:val="22"/>
          <w:lang w:val="es-ES"/>
        </w:rPr>
        <w:softHyphen/>
        <w:t>bo</w:t>
      </w:r>
      <w:r w:rsidRPr="00AD2FEA">
        <w:rPr>
          <w:rFonts w:ascii="LitNusx" w:hAnsi="LitNusx"/>
          <w:sz w:val="22"/>
          <w:szCs w:val="22"/>
          <w:lang w:val="es-ES"/>
        </w:rPr>
        <w:softHyphen/>
        <w:t>bas. ger</w:t>
      </w:r>
      <w:r w:rsidRPr="00AD2FEA">
        <w:rPr>
          <w:rFonts w:ascii="LitNusx" w:hAnsi="LitNusx"/>
          <w:sz w:val="22"/>
          <w:szCs w:val="22"/>
          <w:lang w:val="es-ES"/>
        </w:rPr>
        <w:softHyphen/>
        <w:t>ma</w:t>
      </w:r>
      <w:r w:rsidRPr="00AD2FEA">
        <w:rPr>
          <w:rFonts w:ascii="LitNusx" w:hAnsi="LitNusx"/>
          <w:sz w:val="22"/>
          <w:szCs w:val="22"/>
          <w:lang w:val="es-ES"/>
        </w:rPr>
        <w:softHyphen/>
        <w:t>nia sas</w:t>
      </w:r>
      <w:r w:rsidRPr="00AD2FEA">
        <w:rPr>
          <w:rFonts w:ascii="LitNusx" w:hAnsi="LitNusx"/>
          <w:sz w:val="22"/>
          <w:szCs w:val="22"/>
          <w:lang w:val="es-ES"/>
        </w:rPr>
        <w:softHyphen/>
        <w:t>mel wyals yi</w:t>
      </w:r>
      <w:r w:rsidRPr="00AD2FEA">
        <w:rPr>
          <w:rFonts w:ascii="LitNusx" w:hAnsi="LitNusx"/>
          <w:sz w:val="22"/>
          <w:szCs w:val="22"/>
          <w:lang w:val="es-ES"/>
        </w:rPr>
        <w:softHyphen/>
        <w:t>du</w:t>
      </w:r>
      <w:r w:rsidRPr="00AD2FEA">
        <w:rPr>
          <w:rFonts w:ascii="LitNusx" w:hAnsi="LitNusx"/>
          <w:sz w:val="22"/>
          <w:szCs w:val="22"/>
          <w:lang w:val="es-ES"/>
        </w:rPr>
        <w:softHyphen/>
        <w:t>lobs Sve</w:t>
      </w:r>
      <w:r w:rsidRPr="00AD2FEA">
        <w:rPr>
          <w:rFonts w:ascii="LitNusx" w:hAnsi="LitNusx"/>
          <w:sz w:val="22"/>
          <w:szCs w:val="22"/>
          <w:lang w:val="es-ES"/>
        </w:rPr>
        <w:softHyphen/>
        <w:t>i</w:t>
      </w:r>
      <w:r w:rsidRPr="00AD2FEA">
        <w:rPr>
          <w:rFonts w:ascii="LitNusx" w:hAnsi="LitNusx"/>
          <w:sz w:val="22"/>
          <w:szCs w:val="22"/>
          <w:lang w:val="es-ES"/>
        </w:rPr>
        <w:softHyphen/>
        <w:t>ca</w:t>
      </w:r>
      <w:r w:rsidRPr="00AD2FEA">
        <w:rPr>
          <w:rFonts w:ascii="LitNusx" w:hAnsi="LitNusx"/>
          <w:sz w:val="22"/>
          <w:szCs w:val="22"/>
          <w:lang w:val="es-ES"/>
        </w:rPr>
        <w:softHyphen/>
        <w:t>ri</w:t>
      </w:r>
      <w:r w:rsidRPr="00AD2FEA">
        <w:rPr>
          <w:rFonts w:ascii="LitNusx" w:hAnsi="LitNusx"/>
          <w:sz w:val="22"/>
          <w:szCs w:val="22"/>
          <w:lang w:val="es-ES"/>
        </w:rPr>
        <w:softHyphen/>
        <w:t>i</w:t>
      </w:r>
      <w:r w:rsidRPr="00AD2FEA">
        <w:rPr>
          <w:rFonts w:ascii="LitNusx" w:hAnsi="LitNusx"/>
          <w:sz w:val="22"/>
          <w:szCs w:val="22"/>
          <w:lang w:val="es-ES"/>
        </w:rPr>
        <w:softHyphen/>
        <w:t>sa</w:t>
      </w:r>
      <w:r w:rsidRPr="00AD2FEA">
        <w:rPr>
          <w:rFonts w:ascii="LitNusx" w:hAnsi="LitNusx"/>
          <w:sz w:val="22"/>
          <w:szCs w:val="22"/>
          <w:lang w:val="es-ES"/>
        </w:rPr>
        <w:softHyphen/>
        <w:t>gan, aSS – ka</w:t>
      </w:r>
      <w:r w:rsidRPr="00AD2FEA">
        <w:rPr>
          <w:rFonts w:ascii="LitNusx" w:hAnsi="LitNusx"/>
          <w:sz w:val="22"/>
          <w:szCs w:val="22"/>
          <w:lang w:val="es-ES"/>
        </w:rPr>
        <w:softHyphen/>
        <w:t>na</w:t>
      </w:r>
      <w:r w:rsidRPr="00AD2FEA">
        <w:rPr>
          <w:rFonts w:ascii="LitNusx" w:hAnsi="LitNusx"/>
          <w:sz w:val="22"/>
          <w:szCs w:val="22"/>
          <w:lang w:val="es-ES"/>
        </w:rPr>
        <w:softHyphen/>
        <w:t>dis</w:t>
      </w:r>
      <w:r w:rsidRPr="00AD2FEA">
        <w:rPr>
          <w:rFonts w:ascii="LitNusx" w:hAnsi="LitNusx"/>
          <w:sz w:val="22"/>
          <w:szCs w:val="22"/>
          <w:lang w:val="es-ES"/>
        </w:rPr>
        <w:softHyphen/>
        <w:t>gan, ho</w:t>
      </w:r>
      <w:r w:rsidRPr="00AD2FEA">
        <w:rPr>
          <w:rFonts w:ascii="LitNusx" w:hAnsi="LitNusx"/>
          <w:sz w:val="22"/>
          <w:szCs w:val="22"/>
          <w:lang w:val="es-ES"/>
        </w:rPr>
        <w:softHyphen/>
        <w:t>lan</w:t>
      </w:r>
      <w:r w:rsidRPr="00AD2FEA">
        <w:rPr>
          <w:rFonts w:ascii="LitNusx" w:hAnsi="LitNusx"/>
          <w:sz w:val="22"/>
          <w:szCs w:val="22"/>
          <w:lang w:val="es-ES"/>
        </w:rPr>
        <w:softHyphen/>
        <w:t>dia – nor</w:t>
      </w:r>
      <w:r w:rsidRPr="00AD2FEA">
        <w:rPr>
          <w:rFonts w:ascii="LitNusx" w:hAnsi="LitNusx"/>
          <w:sz w:val="22"/>
          <w:szCs w:val="22"/>
          <w:lang w:val="es-ES"/>
        </w:rPr>
        <w:softHyphen/>
        <w:t>ve</w:t>
      </w:r>
      <w:r w:rsidRPr="00AD2FEA">
        <w:rPr>
          <w:rFonts w:ascii="LitNusx" w:hAnsi="LitNusx"/>
          <w:sz w:val="22"/>
          <w:szCs w:val="22"/>
          <w:lang w:val="es-ES"/>
        </w:rPr>
        <w:softHyphen/>
        <w:t>gi</w:t>
      </w:r>
      <w:r w:rsidRPr="00AD2FEA">
        <w:rPr>
          <w:rFonts w:ascii="LitNusx" w:hAnsi="LitNusx"/>
          <w:sz w:val="22"/>
          <w:szCs w:val="22"/>
          <w:lang w:val="es-ES"/>
        </w:rPr>
        <w:softHyphen/>
        <w:t>is</w:t>
      </w:r>
      <w:r w:rsidRPr="00AD2FEA">
        <w:rPr>
          <w:rFonts w:ascii="LitNusx" w:hAnsi="LitNusx"/>
          <w:sz w:val="22"/>
          <w:szCs w:val="22"/>
          <w:lang w:val="es-ES"/>
        </w:rPr>
        <w:softHyphen/>
        <w:t>gan. Tur</w:t>
      </w:r>
      <w:r w:rsidRPr="00AD2FEA">
        <w:rPr>
          <w:rFonts w:ascii="LitNusx" w:hAnsi="LitNusx"/>
          <w:sz w:val="22"/>
          <w:szCs w:val="22"/>
          <w:lang w:val="es-ES"/>
        </w:rPr>
        <w:softHyphen/>
        <w:t>qeT</w:t>
      </w:r>
      <w:r w:rsidRPr="00AD2FEA">
        <w:rPr>
          <w:rFonts w:ascii="LitNusx" w:hAnsi="LitNusx"/>
          <w:sz w:val="22"/>
          <w:szCs w:val="22"/>
          <w:lang w:val="es-ES"/>
        </w:rPr>
        <w:softHyphen/>
      </w:r>
      <w:r>
        <w:rPr>
          <w:rFonts w:ascii="LitNusx" w:hAnsi="LitNusx"/>
          <w:sz w:val="22"/>
          <w:szCs w:val="22"/>
          <w:lang w:val="es-ES"/>
        </w:rPr>
        <w:t>i</w:t>
      </w:r>
      <w:r w:rsidRPr="00AD2FEA">
        <w:rPr>
          <w:rFonts w:ascii="LitNusx" w:hAnsi="LitNusx"/>
          <w:sz w:val="22"/>
          <w:szCs w:val="22"/>
          <w:lang w:val="es-ES"/>
        </w:rPr>
        <w:t>s</w:t>
      </w:r>
      <w:r>
        <w:rPr>
          <w:rFonts w:ascii="LitNusx" w:hAnsi="LitNusx"/>
          <w:sz w:val="22"/>
          <w:szCs w:val="22"/>
          <w:lang w:val="es-ES"/>
        </w:rPr>
        <w:softHyphen/>
      </w:r>
      <w:r w:rsidRPr="00AD2FEA">
        <w:rPr>
          <w:rFonts w:ascii="LitNusx" w:hAnsi="LitNusx"/>
          <w:sz w:val="22"/>
          <w:szCs w:val="22"/>
          <w:lang w:val="es-ES"/>
        </w:rPr>
        <w:t>Tvis Cve</w:t>
      </w:r>
      <w:r w:rsidRPr="00AD2FEA">
        <w:rPr>
          <w:rFonts w:ascii="LitNusx" w:hAnsi="LitNusx"/>
          <w:sz w:val="22"/>
          <w:szCs w:val="22"/>
          <w:lang w:val="es-ES"/>
        </w:rPr>
        <w:softHyphen/>
        <w:t>u</w:t>
      </w:r>
      <w:r w:rsidRPr="00AD2FEA">
        <w:rPr>
          <w:rFonts w:ascii="LitNusx" w:hAnsi="LitNusx"/>
          <w:sz w:val="22"/>
          <w:szCs w:val="22"/>
          <w:lang w:val="es-ES"/>
        </w:rPr>
        <w:softHyphen/>
        <w:t>leb</w:t>
      </w:r>
      <w:r w:rsidRPr="00AD2FEA">
        <w:rPr>
          <w:rFonts w:ascii="LitNusx" w:hAnsi="LitNusx"/>
          <w:sz w:val="22"/>
          <w:szCs w:val="22"/>
          <w:lang w:val="es-ES"/>
        </w:rPr>
        <w:softHyphen/>
        <w:t>ri</w:t>
      </w:r>
      <w:r w:rsidRPr="00AD2FEA">
        <w:rPr>
          <w:rFonts w:ascii="LitNusx" w:hAnsi="LitNusx"/>
          <w:sz w:val="22"/>
          <w:szCs w:val="22"/>
          <w:lang w:val="es-ES"/>
        </w:rPr>
        <w:softHyphen/>
        <w:t>vi mov</w:t>
      </w:r>
      <w:r w:rsidRPr="00AD2FEA">
        <w:rPr>
          <w:rFonts w:ascii="LitNusx" w:hAnsi="LitNusx"/>
          <w:sz w:val="22"/>
          <w:szCs w:val="22"/>
          <w:lang w:val="es-ES"/>
        </w:rPr>
        <w:softHyphen/>
        <w:t>le</w:t>
      </w:r>
      <w:r w:rsidRPr="00AD2FEA">
        <w:rPr>
          <w:rFonts w:ascii="LitNusx" w:hAnsi="LitNusx"/>
          <w:sz w:val="22"/>
          <w:szCs w:val="22"/>
          <w:lang w:val="es-ES"/>
        </w:rPr>
        <w:softHyphen/>
        <w:t>naa mom</w:t>
      </w:r>
      <w:r w:rsidRPr="00AD2FEA">
        <w:rPr>
          <w:rFonts w:ascii="LitNusx" w:hAnsi="LitNusx"/>
          <w:sz w:val="22"/>
          <w:szCs w:val="22"/>
          <w:lang w:val="es-ES"/>
        </w:rPr>
        <w:softHyphen/>
        <w:t>xma</w:t>
      </w:r>
      <w:r w:rsidRPr="00AD2FEA">
        <w:rPr>
          <w:rFonts w:ascii="LitNusx" w:hAnsi="LitNusx"/>
          <w:sz w:val="22"/>
          <w:szCs w:val="22"/>
          <w:lang w:val="es-ES"/>
        </w:rPr>
        <w:softHyphen/>
        <w:t>reb</w:t>
      </w:r>
      <w:r w:rsidRPr="00AD2FEA">
        <w:rPr>
          <w:rFonts w:ascii="LitNusx" w:hAnsi="LitNusx"/>
          <w:sz w:val="22"/>
          <w:szCs w:val="22"/>
          <w:lang w:val="es-ES"/>
        </w:rPr>
        <w:softHyphen/>
        <w:t>lis</w:t>
      </w:r>
      <w:r w:rsidRPr="00AD2FEA">
        <w:rPr>
          <w:rFonts w:ascii="LitNusx" w:hAnsi="LitNusx"/>
          <w:sz w:val="22"/>
          <w:szCs w:val="22"/>
          <w:lang w:val="es-ES"/>
        </w:rPr>
        <w:softHyphen/>
        <w:t>Tvis mRvrie-moy</w:t>
      </w:r>
      <w:r w:rsidRPr="00AD2FEA">
        <w:rPr>
          <w:rFonts w:ascii="LitNusx" w:hAnsi="LitNusx"/>
          <w:sz w:val="22"/>
          <w:szCs w:val="22"/>
          <w:lang w:val="es-ES"/>
        </w:rPr>
        <w:softHyphen/>
        <w:t>vi</w:t>
      </w:r>
      <w:r w:rsidRPr="00AD2FEA">
        <w:rPr>
          <w:rFonts w:ascii="LitNusx" w:hAnsi="LitNusx"/>
          <w:sz w:val="22"/>
          <w:szCs w:val="22"/>
          <w:lang w:val="es-ES"/>
        </w:rPr>
        <w:softHyphen/>
        <w:t>Ta</w:t>
      </w:r>
      <w:r w:rsidRPr="00AD2FEA">
        <w:rPr>
          <w:rFonts w:ascii="LitNusx" w:hAnsi="LitNusx"/>
          <w:sz w:val="22"/>
          <w:szCs w:val="22"/>
          <w:lang w:val="es-ES"/>
        </w:rPr>
        <w:softHyphen/>
        <w:t>lo fe</w:t>
      </w:r>
      <w:r w:rsidRPr="00AD2FEA">
        <w:rPr>
          <w:rFonts w:ascii="LitNusx" w:hAnsi="LitNusx"/>
          <w:sz w:val="22"/>
          <w:szCs w:val="22"/>
          <w:lang w:val="es-ES"/>
        </w:rPr>
        <w:softHyphen/>
        <w:t>ris wylis mi</w:t>
      </w:r>
      <w:r w:rsidRPr="00AD2FEA">
        <w:rPr>
          <w:rFonts w:ascii="LitNusx" w:hAnsi="LitNusx"/>
          <w:sz w:val="22"/>
          <w:szCs w:val="22"/>
          <w:lang w:val="es-ES"/>
        </w:rPr>
        <w:softHyphen/>
        <w:t>wo</w:t>
      </w:r>
      <w:r w:rsidRPr="00AD2FEA">
        <w:rPr>
          <w:rFonts w:ascii="LitNusx" w:hAnsi="LitNusx"/>
          <w:sz w:val="22"/>
          <w:szCs w:val="22"/>
          <w:lang w:val="es-ES"/>
        </w:rPr>
        <w:softHyphen/>
        <w:t>de</w:t>
      </w:r>
      <w:r w:rsidRPr="00AD2FEA">
        <w:rPr>
          <w:rFonts w:ascii="LitNusx" w:hAnsi="LitNusx"/>
          <w:sz w:val="22"/>
          <w:szCs w:val="22"/>
          <w:lang w:val="es-ES"/>
        </w:rPr>
        <w:softHyphen/>
        <w:t>ba, rac uam</w:t>
      </w:r>
      <w:r w:rsidRPr="00AD2FEA">
        <w:rPr>
          <w:rFonts w:ascii="LitNusx" w:hAnsi="LitNusx"/>
          <w:sz w:val="22"/>
          <w:szCs w:val="22"/>
          <w:lang w:val="es-ES"/>
        </w:rPr>
        <w:softHyphen/>
        <w:t>ra</w:t>
      </w:r>
      <w:r w:rsidRPr="00AD2FEA">
        <w:rPr>
          <w:rFonts w:ascii="LitNusx" w:hAnsi="LitNusx"/>
          <w:sz w:val="22"/>
          <w:szCs w:val="22"/>
          <w:lang w:val="es-ES"/>
        </w:rPr>
        <w:softHyphen/>
        <w:t>vi avad</w:t>
      </w:r>
      <w:r w:rsidRPr="00AD2FEA">
        <w:rPr>
          <w:rFonts w:ascii="LitNusx" w:hAnsi="LitNusx"/>
          <w:sz w:val="22"/>
          <w:szCs w:val="22"/>
          <w:lang w:val="es-ES"/>
        </w:rPr>
        <w:softHyphen/>
        <w:t>myo</w:t>
      </w:r>
      <w:r w:rsidRPr="00AD2FEA">
        <w:rPr>
          <w:rFonts w:ascii="LitNusx" w:hAnsi="LitNusx"/>
          <w:sz w:val="22"/>
          <w:szCs w:val="22"/>
          <w:lang w:val="es-ES"/>
        </w:rPr>
        <w:softHyphen/>
        <w:t>fo</w:t>
      </w:r>
      <w:r w:rsidRPr="00AD2FEA">
        <w:rPr>
          <w:rFonts w:ascii="LitNusx" w:hAnsi="LitNusx"/>
          <w:sz w:val="22"/>
          <w:szCs w:val="22"/>
          <w:lang w:val="es-ES"/>
        </w:rPr>
        <w:softHyphen/>
        <w:t>bis gav</w:t>
      </w:r>
      <w:r w:rsidRPr="00AD2FEA">
        <w:rPr>
          <w:rFonts w:ascii="LitNusx" w:hAnsi="LitNusx"/>
          <w:sz w:val="22"/>
          <w:szCs w:val="22"/>
          <w:lang w:val="es-ES"/>
        </w:rPr>
        <w:softHyphen/>
        <w:t>rce</w:t>
      </w:r>
      <w:r w:rsidRPr="00AD2FEA">
        <w:rPr>
          <w:rFonts w:ascii="LitNusx" w:hAnsi="LitNusx"/>
          <w:sz w:val="22"/>
          <w:szCs w:val="22"/>
          <w:lang w:val="es-ES"/>
        </w:rPr>
        <w:softHyphen/>
        <w:t>le</w:t>
      </w:r>
      <w:r w:rsidRPr="00AD2FEA">
        <w:rPr>
          <w:rFonts w:ascii="LitNusx" w:hAnsi="LitNusx"/>
          <w:sz w:val="22"/>
          <w:szCs w:val="22"/>
          <w:lang w:val="es-ES"/>
        </w:rPr>
        <w:softHyphen/>
        <w:t>bas uw</w:t>
      </w:r>
      <w:r w:rsidRPr="00AD2FEA">
        <w:rPr>
          <w:rFonts w:ascii="LitNusx" w:hAnsi="LitNusx"/>
          <w:sz w:val="22"/>
          <w:szCs w:val="22"/>
          <w:lang w:val="es-ES"/>
        </w:rPr>
        <w:softHyphen/>
        <w:t>yobs xels. af</w:t>
      </w:r>
      <w:r w:rsidRPr="00AD2FEA">
        <w:rPr>
          <w:rFonts w:ascii="LitNusx" w:hAnsi="LitNusx"/>
          <w:sz w:val="22"/>
          <w:szCs w:val="22"/>
          <w:lang w:val="es-ES"/>
        </w:rPr>
        <w:softHyphen/>
        <w:t>ri</w:t>
      </w:r>
      <w:r w:rsidRPr="00AD2FEA">
        <w:rPr>
          <w:rFonts w:ascii="LitNusx" w:hAnsi="LitNusx"/>
          <w:sz w:val="22"/>
          <w:szCs w:val="22"/>
          <w:lang w:val="es-ES"/>
        </w:rPr>
        <w:softHyphen/>
        <w:t>ki</w:t>
      </w:r>
      <w:r w:rsidRPr="00AD2FEA">
        <w:rPr>
          <w:rFonts w:ascii="LitNusx" w:hAnsi="LitNusx"/>
          <w:sz w:val="22"/>
          <w:szCs w:val="22"/>
          <w:lang w:val="es-ES"/>
        </w:rPr>
        <w:softHyphen/>
        <w:t>sa da azi</w:t>
      </w:r>
      <w:r w:rsidRPr="00AD2FEA">
        <w:rPr>
          <w:rFonts w:ascii="LitNusx" w:hAnsi="LitNusx"/>
          <w:sz w:val="22"/>
          <w:szCs w:val="22"/>
          <w:lang w:val="es-ES"/>
        </w:rPr>
        <w:softHyphen/>
        <w:t>is zo</w:t>
      </w:r>
      <w:r w:rsidRPr="00AD2FEA">
        <w:rPr>
          <w:rFonts w:ascii="LitNusx" w:hAnsi="LitNusx"/>
          <w:sz w:val="22"/>
          <w:szCs w:val="22"/>
          <w:lang w:val="es-ES"/>
        </w:rPr>
        <w:softHyphen/>
        <w:t>gi</w:t>
      </w:r>
      <w:r w:rsidRPr="00AD2FEA">
        <w:rPr>
          <w:rFonts w:ascii="LitNusx" w:hAnsi="LitNusx"/>
          <w:sz w:val="22"/>
          <w:szCs w:val="22"/>
          <w:lang w:val="es-ES"/>
        </w:rPr>
        <w:softHyphen/>
        <w:t>erT  qve</w:t>
      </w:r>
      <w:r w:rsidRPr="00AD2FEA">
        <w:rPr>
          <w:rFonts w:ascii="LitNusx" w:hAnsi="LitNusx"/>
          <w:sz w:val="22"/>
          <w:szCs w:val="22"/>
          <w:lang w:val="es-ES"/>
        </w:rPr>
        <w:softHyphen/>
        <w:t>ya</w:t>
      </w:r>
      <w:r w:rsidRPr="00AD2FEA">
        <w:rPr>
          <w:rFonts w:ascii="LitNusx" w:hAnsi="LitNusx"/>
          <w:sz w:val="22"/>
          <w:szCs w:val="22"/>
          <w:lang w:val="es-ES"/>
        </w:rPr>
        <w:softHyphen/>
        <w:t>na</w:t>
      </w:r>
      <w:r w:rsidRPr="00AD2FEA">
        <w:rPr>
          <w:rFonts w:ascii="LitNusx" w:hAnsi="LitNusx"/>
          <w:sz w:val="22"/>
          <w:szCs w:val="22"/>
          <w:lang w:val="es-ES"/>
        </w:rPr>
        <w:softHyphen/>
        <w:t>Si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1 sul</w:t>
      </w:r>
      <w:r w:rsidRPr="00AD2FEA">
        <w:rPr>
          <w:rFonts w:ascii="LitNusx" w:hAnsi="LitNusx"/>
          <w:sz w:val="22"/>
          <w:szCs w:val="22"/>
          <w:lang w:val="es-ES"/>
        </w:rPr>
        <w:softHyphen/>
        <w:t>ze dRe-Ra</w:t>
      </w:r>
      <w:r w:rsidRPr="00AD2FEA">
        <w:rPr>
          <w:rFonts w:ascii="LitNusx" w:hAnsi="LitNusx"/>
          <w:sz w:val="22"/>
          <w:szCs w:val="22"/>
          <w:lang w:val="es-ES"/>
        </w:rPr>
        <w:softHyphen/>
        <w:t>me</w:t>
      </w:r>
      <w:r w:rsidRPr="00AD2FEA">
        <w:rPr>
          <w:rFonts w:ascii="LitNusx" w:hAnsi="LitNusx"/>
          <w:sz w:val="22"/>
          <w:szCs w:val="22"/>
          <w:lang w:val="es-ES"/>
        </w:rPr>
        <w:softHyphen/>
        <w:t>Si mo</w:t>
      </w:r>
      <w:r w:rsidRPr="00AD2FEA">
        <w:rPr>
          <w:rFonts w:ascii="LitNusx" w:hAnsi="LitNusx"/>
          <w:sz w:val="22"/>
          <w:szCs w:val="22"/>
          <w:lang w:val="es-ES"/>
        </w:rPr>
        <w:softHyphen/>
        <w:t>dis ara</w:t>
      </w:r>
      <w:r w:rsidRPr="00AD2FEA">
        <w:rPr>
          <w:rFonts w:ascii="LitNusx" w:hAnsi="LitNusx"/>
          <w:sz w:val="22"/>
          <w:szCs w:val="22"/>
          <w:lang w:val="es-ES"/>
        </w:rPr>
        <w:softHyphen/>
        <w:t>u</w:t>
      </w:r>
      <w:r w:rsidRPr="00AD2FEA">
        <w:rPr>
          <w:rFonts w:ascii="LitNusx" w:hAnsi="LitNusx"/>
          <w:sz w:val="22"/>
          <w:szCs w:val="22"/>
          <w:lang w:val="es-ES"/>
        </w:rPr>
        <w:softHyphen/>
        <w:t>me</w:t>
      </w:r>
      <w:r w:rsidRPr="00AD2FEA">
        <w:rPr>
          <w:rFonts w:ascii="LitNusx" w:hAnsi="LitNusx"/>
          <w:sz w:val="22"/>
          <w:szCs w:val="22"/>
          <w:lang w:val="es-ES"/>
        </w:rPr>
        <w:softHyphen/>
        <w:t>tes 3 lit</w:t>
      </w:r>
      <w:r w:rsidRPr="00AD2FEA">
        <w:rPr>
          <w:rFonts w:ascii="LitNusx" w:hAnsi="LitNusx"/>
          <w:sz w:val="22"/>
          <w:szCs w:val="22"/>
          <w:lang w:val="es-ES"/>
        </w:rPr>
        <w:softHyphen/>
        <w:t>ri wyli</w:t>
      </w:r>
      <w:r w:rsidRPr="00AD2FEA">
        <w:rPr>
          <w:rFonts w:ascii="LitNusx" w:hAnsi="LitNusx"/>
          <w:sz w:val="22"/>
          <w:szCs w:val="22"/>
          <w:lang w:val="es-ES"/>
        </w:rPr>
        <w:softHyphen/>
        <w:t>sa, rac mi</w:t>
      </w:r>
      <w:r w:rsidRPr="00AD2FEA">
        <w:rPr>
          <w:rFonts w:ascii="LitNusx" w:hAnsi="LitNusx"/>
          <w:sz w:val="22"/>
          <w:szCs w:val="22"/>
          <w:lang w:val="es-ES"/>
        </w:rPr>
        <w:softHyphen/>
        <w:t>ni</w:t>
      </w:r>
      <w:r w:rsidRPr="00AD2FEA">
        <w:rPr>
          <w:rFonts w:ascii="LitNusx" w:hAnsi="LitNusx"/>
          <w:sz w:val="22"/>
          <w:szCs w:val="22"/>
          <w:lang w:val="es-ES"/>
        </w:rPr>
        <w:softHyphen/>
        <w:t>ma</w:t>
      </w:r>
      <w:r w:rsidRPr="00AD2FEA">
        <w:rPr>
          <w:rFonts w:ascii="LitNusx" w:hAnsi="LitNusx"/>
          <w:sz w:val="22"/>
          <w:szCs w:val="22"/>
          <w:lang w:val="es-ES"/>
        </w:rPr>
        <w:softHyphen/>
        <w:t>lur do</w:t>
      </w:r>
      <w:r w:rsidRPr="00AD2FEA">
        <w:rPr>
          <w:rFonts w:ascii="LitNusx" w:hAnsi="LitNusx"/>
          <w:sz w:val="22"/>
          <w:szCs w:val="22"/>
          <w:lang w:val="es-ES"/>
        </w:rPr>
        <w:softHyphen/>
        <w:t>zas ar aRe</w:t>
      </w:r>
      <w:r w:rsidRPr="00AD2FEA">
        <w:rPr>
          <w:rFonts w:ascii="LitNusx" w:hAnsi="LitNusx"/>
          <w:sz w:val="22"/>
          <w:szCs w:val="22"/>
          <w:lang w:val="es-ES"/>
        </w:rPr>
        <w:softHyphen/>
        <w:t>ma</w:t>
      </w:r>
      <w:r w:rsidRPr="00AD2FEA">
        <w:rPr>
          <w:rFonts w:ascii="LitNusx" w:hAnsi="LitNusx"/>
          <w:sz w:val="22"/>
          <w:szCs w:val="22"/>
          <w:lang w:val="es-ES"/>
        </w:rPr>
        <w:softHyphen/>
        <w:t>te</w:t>
      </w:r>
      <w:r w:rsidRPr="00AD2FEA">
        <w:rPr>
          <w:rFonts w:ascii="LitNusx" w:hAnsi="LitNusx"/>
          <w:sz w:val="22"/>
          <w:szCs w:val="22"/>
          <w:lang w:val="es-ES"/>
        </w:rPr>
        <w:softHyphen/>
        <w:t>ba.</w:t>
      </w:r>
    </w:p>
    <w:p w:rsidR="00D46116" w:rsidRPr="00AD2FEA" w:rsidRDefault="00D46116" w:rsidP="00BC619A">
      <w:pPr>
        <w:spacing w:line="252" w:lineRule="auto"/>
        <w:ind w:firstLine="601"/>
        <w:jc w:val="both"/>
        <w:rPr>
          <w:rFonts w:ascii="LitNusx" w:hAnsi="LitNusx"/>
          <w:sz w:val="22"/>
          <w:szCs w:val="22"/>
          <w:lang w:val="es-ES"/>
        </w:rPr>
      </w:pPr>
      <w:r w:rsidRPr="00AD2FEA">
        <w:rPr>
          <w:rFonts w:ascii="LitNusx" w:hAnsi="LitNusx"/>
          <w:sz w:val="22"/>
          <w:szCs w:val="22"/>
          <w:lang w:val="es-ES"/>
        </w:rPr>
        <w:t>eq</w:t>
      </w:r>
      <w:r w:rsidRPr="00AD2FEA">
        <w:rPr>
          <w:rFonts w:ascii="LitNusx" w:hAnsi="LitNusx"/>
          <w:sz w:val="22"/>
          <w:szCs w:val="22"/>
          <w:lang w:val="es-ES"/>
        </w:rPr>
        <w:softHyphen/>
        <w:t>sper</w:t>
      </w:r>
      <w:r w:rsidRPr="00AD2FEA">
        <w:rPr>
          <w:rFonts w:ascii="LitNusx" w:hAnsi="LitNusx"/>
          <w:sz w:val="22"/>
          <w:szCs w:val="22"/>
          <w:lang w:val="es-ES"/>
        </w:rPr>
        <w:softHyphen/>
        <w:t>tTa gaT</w:t>
      </w:r>
      <w:r w:rsidRPr="00AD2FEA">
        <w:rPr>
          <w:rFonts w:ascii="LitNusx" w:hAnsi="LitNusx"/>
          <w:sz w:val="22"/>
          <w:szCs w:val="22"/>
          <w:lang w:val="es-ES"/>
        </w:rPr>
        <w:softHyphen/>
        <w:t>vle</w:t>
      </w:r>
      <w:r w:rsidRPr="00AD2FEA">
        <w:rPr>
          <w:rFonts w:ascii="LitNusx" w:hAnsi="LitNusx"/>
          <w:sz w:val="22"/>
          <w:szCs w:val="22"/>
          <w:lang w:val="es-ES"/>
        </w:rPr>
        <w:softHyphen/>
        <w:t>biT, mi</w:t>
      </w:r>
      <w:r w:rsidRPr="00AD2FEA">
        <w:rPr>
          <w:rFonts w:ascii="LitNusx" w:hAnsi="LitNusx"/>
          <w:sz w:val="22"/>
          <w:szCs w:val="22"/>
          <w:lang w:val="es-ES"/>
        </w:rPr>
        <w:softHyphen/>
        <w:t>u</w:t>
      </w:r>
      <w:r w:rsidRPr="00AD2FEA">
        <w:rPr>
          <w:rFonts w:ascii="LitNusx" w:hAnsi="LitNusx"/>
          <w:sz w:val="22"/>
          <w:szCs w:val="22"/>
          <w:lang w:val="es-ES"/>
        </w:rPr>
        <w:softHyphen/>
        <w:t>xe</w:t>
      </w:r>
      <w:r w:rsidRPr="00AD2FEA">
        <w:rPr>
          <w:rFonts w:ascii="LitNusx" w:hAnsi="LitNusx"/>
          <w:sz w:val="22"/>
          <w:szCs w:val="22"/>
          <w:lang w:val="es-ES"/>
        </w:rPr>
        <w:softHyphen/>
        <w:t>da</w:t>
      </w:r>
      <w:r w:rsidRPr="00AD2FEA">
        <w:rPr>
          <w:rFonts w:ascii="LitNusx" w:hAnsi="LitNusx"/>
          <w:sz w:val="22"/>
          <w:szCs w:val="22"/>
          <w:lang w:val="es-ES"/>
        </w:rPr>
        <w:softHyphen/>
        <w:t>vad imi</w:t>
      </w:r>
      <w:r w:rsidRPr="00AD2FEA">
        <w:rPr>
          <w:rFonts w:ascii="LitNusx" w:hAnsi="LitNusx"/>
          <w:sz w:val="22"/>
          <w:szCs w:val="22"/>
          <w:lang w:val="es-ES"/>
        </w:rPr>
        <w:softHyphen/>
        <w:t>sa, rom si</w:t>
      </w:r>
      <w:r w:rsidRPr="00AD2FEA">
        <w:rPr>
          <w:rFonts w:ascii="LitNusx" w:hAnsi="LitNusx"/>
          <w:sz w:val="22"/>
          <w:szCs w:val="22"/>
          <w:lang w:val="es-ES"/>
        </w:rPr>
        <w:softHyphen/>
        <w:t>Ra</w:t>
      </w:r>
      <w:r w:rsidRPr="00AD2FEA">
        <w:rPr>
          <w:rFonts w:ascii="LitNusx" w:hAnsi="LitNusx"/>
          <w:sz w:val="22"/>
          <w:szCs w:val="22"/>
          <w:lang w:val="es-ES"/>
        </w:rPr>
        <w:softHyphen/>
        <w:t>ri</w:t>
      </w:r>
      <w:r w:rsidRPr="00AD2FEA">
        <w:rPr>
          <w:rFonts w:ascii="LitNusx" w:hAnsi="LitNusx"/>
          <w:sz w:val="22"/>
          <w:szCs w:val="22"/>
          <w:lang w:val="es-ES"/>
        </w:rPr>
        <w:softHyphen/>
        <w:t>bis Sem</w:t>
      </w:r>
      <w:r w:rsidRPr="00AD2FEA">
        <w:rPr>
          <w:rFonts w:ascii="LitNusx" w:hAnsi="LitNusx"/>
          <w:sz w:val="22"/>
          <w:szCs w:val="22"/>
          <w:lang w:val="es-ES"/>
        </w:rPr>
        <w:softHyphen/>
        <w:t>ci</w:t>
      </w:r>
      <w:r w:rsidRPr="00AD2FEA">
        <w:rPr>
          <w:rFonts w:ascii="LitNusx" w:hAnsi="LitNusx"/>
          <w:sz w:val="22"/>
          <w:szCs w:val="22"/>
          <w:lang w:val="es-ES"/>
        </w:rPr>
        <w:softHyphen/>
        <w:t>re</w:t>
      </w:r>
      <w:r w:rsidRPr="00AD2FEA">
        <w:rPr>
          <w:rFonts w:ascii="LitNusx" w:hAnsi="LitNusx"/>
          <w:sz w:val="22"/>
          <w:szCs w:val="22"/>
          <w:lang w:val="es-ES"/>
        </w:rPr>
        <w:softHyphen/>
        <w:t>bis 2015 wlis</w:t>
      </w:r>
      <w:r w:rsidRPr="00AD2FEA">
        <w:rPr>
          <w:rFonts w:ascii="LitNusx" w:hAnsi="LitNusx"/>
          <w:sz w:val="22"/>
          <w:szCs w:val="22"/>
          <w:lang w:val="es-ES"/>
        </w:rPr>
        <w:softHyphen/>
        <w:t>Tvis da</w:t>
      </w:r>
      <w:r w:rsidRPr="00AD2FEA">
        <w:rPr>
          <w:rFonts w:ascii="LitNusx" w:hAnsi="LitNusx"/>
          <w:sz w:val="22"/>
          <w:szCs w:val="22"/>
          <w:lang w:val="es-ES"/>
        </w:rPr>
        <w:softHyphen/>
        <w:t>sa</w:t>
      </w:r>
      <w:r w:rsidRPr="00AD2FEA">
        <w:rPr>
          <w:rFonts w:ascii="LitNusx" w:hAnsi="LitNusx"/>
          <w:sz w:val="22"/>
          <w:szCs w:val="22"/>
          <w:lang w:val="es-ES"/>
        </w:rPr>
        <w:softHyphen/>
        <w:t>xu</w:t>
      </w:r>
      <w:r w:rsidRPr="00AD2FEA">
        <w:rPr>
          <w:rFonts w:ascii="LitNusx" w:hAnsi="LitNusx"/>
          <w:sz w:val="22"/>
          <w:szCs w:val="22"/>
          <w:lang w:val="es-ES"/>
        </w:rPr>
        <w:softHyphen/>
        <w:t>li amo</w:t>
      </w:r>
      <w:r w:rsidRPr="00AD2FEA">
        <w:rPr>
          <w:rFonts w:ascii="LitNusx" w:hAnsi="LitNusx"/>
          <w:sz w:val="22"/>
          <w:szCs w:val="22"/>
          <w:lang w:val="es-ES"/>
        </w:rPr>
        <w:softHyphen/>
        <w:t>ca</w:t>
      </w:r>
      <w:r w:rsidRPr="00AD2FEA">
        <w:rPr>
          <w:rFonts w:ascii="LitNusx" w:hAnsi="LitNusx"/>
          <w:sz w:val="22"/>
          <w:szCs w:val="22"/>
          <w:lang w:val="es-ES"/>
        </w:rPr>
        <w:softHyphen/>
        <w:t>na (15%-iT Sem</w:t>
      </w:r>
      <w:r w:rsidRPr="00AD2FEA">
        <w:rPr>
          <w:rFonts w:ascii="LitNusx" w:hAnsi="LitNusx"/>
          <w:sz w:val="22"/>
          <w:szCs w:val="22"/>
          <w:lang w:val="es-ES"/>
        </w:rPr>
        <w:softHyphen/>
        <w:t>ci</w:t>
      </w:r>
      <w:r w:rsidRPr="00AD2FEA">
        <w:rPr>
          <w:rFonts w:ascii="LitNusx" w:hAnsi="LitNusx"/>
          <w:sz w:val="22"/>
          <w:szCs w:val="22"/>
          <w:lang w:val="es-ES"/>
        </w:rPr>
        <w:softHyphen/>
        <w:t>re</w:t>
      </w:r>
      <w:r w:rsidRPr="00AD2FEA">
        <w:rPr>
          <w:rFonts w:ascii="LitNusx" w:hAnsi="LitNusx"/>
          <w:sz w:val="22"/>
          <w:szCs w:val="22"/>
          <w:lang w:val="es-ES"/>
        </w:rPr>
        <w:softHyphen/>
        <w:t>ba) ki</w:t>
      </w:r>
      <w:r w:rsidRPr="00AD2FEA">
        <w:rPr>
          <w:rFonts w:ascii="LitNusx" w:hAnsi="LitNusx"/>
          <w:sz w:val="22"/>
          <w:szCs w:val="22"/>
          <w:lang w:val="es-ES"/>
        </w:rPr>
        <w:softHyphen/>
        <w:t>dec rom Ses</w:t>
      </w:r>
      <w:r w:rsidRPr="00AD2FEA">
        <w:rPr>
          <w:rFonts w:ascii="LitNusx" w:hAnsi="LitNusx"/>
          <w:sz w:val="22"/>
          <w:szCs w:val="22"/>
          <w:lang w:val="es-ES"/>
        </w:rPr>
        <w:softHyphen/>
        <w:t>rul</w:t>
      </w:r>
      <w:r w:rsidRPr="00AD2FEA">
        <w:rPr>
          <w:rFonts w:ascii="LitNusx" w:hAnsi="LitNusx"/>
          <w:sz w:val="22"/>
          <w:szCs w:val="22"/>
          <w:lang w:val="es-ES"/>
        </w:rPr>
        <w:softHyphen/>
        <w:t>des, msof</w:t>
      </w:r>
      <w:r w:rsidRPr="00AD2FEA">
        <w:rPr>
          <w:rFonts w:ascii="LitNusx" w:hAnsi="LitNusx"/>
          <w:sz w:val="22"/>
          <w:szCs w:val="22"/>
          <w:lang w:val="es-ES"/>
        </w:rPr>
        <w:softHyphen/>
        <w:t>li</w:t>
      </w:r>
      <w:r w:rsidRPr="00AD2FEA">
        <w:rPr>
          <w:rFonts w:ascii="LitNusx" w:hAnsi="LitNusx"/>
          <w:sz w:val="22"/>
          <w:szCs w:val="22"/>
          <w:lang w:val="es-ES"/>
        </w:rPr>
        <w:softHyphen/>
        <w:t>o</w:t>
      </w:r>
      <w:r w:rsidRPr="00AD2FEA">
        <w:rPr>
          <w:rFonts w:ascii="LitNusx" w:hAnsi="LitNusx"/>
          <w:sz w:val="22"/>
          <w:szCs w:val="22"/>
          <w:lang w:val="es-ES"/>
        </w:rPr>
        <w:softHyphen/>
        <w:t>Si dRe</w:t>
      </w:r>
      <w:r w:rsidRPr="00AD2FEA">
        <w:rPr>
          <w:rFonts w:ascii="LitNusx" w:hAnsi="LitNusx"/>
          <w:sz w:val="22"/>
          <w:szCs w:val="22"/>
          <w:lang w:val="es-ES"/>
        </w:rPr>
        <w:softHyphen/>
        <w:t>Si 1 do</w:t>
      </w:r>
      <w:r w:rsidRPr="00AD2FEA">
        <w:rPr>
          <w:rFonts w:ascii="LitNusx" w:hAnsi="LitNusx"/>
          <w:sz w:val="22"/>
          <w:szCs w:val="22"/>
          <w:lang w:val="es-ES"/>
        </w:rPr>
        <w:softHyphen/>
        <w:t>lar</w:t>
      </w:r>
      <w:r w:rsidRPr="00AD2FEA">
        <w:rPr>
          <w:rFonts w:ascii="LitNusx" w:hAnsi="LitNusx"/>
          <w:sz w:val="22"/>
          <w:szCs w:val="22"/>
          <w:lang w:val="es-ES"/>
        </w:rPr>
        <w:softHyphen/>
        <w:t>ze nak</w:t>
      </w:r>
      <w:r w:rsidRPr="00AD2FEA">
        <w:rPr>
          <w:rFonts w:ascii="LitNusx" w:hAnsi="LitNusx"/>
          <w:sz w:val="22"/>
          <w:szCs w:val="22"/>
          <w:lang w:val="es-ES"/>
        </w:rPr>
        <w:softHyphen/>
        <w:t>le</w:t>
      </w:r>
      <w:r w:rsidRPr="00AD2FEA">
        <w:rPr>
          <w:rFonts w:ascii="LitNusx" w:hAnsi="LitNusx"/>
          <w:sz w:val="22"/>
          <w:szCs w:val="22"/>
          <w:lang w:val="es-ES"/>
        </w:rPr>
        <w:softHyphen/>
        <w:t>bi Tan</w:t>
      </w:r>
      <w:r w:rsidRPr="00AD2FEA">
        <w:rPr>
          <w:rFonts w:ascii="LitNusx" w:hAnsi="LitNusx"/>
          <w:sz w:val="22"/>
          <w:szCs w:val="22"/>
          <w:lang w:val="es-ES"/>
        </w:rPr>
        <w:softHyphen/>
        <w:t>xis da</w:t>
      </w:r>
      <w:r w:rsidRPr="00AD2FEA">
        <w:rPr>
          <w:rFonts w:ascii="LitNusx" w:hAnsi="LitNusx"/>
          <w:sz w:val="22"/>
          <w:szCs w:val="22"/>
          <w:lang w:val="es-ES"/>
        </w:rPr>
        <w:softHyphen/>
        <w:t>xar</w:t>
      </w:r>
      <w:r w:rsidRPr="00AD2FEA">
        <w:rPr>
          <w:rFonts w:ascii="LitNusx" w:hAnsi="LitNusx"/>
          <w:sz w:val="22"/>
          <w:szCs w:val="22"/>
          <w:lang w:val="es-ES"/>
        </w:rPr>
        <w:softHyphen/>
        <w:t>jviT ic</w:t>
      </w:r>
      <w:r w:rsidRPr="00AD2FEA">
        <w:rPr>
          <w:rFonts w:ascii="LitNusx" w:hAnsi="LitNusx"/>
          <w:sz w:val="22"/>
          <w:szCs w:val="22"/>
          <w:lang w:val="es-ES"/>
        </w:rPr>
        <w:softHyphen/>
        <w:t>xov</w:t>
      </w:r>
      <w:r w:rsidRPr="00AD2FEA">
        <w:rPr>
          <w:rFonts w:ascii="LitNusx" w:hAnsi="LitNusx"/>
          <w:sz w:val="22"/>
          <w:szCs w:val="22"/>
          <w:lang w:val="es-ES"/>
        </w:rPr>
        <w:softHyphen/>
        <w:t>rebs 800 mln ada</w:t>
      </w:r>
      <w:r w:rsidRPr="00AD2FEA">
        <w:rPr>
          <w:rFonts w:ascii="LitNusx" w:hAnsi="LitNusx"/>
          <w:sz w:val="22"/>
          <w:szCs w:val="22"/>
          <w:lang w:val="es-ES"/>
        </w:rPr>
        <w:softHyphen/>
        <w:t>mi</w:t>
      </w:r>
      <w:r w:rsidRPr="00AD2FEA">
        <w:rPr>
          <w:rFonts w:ascii="LitNusx" w:hAnsi="LitNusx"/>
          <w:sz w:val="22"/>
          <w:szCs w:val="22"/>
          <w:lang w:val="es-ES"/>
        </w:rPr>
        <w:softHyphen/>
        <w:t>a</w:t>
      </w:r>
      <w:r w:rsidRPr="00AD2FEA">
        <w:rPr>
          <w:rFonts w:ascii="LitNusx" w:hAnsi="LitNusx"/>
          <w:sz w:val="22"/>
          <w:szCs w:val="22"/>
          <w:lang w:val="es-ES"/>
        </w:rPr>
        <w:softHyphen/>
        <w:t>ni, xo</w:t>
      </w:r>
      <w:r w:rsidRPr="00AD2FEA">
        <w:rPr>
          <w:rFonts w:ascii="LitNusx" w:hAnsi="LitNusx"/>
          <w:sz w:val="22"/>
          <w:szCs w:val="22"/>
          <w:lang w:val="es-ES"/>
        </w:rPr>
        <w:softHyphen/>
        <w:t>lo 2 do</w:t>
      </w:r>
      <w:r w:rsidRPr="00AD2FEA">
        <w:rPr>
          <w:rFonts w:ascii="LitNusx" w:hAnsi="LitNusx"/>
          <w:sz w:val="22"/>
          <w:szCs w:val="22"/>
          <w:lang w:val="es-ES"/>
        </w:rPr>
        <w:softHyphen/>
        <w:t>lar</w:t>
      </w:r>
      <w:r w:rsidRPr="00AD2FEA">
        <w:rPr>
          <w:rFonts w:ascii="LitNusx" w:hAnsi="LitNusx"/>
          <w:sz w:val="22"/>
          <w:szCs w:val="22"/>
          <w:lang w:val="es-ES"/>
        </w:rPr>
        <w:softHyphen/>
        <w:t>ze nak</w:t>
      </w:r>
      <w:r w:rsidRPr="00AD2FEA">
        <w:rPr>
          <w:rFonts w:ascii="LitNusx" w:hAnsi="LitNusx"/>
          <w:sz w:val="22"/>
          <w:szCs w:val="22"/>
          <w:lang w:val="es-ES"/>
        </w:rPr>
        <w:softHyphen/>
        <w:t>le</w:t>
      </w:r>
      <w:r w:rsidRPr="00AD2FEA">
        <w:rPr>
          <w:rFonts w:ascii="LitNusx" w:hAnsi="LitNusx"/>
          <w:sz w:val="22"/>
          <w:szCs w:val="22"/>
          <w:lang w:val="es-ES"/>
        </w:rPr>
        <w:softHyphen/>
        <w:t>bi Tan</w:t>
      </w:r>
      <w:r w:rsidRPr="00AD2FEA">
        <w:rPr>
          <w:rFonts w:ascii="LitNusx" w:hAnsi="LitNusx"/>
          <w:sz w:val="22"/>
          <w:szCs w:val="22"/>
          <w:lang w:val="es-ES"/>
        </w:rPr>
        <w:softHyphen/>
        <w:t>xis da</w:t>
      </w:r>
      <w:r w:rsidRPr="00AD2FEA">
        <w:rPr>
          <w:rFonts w:ascii="LitNusx" w:hAnsi="LitNusx"/>
          <w:sz w:val="22"/>
          <w:szCs w:val="22"/>
          <w:lang w:val="es-ES"/>
        </w:rPr>
        <w:softHyphen/>
        <w:t>xar</w:t>
      </w:r>
      <w:r w:rsidRPr="00AD2FEA">
        <w:rPr>
          <w:rFonts w:ascii="LitNusx" w:hAnsi="LitNusx"/>
          <w:sz w:val="22"/>
          <w:szCs w:val="22"/>
          <w:lang w:val="es-ES"/>
        </w:rPr>
        <w:softHyphen/>
        <w:t>jviT – 1,7 mlrd ada</w:t>
      </w:r>
      <w:r w:rsidRPr="00AD2FEA">
        <w:rPr>
          <w:rFonts w:ascii="LitNusx" w:hAnsi="LitNusx"/>
          <w:sz w:val="22"/>
          <w:szCs w:val="22"/>
          <w:lang w:val="es-ES"/>
        </w:rPr>
        <w:softHyphen/>
        <w:t>mi</w:t>
      </w:r>
      <w:r w:rsidRPr="00AD2FEA">
        <w:rPr>
          <w:rFonts w:ascii="LitNusx" w:hAnsi="LitNusx"/>
          <w:sz w:val="22"/>
          <w:szCs w:val="22"/>
          <w:lang w:val="es-ES"/>
        </w:rPr>
        <w:softHyphen/>
        <w:t>a</w:t>
      </w:r>
      <w:r w:rsidRPr="00AD2FEA">
        <w:rPr>
          <w:rFonts w:ascii="LitNusx" w:hAnsi="LitNusx"/>
          <w:sz w:val="22"/>
          <w:szCs w:val="22"/>
          <w:lang w:val="es-ES"/>
        </w:rPr>
        <w:softHyphen/>
        <w:t>ni. mkveT</w:t>
      </w:r>
      <w:r w:rsidRPr="00AD2FEA">
        <w:rPr>
          <w:rFonts w:ascii="LitNusx" w:hAnsi="LitNusx"/>
          <w:sz w:val="22"/>
          <w:szCs w:val="22"/>
          <w:lang w:val="es-ES"/>
        </w:rPr>
        <w:softHyphen/>
        <w:t>rad Se</w:t>
      </w:r>
      <w:r w:rsidRPr="00AD2FEA">
        <w:rPr>
          <w:rFonts w:ascii="LitNusx" w:hAnsi="LitNusx"/>
          <w:sz w:val="22"/>
          <w:szCs w:val="22"/>
          <w:lang w:val="es-ES"/>
        </w:rPr>
        <w:softHyphen/>
        <w:t>ic</w:t>
      </w:r>
      <w:r w:rsidRPr="00AD2FEA">
        <w:rPr>
          <w:rFonts w:ascii="LitNusx" w:hAnsi="LitNusx"/>
          <w:sz w:val="22"/>
          <w:szCs w:val="22"/>
          <w:lang w:val="es-ES"/>
        </w:rPr>
        <w:softHyphen/>
        <w:t>vle</w:t>
      </w:r>
      <w:r w:rsidRPr="00AD2FEA">
        <w:rPr>
          <w:rFonts w:ascii="LitNusx" w:hAnsi="LitNusx"/>
          <w:sz w:val="22"/>
          <w:szCs w:val="22"/>
          <w:lang w:val="es-ES"/>
        </w:rPr>
        <w:softHyphen/>
        <w:t>ba dRe</w:t>
      </w:r>
      <w:r w:rsidRPr="00AD2FEA">
        <w:rPr>
          <w:rFonts w:ascii="LitNusx" w:hAnsi="LitNusx"/>
          <w:sz w:val="22"/>
          <w:szCs w:val="22"/>
          <w:lang w:val="es-ES"/>
        </w:rPr>
        <w:softHyphen/>
        <w:t>Si 1 do</w:t>
      </w:r>
      <w:r w:rsidRPr="00AD2FEA">
        <w:rPr>
          <w:rFonts w:ascii="LitNusx" w:hAnsi="LitNusx"/>
          <w:sz w:val="22"/>
          <w:szCs w:val="22"/>
          <w:lang w:val="es-ES"/>
        </w:rPr>
        <w:softHyphen/>
        <w:t>la</w:t>
      </w:r>
      <w:r w:rsidRPr="00AD2FEA">
        <w:rPr>
          <w:rFonts w:ascii="LitNusx" w:hAnsi="LitNusx"/>
          <w:sz w:val="22"/>
          <w:szCs w:val="22"/>
          <w:lang w:val="es-ES"/>
        </w:rPr>
        <w:softHyphen/>
        <w:t>ris mxar</w:t>
      </w:r>
      <w:r w:rsidRPr="00AD2FEA">
        <w:rPr>
          <w:rFonts w:ascii="LitNusx" w:hAnsi="LitNusx"/>
          <w:sz w:val="22"/>
          <w:szCs w:val="22"/>
          <w:lang w:val="es-ES"/>
        </w:rPr>
        <w:softHyphen/>
        <w:t>jve</w:t>
      </w:r>
      <w:r w:rsidRPr="00AD2FEA">
        <w:rPr>
          <w:rFonts w:ascii="LitNusx" w:hAnsi="LitNusx"/>
          <w:sz w:val="22"/>
          <w:szCs w:val="22"/>
          <w:lang w:val="es-ES"/>
        </w:rPr>
        <w:softHyphen/>
        <w:t>li Ra</w:t>
      </w:r>
      <w:r w:rsidRPr="00AD2FEA">
        <w:rPr>
          <w:rFonts w:ascii="LitNusx" w:hAnsi="LitNusx"/>
          <w:sz w:val="22"/>
          <w:szCs w:val="22"/>
          <w:lang w:val="es-ES"/>
        </w:rPr>
        <w:softHyphen/>
        <w:t>ta</w:t>
      </w:r>
      <w:r w:rsidRPr="00AD2FEA">
        <w:rPr>
          <w:rFonts w:ascii="LitNusx" w:hAnsi="LitNusx"/>
          <w:sz w:val="22"/>
          <w:szCs w:val="22"/>
          <w:lang w:val="es-ES"/>
        </w:rPr>
        <w:softHyphen/>
        <w:t>ke</w:t>
      </w:r>
      <w:r w:rsidRPr="00AD2FEA">
        <w:rPr>
          <w:rFonts w:ascii="LitNusx" w:hAnsi="LitNusx"/>
          <w:sz w:val="22"/>
          <w:szCs w:val="22"/>
          <w:lang w:val="es-ES"/>
        </w:rPr>
        <w:softHyphen/>
        <w:t>bis te</w:t>
      </w:r>
      <w:r w:rsidRPr="00AD2FEA">
        <w:rPr>
          <w:rFonts w:ascii="LitNusx" w:hAnsi="LitNusx"/>
          <w:sz w:val="22"/>
          <w:szCs w:val="22"/>
          <w:lang w:val="es-ES"/>
        </w:rPr>
        <w:softHyphen/>
        <w:t>ri</w:t>
      </w:r>
      <w:r w:rsidRPr="00AD2FEA">
        <w:rPr>
          <w:rFonts w:ascii="LitNusx" w:hAnsi="LitNusx"/>
          <w:sz w:val="22"/>
          <w:szCs w:val="22"/>
          <w:lang w:val="es-ES"/>
        </w:rPr>
        <w:softHyphen/>
        <w:t>to</w:t>
      </w:r>
      <w:r w:rsidRPr="00AD2FEA">
        <w:rPr>
          <w:rFonts w:ascii="LitNusx" w:hAnsi="LitNusx"/>
          <w:sz w:val="22"/>
          <w:szCs w:val="22"/>
          <w:lang w:val="es-ES"/>
        </w:rPr>
        <w:softHyphen/>
        <w:t>ri</w:t>
      </w:r>
      <w:r w:rsidRPr="00AD2FEA">
        <w:rPr>
          <w:rFonts w:ascii="LitNusx" w:hAnsi="LitNusx"/>
          <w:sz w:val="22"/>
          <w:szCs w:val="22"/>
          <w:lang w:val="es-ES"/>
        </w:rPr>
        <w:softHyphen/>
        <w:t>u</w:t>
      </w:r>
      <w:r w:rsidRPr="00AD2FEA">
        <w:rPr>
          <w:rFonts w:ascii="LitNusx" w:hAnsi="LitNusx"/>
          <w:sz w:val="22"/>
          <w:szCs w:val="22"/>
          <w:lang w:val="es-ES"/>
        </w:rPr>
        <w:softHyphen/>
        <w:t>li ga</w:t>
      </w:r>
      <w:r w:rsidRPr="00AD2FEA">
        <w:rPr>
          <w:rFonts w:ascii="LitNusx" w:hAnsi="LitNusx"/>
          <w:sz w:val="22"/>
          <w:szCs w:val="22"/>
          <w:lang w:val="es-ES"/>
        </w:rPr>
        <w:softHyphen/>
        <w:t>da</w:t>
      </w:r>
      <w:r w:rsidRPr="00AD2FEA">
        <w:rPr>
          <w:rFonts w:ascii="LitNusx" w:hAnsi="LitNusx"/>
          <w:sz w:val="22"/>
          <w:szCs w:val="22"/>
          <w:lang w:val="es-ES"/>
        </w:rPr>
        <w:softHyphen/>
        <w:t>ad</w:t>
      </w:r>
      <w:r w:rsidRPr="00AD2FEA">
        <w:rPr>
          <w:rFonts w:ascii="LitNusx" w:hAnsi="LitNusx"/>
          <w:sz w:val="22"/>
          <w:szCs w:val="22"/>
          <w:lang w:val="es-ES"/>
        </w:rPr>
        <w:softHyphen/>
        <w:t>gi</w:t>
      </w:r>
      <w:r w:rsidRPr="00AD2FEA">
        <w:rPr>
          <w:rFonts w:ascii="LitNusx" w:hAnsi="LitNusx"/>
          <w:sz w:val="22"/>
          <w:szCs w:val="22"/>
          <w:lang w:val="es-ES"/>
        </w:rPr>
        <w:softHyphen/>
        <w:t>le</w:t>
      </w:r>
      <w:r w:rsidRPr="00AD2FEA">
        <w:rPr>
          <w:rFonts w:ascii="LitNusx" w:hAnsi="LitNusx"/>
          <w:sz w:val="22"/>
          <w:szCs w:val="22"/>
          <w:lang w:val="es-ES"/>
        </w:rPr>
        <w:softHyphen/>
        <w:t>bac. ase</w:t>
      </w:r>
      <w:r w:rsidRPr="00AD2FEA">
        <w:rPr>
          <w:rFonts w:ascii="LitNusx" w:hAnsi="LitNusx"/>
          <w:sz w:val="22"/>
          <w:szCs w:val="22"/>
          <w:lang w:val="es-ES"/>
        </w:rPr>
        <w:softHyphen/>
        <w:t>Ti ka</w:t>
      </w:r>
      <w:r w:rsidRPr="00AD2FEA">
        <w:rPr>
          <w:rFonts w:ascii="LitNusx" w:hAnsi="LitNusx"/>
          <w:sz w:val="22"/>
          <w:szCs w:val="22"/>
          <w:lang w:val="es-ES"/>
        </w:rPr>
        <w:softHyphen/>
        <w:t>te</w:t>
      </w:r>
      <w:r w:rsidRPr="00AD2FEA">
        <w:rPr>
          <w:rFonts w:ascii="LitNusx" w:hAnsi="LitNusx"/>
          <w:sz w:val="22"/>
          <w:szCs w:val="22"/>
          <w:lang w:val="es-ES"/>
        </w:rPr>
        <w:softHyphen/>
        <w:t>go</w:t>
      </w:r>
      <w:r w:rsidRPr="00AD2FEA">
        <w:rPr>
          <w:rFonts w:ascii="LitNusx" w:hAnsi="LitNusx"/>
          <w:sz w:val="22"/>
          <w:szCs w:val="22"/>
          <w:lang w:val="es-ES"/>
        </w:rPr>
        <w:softHyphen/>
        <w:t>ri</w:t>
      </w:r>
      <w:r w:rsidRPr="00AD2FEA">
        <w:rPr>
          <w:rFonts w:ascii="LitNusx" w:hAnsi="LitNusx"/>
          <w:sz w:val="22"/>
          <w:szCs w:val="22"/>
          <w:lang w:val="es-ES"/>
        </w:rPr>
        <w:softHyphen/>
        <w:t>is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ba</w:t>
      </w:r>
      <w:r w:rsidRPr="00AD2FEA">
        <w:rPr>
          <w:rFonts w:ascii="LitNusx" w:hAnsi="LitNusx"/>
          <w:sz w:val="22"/>
          <w:szCs w:val="22"/>
          <w:lang w:val="es-ES"/>
        </w:rPr>
        <w:softHyphen/>
        <w:t>Si sa</w:t>
      </w:r>
      <w:r w:rsidRPr="00AD2FEA">
        <w:rPr>
          <w:rFonts w:ascii="LitNusx" w:hAnsi="LitNusx"/>
          <w:sz w:val="22"/>
          <w:szCs w:val="22"/>
          <w:lang w:val="es-ES"/>
        </w:rPr>
        <w:softHyphen/>
        <w:t>ha</w:t>
      </w:r>
      <w:r w:rsidRPr="00AD2FEA">
        <w:rPr>
          <w:rFonts w:ascii="LitNusx" w:hAnsi="LitNusx"/>
          <w:sz w:val="22"/>
          <w:szCs w:val="22"/>
          <w:lang w:val="es-ES"/>
        </w:rPr>
        <w:softHyphen/>
        <w:t>ri</w:t>
      </w:r>
      <w:r w:rsidRPr="00AD2FEA">
        <w:rPr>
          <w:rFonts w:ascii="LitNusx" w:hAnsi="LitNusx"/>
          <w:sz w:val="22"/>
          <w:szCs w:val="22"/>
          <w:lang w:val="es-ES"/>
        </w:rPr>
        <w:softHyphen/>
        <w:t>dan sam</w:t>
      </w:r>
      <w:r w:rsidRPr="00AD2FEA">
        <w:rPr>
          <w:rFonts w:ascii="LitNusx" w:hAnsi="LitNusx"/>
          <w:sz w:val="22"/>
          <w:szCs w:val="22"/>
          <w:lang w:val="es-ES"/>
        </w:rPr>
        <w:softHyphen/>
        <w:t>xre</w:t>
      </w:r>
      <w:r w:rsidRPr="00AD2FEA">
        <w:rPr>
          <w:rFonts w:ascii="LitNusx" w:hAnsi="LitNusx"/>
          <w:sz w:val="22"/>
          <w:szCs w:val="22"/>
          <w:lang w:val="es-ES"/>
        </w:rPr>
        <w:softHyphen/>
        <w:t>TiT mde</w:t>
      </w:r>
      <w:r w:rsidRPr="00AD2FEA">
        <w:rPr>
          <w:rFonts w:ascii="LitNusx" w:hAnsi="LitNusx"/>
          <w:sz w:val="22"/>
          <w:szCs w:val="22"/>
          <w:lang w:val="es-ES"/>
        </w:rPr>
        <w:softHyphen/>
        <w:t>ba</w:t>
      </w:r>
      <w:r w:rsidRPr="00AD2FEA">
        <w:rPr>
          <w:rFonts w:ascii="LitNusx" w:hAnsi="LitNusx"/>
          <w:sz w:val="22"/>
          <w:szCs w:val="22"/>
          <w:lang w:val="es-ES"/>
        </w:rPr>
        <w:softHyphen/>
        <w:t>re af</w:t>
      </w:r>
      <w:r w:rsidRPr="00AD2FEA">
        <w:rPr>
          <w:rFonts w:ascii="LitNusx" w:hAnsi="LitNusx"/>
          <w:sz w:val="22"/>
          <w:szCs w:val="22"/>
          <w:lang w:val="es-ES"/>
        </w:rPr>
        <w:softHyphen/>
        <w:t>ri</w:t>
      </w:r>
      <w:r w:rsidRPr="00AD2FEA">
        <w:rPr>
          <w:rFonts w:ascii="LitNusx" w:hAnsi="LitNusx"/>
          <w:sz w:val="22"/>
          <w:szCs w:val="22"/>
          <w:lang w:val="es-ES"/>
        </w:rPr>
        <w:softHyphen/>
        <w:t>kis qvey</w:t>
      </w:r>
      <w:r w:rsidRPr="00AD2FEA">
        <w:rPr>
          <w:rFonts w:ascii="LitNusx" w:hAnsi="LitNusx"/>
          <w:sz w:val="22"/>
          <w:szCs w:val="22"/>
          <w:lang w:val="es-ES"/>
        </w:rPr>
        <w:softHyphen/>
        <w:t>ne</w:t>
      </w:r>
      <w:r w:rsidRPr="00AD2FEA">
        <w:rPr>
          <w:rFonts w:ascii="LitNusx" w:hAnsi="LitNusx"/>
          <w:sz w:val="22"/>
          <w:szCs w:val="22"/>
          <w:lang w:val="es-ES"/>
        </w:rPr>
        <w:softHyphen/>
        <w:t>bis xved</w:t>
      </w:r>
      <w:r w:rsidRPr="00AD2FEA">
        <w:rPr>
          <w:rFonts w:ascii="LitNusx" w:hAnsi="LitNusx"/>
          <w:sz w:val="22"/>
          <w:szCs w:val="22"/>
          <w:lang w:val="es-ES"/>
        </w:rPr>
        <w:softHyphen/>
        <w:t>ri</w:t>
      </w:r>
      <w:r w:rsidRPr="00AD2FEA">
        <w:rPr>
          <w:rFonts w:ascii="LitNusx" w:hAnsi="LitNusx"/>
          <w:sz w:val="22"/>
          <w:szCs w:val="22"/>
          <w:lang w:val="es-ES"/>
        </w:rPr>
        <w:softHyphen/>
        <w:t>Ti wo</w:t>
      </w:r>
      <w:r w:rsidRPr="00AD2FEA">
        <w:rPr>
          <w:rFonts w:ascii="LitNusx" w:hAnsi="LitNusx"/>
          <w:sz w:val="22"/>
          <w:szCs w:val="22"/>
          <w:lang w:val="es-ES"/>
        </w:rPr>
        <w:softHyphen/>
        <w:t>na Tu am</w:t>
      </w:r>
      <w:r w:rsidRPr="00AD2FEA">
        <w:rPr>
          <w:rFonts w:ascii="LitNusx" w:hAnsi="LitNusx"/>
          <w:sz w:val="22"/>
          <w:szCs w:val="22"/>
          <w:lang w:val="es-ES"/>
        </w:rPr>
        <w:softHyphen/>
        <w:t>Ja</w:t>
      </w:r>
      <w:r w:rsidRPr="00AD2FEA">
        <w:rPr>
          <w:rFonts w:ascii="LitNusx" w:hAnsi="LitNusx"/>
          <w:sz w:val="22"/>
          <w:szCs w:val="22"/>
          <w:lang w:val="es-ES"/>
        </w:rPr>
        <w:softHyphen/>
        <w:t>mad 24%-s Se</w:t>
      </w:r>
      <w:r w:rsidRPr="00AD2FEA">
        <w:rPr>
          <w:rFonts w:ascii="LitNusx" w:hAnsi="LitNusx"/>
          <w:sz w:val="22"/>
          <w:szCs w:val="22"/>
          <w:lang w:val="es-ES"/>
        </w:rPr>
        <w:softHyphen/>
        <w:t>ad</w:t>
      </w:r>
      <w:r w:rsidRPr="00AD2FEA">
        <w:rPr>
          <w:rFonts w:ascii="LitNusx" w:hAnsi="LitNusx"/>
          <w:sz w:val="22"/>
          <w:szCs w:val="22"/>
          <w:lang w:val="es-ES"/>
        </w:rPr>
        <w:softHyphen/>
        <w:t>gends, 2015 wli</w:t>
      </w:r>
      <w:r w:rsidRPr="00AD2FEA">
        <w:rPr>
          <w:rFonts w:ascii="LitNusx" w:hAnsi="LitNusx"/>
          <w:sz w:val="22"/>
          <w:szCs w:val="22"/>
          <w:lang w:val="es-ES"/>
        </w:rPr>
        <w:softHyphen/>
        <w:t>saT</w:t>
      </w:r>
      <w:r w:rsidRPr="00AD2FEA">
        <w:rPr>
          <w:rFonts w:ascii="LitNusx" w:hAnsi="LitNusx"/>
          <w:sz w:val="22"/>
          <w:szCs w:val="22"/>
          <w:lang w:val="es-ES"/>
        </w:rPr>
        <w:softHyphen/>
        <w:t>vis 41%-mde amaR</w:t>
      </w:r>
      <w:r w:rsidRPr="00AD2FEA">
        <w:rPr>
          <w:rFonts w:ascii="LitNusx" w:hAnsi="LitNusx"/>
          <w:sz w:val="22"/>
          <w:szCs w:val="22"/>
          <w:lang w:val="es-ES"/>
        </w:rPr>
        <w:softHyphen/>
        <w:t>lde</w:t>
      </w:r>
      <w:r w:rsidRPr="00AD2FEA">
        <w:rPr>
          <w:rFonts w:ascii="LitNusx" w:hAnsi="LitNusx"/>
          <w:sz w:val="22"/>
          <w:szCs w:val="22"/>
          <w:lang w:val="es-ES"/>
        </w:rPr>
        <w:softHyphen/>
        <w:t>ba.</w:t>
      </w:r>
    </w:p>
    <w:p w:rsidR="00D46116" w:rsidRPr="00AD2FEA" w:rsidRDefault="00D46116" w:rsidP="00BC619A">
      <w:pPr>
        <w:spacing w:line="252" w:lineRule="auto"/>
        <w:ind w:firstLine="601"/>
        <w:jc w:val="both"/>
        <w:rPr>
          <w:rFonts w:ascii="LitNusx" w:hAnsi="LitNusx"/>
          <w:sz w:val="22"/>
          <w:szCs w:val="22"/>
          <w:lang w:val="es-ES"/>
        </w:rPr>
      </w:pPr>
      <w:r w:rsidRPr="00AD2FEA">
        <w:rPr>
          <w:rFonts w:ascii="LitNusx" w:hAnsi="LitNusx"/>
          <w:sz w:val="22"/>
          <w:szCs w:val="22"/>
          <w:lang w:val="es-ES"/>
        </w:rPr>
        <w:t>ki</w:t>
      </w:r>
      <w:r w:rsidRPr="00AD2FEA">
        <w:rPr>
          <w:rFonts w:ascii="LitNusx" w:hAnsi="LitNusx"/>
          <w:sz w:val="22"/>
          <w:szCs w:val="22"/>
          <w:lang w:val="es-ES"/>
        </w:rPr>
        <w:softHyphen/>
        <w:t>dev uf</w:t>
      </w:r>
      <w:r w:rsidRPr="00AD2FEA">
        <w:rPr>
          <w:rFonts w:ascii="LitNusx" w:hAnsi="LitNusx"/>
          <w:sz w:val="22"/>
          <w:szCs w:val="22"/>
          <w:lang w:val="es-ES"/>
        </w:rPr>
        <w:softHyphen/>
        <w:t>ro nak</w:t>
      </w:r>
      <w:r w:rsidRPr="00AD2FEA">
        <w:rPr>
          <w:rFonts w:ascii="LitNusx" w:hAnsi="LitNusx"/>
          <w:sz w:val="22"/>
          <w:szCs w:val="22"/>
          <w:lang w:val="es-ES"/>
        </w:rPr>
        <w:softHyphen/>
        <w:t>le</w:t>
      </w:r>
      <w:r w:rsidRPr="00AD2FEA">
        <w:rPr>
          <w:rFonts w:ascii="LitNusx" w:hAnsi="LitNusx"/>
          <w:sz w:val="22"/>
          <w:szCs w:val="22"/>
          <w:lang w:val="es-ES"/>
        </w:rPr>
        <w:softHyphen/>
        <w:t>bi ime</w:t>
      </w:r>
      <w:r w:rsidRPr="00AD2FEA">
        <w:rPr>
          <w:rFonts w:ascii="LitNusx" w:hAnsi="LitNusx"/>
          <w:sz w:val="22"/>
          <w:szCs w:val="22"/>
          <w:lang w:val="es-ES"/>
        </w:rPr>
        <w:softHyphen/>
        <w:t>dis mom</w:t>
      </w:r>
      <w:r w:rsidRPr="00AD2FEA">
        <w:rPr>
          <w:rFonts w:ascii="LitNusx" w:hAnsi="LitNusx"/>
          <w:sz w:val="22"/>
          <w:szCs w:val="22"/>
          <w:lang w:val="es-ES"/>
        </w:rPr>
        <w:softHyphen/>
        <w:t>ce</w:t>
      </w:r>
      <w:r w:rsidRPr="00AD2FEA">
        <w:rPr>
          <w:rFonts w:ascii="LitNusx" w:hAnsi="LitNusx"/>
          <w:sz w:val="22"/>
          <w:szCs w:val="22"/>
          <w:lang w:val="es-ES"/>
        </w:rPr>
        <w:softHyphen/>
        <w:t>mia uax</w:t>
      </w:r>
      <w:r w:rsidRPr="00AD2FEA">
        <w:rPr>
          <w:rFonts w:ascii="LitNusx" w:hAnsi="LitNusx"/>
          <w:sz w:val="22"/>
          <w:szCs w:val="22"/>
          <w:lang w:val="es-ES"/>
        </w:rPr>
        <w:softHyphen/>
        <w:t>lo</w:t>
      </w:r>
      <w:r w:rsidRPr="00AD2FEA">
        <w:rPr>
          <w:rFonts w:ascii="LitNusx" w:hAnsi="LitNusx"/>
          <w:sz w:val="22"/>
          <w:szCs w:val="22"/>
          <w:lang w:val="es-ES"/>
        </w:rPr>
        <w:softHyphen/>
        <w:t>es pe</w:t>
      </w:r>
      <w:r w:rsidRPr="00AD2FEA">
        <w:rPr>
          <w:rFonts w:ascii="LitNusx" w:hAnsi="LitNusx"/>
          <w:sz w:val="22"/>
          <w:szCs w:val="22"/>
          <w:lang w:val="es-ES"/>
        </w:rPr>
        <w:softHyphen/>
        <w:t>ri</w:t>
      </w:r>
      <w:r w:rsidRPr="00AD2FEA">
        <w:rPr>
          <w:rFonts w:ascii="LitNusx" w:hAnsi="LitNusx"/>
          <w:sz w:val="22"/>
          <w:szCs w:val="22"/>
          <w:lang w:val="es-ES"/>
        </w:rPr>
        <w:softHyphen/>
        <w:t>od</w:t>
      </w:r>
      <w:r w:rsidRPr="00AD2FEA">
        <w:rPr>
          <w:rFonts w:ascii="LitNusx" w:hAnsi="LitNusx"/>
          <w:sz w:val="22"/>
          <w:szCs w:val="22"/>
          <w:lang w:val="es-ES"/>
        </w:rPr>
        <w:softHyphen/>
        <w:t>Si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ga</w:t>
      </w:r>
      <w:r w:rsidRPr="00AD2FEA">
        <w:rPr>
          <w:rFonts w:ascii="LitNusx" w:hAnsi="LitNusx"/>
          <w:sz w:val="22"/>
          <w:szCs w:val="22"/>
          <w:lang w:val="es-ES"/>
        </w:rPr>
        <w:softHyphen/>
        <w:t>mo</w:t>
      </w:r>
      <w:r w:rsidRPr="00AD2FEA">
        <w:rPr>
          <w:rFonts w:ascii="LitNusx" w:hAnsi="LitNusx"/>
          <w:sz w:val="22"/>
          <w:szCs w:val="22"/>
          <w:lang w:val="es-ES"/>
        </w:rPr>
        <w:softHyphen/>
        <w:t>uk</w:t>
      </w:r>
      <w:r w:rsidRPr="00AD2FEA">
        <w:rPr>
          <w:rFonts w:ascii="LitNusx" w:hAnsi="LitNusx"/>
          <w:sz w:val="22"/>
          <w:szCs w:val="22"/>
          <w:lang w:val="es-ES"/>
        </w:rPr>
        <w:softHyphen/>
        <w:t>veb</w:t>
      </w:r>
      <w:r w:rsidRPr="00AD2FEA">
        <w:rPr>
          <w:rFonts w:ascii="LitNusx" w:hAnsi="LitNusx"/>
          <w:sz w:val="22"/>
          <w:szCs w:val="22"/>
          <w:lang w:val="es-ES"/>
        </w:rPr>
        <w:softHyphen/>
        <w:t>lo</w:t>
      </w:r>
      <w:r w:rsidRPr="00AD2FEA">
        <w:rPr>
          <w:rFonts w:ascii="LitNusx" w:hAnsi="LitNusx"/>
          <w:sz w:val="22"/>
          <w:szCs w:val="22"/>
          <w:lang w:val="es-ES"/>
        </w:rPr>
        <w:softHyphen/>
        <w:t>bis prob</w:t>
      </w:r>
      <w:r w:rsidRPr="00AD2FEA">
        <w:rPr>
          <w:rFonts w:ascii="LitNusx" w:hAnsi="LitNusx"/>
          <w:sz w:val="22"/>
          <w:szCs w:val="22"/>
          <w:lang w:val="es-ES"/>
        </w:rPr>
        <w:softHyphen/>
        <w:t>le</w:t>
      </w:r>
      <w:r w:rsidRPr="00AD2FEA">
        <w:rPr>
          <w:rFonts w:ascii="LitNusx" w:hAnsi="LitNusx"/>
          <w:sz w:val="22"/>
          <w:szCs w:val="22"/>
          <w:lang w:val="es-ES"/>
        </w:rPr>
        <w:softHyphen/>
        <w:t>mis daZ</w:t>
      </w:r>
      <w:r w:rsidRPr="00AD2FEA">
        <w:rPr>
          <w:rFonts w:ascii="LitNusx" w:hAnsi="LitNusx"/>
          <w:sz w:val="22"/>
          <w:szCs w:val="22"/>
          <w:lang w:val="es-ES"/>
        </w:rPr>
        <w:softHyphen/>
        <w:t>le</w:t>
      </w:r>
      <w:r w:rsidRPr="00AD2FEA">
        <w:rPr>
          <w:rFonts w:ascii="LitNusx" w:hAnsi="LitNusx"/>
          <w:sz w:val="22"/>
          <w:szCs w:val="22"/>
          <w:lang w:val="es-ES"/>
        </w:rPr>
        <w:softHyphen/>
        <w:t>va. mar</w:t>
      </w:r>
      <w:r w:rsidRPr="00AD2FEA">
        <w:rPr>
          <w:rFonts w:ascii="LitNusx" w:hAnsi="LitNusx"/>
          <w:sz w:val="22"/>
          <w:szCs w:val="22"/>
          <w:lang w:val="es-ES"/>
        </w:rPr>
        <w:softHyphen/>
        <w:t>Ta</w:t>
      </w:r>
      <w:r w:rsidRPr="00AD2FEA">
        <w:rPr>
          <w:rFonts w:ascii="LitNusx" w:hAnsi="LitNusx"/>
          <w:sz w:val="22"/>
          <w:szCs w:val="22"/>
          <w:lang w:val="es-ES"/>
        </w:rPr>
        <w:softHyphen/>
        <w:t>lia, na</w:t>
      </w:r>
      <w:r w:rsidRPr="00AD2FEA">
        <w:rPr>
          <w:rFonts w:ascii="LitNusx" w:hAnsi="LitNusx"/>
          <w:sz w:val="22"/>
          <w:szCs w:val="22"/>
          <w:lang w:val="es-ES"/>
        </w:rPr>
        <w:softHyphen/>
        <w:t>xev</w:t>
      </w:r>
      <w:r w:rsidRPr="00AD2FEA">
        <w:rPr>
          <w:rFonts w:ascii="LitNusx" w:hAnsi="LitNusx"/>
          <w:sz w:val="22"/>
          <w:szCs w:val="22"/>
          <w:lang w:val="es-ES"/>
        </w:rPr>
        <w:softHyphen/>
        <w:t>rad</w:t>
      </w:r>
      <w:r w:rsidRPr="00AD2FEA">
        <w:rPr>
          <w:rFonts w:ascii="LitNusx" w:hAnsi="LitNusx"/>
          <w:sz w:val="22"/>
          <w:szCs w:val="22"/>
          <w:lang w:val="es-ES"/>
        </w:rPr>
        <w:softHyphen/>
        <w:t>mSi</w:t>
      </w:r>
      <w:r w:rsidRPr="00AD2FEA">
        <w:rPr>
          <w:rFonts w:ascii="LitNusx" w:hAnsi="LitNusx"/>
          <w:sz w:val="22"/>
          <w:szCs w:val="22"/>
          <w:lang w:val="es-ES"/>
        </w:rPr>
        <w:softHyphen/>
        <w:t>er</w:t>
      </w:r>
      <w:r w:rsidRPr="00AD2FEA">
        <w:rPr>
          <w:rFonts w:ascii="LitNusx" w:hAnsi="LitNusx"/>
          <w:sz w:val="22"/>
          <w:szCs w:val="22"/>
          <w:lang w:val="es-ES"/>
        </w:rPr>
        <w:softHyphen/>
        <w:t>Ta xved</w:t>
      </w:r>
      <w:r w:rsidRPr="00AD2FEA">
        <w:rPr>
          <w:rFonts w:ascii="LitNusx" w:hAnsi="LitNusx"/>
          <w:sz w:val="22"/>
          <w:szCs w:val="22"/>
          <w:lang w:val="es-ES"/>
        </w:rPr>
        <w:softHyphen/>
        <w:t>ri</w:t>
      </w:r>
      <w:r w:rsidRPr="00AD2FEA">
        <w:rPr>
          <w:rFonts w:ascii="LitNusx" w:hAnsi="LitNusx"/>
          <w:sz w:val="22"/>
          <w:szCs w:val="22"/>
          <w:lang w:val="es-ES"/>
        </w:rPr>
        <w:softHyphen/>
        <w:t>Ti wo</w:t>
      </w:r>
      <w:r w:rsidRPr="00AD2FEA">
        <w:rPr>
          <w:rFonts w:ascii="LitNusx" w:hAnsi="LitNusx"/>
          <w:sz w:val="22"/>
          <w:szCs w:val="22"/>
          <w:lang w:val="es-ES"/>
        </w:rPr>
        <w:softHyphen/>
        <w:t>na, 1990 wlis maC</w:t>
      </w:r>
      <w:r w:rsidRPr="00AD2FEA">
        <w:rPr>
          <w:rFonts w:ascii="LitNusx" w:hAnsi="LitNusx"/>
          <w:sz w:val="22"/>
          <w:szCs w:val="22"/>
          <w:lang w:val="es-ES"/>
        </w:rPr>
        <w:softHyphen/>
        <w:t>ve</w:t>
      </w:r>
      <w:r w:rsidRPr="00AD2FEA">
        <w:rPr>
          <w:rFonts w:ascii="LitNusx" w:hAnsi="LitNusx"/>
          <w:sz w:val="22"/>
          <w:szCs w:val="22"/>
          <w:lang w:val="es-ES"/>
        </w:rPr>
        <w:softHyphen/>
        <w:t>ne</w:t>
      </w:r>
      <w:r w:rsidRPr="00AD2FEA">
        <w:rPr>
          <w:rFonts w:ascii="LitNusx" w:hAnsi="LitNusx"/>
          <w:sz w:val="22"/>
          <w:szCs w:val="22"/>
          <w:lang w:val="es-ES"/>
        </w:rPr>
        <w:softHyphen/>
        <w:t>bel</w:t>
      </w:r>
      <w:r w:rsidRPr="00AD2FEA">
        <w:rPr>
          <w:rFonts w:ascii="LitNusx" w:hAnsi="LitNusx"/>
          <w:sz w:val="22"/>
          <w:szCs w:val="22"/>
          <w:lang w:val="es-ES"/>
        </w:rPr>
        <w:softHyphen/>
        <w:t>Tan (21%) Se</w:t>
      </w:r>
      <w:r w:rsidRPr="00AD2FEA">
        <w:rPr>
          <w:rFonts w:ascii="LitNusx" w:hAnsi="LitNusx"/>
          <w:sz w:val="22"/>
          <w:szCs w:val="22"/>
          <w:lang w:val="es-ES"/>
        </w:rPr>
        <w:softHyphen/>
        <w:t>da</w:t>
      </w:r>
      <w:r w:rsidRPr="00AD2FEA">
        <w:rPr>
          <w:rFonts w:ascii="LitNusx" w:hAnsi="LitNusx"/>
          <w:sz w:val="22"/>
          <w:szCs w:val="22"/>
          <w:lang w:val="es-ES"/>
        </w:rPr>
        <w:softHyphen/>
        <w:t>re</w:t>
      </w:r>
      <w:r w:rsidRPr="00AD2FEA">
        <w:rPr>
          <w:rFonts w:ascii="LitNusx" w:hAnsi="LitNusx"/>
          <w:sz w:val="22"/>
          <w:szCs w:val="22"/>
          <w:lang w:val="es-ES"/>
        </w:rPr>
        <w:softHyphen/>
        <w:t>biT, 3 pro</w:t>
      </w:r>
      <w:r w:rsidRPr="00AD2FEA">
        <w:rPr>
          <w:rFonts w:ascii="LitNusx" w:hAnsi="LitNusx"/>
          <w:sz w:val="22"/>
          <w:szCs w:val="22"/>
          <w:lang w:val="es-ES"/>
        </w:rPr>
        <w:softHyphen/>
        <w:t>cen</w:t>
      </w:r>
      <w:r w:rsidRPr="00AD2FEA">
        <w:rPr>
          <w:rFonts w:ascii="LitNusx" w:hAnsi="LitNusx"/>
          <w:sz w:val="22"/>
          <w:szCs w:val="22"/>
          <w:lang w:val="es-ES"/>
        </w:rPr>
        <w:softHyphen/>
        <w:t>tu</w:t>
      </w:r>
      <w:r w:rsidRPr="00AD2FEA">
        <w:rPr>
          <w:rFonts w:ascii="LitNusx" w:hAnsi="LitNusx"/>
          <w:sz w:val="22"/>
          <w:szCs w:val="22"/>
          <w:lang w:val="es-ES"/>
        </w:rPr>
        <w:softHyphen/>
        <w:t>li pun</w:t>
      </w:r>
      <w:r w:rsidRPr="00AD2FEA">
        <w:rPr>
          <w:rFonts w:ascii="LitNusx" w:hAnsi="LitNusx"/>
          <w:sz w:val="22"/>
          <w:szCs w:val="22"/>
          <w:lang w:val="es-ES"/>
        </w:rPr>
        <w:softHyphen/>
        <w:t>qtiT Sem</w:t>
      </w:r>
      <w:r w:rsidRPr="00AD2FEA">
        <w:rPr>
          <w:rFonts w:ascii="LitNusx" w:hAnsi="LitNusx"/>
          <w:sz w:val="22"/>
          <w:szCs w:val="22"/>
          <w:lang w:val="es-ES"/>
        </w:rPr>
        <w:softHyphen/>
        <w:t>cir</w:t>
      </w:r>
      <w:r w:rsidRPr="00AD2FEA">
        <w:rPr>
          <w:rFonts w:ascii="LitNusx" w:hAnsi="LitNusx"/>
          <w:sz w:val="22"/>
          <w:szCs w:val="22"/>
          <w:lang w:val="es-ES"/>
        </w:rPr>
        <w:softHyphen/>
        <w:t>da, mag</w:t>
      </w:r>
      <w:r w:rsidRPr="00AD2FEA">
        <w:rPr>
          <w:rFonts w:ascii="LitNusx" w:hAnsi="LitNusx"/>
          <w:sz w:val="22"/>
          <w:szCs w:val="22"/>
          <w:lang w:val="es-ES"/>
        </w:rPr>
        <w:softHyphen/>
        <w:t>ram, Zi</w:t>
      </w:r>
      <w:r w:rsidRPr="00AD2FEA">
        <w:rPr>
          <w:rFonts w:ascii="LitNusx" w:hAnsi="LitNusx"/>
          <w:sz w:val="22"/>
          <w:szCs w:val="22"/>
          <w:lang w:val="es-ES"/>
        </w:rPr>
        <w:softHyphen/>
        <w:t>ri</w:t>
      </w:r>
      <w:r w:rsidRPr="00AD2FEA">
        <w:rPr>
          <w:rFonts w:ascii="LitNusx" w:hAnsi="LitNusx"/>
          <w:sz w:val="22"/>
          <w:szCs w:val="22"/>
          <w:lang w:val="es-ES"/>
        </w:rPr>
        <w:softHyphen/>
        <w:t>Ta</w:t>
      </w:r>
      <w:r w:rsidRPr="00AD2FEA">
        <w:rPr>
          <w:rFonts w:ascii="LitNusx" w:hAnsi="LitNusx"/>
          <w:sz w:val="22"/>
          <w:szCs w:val="22"/>
          <w:lang w:val="es-ES"/>
        </w:rPr>
        <w:softHyphen/>
        <w:t>dad gan</w:t>
      </w:r>
      <w:r w:rsidRPr="00AD2FEA">
        <w:rPr>
          <w:rFonts w:ascii="LitNusx" w:hAnsi="LitNusx"/>
          <w:sz w:val="22"/>
          <w:szCs w:val="22"/>
          <w:lang w:val="es-ES"/>
        </w:rPr>
        <w:softHyphen/>
        <w:t>vi</w:t>
      </w:r>
      <w:r w:rsidRPr="00AD2FEA">
        <w:rPr>
          <w:rFonts w:ascii="LitNusx" w:hAnsi="LitNusx"/>
          <w:sz w:val="22"/>
          <w:szCs w:val="22"/>
          <w:lang w:val="es-ES"/>
        </w:rPr>
        <w:softHyphen/>
        <w:t>Ta</w:t>
      </w:r>
      <w:r w:rsidRPr="00AD2FEA">
        <w:rPr>
          <w:rFonts w:ascii="LitNusx" w:hAnsi="LitNusx"/>
          <w:sz w:val="22"/>
          <w:szCs w:val="22"/>
          <w:lang w:val="es-ES"/>
        </w:rPr>
        <w:softHyphen/>
        <w:t>re</w:t>
      </w:r>
      <w:r w:rsidRPr="00AD2FEA">
        <w:rPr>
          <w:rFonts w:ascii="LitNusx" w:hAnsi="LitNusx"/>
          <w:sz w:val="22"/>
          <w:szCs w:val="22"/>
          <w:lang w:val="es-ES"/>
        </w:rPr>
        <w:softHyphen/>
        <w:t>bul re</w:t>
      </w:r>
      <w:r w:rsidRPr="00AD2FEA">
        <w:rPr>
          <w:rFonts w:ascii="LitNusx" w:hAnsi="LitNusx"/>
          <w:sz w:val="22"/>
          <w:szCs w:val="22"/>
          <w:lang w:val="es-ES"/>
        </w:rPr>
        <w:softHyphen/>
        <w:t>gi</w:t>
      </w:r>
      <w:r w:rsidRPr="00AD2FEA">
        <w:rPr>
          <w:rFonts w:ascii="LitNusx" w:hAnsi="LitNusx"/>
          <w:sz w:val="22"/>
          <w:szCs w:val="22"/>
          <w:lang w:val="es-ES"/>
        </w:rPr>
        <w:softHyphen/>
        <w:t>on</w:t>
      </w:r>
      <w:r w:rsidRPr="00AD2FEA">
        <w:rPr>
          <w:rFonts w:ascii="LitNusx" w:hAnsi="LitNusx"/>
          <w:sz w:val="22"/>
          <w:szCs w:val="22"/>
          <w:lang w:val="es-ES"/>
        </w:rPr>
        <w:softHyphen/>
        <w:t>Si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win</w:t>
      </w:r>
      <w:r w:rsidRPr="00AD2FEA">
        <w:rPr>
          <w:rFonts w:ascii="LitNusx" w:hAnsi="LitNusx"/>
          <w:sz w:val="22"/>
          <w:szCs w:val="22"/>
          <w:lang w:val="es-ES"/>
        </w:rPr>
        <w:softHyphen/>
        <w:t>mswre</w:t>
      </w:r>
      <w:r w:rsidRPr="00AD2FEA">
        <w:rPr>
          <w:rFonts w:ascii="LitNusx" w:hAnsi="LitNusx"/>
          <w:sz w:val="22"/>
          <w:szCs w:val="22"/>
          <w:lang w:val="es-ES"/>
        </w:rPr>
        <w:softHyphen/>
        <w:t>bi tem</w:t>
      </w:r>
      <w:r w:rsidRPr="00AD2FEA">
        <w:rPr>
          <w:rFonts w:ascii="LitNusx" w:hAnsi="LitNusx"/>
          <w:sz w:val="22"/>
          <w:szCs w:val="22"/>
          <w:lang w:val="es-ES"/>
        </w:rPr>
        <w:softHyphen/>
        <w:t>pe</w:t>
      </w:r>
      <w:r w:rsidRPr="00AD2FEA">
        <w:rPr>
          <w:rFonts w:ascii="LitNusx" w:hAnsi="LitNusx"/>
          <w:sz w:val="22"/>
          <w:szCs w:val="22"/>
          <w:lang w:val="es-ES"/>
        </w:rPr>
        <w:softHyphen/>
        <w:t>biT gam</w:t>
      </w:r>
      <w:r w:rsidRPr="00AD2FEA">
        <w:rPr>
          <w:rFonts w:ascii="LitNusx" w:hAnsi="LitNusx"/>
          <w:sz w:val="22"/>
          <w:szCs w:val="22"/>
          <w:lang w:val="es-ES"/>
        </w:rPr>
        <w:softHyphen/>
        <w:t>rav</w:t>
      </w:r>
      <w:r w:rsidRPr="00AD2FEA">
        <w:rPr>
          <w:rFonts w:ascii="LitNusx" w:hAnsi="LitNusx"/>
          <w:sz w:val="22"/>
          <w:szCs w:val="22"/>
          <w:lang w:val="es-ES"/>
        </w:rPr>
        <w:softHyphen/>
        <w:t>le</w:t>
      </w:r>
      <w:r w:rsidRPr="00AD2FEA">
        <w:rPr>
          <w:rFonts w:ascii="LitNusx" w:hAnsi="LitNusx"/>
          <w:sz w:val="22"/>
          <w:szCs w:val="22"/>
          <w:lang w:val="es-ES"/>
        </w:rPr>
        <w:softHyphen/>
        <w:t>bis Se</w:t>
      </w:r>
      <w:r w:rsidRPr="00AD2FEA">
        <w:rPr>
          <w:rFonts w:ascii="LitNusx" w:hAnsi="LitNusx"/>
          <w:sz w:val="22"/>
          <w:szCs w:val="22"/>
          <w:lang w:val="es-ES"/>
        </w:rPr>
        <w:softHyphen/>
        <w:t>de</w:t>
      </w:r>
      <w:r w:rsidRPr="00AD2FEA">
        <w:rPr>
          <w:rFonts w:ascii="LitNusx" w:hAnsi="LitNusx"/>
          <w:sz w:val="22"/>
          <w:szCs w:val="22"/>
          <w:lang w:val="es-ES"/>
        </w:rPr>
        <w:softHyphen/>
        <w:t>gad, ga</w:t>
      </w:r>
      <w:r w:rsidRPr="00AD2FEA">
        <w:rPr>
          <w:rFonts w:ascii="LitNusx" w:hAnsi="LitNusx"/>
          <w:sz w:val="22"/>
          <w:szCs w:val="22"/>
          <w:lang w:val="es-ES"/>
        </w:rPr>
        <w:softHyphen/>
        <w:t>mo</w:t>
      </w:r>
      <w:r w:rsidRPr="00AD2FEA">
        <w:rPr>
          <w:rFonts w:ascii="LitNusx" w:hAnsi="LitNusx"/>
          <w:sz w:val="22"/>
          <w:szCs w:val="22"/>
          <w:lang w:val="es-ES"/>
        </w:rPr>
        <w:softHyphen/>
        <w:t>uk</w:t>
      </w:r>
      <w:r w:rsidRPr="00AD2FEA">
        <w:rPr>
          <w:rFonts w:ascii="LitNusx" w:hAnsi="LitNusx"/>
          <w:sz w:val="22"/>
          <w:szCs w:val="22"/>
          <w:lang w:val="es-ES"/>
        </w:rPr>
        <w:softHyphen/>
        <w:t>ve</w:t>
      </w:r>
      <w:r w:rsidRPr="00AD2FEA">
        <w:rPr>
          <w:rFonts w:ascii="LitNusx" w:hAnsi="LitNusx"/>
          <w:sz w:val="22"/>
          <w:szCs w:val="22"/>
          <w:lang w:val="es-ES"/>
        </w:rPr>
        <w:softHyphen/>
        <w:t>ba</w:t>
      </w:r>
      <w:r w:rsidRPr="00AD2FEA">
        <w:rPr>
          <w:rFonts w:ascii="LitNusx" w:hAnsi="LitNusx"/>
          <w:sz w:val="22"/>
          <w:szCs w:val="22"/>
          <w:lang w:val="es-ES"/>
        </w:rPr>
        <w:softHyphen/>
        <w:t>vi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ric</w:t>
      </w:r>
      <w:r w:rsidRPr="00AD2FEA">
        <w:rPr>
          <w:rFonts w:ascii="LitNusx" w:hAnsi="LitNusx"/>
          <w:sz w:val="22"/>
          <w:szCs w:val="22"/>
          <w:lang w:val="es-ES"/>
        </w:rPr>
        <w:softHyphen/>
        <w:t>xov</w:t>
      </w:r>
      <w:r w:rsidRPr="00AD2FEA">
        <w:rPr>
          <w:rFonts w:ascii="LitNusx" w:hAnsi="LitNusx"/>
          <w:sz w:val="22"/>
          <w:szCs w:val="22"/>
          <w:lang w:val="es-ES"/>
        </w:rPr>
        <w:softHyphen/>
        <w:t>no</w:t>
      </w:r>
      <w:r w:rsidRPr="00AD2FEA">
        <w:rPr>
          <w:rFonts w:ascii="LitNusx" w:hAnsi="LitNusx"/>
          <w:sz w:val="22"/>
          <w:szCs w:val="22"/>
          <w:lang w:val="es-ES"/>
        </w:rPr>
        <w:softHyphen/>
        <w:t>ba TiT</w:t>
      </w:r>
      <w:r w:rsidRPr="00AD2FEA">
        <w:rPr>
          <w:rFonts w:ascii="LitNusx" w:hAnsi="LitNusx"/>
          <w:sz w:val="22"/>
          <w:szCs w:val="22"/>
          <w:lang w:val="es-ES"/>
        </w:rPr>
        <w:softHyphen/>
        <w:t>qmis uc</w:t>
      </w:r>
      <w:r w:rsidRPr="00AD2FEA">
        <w:rPr>
          <w:rFonts w:ascii="LitNusx" w:hAnsi="LitNusx"/>
          <w:sz w:val="22"/>
          <w:szCs w:val="22"/>
          <w:lang w:val="es-ES"/>
        </w:rPr>
        <w:softHyphen/>
        <w:t>vle</w:t>
      </w:r>
      <w:r w:rsidRPr="00AD2FEA">
        <w:rPr>
          <w:rFonts w:ascii="LitNusx" w:hAnsi="LitNusx"/>
          <w:sz w:val="22"/>
          <w:szCs w:val="22"/>
          <w:lang w:val="es-ES"/>
        </w:rPr>
        <w:softHyphen/>
        <w:t>li dar</w:t>
      </w:r>
      <w:r w:rsidRPr="00AD2FEA">
        <w:rPr>
          <w:rFonts w:ascii="LitNusx" w:hAnsi="LitNusx"/>
          <w:sz w:val="22"/>
          <w:szCs w:val="22"/>
          <w:lang w:val="es-ES"/>
        </w:rPr>
        <w:softHyphen/>
        <w:t>Ca. war</w:t>
      </w:r>
      <w:r w:rsidRPr="00AD2FEA">
        <w:rPr>
          <w:rFonts w:ascii="LitNusx" w:hAnsi="LitNusx"/>
          <w:sz w:val="22"/>
          <w:szCs w:val="22"/>
          <w:lang w:val="es-ES"/>
        </w:rPr>
        <w:softHyphen/>
        <w:t>mo</w:t>
      </w:r>
      <w:r w:rsidRPr="00AD2FEA">
        <w:rPr>
          <w:rFonts w:ascii="LitNusx" w:hAnsi="LitNusx"/>
          <w:sz w:val="22"/>
          <w:szCs w:val="22"/>
          <w:lang w:val="es-ES"/>
        </w:rPr>
        <w:softHyphen/>
        <w:t>e</w:t>
      </w:r>
      <w:r w:rsidRPr="00AD2FEA">
        <w:rPr>
          <w:rFonts w:ascii="LitNusx" w:hAnsi="LitNusx"/>
          <w:sz w:val="22"/>
          <w:szCs w:val="22"/>
          <w:lang w:val="es-ES"/>
        </w:rPr>
        <w:softHyphen/>
        <w:t>bis zrdis dRe</w:t>
      </w:r>
      <w:r w:rsidRPr="00AD2FEA">
        <w:rPr>
          <w:rFonts w:ascii="LitNusx" w:hAnsi="LitNusx"/>
          <w:sz w:val="22"/>
          <w:szCs w:val="22"/>
          <w:lang w:val="es-ES"/>
        </w:rPr>
        <w:softHyphen/>
        <w:t>van</w:t>
      </w:r>
      <w:r w:rsidRPr="00AD2FEA">
        <w:rPr>
          <w:rFonts w:ascii="LitNusx" w:hAnsi="LitNusx"/>
          <w:sz w:val="22"/>
          <w:szCs w:val="22"/>
          <w:lang w:val="es-ES"/>
        </w:rPr>
        <w:softHyphen/>
        <w:t>de</w:t>
      </w:r>
      <w:r w:rsidRPr="00AD2FEA">
        <w:rPr>
          <w:rFonts w:ascii="LitNusx" w:hAnsi="LitNusx"/>
          <w:sz w:val="22"/>
          <w:szCs w:val="22"/>
          <w:lang w:val="es-ES"/>
        </w:rPr>
        <w:softHyphen/>
        <w:t>li tem</w:t>
      </w:r>
      <w:r w:rsidRPr="00AD2FEA">
        <w:rPr>
          <w:rFonts w:ascii="LitNusx" w:hAnsi="LitNusx"/>
          <w:sz w:val="22"/>
          <w:szCs w:val="22"/>
          <w:lang w:val="es-ES"/>
        </w:rPr>
        <w:softHyphen/>
        <w:t>pe</w:t>
      </w:r>
      <w:r w:rsidRPr="00AD2FEA">
        <w:rPr>
          <w:rFonts w:ascii="LitNusx" w:hAnsi="LitNusx"/>
          <w:sz w:val="22"/>
          <w:szCs w:val="22"/>
          <w:lang w:val="es-ES"/>
        </w:rPr>
        <w:softHyphen/>
        <w:t>bis gaT</w:t>
      </w:r>
      <w:r w:rsidRPr="00AD2FEA">
        <w:rPr>
          <w:rFonts w:ascii="LitNusx" w:hAnsi="LitNusx"/>
          <w:sz w:val="22"/>
          <w:szCs w:val="22"/>
          <w:lang w:val="es-ES"/>
        </w:rPr>
        <w:softHyphen/>
        <w:t>va</w:t>
      </w:r>
      <w:r w:rsidRPr="00AD2FEA">
        <w:rPr>
          <w:rFonts w:ascii="LitNusx" w:hAnsi="LitNusx"/>
          <w:sz w:val="22"/>
          <w:szCs w:val="22"/>
          <w:lang w:val="es-ES"/>
        </w:rPr>
        <w:softHyphen/>
        <w:t>lis</w:t>
      </w:r>
      <w:r w:rsidRPr="00AD2FEA">
        <w:rPr>
          <w:rFonts w:ascii="LitNusx" w:hAnsi="LitNusx"/>
          <w:sz w:val="22"/>
          <w:szCs w:val="22"/>
          <w:lang w:val="es-ES"/>
        </w:rPr>
        <w:softHyphen/>
        <w:t>wi</w:t>
      </w:r>
      <w:r w:rsidRPr="00AD2FEA">
        <w:rPr>
          <w:rFonts w:ascii="LitNusx" w:hAnsi="LitNusx"/>
          <w:sz w:val="22"/>
          <w:szCs w:val="22"/>
          <w:lang w:val="es-ES"/>
        </w:rPr>
        <w:softHyphen/>
        <w:t>ne</w:t>
      </w:r>
      <w:r w:rsidRPr="00AD2FEA">
        <w:rPr>
          <w:rFonts w:ascii="LitNusx" w:hAnsi="LitNusx"/>
          <w:sz w:val="22"/>
          <w:szCs w:val="22"/>
          <w:lang w:val="es-ES"/>
        </w:rPr>
        <w:softHyphen/>
        <w:t>biT, arc uax</w:t>
      </w:r>
      <w:r w:rsidRPr="00AD2FEA">
        <w:rPr>
          <w:rFonts w:ascii="LitNusx" w:hAnsi="LitNusx"/>
          <w:sz w:val="22"/>
          <w:szCs w:val="22"/>
          <w:lang w:val="es-ES"/>
        </w:rPr>
        <w:softHyphen/>
        <w:t>lo</w:t>
      </w:r>
      <w:r w:rsidRPr="00AD2FEA">
        <w:rPr>
          <w:rFonts w:ascii="LitNusx" w:hAnsi="LitNusx"/>
          <w:sz w:val="22"/>
          <w:szCs w:val="22"/>
          <w:lang w:val="es-ES"/>
        </w:rPr>
        <w:softHyphen/>
        <w:t>es aT</w:t>
      </w:r>
      <w:r w:rsidRPr="00AD2FEA">
        <w:rPr>
          <w:rFonts w:ascii="LitNusx" w:hAnsi="LitNusx"/>
          <w:sz w:val="22"/>
          <w:szCs w:val="22"/>
          <w:lang w:val="es-ES"/>
        </w:rPr>
        <w:softHyphen/>
        <w:t>wle</w:t>
      </w:r>
      <w:r w:rsidRPr="00AD2FEA">
        <w:rPr>
          <w:rFonts w:ascii="LitNusx" w:hAnsi="LitNusx"/>
          <w:sz w:val="22"/>
          <w:szCs w:val="22"/>
          <w:lang w:val="es-ES"/>
        </w:rPr>
        <w:softHyphen/>
        <w:t>ul</w:t>
      </w:r>
      <w:r w:rsidRPr="00AD2FEA">
        <w:rPr>
          <w:rFonts w:ascii="LitNusx" w:hAnsi="LitNusx"/>
          <w:sz w:val="22"/>
          <w:szCs w:val="22"/>
          <w:lang w:val="es-ES"/>
        </w:rPr>
        <w:softHyphen/>
        <w:t>Si mo</w:t>
      </w:r>
      <w:r w:rsidRPr="00AD2FEA">
        <w:rPr>
          <w:rFonts w:ascii="LitNusx" w:hAnsi="LitNusx"/>
          <w:sz w:val="22"/>
          <w:szCs w:val="22"/>
          <w:lang w:val="es-ES"/>
        </w:rPr>
        <w:softHyphen/>
        <w:t>Cans mi</w:t>
      </w:r>
      <w:r w:rsidRPr="00AD2FEA">
        <w:rPr>
          <w:rFonts w:ascii="LitNusx" w:hAnsi="LitNusx"/>
          <w:sz w:val="22"/>
          <w:szCs w:val="22"/>
          <w:lang w:val="es-ES"/>
        </w:rPr>
        <w:softHyphen/>
        <w:t>si sag</w:t>
      </w:r>
      <w:r w:rsidRPr="00AD2FEA">
        <w:rPr>
          <w:rFonts w:ascii="LitNusx" w:hAnsi="LitNusx"/>
          <w:sz w:val="22"/>
          <w:szCs w:val="22"/>
          <w:lang w:val="es-ES"/>
        </w:rPr>
        <w:softHyphen/>
        <w:t>rZnob</w:t>
      </w:r>
      <w:r w:rsidRPr="00AD2FEA">
        <w:rPr>
          <w:rFonts w:ascii="LitNusx" w:hAnsi="LitNusx"/>
          <w:sz w:val="22"/>
          <w:szCs w:val="22"/>
          <w:lang w:val="es-ES"/>
        </w:rPr>
        <w:softHyphen/>
        <w:t>lad Sec</w:t>
      </w:r>
      <w:r w:rsidRPr="00AD2FEA">
        <w:rPr>
          <w:rFonts w:ascii="LitNusx" w:hAnsi="LitNusx"/>
          <w:sz w:val="22"/>
          <w:szCs w:val="22"/>
          <w:lang w:val="es-ES"/>
        </w:rPr>
        <w:softHyphen/>
        <w:t>vlis re</w:t>
      </w:r>
      <w:r w:rsidRPr="00AD2FEA">
        <w:rPr>
          <w:rFonts w:ascii="LitNusx" w:hAnsi="LitNusx"/>
          <w:sz w:val="22"/>
          <w:szCs w:val="22"/>
          <w:lang w:val="es-ES"/>
        </w:rPr>
        <w:softHyphen/>
        <w:t>a</w:t>
      </w:r>
      <w:r w:rsidRPr="00AD2FEA">
        <w:rPr>
          <w:rFonts w:ascii="LitNusx" w:hAnsi="LitNusx"/>
          <w:sz w:val="22"/>
          <w:szCs w:val="22"/>
          <w:lang w:val="es-ES"/>
        </w:rPr>
        <w:softHyphen/>
        <w:t>lu</w:t>
      </w:r>
      <w:r w:rsidRPr="00AD2FEA">
        <w:rPr>
          <w:rFonts w:ascii="LitNusx" w:hAnsi="LitNusx"/>
          <w:sz w:val="22"/>
          <w:szCs w:val="22"/>
          <w:lang w:val="es-ES"/>
        </w:rPr>
        <w:softHyphen/>
        <w:t>ri Se</w:t>
      </w:r>
      <w:r w:rsidRPr="00AD2FEA">
        <w:rPr>
          <w:rFonts w:ascii="LitNusx" w:hAnsi="LitNusx"/>
          <w:sz w:val="22"/>
          <w:szCs w:val="22"/>
          <w:lang w:val="es-ES"/>
        </w:rPr>
        <w:softHyphen/>
        <w:t>saZ</w:t>
      </w:r>
      <w:r w:rsidRPr="00AD2FEA">
        <w:rPr>
          <w:rFonts w:ascii="LitNusx" w:hAnsi="LitNusx"/>
          <w:sz w:val="22"/>
          <w:szCs w:val="22"/>
          <w:lang w:val="es-ES"/>
        </w:rPr>
        <w:softHyphen/>
        <w:t>leb</w:t>
      </w:r>
      <w:r w:rsidRPr="00AD2FEA">
        <w:rPr>
          <w:rFonts w:ascii="LitNusx" w:hAnsi="LitNusx"/>
          <w:sz w:val="22"/>
          <w:szCs w:val="22"/>
          <w:lang w:val="es-ES"/>
        </w:rPr>
        <w:softHyphen/>
        <w:t>lo</w:t>
      </w:r>
      <w:r w:rsidRPr="00AD2FEA">
        <w:rPr>
          <w:rFonts w:ascii="LitNusx" w:hAnsi="LitNusx"/>
          <w:sz w:val="22"/>
          <w:szCs w:val="22"/>
          <w:lang w:val="es-ES"/>
        </w:rPr>
        <w:softHyphen/>
        <w:t>ba</w:t>
      </w:r>
      <w:r w:rsidRPr="00AD2FEA">
        <w:rPr>
          <w:rFonts w:ascii="LitNusx" w:hAnsi="LitNusx"/>
          <w:sz w:val="22"/>
          <w:szCs w:val="22"/>
          <w:lang w:val="es-ES"/>
        </w:rPr>
        <w:softHyphen/>
        <w:t>ni. rac Se</w:t>
      </w:r>
      <w:r w:rsidRPr="00AD2FEA">
        <w:rPr>
          <w:rFonts w:ascii="LitNusx" w:hAnsi="LitNusx"/>
          <w:sz w:val="22"/>
          <w:szCs w:val="22"/>
          <w:lang w:val="es-ES"/>
        </w:rPr>
        <w:softHyphen/>
        <w:t>e</w:t>
      </w:r>
      <w:r w:rsidRPr="00AD2FEA">
        <w:rPr>
          <w:rFonts w:ascii="LitNusx" w:hAnsi="LitNusx"/>
          <w:sz w:val="22"/>
          <w:szCs w:val="22"/>
          <w:lang w:val="es-ES"/>
        </w:rPr>
        <w:softHyphen/>
        <w:t>xe</w:t>
      </w:r>
      <w:r w:rsidRPr="00AD2FEA">
        <w:rPr>
          <w:rFonts w:ascii="LitNusx" w:hAnsi="LitNusx"/>
          <w:sz w:val="22"/>
          <w:szCs w:val="22"/>
          <w:lang w:val="es-ES"/>
        </w:rPr>
        <w:softHyphen/>
        <w:t>ba Ta</w:t>
      </w:r>
      <w:r w:rsidRPr="00AD2FEA">
        <w:rPr>
          <w:rFonts w:ascii="LitNusx" w:hAnsi="LitNusx"/>
          <w:sz w:val="22"/>
          <w:szCs w:val="22"/>
          <w:lang w:val="es-ES"/>
        </w:rPr>
        <w:softHyphen/>
        <w:t>na</w:t>
      </w:r>
      <w:r w:rsidRPr="00AD2FEA">
        <w:rPr>
          <w:rFonts w:ascii="LitNusx" w:hAnsi="LitNusx"/>
          <w:sz w:val="22"/>
          <w:szCs w:val="22"/>
          <w:lang w:val="es-ES"/>
        </w:rPr>
        <w:softHyphen/>
        <w:t>med</w:t>
      </w:r>
      <w:r w:rsidRPr="00AD2FEA">
        <w:rPr>
          <w:rFonts w:ascii="LitNusx" w:hAnsi="LitNusx"/>
          <w:sz w:val="22"/>
          <w:szCs w:val="22"/>
          <w:lang w:val="es-ES"/>
        </w:rPr>
        <w:softHyphen/>
        <w:t>ro</w:t>
      </w:r>
      <w:r w:rsidRPr="00AD2FEA">
        <w:rPr>
          <w:rFonts w:ascii="LitNusx" w:hAnsi="LitNusx"/>
          <w:sz w:val="22"/>
          <w:szCs w:val="22"/>
          <w:lang w:val="es-ES"/>
        </w:rPr>
        <w:softHyphen/>
        <w:t>ve moT</w:t>
      </w:r>
      <w:r w:rsidRPr="00AD2FEA">
        <w:rPr>
          <w:rFonts w:ascii="LitNusx" w:hAnsi="LitNusx"/>
          <w:sz w:val="22"/>
          <w:szCs w:val="22"/>
          <w:lang w:val="es-ES"/>
        </w:rPr>
        <w:softHyphen/>
        <w:t>xov</w:t>
      </w:r>
      <w:r w:rsidRPr="00AD2FEA">
        <w:rPr>
          <w:rFonts w:ascii="LitNusx" w:hAnsi="LitNusx"/>
          <w:sz w:val="22"/>
          <w:szCs w:val="22"/>
          <w:lang w:val="es-ES"/>
        </w:rPr>
        <w:softHyphen/>
        <w:t>ne</w:t>
      </w:r>
      <w:r w:rsidRPr="00AD2FEA">
        <w:rPr>
          <w:rFonts w:ascii="LitNusx" w:hAnsi="LitNusx"/>
          <w:sz w:val="22"/>
          <w:szCs w:val="22"/>
          <w:lang w:val="es-ES"/>
        </w:rPr>
        <w:softHyphen/>
        <w:t>bis Se</w:t>
      </w:r>
      <w:r w:rsidRPr="00AD2FEA">
        <w:rPr>
          <w:rFonts w:ascii="LitNusx" w:hAnsi="LitNusx"/>
          <w:sz w:val="22"/>
          <w:szCs w:val="22"/>
          <w:lang w:val="es-ES"/>
        </w:rPr>
        <w:softHyphen/>
        <w:t>sa</w:t>
      </w:r>
      <w:r w:rsidRPr="00AD2FEA">
        <w:rPr>
          <w:rFonts w:ascii="LitNusx" w:hAnsi="LitNusx"/>
          <w:sz w:val="22"/>
          <w:szCs w:val="22"/>
          <w:lang w:val="es-ES"/>
        </w:rPr>
        <w:softHyphen/>
        <w:t>ba</w:t>
      </w:r>
      <w:r w:rsidRPr="00AD2FEA">
        <w:rPr>
          <w:rFonts w:ascii="LitNusx" w:hAnsi="LitNusx"/>
          <w:sz w:val="22"/>
          <w:szCs w:val="22"/>
          <w:lang w:val="es-ES"/>
        </w:rPr>
        <w:softHyphen/>
        <w:t>mi</w:t>
      </w:r>
      <w:r w:rsidRPr="00AD2FEA">
        <w:rPr>
          <w:rFonts w:ascii="LitNusx" w:hAnsi="LitNusx"/>
          <w:sz w:val="22"/>
          <w:szCs w:val="22"/>
          <w:lang w:val="es-ES"/>
        </w:rPr>
        <w:softHyphen/>
        <w:t>si ka</w:t>
      </w:r>
      <w:r w:rsidRPr="00AD2FEA">
        <w:rPr>
          <w:rFonts w:ascii="LitNusx" w:hAnsi="LitNusx"/>
          <w:sz w:val="22"/>
          <w:szCs w:val="22"/>
          <w:lang w:val="es-ES"/>
        </w:rPr>
        <w:softHyphen/>
        <w:t>na</w:t>
      </w:r>
      <w:r w:rsidRPr="00AD2FEA">
        <w:rPr>
          <w:rFonts w:ascii="LitNusx" w:hAnsi="LitNusx"/>
          <w:sz w:val="22"/>
          <w:szCs w:val="22"/>
          <w:lang w:val="es-ES"/>
        </w:rPr>
        <w:softHyphen/>
        <w:t>li</w:t>
      </w:r>
      <w:r w:rsidRPr="00AD2FEA">
        <w:rPr>
          <w:rFonts w:ascii="LitNusx" w:hAnsi="LitNusx"/>
          <w:sz w:val="22"/>
          <w:szCs w:val="22"/>
          <w:lang w:val="es-ES"/>
        </w:rPr>
        <w:softHyphen/>
        <w:t>za</w:t>
      </w:r>
      <w:r w:rsidRPr="00AD2FEA">
        <w:rPr>
          <w:rFonts w:ascii="LitNusx" w:hAnsi="LitNusx"/>
          <w:sz w:val="22"/>
          <w:szCs w:val="22"/>
          <w:lang w:val="es-ES"/>
        </w:rPr>
        <w:softHyphen/>
        <w:t>ci</w:t>
      </w:r>
      <w:r w:rsidRPr="00AD2FEA">
        <w:rPr>
          <w:rFonts w:ascii="LitNusx" w:hAnsi="LitNusx"/>
          <w:sz w:val="22"/>
          <w:szCs w:val="22"/>
          <w:lang w:val="es-ES"/>
        </w:rPr>
        <w:softHyphen/>
        <w:t>is sis</w:t>
      </w:r>
      <w:r w:rsidRPr="00AD2FEA">
        <w:rPr>
          <w:rFonts w:ascii="LitNusx" w:hAnsi="LitNusx"/>
          <w:sz w:val="22"/>
          <w:szCs w:val="22"/>
          <w:lang w:val="es-ES"/>
        </w:rPr>
        <w:softHyphen/>
        <w:t>te</w:t>
      </w:r>
      <w:r w:rsidRPr="00AD2FEA">
        <w:rPr>
          <w:rFonts w:ascii="LitNusx" w:hAnsi="LitNusx"/>
          <w:sz w:val="22"/>
          <w:szCs w:val="22"/>
          <w:lang w:val="es-ES"/>
        </w:rPr>
        <w:softHyphen/>
        <w:t>miT sar</w:t>
      </w:r>
      <w:r w:rsidRPr="00AD2FEA">
        <w:rPr>
          <w:rFonts w:ascii="LitNusx" w:hAnsi="LitNusx"/>
          <w:sz w:val="22"/>
          <w:szCs w:val="22"/>
          <w:lang w:val="es-ES"/>
        </w:rPr>
        <w:softHyphen/>
        <w:t>geb</w:t>
      </w:r>
      <w:r w:rsidRPr="00AD2FEA">
        <w:rPr>
          <w:rFonts w:ascii="LitNusx" w:hAnsi="LitNusx"/>
          <w:sz w:val="22"/>
          <w:szCs w:val="22"/>
          <w:lang w:val="es-ES"/>
        </w:rPr>
        <w:softHyphen/>
        <w:t>lo</w:t>
      </w:r>
      <w:r w:rsidRPr="00AD2FEA">
        <w:rPr>
          <w:rFonts w:ascii="LitNusx" w:hAnsi="LitNusx"/>
          <w:sz w:val="22"/>
          <w:szCs w:val="22"/>
          <w:lang w:val="es-ES"/>
        </w:rPr>
        <w:softHyphen/>
        <w:t>bas, 2015 wlis</w:t>
      </w:r>
      <w:r w:rsidRPr="00AD2FEA">
        <w:rPr>
          <w:rFonts w:ascii="LitNusx" w:hAnsi="LitNusx"/>
          <w:sz w:val="22"/>
          <w:szCs w:val="22"/>
          <w:lang w:val="es-ES"/>
        </w:rPr>
        <w:softHyphen/>
        <w:t>Tvis mas mok</w:t>
      </w:r>
      <w:r w:rsidRPr="00AD2FEA">
        <w:rPr>
          <w:rFonts w:ascii="LitNusx" w:hAnsi="LitNusx"/>
          <w:sz w:val="22"/>
          <w:szCs w:val="22"/>
          <w:lang w:val="es-ES"/>
        </w:rPr>
        <w:softHyphen/>
        <w:t>le</w:t>
      </w:r>
      <w:r w:rsidRPr="00AD2FEA">
        <w:rPr>
          <w:rFonts w:ascii="LitNusx" w:hAnsi="LitNusx"/>
          <w:sz w:val="22"/>
          <w:szCs w:val="22"/>
          <w:lang w:val="es-ES"/>
        </w:rPr>
        <w:softHyphen/>
        <w:t>bu</w:t>
      </w:r>
      <w:r w:rsidRPr="00AD2FEA">
        <w:rPr>
          <w:rFonts w:ascii="LitNusx" w:hAnsi="LitNusx"/>
          <w:sz w:val="22"/>
          <w:szCs w:val="22"/>
          <w:lang w:val="es-ES"/>
        </w:rPr>
        <w:softHyphen/>
        <w:t>li iq</w:t>
      </w:r>
      <w:r w:rsidRPr="00AD2FEA">
        <w:rPr>
          <w:rFonts w:ascii="LitNusx" w:hAnsi="LitNusx"/>
          <w:sz w:val="22"/>
          <w:szCs w:val="22"/>
          <w:lang w:val="es-ES"/>
        </w:rPr>
        <w:softHyphen/>
        <w:t>ne</w:t>
      </w:r>
      <w:r w:rsidRPr="00AD2FEA">
        <w:rPr>
          <w:rFonts w:ascii="LitNusx" w:hAnsi="LitNusx"/>
          <w:sz w:val="22"/>
          <w:szCs w:val="22"/>
          <w:lang w:val="es-ES"/>
        </w:rPr>
        <w:softHyphen/>
        <w:t>ba 2 mi</w:t>
      </w:r>
      <w:r w:rsidRPr="00AD2FEA">
        <w:rPr>
          <w:rFonts w:ascii="LitNusx" w:hAnsi="LitNusx"/>
          <w:sz w:val="22"/>
          <w:szCs w:val="22"/>
          <w:lang w:val="es-ES"/>
        </w:rPr>
        <w:softHyphen/>
        <w:t>li</w:t>
      </w:r>
      <w:r w:rsidRPr="00AD2FEA">
        <w:rPr>
          <w:rFonts w:ascii="LitNusx" w:hAnsi="LitNusx"/>
          <w:sz w:val="22"/>
          <w:szCs w:val="22"/>
          <w:lang w:val="es-ES"/>
        </w:rPr>
        <w:softHyphen/>
        <w:t>ar</w:t>
      </w:r>
      <w:r w:rsidRPr="00AD2FEA">
        <w:rPr>
          <w:rFonts w:ascii="LitNusx" w:hAnsi="LitNusx"/>
          <w:sz w:val="22"/>
          <w:szCs w:val="22"/>
          <w:lang w:val="es-ES"/>
        </w:rPr>
        <w:softHyphen/>
        <w:t>dze me</w:t>
      </w:r>
      <w:r w:rsidRPr="00AD2FEA">
        <w:rPr>
          <w:rFonts w:ascii="LitNusx" w:hAnsi="LitNusx"/>
          <w:sz w:val="22"/>
          <w:szCs w:val="22"/>
          <w:lang w:val="es-ES"/>
        </w:rPr>
        <w:softHyphen/>
        <w:t>ti ada</w:t>
      </w:r>
      <w:r w:rsidRPr="00AD2FEA">
        <w:rPr>
          <w:rFonts w:ascii="LitNusx" w:hAnsi="LitNusx"/>
          <w:sz w:val="22"/>
          <w:szCs w:val="22"/>
          <w:lang w:val="es-ES"/>
        </w:rPr>
        <w:softHyphen/>
        <w:t>mi</w:t>
      </w:r>
      <w:r w:rsidRPr="00AD2FEA">
        <w:rPr>
          <w:rFonts w:ascii="LitNusx" w:hAnsi="LitNusx"/>
          <w:sz w:val="22"/>
          <w:szCs w:val="22"/>
          <w:lang w:val="es-ES"/>
        </w:rPr>
        <w:softHyphen/>
        <w:t>a</w:t>
      </w:r>
      <w:r w:rsidRPr="00AD2FEA">
        <w:rPr>
          <w:rFonts w:ascii="LitNusx" w:hAnsi="LitNusx"/>
          <w:sz w:val="22"/>
          <w:szCs w:val="22"/>
          <w:lang w:val="es-ES"/>
        </w:rPr>
        <w:softHyphen/>
        <w:t>ni, ro</w:t>
      </w:r>
      <w:r w:rsidRPr="00AD2FEA">
        <w:rPr>
          <w:rFonts w:ascii="LitNusx" w:hAnsi="LitNusx"/>
          <w:sz w:val="22"/>
          <w:szCs w:val="22"/>
          <w:lang w:val="es-ES"/>
        </w:rPr>
        <w:softHyphen/>
        <w:t>mel</w:t>
      </w:r>
      <w:r w:rsidRPr="00AD2FEA">
        <w:rPr>
          <w:rFonts w:ascii="LitNusx" w:hAnsi="LitNusx"/>
          <w:sz w:val="22"/>
          <w:szCs w:val="22"/>
          <w:lang w:val="es-ES"/>
        </w:rPr>
        <w:softHyphen/>
        <w:t>Ta udi</w:t>
      </w:r>
      <w:r w:rsidRPr="00AD2FEA">
        <w:rPr>
          <w:rFonts w:ascii="LitNusx" w:hAnsi="LitNusx"/>
          <w:sz w:val="22"/>
          <w:szCs w:val="22"/>
          <w:lang w:val="es-ES"/>
        </w:rPr>
        <w:softHyphen/>
        <w:t>de</w:t>
      </w:r>
      <w:r w:rsidRPr="00AD2FEA">
        <w:rPr>
          <w:rFonts w:ascii="LitNusx" w:hAnsi="LitNusx"/>
          <w:sz w:val="22"/>
          <w:szCs w:val="22"/>
          <w:lang w:val="es-ES"/>
        </w:rPr>
        <w:softHyphen/>
        <w:t>si um</w:t>
      </w:r>
      <w:r w:rsidRPr="00AD2FEA">
        <w:rPr>
          <w:rFonts w:ascii="LitNusx" w:hAnsi="LitNusx"/>
          <w:sz w:val="22"/>
          <w:szCs w:val="22"/>
          <w:lang w:val="es-ES"/>
        </w:rPr>
        <w:softHyphen/>
        <w:t>rav</w:t>
      </w:r>
      <w:r w:rsidRPr="00AD2FEA">
        <w:rPr>
          <w:rFonts w:ascii="LitNusx" w:hAnsi="LitNusx"/>
          <w:sz w:val="22"/>
          <w:szCs w:val="22"/>
          <w:lang w:val="es-ES"/>
        </w:rPr>
        <w:softHyphen/>
        <w:t>le</w:t>
      </w:r>
      <w:r w:rsidRPr="00AD2FEA">
        <w:rPr>
          <w:rFonts w:ascii="LitNusx" w:hAnsi="LitNusx"/>
          <w:sz w:val="22"/>
          <w:szCs w:val="22"/>
          <w:lang w:val="es-ES"/>
        </w:rPr>
        <w:softHyphen/>
        <w:t>so</w:t>
      </w:r>
      <w:r w:rsidRPr="00AD2FEA">
        <w:rPr>
          <w:rFonts w:ascii="LitNusx" w:hAnsi="LitNusx"/>
          <w:sz w:val="22"/>
          <w:szCs w:val="22"/>
          <w:lang w:val="es-ES"/>
        </w:rPr>
        <w:softHyphen/>
        <w:t>ba af</w:t>
      </w:r>
      <w:r w:rsidRPr="00AD2FEA">
        <w:rPr>
          <w:rFonts w:ascii="LitNusx" w:hAnsi="LitNusx"/>
          <w:sz w:val="22"/>
          <w:szCs w:val="22"/>
          <w:lang w:val="es-ES"/>
        </w:rPr>
        <w:softHyphen/>
        <w:t>ri</w:t>
      </w:r>
      <w:r w:rsidRPr="00AD2FEA">
        <w:rPr>
          <w:rFonts w:ascii="LitNusx" w:hAnsi="LitNusx"/>
          <w:sz w:val="22"/>
          <w:szCs w:val="22"/>
          <w:lang w:val="es-ES"/>
        </w:rPr>
        <w:softHyphen/>
        <w:t>kis te</w:t>
      </w:r>
      <w:r w:rsidRPr="00AD2FEA">
        <w:rPr>
          <w:rFonts w:ascii="LitNusx" w:hAnsi="LitNusx"/>
          <w:sz w:val="22"/>
          <w:szCs w:val="22"/>
          <w:lang w:val="es-ES"/>
        </w:rPr>
        <w:softHyphen/>
        <w:t>ri</w:t>
      </w:r>
      <w:r w:rsidRPr="00AD2FEA">
        <w:rPr>
          <w:rFonts w:ascii="LitNusx" w:hAnsi="LitNusx"/>
          <w:sz w:val="22"/>
          <w:szCs w:val="22"/>
          <w:lang w:val="es-ES"/>
        </w:rPr>
        <w:softHyphen/>
        <w:t>to</w:t>
      </w:r>
      <w:r w:rsidRPr="00AD2FEA">
        <w:rPr>
          <w:rFonts w:ascii="LitNusx" w:hAnsi="LitNusx"/>
          <w:sz w:val="22"/>
          <w:szCs w:val="22"/>
          <w:lang w:val="es-ES"/>
        </w:rPr>
        <w:softHyphen/>
        <w:t>ri</w:t>
      </w:r>
      <w:r w:rsidRPr="00AD2FEA">
        <w:rPr>
          <w:rFonts w:ascii="LitNusx" w:hAnsi="LitNusx"/>
          <w:sz w:val="22"/>
          <w:szCs w:val="22"/>
          <w:lang w:val="es-ES"/>
        </w:rPr>
        <w:softHyphen/>
        <w:t>a</w:t>
      </w:r>
      <w:r w:rsidRPr="00AD2FEA">
        <w:rPr>
          <w:rFonts w:ascii="LitNusx" w:hAnsi="LitNusx"/>
          <w:sz w:val="22"/>
          <w:szCs w:val="22"/>
          <w:lang w:val="es-ES"/>
        </w:rPr>
        <w:softHyphen/>
        <w:t>ze ic</w:t>
      </w:r>
      <w:r w:rsidRPr="00AD2FEA">
        <w:rPr>
          <w:rFonts w:ascii="LitNusx" w:hAnsi="LitNusx"/>
          <w:sz w:val="22"/>
          <w:szCs w:val="22"/>
          <w:lang w:val="es-ES"/>
        </w:rPr>
        <w:softHyphen/>
        <w:t>xov</w:t>
      </w:r>
      <w:r w:rsidRPr="00AD2FEA">
        <w:rPr>
          <w:rFonts w:ascii="LitNusx" w:hAnsi="LitNusx"/>
          <w:sz w:val="22"/>
          <w:szCs w:val="22"/>
          <w:lang w:val="es-ES"/>
        </w:rPr>
        <w:softHyphen/>
        <w:t>rebs.</w:t>
      </w:r>
    </w:p>
    <w:p w:rsidR="00D46116" w:rsidRPr="00AD2FEA" w:rsidRDefault="00D46116" w:rsidP="00BC619A">
      <w:pPr>
        <w:spacing w:line="252" w:lineRule="auto"/>
        <w:ind w:firstLine="601"/>
        <w:jc w:val="both"/>
        <w:rPr>
          <w:rFonts w:ascii="LitNusx" w:hAnsi="LitNusx"/>
          <w:sz w:val="22"/>
          <w:szCs w:val="22"/>
          <w:lang w:val="es-ES"/>
        </w:rPr>
      </w:pPr>
      <w:r w:rsidRPr="00AD2FEA">
        <w:rPr>
          <w:rFonts w:ascii="LitNusx" w:hAnsi="LitNusx"/>
          <w:sz w:val="22"/>
          <w:szCs w:val="22"/>
          <w:lang w:val="es-ES"/>
        </w:rPr>
        <w:t>si</w:t>
      </w:r>
      <w:r w:rsidRPr="00AD2FEA">
        <w:rPr>
          <w:rFonts w:ascii="LitNusx" w:hAnsi="LitNusx"/>
          <w:sz w:val="22"/>
          <w:szCs w:val="22"/>
          <w:lang w:val="es-ES"/>
        </w:rPr>
        <w:softHyphen/>
        <w:t>Ra</w:t>
      </w:r>
      <w:r w:rsidRPr="00AD2FEA">
        <w:rPr>
          <w:rFonts w:ascii="LitNusx" w:hAnsi="LitNusx"/>
          <w:sz w:val="22"/>
          <w:szCs w:val="22"/>
          <w:lang w:val="es-ES"/>
        </w:rPr>
        <w:softHyphen/>
        <w:t>ri</w:t>
      </w:r>
      <w:r w:rsidRPr="00AD2FEA">
        <w:rPr>
          <w:rFonts w:ascii="LitNusx" w:hAnsi="LitNusx"/>
          <w:sz w:val="22"/>
          <w:szCs w:val="22"/>
          <w:lang w:val="es-ES"/>
        </w:rPr>
        <w:softHyphen/>
        <w:t>bis do</w:t>
      </w:r>
      <w:r w:rsidRPr="00AD2FEA">
        <w:rPr>
          <w:rFonts w:ascii="LitNusx" w:hAnsi="LitNusx"/>
          <w:sz w:val="22"/>
          <w:szCs w:val="22"/>
          <w:lang w:val="es-ES"/>
        </w:rPr>
        <w:softHyphen/>
        <w:t>ne, msof</w:t>
      </w:r>
      <w:r w:rsidRPr="00AD2FEA">
        <w:rPr>
          <w:rFonts w:ascii="LitNusx" w:hAnsi="LitNusx"/>
          <w:sz w:val="22"/>
          <w:szCs w:val="22"/>
          <w:lang w:val="es-ES"/>
        </w:rPr>
        <w:softHyphen/>
        <w:t>li</w:t>
      </w:r>
      <w:r w:rsidRPr="00AD2FEA">
        <w:rPr>
          <w:rFonts w:ascii="LitNusx" w:hAnsi="LitNusx"/>
          <w:sz w:val="22"/>
          <w:szCs w:val="22"/>
          <w:lang w:val="es-ES"/>
        </w:rPr>
        <w:softHyphen/>
        <w:t>os sa</w:t>
      </w:r>
      <w:r w:rsidRPr="00AD2FEA">
        <w:rPr>
          <w:rFonts w:ascii="LitNusx" w:hAnsi="LitNusx"/>
          <w:sz w:val="22"/>
          <w:szCs w:val="22"/>
          <w:lang w:val="es-ES"/>
        </w:rPr>
        <w:softHyphen/>
        <w:t>Su</w:t>
      </w:r>
      <w:r w:rsidRPr="00AD2FEA">
        <w:rPr>
          <w:rFonts w:ascii="LitNusx" w:hAnsi="LitNusx"/>
          <w:sz w:val="22"/>
          <w:szCs w:val="22"/>
          <w:lang w:val="es-ES"/>
        </w:rPr>
        <w:softHyphen/>
        <w:t>a</w:t>
      </w:r>
      <w:r w:rsidRPr="00AD2FEA">
        <w:rPr>
          <w:rFonts w:ascii="LitNusx" w:hAnsi="LitNusx"/>
          <w:sz w:val="22"/>
          <w:szCs w:val="22"/>
          <w:lang w:val="es-ES"/>
        </w:rPr>
        <w:softHyphen/>
        <w:t>lo maC</w:t>
      </w:r>
      <w:r w:rsidRPr="00AD2FEA">
        <w:rPr>
          <w:rFonts w:ascii="LitNusx" w:hAnsi="LitNusx"/>
          <w:sz w:val="22"/>
          <w:szCs w:val="22"/>
          <w:lang w:val="es-ES"/>
        </w:rPr>
        <w:softHyphen/>
        <w:t>ve</w:t>
      </w:r>
      <w:r w:rsidRPr="00AD2FEA">
        <w:rPr>
          <w:rFonts w:ascii="LitNusx" w:hAnsi="LitNusx"/>
          <w:sz w:val="22"/>
          <w:szCs w:val="22"/>
          <w:lang w:val="es-ES"/>
        </w:rPr>
        <w:softHyphen/>
        <w:t>ne</w:t>
      </w:r>
      <w:r w:rsidRPr="00AD2FEA">
        <w:rPr>
          <w:rFonts w:ascii="LitNusx" w:hAnsi="LitNusx"/>
          <w:sz w:val="22"/>
          <w:szCs w:val="22"/>
          <w:lang w:val="es-ES"/>
        </w:rPr>
        <w:softHyphen/>
        <w:t>bel</w:t>
      </w:r>
      <w:r w:rsidRPr="00AD2FEA">
        <w:rPr>
          <w:rFonts w:ascii="LitNusx" w:hAnsi="LitNusx"/>
          <w:sz w:val="22"/>
          <w:szCs w:val="22"/>
          <w:lang w:val="es-ES"/>
        </w:rPr>
        <w:softHyphen/>
        <w:t>Tan Se</w:t>
      </w:r>
      <w:r w:rsidRPr="00AD2FEA">
        <w:rPr>
          <w:rFonts w:ascii="LitNusx" w:hAnsi="LitNusx"/>
          <w:sz w:val="22"/>
          <w:szCs w:val="22"/>
          <w:lang w:val="es-ES"/>
        </w:rPr>
        <w:softHyphen/>
        <w:t>da</w:t>
      </w:r>
      <w:r w:rsidRPr="00AD2FEA">
        <w:rPr>
          <w:rFonts w:ascii="LitNusx" w:hAnsi="LitNusx"/>
          <w:sz w:val="22"/>
          <w:szCs w:val="22"/>
          <w:lang w:val="es-ES"/>
        </w:rPr>
        <w:softHyphen/>
        <w:t>re</w:t>
      </w:r>
      <w:r w:rsidRPr="00AD2FEA">
        <w:rPr>
          <w:rFonts w:ascii="LitNusx" w:hAnsi="LitNusx"/>
          <w:sz w:val="22"/>
          <w:szCs w:val="22"/>
          <w:lang w:val="es-ES"/>
        </w:rPr>
        <w:softHyphen/>
        <w:t>biT, ma</w:t>
      </w:r>
      <w:r w:rsidRPr="00AD2FEA">
        <w:rPr>
          <w:rFonts w:ascii="LitNusx" w:hAnsi="LitNusx"/>
          <w:sz w:val="22"/>
          <w:szCs w:val="22"/>
          <w:lang w:val="es-ES"/>
        </w:rPr>
        <w:softHyphen/>
        <w:t>Ra</w:t>
      </w:r>
      <w:r w:rsidRPr="00AD2FEA">
        <w:rPr>
          <w:rFonts w:ascii="LitNusx" w:hAnsi="LitNusx"/>
          <w:sz w:val="22"/>
          <w:szCs w:val="22"/>
          <w:lang w:val="es-ES"/>
        </w:rPr>
        <w:softHyphen/>
        <w:t>lia eko</w:t>
      </w:r>
      <w:r w:rsidRPr="00AD2FEA">
        <w:rPr>
          <w:rFonts w:ascii="LitNusx" w:hAnsi="LitNusx"/>
          <w:sz w:val="22"/>
          <w:szCs w:val="22"/>
          <w:lang w:val="es-ES"/>
        </w:rPr>
        <w:softHyphen/>
        <w:t>no</w:t>
      </w:r>
      <w:r w:rsidRPr="00AD2FEA">
        <w:rPr>
          <w:rFonts w:ascii="LitNusx" w:hAnsi="LitNusx"/>
          <w:sz w:val="22"/>
          <w:szCs w:val="22"/>
          <w:lang w:val="es-ES"/>
        </w:rPr>
        <w:softHyphen/>
        <w:t>mi</w:t>
      </w:r>
      <w:r w:rsidRPr="00AD2FEA">
        <w:rPr>
          <w:rFonts w:ascii="LitNusx" w:hAnsi="LitNusx"/>
          <w:sz w:val="22"/>
          <w:szCs w:val="22"/>
          <w:lang w:val="es-ES"/>
        </w:rPr>
        <w:softHyphen/>
        <w:t>ku</w:t>
      </w:r>
      <w:r w:rsidRPr="00AD2FEA">
        <w:rPr>
          <w:rFonts w:ascii="LitNusx" w:hAnsi="LitNusx"/>
          <w:sz w:val="22"/>
          <w:szCs w:val="22"/>
          <w:lang w:val="es-ES"/>
        </w:rPr>
        <w:softHyphen/>
        <w:t>rad ara mar</w:t>
      </w:r>
      <w:r w:rsidRPr="00AD2FEA">
        <w:rPr>
          <w:rFonts w:ascii="LitNusx" w:hAnsi="LitNusx"/>
          <w:sz w:val="22"/>
          <w:szCs w:val="22"/>
          <w:lang w:val="es-ES"/>
        </w:rPr>
        <w:softHyphen/>
        <w:t>to tra</w:t>
      </w:r>
      <w:r w:rsidRPr="00AD2FEA">
        <w:rPr>
          <w:rFonts w:ascii="LitNusx" w:hAnsi="LitNusx"/>
          <w:sz w:val="22"/>
          <w:szCs w:val="22"/>
          <w:lang w:val="es-ES"/>
        </w:rPr>
        <w:softHyphen/>
        <w:t>di</w:t>
      </w:r>
      <w:r w:rsidRPr="00AD2FEA">
        <w:rPr>
          <w:rFonts w:ascii="LitNusx" w:hAnsi="LitNusx"/>
          <w:sz w:val="22"/>
          <w:szCs w:val="22"/>
          <w:lang w:val="es-ES"/>
        </w:rPr>
        <w:softHyphen/>
        <w:t>ci</w:t>
      </w:r>
      <w:r w:rsidRPr="00AD2FEA">
        <w:rPr>
          <w:rFonts w:ascii="LitNusx" w:hAnsi="LitNusx"/>
          <w:sz w:val="22"/>
          <w:szCs w:val="22"/>
          <w:lang w:val="es-ES"/>
        </w:rPr>
        <w:softHyphen/>
        <w:t>u</w:t>
      </w:r>
      <w:r w:rsidRPr="00AD2FEA">
        <w:rPr>
          <w:rFonts w:ascii="LitNusx" w:hAnsi="LitNusx"/>
          <w:sz w:val="22"/>
          <w:szCs w:val="22"/>
          <w:lang w:val="es-ES"/>
        </w:rPr>
        <w:softHyphen/>
        <w:t>lad Ca</w:t>
      </w:r>
      <w:r w:rsidRPr="00AD2FEA">
        <w:rPr>
          <w:rFonts w:ascii="LitNusx" w:hAnsi="LitNusx"/>
          <w:sz w:val="22"/>
          <w:szCs w:val="22"/>
          <w:lang w:val="es-ES"/>
        </w:rPr>
        <w:softHyphen/>
        <w:t>mor</w:t>
      </w:r>
      <w:r w:rsidRPr="00AD2FEA">
        <w:rPr>
          <w:rFonts w:ascii="LitNusx" w:hAnsi="LitNusx"/>
          <w:sz w:val="22"/>
          <w:szCs w:val="22"/>
          <w:lang w:val="es-ES"/>
        </w:rPr>
        <w:softHyphen/>
        <w:t>Ce</w:t>
      </w:r>
      <w:r w:rsidRPr="00AD2FEA">
        <w:rPr>
          <w:rFonts w:ascii="LitNusx" w:hAnsi="LitNusx"/>
          <w:sz w:val="22"/>
          <w:szCs w:val="22"/>
          <w:lang w:val="es-ES"/>
        </w:rPr>
        <w:softHyphen/>
        <w:t>nil (Zi</w:t>
      </w:r>
      <w:r w:rsidRPr="00AD2FEA">
        <w:rPr>
          <w:rFonts w:ascii="LitNusx" w:hAnsi="LitNusx"/>
          <w:sz w:val="22"/>
          <w:szCs w:val="22"/>
          <w:lang w:val="es-ES"/>
        </w:rPr>
        <w:softHyphen/>
        <w:t>ri</w:t>
      </w:r>
      <w:r w:rsidRPr="00AD2FEA">
        <w:rPr>
          <w:rFonts w:ascii="LitNusx" w:hAnsi="LitNusx"/>
          <w:sz w:val="22"/>
          <w:szCs w:val="22"/>
          <w:lang w:val="es-ES"/>
        </w:rPr>
        <w:softHyphen/>
        <w:t>Ta</w:t>
      </w:r>
      <w:r w:rsidRPr="00AD2FEA">
        <w:rPr>
          <w:rFonts w:ascii="LitNusx" w:hAnsi="LitNusx"/>
          <w:sz w:val="22"/>
          <w:szCs w:val="22"/>
          <w:lang w:val="es-ES"/>
        </w:rPr>
        <w:softHyphen/>
        <w:t>dad af</w:t>
      </w:r>
      <w:r w:rsidRPr="00AD2FEA">
        <w:rPr>
          <w:rFonts w:ascii="LitNusx" w:hAnsi="LitNusx"/>
          <w:sz w:val="22"/>
          <w:szCs w:val="22"/>
          <w:lang w:val="es-ES"/>
        </w:rPr>
        <w:softHyphen/>
        <w:t>ri</w:t>
      </w:r>
      <w:r w:rsidRPr="00AD2FEA">
        <w:rPr>
          <w:rFonts w:ascii="LitNusx" w:hAnsi="LitNusx"/>
          <w:sz w:val="22"/>
          <w:szCs w:val="22"/>
          <w:lang w:val="es-ES"/>
        </w:rPr>
        <w:softHyphen/>
        <w:t>kis, azi</w:t>
      </w:r>
      <w:r w:rsidRPr="00AD2FEA">
        <w:rPr>
          <w:rFonts w:ascii="LitNusx" w:hAnsi="LitNusx"/>
          <w:sz w:val="22"/>
          <w:szCs w:val="22"/>
          <w:lang w:val="es-ES"/>
        </w:rPr>
        <w:softHyphen/>
        <w:t>i</w:t>
      </w:r>
      <w:r w:rsidRPr="00AD2FEA">
        <w:rPr>
          <w:rFonts w:ascii="LitNusx" w:hAnsi="LitNusx"/>
          <w:sz w:val="22"/>
          <w:szCs w:val="22"/>
          <w:lang w:val="es-ES"/>
        </w:rPr>
        <w:softHyphen/>
        <w:t>sa da la</w:t>
      </w:r>
      <w:r w:rsidRPr="00AD2FEA">
        <w:rPr>
          <w:rFonts w:ascii="LitNusx" w:hAnsi="LitNusx"/>
          <w:sz w:val="22"/>
          <w:szCs w:val="22"/>
          <w:lang w:val="es-ES"/>
        </w:rPr>
        <w:softHyphen/>
        <w:t>Ti</w:t>
      </w:r>
      <w:r w:rsidRPr="00AD2FEA">
        <w:rPr>
          <w:rFonts w:ascii="LitNusx" w:hAnsi="LitNusx"/>
          <w:sz w:val="22"/>
          <w:szCs w:val="22"/>
          <w:lang w:val="es-ES"/>
        </w:rPr>
        <w:softHyphen/>
        <w:t>nu</w:t>
      </w:r>
      <w:r w:rsidRPr="00AD2FEA">
        <w:rPr>
          <w:rFonts w:ascii="LitNusx" w:hAnsi="LitNusx"/>
          <w:sz w:val="22"/>
          <w:szCs w:val="22"/>
          <w:lang w:val="es-ES"/>
        </w:rPr>
        <w:softHyphen/>
        <w:t>ri ame</w:t>
      </w:r>
      <w:r w:rsidRPr="00AD2FEA">
        <w:rPr>
          <w:rFonts w:ascii="LitNusx" w:hAnsi="LitNusx"/>
          <w:sz w:val="22"/>
          <w:szCs w:val="22"/>
          <w:lang w:val="es-ES"/>
        </w:rPr>
        <w:softHyphen/>
        <w:t>ri</w:t>
      </w:r>
      <w:r w:rsidRPr="00AD2FEA">
        <w:rPr>
          <w:rFonts w:ascii="LitNusx" w:hAnsi="LitNusx"/>
          <w:sz w:val="22"/>
          <w:szCs w:val="22"/>
          <w:lang w:val="es-ES"/>
        </w:rPr>
        <w:softHyphen/>
        <w:t>kis) qvey</w:t>
      </w:r>
      <w:r w:rsidRPr="00AD2FEA">
        <w:rPr>
          <w:rFonts w:ascii="LitNusx" w:hAnsi="LitNusx"/>
          <w:sz w:val="22"/>
          <w:szCs w:val="22"/>
          <w:lang w:val="es-ES"/>
        </w:rPr>
        <w:softHyphen/>
        <w:t>neb</w:t>
      </w:r>
      <w:r w:rsidRPr="00AD2FEA">
        <w:rPr>
          <w:rFonts w:ascii="LitNusx" w:hAnsi="LitNusx"/>
          <w:sz w:val="22"/>
          <w:szCs w:val="22"/>
          <w:lang w:val="es-ES"/>
        </w:rPr>
        <w:softHyphen/>
        <w:t>Si, ara</w:t>
      </w:r>
      <w:r w:rsidRPr="00AD2FEA">
        <w:rPr>
          <w:rFonts w:ascii="LitNusx" w:hAnsi="LitNusx"/>
          <w:sz w:val="22"/>
          <w:szCs w:val="22"/>
          <w:lang w:val="es-ES"/>
        </w:rPr>
        <w:softHyphen/>
        <w:t>med sa</w:t>
      </w:r>
      <w:r w:rsidRPr="00AD2FEA">
        <w:rPr>
          <w:rFonts w:ascii="LitNusx" w:hAnsi="LitNusx"/>
          <w:sz w:val="22"/>
          <w:szCs w:val="22"/>
          <w:lang w:val="es-ES"/>
        </w:rPr>
        <w:softHyphen/>
        <w:t>baz</w:t>
      </w:r>
      <w:r w:rsidRPr="00AD2FEA">
        <w:rPr>
          <w:rFonts w:ascii="LitNusx" w:hAnsi="LitNusx"/>
          <w:sz w:val="22"/>
          <w:szCs w:val="22"/>
          <w:lang w:val="es-ES"/>
        </w:rPr>
        <w:softHyphen/>
        <w:t>ro eko</w:t>
      </w:r>
      <w:r w:rsidRPr="00AD2FEA">
        <w:rPr>
          <w:rFonts w:ascii="LitNusx" w:hAnsi="LitNusx"/>
          <w:sz w:val="22"/>
          <w:szCs w:val="22"/>
          <w:lang w:val="es-ES"/>
        </w:rPr>
        <w:softHyphen/>
        <w:t>no</w:t>
      </w:r>
      <w:r w:rsidRPr="00AD2FEA">
        <w:rPr>
          <w:rFonts w:ascii="LitNusx" w:hAnsi="LitNusx"/>
          <w:sz w:val="22"/>
          <w:szCs w:val="22"/>
          <w:lang w:val="es-ES"/>
        </w:rPr>
        <w:softHyphen/>
        <w:t>mi</w:t>
      </w:r>
      <w:r w:rsidRPr="00AD2FEA">
        <w:rPr>
          <w:rFonts w:ascii="LitNusx" w:hAnsi="LitNusx"/>
          <w:sz w:val="22"/>
          <w:szCs w:val="22"/>
          <w:lang w:val="es-ES"/>
        </w:rPr>
        <w:softHyphen/>
        <w:t>ka</w:t>
      </w:r>
      <w:r w:rsidRPr="00AD2FEA">
        <w:rPr>
          <w:rFonts w:ascii="LitNusx" w:hAnsi="LitNusx"/>
          <w:sz w:val="22"/>
          <w:szCs w:val="22"/>
          <w:lang w:val="es-ES"/>
        </w:rPr>
        <w:softHyphen/>
        <w:t>ze gar</w:t>
      </w:r>
      <w:r w:rsidRPr="00AD2FEA">
        <w:rPr>
          <w:rFonts w:ascii="LitNusx" w:hAnsi="LitNusx"/>
          <w:sz w:val="22"/>
          <w:szCs w:val="22"/>
          <w:lang w:val="es-ES"/>
        </w:rPr>
        <w:softHyphen/>
        <w:t>da</w:t>
      </w:r>
      <w:r w:rsidRPr="00AD2FEA">
        <w:rPr>
          <w:rFonts w:ascii="LitNusx" w:hAnsi="LitNusx"/>
          <w:sz w:val="22"/>
          <w:szCs w:val="22"/>
          <w:lang w:val="es-ES"/>
        </w:rPr>
        <w:softHyphen/>
        <w:t>ma</w:t>
      </w:r>
      <w:r w:rsidRPr="00AD2FEA">
        <w:rPr>
          <w:rFonts w:ascii="LitNusx" w:hAnsi="LitNusx"/>
          <w:sz w:val="22"/>
          <w:szCs w:val="22"/>
          <w:lang w:val="es-ES"/>
        </w:rPr>
        <w:softHyphen/>
        <w:t>val qvey</w:t>
      </w:r>
      <w:r w:rsidRPr="00AD2FEA">
        <w:rPr>
          <w:rFonts w:ascii="LitNusx" w:hAnsi="LitNusx"/>
          <w:sz w:val="22"/>
          <w:szCs w:val="22"/>
          <w:lang w:val="es-ES"/>
        </w:rPr>
        <w:softHyphen/>
        <w:t>neb</w:t>
      </w:r>
      <w:r w:rsidRPr="00AD2FEA">
        <w:rPr>
          <w:rFonts w:ascii="LitNusx" w:hAnsi="LitNusx"/>
          <w:sz w:val="22"/>
          <w:szCs w:val="22"/>
          <w:lang w:val="es-ES"/>
        </w:rPr>
        <w:softHyphen/>
        <w:t>Sic. aseT sa</w:t>
      </w:r>
      <w:r w:rsidRPr="00AD2FEA">
        <w:rPr>
          <w:rFonts w:ascii="LitNusx" w:hAnsi="LitNusx"/>
          <w:sz w:val="22"/>
          <w:szCs w:val="22"/>
          <w:lang w:val="es-ES"/>
        </w:rPr>
        <w:softHyphen/>
        <w:t>xel</w:t>
      </w:r>
      <w:r w:rsidRPr="00AD2FEA">
        <w:rPr>
          <w:rFonts w:ascii="LitNusx" w:hAnsi="LitNusx"/>
          <w:sz w:val="22"/>
          <w:szCs w:val="22"/>
          <w:lang w:val="es-ES"/>
        </w:rPr>
        <w:softHyphen/>
        <w:t>mwi</w:t>
      </w:r>
      <w:r w:rsidRPr="00AD2FEA">
        <w:rPr>
          <w:rFonts w:ascii="LitNusx" w:hAnsi="LitNusx"/>
          <w:sz w:val="22"/>
          <w:szCs w:val="22"/>
          <w:lang w:val="es-ES"/>
        </w:rPr>
        <w:softHyphen/>
        <w:t>fo</w:t>
      </w:r>
      <w:r w:rsidRPr="00AD2FEA">
        <w:rPr>
          <w:rFonts w:ascii="LitNusx" w:hAnsi="LitNusx"/>
          <w:sz w:val="22"/>
          <w:szCs w:val="22"/>
          <w:lang w:val="es-ES"/>
        </w:rPr>
        <w:softHyphen/>
        <w:t>Ta ka</w:t>
      </w:r>
      <w:r w:rsidRPr="00AD2FEA">
        <w:rPr>
          <w:rFonts w:ascii="LitNusx" w:hAnsi="LitNusx"/>
          <w:sz w:val="22"/>
          <w:szCs w:val="22"/>
          <w:lang w:val="es-ES"/>
        </w:rPr>
        <w:softHyphen/>
        <w:t>te</w:t>
      </w:r>
      <w:r w:rsidRPr="00AD2FEA">
        <w:rPr>
          <w:rFonts w:ascii="LitNusx" w:hAnsi="LitNusx"/>
          <w:sz w:val="22"/>
          <w:szCs w:val="22"/>
          <w:lang w:val="es-ES"/>
        </w:rPr>
        <w:softHyphen/>
        <w:t>go</w:t>
      </w:r>
      <w:r w:rsidRPr="00AD2FEA">
        <w:rPr>
          <w:rFonts w:ascii="LitNusx" w:hAnsi="LitNusx"/>
          <w:sz w:val="22"/>
          <w:szCs w:val="22"/>
          <w:lang w:val="es-ES"/>
        </w:rPr>
        <w:softHyphen/>
        <w:t>ri</w:t>
      </w:r>
      <w:r w:rsidRPr="00AD2FEA">
        <w:rPr>
          <w:rFonts w:ascii="LitNusx" w:hAnsi="LitNusx"/>
          <w:sz w:val="22"/>
          <w:szCs w:val="22"/>
          <w:lang w:val="es-ES"/>
        </w:rPr>
        <w:softHyphen/>
        <w:t>as ga</w:t>
      </w:r>
      <w:r w:rsidRPr="00AD2FEA">
        <w:rPr>
          <w:rFonts w:ascii="LitNusx" w:hAnsi="LitNusx"/>
          <w:sz w:val="22"/>
          <w:szCs w:val="22"/>
          <w:lang w:val="es-ES"/>
        </w:rPr>
        <w:softHyphen/>
        <w:t>ne</w:t>
      </w:r>
      <w:r w:rsidRPr="00AD2FEA">
        <w:rPr>
          <w:rFonts w:ascii="LitNusx" w:hAnsi="LitNusx"/>
          <w:sz w:val="22"/>
          <w:szCs w:val="22"/>
          <w:lang w:val="es-ES"/>
        </w:rPr>
        <w:softHyphen/>
        <w:t>kuT</w:t>
      </w:r>
      <w:r w:rsidRPr="00AD2FEA">
        <w:rPr>
          <w:rFonts w:ascii="LitNusx" w:hAnsi="LitNusx"/>
          <w:sz w:val="22"/>
          <w:szCs w:val="22"/>
          <w:lang w:val="es-ES"/>
        </w:rPr>
        <w:softHyphen/>
        <w:t>vne</w:t>
      </w:r>
      <w:r w:rsidRPr="00AD2FEA">
        <w:rPr>
          <w:rFonts w:ascii="LitNusx" w:hAnsi="LitNusx"/>
          <w:sz w:val="22"/>
          <w:szCs w:val="22"/>
          <w:lang w:val="es-ES"/>
        </w:rPr>
        <w:softHyphen/>
        <w:t>ba, uwi</w:t>
      </w:r>
      <w:r w:rsidRPr="00AD2FEA">
        <w:rPr>
          <w:rFonts w:ascii="LitNusx" w:hAnsi="LitNusx"/>
          <w:sz w:val="22"/>
          <w:szCs w:val="22"/>
          <w:lang w:val="es-ES"/>
        </w:rPr>
        <w:softHyphen/>
        <w:t>na</w:t>
      </w:r>
      <w:r w:rsidRPr="00AD2FEA">
        <w:rPr>
          <w:rFonts w:ascii="LitNusx" w:hAnsi="LitNusx"/>
          <w:sz w:val="22"/>
          <w:szCs w:val="22"/>
          <w:lang w:val="es-ES"/>
        </w:rPr>
        <w:softHyphen/>
        <w:t>res yov</w:t>
      </w:r>
      <w:r w:rsidRPr="00AD2FEA">
        <w:rPr>
          <w:rFonts w:ascii="LitNusx" w:hAnsi="LitNusx"/>
          <w:sz w:val="22"/>
          <w:szCs w:val="22"/>
          <w:lang w:val="es-ES"/>
        </w:rPr>
        <w:softHyphen/>
        <w:t>li</w:t>
      </w:r>
      <w:r w:rsidRPr="00AD2FEA">
        <w:rPr>
          <w:rFonts w:ascii="LitNusx" w:hAnsi="LitNusx"/>
          <w:sz w:val="22"/>
          <w:szCs w:val="22"/>
          <w:lang w:val="es-ES"/>
        </w:rPr>
        <w:softHyphen/>
        <w:t>sa, sa</w:t>
      </w:r>
      <w:r w:rsidRPr="00AD2FEA">
        <w:rPr>
          <w:rFonts w:ascii="LitNusx" w:hAnsi="LitNusx"/>
          <w:sz w:val="22"/>
          <w:szCs w:val="22"/>
          <w:lang w:val="es-ES"/>
        </w:rPr>
        <w:softHyphen/>
        <w:t>qar</w:t>
      </w:r>
      <w:r w:rsidRPr="00AD2FEA">
        <w:rPr>
          <w:rFonts w:ascii="LitNusx" w:hAnsi="LitNusx"/>
          <w:sz w:val="22"/>
          <w:szCs w:val="22"/>
          <w:lang w:val="es-ES"/>
        </w:rPr>
        <w:softHyphen/>
        <w:t>Tve</w:t>
      </w:r>
      <w:r w:rsidRPr="00AD2FEA">
        <w:rPr>
          <w:rFonts w:ascii="LitNusx" w:hAnsi="LitNusx"/>
          <w:sz w:val="22"/>
          <w:szCs w:val="22"/>
          <w:lang w:val="es-ES"/>
        </w:rPr>
        <w:softHyphen/>
        <w:t>lo. ra gvaZ</w:t>
      </w:r>
      <w:r w:rsidRPr="00AD2FEA">
        <w:rPr>
          <w:rFonts w:ascii="LitNusx" w:hAnsi="LitNusx"/>
          <w:sz w:val="22"/>
          <w:szCs w:val="22"/>
          <w:lang w:val="es-ES"/>
        </w:rPr>
        <w:softHyphen/>
        <w:t>levs ase</w:t>
      </w:r>
      <w:r w:rsidRPr="00AD2FEA">
        <w:rPr>
          <w:rFonts w:ascii="LitNusx" w:hAnsi="LitNusx"/>
          <w:sz w:val="22"/>
          <w:szCs w:val="22"/>
          <w:lang w:val="es-ES"/>
        </w:rPr>
        <w:softHyphen/>
        <w:t>Ti das</w:t>
      </w:r>
      <w:r w:rsidRPr="00AD2FEA">
        <w:rPr>
          <w:rFonts w:ascii="LitNusx" w:hAnsi="LitNusx"/>
          <w:sz w:val="22"/>
          <w:szCs w:val="22"/>
          <w:lang w:val="es-ES"/>
        </w:rPr>
        <w:softHyphen/>
        <w:t>kvnis sa</w:t>
      </w:r>
      <w:r w:rsidRPr="00AD2FEA">
        <w:rPr>
          <w:rFonts w:ascii="LitNusx" w:hAnsi="LitNusx"/>
          <w:sz w:val="22"/>
          <w:szCs w:val="22"/>
          <w:lang w:val="es-ES"/>
        </w:rPr>
        <w:softHyphen/>
        <w:t>fuZ</w:t>
      </w:r>
      <w:r w:rsidRPr="00AD2FEA">
        <w:rPr>
          <w:rFonts w:ascii="LitNusx" w:hAnsi="LitNusx"/>
          <w:sz w:val="22"/>
          <w:szCs w:val="22"/>
          <w:lang w:val="es-ES"/>
        </w:rPr>
        <w:softHyphen/>
        <w:t>vels? – jer er</w:t>
      </w:r>
      <w:r w:rsidRPr="00AD2FEA">
        <w:rPr>
          <w:rFonts w:ascii="LitNusx" w:hAnsi="LitNusx"/>
          <w:sz w:val="22"/>
          <w:szCs w:val="22"/>
          <w:lang w:val="es-ES"/>
        </w:rPr>
        <w:softHyphen/>
        <w:t>Ti, is rom pos</w:t>
      </w:r>
      <w:r w:rsidRPr="00AD2FEA">
        <w:rPr>
          <w:rFonts w:ascii="LitNusx" w:hAnsi="LitNusx"/>
          <w:sz w:val="22"/>
          <w:szCs w:val="22"/>
          <w:lang w:val="es-ES"/>
        </w:rPr>
        <w:softHyphen/>
        <w:t>tsab</w:t>
      </w:r>
      <w:r w:rsidRPr="00AD2FEA">
        <w:rPr>
          <w:rFonts w:ascii="LitNusx" w:hAnsi="LitNusx"/>
          <w:sz w:val="22"/>
          <w:szCs w:val="22"/>
          <w:lang w:val="es-ES"/>
        </w:rPr>
        <w:softHyphen/>
        <w:t>Wo</w:t>
      </w:r>
      <w:r w:rsidRPr="00AD2FEA">
        <w:rPr>
          <w:rFonts w:ascii="LitNusx" w:hAnsi="LitNusx"/>
          <w:sz w:val="22"/>
          <w:szCs w:val="22"/>
          <w:lang w:val="es-ES"/>
        </w:rPr>
        <w:softHyphen/>
        <w:t>ur siv</w:t>
      </w:r>
      <w:r w:rsidRPr="00AD2FEA">
        <w:rPr>
          <w:rFonts w:ascii="LitNusx" w:hAnsi="LitNusx"/>
          <w:sz w:val="22"/>
          <w:szCs w:val="22"/>
          <w:lang w:val="es-ES"/>
        </w:rPr>
        <w:softHyphen/>
        <w:t>rce</w:t>
      </w:r>
      <w:r w:rsidRPr="00AD2FEA">
        <w:rPr>
          <w:rFonts w:ascii="LitNusx" w:hAnsi="LitNusx"/>
          <w:sz w:val="22"/>
          <w:szCs w:val="22"/>
          <w:lang w:val="es-ES"/>
        </w:rPr>
        <w:softHyphen/>
        <w:t>Si sa</w:t>
      </w:r>
      <w:r w:rsidRPr="00AD2FEA">
        <w:rPr>
          <w:rFonts w:ascii="LitNusx" w:hAnsi="LitNusx"/>
          <w:sz w:val="22"/>
          <w:szCs w:val="22"/>
          <w:lang w:val="es-ES"/>
        </w:rPr>
        <w:softHyphen/>
        <w:t>qar</w:t>
      </w:r>
      <w:r w:rsidRPr="00AD2FEA">
        <w:rPr>
          <w:rFonts w:ascii="LitNusx" w:hAnsi="LitNusx"/>
          <w:sz w:val="22"/>
          <w:szCs w:val="22"/>
          <w:lang w:val="es-ES"/>
        </w:rPr>
        <w:softHyphen/>
        <w:t>Tve</w:t>
      </w:r>
      <w:r w:rsidRPr="00AD2FEA">
        <w:rPr>
          <w:rFonts w:ascii="LitNusx" w:hAnsi="LitNusx"/>
          <w:sz w:val="22"/>
          <w:szCs w:val="22"/>
          <w:lang w:val="es-ES"/>
        </w:rPr>
        <w:softHyphen/>
        <w:t>lo er</w:t>
      </w:r>
      <w:r w:rsidRPr="00AD2FEA">
        <w:rPr>
          <w:rFonts w:ascii="LitNusx" w:hAnsi="LitNusx"/>
          <w:sz w:val="22"/>
          <w:szCs w:val="22"/>
          <w:lang w:val="es-ES"/>
        </w:rPr>
        <w:softHyphen/>
        <w:t>Ta</w:t>
      </w:r>
      <w:r w:rsidRPr="00AD2FEA">
        <w:rPr>
          <w:rFonts w:ascii="LitNusx" w:hAnsi="LitNusx"/>
          <w:sz w:val="22"/>
          <w:szCs w:val="22"/>
          <w:lang w:val="es-ES"/>
        </w:rPr>
        <w:softHyphen/>
        <w:t>der</w:t>
      </w:r>
      <w:r w:rsidRPr="00AD2FEA">
        <w:rPr>
          <w:rFonts w:ascii="LitNusx" w:hAnsi="LitNusx"/>
          <w:sz w:val="22"/>
          <w:szCs w:val="22"/>
          <w:lang w:val="es-ES"/>
        </w:rPr>
        <w:softHyphen/>
        <w:t>Tia, ro</w:t>
      </w:r>
      <w:r w:rsidRPr="00AD2FEA">
        <w:rPr>
          <w:rFonts w:ascii="LitNusx" w:hAnsi="LitNusx"/>
          <w:sz w:val="22"/>
          <w:szCs w:val="22"/>
          <w:lang w:val="es-ES"/>
        </w:rPr>
        <w:softHyphen/>
        <w:t>mel</w:t>
      </w:r>
      <w:r w:rsidRPr="00AD2FEA">
        <w:rPr>
          <w:rFonts w:ascii="LitNusx" w:hAnsi="LitNusx"/>
          <w:sz w:val="22"/>
          <w:szCs w:val="22"/>
          <w:lang w:val="es-ES"/>
        </w:rPr>
        <w:softHyphen/>
        <w:t>mac jer ki</w:t>
      </w:r>
      <w:r w:rsidRPr="00AD2FEA">
        <w:rPr>
          <w:rFonts w:ascii="LitNusx" w:hAnsi="LitNusx"/>
          <w:sz w:val="22"/>
          <w:szCs w:val="22"/>
          <w:lang w:val="es-ES"/>
        </w:rPr>
        <w:softHyphen/>
        <w:t>dev ver Ses</w:t>
      </w:r>
      <w:r w:rsidRPr="00AD2FEA">
        <w:rPr>
          <w:rFonts w:ascii="LitNusx" w:hAnsi="LitNusx"/>
          <w:sz w:val="22"/>
          <w:szCs w:val="22"/>
          <w:lang w:val="es-ES"/>
        </w:rPr>
        <w:softHyphen/>
        <w:t>Zlo mSp-is war</w:t>
      </w:r>
      <w:r w:rsidRPr="00AD2FEA">
        <w:rPr>
          <w:rFonts w:ascii="LitNusx" w:hAnsi="LitNusx"/>
          <w:sz w:val="22"/>
          <w:szCs w:val="22"/>
          <w:lang w:val="es-ES"/>
        </w:rPr>
        <w:softHyphen/>
        <w:t>mo</w:t>
      </w:r>
      <w:r w:rsidRPr="00AD2FEA">
        <w:rPr>
          <w:rFonts w:ascii="LitNusx" w:hAnsi="LitNusx"/>
          <w:sz w:val="22"/>
          <w:szCs w:val="22"/>
          <w:lang w:val="es-ES"/>
        </w:rPr>
        <w:softHyphen/>
        <w:t>e</w:t>
      </w:r>
      <w:r w:rsidRPr="00AD2FEA">
        <w:rPr>
          <w:rFonts w:ascii="LitNusx" w:hAnsi="LitNusx"/>
          <w:sz w:val="22"/>
          <w:szCs w:val="22"/>
          <w:lang w:val="es-ES"/>
        </w:rPr>
        <w:softHyphen/>
        <w:t>bis XX sa</w:t>
      </w:r>
      <w:r w:rsidRPr="00AD2FEA">
        <w:rPr>
          <w:rFonts w:ascii="LitNusx" w:hAnsi="LitNusx"/>
          <w:sz w:val="22"/>
          <w:szCs w:val="22"/>
          <w:lang w:val="es-ES"/>
        </w:rPr>
        <w:softHyphen/>
        <w:t>u</w:t>
      </w:r>
      <w:r w:rsidRPr="00AD2FEA">
        <w:rPr>
          <w:rFonts w:ascii="LitNusx" w:hAnsi="LitNusx"/>
          <w:sz w:val="22"/>
          <w:szCs w:val="22"/>
          <w:lang w:val="es-ES"/>
        </w:rPr>
        <w:softHyphen/>
        <w:t>ku</w:t>
      </w:r>
      <w:r w:rsidRPr="00AD2FEA">
        <w:rPr>
          <w:rFonts w:ascii="LitNusx" w:hAnsi="LitNusx"/>
          <w:sz w:val="22"/>
          <w:szCs w:val="22"/>
          <w:lang w:val="es-ES"/>
        </w:rPr>
        <w:softHyphen/>
        <w:t>nis 80-ia</w:t>
      </w:r>
      <w:r w:rsidRPr="00AD2FEA">
        <w:rPr>
          <w:rFonts w:ascii="LitNusx" w:hAnsi="LitNusx"/>
          <w:sz w:val="22"/>
          <w:szCs w:val="22"/>
          <w:lang w:val="es-ES"/>
        </w:rPr>
        <w:softHyphen/>
        <w:t>ni wle</w:t>
      </w:r>
      <w:r w:rsidRPr="00AD2FEA">
        <w:rPr>
          <w:rFonts w:ascii="LitNusx" w:hAnsi="LitNusx"/>
          <w:sz w:val="22"/>
          <w:szCs w:val="22"/>
          <w:lang w:val="es-ES"/>
        </w:rPr>
        <w:softHyphen/>
        <w:t>bis da</w:t>
      </w:r>
      <w:r w:rsidRPr="00AD2FEA">
        <w:rPr>
          <w:rFonts w:ascii="LitNusx" w:hAnsi="LitNusx"/>
          <w:sz w:val="22"/>
          <w:szCs w:val="22"/>
          <w:lang w:val="es-ES"/>
        </w:rPr>
        <w:softHyphen/>
        <w:t>sas</w:t>
      </w:r>
      <w:r w:rsidRPr="00AD2FEA">
        <w:rPr>
          <w:rFonts w:ascii="LitNusx" w:hAnsi="LitNusx"/>
          <w:sz w:val="22"/>
          <w:szCs w:val="22"/>
          <w:lang w:val="es-ES"/>
        </w:rPr>
        <w:softHyphen/>
        <w:t>ru</w:t>
      </w:r>
      <w:r w:rsidRPr="00AD2FEA">
        <w:rPr>
          <w:rFonts w:ascii="LitNusx" w:hAnsi="LitNusx"/>
          <w:sz w:val="22"/>
          <w:szCs w:val="22"/>
          <w:lang w:val="es-ES"/>
        </w:rPr>
        <w:softHyphen/>
        <w:t>lis</w:t>
      </w:r>
      <w:r w:rsidRPr="00AD2FEA">
        <w:rPr>
          <w:rFonts w:ascii="LitNusx" w:hAnsi="LitNusx"/>
          <w:sz w:val="22"/>
          <w:szCs w:val="22"/>
          <w:lang w:val="es-ES"/>
        </w:rPr>
        <w:softHyphen/>
        <w:t>Tvis miR</w:t>
      </w:r>
      <w:r w:rsidRPr="00AD2FEA">
        <w:rPr>
          <w:rFonts w:ascii="LitNusx" w:hAnsi="LitNusx"/>
          <w:sz w:val="22"/>
          <w:szCs w:val="22"/>
          <w:lang w:val="es-ES"/>
        </w:rPr>
        <w:softHyphen/>
        <w:t>we</w:t>
      </w:r>
      <w:r w:rsidRPr="00AD2FEA">
        <w:rPr>
          <w:rFonts w:ascii="LitNusx" w:hAnsi="LitNusx"/>
          <w:sz w:val="22"/>
          <w:szCs w:val="22"/>
          <w:lang w:val="es-ES"/>
        </w:rPr>
        <w:softHyphen/>
        <w:t>u</w:t>
      </w:r>
      <w:r w:rsidRPr="00AD2FEA">
        <w:rPr>
          <w:rFonts w:ascii="LitNusx" w:hAnsi="LitNusx"/>
          <w:sz w:val="22"/>
          <w:szCs w:val="22"/>
          <w:lang w:val="es-ES"/>
        </w:rPr>
        <w:softHyphen/>
        <w:t>li do</w:t>
      </w:r>
      <w:r w:rsidRPr="00AD2FEA">
        <w:rPr>
          <w:rFonts w:ascii="LitNusx" w:hAnsi="LitNusx"/>
          <w:sz w:val="22"/>
          <w:szCs w:val="22"/>
          <w:lang w:val="es-ES"/>
        </w:rPr>
        <w:softHyphen/>
        <w:t>nis aR</w:t>
      </w:r>
      <w:r w:rsidRPr="00AD2FEA">
        <w:rPr>
          <w:rFonts w:ascii="LitNusx" w:hAnsi="LitNusx"/>
          <w:sz w:val="22"/>
          <w:szCs w:val="22"/>
          <w:lang w:val="es-ES"/>
        </w:rPr>
        <w:softHyphen/>
        <w:t>dge</w:t>
      </w:r>
      <w:r w:rsidRPr="00AD2FEA">
        <w:rPr>
          <w:rFonts w:ascii="LitNusx" w:hAnsi="LitNusx"/>
          <w:sz w:val="22"/>
          <w:szCs w:val="22"/>
          <w:lang w:val="es-ES"/>
        </w:rPr>
        <w:softHyphen/>
        <w:t>na; me</w:t>
      </w:r>
      <w:r w:rsidRPr="00AD2FEA">
        <w:rPr>
          <w:rFonts w:ascii="LitNusx" w:hAnsi="LitNusx"/>
          <w:sz w:val="22"/>
          <w:szCs w:val="22"/>
          <w:lang w:val="es-ES"/>
        </w:rPr>
        <w:softHyphen/>
        <w:t>o</w:t>
      </w:r>
      <w:r w:rsidRPr="00AD2FEA">
        <w:rPr>
          <w:rFonts w:ascii="LitNusx" w:hAnsi="LitNusx"/>
          <w:sz w:val="22"/>
          <w:szCs w:val="22"/>
          <w:lang w:val="es-ES"/>
        </w:rPr>
        <w:softHyphen/>
        <w:t>re, da</w:t>
      </w:r>
      <w:r w:rsidRPr="00AD2FEA">
        <w:rPr>
          <w:rFonts w:ascii="LitNusx" w:hAnsi="LitNusx"/>
          <w:sz w:val="22"/>
          <w:szCs w:val="22"/>
          <w:lang w:val="es-ES"/>
        </w:rPr>
        <w:softHyphen/>
        <w:t>qi</w:t>
      </w:r>
      <w:r w:rsidRPr="00AD2FEA">
        <w:rPr>
          <w:rFonts w:ascii="LitNusx" w:hAnsi="LitNusx"/>
          <w:sz w:val="22"/>
          <w:szCs w:val="22"/>
          <w:lang w:val="es-ES"/>
        </w:rPr>
        <w:softHyphen/>
        <w:t>ra</w:t>
      </w:r>
      <w:r w:rsidRPr="00AD2FEA">
        <w:rPr>
          <w:rFonts w:ascii="LitNusx" w:hAnsi="LitNusx"/>
          <w:sz w:val="22"/>
          <w:szCs w:val="22"/>
          <w:lang w:val="es-ES"/>
        </w:rPr>
        <w:softHyphen/>
        <w:t>ve</w:t>
      </w:r>
      <w:r w:rsidRPr="00AD2FEA">
        <w:rPr>
          <w:rFonts w:ascii="LitNusx" w:hAnsi="LitNusx"/>
          <w:sz w:val="22"/>
          <w:szCs w:val="22"/>
          <w:lang w:val="es-ES"/>
        </w:rPr>
        <w:softHyphen/>
        <w:t>bu</w:t>
      </w:r>
      <w:r w:rsidRPr="00AD2FEA">
        <w:rPr>
          <w:rFonts w:ascii="LitNusx" w:hAnsi="LitNusx"/>
          <w:sz w:val="22"/>
          <w:szCs w:val="22"/>
          <w:lang w:val="es-ES"/>
        </w:rPr>
        <w:softHyphen/>
        <w:t>li mu</w:t>
      </w:r>
      <w:r w:rsidRPr="00AD2FEA">
        <w:rPr>
          <w:rFonts w:ascii="LitNusx" w:hAnsi="LitNusx"/>
          <w:sz w:val="22"/>
          <w:szCs w:val="22"/>
          <w:lang w:val="es-ES"/>
        </w:rPr>
        <w:softHyphen/>
        <w:t>Sa</w:t>
      </w:r>
      <w:r w:rsidRPr="00AD2FEA">
        <w:rPr>
          <w:rFonts w:ascii="LitNusx" w:hAnsi="LitNusx"/>
          <w:sz w:val="22"/>
          <w:szCs w:val="22"/>
          <w:lang w:val="es-ES"/>
        </w:rPr>
        <w:softHyphen/>
        <w:t>xe</w:t>
      </w:r>
      <w:r w:rsidRPr="00AD2FEA">
        <w:rPr>
          <w:rFonts w:ascii="LitNusx" w:hAnsi="LitNusx"/>
          <w:sz w:val="22"/>
          <w:szCs w:val="22"/>
          <w:lang w:val="es-ES"/>
        </w:rPr>
        <w:softHyphen/>
        <w:t>lis da</w:t>
      </w:r>
      <w:r w:rsidRPr="00AD2FEA">
        <w:rPr>
          <w:rFonts w:ascii="LitNusx" w:hAnsi="LitNusx"/>
          <w:sz w:val="22"/>
          <w:szCs w:val="22"/>
          <w:lang w:val="es-ES"/>
        </w:rPr>
        <w:softHyphen/>
        <w:t>ax</w:t>
      </w:r>
      <w:r w:rsidRPr="00AD2FEA">
        <w:rPr>
          <w:rFonts w:ascii="LitNusx" w:hAnsi="LitNusx"/>
          <w:sz w:val="22"/>
          <w:szCs w:val="22"/>
          <w:lang w:val="es-ES"/>
        </w:rPr>
        <w:softHyphen/>
        <w:t>lo</w:t>
      </w:r>
      <w:r w:rsidRPr="00AD2FEA">
        <w:rPr>
          <w:rFonts w:ascii="LitNusx" w:hAnsi="LitNusx"/>
          <w:sz w:val="22"/>
          <w:szCs w:val="22"/>
          <w:lang w:val="es-ES"/>
        </w:rPr>
        <w:softHyphen/>
        <w:t>e</w:t>
      </w:r>
      <w:r w:rsidRPr="00AD2FEA">
        <w:rPr>
          <w:rFonts w:ascii="LitNusx" w:hAnsi="LitNusx"/>
          <w:sz w:val="22"/>
          <w:szCs w:val="22"/>
          <w:lang w:val="es-ES"/>
        </w:rPr>
        <w:softHyphen/>
        <w:t>biT 1/3-is xel</w:t>
      </w:r>
      <w:r w:rsidRPr="00AD2FEA">
        <w:rPr>
          <w:rFonts w:ascii="LitNusx" w:hAnsi="LitNusx"/>
          <w:sz w:val="22"/>
          <w:szCs w:val="22"/>
          <w:lang w:val="es-ES"/>
        </w:rPr>
        <w:softHyphen/>
        <w:t>fa</w:t>
      </w:r>
      <w:r w:rsidRPr="00AD2FEA">
        <w:rPr>
          <w:rFonts w:ascii="LitNusx" w:hAnsi="LitNusx"/>
          <w:sz w:val="22"/>
          <w:szCs w:val="22"/>
          <w:lang w:val="es-ES"/>
        </w:rPr>
        <w:softHyphen/>
        <w:t>si sa</w:t>
      </w:r>
      <w:r w:rsidRPr="00AD2FEA">
        <w:rPr>
          <w:rFonts w:ascii="LitNusx" w:hAnsi="LitNusx"/>
          <w:sz w:val="22"/>
          <w:szCs w:val="22"/>
          <w:lang w:val="es-ES"/>
        </w:rPr>
        <w:softHyphen/>
        <w:t>ar</w:t>
      </w:r>
      <w:r w:rsidRPr="00AD2FEA">
        <w:rPr>
          <w:rFonts w:ascii="LitNusx" w:hAnsi="LitNusx"/>
          <w:sz w:val="22"/>
          <w:szCs w:val="22"/>
          <w:lang w:val="es-ES"/>
        </w:rPr>
        <w:softHyphen/>
        <w:t>se</w:t>
      </w:r>
      <w:r w:rsidRPr="00AD2FEA">
        <w:rPr>
          <w:rFonts w:ascii="LitNusx" w:hAnsi="LitNusx"/>
          <w:sz w:val="22"/>
          <w:szCs w:val="22"/>
          <w:lang w:val="es-ES"/>
        </w:rPr>
        <w:softHyphen/>
        <w:t>bo mi</w:t>
      </w:r>
      <w:r w:rsidRPr="00AD2FEA">
        <w:rPr>
          <w:rFonts w:ascii="LitNusx" w:hAnsi="LitNusx"/>
          <w:sz w:val="22"/>
          <w:szCs w:val="22"/>
          <w:lang w:val="es-ES"/>
        </w:rPr>
        <w:softHyphen/>
        <w:t>ni</w:t>
      </w:r>
      <w:r w:rsidRPr="00AD2FEA">
        <w:rPr>
          <w:rFonts w:ascii="LitNusx" w:hAnsi="LitNusx"/>
          <w:sz w:val="22"/>
          <w:szCs w:val="22"/>
          <w:lang w:val="es-ES"/>
        </w:rPr>
        <w:softHyphen/>
        <w:t>mum</w:t>
      </w:r>
      <w:r w:rsidRPr="00AD2FEA">
        <w:rPr>
          <w:rFonts w:ascii="LitNusx" w:hAnsi="LitNusx"/>
          <w:sz w:val="22"/>
          <w:szCs w:val="22"/>
          <w:lang w:val="es-ES"/>
        </w:rPr>
        <w:softHyphen/>
        <w:t>ze da</w:t>
      </w:r>
      <w:r w:rsidRPr="00AD2FEA">
        <w:rPr>
          <w:rFonts w:ascii="LitNusx" w:hAnsi="LitNusx"/>
          <w:sz w:val="22"/>
          <w:szCs w:val="22"/>
          <w:lang w:val="es-ES"/>
        </w:rPr>
        <w:softHyphen/>
        <w:t>ba</w:t>
      </w:r>
      <w:r w:rsidRPr="00AD2FEA">
        <w:rPr>
          <w:rFonts w:ascii="LitNusx" w:hAnsi="LitNusx"/>
          <w:sz w:val="22"/>
          <w:szCs w:val="22"/>
          <w:lang w:val="es-ES"/>
        </w:rPr>
        <w:softHyphen/>
        <w:t>lia, maT So</w:t>
      </w:r>
      <w:r w:rsidRPr="00AD2FEA">
        <w:rPr>
          <w:rFonts w:ascii="LitNusx" w:hAnsi="LitNusx"/>
          <w:sz w:val="22"/>
          <w:szCs w:val="22"/>
          <w:lang w:val="es-ES"/>
        </w:rPr>
        <w:softHyphen/>
        <w:t>ris aTa</w:t>
      </w:r>
      <w:r w:rsidRPr="00AD2FEA">
        <w:rPr>
          <w:rFonts w:ascii="LitNusx" w:hAnsi="LitNusx"/>
          <w:sz w:val="22"/>
          <w:szCs w:val="22"/>
          <w:lang w:val="es-ES"/>
        </w:rPr>
        <w:softHyphen/>
        <w:t>sam</w:t>
      </w:r>
      <w:r w:rsidRPr="00AD2FEA">
        <w:rPr>
          <w:rFonts w:ascii="LitNusx" w:hAnsi="LitNusx"/>
          <w:sz w:val="22"/>
          <w:szCs w:val="22"/>
          <w:lang w:val="es-ES"/>
        </w:rPr>
        <w:softHyphen/>
        <w:t>de mu</w:t>
      </w:r>
      <w:r w:rsidRPr="00AD2FEA">
        <w:rPr>
          <w:rFonts w:ascii="LitNusx" w:hAnsi="LitNusx"/>
          <w:sz w:val="22"/>
          <w:szCs w:val="22"/>
          <w:lang w:val="es-ES"/>
        </w:rPr>
        <w:softHyphen/>
        <w:t>Sa</w:t>
      </w:r>
      <w:r w:rsidRPr="00AD2FEA">
        <w:rPr>
          <w:rFonts w:ascii="LitNusx" w:hAnsi="LitNusx"/>
          <w:sz w:val="22"/>
          <w:szCs w:val="22"/>
          <w:lang w:val="es-ES"/>
        </w:rPr>
        <w:softHyphen/>
        <w:t>kis Sro</w:t>
      </w:r>
      <w:r w:rsidRPr="00AD2FEA">
        <w:rPr>
          <w:rFonts w:ascii="LitNusx" w:hAnsi="LitNusx"/>
          <w:sz w:val="22"/>
          <w:szCs w:val="22"/>
          <w:lang w:val="es-ES"/>
        </w:rPr>
        <w:softHyphen/>
        <w:t>mis anaz</w:t>
      </w:r>
      <w:r w:rsidRPr="00AD2FEA">
        <w:rPr>
          <w:rFonts w:ascii="LitNusx" w:hAnsi="LitNusx"/>
          <w:sz w:val="22"/>
          <w:szCs w:val="22"/>
          <w:lang w:val="es-ES"/>
        </w:rPr>
        <w:softHyphen/>
        <w:t>Ra</w:t>
      </w:r>
      <w:r w:rsidRPr="00AD2FEA">
        <w:rPr>
          <w:rFonts w:ascii="LitNusx" w:hAnsi="LitNusx"/>
          <w:sz w:val="22"/>
          <w:szCs w:val="22"/>
          <w:lang w:val="es-ES"/>
        </w:rPr>
        <w:softHyphen/>
        <w:t>u</w:t>
      </w:r>
      <w:r w:rsidRPr="00AD2FEA">
        <w:rPr>
          <w:rFonts w:ascii="LitNusx" w:hAnsi="LitNusx"/>
          <w:sz w:val="22"/>
          <w:szCs w:val="22"/>
          <w:lang w:val="es-ES"/>
        </w:rPr>
        <w:softHyphen/>
        <w:t>re</w:t>
      </w:r>
      <w:r w:rsidRPr="00AD2FEA">
        <w:rPr>
          <w:rFonts w:ascii="LitNusx" w:hAnsi="LitNusx"/>
          <w:sz w:val="22"/>
          <w:szCs w:val="22"/>
          <w:lang w:val="es-ES"/>
        </w:rPr>
        <w:softHyphen/>
        <w:t>ba TiT</w:t>
      </w:r>
      <w:r w:rsidRPr="00AD2FEA">
        <w:rPr>
          <w:rFonts w:ascii="LitNusx" w:hAnsi="LitNusx"/>
          <w:sz w:val="22"/>
          <w:szCs w:val="22"/>
          <w:lang w:val="es-ES"/>
        </w:rPr>
        <w:softHyphen/>
        <w:t>qmis 5-jer Ca</w:t>
      </w:r>
      <w:r w:rsidRPr="00AD2FEA">
        <w:rPr>
          <w:rFonts w:ascii="LitNusx" w:hAnsi="LitNusx"/>
          <w:sz w:val="22"/>
          <w:szCs w:val="22"/>
          <w:lang w:val="es-ES"/>
        </w:rPr>
        <w:softHyphen/>
        <w:t>mor</w:t>
      </w:r>
      <w:r w:rsidRPr="00AD2FEA">
        <w:rPr>
          <w:rFonts w:ascii="LitNusx" w:hAnsi="LitNusx"/>
          <w:sz w:val="22"/>
          <w:szCs w:val="22"/>
          <w:lang w:val="es-ES"/>
        </w:rPr>
        <w:softHyphen/>
        <w:t>Ce</w:t>
      </w:r>
      <w:r w:rsidRPr="00AD2FEA">
        <w:rPr>
          <w:rFonts w:ascii="LitNusx" w:hAnsi="LitNusx"/>
          <w:sz w:val="22"/>
          <w:szCs w:val="22"/>
          <w:lang w:val="es-ES"/>
        </w:rPr>
        <w:softHyphen/>
        <w:t>ba mi</w:t>
      </w:r>
      <w:r w:rsidRPr="00AD2FEA">
        <w:rPr>
          <w:rFonts w:ascii="LitNusx" w:hAnsi="LitNusx"/>
          <w:sz w:val="22"/>
          <w:szCs w:val="22"/>
          <w:lang w:val="es-ES"/>
        </w:rPr>
        <w:softHyphen/>
        <w:t>ni</w:t>
      </w:r>
      <w:r w:rsidRPr="00AD2FEA">
        <w:rPr>
          <w:rFonts w:ascii="LitNusx" w:hAnsi="LitNusx"/>
          <w:sz w:val="22"/>
          <w:szCs w:val="22"/>
          <w:lang w:val="es-ES"/>
        </w:rPr>
        <w:softHyphen/>
        <w:t>ma</w:t>
      </w:r>
      <w:r w:rsidRPr="00AD2FEA">
        <w:rPr>
          <w:rFonts w:ascii="LitNusx" w:hAnsi="LitNusx"/>
          <w:sz w:val="22"/>
          <w:szCs w:val="22"/>
          <w:lang w:val="es-ES"/>
        </w:rPr>
        <w:softHyphen/>
        <w:t>lur sa</w:t>
      </w:r>
      <w:r w:rsidRPr="00AD2FEA">
        <w:rPr>
          <w:rFonts w:ascii="LitNusx" w:hAnsi="LitNusx"/>
          <w:sz w:val="22"/>
          <w:szCs w:val="22"/>
          <w:lang w:val="es-ES"/>
        </w:rPr>
        <w:softHyphen/>
        <w:t>mom</w:t>
      </w:r>
      <w:r w:rsidRPr="00AD2FEA">
        <w:rPr>
          <w:rFonts w:ascii="LitNusx" w:hAnsi="LitNusx"/>
          <w:sz w:val="22"/>
          <w:szCs w:val="22"/>
          <w:lang w:val="es-ES"/>
        </w:rPr>
        <w:softHyphen/>
        <w:t>xma</w:t>
      </w:r>
      <w:r w:rsidRPr="00AD2FEA">
        <w:rPr>
          <w:rFonts w:ascii="LitNusx" w:hAnsi="LitNusx"/>
          <w:sz w:val="22"/>
          <w:szCs w:val="22"/>
          <w:lang w:val="es-ES"/>
        </w:rPr>
        <w:softHyphen/>
        <w:t>reb</w:t>
      </w:r>
      <w:r w:rsidRPr="00AD2FEA">
        <w:rPr>
          <w:rFonts w:ascii="LitNusx" w:hAnsi="LitNusx"/>
          <w:sz w:val="22"/>
          <w:szCs w:val="22"/>
          <w:lang w:val="es-ES"/>
        </w:rPr>
        <w:softHyphen/>
        <w:t>lo ka</w:t>
      </w:r>
      <w:r w:rsidRPr="00AD2FEA">
        <w:rPr>
          <w:rFonts w:ascii="LitNusx" w:hAnsi="LitNusx"/>
          <w:sz w:val="22"/>
          <w:szCs w:val="22"/>
          <w:lang w:val="es-ES"/>
        </w:rPr>
        <w:softHyphen/>
        <w:t>la</w:t>
      </w:r>
      <w:r w:rsidRPr="00AD2FEA">
        <w:rPr>
          <w:rFonts w:ascii="LitNusx" w:hAnsi="LitNusx"/>
          <w:sz w:val="22"/>
          <w:szCs w:val="22"/>
          <w:lang w:val="es-ES"/>
        </w:rPr>
        <w:softHyphen/>
        <w:t>Tas; me</w:t>
      </w:r>
      <w:r w:rsidRPr="00AD2FEA">
        <w:rPr>
          <w:rFonts w:ascii="LitNusx" w:hAnsi="LitNusx"/>
          <w:sz w:val="22"/>
          <w:szCs w:val="22"/>
          <w:lang w:val="es-ES"/>
        </w:rPr>
        <w:softHyphen/>
        <w:t>sa</w:t>
      </w:r>
      <w:r w:rsidRPr="00AD2FEA">
        <w:rPr>
          <w:rFonts w:ascii="LitNusx" w:hAnsi="LitNusx"/>
          <w:sz w:val="22"/>
          <w:szCs w:val="22"/>
          <w:lang w:val="es-ES"/>
        </w:rPr>
        <w:softHyphen/>
        <w:t>me, da</w:t>
      </w:r>
      <w:r w:rsidRPr="00AD2FEA">
        <w:rPr>
          <w:rFonts w:ascii="LitNusx" w:hAnsi="LitNusx"/>
          <w:sz w:val="22"/>
          <w:szCs w:val="22"/>
          <w:lang w:val="es-ES"/>
        </w:rPr>
        <w:softHyphen/>
        <w:t>ax</w:t>
      </w:r>
      <w:r w:rsidRPr="00AD2FEA">
        <w:rPr>
          <w:rFonts w:ascii="LitNusx" w:hAnsi="LitNusx"/>
          <w:sz w:val="22"/>
          <w:szCs w:val="22"/>
          <w:lang w:val="es-ES"/>
        </w:rPr>
        <w:softHyphen/>
        <w:t>lo</w:t>
      </w:r>
      <w:r w:rsidRPr="00AD2FEA">
        <w:rPr>
          <w:rFonts w:ascii="LitNusx" w:hAnsi="LitNusx"/>
          <w:sz w:val="22"/>
          <w:szCs w:val="22"/>
          <w:lang w:val="es-ES"/>
        </w:rPr>
        <w:softHyphen/>
        <w:t>e</w:t>
      </w:r>
      <w:r w:rsidRPr="00AD2FEA">
        <w:rPr>
          <w:rFonts w:ascii="LitNusx" w:hAnsi="LitNusx"/>
          <w:sz w:val="22"/>
          <w:szCs w:val="22"/>
          <w:lang w:val="es-ES"/>
        </w:rPr>
        <w:softHyphen/>
        <w:t>biT 700 aTa</w:t>
      </w:r>
      <w:r w:rsidRPr="00AD2FEA">
        <w:rPr>
          <w:rFonts w:ascii="LitNusx" w:hAnsi="LitNusx"/>
          <w:sz w:val="22"/>
          <w:szCs w:val="22"/>
          <w:lang w:val="es-ES"/>
        </w:rPr>
        <w:softHyphen/>
        <w:t>si ka</w:t>
      </w:r>
      <w:r w:rsidRPr="00AD2FEA">
        <w:rPr>
          <w:rFonts w:ascii="LitNusx" w:hAnsi="LitNusx"/>
          <w:sz w:val="22"/>
          <w:szCs w:val="22"/>
          <w:lang w:val="es-ES"/>
        </w:rPr>
        <w:softHyphen/>
        <w:t>ci umu</w:t>
      </w:r>
      <w:r w:rsidRPr="00AD2FEA">
        <w:rPr>
          <w:rFonts w:ascii="LitNusx" w:hAnsi="LitNusx"/>
          <w:sz w:val="22"/>
          <w:szCs w:val="22"/>
          <w:lang w:val="es-ES"/>
        </w:rPr>
        <w:softHyphen/>
        <w:t>Se</w:t>
      </w:r>
      <w:r w:rsidRPr="00AD2FEA">
        <w:rPr>
          <w:rFonts w:ascii="LitNusx" w:hAnsi="LitNusx"/>
          <w:sz w:val="22"/>
          <w:szCs w:val="22"/>
          <w:lang w:val="es-ES"/>
        </w:rPr>
        <w:softHyphen/>
        <w:t>va</w:t>
      </w:r>
      <w:r w:rsidRPr="00AD2FEA">
        <w:rPr>
          <w:rFonts w:ascii="LitNusx" w:hAnsi="LitNusx"/>
          <w:sz w:val="22"/>
          <w:szCs w:val="22"/>
          <w:lang w:val="es-ES"/>
        </w:rPr>
        <w:softHyphen/>
        <w:t>ria da Se</w:t>
      </w:r>
      <w:r w:rsidRPr="00AD2FEA">
        <w:rPr>
          <w:rFonts w:ascii="LitNusx" w:hAnsi="LitNusx"/>
          <w:sz w:val="22"/>
          <w:szCs w:val="22"/>
          <w:lang w:val="es-ES"/>
        </w:rPr>
        <w:softHyphen/>
        <w:t>mo</w:t>
      </w:r>
      <w:r w:rsidRPr="00AD2FEA">
        <w:rPr>
          <w:rFonts w:ascii="LitNusx" w:hAnsi="LitNusx"/>
          <w:sz w:val="22"/>
          <w:szCs w:val="22"/>
          <w:lang w:val="es-ES"/>
        </w:rPr>
        <w:softHyphen/>
        <w:t>sa</w:t>
      </w:r>
      <w:r w:rsidRPr="00AD2FEA">
        <w:rPr>
          <w:rFonts w:ascii="LitNusx" w:hAnsi="LitNusx"/>
          <w:sz w:val="22"/>
          <w:szCs w:val="22"/>
          <w:lang w:val="es-ES"/>
        </w:rPr>
        <w:softHyphen/>
        <w:t>vals mi</w:t>
      </w:r>
      <w:r w:rsidRPr="00AD2FEA">
        <w:rPr>
          <w:rFonts w:ascii="LitNusx" w:hAnsi="LitNusx"/>
          <w:sz w:val="22"/>
          <w:szCs w:val="22"/>
          <w:lang w:val="es-ES"/>
        </w:rPr>
        <w:softHyphen/>
        <w:t>ni</w:t>
      </w:r>
      <w:r w:rsidRPr="00AD2FEA">
        <w:rPr>
          <w:rFonts w:ascii="LitNusx" w:hAnsi="LitNusx"/>
          <w:sz w:val="22"/>
          <w:szCs w:val="22"/>
          <w:lang w:val="es-ES"/>
        </w:rPr>
        <w:softHyphen/>
        <w:t>ma</w:t>
      </w:r>
      <w:r w:rsidRPr="00AD2FEA">
        <w:rPr>
          <w:rFonts w:ascii="LitNusx" w:hAnsi="LitNusx"/>
          <w:sz w:val="22"/>
          <w:szCs w:val="22"/>
          <w:lang w:val="es-ES"/>
        </w:rPr>
        <w:softHyphen/>
        <w:t>lu</w:t>
      </w:r>
      <w:r w:rsidRPr="00AD2FEA">
        <w:rPr>
          <w:rFonts w:ascii="LitNusx" w:hAnsi="LitNusx"/>
          <w:sz w:val="22"/>
          <w:szCs w:val="22"/>
          <w:lang w:val="es-ES"/>
        </w:rPr>
        <w:softHyphen/>
        <w:t>ri ode</w:t>
      </w:r>
      <w:r w:rsidRPr="00AD2FEA">
        <w:rPr>
          <w:rFonts w:ascii="LitNusx" w:hAnsi="LitNusx"/>
          <w:sz w:val="22"/>
          <w:szCs w:val="22"/>
          <w:lang w:val="es-ES"/>
        </w:rPr>
        <w:softHyphen/>
        <w:t>no</w:t>
      </w:r>
      <w:r w:rsidRPr="00AD2FEA">
        <w:rPr>
          <w:rFonts w:ascii="LitNusx" w:hAnsi="LitNusx"/>
          <w:sz w:val="22"/>
          <w:szCs w:val="22"/>
          <w:lang w:val="es-ES"/>
        </w:rPr>
        <w:softHyphen/>
        <w:t>bi</w:t>
      </w:r>
      <w:r w:rsidRPr="00AD2FEA">
        <w:rPr>
          <w:rFonts w:ascii="LitNusx" w:hAnsi="LitNusx"/>
          <w:sz w:val="22"/>
          <w:szCs w:val="22"/>
          <w:lang w:val="es-ES"/>
        </w:rPr>
        <w:softHyphen/>
        <w:t>Tac ver Re</w:t>
      </w:r>
      <w:r w:rsidRPr="00AD2FEA">
        <w:rPr>
          <w:rFonts w:ascii="LitNusx" w:hAnsi="LitNusx"/>
          <w:sz w:val="22"/>
          <w:szCs w:val="22"/>
          <w:lang w:val="es-ES"/>
        </w:rPr>
        <w:softHyphen/>
        <w:t>bu</w:t>
      </w:r>
      <w:r w:rsidRPr="00AD2FEA">
        <w:rPr>
          <w:rFonts w:ascii="LitNusx" w:hAnsi="LitNusx"/>
          <w:sz w:val="22"/>
          <w:szCs w:val="22"/>
          <w:lang w:val="es-ES"/>
        </w:rPr>
        <w:softHyphen/>
        <w:t>lobs; me</w:t>
      </w:r>
      <w:r w:rsidRPr="00AD2FEA">
        <w:rPr>
          <w:rFonts w:ascii="LitNusx" w:hAnsi="LitNusx"/>
          <w:sz w:val="22"/>
          <w:szCs w:val="22"/>
          <w:lang w:val="es-ES"/>
        </w:rPr>
        <w:softHyphen/>
        <w:t>oT</w:t>
      </w:r>
      <w:r w:rsidRPr="00AD2FEA">
        <w:rPr>
          <w:rFonts w:ascii="LitNusx" w:hAnsi="LitNusx"/>
          <w:sz w:val="22"/>
          <w:szCs w:val="22"/>
          <w:lang w:val="es-ES"/>
        </w:rPr>
        <w:softHyphen/>
        <w:t>xe, eT</w:t>
      </w:r>
      <w:r w:rsidRPr="00AD2FEA">
        <w:rPr>
          <w:rFonts w:ascii="LitNusx" w:hAnsi="LitNusx"/>
          <w:sz w:val="22"/>
          <w:szCs w:val="22"/>
          <w:lang w:val="es-ES"/>
        </w:rPr>
        <w:softHyphen/>
        <w:t>no</w:t>
      </w:r>
      <w:r w:rsidRPr="00AD2FEA">
        <w:rPr>
          <w:rFonts w:ascii="LitNusx" w:hAnsi="LitNusx"/>
          <w:sz w:val="22"/>
          <w:szCs w:val="22"/>
          <w:lang w:val="es-ES"/>
        </w:rPr>
        <w:softHyphen/>
        <w:t>kon</w:t>
      </w:r>
      <w:r w:rsidRPr="00AD2FEA">
        <w:rPr>
          <w:rFonts w:ascii="LitNusx" w:hAnsi="LitNusx"/>
          <w:sz w:val="22"/>
          <w:szCs w:val="22"/>
          <w:lang w:val="es-ES"/>
        </w:rPr>
        <w:softHyphen/>
        <w:t>fliq</w:t>
      </w:r>
      <w:r w:rsidRPr="00AD2FEA">
        <w:rPr>
          <w:rFonts w:ascii="LitNusx" w:hAnsi="LitNusx"/>
          <w:sz w:val="22"/>
          <w:szCs w:val="22"/>
          <w:lang w:val="es-ES"/>
        </w:rPr>
        <w:softHyphen/>
        <w:t>te</w:t>
      </w:r>
      <w:r w:rsidRPr="00AD2FEA">
        <w:rPr>
          <w:rFonts w:ascii="LitNusx" w:hAnsi="LitNusx"/>
          <w:sz w:val="22"/>
          <w:szCs w:val="22"/>
          <w:lang w:val="es-ES"/>
        </w:rPr>
        <w:softHyphen/>
        <w:t>bis Se</w:t>
      </w:r>
      <w:r w:rsidRPr="00AD2FEA">
        <w:rPr>
          <w:rFonts w:ascii="LitNusx" w:hAnsi="LitNusx"/>
          <w:sz w:val="22"/>
          <w:szCs w:val="22"/>
          <w:lang w:val="es-ES"/>
        </w:rPr>
        <w:softHyphen/>
        <w:t>de</w:t>
      </w:r>
      <w:r w:rsidRPr="00AD2FEA">
        <w:rPr>
          <w:rFonts w:ascii="LitNusx" w:hAnsi="LitNusx"/>
          <w:sz w:val="22"/>
          <w:szCs w:val="22"/>
          <w:lang w:val="es-ES"/>
        </w:rPr>
        <w:softHyphen/>
        <w:t>gad, 400 aTas</w:t>
      </w:r>
      <w:r w:rsidRPr="00AD2FEA">
        <w:rPr>
          <w:rFonts w:ascii="LitNusx" w:hAnsi="LitNusx"/>
          <w:sz w:val="22"/>
          <w:szCs w:val="22"/>
          <w:lang w:val="es-ES"/>
        </w:rPr>
        <w:softHyphen/>
        <w:t>ze me</w:t>
      </w:r>
      <w:r w:rsidRPr="00AD2FEA">
        <w:rPr>
          <w:rFonts w:ascii="LitNusx" w:hAnsi="LitNusx"/>
          <w:sz w:val="22"/>
          <w:szCs w:val="22"/>
          <w:lang w:val="es-ES"/>
        </w:rPr>
        <w:softHyphen/>
        <w:t>ti mac</w:t>
      </w:r>
      <w:r w:rsidRPr="00AD2FEA">
        <w:rPr>
          <w:rFonts w:ascii="LitNusx" w:hAnsi="LitNusx"/>
          <w:sz w:val="22"/>
          <w:szCs w:val="22"/>
          <w:lang w:val="es-ES"/>
        </w:rPr>
        <w:softHyphen/>
        <w:t>xov</w:t>
      </w:r>
      <w:r w:rsidRPr="00AD2FEA">
        <w:rPr>
          <w:rFonts w:ascii="LitNusx" w:hAnsi="LitNusx"/>
          <w:sz w:val="22"/>
          <w:szCs w:val="22"/>
          <w:lang w:val="es-ES"/>
        </w:rPr>
        <w:softHyphen/>
        <w:t>re</w:t>
      </w:r>
      <w:r w:rsidRPr="00AD2FEA">
        <w:rPr>
          <w:rFonts w:ascii="LitNusx" w:hAnsi="LitNusx"/>
          <w:sz w:val="22"/>
          <w:szCs w:val="22"/>
          <w:lang w:val="es-ES"/>
        </w:rPr>
        <w:softHyphen/>
        <w:t>be</w:t>
      </w:r>
      <w:r w:rsidRPr="00AD2FEA">
        <w:rPr>
          <w:rFonts w:ascii="LitNusx" w:hAnsi="LitNusx"/>
          <w:sz w:val="22"/>
          <w:szCs w:val="22"/>
          <w:lang w:val="es-ES"/>
        </w:rPr>
        <w:softHyphen/>
        <w:t>li dev</w:t>
      </w:r>
      <w:r w:rsidRPr="00AD2FEA">
        <w:rPr>
          <w:rFonts w:ascii="LitNusx" w:hAnsi="LitNusx"/>
          <w:sz w:val="22"/>
          <w:szCs w:val="22"/>
          <w:lang w:val="es-ES"/>
        </w:rPr>
        <w:softHyphen/>
        <w:t>ni</w:t>
      </w:r>
      <w:r w:rsidRPr="00AD2FEA">
        <w:rPr>
          <w:rFonts w:ascii="LitNusx" w:hAnsi="LitNusx"/>
          <w:sz w:val="22"/>
          <w:szCs w:val="22"/>
          <w:lang w:val="es-ES"/>
        </w:rPr>
        <w:softHyphen/>
        <w:t>li an ltol</w:t>
      </w:r>
      <w:r w:rsidRPr="00AD2FEA">
        <w:rPr>
          <w:rFonts w:ascii="LitNusx" w:hAnsi="LitNusx"/>
          <w:sz w:val="22"/>
          <w:szCs w:val="22"/>
          <w:lang w:val="es-ES"/>
        </w:rPr>
        <w:softHyphen/>
        <w:t>vi</w:t>
      </w:r>
      <w:r w:rsidRPr="00AD2FEA">
        <w:rPr>
          <w:rFonts w:ascii="LitNusx" w:hAnsi="LitNusx"/>
          <w:sz w:val="22"/>
          <w:szCs w:val="22"/>
          <w:lang w:val="es-ES"/>
        </w:rPr>
        <w:softHyphen/>
        <w:t>lia. isi</w:t>
      </w:r>
      <w:r w:rsidRPr="00AD2FEA">
        <w:rPr>
          <w:rFonts w:ascii="LitNusx" w:hAnsi="LitNusx"/>
          <w:sz w:val="22"/>
          <w:szCs w:val="22"/>
          <w:lang w:val="es-ES"/>
        </w:rPr>
        <w:softHyphen/>
        <w:t>ni ga</w:t>
      </w:r>
      <w:r w:rsidRPr="00AD2FEA">
        <w:rPr>
          <w:rFonts w:ascii="LitNusx" w:hAnsi="LitNusx"/>
          <w:sz w:val="22"/>
          <w:szCs w:val="22"/>
          <w:lang w:val="es-ES"/>
        </w:rPr>
        <w:softHyphen/>
        <w:t>fan</w:t>
      </w:r>
      <w:r w:rsidRPr="00AD2FEA">
        <w:rPr>
          <w:rFonts w:ascii="LitNusx" w:hAnsi="LitNusx"/>
          <w:sz w:val="22"/>
          <w:szCs w:val="22"/>
          <w:lang w:val="es-ES"/>
        </w:rPr>
        <w:softHyphen/>
        <w:t>tul</w:t>
      </w:r>
      <w:r w:rsidRPr="00AD2FEA">
        <w:rPr>
          <w:rFonts w:ascii="LitNusx" w:hAnsi="LitNusx"/>
          <w:sz w:val="22"/>
          <w:szCs w:val="22"/>
          <w:lang w:val="es-ES"/>
        </w:rPr>
        <w:softHyphen/>
        <w:t>ni ari</w:t>
      </w:r>
      <w:r w:rsidRPr="00AD2FEA">
        <w:rPr>
          <w:rFonts w:ascii="LitNusx" w:hAnsi="LitNusx"/>
          <w:sz w:val="22"/>
          <w:szCs w:val="22"/>
          <w:lang w:val="es-ES"/>
        </w:rPr>
        <w:softHyphen/>
        <w:t>an msof</w:t>
      </w:r>
      <w:r w:rsidRPr="00AD2FEA">
        <w:rPr>
          <w:rFonts w:ascii="LitNusx" w:hAnsi="LitNusx"/>
          <w:sz w:val="22"/>
          <w:szCs w:val="22"/>
          <w:lang w:val="es-ES"/>
        </w:rPr>
        <w:softHyphen/>
        <w:t>li</w:t>
      </w:r>
      <w:r w:rsidRPr="00AD2FEA">
        <w:rPr>
          <w:rFonts w:ascii="LitNusx" w:hAnsi="LitNusx"/>
          <w:sz w:val="22"/>
          <w:szCs w:val="22"/>
          <w:lang w:val="es-ES"/>
        </w:rPr>
        <w:softHyphen/>
        <w:t>os sxva</w:t>
      </w:r>
      <w:r w:rsidRPr="00AD2FEA">
        <w:rPr>
          <w:rFonts w:ascii="LitNusx" w:hAnsi="LitNusx"/>
          <w:sz w:val="22"/>
          <w:szCs w:val="22"/>
          <w:lang w:val="es-ES"/>
        </w:rPr>
        <w:softHyphen/>
        <w:t>das</w:t>
      </w:r>
      <w:r w:rsidRPr="00AD2FEA">
        <w:rPr>
          <w:rFonts w:ascii="LitNusx" w:hAnsi="LitNusx"/>
          <w:sz w:val="22"/>
          <w:szCs w:val="22"/>
          <w:lang w:val="es-ES"/>
        </w:rPr>
        <w:softHyphen/>
        <w:t>xva kuT</w:t>
      </w:r>
      <w:r w:rsidRPr="00AD2FEA">
        <w:rPr>
          <w:rFonts w:ascii="LitNusx" w:hAnsi="LitNusx"/>
          <w:sz w:val="22"/>
          <w:szCs w:val="22"/>
          <w:lang w:val="es-ES"/>
        </w:rPr>
        <w:softHyphen/>
        <w:t>xe</w:t>
      </w:r>
      <w:r w:rsidRPr="00AD2FEA">
        <w:rPr>
          <w:rFonts w:ascii="LitNusx" w:hAnsi="LitNusx"/>
          <w:sz w:val="22"/>
          <w:szCs w:val="22"/>
          <w:lang w:val="es-ES"/>
        </w:rPr>
        <w:softHyphen/>
        <w:t>Si luk</w:t>
      </w:r>
      <w:r w:rsidRPr="00AD2FEA">
        <w:rPr>
          <w:rFonts w:ascii="LitNusx" w:hAnsi="LitNusx"/>
          <w:sz w:val="22"/>
          <w:szCs w:val="22"/>
          <w:lang w:val="es-ES"/>
        </w:rPr>
        <w:softHyphen/>
        <w:t>ma-pu</w:t>
      </w:r>
      <w:r w:rsidRPr="00AD2FEA">
        <w:rPr>
          <w:rFonts w:ascii="LitNusx" w:hAnsi="LitNusx"/>
          <w:sz w:val="22"/>
          <w:szCs w:val="22"/>
          <w:lang w:val="es-ES"/>
        </w:rPr>
        <w:softHyphen/>
        <w:t>ris mo</w:t>
      </w:r>
      <w:r w:rsidRPr="00AD2FEA">
        <w:rPr>
          <w:rFonts w:ascii="LitNusx" w:hAnsi="LitNusx"/>
          <w:sz w:val="22"/>
          <w:szCs w:val="22"/>
          <w:lang w:val="es-ES"/>
        </w:rPr>
        <w:softHyphen/>
        <w:t>sap</w:t>
      </w:r>
      <w:r w:rsidRPr="00AD2FEA">
        <w:rPr>
          <w:rFonts w:ascii="LitNusx" w:hAnsi="LitNusx"/>
          <w:sz w:val="22"/>
          <w:szCs w:val="22"/>
          <w:lang w:val="es-ES"/>
        </w:rPr>
        <w:softHyphen/>
        <w:t>veb</w:t>
      </w:r>
      <w:r w:rsidRPr="00AD2FEA">
        <w:rPr>
          <w:rFonts w:ascii="LitNusx" w:hAnsi="LitNusx"/>
          <w:sz w:val="22"/>
          <w:szCs w:val="22"/>
          <w:lang w:val="es-ES"/>
        </w:rPr>
        <w:softHyphen/>
        <w:t>lad; da bo</w:t>
      </w:r>
      <w:r w:rsidRPr="00AD2FEA">
        <w:rPr>
          <w:rFonts w:ascii="LitNusx" w:hAnsi="LitNusx"/>
          <w:sz w:val="22"/>
          <w:szCs w:val="22"/>
          <w:lang w:val="es-ES"/>
        </w:rPr>
        <w:softHyphen/>
        <w:t>los, yo</w:t>
      </w:r>
      <w:r w:rsidRPr="00AD2FEA">
        <w:rPr>
          <w:rFonts w:ascii="LitNusx" w:hAnsi="LitNusx"/>
          <w:sz w:val="22"/>
          <w:szCs w:val="22"/>
          <w:lang w:val="es-ES"/>
        </w:rPr>
        <w:softHyphen/>
        <w:t>ve</w:t>
      </w:r>
      <w:r w:rsidRPr="00AD2FEA">
        <w:rPr>
          <w:rFonts w:ascii="LitNusx" w:hAnsi="LitNusx"/>
          <w:sz w:val="22"/>
          <w:szCs w:val="22"/>
          <w:lang w:val="es-ES"/>
        </w:rPr>
        <w:softHyphen/>
        <w:t>li</w:t>
      </w:r>
      <w:r w:rsidRPr="00AD2FEA">
        <w:rPr>
          <w:rFonts w:ascii="LitNusx" w:hAnsi="LitNusx"/>
          <w:sz w:val="22"/>
          <w:szCs w:val="22"/>
          <w:lang w:val="es-ES"/>
        </w:rPr>
        <w:softHyphen/>
        <w:t>ve ze</w:t>
      </w:r>
      <w:r w:rsidRPr="00AD2FEA">
        <w:rPr>
          <w:rFonts w:ascii="LitNusx" w:hAnsi="LitNusx"/>
          <w:sz w:val="22"/>
          <w:szCs w:val="22"/>
          <w:lang w:val="es-ES"/>
        </w:rPr>
        <w:softHyphen/>
        <w:t>mo</w:t>
      </w:r>
      <w:r w:rsidRPr="00AD2FEA">
        <w:rPr>
          <w:rFonts w:ascii="LitNusx" w:hAnsi="LitNusx"/>
          <w:sz w:val="22"/>
          <w:szCs w:val="22"/>
          <w:lang w:val="es-ES"/>
        </w:rPr>
        <w:softHyphen/>
        <w:t>aR</w:t>
      </w:r>
      <w:r w:rsidRPr="00AD2FEA">
        <w:rPr>
          <w:rFonts w:ascii="LitNusx" w:hAnsi="LitNusx"/>
          <w:sz w:val="22"/>
          <w:szCs w:val="22"/>
          <w:lang w:val="es-ES"/>
        </w:rPr>
        <w:softHyphen/>
        <w:t>niS</w:t>
      </w:r>
      <w:r w:rsidRPr="00AD2FEA">
        <w:rPr>
          <w:rFonts w:ascii="LitNusx" w:hAnsi="LitNusx"/>
          <w:sz w:val="22"/>
          <w:szCs w:val="22"/>
          <w:lang w:val="es-ES"/>
        </w:rPr>
        <w:softHyphen/>
        <w:t>nu</w:t>
      </w:r>
      <w:r w:rsidRPr="00AD2FEA">
        <w:rPr>
          <w:rFonts w:ascii="LitNusx" w:hAnsi="LitNusx"/>
          <w:sz w:val="22"/>
          <w:szCs w:val="22"/>
          <w:lang w:val="es-ES"/>
        </w:rPr>
        <w:softHyphen/>
        <w:t>lis kon</w:t>
      </w:r>
      <w:r w:rsidRPr="00AD2FEA">
        <w:rPr>
          <w:rFonts w:ascii="LitNusx" w:hAnsi="LitNusx"/>
          <w:sz w:val="22"/>
          <w:szCs w:val="22"/>
          <w:lang w:val="es-ES"/>
        </w:rPr>
        <w:softHyphen/>
        <w:t>cet</w:t>
      </w:r>
      <w:r w:rsidRPr="00AD2FEA">
        <w:rPr>
          <w:rFonts w:ascii="LitNusx" w:hAnsi="LitNusx"/>
          <w:sz w:val="22"/>
          <w:szCs w:val="22"/>
          <w:lang w:val="es-ES"/>
        </w:rPr>
        <w:softHyphen/>
        <w:t>ri</w:t>
      </w:r>
      <w:r w:rsidRPr="00AD2FEA">
        <w:rPr>
          <w:rFonts w:ascii="LitNusx" w:hAnsi="LitNusx"/>
          <w:sz w:val="22"/>
          <w:szCs w:val="22"/>
          <w:lang w:val="es-ES"/>
        </w:rPr>
        <w:softHyphen/>
        <w:t>re</w:t>
      </w:r>
      <w:r w:rsidRPr="00AD2FEA">
        <w:rPr>
          <w:rFonts w:ascii="LitNusx" w:hAnsi="LitNusx"/>
          <w:sz w:val="22"/>
          <w:szCs w:val="22"/>
          <w:lang w:val="es-ES"/>
        </w:rPr>
        <w:softHyphen/>
        <w:t>bu</w:t>
      </w:r>
      <w:r w:rsidRPr="00AD2FEA">
        <w:rPr>
          <w:rFonts w:ascii="LitNusx" w:hAnsi="LitNusx"/>
          <w:sz w:val="22"/>
          <w:szCs w:val="22"/>
          <w:lang w:val="es-ES"/>
        </w:rPr>
        <w:softHyphen/>
        <w:t>li ga</w:t>
      </w:r>
      <w:r w:rsidRPr="00AD2FEA">
        <w:rPr>
          <w:rFonts w:ascii="LitNusx" w:hAnsi="LitNusx"/>
          <w:sz w:val="22"/>
          <w:szCs w:val="22"/>
          <w:lang w:val="es-ES"/>
        </w:rPr>
        <w:softHyphen/>
        <w:t>mo</w:t>
      </w:r>
      <w:r w:rsidRPr="00AD2FEA">
        <w:rPr>
          <w:rFonts w:ascii="LitNusx" w:hAnsi="LitNusx"/>
          <w:sz w:val="22"/>
          <w:szCs w:val="22"/>
          <w:lang w:val="es-ES"/>
        </w:rPr>
        <w:softHyphen/>
        <w:t>xa</w:t>
      </w:r>
      <w:r w:rsidRPr="00AD2FEA">
        <w:rPr>
          <w:rFonts w:ascii="LitNusx" w:hAnsi="LitNusx"/>
          <w:sz w:val="22"/>
          <w:szCs w:val="22"/>
          <w:lang w:val="es-ES"/>
        </w:rPr>
        <w:softHyphen/>
        <w:t>tu</w:t>
      </w:r>
      <w:r w:rsidRPr="00AD2FEA">
        <w:rPr>
          <w:rFonts w:ascii="LitNusx" w:hAnsi="LitNusx"/>
          <w:sz w:val="22"/>
          <w:szCs w:val="22"/>
          <w:lang w:val="es-ES"/>
        </w:rPr>
        <w:softHyphen/>
        <w:t>le</w:t>
      </w:r>
      <w:r w:rsidRPr="00AD2FEA">
        <w:rPr>
          <w:rFonts w:ascii="LitNusx" w:hAnsi="LitNusx"/>
          <w:sz w:val="22"/>
          <w:szCs w:val="22"/>
          <w:lang w:val="es-ES"/>
        </w:rPr>
        <w:softHyphen/>
        <w:t>baa is, rom qve</w:t>
      </w:r>
      <w:r w:rsidRPr="00AD2FEA">
        <w:rPr>
          <w:rFonts w:ascii="LitNusx" w:hAnsi="LitNusx"/>
          <w:sz w:val="22"/>
          <w:szCs w:val="22"/>
          <w:lang w:val="es-ES"/>
        </w:rPr>
        <w:softHyphen/>
        <w:t>ya</w:t>
      </w:r>
      <w:r w:rsidRPr="00AD2FEA">
        <w:rPr>
          <w:rFonts w:ascii="LitNusx" w:hAnsi="LitNusx"/>
          <w:sz w:val="22"/>
          <w:szCs w:val="22"/>
          <w:lang w:val="es-ES"/>
        </w:rPr>
        <w:softHyphen/>
        <w:t>na</w:t>
      </w:r>
      <w:r w:rsidRPr="00AD2FEA">
        <w:rPr>
          <w:rFonts w:ascii="LitNusx" w:hAnsi="LitNusx"/>
          <w:sz w:val="22"/>
          <w:szCs w:val="22"/>
          <w:lang w:val="es-ES"/>
        </w:rPr>
        <w:softHyphen/>
        <w:t>Si dRe</w:t>
      </w:r>
      <w:r w:rsidRPr="00AD2FEA">
        <w:rPr>
          <w:rFonts w:ascii="LitNusx" w:hAnsi="LitNusx"/>
          <w:sz w:val="22"/>
          <w:szCs w:val="22"/>
          <w:lang w:val="es-ES"/>
        </w:rPr>
        <w:softHyphen/>
        <w:t>is</w:t>
      </w:r>
      <w:r w:rsidRPr="00AD2FEA">
        <w:rPr>
          <w:rFonts w:ascii="LitNusx" w:hAnsi="LitNusx"/>
          <w:sz w:val="22"/>
          <w:szCs w:val="22"/>
          <w:lang w:val="es-ES"/>
        </w:rPr>
        <w:softHyphen/>
        <w:t>Tvis (Tu 2004 wlam</w:t>
      </w:r>
      <w:r w:rsidRPr="00AD2FEA">
        <w:rPr>
          <w:rFonts w:ascii="LitNusx" w:hAnsi="LitNusx"/>
          <w:sz w:val="22"/>
          <w:szCs w:val="22"/>
          <w:lang w:val="es-ES"/>
        </w:rPr>
        <w:softHyphen/>
        <w:t>de moq</w:t>
      </w:r>
      <w:r w:rsidRPr="00AD2FEA">
        <w:rPr>
          <w:rFonts w:ascii="LitNusx" w:hAnsi="LitNusx"/>
          <w:sz w:val="22"/>
          <w:szCs w:val="22"/>
          <w:lang w:val="es-ES"/>
        </w:rPr>
        <w:softHyphen/>
        <w:t>me</w:t>
      </w:r>
      <w:r w:rsidRPr="00AD2FEA">
        <w:rPr>
          <w:rFonts w:ascii="LitNusx" w:hAnsi="LitNusx"/>
          <w:sz w:val="22"/>
          <w:szCs w:val="22"/>
          <w:lang w:val="es-ES"/>
        </w:rPr>
        <w:softHyphen/>
        <w:t>di me</w:t>
      </w:r>
      <w:r w:rsidRPr="00AD2FEA">
        <w:rPr>
          <w:rFonts w:ascii="LitNusx" w:hAnsi="LitNusx"/>
          <w:sz w:val="22"/>
          <w:szCs w:val="22"/>
          <w:lang w:val="es-ES"/>
        </w:rPr>
        <w:softHyphen/>
        <w:t>To</w:t>
      </w:r>
      <w:r w:rsidRPr="00AD2FEA">
        <w:rPr>
          <w:rFonts w:ascii="LitNusx" w:hAnsi="LitNusx"/>
          <w:sz w:val="22"/>
          <w:szCs w:val="22"/>
          <w:lang w:val="es-ES"/>
        </w:rPr>
        <w:softHyphen/>
        <w:t>di</w:t>
      </w:r>
      <w:r w:rsidRPr="00AD2FEA">
        <w:rPr>
          <w:rFonts w:ascii="LitNusx" w:hAnsi="LitNusx"/>
          <w:sz w:val="22"/>
          <w:szCs w:val="22"/>
          <w:lang w:val="es-ES"/>
        </w:rPr>
        <w:softHyphen/>
        <w:t>kiT ga</w:t>
      </w:r>
      <w:r w:rsidRPr="00AD2FEA">
        <w:rPr>
          <w:rFonts w:ascii="LitNusx" w:hAnsi="LitNusx"/>
          <w:sz w:val="22"/>
          <w:szCs w:val="22"/>
          <w:lang w:val="es-ES"/>
        </w:rPr>
        <w:softHyphen/>
        <w:t>vi</w:t>
      </w:r>
      <w:r w:rsidRPr="00AD2FEA">
        <w:rPr>
          <w:rFonts w:ascii="LitNusx" w:hAnsi="LitNusx"/>
          <w:sz w:val="22"/>
          <w:szCs w:val="22"/>
          <w:lang w:val="es-ES"/>
        </w:rPr>
        <w:softHyphen/>
        <w:t>an</w:t>
      </w:r>
      <w:r w:rsidRPr="00AD2FEA">
        <w:rPr>
          <w:rFonts w:ascii="LitNusx" w:hAnsi="LitNusx"/>
          <w:sz w:val="22"/>
          <w:szCs w:val="22"/>
          <w:lang w:val="es-ES"/>
        </w:rPr>
        <w:softHyphen/>
        <w:t>ga</w:t>
      </w:r>
      <w:r w:rsidRPr="00AD2FEA">
        <w:rPr>
          <w:rFonts w:ascii="LitNusx" w:hAnsi="LitNusx"/>
          <w:sz w:val="22"/>
          <w:szCs w:val="22"/>
          <w:lang w:val="es-ES"/>
        </w:rPr>
        <w:softHyphen/>
        <w:t>ri</w:t>
      </w:r>
      <w:r w:rsidRPr="00AD2FEA">
        <w:rPr>
          <w:rFonts w:ascii="LitNusx" w:hAnsi="LitNusx"/>
          <w:sz w:val="22"/>
          <w:szCs w:val="22"/>
          <w:lang w:val="es-ES"/>
        </w:rPr>
        <w:softHyphen/>
        <w:t>SebT)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50%-ze me</w:t>
      </w:r>
      <w:r w:rsidRPr="00AD2FEA">
        <w:rPr>
          <w:rFonts w:ascii="LitNusx" w:hAnsi="LitNusx"/>
          <w:sz w:val="22"/>
          <w:szCs w:val="22"/>
          <w:lang w:val="es-ES"/>
        </w:rPr>
        <w:softHyphen/>
        <w:t>ti si</w:t>
      </w:r>
      <w:r w:rsidRPr="00AD2FEA">
        <w:rPr>
          <w:rFonts w:ascii="LitNusx" w:hAnsi="LitNusx"/>
          <w:sz w:val="22"/>
          <w:szCs w:val="22"/>
          <w:lang w:val="es-ES"/>
        </w:rPr>
        <w:softHyphen/>
        <w:t>Ra</w:t>
      </w:r>
      <w:r w:rsidRPr="00AD2FEA">
        <w:rPr>
          <w:rFonts w:ascii="LitNusx" w:hAnsi="LitNusx"/>
          <w:sz w:val="22"/>
          <w:szCs w:val="22"/>
          <w:lang w:val="es-ES"/>
        </w:rPr>
        <w:softHyphen/>
        <w:t>ri</w:t>
      </w:r>
      <w:r w:rsidRPr="00AD2FEA">
        <w:rPr>
          <w:rFonts w:ascii="LitNusx" w:hAnsi="LitNusx"/>
          <w:sz w:val="22"/>
          <w:szCs w:val="22"/>
          <w:lang w:val="es-ES"/>
        </w:rPr>
        <w:softHyphen/>
        <w:t>bis zRva</w:t>
      </w:r>
      <w:r w:rsidRPr="00AD2FEA">
        <w:rPr>
          <w:rFonts w:ascii="LitNusx" w:hAnsi="LitNusx"/>
          <w:sz w:val="22"/>
          <w:szCs w:val="22"/>
          <w:lang w:val="es-ES"/>
        </w:rPr>
        <w:softHyphen/>
        <w:t>ris qve</w:t>
      </w:r>
      <w:r w:rsidRPr="00AD2FEA">
        <w:rPr>
          <w:rFonts w:ascii="LitNusx" w:hAnsi="LitNusx"/>
          <w:sz w:val="22"/>
          <w:szCs w:val="22"/>
          <w:lang w:val="es-ES"/>
        </w:rPr>
        <w:softHyphen/>
        <w:t>moT im</w:t>
      </w:r>
      <w:r w:rsidRPr="00AD2FEA">
        <w:rPr>
          <w:rFonts w:ascii="LitNusx" w:hAnsi="LitNusx"/>
          <w:sz w:val="22"/>
          <w:szCs w:val="22"/>
          <w:lang w:val="es-ES"/>
        </w:rPr>
        <w:softHyphen/>
        <w:t>yo</w:t>
      </w:r>
      <w:r w:rsidRPr="00AD2FEA">
        <w:rPr>
          <w:rFonts w:ascii="LitNusx" w:hAnsi="LitNusx"/>
          <w:sz w:val="22"/>
          <w:szCs w:val="22"/>
          <w:lang w:val="es-ES"/>
        </w:rPr>
        <w:softHyphen/>
        <w:t>fe</w:t>
      </w:r>
      <w:r w:rsidRPr="00AD2FEA">
        <w:rPr>
          <w:rFonts w:ascii="LitNusx" w:hAnsi="LitNusx"/>
          <w:sz w:val="22"/>
          <w:szCs w:val="22"/>
          <w:lang w:val="es-ES"/>
        </w:rPr>
        <w:softHyphen/>
        <w:t>ba da ga</w:t>
      </w:r>
      <w:r w:rsidRPr="00AD2FEA">
        <w:rPr>
          <w:rFonts w:ascii="LitNusx" w:hAnsi="LitNusx"/>
          <w:sz w:val="22"/>
          <w:szCs w:val="22"/>
          <w:lang w:val="es-ES"/>
        </w:rPr>
        <w:softHyphen/>
        <w:t>u</w:t>
      </w:r>
      <w:r w:rsidRPr="00AD2FEA">
        <w:rPr>
          <w:rFonts w:ascii="LitNusx" w:hAnsi="LitNusx"/>
          <w:sz w:val="22"/>
          <w:szCs w:val="22"/>
          <w:lang w:val="es-ES"/>
        </w:rPr>
        <w:softHyphen/>
        <w:t>saZ</w:t>
      </w:r>
      <w:r w:rsidRPr="00AD2FEA">
        <w:rPr>
          <w:rFonts w:ascii="LitNusx" w:hAnsi="LitNusx"/>
          <w:sz w:val="22"/>
          <w:szCs w:val="22"/>
          <w:lang w:val="es-ES"/>
        </w:rPr>
        <w:softHyphen/>
        <w:t>lis pi</w:t>
      </w:r>
      <w:r w:rsidRPr="00AD2FEA">
        <w:rPr>
          <w:rFonts w:ascii="LitNusx" w:hAnsi="LitNusx"/>
          <w:sz w:val="22"/>
          <w:szCs w:val="22"/>
          <w:lang w:val="es-ES"/>
        </w:rPr>
        <w:softHyphen/>
        <w:t>ro</w:t>
      </w:r>
      <w:r w:rsidRPr="00AD2FEA">
        <w:rPr>
          <w:rFonts w:ascii="LitNusx" w:hAnsi="LitNusx"/>
          <w:sz w:val="22"/>
          <w:szCs w:val="22"/>
          <w:lang w:val="es-ES"/>
        </w:rPr>
        <w:softHyphen/>
        <w:t>beb</w:t>
      </w:r>
      <w:r w:rsidRPr="00AD2FEA">
        <w:rPr>
          <w:rFonts w:ascii="LitNusx" w:hAnsi="LitNusx"/>
          <w:sz w:val="22"/>
          <w:szCs w:val="22"/>
          <w:lang w:val="es-ES"/>
        </w:rPr>
        <w:softHyphen/>
        <w:t>Si cxov</w:t>
      </w:r>
      <w:r w:rsidRPr="00AD2FEA">
        <w:rPr>
          <w:rFonts w:ascii="LitNusx" w:hAnsi="LitNusx"/>
          <w:sz w:val="22"/>
          <w:szCs w:val="22"/>
          <w:lang w:val="es-ES"/>
        </w:rPr>
        <w:softHyphen/>
        <w:t>robs. bu</w:t>
      </w:r>
      <w:r w:rsidRPr="00AD2FEA">
        <w:rPr>
          <w:rFonts w:ascii="LitNusx" w:hAnsi="LitNusx"/>
          <w:sz w:val="22"/>
          <w:szCs w:val="22"/>
          <w:lang w:val="es-ES"/>
        </w:rPr>
        <w:softHyphen/>
        <w:t>neb</w:t>
      </w:r>
      <w:r w:rsidRPr="00AD2FEA">
        <w:rPr>
          <w:rFonts w:ascii="LitNusx" w:hAnsi="LitNusx"/>
          <w:sz w:val="22"/>
          <w:szCs w:val="22"/>
          <w:lang w:val="es-ES"/>
        </w:rPr>
        <w:softHyphen/>
        <w:t>ri</w:t>
      </w:r>
      <w:r w:rsidRPr="00AD2FEA">
        <w:rPr>
          <w:rFonts w:ascii="LitNusx" w:hAnsi="LitNusx"/>
          <w:sz w:val="22"/>
          <w:szCs w:val="22"/>
          <w:lang w:val="es-ES"/>
        </w:rPr>
        <w:softHyphen/>
        <w:t>via, ase</w:t>
      </w:r>
      <w:r w:rsidRPr="00AD2FEA">
        <w:rPr>
          <w:rFonts w:ascii="LitNusx" w:hAnsi="LitNusx"/>
          <w:sz w:val="22"/>
          <w:szCs w:val="22"/>
          <w:lang w:val="es-ES"/>
        </w:rPr>
        <w:softHyphen/>
        <w:t>Ti mZi</w:t>
      </w:r>
      <w:r w:rsidRPr="00AD2FEA">
        <w:rPr>
          <w:rFonts w:ascii="LitNusx" w:hAnsi="LitNusx"/>
          <w:sz w:val="22"/>
          <w:szCs w:val="22"/>
          <w:lang w:val="es-ES"/>
        </w:rPr>
        <w:softHyphen/>
        <w:t>me so</w:t>
      </w:r>
      <w:r w:rsidRPr="00AD2FEA">
        <w:rPr>
          <w:rFonts w:ascii="LitNusx" w:hAnsi="LitNusx"/>
          <w:sz w:val="22"/>
          <w:szCs w:val="22"/>
          <w:lang w:val="es-ES"/>
        </w:rPr>
        <w:softHyphen/>
        <w:t>ci</w:t>
      </w:r>
      <w:r w:rsidRPr="00AD2FEA">
        <w:rPr>
          <w:rFonts w:ascii="LitNusx" w:hAnsi="LitNusx"/>
          <w:sz w:val="22"/>
          <w:szCs w:val="22"/>
          <w:lang w:val="es-ES"/>
        </w:rPr>
        <w:softHyphen/>
        <w:t>a</w:t>
      </w:r>
      <w:r w:rsidRPr="00AD2FEA">
        <w:rPr>
          <w:rFonts w:ascii="LitNusx" w:hAnsi="LitNusx"/>
          <w:sz w:val="22"/>
          <w:szCs w:val="22"/>
          <w:lang w:val="es-ES"/>
        </w:rPr>
        <w:softHyphen/>
        <w:t>lu</w:t>
      </w:r>
      <w:r w:rsidRPr="00AD2FEA">
        <w:rPr>
          <w:rFonts w:ascii="LitNusx" w:hAnsi="LitNusx"/>
          <w:sz w:val="22"/>
          <w:szCs w:val="22"/>
          <w:lang w:val="es-ES"/>
        </w:rPr>
        <w:softHyphen/>
        <w:t>ri fo</w:t>
      </w:r>
      <w:r w:rsidRPr="00AD2FEA">
        <w:rPr>
          <w:rFonts w:ascii="LitNusx" w:hAnsi="LitNusx"/>
          <w:sz w:val="22"/>
          <w:szCs w:val="22"/>
          <w:lang w:val="es-ES"/>
        </w:rPr>
        <w:softHyphen/>
        <w:t>ni uar</w:t>
      </w:r>
      <w:r w:rsidRPr="00AD2FEA">
        <w:rPr>
          <w:rFonts w:ascii="LitNusx" w:hAnsi="LitNusx"/>
          <w:sz w:val="22"/>
          <w:szCs w:val="22"/>
          <w:lang w:val="es-ES"/>
        </w:rPr>
        <w:softHyphen/>
        <w:t>yo</w:t>
      </w:r>
      <w:r w:rsidRPr="00AD2FEA">
        <w:rPr>
          <w:rFonts w:ascii="LitNusx" w:hAnsi="LitNusx"/>
          <w:sz w:val="22"/>
          <w:szCs w:val="22"/>
          <w:lang w:val="es-ES"/>
        </w:rPr>
        <w:softHyphen/>
        <w:t>fiT gav</w:t>
      </w:r>
      <w:r w:rsidRPr="00AD2FEA">
        <w:rPr>
          <w:rFonts w:ascii="LitNusx" w:hAnsi="LitNusx"/>
          <w:sz w:val="22"/>
          <w:szCs w:val="22"/>
          <w:lang w:val="es-ES"/>
        </w:rPr>
        <w:softHyphen/>
        <w:t>le</w:t>
      </w:r>
      <w:r w:rsidRPr="00AD2FEA">
        <w:rPr>
          <w:rFonts w:ascii="LitNusx" w:hAnsi="LitNusx"/>
          <w:sz w:val="22"/>
          <w:szCs w:val="22"/>
          <w:lang w:val="es-ES"/>
        </w:rPr>
        <w:softHyphen/>
        <w:t>nas ax</w:t>
      </w:r>
      <w:r w:rsidRPr="00AD2FEA">
        <w:rPr>
          <w:rFonts w:ascii="LitNusx" w:hAnsi="LitNusx"/>
          <w:sz w:val="22"/>
          <w:szCs w:val="22"/>
          <w:lang w:val="es-ES"/>
        </w:rPr>
        <w:softHyphen/>
        <w:t>dens de</w:t>
      </w:r>
      <w:r w:rsidRPr="00AD2FEA">
        <w:rPr>
          <w:rFonts w:ascii="LitNusx" w:hAnsi="LitNusx"/>
          <w:sz w:val="22"/>
          <w:szCs w:val="22"/>
          <w:lang w:val="es-ES"/>
        </w:rPr>
        <w:softHyphen/>
        <w:t>mog</w:t>
      </w:r>
      <w:r w:rsidRPr="00AD2FEA">
        <w:rPr>
          <w:rFonts w:ascii="LitNusx" w:hAnsi="LitNusx"/>
          <w:sz w:val="22"/>
          <w:szCs w:val="22"/>
          <w:lang w:val="es-ES"/>
        </w:rPr>
        <w:softHyphen/>
        <w:t>ra</w:t>
      </w:r>
      <w:r w:rsidRPr="00AD2FEA">
        <w:rPr>
          <w:rFonts w:ascii="LitNusx" w:hAnsi="LitNusx"/>
          <w:sz w:val="22"/>
          <w:szCs w:val="22"/>
          <w:lang w:val="es-ES"/>
        </w:rPr>
        <w:softHyphen/>
        <w:t>fi</w:t>
      </w:r>
      <w:r w:rsidRPr="00AD2FEA">
        <w:rPr>
          <w:rFonts w:ascii="LitNusx" w:hAnsi="LitNusx"/>
          <w:sz w:val="22"/>
          <w:szCs w:val="22"/>
          <w:lang w:val="es-ES"/>
        </w:rPr>
        <w:softHyphen/>
        <w:t>ul maC</w:t>
      </w:r>
      <w:r w:rsidRPr="00AD2FEA">
        <w:rPr>
          <w:rFonts w:ascii="LitNusx" w:hAnsi="LitNusx"/>
          <w:sz w:val="22"/>
          <w:szCs w:val="22"/>
          <w:lang w:val="es-ES"/>
        </w:rPr>
        <w:softHyphen/>
        <w:t>ve</w:t>
      </w:r>
      <w:r w:rsidRPr="00AD2FEA">
        <w:rPr>
          <w:rFonts w:ascii="LitNusx" w:hAnsi="LitNusx"/>
          <w:sz w:val="22"/>
          <w:szCs w:val="22"/>
          <w:lang w:val="es-ES"/>
        </w:rPr>
        <w:softHyphen/>
        <w:t>neb</w:t>
      </w:r>
      <w:r w:rsidRPr="00AD2FEA">
        <w:rPr>
          <w:rFonts w:ascii="LitNusx" w:hAnsi="LitNusx"/>
          <w:sz w:val="22"/>
          <w:szCs w:val="22"/>
          <w:lang w:val="es-ES"/>
        </w:rPr>
        <w:softHyphen/>
        <w:t>leb</w:t>
      </w:r>
      <w:r w:rsidRPr="00AD2FEA">
        <w:rPr>
          <w:rFonts w:ascii="LitNusx" w:hAnsi="LitNusx"/>
          <w:sz w:val="22"/>
          <w:szCs w:val="22"/>
          <w:lang w:val="es-ES"/>
        </w:rPr>
        <w:softHyphen/>
        <w:t>zec. ai, ro</w:t>
      </w:r>
      <w:r w:rsidRPr="00AD2FEA">
        <w:rPr>
          <w:rFonts w:ascii="LitNusx" w:hAnsi="LitNusx"/>
          <w:sz w:val="22"/>
          <w:szCs w:val="22"/>
          <w:lang w:val="es-ES"/>
        </w:rPr>
        <w:softHyphen/>
        <w:t>go</w:t>
      </w:r>
      <w:r w:rsidRPr="00AD2FEA">
        <w:rPr>
          <w:rFonts w:ascii="LitNusx" w:hAnsi="LitNusx"/>
          <w:sz w:val="22"/>
          <w:szCs w:val="22"/>
          <w:lang w:val="es-ES"/>
        </w:rPr>
        <w:softHyphen/>
        <w:t>ria es gav</w:t>
      </w:r>
      <w:r w:rsidRPr="00AD2FEA">
        <w:rPr>
          <w:rFonts w:ascii="LitNusx" w:hAnsi="LitNusx"/>
          <w:sz w:val="22"/>
          <w:szCs w:val="22"/>
          <w:lang w:val="es-ES"/>
        </w:rPr>
        <w:softHyphen/>
        <w:t>le</w:t>
      </w:r>
      <w:r w:rsidRPr="00AD2FEA">
        <w:rPr>
          <w:rFonts w:ascii="LitNusx" w:hAnsi="LitNusx"/>
          <w:sz w:val="22"/>
          <w:szCs w:val="22"/>
          <w:lang w:val="es-ES"/>
        </w:rPr>
        <w:softHyphen/>
        <w:t>na da mi</w:t>
      </w:r>
      <w:r w:rsidRPr="00AD2FEA">
        <w:rPr>
          <w:rFonts w:ascii="LitNusx" w:hAnsi="LitNusx"/>
          <w:sz w:val="22"/>
          <w:szCs w:val="22"/>
          <w:lang w:val="es-ES"/>
        </w:rPr>
        <w:softHyphen/>
        <w:t>si ne</w:t>
      </w:r>
      <w:r w:rsidRPr="00AD2FEA">
        <w:rPr>
          <w:rFonts w:ascii="LitNusx" w:hAnsi="LitNusx"/>
          <w:sz w:val="22"/>
          <w:szCs w:val="22"/>
          <w:lang w:val="es-ES"/>
        </w:rPr>
        <w:softHyphen/>
        <w:t>ga</w:t>
      </w:r>
      <w:r w:rsidRPr="00AD2FEA">
        <w:rPr>
          <w:rFonts w:ascii="LitNusx" w:hAnsi="LitNusx"/>
          <w:sz w:val="22"/>
          <w:szCs w:val="22"/>
          <w:lang w:val="es-ES"/>
        </w:rPr>
        <w:softHyphen/>
        <w:t>ti</w:t>
      </w:r>
      <w:r w:rsidRPr="00AD2FEA">
        <w:rPr>
          <w:rFonts w:ascii="LitNusx" w:hAnsi="LitNusx"/>
          <w:sz w:val="22"/>
          <w:szCs w:val="22"/>
          <w:lang w:val="es-ES"/>
        </w:rPr>
        <w:softHyphen/>
        <w:t>u</w:t>
      </w:r>
      <w:r w:rsidRPr="00AD2FEA">
        <w:rPr>
          <w:rFonts w:ascii="LitNusx" w:hAnsi="LitNusx"/>
          <w:sz w:val="22"/>
          <w:szCs w:val="22"/>
          <w:lang w:val="es-ES"/>
        </w:rPr>
        <w:softHyphen/>
        <w:t>ri Se</w:t>
      </w:r>
      <w:r w:rsidRPr="00AD2FEA">
        <w:rPr>
          <w:rFonts w:ascii="LitNusx" w:hAnsi="LitNusx"/>
          <w:sz w:val="22"/>
          <w:szCs w:val="22"/>
          <w:lang w:val="es-ES"/>
        </w:rPr>
        <w:softHyphen/>
        <w:t>de</w:t>
      </w:r>
      <w:r w:rsidRPr="00AD2FEA">
        <w:rPr>
          <w:rFonts w:ascii="LitNusx" w:hAnsi="LitNusx"/>
          <w:sz w:val="22"/>
          <w:szCs w:val="22"/>
          <w:lang w:val="es-ES"/>
        </w:rPr>
        <w:softHyphen/>
        <w:t>ge</w:t>
      </w:r>
      <w:r w:rsidRPr="00AD2FEA">
        <w:rPr>
          <w:rFonts w:ascii="LitNusx" w:hAnsi="LitNusx"/>
          <w:sz w:val="22"/>
          <w:szCs w:val="22"/>
          <w:lang w:val="es-ES"/>
        </w:rPr>
        <w:softHyphen/>
        <w:t xml:space="preserve">bi: </w:t>
      </w:r>
    </w:p>
    <w:p w:rsidR="00D46116" w:rsidRPr="00AD2FEA" w:rsidRDefault="00D46116" w:rsidP="00BC619A">
      <w:pPr>
        <w:spacing w:line="252" w:lineRule="auto"/>
        <w:ind w:firstLine="601"/>
        <w:jc w:val="both"/>
        <w:rPr>
          <w:rFonts w:ascii="LitNusx" w:hAnsi="LitNusx"/>
          <w:sz w:val="22"/>
          <w:szCs w:val="22"/>
          <w:lang w:val="es-ES"/>
        </w:rPr>
      </w:pPr>
      <w:r w:rsidRPr="00AD2FEA">
        <w:rPr>
          <w:rFonts w:ascii="LitNusx" w:hAnsi="LitNusx"/>
          <w:sz w:val="22"/>
          <w:szCs w:val="22"/>
          <w:lang w:val="es-ES"/>
        </w:rPr>
        <w:t xml:space="preserve">_ </w:t>
      </w:r>
      <w:r w:rsidRPr="005E131D">
        <w:rPr>
          <w:rFonts w:ascii="LitNusx" w:hAnsi="LitNusx"/>
          <w:b/>
          <w:sz w:val="22"/>
          <w:szCs w:val="22"/>
          <w:lang w:val="es-ES"/>
        </w:rPr>
        <w:t>si</w:t>
      </w:r>
      <w:r w:rsidRPr="005E131D">
        <w:rPr>
          <w:rFonts w:ascii="LitNusx" w:hAnsi="LitNusx"/>
          <w:b/>
          <w:sz w:val="22"/>
          <w:szCs w:val="22"/>
          <w:lang w:val="es-ES"/>
        </w:rPr>
        <w:softHyphen/>
        <w:t>Ra</w:t>
      </w:r>
      <w:r w:rsidRPr="005E131D">
        <w:rPr>
          <w:rFonts w:ascii="LitNusx" w:hAnsi="LitNusx"/>
          <w:b/>
          <w:sz w:val="22"/>
          <w:szCs w:val="22"/>
          <w:lang w:val="es-ES"/>
        </w:rPr>
        <w:softHyphen/>
        <w:t>ri</w:t>
      </w:r>
      <w:r w:rsidRPr="005E131D">
        <w:rPr>
          <w:rFonts w:ascii="LitNusx" w:hAnsi="LitNusx"/>
          <w:b/>
          <w:sz w:val="22"/>
          <w:szCs w:val="22"/>
          <w:lang w:val="es-ES"/>
        </w:rPr>
        <w:softHyphen/>
        <w:t>be da qor</w:t>
      </w:r>
      <w:r w:rsidRPr="005E131D">
        <w:rPr>
          <w:rFonts w:ascii="LitNusx" w:hAnsi="LitNusx"/>
          <w:b/>
          <w:sz w:val="22"/>
          <w:szCs w:val="22"/>
          <w:lang w:val="es-ES"/>
        </w:rPr>
        <w:softHyphen/>
        <w:t>wi</w:t>
      </w:r>
      <w:r w:rsidRPr="005E131D">
        <w:rPr>
          <w:rFonts w:ascii="LitNusx" w:hAnsi="LitNusx"/>
          <w:b/>
          <w:sz w:val="22"/>
          <w:szCs w:val="22"/>
          <w:lang w:val="es-ES"/>
        </w:rPr>
        <w:softHyphen/>
        <w:t>ne</w:t>
      </w:r>
      <w:r w:rsidRPr="005E131D">
        <w:rPr>
          <w:rFonts w:ascii="LitNusx" w:hAnsi="LitNusx"/>
          <w:b/>
          <w:sz w:val="22"/>
          <w:szCs w:val="22"/>
          <w:lang w:val="es-ES"/>
        </w:rPr>
        <w:softHyphen/>
        <w:t>ba.</w:t>
      </w:r>
      <w:r w:rsidRPr="00AD2FEA">
        <w:rPr>
          <w:rFonts w:ascii="LitNusx" w:hAnsi="LitNusx"/>
          <w:sz w:val="22"/>
          <w:szCs w:val="22"/>
          <w:lang w:val="es-ES"/>
        </w:rPr>
        <w:t xml:space="preserve"> sa</w:t>
      </w:r>
      <w:r w:rsidRPr="00AD2FEA">
        <w:rPr>
          <w:rFonts w:ascii="LitNusx" w:hAnsi="LitNusx"/>
          <w:sz w:val="22"/>
          <w:szCs w:val="22"/>
          <w:lang w:val="es-ES"/>
        </w:rPr>
        <w:softHyphen/>
        <w:t>qar</w:t>
      </w:r>
      <w:r w:rsidRPr="00AD2FEA">
        <w:rPr>
          <w:rFonts w:ascii="LitNusx" w:hAnsi="LitNusx"/>
          <w:sz w:val="22"/>
          <w:szCs w:val="22"/>
          <w:lang w:val="es-ES"/>
        </w:rPr>
        <w:softHyphen/>
        <w:t>Tve</w:t>
      </w:r>
      <w:r w:rsidRPr="00AD2FEA">
        <w:rPr>
          <w:rFonts w:ascii="LitNusx" w:hAnsi="LitNusx"/>
          <w:sz w:val="22"/>
          <w:szCs w:val="22"/>
          <w:lang w:val="es-ES"/>
        </w:rPr>
        <w:softHyphen/>
        <w:t>lo</w:t>
      </w:r>
      <w:r w:rsidRPr="00AD2FEA">
        <w:rPr>
          <w:rFonts w:ascii="LitNusx" w:hAnsi="LitNusx"/>
          <w:sz w:val="22"/>
          <w:szCs w:val="22"/>
          <w:lang w:val="es-ES"/>
        </w:rPr>
        <w:softHyphen/>
        <w:t>Si 1990 wels da</w:t>
      </w:r>
      <w:r w:rsidRPr="00AD2FEA">
        <w:rPr>
          <w:rFonts w:ascii="LitNusx" w:hAnsi="LitNusx"/>
          <w:sz w:val="22"/>
          <w:szCs w:val="22"/>
          <w:lang w:val="es-ES"/>
        </w:rPr>
        <w:softHyphen/>
        <w:t>qor</w:t>
      </w:r>
      <w:r w:rsidRPr="00AD2FEA">
        <w:rPr>
          <w:rFonts w:ascii="LitNusx" w:hAnsi="LitNusx"/>
          <w:sz w:val="22"/>
          <w:szCs w:val="22"/>
          <w:lang w:val="es-ES"/>
        </w:rPr>
        <w:softHyphen/>
        <w:t>win</w:t>
      </w:r>
      <w:r w:rsidRPr="00AD2FEA">
        <w:rPr>
          <w:rFonts w:ascii="LitNusx" w:hAnsi="LitNusx"/>
          <w:sz w:val="22"/>
          <w:szCs w:val="22"/>
          <w:lang w:val="es-ES"/>
        </w:rPr>
        <w:softHyphen/>
        <w:t>da 36,8 aTa</w:t>
      </w:r>
      <w:r w:rsidRPr="00AD2FEA">
        <w:rPr>
          <w:rFonts w:ascii="LitNusx" w:hAnsi="LitNusx"/>
          <w:sz w:val="22"/>
          <w:szCs w:val="22"/>
          <w:lang w:val="es-ES"/>
        </w:rPr>
        <w:softHyphen/>
        <w:t>si wyvi</w:t>
      </w:r>
      <w:r w:rsidRPr="00AD2FEA">
        <w:rPr>
          <w:rFonts w:ascii="LitNusx" w:hAnsi="LitNusx"/>
          <w:sz w:val="22"/>
          <w:szCs w:val="22"/>
          <w:lang w:val="es-ES"/>
        </w:rPr>
        <w:softHyphen/>
        <w:t>li, xo</w:t>
      </w:r>
      <w:r w:rsidRPr="00AD2FEA">
        <w:rPr>
          <w:rFonts w:ascii="LitNusx" w:hAnsi="LitNusx"/>
          <w:sz w:val="22"/>
          <w:szCs w:val="22"/>
          <w:lang w:val="es-ES"/>
        </w:rPr>
        <w:softHyphen/>
        <w:t>lo 2004 wels – 14,9 aTa</w:t>
      </w:r>
      <w:r w:rsidRPr="00AD2FEA">
        <w:rPr>
          <w:rFonts w:ascii="LitNusx" w:hAnsi="LitNusx"/>
          <w:sz w:val="22"/>
          <w:szCs w:val="22"/>
          <w:lang w:val="es-ES"/>
        </w:rPr>
        <w:softHyphen/>
        <w:t>si, anu TiT</w:t>
      </w:r>
      <w:r w:rsidRPr="00AD2FEA">
        <w:rPr>
          <w:rFonts w:ascii="LitNusx" w:hAnsi="LitNusx"/>
          <w:sz w:val="22"/>
          <w:szCs w:val="22"/>
          <w:lang w:val="es-ES"/>
        </w:rPr>
        <w:softHyphen/>
        <w:t>qmis 2,5-jer nak</w:t>
      </w:r>
      <w:r w:rsidRPr="00AD2FEA">
        <w:rPr>
          <w:rFonts w:ascii="LitNusx" w:hAnsi="LitNusx"/>
          <w:sz w:val="22"/>
          <w:szCs w:val="22"/>
          <w:lang w:val="es-ES"/>
        </w:rPr>
        <w:softHyphen/>
        <w:t>le</w:t>
      </w:r>
      <w:r w:rsidRPr="00AD2FEA">
        <w:rPr>
          <w:rFonts w:ascii="LitNusx" w:hAnsi="LitNusx"/>
          <w:sz w:val="22"/>
          <w:szCs w:val="22"/>
          <w:lang w:val="es-ES"/>
        </w:rPr>
        <w:softHyphen/>
        <w:t>bi. Cve</w:t>
      </w:r>
      <w:r w:rsidRPr="00AD2FEA">
        <w:rPr>
          <w:rFonts w:ascii="LitNusx" w:hAnsi="LitNusx"/>
          <w:sz w:val="22"/>
          <w:szCs w:val="22"/>
          <w:lang w:val="es-ES"/>
        </w:rPr>
        <w:softHyphen/>
        <w:t>ni qvey</w:t>
      </w:r>
      <w:r w:rsidRPr="00AD2FEA">
        <w:rPr>
          <w:rFonts w:ascii="LitNusx" w:hAnsi="LitNusx"/>
          <w:sz w:val="22"/>
          <w:szCs w:val="22"/>
          <w:lang w:val="es-ES"/>
        </w:rPr>
        <w:softHyphen/>
        <w:t>nis mo</w:t>
      </w:r>
      <w:r w:rsidRPr="00AD2FEA">
        <w:rPr>
          <w:rFonts w:ascii="LitNusx" w:hAnsi="LitNusx"/>
          <w:sz w:val="22"/>
          <w:szCs w:val="22"/>
          <w:lang w:val="es-ES"/>
        </w:rPr>
        <w:softHyphen/>
        <w:t>sax</w:t>
      </w:r>
      <w:r w:rsidRPr="00AD2FEA">
        <w:rPr>
          <w:rFonts w:ascii="LitNusx" w:hAnsi="LitNusx"/>
          <w:sz w:val="22"/>
          <w:szCs w:val="22"/>
          <w:lang w:val="es-ES"/>
        </w:rPr>
        <w:softHyphen/>
        <w:t>le</w:t>
      </w:r>
      <w:r w:rsidRPr="00AD2FEA">
        <w:rPr>
          <w:rFonts w:ascii="LitNusx" w:hAnsi="LitNusx"/>
          <w:sz w:val="22"/>
          <w:szCs w:val="22"/>
          <w:lang w:val="es-ES"/>
        </w:rPr>
        <w:softHyphen/>
        <w:t>o</w:t>
      </w:r>
      <w:r w:rsidRPr="00AD2FEA">
        <w:rPr>
          <w:rFonts w:ascii="LitNusx" w:hAnsi="LitNusx"/>
          <w:sz w:val="22"/>
          <w:szCs w:val="22"/>
          <w:lang w:val="es-ES"/>
        </w:rPr>
        <w:softHyphen/>
        <w:t>bis da</w:t>
      </w:r>
      <w:r w:rsidRPr="00AD2FEA">
        <w:rPr>
          <w:rFonts w:ascii="LitNusx" w:hAnsi="LitNusx"/>
          <w:sz w:val="22"/>
          <w:szCs w:val="22"/>
          <w:lang w:val="es-ES"/>
        </w:rPr>
        <w:softHyphen/>
        <w:t>ax</w:t>
      </w:r>
      <w:r w:rsidRPr="00AD2FEA">
        <w:rPr>
          <w:rFonts w:ascii="LitNusx" w:hAnsi="LitNusx"/>
          <w:sz w:val="22"/>
          <w:szCs w:val="22"/>
          <w:lang w:val="es-ES"/>
        </w:rPr>
        <w:softHyphen/>
        <w:t>lo</w:t>
      </w:r>
      <w:r w:rsidRPr="00AD2FEA">
        <w:rPr>
          <w:rFonts w:ascii="LitNusx" w:hAnsi="LitNusx"/>
          <w:sz w:val="22"/>
          <w:szCs w:val="22"/>
          <w:lang w:val="es-ES"/>
        </w:rPr>
        <w:softHyphen/>
        <w:t>e</w:t>
      </w:r>
      <w:r w:rsidRPr="00AD2FEA">
        <w:rPr>
          <w:rFonts w:ascii="LitNusx" w:hAnsi="LitNusx"/>
          <w:sz w:val="22"/>
          <w:szCs w:val="22"/>
          <w:lang w:val="es-ES"/>
        </w:rPr>
        <w:softHyphen/>
        <w:t>biT 25% da</w:t>
      </w:r>
      <w:r w:rsidRPr="00AD2FEA">
        <w:rPr>
          <w:rFonts w:ascii="LitNusx" w:hAnsi="LitNusx"/>
          <w:sz w:val="22"/>
          <w:szCs w:val="22"/>
          <w:lang w:val="es-ES"/>
        </w:rPr>
        <w:softHyphen/>
        <w:t>u</w:t>
      </w:r>
      <w:r w:rsidRPr="00AD2FEA">
        <w:rPr>
          <w:rFonts w:ascii="LitNusx" w:hAnsi="LitNusx"/>
          <w:sz w:val="22"/>
          <w:szCs w:val="22"/>
          <w:lang w:val="es-ES"/>
        </w:rPr>
        <w:softHyphen/>
        <w:t>qor</w:t>
      </w:r>
      <w:r w:rsidRPr="00AD2FEA">
        <w:rPr>
          <w:rFonts w:ascii="LitNusx" w:hAnsi="LitNusx"/>
          <w:sz w:val="22"/>
          <w:szCs w:val="22"/>
          <w:lang w:val="es-ES"/>
        </w:rPr>
        <w:softHyphen/>
        <w:t>wi</w:t>
      </w:r>
      <w:r w:rsidRPr="00AD2FEA">
        <w:rPr>
          <w:rFonts w:ascii="LitNusx" w:hAnsi="LitNusx"/>
          <w:sz w:val="22"/>
          <w:szCs w:val="22"/>
          <w:lang w:val="es-ES"/>
        </w:rPr>
        <w:softHyphen/>
        <w:t>ne</w:t>
      </w:r>
      <w:r w:rsidRPr="00AD2FEA">
        <w:rPr>
          <w:rFonts w:ascii="LitNusx" w:hAnsi="LitNusx"/>
          <w:sz w:val="22"/>
          <w:szCs w:val="22"/>
          <w:lang w:val="es-ES"/>
        </w:rPr>
        <w:softHyphen/>
        <w:t>be</w:t>
      </w:r>
      <w:r w:rsidRPr="00AD2FEA">
        <w:rPr>
          <w:rFonts w:ascii="LitNusx" w:hAnsi="LitNusx"/>
          <w:sz w:val="22"/>
          <w:szCs w:val="22"/>
          <w:lang w:val="es-ES"/>
        </w:rPr>
        <w:softHyphen/>
        <w:t>lia. ase</w:t>
      </w:r>
      <w:r w:rsidRPr="00AD2FEA">
        <w:rPr>
          <w:rFonts w:ascii="LitNusx" w:hAnsi="LitNusx"/>
          <w:sz w:val="22"/>
          <w:szCs w:val="22"/>
          <w:lang w:val="es-ES"/>
        </w:rPr>
        <w:softHyphen/>
        <w:t>ve, Se</w:t>
      </w:r>
      <w:r w:rsidRPr="00AD2FEA">
        <w:rPr>
          <w:rFonts w:ascii="LitNusx" w:hAnsi="LitNusx"/>
          <w:sz w:val="22"/>
          <w:szCs w:val="22"/>
          <w:lang w:val="es-ES"/>
        </w:rPr>
        <w:softHyphen/>
        <w:t>im</w:t>
      </w:r>
      <w:r w:rsidRPr="00AD2FEA">
        <w:rPr>
          <w:rFonts w:ascii="LitNusx" w:hAnsi="LitNusx"/>
          <w:sz w:val="22"/>
          <w:szCs w:val="22"/>
          <w:lang w:val="es-ES"/>
        </w:rPr>
        <w:softHyphen/>
        <w:t>Cne</w:t>
      </w:r>
      <w:r w:rsidRPr="00AD2FEA">
        <w:rPr>
          <w:rFonts w:ascii="LitNusx" w:hAnsi="LitNusx"/>
          <w:sz w:val="22"/>
          <w:szCs w:val="22"/>
          <w:lang w:val="es-ES"/>
        </w:rPr>
        <w:softHyphen/>
        <w:t>va gvi</w:t>
      </w:r>
      <w:r w:rsidRPr="00AD2FEA">
        <w:rPr>
          <w:rFonts w:ascii="LitNusx" w:hAnsi="LitNusx"/>
          <w:sz w:val="22"/>
          <w:szCs w:val="22"/>
          <w:lang w:val="es-ES"/>
        </w:rPr>
        <w:softHyphen/>
        <w:t>an da</w:t>
      </w:r>
      <w:r w:rsidRPr="00AD2FEA">
        <w:rPr>
          <w:rFonts w:ascii="LitNusx" w:hAnsi="LitNusx"/>
          <w:sz w:val="22"/>
          <w:szCs w:val="22"/>
          <w:lang w:val="es-ES"/>
        </w:rPr>
        <w:softHyphen/>
        <w:t>qor</w:t>
      </w:r>
      <w:r w:rsidRPr="00AD2FEA">
        <w:rPr>
          <w:rFonts w:ascii="LitNusx" w:hAnsi="LitNusx"/>
          <w:sz w:val="22"/>
          <w:szCs w:val="22"/>
          <w:lang w:val="es-ES"/>
        </w:rPr>
        <w:softHyphen/>
        <w:t>wi</w:t>
      </w:r>
      <w:r w:rsidRPr="00AD2FEA">
        <w:rPr>
          <w:rFonts w:ascii="LitNusx" w:hAnsi="LitNusx"/>
          <w:sz w:val="22"/>
          <w:szCs w:val="22"/>
          <w:lang w:val="es-ES"/>
        </w:rPr>
        <w:softHyphen/>
        <w:t>ne</w:t>
      </w:r>
      <w:r w:rsidRPr="00AD2FEA">
        <w:rPr>
          <w:rFonts w:ascii="LitNusx" w:hAnsi="LitNusx"/>
          <w:sz w:val="22"/>
          <w:szCs w:val="22"/>
          <w:lang w:val="es-ES"/>
        </w:rPr>
        <w:softHyphen/>
        <w:t>bis ma</w:t>
      </w:r>
      <w:r w:rsidRPr="00AD2FEA">
        <w:rPr>
          <w:rFonts w:ascii="LitNusx" w:hAnsi="LitNusx"/>
          <w:sz w:val="22"/>
          <w:szCs w:val="22"/>
          <w:lang w:val="es-ES"/>
        </w:rPr>
        <w:softHyphen/>
        <w:t>Ra</w:t>
      </w:r>
      <w:r w:rsidRPr="00AD2FEA">
        <w:rPr>
          <w:rFonts w:ascii="LitNusx" w:hAnsi="LitNusx"/>
          <w:sz w:val="22"/>
          <w:szCs w:val="22"/>
          <w:lang w:val="es-ES"/>
        </w:rPr>
        <w:softHyphen/>
        <w:t>li do</w:t>
      </w:r>
      <w:r w:rsidRPr="00AD2FEA">
        <w:rPr>
          <w:rFonts w:ascii="LitNusx" w:hAnsi="LitNusx"/>
          <w:sz w:val="22"/>
          <w:szCs w:val="22"/>
          <w:lang w:val="es-ES"/>
        </w:rPr>
        <w:softHyphen/>
        <w:t>ne. amis gan</w:t>
      </w:r>
      <w:r w:rsidRPr="00AD2FEA">
        <w:rPr>
          <w:rFonts w:ascii="LitNusx" w:hAnsi="LitNusx"/>
          <w:sz w:val="22"/>
          <w:szCs w:val="22"/>
          <w:lang w:val="es-ES"/>
        </w:rPr>
        <w:softHyphen/>
        <w:t>msaz</w:t>
      </w:r>
      <w:r w:rsidRPr="00AD2FEA">
        <w:rPr>
          <w:rFonts w:ascii="LitNusx" w:hAnsi="LitNusx"/>
          <w:sz w:val="22"/>
          <w:szCs w:val="22"/>
          <w:lang w:val="es-ES"/>
        </w:rPr>
        <w:softHyphen/>
        <w:t>Rvrel faq</w:t>
      </w:r>
      <w:r w:rsidRPr="00AD2FEA">
        <w:rPr>
          <w:rFonts w:ascii="LitNusx" w:hAnsi="LitNusx"/>
          <w:sz w:val="22"/>
          <w:szCs w:val="22"/>
          <w:lang w:val="es-ES"/>
        </w:rPr>
        <w:softHyphen/>
        <w:t>tor</w:t>
      </w:r>
      <w:r w:rsidRPr="00AD2FEA">
        <w:rPr>
          <w:rFonts w:ascii="LitNusx" w:hAnsi="LitNusx"/>
          <w:sz w:val="22"/>
          <w:szCs w:val="22"/>
          <w:lang w:val="es-ES"/>
        </w:rPr>
        <w:softHyphen/>
        <w:t>Ta So</w:t>
      </w:r>
      <w:r w:rsidRPr="00AD2FEA">
        <w:rPr>
          <w:rFonts w:ascii="LitNusx" w:hAnsi="LitNusx"/>
          <w:sz w:val="22"/>
          <w:szCs w:val="22"/>
          <w:lang w:val="es-ES"/>
        </w:rPr>
        <w:softHyphen/>
        <w:t>ris erT-er</w:t>
      </w:r>
      <w:r w:rsidRPr="00AD2FEA">
        <w:rPr>
          <w:rFonts w:ascii="LitNusx" w:hAnsi="LitNusx"/>
          <w:sz w:val="22"/>
          <w:szCs w:val="22"/>
          <w:lang w:val="es-ES"/>
        </w:rPr>
        <w:softHyphen/>
        <w:t>Ti Tval</w:t>
      </w:r>
      <w:r w:rsidRPr="00AD2FEA">
        <w:rPr>
          <w:rFonts w:ascii="LitNusx" w:hAnsi="LitNusx"/>
          <w:sz w:val="22"/>
          <w:szCs w:val="22"/>
          <w:lang w:val="es-ES"/>
        </w:rPr>
        <w:softHyphen/>
        <w:t>sa</w:t>
      </w:r>
      <w:r w:rsidRPr="00AD2FEA">
        <w:rPr>
          <w:rFonts w:ascii="LitNusx" w:hAnsi="LitNusx"/>
          <w:sz w:val="22"/>
          <w:szCs w:val="22"/>
          <w:lang w:val="es-ES"/>
        </w:rPr>
        <w:softHyphen/>
        <w:t>Ci</w:t>
      </w:r>
      <w:r w:rsidRPr="00AD2FEA">
        <w:rPr>
          <w:rFonts w:ascii="LitNusx" w:hAnsi="LitNusx"/>
          <w:sz w:val="22"/>
          <w:szCs w:val="22"/>
          <w:lang w:val="es-ES"/>
        </w:rPr>
        <w:softHyphen/>
        <w:t>no ad</w:t>
      </w:r>
      <w:r w:rsidRPr="00AD2FEA">
        <w:rPr>
          <w:rFonts w:ascii="LitNusx" w:hAnsi="LitNusx"/>
          <w:sz w:val="22"/>
          <w:szCs w:val="22"/>
          <w:lang w:val="es-ES"/>
        </w:rPr>
        <w:softHyphen/>
        <w:t>gi</w:t>
      </w:r>
      <w:r w:rsidRPr="00AD2FEA">
        <w:rPr>
          <w:rFonts w:ascii="LitNusx" w:hAnsi="LitNusx"/>
          <w:sz w:val="22"/>
          <w:szCs w:val="22"/>
          <w:lang w:val="es-ES"/>
        </w:rPr>
        <w:softHyphen/>
        <w:t>li cxov</w:t>
      </w:r>
      <w:r w:rsidRPr="00AD2FEA">
        <w:rPr>
          <w:rFonts w:ascii="LitNusx" w:hAnsi="LitNusx"/>
          <w:sz w:val="22"/>
          <w:szCs w:val="22"/>
          <w:lang w:val="es-ES"/>
        </w:rPr>
        <w:softHyphen/>
        <w:t>re</w:t>
      </w:r>
      <w:r w:rsidRPr="00AD2FEA">
        <w:rPr>
          <w:rFonts w:ascii="LitNusx" w:hAnsi="LitNusx"/>
          <w:sz w:val="22"/>
          <w:szCs w:val="22"/>
          <w:lang w:val="es-ES"/>
        </w:rPr>
        <w:softHyphen/>
        <w:t>bis mZi</w:t>
      </w:r>
      <w:r w:rsidRPr="00AD2FEA">
        <w:rPr>
          <w:rFonts w:ascii="LitNusx" w:hAnsi="LitNusx"/>
          <w:sz w:val="22"/>
          <w:szCs w:val="22"/>
          <w:lang w:val="es-ES"/>
        </w:rPr>
        <w:softHyphen/>
        <w:t>me pi</w:t>
      </w:r>
      <w:r w:rsidRPr="00AD2FEA">
        <w:rPr>
          <w:rFonts w:ascii="LitNusx" w:hAnsi="LitNusx"/>
          <w:sz w:val="22"/>
          <w:szCs w:val="22"/>
          <w:lang w:val="es-ES"/>
        </w:rPr>
        <w:softHyphen/>
        <w:t>ro</w:t>
      </w:r>
      <w:r w:rsidRPr="00AD2FEA">
        <w:rPr>
          <w:rFonts w:ascii="LitNusx" w:hAnsi="LitNusx"/>
          <w:sz w:val="22"/>
          <w:szCs w:val="22"/>
          <w:lang w:val="es-ES"/>
        </w:rPr>
        <w:softHyphen/>
        <w:t>be</w:t>
      </w:r>
      <w:r w:rsidRPr="00AD2FEA">
        <w:rPr>
          <w:rFonts w:ascii="LitNusx" w:hAnsi="LitNusx"/>
          <w:sz w:val="22"/>
          <w:szCs w:val="22"/>
          <w:lang w:val="es-ES"/>
        </w:rPr>
        <w:softHyphen/>
        <w:t>bis ar</w:t>
      </w:r>
      <w:r w:rsidRPr="00AD2FEA">
        <w:rPr>
          <w:rFonts w:ascii="LitNusx" w:hAnsi="LitNusx"/>
          <w:sz w:val="22"/>
          <w:szCs w:val="22"/>
          <w:lang w:val="es-ES"/>
        </w:rPr>
        <w:softHyphen/>
        <w:t>se</w:t>
      </w:r>
      <w:r w:rsidRPr="00AD2FEA">
        <w:rPr>
          <w:rFonts w:ascii="LitNusx" w:hAnsi="LitNusx"/>
          <w:sz w:val="22"/>
          <w:szCs w:val="22"/>
          <w:lang w:val="es-ES"/>
        </w:rPr>
        <w:softHyphen/>
        <w:t>bo</w:t>
      </w:r>
      <w:r w:rsidRPr="00AD2FEA">
        <w:rPr>
          <w:rFonts w:ascii="LitNusx" w:hAnsi="LitNusx"/>
          <w:sz w:val="22"/>
          <w:szCs w:val="22"/>
          <w:lang w:val="es-ES"/>
        </w:rPr>
        <w:softHyphen/>
        <w:t>bas uWi</w:t>
      </w:r>
      <w:r w:rsidRPr="00AD2FEA">
        <w:rPr>
          <w:rFonts w:ascii="LitNusx" w:hAnsi="LitNusx"/>
          <w:sz w:val="22"/>
          <w:szCs w:val="22"/>
          <w:lang w:val="es-ES"/>
        </w:rPr>
        <w:softHyphen/>
        <w:t>ravs, rac das</w:t>
      </w:r>
      <w:r w:rsidRPr="00AD2FEA">
        <w:rPr>
          <w:rFonts w:ascii="LitNusx" w:hAnsi="LitNusx"/>
          <w:sz w:val="22"/>
          <w:szCs w:val="22"/>
          <w:lang w:val="es-ES"/>
        </w:rPr>
        <w:softHyphen/>
        <w:t>tur</w:t>
      </w:r>
      <w:r w:rsidRPr="00AD2FEA">
        <w:rPr>
          <w:rFonts w:ascii="LitNusx" w:hAnsi="LitNusx"/>
          <w:sz w:val="22"/>
          <w:szCs w:val="22"/>
          <w:lang w:val="es-ES"/>
        </w:rPr>
        <w:softHyphen/>
        <w:t>de</w:t>
      </w:r>
      <w:r w:rsidRPr="00AD2FEA">
        <w:rPr>
          <w:rFonts w:ascii="LitNusx" w:hAnsi="LitNusx"/>
          <w:sz w:val="22"/>
          <w:szCs w:val="22"/>
          <w:lang w:val="es-ES"/>
        </w:rPr>
        <w:softHyphen/>
        <w:t>ba so</w:t>
      </w:r>
      <w:r w:rsidRPr="00AD2FEA">
        <w:rPr>
          <w:rFonts w:ascii="LitNusx" w:hAnsi="LitNusx"/>
          <w:sz w:val="22"/>
          <w:szCs w:val="22"/>
          <w:lang w:val="es-ES"/>
        </w:rPr>
        <w:softHyphen/>
        <w:t>ci</w:t>
      </w:r>
      <w:r w:rsidRPr="00AD2FEA">
        <w:rPr>
          <w:rFonts w:ascii="LitNusx" w:hAnsi="LitNusx"/>
          <w:sz w:val="22"/>
          <w:szCs w:val="22"/>
          <w:lang w:val="es-ES"/>
        </w:rPr>
        <w:softHyphen/>
        <w:t>o</w:t>
      </w:r>
      <w:r w:rsidRPr="00AD2FEA">
        <w:rPr>
          <w:rFonts w:ascii="LitNusx" w:hAnsi="LitNusx"/>
          <w:sz w:val="22"/>
          <w:szCs w:val="22"/>
          <w:lang w:val="es-ES"/>
        </w:rPr>
        <w:softHyphen/>
        <w:t>lo</w:t>
      </w:r>
      <w:r w:rsidRPr="00AD2FEA">
        <w:rPr>
          <w:rFonts w:ascii="LitNusx" w:hAnsi="LitNusx"/>
          <w:sz w:val="22"/>
          <w:szCs w:val="22"/>
          <w:lang w:val="es-ES"/>
        </w:rPr>
        <w:softHyphen/>
        <w:t>gi</w:t>
      </w:r>
      <w:r w:rsidRPr="00AD2FEA">
        <w:rPr>
          <w:rFonts w:ascii="LitNusx" w:hAnsi="LitNusx"/>
          <w:sz w:val="22"/>
          <w:szCs w:val="22"/>
          <w:lang w:val="es-ES"/>
        </w:rPr>
        <w:softHyphen/>
        <w:t>u</w:t>
      </w:r>
      <w:r w:rsidRPr="00AD2FEA">
        <w:rPr>
          <w:rFonts w:ascii="LitNusx" w:hAnsi="LitNusx"/>
          <w:sz w:val="22"/>
          <w:szCs w:val="22"/>
          <w:lang w:val="es-ES"/>
        </w:rPr>
        <w:softHyphen/>
        <w:t>ri ga</w:t>
      </w:r>
      <w:r w:rsidRPr="00AD2FEA">
        <w:rPr>
          <w:rFonts w:ascii="LitNusx" w:hAnsi="LitNusx"/>
          <w:sz w:val="22"/>
          <w:szCs w:val="22"/>
          <w:lang w:val="es-ES"/>
        </w:rPr>
        <w:softHyphen/>
        <w:t>mok</w:t>
      </w:r>
      <w:r w:rsidRPr="00AD2FEA">
        <w:rPr>
          <w:rFonts w:ascii="LitNusx" w:hAnsi="LitNusx"/>
          <w:sz w:val="22"/>
          <w:szCs w:val="22"/>
          <w:lang w:val="es-ES"/>
        </w:rPr>
        <w:softHyphen/>
        <w:t>vle</w:t>
      </w:r>
      <w:r w:rsidRPr="00AD2FEA">
        <w:rPr>
          <w:rFonts w:ascii="LitNusx" w:hAnsi="LitNusx"/>
          <w:sz w:val="22"/>
          <w:szCs w:val="22"/>
          <w:lang w:val="es-ES"/>
        </w:rPr>
        <w:softHyphen/>
        <w:t>vis mo</w:t>
      </w:r>
      <w:r w:rsidRPr="00AD2FEA">
        <w:rPr>
          <w:rFonts w:ascii="LitNusx" w:hAnsi="LitNusx"/>
          <w:sz w:val="22"/>
          <w:szCs w:val="22"/>
          <w:lang w:val="es-ES"/>
        </w:rPr>
        <w:softHyphen/>
        <w:t>na</w:t>
      </w:r>
      <w:r w:rsidRPr="00AD2FEA">
        <w:rPr>
          <w:rFonts w:ascii="LitNusx" w:hAnsi="LitNusx"/>
          <w:sz w:val="22"/>
          <w:szCs w:val="22"/>
          <w:lang w:val="es-ES"/>
        </w:rPr>
        <w:softHyphen/>
        <w:t>ce</w:t>
      </w:r>
      <w:r w:rsidRPr="00AD2FEA">
        <w:rPr>
          <w:rFonts w:ascii="LitNusx" w:hAnsi="LitNusx"/>
          <w:sz w:val="22"/>
          <w:szCs w:val="22"/>
          <w:lang w:val="es-ES"/>
        </w:rPr>
        <w:softHyphen/>
        <w:t>me</w:t>
      </w:r>
      <w:r w:rsidRPr="00AD2FEA">
        <w:rPr>
          <w:rFonts w:ascii="LitNusx" w:hAnsi="LitNusx"/>
          <w:sz w:val="22"/>
          <w:szCs w:val="22"/>
          <w:lang w:val="es-ES"/>
        </w:rPr>
        <w:softHyphen/>
        <w:t>bi</w:t>
      </w:r>
      <w:r w:rsidRPr="00AD2FEA">
        <w:rPr>
          <w:rFonts w:ascii="LitNusx" w:hAnsi="LitNusx"/>
          <w:sz w:val="22"/>
          <w:szCs w:val="22"/>
          <w:lang w:val="es-ES"/>
        </w:rPr>
        <w:softHyphen/>
        <w:t>Tac. ga</w:t>
      </w:r>
      <w:r w:rsidRPr="00AD2FEA">
        <w:rPr>
          <w:rFonts w:ascii="LitNusx" w:hAnsi="LitNusx"/>
          <w:sz w:val="22"/>
          <w:szCs w:val="22"/>
          <w:lang w:val="es-ES"/>
        </w:rPr>
        <w:softHyphen/>
        <w:t>mo</w:t>
      </w:r>
      <w:r w:rsidRPr="00AD2FEA">
        <w:rPr>
          <w:rFonts w:ascii="LitNusx" w:hAnsi="LitNusx"/>
          <w:sz w:val="22"/>
          <w:szCs w:val="22"/>
          <w:lang w:val="es-ES"/>
        </w:rPr>
        <w:softHyphen/>
        <w:t>kiT</w:t>
      </w:r>
      <w:r w:rsidRPr="00AD2FEA">
        <w:rPr>
          <w:rFonts w:ascii="LitNusx" w:hAnsi="LitNusx"/>
          <w:sz w:val="22"/>
          <w:szCs w:val="22"/>
          <w:lang w:val="es-ES"/>
        </w:rPr>
        <w:softHyphen/>
        <w:t>xul res</w:t>
      </w:r>
      <w:r w:rsidRPr="00AD2FEA">
        <w:rPr>
          <w:rFonts w:ascii="LitNusx" w:hAnsi="LitNusx"/>
          <w:sz w:val="22"/>
          <w:szCs w:val="22"/>
          <w:lang w:val="es-ES"/>
        </w:rPr>
        <w:softHyphen/>
        <w:t>pon</w:t>
      </w:r>
      <w:r w:rsidRPr="00AD2FEA">
        <w:rPr>
          <w:rFonts w:ascii="LitNusx" w:hAnsi="LitNusx"/>
          <w:sz w:val="22"/>
          <w:szCs w:val="22"/>
          <w:lang w:val="es-ES"/>
        </w:rPr>
        <w:softHyphen/>
        <w:t>den</w:t>
      </w:r>
      <w:r w:rsidRPr="00AD2FEA">
        <w:rPr>
          <w:rFonts w:ascii="LitNusx" w:hAnsi="LitNusx"/>
          <w:sz w:val="22"/>
          <w:szCs w:val="22"/>
          <w:lang w:val="es-ES"/>
        </w:rPr>
        <w:softHyphen/>
        <w:t>tTa 25,7%-ma aR</w:t>
      </w:r>
      <w:r w:rsidRPr="00AD2FEA">
        <w:rPr>
          <w:rFonts w:ascii="LitNusx" w:hAnsi="LitNusx"/>
          <w:sz w:val="22"/>
          <w:szCs w:val="22"/>
          <w:lang w:val="es-ES"/>
        </w:rPr>
        <w:softHyphen/>
        <w:t>niS</w:t>
      </w:r>
      <w:r w:rsidRPr="00AD2FEA">
        <w:rPr>
          <w:rFonts w:ascii="LitNusx" w:hAnsi="LitNusx"/>
          <w:sz w:val="22"/>
          <w:szCs w:val="22"/>
          <w:lang w:val="es-ES"/>
        </w:rPr>
        <w:softHyphen/>
        <w:t>na, rom da</w:t>
      </w:r>
      <w:r w:rsidRPr="00AD2FEA">
        <w:rPr>
          <w:rFonts w:ascii="LitNusx" w:hAnsi="LitNusx"/>
          <w:sz w:val="22"/>
          <w:szCs w:val="22"/>
          <w:lang w:val="es-ES"/>
        </w:rPr>
        <w:softHyphen/>
        <w:t>qor</w:t>
      </w:r>
      <w:r w:rsidRPr="00AD2FEA">
        <w:rPr>
          <w:rFonts w:ascii="LitNusx" w:hAnsi="LitNusx"/>
          <w:sz w:val="22"/>
          <w:szCs w:val="22"/>
          <w:lang w:val="es-ES"/>
        </w:rPr>
        <w:softHyphen/>
        <w:t>wi</w:t>
      </w:r>
      <w:r w:rsidRPr="00AD2FEA">
        <w:rPr>
          <w:rFonts w:ascii="LitNusx" w:hAnsi="LitNusx"/>
          <w:sz w:val="22"/>
          <w:szCs w:val="22"/>
          <w:lang w:val="es-ES"/>
        </w:rPr>
        <w:softHyphen/>
        <w:t>ne</w:t>
      </w:r>
      <w:r w:rsidRPr="00AD2FEA">
        <w:rPr>
          <w:rFonts w:ascii="LitNusx" w:hAnsi="LitNusx"/>
          <w:sz w:val="22"/>
          <w:szCs w:val="22"/>
          <w:lang w:val="es-ES"/>
        </w:rPr>
        <w:softHyphen/>
        <w:t>bi</w:t>
      </w:r>
      <w:r w:rsidRPr="00AD2FEA">
        <w:rPr>
          <w:rFonts w:ascii="LitNusx" w:hAnsi="LitNusx"/>
          <w:sz w:val="22"/>
          <w:szCs w:val="22"/>
          <w:lang w:val="es-ES"/>
        </w:rPr>
        <w:softHyphen/>
        <w:t>sa</w:t>
      </w:r>
      <w:r w:rsidRPr="00AD2FEA">
        <w:rPr>
          <w:rFonts w:ascii="LitNusx" w:hAnsi="LitNusx"/>
          <w:sz w:val="22"/>
          <w:szCs w:val="22"/>
          <w:lang w:val="es-ES"/>
        </w:rPr>
        <w:softHyphen/>
        <w:t>gan Tavs ika</w:t>
      </w:r>
      <w:r w:rsidRPr="00AD2FEA">
        <w:rPr>
          <w:rFonts w:ascii="LitNusx" w:hAnsi="LitNusx"/>
          <w:sz w:val="22"/>
          <w:szCs w:val="22"/>
          <w:lang w:val="es-ES"/>
        </w:rPr>
        <w:softHyphen/>
        <w:t>vebs oja</w:t>
      </w:r>
      <w:r w:rsidRPr="00AD2FEA">
        <w:rPr>
          <w:rFonts w:ascii="LitNusx" w:hAnsi="LitNusx"/>
          <w:sz w:val="22"/>
          <w:szCs w:val="22"/>
          <w:lang w:val="es-ES"/>
        </w:rPr>
        <w:softHyphen/>
        <w:t>xis Se</w:t>
      </w:r>
      <w:r w:rsidRPr="00AD2FEA">
        <w:rPr>
          <w:rFonts w:ascii="LitNusx" w:hAnsi="LitNusx"/>
          <w:sz w:val="22"/>
          <w:szCs w:val="22"/>
          <w:lang w:val="es-ES"/>
        </w:rPr>
        <w:softHyphen/>
        <w:t>nax</w:t>
      </w:r>
      <w:r w:rsidRPr="00AD2FEA">
        <w:rPr>
          <w:rFonts w:ascii="LitNusx" w:hAnsi="LitNusx"/>
          <w:sz w:val="22"/>
          <w:szCs w:val="22"/>
          <w:lang w:val="es-ES"/>
        </w:rPr>
        <w:softHyphen/>
        <w:t>vis</w:t>
      </w:r>
      <w:r w:rsidRPr="00AD2FEA">
        <w:rPr>
          <w:rFonts w:ascii="LitNusx" w:hAnsi="LitNusx"/>
          <w:sz w:val="22"/>
          <w:szCs w:val="22"/>
          <w:lang w:val="es-ES"/>
        </w:rPr>
        <w:softHyphen/>
        <w:t>Tvis sa</w:t>
      </w:r>
      <w:r w:rsidRPr="00AD2FEA">
        <w:rPr>
          <w:rFonts w:ascii="LitNusx" w:hAnsi="LitNusx"/>
          <w:sz w:val="22"/>
          <w:szCs w:val="22"/>
          <w:lang w:val="es-ES"/>
        </w:rPr>
        <w:softHyphen/>
        <w:t>Wi</w:t>
      </w:r>
      <w:r w:rsidRPr="00AD2FEA">
        <w:rPr>
          <w:rFonts w:ascii="LitNusx" w:hAnsi="LitNusx"/>
          <w:sz w:val="22"/>
          <w:szCs w:val="22"/>
          <w:lang w:val="es-ES"/>
        </w:rPr>
        <w:softHyphen/>
        <w:t>ro sax</w:t>
      </w:r>
      <w:r w:rsidRPr="00AD2FEA">
        <w:rPr>
          <w:rFonts w:ascii="LitNusx" w:hAnsi="LitNusx"/>
          <w:sz w:val="22"/>
          <w:szCs w:val="22"/>
          <w:lang w:val="es-ES"/>
        </w:rPr>
        <w:softHyphen/>
        <w:t>sre</w:t>
      </w:r>
      <w:r w:rsidRPr="00AD2FEA">
        <w:rPr>
          <w:rFonts w:ascii="LitNusx" w:hAnsi="LitNusx"/>
          <w:sz w:val="22"/>
          <w:szCs w:val="22"/>
          <w:lang w:val="es-ES"/>
        </w:rPr>
        <w:softHyphen/>
        <w:t>bis uqon</w:t>
      </w:r>
      <w:r w:rsidRPr="00AD2FEA">
        <w:rPr>
          <w:rFonts w:ascii="LitNusx" w:hAnsi="LitNusx"/>
          <w:sz w:val="22"/>
          <w:szCs w:val="22"/>
          <w:lang w:val="es-ES"/>
        </w:rPr>
        <w:softHyphen/>
        <w:t>lo</w:t>
      </w:r>
      <w:r w:rsidRPr="00AD2FEA">
        <w:rPr>
          <w:rFonts w:ascii="LitNusx" w:hAnsi="LitNusx"/>
          <w:sz w:val="22"/>
          <w:szCs w:val="22"/>
          <w:lang w:val="es-ES"/>
        </w:rPr>
        <w:softHyphen/>
        <w:t>bis ga</w:t>
      </w:r>
      <w:r w:rsidRPr="00AD2FEA">
        <w:rPr>
          <w:rFonts w:ascii="LitNusx" w:hAnsi="LitNusx"/>
          <w:sz w:val="22"/>
          <w:szCs w:val="22"/>
          <w:lang w:val="es-ES"/>
        </w:rPr>
        <w:softHyphen/>
        <w:t>mo.</w:t>
      </w:r>
    </w:p>
    <w:p w:rsidR="00D46116" w:rsidRPr="00AD2FEA" w:rsidRDefault="00D46116" w:rsidP="00BC619A">
      <w:pPr>
        <w:spacing w:line="252" w:lineRule="auto"/>
        <w:ind w:firstLine="601"/>
        <w:jc w:val="both"/>
        <w:rPr>
          <w:rFonts w:ascii="LitNusx" w:hAnsi="LitNusx"/>
          <w:sz w:val="22"/>
          <w:szCs w:val="22"/>
          <w:lang w:val="es-ES"/>
        </w:rPr>
      </w:pPr>
      <w:r w:rsidRPr="00AD2FEA">
        <w:rPr>
          <w:rFonts w:ascii="LitNusx" w:hAnsi="LitNusx"/>
          <w:sz w:val="22"/>
          <w:szCs w:val="22"/>
          <w:lang w:val="es-ES"/>
        </w:rPr>
        <w:t>si</w:t>
      </w:r>
      <w:r w:rsidRPr="00AD2FEA">
        <w:rPr>
          <w:rFonts w:ascii="LitNusx" w:hAnsi="LitNusx"/>
          <w:sz w:val="22"/>
          <w:szCs w:val="22"/>
          <w:lang w:val="es-ES"/>
        </w:rPr>
        <w:softHyphen/>
        <w:t>Ra</w:t>
      </w:r>
      <w:r w:rsidRPr="00AD2FEA">
        <w:rPr>
          <w:rFonts w:ascii="LitNusx" w:hAnsi="LitNusx"/>
          <w:sz w:val="22"/>
          <w:szCs w:val="22"/>
          <w:lang w:val="es-ES"/>
        </w:rPr>
        <w:softHyphen/>
        <w:t>ri</w:t>
      </w:r>
      <w:r w:rsidRPr="00AD2FEA">
        <w:rPr>
          <w:rFonts w:ascii="LitNusx" w:hAnsi="LitNusx"/>
          <w:sz w:val="22"/>
          <w:szCs w:val="22"/>
          <w:lang w:val="es-ES"/>
        </w:rPr>
        <w:softHyphen/>
        <w:t>be axal</w:t>
      </w:r>
      <w:r w:rsidRPr="00AD2FEA">
        <w:rPr>
          <w:rFonts w:ascii="LitNusx" w:hAnsi="LitNusx"/>
          <w:sz w:val="22"/>
          <w:szCs w:val="22"/>
          <w:lang w:val="es-ES"/>
        </w:rPr>
        <w:softHyphen/>
        <w:t>gaz</w:t>
      </w:r>
      <w:r w:rsidRPr="00AD2FEA">
        <w:rPr>
          <w:rFonts w:ascii="LitNusx" w:hAnsi="LitNusx"/>
          <w:sz w:val="22"/>
          <w:szCs w:val="22"/>
          <w:lang w:val="es-ES"/>
        </w:rPr>
        <w:softHyphen/>
        <w:t>rde</w:t>
      </w:r>
      <w:r w:rsidRPr="00AD2FEA">
        <w:rPr>
          <w:rFonts w:ascii="LitNusx" w:hAnsi="LitNusx"/>
          <w:sz w:val="22"/>
          <w:szCs w:val="22"/>
          <w:lang w:val="es-ES"/>
        </w:rPr>
        <w:softHyphen/>
        <w:t>bis da</w:t>
      </w:r>
      <w:r w:rsidRPr="00AD2FEA">
        <w:rPr>
          <w:rFonts w:ascii="LitNusx" w:hAnsi="LitNusx"/>
          <w:sz w:val="22"/>
          <w:szCs w:val="22"/>
          <w:lang w:val="es-ES"/>
        </w:rPr>
        <w:softHyphen/>
        <w:t>qor</w:t>
      </w:r>
      <w:r w:rsidRPr="00AD2FEA">
        <w:rPr>
          <w:rFonts w:ascii="LitNusx" w:hAnsi="LitNusx"/>
          <w:sz w:val="22"/>
          <w:szCs w:val="22"/>
          <w:lang w:val="es-ES"/>
        </w:rPr>
        <w:softHyphen/>
        <w:t>wi</w:t>
      </w:r>
      <w:r w:rsidRPr="00AD2FEA">
        <w:rPr>
          <w:rFonts w:ascii="LitNusx" w:hAnsi="LitNusx"/>
          <w:sz w:val="22"/>
          <w:szCs w:val="22"/>
          <w:lang w:val="es-ES"/>
        </w:rPr>
        <w:softHyphen/>
        <w:t>ne</w:t>
      </w:r>
      <w:r w:rsidRPr="00AD2FEA">
        <w:rPr>
          <w:rFonts w:ascii="LitNusx" w:hAnsi="LitNusx"/>
          <w:sz w:val="22"/>
          <w:szCs w:val="22"/>
          <w:lang w:val="es-ES"/>
        </w:rPr>
        <w:softHyphen/>
        <w:t>bas afer</w:t>
      </w:r>
      <w:r w:rsidRPr="00AD2FEA">
        <w:rPr>
          <w:rFonts w:ascii="LitNusx" w:hAnsi="LitNusx"/>
          <w:sz w:val="22"/>
          <w:szCs w:val="22"/>
          <w:lang w:val="es-ES"/>
        </w:rPr>
        <w:softHyphen/>
        <w:t>xebs imi</w:t>
      </w:r>
      <w:r w:rsidRPr="00AD2FEA">
        <w:rPr>
          <w:rFonts w:ascii="LitNusx" w:hAnsi="LitNusx"/>
          <w:sz w:val="22"/>
          <w:szCs w:val="22"/>
          <w:lang w:val="es-ES"/>
        </w:rPr>
        <w:softHyphen/>
        <w:t>tom, rom igi sak</w:t>
      </w:r>
      <w:r w:rsidRPr="00AD2FEA">
        <w:rPr>
          <w:rFonts w:ascii="LitNusx" w:hAnsi="LitNusx"/>
          <w:sz w:val="22"/>
          <w:szCs w:val="22"/>
          <w:lang w:val="es-ES"/>
        </w:rPr>
        <w:softHyphen/>
        <w:t>ma</w:t>
      </w:r>
      <w:r w:rsidRPr="00AD2FEA">
        <w:rPr>
          <w:rFonts w:ascii="LitNusx" w:hAnsi="LitNusx"/>
          <w:sz w:val="22"/>
          <w:szCs w:val="22"/>
          <w:lang w:val="es-ES"/>
        </w:rPr>
        <w:softHyphen/>
        <w:t>od so</w:t>
      </w:r>
      <w:r w:rsidRPr="00AD2FEA">
        <w:rPr>
          <w:rFonts w:ascii="LitNusx" w:hAnsi="LitNusx"/>
          <w:sz w:val="22"/>
          <w:szCs w:val="22"/>
          <w:lang w:val="es-ES"/>
        </w:rPr>
        <w:softHyphen/>
        <w:t>li</w:t>
      </w:r>
      <w:r w:rsidRPr="00AD2FEA">
        <w:rPr>
          <w:rFonts w:ascii="LitNusx" w:hAnsi="LitNusx"/>
          <w:sz w:val="22"/>
          <w:szCs w:val="22"/>
          <w:lang w:val="es-ES"/>
        </w:rPr>
        <w:softHyphen/>
        <w:t>dur da</w:t>
      </w:r>
      <w:r w:rsidRPr="00AD2FEA">
        <w:rPr>
          <w:rFonts w:ascii="LitNusx" w:hAnsi="LitNusx"/>
          <w:sz w:val="22"/>
          <w:szCs w:val="22"/>
          <w:lang w:val="es-ES"/>
        </w:rPr>
        <w:softHyphen/>
        <w:t>na</w:t>
      </w:r>
      <w:r w:rsidRPr="00AD2FEA">
        <w:rPr>
          <w:rFonts w:ascii="LitNusx" w:hAnsi="LitNusx"/>
          <w:sz w:val="22"/>
          <w:szCs w:val="22"/>
          <w:lang w:val="es-ES"/>
        </w:rPr>
        <w:softHyphen/>
        <w:t>xar</w:t>
      </w:r>
      <w:r w:rsidRPr="00AD2FEA">
        <w:rPr>
          <w:rFonts w:ascii="LitNusx" w:hAnsi="LitNusx"/>
          <w:sz w:val="22"/>
          <w:szCs w:val="22"/>
          <w:lang w:val="es-ES"/>
        </w:rPr>
        <w:softHyphen/>
        <w:t>jeb</w:t>
      </w:r>
      <w:r w:rsidRPr="00AD2FEA">
        <w:rPr>
          <w:rFonts w:ascii="LitNusx" w:hAnsi="LitNusx"/>
          <w:sz w:val="22"/>
          <w:szCs w:val="22"/>
          <w:lang w:val="es-ES"/>
        </w:rPr>
        <w:softHyphen/>
        <w:t>Ta</w:t>
      </w:r>
      <w:r w:rsidRPr="00AD2FEA">
        <w:rPr>
          <w:rFonts w:ascii="LitNusx" w:hAnsi="LitNusx"/>
          <w:sz w:val="22"/>
          <w:szCs w:val="22"/>
          <w:lang w:val="es-ES"/>
        </w:rPr>
        <w:softHyphen/>
        <w:t>naa da</w:t>
      </w:r>
      <w:r w:rsidRPr="00AD2FEA">
        <w:rPr>
          <w:rFonts w:ascii="LitNusx" w:hAnsi="LitNusx"/>
          <w:sz w:val="22"/>
          <w:szCs w:val="22"/>
          <w:lang w:val="es-ES"/>
        </w:rPr>
        <w:softHyphen/>
        <w:t>kav</w:t>
      </w:r>
      <w:r w:rsidRPr="00AD2FEA">
        <w:rPr>
          <w:rFonts w:ascii="LitNusx" w:hAnsi="LitNusx"/>
          <w:sz w:val="22"/>
          <w:szCs w:val="22"/>
          <w:lang w:val="es-ES"/>
        </w:rPr>
        <w:softHyphen/>
        <w:t>Si</w:t>
      </w:r>
      <w:r w:rsidRPr="00AD2FEA">
        <w:rPr>
          <w:rFonts w:ascii="LitNusx" w:hAnsi="LitNusx"/>
          <w:sz w:val="22"/>
          <w:szCs w:val="22"/>
          <w:lang w:val="es-ES"/>
        </w:rPr>
        <w:softHyphen/>
        <w:t>re</w:t>
      </w:r>
      <w:r w:rsidRPr="00AD2FEA">
        <w:rPr>
          <w:rFonts w:ascii="LitNusx" w:hAnsi="LitNusx"/>
          <w:sz w:val="22"/>
          <w:szCs w:val="22"/>
          <w:lang w:val="es-ES"/>
        </w:rPr>
        <w:softHyphen/>
        <w:t>bu</w:t>
      </w:r>
      <w:r w:rsidRPr="00AD2FEA">
        <w:rPr>
          <w:rFonts w:ascii="LitNusx" w:hAnsi="LitNusx"/>
          <w:sz w:val="22"/>
          <w:szCs w:val="22"/>
          <w:lang w:val="es-ES"/>
        </w:rPr>
        <w:softHyphen/>
        <w:t>li da vi</w:t>
      </w:r>
      <w:r w:rsidRPr="00AD2FEA">
        <w:rPr>
          <w:rFonts w:ascii="LitNusx" w:hAnsi="LitNusx"/>
          <w:sz w:val="22"/>
          <w:szCs w:val="22"/>
          <w:lang w:val="es-ES"/>
        </w:rPr>
        <w:softHyphen/>
        <w:t>sac amis Se</w:t>
      </w:r>
      <w:r w:rsidRPr="00AD2FEA">
        <w:rPr>
          <w:rFonts w:ascii="LitNusx" w:hAnsi="LitNusx"/>
          <w:sz w:val="22"/>
          <w:szCs w:val="22"/>
          <w:lang w:val="es-ES"/>
        </w:rPr>
        <w:softHyphen/>
        <w:t>saZ</w:t>
      </w:r>
      <w:r w:rsidRPr="00AD2FEA">
        <w:rPr>
          <w:rFonts w:ascii="LitNusx" w:hAnsi="LitNusx"/>
          <w:sz w:val="22"/>
          <w:szCs w:val="22"/>
          <w:lang w:val="es-ES"/>
        </w:rPr>
        <w:softHyphen/>
        <w:t>leb</w:t>
      </w:r>
      <w:r w:rsidRPr="00AD2FEA">
        <w:rPr>
          <w:rFonts w:ascii="LitNusx" w:hAnsi="LitNusx"/>
          <w:sz w:val="22"/>
          <w:szCs w:val="22"/>
          <w:lang w:val="es-ES"/>
        </w:rPr>
        <w:softHyphen/>
        <w:t>lo</w:t>
      </w:r>
      <w:r w:rsidRPr="00AD2FEA">
        <w:rPr>
          <w:rFonts w:ascii="LitNusx" w:hAnsi="LitNusx"/>
          <w:sz w:val="22"/>
          <w:szCs w:val="22"/>
          <w:lang w:val="es-ES"/>
        </w:rPr>
        <w:softHyphen/>
        <w:t>ba ara aqvs, sa</w:t>
      </w:r>
      <w:r w:rsidRPr="00AD2FEA">
        <w:rPr>
          <w:rFonts w:ascii="LitNusx" w:hAnsi="LitNusx"/>
          <w:sz w:val="22"/>
          <w:szCs w:val="22"/>
          <w:lang w:val="es-ES"/>
        </w:rPr>
        <w:softHyphen/>
        <w:t>er</w:t>
      </w:r>
      <w:r w:rsidRPr="00AD2FEA">
        <w:rPr>
          <w:rFonts w:ascii="LitNusx" w:hAnsi="LitNusx"/>
          <w:sz w:val="22"/>
          <w:szCs w:val="22"/>
          <w:lang w:val="es-ES"/>
        </w:rPr>
        <w:softHyphen/>
        <w:t>Tod Tavs ika</w:t>
      </w:r>
      <w:r w:rsidRPr="00AD2FEA">
        <w:rPr>
          <w:rFonts w:ascii="LitNusx" w:hAnsi="LitNusx"/>
          <w:sz w:val="22"/>
          <w:szCs w:val="22"/>
          <w:lang w:val="es-ES"/>
        </w:rPr>
        <w:softHyphen/>
        <w:t>vebs da</w:t>
      </w:r>
      <w:r w:rsidRPr="00AD2FEA">
        <w:rPr>
          <w:rFonts w:ascii="LitNusx" w:hAnsi="LitNusx"/>
          <w:sz w:val="22"/>
          <w:szCs w:val="22"/>
          <w:lang w:val="es-ES"/>
        </w:rPr>
        <w:softHyphen/>
        <w:t>o</w:t>
      </w:r>
      <w:r w:rsidRPr="00AD2FEA">
        <w:rPr>
          <w:rFonts w:ascii="LitNusx" w:hAnsi="LitNusx"/>
          <w:sz w:val="22"/>
          <w:szCs w:val="22"/>
          <w:lang w:val="es-ES"/>
        </w:rPr>
        <w:softHyphen/>
        <w:t>ja</w:t>
      </w:r>
      <w:r w:rsidRPr="00AD2FEA">
        <w:rPr>
          <w:rFonts w:ascii="LitNusx" w:hAnsi="LitNusx"/>
          <w:sz w:val="22"/>
          <w:szCs w:val="22"/>
          <w:lang w:val="es-ES"/>
        </w:rPr>
        <w:softHyphen/>
        <w:t>xe</w:t>
      </w:r>
      <w:r w:rsidRPr="00AD2FEA">
        <w:rPr>
          <w:rFonts w:ascii="LitNusx" w:hAnsi="LitNusx"/>
          <w:sz w:val="22"/>
          <w:szCs w:val="22"/>
          <w:lang w:val="es-ES"/>
        </w:rPr>
        <w:softHyphen/>
        <w:t>bi</w:t>
      </w:r>
      <w:r w:rsidRPr="00AD2FEA">
        <w:rPr>
          <w:rFonts w:ascii="LitNusx" w:hAnsi="LitNusx"/>
          <w:sz w:val="22"/>
          <w:szCs w:val="22"/>
          <w:lang w:val="es-ES"/>
        </w:rPr>
        <w:softHyphen/>
        <w:t>sa</w:t>
      </w:r>
      <w:r w:rsidRPr="00AD2FEA">
        <w:rPr>
          <w:rFonts w:ascii="LitNusx" w:hAnsi="LitNusx"/>
          <w:sz w:val="22"/>
          <w:szCs w:val="22"/>
          <w:lang w:val="es-ES"/>
        </w:rPr>
        <w:softHyphen/>
        <w:t>gan, an, uke</w:t>
      </w:r>
      <w:r w:rsidRPr="00AD2FEA">
        <w:rPr>
          <w:rFonts w:ascii="LitNusx" w:hAnsi="LitNusx"/>
          <w:sz w:val="22"/>
          <w:szCs w:val="22"/>
          <w:lang w:val="es-ES"/>
        </w:rPr>
        <w:softHyphen/>
        <w:t>Tes Sem</w:t>
      </w:r>
      <w:r w:rsidRPr="00AD2FEA">
        <w:rPr>
          <w:rFonts w:ascii="LitNusx" w:hAnsi="LitNusx"/>
          <w:sz w:val="22"/>
          <w:szCs w:val="22"/>
          <w:lang w:val="es-ES"/>
        </w:rPr>
        <w:softHyphen/>
        <w:t>Txve</w:t>
      </w:r>
      <w:r w:rsidRPr="00AD2FEA">
        <w:rPr>
          <w:rFonts w:ascii="LitNusx" w:hAnsi="LitNusx"/>
          <w:sz w:val="22"/>
          <w:szCs w:val="22"/>
          <w:lang w:val="es-ES"/>
        </w:rPr>
        <w:softHyphen/>
        <w:t>va</w:t>
      </w:r>
      <w:r w:rsidRPr="00AD2FEA">
        <w:rPr>
          <w:rFonts w:ascii="LitNusx" w:hAnsi="LitNusx"/>
          <w:sz w:val="22"/>
          <w:szCs w:val="22"/>
          <w:lang w:val="es-ES"/>
        </w:rPr>
        <w:softHyphen/>
        <w:t>Si sdebs mas ga</w:t>
      </w:r>
      <w:r w:rsidRPr="00AD2FEA">
        <w:rPr>
          <w:rFonts w:ascii="LitNusx" w:hAnsi="LitNusx"/>
          <w:sz w:val="22"/>
          <w:szCs w:val="22"/>
          <w:lang w:val="es-ES"/>
        </w:rPr>
        <w:softHyphen/>
        <w:t>nu</w:t>
      </w:r>
      <w:r w:rsidRPr="00AD2FEA">
        <w:rPr>
          <w:rFonts w:ascii="LitNusx" w:hAnsi="LitNusx"/>
          <w:sz w:val="22"/>
          <w:szCs w:val="22"/>
          <w:lang w:val="es-ES"/>
        </w:rPr>
        <w:softHyphen/>
        <w:t>saz</w:t>
      </w:r>
      <w:r w:rsidRPr="00AD2FEA">
        <w:rPr>
          <w:rFonts w:ascii="LitNusx" w:hAnsi="LitNusx"/>
          <w:sz w:val="22"/>
          <w:szCs w:val="22"/>
          <w:lang w:val="es-ES"/>
        </w:rPr>
        <w:softHyphen/>
        <w:t>Rvre</w:t>
      </w:r>
      <w:r w:rsidRPr="00AD2FEA">
        <w:rPr>
          <w:rFonts w:ascii="LitNusx" w:hAnsi="LitNusx"/>
          <w:sz w:val="22"/>
          <w:szCs w:val="22"/>
          <w:lang w:val="es-ES"/>
        </w:rPr>
        <w:softHyphen/>
        <w:t>li va</w:t>
      </w:r>
      <w:r w:rsidRPr="00AD2FEA">
        <w:rPr>
          <w:rFonts w:ascii="LitNusx" w:hAnsi="LitNusx"/>
          <w:sz w:val="22"/>
          <w:szCs w:val="22"/>
          <w:lang w:val="es-ES"/>
        </w:rPr>
        <w:softHyphen/>
        <w:t>diT. msof</w:t>
      </w:r>
      <w:r w:rsidRPr="00AD2FEA">
        <w:rPr>
          <w:rFonts w:ascii="LitNusx" w:hAnsi="LitNusx"/>
          <w:sz w:val="22"/>
          <w:szCs w:val="22"/>
          <w:lang w:val="es-ES"/>
        </w:rPr>
        <w:softHyphen/>
        <w:t>li</w:t>
      </w:r>
      <w:r w:rsidRPr="00AD2FEA">
        <w:rPr>
          <w:rFonts w:ascii="LitNusx" w:hAnsi="LitNusx"/>
          <w:sz w:val="22"/>
          <w:szCs w:val="22"/>
          <w:lang w:val="es-ES"/>
        </w:rPr>
        <w:softHyphen/>
        <w:t>os rig qvey</w:t>
      </w:r>
      <w:r w:rsidRPr="00AD2FEA">
        <w:rPr>
          <w:rFonts w:ascii="LitNusx" w:hAnsi="LitNusx"/>
          <w:sz w:val="22"/>
          <w:szCs w:val="22"/>
          <w:lang w:val="es-ES"/>
        </w:rPr>
        <w:softHyphen/>
        <w:t>neb</w:t>
      </w:r>
      <w:r w:rsidRPr="00AD2FEA">
        <w:rPr>
          <w:rFonts w:ascii="LitNusx" w:hAnsi="LitNusx"/>
          <w:sz w:val="22"/>
          <w:szCs w:val="22"/>
          <w:lang w:val="es-ES"/>
        </w:rPr>
        <w:softHyphen/>
        <w:t>Si, maT So</w:t>
      </w:r>
      <w:r w:rsidRPr="00AD2FEA">
        <w:rPr>
          <w:rFonts w:ascii="LitNusx" w:hAnsi="LitNusx"/>
          <w:sz w:val="22"/>
          <w:szCs w:val="22"/>
          <w:lang w:val="es-ES"/>
        </w:rPr>
        <w:softHyphen/>
        <w:t>ris sa</w:t>
      </w:r>
      <w:r w:rsidRPr="00AD2FEA">
        <w:rPr>
          <w:rFonts w:ascii="LitNusx" w:hAnsi="LitNusx"/>
          <w:sz w:val="22"/>
          <w:szCs w:val="22"/>
          <w:lang w:val="es-ES"/>
        </w:rPr>
        <w:softHyphen/>
        <w:t>qar</w:t>
      </w:r>
      <w:r w:rsidRPr="00AD2FEA">
        <w:rPr>
          <w:rFonts w:ascii="LitNusx" w:hAnsi="LitNusx"/>
          <w:sz w:val="22"/>
          <w:szCs w:val="22"/>
          <w:lang w:val="es-ES"/>
        </w:rPr>
        <w:softHyphen/>
        <w:t>Tve</w:t>
      </w:r>
      <w:r w:rsidRPr="00AD2FEA">
        <w:rPr>
          <w:rFonts w:ascii="LitNusx" w:hAnsi="LitNusx"/>
          <w:sz w:val="22"/>
          <w:szCs w:val="22"/>
          <w:lang w:val="es-ES"/>
        </w:rPr>
        <w:softHyphen/>
        <w:t>lo</w:t>
      </w:r>
      <w:r w:rsidRPr="00AD2FEA">
        <w:rPr>
          <w:rFonts w:ascii="LitNusx" w:hAnsi="LitNusx"/>
          <w:sz w:val="22"/>
          <w:szCs w:val="22"/>
          <w:lang w:val="es-ES"/>
        </w:rPr>
        <w:softHyphen/>
        <w:t>Sic, uka</w:t>
      </w:r>
      <w:r w:rsidRPr="00AD2FEA">
        <w:rPr>
          <w:rFonts w:ascii="LitNusx" w:hAnsi="LitNusx"/>
          <w:sz w:val="22"/>
          <w:szCs w:val="22"/>
          <w:lang w:val="es-ES"/>
        </w:rPr>
        <w:softHyphen/>
        <w:t>nas</w:t>
      </w:r>
      <w:r w:rsidRPr="00AD2FEA">
        <w:rPr>
          <w:rFonts w:ascii="LitNusx" w:hAnsi="LitNusx"/>
          <w:sz w:val="22"/>
          <w:szCs w:val="22"/>
          <w:lang w:val="es-ES"/>
        </w:rPr>
        <w:softHyphen/>
        <w:t>knel pe</w:t>
      </w:r>
      <w:r w:rsidRPr="00AD2FEA">
        <w:rPr>
          <w:rFonts w:ascii="LitNusx" w:hAnsi="LitNusx"/>
          <w:sz w:val="22"/>
          <w:szCs w:val="22"/>
          <w:lang w:val="es-ES"/>
        </w:rPr>
        <w:softHyphen/>
        <w:t>ri</w:t>
      </w:r>
      <w:r w:rsidRPr="00AD2FEA">
        <w:rPr>
          <w:rFonts w:ascii="LitNusx" w:hAnsi="LitNusx"/>
          <w:sz w:val="22"/>
          <w:szCs w:val="22"/>
          <w:lang w:val="es-ES"/>
        </w:rPr>
        <w:softHyphen/>
        <w:t>od</w:t>
      </w:r>
      <w:r w:rsidRPr="00AD2FEA">
        <w:rPr>
          <w:rFonts w:ascii="LitNusx" w:hAnsi="LitNusx"/>
          <w:sz w:val="22"/>
          <w:szCs w:val="22"/>
          <w:lang w:val="es-ES"/>
        </w:rPr>
        <w:softHyphen/>
        <w:t>Si Ta</w:t>
      </w:r>
      <w:r w:rsidRPr="00AD2FEA">
        <w:rPr>
          <w:rFonts w:ascii="LitNusx" w:hAnsi="LitNusx"/>
          <w:sz w:val="22"/>
          <w:szCs w:val="22"/>
          <w:lang w:val="es-ES"/>
        </w:rPr>
        <w:softHyphen/>
        <w:t>vi iCi</w:t>
      </w:r>
      <w:r w:rsidRPr="00AD2FEA">
        <w:rPr>
          <w:rFonts w:ascii="LitNusx" w:hAnsi="LitNusx"/>
          <w:sz w:val="22"/>
          <w:szCs w:val="22"/>
          <w:lang w:val="es-ES"/>
        </w:rPr>
        <w:softHyphen/>
        <w:t>na mo</w:t>
      </w:r>
      <w:r w:rsidRPr="00AD2FEA">
        <w:rPr>
          <w:rFonts w:ascii="LitNusx" w:hAnsi="LitNusx"/>
          <w:sz w:val="22"/>
          <w:szCs w:val="22"/>
          <w:lang w:val="es-ES"/>
        </w:rPr>
        <w:softHyphen/>
        <w:t>mav</w:t>
      </w:r>
      <w:r w:rsidRPr="00AD2FEA">
        <w:rPr>
          <w:rFonts w:ascii="LitNusx" w:hAnsi="LitNusx"/>
          <w:sz w:val="22"/>
          <w:szCs w:val="22"/>
          <w:lang w:val="es-ES"/>
        </w:rPr>
        <w:softHyphen/>
        <w:t>li</w:t>
      </w:r>
      <w:r w:rsidRPr="00AD2FEA">
        <w:rPr>
          <w:rFonts w:ascii="LitNusx" w:hAnsi="LitNusx"/>
          <w:sz w:val="22"/>
          <w:szCs w:val="22"/>
          <w:lang w:val="es-ES"/>
        </w:rPr>
        <w:softHyphen/>
        <w:t>sad</w:t>
      </w:r>
      <w:r w:rsidRPr="00AD2FEA">
        <w:rPr>
          <w:rFonts w:ascii="LitNusx" w:hAnsi="LitNusx"/>
          <w:sz w:val="22"/>
          <w:szCs w:val="22"/>
          <w:lang w:val="es-ES"/>
        </w:rPr>
        <w:softHyphen/>
        <w:t>mi rwme</w:t>
      </w:r>
      <w:r w:rsidRPr="00AD2FEA">
        <w:rPr>
          <w:rFonts w:ascii="LitNusx" w:hAnsi="LitNusx"/>
          <w:sz w:val="22"/>
          <w:szCs w:val="22"/>
          <w:lang w:val="es-ES"/>
        </w:rPr>
        <w:softHyphen/>
        <w:t>na</w:t>
      </w:r>
      <w:r w:rsidRPr="00AD2FEA">
        <w:rPr>
          <w:rFonts w:ascii="LitNusx" w:hAnsi="LitNusx"/>
          <w:sz w:val="22"/>
          <w:szCs w:val="22"/>
          <w:lang w:val="es-ES"/>
        </w:rPr>
        <w:softHyphen/>
        <w:t>da</w:t>
      </w:r>
      <w:r w:rsidRPr="00AD2FEA">
        <w:rPr>
          <w:rFonts w:ascii="LitNusx" w:hAnsi="LitNusx"/>
          <w:sz w:val="22"/>
          <w:szCs w:val="22"/>
          <w:lang w:val="es-ES"/>
        </w:rPr>
        <w:softHyphen/>
        <w:t>kar</w:t>
      </w:r>
      <w:r w:rsidRPr="00AD2FEA">
        <w:rPr>
          <w:rFonts w:ascii="LitNusx" w:hAnsi="LitNusx"/>
          <w:sz w:val="22"/>
          <w:szCs w:val="22"/>
          <w:lang w:val="es-ES"/>
        </w:rPr>
        <w:softHyphen/>
        <w:t>gul ada</w:t>
      </w:r>
      <w:r w:rsidRPr="00AD2FEA">
        <w:rPr>
          <w:rFonts w:ascii="LitNusx" w:hAnsi="LitNusx"/>
          <w:sz w:val="22"/>
          <w:szCs w:val="22"/>
          <w:lang w:val="es-ES"/>
        </w:rPr>
        <w:softHyphen/>
        <w:t>mi</w:t>
      </w:r>
      <w:r w:rsidRPr="00AD2FEA">
        <w:rPr>
          <w:rFonts w:ascii="LitNusx" w:hAnsi="LitNusx"/>
          <w:sz w:val="22"/>
          <w:szCs w:val="22"/>
          <w:lang w:val="es-ES"/>
        </w:rPr>
        <w:softHyphen/>
        <w:t>an</w:t>
      </w:r>
      <w:r w:rsidRPr="00AD2FEA">
        <w:rPr>
          <w:rFonts w:ascii="LitNusx" w:hAnsi="LitNusx"/>
          <w:sz w:val="22"/>
          <w:szCs w:val="22"/>
          <w:lang w:val="es-ES"/>
        </w:rPr>
        <w:softHyphen/>
        <w:t>Ta ka</w:t>
      </w:r>
      <w:r w:rsidRPr="00AD2FEA">
        <w:rPr>
          <w:rFonts w:ascii="LitNusx" w:hAnsi="LitNusx"/>
          <w:sz w:val="22"/>
          <w:szCs w:val="22"/>
          <w:lang w:val="es-ES"/>
        </w:rPr>
        <w:softHyphen/>
        <w:t>te</w:t>
      </w:r>
      <w:r w:rsidRPr="00AD2FEA">
        <w:rPr>
          <w:rFonts w:ascii="LitNusx" w:hAnsi="LitNusx"/>
          <w:sz w:val="22"/>
          <w:szCs w:val="22"/>
          <w:lang w:val="es-ES"/>
        </w:rPr>
        <w:softHyphen/>
        <w:t>go</w:t>
      </w:r>
      <w:r w:rsidRPr="00AD2FEA">
        <w:rPr>
          <w:rFonts w:ascii="LitNusx" w:hAnsi="LitNusx"/>
          <w:sz w:val="22"/>
          <w:szCs w:val="22"/>
          <w:lang w:val="es-ES"/>
        </w:rPr>
        <w:softHyphen/>
        <w:t>ri</w:t>
      </w:r>
      <w:r w:rsidRPr="00AD2FEA">
        <w:rPr>
          <w:rFonts w:ascii="LitNusx" w:hAnsi="LitNusx"/>
          <w:sz w:val="22"/>
          <w:szCs w:val="22"/>
          <w:lang w:val="es-ES"/>
        </w:rPr>
        <w:softHyphen/>
        <w:t>is war</w:t>
      </w:r>
      <w:r w:rsidRPr="00AD2FEA">
        <w:rPr>
          <w:rFonts w:ascii="LitNusx" w:hAnsi="LitNusx"/>
          <w:sz w:val="22"/>
          <w:szCs w:val="22"/>
          <w:lang w:val="es-ES"/>
        </w:rPr>
        <w:softHyphen/>
        <w:t>moq</w:t>
      </w:r>
      <w:r w:rsidRPr="00AD2FEA">
        <w:rPr>
          <w:rFonts w:ascii="LitNusx" w:hAnsi="LitNusx"/>
          <w:sz w:val="22"/>
          <w:szCs w:val="22"/>
          <w:lang w:val="es-ES"/>
        </w:rPr>
        <w:softHyphen/>
        <w:t>mnam, ro</w:t>
      </w:r>
      <w:r w:rsidRPr="00AD2FEA">
        <w:rPr>
          <w:rFonts w:ascii="LitNusx" w:hAnsi="LitNusx"/>
          <w:sz w:val="22"/>
          <w:szCs w:val="22"/>
          <w:lang w:val="es-ES"/>
        </w:rPr>
        <w:softHyphen/>
        <w:t>me</w:t>
      </w:r>
      <w:r w:rsidRPr="00AD2FEA">
        <w:rPr>
          <w:rFonts w:ascii="LitNusx" w:hAnsi="LitNusx"/>
          <w:sz w:val="22"/>
          <w:szCs w:val="22"/>
          <w:lang w:val="es-ES"/>
        </w:rPr>
        <w:softHyphen/>
        <w:t>lic in</w:t>
      </w:r>
      <w:r w:rsidRPr="00AD2FEA">
        <w:rPr>
          <w:rFonts w:ascii="LitNusx" w:hAnsi="LitNusx"/>
          <w:sz w:val="22"/>
          <w:szCs w:val="22"/>
          <w:lang w:val="es-ES"/>
        </w:rPr>
        <w:softHyphen/>
        <w:t>di</w:t>
      </w:r>
      <w:r w:rsidRPr="00AD2FEA">
        <w:rPr>
          <w:rFonts w:ascii="LitNusx" w:hAnsi="LitNusx"/>
          <w:sz w:val="22"/>
          <w:szCs w:val="22"/>
          <w:lang w:val="es-ES"/>
        </w:rPr>
        <w:softHyphen/>
        <w:t>fe</w:t>
      </w:r>
      <w:r w:rsidRPr="00AD2FEA">
        <w:rPr>
          <w:rFonts w:ascii="LitNusx" w:hAnsi="LitNusx"/>
          <w:sz w:val="22"/>
          <w:szCs w:val="22"/>
          <w:lang w:val="es-ES"/>
        </w:rPr>
        <w:softHyphen/>
        <w:t>ren</w:t>
      </w:r>
      <w:r w:rsidRPr="00AD2FEA">
        <w:rPr>
          <w:rFonts w:ascii="LitNusx" w:hAnsi="LitNusx"/>
          <w:sz w:val="22"/>
          <w:szCs w:val="22"/>
          <w:lang w:val="es-ES"/>
        </w:rPr>
        <w:softHyphen/>
        <w:t>tu</w:t>
      </w:r>
      <w:r w:rsidRPr="00AD2FEA">
        <w:rPr>
          <w:rFonts w:ascii="LitNusx" w:hAnsi="LitNusx"/>
          <w:sz w:val="22"/>
          <w:szCs w:val="22"/>
          <w:lang w:val="es-ES"/>
        </w:rPr>
        <w:softHyphen/>
        <w:t>la</w:t>
      </w:r>
      <w:r w:rsidRPr="00AD2FEA">
        <w:rPr>
          <w:rFonts w:ascii="LitNusx" w:hAnsi="LitNusx"/>
          <w:sz w:val="22"/>
          <w:szCs w:val="22"/>
          <w:lang w:val="es-ES"/>
        </w:rPr>
        <w:softHyphen/>
        <w:t>daa gan</w:t>
      </w:r>
      <w:r w:rsidRPr="00AD2FEA">
        <w:rPr>
          <w:rFonts w:ascii="LitNusx" w:hAnsi="LitNusx"/>
          <w:sz w:val="22"/>
          <w:szCs w:val="22"/>
          <w:lang w:val="es-ES"/>
        </w:rPr>
        <w:softHyphen/>
        <w:t>wyo</w:t>
      </w:r>
      <w:r w:rsidRPr="00AD2FEA">
        <w:rPr>
          <w:rFonts w:ascii="LitNusx" w:hAnsi="LitNusx"/>
          <w:sz w:val="22"/>
          <w:szCs w:val="22"/>
          <w:lang w:val="es-ES"/>
        </w:rPr>
        <w:softHyphen/>
        <w:t>bi</w:t>
      </w:r>
      <w:r w:rsidRPr="00AD2FEA">
        <w:rPr>
          <w:rFonts w:ascii="LitNusx" w:hAnsi="LitNusx"/>
          <w:sz w:val="22"/>
          <w:szCs w:val="22"/>
          <w:lang w:val="es-ES"/>
        </w:rPr>
        <w:softHyphen/>
        <w:t>li oja</w:t>
      </w:r>
      <w:r w:rsidRPr="00AD2FEA">
        <w:rPr>
          <w:rFonts w:ascii="LitNusx" w:hAnsi="LitNusx"/>
          <w:sz w:val="22"/>
          <w:szCs w:val="22"/>
          <w:lang w:val="es-ES"/>
        </w:rPr>
        <w:softHyphen/>
        <w:t>xis Seq</w:t>
      </w:r>
      <w:r w:rsidRPr="00AD2FEA">
        <w:rPr>
          <w:rFonts w:ascii="LitNusx" w:hAnsi="LitNusx"/>
          <w:sz w:val="22"/>
          <w:szCs w:val="22"/>
          <w:lang w:val="es-ES"/>
        </w:rPr>
        <w:softHyphen/>
        <w:t>mni</w:t>
      </w:r>
      <w:r w:rsidRPr="00AD2FEA">
        <w:rPr>
          <w:rFonts w:ascii="LitNusx" w:hAnsi="LitNusx"/>
          <w:sz w:val="22"/>
          <w:szCs w:val="22"/>
          <w:lang w:val="es-ES"/>
        </w:rPr>
        <w:softHyphen/>
        <w:t>sad</w:t>
      </w:r>
      <w:r w:rsidRPr="00AD2FEA">
        <w:rPr>
          <w:rFonts w:ascii="LitNusx" w:hAnsi="LitNusx"/>
          <w:sz w:val="22"/>
          <w:szCs w:val="22"/>
          <w:lang w:val="es-ES"/>
        </w:rPr>
        <w:softHyphen/>
        <w:t>mi. sa</w:t>
      </w:r>
      <w:r w:rsidRPr="00AD2FEA">
        <w:rPr>
          <w:rFonts w:ascii="LitNusx" w:hAnsi="LitNusx"/>
          <w:sz w:val="22"/>
          <w:szCs w:val="22"/>
          <w:lang w:val="es-ES"/>
        </w:rPr>
        <w:softHyphen/>
        <w:t>qar</w:t>
      </w:r>
      <w:r w:rsidRPr="00AD2FEA">
        <w:rPr>
          <w:rFonts w:ascii="LitNusx" w:hAnsi="LitNusx"/>
          <w:sz w:val="22"/>
          <w:szCs w:val="22"/>
          <w:lang w:val="es-ES"/>
        </w:rPr>
        <w:softHyphen/>
        <w:t>Tve</w:t>
      </w:r>
      <w:r w:rsidRPr="00AD2FEA">
        <w:rPr>
          <w:rFonts w:ascii="LitNusx" w:hAnsi="LitNusx"/>
          <w:sz w:val="22"/>
          <w:szCs w:val="22"/>
          <w:lang w:val="es-ES"/>
        </w:rPr>
        <w:softHyphen/>
        <w:t>lo</w:t>
      </w:r>
      <w:r w:rsidRPr="00AD2FEA">
        <w:rPr>
          <w:rFonts w:ascii="LitNusx" w:hAnsi="LitNusx"/>
          <w:sz w:val="22"/>
          <w:szCs w:val="22"/>
          <w:lang w:val="es-ES"/>
        </w:rPr>
        <w:softHyphen/>
        <w:t>Si erT-er</w:t>
      </w:r>
      <w:r w:rsidRPr="00AD2FEA">
        <w:rPr>
          <w:rFonts w:ascii="LitNusx" w:hAnsi="LitNusx"/>
          <w:sz w:val="22"/>
          <w:szCs w:val="22"/>
          <w:lang w:val="es-ES"/>
        </w:rPr>
        <w:softHyphen/>
        <w:t>Ti so</w:t>
      </w:r>
      <w:r w:rsidRPr="00AD2FEA">
        <w:rPr>
          <w:rFonts w:ascii="LitNusx" w:hAnsi="LitNusx"/>
          <w:sz w:val="22"/>
          <w:szCs w:val="22"/>
          <w:lang w:val="es-ES"/>
        </w:rPr>
        <w:softHyphen/>
        <w:t>ci</w:t>
      </w:r>
      <w:r w:rsidRPr="00AD2FEA">
        <w:rPr>
          <w:rFonts w:ascii="LitNusx" w:hAnsi="LitNusx"/>
          <w:sz w:val="22"/>
          <w:szCs w:val="22"/>
          <w:lang w:val="es-ES"/>
        </w:rPr>
        <w:softHyphen/>
        <w:t>o</w:t>
      </w:r>
      <w:r w:rsidRPr="00AD2FEA">
        <w:rPr>
          <w:rFonts w:ascii="LitNusx" w:hAnsi="LitNusx"/>
          <w:sz w:val="22"/>
          <w:szCs w:val="22"/>
          <w:lang w:val="es-ES"/>
        </w:rPr>
        <w:softHyphen/>
        <w:t>lo</w:t>
      </w:r>
      <w:r w:rsidRPr="00AD2FEA">
        <w:rPr>
          <w:rFonts w:ascii="LitNusx" w:hAnsi="LitNusx"/>
          <w:sz w:val="22"/>
          <w:szCs w:val="22"/>
          <w:lang w:val="es-ES"/>
        </w:rPr>
        <w:softHyphen/>
        <w:t>gi</w:t>
      </w:r>
      <w:r w:rsidRPr="00AD2FEA">
        <w:rPr>
          <w:rFonts w:ascii="LitNusx" w:hAnsi="LitNusx"/>
          <w:sz w:val="22"/>
          <w:szCs w:val="22"/>
          <w:lang w:val="es-ES"/>
        </w:rPr>
        <w:softHyphen/>
        <w:t>u</w:t>
      </w:r>
      <w:r w:rsidRPr="00AD2FEA">
        <w:rPr>
          <w:rFonts w:ascii="LitNusx" w:hAnsi="LitNusx"/>
          <w:sz w:val="22"/>
          <w:szCs w:val="22"/>
          <w:lang w:val="es-ES"/>
        </w:rPr>
        <w:softHyphen/>
        <w:t>ri ga</w:t>
      </w:r>
      <w:r w:rsidRPr="00AD2FEA">
        <w:rPr>
          <w:rFonts w:ascii="LitNusx" w:hAnsi="LitNusx"/>
          <w:sz w:val="22"/>
          <w:szCs w:val="22"/>
          <w:lang w:val="es-ES"/>
        </w:rPr>
        <w:softHyphen/>
        <w:t>mok</w:t>
      </w:r>
      <w:r w:rsidRPr="00AD2FEA">
        <w:rPr>
          <w:rFonts w:ascii="LitNusx" w:hAnsi="LitNusx"/>
          <w:sz w:val="22"/>
          <w:szCs w:val="22"/>
          <w:lang w:val="es-ES"/>
        </w:rPr>
        <w:softHyphen/>
        <w:t>vle</w:t>
      </w:r>
      <w:r w:rsidRPr="00AD2FEA">
        <w:rPr>
          <w:rFonts w:ascii="LitNusx" w:hAnsi="LitNusx"/>
          <w:sz w:val="22"/>
          <w:szCs w:val="22"/>
          <w:lang w:val="es-ES"/>
        </w:rPr>
        <w:softHyphen/>
        <w:t>vi</w:t>
      </w:r>
      <w:r w:rsidRPr="00AD2FEA">
        <w:rPr>
          <w:rFonts w:ascii="LitNusx" w:hAnsi="LitNusx"/>
          <w:sz w:val="22"/>
          <w:szCs w:val="22"/>
          <w:lang w:val="es-ES"/>
        </w:rPr>
        <w:softHyphen/>
        <w:t>sas ase</w:t>
      </w:r>
      <w:r w:rsidRPr="00AD2FEA">
        <w:rPr>
          <w:rFonts w:ascii="LitNusx" w:hAnsi="LitNusx"/>
          <w:sz w:val="22"/>
          <w:szCs w:val="22"/>
          <w:lang w:val="es-ES"/>
        </w:rPr>
        <w:softHyphen/>
        <w:t>Ti aR</w:t>
      </w:r>
      <w:r w:rsidRPr="00AD2FEA">
        <w:rPr>
          <w:rFonts w:ascii="LitNusx" w:hAnsi="LitNusx"/>
          <w:sz w:val="22"/>
          <w:szCs w:val="22"/>
          <w:lang w:val="es-ES"/>
        </w:rPr>
        <w:softHyphen/>
        <w:t>moC</w:t>
      </w:r>
      <w:r w:rsidRPr="00AD2FEA">
        <w:rPr>
          <w:rFonts w:ascii="LitNusx" w:hAnsi="LitNusx"/>
          <w:sz w:val="22"/>
          <w:szCs w:val="22"/>
          <w:lang w:val="es-ES"/>
        </w:rPr>
        <w:softHyphen/>
        <w:t>nda res</w:t>
      </w:r>
      <w:r w:rsidRPr="00AD2FEA">
        <w:rPr>
          <w:rFonts w:ascii="LitNusx" w:hAnsi="LitNusx"/>
          <w:sz w:val="22"/>
          <w:szCs w:val="22"/>
          <w:lang w:val="es-ES"/>
        </w:rPr>
        <w:softHyphen/>
        <w:t>pon</w:t>
      </w:r>
      <w:r w:rsidRPr="00AD2FEA">
        <w:rPr>
          <w:rFonts w:ascii="LitNusx" w:hAnsi="LitNusx"/>
          <w:sz w:val="22"/>
          <w:szCs w:val="22"/>
          <w:lang w:val="es-ES"/>
        </w:rPr>
        <w:softHyphen/>
        <w:t>den</w:t>
      </w:r>
      <w:r w:rsidRPr="00AD2FEA">
        <w:rPr>
          <w:rFonts w:ascii="LitNusx" w:hAnsi="LitNusx"/>
          <w:sz w:val="22"/>
          <w:szCs w:val="22"/>
          <w:lang w:val="es-ES"/>
        </w:rPr>
        <w:softHyphen/>
        <w:t>tTa 19,3%.</w:t>
      </w:r>
    </w:p>
    <w:p w:rsidR="00D46116" w:rsidRPr="00E8781B" w:rsidRDefault="00D46116" w:rsidP="00BC619A">
      <w:pPr>
        <w:spacing w:line="252" w:lineRule="auto"/>
        <w:ind w:firstLine="601"/>
        <w:jc w:val="both"/>
        <w:rPr>
          <w:rFonts w:ascii="LitNusx" w:hAnsi="LitNusx"/>
          <w:sz w:val="22"/>
          <w:szCs w:val="22"/>
          <w:lang w:val="es-ES"/>
        </w:rPr>
      </w:pPr>
      <w:r w:rsidRPr="00E8781B">
        <w:rPr>
          <w:rFonts w:ascii="LitNusx" w:hAnsi="LitNusx"/>
          <w:sz w:val="22"/>
          <w:szCs w:val="22"/>
          <w:lang w:val="es-ES"/>
        </w:rPr>
        <w:t>si</w:t>
      </w:r>
      <w:r w:rsidRPr="00E8781B">
        <w:rPr>
          <w:rFonts w:ascii="LitNusx" w:hAnsi="LitNusx"/>
          <w:sz w:val="22"/>
          <w:szCs w:val="22"/>
          <w:lang w:val="es-ES"/>
        </w:rPr>
        <w:softHyphen/>
        <w:t>Ra</w:t>
      </w:r>
      <w:r w:rsidRPr="00E8781B">
        <w:rPr>
          <w:rFonts w:ascii="LitNusx" w:hAnsi="LitNusx"/>
          <w:sz w:val="22"/>
          <w:szCs w:val="22"/>
          <w:lang w:val="es-ES"/>
        </w:rPr>
        <w:softHyphen/>
        <w:t>ri</w:t>
      </w:r>
      <w:r w:rsidRPr="00E8781B">
        <w:rPr>
          <w:rFonts w:ascii="LitNusx" w:hAnsi="LitNusx"/>
          <w:sz w:val="22"/>
          <w:szCs w:val="22"/>
          <w:lang w:val="es-ES"/>
        </w:rPr>
        <w:softHyphen/>
        <w:t>be (gan</w:t>
      </w:r>
      <w:r w:rsidRPr="00E8781B">
        <w:rPr>
          <w:rFonts w:ascii="LitNusx" w:hAnsi="LitNusx"/>
          <w:sz w:val="22"/>
          <w:szCs w:val="22"/>
          <w:lang w:val="es-ES"/>
        </w:rPr>
        <w:softHyphen/>
        <w:t>sa</w:t>
      </w:r>
      <w:r w:rsidRPr="00E8781B">
        <w:rPr>
          <w:rFonts w:ascii="LitNusx" w:hAnsi="LitNusx"/>
          <w:sz w:val="22"/>
          <w:szCs w:val="22"/>
          <w:lang w:val="es-ES"/>
        </w:rPr>
        <w:softHyphen/>
        <w:t>kuT</w:t>
      </w:r>
      <w:r w:rsidRPr="00E8781B">
        <w:rPr>
          <w:rFonts w:ascii="LitNusx" w:hAnsi="LitNusx"/>
          <w:sz w:val="22"/>
          <w:szCs w:val="22"/>
          <w:lang w:val="es-ES"/>
        </w:rPr>
        <w:softHyphen/>
        <w:t>re</w:t>
      </w:r>
      <w:r w:rsidRPr="00E8781B">
        <w:rPr>
          <w:rFonts w:ascii="LitNusx" w:hAnsi="LitNusx"/>
          <w:sz w:val="22"/>
          <w:szCs w:val="22"/>
          <w:lang w:val="es-ES"/>
        </w:rPr>
        <w:softHyphen/>
        <w:t>biT ma</w:t>
      </w:r>
      <w:r w:rsidRPr="00E8781B">
        <w:rPr>
          <w:rFonts w:ascii="LitNusx" w:hAnsi="LitNusx"/>
          <w:sz w:val="22"/>
          <w:szCs w:val="22"/>
          <w:lang w:val="es-ES"/>
        </w:rPr>
        <w:softHyphen/>
        <w:t>Sin, ro</w:t>
      </w:r>
      <w:r w:rsidRPr="00E8781B">
        <w:rPr>
          <w:rFonts w:ascii="LitNusx" w:hAnsi="LitNusx"/>
          <w:sz w:val="22"/>
          <w:szCs w:val="22"/>
          <w:lang w:val="es-ES"/>
        </w:rPr>
        <w:softHyphen/>
        <w:t>ca is umu</w:t>
      </w:r>
      <w:r w:rsidRPr="00E8781B">
        <w:rPr>
          <w:rFonts w:ascii="LitNusx" w:hAnsi="LitNusx"/>
          <w:sz w:val="22"/>
          <w:szCs w:val="22"/>
          <w:lang w:val="es-ES"/>
        </w:rPr>
        <w:softHyphen/>
        <w:t>Sev</w:t>
      </w:r>
      <w:r w:rsidRPr="00E8781B">
        <w:rPr>
          <w:rFonts w:ascii="LitNusx" w:hAnsi="LitNusx"/>
          <w:sz w:val="22"/>
          <w:szCs w:val="22"/>
          <w:lang w:val="es-ES"/>
        </w:rPr>
        <w:softHyphen/>
        <w:t>ro</w:t>
      </w:r>
      <w:r w:rsidRPr="00E8781B">
        <w:rPr>
          <w:rFonts w:ascii="LitNusx" w:hAnsi="LitNusx"/>
          <w:sz w:val="22"/>
          <w:szCs w:val="22"/>
          <w:lang w:val="es-ES"/>
        </w:rPr>
        <w:softHyphen/>
        <w:t>bi</w:t>
      </w:r>
      <w:r w:rsidRPr="00E8781B">
        <w:rPr>
          <w:rFonts w:ascii="LitNusx" w:hAnsi="LitNusx"/>
          <w:sz w:val="22"/>
          <w:szCs w:val="22"/>
          <w:lang w:val="es-ES"/>
        </w:rPr>
        <w:softHyphen/>
        <w:t>Taa gan</w:t>
      </w:r>
      <w:r w:rsidRPr="00E8781B">
        <w:rPr>
          <w:rFonts w:ascii="LitNusx" w:hAnsi="LitNusx"/>
          <w:sz w:val="22"/>
          <w:szCs w:val="22"/>
          <w:lang w:val="es-ES"/>
        </w:rPr>
        <w:softHyphen/>
        <w:t>pi</w:t>
      </w:r>
      <w:r w:rsidRPr="00E8781B">
        <w:rPr>
          <w:rFonts w:ascii="LitNusx" w:hAnsi="LitNusx"/>
          <w:sz w:val="22"/>
          <w:szCs w:val="22"/>
          <w:lang w:val="es-ES"/>
        </w:rPr>
        <w:softHyphen/>
        <w:t>ro</w:t>
      </w:r>
      <w:r w:rsidRPr="00E8781B">
        <w:rPr>
          <w:rFonts w:ascii="LitNusx" w:hAnsi="LitNusx"/>
          <w:sz w:val="22"/>
          <w:szCs w:val="22"/>
          <w:lang w:val="es-ES"/>
        </w:rPr>
        <w:softHyphen/>
        <w:t>be</w:t>
      </w:r>
      <w:r w:rsidRPr="00E8781B">
        <w:rPr>
          <w:rFonts w:ascii="LitNusx" w:hAnsi="LitNusx"/>
          <w:sz w:val="22"/>
          <w:szCs w:val="22"/>
          <w:lang w:val="es-ES"/>
        </w:rPr>
        <w:softHyphen/>
        <w:t>bu</w:t>
      </w:r>
      <w:r w:rsidRPr="00E8781B">
        <w:rPr>
          <w:rFonts w:ascii="LitNusx" w:hAnsi="LitNusx"/>
          <w:sz w:val="22"/>
          <w:szCs w:val="22"/>
          <w:lang w:val="es-ES"/>
        </w:rPr>
        <w:softHyphen/>
        <w:t>li) axal</w:t>
      </w:r>
      <w:r w:rsidRPr="00E8781B">
        <w:rPr>
          <w:rFonts w:ascii="LitNusx" w:hAnsi="LitNusx"/>
          <w:sz w:val="22"/>
          <w:szCs w:val="22"/>
          <w:lang w:val="es-ES"/>
        </w:rPr>
        <w:softHyphen/>
        <w:t>gaz</w:t>
      </w:r>
      <w:r w:rsidRPr="00E8781B">
        <w:rPr>
          <w:rFonts w:ascii="LitNusx" w:hAnsi="LitNusx"/>
          <w:sz w:val="22"/>
          <w:szCs w:val="22"/>
          <w:lang w:val="es-ES"/>
        </w:rPr>
        <w:softHyphen/>
        <w:t>rda Ta</w:t>
      </w:r>
      <w:r w:rsidRPr="00E8781B">
        <w:rPr>
          <w:rFonts w:ascii="LitNusx" w:hAnsi="LitNusx"/>
          <w:sz w:val="22"/>
          <w:szCs w:val="22"/>
          <w:lang w:val="es-ES"/>
        </w:rPr>
        <w:softHyphen/>
        <w:t>o</w:t>
      </w:r>
      <w:r w:rsidRPr="00E8781B">
        <w:rPr>
          <w:rFonts w:ascii="LitNusx" w:hAnsi="LitNusx"/>
          <w:sz w:val="22"/>
          <w:szCs w:val="22"/>
          <w:lang w:val="es-ES"/>
        </w:rPr>
        <w:softHyphen/>
        <w:t>bas ga</w:t>
      </w:r>
      <w:r w:rsidRPr="00E8781B">
        <w:rPr>
          <w:rFonts w:ascii="LitNusx" w:hAnsi="LitNusx"/>
          <w:sz w:val="22"/>
          <w:szCs w:val="22"/>
          <w:lang w:val="es-ES"/>
        </w:rPr>
        <w:softHyphen/>
        <w:t>re mig</w:t>
      </w:r>
      <w:r w:rsidRPr="00E8781B">
        <w:rPr>
          <w:rFonts w:ascii="LitNusx" w:hAnsi="LitNusx"/>
          <w:sz w:val="22"/>
          <w:szCs w:val="22"/>
          <w:lang w:val="es-ES"/>
        </w:rPr>
        <w:softHyphen/>
        <w:t>ra</w:t>
      </w:r>
      <w:r w:rsidRPr="00E8781B">
        <w:rPr>
          <w:rFonts w:ascii="LitNusx" w:hAnsi="LitNusx"/>
          <w:sz w:val="22"/>
          <w:szCs w:val="22"/>
          <w:lang w:val="es-ES"/>
        </w:rPr>
        <w:softHyphen/>
        <w:t>ci</w:t>
      </w:r>
      <w:r w:rsidRPr="00E8781B">
        <w:rPr>
          <w:rFonts w:ascii="LitNusx" w:hAnsi="LitNusx"/>
          <w:sz w:val="22"/>
          <w:szCs w:val="22"/>
          <w:lang w:val="es-ES"/>
        </w:rPr>
        <w:softHyphen/>
        <w:t>is</w:t>
      </w:r>
      <w:r w:rsidRPr="00E8781B">
        <w:rPr>
          <w:rFonts w:ascii="LitNusx" w:hAnsi="LitNusx"/>
          <w:sz w:val="22"/>
          <w:szCs w:val="22"/>
          <w:lang w:val="es-ES"/>
        </w:rPr>
        <w:softHyphen/>
        <w:t>ken ubiZ</w:t>
      </w:r>
      <w:r w:rsidRPr="00E8781B">
        <w:rPr>
          <w:rFonts w:ascii="LitNusx" w:hAnsi="LitNusx"/>
          <w:sz w:val="22"/>
          <w:szCs w:val="22"/>
          <w:lang w:val="es-ES"/>
        </w:rPr>
        <w:softHyphen/>
        <w:t>gebs, rac Zli</w:t>
      </w:r>
      <w:r w:rsidRPr="00E8781B">
        <w:rPr>
          <w:rFonts w:ascii="LitNusx" w:hAnsi="LitNusx"/>
          <w:sz w:val="22"/>
          <w:szCs w:val="22"/>
          <w:lang w:val="es-ES"/>
        </w:rPr>
        <w:softHyphen/>
        <w:t>er afer</w:t>
      </w:r>
      <w:r w:rsidRPr="00E8781B">
        <w:rPr>
          <w:rFonts w:ascii="LitNusx" w:hAnsi="LitNusx"/>
          <w:sz w:val="22"/>
          <w:szCs w:val="22"/>
          <w:lang w:val="es-ES"/>
        </w:rPr>
        <w:softHyphen/>
        <w:t>xebs maT da</w:t>
      </w:r>
      <w:r w:rsidRPr="00E8781B">
        <w:rPr>
          <w:rFonts w:ascii="LitNusx" w:hAnsi="LitNusx"/>
          <w:sz w:val="22"/>
          <w:szCs w:val="22"/>
          <w:lang w:val="es-ES"/>
        </w:rPr>
        <w:softHyphen/>
        <w:t>qor</w:t>
      </w:r>
      <w:r w:rsidRPr="00E8781B">
        <w:rPr>
          <w:rFonts w:ascii="LitNusx" w:hAnsi="LitNusx"/>
          <w:sz w:val="22"/>
          <w:szCs w:val="22"/>
          <w:lang w:val="es-ES"/>
        </w:rPr>
        <w:softHyphen/>
        <w:t>wi</w:t>
      </w:r>
      <w:r w:rsidRPr="00E8781B">
        <w:rPr>
          <w:rFonts w:ascii="LitNusx" w:hAnsi="LitNusx"/>
          <w:sz w:val="22"/>
          <w:szCs w:val="22"/>
          <w:lang w:val="es-ES"/>
        </w:rPr>
        <w:softHyphen/>
        <w:t>ne</w:t>
      </w:r>
      <w:r w:rsidRPr="00E8781B">
        <w:rPr>
          <w:rFonts w:ascii="LitNusx" w:hAnsi="LitNusx"/>
          <w:sz w:val="22"/>
          <w:szCs w:val="22"/>
          <w:lang w:val="es-ES"/>
        </w:rPr>
        <w:softHyphen/>
        <w:t>bas da op</w:t>
      </w:r>
      <w:r w:rsidRPr="00E8781B">
        <w:rPr>
          <w:rFonts w:ascii="LitNusx" w:hAnsi="LitNusx"/>
          <w:sz w:val="22"/>
          <w:szCs w:val="22"/>
          <w:lang w:val="es-ES"/>
        </w:rPr>
        <w:softHyphen/>
        <w:t>ti</w:t>
      </w:r>
      <w:r w:rsidRPr="00E8781B">
        <w:rPr>
          <w:rFonts w:ascii="LitNusx" w:hAnsi="LitNusx"/>
          <w:sz w:val="22"/>
          <w:szCs w:val="22"/>
          <w:lang w:val="es-ES"/>
        </w:rPr>
        <w:softHyphen/>
        <w:t>ma</w:t>
      </w:r>
      <w:r w:rsidRPr="00E8781B">
        <w:rPr>
          <w:rFonts w:ascii="LitNusx" w:hAnsi="LitNusx"/>
          <w:sz w:val="22"/>
          <w:szCs w:val="22"/>
          <w:lang w:val="es-ES"/>
        </w:rPr>
        <w:softHyphen/>
        <w:t>lur fer</w:t>
      </w:r>
      <w:r w:rsidRPr="00E8781B">
        <w:rPr>
          <w:rFonts w:ascii="LitNusx" w:hAnsi="LitNusx"/>
          <w:sz w:val="22"/>
          <w:szCs w:val="22"/>
          <w:lang w:val="es-ES"/>
        </w:rPr>
        <w:softHyphen/>
        <w:t>ti</w:t>
      </w:r>
      <w:r w:rsidRPr="00E8781B">
        <w:rPr>
          <w:rFonts w:ascii="LitNusx" w:hAnsi="LitNusx"/>
          <w:sz w:val="22"/>
          <w:szCs w:val="22"/>
          <w:lang w:val="es-ES"/>
        </w:rPr>
        <w:softHyphen/>
        <w:t>lur asak</w:t>
      </w:r>
      <w:r w:rsidRPr="00E8781B">
        <w:rPr>
          <w:rFonts w:ascii="LitNusx" w:hAnsi="LitNusx"/>
          <w:sz w:val="22"/>
          <w:szCs w:val="22"/>
          <w:lang w:val="es-ES"/>
        </w:rPr>
        <w:softHyphen/>
        <w:t>Si oja</w:t>
      </w:r>
      <w:r w:rsidRPr="00E8781B">
        <w:rPr>
          <w:rFonts w:ascii="LitNusx" w:hAnsi="LitNusx"/>
          <w:sz w:val="22"/>
          <w:szCs w:val="22"/>
          <w:lang w:val="es-ES"/>
        </w:rPr>
        <w:softHyphen/>
        <w:t>xu</w:t>
      </w:r>
      <w:r w:rsidRPr="00E8781B">
        <w:rPr>
          <w:rFonts w:ascii="LitNusx" w:hAnsi="LitNusx"/>
          <w:sz w:val="22"/>
          <w:szCs w:val="22"/>
          <w:lang w:val="es-ES"/>
        </w:rPr>
        <w:softHyphen/>
        <w:t>ri idi</w:t>
      </w:r>
      <w:r w:rsidRPr="00E8781B">
        <w:rPr>
          <w:rFonts w:ascii="LitNusx" w:hAnsi="LitNusx"/>
          <w:sz w:val="22"/>
          <w:szCs w:val="22"/>
          <w:lang w:val="es-ES"/>
        </w:rPr>
        <w:softHyphen/>
        <w:t>li</w:t>
      </w:r>
      <w:r w:rsidRPr="00E8781B">
        <w:rPr>
          <w:rFonts w:ascii="LitNusx" w:hAnsi="LitNusx"/>
          <w:sz w:val="22"/>
          <w:szCs w:val="22"/>
          <w:lang w:val="es-ES"/>
        </w:rPr>
        <w:softHyphen/>
        <w:t>is Seq</w:t>
      </w:r>
      <w:r w:rsidRPr="00E8781B">
        <w:rPr>
          <w:rFonts w:ascii="LitNusx" w:hAnsi="LitNusx"/>
          <w:sz w:val="22"/>
          <w:szCs w:val="22"/>
          <w:lang w:val="es-ES"/>
        </w:rPr>
        <w:softHyphen/>
        <w:t>mnas. aR</w:t>
      </w:r>
      <w:r w:rsidRPr="00E8781B">
        <w:rPr>
          <w:rFonts w:ascii="LitNusx" w:hAnsi="LitNusx"/>
          <w:sz w:val="22"/>
          <w:szCs w:val="22"/>
          <w:lang w:val="es-ES"/>
        </w:rPr>
        <w:softHyphen/>
        <w:t>sa</w:t>
      </w:r>
      <w:r w:rsidRPr="00E8781B">
        <w:rPr>
          <w:rFonts w:ascii="LitNusx" w:hAnsi="LitNusx"/>
          <w:sz w:val="22"/>
          <w:szCs w:val="22"/>
          <w:lang w:val="es-ES"/>
        </w:rPr>
        <w:softHyphen/>
        <w:t>niS</w:t>
      </w:r>
      <w:r w:rsidRPr="00E8781B">
        <w:rPr>
          <w:rFonts w:ascii="LitNusx" w:hAnsi="LitNusx"/>
          <w:sz w:val="22"/>
          <w:szCs w:val="22"/>
          <w:lang w:val="es-ES"/>
        </w:rPr>
        <w:softHyphen/>
        <w:t>na</w:t>
      </w:r>
      <w:r w:rsidRPr="00E8781B">
        <w:rPr>
          <w:rFonts w:ascii="LitNusx" w:hAnsi="LitNusx"/>
          <w:sz w:val="22"/>
          <w:szCs w:val="22"/>
          <w:lang w:val="es-ES"/>
        </w:rPr>
        <w:softHyphen/>
        <w:t>via, rom uka</w:t>
      </w:r>
      <w:r w:rsidRPr="00E8781B">
        <w:rPr>
          <w:rFonts w:ascii="LitNusx" w:hAnsi="LitNusx"/>
          <w:sz w:val="22"/>
          <w:szCs w:val="22"/>
          <w:lang w:val="es-ES"/>
        </w:rPr>
        <w:softHyphen/>
        <w:t>nas</w:t>
      </w:r>
      <w:r w:rsidRPr="00E8781B">
        <w:rPr>
          <w:rFonts w:ascii="LitNusx" w:hAnsi="LitNusx"/>
          <w:sz w:val="22"/>
          <w:szCs w:val="22"/>
          <w:lang w:val="es-ES"/>
        </w:rPr>
        <w:softHyphen/>
        <w:t>knel oc</w:t>
      </w:r>
      <w:r w:rsidRPr="00E8781B">
        <w:rPr>
          <w:rFonts w:ascii="LitNusx" w:hAnsi="LitNusx"/>
          <w:sz w:val="22"/>
          <w:szCs w:val="22"/>
          <w:lang w:val="es-ES"/>
        </w:rPr>
        <w:softHyphen/>
        <w:t>wle</w:t>
      </w:r>
      <w:r w:rsidRPr="00E8781B">
        <w:rPr>
          <w:rFonts w:ascii="LitNusx" w:hAnsi="LitNusx"/>
          <w:sz w:val="22"/>
          <w:szCs w:val="22"/>
          <w:lang w:val="es-ES"/>
        </w:rPr>
        <w:softHyphen/>
        <w:t>ul</w:t>
      </w:r>
      <w:r w:rsidRPr="00E8781B">
        <w:rPr>
          <w:rFonts w:ascii="LitNusx" w:hAnsi="LitNusx"/>
          <w:sz w:val="22"/>
          <w:szCs w:val="22"/>
          <w:lang w:val="es-ES"/>
        </w:rPr>
        <w:softHyphen/>
        <w:t>Si aseT ada</w:t>
      </w:r>
      <w:r w:rsidRPr="00E8781B">
        <w:rPr>
          <w:rFonts w:ascii="LitNusx" w:hAnsi="LitNusx"/>
          <w:sz w:val="22"/>
          <w:szCs w:val="22"/>
          <w:lang w:val="es-ES"/>
        </w:rPr>
        <w:softHyphen/>
        <w:t>mi</w:t>
      </w:r>
      <w:r w:rsidRPr="00E8781B">
        <w:rPr>
          <w:rFonts w:ascii="LitNusx" w:hAnsi="LitNusx"/>
          <w:sz w:val="22"/>
          <w:szCs w:val="22"/>
          <w:lang w:val="es-ES"/>
        </w:rPr>
        <w:softHyphen/>
        <w:t>an</w:t>
      </w:r>
      <w:r w:rsidRPr="00E8781B">
        <w:rPr>
          <w:rFonts w:ascii="LitNusx" w:hAnsi="LitNusx"/>
          <w:sz w:val="22"/>
          <w:szCs w:val="22"/>
          <w:lang w:val="es-ES"/>
        </w:rPr>
        <w:softHyphen/>
        <w:t>Ta ric</w:t>
      </w:r>
      <w:r w:rsidRPr="00E8781B">
        <w:rPr>
          <w:rFonts w:ascii="LitNusx" w:hAnsi="LitNusx"/>
          <w:sz w:val="22"/>
          <w:szCs w:val="22"/>
          <w:lang w:val="es-ES"/>
        </w:rPr>
        <w:softHyphen/>
        <w:t>xov</w:t>
      </w:r>
      <w:r w:rsidRPr="00E8781B">
        <w:rPr>
          <w:rFonts w:ascii="LitNusx" w:hAnsi="LitNusx"/>
          <w:sz w:val="22"/>
          <w:szCs w:val="22"/>
          <w:lang w:val="es-ES"/>
        </w:rPr>
        <w:softHyphen/>
        <w:t>no</w:t>
      </w:r>
      <w:r w:rsidRPr="00E8781B">
        <w:rPr>
          <w:rFonts w:ascii="LitNusx" w:hAnsi="LitNusx"/>
          <w:sz w:val="22"/>
          <w:szCs w:val="22"/>
          <w:lang w:val="es-ES"/>
        </w:rPr>
        <w:softHyphen/>
        <w:t>bam (m</w:t>
      </w:r>
      <w:r w:rsidRPr="00E8781B">
        <w:rPr>
          <w:rFonts w:ascii="LitNusx" w:hAnsi="LitNusx"/>
          <w:sz w:val="22"/>
          <w:szCs w:val="22"/>
          <w:lang w:val="es-ES"/>
        </w:rPr>
        <w:t>i</w:t>
      </w:r>
      <w:r w:rsidRPr="00E8781B">
        <w:rPr>
          <w:rFonts w:ascii="LitNusx" w:hAnsi="LitNusx"/>
          <w:sz w:val="22"/>
          <w:szCs w:val="22"/>
          <w:lang w:val="es-ES"/>
        </w:rPr>
        <w:t>g</w:t>
      </w:r>
      <w:r w:rsidRPr="00E8781B">
        <w:rPr>
          <w:rFonts w:ascii="LitNusx" w:hAnsi="LitNusx"/>
          <w:sz w:val="22"/>
          <w:szCs w:val="22"/>
          <w:lang w:val="es-ES"/>
        </w:rPr>
        <w:softHyphen/>
        <w:t>ra</w:t>
      </w:r>
      <w:r w:rsidRPr="00E8781B">
        <w:rPr>
          <w:rFonts w:ascii="LitNusx" w:hAnsi="LitNusx"/>
          <w:sz w:val="22"/>
          <w:szCs w:val="22"/>
          <w:lang w:val="es-ES"/>
        </w:rPr>
        <w:softHyphen/>
        <w:t>ci</w:t>
      </w:r>
      <w:r w:rsidRPr="00E8781B">
        <w:rPr>
          <w:rFonts w:ascii="LitNusx" w:hAnsi="LitNusx"/>
          <w:sz w:val="22"/>
          <w:szCs w:val="22"/>
          <w:lang w:val="es-ES"/>
        </w:rPr>
        <w:softHyphen/>
        <w:t>is uar</w:t>
      </w:r>
      <w:r w:rsidRPr="00E8781B">
        <w:rPr>
          <w:rFonts w:ascii="LitNusx" w:hAnsi="LitNusx"/>
          <w:sz w:val="22"/>
          <w:szCs w:val="22"/>
          <w:lang w:val="es-ES"/>
        </w:rPr>
        <w:softHyphen/>
        <w:t>yo</w:t>
      </w:r>
      <w:r w:rsidRPr="00E8781B">
        <w:rPr>
          <w:rFonts w:ascii="LitNusx" w:hAnsi="LitNusx"/>
          <w:sz w:val="22"/>
          <w:szCs w:val="22"/>
          <w:lang w:val="es-ES"/>
        </w:rPr>
        <w:softHyphen/>
        <w:t>fiT</w:t>
      </w:r>
      <w:r w:rsidRPr="00E8781B">
        <w:rPr>
          <w:rFonts w:ascii="LitNusx" w:hAnsi="LitNusx"/>
          <w:sz w:val="22"/>
          <w:szCs w:val="22"/>
          <w:lang w:val="es-ES"/>
        </w:rPr>
        <w:softHyphen/>
        <w:t>ma sal</w:t>
      </w:r>
      <w:r w:rsidRPr="00E8781B">
        <w:rPr>
          <w:rFonts w:ascii="LitNusx" w:hAnsi="LitNusx"/>
          <w:sz w:val="22"/>
          <w:szCs w:val="22"/>
          <w:lang w:val="es-ES"/>
        </w:rPr>
        <w:softHyphen/>
        <w:t>dom) Cvens qve</w:t>
      </w:r>
      <w:r w:rsidRPr="00E8781B">
        <w:rPr>
          <w:rFonts w:ascii="LitNusx" w:hAnsi="LitNusx"/>
          <w:sz w:val="22"/>
          <w:szCs w:val="22"/>
          <w:lang w:val="es-ES"/>
        </w:rPr>
        <w:softHyphen/>
        <w:t>ya</w:t>
      </w:r>
      <w:r w:rsidRPr="00E8781B">
        <w:rPr>
          <w:rFonts w:ascii="LitNusx" w:hAnsi="LitNusx"/>
          <w:sz w:val="22"/>
          <w:szCs w:val="22"/>
          <w:lang w:val="es-ES"/>
        </w:rPr>
        <w:softHyphen/>
        <w:t>na</w:t>
      </w:r>
      <w:r w:rsidRPr="00E8781B">
        <w:rPr>
          <w:rFonts w:ascii="LitNusx" w:hAnsi="LitNusx"/>
          <w:sz w:val="22"/>
          <w:szCs w:val="22"/>
          <w:lang w:val="es-ES"/>
        </w:rPr>
        <w:softHyphen/>
        <w:t>Si 1 mi</w:t>
      </w:r>
      <w:r w:rsidRPr="00E8781B">
        <w:rPr>
          <w:rFonts w:ascii="LitNusx" w:hAnsi="LitNusx"/>
          <w:sz w:val="22"/>
          <w:szCs w:val="22"/>
          <w:lang w:val="es-ES"/>
        </w:rPr>
        <w:softHyphen/>
        <w:t>li</w:t>
      </w:r>
      <w:r w:rsidRPr="00E8781B">
        <w:rPr>
          <w:rFonts w:ascii="LitNusx" w:hAnsi="LitNusx"/>
          <w:sz w:val="22"/>
          <w:szCs w:val="22"/>
          <w:lang w:val="es-ES"/>
        </w:rPr>
        <w:softHyphen/>
        <w:t>on kacs ga</w:t>
      </w:r>
      <w:r w:rsidRPr="00E8781B">
        <w:rPr>
          <w:rFonts w:ascii="LitNusx" w:hAnsi="LitNusx"/>
          <w:sz w:val="22"/>
          <w:szCs w:val="22"/>
          <w:lang w:val="es-ES"/>
        </w:rPr>
        <w:softHyphen/>
        <w:t>da</w:t>
      </w:r>
      <w:r w:rsidRPr="00E8781B">
        <w:rPr>
          <w:rFonts w:ascii="LitNusx" w:hAnsi="LitNusx"/>
          <w:sz w:val="22"/>
          <w:szCs w:val="22"/>
          <w:lang w:val="es-ES"/>
        </w:rPr>
        <w:softHyphen/>
        <w:t>a</w:t>
      </w:r>
      <w:r w:rsidRPr="00E8781B">
        <w:rPr>
          <w:rFonts w:ascii="LitNusx" w:hAnsi="LitNusx"/>
          <w:sz w:val="22"/>
          <w:szCs w:val="22"/>
          <w:lang w:val="es-ES"/>
        </w:rPr>
        <w:softHyphen/>
        <w:t>War</w:t>
      </w:r>
      <w:r w:rsidRPr="00E8781B">
        <w:rPr>
          <w:rFonts w:ascii="LitNusx" w:hAnsi="LitNusx"/>
          <w:sz w:val="22"/>
          <w:szCs w:val="22"/>
          <w:lang w:val="es-ES"/>
        </w:rPr>
        <w:softHyphen/>
        <w:t>ba, rac ise</w:t>
      </w:r>
      <w:r w:rsidRPr="00E8781B">
        <w:rPr>
          <w:rFonts w:ascii="LitNusx" w:hAnsi="LitNusx"/>
          <w:sz w:val="22"/>
          <w:szCs w:val="22"/>
          <w:lang w:val="es-ES"/>
        </w:rPr>
        <w:softHyphen/>
        <w:t>Ti pa</w:t>
      </w:r>
      <w:r w:rsidRPr="00E8781B">
        <w:rPr>
          <w:rFonts w:ascii="LitNusx" w:hAnsi="LitNusx"/>
          <w:sz w:val="22"/>
          <w:szCs w:val="22"/>
          <w:lang w:val="es-ES"/>
        </w:rPr>
        <w:softHyphen/>
        <w:t>ta</w:t>
      </w:r>
      <w:r w:rsidRPr="00E8781B">
        <w:rPr>
          <w:rFonts w:ascii="LitNusx" w:hAnsi="LitNusx"/>
          <w:sz w:val="22"/>
          <w:szCs w:val="22"/>
          <w:lang w:val="es-ES"/>
        </w:rPr>
        <w:softHyphen/>
        <w:t>ra qvey</w:t>
      </w:r>
      <w:r w:rsidRPr="00E8781B">
        <w:rPr>
          <w:rFonts w:ascii="LitNusx" w:hAnsi="LitNusx"/>
          <w:sz w:val="22"/>
          <w:szCs w:val="22"/>
          <w:lang w:val="es-ES"/>
        </w:rPr>
        <w:softHyphen/>
        <w:t>ni</w:t>
      </w:r>
      <w:r w:rsidRPr="00E8781B">
        <w:rPr>
          <w:rFonts w:ascii="LitNusx" w:hAnsi="LitNusx"/>
          <w:sz w:val="22"/>
          <w:szCs w:val="22"/>
          <w:lang w:val="es-ES"/>
        </w:rPr>
        <w:softHyphen/>
        <w:t>saT</w:t>
      </w:r>
      <w:r w:rsidRPr="00E8781B">
        <w:rPr>
          <w:rFonts w:ascii="LitNusx" w:hAnsi="LitNusx"/>
          <w:sz w:val="22"/>
          <w:szCs w:val="22"/>
          <w:lang w:val="es-ES"/>
        </w:rPr>
        <w:softHyphen/>
        <w:t>vis, ro</w:t>
      </w:r>
      <w:r w:rsidRPr="00E8781B">
        <w:rPr>
          <w:rFonts w:ascii="LitNusx" w:hAnsi="LitNusx"/>
          <w:sz w:val="22"/>
          <w:szCs w:val="22"/>
          <w:lang w:val="es-ES"/>
        </w:rPr>
        <w:softHyphen/>
        <w:t>go</w:t>
      </w:r>
      <w:r w:rsidRPr="00E8781B">
        <w:rPr>
          <w:rFonts w:ascii="LitNusx" w:hAnsi="LitNusx"/>
          <w:sz w:val="22"/>
          <w:szCs w:val="22"/>
          <w:lang w:val="es-ES"/>
        </w:rPr>
        <w:softHyphen/>
        <w:t>ric sa</w:t>
      </w:r>
      <w:r w:rsidRPr="00E8781B">
        <w:rPr>
          <w:rFonts w:ascii="LitNusx" w:hAnsi="LitNusx"/>
          <w:sz w:val="22"/>
          <w:szCs w:val="22"/>
          <w:lang w:val="es-ES"/>
        </w:rPr>
        <w:softHyphen/>
        <w:t>qar</w:t>
      </w:r>
      <w:r w:rsidRPr="00E8781B">
        <w:rPr>
          <w:rFonts w:ascii="LitNusx" w:hAnsi="LitNusx"/>
          <w:sz w:val="22"/>
          <w:szCs w:val="22"/>
          <w:lang w:val="es-ES"/>
        </w:rPr>
        <w:softHyphen/>
        <w:t>Tve</w:t>
      </w:r>
      <w:r w:rsidRPr="00E8781B">
        <w:rPr>
          <w:rFonts w:ascii="LitNusx" w:hAnsi="LitNusx"/>
          <w:sz w:val="22"/>
          <w:szCs w:val="22"/>
          <w:lang w:val="es-ES"/>
        </w:rPr>
        <w:softHyphen/>
        <w:t>loa, fri</w:t>
      </w:r>
      <w:r w:rsidRPr="00E8781B">
        <w:rPr>
          <w:rFonts w:ascii="LitNusx" w:hAnsi="LitNusx"/>
          <w:sz w:val="22"/>
          <w:szCs w:val="22"/>
          <w:lang w:val="es-ES"/>
        </w:rPr>
        <w:softHyphen/>
        <w:t>ad da</w:t>
      </w:r>
      <w:r w:rsidRPr="00E8781B">
        <w:rPr>
          <w:rFonts w:ascii="LitNusx" w:hAnsi="LitNusx"/>
          <w:sz w:val="22"/>
          <w:szCs w:val="22"/>
          <w:lang w:val="es-ES"/>
        </w:rPr>
        <w:softHyphen/>
        <w:t>ma</w:t>
      </w:r>
      <w:r w:rsidRPr="00E8781B">
        <w:rPr>
          <w:rFonts w:ascii="LitNusx" w:hAnsi="LitNusx"/>
          <w:sz w:val="22"/>
          <w:szCs w:val="22"/>
          <w:lang w:val="es-ES"/>
        </w:rPr>
        <w:softHyphen/>
        <w:t>fiq</w:t>
      </w:r>
      <w:r w:rsidRPr="00E8781B">
        <w:rPr>
          <w:rFonts w:ascii="LitNusx" w:hAnsi="LitNusx"/>
          <w:sz w:val="22"/>
          <w:szCs w:val="22"/>
          <w:lang w:val="es-ES"/>
        </w:rPr>
        <w:softHyphen/>
        <w:t>re</w:t>
      </w:r>
      <w:r w:rsidRPr="00E8781B">
        <w:rPr>
          <w:rFonts w:ascii="LitNusx" w:hAnsi="LitNusx"/>
          <w:sz w:val="22"/>
          <w:szCs w:val="22"/>
          <w:lang w:val="es-ES"/>
        </w:rPr>
        <w:softHyphen/>
        <w:t>be</w:t>
      </w:r>
      <w:r w:rsidRPr="00E8781B">
        <w:rPr>
          <w:rFonts w:ascii="LitNusx" w:hAnsi="LitNusx"/>
          <w:sz w:val="22"/>
          <w:szCs w:val="22"/>
          <w:lang w:val="es-ES"/>
        </w:rPr>
        <w:softHyphen/>
        <w:t xml:space="preserve">lia. </w:t>
      </w:r>
    </w:p>
    <w:p w:rsidR="00D46116" w:rsidRPr="00E8781B" w:rsidRDefault="00D46116" w:rsidP="00BC619A">
      <w:pPr>
        <w:spacing w:line="252" w:lineRule="auto"/>
        <w:ind w:firstLine="601"/>
        <w:jc w:val="both"/>
        <w:rPr>
          <w:rFonts w:ascii="LitNusx" w:hAnsi="LitNusx"/>
          <w:sz w:val="22"/>
          <w:szCs w:val="22"/>
          <w:lang w:val="es-ES"/>
        </w:rPr>
      </w:pPr>
      <w:r w:rsidRPr="00E8781B">
        <w:rPr>
          <w:rFonts w:ascii="LitNusx" w:hAnsi="LitNusx"/>
          <w:sz w:val="22"/>
          <w:szCs w:val="22"/>
          <w:lang w:val="es-ES"/>
        </w:rPr>
        <w:t>si</w:t>
      </w:r>
      <w:r w:rsidRPr="00E8781B">
        <w:rPr>
          <w:rFonts w:ascii="LitNusx" w:hAnsi="LitNusx"/>
          <w:sz w:val="22"/>
          <w:szCs w:val="22"/>
          <w:lang w:val="es-ES"/>
        </w:rPr>
        <w:softHyphen/>
        <w:t>Ra</w:t>
      </w:r>
      <w:r w:rsidRPr="00E8781B">
        <w:rPr>
          <w:rFonts w:ascii="LitNusx" w:hAnsi="LitNusx"/>
          <w:sz w:val="22"/>
          <w:szCs w:val="22"/>
          <w:lang w:val="es-ES"/>
        </w:rPr>
        <w:softHyphen/>
        <w:t>ri</w:t>
      </w:r>
      <w:r w:rsidRPr="00E8781B">
        <w:rPr>
          <w:rFonts w:ascii="LitNusx" w:hAnsi="LitNusx"/>
          <w:sz w:val="22"/>
          <w:szCs w:val="22"/>
          <w:lang w:val="es-ES"/>
        </w:rPr>
        <w:softHyphen/>
        <w:t>be, cal</w:t>
      </w:r>
      <w:r w:rsidRPr="00E8781B">
        <w:rPr>
          <w:rFonts w:ascii="LitNusx" w:hAnsi="LitNusx"/>
          <w:sz w:val="22"/>
          <w:szCs w:val="22"/>
          <w:lang w:val="es-ES"/>
        </w:rPr>
        <w:softHyphen/>
        <w:t>ke</w:t>
      </w:r>
      <w:r w:rsidRPr="00E8781B">
        <w:rPr>
          <w:rFonts w:ascii="LitNusx" w:hAnsi="LitNusx"/>
          <w:sz w:val="22"/>
          <w:szCs w:val="22"/>
          <w:lang w:val="es-ES"/>
        </w:rPr>
        <w:softHyphen/>
        <w:t>ul gan</w:t>
      </w:r>
      <w:r w:rsidRPr="00E8781B">
        <w:rPr>
          <w:rFonts w:ascii="LitNusx" w:hAnsi="LitNusx"/>
          <w:sz w:val="22"/>
          <w:szCs w:val="22"/>
          <w:lang w:val="es-ES"/>
        </w:rPr>
        <w:softHyphen/>
        <w:t>vi</w:t>
      </w:r>
      <w:r w:rsidRPr="00E8781B">
        <w:rPr>
          <w:rFonts w:ascii="LitNusx" w:hAnsi="LitNusx"/>
          <w:sz w:val="22"/>
          <w:szCs w:val="22"/>
          <w:lang w:val="es-ES"/>
        </w:rPr>
        <w:softHyphen/>
        <w:t>Ta</w:t>
      </w:r>
      <w:r w:rsidRPr="00E8781B">
        <w:rPr>
          <w:rFonts w:ascii="LitNusx" w:hAnsi="LitNusx"/>
          <w:sz w:val="22"/>
          <w:szCs w:val="22"/>
          <w:lang w:val="es-ES"/>
        </w:rPr>
        <w:softHyphen/>
        <w:t>re</w:t>
      </w:r>
      <w:r w:rsidRPr="00E8781B">
        <w:rPr>
          <w:rFonts w:ascii="LitNusx" w:hAnsi="LitNusx"/>
          <w:sz w:val="22"/>
          <w:szCs w:val="22"/>
          <w:lang w:val="es-ES"/>
        </w:rPr>
        <w:softHyphen/>
        <w:t>bad (eko</w:t>
      </w:r>
      <w:r w:rsidRPr="00E8781B">
        <w:rPr>
          <w:rFonts w:ascii="LitNusx" w:hAnsi="LitNusx"/>
          <w:sz w:val="22"/>
          <w:szCs w:val="22"/>
          <w:lang w:val="es-ES"/>
        </w:rPr>
        <w:softHyphen/>
        <w:t>no</w:t>
      </w:r>
      <w:r w:rsidRPr="00E8781B">
        <w:rPr>
          <w:rFonts w:ascii="LitNusx" w:hAnsi="LitNusx"/>
          <w:sz w:val="22"/>
          <w:szCs w:val="22"/>
          <w:lang w:val="es-ES"/>
        </w:rPr>
        <w:softHyphen/>
        <w:t>mi</w:t>
      </w:r>
      <w:r w:rsidRPr="00E8781B">
        <w:rPr>
          <w:rFonts w:ascii="LitNusx" w:hAnsi="LitNusx"/>
          <w:sz w:val="22"/>
          <w:szCs w:val="22"/>
          <w:lang w:val="es-ES"/>
        </w:rPr>
        <w:softHyphen/>
        <w:t>ku</w:t>
      </w:r>
      <w:r w:rsidRPr="00E8781B">
        <w:rPr>
          <w:rFonts w:ascii="LitNusx" w:hAnsi="LitNusx"/>
          <w:sz w:val="22"/>
          <w:szCs w:val="22"/>
          <w:lang w:val="es-ES"/>
        </w:rPr>
        <w:softHyphen/>
        <w:t>rad Ca</w:t>
      </w:r>
      <w:r w:rsidRPr="00E8781B">
        <w:rPr>
          <w:rFonts w:ascii="LitNusx" w:hAnsi="LitNusx"/>
          <w:sz w:val="22"/>
          <w:szCs w:val="22"/>
          <w:lang w:val="es-ES"/>
        </w:rPr>
        <w:softHyphen/>
        <w:t>mor</w:t>
      </w:r>
      <w:r w:rsidRPr="00E8781B">
        <w:rPr>
          <w:rFonts w:ascii="LitNusx" w:hAnsi="LitNusx"/>
          <w:sz w:val="22"/>
          <w:szCs w:val="22"/>
          <w:lang w:val="es-ES"/>
        </w:rPr>
        <w:softHyphen/>
        <w:t>Ce</w:t>
      </w:r>
      <w:r w:rsidRPr="00E8781B">
        <w:rPr>
          <w:rFonts w:ascii="LitNusx" w:hAnsi="LitNusx"/>
          <w:sz w:val="22"/>
          <w:szCs w:val="22"/>
          <w:lang w:val="es-ES"/>
        </w:rPr>
        <w:softHyphen/>
        <w:t>nil) qvey</w:t>
      </w:r>
      <w:r w:rsidRPr="00E8781B">
        <w:rPr>
          <w:rFonts w:ascii="LitNusx" w:hAnsi="LitNusx"/>
          <w:sz w:val="22"/>
          <w:szCs w:val="22"/>
          <w:lang w:val="es-ES"/>
        </w:rPr>
        <w:softHyphen/>
        <w:t>neb</w:t>
      </w:r>
      <w:r w:rsidRPr="00E8781B">
        <w:rPr>
          <w:rFonts w:ascii="LitNusx" w:hAnsi="LitNusx"/>
          <w:sz w:val="22"/>
          <w:szCs w:val="22"/>
          <w:lang w:val="es-ES"/>
        </w:rPr>
        <w:softHyphen/>
        <w:t>Si, iseT si</w:t>
      </w:r>
      <w:r w:rsidRPr="00E8781B">
        <w:rPr>
          <w:rFonts w:ascii="LitNusx" w:hAnsi="LitNusx"/>
          <w:sz w:val="22"/>
          <w:szCs w:val="22"/>
          <w:lang w:val="es-ES"/>
        </w:rPr>
        <w:softHyphen/>
        <w:t>ma</w:t>
      </w:r>
      <w:r w:rsidRPr="00E8781B">
        <w:rPr>
          <w:rFonts w:ascii="LitNusx" w:hAnsi="LitNusx"/>
          <w:sz w:val="22"/>
          <w:szCs w:val="22"/>
          <w:lang w:val="es-ES"/>
        </w:rPr>
        <w:softHyphen/>
        <w:t>xi</w:t>
      </w:r>
      <w:r w:rsidRPr="00E8781B">
        <w:rPr>
          <w:rFonts w:ascii="LitNusx" w:hAnsi="LitNusx"/>
          <w:sz w:val="22"/>
          <w:szCs w:val="22"/>
          <w:lang w:val="es-ES"/>
        </w:rPr>
        <w:softHyphen/>
        <w:t>je</w:t>
      </w:r>
      <w:r w:rsidRPr="00E8781B">
        <w:rPr>
          <w:rFonts w:ascii="LitNusx" w:hAnsi="LitNusx"/>
          <w:sz w:val="22"/>
          <w:szCs w:val="22"/>
          <w:lang w:val="es-ES"/>
        </w:rPr>
        <w:softHyphen/>
        <w:t>sac uw</w:t>
      </w:r>
      <w:r w:rsidRPr="00E8781B">
        <w:rPr>
          <w:rFonts w:ascii="LitNusx" w:hAnsi="LitNusx"/>
          <w:sz w:val="22"/>
          <w:szCs w:val="22"/>
          <w:lang w:val="es-ES"/>
        </w:rPr>
        <w:softHyphen/>
        <w:t>yobs xels, ro</w:t>
      </w:r>
      <w:r w:rsidRPr="00E8781B">
        <w:rPr>
          <w:rFonts w:ascii="LitNusx" w:hAnsi="LitNusx"/>
          <w:sz w:val="22"/>
          <w:szCs w:val="22"/>
          <w:lang w:val="es-ES"/>
        </w:rPr>
        <w:softHyphen/>
        <w:t>go</w:t>
      </w:r>
      <w:r w:rsidRPr="00E8781B">
        <w:rPr>
          <w:rFonts w:ascii="LitNusx" w:hAnsi="LitNusx"/>
          <w:sz w:val="22"/>
          <w:szCs w:val="22"/>
          <w:lang w:val="es-ES"/>
        </w:rPr>
        <w:softHyphen/>
        <w:t>ri</w:t>
      </w:r>
      <w:r w:rsidRPr="00E8781B">
        <w:rPr>
          <w:rFonts w:ascii="LitNusx" w:hAnsi="LitNusx"/>
          <w:sz w:val="22"/>
          <w:szCs w:val="22"/>
          <w:lang w:val="es-ES"/>
        </w:rPr>
        <w:softHyphen/>
        <w:t>caa mci</w:t>
      </w:r>
      <w:r w:rsidRPr="00E8781B">
        <w:rPr>
          <w:rFonts w:ascii="LitNusx" w:hAnsi="LitNusx"/>
          <w:sz w:val="22"/>
          <w:szCs w:val="22"/>
          <w:lang w:val="es-ES"/>
        </w:rPr>
        <w:softHyphen/>
        <w:t>rew</w:t>
      </w:r>
      <w:r w:rsidRPr="00E8781B">
        <w:rPr>
          <w:rFonts w:ascii="LitNusx" w:hAnsi="LitNusx"/>
          <w:sz w:val="22"/>
          <w:szCs w:val="22"/>
          <w:lang w:val="es-ES"/>
        </w:rPr>
        <w:softHyphen/>
        <w:t>lo</w:t>
      </w:r>
      <w:r w:rsidRPr="00E8781B">
        <w:rPr>
          <w:rFonts w:ascii="LitNusx" w:hAnsi="LitNusx"/>
          <w:sz w:val="22"/>
          <w:szCs w:val="22"/>
          <w:lang w:val="es-ES"/>
        </w:rPr>
        <w:softHyphen/>
        <w:t>va</w:t>
      </w:r>
      <w:r w:rsidRPr="00E8781B">
        <w:rPr>
          <w:rFonts w:ascii="LitNusx" w:hAnsi="LitNusx"/>
          <w:sz w:val="22"/>
          <w:szCs w:val="22"/>
          <w:lang w:val="es-ES"/>
        </w:rPr>
        <w:softHyphen/>
        <w:t>ni (sqe</w:t>
      </w:r>
      <w:r w:rsidRPr="00E8781B">
        <w:rPr>
          <w:rFonts w:ascii="LitNusx" w:hAnsi="LitNusx"/>
          <w:sz w:val="22"/>
          <w:szCs w:val="22"/>
          <w:lang w:val="es-ES"/>
        </w:rPr>
        <w:softHyphen/>
        <w:t>sob</w:t>
      </w:r>
      <w:r w:rsidRPr="00E8781B">
        <w:rPr>
          <w:rFonts w:ascii="LitNusx" w:hAnsi="LitNusx"/>
          <w:sz w:val="22"/>
          <w:szCs w:val="22"/>
          <w:lang w:val="es-ES"/>
        </w:rPr>
        <w:softHyphen/>
        <w:t>ri</w:t>
      </w:r>
      <w:r w:rsidRPr="00E8781B">
        <w:rPr>
          <w:rFonts w:ascii="LitNusx" w:hAnsi="LitNusx"/>
          <w:sz w:val="22"/>
          <w:szCs w:val="22"/>
          <w:lang w:val="es-ES"/>
        </w:rPr>
        <w:softHyphen/>
        <w:t>vad mo</w:t>
      </w:r>
      <w:r w:rsidRPr="00E8781B">
        <w:rPr>
          <w:rFonts w:ascii="LitNusx" w:hAnsi="LitNusx"/>
          <w:sz w:val="22"/>
          <w:szCs w:val="22"/>
          <w:lang w:val="es-ES"/>
        </w:rPr>
        <w:softHyphen/>
        <w:t>um</w:t>
      </w:r>
      <w:r w:rsidRPr="00E8781B">
        <w:rPr>
          <w:rFonts w:ascii="LitNusx" w:hAnsi="LitNusx"/>
          <w:sz w:val="22"/>
          <w:szCs w:val="22"/>
          <w:lang w:val="es-ES"/>
        </w:rPr>
        <w:softHyphen/>
        <w:t>wi</w:t>
      </w:r>
      <w:r w:rsidRPr="00E8781B">
        <w:rPr>
          <w:rFonts w:ascii="LitNusx" w:hAnsi="LitNusx"/>
          <w:sz w:val="22"/>
          <w:szCs w:val="22"/>
          <w:lang w:val="es-ES"/>
        </w:rPr>
        <w:softHyphen/>
        <w:t>fe</w:t>
      </w:r>
      <w:r w:rsidRPr="00E8781B">
        <w:rPr>
          <w:rFonts w:ascii="LitNusx" w:hAnsi="LitNusx"/>
          <w:sz w:val="22"/>
          <w:szCs w:val="22"/>
          <w:lang w:val="es-ES"/>
        </w:rPr>
        <w:softHyphen/>
        <w:t>be</w:t>
      </w:r>
      <w:r w:rsidRPr="00E8781B">
        <w:rPr>
          <w:rFonts w:ascii="LitNusx" w:hAnsi="LitNusx"/>
          <w:sz w:val="22"/>
          <w:szCs w:val="22"/>
          <w:lang w:val="es-ES"/>
        </w:rPr>
        <w:softHyphen/>
        <w:t>li) go</w:t>
      </w:r>
      <w:r w:rsidRPr="00E8781B">
        <w:rPr>
          <w:rFonts w:ascii="LitNusx" w:hAnsi="LitNusx"/>
          <w:sz w:val="22"/>
          <w:szCs w:val="22"/>
          <w:lang w:val="es-ES"/>
        </w:rPr>
        <w:softHyphen/>
        <w:t>go</w:t>
      </w:r>
      <w:r w:rsidRPr="00E8781B">
        <w:rPr>
          <w:rFonts w:ascii="LitNusx" w:hAnsi="LitNusx"/>
          <w:sz w:val="22"/>
          <w:szCs w:val="22"/>
          <w:lang w:val="es-ES"/>
        </w:rPr>
        <w:softHyphen/>
        <w:t>ne</w:t>
      </w:r>
      <w:r w:rsidRPr="00E8781B">
        <w:rPr>
          <w:rFonts w:ascii="LitNusx" w:hAnsi="LitNusx"/>
          <w:sz w:val="22"/>
          <w:szCs w:val="22"/>
          <w:lang w:val="es-ES"/>
        </w:rPr>
        <w:softHyphen/>
        <w:t>bis gaT</w:t>
      </w:r>
      <w:r w:rsidRPr="00E8781B">
        <w:rPr>
          <w:rFonts w:ascii="LitNusx" w:hAnsi="LitNusx"/>
          <w:sz w:val="22"/>
          <w:szCs w:val="22"/>
          <w:lang w:val="es-ES"/>
        </w:rPr>
        <w:softHyphen/>
        <w:t>xo</w:t>
      </w:r>
      <w:r w:rsidRPr="00E8781B">
        <w:rPr>
          <w:rFonts w:ascii="LitNusx" w:hAnsi="LitNusx"/>
          <w:sz w:val="22"/>
          <w:szCs w:val="22"/>
          <w:lang w:val="es-ES"/>
        </w:rPr>
        <w:softHyphen/>
        <w:t>ve</w:t>
      </w:r>
      <w:r w:rsidRPr="00E8781B">
        <w:rPr>
          <w:rFonts w:ascii="LitNusx" w:hAnsi="LitNusx"/>
          <w:sz w:val="22"/>
          <w:szCs w:val="22"/>
          <w:lang w:val="es-ES"/>
        </w:rPr>
        <w:softHyphen/>
        <w:t>ba, Ta</w:t>
      </w:r>
      <w:r w:rsidRPr="00E8781B">
        <w:rPr>
          <w:rFonts w:ascii="LitNusx" w:hAnsi="LitNusx"/>
          <w:sz w:val="22"/>
          <w:szCs w:val="22"/>
          <w:lang w:val="es-ES"/>
        </w:rPr>
        <w:softHyphen/>
        <w:t>nac an</w:t>
      </w:r>
      <w:r w:rsidRPr="00E8781B">
        <w:rPr>
          <w:rFonts w:ascii="LitNusx" w:hAnsi="LitNusx"/>
          <w:sz w:val="22"/>
          <w:szCs w:val="22"/>
          <w:lang w:val="es-ES"/>
        </w:rPr>
        <w:softHyphen/>
        <w:t>ga</w:t>
      </w:r>
      <w:r w:rsidRPr="00E8781B">
        <w:rPr>
          <w:rFonts w:ascii="LitNusx" w:hAnsi="LitNusx"/>
          <w:sz w:val="22"/>
          <w:szCs w:val="22"/>
          <w:lang w:val="es-ES"/>
        </w:rPr>
        <w:softHyphen/>
        <w:t>re</w:t>
      </w:r>
      <w:r w:rsidRPr="00E8781B">
        <w:rPr>
          <w:rFonts w:ascii="LitNusx" w:hAnsi="LitNusx"/>
          <w:sz w:val="22"/>
          <w:szCs w:val="22"/>
          <w:lang w:val="es-ES"/>
        </w:rPr>
        <w:softHyphen/>
        <w:t>biT. ma</w:t>
      </w:r>
      <w:r w:rsidRPr="00E8781B">
        <w:rPr>
          <w:rFonts w:ascii="LitNusx" w:hAnsi="LitNusx"/>
          <w:sz w:val="22"/>
          <w:szCs w:val="22"/>
          <w:lang w:val="es-ES"/>
        </w:rPr>
        <w:softHyphen/>
        <w:t>ga</w:t>
      </w:r>
      <w:r w:rsidRPr="00E8781B">
        <w:rPr>
          <w:rFonts w:ascii="LitNusx" w:hAnsi="LitNusx"/>
          <w:sz w:val="22"/>
          <w:szCs w:val="22"/>
          <w:lang w:val="es-ES"/>
        </w:rPr>
        <w:softHyphen/>
        <w:t>li</w:t>
      </w:r>
      <w:r w:rsidRPr="00E8781B">
        <w:rPr>
          <w:rFonts w:ascii="LitNusx" w:hAnsi="LitNusx"/>
          <w:sz w:val="22"/>
          <w:szCs w:val="22"/>
          <w:lang w:val="es-ES"/>
        </w:rPr>
        <w:softHyphen/>
        <w:t>Tad, sa</w:t>
      </w:r>
      <w:r w:rsidRPr="00E8781B">
        <w:rPr>
          <w:rFonts w:ascii="LitNusx" w:hAnsi="LitNusx"/>
          <w:sz w:val="22"/>
          <w:szCs w:val="22"/>
          <w:lang w:val="es-ES"/>
        </w:rPr>
        <w:softHyphen/>
        <w:t>u</w:t>
      </w:r>
      <w:r w:rsidRPr="00E8781B">
        <w:rPr>
          <w:rFonts w:ascii="LitNusx" w:hAnsi="LitNusx"/>
          <w:sz w:val="22"/>
          <w:szCs w:val="22"/>
          <w:lang w:val="es-ES"/>
        </w:rPr>
        <w:softHyphen/>
        <w:t>dis ara</w:t>
      </w:r>
      <w:r w:rsidRPr="00E8781B">
        <w:rPr>
          <w:rFonts w:ascii="LitNusx" w:hAnsi="LitNusx"/>
          <w:sz w:val="22"/>
          <w:szCs w:val="22"/>
          <w:lang w:val="es-ES"/>
        </w:rPr>
        <w:softHyphen/>
        <w:t>be</w:t>
      </w:r>
      <w:r w:rsidRPr="00E8781B">
        <w:rPr>
          <w:rFonts w:ascii="LitNusx" w:hAnsi="LitNusx"/>
          <w:sz w:val="22"/>
          <w:szCs w:val="22"/>
          <w:lang w:val="es-ES"/>
        </w:rPr>
        <w:softHyphen/>
        <w:t>Tis q. uni</w:t>
      </w:r>
      <w:r w:rsidRPr="00E8781B">
        <w:rPr>
          <w:rFonts w:ascii="LitNusx" w:hAnsi="LitNusx"/>
          <w:sz w:val="22"/>
          <w:szCs w:val="22"/>
          <w:lang w:val="es-ES"/>
        </w:rPr>
        <w:softHyphen/>
        <w:t>za</w:t>
      </w:r>
      <w:r w:rsidRPr="00E8781B">
        <w:rPr>
          <w:rFonts w:ascii="LitNusx" w:hAnsi="LitNusx"/>
          <w:sz w:val="22"/>
          <w:szCs w:val="22"/>
          <w:lang w:val="es-ES"/>
        </w:rPr>
        <w:softHyphen/>
        <w:t>Si, sa</w:t>
      </w:r>
      <w:r w:rsidRPr="00E8781B">
        <w:rPr>
          <w:rFonts w:ascii="LitNusx" w:hAnsi="LitNusx"/>
          <w:sz w:val="22"/>
          <w:szCs w:val="22"/>
          <w:lang w:val="es-ES"/>
        </w:rPr>
        <w:softHyphen/>
        <w:t>dac ka</w:t>
      </w:r>
      <w:r w:rsidRPr="00E8781B">
        <w:rPr>
          <w:rFonts w:ascii="LitNusx" w:hAnsi="LitNusx"/>
          <w:sz w:val="22"/>
          <w:szCs w:val="22"/>
          <w:lang w:val="es-ES"/>
        </w:rPr>
        <w:softHyphen/>
        <w:t>no</w:t>
      </w:r>
      <w:r w:rsidRPr="00E8781B">
        <w:rPr>
          <w:rFonts w:ascii="LitNusx" w:hAnsi="LitNusx"/>
          <w:sz w:val="22"/>
          <w:szCs w:val="22"/>
          <w:lang w:val="es-ES"/>
        </w:rPr>
        <w:softHyphen/>
        <w:t>niT araa dad</w:t>
      </w:r>
      <w:r w:rsidRPr="00E8781B">
        <w:rPr>
          <w:rFonts w:ascii="LitNusx" w:hAnsi="LitNusx"/>
          <w:sz w:val="22"/>
          <w:szCs w:val="22"/>
          <w:lang w:val="es-ES"/>
        </w:rPr>
        <w:softHyphen/>
        <w:t>ge</w:t>
      </w:r>
      <w:r w:rsidRPr="00E8781B">
        <w:rPr>
          <w:rFonts w:ascii="LitNusx" w:hAnsi="LitNusx"/>
          <w:sz w:val="22"/>
          <w:szCs w:val="22"/>
          <w:lang w:val="es-ES"/>
        </w:rPr>
        <w:softHyphen/>
        <w:t>ni</w:t>
      </w:r>
      <w:r w:rsidRPr="00E8781B">
        <w:rPr>
          <w:rFonts w:ascii="LitNusx" w:hAnsi="LitNusx"/>
          <w:sz w:val="22"/>
          <w:szCs w:val="22"/>
          <w:lang w:val="es-ES"/>
        </w:rPr>
        <w:softHyphen/>
        <w:t>li gaT</w:t>
      </w:r>
      <w:r w:rsidRPr="00E8781B">
        <w:rPr>
          <w:rFonts w:ascii="LitNusx" w:hAnsi="LitNusx"/>
          <w:sz w:val="22"/>
          <w:szCs w:val="22"/>
          <w:lang w:val="es-ES"/>
        </w:rPr>
        <w:softHyphen/>
        <w:t>xo</w:t>
      </w:r>
      <w:r w:rsidRPr="00E8781B">
        <w:rPr>
          <w:rFonts w:ascii="LitNusx" w:hAnsi="LitNusx"/>
          <w:sz w:val="22"/>
          <w:szCs w:val="22"/>
          <w:lang w:val="es-ES"/>
        </w:rPr>
        <w:softHyphen/>
        <w:t>ve</w:t>
      </w:r>
      <w:r w:rsidRPr="00E8781B">
        <w:rPr>
          <w:rFonts w:ascii="LitNusx" w:hAnsi="LitNusx"/>
          <w:sz w:val="22"/>
          <w:szCs w:val="22"/>
          <w:lang w:val="es-ES"/>
        </w:rPr>
        <w:softHyphen/>
        <w:t>bis mi</w:t>
      </w:r>
      <w:r w:rsidRPr="00E8781B">
        <w:rPr>
          <w:rFonts w:ascii="LitNusx" w:hAnsi="LitNusx"/>
          <w:sz w:val="22"/>
          <w:szCs w:val="22"/>
          <w:lang w:val="es-ES"/>
        </w:rPr>
        <w:softHyphen/>
        <w:t>ni</w:t>
      </w:r>
      <w:r w:rsidRPr="00E8781B">
        <w:rPr>
          <w:rFonts w:ascii="LitNusx" w:hAnsi="LitNusx"/>
          <w:sz w:val="22"/>
          <w:szCs w:val="22"/>
          <w:lang w:val="es-ES"/>
        </w:rPr>
        <w:softHyphen/>
        <w:t>ma</w:t>
      </w:r>
      <w:r w:rsidRPr="00E8781B">
        <w:rPr>
          <w:rFonts w:ascii="LitNusx" w:hAnsi="LitNusx"/>
          <w:sz w:val="22"/>
          <w:szCs w:val="22"/>
          <w:lang w:val="es-ES"/>
        </w:rPr>
        <w:softHyphen/>
        <w:t>lu</w:t>
      </w:r>
      <w:r w:rsidRPr="00E8781B">
        <w:rPr>
          <w:rFonts w:ascii="LitNusx" w:hAnsi="LitNusx"/>
          <w:sz w:val="22"/>
          <w:szCs w:val="22"/>
          <w:lang w:val="es-ES"/>
        </w:rPr>
        <w:softHyphen/>
        <w:t>ri asa</w:t>
      </w:r>
      <w:r w:rsidRPr="00E8781B">
        <w:rPr>
          <w:rFonts w:ascii="LitNusx" w:hAnsi="LitNusx"/>
          <w:sz w:val="22"/>
          <w:szCs w:val="22"/>
          <w:lang w:val="es-ES"/>
        </w:rPr>
        <w:softHyphen/>
        <w:t>ki, 8 wlis go</w:t>
      </w:r>
      <w:r w:rsidRPr="00E8781B">
        <w:rPr>
          <w:rFonts w:ascii="LitNusx" w:hAnsi="LitNusx"/>
          <w:sz w:val="22"/>
          <w:szCs w:val="22"/>
          <w:lang w:val="es-ES"/>
        </w:rPr>
        <w:softHyphen/>
        <w:t>go</w:t>
      </w:r>
      <w:r w:rsidRPr="00E8781B">
        <w:rPr>
          <w:rFonts w:ascii="LitNusx" w:hAnsi="LitNusx"/>
          <w:sz w:val="22"/>
          <w:szCs w:val="22"/>
          <w:lang w:val="es-ES"/>
        </w:rPr>
        <w:softHyphen/>
        <w:t>na ma</w:t>
      </w:r>
      <w:r w:rsidRPr="00E8781B">
        <w:rPr>
          <w:rFonts w:ascii="LitNusx" w:hAnsi="LitNusx"/>
          <w:sz w:val="22"/>
          <w:szCs w:val="22"/>
          <w:lang w:val="es-ES"/>
        </w:rPr>
        <w:softHyphen/>
        <w:t>ma</w:t>
      </w:r>
      <w:r w:rsidRPr="00E8781B">
        <w:rPr>
          <w:rFonts w:ascii="LitNusx" w:hAnsi="LitNusx"/>
          <w:sz w:val="22"/>
          <w:szCs w:val="22"/>
          <w:lang w:val="es-ES"/>
        </w:rPr>
        <w:softHyphen/>
        <w:t>mis</w:t>
      </w:r>
      <w:r w:rsidRPr="00E8781B">
        <w:rPr>
          <w:rFonts w:ascii="LitNusx" w:hAnsi="LitNusx"/>
          <w:sz w:val="22"/>
          <w:szCs w:val="22"/>
          <w:lang w:val="es-ES"/>
        </w:rPr>
        <w:softHyphen/>
        <w:t>ma mi</w:t>
      </w:r>
      <w:r w:rsidRPr="00E8781B">
        <w:rPr>
          <w:rFonts w:ascii="LitNusx" w:hAnsi="LitNusx"/>
          <w:sz w:val="22"/>
          <w:szCs w:val="22"/>
          <w:lang w:val="es-ES"/>
        </w:rPr>
        <w:softHyphen/>
        <w:t>aT</w:t>
      </w:r>
      <w:r w:rsidRPr="00E8781B">
        <w:rPr>
          <w:rFonts w:ascii="LitNusx" w:hAnsi="LitNusx"/>
          <w:sz w:val="22"/>
          <w:szCs w:val="22"/>
          <w:lang w:val="es-ES"/>
        </w:rPr>
        <w:softHyphen/>
        <w:t>xo</w:t>
      </w:r>
      <w:r w:rsidRPr="00E8781B">
        <w:rPr>
          <w:rFonts w:ascii="LitNusx" w:hAnsi="LitNusx"/>
          <w:sz w:val="22"/>
          <w:szCs w:val="22"/>
          <w:lang w:val="es-ES"/>
        </w:rPr>
        <w:softHyphen/>
        <w:t>va Ta</w:t>
      </w:r>
      <w:r w:rsidRPr="00E8781B">
        <w:rPr>
          <w:rFonts w:ascii="LitNusx" w:hAnsi="LitNusx"/>
          <w:sz w:val="22"/>
          <w:szCs w:val="22"/>
          <w:lang w:val="es-ES"/>
        </w:rPr>
        <w:softHyphen/>
        <w:t>vis me</w:t>
      </w:r>
      <w:r w:rsidRPr="00E8781B">
        <w:rPr>
          <w:rFonts w:ascii="LitNusx" w:hAnsi="LitNusx"/>
          <w:sz w:val="22"/>
          <w:szCs w:val="22"/>
          <w:lang w:val="es-ES"/>
        </w:rPr>
        <w:softHyphen/>
        <w:t>go</w:t>
      </w:r>
      <w:r w:rsidRPr="00E8781B">
        <w:rPr>
          <w:rFonts w:ascii="LitNusx" w:hAnsi="LitNusx"/>
          <w:sz w:val="22"/>
          <w:szCs w:val="22"/>
          <w:lang w:val="es-ES"/>
        </w:rPr>
        <w:softHyphen/>
        <w:t>bar 60 wlis ma</w:t>
      </w:r>
      <w:r w:rsidRPr="00E8781B">
        <w:rPr>
          <w:rFonts w:ascii="LitNusx" w:hAnsi="LitNusx"/>
          <w:sz w:val="22"/>
          <w:szCs w:val="22"/>
          <w:lang w:val="es-ES"/>
        </w:rPr>
        <w:softHyphen/>
        <w:t>ma</w:t>
      </w:r>
      <w:r w:rsidRPr="00E8781B">
        <w:rPr>
          <w:rFonts w:ascii="LitNusx" w:hAnsi="LitNusx"/>
          <w:sz w:val="22"/>
          <w:szCs w:val="22"/>
          <w:lang w:val="es-ES"/>
        </w:rPr>
        <w:softHyphen/>
        <w:t>kacs, rom</w:t>
      </w:r>
      <w:r w:rsidRPr="00E8781B">
        <w:rPr>
          <w:rFonts w:ascii="LitNusx" w:hAnsi="LitNusx"/>
          <w:sz w:val="22"/>
          <w:szCs w:val="22"/>
          <w:lang w:val="es-ES"/>
        </w:rPr>
        <w:softHyphen/>
        <w:t>lis va</w:t>
      </w:r>
      <w:r w:rsidRPr="00E8781B">
        <w:rPr>
          <w:rFonts w:ascii="LitNusx" w:hAnsi="LitNusx"/>
          <w:sz w:val="22"/>
          <w:szCs w:val="22"/>
          <w:lang w:val="es-ES"/>
        </w:rPr>
        <w:softHyphen/>
        <w:t>lis ga</w:t>
      </w:r>
      <w:r w:rsidRPr="00E8781B">
        <w:rPr>
          <w:rFonts w:ascii="LitNusx" w:hAnsi="LitNusx"/>
          <w:sz w:val="22"/>
          <w:szCs w:val="22"/>
          <w:lang w:val="es-ES"/>
        </w:rPr>
        <w:softHyphen/>
        <w:t>dax</w:t>
      </w:r>
      <w:r w:rsidRPr="00E8781B">
        <w:rPr>
          <w:rFonts w:ascii="LitNusx" w:hAnsi="LitNusx"/>
          <w:sz w:val="22"/>
          <w:szCs w:val="22"/>
          <w:lang w:val="es-ES"/>
        </w:rPr>
        <w:softHyphen/>
        <w:t>das wle</w:t>
      </w:r>
      <w:r w:rsidRPr="00E8781B">
        <w:rPr>
          <w:rFonts w:ascii="LitNusx" w:hAnsi="LitNusx"/>
          <w:sz w:val="22"/>
          <w:szCs w:val="22"/>
          <w:lang w:val="es-ES"/>
        </w:rPr>
        <w:softHyphen/>
        <w:t>bis gan</w:t>
      </w:r>
      <w:r w:rsidRPr="00E8781B">
        <w:rPr>
          <w:rFonts w:ascii="LitNusx" w:hAnsi="LitNusx"/>
          <w:sz w:val="22"/>
          <w:szCs w:val="22"/>
          <w:lang w:val="es-ES"/>
        </w:rPr>
        <w:softHyphen/>
        <w:t>mav</w:t>
      </w:r>
      <w:r w:rsidRPr="00E8781B">
        <w:rPr>
          <w:rFonts w:ascii="LitNusx" w:hAnsi="LitNusx"/>
          <w:sz w:val="22"/>
          <w:szCs w:val="22"/>
          <w:lang w:val="es-ES"/>
        </w:rPr>
        <w:softHyphen/>
        <w:t>lo</w:t>
      </w:r>
      <w:r w:rsidRPr="00E8781B">
        <w:rPr>
          <w:rFonts w:ascii="LitNusx" w:hAnsi="LitNusx"/>
          <w:sz w:val="22"/>
          <w:szCs w:val="22"/>
          <w:lang w:val="es-ES"/>
        </w:rPr>
        <w:softHyphen/>
        <w:t>ba</w:t>
      </w:r>
      <w:r w:rsidRPr="00E8781B">
        <w:rPr>
          <w:rFonts w:ascii="LitNusx" w:hAnsi="LitNusx"/>
          <w:sz w:val="22"/>
          <w:szCs w:val="22"/>
          <w:lang w:val="es-ES"/>
        </w:rPr>
        <w:softHyphen/>
        <w:t>Si ver axer</w:t>
      </w:r>
      <w:r w:rsidRPr="00E8781B">
        <w:rPr>
          <w:rFonts w:ascii="LitNusx" w:hAnsi="LitNusx"/>
          <w:sz w:val="22"/>
          <w:szCs w:val="22"/>
          <w:lang w:val="es-ES"/>
        </w:rPr>
        <w:softHyphen/>
        <w:t>xeb</w:t>
      </w:r>
      <w:r w:rsidRPr="00E8781B">
        <w:rPr>
          <w:rFonts w:ascii="LitNusx" w:hAnsi="LitNusx"/>
          <w:sz w:val="22"/>
          <w:szCs w:val="22"/>
          <w:lang w:val="es-ES"/>
        </w:rPr>
        <w:softHyphen/>
        <w:t>da. ana</w:t>
      </w:r>
      <w:r w:rsidRPr="00E8781B">
        <w:rPr>
          <w:rFonts w:ascii="LitNusx" w:hAnsi="LitNusx"/>
          <w:sz w:val="22"/>
          <w:szCs w:val="22"/>
          <w:lang w:val="es-ES"/>
        </w:rPr>
        <w:softHyphen/>
        <w:t>lo</w:t>
      </w:r>
      <w:r w:rsidRPr="00E8781B">
        <w:rPr>
          <w:rFonts w:ascii="LitNusx" w:hAnsi="LitNusx"/>
          <w:sz w:val="22"/>
          <w:szCs w:val="22"/>
          <w:lang w:val="es-ES"/>
        </w:rPr>
        <w:softHyphen/>
        <w:t>gi</w:t>
      </w:r>
      <w:r w:rsidRPr="00E8781B">
        <w:rPr>
          <w:rFonts w:ascii="LitNusx" w:hAnsi="LitNusx"/>
          <w:sz w:val="22"/>
          <w:szCs w:val="22"/>
          <w:lang w:val="es-ES"/>
        </w:rPr>
        <w:softHyphen/>
        <w:t>u</w:t>
      </w:r>
      <w:r w:rsidRPr="00E8781B">
        <w:rPr>
          <w:rFonts w:ascii="LitNusx" w:hAnsi="LitNusx"/>
          <w:sz w:val="22"/>
          <w:szCs w:val="22"/>
          <w:lang w:val="es-ES"/>
        </w:rPr>
        <w:softHyphen/>
        <w:t>ri Sem</w:t>
      </w:r>
      <w:r w:rsidRPr="00E8781B">
        <w:rPr>
          <w:rFonts w:ascii="LitNusx" w:hAnsi="LitNusx"/>
          <w:sz w:val="22"/>
          <w:szCs w:val="22"/>
          <w:lang w:val="es-ES"/>
        </w:rPr>
        <w:softHyphen/>
        <w:t>Txve</w:t>
      </w:r>
      <w:r w:rsidRPr="00E8781B">
        <w:rPr>
          <w:rFonts w:ascii="LitNusx" w:hAnsi="LitNusx"/>
          <w:sz w:val="22"/>
          <w:szCs w:val="22"/>
          <w:lang w:val="es-ES"/>
        </w:rPr>
        <w:softHyphen/>
        <w:t>ve</w:t>
      </w:r>
      <w:r w:rsidRPr="00E8781B">
        <w:rPr>
          <w:rFonts w:ascii="LitNusx" w:hAnsi="LitNusx"/>
          <w:sz w:val="22"/>
          <w:szCs w:val="22"/>
          <w:lang w:val="es-ES"/>
        </w:rPr>
        <w:softHyphen/>
        <w:t>bi iS</w:t>
      </w:r>
      <w:r w:rsidRPr="00E8781B">
        <w:rPr>
          <w:rFonts w:ascii="LitNusx" w:hAnsi="LitNusx"/>
          <w:sz w:val="22"/>
          <w:szCs w:val="22"/>
          <w:lang w:val="es-ES"/>
        </w:rPr>
        <w:softHyphen/>
        <w:t>vi</w:t>
      </w:r>
      <w:r w:rsidRPr="00E8781B">
        <w:rPr>
          <w:rFonts w:ascii="LitNusx" w:hAnsi="LitNusx"/>
          <w:sz w:val="22"/>
          <w:szCs w:val="22"/>
          <w:lang w:val="es-ES"/>
        </w:rPr>
        <w:softHyphen/>
        <w:t>a</w:t>
      </w:r>
      <w:r w:rsidRPr="00E8781B">
        <w:rPr>
          <w:rFonts w:ascii="LitNusx" w:hAnsi="LitNusx"/>
          <w:sz w:val="22"/>
          <w:szCs w:val="22"/>
          <w:lang w:val="es-ES"/>
        </w:rPr>
        <w:softHyphen/>
        <w:t>Ti ro</w:t>
      </w:r>
      <w:r w:rsidRPr="00E8781B">
        <w:rPr>
          <w:rFonts w:ascii="LitNusx" w:hAnsi="LitNusx"/>
          <w:sz w:val="22"/>
          <w:szCs w:val="22"/>
          <w:lang w:val="es-ES"/>
        </w:rPr>
        <w:softHyphen/>
        <w:t>dia. ara</w:t>
      </w:r>
      <w:r w:rsidRPr="00E8781B">
        <w:rPr>
          <w:rFonts w:ascii="LitNusx" w:hAnsi="LitNusx"/>
          <w:sz w:val="22"/>
          <w:szCs w:val="22"/>
          <w:lang w:val="es-ES"/>
        </w:rPr>
        <w:softHyphen/>
        <w:t>da, ase</w:t>
      </w:r>
      <w:r w:rsidRPr="00E8781B">
        <w:rPr>
          <w:rFonts w:ascii="LitNusx" w:hAnsi="LitNusx"/>
          <w:sz w:val="22"/>
          <w:szCs w:val="22"/>
          <w:lang w:val="es-ES"/>
        </w:rPr>
        <w:softHyphen/>
        <w:t>Ti praq</w:t>
      </w:r>
      <w:r w:rsidRPr="00E8781B">
        <w:rPr>
          <w:rFonts w:ascii="LitNusx" w:hAnsi="LitNusx"/>
          <w:sz w:val="22"/>
          <w:szCs w:val="22"/>
          <w:lang w:val="es-ES"/>
        </w:rPr>
        <w:softHyphen/>
        <w:t>ti</w:t>
      </w:r>
      <w:r w:rsidRPr="00E8781B">
        <w:rPr>
          <w:rFonts w:ascii="LitNusx" w:hAnsi="LitNusx"/>
          <w:sz w:val="22"/>
          <w:szCs w:val="22"/>
          <w:lang w:val="es-ES"/>
        </w:rPr>
        <w:softHyphen/>
        <w:t>kis gav</w:t>
      </w:r>
      <w:r w:rsidRPr="00E8781B">
        <w:rPr>
          <w:rFonts w:ascii="LitNusx" w:hAnsi="LitNusx"/>
          <w:sz w:val="22"/>
          <w:szCs w:val="22"/>
          <w:lang w:val="es-ES"/>
        </w:rPr>
        <w:softHyphen/>
        <w:t>rce</w:t>
      </w:r>
      <w:r w:rsidRPr="00E8781B">
        <w:rPr>
          <w:rFonts w:ascii="LitNusx" w:hAnsi="LitNusx"/>
          <w:sz w:val="22"/>
          <w:szCs w:val="22"/>
          <w:lang w:val="es-ES"/>
        </w:rPr>
        <w:softHyphen/>
        <w:t>le</w:t>
      </w:r>
      <w:r w:rsidRPr="00E8781B">
        <w:rPr>
          <w:rFonts w:ascii="LitNusx" w:hAnsi="LitNusx"/>
          <w:sz w:val="22"/>
          <w:szCs w:val="22"/>
          <w:lang w:val="es-ES"/>
        </w:rPr>
        <w:softHyphen/>
        <w:t>ba, rom ara</w:t>
      </w:r>
      <w:r w:rsidRPr="00E8781B">
        <w:rPr>
          <w:rFonts w:ascii="LitNusx" w:hAnsi="LitNusx"/>
          <w:sz w:val="22"/>
          <w:szCs w:val="22"/>
          <w:lang w:val="es-ES"/>
        </w:rPr>
        <w:softHyphen/>
        <w:t>fe</w:t>
      </w:r>
      <w:r w:rsidRPr="00E8781B">
        <w:rPr>
          <w:rFonts w:ascii="LitNusx" w:hAnsi="LitNusx"/>
          <w:sz w:val="22"/>
          <w:szCs w:val="22"/>
          <w:lang w:val="es-ES"/>
        </w:rPr>
        <w:softHyphen/>
        <w:t>ri vTqvaT me</w:t>
      </w:r>
      <w:r w:rsidRPr="00E8781B">
        <w:rPr>
          <w:rFonts w:ascii="LitNusx" w:hAnsi="LitNusx"/>
          <w:sz w:val="22"/>
          <w:szCs w:val="22"/>
          <w:lang w:val="es-ES"/>
        </w:rPr>
        <w:softHyphen/>
        <w:t>uR</w:t>
      </w:r>
      <w:r w:rsidRPr="00E8781B">
        <w:rPr>
          <w:rFonts w:ascii="LitNusx" w:hAnsi="LitNusx"/>
          <w:sz w:val="22"/>
          <w:szCs w:val="22"/>
          <w:lang w:val="es-ES"/>
        </w:rPr>
        <w:softHyphen/>
        <w:t>le</w:t>
      </w:r>
      <w:r w:rsidRPr="00E8781B">
        <w:rPr>
          <w:rFonts w:ascii="LitNusx" w:hAnsi="LitNusx"/>
          <w:sz w:val="22"/>
          <w:szCs w:val="22"/>
          <w:lang w:val="es-ES"/>
        </w:rPr>
        <w:softHyphen/>
        <w:t>e</w:t>
      </w:r>
      <w:r w:rsidRPr="00E8781B">
        <w:rPr>
          <w:rFonts w:ascii="LitNusx" w:hAnsi="LitNusx"/>
          <w:sz w:val="22"/>
          <w:szCs w:val="22"/>
          <w:lang w:val="es-ES"/>
        </w:rPr>
        <w:softHyphen/>
        <w:t>bis xa</w:t>
      </w:r>
      <w:r w:rsidRPr="00E8781B">
        <w:rPr>
          <w:rFonts w:ascii="LitNusx" w:hAnsi="LitNusx"/>
          <w:sz w:val="22"/>
          <w:szCs w:val="22"/>
          <w:lang w:val="es-ES"/>
        </w:rPr>
        <w:softHyphen/>
        <w:t>si</w:t>
      </w:r>
      <w:r w:rsidRPr="00E8781B">
        <w:rPr>
          <w:rFonts w:ascii="LitNusx" w:hAnsi="LitNusx"/>
          <w:sz w:val="22"/>
          <w:szCs w:val="22"/>
          <w:lang w:val="es-ES"/>
        </w:rPr>
        <w:softHyphen/>
        <w:t>a</w:t>
      </w:r>
      <w:r w:rsidRPr="00E8781B">
        <w:rPr>
          <w:rFonts w:ascii="LitNusx" w:hAnsi="LitNusx"/>
          <w:sz w:val="22"/>
          <w:szCs w:val="22"/>
          <w:lang w:val="es-ES"/>
        </w:rPr>
        <w:softHyphen/>
        <w:t>Te</w:t>
      </w:r>
      <w:r w:rsidRPr="00E8781B">
        <w:rPr>
          <w:rFonts w:ascii="LitNusx" w:hAnsi="LitNusx"/>
          <w:sz w:val="22"/>
          <w:szCs w:val="22"/>
          <w:lang w:val="es-ES"/>
        </w:rPr>
        <w:softHyphen/>
        <w:t>bis Se</w:t>
      </w:r>
      <w:r w:rsidRPr="00E8781B">
        <w:rPr>
          <w:rFonts w:ascii="LitNusx" w:hAnsi="LitNusx"/>
          <w:sz w:val="22"/>
          <w:szCs w:val="22"/>
          <w:lang w:val="es-ES"/>
        </w:rPr>
        <w:softHyphen/>
        <w:t>u</w:t>
      </w:r>
      <w:r w:rsidRPr="00E8781B">
        <w:rPr>
          <w:rFonts w:ascii="LitNusx" w:hAnsi="LitNusx"/>
          <w:sz w:val="22"/>
          <w:szCs w:val="22"/>
          <w:lang w:val="es-ES"/>
        </w:rPr>
        <w:softHyphen/>
        <w:t>Tav</w:t>
      </w:r>
      <w:r w:rsidRPr="00E8781B">
        <w:rPr>
          <w:rFonts w:ascii="LitNusx" w:hAnsi="LitNusx"/>
          <w:sz w:val="22"/>
          <w:szCs w:val="22"/>
          <w:lang w:val="es-ES"/>
        </w:rPr>
        <w:softHyphen/>
        <w:t>seb</w:t>
      </w:r>
      <w:r w:rsidRPr="00E8781B">
        <w:rPr>
          <w:rFonts w:ascii="LitNusx" w:hAnsi="LitNusx"/>
          <w:sz w:val="22"/>
          <w:szCs w:val="22"/>
          <w:lang w:val="es-ES"/>
        </w:rPr>
        <w:softHyphen/>
        <w:t>lo</w:t>
      </w:r>
      <w:r w:rsidRPr="00E8781B">
        <w:rPr>
          <w:rFonts w:ascii="LitNusx" w:hAnsi="LitNusx"/>
          <w:sz w:val="22"/>
          <w:szCs w:val="22"/>
          <w:lang w:val="es-ES"/>
        </w:rPr>
        <w:softHyphen/>
        <w:t>ba</w:t>
      </w:r>
      <w:r w:rsidRPr="00E8781B">
        <w:rPr>
          <w:rFonts w:ascii="LitNusx" w:hAnsi="LitNusx"/>
          <w:sz w:val="22"/>
          <w:szCs w:val="22"/>
          <w:lang w:val="es-ES"/>
        </w:rPr>
        <w:softHyphen/>
        <w:t>sa da oja</w:t>
      </w:r>
      <w:r w:rsidRPr="00E8781B">
        <w:rPr>
          <w:rFonts w:ascii="LitNusx" w:hAnsi="LitNusx"/>
          <w:sz w:val="22"/>
          <w:szCs w:val="22"/>
          <w:lang w:val="es-ES"/>
        </w:rPr>
        <w:softHyphen/>
        <w:t>xis mes</w:t>
      </w:r>
      <w:r w:rsidRPr="00E8781B">
        <w:rPr>
          <w:rFonts w:ascii="LitNusx" w:hAnsi="LitNusx"/>
          <w:sz w:val="22"/>
          <w:szCs w:val="22"/>
          <w:lang w:val="es-ES"/>
        </w:rPr>
        <w:softHyphen/>
        <w:t>ve</w:t>
      </w:r>
      <w:r w:rsidRPr="00E8781B">
        <w:rPr>
          <w:rFonts w:ascii="LitNusx" w:hAnsi="LitNusx"/>
          <w:sz w:val="22"/>
          <w:szCs w:val="22"/>
          <w:lang w:val="es-ES"/>
        </w:rPr>
        <w:softHyphen/>
        <w:t>ur</w:t>
      </w:r>
      <w:r w:rsidRPr="00E8781B">
        <w:rPr>
          <w:rFonts w:ascii="LitNusx" w:hAnsi="LitNusx"/>
          <w:sz w:val="22"/>
          <w:szCs w:val="22"/>
          <w:lang w:val="es-ES"/>
        </w:rPr>
        <w:softHyphen/>
        <w:t>Ta su</w:t>
      </w:r>
      <w:r w:rsidRPr="00E8781B">
        <w:rPr>
          <w:rFonts w:ascii="LitNusx" w:hAnsi="LitNusx"/>
          <w:sz w:val="22"/>
          <w:szCs w:val="22"/>
          <w:lang w:val="es-ES"/>
        </w:rPr>
        <w:softHyphen/>
        <w:t>li</w:t>
      </w:r>
      <w:r w:rsidRPr="00E8781B">
        <w:rPr>
          <w:rFonts w:ascii="LitNusx" w:hAnsi="LitNusx"/>
          <w:sz w:val="22"/>
          <w:szCs w:val="22"/>
          <w:lang w:val="es-ES"/>
        </w:rPr>
        <w:softHyphen/>
        <w:t>er dis</w:t>
      </w:r>
      <w:r w:rsidRPr="00E8781B">
        <w:rPr>
          <w:rFonts w:ascii="LitNusx" w:hAnsi="LitNusx"/>
          <w:sz w:val="22"/>
          <w:szCs w:val="22"/>
          <w:lang w:val="es-ES"/>
        </w:rPr>
        <w:softHyphen/>
        <w:t>har</w:t>
      </w:r>
      <w:r w:rsidRPr="00E8781B">
        <w:rPr>
          <w:rFonts w:ascii="LitNusx" w:hAnsi="LitNusx"/>
          <w:sz w:val="22"/>
          <w:szCs w:val="22"/>
          <w:lang w:val="es-ES"/>
        </w:rPr>
        <w:softHyphen/>
        <w:t>mo</w:t>
      </w:r>
      <w:r w:rsidRPr="00E8781B">
        <w:rPr>
          <w:rFonts w:ascii="LitNusx" w:hAnsi="LitNusx"/>
          <w:sz w:val="22"/>
          <w:szCs w:val="22"/>
          <w:lang w:val="es-ES"/>
        </w:rPr>
        <w:softHyphen/>
        <w:t>ni</w:t>
      </w:r>
      <w:r w:rsidRPr="00E8781B">
        <w:rPr>
          <w:rFonts w:ascii="LitNusx" w:hAnsi="LitNusx"/>
          <w:sz w:val="22"/>
          <w:szCs w:val="22"/>
          <w:lang w:val="es-ES"/>
        </w:rPr>
        <w:softHyphen/>
        <w:t>a</w:t>
      </w:r>
      <w:r w:rsidRPr="00E8781B">
        <w:rPr>
          <w:rFonts w:ascii="LitNusx" w:hAnsi="LitNusx"/>
          <w:sz w:val="22"/>
          <w:szCs w:val="22"/>
          <w:lang w:val="es-ES"/>
        </w:rPr>
        <w:softHyphen/>
        <w:t>ze, mniS</w:t>
      </w:r>
      <w:r w:rsidRPr="00E8781B">
        <w:rPr>
          <w:rFonts w:ascii="LitNusx" w:hAnsi="LitNusx"/>
          <w:sz w:val="22"/>
          <w:szCs w:val="22"/>
          <w:lang w:val="es-ES"/>
        </w:rPr>
        <w:softHyphen/>
        <w:t>vne</w:t>
      </w:r>
      <w:r w:rsidRPr="00E8781B">
        <w:rPr>
          <w:rFonts w:ascii="LitNusx" w:hAnsi="LitNusx"/>
          <w:sz w:val="22"/>
          <w:szCs w:val="22"/>
          <w:lang w:val="es-ES"/>
        </w:rPr>
        <w:softHyphen/>
        <w:t>lov</w:t>
      </w:r>
      <w:r w:rsidRPr="00E8781B">
        <w:rPr>
          <w:rFonts w:ascii="LitNusx" w:hAnsi="LitNusx"/>
          <w:sz w:val="22"/>
          <w:szCs w:val="22"/>
          <w:lang w:val="es-ES"/>
        </w:rPr>
        <w:softHyphen/>
        <w:t>nad zrdis aras</w:t>
      </w:r>
      <w:r w:rsidRPr="00E8781B">
        <w:rPr>
          <w:rFonts w:ascii="LitNusx" w:hAnsi="LitNusx"/>
          <w:sz w:val="22"/>
          <w:szCs w:val="22"/>
          <w:lang w:val="es-ES"/>
        </w:rPr>
        <w:softHyphen/>
        <w:t>rul</w:t>
      </w:r>
      <w:r w:rsidRPr="00E8781B">
        <w:rPr>
          <w:rFonts w:ascii="LitNusx" w:hAnsi="LitNusx"/>
          <w:sz w:val="22"/>
          <w:szCs w:val="22"/>
          <w:lang w:val="es-ES"/>
        </w:rPr>
        <w:softHyphen/>
        <w:t>wlo</w:t>
      </w:r>
      <w:r w:rsidRPr="00E8781B">
        <w:rPr>
          <w:rFonts w:ascii="LitNusx" w:hAnsi="LitNusx"/>
          <w:sz w:val="22"/>
          <w:szCs w:val="22"/>
          <w:lang w:val="es-ES"/>
        </w:rPr>
        <w:softHyphen/>
        <w:t>va</w:t>
      </w:r>
      <w:r w:rsidRPr="00E8781B">
        <w:rPr>
          <w:rFonts w:ascii="LitNusx" w:hAnsi="LitNusx"/>
          <w:sz w:val="22"/>
          <w:szCs w:val="22"/>
          <w:lang w:val="es-ES"/>
        </w:rPr>
        <w:softHyphen/>
        <w:t>ni qa</w:t>
      </w:r>
      <w:r w:rsidRPr="00E8781B">
        <w:rPr>
          <w:rFonts w:ascii="LitNusx" w:hAnsi="LitNusx"/>
          <w:sz w:val="22"/>
          <w:szCs w:val="22"/>
          <w:lang w:val="es-ES"/>
        </w:rPr>
        <w:softHyphen/>
        <w:t>liS</w:t>
      </w:r>
      <w:r w:rsidRPr="00E8781B">
        <w:rPr>
          <w:rFonts w:ascii="LitNusx" w:hAnsi="LitNusx"/>
          <w:sz w:val="22"/>
          <w:szCs w:val="22"/>
          <w:lang w:val="es-ES"/>
        </w:rPr>
        <w:softHyphen/>
        <w:t>vi</w:t>
      </w:r>
      <w:r w:rsidRPr="00E8781B">
        <w:rPr>
          <w:rFonts w:ascii="LitNusx" w:hAnsi="LitNusx"/>
          <w:sz w:val="22"/>
          <w:szCs w:val="22"/>
          <w:lang w:val="es-ES"/>
        </w:rPr>
        <w:softHyphen/>
        <w:t>le</w:t>
      </w:r>
      <w:r w:rsidRPr="00E8781B">
        <w:rPr>
          <w:rFonts w:ascii="LitNusx" w:hAnsi="LitNusx"/>
          <w:sz w:val="22"/>
          <w:szCs w:val="22"/>
          <w:lang w:val="es-ES"/>
        </w:rPr>
        <w:softHyphen/>
        <w:t>bis da</w:t>
      </w:r>
      <w:r w:rsidRPr="00E8781B">
        <w:rPr>
          <w:rFonts w:ascii="LitNusx" w:hAnsi="LitNusx"/>
          <w:sz w:val="22"/>
          <w:szCs w:val="22"/>
          <w:lang w:val="es-ES"/>
        </w:rPr>
        <w:softHyphen/>
        <w:t>a</w:t>
      </w:r>
      <w:r w:rsidRPr="00E8781B">
        <w:rPr>
          <w:rFonts w:ascii="LitNusx" w:hAnsi="LitNusx"/>
          <w:sz w:val="22"/>
          <w:szCs w:val="22"/>
          <w:lang w:val="es-ES"/>
        </w:rPr>
        <w:softHyphen/>
        <w:t>va</w:t>
      </w:r>
      <w:r w:rsidRPr="00E8781B">
        <w:rPr>
          <w:rFonts w:ascii="LitNusx" w:hAnsi="LitNusx"/>
          <w:sz w:val="22"/>
          <w:szCs w:val="22"/>
          <w:lang w:val="es-ES"/>
        </w:rPr>
        <w:softHyphen/>
        <w:t>de</w:t>
      </w:r>
      <w:r w:rsidRPr="00E8781B">
        <w:rPr>
          <w:rFonts w:ascii="LitNusx" w:hAnsi="LitNusx"/>
          <w:sz w:val="22"/>
          <w:szCs w:val="22"/>
          <w:lang w:val="es-ES"/>
        </w:rPr>
        <w:softHyphen/>
        <w:t>bi</w:t>
      </w:r>
      <w:r w:rsidRPr="00E8781B">
        <w:rPr>
          <w:rFonts w:ascii="LitNusx" w:hAnsi="LitNusx"/>
          <w:sz w:val="22"/>
          <w:szCs w:val="22"/>
          <w:lang w:val="es-ES"/>
        </w:rPr>
        <w:softHyphen/>
        <w:t>sa da na</w:t>
      </w:r>
      <w:r w:rsidRPr="00E8781B">
        <w:rPr>
          <w:rFonts w:ascii="LitNusx" w:hAnsi="LitNusx"/>
          <w:sz w:val="22"/>
          <w:szCs w:val="22"/>
          <w:lang w:val="es-ES"/>
        </w:rPr>
        <w:softHyphen/>
        <w:t>ad</w:t>
      </w:r>
      <w:r w:rsidRPr="00E8781B">
        <w:rPr>
          <w:rFonts w:ascii="LitNusx" w:hAnsi="LitNusx"/>
          <w:sz w:val="22"/>
          <w:szCs w:val="22"/>
          <w:lang w:val="es-ES"/>
        </w:rPr>
        <w:softHyphen/>
        <w:t>re</w:t>
      </w:r>
      <w:r w:rsidRPr="00E8781B">
        <w:rPr>
          <w:rFonts w:ascii="LitNusx" w:hAnsi="LitNusx"/>
          <w:sz w:val="22"/>
          <w:szCs w:val="22"/>
          <w:lang w:val="es-ES"/>
        </w:rPr>
        <w:softHyphen/>
        <w:t>vi bi</w:t>
      </w:r>
      <w:r w:rsidRPr="00E8781B">
        <w:rPr>
          <w:rFonts w:ascii="LitNusx" w:hAnsi="LitNusx"/>
          <w:sz w:val="22"/>
          <w:szCs w:val="22"/>
          <w:lang w:val="es-ES"/>
        </w:rPr>
        <w:softHyphen/>
        <w:t>o</w:t>
      </w:r>
      <w:r w:rsidRPr="00E8781B">
        <w:rPr>
          <w:rFonts w:ascii="LitNusx" w:hAnsi="LitNusx"/>
          <w:sz w:val="22"/>
          <w:szCs w:val="22"/>
          <w:lang w:val="es-ES"/>
        </w:rPr>
        <w:softHyphen/>
        <w:t>lo</w:t>
      </w:r>
      <w:r w:rsidRPr="00E8781B">
        <w:rPr>
          <w:rFonts w:ascii="LitNusx" w:hAnsi="LitNusx"/>
          <w:sz w:val="22"/>
          <w:szCs w:val="22"/>
          <w:lang w:val="es-ES"/>
        </w:rPr>
        <w:softHyphen/>
        <w:t>gi</w:t>
      </w:r>
      <w:r w:rsidRPr="00E8781B">
        <w:rPr>
          <w:rFonts w:ascii="LitNusx" w:hAnsi="LitNusx"/>
          <w:sz w:val="22"/>
          <w:szCs w:val="22"/>
          <w:lang w:val="es-ES"/>
        </w:rPr>
        <w:softHyphen/>
        <w:t>u</w:t>
      </w:r>
      <w:r w:rsidRPr="00E8781B">
        <w:rPr>
          <w:rFonts w:ascii="LitNusx" w:hAnsi="LitNusx"/>
          <w:sz w:val="22"/>
          <w:szCs w:val="22"/>
          <w:lang w:val="es-ES"/>
        </w:rPr>
        <w:softHyphen/>
        <w:t>ri da</w:t>
      </w:r>
      <w:r w:rsidRPr="00E8781B">
        <w:rPr>
          <w:rFonts w:ascii="LitNusx" w:hAnsi="LitNusx"/>
          <w:sz w:val="22"/>
          <w:szCs w:val="22"/>
          <w:lang w:val="es-ES"/>
        </w:rPr>
        <w:softHyphen/>
        <w:t>be</w:t>
      </w:r>
      <w:r w:rsidRPr="00E8781B">
        <w:rPr>
          <w:rFonts w:ascii="LitNusx" w:hAnsi="LitNusx"/>
          <w:sz w:val="22"/>
          <w:szCs w:val="22"/>
          <w:lang w:val="es-ES"/>
        </w:rPr>
        <w:softHyphen/>
        <w:t>re</w:t>
      </w:r>
      <w:r w:rsidRPr="00E8781B">
        <w:rPr>
          <w:rFonts w:ascii="LitNusx" w:hAnsi="LitNusx"/>
          <w:sz w:val="22"/>
          <w:szCs w:val="22"/>
          <w:lang w:val="es-ES"/>
        </w:rPr>
        <w:softHyphen/>
        <w:t>bis risk-faq</w:t>
      </w:r>
      <w:r w:rsidRPr="00E8781B">
        <w:rPr>
          <w:rFonts w:ascii="LitNusx" w:hAnsi="LitNusx"/>
          <w:sz w:val="22"/>
          <w:szCs w:val="22"/>
          <w:lang w:val="es-ES"/>
        </w:rPr>
        <w:softHyphen/>
        <w:t>tors;</w:t>
      </w:r>
    </w:p>
    <w:p w:rsidR="00D46116" w:rsidRPr="00E8781B" w:rsidRDefault="00D46116" w:rsidP="00BC619A">
      <w:pPr>
        <w:spacing w:line="252" w:lineRule="auto"/>
        <w:ind w:firstLine="601"/>
        <w:jc w:val="both"/>
        <w:rPr>
          <w:rFonts w:ascii="LitNusx" w:hAnsi="LitNusx"/>
          <w:sz w:val="22"/>
          <w:szCs w:val="22"/>
          <w:lang w:val="es-ES"/>
        </w:rPr>
      </w:pPr>
      <w:r w:rsidRPr="00E8781B">
        <w:rPr>
          <w:rFonts w:ascii="LitNusx" w:hAnsi="LitNusx"/>
          <w:sz w:val="22"/>
          <w:szCs w:val="22"/>
          <w:lang w:val="es-ES"/>
        </w:rPr>
        <w:t xml:space="preserve">_ </w:t>
      </w:r>
      <w:r w:rsidRPr="005E131D">
        <w:rPr>
          <w:rFonts w:ascii="LitNusx" w:hAnsi="LitNusx"/>
          <w:b/>
          <w:sz w:val="22"/>
          <w:szCs w:val="22"/>
          <w:lang w:val="es-ES"/>
        </w:rPr>
        <w:t>si</w:t>
      </w:r>
      <w:r w:rsidRPr="005E131D">
        <w:rPr>
          <w:rFonts w:ascii="LitNusx" w:hAnsi="LitNusx"/>
          <w:b/>
          <w:sz w:val="22"/>
          <w:szCs w:val="22"/>
          <w:lang w:val="es-ES"/>
        </w:rPr>
        <w:softHyphen/>
        <w:t>Ra</w:t>
      </w:r>
      <w:r w:rsidRPr="005E131D">
        <w:rPr>
          <w:rFonts w:ascii="LitNusx" w:hAnsi="LitNusx"/>
          <w:b/>
          <w:sz w:val="22"/>
          <w:szCs w:val="22"/>
          <w:lang w:val="es-ES"/>
        </w:rPr>
        <w:softHyphen/>
        <w:t>ri</w:t>
      </w:r>
      <w:r w:rsidRPr="005E131D">
        <w:rPr>
          <w:rFonts w:ascii="LitNusx" w:hAnsi="LitNusx"/>
          <w:b/>
          <w:sz w:val="22"/>
          <w:szCs w:val="22"/>
          <w:lang w:val="es-ES"/>
        </w:rPr>
        <w:softHyphen/>
        <w:t>be da So</w:t>
      </w:r>
      <w:r w:rsidRPr="005E131D">
        <w:rPr>
          <w:rFonts w:ascii="LitNusx" w:hAnsi="LitNusx"/>
          <w:b/>
          <w:sz w:val="22"/>
          <w:szCs w:val="22"/>
          <w:lang w:val="es-ES"/>
        </w:rPr>
        <w:softHyphen/>
        <w:t>ba</w:t>
      </w:r>
      <w:r w:rsidRPr="005E131D">
        <w:rPr>
          <w:rFonts w:ascii="LitNusx" w:hAnsi="LitNusx"/>
          <w:b/>
          <w:sz w:val="22"/>
          <w:szCs w:val="22"/>
          <w:lang w:val="es-ES"/>
        </w:rPr>
        <w:softHyphen/>
        <w:t>do</w:t>
      </w:r>
      <w:r w:rsidRPr="005E131D">
        <w:rPr>
          <w:rFonts w:ascii="LitNusx" w:hAnsi="LitNusx"/>
          <w:b/>
          <w:sz w:val="22"/>
          <w:szCs w:val="22"/>
          <w:lang w:val="es-ES"/>
        </w:rPr>
        <w:softHyphen/>
        <w:t>ba.</w:t>
      </w:r>
      <w:r w:rsidRPr="00E8781B">
        <w:rPr>
          <w:rFonts w:ascii="LitNusx" w:hAnsi="LitNusx"/>
          <w:sz w:val="22"/>
          <w:szCs w:val="22"/>
          <w:lang w:val="es-ES"/>
        </w:rPr>
        <w:t xml:space="preserve"> si</w:t>
      </w:r>
      <w:r w:rsidRPr="00E8781B">
        <w:rPr>
          <w:rFonts w:ascii="LitNusx" w:hAnsi="LitNusx"/>
          <w:sz w:val="22"/>
          <w:szCs w:val="22"/>
          <w:lang w:val="es-ES"/>
        </w:rPr>
        <w:softHyphen/>
        <w:t>Ra</w:t>
      </w:r>
      <w:r w:rsidRPr="00E8781B">
        <w:rPr>
          <w:rFonts w:ascii="LitNusx" w:hAnsi="LitNusx"/>
          <w:sz w:val="22"/>
          <w:szCs w:val="22"/>
          <w:lang w:val="es-ES"/>
        </w:rPr>
        <w:softHyphen/>
        <w:t>ri</w:t>
      </w:r>
      <w:r w:rsidRPr="00E8781B">
        <w:rPr>
          <w:rFonts w:ascii="LitNusx" w:hAnsi="LitNusx"/>
          <w:sz w:val="22"/>
          <w:szCs w:val="22"/>
          <w:lang w:val="es-ES"/>
        </w:rPr>
        <w:softHyphen/>
        <w:t>be</w:t>
      </w:r>
      <w:r w:rsidRPr="00E8781B">
        <w:rPr>
          <w:rFonts w:ascii="LitNusx" w:hAnsi="LitNusx"/>
          <w:sz w:val="22"/>
          <w:szCs w:val="22"/>
          <w:lang w:val="es-ES"/>
        </w:rPr>
        <w:softHyphen/>
        <w:t>sa da So</w:t>
      </w:r>
      <w:r w:rsidRPr="00E8781B">
        <w:rPr>
          <w:rFonts w:ascii="LitNusx" w:hAnsi="LitNusx"/>
          <w:sz w:val="22"/>
          <w:szCs w:val="22"/>
          <w:lang w:val="es-ES"/>
        </w:rPr>
        <w:softHyphen/>
        <w:t>ba</w:t>
      </w:r>
      <w:r w:rsidRPr="00E8781B">
        <w:rPr>
          <w:rFonts w:ascii="LitNusx" w:hAnsi="LitNusx"/>
          <w:sz w:val="22"/>
          <w:szCs w:val="22"/>
          <w:lang w:val="es-ES"/>
        </w:rPr>
        <w:softHyphen/>
        <w:t>do</w:t>
      </w:r>
      <w:r w:rsidRPr="00E8781B">
        <w:rPr>
          <w:rFonts w:ascii="LitNusx" w:hAnsi="LitNusx"/>
          <w:sz w:val="22"/>
          <w:szCs w:val="22"/>
          <w:lang w:val="es-ES"/>
        </w:rPr>
        <w:softHyphen/>
        <w:t>bas So</w:t>
      </w:r>
      <w:r w:rsidRPr="00E8781B">
        <w:rPr>
          <w:rFonts w:ascii="LitNusx" w:hAnsi="LitNusx"/>
          <w:sz w:val="22"/>
          <w:szCs w:val="22"/>
          <w:lang w:val="es-ES"/>
        </w:rPr>
        <w:softHyphen/>
        <w:t>ris pir</w:t>
      </w:r>
      <w:r w:rsidRPr="00E8781B">
        <w:rPr>
          <w:rFonts w:ascii="LitNusx" w:hAnsi="LitNusx"/>
          <w:sz w:val="22"/>
          <w:szCs w:val="22"/>
          <w:lang w:val="es-ES"/>
        </w:rPr>
        <w:softHyphen/>
        <w:t>da</w:t>
      </w:r>
      <w:r w:rsidRPr="00E8781B">
        <w:rPr>
          <w:rFonts w:ascii="LitNusx" w:hAnsi="LitNusx"/>
          <w:sz w:val="22"/>
          <w:szCs w:val="22"/>
          <w:lang w:val="es-ES"/>
        </w:rPr>
        <w:softHyphen/>
        <w:t>pi</w:t>
      </w:r>
      <w:r w:rsidRPr="00E8781B">
        <w:rPr>
          <w:rFonts w:ascii="LitNusx" w:hAnsi="LitNusx"/>
          <w:sz w:val="22"/>
          <w:szCs w:val="22"/>
          <w:lang w:val="es-ES"/>
        </w:rPr>
        <w:softHyphen/>
        <w:t>ri kav</w:t>
      </w:r>
      <w:r w:rsidRPr="00E8781B">
        <w:rPr>
          <w:rFonts w:ascii="LitNusx" w:hAnsi="LitNusx"/>
          <w:sz w:val="22"/>
          <w:szCs w:val="22"/>
          <w:lang w:val="es-ES"/>
        </w:rPr>
        <w:softHyphen/>
        <w:t>Si</w:t>
      </w:r>
      <w:r w:rsidRPr="00E8781B">
        <w:rPr>
          <w:rFonts w:ascii="LitNusx" w:hAnsi="LitNusx"/>
          <w:sz w:val="22"/>
          <w:szCs w:val="22"/>
          <w:lang w:val="es-ES"/>
        </w:rPr>
        <w:softHyphen/>
        <w:t>ri ar ar</w:t>
      </w:r>
      <w:r w:rsidRPr="00E8781B">
        <w:rPr>
          <w:rFonts w:ascii="LitNusx" w:hAnsi="LitNusx"/>
          <w:sz w:val="22"/>
          <w:szCs w:val="22"/>
          <w:lang w:val="es-ES"/>
        </w:rPr>
        <w:softHyphen/>
        <w:t>se</w:t>
      </w:r>
      <w:r w:rsidRPr="00E8781B">
        <w:rPr>
          <w:rFonts w:ascii="LitNusx" w:hAnsi="LitNusx"/>
          <w:sz w:val="22"/>
          <w:szCs w:val="22"/>
          <w:lang w:val="es-ES"/>
        </w:rPr>
        <w:softHyphen/>
        <w:t>bobs. es naT</w:t>
      </w:r>
      <w:r w:rsidRPr="00E8781B">
        <w:rPr>
          <w:rFonts w:ascii="LitNusx" w:hAnsi="LitNusx"/>
          <w:sz w:val="22"/>
          <w:szCs w:val="22"/>
          <w:lang w:val="es-ES"/>
        </w:rPr>
        <w:softHyphen/>
        <w:t>lad Cans faq</w:t>
      </w:r>
      <w:r w:rsidRPr="00E8781B">
        <w:rPr>
          <w:rFonts w:ascii="LitNusx" w:hAnsi="LitNusx"/>
          <w:sz w:val="22"/>
          <w:szCs w:val="22"/>
          <w:lang w:val="es-ES"/>
        </w:rPr>
        <w:softHyphen/>
        <w:t>tob</w:t>
      </w:r>
      <w:r w:rsidRPr="00E8781B">
        <w:rPr>
          <w:rFonts w:ascii="LitNusx" w:hAnsi="LitNusx"/>
          <w:sz w:val="22"/>
          <w:szCs w:val="22"/>
          <w:lang w:val="es-ES"/>
        </w:rPr>
        <w:softHyphen/>
        <w:t>ri</w:t>
      </w:r>
      <w:r w:rsidRPr="00E8781B">
        <w:rPr>
          <w:rFonts w:ascii="LitNusx" w:hAnsi="LitNusx"/>
          <w:sz w:val="22"/>
          <w:szCs w:val="22"/>
          <w:lang w:val="es-ES"/>
        </w:rPr>
        <w:softHyphen/>
        <w:t>vi mo</w:t>
      </w:r>
      <w:r w:rsidRPr="00E8781B">
        <w:rPr>
          <w:rFonts w:ascii="LitNusx" w:hAnsi="LitNusx"/>
          <w:sz w:val="22"/>
          <w:szCs w:val="22"/>
          <w:lang w:val="es-ES"/>
        </w:rPr>
        <w:softHyphen/>
        <w:t>na</w:t>
      </w:r>
      <w:r w:rsidRPr="00E8781B">
        <w:rPr>
          <w:rFonts w:ascii="LitNusx" w:hAnsi="LitNusx"/>
          <w:sz w:val="22"/>
          <w:szCs w:val="22"/>
          <w:lang w:val="es-ES"/>
        </w:rPr>
        <w:softHyphen/>
        <w:t>ce</w:t>
      </w:r>
      <w:r w:rsidRPr="00E8781B">
        <w:rPr>
          <w:rFonts w:ascii="LitNusx" w:hAnsi="LitNusx"/>
          <w:sz w:val="22"/>
          <w:szCs w:val="22"/>
          <w:lang w:val="es-ES"/>
        </w:rPr>
        <w:softHyphen/>
        <w:t>me</w:t>
      </w:r>
      <w:r w:rsidRPr="00E8781B">
        <w:rPr>
          <w:rFonts w:ascii="LitNusx" w:hAnsi="LitNusx"/>
          <w:sz w:val="22"/>
          <w:szCs w:val="22"/>
          <w:lang w:val="es-ES"/>
        </w:rPr>
        <w:softHyphen/>
        <w:t>bi</w:t>
      </w:r>
      <w:r w:rsidRPr="00E8781B">
        <w:rPr>
          <w:rFonts w:ascii="LitNusx" w:hAnsi="LitNusx"/>
          <w:sz w:val="22"/>
          <w:szCs w:val="22"/>
          <w:lang w:val="es-ES"/>
        </w:rPr>
        <w:softHyphen/>
        <w:t>dan. ma</w:t>
      </w:r>
      <w:r w:rsidRPr="00E8781B">
        <w:rPr>
          <w:rFonts w:ascii="LitNusx" w:hAnsi="LitNusx"/>
          <w:sz w:val="22"/>
          <w:szCs w:val="22"/>
          <w:lang w:val="es-ES"/>
        </w:rPr>
        <w:softHyphen/>
        <w:t>ga</w:t>
      </w:r>
      <w:r w:rsidRPr="00E8781B">
        <w:rPr>
          <w:rFonts w:ascii="LitNusx" w:hAnsi="LitNusx"/>
          <w:sz w:val="22"/>
          <w:szCs w:val="22"/>
          <w:lang w:val="es-ES"/>
        </w:rPr>
        <w:softHyphen/>
        <w:t>li</w:t>
      </w:r>
      <w:r w:rsidRPr="00E8781B">
        <w:rPr>
          <w:rFonts w:ascii="LitNusx" w:hAnsi="LitNusx"/>
          <w:sz w:val="22"/>
          <w:szCs w:val="22"/>
          <w:lang w:val="es-ES"/>
        </w:rPr>
        <w:softHyphen/>
        <w:t>Tad, 2007 wels msof</w:t>
      </w:r>
      <w:r w:rsidRPr="00E8781B">
        <w:rPr>
          <w:rFonts w:ascii="LitNusx" w:hAnsi="LitNusx"/>
          <w:sz w:val="22"/>
          <w:szCs w:val="22"/>
          <w:lang w:val="es-ES"/>
        </w:rPr>
        <w:softHyphen/>
        <w:t>li</w:t>
      </w:r>
      <w:r w:rsidRPr="00E8781B">
        <w:rPr>
          <w:rFonts w:ascii="LitNusx" w:hAnsi="LitNusx"/>
          <w:sz w:val="22"/>
          <w:szCs w:val="22"/>
          <w:lang w:val="es-ES"/>
        </w:rPr>
        <w:softHyphen/>
        <w:t>os gan</w:t>
      </w:r>
      <w:r w:rsidRPr="00E8781B">
        <w:rPr>
          <w:rFonts w:ascii="LitNusx" w:hAnsi="LitNusx"/>
          <w:sz w:val="22"/>
          <w:szCs w:val="22"/>
          <w:lang w:val="es-ES"/>
        </w:rPr>
        <w:softHyphen/>
        <w:t>vi</w:t>
      </w:r>
      <w:r w:rsidRPr="00E8781B">
        <w:rPr>
          <w:rFonts w:ascii="LitNusx" w:hAnsi="LitNusx"/>
          <w:sz w:val="22"/>
          <w:szCs w:val="22"/>
          <w:lang w:val="es-ES"/>
        </w:rPr>
        <w:softHyphen/>
        <w:t>Ta</w:t>
      </w:r>
      <w:r w:rsidRPr="00E8781B">
        <w:rPr>
          <w:rFonts w:ascii="LitNusx" w:hAnsi="LitNusx"/>
          <w:sz w:val="22"/>
          <w:szCs w:val="22"/>
          <w:lang w:val="es-ES"/>
        </w:rPr>
        <w:softHyphen/>
        <w:t>re</w:t>
      </w:r>
      <w:r w:rsidRPr="00E8781B">
        <w:rPr>
          <w:rFonts w:ascii="LitNusx" w:hAnsi="LitNusx"/>
          <w:sz w:val="22"/>
          <w:szCs w:val="22"/>
          <w:lang w:val="es-ES"/>
        </w:rPr>
        <w:softHyphen/>
        <w:t>bul qvey</w:t>
      </w:r>
      <w:r w:rsidRPr="00E8781B">
        <w:rPr>
          <w:rFonts w:ascii="LitNusx" w:hAnsi="LitNusx"/>
          <w:sz w:val="22"/>
          <w:szCs w:val="22"/>
          <w:lang w:val="es-ES"/>
        </w:rPr>
        <w:softHyphen/>
        <w:t>neb</w:t>
      </w:r>
      <w:r w:rsidRPr="00E8781B">
        <w:rPr>
          <w:rFonts w:ascii="LitNusx" w:hAnsi="LitNusx"/>
          <w:sz w:val="22"/>
          <w:szCs w:val="22"/>
          <w:lang w:val="es-ES"/>
        </w:rPr>
        <w:softHyphen/>
        <w:t>Si, sa</w:t>
      </w:r>
      <w:r w:rsidRPr="00E8781B">
        <w:rPr>
          <w:rFonts w:ascii="LitNusx" w:hAnsi="LitNusx"/>
          <w:sz w:val="22"/>
          <w:szCs w:val="22"/>
          <w:lang w:val="es-ES"/>
        </w:rPr>
        <w:softHyphen/>
        <w:t>dac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1 sul</w:t>
      </w:r>
      <w:r w:rsidRPr="00E8781B">
        <w:rPr>
          <w:rFonts w:ascii="LitNusx" w:hAnsi="LitNusx"/>
          <w:sz w:val="22"/>
          <w:szCs w:val="22"/>
          <w:lang w:val="es-ES"/>
        </w:rPr>
        <w:softHyphen/>
        <w:t>ze war</w:t>
      </w:r>
      <w:r w:rsidRPr="00E8781B">
        <w:rPr>
          <w:rFonts w:ascii="LitNusx" w:hAnsi="LitNusx"/>
          <w:sz w:val="22"/>
          <w:szCs w:val="22"/>
          <w:lang w:val="es-ES"/>
        </w:rPr>
        <w:softHyphen/>
        <w:t>mo</w:t>
      </w:r>
      <w:r w:rsidRPr="00E8781B">
        <w:rPr>
          <w:rFonts w:ascii="LitNusx" w:hAnsi="LitNusx"/>
          <w:sz w:val="22"/>
          <w:szCs w:val="22"/>
          <w:lang w:val="es-ES"/>
        </w:rPr>
        <w:softHyphen/>
        <w:t>bu</w:t>
      </w:r>
      <w:r w:rsidRPr="00E8781B">
        <w:rPr>
          <w:rFonts w:ascii="LitNusx" w:hAnsi="LitNusx"/>
          <w:sz w:val="22"/>
          <w:szCs w:val="22"/>
          <w:lang w:val="es-ES"/>
        </w:rPr>
        <w:softHyphen/>
        <w:t>li iq</w:t>
      </w:r>
      <w:r w:rsidRPr="00E8781B">
        <w:rPr>
          <w:rFonts w:ascii="LitNusx" w:hAnsi="LitNusx"/>
          <w:sz w:val="22"/>
          <w:szCs w:val="22"/>
          <w:lang w:val="es-ES"/>
        </w:rPr>
        <w:softHyphen/>
        <w:t>na 29,7 aTa</w:t>
      </w:r>
      <w:r w:rsidRPr="00E8781B">
        <w:rPr>
          <w:rFonts w:ascii="LitNusx" w:hAnsi="LitNusx"/>
          <w:sz w:val="22"/>
          <w:szCs w:val="22"/>
          <w:lang w:val="es-ES"/>
        </w:rPr>
        <w:softHyphen/>
        <w:t>si aSS do</w:t>
      </w:r>
      <w:r w:rsidRPr="00E8781B">
        <w:rPr>
          <w:rFonts w:ascii="LitNusx" w:hAnsi="LitNusx"/>
          <w:sz w:val="22"/>
          <w:szCs w:val="22"/>
          <w:lang w:val="es-ES"/>
        </w:rPr>
        <w:softHyphen/>
        <w:t>la</w:t>
      </w:r>
      <w:r w:rsidRPr="00E8781B">
        <w:rPr>
          <w:rFonts w:ascii="LitNusx" w:hAnsi="LitNusx"/>
          <w:sz w:val="22"/>
          <w:szCs w:val="22"/>
          <w:lang w:val="es-ES"/>
        </w:rPr>
        <w:softHyphen/>
        <w:t>ris mSp da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ba ga</w:t>
      </w:r>
      <w:r w:rsidRPr="00E8781B">
        <w:rPr>
          <w:rFonts w:ascii="LitNusx" w:hAnsi="LitNusx"/>
          <w:sz w:val="22"/>
          <w:szCs w:val="22"/>
          <w:lang w:val="es-ES"/>
        </w:rPr>
        <w:softHyphen/>
        <w:t>ci</w:t>
      </w:r>
      <w:r w:rsidRPr="00E8781B">
        <w:rPr>
          <w:rFonts w:ascii="LitNusx" w:hAnsi="LitNusx"/>
          <w:sz w:val="22"/>
          <w:szCs w:val="22"/>
          <w:lang w:val="es-ES"/>
        </w:rPr>
        <w:softHyphen/>
        <w:t>le</w:t>
      </w:r>
      <w:r w:rsidRPr="00E8781B">
        <w:rPr>
          <w:rFonts w:ascii="LitNusx" w:hAnsi="LitNusx"/>
          <w:sz w:val="22"/>
          <w:szCs w:val="22"/>
          <w:lang w:val="es-ES"/>
        </w:rPr>
        <w:softHyphen/>
        <w:t>biT mdid</w:t>
      </w:r>
      <w:r w:rsidRPr="00E8781B">
        <w:rPr>
          <w:rFonts w:ascii="LitNusx" w:hAnsi="LitNusx"/>
          <w:sz w:val="22"/>
          <w:szCs w:val="22"/>
          <w:lang w:val="es-ES"/>
        </w:rPr>
        <w:softHyphen/>
        <w:t>ru</w:t>
      </w:r>
      <w:r w:rsidRPr="00E8781B">
        <w:rPr>
          <w:rFonts w:ascii="LitNusx" w:hAnsi="LitNusx"/>
          <w:sz w:val="22"/>
          <w:szCs w:val="22"/>
          <w:lang w:val="es-ES"/>
        </w:rPr>
        <w:softHyphen/>
        <w:t>lad cxov</w:t>
      </w:r>
      <w:r w:rsidRPr="00E8781B">
        <w:rPr>
          <w:rFonts w:ascii="LitNusx" w:hAnsi="LitNusx"/>
          <w:sz w:val="22"/>
          <w:szCs w:val="22"/>
          <w:lang w:val="es-ES"/>
        </w:rPr>
        <w:softHyphen/>
        <w:t>robs, So</w:t>
      </w:r>
      <w:r w:rsidRPr="00E8781B">
        <w:rPr>
          <w:rFonts w:ascii="LitNusx" w:hAnsi="LitNusx"/>
          <w:sz w:val="22"/>
          <w:szCs w:val="22"/>
          <w:lang w:val="es-ES"/>
        </w:rPr>
        <w:softHyphen/>
        <w:t>ba</w:t>
      </w:r>
      <w:r w:rsidRPr="00E8781B">
        <w:rPr>
          <w:rFonts w:ascii="LitNusx" w:hAnsi="LitNusx"/>
          <w:sz w:val="22"/>
          <w:szCs w:val="22"/>
          <w:lang w:val="es-ES"/>
        </w:rPr>
        <w:softHyphen/>
        <w:t>do</w:t>
      </w:r>
      <w:r w:rsidRPr="00E8781B">
        <w:rPr>
          <w:rFonts w:ascii="LitNusx" w:hAnsi="LitNusx"/>
          <w:sz w:val="22"/>
          <w:szCs w:val="22"/>
          <w:lang w:val="es-ES"/>
        </w:rPr>
        <w:softHyphen/>
        <w:t>bis zo</w:t>
      </w:r>
      <w:r w:rsidRPr="00E8781B">
        <w:rPr>
          <w:rFonts w:ascii="LitNusx" w:hAnsi="LitNusx"/>
          <w:sz w:val="22"/>
          <w:szCs w:val="22"/>
          <w:lang w:val="es-ES"/>
        </w:rPr>
        <w:softHyphen/>
        <w:t>ga</w:t>
      </w:r>
      <w:r w:rsidRPr="00E8781B">
        <w:rPr>
          <w:rFonts w:ascii="LitNusx" w:hAnsi="LitNusx"/>
          <w:sz w:val="22"/>
          <w:szCs w:val="22"/>
          <w:lang w:val="es-ES"/>
        </w:rPr>
        <w:softHyphen/>
        <w:t>di ko</w:t>
      </w:r>
      <w:r w:rsidRPr="00E8781B">
        <w:rPr>
          <w:rFonts w:ascii="LitNusx" w:hAnsi="LitNusx"/>
          <w:sz w:val="22"/>
          <w:szCs w:val="22"/>
          <w:lang w:val="es-ES"/>
        </w:rPr>
        <w:softHyphen/>
        <w:t>e</w:t>
      </w:r>
      <w:r w:rsidRPr="00E8781B">
        <w:rPr>
          <w:rFonts w:ascii="LitNusx" w:hAnsi="LitNusx"/>
          <w:sz w:val="22"/>
          <w:szCs w:val="22"/>
          <w:lang w:val="es-ES"/>
        </w:rPr>
        <w:softHyphen/>
        <w:t>fi</w:t>
      </w:r>
      <w:r w:rsidRPr="00E8781B">
        <w:rPr>
          <w:rFonts w:ascii="LitNusx" w:hAnsi="LitNusx"/>
          <w:sz w:val="22"/>
          <w:szCs w:val="22"/>
          <w:lang w:val="es-ES"/>
        </w:rPr>
        <w:softHyphen/>
        <w:t>ci</w:t>
      </w:r>
      <w:r w:rsidRPr="00E8781B">
        <w:rPr>
          <w:rFonts w:ascii="LitNusx" w:hAnsi="LitNusx"/>
          <w:sz w:val="22"/>
          <w:szCs w:val="22"/>
          <w:lang w:val="es-ES"/>
        </w:rPr>
        <w:softHyphen/>
        <w:t>en</w:t>
      </w:r>
      <w:r w:rsidRPr="00E8781B">
        <w:rPr>
          <w:rFonts w:ascii="LitNusx" w:hAnsi="LitNusx"/>
          <w:sz w:val="22"/>
          <w:szCs w:val="22"/>
          <w:lang w:val="es-ES"/>
        </w:rPr>
        <w:softHyphen/>
        <w:t>ti Sed</w:t>
      </w:r>
      <w:r w:rsidRPr="00E8781B">
        <w:rPr>
          <w:rFonts w:ascii="LitNusx" w:hAnsi="LitNusx"/>
          <w:sz w:val="22"/>
          <w:szCs w:val="22"/>
          <w:lang w:val="es-ES"/>
        </w:rPr>
        <w:softHyphen/>
        <w:t>gen</w:t>
      </w:r>
      <w:r w:rsidRPr="00E8781B">
        <w:rPr>
          <w:rFonts w:ascii="LitNusx" w:hAnsi="LitNusx"/>
          <w:sz w:val="22"/>
          <w:szCs w:val="22"/>
          <w:lang w:val="es-ES"/>
        </w:rPr>
        <w:softHyphen/>
        <w:t>da 11 pro</w:t>
      </w:r>
      <w:r w:rsidRPr="00E8781B">
        <w:rPr>
          <w:rFonts w:ascii="LitNusx" w:hAnsi="LitNusx"/>
          <w:sz w:val="22"/>
          <w:szCs w:val="22"/>
          <w:lang w:val="es-ES"/>
        </w:rPr>
        <w:softHyphen/>
        <w:t>mi</w:t>
      </w:r>
      <w:r w:rsidRPr="00E8781B">
        <w:rPr>
          <w:rFonts w:ascii="LitNusx" w:hAnsi="LitNusx"/>
          <w:sz w:val="22"/>
          <w:szCs w:val="22"/>
          <w:lang w:val="es-ES"/>
        </w:rPr>
        <w:softHyphen/>
        <w:t>les, gan</w:t>
      </w:r>
      <w:r w:rsidRPr="00E8781B">
        <w:rPr>
          <w:rFonts w:ascii="LitNusx" w:hAnsi="LitNusx"/>
          <w:sz w:val="22"/>
          <w:szCs w:val="22"/>
          <w:lang w:val="es-ES"/>
        </w:rPr>
        <w:softHyphen/>
        <w:t>vi</w:t>
      </w:r>
      <w:r w:rsidRPr="00E8781B">
        <w:rPr>
          <w:rFonts w:ascii="LitNusx" w:hAnsi="LitNusx"/>
          <w:sz w:val="22"/>
          <w:szCs w:val="22"/>
          <w:lang w:val="es-ES"/>
        </w:rPr>
        <w:softHyphen/>
        <w:t>Ta</w:t>
      </w:r>
      <w:r w:rsidRPr="00E8781B">
        <w:rPr>
          <w:rFonts w:ascii="LitNusx" w:hAnsi="LitNusx"/>
          <w:sz w:val="22"/>
          <w:szCs w:val="22"/>
          <w:lang w:val="es-ES"/>
        </w:rPr>
        <w:softHyphen/>
        <w:t>re</w:t>
      </w:r>
      <w:r w:rsidRPr="00E8781B">
        <w:rPr>
          <w:rFonts w:ascii="LitNusx" w:hAnsi="LitNusx"/>
          <w:sz w:val="22"/>
          <w:szCs w:val="22"/>
          <w:lang w:val="es-ES"/>
        </w:rPr>
        <w:softHyphen/>
        <w:t>bad qvey</w:t>
      </w:r>
      <w:r w:rsidRPr="00E8781B">
        <w:rPr>
          <w:rFonts w:ascii="LitNusx" w:hAnsi="LitNusx"/>
          <w:sz w:val="22"/>
          <w:szCs w:val="22"/>
          <w:lang w:val="es-ES"/>
        </w:rPr>
        <w:softHyphen/>
        <w:t>neb</w:t>
      </w:r>
      <w:r w:rsidRPr="00E8781B">
        <w:rPr>
          <w:rFonts w:ascii="LitNusx" w:hAnsi="LitNusx"/>
          <w:sz w:val="22"/>
          <w:szCs w:val="22"/>
          <w:lang w:val="es-ES"/>
        </w:rPr>
        <w:softHyphen/>
        <w:t>Si ki, sa</w:t>
      </w:r>
      <w:r w:rsidRPr="00E8781B">
        <w:rPr>
          <w:rFonts w:ascii="LitNusx" w:hAnsi="LitNusx"/>
          <w:sz w:val="22"/>
          <w:szCs w:val="22"/>
          <w:lang w:val="es-ES"/>
        </w:rPr>
        <w:softHyphen/>
        <w:t>dac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1 sul</w:t>
      </w:r>
      <w:r w:rsidRPr="00E8781B">
        <w:rPr>
          <w:rFonts w:ascii="LitNusx" w:hAnsi="LitNusx"/>
          <w:sz w:val="22"/>
          <w:szCs w:val="22"/>
          <w:lang w:val="es-ES"/>
        </w:rPr>
        <w:softHyphen/>
        <w:t>ze war</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bu</w:t>
      </w:r>
      <w:r w:rsidRPr="00E8781B">
        <w:rPr>
          <w:rFonts w:ascii="LitNusx" w:hAnsi="LitNusx"/>
          <w:sz w:val="22"/>
          <w:szCs w:val="22"/>
          <w:lang w:val="es-ES"/>
        </w:rPr>
        <w:softHyphen/>
        <w:t>li iq</w:t>
      </w:r>
      <w:r w:rsidRPr="00E8781B">
        <w:rPr>
          <w:rFonts w:ascii="LitNusx" w:hAnsi="LitNusx"/>
          <w:sz w:val="22"/>
          <w:szCs w:val="22"/>
          <w:lang w:val="es-ES"/>
        </w:rPr>
        <w:softHyphen/>
        <w:t>na 5,5 aTa</w:t>
      </w:r>
      <w:r w:rsidRPr="00E8781B">
        <w:rPr>
          <w:rFonts w:ascii="LitNusx" w:hAnsi="LitNusx"/>
          <w:sz w:val="22"/>
          <w:szCs w:val="22"/>
          <w:lang w:val="es-ES"/>
        </w:rPr>
        <w:softHyphen/>
        <w:t>si aSS do</w:t>
      </w:r>
      <w:r w:rsidRPr="00E8781B">
        <w:rPr>
          <w:rFonts w:ascii="LitNusx" w:hAnsi="LitNusx"/>
          <w:sz w:val="22"/>
          <w:szCs w:val="22"/>
          <w:lang w:val="es-ES"/>
        </w:rPr>
        <w:softHyphen/>
        <w:t>la</w:t>
      </w:r>
      <w:r w:rsidRPr="00E8781B">
        <w:rPr>
          <w:rFonts w:ascii="LitNusx" w:hAnsi="LitNusx"/>
          <w:sz w:val="22"/>
          <w:szCs w:val="22"/>
          <w:lang w:val="es-ES"/>
        </w:rPr>
        <w:softHyphen/>
        <w:t>ris mSp da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udi</w:t>
      </w:r>
      <w:r w:rsidRPr="00E8781B">
        <w:rPr>
          <w:rFonts w:ascii="LitNusx" w:hAnsi="LitNusx"/>
          <w:sz w:val="22"/>
          <w:szCs w:val="22"/>
          <w:lang w:val="es-ES"/>
        </w:rPr>
        <w:softHyphen/>
        <w:t>de</w:t>
      </w:r>
      <w:r w:rsidRPr="00E8781B">
        <w:rPr>
          <w:rFonts w:ascii="LitNusx" w:hAnsi="LitNusx"/>
          <w:sz w:val="22"/>
          <w:szCs w:val="22"/>
          <w:lang w:val="es-ES"/>
        </w:rPr>
        <w:softHyphen/>
        <w:t>si na</w:t>
      </w:r>
      <w:r w:rsidRPr="00E8781B">
        <w:rPr>
          <w:rFonts w:ascii="LitNusx" w:hAnsi="LitNusx"/>
          <w:sz w:val="22"/>
          <w:szCs w:val="22"/>
          <w:lang w:val="es-ES"/>
        </w:rPr>
        <w:softHyphen/>
        <w:t>wi</w:t>
      </w:r>
      <w:r w:rsidRPr="00E8781B">
        <w:rPr>
          <w:rFonts w:ascii="LitNusx" w:hAnsi="LitNusx"/>
          <w:sz w:val="22"/>
          <w:szCs w:val="22"/>
          <w:lang w:val="es-ES"/>
        </w:rPr>
        <w:softHyphen/>
        <w:t>li Ra</w:t>
      </w:r>
      <w:r w:rsidRPr="00E8781B">
        <w:rPr>
          <w:rFonts w:ascii="LitNusx" w:hAnsi="LitNusx"/>
          <w:sz w:val="22"/>
          <w:szCs w:val="22"/>
          <w:lang w:val="es-ES"/>
        </w:rPr>
        <w:softHyphen/>
        <w:t>ri</w:t>
      </w:r>
      <w:r w:rsidRPr="00E8781B">
        <w:rPr>
          <w:rFonts w:ascii="LitNusx" w:hAnsi="LitNusx"/>
          <w:sz w:val="22"/>
          <w:szCs w:val="22"/>
          <w:lang w:val="es-ES"/>
        </w:rPr>
        <w:softHyphen/>
        <w:t>bu</w:t>
      </w:r>
      <w:r w:rsidRPr="00E8781B">
        <w:rPr>
          <w:rFonts w:ascii="LitNusx" w:hAnsi="LitNusx"/>
          <w:sz w:val="22"/>
          <w:szCs w:val="22"/>
          <w:lang w:val="es-ES"/>
        </w:rPr>
        <w:softHyphen/>
        <w:t>lad cxov</w:t>
      </w:r>
      <w:r w:rsidRPr="00E8781B">
        <w:rPr>
          <w:rFonts w:ascii="LitNusx" w:hAnsi="LitNusx"/>
          <w:sz w:val="22"/>
          <w:szCs w:val="22"/>
          <w:lang w:val="es-ES"/>
        </w:rPr>
        <w:softHyphen/>
        <w:t>robs, So</w:t>
      </w:r>
      <w:r w:rsidRPr="00E8781B">
        <w:rPr>
          <w:rFonts w:ascii="LitNusx" w:hAnsi="LitNusx"/>
          <w:sz w:val="22"/>
          <w:szCs w:val="22"/>
          <w:lang w:val="es-ES"/>
        </w:rPr>
        <w:softHyphen/>
        <w:t>ba</w:t>
      </w:r>
      <w:r w:rsidRPr="00E8781B">
        <w:rPr>
          <w:rFonts w:ascii="LitNusx" w:hAnsi="LitNusx"/>
          <w:sz w:val="22"/>
          <w:szCs w:val="22"/>
          <w:lang w:val="es-ES"/>
        </w:rPr>
        <w:softHyphen/>
        <w:t>do</w:t>
      </w:r>
      <w:r w:rsidRPr="00E8781B">
        <w:rPr>
          <w:rFonts w:ascii="LitNusx" w:hAnsi="LitNusx"/>
          <w:sz w:val="22"/>
          <w:szCs w:val="22"/>
          <w:lang w:val="es-ES"/>
        </w:rPr>
        <w:softHyphen/>
        <w:t>bis zo</w:t>
      </w:r>
      <w:r w:rsidRPr="00E8781B">
        <w:rPr>
          <w:rFonts w:ascii="LitNusx" w:hAnsi="LitNusx"/>
          <w:sz w:val="22"/>
          <w:szCs w:val="22"/>
          <w:lang w:val="es-ES"/>
        </w:rPr>
        <w:softHyphen/>
        <w:t>gad</w:t>
      </w:r>
      <w:r w:rsidRPr="00E8781B">
        <w:rPr>
          <w:rFonts w:ascii="LitNusx" w:hAnsi="LitNusx"/>
          <w:sz w:val="22"/>
          <w:szCs w:val="22"/>
          <w:lang w:val="es-ES"/>
        </w:rPr>
        <w:softHyphen/>
        <w:t>ma ko</w:t>
      </w:r>
      <w:r w:rsidRPr="00E8781B">
        <w:rPr>
          <w:rFonts w:ascii="LitNusx" w:hAnsi="LitNusx"/>
          <w:sz w:val="22"/>
          <w:szCs w:val="22"/>
          <w:lang w:val="es-ES"/>
        </w:rPr>
        <w:softHyphen/>
        <w:t>e</w:t>
      </w:r>
      <w:r w:rsidRPr="00E8781B">
        <w:rPr>
          <w:rFonts w:ascii="LitNusx" w:hAnsi="LitNusx"/>
          <w:sz w:val="22"/>
          <w:szCs w:val="22"/>
          <w:lang w:val="es-ES"/>
        </w:rPr>
        <w:softHyphen/>
        <w:t>fi</w:t>
      </w:r>
      <w:r w:rsidRPr="00E8781B">
        <w:rPr>
          <w:rFonts w:ascii="LitNusx" w:hAnsi="LitNusx"/>
          <w:sz w:val="22"/>
          <w:szCs w:val="22"/>
          <w:lang w:val="es-ES"/>
        </w:rPr>
        <w:softHyphen/>
        <w:t>ci</w:t>
      </w:r>
      <w:r w:rsidRPr="00E8781B">
        <w:rPr>
          <w:rFonts w:ascii="LitNusx" w:hAnsi="LitNusx"/>
          <w:sz w:val="22"/>
          <w:szCs w:val="22"/>
          <w:lang w:val="es-ES"/>
        </w:rPr>
        <w:softHyphen/>
        <w:t>en</w:t>
      </w:r>
      <w:r w:rsidRPr="00E8781B">
        <w:rPr>
          <w:rFonts w:ascii="LitNusx" w:hAnsi="LitNusx"/>
          <w:sz w:val="22"/>
          <w:szCs w:val="22"/>
          <w:lang w:val="es-ES"/>
        </w:rPr>
        <w:softHyphen/>
        <w:t>tma 23 pro</w:t>
      </w:r>
      <w:r w:rsidRPr="00E8781B">
        <w:rPr>
          <w:rFonts w:ascii="LitNusx" w:hAnsi="LitNusx"/>
          <w:sz w:val="22"/>
          <w:szCs w:val="22"/>
          <w:lang w:val="es-ES"/>
        </w:rPr>
        <w:softHyphen/>
        <w:t>mi</w:t>
      </w:r>
      <w:r w:rsidRPr="00E8781B">
        <w:rPr>
          <w:rFonts w:ascii="LitNusx" w:hAnsi="LitNusx"/>
          <w:sz w:val="22"/>
          <w:szCs w:val="22"/>
          <w:lang w:val="es-ES"/>
        </w:rPr>
        <w:softHyphen/>
        <w:t>les mi</w:t>
      </w:r>
      <w:r w:rsidRPr="00E8781B">
        <w:rPr>
          <w:rFonts w:ascii="LitNusx" w:hAnsi="LitNusx"/>
          <w:sz w:val="22"/>
          <w:szCs w:val="22"/>
          <w:lang w:val="es-ES"/>
        </w:rPr>
        <w:softHyphen/>
        <w:t>aR</w:t>
      </w:r>
      <w:r w:rsidRPr="00E8781B">
        <w:rPr>
          <w:rFonts w:ascii="LitNusx" w:hAnsi="LitNusx"/>
          <w:sz w:val="22"/>
          <w:szCs w:val="22"/>
          <w:lang w:val="es-ES"/>
        </w:rPr>
        <w:softHyphen/>
        <w:t>wia. ki</w:t>
      </w:r>
      <w:r w:rsidRPr="00E8781B">
        <w:rPr>
          <w:rFonts w:ascii="LitNusx" w:hAnsi="LitNusx"/>
          <w:sz w:val="22"/>
          <w:szCs w:val="22"/>
          <w:lang w:val="es-ES"/>
        </w:rPr>
        <w:softHyphen/>
        <w:t>dev uf</w:t>
      </w:r>
      <w:r w:rsidRPr="00E8781B">
        <w:rPr>
          <w:rFonts w:ascii="LitNusx" w:hAnsi="LitNusx"/>
          <w:sz w:val="22"/>
          <w:szCs w:val="22"/>
          <w:lang w:val="es-ES"/>
        </w:rPr>
        <w:softHyphen/>
        <w:t>ro kon</w:t>
      </w:r>
      <w:r w:rsidRPr="00E8781B">
        <w:rPr>
          <w:rFonts w:ascii="LitNusx" w:hAnsi="LitNusx"/>
          <w:sz w:val="22"/>
          <w:szCs w:val="22"/>
          <w:lang w:val="es-ES"/>
        </w:rPr>
        <w:softHyphen/>
        <w:t>tras</w:t>
      </w:r>
      <w:r w:rsidRPr="00E8781B">
        <w:rPr>
          <w:rFonts w:ascii="LitNusx" w:hAnsi="LitNusx"/>
          <w:sz w:val="22"/>
          <w:szCs w:val="22"/>
          <w:lang w:val="es-ES"/>
        </w:rPr>
        <w:softHyphen/>
        <w:t>tu</w:t>
      </w:r>
      <w:r w:rsidRPr="00E8781B">
        <w:rPr>
          <w:rFonts w:ascii="LitNusx" w:hAnsi="LitNusx"/>
          <w:sz w:val="22"/>
          <w:szCs w:val="22"/>
          <w:lang w:val="es-ES"/>
        </w:rPr>
        <w:softHyphen/>
        <w:t>li aR</w:t>
      </w:r>
      <w:r w:rsidRPr="00E8781B">
        <w:rPr>
          <w:rFonts w:ascii="LitNusx" w:hAnsi="LitNusx"/>
          <w:sz w:val="22"/>
          <w:szCs w:val="22"/>
          <w:lang w:val="es-ES"/>
        </w:rPr>
        <w:softHyphen/>
        <w:t>moC</w:t>
      </w:r>
      <w:r w:rsidRPr="00E8781B">
        <w:rPr>
          <w:rFonts w:ascii="LitNusx" w:hAnsi="LitNusx"/>
          <w:sz w:val="22"/>
          <w:szCs w:val="22"/>
          <w:lang w:val="es-ES"/>
        </w:rPr>
        <w:softHyphen/>
        <w:t>nda 34 uRa</w:t>
      </w:r>
      <w:r w:rsidRPr="00E8781B">
        <w:rPr>
          <w:rFonts w:ascii="LitNusx" w:hAnsi="LitNusx"/>
          <w:sz w:val="22"/>
          <w:szCs w:val="22"/>
          <w:lang w:val="es-ES"/>
        </w:rPr>
        <w:softHyphen/>
        <w:t>ri</w:t>
      </w:r>
      <w:r w:rsidRPr="00E8781B">
        <w:rPr>
          <w:rFonts w:ascii="LitNusx" w:hAnsi="LitNusx"/>
          <w:sz w:val="22"/>
          <w:szCs w:val="22"/>
          <w:lang w:val="es-ES"/>
        </w:rPr>
        <w:softHyphen/>
        <w:t>be</w:t>
      </w:r>
      <w:r w:rsidRPr="00E8781B">
        <w:rPr>
          <w:rFonts w:ascii="LitNusx" w:hAnsi="LitNusx"/>
          <w:sz w:val="22"/>
          <w:szCs w:val="22"/>
          <w:lang w:val="es-ES"/>
        </w:rPr>
        <w:softHyphen/>
        <w:t>si qvey</w:t>
      </w:r>
      <w:r w:rsidRPr="00E8781B">
        <w:rPr>
          <w:rFonts w:ascii="LitNusx" w:hAnsi="LitNusx"/>
          <w:sz w:val="22"/>
          <w:szCs w:val="22"/>
          <w:lang w:val="es-ES"/>
        </w:rPr>
        <w:softHyphen/>
        <w:t>nis (sa</w:t>
      </w:r>
      <w:r w:rsidRPr="00E8781B">
        <w:rPr>
          <w:rFonts w:ascii="LitNusx" w:hAnsi="LitNusx"/>
          <w:sz w:val="22"/>
          <w:szCs w:val="22"/>
          <w:lang w:val="es-ES"/>
        </w:rPr>
        <w:softHyphen/>
        <w:t>dac si</w:t>
      </w:r>
      <w:r w:rsidRPr="00E8781B">
        <w:rPr>
          <w:rFonts w:ascii="LitNusx" w:hAnsi="LitNusx"/>
          <w:sz w:val="22"/>
          <w:szCs w:val="22"/>
          <w:lang w:val="es-ES"/>
        </w:rPr>
        <w:softHyphen/>
        <w:t>Ra</w:t>
      </w:r>
      <w:r w:rsidRPr="00E8781B">
        <w:rPr>
          <w:rFonts w:ascii="LitNusx" w:hAnsi="LitNusx"/>
          <w:sz w:val="22"/>
          <w:szCs w:val="22"/>
          <w:lang w:val="es-ES"/>
        </w:rPr>
        <w:softHyphen/>
        <w:t>ri</w:t>
      </w:r>
      <w:r w:rsidRPr="00E8781B">
        <w:rPr>
          <w:rFonts w:ascii="LitNusx" w:hAnsi="LitNusx"/>
          <w:sz w:val="22"/>
          <w:szCs w:val="22"/>
          <w:lang w:val="es-ES"/>
        </w:rPr>
        <w:softHyphen/>
        <w:t>bis zRvars qve</w:t>
      </w:r>
      <w:r w:rsidRPr="00E8781B">
        <w:rPr>
          <w:rFonts w:ascii="LitNusx" w:hAnsi="LitNusx"/>
          <w:sz w:val="22"/>
          <w:szCs w:val="22"/>
          <w:lang w:val="es-ES"/>
        </w:rPr>
        <w:softHyphen/>
        <w:t>moT im</w:t>
      </w:r>
      <w:r w:rsidRPr="00E8781B">
        <w:rPr>
          <w:rFonts w:ascii="LitNusx" w:hAnsi="LitNusx"/>
          <w:sz w:val="22"/>
          <w:szCs w:val="22"/>
          <w:lang w:val="es-ES"/>
        </w:rPr>
        <w:softHyphen/>
        <w:t>yo</w:t>
      </w:r>
      <w:r w:rsidRPr="00E8781B">
        <w:rPr>
          <w:rFonts w:ascii="LitNusx" w:hAnsi="LitNusx"/>
          <w:sz w:val="22"/>
          <w:szCs w:val="22"/>
          <w:lang w:val="es-ES"/>
        </w:rPr>
        <w:softHyphen/>
        <w:t>fe</w:t>
      </w:r>
      <w:r w:rsidRPr="00E8781B">
        <w:rPr>
          <w:rFonts w:ascii="LitNusx" w:hAnsi="LitNusx"/>
          <w:sz w:val="22"/>
          <w:szCs w:val="22"/>
          <w:lang w:val="es-ES"/>
        </w:rPr>
        <w:softHyphen/>
        <w:t>ba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37%) So</w:t>
      </w:r>
      <w:r w:rsidRPr="00E8781B">
        <w:rPr>
          <w:rFonts w:ascii="LitNusx" w:hAnsi="LitNusx"/>
          <w:sz w:val="22"/>
          <w:szCs w:val="22"/>
          <w:lang w:val="es-ES"/>
        </w:rPr>
        <w:softHyphen/>
        <w:t>ba</w:t>
      </w:r>
      <w:r w:rsidRPr="00E8781B">
        <w:rPr>
          <w:rFonts w:ascii="LitNusx" w:hAnsi="LitNusx"/>
          <w:sz w:val="22"/>
          <w:szCs w:val="22"/>
          <w:lang w:val="es-ES"/>
        </w:rPr>
        <w:softHyphen/>
        <w:t>do</w:t>
      </w:r>
      <w:r w:rsidRPr="00E8781B">
        <w:rPr>
          <w:rFonts w:ascii="LitNusx" w:hAnsi="LitNusx"/>
          <w:sz w:val="22"/>
          <w:szCs w:val="22"/>
          <w:lang w:val="es-ES"/>
        </w:rPr>
        <w:softHyphen/>
        <w:t>bis ja</w:t>
      </w:r>
      <w:r w:rsidRPr="00E8781B">
        <w:rPr>
          <w:rFonts w:ascii="LitNusx" w:hAnsi="LitNusx"/>
          <w:sz w:val="22"/>
          <w:szCs w:val="22"/>
          <w:lang w:val="es-ES"/>
        </w:rPr>
        <w:softHyphen/>
        <w:t>mu</w:t>
      </w:r>
      <w:r w:rsidRPr="00E8781B">
        <w:rPr>
          <w:rFonts w:ascii="LitNusx" w:hAnsi="LitNusx"/>
          <w:sz w:val="22"/>
          <w:szCs w:val="22"/>
          <w:lang w:val="es-ES"/>
        </w:rPr>
        <w:softHyphen/>
        <w:t>ri ko</w:t>
      </w:r>
      <w:r w:rsidRPr="00E8781B">
        <w:rPr>
          <w:rFonts w:ascii="LitNusx" w:hAnsi="LitNusx"/>
          <w:sz w:val="22"/>
          <w:szCs w:val="22"/>
          <w:lang w:val="es-ES"/>
        </w:rPr>
        <w:softHyphen/>
        <w:t>e</w:t>
      </w:r>
      <w:r w:rsidRPr="00E8781B">
        <w:rPr>
          <w:rFonts w:ascii="LitNusx" w:hAnsi="LitNusx"/>
          <w:sz w:val="22"/>
          <w:szCs w:val="22"/>
          <w:lang w:val="es-ES"/>
        </w:rPr>
        <w:softHyphen/>
        <w:t>fi</w:t>
      </w:r>
      <w:r w:rsidRPr="00E8781B">
        <w:rPr>
          <w:rFonts w:ascii="LitNusx" w:hAnsi="LitNusx"/>
          <w:sz w:val="22"/>
          <w:szCs w:val="22"/>
          <w:lang w:val="es-ES"/>
        </w:rPr>
        <w:softHyphen/>
        <w:t>ci</w:t>
      </w:r>
      <w:r w:rsidRPr="00E8781B">
        <w:rPr>
          <w:rFonts w:ascii="LitNusx" w:hAnsi="LitNusx"/>
          <w:sz w:val="22"/>
          <w:szCs w:val="22"/>
          <w:lang w:val="es-ES"/>
        </w:rPr>
        <w:softHyphen/>
        <w:t>en</w:t>
      </w:r>
      <w:r w:rsidRPr="00E8781B">
        <w:rPr>
          <w:rFonts w:ascii="LitNusx" w:hAnsi="LitNusx"/>
          <w:sz w:val="22"/>
          <w:szCs w:val="22"/>
          <w:lang w:val="es-ES"/>
        </w:rPr>
        <w:softHyphen/>
        <w:t>tis (6,1) 33 um</w:t>
      </w:r>
      <w:r w:rsidRPr="00E8781B">
        <w:rPr>
          <w:rFonts w:ascii="LitNusx" w:hAnsi="LitNusx"/>
          <w:sz w:val="22"/>
          <w:szCs w:val="22"/>
          <w:lang w:val="es-ES"/>
        </w:rPr>
        <w:softHyphen/>
        <w:t>did</w:t>
      </w:r>
      <w:r w:rsidRPr="00E8781B">
        <w:rPr>
          <w:rFonts w:ascii="LitNusx" w:hAnsi="LitNusx"/>
          <w:sz w:val="22"/>
          <w:szCs w:val="22"/>
          <w:lang w:val="es-ES"/>
        </w:rPr>
        <w:softHyphen/>
        <w:t>re</w:t>
      </w:r>
      <w:r w:rsidRPr="00E8781B">
        <w:rPr>
          <w:rFonts w:ascii="LitNusx" w:hAnsi="LitNusx"/>
          <w:sz w:val="22"/>
          <w:szCs w:val="22"/>
          <w:lang w:val="es-ES"/>
        </w:rPr>
        <w:softHyphen/>
        <w:t>si qvey</w:t>
      </w:r>
      <w:r w:rsidRPr="00E8781B">
        <w:rPr>
          <w:rFonts w:ascii="LitNusx" w:hAnsi="LitNusx"/>
          <w:sz w:val="22"/>
          <w:szCs w:val="22"/>
          <w:lang w:val="es-ES"/>
        </w:rPr>
        <w:softHyphen/>
        <w:t>nis (sa</w:t>
      </w:r>
      <w:r w:rsidRPr="00E8781B">
        <w:rPr>
          <w:rFonts w:ascii="LitNusx" w:hAnsi="LitNusx"/>
          <w:sz w:val="22"/>
          <w:szCs w:val="22"/>
          <w:lang w:val="es-ES"/>
        </w:rPr>
        <w:softHyphen/>
        <w:t>dac si</w:t>
      </w:r>
      <w:r w:rsidRPr="00E8781B">
        <w:rPr>
          <w:rFonts w:ascii="LitNusx" w:hAnsi="LitNusx"/>
          <w:sz w:val="22"/>
          <w:szCs w:val="22"/>
          <w:lang w:val="es-ES"/>
        </w:rPr>
        <w:softHyphen/>
        <w:t>Ra</w:t>
      </w:r>
      <w:r w:rsidRPr="00E8781B">
        <w:rPr>
          <w:rFonts w:ascii="LitNusx" w:hAnsi="LitNusx"/>
          <w:sz w:val="22"/>
          <w:szCs w:val="22"/>
          <w:lang w:val="es-ES"/>
        </w:rPr>
        <w:softHyphen/>
        <w:t>ri</w:t>
      </w:r>
      <w:r w:rsidRPr="00E8781B">
        <w:rPr>
          <w:rFonts w:ascii="LitNusx" w:hAnsi="LitNusx"/>
          <w:sz w:val="22"/>
          <w:szCs w:val="22"/>
          <w:lang w:val="es-ES"/>
        </w:rPr>
        <w:softHyphen/>
        <w:t>bis zRvars qve</w:t>
      </w:r>
      <w:r w:rsidRPr="00E8781B">
        <w:rPr>
          <w:rFonts w:ascii="LitNusx" w:hAnsi="LitNusx"/>
          <w:sz w:val="22"/>
          <w:szCs w:val="22"/>
          <w:lang w:val="es-ES"/>
        </w:rPr>
        <w:softHyphen/>
        <w:t>moT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mxo</w:t>
      </w:r>
      <w:r w:rsidRPr="00E8781B">
        <w:rPr>
          <w:rFonts w:ascii="LitNusx" w:hAnsi="LitNusx"/>
          <w:sz w:val="22"/>
          <w:szCs w:val="22"/>
          <w:lang w:val="es-ES"/>
        </w:rPr>
        <w:softHyphen/>
        <w:t>lod 6% im</w:t>
      </w:r>
      <w:r w:rsidRPr="00E8781B">
        <w:rPr>
          <w:rFonts w:ascii="LitNusx" w:hAnsi="LitNusx"/>
          <w:sz w:val="22"/>
          <w:szCs w:val="22"/>
          <w:lang w:val="es-ES"/>
        </w:rPr>
        <w:softHyphen/>
        <w:t>yo</w:t>
      </w:r>
      <w:r w:rsidRPr="00E8781B">
        <w:rPr>
          <w:rFonts w:ascii="LitNusx" w:hAnsi="LitNusx"/>
          <w:sz w:val="22"/>
          <w:szCs w:val="22"/>
          <w:lang w:val="es-ES"/>
        </w:rPr>
        <w:softHyphen/>
        <w:t>fe</w:t>
      </w:r>
      <w:r w:rsidRPr="00E8781B">
        <w:rPr>
          <w:rFonts w:ascii="LitNusx" w:hAnsi="LitNusx"/>
          <w:sz w:val="22"/>
          <w:szCs w:val="22"/>
          <w:lang w:val="es-ES"/>
        </w:rPr>
        <w:softHyphen/>
        <w:t>ba) So</w:t>
      </w:r>
      <w:r w:rsidRPr="00E8781B">
        <w:rPr>
          <w:rFonts w:ascii="LitNusx" w:hAnsi="LitNusx"/>
          <w:sz w:val="22"/>
          <w:szCs w:val="22"/>
          <w:lang w:val="es-ES"/>
        </w:rPr>
        <w:softHyphen/>
        <w:t>ba</w:t>
      </w:r>
      <w:r w:rsidRPr="00E8781B">
        <w:rPr>
          <w:rFonts w:ascii="LitNusx" w:hAnsi="LitNusx"/>
          <w:sz w:val="22"/>
          <w:szCs w:val="22"/>
          <w:lang w:val="es-ES"/>
        </w:rPr>
        <w:softHyphen/>
        <w:t>do</w:t>
      </w:r>
      <w:r w:rsidRPr="00E8781B">
        <w:rPr>
          <w:rFonts w:ascii="LitNusx" w:hAnsi="LitNusx"/>
          <w:sz w:val="22"/>
          <w:szCs w:val="22"/>
          <w:lang w:val="es-ES"/>
        </w:rPr>
        <w:softHyphen/>
        <w:t>bis ja</w:t>
      </w:r>
      <w:r w:rsidRPr="00E8781B">
        <w:rPr>
          <w:rFonts w:ascii="LitNusx" w:hAnsi="LitNusx"/>
          <w:sz w:val="22"/>
          <w:szCs w:val="22"/>
          <w:lang w:val="es-ES"/>
        </w:rPr>
        <w:softHyphen/>
        <w:t>mu</w:t>
      </w:r>
      <w:r w:rsidRPr="00E8781B">
        <w:rPr>
          <w:rFonts w:ascii="LitNusx" w:hAnsi="LitNusx"/>
          <w:sz w:val="22"/>
          <w:szCs w:val="22"/>
          <w:lang w:val="es-ES"/>
        </w:rPr>
        <w:softHyphen/>
        <w:t>ri ko</w:t>
      </w:r>
      <w:r w:rsidRPr="00E8781B">
        <w:rPr>
          <w:rFonts w:ascii="LitNusx" w:hAnsi="LitNusx"/>
          <w:sz w:val="22"/>
          <w:szCs w:val="22"/>
          <w:lang w:val="es-ES"/>
        </w:rPr>
        <w:softHyphen/>
        <w:t>e</w:t>
      </w:r>
      <w:r w:rsidRPr="00E8781B">
        <w:rPr>
          <w:rFonts w:ascii="LitNusx" w:hAnsi="LitNusx"/>
          <w:sz w:val="22"/>
          <w:szCs w:val="22"/>
          <w:lang w:val="es-ES"/>
        </w:rPr>
        <w:softHyphen/>
        <w:t>fi</w:t>
      </w:r>
      <w:r w:rsidRPr="00E8781B">
        <w:rPr>
          <w:rFonts w:ascii="LitNusx" w:hAnsi="LitNusx"/>
          <w:sz w:val="22"/>
          <w:szCs w:val="22"/>
          <w:lang w:val="es-ES"/>
        </w:rPr>
        <w:softHyphen/>
        <w:t>ci</w:t>
      </w:r>
      <w:r w:rsidRPr="00E8781B">
        <w:rPr>
          <w:rFonts w:ascii="LitNusx" w:hAnsi="LitNusx"/>
          <w:sz w:val="22"/>
          <w:szCs w:val="22"/>
          <w:lang w:val="es-ES"/>
        </w:rPr>
        <w:softHyphen/>
        <w:t>en</w:t>
      </w:r>
      <w:r w:rsidRPr="00E8781B">
        <w:rPr>
          <w:rFonts w:ascii="LitNusx" w:hAnsi="LitNusx"/>
          <w:sz w:val="22"/>
          <w:szCs w:val="22"/>
          <w:lang w:val="es-ES"/>
        </w:rPr>
        <w:softHyphen/>
        <w:t>tTan (1,5) Se</w:t>
      </w:r>
      <w:r w:rsidRPr="00E8781B">
        <w:rPr>
          <w:rFonts w:ascii="LitNusx" w:hAnsi="LitNusx"/>
          <w:sz w:val="22"/>
          <w:szCs w:val="22"/>
          <w:lang w:val="es-ES"/>
        </w:rPr>
        <w:softHyphen/>
        <w:t>sa</w:t>
      </w:r>
      <w:r w:rsidRPr="00E8781B">
        <w:rPr>
          <w:rFonts w:ascii="LitNusx" w:hAnsi="LitNusx"/>
          <w:sz w:val="22"/>
          <w:szCs w:val="22"/>
          <w:lang w:val="es-ES"/>
        </w:rPr>
        <w:softHyphen/>
        <w:t>da</w:t>
      </w:r>
      <w:r w:rsidRPr="00E8781B">
        <w:rPr>
          <w:rFonts w:ascii="LitNusx" w:hAnsi="LitNusx"/>
          <w:sz w:val="22"/>
          <w:szCs w:val="22"/>
          <w:lang w:val="es-ES"/>
        </w:rPr>
        <w:softHyphen/>
        <w:t>ri maC</w:t>
      </w:r>
      <w:r w:rsidRPr="00E8781B">
        <w:rPr>
          <w:rFonts w:ascii="LitNusx" w:hAnsi="LitNusx"/>
          <w:sz w:val="22"/>
          <w:szCs w:val="22"/>
          <w:lang w:val="es-ES"/>
        </w:rPr>
        <w:softHyphen/>
        <w:t>ve</w:t>
      </w:r>
      <w:r w:rsidRPr="00E8781B">
        <w:rPr>
          <w:rFonts w:ascii="LitNusx" w:hAnsi="LitNusx"/>
          <w:sz w:val="22"/>
          <w:szCs w:val="22"/>
          <w:lang w:val="es-ES"/>
        </w:rPr>
        <w:softHyphen/>
        <w:t>neb</w:t>
      </w:r>
      <w:r w:rsidRPr="00E8781B">
        <w:rPr>
          <w:rFonts w:ascii="LitNusx" w:hAnsi="LitNusx"/>
          <w:sz w:val="22"/>
          <w:szCs w:val="22"/>
          <w:lang w:val="es-ES"/>
        </w:rPr>
        <w:softHyphen/>
        <w:t>le</w:t>
      </w:r>
      <w:r w:rsidRPr="00E8781B">
        <w:rPr>
          <w:rFonts w:ascii="LitNusx" w:hAnsi="LitNusx"/>
          <w:sz w:val="22"/>
          <w:szCs w:val="22"/>
          <w:lang w:val="es-ES"/>
        </w:rPr>
        <w:softHyphen/>
        <w:t>bi.</w:t>
      </w:r>
      <w:r w:rsidRPr="00110DA5">
        <w:rPr>
          <w:rStyle w:val="FootnoteReference"/>
          <w:rFonts w:ascii="LitNusx" w:hAnsi="LitNusx"/>
          <w:sz w:val="22"/>
          <w:szCs w:val="22"/>
          <w:lang w:val="en-US"/>
        </w:rPr>
        <w:footnoteReference w:id="5"/>
      </w:r>
      <w:r w:rsidRPr="00E8781B">
        <w:rPr>
          <w:rFonts w:ascii="LitNusx" w:hAnsi="LitNusx"/>
          <w:sz w:val="22"/>
          <w:szCs w:val="22"/>
          <w:lang w:val="es-ES"/>
        </w:rPr>
        <w:t xml:space="preserve"> TiT</w:t>
      </w:r>
      <w:r w:rsidRPr="00E8781B">
        <w:rPr>
          <w:rFonts w:ascii="LitNusx" w:hAnsi="LitNusx"/>
          <w:sz w:val="22"/>
          <w:szCs w:val="22"/>
          <w:lang w:val="es-ES"/>
        </w:rPr>
        <w:softHyphen/>
        <w:t>qmis yve</w:t>
      </w:r>
      <w:r w:rsidRPr="00E8781B">
        <w:rPr>
          <w:rFonts w:ascii="LitNusx" w:hAnsi="LitNusx"/>
          <w:sz w:val="22"/>
          <w:szCs w:val="22"/>
          <w:lang w:val="es-ES"/>
        </w:rPr>
        <w:softHyphen/>
        <w:t>la</w:t>
      </w:r>
      <w:r w:rsidRPr="00E8781B">
        <w:rPr>
          <w:rFonts w:ascii="LitNusx" w:hAnsi="LitNusx"/>
          <w:sz w:val="22"/>
          <w:szCs w:val="22"/>
          <w:lang w:val="es-ES"/>
        </w:rPr>
        <w:softHyphen/>
        <w:t>fe</w:t>
      </w:r>
      <w:r w:rsidRPr="00E8781B">
        <w:rPr>
          <w:rFonts w:ascii="LitNusx" w:hAnsi="LitNusx"/>
          <w:sz w:val="22"/>
          <w:szCs w:val="22"/>
          <w:lang w:val="es-ES"/>
        </w:rPr>
        <w:softHyphen/>
        <w:t>ri pi</w:t>
      </w:r>
      <w:r w:rsidRPr="00E8781B">
        <w:rPr>
          <w:rFonts w:ascii="LitNusx" w:hAnsi="LitNusx"/>
          <w:sz w:val="22"/>
          <w:szCs w:val="22"/>
          <w:lang w:val="es-ES"/>
        </w:rPr>
        <w:softHyphen/>
        <w:t>ri</w:t>
      </w:r>
      <w:r w:rsidRPr="00E8781B">
        <w:rPr>
          <w:rFonts w:ascii="LitNusx" w:hAnsi="LitNusx"/>
          <w:sz w:val="22"/>
          <w:szCs w:val="22"/>
          <w:lang w:val="es-ES"/>
        </w:rPr>
        <w:softHyphen/>
        <w:t>qiT un</w:t>
      </w:r>
      <w:r w:rsidRPr="00E8781B">
        <w:rPr>
          <w:rFonts w:ascii="LitNusx" w:hAnsi="LitNusx"/>
          <w:sz w:val="22"/>
          <w:szCs w:val="22"/>
          <w:lang w:val="es-ES"/>
        </w:rPr>
        <w:softHyphen/>
        <w:t>da yo</w:t>
      </w:r>
      <w:r w:rsidRPr="00E8781B">
        <w:rPr>
          <w:rFonts w:ascii="LitNusx" w:hAnsi="LitNusx"/>
          <w:sz w:val="22"/>
          <w:szCs w:val="22"/>
          <w:lang w:val="es-ES"/>
        </w:rPr>
        <w:softHyphen/>
        <w:t>fi</w:t>
      </w:r>
      <w:r w:rsidRPr="00E8781B">
        <w:rPr>
          <w:rFonts w:ascii="LitNusx" w:hAnsi="LitNusx"/>
          <w:sz w:val="22"/>
          <w:szCs w:val="22"/>
          <w:lang w:val="es-ES"/>
        </w:rPr>
        <w:softHyphen/>
        <w:t>li</w:t>
      </w:r>
      <w:r w:rsidRPr="00E8781B">
        <w:rPr>
          <w:rFonts w:ascii="LitNusx" w:hAnsi="LitNusx"/>
          <w:sz w:val="22"/>
          <w:szCs w:val="22"/>
          <w:lang w:val="es-ES"/>
        </w:rPr>
        <w:softHyphen/>
        <w:t>yo, mag</w:t>
      </w:r>
      <w:r w:rsidRPr="00E8781B">
        <w:rPr>
          <w:rFonts w:ascii="LitNusx" w:hAnsi="LitNusx"/>
          <w:sz w:val="22"/>
          <w:szCs w:val="22"/>
          <w:lang w:val="es-ES"/>
        </w:rPr>
        <w:softHyphen/>
        <w:t>ram mov</w:t>
      </w:r>
      <w:r w:rsidRPr="00E8781B">
        <w:rPr>
          <w:rFonts w:ascii="LitNusx" w:hAnsi="LitNusx"/>
          <w:sz w:val="22"/>
          <w:szCs w:val="22"/>
          <w:lang w:val="es-ES"/>
        </w:rPr>
        <w:softHyphen/>
        <w:t>le</w:t>
      </w:r>
      <w:r w:rsidRPr="00E8781B">
        <w:rPr>
          <w:rFonts w:ascii="LitNusx" w:hAnsi="LitNusx"/>
          <w:sz w:val="22"/>
          <w:szCs w:val="22"/>
          <w:lang w:val="es-ES"/>
        </w:rPr>
        <w:softHyphen/>
        <w:t>nebs de</w:t>
      </w:r>
      <w:r w:rsidRPr="00E8781B">
        <w:rPr>
          <w:rFonts w:ascii="LitNusx" w:hAnsi="LitNusx"/>
          <w:sz w:val="22"/>
          <w:szCs w:val="22"/>
          <w:lang w:val="es-ES"/>
        </w:rPr>
        <w:softHyphen/>
        <w:t>ta</w:t>
      </w:r>
      <w:r w:rsidRPr="00E8781B">
        <w:rPr>
          <w:rFonts w:ascii="LitNusx" w:hAnsi="LitNusx"/>
          <w:sz w:val="22"/>
          <w:szCs w:val="22"/>
          <w:lang w:val="es-ES"/>
        </w:rPr>
        <w:softHyphen/>
        <w:t>lu</w:t>
      </w:r>
      <w:r w:rsidRPr="00E8781B">
        <w:rPr>
          <w:rFonts w:ascii="LitNusx" w:hAnsi="LitNusx"/>
          <w:sz w:val="22"/>
          <w:szCs w:val="22"/>
          <w:lang w:val="es-ES"/>
        </w:rPr>
        <w:softHyphen/>
        <w:t>rad Tu ga</w:t>
      </w:r>
      <w:r w:rsidRPr="00E8781B">
        <w:rPr>
          <w:rFonts w:ascii="LitNusx" w:hAnsi="LitNusx"/>
          <w:sz w:val="22"/>
          <w:szCs w:val="22"/>
          <w:lang w:val="es-ES"/>
        </w:rPr>
        <w:softHyphen/>
        <w:t>va</w:t>
      </w:r>
      <w:r w:rsidRPr="00E8781B">
        <w:rPr>
          <w:rFonts w:ascii="LitNusx" w:hAnsi="LitNusx"/>
          <w:sz w:val="22"/>
          <w:szCs w:val="22"/>
          <w:lang w:val="es-ES"/>
        </w:rPr>
        <w:softHyphen/>
        <w:t>a</w:t>
      </w:r>
      <w:r w:rsidRPr="00E8781B">
        <w:rPr>
          <w:rFonts w:ascii="LitNusx" w:hAnsi="LitNusx"/>
          <w:sz w:val="22"/>
          <w:szCs w:val="22"/>
          <w:lang w:val="es-ES"/>
        </w:rPr>
        <w:softHyphen/>
        <w:t>na</w:t>
      </w:r>
      <w:r w:rsidRPr="00E8781B">
        <w:rPr>
          <w:rFonts w:ascii="LitNusx" w:hAnsi="LitNusx"/>
          <w:sz w:val="22"/>
          <w:szCs w:val="22"/>
          <w:lang w:val="es-ES"/>
        </w:rPr>
        <w:softHyphen/>
        <w:t>li</w:t>
      </w:r>
      <w:r w:rsidRPr="00E8781B">
        <w:rPr>
          <w:rFonts w:ascii="LitNusx" w:hAnsi="LitNusx"/>
          <w:sz w:val="22"/>
          <w:szCs w:val="22"/>
          <w:lang w:val="es-ES"/>
        </w:rPr>
        <w:softHyphen/>
        <w:t>zebT, da</w:t>
      </w:r>
      <w:r w:rsidRPr="00E8781B">
        <w:rPr>
          <w:rFonts w:ascii="LitNusx" w:hAnsi="LitNusx"/>
          <w:sz w:val="22"/>
          <w:szCs w:val="22"/>
          <w:lang w:val="es-ES"/>
        </w:rPr>
        <w:softHyphen/>
        <w:t>vi</w:t>
      </w:r>
      <w:r w:rsidRPr="00E8781B">
        <w:rPr>
          <w:rFonts w:ascii="LitNusx" w:hAnsi="LitNusx"/>
          <w:sz w:val="22"/>
          <w:szCs w:val="22"/>
          <w:lang w:val="es-ES"/>
        </w:rPr>
        <w:softHyphen/>
        <w:t>na</w:t>
      </w:r>
      <w:r w:rsidRPr="00E8781B">
        <w:rPr>
          <w:rFonts w:ascii="LitNusx" w:hAnsi="LitNusx"/>
          <w:sz w:val="22"/>
          <w:szCs w:val="22"/>
          <w:lang w:val="es-ES"/>
        </w:rPr>
        <w:softHyphen/>
        <w:t>xavT, rom ama</w:t>
      </w:r>
      <w:r w:rsidRPr="00E8781B">
        <w:rPr>
          <w:rFonts w:ascii="LitNusx" w:hAnsi="LitNusx"/>
          <w:sz w:val="22"/>
          <w:szCs w:val="22"/>
          <w:lang w:val="es-ES"/>
        </w:rPr>
        <w:softHyphen/>
        <w:t>Si ara</w:t>
      </w:r>
      <w:r w:rsidRPr="00E8781B">
        <w:rPr>
          <w:rFonts w:ascii="LitNusx" w:hAnsi="LitNusx"/>
          <w:sz w:val="22"/>
          <w:szCs w:val="22"/>
          <w:lang w:val="es-ES"/>
        </w:rPr>
        <w:softHyphen/>
        <w:t>ka</w:t>
      </w:r>
      <w:r w:rsidRPr="00E8781B">
        <w:rPr>
          <w:rFonts w:ascii="LitNusx" w:hAnsi="LitNusx"/>
          <w:sz w:val="22"/>
          <w:szCs w:val="22"/>
          <w:lang w:val="es-ES"/>
        </w:rPr>
        <w:softHyphen/>
        <w:t>no</w:t>
      </w:r>
      <w:r w:rsidRPr="00E8781B">
        <w:rPr>
          <w:rFonts w:ascii="LitNusx" w:hAnsi="LitNusx"/>
          <w:sz w:val="22"/>
          <w:szCs w:val="22"/>
          <w:lang w:val="es-ES"/>
        </w:rPr>
        <w:softHyphen/>
        <w:t>zo</w:t>
      </w:r>
      <w:r w:rsidRPr="00E8781B">
        <w:rPr>
          <w:rFonts w:ascii="LitNusx" w:hAnsi="LitNusx"/>
          <w:sz w:val="22"/>
          <w:szCs w:val="22"/>
          <w:lang w:val="es-ES"/>
        </w:rPr>
        <w:softHyphen/>
        <w:t>mi</w:t>
      </w:r>
      <w:r w:rsidRPr="00E8781B">
        <w:rPr>
          <w:rFonts w:ascii="LitNusx" w:hAnsi="LitNusx"/>
          <w:sz w:val="22"/>
          <w:szCs w:val="22"/>
          <w:lang w:val="es-ES"/>
        </w:rPr>
        <w:softHyphen/>
        <w:t>e</w:t>
      </w:r>
      <w:r w:rsidRPr="00E8781B">
        <w:rPr>
          <w:rFonts w:ascii="LitNusx" w:hAnsi="LitNusx"/>
          <w:sz w:val="22"/>
          <w:szCs w:val="22"/>
          <w:lang w:val="es-ES"/>
        </w:rPr>
        <w:softHyphen/>
        <w:t>ri ara</w:t>
      </w:r>
      <w:r w:rsidRPr="00E8781B">
        <w:rPr>
          <w:rFonts w:ascii="LitNusx" w:hAnsi="LitNusx"/>
          <w:sz w:val="22"/>
          <w:szCs w:val="22"/>
          <w:lang w:val="es-ES"/>
        </w:rPr>
        <w:softHyphen/>
        <w:t>fe</w:t>
      </w:r>
      <w:r w:rsidRPr="00E8781B">
        <w:rPr>
          <w:rFonts w:ascii="LitNusx" w:hAnsi="LitNusx"/>
          <w:sz w:val="22"/>
          <w:szCs w:val="22"/>
          <w:lang w:val="es-ES"/>
        </w:rPr>
        <w:softHyphen/>
        <w:t>ria.</w:t>
      </w:r>
    </w:p>
    <w:p w:rsidR="00D46116" w:rsidRPr="00E8781B" w:rsidRDefault="00D46116" w:rsidP="00BC619A">
      <w:pPr>
        <w:spacing w:line="252" w:lineRule="auto"/>
        <w:ind w:firstLine="601"/>
        <w:jc w:val="both"/>
        <w:rPr>
          <w:rFonts w:ascii="LitNusx" w:hAnsi="LitNusx"/>
          <w:sz w:val="22"/>
          <w:szCs w:val="22"/>
          <w:lang w:val="es-ES"/>
        </w:rPr>
      </w:pPr>
      <w:r w:rsidRPr="00E8781B">
        <w:rPr>
          <w:rFonts w:ascii="LitNusx" w:hAnsi="LitNusx"/>
          <w:sz w:val="22"/>
          <w:szCs w:val="22"/>
          <w:lang w:val="es-ES"/>
        </w:rPr>
        <w:t>mdi</w:t>
      </w:r>
      <w:r w:rsidRPr="00E8781B">
        <w:rPr>
          <w:rFonts w:ascii="LitNusx" w:hAnsi="LitNusx"/>
          <w:sz w:val="22"/>
          <w:szCs w:val="22"/>
          <w:lang w:val="es-ES"/>
        </w:rPr>
        <w:softHyphen/>
        <w:t>da</w:t>
      </w:r>
      <w:r w:rsidRPr="00E8781B">
        <w:rPr>
          <w:rFonts w:ascii="LitNusx" w:hAnsi="LitNusx"/>
          <w:sz w:val="22"/>
          <w:szCs w:val="22"/>
          <w:lang w:val="es-ES"/>
        </w:rPr>
        <w:softHyphen/>
        <w:t>ri qvey</w:t>
      </w:r>
      <w:r w:rsidRPr="00E8781B">
        <w:rPr>
          <w:rFonts w:ascii="LitNusx" w:hAnsi="LitNusx"/>
          <w:sz w:val="22"/>
          <w:szCs w:val="22"/>
          <w:lang w:val="es-ES"/>
        </w:rPr>
        <w:softHyphen/>
        <w:t>ne</w:t>
      </w:r>
      <w:r w:rsidRPr="00E8781B">
        <w:rPr>
          <w:rFonts w:ascii="LitNusx" w:hAnsi="LitNusx"/>
          <w:sz w:val="22"/>
          <w:szCs w:val="22"/>
          <w:lang w:val="es-ES"/>
        </w:rPr>
        <w:softHyphen/>
        <w:t>bis SeZ</w:t>
      </w:r>
      <w:r w:rsidRPr="00E8781B">
        <w:rPr>
          <w:rFonts w:ascii="LitNusx" w:hAnsi="LitNusx"/>
          <w:sz w:val="22"/>
          <w:szCs w:val="22"/>
          <w:lang w:val="es-ES"/>
        </w:rPr>
        <w:softHyphen/>
        <w:t>le</w:t>
      </w:r>
      <w:r w:rsidRPr="00E8781B">
        <w:rPr>
          <w:rFonts w:ascii="LitNusx" w:hAnsi="LitNusx"/>
          <w:sz w:val="22"/>
          <w:szCs w:val="22"/>
          <w:lang w:val="es-ES"/>
        </w:rPr>
        <w:softHyphen/>
        <w:t>bul oja</w:t>
      </w:r>
      <w:r w:rsidRPr="00E8781B">
        <w:rPr>
          <w:rFonts w:ascii="LitNusx" w:hAnsi="LitNusx"/>
          <w:sz w:val="22"/>
          <w:szCs w:val="22"/>
          <w:lang w:val="es-ES"/>
        </w:rPr>
        <w:softHyphen/>
        <w:t>xeb</w:t>
      </w:r>
      <w:r w:rsidRPr="00E8781B">
        <w:rPr>
          <w:rFonts w:ascii="LitNusx" w:hAnsi="LitNusx"/>
          <w:sz w:val="22"/>
          <w:szCs w:val="22"/>
          <w:lang w:val="es-ES"/>
        </w:rPr>
        <w:softHyphen/>
        <w:t>Si Svi</w:t>
      </w:r>
      <w:r w:rsidRPr="00E8781B">
        <w:rPr>
          <w:rFonts w:ascii="LitNusx" w:hAnsi="LitNusx"/>
          <w:sz w:val="22"/>
          <w:szCs w:val="22"/>
          <w:lang w:val="es-ES"/>
        </w:rPr>
        <w:softHyphen/>
        <w:t>le</w:t>
      </w:r>
      <w:r w:rsidRPr="00E8781B">
        <w:rPr>
          <w:rFonts w:ascii="LitNusx" w:hAnsi="LitNusx"/>
          <w:sz w:val="22"/>
          <w:szCs w:val="22"/>
          <w:lang w:val="es-ES"/>
        </w:rPr>
        <w:softHyphen/>
        <w:t>bi eso</w:t>
      </w:r>
      <w:r w:rsidRPr="00E8781B">
        <w:rPr>
          <w:rFonts w:ascii="LitNusx" w:hAnsi="LitNusx"/>
          <w:sz w:val="22"/>
          <w:szCs w:val="22"/>
          <w:lang w:val="es-ES"/>
        </w:rPr>
        <w:softHyphen/>
        <w:t>den (an kon</w:t>
      </w:r>
      <w:r w:rsidRPr="00E8781B">
        <w:rPr>
          <w:rFonts w:ascii="LitNusx" w:hAnsi="LitNusx"/>
          <w:sz w:val="22"/>
          <w:szCs w:val="22"/>
          <w:lang w:val="es-ES"/>
        </w:rPr>
        <w:softHyphen/>
        <w:t>kre</w:t>
      </w:r>
      <w:r w:rsidRPr="00E8781B">
        <w:rPr>
          <w:rFonts w:ascii="LitNusx" w:hAnsi="LitNusx"/>
          <w:sz w:val="22"/>
          <w:szCs w:val="22"/>
          <w:lang w:val="es-ES"/>
        </w:rPr>
        <w:softHyphen/>
        <w:t>tul Sem</w:t>
      </w:r>
      <w:r w:rsidRPr="00E8781B">
        <w:rPr>
          <w:rFonts w:ascii="LitNusx" w:hAnsi="LitNusx"/>
          <w:sz w:val="22"/>
          <w:szCs w:val="22"/>
          <w:lang w:val="es-ES"/>
        </w:rPr>
        <w:softHyphen/>
        <w:t>Txve</w:t>
      </w:r>
      <w:r w:rsidRPr="00E8781B">
        <w:rPr>
          <w:rFonts w:ascii="LitNusx" w:hAnsi="LitNusx"/>
          <w:sz w:val="22"/>
          <w:szCs w:val="22"/>
          <w:lang w:val="es-ES"/>
        </w:rPr>
        <w:softHyphen/>
        <w:t>va</w:t>
      </w:r>
      <w:r w:rsidRPr="00E8781B">
        <w:rPr>
          <w:rFonts w:ascii="LitNusx" w:hAnsi="LitNusx"/>
          <w:sz w:val="22"/>
          <w:szCs w:val="22"/>
          <w:lang w:val="es-ES"/>
        </w:rPr>
        <w:softHyphen/>
        <w:t>Si 4-jer) mci</w:t>
      </w:r>
      <w:r w:rsidRPr="00E8781B">
        <w:rPr>
          <w:rFonts w:ascii="LitNusx" w:hAnsi="LitNusx"/>
          <w:sz w:val="22"/>
          <w:szCs w:val="22"/>
          <w:lang w:val="es-ES"/>
        </w:rPr>
        <w:softHyphen/>
        <w:t>re ode</w:t>
      </w:r>
      <w:r w:rsidRPr="00E8781B">
        <w:rPr>
          <w:rFonts w:ascii="LitNusx" w:hAnsi="LitNusx"/>
          <w:sz w:val="22"/>
          <w:szCs w:val="22"/>
          <w:lang w:val="es-ES"/>
        </w:rPr>
        <w:softHyphen/>
        <w:t>no</w:t>
      </w:r>
      <w:r w:rsidRPr="00E8781B">
        <w:rPr>
          <w:rFonts w:ascii="LitNusx" w:hAnsi="LitNusx"/>
          <w:sz w:val="22"/>
          <w:szCs w:val="22"/>
          <w:lang w:val="es-ES"/>
        </w:rPr>
        <w:softHyphen/>
        <w:t>biT imi</w:t>
      </w:r>
      <w:r w:rsidRPr="00E8781B">
        <w:rPr>
          <w:rFonts w:ascii="LitNusx" w:hAnsi="LitNusx"/>
          <w:sz w:val="22"/>
          <w:szCs w:val="22"/>
          <w:lang w:val="es-ES"/>
        </w:rPr>
        <w:softHyphen/>
        <w:t>tom ki ar hyavT, rom kar</w:t>
      </w:r>
      <w:r w:rsidRPr="00E8781B">
        <w:rPr>
          <w:rFonts w:ascii="LitNusx" w:hAnsi="LitNusx"/>
          <w:sz w:val="22"/>
          <w:szCs w:val="22"/>
          <w:lang w:val="es-ES"/>
        </w:rPr>
        <w:softHyphen/>
        <w:t>gi cxov</w:t>
      </w:r>
      <w:r w:rsidRPr="00E8781B">
        <w:rPr>
          <w:rFonts w:ascii="LitNusx" w:hAnsi="LitNusx"/>
          <w:sz w:val="22"/>
          <w:szCs w:val="22"/>
          <w:lang w:val="es-ES"/>
        </w:rPr>
        <w:softHyphen/>
        <w:t>re</w:t>
      </w:r>
      <w:r w:rsidRPr="00E8781B">
        <w:rPr>
          <w:rFonts w:ascii="LitNusx" w:hAnsi="LitNusx"/>
          <w:sz w:val="22"/>
          <w:szCs w:val="22"/>
          <w:lang w:val="es-ES"/>
        </w:rPr>
        <w:softHyphen/>
        <w:t>ba uS</w:t>
      </w:r>
      <w:r w:rsidRPr="00E8781B">
        <w:rPr>
          <w:rFonts w:ascii="LitNusx" w:hAnsi="LitNusx"/>
          <w:sz w:val="22"/>
          <w:szCs w:val="22"/>
          <w:lang w:val="es-ES"/>
        </w:rPr>
        <w:softHyphen/>
        <w:t>liT xels bav</w:t>
      </w:r>
      <w:r w:rsidRPr="00E8781B">
        <w:rPr>
          <w:rFonts w:ascii="LitNusx" w:hAnsi="LitNusx"/>
          <w:sz w:val="22"/>
          <w:szCs w:val="22"/>
          <w:lang w:val="es-ES"/>
        </w:rPr>
        <w:softHyphen/>
        <w:t>Sve</w:t>
      </w:r>
      <w:r w:rsidRPr="00E8781B">
        <w:rPr>
          <w:rFonts w:ascii="LitNusx" w:hAnsi="LitNusx"/>
          <w:sz w:val="22"/>
          <w:szCs w:val="22"/>
          <w:lang w:val="es-ES"/>
        </w:rPr>
        <w:softHyphen/>
        <w:t>bis ma</w:t>
      </w:r>
      <w:r w:rsidRPr="00E8781B">
        <w:rPr>
          <w:rFonts w:ascii="LitNusx" w:hAnsi="LitNusx"/>
          <w:sz w:val="22"/>
          <w:szCs w:val="22"/>
          <w:lang w:val="es-ES"/>
        </w:rPr>
        <w:softHyphen/>
        <w:t>Ra</w:t>
      </w:r>
      <w:r w:rsidRPr="00E8781B">
        <w:rPr>
          <w:rFonts w:ascii="LitNusx" w:hAnsi="LitNusx"/>
          <w:sz w:val="22"/>
          <w:szCs w:val="22"/>
          <w:lang w:val="es-ES"/>
        </w:rPr>
        <w:softHyphen/>
        <w:t>lin</w:t>
      </w:r>
      <w:r w:rsidRPr="00E8781B">
        <w:rPr>
          <w:rFonts w:ascii="LitNusx" w:hAnsi="LitNusx"/>
          <w:sz w:val="22"/>
          <w:szCs w:val="22"/>
          <w:lang w:val="es-ES"/>
        </w:rPr>
        <w:softHyphen/>
        <w:t>te</w:t>
      </w:r>
      <w:r w:rsidRPr="00E8781B">
        <w:rPr>
          <w:rFonts w:ascii="LitNusx" w:hAnsi="LitNusx"/>
          <w:sz w:val="22"/>
          <w:szCs w:val="22"/>
          <w:lang w:val="es-ES"/>
        </w:rPr>
        <w:softHyphen/>
        <w:t>leq</w:t>
      </w:r>
      <w:r w:rsidRPr="00E8781B">
        <w:rPr>
          <w:rFonts w:ascii="LitNusx" w:hAnsi="LitNusx"/>
          <w:sz w:val="22"/>
          <w:szCs w:val="22"/>
          <w:lang w:val="es-ES"/>
        </w:rPr>
        <w:softHyphen/>
        <w:t>tu</w:t>
      </w:r>
      <w:r w:rsidRPr="00E8781B">
        <w:rPr>
          <w:rFonts w:ascii="LitNusx" w:hAnsi="LitNusx"/>
          <w:sz w:val="22"/>
          <w:szCs w:val="22"/>
          <w:lang w:val="es-ES"/>
        </w:rPr>
        <w:softHyphen/>
        <w:t>a</w:t>
      </w:r>
      <w:r w:rsidRPr="00E8781B">
        <w:rPr>
          <w:rFonts w:ascii="LitNusx" w:hAnsi="LitNusx"/>
          <w:sz w:val="22"/>
          <w:szCs w:val="22"/>
          <w:lang w:val="es-ES"/>
        </w:rPr>
        <w:softHyphen/>
        <w:t>lur aR</w:t>
      </w:r>
      <w:r w:rsidRPr="00E8781B">
        <w:rPr>
          <w:rFonts w:ascii="LitNusx" w:hAnsi="LitNusx"/>
          <w:sz w:val="22"/>
          <w:szCs w:val="22"/>
          <w:lang w:val="es-ES"/>
        </w:rPr>
        <w:softHyphen/>
        <w:t>zrda</w:t>
      </w:r>
      <w:r w:rsidRPr="00E8781B">
        <w:rPr>
          <w:rFonts w:ascii="LitNusx" w:hAnsi="LitNusx"/>
          <w:sz w:val="22"/>
          <w:szCs w:val="22"/>
          <w:lang w:val="es-ES"/>
        </w:rPr>
        <w:softHyphen/>
        <w:t>Si, ara</w:t>
      </w:r>
      <w:r w:rsidRPr="00E8781B">
        <w:rPr>
          <w:rFonts w:ascii="LitNusx" w:hAnsi="LitNusx"/>
          <w:sz w:val="22"/>
          <w:szCs w:val="22"/>
          <w:lang w:val="es-ES"/>
        </w:rPr>
        <w:softHyphen/>
        <w:t>med imi</w:t>
      </w:r>
      <w:r w:rsidRPr="00E8781B">
        <w:rPr>
          <w:rFonts w:ascii="LitNusx" w:hAnsi="LitNusx"/>
          <w:sz w:val="22"/>
          <w:szCs w:val="22"/>
          <w:lang w:val="es-ES"/>
        </w:rPr>
        <w:softHyphen/>
        <w:t>tom, rom ma</w:t>
      </w:r>
      <w:r w:rsidRPr="00E8781B">
        <w:rPr>
          <w:rFonts w:ascii="LitNusx" w:hAnsi="LitNusx"/>
          <w:sz w:val="22"/>
          <w:szCs w:val="22"/>
          <w:lang w:val="es-ES"/>
        </w:rPr>
        <w:softHyphen/>
        <w:t>Ti cxov</w:t>
      </w:r>
      <w:r w:rsidRPr="00E8781B">
        <w:rPr>
          <w:rFonts w:ascii="LitNusx" w:hAnsi="LitNusx"/>
          <w:sz w:val="22"/>
          <w:szCs w:val="22"/>
          <w:lang w:val="es-ES"/>
        </w:rPr>
        <w:softHyphen/>
        <w:t>re</w:t>
      </w:r>
      <w:r w:rsidRPr="00E8781B">
        <w:rPr>
          <w:rFonts w:ascii="LitNusx" w:hAnsi="LitNusx"/>
          <w:sz w:val="22"/>
          <w:szCs w:val="22"/>
          <w:lang w:val="es-ES"/>
        </w:rPr>
        <w:softHyphen/>
        <w:t>bis we</w:t>
      </w:r>
      <w:r w:rsidRPr="00E8781B">
        <w:rPr>
          <w:rFonts w:ascii="LitNusx" w:hAnsi="LitNusx"/>
          <w:sz w:val="22"/>
          <w:szCs w:val="22"/>
          <w:lang w:val="es-ES"/>
        </w:rPr>
        <w:softHyphen/>
        <w:t>si (faq</w:t>
      </w:r>
      <w:r w:rsidRPr="00E8781B">
        <w:rPr>
          <w:rFonts w:ascii="LitNusx" w:hAnsi="LitNusx"/>
          <w:sz w:val="22"/>
          <w:szCs w:val="22"/>
          <w:lang w:val="es-ES"/>
        </w:rPr>
        <w:softHyphen/>
        <w:t>tor</w:t>
      </w:r>
      <w:r w:rsidRPr="00E8781B">
        <w:rPr>
          <w:rFonts w:ascii="LitNusx" w:hAnsi="LitNusx"/>
          <w:sz w:val="22"/>
          <w:szCs w:val="22"/>
          <w:lang w:val="es-ES"/>
        </w:rPr>
        <w:softHyphen/>
        <w:t>Ta kom</w:t>
      </w:r>
      <w:r w:rsidRPr="00E8781B">
        <w:rPr>
          <w:rFonts w:ascii="LitNusx" w:hAnsi="LitNusx"/>
          <w:sz w:val="22"/>
          <w:szCs w:val="22"/>
          <w:lang w:val="es-ES"/>
        </w:rPr>
        <w:softHyphen/>
        <w:t>pleq</w:t>
      </w:r>
      <w:r w:rsidRPr="00E8781B">
        <w:rPr>
          <w:rFonts w:ascii="LitNusx" w:hAnsi="LitNusx"/>
          <w:sz w:val="22"/>
          <w:szCs w:val="22"/>
          <w:lang w:val="es-ES"/>
        </w:rPr>
        <w:softHyphen/>
        <w:t>si, ro</w:t>
      </w:r>
      <w:r w:rsidRPr="00E8781B">
        <w:rPr>
          <w:rFonts w:ascii="LitNusx" w:hAnsi="LitNusx"/>
          <w:sz w:val="22"/>
          <w:szCs w:val="22"/>
          <w:lang w:val="es-ES"/>
        </w:rPr>
        <w:softHyphen/>
        <w:t>me</w:t>
      </w:r>
      <w:r w:rsidRPr="00E8781B">
        <w:rPr>
          <w:rFonts w:ascii="LitNusx" w:hAnsi="LitNusx"/>
          <w:sz w:val="22"/>
          <w:szCs w:val="22"/>
          <w:lang w:val="es-ES"/>
        </w:rPr>
        <w:softHyphen/>
        <w:t>lic maT gar</w:t>
      </w:r>
      <w:r w:rsidRPr="00E8781B">
        <w:rPr>
          <w:rFonts w:ascii="LitNusx" w:hAnsi="LitNusx"/>
          <w:sz w:val="22"/>
          <w:szCs w:val="22"/>
          <w:lang w:val="es-ES"/>
        </w:rPr>
        <w:softHyphen/>
        <w:t>Se</w:t>
      </w:r>
      <w:r w:rsidRPr="00E8781B">
        <w:rPr>
          <w:rFonts w:ascii="LitNusx" w:hAnsi="LitNusx"/>
          <w:sz w:val="22"/>
          <w:szCs w:val="22"/>
          <w:lang w:val="es-ES"/>
        </w:rPr>
        <w:softHyphen/>
        <w:t>mo iy</w:t>
      </w:r>
      <w:r w:rsidRPr="00E8781B">
        <w:rPr>
          <w:rFonts w:ascii="LitNusx" w:hAnsi="LitNusx"/>
          <w:sz w:val="22"/>
          <w:szCs w:val="22"/>
          <w:lang w:val="es-ES"/>
        </w:rPr>
        <w:softHyphen/>
        <w:t>ris Tavs) am</w:t>
      </w:r>
      <w:r w:rsidRPr="00E8781B">
        <w:rPr>
          <w:rFonts w:ascii="LitNusx" w:hAnsi="LitNusx"/>
          <w:sz w:val="22"/>
          <w:szCs w:val="22"/>
          <w:lang w:val="es-ES"/>
        </w:rPr>
        <w:softHyphen/>
        <w:t>gva</w:t>
      </w:r>
      <w:r w:rsidRPr="00E8781B">
        <w:rPr>
          <w:rFonts w:ascii="LitNusx" w:hAnsi="LitNusx"/>
          <w:sz w:val="22"/>
          <w:szCs w:val="22"/>
          <w:lang w:val="es-ES"/>
        </w:rPr>
        <w:softHyphen/>
        <w:t>ri oja</w:t>
      </w:r>
      <w:r w:rsidRPr="00E8781B">
        <w:rPr>
          <w:rFonts w:ascii="LitNusx" w:hAnsi="LitNusx"/>
          <w:sz w:val="22"/>
          <w:szCs w:val="22"/>
          <w:lang w:val="es-ES"/>
        </w:rPr>
        <w:softHyphen/>
        <w:t>xe</w:t>
      </w:r>
      <w:r w:rsidRPr="00E8781B">
        <w:rPr>
          <w:rFonts w:ascii="LitNusx" w:hAnsi="LitNusx"/>
          <w:sz w:val="22"/>
          <w:szCs w:val="22"/>
          <w:lang w:val="es-ES"/>
        </w:rPr>
        <w:softHyphen/>
        <w:t>bis mes</w:t>
      </w:r>
      <w:r w:rsidRPr="00E8781B">
        <w:rPr>
          <w:rFonts w:ascii="LitNusx" w:hAnsi="LitNusx"/>
          <w:sz w:val="22"/>
          <w:szCs w:val="22"/>
          <w:lang w:val="es-ES"/>
        </w:rPr>
        <w:softHyphen/>
        <w:t>ve</w:t>
      </w:r>
      <w:r w:rsidRPr="00E8781B">
        <w:rPr>
          <w:rFonts w:ascii="LitNusx" w:hAnsi="LitNusx"/>
          <w:sz w:val="22"/>
          <w:szCs w:val="22"/>
          <w:lang w:val="es-ES"/>
        </w:rPr>
        <w:softHyphen/>
        <w:t>u</w:t>
      </w:r>
      <w:r w:rsidRPr="00E8781B">
        <w:rPr>
          <w:rFonts w:ascii="LitNusx" w:hAnsi="LitNusx"/>
          <w:sz w:val="22"/>
          <w:szCs w:val="22"/>
          <w:lang w:val="es-ES"/>
        </w:rPr>
        <w:softHyphen/>
        <w:t>rebs iseT rep</w:t>
      </w:r>
      <w:r w:rsidRPr="00E8781B">
        <w:rPr>
          <w:rFonts w:ascii="LitNusx" w:hAnsi="LitNusx"/>
          <w:sz w:val="22"/>
          <w:szCs w:val="22"/>
          <w:lang w:val="es-ES"/>
        </w:rPr>
        <w:softHyphen/>
        <w:t>ro</w:t>
      </w:r>
      <w:r w:rsidRPr="00E8781B">
        <w:rPr>
          <w:rFonts w:ascii="LitNusx" w:hAnsi="LitNusx"/>
          <w:sz w:val="22"/>
          <w:szCs w:val="22"/>
          <w:lang w:val="es-ES"/>
        </w:rPr>
        <w:softHyphen/>
        <w:t>duq</w:t>
      </w:r>
      <w:r w:rsidRPr="00E8781B">
        <w:rPr>
          <w:rFonts w:ascii="LitNusx" w:hAnsi="LitNusx"/>
          <w:sz w:val="22"/>
          <w:szCs w:val="22"/>
          <w:lang w:val="es-ES"/>
        </w:rPr>
        <w:softHyphen/>
        <w:t>tul gan</w:t>
      </w:r>
      <w:r w:rsidRPr="00E8781B">
        <w:rPr>
          <w:rFonts w:ascii="LitNusx" w:hAnsi="LitNusx"/>
          <w:sz w:val="22"/>
          <w:szCs w:val="22"/>
          <w:lang w:val="es-ES"/>
        </w:rPr>
        <w:softHyphen/>
        <w:t>wyo</w:t>
      </w:r>
      <w:r w:rsidRPr="00E8781B">
        <w:rPr>
          <w:rFonts w:ascii="LitNusx" w:hAnsi="LitNusx"/>
          <w:sz w:val="22"/>
          <w:szCs w:val="22"/>
          <w:lang w:val="es-ES"/>
        </w:rPr>
        <w:softHyphen/>
        <w:t>ba</w:t>
      </w:r>
      <w:r w:rsidRPr="00E8781B">
        <w:rPr>
          <w:rFonts w:ascii="LitNusx" w:hAnsi="LitNusx"/>
          <w:sz w:val="22"/>
          <w:szCs w:val="22"/>
          <w:lang w:val="es-ES"/>
        </w:rPr>
        <w:softHyphen/>
        <w:t>sa da de</w:t>
      </w:r>
      <w:r w:rsidRPr="00E8781B">
        <w:rPr>
          <w:rFonts w:ascii="LitNusx" w:hAnsi="LitNusx"/>
          <w:sz w:val="22"/>
          <w:szCs w:val="22"/>
          <w:lang w:val="es-ES"/>
        </w:rPr>
        <w:softHyphen/>
        <w:t>mog</w:t>
      </w:r>
      <w:r w:rsidRPr="00E8781B">
        <w:rPr>
          <w:rFonts w:ascii="LitNusx" w:hAnsi="LitNusx"/>
          <w:sz w:val="22"/>
          <w:szCs w:val="22"/>
          <w:lang w:val="es-ES"/>
        </w:rPr>
        <w:softHyphen/>
        <w:t>ra</w:t>
      </w:r>
      <w:r w:rsidRPr="00E8781B">
        <w:rPr>
          <w:rFonts w:ascii="LitNusx" w:hAnsi="LitNusx"/>
          <w:sz w:val="22"/>
          <w:szCs w:val="22"/>
          <w:lang w:val="es-ES"/>
        </w:rPr>
        <w:softHyphen/>
        <w:t>fi</w:t>
      </w:r>
      <w:r w:rsidRPr="00E8781B">
        <w:rPr>
          <w:rFonts w:ascii="LitNusx" w:hAnsi="LitNusx"/>
          <w:sz w:val="22"/>
          <w:szCs w:val="22"/>
          <w:lang w:val="es-ES"/>
        </w:rPr>
        <w:softHyphen/>
        <w:t>u</w:t>
      </w:r>
      <w:r w:rsidRPr="00E8781B">
        <w:rPr>
          <w:rFonts w:ascii="LitNusx" w:hAnsi="LitNusx"/>
          <w:sz w:val="22"/>
          <w:szCs w:val="22"/>
          <w:lang w:val="es-ES"/>
        </w:rPr>
        <w:softHyphen/>
        <w:t>li qce</w:t>
      </w:r>
      <w:r w:rsidRPr="00E8781B">
        <w:rPr>
          <w:rFonts w:ascii="LitNusx" w:hAnsi="LitNusx"/>
          <w:sz w:val="22"/>
          <w:szCs w:val="22"/>
          <w:lang w:val="es-ES"/>
        </w:rPr>
        <w:softHyphen/>
        <w:t>vis nor</w:t>
      </w:r>
      <w:r w:rsidRPr="00E8781B">
        <w:rPr>
          <w:rFonts w:ascii="LitNusx" w:hAnsi="LitNusx"/>
          <w:sz w:val="22"/>
          <w:szCs w:val="22"/>
          <w:lang w:val="es-ES"/>
        </w:rPr>
        <w:softHyphen/>
        <w:t>mebs ga</w:t>
      </w:r>
      <w:r w:rsidRPr="00E8781B">
        <w:rPr>
          <w:rFonts w:ascii="LitNusx" w:hAnsi="LitNusx"/>
          <w:sz w:val="22"/>
          <w:szCs w:val="22"/>
          <w:lang w:val="es-ES"/>
        </w:rPr>
        <w:softHyphen/>
        <w:t>mo</w:t>
      </w:r>
      <w:r w:rsidRPr="00E8781B">
        <w:rPr>
          <w:rFonts w:ascii="LitNusx" w:hAnsi="LitNusx"/>
          <w:sz w:val="22"/>
          <w:szCs w:val="22"/>
          <w:lang w:val="es-ES"/>
        </w:rPr>
        <w:softHyphen/>
        <w:t>u</w:t>
      </w:r>
      <w:r w:rsidRPr="00E8781B">
        <w:rPr>
          <w:rFonts w:ascii="LitNusx" w:hAnsi="LitNusx"/>
          <w:sz w:val="22"/>
          <w:szCs w:val="22"/>
          <w:lang w:val="es-ES"/>
        </w:rPr>
        <w:softHyphen/>
        <w:t>mu</w:t>
      </w:r>
      <w:r w:rsidRPr="00E8781B">
        <w:rPr>
          <w:rFonts w:ascii="LitNusx" w:hAnsi="LitNusx"/>
          <w:sz w:val="22"/>
          <w:szCs w:val="22"/>
          <w:lang w:val="es-ES"/>
        </w:rPr>
        <w:softHyphen/>
        <w:t>Sa</w:t>
      </w:r>
      <w:r w:rsidRPr="00E8781B">
        <w:rPr>
          <w:rFonts w:ascii="LitNusx" w:hAnsi="LitNusx"/>
          <w:sz w:val="22"/>
          <w:szCs w:val="22"/>
          <w:lang w:val="es-ES"/>
        </w:rPr>
        <w:softHyphen/>
        <w:t>vebs, rom</w:t>
      </w:r>
      <w:r w:rsidRPr="00E8781B">
        <w:rPr>
          <w:rFonts w:ascii="LitNusx" w:hAnsi="LitNusx"/>
          <w:sz w:val="22"/>
          <w:szCs w:val="22"/>
          <w:lang w:val="es-ES"/>
        </w:rPr>
        <w:softHyphen/>
        <w:t>le</w:t>
      </w:r>
      <w:r w:rsidRPr="00E8781B">
        <w:rPr>
          <w:rFonts w:ascii="LitNusx" w:hAnsi="LitNusx"/>
          <w:sz w:val="22"/>
          <w:szCs w:val="22"/>
          <w:lang w:val="es-ES"/>
        </w:rPr>
        <w:softHyphen/>
        <w:t>bic zRu</w:t>
      </w:r>
      <w:r w:rsidRPr="00E8781B">
        <w:rPr>
          <w:rFonts w:ascii="LitNusx" w:hAnsi="LitNusx"/>
          <w:sz w:val="22"/>
          <w:szCs w:val="22"/>
          <w:lang w:val="es-ES"/>
        </w:rPr>
        <w:softHyphen/>
        <w:t>davs So</w:t>
      </w:r>
      <w:r w:rsidRPr="00E8781B">
        <w:rPr>
          <w:rFonts w:ascii="LitNusx" w:hAnsi="LitNusx"/>
          <w:sz w:val="22"/>
          <w:szCs w:val="22"/>
          <w:lang w:val="es-ES"/>
        </w:rPr>
        <w:softHyphen/>
        <w:t>ba</w:t>
      </w:r>
      <w:r w:rsidRPr="00E8781B">
        <w:rPr>
          <w:rFonts w:ascii="LitNusx" w:hAnsi="LitNusx"/>
          <w:sz w:val="22"/>
          <w:szCs w:val="22"/>
          <w:lang w:val="es-ES"/>
        </w:rPr>
        <w:softHyphen/>
        <w:t>do</w:t>
      </w:r>
      <w:r w:rsidRPr="00E8781B">
        <w:rPr>
          <w:rFonts w:ascii="LitNusx" w:hAnsi="LitNusx"/>
          <w:sz w:val="22"/>
          <w:szCs w:val="22"/>
          <w:lang w:val="es-ES"/>
        </w:rPr>
        <w:softHyphen/>
        <w:t>bas da Svi</w:t>
      </w:r>
      <w:r w:rsidRPr="00E8781B">
        <w:rPr>
          <w:rFonts w:ascii="LitNusx" w:hAnsi="LitNusx"/>
          <w:sz w:val="22"/>
          <w:szCs w:val="22"/>
          <w:lang w:val="es-ES"/>
        </w:rPr>
        <w:softHyphen/>
        <w:t>le</w:t>
      </w:r>
      <w:r w:rsidRPr="00E8781B">
        <w:rPr>
          <w:rFonts w:ascii="LitNusx" w:hAnsi="LitNusx"/>
          <w:sz w:val="22"/>
          <w:szCs w:val="22"/>
          <w:lang w:val="es-ES"/>
        </w:rPr>
        <w:softHyphen/>
        <w:t>bis ra</w:t>
      </w:r>
      <w:r w:rsidRPr="00E8781B">
        <w:rPr>
          <w:rFonts w:ascii="LitNusx" w:hAnsi="LitNusx"/>
          <w:sz w:val="22"/>
          <w:szCs w:val="22"/>
          <w:lang w:val="es-ES"/>
        </w:rPr>
        <w:softHyphen/>
        <w:t>o</w:t>
      </w:r>
      <w:r w:rsidRPr="00E8781B">
        <w:rPr>
          <w:rFonts w:ascii="LitNusx" w:hAnsi="LitNusx"/>
          <w:sz w:val="22"/>
          <w:szCs w:val="22"/>
          <w:lang w:val="es-ES"/>
        </w:rPr>
        <w:softHyphen/>
        <w:t>de</w:t>
      </w:r>
      <w:r w:rsidRPr="00E8781B">
        <w:rPr>
          <w:rFonts w:ascii="LitNusx" w:hAnsi="LitNusx"/>
          <w:sz w:val="22"/>
          <w:szCs w:val="22"/>
          <w:lang w:val="es-ES"/>
        </w:rPr>
        <w:softHyphen/>
        <w:t>no</w:t>
      </w:r>
      <w:r w:rsidRPr="00E8781B">
        <w:rPr>
          <w:rFonts w:ascii="LitNusx" w:hAnsi="LitNusx"/>
          <w:sz w:val="22"/>
          <w:szCs w:val="22"/>
          <w:lang w:val="es-ES"/>
        </w:rPr>
        <w:softHyphen/>
        <w:t>ba dah</w:t>
      </w:r>
      <w:r w:rsidRPr="00E8781B">
        <w:rPr>
          <w:rFonts w:ascii="LitNusx" w:hAnsi="LitNusx"/>
          <w:sz w:val="22"/>
          <w:szCs w:val="22"/>
          <w:lang w:val="es-ES"/>
        </w:rPr>
        <w:softHyphen/>
        <w:t>yavs mi</w:t>
      </w:r>
      <w:r w:rsidRPr="00E8781B">
        <w:rPr>
          <w:rFonts w:ascii="LitNusx" w:hAnsi="LitNusx"/>
          <w:sz w:val="22"/>
          <w:szCs w:val="22"/>
          <w:lang w:val="es-ES"/>
        </w:rPr>
        <w:softHyphen/>
        <w:t>ni</w:t>
      </w:r>
      <w:r w:rsidRPr="00E8781B">
        <w:rPr>
          <w:rFonts w:ascii="LitNusx" w:hAnsi="LitNusx"/>
          <w:sz w:val="22"/>
          <w:szCs w:val="22"/>
          <w:lang w:val="es-ES"/>
        </w:rPr>
        <w:softHyphen/>
        <w:t>mu</w:t>
      </w:r>
      <w:r w:rsidRPr="00E8781B">
        <w:rPr>
          <w:rFonts w:ascii="LitNusx" w:hAnsi="LitNusx"/>
          <w:sz w:val="22"/>
          <w:szCs w:val="22"/>
          <w:lang w:val="es-ES"/>
        </w:rPr>
        <w:softHyphen/>
        <w:t>mam</w:t>
      </w:r>
      <w:r w:rsidRPr="00E8781B">
        <w:rPr>
          <w:rFonts w:ascii="LitNusx" w:hAnsi="LitNusx"/>
          <w:sz w:val="22"/>
          <w:szCs w:val="22"/>
          <w:lang w:val="es-ES"/>
        </w:rPr>
        <w:softHyphen/>
        <w:t>de.</w:t>
      </w:r>
      <w:r w:rsidRPr="00110DA5">
        <w:rPr>
          <w:rStyle w:val="FootnoteReference"/>
          <w:rFonts w:ascii="LitNusx" w:hAnsi="LitNusx"/>
          <w:sz w:val="22"/>
          <w:szCs w:val="22"/>
          <w:lang w:val="en-US"/>
        </w:rPr>
        <w:footnoteReference w:id="6"/>
      </w:r>
      <w:r w:rsidRPr="00E8781B">
        <w:rPr>
          <w:rFonts w:ascii="LitNusx" w:hAnsi="LitNusx"/>
          <w:sz w:val="22"/>
          <w:szCs w:val="22"/>
          <w:lang w:val="es-ES"/>
        </w:rPr>
        <w:t xml:space="preserve"> sxva sit</w:t>
      </w:r>
      <w:r w:rsidRPr="00E8781B">
        <w:rPr>
          <w:rFonts w:ascii="LitNusx" w:hAnsi="LitNusx"/>
          <w:sz w:val="22"/>
          <w:szCs w:val="22"/>
          <w:lang w:val="es-ES"/>
        </w:rPr>
        <w:softHyphen/>
        <w:t>yve</w:t>
      </w:r>
      <w:r w:rsidRPr="00E8781B">
        <w:rPr>
          <w:rFonts w:ascii="LitNusx" w:hAnsi="LitNusx"/>
          <w:sz w:val="22"/>
          <w:szCs w:val="22"/>
          <w:lang w:val="es-ES"/>
        </w:rPr>
        <w:softHyphen/>
        <w:t>biT rom vTqvaT, ojax</w:t>
      </w:r>
      <w:r w:rsidRPr="00E8781B">
        <w:rPr>
          <w:rFonts w:ascii="LitNusx" w:hAnsi="LitNusx"/>
          <w:sz w:val="22"/>
          <w:szCs w:val="22"/>
          <w:lang w:val="es-ES"/>
        </w:rPr>
        <w:softHyphen/>
        <w:t>Si Svi</w:t>
      </w:r>
      <w:r w:rsidRPr="00E8781B">
        <w:rPr>
          <w:rFonts w:ascii="LitNusx" w:hAnsi="LitNusx"/>
          <w:sz w:val="22"/>
          <w:szCs w:val="22"/>
          <w:lang w:val="es-ES"/>
        </w:rPr>
        <w:softHyphen/>
        <w:t>li</w:t>
      </w:r>
      <w:r w:rsidRPr="00E8781B">
        <w:rPr>
          <w:rFonts w:ascii="LitNusx" w:hAnsi="LitNusx"/>
          <w:sz w:val="22"/>
          <w:szCs w:val="22"/>
          <w:lang w:val="es-ES"/>
        </w:rPr>
        <w:softHyphen/>
        <w:t>a</w:t>
      </w:r>
      <w:r w:rsidRPr="00E8781B">
        <w:rPr>
          <w:rFonts w:ascii="LitNusx" w:hAnsi="LitNusx"/>
          <w:sz w:val="22"/>
          <w:szCs w:val="22"/>
          <w:lang w:val="es-ES"/>
        </w:rPr>
        <w:softHyphen/>
        <w:t>no</w:t>
      </w:r>
      <w:r w:rsidRPr="00E8781B">
        <w:rPr>
          <w:rFonts w:ascii="LitNusx" w:hAnsi="LitNusx"/>
          <w:sz w:val="22"/>
          <w:szCs w:val="22"/>
          <w:lang w:val="es-ES"/>
        </w:rPr>
        <w:softHyphen/>
        <w:t>bas, uwi</w:t>
      </w:r>
      <w:r w:rsidRPr="00E8781B">
        <w:rPr>
          <w:rFonts w:ascii="LitNusx" w:hAnsi="LitNusx"/>
          <w:sz w:val="22"/>
          <w:szCs w:val="22"/>
          <w:lang w:val="es-ES"/>
        </w:rPr>
        <w:softHyphen/>
        <w:t>na</w:t>
      </w:r>
      <w:r w:rsidRPr="00E8781B">
        <w:rPr>
          <w:rFonts w:ascii="LitNusx" w:hAnsi="LitNusx"/>
          <w:sz w:val="22"/>
          <w:szCs w:val="22"/>
          <w:lang w:val="es-ES"/>
        </w:rPr>
        <w:softHyphen/>
        <w:t>res yov</w:t>
      </w:r>
      <w:r w:rsidRPr="00E8781B">
        <w:rPr>
          <w:rFonts w:ascii="LitNusx" w:hAnsi="LitNusx"/>
          <w:sz w:val="22"/>
          <w:szCs w:val="22"/>
          <w:lang w:val="es-ES"/>
        </w:rPr>
        <w:softHyphen/>
        <w:t>li</w:t>
      </w:r>
      <w:r w:rsidRPr="00E8781B">
        <w:rPr>
          <w:rFonts w:ascii="LitNusx" w:hAnsi="LitNusx"/>
          <w:sz w:val="22"/>
          <w:szCs w:val="22"/>
          <w:lang w:val="es-ES"/>
        </w:rPr>
        <w:softHyphen/>
        <w:t>sa da mniS</w:t>
      </w:r>
      <w:r w:rsidRPr="00E8781B">
        <w:rPr>
          <w:rFonts w:ascii="LitNusx" w:hAnsi="LitNusx"/>
          <w:sz w:val="22"/>
          <w:szCs w:val="22"/>
          <w:lang w:val="es-ES"/>
        </w:rPr>
        <w:softHyphen/>
        <w:t>vne</w:t>
      </w:r>
      <w:r w:rsidRPr="00E8781B">
        <w:rPr>
          <w:rFonts w:ascii="LitNusx" w:hAnsi="LitNusx"/>
          <w:sz w:val="22"/>
          <w:szCs w:val="22"/>
          <w:lang w:val="es-ES"/>
        </w:rPr>
        <w:softHyphen/>
        <w:t>lo</w:t>
      </w:r>
      <w:r w:rsidRPr="00E8781B">
        <w:rPr>
          <w:rFonts w:ascii="LitNusx" w:hAnsi="LitNusx"/>
          <w:sz w:val="22"/>
          <w:szCs w:val="22"/>
          <w:lang w:val="es-ES"/>
        </w:rPr>
        <w:softHyphen/>
        <w:t>van</w:t>
      </w:r>
      <w:r w:rsidRPr="00E8781B">
        <w:rPr>
          <w:rFonts w:ascii="LitNusx" w:hAnsi="LitNusx"/>
          <w:sz w:val="22"/>
          <w:szCs w:val="22"/>
          <w:lang w:val="es-ES"/>
        </w:rPr>
        <w:softHyphen/>
        <w:t>wi</w:t>
      </w:r>
      <w:r w:rsidRPr="00E8781B">
        <w:rPr>
          <w:rFonts w:ascii="LitNusx" w:hAnsi="LitNusx"/>
          <w:sz w:val="22"/>
          <w:szCs w:val="22"/>
          <w:lang w:val="es-ES"/>
        </w:rPr>
        <w:softHyphen/>
        <w:t>lad, gan</w:t>
      </w:r>
      <w:r w:rsidRPr="00E8781B">
        <w:rPr>
          <w:rFonts w:ascii="LitNusx" w:hAnsi="LitNusx"/>
          <w:sz w:val="22"/>
          <w:szCs w:val="22"/>
          <w:lang w:val="es-ES"/>
        </w:rPr>
        <w:softHyphen/>
        <w:t>saz</w:t>
      </w:r>
      <w:r w:rsidRPr="00E8781B">
        <w:rPr>
          <w:rFonts w:ascii="LitNusx" w:hAnsi="LitNusx"/>
          <w:sz w:val="22"/>
          <w:szCs w:val="22"/>
          <w:lang w:val="es-ES"/>
        </w:rPr>
        <w:softHyphen/>
        <w:t>Rvravs is, Tu de</w:t>
      </w:r>
      <w:r w:rsidRPr="00E8781B">
        <w:rPr>
          <w:rFonts w:ascii="LitNusx" w:hAnsi="LitNusx"/>
          <w:sz w:val="22"/>
          <w:szCs w:val="22"/>
          <w:lang w:val="es-ES"/>
        </w:rPr>
        <w:softHyphen/>
        <w:t>mog</w:t>
      </w:r>
      <w:r w:rsidRPr="00E8781B">
        <w:rPr>
          <w:rFonts w:ascii="LitNusx" w:hAnsi="LitNusx"/>
          <w:sz w:val="22"/>
          <w:szCs w:val="22"/>
          <w:lang w:val="es-ES"/>
        </w:rPr>
        <w:softHyphen/>
        <w:t>ra</w:t>
      </w:r>
      <w:r w:rsidRPr="00E8781B">
        <w:rPr>
          <w:rFonts w:ascii="LitNusx" w:hAnsi="LitNusx"/>
          <w:sz w:val="22"/>
          <w:szCs w:val="22"/>
          <w:lang w:val="es-ES"/>
        </w:rPr>
        <w:softHyphen/>
        <w:t>fi</w:t>
      </w:r>
      <w:r w:rsidRPr="00E8781B">
        <w:rPr>
          <w:rFonts w:ascii="LitNusx" w:hAnsi="LitNusx"/>
          <w:sz w:val="22"/>
          <w:szCs w:val="22"/>
          <w:lang w:val="es-ES"/>
        </w:rPr>
        <w:softHyphen/>
        <w:t>u</w:t>
      </w:r>
      <w:r w:rsidRPr="00E8781B">
        <w:rPr>
          <w:rFonts w:ascii="LitNusx" w:hAnsi="LitNusx"/>
          <w:sz w:val="22"/>
          <w:szCs w:val="22"/>
          <w:lang w:val="es-ES"/>
        </w:rPr>
        <w:softHyphen/>
        <w:t>li ga</w:t>
      </w:r>
      <w:r w:rsidRPr="00E8781B">
        <w:rPr>
          <w:rFonts w:ascii="LitNusx" w:hAnsi="LitNusx"/>
          <w:sz w:val="22"/>
          <w:szCs w:val="22"/>
          <w:lang w:val="es-ES"/>
        </w:rPr>
        <w:softHyphen/>
        <w:t>das</w:t>
      </w:r>
      <w:r w:rsidRPr="00E8781B">
        <w:rPr>
          <w:rFonts w:ascii="LitNusx" w:hAnsi="LitNusx"/>
          <w:sz w:val="22"/>
          <w:szCs w:val="22"/>
          <w:lang w:val="es-ES"/>
        </w:rPr>
        <w:softHyphen/>
        <w:t>vlis ro</w:t>
      </w:r>
      <w:r w:rsidRPr="00E8781B">
        <w:rPr>
          <w:rFonts w:ascii="LitNusx" w:hAnsi="LitNusx"/>
          <w:sz w:val="22"/>
          <w:szCs w:val="22"/>
          <w:lang w:val="es-ES"/>
        </w:rPr>
        <w:softHyphen/>
        <w:t>mel sa</w:t>
      </w:r>
      <w:r w:rsidRPr="00E8781B">
        <w:rPr>
          <w:rFonts w:ascii="LitNusx" w:hAnsi="LitNusx"/>
          <w:sz w:val="22"/>
          <w:szCs w:val="22"/>
          <w:lang w:val="es-ES"/>
        </w:rPr>
        <w:softHyphen/>
        <w:t>fe</w:t>
      </w:r>
      <w:r w:rsidRPr="00E8781B">
        <w:rPr>
          <w:rFonts w:ascii="LitNusx" w:hAnsi="LitNusx"/>
          <w:sz w:val="22"/>
          <w:szCs w:val="22"/>
          <w:lang w:val="es-ES"/>
        </w:rPr>
        <w:softHyphen/>
        <w:t>xur</w:t>
      </w:r>
      <w:r w:rsidRPr="00E8781B">
        <w:rPr>
          <w:rFonts w:ascii="LitNusx" w:hAnsi="LitNusx"/>
          <w:sz w:val="22"/>
          <w:szCs w:val="22"/>
          <w:lang w:val="es-ES"/>
        </w:rPr>
        <w:softHyphen/>
        <w:t>xze im</w:t>
      </w:r>
      <w:r w:rsidRPr="00E8781B">
        <w:rPr>
          <w:rFonts w:ascii="LitNusx" w:hAnsi="LitNusx"/>
          <w:sz w:val="22"/>
          <w:szCs w:val="22"/>
          <w:lang w:val="es-ES"/>
        </w:rPr>
        <w:softHyphen/>
        <w:t>yo</w:t>
      </w:r>
      <w:r w:rsidRPr="00E8781B">
        <w:rPr>
          <w:rFonts w:ascii="LitNusx" w:hAnsi="LitNusx"/>
          <w:sz w:val="22"/>
          <w:szCs w:val="22"/>
          <w:lang w:val="es-ES"/>
        </w:rPr>
        <w:softHyphen/>
        <w:t>fe</w:t>
      </w:r>
      <w:r w:rsidRPr="00E8781B">
        <w:rPr>
          <w:rFonts w:ascii="LitNusx" w:hAnsi="LitNusx"/>
          <w:sz w:val="22"/>
          <w:szCs w:val="22"/>
          <w:lang w:val="es-ES"/>
        </w:rPr>
        <w:softHyphen/>
        <w:t>ba qve</w:t>
      </w:r>
      <w:r w:rsidRPr="00E8781B">
        <w:rPr>
          <w:rFonts w:ascii="LitNusx" w:hAnsi="LitNusx"/>
          <w:sz w:val="22"/>
          <w:szCs w:val="22"/>
          <w:lang w:val="es-ES"/>
        </w:rPr>
        <w:softHyphen/>
        <w:t>ya</w:t>
      </w:r>
      <w:r w:rsidRPr="00E8781B">
        <w:rPr>
          <w:rFonts w:ascii="LitNusx" w:hAnsi="LitNusx"/>
          <w:sz w:val="22"/>
          <w:szCs w:val="22"/>
          <w:lang w:val="es-ES"/>
        </w:rPr>
        <w:softHyphen/>
        <w:t>na da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aR</w:t>
      </w:r>
      <w:r w:rsidRPr="00E8781B">
        <w:rPr>
          <w:rFonts w:ascii="LitNusx" w:hAnsi="LitNusx"/>
          <w:sz w:val="22"/>
          <w:szCs w:val="22"/>
          <w:lang w:val="es-ES"/>
        </w:rPr>
        <w:softHyphen/>
        <w:t>war</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bis ro</w:t>
      </w:r>
      <w:r w:rsidRPr="00E8781B">
        <w:rPr>
          <w:rFonts w:ascii="LitNusx" w:hAnsi="LitNusx"/>
          <w:sz w:val="22"/>
          <w:szCs w:val="22"/>
          <w:lang w:val="es-ES"/>
        </w:rPr>
        <w:softHyphen/>
        <w:t>me</w:t>
      </w:r>
      <w:r w:rsidRPr="00E8781B">
        <w:rPr>
          <w:rFonts w:ascii="LitNusx" w:hAnsi="LitNusx"/>
          <w:sz w:val="22"/>
          <w:szCs w:val="22"/>
          <w:lang w:val="es-ES"/>
        </w:rPr>
        <w:softHyphen/>
        <w:t>li (pri</w:t>
      </w:r>
      <w:r w:rsidRPr="00E8781B">
        <w:rPr>
          <w:rFonts w:ascii="LitNusx" w:hAnsi="LitNusx"/>
          <w:sz w:val="22"/>
          <w:szCs w:val="22"/>
          <w:lang w:val="es-ES"/>
        </w:rPr>
        <w:softHyphen/>
        <w:t>mi</w:t>
      </w:r>
      <w:r w:rsidRPr="00E8781B">
        <w:rPr>
          <w:rFonts w:ascii="LitNusx" w:hAnsi="LitNusx"/>
          <w:sz w:val="22"/>
          <w:szCs w:val="22"/>
          <w:lang w:val="es-ES"/>
        </w:rPr>
        <w:softHyphen/>
        <w:t>ti</w:t>
      </w:r>
      <w:r w:rsidRPr="00E8781B">
        <w:rPr>
          <w:rFonts w:ascii="LitNusx" w:hAnsi="LitNusx"/>
          <w:sz w:val="22"/>
          <w:szCs w:val="22"/>
          <w:lang w:val="es-ES"/>
        </w:rPr>
        <w:softHyphen/>
        <w:t>u</w:t>
      </w:r>
      <w:r w:rsidRPr="00E8781B">
        <w:rPr>
          <w:rFonts w:ascii="LitNusx" w:hAnsi="LitNusx"/>
          <w:sz w:val="22"/>
          <w:szCs w:val="22"/>
          <w:lang w:val="es-ES"/>
        </w:rPr>
        <w:softHyphen/>
        <w:t>li, tra</w:t>
      </w:r>
      <w:r w:rsidRPr="00E8781B">
        <w:rPr>
          <w:rFonts w:ascii="LitNusx" w:hAnsi="LitNusx"/>
          <w:sz w:val="22"/>
          <w:szCs w:val="22"/>
          <w:lang w:val="es-ES"/>
        </w:rPr>
        <w:softHyphen/>
        <w:t>di</w:t>
      </w:r>
      <w:r w:rsidRPr="00E8781B">
        <w:rPr>
          <w:rFonts w:ascii="LitNusx" w:hAnsi="LitNusx"/>
          <w:sz w:val="22"/>
          <w:szCs w:val="22"/>
          <w:lang w:val="es-ES"/>
        </w:rPr>
        <w:softHyphen/>
        <w:t>ci</w:t>
      </w:r>
      <w:r w:rsidRPr="00E8781B">
        <w:rPr>
          <w:rFonts w:ascii="LitNusx" w:hAnsi="LitNusx"/>
          <w:sz w:val="22"/>
          <w:szCs w:val="22"/>
          <w:lang w:val="es-ES"/>
        </w:rPr>
        <w:softHyphen/>
        <w:t>u</w:t>
      </w:r>
      <w:r w:rsidRPr="00E8781B">
        <w:rPr>
          <w:rFonts w:ascii="LitNusx" w:hAnsi="LitNusx"/>
          <w:sz w:val="22"/>
          <w:szCs w:val="22"/>
          <w:lang w:val="es-ES"/>
        </w:rPr>
        <w:softHyphen/>
        <w:t>li Tu Ta</w:t>
      </w:r>
      <w:r w:rsidRPr="00E8781B">
        <w:rPr>
          <w:rFonts w:ascii="LitNusx" w:hAnsi="LitNusx"/>
          <w:sz w:val="22"/>
          <w:szCs w:val="22"/>
          <w:lang w:val="es-ES"/>
        </w:rPr>
        <w:softHyphen/>
        <w:t>na</w:t>
      </w:r>
      <w:r w:rsidRPr="00E8781B">
        <w:rPr>
          <w:rFonts w:ascii="LitNusx" w:hAnsi="LitNusx"/>
          <w:sz w:val="22"/>
          <w:szCs w:val="22"/>
          <w:lang w:val="es-ES"/>
        </w:rPr>
        <w:softHyphen/>
        <w:t>med</w:t>
      </w:r>
      <w:r w:rsidRPr="00E8781B">
        <w:rPr>
          <w:rFonts w:ascii="LitNusx" w:hAnsi="LitNusx"/>
          <w:sz w:val="22"/>
          <w:szCs w:val="22"/>
          <w:lang w:val="es-ES"/>
        </w:rPr>
        <w:softHyphen/>
        <w:t>ro</w:t>
      </w:r>
      <w:r w:rsidRPr="00E8781B">
        <w:rPr>
          <w:rFonts w:ascii="LitNusx" w:hAnsi="LitNusx"/>
          <w:sz w:val="22"/>
          <w:szCs w:val="22"/>
          <w:lang w:val="es-ES"/>
        </w:rPr>
        <w:softHyphen/>
        <w:t>ve) ti</w:t>
      </w:r>
      <w:r w:rsidRPr="00E8781B">
        <w:rPr>
          <w:rFonts w:ascii="LitNusx" w:hAnsi="LitNusx"/>
          <w:sz w:val="22"/>
          <w:szCs w:val="22"/>
          <w:lang w:val="es-ES"/>
        </w:rPr>
        <w:softHyphen/>
        <w:t>pia mas</w:t>
      </w:r>
      <w:r w:rsidRPr="00E8781B">
        <w:rPr>
          <w:rFonts w:ascii="LitNusx" w:hAnsi="LitNusx"/>
          <w:sz w:val="22"/>
          <w:szCs w:val="22"/>
          <w:lang w:val="es-ES"/>
        </w:rPr>
        <w:softHyphen/>
        <w:t>Si dam</w:t>
      </w:r>
      <w:r w:rsidRPr="00E8781B">
        <w:rPr>
          <w:rFonts w:ascii="LitNusx" w:hAnsi="LitNusx"/>
          <w:sz w:val="22"/>
          <w:szCs w:val="22"/>
          <w:lang w:val="es-ES"/>
        </w:rPr>
        <w:softHyphen/>
        <w:t>kvid</w:t>
      </w:r>
      <w:r w:rsidRPr="00E8781B">
        <w:rPr>
          <w:rFonts w:ascii="LitNusx" w:hAnsi="LitNusx"/>
          <w:sz w:val="22"/>
          <w:szCs w:val="22"/>
          <w:lang w:val="es-ES"/>
        </w:rPr>
        <w:softHyphen/>
        <w:t>re</w:t>
      </w:r>
      <w:r w:rsidRPr="00E8781B">
        <w:rPr>
          <w:rFonts w:ascii="LitNusx" w:hAnsi="LitNusx"/>
          <w:sz w:val="22"/>
          <w:szCs w:val="22"/>
          <w:lang w:val="es-ES"/>
        </w:rPr>
        <w:softHyphen/>
        <w:t>bu</w:t>
      </w:r>
      <w:r w:rsidRPr="00E8781B">
        <w:rPr>
          <w:rFonts w:ascii="LitNusx" w:hAnsi="LitNusx"/>
          <w:sz w:val="22"/>
          <w:szCs w:val="22"/>
          <w:lang w:val="es-ES"/>
        </w:rPr>
        <w:softHyphen/>
        <w:t>li. si</w:t>
      </w:r>
      <w:r w:rsidRPr="00E8781B">
        <w:rPr>
          <w:rFonts w:ascii="LitNusx" w:hAnsi="LitNusx"/>
          <w:sz w:val="22"/>
          <w:szCs w:val="22"/>
          <w:lang w:val="es-ES"/>
        </w:rPr>
        <w:softHyphen/>
        <w:t>Ra</w:t>
      </w:r>
      <w:r w:rsidRPr="00E8781B">
        <w:rPr>
          <w:rFonts w:ascii="LitNusx" w:hAnsi="LitNusx"/>
          <w:sz w:val="22"/>
          <w:szCs w:val="22"/>
          <w:lang w:val="es-ES"/>
        </w:rPr>
        <w:softHyphen/>
        <w:t>ri</w:t>
      </w:r>
      <w:r w:rsidRPr="00E8781B">
        <w:rPr>
          <w:rFonts w:ascii="LitNusx" w:hAnsi="LitNusx"/>
          <w:sz w:val="22"/>
          <w:szCs w:val="22"/>
          <w:lang w:val="es-ES"/>
        </w:rPr>
        <w:softHyphen/>
        <w:t>biT ga</w:t>
      </w:r>
      <w:r w:rsidRPr="00E8781B">
        <w:rPr>
          <w:rFonts w:ascii="LitNusx" w:hAnsi="LitNusx"/>
          <w:sz w:val="22"/>
          <w:szCs w:val="22"/>
          <w:lang w:val="es-ES"/>
        </w:rPr>
        <w:softHyphen/>
        <w:t>mor</w:t>
      </w:r>
      <w:r w:rsidRPr="00E8781B">
        <w:rPr>
          <w:rFonts w:ascii="LitNusx" w:hAnsi="LitNusx"/>
          <w:sz w:val="22"/>
          <w:szCs w:val="22"/>
          <w:lang w:val="es-ES"/>
        </w:rPr>
        <w:softHyphen/>
        <w:t>Ce</w:t>
      </w:r>
      <w:r w:rsidRPr="00E8781B">
        <w:rPr>
          <w:rFonts w:ascii="LitNusx" w:hAnsi="LitNusx"/>
          <w:sz w:val="22"/>
          <w:szCs w:val="22"/>
          <w:lang w:val="es-ES"/>
        </w:rPr>
        <w:softHyphen/>
        <w:t>ul (upi</w:t>
      </w:r>
      <w:r w:rsidRPr="00E8781B">
        <w:rPr>
          <w:rFonts w:ascii="LitNusx" w:hAnsi="LitNusx"/>
          <w:sz w:val="22"/>
          <w:szCs w:val="22"/>
          <w:lang w:val="es-ES"/>
        </w:rPr>
        <w:softHyphen/>
        <w:t>ra</w:t>
      </w:r>
      <w:r w:rsidRPr="00E8781B">
        <w:rPr>
          <w:rFonts w:ascii="LitNusx" w:hAnsi="LitNusx"/>
          <w:sz w:val="22"/>
          <w:szCs w:val="22"/>
          <w:lang w:val="es-ES"/>
        </w:rPr>
        <w:softHyphen/>
        <w:t>te</w:t>
      </w:r>
      <w:r w:rsidRPr="00E8781B">
        <w:rPr>
          <w:rFonts w:ascii="LitNusx" w:hAnsi="LitNusx"/>
          <w:sz w:val="22"/>
          <w:szCs w:val="22"/>
          <w:lang w:val="es-ES"/>
        </w:rPr>
        <w:softHyphen/>
        <w:t>sad af</w:t>
      </w:r>
      <w:r w:rsidRPr="00E8781B">
        <w:rPr>
          <w:rFonts w:ascii="LitNusx" w:hAnsi="LitNusx"/>
          <w:sz w:val="22"/>
          <w:szCs w:val="22"/>
          <w:lang w:val="es-ES"/>
        </w:rPr>
        <w:softHyphen/>
        <w:t>ri</w:t>
      </w:r>
      <w:r w:rsidRPr="00E8781B">
        <w:rPr>
          <w:rFonts w:ascii="LitNusx" w:hAnsi="LitNusx"/>
          <w:sz w:val="22"/>
          <w:szCs w:val="22"/>
          <w:lang w:val="es-ES"/>
        </w:rPr>
        <w:softHyphen/>
        <w:t>kis, azi</w:t>
      </w:r>
      <w:r w:rsidRPr="00E8781B">
        <w:rPr>
          <w:rFonts w:ascii="LitNusx" w:hAnsi="LitNusx"/>
          <w:sz w:val="22"/>
          <w:szCs w:val="22"/>
          <w:lang w:val="es-ES"/>
        </w:rPr>
        <w:softHyphen/>
        <w:t>i</w:t>
      </w:r>
      <w:r w:rsidRPr="00E8781B">
        <w:rPr>
          <w:rFonts w:ascii="LitNusx" w:hAnsi="LitNusx"/>
          <w:sz w:val="22"/>
          <w:szCs w:val="22"/>
          <w:lang w:val="es-ES"/>
        </w:rPr>
        <w:softHyphen/>
        <w:t>sa da la</w:t>
      </w:r>
      <w:r w:rsidRPr="00E8781B">
        <w:rPr>
          <w:rFonts w:ascii="LitNusx" w:hAnsi="LitNusx"/>
          <w:sz w:val="22"/>
          <w:szCs w:val="22"/>
          <w:lang w:val="es-ES"/>
        </w:rPr>
        <w:softHyphen/>
        <w:t>Ti</w:t>
      </w:r>
      <w:r w:rsidRPr="00E8781B">
        <w:rPr>
          <w:rFonts w:ascii="LitNusx" w:hAnsi="LitNusx"/>
          <w:sz w:val="22"/>
          <w:szCs w:val="22"/>
          <w:lang w:val="es-ES"/>
        </w:rPr>
        <w:softHyphen/>
        <w:t>nu</w:t>
      </w:r>
      <w:r w:rsidRPr="00E8781B">
        <w:rPr>
          <w:rFonts w:ascii="LitNusx" w:hAnsi="LitNusx"/>
          <w:sz w:val="22"/>
          <w:szCs w:val="22"/>
          <w:lang w:val="es-ES"/>
        </w:rPr>
        <w:softHyphen/>
        <w:t>ri ame</w:t>
      </w:r>
      <w:r w:rsidRPr="00E8781B">
        <w:rPr>
          <w:rFonts w:ascii="LitNusx" w:hAnsi="LitNusx"/>
          <w:sz w:val="22"/>
          <w:szCs w:val="22"/>
          <w:lang w:val="es-ES"/>
        </w:rPr>
        <w:softHyphen/>
        <w:t>ri</w:t>
      </w:r>
      <w:r w:rsidRPr="00E8781B">
        <w:rPr>
          <w:rFonts w:ascii="LitNusx" w:hAnsi="LitNusx"/>
          <w:sz w:val="22"/>
          <w:szCs w:val="22"/>
          <w:lang w:val="es-ES"/>
        </w:rPr>
        <w:softHyphen/>
        <w:t>kis) qvey</w:t>
      </w:r>
      <w:r w:rsidRPr="00E8781B">
        <w:rPr>
          <w:rFonts w:ascii="LitNusx" w:hAnsi="LitNusx"/>
          <w:sz w:val="22"/>
          <w:szCs w:val="22"/>
          <w:lang w:val="es-ES"/>
        </w:rPr>
        <w:softHyphen/>
        <w:t>nebs jer ki</w:t>
      </w:r>
      <w:r w:rsidRPr="00E8781B">
        <w:rPr>
          <w:rFonts w:ascii="LitNusx" w:hAnsi="LitNusx"/>
          <w:sz w:val="22"/>
          <w:szCs w:val="22"/>
          <w:lang w:val="es-ES"/>
        </w:rPr>
        <w:softHyphen/>
        <w:t>dev ver da</w:t>
      </w:r>
      <w:r w:rsidRPr="00E8781B">
        <w:rPr>
          <w:rFonts w:ascii="LitNusx" w:hAnsi="LitNusx"/>
          <w:sz w:val="22"/>
          <w:szCs w:val="22"/>
          <w:lang w:val="es-ES"/>
        </w:rPr>
        <w:softHyphen/>
        <w:t>uR</w:t>
      </w:r>
      <w:r w:rsidRPr="00E8781B">
        <w:rPr>
          <w:rFonts w:ascii="LitNusx" w:hAnsi="LitNusx"/>
          <w:sz w:val="22"/>
          <w:szCs w:val="22"/>
          <w:lang w:val="es-ES"/>
        </w:rPr>
        <w:softHyphen/>
        <w:t>we</w:t>
      </w:r>
      <w:r w:rsidRPr="00E8781B">
        <w:rPr>
          <w:rFonts w:ascii="LitNusx" w:hAnsi="LitNusx"/>
          <w:sz w:val="22"/>
          <w:szCs w:val="22"/>
          <w:lang w:val="es-ES"/>
        </w:rPr>
        <w:softHyphen/>
        <w:t>vi</w:t>
      </w:r>
      <w:r w:rsidRPr="00E8781B">
        <w:rPr>
          <w:rFonts w:ascii="LitNusx" w:hAnsi="LitNusx"/>
          <w:sz w:val="22"/>
          <w:szCs w:val="22"/>
          <w:lang w:val="es-ES"/>
        </w:rPr>
        <w:softHyphen/>
        <w:t>aT Ta</w:t>
      </w:r>
      <w:r w:rsidRPr="00E8781B">
        <w:rPr>
          <w:rFonts w:ascii="LitNusx" w:hAnsi="LitNusx"/>
          <w:sz w:val="22"/>
          <w:szCs w:val="22"/>
          <w:lang w:val="es-ES"/>
        </w:rPr>
        <w:softHyphen/>
        <w:t>vi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aR</w:t>
      </w:r>
      <w:r w:rsidRPr="00E8781B">
        <w:rPr>
          <w:rFonts w:ascii="LitNusx" w:hAnsi="LitNusx"/>
          <w:sz w:val="22"/>
          <w:szCs w:val="22"/>
          <w:lang w:val="es-ES"/>
        </w:rPr>
        <w:softHyphen/>
        <w:t>war</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bis ad</w:t>
      </w:r>
      <w:r w:rsidRPr="00E8781B">
        <w:rPr>
          <w:rFonts w:ascii="LitNusx" w:hAnsi="LitNusx"/>
          <w:sz w:val="22"/>
          <w:szCs w:val="22"/>
          <w:lang w:val="es-ES"/>
        </w:rPr>
        <w:softHyphen/>
        <w:t>rin</w:t>
      </w:r>
      <w:r w:rsidRPr="00E8781B">
        <w:rPr>
          <w:rFonts w:ascii="LitNusx" w:hAnsi="LitNusx"/>
          <w:sz w:val="22"/>
          <w:szCs w:val="22"/>
          <w:lang w:val="es-ES"/>
        </w:rPr>
        <w:softHyphen/>
        <w:t>de</w:t>
      </w:r>
      <w:r w:rsidRPr="00E8781B">
        <w:rPr>
          <w:rFonts w:ascii="LitNusx" w:hAnsi="LitNusx"/>
          <w:sz w:val="22"/>
          <w:szCs w:val="22"/>
          <w:lang w:val="es-ES"/>
        </w:rPr>
        <w:softHyphen/>
        <w:t>li (pri</w:t>
      </w:r>
      <w:r w:rsidRPr="00E8781B">
        <w:rPr>
          <w:rFonts w:ascii="LitNusx" w:hAnsi="LitNusx"/>
          <w:sz w:val="22"/>
          <w:szCs w:val="22"/>
          <w:lang w:val="es-ES"/>
        </w:rPr>
        <w:softHyphen/>
        <w:t>mi</w:t>
      </w:r>
      <w:r w:rsidRPr="00E8781B">
        <w:rPr>
          <w:rFonts w:ascii="LitNusx" w:hAnsi="LitNusx"/>
          <w:sz w:val="22"/>
          <w:szCs w:val="22"/>
          <w:lang w:val="es-ES"/>
        </w:rPr>
        <w:softHyphen/>
        <w:t>ti</w:t>
      </w:r>
      <w:r w:rsidRPr="00E8781B">
        <w:rPr>
          <w:rFonts w:ascii="LitNusx" w:hAnsi="LitNusx"/>
          <w:sz w:val="22"/>
          <w:szCs w:val="22"/>
          <w:lang w:val="es-ES"/>
        </w:rPr>
        <w:softHyphen/>
        <w:t>u</w:t>
      </w:r>
      <w:r w:rsidRPr="00E8781B">
        <w:rPr>
          <w:rFonts w:ascii="LitNusx" w:hAnsi="LitNusx"/>
          <w:sz w:val="22"/>
          <w:szCs w:val="22"/>
          <w:lang w:val="es-ES"/>
        </w:rPr>
        <w:softHyphen/>
        <w:t>li da tra</w:t>
      </w:r>
      <w:r w:rsidRPr="00E8781B">
        <w:rPr>
          <w:rFonts w:ascii="LitNusx" w:hAnsi="LitNusx"/>
          <w:sz w:val="22"/>
          <w:szCs w:val="22"/>
          <w:lang w:val="es-ES"/>
        </w:rPr>
        <w:softHyphen/>
        <w:t>di</w:t>
      </w:r>
      <w:r w:rsidRPr="00E8781B">
        <w:rPr>
          <w:rFonts w:ascii="LitNusx" w:hAnsi="LitNusx"/>
          <w:sz w:val="22"/>
          <w:szCs w:val="22"/>
          <w:lang w:val="es-ES"/>
        </w:rPr>
        <w:softHyphen/>
        <w:t>ci</w:t>
      </w:r>
      <w:r w:rsidRPr="00E8781B">
        <w:rPr>
          <w:rFonts w:ascii="LitNusx" w:hAnsi="LitNusx"/>
          <w:sz w:val="22"/>
          <w:szCs w:val="22"/>
          <w:lang w:val="es-ES"/>
        </w:rPr>
        <w:softHyphen/>
        <w:t>u</w:t>
      </w:r>
      <w:r w:rsidRPr="00E8781B">
        <w:rPr>
          <w:rFonts w:ascii="LitNusx" w:hAnsi="LitNusx"/>
          <w:sz w:val="22"/>
          <w:szCs w:val="22"/>
          <w:lang w:val="es-ES"/>
        </w:rPr>
        <w:softHyphen/>
        <w:t>li) ti</w:t>
      </w:r>
      <w:r w:rsidRPr="00E8781B">
        <w:rPr>
          <w:rFonts w:ascii="LitNusx" w:hAnsi="LitNusx"/>
          <w:sz w:val="22"/>
          <w:szCs w:val="22"/>
          <w:lang w:val="es-ES"/>
        </w:rPr>
        <w:softHyphen/>
        <w:t>pe</w:t>
      </w:r>
      <w:r w:rsidRPr="00E8781B">
        <w:rPr>
          <w:rFonts w:ascii="LitNusx" w:hAnsi="LitNusx"/>
          <w:sz w:val="22"/>
          <w:szCs w:val="22"/>
          <w:lang w:val="es-ES"/>
        </w:rPr>
        <w:softHyphen/>
        <w:t>bi</w:t>
      </w:r>
      <w:r w:rsidRPr="00E8781B">
        <w:rPr>
          <w:rFonts w:ascii="LitNusx" w:hAnsi="LitNusx"/>
          <w:sz w:val="22"/>
          <w:szCs w:val="22"/>
          <w:lang w:val="es-ES"/>
        </w:rPr>
        <w:softHyphen/>
        <w:t>sa</w:t>
      </w:r>
      <w:r w:rsidRPr="00E8781B">
        <w:rPr>
          <w:rFonts w:ascii="LitNusx" w:hAnsi="LitNusx"/>
          <w:sz w:val="22"/>
          <w:szCs w:val="22"/>
          <w:lang w:val="es-ES"/>
        </w:rPr>
        <w:softHyphen/>
        <w:t>gan, ami</w:t>
      </w:r>
      <w:r w:rsidRPr="00E8781B">
        <w:rPr>
          <w:rFonts w:ascii="LitNusx" w:hAnsi="LitNusx"/>
          <w:sz w:val="22"/>
          <w:szCs w:val="22"/>
          <w:lang w:val="es-ES"/>
        </w:rPr>
        <w:softHyphen/>
        <w:t>tom maT</w:t>
      </w:r>
      <w:r w:rsidRPr="00E8781B">
        <w:rPr>
          <w:rFonts w:ascii="LitNusx" w:hAnsi="LitNusx"/>
          <w:sz w:val="22"/>
          <w:szCs w:val="22"/>
          <w:lang w:val="es-ES"/>
        </w:rPr>
        <w:softHyphen/>
        <w:t>Tvis So</w:t>
      </w:r>
      <w:r w:rsidRPr="00E8781B">
        <w:rPr>
          <w:rFonts w:ascii="LitNusx" w:hAnsi="LitNusx"/>
          <w:sz w:val="22"/>
          <w:szCs w:val="22"/>
          <w:lang w:val="es-ES"/>
        </w:rPr>
        <w:softHyphen/>
        <w:t>ba</w:t>
      </w:r>
      <w:r w:rsidRPr="00E8781B">
        <w:rPr>
          <w:rFonts w:ascii="LitNusx" w:hAnsi="LitNusx"/>
          <w:sz w:val="22"/>
          <w:szCs w:val="22"/>
          <w:lang w:val="es-ES"/>
        </w:rPr>
        <w:softHyphen/>
        <w:t>do</w:t>
      </w:r>
      <w:r w:rsidRPr="00E8781B">
        <w:rPr>
          <w:rFonts w:ascii="LitNusx" w:hAnsi="LitNusx"/>
          <w:sz w:val="22"/>
          <w:szCs w:val="22"/>
          <w:lang w:val="es-ES"/>
        </w:rPr>
        <w:softHyphen/>
        <w:t>bis ara</w:t>
      </w:r>
      <w:r w:rsidRPr="00E8781B">
        <w:rPr>
          <w:rFonts w:ascii="LitNusx" w:hAnsi="LitNusx"/>
          <w:sz w:val="22"/>
          <w:szCs w:val="22"/>
          <w:lang w:val="es-ES"/>
        </w:rPr>
        <w:softHyphen/>
        <w:t>kon</w:t>
      </w:r>
      <w:r w:rsidRPr="00E8781B">
        <w:rPr>
          <w:rFonts w:ascii="LitNusx" w:hAnsi="LitNusx"/>
          <w:sz w:val="22"/>
          <w:szCs w:val="22"/>
          <w:lang w:val="es-ES"/>
        </w:rPr>
        <w:softHyphen/>
        <w:t>tro</w:t>
      </w:r>
      <w:r w:rsidRPr="00E8781B">
        <w:rPr>
          <w:rFonts w:ascii="LitNusx" w:hAnsi="LitNusx"/>
          <w:sz w:val="22"/>
          <w:szCs w:val="22"/>
          <w:lang w:val="es-ES"/>
        </w:rPr>
        <w:softHyphen/>
        <w:t>li</w:t>
      </w:r>
      <w:r w:rsidRPr="00E8781B">
        <w:rPr>
          <w:rFonts w:ascii="LitNusx" w:hAnsi="LitNusx"/>
          <w:sz w:val="22"/>
          <w:szCs w:val="22"/>
          <w:lang w:val="es-ES"/>
        </w:rPr>
        <w:softHyphen/>
        <w:t>re</w:t>
      </w:r>
      <w:r w:rsidRPr="00E8781B">
        <w:rPr>
          <w:rFonts w:ascii="LitNusx" w:hAnsi="LitNusx"/>
          <w:sz w:val="22"/>
          <w:szCs w:val="22"/>
          <w:lang w:val="es-ES"/>
        </w:rPr>
        <w:softHyphen/>
        <w:t>ba</w:t>
      </w:r>
      <w:r w:rsidRPr="00E8781B">
        <w:rPr>
          <w:rFonts w:ascii="LitNusx" w:hAnsi="LitNusx"/>
          <w:sz w:val="22"/>
          <w:szCs w:val="22"/>
          <w:lang w:val="es-ES"/>
        </w:rPr>
        <w:softHyphen/>
        <w:t>do</w:t>
      </w:r>
      <w:r w:rsidRPr="00E8781B">
        <w:rPr>
          <w:rFonts w:ascii="LitNusx" w:hAnsi="LitNusx"/>
          <w:sz w:val="22"/>
          <w:szCs w:val="22"/>
          <w:lang w:val="es-ES"/>
        </w:rPr>
        <w:softHyphen/>
        <w:t>ba da ara</w:t>
      </w:r>
      <w:r w:rsidRPr="00E8781B">
        <w:rPr>
          <w:rFonts w:ascii="LitNusx" w:hAnsi="LitNusx"/>
          <w:sz w:val="22"/>
          <w:szCs w:val="22"/>
          <w:lang w:val="es-ES"/>
        </w:rPr>
        <w:softHyphen/>
        <w:t>re</w:t>
      </w:r>
      <w:r w:rsidRPr="00E8781B">
        <w:rPr>
          <w:rFonts w:ascii="LitNusx" w:hAnsi="LitNusx"/>
          <w:sz w:val="22"/>
          <w:szCs w:val="22"/>
          <w:lang w:val="es-ES"/>
        </w:rPr>
        <w:softHyphen/>
        <w:t>gu</w:t>
      </w:r>
      <w:r w:rsidRPr="00E8781B">
        <w:rPr>
          <w:rFonts w:ascii="LitNusx" w:hAnsi="LitNusx"/>
          <w:sz w:val="22"/>
          <w:szCs w:val="22"/>
          <w:lang w:val="es-ES"/>
        </w:rPr>
        <w:softHyphen/>
        <w:t>li</w:t>
      </w:r>
      <w:r w:rsidRPr="00E8781B">
        <w:rPr>
          <w:rFonts w:ascii="LitNusx" w:hAnsi="LitNusx"/>
          <w:sz w:val="22"/>
          <w:szCs w:val="22"/>
          <w:lang w:val="es-ES"/>
        </w:rPr>
        <w:softHyphen/>
        <w:t>re</w:t>
      </w:r>
      <w:r w:rsidRPr="00E8781B">
        <w:rPr>
          <w:rFonts w:ascii="LitNusx" w:hAnsi="LitNusx"/>
          <w:sz w:val="22"/>
          <w:szCs w:val="22"/>
          <w:lang w:val="es-ES"/>
        </w:rPr>
        <w:softHyphen/>
        <w:t>ba</w:t>
      </w:r>
      <w:r w:rsidRPr="00E8781B">
        <w:rPr>
          <w:rFonts w:ascii="LitNusx" w:hAnsi="LitNusx"/>
          <w:sz w:val="22"/>
          <w:szCs w:val="22"/>
          <w:lang w:val="es-ES"/>
        </w:rPr>
        <w:softHyphen/>
        <w:t>do</w:t>
      </w:r>
      <w:r w:rsidRPr="00E8781B">
        <w:rPr>
          <w:rFonts w:ascii="LitNusx" w:hAnsi="LitNusx"/>
          <w:sz w:val="22"/>
          <w:szCs w:val="22"/>
          <w:lang w:val="es-ES"/>
        </w:rPr>
        <w:softHyphen/>
        <w:t>baa da</w:t>
      </w:r>
      <w:r w:rsidRPr="00E8781B">
        <w:rPr>
          <w:rFonts w:ascii="LitNusx" w:hAnsi="LitNusx"/>
          <w:sz w:val="22"/>
          <w:szCs w:val="22"/>
          <w:lang w:val="es-ES"/>
        </w:rPr>
        <w:softHyphen/>
        <w:t>ma</w:t>
      </w:r>
      <w:r w:rsidRPr="00E8781B">
        <w:rPr>
          <w:rFonts w:ascii="LitNusx" w:hAnsi="LitNusx"/>
          <w:sz w:val="22"/>
          <w:szCs w:val="22"/>
          <w:lang w:val="es-ES"/>
        </w:rPr>
        <w:softHyphen/>
        <w:t>xa</w:t>
      </w:r>
      <w:r w:rsidRPr="00E8781B">
        <w:rPr>
          <w:rFonts w:ascii="LitNusx" w:hAnsi="LitNusx"/>
          <w:sz w:val="22"/>
          <w:szCs w:val="22"/>
          <w:lang w:val="es-ES"/>
        </w:rPr>
        <w:softHyphen/>
        <w:t>si</w:t>
      </w:r>
      <w:r w:rsidRPr="00E8781B">
        <w:rPr>
          <w:rFonts w:ascii="LitNusx" w:hAnsi="LitNusx"/>
          <w:sz w:val="22"/>
          <w:szCs w:val="22"/>
          <w:lang w:val="es-ES"/>
        </w:rPr>
        <w:softHyphen/>
        <w:t>a</w:t>
      </w:r>
      <w:r w:rsidRPr="00E8781B">
        <w:rPr>
          <w:rFonts w:ascii="LitNusx" w:hAnsi="LitNusx"/>
          <w:sz w:val="22"/>
          <w:szCs w:val="22"/>
          <w:lang w:val="es-ES"/>
        </w:rPr>
        <w:softHyphen/>
        <w:t>Te</w:t>
      </w:r>
      <w:r w:rsidRPr="00E8781B">
        <w:rPr>
          <w:rFonts w:ascii="LitNusx" w:hAnsi="LitNusx"/>
          <w:sz w:val="22"/>
          <w:szCs w:val="22"/>
          <w:lang w:val="es-ES"/>
        </w:rPr>
        <w:softHyphen/>
        <w:t>be</w:t>
      </w:r>
      <w:r w:rsidRPr="00E8781B">
        <w:rPr>
          <w:rFonts w:ascii="LitNusx" w:hAnsi="LitNusx"/>
          <w:sz w:val="22"/>
          <w:szCs w:val="22"/>
          <w:lang w:val="es-ES"/>
        </w:rPr>
        <w:softHyphen/>
        <w:t>li. rac Se</w:t>
      </w:r>
      <w:r w:rsidRPr="00E8781B">
        <w:rPr>
          <w:rFonts w:ascii="LitNusx" w:hAnsi="LitNusx"/>
          <w:sz w:val="22"/>
          <w:szCs w:val="22"/>
          <w:lang w:val="es-ES"/>
        </w:rPr>
        <w:softHyphen/>
        <w:t>e</w:t>
      </w:r>
      <w:r w:rsidRPr="00E8781B">
        <w:rPr>
          <w:rFonts w:ascii="LitNusx" w:hAnsi="LitNusx"/>
          <w:sz w:val="22"/>
          <w:szCs w:val="22"/>
          <w:lang w:val="es-ES"/>
        </w:rPr>
        <w:softHyphen/>
        <w:t>xe</w:t>
      </w:r>
      <w:r w:rsidRPr="00E8781B">
        <w:rPr>
          <w:rFonts w:ascii="LitNusx" w:hAnsi="LitNusx"/>
          <w:sz w:val="22"/>
          <w:szCs w:val="22"/>
          <w:lang w:val="es-ES"/>
        </w:rPr>
        <w:softHyphen/>
        <w:t>ba eko</w:t>
      </w:r>
      <w:r w:rsidRPr="00E8781B">
        <w:rPr>
          <w:rFonts w:ascii="LitNusx" w:hAnsi="LitNusx"/>
          <w:sz w:val="22"/>
          <w:szCs w:val="22"/>
          <w:lang w:val="es-ES"/>
        </w:rPr>
        <w:softHyphen/>
        <w:t>no</w:t>
      </w:r>
      <w:r w:rsidRPr="00E8781B">
        <w:rPr>
          <w:rFonts w:ascii="LitNusx" w:hAnsi="LitNusx"/>
          <w:sz w:val="22"/>
          <w:szCs w:val="22"/>
          <w:lang w:val="es-ES"/>
        </w:rPr>
        <w:softHyphen/>
        <w:t>mi</w:t>
      </w:r>
      <w:r w:rsidRPr="00E8781B">
        <w:rPr>
          <w:rFonts w:ascii="LitNusx" w:hAnsi="LitNusx"/>
          <w:sz w:val="22"/>
          <w:szCs w:val="22"/>
          <w:lang w:val="es-ES"/>
        </w:rPr>
        <w:softHyphen/>
        <w:t>ku</w:t>
      </w:r>
      <w:r w:rsidRPr="00E8781B">
        <w:rPr>
          <w:rFonts w:ascii="LitNusx" w:hAnsi="LitNusx"/>
          <w:sz w:val="22"/>
          <w:szCs w:val="22"/>
          <w:lang w:val="es-ES"/>
        </w:rPr>
        <w:softHyphen/>
        <w:t>ra</w:t>
      </w:r>
      <w:r w:rsidRPr="00E8781B">
        <w:rPr>
          <w:rFonts w:ascii="LitNusx" w:hAnsi="LitNusx"/>
          <w:sz w:val="22"/>
          <w:szCs w:val="22"/>
          <w:lang w:val="es-ES"/>
        </w:rPr>
        <w:softHyphen/>
        <w:t>d da de</w:t>
      </w:r>
      <w:r w:rsidRPr="00E8781B">
        <w:rPr>
          <w:rFonts w:ascii="LitNusx" w:hAnsi="LitNusx"/>
          <w:sz w:val="22"/>
          <w:szCs w:val="22"/>
          <w:lang w:val="es-ES"/>
        </w:rPr>
        <w:softHyphen/>
        <w:t>mog</w:t>
      </w:r>
      <w:r w:rsidRPr="00E8781B">
        <w:rPr>
          <w:rFonts w:ascii="LitNusx" w:hAnsi="LitNusx"/>
          <w:sz w:val="22"/>
          <w:szCs w:val="22"/>
          <w:lang w:val="es-ES"/>
        </w:rPr>
        <w:softHyphen/>
        <w:t>ra</w:t>
      </w:r>
      <w:r w:rsidRPr="00E8781B">
        <w:rPr>
          <w:rFonts w:ascii="LitNusx" w:hAnsi="LitNusx"/>
          <w:sz w:val="22"/>
          <w:szCs w:val="22"/>
          <w:lang w:val="es-ES"/>
        </w:rPr>
        <w:softHyphen/>
        <w:t>fi</w:t>
      </w:r>
      <w:r w:rsidRPr="00E8781B">
        <w:rPr>
          <w:rFonts w:ascii="LitNusx" w:hAnsi="LitNusx"/>
          <w:sz w:val="22"/>
          <w:szCs w:val="22"/>
          <w:lang w:val="es-ES"/>
        </w:rPr>
        <w:softHyphen/>
        <w:t>u</w:t>
      </w:r>
      <w:r w:rsidRPr="00E8781B">
        <w:rPr>
          <w:rFonts w:ascii="LitNusx" w:hAnsi="LitNusx"/>
          <w:sz w:val="22"/>
          <w:szCs w:val="22"/>
          <w:lang w:val="es-ES"/>
        </w:rPr>
        <w:softHyphen/>
        <w:t>lad Se</w:t>
      </w:r>
      <w:r w:rsidRPr="00E8781B">
        <w:rPr>
          <w:rFonts w:ascii="LitNusx" w:hAnsi="LitNusx"/>
          <w:sz w:val="22"/>
          <w:szCs w:val="22"/>
          <w:lang w:val="es-ES"/>
        </w:rPr>
        <w:softHyphen/>
        <w:t>da</w:t>
      </w:r>
      <w:r w:rsidRPr="00E8781B">
        <w:rPr>
          <w:rFonts w:ascii="LitNusx" w:hAnsi="LitNusx"/>
          <w:sz w:val="22"/>
          <w:szCs w:val="22"/>
          <w:lang w:val="es-ES"/>
        </w:rPr>
        <w:softHyphen/>
        <w:t>re</w:t>
      </w:r>
      <w:r w:rsidRPr="00E8781B">
        <w:rPr>
          <w:rFonts w:ascii="LitNusx" w:hAnsi="LitNusx"/>
          <w:sz w:val="22"/>
          <w:szCs w:val="22"/>
          <w:lang w:val="es-ES"/>
        </w:rPr>
        <w:softHyphen/>
        <w:t>biT ma</w:t>
      </w:r>
      <w:r w:rsidRPr="00E8781B">
        <w:rPr>
          <w:rFonts w:ascii="LitNusx" w:hAnsi="LitNusx"/>
          <w:sz w:val="22"/>
          <w:szCs w:val="22"/>
          <w:lang w:val="es-ES"/>
        </w:rPr>
        <w:softHyphen/>
        <w:t>Ral</w:t>
      </w:r>
      <w:r w:rsidRPr="00E8781B">
        <w:rPr>
          <w:rFonts w:ascii="LitNusx" w:hAnsi="LitNusx"/>
          <w:sz w:val="22"/>
          <w:szCs w:val="22"/>
          <w:lang w:val="es-ES"/>
        </w:rPr>
        <w:softHyphen/>
        <w:t>gan</w:t>
      </w:r>
      <w:r w:rsidRPr="00E8781B">
        <w:rPr>
          <w:rFonts w:ascii="LitNusx" w:hAnsi="LitNusx"/>
          <w:sz w:val="22"/>
          <w:szCs w:val="22"/>
          <w:lang w:val="es-ES"/>
        </w:rPr>
        <w:softHyphen/>
        <w:t>vi</w:t>
      </w:r>
      <w:r w:rsidRPr="00E8781B">
        <w:rPr>
          <w:rFonts w:ascii="LitNusx" w:hAnsi="LitNusx"/>
          <w:sz w:val="22"/>
          <w:szCs w:val="22"/>
          <w:lang w:val="es-ES"/>
        </w:rPr>
        <w:softHyphen/>
        <w:t>Ta</w:t>
      </w:r>
      <w:r w:rsidRPr="00E8781B">
        <w:rPr>
          <w:rFonts w:ascii="LitNusx" w:hAnsi="LitNusx"/>
          <w:sz w:val="22"/>
          <w:szCs w:val="22"/>
          <w:lang w:val="es-ES"/>
        </w:rPr>
        <w:softHyphen/>
        <w:t>re</w:t>
      </w:r>
      <w:r w:rsidRPr="00E8781B">
        <w:rPr>
          <w:rFonts w:ascii="LitNusx" w:hAnsi="LitNusx"/>
          <w:sz w:val="22"/>
          <w:szCs w:val="22"/>
          <w:lang w:val="es-ES"/>
        </w:rPr>
        <w:softHyphen/>
        <w:t>bul (upi</w:t>
      </w:r>
      <w:r w:rsidRPr="00E8781B">
        <w:rPr>
          <w:rFonts w:ascii="LitNusx" w:hAnsi="LitNusx"/>
          <w:sz w:val="22"/>
          <w:szCs w:val="22"/>
          <w:lang w:val="es-ES"/>
        </w:rPr>
        <w:softHyphen/>
        <w:t>ra</w:t>
      </w:r>
      <w:r w:rsidRPr="00E8781B">
        <w:rPr>
          <w:rFonts w:ascii="LitNusx" w:hAnsi="LitNusx"/>
          <w:sz w:val="22"/>
          <w:szCs w:val="22"/>
          <w:lang w:val="es-ES"/>
        </w:rPr>
        <w:softHyphen/>
        <w:t>te</w:t>
      </w:r>
      <w:r w:rsidRPr="00E8781B">
        <w:rPr>
          <w:rFonts w:ascii="LitNusx" w:hAnsi="LitNusx"/>
          <w:sz w:val="22"/>
          <w:szCs w:val="22"/>
          <w:lang w:val="es-ES"/>
        </w:rPr>
        <w:softHyphen/>
        <w:t>sad ev</w:t>
      </w:r>
      <w:r w:rsidRPr="00E8781B">
        <w:rPr>
          <w:rFonts w:ascii="LitNusx" w:hAnsi="LitNusx"/>
          <w:sz w:val="22"/>
          <w:szCs w:val="22"/>
          <w:lang w:val="es-ES"/>
        </w:rPr>
        <w:softHyphen/>
        <w:t>ro</w:t>
      </w:r>
      <w:r w:rsidRPr="00E8781B">
        <w:rPr>
          <w:rFonts w:ascii="LitNusx" w:hAnsi="LitNusx"/>
          <w:sz w:val="22"/>
          <w:szCs w:val="22"/>
          <w:lang w:val="es-ES"/>
        </w:rPr>
        <w:softHyphen/>
        <w:t>pis) qvey</w:t>
      </w:r>
      <w:r w:rsidRPr="00E8781B">
        <w:rPr>
          <w:rFonts w:ascii="LitNusx" w:hAnsi="LitNusx"/>
          <w:sz w:val="22"/>
          <w:szCs w:val="22"/>
          <w:lang w:val="es-ES"/>
        </w:rPr>
        <w:softHyphen/>
        <w:t>nebs, isi</w:t>
      </w:r>
      <w:r w:rsidRPr="00E8781B">
        <w:rPr>
          <w:rFonts w:ascii="LitNusx" w:hAnsi="LitNusx"/>
          <w:sz w:val="22"/>
          <w:szCs w:val="22"/>
          <w:lang w:val="es-ES"/>
        </w:rPr>
        <w:softHyphen/>
        <w:t>ni di</w:t>
      </w:r>
      <w:r w:rsidRPr="00E8781B">
        <w:rPr>
          <w:rFonts w:ascii="LitNusx" w:hAnsi="LitNusx"/>
          <w:sz w:val="22"/>
          <w:szCs w:val="22"/>
          <w:lang w:val="es-ES"/>
        </w:rPr>
        <w:softHyphen/>
        <w:t>di xa</w:t>
      </w:r>
      <w:r w:rsidRPr="00E8781B">
        <w:rPr>
          <w:rFonts w:ascii="LitNusx" w:hAnsi="LitNusx"/>
          <w:sz w:val="22"/>
          <w:szCs w:val="22"/>
          <w:lang w:val="es-ES"/>
        </w:rPr>
        <w:softHyphen/>
        <w:t>nia, rac ga</w:t>
      </w:r>
      <w:r w:rsidRPr="00E8781B">
        <w:rPr>
          <w:rFonts w:ascii="LitNusx" w:hAnsi="LitNusx"/>
          <w:sz w:val="22"/>
          <w:szCs w:val="22"/>
          <w:lang w:val="es-ES"/>
        </w:rPr>
        <w:softHyphen/>
        <w:t>da</w:t>
      </w:r>
      <w:r w:rsidRPr="00E8781B">
        <w:rPr>
          <w:rFonts w:ascii="LitNusx" w:hAnsi="LitNusx"/>
          <w:sz w:val="22"/>
          <w:szCs w:val="22"/>
          <w:lang w:val="es-ES"/>
        </w:rPr>
        <w:softHyphen/>
        <w:t>sul</w:t>
      </w:r>
      <w:r w:rsidRPr="00E8781B">
        <w:rPr>
          <w:rFonts w:ascii="LitNusx" w:hAnsi="LitNusx"/>
          <w:sz w:val="22"/>
          <w:szCs w:val="22"/>
          <w:lang w:val="es-ES"/>
        </w:rPr>
        <w:softHyphen/>
        <w:t>ni ari</w:t>
      </w:r>
      <w:r w:rsidRPr="00E8781B">
        <w:rPr>
          <w:rFonts w:ascii="LitNusx" w:hAnsi="LitNusx"/>
          <w:sz w:val="22"/>
          <w:szCs w:val="22"/>
          <w:lang w:val="es-ES"/>
        </w:rPr>
        <w:softHyphen/>
        <w:t>an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aR</w:t>
      </w:r>
      <w:r w:rsidRPr="00E8781B">
        <w:rPr>
          <w:rFonts w:ascii="LitNusx" w:hAnsi="LitNusx"/>
          <w:sz w:val="22"/>
          <w:szCs w:val="22"/>
          <w:lang w:val="es-ES"/>
        </w:rPr>
        <w:softHyphen/>
        <w:t>war</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bis Ta</w:t>
      </w:r>
      <w:r w:rsidRPr="00E8781B">
        <w:rPr>
          <w:rFonts w:ascii="LitNusx" w:hAnsi="LitNusx"/>
          <w:sz w:val="22"/>
          <w:szCs w:val="22"/>
          <w:lang w:val="es-ES"/>
        </w:rPr>
        <w:softHyphen/>
        <w:t>na</w:t>
      </w:r>
      <w:r w:rsidRPr="00E8781B">
        <w:rPr>
          <w:rFonts w:ascii="LitNusx" w:hAnsi="LitNusx"/>
          <w:sz w:val="22"/>
          <w:szCs w:val="22"/>
          <w:lang w:val="es-ES"/>
        </w:rPr>
        <w:softHyphen/>
        <w:t>med</w:t>
      </w:r>
      <w:r w:rsidRPr="00E8781B">
        <w:rPr>
          <w:rFonts w:ascii="LitNusx" w:hAnsi="LitNusx"/>
          <w:sz w:val="22"/>
          <w:szCs w:val="22"/>
          <w:lang w:val="es-ES"/>
        </w:rPr>
        <w:softHyphen/>
        <w:t>ro</w:t>
      </w:r>
      <w:r w:rsidRPr="00E8781B">
        <w:rPr>
          <w:rFonts w:ascii="LitNusx" w:hAnsi="LitNusx"/>
          <w:sz w:val="22"/>
          <w:szCs w:val="22"/>
          <w:lang w:val="es-ES"/>
        </w:rPr>
        <w:softHyphen/>
        <w:t>ve tip</w:t>
      </w:r>
      <w:r w:rsidRPr="00E8781B">
        <w:rPr>
          <w:rFonts w:ascii="LitNusx" w:hAnsi="LitNusx"/>
          <w:sz w:val="22"/>
          <w:szCs w:val="22"/>
          <w:lang w:val="es-ES"/>
        </w:rPr>
        <w:softHyphen/>
        <w:t>ze da, rig sxva ma</w:t>
      </w:r>
      <w:r w:rsidRPr="00E8781B">
        <w:rPr>
          <w:rFonts w:ascii="LitNusx" w:hAnsi="LitNusx"/>
          <w:sz w:val="22"/>
          <w:szCs w:val="22"/>
          <w:lang w:val="es-ES"/>
        </w:rPr>
        <w:softHyphen/>
        <w:t>xa</w:t>
      </w:r>
      <w:r w:rsidRPr="00E8781B">
        <w:rPr>
          <w:rFonts w:ascii="LitNusx" w:hAnsi="LitNusx"/>
          <w:sz w:val="22"/>
          <w:szCs w:val="22"/>
          <w:lang w:val="es-ES"/>
        </w:rPr>
        <w:softHyphen/>
        <w:t>si</w:t>
      </w:r>
      <w:r w:rsidRPr="00E8781B">
        <w:rPr>
          <w:rFonts w:ascii="LitNusx" w:hAnsi="LitNusx"/>
          <w:sz w:val="22"/>
          <w:szCs w:val="22"/>
          <w:lang w:val="es-ES"/>
        </w:rPr>
        <w:softHyphen/>
        <w:t>a</w:t>
      </w:r>
      <w:r w:rsidRPr="00E8781B">
        <w:rPr>
          <w:rFonts w:ascii="LitNusx" w:hAnsi="LitNusx"/>
          <w:sz w:val="22"/>
          <w:szCs w:val="22"/>
          <w:lang w:val="es-ES"/>
        </w:rPr>
        <w:softHyphen/>
        <w:t>Teb</w:t>
      </w:r>
      <w:r w:rsidRPr="00E8781B">
        <w:rPr>
          <w:rFonts w:ascii="LitNusx" w:hAnsi="LitNusx"/>
          <w:sz w:val="22"/>
          <w:szCs w:val="22"/>
          <w:lang w:val="es-ES"/>
        </w:rPr>
        <w:softHyphen/>
        <w:t>leb</w:t>
      </w:r>
      <w:r w:rsidRPr="00E8781B">
        <w:rPr>
          <w:rFonts w:ascii="LitNusx" w:hAnsi="LitNusx"/>
          <w:sz w:val="22"/>
          <w:szCs w:val="22"/>
          <w:lang w:val="es-ES"/>
        </w:rPr>
        <w:softHyphen/>
        <w:t>Tan er</w:t>
      </w:r>
      <w:r w:rsidRPr="00E8781B">
        <w:rPr>
          <w:rFonts w:ascii="LitNusx" w:hAnsi="LitNusx"/>
          <w:sz w:val="22"/>
          <w:szCs w:val="22"/>
          <w:lang w:val="es-ES"/>
        </w:rPr>
        <w:softHyphen/>
        <w:t>Tad, ga</w:t>
      </w:r>
      <w:r w:rsidRPr="00E8781B">
        <w:rPr>
          <w:rFonts w:ascii="LitNusx" w:hAnsi="LitNusx"/>
          <w:sz w:val="22"/>
          <w:szCs w:val="22"/>
          <w:lang w:val="es-ES"/>
        </w:rPr>
        <w:softHyphen/>
        <w:t>mo</w:t>
      </w:r>
      <w:r w:rsidRPr="00E8781B">
        <w:rPr>
          <w:rFonts w:ascii="LitNusx" w:hAnsi="LitNusx"/>
          <w:sz w:val="22"/>
          <w:szCs w:val="22"/>
          <w:lang w:val="es-ES"/>
        </w:rPr>
        <w:softHyphen/>
        <w:t>i</w:t>
      </w:r>
      <w:r w:rsidRPr="00E8781B">
        <w:rPr>
          <w:rFonts w:ascii="LitNusx" w:hAnsi="LitNusx"/>
          <w:sz w:val="22"/>
          <w:szCs w:val="22"/>
          <w:lang w:val="es-ES"/>
        </w:rPr>
        <w:softHyphen/>
        <w:t>Ce</w:t>
      </w:r>
      <w:r w:rsidRPr="00E8781B">
        <w:rPr>
          <w:rFonts w:ascii="LitNusx" w:hAnsi="LitNusx"/>
          <w:sz w:val="22"/>
          <w:szCs w:val="22"/>
          <w:lang w:val="es-ES"/>
        </w:rPr>
        <w:softHyphen/>
        <w:t>vi</w:t>
      </w:r>
      <w:r w:rsidRPr="00E8781B">
        <w:rPr>
          <w:rFonts w:ascii="LitNusx" w:hAnsi="LitNusx"/>
          <w:sz w:val="22"/>
          <w:szCs w:val="22"/>
          <w:lang w:val="es-ES"/>
        </w:rPr>
        <w:softHyphen/>
        <w:t>an: bav</w:t>
      </w:r>
      <w:r w:rsidRPr="00E8781B">
        <w:rPr>
          <w:rFonts w:ascii="LitNusx" w:hAnsi="LitNusx"/>
          <w:sz w:val="22"/>
          <w:szCs w:val="22"/>
          <w:lang w:val="es-ES"/>
        </w:rPr>
        <w:softHyphen/>
        <w:t>SvTa So</w:t>
      </w:r>
      <w:r w:rsidRPr="00E8781B">
        <w:rPr>
          <w:rFonts w:ascii="LitNusx" w:hAnsi="LitNusx"/>
          <w:sz w:val="22"/>
          <w:szCs w:val="22"/>
          <w:lang w:val="es-ES"/>
        </w:rPr>
        <w:softHyphen/>
        <w:t>bis Si</w:t>
      </w:r>
      <w:r w:rsidRPr="00E8781B">
        <w:rPr>
          <w:rFonts w:ascii="LitNusx" w:hAnsi="LitNusx"/>
          <w:sz w:val="22"/>
          <w:szCs w:val="22"/>
          <w:lang w:val="es-ES"/>
        </w:rPr>
        <w:softHyphen/>
        <w:t>ga oja</w:t>
      </w:r>
      <w:r w:rsidRPr="00E8781B">
        <w:rPr>
          <w:rFonts w:ascii="LitNusx" w:hAnsi="LitNusx"/>
          <w:sz w:val="22"/>
          <w:szCs w:val="22"/>
          <w:lang w:val="es-ES"/>
        </w:rPr>
        <w:softHyphen/>
        <w:t>xu</w:t>
      </w:r>
      <w:r w:rsidRPr="00E8781B">
        <w:rPr>
          <w:rFonts w:ascii="LitNusx" w:hAnsi="LitNusx"/>
          <w:sz w:val="22"/>
          <w:szCs w:val="22"/>
          <w:lang w:val="es-ES"/>
        </w:rPr>
        <w:softHyphen/>
        <w:t>ri re</w:t>
      </w:r>
      <w:r w:rsidRPr="00E8781B">
        <w:rPr>
          <w:rFonts w:ascii="LitNusx" w:hAnsi="LitNusx"/>
          <w:sz w:val="22"/>
          <w:szCs w:val="22"/>
          <w:lang w:val="es-ES"/>
        </w:rPr>
        <w:softHyphen/>
        <w:t>gu</w:t>
      </w:r>
      <w:r w:rsidRPr="00E8781B">
        <w:rPr>
          <w:rFonts w:ascii="LitNusx" w:hAnsi="LitNusx"/>
          <w:sz w:val="22"/>
          <w:szCs w:val="22"/>
          <w:lang w:val="es-ES"/>
        </w:rPr>
        <w:softHyphen/>
        <w:t>li</w:t>
      </w:r>
      <w:r w:rsidRPr="00E8781B">
        <w:rPr>
          <w:rFonts w:ascii="LitNusx" w:hAnsi="LitNusx"/>
          <w:sz w:val="22"/>
          <w:szCs w:val="22"/>
          <w:lang w:val="es-ES"/>
        </w:rPr>
        <w:softHyphen/>
        <w:t>re</w:t>
      </w:r>
      <w:r w:rsidRPr="00E8781B">
        <w:rPr>
          <w:rFonts w:ascii="LitNusx" w:hAnsi="LitNusx"/>
          <w:sz w:val="22"/>
          <w:szCs w:val="22"/>
          <w:lang w:val="es-ES"/>
        </w:rPr>
        <w:softHyphen/>
        <w:t>biT; bav</w:t>
      </w:r>
      <w:r w:rsidRPr="00E8781B">
        <w:rPr>
          <w:rFonts w:ascii="LitNusx" w:hAnsi="LitNusx"/>
          <w:sz w:val="22"/>
          <w:szCs w:val="22"/>
          <w:lang w:val="es-ES"/>
        </w:rPr>
        <w:softHyphen/>
        <w:t>SvTa yo</w:t>
      </w:r>
      <w:r w:rsidRPr="00E8781B">
        <w:rPr>
          <w:rFonts w:ascii="LitNusx" w:hAnsi="LitNusx"/>
          <w:sz w:val="22"/>
          <w:szCs w:val="22"/>
          <w:lang w:val="es-ES"/>
        </w:rPr>
        <w:softHyphen/>
        <w:t>lis moT</w:t>
      </w:r>
      <w:r w:rsidRPr="00E8781B">
        <w:rPr>
          <w:rFonts w:ascii="LitNusx" w:hAnsi="LitNusx"/>
          <w:sz w:val="22"/>
          <w:szCs w:val="22"/>
          <w:lang w:val="es-ES"/>
        </w:rPr>
        <w:softHyphen/>
        <w:t>xov</w:t>
      </w:r>
      <w:r w:rsidRPr="00E8781B">
        <w:rPr>
          <w:rFonts w:ascii="LitNusx" w:hAnsi="LitNusx"/>
          <w:sz w:val="22"/>
          <w:szCs w:val="22"/>
          <w:lang w:val="es-ES"/>
        </w:rPr>
        <w:softHyphen/>
        <w:t>ni</w:t>
      </w:r>
      <w:r w:rsidRPr="00E8781B">
        <w:rPr>
          <w:rFonts w:ascii="LitNusx" w:hAnsi="LitNusx"/>
          <w:sz w:val="22"/>
          <w:szCs w:val="22"/>
          <w:lang w:val="es-ES"/>
        </w:rPr>
        <w:softHyphen/>
        <w:t>le</w:t>
      </w:r>
      <w:r w:rsidRPr="00E8781B">
        <w:rPr>
          <w:rFonts w:ascii="LitNusx" w:hAnsi="LitNusx"/>
          <w:sz w:val="22"/>
          <w:szCs w:val="22"/>
          <w:lang w:val="es-ES"/>
        </w:rPr>
        <w:softHyphen/>
        <w:t>bis (ojax</w:t>
      </w:r>
      <w:r w:rsidRPr="00E8781B">
        <w:rPr>
          <w:rFonts w:ascii="LitNusx" w:hAnsi="LitNusx"/>
          <w:sz w:val="22"/>
          <w:szCs w:val="22"/>
          <w:lang w:val="es-ES"/>
        </w:rPr>
        <w:softHyphen/>
        <w:t>Si bav</w:t>
      </w:r>
      <w:r w:rsidRPr="00E8781B">
        <w:rPr>
          <w:rFonts w:ascii="LitNusx" w:hAnsi="LitNusx"/>
          <w:sz w:val="22"/>
          <w:szCs w:val="22"/>
          <w:lang w:val="es-ES"/>
        </w:rPr>
        <w:softHyphen/>
        <w:t>TvTa sa</w:t>
      </w:r>
      <w:r w:rsidRPr="00E8781B">
        <w:rPr>
          <w:rFonts w:ascii="LitNusx" w:hAnsi="LitNusx"/>
          <w:sz w:val="22"/>
          <w:szCs w:val="22"/>
          <w:lang w:val="es-ES"/>
        </w:rPr>
        <w:softHyphen/>
        <w:t>sur</w:t>
      </w:r>
      <w:r w:rsidRPr="00E8781B">
        <w:rPr>
          <w:rFonts w:ascii="LitNusx" w:hAnsi="LitNusx"/>
          <w:sz w:val="22"/>
          <w:szCs w:val="22"/>
          <w:lang w:val="es-ES"/>
        </w:rPr>
        <w:softHyphen/>
        <w:t>ve</w:t>
      </w:r>
      <w:r w:rsidRPr="00E8781B">
        <w:rPr>
          <w:rFonts w:ascii="LitNusx" w:hAnsi="LitNusx"/>
          <w:sz w:val="22"/>
          <w:szCs w:val="22"/>
          <w:lang w:val="es-ES"/>
        </w:rPr>
        <w:softHyphen/>
        <w:t>li ode</w:t>
      </w:r>
      <w:r w:rsidRPr="00E8781B">
        <w:rPr>
          <w:rFonts w:ascii="LitNusx" w:hAnsi="LitNusx"/>
          <w:sz w:val="22"/>
          <w:szCs w:val="22"/>
          <w:lang w:val="es-ES"/>
        </w:rPr>
        <w:softHyphen/>
        <w:t>no</w:t>
      </w:r>
      <w:r w:rsidRPr="00E8781B">
        <w:rPr>
          <w:rFonts w:ascii="LitNusx" w:hAnsi="LitNusx"/>
          <w:sz w:val="22"/>
          <w:szCs w:val="22"/>
          <w:lang w:val="es-ES"/>
        </w:rPr>
        <w:softHyphen/>
        <w:t>bis) Sem</w:t>
      </w:r>
      <w:r w:rsidRPr="00E8781B">
        <w:rPr>
          <w:rFonts w:ascii="LitNusx" w:hAnsi="LitNusx"/>
          <w:sz w:val="22"/>
          <w:szCs w:val="22"/>
          <w:lang w:val="es-ES"/>
        </w:rPr>
        <w:softHyphen/>
        <w:t>ci</w:t>
      </w:r>
      <w:r w:rsidRPr="00E8781B">
        <w:rPr>
          <w:rFonts w:ascii="LitNusx" w:hAnsi="LitNusx"/>
          <w:sz w:val="22"/>
          <w:szCs w:val="22"/>
          <w:lang w:val="es-ES"/>
        </w:rPr>
        <w:softHyphen/>
        <w:t>re</w:t>
      </w:r>
      <w:r w:rsidRPr="00E8781B">
        <w:rPr>
          <w:rFonts w:ascii="LitNusx" w:hAnsi="LitNusx"/>
          <w:sz w:val="22"/>
          <w:szCs w:val="22"/>
          <w:lang w:val="es-ES"/>
        </w:rPr>
        <w:softHyphen/>
        <w:t>bi</w:t>
      </w:r>
      <w:r w:rsidRPr="00E8781B">
        <w:rPr>
          <w:rFonts w:ascii="LitNusx" w:hAnsi="LitNusx"/>
          <w:sz w:val="22"/>
          <w:szCs w:val="22"/>
          <w:lang w:val="es-ES"/>
        </w:rPr>
        <w:softHyphen/>
        <w:t>Ta da rep</w:t>
      </w:r>
      <w:r w:rsidRPr="00E8781B">
        <w:rPr>
          <w:rFonts w:ascii="LitNusx" w:hAnsi="LitNusx"/>
          <w:sz w:val="22"/>
          <w:szCs w:val="22"/>
          <w:lang w:val="es-ES"/>
        </w:rPr>
        <w:softHyphen/>
        <w:t>ro</w:t>
      </w:r>
      <w:r w:rsidRPr="00E8781B">
        <w:rPr>
          <w:rFonts w:ascii="LitNusx" w:hAnsi="LitNusx"/>
          <w:sz w:val="22"/>
          <w:szCs w:val="22"/>
          <w:lang w:val="es-ES"/>
        </w:rPr>
        <w:softHyphen/>
        <w:t>duq</w:t>
      </w:r>
      <w:r w:rsidRPr="00E8781B">
        <w:rPr>
          <w:rFonts w:ascii="LitNusx" w:hAnsi="LitNusx"/>
          <w:sz w:val="22"/>
          <w:szCs w:val="22"/>
          <w:lang w:val="es-ES"/>
        </w:rPr>
        <w:softHyphen/>
        <w:t>tu</w:t>
      </w:r>
      <w:r w:rsidRPr="00E8781B">
        <w:rPr>
          <w:rFonts w:ascii="LitNusx" w:hAnsi="LitNusx"/>
          <w:sz w:val="22"/>
          <w:szCs w:val="22"/>
          <w:lang w:val="es-ES"/>
        </w:rPr>
        <w:softHyphen/>
        <w:t>li gan</w:t>
      </w:r>
      <w:r w:rsidRPr="00E8781B">
        <w:rPr>
          <w:rFonts w:ascii="LitNusx" w:hAnsi="LitNusx"/>
          <w:sz w:val="22"/>
          <w:szCs w:val="22"/>
          <w:lang w:val="es-ES"/>
        </w:rPr>
        <w:softHyphen/>
        <w:t>wyo</w:t>
      </w:r>
      <w:r w:rsidRPr="00E8781B">
        <w:rPr>
          <w:rFonts w:ascii="LitNusx" w:hAnsi="LitNusx"/>
          <w:sz w:val="22"/>
          <w:szCs w:val="22"/>
          <w:lang w:val="es-ES"/>
        </w:rPr>
        <w:softHyphen/>
        <w:t>bis daq</w:t>
      </w:r>
      <w:r w:rsidRPr="00E8781B">
        <w:rPr>
          <w:rFonts w:ascii="LitNusx" w:hAnsi="LitNusx"/>
          <w:sz w:val="22"/>
          <w:szCs w:val="22"/>
          <w:lang w:val="es-ES"/>
        </w:rPr>
        <w:softHyphen/>
        <w:t>ve</w:t>
      </w:r>
      <w:r w:rsidRPr="00E8781B">
        <w:rPr>
          <w:rFonts w:ascii="LitNusx" w:hAnsi="LitNusx"/>
          <w:sz w:val="22"/>
          <w:szCs w:val="22"/>
          <w:lang w:val="es-ES"/>
        </w:rPr>
        <w:softHyphen/>
        <w:t>i</w:t>
      </w:r>
      <w:r w:rsidRPr="00E8781B">
        <w:rPr>
          <w:rFonts w:ascii="LitNusx" w:hAnsi="LitNusx"/>
          <w:sz w:val="22"/>
          <w:szCs w:val="22"/>
          <w:lang w:val="es-ES"/>
        </w:rPr>
        <w:softHyphen/>
        <w:t>Te</w:t>
      </w:r>
      <w:r w:rsidRPr="00E8781B">
        <w:rPr>
          <w:rFonts w:ascii="LitNusx" w:hAnsi="LitNusx"/>
          <w:sz w:val="22"/>
          <w:szCs w:val="22"/>
          <w:lang w:val="es-ES"/>
        </w:rPr>
        <w:softHyphen/>
        <w:t>biT; So</w:t>
      </w:r>
      <w:r w:rsidRPr="00E8781B">
        <w:rPr>
          <w:rFonts w:ascii="LitNusx" w:hAnsi="LitNusx"/>
          <w:sz w:val="22"/>
          <w:szCs w:val="22"/>
          <w:lang w:val="es-ES"/>
        </w:rPr>
        <w:softHyphen/>
        <w:t>ba</w:t>
      </w:r>
      <w:r w:rsidRPr="00E8781B">
        <w:rPr>
          <w:rFonts w:ascii="LitNusx" w:hAnsi="LitNusx"/>
          <w:sz w:val="22"/>
          <w:szCs w:val="22"/>
          <w:lang w:val="es-ES"/>
        </w:rPr>
        <w:softHyphen/>
        <w:t>do</w:t>
      </w:r>
      <w:r w:rsidRPr="00E8781B">
        <w:rPr>
          <w:rFonts w:ascii="LitNusx" w:hAnsi="LitNusx"/>
          <w:sz w:val="22"/>
          <w:szCs w:val="22"/>
          <w:lang w:val="es-ES"/>
        </w:rPr>
        <w:softHyphen/>
        <w:t>bis uaR</w:t>
      </w:r>
      <w:r w:rsidRPr="00E8781B">
        <w:rPr>
          <w:rFonts w:ascii="LitNusx" w:hAnsi="LitNusx"/>
          <w:sz w:val="22"/>
          <w:szCs w:val="22"/>
          <w:lang w:val="es-ES"/>
        </w:rPr>
        <w:softHyphen/>
        <w:t>re</w:t>
      </w:r>
      <w:r w:rsidRPr="00E8781B">
        <w:rPr>
          <w:rFonts w:ascii="LitNusx" w:hAnsi="LitNusx"/>
          <w:sz w:val="22"/>
          <w:szCs w:val="22"/>
          <w:lang w:val="es-ES"/>
        </w:rPr>
        <w:softHyphen/>
        <w:t>sad da</w:t>
      </w:r>
      <w:r w:rsidRPr="00E8781B">
        <w:rPr>
          <w:rFonts w:ascii="LitNusx" w:hAnsi="LitNusx"/>
          <w:sz w:val="22"/>
          <w:szCs w:val="22"/>
          <w:lang w:val="es-ES"/>
        </w:rPr>
        <w:softHyphen/>
        <w:t>ba</w:t>
      </w:r>
      <w:r w:rsidRPr="00E8781B">
        <w:rPr>
          <w:rFonts w:ascii="LitNusx" w:hAnsi="LitNusx"/>
          <w:sz w:val="22"/>
          <w:szCs w:val="22"/>
          <w:lang w:val="es-ES"/>
        </w:rPr>
        <w:softHyphen/>
        <w:t>li (xSir Sem</w:t>
      </w:r>
      <w:r w:rsidRPr="00E8781B">
        <w:rPr>
          <w:rFonts w:ascii="LitNusx" w:hAnsi="LitNusx"/>
          <w:sz w:val="22"/>
          <w:szCs w:val="22"/>
          <w:lang w:val="es-ES"/>
        </w:rPr>
        <w:softHyphen/>
        <w:t>Txve</w:t>
      </w:r>
      <w:r w:rsidRPr="00E8781B">
        <w:rPr>
          <w:rFonts w:ascii="LitNusx" w:hAnsi="LitNusx"/>
          <w:sz w:val="22"/>
          <w:szCs w:val="22"/>
          <w:lang w:val="es-ES"/>
        </w:rPr>
        <w:softHyphen/>
        <w:t>va</w:t>
      </w:r>
      <w:r w:rsidRPr="00E8781B">
        <w:rPr>
          <w:rFonts w:ascii="LitNusx" w:hAnsi="LitNusx"/>
          <w:sz w:val="22"/>
          <w:szCs w:val="22"/>
          <w:lang w:val="es-ES"/>
        </w:rPr>
        <w:softHyphen/>
        <w:t>Si de</w:t>
      </w:r>
      <w:r w:rsidRPr="00E8781B">
        <w:rPr>
          <w:rFonts w:ascii="LitNusx" w:hAnsi="LitNusx"/>
          <w:sz w:val="22"/>
          <w:szCs w:val="22"/>
          <w:lang w:val="es-ES"/>
        </w:rPr>
        <w:softHyphen/>
        <w:t>po</w:t>
      </w:r>
      <w:r w:rsidRPr="00E8781B">
        <w:rPr>
          <w:rFonts w:ascii="LitNusx" w:hAnsi="LitNusx"/>
          <w:sz w:val="22"/>
          <w:szCs w:val="22"/>
          <w:lang w:val="es-ES"/>
        </w:rPr>
        <w:softHyphen/>
        <w:t>pu</w:t>
      </w:r>
      <w:r w:rsidRPr="00E8781B">
        <w:rPr>
          <w:rFonts w:ascii="LitNusx" w:hAnsi="LitNusx"/>
          <w:sz w:val="22"/>
          <w:szCs w:val="22"/>
          <w:lang w:val="es-ES"/>
        </w:rPr>
        <w:softHyphen/>
        <w:t>la</w:t>
      </w:r>
      <w:r w:rsidRPr="00E8781B">
        <w:rPr>
          <w:rFonts w:ascii="LitNusx" w:hAnsi="LitNusx"/>
          <w:sz w:val="22"/>
          <w:szCs w:val="22"/>
          <w:lang w:val="es-ES"/>
        </w:rPr>
        <w:softHyphen/>
        <w:t>ci</w:t>
      </w:r>
      <w:r w:rsidRPr="00E8781B">
        <w:rPr>
          <w:rFonts w:ascii="LitNusx" w:hAnsi="LitNusx"/>
          <w:sz w:val="22"/>
          <w:szCs w:val="22"/>
          <w:lang w:val="es-ES"/>
        </w:rPr>
        <w:softHyphen/>
        <w:t>is gan</w:t>
      </w:r>
      <w:r w:rsidRPr="00E8781B">
        <w:rPr>
          <w:rFonts w:ascii="LitNusx" w:hAnsi="LitNusx"/>
          <w:sz w:val="22"/>
          <w:szCs w:val="22"/>
          <w:lang w:val="es-ES"/>
        </w:rPr>
        <w:softHyphen/>
        <w:t>ma</w:t>
      </w:r>
      <w:r w:rsidRPr="00E8781B">
        <w:rPr>
          <w:rFonts w:ascii="LitNusx" w:hAnsi="LitNusx"/>
          <w:sz w:val="22"/>
          <w:szCs w:val="22"/>
          <w:lang w:val="es-ES"/>
        </w:rPr>
        <w:softHyphen/>
        <w:t>pi</w:t>
      </w:r>
      <w:r w:rsidRPr="00E8781B">
        <w:rPr>
          <w:rFonts w:ascii="LitNusx" w:hAnsi="LitNusx"/>
          <w:sz w:val="22"/>
          <w:szCs w:val="22"/>
          <w:lang w:val="es-ES"/>
        </w:rPr>
        <w:softHyphen/>
        <w:t>ro</w:t>
      </w:r>
      <w:r w:rsidRPr="00E8781B">
        <w:rPr>
          <w:rFonts w:ascii="LitNusx" w:hAnsi="LitNusx"/>
          <w:sz w:val="22"/>
          <w:szCs w:val="22"/>
          <w:lang w:val="es-ES"/>
        </w:rPr>
        <w:softHyphen/>
        <w:t>be</w:t>
      </w:r>
      <w:r w:rsidRPr="00E8781B">
        <w:rPr>
          <w:rFonts w:ascii="LitNusx" w:hAnsi="LitNusx"/>
          <w:sz w:val="22"/>
          <w:szCs w:val="22"/>
          <w:lang w:val="es-ES"/>
        </w:rPr>
        <w:softHyphen/>
        <w:t>be</w:t>
      </w:r>
      <w:r w:rsidRPr="00E8781B">
        <w:rPr>
          <w:rFonts w:ascii="LitNusx" w:hAnsi="LitNusx"/>
          <w:sz w:val="22"/>
          <w:szCs w:val="22"/>
          <w:lang w:val="es-ES"/>
        </w:rPr>
        <w:softHyphen/>
        <w:t>li) do</w:t>
      </w:r>
      <w:r w:rsidRPr="00E8781B">
        <w:rPr>
          <w:rFonts w:ascii="LitNusx" w:hAnsi="LitNusx"/>
          <w:sz w:val="22"/>
          <w:szCs w:val="22"/>
          <w:lang w:val="es-ES"/>
        </w:rPr>
        <w:softHyphen/>
        <w:t xml:space="preserve">niT da a. S. </w:t>
      </w:r>
    </w:p>
    <w:p w:rsidR="00D46116" w:rsidRPr="00E8781B" w:rsidRDefault="00D46116" w:rsidP="00BC619A">
      <w:pPr>
        <w:spacing w:line="252" w:lineRule="auto"/>
        <w:ind w:firstLine="601"/>
        <w:jc w:val="both"/>
        <w:rPr>
          <w:rFonts w:ascii="LitNusx" w:hAnsi="LitNusx"/>
          <w:sz w:val="22"/>
          <w:szCs w:val="22"/>
          <w:lang w:val="es-ES"/>
        </w:rPr>
      </w:pPr>
      <w:r w:rsidRPr="00E8781B">
        <w:rPr>
          <w:rFonts w:ascii="LitNusx" w:hAnsi="LitNusx"/>
          <w:sz w:val="22"/>
          <w:szCs w:val="22"/>
          <w:lang w:val="es-ES"/>
        </w:rPr>
        <w:t>am kon</w:t>
      </w:r>
      <w:r w:rsidRPr="00E8781B">
        <w:rPr>
          <w:rFonts w:ascii="LitNusx" w:hAnsi="LitNusx"/>
          <w:sz w:val="22"/>
          <w:szCs w:val="22"/>
          <w:lang w:val="es-ES"/>
        </w:rPr>
        <w:softHyphen/>
        <w:t>teq</w:t>
      </w:r>
      <w:r w:rsidRPr="00E8781B">
        <w:rPr>
          <w:rFonts w:ascii="LitNusx" w:hAnsi="LitNusx"/>
          <w:sz w:val="22"/>
          <w:szCs w:val="22"/>
          <w:lang w:val="es-ES"/>
        </w:rPr>
        <w:softHyphen/>
        <w:t>sti</w:t>
      </w:r>
      <w:r w:rsidRPr="00E8781B">
        <w:rPr>
          <w:rFonts w:ascii="LitNusx" w:hAnsi="LitNusx"/>
          <w:sz w:val="22"/>
          <w:szCs w:val="22"/>
          <w:lang w:val="es-ES"/>
        </w:rPr>
        <w:softHyphen/>
        <w:t>dan var</w:t>
      </w:r>
      <w:r w:rsidRPr="00E8781B">
        <w:rPr>
          <w:rFonts w:ascii="LitNusx" w:hAnsi="LitNusx"/>
          <w:sz w:val="22"/>
          <w:szCs w:val="22"/>
          <w:lang w:val="es-ES"/>
        </w:rPr>
        <w:softHyphen/>
        <w:t>de</w:t>
      </w:r>
      <w:r w:rsidRPr="00E8781B">
        <w:rPr>
          <w:rFonts w:ascii="LitNusx" w:hAnsi="LitNusx"/>
          <w:sz w:val="22"/>
          <w:szCs w:val="22"/>
          <w:lang w:val="es-ES"/>
        </w:rPr>
        <w:softHyphen/>
        <w:t>ba sa</w:t>
      </w:r>
      <w:r w:rsidRPr="00E8781B">
        <w:rPr>
          <w:rFonts w:ascii="LitNusx" w:hAnsi="LitNusx"/>
          <w:sz w:val="22"/>
          <w:szCs w:val="22"/>
          <w:lang w:val="es-ES"/>
        </w:rPr>
        <w:softHyphen/>
        <w:t>qar</w:t>
      </w:r>
      <w:r w:rsidRPr="00E8781B">
        <w:rPr>
          <w:rFonts w:ascii="LitNusx" w:hAnsi="LitNusx"/>
          <w:sz w:val="22"/>
          <w:szCs w:val="22"/>
          <w:lang w:val="es-ES"/>
        </w:rPr>
        <w:softHyphen/>
        <w:t>Tve</w:t>
      </w:r>
      <w:r w:rsidRPr="00E8781B">
        <w:rPr>
          <w:rFonts w:ascii="LitNusx" w:hAnsi="LitNusx"/>
          <w:sz w:val="22"/>
          <w:szCs w:val="22"/>
          <w:lang w:val="es-ES"/>
        </w:rPr>
        <w:softHyphen/>
        <w:t>lo, ram</w:t>
      </w:r>
      <w:r w:rsidRPr="00E8781B">
        <w:rPr>
          <w:rFonts w:ascii="LitNusx" w:hAnsi="LitNusx"/>
          <w:sz w:val="22"/>
          <w:szCs w:val="22"/>
          <w:lang w:val="es-ES"/>
        </w:rPr>
        <w:softHyphen/>
        <w:t>de</w:t>
      </w:r>
      <w:r w:rsidRPr="00E8781B">
        <w:rPr>
          <w:rFonts w:ascii="LitNusx" w:hAnsi="LitNusx"/>
          <w:sz w:val="22"/>
          <w:szCs w:val="22"/>
          <w:lang w:val="es-ES"/>
        </w:rPr>
        <w:softHyphen/>
        <w:t>na</w:t>
      </w:r>
      <w:r w:rsidRPr="00E8781B">
        <w:rPr>
          <w:rFonts w:ascii="LitNusx" w:hAnsi="LitNusx"/>
          <w:sz w:val="22"/>
          <w:szCs w:val="22"/>
          <w:lang w:val="es-ES"/>
        </w:rPr>
        <w:softHyphen/>
        <w:t>dac igi eko</w:t>
      </w:r>
      <w:r w:rsidRPr="00E8781B">
        <w:rPr>
          <w:rFonts w:ascii="LitNusx" w:hAnsi="LitNusx"/>
          <w:sz w:val="22"/>
          <w:szCs w:val="22"/>
          <w:lang w:val="es-ES"/>
        </w:rPr>
        <w:softHyphen/>
        <w:t>no</w:t>
      </w:r>
      <w:r w:rsidRPr="00E8781B">
        <w:rPr>
          <w:rFonts w:ascii="LitNusx" w:hAnsi="LitNusx"/>
          <w:sz w:val="22"/>
          <w:szCs w:val="22"/>
          <w:lang w:val="es-ES"/>
        </w:rPr>
        <w:softHyphen/>
        <w:t>mi</w:t>
      </w:r>
      <w:r w:rsidRPr="00E8781B">
        <w:rPr>
          <w:rFonts w:ascii="LitNusx" w:hAnsi="LitNusx"/>
          <w:sz w:val="22"/>
          <w:szCs w:val="22"/>
          <w:lang w:val="es-ES"/>
        </w:rPr>
        <w:softHyphen/>
        <w:t>ku</w:t>
      </w:r>
      <w:r w:rsidRPr="00E8781B">
        <w:rPr>
          <w:rFonts w:ascii="LitNusx" w:hAnsi="LitNusx"/>
          <w:sz w:val="22"/>
          <w:szCs w:val="22"/>
          <w:lang w:val="es-ES"/>
        </w:rPr>
        <w:softHyphen/>
        <w:t>ri gan</w:t>
      </w:r>
      <w:r w:rsidRPr="00E8781B">
        <w:rPr>
          <w:rFonts w:ascii="LitNusx" w:hAnsi="LitNusx"/>
          <w:sz w:val="22"/>
          <w:szCs w:val="22"/>
          <w:lang w:val="es-ES"/>
        </w:rPr>
        <w:softHyphen/>
        <w:t>vi</w:t>
      </w:r>
      <w:r w:rsidRPr="00E8781B">
        <w:rPr>
          <w:rFonts w:ascii="LitNusx" w:hAnsi="LitNusx"/>
          <w:sz w:val="22"/>
          <w:szCs w:val="22"/>
          <w:lang w:val="es-ES"/>
        </w:rPr>
        <w:softHyphen/>
        <w:t>Ta</w:t>
      </w:r>
      <w:r w:rsidRPr="00E8781B">
        <w:rPr>
          <w:rFonts w:ascii="LitNusx" w:hAnsi="LitNusx"/>
          <w:sz w:val="22"/>
          <w:szCs w:val="22"/>
          <w:lang w:val="es-ES"/>
        </w:rPr>
        <w:softHyphen/>
        <w:t>re</w:t>
      </w:r>
      <w:r w:rsidRPr="00E8781B">
        <w:rPr>
          <w:rFonts w:ascii="LitNusx" w:hAnsi="LitNusx"/>
          <w:sz w:val="22"/>
          <w:szCs w:val="22"/>
          <w:lang w:val="es-ES"/>
        </w:rPr>
        <w:softHyphen/>
        <w:t>bis do</w:t>
      </w:r>
      <w:r w:rsidRPr="00E8781B">
        <w:rPr>
          <w:rFonts w:ascii="LitNusx" w:hAnsi="LitNusx"/>
          <w:sz w:val="22"/>
          <w:szCs w:val="22"/>
          <w:lang w:val="es-ES"/>
        </w:rPr>
        <w:softHyphen/>
        <w:t>niT (Zi</w:t>
      </w:r>
      <w:r w:rsidRPr="00E8781B">
        <w:rPr>
          <w:rFonts w:ascii="LitNusx" w:hAnsi="LitNusx"/>
          <w:sz w:val="22"/>
          <w:szCs w:val="22"/>
          <w:lang w:val="es-ES"/>
        </w:rPr>
        <w:softHyphen/>
        <w:t>ri</w:t>
      </w:r>
      <w:r w:rsidRPr="00E8781B">
        <w:rPr>
          <w:rFonts w:ascii="LitNusx" w:hAnsi="LitNusx"/>
          <w:sz w:val="22"/>
          <w:szCs w:val="22"/>
          <w:lang w:val="es-ES"/>
        </w:rPr>
        <w:softHyphen/>
        <w:t>Ta</w:t>
      </w:r>
      <w:r w:rsidRPr="00E8781B">
        <w:rPr>
          <w:rFonts w:ascii="LitNusx" w:hAnsi="LitNusx"/>
          <w:sz w:val="22"/>
          <w:szCs w:val="22"/>
          <w:lang w:val="es-ES"/>
        </w:rPr>
        <w:softHyphen/>
        <w:t>dad sa</w:t>
      </w:r>
      <w:r w:rsidRPr="00E8781B">
        <w:rPr>
          <w:rFonts w:ascii="LitNusx" w:hAnsi="LitNusx"/>
          <w:sz w:val="22"/>
          <w:szCs w:val="22"/>
          <w:lang w:val="es-ES"/>
        </w:rPr>
        <w:softHyphen/>
        <w:t>baz</w:t>
      </w:r>
      <w:r w:rsidRPr="00E8781B">
        <w:rPr>
          <w:rFonts w:ascii="LitNusx" w:hAnsi="LitNusx"/>
          <w:sz w:val="22"/>
          <w:szCs w:val="22"/>
          <w:lang w:val="es-ES"/>
        </w:rPr>
        <w:softHyphen/>
        <w:t>ro ur</w:t>
      </w:r>
      <w:r w:rsidRPr="00E8781B">
        <w:rPr>
          <w:rFonts w:ascii="LitNusx" w:hAnsi="LitNusx"/>
          <w:sz w:val="22"/>
          <w:szCs w:val="22"/>
          <w:lang w:val="es-ES"/>
        </w:rPr>
        <w:softHyphen/>
        <w:t>Ti</w:t>
      </w:r>
      <w:r w:rsidRPr="00E8781B">
        <w:rPr>
          <w:rFonts w:ascii="LitNusx" w:hAnsi="LitNusx"/>
          <w:sz w:val="22"/>
          <w:szCs w:val="22"/>
          <w:lang w:val="es-ES"/>
        </w:rPr>
        <w:softHyphen/>
        <w:t>er</w:t>
      </w:r>
      <w:r w:rsidRPr="00E8781B">
        <w:rPr>
          <w:rFonts w:ascii="LitNusx" w:hAnsi="LitNusx"/>
          <w:sz w:val="22"/>
          <w:szCs w:val="22"/>
          <w:lang w:val="es-ES"/>
        </w:rPr>
        <w:softHyphen/>
        <w:t>To</w:t>
      </w:r>
      <w:r w:rsidRPr="00E8781B">
        <w:rPr>
          <w:rFonts w:ascii="LitNusx" w:hAnsi="LitNusx"/>
          <w:sz w:val="22"/>
          <w:szCs w:val="22"/>
          <w:lang w:val="es-ES"/>
        </w:rPr>
        <w:softHyphen/>
        <w:t>beb</w:t>
      </w:r>
      <w:r w:rsidRPr="00E8781B">
        <w:rPr>
          <w:rFonts w:ascii="LitNusx" w:hAnsi="LitNusx"/>
          <w:sz w:val="22"/>
          <w:szCs w:val="22"/>
          <w:lang w:val="es-ES"/>
        </w:rPr>
        <w:softHyphen/>
        <w:t>ze ga</w:t>
      </w:r>
      <w:r w:rsidRPr="00E8781B">
        <w:rPr>
          <w:rFonts w:ascii="LitNusx" w:hAnsi="LitNusx"/>
          <w:sz w:val="22"/>
          <w:szCs w:val="22"/>
          <w:lang w:val="es-ES"/>
        </w:rPr>
        <w:softHyphen/>
        <w:t>das</w:t>
      </w:r>
      <w:r w:rsidRPr="00E8781B">
        <w:rPr>
          <w:rFonts w:ascii="LitNusx" w:hAnsi="LitNusx"/>
          <w:sz w:val="22"/>
          <w:szCs w:val="22"/>
          <w:lang w:val="es-ES"/>
        </w:rPr>
        <w:softHyphen/>
        <w:t>vliT war</w:t>
      </w:r>
      <w:r w:rsidRPr="00E8781B">
        <w:rPr>
          <w:rFonts w:ascii="LitNusx" w:hAnsi="LitNusx"/>
          <w:sz w:val="22"/>
          <w:szCs w:val="22"/>
          <w:lang w:val="es-ES"/>
        </w:rPr>
        <w:softHyphen/>
        <w:t>moq</w:t>
      </w:r>
      <w:r w:rsidRPr="00E8781B">
        <w:rPr>
          <w:rFonts w:ascii="LitNusx" w:hAnsi="LitNusx"/>
          <w:sz w:val="22"/>
          <w:szCs w:val="22"/>
          <w:lang w:val="es-ES"/>
        </w:rPr>
        <w:softHyphen/>
        <w:t>mnil ara</w:t>
      </w:r>
      <w:r w:rsidRPr="00E8781B">
        <w:rPr>
          <w:rFonts w:ascii="LitNusx" w:hAnsi="LitNusx"/>
          <w:sz w:val="22"/>
          <w:szCs w:val="22"/>
          <w:lang w:val="es-ES"/>
        </w:rPr>
        <w:softHyphen/>
        <w:t>or</w:t>
      </w:r>
      <w:r w:rsidRPr="00E8781B">
        <w:rPr>
          <w:rFonts w:ascii="LitNusx" w:hAnsi="LitNusx"/>
          <w:sz w:val="22"/>
          <w:szCs w:val="22"/>
          <w:lang w:val="es-ES"/>
        </w:rPr>
        <w:softHyphen/>
        <w:t>di</w:t>
      </w:r>
      <w:r w:rsidRPr="00E8781B">
        <w:rPr>
          <w:rFonts w:ascii="LitNusx" w:hAnsi="LitNusx"/>
          <w:sz w:val="22"/>
          <w:szCs w:val="22"/>
          <w:lang w:val="es-ES"/>
        </w:rPr>
        <w:softHyphen/>
        <w:t>na</w:t>
      </w:r>
      <w:r w:rsidRPr="00E8781B">
        <w:rPr>
          <w:rFonts w:ascii="LitNusx" w:hAnsi="LitNusx"/>
          <w:sz w:val="22"/>
          <w:szCs w:val="22"/>
          <w:lang w:val="es-ES"/>
        </w:rPr>
        <w:softHyphen/>
        <w:t>lur ga</w:t>
      </w:r>
      <w:r w:rsidRPr="00E8781B">
        <w:rPr>
          <w:rFonts w:ascii="LitNusx" w:hAnsi="LitNusx"/>
          <w:sz w:val="22"/>
          <w:szCs w:val="22"/>
          <w:lang w:val="es-ES"/>
        </w:rPr>
        <w:softHyphen/>
        <w:t>re</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ba</w:t>
      </w:r>
      <w:r w:rsidRPr="00E8781B">
        <w:rPr>
          <w:rFonts w:ascii="LitNusx" w:hAnsi="LitNusx"/>
          <w:sz w:val="22"/>
          <w:szCs w:val="22"/>
          <w:lang w:val="es-ES"/>
        </w:rPr>
        <w:softHyphen/>
        <w:t>Ta ga</w:t>
      </w:r>
      <w:r w:rsidRPr="00E8781B">
        <w:rPr>
          <w:rFonts w:ascii="LitNusx" w:hAnsi="LitNusx"/>
          <w:sz w:val="22"/>
          <w:szCs w:val="22"/>
          <w:lang w:val="es-ES"/>
        </w:rPr>
        <w:softHyphen/>
        <w:t>mo) gan</w:t>
      </w:r>
      <w:r w:rsidRPr="00E8781B">
        <w:rPr>
          <w:rFonts w:ascii="LitNusx" w:hAnsi="LitNusx"/>
          <w:sz w:val="22"/>
          <w:szCs w:val="22"/>
          <w:lang w:val="es-ES"/>
        </w:rPr>
        <w:softHyphen/>
        <w:t>vi</w:t>
      </w:r>
      <w:r w:rsidRPr="00E8781B">
        <w:rPr>
          <w:rFonts w:ascii="LitNusx" w:hAnsi="LitNusx"/>
          <w:sz w:val="22"/>
          <w:szCs w:val="22"/>
          <w:lang w:val="es-ES"/>
        </w:rPr>
        <w:softHyphen/>
        <w:t>Ta</w:t>
      </w:r>
      <w:r w:rsidRPr="00E8781B">
        <w:rPr>
          <w:rFonts w:ascii="LitNusx" w:hAnsi="LitNusx"/>
          <w:sz w:val="22"/>
          <w:szCs w:val="22"/>
          <w:lang w:val="es-ES"/>
        </w:rPr>
        <w:softHyphen/>
        <w:t>re</w:t>
      </w:r>
      <w:r w:rsidRPr="00E8781B">
        <w:rPr>
          <w:rFonts w:ascii="LitNusx" w:hAnsi="LitNusx"/>
          <w:sz w:val="22"/>
          <w:szCs w:val="22"/>
          <w:lang w:val="es-ES"/>
        </w:rPr>
        <w:softHyphen/>
        <w:t>bad qvey</w:t>
      </w:r>
      <w:r w:rsidRPr="00E8781B">
        <w:rPr>
          <w:rFonts w:ascii="LitNusx" w:hAnsi="LitNusx"/>
          <w:sz w:val="22"/>
          <w:szCs w:val="22"/>
          <w:lang w:val="es-ES"/>
        </w:rPr>
        <w:softHyphen/>
        <w:t>nebs ga</w:t>
      </w:r>
      <w:r w:rsidRPr="00E8781B">
        <w:rPr>
          <w:rFonts w:ascii="LitNusx" w:hAnsi="LitNusx"/>
          <w:sz w:val="22"/>
          <w:szCs w:val="22"/>
          <w:lang w:val="es-ES"/>
        </w:rPr>
        <w:softHyphen/>
        <w:t>ne</w:t>
      </w:r>
      <w:r w:rsidRPr="00E8781B">
        <w:rPr>
          <w:rFonts w:ascii="LitNusx" w:hAnsi="LitNusx"/>
          <w:sz w:val="22"/>
          <w:szCs w:val="22"/>
          <w:lang w:val="es-ES"/>
        </w:rPr>
        <w:softHyphen/>
        <w:t>kuT</w:t>
      </w:r>
      <w:r w:rsidRPr="00E8781B">
        <w:rPr>
          <w:rFonts w:ascii="LitNusx" w:hAnsi="LitNusx"/>
          <w:sz w:val="22"/>
          <w:szCs w:val="22"/>
          <w:lang w:val="es-ES"/>
        </w:rPr>
        <w:softHyphen/>
        <w:t>vne</w:t>
      </w:r>
      <w:r w:rsidRPr="00E8781B">
        <w:rPr>
          <w:rFonts w:ascii="LitNusx" w:hAnsi="LitNusx"/>
          <w:sz w:val="22"/>
          <w:szCs w:val="22"/>
          <w:lang w:val="es-ES"/>
        </w:rPr>
        <w:softHyphen/>
        <w:t>ba, xo</w:t>
      </w:r>
      <w:r w:rsidRPr="00E8781B">
        <w:rPr>
          <w:rFonts w:ascii="LitNusx" w:hAnsi="LitNusx"/>
          <w:sz w:val="22"/>
          <w:szCs w:val="22"/>
          <w:lang w:val="es-ES"/>
        </w:rPr>
        <w:softHyphen/>
        <w:t>lo de</w:t>
      </w:r>
      <w:r w:rsidRPr="00E8781B">
        <w:rPr>
          <w:rFonts w:ascii="LitNusx" w:hAnsi="LitNusx"/>
          <w:sz w:val="22"/>
          <w:szCs w:val="22"/>
          <w:lang w:val="es-ES"/>
        </w:rPr>
        <w:softHyphen/>
        <w:t>mog</w:t>
      </w:r>
      <w:r w:rsidRPr="00E8781B">
        <w:rPr>
          <w:rFonts w:ascii="LitNusx" w:hAnsi="LitNusx"/>
          <w:sz w:val="22"/>
          <w:szCs w:val="22"/>
          <w:lang w:val="es-ES"/>
        </w:rPr>
        <w:softHyphen/>
        <w:t>ra</w:t>
      </w:r>
      <w:r w:rsidRPr="00E8781B">
        <w:rPr>
          <w:rFonts w:ascii="LitNusx" w:hAnsi="LitNusx"/>
          <w:sz w:val="22"/>
          <w:szCs w:val="22"/>
          <w:lang w:val="es-ES"/>
        </w:rPr>
        <w:softHyphen/>
        <w:t>fi</w:t>
      </w:r>
      <w:r w:rsidRPr="00E8781B">
        <w:rPr>
          <w:rFonts w:ascii="LitNusx" w:hAnsi="LitNusx"/>
          <w:sz w:val="22"/>
          <w:szCs w:val="22"/>
          <w:lang w:val="es-ES"/>
        </w:rPr>
        <w:softHyphen/>
        <w:t>u</w:t>
      </w:r>
      <w:r w:rsidRPr="00E8781B">
        <w:rPr>
          <w:rFonts w:ascii="LitNusx" w:hAnsi="LitNusx"/>
          <w:sz w:val="22"/>
          <w:szCs w:val="22"/>
          <w:lang w:val="es-ES"/>
        </w:rPr>
        <w:softHyphen/>
        <w:t>li qce</w:t>
      </w:r>
      <w:r w:rsidRPr="00E8781B">
        <w:rPr>
          <w:rFonts w:ascii="LitNusx" w:hAnsi="LitNusx"/>
          <w:sz w:val="22"/>
          <w:szCs w:val="22"/>
          <w:lang w:val="es-ES"/>
        </w:rPr>
        <w:softHyphen/>
        <w:t>viT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aR</w:t>
      </w:r>
      <w:r w:rsidRPr="00E8781B">
        <w:rPr>
          <w:rFonts w:ascii="LitNusx" w:hAnsi="LitNusx"/>
          <w:sz w:val="22"/>
          <w:szCs w:val="22"/>
          <w:lang w:val="es-ES"/>
        </w:rPr>
        <w:softHyphen/>
        <w:t>war</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bis Ta</w:t>
      </w:r>
      <w:r w:rsidRPr="00E8781B">
        <w:rPr>
          <w:rFonts w:ascii="LitNusx" w:hAnsi="LitNusx"/>
          <w:sz w:val="22"/>
          <w:szCs w:val="22"/>
          <w:lang w:val="es-ES"/>
        </w:rPr>
        <w:softHyphen/>
        <w:t>na</w:t>
      </w:r>
      <w:r w:rsidRPr="00E8781B">
        <w:rPr>
          <w:rFonts w:ascii="LitNusx" w:hAnsi="LitNusx"/>
          <w:sz w:val="22"/>
          <w:szCs w:val="22"/>
          <w:lang w:val="es-ES"/>
        </w:rPr>
        <w:softHyphen/>
        <w:t>med</w:t>
      </w:r>
      <w:r w:rsidRPr="00E8781B">
        <w:rPr>
          <w:rFonts w:ascii="LitNusx" w:hAnsi="LitNusx"/>
          <w:sz w:val="22"/>
          <w:szCs w:val="22"/>
          <w:lang w:val="es-ES"/>
        </w:rPr>
        <w:softHyphen/>
        <w:t>ro</w:t>
      </w:r>
      <w:r w:rsidRPr="00E8781B">
        <w:rPr>
          <w:rFonts w:ascii="LitNusx" w:hAnsi="LitNusx"/>
          <w:sz w:val="22"/>
          <w:szCs w:val="22"/>
          <w:lang w:val="es-ES"/>
        </w:rPr>
        <w:softHyphen/>
        <w:t>ve tip</w:t>
      </w:r>
      <w:r w:rsidRPr="00E8781B">
        <w:rPr>
          <w:rFonts w:ascii="LitNusx" w:hAnsi="LitNusx"/>
          <w:sz w:val="22"/>
          <w:szCs w:val="22"/>
          <w:lang w:val="es-ES"/>
        </w:rPr>
        <w:softHyphen/>
        <w:t>ze, bevr sxva sa</w:t>
      </w:r>
      <w:r w:rsidRPr="00E8781B">
        <w:rPr>
          <w:rFonts w:ascii="LitNusx" w:hAnsi="LitNusx"/>
          <w:sz w:val="22"/>
          <w:szCs w:val="22"/>
          <w:lang w:val="es-ES"/>
        </w:rPr>
        <w:softHyphen/>
        <w:t>xel</w:t>
      </w:r>
      <w:r w:rsidRPr="00E8781B">
        <w:rPr>
          <w:rFonts w:ascii="LitNusx" w:hAnsi="LitNusx"/>
          <w:sz w:val="22"/>
          <w:szCs w:val="22"/>
          <w:lang w:val="es-ES"/>
        </w:rPr>
        <w:softHyphen/>
        <w:t>mwi</w:t>
      </w:r>
      <w:r w:rsidRPr="00E8781B">
        <w:rPr>
          <w:rFonts w:ascii="LitNusx" w:hAnsi="LitNusx"/>
          <w:sz w:val="22"/>
          <w:szCs w:val="22"/>
          <w:lang w:val="es-ES"/>
        </w:rPr>
        <w:softHyphen/>
        <w:t>fos</w:t>
      </w:r>
      <w:r w:rsidRPr="00E8781B">
        <w:rPr>
          <w:rFonts w:ascii="LitNusx" w:hAnsi="LitNusx"/>
          <w:sz w:val="22"/>
          <w:szCs w:val="22"/>
          <w:lang w:val="es-ES"/>
        </w:rPr>
        <w:softHyphen/>
        <w:t>Tan Se</w:t>
      </w:r>
      <w:r w:rsidRPr="00E8781B">
        <w:rPr>
          <w:rFonts w:ascii="LitNusx" w:hAnsi="LitNusx"/>
          <w:sz w:val="22"/>
          <w:szCs w:val="22"/>
          <w:lang w:val="es-ES"/>
        </w:rPr>
        <w:softHyphen/>
        <w:t>da</w:t>
      </w:r>
      <w:r w:rsidRPr="00E8781B">
        <w:rPr>
          <w:rFonts w:ascii="LitNusx" w:hAnsi="LitNusx"/>
          <w:sz w:val="22"/>
          <w:szCs w:val="22"/>
          <w:lang w:val="es-ES"/>
        </w:rPr>
        <w:softHyphen/>
        <w:t>re</w:t>
      </w:r>
      <w:r w:rsidRPr="00E8781B">
        <w:rPr>
          <w:rFonts w:ascii="LitNusx" w:hAnsi="LitNusx"/>
          <w:sz w:val="22"/>
          <w:szCs w:val="22"/>
          <w:lang w:val="es-ES"/>
        </w:rPr>
        <w:softHyphen/>
        <w:t>biT, ad</w:t>
      </w:r>
      <w:r w:rsidRPr="00E8781B">
        <w:rPr>
          <w:rFonts w:ascii="LitNusx" w:hAnsi="LitNusx"/>
          <w:sz w:val="22"/>
          <w:szCs w:val="22"/>
          <w:lang w:val="es-ES"/>
        </w:rPr>
        <w:softHyphen/>
        <w:t>re ga</w:t>
      </w:r>
      <w:r w:rsidRPr="00E8781B">
        <w:rPr>
          <w:rFonts w:ascii="LitNusx" w:hAnsi="LitNusx"/>
          <w:sz w:val="22"/>
          <w:szCs w:val="22"/>
          <w:lang w:val="es-ES"/>
        </w:rPr>
        <w:softHyphen/>
        <w:t>das</w:t>
      </w:r>
      <w:r w:rsidRPr="00E8781B">
        <w:rPr>
          <w:rFonts w:ascii="LitNusx" w:hAnsi="LitNusx"/>
          <w:sz w:val="22"/>
          <w:szCs w:val="22"/>
          <w:lang w:val="es-ES"/>
        </w:rPr>
        <w:softHyphen/>
        <w:t>vlis me</w:t>
      </w:r>
      <w:r w:rsidRPr="00E8781B">
        <w:rPr>
          <w:rFonts w:ascii="LitNusx" w:hAnsi="LitNusx"/>
          <w:sz w:val="22"/>
          <w:szCs w:val="22"/>
          <w:lang w:val="es-ES"/>
        </w:rPr>
        <w:softHyphen/>
        <w:t>o</w:t>
      </w:r>
      <w:r w:rsidRPr="00E8781B">
        <w:rPr>
          <w:rFonts w:ascii="LitNusx" w:hAnsi="LitNusx"/>
          <w:sz w:val="22"/>
          <w:szCs w:val="22"/>
          <w:lang w:val="es-ES"/>
        </w:rPr>
        <w:softHyphen/>
        <w:t>xe</w:t>
      </w:r>
      <w:r w:rsidRPr="00E8781B">
        <w:rPr>
          <w:rFonts w:ascii="LitNusx" w:hAnsi="LitNusx"/>
          <w:sz w:val="22"/>
          <w:szCs w:val="22"/>
          <w:lang w:val="es-ES"/>
        </w:rPr>
        <w:softHyphen/>
        <w:t>biT) da</w:t>
      </w:r>
      <w:r w:rsidRPr="00E8781B">
        <w:rPr>
          <w:rFonts w:ascii="LitNusx" w:hAnsi="LitNusx"/>
          <w:sz w:val="22"/>
          <w:szCs w:val="22"/>
          <w:lang w:val="es-ES"/>
        </w:rPr>
        <w:softHyphen/>
        <w:t>sav</w:t>
      </w:r>
      <w:r w:rsidRPr="00E8781B">
        <w:rPr>
          <w:rFonts w:ascii="LitNusx" w:hAnsi="LitNusx"/>
          <w:sz w:val="22"/>
          <w:szCs w:val="22"/>
          <w:lang w:val="es-ES"/>
        </w:rPr>
        <w:softHyphen/>
        <w:t>leT ev</w:t>
      </w:r>
      <w:r w:rsidRPr="00E8781B">
        <w:rPr>
          <w:rFonts w:ascii="LitNusx" w:hAnsi="LitNusx"/>
          <w:sz w:val="22"/>
          <w:szCs w:val="22"/>
          <w:lang w:val="es-ES"/>
        </w:rPr>
        <w:softHyphen/>
        <w:t>ro</w:t>
      </w:r>
      <w:r w:rsidRPr="00E8781B">
        <w:rPr>
          <w:rFonts w:ascii="LitNusx" w:hAnsi="LitNusx"/>
          <w:sz w:val="22"/>
          <w:szCs w:val="22"/>
          <w:lang w:val="es-ES"/>
        </w:rPr>
        <w:softHyphen/>
        <w:t>pis qvey</w:t>
      </w:r>
      <w:r w:rsidRPr="00E8781B">
        <w:rPr>
          <w:rFonts w:ascii="LitNusx" w:hAnsi="LitNusx"/>
          <w:sz w:val="22"/>
          <w:szCs w:val="22"/>
          <w:lang w:val="es-ES"/>
        </w:rPr>
        <w:softHyphen/>
        <w:t>ne</w:t>
      </w:r>
      <w:r w:rsidRPr="00E8781B">
        <w:rPr>
          <w:rFonts w:ascii="LitNusx" w:hAnsi="LitNusx"/>
          <w:sz w:val="22"/>
          <w:szCs w:val="22"/>
          <w:lang w:val="es-ES"/>
        </w:rPr>
        <w:softHyphen/>
        <w:t>bis do</w:t>
      </w:r>
      <w:r w:rsidRPr="00E8781B">
        <w:rPr>
          <w:rFonts w:ascii="LitNusx" w:hAnsi="LitNusx"/>
          <w:sz w:val="22"/>
          <w:szCs w:val="22"/>
          <w:lang w:val="es-ES"/>
        </w:rPr>
        <w:softHyphen/>
        <w:t>ne</w:t>
      </w:r>
      <w:r w:rsidRPr="00E8781B">
        <w:rPr>
          <w:rFonts w:ascii="LitNusx" w:hAnsi="LitNusx"/>
          <w:sz w:val="22"/>
          <w:szCs w:val="22"/>
          <w:lang w:val="es-ES"/>
        </w:rPr>
        <w:softHyphen/>
        <w:t>zea. es imas niS</w:t>
      </w:r>
      <w:r w:rsidRPr="00E8781B">
        <w:rPr>
          <w:rFonts w:ascii="LitNusx" w:hAnsi="LitNusx"/>
          <w:sz w:val="22"/>
          <w:szCs w:val="22"/>
          <w:lang w:val="es-ES"/>
        </w:rPr>
        <w:softHyphen/>
        <w:t>navs, rom eko</w:t>
      </w:r>
      <w:r w:rsidRPr="00E8781B">
        <w:rPr>
          <w:rFonts w:ascii="LitNusx" w:hAnsi="LitNusx"/>
          <w:sz w:val="22"/>
          <w:szCs w:val="22"/>
          <w:lang w:val="es-ES"/>
        </w:rPr>
        <w:softHyphen/>
        <w:t>no</w:t>
      </w:r>
      <w:r w:rsidRPr="00E8781B">
        <w:rPr>
          <w:rFonts w:ascii="LitNusx" w:hAnsi="LitNusx"/>
          <w:sz w:val="22"/>
          <w:szCs w:val="22"/>
          <w:lang w:val="es-ES"/>
        </w:rPr>
        <w:softHyphen/>
        <w:t>mi</w:t>
      </w:r>
      <w:r w:rsidRPr="00E8781B">
        <w:rPr>
          <w:rFonts w:ascii="LitNusx" w:hAnsi="LitNusx"/>
          <w:sz w:val="22"/>
          <w:szCs w:val="22"/>
          <w:lang w:val="es-ES"/>
        </w:rPr>
        <w:softHyphen/>
        <w:t>ku</w:t>
      </w:r>
      <w:r w:rsidRPr="00E8781B">
        <w:rPr>
          <w:rFonts w:ascii="LitNusx" w:hAnsi="LitNusx"/>
          <w:sz w:val="22"/>
          <w:szCs w:val="22"/>
          <w:lang w:val="es-ES"/>
        </w:rPr>
        <w:softHyphen/>
        <w:t>rad da de</w:t>
      </w:r>
      <w:r w:rsidRPr="00E8781B">
        <w:rPr>
          <w:rFonts w:ascii="LitNusx" w:hAnsi="LitNusx"/>
          <w:sz w:val="22"/>
          <w:szCs w:val="22"/>
          <w:lang w:val="es-ES"/>
        </w:rPr>
        <w:softHyphen/>
        <w:t>mog</w:t>
      </w:r>
      <w:r w:rsidRPr="00E8781B">
        <w:rPr>
          <w:rFonts w:ascii="LitNusx" w:hAnsi="LitNusx"/>
          <w:sz w:val="22"/>
          <w:szCs w:val="22"/>
          <w:lang w:val="es-ES"/>
        </w:rPr>
        <w:softHyphen/>
        <w:t>ra</w:t>
      </w:r>
      <w:r w:rsidRPr="00E8781B">
        <w:rPr>
          <w:rFonts w:ascii="LitNusx" w:hAnsi="LitNusx"/>
          <w:sz w:val="22"/>
          <w:szCs w:val="22"/>
          <w:lang w:val="es-ES"/>
        </w:rPr>
        <w:softHyphen/>
        <w:t>fi</w:t>
      </w:r>
      <w:r w:rsidRPr="00E8781B">
        <w:rPr>
          <w:rFonts w:ascii="LitNusx" w:hAnsi="LitNusx"/>
          <w:sz w:val="22"/>
          <w:szCs w:val="22"/>
          <w:lang w:val="es-ES"/>
        </w:rPr>
        <w:softHyphen/>
        <w:t>u</w:t>
      </w:r>
      <w:r w:rsidRPr="00E8781B">
        <w:rPr>
          <w:rFonts w:ascii="LitNusx" w:hAnsi="LitNusx"/>
          <w:sz w:val="22"/>
          <w:szCs w:val="22"/>
          <w:lang w:val="es-ES"/>
        </w:rPr>
        <w:softHyphen/>
        <w:t>lad gan</w:t>
      </w:r>
      <w:r w:rsidRPr="00E8781B">
        <w:rPr>
          <w:rFonts w:ascii="LitNusx" w:hAnsi="LitNusx"/>
          <w:sz w:val="22"/>
          <w:szCs w:val="22"/>
          <w:lang w:val="es-ES"/>
        </w:rPr>
        <w:softHyphen/>
        <w:t>vi</w:t>
      </w:r>
      <w:r w:rsidRPr="00E8781B">
        <w:rPr>
          <w:rFonts w:ascii="LitNusx" w:hAnsi="LitNusx"/>
          <w:sz w:val="22"/>
          <w:szCs w:val="22"/>
          <w:lang w:val="es-ES"/>
        </w:rPr>
        <w:softHyphen/>
        <w:t>Ta</w:t>
      </w:r>
      <w:r w:rsidRPr="00E8781B">
        <w:rPr>
          <w:rFonts w:ascii="LitNusx" w:hAnsi="LitNusx"/>
          <w:sz w:val="22"/>
          <w:szCs w:val="22"/>
          <w:lang w:val="es-ES"/>
        </w:rPr>
        <w:softHyphen/>
        <w:t>re</w:t>
      </w:r>
      <w:r w:rsidRPr="00E8781B">
        <w:rPr>
          <w:rFonts w:ascii="LitNusx" w:hAnsi="LitNusx"/>
          <w:sz w:val="22"/>
          <w:szCs w:val="22"/>
          <w:lang w:val="es-ES"/>
        </w:rPr>
        <w:softHyphen/>
        <w:t>bul qvey</w:t>
      </w:r>
      <w:r w:rsidRPr="00E8781B">
        <w:rPr>
          <w:rFonts w:ascii="LitNusx" w:hAnsi="LitNusx"/>
          <w:sz w:val="22"/>
          <w:szCs w:val="22"/>
          <w:lang w:val="es-ES"/>
        </w:rPr>
        <w:softHyphen/>
        <w:t>neb</w:t>
      </w:r>
      <w:r w:rsidRPr="00E8781B">
        <w:rPr>
          <w:rFonts w:ascii="LitNusx" w:hAnsi="LitNusx"/>
          <w:sz w:val="22"/>
          <w:szCs w:val="22"/>
          <w:lang w:val="es-ES"/>
        </w:rPr>
        <w:softHyphen/>
        <w:t>Si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cxov</w:t>
      </w:r>
      <w:r w:rsidRPr="00E8781B">
        <w:rPr>
          <w:rFonts w:ascii="LitNusx" w:hAnsi="LitNusx"/>
          <w:sz w:val="22"/>
          <w:szCs w:val="22"/>
          <w:lang w:val="es-ES"/>
        </w:rPr>
        <w:softHyphen/>
        <w:t>re</w:t>
      </w:r>
      <w:r w:rsidRPr="00E8781B">
        <w:rPr>
          <w:rFonts w:ascii="LitNusx" w:hAnsi="LitNusx"/>
          <w:sz w:val="22"/>
          <w:szCs w:val="22"/>
          <w:lang w:val="es-ES"/>
        </w:rPr>
        <w:softHyphen/>
        <w:t>bis pi</w:t>
      </w:r>
      <w:r w:rsidRPr="00E8781B">
        <w:rPr>
          <w:rFonts w:ascii="LitNusx" w:hAnsi="LitNusx"/>
          <w:sz w:val="22"/>
          <w:szCs w:val="22"/>
          <w:lang w:val="es-ES"/>
        </w:rPr>
        <w:softHyphen/>
        <w:t>ro</w:t>
      </w:r>
      <w:r w:rsidRPr="00E8781B">
        <w:rPr>
          <w:rFonts w:ascii="LitNusx" w:hAnsi="LitNusx"/>
          <w:sz w:val="22"/>
          <w:szCs w:val="22"/>
          <w:lang w:val="es-ES"/>
        </w:rPr>
        <w:softHyphen/>
        <w:t>be</w:t>
      </w:r>
      <w:r w:rsidRPr="00E8781B">
        <w:rPr>
          <w:rFonts w:ascii="LitNusx" w:hAnsi="LitNusx"/>
          <w:sz w:val="22"/>
          <w:szCs w:val="22"/>
          <w:lang w:val="es-ES"/>
        </w:rPr>
        <w:softHyphen/>
        <w:t>bis ga</w:t>
      </w:r>
      <w:r w:rsidRPr="00E8781B">
        <w:rPr>
          <w:rFonts w:ascii="LitNusx" w:hAnsi="LitNusx"/>
          <w:sz w:val="22"/>
          <w:szCs w:val="22"/>
          <w:lang w:val="es-ES"/>
        </w:rPr>
        <w:softHyphen/>
        <w:t>um</w:t>
      </w:r>
      <w:r w:rsidRPr="00E8781B">
        <w:rPr>
          <w:rFonts w:ascii="LitNusx" w:hAnsi="LitNusx"/>
          <w:sz w:val="22"/>
          <w:szCs w:val="22"/>
          <w:lang w:val="es-ES"/>
        </w:rPr>
        <w:softHyphen/>
        <w:t>jo</w:t>
      </w:r>
      <w:r w:rsidRPr="00E8781B">
        <w:rPr>
          <w:rFonts w:ascii="LitNusx" w:hAnsi="LitNusx"/>
          <w:sz w:val="22"/>
          <w:szCs w:val="22"/>
          <w:lang w:val="es-ES"/>
        </w:rPr>
        <w:softHyphen/>
        <w:t>be</w:t>
      </w:r>
      <w:r w:rsidRPr="00E8781B">
        <w:rPr>
          <w:rFonts w:ascii="LitNusx" w:hAnsi="LitNusx"/>
          <w:sz w:val="22"/>
          <w:szCs w:val="22"/>
          <w:lang w:val="es-ES"/>
        </w:rPr>
        <w:softHyphen/>
        <w:t>se</w:t>
      </w:r>
      <w:r w:rsidRPr="00E8781B">
        <w:rPr>
          <w:rFonts w:ascii="LitNusx" w:hAnsi="LitNusx"/>
          <w:sz w:val="22"/>
          <w:szCs w:val="22"/>
          <w:lang w:val="es-ES"/>
        </w:rPr>
        <w:softHyphen/>
        <w:t>ba ra</w:t>
      </w:r>
      <w:r w:rsidRPr="00E8781B">
        <w:rPr>
          <w:rFonts w:ascii="LitNusx" w:hAnsi="LitNusx"/>
          <w:sz w:val="22"/>
          <w:szCs w:val="22"/>
          <w:lang w:val="es-ES"/>
        </w:rPr>
        <w:softHyphen/>
        <w:t>i</w:t>
      </w:r>
      <w:r w:rsidRPr="00E8781B">
        <w:rPr>
          <w:rFonts w:ascii="LitNusx" w:hAnsi="LitNusx"/>
          <w:sz w:val="22"/>
          <w:szCs w:val="22"/>
          <w:lang w:val="es-ES"/>
        </w:rPr>
        <w:softHyphen/>
        <w:t>me se</w:t>
      </w:r>
      <w:r w:rsidRPr="00E8781B">
        <w:rPr>
          <w:rFonts w:ascii="LitNusx" w:hAnsi="LitNusx"/>
          <w:sz w:val="22"/>
          <w:szCs w:val="22"/>
          <w:lang w:val="es-ES"/>
        </w:rPr>
        <w:softHyphen/>
        <w:t>ri</w:t>
      </w:r>
      <w:r w:rsidRPr="00E8781B">
        <w:rPr>
          <w:rFonts w:ascii="LitNusx" w:hAnsi="LitNusx"/>
          <w:sz w:val="22"/>
          <w:szCs w:val="22"/>
          <w:lang w:val="es-ES"/>
        </w:rPr>
        <w:softHyphen/>
        <w:t>o</w:t>
      </w:r>
      <w:r w:rsidRPr="00E8781B">
        <w:rPr>
          <w:rFonts w:ascii="LitNusx" w:hAnsi="LitNusx"/>
          <w:sz w:val="22"/>
          <w:szCs w:val="22"/>
          <w:lang w:val="es-ES"/>
        </w:rPr>
        <w:softHyphen/>
        <w:t>zul gav</w:t>
      </w:r>
      <w:r w:rsidRPr="00E8781B">
        <w:rPr>
          <w:rFonts w:ascii="LitNusx" w:hAnsi="LitNusx"/>
          <w:sz w:val="22"/>
          <w:szCs w:val="22"/>
          <w:lang w:val="es-ES"/>
        </w:rPr>
        <w:softHyphen/>
        <w:t>le</w:t>
      </w:r>
      <w:r w:rsidRPr="00E8781B">
        <w:rPr>
          <w:rFonts w:ascii="LitNusx" w:hAnsi="LitNusx"/>
          <w:sz w:val="22"/>
          <w:szCs w:val="22"/>
          <w:lang w:val="es-ES"/>
        </w:rPr>
        <w:softHyphen/>
        <w:t>nas ver mo</w:t>
      </w:r>
      <w:r w:rsidRPr="00E8781B">
        <w:rPr>
          <w:rFonts w:ascii="LitNusx" w:hAnsi="LitNusx"/>
          <w:sz w:val="22"/>
          <w:szCs w:val="22"/>
          <w:lang w:val="es-ES"/>
        </w:rPr>
        <w:softHyphen/>
        <w:t>ax</w:t>
      </w:r>
      <w:r w:rsidRPr="00E8781B">
        <w:rPr>
          <w:rFonts w:ascii="LitNusx" w:hAnsi="LitNusx"/>
          <w:sz w:val="22"/>
          <w:szCs w:val="22"/>
          <w:lang w:val="es-ES"/>
        </w:rPr>
        <w:softHyphen/>
        <w:t>dens So</w:t>
      </w:r>
      <w:r w:rsidRPr="00E8781B">
        <w:rPr>
          <w:rFonts w:ascii="LitNusx" w:hAnsi="LitNusx"/>
          <w:sz w:val="22"/>
          <w:szCs w:val="22"/>
          <w:lang w:val="es-ES"/>
        </w:rPr>
        <w:softHyphen/>
        <w:t>ba</w:t>
      </w:r>
      <w:r w:rsidRPr="00E8781B">
        <w:rPr>
          <w:rFonts w:ascii="LitNusx" w:hAnsi="LitNusx"/>
          <w:sz w:val="22"/>
          <w:szCs w:val="22"/>
          <w:lang w:val="es-ES"/>
        </w:rPr>
        <w:softHyphen/>
        <w:t>do</w:t>
      </w:r>
      <w:r w:rsidRPr="00E8781B">
        <w:rPr>
          <w:rFonts w:ascii="LitNusx" w:hAnsi="LitNusx"/>
          <w:sz w:val="22"/>
          <w:szCs w:val="22"/>
          <w:lang w:val="es-ES"/>
        </w:rPr>
        <w:softHyphen/>
        <w:t>bis gaz</w:t>
      </w:r>
      <w:r w:rsidRPr="00E8781B">
        <w:rPr>
          <w:rFonts w:ascii="LitNusx" w:hAnsi="LitNusx"/>
          <w:sz w:val="22"/>
          <w:szCs w:val="22"/>
          <w:lang w:val="es-ES"/>
        </w:rPr>
        <w:softHyphen/>
        <w:t>rda</w:t>
      </w:r>
      <w:r w:rsidRPr="00E8781B">
        <w:rPr>
          <w:rFonts w:ascii="LitNusx" w:hAnsi="LitNusx"/>
          <w:sz w:val="22"/>
          <w:szCs w:val="22"/>
          <w:lang w:val="es-ES"/>
        </w:rPr>
        <w:softHyphen/>
        <w:t>ze im mar</w:t>
      </w:r>
      <w:r w:rsidRPr="00E8781B">
        <w:rPr>
          <w:rFonts w:ascii="LitNusx" w:hAnsi="LitNusx"/>
          <w:sz w:val="22"/>
          <w:szCs w:val="22"/>
          <w:lang w:val="es-ES"/>
        </w:rPr>
        <w:softHyphen/>
        <w:t>ti</w:t>
      </w:r>
      <w:r w:rsidRPr="00E8781B">
        <w:rPr>
          <w:rFonts w:ascii="LitNusx" w:hAnsi="LitNusx"/>
          <w:sz w:val="22"/>
          <w:szCs w:val="22"/>
          <w:lang w:val="es-ES"/>
        </w:rPr>
        <w:softHyphen/>
        <w:t>vi mi</w:t>
      </w:r>
      <w:r w:rsidRPr="00E8781B">
        <w:rPr>
          <w:rFonts w:ascii="LitNusx" w:hAnsi="LitNusx"/>
          <w:sz w:val="22"/>
          <w:szCs w:val="22"/>
          <w:lang w:val="es-ES"/>
        </w:rPr>
        <w:softHyphen/>
        <w:t>ze</w:t>
      </w:r>
      <w:r w:rsidRPr="00E8781B">
        <w:rPr>
          <w:rFonts w:ascii="LitNusx" w:hAnsi="LitNusx"/>
          <w:sz w:val="22"/>
          <w:szCs w:val="22"/>
          <w:lang w:val="es-ES"/>
        </w:rPr>
        <w:softHyphen/>
        <w:t>zis ga</w:t>
      </w:r>
      <w:r w:rsidRPr="00E8781B">
        <w:rPr>
          <w:rFonts w:ascii="LitNusx" w:hAnsi="LitNusx"/>
          <w:sz w:val="22"/>
          <w:szCs w:val="22"/>
          <w:lang w:val="es-ES"/>
        </w:rPr>
        <w:softHyphen/>
        <w:t>mo, rom Ti</w:t>
      </w:r>
      <w:r w:rsidRPr="00E8781B">
        <w:rPr>
          <w:rFonts w:ascii="LitNusx" w:hAnsi="LitNusx"/>
          <w:sz w:val="22"/>
          <w:szCs w:val="22"/>
          <w:lang w:val="es-ES"/>
        </w:rPr>
        <w:softHyphen/>
        <w:t>To</w:t>
      </w:r>
      <w:r w:rsidRPr="00E8781B">
        <w:rPr>
          <w:rFonts w:ascii="LitNusx" w:hAnsi="LitNusx"/>
          <w:sz w:val="22"/>
          <w:szCs w:val="22"/>
          <w:lang w:val="es-ES"/>
        </w:rPr>
        <w:softHyphen/>
        <w:t>e</w:t>
      </w:r>
      <w:r w:rsidRPr="00E8781B">
        <w:rPr>
          <w:rFonts w:ascii="LitNusx" w:hAnsi="LitNusx"/>
          <w:sz w:val="22"/>
          <w:szCs w:val="22"/>
          <w:lang w:val="es-ES"/>
        </w:rPr>
        <w:softHyphen/>
        <w:t>ul ojaxs, ro</w:t>
      </w:r>
      <w:r w:rsidRPr="00E8781B">
        <w:rPr>
          <w:rFonts w:ascii="LitNusx" w:hAnsi="LitNusx"/>
          <w:sz w:val="22"/>
          <w:szCs w:val="22"/>
          <w:lang w:val="es-ES"/>
        </w:rPr>
        <w:softHyphen/>
        <w:t>gorc we</w:t>
      </w:r>
      <w:r w:rsidRPr="00E8781B">
        <w:rPr>
          <w:rFonts w:ascii="LitNusx" w:hAnsi="LitNusx"/>
          <w:sz w:val="22"/>
          <w:szCs w:val="22"/>
          <w:lang w:val="es-ES"/>
        </w:rPr>
        <w:softHyphen/>
        <w:t>si, im</w:t>
      </w:r>
      <w:r w:rsidRPr="00E8781B">
        <w:rPr>
          <w:rFonts w:ascii="LitNusx" w:hAnsi="LitNusx"/>
          <w:sz w:val="22"/>
          <w:szCs w:val="22"/>
          <w:lang w:val="es-ES"/>
        </w:rPr>
        <w:softHyphen/>
        <w:t>de</w:t>
      </w:r>
      <w:r w:rsidRPr="00E8781B">
        <w:rPr>
          <w:rFonts w:ascii="LitNusx" w:hAnsi="LitNusx"/>
          <w:sz w:val="22"/>
          <w:szCs w:val="22"/>
          <w:lang w:val="es-ES"/>
        </w:rPr>
        <w:softHyphen/>
        <w:t>ni Svi</w:t>
      </w:r>
      <w:r w:rsidRPr="00E8781B">
        <w:rPr>
          <w:rFonts w:ascii="LitNusx" w:hAnsi="LitNusx"/>
          <w:sz w:val="22"/>
          <w:szCs w:val="22"/>
          <w:lang w:val="es-ES"/>
        </w:rPr>
        <w:softHyphen/>
        <w:t>li hyavs, ram</w:t>
      </w:r>
      <w:r w:rsidRPr="00E8781B">
        <w:rPr>
          <w:rFonts w:ascii="LitNusx" w:hAnsi="LitNusx"/>
          <w:sz w:val="22"/>
          <w:szCs w:val="22"/>
          <w:lang w:val="es-ES"/>
        </w:rPr>
        <w:softHyphen/>
        <w:t>de</w:t>
      </w:r>
      <w:r w:rsidRPr="00E8781B">
        <w:rPr>
          <w:rFonts w:ascii="LitNusx" w:hAnsi="LitNusx"/>
          <w:sz w:val="22"/>
          <w:szCs w:val="22"/>
          <w:lang w:val="es-ES"/>
        </w:rPr>
        <w:softHyphen/>
        <w:t>nic surs, e. i. ram</w:t>
      </w:r>
      <w:r w:rsidRPr="00E8781B">
        <w:rPr>
          <w:rFonts w:ascii="LitNusx" w:hAnsi="LitNusx"/>
          <w:sz w:val="22"/>
          <w:szCs w:val="22"/>
          <w:lang w:val="es-ES"/>
        </w:rPr>
        <w:softHyphen/>
        <w:t>den</w:t>
      </w:r>
      <w:r w:rsidRPr="00E8781B">
        <w:rPr>
          <w:rFonts w:ascii="LitNusx" w:hAnsi="LitNusx"/>
          <w:sz w:val="22"/>
          <w:szCs w:val="22"/>
          <w:lang w:val="es-ES"/>
        </w:rPr>
        <w:softHyphen/>
        <w:t>zec aqvs moT</w:t>
      </w:r>
      <w:r w:rsidRPr="00E8781B">
        <w:rPr>
          <w:rFonts w:ascii="LitNusx" w:hAnsi="LitNusx"/>
          <w:sz w:val="22"/>
          <w:szCs w:val="22"/>
          <w:lang w:val="es-ES"/>
        </w:rPr>
        <w:softHyphen/>
        <w:t>xov</w:t>
      </w:r>
      <w:r w:rsidRPr="00E8781B">
        <w:rPr>
          <w:rFonts w:ascii="LitNusx" w:hAnsi="LitNusx"/>
          <w:sz w:val="22"/>
          <w:szCs w:val="22"/>
          <w:lang w:val="es-ES"/>
        </w:rPr>
        <w:softHyphen/>
        <w:t>ni</w:t>
      </w:r>
      <w:r w:rsidRPr="00E8781B">
        <w:rPr>
          <w:rFonts w:ascii="LitNusx" w:hAnsi="LitNusx"/>
          <w:sz w:val="22"/>
          <w:szCs w:val="22"/>
          <w:lang w:val="es-ES"/>
        </w:rPr>
        <w:softHyphen/>
        <w:t>le</w:t>
      </w:r>
      <w:r w:rsidRPr="00E8781B">
        <w:rPr>
          <w:rFonts w:ascii="LitNusx" w:hAnsi="LitNusx"/>
          <w:sz w:val="22"/>
          <w:szCs w:val="22"/>
          <w:lang w:val="es-ES"/>
        </w:rPr>
        <w:softHyphen/>
        <w:t>ba da, oq</w:t>
      </w:r>
      <w:r w:rsidRPr="00E8781B">
        <w:rPr>
          <w:rFonts w:ascii="LitNusx" w:hAnsi="LitNusx"/>
          <w:sz w:val="22"/>
          <w:szCs w:val="22"/>
          <w:lang w:val="es-ES"/>
        </w:rPr>
        <w:softHyphen/>
        <w:t>ros koS</w:t>
      </w:r>
      <w:r w:rsidRPr="00E8781B">
        <w:rPr>
          <w:rFonts w:ascii="LitNusx" w:hAnsi="LitNusx"/>
          <w:sz w:val="22"/>
          <w:szCs w:val="22"/>
          <w:lang w:val="es-ES"/>
        </w:rPr>
        <w:softHyphen/>
        <w:t>ke</w:t>
      </w:r>
      <w:r w:rsidRPr="00E8781B">
        <w:rPr>
          <w:rFonts w:ascii="LitNusx" w:hAnsi="LitNusx"/>
          <w:sz w:val="22"/>
          <w:szCs w:val="22"/>
          <w:lang w:val="es-ES"/>
        </w:rPr>
        <w:softHyphen/>
        <w:t>bic rom au</w:t>
      </w:r>
      <w:r w:rsidRPr="00E8781B">
        <w:rPr>
          <w:rFonts w:ascii="LitNusx" w:hAnsi="LitNusx"/>
          <w:sz w:val="22"/>
          <w:szCs w:val="22"/>
          <w:lang w:val="es-ES"/>
        </w:rPr>
        <w:softHyphen/>
        <w:t>go, am mij</w:t>
      </w:r>
      <w:r w:rsidRPr="00E8781B">
        <w:rPr>
          <w:rFonts w:ascii="LitNusx" w:hAnsi="LitNusx"/>
          <w:sz w:val="22"/>
          <w:szCs w:val="22"/>
          <w:lang w:val="es-ES"/>
        </w:rPr>
        <w:softHyphen/>
        <w:t>nas ar ga</w:t>
      </w:r>
      <w:r w:rsidRPr="00E8781B">
        <w:rPr>
          <w:rFonts w:ascii="LitNusx" w:hAnsi="LitNusx"/>
          <w:sz w:val="22"/>
          <w:szCs w:val="22"/>
          <w:lang w:val="es-ES"/>
        </w:rPr>
        <w:softHyphen/>
        <w:t>da</w:t>
      </w:r>
      <w:r w:rsidRPr="00E8781B">
        <w:rPr>
          <w:rFonts w:ascii="LitNusx" w:hAnsi="LitNusx"/>
          <w:sz w:val="22"/>
          <w:szCs w:val="22"/>
          <w:lang w:val="es-ES"/>
        </w:rPr>
        <w:softHyphen/>
        <w:t>la</w:t>
      </w:r>
      <w:r w:rsidRPr="00E8781B">
        <w:rPr>
          <w:rFonts w:ascii="LitNusx" w:hAnsi="LitNusx"/>
          <w:sz w:val="22"/>
          <w:szCs w:val="22"/>
          <w:lang w:val="es-ES"/>
        </w:rPr>
        <w:softHyphen/>
        <w:t>xavs. ma</w:t>
      </w:r>
      <w:r w:rsidRPr="00E8781B">
        <w:rPr>
          <w:rFonts w:ascii="LitNusx" w:hAnsi="LitNusx"/>
          <w:sz w:val="22"/>
          <w:szCs w:val="22"/>
          <w:lang w:val="es-ES"/>
        </w:rPr>
        <w:softHyphen/>
        <w:t>Sa</w:t>
      </w:r>
      <w:r w:rsidRPr="00E8781B">
        <w:rPr>
          <w:rFonts w:ascii="LitNusx" w:hAnsi="LitNusx"/>
          <w:sz w:val="22"/>
          <w:szCs w:val="22"/>
          <w:lang w:val="es-ES"/>
        </w:rPr>
        <w:softHyphen/>
        <w:t>sa</w:t>
      </w:r>
      <w:r w:rsidRPr="00E8781B">
        <w:rPr>
          <w:rFonts w:ascii="LitNusx" w:hAnsi="LitNusx"/>
          <w:sz w:val="22"/>
          <w:szCs w:val="22"/>
          <w:lang w:val="es-ES"/>
        </w:rPr>
        <w:softHyphen/>
        <w:t>da</w:t>
      </w:r>
      <w:r w:rsidRPr="00E8781B">
        <w:rPr>
          <w:rFonts w:ascii="LitNusx" w:hAnsi="LitNusx"/>
          <w:sz w:val="22"/>
          <w:szCs w:val="22"/>
          <w:lang w:val="es-ES"/>
        </w:rPr>
        <w:softHyphen/>
        <w:t>me, am</w:t>
      </w:r>
      <w:r w:rsidRPr="00E8781B">
        <w:rPr>
          <w:rFonts w:ascii="LitNusx" w:hAnsi="LitNusx"/>
          <w:sz w:val="22"/>
          <w:szCs w:val="22"/>
          <w:lang w:val="es-ES"/>
        </w:rPr>
        <w:softHyphen/>
        <w:t>gva</w:t>
      </w:r>
      <w:r w:rsidRPr="00E8781B">
        <w:rPr>
          <w:rFonts w:ascii="LitNusx" w:hAnsi="LitNusx"/>
          <w:sz w:val="22"/>
          <w:szCs w:val="22"/>
          <w:lang w:val="es-ES"/>
        </w:rPr>
        <w:softHyphen/>
        <w:t>ri ka</w:t>
      </w:r>
      <w:r w:rsidRPr="00E8781B">
        <w:rPr>
          <w:rFonts w:ascii="LitNusx" w:hAnsi="LitNusx"/>
          <w:sz w:val="22"/>
          <w:szCs w:val="22"/>
          <w:lang w:val="es-ES"/>
        </w:rPr>
        <w:softHyphen/>
        <w:t>te</w:t>
      </w:r>
      <w:r w:rsidRPr="00E8781B">
        <w:rPr>
          <w:rFonts w:ascii="LitNusx" w:hAnsi="LitNusx"/>
          <w:sz w:val="22"/>
          <w:szCs w:val="22"/>
          <w:lang w:val="es-ES"/>
        </w:rPr>
        <w:softHyphen/>
        <w:t>go</w:t>
      </w:r>
      <w:r w:rsidRPr="00E8781B">
        <w:rPr>
          <w:rFonts w:ascii="LitNusx" w:hAnsi="LitNusx"/>
          <w:sz w:val="22"/>
          <w:szCs w:val="22"/>
          <w:lang w:val="es-ES"/>
        </w:rPr>
        <w:softHyphen/>
        <w:t>ri</w:t>
      </w:r>
      <w:r w:rsidRPr="00E8781B">
        <w:rPr>
          <w:rFonts w:ascii="LitNusx" w:hAnsi="LitNusx"/>
          <w:sz w:val="22"/>
          <w:szCs w:val="22"/>
          <w:lang w:val="es-ES"/>
        </w:rPr>
        <w:softHyphen/>
        <w:t>is qvey</w:t>
      </w:r>
      <w:r w:rsidRPr="00E8781B">
        <w:rPr>
          <w:rFonts w:ascii="LitNusx" w:hAnsi="LitNusx"/>
          <w:sz w:val="22"/>
          <w:szCs w:val="22"/>
          <w:lang w:val="es-ES"/>
        </w:rPr>
        <w:softHyphen/>
        <w:t>neb</w:t>
      </w:r>
      <w:r w:rsidRPr="00E8781B">
        <w:rPr>
          <w:rFonts w:ascii="LitNusx" w:hAnsi="LitNusx"/>
          <w:sz w:val="22"/>
          <w:szCs w:val="22"/>
          <w:lang w:val="es-ES"/>
        </w:rPr>
        <w:softHyphen/>
        <w:t>Si ma</w:t>
      </w:r>
      <w:r w:rsidRPr="00E8781B">
        <w:rPr>
          <w:rFonts w:ascii="LitNusx" w:hAnsi="LitNusx"/>
          <w:sz w:val="22"/>
          <w:szCs w:val="22"/>
          <w:lang w:val="es-ES"/>
        </w:rPr>
        <w:softHyphen/>
        <w:t>te</w:t>
      </w:r>
      <w:r w:rsidRPr="00E8781B">
        <w:rPr>
          <w:rFonts w:ascii="LitNusx" w:hAnsi="LitNusx"/>
          <w:sz w:val="22"/>
          <w:szCs w:val="22"/>
          <w:lang w:val="es-ES"/>
        </w:rPr>
        <w:softHyphen/>
        <w:t>ri</w:t>
      </w:r>
      <w:r w:rsidRPr="00E8781B">
        <w:rPr>
          <w:rFonts w:ascii="LitNusx" w:hAnsi="LitNusx"/>
          <w:sz w:val="22"/>
          <w:szCs w:val="22"/>
          <w:lang w:val="es-ES"/>
        </w:rPr>
        <w:softHyphen/>
        <w:t>a</w:t>
      </w:r>
      <w:r w:rsidRPr="00E8781B">
        <w:rPr>
          <w:rFonts w:ascii="LitNusx" w:hAnsi="LitNusx"/>
          <w:sz w:val="22"/>
          <w:szCs w:val="22"/>
          <w:lang w:val="es-ES"/>
        </w:rPr>
        <w:softHyphen/>
        <w:t>lu</w:t>
      </w:r>
      <w:r w:rsidRPr="00E8781B">
        <w:rPr>
          <w:rFonts w:ascii="LitNusx" w:hAnsi="LitNusx"/>
          <w:sz w:val="22"/>
          <w:szCs w:val="22"/>
          <w:lang w:val="es-ES"/>
        </w:rPr>
        <w:softHyphen/>
        <w:t>ri da</w:t>
      </w:r>
      <w:r w:rsidRPr="00E8781B">
        <w:rPr>
          <w:rFonts w:ascii="LitNusx" w:hAnsi="LitNusx"/>
          <w:sz w:val="22"/>
          <w:szCs w:val="22"/>
          <w:lang w:val="es-ES"/>
        </w:rPr>
        <w:softHyphen/>
        <w:t>in</w:t>
      </w:r>
      <w:r w:rsidRPr="00E8781B">
        <w:rPr>
          <w:rFonts w:ascii="LitNusx" w:hAnsi="LitNusx"/>
          <w:sz w:val="22"/>
          <w:szCs w:val="22"/>
          <w:lang w:val="es-ES"/>
        </w:rPr>
        <w:softHyphen/>
        <w:t>te</w:t>
      </w:r>
      <w:r w:rsidRPr="00E8781B">
        <w:rPr>
          <w:rFonts w:ascii="LitNusx" w:hAnsi="LitNusx"/>
          <w:sz w:val="22"/>
          <w:szCs w:val="22"/>
          <w:lang w:val="es-ES"/>
        </w:rPr>
        <w:softHyphen/>
        <w:t>re</w:t>
      </w:r>
      <w:r w:rsidRPr="00E8781B">
        <w:rPr>
          <w:rFonts w:ascii="LitNusx" w:hAnsi="LitNusx"/>
          <w:sz w:val="22"/>
          <w:szCs w:val="22"/>
          <w:lang w:val="es-ES"/>
        </w:rPr>
        <w:softHyphen/>
        <w:t>se</w:t>
      </w:r>
      <w:r w:rsidRPr="00E8781B">
        <w:rPr>
          <w:rFonts w:ascii="LitNusx" w:hAnsi="LitNusx"/>
          <w:sz w:val="22"/>
          <w:szCs w:val="22"/>
          <w:lang w:val="es-ES"/>
        </w:rPr>
        <w:softHyphen/>
        <w:t>bis amaR</w:t>
      </w:r>
      <w:r w:rsidRPr="00E8781B">
        <w:rPr>
          <w:rFonts w:ascii="LitNusx" w:hAnsi="LitNusx"/>
          <w:sz w:val="22"/>
          <w:szCs w:val="22"/>
          <w:lang w:val="es-ES"/>
        </w:rPr>
        <w:softHyphen/>
        <w:t>le</w:t>
      </w:r>
      <w:r w:rsidRPr="00E8781B">
        <w:rPr>
          <w:rFonts w:ascii="LitNusx" w:hAnsi="LitNusx"/>
          <w:sz w:val="22"/>
          <w:szCs w:val="22"/>
          <w:lang w:val="es-ES"/>
        </w:rPr>
        <w:softHyphen/>
        <w:t>biT So</w:t>
      </w:r>
      <w:r w:rsidRPr="00E8781B">
        <w:rPr>
          <w:rFonts w:ascii="LitNusx" w:hAnsi="LitNusx"/>
          <w:sz w:val="22"/>
          <w:szCs w:val="22"/>
          <w:lang w:val="es-ES"/>
        </w:rPr>
        <w:softHyphen/>
        <w:t>ba</w:t>
      </w:r>
      <w:r w:rsidRPr="00E8781B">
        <w:rPr>
          <w:rFonts w:ascii="LitNusx" w:hAnsi="LitNusx"/>
          <w:sz w:val="22"/>
          <w:szCs w:val="22"/>
          <w:lang w:val="es-ES"/>
        </w:rPr>
        <w:softHyphen/>
        <w:t>do</w:t>
      </w:r>
      <w:r w:rsidRPr="00E8781B">
        <w:rPr>
          <w:rFonts w:ascii="LitNusx" w:hAnsi="LitNusx"/>
          <w:sz w:val="22"/>
          <w:szCs w:val="22"/>
          <w:lang w:val="es-ES"/>
        </w:rPr>
        <w:softHyphen/>
        <w:t>bis ga</w:t>
      </w:r>
      <w:r w:rsidRPr="00E8781B">
        <w:rPr>
          <w:rFonts w:ascii="LitNusx" w:hAnsi="LitNusx"/>
          <w:sz w:val="22"/>
          <w:szCs w:val="22"/>
          <w:lang w:val="es-ES"/>
        </w:rPr>
        <w:softHyphen/>
        <w:t>di</w:t>
      </w:r>
      <w:r w:rsidRPr="00E8781B">
        <w:rPr>
          <w:rFonts w:ascii="LitNusx" w:hAnsi="LitNusx"/>
          <w:sz w:val="22"/>
          <w:szCs w:val="22"/>
          <w:lang w:val="es-ES"/>
        </w:rPr>
        <w:softHyphen/>
        <w:t>de</w:t>
      </w:r>
      <w:r w:rsidRPr="00E8781B">
        <w:rPr>
          <w:rFonts w:ascii="LitNusx" w:hAnsi="LitNusx"/>
          <w:sz w:val="22"/>
          <w:szCs w:val="22"/>
          <w:lang w:val="es-ES"/>
        </w:rPr>
        <w:softHyphen/>
        <w:t>bis re</w:t>
      </w:r>
      <w:r w:rsidRPr="00E8781B">
        <w:rPr>
          <w:rFonts w:ascii="LitNusx" w:hAnsi="LitNusx"/>
          <w:sz w:val="22"/>
          <w:szCs w:val="22"/>
          <w:lang w:val="es-ES"/>
        </w:rPr>
        <w:softHyphen/>
        <w:t>zer</w:t>
      </w:r>
      <w:r w:rsidRPr="00E8781B">
        <w:rPr>
          <w:rFonts w:ascii="LitNusx" w:hAnsi="LitNusx"/>
          <w:sz w:val="22"/>
          <w:szCs w:val="22"/>
          <w:lang w:val="es-ES"/>
        </w:rPr>
        <w:softHyphen/>
        <w:t>ve</w:t>
      </w:r>
      <w:r w:rsidRPr="00E8781B">
        <w:rPr>
          <w:rFonts w:ascii="LitNusx" w:hAnsi="LitNusx"/>
          <w:sz w:val="22"/>
          <w:szCs w:val="22"/>
          <w:lang w:val="es-ES"/>
        </w:rPr>
        <w:softHyphen/>
        <w:t>bi, Se</w:t>
      </w:r>
      <w:r w:rsidRPr="00E8781B">
        <w:rPr>
          <w:rFonts w:ascii="LitNusx" w:hAnsi="LitNusx"/>
          <w:sz w:val="22"/>
          <w:szCs w:val="22"/>
          <w:lang w:val="es-ES"/>
        </w:rPr>
        <w:softHyphen/>
        <w:t>iZ</w:t>
      </w:r>
      <w:r w:rsidRPr="00E8781B">
        <w:rPr>
          <w:rFonts w:ascii="LitNusx" w:hAnsi="LitNusx"/>
          <w:sz w:val="22"/>
          <w:szCs w:val="22"/>
          <w:lang w:val="es-ES"/>
        </w:rPr>
        <w:softHyphen/>
        <w:t>le</w:t>
      </w:r>
      <w:r w:rsidRPr="00E8781B">
        <w:rPr>
          <w:rFonts w:ascii="LitNusx" w:hAnsi="LitNusx"/>
          <w:sz w:val="22"/>
          <w:szCs w:val="22"/>
          <w:lang w:val="es-ES"/>
        </w:rPr>
        <w:softHyphen/>
        <w:t>ba iT</w:t>
      </w:r>
      <w:r w:rsidRPr="00E8781B">
        <w:rPr>
          <w:rFonts w:ascii="LitNusx" w:hAnsi="LitNusx"/>
          <w:sz w:val="22"/>
          <w:szCs w:val="22"/>
          <w:lang w:val="es-ES"/>
        </w:rPr>
        <w:softHyphen/>
        <w:t>qvas, amo</w:t>
      </w:r>
      <w:r w:rsidRPr="00E8781B">
        <w:rPr>
          <w:rFonts w:ascii="LitNusx" w:hAnsi="LitNusx"/>
          <w:sz w:val="22"/>
          <w:szCs w:val="22"/>
          <w:lang w:val="es-ES"/>
        </w:rPr>
        <w:softHyphen/>
        <w:t>wu</w:t>
      </w:r>
      <w:r w:rsidRPr="00E8781B">
        <w:rPr>
          <w:rFonts w:ascii="LitNusx" w:hAnsi="LitNusx"/>
          <w:sz w:val="22"/>
          <w:szCs w:val="22"/>
          <w:lang w:val="es-ES"/>
        </w:rPr>
        <w:softHyphen/>
        <w:t>ru</w:t>
      </w:r>
      <w:r w:rsidRPr="00E8781B">
        <w:rPr>
          <w:rFonts w:ascii="LitNusx" w:hAnsi="LitNusx"/>
          <w:sz w:val="22"/>
          <w:szCs w:val="22"/>
          <w:lang w:val="es-ES"/>
        </w:rPr>
        <w:softHyphen/>
        <w:t xml:space="preserve">lia. </w:t>
      </w:r>
    </w:p>
    <w:p w:rsidR="00D46116" w:rsidRPr="00E8781B" w:rsidRDefault="00D46116" w:rsidP="00BC619A">
      <w:pPr>
        <w:spacing w:line="252" w:lineRule="auto"/>
        <w:ind w:firstLine="601"/>
        <w:jc w:val="both"/>
        <w:rPr>
          <w:rFonts w:ascii="LitNusx" w:hAnsi="LitNusx"/>
          <w:sz w:val="22"/>
          <w:szCs w:val="22"/>
          <w:lang w:val="es-ES"/>
        </w:rPr>
      </w:pPr>
      <w:r w:rsidRPr="00E8781B">
        <w:rPr>
          <w:rFonts w:ascii="LitNusx" w:hAnsi="LitNusx"/>
          <w:sz w:val="22"/>
          <w:szCs w:val="22"/>
          <w:lang w:val="es-ES"/>
        </w:rPr>
        <w:t>ra</w:t>
      </w:r>
      <w:r w:rsidRPr="00E8781B">
        <w:rPr>
          <w:rFonts w:ascii="LitNusx" w:hAnsi="LitNusx"/>
          <w:sz w:val="22"/>
          <w:szCs w:val="22"/>
          <w:lang w:val="es-ES"/>
        </w:rPr>
        <w:softHyphen/>
        <w:t>di</w:t>
      </w:r>
      <w:r w:rsidRPr="00E8781B">
        <w:rPr>
          <w:rFonts w:ascii="LitNusx" w:hAnsi="LitNusx"/>
          <w:sz w:val="22"/>
          <w:szCs w:val="22"/>
          <w:lang w:val="es-ES"/>
        </w:rPr>
        <w:softHyphen/>
        <w:t>ka</w:t>
      </w:r>
      <w:r w:rsidRPr="00E8781B">
        <w:rPr>
          <w:rFonts w:ascii="LitNusx" w:hAnsi="LitNusx"/>
          <w:sz w:val="22"/>
          <w:szCs w:val="22"/>
          <w:lang w:val="es-ES"/>
        </w:rPr>
        <w:softHyphen/>
        <w:t>lu</w:t>
      </w:r>
      <w:r w:rsidRPr="00E8781B">
        <w:rPr>
          <w:rFonts w:ascii="LitNusx" w:hAnsi="LitNusx"/>
          <w:sz w:val="22"/>
          <w:szCs w:val="22"/>
          <w:lang w:val="es-ES"/>
        </w:rPr>
        <w:softHyphen/>
        <w:t>rad gan</w:t>
      </w:r>
      <w:r w:rsidRPr="00E8781B">
        <w:rPr>
          <w:rFonts w:ascii="LitNusx" w:hAnsi="LitNusx"/>
          <w:sz w:val="22"/>
          <w:szCs w:val="22"/>
          <w:lang w:val="es-ES"/>
        </w:rPr>
        <w:softHyphen/>
        <w:t>sxva</w:t>
      </w:r>
      <w:r w:rsidRPr="00E8781B">
        <w:rPr>
          <w:rFonts w:ascii="LitNusx" w:hAnsi="LitNusx"/>
          <w:sz w:val="22"/>
          <w:szCs w:val="22"/>
          <w:lang w:val="es-ES"/>
        </w:rPr>
        <w:softHyphen/>
        <w:t>ve</w:t>
      </w:r>
      <w:r w:rsidRPr="00E8781B">
        <w:rPr>
          <w:rFonts w:ascii="LitNusx" w:hAnsi="LitNusx"/>
          <w:sz w:val="22"/>
          <w:szCs w:val="22"/>
          <w:lang w:val="es-ES"/>
        </w:rPr>
        <w:softHyphen/>
        <w:t>bu</w:t>
      </w:r>
      <w:r w:rsidRPr="00E8781B">
        <w:rPr>
          <w:rFonts w:ascii="LitNusx" w:hAnsi="LitNusx"/>
          <w:sz w:val="22"/>
          <w:szCs w:val="22"/>
          <w:lang w:val="es-ES"/>
        </w:rPr>
        <w:softHyphen/>
        <w:t>li vi</w:t>
      </w:r>
      <w:r w:rsidRPr="00E8781B">
        <w:rPr>
          <w:rFonts w:ascii="LitNusx" w:hAnsi="LitNusx"/>
          <w:sz w:val="22"/>
          <w:szCs w:val="22"/>
          <w:lang w:val="es-ES"/>
        </w:rPr>
        <w:softHyphen/>
        <w:t>Ta</w:t>
      </w:r>
      <w:r w:rsidRPr="00E8781B">
        <w:rPr>
          <w:rFonts w:ascii="LitNusx" w:hAnsi="LitNusx"/>
          <w:sz w:val="22"/>
          <w:szCs w:val="22"/>
          <w:lang w:val="es-ES"/>
        </w:rPr>
        <w:softHyphen/>
        <w:t>re</w:t>
      </w:r>
      <w:r w:rsidRPr="00E8781B">
        <w:rPr>
          <w:rFonts w:ascii="LitNusx" w:hAnsi="LitNusx"/>
          <w:sz w:val="22"/>
          <w:szCs w:val="22"/>
          <w:lang w:val="es-ES"/>
        </w:rPr>
        <w:softHyphen/>
        <w:t>baa sa</w:t>
      </w:r>
      <w:r w:rsidRPr="00E8781B">
        <w:rPr>
          <w:rFonts w:ascii="LitNusx" w:hAnsi="LitNusx"/>
          <w:sz w:val="22"/>
          <w:szCs w:val="22"/>
          <w:lang w:val="es-ES"/>
        </w:rPr>
        <w:softHyphen/>
        <w:t>qar</w:t>
      </w:r>
      <w:r w:rsidRPr="00E8781B">
        <w:rPr>
          <w:rFonts w:ascii="LitNusx" w:hAnsi="LitNusx"/>
          <w:sz w:val="22"/>
          <w:szCs w:val="22"/>
          <w:lang w:val="es-ES"/>
        </w:rPr>
        <w:softHyphen/>
        <w:t>Tve</w:t>
      </w:r>
      <w:r w:rsidRPr="00E8781B">
        <w:rPr>
          <w:rFonts w:ascii="LitNusx" w:hAnsi="LitNusx"/>
          <w:sz w:val="22"/>
          <w:szCs w:val="22"/>
          <w:lang w:val="es-ES"/>
        </w:rPr>
        <w:softHyphen/>
        <w:t>lo</w:t>
      </w:r>
      <w:r w:rsidRPr="00E8781B">
        <w:rPr>
          <w:rFonts w:ascii="LitNusx" w:hAnsi="LitNusx"/>
          <w:sz w:val="22"/>
          <w:szCs w:val="22"/>
          <w:lang w:val="es-ES"/>
        </w:rPr>
        <w:softHyphen/>
        <w:t>sa da mis</w:t>
      </w:r>
      <w:r w:rsidRPr="00E8781B">
        <w:rPr>
          <w:rFonts w:ascii="LitNusx" w:hAnsi="LitNusx"/>
          <w:sz w:val="22"/>
          <w:szCs w:val="22"/>
          <w:lang w:val="es-ES"/>
        </w:rPr>
        <w:softHyphen/>
        <w:t>na</w:t>
      </w:r>
      <w:r w:rsidRPr="00E8781B">
        <w:rPr>
          <w:rFonts w:ascii="LitNusx" w:hAnsi="LitNusx"/>
          <w:sz w:val="22"/>
          <w:szCs w:val="22"/>
          <w:lang w:val="es-ES"/>
        </w:rPr>
        <w:softHyphen/>
        <w:t>ir mdgo</w:t>
      </w:r>
      <w:r w:rsidRPr="00E8781B">
        <w:rPr>
          <w:rFonts w:ascii="LitNusx" w:hAnsi="LitNusx"/>
          <w:sz w:val="22"/>
          <w:szCs w:val="22"/>
          <w:lang w:val="es-ES"/>
        </w:rPr>
        <w:softHyphen/>
        <w:t>ma</w:t>
      </w:r>
      <w:r w:rsidRPr="00E8781B">
        <w:rPr>
          <w:rFonts w:ascii="LitNusx" w:hAnsi="LitNusx"/>
          <w:sz w:val="22"/>
          <w:szCs w:val="22"/>
          <w:lang w:val="es-ES"/>
        </w:rPr>
        <w:softHyphen/>
        <w:t>re</w:t>
      </w:r>
      <w:r w:rsidRPr="00E8781B">
        <w:rPr>
          <w:rFonts w:ascii="LitNusx" w:hAnsi="LitNusx"/>
          <w:sz w:val="22"/>
          <w:szCs w:val="22"/>
          <w:lang w:val="es-ES"/>
        </w:rPr>
        <w:softHyphen/>
        <w:t>o</w:t>
      </w:r>
      <w:r w:rsidRPr="00E8781B">
        <w:rPr>
          <w:rFonts w:ascii="LitNusx" w:hAnsi="LitNusx"/>
          <w:sz w:val="22"/>
          <w:szCs w:val="22"/>
          <w:lang w:val="es-ES"/>
        </w:rPr>
        <w:softHyphen/>
        <w:t>ba</w:t>
      </w:r>
      <w:r w:rsidRPr="00E8781B">
        <w:rPr>
          <w:rFonts w:ascii="LitNusx" w:hAnsi="LitNusx"/>
          <w:sz w:val="22"/>
          <w:szCs w:val="22"/>
          <w:lang w:val="es-ES"/>
        </w:rPr>
        <w:softHyphen/>
        <w:t>Si myof gar</w:t>
      </w:r>
      <w:r w:rsidRPr="00E8781B">
        <w:rPr>
          <w:rFonts w:ascii="LitNusx" w:hAnsi="LitNusx"/>
          <w:sz w:val="22"/>
          <w:szCs w:val="22"/>
          <w:lang w:val="es-ES"/>
        </w:rPr>
        <w:softHyphen/>
        <w:t>da</w:t>
      </w:r>
      <w:r w:rsidRPr="00E8781B">
        <w:rPr>
          <w:rFonts w:ascii="LitNusx" w:hAnsi="LitNusx"/>
          <w:sz w:val="22"/>
          <w:szCs w:val="22"/>
          <w:lang w:val="es-ES"/>
        </w:rPr>
        <w:softHyphen/>
        <w:t>ma</w:t>
      </w:r>
      <w:r w:rsidRPr="00E8781B">
        <w:rPr>
          <w:rFonts w:ascii="LitNusx" w:hAnsi="LitNusx"/>
          <w:sz w:val="22"/>
          <w:szCs w:val="22"/>
          <w:lang w:val="es-ES"/>
        </w:rPr>
        <w:softHyphen/>
        <w:t>va</w:t>
      </w:r>
      <w:r w:rsidRPr="00E8781B">
        <w:rPr>
          <w:rFonts w:ascii="LitNusx" w:hAnsi="LitNusx"/>
          <w:sz w:val="22"/>
          <w:szCs w:val="22"/>
          <w:lang w:val="es-ES"/>
        </w:rPr>
        <w:softHyphen/>
        <w:t>li eko</w:t>
      </w:r>
      <w:r w:rsidRPr="00E8781B">
        <w:rPr>
          <w:rFonts w:ascii="LitNusx" w:hAnsi="LitNusx"/>
          <w:sz w:val="22"/>
          <w:szCs w:val="22"/>
          <w:lang w:val="es-ES"/>
        </w:rPr>
        <w:softHyphen/>
        <w:t>no</w:t>
      </w:r>
      <w:r w:rsidRPr="00E8781B">
        <w:rPr>
          <w:rFonts w:ascii="LitNusx" w:hAnsi="LitNusx"/>
          <w:sz w:val="22"/>
          <w:szCs w:val="22"/>
          <w:lang w:val="es-ES"/>
        </w:rPr>
        <w:softHyphen/>
        <w:t>mi</w:t>
      </w:r>
      <w:r w:rsidRPr="00E8781B">
        <w:rPr>
          <w:rFonts w:ascii="LitNusx" w:hAnsi="LitNusx"/>
          <w:sz w:val="22"/>
          <w:szCs w:val="22"/>
          <w:lang w:val="es-ES"/>
        </w:rPr>
        <w:softHyphen/>
        <w:t>kis sxva qvey</w:t>
      </w:r>
      <w:r w:rsidRPr="00E8781B">
        <w:rPr>
          <w:rFonts w:ascii="LitNusx" w:hAnsi="LitNusx"/>
          <w:sz w:val="22"/>
          <w:szCs w:val="22"/>
          <w:lang w:val="es-ES"/>
        </w:rPr>
        <w:softHyphen/>
        <w:t>neb</w:t>
      </w:r>
      <w:r w:rsidRPr="00E8781B">
        <w:rPr>
          <w:rFonts w:ascii="LitNusx" w:hAnsi="LitNusx"/>
          <w:sz w:val="22"/>
          <w:szCs w:val="22"/>
          <w:lang w:val="es-ES"/>
        </w:rPr>
        <w:softHyphen/>
        <w:t>Si. aq oja</w:t>
      </w:r>
      <w:r w:rsidRPr="00E8781B">
        <w:rPr>
          <w:rFonts w:ascii="LitNusx" w:hAnsi="LitNusx"/>
          <w:sz w:val="22"/>
          <w:szCs w:val="22"/>
          <w:lang w:val="es-ES"/>
        </w:rPr>
        <w:softHyphen/>
        <w:t>xeb</w:t>
      </w:r>
      <w:r w:rsidRPr="00E8781B">
        <w:rPr>
          <w:rFonts w:ascii="LitNusx" w:hAnsi="LitNusx"/>
          <w:sz w:val="22"/>
          <w:szCs w:val="22"/>
          <w:lang w:val="es-ES"/>
        </w:rPr>
        <w:softHyphen/>
        <w:t>Si Svi</w:t>
      </w:r>
      <w:r w:rsidRPr="00E8781B">
        <w:rPr>
          <w:rFonts w:ascii="LitNusx" w:hAnsi="LitNusx"/>
          <w:sz w:val="22"/>
          <w:szCs w:val="22"/>
          <w:lang w:val="es-ES"/>
        </w:rPr>
        <w:softHyphen/>
        <w:t>le</w:t>
      </w:r>
      <w:r w:rsidRPr="00E8781B">
        <w:rPr>
          <w:rFonts w:ascii="LitNusx" w:hAnsi="LitNusx"/>
          <w:sz w:val="22"/>
          <w:szCs w:val="22"/>
          <w:lang w:val="es-ES"/>
        </w:rPr>
        <w:softHyphen/>
        <w:t>bis sa</w:t>
      </w:r>
      <w:r w:rsidRPr="00E8781B">
        <w:rPr>
          <w:rFonts w:ascii="LitNusx" w:hAnsi="LitNusx"/>
          <w:sz w:val="22"/>
          <w:szCs w:val="22"/>
          <w:lang w:val="es-ES"/>
        </w:rPr>
        <w:softHyphen/>
        <w:t>sur</w:t>
      </w:r>
      <w:r w:rsidRPr="00E8781B">
        <w:rPr>
          <w:rFonts w:ascii="LitNusx" w:hAnsi="LitNusx"/>
          <w:sz w:val="22"/>
          <w:szCs w:val="22"/>
          <w:lang w:val="es-ES"/>
        </w:rPr>
        <w:softHyphen/>
        <w:t>vel ra</w:t>
      </w:r>
      <w:r w:rsidRPr="00E8781B">
        <w:rPr>
          <w:rFonts w:ascii="LitNusx" w:hAnsi="LitNusx"/>
          <w:sz w:val="22"/>
          <w:szCs w:val="22"/>
          <w:lang w:val="es-ES"/>
        </w:rPr>
        <w:softHyphen/>
        <w:t>o</w:t>
      </w:r>
      <w:r w:rsidRPr="00E8781B">
        <w:rPr>
          <w:rFonts w:ascii="LitNusx" w:hAnsi="LitNusx"/>
          <w:sz w:val="22"/>
          <w:szCs w:val="22"/>
          <w:lang w:val="es-ES"/>
        </w:rPr>
        <w:softHyphen/>
        <w:t>de</w:t>
      </w:r>
      <w:r w:rsidRPr="00E8781B">
        <w:rPr>
          <w:rFonts w:ascii="LitNusx" w:hAnsi="LitNusx"/>
          <w:sz w:val="22"/>
          <w:szCs w:val="22"/>
          <w:lang w:val="es-ES"/>
        </w:rPr>
        <w:softHyphen/>
        <w:t>no</w:t>
      </w:r>
      <w:r w:rsidRPr="00E8781B">
        <w:rPr>
          <w:rFonts w:ascii="LitNusx" w:hAnsi="LitNusx"/>
          <w:sz w:val="22"/>
          <w:szCs w:val="22"/>
          <w:lang w:val="es-ES"/>
        </w:rPr>
        <w:softHyphen/>
        <w:t>bas (ro</w:t>
      </w:r>
      <w:r w:rsidRPr="00E8781B">
        <w:rPr>
          <w:rFonts w:ascii="LitNusx" w:hAnsi="LitNusx"/>
          <w:sz w:val="22"/>
          <w:szCs w:val="22"/>
          <w:lang w:val="es-ES"/>
        </w:rPr>
        <w:softHyphen/>
        <w:t>me</w:t>
      </w:r>
      <w:r w:rsidRPr="00E8781B">
        <w:rPr>
          <w:rFonts w:ascii="LitNusx" w:hAnsi="LitNusx"/>
          <w:sz w:val="22"/>
          <w:szCs w:val="22"/>
          <w:lang w:val="es-ES"/>
        </w:rPr>
        <w:softHyphen/>
        <w:t>lic, Ta</w:t>
      </w:r>
      <w:r w:rsidRPr="00E8781B">
        <w:rPr>
          <w:rFonts w:ascii="LitNusx" w:hAnsi="LitNusx"/>
          <w:sz w:val="22"/>
          <w:szCs w:val="22"/>
          <w:lang w:val="es-ES"/>
        </w:rPr>
        <w:softHyphen/>
        <w:t>vis mxriv, ise</w:t>
      </w:r>
      <w:r w:rsidRPr="00E8781B">
        <w:rPr>
          <w:rFonts w:ascii="LitNusx" w:hAnsi="LitNusx"/>
          <w:sz w:val="22"/>
          <w:szCs w:val="22"/>
          <w:lang w:val="es-ES"/>
        </w:rPr>
        <w:softHyphen/>
        <w:t>dac da</w:t>
      </w:r>
      <w:r w:rsidRPr="00E8781B">
        <w:rPr>
          <w:rFonts w:ascii="LitNusx" w:hAnsi="LitNusx"/>
          <w:sz w:val="22"/>
          <w:szCs w:val="22"/>
          <w:lang w:val="es-ES"/>
        </w:rPr>
        <w:softHyphen/>
        <w:t>ba</w:t>
      </w:r>
      <w:r w:rsidRPr="00E8781B">
        <w:rPr>
          <w:rFonts w:ascii="LitNusx" w:hAnsi="LitNusx"/>
          <w:sz w:val="22"/>
          <w:szCs w:val="22"/>
          <w:lang w:val="es-ES"/>
        </w:rPr>
        <w:softHyphen/>
        <w:t>lia), bav</w:t>
      </w:r>
      <w:r w:rsidRPr="00E8781B">
        <w:rPr>
          <w:rFonts w:ascii="LitNusx" w:hAnsi="LitNusx"/>
          <w:sz w:val="22"/>
          <w:szCs w:val="22"/>
          <w:lang w:val="es-ES"/>
        </w:rPr>
        <w:softHyphen/>
        <w:t>Sve</w:t>
      </w:r>
      <w:r w:rsidRPr="00E8781B">
        <w:rPr>
          <w:rFonts w:ascii="LitNusx" w:hAnsi="LitNusx"/>
          <w:sz w:val="22"/>
          <w:szCs w:val="22"/>
          <w:lang w:val="es-ES"/>
        </w:rPr>
        <w:softHyphen/>
        <w:t>bis nor</w:t>
      </w:r>
      <w:r w:rsidRPr="00E8781B">
        <w:rPr>
          <w:rFonts w:ascii="LitNusx" w:hAnsi="LitNusx"/>
          <w:sz w:val="22"/>
          <w:szCs w:val="22"/>
          <w:lang w:val="es-ES"/>
        </w:rPr>
        <w:softHyphen/>
        <w:t>ma</w:t>
      </w:r>
      <w:r w:rsidRPr="00E8781B">
        <w:rPr>
          <w:rFonts w:ascii="LitNusx" w:hAnsi="LitNusx"/>
          <w:sz w:val="22"/>
          <w:szCs w:val="22"/>
          <w:lang w:val="es-ES"/>
        </w:rPr>
        <w:softHyphen/>
        <w:t>lu</w:t>
      </w:r>
      <w:r w:rsidRPr="00E8781B">
        <w:rPr>
          <w:rFonts w:ascii="LitNusx" w:hAnsi="LitNusx"/>
          <w:sz w:val="22"/>
          <w:szCs w:val="22"/>
          <w:lang w:val="es-ES"/>
        </w:rPr>
        <w:softHyphen/>
        <w:t>ri aR</w:t>
      </w:r>
      <w:r w:rsidRPr="00E8781B">
        <w:rPr>
          <w:rFonts w:ascii="LitNusx" w:hAnsi="LitNusx"/>
          <w:sz w:val="22"/>
          <w:szCs w:val="22"/>
          <w:lang w:val="es-ES"/>
        </w:rPr>
        <w:softHyphen/>
        <w:t>zrdis</w:t>
      </w:r>
      <w:r w:rsidRPr="00E8781B">
        <w:rPr>
          <w:rFonts w:ascii="LitNusx" w:hAnsi="LitNusx"/>
          <w:sz w:val="22"/>
          <w:szCs w:val="22"/>
          <w:lang w:val="es-ES"/>
        </w:rPr>
        <w:softHyphen/>
        <w:t>Tvis Se</w:t>
      </w:r>
      <w:r w:rsidRPr="00E8781B">
        <w:rPr>
          <w:rFonts w:ascii="LitNusx" w:hAnsi="LitNusx"/>
          <w:sz w:val="22"/>
          <w:szCs w:val="22"/>
          <w:lang w:val="es-ES"/>
        </w:rPr>
        <w:softHyphen/>
        <w:t>sa</w:t>
      </w:r>
      <w:r w:rsidRPr="00E8781B">
        <w:rPr>
          <w:rFonts w:ascii="LitNusx" w:hAnsi="LitNusx"/>
          <w:sz w:val="22"/>
          <w:szCs w:val="22"/>
          <w:lang w:val="es-ES"/>
        </w:rPr>
        <w:softHyphen/>
        <w:t>ba</w:t>
      </w:r>
      <w:r w:rsidRPr="00E8781B">
        <w:rPr>
          <w:rFonts w:ascii="LitNusx" w:hAnsi="LitNusx"/>
          <w:sz w:val="22"/>
          <w:szCs w:val="22"/>
          <w:lang w:val="es-ES"/>
        </w:rPr>
        <w:softHyphen/>
        <w:t>mi</w:t>
      </w:r>
      <w:r w:rsidRPr="00E8781B">
        <w:rPr>
          <w:rFonts w:ascii="LitNusx" w:hAnsi="LitNusx"/>
          <w:sz w:val="22"/>
          <w:szCs w:val="22"/>
          <w:lang w:val="es-ES"/>
        </w:rPr>
        <w:softHyphen/>
        <w:t>si pi</w:t>
      </w:r>
      <w:r w:rsidRPr="00E8781B">
        <w:rPr>
          <w:rFonts w:ascii="LitNusx" w:hAnsi="LitNusx"/>
          <w:sz w:val="22"/>
          <w:szCs w:val="22"/>
          <w:lang w:val="es-ES"/>
        </w:rPr>
        <w:softHyphen/>
        <w:t>ro</w:t>
      </w:r>
      <w:r w:rsidRPr="00E8781B">
        <w:rPr>
          <w:rFonts w:ascii="LitNusx" w:hAnsi="LitNusx"/>
          <w:sz w:val="22"/>
          <w:szCs w:val="22"/>
          <w:lang w:val="es-ES"/>
        </w:rPr>
        <w:softHyphen/>
        <w:t>be</w:t>
      </w:r>
      <w:r w:rsidRPr="00E8781B">
        <w:rPr>
          <w:rFonts w:ascii="LitNusx" w:hAnsi="LitNusx"/>
          <w:sz w:val="22"/>
          <w:szCs w:val="22"/>
          <w:lang w:val="es-ES"/>
        </w:rPr>
        <w:softHyphen/>
        <w:t>bis Sez</w:t>
      </w:r>
      <w:r w:rsidRPr="00E8781B">
        <w:rPr>
          <w:rFonts w:ascii="LitNusx" w:hAnsi="LitNusx"/>
          <w:sz w:val="22"/>
          <w:szCs w:val="22"/>
          <w:lang w:val="es-ES"/>
        </w:rPr>
        <w:softHyphen/>
        <w:t>Ru</w:t>
      </w:r>
      <w:r w:rsidRPr="00E8781B">
        <w:rPr>
          <w:rFonts w:ascii="LitNusx" w:hAnsi="LitNusx"/>
          <w:sz w:val="22"/>
          <w:szCs w:val="22"/>
          <w:lang w:val="es-ES"/>
        </w:rPr>
        <w:softHyphen/>
        <w:t>du</w:t>
      </w:r>
      <w:r w:rsidRPr="00E8781B">
        <w:rPr>
          <w:rFonts w:ascii="LitNusx" w:hAnsi="LitNusx"/>
          <w:sz w:val="22"/>
          <w:szCs w:val="22"/>
          <w:lang w:val="es-ES"/>
        </w:rPr>
        <w:softHyphen/>
        <w:t>lo</w:t>
      </w:r>
      <w:r w:rsidRPr="00E8781B">
        <w:rPr>
          <w:rFonts w:ascii="LitNusx" w:hAnsi="LitNusx"/>
          <w:sz w:val="22"/>
          <w:szCs w:val="22"/>
          <w:lang w:val="es-ES"/>
        </w:rPr>
        <w:softHyphen/>
        <w:t>bis ga</w:t>
      </w:r>
      <w:r w:rsidRPr="00E8781B">
        <w:rPr>
          <w:rFonts w:ascii="LitNusx" w:hAnsi="LitNusx"/>
          <w:sz w:val="22"/>
          <w:szCs w:val="22"/>
          <w:lang w:val="es-ES"/>
        </w:rPr>
        <w:softHyphen/>
        <w:t>mo, sak</w:t>
      </w:r>
      <w:r w:rsidRPr="00E8781B">
        <w:rPr>
          <w:rFonts w:ascii="LitNusx" w:hAnsi="LitNusx"/>
          <w:sz w:val="22"/>
          <w:szCs w:val="22"/>
          <w:lang w:val="es-ES"/>
        </w:rPr>
        <w:softHyphen/>
        <w:t>ma</w:t>
      </w:r>
      <w:r w:rsidRPr="00E8781B">
        <w:rPr>
          <w:rFonts w:ascii="LitNusx" w:hAnsi="LitNusx"/>
          <w:sz w:val="22"/>
          <w:szCs w:val="22"/>
          <w:lang w:val="es-ES"/>
        </w:rPr>
        <w:softHyphen/>
        <w:t>od mkveT</w:t>
      </w:r>
      <w:r w:rsidRPr="00E8781B">
        <w:rPr>
          <w:rFonts w:ascii="LitNusx" w:hAnsi="LitNusx"/>
          <w:sz w:val="22"/>
          <w:szCs w:val="22"/>
          <w:lang w:val="es-ES"/>
        </w:rPr>
        <w:softHyphen/>
        <w:t>rad Ca</w:t>
      </w:r>
      <w:r w:rsidRPr="00E8781B">
        <w:rPr>
          <w:rFonts w:ascii="LitNusx" w:hAnsi="LitNusx"/>
          <w:sz w:val="22"/>
          <w:szCs w:val="22"/>
          <w:lang w:val="es-ES"/>
        </w:rPr>
        <w:softHyphen/>
        <w:t>mor</w:t>
      </w:r>
      <w:r w:rsidRPr="00E8781B">
        <w:rPr>
          <w:rFonts w:ascii="LitNusx" w:hAnsi="LitNusx"/>
          <w:sz w:val="22"/>
          <w:szCs w:val="22"/>
          <w:lang w:val="es-ES"/>
        </w:rPr>
        <w:softHyphen/>
        <w:t>Ce</w:t>
      </w:r>
      <w:r w:rsidRPr="00E8781B">
        <w:rPr>
          <w:rFonts w:ascii="LitNusx" w:hAnsi="LitNusx"/>
          <w:sz w:val="22"/>
          <w:szCs w:val="22"/>
          <w:lang w:val="es-ES"/>
        </w:rPr>
        <w:softHyphen/>
        <w:t>ba Svi</w:t>
      </w:r>
      <w:r w:rsidRPr="00E8781B">
        <w:rPr>
          <w:rFonts w:ascii="LitNusx" w:hAnsi="LitNusx"/>
          <w:sz w:val="22"/>
          <w:szCs w:val="22"/>
          <w:lang w:val="es-ES"/>
        </w:rPr>
        <w:softHyphen/>
        <w:t>le</w:t>
      </w:r>
      <w:r w:rsidRPr="00E8781B">
        <w:rPr>
          <w:rFonts w:ascii="LitNusx" w:hAnsi="LitNusx"/>
          <w:sz w:val="22"/>
          <w:szCs w:val="22"/>
          <w:lang w:val="es-ES"/>
        </w:rPr>
        <w:softHyphen/>
        <w:t>bis faq</w:t>
      </w:r>
      <w:r w:rsidRPr="00E8781B">
        <w:rPr>
          <w:rFonts w:ascii="LitNusx" w:hAnsi="LitNusx"/>
          <w:sz w:val="22"/>
          <w:szCs w:val="22"/>
          <w:lang w:val="es-ES"/>
        </w:rPr>
        <w:softHyphen/>
        <w:t>ti</w:t>
      </w:r>
      <w:r w:rsidRPr="00E8781B">
        <w:rPr>
          <w:rFonts w:ascii="LitNusx" w:hAnsi="LitNusx"/>
          <w:sz w:val="22"/>
          <w:szCs w:val="22"/>
          <w:lang w:val="es-ES"/>
        </w:rPr>
        <w:softHyphen/>
        <w:t>u</w:t>
      </w:r>
      <w:r w:rsidRPr="00E8781B">
        <w:rPr>
          <w:rFonts w:ascii="LitNusx" w:hAnsi="LitNusx"/>
          <w:sz w:val="22"/>
          <w:szCs w:val="22"/>
          <w:lang w:val="es-ES"/>
        </w:rPr>
        <w:softHyphen/>
        <w:t>ri da re</w:t>
      </w:r>
      <w:r w:rsidRPr="00E8781B">
        <w:rPr>
          <w:rFonts w:ascii="LitNusx" w:hAnsi="LitNusx"/>
          <w:sz w:val="22"/>
          <w:szCs w:val="22"/>
          <w:lang w:val="es-ES"/>
        </w:rPr>
        <w:softHyphen/>
        <w:t>a</w:t>
      </w:r>
      <w:r w:rsidRPr="00E8781B">
        <w:rPr>
          <w:rFonts w:ascii="LitNusx" w:hAnsi="LitNusx"/>
          <w:sz w:val="22"/>
          <w:szCs w:val="22"/>
          <w:lang w:val="es-ES"/>
        </w:rPr>
        <w:softHyphen/>
        <w:t>lu</w:t>
      </w:r>
      <w:r w:rsidRPr="00E8781B">
        <w:rPr>
          <w:rFonts w:ascii="LitNusx" w:hAnsi="LitNusx"/>
          <w:sz w:val="22"/>
          <w:szCs w:val="22"/>
          <w:lang w:val="es-ES"/>
        </w:rPr>
        <w:softHyphen/>
        <w:t>rad mo</w:t>
      </w:r>
      <w:r w:rsidRPr="00E8781B">
        <w:rPr>
          <w:rFonts w:ascii="LitNusx" w:hAnsi="LitNusx"/>
          <w:sz w:val="22"/>
          <w:szCs w:val="22"/>
          <w:lang w:val="es-ES"/>
        </w:rPr>
        <w:softHyphen/>
        <w:t>sa</w:t>
      </w:r>
      <w:r w:rsidRPr="00E8781B">
        <w:rPr>
          <w:rFonts w:ascii="LitNusx" w:hAnsi="LitNusx"/>
          <w:sz w:val="22"/>
          <w:szCs w:val="22"/>
          <w:lang w:val="es-ES"/>
        </w:rPr>
        <w:softHyphen/>
        <w:t>lod</w:t>
      </w:r>
      <w:r w:rsidRPr="00E8781B">
        <w:rPr>
          <w:rFonts w:ascii="LitNusx" w:hAnsi="LitNusx"/>
          <w:sz w:val="22"/>
          <w:szCs w:val="22"/>
          <w:lang w:val="es-ES"/>
        </w:rPr>
        <w:softHyphen/>
        <w:t>ne</w:t>
      </w:r>
      <w:r w:rsidRPr="00E8781B">
        <w:rPr>
          <w:rFonts w:ascii="LitNusx" w:hAnsi="LitNusx"/>
          <w:sz w:val="22"/>
          <w:szCs w:val="22"/>
          <w:lang w:val="es-ES"/>
        </w:rPr>
        <w:softHyphen/>
        <w:t>li ra</w:t>
      </w:r>
      <w:r w:rsidRPr="00E8781B">
        <w:rPr>
          <w:rFonts w:ascii="LitNusx" w:hAnsi="LitNusx"/>
          <w:sz w:val="22"/>
          <w:szCs w:val="22"/>
          <w:lang w:val="es-ES"/>
        </w:rPr>
        <w:softHyphen/>
        <w:t>o</w:t>
      </w:r>
      <w:r w:rsidRPr="00E8781B">
        <w:rPr>
          <w:rFonts w:ascii="LitNusx" w:hAnsi="LitNusx"/>
          <w:sz w:val="22"/>
          <w:szCs w:val="22"/>
          <w:lang w:val="es-ES"/>
        </w:rPr>
        <w:softHyphen/>
        <w:t>de</w:t>
      </w:r>
      <w:r w:rsidRPr="00E8781B">
        <w:rPr>
          <w:rFonts w:ascii="LitNusx" w:hAnsi="LitNusx"/>
          <w:sz w:val="22"/>
          <w:szCs w:val="22"/>
          <w:lang w:val="es-ES"/>
        </w:rPr>
        <w:softHyphen/>
        <w:t>no</w:t>
      </w:r>
      <w:r w:rsidRPr="00E8781B">
        <w:rPr>
          <w:rFonts w:ascii="LitNusx" w:hAnsi="LitNusx"/>
          <w:sz w:val="22"/>
          <w:szCs w:val="22"/>
          <w:lang w:val="es-ES"/>
        </w:rPr>
        <w:softHyphen/>
        <w:t>ba. vTqvaT, ojaxs surs sa</w:t>
      </w:r>
      <w:r w:rsidRPr="00E8781B">
        <w:rPr>
          <w:rFonts w:ascii="LitNusx" w:hAnsi="LitNusx"/>
          <w:sz w:val="22"/>
          <w:szCs w:val="22"/>
          <w:lang w:val="es-ES"/>
        </w:rPr>
        <w:softHyphen/>
        <w:t>mi Svi</w:t>
      </w:r>
      <w:r w:rsidRPr="00E8781B">
        <w:rPr>
          <w:rFonts w:ascii="LitNusx" w:hAnsi="LitNusx"/>
          <w:sz w:val="22"/>
          <w:szCs w:val="22"/>
          <w:lang w:val="es-ES"/>
        </w:rPr>
        <w:softHyphen/>
        <w:t>lis yo</w:t>
      </w:r>
      <w:r w:rsidRPr="00E8781B">
        <w:rPr>
          <w:rFonts w:ascii="LitNusx" w:hAnsi="LitNusx"/>
          <w:sz w:val="22"/>
          <w:szCs w:val="22"/>
          <w:lang w:val="es-ES"/>
        </w:rPr>
        <w:softHyphen/>
        <w:t>la, mag</w:t>
      </w:r>
      <w:r w:rsidRPr="00E8781B">
        <w:rPr>
          <w:rFonts w:ascii="LitNusx" w:hAnsi="LitNusx"/>
          <w:sz w:val="22"/>
          <w:szCs w:val="22"/>
          <w:lang w:val="es-ES"/>
        </w:rPr>
        <w:softHyphen/>
        <w:t>ram re</w:t>
      </w:r>
      <w:r w:rsidRPr="00E8781B">
        <w:rPr>
          <w:rFonts w:ascii="LitNusx" w:hAnsi="LitNusx"/>
          <w:sz w:val="22"/>
          <w:szCs w:val="22"/>
          <w:lang w:val="es-ES"/>
        </w:rPr>
        <w:softHyphen/>
        <w:t>a</w:t>
      </w:r>
      <w:r w:rsidRPr="00E8781B">
        <w:rPr>
          <w:rFonts w:ascii="LitNusx" w:hAnsi="LitNusx"/>
          <w:sz w:val="22"/>
          <w:szCs w:val="22"/>
          <w:lang w:val="es-ES"/>
        </w:rPr>
        <w:softHyphen/>
        <w:t>lu</w:t>
      </w:r>
      <w:r w:rsidRPr="00E8781B">
        <w:rPr>
          <w:rFonts w:ascii="LitNusx" w:hAnsi="LitNusx"/>
          <w:sz w:val="22"/>
          <w:szCs w:val="22"/>
          <w:lang w:val="es-ES"/>
        </w:rPr>
        <w:softHyphen/>
        <w:t>rad mxo</w:t>
      </w:r>
      <w:r w:rsidRPr="00E8781B">
        <w:rPr>
          <w:rFonts w:ascii="LitNusx" w:hAnsi="LitNusx"/>
          <w:sz w:val="22"/>
          <w:szCs w:val="22"/>
          <w:lang w:val="es-ES"/>
        </w:rPr>
        <w:softHyphen/>
        <w:t>los oris ga</w:t>
      </w:r>
      <w:r w:rsidRPr="00E8781B">
        <w:rPr>
          <w:rFonts w:ascii="LitNusx" w:hAnsi="LitNusx"/>
          <w:sz w:val="22"/>
          <w:szCs w:val="22"/>
          <w:lang w:val="es-ES"/>
        </w:rPr>
        <w:softHyphen/>
        <w:t>Ce</w:t>
      </w:r>
      <w:r w:rsidRPr="00E8781B">
        <w:rPr>
          <w:rFonts w:ascii="LitNusx" w:hAnsi="LitNusx"/>
          <w:sz w:val="22"/>
          <w:szCs w:val="22"/>
          <w:lang w:val="es-ES"/>
        </w:rPr>
        <w:softHyphen/>
        <w:t>nas api</w:t>
      </w:r>
      <w:r w:rsidRPr="00E8781B">
        <w:rPr>
          <w:rFonts w:ascii="LitNusx" w:hAnsi="LitNusx"/>
          <w:sz w:val="22"/>
          <w:szCs w:val="22"/>
          <w:lang w:val="es-ES"/>
        </w:rPr>
        <w:softHyphen/>
        <w:t>rebs. sa</w:t>
      </w:r>
      <w:r w:rsidRPr="00E8781B">
        <w:rPr>
          <w:rFonts w:ascii="LitNusx" w:hAnsi="LitNusx"/>
          <w:sz w:val="22"/>
          <w:szCs w:val="22"/>
          <w:lang w:val="es-ES"/>
        </w:rPr>
        <w:softHyphen/>
        <w:t>qar</w:t>
      </w:r>
      <w:r w:rsidRPr="00E8781B">
        <w:rPr>
          <w:rFonts w:ascii="LitNusx" w:hAnsi="LitNusx"/>
          <w:sz w:val="22"/>
          <w:szCs w:val="22"/>
          <w:lang w:val="es-ES"/>
        </w:rPr>
        <w:softHyphen/>
        <w:t>Tve</w:t>
      </w:r>
      <w:r w:rsidRPr="00E8781B">
        <w:rPr>
          <w:rFonts w:ascii="LitNusx" w:hAnsi="LitNusx"/>
          <w:sz w:val="22"/>
          <w:szCs w:val="22"/>
          <w:lang w:val="es-ES"/>
        </w:rPr>
        <w:softHyphen/>
        <w:t>los de</w:t>
      </w:r>
      <w:r w:rsidRPr="00E8781B">
        <w:rPr>
          <w:rFonts w:ascii="LitNusx" w:hAnsi="LitNusx"/>
          <w:sz w:val="22"/>
          <w:szCs w:val="22"/>
          <w:lang w:val="es-ES"/>
        </w:rPr>
        <w:softHyphen/>
        <w:t>mog</w:t>
      </w:r>
      <w:r w:rsidRPr="00E8781B">
        <w:rPr>
          <w:rFonts w:ascii="LitNusx" w:hAnsi="LitNusx"/>
          <w:sz w:val="22"/>
          <w:szCs w:val="22"/>
          <w:lang w:val="es-ES"/>
        </w:rPr>
        <w:softHyphen/>
        <w:t>ra</w:t>
      </w:r>
      <w:r w:rsidRPr="00E8781B">
        <w:rPr>
          <w:rFonts w:ascii="LitNusx" w:hAnsi="LitNusx"/>
          <w:sz w:val="22"/>
          <w:szCs w:val="22"/>
          <w:lang w:val="es-ES"/>
        </w:rPr>
        <w:softHyphen/>
        <w:t>fi</w:t>
      </w:r>
      <w:r w:rsidRPr="00E8781B">
        <w:rPr>
          <w:rFonts w:ascii="LitNusx" w:hAnsi="LitNusx"/>
          <w:sz w:val="22"/>
          <w:szCs w:val="22"/>
          <w:lang w:val="es-ES"/>
        </w:rPr>
        <w:softHyphen/>
        <w:t>i</w:t>
      </w:r>
      <w:r w:rsidRPr="00E8781B">
        <w:rPr>
          <w:rFonts w:ascii="LitNusx" w:hAnsi="LitNusx"/>
          <w:sz w:val="22"/>
          <w:szCs w:val="22"/>
          <w:lang w:val="es-ES"/>
        </w:rPr>
        <w:softHyphen/>
        <w:t>sa da so</w:t>
      </w:r>
      <w:r w:rsidRPr="00E8781B">
        <w:rPr>
          <w:rFonts w:ascii="LitNusx" w:hAnsi="LitNusx"/>
          <w:sz w:val="22"/>
          <w:szCs w:val="22"/>
          <w:lang w:val="es-ES"/>
        </w:rPr>
        <w:softHyphen/>
        <w:t>ci</w:t>
      </w:r>
      <w:r w:rsidRPr="00E8781B">
        <w:rPr>
          <w:rFonts w:ascii="LitNusx" w:hAnsi="LitNusx"/>
          <w:sz w:val="22"/>
          <w:szCs w:val="22"/>
          <w:lang w:val="es-ES"/>
        </w:rPr>
        <w:softHyphen/>
        <w:t>o</w:t>
      </w:r>
      <w:r w:rsidRPr="00E8781B">
        <w:rPr>
          <w:rFonts w:ascii="LitNusx" w:hAnsi="LitNusx"/>
          <w:sz w:val="22"/>
          <w:szCs w:val="22"/>
          <w:lang w:val="es-ES"/>
        </w:rPr>
        <w:softHyphen/>
        <w:t>lo</w:t>
      </w:r>
      <w:r w:rsidRPr="00E8781B">
        <w:rPr>
          <w:rFonts w:ascii="LitNusx" w:hAnsi="LitNusx"/>
          <w:sz w:val="22"/>
          <w:szCs w:val="22"/>
          <w:lang w:val="es-ES"/>
        </w:rPr>
        <w:softHyphen/>
        <w:t>gi</w:t>
      </w:r>
      <w:r w:rsidRPr="00E8781B">
        <w:rPr>
          <w:rFonts w:ascii="LitNusx" w:hAnsi="LitNusx"/>
          <w:sz w:val="22"/>
          <w:szCs w:val="22"/>
          <w:lang w:val="es-ES"/>
        </w:rPr>
        <w:softHyphen/>
        <w:t>u</w:t>
      </w:r>
      <w:r w:rsidRPr="00E8781B">
        <w:rPr>
          <w:rFonts w:ascii="LitNusx" w:hAnsi="LitNusx"/>
          <w:sz w:val="22"/>
          <w:szCs w:val="22"/>
          <w:lang w:val="es-ES"/>
        </w:rPr>
        <w:softHyphen/>
        <w:t>ri kvle</w:t>
      </w:r>
      <w:r w:rsidRPr="00E8781B">
        <w:rPr>
          <w:rFonts w:ascii="LitNusx" w:hAnsi="LitNusx"/>
          <w:sz w:val="22"/>
          <w:szCs w:val="22"/>
          <w:lang w:val="es-ES"/>
        </w:rPr>
        <w:softHyphen/>
        <w:t>vis in</w:t>
      </w:r>
      <w:r w:rsidRPr="00E8781B">
        <w:rPr>
          <w:rFonts w:ascii="LitNusx" w:hAnsi="LitNusx"/>
          <w:sz w:val="22"/>
          <w:szCs w:val="22"/>
          <w:lang w:val="es-ES"/>
        </w:rPr>
        <w:softHyphen/>
        <w:t>sti</w:t>
      </w:r>
      <w:r w:rsidRPr="00E8781B">
        <w:rPr>
          <w:rFonts w:ascii="LitNusx" w:hAnsi="LitNusx"/>
          <w:sz w:val="22"/>
          <w:szCs w:val="22"/>
          <w:lang w:val="es-ES"/>
        </w:rPr>
        <w:softHyphen/>
        <w:t>tu</w:t>
      </w:r>
      <w:r w:rsidRPr="00E8781B">
        <w:rPr>
          <w:rFonts w:ascii="LitNusx" w:hAnsi="LitNusx"/>
          <w:sz w:val="22"/>
          <w:szCs w:val="22"/>
          <w:lang w:val="es-ES"/>
        </w:rPr>
        <w:softHyphen/>
        <w:t>tis mi</w:t>
      </w:r>
      <w:r w:rsidRPr="00E8781B">
        <w:rPr>
          <w:rFonts w:ascii="LitNusx" w:hAnsi="LitNusx"/>
          <w:sz w:val="22"/>
          <w:szCs w:val="22"/>
          <w:lang w:val="es-ES"/>
        </w:rPr>
        <w:softHyphen/>
        <w:t>er Ca</w:t>
      </w:r>
      <w:r w:rsidRPr="00E8781B">
        <w:rPr>
          <w:rFonts w:ascii="LitNusx" w:hAnsi="LitNusx"/>
          <w:sz w:val="22"/>
          <w:szCs w:val="22"/>
          <w:lang w:val="es-ES"/>
        </w:rPr>
        <w:softHyphen/>
        <w:t>ta</w:t>
      </w:r>
      <w:r w:rsidRPr="00E8781B">
        <w:rPr>
          <w:rFonts w:ascii="LitNusx" w:hAnsi="LitNusx"/>
          <w:sz w:val="22"/>
          <w:szCs w:val="22"/>
          <w:lang w:val="es-ES"/>
        </w:rPr>
        <w:softHyphen/>
        <w:t>re</w:t>
      </w:r>
      <w:r w:rsidRPr="00E8781B">
        <w:rPr>
          <w:rFonts w:ascii="LitNusx" w:hAnsi="LitNusx"/>
          <w:sz w:val="22"/>
          <w:szCs w:val="22"/>
          <w:lang w:val="es-ES"/>
        </w:rPr>
        <w:softHyphen/>
        <w:t>bu</w:t>
      </w:r>
      <w:r w:rsidRPr="00E8781B">
        <w:rPr>
          <w:rFonts w:ascii="LitNusx" w:hAnsi="LitNusx"/>
          <w:sz w:val="22"/>
          <w:szCs w:val="22"/>
          <w:lang w:val="es-ES"/>
        </w:rPr>
        <w:softHyphen/>
        <w:t>li so</w:t>
      </w:r>
      <w:r w:rsidRPr="00E8781B">
        <w:rPr>
          <w:rFonts w:ascii="LitNusx" w:hAnsi="LitNusx"/>
          <w:sz w:val="22"/>
          <w:szCs w:val="22"/>
          <w:lang w:val="es-ES"/>
        </w:rPr>
        <w:softHyphen/>
        <w:t>ci</w:t>
      </w:r>
      <w:r w:rsidRPr="00E8781B">
        <w:rPr>
          <w:rFonts w:ascii="LitNusx" w:hAnsi="LitNusx"/>
          <w:sz w:val="22"/>
          <w:szCs w:val="22"/>
          <w:lang w:val="es-ES"/>
        </w:rPr>
        <w:softHyphen/>
        <w:t>o</w:t>
      </w:r>
      <w:r w:rsidRPr="00E8781B">
        <w:rPr>
          <w:rFonts w:ascii="LitNusx" w:hAnsi="LitNusx"/>
          <w:sz w:val="22"/>
          <w:szCs w:val="22"/>
          <w:lang w:val="es-ES"/>
        </w:rPr>
        <w:softHyphen/>
        <w:t>lo</w:t>
      </w:r>
      <w:r w:rsidRPr="00E8781B">
        <w:rPr>
          <w:rFonts w:ascii="LitNusx" w:hAnsi="LitNusx"/>
          <w:sz w:val="22"/>
          <w:szCs w:val="22"/>
          <w:lang w:val="es-ES"/>
        </w:rPr>
        <w:softHyphen/>
        <w:t>gi</w:t>
      </w:r>
      <w:r w:rsidRPr="00E8781B">
        <w:rPr>
          <w:rFonts w:ascii="LitNusx" w:hAnsi="LitNusx"/>
          <w:sz w:val="22"/>
          <w:szCs w:val="22"/>
          <w:lang w:val="es-ES"/>
        </w:rPr>
        <w:softHyphen/>
        <w:t>u</w:t>
      </w:r>
      <w:r w:rsidRPr="00E8781B">
        <w:rPr>
          <w:rFonts w:ascii="LitNusx" w:hAnsi="LitNusx"/>
          <w:sz w:val="22"/>
          <w:szCs w:val="22"/>
          <w:lang w:val="es-ES"/>
        </w:rPr>
        <w:softHyphen/>
        <w:t>ri ga</w:t>
      </w:r>
      <w:r w:rsidRPr="00E8781B">
        <w:rPr>
          <w:rFonts w:ascii="LitNusx" w:hAnsi="LitNusx"/>
          <w:sz w:val="22"/>
          <w:szCs w:val="22"/>
          <w:lang w:val="es-ES"/>
        </w:rPr>
        <w:softHyphen/>
        <w:t>mok</w:t>
      </w:r>
      <w:r w:rsidRPr="00E8781B">
        <w:rPr>
          <w:rFonts w:ascii="LitNusx" w:hAnsi="LitNusx"/>
          <w:sz w:val="22"/>
          <w:szCs w:val="22"/>
          <w:lang w:val="es-ES"/>
        </w:rPr>
        <w:softHyphen/>
        <w:t>vle</w:t>
      </w:r>
      <w:r w:rsidRPr="00E8781B">
        <w:rPr>
          <w:rFonts w:ascii="LitNusx" w:hAnsi="LitNusx"/>
          <w:sz w:val="22"/>
          <w:szCs w:val="22"/>
          <w:lang w:val="es-ES"/>
        </w:rPr>
        <w:softHyphen/>
        <w:t>vis pro</w:t>
      </w:r>
      <w:r w:rsidRPr="00E8781B">
        <w:rPr>
          <w:rFonts w:ascii="LitNusx" w:hAnsi="LitNusx"/>
          <w:sz w:val="22"/>
          <w:szCs w:val="22"/>
          <w:lang w:val="es-ES"/>
        </w:rPr>
        <w:softHyphen/>
        <w:t>ces</w:t>
      </w:r>
      <w:r w:rsidRPr="00E8781B">
        <w:rPr>
          <w:rFonts w:ascii="LitNusx" w:hAnsi="LitNusx"/>
          <w:sz w:val="22"/>
          <w:szCs w:val="22"/>
          <w:lang w:val="es-ES"/>
        </w:rPr>
        <w:softHyphen/>
        <w:t>Si kiT</w:t>
      </w:r>
      <w:r w:rsidRPr="00E8781B">
        <w:rPr>
          <w:rFonts w:ascii="LitNusx" w:hAnsi="LitNusx"/>
          <w:sz w:val="22"/>
          <w:szCs w:val="22"/>
          <w:lang w:val="es-ES"/>
        </w:rPr>
        <w:softHyphen/>
        <w:t>xva</w:t>
      </w:r>
      <w:r w:rsidRPr="00E8781B">
        <w:rPr>
          <w:rFonts w:ascii="LitNusx" w:hAnsi="LitNusx"/>
          <w:sz w:val="22"/>
          <w:szCs w:val="22"/>
          <w:lang w:val="es-ES"/>
        </w:rPr>
        <w:softHyphen/>
        <w:t>ze: `gyavT an api</w:t>
      </w:r>
      <w:r w:rsidRPr="00E8781B">
        <w:rPr>
          <w:rFonts w:ascii="LitNusx" w:hAnsi="LitNusx"/>
          <w:sz w:val="22"/>
          <w:szCs w:val="22"/>
          <w:lang w:val="es-ES"/>
        </w:rPr>
        <w:softHyphen/>
        <w:t>rebT iyo</w:t>
      </w:r>
      <w:r w:rsidRPr="00E8781B">
        <w:rPr>
          <w:rFonts w:ascii="LitNusx" w:hAnsi="LitNusx"/>
          <w:sz w:val="22"/>
          <w:szCs w:val="22"/>
          <w:lang w:val="es-ES"/>
        </w:rPr>
        <w:softHyphen/>
        <w:t>li</w:t>
      </w:r>
      <w:r w:rsidRPr="00E8781B">
        <w:rPr>
          <w:rFonts w:ascii="LitNusx" w:hAnsi="LitNusx"/>
          <w:sz w:val="22"/>
          <w:szCs w:val="22"/>
          <w:lang w:val="es-ES"/>
        </w:rPr>
        <w:softHyphen/>
        <w:t>oT Svi</w:t>
      </w:r>
      <w:r w:rsidRPr="00E8781B">
        <w:rPr>
          <w:rFonts w:ascii="LitNusx" w:hAnsi="LitNusx"/>
          <w:sz w:val="22"/>
          <w:szCs w:val="22"/>
          <w:lang w:val="es-ES"/>
        </w:rPr>
        <w:softHyphen/>
        <w:t>le</w:t>
      </w:r>
      <w:r w:rsidRPr="00E8781B">
        <w:rPr>
          <w:rFonts w:ascii="LitNusx" w:hAnsi="LitNusx"/>
          <w:sz w:val="22"/>
          <w:szCs w:val="22"/>
          <w:lang w:val="es-ES"/>
        </w:rPr>
        <w:softHyphen/>
        <w:t>bi ima</w:t>
      </w:r>
      <w:r w:rsidRPr="00E8781B">
        <w:rPr>
          <w:rFonts w:ascii="LitNusx" w:hAnsi="LitNusx"/>
          <w:sz w:val="22"/>
          <w:szCs w:val="22"/>
          <w:lang w:val="es-ES"/>
        </w:rPr>
        <w:softHyphen/>
        <w:t>ze nak</w:t>
      </w:r>
      <w:r w:rsidRPr="00E8781B">
        <w:rPr>
          <w:rFonts w:ascii="LitNusx" w:hAnsi="LitNusx"/>
          <w:sz w:val="22"/>
          <w:szCs w:val="22"/>
          <w:lang w:val="es-ES"/>
        </w:rPr>
        <w:softHyphen/>
        <w:t>le</w:t>
      </w:r>
      <w:r w:rsidRPr="00E8781B">
        <w:rPr>
          <w:rFonts w:ascii="LitNusx" w:hAnsi="LitNusx"/>
          <w:sz w:val="22"/>
          <w:szCs w:val="22"/>
          <w:lang w:val="es-ES"/>
        </w:rPr>
        <w:softHyphen/>
        <w:t>bi ode</w:t>
      </w:r>
      <w:r w:rsidRPr="00E8781B">
        <w:rPr>
          <w:rFonts w:ascii="LitNusx" w:hAnsi="LitNusx"/>
          <w:sz w:val="22"/>
          <w:szCs w:val="22"/>
          <w:lang w:val="es-ES"/>
        </w:rPr>
        <w:softHyphen/>
        <w:t>no</w:t>
      </w:r>
      <w:r w:rsidRPr="00E8781B">
        <w:rPr>
          <w:rFonts w:ascii="LitNusx" w:hAnsi="LitNusx"/>
          <w:sz w:val="22"/>
          <w:szCs w:val="22"/>
          <w:lang w:val="es-ES"/>
        </w:rPr>
        <w:softHyphen/>
        <w:t>biT, vi</w:t>
      </w:r>
      <w:r w:rsidRPr="00E8781B">
        <w:rPr>
          <w:rFonts w:ascii="LitNusx" w:hAnsi="LitNusx"/>
          <w:sz w:val="22"/>
          <w:szCs w:val="22"/>
          <w:lang w:val="es-ES"/>
        </w:rPr>
        <w:softHyphen/>
        <w:t>nem gsurT, gTxovT da</w:t>
      </w:r>
      <w:r w:rsidRPr="00E8781B">
        <w:rPr>
          <w:rFonts w:ascii="LitNusx" w:hAnsi="LitNusx"/>
          <w:sz w:val="22"/>
          <w:szCs w:val="22"/>
          <w:lang w:val="es-ES"/>
        </w:rPr>
        <w:softHyphen/>
        <w:t>a</w:t>
      </w:r>
      <w:r w:rsidRPr="00E8781B">
        <w:rPr>
          <w:rFonts w:ascii="LitNusx" w:hAnsi="LitNusx"/>
          <w:sz w:val="22"/>
          <w:szCs w:val="22"/>
          <w:lang w:val="es-ES"/>
        </w:rPr>
        <w:softHyphen/>
        <w:t>sa</w:t>
      </w:r>
      <w:r w:rsidRPr="00E8781B">
        <w:rPr>
          <w:rFonts w:ascii="LitNusx" w:hAnsi="LitNusx"/>
          <w:sz w:val="22"/>
          <w:szCs w:val="22"/>
          <w:lang w:val="es-ES"/>
        </w:rPr>
        <w:softHyphen/>
        <w:t>xe</w:t>
      </w:r>
      <w:r w:rsidRPr="00E8781B">
        <w:rPr>
          <w:rFonts w:ascii="LitNusx" w:hAnsi="LitNusx"/>
          <w:sz w:val="22"/>
          <w:szCs w:val="22"/>
          <w:lang w:val="es-ES"/>
        </w:rPr>
        <w:softHyphen/>
        <w:t>loT amis mi</w:t>
      </w:r>
      <w:r w:rsidRPr="00E8781B">
        <w:rPr>
          <w:rFonts w:ascii="LitNusx" w:hAnsi="LitNusx"/>
          <w:sz w:val="22"/>
          <w:szCs w:val="22"/>
          <w:lang w:val="es-ES"/>
        </w:rPr>
        <w:softHyphen/>
        <w:t>ze</w:t>
      </w:r>
      <w:r w:rsidRPr="00E8781B">
        <w:rPr>
          <w:rFonts w:ascii="LitNusx" w:hAnsi="LitNusx"/>
          <w:sz w:val="22"/>
          <w:szCs w:val="22"/>
          <w:lang w:val="es-ES"/>
        </w:rPr>
        <w:softHyphen/>
        <w:t>ze</w:t>
      </w:r>
      <w:r w:rsidRPr="00E8781B">
        <w:rPr>
          <w:rFonts w:ascii="LitNusx" w:hAnsi="LitNusx"/>
          <w:sz w:val="22"/>
          <w:szCs w:val="22"/>
          <w:lang w:val="es-ES"/>
        </w:rPr>
        <w:softHyphen/>
        <w:t>bi~ - res</w:t>
      </w:r>
      <w:r w:rsidRPr="00E8781B">
        <w:rPr>
          <w:rFonts w:ascii="LitNusx" w:hAnsi="LitNusx"/>
          <w:sz w:val="22"/>
          <w:szCs w:val="22"/>
          <w:lang w:val="es-ES"/>
        </w:rPr>
        <w:softHyphen/>
        <w:t>pon</w:t>
      </w:r>
      <w:r w:rsidRPr="00E8781B">
        <w:rPr>
          <w:rFonts w:ascii="LitNusx" w:hAnsi="LitNusx"/>
          <w:sz w:val="22"/>
          <w:szCs w:val="22"/>
          <w:lang w:val="es-ES"/>
        </w:rPr>
        <w:softHyphen/>
        <w:t>den</w:t>
      </w:r>
      <w:r w:rsidRPr="00E8781B">
        <w:rPr>
          <w:rFonts w:ascii="LitNusx" w:hAnsi="LitNusx"/>
          <w:sz w:val="22"/>
          <w:szCs w:val="22"/>
          <w:lang w:val="es-ES"/>
        </w:rPr>
        <w:softHyphen/>
        <w:t>tTa 39,4%-ma da</w:t>
      </w:r>
      <w:r w:rsidRPr="00E8781B">
        <w:rPr>
          <w:rFonts w:ascii="LitNusx" w:hAnsi="LitNusx"/>
          <w:sz w:val="22"/>
          <w:szCs w:val="22"/>
          <w:lang w:val="es-ES"/>
        </w:rPr>
        <w:softHyphen/>
        <w:t>a</w:t>
      </w:r>
      <w:r w:rsidRPr="00E8781B">
        <w:rPr>
          <w:rFonts w:ascii="LitNusx" w:hAnsi="LitNusx"/>
          <w:sz w:val="22"/>
          <w:szCs w:val="22"/>
          <w:lang w:val="es-ES"/>
        </w:rPr>
        <w:softHyphen/>
        <w:t>sa</w:t>
      </w:r>
      <w:r w:rsidRPr="00E8781B">
        <w:rPr>
          <w:rFonts w:ascii="LitNusx" w:hAnsi="LitNusx"/>
          <w:sz w:val="22"/>
          <w:szCs w:val="22"/>
          <w:lang w:val="es-ES"/>
        </w:rPr>
        <w:softHyphen/>
        <w:t>xe</w:t>
      </w:r>
      <w:r w:rsidRPr="00E8781B">
        <w:rPr>
          <w:rFonts w:ascii="LitNusx" w:hAnsi="LitNusx"/>
          <w:sz w:val="22"/>
          <w:szCs w:val="22"/>
          <w:lang w:val="es-ES"/>
        </w:rPr>
        <w:softHyphen/>
        <w:t>la oja</w:t>
      </w:r>
      <w:r w:rsidRPr="00E8781B">
        <w:rPr>
          <w:rFonts w:ascii="LitNusx" w:hAnsi="LitNusx"/>
          <w:sz w:val="22"/>
          <w:szCs w:val="22"/>
          <w:lang w:val="es-ES"/>
        </w:rPr>
        <w:softHyphen/>
        <w:t>xis Se</w:t>
      </w:r>
      <w:r w:rsidRPr="00E8781B">
        <w:rPr>
          <w:rFonts w:ascii="LitNusx" w:hAnsi="LitNusx"/>
          <w:sz w:val="22"/>
          <w:szCs w:val="22"/>
          <w:lang w:val="es-ES"/>
        </w:rPr>
        <w:softHyphen/>
        <w:t>mo</w:t>
      </w:r>
      <w:r w:rsidRPr="00E8781B">
        <w:rPr>
          <w:rFonts w:ascii="LitNusx" w:hAnsi="LitNusx"/>
          <w:sz w:val="22"/>
          <w:szCs w:val="22"/>
          <w:lang w:val="es-ES"/>
        </w:rPr>
        <w:softHyphen/>
        <w:t>sav</w:t>
      </w:r>
      <w:r w:rsidRPr="00E8781B">
        <w:rPr>
          <w:rFonts w:ascii="LitNusx" w:hAnsi="LitNusx"/>
          <w:sz w:val="22"/>
          <w:szCs w:val="22"/>
          <w:lang w:val="es-ES"/>
        </w:rPr>
        <w:softHyphen/>
        <w:t>lis uk</w:t>
      </w:r>
      <w:r w:rsidRPr="00E8781B">
        <w:rPr>
          <w:rFonts w:ascii="LitNusx" w:hAnsi="LitNusx"/>
          <w:sz w:val="22"/>
          <w:szCs w:val="22"/>
          <w:lang w:val="es-ES"/>
        </w:rPr>
        <w:softHyphen/>
        <w:t>ma</w:t>
      </w:r>
      <w:r w:rsidRPr="00E8781B">
        <w:rPr>
          <w:rFonts w:ascii="LitNusx" w:hAnsi="LitNusx"/>
          <w:sz w:val="22"/>
          <w:szCs w:val="22"/>
          <w:lang w:val="es-ES"/>
        </w:rPr>
        <w:softHyphen/>
        <w:t>ri</w:t>
      </w:r>
      <w:r w:rsidRPr="00E8781B">
        <w:rPr>
          <w:rFonts w:ascii="LitNusx" w:hAnsi="LitNusx"/>
          <w:sz w:val="22"/>
          <w:szCs w:val="22"/>
          <w:lang w:val="es-ES"/>
        </w:rPr>
        <w:softHyphen/>
        <w:t>so</w:t>
      </w:r>
      <w:r w:rsidRPr="00E8781B">
        <w:rPr>
          <w:rFonts w:ascii="LitNusx" w:hAnsi="LitNusx"/>
          <w:sz w:val="22"/>
          <w:szCs w:val="22"/>
          <w:lang w:val="es-ES"/>
        </w:rPr>
        <w:softHyphen/>
        <w:t>ba, 25,7%-ma – Ta</w:t>
      </w:r>
      <w:r w:rsidRPr="00E8781B">
        <w:rPr>
          <w:rFonts w:ascii="LitNusx" w:hAnsi="LitNusx"/>
          <w:sz w:val="22"/>
          <w:szCs w:val="22"/>
          <w:lang w:val="es-ES"/>
        </w:rPr>
        <w:softHyphen/>
        <w:t>na</w:t>
      </w:r>
      <w:r w:rsidRPr="00E8781B">
        <w:rPr>
          <w:rFonts w:ascii="LitNusx" w:hAnsi="LitNusx"/>
          <w:sz w:val="22"/>
          <w:szCs w:val="22"/>
          <w:lang w:val="es-ES"/>
        </w:rPr>
        <w:softHyphen/>
        <w:t>med</w:t>
      </w:r>
      <w:r w:rsidRPr="00E8781B">
        <w:rPr>
          <w:rFonts w:ascii="LitNusx" w:hAnsi="LitNusx"/>
          <w:sz w:val="22"/>
          <w:szCs w:val="22"/>
          <w:lang w:val="es-ES"/>
        </w:rPr>
        <w:softHyphen/>
        <w:t>ro</w:t>
      </w:r>
      <w:r w:rsidRPr="00E8781B">
        <w:rPr>
          <w:rFonts w:ascii="LitNusx" w:hAnsi="LitNusx"/>
          <w:sz w:val="22"/>
          <w:szCs w:val="22"/>
          <w:lang w:val="es-ES"/>
        </w:rPr>
        <w:softHyphen/>
        <w:t>ve moT</w:t>
      </w:r>
      <w:r w:rsidRPr="00E8781B">
        <w:rPr>
          <w:rFonts w:ascii="LitNusx" w:hAnsi="LitNusx"/>
          <w:sz w:val="22"/>
          <w:szCs w:val="22"/>
          <w:lang w:val="es-ES"/>
        </w:rPr>
        <w:softHyphen/>
        <w:t>xov</w:t>
      </w:r>
      <w:r w:rsidRPr="00E8781B">
        <w:rPr>
          <w:rFonts w:ascii="LitNusx" w:hAnsi="LitNusx"/>
          <w:sz w:val="22"/>
          <w:szCs w:val="22"/>
          <w:lang w:val="es-ES"/>
        </w:rPr>
        <w:softHyphen/>
        <w:t>ne</w:t>
      </w:r>
      <w:r w:rsidRPr="00E8781B">
        <w:rPr>
          <w:rFonts w:ascii="LitNusx" w:hAnsi="LitNusx"/>
          <w:sz w:val="22"/>
          <w:szCs w:val="22"/>
          <w:lang w:val="es-ES"/>
        </w:rPr>
        <w:softHyphen/>
        <w:t>bis do</w:t>
      </w:r>
      <w:r w:rsidRPr="00E8781B">
        <w:rPr>
          <w:rFonts w:ascii="LitNusx" w:hAnsi="LitNusx"/>
          <w:sz w:val="22"/>
          <w:szCs w:val="22"/>
          <w:lang w:val="es-ES"/>
        </w:rPr>
        <w:softHyphen/>
        <w:t>ne</w:t>
      </w:r>
      <w:r w:rsidRPr="00E8781B">
        <w:rPr>
          <w:rFonts w:ascii="LitNusx" w:hAnsi="LitNusx"/>
          <w:sz w:val="22"/>
          <w:szCs w:val="22"/>
          <w:lang w:val="es-ES"/>
        </w:rPr>
        <w:softHyphen/>
        <w:t>ze bav</w:t>
      </w:r>
      <w:r w:rsidRPr="00E8781B">
        <w:rPr>
          <w:rFonts w:ascii="LitNusx" w:hAnsi="LitNusx"/>
          <w:sz w:val="22"/>
          <w:szCs w:val="22"/>
          <w:lang w:val="es-ES"/>
        </w:rPr>
        <w:softHyphen/>
        <w:t>Sve</w:t>
      </w:r>
      <w:r w:rsidRPr="00E8781B">
        <w:rPr>
          <w:rFonts w:ascii="LitNusx" w:hAnsi="LitNusx"/>
          <w:sz w:val="22"/>
          <w:szCs w:val="22"/>
          <w:lang w:val="es-ES"/>
        </w:rPr>
        <w:softHyphen/>
        <w:t>bis aR</w:t>
      </w:r>
      <w:r w:rsidRPr="00E8781B">
        <w:rPr>
          <w:rFonts w:ascii="LitNusx" w:hAnsi="LitNusx"/>
          <w:sz w:val="22"/>
          <w:szCs w:val="22"/>
          <w:lang w:val="es-ES"/>
        </w:rPr>
        <w:softHyphen/>
        <w:t>zrdis</w:t>
      </w:r>
      <w:r w:rsidRPr="00E8781B">
        <w:rPr>
          <w:rFonts w:ascii="LitNusx" w:hAnsi="LitNusx"/>
          <w:sz w:val="22"/>
          <w:szCs w:val="22"/>
          <w:lang w:val="es-ES"/>
        </w:rPr>
        <w:softHyphen/>
        <w:t>Tvis sa</w:t>
      </w:r>
      <w:r w:rsidRPr="00E8781B">
        <w:rPr>
          <w:rFonts w:ascii="LitNusx" w:hAnsi="LitNusx"/>
          <w:sz w:val="22"/>
          <w:szCs w:val="22"/>
          <w:lang w:val="es-ES"/>
        </w:rPr>
        <w:softHyphen/>
        <w:t>Wi</w:t>
      </w:r>
      <w:r w:rsidRPr="00E8781B">
        <w:rPr>
          <w:rFonts w:ascii="LitNusx" w:hAnsi="LitNusx"/>
          <w:sz w:val="22"/>
          <w:szCs w:val="22"/>
          <w:lang w:val="es-ES"/>
        </w:rPr>
        <w:softHyphen/>
        <w:t>ro pi</w:t>
      </w:r>
      <w:r w:rsidRPr="00E8781B">
        <w:rPr>
          <w:rFonts w:ascii="LitNusx" w:hAnsi="LitNusx"/>
          <w:sz w:val="22"/>
          <w:szCs w:val="22"/>
          <w:lang w:val="es-ES"/>
        </w:rPr>
        <w:softHyphen/>
        <w:t>ro</w:t>
      </w:r>
      <w:r w:rsidRPr="00E8781B">
        <w:rPr>
          <w:rFonts w:ascii="LitNusx" w:hAnsi="LitNusx"/>
          <w:sz w:val="22"/>
          <w:szCs w:val="22"/>
          <w:lang w:val="es-ES"/>
        </w:rPr>
        <w:softHyphen/>
        <w:t>be</w:t>
      </w:r>
      <w:r w:rsidRPr="00E8781B">
        <w:rPr>
          <w:rFonts w:ascii="LitNusx" w:hAnsi="LitNusx"/>
          <w:sz w:val="22"/>
          <w:szCs w:val="22"/>
          <w:lang w:val="es-ES"/>
        </w:rPr>
        <w:softHyphen/>
        <w:t>bis uqon</w:t>
      </w:r>
      <w:r w:rsidRPr="00E8781B">
        <w:rPr>
          <w:rFonts w:ascii="LitNusx" w:hAnsi="LitNusx"/>
          <w:sz w:val="22"/>
          <w:szCs w:val="22"/>
          <w:lang w:val="es-ES"/>
        </w:rPr>
        <w:softHyphen/>
        <w:t>lo</w:t>
      </w:r>
      <w:r w:rsidRPr="00E8781B">
        <w:rPr>
          <w:rFonts w:ascii="LitNusx" w:hAnsi="LitNusx"/>
          <w:sz w:val="22"/>
          <w:szCs w:val="22"/>
          <w:lang w:val="es-ES"/>
        </w:rPr>
        <w:softHyphen/>
        <w:t>ba, xo</w:t>
      </w:r>
      <w:r w:rsidRPr="00E8781B">
        <w:rPr>
          <w:rFonts w:ascii="LitNusx" w:hAnsi="LitNusx"/>
          <w:sz w:val="22"/>
          <w:szCs w:val="22"/>
          <w:lang w:val="es-ES"/>
        </w:rPr>
        <w:softHyphen/>
        <w:t>lo 5,5%-ma – cu</w:t>
      </w:r>
      <w:r w:rsidRPr="00E8781B">
        <w:rPr>
          <w:rFonts w:ascii="LitNusx" w:hAnsi="LitNusx"/>
          <w:sz w:val="22"/>
          <w:szCs w:val="22"/>
          <w:lang w:val="es-ES"/>
        </w:rPr>
        <w:softHyphen/>
        <w:t>di sa</w:t>
      </w:r>
      <w:r w:rsidRPr="00E8781B">
        <w:rPr>
          <w:rFonts w:ascii="LitNusx" w:hAnsi="LitNusx"/>
          <w:sz w:val="22"/>
          <w:szCs w:val="22"/>
          <w:lang w:val="es-ES"/>
        </w:rPr>
        <w:softHyphen/>
        <w:t>bi</w:t>
      </w:r>
      <w:r w:rsidRPr="00E8781B">
        <w:rPr>
          <w:rFonts w:ascii="LitNusx" w:hAnsi="LitNusx"/>
          <w:sz w:val="22"/>
          <w:szCs w:val="22"/>
          <w:lang w:val="es-ES"/>
        </w:rPr>
        <w:softHyphen/>
        <w:t>nao pi</w:t>
      </w:r>
      <w:r w:rsidRPr="00E8781B">
        <w:rPr>
          <w:rFonts w:ascii="LitNusx" w:hAnsi="LitNusx"/>
          <w:sz w:val="22"/>
          <w:szCs w:val="22"/>
          <w:lang w:val="es-ES"/>
        </w:rPr>
        <w:softHyphen/>
        <w:t>ro</w:t>
      </w:r>
      <w:r w:rsidRPr="00E8781B">
        <w:rPr>
          <w:rFonts w:ascii="LitNusx" w:hAnsi="LitNusx"/>
          <w:sz w:val="22"/>
          <w:szCs w:val="22"/>
          <w:lang w:val="es-ES"/>
        </w:rPr>
        <w:softHyphen/>
        <w:t>be</w:t>
      </w:r>
      <w:r w:rsidRPr="00E8781B">
        <w:rPr>
          <w:rFonts w:ascii="LitNusx" w:hAnsi="LitNusx"/>
          <w:sz w:val="22"/>
          <w:szCs w:val="22"/>
          <w:lang w:val="es-ES"/>
        </w:rPr>
        <w:softHyphen/>
        <w:t xml:space="preserve">bi. </w:t>
      </w:r>
    </w:p>
    <w:p w:rsidR="00D46116" w:rsidRPr="00E8781B" w:rsidRDefault="00D46116" w:rsidP="00BC619A">
      <w:pPr>
        <w:spacing w:line="252" w:lineRule="auto"/>
        <w:ind w:firstLine="601"/>
        <w:jc w:val="both"/>
        <w:rPr>
          <w:rFonts w:ascii="LitNusx" w:hAnsi="LitNusx"/>
          <w:sz w:val="22"/>
          <w:szCs w:val="22"/>
          <w:lang w:val="es-ES"/>
        </w:rPr>
      </w:pPr>
      <w:r w:rsidRPr="00E8781B">
        <w:rPr>
          <w:rFonts w:ascii="LitNusx" w:hAnsi="LitNusx"/>
          <w:sz w:val="22"/>
          <w:szCs w:val="22"/>
          <w:lang w:val="es-ES"/>
        </w:rPr>
        <w:t>ma</w:t>
      </w:r>
      <w:r w:rsidRPr="00E8781B">
        <w:rPr>
          <w:rFonts w:ascii="LitNusx" w:hAnsi="LitNusx"/>
          <w:sz w:val="22"/>
          <w:szCs w:val="22"/>
          <w:lang w:val="es-ES"/>
        </w:rPr>
        <w:softHyphen/>
        <w:t>Sa</w:t>
      </w:r>
      <w:r w:rsidRPr="00E8781B">
        <w:rPr>
          <w:rFonts w:ascii="LitNusx" w:hAnsi="LitNusx"/>
          <w:sz w:val="22"/>
          <w:szCs w:val="22"/>
          <w:lang w:val="es-ES"/>
        </w:rPr>
        <w:softHyphen/>
        <w:t>sa</w:t>
      </w:r>
      <w:r w:rsidRPr="00E8781B">
        <w:rPr>
          <w:rFonts w:ascii="LitNusx" w:hAnsi="LitNusx"/>
          <w:sz w:val="22"/>
          <w:szCs w:val="22"/>
          <w:lang w:val="es-ES"/>
        </w:rPr>
        <w:softHyphen/>
        <w:t>da</w:t>
      </w:r>
      <w:r w:rsidRPr="00E8781B">
        <w:rPr>
          <w:rFonts w:ascii="LitNusx" w:hAnsi="LitNusx"/>
          <w:sz w:val="22"/>
          <w:szCs w:val="22"/>
          <w:lang w:val="es-ES"/>
        </w:rPr>
        <w:softHyphen/>
        <w:t>me, yvel</w:t>
      </w:r>
      <w:r w:rsidRPr="00E8781B">
        <w:rPr>
          <w:rFonts w:ascii="LitNusx" w:hAnsi="LitNusx"/>
          <w:sz w:val="22"/>
          <w:szCs w:val="22"/>
          <w:lang w:val="es-ES"/>
        </w:rPr>
        <w:softHyphen/>
        <w:t>gan da yo</w:t>
      </w:r>
      <w:r w:rsidRPr="00E8781B">
        <w:rPr>
          <w:rFonts w:ascii="LitNusx" w:hAnsi="LitNusx"/>
          <w:sz w:val="22"/>
          <w:szCs w:val="22"/>
          <w:lang w:val="es-ES"/>
        </w:rPr>
        <w:softHyphen/>
        <w:t>vel</w:t>
      </w:r>
      <w:r w:rsidRPr="00E8781B">
        <w:rPr>
          <w:rFonts w:ascii="LitNusx" w:hAnsi="LitNusx"/>
          <w:sz w:val="22"/>
          <w:szCs w:val="22"/>
          <w:lang w:val="es-ES"/>
        </w:rPr>
        <w:softHyphen/>
        <w:t>Tvis ara, mag</w:t>
      </w:r>
      <w:r w:rsidRPr="00E8781B">
        <w:rPr>
          <w:rFonts w:ascii="LitNusx" w:hAnsi="LitNusx"/>
          <w:sz w:val="22"/>
          <w:szCs w:val="22"/>
          <w:lang w:val="es-ES"/>
        </w:rPr>
        <w:softHyphen/>
        <w:t>ram oja</w:t>
      </w:r>
      <w:r w:rsidRPr="00E8781B">
        <w:rPr>
          <w:rFonts w:ascii="LitNusx" w:hAnsi="LitNusx"/>
          <w:sz w:val="22"/>
          <w:szCs w:val="22"/>
          <w:lang w:val="es-ES"/>
        </w:rPr>
        <w:softHyphen/>
        <w:t>xeb</w:t>
      </w:r>
      <w:r w:rsidRPr="00E8781B">
        <w:rPr>
          <w:rFonts w:ascii="LitNusx" w:hAnsi="LitNusx"/>
          <w:sz w:val="22"/>
          <w:szCs w:val="22"/>
          <w:lang w:val="es-ES"/>
        </w:rPr>
        <w:softHyphen/>
        <w:t>Si bav</w:t>
      </w:r>
      <w:r w:rsidRPr="00E8781B">
        <w:rPr>
          <w:rFonts w:ascii="LitNusx" w:hAnsi="LitNusx"/>
          <w:sz w:val="22"/>
          <w:szCs w:val="22"/>
          <w:lang w:val="es-ES"/>
        </w:rPr>
        <w:softHyphen/>
        <w:t>SvTa sa</w:t>
      </w:r>
      <w:r w:rsidRPr="00E8781B">
        <w:rPr>
          <w:rFonts w:ascii="LitNusx" w:hAnsi="LitNusx"/>
          <w:sz w:val="22"/>
          <w:szCs w:val="22"/>
          <w:lang w:val="es-ES"/>
        </w:rPr>
        <w:softHyphen/>
        <w:t>sur</w:t>
      </w:r>
      <w:r w:rsidRPr="00E8781B">
        <w:rPr>
          <w:rFonts w:ascii="LitNusx" w:hAnsi="LitNusx"/>
          <w:sz w:val="22"/>
          <w:szCs w:val="22"/>
          <w:lang w:val="es-ES"/>
        </w:rPr>
        <w:softHyphen/>
        <w:t>vel ra</w:t>
      </w:r>
      <w:r w:rsidRPr="00E8781B">
        <w:rPr>
          <w:rFonts w:ascii="LitNusx" w:hAnsi="LitNusx"/>
          <w:sz w:val="22"/>
          <w:szCs w:val="22"/>
          <w:lang w:val="es-ES"/>
        </w:rPr>
        <w:softHyphen/>
        <w:t>o</w:t>
      </w:r>
      <w:r w:rsidRPr="00E8781B">
        <w:rPr>
          <w:rFonts w:ascii="LitNusx" w:hAnsi="LitNusx"/>
          <w:sz w:val="22"/>
          <w:szCs w:val="22"/>
          <w:lang w:val="es-ES"/>
        </w:rPr>
        <w:softHyphen/>
        <w:t>de</w:t>
      </w:r>
      <w:r w:rsidRPr="00E8781B">
        <w:rPr>
          <w:rFonts w:ascii="LitNusx" w:hAnsi="LitNusx"/>
          <w:sz w:val="22"/>
          <w:szCs w:val="22"/>
          <w:lang w:val="es-ES"/>
        </w:rPr>
        <w:softHyphen/>
        <w:t>no</w:t>
      </w:r>
      <w:r w:rsidRPr="00E8781B">
        <w:rPr>
          <w:rFonts w:ascii="LitNusx" w:hAnsi="LitNusx"/>
          <w:sz w:val="22"/>
          <w:szCs w:val="22"/>
          <w:lang w:val="es-ES"/>
        </w:rPr>
        <w:softHyphen/>
        <w:t>ba</w:t>
      </w:r>
      <w:r w:rsidRPr="00E8781B">
        <w:rPr>
          <w:rFonts w:ascii="LitNusx" w:hAnsi="LitNusx"/>
          <w:sz w:val="22"/>
          <w:szCs w:val="22"/>
          <w:lang w:val="es-ES"/>
        </w:rPr>
        <w:softHyphen/>
        <w:t>ze Ca</w:t>
      </w:r>
      <w:r w:rsidRPr="00E8781B">
        <w:rPr>
          <w:rFonts w:ascii="LitNusx" w:hAnsi="LitNusx"/>
          <w:sz w:val="22"/>
          <w:szCs w:val="22"/>
          <w:lang w:val="es-ES"/>
        </w:rPr>
        <w:softHyphen/>
        <w:t>mo</w:t>
      </w:r>
      <w:r w:rsidRPr="00E8781B">
        <w:rPr>
          <w:rFonts w:ascii="LitNusx" w:hAnsi="LitNusx"/>
          <w:sz w:val="22"/>
          <w:szCs w:val="22"/>
          <w:lang w:val="es-ES"/>
        </w:rPr>
        <w:softHyphen/>
        <w:t>ya</w:t>
      </w:r>
      <w:r w:rsidRPr="00E8781B">
        <w:rPr>
          <w:rFonts w:ascii="LitNusx" w:hAnsi="LitNusx"/>
          <w:sz w:val="22"/>
          <w:szCs w:val="22"/>
          <w:lang w:val="es-ES"/>
        </w:rPr>
        <w:softHyphen/>
        <w:t>li</w:t>
      </w:r>
      <w:r w:rsidRPr="00E8781B">
        <w:rPr>
          <w:rFonts w:ascii="LitNusx" w:hAnsi="LitNusx"/>
          <w:sz w:val="22"/>
          <w:szCs w:val="22"/>
          <w:lang w:val="es-ES"/>
        </w:rPr>
        <w:softHyphen/>
        <w:t>be</w:t>
      </w:r>
      <w:r w:rsidRPr="00E8781B">
        <w:rPr>
          <w:rFonts w:ascii="LitNusx" w:hAnsi="LitNusx"/>
          <w:sz w:val="22"/>
          <w:szCs w:val="22"/>
          <w:lang w:val="es-ES"/>
        </w:rPr>
        <w:softHyphen/>
        <w:t>bu</w:t>
      </w:r>
      <w:r w:rsidRPr="00E8781B">
        <w:rPr>
          <w:rFonts w:ascii="LitNusx" w:hAnsi="LitNusx"/>
          <w:sz w:val="22"/>
          <w:szCs w:val="22"/>
          <w:lang w:val="es-ES"/>
        </w:rPr>
        <w:softHyphen/>
        <w:t>li moT</w:t>
      </w:r>
      <w:r w:rsidRPr="00E8781B">
        <w:rPr>
          <w:rFonts w:ascii="LitNusx" w:hAnsi="LitNusx"/>
          <w:sz w:val="22"/>
          <w:szCs w:val="22"/>
          <w:lang w:val="es-ES"/>
        </w:rPr>
        <w:softHyphen/>
        <w:t>xov</w:t>
      </w:r>
      <w:r w:rsidRPr="00E8781B">
        <w:rPr>
          <w:rFonts w:ascii="LitNusx" w:hAnsi="LitNusx"/>
          <w:sz w:val="22"/>
          <w:szCs w:val="22"/>
          <w:lang w:val="es-ES"/>
        </w:rPr>
        <w:softHyphen/>
        <w:t>ni</w:t>
      </w:r>
      <w:r w:rsidRPr="00E8781B">
        <w:rPr>
          <w:rFonts w:ascii="LitNusx" w:hAnsi="LitNusx"/>
          <w:sz w:val="22"/>
          <w:szCs w:val="22"/>
          <w:lang w:val="es-ES"/>
        </w:rPr>
        <w:softHyphen/>
        <w:t>le</w:t>
      </w:r>
      <w:r w:rsidRPr="00E8781B">
        <w:rPr>
          <w:rFonts w:ascii="LitNusx" w:hAnsi="LitNusx"/>
          <w:sz w:val="22"/>
          <w:szCs w:val="22"/>
          <w:lang w:val="es-ES"/>
        </w:rPr>
        <w:softHyphen/>
        <w:t>bis praq</w:t>
      </w:r>
      <w:r w:rsidRPr="00E8781B">
        <w:rPr>
          <w:rFonts w:ascii="LitNusx" w:hAnsi="LitNusx"/>
          <w:sz w:val="22"/>
          <w:szCs w:val="22"/>
          <w:lang w:val="es-ES"/>
        </w:rPr>
        <w:softHyphen/>
        <w:t>ti</w:t>
      </w:r>
      <w:r w:rsidRPr="00E8781B">
        <w:rPr>
          <w:rFonts w:ascii="LitNusx" w:hAnsi="LitNusx"/>
          <w:sz w:val="22"/>
          <w:szCs w:val="22"/>
          <w:lang w:val="es-ES"/>
        </w:rPr>
        <w:softHyphen/>
        <w:t>ku</w:t>
      </w:r>
      <w:r w:rsidRPr="00E8781B">
        <w:rPr>
          <w:rFonts w:ascii="LitNusx" w:hAnsi="LitNusx"/>
          <w:sz w:val="22"/>
          <w:szCs w:val="22"/>
          <w:lang w:val="es-ES"/>
        </w:rPr>
        <w:softHyphen/>
        <w:t>li re</w:t>
      </w:r>
      <w:r w:rsidRPr="00E8781B">
        <w:rPr>
          <w:rFonts w:ascii="LitNusx" w:hAnsi="LitNusx"/>
          <w:sz w:val="22"/>
          <w:szCs w:val="22"/>
          <w:lang w:val="es-ES"/>
        </w:rPr>
        <w:softHyphen/>
        <w:t>a</w:t>
      </w:r>
      <w:r w:rsidRPr="00E8781B">
        <w:rPr>
          <w:rFonts w:ascii="LitNusx" w:hAnsi="LitNusx"/>
          <w:sz w:val="22"/>
          <w:szCs w:val="22"/>
          <w:lang w:val="es-ES"/>
        </w:rPr>
        <w:softHyphen/>
        <w:t>li</w:t>
      </w:r>
      <w:r w:rsidRPr="00E8781B">
        <w:rPr>
          <w:rFonts w:ascii="LitNusx" w:hAnsi="LitNusx"/>
          <w:sz w:val="22"/>
          <w:szCs w:val="22"/>
          <w:lang w:val="es-ES"/>
        </w:rPr>
        <w:softHyphen/>
        <w:t>za</w:t>
      </w:r>
      <w:r w:rsidRPr="00E8781B">
        <w:rPr>
          <w:rFonts w:ascii="LitNusx" w:hAnsi="LitNusx"/>
          <w:sz w:val="22"/>
          <w:szCs w:val="22"/>
          <w:lang w:val="es-ES"/>
        </w:rPr>
        <w:softHyphen/>
        <w:t>ci</w:t>
      </w:r>
      <w:r w:rsidRPr="00E8781B">
        <w:rPr>
          <w:rFonts w:ascii="LitNusx" w:hAnsi="LitNusx"/>
          <w:sz w:val="22"/>
          <w:szCs w:val="22"/>
          <w:lang w:val="es-ES"/>
        </w:rPr>
        <w:softHyphen/>
        <w:t>is far</w:t>
      </w:r>
      <w:r w:rsidRPr="00E8781B">
        <w:rPr>
          <w:rFonts w:ascii="LitNusx" w:hAnsi="LitNusx"/>
          <w:sz w:val="22"/>
          <w:szCs w:val="22"/>
          <w:lang w:val="es-ES"/>
        </w:rPr>
        <w:softHyphen/>
        <w:t>gleb</w:t>
      </w:r>
      <w:r w:rsidRPr="00E8781B">
        <w:rPr>
          <w:rFonts w:ascii="LitNusx" w:hAnsi="LitNusx"/>
          <w:sz w:val="22"/>
          <w:szCs w:val="22"/>
          <w:lang w:val="es-ES"/>
        </w:rPr>
        <w:softHyphen/>
        <w:t>Si si</w:t>
      </w:r>
      <w:r w:rsidRPr="00E8781B">
        <w:rPr>
          <w:rFonts w:ascii="LitNusx" w:hAnsi="LitNusx"/>
          <w:sz w:val="22"/>
          <w:szCs w:val="22"/>
          <w:lang w:val="es-ES"/>
        </w:rPr>
        <w:softHyphen/>
        <w:t>Ra</w:t>
      </w:r>
      <w:r w:rsidRPr="00E8781B">
        <w:rPr>
          <w:rFonts w:ascii="LitNusx" w:hAnsi="LitNusx"/>
          <w:sz w:val="22"/>
          <w:szCs w:val="22"/>
          <w:lang w:val="es-ES"/>
        </w:rPr>
        <w:softHyphen/>
        <w:t>ri</w:t>
      </w:r>
      <w:r w:rsidRPr="00E8781B">
        <w:rPr>
          <w:rFonts w:ascii="LitNusx" w:hAnsi="LitNusx"/>
          <w:sz w:val="22"/>
          <w:szCs w:val="22"/>
          <w:lang w:val="es-ES"/>
        </w:rPr>
        <w:softHyphen/>
        <w:t>bis Sem</w:t>
      </w:r>
      <w:r w:rsidRPr="00E8781B">
        <w:rPr>
          <w:rFonts w:ascii="LitNusx" w:hAnsi="LitNusx"/>
          <w:sz w:val="22"/>
          <w:szCs w:val="22"/>
          <w:lang w:val="es-ES"/>
        </w:rPr>
        <w:softHyphen/>
        <w:t>ci</w:t>
      </w:r>
      <w:r w:rsidRPr="00E8781B">
        <w:rPr>
          <w:rFonts w:ascii="LitNusx" w:hAnsi="LitNusx"/>
          <w:sz w:val="22"/>
          <w:szCs w:val="22"/>
          <w:lang w:val="es-ES"/>
        </w:rPr>
        <w:softHyphen/>
        <w:t>re</w:t>
      </w:r>
      <w:r w:rsidRPr="00E8781B">
        <w:rPr>
          <w:rFonts w:ascii="LitNusx" w:hAnsi="LitNusx"/>
          <w:sz w:val="22"/>
          <w:szCs w:val="22"/>
          <w:lang w:val="es-ES"/>
        </w:rPr>
        <w:softHyphen/>
        <w:t>bas (mi</w:t>
      </w:r>
      <w:r w:rsidRPr="00E8781B">
        <w:rPr>
          <w:rFonts w:ascii="LitNusx" w:hAnsi="LitNusx"/>
          <w:sz w:val="22"/>
          <w:szCs w:val="22"/>
          <w:lang w:val="es-ES"/>
        </w:rPr>
        <w:softHyphen/>
        <w:t>Tu</w:t>
      </w:r>
      <w:r w:rsidRPr="00E8781B">
        <w:rPr>
          <w:rFonts w:ascii="LitNusx" w:hAnsi="LitNusx"/>
          <w:sz w:val="22"/>
          <w:szCs w:val="22"/>
          <w:lang w:val="es-ES"/>
        </w:rPr>
        <w:softHyphen/>
        <w:t>me</w:t>
      </w:r>
      <w:r w:rsidRPr="00E8781B">
        <w:rPr>
          <w:rFonts w:ascii="LitNusx" w:hAnsi="LitNusx"/>
          <w:sz w:val="22"/>
          <w:szCs w:val="22"/>
          <w:lang w:val="es-ES"/>
        </w:rPr>
        <w:softHyphen/>
        <w:t>tes, sa</w:t>
      </w:r>
      <w:r w:rsidRPr="00E8781B">
        <w:rPr>
          <w:rFonts w:ascii="LitNusx" w:hAnsi="LitNusx"/>
          <w:sz w:val="22"/>
          <w:szCs w:val="22"/>
          <w:lang w:val="es-ES"/>
        </w:rPr>
        <w:softHyphen/>
        <w:t>er</w:t>
      </w:r>
      <w:r w:rsidRPr="00E8781B">
        <w:rPr>
          <w:rFonts w:ascii="LitNusx" w:hAnsi="LitNusx"/>
          <w:sz w:val="22"/>
          <w:szCs w:val="22"/>
          <w:lang w:val="es-ES"/>
        </w:rPr>
        <w:softHyphen/>
        <w:t>Tod aR</w:t>
      </w:r>
      <w:r w:rsidRPr="00E8781B">
        <w:rPr>
          <w:rFonts w:ascii="LitNusx" w:hAnsi="LitNusx"/>
          <w:sz w:val="22"/>
          <w:szCs w:val="22"/>
          <w:lang w:val="es-ES"/>
        </w:rPr>
        <w:softHyphen/>
        <w:t>mof</w:t>
      </w:r>
      <w:r w:rsidRPr="00E8781B">
        <w:rPr>
          <w:rFonts w:ascii="LitNusx" w:hAnsi="LitNusx"/>
          <w:sz w:val="22"/>
          <w:szCs w:val="22"/>
          <w:lang w:val="es-ES"/>
        </w:rPr>
        <w:softHyphen/>
        <w:t>xvras) da ke</w:t>
      </w:r>
      <w:r w:rsidRPr="00E8781B">
        <w:rPr>
          <w:rFonts w:ascii="LitNusx" w:hAnsi="LitNusx"/>
          <w:sz w:val="22"/>
          <w:szCs w:val="22"/>
          <w:lang w:val="es-ES"/>
        </w:rPr>
        <w:softHyphen/>
        <w:t>Til</w:t>
      </w:r>
      <w:r w:rsidRPr="00E8781B">
        <w:rPr>
          <w:rFonts w:ascii="LitNusx" w:hAnsi="LitNusx"/>
          <w:sz w:val="22"/>
          <w:szCs w:val="22"/>
          <w:lang w:val="es-ES"/>
        </w:rPr>
        <w:softHyphen/>
        <w:t>dRe</w:t>
      </w:r>
      <w:r w:rsidRPr="00E8781B">
        <w:rPr>
          <w:rFonts w:ascii="LitNusx" w:hAnsi="LitNusx"/>
          <w:sz w:val="22"/>
          <w:szCs w:val="22"/>
          <w:lang w:val="es-ES"/>
        </w:rPr>
        <w:softHyphen/>
        <w:t>o</w:t>
      </w:r>
      <w:r w:rsidRPr="00E8781B">
        <w:rPr>
          <w:rFonts w:ascii="LitNusx" w:hAnsi="LitNusx"/>
          <w:sz w:val="22"/>
          <w:szCs w:val="22"/>
          <w:lang w:val="es-ES"/>
        </w:rPr>
        <w:softHyphen/>
        <w:t>bis amaR</w:t>
      </w:r>
      <w:r w:rsidRPr="00E8781B">
        <w:rPr>
          <w:rFonts w:ascii="LitNusx" w:hAnsi="LitNusx"/>
          <w:sz w:val="22"/>
          <w:szCs w:val="22"/>
          <w:lang w:val="es-ES"/>
        </w:rPr>
        <w:softHyphen/>
        <w:t>le</w:t>
      </w:r>
      <w:r w:rsidRPr="00E8781B">
        <w:rPr>
          <w:rFonts w:ascii="LitNusx" w:hAnsi="LitNusx"/>
          <w:sz w:val="22"/>
          <w:szCs w:val="22"/>
          <w:lang w:val="es-ES"/>
        </w:rPr>
        <w:softHyphen/>
        <w:t>bas Se</w:t>
      </w:r>
      <w:r w:rsidRPr="00E8781B">
        <w:rPr>
          <w:rFonts w:ascii="LitNusx" w:hAnsi="LitNusx"/>
          <w:sz w:val="22"/>
          <w:szCs w:val="22"/>
          <w:lang w:val="es-ES"/>
        </w:rPr>
        <w:softHyphen/>
        <w:t>uZ</w:t>
      </w:r>
      <w:r w:rsidRPr="00E8781B">
        <w:rPr>
          <w:rFonts w:ascii="LitNusx" w:hAnsi="LitNusx"/>
          <w:sz w:val="22"/>
          <w:szCs w:val="22"/>
          <w:lang w:val="es-ES"/>
        </w:rPr>
        <w:softHyphen/>
        <w:t>lia uSu</w:t>
      </w:r>
      <w:r w:rsidRPr="00E8781B">
        <w:rPr>
          <w:rFonts w:ascii="LitNusx" w:hAnsi="LitNusx"/>
          <w:sz w:val="22"/>
          <w:szCs w:val="22"/>
          <w:lang w:val="es-ES"/>
        </w:rPr>
        <w:softHyphen/>
        <w:t>a</w:t>
      </w:r>
      <w:r w:rsidRPr="00E8781B">
        <w:rPr>
          <w:rFonts w:ascii="LitNusx" w:hAnsi="LitNusx"/>
          <w:sz w:val="22"/>
          <w:szCs w:val="22"/>
          <w:lang w:val="es-ES"/>
        </w:rPr>
        <w:softHyphen/>
        <w:t>lo gav</w:t>
      </w:r>
      <w:r w:rsidRPr="00E8781B">
        <w:rPr>
          <w:rFonts w:ascii="LitNusx" w:hAnsi="LitNusx"/>
          <w:sz w:val="22"/>
          <w:szCs w:val="22"/>
          <w:lang w:val="es-ES"/>
        </w:rPr>
        <w:softHyphen/>
        <w:t>le</w:t>
      </w:r>
      <w:r w:rsidRPr="00E8781B">
        <w:rPr>
          <w:rFonts w:ascii="LitNusx" w:hAnsi="LitNusx"/>
          <w:sz w:val="22"/>
          <w:szCs w:val="22"/>
          <w:lang w:val="es-ES"/>
        </w:rPr>
        <w:softHyphen/>
        <w:t>na mo</w:t>
      </w:r>
      <w:r w:rsidRPr="00E8781B">
        <w:rPr>
          <w:rFonts w:ascii="LitNusx" w:hAnsi="LitNusx"/>
          <w:sz w:val="22"/>
          <w:szCs w:val="22"/>
          <w:lang w:val="es-ES"/>
        </w:rPr>
        <w:softHyphen/>
        <w:t>ax</w:t>
      </w:r>
      <w:r w:rsidRPr="00E8781B">
        <w:rPr>
          <w:rFonts w:ascii="LitNusx" w:hAnsi="LitNusx"/>
          <w:sz w:val="22"/>
          <w:szCs w:val="22"/>
          <w:lang w:val="es-ES"/>
        </w:rPr>
        <w:softHyphen/>
        <w:t>di</w:t>
      </w:r>
      <w:r w:rsidRPr="00E8781B">
        <w:rPr>
          <w:rFonts w:ascii="LitNusx" w:hAnsi="LitNusx"/>
          <w:sz w:val="22"/>
          <w:szCs w:val="22"/>
          <w:lang w:val="es-ES"/>
        </w:rPr>
        <w:softHyphen/>
        <w:t>nos So</w:t>
      </w:r>
      <w:r w:rsidRPr="00E8781B">
        <w:rPr>
          <w:rFonts w:ascii="LitNusx" w:hAnsi="LitNusx"/>
          <w:sz w:val="22"/>
          <w:szCs w:val="22"/>
          <w:lang w:val="es-ES"/>
        </w:rPr>
        <w:softHyphen/>
        <w:t>ba</w:t>
      </w:r>
      <w:r w:rsidRPr="00E8781B">
        <w:rPr>
          <w:rFonts w:ascii="LitNusx" w:hAnsi="LitNusx"/>
          <w:sz w:val="22"/>
          <w:szCs w:val="22"/>
          <w:lang w:val="es-ES"/>
        </w:rPr>
        <w:softHyphen/>
        <w:t>do</w:t>
      </w:r>
      <w:r w:rsidRPr="00E8781B">
        <w:rPr>
          <w:rFonts w:ascii="LitNusx" w:hAnsi="LitNusx"/>
          <w:sz w:val="22"/>
          <w:szCs w:val="22"/>
          <w:lang w:val="es-ES"/>
        </w:rPr>
        <w:softHyphen/>
        <w:t>bis ga</w:t>
      </w:r>
      <w:r w:rsidRPr="00E8781B">
        <w:rPr>
          <w:rFonts w:ascii="LitNusx" w:hAnsi="LitNusx"/>
          <w:sz w:val="22"/>
          <w:szCs w:val="22"/>
          <w:lang w:val="es-ES"/>
        </w:rPr>
        <w:softHyphen/>
        <w:t>di</w:t>
      </w:r>
      <w:r w:rsidRPr="00E8781B">
        <w:rPr>
          <w:rFonts w:ascii="LitNusx" w:hAnsi="LitNusx"/>
          <w:sz w:val="22"/>
          <w:szCs w:val="22"/>
          <w:lang w:val="es-ES"/>
        </w:rPr>
        <w:softHyphen/>
        <w:t>de</w:t>
      </w:r>
      <w:r w:rsidRPr="00E8781B">
        <w:rPr>
          <w:rFonts w:ascii="LitNusx" w:hAnsi="LitNusx"/>
          <w:sz w:val="22"/>
          <w:szCs w:val="22"/>
          <w:lang w:val="es-ES"/>
        </w:rPr>
        <w:softHyphen/>
        <w:t>ba</w:t>
      </w:r>
      <w:r w:rsidRPr="00E8781B">
        <w:rPr>
          <w:rFonts w:ascii="LitNusx" w:hAnsi="LitNusx"/>
          <w:sz w:val="22"/>
          <w:szCs w:val="22"/>
          <w:lang w:val="es-ES"/>
        </w:rPr>
        <w:softHyphen/>
        <w:t>ze. me</w:t>
      </w:r>
      <w:r w:rsidRPr="00E8781B">
        <w:rPr>
          <w:rFonts w:ascii="LitNusx" w:hAnsi="LitNusx"/>
          <w:sz w:val="22"/>
          <w:szCs w:val="22"/>
          <w:lang w:val="es-ES"/>
        </w:rPr>
        <w:softHyphen/>
        <w:t>tic, xan</w:t>
      </w:r>
      <w:r w:rsidRPr="00E8781B">
        <w:rPr>
          <w:rFonts w:ascii="LitNusx" w:hAnsi="LitNusx"/>
          <w:sz w:val="22"/>
          <w:szCs w:val="22"/>
          <w:lang w:val="es-ES"/>
        </w:rPr>
        <w:softHyphen/>
        <w:t>grZliv per</w:t>
      </w:r>
      <w:r w:rsidRPr="00E8781B">
        <w:rPr>
          <w:rFonts w:ascii="LitNusx" w:hAnsi="LitNusx"/>
          <w:sz w:val="22"/>
          <w:szCs w:val="22"/>
          <w:lang w:val="es-ES"/>
        </w:rPr>
        <w:softHyphen/>
        <w:t>speq</w:t>
      </w:r>
      <w:r w:rsidRPr="00E8781B">
        <w:rPr>
          <w:rFonts w:ascii="LitNusx" w:hAnsi="LitNusx"/>
          <w:sz w:val="22"/>
          <w:szCs w:val="22"/>
          <w:lang w:val="es-ES"/>
        </w:rPr>
        <w:softHyphen/>
        <w:t>ti</w:t>
      </w:r>
      <w:r w:rsidRPr="00E8781B">
        <w:rPr>
          <w:rFonts w:ascii="LitNusx" w:hAnsi="LitNusx"/>
          <w:sz w:val="22"/>
          <w:szCs w:val="22"/>
          <w:lang w:val="es-ES"/>
        </w:rPr>
        <w:softHyphen/>
        <w:t>va</w:t>
      </w:r>
      <w:r w:rsidRPr="00E8781B">
        <w:rPr>
          <w:rFonts w:ascii="LitNusx" w:hAnsi="LitNusx"/>
          <w:sz w:val="22"/>
          <w:szCs w:val="22"/>
          <w:lang w:val="es-ES"/>
        </w:rPr>
        <w:softHyphen/>
        <w:t>Si mas Se</w:t>
      </w:r>
      <w:r w:rsidRPr="00E8781B">
        <w:rPr>
          <w:rFonts w:ascii="LitNusx" w:hAnsi="LitNusx"/>
          <w:sz w:val="22"/>
          <w:szCs w:val="22"/>
          <w:lang w:val="es-ES"/>
        </w:rPr>
        <w:softHyphen/>
        <w:t>uZ</w:t>
      </w:r>
      <w:r w:rsidRPr="00E8781B">
        <w:rPr>
          <w:rFonts w:ascii="LitNusx" w:hAnsi="LitNusx"/>
          <w:sz w:val="22"/>
          <w:szCs w:val="22"/>
          <w:lang w:val="es-ES"/>
        </w:rPr>
        <w:softHyphen/>
        <w:t>lia gar</w:t>
      </w:r>
      <w:r w:rsidRPr="00E8781B">
        <w:rPr>
          <w:rFonts w:ascii="LitNusx" w:hAnsi="LitNusx"/>
          <w:sz w:val="22"/>
          <w:szCs w:val="22"/>
          <w:lang w:val="es-ES"/>
        </w:rPr>
        <w:softHyphen/>
        <w:t>kve</w:t>
      </w:r>
      <w:r w:rsidRPr="00E8781B">
        <w:rPr>
          <w:rFonts w:ascii="LitNusx" w:hAnsi="LitNusx"/>
          <w:sz w:val="22"/>
          <w:szCs w:val="22"/>
          <w:lang w:val="es-ES"/>
        </w:rPr>
        <w:softHyphen/>
        <w:t>u</w:t>
      </w:r>
      <w:r w:rsidRPr="00E8781B">
        <w:rPr>
          <w:rFonts w:ascii="LitNusx" w:hAnsi="LitNusx"/>
          <w:sz w:val="22"/>
          <w:szCs w:val="22"/>
          <w:lang w:val="es-ES"/>
        </w:rPr>
        <w:softHyphen/>
        <w:t>li wvli</w:t>
      </w:r>
      <w:r w:rsidRPr="00E8781B">
        <w:rPr>
          <w:rFonts w:ascii="LitNusx" w:hAnsi="LitNusx"/>
          <w:sz w:val="22"/>
          <w:szCs w:val="22"/>
          <w:lang w:val="es-ES"/>
        </w:rPr>
        <w:softHyphen/>
        <w:t>li Se</w:t>
      </w:r>
      <w:r w:rsidRPr="00E8781B">
        <w:rPr>
          <w:rFonts w:ascii="LitNusx" w:hAnsi="LitNusx"/>
          <w:sz w:val="22"/>
          <w:szCs w:val="22"/>
          <w:lang w:val="es-ES"/>
        </w:rPr>
        <w:softHyphen/>
        <w:t>i</w:t>
      </w:r>
      <w:r w:rsidRPr="00E8781B">
        <w:rPr>
          <w:rFonts w:ascii="LitNusx" w:hAnsi="LitNusx"/>
          <w:sz w:val="22"/>
          <w:szCs w:val="22"/>
          <w:lang w:val="es-ES"/>
        </w:rPr>
        <w:softHyphen/>
        <w:t>ta</w:t>
      </w:r>
      <w:r w:rsidRPr="00E8781B">
        <w:rPr>
          <w:rFonts w:ascii="LitNusx" w:hAnsi="LitNusx"/>
          <w:sz w:val="22"/>
          <w:szCs w:val="22"/>
          <w:lang w:val="es-ES"/>
        </w:rPr>
        <w:softHyphen/>
        <w:t>nos oja</w:t>
      </w:r>
      <w:r w:rsidRPr="00E8781B">
        <w:rPr>
          <w:rFonts w:ascii="LitNusx" w:hAnsi="LitNusx"/>
          <w:sz w:val="22"/>
          <w:szCs w:val="22"/>
          <w:lang w:val="es-ES"/>
        </w:rPr>
        <w:softHyphen/>
        <w:t>xeb</w:t>
      </w:r>
      <w:r w:rsidRPr="00E8781B">
        <w:rPr>
          <w:rFonts w:ascii="LitNusx" w:hAnsi="LitNusx"/>
          <w:sz w:val="22"/>
          <w:szCs w:val="22"/>
          <w:lang w:val="es-ES"/>
        </w:rPr>
        <w:softHyphen/>
        <w:t>Si TviT bav</w:t>
      </w:r>
      <w:r w:rsidRPr="00E8781B">
        <w:rPr>
          <w:rFonts w:ascii="LitNusx" w:hAnsi="LitNusx"/>
          <w:sz w:val="22"/>
          <w:szCs w:val="22"/>
          <w:lang w:val="es-ES"/>
        </w:rPr>
        <w:softHyphen/>
        <w:t>SvTa sa</w:t>
      </w:r>
      <w:r w:rsidRPr="00E8781B">
        <w:rPr>
          <w:rFonts w:ascii="LitNusx" w:hAnsi="LitNusx"/>
          <w:sz w:val="22"/>
          <w:szCs w:val="22"/>
          <w:lang w:val="es-ES"/>
        </w:rPr>
        <w:softHyphen/>
        <w:t>sur</w:t>
      </w:r>
      <w:r w:rsidRPr="00E8781B">
        <w:rPr>
          <w:rFonts w:ascii="LitNusx" w:hAnsi="LitNusx"/>
          <w:sz w:val="22"/>
          <w:szCs w:val="22"/>
          <w:lang w:val="es-ES"/>
        </w:rPr>
        <w:softHyphen/>
        <w:t>ve</w:t>
      </w:r>
      <w:r w:rsidRPr="00E8781B">
        <w:rPr>
          <w:rFonts w:ascii="LitNusx" w:hAnsi="LitNusx"/>
          <w:sz w:val="22"/>
          <w:szCs w:val="22"/>
          <w:lang w:val="es-ES"/>
        </w:rPr>
        <w:softHyphen/>
        <w:t>li ra</w:t>
      </w:r>
      <w:r w:rsidRPr="00E8781B">
        <w:rPr>
          <w:rFonts w:ascii="LitNusx" w:hAnsi="LitNusx"/>
          <w:sz w:val="22"/>
          <w:szCs w:val="22"/>
          <w:lang w:val="es-ES"/>
        </w:rPr>
        <w:softHyphen/>
        <w:t>o</w:t>
      </w:r>
      <w:r w:rsidRPr="00E8781B">
        <w:rPr>
          <w:rFonts w:ascii="LitNusx" w:hAnsi="LitNusx"/>
          <w:sz w:val="22"/>
          <w:szCs w:val="22"/>
          <w:lang w:val="es-ES"/>
        </w:rPr>
        <w:softHyphen/>
        <w:t>de</w:t>
      </w:r>
      <w:r w:rsidRPr="00E8781B">
        <w:rPr>
          <w:rFonts w:ascii="LitNusx" w:hAnsi="LitNusx"/>
          <w:sz w:val="22"/>
          <w:szCs w:val="22"/>
          <w:lang w:val="es-ES"/>
        </w:rPr>
        <w:softHyphen/>
        <w:t>no</w:t>
      </w:r>
      <w:r w:rsidRPr="00E8781B">
        <w:rPr>
          <w:rFonts w:ascii="LitNusx" w:hAnsi="LitNusx"/>
          <w:sz w:val="22"/>
          <w:szCs w:val="22"/>
          <w:lang w:val="es-ES"/>
        </w:rPr>
        <w:softHyphen/>
        <w:t>bis (Svi</w:t>
      </w:r>
      <w:r w:rsidRPr="00E8781B">
        <w:rPr>
          <w:rFonts w:ascii="LitNusx" w:hAnsi="LitNusx"/>
          <w:sz w:val="22"/>
          <w:szCs w:val="22"/>
          <w:lang w:val="es-ES"/>
        </w:rPr>
        <w:softHyphen/>
        <w:t>leb</w:t>
      </w:r>
      <w:r w:rsidRPr="00E8781B">
        <w:rPr>
          <w:rFonts w:ascii="LitNusx" w:hAnsi="LitNusx"/>
          <w:sz w:val="22"/>
          <w:szCs w:val="22"/>
          <w:lang w:val="es-ES"/>
        </w:rPr>
        <w:softHyphen/>
        <w:t>ze moT</w:t>
      </w:r>
      <w:r w:rsidRPr="00E8781B">
        <w:rPr>
          <w:rFonts w:ascii="LitNusx" w:hAnsi="LitNusx"/>
          <w:sz w:val="22"/>
          <w:szCs w:val="22"/>
          <w:lang w:val="es-ES"/>
        </w:rPr>
        <w:softHyphen/>
        <w:t>xov</w:t>
      </w:r>
      <w:r w:rsidRPr="00E8781B">
        <w:rPr>
          <w:rFonts w:ascii="LitNusx" w:hAnsi="LitNusx"/>
          <w:sz w:val="22"/>
          <w:szCs w:val="22"/>
          <w:lang w:val="es-ES"/>
        </w:rPr>
        <w:softHyphen/>
        <w:t>ni</w:t>
      </w:r>
      <w:r w:rsidRPr="00E8781B">
        <w:rPr>
          <w:rFonts w:ascii="LitNusx" w:hAnsi="LitNusx"/>
          <w:sz w:val="22"/>
          <w:szCs w:val="22"/>
          <w:lang w:val="es-ES"/>
        </w:rPr>
        <w:softHyphen/>
        <w:t>le</w:t>
      </w:r>
      <w:r w:rsidRPr="00E8781B">
        <w:rPr>
          <w:rFonts w:ascii="LitNusx" w:hAnsi="LitNusx"/>
          <w:sz w:val="22"/>
          <w:szCs w:val="22"/>
          <w:lang w:val="es-ES"/>
        </w:rPr>
        <w:softHyphen/>
        <w:t>bis) ram</w:t>
      </w:r>
      <w:r w:rsidRPr="00E8781B">
        <w:rPr>
          <w:rFonts w:ascii="LitNusx" w:hAnsi="LitNusx"/>
          <w:sz w:val="22"/>
          <w:szCs w:val="22"/>
          <w:lang w:val="es-ES"/>
        </w:rPr>
        <w:softHyphen/>
        <w:t>de</w:t>
      </w:r>
      <w:r w:rsidRPr="00E8781B">
        <w:rPr>
          <w:rFonts w:ascii="LitNusx" w:hAnsi="LitNusx"/>
          <w:sz w:val="22"/>
          <w:szCs w:val="22"/>
          <w:lang w:val="es-ES"/>
        </w:rPr>
        <w:softHyphen/>
        <w:t>nad</w:t>
      </w:r>
      <w:r w:rsidRPr="00E8781B">
        <w:rPr>
          <w:rFonts w:ascii="LitNusx" w:hAnsi="LitNusx"/>
          <w:sz w:val="22"/>
          <w:szCs w:val="22"/>
          <w:lang w:val="es-ES"/>
        </w:rPr>
        <w:softHyphen/>
        <w:t>me gaz</w:t>
      </w:r>
      <w:r w:rsidRPr="00E8781B">
        <w:rPr>
          <w:rFonts w:ascii="LitNusx" w:hAnsi="LitNusx"/>
          <w:sz w:val="22"/>
          <w:szCs w:val="22"/>
          <w:lang w:val="es-ES"/>
        </w:rPr>
        <w:softHyphen/>
        <w:t>rdis mi</w:t>
      </w:r>
      <w:r w:rsidRPr="00E8781B">
        <w:rPr>
          <w:rFonts w:ascii="LitNusx" w:hAnsi="LitNusx"/>
          <w:sz w:val="22"/>
          <w:szCs w:val="22"/>
          <w:lang w:val="es-ES"/>
        </w:rPr>
        <w:softHyphen/>
        <w:t>mar</w:t>
      </w:r>
      <w:r w:rsidRPr="00E8781B">
        <w:rPr>
          <w:rFonts w:ascii="LitNusx" w:hAnsi="LitNusx"/>
          <w:sz w:val="22"/>
          <w:szCs w:val="22"/>
          <w:lang w:val="es-ES"/>
        </w:rPr>
        <w:softHyphen/>
        <w:t>Tu</w:t>
      </w:r>
      <w:r w:rsidRPr="00E8781B">
        <w:rPr>
          <w:rFonts w:ascii="LitNusx" w:hAnsi="LitNusx"/>
          <w:sz w:val="22"/>
          <w:szCs w:val="22"/>
          <w:lang w:val="es-ES"/>
        </w:rPr>
        <w:softHyphen/>
        <w:t>le</w:t>
      </w:r>
      <w:r w:rsidRPr="00E8781B">
        <w:rPr>
          <w:rFonts w:ascii="LitNusx" w:hAnsi="LitNusx"/>
          <w:sz w:val="22"/>
          <w:szCs w:val="22"/>
          <w:lang w:val="es-ES"/>
        </w:rPr>
        <w:softHyphen/>
        <w:t>biT for</w:t>
      </w:r>
      <w:r w:rsidRPr="00E8781B">
        <w:rPr>
          <w:rFonts w:ascii="LitNusx" w:hAnsi="LitNusx"/>
          <w:sz w:val="22"/>
          <w:szCs w:val="22"/>
          <w:lang w:val="es-ES"/>
        </w:rPr>
        <w:softHyphen/>
        <w:t>mi</w:t>
      </w:r>
      <w:r w:rsidRPr="00E8781B">
        <w:rPr>
          <w:rFonts w:ascii="LitNusx" w:hAnsi="LitNusx"/>
          <w:sz w:val="22"/>
          <w:szCs w:val="22"/>
          <w:lang w:val="es-ES"/>
        </w:rPr>
        <w:softHyphen/>
        <w:t>re</w:t>
      </w:r>
      <w:r w:rsidRPr="00E8781B">
        <w:rPr>
          <w:rFonts w:ascii="LitNusx" w:hAnsi="LitNusx"/>
          <w:sz w:val="22"/>
          <w:szCs w:val="22"/>
          <w:lang w:val="es-ES"/>
        </w:rPr>
        <w:softHyphen/>
        <w:t>ba</w:t>
      </w:r>
      <w:r w:rsidRPr="00E8781B">
        <w:rPr>
          <w:rFonts w:ascii="LitNusx" w:hAnsi="LitNusx"/>
          <w:sz w:val="22"/>
          <w:szCs w:val="22"/>
          <w:lang w:val="es-ES"/>
        </w:rPr>
        <w:softHyphen/>
        <w:t>sa da de</w:t>
      </w:r>
      <w:r w:rsidRPr="00E8781B">
        <w:rPr>
          <w:rFonts w:ascii="LitNusx" w:hAnsi="LitNusx"/>
          <w:sz w:val="22"/>
          <w:szCs w:val="22"/>
          <w:lang w:val="es-ES"/>
        </w:rPr>
        <w:softHyphen/>
        <w:t>po</w:t>
      </w:r>
      <w:r w:rsidRPr="00E8781B">
        <w:rPr>
          <w:rFonts w:ascii="LitNusx" w:hAnsi="LitNusx"/>
          <w:sz w:val="22"/>
          <w:szCs w:val="22"/>
          <w:lang w:val="es-ES"/>
        </w:rPr>
        <w:softHyphen/>
        <w:t>pu</w:t>
      </w:r>
      <w:r w:rsidRPr="00E8781B">
        <w:rPr>
          <w:rFonts w:ascii="LitNusx" w:hAnsi="LitNusx"/>
          <w:sz w:val="22"/>
          <w:szCs w:val="22"/>
          <w:lang w:val="es-ES"/>
        </w:rPr>
        <w:softHyphen/>
        <w:t>la</w:t>
      </w:r>
      <w:r w:rsidRPr="00E8781B">
        <w:rPr>
          <w:rFonts w:ascii="LitNusx" w:hAnsi="LitNusx"/>
          <w:sz w:val="22"/>
          <w:szCs w:val="22"/>
          <w:lang w:val="es-ES"/>
        </w:rPr>
        <w:softHyphen/>
        <w:t>ci</w:t>
      </w:r>
      <w:r w:rsidRPr="00E8781B">
        <w:rPr>
          <w:rFonts w:ascii="LitNusx" w:hAnsi="LitNusx"/>
          <w:sz w:val="22"/>
          <w:szCs w:val="22"/>
          <w:lang w:val="es-ES"/>
        </w:rPr>
        <w:softHyphen/>
        <w:t>is Ta</w:t>
      </w:r>
      <w:r w:rsidRPr="00E8781B">
        <w:rPr>
          <w:rFonts w:ascii="LitNusx" w:hAnsi="LitNusx"/>
          <w:sz w:val="22"/>
          <w:szCs w:val="22"/>
          <w:lang w:val="es-ES"/>
        </w:rPr>
        <w:softHyphen/>
        <w:t>vi</w:t>
      </w:r>
      <w:r w:rsidRPr="00E8781B">
        <w:rPr>
          <w:rFonts w:ascii="LitNusx" w:hAnsi="LitNusx"/>
          <w:sz w:val="22"/>
          <w:szCs w:val="22"/>
          <w:lang w:val="es-ES"/>
        </w:rPr>
        <w:softHyphen/>
        <w:t>dan aci</w:t>
      </w:r>
      <w:r w:rsidRPr="00E8781B">
        <w:rPr>
          <w:rFonts w:ascii="LitNusx" w:hAnsi="LitNusx"/>
          <w:sz w:val="22"/>
          <w:szCs w:val="22"/>
          <w:lang w:val="es-ES"/>
        </w:rPr>
        <w:softHyphen/>
        <w:t>le</w:t>
      </w:r>
      <w:r w:rsidRPr="00E8781B">
        <w:rPr>
          <w:rFonts w:ascii="LitNusx" w:hAnsi="LitNusx"/>
          <w:sz w:val="22"/>
          <w:szCs w:val="22"/>
          <w:lang w:val="es-ES"/>
        </w:rPr>
        <w:softHyphen/>
        <w:t>ba</w:t>
      </w:r>
      <w:r w:rsidRPr="00E8781B">
        <w:rPr>
          <w:rFonts w:ascii="LitNusx" w:hAnsi="LitNusx"/>
          <w:sz w:val="22"/>
          <w:szCs w:val="22"/>
          <w:lang w:val="es-ES"/>
        </w:rPr>
        <w:softHyphen/>
        <w:t>Si;</w:t>
      </w:r>
    </w:p>
    <w:p w:rsidR="00D46116" w:rsidRPr="00E8781B" w:rsidRDefault="00D46116" w:rsidP="00BC619A">
      <w:pPr>
        <w:spacing w:line="252" w:lineRule="auto"/>
        <w:ind w:firstLine="601"/>
        <w:jc w:val="both"/>
        <w:rPr>
          <w:rFonts w:ascii="LitNusx" w:hAnsi="LitNusx"/>
          <w:sz w:val="22"/>
          <w:szCs w:val="22"/>
          <w:lang w:val="es-ES"/>
        </w:rPr>
      </w:pPr>
      <w:r w:rsidRPr="00E8781B">
        <w:rPr>
          <w:rFonts w:ascii="LitNusx" w:hAnsi="LitNusx"/>
          <w:sz w:val="22"/>
          <w:szCs w:val="22"/>
          <w:lang w:val="es-ES"/>
        </w:rPr>
        <w:t xml:space="preserve">_ </w:t>
      </w:r>
      <w:r w:rsidRPr="005E131D">
        <w:rPr>
          <w:rFonts w:ascii="LitNusx" w:hAnsi="LitNusx"/>
          <w:b/>
          <w:sz w:val="22"/>
          <w:szCs w:val="22"/>
          <w:lang w:val="es-ES"/>
        </w:rPr>
        <w:t>si</w:t>
      </w:r>
      <w:r w:rsidRPr="005E131D">
        <w:rPr>
          <w:rFonts w:ascii="LitNusx" w:hAnsi="LitNusx"/>
          <w:b/>
          <w:sz w:val="22"/>
          <w:szCs w:val="22"/>
          <w:lang w:val="es-ES"/>
        </w:rPr>
        <w:softHyphen/>
        <w:t>Ra</w:t>
      </w:r>
      <w:r w:rsidRPr="005E131D">
        <w:rPr>
          <w:rFonts w:ascii="LitNusx" w:hAnsi="LitNusx"/>
          <w:b/>
          <w:sz w:val="22"/>
          <w:szCs w:val="22"/>
          <w:lang w:val="es-ES"/>
        </w:rPr>
        <w:softHyphen/>
        <w:t>ri</w:t>
      </w:r>
      <w:r w:rsidRPr="005E131D">
        <w:rPr>
          <w:rFonts w:ascii="LitNusx" w:hAnsi="LitNusx"/>
          <w:b/>
          <w:sz w:val="22"/>
          <w:szCs w:val="22"/>
          <w:lang w:val="es-ES"/>
        </w:rPr>
        <w:softHyphen/>
        <w:t>be da mok</w:t>
      </w:r>
      <w:r w:rsidRPr="005E131D">
        <w:rPr>
          <w:rFonts w:ascii="LitNusx" w:hAnsi="LitNusx"/>
          <w:b/>
          <w:sz w:val="22"/>
          <w:szCs w:val="22"/>
          <w:lang w:val="es-ES"/>
        </w:rPr>
        <w:softHyphen/>
        <w:t>vda</w:t>
      </w:r>
      <w:r w:rsidRPr="005E131D">
        <w:rPr>
          <w:rFonts w:ascii="LitNusx" w:hAnsi="LitNusx"/>
          <w:b/>
          <w:sz w:val="22"/>
          <w:szCs w:val="22"/>
          <w:lang w:val="es-ES"/>
        </w:rPr>
        <w:softHyphen/>
        <w:t>o</w:t>
      </w:r>
      <w:r w:rsidRPr="005E131D">
        <w:rPr>
          <w:rFonts w:ascii="LitNusx" w:hAnsi="LitNusx"/>
          <w:b/>
          <w:sz w:val="22"/>
          <w:szCs w:val="22"/>
          <w:lang w:val="es-ES"/>
        </w:rPr>
        <w:softHyphen/>
        <w:t>ba</w:t>
      </w:r>
      <w:r w:rsidRPr="00E8781B">
        <w:rPr>
          <w:rFonts w:ascii="LitNusx" w:hAnsi="LitNusx"/>
          <w:sz w:val="22"/>
          <w:szCs w:val="22"/>
          <w:lang w:val="es-ES"/>
        </w:rPr>
        <w:t>. si</w:t>
      </w:r>
      <w:r w:rsidRPr="00E8781B">
        <w:rPr>
          <w:rFonts w:ascii="LitNusx" w:hAnsi="LitNusx"/>
          <w:sz w:val="22"/>
          <w:szCs w:val="22"/>
          <w:lang w:val="es-ES"/>
        </w:rPr>
        <w:softHyphen/>
        <w:t>Ra</w:t>
      </w:r>
      <w:r w:rsidRPr="00E8781B">
        <w:rPr>
          <w:rFonts w:ascii="LitNusx" w:hAnsi="LitNusx"/>
          <w:sz w:val="22"/>
          <w:szCs w:val="22"/>
          <w:lang w:val="es-ES"/>
        </w:rPr>
        <w:softHyphen/>
        <w:t>ri</w:t>
      </w:r>
      <w:r w:rsidRPr="00E8781B">
        <w:rPr>
          <w:rFonts w:ascii="LitNusx" w:hAnsi="LitNusx"/>
          <w:sz w:val="22"/>
          <w:szCs w:val="22"/>
          <w:lang w:val="es-ES"/>
        </w:rPr>
        <w:softHyphen/>
        <w:t>be pir</w:t>
      </w:r>
      <w:r w:rsidRPr="00E8781B">
        <w:rPr>
          <w:rFonts w:ascii="LitNusx" w:hAnsi="LitNusx"/>
          <w:sz w:val="22"/>
          <w:szCs w:val="22"/>
          <w:lang w:val="es-ES"/>
        </w:rPr>
        <w:softHyphen/>
        <w:t>da</w:t>
      </w:r>
      <w:r w:rsidRPr="00E8781B">
        <w:rPr>
          <w:rFonts w:ascii="LitNusx" w:hAnsi="LitNusx"/>
          <w:sz w:val="22"/>
          <w:szCs w:val="22"/>
          <w:lang w:val="es-ES"/>
        </w:rPr>
        <w:softHyphen/>
        <w:t>pir kav</w:t>
      </w:r>
      <w:r w:rsidRPr="00E8781B">
        <w:rPr>
          <w:rFonts w:ascii="LitNusx" w:hAnsi="LitNusx"/>
          <w:sz w:val="22"/>
          <w:szCs w:val="22"/>
          <w:lang w:val="es-ES"/>
        </w:rPr>
        <w:softHyphen/>
        <w:t>Sir</w:t>
      </w:r>
      <w:r w:rsidRPr="00E8781B">
        <w:rPr>
          <w:rFonts w:ascii="LitNusx" w:hAnsi="LitNusx"/>
          <w:sz w:val="22"/>
          <w:szCs w:val="22"/>
          <w:lang w:val="es-ES"/>
        </w:rPr>
        <w:softHyphen/>
        <w:t>Sia mok</w:t>
      </w:r>
      <w:r w:rsidRPr="00E8781B">
        <w:rPr>
          <w:rFonts w:ascii="LitNusx" w:hAnsi="LitNusx"/>
          <w:sz w:val="22"/>
          <w:szCs w:val="22"/>
          <w:lang w:val="es-ES"/>
        </w:rPr>
        <w:softHyphen/>
        <w:t>vda</w:t>
      </w:r>
      <w:r w:rsidRPr="00E8781B">
        <w:rPr>
          <w:rFonts w:ascii="LitNusx" w:hAnsi="LitNusx"/>
          <w:sz w:val="22"/>
          <w:szCs w:val="22"/>
          <w:lang w:val="es-ES"/>
        </w:rPr>
        <w:softHyphen/>
        <w:t>o</w:t>
      </w:r>
      <w:r w:rsidRPr="00E8781B">
        <w:rPr>
          <w:rFonts w:ascii="LitNusx" w:hAnsi="LitNusx"/>
          <w:sz w:val="22"/>
          <w:szCs w:val="22"/>
          <w:lang w:val="es-ES"/>
        </w:rPr>
        <w:softHyphen/>
        <w:t>bas</w:t>
      </w:r>
      <w:r w:rsidRPr="00E8781B">
        <w:rPr>
          <w:rFonts w:ascii="LitNusx" w:hAnsi="LitNusx"/>
          <w:sz w:val="22"/>
          <w:szCs w:val="22"/>
          <w:lang w:val="es-ES"/>
        </w:rPr>
        <w:softHyphen/>
        <w:t>Tan. ada</w:t>
      </w:r>
      <w:r w:rsidRPr="00E8781B">
        <w:rPr>
          <w:rFonts w:ascii="LitNusx" w:hAnsi="LitNusx"/>
          <w:sz w:val="22"/>
          <w:szCs w:val="22"/>
          <w:lang w:val="es-ES"/>
        </w:rPr>
        <w:softHyphen/>
        <w:t>mi</w:t>
      </w:r>
      <w:r w:rsidRPr="00E8781B">
        <w:rPr>
          <w:rFonts w:ascii="LitNusx" w:hAnsi="LitNusx"/>
          <w:sz w:val="22"/>
          <w:szCs w:val="22"/>
          <w:lang w:val="es-ES"/>
        </w:rPr>
        <w:softHyphen/>
        <w:t>a</w:t>
      </w:r>
      <w:r w:rsidRPr="00E8781B">
        <w:rPr>
          <w:rFonts w:ascii="LitNusx" w:hAnsi="LitNusx"/>
          <w:sz w:val="22"/>
          <w:szCs w:val="22"/>
          <w:lang w:val="es-ES"/>
        </w:rPr>
        <w:softHyphen/>
        <w:t>ni rac uf</w:t>
      </w:r>
      <w:r w:rsidRPr="00E8781B">
        <w:rPr>
          <w:rFonts w:ascii="LitNusx" w:hAnsi="LitNusx"/>
          <w:sz w:val="22"/>
          <w:szCs w:val="22"/>
          <w:lang w:val="es-ES"/>
        </w:rPr>
        <w:softHyphen/>
        <w:t>ro kar</w:t>
      </w:r>
      <w:r w:rsidRPr="00E8781B">
        <w:rPr>
          <w:rFonts w:ascii="LitNusx" w:hAnsi="LitNusx"/>
          <w:sz w:val="22"/>
          <w:szCs w:val="22"/>
          <w:lang w:val="es-ES"/>
        </w:rPr>
        <w:softHyphen/>
        <w:t>gad ik</w:t>
      </w:r>
      <w:r w:rsidRPr="00E8781B">
        <w:rPr>
          <w:rFonts w:ascii="LitNusx" w:hAnsi="LitNusx"/>
          <w:sz w:val="22"/>
          <w:szCs w:val="22"/>
          <w:lang w:val="es-ES"/>
        </w:rPr>
        <w:softHyphen/>
        <w:t>ve</w:t>
      </w:r>
      <w:r w:rsidRPr="00E8781B">
        <w:rPr>
          <w:rFonts w:ascii="LitNusx" w:hAnsi="LitNusx"/>
          <w:sz w:val="22"/>
          <w:szCs w:val="22"/>
          <w:lang w:val="es-ES"/>
        </w:rPr>
        <w:softHyphen/>
        <w:t>be</w:t>
      </w:r>
      <w:r w:rsidRPr="00E8781B">
        <w:rPr>
          <w:rFonts w:ascii="LitNusx" w:hAnsi="LitNusx"/>
          <w:sz w:val="22"/>
          <w:szCs w:val="22"/>
          <w:lang w:val="es-ES"/>
        </w:rPr>
        <w:softHyphen/>
        <w:t>ba, cxov</w:t>
      </w:r>
      <w:r w:rsidRPr="00E8781B">
        <w:rPr>
          <w:rFonts w:ascii="LitNusx" w:hAnsi="LitNusx"/>
          <w:sz w:val="22"/>
          <w:szCs w:val="22"/>
          <w:lang w:val="es-ES"/>
        </w:rPr>
        <w:softHyphen/>
        <w:t>robs kom</w:t>
      </w:r>
      <w:r w:rsidRPr="00E8781B">
        <w:rPr>
          <w:rFonts w:ascii="LitNusx" w:hAnsi="LitNusx"/>
          <w:sz w:val="22"/>
          <w:szCs w:val="22"/>
          <w:lang w:val="es-ES"/>
        </w:rPr>
        <w:softHyphen/>
        <w:t>for</w:t>
      </w:r>
      <w:r w:rsidRPr="00E8781B">
        <w:rPr>
          <w:rFonts w:ascii="LitNusx" w:hAnsi="LitNusx"/>
          <w:sz w:val="22"/>
          <w:szCs w:val="22"/>
          <w:lang w:val="es-ES"/>
        </w:rPr>
        <w:softHyphen/>
        <w:t>tul bi</w:t>
      </w:r>
      <w:r w:rsidRPr="00E8781B">
        <w:rPr>
          <w:rFonts w:ascii="LitNusx" w:hAnsi="LitNusx"/>
          <w:sz w:val="22"/>
          <w:szCs w:val="22"/>
          <w:lang w:val="es-ES"/>
        </w:rPr>
        <w:softHyphen/>
        <w:t>na</w:t>
      </w:r>
      <w:r w:rsidRPr="00E8781B">
        <w:rPr>
          <w:rFonts w:ascii="LitNusx" w:hAnsi="LitNusx"/>
          <w:sz w:val="22"/>
          <w:szCs w:val="22"/>
          <w:lang w:val="es-ES"/>
        </w:rPr>
        <w:softHyphen/>
        <w:t>Si (Ta</w:t>
      </w:r>
      <w:r w:rsidRPr="00E8781B">
        <w:rPr>
          <w:rFonts w:ascii="LitNusx" w:hAnsi="LitNusx"/>
          <w:sz w:val="22"/>
          <w:szCs w:val="22"/>
          <w:lang w:val="es-ES"/>
        </w:rPr>
        <w:softHyphen/>
        <w:t>vi</w:t>
      </w:r>
      <w:r w:rsidRPr="00E8781B">
        <w:rPr>
          <w:rFonts w:ascii="LitNusx" w:hAnsi="LitNusx"/>
          <w:sz w:val="22"/>
          <w:szCs w:val="22"/>
          <w:lang w:val="es-ES"/>
        </w:rPr>
        <w:softHyphen/>
        <w:t>si sa</w:t>
      </w:r>
      <w:r w:rsidRPr="00E8781B">
        <w:rPr>
          <w:rFonts w:ascii="LitNusx" w:hAnsi="LitNusx"/>
          <w:sz w:val="22"/>
          <w:szCs w:val="22"/>
          <w:lang w:val="es-ES"/>
        </w:rPr>
        <w:softHyphen/>
        <w:t>Tav</w:t>
      </w:r>
      <w:r w:rsidRPr="00E8781B">
        <w:rPr>
          <w:rFonts w:ascii="LitNusx" w:hAnsi="LitNusx"/>
          <w:sz w:val="22"/>
          <w:szCs w:val="22"/>
          <w:lang w:val="es-ES"/>
        </w:rPr>
        <w:softHyphen/>
        <w:t>so</w:t>
      </w:r>
      <w:r w:rsidRPr="00E8781B">
        <w:rPr>
          <w:rFonts w:ascii="LitNusx" w:hAnsi="LitNusx"/>
          <w:sz w:val="22"/>
          <w:szCs w:val="22"/>
          <w:lang w:val="es-ES"/>
        </w:rPr>
        <w:softHyphen/>
        <w:t>e</w:t>
      </w:r>
      <w:r w:rsidRPr="00E8781B">
        <w:rPr>
          <w:rFonts w:ascii="LitNusx" w:hAnsi="LitNusx"/>
          <w:sz w:val="22"/>
          <w:szCs w:val="22"/>
          <w:lang w:val="es-ES"/>
        </w:rPr>
        <w:softHyphen/>
        <w:t>biT, gaT</w:t>
      </w:r>
      <w:r w:rsidRPr="00E8781B">
        <w:rPr>
          <w:rFonts w:ascii="LitNusx" w:hAnsi="LitNusx"/>
          <w:sz w:val="22"/>
          <w:szCs w:val="22"/>
          <w:lang w:val="es-ES"/>
        </w:rPr>
        <w:softHyphen/>
        <w:t>bo</w:t>
      </w:r>
      <w:r w:rsidRPr="00E8781B">
        <w:rPr>
          <w:rFonts w:ascii="LitNusx" w:hAnsi="LitNusx"/>
          <w:sz w:val="22"/>
          <w:szCs w:val="22"/>
          <w:lang w:val="es-ES"/>
        </w:rPr>
        <w:softHyphen/>
        <w:t>biT, cxe</w:t>
      </w:r>
      <w:r w:rsidRPr="00E8781B">
        <w:rPr>
          <w:rFonts w:ascii="LitNusx" w:hAnsi="LitNusx"/>
          <w:sz w:val="22"/>
          <w:szCs w:val="22"/>
          <w:lang w:val="es-ES"/>
        </w:rPr>
        <w:softHyphen/>
        <w:t>li wyliT, aba</w:t>
      </w:r>
      <w:r w:rsidRPr="00E8781B">
        <w:rPr>
          <w:rFonts w:ascii="LitNusx" w:hAnsi="LitNusx"/>
          <w:sz w:val="22"/>
          <w:szCs w:val="22"/>
          <w:lang w:val="es-ES"/>
        </w:rPr>
        <w:softHyphen/>
        <w:t>za</w:t>
      </w:r>
      <w:r w:rsidRPr="00E8781B">
        <w:rPr>
          <w:rFonts w:ascii="LitNusx" w:hAnsi="LitNusx"/>
          <w:sz w:val="22"/>
          <w:szCs w:val="22"/>
          <w:lang w:val="es-ES"/>
        </w:rPr>
        <w:softHyphen/>
        <w:t>niT, kon</w:t>
      </w:r>
      <w:r w:rsidRPr="00E8781B">
        <w:rPr>
          <w:rFonts w:ascii="LitNusx" w:hAnsi="LitNusx"/>
          <w:sz w:val="22"/>
          <w:szCs w:val="22"/>
          <w:lang w:val="es-ES"/>
        </w:rPr>
        <w:softHyphen/>
        <w:t>di</w:t>
      </w:r>
      <w:r w:rsidRPr="00E8781B">
        <w:rPr>
          <w:rFonts w:ascii="LitNusx" w:hAnsi="LitNusx"/>
          <w:sz w:val="22"/>
          <w:szCs w:val="22"/>
          <w:lang w:val="es-ES"/>
        </w:rPr>
        <w:softHyphen/>
        <w:t>ci</w:t>
      </w:r>
      <w:r w:rsidRPr="00E8781B">
        <w:rPr>
          <w:rFonts w:ascii="LitNusx" w:hAnsi="LitNusx"/>
          <w:sz w:val="22"/>
          <w:szCs w:val="22"/>
          <w:lang w:val="es-ES"/>
        </w:rPr>
        <w:softHyphen/>
        <w:t>o</w:t>
      </w:r>
      <w:r w:rsidRPr="00E8781B">
        <w:rPr>
          <w:rFonts w:ascii="LitNusx" w:hAnsi="LitNusx"/>
          <w:sz w:val="22"/>
          <w:szCs w:val="22"/>
          <w:lang w:val="es-ES"/>
        </w:rPr>
        <w:softHyphen/>
        <w:t>ne</w:t>
      </w:r>
      <w:r w:rsidRPr="00E8781B">
        <w:rPr>
          <w:rFonts w:ascii="LitNusx" w:hAnsi="LitNusx"/>
          <w:sz w:val="22"/>
          <w:szCs w:val="22"/>
          <w:lang w:val="es-ES"/>
        </w:rPr>
        <w:softHyphen/>
        <w:t>riT da a. S.), ic</w:t>
      </w:r>
      <w:r w:rsidRPr="00E8781B">
        <w:rPr>
          <w:rFonts w:ascii="LitNusx" w:hAnsi="LitNusx"/>
          <w:sz w:val="22"/>
          <w:szCs w:val="22"/>
          <w:lang w:val="es-ES"/>
        </w:rPr>
        <w:softHyphen/>
        <w:t>vams nor</w:t>
      </w:r>
      <w:r w:rsidRPr="00E8781B">
        <w:rPr>
          <w:rFonts w:ascii="LitNusx" w:hAnsi="LitNusx"/>
          <w:sz w:val="22"/>
          <w:szCs w:val="22"/>
          <w:lang w:val="es-ES"/>
        </w:rPr>
        <w:softHyphen/>
        <w:t>ma</w:t>
      </w:r>
      <w:r w:rsidRPr="00E8781B">
        <w:rPr>
          <w:rFonts w:ascii="LitNusx" w:hAnsi="LitNusx"/>
          <w:sz w:val="22"/>
          <w:szCs w:val="22"/>
          <w:lang w:val="es-ES"/>
        </w:rPr>
        <w:softHyphen/>
        <w:t>lu</w:t>
      </w:r>
      <w:r w:rsidRPr="00E8781B">
        <w:rPr>
          <w:rFonts w:ascii="LitNusx" w:hAnsi="LitNusx"/>
          <w:sz w:val="22"/>
          <w:szCs w:val="22"/>
          <w:lang w:val="es-ES"/>
        </w:rPr>
        <w:softHyphen/>
        <w:t>rad, is</w:t>
      </w:r>
      <w:r w:rsidRPr="00E8781B">
        <w:rPr>
          <w:rFonts w:ascii="LitNusx" w:hAnsi="LitNusx"/>
          <w:sz w:val="22"/>
          <w:szCs w:val="22"/>
          <w:lang w:val="es-ES"/>
        </w:rPr>
        <w:softHyphen/>
        <w:t>ve</w:t>
      </w:r>
      <w:r w:rsidRPr="00E8781B">
        <w:rPr>
          <w:rFonts w:ascii="LitNusx" w:hAnsi="LitNusx"/>
          <w:sz w:val="22"/>
          <w:szCs w:val="22"/>
          <w:lang w:val="es-ES"/>
        </w:rPr>
        <w:softHyphen/>
        <w:t>nebs kul</w:t>
      </w:r>
      <w:r w:rsidRPr="00E8781B">
        <w:rPr>
          <w:rFonts w:ascii="LitNusx" w:hAnsi="LitNusx"/>
          <w:sz w:val="22"/>
          <w:szCs w:val="22"/>
          <w:lang w:val="es-ES"/>
        </w:rPr>
        <w:softHyphen/>
        <w:t>tu</w:t>
      </w:r>
      <w:r w:rsidRPr="00E8781B">
        <w:rPr>
          <w:rFonts w:ascii="LitNusx" w:hAnsi="LitNusx"/>
          <w:sz w:val="22"/>
          <w:szCs w:val="22"/>
          <w:lang w:val="es-ES"/>
        </w:rPr>
        <w:softHyphen/>
        <w:t>ru</w:t>
      </w:r>
      <w:r w:rsidRPr="00E8781B">
        <w:rPr>
          <w:rFonts w:ascii="LitNusx" w:hAnsi="LitNusx"/>
          <w:sz w:val="22"/>
          <w:szCs w:val="22"/>
          <w:lang w:val="es-ES"/>
        </w:rPr>
        <w:softHyphen/>
        <w:t>lad da a. S., miT uf</w:t>
      </w:r>
      <w:r w:rsidRPr="00E8781B">
        <w:rPr>
          <w:rFonts w:ascii="LitNusx" w:hAnsi="LitNusx"/>
          <w:sz w:val="22"/>
          <w:szCs w:val="22"/>
          <w:lang w:val="es-ES"/>
        </w:rPr>
        <w:softHyphen/>
        <w:t>ro jan</w:t>
      </w:r>
      <w:r w:rsidRPr="00E8781B">
        <w:rPr>
          <w:rFonts w:ascii="LitNusx" w:hAnsi="LitNusx"/>
          <w:sz w:val="22"/>
          <w:szCs w:val="22"/>
          <w:lang w:val="es-ES"/>
        </w:rPr>
        <w:softHyphen/>
        <w:t>mrTe</w:t>
      </w:r>
      <w:r w:rsidRPr="00E8781B">
        <w:rPr>
          <w:rFonts w:ascii="LitNusx" w:hAnsi="LitNusx"/>
          <w:sz w:val="22"/>
          <w:szCs w:val="22"/>
          <w:lang w:val="es-ES"/>
        </w:rPr>
        <w:softHyphen/>
        <w:t>lia da mok</w:t>
      </w:r>
      <w:r w:rsidRPr="00E8781B">
        <w:rPr>
          <w:rFonts w:ascii="LitNusx" w:hAnsi="LitNusx"/>
          <w:sz w:val="22"/>
          <w:szCs w:val="22"/>
          <w:lang w:val="es-ES"/>
        </w:rPr>
        <w:softHyphen/>
        <w:t>vda</w:t>
      </w:r>
      <w:r w:rsidRPr="00E8781B">
        <w:rPr>
          <w:rFonts w:ascii="LitNusx" w:hAnsi="LitNusx"/>
          <w:sz w:val="22"/>
          <w:szCs w:val="22"/>
          <w:lang w:val="es-ES"/>
        </w:rPr>
        <w:softHyphen/>
        <w:t>o</w:t>
      </w:r>
      <w:r w:rsidRPr="00E8781B">
        <w:rPr>
          <w:rFonts w:ascii="LitNusx" w:hAnsi="LitNusx"/>
          <w:sz w:val="22"/>
          <w:szCs w:val="22"/>
          <w:lang w:val="es-ES"/>
        </w:rPr>
        <w:softHyphen/>
        <w:t>bac da</w:t>
      </w:r>
      <w:r w:rsidRPr="00E8781B">
        <w:rPr>
          <w:rFonts w:ascii="LitNusx" w:hAnsi="LitNusx"/>
          <w:sz w:val="22"/>
          <w:szCs w:val="22"/>
          <w:lang w:val="es-ES"/>
        </w:rPr>
        <w:softHyphen/>
        <w:t>ba</w:t>
      </w:r>
      <w:r w:rsidRPr="00E8781B">
        <w:rPr>
          <w:rFonts w:ascii="LitNusx" w:hAnsi="LitNusx"/>
          <w:sz w:val="22"/>
          <w:szCs w:val="22"/>
          <w:lang w:val="es-ES"/>
        </w:rPr>
        <w:softHyphen/>
        <w:t>lia. es exe</w:t>
      </w:r>
      <w:r w:rsidRPr="00E8781B">
        <w:rPr>
          <w:rFonts w:ascii="LitNusx" w:hAnsi="LitNusx"/>
          <w:sz w:val="22"/>
          <w:szCs w:val="22"/>
          <w:lang w:val="es-ES"/>
        </w:rPr>
        <w:softHyphen/>
        <w:t>ba yve</w:t>
      </w:r>
      <w:r w:rsidRPr="00E8781B">
        <w:rPr>
          <w:rFonts w:ascii="LitNusx" w:hAnsi="LitNusx"/>
          <w:sz w:val="22"/>
          <w:szCs w:val="22"/>
          <w:lang w:val="es-ES"/>
        </w:rPr>
        <w:softHyphen/>
        <w:t>la asa</w:t>
      </w:r>
      <w:r w:rsidRPr="00E8781B">
        <w:rPr>
          <w:rFonts w:ascii="LitNusx" w:hAnsi="LitNusx"/>
          <w:sz w:val="22"/>
          <w:szCs w:val="22"/>
          <w:lang w:val="es-ES"/>
        </w:rPr>
        <w:softHyphen/>
        <w:t>kis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bas, mag</w:t>
      </w:r>
      <w:r w:rsidRPr="00E8781B">
        <w:rPr>
          <w:rFonts w:ascii="LitNusx" w:hAnsi="LitNusx"/>
          <w:sz w:val="22"/>
          <w:szCs w:val="22"/>
          <w:lang w:val="es-ES"/>
        </w:rPr>
        <w:softHyphen/>
        <w:t>ram sa</w:t>
      </w:r>
      <w:r w:rsidRPr="00E8781B">
        <w:rPr>
          <w:rFonts w:ascii="LitNusx" w:hAnsi="LitNusx"/>
          <w:sz w:val="22"/>
          <w:szCs w:val="22"/>
          <w:lang w:val="es-ES"/>
        </w:rPr>
        <w:softHyphen/>
        <w:t>i</w:t>
      </w:r>
      <w:r w:rsidRPr="00E8781B">
        <w:rPr>
          <w:rFonts w:ascii="LitNusx" w:hAnsi="LitNusx"/>
          <w:sz w:val="22"/>
          <w:szCs w:val="22"/>
          <w:lang w:val="es-ES"/>
        </w:rPr>
        <w:softHyphen/>
        <w:t>lus</w:t>
      </w:r>
      <w:r w:rsidRPr="00E8781B">
        <w:rPr>
          <w:rFonts w:ascii="LitNusx" w:hAnsi="LitNusx"/>
          <w:sz w:val="22"/>
          <w:szCs w:val="22"/>
          <w:lang w:val="es-ES"/>
        </w:rPr>
        <w:softHyphen/>
        <w:t>tra</w:t>
      </w:r>
      <w:r w:rsidRPr="00E8781B">
        <w:rPr>
          <w:rFonts w:ascii="LitNusx" w:hAnsi="LitNusx"/>
          <w:sz w:val="22"/>
          <w:szCs w:val="22"/>
          <w:lang w:val="es-ES"/>
        </w:rPr>
        <w:softHyphen/>
        <w:t>ci</w:t>
      </w:r>
      <w:r w:rsidRPr="00E8781B">
        <w:rPr>
          <w:rFonts w:ascii="LitNusx" w:hAnsi="LitNusx"/>
          <w:sz w:val="22"/>
          <w:szCs w:val="22"/>
          <w:lang w:val="es-ES"/>
        </w:rPr>
        <w:softHyphen/>
        <w:t>od faq</w:t>
      </w:r>
      <w:r w:rsidRPr="00E8781B">
        <w:rPr>
          <w:rFonts w:ascii="LitNusx" w:hAnsi="LitNusx"/>
          <w:sz w:val="22"/>
          <w:szCs w:val="22"/>
          <w:lang w:val="es-ES"/>
        </w:rPr>
        <w:softHyphen/>
        <w:t>tob</w:t>
      </w:r>
      <w:r w:rsidRPr="00E8781B">
        <w:rPr>
          <w:rFonts w:ascii="LitNusx" w:hAnsi="LitNusx"/>
          <w:sz w:val="22"/>
          <w:szCs w:val="22"/>
          <w:lang w:val="es-ES"/>
        </w:rPr>
        <w:softHyphen/>
        <w:t>riv mo</w:t>
      </w:r>
      <w:r w:rsidRPr="00E8781B">
        <w:rPr>
          <w:rFonts w:ascii="LitNusx" w:hAnsi="LitNusx"/>
          <w:sz w:val="22"/>
          <w:szCs w:val="22"/>
          <w:lang w:val="es-ES"/>
        </w:rPr>
        <w:softHyphen/>
        <w:t>na</w:t>
      </w:r>
      <w:r w:rsidRPr="00E8781B">
        <w:rPr>
          <w:rFonts w:ascii="LitNusx" w:hAnsi="LitNusx"/>
          <w:sz w:val="22"/>
          <w:szCs w:val="22"/>
          <w:lang w:val="es-ES"/>
        </w:rPr>
        <w:softHyphen/>
        <w:t>ce</w:t>
      </w:r>
      <w:r w:rsidRPr="00E8781B">
        <w:rPr>
          <w:rFonts w:ascii="LitNusx" w:hAnsi="LitNusx"/>
          <w:sz w:val="22"/>
          <w:szCs w:val="22"/>
          <w:lang w:val="es-ES"/>
        </w:rPr>
        <w:softHyphen/>
        <w:t>mebs mo</w:t>
      </w:r>
      <w:r w:rsidRPr="00E8781B">
        <w:rPr>
          <w:rFonts w:ascii="LitNusx" w:hAnsi="LitNusx"/>
          <w:sz w:val="22"/>
          <w:szCs w:val="22"/>
          <w:lang w:val="es-ES"/>
        </w:rPr>
        <w:softHyphen/>
        <w:t>vi</w:t>
      </w:r>
      <w:r w:rsidRPr="00E8781B">
        <w:rPr>
          <w:rFonts w:ascii="LitNusx" w:hAnsi="LitNusx"/>
          <w:sz w:val="22"/>
          <w:szCs w:val="22"/>
          <w:lang w:val="es-ES"/>
        </w:rPr>
        <w:softHyphen/>
        <w:t>tan Zi</w:t>
      </w:r>
      <w:r w:rsidRPr="00E8781B">
        <w:rPr>
          <w:rFonts w:ascii="LitNusx" w:hAnsi="LitNusx"/>
          <w:sz w:val="22"/>
          <w:szCs w:val="22"/>
          <w:lang w:val="es-ES"/>
        </w:rPr>
        <w:softHyphen/>
        <w:t>ri</w:t>
      </w:r>
      <w:r w:rsidRPr="00E8781B">
        <w:rPr>
          <w:rFonts w:ascii="LitNusx" w:hAnsi="LitNusx"/>
          <w:sz w:val="22"/>
          <w:szCs w:val="22"/>
          <w:lang w:val="es-ES"/>
        </w:rPr>
        <w:softHyphen/>
        <w:t>Ta</w:t>
      </w:r>
      <w:r w:rsidRPr="00E8781B">
        <w:rPr>
          <w:rFonts w:ascii="LitNusx" w:hAnsi="LitNusx"/>
          <w:sz w:val="22"/>
          <w:szCs w:val="22"/>
          <w:lang w:val="es-ES"/>
        </w:rPr>
        <w:softHyphen/>
        <w:t>dad bav</w:t>
      </w:r>
      <w:r w:rsidRPr="00E8781B">
        <w:rPr>
          <w:rFonts w:ascii="LitNusx" w:hAnsi="LitNusx"/>
          <w:sz w:val="22"/>
          <w:szCs w:val="22"/>
          <w:lang w:val="es-ES"/>
        </w:rPr>
        <w:softHyphen/>
        <w:t>SvTa mok</w:t>
      </w:r>
      <w:r w:rsidRPr="00E8781B">
        <w:rPr>
          <w:rFonts w:ascii="LitNusx" w:hAnsi="LitNusx"/>
          <w:sz w:val="22"/>
          <w:szCs w:val="22"/>
          <w:lang w:val="es-ES"/>
        </w:rPr>
        <w:softHyphen/>
        <w:t>vda</w:t>
      </w:r>
      <w:r w:rsidRPr="00E8781B">
        <w:rPr>
          <w:rFonts w:ascii="LitNusx" w:hAnsi="LitNusx"/>
          <w:sz w:val="22"/>
          <w:szCs w:val="22"/>
          <w:lang w:val="es-ES"/>
        </w:rPr>
        <w:softHyphen/>
        <w:t>o</w:t>
      </w:r>
      <w:r w:rsidRPr="00E8781B">
        <w:rPr>
          <w:rFonts w:ascii="LitNusx" w:hAnsi="LitNusx"/>
          <w:sz w:val="22"/>
          <w:szCs w:val="22"/>
          <w:lang w:val="es-ES"/>
        </w:rPr>
        <w:softHyphen/>
        <w:t>bis Ta</w:t>
      </w:r>
      <w:r w:rsidRPr="00E8781B">
        <w:rPr>
          <w:rFonts w:ascii="LitNusx" w:hAnsi="LitNusx"/>
          <w:sz w:val="22"/>
          <w:szCs w:val="22"/>
          <w:lang w:val="es-ES"/>
        </w:rPr>
        <w:softHyphen/>
        <w:t>o</w:t>
      </w:r>
      <w:r w:rsidRPr="00E8781B">
        <w:rPr>
          <w:rFonts w:ascii="LitNusx" w:hAnsi="LitNusx"/>
          <w:sz w:val="22"/>
          <w:szCs w:val="22"/>
          <w:lang w:val="es-ES"/>
        </w:rPr>
        <w:softHyphen/>
        <w:t>ba</w:t>
      </w:r>
      <w:r w:rsidRPr="00E8781B">
        <w:rPr>
          <w:rFonts w:ascii="LitNusx" w:hAnsi="LitNusx"/>
          <w:sz w:val="22"/>
          <w:szCs w:val="22"/>
          <w:lang w:val="es-ES"/>
        </w:rPr>
        <w:softHyphen/>
        <w:t>ze si</w:t>
      </w:r>
      <w:r w:rsidRPr="00E8781B">
        <w:rPr>
          <w:rFonts w:ascii="LitNusx" w:hAnsi="LitNusx"/>
          <w:sz w:val="22"/>
          <w:szCs w:val="22"/>
          <w:lang w:val="es-ES"/>
        </w:rPr>
        <w:softHyphen/>
        <w:t>Ra</w:t>
      </w:r>
      <w:r w:rsidRPr="00E8781B">
        <w:rPr>
          <w:rFonts w:ascii="LitNusx" w:hAnsi="LitNusx"/>
          <w:sz w:val="22"/>
          <w:szCs w:val="22"/>
          <w:lang w:val="es-ES"/>
        </w:rPr>
        <w:softHyphen/>
        <w:t>ri</w:t>
      </w:r>
      <w:r w:rsidRPr="00E8781B">
        <w:rPr>
          <w:rFonts w:ascii="LitNusx" w:hAnsi="LitNusx"/>
          <w:sz w:val="22"/>
          <w:szCs w:val="22"/>
          <w:lang w:val="es-ES"/>
        </w:rPr>
        <w:softHyphen/>
        <w:t>bis as</w:t>
      </w:r>
      <w:r w:rsidRPr="00E8781B">
        <w:rPr>
          <w:rFonts w:ascii="LitNusx" w:hAnsi="LitNusx"/>
          <w:sz w:val="22"/>
          <w:szCs w:val="22"/>
          <w:lang w:val="es-ES"/>
        </w:rPr>
        <w:softHyphen/>
        <w:t>peq</w:t>
      </w:r>
      <w:r w:rsidRPr="00E8781B">
        <w:rPr>
          <w:rFonts w:ascii="LitNusx" w:hAnsi="LitNusx"/>
          <w:sz w:val="22"/>
          <w:szCs w:val="22"/>
          <w:lang w:val="es-ES"/>
        </w:rPr>
        <w:softHyphen/>
        <w:t>tSi. 2005 wels erT wlam</w:t>
      </w:r>
      <w:r w:rsidRPr="00E8781B">
        <w:rPr>
          <w:rFonts w:ascii="LitNusx" w:hAnsi="LitNusx"/>
          <w:sz w:val="22"/>
          <w:szCs w:val="22"/>
          <w:lang w:val="es-ES"/>
        </w:rPr>
        <w:softHyphen/>
        <w:t>de asa</w:t>
      </w:r>
      <w:r w:rsidRPr="00E8781B">
        <w:rPr>
          <w:rFonts w:ascii="LitNusx" w:hAnsi="LitNusx"/>
          <w:sz w:val="22"/>
          <w:szCs w:val="22"/>
          <w:lang w:val="es-ES"/>
        </w:rPr>
        <w:softHyphen/>
        <w:t>kis (Cvil) bav</w:t>
      </w:r>
      <w:r w:rsidRPr="00E8781B">
        <w:rPr>
          <w:rFonts w:ascii="LitNusx" w:hAnsi="LitNusx"/>
          <w:sz w:val="22"/>
          <w:szCs w:val="22"/>
          <w:lang w:val="es-ES"/>
        </w:rPr>
        <w:softHyphen/>
        <w:t>SvTa mok</w:t>
      </w:r>
      <w:r w:rsidRPr="00E8781B">
        <w:rPr>
          <w:rFonts w:ascii="LitNusx" w:hAnsi="LitNusx"/>
          <w:sz w:val="22"/>
          <w:szCs w:val="22"/>
          <w:lang w:val="es-ES"/>
        </w:rPr>
        <w:softHyphen/>
        <w:t>vda</w:t>
      </w:r>
      <w:r w:rsidRPr="00E8781B">
        <w:rPr>
          <w:rFonts w:ascii="LitNusx" w:hAnsi="LitNusx"/>
          <w:sz w:val="22"/>
          <w:szCs w:val="22"/>
          <w:lang w:val="es-ES"/>
        </w:rPr>
        <w:softHyphen/>
        <w:t>o</w:t>
      </w:r>
      <w:r w:rsidRPr="00E8781B">
        <w:rPr>
          <w:rFonts w:ascii="LitNusx" w:hAnsi="LitNusx"/>
          <w:sz w:val="22"/>
          <w:szCs w:val="22"/>
          <w:lang w:val="es-ES"/>
        </w:rPr>
        <w:softHyphen/>
        <w:t>ba Se</w:t>
      </w:r>
      <w:r w:rsidRPr="00E8781B">
        <w:rPr>
          <w:rFonts w:ascii="LitNusx" w:hAnsi="LitNusx"/>
          <w:sz w:val="22"/>
          <w:szCs w:val="22"/>
          <w:lang w:val="es-ES"/>
        </w:rPr>
        <w:softHyphen/>
        <w:t>ad</w:t>
      </w:r>
      <w:r w:rsidRPr="00E8781B">
        <w:rPr>
          <w:rFonts w:ascii="LitNusx" w:hAnsi="LitNusx"/>
          <w:sz w:val="22"/>
          <w:szCs w:val="22"/>
          <w:lang w:val="es-ES"/>
        </w:rPr>
        <w:softHyphen/>
        <w:t>gen</w:t>
      </w:r>
      <w:r w:rsidRPr="00E8781B">
        <w:rPr>
          <w:rFonts w:ascii="LitNusx" w:hAnsi="LitNusx"/>
          <w:sz w:val="22"/>
          <w:szCs w:val="22"/>
          <w:lang w:val="es-ES"/>
        </w:rPr>
        <w:softHyphen/>
        <w:t>da (pro</w:t>
      </w:r>
      <w:r w:rsidRPr="00E8781B">
        <w:rPr>
          <w:rFonts w:ascii="LitNusx" w:hAnsi="LitNusx"/>
          <w:sz w:val="22"/>
          <w:szCs w:val="22"/>
          <w:lang w:val="es-ES"/>
        </w:rPr>
        <w:softHyphen/>
        <w:t>mi</w:t>
      </w:r>
      <w:r w:rsidRPr="00E8781B">
        <w:rPr>
          <w:rFonts w:ascii="LitNusx" w:hAnsi="LitNusx"/>
          <w:sz w:val="22"/>
          <w:szCs w:val="22"/>
          <w:lang w:val="es-ES"/>
        </w:rPr>
        <w:softHyphen/>
        <w:t>leb</w:t>
      </w:r>
      <w:r w:rsidRPr="00E8781B">
        <w:rPr>
          <w:rFonts w:ascii="LitNusx" w:hAnsi="LitNusx"/>
          <w:sz w:val="22"/>
          <w:szCs w:val="22"/>
          <w:lang w:val="es-ES"/>
        </w:rPr>
        <w:softHyphen/>
        <w:t>Si): msof</w:t>
      </w:r>
      <w:r w:rsidRPr="00E8781B">
        <w:rPr>
          <w:rFonts w:ascii="LitNusx" w:hAnsi="LitNusx"/>
          <w:sz w:val="22"/>
          <w:szCs w:val="22"/>
          <w:lang w:val="es-ES"/>
        </w:rPr>
        <w:softHyphen/>
        <w:t>li</w:t>
      </w:r>
      <w:r w:rsidRPr="00E8781B">
        <w:rPr>
          <w:rFonts w:ascii="LitNusx" w:hAnsi="LitNusx"/>
          <w:sz w:val="22"/>
          <w:szCs w:val="22"/>
          <w:lang w:val="es-ES"/>
        </w:rPr>
        <w:softHyphen/>
        <w:t>os ma</w:t>
      </w:r>
      <w:r w:rsidRPr="00E8781B">
        <w:rPr>
          <w:rFonts w:ascii="LitNusx" w:hAnsi="LitNusx"/>
          <w:sz w:val="22"/>
          <w:szCs w:val="22"/>
          <w:lang w:val="es-ES"/>
        </w:rPr>
        <w:softHyphen/>
        <w:t>Ral</w:t>
      </w:r>
      <w:r w:rsidRPr="00E8781B">
        <w:rPr>
          <w:rFonts w:ascii="LitNusx" w:hAnsi="LitNusx"/>
          <w:sz w:val="22"/>
          <w:szCs w:val="22"/>
          <w:lang w:val="es-ES"/>
        </w:rPr>
        <w:softHyphen/>
        <w:t>Se</w:t>
      </w:r>
      <w:r w:rsidRPr="00E8781B">
        <w:rPr>
          <w:rFonts w:ascii="LitNusx" w:hAnsi="LitNusx"/>
          <w:sz w:val="22"/>
          <w:szCs w:val="22"/>
          <w:lang w:val="es-ES"/>
        </w:rPr>
        <w:softHyphen/>
        <w:t>mo</w:t>
      </w:r>
      <w:r w:rsidRPr="00E8781B">
        <w:rPr>
          <w:rFonts w:ascii="LitNusx" w:hAnsi="LitNusx"/>
          <w:sz w:val="22"/>
          <w:szCs w:val="22"/>
          <w:lang w:val="es-ES"/>
        </w:rPr>
        <w:softHyphen/>
        <w:t>sav</w:t>
      </w:r>
      <w:r w:rsidRPr="00E8781B">
        <w:rPr>
          <w:rFonts w:ascii="LitNusx" w:hAnsi="LitNusx"/>
          <w:sz w:val="22"/>
          <w:szCs w:val="22"/>
          <w:lang w:val="es-ES"/>
        </w:rPr>
        <w:softHyphen/>
        <w:t>li</w:t>
      </w:r>
      <w:r w:rsidRPr="00E8781B">
        <w:rPr>
          <w:rFonts w:ascii="LitNusx" w:hAnsi="LitNusx"/>
          <w:sz w:val="22"/>
          <w:szCs w:val="22"/>
          <w:lang w:val="es-ES"/>
        </w:rPr>
        <w:softHyphen/>
        <w:t>an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1 sul</w:t>
      </w:r>
      <w:r w:rsidRPr="00E8781B">
        <w:rPr>
          <w:rFonts w:ascii="LitNusx" w:hAnsi="LitNusx"/>
          <w:sz w:val="22"/>
          <w:szCs w:val="22"/>
          <w:lang w:val="es-ES"/>
        </w:rPr>
        <w:softHyphen/>
        <w:t>ze 33,1 aTa</w:t>
      </w:r>
      <w:r w:rsidRPr="00E8781B">
        <w:rPr>
          <w:rFonts w:ascii="LitNusx" w:hAnsi="LitNusx"/>
          <w:sz w:val="22"/>
          <w:szCs w:val="22"/>
          <w:lang w:val="es-ES"/>
        </w:rPr>
        <w:softHyphen/>
        <w:t>si aSS do</w:t>
      </w:r>
      <w:r w:rsidRPr="00E8781B">
        <w:rPr>
          <w:rFonts w:ascii="LitNusx" w:hAnsi="LitNusx"/>
          <w:sz w:val="22"/>
          <w:szCs w:val="22"/>
          <w:lang w:val="es-ES"/>
        </w:rPr>
        <w:softHyphen/>
        <w:t>la</w:t>
      </w:r>
      <w:r w:rsidRPr="00E8781B">
        <w:rPr>
          <w:rFonts w:ascii="LitNusx" w:hAnsi="LitNusx"/>
          <w:sz w:val="22"/>
          <w:szCs w:val="22"/>
          <w:lang w:val="es-ES"/>
        </w:rPr>
        <w:softHyphen/>
        <w:t>ris mSp-is mwar</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bel) qvey</w:t>
      </w:r>
      <w:r w:rsidRPr="00E8781B">
        <w:rPr>
          <w:rFonts w:ascii="LitNusx" w:hAnsi="LitNusx"/>
          <w:sz w:val="22"/>
          <w:szCs w:val="22"/>
          <w:lang w:val="es-ES"/>
        </w:rPr>
        <w:softHyphen/>
        <w:t>neb</w:t>
      </w:r>
      <w:r w:rsidRPr="00E8781B">
        <w:rPr>
          <w:rFonts w:ascii="LitNusx" w:hAnsi="LitNusx"/>
          <w:sz w:val="22"/>
          <w:szCs w:val="22"/>
          <w:lang w:val="es-ES"/>
        </w:rPr>
        <w:softHyphen/>
        <w:t>Si 6-s, sa</w:t>
      </w:r>
      <w:r w:rsidRPr="00E8781B">
        <w:rPr>
          <w:rFonts w:ascii="LitNusx" w:hAnsi="LitNusx"/>
          <w:sz w:val="22"/>
          <w:szCs w:val="22"/>
          <w:lang w:val="es-ES"/>
        </w:rPr>
        <w:softHyphen/>
        <w:t>Su</w:t>
      </w:r>
      <w:r w:rsidRPr="00E8781B">
        <w:rPr>
          <w:rFonts w:ascii="LitNusx" w:hAnsi="LitNusx"/>
          <w:sz w:val="22"/>
          <w:szCs w:val="22"/>
          <w:lang w:val="es-ES"/>
        </w:rPr>
        <w:softHyphen/>
        <w:t>a</w:t>
      </w:r>
      <w:r w:rsidRPr="00E8781B">
        <w:rPr>
          <w:rFonts w:ascii="LitNusx" w:hAnsi="LitNusx"/>
          <w:sz w:val="22"/>
          <w:szCs w:val="22"/>
          <w:lang w:val="es-ES"/>
        </w:rPr>
        <w:softHyphen/>
        <w:t>lo</w:t>
      </w:r>
      <w:r w:rsidRPr="00E8781B">
        <w:rPr>
          <w:rFonts w:ascii="LitNusx" w:hAnsi="LitNusx"/>
          <w:sz w:val="22"/>
          <w:szCs w:val="22"/>
          <w:lang w:val="es-ES"/>
        </w:rPr>
        <w:softHyphen/>
        <w:t>Se</w:t>
      </w:r>
      <w:r w:rsidRPr="00E8781B">
        <w:rPr>
          <w:rFonts w:ascii="LitNusx" w:hAnsi="LitNusx"/>
          <w:sz w:val="22"/>
          <w:szCs w:val="22"/>
          <w:lang w:val="es-ES"/>
        </w:rPr>
        <w:softHyphen/>
        <w:t>mo</w:t>
      </w:r>
      <w:r w:rsidRPr="00E8781B">
        <w:rPr>
          <w:rFonts w:ascii="LitNusx" w:hAnsi="LitNusx"/>
          <w:sz w:val="22"/>
          <w:szCs w:val="22"/>
          <w:lang w:val="es-ES"/>
        </w:rPr>
        <w:softHyphen/>
        <w:t>sav</w:t>
      </w:r>
      <w:r w:rsidRPr="00E8781B">
        <w:rPr>
          <w:rFonts w:ascii="LitNusx" w:hAnsi="LitNusx"/>
          <w:sz w:val="22"/>
          <w:szCs w:val="22"/>
          <w:lang w:val="es-ES"/>
        </w:rPr>
        <w:softHyphen/>
        <w:t>li</w:t>
      </w:r>
      <w:r w:rsidRPr="00E8781B">
        <w:rPr>
          <w:rFonts w:ascii="LitNusx" w:hAnsi="LitNusx"/>
          <w:sz w:val="22"/>
          <w:szCs w:val="22"/>
          <w:lang w:val="es-ES"/>
        </w:rPr>
        <w:softHyphen/>
        <w:t>an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1 sul</w:t>
      </w:r>
      <w:r w:rsidRPr="00E8781B">
        <w:rPr>
          <w:rFonts w:ascii="LitNusx" w:hAnsi="LitNusx"/>
          <w:sz w:val="22"/>
          <w:szCs w:val="22"/>
          <w:lang w:val="es-ES"/>
        </w:rPr>
        <w:softHyphen/>
        <w:t>ze 7,4 aTa</w:t>
      </w:r>
      <w:r w:rsidRPr="00E8781B">
        <w:rPr>
          <w:rFonts w:ascii="LitNusx" w:hAnsi="LitNusx"/>
          <w:sz w:val="22"/>
          <w:szCs w:val="22"/>
          <w:lang w:val="es-ES"/>
        </w:rPr>
        <w:softHyphen/>
        <w:t>si aSS do</w:t>
      </w:r>
      <w:r w:rsidRPr="00E8781B">
        <w:rPr>
          <w:rFonts w:ascii="LitNusx" w:hAnsi="LitNusx"/>
          <w:sz w:val="22"/>
          <w:szCs w:val="22"/>
          <w:lang w:val="es-ES"/>
        </w:rPr>
        <w:softHyphen/>
        <w:t>la</w:t>
      </w:r>
      <w:r w:rsidRPr="00E8781B">
        <w:rPr>
          <w:rFonts w:ascii="LitNusx" w:hAnsi="LitNusx"/>
          <w:sz w:val="22"/>
          <w:szCs w:val="22"/>
          <w:lang w:val="es-ES"/>
        </w:rPr>
        <w:softHyphen/>
        <w:t>ris mSp-is mwar</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bel) qvey</w:t>
      </w:r>
      <w:r w:rsidRPr="00E8781B">
        <w:rPr>
          <w:rFonts w:ascii="LitNusx" w:hAnsi="LitNusx"/>
          <w:sz w:val="22"/>
          <w:szCs w:val="22"/>
          <w:lang w:val="es-ES"/>
        </w:rPr>
        <w:softHyphen/>
        <w:t>neb</w:t>
      </w:r>
      <w:r w:rsidRPr="00E8781B">
        <w:rPr>
          <w:rFonts w:ascii="LitNusx" w:hAnsi="LitNusx"/>
          <w:sz w:val="22"/>
          <w:szCs w:val="22"/>
          <w:lang w:val="es-ES"/>
        </w:rPr>
        <w:softHyphen/>
        <w:t>Si – 28-s, xo</w:t>
      </w:r>
      <w:r w:rsidRPr="00E8781B">
        <w:rPr>
          <w:rFonts w:ascii="LitNusx" w:hAnsi="LitNusx"/>
          <w:sz w:val="22"/>
          <w:szCs w:val="22"/>
          <w:lang w:val="es-ES"/>
        </w:rPr>
        <w:softHyphen/>
        <w:t>lo mci</w:t>
      </w:r>
      <w:r w:rsidRPr="00E8781B">
        <w:rPr>
          <w:rFonts w:ascii="LitNusx" w:hAnsi="LitNusx"/>
          <w:sz w:val="22"/>
          <w:szCs w:val="22"/>
          <w:lang w:val="es-ES"/>
        </w:rPr>
        <w:softHyphen/>
        <w:t>re</w:t>
      </w:r>
      <w:r w:rsidRPr="00E8781B">
        <w:rPr>
          <w:rFonts w:ascii="LitNusx" w:hAnsi="LitNusx"/>
          <w:sz w:val="22"/>
          <w:szCs w:val="22"/>
          <w:lang w:val="es-ES"/>
        </w:rPr>
        <w:softHyphen/>
        <w:t>Se</w:t>
      </w:r>
      <w:r w:rsidRPr="00E8781B">
        <w:rPr>
          <w:rFonts w:ascii="LitNusx" w:hAnsi="LitNusx"/>
          <w:sz w:val="22"/>
          <w:szCs w:val="22"/>
          <w:lang w:val="es-ES"/>
        </w:rPr>
        <w:softHyphen/>
        <w:t>mo</w:t>
      </w:r>
      <w:r w:rsidRPr="00E8781B">
        <w:rPr>
          <w:rFonts w:ascii="LitNusx" w:hAnsi="LitNusx"/>
          <w:sz w:val="22"/>
          <w:szCs w:val="22"/>
          <w:lang w:val="es-ES"/>
        </w:rPr>
        <w:softHyphen/>
        <w:t>sav</w:t>
      </w:r>
      <w:r w:rsidRPr="00E8781B">
        <w:rPr>
          <w:rFonts w:ascii="LitNusx" w:hAnsi="LitNusx"/>
          <w:sz w:val="22"/>
          <w:szCs w:val="22"/>
          <w:lang w:val="es-ES"/>
        </w:rPr>
        <w:softHyphen/>
        <w:t>li</w:t>
      </w:r>
      <w:r w:rsidRPr="00E8781B">
        <w:rPr>
          <w:rFonts w:ascii="LitNusx" w:hAnsi="LitNusx"/>
          <w:sz w:val="22"/>
          <w:szCs w:val="22"/>
          <w:lang w:val="es-ES"/>
        </w:rPr>
        <w:softHyphen/>
        <w:t>an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1 sul</w:t>
      </w:r>
      <w:r w:rsidRPr="00E8781B">
        <w:rPr>
          <w:rFonts w:ascii="LitNusx" w:hAnsi="LitNusx"/>
          <w:sz w:val="22"/>
          <w:szCs w:val="22"/>
          <w:lang w:val="es-ES"/>
        </w:rPr>
        <w:softHyphen/>
        <w:t>ze 2,5 aTa</w:t>
      </w:r>
      <w:r w:rsidRPr="00E8781B">
        <w:rPr>
          <w:rFonts w:ascii="LitNusx" w:hAnsi="LitNusx"/>
          <w:sz w:val="22"/>
          <w:szCs w:val="22"/>
          <w:lang w:val="es-ES"/>
        </w:rPr>
        <w:softHyphen/>
        <w:t>si aSS do</w:t>
      </w:r>
      <w:r w:rsidRPr="00E8781B">
        <w:rPr>
          <w:rFonts w:ascii="LitNusx" w:hAnsi="LitNusx"/>
          <w:sz w:val="22"/>
          <w:szCs w:val="22"/>
          <w:lang w:val="es-ES"/>
        </w:rPr>
        <w:softHyphen/>
        <w:t>la</w:t>
      </w:r>
      <w:r w:rsidRPr="00E8781B">
        <w:rPr>
          <w:rFonts w:ascii="LitNusx" w:hAnsi="LitNusx"/>
          <w:sz w:val="22"/>
          <w:szCs w:val="22"/>
          <w:lang w:val="es-ES"/>
        </w:rPr>
        <w:softHyphen/>
        <w:t>ris mwar</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bel) qvey</w:t>
      </w:r>
      <w:r w:rsidRPr="00E8781B">
        <w:rPr>
          <w:rFonts w:ascii="LitNusx" w:hAnsi="LitNusx"/>
          <w:sz w:val="22"/>
          <w:szCs w:val="22"/>
          <w:lang w:val="es-ES"/>
        </w:rPr>
        <w:softHyphen/>
        <w:t>neb</w:t>
      </w:r>
      <w:r w:rsidRPr="00E8781B">
        <w:rPr>
          <w:rFonts w:ascii="LitNusx" w:hAnsi="LitNusx"/>
          <w:sz w:val="22"/>
          <w:szCs w:val="22"/>
          <w:lang w:val="es-ES"/>
        </w:rPr>
        <w:softHyphen/>
        <w:t>Si – 75-s (maT So</w:t>
      </w:r>
      <w:r w:rsidRPr="00E8781B">
        <w:rPr>
          <w:rFonts w:ascii="LitNusx" w:hAnsi="LitNusx"/>
          <w:sz w:val="22"/>
          <w:szCs w:val="22"/>
          <w:lang w:val="es-ES"/>
        </w:rPr>
        <w:softHyphen/>
        <w:t>ris af</w:t>
      </w:r>
      <w:r w:rsidRPr="00E8781B">
        <w:rPr>
          <w:rFonts w:ascii="LitNusx" w:hAnsi="LitNusx"/>
          <w:sz w:val="22"/>
          <w:szCs w:val="22"/>
          <w:lang w:val="es-ES"/>
        </w:rPr>
        <w:softHyphen/>
        <w:t>ri</w:t>
      </w:r>
      <w:r w:rsidRPr="00E8781B">
        <w:rPr>
          <w:rFonts w:ascii="LitNusx" w:hAnsi="LitNusx"/>
          <w:sz w:val="22"/>
          <w:szCs w:val="22"/>
          <w:lang w:val="es-ES"/>
        </w:rPr>
        <w:softHyphen/>
        <w:t>kis qvey</w:t>
      </w:r>
      <w:r w:rsidRPr="00E8781B">
        <w:rPr>
          <w:rFonts w:ascii="LitNusx" w:hAnsi="LitNusx"/>
          <w:sz w:val="22"/>
          <w:szCs w:val="22"/>
          <w:lang w:val="es-ES"/>
        </w:rPr>
        <w:softHyphen/>
        <w:t>neb</w:t>
      </w:r>
      <w:r w:rsidRPr="00E8781B">
        <w:rPr>
          <w:rFonts w:ascii="LitNusx" w:hAnsi="LitNusx"/>
          <w:sz w:val="22"/>
          <w:szCs w:val="22"/>
          <w:lang w:val="es-ES"/>
        </w:rPr>
        <w:softHyphen/>
        <w:t>Si sa</w:t>
      </w:r>
      <w:r w:rsidRPr="00E8781B">
        <w:rPr>
          <w:rFonts w:ascii="LitNusx" w:hAnsi="LitNusx"/>
          <w:sz w:val="22"/>
          <w:szCs w:val="22"/>
          <w:lang w:val="es-ES"/>
        </w:rPr>
        <w:softHyphen/>
        <w:t>ha</w:t>
      </w:r>
      <w:r w:rsidRPr="00E8781B">
        <w:rPr>
          <w:rFonts w:ascii="LitNusx" w:hAnsi="LitNusx"/>
          <w:sz w:val="22"/>
          <w:szCs w:val="22"/>
          <w:lang w:val="es-ES"/>
        </w:rPr>
        <w:softHyphen/>
        <w:t>ri</w:t>
      </w:r>
      <w:r w:rsidRPr="00E8781B">
        <w:rPr>
          <w:rFonts w:ascii="LitNusx" w:hAnsi="LitNusx"/>
          <w:sz w:val="22"/>
          <w:szCs w:val="22"/>
          <w:lang w:val="es-ES"/>
        </w:rPr>
        <w:softHyphen/>
        <w:t>dan sam</w:t>
      </w:r>
      <w:r w:rsidRPr="00E8781B">
        <w:rPr>
          <w:rFonts w:ascii="LitNusx" w:hAnsi="LitNusx"/>
          <w:sz w:val="22"/>
          <w:szCs w:val="22"/>
          <w:lang w:val="es-ES"/>
        </w:rPr>
        <w:softHyphen/>
        <w:t>xre</w:t>
      </w:r>
      <w:r w:rsidRPr="00E8781B">
        <w:rPr>
          <w:rFonts w:ascii="LitNusx" w:hAnsi="LitNusx"/>
          <w:sz w:val="22"/>
          <w:szCs w:val="22"/>
          <w:lang w:val="es-ES"/>
        </w:rPr>
        <w:softHyphen/>
        <w:t>TiT – 102). ima</w:t>
      </w:r>
      <w:r w:rsidRPr="00E8781B">
        <w:rPr>
          <w:rFonts w:ascii="LitNusx" w:hAnsi="LitNusx"/>
          <w:sz w:val="22"/>
          <w:szCs w:val="22"/>
          <w:lang w:val="es-ES"/>
        </w:rPr>
        <w:softHyphen/>
        <w:t>ve wels 5 wlam</w:t>
      </w:r>
      <w:r w:rsidRPr="00E8781B">
        <w:rPr>
          <w:rFonts w:ascii="LitNusx" w:hAnsi="LitNusx"/>
          <w:sz w:val="22"/>
          <w:szCs w:val="22"/>
          <w:lang w:val="es-ES"/>
        </w:rPr>
        <w:softHyphen/>
        <w:t>de asa</w:t>
      </w:r>
      <w:r w:rsidRPr="00E8781B">
        <w:rPr>
          <w:rFonts w:ascii="LitNusx" w:hAnsi="LitNusx"/>
          <w:sz w:val="22"/>
          <w:szCs w:val="22"/>
          <w:lang w:val="es-ES"/>
        </w:rPr>
        <w:softHyphen/>
        <w:t>kis bav</w:t>
      </w:r>
      <w:r w:rsidRPr="00E8781B">
        <w:rPr>
          <w:rFonts w:ascii="LitNusx" w:hAnsi="LitNusx"/>
          <w:sz w:val="22"/>
          <w:szCs w:val="22"/>
          <w:lang w:val="es-ES"/>
        </w:rPr>
        <w:softHyphen/>
        <w:t>SvTa mok</w:t>
      </w:r>
      <w:r w:rsidRPr="00E8781B">
        <w:rPr>
          <w:rFonts w:ascii="LitNusx" w:hAnsi="LitNusx"/>
          <w:sz w:val="22"/>
          <w:szCs w:val="22"/>
          <w:lang w:val="es-ES"/>
        </w:rPr>
        <w:softHyphen/>
        <w:t>vda</w:t>
      </w:r>
      <w:r w:rsidRPr="00E8781B">
        <w:rPr>
          <w:rFonts w:ascii="LitNusx" w:hAnsi="LitNusx"/>
          <w:sz w:val="22"/>
          <w:szCs w:val="22"/>
          <w:lang w:val="es-ES"/>
        </w:rPr>
        <w:softHyphen/>
        <w:t>o</w:t>
      </w:r>
      <w:r w:rsidRPr="00E8781B">
        <w:rPr>
          <w:rFonts w:ascii="LitNusx" w:hAnsi="LitNusx"/>
          <w:sz w:val="22"/>
          <w:szCs w:val="22"/>
          <w:lang w:val="es-ES"/>
        </w:rPr>
        <w:softHyphen/>
        <w:t>bis ko</w:t>
      </w:r>
      <w:r w:rsidRPr="00E8781B">
        <w:rPr>
          <w:rFonts w:ascii="LitNusx" w:hAnsi="LitNusx"/>
          <w:sz w:val="22"/>
          <w:szCs w:val="22"/>
          <w:lang w:val="es-ES"/>
        </w:rPr>
        <w:softHyphen/>
        <w:t>e</w:t>
      </w:r>
      <w:r w:rsidRPr="00E8781B">
        <w:rPr>
          <w:rFonts w:ascii="LitNusx" w:hAnsi="LitNusx"/>
          <w:sz w:val="22"/>
          <w:szCs w:val="22"/>
          <w:lang w:val="es-ES"/>
        </w:rPr>
        <w:softHyphen/>
        <w:t>fi</w:t>
      </w:r>
      <w:r w:rsidRPr="00E8781B">
        <w:rPr>
          <w:rFonts w:ascii="LitNusx" w:hAnsi="LitNusx"/>
          <w:sz w:val="22"/>
          <w:szCs w:val="22"/>
          <w:lang w:val="es-ES"/>
        </w:rPr>
        <w:softHyphen/>
        <w:t>ci</w:t>
      </w:r>
      <w:r w:rsidRPr="00E8781B">
        <w:rPr>
          <w:rFonts w:ascii="LitNusx" w:hAnsi="LitNusx"/>
          <w:sz w:val="22"/>
          <w:szCs w:val="22"/>
          <w:lang w:val="es-ES"/>
        </w:rPr>
        <w:softHyphen/>
        <w:t>en</w:t>
      </w:r>
      <w:r w:rsidRPr="00E8781B">
        <w:rPr>
          <w:rFonts w:ascii="LitNusx" w:hAnsi="LitNusx"/>
          <w:sz w:val="22"/>
          <w:szCs w:val="22"/>
          <w:lang w:val="es-ES"/>
        </w:rPr>
        <w:softHyphen/>
        <w:t>ti Se</w:t>
      </w:r>
      <w:r w:rsidRPr="00E8781B">
        <w:rPr>
          <w:rFonts w:ascii="LitNusx" w:hAnsi="LitNusx"/>
          <w:sz w:val="22"/>
          <w:szCs w:val="22"/>
          <w:lang w:val="es-ES"/>
        </w:rPr>
        <w:softHyphen/>
        <w:t>ad</w:t>
      </w:r>
      <w:r w:rsidRPr="00E8781B">
        <w:rPr>
          <w:rFonts w:ascii="LitNusx" w:hAnsi="LitNusx"/>
          <w:sz w:val="22"/>
          <w:szCs w:val="22"/>
          <w:lang w:val="es-ES"/>
        </w:rPr>
        <w:softHyphen/>
        <w:t>gen</w:t>
      </w:r>
      <w:r w:rsidRPr="00E8781B">
        <w:rPr>
          <w:rFonts w:ascii="LitNusx" w:hAnsi="LitNusx"/>
          <w:sz w:val="22"/>
          <w:szCs w:val="22"/>
          <w:lang w:val="es-ES"/>
        </w:rPr>
        <w:softHyphen/>
        <w:t>da (pro</w:t>
      </w:r>
      <w:r w:rsidRPr="00E8781B">
        <w:rPr>
          <w:rFonts w:ascii="LitNusx" w:hAnsi="LitNusx"/>
          <w:sz w:val="22"/>
          <w:szCs w:val="22"/>
          <w:lang w:val="es-ES"/>
        </w:rPr>
        <w:softHyphen/>
        <w:t>mi</w:t>
      </w:r>
      <w:r w:rsidRPr="00E8781B">
        <w:rPr>
          <w:rFonts w:ascii="LitNusx" w:hAnsi="LitNusx"/>
          <w:sz w:val="22"/>
          <w:szCs w:val="22"/>
          <w:lang w:val="es-ES"/>
        </w:rPr>
        <w:softHyphen/>
        <w:t>leb</w:t>
      </w:r>
      <w:r w:rsidRPr="00E8781B">
        <w:rPr>
          <w:rFonts w:ascii="LitNusx" w:hAnsi="LitNusx"/>
          <w:sz w:val="22"/>
          <w:szCs w:val="22"/>
          <w:lang w:val="es-ES"/>
        </w:rPr>
        <w:softHyphen/>
        <w:t>Si): ma</w:t>
      </w:r>
      <w:r w:rsidRPr="00E8781B">
        <w:rPr>
          <w:rFonts w:ascii="LitNusx" w:hAnsi="LitNusx"/>
          <w:sz w:val="22"/>
          <w:szCs w:val="22"/>
          <w:lang w:val="es-ES"/>
        </w:rPr>
        <w:softHyphen/>
        <w:t>Ral</w:t>
      </w:r>
      <w:r w:rsidRPr="00E8781B">
        <w:rPr>
          <w:rFonts w:ascii="LitNusx" w:hAnsi="LitNusx"/>
          <w:sz w:val="22"/>
          <w:szCs w:val="22"/>
          <w:lang w:val="es-ES"/>
        </w:rPr>
        <w:softHyphen/>
        <w:t>Se</w:t>
      </w:r>
      <w:r w:rsidRPr="00E8781B">
        <w:rPr>
          <w:rFonts w:ascii="LitNusx" w:hAnsi="LitNusx"/>
          <w:sz w:val="22"/>
          <w:szCs w:val="22"/>
          <w:lang w:val="es-ES"/>
        </w:rPr>
        <w:softHyphen/>
        <w:t>mo</w:t>
      </w:r>
      <w:r w:rsidRPr="00E8781B">
        <w:rPr>
          <w:rFonts w:ascii="LitNusx" w:hAnsi="LitNusx"/>
          <w:sz w:val="22"/>
          <w:szCs w:val="22"/>
          <w:lang w:val="es-ES"/>
        </w:rPr>
        <w:softHyphen/>
        <w:t>sav</w:t>
      </w:r>
      <w:r w:rsidRPr="00E8781B">
        <w:rPr>
          <w:rFonts w:ascii="LitNusx" w:hAnsi="LitNusx"/>
          <w:sz w:val="22"/>
          <w:szCs w:val="22"/>
          <w:lang w:val="es-ES"/>
        </w:rPr>
        <w:softHyphen/>
        <w:t>li</w:t>
      </w:r>
      <w:r w:rsidRPr="00E8781B">
        <w:rPr>
          <w:rFonts w:ascii="LitNusx" w:hAnsi="LitNusx"/>
          <w:sz w:val="22"/>
          <w:szCs w:val="22"/>
          <w:lang w:val="es-ES"/>
        </w:rPr>
        <w:softHyphen/>
        <w:t>an qvey</w:t>
      </w:r>
      <w:r w:rsidRPr="00E8781B">
        <w:rPr>
          <w:rFonts w:ascii="LitNusx" w:hAnsi="LitNusx"/>
          <w:sz w:val="22"/>
          <w:szCs w:val="22"/>
          <w:lang w:val="es-ES"/>
        </w:rPr>
        <w:softHyphen/>
        <w:t>neb</w:t>
      </w:r>
      <w:r w:rsidRPr="00E8781B">
        <w:rPr>
          <w:rFonts w:ascii="LitNusx" w:hAnsi="LitNusx"/>
          <w:sz w:val="22"/>
          <w:szCs w:val="22"/>
          <w:lang w:val="es-ES"/>
        </w:rPr>
        <w:softHyphen/>
        <w:t>Si – 7-s, sa</w:t>
      </w:r>
      <w:r w:rsidRPr="00E8781B">
        <w:rPr>
          <w:rFonts w:ascii="LitNusx" w:hAnsi="LitNusx"/>
          <w:sz w:val="22"/>
          <w:szCs w:val="22"/>
          <w:lang w:val="es-ES"/>
        </w:rPr>
        <w:softHyphen/>
        <w:t>Su</w:t>
      </w:r>
      <w:r w:rsidRPr="00E8781B">
        <w:rPr>
          <w:rFonts w:ascii="LitNusx" w:hAnsi="LitNusx"/>
          <w:sz w:val="22"/>
          <w:szCs w:val="22"/>
          <w:lang w:val="es-ES"/>
        </w:rPr>
        <w:softHyphen/>
        <w:t>a</w:t>
      </w:r>
      <w:r w:rsidRPr="00E8781B">
        <w:rPr>
          <w:rFonts w:ascii="LitNusx" w:hAnsi="LitNusx"/>
          <w:sz w:val="22"/>
          <w:szCs w:val="22"/>
          <w:lang w:val="es-ES"/>
        </w:rPr>
        <w:softHyphen/>
        <w:t>lo</w:t>
      </w:r>
      <w:r>
        <w:rPr>
          <w:rFonts w:ascii="LitNusx" w:hAnsi="LitNusx"/>
          <w:sz w:val="22"/>
          <w:szCs w:val="22"/>
          <w:lang w:val="es-ES"/>
        </w:rPr>
        <w:softHyphen/>
      </w:r>
      <w:r w:rsidRPr="00E8781B">
        <w:rPr>
          <w:rFonts w:ascii="LitNusx" w:hAnsi="LitNusx"/>
          <w:sz w:val="22"/>
          <w:szCs w:val="22"/>
          <w:lang w:val="es-ES"/>
        </w:rPr>
        <w:t>Se</w:t>
      </w:r>
      <w:r w:rsidRPr="00E8781B">
        <w:rPr>
          <w:rFonts w:ascii="LitNusx" w:hAnsi="LitNusx"/>
          <w:sz w:val="22"/>
          <w:szCs w:val="22"/>
          <w:lang w:val="es-ES"/>
        </w:rPr>
        <w:softHyphen/>
        <w:t>mo</w:t>
      </w:r>
      <w:r w:rsidRPr="00E8781B">
        <w:rPr>
          <w:rFonts w:ascii="LitNusx" w:hAnsi="LitNusx"/>
          <w:sz w:val="22"/>
          <w:szCs w:val="22"/>
          <w:lang w:val="es-ES"/>
        </w:rPr>
        <w:softHyphen/>
        <w:t>sav</w:t>
      </w:r>
      <w:r w:rsidRPr="00E8781B">
        <w:rPr>
          <w:rFonts w:ascii="LitNusx" w:hAnsi="LitNusx"/>
          <w:sz w:val="22"/>
          <w:szCs w:val="22"/>
          <w:lang w:val="es-ES"/>
        </w:rPr>
        <w:softHyphen/>
        <w:t>li</w:t>
      </w:r>
      <w:r w:rsidRPr="00E8781B">
        <w:rPr>
          <w:rFonts w:ascii="LitNusx" w:hAnsi="LitNusx"/>
          <w:sz w:val="22"/>
          <w:szCs w:val="22"/>
          <w:lang w:val="es-ES"/>
        </w:rPr>
        <w:softHyphen/>
        <w:t>an qvey</w:t>
      </w:r>
      <w:r w:rsidRPr="00E8781B">
        <w:rPr>
          <w:rFonts w:ascii="LitNusx" w:hAnsi="LitNusx"/>
          <w:sz w:val="22"/>
          <w:szCs w:val="22"/>
          <w:lang w:val="es-ES"/>
        </w:rPr>
        <w:softHyphen/>
        <w:t>neb</w:t>
      </w:r>
      <w:r w:rsidRPr="00E8781B">
        <w:rPr>
          <w:rFonts w:ascii="LitNusx" w:hAnsi="LitNusx"/>
          <w:sz w:val="22"/>
          <w:szCs w:val="22"/>
          <w:lang w:val="es-ES"/>
        </w:rPr>
        <w:softHyphen/>
        <w:t>Si – 35-s, xo</w:t>
      </w:r>
      <w:r w:rsidRPr="00E8781B">
        <w:rPr>
          <w:rFonts w:ascii="LitNusx" w:hAnsi="LitNusx"/>
          <w:sz w:val="22"/>
          <w:szCs w:val="22"/>
          <w:lang w:val="es-ES"/>
        </w:rPr>
        <w:softHyphen/>
        <w:t>lo mci</w:t>
      </w:r>
      <w:r w:rsidRPr="00E8781B">
        <w:rPr>
          <w:rFonts w:ascii="LitNusx" w:hAnsi="LitNusx"/>
          <w:sz w:val="22"/>
          <w:szCs w:val="22"/>
          <w:lang w:val="es-ES"/>
        </w:rPr>
        <w:softHyphen/>
        <w:t>re</w:t>
      </w:r>
      <w:r w:rsidRPr="00E8781B">
        <w:rPr>
          <w:rFonts w:ascii="LitNusx" w:hAnsi="LitNusx"/>
          <w:sz w:val="22"/>
          <w:szCs w:val="22"/>
          <w:lang w:val="es-ES"/>
        </w:rPr>
        <w:softHyphen/>
        <w:t>Se</w:t>
      </w:r>
      <w:r w:rsidRPr="00E8781B">
        <w:rPr>
          <w:rFonts w:ascii="LitNusx" w:hAnsi="LitNusx"/>
          <w:sz w:val="22"/>
          <w:szCs w:val="22"/>
          <w:lang w:val="es-ES"/>
        </w:rPr>
        <w:softHyphen/>
        <w:t>mo</w:t>
      </w:r>
      <w:r w:rsidRPr="00E8781B">
        <w:rPr>
          <w:rFonts w:ascii="LitNusx" w:hAnsi="LitNusx"/>
          <w:sz w:val="22"/>
          <w:szCs w:val="22"/>
          <w:lang w:val="es-ES"/>
        </w:rPr>
        <w:softHyphen/>
        <w:t>sav</w:t>
      </w:r>
      <w:r w:rsidRPr="00E8781B">
        <w:rPr>
          <w:rFonts w:ascii="LitNusx" w:hAnsi="LitNusx"/>
          <w:sz w:val="22"/>
          <w:szCs w:val="22"/>
          <w:lang w:val="es-ES"/>
        </w:rPr>
        <w:softHyphen/>
        <w:t>li</w:t>
      </w:r>
      <w:r w:rsidRPr="00E8781B">
        <w:rPr>
          <w:rFonts w:ascii="LitNusx" w:hAnsi="LitNusx"/>
          <w:sz w:val="22"/>
          <w:szCs w:val="22"/>
          <w:lang w:val="es-ES"/>
        </w:rPr>
        <w:softHyphen/>
        <w:t>an qvey</w:t>
      </w:r>
      <w:r w:rsidRPr="00E8781B">
        <w:rPr>
          <w:rFonts w:ascii="LitNusx" w:hAnsi="LitNusx"/>
          <w:sz w:val="22"/>
          <w:szCs w:val="22"/>
          <w:lang w:val="es-ES"/>
        </w:rPr>
        <w:softHyphen/>
        <w:t>neb</w:t>
      </w:r>
      <w:r w:rsidRPr="00E8781B">
        <w:rPr>
          <w:rFonts w:ascii="LitNusx" w:hAnsi="LitNusx"/>
          <w:sz w:val="22"/>
          <w:szCs w:val="22"/>
          <w:lang w:val="es-ES"/>
        </w:rPr>
        <w:softHyphen/>
        <w:t>Si – 113-s (maT So</w:t>
      </w:r>
      <w:r w:rsidRPr="00E8781B">
        <w:rPr>
          <w:rFonts w:ascii="LitNusx" w:hAnsi="LitNusx"/>
          <w:sz w:val="22"/>
          <w:szCs w:val="22"/>
          <w:lang w:val="es-ES"/>
        </w:rPr>
        <w:softHyphen/>
        <w:t>ris af</w:t>
      </w:r>
      <w:r w:rsidRPr="00E8781B">
        <w:rPr>
          <w:rFonts w:ascii="LitNusx" w:hAnsi="LitNusx"/>
          <w:sz w:val="22"/>
          <w:szCs w:val="22"/>
          <w:lang w:val="es-ES"/>
        </w:rPr>
        <w:softHyphen/>
        <w:t>ri</w:t>
      </w:r>
      <w:r w:rsidRPr="00E8781B">
        <w:rPr>
          <w:rFonts w:ascii="LitNusx" w:hAnsi="LitNusx"/>
          <w:sz w:val="22"/>
          <w:szCs w:val="22"/>
          <w:lang w:val="es-ES"/>
        </w:rPr>
        <w:softHyphen/>
        <w:t>kis qvey</w:t>
      </w:r>
      <w:r w:rsidRPr="00E8781B">
        <w:rPr>
          <w:rFonts w:ascii="LitNusx" w:hAnsi="LitNusx"/>
          <w:sz w:val="22"/>
          <w:szCs w:val="22"/>
          <w:lang w:val="es-ES"/>
        </w:rPr>
        <w:softHyphen/>
        <w:t>neb</w:t>
      </w:r>
      <w:r w:rsidRPr="00E8781B">
        <w:rPr>
          <w:rFonts w:ascii="LitNusx" w:hAnsi="LitNusx"/>
          <w:sz w:val="22"/>
          <w:szCs w:val="22"/>
          <w:lang w:val="es-ES"/>
        </w:rPr>
        <w:softHyphen/>
        <w:t>Si sa</w:t>
      </w:r>
      <w:r w:rsidRPr="00E8781B">
        <w:rPr>
          <w:rFonts w:ascii="LitNusx" w:hAnsi="LitNusx"/>
          <w:sz w:val="22"/>
          <w:szCs w:val="22"/>
          <w:lang w:val="es-ES"/>
        </w:rPr>
        <w:softHyphen/>
        <w:t>ha</w:t>
      </w:r>
      <w:r w:rsidRPr="00E8781B">
        <w:rPr>
          <w:rFonts w:ascii="LitNusx" w:hAnsi="LitNusx"/>
          <w:sz w:val="22"/>
          <w:szCs w:val="22"/>
          <w:lang w:val="es-ES"/>
        </w:rPr>
        <w:softHyphen/>
        <w:t>ri</w:t>
      </w:r>
      <w:r w:rsidRPr="00E8781B">
        <w:rPr>
          <w:rFonts w:ascii="LitNusx" w:hAnsi="LitNusx"/>
          <w:sz w:val="22"/>
          <w:szCs w:val="22"/>
          <w:lang w:val="es-ES"/>
        </w:rPr>
        <w:softHyphen/>
        <w:t>dan sam</w:t>
      </w:r>
      <w:r w:rsidRPr="00E8781B">
        <w:rPr>
          <w:rFonts w:ascii="LitNusx" w:hAnsi="LitNusx"/>
          <w:sz w:val="22"/>
          <w:szCs w:val="22"/>
          <w:lang w:val="es-ES"/>
        </w:rPr>
        <w:softHyphen/>
        <w:t>xre</w:t>
      </w:r>
      <w:r w:rsidRPr="00E8781B">
        <w:rPr>
          <w:rFonts w:ascii="LitNusx" w:hAnsi="LitNusx"/>
          <w:sz w:val="22"/>
          <w:szCs w:val="22"/>
          <w:lang w:val="es-ES"/>
        </w:rPr>
        <w:softHyphen/>
        <w:t>TiT – 244-s).</w:t>
      </w:r>
    </w:p>
    <w:p w:rsidR="00D46116" w:rsidRPr="00E8781B" w:rsidRDefault="00D46116" w:rsidP="00BC619A">
      <w:pPr>
        <w:spacing w:line="252" w:lineRule="auto"/>
        <w:ind w:firstLine="601"/>
        <w:jc w:val="both"/>
        <w:rPr>
          <w:rFonts w:ascii="LitNusx" w:hAnsi="LitNusx"/>
          <w:sz w:val="22"/>
          <w:szCs w:val="22"/>
          <w:lang w:val="es-ES"/>
        </w:rPr>
      </w:pPr>
      <w:r w:rsidRPr="00E8781B">
        <w:rPr>
          <w:rFonts w:ascii="LitNusx" w:hAnsi="LitNusx"/>
          <w:sz w:val="22"/>
          <w:szCs w:val="22"/>
          <w:lang w:val="es-ES"/>
        </w:rPr>
        <w:t>mok</w:t>
      </w:r>
      <w:r w:rsidRPr="00E8781B">
        <w:rPr>
          <w:rFonts w:ascii="LitNusx" w:hAnsi="LitNusx"/>
          <w:sz w:val="22"/>
          <w:szCs w:val="22"/>
          <w:lang w:val="es-ES"/>
        </w:rPr>
        <w:softHyphen/>
        <w:t>vda</w:t>
      </w:r>
      <w:r w:rsidRPr="00E8781B">
        <w:rPr>
          <w:rFonts w:ascii="LitNusx" w:hAnsi="LitNusx"/>
          <w:sz w:val="22"/>
          <w:szCs w:val="22"/>
          <w:lang w:val="es-ES"/>
        </w:rPr>
        <w:softHyphen/>
        <w:t>o</w:t>
      </w:r>
      <w:r w:rsidRPr="00E8781B">
        <w:rPr>
          <w:rFonts w:ascii="LitNusx" w:hAnsi="LitNusx"/>
          <w:sz w:val="22"/>
          <w:szCs w:val="22"/>
          <w:lang w:val="es-ES"/>
        </w:rPr>
        <w:softHyphen/>
        <w:t>ba</w:t>
      </w:r>
      <w:r w:rsidRPr="00E8781B">
        <w:rPr>
          <w:rFonts w:ascii="LitNusx" w:hAnsi="LitNusx"/>
          <w:sz w:val="22"/>
          <w:szCs w:val="22"/>
          <w:lang w:val="es-ES"/>
        </w:rPr>
        <w:softHyphen/>
        <w:t>ze si</w:t>
      </w:r>
      <w:r w:rsidRPr="00E8781B">
        <w:rPr>
          <w:rFonts w:ascii="LitNusx" w:hAnsi="LitNusx"/>
          <w:sz w:val="22"/>
          <w:szCs w:val="22"/>
          <w:lang w:val="es-ES"/>
        </w:rPr>
        <w:softHyphen/>
        <w:t>Ra</w:t>
      </w:r>
      <w:r w:rsidRPr="00E8781B">
        <w:rPr>
          <w:rFonts w:ascii="LitNusx" w:hAnsi="LitNusx"/>
          <w:sz w:val="22"/>
          <w:szCs w:val="22"/>
          <w:lang w:val="es-ES"/>
        </w:rPr>
        <w:softHyphen/>
        <w:t>ri</w:t>
      </w:r>
      <w:r w:rsidRPr="00E8781B">
        <w:rPr>
          <w:rFonts w:ascii="LitNusx" w:hAnsi="LitNusx"/>
          <w:sz w:val="22"/>
          <w:szCs w:val="22"/>
          <w:lang w:val="es-ES"/>
        </w:rPr>
        <w:softHyphen/>
        <w:t>bis gav</w:t>
      </w:r>
      <w:r w:rsidRPr="00E8781B">
        <w:rPr>
          <w:rFonts w:ascii="LitNusx" w:hAnsi="LitNusx"/>
          <w:sz w:val="22"/>
          <w:szCs w:val="22"/>
          <w:lang w:val="es-ES"/>
        </w:rPr>
        <w:softHyphen/>
        <w:t>le</w:t>
      </w:r>
      <w:r w:rsidRPr="00E8781B">
        <w:rPr>
          <w:rFonts w:ascii="LitNusx" w:hAnsi="LitNusx"/>
          <w:sz w:val="22"/>
          <w:szCs w:val="22"/>
          <w:lang w:val="es-ES"/>
        </w:rPr>
        <w:softHyphen/>
        <w:t>nis ne</w:t>
      </w:r>
      <w:r w:rsidRPr="00E8781B">
        <w:rPr>
          <w:rFonts w:ascii="LitNusx" w:hAnsi="LitNusx"/>
          <w:sz w:val="22"/>
          <w:szCs w:val="22"/>
          <w:lang w:val="es-ES"/>
        </w:rPr>
        <w:softHyphen/>
        <w:t>ga</w:t>
      </w:r>
      <w:r w:rsidRPr="00E8781B">
        <w:rPr>
          <w:rFonts w:ascii="LitNusx" w:hAnsi="LitNusx"/>
          <w:sz w:val="22"/>
          <w:szCs w:val="22"/>
          <w:lang w:val="es-ES"/>
        </w:rPr>
        <w:softHyphen/>
        <w:t>ti</w:t>
      </w:r>
      <w:r w:rsidRPr="00E8781B">
        <w:rPr>
          <w:rFonts w:ascii="LitNusx" w:hAnsi="LitNusx"/>
          <w:sz w:val="22"/>
          <w:szCs w:val="22"/>
          <w:lang w:val="es-ES"/>
        </w:rPr>
        <w:softHyphen/>
        <w:t>u</w:t>
      </w:r>
      <w:r w:rsidRPr="00E8781B">
        <w:rPr>
          <w:rFonts w:ascii="LitNusx" w:hAnsi="LitNusx"/>
          <w:sz w:val="22"/>
          <w:szCs w:val="22"/>
          <w:lang w:val="es-ES"/>
        </w:rPr>
        <w:softHyphen/>
        <w:t>ri Se</w:t>
      </w:r>
      <w:r w:rsidRPr="00E8781B">
        <w:rPr>
          <w:rFonts w:ascii="LitNusx" w:hAnsi="LitNusx"/>
          <w:sz w:val="22"/>
          <w:szCs w:val="22"/>
          <w:lang w:val="es-ES"/>
        </w:rPr>
        <w:softHyphen/>
        <w:t>de</w:t>
      </w:r>
      <w:r w:rsidRPr="00E8781B">
        <w:rPr>
          <w:rFonts w:ascii="LitNusx" w:hAnsi="LitNusx"/>
          <w:sz w:val="22"/>
          <w:szCs w:val="22"/>
          <w:lang w:val="es-ES"/>
        </w:rPr>
        <w:softHyphen/>
        <w:t>ge</w:t>
      </w:r>
      <w:r w:rsidRPr="00E8781B">
        <w:rPr>
          <w:rFonts w:ascii="LitNusx" w:hAnsi="LitNusx"/>
          <w:sz w:val="22"/>
          <w:szCs w:val="22"/>
          <w:lang w:val="es-ES"/>
        </w:rPr>
        <w:softHyphen/>
        <w:t>bi ki</w:t>
      </w:r>
      <w:r w:rsidRPr="00E8781B">
        <w:rPr>
          <w:rFonts w:ascii="LitNusx" w:hAnsi="LitNusx"/>
          <w:sz w:val="22"/>
          <w:szCs w:val="22"/>
          <w:lang w:val="es-ES"/>
        </w:rPr>
        <w:softHyphen/>
        <w:t>dev uf</w:t>
      </w:r>
      <w:r w:rsidRPr="00E8781B">
        <w:rPr>
          <w:rFonts w:ascii="LitNusx" w:hAnsi="LitNusx"/>
          <w:sz w:val="22"/>
          <w:szCs w:val="22"/>
          <w:lang w:val="es-ES"/>
        </w:rPr>
        <w:softHyphen/>
        <w:t>ro naT</w:t>
      </w:r>
      <w:r w:rsidRPr="00E8781B">
        <w:rPr>
          <w:rFonts w:ascii="LitNusx" w:hAnsi="LitNusx"/>
          <w:sz w:val="22"/>
          <w:szCs w:val="22"/>
          <w:lang w:val="es-ES"/>
        </w:rPr>
        <w:softHyphen/>
        <w:t>lad Cans qve</w:t>
      </w:r>
      <w:r w:rsidRPr="00E8781B">
        <w:rPr>
          <w:rFonts w:ascii="LitNusx" w:hAnsi="LitNusx"/>
          <w:sz w:val="22"/>
          <w:szCs w:val="22"/>
          <w:lang w:val="es-ES"/>
        </w:rPr>
        <w:softHyphen/>
        <w:t>moT moy</w:t>
      </w:r>
      <w:r w:rsidRPr="00E8781B">
        <w:rPr>
          <w:rFonts w:ascii="LitNusx" w:hAnsi="LitNusx"/>
          <w:sz w:val="22"/>
          <w:szCs w:val="22"/>
          <w:lang w:val="es-ES"/>
        </w:rPr>
        <w:softHyphen/>
        <w:t>va</w:t>
      </w:r>
      <w:r w:rsidRPr="00E8781B">
        <w:rPr>
          <w:rFonts w:ascii="LitNusx" w:hAnsi="LitNusx"/>
          <w:sz w:val="22"/>
          <w:szCs w:val="22"/>
          <w:lang w:val="es-ES"/>
        </w:rPr>
        <w:softHyphen/>
        <w:t>ni</w:t>
      </w:r>
      <w:r w:rsidRPr="00E8781B">
        <w:rPr>
          <w:rFonts w:ascii="LitNusx" w:hAnsi="LitNusx"/>
          <w:sz w:val="22"/>
          <w:szCs w:val="22"/>
          <w:lang w:val="es-ES"/>
        </w:rPr>
        <w:softHyphen/>
        <w:t>li mo</w:t>
      </w:r>
      <w:r w:rsidRPr="00E8781B">
        <w:rPr>
          <w:rFonts w:ascii="LitNusx" w:hAnsi="LitNusx"/>
          <w:sz w:val="22"/>
          <w:szCs w:val="22"/>
          <w:lang w:val="es-ES"/>
        </w:rPr>
        <w:softHyphen/>
        <w:t>na</w:t>
      </w:r>
      <w:r w:rsidRPr="00E8781B">
        <w:rPr>
          <w:rFonts w:ascii="LitNusx" w:hAnsi="LitNusx"/>
          <w:sz w:val="22"/>
          <w:szCs w:val="22"/>
          <w:lang w:val="es-ES"/>
        </w:rPr>
        <w:softHyphen/>
        <w:t>ce</w:t>
      </w:r>
      <w:r w:rsidRPr="00E8781B">
        <w:rPr>
          <w:rFonts w:ascii="LitNusx" w:hAnsi="LitNusx"/>
          <w:sz w:val="22"/>
          <w:szCs w:val="22"/>
          <w:lang w:val="es-ES"/>
        </w:rPr>
        <w:softHyphen/>
        <w:t>me</w:t>
      </w:r>
      <w:r w:rsidRPr="00E8781B">
        <w:rPr>
          <w:rFonts w:ascii="LitNusx" w:hAnsi="LitNusx"/>
          <w:sz w:val="22"/>
          <w:szCs w:val="22"/>
          <w:lang w:val="es-ES"/>
        </w:rPr>
        <w:softHyphen/>
        <w:t>bi</w:t>
      </w:r>
      <w:r w:rsidRPr="00E8781B">
        <w:rPr>
          <w:rFonts w:ascii="LitNusx" w:hAnsi="LitNusx"/>
          <w:sz w:val="22"/>
          <w:szCs w:val="22"/>
          <w:lang w:val="es-ES"/>
        </w:rPr>
        <w:softHyphen/>
        <w:t>dan. ro</w:t>
      </w:r>
      <w:r w:rsidRPr="00E8781B">
        <w:rPr>
          <w:rFonts w:ascii="LitNusx" w:hAnsi="LitNusx"/>
          <w:sz w:val="22"/>
          <w:szCs w:val="22"/>
          <w:lang w:val="es-ES"/>
        </w:rPr>
        <w:softHyphen/>
        <w:t>gorc ga</w:t>
      </w:r>
      <w:r w:rsidRPr="00E8781B">
        <w:rPr>
          <w:rFonts w:ascii="LitNusx" w:hAnsi="LitNusx"/>
          <w:sz w:val="22"/>
          <w:szCs w:val="22"/>
          <w:lang w:val="es-ES"/>
        </w:rPr>
        <w:softHyphen/>
        <w:t>mok</w:t>
      </w:r>
      <w:r w:rsidRPr="00E8781B">
        <w:rPr>
          <w:rFonts w:ascii="LitNusx" w:hAnsi="LitNusx"/>
          <w:sz w:val="22"/>
          <w:szCs w:val="22"/>
          <w:lang w:val="es-ES"/>
        </w:rPr>
        <w:softHyphen/>
        <w:t>vle</w:t>
      </w:r>
      <w:r w:rsidRPr="00E8781B">
        <w:rPr>
          <w:rFonts w:ascii="LitNusx" w:hAnsi="LitNusx"/>
          <w:sz w:val="22"/>
          <w:szCs w:val="22"/>
          <w:lang w:val="es-ES"/>
        </w:rPr>
        <w:softHyphen/>
        <w:t>vis ma</w:t>
      </w:r>
      <w:r w:rsidRPr="00E8781B">
        <w:rPr>
          <w:rFonts w:ascii="LitNusx" w:hAnsi="LitNusx"/>
          <w:sz w:val="22"/>
          <w:szCs w:val="22"/>
          <w:lang w:val="es-ES"/>
        </w:rPr>
        <w:softHyphen/>
        <w:t>sa</w:t>
      </w:r>
      <w:r w:rsidRPr="00E8781B">
        <w:rPr>
          <w:rFonts w:ascii="LitNusx" w:hAnsi="LitNusx"/>
          <w:sz w:val="22"/>
          <w:szCs w:val="22"/>
          <w:lang w:val="es-ES"/>
        </w:rPr>
        <w:softHyphen/>
        <w:t>lis ana</w:t>
      </w:r>
      <w:r w:rsidRPr="00E8781B">
        <w:rPr>
          <w:rFonts w:ascii="LitNusx" w:hAnsi="LitNusx"/>
          <w:sz w:val="22"/>
          <w:szCs w:val="22"/>
          <w:lang w:val="es-ES"/>
        </w:rPr>
        <w:softHyphen/>
        <w:t>li</w:t>
      </w:r>
      <w:r w:rsidRPr="00E8781B">
        <w:rPr>
          <w:rFonts w:ascii="LitNusx" w:hAnsi="LitNusx"/>
          <w:sz w:val="22"/>
          <w:szCs w:val="22"/>
          <w:lang w:val="es-ES"/>
        </w:rPr>
        <w:softHyphen/>
        <w:t>zi cxad</w:t>
      </w:r>
      <w:r w:rsidRPr="00E8781B">
        <w:rPr>
          <w:rFonts w:ascii="LitNusx" w:hAnsi="LitNusx"/>
          <w:sz w:val="22"/>
          <w:szCs w:val="22"/>
          <w:lang w:val="es-ES"/>
        </w:rPr>
        <w:softHyphen/>
        <w:t>yofs, msof</w:t>
      </w:r>
      <w:r w:rsidRPr="00E8781B">
        <w:rPr>
          <w:rFonts w:ascii="LitNusx" w:hAnsi="LitNusx"/>
          <w:sz w:val="22"/>
          <w:szCs w:val="22"/>
          <w:lang w:val="es-ES"/>
        </w:rPr>
        <w:softHyphen/>
        <w:t>li</w:t>
      </w:r>
      <w:r w:rsidRPr="00E8781B">
        <w:rPr>
          <w:rFonts w:ascii="LitNusx" w:hAnsi="LitNusx"/>
          <w:sz w:val="22"/>
          <w:szCs w:val="22"/>
          <w:lang w:val="es-ES"/>
        </w:rPr>
        <w:softHyphen/>
        <w:t>os 34 uRa</w:t>
      </w:r>
      <w:r w:rsidRPr="00E8781B">
        <w:rPr>
          <w:rFonts w:ascii="LitNusx" w:hAnsi="LitNusx"/>
          <w:sz w:val="22"/>
          <w:szCs w:val="22"/>
          <w:lang w:val="es-ES"/>
        </w:rPr>
        <w:softHyphen/>
        <w:t>ri</w:t>
      </w:r>
      <w:r w:rsidRPr="00E8781B">
        <w:rPr>
          <w:rFonts w:ascii="LitNusx" w:hAnsi="LitNusx"/>
          <w:sz w:val="22"/>
          <w:szCs w:val="22"/>
          <w:lang w:val="es-ES"/>
        </w:rPr>
        <w:softHyphen/>
        <w:t>bes qve</w:t>
      </w:r>
      <w:r w:rsidRPr="00E8781B">
        <w:rPr>
          <w:rFonts w:ascii="LitNusx" w:hAnsi="LitNusx"/>
          <w:sz w:val="22"/>
          <w:szCs w:val="22"/>
          <w:lang w:val="es-ES"/>
        </w:rPr>
        <w:softHyphen/>
        <w:t>ya</w:t>
      </w:r>
      <w:r w:rsidRPr="00E8781B">
        <w:rPr>
          <w:rFonts w:ascii="LitNusx" w:hAnsi="LitNusx"/>
          <w:sz w:val="22"/>
          <w:szCs w:val="22"/>
          <w:lang w:val="es-ES"/>
        </w:rPr>
        <w:softHyphen/>
        <w:t>na</w:t>
      </w:r>
      <w:r w:rsidRPr="00E8781B">
        <w:rPr>
          <w:rFonts w:ascii="LitNusx" w:hAnsi="LitNusx"/>
          <w:sz w:val="22"/>
          <w:szCs w:val="22"/>
          <w:lang w:val="es-ES"/>
        </w:rPr>
        <w:softHyphen/>
        <w:t>Si yo</w:t>
      </w:r>
      <w:r w:rsidRPr="00E8781B">
        <w:rPr>
          <w:rFonts w:ascii="LitNusx" w:hAnsi="LitNusx"/>
          <w:sz w:val="22"/>
          <w:szCs w:val="22"/>
          <w:lang w:val="es-ES"/>
        </w:rPr>
        <w:softHyphen/>
        <w:t>vel aTas sul</w:t>
      </w:r>
      <w:r w:rsidRPr="00E8781B">
        <w:rPr>
          <w:rFonts w:ascii="LitNusx" w:hAnsi="LitNusx"/>
          <w:sz w:val="22"/>
          <w:szCs w:val="22"/>
          <w:lang w:val="es-ES"/>
        </w:rPr>
        <w:softHyphen/>
        <w:t>ze ga</w:t>
      </w:r>
      <w:r w:rsidRPr="00E8781B">
        <w:rPr>
          <w:rFonts w:ascii="LitNusx" w:hAnsi="LitNusx"/>
          <w:sz w:val="22"/>
          <w:szCs w:val="22"/>
          <w:lang w:val="es-ES"/>
        </w:rPr>
        <w:softHyphen/>
        <w:t>an</w:t>
      </w:r>
      <w:r w:rsidRPr="00E8781B">
        <w:rPr>
          <w:rFonts w:ascii="LitNusx" w:hAnsi="LitNusx"/>
          <w:sz w:val="22"/>
          <w:szCs w:val="22"/>
          <w:lang w:val="es-ES"/>
        </w:rPr>
        <w:softHyphen/>
        <w:t>ga</w:t>
      </w:r>
      <w:r w:rsidRPr="00E8781B">
        <w:rPr>
          <w:rFonts w:ascii="LitNusx" w:hAnsi="LitNusx"/>
          <w:sz w:val="22"/>
          <w:szCs w:val="22"/>
          <w:lang w:val="es-ES"/>
        </w:rPr>
        <w:softHyphen/>
        <w:t>ri</w:t>
      </w:r>
      <w:r w:rsidRPr="00E8781B">
        <w:rPr>
          <w:rFonts w:ascii="LitNusx" w:hAnsi="LitNusx"/>
          <w:sz w:val="22"/>
          <w:szCs w:val="22"/>
          <w:lang w:val="es-ES"/>
        </w:rPr>
        <w:softHyphen/>
        <w:t>Se</w:t>
      </w:r>
      <w:r w:rsidRPr="00E8781B">
        <w:rPr>
          <w:rFonts w:ascii="LitNusx" w:hAnsi="LitNusx"/>
          <w:sz w:val="22"/>
          <w:szCs w:val="22"/>
          <w:lang w:val="es-ES"/>
        </w:rPr>
        <w:softHyphen/>
        <w:t>biT, we</w:t>
      </w:r>
      <w:r w:rsidRPr="00E8781B">
        <w:rPr>
          <w:rFonts w:ascii="LitNusx" w:hAnsi="LitNusx"/>
          <w:sz w:val="22"/>
          <w:szCs w:val="22"/>
          <w:lang w:val="es-ES"/>
        </w:rPr>
        <w:softHyphen/>
        <w:t>li</w:t>
      </w:r>
      <w:r w:rsidRPr="00E8781B">
        <w:rPr>
          <w:rFonts w:ascii="LitNusx" w:hAnsi="LitNusx"/>
          <w:sz w:val="22"/>
          <w:szCs w:val="22"/>
          <w:lang w:val="es-ES"/>
        </w:rPr>
        <w:softHyphen/>
        <w:t>wad</w:t>
      </w:r>
      <w:r w:rsidRPr="00E8781B">
        <w:rPr>
          <w:rFonts w:ascii="LitNusx" w:hAnsi="LitNusx"/>
          <w:sz w:val="22"/>
          <w:szCs w:val="22"/>
          <w:lang w:val="es-ES"/>
        </w:rPr>
        <w:softHyphen/>
        <w:t>Si sa</w:t>
      </w:r>
      <w:r w:rsidRPr="00E8781B">
        <w:rPr>
          <w:rFonts w:ascii="LitNusx" w:hAnsi="LitNusx"/>
          <w:sz w:val="22"/>
          <w:szCs w:val="22"/>
          <w:lang w:val="es-ES"/>
        </w:rPr>
        <w:softHyphen/>
        <w:t>Su</w:t>
      </w:r>
      <w:r w:rsidRPr="00E8781B">
        <w:rPr>
          <w:rFonts w:ascii="LitNusx" w:hAnsi="LitNusx"/>
          <w:sz w:val="22"/>
          <w:szCs w:val="22"/>
          <w:lang w:val="es-ES"/>
        </w:rPr>
        <w:softHyphen/>
        <w:t>a</w:t>
      </w:r>
      <w:r w:rsidRPr="00E8781B">
        <w:rPr>
          <w:rFonts w:ascii="LitNusx" w:hAnsi="LitNusx"/>
          <w:sz w:val="22"/>
          <w:szCs w:val="22"/>
          <w:lang w:val="es-ES"/>
        </w:rPr>
        <w:softHyphen/>
        <w:t>lod 5 wlam</w:t>
      </w:r>
      <w:r w:rsidRPr="00E8781B">
        <w:rPr>
          <w:rFonts w:ascii="LitNusx" w:hAnsi="LitNusx"/>
          <w:sz w:val="22"/>
          <w:szCs w:val="22"/>
          <w:lang w:val="es-ES"/>
        </w:rPr>
        <w:softHyphen/>
        <w:t>de asa</w:t>
      </w:r>
      <w:r w:rsidRPr="00E8781B">
        <w:rPr>
          <w:rFonts w:ascii="LitNusx" w:hAnsi="LitNusx"/>
          <w:sz w:val="22"/>
          <w:szCs w:val="22"/>
          <w:lang w:val="es-ES"/>
        </w:rPr>
        <w:softHyphen/>
        <w:t>kis bav</w:t>
      </w:r>
      <w:r w:rsidRPr="00E8781B">
        <w:rPr>
          <w:rFonts w:ascii="LitNusx" w:hAnsi="LitNusx"/>
          <w:sz w:val="22"/>
          <w:szCs w:val="22"/>
          <w:lang w:val="es-ES"/>
        </w:rPr>
        <w:softHyphen/>
        <w:t>Sve</w:t>
      </w:r>
      <w:r w:rsidRPr="00E8781B">
        <w:rPr>
          <w:rFonts w:ascii="LitNusx" w:hAnsi="LitNusx"/>
          <w:sz w:val="22"/>
          <w:szCs w:val="22"/>
          <w:lang w:val="es-ES"/>
        </w:rPr>
        <w:softHyphen/>
        <w:t>bi 10-jer me</w:t>
      </w:r>
      <w:r w:rsidRPr="00E8781B">
        <w:rPr>
          <w:rFonts w:ascii="LitNusx" w:hAnsi="LitNusx"/>
          <w:sz w:val="22"/>
          <w:szCs w:val="22"/>
          <w:lang w:val="es-ES"/>
        </w:rPr>
        <w:softHyphen/>
        <w:t>ti ra</w:t>
      </w:r>
      <w:r w:rsidRPr="00E8781B">
        <w:rPr>
          <w:rFonts w:ascii="LitNusx" w:hAnsi="LitNusx"/>
          <w:sz w:val="22"/>
          <w:szCs w:val="22"/>
          <w:lang w:val="es-ES"/>
        </w:rPr>
        <w:softHyphen/>
        <w:t>o</w:t>
      </w:r>
      <w:r w:rsidRPr="00E8781B">
        <w:rPr>
          <w:rFonts w:ascii="LitNusx" w:hAnsi="LitNusx"/>
          <w:sz w:val="22"/>
          <w:szCs w:val="22"/>
          <w:lang w:val="es-ES"/>
        </w:rPr>
        <w:softHyphen/>
        <w:t>de</w:t>
      </w:r>
      <w:r w:rsidRPr="00E8781B">
        <w:rPr>
          <w:rFonts w:ascii="LitNusx" w:hAnsi="LitNusx"/>
          <w:sz w:val="22"/>
          <w:szCs w:val="22"/>
          <w:lang w:val="es-ES"/>
        </w:rPr>
        <w:softHyphen/>
        <w:t>no</w:t>
      </w:r>
      <w:r w:rsidRPr="00E8781B">
        <w:rPr>
          <w:rFonts w:ascii="LitNusx" w:hAnsi="LitNusx"/>
          <w:sz w:val="22"/>
          <w:szCs w:val="22"/>
          <w:lang w:val="es-ES"/>
        </w:rPr>
        <w:softHyphen/>
        <w:t>biT iRu</w:t>
      </w:r>
      <w:r w:rsidRPr="00E8781B">
        <w:rPr>
          <w:rFonts w:ascii="LitNusx" w:hAnsi="LitNusx"/>
          <w:sz w:val="22"/>
          <w:szCs w:val="22"/>
          <w:lang w:val="es-ES"/>
        </w:rPr>
        <w:softHyphen/>
        <w:t>pe</w:t>
      </w:r>
      <w:r w:rsidRPr="00E8781B">
        <w:rPr>
          <w:rFonts w:ascii="LitNusx" w:hAnsi="LitNusx"/>
          <w:sz w:val="22"/>
          <w:szCs w:val="22"/>
          <w:lang w:val="es-ES"/>
        </w:rPr>
        <w:softHyphen/>
        <w:t>ba, vi</w:t>
      </w:r>
      <w:r w:rsidRPr="00E8781B">
        <w:rPr>
          <w:rFonts w:ascii="LitNusx" w:hAnsi="LitNusx"/>
          <w:sz w:val="22"/>
          <w:szCs w:val="22"/>
          <w:lang w:val="es-ES"/>
        </w:rPr>
        <w:softHyphen/>
        <w:t>nem 33 um</w:t>
      </w:r>
      <w:r w:rsidRPr="00E8781B">
        <w:rPr>
          <w:rFonts w:ascii="LitNusx" w:hAnsi="LitNusx"/>
          <w:sz w:val="22"/>
          <w:szCs w:val="22"/>
          <w:lang w:val="es-ES"/>
        </w:rPr>
        <w:softHyphen/>
        <w:t>did</w:t>
      </w:r>
      <w:r w:rsidRPr="00E8781B">
        <w:rPr>
          <w:rFonts w:ascii="LitNusx" w:hAnsi="LitNusx"/>
          <w:sz w:val="22"/>
          <w:szCs w:val="22"/>
          <w:lang w:val="es-ES"/>
        </w:rPr>
        <w:softHyphen/>
        <w:t>res qve</w:t>
      </w:r>
      <w:r w:rsidRPr="00E8781B">
        <w:rPr>
          <w:rFonts w:ascii="LitNusx" w:hAnsi="LitNusx"/>
          <w:sz w:val="22"/>
          <w:szCs w:val="22"/>
          <w:lang w:val="es-ES"/>
        </w:rPr>
        <w:softHyphen/>
        <w:t>ya</w:t>
      </w:r>
      <w:r w:rsidRPr="00E8781B">
        <w:rPr>
          <w:rFonts w:ascii="LitNusx" w:hAnsi="LitNusx"/>
          <w:sz w:val="22"/>
          <w:szCs w:val="22"/>
          <w:lang w:val="es-ES"/>
        </w:rPr>
        <w:softHyphen/>
        <w:t>na</w:t>
      </w:r>
      <w:r w:rsidRPr="00E8781B">
        <w:rPr>
          <w:rFonts w:ascii="LitNusx" w:hAnsi="LitNusx"/>
          <w:sz w:val="22"/>
          <w:szCs w:val="22"/>
          <w:lang w:val="es-ES"/>
        </w:rPr>
        <w:softHyphen/>
        <w:t>Si.</w:t>
      </w:r>
      <w:r w:rsidRPr="00110DA5">
        <w:rPr>
          <w:rStyle w:val="FootnoteReference"/>
          <w:rFonts w:ascii="LitNusx" w:hAnsi="LitNusx"/>
          <w:sz w:val="22"/>
          <w:szCs w:val="22"/>
          <w:lang w:val="en-US"/>
        </w:rPr>
        <w:footnoteReference w:id="7"/>
      </w:r>
    </w:p>
    <w:p w:rsidR="00D46116" w:rsidRPr="00E8781B" w:rsidRDefault="00D46116" w:rsidP="00BC619A">
      <w:pPr>
        <w:spacing w:line="252" w:lineRule="auto"/>
        <w:ind w:firstLine="601"/>
        <w:jc w:val="both"/>
        <w:rPr>
          <w:rFonts w:ascii="LitNusx" w:hAnsi="LitNusx"/>
          <w:sz w:val="22"/>
          <w:szCs w:val="22"/>
          <w:lang w:val="es-ES"/>
        </w:rPr>
      </w:pPr>
      <w:r w:rsidRPr="00E8781B">
        <w:rPr>
          <w:rFonts w:ascii="LitNusx" w:hAnsi="LitNusx"/>
          <w:sz w:val="22"/>
          <w:szCs w:val="22"/>
          <w:lang w:val="es-ES"/>
        </w:rPr>
        <w:t>bav</w:t>
      </w:r>
      <w:r w:rsidRPr="00E8781B">
        <w:rPr>
          <w:rFonts w:ascii="LitNusx" w:hAnsi="LitNusx"/>
          <w:sz w:val="22"/>
          <w:szCs w:val="22"/>
          <w:lang w:val="es-ES"/>
        </w:rPr>
        <w:softHyphen/>
        <w:t>SvTa mok</w:t>
      </w:r>
      <w:r w:rsidRPr="00E8781B">
        <w:rPr>
          <w:rFonts w:ascii="LitNusx" w:hAnsi="LitNusx"/>
          <w:sz w:val="22"/>
          <w:szCs w:val="22"/>
          <w:lang w:val="es-ES"/>
        </w:rPr>
        <w:softHyphen/>
        <w:t>vda</w:t>
      </w:r>
      <w:r w:rsidRPr="00E8781B">
        <w:rPr>
          <w:rFonts w:ascii="LitNusx" w:hAnsi="LitNusx"/>
          <w:sz w:val="22"/>
          <w:szCs w:val="22"/>
          <w:lang w:val="es-ES"/>
        </w:rPr>
        <w:softHyphen/>
        <w:t>o</w:t>
      </w:r>
      <w:r w:rsidRPr="00E8781B">
        <w:rPr>
          <w:rFonts w:ascii="LitNusx" w:hAnsi="LitNusx"/>
          <w:sz w:val="22"/>
          <w:szCs w:val="22"/>
          <w:lang w:val="es-ES"/>
        </w:rPr>
        <w:softHyphen/>
        <w:t>bis maC</w:t>
      </w:r>
      <w:r w:rsidRPr="00E8781B">
        <w:rPr>
          <w:rFonts w:ascii="LitNusx" w:hAnsi="LitNusx"/>
          <w:sz w:val="22"/>
          <w:szCs w:val="22"/>
          <w:lang w:val="es-ES"/>
        </w:rPr>
        <w:softHyphen/>
        <w:t>ve</w:t>
      </w:r>
      <w:r w:rsidRPr="00E8781B">
        <w:rPr>
          <w:rFonts w:ascii="LitNusx" w:hAnsi="LitNusx"/>
          <w:sz w:val="22"/>
          <w:szCs w:val="22"/>
          <w:lang w:val="es-ES"/>
        </w:rPr>
        <w:softHyphen/>
        <w:t>neb</w:t>
      </w:r>
      <w:r w:rsidRPr="00E8781B">
        <w:rPr>
          <w:rFonts w:ascii="LitNusx" w:hAnsi="LitNusx"/>
          <w:sz w:val="22"/>
          <w:szCs w:val="22"/>
          <w:lang w:val="es-ES"/>
        </w:rPr>
        <w:softHyphen/>
        <w:t>le</w:t>
      </w:r>
      <w:r w:rsidRPr="00E8781B">
        <w:rPr>
          <w:rFonts w:ascii="LitNusx" w:hAnsi="LitNusx"/>
          <w:sz w:val="22"/>
          <w:szCs w:val="22"/>
          <w:lang w:val="es-ES"/>
        </w:rPr>
        <w:softHyphen/>
        <w:t>bi gan</w:t>
      </w:r>
      <w:r w:rsidRPr="00E8781B">
        <w:rPr>
          <w:rFonts w:ascii="LitNusx" w:hAnsi="LitNusx"/>
          <w:sz w:val="22"/>
          <w:szCs w:val="22"/>
          <w:lang w:val="es-ES"/>
        </w:rPr>
        <w:softHyphen/>
        <w:t>sxva</w:t>
      </w:r>
      <w:r w:rsidRPr="00E8781B">
        <w:rPr>
          <w:rFonts w:ascii="LitNusx" w:hAnsi="LitNusx"/>
          <w:sz w:val="22"/>
          <w:szCs w:val="22"/>
          <w:lang w:val="es-ES"/>
        </w:rPr>
        <w:softHyphen/>
        <w:t>ve</w:t>
      </w:r>
      <w:r w:rsidRPr="00E8781B">
        <w:rPr>
          <w:rFonts w:ascii="LitNusx" w:hAnsi="LitNusx"/>
          <w:sz w:val="22"/>
          <w:szCs w:val="22"/>
          <w:lang w:val="es-ES"/>
        </w:rPr>
        <w:softHyphen/>
        <w:t>bu</w:t>
      </w:r>
      <w:r w:rsidRPr="00E8781B">
        <w:rPr>
          <w:rFonts w:ascii="LitNusx" w:hAnsi="LitNusx"/>
          <w:sz w:val="22"/>
          <w:szCs w:val="22"/>
          <w:lang w:val="es-ES"/>
        </w:rPr>
        <w:softHyphen/>
        <w:t>lia Ti</w:t>
      </w:r>
      <w:r w:rsidRPr="00E8781B">
        <w:rPr>
          <w:rFonts w:ascii="LitNusx" w:hAnsi="LitNusx"/>
          <w:sz w:val="22"/>
          <w:szCs w:val="22"/>
          <w:lang w:val="es-ES"/>
        </w:rPr>
        <w:softHyphen/>
        <w:t>To</w:t>
      </w:r>
      <w:r w:rsidRPr="00E8781B">
        <w:rPr>
          <w:rFonts w:ascii="LitNusx" w:hAnsi="LitNusx"/>
          <w:sz w:val="22"/>
          <w:szCs w:val="22"/>
          <w:lang w:val="es-ES"/>
        </w:rPr>
        <w:softHyphen/>
        <w:t>e</w:t>
      </w:r>
      <w:r w:rsidRPr="00E8781B">
        <w:rPr>
          <w:rFonts w:ascii="LitNusx" w:hAnsi="LitNusx"/>
          <w:sz w:val="22"/>
          <w:szCs w:val="22"/>
          <w:lang w:val="es-ES"/>
        </w:rPr>
        <w:softHyphen/>
        <w:t>u</w:t>
      </w:r>
      <w:r w:rsidRPr="00E8781B">
        <w:rPr>
          <w:rFonts w:ascii="LitNusx" w:hAnsi="LitNusx"/>
          <w:sz w:val="22"/>
          <w:szCs w:val="22"/>
          <w:lang w:val="es-ES"/>
        </w:rPr>
        <w:softHyphen/>
        <w:t>li qvey</w:t>
      </w:r>
      <w:r w:rsidRPr="00E8781B">
        <w:rPr>
          <w:rFonts w:ascii="LitNusx" w:hAnsi="LitNusx"/>
          <w:sz w:val="22"/>
          <w:szCs w:val="22"/>
          <w:lang w:val="es-ES"/>
        </w:rPr>
        <w:softHyphen/>
        <w:t>nis Sig</w:t>
      </w:r>
      <w:r w:rsidRPr="00E8781B">
        <w:rPr>
          <w:rFonts w:ascii="LitNusx" w:hAnsi="LitNusx"/>
          <w:sz w:val="22"/>
          <w:szCs w:val="22"/>
          <w:lang w:val="es-ES"/>
        </w:rPr>
        <w:softHyphen/>
        <w:t>ni</w:t>
      </w:r>
      <w:r w:rsidRPr="00E8781B">
        <w:rPr>
          <w:rFonts w:ascii="LitNusx" w:hAnsi="LitNusx"/>
          <w:sz w:val="22"/>
          <w:szCs w:val="22"/>
          <w:lang w:val="es-ES"/>
        </w:rPr>
        <w:softHyphen/>
        <w:t>Tac cxov</w:t>
      </w:r>
      <w:r w:rsidRPr="00E8781B">
        <w:rPr>
          <w:rFonts w:ascii="LitNusx" w:hAnsi="LitNusx"/>
          <w:sz w:val="22"/>
          <w:szCs w:val="22"/>
          <w:lang w:val="es-ES"/>
        </w:rPr>
        <w:softHyphen/>
        <w:t>re</w:t>
      </w:r>
      <w:r w:rsidRPr="00E8781B">
        <w:rPr>
          <w:rFonts w:ascii="LitNusx" w:hAnsi="LitNusx"/>
          <w:sz w:val="22"/>
          <w:szCs w:val="22"/>
          <w:lang w:val="es-ES"/>
        </w:rPr>
        <w:softHyphen/>
        <w:t>bis do</w:t>
      </w:r>
      <w:r w:rsidRPr="00E8781B">
        <w:rPr>
          <w:rFonts w:ascii="LitNusx" w:hAnsi="LitNusx"/>
          <w:sz w:val="22"/>
          <w:szCs w:val="22"/>
          <w:lang w:val="es-ES"/>
        </w:rPr>
        <w:softHyphen/>
        <w:t>niT er</w:t>
      </w:r>
      <w:r w:rsidRPr="00E8781B">
        <w:rPr>
          <w:rFonts w:ascii="LitNusx" w:hAnsi="LitNusx"/>
          <w:sz w:val="22"/>
          <w:szCs w:val="22"/>
          <w:lang w:val="es-ES"/>
        </w:rPr>
        <w:softHyphen/>
        <w:t>Tma</w:t>
      </w:r>
      <w:r w:rsidRPr="00E8781B">
        <w:rPr>
          <w:rFonts w:ascii="LitNusx" w:hAnsi="LitNusx"/>
          <w:sz w:val="22"/>
          <w:szCs w:val="22"/>
          <w:lang w:val="es-ES"/>
        </w:rPr>
        <w:softHyphen/>
        <w:t>ne</w:t>
      </w:r>
      <w:r w:rsidRPr="00E8781B">
        <w:rPr>
          <w:rFonts w:ascii="LitNusx" w:hAnsi="LitNusx"/>
          <w:sz w:val="22"/>
          <w:szCs w:val="22"/>
          <w:lang w:val="es-ES"/>
        </w:rPr>
        <w:softHyphen/>
        <w:t>Ti</w:t>
      </w:r>
      <w:r w:rsidRPr="00E8781B">
        <w:rPr>
          <w:rFonts w:ascii="LitNusx" w:hAnsi="LitNusx"/>
          <w:sz w:val="22"/>
          <w:szCs w:val="22"/>
          <w:lang w:val="es-ES"/>
        </w:rPr>
        <w:softHyphen/>
        <w:t>sa</w:t>
      </w:r>
      <w:r w:rsidRPr="00E8781B">
        <w:rPr>
          <w:rFonts w:ascii="LitNusx" w:hAnsi="LitNusx"/>
          <w:sz w:val="22"/>
          <w:szCs w:val="22"/>
          <w:lang w:val="es-ES"/>
        </w:rPr>
        <w:softHyphen/>
        <w:t>gan gan</w:t>
      </w:r>
      <w:r w:rsidRPr="00E8781B">
        <w:rPr>
          <w:rFonts w:ascii="LitNusx" w:hAnsi="LitNusx"/>
          <w:sz w:val="22"/>
          <w:szCs w:val="22"/>
          <w:lang w:val="es-ES"/>
        </w:rPr>
        <w:softHyphen/>
        <w:t>sxva</w:t>
      </w:r>
      <w:r w:rsidRPr="00E8781B">
        <w:rPr>
          <w:rFonts w:ascii="LitNusx" w:hAnsi="LitNusx"/>
          <w:sz w:val="22"/>
          <w:szCs w:val="22"/>
          <w:lang w:val="es-ES"/>
        </w:rPr>
        <w:softHyphen/>
        <w:t>ve</w:t>
      </w:r>
      <w:r w:rsidRPr="00E8781B">
        <w:rPr>
          <w:rFonts w:ascii="LitNusx" w:hAnsi="LitNusx"/>
          <w:sz w:val="22"/>
          <w:szCs w:val="22"/>
          <w:lang w:val="es-ES"/>
        </w:rPr>
        <w:softHyphen/>
        <w:t>bul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jgu</w:t>
      </w:r>
      <w:r w:rsidRPr="00E8781B">
        <w:rPr>
          <w:rFonts w:ascii="LitNusx" w:hAnsi="LitNusx"/>
          <w:sz w:val="22"/>
          <w:szCs w:val="22"/>
          <w:lang w:val="es-ES"/>
        </w:rPr>
        <w:softHyphen/>
        <w:t>feb</w:t>
      </w:r>
      <w:r w:rsidRPr="00E8781B">
        <w:rPr>
          <w:rFonts w:ascii="LitNusx" w:hAnsi="LitNusx"/>
          <w:sz w:val="22"/>
          <w:szCs w:val="22"/>
          <w:lang w:val="es-ES"/>
        </w:rPr>
        <w:softHyphen/>
        <w:t>Si. ma</w:t>
      </w:r>
      <w:r w:rsidRPr="00E8781B">
        <w:rPr>
          <w:rFonts w:ascii="LitNusx" w:hAnsi="LitNusx"/>
          <w:sz w:val="22"/>
          <w:szCs w:val="22"/>
          <w:lang w:val="es-ES"/>
        </w:rPr>
        <w:softHyphen/>
        <w:t>ga</w:t>
      </w:r>
      <w:r w:rsidRPr="00E8781B">
        <w:rPr>
          <w:rFonts w:ascii="LitNusx" w:hAnsi="LitNusx"/>
          <w:sz w:val="22"/>
          <w:szCs w:val="22"/>
          <w:lang w:val="es-ES"/>
        </w:rPr>
        <w:softHyphen/>
        <w:t>li</w:t>
      </w:r>
      <w:r w:rsidRPr="00E8781B">
        <w:rPr>
          <w:rFonts w:ascii="LitNusx" w:hAnsi="LitNusx"/>
          <w:sz w:val="22"/>
          <w:szCs w:val="22"/>
          <w:lang w:val="es-ES"/>
        </w:rPr>
        <w:softHyphen/>
        <w:t>Tad, Cvil</w:t>
      </w:r>
      <w:r w:rsidRPr="00E8781B">
        <w:rPr>
          <w:rFonts w:ascii="LitNusx" w:hAnsi="LitNusx"/>
          <w:sz w:val="22"/>
          <w:szCs w:val="22"/>
          <w:lang w:val="es-ES"/>
        </w:rPr>
        <w:softHyphen/>
        <w:t>Ta mok</w:t>
      </w:r>
      <w:r w:rsidRPr="00E8781B">
        <w:rPr>
          <w:rFonts w:ascii="LitNusx" w:hAnsi="LitNusx"/>
          <w:sz w:val="22"/>
          <w:szCs w:val="22"/>
          <w:lang w:val="es-ES"/>
        </w:rPr>
        <w:softHyphen/>
        <w:t>vda</w:t>
      </w:r>
      <w:r w:rsidRPr="00E8781B">
        <w:rPr>
          <w:rFonts w:ascii="LitNusx" w:hAnsi="LitNusx"/>
          <w:sz w:val="22"/>
          <w:szCs w:val="22"/>
          <w:lang w:val="es-ES"/>
        </w:rPr>
        <w:softHyphen/>
        <w:t>o</w:t>
      </w:r>
      <w:r w:rsidRPr="00E8781B">
        <w:rPr>
          <w:rFonts w:ascii="LitNusx" w:hAnsi="LitNusx"/>
          <w:sz w:val="22"/>
          <w:szCs w:val="22"/>
          <w:lang w:val="es-ES"/>
        </w:rPr>
        <w:softHyphen/>
        <w:t>bis ko</w:t>
      </w:r>
      <w:r w:rsidRPr="00E8781B">
        <w:rPr>
          <w:rFonts w:ascii="LitNusx" w:hAnsi="LitNusx"/>
          <w:sz w:val="22"/>
          <w:szCs w:val="22"/>
          <w:lang w:val="es-ES"/>
        </w:rPr>
        <w:softHyphen/>
        <w:t>e</w:t>
      </w:r>
      <w:r w:rsidRPr="00E8781B">
        <w:rPr>
          <w:rFonts w:ascii="LitNusx" w:hAnsi="LitNusx"/>
          <w:sz w:val="22"/>
          <w:szCs w:val="22"/>
          <w:lang w:val="es-ES"/>
        </w:rPr>
        <w:softHyphen/>
        <w:t>fi</w:t>
      </w:r>
      <w:r w:rsidRPr="00E8781B">
        <w:rPr>
          <w:rFonts w:ascii="LitNusx" w:hAnsi="LitNusx"/>
          <w:sz w:val="22"/>
          <w:szCs w:val="22"/>
          <w:lang w:val="es-ES"/>
        </w:rPr>
        <w:softHyphen/>
        <w:t>ci</w:t>
      </w:r>
      <w:r w:rsidRPr="00E8781B">
        <w:rPr>
          <w:rFonts w:ascii="LitNusx" w:hAnsi="LitNusx"/>
          <w:sz w:val="22"/>
          <w:szCs w:val="22"/>
          <w:lang w:val="es-ES"/>
        </w:rPr>
        <w:softHyphen/>
        <w:t>en</w:t>
      </w:r>
      <w:r w:rsidRPr="00E8781B">
        <w:rPr>
          <w:rFonts w:ascii="LitNusx" w:hAnsi="LitNusx"/>
          <w:sz w:val="22"/>
          <w:szCs w:val="22"/>
          <w:lang w:val="es-ES"/>
        </w:rPr>
        <w:softHyphen/>
        <w:t>ti 1 AaTas coc</w:t>
      </w:r>
      <w:r w:rsidRPr="00E8781B">
        <w:rPr>
          <w:rFonts w:ascii="LitNusx" w:hAnsi="LitNusx"/>
          <w:sz w:val="22"/>
          <w:szCs w:val="22"/>
          <w:lang w:val="es-ES"/>
        </w:rPr>
        <w:softHyphen/>
        <w:t>xlad So</w:t>
      </w:r>
      <w:r w:rsidRPr="00E8781B">
        <w:rPr>
          <w:rFonts w:ascii="LitNusx" w:hAnsi="LitNusx"/>
          <w:sz w:val="22"/>
          <w:szCs w:val="22"/>
          <w:lang w:val="es-ES"/>
        </w:rPr>
        <w:softHyphen/>
        <w:t>bil</w:t>
      </w:r>
      <w:r w:rsidRPr="00E8781B">
        <w:rPr>
          <w:rFonts w:ascii="LitNusx" w:hAnsi="LitNusx"/>
          <w:sz w:val="22"/>
          <w:szCs w:val="22"/>
          <w:lang w:val="es-ES"/>
        </w:rPr>
        <w:softHyphen/>
        <w:t>ze Se</w:t>
      </w:r>
      <w:r w:rsidRPr="00E8781B">
        <w:rPr>
          <w:rFonts w:ascii="LitNusx" w:hAnsi="LitNusx"/>
          <w:sz w:val="22"/>
          <w:szCs w:val="22"/>
          <w:lang w:val="es-ES"/>
        </w:rPr>
        <w:softHyphen/>
        <w:t>ad</w:t>
      </w:r>
      <w:r w:rsidRPr="00E8781B">
        <w:rPr>
          <w:rFonts w:ascii="LitNusx" w:hAnsi="LitNusx"/>
          <w:sz w:val="22"/>
          <w:szCs w:val="22"/>
          <w:lang w:val="es-ES"/>
        </w:rPr>
        <w:softHyphen/>
        <w:t>gens: fi</w:t>
      </w:r>
      <w:r w:rsidRPr="00E8781B">
        <w:rPr>
          <w:rFonts w:ascii="LitNusx" w:hAnsi="LitNusx"/>
          <w:sz w:val="22"/>
          <w:szCs w:val="22"/>
          <w:lang w:val="es-ES"/>
        </w:rPr>
        <w:softHyphen/>
        <w:t>li</w:t>
      </w:r>
      <w:r w:rsidRPr="00E8781B">
        <w:rPr>
          <w:rFonts w:ascii="LitNusx" w:hAnsi="LitNusx"/>
          <w:sz w:val="22"/>
          <w:szCs w:val="22"/>
          <w:lang w:val="es-ES"/>
        </w:rPr>
        <w:softHyphen/>
        <w:t>pi</w:t>
      </w:r>
      <w:r w:rsidRPr="00E8781B">
        <w:rPr>
          <w:rFonts w:ascii="LitNusx" w:hAnsi="LitNusx"/>
          <w:sz w:val="22"/>
          <w:szCs w:val="22"/>
          <w:lang w:val="es-ES"/>
        </w:rPr>
        <w:softHyphen/>
        <w:t>neb</w:t>
      </w:r>
      <w:r w:rsidRPr="00E8781B">
        <w:rPr>
          <w:rFonts w:ascii="LitNusx" w:hAnsi="LitNusx"/>
          <w:sz w:val="22"/>
          <w:szCs w:val="22"/>
          <w:lang w:val="es-ES"/>
        </w:rPr>
        <w:softHyphen/>
        <w:t>Si uRa</w:t>
      </w:r>
      <w:r w:rsidRPr="00E8781B">
        <w:rPr>
          <w:rFonts w:ascii="LitNusx" w:hAnsi="LitNusx"/>
          <w:sz w:val="22"/>
          <w:szCs w:val="22"/>
          <w:lang w:val="es-ES"/>
        </w:rPr>
        <w:softHyphen/>
        <w:t>ri</w:t>
      </w:r>
      <w:r w:rsidRPr="00E8781B">
        <w:rPr>
          <w:rFonts w:ascii="LitNusx" w:hAnsi="LitNusx"/>
          <w:sz w:val="22"/>
          <w:szCs w:val="22"/>
          <w:lang w:val="es-ES"/>
        </w:rPr>
        <w:softHyphen/>
        <w:t>bes 20%-Si 48,8-s, xo</w:t>
      </w:r>
      <w:r w:rsidRPr="00E8781B">
        <w:rPr>
          <w:rFonts w:ascii="LitNusx" w:hAnsi="LitNusx"/>
          <w:sz w:val="22"/>
          <w:szCs w:val="22"/>
          <w:lang w:val="es-ES"/>
        </w:rPr>
        <w:softHyphen/>
        <w:t>lo um</w:t>
      </w:r>
      <w:r w:rsidRPr="00E8781B">
        <w:rPr>
          <w:rFonts w:ascii="LitNusx" w:hAnsi="LitNusx"/>
          <w:sz w:val="22"/>
          <w:szCs w:val="22"/>
          <w:lang w:val="es-ES"/>
        </w:rPr>
        <w:softHyphen/>
        <w:t>did</w:t>
      </w:r>
      <w:r w:rsidRPr="00E8781B">
        <w:rPr>
          <w:rFonts w:ascii="LitNusx" w:hAnsi="LitNusx"/>
          <w:sz w:val="22"/>
          <w:szCs w:val="22"/>
          <w:lang w:val="es-ES"/>
        </w:rPr>
        <w:softHyphen/>
        <w:t>res 20%-Si – 20,9-s, vi</w:t>
      </w:r>
      <w:r w:rsidRPr="00E8781B">
        <w:rPr>
          <w:rFonts w:ascii="LitNusx" w:hAnsi="LitNusx"/>
          <w:sz w:val="22"/>
          <w:szCs w:val="22"/>
          <w:lang w:val="es-ES"/>
        </w:rPr>
        <w:softHyphen/>
        <w:t>et</w:t>
      </w:r>
      <w:r w:rsidRPr="00E8781B">
        <w:rPr>
          <w:rFonts w:ascii="LitNusx" w:hAnsi="LitNusx"/>
          <w:sz w:val="22"/>
          <w:szCs w:val="22"/>
          <w:lang w:val="es-ES"/>
        </w:rPr>
        <w:softHyphen/>
        <w:t>nam</w:t>
      </w:r>
      <w:r w:rsidRPr="00E8781B">
        <w:rPr>
          <w:rFonts w:ascii="LitNusx" w:hAnsi="LitNusx"/>
          <w:sz w:val="22"/>
          <w:szCs w:val="22"/>
          <w:lang w:val="es-ES"/>
        </w:rPr>
        <w:softHyphen/>
        <w:t>Si, Se</w:t>
      </w:r>
      <w:r w:rsidRPr="00E8781B">
        <w:rPr>
          <w:rFonts w:ascii="LitNusx" w:hAnsi="LitNusx"/>
          <w:sz w:val="22"/>
          <w:szCs w:val="22"/>
          <w:lang w:val="es-ES"/>
        </w:rPr>
        <w:softHyphen/>
        <w:t>sa</w:t>
      </w:r>
      <w:r w:rsidRPr="00E8781B">
        <w:rPr>
          <w:rFonts w:ascii="LitNusx" w:hAnsi="LitNusx"/>
          <w:sz w:val="22"/>
          <w:szCs w:val="22"/>
          <w:lang w:val="es-ES"/>
        </w:rPr>
        <w:softHyphen/>
        <w:t>ba</w:t>
      </w:r>
      <w:r w:rsidRPr="00E8781B">
        <w:rPr>
          <w:rFonts w:ascii="LitNusx" w:hAnsi="LitNusx"/>
          <w:sz w:val="22"/>
          <w:szCs w:val="22"/>
          <w:lang w:val="es-ES"/>
        </w:rPr>
        <w:softHyphen/>
        <w:t>mi</w:t>
      </w:r>
      <w:r w:rsidRPr="00E8781B">
        <w:rPr>
          <w:rFonts w:ascii="LitNusx" w:hAnsi="LitNusx"/>
          <w:sz w:val="22"/>
          <w:szCs w:val="22"/>
          <w:lang w:val="es-ES"/>
        </w:rPr>
        <w:softHyphen/>
        <w:t>sad, 39,3 da 13,8-s, in</w:t>
      </w:r>
      <w:r w:rsidRPr="00E8781B">
        <w:rPr>
          <w:rFonts w:ascii="LitNusx" w:hAnsi="LitNusx"/>
          <w:sz w:val="22"/>
          <w:szCs w:val="22"/>
          <w:lang w:val="es-ES"/>
        </w:rPr>
        <w:softHyphen/>
        <w:t>do</w:t>
      </w:r>
      <w:r w:rsidRPr="00E8781B">
        <w:rPr>
          <w:rFonts w:ascii="LitNusx" w:hAnsi="LitNusx"/>
          <w:sz w:val="22"/>
          <w:szCs w:val="22"/>
          <w:lang w:val="es-ES"/>
        </w:rPr>
        <w:softHyphen/>
        <w:t>eT</w:t>
      </w:r>
      <w:r w:rsidRPr="00E8781B">
        <w:rPr>
          <w:rFonts w:ascii="LitNusx" w:hAnsi="LitNusx"/>
          <w:sz w:val="22"/>
          <w:szCs w:val="22"/>
          <w:lang w:val="es-ES"/>
        </w:rPr>
        <w:softHyphen/>
        <w:t>Si – 28,1 da 23,3-s, bo</w:t>
      </w:r>
      <w:r w:rsidRPr="00E8781B">
        <w:rPr>
          <w:rFonts w:ascii="LitNusx" w:hAnsi="LitNusx"/>
          <w:sz w:val="22"/>
          <w:szCs w:val="22"/>
          <w:lang w:val="es-ES"/>
        </w:rPr>
        <w:softHyphen/>
        <w:t>li</w:t>
      </w:r>
      <w:r w:rsidRPr="00E8781B">
        <w:rPr>
          <w:rFonts w:ascii="LitNusx" w:hAnsi="LitNusx"/>
          <w:sz w:val="22"/>
          <w:szCs w:val="22"/>
          <w:lang w:val="es-ES"/>
        </w:rPr>
        <w:softHyphen/>
        <w:t>vi</w:t>
      </w:r>
      <w:r w:rsidRPr="00E8781B">
        <w:rPr>
          <w:rFonts w:ascii="LitNusx" w:hAnsi="LitNusx"/>
          <w:sz w:val="22"/>
          <w:szCs w:val="22"/>
          <w:lang w:val="es-ES"/>
        </w:rPr>
        <w:softHyphen/>
        <w:t>a</w:t>
      </w:r>
      <w:r w:rsidRPr="00E8781B">
        <w:rPr>
          <w:rFonts w:ascii="LitNusx" w:hAnsi="LitNusx"/>
          <w:sz w:val="22"/>
          <w:szCs w:val="22"/>
          <w:lang w:val="es-ES"/>
        </w:rPr>
        <w:softHyphen/>
        <w:t>Si – 106,5 da 25,5-s da a. S. ana</w:t>
      </w:r>
      <w:r w:rsidRPr="00E8781B">
        <w:rPr>
          <w:rFonts w:ascii="LitNusx" w:hAnsi="LitNusx"/>
          <w:sz w:val="22"/>
          <w:szCs w:val="22"/>
          <w:lang w:val="es-ES"/>
        </w:rPr>
        <w:softHyphen/>
        <w:t>lo</w:t>
      </w:r>
      <w:r w:rsidRPr="00E8781B">
        <w:rPr>
          <w:rFonts w:ascii="LitNusx" w:hAnsi="LitNusx"/>
          <w:sz w:val="22"/>
          <w:szCs w:val="22"/>
          <w:lang w:val="es-ES"/>
        </w:rPr>
        <w:softHyphen/>
        <w:t>gi</w:t>
      </w:r>
      <w:r w:rsidRPr="00E8781B">
        <w:rPr>
          <w:rFonts w:ascii="LitNusx" w:hAnsi="LitNusx"/>
          <w:sz w:val="22"/>
          <w:szCs w:val="22"/>
          <w:lang w:val="es-ES"/>
        </w:rPr>
        <w:softHyphen/>
        <w:t>u</w:t>
      </w:r>
      <w:r w:rsidRPr="00E8781B">
        <w:rPr>
          <w:rFonts w:ascii="LitNusx" w:hAnsi="LitNusx"/>
          <w:sz w:val="22"/>
          <w:szCs w:val="22"/>
          <w:lang w:val="es-ES"/>
        </w:rPr>
        <w:softHyphen/>
        <w:t>ria 5 wlam</w:t>
      </w:r>
      <w:r w:rsidRPr="00E8781B">
        <w:rPr>
          <w:rFonts w:ascii="LitNusx" w:hAnsi="LitNusx"/>
          <w:sz w:val="22"/>
          <w:szCs w:val="22"/>
          <w:lang w:val="es-ES"/>
        </w:rPr>
        <w:softHyphen/>
        <w:t>de asa</w:t>
      </w:r>
      <w:r w:rsidRPr="00E8781B">
        <w:rPr>
          <w:rFonts w:ascii="LitNusx" w:hAnsi="LitNusx"/>
          <w:sz w:val="22"/>
          <w:szCs w:val="22"/>
          <w:lang w:val="es-ES"/>
        </w:rPr>
        <w:softHyphen/>
        <w:t>kis bav</w:t>
      </w:r>
      <w:r w:rsidRPr="00E8781B">
        <w:rPr>
          <w:rFonts w:ascii="LitNusx" w:hAnsi="LitNusx"/>
          <w:sz w:val="22"/>
          <w:szCs w:val="22"/>
          <w:lang w:val="es-ES"/>
        </w:rPr>
        <w:softHyphen/>
        <w:t>SvTa mok</w:t>
      </w:r>
      <w:r w:rsidRPr="00E8781B">
        <w:rPr>
          <w:rFonts w:ascii="LitNusx" w:hAnsi="LitNusx"/>
          <w:sz w:val="22"/>
          <w:szCs w:val="22"/>
          <w:lang w:val="es-ES"/>
        </w:rPr>
        <w:softHyphen/>
        <w:t>vda</w:t>
      </w:r>
      <w:r w:rsidRPr="00E8781B">
        <w:rPr>
          <w:rFonts w:ascii="LitNusx" w:hAnsi="LitNusx"/>
          <w:sz w:val="22"/>
          <w:szCs w:val="22"/>
          <w:lang w:val="es-ES"/>
        </w:rPr>
        <w:softHyphen/>
        <w:t>o</w:t>
      </w:r>
      <w:r w:rsidRPr="00E8781B">
        <w:rPr>
          <w:rFonts w:ascii="LitNusx" w:hAnsi="LitNusx"/>
          <w:sz w:val="22"/>
          <w:szCs w:val="22"/>
          <w:lang w:val="es-ES"/>
        </w:rPr>
        <w:softHyphen/>
        <w:t>bis do</w:t>
      </w:r>
      <w:r w:rsidRPr="00E8781B">
        <w:rPr>
          <w:rFonts w:ascii="LitNusx" w:hAnsi="LitNusx"/>
          <w:sz w:val="22"/>
          <w:szCs w:val="22"/>
          <w:lang w:val="es-ES"/>
        </w:rPr>
        <w:softHyphen/>
        <w:t>nis mxriv ar</w:t>
      </w:r>
      <w:r w:rsidRPr="00E8781B">
        <w:rPr>
          <w:rFonts w:ascii="LitNusx" w:hAnsi="LitNusx"/>
          <w:sz w:val="22"/>
          <w:szCs w:val="22"/>
          <w:lang w:val="es-ES"/>
        </w:rPr>
        <w:softHyphen/>
        <w:t>se</w:t>
      </w:r>
      <w:r w:rsidRPr="00E8781B">
        <w:rPr>
          <w:rFonts w:ascii="LitNusx" w:hAnsi="LitNusx"/>
          <w:sz w:val="22"/>
          <w:szCs w:val="22"/>
          <w:lang w:val="es-ES"/>
        </w:rPr>
        <w:softHyphen/>
        <w:t>bu</w:t>
      </w:r>
      <w:r w:rsidRPr="00E8781B">
        <w:rPr>
          <w:rFonts w:ascii="LitNusx" w:hAnsi="LitNusx"/>
          <w:sz w:val="22"/>
          <w:szCs w:val="22"/>
          <w:lang w:val="es-ES"/>
        </w:rPr>
        <w:softHyphen/>
        <w:t>li mdgo</w:t>
      </w:r>
      <w:r w:rsidRPr="00E8781B">
        <w:rPr>
          <w:rFonts w:ascii="LitNusx" w:hAnsi="LitNusx"/>
          <w:sz w:val="22"/>
          <w:szCs w:val="22"/>
          <w:lang w:val="es-ES"/>
        </w:rPr>
        <w:softHyphen/>
        <w:t>ma</w:t>
      </w:r>
      <w:r w:rsidRPr="00E8781B">
        <w:rPr>
          <w:rFonts w:ascii="LitNusx" w:hAnsi="LitNusx"/>
          <w:sz w:val="22"/>
          <w:szCs w:val="22"/>
          <w:lang w:val="es-ES"/>
        </w:rPr>
        <w:softHyphen/>
        <w:t>re</w:t>
      </w:r>
      <w:r w:rsidRPr="00E8781B">
        <w:rPr>
          <w:rFonts w:ascii="LitNusx" w:hAnsi="LitNusx"/>
          <w:sz w:val="22"/>
          <w:szCs w:val="22"/>
          <w:lang w:val="es-ES"/>
        </w:rPr>
        <w:softHyphen/>
        <w:t>o</w:t>
      </w:r>
      <w:r w:rsidRPr="00E8781B">
        <w:rPr>
          <w:rFonts w:ascii="LitNusx" w:hAnsi="LitNusx"/>
          <w:sz w:val="22"/>
          <w:szCs w:val="22"/>
          <w:lang w:val="es-ES"/>
        </w:rPr>
        <w:softHyphen/>
        <w:t>bac. mok</w:t>
      </w:r>
      <w:r w:rsidRPr="00E8781B">
        <w:rPr>
          <w:rFonts w:ascii="LitNusx" w:hAnsi="LitNusx"/>
          <w:sz w:val="22"/>
          <w:szCs w:val="22"/>
          <w:lang w:val="es-ES"/>
        </w:rPr>
        <w:softHyphen/>
        <w:t>vda</w:t>
      </w:r>
      <w:r w:rsidRPr="00E8781B">
        <w:rPr>
          <w:rFonts w:ascii="LitNusx" w:hAnsi="LitNusx"/>
          <w:sz w:val="22"/>
          <w:szCs w:val="22"/>
          <w:lang w:val="es-ES"/>
        </w:rPr>
        <w:softHyphen/>
        <w:t>o</w:t>
      </w:r>
      <w:r w:rsidRPr="00E8781B">
        <w:rPr>
          <w:rFonts w:ascii="LitNusx" w:hAnsi="LitNusx"/>
          <w:sz w:val="22"/>
          <w:szCs w:val="22"/>
          <w:lang w:val="es-ES"/>
        </w:rPr>
        <w:softHyphen/>
        <w:t>ba 1 aTas coc</w:t>
      </w:r>
      <w:r w:rsidRPr="00E8781B">
        <w:rPr>
          <w:rFonts w:ascii="LitNusx" w:hAnsi="LitNusx"/>
          <w:sz w:val="22"/>
          <w:szCs w:val="22"/>
          <w:lang w:val="es-ES"/>
        </w:rPr>
        <w:softHyphen/>
        <w:t>xal da</w:t>
      </w:r>
      <w:r w:rsidRPr="00E8781B">
        <w:rPr>
          <w:rFonts w:ascii="LitNusx" w:hAnsi="LitNusx"/>
          <w:sz w:val="22"/>
          <w:szCs w:val="22"/>
          <w:lang w:val="es-ES"/>
        </w:rPr>
        <w:softHyphen/>
        <w:t>ba</w:t>
      </w:r>
      <w:r w:rsidRPr="00E8781B">
        <w:rPr>
          <w:rFonts w:ascii="LitNusx" w:hAnsi="LitNusx"/>
          <w:sz w:val="22"/>
          <w:szCs w:val="22"/>
          <w:lang w:val="es-ES"/>
        </w:rPr>
        <w:softHyphen/>
        <w:t>de</w:t>
      </w:r>
      <w:r w:rsidRPr="00E8781B">
        <w:rPr>
          <w:rFonts w:ascii="LitNusx" w:hAnsi="LitNusx"/>
          <w:sz w:val="22"/>
          <w:szCs w:val="22"/>
          <w:lang w:val="es-ES"/>
        </w:rPr>
        <w:softHyphen/>
        <w:t>bul</w:t>
      </w:r>
      <w:r w:rsidRPr="00E8781B">
        <w:rPr>
          <w:rFonts w:ascii="LitNusx" w:hAnsi="LitNusx"/>
          <w:sz w:val="22"/>
          <w:szCs w:val="22"/>
          <w:lang w:val="es-ES"/>
        </w:rPr>
        <w:softHyphen/>
        <w:t>ze Se</w:t>
      </w:r>
      <w:r w:rsidRPr="00E8781B">
        <w:rPr>
          <w:rFonts w:ascii="LitNusx" w:hAnsi="LitNusx"/>
          <w:sz w:val="22"/>
          <w:szCs w:val="22"/>
          <w:lang w:val="es-ES"/>
        </w:rPr>
        <w:softHyphen/>
        <w:t>ad</w:t>
      </w:r>
      <w:r w:rsidRPr="00E8781B">
        <w:rPr>
          <w:rFonts w:ascii="LitNusx" w:hAnsi="LitNusx"/>
          <w:sz w:val="22"/>
          <w:szCs w:val="22"/>
          <w:lang w:val="es-ES"/>
        </w:rPr>
        <w:softHyphen/>
        <w:t>gens: bra</w:t>
      </w:r>
      <w:r w:rsidRPr="00E8781B">
        <w:rPr>
          <w:rFonts w:ascii="LitNusx" w:hAnsi="LitNusx"/>
          <w:sz w:val="22"/>
          <w:szCs w:val="22"/>
          <w:lang w:val="es-ES"/>
        </w:rPr>
        <w:softHyphen/>
        <w:t>zi</w:t>
      </w:r>
      <w:r w:rsidRPr="00E8781B">
        <w:rPr>
          <w:rFonts w:ascii="LitNusx" w:hAnsi="LitNusx"/>
          <w:sz w:val="22"/>
          <w:szCs w:val="22"/>
          <w:lang w:val="es-ES"/>
        </w:rPr>
        <w:softHyphen/>
        <w:t>li</w:t>
      </w:r>
      <w:r w:rsidRPr="00E8781B">
        <w:rPr>
          <w:rFonts w:ascii="LitNusx" w:hAnsi="LitNusx"/>
          <w:sz w:val="22"/>
          <w:szCs w:val="22"/>
          <w:lang w:val="es-ES"/>
        </w:rPr>
        <w:softHyphen/>
        <w:t>a</w:t>
      </w:r>
      <w:r w:rsidRPr="00E8781B">
        <w:rPr>
          <w:rFonts w:ascii="LitNusx" w:hAnsi="LitNusx"/>
          <w:sz w:val="22"/>
          <w:szCs w:val="22"/>
          <w:lang w:val="es-ES"/>
        </w:rPr>
        <w:softHyphen/>
        <w:t>Si uRa</w:t>
      </w:r>
      <w:r w:rsidRPr="00E8781B">
        <w:rPr>
          <w:rFonts w:ascii="LitNusx" w:hAnsi="LitNusx"/>
          <w:sz w:val="22"/>
          <w:szCs w:val="22"/>
          <w:lang w:val="es-ES"/>
        </w:rPr>
        <w:softHyphen/>
        <w:t>ri</w:t>
      </w:r>
      <w:r w:rsidRPr="00E8781B">
        <w:rPr>
          <w:rFonts w:ascii="LitNusx" w:hAnsi="LitNusx"/>
          <w:sz w:val="22"/>
          <w:szCs w:val="22"/>
          <w:lang w:val="es-ES"/>
        </w:rPr>
        <w:softHyphen/>
        <w:t>bes 20%-Si 98,9-s, xo</w:t>
      </w:r>
      <w:r w:rsidRPr="00E8781B">
        <w:rPr>
          <w:rFonts w:ascii="LitNusx" w:hAnsi="LitNusx"/>
          <w:sz w:val="22"/>
          <w:szCs w:val="22"/>
          <w:lang w:val="es-ES"/>
        </w:rPr>
        <w:softHyphen/>
        <w:t>lo um</w:t>
      </w:r>
      <w:r w:rsidRPr="00E8781B">
        <w:rPr>
          <w:rFonts w:ascii="LitNusx" w:hAnsi="LitNusx"/>
          <w:sz w:val="22"/>
          <w:szCs w:val="22"/>
          <w:lang w:val="es-ES"/>
        </w:rPr>
        <w:softHyphen/>
        <w:t>did</w:t>
      </w:r>
      <w:r w:rsidRPr="00E8781B">
        <w:rPr>
          <w:rFonts w:ascii="LitNusx" w:hAnsi="LitNusx"/>
          <w:sz w:val="22"/>
          <w:szCs w:val="22"/>
          <w:lang w:val="es-ES"/>
        </w:rPr>
        <w:softHyphen/>
        <w:t>res 20%-Si – 33,3-s, Tur</w:t>
      </w:r>
      <w:r w:rsidRPr="00E8781B">
        <w:rPr>
          <w:rFonts w:ascii="LitNusx" w:hAnsi="LitNusx"/>
          <w:sz w:val="22"/>
          <w:szCs w:val="22"/>
          <w:lang w:val="es-ES"/>
        </w:rPr>
        <w:softHyphen/>
        <w:t>qeT</w:t>
      </w:r>
      <w:r w:rsidRPr="00E8781B">
        <w:rPr>
          <w:rFonts w:ascii="LitNusx" w:hAnsi="LitNusx"/>
          <w:sz w:val="22"/>
          <w:szCs w:val="22"/>
          <w:lang w:val="es-ES"/>
        </w:rPr>
        <w:softHyphen/>
        <w:t>Si, Se</w:t>
      </w:r>
      <w:r w:rsidRPr="00E8781B">
        <w:rPr>
          <w:rFonts w:ascii="LitNusx" w:hAnsi="LitNusx"/>
          <w:sz w:val="22"/>
          <w:szCs w:val="22"/>
          <w:lang w:val="es-ES"/>
        </w:rPr>
        <w:softHyphen/>
        <w:t>sa</w:t>
      </w:r>
      <w:r w:rsidRPr="00E8781B">
        <w:rPr>
          <w:rFonts w:ascii="LitNusx" w:hAnsi="LitNusx"/>
          <w:sz w:val="22"/>
          <w:szCs w:val="22"/>
          <w:lang w:val="es-ES"/>
        </w:rPr>
        <w:softHyphen/>
        <w:t>ba</w:t>
      </w:r>
      <w:r w:rsidRPr="00E8781B">
        <w:rPr>
          <w:rFonts w:ascii="LitNusx" w:hAnsi="LitNusx"/>
          <w:sz w:val="22"/>
          <w:szCs w:val="22"/>
          <w:lang w:val="es-ES"/>
        </w:rPr>
        <w:softHyphen/>
        <w:t>mi</w:t>
      </w:r>
      <w:r w:rsidRPr="00E8781B">
        <w:rPr>
          <w:rFonts w:ascii="LitNusx" w:hAnsi="LitNusx"/>
          <w:sz w:val="22"/>
          <w:szCs w:val="22"/>
          <w:lang w:val="es-ES"/>
        </w:rPr>
        <w:softHyphen/>
        <w:t>sad, 85 da 32,6-s, Tur</w:t>
      </w:r>
      <w:r w:rsidRPr="00E8781B">
        <w:rPr>
          <w:rFonts w:ascii="LitNusx" w:hAnsi="LitNusx"/>
          <w:sz w:val="22"/>
          <w:szCs w:val="22"/>
          <w:lang w:val="es-ES"/>
        </w:rPr>
        <w:softHyphen/>
        <w:t>qme</w:t>
      </w:r>
      <w:r w:rsidRPr="00E8781B">
        <w:rPr>
          <w:rFonts w:ascii="LitNusx" w:hAnsi="LitNusx"/>
          <w:sz w:val="22"/>
          <w:szCs w:val="22"/>
          <w:lang w:val="es-ES"/>
        </w:rPr>
        <w:softHyphen/>
        <w:t>neT</w:t>
      </w:r>
      <w:r w:rsidRPr="00E8781B">
        <w:rPr>
          <w:rFonts w:ascii="LitNusx" w:hAnsi="LitNusx"/>
          <w:sz w:val="22"/>
          <w:szCs w:val="22"/>
          <w:lang w:val="es-ES"/>
        </w:rPr>
        <w:softHyphen/>
        <w:t>Si – 105,5 da 68,8-s, ma</w:t>
      </w:r>
      <w:r w:rsidRPr="00E8781B">
        <w:rPr>
          <w:rFonts w:ascii="LitNusx" w:hAnsi="LitNusx"/>
          <w:sz w:val="22"/>
          <w:szCs w:val="22"/>
          <w:lang w:val="es-ES"/>
        </w:rPr>
        <w:softHyphen/>
        <w:t>ro</w:t>
      </w:r>
      <w:r w:rsidRPr="00E8781B">
        <w:rPr>
          <w:rFonts w:ascii="LitNusx" w:hAnsi="LitNusx"/>
          <w:sz w:val="22"/>
          <w:szCs w:val="22"/>
          <w:lang w:val="es-ES"/>
        </w:rPr>
        <w:softHyphen/>
        <w:t>ko</w:t>
      </w:r>
      <w:r w:rsidRPr="00E8781B">
        <w:rPr>
          <w:rFonts w:ascii="LitNusx" w:hAnsi="LitNusx"/>
          <w:sz w:val="22"/>
          <w:szCs w:val="22"/>
          <w:lang w:val="es-ES"/>
        </w:rPr>
        <w:softHyphen/>
        <w:t>Si – 116 da 39,2-s da a. S.</w:t>
      </w:r>
      <w:r w:rsidRPr="00110DA5">
        <w:rPr>
          <w:rStyle w:val="FootnoteReference"/>
          <w:rFonts w:ascii="LitNusx" w:hAnsi="LitNusx"/>
          <w:sz w:val="22"/>
          <w:szCs w:val="22"/>
          <w:lang w:val="en-US"/>
        </w:rPr>
        <w:footnoteReference w:id="8"/>
      </w:r>
    </w:p>
    <w:p w:rsidR="00D46116" w:rsidRPr="00E8781B" w:rsidRDefault="00D46116" w:rsidP="00BC619A">
      <w:pPr>
        <w:spacing w:line="252" w:lineRule="auto"/>
        <w:ind w:firstLine="601"/>
        <w:jc w:val="both"/>
        <w:rPr>
          <w:rFonts w:ascii="LitNusx" w:hAnsi="LitNusx"/>
          <w:sz w:val="22"/>
          <w:szCs w:val="22"/>
          <w:lang w:val="es-ES"/>
        </w:rPr>
      </w:pPr>
      <w:r w:rsidRPr="00E8781B">
        <w:rPr>
          <w:rFonts w:ascii="LitNusx" w:hAnsi="LitNusx"/>
          <w:sz w:val="22"/>
          <w:szCs w:val="22"/>
          <w:lang w:val="es-ES"/>
        </w:rPr>
        <w:t>Zi</w:t>
      </w:r>
      <w:r w:rsidRPr="00E8781B">
        <w:rPr>
          <w:rFonts w:ascii="LitNusx" w:hAnsi="LitNusx"/>
          <w:sz w:val="22"/>
          <w:szCs w:val="22"/>
          <w:lang w:val="es-ES"/>
        </w:rPr>
        <w:softHyphen/>
        <w:t>ri</w:t>
      </w:r>
      <w:r w:rsidRPr="00E8781B">
        <w:rPr>
          <w:rFonts w:ascii="LitNusx" w:hAnsi="LitNusx"/>
          <w:sz w:val="22"/>
          <w:szCs w:val="22"/>
          <w:lang w:val="es-ES"/>
        </w:rPr>
        <w:softHyphen/>
        <w:t>Ta</w:t>
      </w:r>
      <w:r w:rsidRPr="00E8781B">
        <w:rPr>
          <w:rFonts w:ascii="LitNusx" w:hAnsi="LitNusx"/>
          <w:sz w:val="22"/>
          <w:szCs w:val="22"/>
          <w:lang w:val="es-ES"/>
        </w:rPr>
        <w:softHyphen/>
        <w:t>dad</w:t>
      </w:r>
      <w:r>
        <w:rPr>
          <w:rFonts w:ascii="LitNusx" w:hAnsi="LitNusx"/>
          <w:sz w:val="22"/>
          <w:szCs w:val="22"/>
          <w:lang w:val="es-ES"/>
        </w:rPr>
        <w:t>,</w:t>
      </w:r>
      <w:r w:rsidRPr="00E8781B">
        <w:rPr>
          <w:rFonts w:ascii="LitNusx" w:hAnsi="LitNusx"/>
          <w:sz w:val="22"/>
          <w:szCs w:val="22"/>
          <w:lang w:val="es-ES"/>
        </w:rPr>
        <w:t xml:space="preserve"> ga</w:t>
      </w:r>
      <w:r w:rsidRPr="00E8781B">
        <w:rPr>
          <w:rFonts w:ascii="LitNusx" w:hAnsi="LitNusx"/>
          <w:sz w:val="22"/>
          <w:szCs w:val="22"/>
          <w:lang w:val="es-ES"/>
        </w:rPr>
        <w:softHyphen/>
        <w:t>mo</w:t>
      </w:r>
      <w:r w:rsidRPr="00E8781B">
        <w:rPr>
          <w:rFonts w:ascii="LitNusx" w:hAnsi="LitNusx"/>
          <w:sz w:val="22"/>
          <w:szCs w:val="22"/>
          <w:lang w:val="es-ES"/>
        </w:rPr>
        <w:softHyphen/>
        <w:t>uk</w:t>
      </w:r>
      <w:r w:rsidRPr="00E8781B">
        <w:rPr>
          <w:rFonts w:ascii="LitNusx" w:hAnsi="LitNusx"/>
          <w:sz w:val="22"/>
          <w:szCs w:val="22"/>
          <w:lang w:val="es-ES"/>
        </w:rPr>
        <w:softHyphen/>
        <w:t>veb</w:t>
      </w:r>
      <w:r w:rsidRPr="00E8781B">
        <w:rPr>
          <w:rFonts w:ascii="LitNusx" w:hAnsi="LitNusx"/>
          <w:sz w:val="22"/>
          <w:szCs w:val="22"/>
          <w:lang w:val="es-ES"/>
        </w:rPr>
        <w:softHyphen/>
        <w:t>lo</w:t>
      </w:r>
      <w:r>
        <w:rPr>
          <w:rFonts w:ascii="LitNusx" w:hAnsi="LitNusx"/>
          <w:sz w:val="22"/>
          <w:szCs w:val="22"/>
          <w:lang w:val="es-ES"/>
        </w:rPr>
        <w:softHyphen/>
      </w:r>
      <w:r w:rsidRPr="00E8781B">
        <w:rPr>
          <w:rFonts w:ascii="LitNusx" w:hAnsi="LitNusx"/>
          <w:sz w:val="22"/>
          <w:szCs w:val="22"/>
          <w:lang w:val="es-ES"/>
        </w:rPr>
        <w:t>b</w:t>
      </w:r>
      <w:r>
        <w:rPr>
          <w:rFonts w:ascii="LitNusx" w:hAnsi="LitNusx"/>
          <w:sz w:val="22"/>
          <w:szCs w:val="22"/>
          <w:lang w:val="es-ES"/>
        </w:rPr>
        <w:t>i</w:t>
      </w:r>
      <w:r w:rsidRPr="00E8781B">
        <w:rPr>
          <w:rFonts w:ascii="LitNusx" w:hAnsi="LitNusx"/>
          <w:sz w:val="22"/>
          <w:szCs w:val="22"/>
          <w:lang w:val="es-ES"/>
        </w:rPr>
        <w:softHyphen/>
        <w:t>Ta da da</w:t>
      </w:r>
      <w:r w:rsidRPr="00E8781B">
        <w:rPr>
          <w:rFonts w:ascii="LitNusx" w:hAnsi="LitNusx"/>
          <w:sz w:val="22"/>
          <w:szCs w:val="22"/>
          <w:lang w:val="es-ES"/>
        </w:rPr>
        <w:softHyphen/>
        <w:t>ba</w:t>
      </w:r>
      <w:r w:rsidRPr="00E8781B">
        <w:rPr>
          <w:rFonts w:ascii="LitNusx" w:hAnsi="LitNusx"/>
          <w:sz w:val="22"/>
          <w:szCs w:val="22"/>
          <w:lang w:val="es-ES"/>
        </w:rPr>
        <w:softHyphen/>
        <w:t>li sa</w:t>
      </w:r>
      <w:r w:rsidRPr="00E8781B">
        <w:rPr>
          <w:rFonts w:ascii="LitNusx" w:hAnsi="LitNusx"/>
          <w:sz w:val="22"/>
          <w:szCs w:val="22"/>
          <w:lang w:val="es-ES"/>
        </w:rPr>
        <w:softHyphen/>
        <w:t>me</w:t>
      </w:r>
      <w:r w:rsidRPr="00E8781B">
        <w:rPr>
          <w:rFonts w:ascii="LitNusx" w:hAnsi="LitNusx"/>
          <w:sz w:val="22"/>
          <w:szCs w:val="22"/>
          <w:lang w:val="es-ES"/>
        </w:rPr>
        <w:softHyphen/>
        <w:t>di</w:t>
      </w:r>
      <w:r w:rsidRPr="00E8781B">
        <w:rPr>
          <w:rFonts w:ascii="LitNusx" w:hAnsi="LitNusx"/>
          <w:sz w:val="22"/>
          <w:szCs w:val="22"/>
          <w:lang w:val="es-ES"/>
        </w:rPr>
        <w:softHyphen/>
        <w:t>ci</w:t>
      </w:r>
      <w:r w:rsidRPr="00E8781B">
        <w:rPr>
          <w:rFonts w:ascii="LitNusx" w:hAnsi="LitNusx"/>
          <w:sz w:val="22"/>
          <w:szCs w:val="22"/>
          <w:lang w:val="es-ES"/>
        </w:rPr>
        <w:softHyphen/>
        <w:t>no mom</w:t>
      </w:r>
      <w:r w:rsidRPr="00E8781B">
        <w:rPr>
          <w:rFonts w:ascii="LitNusx" w:hAnsi="LitNusx"/>
          <w:sz w:val="22"/>
          <w:szCs w:val="22"/>
          <w:lang w:val="es-ES"/>
        </w:rPr>
        <w:softHyphen/>
        <w:t>sa</w:t>
      </w:r>
      <w:r w:rsidRPr="00E8781B">
        <w:rPr>
          <w:rFonts w:ascii="LitNusx" w:hAnsi="LitNusx"/>
          <w:sz w:val="22"/>
          <w:szCs w:val="22"/>
          <w:lang w:val="es-ES"/>
        </w:rPr>
        <w:softHyphen/>
        <w:t>xu</w:t>
      </w:r>
      <w:r w:rsidRPr="00E8781B">
        <w:rPr>
          <w:rFonts w:ascii="LitNusx" w:hAnsi="LitNusx"/>
          <w:sz w:val="22"/>
          <w:szCs w:val="22"/>
          <w:lang w:val="es-ES"/>
        </w:rPr>
        <w:softHyphen/>
        <w:t>re</w:t>
      </w:r>
      <w:r w:rsidRPr="00E8781B">
        <w:rPr>
          <w:rFonts w:ascii="LitNusx" w:hAnsi="LitNusx"/>
          <w:sz w:val="22"/>
          <w:szCs w:val="22"/>
          <w:lang w:val="es-ES"/>
        </w:rPr>
        <w:softHyphen/>
        <w:t>biT aix</w:t>
      </w:r>
      <w:r w:rsidRPr="00E8781B">
        <w:rPr>
          <w:rFonts w:ascii="LitNusx" w:hAnsi="LitNusx"/>
          <w:sz w:val="22"/>
          <w:szCs w:val="22"/>
          <w:lang w:val="es-ES"/>
        </w:rPr>
        <w:softHyphen/>
        <w:t>sne</w:t>
      </w:r>
      <w:r w:rsidRPr="00E8781B">
        <w:rPr>
          <w:rFonts w:ascii="LitNusx" w:hAnsi="LitNusx"/>
          <w:sz w:val="22"/>
          <w:szCs w:val="22"/>
          <w:lang w:val="es-ES"/>
        </w:rPr>
        <w:softHyphen/>
        <w:t>ba bav</w:t>
      </w:r>
      <w:r w:rsidRPr="00E8781B">
        <w:rPr>
          <w:rFonts w:ascii="LitNusx" w:hAnsi="LitNusx"/>
          <w:sz w:val="22"/>
          <w:szCs w:val="22"/>
          <w:lang w:val="es-ES"/>
        </w:rPr>
        <w:softHyphen/>
        <w:t>SvTa mok</w:t>
      </w:r>
      <w:r w:rsidRPr="00E8781B">
        <w:rPr>
          <w:rFonts w:ascii="LitNusx" w:hAnsi="LitNusx"/>
          <w:sz w:val="22"/>
          <w:szCs w:val="22"/>
          <w:lang w:val="es-ES"/>
        </w:rPr>
        <w:softHyphen/>
        <w:t>vda</w:t>
      </w:r>
      <w:r w:rsidRPr="00E8781B">
        <w:rPr>
          <w:rFonts w:ascii="LitNusx" w:hAnsi="LitNusx"/>
          <w:sz w:val="22"/>
          <w:szCs w:val="22"/>
          <w:lang w:val="es-ES"/>
        </w:rPr>
        <w:softHyphen/>
        <w:t>o</w:t>
      </w:r>
      <w:r w:rsidRPr="00E8781B">
        <w:rPr>
          <w:rFonts w:ascii="LitNusx" w:hAnsi="LitNusx"/>
          <w:sz w:val="22"/>
          <w:szCs w:val="22"/>
          <w:lang w:val="es-ES"/>
        </w:rPr>
        <w:softHyphen/>
        <w:t>bis ma</w:t>
      </w:r>
      <w:r w:rsidRPr="00E8781B">
        <w:rPr>
          <w:rFonts w:ascii="LitNusx" w:hAnsi="LitNusx"/>
          <w:sz w:val="22"/>
          <w:szCs w:val="22"/>
          <w:lang w:val="es-ES"/>
        </w:rPr>
        <w:softHyphen/>
        <w:t>Ra</w:t>
      </w:r>
      <w:r w:rsidRPr="00E8781B">
        <w:rPr>
          <w:rFonts w:ascii="LitNusx" w:hAnsi="LitNusx"/>
          <w:sz w:val="22"/>
          <w:szCs w:val="22"/>
          <w:lang w:val="es-ES"/>
        </w:rPr>
        <w:softHyphen/>
        <w:t>li do</w:t>
      </w:r>
      <w:r w:rsidRPr="00E8781B">
        <w:rPr>
          <w:rFonts w:ascii="LitNusx" w:hAnsi="LitNusx"/>
          <w:sz w:val="22"/>
          <w:szCs w:val="22"/>
          <w:lang w:val="es-ES"/>
        </w:rPr>
        <w:softHyphen/>
        <w:t>ne. ma</w:t>
      </w:r>
      <w:r w:rsidRPr="00E8781B">
        <w:rPr>
          <w:rFonts w:ascii="LitNusx" w:hAnsi="LitNusx"/>
          <w:sz w:val="22"/>
          <w:szCs w:val="22"/>
          <w:lang w:val="es-ES"/>
        </w:rPr>
        <w:softHyphen/>
        <w:t>ga</w:t>
      </w:r>
      <w:r w:rsidRPr="00E8781B">
        <w:rPr>
          <w:rFonts w:ascii="LitNusx" w:hAnsi="LitNusx"/>
          <w:sz w:val="22"/>
          <w:szCs w:val="22"/>
          <w:lang w:val="es-ES"/>
        </w:rPr>
        <w:softHyphen/>
        <w:t>li</w:t>
      </w:r>
      <w:r w:rsidRPr="00E8781B">
        <w:rPr>
          <w:rFonts w:ascii="LitNusx" w:hAnsi="LitNusx"/>
          <w:sz w:val="22"/>
          <w:szCs w:val="22"/>
          <w:lang w:val="es-ES"/>
        </w:rPr>
        <w:softHyphen/>
        <w:t>Tad, 2002 wels msof</w:t>
      </w:r>
      <w:r w:rsidRPr="00E8781B">
        <w:rPr>
          <w:rFonts w:ascii="LitNusx" w:hAnsi="LitNusx"/>
          <w:sz w:val="22"/>
          <w:szCs w:val="22"/>
          <w:lang w:val="es-ES"/>
        </w:rPr>
        <w:softHyphen/>
        <w:t>li</w:t>
      </w:r>
      <w:r w:rsidRPr="00E8781B">
        <w:rPr>
          <w:rFonts w:ascii="LitNusx" w:hAnsi="LitNusx"/>
          <w:sz w:val="22"/>
          <w:szCs w:val="22"/>
          <w:lang w:val="es-ES"/>
        </w:rPr>
        <w:softHyphen/>
        <w:t>o</w:t>
      </w:r>
      <w:r w:rsidRPr="00E8781B">
        <w:rPr>
          <w:rFonts w:ascii="LitNusx" w:hAnsi="LitNusx"/>
          <w:sz w:val="22"/>
          <w:szCs w:val="22"/>
          <w:lang w:val="es-ES"/>
        </w:rPr>
        <w:softHyphen/>
        <w:t>Si gar</w:t>
      </w:r>
      <w:r w:rsidRPr="00E8781B">
        <w:rPr>
          <w:rFonts w:ascii="LitNusx" w:hAnsi="LitNusx"/>
          <w:sz w:val="22"/>
          <w:szCs w:val="22"/>
          <w:lang w:val="es-ES"/>
        </w:rPr>
        <w:softHyphen/>
        <w:t>da</w:t>
      </w:r>
      <w:r w:rsidRPr="00E8781B">
        <w:rPr>
          <w:rFonts w:ascii="LitNusx" w:hAnsi="LitNusx"/>
          <w:sz w:val="22"/>
          <w:szCs w:val="22"/>
          <w:lang w:val="es-ES"/>
        </w:rPr>
        <w:softHyphen/>
        <w:t>ic</w:t>
      </w:r>
      <w:r w:rsidRPr="00E8781B">
        <w:rPr>
          <w:rFonts w:ascii="LitNusx" w:hAnsi="LitNusx"/>
          <w:sz w:val="22"/>
          <w:szCs w:val="22"/>
          <w:lang w:val="es-ES"/>
        </w:rPr>
        <w:softHyphen/>
        <w:t>va</w:t>
      </w:r>
      <w:r w:rsidRPr="00E8781B">
        <w:rPr>
          <w:rFonts w:ascii="LitNusx" w:hAnsi="LitNusx"/>
          <w:sz w:val="22"/>
          <w:szCs w:val="22"/>
          <w:lang w:val="es-ES"/>
        </w:rPr>
        <w:softHyphen/>
        <w:t>la sul 57 mln ada</w:t>
      </w:r>
      <w:r w:rsidRPr="00E8781B">
        <w:rPr>
          <w:rFonts w:ascii="LitNusx" w:hAnsi="LitNusx"/>
          <w:sz w:val="22"/>
          <w:szCs w:val="22"/>
          <w:lang w:val="es-ES"/>
        </w:rPr>
        <w:softHyphen/>
        <w:t>mi</w:t>
      </w:r>
      <w:r w:rsidRPr="00E8781B">
        <w:rPr>
          <w:rFonts w:ascii="LitNusx" w:hAnsi="LitNusx"/>
          <w:sz w:val="22"/>
          <w:szCs w:val="22"/>
          <w:lang w:val="es-ES"/>
        </w:rPr>
        <w:softHyphen/>
        <w:t>a</w:t>
      </w:r>
      <w:r w:rsidRPr="00E8781B">
        <w:rPr>
          <w:rFonts w:ascii="LitNusx" w:hAnsi="LitNusx"/>
          <w:sz w:val="22"/>
          <w:szCs w:val="22"/>
          <w:lang w:val="es-ES"/>
        </w:rPr>
        <w:softHyphen/>
        <w:t>ni, maT So</w:t>
      </w:r>
      <w:r w:rsidRPr="00E8781B">
        <w:rPr>
          <w:rFonts w:ascii="LitNusx" w:hAnsi="LitNusx"/>
          <w:sz w:val="22"/>
          <w:szCs w:val="22"/>
          <w:lang w:val="es-ES"/>
        </w:rPr>
        <w:softHyphen/>
        <w:t>ris 20%-is asa</w:t>
      </w:r>
      <w:r w:rsidRPr="00E8781B">
        <w:rPr>
          <w:rFonts w:ascii="LitNusx" w:hAnsi="LitNusx"/>
          <w:sz w:val="22"/>
          <w:szCs w:val="22"/>
          <w:lang w:val="es-ES"/>
        </w:rPr>
        <w:softHyphen/>
        <w:t>ki 5 wels ar aRe</w:t>
      </w:r>
      <w:r w:rsidRPr="00E8781B">
        <w:rPr>
          <w:rFonts w:ascii="LitNusx" w:hAnsi="LitNusx"/>
          <w:sz w:val="22"/>
          <w:szCs w:val="22"/>
          <w:lang w:val="es-ES"/>
        </w:rPr>
        <w:softHyphen/>
        <w:t>ma</w:t>
      </w:r>
      <w:r w:rsidRPr="00E8781B">
        <w:rPr>
          <w:rFonts w:ascii="LitNusx" w:hAnsi="LitNusx"/>
          <w:sz w:val="22"/>
          <w:szCs w:val="22"/>
          <w:lang w:val="es-ES"/>
        </w:rPr>
        <w:softHyphen/>
        <w:t>te</w:t>
      </w:r>
      <w:r w:rsidRPr="00E8781B">
        <w:rPr>
          <w:rFonts w:ascii="LitNusx" w:hAnsi="LitNusx"/>
          <w:sz w:val="22"/>
          <w:szCs w:val="22"/>
          <w:lang w:val="es-ES"/>
        </w:rPr>
        <w:softHyphen/>
        <w:t>bo</w:t>
      </w:r>
      <w:r w:rsidRPr="00E8781B">
        <w:rPr>
          <w:rFonts w:ascii="LitNusx" w:hAnsi="LitNusx"/>
          <w:sz w:val="22"/>
          <w:szCs w:val="22"/>
          <w:lang w:val="es-ES"/>
        </w:rPr>
        <w:softHyphen/>
        <w:t>da. ga</w:t>
      </w:r>
      <w:r w:rsidRPr="00E8781B">
        <w:rPr>
          <w:rFonts w:ascii="LitNusx" w:hAnsi="LitNusx"/>
          <w:sz w:val="22"/>
          <w:szCs w:val="22"/>
          <w:lang w:val="es-ES"/>
        </w:rPr>
        <w:softHyphen/>
        <w:t>mo</w:t>
      </w:r>
      <w:r w:rsidRPr="00E8781B">
        <w:rPr>
          <w:rFonts w:ascii="LitNusx" w:hAnsi="LitNusx"/>
          <w:sz w:val="22"/>
          <w:szCs w:val="22"/>
          <w:lang w:val="es-ES"/>
        </w:rPr>
        <w:softHyphen/>
        <w:t>dis, rom yo</w:t>
      </w:r>
      <w:r w:rsidRPr="00E8781B">
        <w:rPr>
          <w:rFonts w:ascii="LitNusx" w:hAnsi="LitNusx"/>
          <w:sz w:val="22"/>
          <w:szCs w:val="22"/>
          <w:lang w:val="es-ES"/>
        </w:rPr>
        <w:softHyphen/>
        <w:t>vel 3 wam</w:t>
      </w:r>
      <w:r w:rsidRPr="00E8781B">
        <w:rPr>
          <w:rFonts w:ascii="LitNusx" w:hAnsi="LitNusx"/>
          <w:sz w:val="22"/>
          <w:szCs w:val="22"/>
          <w:lang w:val="es-ES"/>
        </w:rPr>
        <w:softHyphen/>
        <w:t>Si kvde</w:t>
      </w:r>
      <w:r w:rsidRPr="00E8781B">
        <w:rPr>
          <w:rFonts w:ascii="LitNusx" w:hAnsi="LitNusx"/>
          <w:sz w:val="22"/>
          <w:szCs w:val="22"/>
          <w:lang w:val="es-ES"/>
        </w:rPr>
        <w:softHyphen/>
        <w:t>bo</w:t>
      </w:r>
      <w:r w:rsidRPr="00E8781B">
        <w:rPr>
          <w:rFonts w:ascii="LitNusx" w:hAnsi="LitNusx"/>
          <w:sz w:val="22"/>
          <w:szCs w:val="22"/>
          <w:lang w:val="es-ES"/>
        </w:rPr>
        <w:softHyphen/>
        <w:t>da er</w:t>
      </w:r>
      <w:r w:rsidRPr="00E8781B">
        <w:rPr>
          <w:rFonts w:ascii="LitNusx" w:hAnsi="LitNusx"/>
          <w:sz w:val="22"/>
          <w:szCs w:val="22"/>
          <w:lang w:val="es-ES"/>
        </w:rPr>
        <w:softHyphen/>
        <w:t>Ti, xo</w:t>
      </w:r>
      <w:r w:rsidRPr="00E8781B">
        <w:rPr>
          <w:rFonts w:ascii="LitNusx" w:hAnsi="LitNusx"/>
          <w:sz w:val="22"/>
          <w:szCs w:val="22"/>
          <w:lang w:val="es-ES"/>
        </w:rPr>
        <w:softHyphen/>
        <w:t>lo yo</w:t>
      </w:r>
      <w:r w:rsidRPr="00E8781B">
        <w:rPr>
          <w:rFonts w:ascii="LitNusx" w:hAnsi="LitNusx"/>
          <w:sz w:val="22"/>
          <w:szCs w:val="22"/>
          <w:lang w:val="es-ES"/>
        </w:rPr>
        <w:softHyphen/>
        <w:t>vel sa</w:t>
      </w:r>
      <w:r w:rsidRPr="00E8781B">
        <w:rPr>
          <w:rFonts w:ascii="LitNusx" w:hAnsi="LitNusx"/>
          <w:sz w:val="22"/>
          <w:szCs w:val="22"/>
          <w:lang w:val="es-ES"/>
        </w:rPr>
        <w:softHyphen/>
        <w:t>aT</w:t>
      </w:r>
      <w:r w:rsidRPr="00E8781B">
        <w:rPr>
          <w:rFonts w:ascii="LitNusx" w:hAnsi="LitNusx"/>
          <w:sz w:val="22"/>
          <w:szCs w:val="22"/>
          <w:lang w:val="es-ES"/>
        </w:rPr>
        <w:softHyphen/>
        <w:t>Si – 1200 bav</w:t>
      </w:r>
      <w:r w:rsidRPr="00E8781B">
        <w:rPr>
          <w:rFonts w:ascii="LitNusx" w:hAnsi="LitNusx"/>
          <w:sz w:val="22"/>
          <w:szCs w:val="22"/>
          <w:lang w:val="es-ES"/>
        </w:rPr>
        <w:softHyphen/>
        <w:t>Svi. ara</w:t>
      </w:r>
      <w:r w:rsidRPr="00E8781B">
        <w:rPr>
          <w:rFonts w:ascii="LitNusx" w:hAnsi="LitNusx"/>
          <w:sz w:val="22"/>
          <w:szCs w:val="22"/>
          <w:lang w:val="es-ES"/>
        </w:rPr>
        <w:softHyphen/>
        <w:t>da, nor</w:t>
      </w:r>
      <w:r w:rsidRPr="00E8781B">
        <w:rPr>
          <w:rFonts w:ascii="LitNusx" w:hAnsi="LitNusx"/>
          <w:sz w:val="22"/>
          <w:szCs w:val="22"/>
          <w:lang w:val="es-ES"/>
        </w:rPr>
        <w:softHyphen/>
        <w:t>ma</w:t>
      </w:r>
      <w:r w:rsidRPr="00E8781B">
        <w:rPr>
          <w:rFonts w:ascii="LitNusx" w:hAnsi="LitNusx"/>
          <w:sz w:val="22"/>
          <w:szCs w:val="22"/>
          <w:lang w:val="es-ES"/>
        </w:rPr>
        <w:softHyphen/>
        <w:t>lu</w:t>
      </w:r>
      <w:r w:rsidRPr="00E8781B">
        <w:rPr>
          <w:rFonts w:ascii="LitNusx" w:hAnsi="LitNusx"/>
          <w:sz w:val="22"/>
          <w:szCs w:val="22"/>
          <w:lang w:val="es-ES"/>
        </w:rPr>
        <w:softHyphen/>
        <w:t>ri kve</w:t>
      </w:r>
      <w:r w:rsidRPr="00E8781B">
        <w:rPr>
          <w:rFonts w:ascii="LitNusx" w:hAnsi="LitNusx"/>
          <w:sz w:val="22"/>
          <w:szCs w:val="22"/>
          <w:lang w:val="es-ES"/>
        </w:rPr>
        <w:softHyphen/>
        <w:t>bi</w:t>
      </w:r>
      <w:r w:rsidRPr="00E8781B">
        <w:rPr>
          <w:rFonts w:ascii="LitNusx" w:hAnsi="LitNusx"/>
          <w:sz w:val="22"/>
          <w:szCs w:val="22"/>
          <w:lang w:val="es-ES"/>
        </w:rPr>
        <w:softHyphen/>
        <w:t>sa da sa</w:t>
      </w:r>
      <w:r w:rsidRPr="00E8781B">
        <w:rPr>
          <w:rFonts w:ascii="LitNusx" w:hAnsi="LitNusx"/>
          <w:sz w:val="22"/>
          <w:szCs w:val="22"/>
          <w:lang w:val="es-ES"/>
        </w:rPr>
        <w:softHyphen/>
        <w:t>Ta</w:t>
      </w:r>
      <w:r w:rsidRPr="00E8781B">
        <w:rPr>
          <w:rFonts w:ascii="LitNusx" w:hAnsi="LitNusx"/>
          <w:sz w:val="22"/>
          <w:szCs w:val="22"/>
          <w:lang w:val="es-ES"/>
        </w:rPr>
        <w:softHyphen/>
        <w:t>na</w:t>
      </w:r>
      <w:r w:rsidRPr="00E8781B">
        <w:rPr>
          <w:rFonts w:ascii="LitNusx" w:hAnsi="LitNusx"/>
          <w:sz w:val="22"/>
          <w:szCs w:val="22"/>
          <w:lang w:val="es-ES"/>
        </w:rPr>
        <w:softHyphen/>
        <w:t>do sa</w:t>
      </w:r>
      <w:r w:rsidRPr="00E8781B">
        <w:rPr>
          <w:rFonts w:ascii="LitNusx" w:hAnsi="LitNusx"/>
          <w:sz w:val="22"/>
          <w:szCs w:val="22"/>
          <w:lang w:val="es-ES"/>
        </w:rPr>
        <w:softHyphen/>
        <w:t>me</w:t>
      </w:r>
      <w:r w:rsidRPr="00E8781B">
        <w:rPr>
          <w:rFonts w:ascii="LitNusx" w:hAnsi="LitNusx"/>
          <w:sz w:val="22"/>
          <w:szCs w:val="22"/>
          <w:lang w:val="es-ES"/>
        </w:rPr>
        <w:softHyphen/>
        <w:t>di</w:t>
      </w:r>
      <w:r w:rsidRPr="00E8781B">
        <w:rPr>
          <w:rFonts w:ascii="LitNusx" w:hAnsi="LitNusx"/>
          <w:sz w:val="22"/>
          <w:szCs w:val="22"/>
          <w:lang w:val="es-ES"/>
        </w:rPr>
        <w:softHyphen/>
        <w:t>ci</w:t>
      </w:r>
      <w:r w:rsidRPr="00E8781B">
        <w:rPr>
          <w:rFonts w:ascii="LitNusx" w:hAnsi="LitNusx"/>
          <w:sz w:val="22"/>
          <w:szCs w:val="22"/>
          <w:lang w:val="es-ES"/>
        </w:rPr>
        <w:softHyphen/>
        <w:t>no mom</w:t>
      </w:r>
      <w:r w:rsidRPr="00E8781B">
        <w:rPr>
          <w:rFonts w:ascii="LitNusx" w:hAnsi="LitNusx"/>
          <w:sz w:val="22"/>
          <w:szCs w:val="22"/>
          <w:lang w:val="es-ES"/>
        </w:rPr>
        <w:softHyphen/>
        <w:t>sa</w:t>
      </w:r>
      <w:r w:rsidRPr="00E8781B">
        <w:rPr>
          <w:rFonts w:ascii="LitNusx" w:hAnsi="LitNusx"/>
          <w:sz w:val="22"/>
          <w:szCs w:val="22"/>
          <w:lang w:val="es-ES"/>
        </w:rPr>
        <w:softHyphen/>
        <w:t>xu</w:t>
      </w:r>
      <w:r w:rsidRPr="00E8781B">
        <w:rPr>
          <w:rFonts w:ascii="LitNusx" w:hAnsi="LitNusx"/>
          <w:sz w:val="22"/>
          <w:szCs w:val="22"/>
          <w:lang w:val="es-ES"/>
        </w:rPr>
        <w:softHyphen/>
        <w:t>re</w:t>
      </w:r>
      <w:r w:rsidRPr="00E8781B">
        <w:rPr>
          <w:rFonts w:ascii="LitNusx" w:hAnsi="LitNusx"/>
          <w:sz w:val="22"/>
          <w:szCs w:val="22"/>
          <w:lang w:val="es-ES"/>
        </w:rPr>
        <w:softHyphen/>
        <w:t>bis pi</w:t>
      </w:r>
      <w:r w:rsidRPr="00E8781B">
        <w:rPr>
          <w:rFonts w:ascii="LitNusx" w:hAnsi="LitNusx"/>
          <w:sz w:val="22"/>
          <w:szCs w:val="22"/>
          <w:lang w:val="es-ES"/>
        </w:rPr>
        <w:softHyphen/>
        <w:t>ro</w:t>
      </w:r>
      <w:r w:rsidRPr="00E8781B">
        <w:rPr>
          <w:rFonts w:ascii="LitNusx" w:hAnsi="LitNusx"/>
          <w:sz w:val="22"/>
          <w:szCs w:val="22"/>
          <w:lang w:val="es-ES"/>
        </w:rPr>
        <w:softHyphen/>
        <w:t>beb</w:t>
      </w:r>
      <w:r w:rsidRPr="00E8781B">
        <w:rPr>
          <w:rFonts w:ascii="LitNusx" w:hAnsi="LitNusx"/>
          <w:sz w:val="22"/>
          <w:szCs w:val="22"/>
          <w:lang w:val="es-ES"/>
        </w:rPr>
        <w:softHyphen/>
        <w:t>Si Se</w:t>
      </w:r>
      <w:r w:rsidRPr="00E8781B">
        <w:rPr>
          <w:rFonts w:ascii="LitNusx" w:hAnsi="LitNusx"/>
          <w:sz w:val="22"/>
          <w:szCs w:val="22"/>
          <w:lang w:val="es-ES"/>
        </w:rPr>
        <w:softHyphen/>
        <w:t>iZ</w:t>
      </w:r>
      <w:r w:rsidRPr="00E8781B">
        <w:rPr>
          <w:rFonts w:ascii="LitNusx" w:hAnsi="LitNusx"/>
          <w:sz w:val="22"/>
          <w:szCs w:val="22"/>
          <w:lang w:val="es-ES"/>
        </w:rPr>
        <w:softHyphen/>
        <w:t>le</w:t>
      </w:r>
      <w:r w:rsidRPr="00E8781B">
        <w:rPr>
          <w:rFonts w:ascii="LitNusx" w:hAnsi="LitNusx"/>
          <w:sz w:val="22"/>
          <w:szCs w:val="22"/>
          <w:lang w:val="es-ES"/>
        </w:rPr>
        <w:softHyphen/>
        <w:t>bo</w:t>
      </w:r>
      <w:r w:rsidRPr="00E8781B">
        <w:rPr>
          <w:rFonts w:ascii="LitNusx" w:hAnsi="LitNusx"/>
          <w:sz w:val="22"/>
          <w:szCs w:val="22"/>
          <w:lang w:val="es-ES"/>
        </w:rPr>
        <w:softHyphen/>
        <w:t>da Ta</w:t>
      </w:r>
      <w:r w:rsidRPr="00E8781B">
        <w:rPr>
          <w:rFonts w:ascii="LitNusx" w:hAnsi="LitNusx"/>
          <w:sz w:val="22"/>
          <w:szCs w:val="22"/>
          <w:lang w:val="es-ES"/>
        </w:rPr>
        <w:softHyphen/>
        <w:t>vi</w:t>
      </w:r>
      <w:r w:rsidRPr="00E8781B">
        <w:rPr>
          <w:rFonts w:ascii="LitNusx" w:hAnsi="LitNusx"/>
          <w:sz w:val="22"/>
          <w:szCs w:val="22"/>
          <w:lang w:val="es-ES"/>
        </w:rPr>
        <w:softHyphen/>
        <w:t>dan aci</w:t>
      </w:r>
      <w:r w:rsidRPr="00E8781B">
        <w:rPr>
          <w:rFonts w:ascii="LitNusx" w:hAnsi="LitNusx"/>
          <w:sz w:val="22"/>
          <w:szCs w:val="22"/>
          <w:lang w:val="es-ES"/>
        </w:rPr>
        <w:softHyphen/>
        <w:t>le</w:t>
      </w:r>
      <w:r w:rsidRPr="00E8781B">
        <w:rPr>
          <w:rFonts w:ascii="LitNusx" w:hAnsi="LitNusx"/>
          <w:sz w:val="22"/>
          <w:szCs w:val="22"/>
          <w:lang w:val="es-ES"/>
        </w:rPr>
        <w:softHyphen/>
        <w:t>ba bav</w:t>
      </w:r>
      <w:r w:rsidRPr="00E8781B">
        <w:rPr>
          <w:rFonts w:ascii="LitNusx" w:hAnsi="LitNusx"/>
          <w:sz w:val="22"/>
          <w:szCs w:val="22"/>
          <w:lang w:val="es-ES"/>
        </w:rPr>
        <w:softHyphen/>
        <w:t>SvTa gar</w:t>
      </w:r>
      <w:r w:rsidRPr="00E8781B">
        <w:rPr>
          <w:rFonts w:ascii="LitNusx" w:hAnsi="LitNusx"/>
          <w:sz w:val="22"/>
          <w:szCs w:val="22"/>
          <w:lang w:val="es-ES"/>
        </w:rPr>
        <w:softHyphen/>
        <w:t>dac</w:t>
      </w:r>
      <w:r w:rsidRPr="00E8781B">
        <w:rPr>
          <w:rFonts w:ascii="LitNusx" w:hAnsi="LitNusx"/>
          <w:sz w:val="22"/>
          <w:szCs w:val="22"/>
          <w:lang w:val="es-ES"/>
        </w:rPr>
        <w:softHyphen/>
        <w:t>va</w:t>
      </w:r>
      <w:r w:rsidRPr="00E8781B">
        <w:rPr>
          <w:rFonts w:ascii="LitNusx" w:hAnsi="LitNusx"/>
          <w:sz w:val="22"/>
          <w:szCs w:val="22"/>
          <w:lang w:val="es-ES"/>
        </w:rPr>
        <w:softHyphen/>
        <w:t>le</w:t>
      </w:r>
      <w:r w:rsidRPr="00E8781B">
        <w:rPr>
          <w:rFonts w:ascii="LitNusx" w:hAnsi="LitNusx"/>
          <w:sz w:val="22"/>
          <w:szCs w:val="22"/>
          <w:lang w:val="es-ES"/>
        </w:rPr>
        <w:softHyphen/>
        <w:t>bis ga</w:t>
      </w:r>
      <w:r w:rsidRPr="00E8781B">
        <w:rPr>
          <w:rFonts w:ascii="LitNusx" w:hAnsi="LitNusx"/>
          <w:sz w:val="22"/>
          <w:szCs w:val="22"/>
          <w:lang w:val="es-ES"/>
        </w:rPr>
        <w:softHyphen/>
        <w:t>mo sa</w:t>
      </w:r>
      <w:r w:rsidRPr="00E8781B">
        <w:rPr>
          <w:rFonts w:ascii="LitNusx" w:hAnsi="LitNusx"/>
          <w:sz w:val="22"/>
          <w:szCs w:val="22"/>
          <w:lang w:val="es-ES"/>
        </w:rPr>
        <w:softHyphen/>
        <w:t>mi Sem</w:t>
      </w:r>
      <w:r w:rsidRPr="00E8781B">
        <w:rPr>
          <w:rFonts w:ascii="LitNusx" w:hAnsi="LitNusx"/>
          <w:sz w:val="22"/>
          <w:szCs w:val="22"/>
          <w:lang w:val="es-ES"/>
        </w:rPr>
        <w:softHyphen/>
        <w:t>Txve</w:t>
      </w:r>
      <w:r w:rsidRPr="00E8781B">
        <w:rPr>
          <w:rFonts w:ascii="LitNusx" w:hAnsi="LitNusx"/>
          <w:sz w:val="22"/>
          <w:szCs w:val="22"/>
          <w:lang w:val="es-ES"/>
        </w:rPr>
        <w:softHyphen/>
        <w:t>vi</w:t>
      </w:r>
      <w:r w:rsidRPr="00E8781B">
        <w:rPr>
          <w:rFonts w:ascii="LitNusx" w:hAnsi="LitNusx"/>
          <w:sz w:val="22"/>
          <w:szCs w:val="22"/>
          <w:lang w:val="es-ES"/>
        </w:rPr>
        <w:softHyphen/>
        <w:t>dan ori</w:t>
      </w:r>
      <w:r w:rsidRPr="00E8781B">
        <w:rPr>
          <w:rFonts w:ascii="LitNusx" w:hAnsi="LitNusx"/>
          <w:sz w:val="22"/>
          <w:szCs w:val="22"/>
          <w:lang w:val="es-ES"/>
        </w:rPr>
        <w:softHyphen/>
        <w:t>sa ma</w:t>
      </w:r>
      <w:r w:rsidRPr="00E8781B">
        <w:rPr>
          <w:rFonts w:ascii="LitNusx" w:hAnsi="LitNusx"/>
          <w:sz w:val="22"/>
          <w:szCs w:val="22"/>
          <w:lang w:val="es-ES"/>
        </w:rPr>
        <w:softHyphen/>
        <w:t>inc.</w:t>
      </w:r>
    </w:p>
    <w:p w:rsidR="00D46116" w:rsidRPr="005C23E8" w:rsidRDefault="00D46116" w:rsidP="00BC619A">
      <w:pPr>
        <w:spacing w:line="252" w:lineRule="auto"/>
        <w:ind w:firstLine="601"/>
        <w:jc w:val="both"/>
        <w:rPr>
          <w:rFonts w:ascii="LitNusx" w:hAnsi="LitNusx"/>
          <w:spacing w:val="-2"/>
          <w:sz w:val="22"/>
          <w:szCs w:val="22"/>
          <w:lang w:val="es-ES"/>
        </w:rPr>
      </w:pPr>
      <w:r w:rsidRPr="005C23E8">
        <w:rPr>
          <w:rFonts w:ascii="LitNusx" w:hAnsi="LitNusx"/>
          <w:spacing w:val="-2"/>
          <w:sz w:val="22"/>
          <w:szCs w:val="22"/>
          <w:lang w:val="es-ES"/>
        </w:rPr>
        <w:t>sta</w:t>
      </w:r>
      <w:r w:rsidRPr="005C23E8">
        <w:rPr>
          <w:rFonts w:ascii="LitNusx" w:hAnsi="LitNusx"/>
          <w:spacing w:val="-2"/>
          <w:sz w:val="22"/>
          <w:szCs w:val="22"/>
          <w:lang w:val="es-ES"/>
        </w:rPr>
        <w:softHyphen/>
        <w:t>tis</w:t>
      </w:r>
      <w:r w:rsidRPr="005C23E8">
        <w:rPr>
          <w:rFonts w:ascii="LitNusx" w:hAnsi="LitNusx"/>
          <w:spacing w:val="-2"/>
          <w:sz w:val="22"/>
          <w:szCs w:val="22"/>
          <w:lang w:val="es-ES"/>
        </w:rPr>
        <w:softHyphen/>
        <w:t>ti</w:t>
      </w:r>
      <w:r w:rsidRPr="005C23E8">
        <w:rPr>
          <w:rFonts w:ascii="LitNusx" w:hAnsi="LitNusx"/>
          <w:spacing w:val="-2"/>
          <w:sz w:val="22"/>
          <w:szCs w:val="22"/>
          <w:lang w:val="es-ES"/>
        </w:rPr>
        <w:softHyphen/>
        <w:t>kis de</w:t>
      </w:r>
      <w:r w:rsidRPr="005C23E8">
        <w:rPr>
          <w:rFonts w:ascii="LitNusx" w:hAnsi="LitNusx"/>
          <w:spacing w:val="-2"/>
          <w:sz w:val="22"/>
          <w:szCs w:val="22"/>
          <w:lang w:val="es-ES"/>
        </w:rPr>
        <w:softHyphen/>
        <w:t>par</w:t>
      </w:r>
      <w:r w:rsidRPr="005C23E8">
        <w:rPr>
          <w:rFonts w:ascii="LitNusx" w:hAnsi="LitNusx"/>
          <w:spacing w:val="-2"/>
          <w:sz w:val="22"/>
          <w:szCs w:val="22"/>
          <w:lang w:val="es-ES"/>
        </w:rPr>
        <w:softHyphen/>
        <w:t>ta</w:t>
      </w:r>
      <w:r w:rsidRPr="005C23E8">
        <w:rPr>
          <w:rFonts w:ascii="LitNusx" w:hAnsi="LitNusx"/>
          <w:spacing w:val="-2"/>
          <w:sz w:val="22"/>
          <w:szCs w:val="22"/>
          <w:lang w:val="es-ES"/>
        </w:rPr>
        <w:softHyphen/>
        <w:t>men</w:t>
      </w:r>
      <w:r w:rsidRPr="005C23E8">
        <w:rPr>
          <w:rFonts w:ascii="LitNusx" w:hAnsi="LitNusx"/>
          <w:spacing w:val="-2"/>
          <w:sz w:val="22"/>
          <w:szCs w:val="22"/>
          <w:lang w:val="es-ES"/>
        </w:rPr>
        <w:softHyphen/>
        <w:t>tis mo</w:t>
      </w:r>
      <w:r w:rsidRPr="005C23E8">
        <w:rPr>
          <w:rFonts w:ascii="LitNusx" w:hAnsi="LitNusx"/>
          <w:spacing w:val="-2"/>
          <w:sz w:val="22"/>
          <w:szCs w:val="22"/>
          <w:lang w:val="es-ES"/>
        </w:rPr>
        <w:softHyphen/>
        <w:t>na</w:t>
      </w:r>
      <w:r w:rsidRPr="005C23E8">
        <w:rPr>
          <w:rFonts w:ascii="LitNusx" w:hAnsi="LitNusx"/>
          <w:spacing w:val="-2"/>
          <w:sz w:val="22"/>
          <w:szCs w:val="22"/>
          <w:lang w:val="es-ES"/>
        </w:rPr>
        <w:softHyphen/>
        <w:t>ce</w:t>
      </w:r>
      <w:r w:rsidRPr="005C23E8">
        <w:rPr>
          <w:rFonts w:ascii="LitNusx" w:hAnsi="LitNusx"/>
          <w:spacing w:val="-2"/>
          <w:sz w:val="22"/>
          <w:szCs w:val="22"/>
          <w:lang w:val="es-ES"/>
        </w:rPr>
        <w:softHyphen/>
        <w:t>me</w:t>
      </w:r>
      <w:r w:rsidRPr="005C23E8">
        <w:rPr>
          <w:rFonts w:ascii="LitNusx" w:hAnsi="LitNusx"/>
          <w:spacing w:val="-2"/>
          <w:sz w:val="22"/>
          <w:szCs w:val="22"/>
          <w:lang w:val="es-ES"/>
        </w:rPr>
        <w:softHyphen/>
        <w:t>biT, 2005 wels sa</w:t>
      </w:r>
      <w:r w:rsidRPr="005C23E8">
        <w:rPr>
          <w:rFonts w:ascii="LitNusx" w:hAnsi="LitNusx"/>
          <w:spacing w:val="-2"/>
          <w:sz w:val="22"/>
          <w:szCs w:val="22"/>
          <w:lang w:val="es-ES"/>
        </w:rPr>
        <w:softHyphen/>
        <w:t>qar</w:t>
      </w:r>
      <w:r w:rsidRPr="005C23E8">
        <w:rPr>
          <w:rFonts w:ascii="LitNusx" w:hAnsi="LitNusx"/>
          <w:spacing w:val="-2"/>
          <w:sz w:val="22"/>
          <w:szCs w:val="22"/>
          <w:lang w:val="es-ES"/>
        </w:rPr>
        <w:softHyphen/>
        <w:t>Tve</w:t>
      </w:r>
      <w:r w:rsidRPr="005C23E8">
        <w:rPr>
          <w:rFonts w:ascii="LitNusx" w:hAnsi="LitNusx"/>
          <w:spacing w:val="-2"/>
          <w:sz w:val="22"/>
          <w:szCs w:val="22"/>
          <w:lang w:val="es-ES"/>
        </w:rPr>
        <w:softHyphen/>
        <w:t>lo</w:t>
      </w:r>
      <w:r w:rsidRPr="005C23E8">
        <w:rPr>
          <w:rFonts w:ascii="LitNusx" w:hAnsi="LitNusx"/>
          <w:spacing w:val="-2"/>
          <w:sz w:val="22"/>
          <w:szCs w:val="22"/>
          <w:lang w:val="es-ES"/>
        </w:rPr>
        <w:softHyphen/>
        <w:t>Si 43 aTa</w:t>
      </w:r>
      <w:r w:rsidRPr="005C23E8">
        <w:rPr>
          <w:rFonts w:ascii="LitNusx" w:hAnsi="LitNusx"/>
          <w:spacing w:val="-2"/>
          <w:sz w:val="22"/>
          <w:szCs w:val="22"/>
          <w:lang w:val="es-ES"/>
        </w:rPr>
        <w:softHyphen/>
        <w:t>si ada</w:t>
      </w:r>
      <w:r w:rsidRPr="005C23E8">
        <w:rPr>
          <w:rFonts w:ascii="LitNusx" w:hAnsi="LitNusx"/>
          <w:spacing w:val="-2"/>
          <w:sz w:val="22"/>
          <w:szCs w:val="22"/>
          <w:lang w:val="es-ES"/>
        </w:rPr>
        <w:softHyphen/>
        <w:t>mi</w:t>
      </w:r>
      <w:r w:rsidRPr="005C23E8">
        <w:rPr>
          <w:rFonts w:ascii="LitNusx" w:hAnsi="LitNusx"/>
          <w:spacing w:val="-2"/>
          <w:sz w:val="22"/>
          <w:szCs w:val="22"/>
          <w:lang w:val="es-ES"/>
        </w:rPr>
        <w:softHyphen/>
        <w:t>a</w:t>
      </w:r>
      <w:r w:rsidRPr="005C23E8">
        <w:rPr>
          <w:rFonts w:ascii="LitNusx" w:hAnsi="LitNusx"/>
          <w:spacing w:val="-2"/>
          <w:sz w:val="22"/>
          <w:szCs w:val="22"/>
          <w:lang w:val="es-ES"/>
        </w:rPr>
        <w:softHyphen/>
        <w:t>ni gar</w:t>
      </w:r>
      <w:r w:rsidRPr="005C23E8">
        <w:rPr>
          <w:rFonts w:ascii="LitNusx" w:hAnsi="LitNusx"/>
          <w:spacing w:val="-2"/>
          <w:sz w:val="22"/>
          <w:szCs w:val="22"/>
          <w:lang w:val="es-ES"/>
        </w:rPr>
        <w:softHyphen/>
        <w:t>da</w:t>
      </w:r>
      <w:r w:rsidRPr="005C23E8">
        <w:rPr>
          <w:rFonts w:ascii="LitNusx" w:hAnsi="LitNusx"/>
          <w:spacing w:val="-2"/>
          <w:sz w:val="22"/>
          <w:szCs w:val="22"/>
          <w:lang w:val="es-ES"/>
        </w:rPr>
        <w:softHyphen/>
        <w:t>ic</w:t>
      </w:r>
      <w:r w:rsidRPr="005C23E8">
        <w:rPr>
          <w:rFonts w:ascii="LitNusx" w:hAnsi="LitNusx"/>
          <w:spacing w:val="-2"/>
          <w:sz w:val="22"/>
          <w:szCs w:val="22"/>
          <w:lang w:val="es-ES"/>
        </w:rPr>
        <w:softHyphen/>
        <w:t>va</w:t>
      </w:r>
      <w:r w:rsidRPr="005C23E8">
        <w:rPr>
          <w:rFonts w:ascii="LitNusx" w:hAnsi="LitNusx"/>
          <w:spacing w:val="-2"/>
          <w:sz w:val="22"/>
          <w:szCs w:val="22"/>
          <w:lang w:val="es-ES"/>
        </w:rPr>
        <w:softHyphen/>
        <w:t>la. mo</w:t>
      </w:r>
      <w:r w:rsidRPr="005C23E8">
        <w:rPr>
          <w:rFonts w:ascii="LitNusx" w:hAnsi="LitNusx"/>
          <w:spacing w:val="-2"/>
          <w:sz w:val="22"/>
          <w:szCs w:val="22"/>
          <w:lang w:val="es-ES"/>
        </w:rPr>
        <w:softHyphen/>
        <w:t>sax</w:t>
      </w:r>
      <w:r w:rsidRPr="005C23E8">
        <w:rPr>
          <w:rFonts w:ascii="LitNusx" w:hAnsi="LitNusx"/>
          <w:spacing w:val="-2"/>
          <w:sz w:val="22"/>
          <w:szCs w:val="22"/>
          <w:lang w:val="es-ES"/>
        </w:rPr>
        <w:softHyphen/>
        <w:t>le</w:t>
      </w:r>
      <w:r w:rsidRPr="005C23E8">
        <w:rPr>
          <w:rFonts w:ascii="LitNusx" w:hAnsi="LitNusx"/>
          <w:spacing w:val="-2"/>
          <w:sz w:val="22"/>
          <w:szCs w:val="22"/>
          <w:lang w:val="es-ES"/>
        </w:rPr>
        <w:softHyphen/>
        <w:t>o</w:t>
      </w:r>
      <w:r w:rsidRPr="005C23E8">
        <w:rPr>
          <w:rFonts w:ascii="LitNusx" w:hAnsi="LitNusx"/>
          <w:spacing w:val="-2"/>
          <w:sz w:val="22"/>
          <w:szCs w:val="22"/>
          <w:lang w:val="es-ES"/>
        </w:rPr>
        <w:softHyphen/>
        <w:t>bis far</w:t>
      </w:r>
      <w:r w:rsidRPr="005C23E8">
        <w:rPr>
          <w:rFonts w:ascii="LitNusx" w:hAnsi="LitNusx"/>
          <w:spacing w:val="-2"/>
          <w:sz w:val="22"/>
          <w:szCs w:val="22"/>
          <w:lang w:val="es-ES"/>
        </w:rPr>
        <w:softHyphen/>
        <w:t>To ma</w:t>
      </w:r>
      <w:r w:rsidRPr="005C23E8">
        <w:rPr>
          <w:rFonts w:ascii="LitNusx" w:hAnsi="LitNusx"/>
          <w:spacing w:val="-2"/>
          <w:sz w:val="22"/>
          <w:szCs w:val="22"/>
          <w:lang w:val="es-ES"/>
        </w:rPr>
        <w:softHyphen/>
        <w:t>se</w:t>
      </w:r>
      <w:r w:rsidRPr="005C23E8">
        <w:rPr>
          <w:rFonts w:ascii="LitNusx" w:hAnsi="LitNusx"/>
          <w:spacing w:val="-2"/>
          <w:sz w:val="22"/>
          <w:szCs w:val="22"/>
          <w:lang w:val="es-ES"/>
        </w:rPr>
        <w:softHyphen/>
        <w:t>bis</w:t>
      </w:r>
      <w:r w:rsidRPr="005C23E8">
        <w:rPr>
          <w:rFonts w:ascii="LitNusx" w:hAnsi="LitNusx"/>
          <w:spacing w:val="-2"/>
          <w:sz w:val="22"/>
          <w:szCs w:val="22"/>
          <w:lang w:val="es-ES"/>
        </w:rPr>
        <w:softHyphen/>
        <w:t>Tvis ma</w:t>
      </w:r>
      <w:r w:rsidRPr="005C23E8">
        <w:rPr>
          <w:rFonts w:ascii="LitNusx" w:hAnsi="LitNusx"/>
          <w:spacing w:val="-2"/>
          <w:sz w:val="22"/>
          <w:szCs w:val="22"/>
          <w:lang w:val="es-ES"/>
        </w:rPr>
        <w:softHyphen/>
        <w:t>Ral</w:t>
      </w:r>
      <w:r w:rsidRPr="005C23E8">
        <w:rPr>
          <w:rFonts w:ascii="LitNusx" w:hAnsi="LitNusx"/>
          <w:spacing w:val="-2"/>
          <w:sz w:val="22"/>
          <w:szCs w:val="22"/>
          <w:lang w:val="es-ES"/>
        </w:rPr>
        <w:softHyphen/>
        <w:t>kva</w:t>
      </w:r>
      <w:r w:rsidRPr="005C23E8">
        <w:rPr>
          <w:rFonts w:ascii="LitNusx" w:hAnsi="LitNusx"/>
          <w:spacing w:val="-2"/>
          <w:sz w:val="22"/>
          <w:szCs w:val="22"/>
          <w:lang w:val="es-ES"/>
        </w:rPr>
        <w:softHyphen/>
        <w:t>li</w:t>
      </w:r>
      <w:r w:rsidRPr="005C23E8">
        <w:rPr>
          <w:rFonts w:ascii="LitNusx" w:hAnsi="LitNusx"/>
          <w:spacing w:val="-2"/>
          <w:sz w:val="22"/>
          <w:szCs w:val="22"/>
          <w:lang w:val="es-ES"/>
        </w:rPr>
        <w:softHyphen/>
        <w:t>fi</w:t>
      </w:r>
      <w:r w:rsidRPr="005C23E8">
        <w:rPr>
          <w:rFonts w:ascii="LitNusx" w:hAnsi="LitNusx"/>
          <w:spacing w:val="-2"/>
          <w:sz w:val="22"/>
          <w:szCs w:val="22"/>
          <w:lang w:val="es-ES"/>
        </w:rPr>
        <w:softHyphen/>
        <w:t>ci</w:t>
      </w:r>
      <w:r w:rsidRPr="005C23E8">
        <w:rPr>
          <w:rFonts w:ascii="LitNusx" w:hAnsi="LitNusx"/>
          <w:spacing w:val="-2"/>
          <w:sz w:val="22"/>
          <w:szCs w:val="22"/>
          <w:lang w:val="es-ES"/>
        </w:rPr>
        <w:softHyphen/>
        <w:t>ur sa</w:t>
      </w:r>
      <w:r w:rsidRPr="005C23E8">
        <w:rPr>
          <w:rFonts w:ascii="LitNusx" w:hAnsi="LitNusx"/>
          <w:spacing w:val="-2"/>
          <w:sz w:val="22"/>
          <w:szCs w:val="22"/>
          <w:lang w:val="es-ES"/>
        </w:rPr>
        <w:softHyphen/>
        <w:t>me</w:t>
      </w:r>
      <w:r w:rsidRPr="005C23E8">
        <w:rPr>
          <w:rFonts w:ascii="LitNusx" w:hAnsi="LitNusx"/>
          <w:spacing w:val="-2"/>
          <w:sz w:val="22"/>
          <w:szCs w:val="22"/>
          <w:lang w:val="es-ES"/>
        </w:rPr>
        <w:softHyphen/>
        <w:t>di</w:t>
      </w:r>
      <w:r w:rsidRPr="005C23E8">
        <w:rPr>
          <w:rFonts w:ascii="LitNusx" w:hAnsi="LitNusx"/>
          <w:spacing w:val="-2"/>
          <w:sz w:val="22"/>
          <w:szCs w:val="22"/>
          <w:lang w:val="es-ES"/>
        </w:rPr>
        <w:softHyphen/>
        <w:t>ci</w:t>
      </w:r>
      <w:r w:rsidRPr="005C23E8">
        <w:rPr>
          <w:rFonts w:ascii="LitNusx" w:hAnsi="LitNusx"/>
          <w:spacing w:val="-2"/>
          <w:sz w:val="22"/>
          <w:szCs w:val="22"/>
          <w:lang w:val="es-ES"/>
        </w:rPr>
        <w:softHyphen/>
        <w:t>no mom</w:t>
      </w:r>
      <w:r w:rsidRPr="005C23E8">
        <w:rPr>
          <w:rFonts w:ascii="LitNusx" w:hAnsi="LitNusx"/>
          <w:spacing w:val="-2"/>
          <w:sz w:val="22"/>
          <w:szCs w:val="22"/>
          <w:lang w:val="es-ES"/>
        </w:rPr>
        <w:softHyphen/>
        <w:t>sa</w:t>
      </w:r>
      <w:r w:rsidRPr="005C23E8">
        <w:rPr>
          <w:rFonts w:ascii="LitNusx" w:hAnsi="LitNusx"/>
          <w:spacing w:val="-2"/>
          <w:sz w:val="22"/>
          <w:szCs w:val="22"/>
          <w:lang w:val="es-ES"/>
        </w:rPr>
        <w:softHyphen/>
        <w:t>xu</w:t>
      </w:r>
      <w:r w:rsidRPr="005C23E8">
        <w:rPr>
          <w:rFonts w:ascii="LitNusx" w:hAnsi="LitNusx"/>
          <w:spacing w:val="-2"/>
          <w:sz w:val="22"/>
          <w:szCs w:val="22"/>
          <w:lang w:val="es-ES"/>
        </w:rPr>
        <w:softHyphen/>
        <w:t>re</w:t>
      </w:r>
      <w:r w:rsidRPr="005C23E8">
        <w:rPr>
          <w:rFonts w:ascii="LitNusx" w:hAnsi="LitNusx"/>
          <w:spacing w:val="-2"/>
          <w:sz w:val="22"/>
          <w:szCs w:val="22"/>
          <w:lang w:val="es-ES"/>
        </w:rPr>
        <w:softHyphen/>
        <w:t>ba</w:t>
      </w:r>
      <w:r w:rsidRPr="005C23E8">
        <w:rPr>
          <w:rFonts w:ascii="LitNusx" w:hAnsi="LitNusx"/>
          <w:spacing w:val="-2"/>
          <w:sz w:val="22"/>
          <w:szCs w:val="22"/>
          <w:lang w:val="es-ES"/>
        </w:rPr>
        <w:softHyphen/>
        <w:t>ze xel</w:t>
      </w:r>
      <w:r w:rsidRPr="005C23E8">
        <w:rPr>
          <w:rFonts w:ascii="LitNusx" w:hAnsi="LitNusx"/>
          <w:spacing w:val="-2"/>
          <w:sz w:val="22"/>
          <w:szCs w:val="22"/>
          <w:lang w:val="es-ES"/>
        </w:rPr>
        <w:softHyphen/>
        <w:t>mi</w:t>
      </w:r>
      <w:r w:rsidRPr="005C23E8">
        <w:rPr>
          <w:rFonts w:ascii="LitNusx" w:hAnsi="LitNusx"/>
          <w:spacing w:val="-2"/>
          <w:sz w:val="22"/>
          <w:szCs w:val="22"/>
          <w:lang w:val="es-ES"/>
        </w:rPr>
        <w:softHyphen/>
        <w:t>uw</w:t>
      </w:r>
      <w:r w:rsidRPr="005C23E8">
        <w:rPr>
          <w:rFonts w:ascii="LitNusx" w:hAnsi="LitNusx"/>
          <w:spacing w:val="-2"/>
          <w:sz w:val="22"/>
          <w:szCs w:val="22"/>
          <w:lang w:val="es-ES"/>
        </w:rPr>
        <w:softHyphen/>
        <w:t>vdom</w:t>
      </w:r>
      <w:r w:rsidRPr="005C23E8">
        <w:rPr>
          <w:rFonts w:ascii="LitNusx" w:hAnsi="LitNusx"/>
          <w:spacing w:val="-2"/>
          <w:sz w:val="22"/>
          <w:szCs w:val="22"/>
          <w:lang w:val="es-ES"/>
        </w:rPr>
        <w:softHyphen/>
        <w:t>lo</w:t>
      </w:r>
      <w:r w:rsidRPr="005C23E8">
        <w:rPr>
          <w:rFonts w:ascii="LitNusx" w:hAnsi="LitNusx"/>
          <w:spacing w:val="-2"/>
          <w:sz w:val="22"/>
          <w:szCs w:val="22"/>
          <w:lang w:val="es-ES"/>
        </w:rPr>
        <w:softHyphen/>
        <w:t>ba</w:t>
      </w:r>
      <w:r w:rsidRPr="005C23E8">
        <w:rPr>
          <w:rFonts w:ascii="LitNusx" w:hAnsi="LitNusx"/>
          <w:spacing w:val="-2"/>
          <w:sz w:val="22"/>
          <w:szCs w:val="22"/>
          <w:lang w:val="es-ES"/>
        </w:rPr>
        <w:softHyphen/>
        <w:t>sa da rig sxva ga</w:t>
      </w:r>
      <w:r w:rsidRPr="005C23E8">
        <w:rPr>
          <w:rFonts w:ascii="LitNusx" w:hAnsi="LitNusx"/>
          <w:spacing w:val="-2"/>
          <w:sz w:val="22"/>
          <w:szCs w:val="22"/>
          <w:lang w:val="es-ES"/>
        </w:rPr>
        <w:softHyphen/>
        <w:t>re</w:t>
      </w:r>
      <w:r w:rsidRPr="005C23E8">
        <w:rPr>
          <w:rFonts w:ascii="LitNusx" w:hAnsi="LitNusx"/>
          <w:spacing w:val="-2"/>
          <w:sz w:val="22"/>
          <w:szCs w:val="22"/>
          <w:lang w:val="es-ES"/>
        </w:rPr>
        <w:softHyphen/>
        <w:t>mo</w:t>
      </w:r>
      <w:r w:rsidRPr="005C23E8">
        <w:rPr>
          <w:rFonts w:ascii="LitNusx" w:hAnsi="LitNusx"/>
          <w:spacing w:val="-2"/>
          <w:sz w:val="22"/>
          <w:szCs w:val="22"/>
          <w:lang w:val="es-ES"/>
        </w:rPr>
        <w:softHyphen/>
        <w:t>e</w:t>
      </w:r>
      <w:r w:rsidRPr="005C23E8">
        <w:rPr>
          <w:rFonts w:ascii="LitNusx" w:hAnsi="LitNusx"/>
          <w:spacing w:val="-2"/>
          <w:sz w:val="22"/>
          <w:szCs w:val="22"/>
          <w:lang w:val="es-ES"/>
        </w:rPr>
        <w:softHyphen/>
        <w:t>bas</w:t>
      </w:r>
      <w:r w:rsidRPr="005C23E8">
        <w:rPr>
          <w:rFonts w:ascii="LitNusx" w:hAnsi="LitNusx"/>
          <w:spacing w:val="-2"/>
          <w:sz w:val="22"/>
          <w:szCs w:val="22"/>
          <w:lang w:val="es-ES"/>
        </w:rPr>
        <w:softHyphen/>
        <w:t>Tan er</w:t>
      </w:r>
      <w:r w:rsidRPr="005C23E8">
        <w:rPr>
          <w:rFonts w:ascii="LitNusx" w:hAnsi="LitNusx"/>
          <w:spacing w:val="-2"/>
          <w:sz w:val="22"/>
          <w:szCs w:val="22"/>
          <w:lang w:val="es-ES"/>
        </w:rPr>
        <w:softHyphen/>
        <w:t>Tad, ama</w:t>
      </w:r>
      <w:r w:rsidRPr="005C23E8">
        <w:rPr>
          <w:rFonts w:ascii="LitNusx" w:hAnsi="LitNusx"/>
          <w:spacing w:val="-2"/>
          <w:sz w:val="22"/>
          <w:szCs w:val="22"/>
          <w:lang w:val="es-ES"/>
        </w:rPr>
        <w:softHyphen/>
        <w:t>Si, ro</w:t>
      </w:r>
      <w:r w:rsidRPr="005C23E8">
        <w:rPr>
          <w:rFonts w:ascii="LitNusx" w:hAnsi="LitNusx"/>
          <w:spacing w:val="-2"/>
          <w:sz w:val="22"/>
          <w:szCs w:val="22"/>
          <w:lang w:val="es-ES"/>
        </w:rPr>
        <w:softHyphen/>
        <w:t>gorc it</w:t>
      </w:r>
      <w:r w:rsidRPr="005C23E8">
        <w:rPr>
          <w:rFonts w:ascii="LitNusx" w:hAnsi="LitNusx"/>
          <w:spacing w:val="-2"/>
          <w:sz w:val="22"/>
          <w:szCs w:val="22"/>
          <w:lang w:val="es-ES"/>
        </w:rPr>
        <w:softHyphen/>
        <w:t>yvi</w:t>
      </w:r>
      <w:r w:rsidRPr="005C23E8">
        <w:rPr>
          <w:rFonts w:ascii="LitNusx" w:hAnsi="LitNusx"/>
          <w:spacing w:val="-2"/>
          <w:sz w:val="22"/>
          <w:szCs w:val="22"/>
          <w:lang w:val="es-ES"/>
        </w:rPr>
        <w:softHyphen/>
        <w:t>an, lo</w:t>
      </w:r>
      <w:r w:rsidRPr="005C23E8">
        <w:rPr>
          <w:rFonts w:ascii="LitNusx" w:hAnsi="LitNusx"/>
          <w:spacing w:val="-2"/>
          <w:sz w:val="22"/>
          <w:szCs w:val="22"/>
          <w:lang w:val="es-ES"/>
        </w:rPr>
        <w:softHyphen/>
        <w:t>mis wi</w:t>
      </w:r>
      <w:r w:rsidRPr="005C23E8">
        <w:rPr>
          <w:rFonts w:ascii="LitNusx" w:hAnsi="LitNusx"/>
          <w:spacing w:val="-2"/>
          <w:sz w:val="22"/>
          <w:szCs w:val="22"/>
          <w:lang w:val="es-ES"/>
        </w:rPr>
        <w:softHyphen/>
        <w:t>li Cve</w:t>
      </w:r>
      <w:r w:rsidRPr="005C23E8">
        <w:rPr>
          <w:rFonts w:ascii="LitNusx" w:hAnsi="LitNusx"/>
          <w:spacing w:val="-2"/>
          <w:sz w:val="22"/>
          <w:szCs w:val="22"/>
          <w:lang w:val="es-ES"/>
        </w:rPr>
        <w:softHyphen/>
        <w:t>ni Ta</w:t>
      </w:r>
      <w:r w:rsidRPr="005C23E8">
        <w:rPr>
          <w:rFonts w:ascii="LitNusx" w:hAnsi="LitNusx"/>
          <w:spacing w:val="-2"/>
          <w:sz w:val="22"/>
          <w:szCs w:val="22"/>
          <w:lang w:val="es-ES"/>
        </w:rPr>
        <w:softHyphen/>
        <w:t>na</w:t>
      </w:r>
      <w:r w:rsidRPr="005C23E8">
        <w:rPr>
          <w:rFonts w:ascii="LitNusx" w:hAnsi="LitNusx"/>
          <w:spacing w:val="-2"/>
          <w:sz w:val="22"/>
          <w:szCs w:val="22"/>
          <w:lang w:val="es-ES"/>
        </w:rPr>
        <w:softHyphen/>
        <w:t>me</w:t>
      </w:r>
      <w:r w:rsidRPr="005C23E8">
        <w:rPr>
          <w:rFonts w:ascii="LitNusx" w:hAnsi="LitNusx"/>
          <w:spacing w:val="-2"/>
          <w:sz w:val="22"/>
          <w:szCs w:val="22"/>
          <w:lang w:val="es-ES"/>
        </w:rPr>
        <w:softHyphen/>
        <w:t>ma</w:t>
      </w:r>
      <w:r w:rsidRPr="005C23E8">
        <w:rPr>
          <w:rFonts w:ascii="LitNusx" w:hAnsi="LitNusx"/>
          <w:spacing w:val="-2"/>
          <w:sz w:val="22"/>
          <w:szCs w:val="22"/>
          <w:lang w:val="es-ES"/>
        </w:rPr>
        <w:softHyphen/>
        <w:t>mu</w:t>
      </w:r>
      <w:r w:rsidRPr="005C23E8">
        <w:rPr>
          <w:rFonts w:ascii="LitNusx" w:hAnsi="LitNusx"/>
          <w:spacing w:val="-2"/>
          <w:sz w:val="22"/>
          <w:szCs w:val="22"/>
          <w:lang w:val="es-ES"/>
        </w:rPr>
        <w:softHyphen/>
        <w:t>le</w:t>
      </w:r>
      <w:r w:rsidRPr="005C23E8">
        <w:rPr>
          <w:rFonts w:ascii="LitNusx" w:hAnsi="LitNusx"/>
          <w:spacing w:val="-2"/>
          <w:sz w:val="22"/>
          <w:szCs w:val="22"/>
          <w:lang w:val="es-ES"/>
        </w:rPr>
        <w:softHyphen/>
        <w:t>Ta ga</w:t>
      </w:r>
      <w:r w:rsidRPr="005C23E8">
        <w:rPr>
          <w:rFonts w:ascii="LitNusx" w:hAnsi="LitNusx"/>
          <w:spacing w:val="-2"/>
          <w:sz w:val="22"/>
          <w:szCs w:val="22"/>
          <w:lang w:val="es-ES"/>
        </w:rPr>
        <w:softHyphen/>
        <w:t>mo</w:t>
      </w:r>
      <w:r w:rsidRPr="005C23E8">
        <w:rPr>
          <w:rFonts w:ascii="LitNusx" w:hAnsi="LitNusx"/>
          <w:spacing w:val="-2"/>
          <w:sz w:val="22"/>
          <w:szCs w:val="22"/>
          <w:lang w:val="es-ES"/>
        </w:rPr>
        <w:softHyphen/>
        <w:t>uk</w:t>
      </w:r>
      <w:r w:rsidRPr="005C23E8">
        <w:rPr>
          <w:rFonts w:ascii="LitNusx" w:hAnsi="LitNusx"/>
          <w:spacing w:val="-2"/>
          <w:sz w:val="22"/>
          <w:szCs w:val="22"/>
          <w:lang w:val="es-ES"/>
        </w:rPr>
        <w:softHyphen/>
        <w:t>veb</w:t>
      </w:r>
      <w:r w:rsidRPr="005C23E8">
        <w:rPr>
          <w:rFonts w:ascii="LitNusx" w:hAnsi="LitNusx"/>
          <w:spacing w:val="-2"/>
          <w:sz w:val="22"/>
          <w:szCs w:val="22"/>
          <w:lang w:val="es-ES"/>
        </w:rPr>
        <w:softHyphen/>
        <w:t>lo</w:t>
      </w:r>
      <w:r w:rsidRPr="005C23E8">
        <w:rPr>
          <w:rFonts w:ascii="LitNusx" w:hAnsi="LitNusx"/>
          <w:spacing w:val="-2"/>
          <w:sz w:val="22"/>
          <w:szCs w:val="22"/>
          <w:lang w:val="es-ES"/>
        </w:rPr>
        <w:softHyphen/>
        <w:t>bas eka</w:t>
      </w:r>
      <w:r w:rsidRPr="005C23E8">
        <w:rPr>
          <w:rFonts w:ascii="LitNusx" w:hAnsi="LitNusx"/>
          <w:spacing w:val="-2"/>
          <w:sz w:val="22"/>
          <w:szCs w:val="22"/>
          <w:lang w:val="es-ES"/>
        </w:rPr>
        <w:softHyphen/>
        <w:t>va. ase</w:t>
      </w:r>
      <w:r w:rsidRPr="005C23E8">
        <w:rPr>
          <w:rFonts w:ascii="LitNusx" w:hAnsi="LitNusx"/>
          <w:spacing w:val="-2"/>
          <w:sz w:val="22"/>
          <w:szCs w:val="22"/>
          <w:lang w:val="es-ES"/>
        </w:rPr>
        <w:softHyphen/>
        <w:t>Ti das</w:t>
      </w:r>
      <w:r w:rsidRPr="005C23E8">
        <w:rPr>
          <w:rFonts w:ascii="LitNusx" w:hAnsi="LitNusx"/>
          <w:spacing w:val="-2"/>
          <w:sz w:val="22"/>
          <w:szCs w:val="22"/>
          <w:lang w:val="es-ES"/>
        </w:rPr>
        <w:softHyphen/>
        <w:t>kvnis sa</w:t>
      </w:r>
      <w:r w:rsidRPr="005C23E8">
        <w:rPr>
          <w:rFonts w:ascii="LitNusx" w:hAnsi="LitNusx"/>
          <w:spacing w:val="-2"/>
          <w:sz w:val="22"/>
          <w:szCs w:val="22"/>
          <w:lang w:val="es-ES"/>
        </w:rPr>
        <w:softHyphen/>
        <w:t>fuZ</w:t>
      </w:r>
      <w:r w:rsidRPr="005C23E8">
        <w:rPr>
          <w:rFonts w:ascii="LitNusx" w:hAnsi="LitNusx"/>
          <w:spacing w:val="-2"/>
          <w:sz w:val="22"/>
          <w:szCs w:val="22"/>
          <w:lang w:val="es-ES"/>
        </w:rPr>
        <w:softHyphen/>
        <w:t>vels iZ</w:t>
      </w:r>
      <w:r w:rsidRPr="005C23E8">
        <w:rPr>
          <w:rFonts w:ascii="LitNusx" w:hAnsi="LitNusx"/>
          <w:spacing w:val="-2"/>
          <w:sz w:val="22"/>
          <w:szCs w:val="22"/>
          <w:lang w:val="es-ES"/>
        </w:rPr>
        <w:softHyphen/>
        <w:t>le</w:t>
      </w:r>
      <w:r w:rsidRPr="005C23E8">
        <w:rPr>
          <w:rFonts w:ascii="LitNusx" w:hAnsi="LitNusx"/>
          <w:spacing w:val="-2"/>
          <w:sz w:val="22"/>
          <w:szCs w:val="22"/>
          <w:lang w:val="es-ES"/>
        </w:rPr>
        <w:softHyphen/>
        <w:t>va is faq</w:t>
      </w:r>
      <w:r w:rsidRPr="005C23E8">
        <w:rPr>
          <w:rFonts w:ascii="LitNusx" w:hAnsi="LitNusx"/>
          <w:spacing w:val="-2"/>
          <w:sz w:val="22"/>
          <w:szCs w:val="22"/>
          <w:lang w:val="es-ES"/>
        </w:rPr>
        <w:softHyphen/>
        <w:t>ti, rom aR</w:t>
      </w:r>
      <w:r w:rsidRPr="005C23E8">
        <w:rPr>
          <w:rFonts w:ascii="LitNusx" w:hAnsi="LitNusx"/>
          <w:spacing w:val="-2"/>
          <w:sz w:val="22"/>
          <w:szCs w:val="22"/>
          <w:lang w:val="es-ES"/>
        </w:rPr>
        <w:softHyphen/>
        <w:t>niS</w:t>
      </w:r>
      <w:r w:rsidRPr="005C23E8">
        <w:rPr>
          <w:rFonts w:ascii="LitNusx" w:hAnsi="LitNusx"/>
          <w:spacing w:val="-2"/>
          <w:sz w:val="22"/>
          <w:szCs w:val="22"/>
          <w:lang w:val="es-ES"/>
        </w:rPr>
        <w:softHyphen/>
        <w:t>nul (2005) wels mo</w:t>
      </w:r>
      <w:r w:rsidRPr="005C23E8">
        <w:rPr>
          <w:rFonts w:ascii="LitNusx" w:hAnsi="LitNusx"/>
          <w:spacing w:val="-2"/>
          <w:sz w:val="22"/>
          <w:szCs w:val="22"/>
          <w:lang w:val="es-ES"/>
        </w:rPr>
        <w:softHyphen/>
        <w:t>sax</w:t>
      </w:r>
      <w:r w:rsidRPr="005C23E8">
        <w:rPr>
          <w:rFonts w:ascii="LitNusx" w:hAnsi="LitNusx"/>
          <w:spacing w:val="-2"/>
          <w:sz w:val="22"/>
          <w:szCs w:val="22"/>
          <w:lang w:val="es-ES"/>
        </w:rPr>
        <w:softHyphen/>
        <w:t>le</w:t>
      </w:r>
      <w:r w:rsidRPr="005C23E8">
        <w:rPr>
          <w:rFonts w:ascii="LitNusx" w:hAnsi="LitNusx"/>
          <w:spacing w:val="-2"/>
          <w:sz w:val="22"/>
          <w:szCs w:val="22"/>
          <w:lang w:val="es-ES"/>
        </w:rPr>
        <w:softHyphen/>
        <w:t>o</w:t>
      </w:r>
      <w:r w:rsidRPr="005C23E8">
        <w:rPr>
          <w:rFonts w:ascii="LitNusx" w:hAnsi="LitNusx"/>
          <w:spacing w:val="-2"/>
          <w:sz w:val="22"/>
          <w:szCs w:val="22"/>
          <w:lang w:val="es-ES"/>
        </w:rPr>
        <w:softHyphen/>
        <w:t>bis 1 sul</w:t>
      </w:r>
      <w:r w:rsidRPr="005C23E8">
        <w:rPr>
          <w:rFonts w:ascii="LitNusx" w:hAnsi="LitNusx"/>
          <w:spacing w:val="-2"/>
          <w:sz w:val="22"/>
          <w:szCs w:val="22"/>
          <w:lang w:val="es-ES"/>
        </w:rPr>
        <w:softHyphen/>
        <w:t>ze, fi</w:t>
      </w:r>
      <w:r w:rsidRPr="005C23E8">
        <w:rPr>
          <w:rFonts w:ascii="LitNusx" w:hAnsi="LitNusx"/>
          <w:spacing w:val="-2"/>
          <w:sz w:val="22"/>
          <w:szCs w:val="22"/>
          <w:lang w:val="es-ES"/>
        </w:rPr>
        <w:softHyphen/>
        <w:t>zi</w:t>
      </w:r>
      <w:r w:rsidRPr="005C23E8">
        <w:rPr>
          <w:rFonts w:ascii="LitNusx" w:hAnsi="LitNusx"/>
          <w:spacing w:val="-2"/>
          <w:sz w:val="22"/>
          <w:szCs w:val="22"/>
          <w:lang w:val="es-ES"/>
        </w:rPr>
        <w:softHyphen/>
        <w:t>o</w:t>
      </w:r>
      <w:r w:rsidRPr="005C23E8">
        <w:rPr>
          <w:rFonts w:ascii="LitNusx" w:hAnsi="LitNusx"/>
          <w:spacing w:val="-2"/>
          <w:sz w:val="22"/>
          <w:szCs w:val="22"/>
          <w:lang w:val="es-ES"/>
        </w:rPr>
        <w:softHyphen/>
        <w:t>lo</w:t>
      </w:r>
      <w:r w:rsidRPr="005C23E8">
        <w:rPr>
          <w:rFonts w:ascii="LitNusx" w:hAnsi="LitNusx"/>
          <w:spacing w:val="-2"/>
          <w:sz w:val="22"/>
          <w:szCs w:val="22"/>
          <w:lang w:val="es-ES"/>
        </w:rPr>
        <w:softHyphen/>
        <w:t>gi</w:t>
      </w:r>
      <w:r w:rsidRPr="005C23E8">
        <w:rPr>
          <w:rFonts w:ascii="LitNusx" w:hAnsi="LitNusx"/>
          <w:spacing w:val="-2"/>
          <w:sz w:val="22"/>
          <w:szCs w:val="22"/>
          <w:lang w:val="es-ES"/>
        </w:rPr>
        <w:softHyphen/>
        <w:t>ur nor</w:t>
      </w:r>
      <w:r w:rsidRPr="005C23E8">
        <w:rPr>
          <w:rFonts w:ascii="LitNusx" w:hAnsi="LitNusx"/>
          <w:spacing w:val="-2"/>
          <w:sz w:val="22"/>
          <w:szCs w:val="22"/>
          <w:lang w:val="es-ES"/>
        </w:rPr>
        <w:softHyphen/>
        <w:t>meb</w:t>
      </w:r>
      <w:r w:rsidRPr="005C23E8">
        <w:rPr>
          <w:rFonts w:ascii="LitNusx" w:hAnsi="LitNusx"/>
          <w:spacing w:val="-2"/>
          <w:sz w:val="22"/>
          <w:szCs w:val="22"/>
          <w:lang w:val="es-ES"/>
        </w:rPr>
        <w:softHyphen/>
        <w:t>Tan Se</w:t>
      </w:r>
      <w:r w:rsidRPr="005C23E8">
        <w:rPr>
          <w:rFonts w:ascii="LitNusx" w:hAnsi="LitNusx"/>
          <w:spacing w:val="-2"/>
          <w:sz w:val="22"/>
          <w:szCs w:val="22"/>
          <w:lang w:val="es-ES"/>
        </w:rPr>
        <w:softHyphen/>
        <w:t>da</w:t>
      </w:r>
      <w:r w:rsidRPr="005C23E8">
        <w:rPr>
          <w:rFonts w:ascii="LitNusx" w:hAnsi="LitNusx"/>
          <w:spacing w:val="-2"/>
          <w:sz w:val="22"/>
          <w:szCs w:val="22"/>
          <w:lang w:val="es-ES"/>
        </w:rPr>
        <w:softHyphen/>
        <w:t>re</w:t>
      </w:r>
      <w:r w:rsidRPr="005C23E8">
        <w:rPr>
          <w:rFonts w:ascii="LitNusx" w:hAnsi="LitNusx"/>
          <w:spacing w:val="-2"/>
          <w:sz w:val="22"/>
          <w:szCs w:val="22"/>
          <w:lang w:val="es-ES"/>
        </w:rPr>
        <w:softHyphen/>
        <w:t>biT, faq</w:t>
      </w:r>
      <w:r w:rsidRPr="005C23E8">
        <w:rPr>
          <w:rFonts w:ascii="LitNusx" w:hAnsi="LitNusx"/>
          <w:spacing w:val="-2"/>
          <w:sz w:val="22"/>
          <w:szCs w:val="22"/>
          <w:lang w:val="es-ES"/>
        </w:rPr>
        <w:softHyphen/>
        <w:t>ti</w:t>
      </w:r>
      <w:r w:rsidRPr="005C23E8">
        <w:rPr>
          <w:rFonts w:ascii="LitNusx" w:hAnsi="LitNusx"/>
          <w:spacing w:val="-2"/>
          <w:sz w:val="22"/>
          <w:szCs w:val="22"/>
          <w:lang w:val="es-ES"/>
        </w:rPr>
        <w:softHyphen/>
        <w:t>u</w:t>
      </w:r>
      <w:r w:rsidRPr="005C23E8">
        <w:rPr>
          <w:rFonts w:ascii="LitNusx" w:hAnsi="LitNusx"/>
          <w:spacing w:val="-2"/>
          <w:sz w:val="22"/>
          <w:szCs w:val="22"/>
          <w:lang w:val="es-ES"/>
        </w:rPr>
        <w:softHyphen/>
        <w:t>ri mox</w:t>
      </w:r>
      <w:r w:rsidRPr="005C23E8">
        <w:rPr>
          <w:rFonts w:ascii="LitNusx" w:hAnsi="LitNusx"/>
          <w:spacing w:val="-2"/>
          <w:sz w:val="22"/>
          <w:szCs w:val="22"/>
          <w:lang w:val="es-ES"/>
        </w:rPr>
        <w:softHyphen/>
        <w:t>ma</w:t>
      </w:r>
      <w:r w:rsidRPr="005C23E8">
        <w:rPr>
          <w:rFonts w:ascii="LitNusx" w:hAnsi="LitNusx"/>
          <w:spacing w:val="-2"/>
          <w:sz w:val="22"/>
          <w:szCs w:val="22"/>
          <w:lang w:val="es-ES"/>
        </w:rPr>
        <w:softHyphen/>
        <w:t>re</w:t>
      </w:r>
      <w:r w:rsidRPr="005C23E8">
        <w:rPr>
          <w:rFonts w:ascii="LitNusx" w:hAnsi="LitNusx"/>
          <w:spacing w:val="-2"/>
          <w:sz w:val="22"/>
          <w:szCs w:val="22"/>
          <w:lang w:val="es-ES"/>
        </w:rPr>
        <w:softHyphen/>
        <w:t>ba Se</w:t>
      </w:r>
      <w:r w:rsidRPr="005C23E8">
        <w:rPr>
          <w:rFonts w:ascii="LitNusx" w:hAnsi="LitNusx"/>
          <w:spacing w:val="-2"/>
          <w:sz w:val="22"/>
          <w:szCs w:val="22"/>
          <w:lang w:val="es-ES"/>
        </w:rPr>
        <w:softHyphen/>
        <w:t>ad</w:t>
      </w:r>
      <w:r w:rsidRPr="005C23E8">
        <w:rPr>
          <w:rFonts w:ascii="LitNusx" w:hAnsi="LitNusx"/>
          <w:spacing w:val="-2"/>
          <w:sz w:val="22"/>
          <w:szCs w:val="22"/>
          <w:lang w:val="es-ES"/>
        </w:rPr>
        <w:softHyphen/>
        <w:t>gen</w:t>
      </w:r>
      <w:r w:rsidRPr="005C23E8">
        <w:rPr>
          <w:rFonts w:ascii="LitNusx" w:hAnsi="LitNusx"/>
          <w:spacing w:val="-2"/>
          <w:sz w:val="22"/>
          <w:szCs w:val="22"/>
          <w:lang w:val="es-ES"/>
        </w:rPr>
        <w:softHyphen/>
        <w:t>da (%-obiT): xor</w:t>
      </w:r>
      <w:r w:rsidRPr="005C23E8">
        <w:rPr>
          <w:rFonts w:ascii="LitNusx" w:hAnsi="LitNusx"/>
          <w:spacing w:val="-2"/>
          <w:sz w:val="22"/>
          <w:szCs w:val="22"/>
          <w:lang w:val="es-ES"/>
        </w:rPr>
        <w:softHyphen/>
        <w:t>cis da xor</w:t>
      </w:r>
      <w:r w:rsidRPr="005C23E8">
        <w:rPr>
          <w:rFonts w:ascii="LitNusx" w:hAnsi="LitNusx"/>
          <w:spacing w:val="-2"/>
          <w:sz w:val="22"/>
          <w:szCs w:val="22"/>
          <w:lang w:val="es-ES"/>
        </w:rPr>
        <w:softHyphen/>
        <w:t>cpro</w:t>
      </w:r>
      <w:r w:rsidRPr="005C23E8">
        <w:rPr>
          <w:rFonts w:ascii="LitNusx" w:hAnsi="LitNusx"/>
          <w:spacing w:val="-2"/>
          <w:sz w:val="22"/>
          <w:szCs w:val="22"/>
          <w:lang w:val="es-ES"/>
        </w:rPr>
        <w:softHyphen/>
        <w:t>duq</w:t>
      </w:r>
      <w:r w:rsidRPr="005C23E8">
        <w:rPr>
          <w:rFonts w:ascii="LitNusx" w:hAnsi="LitNusx"/>
          <w:spacing w:val="-2"/>
          <w:sz w:val="22"/>
          <w:szCs w:val="22"/>
          <w:lang w:val="es-ES"/>
        </w:rPr>
        <w:softHyphen/>
        <w:t>te</w:t>
      </w:r>
      <w:r w:rsidRPr="005C23E8">
        <w:rPr>
          <w:rFonts w:ascii="LitNusx" w:hAnsi="LitNusx"/>
          <w:spacing w:val="-2"/>
          <w:sz w:val="22"/>
          <w:szCs w:val="22"/>
          <w:lang w:val="es-ES"/>
        </w:rPr>
        <w:softHyphen/>
        <w:t>bi</w:t>
      </w:r>
      <w:r w:rsidRPr="005C23E8">
        <w:rPr>
          <w:rFonts w:ascii="LitNusx" w:hAnsi="LitNusx"/>
          <w:spacing w:val="-2"/>
          <w:sz w:val="22"/>
          <w:szCs w:val="22"/>
          <w:lang w:val="es-ES"/>
        </w:rPr>
        <w:softHyphen/>
        <w:t>sa 29,8-s, rZis da rZis</w:t>
      </w:r>
      <w:r w:rsidRPr="005C23E8">
        <w:rPr>
          <w:rFonts w:ascii="LitNusx" w:hAnsi="LitNusx"/>
          <w:spacing w:val="-2"/>
          <w:sz w:val="22"/>
          <w:szCs w:val="22"/>
          <w:lang w:val="es-ES"/>
        </w:rPr>
        <w:softHyphen/>
        <w:t>pro</w:t>
      </w:r>
      <w:r w:rsidRPr="005C23E8">
        <w:rPr>
          <w:rFonts w:ascii="LitNusx" w:hAnsi="LitNusx"/>
          <w:spacing w:val="-2"/>
          <w:sz w:val="22"/>
          <w:szCs w:val="22"/>
          <w:lang w:val="es-ES"/>
        </w:rPr>
        <w:softHyphen/>
        <w:t>duq</w:t>
      </w:r>
      <w:r w:rsidRPr="005C23E8">
        <w:rPr>
          <w:rFonts w:ascii="LitNusx" w:hAnsi="LitNusx"/>
          <w:spacing w:val="-2"/>
          <w:sz w:val="22"/>
          <w:szCs w:val="22"/>
          <w:lang w:val="es-ES"/>
        </w:rPr>
        <w:softHyphen/>
        <w:t>te</w:t>
      </w:r>
      <w:r w:rsidRPr="005C23E8">
        <w:rPr>
          <w:rFonts w:ascii="LitNusx" w:hAnsi="LitNusx"/>
          <w:spacing w:val="-2"/>
          <w:sz w:val="22"/>
          <w:szCs w:val="22"/>
          <w:lang w:val="es-ES"/>
        </w:rPr>
        <w:softHyphen/>
        <w:t>bi</w:t>
      </w:r>
      <w:r w:rsidRPr="005C23E8">
        <w:rPr>
          <w:rFonts w:ascii="LitNusx" w:hAnsi="LitNusx"/>
          <w:spacing w:val="-2"/>
          <w:sz w:val="22"/>
          <w:szCs w:val="22"/>
          <w:lang w:val="es-ES"/>
        </w:rPr>
        <w:softHyphen/>
        <w:t>sa – 26,2-s, Tev</w:t>
      </w:r>
      <w:r w:rsidRPr="005C23E8">
        <w:rPr>
          <w:rFonts w:ascii="LitNusx" w:hAnsi="LitNusx"/>
          <w:spacing w:val="-2"/>
          <w:sz w:val="22"/>
          <w:szCs w:val="22"/>
          <w:lang w:val="es-ES"/>
        </w:rPr>
        <w:softHyphen/>
        <w:t>zis da Tev</w:t>
      </w:r>
      <w:r w:rsidRPr="005C23E8">
        <w:rPr>
          <w:rFonts w:ascii="LitNusx" w:hAnsi="LitNusx"/>
          <w:spacing w:val="-2"/>
          <w:sz w:val="22"/>
          <w:szCs w:val="22"/>
          <w:lang w:val="es-ES"/>
        </w:rPr>
        <w:softHyphen/>
        <w:t>zpro</w:t>
      </w:r>
      <w:r w:rsidRPr="005C23E8">
        <w:rPr>
          <w:rFonts w:ascii="LitNusx" w:hAnsi="LitNusx"/>
          <w:spacing w:val="-2"/>
          <w:sz w:val="22"/>
          <w:szCs w:val="22"/>
          <w:lang w:val="es-ES"/>
        </w:rPr>
        <w:softHyphen/>
        <w:t>duq</w:t>
      </w:r>
      <w:r w:rsidRPr="005C23E8">
        <w:rPr>
          <w:rFonts w:ascii="LitNusx" w:hAnsi="LitNusx"/>
          <w:spacing w:val="-2"/>
          <w:sz w:val="22"/>
          <w:szCs w:val="22"/>
          <w:lang w:val="es-ES"/>
        </w:rPr>
        <w:softHyphen/>
        <w:t>te</w:t>
      </w:r>
      <w:r w:rsidRPr="005C23E8">
        <w:rPr>
          <w:rFonts w:ascii="LitNusx" w:hAnsi="LitNusx"/>
          <w:spacing w:val="-2"/>
          <w:sz w:val="22"/>
          <w:szCs w:val="22"/>
          <w:lang w:val="es-ES"/>
        </w:rPr>
        <w:softHyphen/>
        <w:t>bi</w:t>
      </w:r>
      <w:r w:rsidRPr="005C23E8">
        <w:rPr>
          <w:rFonts w:ascii="LitNusx" w:hAnsi="LitNusx"/>
          <w:spacing w:val="-2"/>
          <w:sz w:val="22"/>
          <w:szCs w:val="22"/>
          <w:lang w:val="es-ES"/>
        </w:rPr>
        <w:softHyphen/>
        <w:t>sa – 35-s, kver</w:t>
      </w:r>
      <w:r w:rsidRPr="005C23E8">
        <w:rPr>
          <w:rFonts w:ascii="LitNusx" w:hAnsi="LitNusx"/>
          <w:spacing w:val="-2"/>
          <w:sz w:val="22"/>
          <w:szCs w:val="22"/>
          <w:lang w:val="es-ES"/>
        </w:rPr>
        <w:softHyphen/>
        <w:t>cxi</w:t>
      </w:r>
      <w:r w:rsidRPr="005C23E8">
        <w:rPr>
          <w:rFonts w:ascii="LitNusx" w:hAnsi="LitNusx"/>
          <w:spacing w:val="-2"/>
          <w:sz w:val="22"/>
          <w:szCs w:val="22"/>
          <w:lang w:val="es-ES"/>
        </w:rPr>
        <w:softHyphen/>
        <w:t>sa – 68,2-s, xi</w:t>
      </w:r>
      <w:r w:rsidRPr="005C23E8">
        <w:rPr>
          <w:rFonts w:ascii="LitNusx" w:hAnsi="LitNusx"/>
          <w:spacing w:val="-2"/>
          <w:sz w:val="22"/>
          <w:szCs w:val="22"/>
          <w:lang w:val="es-ES"/>
        </w:rPr>
        <w:softHyphen/>
        <w:t>lis, ken</w:t>
      </w:r>
      <w:r w:rsidRPr="005C23E8">
        <w:rPr>
          <w:rFonts w:ascii="LitNusx" w:hAnsi="LitNusx"/>
          <w:spacing w:val="-2"/>
          <w:sz w:val="22"/>
          <w:szCs w:val="22"/>
          <w:lang w:val="es-ES"/>
        </w:rPr>
        <w:softHyphen/>
        <w:t>kri</w:t>
      </w:r>
      <w:r w:rsidRPr="005C23E8">
        <w:rPr>
          <w:rFonts w:ascii="LitNusx" w:hAnsi="LitNusx"/>
          <w:spacing w:val="-2"/>
          <w:sz w:val="22"/>
          <w:szCs w:val="22"/>
          <w:lang w:val="es-ES"/>
        </w:rPr>
        <w:softHyphen/>
        <w:t>sa da yur</w:t>
      </w:r>
      <w:r w:rsidRPr="005C23E8">
        <w:rPr>
          <w:rFonts w:ascii="LitNusx" w:hAnsi="LitNusx"/>
          <w:spacing w:val="-2"/>
          <w:sz w:val="22"/>
          <w:szCs w:val="22"/>
          <w:lang w:val="es-ES"/>
        </w:rPr>
        <w:softHyphen/>
        <w:t>Zni</w:t>
      </w:r>
      <w:r w:rsidRPr="005C23E8">
        <w:rPr>
          <w:rFonts w:ascii="LitNusx" w:hAnsi="LitNusx"/>
          <w:spacing w:val="-2"/>
          <w:sz w:val="22"/>
          <w:szCs w:val="22"/>
          <w:lang w:val="es-ES"/>
        </w:rPr>
        <w:softHyphen/>
        <w:t>sa – 37-s.</w:t>
      </w:r>
    </w:p>
    <w:p w:rsidR="00D46116" w:rsidRPr="00E8781B" w:rsidRDefault="00D46116" w:rsidP="00BC619A">
      <w:pPr>
        <w:spacing w:line="252" w:lineRule="auto"/>
        <w:ind w:firstLine="601"/>
        <w:jc w:val="both"/>
        <w:rPr>
          <w:rFonts w:ascii="LitNusx" w:hAnsi="LitNusx"/>
          <w:sz w:val="22"/>
          <w:szCs w:val="22"/>
          <w:lang w:val="es-ES"/>
        </w:rPr>
      </w:pPr>
      <w:r w:rsidRPr="00E8781B">
        <w:rPr>
          <w:rFonts w:ascii="LitNusx" w:hAnsi="LitNusx"/>
          <w:sz w:val="22"/>
          <w:szCs w:val="22"/>
          <w:lang w:val="es-ES"/>
        </w:rPr>
        <w:t>ada</w:t>
      </w:r>
      <w:r w:rsidRPr="00E8781B">
        <w:rPr>
          <w:rFonts w:ascii="LitNusx" w:hAnsi="LitNusx"/>
          <w:sz w:val="22"/>
          <w:szCs w:val="22"/>
          <w:lang w:val="es-ES"/>
        </w:rPr>
        <w:softHyphen/>
        <w:t>mi</w:t>
      </w:r>
      <w:r w:rsidRPr="00E8781B">
        <w:rPr>
          <w:rFonts w:ascii="LitNusx" w:hAnsi="LitNusx"/>
          <w:sz w:val="22"/>
          <w:szCs w:val="22"/>
          <w:lang w:val="es-ES"/>
        </w:rPr>
        <w:softHyphen/>
        <w:t>a</w:t>
      </w:r>
      <w:r w:rsidRPr="00E8781B">
        <w:rPr>
          <w:rFonts w:ascii="LitNusx" w:hAnsi="LitNusx"/>
          <w:sz w:val="22"/>
          <w:szCs w:val="22"/>
          <w:lang w:val="es-ES"/>
        </w:rPr>
        <w:softHyphen/>
        <w:t>nis jan</w:t>
      </w:r>
      <w:r w:rsidRPr="00E8781B">
        <w:rPr>
          <w:rFonts w:ascii="LitNusx" w:hAnsi="LitNusx"/>
          <w:sz w:val="22"/>
          <w:szCs w:val="22"/>
          <w:lang w:val="es-ES"/>
        </w:rPr>
        <w:softHyphen/>
        <w:t>mrTe</w:t>
      </w:r>
      <w:r w:rsidRPr="00E8781B">
        <w:rPr>
          <w:rFonts w:ascii="LitNusx" w:hAnsi="LitNusx"/>
          <w:sz w:val="22"/>
          <w:szCs w:val="22"/>
          <w:lang w:val="es-ES"/>
        </w:rPr>
        <w:softHyphen/>
        <w:t>lo</w:t>
      </w:r>
      <w:r w:rsidRPr="00E8781B">
        <w:rPr>
          <w:rFonts w:ascii="LitNusx" w:hAnsi="LitNusx"/>
          <w:sz w:val="22"/>
          <w:szCs w:val="22"/>
          <w:lang w:val="es-ES"/>
        </w:rPr>
        <w:softHyphen/>
        <w:t>ba</w:t>
      </w:r>
      <w:r w:rsidRPr="00E8781B">
        <w:rPr>
          <w:rFonts w:ascii="LitNusx" w:hAnsi="LitNusx"/>
          <w:sz w:val="22"/>
          <w:szCs w:val="22"/>
          <w:lang w:val="es-ES"/>
        </w:rPr>
        <w:softHyphen/>
        <w:t>ze uar</w:t>
      </w:r>
      <w:r w:rsidRPr="00E8781B">
        <w:rPr>
          <w:rFonts w:ascii="LitNusx" w:hAnsi="LitNusx"/>
          <w:sz w:val="22"/>
          <w:szCs w:val="22"/>
          <w:lang w:val="es-ES"/>
        </w:rPr>
        <w:softHyphen/>
        <w:t>yo</w:t>
      </w:r>
      <w:r w:rsidRPr="00E8781B">
        <w:rPr>
          <w:rFonts w:ascii="LitNusx" w:hAnsi="LitNusx"/>
          <w:sz w:val="22"/>
          <w:szCs w:val="22"/>
          <w:lang w:val="es-ES"/>
        </w:rPr>
        <w:softHyphen/>
        <w:t>fi</w:t>
      </w:r>
      <w:r w:rsidRPr="00E8781B">
        <w:rPr>
          <w:rFonts w:ascii="LitNusx" w:hAnsi="LitNusx"/>
          <w:sz w:val="22"/>
          <w:szCs w:val="22"/>
          <w:lang w:val="es-ES"/>
        </w:rPr>
        <w:softHyphen/>
        <w:t>Tad moq</w:t>
      </w:r>
      <w:r w:rsidRPr="00E8781B">
        <w:rPr>
          <w:rFonts w:ascii="LitNusx" w:hAnsi="LitNusx"/>
          <w:sz w:val="22"/>
          <w:szCs w:val="22"/>
          <w:lang w:val="es-ES"/>
        </w:rPr>
        <w:softHyphen/>
        <w:t>me</w:t>
      </w:r>
      <w:r w:rsidRPr="00E8781B">
        <w:rPr>
          <w:rFonts w:ascii="LitNusx" w:hAnsi="LitNusx"/>
          <w:sz w:val="22"/>
          <w:szCs w:val="22"/>
          <w:lang w:val="es-ES"/>
        </w:rPr>
        <w:softHyphen/>
        <w:t>debs ara mar</w:t>
      </w:r>
      <w:r w:rsidRPr="00E8781B">
        <w:rPr>
          <w:rFonts w:ascii="LitNusx" w:hAnsi="LitNusx"/>
          <w:sz w:val="22"/>
          <w:szCs w:val="22"/>
          <w:lang w:val="es-ES"/>
        </w:rPr>
        <w:softHyphen/>
        <w:t>to ga</w:t>
      </w:r>
      <w:r w:rsidRPr="00E8781B">
        <w:rPr>
          <w:rFonts w:ascii="LitNusx" w:hAnsi="LitNusx"/>
          <w:sz w:val="22"/>
          <w:szCs w:val="22"/>
          <w:lang w:val="es-ES"/>
        </w:rPr>
        <w:softHyphen/>
        <w:t>mo</w:t>
      </w:r>
      <w:r w:rsidRPr="00E8781B">
        <w:rPr>
          <w:rFonts w:ascii="LitNusx" w:hAnsi="LitNusx"/>
          <w:sz w:val="22"/>
          <w:szCs w:val="22"/>
          <w:lang w:val="es-ES"/>
        </w:rPr>
        <w:softHyphen/>
        <w:t>uk</w:t>
      </w:r>
      <w:r w:rsidRPr="00E8781B">
        <w:rPr>
          <w:rFonts w:ascii="LitNusx" w:hAnsi="LitNusx"/>
          <w:sz w:val="22"/>
          <w:szCs w:val="22"/>
          <w:lang w:val="es-ES"/>
        </w:rPr>
        <w:softHyphen/>
        <w:t>veb</w:t>
      </w:r>
      <w:r w:rsidRPr="00E8781B">
        <w:rPr>
          <w:rFonts w:ascii="LitNusx" w:hAnsi="LitNusx"/>
          <w:sz w:val="22"/>
          <w:szCs w:val="22"/>
          <w:lang w:val="es-ES"/>
        </w:rPr>
        <w:softHyphen/>
        <w:t>lo</w:t>
      </w:r>
      <w:r w:rsidRPr="00E8781B">
        <w:rPr>
          <w:rFonts w:ascii="LitNusx" w:hAnsi="LitNusx"/>
          <w:sz w:val="22"/>
          <w:szCs w:val="22"/>
          <w:lang w:val="es-ES"/>
        </w:rPr>
        <w:softHyphen/>
        <w:t>ba (ga</w:t>
      </w:r>
      <w:r w:rsidRPr="00E8781B">
        <w:rPr>
          <w:rFonts w:ascii="LitNusx" w:hAnsi="LitNusx"/>
          <w:sz w:val="22"/>
          <w:szCs w:val="22"/>
          <w:lang w:val="es-ES"/>
        </w:rPr>
        <w:softHyphen/>
        <w:t>mo</w:t>
      </w:r>
      <w:r w:rsidRPr="00E8781B">
        <w:rPr>
          <w:rFonts w:ascii="LitNusx" w:hAnsi="LitNusx"/>
          <w:sz w:val="22"/>
          <w:szCs w:val="22"/>
          <w:lang w:val="es-ES"/>
        </w:rPr>
        <w:softHyphen/>
        <w:t>xa</w:t>
      </w:r>
      <w:r w:rsidRPr="00E8781B">
        <w:rPr>
          <w:rFonts w:ascii="LitNusx" w:hAnsi="LitNusx"/>
          <w:sz w:val="22"/>
          <w:szCs w:val="22"/>
          <w:lang w:val="es-ES"/>
        </w:rPr>
        <w:softHyphen/>
        <w:t>tu</w:t>
      </w:r>
      <w:r w:rsidRPr="00E8781B">
        <w:rPr>
          <w:rFonts w:ascii="LitNusx" w:hAnsi="LitNusx"/>
          <w:sz w:val="22"/>
          <w:szCs w:val="22"/>
          <w:lang w:val="es-ES"/>
        </w:rPr>
        <w:softHyphen/>
        <w:t>li ra</w:t>
      </w:r>
      <w:r w:rsidRPr="00E8781B">
        <w:rPr>
          <w:rFonts w:ascii="LitNusx" w:hAnsi="LitNusx"/>
          <w:sz w:val="22"/>
          <w:szCs w:val="22"/>
          <w:lang w:val="es-ES"/>
        </w:rPr>
        <w:softHyphen/>
        <w:t>o</w:t>
      </w:r>
      <w:r w:rsidRPr="00E8781B">
        <w:rPr>
          <w:rFonts w:ascii="LitNusx" w:hAnsi="LitNusx"/>
          <w:sz w:val="22"/>
          <w:szCs w:val="22"/>
          <w:lang w:val="es-ES"/>
        </w:rPr>
        <w:softHyphen/>
        <w:t>de</w:t>
      </w:r>
      <w:r w:rsidRPr="00E8781B">
        <w:rPr>
          <w:rFonts w:ascii="LitNusx" w:hAnsi="LitNusx"/>
          <w:sz w:val="22"/>
          <w:szCs w:val="22"/>
          <w:lang w:val="es-ES"/>
        </w:rPr>
        <w:softHyphen/>
        <w:t>nob</w:t>
      </w:r>
      <w:r w:rsidRPr="00E8781B">
        <w:rPr>
          <w:rFonts w:ascii="LitNusx" w:hAnsi="LitNusx"/>
          <w:sz w:val="22"/>
          <w:szCs w:val="22"/>
          <w:lang w:val="es-ES"/>
        </w:rPr>
        <w:softHyphen/>
        <w:t>riv pa</w:t>
      </w:r>
      <w:r w:rsidRPr="00E8781B">
        <w:rPr>
          <w:rFonts w:ascii="LitNusx" w:hAnsi="LitNusx"/>
          <w:sz w:val="22"/>
          <w:szCs w:val="22"/>
          <w:lang w:val="es-ES"/>
        </w:rPr>
        <w:softHyphen/>
        <w:t>ra</w:t>
      </w:r>
      <w:r w:rsidRPr="00E8781B">
        <w:rPr>
          <w:rFonts w:ascii="LitNusx" w:hAnsi="LitNusx"/>
          <w:sz w:val="22"/>
          <w:szCs w:val="22"/>
          <w:lang w:val="es-ES"/>
        </w:rPr>
        <w:softHyphen/>
        <w:t>met</w:t>
      </w:r>
      <w:r w:rsidRPr="00E8781B">
        <w:rPr>
          <w:rFonts w:ascii="LitNusx" w:hAnsi="LitNusx"/>
          <w:sz w:val="22"/>
          <w:szCs w:val="22"/>
          <w:lang w:val="es-ES"/>
        </w:rPr>
        <w:softHyphen/>
        <w:t>reb</w:t>
      </w:r>
      <w:r w:rsidRPr="00E8781B">
        <w:rPr>
          <w:rFonts w:ascii="LitNusx" w:hAnsi="LitNusx"/>
          <w:sz w:val="22"/>
          <w:szCs w:val="22"/>
          <w:lang w:val="es-ES"/>
        </w:rPr>
        <w:softHyphen/>
        <w:t>Si), ara</w:t>
      </w:r>
      <w:r w:rsidRPr="00E8781B">
        <w:rPr>
          <w:rFonts w:ascii="LitNusx" w:hAnsi="LitNusx"/>
          <w:sz w:val="22"/>
          <w:szCs w:val="22"/>
          <w:lang w:val="es-ES"/>
        </w:rPr>
        <w:softHyphen/>
        <w:t>med uxa</w:t>
      </w:r>
      <w:r w:rsidRPr="00E8781B">
        <w:rPr>
          <w:rFonts w:ascii="LitNusx" w:hAnsi="LitNusx"/>
          <w:sz w:val="22"/>
          <w:szCs w:val="22"/>
          <w:lang w:val="es-ES"/>
        </w:rPr>
        <w:softHyphen/>
        <w:t>ris</w:t>
      </w:r>
      <w:r w:rsidRPr="00E8781B">
        <w:rPr>
          <w:rFonts w:ascii="LitNusx" w:hAnsi="LitNusx"/>
          <w:sz w:val="22"/>
          <w:szCs w:val="22"/>
          <w:lang w:val="es-ES"/>
        </w:rPr>
        <w:softHyphen/>
        <w:t>xo da or</w:t>
      </w:r>
      <w:r w:rsidRPr="00E8781B">
        <w:rPr>
          <w:rFonts w:ascii="LitNusx" w:hAnsi="LitNusx"/>
          <w:sz w:val="22"/>
          <w:szCs w:val="22"/>
          <w:lang w:val="es-ES"/>
        </w:rPr>
        <w:softHyphen/>
        <w:t>ga</w:t>
      </w:r>
      <w:r w:rsidRPr="00E8781B">
        <w:rPr>
          <w:rFonts w:ascii="LitNusx" w:hAnsi="LitNusx"/>
          <w:sz w:val="22"/>
          <w:szCs w:val="22"/>
          <w:lang w:val="es-ES"/>
        </w:rPr>
        <w:softHyphen/>
        <w:t>niz</w:t>
      </w:r>
      <w:r w:rsidRPr="00E8781B">
        <w:rPr>
          <w:rFonts w:ascii="LitNusx" w:hAnsi="LitNusx"/>
          <w:sz w:val="22"/>
          <w:szCs w:val="22"/>
          <w:lang w:val="es-ES"/>
        </w:rPr>
        <w:softHyphen/>
        <w:t>mis</w:t>
      </w:r>
      <w:r w:rsidRPr="00E8781B">
        <w:rPr>
          <w:rFonts w:ascii="LitNusx" w:hAnsi="LitNusx"/>
          <w:sz w:val="22"/>
          <w:szCs w:val="22"/>
          <w:lang w:val="es-ES"/>
        </w:rPr>
        <w:softHyphen/>
        <w:t>Tvis mav</w:t>
      </w:r>
      <w:r w:rsidRPr="00E8781B">
        <w:rPr>
          <w:rFonts w:ascii="LitNusx" w:hAnsi="LitNusx"/>
          <w:sz w:val="22"/>
          <w:szCs w:val="22"/>
          <w:lang w:val="es-ES"/>
        </w:rPr>
        <w:softHyphen/>
        <w:t>ne pro</w:t>
      </w:r>
      <w:r w:rsidRPr="00E8781B">
        <w:rPr>
          <w:rFonts w:ascii="LitNusx" w:hAnsi="LitNusx"/>
          <w:sz w:val="22"/>
          <w:szCs w:val="22"/>
          <w:lang w:val="es-ES"/>
        </w:rPr>
        <w:softHyphen/>
        <w:t>duq</w:t>
      </w:r>
      <w:r w:rsidRPr="00E8781B">
        <w:rPr>
          <w:rFonts w:ascii="LitNusx" w:hAnsi="LitNusx"/>
          <w:sz w:val="22"/>
          <w:szCs w:val="22"/>
          <w:lang w:val="es-ES"/>
        </w:rPr>
        <w:softHyphen/>
        <w:t>te</w:t>
      </w:r>
      <w:r w:rsidRPr="00E8781B">
        <w:rPr>
          <w:rFonts w:ascii="LitNusx" w:hAnsi="LitNusx"/>
          <w:sz w:val="22"/>
          <w:szCs w:val="22"/>
          <w:lang w:val="es-ES"/>
        </w:rPr>
        <w:softHyphen/>
        <w:t>bis mox</w:t>
      </w:r>
      <w:r w:rsidRPr="00E8781B">
        <w:rPr>
          <w:rFonts w:ascii="LitNusx" w:hAnsi="LitNusx"/>
          <w:sz w:val="22"/>
          <w:szCs w:val="22"/>
          <w:lang w:val="es-ES"/>
        </w:rPr>
        <w:softHyphen/>
        <w:t>ma</w:t>
      </w:r>
      <w:r w:rsidRPr="00E8781B">
        <w:rPr>
          <w:rFonts w:ascii="LitNusx" w:hAnsi="LitNusx"/>
          <w:sz w:val="22"/>
          <w:szCs w:val="22"/>
          <w:lang w:val="es-ES"/>
        </w:rPr>
        <w:softHyphen/>
        <w:t>re</w:t>
      </w:r>
      <w:r w:rsidRPr="00E8781B">
        <w:rPr>
          <w:rFonts w:ascii="LitNusx" w:hAnsi="LitNusx"/>
          <w:sz w:val="22"/>
          <w:szCs w:val="22"/>
          <w:lang w:val="es-ES"/>
        </w:rPr>
        <w:softHyphen/>
        <w:t>bac. sam</w:t>
      </w:r>
      <w:r w:rsidRPr="00E8781B">
        <w:rPr>
          <w:rFonts w:ascii="LitNusx" w:hAnsi="LitNusx"/>
          <w:sz w:val="22"/>
          <w:szCs w:val="22"/>
          <w:lang w:val="es-ES"/>
        </w:rPr>
        <w:softHyphen/>
        <w:t>wu</w:t>
      </w:r>
      <w:r w:rsidRPr="00E8781B">
        <w:rPr>
          <w:rFonts w:ascii="LitNusx" w:hAnsi="LitNusx"/>
          <w:sz w:val="22"/>
          <w:szCs w:val="22"/>
          <w:lang w:val="es-ES"/>
        </w:rPr>
        <w:softHyphen/>
        <w:t>xa</w:t>
      </w:r>
      <w:r w:rsidRPr="00E8781B">
        <w:rPr>
          <w:rFonts w:ascii="LitNusx" w:hAnsi="LitNusx"/>
          <w:sz w:val="22"/>
          <w:szCs w:val="22"/>
          <w:lang w:val="es-ES"/>
        </w:rPr>
        <w:softHyphen/>
        <w:t>rod, ase</w:t>
      </w:r>
      <w:r w:rsidRPr="00E8781B">
        <w:rPr>
          <w:rFonts w:ascii="LitNusx" w:hAnsi="LitNusx"/>
          <w:sz w:val="22"/>
          <w:szCs w:val="22"/>
          <w:lang w:val="es-ES"/>
        </w:rPr>
        <w:softHyphen/>
        <w:t>Ti pro</w:t>
      </w:r>
      <w:r w:rsidRPr="00E8781B">
        <w:rPr>
          <w:rFonts w:ascii="LitNusx" w:hAnsi="LitNusx"/>
          <w:sz w:val="22"/>
          <w:szCs w:val="22"/>
          <w:lang w:val="es-ES"/>
        </w:rPr>
        <w:softHyphen/>
        <w:t>duq</w:t>
      </w:r>
      <w:r w:rsidRPr="00E8781B">
        <w:rPr>
          <w:rFonts w:ascii="LitNusx" w:hAnsi="LitNusx"/>
          <w:sz w:val="22"/>
          <w:szCs w:val="22"/>
          <w:lang w:val="es-ES"/>
        </w:rPr>
        <w:softHyphen/>
        <w:t>te</w:t>
      </w:r>
      <w:r w:rsidRPr="00E8781B">
        <w:rPr>
          <w:rFonts w:ascii="LitNusx" w:hAnsi="LitNusx"/>
          <w:sz w:val="22"/>
          <w:szCs w:val="22"/>
          <w:lang w:val="es-ES"/>
        </w:rPr>
        <w:softHyphen/>
        <w:t>bi kon</w:t>
      </w:r>
      <w:r w:rsidRPr="00E8781B">
        <w:rPr>
          <w:rFonts w:ascii="LitNusx" w:hAnsi="LitNusx"/>
          <w:sz w:val="22"/>
          <w:szCs w:val="22"/>
          <w:lang w:val="es-ES"/>
        </w:rPr>
        <w:softHyphen/>
        <w:t>tro</w:t>
      </w:r>
      <w:r w:rsidRPr="00E8781B">
        <w:rPr>
          <w:rFonts w:ascii="LitNusx" w:hAnsi="LitNusx"/>
          <w:sz w:val="22"/>
          <w:szCs w:val="22"/>
          <w:lang w:val="es-ES"/>
        </w:rPr>
        <w:softHyphen/>
        <w:t>lis ga</w:t>
      </w:r>
      <w:r w:rsidRPr="00E8781B">
        <w:rPr>
          <w:rFonts w:ascii="LitNusx" w:hAnsi="LitNusx"/>
          <w:sz w:val="22"/>
          <w:szCs w:val="22"/>
          <w:lang w:val="es-ES"/>
        </w:rPr>
        <w:softHyphen/>
        <w:t>er</w:t>
      </w:r>
      <w:r w:rsidRPr="00E8781B">
        <w:rPr>
          <w:rFonts w:ascii="LitNusx" w:hAnsi="LitNusx"/>
          <w:sz w:val="22"/>
          <w:szCs w:val="22"/>
          <w:lang w:val="es-ES"/>
        </w:rPr>
        <w:softHyphen/>
        <w:t>Se Se</w:t>
      </w:r>
      <w:r w:rsidRPr="00E8781B">
        <w:rPr>
          <w:rFonts w:ascii="LitNusx" w:hAnsi="LitNusx"/>
          <w:sz w:val="22"/>
          <w:szCs w:val="22"/>
          <w:lang w:val="es-ES"/>
        </w:rPr>
        <w:softHyphen/>
        <w:t>uz</w:t>
      </w:r>
      <w:r w:rsidRPr="00E8781B">
        <w:rPr>
          <w:rFonts w:ascii="LitNusx" w:hAnsi="LitNusx"/>
          <w:sz w:val="22"/>
          <w:szCs w:val="22"/>
          <w:lang w:val="es-ES"/>
        </w:rPr>
        <w:softHyphen/>
        <w:t>Rud</w:t>
      </w:r>
      <w:r w:rsidRPr="00E8781B">
        <w:rPr>
          <w:rFonts w:ascii="LitNusx" w:hAnsi="LitNusx"/>
          <w:sz w:val="22"/>
          <w:szCs w:val="22"/>
          <w:lang w:val="es-ES"/>
        </w:rPr>
        <w:softHyphen/>
        <w:t>ve</w:t>
      </w:r>
      <w:r w:rsidRPr="00E8781B">
        <w:rPr>
          <w:rFonts w:ascii="LitNusx" w:hAnsi="LitNusx"/>
          <w:sz w:val="22"/>
          <w:szCs w:val="22"/>
          <w:lang w:val="es-ES"/>
        </w:rPr>
        <w:softHyphen/>
        <w:t>lad iyi</w:t>
      </w:r>
      <w:r w:rsidRPr="00E8781B">
        <w:rPr>
          <w:rFonts w:ascii="LitNusx" w:hAnsi="LitNusx"/>
          <w:sz w:val="22"/>
          <w:szCs w:val="22"/>
          <w:lang w:val="es-ES"/>
        </w:rPr>
        <w:softHyphen/>
        <w:t>de</w:t>
      </w:r>
      <w:r w:rsidRPr="00E8781B">
        <w:rPr>
          <w:rFonts w:ascii="LitNusx" w:hAnsi="LitNusx"/>
          <w:sz w:val="22"/>
          <w:szCs w:val="22"/>
          <w:lang w:val="es-ES"/>
        </w:rPr>
        <w:softHyphen/>
        <w:t>ba Cvens ba</w:t>
      </w:r>
      <w:r w:rsidRPr="00E8781B">
        <w:rPr>
          <w:rFonts w:ascii="LitNusx" w:hAnsi="LitNusx"/>
          <w:sz w:val="22"/>
          <w:szCs w:val="22"/>
          <w:lang w:val="es-ES"/>
        </w:rPr>
        <w:softHyphen/>
        <w:t>zar</w:t>
      </w:r>
      <w:r w:rsidRPr="00E8781B">
        <w:rPr>
          <w:rFonts w:ascii="LitNusx" w:hAnsi="LitNusx"/>
          <w:sz w:val="22"/>
          <w:szCs w:val="22"/>
          <w:lang w:val="es-ES"/>
        </w:rPr>
        <w:softHyphen/>
        <w:t>ze. bu</w:t>
      </w:r>
      <w:r w:rsidRPr="00E8781B">
        <w:rPr>
          <w:rFonts w:ascii="LitNusx" w:hAnsi="LitNusx"/>
          <w:sz w:val="22"/>
          <w:szCs w:val="22"/>
          <w:lang w:val="es-ES"/>
        </w:rPr>
        <w:softHyphen/>
        <w:t>neb</w:t>
      </w:r>
      <w:r w:rsidRPr="00E8781B">
        <w:rPr>
          <w:rFonts w:ascii="LitNusx" w:hAnsi="LitNusx"/>
          <w:sz w:val="22"/>
          <w:szCs w:val="22"/>
          <w:lang w:val="es-ES"/>
        </w:rPr>
        <w:softHyphen/>
        <w:t>ri</w:t>
      </w:r>
      <w:r w:rsidRPr="00E8781B">
        <w:rPr>
          <w:rFonts w:ascii="LitNusx" w:hAnsi="LitNusx"/>
          <w:sz w:val="22"/>
          <w:szCs w:val="22"/>
          <w:lang w:val="es-ES"/>
        </w:rPr>
        <w:softHyphen/>
        <w:t>via, mci</w:t>
      </w:r>
      <w:r w:rsidRPr="00E8781B">
        <w:rPr>
          <w:rFonts w:ascii="LitNusx" w:hAnsi="LitNusx"/>
          <w:sz w:val="22"/>
          <w:szCs w:val="22"/>
          <w:lang w:val="es-ES"/>
        </w:rPr>
        <w:softHyphen/>
        <w:t>re</w:t>
      </w:r>
      <w:r>
        <w:rPr>
          <w:rFonts w:ascii="LitNusx" w:hAnsi="LitNusx"/>
          <w:sz w:val="22"/>
          <w:szCs w:val="22"/>
          <w:lang w:val="es-ES"/>
        </w:rPr>
        <w:softHyphen/>
      </w:r>
      <w:r w:rsidRPr="00E8781B">
        <w:rPr>
          <w:rFonts w:ascii="LitNusx" w:hAnsi="LitNusx"/>
          <w:sz w:val="22"/>
          <w:szCs w:val="22"/>
          <w:lang w:val="es-ES"/>
        </w:rPr>
        <w:t>Se</w:t>
      </w:r>
      <w:r w:rsidRPr="00E8781B">
        <w:rPr>
          <w:rFonts w:ascii="LitNusx" w:hAnsi="LitNusx"/>
          <w:sz w:val="22"/>
          <w:szCs w:val="22"/>
          <w:lang w:val="es-ES"/>
        </w:rPr>
        <w:softHyphen/>
        <w:t>mo</w:t>
      </w:r>
      <w:r w:rsidRPr="00E8781B">
        <w:rPr>
          <w:rFonts w:ascii="LitNusx" w:hAnsi="LitNusx"/>
          <w:sz w:val="22"/>
          <w:szCs w:val="22"/>
          <w:lang w:val="es-ES"/>
        </w:rPr>
        <w:softHyphen/>
        <w:t>sav</w:t>
      </w:r>
      <w:r w:rsidRPr="00E8781B">
        <w:rPr>
          <w:rFonts w:ascii="LitNusx" w:hAnsi="LitNusx"/>
          <w:sz w:val="22"/>
          <w:szCs w:val="22"/>
          <w:lang w:val="es-ES"/>
        </w:rPr>
        <w:softHyphen/>
        <w:t>li</w:t>
      </w:r>
      <w:r w:rsidRPr="00E8781B">
        <w:rPr>
          <w:rFonts w:ascii="LitNusx" w:hAnsi="LitNusx"/>
          <w:sz w:val="22"/>
          <w:szCs w:val="22"/>
          <w:lang w:val="es-ES"/>
        </w:rPr>
        <w:softHyphen/>
        <w:t>a</w:t>
      </w:r>
      <w:r w:rsidRPr="00E8781B">
        <w:rPr>
          <w:rFonts w:ascii="LitNusx" w:hAnsi="LitNusx"/>
          <w:sz w:val="22"/>
          <w:szCs w:val="22"/>
          <w:lang w:val="es-ES"/>
        </w:rPr>
        <w:softHyphen/>
        <w:t>ni (Ra</w:t>
      </w:r>
      <w:r w:rsidRPr="00E8781B">
        <w:rPr>
          <w:rFonts w:ascii="LitNusx" w:hAnsi="LitNusx"/>
          <w:sz w:val="22"/>
          <w:szCs w:val="22"/>
          <w:lang w:val="es-ES"/>
        </w:rPr>
        <w:softHyphen/>
        <w:t>ri</w:t>
      </w:r>
      <w:r w:rsidRPr="00E8781B">
        <w:rPr>
          <w:rFonts w:ascii="LitNusx" w:hAnsi="LitNusx"/>
          <w:sz w:val="22"/>
          <w:szCs w:val="22"/>
          <w:lang w:val="es-ES"/>
        </w:rPr>
        <w:softHyphen/>
        <w:t>bi) mom</w:t>
      </w:r>
      <w:r w:rsidRPr="00E8781B">
        <w:rPr>
          <w:rFonts w:ascii="LitNusx" w:hAnsi="LitNusx"/>
          <w:sz w:val="22"/>
          <w:szCs w:val="22"/>
          <w:lang w:val="es-ES"/>
        </w:rPr>
        <w:softHyphen/>
        <w:t>xma</w:t>
      </w:r>
      <w:r w:rsidRPr="00E8781B">
        <w:rPr>
          <w:rFonts w:ascii="LitNusx" w:hAnsi="LitNusx"/>
          <w:sz w:val="22"/>
          <w:szCs w:val="22"/>
          <w:lang w:val="es-ES"/>
        </w:rPr>
        <w:softHyphen/>
        <w:t>re</w:t>
      </w:r>
      <w:r w:rsidRPr="00E8781B">
        <w:rPr>
          <w:rFonts w:ascii="LitNusx" w:hAnsi="LitNusx"/>
          <w:sz w:val="22"/>
          <w:szCs w:val="22"/>
          <w:lang w:val="es-ES"/>
        </w:rPr>
        <w:softHyphen/>
        <w:t>be</w:t>
      </w:r>
      <w:r w:rsidRPr="00E8781B">
        <w:rPr>
          <w:rFonts w:ascii="LitNusx" w:hAnsi="LitNusx"/>
          <w:sz w:val="22"/>
          <w:szCs w:val="22"/>
          <w:lang w:val="es-ES"/>
        </w:rPr>
        <w:softHyphen/>
        <w:t>li ar eri</w:t>
      </w:r>
      <w:r w:rsidRPr="00E8781B">
        <w:rPr>
          <w:rFonts w:ascii="LitNusx" w:hAnsi="LitNusx"/>
          <w:sz w:val="22"/>
          <w:szCs w:val="22"/>
          <w:lang w:val="es-ES"/>
        </w:rPr>
        <w:softHyphen/>
        <w:t>de</w:t>
      </w:r>
      <w:r w:rsidRPr="00E8781B">
        <w:rPr>
          <w:rFonts w:ascii="LitNusx" w:hAnsi="LitNusx"/>
          <w:sz w:val="22"/>
          <w:szCs w:val="22"/>
          <w:lang w:val="es-ES"/>
        </w:rPr>
        <w:softHyphen/>
        <w:t>ba da</w:t>
      </w:r>
      <w:r w:rsidRPr="00E8781B">
        <w:rPr>
          <w:rFonts w:ascii="LitNusx" w:hAnsi="LitNusx"/>
          <w:sz w:val="22"/>
          <w:szCs w:val="22"/>
          <w:lang w:val="es-ES"/>
        </w:rPr>
        <w:softHyphen/>
        <w:t>ba</w:t>
      </w:r>
      <w:r w:rsidRPr="00E8781B">
        <w:rPr>
          <w:rFonts w:ascii="LitNusx" w:hAnsi="LitNusx"/>
          <w:sz w:val="22"/>
          <w:szCs w:val="22"/>
          <w:lang w:val="es-ES"/>
        </w:rPr>
        <w:softHyphen/>
        <w:t>li xa</w:t>
      </w:r>
      <w:r w:rsidRPr="00E8781B">
        <w:rPr>
          <w:rFonts w:ascii="LitNusx" w:hAnsi="LitNusx"/>
          <w:sz w:val="22"/>
          <w:szCs w:val="22"/>
          <w:lang w:val="es-ES"/>
        </w:rPr>
        <w:softHyphen/>
        <w:t>ris</w:t>
      </w:r>
      <w:r w:rsidRPr="00E8781B">
        <w:rPr>
          <w:rFonts w:ascii="LitNusx" w:hAnsi="LitNusx"/>
          <w:sz w:val="22"/>
          <w:szCs w:val="22"/>
          <w:lang w:val="es-ES"/>
        </w:rPr>
        <w:softHyphen/>
        <w:t>xis (an su</w:t>
      </w:r>
      <w:r w:rsidRPr="00E8781B">
        <w:rPr>
          <w:rFonts w:ascii="LitNusx" w:hAnsi="LitNusx"/>
          <w:sz w:val="22"/>
          <w:szCs w:val="22"/>
          <w:lang w:val="es-ES"/>
        </w:rPr>
        <w:softHyphen/>
        <w:t>lac uxa</w:t>
      </w:r>
      <w:r w:rsidRPr="00E8781B">
        <w:rPr>
          <w:rFonts w:ascii="LitNusx" w:hAnsi="LitNusx"/>
          <w:sz w:val="22"/>
          <w:szCs w:val="22"/>
          <w:lang w:val="es-ES"/>
        </w:rPr>
        <w:softHyphen/>
        <w:t>ris</w:t>
      </w:r>
      <w:r w:rsidRPr="00E8781B">
        <w:rPr>
          <w:rFonts w:ascii="LitNusx" w:hAnsi="LitNusx"/>
          <w:sz w:val="22"/>
          <w:szCs w:val="22"/>
          <w:lang w:val="es-ES"/>
        </w:rPr>
        <w:softHyphen/>
        <w:t>xo), mag</w:t>
      </w:r>
      <w:r w:rsidRPr="00E8781B">
        <w:rPr>
          <w:rFonts w:ascii="LitNusx" w:hAnsi="LitNusx"/>
          <w:sz w:val="22"/>
          <w:szCs w:val="22"/>
          <w:lang w:val="es-ES"/>
        </w:rPr>
        <w:softHyphen/>
        <w:t>ram ia</w:t>
      </w:r>
      <w:r w:rsidRPr="00E8781B">
        <w:rPr>
          <w:rFonts w:ascii="LitNusx" w:hAnsi="LitNusx"/>
          <w:sz w:val="22"/>
          <w:szCs w:val="22"/>
          <w:lang w:val="es-ES"/>
        </w:rPr>
        <w:softHyphen/>
        <w:t>fi da da mim</w:t>
      </w:r>
      <w:r w:rsidRPr="00E8781B">
        <w:rPr>
          <w:rFonts w:ascii="LitNusx" w:hAnsi="LitNusx"/>
          <w:sz w:val="22"/>
          <w:szCs w:val="22"/>
          <w:lang w:val="es-ES"/>
        </w:rPr>
        <w:softHyphen/>
        <w:t>zid</w:t>
      </w:r>
      <w:r w:rsidRPr="00E8781B">
        <w:rPr>
          <w:rFonts w:ascii="LitNusx" w:hAnsi="LitNusx"/>
          <w:sz w:val="22"/>
          <w:szCs w:val="22"/>
          <w:lang w:val="es-ES"/>
        </w:rPr>
        <w:softHyphen/>
        <w:t>ve</w:t>
      </w:r>
      <w:r w:rsidRPr="00E8781B">
        <w:rPr>
          <w:rFonts w:ascii="LitNusx" w:hAnsi="LitNusx"/>
          <w:sz w:val="22"/>
          <w:szCs w:val="22"/>
          <w:lang w:val="es-ES"/>
        </w:rPr>
        <w:softHyphen/>
        <w:t>lad ga</w:t>
      </w:r>
      <w:r w:rsidRPr="00E8781B">
        <w:rPr>
          <w:rFonts w:ascii="LitNusx" w:hAnsi="LitNusx"/>
          <w:sz w:val="22"/>
          <w:szCs w:val="22"/>
          <w:lang w:val="es-ES"/>
        </w:rPr>
        <w:softHyphen/>
        <w:t>for</w:t>
      </w:r>
      <w:r w:rsidRPr="00E8781B">
        <w:rPr>
          <w:rFonts w:ascii="LitNusx" w:hAnsi="LitNusx"/>
          <w:sz w:val="22"/>
          <w:szCs w:val="22"/>
          <w:lang w:val="es-ES"/>
        </w:rPr>
        <w:softHyphen/>
        <w:t>me</w:t>
      </w:r>
      <w:r w:rsidRPr="00E8781B">
        <w:rPr>
          <w:rFonts w:ascii="LitNusx" w:hAnsi="LitNusx"/>
          <w:sz w:val="22"/>
          <w:szCs w:val="22"/>
          <w:lang w:val="es-ES"/>
        </w:rPr>
        <w:softHyphen/>
        <w:t>bu</w:t>
      </w:r>
      <w:r w:rsidRPr="00E8781B">
        <w:rPr>
          <w:rFonts w:ascii="LitNusx" w:hAnsi="LitNusx"/>
          <w:sz w:val="22"/>
          <w:szCs w:val="22"/>
          <w:lang w:val="es-ES"/>
        </w:rPr>
        <w:softHyphen/>
        <w:t>li na</w:t>
      </w:r>
      <w:r w:rsidRPr="00E8781B">
        <w:rPr>
          <w:rFonts w:ascii="LitNusx" w:hAnsi="LitNusx"/>
          <w:sz w:val="22"/>
          <w:szCs w:val="22"/>
          <w:lang w:val="es-ES"/>
        </w:rPr>
        <w:softHyphen/>
        <w:t>war</w:t>
      </w:r>
      <w:r w:rsidRPr="00E8781B">
        <w:rPr>
          <w:rFonts w:ascii="LitNusx" w:hAnsi="LitNusx"/>
          <w:sz w:val="22"/>
          <w:szCs w:val="22"/>
          <w:lang w:val="es-ES"/>
        </w:rPr>
        <w:softHyphen/>
        <w:t>mis yid</w:t>
      </w:r>
      <w:r w:rsidRPr="00E8781B">
        <w:rPr>
          <w:rFonts w:ascii="LitNusx" w:hAnsi="LitNusx"/>
          <w:sz w:val="22"/>
          <w:szCs w:val="22"/>
          <w:lang w:val="es-ES"/>
        </w:rPr>
        <w:softHyphen/>
        <w:t>vas. swo</w:t>
      </w:r>
      <w:r w:rsidRPr="00E8781B">
        <w:rPr>
          <w:rFonts w:ascii="LitNusx" w:hAnsi="LitNusx"/>
          <w:sz w:val="22"/>
          <w:szCs w:val="22"/>
          <w:lang w:val="es-ES"/>
        </w:rPr>
        <w:softHyphen/>
        <w:t>red ami</w:t>
      </w:r>
      <w:r w:rsidRPr="00E8781B">
        <w:rPr>
          <w:rFonts w:ascii="LitNusx" w:hAnsi="LitNusx"/>
          <w:sz w:val="22"/>
          <w:szCs w:val="22"/>
          <w:lang w:val="es-ES"/>
        </w:rPr>
        <w:softHyphen/>
        <w:t>Taa gan</w:t>
      </w:r>
      <w:r w:rsidRPr="00E8781B">
        <w:rPr>
          <w:rFonts w:ascii="LitNusx" w:hAnsi="LitNusx"/>
          <w:sz w:val="22"/>
          <w:szCs w:val="22"/>
          <w:lang w:val="es-ES"/>
        </w:rPr>
        <w:softHyphen/>
        <w:t>pi</w:t>
      </w:r>
      <w:r w:rsidRPr="00E8781B">
        <w:rPr>
          <w:rFonts w:ascii="LitNusx" w:hAnsi="LitNusx"/>
          <w:sz w:val="22"/>
          <w:szCs w:val="22"/>
          <w:lang w:val="es-ES"/>
        </w:rPr>
        <w:softHyphen/>
        <w:t>ro</w:t>
      </w:r>
      <w:r w:rsidRPr="00E8781B">
        <w:rPr>
          <w:rFonts w:ascii="LitNusx" w:hAnsi="LitNusx"/>
          <w:sz w:val="22"/>
          <w:szCs w:val="22"/>
          <w:lang w:val="es-ES"/>
        </w:rPr>
        <w:softHyphen/>
        <w:t>be</w:t>
      </w:r>
      <w:r w:rsidRPr="00E8781B">
        <w:rPr>
          <w:rFonts w:ascii="LitNusx" w:hAnsi="LitNusx"/>
          <w:sz w:val="22"/>
          <w:szCs w:val="22"/>
          <w:lang w:val="es-ES"/>
        </w:rPr>
        <w:softHyphen/>
        <w:t>bu</w:t>
      </w:r>
      <w:r w:rsidRPr="00E8781B">
        <w:rPr>
          <w:rFonts w:ascii="LitNusx" w:hAnsi="LitNusx"/>
          <w:sz w:val="22"/>
          <w:szCs w:val="22"/>
          <w:lang w:val="es-ES"/>
        </w:rPr>
        <w:softHyphen/>
        <w:t>li is ga</w:t>
      </w:r>
      <w:r w:rsidRPr="00E8781B">
        <w:rPr>
          <w:rFonts w:ascii="LitNusx" w:hAnsi="LitNusx"/>
          <w:sz w:val="22"/>
          <w:szCs w:val="22"/>
          <w:lang w:val="es-ES"/>
        </w:rPr>
        <w:softHyphen/>
        <w:t>re</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ba, rom Tur</w:t>
      </w:r>
      <w:r w:rsidRPr="00E8781B">
        <w:rPr>
          <w:rFonts w:ascii="LitNusx" w:hAnsi="LitNusx"/>
          <w:sz w:val="22"/>
          <w:szCs w:val="22"/>
          <w:lang w:val="es-ES"/>
        </w:rPr>
        <w:softHyphen/>
        <w:t>qe</w:t>
      </w:r>
      <w:r w:rsidRPr="00E8781B">
        <w:rPr>
          <w:rFonts w:ascii="LitNusx" w:hAnsi="LitNusx"/>
          <w:sz w:val="22"/>
          <w:szCs w:val="22"/>
          <w:lang w:val="es-ES"/>
        </w:rPr>
        <w:softHyphen/>
        <w:t>Ti</w:t>
      </w:r>
      <w:r w:rsidRPr="00E8781B">
        <w:rPr>
          <w:rFonts w:ascii="LitNusx" w:hAnsi="LitNusx"/>
          <w:sz w:val="22"/>
          <w:szCs w:val="22"/>
          <w:lang w:val="es-ES"/>
        </w:rPr>
        <w:softHyphen/>
        <w:t>dan nit</w:t>
      </w:r>
      <w:r w:rsidRPr="00E8781B">
        <w:rPr>
          <w:rFonts w:ascii="LitNusx" w:hAnsi="LitNusx"/>
          <w:sz w:val="22"/>
          <w:szCs w:val="22"/>
          <w:lang w:val="es-ES"/>
        </w:rPr>
        <w:softHyphen/>
        <w:t>ra</w:t>
      </w:r>
      <w:r w:rsidRPr="00E8781B">
        <w:rPr>
          <w:rFonts w:ascii="LitNusx" w:hAnsi="LitNusx"/>
          <w:sz w:val="22"/>
          <w:szCs w:val="22"/>
          <w:lang w:val="es-ES"/>
        </w:rPr>
        <w:softHyphen/>
        <w:t>ti</w:t>
      </w:r>
      <w:r w:rsidRPr="00E8781B">
        <w:rPr>
          <w:rFonts w:ascii="LitNusx" w:hAnsi="LitNusx"/>
          <w:sz w:val="22"/>
          <w:szCs w:val="22"/>
          <w:lang w:val="es-ES"/>
        </w:rPr>
        <w:softHyphen/>
        <w:t>a</w:t>
      </w:r>
      <w:r w:rsidRPr="00E8781B">
        <w:rPr>
          <w:rFonts w:ascii="LitNusx" w:hAnsi="LitNusx"/>
          <w:sz w:val="22"/>
          <w:szCs w:val="22"/>
          <w:lang w:val="es-ES"/>
        </w:rPr>
        <w:softHyphen/>
        <w:t>ni kar</w:t>
      </w:r>
      <w:r w:rsidRPr="00E8781B">
        <w:rPr>
          <w:rFonts w:ascii="LitNusx" w:hAnsi="LitNusx"/>
          <w:sz w:val="22"/>
          <w:szCs w:val="22"/>
          <w:lang w:val="es-ES"/>
        </w:rPr>
        <w:softHyphen/>
        <w:t>to</w:t>
      </w:r>
      <w:r w:rsidRPr="00E8781B">
        <w:rPr>
          <w:rFonts w:ascii="LitNusx" w:hAnsi="LitNusx"/>
          <w:sz w:val="22"/>
          <w:szCs w:val="22"/>
          <w:lang w:val="es-ES"/>
        </w:rPr>
        <w:softHyphen/>
        <w:t>fi</w:t>
      </w:r>
      <w:r w:rsidRPr="00E8781B">
        <w:rPr>
          <w:rFonts w:ascii="LitNusx" w:hAnsi="LitNusx"/>
          <w:sz w:val="22"/>
          <w:szCs w:val="22"/>
          <w:lang w:val="es-ES"/>
        </w:rPr>
        <w:softHyphen/>
        <w:t>liT, xax</w:t>
      </w:r>
      <w:r w:rsidRPr="00E8781B">
        <w:rPr>
          <w:rFonts w:ascii="LitNusx" w:hAnsi="LitNusx"/>
          <w:sz w:val="22"/>
          <w:szCs w:val="22"/>
          <w:lang w:val="es-ES"/>
        </w:rPr>
        <w:softHyphen/>
        <w:t>viT, niv</w:t>
      </w:r>
      <w:r w:rsidRPr="00E8781B">
        <w:rPr>
          <w:rFonts w:ascii="LitNusx" w:hAnsi="LitNusx"/>
          <w:sz w:val="22"/>
          <w:szCs w:val="22"/>
          <w:lang w:val="es-ES"/>
        </w:rPr>
        <w:softHyphen/>
        <w:t>ri</w:t>
      </w:r>
      <w:r w:rsidRPr="00E8781B">
        <w:rPr>
          <w:rFonts w:ascii="LitNusx" w:hAnsi="LitNusx"/>
          <w:sz w:val="22"/>
          <w:szCs w:val="22"/>
          <w:lang w:val="es-ES"/>
        </w:rPr>
        <w:softHyphen/>
        <w:t>Ta da ri</w:t>
      </w:r>
      <w:r w:rsidRPr="00E8781B">
        <w:rPr>
          <w:rFonts w:ascii="LitNusx" w:hAnsi="LitNusx"/>
          <w:sz w:val="22"/>
          <w:szCs w:val="22"/>
          <w:lang w:val="es-ES"/>
        </w:rPr>
        <w:softHyphen/>
        <w:t>gi</w:t>
      </w:r>
      <w:r w:rsidRPr="00E8781B">
        <w:rPr>
          <w:rFonts w:ascii="LitNusx" w:hAnsi="LitNusx"/>
          <w:sz w:val="22"/>
          <w:szCs w:val="22"/>
          <w:lang w:val="es-ES"/>
        </w:rPr>
        <w:softHyphen/>
        <w:t>Ti sxva ana</w:t>
      </w:r>
      <w:r w:rsidRPr="00E8781B">
        <w:rPr>
          <w:rFonts w:ascii="LitNusx" w:hAnsi="LitNusx"/>
          <w:sz w:val="22"/>
          <w:szCs w:val="22"/>
          <w:lang w:val="es-ES"/>
        </w:rPr>
        <w:softHyphen/>
        <w:t>lo</w:t>
      </w:r>
      <w:r w:rsidRPr="00E8781B">
        <w:rPr>
          <w:rFonts w:ascii="LitNusx" w:hAnsi="LitNusx"/>
          <w:sz w:val="22"/>
          <w:szCs w:val="22"/>
          <w:lang w:val="es-ES"/>
        </w:rPr>
        <w:softHyphen/>
        <w:t>gi</w:t>
      </w:r>
      <w:r w:rsidRPr="00E8781B">
        <w:rPr>
          <w:rFonts w:ascii="LitNusx" w:hAnsi="LitNusx"/>
          <w:sz w:val="22"/>
          <w:szCs w:val="22"/>
          <w:lang w:val="es-ES"/>
        </w:rPr>
        <w:softHyphen/>
        <w:t>u</w:t>
      </w:r>
      <w:r w:rsidRPr="00E8781B">
        <w:rPr>
          <w:rFonts w:ascii="LitNusx" w:hAnsi="LitNusx"/>
          <w:sz w:val="22"/>
          <w:szCs w:val="22"/>
          <w:lang w:val="es-ES"/>
        </w:rPr>
        <w:softHyphen/>
        <w:t>ri sa</w:t>
      </w:r>
      <w:r w:rsidRPr="00E8781B">
        <w:rPr>
          <w:rFonts w:ascii="LitNusx" w:hAnsi="LitNusx"/>
          <w:sz w:val="22"/>
          <w:szCs w:val="22"/>
          <w:lang w:val="es-ES"/>
        </w:rPr>
        <w:softHyphen/>
        <w:t>sur</w:t>
      </w:r>
      <w:r w:rsidRPr="00E8781B">
        <w:rPr>
          <w:rFonts w:ascii="LitNusx" w:hAnsi="LitNusx"/>
          <w:sz w:val="22"/>
          <w:szCs w:val="22"/>
          <w:lang w:val="es-ES"/>
        </w:rPr>
        <w:softHyphen/>
        <w:t>sa</w:t>
      </w:r>
      <w:r w:rsidRPr="00E8781B">
        <w:rPr>
          <w:rFonts w:ascii="LitNusx" w:hAnsi="LitNusx"/>
          <w:sz w:val="22"/>
          <w:szCs w:val="22"/>
          <w:lang w:val="es-ES"/>
        </w:rPr>
        <w:softHyphen/>
        <w:t>To pro</w:t>
      </w:r>
      <w:r w:rsidRPr="00E8781B">
        <w:rPr>
          <w:rFonts w:ascii="LitNusx" w:hAnsi="LitNusx"/>
          <w:sz w:val="22"/>
          <w:szCs w:val="22"/>
          <w:lang w:val="es-ES"/>
        </w:rPr>
        <w:softHyphen/>
        <w:t>duq</w:t>
      </w:r>
      <w:r w:rsidRPr="00E8781B">
        <w:rPr>
          <w:rFonts w:ascii="LitNusx" w:hAnsi="LitNusx"/>
          <w:sz w:val="22"/>
          <w:szCs w:val="22"/>
          <w:lang w:val="es-ES"/>
        </w:rPr>
        <w:softHyphen/>
        <w:t>tiT dat</w:t>
      </w:r>
      <w:r w:rsidRPr="00E8781B">
        <w:rPr>
          <w:rFonts w:ascii="LitNusx" w:hAnsi="LitNusx"/>
          <w:sz w:val="22"/>
          <w:szCs w:val="22"/>
          <w:lang w:val="es-ES"/>
        </w:rPr>
        <w:softHyphen/>
        <w:t>vir</w:t>
      </w:r>
      <w:r w:rsidRPr="00E8781B">
        <w:rPr>
          <w:rFonts w:ascii="LitNusx" w:hAnsi="LitNusx"/>
          <w:sz w:val="22"/>
          <w:szCs w:val="22"/>
          <w:lang w:val="es-ES"/>
        </w:rPr>
        <w:softHyphen/>
        <w:t>Tu</w:t>
      </w:r>
      <w:r w:rsidRPr="00E8781B">
        <w:rPr>
          <w:rFonts w:ascii="LitNusx" w:hAnsi="LitNusx"/>
          <w:sz w:val="22"/>
          <w:szCs w:val="22"/>
          <w:lang w:val="es-ES"/>
        </w:rPr>
        <w:softHyphen/>
        <w:t>li tra</w:t>
      </w:r>
      <w:r w:rsidRPr="00E8781B">
        <w:rPr>
          <w:rFonts w:ascii="LitNusx" w:hAnsi="LitNusx"/>
          <w:sz w:val="22"/>
          <w:szCs w:val="22"/>
          <w:lang w:val="es-ES"/>
        </w:rPr>
        <w:softHyphen/>
        <w:t>i</w:t>
      </w:r>
      <w:r w:rsidRPr="00E8781B">
        <w:rPr>
          <w:rFonts w:ascii="LitNusx" w:hAnsi="LitNusx"/>
          <w:sz w:val="22"/>
          <w:szCs w:val="22"/>
          <w:lang w:val="es-ES"/>
        </w:rPr>
        <w:softHyphen/>
        <w:t>le</w:t>
      </w:r>
      <w:r w:rsidRPr="00E8781B">
        <w:rPr>
          <w:rFonts w:ascii="LitNusx" w:hAnsi="LitNusx"/>
          <w:sz w:val="22"/>
          <w:szCs w:val="22"/>
          <w:lang w:val="es-ES"/>
        </w:rPr>
        <w:softHyphen/>
        <w:t>re</w:t>
      </w:r>
      <w:r w:rsidRPr="00E8781B">
        <w:rPr>
          <w:rFonts w:ascii="LitNusx" w:hAnsi="LitNusx"/>
          <w:sz w:val="22"/>
          <w:szCs w:val="22"/>
          <w:lang w:val="es-ES"/>
        </w:rPr>
        <w:softHyphen/>
        <w:t>bi Se</w:t>
      </w:r>
      <w:r w:rsidRPr="00E8781B">
        <w:rPr>
          <w:rFonts w:ascii="LitNusx" w:hAnsi="LitNusx"/>
          <w:sz w:val="22"/>
          <w:szCs w:val="22"/>
          <w:lang w:val="es-ES"/>
        </w:rPr>
        <w:softHyphen/>
        <w:t>mo</w:t>
      </w:r>
      <w:r w:rsidRPr="00E8781B">
        <w:rPr>
          <w:rFonts w:ascii="LitNusx" w:hAnsi="LitNusx"/>
          <w:sz w:val="22"/>
          <w:szCs w:val="22"/>
          <w:lang w:val="es-ES"/>
        </w:rPr>
        <w:softHyphen/>
        <w:t>di</w:t>
      </w:r>
      <w:r w:rsidRPr="00E8781B">
        <w:rPr>
          <w:rFonts w:ascii="LitNusx" w:hAnsi="LitNusx"/>
          <w:sz w:val="22"/>
          <w:szCs w:val="22"/>
          <w:lang w:val="es-ES"/>
        </w:rPr>
        <w:softHyphen/>
        <w:t>an sa</w:t>
      </w:r>
      <w:r w:rsidRPr="00E8781B">
        <w:rPr>
          <w:rFonts w:ascii="LitNusx" w:hAnsi="LitNusx"/>
          <w:sz w:val="22"/>
          <w:szCs w:val="22"/>
          <w:lang w:val="es-ES"/>
        </w:rPr>
        <w:softHyphen/>
        <w:t>qar</w:t>
      </w:r>
      <w:r w:rsidRPr="00E8781B">
        <w:rPr>
          <w:rFonts w:ascii="LitNusx" w:hAnsi="LitNusx"/>
          <w:sz w:val="22"/>
          <w:szCs w:val="22"/>
          <w:lang w:val="es-ES"/>
        </w:rPr>
        <w:softHyphen/>
        <w:t>Tve</w:t>
      </w:r>
      <w:r w:rsidRPr="00E8781B">
        <w:rPr>
          <w:rFonts w:ascii="LitNusx" w:hAnsi="LitNusx"/>
          <w:sz w:val="22"/>
          <w:szCs w:val="22"/>
          <w:lang w:val="es-ES"/>
        </w:rPr>
        <w:softHyphen/>
        <w:t>lo</w:t>
      </w:r>
      <w:r w:rsidRPr="00E8781B">
        <w:rPr>
          <w:rFonts w:ascii="LitNusx" w:hAnsi="LitNusx"/>
          <w:sz w:val="22"/>
          <w:szCs w:val="22"/>
          <w:lang w:val="es-ES"/>
        </w:rPr>
        <w:softHyphen/>
        <w:t>Si, xo</w:t>
      </w:r>
      <w:r w:rsidRPr="00E8781B">
        <w:rPr>
          <w:rFonts w:ascii="LitNusx" w:hAnsi="LitNusx"/>
          <w:sz w:val="22"/>
          <w:szCs w:val="22"/>
          <w:lang w:val="es-ES"/>
        </w:rPr>
        <w:softHyphen/>
        <w:t>lo ukan ima</w:t>
      </w:r>
      <w:r w:rsidRPr="00E8781B">
        <w:rPr>
          <w:rFonts w:ascii="LitNusx" w:hAnsi="LitNusx"/>
          <w:sz w:val="22"/>
          <w:szCs w:val="22"/>
          <w:lang w:val="es-ES"/>
        </w:rPr>
        <w:softHyphen/>
        <w:t>ve sa</w:t>
      </w:r>
      <w:r w:rsidRPr="00E8781B">
        <w:rPr>
          <w:rFonts w:ascii="LitNusx" w:hAnsi="LitNusx"/>
          <w:sz w:val="22"/>
          <w:szCs w:val="22"/>
          <w:lang w:val="es-ES"/>
        </w:rPr>
        <w:softHyphen/>
        <w:t>xe</w:t>
      </w:r>
      <w:r w:rsidRPr="00E8781B">
        <w:rPr>
          <w:rFonts w:ascii="LitNusx" w:hAnsi="LitNusx"/>
          <w:sz w:val="22"/>
          <w:szCs w:val="22"/>
          <w:lang w:val="es-ES"/>
        </w:rPr>
        <w:softHyphen/>
        <w:t>o</w:t>
      </w:r>
      <w:r w:rsidRPr="00E8781B">
        <w:rPr>
          <w:rFonts w:ascii="LitNusx" w:hAnsi="LitNusx"/>
          <w:sz w:val="22"/>
          <w:szCs w:val="22"/>
          <w:lang w:val="es-ES"/>
        </w:rPr>
        <w:softHyphen/>
        <w:t>bis, mag</w:t>
      </w:r>
      <w:r w:rsidRPr="00E8781B">
        <w:rPr>
          <w:rFonts w:ascii="LitNusx" w:hAnsi="LitNusx"/>
          <w:sz w:val="22"/>
          <w:szCs w:val="22"/>
          <w:lang w:val="es-ES"/>
        </w:rPr>
        <w:softHyphen/>
        <w:t>ram sa</w:t>
      </w:r>
      <w:r w:rsidRPr="00E8781B">
        <w:rPr>
          <w:rFonts w:ascii="LitNusx" w:hAnsi="LitNusx"/>
          <w:sz w:val="22"/>
          <w:szCs w:val="22"/>
          <w:lang w:val="es-ES"/>
        </w:rPr>
        <w:softHyphen/>
        <w:t>u</w:t>
      </w:r>
      <w:r w:rsidRPr="00E8781B">
        <w:rPr>
          <w:rFonts w:ascii="LitNusx" w:hAnsi="LitNusx"/>
          <w:sz w:val="22"/>
          <w:szCs w:val="22"/>
          <w:lang w:val="es-ES"/>
        </w:rPr>
        <w:softHyphen/>
        <w:t>ke</w:t>
      </w:r>
      <w:r w:rsidRPr="00E8781B">
        <w:rPr>
          <w:rFonts w:ascii="LitNusx" w:hAnsi="LitNusx"/>
          <w:sz w:val="22"/>
          <w:szCs w:val="22"/>
          <w:lang w:val="es-ES"/>
        </w:rPr>
        <w:softHyphen/>
        <w:t>Te</w:t>
      </w:r>
      <w:r w:rsidRPr="00E8781B">
        <w:rPr>
          <w:rFonts w:ascii="LitNusx" w:hAnsi="LitNusx"/>
          <w:sz w:val="22"/>
          <w:szCs w:val="22"/>
          <w:lang w:val="es-ES"/>
        </w:rPr>
        <w:softHyphen/>
        <w:t>so xa</w:t>
      </w:r>
      <w:r w:rsidRPr="00E8781B">
        <w:rPr>
          <w:rFonts w:ascii="LitNusx" w:hAnsi="LitNusx"/>
          <w:sz w:val="22"/>
          <w:szCs w:val="22"/>
          <w:lang w:val="es-ES"/>
        </w:rPr>
        <w:softHyphen/>
        <w:t>ris</w:t>
      </w:r>
      <w:r w:rsidRPr="00E8781B">
        <w:rPr>
          <w:rFonts w:ascii="LitNusx" w:hAnsi="LitNusx"/>
          <w:sz w:val="22"/>
          <w:szCs w:val="22"/>
          <w:lang w:val="es-ES"/>
        </w:rPr>
        <w:softHyphen/>
        <w:t>xis na</w:t>
      </w:r>
      <w:r w:rsidRPr="00E8781B">
        <w:rPr>
          <w:rFonts w:ascii="LitNusx" w:hAnsi="LitNusx"/>
          <w:sz w:val="22"/>
          <w:szCs w:val="22"/>
          <w:lang w:val="es-ES"/>
        </w:rPr>
        <w:softHyphen/>
        <w:t>war</w:t>
      </w:r>
      <w:r w:rsidRPr="00E8781B">
        <w:rPr>
          <w:rFonts w:ascii="LitNusx" w:hAnsi="LitNusx"/>
          <w:sz w:val="22"/>
          <w:szCs w:val="22"/>
          <w:lang w:val="es-ES"/>
        </w:rPr>
        <w:softHyphen/>
        <w:t>miT dat</w:t>
      </w:r>
      <w:r w:rsidRPr="00E8781B">
        <w:rPr>
          <w:rFonts w:ascii="LitNusx" w:hAnsi="LitNusx"/>
          <w:sz w:val="22"/>
          <w:szCs w:val="22"/>
          <w:lang w:val="es-ES"/>
        </w:rPr>
        <w:softHyphen/>
        <w:t>vir</w:t>
      </w:r>
      <w:r w:rsidRPr="00E8781B">
        <w:rPr>
          <w:rFonts w:ascii="LitNusx" w:hAnsi="LitNusx"/>
          <w:sz w:val="22"/>
          <w:szCs w:val="22"/>
          <w:lang w:val="es-ES"/>
        </w:rPr>
        <w:softHyphen/>
        <w:t>Tul</w:t>
      </w:r>
      <w:r w:rsidRPr="00E8781B">
        <w:rPr>
          <w:rFonts w:ascii="LitNusx" w:hAnsi="LitNusx"/>
          <w:sz w:val="22"/>
          <w:szCs w:val="22"/>
          <w:lang w:val="es-ES"/>
        </w:rPr>
        <w:softHyphen/>
        <w:t>ni brun</w:t>
      </w:r>
      <w:r w:rsidRPr="00E8781B">
        <w:rPr>
          <w:rFonts w:ascii="LitNusx" w:hAnsi="LitNusx"/>
          <w:sz w:val="22"/>
          <w:szCs w:val="22"/>
          <w:lang w:val="es-ES"/>
        </w:rPr>
        <w:softHyphen/>
        <w:t>de</w:t>
      </w:r>
      <w:r w:rsidRPr="00E8781B">
        <w:rPr>
          <w:rFonts w:ascii="LitNusx" w:hAnsi="LitNusx"/>
          <w:sz w:val="22"/>
          <w:szCs w:val="22"/>
          <w:lang w:val="es-ES"/>
        </w:rPr>
        <w:softHyphen/>
        <w:t>bi</w:t>
      </w:r>
      <w:r w:rsidRPr="00E8781B">
        <w:rPr>
          <w:rFonts w:ascii="LitNusx" w:hAnsi="LitNusx"/>
          <w:sz w:val="22"/>
          <w:szCs w:val="22"/>
          <w:lang w:val="es-ES"/>
        </w:rPr>
        <w:softHyphen/>
        <w:t>an Ta</w:t>
      </w:r>
      <w:r w:rsidRPr="00E8781B">
        <w:rPr>
          <w:rFonts w:ascii="LitNusx" w:hAnsi="LitNusx"/>
          <w:sz w:val="22"/>
          <w:szCs w:val="22"/>
          <w:lang w:val="es-ES"/>
        </w:rPr>
        <w:softHyphen/>
        <w:t>vi</w:t>
      </w:r>
      <w:r w:rsidRPr="00E8781B">
        <w:rPr>
          <w:rFonts w:ascii="LitNusx" w:hAnsi="LitNusx"/>
          <w:sz w:val="22"/>
          <w:szCs w:val="22"/>
          <w:lang w:val="es-ES"/>
        </w:rPr>
        <w:softHyphen/>
        <w:t>anT sam</w:t>
      </w:r>
      <w:r w:rsidRPr="00E8781B">
        <w:rPr>
          <w:rFonts w:ascii="LitNusx" w:hAnsi="LitNusx"/>
          <w:sz w:val="22"/>
          <w:szCs w:val="22"/>
          <w:lang w:val="es-ES"/>
        </w:rPr>
        <w:softHyphen/>
        <w:t>Sob</w:t>
      </w:r>
      <w:r w:rsidRPr="00E8781B">
        <w:rPr>
          <w:rFonts w:ascii="LitNusx" w:hAnsi="LitNusx"/>
          <w:sz w:val="22"/>
          <w:szCs w:val="22"/>
          <w:lang w:val="es-ES"/>
        </w:rPr>
        <w:softHyphen/>
        <w:t>lo</w:t>
      </w:r>
      <w:r w:rsidRPr="00E8781B">
        <w:rPr>
          <w:rFonts w:ascii="LitNusx" w:hAnsi="LitNusx"/>
          <w:sz w:val="22"/>
          <w:szCs w:val="22"/>
          <w:lang w:val="es-ES"/>
        </w:rPr>
        <w:softHyphen/>
        <w:t>Si;</w:t>
      </w:r>
    </w:p>
    <w:p w:rsidR="00D46116" w:rsidRPr="00E8781B" w:rsidRDefault="00D46116" w:rsidP="00BC619A">
      <w:pPr>
        <w:spacing w:line="252" w:lineRule="auto"/>
        <w:ind w:firstLine="601"/>
        <w:jc w:val="both"/>
        <w:rPr>
          <w:rFonts w:ascii="LitNusx" w:hAnsi="LitNusx"/>
          <w:sz w:val="22"/>
          <w:szCs w:val="22"/>
          <w:lang w:val="es-ES"/>
        </w:rPr>
      </w:pPr>
      <w:r w:rsidRPr="00E8781B">
        <w:rPr>
          <w:rFonts w:ascii="LitNusx" w:hAnsi="LitNusx"/>
          <w:sz w:val="22"/>
          <w:szCs w:val="22"/>
          <w:lang w:val="es-ES"/>
        </w:rPr>
        <w:t xml:space="preserve">- </w:t>
      </w:r>
      <w:r w:rsidRPr="005C23E8">
        <w:rPr>
          <w:rFonts w:ascii="LitNusx" w:hAnsi="LitNusx"/>
          <w:b/>
          <w:sz w:val="22"/>
          <w:szCs w:val="22"/>
          <w:lang w:val="es-ES"/>
        </w:rPr>
        <w:t>si</w:t>
      </w:r>
      <w:r w:rsidRPr="005C23E8">
        <w:rPr>
          <w:rFonts w:ascii="LitNusx" w:hAnsi="LitNusx"/>
          <w:b/>
          <w:sz w:val="22"/>
          <w:szCs w:val="22"/>
          <w:lang w:val="es-ES"/>
        </w:rPr>
        <w:softHyphen/>
        <w:t>Ra</w:t>
      </w:r>
      <w:r w:rsidRPr="005C23E8">
        <w:rPr>
          <w:rFonts w:ascii="LitNusx" w:hAnsi="LitNusx"/>
          <w:b/>
          <w:sz w:val="22"/>
          <w:szCs w:val="22"/>
          <w:lang w:val="es-ES"/>
        </w:rPr>
        <w:softHyphen/>
        <w:t>ri</w:t>
      </w:r>
      <w:r w:rsidRPr="005C23E8">
        <w:rPr>
          <w:rFonts w:ascii="LitNusx" w:hAnsi="LitNusx"/>
          <w:b/>
          <w:sz w:val="22"/>
          <w:szCs w:val="22"/>
          <w:lang w:val="es-ES"/>
        </w:rPr>
        <w:softHyphen/>
        <w:t>be da si</w:t>
      </w:r>
      <w:r w:rsidRPr="005C23E8">
        <w:rPr>
          <w:rFonts w:ascii="LitNusx" w:hAnsi="LitNusx"/>
          <w:b/>
          <w:sz w:val="22"/>
          <w:szCs w:val="22"/>
          <w:lang w:val="es-ES"/>
        </w:rPr>
        <w:softHyphen/>
        <w:t>coc</w:t>
      </w:r>
      <w:r w:rsidRPr="005C23E8">
        <w:rPr>
          <w:rFonts w:ascii="LitNusx" w:hAnsi="LitNusx"/>
          <w:b/>
          <w:sz w:val="22"/>
          <w:szCs w:val="22"/>
          <w:lang w:val="es-ES"/>
        </w:rPr>
        <w:softHyphen/>
        <w:t>xlis xan</w:t>
      </w:r>
      <w:r w:rsidRPr="005C23E8">
        <w:rPr>
          <w:rFonts w:ascii="LitNusx" w:hAnsi="LitNusx"/>
          <w:b/>
          <w:sz w:val="22"/>
          <w:szCs w:val="22"/>
          <w:lang w:val="es-ES"/>
        </w:rPr>
        <w:softHyphen/>
        <w:t>grZli</w:t>
      </w:r>
      <w:r w:rsidRPr="005C23E8">
        <w:rPr>
          <w:rFonts w:ascii="LitNusx" w:hAnsi="LitNusx"/>
          <w:b/>
          <w:sz w:val="22"/>
          <w:szCs w:val="22"/>
          <w:lang w:val="es-ES"/>
        </w:rPr>
        <w:softHyphen/>
        <w:t>vo</w:t>
      </w:r>
      <w:r w:rsidRPr="005C23E8">
        <w:rPr>
          <w:rFonts w:ascii="LitNusx" w:hAnsi="LitNusx"/>
          <w:b/>
          <w:sz w:val="22"/>
          <w:szCs w:val="22"/>
          <w:lang w:val="es-ES"/>
        </w:rPr>
        <w:softHyphen/>
        <w:t>ba</w:t>
      </w:r>
      <w:r w:rsidRPr="00E8781B">
        <w:rPr>
          <w:rFonts w:ascii="LitNusx" w:hAnsi="LitNusx"/>
          <w:sz w:val="22"/>
          <w:szCs w:val="22"/>
          <w:lang w:val="es-ES"/>
        </w:rPr>
        <w:t>. mci</w:t>
      </w:r>
      <w:r w:rsidRPr="00E8781B">
        <w:rPr>
          <w:rFonts w:ascii="LitNusx" w:hAnsi="LitNusx"/>
          <w:sz w:val="22"/>
          <w:szCs w:val="22"/>
          <w:lang w:val="es-ES"/>
        </w:rPr>
        <w:softHyphen/>
        <w:t>re Se</w:t>
      </w:r>
      <w:r w:rsidRPr="00E8781B">
        <w:rPr>
          <w:rFonts w:ascii="LitNusx" w:hAnsi="LitNusx"/>
          <w:sz w:val="22"/>
          <w:szCs w:val="22"/>
          <w:lang w:val="es-ES"/>
        </w:rPr>
        <w:softHyphen/>
        <w:t>mo</w:t>
      </w:r>
      <w:r w:rsidRPr="00E8781B">
        <w:rPr>
          <w:rFonts w:ascii="LitNusx" w:hAnsi="LitNusx"/>
          <w:sz w:val="22"/>
          <w:szCs w:val="22"/>
          <w:lang w:val="es-ES"/>
        </w:rPr>
        <w:softHyphen/>
        <w:t>sav</w:t>
      </w:r>
      <w:r w:rsidRPr="00E8781B">
        <w:rPr>
          <w:rFonts w:ascii="LitNusx" w:hAnsi="LitNusx"/>
          <w:sz w:val="22"/>
          <w:szCs w:val="22"/>
          <w:lang w:val="es-ES"/>
        </w:rPr>
        <w:softHyphen/>
        <w:t>li</w:t>
      </w:r>
      <w:r w:rsidRPr="00E8781B">
        <w:rPr>
          <w:rFonts w:ascii="LitNusx" w:hAnsi="LitNusx"/>
          <w:sz w:val="22"/>
          <w:szCs w:val="22"/>
          <w:lang w:val="es-ES"/>
        </w:rPr>
        <w:softHyphen/>
        <w:t>na</w:t>
      </w:r>
      <w:r w:rsidRPr="00E8781B">
        <w:rPr>
          <w:rFonts w:ascii="LitNusx" w:hAnsi="LitNusx"/>
          <w:sz w:val="22"/>
          <w:szCs w:val="22"/>
          <w:lang w:val="es-ES"/>
        </w:rPr>
        <w:softHyphen/>
        <w:t>o</w:t>
      </w:r>
      <w:r w:rsidRPr="00E8781B">
        <w:rPr>
          <w:rFonts w:ascii="LitNusx" w:hAnsi="LitNusx"/>
          <w:sz w:val="22"/>
          <w:szCs w:val="22"/>
          <w:lang w:val="es-ES"/>
        </w:rPr>
        <w:softHyphen/>
        <w:t>ba da qro</w:t>
      </w:r>
      <w:r w:rsidRPr="00E8781B">
        <w:rPr>
          <w:rFonts w:ascii="LitNusx" w:hAnsi="LitNusx"/>
          <w:sz w:val="22"/>
          <w:szCs w:val="22"/>
          <w:lang w:val="es-ES"/>
        </w:rPr>
        <w:softHyphen/>
        <w:t>ni</w:t>
      </w:r>
      <w:r w:rsidRPr="00E8781B">
        <w:rPr>
          <w:rFonts w:ascii="LitNusx" w:hAnsi="LitNusx"/>
          <w:sz w:val="22"/>
          <w:szCs w:val="22"/>
          <w:lang w:val="es-ES"/>
        </w:rPr>
        <w:softHyphen/>
        <w:t>ku</w:t>
      </w:r>
      <w:r w:rsidRPr="00E8781B">
        <w:rPr>
          <w:rFonts w:ascii="LitNusx" w:hAnsi="LitNusx"/>
          <w:sz w:val="22"/>
          <w:szCs w:val="22"/>
          <w:lang w:val="es-ES"/>
        </w:rPr>
        <w:softHyphen/>
        <w:t>li si</w:t>
      </w:r>
      <w:r w:rsidRPr="00E8781B">
        <w:rPr>
          <w:rFonts w:ascii="LitNusx" w:hAnsi="LitNusx"/>
          <w:sz w:val="22"/>
          <w:szCs w:val="22"/>
          <w:lang w:val="es-ES"/>
        </w:rPr>
        <w:softHyphen/>
        <w:t>Ra</w:t>
      </w:r>
      <w:r w:rsidRPr="00E8781B">
        <w:rPr>
          <w:rFonts w:ascii="LitNusx" w:hAnsi="LitNusx"/>
          <w:sz w:val="22"/>
          <w:szCs w:val="22"/>
          <w:lang w:val="es-ES"/>
        </w:rPr>
        <w:softHyphen/>
        <w:t>ri</w:t>
      </w:r>
      <w:r w:rsidRPr="00E8781B">
        <w:rPr>
          <w:rFonts w:ascii="LitNusx" w:hAnsi="LitNusx"/>
          <w:sz w:val="22"/>
          <w:szCs w:val="22"/>
          <w:lang w:val="es-ES"/>
        </w:rPr>
        <w:softHyphen/>
        <w:t>be mra</w:t>
      </w:r>
      <w:r w:rsidRPr="00E8781B">
        <w:rPr>
          <w:rFonts w:ascii="LitNusx" w:hAnsi="LitNusx"/>
          <w:sz w:val="22"/>
          <w:szCs w:val="22"/>
          <w:lang w:val="es-ES"/>
        </w:rPr>
        <w:softHyphen/>
        <w:t>val sa</w:t>
      </w:r>
      <w:r w:rsidRPr="00E8781B">
        <w:rPr>
          <w:rFonts w:ascii="LitNusx" w:hAnsi="LitNusx"/>
          <w:sz w:val="22"/>
          <w:szCs w:val="22"/>
          <w:lang w:val="es-ES"/>
        </w:rPr>
        <w:softHyphen/>
        <w:t>fiq</w:t>
      </w:r>
      <w:r w:rsidRPr="00E8781B">
        <w:rPr>
          <w:rFonts w:ascii="LitNusx" w:hAnsi="LitNusx"/>
          <w:sz w:val="22"/>
          <w:szCs w:val="22"/>
          <w:lang w:val="es-ES"/>
        </w:rPr>
        <w:softHyphen/>
        <w:t>ral-sa</w:t>
      </w:r>
      <w:r w:rsidRPr="00E8781B">
        <w:rPr>
          <w:rFonts w:ascii="LitNusx" w:hAnsi="LitNusx"/>
          <w:sz w:val="22"/>
          <w:szCs w:val="22"/>
          <w:lang w:val="es-ES"/>
        </w:rPr>
        <w:softHyphen/>
        <w:t>tan</w:t>
      </w:r>
      <w:r w:rsidRPr="00E8781B">
        <w:rPr>
          <w:rFonts w:ascii="LitNusx" w:hAnsi="LitNusx"/>
          <w:sz w:val="22"/>
          <w:szCs w:val="22"/>
          <w:lang w:val="es-ES"/>
        </w:rPr>
        <w:softHyphen/>
        <w:t>jvels uCens ada</w:t>
      </w:r>
      <w:r w:rsidRPr="00E8781B">
        <w:rPr>
          <w:rFonts w:ascii="LitNusx" w:hAnsi="LitNusx"/>
          <w:sz w:val="22"/>
          <w:szCs w:val="22"/>
          <w:lang w:val="es-ES"/>
        </w:rPr>
        <w:softHyphen/>
        <w:t>mi</w:t>
      </w:r>
      <w:r w:rsidRPr="00E8781B">
        <w:rPr>
          <w:rFonts w:ascii="LitNusx" w:hAnsi="LitNusx"/>
          <w:sz w:val="22"/>
          <w:szCs w:val="22"/>
          <w:lang w:val="es-ES"/>
        </w:rPr>
        <w:softHyphen/>
        <w:t>ans. is mu</w:t>
      </w:r>
      <w:r w:rsidRPr="00E8781B">
        <w:rPr>
          <w:rFonts w:ascii="LitNusx" w:hAnsi="LitNusx"/>
          <w:sz w:val="22"/>
          <w:szCs w:val="22"/>
          <w:lang w:val="es-ES"/>
        </w:rPr>
        <w:softHyphen/>
        <w:t>dam da</w:t>
      </w:r>
      <w:r w:rsidRPr="00E8781B">
        <w:rPr>
          <w:rFonts w:ascii="LitNusx" w:hAnsi="LitNusx"/>
          <w:sz w:val="22"/>
          <w:szCs w:val="22"/>
          <w:lang w:val="es-ES"/>
        </w:rPr>
        <w:softHyphen/>
        <w:t>Za</w:t>
      </w:r>
      <w:r w:rsidRPr="00E8781B">
        <w:rPr>
          <w:rFonts w:ascii="LitNusx" w:hAnsi="LitNusx"/>
          <w:sz w:val="22"/>
          <w:szCs w:val="22"/>
          <w:lang w:val="es-ES"/>
        </w:rPr>
        <w:softHyphen/>
        <w:t>bul-daT</w:t>
      </w:r>
      <w:r w:rsidRPr="00E8781B">
        <w:rPr>
          <w:rFonts w:ascii="LitNusx" w:hAnsi="LitNusx"/>
          <w:sz w:val="22"/>
          <w:szCs w:val="22"/>
          <w:lang w:val="es-ES"/>
        </w:rPr>
        <w:softHyphen/>
        <w:t>rgu</w:t>
      </w:r>
      <w:r w:rsidRPr="00E8781B">
        <w:rPr>
          <w:rFonts w:ascii="LitNusx" w:hAnsi="LitNusx"/>
          <w:sz w:val="22"/>
          <w:szCs w:val="22"/>
          <w:lang w:val="es-ES"/>
        </w:rPr>
        <w:softHyphen/>
        <w:t>nu</w:t>
      </w:r>
      <w:r w:rsidRPr="00E8781B">
        <w:rPr>
          <w:rFonts w:ascii="LitNusx" w:hAnsi="LitNusx"/>
          <w:sz w:val="22"/>
          <w:szCs w:val="22"/>
          <w:lang w:val="es-ES"/>
        </w:rPr>
        <w:softHyphen/>
        <w:t>lia, mtkiv</w:t>
      </w:r>
      <w:r w:rsidRPr="00E8781B">
        <w:rPr>
          <w:rFonts w:ascii="LitNusx" w:hAnsi="LitNusx"/>
          <w:sz w:val="22"/>
          <w:szCs w:val="22"/>
          <w:lang w:val="es-ES"/>
        </w:rPr>
        <w:softHyphen/>
        <w:t>ne</w:t>
      </w:r>
      <w:r w:rsidRPr="00E8781B">
        <w:rPr>
          <w:rFonts w:ascii="LitNusx" w:hAnsi="LitNusx"/>
          <w:sz w:val="22"/>
          <w:szCs w:val="22"/>
          <w:lang w:val="es-ES"/>
        </w:rPr>
        <w:softHyphen/>
        <w:t>u</w:t>
      </w:r>
      <w:r w:rsidRPr="00E8781B">
        <w:rPr>
          <w:rFonts w:ascii="LitNusx" w:hAnsi="LitNusx"/>
          <w:sz w:val="22"/>
          <w:szCs w:val="22"/>
          <w:lang w:val="es-ES"/>
        </w:rPr>
        <w:softHyphen/>
        <w:t>lad ga</w:t>
      </w:r>
      <w:r w:rsidRPr="00E8781B">
        <w:rPr>
          <w:rFonts w:ascii="LitNusx" w:hAnsi="LitNusx"/>
          <w:sz w:val="22"/>
          <w:szCs w:val="22"/>
          <w:lang w:val="es-ES"/>
        </w:rPr>
        <w:softHyphen/>
        <w:t>nic</w:t>
      </w:r>
      <w:r w:rsidRPr="00E8781B">
        <w:rPr>
          <w:rFonts w:ascii="LitNusx" w:hAnsi="LitNusx"/>
          <w:sz w:val="22"/>
          <w:szCs w:val="22"/>
          <w:lang w:val="es-ES"/>
        </w:rPr>
        <w:softHyphen/>
        <w:t>dis dux</w:t>
      </w:r>
      <w:r w:rsidRPr="00E8781B">
        <w:rPr>
          <w:rFonts w:ascii="LitNusx" w:hAnsi="LitNusx"/>
          <w:sz w:val="22"/>
          <w:szCs w:val="22"/>
          <w:lang w:val="es-ES"/>
        </w:rPr>
        <w:softHyphen/>
        <w:t>Wir cxov</w:t>
      </w:r>
      <w:r w:rsidRPr="00E8781B">
        <w:rPr>
          <w:rFonts w:ascii="LitNusx" w:hAnsi="LitNusx"/>
          <w:sz w:val="22"/>
          <w:szCs w:val="22"/>
          <w:lang w:val="es-ES"/>
        </w:rPr>
        <w:softHyphen/>
        <w:t>re</w:t>
      </w:r>
      <w:r w:rsidRPr="00E8781B">
        <w:rPr>
          <w:rFonts w:ascii="LitNusx" w:hAnsi="LitNusx"/>
          <w:sz w:val="22"/>
          <w:szCs w:val="22"/>
          <w:lang w:val="es-ES"/>
        </w:rPr>
        <w:softHyphen/>
        <w:t>bas, bevrs dar</w:t>
      </w:r>
      <w:r w:rsidRPr="00E8781B">
        <w:rPr>
          <w:rFonts w:ascii="LitNusx" w:hAnsi="LitNusx"/>
          <w:sz w:val="22"/>
          <w:szCs w:val="22"/>
          <w:lang w:val="es-ES"/>
        </w:rPr>
        <w:softHyphen/>
        <w:t>dobs, ar</w:t>
      </w:r>
      <w:r w:rsidRPr="00E8781B">
        <w:rPr>
          <w:rFonts w:ascii="LitNusx" w:hAnsi="LitNusx"/>
          <w:sz w:val="22"/>
          <w:szCs w:val="22"/>
          <w:lang w:val="es-ES"/>
        </w:rPr>
        <w:softHyphen/>
        <w:t>cTu iS</w:t>
      </w:r>
      <w:r w:rsidRPr="00E8781B">
        <w:rPr>
          <w:rFonts w:ascii="LitNusx" w:hAnsi="LitNusx"/>
          <w:sz w:val="22"/>
          <w:szCs w:val="22"/>
          <w:lang w:val="es-ES"/>
        </w:rPr>
        <w:softHyphen/>
        <w:t>vi</w:t>
      </w:r>
      <w:r w:rsidRPr="00E8781B">
        <w:rPr>
          <w:rFonts w:ascii="LitNusx" w:hAnsi="LitNusx"/>
          <w:sz w:val="22"/>
          <w:szCs w:val="22"/>
          <w:lang w:val="es-ES"/>
        </w:rPr>
        <w:softHyphen/>
        <w:t>a</w:t>
      </w:r>
      <w:r w:rsidRPr="00E8781B">
        <w:rPr>
          <w:rFonts w:ascii="LitNusx" w:hAnsi="LitNusx"/>
          <w:sz w:val="22"/>
          <w:szCs w:val="22"/>
          <w:lang w:val="es-ES"/>
        </w:rPr>
        <w:softHyphen/>
        <w:t>Tad, kar</w:t>
      </w:r>
      <w:r w:rsidRPr="00E8781B">
        <w:rPr>
          <w:rFonts w:ascii="LitNusx" w:hAnsi="LitNusx"/>
          <w:sz w:val="22"/>
          <w:szCs w:val="22"/>
          <w:lang w:val="es-ES"/>
        </w:rPr>
        <w:softHyphen/>
        <w:t>gavs mo</w:t>
      </w:r>
      <w:r w:rsidRPr="00E8781B">
        <w:rPr>
          <w:rFonts w:ascii="LitNusx" w:hAnsi="LitNusx"/>
          <w:sz w:val="22"/>
          <w:szCs w:val="22"/>
          <w:lang w:val="es-ES"/>
        </w:rPr>
        <w:softHyphen/>
        <w:t>mav</w:t>
      </w:r>
      <w:r w:rsidRPr="00E8781B">
        <w:rPr>
          <w:rFonts w:ascii="LitNusx" w:hAnsi="LitNusx"/>
          <w:sz w:val="22"/>
          <w:szCs w:val="22"/>
          <w:lang w:val="es-ES"/>
        </w:rPr>
        <w:softHyphen/>
        <w:t>li</w:t>
      </w:r>
      <w:r w:rsidRPr="00E8781B">
        <w:rPr>
          <w:rFonts w:ascii="LitNusx" w:hAnsi="LitNusx"/>
          <w:sz w:val="22"/>
          <w:szCs w:val="22"/>
          <w:lang w:val="es-ES"/>
        </w:rPr>
        <w:softHyphen/>
        <w:t>sad</w:t>
      </w:r>
      <w:r w:rsidRPr="00E8781B">
        <w:rPr>
          <w:rFonts w:ascii="LitNusx" w:hAnsi="LitNusx"/>
          <w:sz w:val="22"/>
          <w:szCs w:val="22"/>
          <w:lang w:val="es-ES"/>
        </w:rPr>
        <w:softHyphen/>
        <w:t>mi rwme</w:t>
      </w:r>
      <w:r w:rsidRPr="00E8781B">
        <w:rPr>
          <w:rFonts w:ascii="LitNusx" w:hAnsi="LitNusx"/>
          <w:sz w:val="22"/>
          <w:szCs w:val="22"/>
          <w:lang w:val="es-ES"/>
        </w:rPr>
        <w:softHyphen/>
        <w:t>nas da, ro</w:t>
      </w:r>
      <w:r w:rsidRPr="00E8781B">
        <w:rPr>
          <w:rFonts w:ascii="LitNusx" w:hAnsi="LitNusx"/>
          <w:sz w:val="22"/>
          <w:szCs w:val="22"/>
          <w:lang w:val="es-ES"/>
        </w:rPr>
        <w:softHyphen/>
        <w:t>gorc we</w:t>
      </w:r>
      <w:r w:rsidRPr="00E8781B">
        <w:rPr>
          <w:rFonts w:ascii="LitNusx" w:hAnsi="LitNusx"/>
          <w:sz w:val="22"/>
          <w:szCs w:val="22"/>
          <w:lang w:val="es-ES"/>
        </w:rPr>
        <w:softHyphen/>
        <w:t>si, ad</w:t>
      </w:r>
      <w:r w:rsidRPr="00E8781B">
        <w:rPr>
          <w:rFonts w:ascii="LitNusx" w:hAnsi="LitNusx"/>
          <w:sz w:val="22"/>
          <w:szCs w:val="22"/>
          <w:lang w:val="es-ES"/>
        </w:rPr>
        <w:softHyphen/>
        <w:t>re eT</w:t>
      </w:r>
      <w:r w:rsidRPr="00E8781B">
        <w:rPr>
          <w:rFonts w:ascii="LitNusx" w:hAnsi="LitNusx"/>
          <w:sz w:val="22"/>
          <w:szCs w:val="22"/>
          <w:lang w:val="es-ES"/>
        </w:rPr>
        <w:softHyphen/>
        <w:t>xo</w:t>
      </w:r>
      <w:r w:rsidRPr="00E8781B">
        <w:rPr>
          <w:rFonts w:ascii="LitNusx" w:hAnsi="LitNusx"/>
          <w:sz w:val="22"/>
          <w:szCs w:val="22"/>
          <w:lang w:val="es-ES"/>
        </w:rPr>
        <w:softHyphen/>
        <w:t>ve</w:t>
      </w:r>
      <w:r w:rsidRPr="00E8781B">
        <w:rPr>
          <w:rFonts w:ascii="LitNusx" w:hAnsi="LitNusx"/>
          <w:sz w:val="22"/>
          <w:szCs w:val="22"/>
          <w:lang w:val="es-ES"/>
        </w:rPr>
        <w:softHyphen/>
        <w:t>ba wu</w:t>
      </w:r>
      <w:r w:rsidRPr="00E8781B">
        <w:rPr>
          <w:rFonts w:ascii="LitNusx" w:hAnsi="LitNusx"/>
          <w:sz w:val="22"/>
          <w:szCs w:val="22"/>
          <w:lang w:val="es-ES"/>
        </w:rPr>
        <w:softHyphen/>
        <w:t>Ti</w:t>
      </w:r>
      <w:r w:rsidRPr="00E8781B">
        <w:rPr>
          <w:rFonts w:ascii="LitNusx" w:hAnsi="LitNusx"/>
          <w:sz w:val="22"/>
          <w:szCs w:val="22"/>
          <w:lang w:val="es-ES"/>
        </w:rPr>
        <w:softHyphen/>
        <w:t>so</w:t>
      </w:r>
      <w:r w:rsidRPr="00E8781B">
        <w:rPr>
          <w:rFonts w:ascii="LitNusx" w:hAnsi="LitNusx"/>
          <w:sz w:val="22"/>
          <w:szCs w:val="22"/>
          <w:lang w:val="es-ES"/>
        </w:rPr>
        <w:softHyphen/>
        <w:t>fels. ai, ra</w:t>
      </w:r>
      <w:r w:rsidRPr="00E8781B">
        <w:rPr>
          <w:rFonts w:ascii="LitNusx" w:hAnsi="LitNusx"/>
          <w:sz w:val="22"/>
          <w:szCs w:val="22"/>
          <w:lang w:val="es-ES"/>
        </w:rPr>
        <w:softHyphen/>
        <w:t>to</w:t>
      </w:r>
      <w:r w:rsidRPr="00E8781B">
        <w:rPr>
          <w:rFonts w:ascii="LitNusx" w:hAnsi="LitNusx"/>
          <w:sz w:val="22"/>
          <w:szCs w:val="22"/>
          <w:lang w:val="es-ES"/>
        </w:rPr>
        <w:softHyphen/>
        <w:t>maa si</w:t>
      </w:r>
      <w:r w:rsidRPr="00E8781B">
        <w:rPr>
          <w:rFonts w:ascii="LitNusx" w:hAnsi="LitNusx"/>
          <w:sz w:val="22"/>
          <w:szCs w:val="22"/>
          <w:lang w:val="es-ES"/>
        </w:rPr>
        <w:softHyphen/>
        <w:t>coc</w:t>
      </w:r>
      <w:r w:rsidRPr="00E8781B">
        <w:rPr>
          <w:rFonts w:ascii="LitNusx" w:hAnsi="LitNusx"/>
          <w:sz w:val="22"/>
          <w:szCs w:val="22"/>
          <w:lang w:val="es-ES"/>
        </w:rPr>
        <w:softHyphen/>
        <w:t>xle xan</w:t>
      </w:r>
      <w:r w:rsidRPr="00E8781B">
        <w:rPr>
          <w:rFonts w:ascii="LitNusx" w:hAnsi="LitNusx"/>
          <w:sz w:val="22"/>
          <w:szCs w:val="22"/>
          <w:lang w:val="es-ES"/>
        </w:rPr>
        <w:softHyphen/>
        <w:t>mok</w:t>
      </w:r>
      <w:r w:rsidRPr="00E8781B">
        <w:rPr>
          <w:rFonts w:ascii="LitNusx" w:hAnsi="LitNusx"/>
          <w:sz w:val="22"/>
          <w:szCs w:val="22"/>
          <w:lang w:val="es-ES"/>
        </w:rPr>
        <w:softHyphen/>
        <w:t>le Ra</w:t>
      </w:r>
      <w:r w:rsidRPr="00E8781B">
        <w:rPr>
          <w:rFonts w:ascii="LitNusx" w:hAnsi="LitNusx"/>
          <w:sz w:val="22"/>
          <w:szCs w:val="22"/>
          <w:lang w:val="es-ES"/>
        </w:rPr>
        <w:softHyphen/>
        <w:t>rib da xan</w:t>
      </w:r>
      <w:r w:rsidRPr="00E8781B">
        <w:rPr>
          <w:rFonts w:ascii="LitNusx" w:hAnsi="LitNusx"/>
          <w:sz w:val="22"/>
          <w:szCs w:val="22"/>
          <w:lang w:val="es-ES"/>
        </w:rPr>
        <w:softHyphen/>
        <w:t>grZli</w:t>
      </w:r>
      <w:r w:rsidRPr="00E8781B">
        <w:rPr>
          <w:rFonts w:ascii="LitNusx" w:hAnsi="LitNusx"/>
          <w:sz w:val="22"/>
          <w:szCs w:val="22"/>
          <w:lang w:val="es-ES"/>
        </w:rPr>
        <w:softHyphen/>
        <w:t>vi</w:t>
      </w:r>
      <w:r>
        <w:rPr>
          <w:rFonts w:ascii="LitNusx" w:hAnsi="LitNusx"/>
          <w:sz w:val="22"/>
          <w:szCs w:val="22"/>
          <w:lang w:val="es-ES"/>
        </w:rPr>
        <w:t xml:space="preserve"> </w:t>
      </w:r>
      <w:r w:rsidRPr="00E8781B">
        <w:rPr>
          <w:rFonts w:ascii="LitNusx" w:hAnsi="LitNusx"/>
          <w:sz w:val="22"/>
          <w:szCs w:val="22"/>
          <w:lang w:val="es-ES"/>
        </w:rPr>
        <w:t>_</w:t>
      </w:r>
      <w:r>
        <w:rPr>
          <w:rFonts w:ascii="LitNusx" w:hAnsi="LitNusx"/>
          <w:sz w:val="22"/>
          <w:szCs w:val="22"/>
          <w:lang w:val="es-ES"/>
        </w:rPr>
        <w:t xml:space="preserve"> </w:t>
      </w:r>
      <w:r w:rsidRPr="00E8781B">
        <w:rPr>
          <w:rFonts w:ascii="LitNusx" w:hAnsi="LitNusx"/>
          <w:sz w:val="22"/>
          <w:szCs w:val="22"/>
          <w:lang w:val="es-ES"/>
        </w:rPr>
        <w:t>mdi</w:t>
      </w:r>
      <w:r w:rsidRPr="00E8781B">
        <w:rPr>
          <w:rFonts w:ascii="LitNusx" w:hAnsi="LitNusx"/>
          <w:sz w:val="22"/>
          <w:szCs w:val="22"/>
          <w:lang w:val="es-ES"/>
        </w:rPr>
        <w:softHyphen/>
        <w:t>dar qvey</w:t>
      </w:r>
      <w:r w:rsidRPr="00E8781B">
        <w:rPr>
          <w:rFonts w:ascii="LitNusx" w:hAnsi="LitNusx"/>
          <w:sz w:val="22"/>
          <w:szCs w:val="22"/>
          <w:lang w:val="es-ES"/>
        </w:rPr>
        <w:softHyphen/>
        <w:t>neb</w:t>
      </w:r>
      <w:r w:rsidRPr="00E8781B">
        <w:rPr>
          <w:rFonts w:ascii="LitNusx" w:hAnsi="LitNusx"/>
          <w:sz w:val="22"/>
          <w:szCs w:val="22"/>
          <w:lang w:val="es-ES"/>
        </w:rPr>
        <w:softHyphen/>
        <w:t>Si. 2005 wels da</w:t>
      </w:r>
      <w:r w:rsidRPr="00E8781B">
        <w:rPr>
          <w:rFonts w:ascii="LitNusx" w:hAnsi="LitNusx"/>
          <w:sz w:val="22"/>
          <w:szCs w:val="22"/>
          <w:lang w:val="es-ES"/>
        </w:rPr>
        <w:softHyphen/>
        <w:t>ba</w:t>
      </w:r>
      <w:r w:rsidRPr="00E8781B">
        <w:rPr>
          <w:rFonts w:ascii="LitNusx" w:hAnsi="LitNusx"/>
          <w:sz w:val="22"/>
          <w:szCs w:val="22"/>
          <w:lang w:val="es-ES"/>
        </w:rPr>
        <w:softHyphen/>
        <w:t>de</w:t>
      </w:r>
      <w:r w:rsidRPr="00E8781B">
        <w:rPr>
          <w:rFonts w:ascii="LitNusx" w:hAnsi="LitNusx"/>
          <w:sz w:val="22"/>
          <w:szCs w:val="22"/>
          <w:lang w:val="es-ES"/>
        </w:rPr>
        <w:softHyphen/>
        <w:t>bi</w:t>
      </w:r>
      <w:r w:rsidRPr="00E8781B">
        <w:rPr>
          <w:rFonts w:ascii="LitNusx" w:hAnsi="LitNusx"/>
          <w:sz w:val="22"/>
          <w:szCs w:val="22"/>
          <w:lang w:val="es-ES"/>
        </w:rPr>
        <w:softHyphen/>
        <w:t>dan mo</w:t>
      </w:r>
      <w:r w:rsidRPr="00E8781B">
        <w:rPr>
          <w:rFonts w:ascii="LitNusx" w:hAnsi="LitNusx"/>
          <w:sz w:val="22"/>
          <w:szCs w:val="22"/>
          <w:lang w:val="es-ES"/>
        </w:rPr>
        <w:softHyphen/>
        <w:t>sa</w:t>
      </w:r>
      <w:r w:rsidRPr="00E8781B">
        <w:rPr>
          <w:rFonts w:ascii="LitNusx" w:hAnsi="LitNusx"/>
          <w:sz w:val="22"/>
          <w:szCs w:val="22"/>
          <w:lang w:val="es-ES"/>
        </w:rPr>
        <w:softHyphen/>
        <w:t>lod</w:t>
      </w:r>
      <w:r w:rsidRPr="00E8781B">
        <w:rPr>
          <w:rFonts w:ascii="LitNusx" w:hAnsi="LitNusx"/>
          <w:sz w:val="22"/>
          <w:szCs w:val="22"/>
          <w:lang w:val="es-ES"/>
        </w:rPr>
        <w:softHyphen/>
        <w:t>ne</w:t>
      </w:r>
      <w:r w:rsidRPr="00E8781B">
        <w:rPr>
          <w:rFonts w:ascii="LitNusx" w:hAnsi="LitNusx"/>
          <w:sz w:val="22"/>
          <w:szCs w:val="22"/>
          <w:lang w:val="es-ES"/>
        </w:rPr>
        <w:softHyphen/>
        <w:t>li si</w:t>
      </w:r>
      <w:r w:rsidRPr="00E8781B">
        <w:rPr>
          <w:rFonts w:ascii="LitNusx" w:hAnsi="LitNusx"/>
          <w:sz w:val="22"/>
          <w:szCs w:val="22"/>
          <w:lang w:val="es-ES"/>
        </w:rPr>
        <w:softHyphen/>
        <w:t>coc</w:t>
      </w:r>
      <w:r w:rsidRPr="00E8781B">
        <w:rPr>
          <w:rFonts w:ascii="LitNusx" w:hAnsi="LitNusx"/>
          <w:sz w:val="22"/>
          <w:szCs w:val="22"/>
          <w:lang w:val="es-ES"/>
        </w:rPr>
        <w:softHyphen/>
        <w:t>xlis xan</w:t>
      </w:r>
      <w:r w:rsidRPr="00E8781B">
        <w:rPr>
          <w:rFonts w:ascii="LitNusx" w:hAnsi="LitNusx"/>
          <w:sz w:val="22"/>
          <w:szCs w:val="22"/>
          <w:lang w:val="es-ES"/>
        </w:rPr>
        <w:softHyphen/>
        <w:t>grZli</w:t>
      </w:r>
      <w:r w:rsidRPr="00E8781B">
        <w:rPr>
          <w:rFonts w:ascii="LitNusx" w:hAnsi="LitNusx"/>
          <w:sz w:val="22"/>
          <w:szCs w:val="22"/>
          <w:lang w:val="es-ES"/>
        </w:rPr>
        <w:softHyphen/>
        <w:t>vo</w:t>
      </w:r>
      <w:r w:rsidRPr="00E8781B">
        <w:rPr>
          <w:rFonts w:ascii="LitNusx" w:hAnsi="LitNusx"/>
          <w:sz w:val="22"/>
          <w:szCs w:val="22"/>
          <w:lang w:val="es-ES"/>
        </w:rPr>
        <w:softHyphen/>
        <w:t>ba Se</w:t>
      </w:r>
      <w:r w:rsidRPr="00E8781B">
        <w:rPr>
          <w:rFonts w:ascii="LitNusx" w:hAnsi="LitNusx"/>
          <w:sz w:val="22"/>
          <w:szCs w:val="22"/>
          <w:lang w:val="es-ES"/>
        </w:rPr>
        <w:softHyphen/>
        <w:t>ad</w:t>
      </w:r>
      <w:r w:rsidRPr="00E8781B">
        <w:rPr>
          <w:rFonts w:ascii="LitNusx" w:hAnsi="LitNusx"/>
          <w:sz w:val="22"/>
          <w:szCs w:val="22"/>
          <w:lang w:val="es-ES"/>
        </w:rPr>
        <w:softHyphen/>
        <w:t>gen</w:t>
      </w:r>
      <w:r w:rsidRPr="00E8781B">
        <w:rPr>
          <w:rFonts w:ascii="LitNusx" w:hAnsi="LitNusx"/>
          <w:sz w:val="22"/>
          <w:szCs w:val="22"/>
          <w:lang w:val="es-ES"/>
        </w:rPr>
        <w:softHyphen/>
        <w:t>da: msof</w:t>
      </w:r>
      <w:r w:rsidRPr="00E8781B">
        <w:rPr>
          <w:rFonts w:ascii="LitNusx" w:hAnsi="LitNusx"/>
          <w:sz w:val="22"/>
          <w:szCs w:val="22"/>
          <w:lang w:val="es-ES"/>
        </w:rPr>
        <w:softHyphen/>
        <w:t>li</w:t>
      </w:r>
      <w:r w:rsidRPr="00E8781B">
        <w:rPr>
          <w:rFonts w:ascii="LitNusx" w:hAnsi="LitNusx"/>
          <w:sz w:val="22"/>
          <w:szCs w:val="22"/>
          <w:lang w:val="es-ES"/>
        </w:rPr>
        <w:softHyphen/>
        <w:t>os ma</w:t>
      </w:r>
      <w:r w:rsidRPr="00E8781B">
        <w:rPr>
          <w:rFonts w:ascii="LitNusx" w:hAnsi="LitNusx"/>
          <w:sz w:val="22"/>
          <w:szCs w:val="22"/>
          <w:lang w:val="es-ES"/>
        </w:rPr>
        <w:softHyphen/>
        <w:t>Ral</w:t>
      </w:r>
      <w:r w:rsidRPr="00E8781B">
        <w:rPr>
          <w:rFonts w:ascii="LitNusx" w:hAnsi="LitNusx"/>
          <w:sz w:val="22"/>
          <w:szCs w:val="22"/>
          <w:lang w:val="es-ES"/>
        </w:rPr>
        <w:softHyphen/>
        <w:t>Se</w:t>
      </w:r>
      <w:r w:rsidRPr="00E8781B">
        <w:rPr>
          <w:rFonts w:ascii="LitNusx" w:hAnsi="LitNusx"/>
          <w:sz w:val="22"/>
          <w:szCs w:val="22"/>
          <w:lang w:val="es-ES"/>
        </w:rPr>
        <w:softHyphen/>
        <w:t>mo</w:t>
      </w:r>
      <w:r w:rsidRPr="00E8781B">
        <w:rPr>
          <w:rFonts w:ascii="LitNusx" w:hAnsi="LitNusx"/>
          <w:sz w:val="22"/>
          <w:szCs w:val="22"/>
          <w:lang w:val="es-ES"/>
        </w:rPr>
        <w:softHyphen/>
        <w:t>sav</w:t>
      </w:r>
      <w:r w:rsidRPr="00E8781B">
        <w:rPr>
          <w:rFonts w:ascii="LitNusx" w:hAnsi="LitNusx"/>
          <w:sz w:val="22"/>
          <w:szCs w:val="22"/>
          <w:lang w:val="es-ES"/>
        </w:rPr>
        <w:softHyphen/>
        <w:t>li</w:t>
      </w:r>
      <w:r w:rsidRPr="00E8781B">
        <w:rPr>
          <w:rFonts w:ascii="LitNusx" w:hAnsi="LitNusx"/>
          <w:sz w:val="22"/>
          <w:szCs w:val="22"/>
          <w:lang w:val="es-ES"/>
        </w:rPr>
        <w:softHyphen/>
        <w:t>an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1 sul</w:t>
      </w:r>
      <w:r w:rsidRPr="00E8781B">
        <w:rPr>
          <w:rFonts w:ascii="LitNusx" w:hAnsi="LitNusx"/>
          <w:sz w:val="22"/>
          <w:szCs w:val="22"/>
          <w:lang w:val="es-ES"/>
        </w:rPr>
        <w:softHyphen/>
        <w:t>ze 29,9 aTas aSS do</w:t>
      </w:r>
      <w:r w:rsidRPr="00E8781B">
        <w:rPr>
          <w:rFonts w:ascii="LitNusx" w:hAnsi="LitNusx"/>
          <w:sz w:val="22"/>
          <w:szCs w:val="22"/>
          <w:lang w:val="es-ES"/>
        </w:rPr>
        <w:softHyphen/>
        <w:t>la</w:t>
      </w:r>
      <w:r w:rsidRPr="00E8781B">
        <w:rPr>
          <w:rFonts w:ascii="LitNusx" w:hAnsi="LitNusx"/>
          <w:sz w:val="22"/>
          <w:szCs w:val="22"/>
          <w:lang w:val="es-ES"/>
        </w:rPr>
        <w:softHyphen/>
        <w:t>ris mSp-is mwar</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be</w:t>
      </w:r>
      <w:r w:rsidRPr="00E8781B">
        <w:rPr>
          <w:rFonts w:ascii="LitNusx" w:hAnsi="LitNusx"/>
          <w:sz w:val="22"/>
          <w:szCs w:val="22"/>
          <w:lang w:val="es-ES"/>
        </w:rPr>
        <w:softHyphen/>
        <w:t>li) qvey</w:t>
      </w:r>
      <w:r w:rsidRPr="00E8781B">
        <w:rPr>
          <w:rFonts w:ascii="LitNusx" w:hAnsi="LitNusx"/>
          <w:sz w:val="22"/>
          <w:szCs w:val="22"/>
          <w:lang w:val="es-ES"/>
        </w:rPr>
        <w:softHyphen/>
        <w:t>neb</w:t>
      </w:r>
      <w:r w:rsidRPr="00E8781B">
        <w:rPr>
          <w:rFonts w:ascii="LitNusx" w:hAnsi="LitNusx"/>
          <w:sz w:val="22"/>
          <w:szCs w:val="22"/>
          <w:lang w:val="es-ES"/>
        </w:rPr>
        <w:softHyphen/>
        <w:t>Si 78,8 wels, sa</w:t>
      </w:r>
      <w:r w:rsidRPr="00E8781B">
        <w:rPr>
          <w:rFonts w:ascii="LitNusx" w:hAnsi="LitNusx"/>
          <w:sz w:val="22"/>
          <w:szCs w:val="22"/>
          <w:lang w:val="es-ES"/>
        </w:rPr>
        <w:softHyphen/>
        <w:t>Su</w:t>
      </w:r>
      <w:r w:rsidRPr="00E8781B">
        <w:rPr>
          <w:rFonts w:ascii="LitNusx" w:hAnsi="LitNusx"/>
          <w:sz w:val="22"/>
          <w:szCs w:val="22"/>
          <w:lang w:val="es-ES"/>
        </w:rPr>
        <w:softHyphen/>
        <w:t>a</w:t>
      </w:r>
      <w:r w:rsidRPr="00E8781B">
        <w:rPr>
          <w:rFonts w:ascii="LitNusx" w:hAnsi="LitNusx"/>
          <w:sz w:val="22"/>
          <w:szCs w:val="22"/>
          <w:lang w:val="es-ES"/>
        </w:rPr>
        <w:softHyphen/>
        <w:t>lo</w:t>
      </w:r>
      <w:r w:rsidRPr="00E8781B">
        <w:rPr>
          <w:rFonts w:ascii="LitNusx" w:hAnsi="LitNusx"/>
          <w:sz w:val="22"/>
          <w:szCs w:val="22"/>
          <w:lang w:val="es-ES"/>
        </w:rPr>
        <w:softHyphen/>
        <w:t>Se</w:t>
      </w:r>
      <w:r w:rsidRPr="00E8781B">
        <w:rPr>
          <w:rFonts w:ascii="LitNusx" w:hAnsi="LitNusx"/>
          <w:sz w:val="22"/>
          <w:szCs w:val="22"/>
          <w:lang w:val="es-ES"/>
        </w:rPr>
        <w:softHyphen/>
        <w:t>mo</w:t>
      </w:r>
      <w:r w:rsidRPr="00E8781B">
        <w:rPr>
          <w:rFonts w:ascii="LitNusx" w:hAnsi="LitNusx"/>
          <w:sz w:val="22"/>
          <w:szCs w:val="22"/>
          <w:lang w:val="es-ES"/>
        </w:rPr>
        <w:softHyphen/>
        <w:t>sav</w:t>
      </w:r>
      <w:r w:rsidRPr="00E8781B">
        <w:rPr>
          <w:rFonts w:ascii="LitNusx" w:hAnsi="LitNusx"/>
          <w:sz w:val="22"/>
          <w:szCs w:val="22"/>
          <w:lang w:val="es-ES"/>
        </w:rPr>
        <w:softHyphen/>
        <w:t>li</w:t>
      </w:r>
      <w:r w:rsidRPr="00E8781B">
        <w:rPr>
          <w:rFonts w:ascii="LitNusx" w:hAnsi="LitNusx"/>
          <w:sz w:val="22"/>
          <w:szCs w:val="22"/>
          <w:lang w:val="es-ES"/>
        </w:rPr>
        <w:softHyphen/>
        <w:t>an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1 sul</w:t>
      </w:r>
      <w:r w:rsidRPr="00E8781B">
        <w:rPr>
          <w:rFonts w:ascii="LitNusx" w:hAnsi="LitNusx"/>
          <w:sz w:val="22"/>
          <w:szCs w:val="22"/>
          <w:lang w:val="es-ES"/>
        </w:rPr>
        <w:softHyphen/>
        <w:t>ze 6,1 aTa</w:t>
      </w:r>
      <w:r w:rsidRPr="00E8781B">
        <w:rPr>
          <w:rFonts w:ascii="LitNusx" w:hAnsi="LitNusx"/>
          <w:sz w:val="22"/>
          <w:szCs w:val="22"/>
          <w:lang w:val="es-ES"/>
        </w:rPr>
        <w:softHyphen/>
        <w:t>si do</w:t>
      </w:r>
      <w:r w:rsidRPr="00E8781B">
        <w:rPr>
          <w:rFonts w:ascii="LitNusx" w:hAnsi="LitNusx"/>
          <w:sz w:val="22"/>
          <w:szCs w:val="22"/>
          <w:lang w:val="es-ES"/>
        </w:rPr>
        <w:softHyphen/>
        <w:t>la</w:t>
      </w:r>
      <w:r w:rsidRPr="00E8781B">
        <w:rPr>
          <w:rFonts w:ascii="LitNusx" w:hAnsi="LitNusx"/>
          <w:sz w:val="22"/>
          <w:szCs w:val="22"/>
          <w:lang w:val="es-ES"/>
        </w:rPr>
        <w:softHyphen/>
        <w:t>ris mSp-is mwar</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bel) qvey</w:t>
      </w:r>
      <w:r w:rsidRPr="00E8781B">
        <w:rPr>
          <w:rFonts w:ascii="LitNusx" w:hAnsi="LitNusx"/>
          <w:sz w:val="22"/>
          <w:szCs w:val="22"/>
          <w:lang w:val="es-ES"/>
        </w:rPr>
        <w:softHyphen/>
        <w:t>neb</w:t>
      </w:r>
      <w:r w:rsidRPr="00E8781B">
        <w:rPr>
          <w:rFonts w:ascii="LitNusx" w:hAnsi="LitNusx"/>
          <w:sz w:val="22"/>
          <w:szCs w:val="22"/>
          <w:lang w:val="es-ES"/>
        </w:rPr>
        <w:softHyphen/>
        <w:t>Si – 70,3 wels, xo</w:t>
      </w:r>
      <w:r w:rsidRPr="00E8781B">
        <w:rPr>
          <w:rFonts w:ascii="LitNusx" w:hAnsi="LitNusx"/>
          <w:sz w:val="22"/>
          <w:szCs w:val="22"/>
          <w:lang w:val="es-ES"/>
        </w:rPr>
        <w:softHyphen/>
        <w:t>lo mci</w:t>
      </w:r>
      <w:r w:rsidRPr="00E8781B">
        <w:rPr>
          <w:rFonts w:ascii="LitNusx" w:hAnsi="LitNusx"/>
          <w:sz w:val="22"/>
          <w:szCs w:val="22"/>
          <w:lang w:val="es-ES"/>
        </w:rPr>
        <w:softHyphen/>
        <w:t>re</w:t>
      </w:r>
      <w:r w:rsidRPr="00E8781B">
        <w:rPr>
          <w:rFonts w:ascii="LitNusx" w:hAnsi="LitNusx"/>
          <w:sz w:val="22"/>
          <w:szCs w:val="22"/>
          <w:lang w:val="es-ES"/>
        </w:rPr>
        <w:softHyphen/>
        <w:t>Se</w:t>
      </w:r>
      <w:r w:rsidRPr="00E8781B">
        <w:rPr>
          <w:rFonts w:ascii="LitNusx" w:hAnsi="LitNusx"/>
          <w:sz w:val="22"/>
          <w:szCs w:val="22"/>
          <w:lang w:val="es-ES"/>
        </w:rPr>
        <w:softHyphen/>
        <w:t>mo</w:t>
      </w:r>
      <w:r w:rsidRPr="00E8781B">
        <w:rPr>
          <w:rFonts w:ascii="LitNusx" w:hAnsi="LitNusx"/>
          <w:sz w:val="22"/>
          <w:szCs w:val="22"/>
          <w:lang w:val="es-ES"/>
        </w:rPr>
        <w:softHyphen/>
        <w:t>sav</w:t>
      </w:r>
      <w:r w:rsidRPr="00E8781B">
        <w:rPr>
          <w:rFonts w:ascii="LitNusx" w:hAnsi="LitNusx"/>
          <w:sz w:val="22"/>
          <w:szCs w:val="22"/>
          <w:lang w:val="es-ES"/>
        </w:rPr>
        <w:softHyphen/>
        <w:t>li</w:t>
      </w:r>
      <w:r w:rsidRPr="00E8781B">
        <w:rPr>
          <w:rFonts w:ascii="LitNusx" w:hAnsi="LitNusx"/>
          <w:sz w:val="22"/>
          <w:szCs w:val="22"/>
          <w:lang w:val="es-ES"/>
        </w:rPr>
        <w:softHyphen/>
        <w:t>an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1 sul</w:t>
      </w:r>
      <w:r w:rsidRPr="00E8781B">
        <w:rPr>
          <w:rFonts w:ascii="LitNusx" w:hAnsi="LitNusx"/>
          <w:sz w:val="22"/>
          <w:szCs w:val="22"/>
          <w:lang w:val="es-ES"/>
        </w:rPr>
        <w:softHyphen/>
        <w:t>ze 2,1 aTa</w:t>
      </w:r>
      <w:r w:rsidRPr="00E8781B">
        <w:rPr>
          <w:rFonts w:ascii="LitNusx" w:hAnsi="LitNusx"/>
          <w:sz w:val="22"/>
          <w:szCs w:val="22"/>
          <w:lang w:val="es-ES"/>
        </w:rPr>
        <w:softHyphen/>
        <w:t>si aSS do</w:t>
      </w:r>
      <w:r w:rsidRPr="00E8781B">
        <w:rPr>
          <w:rFonts w:ascii="LitNusx" w:hAnsi="LitNusx"/>
          <w:sz w:val="22"/>
          <w:szCs w:val="22"/>
          <w:lang w:val="es-ES"/>
        </w:rPr>
        <w:softHyphen/>
        <w:t>la</w:t>
      </w:r>
      <w:r w:rsidRPr="00E8781B">
        <w:rPr>
          <w:rFonts w:ascii="LitNusx" w:hAnsi="LitNusx"/>
          <w:sz w:val="22"/>
          <w:szCs w:val="22"/>
          <w:lang w:val="es-ES"/>
        </w:rPr>
        <w:softHyphen/>
        <w:t>ris mSp-is mwar</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bel) qvey</w:t>
      </w:r>
      <w:r w:rsidRPr="00E8781B">
        <w:rPr>
          <w:rFonts w:ascii="LitNusx" w:hAnsi="LitNusx"/>
          <w:sz w:val="22"/>
          <w:szCs w:val="22"/>
          <w:lang w:val="es-ES"/>
        </w:rPr>
        <w:softHyphen/>
        <w:t>neb</w:t>
      </w:r>
      <w:r w:rsidRPr="00E8781B">
        <w:rPr>
          <w:rFonts w:ascii="LitNusx" w:hAnsi="LitNusx"/>
          <w:sz w:val="22"/>
          <w:szCs w:val="22"/>
          <w:lang w:val="es-ES"/>
        </w:rPr>
        <w:softHyphen/>
        <w:t>Si – 58,4 wels.</w:t>
      </w:r>
      <w:r w:rsidRPr="00110DA5">
        <w:rPr>
          <w:rStyle w:val="FootnoteReference"/>
          <w:rFonts w:ascii="LitNusx" w:hAnsi="LitNusx"/>
          <w:sz w:val="22"/>
          <w:szCs w:val="22"/>
          <w:lang w:val="en-US"/>
        </w:rPr>
        <w:footnoteReference w:id="9"/>
      </w:r>
    </w:p>
    <w:p w:rsidR="00D46116" w:rsidRPr="00E8781B" w:rsidRDefault="00D46116" w:rsidP="00BC619A">
      <w:pPr>
        <w:spacing w:line="252" w:lineRule="auto"/>
        <w:ind w:firstLine="601"/>
        <w:jc w:val="both"/>
        <w:rPr>
          <w:rFonts w:ascii="LitNusx" w:hAnsi="LitNusx"/>
          <w:sz w:val="22"/>
          <w:szCs w:val="22"/>
          <w:lang w:val="es-ES"/>
        </w:rPr>
      </w:pPr>
      <w:r w:rsidRPr="00E8781B">
        <w:rPr>
          <w:rFonts w:ascii="LitNusx" w:hAnsi="LitNusx"/>
          <w:sz w:val="22"/>
          <w:szCs w:val="22"/>
          <w:lang w:val="es-ES"/>
        </w:rPr>
        <w:t>igi</w:t>
      </w:r>
      <w:r w:rsidRPr="00E8781B">
        <w:rPr>
          <w:rFonts w:ascii="LitNusx" w:hAnsi="LitNusx"/>
          <w:sz w:val="22"/>
          <w:szCs w:val="22"/>
          <w:lang w:val="es-ES"/>
        </w:rPr>
        <w:softHyphen/>
        <w:t>ve das</w:t>
      </w:r>
      <w:r w:rsidRPr="00E8781B">
        <w:rPr>
          <w:rFonts w:ascii="LitNusx" w:hAnsi="LitNusx"/>
          <w:sz w:val="22"/>
          <w:szCs w:val="22"/>
          <w:lang w:val="es-ES"/>
        </w:rPr>
        <w:softHyphen/>
        <w:t>kvnam</w:t>
      </w:r>
      <w:r w:rsidRPr="00E8781B">
        <w:rPr>
          <w:rFonts w:ascii="LitNusx" w:hAnsi="LitNusx"/>
          <w:sz w:val="22"/>
          <w:szCs w:val="22"/>
          <w:lang w:val="es-ES"/>
        </w:rPr>
        <w:softHyphen/>
        <w:t>de miv</w:t>
      </w:r>
      <w:r w:rsidRPr="00E8781B">
        <w:rPr>
          <w:rFonts w:ascii="LitNusx" w:hAnsi="LitNusx"/>
          <w:sz w:val="22"/>
          <w:szCs w:val="22"/>
          <w:lang w:val="es-ES"/>
        </w:rPr>
        <w:softHyphen/>
        <w:t>ya</w:t>
      </w:r>
      <w:r w:rsidRPr="00E8781B">
        <w:rPr>
          <w:rFonts w:ascii="LitNusx" w:hAnsi="LitNusx"/>
          <w:sz w:val="22"/>
          <w:szCs w:val="22"/>
          <w:lang w:val="es-ES"/>
        </w:rPr>
        <w:softHyphen/>
        <w:t>varT kon</w:t>
      </w:r>
      <w:r w:rsidRPr="00E8781B">
        <w:rPr>
          <w:rFonts w:ascii="LitNusx" w:hAnsi="LitNusx"/>
          <w:sz w:val="22"/>
          <w:szCs w:val="22"/>
          <w:lang w:val="es-ES"/>
        </w:rPr>
        <w:softHyphen/>
        <w:t>ti</w:t>
      </w:r>
      <w:r w:rsidRPr="00E8781B">
        <w:rPr>
          <w:rFonts w:ascii="LitNusx" w:hAnsi="LitNusx"/>
          <w:sz w:val="22"/>
          <w:szCs w:val="22"/>
          <w:lang w:val="es-ES"/>
        </w:rPr>
        <w:softHyphen/>
        <w:t>nen</w:t>
      </w:r>
      <w:r w:rsidRPr="00E8781B">
        <w:rPr>
          <w:rFonts w:ascii="LitNusx" w:hAnsi="LitNusx"/>
          <w:sz w:val="22"/>
          <w:szCs w:val="22"/>
          <w:lang w:val="es-ES"/>
        </w:rPr>
        <w:softHyphen/>
        <w:t>te</w:t>
      </w:r>
      <w:r w:rsidRPr="00E8781B">
        <w:rPr>
          <w:rFonts w:ascii="LitNusx" w:hAnsi="LitNusx"/>
          <w:sz w:val="22"/>
          <w:szCs w:val="22"/>
          <w:lang w:val="es-ES"/>
        </w:rPr>
        <w:softHyphen/>
        <w:t>bis mi</w:t>
      </w:r>
      <w:r w:rsidRPr="00E8781B">
        <w:rPr>
          <w:rFonts w:ascii="LitNusx" w:hAnsi="LitNusx"/>
          <w:sz w:val="22"/>
          <w:szCs w:val="22"/>
          <w:lang w:val="es-ES"/>
        </w:rPr>
        <w:softHyphen/>
        <w:t>xed</w:t>
      </w:r>
      <w:r w:rsidRPr="00E8781B">
        <w:rPr>
          <w:rFonts w:ascii="LitNusx" w:hAnsi="LitNusx"/>
          <w:sz w:val="22"/>
          <w:szCs w:val="22"/>
          <w:lang w:val="es-ES"/>
        </w:rPr>
        <w:softHyphen/>
        <w:t>viT mo</w:t>
      </w:r>
      <w:r w:rsidRPr="00E8781B">
        <w:rPr>
          <w:rFonts w:ascii="LitNusx" w:hAnsi="LitNusx"/>
          <w:sz w:val="22"/>
          <w:szCs w:val="22"/>
          <w:lang w:val="es-ES"/>
        </w:rPr>
        <w:softHyphen/>
        <w:t>po</w:t>
      </w:r>
      <w:r w:rsidRPr="00E8781B">
        <w:rPr>
          <w:rFonts w:ascii="LitNusx" w:hAnsi="LitNusx"/>
          <w:sz w:val="22"/>
          <w:szCs w:val="22"/>
          <w:lang w:val="es-ES"/>
        </w:rPr>
        <w:softHyphen/>
        <w:t>ve</w:t>
      </w:r>
      <w:r w:rsidRPr="00E8781B">
        <w:rPr>
          <w:rFonts w:ascii="LitNusx" w:hAnsi="LitNusx"/>
          <w:sz w:val="22"/>
          <w:szCs w:val="22"/>
          <w:lang w:val="es-ES"/>
        </w:rPr>
        <w:softHyphen/>
        <w:t>bu</w:t>
      </w:r>
      <w:r w:rsidRPr="00E8781B">
        <w:rPr>
          <w:rFonts w:ascii="LitNusx" w:hAnsi="LitNusx"/>
          <w:sz w:val="22"/>
          <w:szCs w:val="22"/>
          <w:lang w:val="es-ES"/>
        </w:rPr>
        <w:softHyphen/>
        <w:t>li mo</w:t>
      </w:r>
      <w:r w:rsidRPr="00E8781B">
        <w:rPr>
          <w:rFonts w:ascii="LitNusx" w:hAnsi="LitNusx"/>
          <w:sz w:val="22"/>
          <w:szCs w:val="22"/>
          <w:lang w:val="es-ES"/>
        </w:rPr>
        <w:softHyphen/>
        <w:t>na</w:t>
      </w:r>
      <w:r w:rsidRPr="00E8781B">
        <w:rPr>
          <w:rFonts w:ascii="LitNusx" w:hAnsi="LitNusx"/>
          <w:sz w:val="22"/>
          <w:szCs w:val="22"/>
          <w:lang w:val="es-ES"/>
        </w:rPr>
        <w:softHyphen/>
        <w:t>ce</w:t>
      </w:r>
      <w:r w:rsidRPr="00E8781B">
        <w:rPr>
          <w:rFonts w:ascii="LitNusx" w:hAnsi="LitNusx"/>
          <w:sz w:val="22"/>
          <w:szCs w:val="22"/>
          <w:lang w:val="es-ES"/>
        </w:rPr>
        <w:softHyphen/>
        <w:t>me</w:t>
      </w:r>
      <w:r w:rsidRPr="00E8781B">
        <w:rPr>
          <w:rFonts w:ascii="LitNusx" w:hAnsi="LitNusx"/>
          <w:sz w:val="22"/>
          <w:szCs w:val="22"/>
          <w:lang w:val="es-ES"/>
        </w:rPr>
        <w:softHyphen/>
        <w:t>bis ga</w:t>
      </w:r>
      <w:r w:rsidRPr="00E8781B">
        <w:rPr>
          <w:rFonts w:ascii="LitNusx" w:hAnsi="LitNusx"/>
          <w:sz w:val="22"/>
          <w:szCs w:val="22"/>
          <w:lang w:val="es-ES"/>
        </w:rPr>
        <w:softHyphen/>
        <w:t>a</w:t>
      </w:r>
      <w:r w:rsidRPr="00E8781B">
        <w:rPr>
          <w:rFonts w:ascii="LitNusx" w:hAnsi="LitNusx"/>
          <w:sz w:val="22"/>
          <w:szCs w:val="22"/>
          <w:lang w:val="es-ES"/>
        </w:rPr>
        <w:softHyphen/>
        <w:t>na</w:t>
      </w:r>
      <w:r w:rsidRPr="00E8781B">
        <w:rPr>
          <w:rFonts w:ascii="LitNusx" w:hAnsi="LitNusx"/>
          <w:sz w:val="22"/>
          <w:szCs w:val="22"/>
          <w:lang w:val="es-ES"/>
        </w:rPr>
        <w:softHyphen/>
        <w:t>li</w:t>
      </w:r>
      <w:r w:rsidRPr="00E8781B">
        <w:rPr>
          <w:rFonts w:ascii="LitNusx" w:hAnsi="LitNusx"/>
          <w:sz w:val="22"/>
          <w:szCs w:val="22"/>
          <w:lang w:val="es-ES"/>
        </w:rPr>
        <w:softHyphen/>
        <w:t>ze</w:t>
      </w:r>
      <w:r w:rsidRPr="00E8781B">
        <w:rPr>
          <w:rFonts w:ascii="LitNusx" w:hAnsi="LitNusx"/>
          <w:sz w:val="22"/>
          <w:szCs w:val="22"/>
          <w:lang w:val="es-ES"/>
        </w:rPr>
        <w:softHyphen/>
        <w:t>ba</w:t>
      </w:r>
      <w:r w:rsidRPr="00E8781B">
        <w:rPr>
          <w:rFonts w:ascii="LitNusx" w:hAnsi="LitNusx"/>
          <w:sz w:val="22"/>
          <w:szCs w:val="22"/>
          <w:lang w:val="es-ES"/>
        </w:rPr>
        <w:softHyphen/>
        <w:t>sac. msof</w:t>
      </w:r>
      <w:r w:rsidRPr="00E8781B">
        <w:rPr>
          <w:rFonts w:ascii="LitNusx" w:hAnsi="LitNusx"/>
          <w:sz w:val="22"/>
          <w:szCs w:val="22"/>
          <w:lang w:val="es-ES"/>
        </w:rPr>
        <w:softHyphen/>
        <w:t>li</w:t>
      </w:r>
      <w:r w:rsidRPr="00E8781B">
        <w:rPr>
          <w:rFonts w:ascii="LitNusx" w:hAnsi="LitNusx"/>
          <w:sz w:val="22"/>
          <w:szCs w:val="22"/>
          <w:lang w:val="es-ES"/>
        </w:rPr>
        <w:softHyphen/>
        <w:t>os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bi</w:t>
      </w:r>
      <w:r w:rsidRPr="00E8781B">
        <w:rPr>
          <w:rFonts w:ascii="LitNusx" w:hAnsi="LitNusx"/>
          <w:sz w:val="22"/>
          <w:szCs w:val="22"/>
          <w:lang w:val="es-ES"/>
        </w:rPr>
        <w:softHyphen/>
        <w:t>u</w:t>
      </w:r>
      <w:r w:rsidRPr="00E8781B">
        <w:rPr>
          <w:rFonts w:ascii="LitNusx" w:hAnsi="LitNusx"/>
          <w:sz w:val="22"/>
          <w:szCs w:val="22"/>
          <w:lang w:val="es-ES"/>
        </w:rPr>
        <w:softHyphen/>
        <w:t>ros (va</w:t>
      </w:r>
      <w:r w:rsidRPr="00E8781B">
        <w:rPr>
          <w:rFonts w:ascii="LitNusx" w:hAnsi="LitNusx"/>
          <w:sz w:val="22"/>
          <w:szCs w:val="22"/>
          <w:lang w:val="es-ES"/>
        </w:rPr>
        <w:softHyphen/>
        <w:t>Sin</w:t>
      </w:r>
      <w:r w:rsidRPr="00E8781B">
        <w:rPr>
          <w:rFonts w:ascii="LitNusx" w:hAnsi="LitNusx"/>
          <w:sz w:val="22"/>
          <w:szCs w:val="22"/>
          <w:lang w:val="es-ES"/>
        </w:rPr>
        <w:softHyphen/>
        <w:t>gto</w:t>
      </w:r>
      <w:r w:rsidRPr="00E8781B">
        <w:rPr>
          <w:rFonts w:ascii="LitNusx" w:hAnsi="LitNusx"/>
          <w:sz w:val="22"/>
          <w:szCs w:val="22"/>
          <w:lang w:val="es-ES"/>
        </w:rPr>
        <w:softHyphen/>
        <w:t>ni) mo</w:t>
      </w:r>
      <w:r w:rsidRPr="00E8781B">
        <w:rPr>
          <w:rFonts w:ascii="LitNusx" w:hAnsi="LitNusx"/>
          <w:sz w:val="22"/>
          <w:szCs w:val="22"/>
          <w:lang w:val="es-ES"/>
        </w:rPr>
        <w:softHyphen/>
        <w:t>na</w:t>
      </w:r>
      <w:r w:rsidRPr="00E8781B">
        <w:rPr>
          <w:rFonts w:ascii="LitNusx" w:hAnsi="LitNusx"/>
          <w:sz w:val="22"/>
          <w:szCs w:val="22"/>
          <w:lang w:val="es-ES"/>
        </w:rPr>
        <w:softHyphen/>
        <w:t>ce</w:t>
      </w:r>
      <w:r w:rsidRPr="00E8781B">
        <w:rPr>
          <w:rFonts w:ascii="LitNusx" w:hAnsi="LitNusx"/>
          <w:sz w:val="22"/>
          <w:szCs w:val="22"/>
          <w:lang w:val="es-ES"/>
        </w:rPr>
        <w:softHyphen/>
        <w:t>me</w:t>
      </w:r>
      <w:r w:rsidRPr="00E8781B">
        <w:rPr>
          <w:rFonts w:ascii="LitNusx" w:hAnsi="LitNusx"/>
          <w:sz w:val="22"/>
          <w:szCs w:val="22"/>
          <w:lang w:val="es-ES"/>
        </w:rPr>
        <w:softHyphen/>
        <w:t>biT, 2007 wels da</w:t>
      </w:r>
      <w:r w:rsidRPr="00E8781B">
        <w:rPr>
          <w:rFonts w:ascii="LitNusx" w:hAnsi="LitNusx"/>
          <w:sz w:val="22"/>
          <w:szCs w:val="22"/>
          <w:lang w:val="es-ES"/>
        </w:rPr>
        <w:softHyphen/>
        <w:t>ba</w:t>
      </w:r>
      <w:r w:rsidRPr="00E8781B">
        <w:rPr>
          <w:rFonts w:ascii="LitNusx" w:hAnsi="LitNusx"/>
          <w:sz w:val="22"/>
          <w:szCs w:val="22"/>
          <w:lang w:val="es-ES"/>
        </w:rPr>
        <w:softHyphen/>
        <w:t>de</w:t>
      </w:r>
      <w:r w:rsidRPr="00E8781B">
        <w:rPr>
          <w:rFonts w:ascii="LitNusx" w:hAnsi="LitNusx"/>
          <w:sz w:val="22"/>
          <w:szCs w:val="22"/>
          <w:lang w:val="es-ES"/>
        </w:rPr>
        <w:softHyphen/>
        <w:t>bi</w:t>
      </w:r>
      <w:r w:rsidRPr="00E8781B">
        <w:rPr>
          <w:rFonts w:ascii="LitNusx" w:hAnsi="LitNusx"/>
          <w:sz w:val="22"/>
          <w:szCs w:val="22"/>
          <w:lang w:val="es-ES"/>
        </w:rPr>
        <w:softHyphen/>
        <w:t>dan mo</w:t>
      </w:r>
      <w:r w:rsidRPr="00E8781B">
        <w:rPr>
          <w:rFonts w:ascii="LitNusx" w:hAnsi="LitNusx"/>
          <w:sz w:val="22"/>
          <w:szCs w:val="22"/>
          <w:lang w:val="es-ES"/>
        </w:rPr>
        <w:softHyphen/>
        <w:t>sa</w:t>
      </w:r>
      <w:r w:rsidRPr="00E8781B">
        <w:rPr>
          <w:rFonts w:ascii="LitNusx" w:hAnsi="LitNusx"/>
          <w:sz w:val="22"/>
          <w:szCs w:val="22"/>
          <w:lang w:val="es-ES"/>
        </w:rPr>
        <w:softHyphen/>
        <w:t>lod</w:t>
      </w:r>
      <w:r w:rsidRPr="00E8781B">
        <w:rPr>
          <w:rFonts w:ascii="LitNusx" w:hAnsi="LitNusx"/>
          <w:sz w:val="22"/>
          <w:szCs w:val="22"/>
          <w:lang w:val="es-ES"/>
        </w:rPr>
        <w:softHyphen/>
        <w:t>ne</w:t>
      </w:r>
      <w:r w:rsidRPr="00E8781B">
        <w:rPr>
          <w:rFonts w:ascii="LitNusx" w:hAnsi="LitNusx"/>
          <w:sz w:val="22"/>
          <w:szCs w:val="22"/>
          <w:lang w:val="es-ES"/>
        </w:rPr>
        <w:softHyphen/>
        <w:t>li si</w:t>
      </w:r>
      <w:r w:rsidRPr="00E8781B">
        <w:rPr>
          <w:rFonts w:ascii="LitNusx" w:hAnsi="LitNusx"/>
          <w:sz w:val="22"/>
          <w:szCs w:val="22"/>
          <w:lang w:val="es-ES"/>
        </w:rPr>
        <w:softHyphen/>
        <w:t>coc</w:t>
      </w:r>
      <w:r w:rsidRPr="00E8781B">
        <w:rPr>
          <w:rFonts w:ascii="LitNusx" w:hAnsi="LitNusx"/>
          <w:sz w:val="22"/>
          <w:szCs w:val="22"/>
          <w:lang w:val="es-ES"/>
        </w:rPr>
        <w:softHyphen/>
        <w:t>xlis xan</w:t>
      </w:r>
      <w:r w:rsidRPr="00E8781B">
        <w:rPr>
          <w:rFonts w:ascii="LitNusx" w:hAnsi="LitNusx"/>
          <w:sz w:val="22"/>
          <w:szCs w:val="22"/>
          <w:lang w:val="es-ES"/>
        </w:rPr>
        <w:softHyphen/>
        <w:t>grZli</w:t>
      </w:r>
      <w:r w:rsidRPr="00E8781B">
        <w:rPr>
          <w:rFonts w:ascii="LitNusx" w:hAnsi="LitNusx"/>
          <w:sz w:val="22"/>
          <w:szCs w:val="22"/>
          <w:lang w:val="es-ES"/>
        </w:rPr>
        <w:softHyphen/>
        <w:t>vo</w:t>
      </w:r>
      <w:r w:rsidRPr="00E8781B">
        <w:rPr>
          <w:rFonts w:ascii="LitNusx" w:hAnsi="LitNusx"/>
          <w:sz w:val="22"/>
          <w:szCs w:val="22"/>
          <w:lang w:val="es-ES"/>
        </w:rPr>
        <w:softHyphen/>
        <w:t>ba Se</w:t>
      </w:r>
      <w:r w:rsidRPr="00E8781B">
        <w:rPr>
          <w:rFonts w:ascii="LitNusx" w:hAnsi="LitNusx"/>
          <w:sz w:val="22"/>
          <w:szCs w:val="22"/>
          <w:lang w:val="es-ES"/>
        </w:rPr>
        <w:softHyphen/>
        <w:t>ad</w:t>
      </w:r>
      <w:r w:rsidRPr="00E8781B">
        <w:rPr>
          <w:rFonts w:ascii="LitNusx" w:hAnsi="LitNusx"/>
          <w:sz w:val="22"/>
          <w:szCs w:val="22"/>
          <w:lang w:val="es-ES"/>
        </w:rPr>
        <w:softHyphen/>
        <w:t>gen</w:t>
      </w:r>
      <w:r w:rsidRPr="00E8781B">
        <w:rPr>
          <w:rFonts w:ascii="LitNusx" w:hAnsi="LitNusx"/>
          <w:sz w:val="22"/>
          <w:szCs w:val="22"/>
          <w:lang w:val="es-ES"/>
        </w:rPr>
        <w:softHyphen/>
        <w:t>da: Crdi</w:t>
      </w:r>
      <w:r w:rsidRPr="00E8781B">
        <w:rPr>
          <w:rFonts w:ascii="LitNusx" w:hAnsi="LitNusx"/>
          <w:sz w:val="22"/>
          <w:szCs w:val="22"/>
          <w:lang w:val="es-ES"/>
        </w:rPr>
        <w:softHyphen/>
        <w:t>lo</w:t>
      </w:r>
      <w:r w:rsidRPr="00E8781B">
        <w:rPr>
          <w:rFonts w:ascii="LitNusx" w:hAnsi="LitNusx"/>
          <w:sz w:val="22"/>
          <w:szCs w:val="22"/>
          <w:lang w:val="es-ES"/>
        </w:rPr>
        <w:softHyphen/>
        <w:t>eT ame</w:t>
      </w:r>
      <w:r w:rsidRPr="00E8781B">
        <w:rPr>
          <w:rFonts w:ascii="LitNusx" w:hAnsi="LitNusx"/>
          <w:sz w:val="22"/>
          <w:szCs w:val="22"/>
          <w:lang w:val="es-ES"/>
        </w:rPr>
        <w:softHyphen/>
        <w:t>ri</w:t>
      </w:r>
      <w:r w:rsidRPr="00E8781B">
        <w:rPr>
          <w:rFonts w:ascii="LitNusx" w:hAnsi="LitNusx"/>
          <w:sz w:val="22"/>
          <w:szCs w:val="22"/>
          <w:lang w:val="es-ES"/>
        </w:rPr>
        <w:softHyphen/>
        <w:t>ka</w:t>
      </w:r>
      <w:r w:rsidRPr="00E8781B">
        <w:rPr>
          <w:rFonts w:ascii="LitNusx" w:hAnsi="LitNusx"/>
          <w:sz w:val="22"/>
          <w:szCs w:val="22"/>
          <w:lang w:val="es-ES"/>
        </w:rPr>
        <w:softHyphen/>
        <w:t>Si (sa</w:t>
      </w:r>
      <w:r w:rsidRPr="00E8781B">
        <w:rPr>
          <w:rFonts w:ascii="LitNusx" w:hAnsi="LitNusx"/>
          <w:sz w:val="22"/>
          <w:szCs w:val="22"/>
          <w:lang w:val="es-ES"/>
        </w:rPr>
        <w:softHyphen/>
        <w:t>dac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1 sul</w:t>
      </w:r>
      <w:r w:rsidRPr="00E8781B">
        <w:rPr>
          <w:rFonts w:ascii="LitNusx" w:hAnsi="LitNusx"/>
          <w:sz w:val="22"/>
          <w:szCs w:val="22"/>
          <w:lang w:val="es-ES"/>
        </w:rPr>
        <w:softHyphen/>
        <w:t>ze 2006 wels war</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bul iq</w:t>
      </w:r>
      <w:r w:rsidRPr="00E8781B">
        <w:rPr>
          <w:rFonts w:ascii="LitNusx" w:hAnsi="LitNusx"/>
          <w:sz w:val="22"/>
          <w:szCs w:val="22"/>
          <w:lang w:val="es-ES"/>
        </w:rPr>
        <w:softHyphen/>
        <w:t>na 43,3 aTa</w:t>
      </w:r>
      <w:r w:rsidRPr="00E8781B">
        <w:rPr>
          <w:rFonts w:ascii="LitNusx" w:hAnsi="LitNusx"/>
          <w:sz w:val="22"/>
          <w:szCs w:val="22"/>
          <w:lang w:val="es-ES"/>
        </w:rPr>
        <w:softHyphen/>
        <w:t>si do</w:t>
      </w:r>
      <w:r w:rsidRPr="00E8781B">
        <w:rPr>
          <w:rFonts w:ascii="LitNusx" w:hAnsi="LitNusx"/>
          <w:sz w:val="22"/>
          <w:szCs w:val="22"/>
          <w:lang w:val="es-ES"/>
        </w:rPr>
        <w:softHyphen/>
        <w:t>la</w:t>
      </w:r>
      <w:r w:rsidRPr="00E8781B">
        <w:rPr>
          <w:rFonts w:ascii="LitNusx" w:hAnsi="LitNusx"/>
          <w:sz w:val="22"/>
          <w:szCs w:val="22"/>
          <w:lang w:val="es-ES"/>
        </w:rPr>
        <w:softHyphen/>
        <w:t>ris mSp) 78 wels, ev</w:t>
      </w:r>
      <w:r w:rsidRPr="00E8781B">
        <w:rPr>
          <w:rFonts w:ascii="LitNusx" w:hAnsi="LitNusx"/>
          <w:sz w:val="22"/>
          <w:szCs w:val="22"/>
          <w:lang w:val="es-ES"/>
        </w:rPr>
        <w:softHyphen/>
        <w:t>ro</w:t>
      </w:r>
      <w:r w:rsidRPr="00E8781B">
        <w:rPr>
          <w:rFonts w:ascii="LitNusx" w:hAnsi="LitNusx"/>
          <w:sz w:val="22"/>
          <w:szCs w:val="22"/>
          <w:lang w:val="es-ES"/>
        </w:rPr>
        <w:softHyphen/>
        <w:t>pa</w:t>
      </w:r>
      <w:r w:rsidRPr="00E8781B">
        <w:rPr>
          <w:rFonts w:ascii="LitNusx" w:hAnsi="LitNusx"/>
          <w:sz w:val="22"/>
          <w:szCs w:val="22"/>
          <w:lang w:val="es-ES"/>
        </w:rPr>
        <w:softHyphen/>
        <w:t>Si (sa</w:t>
      </w:r>
      <w:r w:rsidRPr="00E8781B">
        <w:rPr>
          <w:rFonts w:ascii="LitNusx" w:hAnsi="LitNusx"/>
          <w:sz w:val="22"/>
          <w:szCs w:val="22"/>
          <w:lang w:val="es-ES"/>
        </w:rPr>
        <w:softHyphen/>
        <w:t>dac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1 sul</w:t>
      </w:r>
      <w:r w:rsidRPr="00E8781B">
        <w:rPr>
          <w:rFonts w:ascii="LitNusx" w:hAnsi="LitNusx"/>
          <w:sz w:val="22"/>
          <w:szCs w:val="22"/>
          <w:lang w:val="es-ES"/>
        </w:rPr>
        <w:softHyphen/>
        <w:t>ze 2006 wels war</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bu</w:t>
      </w:r>
      <w:r w:rsidRPr="00E8781B">
        <w:rPr>
          <w:rFonts w:ascii="LitNusx" w:hAnsi="LitNusx"/>
          <w:sz w:val="22"/>
          <w:szCs w:val="22"/>
          <w:lang w:val="es-ES"/>
        </w:rPr>
        <w:softHyphen/>
        <w:t>li iq</w:t>
      </w:r>
      <w:r w:rsidRPr="00E8781B">
        <w:rPr>
          <w:rFonts w:ascii="LitNusx" w:hAnsi="LitNusx"/>
          <w:sz w:val="22"/>
          <w:szCs w:val="22"/>
          <w:lang w:val="es-ES"/>
        </w:rPr>
        <w:softHyphen/>
        <w:t>na 22,7 aTa</w:t>
      </w:r>
      <w:r w:rsidRPr="00E8781B">
        <w:rPr>
          <w:rFonts w:ascii="LitNusx" w:hAnsi="LitNusx"/>
          <w:sz w:val="22"/>
          <w:szCs w:val="22"/>
          <w:lang w:val="es-ES"/>
        </w:rPr>
        <w:softHyphen/>
        <w:t>si aSS do</w:t>
      </w:r>
      <w:r w:rsidRPr="00E8781B">
        <w:rPr>
          <w:rFonts w:ascii="LitNusx" w:hAnsi="LitNusx"/>
          <w:sz w:val="22"/>
          <w:szCs w:val="22"/>
          <w:lang w:val="es-ES"/>
        </w:rPr>
        <w:softHyphen/>
        <w:t>la</w:t>
      </w:r>
      <w:r w:rsidRPr="00E8781B">
        <w:rPr>
          <w:rFonts w:ascii="LitNusx" w:hAnsi="LitNusx"/>
          <w:sz w:val="22"/>
          <w:szCs w:val="22"/>
          <w:lang w:val="es-ES"/>
        </w:rPr>
        <w:softHyphen/>
        <w:t>ris mSp) – 75 wels, xo</w:t>
      </w:r>
      <w:r w:rsidRPr="00E8781B">
        <w:rPr>
          <w:rFonts w:ascii="LitNusx" w:hAnsi="LitNusx"/>
          <w:sz w:val="22"/>
          <w:szCs w:val="22"/>
          <w:lang w:val="es-ES"/>
        </w:rPr>
        <w:softHyphen/>
        <w:t>lo af</w:t>
      </w:r>
      <w:r w:rsidRPr="00E8781B">
        <w:rPr>
          <w:rFonts w:ascii="LitNusx" w:hAnsi="LitNusx"/>
          <w:sz w:val="22"/>
          <w:szCs w:val="22"/>
          <w:lang w:val="es-ES"/>
        </w:rPr>
        <w:softHyphen/>
        <w:t>ri</w:t>
      </w:r>
      <w:r w:rsidRPr="00E8781B">
        <w:rPr>
          <w:rFonts w:ascii="LitNusx" w:hAnsi="LitNusx"/>
          <w:sz w:val="22"/>
          <w:szCs w:val="22"/>
          <w:lang w:val="es-ES"/>
        </w:rPr>
        <w:softHyphen/>
        <w:t>ka</w:t>
      </w:r>
      <w:r w:rsidRPr="00E8781B">
        <w:rPr>
          <w:rFonts w:ascii="LitNusx" w:hAnsi="LitNusx"/>
          <w:sz w:val="22"/>
          <w:szCs w:val="22"/>
          <w:lang w:val="es-ES"/>
        </w:rPr>
        <w:softHyphen/>
        <w:t>Si (sa</w:t>
      </w:r>
      <w:r w:rsidRPr="00E8781B">
        <w:rPr>
          <w:rFonts w:ascii="LitNusx" w:hAnsi="LitNusx"/>
          <w:sz w:val="22"/>
          <w:szCs w:val="22"/>
          <w:lang w:val="es-ES"/>
        </w:rPr>
        <w:softHyphen/>
        <w:t>dac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1 sul</w:t>
      </w:r>
      <w:r w:rsidRPr="00E8781B">
        <w:rPr>
          <w:rFonts w:ascii="LitNusx" w:hAnsi="LitNusx"/>
          <w:sz w:val="22"/>
          <w:szCs w:val="22"/>
          <w:lang w:val="es-ES"/>
        </w:rPr>
        <w:softHyphen/>
        <w:t>ze 2006 wels war</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bu</w:t>
      </w:r>
      <w:r w:rsidRPr="00E8781B">
        <w:rPr>
          <w:rFonts w:ascii="LitNusx" w:hAnsi="LitNusx"/>
          <w:sz w:val="22"/>
          <w:szCs w:val="22"/>
          <w:lang w:val="es-ES"/>
        </w:rPr>
        <w:softHyphen/>
        <w:t>li iq</w:t>
      </w:r>
      <w:r w:rsidRPr="00E8781B">
        <w:rPr>
          <w:rFonts w:ascii="LitNusx" w:hAnsi="LitNusx"/>
          <w:sz w:val="22"/>
          <w:szCs w:val="22"/>
          <w:lang w:val="es-ES"/>
        </w:rPr>
        <w:softHyphen/>
        <w:t>na 2,5 aTa</w:t>
      </w:r>
      <w:r w:rsidRPr="00E8781B">
        <w:rPr>
          <w:rFonts w:ascii="LitNusx" w:hAnsi="LitNusx"/>
          <w:sz w:val="22"/>
          <w:szCs w:val="22"/>
          <w:lang w:val="es-ES"/>
        </w:rPr>
        <w:softHyphen/>
        <w:t>si aSS do</w:t>
      </w:r>
      <w:r w:rsidRPr="00E8781B">
        <w:rPr>
          <w:rFonts w:ascii="LitNusx" w:hAnsi="LitNusx"/>
          <w:sz w:val="22"/>
          <w:szCs w:val="22"/>
          <w:lang w:val="es-ES"/>
        </w:rPr>
        <w:softHyphen/>
        <w:t>la</w:t>
      </w:r>
      <w:r w:rsidRPr="00E8781B">
        <w:rPr>
          <w:rFonts w:ascii="LitNusx" w:hAnsi="LitNusx"/>
          <w:sz w:val="22"/>
          <w:szCs w:val="22"/>
          <w:lang w:val="es-ES"/>
        </w:rPr>
        <w:softHyphen/>
        <w:t>ris mSp) – 53 wels. aR</w:t>
      </w:r>
      <w:r w:rsidRPr="00E8781B">
        <w:rPr>
          <w:rFonts w:ascii="LitNusx" w:hAnsi="LitNusx"/>
          <w:sz w:val="22"/>
          <w:szCs w:val="22"/>
          <w:lang w:val="es-ES"/>
        </w:rPr>
        <w:softHyphen/>
        <w:t>sa</w:t>
      </w:r>
      <w:r w:rsidRPr="00E8781B">
        <w:rPr>
          <w:rFonts w:ascii="LitNusx" w:hAnsi="LitNusx"/>
          <w:sz w:val="22"/>
          <w:szCs w:val="22"/>
          <w:lang w:val="es-ES"/>
        </w:rPr>
        <w:softHyphen/>
        <w:t>niS</w:t>
      </w:r>
      <w:r w:rsidRPr="00E8781B">
        <w:rPr>
          <w:rFonts w:ascii="LitNusx" w:hAnsi="LitNusx"/>
          <w:sz w:val="22"/>
          <w:szCs w:val="22"/>
          <w:lang w:val="es-ES"/>
        </w:rPr>
        <w:softHyphen/>
        <w:t>na</w:t>
      </w:r>
      <w:r w:rsidRPr="00E8781B">
        <w:rPr>
          <w:rFonts w:ascii="LitNusx" w:hAnsi="LitNusx"/>
          <w:sz w:val="22"/>
          <w:szCs w:val="22"/>
          <w:lang w:val="es-ES"/>
        </w:rPr>
        <w:softHyphen/>
        <w:t>via, rom msof</w:t>
      </w:r>
      <w:r w:rsidRPr="00E8781B">
        <w:rPr>
          <w:rFonts w:ascii="LitNusx" w:hAnsi="LitNusx"/>
          <w:sz w:val="22"/>
          <w:szCs w:val="22"/>
          <w:lang w:val="es-ES"/>
        </w:rPr>
        <w:softHyphen/>
        <w:t>li</w:t>
      </w:r>
      <w:r w:rsidRPr="00E8781B">
        <w:rPr>
          <w:rFonts w:ascii="LitNusx" w:hAnsi="LitNusx"/>
          <w:sz w:val="22"/>
          <w:szCs w:val="22"/>
          <w:lang w:val="es-ES"/>
        </w:rPr>
        <w:softHyphen/>
        <w:t>os erT-erT um</w:t>
      </w:r>
      <w:r w:rsidRPr="00E8781B">
        <w:rPr>
          <w:rFonts w:ascii="LitNusx" w:hAnsi="LitNusx"/>
          <w:sz w:val="22"/>
          <w:szCs w:val="22"/>
          <w:lang w:val="es-ES"/>
        </w:rPr>
        <w:softHyphen/>
        <w:t>did</w:t>
      </w:r>
      <w:r w:rsidRPr="00E8781B">
        <w:rPr>
          <w:rFonts w:ascii="LitNusx" w:hAnsi="LitNusx"/>
          <w:sz w:val="22"/>
          <w:szCs w:val="22"/>
          <w:lang w:val="es-ES"/>
        </w:rPr>
        <w:softHyphen/>
        <w:t>res qve</w:t>
      </w:r>
      <w:r w:rsidRPr="00E8781B">
        <w:rPr>
          <w:rFonts w:ascii="LitNusx" w:hAnsi="LitNusx"/>
          <w:sz w:val="22"/>
          <w:szCs w:val="22"/>
          <w:lang w:val="es-ES"/>
        </w:rPr>
        <w:softHyphen/>
        <w:t>ya</w:t>
      </w:r>
      <w:r w:rsidRPr="00E8781B">
        <w:rPr>
          <w:rFonts w:ascii="LitNusx" w:hAnsi="LitNusx"/>
          <w:sz w:val="22"/>
          <w:szCs w:val="22"/>
          <w:lang w:val="es-ES"/>
        </w:rPr>
        <w:softHyphen/>
        <w:t>na</w:t>
      </w:r>
      <w:r w:rsidRPr="00E8781B">
        <w:rPr>
          <w:rFonts w:ascii="LitNusx" w:hAnsi="LitNusx"/>
          <w:sz w:val="22"/>
          <w:szCs w:val="22"/>
          <w:lang w:val="es-ES"/>
        </w:rPr>
        <w:softHyphen/>
        <w:t>Si – Sve</w:t>
      </w:r>
      <w:r w:rsidRPr="00E8781B">
        <w:rPr>
          <w:rFonts w:ascii="LitNusx" w:hAnsi="LitNusx"/>
          <w:sz w:val="22"/>
          <w:szCs w:val="22"/>
          <w:lang w:val="es-ES"/>
        </w:rPr>
        <w:softHyphen/>
        <w:t>i</w:t>
      </w:r>
      <w:r w:rsidRPr="00E8781B">
        <w:rPr>
          <w:rFonts w:ascii="LitNusx" w:hAnsi="LitNusx"/>
          <w:sz w:val="22"/>
          <w:szCs w:val="22"/>
          <w:lang w:val="es-ES"/>
        </w:rPr>
        <w:softHyphen/>
        <w:t>ca</w:t>
      </w:r>
      <w:r w:rsidRPr="00E8781B">
        <w:rPr>
          <w:rFonts w:ascii="LitNusx" w:hAnsi="LitNusx"/>
          <w:sz w:val="22"/>
          <w:szCs w:val="22"/>
          <w:lang w:val="es-ES"/>
        </w:rPr>
        <w:softHyphen/>
        <w:t>ri</w:t>
      </w:r>
      <w:r w:rsidRPr="00E8781B">
        <w:rPr>
          <w:rFonts w:ascii="LitNusx" w:hAnsi="LitNusx"/>
          <w:sz w:val="22"/>
          <w:szCs w:val="22"/>
          <w:lang w:val="es-ES"/>
        </w:rPr>
        <w:softHyphen/>
        <w:t>a</w:t>
      </w:r>
      <w:r w:rsidRPr="00E8781B">
        <w:rPr>
          <w:rFonts w:ascii="LitNusx" w:hAnsi="LitNusx"/>
          <w:sz w:val="22"/>
          <w:szCs w:val="22"/>
          <w:lang w:val="es-ES"/>
        </w:rPr>
        <w:softHyphen/>
        <w:t>Si, sa</w:t>
      </w:r>
      <w:r w:rsidRPr="00E8781B">
        <w:rPr>
          <w:rFonts w:ascii="LitNusx" w:hAnsi="LitNusx"/>
          <w:sz w:val="22"/>
          <w:szCs w:val="22"/>
          <w:lang w:val="es-ES"/>
        </w:rPr>
        <w:softHyphen/>
        <w:t>dac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1 sul</w:t>
      </w:r>
      <w:r w:rsidRPr="00E8781B">
        <w:rPr>
          <w:rFonts w:ascii="LitNusx" w:hAnsi="LitNusx"/>
          <w:sz w:val="22"/>
          <w:szCs w:val="22"/>
          <w:lang w:val="es-ES"/>
        </w:rPr>
        <w:softHyphen/>
        <w:t>ze 40 aTas</w:t>
      </w:r>
      <w:r w:rsidRPr="00E8781B">
        <w:rPr>
          <w:rFonts w:ascii="LitNusx" w:hAnsi="LitNusx"/>
          <w:sz w:val="22"/>
          <w:szCs w:val="22"/>
          <w:lang w:val="es-ES"/>
        </w:rPr>
        <w:softHyphen/>
        <w:t>ze me</w:t>
      </w:r>
      <w:r w:rsidRPr="00E8781B">
        <w:rPr>
          <w:rFonts w:ascii="LitNusx" w:hAnsi="LitNusx"/>
          <w:sz w:val="22"/>
          <w:szCs w:val="22"/>
          <w:lang w:val="es-ES"/>
        </w:rPr>
        <w:softHyphen/>
        <w:t>ti aSS do</w:t>
      </w:r>
      <w:r w:rsidRPr="00E8781B">
        <w:rPr>
          <w:rFonts w:ascii="LitNusx" w:hAnsi="LitNusx"/>
          <w:sz w:val="22"/>
          <w:szCs w:val="22"/>
          <w:lang w:val="es-ES"/>
        </w:rPr>
        <w:softHyphen/>
        <w:t>la</w:t>
      </w:r>
      <w:r w:rsidRPr="00E8781B">
        <w:rPr>
          <w:rFonts w:ascii="LitNusx" w:hAnsi="LitNusx"/>
          <w:sz w:val="22"/>
          <w:szCs w:val="22"/>
          <w:lang w:val="es-ES"/>
        </w:rPr>
        <w:softHyphen/>
        <w:t>ris mSp iwar</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ba,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ba sa</w:t>
      </w:r>
      <w:r w:rsidRPr="00E8781B">
        <w:rPr>
          <w:rFonts w:ascii="LitNusx" w:hAnsi="LitNusx"/>
          <w:sz w:val="22"/>
          <w:szCs w:val="22"/>
          <w:lang w:val="es-ES"/>
        </w:rPr>
        <w:softHyphen/>
        <w:t>Su</w:t>
      </w:r>
      <w:r w:rsidRPr="00E8781B">
        <w:rPr>
          <w:rFonts w:ascii="LitNusx" w:hAnsi="LitNusx"/>
          <w:sz w:val="22"/>
          <w:szCs w:val="22"/>
          <w:lang w:val="es-ES"/>
        </w:rPr>
        <w:softHyphen/>
        <w:t>a</w:t>
      </w:r>
      <w:r w:rsidRPr="00E8781B">
        <w:rPr>
          <w:rFonts w:ascii="LitNusx" w:hAnsi="LitNusx"/>
          <w:sz w:val="22"/>
          <w:szCs w:val="22"/>
          <w:lang w:val="es-ES"/>
        </w:rPr>
        <w:softHyphen/>
        <w:t>lod 43 wliT met xans coc</w:t>
      </w:r>
      <w:r w:rsidRPr="00E8781B">
        <w:rPr>
          <w:rFonts w:ascii="LitNusx" w:hAnsi="LitNusx"/>
          <w:sz w:val="22"/>
          <w:szCs w:val="22"/>
          <w:lang w:val="es-ES"/>
        </w:rPr>
        <w:softHyphen/>
        <w:t>xlobs, vi</w:t>
      </w:r>
      <w:r w:rsidRPr="00E8781B">
        <w:rPr>
          <w:rFonts w:ascii="LitNusx" w:hAnsi="LitNusx"/>
          <w:sz w:val="22"/>
          <w:szCs w:val="22"/>
          <w:lang w:val="es-ES"/>
        </w:rPr>
        <w:softHyphen/>
        <w:t>nem zam</w:t>
      </w:r>
      <w:r w:rsidRPr="00E8781B">
        <w:rPr>
          <w:rFonts w:ascii="LitNusx" w:hAnsi="LitNusx"/>
          <w:sz w:val="22"/>
          <w:szCs w:val="22"/>
          <w:lang w:val="es-ES"/>
        </w:rPr>
        <w:softHyphen/>
        <w:t>bi</w:t>
      </w:r>
      <w:r w:rsidRPr="00E8781B">
        <w:rPr>
          <w:rFonts w:ascii="LitNusx" w:hAnsi="LitNusx"/>
          <w:sz w:val="22"/>
          <w:szCs w:val="22"/>
          <w:lang w:val="es-ES"/>
        </w:rPr>
        <w:softHyphen/>
        <w:t>a</w:t>
      </w:r>
      <w:r w:rsidRPr="00E8781B">
        <w:rPr>
          <w:rFonts w:ascii="LitNusx" w:hAnsi="LitNusx"/>
          <w:sz w:val="22"/>
          <w:szCs w:val="22"/>
          <w:lang w:val="es-ES"/>
        </w:rPr>
        <w:softHyphen/>
        <w:t>Si, sa</w:t>
      </w:r>
      <w:r w:rsidRPr="00E8781B">
        <w:rPr>
          <w:rFonts w:ascii="LitNusx" w:hAnsi="LitNusx"/>
          <w:sz w:val="22"/>
          <w:szCs w:val="22"/>
          <w:lang w:val="es-ES"/>
        </w:rPr>
        <w:softHyphen/>
        <w:t>dac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1 sul</w:t>
      </w:r>
      <w:r w:rsidRPr="00E8781B">
        <w:rPr>
          <w:rFonts w:ascii="LitNusx" w:hAnsi="LitNusx"/>
          <w:sz w:val="22"/>
          <w:szCs w:val="22"/>
          <w:lang w:val="es-ES"/>
        </w:rPr>
        <w:softHyphen/>
        <w:t>ze mSp-is war</w:t>
      </w:r>
      <w:r w:rsidRPr="00E8781B">
        <w:rPr>
          <w:rFonts w:ascii="LitNusx" w:hAnsi="LitNusx"/>
          <w:sz w:val="22"/>
          <w:szCs w:val="22"/>
          <w:lang w:val="es-ES"/>
        </w:rPr>
        <w:softHyphen/>
        <w:t>mo</w:t>
      </w:r>
      <w:r w:rsidRPr="00E8781B">
        <w:rPr>
          <w:rFonts w:ascii="LitNusx" w:hAnsi="LitNusx"/>
          <w:sz w:val="22"/>
          <w:szCs w:val="22"/>
          <w:lang w:val="es-ES"/>
        </w:rPr>
        <w:softHyphen/>
        <w:t>e</w:t>
      </w:r>
      <w:r w:rsidRPr="00E8781B">
        <w:rPr>
          <w:rFonts w:ascii="LitNusx" w:hAnsi="LitNusx"/>
          <w:sz w:val="22"/>
          <w:szCs w:val="22"/>
          <w:lang w:val="es-ES"/>
        </w:rPr>
        <w:softHyphen/>
        <w:t>ba 1 aTa</w:t>
      </w:r>
      <w:r w:rsidRPr="00E8781B">
        <w:rPr>
          <w:rFonts w:ascii="LitNusx" w:hAnsi="LitNusx"/>
          <w:sz w:val="22"/>
          <w:szCs w:val="22"/>
          <w:lang w:val="es-ES"/>
        </w:rPr>
        <w:softHyphen/>
        <w:t>si aSS do</w:t>
      </w:r>
      <w:r w:rsidRPr="00E8781B">
        <w:rPr>
          <w:rFonts w:ascii="LitNusx" w:hAnsi="LitNusx"/>
          <w:sz w:val="22"/>
          <w:szCs w:val="22"/>
          <w:lang w:val="es-ES"/>
        </w:rPr>
        <w:softHyphen/>
        <w:t>la</w:t>
      </w:r>
      <w:r w:rsidRPr="00E8781B">
        <w:rPr>
          <w:rFonts w:ascii="LitNusx" w:hAnsi="LitNusx"/>
          <w:sz w:val="22"/>
          <w:szCs w:val="22"/>
          <w:lang w:val="es-ES"/>
        </w:rPr>
        <w:softHyphen/>
        <w:t>ris ar aRe</w:t>
      </w:r>
      <w:r w:rsidRPr="00E8781B">
        <w:rPr>
          <w:rFonts w:ascii="LitNusx" w:hAnsi="LitNusx"/>
          <w:sz w:val="22"/>
          <w:szCs w:val="22"/>
          <w:lang w:val="es-ES"/>
        </w:rPr>
        <w:softHyphen/>
        <w:t>ma</w:t>
      </w:r>
      <w:r w:rsidRPr="00E8781B">
        <w:rPr>
          <w:rFonts w:ascii="LitNusx" w:hAnsi="LitNusx"/>
          <w:sz w:val="22"/>
          <w:szCs w:val="22"/>
          <w:lang w:val="es-ES"/>
        </w:rPr>
        <w:softHyphen/>
        <w:t>te</w:t>
      </w:r>
      <w:r w:rsidRPr="00E8781B">
        <w:rPr>
          <w:rFonts w:ascii="LitNusx" w:hAnsi="LitNusx"/>
          <w:sz w:val="22"/>
          <w:szCs w:val="22"/>
          <w:lang w:val="es-ES"/>
        </w:rPr>
        <w:softHyphen/>
        <w:t>ba.</w:t>
      </w:r>
    </w:p>
    <w:p w:rsidR="00D46116" w:rsidRPr="00E8781B" w:rsidRDefault="00D46116" w:rsidP="00BC619A">
      <w:pPr>
        <w:spacing w:line="252" w:lineRule="auto"/>
        <w:ind w:firstLine="601"/>
        <w:jc w:val="both"/>
        <w:rPr>
          <w:rFonts w:ascii="LitNusx" w:hAnsi="LitNusx"/>
          <w:sz w:val="22"/>
          <w:szCs w:val="22"/>
          <w:lang w:val="es-ES"/>
        </w:rPr>
      </w:pPr>
      <w:r w:rsidRPr="00E8781B">
        <w:rPr>
          <w:rFonts w:ascii="LitNusx" w:hAnsi="LitNusx"/>
          <w:sz w:val="22"/>
          <w:szCs w:val="22"/>
          <w:lang w:val="es-ES"/>
        </w:rPr>
        <w:t xml:space="preserve">- </w:t>
      </w:r>
      <w:r w:rsidRPr="005C23E8">
        <w:rPr>
          <w:rFonts w:ascii="LitNusx" w:hAnsi="LitNusx"/>
          <w:b/>
          <w:sz w:val="22"/>
          <w:szCs w:val="22"/>
          <w:lang w:val="es-ES"/>
        </w:rPr>
        <w:t>si</w:t>
      </w:r>
      <w:r w:rsidRPr="005C23E8">
        <w:rPr>
          <w:rFonts w:ascii="LitNusx" w:hAnsi="LitNusx"/>
          <w:b/>
          <w:sz w:val="22"/>
          <w:szCs w:val="22"/>
          <w:lang w:val="es-ES"/>
        </w:rPr>
        <w:softHyphen/>
        <w:t>Ra</w:t>
      </w:r>
      <w:r w:rsidRPr="005C23E8">
        <w:rPr>
          <w:rFonts w:ascii="LitNusx" w:hAnsi="LitNusx"/>
          <w:b/>
          <w:sz w:val="22"/>
          <w:szCs w:val="22"/>
          <w:lang w:val="es-ES"/>
        </w:rPr>
        <w:softHyphen/>
        <w:t>ri</w:t>
      </w:r>
      <w:r w:rsidRPr="005C23E8">
        <w:rPr>
          <w:rFonts w:ascii="LitNusx" w:hAnsi="LitNusx"/>
          <w:b/>
          <w:sz w:val="22"/>
          <w:szCs w:val="22"/>
          <w:lang w:val="es-ES"/>
        </w:rPr>
        <w:softHyphen/>
        <w:t>be da de</w:t>
      </w:r>
      <w:r w:rsidRPr="005C23E8">
        <w:rPr>
          <w:rFonts w:ascii="LitNusx" w:hAnsi="LitNusx"/>
          <w:b/>
          <w:sz w:val="22"/>
          <w:szCs w:val="22"/>
          <w:lang w:val="es-ES"/>
        </w:rPr>
        <w:softHyphen/>
        <w:t>mog</w:t>
      </w:r>
      <w:r w:rsidRPr="005C23E8">
        <w:rPr>
          <w:rFonts w:ascii="LitNusx" w:hAnsi="LitNusx"/>
          <w:b/>
          <w:sz w:val="22"/>
          <w:szCs w:val="22"/>
          <w:lang w:val="es-ES"/>
        </w:rPr>
        <w:softHyphen/>
        <w:t>ra</w:t>
      </w:r>
      <w:r w:rsidRPr="005C23E8">
        <w:rPr>
          <w:rFonts w:ascii="LitNusx" w:hAnsi="LitNusx"/>
          <w:b/>
          <w:sz w:val="22"/>
          <w:szCs w:val="22"/>
          <w:lang w:val="es-ES"/>
        </w:rPr>
        <w:softHyphen/>
        <w:t>fi</w:t>
      </w:r>
      <w:r w:rsidRPr="005C23E8">
        <w:rPr>
          <w:rFonts w:ascii="LitNusx" w:hAnsi="LitNusx"/>
          <w:b/>
          <w:sz w:val="22"/>
          <w:szCs w:val="22"/>
          <w:lang w:val="es-ES"/>
        </w:rPr>
        <w:softHyphen/>
        <w:t>u</w:t>
      </w:r>
      <w:r w:rsidRPr="005C23E8">
        <w:rPr>
          <w:rFonts w:ascii="LitNusx" w:hAnsi="LitNusx"/>
          <w:b/>
          <w:sz w:val="22"/>
          <w:szCs w:val="22"/>
          <w:lang w:val="es-ES"/>
        </w:rPr>
        <w:softHyphen/>
        <w:t>li dat</w:t>
      </w:r>
      <w:r w:rsidRPr="005C23E8">
        <w:rPr>
          <w:rFonts w:ascii="LitNusx" w:hAnsi="LitNusx"/>
          <w:b/>
          <w:sz w:val="22"/>
          <w:szCs w:val="22"/>
          <w:lang w:val="es-ES"/>
        </w:rPr>
        <w:softHyphen/>
        <w:t>vir</w:t>
      </w:r>
      <w:r w:rsidRPr="005C23E8">
        <w:rPr>
          <w:rFonts w:ascii="LitNusx" w:hAnsi="LitNusx"/>
          <w:b/>
          <w:sz w:val="22"/>
          <w:szCs w:val="22"/>
          <w:lang w:val="es-ES"/>
        </w:rPr>
        <w:softHyphen/>
        <w:t>Tva</w:t>
      </w:r>
      <w:r w:rsidRPr="00E8781B">
        <w:rPr>
          <w:rFonts w:ascii="LitNusx" w:hAnsi="LitNusx"/>
          <w:sz w:val="22"/>
          <w:szCs w:val="22"/>
          <w:lang w:val="es-ES"/>
        </w:rPr>
        <w:t>. de</w:t>
      </w:r>
      <w:r w:rsidRPr="00E8781B">
        <w:rPr>
          <w:rFonts w:ascii="LitNusx" w:hAnsi="LitNusx"/>
          <w:sz w:val="22"/>
          <w:szCs w:val="22"/>
          <w:lang w:val="es-ES"/>
        </w:rPr>
        <w:softHyphen/>
        <w:t>mog</w:t>
      </w:r>
      <w:r w:rsidRPr="00E8781B">
        <w:rPr>
          <w:rFonts w:ascii="LitNusx" w:hAnsi="LitNusx"/>
          <w:sz w:val="22"/>
          <w:szCs w:val="22"/>
          <w:lang w:val="es-ES"/>
        </w:rPr>
        <w:softHyphen/>
        <w:t>ra</w:t>
      </w:r>
      <w:r w:rsidRPr="00E8781B">
        <w:rPr>
          <w:rFonts w:ascii="LitNusx" w:hAnsi="LitNusx"/>
          <w:sz w:val="22"/>
          <w:szCs w:val="22"/>
          <w:lang w:val="es-ES"/>
        </w:rPr>
        <w:softHyphen/>
        <w:t>fi</w:t>
      </w:r>
      <w:r w:rsidRPr="00E8781B">
        <w:rPr>
          <w:rFonts w:ascii="LitNusx" w:hAnsi="LitNusx"/>
          <w:sz w:val="22"/>
          <w:szCs w:val="22"/>
          <w:lang w:val="es-ES"/>
        </w:rPr>
        <w:softHyphen/>
        <w:t>ul dat</w:t>
      </w:r>
      <w:r w:rsidRPr="00E8781B">
        <w:rPr>
          <w:rFonts w:ascii="LitNusx" w:hAnsi="LitNusx"/>
          <w:sz w:val="22"/>
          <w:szCs w:val="22"/>
          <w:lang w:val="es-ES"/>
        </w:rPr>
        <w:softHyphen/>
        <w:t>vir</w:t>
      </w:r>
      <w:r w:rsidRPr="00E8781B">
        <w:rPr>
          <w:rFonts w:ascii="LitNusx" w:hAnsi="LitNusx"/>
          <w:sz w:val="22"/>
          <w:szCs w:val="22"/>
          <w:lang w:val="es-ES"/>
        </w:rPr>
        <w:softHyphen/>
        <w:t>Tvas, praq</w:t>
      </w:r>
      <w:r w:rsidRPr="00E8781B">
        <w:rPr>
          <w:rFonts w:ascii="LitNusx" w:hAnsi="LitNusx"/>
          <w:sz w:val="22"/>
          <w:szCs w:val="22"/>
          <w:lang w:val="es-ES"/>
        </w:rPr>
        <w:softHyphen/>
        <w:t>ti</w:t>
      </w:r>
      <w:r w:rsidRPr="00E8781B">
        <w:rPr>
          <w:rFonts w:ascii="LitNusx" w:hAnsi="LitNusx"/>
          <w:sz w:val="22"/>
          <w:szCs w:val="22"/>
          <w:lang w:val="es-ES"/>
        </w:rPr>
        <w:softHyphen/>
        <w:t>ka</w:t>
      </w:r>
      <w:r w:rsidRPr="00E8781B">
        <w:rPr>
          <w:rFonts w:ascii="LitNusx" w:hAnsi="LitNusx"/>
          <w:sz w:val="22"/>
          <w:szCs w:val="22"/>
          <w:lang w:val="es-ES"/>
        </w:rPr>
        <w:softHyphen/>
        <w:t>Si dam</w:t>
      </w:r>
      <w:r w:rsidRPr="00E8781B">
        <w:rPr>
          <w:rFonts w:ascii="LitNusx" w:hAnsi="LitNusx"/>
          <w:sz w:val="22"/>
          <w:szCs w:val="22"/>
          <w:lang w:val="es-ES"/>
        </w:rPr>
        <w:softHyphen/>
        <w:t>kvid</w:t>
      </w:r>
      <w:r w:rsidRPr="00E8781B">
        <w:rPr>
          <w:rFonts w:ascii="LitNusx" w:hAnsi="LitNusx"/>
          <w:sz w:val="22"/>
          <w:szCs w:val="22"/>
          <w:lang w:val="es-ES"/>
        </w:rPr>
        <w:softHyphen/>
        <w:t>re</w:t>
      </w:r>
      <w:r w:rsidRPr="00E8781B">
        <w:rPr>
          <w:rFonts w:ascii="LitNusx" w:hAnsi="LitNusx"/>
          <w:sz w:val="22"/>
          <w:szCs w:val="22"/>
          <w:lang w:val="es-ES"/>
        </w:rPr>
        <w:softHyphen/>
        <w:t>bu</w:t>
      </w:r>
      <w:r w:rsidRPr="00E8781B">
        <w:rPr>
          <w:rFonts w:ascii="LitNusx" w:hAnsi="LitNusx"/>
          <w:sz w:val="22"/>
          <w:szCs w:val="22"/>
          <w:lang w:val="es-ES"/>
        </w:rPr>
        <w:softHyphen/>
        <w:t>li me</w:t>
      </w:r>
      <w:r w:rsidRPr="00E8781B">
        <w:rPr>
          <w:rFonts w:ascii="LitNusx" w:hAnsi="LitNusx"/>
          <w:sz w:val="22"/>
          <w:szCs w:val="22"/>
          <w:lang w:val="es-ES"/>
        </w:rPr>
        <w:softHyphen/>
        <w:t>To</w:t>
      </w:r>
      <w:r w:rsidRPr="00E8781B">
        <w:rPr>
          <w:rFonts w:ascii="LitNusx" w:hAnsi="LitNusx"/>
          <w:sz w:val="22"/>
          <w:szCs w:val="22"/>
          <w:lang w:val="es-ES"/>
        </w:rPr>
        <w:softHyphen/>
        <w:t>diT, Sro</w:t>
      </w:r>
      <w:r w:rsidRPr="00E8781B">
        <w:rPr>
          <w:rFonts w:ascii="LitNusx" w:hAnsi="LitNusx"/>
          <w:sz w:val="22"/>
          <w:szCs w:val="22"/>
          <w:lang w:val="es-ES"/>
        </w:rPr>
        <w:softHyphen/>
        <w:t>mi</w:t>
      </w:r>
      <w:r w:rsidRPr="00E8781B">
        <w:rPr>
          <w:rFonts w:ascii="LitNusx" w:hAnsi="LitNusx"/>
          <w:sz w:val="22"/>
          <w:szCs w:val="22"/>
          <w:lang w:val="es-ES"/>
        </w:rPr>
        <w:softHyphen/>
        <w:t>su</w:t>
      </w:r>
      <w:r w:rsidRPr="00E8781B">
        <w:rPr>
          <w:rFonts w:ascii="LitNusx" w:hAnsi="LitNusx"/>
          <w:sz w:val="22"/>
          <w:szCs w:val="22"/>
          <w:lang w:val="es-ES"/>
        </w:rPr>
        <w:softHyphen/>
        <w:t>na</w:t>
      </w:r>
      <w:r w:rsidRPr="00E8781B">
        <w:rPr>
          <w:rFonts w:ascii="LitNusx" w:hAnsi="LitNusx"/>
          <w:sz w:val="22"/>
          <w:szCs w:val="22"/>
          <w:lang w:val="es-ES"/>
        </w:rPr>
        <w:softHyphen/>
        <w:t>ri</w:t>
      </w:r>
      <w:r w:rsidRPr="00E8781B">
        <w:rPr>
          <w:rFonts w:ascii="LitNusx" w:hAnsi="LitNusx"/>
          <w:sz w:val="22"/>
          <w:szCs w:val="22"/>
          <w:lang w:val="es-ES"/>
        </w:rPr>
        <w:softHyphen/>
        <w:t>a</w:t>
      </w:r>
      <w:r w:rsidRPr="00E8781B">
        <w:rPr>
          <w:rFonts w:ascii="LitNusx" w:hAnsi="LitNusx"/>
          <w:sz w:val="22"/>
          <w:szCs w:val="22"/>
          <w:lang w:val="es-ES"/>
        </w:rPr>
        <w:softHyphen/>
        <w:t>ni asa</w:t>
      </w:r>
      <w:r w:rsidRPr="00E8781B">
        <w:rPr>
          <w:rFonts w:ascii="LitNusx" w:hAnsi="LitNusx"/>
          <w:sz w:val="22"/>
          <w:szCs w:val="22"/>
          <w:lang w:val="es-ES"/>
        </w:rPr>
        <w:softHyphen/>
        <w:t>kis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bis kma</w:t>
      </w:r>
      <w:r w:rsidRPr="00E8781B">
        <w:rPr>
          <w:rFonts w:ascii="LitNusx" w:hAnsi="LitNusx"/>
          <w:sz w:val="22"/>
          <w:szCs w:val="22"/>
          <w:lang w:val="es-ES"/>
        </w:rPr>
        <w:softHyphen/>
        <w:t>yo</w:t>
      </w:r>
      <w:r w:rsidRPr="00E8781B">
        <w:rPr>
          <w:rFonts w:ascii="LitNusx" w:hAnsi="LitNusx"/>
          <w:sz w:val="22"/>
          <w:szCs w:val="22"/>
          <w:lang w:val="es-ES"/>
        </w:rPr>
        <w:softHyphen/>
        <w:t>fa</w:t>
      </w:r>
      <w:r w:rsidRPr="00E8781B">
        <w:rPr>
          <w:rFonts w:ascii="LitNusx" w:hAnsi="LitNusx"/>
          <w:sz w:val="22"/>
          <w:szCs w:val="22"/>
          <w:lang w:val="es-ES"/>
        </w:rPr>
        <w:softHyphen/>
        <w:t>ze myof</w:t>
      </w:r>
      <w:r w:rsidRPr="00E8781B">
        <w:rPr>
          <w:rFonts w:ascii="LitNusx" w:hAnsi="LitNusx"/>
          <w:sz w:val="22"/>
          <w:szCs w:val="22"/>
          <w:lang w:val="es-ES"/>
        </w:rPr>
        <w:softHyphen/>
        <w:t>Ta ric</w:t>
      </w:r>
      <w:r w:rsidRPr="00E8781B">
        <w:rPr>
          <w:rFonts w:ascii="LitNusx" w:hAnsi="LitNusx"/>
          <w:sz w:val="22"/>
          <w:szCs w:val="22"/>
          <w:lang w:val="es-ES"/>
        </w:rPr>
        <w:softHyphen/>
        <w:t>xov</w:t>
      </w:r>
      <w:r w:rsidRPr="00E8781B">
        <w:rPr>
          <w:rFonts w:ascii="LitNusx" w:hAnsi="LitNusx"/>
          <w:sz w:val="22"/>
          <w:szCs w:val="22"/>
          <w:lang w:val="es-ES"/>
        </w:rPr>
        <w:softHyphen/>
        <w:t>no</w:t>
      </w:r>
      <w:r w:rsidRPr="00E8781B">
        <w:rPr>
          <w:rFonts w:ascii="LitNusx" w:hAnsi="LitNusx"/>
          <w:sz w:val="22"/>
          <w:szCs w:val="22"/>
          <w:lang w:val="es-ES"/>
        </w:rPr>
        <w:softHyphen/>
        <w:t>biT gan</w:t>
      </w:r>
      <w:r w:rsidRPr="00E8781B">
        <w:rPr>
          <w:rFonts w:ascii="LitNusx" w:hAnsi="LitNusx"/>
          <w:sz w:val="22"/>
          <w:szCs w:val="22"/>
          <w:lang w:val="es-ES"/>
        </w:rPr>
        <w:softHyphen/>
        <w:t>saz</w:t>
      </w:r>
      <w:r w:rsidRPr="00E8781B">
        <w:rPr>
          <w:rFonts w:ascii="LitNusx" w:hAnsi="LitNusx"/>
          <w:sz w:val="22"/>
          <w:szCs w:val="22"/>
          <w:lang w:val="es-ES"/>
        </w:rPr>
        <w:softHyphen/>
        <w:t>Rvra</w:t>
      </w:r>
      <w:r w:rsidRPr="00E8781B">
        <w:rPr>
          <w:rFonts w:ascii="LitNusx" w:hAnsi="LitNusx"/>
          <w:sz w:val="22"/>
          <w:szCs w:val="22"/>
          <w:lang w:val="es-ES"/>
        </w:rPr>
        <w:softHyphen/>
        <w:t>ven. ase</w:t>
      </w:r>
      <w:r w:rsidRPr="00E8781B">
        <w:rPr>
          <w:rFonts w:ascii="LitNusx" w:hAnsi="LitNusx"/>
          <w:sz w:val="22"/>
          <w:szCs w:val="22"/>
          <w:lang w:val="es-ES"/>
        </w:rPr>
        <w:softHyphen/>
        <w:t>Ti ga</w:t>
      </w:r>
      <w:r w:rsidRPr="00E8781B">
        <w:rPr>
          <w:rFonts w:ascii="LitNusx" w:hAnsi="LitNusx"/>
          <w:sz w:val="22"/>
          <w:szCs w:val="22"/>
          <w:lang w:val="es-ES"/>
        </w:rPr>
        <w:softHyphen/>
        <w:t>an</w:t>
      </w:r>
      <w:r w:rsidRPr="00E8781B">
        <w:rPr>
          <w:rFonts w:ascii="LitNusx" w:hAnsi="LitNusx"/>
          <w:sz w:val="22"/>
          <w:szCs w:val="22"/>
          <w:lang w:val="es-ES"/>
        </w:rPr>
        <w:softHyphen/>
        <w:t>ga</w:t>
      </w:r>
      <w:r w:rsidRPr="00E8781B">
        <w:rPr>
          <w:rFonts w:ascii="LitNusx" w:hAnsi="LitNusx"/>
          <w:sz w:val="22"/>
          <w:szCs w:val="22"/>
          <w:lang w:val="es-ES"/>
        </w:rPr>
        <w:softHyphen/>
        <w:t>ri</w:t>
      </w:r>
      <w:r w:rsidRPr="00E8781B">
        <w:rPr>
          <w:rFonts w:ascii="LitNusx" w:hAnsi="LitNusx"/>
          <w:sz w:val="22"/>
          <w:szCs w:val="22"/>
          <w:lang w:val="es-ES"/>
        </w:rPr>
        <w:softHyphen/>
        <w:t>Se</w:t>
      </w:r>
      <w:r w:rsidRPr="00E8781B">
        <w:rPr>
          <w:rFonts w:ascii="LitNusx" w:hAnsi="LitNusx"/>
          <w:sz w:val="22"/>
          <w:szCs w:val="22"/>
          <w:lang w:val="es-ES"/>
        </w:rPr>
        <w:softHyphen/>
        <w:t>bi</w:t>
      </w:r>
      <w:r w:rsidRPr="00E8781B">
        <w:rPr>
          <w:rFonts w:ascii="LitNusx" w:hAnsi="LitNusx"/>
          <w:sz w:val="22"/>
          <w:szCs w:val="22"/>
          <w:lang w:val="es-ES"/>
        </w:rPr>
        <w:softHyphen/>
        <w:t>sas cdo</w:t>
      </w:r>
      <w:r w:rsidRPr="00E8781B">
        <w:rPr>
          <w:rFonts w:ascii="LitNusx" w:hAnsi="LitNusx"/>
          <w:sz w:val="22"/>
          <w:szCs w:val="22"/>
          <w:lang w:val="es-ES"/>
        </w:rPr>
        <w:softHyphen/>
        <w:t>mi</w:t>
      </w:r>
      <w:r w:rsidRPr="00E8781B">
        <w:rPr>
          <w:rFonts w:ascii="LitNusx" w:hAnsi="LitNusx"/>
          <w:sz w:val="22"/>
          <w:szCs w:val="22"/>
          <w:lang w:val="es-ES"/>
        </w:rPr>
        <w:softHyphen/>
        <w:t>le</w:t>
      </w:r>
      <w:r w:rsidRPr="00E8781B">
        <w:rPr>
          <w:rFonts w:ascii="LitNusx" w:hAnsi="LitNusx"/>
          <w:sz w:val="22"/>
          <w:szCs w:val="22"/>
          <w:lang w:val="es-ES"/>
        </w:rPr>
        <w:softHyphen/>
        <w:t>ba Za</w:t>
      </w:r>
      <w:r w:rsidRPr="00E8781B">
        <w:rPr>
          <w:rFonts w:ascii="LitNusx" w:hAnsi="LitNusx"/>
          <w:sz w:val="22"/>
          <w:szCs w:val="22"/>
          <w:lang w:val="es-ES"/>
        </w:rPr>
        <w:softHyphen/>
        <w:t>li</w:t>
      </w:r>
      <w:r w:rsidRPr="00E8781B">
        <w:rPr>
          <w:rFonts w:ascii="LitNusx" w:hAnsi="LitNusx"/>
          <w:sz w:val="22"/>
          <w:szCs w:val="22"/>
          <w:lang w:val="es-ES"/>
        </w:rPr>
        <w:softHyphen/>
        <w:t>an di</w:t>
      </w:r>
      <w:r w:rsidRPr="00E8781B">
        <w:rPr>
          <w:rFonts w:ascii="LitNusx" w:hAnsi="LitNusx"/>
          <w:sz w:val="22"/>
          <w:szCs w:val="22"/>
          <w:lang w:val="es-ES"/>
        </w:rPr>
        <w:softHyphen/>
        <w:t>dia, ram</w:t>
      </w:r>
      <w:r w:rsidRPr="00E8781B">
        <w:rPr>
          <w:rFonts w:ascii="LitNusx" w:hAnsi="LitNusx"/>
          <w:sz w:val="22"/>
          <w:szCs w:val="22"/>
          <w:lang w:val="es-ES"/>
        </w:rPr>
        <w:softHyphen/>
        <w:t>de</w:t>
      </w:r>
      <w:r w:rsidRPr="00E8781B">
        <w:rPr>
          <w:rFonts w:ascii="LitNusx" w:hAnsi="LitNusx"/>
          <w:sz w:val="22"/>
          <w:szCs w:val="22"/>
          <w:lang w:val="es-ES"/>
        </w:rPr>
        <w:softHyphen/>
        <w:t>na</w:t>
      </w:r>
      <w:r w:rsidRPr="00E8781B">
        <w:rPr>
          <w:rFonts w:ascii="LitNusx" w:hAnsi="LitNusx"/>
          <w:sz w:val="22"/>
          <w:szCs w:val="22"/>
          <w:lang w:val="es-ES"/>
        </w:rPr>
        <w:softHyphen/>
        <w:t>dac Sro</w:t>
      </w:r>
      <w:r w:rsidRPr="00E8781B">
        <w:rPr>
          <w:rFonts w:ascii="LitNusx" w:hAnsi="LitNusx"/>
          <w:sz w:val="22"/>
          <w:szCs w:val="22"/>
          <w:lang w:val="es-ES"/>
        </w:rPr>
        <w:softHyphen/>
        <w:t>mi</w:t>
      </w:r>
      <w:r w:rsidRPr="00E8781B">
        <w:rPr>
          <w:rFonts w:ascii="LitNusx" w:hAnsi="LitNusx"/>
          <w:sz w:val="22"/>
          <w:szCs w:val="22"/>
          <w:lang w:val="es-ES"/>
        </w:rPr>
        <w:softHyphen/>
        <w:t>su</w:t>
      </w:r>
      <w:r w:rsidRPr="00E8781B">
        <w:rPr>
          <w:rFonts w:ascii="LitNusx" w:hAnsi="LitNusx"/>
          <w:sz w:val="22"/>
          <w:szCs w:val="22"/>
          <w:lang w:val="es-ES"/>
        </w:rPr>
        <w:softHyphen/>
        <w:t>na</w:t>
      </w:r>
      <w:r w:rsidRPr="00E8781B">
        <w:rPr>
          <w:rFonts w:ascii="LitNusx" w:hAnsi="LitNusx"/>
          <w:sz w:val="22"/>
          <w:szCs w:val="22"/>
          <w:lang w:val="es-ES"/>
        </w:rPr>
        <w:softHyphen/>
        <w:t>ri</w:t>
      </w:r>
      <w:r w:rsidRPr="00E8781B">
        <w:rPr>
          <w:rFonts w:ascii="LitNusx" w:hAnsi="LitNusx"/>
          <w:sz w:val="22"/>
          <w:szCs w:val="22"/>
          <w:lang w:val="es-ES"/>
        </w:rPr>
        <w:softHyphen/>
        <w:t>a</w:t>
      </w:r>
      <w:r w:rsidRPr="00E8781B">
        <w:rPr>
          <w:rFonts w:ascii="LitNusx" w:hAnsi="LitNusx"/>
          <w:sz w:val="22"/>
          <w:szCs w:val="22"/>
          <w:lang w:val="es-ES"/>
        </w:rPr>
        <w:softHyphen/>
        <w:t>ni asa</w:t>
      </w:r>
      <w:r w:rsidRPr="00E8781B">
        <w:rPr>
          <w:rFonts w:ascii="LitNusx" w:hAnsi="LitNusx"/>
          <w:sz w:val="22"/>
          <w:szCs w:val="22"/>
          <w:lang w:val="es-ES"/>
        </w:rPr>
        <w:softHyphen/>
        <w:t>kis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ba</w:t>
      </w:r>
      <w:r w:rsidRPr="00E8781B">
        <w:rPr>
          <w:rFonts w:ascii="LitNusx" w:hAnsi="LitNusx"/>
          <w:sz w:val="22"/>
          <w:szCs w:val="22"/>
          <w:lang w:val="es-ES"/>
        </w:rPr>
        <w:softHyphen/>
        <w:t>Si sxvis kma</w:t>
      </w:r>
      <w:r w:rsidRPr="00E8781B">
        <w:rPr>
          <w:rFonts w:ascii="LitNusx" w:hAnsi="LitNusx"/>
          <w:sz w:val="22"/>
          <w:szCs w:val="22"/>
          <w:lang w:val="es-ES"/>
        </w:rPr>
        <w:softHyphen/>
        <w:t>yo</w:t>
      </w:r>
      <w:r w:rsidRPr="00E8781B">
        <w:rPr>
          <w:rFonts w:ascii="LitNusx" w:hAnsi="LitNusx"/>
          <w:sz w:val="22"/>
          <w:szCs w:val="22"/>
          <w:lang w:val="es-ES"/>
        </w:rPr>
        <w:softHyphen/>
        <w:t>fa</w:t>
      </w:r>
      <w:r w:rsidRPr="00E8781B">
        <w:rPr>
          <w:rFonts w:ascii="LitNusx" w:hAnsi="LitNusx"/>
          <w:sz w:val="22"/>
          <w:szCs w:val="22"/>
          <w:lang w:val="es-ES"/>
        </w:rPr>
        <w:softHyphen/>
        <w:t>ze myo</w:t>
      </w:r>
      <w:r w:rsidRPr="00E8781B">
        <w:rPr>
          <w:rFonts w:ascii="LitNusx" w:hAnsi="LitNusx"/>
          <w:sz w:val="22"/>
          <w:szCs w:val="22"/>
          <w:lang w:val="es-ES"/>
        </w:rPr>
        <w:softHyphen/>
        <w:t>fi ada</w:t>
      </w:r>
      <w:r w:rsidRPr="00E8781B">
        <w:rPr>
          <w:rFonts w:ascii="LitNusx" w:hAnsi="LitNusx"/>
          <w:sz w:val="22"/>
          <w:szCs w:val="22"/>
          <w:lang w:val="es-ES"/>
        </w:rPr>
        <w:softHyphen/>
        <w:t>mi</w:t>
      </w:r>
      <w:r w:rsidRPr="00E8781B">
        <w:rPr>
          <w:rFonts w:ascii="LitNusx" w:hAnsi="LitNusx"/>
          <w:sz w:val="22"/>
          <w:szCs w:val="22"/>
          <w:lang w:val="es-ES"/>
        </w:rPr>
        <w:softHyphen/>
        <w:t>a</w:t>
      </w:r>
      <w:r w:rsidRPr="00E8781B">
        <w:rPr>
          <w:rFonts w:ascii="LitNusx" w:hAnsi="LitNusx"/>
          <w:sz w:val="22"/>
          <w:szCs w:val="22"/>
          <w:lang w:val="es-ES"/>
        </w:rPr>
        <w:softHyphen/>
        <w:t>ne</w:t>
      </w:r>
      <w:r w:rsidRPr="00E8781B">
        <w:rPr>
          <w:rFonts w:ascii="LitNusx" w:hAnsi="LitNusx"/>
          <w:sz w:val="22"/>
          <w:szCs w:val="22"/>
          <w:lang w:val="es-ES"/>
        </w:rPr>
        <w:softHyphen/>
        <w:t>bic Se</w:t>
      </w:r>
      <w:r w:rsidRPr="00E8781B">
        <w:rPr>
          <w:rFonts w:ascii="LitNusx" w:hAnsi="LitNusx"/>
          <w:sz w:val="22"/>
          <w:szCs w:val="22"/>
          <w:lang w:val="es-ES"/>
        </w:rPr>
        <w:softHyphen/>
        <w:t>di</w:t>
      </w:r>
      <w:r w:rsidRPr="00E8781B">
        <w:rPr>
          <w:rFonts w:ascii="LitNusx" w:hAnsi="LitNusx"/>
          <w:sz w:val="22"/>
          <w:szCs w:val="22"/>
          <w:lang w:val="es-ES"/>
        </w:rPr>
        <w:softHyphen/>
        <w:t>an. re</w:t>
      </w:r>
      <w:r w:rsidRPr="00E8781B">
        <w:rPr>
          <w:rFonts w:ascii="LitNusx" w:hAnsi="LitNusx"/>
          <w:sz w:val="22"/>
          <w:szCs w:val="22"/>
          <w:lang w:val="es-ES"/>
        </w:rPr>
        <w:softHyphen/>
        <w:t>a</w:t>
      </w:r>
      <w:r w:rsidRPr="00E8781B">
        <w:rPr>
          <w:rFonts w:ascii="LitNusx" w:hAnsi="LitNusx"/>
          <w:sz w:val="22"/>
          <w:szCs w:val="22"/>
          <w:lang w:val="es-ES"/>
        </w:rPr>
        <w:softHyphen/>
        <w:t>lo</w:t>
      </w:r>
      <w:r w:rsidRPr="00E8781B">
        <w:rPr>
          <w:rFonts w:ascii="LitNusx" w:hAnsi="LitNusx"/>
          <w:sz w:val="22"/>
          <w:szCs w:val="22"/>
          <w:lang w:val="es-ES"/>
        </w:rPr>
        <w:softHyphen/>
        <w:t>bas</w:t>
      </w:r>
      <w:r w:rsidRPr="00E8781B">
        <w:rPr>
          <w:rFonts w:ascii="LitNusx" w:hAnsi="LitNusx"/>
          <w:sz w:val="22"/>
          <w:szCs w:val="22"/>
          <w:lang w:val="es-ES"/>
        </w:rPr>
        <w:softHyphen/>
        <w:t>Tan mi</w:t>
      </w:r>
      <w:r w:rsidRPr="00E8781B">
        <w:rPr>
          <w:rFonts w:ascii="LitNusx" w:hAnsi="LitNusx"/>
          <w:sz w:val="22"/>
          <w:szCs w:val="22"/>
          <w:lang w:val="es-ES"/>
        </w:rPr>
        <w:softHyphen/>
        <w:t>ax</w:t>
      </w:r>
      <w:r w:rsidRPr="00E8781B">
        <w:rPr>
          <w:rFonts w:ascii="LitNusx" w:hAnsi="LitNusx"/>
          <w:sz w:val="22"/>
          <w:szCs w:val="22"/>
          <w:lang w:val="es-ES"/>
        </w:rPr>
        <w:softHyphen/>
        <w:t>lo</w:t>
      </w:r>
      <w:r w:rsidRPr="00E8781B">
        <w:rPr>
          <w:rFonts w:ascii="LitNusx" w:hAnsi="LitNusx"/>
          <w:sz w:val="22"/>
          <w:szCs w:val="22"/>
          <w:lang w:val="es-ES"/>
        </w:rPr>
        <w:softHyphen/>
        <w:t>e</w:t>
      </w:r>
      <w:r w:rsidRPr="00E8781B">
        <w:rPr>
          <w:rFonts w:ascii="LitNusx" w:hAnsi="LitNusx"/>
          <w:sz w:val="22"/>
          <w:szCs w:val="22"/>
          <w:lang w:val="es-ES"/>
        </w:rPr>
        <w:softHyphen/>
        <w:t>bu</w:t>
      </w:r>
      <w:r w:rsidRPr="00E8781B">
        <w:rPr>
          <w:rFonts w:ascii="LitNusx" w:hAnsi="LitNusx"/>
          <w:sz w:val="22"/>
          <w:szCs w:val="22"/>
          <w:lang w:val="es-ES"/>
        </w:rPr>
        <w:softHyphen/>
        <w:t>li maC</w:t>
      </w:r>
      <w:r w:rsidRPr="00E8781B">
        <w:rPr>
          <w:rFonts w:ascii="LitNusx" w:hAnsi="LitNusx"/>
          <w:sz w:val="22"/>
          <w:szCs w:val="22"/>
          <w:lang w:val="es-ES"/>
        </w:rPr>
        <w:softHyphen/>
        <w:t>ve</w:t>
      </w:r>
      <w:r w:rsidRPr="00E8781B">
        <w:rPr>
          <w:rFonts w:ascii="LitNusx" w:hAnsi="LitNusx"/>
          <w:sz w:val="22"/>
          <w:szCs w:val="22"/>
          <w:lang w:val="es-ES"/>
        </w:rPr>
        <w:softHyphen/>
        <w:t>neb</w:t>
      </w:r>
      <w:r w:rsidRPr="00E8781B">
        <w:rPr>
          <w:rFonts w:ascii="LitNusx" w:hAnsi="LitNusx"/>
          <w:sz w:val="22"/>
          <w:szCs w:val="22"/>
          <w:lang w:val="es-ES"/>
        </w:rPr>
        <w:softHyphen/>
        <w:t>le</w:t>
      </w:r>
      <w:r w:rsidRPr="00E8781B">
        <w:rPr>
          <w:rFonts w:ascii="LitNusx" w:hAnsi="LitNusx"/>
          <w:sz w:val="22"/>
          <w:szCs w:val="22"/>
          <w:lang w:val="es-ES"/>
        </w:rPr>
        <w:softHyphen/>
        <w:t>bis mi</w:t>
      </w:r>
      <w:r w:rsidRPr="00E8781B">
        <w:rPr>
          <w:rFonts w:ascii="LitNusx" w:hAnsi="LitNusx"/>
          <w:sz w:val="22"/>
          <w:szCs w:val="22"/>
          <w:lang w:val="es-ES"/>
        </w:rPr>
        <w:softHyphen/>
        <w:t>sa</w:t>
      </w:r>
      <w:r w:rsidRPr="00E8781B">
        <w:rPr>
          <w:rFonts w:ascii="LitNusx" w:hAnsi="LitNusx"/>
          <w:sz w:val="22"/>
          <w:szCs w:val="22"/>
          <w:lang w:val="es-ES"/>
        </w:rPr>
        <w:softHyphen/>
        <w:t>Re</w:t>
      </w:r>
      <w:r w:rsidRPr="00E8781B">
        <w:rPr>
          <w:rFonts w:ascii="LitNusx" w:hAnsi="LitNusx"/>
          <w:sz w:val="22"/>
          <w:szCs w:val="22"/>
          <w:lang w:val="es-ES"/>
        </w:rPr>
        <w:softHyphen/>
        <w:t>bad, uwi</w:t>
      </w:r>
      <w:r w:rsidRPr="00E8781B">
        <w:rPr>
          <w:rFonts w:ascii="LitNusx" w:hAnsi="LitNusx"/>
          <w:sz w:val="22"/>
          <w:szCs w:val="22"/>
          <w:lang w:val="es-ES"/>
        </w:rPr>
        <w:softHyphen/>
        <w:t>na</w:t>
      </w:r>
      <w:r w:rsidRPr="00E8781B">
        <w:rPr>
          <w:rFonts w:ascii="LitNusx" w:hAnsi="LitNusx"/>
          <w:sz w:val="22"/>
          <w:szCs w:val="22"/>
          <w:lang w:val="es-ES"/>
        </w:rPr>
        <w:softHyphen/>
        <w:t>res yov</w:t>
      </w:r>
      <w:r w:rsidRPr="00E8781B">
        <w:rPr>
          <w:rFonts w:ascii="LitNusx" w:hAnsi="LitNusx"/>
          <w:sz w:val="22"/>
          <w:szCs w:val="22"/>
          <w:lang w:val="es-ES"/>
        </w:rPr>
        <w:softHyphen/>
        <w:t>li</w:t>
      </w:r>
      <w:r w:rsidRPr="00E8781B">
        <w:rPr>
          <w:rFonts w:ascii="LitNusx" w:hAnsi="LitNusx"/>
          <w:sz w:val="22"/>
          <w:szCs w:val="22"/>
          <w:lang w:val="es-ES"/>
        </w:rPr>
        <w:softHyphen/>
        <w:t>sa, un</w:t>
      </w:r>
      <w:r w:rsidRPr="00E8781B">
        <w:rPr>
          <w:rFonts w:ascii="LitNusx" w:hAnsi="LitNusx"/>
          <w:sz w:val="22"/>
          <w:szCs w:val="22"/>
          <w:lang w:val="es-ES"/>
        </w:rPr>
        <w:softHyphen/>
        <w:t>da ga</w:t>
      </w:r>
      <w:r w:rsidRPr="00E8781B">
        <w:rPr>
          <w:rFonts w:ascii="LitNusx" w:hAnsi="LitNusx"/>
          <w:sz w:val="22"/>
          <w:szCs w:val="22"/>
          <w:lang w:val="es-ES"/>
        </w:rPr>
        <w:softHyphen/>
        <w:t>mov</w:t>
      </w:r>
      <w:r w:rsidRPr="00E8781B">
        <w:rPr>
          <w:rFonts w:ascii="LitNusx" w:hAnsi="LitNusx"/>
          <w:sz w:val="22"/>
          <w:szCs w:val="22"/>
          <w:lang w:val="es-ES"/>
        </w:rPr>
        <w:softHyphen/>
        <w:t>Tva</w:t>
      </w:r>
      <w:r w:rsidRPr="00E8781B">
        <w:rPr>
          <w:rFonts w:ascii="LitNusx" w:hAnsi="LitNusx"/>
          <w:sz w:val="22"/>
          <w:szCs w:val="22"/>
          <w:lang w:val="es-ES"/>
        </w:rPr>
        <w:softHyphen/>
        <w:t>loT faq</w:t>
      </w:r>
      <w:r w:rsidRPr="00E8781B">
        <w:rPr>
          <w:rFonts w:ascii="LitNusx" w:hAnsi="LitNusx"/>
          <w:sz w:val="22"/>
          <w:szCs w:val="22"/>
          <w:lang w:val="es-ES"/>
        </w:rPr>
        <w:softHyphen/>
        <w:t>ti</w:t>
      </w:r>
      <w:r w:rsidRPr="00E8781B">
        <w:rPr>
          <w:rFonts w:ascii="LitNusx" w:hAnsi="LitNusx"/>
          <w:sz w:val="22"/>
          <w:szCs w:val="22"/>
          <w:lang w:val="es-ES"/>
        </w:rPr>
        <w:softHyphen/>
        <w:t>u</w:t>
      </w:r>
      <w:r w:rsidRPr="00E8781B">
        <w:rPr>
          <w:rFonts w:ascii="LitNusx" w:hAnsi="LitNusx"/>
          <w:sz w:val="22"/>
          <w:szCs w:val="22"/>
          <w:lang w:val="es-ES"/>
        </w:rPr>
        <w:softHyphen/>
        <w:t>rad da</w:t>
      </w:r>
      <w:r w:rsidRPr="00E8781B">
        <w:rPr>
          <w:rFonts w:ascii="LitNusx" w:hAnsi="LitNusx"/>
          <w:sz w:val="22"/>
          <w:szCs w:val="22"/>
          <w:lang w:val="es-ES"/>
        </w:rPr>
        <w:softHyphen/>
        <w:t>saq</w:t>
      </w:r>
      <w:r w:rsidRPr="00E8781B">
        <w:rPr>
          <w:rFonts w:ascii="LitNusx" w:hAnsi="LitNusx"/>
          <w:sz w:val="22"/>
          <w:szCs w:val="22"/>
          <w:lang w:val="es-ES"/>
        </w:rPr>
        <w:softHyphen/>
        <w:t>me</w:t>
      </w:r>
      <w:r w:rsidRPr="00E8781B">
        <w:rPr>
          <w:rFonts w:ascii="LitNusx" w:hAnsi="LitNusx"/>
          <w:sz w:val="22"/>
          <w:szCs w:val="22"/>
          <w:lang w:val="es-ES"/>
        </w:rPr>
        <w:softHyphen/>
        <w:t>bu</w:t>
      </w:r>
      <w:r w:rsidRPr="00E8781B">
        <w:rPr>
          <w:rFonts w:ascii="LitNusx" w:hAnsi="LitNusx"/>
          <w:sz w:val="22"/>
          <w:szCs w:val="22"/>
          <w:lang w:val="es-ES"/>
        </w:rPr>
        <w:softHyphen/>
        <w:t>li (sa</w:t>
      </w:r>
      <w:r w:rsidRPr="00E8781B">
        <w:rPr>
          <w:rFonts w:ascii="LitNusx" w:hAnsi="LitNusx"/>
          <w:sz w:val="22"/>
          <w:szCs w:val="22"/>
          <w:lang w:val="es-ES"/>
        </w:rPr>
        <w:softHyphen/>
        <w:t>zo</w:t>
      </w:r>
      <w:r w:rsidRPr="00E8781B">
        <w:rPr>
          <w:rFonts w:ascii="LitNusx" w:hAnsi="LitNusx"/>
          <w:sz w:val="22"/>
          <w:szCs w:val="22"/>
          <w:lang w:val="es-ES"/>
        </w:rPr>
        <w:softHyphen/>
        <w:t>ga</w:t>
      </w:r>
      <w:r w:rsidRPr="00E8781B">
        <w:rPr>
          <w:rFonts w:ascii="LitNusx" w:hAnsi="LitNusx"/>
          <w:sz w:val="22"/>
          <w:szCs w:val="22"/>
          <w:lang w:val="es-ES"/>
        </w:rPr>
        <w:softHyphen/>
        <w:t>do</w:t>
      </w:r>
      <w:r w:rsidRPr="00E8781B">
        <w:rPr>
          <w:rFonts w:ascii="LitNusx" w:hAnsi="LitNusx"/>
          <w:sz w:val="22"/>
          <w:szCs w:val="22"/>
          <w:lang w:val="es-ES"/>
        </w:rPr>
        <w:softHyphen/>
        <w:t>eb</w:t>
      </w:r>
      <w:r w:rsidRPr="00E8781B">
        <w:rPr>
          <w:rFonts w:ascii="LitNusx" w:hAnsi="LitNusx"/>
          <w:sz w:val="22"/>
          <w:szCs w:val="22"/>
          <w:lang w:val="es-ES"/>
        </w:rPr>
        <w:softHyphen/>
        <w:t>ri</w:t>
      </w:r>
      <w:r w:rsidRPr="00E8781B">
        <w:rPr>
          <w:rFonts w:ascii="LitNusx" w:hAnsi="LitNusx"/>
          <w:sz w:val="22"/>
          <w:szCs w:val="22"/>
          <w:lang w:val="es-ES"/>
        </w:rPr>
        <w:softHyphen/>
        <w:t>vi dov</w:t>
      </w:r>
      <w:r w:rsidRPr="00E8781B">
        <w:rPr>
          <w:rFonts w:ascii="LitNusx" w:hAnsi="LitNusx"/>
          <w:sz w:val="22"/>
          <w:szCs w:val="22"/>
          <w:lang w:val="es-ES"/>
        </w:rPr>
        <w:softHyphen/>
        <w:t>la</w:t>
      </w:r>
      <w:r w:rsidRPr="00E8781B">
        <w:rPr>
          <w:rFonts w:ascii="LitNusx" w:hAnsi="LitNusx"/>
          <w:sz w:val="22"/>
          <w:szCs w:val="22"/>
          <w:lang w:val="es-ES"/>
        </w:rPr>
        <w:softHyphen/>
        <w:t>Tis Sem</w:t>
      </w:r>
      <w:r w:rsidRPr="00E8781B">
        <w:rPr>
          <w:rFonts w:ascii="LitNusx" w:hAnsi="LitNusx"/>
          <w:sz w:val="22"/>
          <w:szCs w:val="22"/>
          <w:lang w:val="es-ES"/>
        </w:rPr>
        <w:softHyphen/>
        <w:t>qmne</w:t>
      </w:r>
      <w:r w:rsidRPr="00E8781B">
        <w:rPr>
          <w:rFonts w:ascii="LitNusx" w:hAnsi="LitNusx"/>
          <w:sz w:val="22"/>
          <w:szCs w:val="22"/>
          <w:lang w:val="es-ES"/>
        </w:rPr>
        <w:softHyphen/>
        <w:t>li) na</w:t>
      </w:r>
      <w:r w:rsidRPr="00E8781B">
        <w:rPr>
          <w:rFonts w:ascii="LitNusx" w:hAnsi="LitNusx"/>
          <w:sz w:val="22"/>
          <w:szCs w:val="22"/>
          <w:lang w:val="es-ES"/>
        </w:rPr>
        <w:softHyphen/>
        <w:t>wi</w:t>
      </w:r>
      <w:r w:rsidRPr="00E8781B">
        <w:rPr>
          <w:rFonts w:ascii="LitNusx" w:hAnsi="LitNusx"/>
          <w:sz w:val="22"/>
          <w:szCs w:val="22"/>
          <w:lang w:val="es-ES"/>
        </w:rPr>
        <w:softHyphen/>
        <w:t>li eko</w:t>
      </w:r>
      <w:r w:rsidRPr="00E8781B">
        <w:rPr>
          <w:rFonts w:ascii="LitNusx" w:hAnsi="LitNusx"/>
          <w:sz w:val="22"/>
          <w:szCs w:val="22"/>
          <w:lang w:val="es-ES"/>
        </w:rPr>
        <w:softHyphen/>
        <w:t>no</w:t>
      </w:r>
      <w:r w:rsidRPr="00E8781B">
        <w:rPr>
          <w:rFonts w:ascii="LitNusx" w:hAnsi="LitNusx"/>
          <w:sz w:val="22"/>
          <w:szCs w:val="22"/>
          <w:lang w:val="es-ES"/>
        </w:rPr>
        <w:softHyphen/>
        <w:t>mi</w:t>
      </w:r>
      <w:r w:rsidRPr="00E8781B">
        <w:rPr>
          <w:rFonts w:ascii="LitNusx" w:hAnsi="LitNusx"/>
          <w:sz w:val="22"/>
          <w:szCs w:val="22"/>
          <w:lang w:val="es-ES"/>
        </w:rPr>
        <w:softHyphen/>
        <w:t>ku</w:t>
      </w:r>
      <w:r w:rsidRPr="00E8781B">
        <w:rPr>
          <w:rFonts w:ascii="LitNusx" w:hAnsi="LitNusx"/>
          <w:sz w:val="22"/>
          <w:szCs w:val="22"/>
          <w:lang w:val="es-ES"/>
        </w:rPr>
        <w:softHyphen/>
        <w:t>rad aq</w:t>
      </w:r>
      <w:r w:rsidRPr="00E8781B">
        <w:rPr>
          <w:rFonts w:ascii="LitNusx" w:hAnsi="LitNusx"/>
          <w:sz w:val="22"/>
          <w:szCs w:val="22"/>
          <w:lang w:val="es-ES"/>
        </w:rPr>
        <w:softHyphen/>
        <w:t>ti</w:t>
      </w:r>
      <w:r w:rsidRPr="00E8781B">
        <w:rPr>
          <w:rFonts w:ascii="LitNusx" w:hAnsi="LitNusx"/>
          <w:sz w:val="22"/>
          <w:szCs w:val="22"/>
          <w:lang w:val="es-ES"/>
        </w:rPr>
        <w:softHyphen/>
        <w:t>u</w:t>
      </w:r>
      <w:r w:rsidRPr="00E8781B">
        <w:rPr>
          <w:rFonts w:ascii="LitNusx" w:hAnsi="LitNusx"/>
          <w:sz w:val="22"/>
          <w:szCs w:val="22"/>
          <w:lang w:val="es-ES"/>
        </w:rPr>
        <w:softHyphen/>
        <w:t>ri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bi</w:t>
      </w:r>
      <w:r w:rsidRPr="00E8781B">
        <w:rPr>
          <w:rFonts w:ascii="LitNusx" w:hAnsi="LitNusx"/>
          <w:sz w:val="22"/>
          <w:szCs w:val="22"/>
          <w:lang w:val="es-ES"/>
        </w:rPr>
        <w:softHyphen/>
        <w:t>sa. amis</w:t>
      </w:r>
      <w:r w:rsidRPr="00E8781B">
        <w:rPr>
          <w:rFonts w:ascii="LitNusx" w:hAnsi="LitNusx"/>
          <w:sz w:val="22"/>
          <w:szCs w:val="22"/>
          <w:lang w:val="es-ES"/>
        </w:rPr>
        <w:softHyphen/>
        <w:t>Tvis Sro</w:t>
      </w:r>
      <w:r w:rsidRPr="00E8781B">
        <w:rPr>
          <w:rFonts w:ascii="LitNusx" w:hAnsi="LitNusx"/>
          <w:sz w:val="22"/>
          <w:szCs w:val="22"/>
          <w:lang w:val="es-ES"/>
        </w:rPr>
        <w:softHyphen/>
        <w:t>mi</w:t>
      </w:r>
      <w:r w:rsidRPr="00E8781B">
        <w:rPr>
          <w:rFonts w:ascii="LitNusx" w:hAnsi="LitNusx"/>
          <w:sz w:val="22"/>
          <w:szCs w:val="22"/>
          <w:lang w:val="es-ES"/>
        </w:rPr>
        <w:softHyphen/>
        <w:t>su</w:t>
      </w:r>
      <w:r w:rsidRPr="00E8781B">
        <w:rPr>
          <w:rFonts w:ascii="LitNusx" w:hAnsi="LitNusx"/>
          <w:sz w:val="22"/>
          <w:szCs w:val="22"/>
          <w:lang w:val="es-ES"/>
        </w:rPr>
        <w:softHyphen/>
        <w:t>na</w:t>
      </w:r>
      <w:r w:rsidRPr="00E8781B">
        <w:rPr>
          <w:rFonts w:ascii="LitNusx" w:hAnsi="LitNusx"/>
          <w:sz w:val="22"/>
          <w:szCs w:val="22"/>
          <w:lang w:val="es-ES"/>
        </w:rPr>
        <w:softHyphen/>
        <w:t>ri</w:t>
      </w:r>
      <w:r w:rsidRPr="00E8781B">
        <w:rPr>
          <w:rFonts w:ascii="LitNusx" w:hAnsi="LitNusx"/>
          <w:sz w:val="22"/>
          <w:szCs w:val="22"/>
          <w:lang w:val="es-ES"/>
        </w:rPr>
        <w:softHyphen/>
        <w:t>a</w:t>
      </w:r>
      <w:r w:rsidRPr="00E8781B">
        <w:rPr>
          <w:rFonts w:ascii="LitNusx" w:hAnsi="LitNusx"/>
          <w:sz w:val="22"/>
          <w:szCs w:val="22"/>
          <w:lang w:val="es-ES"/>
        </w:rPr>
        <w:softHyphen/>
        <w:t>ni asa</w:t>
      </w:r>
      <w:r w:rsidRPr="00E8781B">
        <w:rPr>
          <w:rFonts w:ascii="LitNusx" w:hAnsi="LitNusx"/>
          <w:sz w:val="22"/>
          <w:szCs w:val="22"/>
          <w:lang w:val="es-ES"/>
        </w:rPr>
        <w:softHyphen/>
        <w:t>kis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bas un</w:t>
      </w:r>
      <w:r w:rsidRPr="00E8781B">
        <w:rPr>
          <w:rFonts w:ascii="LitNusx" w:hAnsi="LitNusx"/>
          <w:sz w:val="22"/>
          <w:szCs w:val="22"/>
          <w:lang w:val="es-ES"/>
        </w:rPr>
        <w:softHyphen/>
        <w:t>da ga</w:t>
      </w:r>
      <w:r w:rsidRPr="00E8781B">
        <w:rPr>
          <w:rFonts w:ascii="LitNusx" w:hAnsi="LitNusx"/>
          <w:sz w:val="22"/>
          <w:szCs w:val="22"/>
          <w:lang w:val="es-ES"/>
        </w:rPr>
        <w:softHyphen/>
        <w:t>mo</w:t>
      </w:r>
      <w:r w:rsidRPr="00E8781B">
        <w:rPr>
          <w:rFonts w:ascii="LitNusx" w:hAnsi="LitNusx"/>
          <w:sz w:val="22"/>
          <w:szCs w:val="22"/>
          <w:lang w:val="es-ES"/>
        </w:rPr>
        <w:softHyphen/>
        <w:t>vak</w:t>
      </w:r>
      <w:r w:rsidRPr="00E8781B">
        <w:rPr>
          <w:rFonts w:ascii="LitNusx" w:hAnsi="LitNusx"/>
          <w:sz w:val="22"/>
          <w:szCs w:val="22"/>
          <w:lang w:val="es-ES"/>
        </w:rPr>
        <w:softHyphen/>
        <w:t>loT eko</w:t>
      </w:r>
      <w:r w:rsidRPr="00E8781B">
        <w:rPr>
          <w:rFonts w:ascii="LitNusx" w:hAnsi="LitNusx"/>
          <w:sz w:val="22"/>
          <w:szCs w:val="22"/>
          <w:lang w:val="es-ES"/>
        </w:rPr>
        <w:softHyphen/>
        <w:t>no</w:t>
      </w:r>
      <w:r w:rsidRPr="00E8781B">
        <w:rPr>
          <w:rFonts w:ascii="LitNusx" w:hAnsi="LitNusx"/>
          <w:sz w:val="22"/>
          <w:szCs w:val="22"/>
          <w:lang w:val="es-ES"/>
        </w:rPr>
        <w:softHyphen/>
        <w:t>mi</w:t>
      </w:r>
      <w:r w:rsidRPr="00E8781B">
        <w:rPr>
          <w:rFonts w:ascii="LitNusx" w:hAnsi="LitNusx"/>
          <w:sz w:val="22"/>
          <w:szCs w:val="22"/>
          <w:lang w:val="es-ES"/>
        </w:rPr>
        <w:softHyphen/>
        <w:t>ku</w:t>
      </w:r>
      <w:r w:rsidRPr="00E8781B">
        <w:rPr>
          <w:rFonts w:ascii="LitNusx" w:hAnsi="LitNusx"/>
          <w:sz w:val="22"/>
          <w:szCs w:val="22"/>
          <w:lang w:val="es-ES"/>
        </w:rPr>
        <w:softHyphen/>
        <w:t>rad ara</w:t>
      </w:r>
      <w:r w:rsidRPr="00E8781B">
        <w:rPr>
          <w:rFonts w:ascii="LitNusx" w:hAnsi="LitNusx"/>
          <w:sz w:val="22"/>
          <w:szCs w:val="22"/>
          <w:lang w:val="es-ES"/>
        </w:rPr>
        <w:softHyphen/>
        <w:t>aq</w:t>
      </w:r>
      <w:r w:rsidRPr="00E8781B">
        <w:rPr>
          <w:rFonts w:ascii="LitNusx" w:hAnsi="LitNusx"/>
          <w:sz w:val="22"/>
          <w:szCs w:val="22"/>
          <w:lang w:val="es-ES"/>
        </w:rPr>
        <w:softHyphen/>
        <w:t>ti</w:t>
      </w:r>
      <w:r w:rsidRPr="00E8781B">
        <w:rPr>
          <w:rFonts w:ascii="LitNusx" w:hAnsi="LitNusx"/>
          <w:sz w:val="22"/>
          <w:szCs w:val="22"/>
          <w:lang w:val="es-ES"/>
        </w:rPr>
        <w:softHyphen/>
        <w:t>u</w:t>
      </w:r>
      <w:r w:rsidRPr="00E8781B">
        <w:rPr>
          <w:rFonts w:ascii="LitNusx" w:hAnsi="LitNusx"/>
          <w:sz w:val="22"/>
          <w:szCs w:val="22"/>
          <w:lang w:val="es-ES"/>
        </w:rPr>
        <w:softHyphen/>
        <w:t>ri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ba (in</w:t>
      </w:r>
      <w:r w:rsidRPr="00E8781B">
        <w:rPr>
          <w:rFonts w:ascii="LitNusx" w:hAnsi="LitNusx"/>
          <w:sz w:val="22"/>
          <w:szCs w:val="22"/>
          <w:lang w:val="es-ES"/>
        </w:rPr>
        <w:softHyphen/>
        <w:t>va</w:t>
      </w:r>
      <w:r w:rsidRPr="00E8781B">
        <w:rPr>
          <w:rFonts w:ascii="LitNusx" w:hAnsi="LitNusx"/>
          <w:sz w:val="22"/>
          <w:szCs w:val="22"/>
          <w:lang w:val="es-ES"/>
        </w:rPr>
        <w:softHyphen/>
        <w:t>li</w:t>
      </w:r>
      <w:r w:rsidRPr="00E8781B">
        <w:rPr>
          <w:rFonts w:ascii="LitNusx" w:hAnsi="LitNusx"/>
          <w:sz w:val="22"/>
          <w:szCs w:val="22"/>
          <w:lang w:val="es-ES"/>
        </w:rPr>
        <w:softHyphen/>
        <w:t>de</w:t>
      </w:r>
      <w:r w:rsidRPr="00E8781B">
        <w:rPr>
          <w:rFonts w:ascii="LitNusx" w:hAnsi="LitNusx"/>
          <w:sz w:val="22"/>
          <w:szCs w:val="22"/>
          <w:lang w:val="es-ES"/>
        </w:rPr>
        <w:softHyphen/>
        <w:t>bi, qro</w:t>
      </w:r>
      <w:r w:rsidRPr="00E8781B">
        <w:rPr>
          <w:rFonts w:ascii="LitNusx" w:hAnsi="LitNusx"/>
          <w:sz w:val="22"/>
          <w:szCs w:val="22"/>
          <w:lang w:val="es-ES"/>
        </w:rPr>
        <w:softHyphen/>
        <w:t>ni</w:t>
      </w:r>
      <w:r w:rsidRPr="00E8781B">
        <w:rPr>
          <w:rFonts w:ascii="LitNusx" w:hAnsi="LitNusx"/>
          <w:sz w:val="22"/>
          <w:szCs w:val="22"/>
          <w:lang w:val="es-ES"/>
        </w:rPr>
        <w:softHyphen/>
        <w:t>ku</w:t>
      </w:r>
      <w:r w:rsidRPr="00E8781B">
        <w:rPr>
          <w:rFonts w:ascii="LitNusx" w:hAnsi="LitNusx"/>
          <w:sz w:val="22"/>
          <w:szCs w:val="22"/>
          <w:lang w:val="es-ES"/>
        </w:rPr>
        <w:softHyphen/>
        <w:t>lad sne</w:t>
      </w:r>
      <w:r w:rsidRPr="00E8781B">
        <w:rPr>
          <w:rFonts w:ascii="LitNusx" w:hAnsi="LitNusx"/>
          <w:sz w:val="22"/>
          <w:szCs w:val="22"/>
          <w:lang w:val="es-ES"/>
        </w:rPr>
        <w:softHyphen/>
        <w:t>u</w:t>
      </w:r>
      <w:r w:rsidRPr="00E8781B">
        <w:rPr>
          <w:rFonts w:ascii="LitNusx" w:hAnsi="LitNusx"/>
          <w:sz w:val="22"/>
          <w:szCs w:val="22"/>
          <w:lang w:val="es-ES"/>
        </w:rPr>
        <w:softHyphen/>
        <w:t>le</w:t>
      </w:r>
      <w:r w:rsidRPr="00E8781B">
        <w:rPr>
          <w:rFonts w:ascii="LitNusx" w:hAnsi="LitNusx"/>
          <w:sz w:val="22"/>
          <w:szCs w:val="22"/>
          <w:lang w:val="es-ES"/>
        </w:rPr>
        <w:softHyphen/>
        <w:t>bi, sam</w:t>
      </w:r>
      <w:r w:rsidRPr="00E8781B">
        <w:rPr>
          <w:rFonts w:ascii="LitNusx" w:hAnsi="LitNusx"/>
          <w:sz w:val="22"/>
          <w:szCs w:val="22"/>
          <w:lang w:val="es-ES"/>
        </w:rPr>
        <w:softHyphen/>
        <w:t>xed</w:t>
      </w:r>
      <w:r w:rsidRPr="00E8781B">
        <w:rPr>
          <w:rFonts w:ascii="LitNusx" w:hAnsi="LitNusx"/>
          <w:sz w:val="22"/>
          <w:szCs w:val="22"/>
          <w:lang w:val="es-ES"/>
        </w:rPr>
        <w:softHyphen/>
        <w:t>ro mo</w:t>
      </w:r>
      <w:r w:rsidRPr="00E8781B">
        <w:rPr>
          <w:rFonts w:ascii="LitNusx" w:hAnsi="LitNusx"/>
          <w:sz w:val="22"/>
          <w:szCs w:val="22"/>
          <w:lang w:val="es-ES"/>
        </w:rPr>
        <w:softHyphen/>
        <w:t>sam</w:t>
      </w:r>
      <w:r w:rsidRPr="00E8781B">
        <w:rPr>
          <w:rFonts w:ascii="LitNusx" w:hAnsi="LitNusx"/>
          <w:sz w:val="22"/>
          <w:szCs w:val="22"/>
          <w:lang w:val="es-ES"/>
        </w:rPr>
        <w:softHyphen/>
        <w:t>sa</w:t>
      </w:r>
      <w:r w:rsidRPr="00E8781B">
        <w:rPr>
          <w:rFonts w:ascii="LitNusx" w:hAnsi="LitNusx"/>
          <w:sz w:val="22"/>
          <w:szCs w:val="22"/>
          <w:lang w:val="es-ES"/>
        </w:rPr>
        <w:softHyphen/>
        <w:t>xu</w:t>
      </w:r>
      <w:r w:rsidRPr="00E8781B">
        <w:rPr>
          <w:rFonts w:ascii="LitNusx" w:hAnsi="LitNusx"/>
          <w:sz w:val="22"/>
          <w:szCs w:val="22"/>
          <w:lang w:val="es-ES"/>
        </w:rPr>
        <w:softHyphen/>
        <w:t>re</w:t>
      </w:r>
      <w:r w:rsidRPr="00E8781B">
        <w:rPr>
          <w:rFonts w:ascii="LitNusx" w:hAnsi="LitNusx"/>
          <w:sz w:val="22"/>
          <w:szCs w:val="22"/>
          <w:lang w:val="es-ES"/>
        </w:rPr>
        <w:softHyphen/>
        <w:t>e</w:t>
      </w:r>
      <w:r w:rsidRPr="00E8781B">
        <w:rPr>
          <w:rFonts w:ascii="LitNusx" w:hAnsi="LitNusx"/>
          <w:sz w:val="22"/>
          <w:szCs w:val="22"/>
          <w:lang w:val="es-ES"/>
        </w:rPr>
        <w:softHyphen/>
        <w:t>bi, msjav</w:t>
      </w:r>
      <w:r w:rsidRPr="00E8781B">
        <w:rPr>
          <w:rFonts w:ascii="LitNusx" w:hAnsi="LitNusx"/>
          <w:sz w:val="22"/>
          <w:szCs w:val="22"/>
          <w:lang w:val="es-ES"/>
        </w:rPr>
        <w:softHyphen/>
        <w:t>rde</w:t>
      </w:r>
      <w:r w:rsidRPr="00E8781B">
        <w:rPr>
          <w:rFonts w:ascii="LitNusx" w:hAnsi="LitNusx"/>
          <w:sz w:val="22"/>
          <w:szCs w:val="22"/>
          <w:lang w:val="es-ES"/>
        </w:rPr>
        <w:softHyphen/>
        <w:t>bu</w:t>
      </w:r>
      <w:r w:rsidRPr="00E8781B">
        <w:rPr>
          <w:rFonts w:ascii="LitNusx" w:hAnsi="LitNusx"/>
          <w:sz w:val="22"/>
          <w:szCs w:val="22"/>
          <w:lang w:val="es-ES"/>
        </w:rPr>
        <w:softHyphen/>
        <w:t>le</w:t>
      </w:r>
      <w:r w:rsidRPr="00E8781B">
        <w:rPr>
          <w:rFonts w:ascii="LitNusx" w:hAnsi="LitNusx"/>
          <w:sz w:val="22"/>
          <w:szCs w:val="22"/>
          <w:lang w:val="es-ES"/>
        </w:rPr>
        <w:softHyphen/>
        <w:t>bi, stu</w:t>
      </w:r>
      <w:r w:rsidRPr="00E8781B">
        <w:rPr>
          <w:rFonts w:ascii="LitNusx" w:hAnsi="LitNusx"/>
          <w:sz w:val="22"/>
          <w:szCs w:val="22"/>
          <w:lang w:val="es-ES"/>
        </w:rPr>
        <w:softHyphen/>
        <w:t>den</w:t>
      </w:r>
      <w:r w:rsidRPr="00E8781B">
        <w:rPr>
          <w:rFonts w:ascii="LitNusx" w:hAnsi="LitNusx"/>
          <w:sz w:val="22"/>
          <w:szCs w:val="22"/>
          <w:lang w:val="es-ES"/>
        </w:rPr>
        <w:softHyphen/>
        <w:t>te</w:t>
      </w:r>
      <w:r w:rsidRPr="00E8781B">
        <w:rPr>
          <w:rFonts w:ascii="LitNusx" w:hAnsi="LitNusx"/>
          <w:sz w:val="22"/>
          <w:szCs w:val="22"/>
          <w:lang w:val="es-ES"/>
        </w:rPr>
        <w:softHyphen/>
        <w:t>bi, mos</w:t>
      </w:r>
      <w:r w:rsidRPr="00E8781B">
        <w:rPr>
          <w:rFonts w:ascii="LitNusx" w:hAnsi="LitNusx"/>
          <w:sz w:val="22"/>
          <w:szCs w:val="22"/>
          <w:lang w:val="es-ES"/>
        </w:rPr>
        <w:softHyphen/>
        <w:t>wav</w:t>
      </w:r>
      <w:r w:rsidRPr="00E8781B">
        <w:rPr>
          <w:rFonts w:ascii="LitNusx" w:hAnsi="LitNusx"/>
          <w:sz w:val="22"/>
          <w:szCs w:val="22"/>
          <w:lang w:val="es-ES"/>
        </w:rPr>
        <w:softHyphen/>
        <w:t>le</w:t>
      </w:r>
      <w:r w:rsidRPr="00E8781B">
        <w:rPr>
          <w:rFonts w:ascii="LitNusx" w:hAnsi="LitNusx"/>
          <w:sz w:val="22"/>
          <w:szCs w:val="22"/>
          <w:lang w:val="es-ES"/>
        </w:rPr>
        <w:softHyphen/>
        <w:t>e</w:t>
      </w:r>
      <w:r w:rsidRPr="00E8781B">
        <w:rPr>
          <w:rFonts w:ascii="LitNusx" w:hAnsi="LitNusx"/>
          <w:sz w:val="22"/>
          <w:szCs w:val="22"/>
          <w:lang w:val="es-ES"/>
        </w:rPr>
        <w:softHyphen/>
        <w:t>bi, sa</w:t>
      </w:r>
      <w:r w:rsidRPr="00E8781B">
        <w:rPr>
          <w:rFonts w:ascii="LitNusx" w:hAnsi="LitNusx"/>
          <w:sz w:val="22"/>
          <w:szCs w:val="22"/>
          <w:lang w:val="es-ES"/>
        </w:rPr>
        <w:softHyphen/>
        <w:t>o</w:t>
      </w:r>
      <w:r w:rsidRPr="00E8781B">
        <w:rPr>
          <w:rFonts w:ascii="LitNusx" w:hAnsi="LitNusx"/>
          <w:sz w:val="22"/>
          <w:szCs w:val="22"/>
          <w:lang w:val="es-ES"/>
        </w:rPr>
        <w:softHyphen/>
        <w:t>ja</w:t>
      </w:r>
      <w:r w:rsidRPr="00E8781B">
        <w:rPr>
          <w:rFonts w:ascii="LitNusx" w:hAnsi="LitNusx"/>
          <w:sz w:val="22"/>
          <w:szCs w:val="22"/>
          <w:lang w:val="es-ES"/>
        </w:rPr>
        <w:softHyphen/>
        <w:t>xo saq</w:t>
      </w:r>
      <w:r w:rsidRPr="00E8781B">
        <w:rPr>
          <w:rFonts w:ascii="LitNusx" w:hAnsi="LitNusx"/>
          <w:sz w:val="22"/>
          <w:szCs w:val="22"/>
          <w:lang w:val="es-ES"/>
        </w:rPr>
        <w:softHyphen/>
        <w:t>mi</w:t>
      </w:r>
      <w:r w:rsidRPr="00E8781B">
        <w:rPr>
          <w:rFonts w:ascii="LitNusx" w:hAnsi="LitNusx"/>
          <w:sz w:val="22"/>
          <w:szCs w:val="22"/>
          <w:lang w:val="es-ES"/>
        </w:rPr>
        <w:softHyphen/>
        <w:t>a</w:t>
      </w:r>
      <w:r w:rsidRPr="00E8781B">
        <w:rPr>
          <w:rFonts w:ascii="LitNusx" w:hAnsi="LitNusx"/>
          <w:sz w:val="22"/>
          <w:szCs w:val="22"/>
          <w:lang w:val="es-ES"/>
        </w:rPr>
        <w:softHyphen/>
        <w:t>no</w:t>
      </w:r>
      <w:r w:rsidRPr="00E8781B">
        <w:rPr>
          <w:rFonts w:ascii="LitNusx" w:hAnsi="LitNusx"/>
          <w:sz w:val="22"/>
          <w:szCs w:val="22"/>
          <w:lang w:val="es-ES"/>
        </w:rPr>
        <w:softHyphen/>
        <w:t>biT da</w:t>
      </w:r>
      <w:r w:rsidRPr="00E8781B">
        <w:rPr>
          <w:rFonts w:ascii="LitNusx" w:hAnsi="LitNusx"/>
          <w:sz w:val="22"/>
          <w:szCs w:val="22"/>
          <w:lang w:val="es-ES"/>
        </w:rPr>
        <w:softHyphen/>
        <w:t>ka</w:t>
      </w:r>
      <w:r w:rsidRPr="00E8781B">
        <w:rPr>
          <w:rFonts w:ascii="LitNusx" w:hAnsi="LitNusx"/>
          <w:sz w:val="22"/>
          <w:szCs w:val="22"/>
          <w:lang w:val="es-ES"/>
        </w:rPr>
        <w:softHyphen/>
        <w:t>ve</w:t>
      </w:r>
      <w:r w:rsidRPr="00E8781B">
        <w:rPr>
          <w:rFonts w:ascii="LitNusx" w:hAnsi="LitNusx"/>
          <w:sz w:val="22"/>
          <w:szCs w:val="22"/>
          <w:lang w:val="es-ES"/>
        </w:rPr>
        <w:softHyphen/>
        <w:t>bu</w:t>
      </w:r>
      <w:r w:rsidRPr="00E8781B">
        <w:rPr>
          <w:rFonts w:ascii="LitNusx" w:hAnsi="LitNusx"/>
          <w:sz w:val="22"/>
          <w:szCs w:val="22"/>
          <w:lang w:val="es-ES"/>
        </w:rPr>
        <w:softHyphen/>
        <w:t>le</w:t>
      </w:r>
      <w:r w:rsidRPr="00E8781B">
        <w:rPr>
          <w:rFonts w:ascii="LitNusx" w:hAnsi="LitNusx"/>
          <w:sz w:val="22"/>
          <w:szCs w:val="22"/>
          <w:lang w:val="es-ES"/>
        </w:rPr>
        <w:softHyphen/>
        <w:t>bi da Sro</w:t>
      </w:r>
      <w:r w:rsidRPr="00E8781B">
        <w:rPr>
          <w:rFonts w:ascii="LitNusx" w:hAnsi="LitNusx"/>
          <w:sz w:val="22"/>
          <w:szCs w:val="22"/>
          <w:lang w:val="es-ES"/>
        </w:rPr>
        <w:softHyphen/>
        <w:t>mi</w:t>
      </w:r>
      <w:r w:rsidRPr="00E8781B">
        <w:rPr>
          <w:rFonts w:ascii="LitNusx" w:hAnsi="LitNusx"/>
          <w:sz w:val="22"/>
          <w:szCs w:val="22"/>
          <w:lang w:val="es-ES"/>
        </w:rPr>
        <w:softHyphen/>
        <w:t>su</w:t>
      </w:r>
      <w:r w:rsidRPr="00E8781B">
        <w:rPr>
          <w:rFonts w:ascii="LitNusx" w:hAnsi="LitNusx"/>
          <w:sz w:val="22"/>
          <w:szCs w:val="22"/>
          <w:lang w:val="es-ES"/>
        </w:rPr>
        <w:softHyphen/>
        <w:t>na</w:t>
      </w:r>
      <w:r w:rsidRPr="00E8781B">
        <w:rPr>
          <w:rFonts w:ascii="LitNusx" w:hAnsi="LitNusx"/>
          <w:sz w:val="22"/>
          <w:szCs w:val="22"/>
          <w:lang w:val="es-ES"/>
        </w:rPr>
        <w:softHyphen/>
        <w:t>ri</w:t>
      </w:r>
      <w:r w:rsidRPr="00E8781B">
        <w:rPr>
          <w:rFonts w:ascii="LitNusx" w:hAnsi="LitNusx"/>
          <w:sz w:val="22"/>
          <w:szCs w:val="22"/>
          <w:lang w:val="es-ES"/>
        </w:rPr>
        <w:softHyphen/>
        <w:t>a</w:t>
      </w:r>
      <w:r w:rsidRPr="00E8781B">
        <w:rPr>
          <w:rFonts w:ascii="LitNusx" w:hAnsi="LitNusx"/>
          <w:sz w:val="22"/>
          <w:szCs w:val="22"/>
          <w:lang w:val="es-ES"/>
        </w:rPr>
        <w:softHyphen/>
        <w:t>ni asa</w:t>
      </w:r>
      <w:r w:rsidRPr="00E8781B">
        <w:rPr>
          <w:rFonts w:ascii="LitNusx" w:hAnsi="LitNusx"/>
          <w:sz w:val="22"/>
          <w:szCs w:val="22"/>
          <w:lang w:val="es-ES"/>
        </w:rPr>
        <w:softHyphen/>
        <w:t>kis sxva pi</w:t>
      </w:r>
      <w:r w:rsidRPr="00E8781B">
        <w:rPr>
          <w:rFonts w:ascii="LitNusx" w:hAnsi="LitNusx"/>
          <w:sz w:val="22"/>
          <w:szCs w:val="22"/>
          <w:lang w:val="es-ES"/>
        </w:rPr>
        <w:softHyphen/>
        <w:t>re</w:t>
      </w:r>
      <w:r w:rsidRPr="00E8781B">
        <w:rPr>
          <w:rFonts w:ascii="LitNusx" w:hAnsi="LitNusx"/>
          <w:sz w:val="22"/>
          <w:szCs w:val="22"/>
          <w:lang w:val="es-ES"/>
        </w:rPr>
        <w:softHyphen/>
        <w:t>bi, rom</w:t>
      </w:r>
      <w:r w:rsidRPr="00E8781B">
        <w:rPr>
          <w:rFonts w:ascii="LitNusx" w:hAnsi="LitNusx"/>
          <w:sz w:val="22"/>
          <w:szCs w:val="22"/>
          <w:lang w:val="es-ES"/>
        </w:rPr>
        <w:softHyphen/>
        <w:t>le</w:t>
      </w:r>
      <w:r w:rsidRPr="00E8781B">
        <w:rPr>
          <w:rFonts w:ascii="LitNusx" w:hAnsi="LitNusx"/>
          <w:sz w:val="22"/>
          <w:szCs w:val="22"/>
          <w:lang w:val="es-ES"/>
        </w:rPr>
        <w:softHyphen/>
        <w:t>bic ver ac</w:t>
      </w:r>
      <w:r w:rsidRPr="00E8781B">
        <w:rPr>
          <w:rFonts w:ascii="LitNusx" w:hAnsi="LitNusx"/>
          <w:sz w:val="22"/>
          <w:szCs w:val="22"/>
          <w:lang w:val="es-ES"/>
        </w:rPr>
        <w:softHyphen/>
        <w:t>xa</w:t>
      </w:r>
      <w:r w:rsidRPr="00E8781B">
        <w:rPr>
          <w:rFonts w:ascii="LitNusx" w:hAnsi="LitNusx"/>
          <w:sz w:val="22"/>
          <w:szCs w:val="22"/>
          <w:lang w:val="es-ES"/>
        </w:rPr>
        <w:softHyphen/>
        <w:t>de</w:t>
      </w:r>
      <w:r w:rsidRPr="00E8781B">
        <w:rPr>
          <w:rFonts w:ascii="LitNusx" w:hAnsi="LitNusx"/>
          <w:sz w:val="22"/>
          <w:szCs w:val="22"/>
          <w:lang w:val="es-ES"/>
        </w:rPr>
        <w:softHyphen/>
        <w:t>ben pre</w:t>
      </w:r>
      <w:r w:rsidRPr="00E8781B">
        <w:rPr>
          <w:rFonts w:ascii="LitNusx" w:hAnsi="LitNusx"/>
          <w:sz w:val="22"/>
          <w:szCs w:val="22"/>
          <w:lang w:val="es-ES"/>
        </w:rPr>
        <w:softHyphen/>
        <w:t>ten</w:t>
      </w:r>
      <w:r w:rsidRPr="00E8781B">
        <w:rPr>
          <w:rFonts w:ascii="LitNusx" w:hAnsi="LitNusx"/>
          <w:sz w:val="22"/>
          <w:szCs w:val="22"/>
          <w:lang w:val="es-ES"/>
        </w:rPr>
        <w:softHyphen/>
        <w:t>zi</w:t>
      </w:r>
      <w:r w:rsidRPr="00E8781B">
        <w:rPr>
          <w:rFonts w:ascii="LitNusx" w:hAnsi="LitNusx"/>
          <w:sz w:val="22"/>
          <w:szCs w:val="22"/>
          <w:lang w:val="es-ES"/>
        </w:rPr>
        <w:softHyphen/>
        <w:t>as da</w:t>
      </w:r>
      <w:r w:rsidRPr="00E8781B">
        <w:rPr>
          <w:rFonts w:ascii="LitNusx" w:hAnsi="LitNusx"/>
          <w:sz w:val="22"/>
          <w:szCs w:val="22"/>
          <w:lang w:val="es-ES"/>
        </w:rPr>
        <w:softHyphen/>
        <w:t>saq</w:t>
      </w:r>
      <w:r w:rsidRPr="00E8781B">
        <w:rPr>
          <w:rFonts w:ascii="LitNusx" w:hAnsi="LitNusx"/>
          <w:sz w:val="22"/>
          <w:szCs w:val="22"/>
          <w:lang w:val="es-ES"/>
        </w:rPr>
        <w:softHyphen/>
        <w:t>me</w:t>
      </w:r>
      <w:r w:rsidRPr="00E8781B">
        <w:rPr>
          <w:rFonts w:ascii="LitNusx" w:hAnsi="LitNusx"/>
          <w:sz w:val="22"/>
          <w:szCs w:val="22"/>
          <w:lang w:val="es-ES"/>
        </w:rPr>
        <w:softHyphen/>
        <w:t>ba</w:t>
      </w:r>
      <w:r w:rsidRPr="00E8781B">
        <w:rPr>
          <w:rFonts w:ascii="LitNusx" w:hAnsi="LitNusx"/>
          <w:sz w:val="22"/>
          <w:szCs w:val="22"/>
          <w:lang w:val="es-ES"/>
        </w:rPr>
        <w:softHyphen/>
        <w:t>ze. mi</w:t>
      </w:r>
      <w:r w:rsidRPr="00E8781B">
        <w:rPr>
          <w:rFonts w:ascii="LitNusx" w:hAnsi="LitNusx"/>
          <w:sz w:val="22"/>
          <w:szCs w:val="22"/>
          <w:lang w:val="es-ES"/>
        </w:rPr>
        <w:softHyphen/>
        <w:t>vi</w:t>
      </w:r>
      <w:r w:rsidRPr="00E8781B">
        <w:rPr>
          <w:rFonts w:ascii="LitNusx" w:hAnsi="LitNusx"/>
          <w:sz w:val="22"/>
          <w:szCs w:val="22"/>
          <w:lang w:val="es-ES"/>
        </w:rPr>
        <w:softHyphen/>
        <w:t>RebT Sro</w:t>
      </w:r>
      <w:r w:rsidRPr="00E8781B">
        <w:rPr>
          <w:rFonts w:ascii="LitNusx" w:hAnsi="LitNusx"/>
          <w:sz w:val="22"/>
          <w:szCs w:val="22"/>
          <w:lang w:val="es-ES"/>
        </w:rPr>
        <w:softHyphen/>
        <w:t>mi</w:t>
      </w:r>
      <w:r w:rsidRPr="00E8781B">
        <w:rPr>
          <w:rFonts w:ascii="LitNusx" w:hAnsi="LitNusx"/>
          <w:sz w:val="22"/>
          <w:szCs w:val="22"/>
          <w:lang w:val="es-ES"/>
        </w:rPr>
        <w:softHyphen/>
        <w:t>u</w:t>
      </w:r>
      <w:r w:rsidRPr="00E8781B">
        <w:rPr>
          <w:rFonts w:ascii="LitNusx" w:hAnsi="LitNusx"/>
          <w:sz w:val="22"/>
          <w:szCs w:val="22"/>
          <w:lang w:val="es-ES"/>
        </w:rPr>
        <w:softHyphen/>
        <w:t>na</w:t>
      </w:r>
      <w:r w:rsidRPr="00E8781B">
        <w:rPr>
          <w:rFonts w:ascii="LitNusx" w:hAnsi="LitNusx"/>
          <w:sz w:val="22"/>
          <w:szCs w:val="22"/>
          <w:lang w:val="es-ES"/>
        </w:rPr>
        <w:softHyphen/>
        <w:t>ri</w:t>
      </w:r>
      <w:r w:rsidRPr="00E8781B">
        <w:rPr>
          <w:rFonts w:ascii="LitNusx" w:hAnsi="LitNusx"/>
          <w:sz w:val="22"/>
          <w:szCs w:val="22"/>
          <w:lang w:val="es-ES"/>
        </w:rPr>
        <w:softHyphen/>
        <w:t>a</w:t>
      </w:r>
      <w:r w:rsidRPr="00E8781B">
        <w:rPr>
          <w:rFonts w:ascii="LitNusx" w:hAnsi="LitNusx"/>
          <w:sz w:val="22"/>
          <w:szCs w:val="22"/>
          <w:lang w:val="es-ES"/>
        </w:rPr>
        <w:softHyphen/>
        <w:t>ni asa</w:t>
      </w:r>
      <w:r w:rsidRPr="00E8781B">
        <w:rPr>
          <w:rFonts w:ascii="LitNusx" w:hAnsi="LitNusx"/>
          <w:sz w:val="22"/>
          <w:szCs w:val="22"/>
          <w:lang w:val="es-ES"/>
        </w:rPr>
        <w:softHyphen/>
        <w:t>kis eko</w:t>
      </w:r>
      <w:r w:rsidRPr="00E8781B">
        <w:rPr>
          <w:rFonts w:ascii="LitNusx" w:hAnsi="LitNusx"/>
          <w:sz w:val="22"/>
          <w:szCs w:val="22"/>
          <w:lang w:val="es-ES"/>
        </w:rPr>
        <w:softHyphen/>
        <w:t>no</w:t>
      </w:r>
      <w:r w:rsidRPr="00E8781B">
        <w:rPr>
          <w:rFonts w:ascii="LitNusx" w:hAnsi="LitNusx"/>
          <w:sz w:val="22"/>
          <w:szCs w:val="22"/>
          <w:lang w:val="es-ES"/>
        </w:rPr>
        <w:softHyphen/>
        <w:t>mi</w:t>
      </w:r>
      <w:r w:rsidRPr="00E8781B">
        <w:rPr>
          <w:rFonts w:ascii="LitNusx" w:hAnsi="LitNusx"/>
          <w:sz w:val="22"/>
          <w:szCs w:val="22"/>
          <w:lang w:val="es-ES"/>
        </w:rPr>
        <w:softHyphen/>
        <w:t>ku</w:t>
      </w:r>
      <w:r w:rsidRPr="00E8781B">
        <w:rPr>
          <w:rFonts w:ascii="LitNusx" w:hAnsi="LitNusx"/>
          <w:sz w:val="22"/>
          <w:szCs w:val="22"/>
          <w:lang w:val="es-ES"/>
        </w:rPr>
        <w:softHyphen/>
        <w:t>rad aq</w:t>
      </w:r>
      <w:r w:rsidRPr="00E8781B">
        <w:rPr>
          <w:rFonts w:ascii="LitNusx" w:hAnsi="LitNusx"/>
          <w:sz w:val="22"/>
          <w:szCs w:val="22"/>
          <w:lang w:val="es-ES"/>
        </w:rPr>
        <w:softHyphen/>
        <w:t>ti</w:t>
      </w:r>
      <w:r w:rsidRPr="00E8781B">
        <w:rPr>
          <w:rFonts w:ascii="LitNusx" w:hAnsi="LitNusx"/>
          <w:sz w:val="22"/>
          <w:szCs w:val="22"/>
          <w:lang w:val="es-ES"/>
        </w:rPr>
        <w:softHyphen/>
        <w:t>ur mo</w:t>
      </w:r>
      <w:r w:rsidRPr="00E8781B">
        <w:rPr>
          <w:rFonts w:ascii="LitNusx" w:hAnsi="LitNusx"/>
          <w:sz w:val="22"/>
          <w:szCs w:val="22"/>
          <w:lang w:val="es-ES"/>
        </w:rPr>
        <w:softHyphen/>
        <w:t>sax</w:t>
      </w:r>
      <w:r w:rsidRPr="00E8781B">
        <w:rPr>
          <w:rFonts w:ascii="LitNusx" w:hAnsi="LitNusx"/>
          <w:sz w:val="22"/>
          <w:szCs w:val="22"/>
          <w:lang w:val="es-ES"/>
        </w:rPr>
        <w:softHyphen/>
        <w:t>le</w:t>
      </w:r>
      <w:r w:rsidRPr="00E8781B">
        <w:rPr>
          <w:rFonts w:ascii="LitNusx" w:hAnsi="LitNusx"/>
          <w:sz w:val="22"/>
          <w:szCs w:val="22"/>
          <w:lang w:val="es-ES"/>
        </w:rPr>
        <w:softHyphen/>
        <w:t>o</w:t>
      </w:r>
      <w:r w:rsidRPr="00E8781B">
        <w:rPr>
          <w:rFonts w:ascii="LitNusx" w:hAnsi="LitNusx"/>
          <w:sz w:val="22"/>
          <w:szCs w:val="22"/>
          <w:lang w:val="es-ES"/>
        </w:rPr>
        <w:softHyphen/>
        <w:t>bas, ro</w:t>
      </w:r>
      <w:r w:rsidRPr="00E8781B">
        <w:rPr>
          <w:rFonts w:ascii="LitNusx" w:hAnsi="LitNusx"/>
          <w:sz w:val="22"/>
          <w:szCs w:val="22"/>
          <w:lang w:val="es-ES"/>
        </w:rPr>
        <w:softHyphen/>
        <w:t>me</w:t>
      </w:r>
      <w:r w:rsidRPr="00E8781B">
        <w:rPr>
          <w:rFonts w:ascii="LitNusx" w:hAnsi="LitNusx"/>
          <w:sz w:val="22"/>
          <w:szCs w:val="22"/>
          <w:lang w:val="es-ES"/>
        </w:rPr>
        <w:softHyphen/>
        <w:t>lic Sed</w:t>
      </w:r>
      <w:r w:rsidRPr="00E8781B">
        <w:rPr>
          <w:rFonts w:ascii="LitNusx" w:hAnsi="LitNusx"/>
          <w:sz w:val="22"/>
          <w:szCs w:val="22"/>
          <w:lang w:val="es-ES"/>
        </w:rPr>
        <w:softHyphen/>
        <w:t>ge</w:t>
      </w:r>
      <w:r w:rsidRPr="00E8781B">
        <w:rPr>
          <w:rFonts w:ascii="LitNusx" w:hAnsi="LitNusx"/>
          <w:sz w:val="22"/>
          <w:szCs w:val="22"/>
          <w:lang w:val="es-ES"/>
        </w:rPr>
        <w:softHyphen/>
        <w:t>ba am ka</w:t>
      </w:r>
      <w:r w:rsidRPr="00E8781B">
        <w:rPr>
          <w:rFonts w:ascii="LitNusx" w:hAnsi="LitNusx"/>
          <w:sz w:val="22"/>
          <w:szCs w:val="22"/>
          <w:lang w:val="es-ES"/>
        </w:rPr>
        <w:softHyphen/>
        <w:t>te</w:t>
      </w:r>
      <w:r w:rsidRPr="00E8781B">
        <w:rPr>
          <w:rFonts w:ascii="LitNusx" w:hAnsi="LitNusx"/>
          <w:sz w:val="22"/>
          <w:szCs w:val="22"/>
          <w:lang w:val="es-ES"/>
        </w:rPr>
        <w:softHyphen/>
        <w:t>go</w:t>
      </w:r>
      <w:r w:rsidRPr="00E8781B">
        <w:rPr>
          <w:rFonts w:ascii="LitNusx" w:hAnsi="LitNusx"/>
          <w:sz w:val="22"/>
          <w:szCs w:val="22"/>
          <w:lang w:val="es-ES"/>
        </w:rPr>
        <w:softHyphen/>
        <w:t>ri</w:t>
      </w:r>
      <w:r w:rsidRPr="00E8781B">
        <w:rPr>
          <w:rFonts w:ascii="LitNusx" w:hAnsi="LitNusx"/>
          <w:sz w:val="22"/>
          <w:szCs w:val="22"/>
          <w:lang w:val="es-ES"/>
        </w:rPr>
        <w:softHyphen/>
        <w:t>is da</w:t>
      </w:r>
      <w:r w:rsidRPr="00E8781B">
        <w:rPr>
          <w:rFonts w:ascii="LitNusx" w:hAnsi="LitNusx"/>
          <w:sz w:val="22"/>
          <w:szCs w:val="22"/>
          <w:lang w:val="es-ES"/>
        </w:rPr>
        <w:softHyphen/>
        <w:t>saq</w:t>
      </w:r>
      <w:r w:rsidRPr="00E8781B">
        <w:rPr>
          <w:rFonts w:ascii="LitNusx" w:hAnsi="LitNusx"/>
          <w:sz w:val="22"/>
          <w:szCs w:val="22"/>
          <w:lang w:val="es-ES"/>
        </w:rPr>
        <w:softHyphen/>
        <w:t>me</w:t>
      </w:r>
      <w:r w:rsidRPr="00E8781B">
        <w:rPr>
          <w:rFonts w:ascii="LitNusx" w:hAnsi="LitNusx"/>
          <w:sz w:val="22"/>
          <w:szCs w:val="22"/>
          <w:lang w:val="es-ES"/>
        </w:rPr>
        <w:softHyphen/>
        <w:t>bu</w:t>
      </w:r>
      <w:r w:rsidRPr="00E8781B">
        <w:rPr>
          <w:rFonts w:ascii="LitNusx" w:hAnsi="LitNusx"/>
          <w:sz w:val="22"/>
          <w:szCs w:val="22"/>
          <w:lang w:val="es-ES"/>
        </w:rPr>
        <w:softHyphen/>
        <w:t>li (mo</w:t>
      </w:r>
      <w:r w:rsidRPr="00E8781B">
        <w:rPr>
          <w:rFonts w:ascii="LitNusx" w:hAnsi="LitNusx"/>
          <w:sz w:val="22"/>
          <w:szCs w:val="22"/>
          <w:lang w:val="es-ES"/>
        </w:rPr>
        <w:softHyphen/>
        <w:t>mu</w:t>
      </w:r>
      <w:r w:rsidRPr="00E8781B">
        <w:rPr>
          <w:rFonts w:ascii="LitNusx" w:hAnsi="LitNusx"/>
          <w:sz w:val="22"/>
          <w:szCs w:val="22"/>
          <w:lang w:val="es-ES"/>
        </w:rPr>
        <w:softHyphen/>
        <w:t>Sa</w:t>
      </w:r>
      <w:r w:rsidRPr="00E8781B">
        <w:rPr>
          <w:rFonts w:ascii="LitNusx" w:hAnsi="LitNusx"/>
          <w:sz w:val="22"/>
          <w:szCs w:val="22"/>
          <w:lang w:val="es-ES"/>
        </w:rPr>
        <w:softHyphen/>
        <w:t>ve) da da</w:t>
      </w:r>
      <w:r w:rsidRPr="00E8781B">
        <w:rPr>
          <w:rFonts w:ascii="LitNusx" w:hAnsi="LitNusx"/>
          <w:sz w:val="22"/>
          <w:szCs w:val="22"/>
          <w:lang w:val="es-ES"/>
        </w:rPr>
        <w:softHyphen/>
        <w:t>u</w:t>
      </w:r>
      <w:r w:rsidRPr="00E8781B">
        <w:rPr>
          <w:rFonts w:ascii="LitNusx" w:hAnsi="LitNusx"/>
          <w:sz w:val="22"/>
          <w:szCs w:val="22"/>
          <w:lang w:val="es-ES"/>
        </w:rPr>
        <w:softHyphen/>
        <w:t>saq</w:t>
      </w:r>
      <w:r w:rsidRPr="00E8781B">
        <w:rPr>
          <w:rFonts w:ascii="LitNusx" w:hAnsi="LitNusx"/>
          <w:sz w:val="22"/>
          <w:szCs w:val="22"/>
          <w:lang w:val="es-ES"/>
        </w:rPr>
        <w:softHyphen/>
        <w:t>me</w:t>
      </w:r>
      <w:r w:rsidRPr="00E8781B">
        <w:rPr>
          <w:rFonts w:ascii="LitNusx" w:hAnsi="LitNusx"/>
          <w:sz w:val="22"/>
          <w:szCs w:val="22"/>
          <w:lang w:val="es-ES"/>
        </w:rPr>
        <w:softHyphen/>
        <w:t>be</w:t>
      </w:r>
      <w:r w:rsidRPr="00E8781B">
        <w:rPr>
          <w:rFonts w:ascii="LitNusx" w:hAnsi="LitNusx"/>
          <w:sz w:val="22"/>
          <w:szCs w:val="22"/>
          <w:lang w:val="es-ES"/>
        </w:rPr>
        <w:softHyphen/>
        <w:t>li (umu</w:t>
      </w:r>
      <w:r w:rsidRPr="00E8781B">
        <w:rPr>
          <w:rFonts w:ascii="LitNusx" w:hAnsi="LitNusx"/>
          <w:sz w:val="22"/>
          <w:szCs w:val="22"/>
          <w:lang w:val="es-ES"/>
        </w:rPr>
        <w:softHyphen/>
        <w:t>Se</w:t>
      </w:r>
      <w:r w:rsidRPr="00E8781B">
        <w:rPr>
          <w:rFonts w:ascii="LitNusx" w:hAnsi="LitNusx"/>
          <w:sz w:val="22"/>
          <w:szCs w:val="22"/>
          <w:lang w:val="es-ES"/>
        </w:rPr>
        <w:softHyphen/>
        <w:t>va</w:t>
      </w:r>
      <w:r w:rsidRPr="00E8781B">
        <w:rPr>
          <w:rFonts w:ascii="LitNusx" w:hAnsi="LitNusx"/>
          <w:sz w:val="22"/>
          <w:szCs w:val="22"/>
          <w:lang w:val="es-ES"/>
        </w:rPr>
        <w:softHyphen/>
        <w:t>ri) na</w:t>
      </w:r>
      <w:r w:rsidRPr="00E8781B">
        <w:rPr>
          <w:rFonts w:ascii="LitNusx" w:hAnsi="LitNusx"/>
          <w:sz w:val="22"/>
          <w:szCs w:val="22"/>
          <w:lang w:val="es-ES"/>
        </w:rPr>
        <w:softHyphen/>
        <w:t>wi</w:t>
      </w:r>
      <w:r w:rsidRPr="00E8781B">
        <w:rPr>
          <w:rFonts w:ascii="LitNusx" w:hAnsi="LitNusx"/>
          <w:sz w:val="22"/>
          <w:szCs w:val="22"/>
          <w:lang w:val="es-ES"/>
        </w:rPr>
        <w:softHyphen/>
        <w:t>le</w:t>
      </w:r>
      <w:r w:rsidRPr="00E8781B">
        <w:rPr>
          <w:rFonts w:ascii="LitNusx" w:hAnsi="LitNusx"/>
          <w:sz w:val="22"/>
          <w:szCs w:val="22"/>
          <w:lang w:val="es-ES"/>
        </w:rPr>
        <w:softHyphen/>
        <w:t>bis ja</w:t>
      </w:r>
      <w:r w:rsidRPr="00E8781B">
        <w:rPr>
          <w:rFonts w:ascii="LitNusx" w:hAnsi="LitNusx"/>
          <w:sz w:val="22"/>
          <w:szCs w:val="22"/>
          <w:lang w:val="es-ES"/>
        </w:rPr>
        <w:softHyphen/>
        <w:t>mi</w:t>
      </w:r>
      <w:r w:rsidRPr="00E8781B">
        <w:rPr>
          <w:rFonts w:ascii="LitNusx" w:hAnsi="LitNusx"/>
          <w:sz w:val="22"/>
          <w:szCs w:val="22"/>
          <w:lang w:val="es-ES"/>
        </w:rPr>
        <w:softHyphen/>
        <w:t>sa</w:t>
      </w:r>
      <w:r w:rsidRPr="00E8781B">
        <w:rPr>
          <w:rFonts w:ascii="LitNusx" w:hAnsi="LitNusx"/>
          <w:sz w:val="22"/>
          <w:szCs w:val="22"/>
          <w:lang w:val="es-ES"/>
        </w:rPr>
        <w:softHyphen/>
        <w:t xml:space="preserve">gan. </w:t>
      </w:r>
    </w:p>
    <w:p w:rsidR="00D46116" w:rsidRPr="00E8781B" w:rsidRDefault="00D46116" w:rsidP="00BC619A">
      <w:pPr>
        <w:spacing w:line="252" w:lineRule="auto"/>
        <w:ind w:firstLine="601"/>
        <w:jc w:val="both"/>
        <w:rPr>
          <w:rFonts w:ascii="LitNusx" w:hAnsi="LitNusx"/>
          <w:sz w:val="22"/>
          <w:szCs w:val="22"/>
          <w:lang w:val="es-ES"/>
        </w:rPr>
      </w:pPr>
      <w:r w:rsidRPr="00E8781B">
        <w:rPr>
          <w:rFonts w:ascii="LitNusx" w:hAnsi="LitNusx"/>
          <w:sz w:val="22"/>
          <w:szCs w:val="22"/>
          <w:lang w:val="es-ES"/>
        </w:rPr>
        <w:t>am maC</w:t>
      </w:r>
      <w:r w:rsidRPr="00E8781B">
        <w:rPr>
          <w:rFonts w:ascii="LitNusx" w:hAnsi="LitNusx"/>
          <w:sz w:val="22"/>
          <w:szCs w:val="22"/>
          <w:lang w:val="es-ES"/>
        </w:rPr>
        <w:softHyphen/>
        <w:t>ve</w:t>
      </w:r>
      <w:r w:rsidRPr="00E8781B">
        <w:rPr>
          <w:rFonts w:ascii="LitNusx" w:hAnsi="LitNusx"/>
          <w:sz w:val="22"/>
          <w:szCs w:val="22"/>
          <w:lang w:val="es-ES"/>
        </w:rPr>
        <w:softHyphen/>
        <w:t>ne</w:t>
      </w:r>
      <w:r w:rsidRPr="00E8781B">
        <w:rPr>
          <w:rFonts w:ascii="LitNusx" w:hAnsi="LitNusx"/>
          <w:sz w:val="22"/>
          <w:szCs w:val="22"/>
          <w:lang w:val="es-ES"/>
        </w:rPr>
        <w:softHyphen/>
        <w:t>bels un</w:t>
      </w:r>
      <w:r w:rsidRPr="00E8781B">
        <w:rPr>
          <w:rFonts w:ascii="LitNusx" w:hAnsi="LitNusx"/>
          <w:sz w:val="22"/>
          <w:szCs w:val="22"/>
          <w:lang w:val="es-ES"/>
        </w:rPr>
        <w:softHyphen/>
        <w:t>da ga</w:t>
      </w:r>
      <w:r w:rsidRPr="00E8781B">
        <w:rPr>
          <w:rFonts w:ascii="LitNusx" w:hAnsi="LitNusx"/>
          <w:sz w:val="22"/>
          <w:szCs w:val="22"/>
          <w:lang w:val="es-ES"/>
        </w:rPr>
        <w:softHyphen/>
        <w:t>mo</w:t>
      </w:r>
      <w:r w:rsidRPr="00E8781B">
        <w:rPr>
          <w:rFonts w:ascii="LitNusx" w:hAnsi="LitNusx"/>
          <w:sz w:val="22"/>
          <w:szCs w:val="22"/>
          <w:lang w:val="es-ES"/>
        </w:rPr>
        <w:softHyphen/>
        <w:t>vak</w:t>
      </w:r>
      <w:r w:rsidRPr="00E8781B">
        <w:rPr>
          <w:rFonts w:ascii="LitNusx" w:hAnsi="LitNusx"/>
          <w:sz w:val="22"/>
          <w:szCs w:val="22"/>
          <w:lang w:val="es-ES"/>
        </w:rPr>
        <w:softHyphen/>
        <w:t>loT umu</w:t>
      </w:r>
      <w:r w:rsidRPr="00E8781B">
        <w:rPr>
          <w:rFonts w:ascii="LitNusx" w:hAnsi="LitNusx"/>
          <w:sz w:val="22"/>
          <w:szCs w:val="22"/>
          <w:lang w:val="es-ES"/>
        </w:rPr>
        <w:softHyphen/>
        <w:t>Sev</w:t>
      </w:r>
      <w:r w:rsidRPr="00E8781B">
        <w:rPr>
          <w:rFonts w:ascii="LitNusx" w:hAnsi="LitNusx"/>
          <w:sz w:val="22"/>
          <w:szCs w:val="22"/>
          <w:lang w:val="es-ES"/>
        </w:rPr>
        <w:softHyphen/>
        <w:t>re</w:t>
      </w:r>
      <w:r w:rsidRPr="00E8781B">
        <w:rPr>
          <w:rFonts w:ascii="LitNusx" w:hAnsi="LitNusx"/>
          <w:sz w:val="22"/>
          <w:szCs w:val="22"/>
          <w:lang w:val="es-ES"/>
        </w:rPr>
        <w:softHyphen/>
        <w:t>bi, ram</w:t>
      </w:r>
      <w:r w:rsidRPr="00E8781B">
        <w:rPr>
          <w:rFonts w:ascii="LitNusx" w:hAnsi="LitNusx"/>
          <w:sz w:val="22"/>
          <w:szCs w:val="22"/>
          <w:lang w:val="es-ES"/>
        </w:rPr>
        <w:softHyphen/>
        <w:t>de</w:t>
      </w:r>
      <w:r w:rsidRPr="00E8781B">
        <w:rPr>
          <w:rFonts w:ascii="LitNusx" w:hAnsi="LitNusx"/>
          <w:sz w:val="22"/>
          <w:szCs w:val="22"/>
          <w:lang w:val="es-ES"/>
        </w:rPr>
        <w:softHyphen/>
        <w:t>na</w:t>
      </w:r>
      <w:r w:rsidRPr="00E8781B">
        <w:rPr>
          <w:rFonts w:ascii="LitNusx" w:hAnsi="LitNusx"/>
          <w:sz w:val="22"/>
          <w:szCs w:val="22"/>
          <w:lang w:val="es-ES"/>
        </w:rPr>
        <w:softHyphen/>
        <w:t>dac isi</w:t>
      </w:r>
      <w:r w:rsidRPr="00E8781B">
        <w:rPr>
          <w:rFonts w:ascii="LitNusx" w:hAnsi="LitNusx"/>
          <w:sz w:val="22"/>
          <w:szCs w:val="22"/>
          <w:lang w:val="es-ES"/>
        </w:rPr>
        <w:softHyphen/>
        <w:t>ni TviT ari</w:t>
      </w:r>
      <w:r w:rsidRPr="00E8781B">
        <w:rPr>
          <w:rFonts w:ascii="LitNusx" w:hAnsi="LitNusx"/>
          <w:sz w:val="22"/>
          <w:szCs w:val="22"/>
          <w:lang w:val="es-ES"/>
        </w:rPr>
        <w:softHyphen/>
        <w:t>an sar</w:t>
      </w:r>
      <w:r w:rsidRPr="00E8781B">
        <w:rPr>
          <w:rFonts w:ascii="LitNusx" w:hAnsi="LitNusx"/>
          <w:sz w:val="22"/>
          <w:szCs w:val="22"/>
          <w:lang w:val="es-ES"/>
        </w:rPr>
        <w:softHyphen/>
        <w:t>Ce</w:t>
      </w:r>
      <w:r w:rsidRPr="00E8781B">
        <w:rPr>
          <w:rFonts w:ascii="LitNusx" w:hAnsi="LitNusx"/>
          <w:sz w:val="22"/>
          <w:szCs w:val="22"/>
          <w:lang w:val="es-ES"/>
        </w:rPr>
        <w:softHyphen/>
        <w:t>ni da dov</w:t>
      </w:r>
      <w:r w:rsidRPr="00E8781B">
        <w:rPr>
          <w:rFonts w:ascii="LitNusx" w:hAnsi="LitNusx"/>
          <w:sz w:val="22"/>
          <w:szCs w:val="22"/>
          <w:lang w:val="es-ES"/>
        </w:rPr>
        <w:softHyphen/>
        <w:t>la</w:t>
      </w:r>
      <w:r w:rsidRPr="00E8781B">
        <w:rPr>
          <w:rFonts w:ascii="LitNusx" w:hAnsi="LitNusx"/>
          <w:sz w:val="22"/>
          <w:szCs w:val="22"/>
          <w:lang w:val="es-ES"/>
        </w:rPr>
        <w:softHyphen/>
        <w:t>Tis faq</w:t>
      </w:r>
      <w:r w:rsidRPr="00E8781B">
        <w:rPr>
          <w:rFonts w:ascii="LitNusx" w:hAnsi="LitNusx"/>
          <w:sz w:val="22"/>
          <w:szCs w:val="22"/>
          <w:lang w:val="es-ES"/>
        </w:rPr>
        <w:softHyphen/>
        <w:t>ti</w:t>
      </w:r>
      <w:r w:rsidRPr="00E8781B">
        <w:rPr>
          <w:rFonts w:ascii="LitNusx" w:hAnsi="LitNusx"/>
          <w:sz w:val="22"/>
          <w:szCs w:val="22"/>
          <w:lang w:val="es-ES"/>
        </w:rPr>
        <w:softHyphen/>
        <w:t>u</w:t>
      </w:r>
      <w:r w:rsidRPr="00E8781B">
        <w:rPr>
          <w:rFonts w:ascii="LitNusx" w:hAnsi="LitNusx"/>
          <w:sz w:val="22"/>
          <w:szCs w:val="22"/>
          <w:lang w:val="es-ES"/>
        </w:rPr>
        <w:softHyphen/>
        <w:t>rad Sem</w:t>
      </w:r>
      <w:r w:rsidRPr="00E8781B">
        <w:rPr>
          <w:rFonts w:ascii="LitNusx" w:hAnsi="LitNusx"/>
          <w:sz w:val="22"/>
          <w:szCs w:val="22"/>
          <w:lang w:val="es-ES"/>
        </w:rPr>
        <w:softHyphen/>
        <w:t>qmnel</w:t>
      </w:r>
      <w:r w:rsidRPr="00E8781B">
        <w:rPr>
          <w:rFonts w:ascii="LitNusx" w:hAnsi="LitNusx"/>
          <w:sz w:val="22"/>
          <w:szCs w:val="22"/>
          <w:lang w:val="es-ES"/>
        </w:rPr>
        <w:softHyphen/>
        <w:t>Ta kma</w:t>
      </w:r>
      <w:r w:rsidRPr="00E8781B">
        <w:rPr>
          <w:rFonts w:ascii="LitNusx" w:hAnsi="LitNusx"/>
          <w:sz w:val="22"/>
          <w:szCs w:val="22"/>
          <w:lang w:val="es-ES"/>
        </w:rPr>
        <w:softHyphen/>
        <w:t>yo</w:t>
      </w:r>
      <w:r w:rsidRPr="00E8781B">
        <w:rPr>
          <w:rFonts w:ascii="LitNusx" w:hAnsi="LitNusx"/>
          <w:sz w:val="22"/>
          <w:szCs w:val="22"/>
          <w:lang w:val="es-ES"/>
        </w:rPr>
        <w:softHyphen/>
        <w:t>fa</w:t>
      </w:r>
      <w:r w:rsidRPr="00E8781B">
        <w:rPr>
          <w:rFonts w:ascii="LitNusx" w:hAnsi="LitNusx"/>
          <w:sz w:val="22"/>
          <w:szCs w:val="22"/>
          <w:lang w:val="es-ES"/>
        </w:rPr>
        <w:softHyphen/>
        <w:t>ze im</w:t>
      </w:r>
      <w:r w:rsidRPr="00E8781B">
        <w:rPr>
          <w:rFonts w:ascii="LitNusx" w:hAnsi="LitNusx"/>
          <w:sz w:val="22"/>
          <w:szCs w:val="22"/>
          <w:lang w:val="es-ES"/>
        </w:rPr>
        <w:softHyphen/>
        <w:t>yo</w:t>
      </w:r>
      <w:r w:rsidRPr="00E8781B">
        <w:rPr>
          <w:rFonts w:ascii="LitNusx" w:hAnsi="LitNusx"/>
          <w:sz w:val="22"/>
          <w:szCs w:val="22"/>
          <w:lang w:val="es-ES"/>
        </w:rPr>
        <w:softHyphen/>
        <w:t>fe</w:t>
      </w:r>
      <w:r w:rsidRPr="00E8781B">
        <w:rPr>
          <w:rFonts w:ascii="LitNusx" w:hAnsi="LitNusx"/>
          <w:sz w:val="22"/>
          <w:szCs w:val="22"/>
          <w:lang w:val="es-ES"/>
        </w:rPr>
        <w:softHyphen/>
        <w:t>bi</w:t>
      </w:r>
      <w:r w:rsidRPr="00E8781B">
        <w:rPr>
          <w:rFonts w:ascii="LitNusx" w:hAnsi="LitNusx"/>
          <w:sz w:val="22"/>
          <w:szCs w:val="22"/>
          <w:lang w:val="es-ES"/>
        </w:rPr>
        <w:softHyphen/>
        <w:t>an. gar</w:t>
      </w:r>
      <w:r w:rsidRPr="00E8781B">
        <w:rPr>
          <w:rFonts w:ascii="LitNusx" w:hAnsi="LitNusx"/>
          <w:sz w:val="22"/>
          <w:szCs w:val="22"/>
          <w:lang w:val="es-ES"/>
        </w:rPr>
        <w:softHyphen/>
        <w:t>da ami</w:t>
      </w:r>
      <w:r w:rsidRPr="00E8781B">
        <w:rPr>
          <w:rFonts w:ascii="LitNusx" w:hAnsi="LitNusx"/>
          <w:sz w:val="22"/>
          <w:szCs w:val="22"/>
          <w:lang w:val="es-ES"/>
        </w:rPr>
        <w:softHyphen/>
        <w:t>sa, up</w:t>
      </w:r>
      <w:r w:rsidRPr="00E8781B">
        <w:rPr>
          <w:rFonts w:ascii="LitNusx" w:hAnsi="LitNusx"/>
          <w:sz w:val="22"/>
          <w:szCs w:val="22"/>
          <w:lang w:val="es-ES"/>
        </w:rPr>
        <w:softHyphen/>
        <w:t>ri</w:t>
      </w:r>
      <w:r w:rsidRPr="00E8781B">
        <w:rPr>
          <w:rFonts w:ascii="LitNusx" w:hAnsi="LitNusx"/>
          <w:sz w:val="22"/>
          <w:szCs w:val="22"/>
          <w:lang w:val="es-ES"/>
        </w:rPr>
        <w:softHyphen/>
        <w:t>a</w:t>
      </w:r>
      <w:r w:rsidRPr="00E8781B">
        <w:rPr>
          <w:rFonts w:ascii="LitNusx" w:hAnsi="LitNusx"/>
          <w:sz w:val="22"/>
          <w:szCs w:val="22"/>
          <w:lang w:val="es-ES"/>
        </w:rPr>
        <w:softHyphen/>
        <w:t>nia da</w:t>
      </w:r>
      <w:r w:rsidRPr="00E8781B">
        <w:rPr>
          <w:rFonts w:ascii="LitNusx" w:hAnsi="LitNusx"/>
          <w:sz w:val="22"/>
          <w:szCs w:val="22"/>
          <w:lang w:val="es-ES"/>
        </w:rPr>
        <w:softHyphen/>
        <w:t>saq</w:t>
      </w:r>
      <w:r w:rsidRPr="00E8781B">
        <w:rPr>
          <w:rFonts w:ascii="LitNusx" w:hAnsi="LitNusx"/>
          <w:sz w:val="22"/>
          <w:szCs w:val="22"/>
          <w:lang w:val="es-ES"/>
        </w:rPr>
        <w:softHyphen/>
        <w:t>me</w:t>
      </w:r>
      <w:r w:rsidRPr="00E8781B">
        <w:rPr>
          <w:rFonts w:ascii="LitNusx" w:hAnsi="LitNusx"/>
          <w:sz w:val="22"/>
          <w:szCs w:val="22"/>
          <w:lang w:val="es-ES"/>
        </w:rPr>
        <w:softHyphen/>
        <w:t>bul</w:t>
      </w:r>
      <w:r w:rsidRPr="00E8781B">
        <w:rPr>
          <w:rFonts w:ascii="LitNusx" w:hAnsi="LitNusx"/>
          <w:sz w:val="22"/>
          <w:szCs w:val="22"/>
          <w:lang w:val="es-ES"/>
        </w:rPr>
        <w:softHyphen/>
        <w:t>Ta ka</w:t>
      </w:r>
      <w:r w:rsidRPr="00E8781B">
        <w:rPr>
          <w:rFonts w:ascii="LitNusx" w:hAnsi="LitNusx"/>
          <w:sz w:val="22"/>
          <w:szCs w:val="22"/>
          <w:lang w:val="es-ES"/>
        </w:rPr>
        <w:softHyphen/>
        <w:t>te</w:t>
      </w:r>
      <w:r w:rsidRPr="00E8781B">
        <w:rPr>
          <w:rFonts w:ascii="LitNusx" w:hAnsi="LitNusx"/>
          <w:sz w:val="22"/>
          <w:szCs w:val="22"/>
          <w:lang w:val="es-ES"/>
        </w:rPr>
        <w:softHyphen/>
        <w:t>go</w:t>
      </w:r>
      <w:r w:rsidRPr="00E8781B">
        <w:rPr>
          <w:rFonts w:ascii="LitNusx" w:hAnsi="LitNusx"/>
          <w:sz w:val="22"/>
          <w:szCs w:val="22"/>
          <w:lang w:val="es-ES"/>
        </w:rPr>
        <w:softHyphen/>
        <w:t>ri</w:t>
      </w:r>
      <w:r w:rsidRPr="00E8781B">
        <w:rPr>
          <w:rFonts w:ascii="LitNusx" w:hAnsi="LitNusx"/>
          <w:sz w:val="22"/>
          <w:szCs w:val="22"/>
          <w:lang w:val="es-ES"/>
        </w:rPr>
        <w:softHyphen/>
        <w:t>as ga</w:t>
      </w:r>
      <w:r w:rsidRPr="00E8781B">
        <w:rPr>
          <w:rFonts w:ascii="LitNusx" w:hAnsi="LitNusx"/>
          <w:sz w:val="22"/>
          <w:szCs w:val="22"/>
          <w:lang w:val="es-ES"/>
        </w:rPr>
        <w:softHyphen/>
        <w:t>mo</w:t>
      </w:r>
      <w:r w:rsidRPr="00E8781B">
        <w:rPr>
          <w:rFonts w:ascii="LitNusx" w:hAnsi="LitNusx"/>
          <w:sz w:val="22"/>
          <w:szCs w:val="22"/>
          <w:lang w:val="es-ES"/>
        </w:rPr>
        <w:softHyphen/>
        <w:t>vak</w:t>
      </w:r>
      <w:r w:rsidRPr="00E8781B">
        <w:rPr>
          <w:rFonts w:ascii="LitNusx" w:hAnsi="LitNusx"/>
          <w:sz w:val="22"/>
          <w:szCs w:val="22"/>
          <w:lang w:val="es-ES"/>
        </w:rPr>
        <w:softHyphen/>
        <w:t>loT e. w. fa</w:t>
      </w:r>
      <w:r w:rsidRPr="00E8781B">
        <w:rPr>
          <w:rFonts w:ascii="LitNusx" w:hAnsi="LitNusx"/>
          <w:sz w:val="22"/>
          <w:szCs w:val="22"/>
          <w:lang w:val="es-ES"/>
        </w:rPr>
        <w:softHyphen/>
        <w:t>ru</w:t>
      </w:r>
      <w:r w:rsidRPr="00E8781B">
        <w:rPr>
          <w:rFonts w:ascii="LitNusx" w:hAnsi="LitNusx"/>
          <w:sz w:val="22"/>
          <w:szCs w:val="22"/>
          <w:lang w:val="es-ES"/>
        </w:rPr>
        <w:softHyphen/>
        <w:t>li umu</w:t>
      </w:r>
      <w:r w:rsidRPr="00E8781B">
        <w:rPr>
          <w:rFonts w:ascii="LitNusx" w:hAnsi="LitNusx"/>
          <w:sz w:val="22"/>
          <w:szCs w:val="22"/>
          <w:lang w:val="es-ES"/>
        </w:rPr>
        <w:softHyphen/>
        <w:t>Sev</w:t>
      </w:r>
      <w:r w:rsidRPr="00E8781B">
        <w:rPr>
          <w:rFonts w:ascii="LitNusx" w:hAnsi="LitNusx"/>
          <w:sz w:val="22"/>
          <w:szCs w:val="22"/>
          <w:lang w:val="es-ES"/>
        </w:rPr>
        <w:softHyphen/>
        <w:t>re</w:t>
      </w:r>
      <w:r w:rsidRPr="00E8781B">
        <w:rPr>
          <w:rFonts w:ascii="LitNusx" w:hAnsi="LitNusx"/>
          <w:sz w:val="22"/>
          <w:szCs w:val="22"/>
          <w:lang w:val="es-ES"/>
        </w:rPr>
        <w:softHyphen/>
        <w:t>bi, anu isi</w:t>
      </w:r>
      <w:r w:rsidRPr="00E8781B">
        <w:rPr>
          <w:rFonts w:ascii="LitNusx" w:hAnsi="LitNusx"/>
          <w:sz w:val="22"/>
          <w:szCs w:val="22"/>
          <w:lang w:val="es-ES"/>
        </w:rPr>
        <w:softHyphen/>
        <w:t>ni, rom</w:t>
      </w:r>
      <w:r w:rsidRPr="00E8781B">
        <w:rPr>
          <w:rFonts w:ascii="LitNusx" w:hAnsi="LitNusx"/>
          <w:sz w:val="22"/>
          <w:szCs w:val="22"/>
          <w:lang w:val="es-ES"/>
        </w:rPr>
        <w:softHyphen/>
        <w:t>le</w:t>
      </w:r>
      <w:r w:rsidRPr="00E8781B">
        <w:rPr>
          <w:rFonts w:ascii="LitNusx" w:hAnsi="LitNusx"/>
          <w:sz w:val="22"/>
          <w:szCs w:val="22"/>
          <w:lang w:val="es-ES"/>
        </w:rPr>
        <w:softHyphen/>
        <w:t>bic ofi</w:t>
      </w:r>
      <w:r w:rsidRPr="00E8781B">
        <w:rPr>
          <w:rFonts w:ascii="LitNusx" w:hAnsi="LitNusx"/>
          <w:sz w:val="22"/>
          <w:szCs w:val="22"/>
          <w:lang w:val="es-ES"/>
        </w:rPr>
        <w:softHyphen/>
        <w:t>ci</w:t>
      </w:r>
      <w:r w:rsidRPr="00E8781B">
        <w:rPr>
          <w:rFonts w:ascii="LitNusx" w:hAnsi="LitNusx"/>
          <w:sz w:val="22"/>
          <w:szCs w:val="22"/>
          <w:lang w:val="es-ES"/>
        </w:rPr>
        <w:softHyphen/>
        <w:t>a</w:t>
      </w:r>
      <w:r w:rsidRPr="00E8781B">
        <w:rPr>
          <w:rFonts w:ascii="LitNusx" w:hAnsi="LitNusx"/>
          <w:sz w:val="22"/>
          <w:szCs w:val="22"/>
          <w:lang w:val="es-ES"/>
        </w:rPr>
        <w:softHyphen/>
        <w:t>lu</w:t>
      </w:r>
      <w:r w:rsidRPr="00E8781B">
        <w:rPr>
          <w:rFonts w:ascii="LitNusx" w:hAnsi="LitNusx"/>
          <w:sz w:val="22"/>
          <w:szCs w:val="22"/>
          <w:lang w:val="es-ES"/>
        </w:rPr>
        <w:softHyphen/>
        <w:t>rad ar ari</w:t>
      </w:r>
      <w:r w:rsidRPr="00E8781B">
        <w:rPr>
          <w:rFonts w:ascii="LitNusx" w:hAnsi="LitNusx"/>
          <w:sz w:val="22"/>
          <w:szCs w:val="22"/>
          <w:lang w:val="es-ES"/>
        </w:rPr>
        <w:softHyphen/>
        <w:t>an daT</w:t>
      </w:r>
      <w:r w:rsidRPr="00E8781B">
        <w:rPr>
          <w:rFonts w:ascii="LitNusx" w:hAnsi="LitNusx"/>
          <w:sz w:val="22"/>
          <w:szCs w:val="22"/>
          <w:lang w:val="es-ES"/>
        </w:rPr>
        <w:softHyphen/>
        <w:t>xov</w:t>
      </w:r>
      <w:r w:rsidRPr="00E8781B">
        <w:rPr>
          <w:rFonts w:ascii="LitNusx" w:hAnsi="LitNusx"/>
          <w:sz w:val="22"/>
          <w:szCs w:val="22"/>
          <w:lang w:val="es-ES"/>
        </w:rPr>
        <w:softHyphen/>
        <w:t>ni</w:t>
      </w:r>
      <w:r w:rsidRPr="00E8781B">
        <w:rPr>
          <w:rFonts w:ascii="LitNusx" w:hAnsi="LitNusx"/>
          <w:sz w:val="22"/>
          <w:szCs w:val="22"/>
          <w:lang w:val="es-ES"/>
        </w:rPr>
        <w:softHyphen/>
        <w:t>l</w:t>
      </w:r>
      <w:r>
        <w:rPr>
          <w:rFonts w:ascii="LitNusx" w:hAnsi="LitNusx"/>
          <w:sz w:val="22"/>
          <w:szCs w:val="22"/>
          <w:lang w:val="es-ES"/>
        </w:rPr>
        <w:t>n</w:t>
      </w:r>
      <w:r w:rsidRPr="00E8781B">
        <w:rPr>
          <w:rFonts w:ascii="LitNusx" w:hAnsi="LitNusx"/>
          <w:sz w:val="22"/>
          <w:szCs w:val="22"/>
          <w:lang w:val="es-ES"/>
        </w:rPr>
        <w:t>i sa</w:t>
      </w:r>
      <w:r w:rsidRPr="00E8781B">
        <w:rPr>
          <w:rFonts w:ascii="LitNusx" w:hAnsi="LitNusx"/>
          <w:sz w:val="22"/>
          <w:szCs w:val="22"/>
          <w:lang w:val="es-ES"/>
        </w:rPr>
        <w:softHyphen/>
        <w:t>mu</w:t>
      </w:r>
      <w:r w:rsidRPr="00E8781B">
        <w:rPr>
          <w:rFonts w:ascii="LitNusx" w:hAnsi="LitNusx"/>
          <w:sz w:val="22"/>
          <w:szCs w:val="22"/>
          <w:lang w:val="es-ES"/>
        </w:rPr>
        <w:softHyphen/>
        <w:t>Sa</w:t>
      </w:r>
      <w:r w:rsidRPr="00E8781B">
        <w:rPr>
          <w:rFonts w:ascii="LitNusx" w:hAnsi="LitNusx"/>
          <w:sz w:val="22"/>
          <w:szCs w:val="22"/>
          <w:lang w:val="es-ES"/>
        </w:rPr>
        <w:softHyphen/>
        <w:t>o</w:t>
      </w:r>
      <w:r w:rsidRPr="00E8781B">
        <w:rPr>
          <w:rFonts w:ascii="LitNusx" w:hAnsi="LitNusx"/>
          <w:sz w:val="22"/>
          <w:szCs w:val="22"/>
          <w:lang w:val="es-ES"/>
        </w:rPr>
        <w:softHyphen/>
        <w:t>dan, mag</w:t>
      </w:r>
      <w:r w:rsidRPr="00E8781B">
        <w:rPr>
          <w:rFonts w:ascii="LitNusx" w:hAnsi="LitNusx"/>
          <w:sz w:val="22"/>
          <w:szCs w:val="22"/>
          <w:lang w:val="es-ES"/>
        </w:rPr>
        <w:softHyphen/>
        <w:t>ram im</w:t>
      </w:r>
      <w:r w:rsidRPr="00E8781B">
        <w:rPr>
          <w:rFonts w:ascii="LitNusx" w:hAnsi="LitNusx"/>
          <w:sz w:val="22"/>
          <w:szCs w:val="22"/>
          <w:lang w:val="es-ES"/>
        </w:rPr>
        <w:softHyphen/>
        <w:t>yo</w:t>
      </w:r>
      <w:r w:rsidRPr="00E8781B">
        <w:rPr>
          <w:rFonts w:ascii="LitNusx" w:hAnsi="LitNusx"/>
          <w:sz w:val="22"/>
          <w:szCs w:val="22"/>
          <w:lang w:val="es-ES"/>
        </w:rPr>
        <w:softHyphen/>
        <w:t>fe</w:t>
      </w:r>
      <w:r w:rsidRPr="00E8781B">
        <w:rPr>
          <w:rFonts w:ascii="LitNusx" w:hAnsi="LitNusx"/>
          <w:sz w:val="22"/>
          <w:szCs w:val="22"/>
          <w:lang w:val="es-ES"/>
        </w:rPr>
        <w:softHyphen/>
        <w:t>bi</w:t>
      </w:r>
      <w:r w:rsidRPr="00E8781B">
        <w:rPr>
          <w:rFonts w:ascii="LitNusx" w:hAnsi="LitNusx"/>
          <w:sz w:val="22"/>
          <w:szCs w:val="22"/>
          <w:lang w:val="es-ES"/>
        </w:rPr>
        <w:softHyphen/>
        <w:t>an uva</w:t>
      </w:r>
      <w:r w:rsidRPr="00E8781B">
        <w:rPr>
          <w:rFonts w:ascii="LitNusx" w:hAnsi="LitNusx"/>
          <w:sz w:val="22"/>
          <w:szCs w:val="22"/>
          <w:lang w:val="es-ES"/>
        </w:rPr>
        <w:softHyphen/>
        <w:t>do uxel</w:t>
      </w:r>
      <w:r w:rsidRPr="00E8781B">
        <w:rPr>
          <w:rFonts w:ascii="LitNusx" w:hAnsi="LitNusx"/>
          <w:sz w:val="22"/>
          <w:szCs w:val="22"/>
          <w:lang w:val="es-ES"/>
        </w:rPr>
        <w:softHyphen/>
        <w:t>fa</w:t>
      </w:r>
      <w:r w:rsidRPr="00E8781B">
        <w:rPr>
          <w:rFonts w:ascii="LitNusx" w:hAnsi="LitNusx"/>
          <w:sz w:val="22"/>
          <w:szCs w:val="22"/>
          <w:lang w:val="es-ES"/>
        </w:rPr>
        <w:softHyphen/>
        <w:t>so Sve</w:t>
      </w:r>
      <w:r w:rsidRPr="00E8781B">
        <w:rPr>
          <w:rFonts w:ascii="LitNusx" w:hAnsi="LitNusx"/>
          <w:sz w:val="22"/>
          <w:szCs w:val="22"/>
          <w:lang w:val="es-ES"/>
        </w:rPr>
        <w:softHyphen/>
        <w:t>bu</w:t>
      </w:r>
      <w:r w:rsidRPr="00E8781B">
        <w:rPr>
          <w:rFonts w:ascii="LitNusx" w:hAnsi="LitNusx"/>
          <w:sz w:val="22"/>
          <w:szCs w:val="22"/>
          <w:lang w:val="es-ES"/>
        </w:rPr>
        <w:softHyphen/>
        <w:t>le</w:t>
      </w:r>
      <w:r w:rsidRPr="00E8781B">
        <w:rPr>
          <w:rFonts w:ascii="LitNusx" w:hAnsi="LitNusx"/>
          <w:sz w:val="22"/>
          <w:szCs w:val="22"/>
          <w:lang w:val="es-ES"/>
        </w:rPr>
        <w:softHyphen/>
        <w:t>ba</w:t>
      </w:r>
      <w:r w:rsidRPr="00E8781B">
        <w:rPr>
          <w:rFonts w:ascii="LitNusx" w:hAnsi="LitNusx"/>
          <w:sz w:val="22"/>
          <w:szCs w:val="22"/>
          <w:lang w:val="es-ES"/>
        </w:rPr>
        <w:softHyphen/>
        <w:t>Si. ase</w:t>
      </w:r>
      <w:r w:rsidRPr="00E8781B">
        <w:rPr>
          <w:rFonts w:ascii="LitNusx" w:hAnsi="LitNusx"/>
          <w:sz w:val="22"/>
          <w:szCs w:val="22"/>
          <w:lang w:val="es-ES"/>
        </w:rPr>
        <w:softHyphen/>
        <w:t>ve, is da</w:t>
      </w:r>
      <w:r w:rsidRPr="00E8781B">
        <w:rPr>
          <w:rFonts w:ascii="LitNusx" w:hAnsi="LitNusx"/>
          <w:sz w:val="22"/>
          <w:szCs w:val="22"/>
          <w:lang w:val="es-ES"/>
        </w:rPr>
        <w:softHyphen/>
        <w:t>saq</w:t>
      </w:r>
      <w:r w:rsidRPr="00E8781B">
        <w:rPr>
          <w:rFonts w:ascii="LitNusx" w:hAnsi="LitNusx"/>
          <w:sz w:val="22"/>
          <w:szCs w:val="22"/>
          <w:lang w:val="es-ES"/>
        </w:rPr>
        <w:softHyphen/>
        <w:t>me</w:t>
      </w:r>
      <w:r w:rsidRPr="00E8781B">
        <w:rPr>
          <w:rFonts w:ascii="LitNusx" w:hAnsi="LitNusx"/>
          <w:sz w:val="22"/>
          <w:szCs w:val="22"/>
          <w:lang w:val="es-ES"/>
        </w:rPr>
        <w:softHyphen/>
        <w:t>bu</w:t>
      </w:r>
      <w:r w:rsidRPr="00E8781B">
        <w:rPr>
          <w:rFonts w:ascii="LitNusx" w:hAnsi="LitNusx"/>
          <w:sz w:val="22"/>
          <w:szCs w:val="22"/>
          <w:lang w:val="es-ES"/>
        </w:rPr>
        <w:softHyphen/>
        <w:t>le</w:t>
      </w:r>
      <w:r w:rsidRPr="00E8781B">
        <w:rPr>
          <w:rFonts w:ascii="LitNusx" w:hAnsi="LitNusx"/>
          <w:sz w:val="22"/>
          <w:szCs w:val="22"/>
          <w:lang w:val="es-ES"/>
        </w:rPr>
        <w:softHyphen/>
        <w:t>bi, ro</w:t>
      </w:r>
      <w:r w:rsidRPr="00E8781B">
        <w:rPr>
          <w:rFonts w:ascii="LitNusx" w:hAnsi="LitNusx"/>
          <w:sz w:val="22"/>
          <w:szCs w:val="22"/>
          <w:lang w:val="es-ES"/>
        </w:rPr>
        <w:softHyphen/>
        <w:t>mel</w:t>
      </w:r>
      <w:r w:rsidRPr="00E8781B">
        <w:rPr>
          <w:rFonts w:ascii="LitNusx" w:hAnsi="LitNusx"/>
          <w:sz w:val="22"/>
          <w:szCs w:val="22"/>
          <w:lang w:val="es-ES"/>
        </w:rPr>
        <w:softHyphen/>
        <w:t>Ta xel</w:t>
      </w:r>
      <w:r w:rsidRPr="00E8781B">
        <w:rPr>
          <w:rFonts w:ascii="LitNusx" w:hAnsi="LitNusx"/>
          <w:sz w:val="22"/>
          <w:szCs w:val="22"/>
          <w:lang w:val="es-ES"/>
        </w:rPr>
        <w:softHyphen/>
        <w:t>fa</w:t>
      </w:r>
      <w:r w:rsidRPr="00E8781B">
        <w:rPr>
          <w:rFonts w:ascii="LitNusx" w:hAnsi="LitNusx"/>
          <w:sz w:val="22"/>
          <w:szCs w:val="22"/>
          <w:lang w:val="es-ES"/>
        </w:rPr>
        <w:softHyphen/>
        <w:t>si sa</w:t>
      </w:r>
      <w:r w:rsidRPr="00E8781B">
        <w:rPr>
          <w:rFonts w:ascii="LitNusx" w:hAnsi="LitNusx"/>
          <w:sz w:val="22"/>
          <w:szCs w:val="22"/>
          <w:lang w:val="es-ES"/>
        </w:rPr>
        <w:softHyphen/>
        <w:t>ar</w:t>
      </w:r>
      <w:r w:rsidRPr="00E8781B">
        <w:rPr>
          <w:rFonts w:ascii="LitNusx" w:hAnsi="LitNusx"/>
          <w:sz w:val="22"/>
          <w:szCs w:val="22"/>
          <w:lang w:val="es-ES"/>
        </w:rPr>
        <w:softHyphen/>
        <w:t>se</w:t>
      </w:r>
      <w:r w:rsidRPr="00E8781B">
        <w:rPr>
          <w:rFonts w:ascii="LitNusx" w:hAnsi="LitNusx"/>
          <w:sz w:val="22"/>
          <w:szCs w:val="22"/>
          <w:lang w:val="es-ES"/>
        </w:rPr>
        <w:softHyphen/>
        <w:t>bo mi</w:t>
      </w:r>
      <w:r w:rsidRPr="00E8781B">
        <w:rPr>
          <w:rFonts w:ascii="LitNusx" w:hAnsi="LitNusx"/>
          <w:sz w:val="22"/>
          <w:szCs w:val="22"/>
          <w:lang w:val="es-ES"/>
        </w:rPr>
        <w:softHyphen/>
        <w:t>ni</w:t>
      </w:r>
      <w:r w:rsidRPr="00E8781B">
        <w:rPr>
          <w:rFonts w:ascii="LitNusx" w:hAnsi="LitNusx"/>
          <w:sz w:val="22"/>
          <w:szCs w:val="22"/>
          <w:lang w:val="es-ES"/>
        </w:rPr>
        <w:softHyphen/>
        <w:t>mum</w:t>
      </w:r>
      <w:r w:rsidRPr="00E8781B">
        <w:rPr>
          <w:rFonts w:ascii="LitNusx" w:hAnsi="LitNusx"/>
          <w:sz w:val="22"/>
          <w:szCs w:val="22"/>
          <w:lang w:val="es-ES"/>
        </w:rPr>
        <w:softHyphen/>
        <w:t>ze da</w:t>
      </w:r>
      <w:r w:rsidRPr="00E8781B">
        <w:rPr>
          <w:rFonts w:ascii="LitNusx" w:hAnsi="LitNusx"/>
          <w:sz w:val="22"/>
          <w:szCs w:val="22"/>
          <w:lang w:val="es-ES"/>
        </w:rPr>
        <w:softHyphen/>
        <w:t>ba</w:t>
      </w:r>
      <w:r w:rsidRPr="00E8781B">
        <w:rPr>
          <w:rFonts w:ascii="LitNusx" w:hAnsi="LitNusx"/>
          <w:sz w:val="22"/>
          <w:szCs w:val="22"/>
          <w:lang w:val="es-ES"/>
        </w:rPr>
        <w:softHyphen/>
        <w:t>lia da si</w:t>
      </w:r>
      <w:r w:rsidRPr="00E8781B">
        <w:rPr>
          <w:rFonts w:ascii="LitNusx" w:hAnsi="LitNusx"/>
          <w:sz w:val="22"/>
          <w:szCs w:val="22"/>
          <w:lang w:val="es-ES"/>
        </w:rPr>
        <w:softHyphen/>
        <w:t>Ra</w:t>
      </w:r>
      <w:r w:rsidRPr="00E8781B">
        <w:rPr>
          <w:rFonts w:ascii="LitNusx" w:hAnsi="LitNusx"/>
          <w:sz w:val="22"/>
          <w:szCs w:val="22"/>
          <w:lang w:val="es-ES"/>
        </w:rPr>
        <w:softHyphen/>
        <w:t>ri</w:t>
      </w:r>
      <w:r w:rsidRPr="00E8781B">
        <w:rPr>
          <w:rFonts w:ascii="LitNusx" w:hAnsi="LitNusx"/>
          <w:sz w:val="22"/>
          <w:szCs w:val="22"/>
          <w:lang w:val="es-ES"/>
        </w:rPr>
        <w:softHyphen/>
        <w:t>bis zRvars miR</w:t>
      </w:r>
      <w:r w:rsidRPr="00E8781B">
        <w:rPr>
          <w:rFonts w:ascii="LitNusx" w:hAnsi="LitNusx"/>
          <w:sz w:val="22"/>
          <w:szCs w:val="22"/>
          <w:lang w:val="es-ES"/>
        </w:rPr>
        <w:softHyphen/>
        <w:t>ma im</w:t>
      </w:r>
      <w:r w:rsidRPr="00E8781B">
        <w:rPr>
          <w:rFonts w:ascii="LitNusx" w:hAnsi="LitNusx"/>
          <w:sz w:val="22"/>
          <w:szCs w:val="22"/>
          <w:lang w:val="es-ES"/>
        </w:rPr>
        <w:softHyphen/>
        <w:t>yo</w:t>
      </w:r>
      <w:r w:rsidRPr="00E8781B">
        <w:rPr>
          <w:rFonts w:ascii="LitNusx" w:hAnsi="LitNusx"/>
          <w:sz w:val="22"/>
          <w:szCs w:val="22"/>
          <w:lang w:val="es-ES"/>
        </w:rPr>
        <w:softHyphen/>
        <w:t>fe</w:t>
      </w:r>
      <w:r w:rsidRPr="00E8781B">
        <w:rPr>
          <w:rFonts w:ascii="LitNusx" w:hAnsi="LitNusx"/>
          <w:sz w:val="22"/>
          <w:szCs w:val="22"/>
          <w:lang w:val="es-ES"/>
        </w:rPr>
        <w:softHyphen/>
        <w:t>bi</w:t>
      </w:r>
      <w:r w:rsidRPr="00E8781B">
        <w:rPr>
          <w:rFonts w:ascii="LitNusx" w:hAnsi="LitNusx"/>
          <w:sz w:val="22"/>
          <w:szCs w:val="22"/>
          <w:lang w:val="es-ES"/>
        </w:rPr>
        <w:softHyphen/>
        <w:t>an. sta</w:t>
      </w:r>
      <w:r w:rsidRPr="00E8781B">
        <w:rPr>
          <w:rFonts w:ascii="LitNusx" w:hAnsi="LitNusx"/>
          <w:sz w:val="22"/>
          <w:szCs w:val="22"/>
          <w:lang w:val="es-ES"/>
        </w:rPr>
        <w:softHyphen/>
        <w:t>tis</w:t>
      </w:r>
      <w:r w:rsidRPr="00E8781B">
        <w:rPr>
          <w:rFonts w:ascii="LitNusx" w:hAnsi="LitNusx"/>
          <w:sz w:val="22"/>
          <w:szCs w:val="22"/>
          <w:lang w:val="es-ES"/>
        </w:rPr>
        <w:softHyphen/>
        <w:t>ti</w:t>
      </w:r>
      <w:r w:rsidRPr="00E8781B">
        <w:rPr>
          <w:rFonts w:ascii="LitNusx" w:hAnsi="LitNusx"/>
          <w:sz w:val="22"/>
          <w:szCs w:val="22"/>
          <w:lang w:val="es-ES"/>
        </w:rPr>
        <w:softHyphen/>
        <w:t>kis de</w:t>
      </w:r>
      <w:r w:rsidRPr="00E8781B">
        <w:rPr>
          <w:rFonts w:ascii="LitNusx" w:hAnsi="LitNusx"/>
          <w:sz w:val="22"/>
          <w:szCs w:val="22"/>
          <w:lang w:val="es-ES"/>
        </w:rPr>
        <w:softHyphen/>
        <w:t>par</w:t>
      </w:r>
      <w:r w:rsidRPr="00E8781B">
        <w:rPr>
          <w:rFonts w:ascii="LitNusx" w:hAnsi="LitNusx"/>
          <w:sz w:val="22"/>
          <w:szCs w:val="22"/>
          <w:lang w:val="es-ES"/>
        </w:rPr>
        <w:softHyphen/>
        <w:t>ta</w:t>
      </w:r>
      <w:r w:rsidRPr="00E8781B">
        <w:rPr>
          <w:rFonts w:ascii="LitNusx" w:hAnsi="LitNusx"/>
          <w:sz w:val="22"/>
          <w:szCs w:val="22"/>
          <w:lang w:val="es-ES"/>
        </w:rPr>
        <w:softHyphen/>
        <w:t>men</w:t>
      </w:r>
      <w:r w:rsidRPr="00E8781B">
        <w:rPr>
          <w:rFonts w:ascii="LitNusx" w:hAnsi="LitNusx"/>
          <w:sz w:val="22"/>
          <w:szCs w:val="22"/>
          <w:lang w:val="es-ES"/>
        </w:rPr>
        <w:softHyphen/>
        <w:t>tis mo</w:t>
      </w:r>
      <w:r w:rsidRPr="00E8781B">
        <w:rPr>
          <w:rFonts w:ascii="LitNusx" w:hAnsi="LitNusx"/>
          <w:sz w:val="22"/>
          <w:szCs w:val="22"/>
          <w:lang w:val="es-ES"/>
        </w:rPr>
        <w:softHyphen/>
        <w:t>na</w:t>
      </w:r>
      <w:r w:rsidRPr="00E8781B">
        <w:rPr>
          <w:rFonts w:ascii="LitNusx" w:hAnsi="LitNusx"/>
          <w:sz w:val="22"/>
          <w:szCs w:val="22"/>
          <w:lang w:val="es-ES"/>
        </w:rPr>
        <w:softHyphen/>
        <w:t>ce</w:t>
      </w:r>
      <w:r w:rsidRPr="00E8781B">
        <w:rPr>
          <w:rFonts w:ascii="LitNusx" w:hAnsi="LitNusx"/>
          <w:sz w:val="22"/>
          <w:szCs w:val="22"/>
          <w:lang w:val="es-ES"/>
        </w:rPr>
        <w:softHyphen/>
        <w:t>me</w:t>
      </w:r>
      <w:r w:rsidRPr="00E8781B">
        <w:rPr>
          <w:rFonts w:ascii="LitNusx" w:hAnsi="LitNusx"/>
          <w:sz w:val="22"/>
          <w:szCs w:val="22"/>
          <w:lang w:val="es-ES"/>
        </w:rPr>
        <w:softHyphen/>
        <w:t>biT, sa</w:t>
      </w:r>
      <w:r w:rsidRPr="00E8781B">
        <w:rPr>
          <w:rFonts w:ascii="LitNusx" w:hAnsi="LitNusx"/>
          <w:sz w:val="22"/>
          <w:szCs w:val="22"/>
          <w:lang w:val="es-ES"/>
        </w:rPr>
        <w:softHyphen/>
        <w:t>qar</w:t>
      </w:r>
      <w:r w:rsidRPr="00E8781B">
        <w:rPr>
          <w:rFonts w:ascii="LitNusx" w:hAnsi="LitNusx"/>
          <w:sz w:val="22"/>
          <w:szCs w:val="22"/>
          <w:lang w:val="es-ES"/>
        </w:rPr>
        <w:softHyphen/>
        <w:t>Tve</w:t>
      </w:r>
      <w:r w:rsidRPr="00E8781B">
        <w:rPr>
          <w:rFonts w:ascii="LitNusx" w:hAnsi="LitNusx"/>
          <w:sz w:val="22"/>
          <w:szCs w:val="22"/>
          <w:lang w:val="es-ES"/>
        </w:rPr>
        <w:softHyphen/>
        <w:t>lo</w:t>
      </w:r>
      <w:r w:rsidRPr="00E8781B">
        <w:rPr>
          <w:rFonts w:ascii="LitNusx" w:hAnsi="LitNusx"/>
          <w:sz w:val="22"/>
          <w:szCs w:val="22"/>
          <w:lang w:val="es-ES"/>
        </w:rPr>
        <w:softHyphen/>
        <w:t>Si 2006 wels aseT mu</w:t>
      </w:r>
      <w:r w:rsidRPr="00E8781B">
        <w:rPr>
          <w:rFonts w:ascii="LitNusx" w:hAnsi="LitNusx"/>
          <w:sz w:val="22"/>
          <w:szCs w:val="22"/>
          <w:lang w:val="es-ES"/>
        </w:rPr>
        <w:softHyphen/>
        <w:t>Sak</w:t>
      </w:r>
      <w:r w:rsidRPr="00E8781B">
        <w:rPr>
          <w:rFonts w:ascii="LitNusx" w:hAnsi="LitNusx"/>
          <w:sz w:val="22"/>
          <w:szCs w:val="22"/>
          <w:lang w:val="es-ES"/>
        </w:rPr>
        <w:softHyphen/>
        <w:t>Ta xved</w:t>
      </w:r>
      <w:r w:rsidRPr="00E8781B">
        <w:rPr>
          <w:rFonts w:ascii="LitNusx" w:hAnsi="LitNusx"/>
          <w:sz w:val="22"/>
          <w:szCs w:val="22"/>
          <w:lang w:val="es-ES"/>
        </w:rPr>
        <w:softHyphen/>
        <w:t>ri</w:t>
      </w:r>
      <w:r w:rsidRPr="00E8781B">
        <w:rPr>
          <w:rFonts w:ascii="LitNusx" w:hAnsi="LitNusx"/>
          <w:sz w:val="22"/>
          <w:szCs w:val="22"/>
          <w:lang w:val="es-ES"/>
        </w:rPr>
        <w:softHyphen/>
        <w:t>Ti wo</w:t>
      </w:r>
      <w:r w:rsidRPr="00E8781B">
        <w:rPr>
          <w:rFonts w:ascii="LitNusx" w:hAnsi="LitNusx"/>
          <w:sz w:val="22"/>
          <w:szCs w:val="22"/>
          <w:lang w:val="es-ES"/>
        </w:rPr>
        <w:softHyphen/>
        <w:t>na da</w:t>
      </w:r>
      <w:r w:rsidRPr="00E8781B">
        <w:rPr>
          <w:rFonts w:ascii="LitNusx" w:hAnsi="LitNusx"/>
          <w:sz w:val="22"/>
          <w:szCs w:val="22"/>
          <w:lang w:val="es-ES"/>
        </w:rPr>
        <w:softHyphen/>
        <w:t>qi</w:t>
      </w:r>
      <w:r w:rsidRPr="00E8781B">
        <w:rPr>
          <w:rFonts w:ascii="LitNusx" w:hAnsi="LitNusx"/>
          <w:sz w:val="22"/>
          <w:szCs w:val="22"/>
          <w:lang w:val="es-ES"/>
        </w:rPr>
        <w:softHyphen/>
        <w:t>ra</w:t>
      </w:r>
      <w:r w:rsidRPr="00E8781B">
        <w:rPr>
          <w:rFonts w:ascii="LitNusx" w:hAnsi="LitNusx"/>
          <w:sz w:val="22"/>
          <w:szCs w:val="22"/>
          <w:lang w:val="es-ES"/>
        </w:rPr>
        <w:softHyphen/>
        <w:t>ve</w:t>
      </w:r>
      <w:r w:rsidRPr="00E8781B">
        <w:rPr>
          <w:rFonts w:ascii="LitNusx" w:hAnsi="LitNusx"/>
          <w:sz w:val="22"/>
          <w:szCs w:val="22"/>
          <w:lang w:val="es-ES"/>
        </w:rPr>
        <w:softHyphen/>
        <w:t>bul</w:t>
      </w:r>
      <w:r w:rsidRPr="00E8781B">
        <w:rPr>
          <w:rFonts w:ascii="LitNusx" w:hAnsi="LitNusx"/>
          <w:sz w:val="22"/>
          <w:szCs w:val="22"/>
          <w:lang w:val="es-ES"/>
        </w:rPr>
        <w:softHyphen/>
        <w:t>Ta sa</w:t>
      </w:r>
      <w:r w:rsidRPr="00E8781B">
        <w:rPr>
          <w:rFonts w:ascii="LitNusx" w:hAnsi="LitNusx"/>
          <w:sz w:val="22"/>
          <w:szCs w:val="22"/>
          <w:lang w:val="es-ES"/>
        </w:rPr>
        <w:softHyphen/>
        <w:t>er</w:t>
      </w:r>
      <w:r w:rsidRPr="00E8781B">
        <w:rPr>
          <w:rFonts w:ascii="LitNusx" w:hAnsi="LitNusx"/>
          <w:sz w:val="22"/>
          <w:szCs w:val="22"/>
          <w:lang w:val="es-ES"/>
        </w:rPr>
        <w:softHyphen/>
        <w:t>To ric</w:t>
      </w:r>
      <w:r w:rsidRPr="00E8781B">
        <w:rPr>
          <w:rFonts w:ascii="LitNusx" w:hAnsi="LitNusx"/>
          <w:sz w:val="22"/>
          <w:szCs w:val="22"/>
          <w:lang w:val="es-ES"/>
        </w:rPr>
        <w:softHyphen/>
        <w:t>xov</w:t>
      </w:r>
      <w:r w:rsidRPr="00E8781B">
        <w:rPr>
          <w:rFonts w:ascii="LitNusx" w:hAnsi="LitNusx"/>
          <w:sz w:val="22"/>
          <w:szCs w:val="22"/>
          <w:lang w:val="es-ES"/>
        </w:rPr>
        <w:softHyphen/>
        <w:t>no</w:t>
      </w:r>
      <w:r w:rsidRPr="00E8781B">
        <w:rPr>
          <w:rFonts w:ascii="LitNusx" w:hAnsi="LitNusx"/>
          <w:sz w:val="22"/>
          <w:szCs w:val="22"/>
          <w:lang w:val="es-ES"/>
        </w:rPr>
        <w:softHyphen/>
        <w:t>bis 32%-s Se</w:t>
      </w:r>
      <w:r w:rsidRPr="00E8781B">
        <w:rPr>
          <w:rFonts w:ascii="LitNusx" w:hAnsi="LitNusx"/>
          <w:sz w:val="22"/>
          <w:szCs w:val="22"/>
          <w:lang w:val="es-ES"/>
        </w:rPr>
        <w:softHyphen/>
        <w:t>ad</w:t>
      </w:r>
      <w:r w:rsidRPr="00E8781B">
        <w:rPr>
          <w:rFonts w:ascii="LitNusx" w:hAnsi="LitNusx"/>
          <w:sz w:val="22"/>
          <w:szCs w:val="22"/>
          <w:lang w:val="es-ES"/>
        </w:rPr>
        <w:softHyphen/>
        <w:t>gen</w:t>
      </w:r>
      <w:r w:rsidRPr="00E8781B">
        <w:rPr>
          <w:rFonts w:ascii="LitNusx" w:hAnsi="LitNusx"/>
          <w:sz w:val="22"/>
          <w:szCs w:val="22"/>
          <w:lang w:val="es-ES"/>
        </w:rPr>
        <w:softHyphen/>
        <w:t>da, xo</w:t>
      </w:r>
      <w:r w:rsidRPr="00E8781B">
        <w:rPr>
          <w:rFonts w:ascii="LitNusx" w:hAnsi="LitNusx"/>
          <w:sz w:val="22"/>
          <w:szCs w:val="22"/>
          <w:lang w:val="es-ES"/>
        </w:rPr>
        <w:softHyphen/>
        <w:t>lo 20 aTa</w:t>
      </w:r>
      <w:r w:rsidRPr="00E8781B">
        <w:rPr>
          <w:rFonts w:ascii="LitNusx" w:hAnsi="LitNusx"/>
          <w:sz w:val="22"/>
          <w:szCs w:val="22"/>
          <w:lang w:val="es-ES"/>
        </w:rPr>
        <w:softHyphen/>
        <w:t>sam</w:t>
      </w:r>
      <w:r w:rsidRPr="00E8781B">
        <w:rPr>
          <w:rFonts w:ascii="LitNusx" w:hAnsi="LitNusx"/>
          <w:sz w:val="22"/>
          <w:szCs w:val="22"/>
          <w:lang w:val="es-ES"/>
        </w:rPr>
        <w:softHyphen/>
        <w:t>de da</w:t>
      </w:r>
      <w:r w:rsidRPr="00E8781B">
        <w:rPr>
          <w:rFonts w:ascii="LitNusx" w:hAnsi="LitNusx"/>
          <w:sz w:val="22"/>
          <w:szCs w:val="22"/>
          <w:lang w:val="es-ES"/>
        </w:rPr>
        <w:softHyphen/>
        <w:t>qi</w:t>
      </w:r>
      <w:r w:rsidRPr="00E8781B">
        <w:rPr>
          <w:rFonts w:ascii="LitNusx" w:hAnsi="LitNusx"/>
          <w:sz w:val="22"/>
          <w:szCs w:val="22"/>
          <w:lang w:val="es-ES"/>
        </w:rPr>
        <w:softHyphen/>
        <w:t>ra</w:t>
      </w:r>
      <w:r w:rsidRPr="00E8781B">
        <w:rPr>
          <w:rFonts w:ascii="LitNusx" w:hAnsi="LitNusx"/>
          <w:sz w:val="22"/>
          <w:szCs w:val="22"/>
          <w:lang w:val="es-ES"/>
        </w:rPr>
        <w:softHyphen/>
        <w:t>ve</w:t>
      </w:r>
      <w:r w:rsidRPr="00E8781B">
        <w:rPr>
          <w:rFonts w:ascii="LitNusx" w:hAnsi="LitNusx"/>
          <w:sz w:val="22"/>
          <w:szCs w:val="22"/>
          <w:lang w:val="es-ES"/>
        </w:rPr>
        <w:softHyphen/>
        <w:t>bu</w:t>
      </w:r>
      <w:r w:rsidRPr="00E8781B">
        <w:rPr>
          <w:rFonts w:ascii="LitNusx" w:hAnsi="LitNusx"/>
          <w:sz w:val="22"/>
          <w:szCs w:val="22"/>
          <w:lang w:val="es-ES"/>
        </w:rPr>
        <w:softHyphen/>
        <w:t>li ada</w:t>
      </w:r>
      <w:r w:rsidRPr="00E8781B">
        <w:rPr>
          <w:rFonts w:ascii="LitNusx" w:hAnsi="LitNusx"/>
          <w:sz w:val="22"/>
          <w:szCs w:val="22"/>
          <w:lang w:val="es-ES"/>
        </w:rPr>
        <w:softHyphen/>
        <w:t>mi</w:t>
      </w:r>
      <w:r w:rsidRPr="00E8781B">
        <w:rPr>
          <w:rFonts w:ascii="LitNusx" w:hAnsi="LitNusx"/>
          <w:sz w:val="22"/>
          <w:szCs w:val="22"/>
          <w:lang w:val="es-ES"/>
        </w:rPr>
        <w:softHyphen/>
        <w:t>a</w:t>
      </w:r>
      <w:r w:rsidRPr="00E8781B">
        <w:rPr>
          <w:rFonts w:ascii="LitNusx" w:hAnsi="LitNusx"/>
          <w:sz w:val="22"/>
          <w:szCs w:val="22"/>
          <w:lang w:val="es-ES"/>
        </w:rPr>
        <w:softHyphen/>
        <w:t>ni 20 lar</w:t>
      </w:r>
      <w:r w:rsidRPr="00E8781B">
        <w:rPr>
          <w:rFonts w:ascii="LitNusx" w:hAnsi="LitNusx"/>
          <w:sz w:val="22"/>
          <w:szCs w:val="22"/>
          <w:lang w:val="es-ES"/>
        </w:rPr>
        <w:softHyphen/>
        <w:t>ze nak</w:t>
      </w:r>
      <w:r w:rsidRPr="00E8781B">
        <w:rPr>
          <w:rFonts w:ascii="LitNusx" w:hAnsi="LitNusx"/>
          <w:sz w:val="22"/>
          <w:szCs w:val="22"/>
          <w:lang w:val="es-ES"/>
        </w:rPr>
        <w:softHyphen/>
        <w:t>leb xel</w:t>
      </w:r>
      <w:r w:rsidRPr="00E8781B">
        <w:rPr>
          <w:rFonts w:ascii="LitNusx" w:hAnsi="LitNusx"/>
          <w:sz w:val="22"/>
          <w:szCs w:val="22"/>
          <w:lang w:val="es-ES"/>
        </w:rPr>
        <w:softHyphen/>
        <w:t>fass Re</w:t>
      </w:r>
      <w:r w:rsidRPr="00E8781B">
        <w:rPr>
          <w:rFonts w:ascii="LitNusx" w:hAnsi="LitNusx"/>
          <w:sz w:val="22"/>
          <w:szCs w:val="22"/>
          <w:lang w:val="es-ES"/>
        </w:rPr>
        <w:softHyphen/>
        <w:t>bu</w:t>
      </w:r>
      <w:r w:rsidRPr="00E8781B">
        <w:rPr>
          <w:rFonts w:ascii="LitNusx" w:hAnsi="LitNusx"/>
          <w:sz w:val="22"/>
          <w:szCs w:val="22"/>
          <w:lang w:val="es-ES"/>
        </w:rPr>
        <w:softHyphen/>
        <w:t>lob</w:t>
      </w:r>
      <w:r w:rsidRPr="00E8781B">
        <w:rPr>
          <w:rFonts w:ascii="LitNusx" w:hAnsi="LitNusx"/>
          <w:sz w:val="22"/>
          <w:szCs w:val="22"/>
          <w:lang w:val="es-ES"/>
        </w:rPr>
        <w:softHyphen/>
        <w:t>da, ma</w:t>
      </w:r>
      <w:r w:rsidRPr="00E8781B">
        <w:rPr>
          <w:rFonts w:ascii="LitNusx" w:hAnsi="LitNusx"/>
          <w:sz w:val="22"/>
          <w:szCs w:val="22"/>
          <w:lang w:val="es-ES"/>
        </w:rPr>
        <w:softHyphen/>
        <w:t>Sin ro</w:t>
      </w:r>
      <w:r w:rsidRPr="00E8781B">
        <w:rPr>
          <w:rFonts w:ascii="LitNusx" w:hAnsi="LitNusx"/>
          <w:sz w:val="22"/>
          <w:szCs w:val="22"/>
          <w:lang w:val="es-ES"/>
        </w:rPr>
        <w:softHyphen/>
        <w:t>ca sa</w:t>
      </w:r>
      <w:r w:rsidRPr="00E8781B">
        <w:rPr>
          <w:rFonts w:ascii="LitNusx" w:hAnsi="LitNusx"/>
          <w:sz w:val="22"/>
          <w:szCs w:val="22"/>
          <w:lang w:val="es-ES"/>
        </w:rPr>
        <w:softHyphen/>
        <w:t>ar</w:t>
      </w:r>
      <w:r w:rsidRPr="00E8781B">
        <w:rPr>
          <w:rFonts w:ascii="LitNusx" w:hAnsi="LitNusx"/>
          <w:sz w:val="22"/>
          <w:szCs w:val="22"/>
          <w:lang w:val="es-ES"/>
        </w:rPr>
        <w:softHyphen/>
        <w:t>se</w:t>
      </w:r>
      <w:r w:rsidRPr="00E8781B">
        <w:rPr>
          <w:rFonts w:ascii="LitNusx" w:hAnsi="LitNusx"/>
          <w:sz w:val="22"/>
          <w:szCs w:val="22"/>
          <w:lang w:val="es-ES"/>
        </w:rPr>
        <w:softHyphen/>
        <w:t>bo mi</w:t>
      </w:r>
      <w:r w:rsidRPr="00E8781B">
        <w:rPr>
          <w:rFonts w:ascii="LitNusx" w:hAnsi="LitNusx"/>
          <w:sz w:val="22"/>
          <w:szCs w:val="22"/>
          <w:lang w:val="es-ES"/>
        </w:rPr>
        <w:softHyphen/>
        <w:t>ni</w:t>
      </w:r>
      <w:r w:rsidRPr="00E8781B">
        <w:rPr>
          <w:rFonts w:ascii="LitNusx" w:hAnsi="LitNusx"/>
          <w:sz w:val="22"/>
          <w:szCs w:val="22"/>
          <w:lang w:val="es-ES"/>
        </w:rPr>
        <w:softHyphen/>
        <w:t>mu</w:t>
      </w:r>
      <w:r w:rsidRPr="00E8781B">
        <w:rPr>
          <w:rFonts w:ascii="LitNusx" w:hAnsi="LitNusx"/>
          <w:sz w:val="22"/>
          <w:szCs w:val="22"/>
          <w:lang w:val="es-ES"/>
        </w:rPr>
        <w:softHyphen/>
        <w:t>mi 197 la</w:t>
      </w:r>
      <w:r w:rsidRPr="00E8781B">
        <w:rPr>
          <w:rFonts w:ascii="LitNusx" w:hAnsi="LitNusx"/>
          <w:sz w:val="22"/>
          <w:szCs w:val="22"/>
          <w:lang w:val="es-ES"/>
        </w:rPr>
        <w:softHyphen/>
        <w:t>ri iyo.</w:t>
      </w:r>
      <w:r w:rsidRPr="00110DA5">
        <w:rPr>
          <w:rStyle w:val="FootnoteReference"/>
          <w:rFonts w:ascii="LitNusx" w:hAnsi="LitNusx"/>
          <w:sz w:val="22"/>
          <w:szCs w:val="22"/>
          <w:lang w:val="en-US"/>
        </w:rPr>
        <w:footnoteReference w:id="10"/>
      </w:r>
    </w:p>
    <w:p w:rsidR="00D46116" w:rsidRPr="00E437A5" w:rsidRDefault="00D46116" w:rsidP="00BC619A">
      <w:pPr>
        <w:spacing w:line="252" w:lineRule="auto"/>
        <w:ind w:firstLine="601"/>
        <w:jc w:val="both"/>
        <w:rPr>
          <w:rFonts w:ascii="LitNusx" w:hAnsi="LitNusx"/>
          <w:sz w:val="22"/>
          <w:szCs w:val="22"/>
          <w:lang w:val="es-ES"/>
        </w:rPr>
      </w:pPr>
      <w:r w:rsidRPr="00E437A5">
        <w:rPr>
          <w:rFonts w:ascii="LitNusx" w:hAnsi="LitNusx"/>
          <w:sz w:val="22"/>
          <w:szCs w:val="22"/>
          <w:lang w:val="es-ES"/>
        </w:rPr>
        <w:t>yo</w:t>
      </w:r>
      <w:r w:rsidRPr="00E437A5">
        <w:rPr>
          <w:rFonts w:ascii="LitNusx" w:hAnsi="LitNusx"/>
          <w:sz w:val="22"/>
          <w:szCs w:val="22"/>
          <w:lang w:val="es-ES"/>
        </w:rPr>
        <w:softHyphen/>
        <w:t>ve</w:t>
      </w:r>
      <w:r w:rsidRPr="00E437A5">
        <w:rPr>
          <w:rFonts w:ascii="LitNusx" w:hAnsi="LitNusx"/>
          <w:sz w:val="22"/>
          <w:szCs w:val="22"/>
          <w:lang w:val="es-ES"/>
        </w:rPr>
        <w:softHyphen/>
        <w:t>li</w:t>
      </w:r>
      <w:r w:rsidRPr="00E437A5">
        <w:rPr>
          <w:rFonts w:ascii="LitNusx" w:hAnsi="LitNusx"/>
          <w:sz w:val="22"/>
          <w:szCs w:val="22"/>
          <w:lang w:val="es-ES"/>
        </w:rPr>
        <w:softHyphen/>
        <w:t>ve es ima</w:t>
      </w:r>
      <w:r w:rsidRPr="00E437A5">
        <w:rPr>
          <w:rFonts w:ascii="LitNusx" w:hAnsi="LitNusx"/>
          <w:sz w:val="22"/>
          <w:szCs w:val="22"/>
          <w:lang w:val="es-ES"/>
        </w:rPr>
        <w:softHyphen/>
        <w:t>ze met</w:t>
      </w:r>
      <w:r w:rsidRPr="00E437A5">
        <w:rPr>
          <w:rFonts w:ascii="LitNusx" w:hAnsi="LitNusx"/>
          <w:sz w:val="22"/>
          <w:szCs w:val="22"/>
          <w:lang w:val="es-ES"/>
        </w:rPr>
        <w:softHyphen/>
        <w:t>yve</w:t>
      </w:r>
      <w:r w:rsidRPr="00E437A5">
        <w:rPr>
          <w:rFonts w:ascii="LitNusx" w:hAnsi="LitNusx"/>
          <w:sz w:val="22"/>
          <w:szCs w:val="22"/>
          <w:lang w:val="es-ES"/>
        </w:rPr>
        <w:softHyphen/>
        <w:t>lebs, rom qve</w:t>
      </w:r>
      <w:r w:rsidRPr="00E437A5">
        <w:rPr>
          <w:rFonts w:ascii="LitNusx" w:hAnsi="LitNusx"/>
          <w:sz w:val="22"/>
          <w:szCs w:val="22"/>
          <w:lang w:val="es-ES"/>
        </w:rPr>
        <w:softHyphen/>
        <w:t>ya</w:t>
      </w:r>
      <w:r w:rsidRPr="00E437A5">
        <w:rPr>
          <w:rFonts w:ascii="LitNusx" w:hAnsi="LitNusx"/>
          <w:sz w:val="22"/>
          <w:szCs w:val="22"/>
          <w:lang w:val="es-ES"/>
        </w:rPr>
        <w:softHyphen/>
        <w:t>na</w:t>
      </w:r>
      <w:r w:rsidRPr="00E437A5">
        <w:rPr>
          <w:rFonts w:ascii="LitNusx" w:hAnsi="LitNusx"/>
          <w:sz w:val="22"/>
          <w:szCs w:val="22"/>
          <w:lang w:val="es-ES"/>
        </w:rPr>
        <w:softHyphen/>
        <w:t>Si rac uf</w:t>
      </w:r>
      <w:r w:rsidRPr="00E437A5">
        <w:rPr>
          <w:rFonts w:ascii="LitNusx" w:hAnsi="LitNusx"/>
          <w:sz w:val="22"/>
          <w:szCs w:val="22"/>
          <w:lang w:val="es-ES"/>
        </w:rPr>
        <w:softHyphen/>
        <w:t>ro me</w:t>
      </w:r>
      <w:r w:rsidRPr="00E437A5">
        <w:rPr>
          <w:rFonts w:ascii="LitNusx" w:hAnsi="LitNusx"/>
          <w:sz w:val="22"/>
          <w:szCs w:val="22"/>
          <w:lang w:val="es-ES"/>
        </w:rPr>
        <w:softHyphen/>
        <w:t>tia umu</w:t>
      </w:r>
      <w:r w:rsidRPr="00E437A5">
        <w:rPr>
          <w:rFonts w:ascii="LitNusx" w:hAnsi="LitNusx"/>
          <w:sz w:val="22"/>
          <w:szCs w:val="22"/>
          <w:lang w:val="es-ES"/>
        </w:rPr>
        <w:softHyphen/>
        <w:t>Se</w:t>
      </w:r>
      <w:r w:rsidRPr="00E437A5">
        <w:rPr>
          <w:rFonts w:ascii="LitNusx" w:hAnsi="LitNusx"/>
          <w:sz w:val="22"/>
          <w:szCs w:val="22"/>
          <w:lang w:val="es-ES"/>
        </w:rPr>
        <w:softHyphen/>
        <w:t>va</w:t>
      </w:r>
      <w:r w:rsidRPr="00E437A5">
        <w:rPr>
          <w:rFonts w:ascii="LitNusx" w:hAnsi="LitNusx"/>
          <w:sz w:val="22"/>
          <w:szCs w:val="22"/>
          <w:lang w:val="es-ES"/>
        </w:rPr>
        <w:softHyphen/>
        <w:t>ri da Ra</w:t>
      </w:r>
      <w:r w:rsidRPr="00E437A5">
        <w:rPr>
          <w:rFonts w:ascii="LitNusx" w:hAnsi="LitNusx"/>
          <w:sz w:val="22"/>
          <w:szCs w:val="22"/>
          <w:lang w:val="es-ES"/>
        </w:rPr>
        <w:softHyphen/>
        <w:t>ri</w:t>
      </w:r>
      <w:r w:rsidRPr="00E437A5">
        <w:rPr>
          <w:rFonts w:ascii="LitNusx" w:hAnsi="LitNusx"/>
          <w:sz w:val="22"/>
          <w:szCs w:val="22"/>
          <w:lang w:val="es-ES"/>
        </w:rPr>
        <w:softHyphen/>
        <w:t>bi (maT So</w:t>
      </w:r>
      <w:r w:rsidRPr="00E437A5">
        <w:rPr>
          <w:rFonts w:ascii="LitNusx" w:hAnsi="LitNusx"/>
          <w:sz w:val="22"/>
          <w:szCs w:val="22"/>
          <w:lang w:val="es-ES"/>
        </w:rPr>
        <w:softHyphen/>
        <w:t>ris ra</w:t>
      </w:r>
      <w:r w:rsidRPr="00E437A5">
        <w:rPr>
          <w:rFonts w:ascii="LitNusx" w:hAnsi="LitNusx"/>
          <w:sz w:val="22"/>
          <w:szCs w:val="22"/>
          <w:lang w:val="es-ES"/>
        </w:rPr>
        <w:softHyphen/>
        <w:t>o</w:t>
      </w:r>
      <w:r w:rsidRPr="00E437A5">
        <w:rPr>
          <w:rFonts w:ascii="LitNusx" w:hAnsi="LitNusx"/>
          <w:sz w:val="22"/>
          <w:szCs w:val="22"/>
          <w:lang w:val="es-ES"/>
        </w:rPr>
        <w:softHyphen/>
        <w:t>de</w:t>
      </w:r>
      <w:r w:rsidRPr="00E437A5">
        <w:rPr>
          <w:rFonts w:ascii="LitNusx" w:hAnsi="LitNusx"/>
          <w:sz w:val="22"/>
          <w:szCs w:val="22"/>
          <w:lang w:val="es-ES"/>
        </w:rPr>
        <w:softHyphen/>
        <w:t>no</w:t>
      </w:r>
      <w:r w:rsidRPr="00E437A5">
        <w:rPr>
          <w:rFonts w:ascii="LitNusx" w:hAnsi="LitNusx"/>
          <w:sz w:val="22"/>
          <w:szCs w:val="22"/>
          <w:lang w:val="es-ES"/>
        </w:rPr>
        <w:softHyphen/>
        <w:t>ba `da</w:t>
      </w:r>
      <w:r w:rsidRPr="00E437A5">
        <w:rPr>
          <w:rFonts w:ascii="LitNusx" w:hAnsi="LitNusx"/>
          <w:sz w:val="22"/>
          <w:szCs w:val="22"/>
          <w:lang w:val="es-ES"/>
        </w:rPr>
        <w:softHyphen/>
        <w:t>saq</w:t>
      </w:r>
      <w:r w:rsidRPr="00E437A5">
        <w:rPr>
          <w:rFonts w:ascii="LitNusx" w:hAnsi="LitNusx"/>
          <w:sz w:val="22"/>
          <w:szCs w:val="22"/>
          <w:lang w:val="es-ES"/>
        </w:rPr>
        <w:softHyphen/>
        <w:t>me</w:t>
      </w:r>
      <w:r w:rsidRPr="00E437A5">
        <w:rPr>
          <w:rFonts w:ascii="LitNusx" w:hAnsi="LitNusx"/>
          <w:sz w:val="22"/>
          <w:szCs w:val="22"/>
          <w:lang w:val="es-ES"/>
        </w:rPr>
        <w:softHyphen/>
        <w:t>bu</w:t>
      </w:r>
      <w:r w:rsidRPr="00E437A5">
        <w:rPr>
          <w:rFonts w:ascii="LitNusx" w:hAnsi="LitNusx"/>
          <w:sz w:val="22"/>
          <w:szCs w:val="22"/>
          <w:lang w:val="es-ES"/>
        </w:rPr>
        <w:softHyphen/>
        <w:t>li Ra</w:t>
      </w:r>
      <w:r w:rsidRPr="00E437A5">
        <w:rPr>
          <w:rFonts w:ascii="LitNusx" w:hAnsi="LitNusx"/>
          <w:sz w:val="22"/>
          <w:szCs w:val="22"/>
          <w:lang w:val="es-ES"/>
        </w:rPr>
        <w:softHyphen/>
        <w:t>ri</w:t>
      </w:r>
      <w:r w:rsidRPr="00E437A5">
        <w:rPr>
          <w:rFonts w:ascii="LitNusx" w:hAnsi="LitNusx"/>
          <w:sz w:val="22"/>
          <w:szCs w:val="22"/>
          <w:lang w:val="es-ES"/>
        </w:rPr>
        <w:softHyphen/>
        <w:t>be</w:t>
      </w:r>
      <w:r w:rsidRPr="00E437A5">
        <w:rPr>
          <w:rFonts w:ascii="LitNusx" w:hAnsi="LitNusx"/>
          <w:sz w:val="22"/>
          <w:szCs w:val="22"/>
          <w:lang w:val="es-ES"/>
        </w:rPr>
        <w:softHyphen/>
        <w:t>bis~, anu `axa</w:t>
      </w:r>
      <w:r w:rsidRPr="00E437A5">
        <w:rPr>
          <w:rFonts w:ascii="LitNusx" w:hAnsi="LitNusx"/>
          <w:sz w:val="22"/>
          <w:szCs w:val="22"/>
          <w:lang w:val="es-ES"/>
        </w:rPr>
        <w:softHyphen/>
        <w:t>li Ra</w:t>
      </w:r>
      <w:r w:rsidRPr="00E437A5">
        <w:rPr>
          <w:rFonts w:ascii="LitNusx" w:hAnsi="LitNusx"/>
          <w:sz w:val="22"/>
          <w:szCs w:val="22"/>
          <w:lang w:val="es-ES"/>
        </w:rPr>
        <w:softHyphen/>
        <w:t>ri</w:t>
      </w:r>
      <w:r w:rsidRPr="00E437A5">
        <w:rPr>
          <w:rFonts w:ascii="LitNusx" w:hAnsi="LitNusx"/>
          <w:sz w:val="22"/>
          <w:szCs w:val="22"/>
          <w:lang w:val="es-ES"/>
        </w:rPr>
        <w:softHyphen/>
        <w:t>be</w:t>
      </w:r>
      <w:r w:rsidRPr="00E437A5">
        <w:rPr>
          <w:rFonts w:ascii="LitNusx" w:hAnsi="LitNusx"/>
          <w:sz w:val="22"/>
          <w:szCs w:val="22"/>
          <w:lang w:val="es-ES"/>
        </w:rPr>
        <w:softHyphen/>
        <w:t>bi</w:t>
      </w:r>
      <w:r w:rsidRPr="00E437A5">
        <w:rPr>
          <w:rFonts w:ascii="LitNusx" w:hAnsi="LitNusx"/>
          <w:sz w:val="22"/>
          <w:szCs w:val="22"/>
          <w:lang w:val="es-ES"/>
        </w:rPr>
        <w:softHyphen/>
        <w:t>sa~), miT uf</w:t>
      </w:r>
      <w:r w:rsidRPr="00E437A5">
        <w:rPr>
          <w:rFonts w:ascii="LitNusx" w:hAnsi="LitNusx"/>
          <w:sz w:val="22"/>
          <w:szCs w:val="22"/>
          <w:lang w:val="es-ES"/>
        </w:rPr>
        <w:softHyphen/>
        <w:t>ro ma</w:t>
      </w:r>
      <w:r w:rsidRPr="00E437A5">
        <w:rPr>
          <w:rFonts w:ascii="LitNusx" w:hAnsi="LitNusx"/>
          <w:sz w:val="22"/>
          <w:szCs w:val="22"/>
          <w:lang w:val="es-ES"/>
        </w:rPr>
        <w:softHyphen/>
        <w:t>Ra</w:t>
      </w:r>
      <w:r w:rsidRPr="00E437A5">
        <w:rPr>
          <w:rFonts w:ascii="LitNusx" w:hAnsi="LitNusx"/>
          <w:sz w:val="22"/>
          <w:szCs w:val="22"/>
          <w:lang w:val="es-ES"/>
        </w:rPr>
        <w:softHyphen/>
        <w:t>lia ro</w:t>
      </w:r>
      <w:r w:rsidRPr="00E437A5">
        <w:rPr>
          <w:rFonts w:ascii="LitNusx" w:hAnsi="LitNusx"/>
          <w:sz w:val="22"/>
          <w:szCs w:val="22"/>
          <w:lang w:val="es-ES"/>
        </w:rPr>
        <w:softHyphen/>
        <w:t>gorc de</w:t>
      </w:r>
      <w:r w:rsidRPr="00E437A5">
        <w:rPr>
          <w:rFonts w:ascii="LitNusx" w:hAnsi="LitNusx"/>
          <w:sz w:val="22"/>
          <w:szCs w:val="22"/>
          <w:lang w:val="es-ES"/>
        </w:rPr>
        <w:softHyphen/>
        <w:t>mog</w:t>
      </w:r>
      <w:r w:rsidRPr="00E437A5">
        <w:rPr>
          <w:rFonts w:ascii="LitNusx" w:hAnsi="LitNusx"/>
          <w:sz w:val="22"/>
          <w:szCs w:val="22"/>
          <w:lang w:val="es-ES"/>
        </w:rPr>
        <w:softHyphen/>
        <w:t>ra</w:t>
      </w:r>
      <w:r w:rsidRPr="00E437A5">
        <w:rPr>
          <w:rFonts w:ascii="LitNusx" w:hAnsi="LitNusx"/>
          <w:sz w:val="22"/>
          <w:szCs w:val="22"/>
          <w:lang w:val="es-ES"/>
        </w:rPr>
        <w:softHyphen/>
        <w:t>fi</w:t>
      </w:r>
      <w:r w:rsidRPr="00E437A5">
        <w:rPr>
          <w:rFonts w:ascii="LitNusx" w:hAnsi="LitNusx"/>
          <w:sz w:val="22"/>
          <w:szCs w:val="22"/>
          <w:lang w:val="es-ES"/>
        </w:rPr>
        <w:softHyphen/>
        <w:t>u</w:t>
      </w:r>
      <w:r w:rsidRPr="00E437A5">
        <w:rPr>
          <w:rFonts w:ascii="LitNusx" w:hAnsi="LitNusx"/>
          <w:sz w:val="22"/>
          <w:szCs w:val="22"/>
          <w:lang w:val="es-ES"/>
        </w:rPr>
        <w:softHyphen/>
        <w:t>li, ise eko</w:t>
      </w:r>
      <w:r w:rsidRPr="00E437A5">
        <w:rPr>
          <w:rFonts w:ascii="LitNusx" w:hAnsi="LitNusx"/>
          <w:sz w:val="22"/>
          <w:szCs w:val="22"/>
          <w:lang w:val="es-ES"/>
        </w:rPr>
        <w:softHyphen/>
        <w:t>no</w:t>
      </w:r>
      <w:r w:rsidRPr="00E437A5">
        <w:rPr>
          <w:rFonts w:ascii="LitNusx" w:hAnsi="LitNusx"/>
          <w:sz w:val="22"/>
          <w:szCs w:val="22"/>
          <w:lang w:val="es-ES"/>
        </w:rPr>
        <w:softHyphen/>
        <w:t>mi</w:t>
      </w:r>
      <w:r w:rsidRPr="00E437A5">
        <w:rPr>
          <w:rFonts w:ascii="LitNusx" w:hAnsi="LitNusx"/>
          <w:sz w:val="22"/>
          <w:szCs w:val="22"/>
          <w:lang w:val="es-ES"/>
        </w:rPr>
        <w:softHyphen/>
        <w:t>ku</w:t>
      </w:r>
      <w:r w:rsidRPr="00E437A5">
        <w:rPr>
          <w:rFonts w:ascii="LitNusx" w:hAnsi="LitNusx"/>
          <w:sz w:val="22"/>
          <w:szCs w:val="22"/>
          <w:lang w:val="es-ES"/>
        </w:rPr>
        <w:softHyphen/>
        <w:t>ri dat</w:t>
      </w:r>
      <w:r w:rsidRPr="00E437A5">
        <w:rPr>
          <w:rFonts w:ascii="LitNusx" w:hAnsi="LitNusx"/>
          <w:sz w:val="22"/>
          <w:szCs w:val="22"/>
          <w:lang w:val="es-ES"/>
        </w:rPr>
        <w:softHyphen/>
        <w:t>vir</w:t>
      </w:r>
      <w:r w:rsidRPr="00E437A5">
        <w:rPr>
          <w:rFonts w:ascii="LitNusx" w:hAnsi="LitNusx"/>
          <w:sz w:val="22"/>
          <w:szCs w:val="22"/>
          <w:lang w:val="es-ES"/>
        </w:rPr>
        <w:softHyphen/>
        <w:t>Tva, rac, Ta</w:t>
      </w:r>
      <w:r w:rsidRPr="00E437A5">
        <w:rPr>
          <w:rFonts w:ascii="LitNusx" w:hAnsi="LitNusx"/>
          <w:sz w:val="22"/>
          <w:szCs w:val="22"/>
          <w:lang w:val="es-ES"/>
        </w:rPr>
        <w:softHyphen/>
        <w:t>vis mxriv, Za</w:t>
      </w:r>
      <w:r w:rsidRPr="00E437A5">
        <w:rPr>
          <w:rFonts w:ascii="LitNusx" w:hAnsi="LitNusx"/>
          <w:sz w:val="22"/>
          <w:szCs w:val="22"/>
          <w:lang w:val="es-ES"/>
        </w:rPr>
        <w:softHyphen/>
        <w:t>bavs ur</w:t>
      </w:r>
      <w:r w:rsidRPr="00E437A5">
        <w:rPr>
          <w:rFonts w:ascii="LitNusx" w:hAnsi="LitNusx"/>
          <w:sz w:val="22"/>
          <w:szCs w:val="22"/>
          <w:lang w:val="es-ES"/>
        </w:rPr>
        <w:softHyphen/>
        <w:t>Ti</w:t>
      </w:r>
      <w:r w:rsidRPr="00E437A5">
        <w:rPr>
          <w:rFonts w:ascii="LitNusx" w:hAnsi="LitNusx"/>
          <w:sz w:val="22"/>
          <w:szCs w:val="22"/>
          <w:lang w:val="es-ES"/>
        </w:rPr>
        <w:softHyphen/>
        <w:t>er</w:t>
      </w:r>
      <w:r w:rsidRPr="00E437A5">
        <w:rPr>
          <w:rFonts w:ascii="LitNusx" w:hAnsi="LitNusx"/>
          <w:sz w:val="22"/>
          <w:szCs w:val="22"/>
          <w:lang w:val="es-ES"/>
        </w:rPr>
        <w:softHyphen/>
        <w:t>To</w:t>
      </w:r>
      <w:r w:rsidRPr="00E437A5">
        <w:rPr>
          <w:rFonts w:ascii="LitNusx" w:hAnsi="LitNusx"/>
          <w:sz w:val="22"/>
          <w:szCs w:val="22"/>
          <w:lang w:val="es-ES"/>
        </w:rPr>
        <w:softHyphen/>
        <w:t>bebs mo</w:t>
      </w:r>
      <w:r w:rsidRPr="00E437A5">
        <w:rPr>
          <w:rFonts w:ascii="LitNusx" w:hAnsi="LitNusx"/>
          <w:sz w:val="22"/>
          <w:szCs w:val="22"/>
          <w:lang w:val="es-ES"/>
        </w:rPr>
        <w:softHyphen/>
        <w:t>sax</w:t>
      </w:r>
      <w:r w:rsidRPr="00E437A5">
        <w:rPr>
          <w:rFonts w:ascii="LitNusx" w:hAnsi="LitNusx"/>
          <w:sz w:val="22"/>
          <w:szCs w:val="22"/>
          <w:lang w:val="es-ES"/>
        </w:rPr>
        <w:softHyphen/>
        <w:t>le</w:t>
      </w:r>
      <w:r w:rsidRPr="00E437A5">
        <w:rPr>
          <w:rFonts w:ascii="LitNusx" w:hAnsi="LitNusx"/>
          <w:sz w:val="22"/>
          <w:szCs w:val="22"/>
          <w:lang w:val="es-ES"/>
        </w:rPr>
        <w:softHyphen/>
        <w:t>o</w:t>
      </w:r>
      <w:r w:rsidRPr="00E437A5">
        <w:rPr>
          <w:rFonts w:ascii="LitNusx" w:hAnsi="LitNusx"/>
          <w:sz w:val="22"/>
          <w:szCs w:val="22"/>
          <w:lang w:val="es-ES"/>
        </w:rPr>
        <w:softHyphen/>
        <w:t>bis sxva</w:t>
      </w:r>
      <w:r w:rsidRPr="00E437A5">
        <w:rPr>
          <w:rFonts w:ascii="LitNusx" w:hAnsi="LitNusx"/>
          <w:sz w:val="22"/>
          <w:szCs w:val="22"/>
          <w:lang w:val="es-ES"/>
        </w:rPr>
        <w:softHyphen/>
        <w:t>das</w:t>
      </w:r>
      <w:r w:rsidRPr="00E437A5">
        <w:rPr>
          <w:rFonts w:ascii="LitNusx" w:hAnsi="LitNusx"/>
          <w:sz w:val="22"/>
          <w:szCs w:val="22"/>
          <w:lang w:val="es-ES"/>
        </w:rPr>
        <w:softHyphen/>
        <w:t>xva jgu</w:t>
      </w:r>
      <w:r w:rsidRPr="00E437A5">
        <w:rPr>
          <w:rFonts w:ascii="LitNusx" w:hAnsi="LitNusx"/>
          <w:sz w:val="22"/>
          <w:szCs w:val="22"/>
          <w:lang w:val="es-ES"/>
        </w:rPr>
        <w:softHyphen/>
        <w:t>febs So</w:t>
      </w:r>
      <w:r w:rsidRPr="00E437A5">
        <w:rPr>
          <w:rFonts w:ascii="LitNusx" w:hAnsi="LitNusx"/>
          <w:sz w:val="22"/>
          <w:szCs w:val="22"/>
          <w:lang w:val="es-ES"/>
        </w:rPr>
        <w:softHyphen/>
        <w:t>ris da qmnis prob</w:t>
      </w:r>
      <w:r w:rsidRPr="00E437A5">
        <w:rPr>
          <w:rFonts w:ascii="LitNusx" w:hAnsi="LitNusx"/>
          <w:sz w:val="22"/>
          <w:szCs w:val="22"/>
          <w:lang w:val="es-ES"/>
        </w:rPr>
        <w:softHyphen/>
        <w:t>le</w:t>
      </w:r>
      <w:r w:rsidRPr="00E437A5">
        <w:rPr>
          <w:rFonts w:ascii="LitNusx" w:hAnsi="LitNusx"/>
          <w:sz w:val="22"/>
          <w:szCs w:val="22"/>
          <w:lang w:val="es-ES"/>
        </w:rPr>
        <w:softHyphen/>
        <w:t>mebs.</w:t>
      </w:r>
    </w:p>
    <w:p w:rsidR="00D46116" w:rsidRPr="00E437A5" w:rsidRDefault="00D46116" w:rsidP="00BC619A">
      <w:pPr>
        <w:spacing w:line="252" w:lineRule="auto"/>
        <w:ind w:firstLine="601"/>
        <w:jc w:val="both"/>
        <w:rPr>
          <w:rFonts w:ascii="LitNusx" w:hAnsi="LitNusx"/>
          <w:sz w:val="22"/>
          <w:szCs w:val="22"/>
          <w:lang w:val="es-ES"/>
        </w:rPr>
      </w:pPr>
      <w:r w:rsidRPr="00E437A5">
        <w:rPr>
          <w:rFonts w:ascii="LitNusx" w:hAnsi="LitNusx"/>
          <w:sz w:val="22"/>
          <w:szCs w:val="22"/>
          <w:lang w:val="es-ES"/>
        </w:rPr>
        <w:t>de</w:t>
      </w:r>
      <w:r w:rsidRPr="00E437A5">
        <w:rPr>
          <w:rFonts w:ascii="LitNusx" w:hAnsi="LitNusx"/>
          <w:sz w:val="22"/>
          <w:szCs w:val="22"/>
          <w:lang w:val="es-ES"/>
        </w:rPr>
        <w:softHyphen/>
        <w:t>mog</w:t>
      </w:r>
      <w:r w:rsidRPr="00E437A5">
        <w:rPr>
          <w:rFonts w:ascii="LitNusx" w:hAnsi="LitNusx"/>
          <w:sz w:val="22"/>
          <w:szCs w:val="22"/>
          <w:lang w:val="es-ES"/>
        </w:rPr>
        <w:softHyphen/>
        <w:t>ra</w:t>
      </w:r>
      <w:r w:rsidRPr="00E437A5">
        <w:rPr>
          <w:rFonts w:ascii="LitNusx" w:hAnsi="LitNusx"/>
          <w:sz w:val="22"/>
          <w:szCs w:val="22"/>
          <w:lang w:val="es-ES"/>
        </w:rPr>
        <w:softHyphen/>
        <w:t>fi</w:t>
      </w:r>
      <w:r w:rsidRPr="00E437A5">
        <w:rPr>
          <w:rFonts w:ascii="LitNusx" w:hAnsi="LitNusx"/>
          <w:sz w:val="22"/>
          <w:szCs w:val="22"/>
          <w:lang w:val="es-ES"/>
        </w:rPr>
        <w:softHyphen/>
        <w:t>ul maC</w:t>
      </w:r>
      <w:r w:rsidRPr="00E437A5">
        <w:rPr>
          <w:rFonts w:ascii="LitNusx" w:hAnsi="LitNusx"/>
          <w:sz w:val="22"/>
          <w:szCs w:val="22"/>
          <w:lang w:val="es-ES"/>
        </w:rPr>
        <w:softHyphen/>
        <w:t>ve</w:t>
      </w:r>
      <w:r w:rsidRPr="00E437A5">
        <w:rPr>
          <w:rFonts w:ascii="LitNusx" w:hAnsi="LitNusx"/>
          <w:sz w:val="22"/>
          <w:szCs w:val="22"/>
          <w:lang w:val="es-ES"/>
        </w:rPr>
        <w:softHyphen/>
        <w:t>neb</w:t>
      </w:r>
      <w:r w:rsidRPr="00E437A5">
        <w:rPr>
          <w:rFonts w:ascii="LitNusx" w:hAnsi="LitNusx"/>
          <w:sz w:val="22"/>
          <w:szCs w:val="22"/>
          <w:lang w:val="es-ES"/>
        </w:rPr>
        <w:softHyphen/>
        <w:t>leb</w:t>
      </w:r>
      <w:r w:rsidRPr="00E437A5">
        <w:rPr>
          <w:rFonts w:ascii="LitNusx" w:hAnsi="LitNusx"/>
          <w:sz w:val="22"/>
          <w:szCs w:val="22"/>
          <w:lang w:val="es-ES"/>
        </w:rPr>
        <w:softHyphen/>
        <w:t>ze si</w:t>
      </w:r>
      <w:r w:rsidRPr="00E437A5">
        <w:rPr>
          <w:rFonts w:ascii="LitNusx" w:hAnsi="LitNusx"/>
          <w:sz w:val="22"/>
          <w:szCs w:val="22"/>
          <w:lang w:val="es-ES"/>
        </w:rPr>
        <w:softHyphen/>
        <w:t>Ra</w:t>
      </w:r>
      <w:r w:rsidRPr="00E437A5">
        <w:rPr>
          <w:rFonts w:ascii="LitNusx" w:hAnsi="LitNusx"/>
          <w:sz w:val="22"/>
          <w:szCs w:val="22"/>
          <w:lang w:val="es-ES"/>
        </w:rPr>
        <w:softHyphen/>
        <w:t>ri</w:t>
      </w:r>
      <w:r w:rsidRPr="00E437A5">
        <w:rPr>
          <w:rFonts w:ascii="LitNusx" w:hAnsi="LitNusx"/>
          <w:sz w:val="22"/>
          <w:szCs w:val="22"/>
          <w:lang w:val="es-ES"/>
        </w:rPr>
        <w:softHyphen/>
        <w:t>bis gav</w:t>
      </w:r>
      <w:r w:rsidRPr="00E437A5">
        <w:rPr>
          <w:rFonts w:ascii="LitNusx" w:hAnsi="LitNusx"/>
          <w:sz w:val="22"/>
          <w:szCs w:val="22"/>
          <w:lang w:val="es-ES"/>
        </w:rPr>
        <w:softHyphen/>
        <w:t>le</w:t>
      </w:r>
      <w:r w:rsidRPr="00E437A5">
        <w:rPr>
          <w:rFonts w:ascii="LitNusx" w:hAnsi="LitNusx"/>
          <w:sz w:val="22"/>
          <w:szCs w:val="22"/>
          <w:lang w:val="es-ES"/>
        </w:rPr>
        <w:softHyphen/>
        <w:t>nis ase</w:t>
      </w:r>
      <w:r w:rsidRPr="00E437A5">
        <w:rPr>
          <w:rFonts w:ascii="LitNusx" w:hAnsi="LitNusx"/>
          <w:sz w:val="22"/>
          <w:szCs w:val="22"/>
          <w:lang w:val="es-ES"/>
        </w:rPr>
        <w:softHyphen/>
        <w:t>Ti ne</w:t>
      </w:r>
      <w:r w:rsidRPr="00E437A5">
        <w:rPr>
          <w:rFonts w:ascii="LitNusx" w:hAnsi="LitNusx"/>
          <w:sz w:val="22"/>
          <w:szCs w:val="22"/>
          <w:lang w:val="es-ES"/>
        </w:rPr>
        <w:softHyphen/>
        <w:t>ga</w:t>
      </w:r>
      <w:r w:rsidRPr="00E437A5">
        <w:rPr>
          <w:rFonts w:ascii="LitNusx" w:hAnsi="LitNusx"/>
          <w:sz w:val="22"/>
          <w:szCs w:val="22"/>
          <w:lang w:val="es-ES"/>
        </w:rPr>
        <w:softHyphen/>
        <w:t>ti</w:t>
      </w:r>
      <w:r w:rsidRPr="00E437A5">
        <w:rPr>
          <w:rFonts w:ascii="LitNusx" w:hAnsi="LitNusx"/>
          <w:sz w:val="22"/>
          <w:szCs w:val="22"/>
          <w:lang w:val="es-ES"/>
        </w:rPr>
        <w:softHyphen/>
        <w:t>u</w:t>
      </w:r>
      <w:r w:rsidRPr="00E437A5">
        <w:rPr>
          <w:rFonts w:ascii="LitNusx" w:hAnsi="LitNusx"/>
          <w:sz w:val="22"/>
          <w:szCs w:val="22"/>
          <w:lang w:val="es-ES"/>
        </w:rPr>
        <w:softHyphen/>
        <w:t>ri Se</w:t>
      </w:r>
      <w:r w:rsidRPr="00E437A5">
        <w:rPr>
          <w:rFonts w:ascii="LitNusx" w:hAnsi="LitNusx"/>
          <w:sz w:val="22"/>
          <w:szCs w:val="22"/>
          <w:lang w:val="es-ES"/>
        </w:rPr>
        <w:softHyphen/>
        <w:t>de</w:t>
      </w:r>
      <w:r w:rsidRPr="00E437A5">
        <w:rPr>
          <w:rFonts w:ascii="LitNusx" w:hAnsi="LitNusx"/>
          <w:sz w:val="22"/>
          <w:szCs w:val="22"/>
          <w:lang w:val="es-ES"/>
        </w:rPr>
        <w:softHyphen/>
        <w:t>ge</w:t>
      </w:r>
      <w:r w:rsidRPr="00E437A5">
        <w:rPr>
          <w:rFonts w:ascii="LitNusx" w:hAnsi="LitNusx"/>
          <w:sz w:val="22"/>
          <w:szCs w:val="22"/>
          <w:lang w:val="es-ES"/>
        </w:rPr>
        <w:softHyphen/>
        <w:t>bis Ta</w:t>
      </w:r>
      <w:r w:rsidRPr="00E437A5">
        <w:rPr>
          <w:rFonts w:ascii="LitNusx" w:hAnsi="LitNusx"/>
          <w:sz w:val="22"/>
          <w:szCs w:val="22"/>
          <w:lang w:val="es-ES"/>
        </w:rPr>
        <w:softHyphen/>
        <w:t>vi</w:t>
      </w:r>
      <w:r w:rsidRPr="00E437A5">
        <w:rPr>
          <w:rFonts w:ascii="LitNusx" w:hAnsi="LitNusx"/>
          <w:sz w:val="22"/>
          <w:szCs w:val="22"/>
          <w:lang w:val="es-ES"/>
        </w:rPr>
        <w:softHyphen/>
        <w:t>dan aci</w:t>
      </w:r>
      <w:r w:rsidRPr="00E437A5">
        <w:rPr>
          <w:rFonts w:ascii="LitNusx" w:hAnsi="LitNusx"/>
          <w:sz w:val="22"/>
          <w:szCs w:val="22"/>
          <w:lang w:val="es-ES"/>
        </w:rPr>
        <w:softHyphen/>
        <w:t>le</w:t>
      </w:r>
      <w:r w:rsidRPr="00E437A5">
        <w:rPr>
          <w:rFonts w:ascii="LitNusx" w:hAnsi="LitNusx"/>
          <w:sz w:val="22"/>
          <w:szCs w:val="22"/>
          <w:lang w:val="es-ES"/>
        </w:rPr>
        <w:softHyphen/>
        <w:t>bis um</w:t>
      </w:r>
      <w:r w:rsidRPr="00E437A5">
        <w:rPr>
          <w:rFonts w:ascii="LitNusx" w:hAnsi="LitNusx"/>
          <w:sz w:val="22"/>
          <w:szCs w:val="22"/>
          <w:lang w:val="es-ES"/>
        </w:rPr>
        <w:softHyphen/>
        <w:t>niS</w:t>
      </w:r>
      <w:r w:rsidRPr="00E437A5">
        <w:rPr>
          <w:rFonts w:ascii="LitNusx" w:hAnsi="LitNusx"/>
          <w:sz w:val="22"/>
          <w:szCs w:val="22"/>
          <w:lang w:val="es-ES"/>
        </w:rPr>
        <w:softHyphen/>
        <w:t>vne</w:t>
      </w:r>
      <w:r w:rsidRPr="00E437A5">
        <w:rPr>
          <w:rFonts w:ascii="LitNusx" w:hAnsi="LitNusx"/>
          <w:sz w:val="22"/>
          <w:szCs w:val="22"/>
          <w:lang w:val="es-ES"/>
        </w:rPr>
        <w:softHyphen/>
        <w:t>lo</w:t>
      </w:r>
      <w:r w:rsidRPr="00E437A5">
        <w:rPr>
          <w:rFonts w:ascii="LitNusx" w:hAnsi="LitNusx"/>
          <w:sz w:val="22"/>
          <w:szCs w:val="22"/>
          <w:lang w:val="es-ES"/>
        </w:rPr>
        <w:softHyphen/>
        <w:t>va</w:t>
      </w:r>
      <w:r w:rsidRPr="00E437A5">
        <w:rPr>
          <w:rFonts w:ascii="LitNusx" w:hAnsi="LitNusx"/>
          <w:sz w:val="22"/>
          <w:szCs w:val="22"/>
          <w:lang w:val="es-ES"/>
        </w:rPr>
        <w:softHyphen/>
        <w:t>ne</w:t>
      </w:r>
      <w:r w:rsidRPr="00E437A5">
        <w:rPr>
          <w:rFonts w:ascii="LitNusx" w:hAnsi="LitNusx"/>
          <w:sz w:val="22"/>
          <w:szCs w:val="22"/>
          <w:lang w:val="es-ES"/>
        </w:rPr>
        <w:softHyphen/>
        <w:t>si pi</w:t>
      </w:r>
      <w:r w:rsidRPr="00E437A5">
        <w:rPr>
          <w:rFonts w:ascii="LitNusx" w:hAnsi="LitNusx"/>
          <w:sz w:val="22"/>
          <w:szCs w:val="22"/>
          <w:lang w:val="es-ES"/>
        </w:rPr>
        <w:softHyphen/>
        <w:t>ro</w:t>
      </w:r>
      <w:r w:rsidRPr="00E437A5">
        <w:rPr>
          <w:rFonts w:ascii="LitNusx" w:hAnsi="LitNusx"/>
          <w:sz w:val="22"/>
          <w:szCs w:val="22"/>
          <w:lang w:val="es-ES"/>
        </w:rPr>
        <w:softHyphen/>
        <w:t>baa TviT am mwva</w:t>
      </w:r>
      <w:r w:rsidRPr="00E437A5">
        <w:rPr>
          <w:rFonts w:ascii="LitNusx" w:hAnsi="LitNusx"/>
          <w:sz w:val="22"/>
          <w:szCs w:val="22"/>
          <w:lang w:val="es-ES"/>
        </w:rPr>
        <w:softHyphen/>
        <w:t>ve so</w:t>
      </w:r>
      <w:r w:rsidRPr="00E437A5">
        <w:rPr>
          <w:rFonts w:ascii="LitNusx" w:hAnsi="LitNusx"/>
          <w:sz w:val="22"/>
          <w:szCs w:val="22"/>
          <w:lang w:val="es-ES"/>
        </w:rPr>
        <w:softHyphen/>
        <w:t>ci</w:t>
      </w:r>
      <w:r w:rsidRPr="00E437A5">
        <w:rPr>
          <w:rFonts w:ascii="LitNusx" w:hAnsi="LitNusx"/>
          <w:sz w:val="22"/>
          <w:szCs w:val="22"/>
          <w:lang w:val="es-ES"/>
        </w:rPr>
        <w:softHyphen/>
        <w:t>a</w:t>
      </w:r>
      <w:r w:rsidRPr="00E437A5">
        <w:rPr>
          <w:rFonts w:ascii="LitNusx" w:hAnsi="LitNusx"/>
          <w:sz w:val="22"/>
          <w:szCs w:val="22"/>
          <w:lang w:val="es-ES"/>
        </w:rPr>
        <w:softHyphen/>
        <w:t>lu</w:t>
      </w:r>
      <w:r w:rsidRPr="00E437A5">
        <w:rPr>
          <w:rFonts w:ascii="LitNusx" w:hAnsi="LitNusx"/>
          <w:sz w:val="22"/>
          <w:szCs w:val="22"/>
          <w:lang w:val="es-ES"/>
        </w:rPr>
        <w:softHyphen/>
        <w:t>ri mov</w:t>
      </w:r>
      <w:r w:rsidRPr="00E437A5">
        <w:rPr>
          <w:rFonts w:ascii="LitNusx" w:hAnsi="LitNusx"/>
          <w:sz w:val="22"/>
          <w:szCs w:val="22"/>
          <w:lang w:val="es-ES"/>
        </w:rPr>
        <w:softHyphen/>
        <w:t>le</w:t>
      </w:r>
      <w:r w:rsidRPr="00E437A5">
        <w:rPr>
          <w:rFonts w:ascii="LitNusx" w:hAnsi="LitNusx"/>
          <w:sz w:val="22"/>
          <w:szCs w:val="22"/>
          <w:lang w:val="es-ES"/>
        </w:rPr>
        <w:softHyphen/>
        <w:t>nis sa</w:t>
      </w:r>
      <w:r w:rsidRPr="00E437A5">
        <w:rPr>
          <w:rFonts w:ascii="LitNusx" w:hAnsi="LitNusx"/>
          <w:sz w:val="22"/>
          <w:szCs w:val="22"/>
          <w:lang w:val="es-ES"/>
        </w:rPr>
        <w:softHyphen/>
        <w:t>fuZ</w:t>
      </w:r>
      <w:r w:rsidRPr="00E437A5">
        <w:rPr>
          <w:rFonts w:ascii="LitNusx" w:hAnsi="LitNusx"/>
          <w:sz w:val="22"/>
          <w:szCs w:val="22"/>
          <w:lang w:val="es-ES"/>
        </w:rPr>
        <w:softHyphen/>
        <w:t>vle</w:t>
      </w:r>
      <w:r w:rsidRPr="00E437A5">
        <w:rPr>
          <w:rFonts w:ascii="LitNusx" w:hAnsi="LitNusx"/>
          <w:sz w:val="22"/>
          <w:szCs w:val="22"/>
          <w:lang w:val="es-ES"/>
        </w:rPr>
        <w:softHyphen/>
        <w:t>bis aR</w:t>
      </w:r>
      <w:r w:rsidRPr="00E437A5">
        <w:rPr>
          <w:rFonts w:ascii="LitNusx" w:hAnsi="LitNusx"/>
          <w:sz w:val="22"/>
          <w:szCs w:val="22"/>
          <w:lang w:val="es-ES"/>
        </w:rPr>
        <w:softHyphen/>
        <w:t>mof</w:t>
      </w:r>
      <w:r w:rsidRPr="00E437A5">
        <w:rPr>
          <w:rFonts w:ascii="LitNusx" w:hAnsi="LitNusx"/>
          <w:sz w:val="22"/>
          <w:szCs w:val="22"/>
          <w:lang w:val="es-ES"/>
        </w:rPr>
        <w:softHyphen/>
        <w:t>xvra, rac msof</w:t>
      </w:r>
      <w:r w:rsidRPr="00E437A5">
        <w:rPr>
          <w:rFonts w:ascii="LitNusx" w:hAnsi="LitNusx"/>
          <w:sz w:val="22"/>
          <w:szCs w:val="22"/>
          <w:lang w:val="es-ES"/>
        </w:rPr>
        <w:softHyphen/>
        <w:t>lio mas</w:t>
      </w:r>
      <w:r w:rsidRPr="00E437A5">
        <w:rPr>
          <w:rFonts w:ascii="LitNusx" w:hAnsi="LitNusx"/>
          <w:sz w:val="22"/>
          <w:szCs w:val="22"/>
          <w:lang w:val="es-ES"/>
        </w:rPr>
        <w:softHyphen/>
        <w:t>Sta</w:t>
      </w:r>
      <w:r w:rsidRPr="00E437A5">
        <w:rPr>
          <w:rFonts w:ascii="LitNusx" w:hAnsi="LitNusx"/>
          <w:sz w:val="22"/>
          <w:szCs w:val="22"/>
          <w:lang w:val="es-ES"/>
        </w:rPr>
        <w:softHyphen/>
        <w:t>biT did Za</w:t>
      </w:r>
      <w:r w:rsidRPr="00E437A5">
        <w:rPr>
          <w:rFonts w:ascii="LitNusx" w:hAnsi="LitNusx"/>
          <w:sz w:val="22"/>
          <w:szCs w:val="22"/>
          <w:lang w:val="es-ES"/>
        </w:rPr>
        <w:softHyphen/>
        <w:t>lis</w:t>
      </w:r>
      <w:r w:rsidRPr="00E437A5">
        <w:rPr>
          <w:rFonts w:ascii="LitNusx" w:hAnsi="LitNusx"/>
          <w:sz w:val="22"/>
          <w:szCs w:val="22"/>
          <w:lang w:val="es-ES"/>
        </w:rPr>
        <w:softHyphen/>
        <w:t>xme</w:t>
      </w:r>
      <w:r w:rsidRPr="00E437A5">
        <w:rPr>
          <w:rFonts w:ascii="LitNusx" w:hAnsi="LitNusx"/>
          <w:sz w:val="22"/>
          <w:szCs w:val="22"/>
          <w:lang w:val="es-ES"/>
        </w:rPr>
        <w:softHyphen/>
        <w:t>va</w:t>
      </w:r>
      <w:r w:rsidRPr="00E437A5">
        <w:rPr>
          <w:rFonts w:ascii="LitNusx" w:hAnsi="LitNusx"/>
          <w:sz w:val="22"/>
          <w:szCs w:val="22"/>
          <w:lang w:val="es-ES"/>
        </w:rPr>
        <w:softHyphen/>
        <w:t>sa da qme</w:t>
      </w:r>
      <w:r w:rsidRPr="00E437A5">
        <w:rPr>
          <w:rFonts w:ascii="LitNusx" w:hAnsi="LitNusx"/>
          <w:sz w:val="22"/>
          <w:szCs w:val="22"/>
          <w:lang w:val="es-ES"/>
        </w:rPr>
        <w:softHyphen/>
        <w:t>diT kom</w:t>
      </w:r>
      <w:r w:rsidRPr="00E437A5">
        <w:rPr>
          <w:rFonts w:ascii="LitNusx" w:hAnsi="LitNusx"/>
          <w:sz w:val="22"/>
          <w:szCs w:val="22"/>
          <w:lang w:val="es-ES"/>
        </w:rPr>
        <w:softHyphen/>
        <w:t>pleq</w:t>
      </w:r>
      <w:r w:rsidRPr="00E437A5">
        <w:rPr>
          <w:rFonts w:ascii="LitNusx" w:hAnsi="LitNusx"/>
          <w:sz w:val="22"/>
          <w:szCs w:val="22"/>
          <w:lang w:val="es-ES"/>
        </w:rPr>
        <w:softHyphen/>
        <w:t>sur Ro</w:t>
      </w:r>
      <w:r w:rsidRPr="00E437A5">
        <w:rPr>
          <w:rFonts w:ascii="LitNusx" w:hAnsi="LitNusx"/>
          <w:sz w:val="22"/>
          <w:szCs w:val="22"/>
          <w:lang w:val="es-ES"/>
        </w:rPr>
        <w:softHyphen/>
        <w:t>nis</w:t>
      </w:r>
      <w:r w:rsidRPr="00E437A5">
        <w:rPr>
          <w:rFonts w:ascii="LitNusx" w:hAnsi="LitNusx"/>
          <w:sz w:val="22"/>
          <w:szCs w:val="22"/>
          <w:lang w:val="es-ES"/>
        </w:rPr>
        <w:softHyphen/>
        <w:t>Zi</w:t>
      </w:r>
      <w:r w:rsidRPr="00E437A5">
        <w:rPr>
          <w:rFonts w:ascii="LitNusx" w:hAnsi="LitNusx"/>
          <w:sz w:val="22"/>
          <w:szCs w:val="22"/>
          <w:lang w:val="es-ES"/>
        </w:rPr>
        <w:softHyphen/>
        <w:t>e</w:t>
      </w:r>
      <w:r w:rsidRPr="00E437A5">
        <w:rPr>
          <w:rFonts w:ascii="LitNusx" w:hAnsi="LitNusx"/>
          <w:sz w:val="22"/>
          <w:szCs w:val="22"/>
          <w:lang w:val="es-ES"/>
        </w:rPr>
        <w:softHyphen/>
        <w:t>ba</w:t>
      </w:r>
      <w:r w:rsidRPr="00E437A5">
        <w:rPr>
          <w:rFonts w:ascii="LitNusx" w:hAnsi="LitNusx"/>
          <w:sz w:val="22"/>
          <w:szCs w:val="22"/>
          <w:lang w:val="es-ES"/>
        </w:rPr>
        <w:softHyphen/>
        <w:t>Ta gan</w:t>
      </w:r>
      <w:r w:rsidRPr="00E437A5">
        <w:rPr>
          <w:rFonts w:ascii="LitNusx" w:hAnsi="LitNusx"/>
          <w:sz w:val="22"/>
          <w:szCs w:val="22"/>
          <w:lang w:val="es-ES"/>
        </w:rPr>
        <w:softHyphen/>
        <w:t>xor</w:t>
      </w:r>
      <w:r w:rsidRPr="00E437A5">
        <w:rPr>
          <w:rFonts w:ascii="LitNusx" w:hAnsi="LitNusx"/>
          <w:sz w:val="22"/>
          <w:szCs w:val="22"/>
          <w:lang w:val="es-ES"/>
        </w:rPr>
        <w:softHyphen/>
        <w:t>ci</w:t>
      </w:r>
      <w:r w:rsidRPr="00E437A5">
        <w:rPr>
          <w:rFonts w:ascii="LitNusx" w:hAnsi="LitNusx"/>
          <w:sz w:val="22"/>
          <w:szCs w:val="22"/>
          <w:lang w:val="es-ES"/>
        </w:rPr>
        <w:softHyphen/>
        <w:t>e</w:t>
      </w:r>
      <w:r w:rsidRPr="00E437A5">
        <w:rPr>
          <w:rFonts w:ascii="LitNusx" w:hAnsi="LitNusx"/>
          <w:sz w:val="22"/>
          <w:szCs w:val="22"/>
          <w:lang w:val="es-ES"/>
        </w:rPr>
        <w:softHyphen/>
        <w:t>le</w:t>
      </w:r>
      <w:r w:rsidRPr="00E437A5">
        <w:rPr>
          <w:rFonts w:ascii="LitNusx" w:hAnsi="LitNusx"/>
          <w:sz w:val="22"/>
          <w:szCs w:val="22"/>
          <w:lang w:val="es-ES"/>
        </w:rPr>
        <w:softHyphen/>
        <w:t>bas sa</w:t>
      </w:r>
      <w:r w:rsidRPr="00E437A5">
        <w:rPr>
          <w:rFonts w:ascii="LitNusx" w:hAnsi="LitNusx"/>
          <w:sz w:val="22"/>
          <w:szCs w:val="22"/>
          <w:lang w:val="es-ES"/>
        </w:rPr>
        <w:softHyphen/>
        <w:t>Wi</w:t>
      </w:r>
      <w:r w:rsidRPr="00E437A5">
        <w:rPr>
          <w:rFonts w:ascii="LitNusx" w:hAnsi="LitNusx"/>
          <w:sz w:val="22"/>
          <w:szCs w:val="22"/>
          <w:lang w:val="es-ES"/>
        </w:rPr>
        <w:softHyphen/>
        <w:t>ro</w:t>
      </w:r>
      <w:r w:rsidRPr="00E437A5">
        <w:rPr>
          <w:rFonts w:ascii="LitNusx" w:hAnsi="LitNusx"/>
          <w:sz w:val="22"/>
          <w:szCs w:val="22"/>
          <w:lang w:val="es-ES"/>
        </w:rPr>
        <w:softHyphen/>
        <w:t>ebs.</w:t>
      </w:r>
    </w:p>
    <w:p w:rsidR="00D46116" w:rsidRPr="00E437A5" w:rsidRDefault="00D46116" w:rsidP="00BC619A">
      <w:pPr>
        <w:spacing w:line="252" w:lineRule="auto"/>
        <w:jc w:val="right"/>
        <w:rPr>
          <w:rFonts w:ascii="LitNusx" w:hAnsi="LitNusx"/>
          <w:sz w:val="22"/>
          <w:szCs w:val="22"/>
          <w:lang w:val="es-ES"/>
        </w:rPr>
      </w:pPr>
    </w:p>
    <w:p w:rsidR="00D46116" w:rsidRPr="00E437A5" w:rsidRDefault="00D46116" w:rsidP="00BC619A">
      <w:pPr>
        <w:spacing w:line="252" w:lineRule="auto"/>
        <w:jc w:val="right"/>
        <w:rPr>
          <w:rFonts w:ascii="LitNusx" w:hAnsi="LitNusx"/>
          <w:sz w:val="22"/>
          <w:szCs w:val="22"/>
          <w:lang w:val="es-ES"/>
        </w:rPr>
      </w:pPr>
    </w:p>
    <w:p w:rsidR="00D46116" w:rsidRPr="00E437A5" w:rsidRDefault="00D46116" w:rsidP="00BC619A">
      <w:pPr>
        <w:spacing w:line="252" w:lineRule="auto"/>
        <w:jc w:val="right"/>
        <w:rPr>
          <w:b/>
          <w:i/>
          <w:sz w:val="22"/>
          <w:szCs w:val="22"/>
        </w:rPr>
      </w:pPr>
      <w:r w:rsidRPr="004A5E50">
        <w:rPr>
          <w:b/>
          <w:i/>
          <w:sz w:val="22"/>
          <w:szCs w:val="22"/>
        </w:rPr>
        <w:t>Лео</w:t>
      </w:r>
      <w:r w:rsidRPr="00E437A5">
        <w:rPr>
          <w:b/>
          <w:i/>
          <w:sz w:val="22"/>
          <w:szCs w:val="22"/>
        </w:rPr>
        <w:t xml:space="preserve"> </w:t>
      </w:r>
      <w:r w:rsidRPr="004A5E50">
        <w:rPr>
          <w:b/>
          <w:i/>
          <w:sz w:val="22"/>
          <w:szCs w:val="22"/>
        </w:rPr>
        <w:t>Чикава</w:t>
      </w:r>
    </w:p>
    <w:p w:rsidR="00D46116" w:rsidRPr="00E8781B" w:rsidRDefault="00D46116" w:rsidP="00BC619A">
      <w:pPr>
        <w:spacing w:before="120" w:line="252" w:lineRule="auto"/>
        <w:jc w:val="right"/>
        <w:rPr>
          <w:i/>
          <w:sz w:val="22"/>
          <w:szCs w:val="22"/>
        </w:rPr>
      </w:pPr>
      <w:r>
        <w:rPr>
          <w:i/>
          <w:sz w:val="22"/>
          <w:szCs w:val="22"/>
        </w:rPr>
        <w:t>доктор</w:t>
      </w:r>
      <w:r w:rsidRPr="00E8781B">
        <w:rPr>
          <w:i/>
          <w:sz w:val="22"/>
          <w:szCs w:val="22"/>
        </w:rPr>
        <w:t xml:space="preserve"> </w:t>
      </w:r>
      <w:r>
        <w:rPr>
          <w:i/>
          <w:sz w:val="22"/>
          <w:szCs w:val="22"/>
        </w:rPr>
        <w:t>экономических наук, профе</w:t>
      </w:r>
      <w:r>
        <w:rPr>
          <w:i/>
          <w:sz w:val="22"/>
          <w:szCs w:val="22"/>
          <w:lang w:val="en-US"/>
        </w:rPr>
        <w:t>c</w:t>
      </w:r>
      <w:r>
        <w:rPr>
          <w:i/>
          <w:sz w:val="22"/>
          <w:szCs w:val="22"/>
        </w:rPr>
        <w:t>сор,</w:t>
      </w:r>
    </w:p>
    <w:p w:rsidR="00D46116" w:rsidRPr="00E8781B" w:rsidRDefault="00D46116" w:rsidP="00BC619A">
      <w:pPr>
        <w:spacing w:line="252" w:lineRule="auto"/>
        <w:jc w:val="right"/>
        <w:rPr>
          <w:i/>
          <w:sz w:val="22"/>
          <w:szCs w:val="22"/>
        </w:rPr>
      </w:pPr>
      <w:r>
        <w:rPr>
          <w:i/>
          <w:sz w:val="22"/>
          <w:szCs w:val="22"/>
        </w:rPr>
        <w:t>член-корреспондент национальной АН Грузии</w:t>
      </w:r>
    </w:p>
    <w:p w:rsidR="00D46116" w:rsidRPr="00E8781B" w:rsidRDefault="00D46116" w:rsidP="00BC619A">
      <w:pPr>
        <w:spacing w:line="252" w:lineRule="auto"/>
        <w:jc w:val="center"/>
        <w:rPr>
          <w:b/>
          <w:sz w:val="22"/>
          <w:szCs w:val="22"/>
        </w:rPr>
      </w:pPr>
    </w:p>
    <w:p w:rsidR="00D46116" w:rsidRPr="007248B4" w:rsidRDefault="00D46116" w:rsidP="00BC619A">
      <w:pPr>
        <w:spacing w:line="252" w:lineRule="auto"/>
        <w:jc w:val="center"/>
        <w:rPr>
          <w:b/>
          <w:caps/>
          <w:sz w:val="22"/>
          <w:szCs w:val="22"/>
        </w:rPr>
      </w:pPr>
      <w:r w:rsidRPr="007248B4">
        <w:rPr>
          <w:b/>
          <w:caps/>
          <w:sz w:val="22"/>
          <w:szCs w:val="22"/>
        </w:rPr>
        <w:t>Негативные последс</w:t>
      </w:r>
      <w:r>
        <w:rPr>
          <w:b/>
          <w:caps/>
          <w:sz w:val="22"/>
          <w:szCs w:val="22"/>
        </w:rPr>
        <w:t>тВ</w:t>
      </w:r>
      <w:r w:rsidRPr="007248B4">
        <w:rPr>
          <w:b/>
          <w:caps/>
          <w:sz w:val="22"/>
          <w:szCs w:val="22"/>
        </w:rPr>
        <w:t xml:space="preserve">ия влияния бедности на демографические показатели </w:t>
      </w:r>
    </w:p>
    <w:p w:rsidR="00D46116" w:rsidRPr="008157E3" w:rsidRDefault="00D46116" w:rsidP="00BC619A">
      <w:pPr>
        <w:spacing w:line="252" w:lineRule="auto"/>
        <w:jc w:val="center"/>
        <w:rPr>
          <w:b/>
          <w:sz w:val="22"/>
          <w:szCs w:val="22"/>
        </w:rPr>
      </w:pPr>
      <w:r w:rsidRPr="008157E3">
        <w:rPr>
          <w:b/>
          <w:sz w:val="22"/>
          <w:szCs w:val="22"/>
        </w:rPr>
        <w:t xml:space="preserve"> </w:t>
      </w:r>
    </w:p>
    <w:p w:rsidR="00D46116" w:rsidRPr="00814AC9" w:rsidRDefault="00D46116" w:rsidP="00BC619A">
      <w:pPr>
        <w:spacing w:line="252" w:lineRule="auto"/>
        <w:jc w:val="center"/>
        <w:rPr>
          <w:b/>
          <w:spacing w:val="60"/>
          <w:sz w:val="22"/>
          <w:szCs w:val="22"/>
        </w:rPr>
      </w:pPr>
      <w:r w:rsidRPr="00814AC9">
        <w:rPr>
          <w:b/>
          <w:spacing w:val="60"/>
          <w:sz w:val="22"/>
          <w:szCs w:val="22"/>
        </w:rPr>
        <w:t>Реферат</w:t>
      </w:r>
    </w:p>
    <w:p w:rsidR="00D46116" w:rsidRPr="008157E3" w:rsidRDefault="00D46116" w:rsidP="00BC619A">
      <w:pPr>
        <w:spacing w:line="252" w:lineRule="auto"/>
        <w:jc w:val="both"/>
        <w:rPr>
          <w:sz w:val="22"/>
          <w:szCs w:val="22"/>
        </w:rPr>
      </w:pPr>
    </w:p>
    <w:p w:rsidR="00D46116" w:rsidRPr="00DB4117" w:rsidRDefault="00D46116" w:rsidP="00BC619A">
      <w:pPr>
        <w:spacing w:line="252" w:lineRule="auto"/>
        <w:ind w:firstLine="540"/>
        <w:jc w:val="both"/>
        <w:rPr>
          <w:sz w:val="22"/>
          <w:szCs w:val="22"/>
        </w:rPr>
      </w:pPr>
      <w:r>
        <w:rPr>
          <w:sz w:val="22"/>
          <w:szCs w:val="22"/>
        </w:rPr>
        <w:t>Бедность – одна из острейших глобальных проблем совр</w:t>
      </w:r>
      <w:r>
        <w:rPr>
          <w:sz w:val="22"/>
          <w:szCs w:val="22"/>
        </w:rPr>
        <w:t>е</w:t>
      </w:r>
      <w:r>
        <w:rPr>
          <w:sz w:val="22"/>
          <w:szCs w:val="22"/>
        </w:rPr>
        <w:t xml:space="preserve">менности. По данным за 2006 г., 79% населения развивающихся стран является бедным. Определенная часть населения голодает и в развитых странах мира. </w:t>
      </w:r>
      <w:r w:rsidRPr="00DB4117">
        <w:rPr>
          <w:sz w:val="22"/>
          <w:szCs w:val="22"/>
        </w:rPr>
        <w:t xml:space="preserve"> </w:t>
      </w:r>
    </w:p>
    <w:p w:rsidR="00D46116" w:rsidRPr="00DB4117" w:rsidRDefault="00D46116" w:rsidP="00BC619A">
      <w:pPr>
        <w:spacing w:line="252" w:lineRule="auto"/>
        <w:ind w:firstLine="540"/>
        <w:jc w:val="both"/>
        <w:rPr>
          <w:sz w:val="22"/>
          <w:szCs w:val="22"/>
        </w:rPr>
      </w:pPr>
      <w:r>
        <w:rPr>
          <w:sz w:val="22"/>
          <w:szCs w:val="22"/>
        </w:rPr>
        <w:t>Негативные последствия влияния бедности на демо</w:t>
      </w:r>
      <w:r w:rsidRPr="00DB4117">
        <w:rPr>
          <w:sz w:val="22"/>
          <w:szCs w:val="22"/>
        </w:rPr>
        <w:softHyphen/>
      </w:r>
      <w:r>
        <w:rPr>
          <w:sz w:val="22"/>
          <w:szCs w:val="22"/>
        </w:rPr>
        <w:t>гра</w:t>
      </w:r>
      <w:r w:rsidRPr="00DB4117">
        <w:rPr>
          <w:sz w:val="22"/>
          <w:szCs w:val="22"/>
        </w:rPr>
        <w:softHyphen/>
      </w:r>
      <w:r>
        <w:rPr>
          <w:sz w:val="22"/>
          <w:szCs w:val="22"/>
        </w:rPr>
        <w:t xml:space="preserve">фические показатели представляются следующим образом: </w:t>
      </w:r>
      <w:r w:rsidRPr="00DB4117">
        <w:rPr>
          <w:sz w:val="22"/>
          <w:szCs w:val="22"/>
        </w:rPr>
        <w:t xml:space="preserve"> </w:t>
      </w:r>
    </w:p>
    <w:p w:rsidR="00D46116" w:rsidRDefault="00D46116" w:rsidP="00BC619A">
      <w:pPr>
        <w:spacing w:line="252" w:lineRule="auto"/>
        <w:ind w:firstLine="540"/>
        <w:jc w:val="both"/>
        <w:rPr>
          <w:sz w:val="22"/>
          <w:szCs w:val="22"/>
        </w:rPr>
      </w:pPr>
      <w:r>
        <w:rPr>
          <w:sz w:val="22"/>
          <w:szCs w:val="22"/>
        </w:rPr>
        <w:t>а) бедность, как правило, противопропорциональна брач</w:t>
      </w:r>
      <w:r w:rsidRPr="00DB4117">
        <w:rPr>
          <w:sz w:val="22"/>
          <w:szCs w:val="22"/>
        </w:rPr>
        <w:softHyphen/>
      </w:r>
      <w:r>
        <w:rPr>
          <w:sz w:val="22"/>
          <w:szCs w:val="22"/>
        </w:rPr>
        <w:t>нос</w:t>
      </w:r>
      <w:r w:rsidRPr="00DB4117">
        <w:rPr>
          <w:sz w:val="22"/>
          <w:szCs w:val="22"/>
        </w:rPr>
        <w:softHyphen/>
      </w:r>
      <w:r>
        <w:rPr>
          <w:sz w:val="22"/>
          <w:szCs w:val="22"/>
        </w:rPr>
        <w:t>ти, т. е., там, где имеются сложные условия жизни, обычно, высок удельный вес необраченных и позднообраченных в о</w:t>
      </w:r>
      <w:r>
        <w:rPr>
          <w:sz w:val="22"/>
          <w:szCs w:val="22"/>
        </w:rPr>
        <w:t>б</w:t>
      </w:r>
      <w:r>
        <w:rPr>
          <w:sz w:val="22"/>
          <w:szCs w:val="22"/>
        </w:rPr>
        <w:t xml:space="preserve">щем количестве населения фертильного возраста; </w:t>
      </w:r>
    </w:p>
    <w:p w:rsidR="00D46116" w:rsidRDefault="00D46116" w:rsidP="00BC619A">
      <w:pPr>
        <w:spacing w:line="252" w:lineRule="auto"/>
        <w:ind w:firstLine="540"/>
        <w:jc w:val="both"/>
        <w:rPr>
          <w:sz w:val="22"/>
          <w:szCs w:val="22"/>
        </w:rPr>
      </w:pPr>
      <w:r>
        <w:rPr>
          <w:sz w:val="22"/>
          <w:szCs w:val="22"/>
        </w:rPr>
        <w:t>б) не всегда и не везде, но в пределах практической реа</w:t>
      </w:r>
      <w:r w:rsidRPr="00DB4117">
        <w:rPr>
          <w:sz w:val="22"/>
          <w:szCs w:val="22"/>
        </w:rPr>
        <w:softHyphen/>
      </w:r>
      <w:r>
        <w:rPr>
          <w:sz w:val="22"/>
          <w:szCs w:val="22"/>
        </w:rPr>
        <w:t>ли</w:t>
      </w:r>
      <w:r w:rsidRPr="00DB4117">
        <w:rPr>
          <w:sz w:val="22"/>
          <w:szCs w:val="22"/>
        </w:rPr>
        <w:softHyphen/>
      </w:r>
      <w:r>
        <w:rPr>
          <w:sz w:val="22"/>
          <w:szCs w:val="22"/>
        </w:rPr>
        <w:t>за</w:t>
      </w:r>
      <w:r w:rsidRPr="00DB4117">
        <w:rPr>
          <w:sz w:val="22"/>
          <w:szCs w:val="22"/>
        </w:rPr>
        <w:softHyphen/>
      </w:r>
      <w:r>
        <w:rPr>
          <w:sz w:val="22"/>
          <w:szCs w:val="22"/>
        </w:rPr>
        <w:t>ции сложившихся потребностей на желаемое количество де</w:t>
      </w:r>
      <w:r w:rsidRPr="00DB4117">
        <w:rPr>
          <w:sz w:val="22"/>
          <w:szCs w:val="22"/>
        </w:rPr>
        <w:softHyphen/>
      </w:r>
      <w:r>
        <w:rPr>
          <w:sz w:val="22"/>
          <w:szCs w:val="22"/>
        </w:rPr>
        <w:t>тей в семье, снижение (тем более, полное устранение) бедности положительно влияет на рождаемость;</w:t>
      </w:r>
    </w:p>
    <w:p w:rsidR="00D46116" w:rsidRDefault="00D46116" w:rsidP="00BC619A">
      <w:pPr>
        <w:spacing w:line="252" w:lineRule="auto"/>
        <w:ind w:firstLine="540"/>
        <w:jc w:val="both"/>
        <w:rPr>
          <w:sz w:val="22"/>
          <w:szCs w:val="22"/>
        </w:rPr>
      </w:pPr>
      <w:r>
        <w:rPr>
          <w:sz w:val="22"/>
          <w:szCs w:val="22"/>
        </w:rPr>
        <w:t>в) бедность находится в прямой зависимости с показат</w:t>
      </w:r>
      <w:r>
        <w:rPr>
          <w:sz w:val="22"/>
          <w:szCs w:val="22"/>
        </w:rPr>
        <w:t>е</w:t>
      </w:r>
      <w:r>
        <w:rPr>
          <w:sz w:val="22"/>
          <w:szCs w:val="22"/>
        </w:rPr>
        <w:t>лем смертности. Тяжелые условия жизни (отсутствие элеме</w:t>
      </w:r>
      <w:r>
        <w:rPr>
          <w:sz w:val="22"/>
          <w:szCs w:val="22"/>
        </w:rPr>
        <w:t>н</w:t>
      </w:r>
      <w:r>
        <w:rPr>
          <w:sz w:val="22"/>
          <w:szCs w:val="22"/>
        </w:rPr>
        <w:t>тарных возможностей нормально питаться, одеваться, отдыхать, во вре</w:t>
      </w:r>
      <w:r w:rsidRPr="00DB4117">
        <w:rPr>
          <w:sz w:val="22"/>
          <w:szCs w:val="22"/>
        </w:rPr>
        <w:softHyphen/>
      </w:r>
      <w:r>
        <w:rPr>
          <w:sz w:val="22"/>
          <w:szCs w:val="22"/>
        </w:rPr>
        <w:t>мя обратиться к врачу, купить лекарства и т. д.) приводит к сниже</w:t>
      </w:r>
      <w:r w:rsidRPr="00DB4117">
        <w:rPr>
          <w:sz w:val="22"/>
          <w:szCs w:val="22"/>
        </w:rPr>
        <w:softHyphen/>
      </w:r>
      <w:r>
        <w:rPr>
          <w:sz w:val="22"/>
          <w:szCs w:val="22"/>
        </w:rPr>
        <w:t>нию защитных функции организма и ускоряют смерть чело</w:t>
      </w:r>
      <w:r w:rsidRPr="00DB4117">
        <w:rPr>
          <w:sz w:val="22"/>
          <w:szCs w:val="22"/>
        </w:rPr>
        <w:softHyphen/>
      </w:r>
      <w:r>
        <w:rPr>
          <w:sz w:val="22"/>
          <w:szCs w:val="22"/>
        </w:rPr>
        <w:t xml:space="preserve">века; </w:t>
      </w:r>
    </w:p>
    <w:p w:rsidR="00D46116" w:rsidRDefault="00D46116" w:rsidP="00BC619A">
      <w:pPr>
        <w:spacing w:line="252" w:lineRule="auto"/>
        <w:ind w:firstLine="540"/>
        <w:jc w:val="both"/>
        <w:rPr>
          <w:sz w:val="22"/>
          <w:szCs w:val="22"/>
        </w:rPr>
      </w:pPr>
      <w:r>
        <w:rPr>
          <w:sz w:val="22"/>
          <w:szCs w:val="22"/>
        </w:rPr>
        <w:t>г) люди, хронически живущие в бедноте, страшно пережи</w:t>
      </w:r>
      <w:r w:rsidRPr="00DB4117">
        <w:rPr>
          <w:sz w:val="22"/>
          <w:szCs w:val="22"/>
        </w:rPr>
        <w:softHyphen/>
      </w:r>
      <w:r>
        <w:rPr>
          <w:sz w:val="22"/>
          <w:szCs w:val="22"/>
        </w:rPr>
        <w:t xml:space="preserve">вают ее, много страдают и рано уходят из жизни. Вот почему коротка жизнь в бедных, а длительна – в богатых странах; </w:t>
      </w:r>
    </w:p>
    <w:p w:rsidR="00D46116" w:rsidRDefault="00D46116" w:rsidP="00BC619A">
      <w:pPr>
        <w:spacing w:line="252" w:lineRule="auto"/>
        <w:ind w:firstLine="540"/>
        <w:jc w:val="both"/>
        <w:rPr>
          <w:sz w:val="22"/>
          <w:szCs w:val="22"/>
        </w:rPr>
      </w:pPr>
      <w:r>
        <w:rPr>
          <w:sz w:val="22"/>
          <w:szCs w:val="22"/>
        </w:rPr>
        <w:t>д) чем больше в стране безработных и бедных (в том числе ко</w:t>
      </w:r>
      <w:r w:rsidRPr="00DB4117">
        <w:rPr>
          <w:sz w:val="22"/>
          <w:szCs w:val="22"/>
        </w:rPr>
        <w:softHyphen/>
      </w:r>
      <w:r>
        <w:rPr>
          <w:sz w:val="22"/>
          <w:szCs w:val="22"/>
        </w:rPr>
        <w:t>личество т. н. «занятых бедных»), тем более высока как эко</w:t>
      </w:r>
      <w:r w:rsidRPr="00DB4117">
        <w:rPr>
          <w:sz w:val="22"/>
          <w:szCs w:val="22"/>
        </w:rPr>
        <w:softHyphen/>
      </w:r>
      <w:r>
        <w:rPr>
          <w:sz w:val="22"/>
          <w:szCs w:val="22"/>
        </w:rPr>
        <w:t>но</w:t>
      </w:r>
      <w:r w:rsidRPr="00DB4117">
        <w:rPr>
          <w:sz w:val="22"/>
          <w:szCs w:val="22"/>
        </w:rPr>
        <w:softHyphen/>
      </w:r>
      <w:r>
        <w:rPr>
          <w:sz w:val="22"/>
          <w:szCs w:val="22"/>
        </w:rPr>
        <w:t>мическая, так и демографическая нагрузка, которые, в свою очередь, усложняют отношения между разными группами насе</w:t>
      </w:r>
      <w:r w:rsidRPr="00DB4117">
        <w:rPr>
          <w:sz w:val="22"/>
          <w:szCs w:val="22"/>
        </w:rPr>
        <w:softHyphen/>
      </w:r>
      <w:r>
        <w:rPr>
          <w:sz w:val="22"/>
          <w:szCs w:val="22"/>
        </w:rPr>
        <w:t>ле</w:t>
      </w:r>
      <w:r w:rsidRPr="00DB4117">
        <w:rPr>
          <w:sz w:val="22"/>
          <w:szCs w:val="22"/>
        </w:rPr>
        <w:softHyphen/>
      </w:r>
      <w:r>
        <w:rPr>
          <w:sz w:val="22"/>
          <w:szCs w:val="22"/>
        </w:rPr>
        <w:t xml:space="preserve">ния и создают трудноразрешимые проблемы. </w:t>
      </w:r>
    </w:p>
    <w:p w:rsidR="00D46116" w:rsidRDefault="00D46116" w:rsidP="00BC619A">
      <w:pPr>
        <w:spacing w:line="252" w:lineRule="auto"/>
        <w:ind w:firstLine="540"/>
        <w:jc w:val="both"/>
        <w:rPr>
          <w:sz w:val="22"/>
          <w:szCs w:val="22"/>
        </w:rPr>
      </w:pPr>
      <w:r>
        <w:rPr>
          <w:sz w:val="22"/>
          <w:szCs w:val="22"/>
        </w:rPr>
        <w:t>Среди факторов, определяющих высокий коэффициент смертности, одно из центральных мест занимает недоедание людей. Так, например, по данным за 2005 г., в Грузии фактич</w:t>
      </w:r>
      <w:r>
        <w:rPr>
          <w:sz w:val="22"/>
          <w:szCs w:val="22"/>
        </w:rPr>
        <w:t>е</w:t>
      </w:r>
      <w:r>
        <w:rPr>
          <w:sz w:val="22"/>
          <w:szCs w:val="22"/>
        </w:rPr>
        <w:t>ское потребление еды по отношению к физиологическим но</w:t>
      </w:r>
      <w:r>
        <w:rPr>
          <w:sz w:val="22"/>
          <w:szCs w:val="22"/>
        </w:rPr>
        <w:t>р</w:t>
      </w:r>
      <w:r>
        <w:rPr>
          <w:sz w:val="22"/>
          <w:szCs w:val="22"/>
        </w:rPr>
        <w:t>мам, составляет: мяса и мясопродуктов – 29,8 %, молока и м</w:t>
      </w:r>
      <w:r>
        <w:rPr>
          <w:sz w:val="22"/>
          <w:szCs w:val="22"/>
        </w:rPr>
        <w:t>о</w:t>
      </w:r>
      <w:r>
        <w:rPr>
          <w:sz w:val="22"/>
          <w:szCs w:val="22"/>
        </w:rPr>
        <w:t>лочных продуктов – 26,2 %, рыбы и рыбных продуктов – 35 %, фруктов и винограда – 37 % и т. д.</w:t>
      </w:r>
    </w:p>
    <w:p w:rsidR="00D46116" w:rsidRDefault="00D46116" w:rsidP="00BC619A">
      <w:pPr>
        <w:spacing w:line="252" w:lineRule="auto"/>
        <w:ind w:firstLine="540"/>
        <w:jc w:val="both"/>
        <w:rPr>
          <w:sz w:val="22"/>
          <w:szCs w:val="22"/>
        </w:rPr>
      </w:pPr>
      <w:r>
        <w:rPr>
          <w:sz w:val="22"/>
          <w:szCs w:val="22"/>
        </w:rPr>
        <w:t>На здоровье человека отрицательно влияет не только н</w:t>
      </w:r>
      <w:r>
        <w:rPr>
          <w:sz w:val="22"/>
          <w:szCs w:val="22"/>
        </w:rPr>
        <w:t>е</w:t>
      </w:r>
      <w:r>
        <w:rPr>
          <w:sz w:val="22"/>
          <w:szCs w:val="22"/>
        </w:rPr>
        <w:t>доедание, в прямом смысле этого слова, но и потребление нек</w:t>
      </w:r>
      <w:r>
        <w:rPr>
          <w:sz w:val="22"/>
          <w:szCs w:val="22"/>
        </w:rPr>
        <w:t>а</w:t>
      </w:r>
      <w:r>
        <w:rPr>
          <w:sz w:val="22"/>
          <w:szCs w:val="22"/>
        </w:rPr>
        <w:t>чественных и вредных для организма продуктов. Малодохо</w:t>
      </w:r>
      <w:r>
        <w:rPr>
          <w:sz w:val="22"/>
          <w:szCs w:val="22"/>
        </w:rPr>
        <w:t>д</w:t>
      </w:r>
      <w:r>
        <w:rPr>
          <w:sz w:val="22"/>
          <w:szCs w:val="22"/>
        </w:rPr>
        <w:t>ные, т. е. бедные потребители, обычно, покупают некачестве</w:t>
      </w:r>
      <w:r>
        <w:rPr>
          <w:sz w:val="22"/>
          <w:szCs w:val="22"/>
        </w:rPr>
        <w:t>н</w:t>
      </w:r>
      <w:r>
        <w:rPr>
          <w:sz w:val="22"/>
          <w:szCs w:val="22"/>
        </w:rPr>
        <w:t>ное, но дешевое продовольствие, что часто ведет к их прежд</w:t>
      </w:r>
      <w:r>
        <w:rPr>
          <w:sz w:val="22"/>
          <w:szCs w:val="22"/>
        </w:rPr>
        <w:t>е</w:t>
      </w:r>
      <w:r>
        <w:rPr>
          <w:sz w:val="22"/>
          <w:szCs w:val="22"/>
        </w:rPr>
        <w:t>временной гибели.</w:t>
      </w:r>
    </w:p>
    <w:p w:rsidR="00D46116" w:rsidRPr="008157E3" w:rsidRDefault="00D46116" w:rsidP="00BC619A">
      <w:pPr>
        <w:tabs>
          <w:tab w:val="left" w:pos="5529"/>
        </w:tabs>
        <w:spacing w:line="252" w:lineRule="auto"/>
        <w:ind w:firstLine="540"/>
        <w:jc w:val="both"/>
        <w:rPr>
          <w:sz w:val="22"/>
          <w:szCs w:val="22"/>
        </w:rPr>
      </w:pPr>
      <w:r>
        <w:rPr>
          <w:sz w:val="22"/>
          <w:szCs w:val="22"/>
        </w:rPr>
        <w:t>Наряду с низким медицинским обслуживанием, в осно</w:t>
      </w:r>
      <w:r>
        <w:rPr>
          <w:sz w:val="22"/>
          <w:szCs w:val="22"/>
        </w:rPr>
        <w:t>в</w:t>
      </w:r>
      <w:r>
        <w:rPr>
          <w:sz w:val="22"/>
          <w:szCs w:val="22"/>
        </w:rPr>
        <w:t>ном некачественным питанием было обусловлено то, что, н</w:t>
      </w:r>
      <w:r>
        <w:rPr>
          <w:sz w:val="22"/>
          <w:szCs w:val="22"/>
        </w:rPr>
        <w:t>а</w:t>
      </w:r>
      <w:r>
        <w:rPr>
          <w:sz w:val="22"/>
          <w:szCs w:val="22"/>
        </w:rPr>
        <w:t>пример, в 2002 году в мире погибло в целом 11,4 млн. детей до пятилетнего возраста. По выводам специалистов, в условиях нормального питания и медицинского обслуживания, можно было из 3-х детей спасти двух.</w:t>
      </w:r>
    </w:p>
    <w:p w:rsidR="00D46116" w:rsidRDefault="00D46116" w:rsidP="00BC619A">
      <w:pPr>
        <w:spacing w:line="252" w:lineRule="auto"/>
      </w:pPr>
    </w:p>
    <w:p w:rsidR="00D46116" w:rsidRPr="008157E3" w:rsidRDefault="00D46116" w:rsidP="00BC619A">
      <w:pPr>
        <w:spacing w:line="252" w:lineRule="auto"/>
        <w:ind w:firstLine="600"/>
        <w:jc w:val="both"/>
        <w:rPr>
          <w:rFonts w:ascii="LitNusx" w:hAnsi="LitNusx"/>
          <w:sz w:val="22"/>
          <w:szCs w:val="22"/>
        </w:rPr>
      </w:pPr>
    </w:p>
    <w:p w:rsidR="00D46116" w:rsidRPr="001E6E85" w:rsidRDefault="00D46116" w:rsidP="00BC619A">
      <w:pPr>
        <w:spacing w:line="252" w:lineRule="auto"/>
        <w:jc w:val="right"/>
        <w:rPr>
          <w:rFonts w:ascii="LitNusx" w:hAnsi="LitNusx"/>
          <w:b/>
          <w:i/>
          <w:lang w:val="es-ES"/>
        </w:rPr>
      </w:pPr>
      <w:r w:rsidRPr="00670E85">
        <w:rPr>
          <w:rFonts w:ascii="LitNusx" w:hAnsi="LitNusx"/>
          <w:sz w:val="22"/>
          <w:szCs w:val="22"/>
          <w:lang w:val="es-ES"/>
        </w:rPr>
        <w:br w:type="page"/>
      </w:r>
      <w:r w:rsidRPr="001E6E85">
        <w:rPr>
          <w:rFonts w:ascii="LitNusx" w:hAnsi="LitNusx"/>
          <w:b/>
          <w:i/>
          <w:lang w:val="es-ES"/>
        </w:rPr>
        <w:t>vla</w:t>
      </w:r>
      <w:r>
        <w:rPr>
          <w:rFonts w:ascii="LitNusx" w:hAnsi="LitNusx"/>
          <w:b/>
          <w:i/>
          <w:lang w:val="es-ES"/>
        </w:rPr>
        <w:softHyphen/>
      </w:r>
      <w:r w:rsidRPr="001E6E85">
        <w:rPr>
          <w:rFonts w:ascii="LitNusx" w:hAnsi="LitNusx"/>
          <w:b/>
          <w:i/>
          <w:lang w:val="es-ES"/>
        </w:rPr>
        <w:t>di</w:t>
      </w:r>
      <w:r>
        <w:rPr>
          <w:rFonts w:ascii="LitNusx" w:hAnsi="LitNusx"/>
          <w:b/>
          <w:i/>
          <w:lang w:val="es-ES"/>
        </w:rPr>
        <w:softHyphen/>
      </w:r>
      <w:r w:rsidRPr="001E6E85">
        <w:rPr>
          <w:rFonts w:ascii="LitNusx" w:hAnsi="LitNusx"/>
          <w:b/>
          <w:i/>
          <w:lang w:val="es-ES"/>
        </w:rPr>
        <w:t>mer pa</w:t>
      </w:r>
      <w:r>
        <w:rPr>
          <w:rFonts w:ascii="LitNusx" w:hAnsi="LitNusx"/>
          <w:b/>
          <w:i/>
          <w:lang w:val="es-ES"/>
        </w:rPr>
        <w:softHyphen/>
      </w:r>
      <w:r w:rsidRPr="001E6E85">
        <w:rPr>
          <w:rFonts w:ascii="LitNusx" w:hAnsi="LitNusx"/>
          <w:b/>
          <w:i/>
          <w:lang w:val="es-ES"/>
        </w:rPr>
        <w:t>pa</w:t>
      </w:r>
      <w:r>
        <w:rPr>
          <w:rFonts w:ascii="LitNusx" w:hAnsi="LitNusx"/>
          <w:b/>
          <w:i/>
          <w:lang w:val="es-ES"/>
        </w:rPr>
        <w:softHyphen/>
      </w:r>
      <w:r w:rsidRPr="001E6E85">
        <w:rPr>
          <w:rFonts w:ascii="LitNusx" w:hAnsi="LitNusx"/>
          <w:b/>
          <w:i/>
          <w:lang w:val="es-ES"/>
        </w:rPr>
        <w:t>va</w:t>
      </w:r>
    </w:p>
    <w:p w:rsidR="00D46116" w:rsidRPr="001A03D4" w:rsidRDefault="00D46116" w:rsidP="00BC619A">
      <w:pPr>
        <w:spacing w:before="120" w:line="252" w:lineRule="auto"/>
        <w:jc w:val="right"/>
        <w:rPr>
          <w:rFonts w:ascii="LitNusx" w:hAnsi="LitNusx"/>
          <w:i/>
          <w:sz w:val="22"/>
          <w:szCs w:val="22"/>
          <w:lang w:val="es-ES"/>
        </w:rPr>
      </w:pPr>
      <w:r w:rsidRPr="001A03D4">
        <w:rPr>
          <w:rFonts w:ascii="LitNusx" w:hAnsi="LitNusx"/>
          <w:i/>
          <w:sz w:val="22"/>
          <w:szCs w:val="22"/>
          <w:lang w:val="es-ES"/>
        </w:rPr>
        <w:t>eko</w:t>
      </w:r>
      <w:r w:rsidRPr="001A03D4">
        <w:rPr>
          <w:rFonts w:ascii="LitNusx" w:hAnsi="LitNusx"/>
          <w:i/>
          <w:sz w:val="22"/>
          <w:szCs w:val="22"/>
          <w:lang w:val="es-ES"/>
        </w:rPr>
        <w:softHyphen/>
        <w:t>no</w:t>
      </w:r>
      <w:r w:rsidRPr="001A03D4">
        <w:rPr>
          <w:rFonts w:ascii="LitNusx" w:hAnsi="LitNusx"/>
          <w:i/>
          <w:sz w:val="22"/>
          <w:szCs w:val="22"/>
          <w:lang w:val="es-ES"/>
        </w:rPr>
        <w:softHyphen/>
        <w:t>mi</w:t>
      </w:r>
      <w:r w:rsidRPr="001A03D4">
        <w:rPr>
          <w:rFonts w:ascii="LitNusx" w:hAnsi="LitNusx"/>
          <w:i/>
          <w:sz w:val="22"/>
          <w:szCs w:val="22"/>
          <w:lang w:val="es-ES"/>
        </w:rPr>
        <w:softHyphen/>
        <w:t>kur mec</w:t>
      </w:r>
      <w:r w:rsidRPr="001A03D4">
        <w:rPr>
          <w:rFonts w:ascii="LitNusx" w:hAnsi="LitNusx"/>
          <w:i/>
          <w:sz w:val="22"/>
          <w:szCs w:val="22"/>
          <w:lang w:val="es-ES"/>
        </w:rPr>
        <w:softHyphen/>
        <w:t>ni</w:t>
      </w:r>
      <w:r w:rsidRPr="001A03D4">
        <w:rPr>
          <w:rFonts w:ascii="LitNusx" w:hAnsi="LitNusx"/>
          <w:i/>
          <w:sz w:val="22"/>
          <w:szCs w:val="22"/>
          <w:lang w:val="es-ES"/>
        </w:rPr>
        <w:softHyphen/>
        <w:t>e</w:t>
      </w:r>
      <w:r w:rsidRPr="001A03D4">
        <w:rPr>
          <w:rFonts w:ascii="LitNusx" w:hAnsi="LitNusx"/>
          <w:i/>
          <w:sz w:val="22"/>
          <w:szCs w:val="22"/>
          <w:lang w:val="es-ES"/>
        </w:rPr>
        <w:softHyphen/>
        <w:t>re</w:t>
      </w:r>
      <w:r w:rsidRPr="001A03D4">
        <w:rPr>
          <w:rFonts w:ascii="LitNusx" w:hAnsi="LitNusx"/>
          <w:i/>
          <w:sz w:val="22"/>
          <w:szCs w:val="22"/>
          <w:lang w:val="es-ES"/>
        </w:rPr>
        <w:softHyphen/>
        <w:t>ba</w:t>
      </w:r>
      <w:r w:rsidRPr="001A03D4">
        <w:rPr>
          <w:rFonts w:ascii="LitNusx" w:hAnsi="LitNusx"/>
          <w:i/>
          <w:sz w:val="22"/>
          <w:szCs w:val="22"/>
          <w:lang w:val="es-ES"/>
        </w:rPr>
        <w:softHyphen/>
        <w:t>Ta doq</w:t>
      </w:r>
      <w:r w:rsidRPr="001A03D4">
        <w:rPr>
          <w:rFonts w:ascii="LitNusx" w:hAnsi="LitNusx"/>
          <w:i/>
          <w:sz w:val="22"/>
          <w:szCs w:val="22"/>
          <w:lang w:val="es-ES"/>
        </w:rPr>
        <w:softHyphen/>
        <w:t>to</w:t>
      </w:r>
      <w:r w:rsidRPr="001A03D4">
        <w:rPr>
          <w:rFonts w:ascii="LitNusx" w:hAnsi="LitNusx"/>
          <w:i/>
          <w:sz w:val="22"/>
          <w:szCs w:val="22"/>
          <w:lang w:val="es-ES"/>
        </w:rPr>
        <w:softHyphen/>
        <w:t>ri,</w:t>
      </w:r>
    </w:p>
    <w:p w:rsidR="00D46116" w:rsidRPr="001A03D4" w:rsidRDefault="00D46116" w:rsidP="00BC619A">
      <w:pPr>
        <w:spacing w:line="252" w:lineRule="auto"/>
        <w:jc w:val="right"/>
        <w:rPr>
          <w:rFonts w:ascii="LitNusx" w:hAnsi="LitNusx"/>
          <w:i/>
          <w:sz w:val="22"/>
          <w:szCs w:val="22"/>
          <w:lang w:val="es-ES"/>
        </w:rPr>
      </w:pPr>
      <w:r w:rsidRPr="001A03D4">
        <w:rPr>
          <w:rFonts w:ascii="LitNusx" w:hAnsi="LitNusx"/>
          <w:i/>
          <w:sz w:val="22"/>
          <w:szCs w:val="22"/>
          <w:lang w:val="es-ES"/>
        </w:rPr>
        <w:t>pro</w:t>
      </w:r>
      <w:r w:rsidRPr="001A03D4">
        <w:rPr>
          <w:rFonts w:ascii="LitNusx" w:hAnsi="LitNusx"/>
          <w:i/>
          <w:sz w:val="22"/>
          <w:szCs w:val="22"/>
          <w:lang w:val="es-ES"/>
        </w:rPr>
        <w:softHyphen/>
        <w:t>fe</w:t>
      </w:r>
      <w:r w:rsidRPr="001A03D4">
        <w:rPr>
          <w:rFonts w:ascii="LitNusx" w:hAnsi="LitNusx"/>
          <w:i/>
          <w:sz w:val="22"/>
          <w:szCs w:val="22"/>
          <w:lang w:val="es-ES"/>
        </w:rPr>
        <w:softHyphen/>
        <w:t>so</w:t>
      </w:r>
      <w:r w:rsidRPr="001A03D4">
        <w:rPr>
          <w:rFonts w:ascii="LitNusx" w:hAnsi="LitNusx"/>
          <w:i/>
          <w:sz w:val="22"/>
          <w:szCs w:val="22"/>
          <w:lang w:val="es-ES"/>
        </w:rPr>
        <w:softHyphen/>
        <w:t>ri, sa</w:t>
      </w:r>
      <w:r w:rsidRPr="001A03D4">
        <w:rPr>
          <w:rFonts w:ascii="LitNusx" w:hAnsi="LitNusx"/>
          <w:i/>
          <w:sz w:val="22"/>
          <w:szCs w:val="22"/>
          <w:lang w:val="es-ES"/>
        </w:rPr>
        <w:softHyphen/>
        <w:t>qar</w:t>
      </w:r>
      <w:r w:rsidRPr="001A03D4">
        <w:rPr>
          <w:rFonts w:ascii="LitNusx" w:hAnsi="LitNusx"/>
          <w:i/>
          <w:sz w:val="22"/>
          <w:szCs w:val="22"/>
          <w:lang w:val="es-ES"/>
        </w:rPr>
        <w:softHyphen/>
        <w:t>Tve</w:t>
      </w:r>
      <w:r w:rsidRPr="001A03D4">
        <w:rPr>
          <w:rFonts w:ascii="LitNusx" w:hAnsi="LitNusx"/>
          <w:i/>
          <w:sz w:val="22"/>
          <w:szCs w:val="22"/>
          <w:lang w:val="es-ES"/>
        </w:rPr>
        <w:softHyphen/>
        <w:t>los mec</w:t>
      </w:r>
      <w:r w:rsidRPr="001A03D4">
        <w:rPr>
          <w:rFonts w:ascii="LitNusx" w:hAnsi="LitNusx"/>
          <w:i/>
          <w:sz w:val="22"/>
          <w:szCs w:val="22"/>
          <w:lang w:val="es-ES"/>
        </w:rPr>
        <w:softHyphen/>
        <w:t>ni</w:t>
      </w:r>
      <w:r w:rsidRPr="001A03D4">
        <w:rPr>
          <w:rFonts w:ascii="LitNusx" w:hAnsi="LitNusx"/>
          <w:i/>
          <w:sz w:val="22"/>
          <w:szCs w:val="22"/>
          <w:lang w:val="es-ES"/>
        </w:rPr>
        <w:softHyphen/>
        <w:t>e</w:t>
      </w:r>
      <w:r w:rsidRPr="001A03D4">
        <w:rPr>
          <w:rFonts w:ascii="LitNusx" w:hAnsi="LitNusx"/>
          <w:i/>
          <w:sz w:val="22"/>
          <w:szCs w:val="22"/>
          <w:lang w:val="es-ES"/>
        </w:rPr>
        <w:softHyphen/>
        <w:t>re</w:t>
      </w:r>
      <w:r w:rsidRPr="001A03D4">
        <w:rPr>
          <w:rFonts w:ascii="LitNusx" w:hAnsi="LitNusx"/>
          <w:i/>
          <w:sz w:val="22"/>
          <w:szCs w:val="22"/>
          <w:lang w:val="es-ES"/>
        </w:rPr>
        <w:softHyphen/>
        <w:t>ba</w:t>
      </w:r>
      <w:r w:rsidRPr="001A03D4">
        <w:rPr>
          <w:rFonts w:ascii="LitNusx" w:hAnsi="LitNusx"/>
          <w:i/>
          <w:sz w:val="22"/>
          <w:szCs w:val="22"/>
          <w:lang w:val="es-ES"/>
        </w:rPr>
        <w:softHyphen/>
        <w:t>Ta</w:t>
      </w:r>
    </w:p>
    <w:p w:rsidR="00D46116" w:rsidRPr="001A03D4" w:rsidRDefault="00D46116" w:rsidP="00BC619A">
      <w:pPr>
        <w:spacing w:line="252" w:lineRule="auto"/>
        <w:jc w:val="right"/>
        <w:rPr>
          <w:rFonts w:ascii="LitNusx" w:hAnsi="LitNusx"/>
          <w:i/>
          <w:sz w:val="22"/>
          <w:szCs w:val="22"/>
          <w:lang w:val="es-ES"/>
        </w:rPr>
      </w:pPr>
      <w:r w:rsidRPr="001A03D4">
        <w:rPr>
          <w:rFonts w:ascii="LitNusx" w:hAnsi="LitNusx"/>
          <w:i/>
          <w:sz w:val="22"/>
          <w:szCs w:val="22"/>
          <w:lang w:val="es-ES"/>
        </w:rPr>
        <w:t>erov</w:t>
      </w:r>
      <w:r w:rsidRPr="001A03D4">
        <w:rPr>
          <w:rFonts w:ascii="LitNusx" w:hAnsi="LitNusx"/>
          <w:i/>
          <w:sz w:val="22"/>
          <w:szCs w:val="22"/>
          <w:lang w:val="es-ES"/>
        </w:rPr>
        <w:softHyphen/>
        <w:t>nu</w:t>
      </w:r>
      <w:r w:rsidRPr="001A03D4">
        <w:rPr>
          <w:rFonts w:ascii="LitNusx" w:hAnsi="LitNusx"/>
          <w:i/>
          <w:sz w:val="22"/>
          <w:szCs w:val="22"/>
          <w:lang w:val="es-ES"/>
        </w:rPr>
        <w:softHyphen/>
        <w:t>li aka</w:t>
      </w:r>
      <w:r w:rsidRPr="001A03D4">
        <w:rPr>
          <w:rFonts w:ascii="LitNusx" w:hAnsi="LitNusx"/>
          <w:i/>
          <w:sz w:val="22"/>
          <w:szCs w:val="22"/>
          <w:lang w:val="es-ES"/>
        </w:rPr>
        <w:softHyphen/>
        <w:t>de</w:t>
      </w:r>
      <w:r w:rsidRPr="001A03D4">
        <w:rPr>
          <w:rFonts w:ascii="LitNusx" w:hAnsi="LitNusx"/>
          <w:i/>
          <w:sz w:val="22"/>
          <w:szCs w:val="22"/>
          <w:lang w:val="es-ES"/>
        </w:rPr>
        <w:softHyphen/>
        <w:t>mi</w:t>
      </w:r>
      <w:r w:rsidRPr="001A03D4">
        <w:rPr>
          <w:rFonts w:ascii="LitNusx" w:hAnsi="LitNusx"/>
          <w:i/>
          <w:sz w:val="22"/>
          <w:szCs w:val="22"/>
          <w:lang w:val="es-ES"/>
        </w:rPr>
        <w:softHyphen/>
        <w:t>is wevr-ko</w:t>
      </w:r>
      <w:r w:rsidRPr="001A03D4">
        <w:rPr>
          <w:rFonts w:ascii="LitNusx" w:hAnsi="LitNusx"/>
          <w:i/>
          <w:sz w:val="22"/>
          <w:szCs w:val="22"/>
          <w:lang w:val="es-ES"/>
        </w:rPr>
        <w:softHyphen/>
        <w:t>res</w:t>
      </w:r>
      <w:r w:rsidRPr="001A03D4">
        <w:rPr>
          <w:rFonts w:ascii="LitNusx" w:hAnsi="LitNusx"/>
          <w:i/>
          <w:sz w:val="22"/>
          <w:szCs w:val="22"/>
          <w:lang w:val="es-ES"/>
        </w:rPr>
        <w:softHyphen/>
        <w:t>pon</w:t>
      </w:r>
      <w:r w:rsidRPr="001A03D4">
        <w:rPr>
          <w:rFonts w:ascii="LitNusx" w:hAnsi="LitNusx"/>
          <w:i/>
          <w:sz w:val="22"/>
          <w:szCs w:val="22"/>
          <w:lang w:val="es-ES"/>
        </w:rPr>
        <w:softHyphen/>
        <w:t>den</w:t>
      </w:r>
      <w:r w:rsidRPr="001A03D4">
        <w:rPr>
          <w:rFonts w:ascii="LitNusx" w:hAnsi="LitNusx"/>
          <w:i/>
          <w:sz w:val="22"/>
          <w:szCs w:val="22"/>
          <w:lang w:val="es-ES"/>
        </w:rPr>
        <w:softHyphen/>
        <w:t>ti</w:t>
      </w:r>
    </w:p>
    <w:p w:rsidR="00D46116" w:rsidRPr="001A03D4" w:rsidRDefault="00D46116" w:rsidP="00BC619A">
      <w:pPr>
        <w:spacing w:line="252" w:lineRule="auto"/>
        <w:jc w:val="center"/>
        <w:rPr>
          <w:rFonts w:ascii="LitNusx" w:hAnsi="LitNusx"/>
          <w:b/>
          <w:sz w:val="22"/>
          <w:szCs w:val="22"/>
          <w:lang w:val="es-ES"/>
        </w:rPr>
      </w:pPr>
    </w:p>
    <w:p w:rsidR="00D46116" w:rsidRPr="00492D99" w:rsidRDefault="00D46116" w:rsidP="00BC619A">
      <w:pPr>
        <w:spacing w:line="252" w:lineRule="auto"/>
        <w:jc w:val="center"/>
        <w:rPr>
          <w:rFonts w:ascii="Calibri" w:hAnsi="Calibri"/>
          <w:b/>
          <w:sz w:val="22"/>
          <w:szCs w:val="22"/>
          <w:lang w:val="en-US"/>
        </w:rPr>
      </w:pPr>
      <w:r w:rsidRPr="0022542A">
        <w:rPr>
          <w:rFonts w:ascii="LitMtavrPS" w:hAnsi="LitMtavrPS"/>
          <w:b/>
          <w:sz w:val="22"/>
          <w:szCs w:val="22"/>
          <w:lang w:val="es-ES"/>
        </w:rPr>
        <w:t>siRaribis Semcireba kerZo se</w:t>
      </w:r>
      <w:r>
        <w:rPr>
          <w:rFonts w:ascii="LitMtavrPS" w:hAnsi="LitMtavrPS"/>
          <w:b/>
          <w:sz w:val="22"/>
          <w:szCs w:val="22"/>
          <w:lang w:val="es-ES"/>
        </w:rPr>
        <w:t>qtoris</w:t>
      </w:r>
    </w:p>
    <w:p w:rsidR="00D46116" w:rsidRPr="00492D99" w:rsidRDefault="00D46116" w:rsidP="00BC619A">
      <w:pPr>
        <w:spacing w:line="252" w:lineRule="auto"/>
        <w:jc w:val="center"/>
        <w:rPr>
          <w:rFonts w:ascii="Calibri" w:hAnsi="Calibri"/>
          <w:b/>
          <w:sz w:val="22"/>
          <w:szCs w:val="22"/>
          <w:lang w:val="en-US"/>
        </w:rPr>
      </w:pPr>
      <w:r w:rsidRPr="0022542A">
        <w:rPr>
          <w:rFonts w:ascii="LitMtavrPS" w:hAnsi="LitMtavrPS"/>
          <w:b/>
          <w:sz w:val="22"/>
          <w:szCs w:val="22"/>
          <w:lang w:val="es-ES"/>
        </w:rPr>
        <w:t>ganviT</w:t>
      </w:r>
      <w:r>
        <w:rPr>
          <w:rFonts w:ascii="LitMtavrPS" w:hAnsi="LitMtavrPS"/>
          <w:b/>
          <w:sz w:val="22"/>
          <w:szCs w:val="22"/>
          <w:lang w:val="es-ES"/>
        </w:rPr>
        <w:t>arebis gziT: qarTuli sinamdvile</w:t>
      </w:r>
    </w:p>
    <w:p w:rsidR="00D46116" w:rsidRPr="0022542A" w:rsidRDefault="00D46116" w:rsidP="00BC619A">
      <w:pPr>
        <w:spacing w:line="252" w:lineRule="auto"/>
        <w:jc w:val="center"/>
        <w:rPr>
          <w:rFonts w:ascii="LitMtavrPS" w:hAnsi="LitMtavrPS"/>
          <w:b/>
          <w:sz w:val="22"/>
          <w:szCs w:val="22"/>
          <w:lang w:val="es-ES"/>
        </w:rPr>
      </w:pPr>
      <w:r w:rsidRPr="0022542A">
        <w:rPr>
          <w:rFonts w:ascii="LitMtavrPS" w:hAnsi="LitMtavrPS"/>
          <w:b/>
          <w:sz w:val="22"/>
          <w:szCs w:val="22"/>
          <w:lang w:val="es-ES"/>
        </w:rPr>
        <w:t>da perspeqtivebi</w:t>
      </w:r>
    </w:p>
    <w:p w:rsidR="00D46116" w:rsidRPr="00FB7478" w:rsidRDefault="00D46116" w:rsidP="00BC619A">
      <w:pPr>
        <w:spacing w:line="252" w:lineRule="auto"/>
        <w:jc w:val="both"/>
        <w:rPr>
          <w:rFonts w:ascii="LitNusx" w:hAnsi="LitNusx"/>
          <w:sz w:val="22"/>
          <w:szCs w:val="22"/>
          <w:lang w:val="es-ES"/>
        </w:rPr>
      </w:pPr>
    </w:p>
    <w:p w:rsidR="00D46116" w:rsidRPr="001E6E85" w:rsidRDefault="00D46116" w:rsidP="00BC619A">
      <w:pPr>
        <w:spacing w:line="252" w:lineRule="auto"/>
        <w:jc w:val="center"/>
        <w:rPr>
          <w:rFonts w:ascii="LitNusx" w:hAnsi="LitNusx"/>
          <w:b/>
          <w:lang w:val="es-ES"/>
        </w:rPr>
      </w:pPr>
      <w:r w:rsidRPr="001E6E85">
        <w:rPr>
          <w:rFonts w:ascii="LitNusx" w:hAnsi="LitNusx"/>
          <w:b/>
          <w:lang w:val="es-ES"/>
        </w:rPr>
        <w:t>Se</w:t>
      </w:r>
      <w:r w:rsidRPr="001E6E85">
        <w:rPr>
          <w:rFonts w:ascii="LitNusx" w:hAnsi="LitNusx"/>
          <w:b/>
          <w:lang w:val="es-ES"/>
        </w:rPr>
        <w:softHyphen/>
        <w:t>sa</w:t>
      </w:r>
      <w:r w:rsidRPr="001E6E85">
        <w:rPr>
          <w:rFonts w:ascii="LitNusx" w:hAnsi="LitNusx"/>
          <w:b/>
          <w:lang w:val="es-ES"/>
        </w:rPr>
        <w:softHyphen/>
        <w:t>va</w:t>
      </w:r>
      <w:r w:rsidRPr="001E6E85">
        <w:rPr>
          <w:rFonts w:ascii="LitNusx" w:hAnsi="LitNusx"/>
          <w:b/>
          <w:lang w:val="es-ES"/>
        </w:rPr>
        <w:softHyphen/>
        <w:t>li</w:t>
      </w:r>
    </w:p>
    <w:p w:rsidR="00D46116" w:rsidRPr="001A03D4" w:rsidRDefault="00D46116" w:rsidP="00BC619A">
      <w:pPr>
        <w:spacing w:line="252" w:lineRule="auto"/>
        <w:jc w:val="both"/>
        <w:rPr>
          <w:rFonts w:ascii="LitNusx" w:hAnsi="LitNusx"/>
          <w:sz w:val="22"/>
          <w:szCs w:val="22"/>
          <w:lang w:val="es-ES"/>
        </w:rPr>
      </w:pPr>
    </w:p>
    <w:p w:rsidR="00D46116" w:rsidRPr="001A03D4" w:rsidRDefault="00D46116" w:rsidP="00BC619A">
      <w:pPr>
        <w:spacing w:line="252" w:lineRule="auto"/>
        <w:ind w:firstLine="540"/>
        <w:jc w:val="both"/>
        <w:rPr>
          <w:rFonts w:ascii="LitNusx" w:hAnsi="LitNusx"/>
          <w:sz w:val="22"/>
          <w:szCs w:val="22"/>
          <w:lang w:val="es-ES"/>
        </w:rPr>
      </w:pPr>
      <w:r w:rsidRPr="001A03D4">
        <w:rPr>
          <w:rFonts w:ascii="LitNusx" w:hAnsi="LitNusx"/>
          <w:sz w:val="22"/>
          <w:szCs w:val="22"/>
          <w:lang w:val="es-ES"/>
        </w:rPr>
        <w:t>aT wel</w:t>
      </w:r>
      <w:r w:rsidRPr="001A03D4">
        <w:rPr>
          <w:rFonts w:ascii="LitNusx" w:hAnsi="LitNusx"/>
          <w:sz w:val="22"/>
          <w:szCs w:val="22"/>
          <w:lang w:val="es-ES"/>
        </w:rPr>
        <w:softHyphen/>
        <w:t>ze me</w:t>
      </w:r>
      <w:r w:rsidRPr="001A03D4">
        <w:rPr>
          <w:rFonts w:ascii="LitNusx" w:hAnsi="LitNusx"/>
          <w:sz w:val="22"/>
          <w:szCs w:val="22"/>
          <w:lang w:val="es-ES"/>
        </w:rPr>
        <w:softHyphen/>
        <w:t>ti dro ga</w:t>
      </w:r>
      <w:r w:rsidRPr="001A03D4">
        <w:rPr>
          <w:rFonts w:ascii="LitNusx" w:hAnsi="LitNusx"/>
          <w:sz w:val="22"/>
          <w:szCs w:val="22"/>
          <w:lang w:val="es-ES"/>
        </w:rPr>
        <w:softHyphen/>
        <w:t>vi</w:t>
      </w:r>
      <w:r w:rsidRPr="001A03D4">
        <w:rPr>
          <w:rFonts w:ascii="LitNusx" w:hAnsi="LitNusx"/>
          <w:sz w:val="22"/>
          <w:szCs w:val="22"/>
          <w:lang w:val="es-ES"/>
        </w:rPr>
        <w:softHyphen/>
        <w:t>da mas Sem</w:t>
      </w:r>
      <w:r w:rsidRPr="001A03D4">
        <w:rPr>
          <w:rFonts w:ascii="LitNusx" w:hAnsi="LitNusx"/>
          <w:sz w:val="22"/>
          <w:szCs w:val="22"/>
          <w:lang w:val="es-ES"/>
        </w:rPr>
        <w:softHyphen/>
        <w:t>deg, rac msof</w:t>
      </w:r>
      <w:r w:rsidRPr="001A03D4">
        <w:rPr>
          <w:rFonts w:ascii="LitNusx" w:hAnsi="LitNusx"/>
          <w:sz w:val="22"/>
          <w:szCs w:val="22"/>
          <w:lang w:val="es-ES"/>
        </w:rPr>
        <w:softHyphen/>
        <w:t>li</w:t>
      </w:r>
      <w:r w:rsidRPr="001A03D4">
        <w:rPr>
          <w:rFonts w:ascii="LitNusx" w:hAnsi="LitNusx"/>
          <w:sz w:val="22"/>
          <w:szCs w:val="22"/>
          <w:lang w:val="es-ES"/>
        </w:rPr>
        <w:softHyphen/>
        <w:t>o</w:t>
      </w:r>
      <w:r w:rsidRPr="001A03D4">
        <w:rPr>
          <w:rFonts w:ascii="LitNusx" w:hAnsi="LitNusx"/>
          <w:sz w:val="22"/>
          <w:szCs w:val="22"/>
          <w:lang w:val="es-ES"/>
        </w:rPr>
        <w:softHyphen/>
        <w:t>Si Zal</w:t>
      </w:r>
      <w:r w:rsidRPr="001A03D4">
        <w:rPr>
          <w:rFonts w:ascii="LitNusx" w:hAnsi="LitNusx"/>
          <w:sz w:val="22"/>
          <w:szCs w:val="22"/>
          <w:lang w:val="es-ES"/>
        </w:rPr>
        <w:softHyphen/>
        <w:t>ze aq</w:t>
      </w:r>
      <w:r w:rsidRPr="001A03D4">
        <w:rPr>
          <w:rFonts w:ascii="LitNusx" w:hAnsi="LitNusx"/>
          <w:sz w:val="22"/>
          <w:szCs w:val="22"/>
          <w:lang w:val="es-ES"/>
        </w:rPr>
        <w:softHyphen/>
        <w:t>tu</w:t>
      </w:r>
      <w:r w:rsidRPr="001A03D4">
        <w:rPr>
          <w:rFonts w:ascii="LitNusx" w:hAnsi="LitNusx"/>
          <w:sz w:val="22"/>
          <w:szCs w:val="22"/>
          <w:lang w:val="es-ES"/>
        </w:rPr>
        <w:softHyphen/>
        <w:t>a</w:t>
      </w:r>
      <w:r w:rsidRPr="001A03D4">
        <w:rPr>
          <w:rFonts w:ascii="LitNusx" w:hAnsi="LitNusx"/>
          <w:sz w:val="22"/>
          <w:szCs w:val="22"/>
          <w:lang w:val="es-ES"/>
        </w:rPr>
        <w:softHyphen/>
        <w:t>lu</w:t>
      </w:r>
      <w:r w:rsidRPr="001A03D4">
        <w:rPr>
          <w:rFonts w:ascii="LitNusx" w:hAnsi="LitNusx"/>
          <w:sz w:val="22"/>
          <w:szCs w:val="22"/>
          <w:lang w:val="es-ES"/>
        </w:rPr>
        <w:softHyphen/>
        <w:t>ri gax</w:t>
      </w:r>
      <w:r w:rsidRPr="001A03D4">
        <w:rPr>
          <w:rFonts w:ascii="LitNusx" w:hAnsi="LitNusx"/>
          <w:sz w:val="22"/>
          <w:szCs w:val="22"/>
          <w:lang w:val="es-ES"/>
        </w:rPr>
        <w:softHyphen/>
        <w:t>da si</w:t>
      </w:r>
      <w:r w:rsidRPr="001A03D4">
        <w:rPr>
          <w:rFonts w:ascii="LitNusx" w:hAnsi="LitNusx"/>
          <w:sz w:val="22"/>
          <w:szCs w:val="22"/>
          <w:lang w:val="es-ES"/>
        </w:rPr>
        <w:softHyphen/>
        <w:t>Ra</w:t>
      </w:r>
      <w:r w:rsidRPr="001A03D4">
        <w:rPr>
          <w:rFonts w:ascii="LitNusx" w:hAnsi="LitNusx"/>
          <w:sz w:val="22"/>
          <w:szCs w:val="22"/>
          <w:lang w:val="es-ES"/>
        </w:rPr>
        <w:softHyphen/>
        <w:t>ri</w:t>
      </w:r>
      <w:r w:rsidRPr="001A03D4">
        <w:rPr>
          <w:rFonts w:ascii="LitNusx" w:hAnsi="LitNusx"/>
          <w:sz w:val="22"/>
          <w:szCs w:val="22"/>
          <w:lang w:val="es-ES"/>
        </w:rPr>
        <w:softHyphen/>
        <w:t>bis daZ</w:t>
      </w:r>
      <w:r w:rsidRPr="001A03D4">
        <w:rPr>
          <w:rFonts w:ascii="LitNusx" w:hAnsi="LitNusx"/>
          <w:sz w:val="22"/>
          <w:szCs w:val="22"/>
          <w:lang w:val="es-ES"/>
        </w:rPr>
        <w:softHyphen/>
        <w:t>le</w:t>
      </w:r>
      <w:r w:rsidRPr="001A03D4">
        <w:rPr>
          <w:rFonts w:ascii="LitNusx" w:hAnsi="LitNusx"/>
          <w:sz w:val="22"/>
          <w:szCs w:val="22"/>
          <w:lang w:val="es-ES"/>
        </w:rPr>
        <w:softHyphen/>
        <w:t>vis prob</w:t>
      </w:r>
      <w:r w:rsidRPr="001A03D4">
        <w:rPr>
          <w:rFonts w:ascii="LitNusx" w:hAnsi="LitNusx"/>
          <w:sz w:val="22"/>
          <w:szCs w:val="22"/>
          <w:lang w:val="es-ES"/>
        </w:rPr>
        <w:softHyphen/>
        <w:t>le</w:t>
      </w:r>
      <w:r w:rsidRPr="001A03D4">
        <w:rPr>
          <w:rFonts w:ascii="LitNusx" w:hAnsi="LitNusx"/>
          <w:sz w:val="22"/>
          <w:szCs w:val="22"/>
          <w:lang w:val="es-ES"/>
        </w:rPr>
        <w:softHyphen/>
        <w:t>ma</w:t>
      </w:r>
      <w:r w:rsidRPr="00251EE6">
        <w:rPr>
          <w:rStyle w:val="FootnoteReference"/>
          <w:rFonts w:ascii="LitNusx" w:hAnsi="LitNusx"/>
          <w:sz w:val="22"/>
          <w:szCs w:val="22"/>
          <w:lang w:val="en-US"/>
        </w:rPr>
        <w:footnoteReference w:id="11"/>
      </w:r>
      <w:r w:rsidRPr="001A03D4">
        <w:rPr>
          <w:rFonts w:ascii="LitNusx" w:hAnsi="LitNusx"/>
          <w:sz w:val="22"/>
          <w:szCs w:val="22"/>
          <w:lang w:val="es-ES"/>
        </w:rPr>
        <w:t>. es ga</w:t>
      </w:r>
      <w:r w:rsidRPr="001A03D4">
        <w:rPr>
          <w:rFonts w:ascii="LitNusx" w:hAnsi="LitNusx"/>
          <w:sz w:val="22"/>
          <w:szCs w:val="22"/>
          <w:lang w:val="es-ES"/>
        </w:rPr>
        <w:softHyphen/>
        <w:t>sa</w:t>
      </w:r>
      <w:r w:rsidRPr="001A03D4">
        <w:rPr>
          <w:rFonts w:ascii="LitNusx" w:hAnsi="LitNusx"/>
          <w:sz w:val="22"/>
          <w:szCs w:val="22"/>
          <w:lang w:val="es-ES"/>
        </w:rPr>
        <w:softHyphen/>
        <w:t>ge</w:t>
      </w:r>
      <w:r w:rsidRPr="001A03D4">
        <w:rPr>
          <w:rFonts w:ascii="LitNusx" w:hAnsi="LitNusx"/>
          <w:sz w:val="22"/>
          <w:szCs w:val="22"/>
          <w:lang w:val="es-ES"/>
        </w:rPr>
        <w:softHyphen/>
        <w:t>bi</w:t>
      </w:r>
      <w:r w:rsidRPr="001A03D4">
        <w:rPr>
          <w:rFonts w:ascii="LitNusx" w:hAnsi="LitNusx"/>
          <w:sz w:val="22"/>
          <w:szCs w:val="22"/>
          <w:lang w:val="es-ES"/>
        </w:rPr>
        <w:softHyphen/>
        <w:t>caa, rad</w:t>
      </w:r>
      <w:r w:rsidRPr="001A03D4">
        <w:rPr>
          <w:rFonts w:ascii="LitNusx" w:hAnsi="LitNusx"/>
          <w:sz w:val="22"/>
          <w:szCs w:val="22"/>
          <w:lang w:val="es-ES"/>
        </w:rPr>
        <w:softHyphen/>
        <w:t>ga</w:t>
      </w:r>
      <w:r w:rsidRPr="001A03D4">
        <w:rPr>
          <w:rFonts w:ascii="LitNusx" w:hAnsi="LitNusx"/>
          <w:sz w:val="22"/>
          <w:szCs w:val="22"/>
          <w:lang w:val="es-ES"/>
        </w:rPr>
        <w:softHyphen/>
        <w:t>nac bo</w:t>
      </w:r>
      <w:r w:rsidRPr="001A03D4">
        <w:rPr>
          <w:rFonts w:ascii="LitNusx" w:hAnsi="LitNusx"/>
          <w:sz w:val="22"/>
          <w:szCs w:val="22"/>
          <w:lang w:val="es-ES"/>
        </w:rPr>
        <w:softHyphen/>
        <w:t>lo aT</w:t>
      </w:r>
      <w:r w:rsidRPr="001A03D4">
        <w:rPr>
          <w:rFonts w:ascii="LitNusx" w:hAnsi="LitNusx"/>
          <w:sz w:val="22"/>
          <w:szCs w:val="22"/>
          <w:lang w:val="es-ES"/>
        </w:rPr>
        <w:softHyphen/>
        <w:t>wle</w:t>
      </w:r>
      <w:r w:rsidRPr="001A03D4">
        <w:rPr>
          <w:rFonts w:ascii="LitNusx" w:hAnsi="LitNusx"/>
          <w:sz w:val="22"/>
          <w:szCs w:val="22"/>
          <w:lang w:val="es-ES"/>
        </w:rPr>
        <w:softHyphen/>
        <w:t>u</w:t>
      </w:r>
      <w:r w:rsidRPr="001A03D4">
        <w:rPr>
          <w:rFonts w:ascii="LitNusx" w:hAnsi="LitNusx"/>
          <w:sz w:val="22"/>
          <w:szCs w:val="22"/>
          <w:lang w:val="es-ES"/>
        </w:rPr>
        <w:softHyphen/>
        <w:t>le</w:t>
      </w:r>
      <w:r w:rsidRPr="001A03D4">
        <w:rPr>
          <w:rFonts w:ascii="LitNusx" w:hAnsi="LitNusx"/>
          <w:sz w:val="22"/>
          <w:szCs w:val="22"/>
          <w:lang w:val="es-ES"/>
        </w:rPr>
        <w:softHyphen/>
        <w:t>bis gan</w:t>
      </w:r>
      <w:r w:rsidRPr="001A03D4">
        <w:rPr>
          <w:rFonts w:ascii="LitNusx" w:hAnsi="LitNusx"/>
          <w:sz w:val="22"/>
          <w:szCs w:val="22"/>
          <w:lang w:val="es-ES"/>
        </w:rPr>
        <w:softHyphen/>
        <w:t>mav</w:t>
      </w:r>
      <w:r w:rsidRPr="001A03D4">
        <w:rPr>
          <w:rFonts w:ascii="LitNusx" w:hAnsi="LitNusx"/>
          <w:sz w:val="22"/>
          <w:szCs w:val="22"/>
          <w:lang w:val="es-ES"/>
        </w:rPr>
        <w:softHyphen/>
        <w:t>lo</w:t>
      </w:r>
      <w:r w:rsidRPr="001A03D4">
        <w:rPr>
          <w:rFonts w:ascii="LitNusx" w:hAnsi="LitNusx"/>
          <w:sz w:val="22"/>
          <w:szCs w:val="22"/>
          <w:lang w:val="es-ES"/>
        </w:rPr>
        <w:softHyphen/>
        <w:t>ba</w:t>
      </w:r>
      <w:r w:rsidRPr="001A03D4">
        <w:rPr>
          <w:rFonts w:ascii="LitNusx" w:hAnsi="LitNusx"/>
          <w:sz w:val="22"/>
          <w:szCs w:val="22"/>
          <w:lang w:val="es-ES"/>
        </w:rPr>
        <w:softHyphen/>
        <w:t>Si si</w:t>
      </w:r>
      <w:r w:rsidRPr="001A03D4">
        <w:rPr>
          <w:rFonts w:ascii="LitNusx" w:hAnsi="LitNusx"/>
          <w:sz w:val="22"/>
          <w:szCs w:val="22"/>
          <w:lang w:val="es-ES"/>
        </w:rPr>
        <w:softHyphen/>
        <w:t>Ra</w:t>
      </w:r>
      <w:r w:rsidRPr="001A03D4">
        <w:rPr>
          <w:rFonts w:ascii="LitNusx" w:hAnsi="LitNusx"/>
          <w:sz w:val="22"/>
          <w:szCs w:val="22"/>
          <w:lang w:val="es-ES"/>
        </w:rPr>
        <w:softHyphen/>
        <w:t>ri</w:t>
      </w:r>
      <w:r w:rsidRPr="001A03D4">
        <w:rPr>
          <w:rFonts w:ascii="LitNusx" w:hAnsi="LitNusx"/>
          <w:sz w:val="22"/>
          <w:szCs w:val="22"/>
          <w:lang w:val="es-ES"/>
        </w:rPr>
        <w:softHyphen/>
        <w:t>bis mi</w:t>
      </w:r>
      <w:r w:rsidRPr="001A03D4">
        <w:rPr>
          <w:rFonts w:ascii="LitNusx" w:hAnsi="LitNusx"/>
          <w:sz w:val="22"/>
          <w:szCs w:val="22"/>
          <w:lang w:val="es-ES"/>
        </w:rPr>
        <w:softHyphen/>
        <w:t>er msof</w:t>
      </w:r>
      <w:r w:rsidRPr="001A03D4">
        <w:rPr>
          <w:rFonts w:ascii="LitNusx" w:hAnsi="LitNusx"/>
          <w:sz w:val="22"/>
          <w:szCs w:val="22"/>
          <w:lang w:val="es-ES"/>
        </w:rPr>
        <w:softHyphen/>
        <w:t>li</w:t>
      </w:r>
      <w:r w:rsidRPr="001A03D4">
        <w:rPr>
          <w:rFonts w:ascii="LitNusx" w:hAnsi="LitNusx"/>
          <w:sz w:val="22"/>
          <w:szCs w:val="22"/>
          <w:lang w:val="es-ES"/>
        </w:rPr>
        <w:softHyphen/>
        <w:t>os mo</w:t>
      </w:r>
      <w:r w:rsidRPr="001A03D4">
        <w:rPr>
          <w:rFonts w:ascii="LitNusx" w:hAnsi="LitNusx"/>
          <w:sz w:val="22"/>
          <w:szCs w:val="22"/>
          <w:lang w:val="es-ES"/>
        </w:rPr>
        <w:softHyphen/>
        <w:t>sax</w:t>
      </w:r>
      <w:r w:rsidRPr="001A03D4">
        <w:rPr>
          <w:rFonts w:ascii="LitNusx" w:hAnsi="LitNusx"/>
          <w:sz w:val="22"/>
          <w:szCs w:val="22"/>
          <w:lang w:val="es-ES"/>
        </w:rPr>
        <w:softHyphen/>
        <w:t>le</w:t>
      </w:r>
      <w:r w:rsidRPr="001A03D4">
        <w:rPr>
          <w:rFonts w:ascii="LitNusx" w:hAnsi="LitNusx"/>
          <w:sz w:val="22"/>
          <w:szCs w:val="22"/>
          <w:lang w:val="es-ES"/>
        </w:rPr>
        <w:softHyphen/>
        <w:t>o</w:t>
      </w:r>
      <w:r w:rsidRPr="001A03D4">
        <w:rPr>
          <w:rFonts w:ascii="LitNusx" w:hAnsi="LitNusx"/>
          <w:sz w:val="22"/>
          <w:szCs w:val="22"/>
          <w:lang w:val="es-ES"/>
        </w:rPr>
        <w:softHyphen/>
        <w:t>bis moc</w:t>
      </w:r>
      <w:r w:rsidRPr="001A03D4">
        <w:rPr>
          <w:rFonts w:ascii="LitNusx" w:hAnsi="LitNusx"/>
          <w:sz w:val="22"/>
          <w:szCs w:val="22"/>
          <w:lang w:val="es-ES"/>
        </w:rPr>
        <w:softHyphen/>
        <w:t>va sul uf</w:t>
      </w:r>
      <w:r w:rsidRPr="001A03D4">
        <w:rPr>
          <w:rFonts w:ascii="LitNusx" w:hAnsi="LitNusx"/>
          <w:sz w:val="22"/>
          <w:szCs w:val="22"/>
          <w:lang w:val="es-ES"/>
        </w:rPr>
        <w:softHyphen/>
        <w:t>ro da uf</w:t>
      </w:r>
      <w:r w:rsidRPr="001A03D4">
        <w:rPr>
          <w:rFonts w:ascii="LitNusx" w:hAnsi="LitNusx"/>
          <w:sz w:val="22"/>
          <w:szCs w:val="22"/>
          <w:lang w:val="es-ES"/>
        </w:rPr>
        <w:softHyphen/>
        <w:t>ro far</w:t>
      </w:r>
      <w:r w:rsidRPr="001A03D4">
        <w:rPr>
          <w:rFonts w:ascii="LitNusx" w:hAnsi="LitNusx"/>
          <w:sz w:val="22"/>
          <w:szCs w:val="22"/>
          <w:lang w:val="es-ES"/>
        </w:rPr>
        <w:softHyphen/>
        <w:t>To mas</w:t>
      </w:r>
      <w:r w:rsidRPr="001A03D4">
        <w:rPr>
          <w:rFonts w:ascii="LitNusx" w:hAnsi="LitNusx"/>
          <w:sz w:val="22"/>
          <w:szCs w:val="22"/>
          <w:lang w:val="es-ES"/>
        </w:rPr>
        <w:softHyphen/>
        <w:t>Sta</w:t>
      </w:r>
      <w:r w:rsidRPr="001A03D4">
        <w:rPr>
          <w:rFonts w:ascii="LitNusx" w:hAnsi="LitNusx"/>
          <w:sz w:val="22"/>
          <w:szCs w:val="22"/>
          <w:lang w:val="es-ES"/>
        </w:rPr>
        <w:softHyphen/>
        <w:t>bebs iReb</w:t>
      </w:r>
      <w:r w:rsidRPr="001A03D4">
        <w:rPr>
          <w:rFonts w:ascii="LitNusx" w:hAnsi="LitNusx"/>
          <w:sz w:val="22"/>
          <w:szCs w:val="22"/>
          <w:lang w:val="es-ES"/>
        </w:rPr>
        <w:softHyphen/>
        <w:t>da. XX sa</w:t>
      </w:r>
      <w:r w:rsidRPr="001A03D4">
        <w:rPr>
          <w:rFonts w:ascii="LitNusx" w:hAnsi="LitNusx"/>
          <w:sz w:val="22"/>
          <w:szCs w:val="22"/>
          <w:lang w:val="es-ES"/>
        </w:rPr>
        <w:softHyphen/>
        <w:t>u</w:t>
      </w:r>
      <w:r w:rsidRPr="001A03D4">
        <w:rPr>
          <w:rFonts w:ascii="LitNusx" w:hAnsi="LitNusx"/>
          <w:sz w:val="22"/>
          <w:szCs w:val="22"/>
          <w:lang w:val="es-ES"/>
        </w:rPr>
        <w:softHyphen/>
        <w:t>ku</w:t>
      </w:r>
      <w:r w:rsidRPr="001A03D4">
        <w:rPr>
          <w:rFonts w:ascii="LitNusx" w:hAnsi="LitNusx"/>
          <w:sz w:val="22"/>
          <w:szCs w:val="22"/>
          <w:lang w:val="es-ES"/>
        </w:rPr>
        <w:softHyphen/>
        <w:t>nis bo</w:t>
      </w:r>
      <w:r w:rsidRPr="001A03D4">
        <w:rPr>
          <w:rFonts w:ascii="LitNusx" w:hAnsi="LitNusx"/>
          <w:sz w:val="22"/>
          <w:szCs w:val="22"/>
          <w:lang w:val="es-ES"/>
        </w:rPr>
        <w:softHyphen/>
        <w:t>los ki cxa</w:t>
      </w:r>
      <w:r w:rsidRPr="001A03D4">
        <w:rPr>
          <w:rFonts w:ascii="LitNusx" w:hAnsi="LitNusx"/>
          <w:sz w:val="22"/>
          <w:szCs w:val="22"/>
          <w:lang w:val="es-ES"/>
        </w:rPr>
        <w:softHyphen/>
        <w:t>di gax</w:t>
      </w:r>
      <w:r w:rsidRPr="001A03D4">
        <w:rPr>
          <w:rFonts w:ascii="LitNusx" w:hAnsi="LitNusx"/>
          <w:sz w:val="22"/>
          <w:szCs w:val="22"/>
          <w:lang w:val="es-ES"/>
        </w:rPr>
        <w:softHyphen/>
        <w:t>da, rom au</w:t>
      </w:r>
      <w:r w:rsidRPr="001A03D4">
        <w:rPr>
          <w:rFonts w:ascii="LitNusx" w:hAnsi="LitNusx"/>
          <w:sz w:val="22"/>
          <w:szCs w:val="22"/>
          <w:lang w:val="es-ES"/>
        </w:rPr>
        <w:softHyphen/>
        <w:t>ci</w:t>
      </w:r>
      <w:r w:rsidRPr="001A03D4">
        <w:rPr>
          <w:rFonts w:ascii="LitNusx" w:hAnsi="LitNusx"/>
          <w:sz w:val="22"/>
          <w:szCs w:val="22"/>
          <w:lang w:val="es-ES"/>
        </w:rPr>
        <w:softHyphen/>
        <w:t>le</w:t>
      </w:r>
      <w:r w:rsidRPr="001A03D4">
        <w:rPr>
          <w:rFonts w:ascii="LitNusx" w:hAnsi="LitNusx"/>
          <w:sz w:val="22"/>
          <w:szCs w:val="22"/>
          <w:lang w:val="es-ES"/>
        </w:rPr>
        <w:softHyphen/>
        <w:t>be</w:t>
      </w:r>
      <w:r w:rsidRPr="001A03D4">
        <w:rPr>
          <w:rFonts w:ascii="LitNusx" w:hAnsi="LitNusx"/>
          <w:sz w:val="22"/>
          <w:szCs w:val="22"/>
          <w:lang w:val="es-ES"/>
        </w:rPr>
        <w:softHyphen/>
        <w:t>li iyo spe</w:t>
      </w:r>
      <w:r w:rsidRPr="001A03D4">
        <w:rPr>
          <w:rFonts w:ascii="LitNusx" w:hAnsi="LitNusx"/>
          <w:sz w:val="22"/>
          <w:szCs w:val="22"/>
          <w:lang w:val="es-ES"/>
        </w:rPr>
        <w:softHyphen/>
        <w:t>ci</w:t>
      </w:r>
      <w:r w:rsidRPr="001A03D4">
        <w:rPr>
          <w:rFonts w:ascii="LitNusx" w:hAnsi="LitNusx"/>
          <w:sz w:val="22"/>
          <w:szCs w:val="22"/>
          <w:lang w:val="es-ES"/>
        </w:rPr>
        <w:softHyphen/>
        <w:t>a</w:t>
      </w:r>
      <w:r w:rsidRPr="001A03D4">
        <w:rPr>
          <w:rFonts w:ascii="LitNusx" w:hAnsi="LitNusx"/>
          <w:sz w:val="22"/>
          <w:szCs w:val="22"/>
          <w:lang w:val="es-ES"/>
        </w:rPr>
        <w:softHyphen/>
        <w:t>lu</w:t>
      </w:r>
      <w:r w:rsidRPr="001A03D4">
        <w:rPr>
          <w:rFonts w:ascii="LitNusx" w:hAnsi="LitNusx"/>
          <w:sz w:val="22"/>
          <w:szCs w:val="22"/>
          <w:lang w:val="es-ES"/>
        </w:rPr>
        <w:softHyphen/>
        <w:t>ri prog</w:t>
      </w:r>
      <w:r w:rsidRPr="001A03D4">
        <w:rPr>
          <w:rFonts w:ascii="LitNusx" w:hAnsi="LitNusx"/>
          <w:sz w:val="22"/>
          <w:szCs w:val="22"/>
          <w:lang w:val="es-ES"/>
        </w:rPr>
        <w:softHyphen/>
        <w:t>ra</w:t>
      </w:r>
      <w:r w:rsidRPr="001A03D4">
        <w:rPr>
          <w:rFonts w:ascii="LitNusx" w:hAnsi="LitNusx"/>
          <w:sz w:val="22"/>
          <w:szCs w:val="22"/>
          <w:lang w:val="es-ES"/>
        </w:rPr>
        <w:softHyphen/>
        <w:t>me</w:t>
      </w:r>
      <w:r w:rsidRPr="001A03D4">
        <w:rPr>
          <w:rFonts w:ascii="LitNusx" w:hAnsi="LitNusx"/>
          <w:sz w:val="22"/>
          <w:szCs w:val="22"/>
          <w:lang w:val="es-ES"/>
        </w:rPr>
        <w:softHyphen/>
        <w:t>bis Se</w:t>
      </w:r>
      <w:r w:rsidRPr="001A03D4">
        <w:rPr>
          <w:rFonts w:ascii="LitNusx" w:hAnsi="LitNusx"/>
          <w:sz w:val="22"/>
          <w:szCs w:val="22"/>
          <w:lang w:val="es-ES"/>
        </w:rPr>
        <w:softHyphen/>
        <w:t>mu</w:t>
      </w:r>
      <w:r w:rsidRPr="001A03D4">
        <w:rPr>
          <w:rFonts w:ascii="LitNusx" w:hAnsi="LitNusx"/>
          <w:sz w:val="22"/>
          <w:szCs w:val="22"/>
          <w:lang w:val="es-ES"/>
        </w:rPr>
        <w:softHyphen/>
        <w:t>Sa</w:t>
      </w:r>
      <w:r w:rsidRPr="001A03D4">
        <w:rPr>
          <w:rFonts w:ascii="LitNusx" w:hAnsi="LitNusx"/>
          <w:sz w:val="22"/>
          <w:szCs w:val="22"/>
          <w:lang w:val="es-ES"/>
        </w:rPr>
        <w:softHyphen/>
        <w:t>ve</w:t>
      </w:r>
      <w:r w:rsidRPr="001A03D4">
        <w:rPr>
          <w:rFonts w:ascii="LitNusx" w:hAnsi="LitNusx"/>
          <w:sz w:val="22"/>
          <w:szCs w:val="22"/>
          <w:lang w:val="es-ES"/>
        </w:rPr>
        <w:softHyphen/>
        <w:t>ba si</w:t>
      </w:r>
      <w:r w:rsidRPr="001A03D4">
        <w:rPr>
          <w:rFonts w:ascii="LitNusx" w:hAnsi="LitNusx"/>
          <w:sz w:val="22"/>
          <w:szCs w:val="22"/>
          <w:lang w:val="es-ES"/>
        </w:rPr>
        <w:softHyphen/>
        <w:t>Ra</w:t>
      </w:r>
      <w:r w:rsidRPr="001A03D4">
        <w:rPr>
          <w:rFonts w:ascii="LitNusx" w:hAnsi="LitNusx"/>
          <w:sz w:val="22"/>
          <w:szCs w:val="22"/>
          <w:lang w:val="es-ES"/>
        </w:rPr>
        <w:softHyphen/>
        <w:t>ri</w:t>
      </w:r>
      <w:r w:rsidRPr="001A03D4">
        <w:rPr>
          <w:rFonts w:ascii="LitNusx" w:hAnsi="LitNusx"/>
          <w:sz w:val="22"/>
          <w:szCs w:val="22"/>
          <w:lang w:val="es-ES"/>
        </w:rPr>
        <w:softHyphen/>
        <w:t>bis daZ</w:t>
      </w:r>
      <w:r w:rsidRPr="001A03D4">
        <w:rPr>
          <w:rFonts w:ascii="LitNusx" w:hAnsi="LitNusx"/>
          <w:sz w:val="22"/>
          <w:szCs w:val="22"/>
          <w:lang w:val="es-ES"/>
        </w:rPr>
        <w:softHyphen/>
        <w:t>le</w:t>
      </w:r>
      <w:r w:rsidRPr="001A03D4">
        <w:rPr>
          <w:rFonts w:ascii="LitNusx" w:hAnsi="LitNusx"/>
          <w:sz w:val="22"/>
          <w:szCs w:val="22"/>
          <w:lang w:val="es-ES"/>
        </w:rPr>
        <w:softHyphen/>
        <w:t>vis miz</w:t>
      </w:r>
      <w:r w:rsidRPr="001A03D4">
        <w:rPr>
          <w:rFonts w:ascii="LitNusx" w:hAnsi="LitNusx"/>
          <w:sz w:val="22"/>
          <w:szCs w:val="22"/>
          <w:lang w:val="es-ES"/>
        </w:rPr>
        <w:softHyphen/>
        <w:t>niT. am prog</w:t>
      </w:r>
      <w:r w:rsidRPr="001A03D4">
        <w:rPr>
          <w:rFonts w:ascii="LitNusx" w:hAnsi="LitNusx"/>
          <w:sz w:val="22"/>
          <w:szCs w:val="22"/>
          <w:lang w:val="es-ES"/>
        </w:rPr>
        <w:softHyphen/>
        <w:t>ra</w:t>
      </w:r>
      <w:r w:rsidRPr="001A03D4">
        <w:rPr>
          <w:rFonts w:ascii="LitNusx" w:hAnsi="LitNusx"/>
          <w:sz w:val="22"/>
          <w:szCs w:val="22"/>
          <w:lang w:val="es-ES"/>
        </w:rPr>
        <w:softHyphen/>
        <w:t>me</w:t>
      </w:r>
      <w:r w:rsidRPr="001A03D4">
        <w:rPr>
          <w:rFonts w:ascii="LitNusx" w:hAnsi="LitNusx"/>
          <w:sz w:val="22"/>
          <w:szCs w:val="22"/>
          <w:lang w:val="es-ES"/>
        </w:rPr>
        <w:softHyphen/>
        <w:t>bis Se</w:t>
      </w:r>
      <w:r w:rsidRPr="001A03D4">
        <w:rPr>
          <w:rFonts w:ascii="LitNusx" w:hAnsi="LitNusx"/>
          <w:sz w:val="22"/>
          <w:szCs w:val="22"/>
          <w:lang w:val="es-ES"/>
        </w:rPr>
        <w:softHyphen/>
        <w:t>mu</w:t>
      </w:r>
      <w:r w:rsidRPr="001A03D4">
        <w:rPr>
          <w:rFonts w:ascii="LitNusx" w:hAnsi="LitNusx"/>
          <w:sz w:val="22"/>
          <w:szCs w:val="22"/>
          <w:lang w:val="es-ES"/>
        </w:rPr>
        <w:softHyphen/>
        <w:t>Sa</w:t>
      </w:r>
      <w:r w:rsidRPr="001A03D4">
        <w:rPr>
          <w:rFonts w:ascii="LitNusx" w:hAnsi="LitNusx"/>
          <w:sz w:val="22"/>
          <w:szCs w:val="22"/>
          <w:lang w:val="es-ES"/>
        </w:rPr>
        <w:softHyphen/>
        <w:t>ve</w:t>
      </w:r>
      <w:r w:rsidRPr="001A03D4">
        <w:rPr>
          <w:rFonts w:ascii="LitNusx" w:hAnsi="LitNusx"/>
          <w:sz w:val="22"/>
          <w:szCs w:val="22"/>
          <w:lang w:val="es-ES"/>
        </w:rPr>
        <w:softHyphen/>
        <w:t>bis ini</w:t>
      </w:r>
      <w:r w:rsidRPr="001A03D4">
        <w:rPr>
          <w:rFonts w:ascii="LitNusx" w:hAnsi="LitNusx"/>
          <w:sz w:val="22"/>
          <w:szCs w:val="22"/>
          <w:lang w:val="es-ES"/>
        </w:rPr>
        <w:softHyphen/>
        <w:t>ci</w:t>
      </w:r>
      <w:r w:rsidRPr="001A03D4">
        <w:rPr>
          <w:rFonts w:ascii="LitNusx" w:hAnsi="LitNusx"/>
          <w:sz w:val="22"/>
          <w:szCs w:val="22"/>
          <w:lang w:val="es-ES"/>
        </w:rPr>
        <w:softHyphen/>
        <w:t>re</w:t>
      </w:r>
      <w:r w:rsidRPr="001A03D4">
        <w:rPr>
          <w:rFonts w:ascii="LitNusx" w:hAnsi="LitNusx"/>
          <w:sz w:val="22"/>
          <w:szCs w:val="22"/>
          <w:lang w:val="es-ES"/>
        </w:rPr>
        <w:softHyphen/>
        <w:t>ba da maT</w:t>
      </w:r>
      <w:r w:rsidRPr="001A03D4">
        <w:rPr>
          <w:rFonts w:ascii="LitNusx" w:hAnsi="LitNusx"/>
          <w:sz w:val="22"/>
          <w:szCs w:val="22"/>
          <w:lang w:val="es-ES"/>
        </w:rPr>
        <w:softHyphen/>
        <w:t>Tvis er</w:t>
      </w:r>
      <w:r w:rsidRPr="001A03D4">
        <w:rPr>
          <w:rFonts w:ascii="LitNusx" w:hAnsi="LitNusx"/>
          <w:sz w:val="22"/>
          <w:szCs w:val="22"/>
          <w:lang w:val="es-ES"/>
        </w:rPr>
        <w:softHyphen/>
        <w:t>Ti</w:t>
      </w:r>
      <w:r w:rsidRPr="001A03D4">
        <w:rPr>
          <w:rFonts w:ascii="LitNusx" w:hAnsi="LitNusx"/>
          <w:sz w:val="22"/>
          <w:szCs w:val="22"/>
          <w:lang w:val="es-ES"/>
        </w:rPr>
        <w:softHyphen/>
        <w:t>a</w:t>
      </w:r>
      <w:r w:rsidRPr="001A03D4">
        <w:rPr>
          <w:rFonts w:ascii="LitNusx" w:hAnsi="LitNusx"/>
          <w:sz w:val="22"/>
          <w:szCs w:val="22"/>
          <w:lang w:val="es-ES"/>
        </w:rPr>
        <w:softHyphen/>
        <w:t>ni kon</w:t>
      </w:r>
      <w:r w:rsidRPr="001A03D4">
        <w:rPr>
          <w:rFonts w:ascii="LitNusx" w:hAnsi="LitNusx"/>
          <w:sz w:val="22"/>
          <w:szCs w:val="22"/>
          <w:lang w:val="es-ES"/>
        </w:rPr>
        <w:softHyphen/>
        <w:t>cep</w:t>
      </w:r>
      <w:r w:rsidRPr="001A03D4">
        <w:rPr>
          <w:rFonts w:ascii="LitNusx" w:hAnsi="LitNusx"/>
          <w:sz w:val="22"/>
          <w:szCs w:val="22"/>
          <w:lang w:val="es-ES"/>
        </w:rPr>
        <w:softHyphen/>
        <w:t>tu</w:t>
      </w:r>
      <w:r w:rsidRPr="001A03D4">
        <w:rPr>
          <w:rFonts w:ascii="LitNusx" w:hAnsi="LitNusx"/>
          <w:sz w:val="22"/>
          <w:szCs w:val="22"/>
          <w:lang w:val="es-ES"/>
        </w:rPr>
        <w:softHyphen/>
        <w:t>a</w:t>
      </w:r>
      <w:r w:rsidRPr="001A03D4">
        <w:rPr>
          <w:rFonts w:ascii="LitNusx" w:hAnsi="LitNusx"/>
          <w:sz w:val="22"/>
          <w:szCs w:val="22"/>
          <w:lang w:val="es-ES"/>
        </w:rPr>
        <w:softHyphen/>
        <w:t>lu</w:t>
      </w:r>
      <w:r w:rsidRPr="001A03D4">
        <w:rPr>
          <w:rFonts w:ascii="LitNusx" w:hAnsi="LitNusx"/>
          <w:sz w:val="22"/>
          <w:szCs w:val="22"/>
          <w:lang w:val="es-ES"/>
        </w:rPr>
        <w:softHyphen/>
        <w:t>ri sqe</w:t>
      </w:r>
      <w:r w:rsidRPr="001A03D4">
        <w:rPr>
          <w:rFonts w:ascii="LitNusx" w:hAnsi="LitNusx"/>
          <w:sz w:val="22"/>
          <w:szCs w:val="22"/>
          <w:lang w:val="es-ES"/>
        </w:rPr>
        <w:softHyphen/>
        <w:t>mis mom</w:t>
      </w:r>
      <w:r w:rsidRPr="001A03D4">
        <w:rPr>
          <w:rFonts w:ascii="LitNusx" w:hAnsi="LitNusx"/>
          <w:sz w:val="22"/>
          <w:szCs w:val="22"/>
          <w:lang w:val="es-ES"/>
        </w:rPr>
        <w:softHyphen/>
        <w:t>za</w:t>
      </w:r>
      <w:r w:rsidRPr="001A03D4">
        <w:rPr>
          <w:rFonts w:ascii="LitNusx" w:hAnsi="LitNusx"/>
          <w:sz w:val="22"/>
          <w:szCs w:val="22"/>
          <w:lang w:val="es-ES"/>
        </w:rPr>
        <w:softHyphen/>
        <w:t>de</w:t>
      </w:r>
      <w:r w:rsidRPr="001A03D4">
        <w:rPr>
          <w:rFonts w:ascii="LitNusx" w:hAnsi="LitNusx"/>
          <w:sz w:val="22"/>
          <w:szCs w:val="22"/>
          <w:lang w:val="es-ES"/>
        </w:rPr>
        <w:softHyphen/>
        <w:t>ba ga</w:t>
      </w:r>
      <w:r w:rsidRPr="001A03D4">
        <w:rPr>
          <w:rFonts w:ascii="LitNusx" w:hAnsi="LitNusx"/>
          <w:sz w:val="22"/>
          <w:szCs w:val="22"/>
          <w:lang w:val="es-ES"/>
        </w:rPr>
        <w:softHyphen/>
        <w:t>e</w:t>
      </w:r>
      <w:r w:rsidRPr="001A03D4">
        <w:rPr>
          <w:rFonts w:ascii="LitNusx" w:hAnsi="LitNusx"/>
          <w:sz w:val="22"/>
          <w:szCs w:val="22"/>
          <w:lang w:val="es-ES"/>
        </w:rPr>
        <w:softHyphen/>
        <w:t>ros gan</w:t>
      </w:r>
      <w:r w:rsidRPr="001A03D4">
        <w:rPr>
          <w:rFonts w:ascii="LitNusx" w:hAnsi="LitNusx"/>
          <w:sz w:val="22"/>
          <w:szCs w:val="22"/>
          <w:lang w:val="es-ES"/>
        </w:rPr>
        <w:softHyphen/>
        <w:t>vi</w:t>
      </w:r>
      <w:r w:rsidRPr="001A03D4">
        <w:rPr>
          <w:rFonts w:ascii="LitNusx" w:hAnsi="LitNusx"/>
          <w:sz w:val="22"/>
          <w:szCs w:val="22"/>
          <w:lang w:val="es-ES"/>
        </w:rPr>
        <w:softHyphen/>
        <w:t>Ta</w:t>
      </w:r>
      <w:r w:rsidRPr="001A03D4">
        <w:rPr>
          <w:rFonts w:ascii="LitNusx" w:hAnsi="LitNusx"/>
          <w:sz w:val="22"/>
          <w:szCs w:val="22"/>
          <w:lang w:val="es-ES"/>
        </w:rPr>
        <w:softHyphen/>
        <w:t>re</w:t>
      </w:r>
      <w:r w:rsidRPr="001A03D4">
        <w:rPr>
          <w:rFonts w:ascii="LitNusx" w:hAnsi="LitNusx"/>
          <w:sz w:val="22"/>
          <w:szCs w:val="22"/>
          <w:lang w:val="es-ES"/>
        </w:rPr>
        <w:softHyphen/>
        <w:t>bis prog</w:t>
      </w:r>
      <w:r w:rsidRPr="001A03D4">
        <w:rPr>
          <w:rFonts w:ascii="LitNusx" w:hAnsi="LitNusx"/>
          <w:sz w:val="22"/>
          <w:szCs w:val="22"/>
          <w:lang w:val="es-ES"/>
        </w:rPr>
        <w:softHyphen/>
        <w:t>ra</w:t>
      </w:r>
      <w:r w:rsidRPr="001A03D4">
        <w:rPr>
          <w:rFonts w:ascii="LitNusx" w:hAnsi="LitNusx"/>
          <w:sz w:val="22"/>
          <w:szCs w:val="22"/>
          <w:lang w:val="es-ES"/>
        </w:rPr>
        <w:softHyphen/>
        <w:t>mi</w:t>
      </w:r>
      <w:r w:rsidRPr="001A03D4">
        <w:rPr>
          <w:rFonts w:ascii="LitNusx" w:hAnsi="LitNusx"/>
          <w:sz w:val="22"/>
          <w:szCs w:val="22"/>
          <w:lang w:val="es-ES"/>
        </w:rPr>
        <w:softHyphen/>
        <w:t>sa da msof</w:t>
      </w:r>
      <w:r w:rsidRPr="001A03D4">
        <w:rPr>
          <w:rFonts w:ascii="LitNusx" w:hAnsi="LitNusx"/>
          <w:sz w:val="22"/>
          <w:szCs w:val="22"/>
          <w:lang w:val="es-ES"/>
        </w:rPr>
        <w:softHyphen/>
        <w:t>lio ban</w:t>
      </w:r>
      <w:r w:rsidRPr="001A03D4">
        <w:rPr>
          <w:rFonts w:ascii="LitNusx" w:hAnsi="LitNusx"/>
          <w:sz w:val="22"/>
          <w:szCs w:val="22"/>
          <w:lang w:val="es-ES"/>
        </w:rPr>
        <w:softHyphen/>
        <w:t>kis mi</w:t>
      </w:r>
      <w:r w:rsidRPr="001A03D4">
        <w:rPr>
          <w:rFonts w:ascii="LitNusx" w:hAnsi="LitNusx"/>
          <w:sz w:val="22"/>
          <w:szCs w:val="22"/>
          <w:lang w:val="es-ES"/>
        </w:rPr>
        <w:softHyphen/>
        <w:t>er aris ko</w:t>
      </w:r>
      <w:r w:rsidRPr="001A03D4">
        <w:rPr>
          <w:rFonts w:ascii="LitNusx" w:hAnsi="LitNusx"/>
          <w:sz w:val="22"/>
          <w:szCs w:val="22"/>
          <w:lang w:val="es-ES"/>
        </w:rPr>
        <w:softHyphen/>
        <w:t>or</w:t>
      </w:r>
      <w:r w:rsidRPr="001A03D4">
        <w:rPr>
          <w:rFonts w:ascii="LitNusx" w:hAnsi="LitNusx"/>
          <w:sz w:val="22"/>
          <w:szCs w:val="22"/>
          <w:lang w:val="es-ES"/>
        </w:rPr>
        <w:softHyphen/>
        <w:t>di</w:t>
      </w:r>
      <w:r w:rsidRPr="001A03D4">
        <w:rPr>
          <w:rFonts w:ascii="LitNusx" w:hAnsi="LitNusx"/>
          <w:sz w:val="22"/>
          <w:szCs w:val="22"/>
          <w:lang w:val="es-ES"/>
        </w:rPr>
        <w:softHyphen/>
        <w:t>ni</w:t>
      </w:r>
      <w:r w:rsidRPr="001A03D4">
        <w:rPr>
          <w:rFonts w:ascii="LitNusx" w:hAnsi="LitNusx"/>
          <w:sz w:val="22"/>
          <w:szCs w:val="22"/>
          <w:lang w:val="es-ES"/>
        </w:rPr>
        <w:softHyphen/>
        <w:t>re</w:t>
      </w:r>
      <w:r w:rsidRPr="001A03D4">
        <w:rPr>
          <w:rFonts w:ascii="LitNusx" w:hAnsi="LitNusx"/>
          <w:sz w:val="22"/>
          <w:szCs w:val="22"/>
          <w:lang w:val="es-ES"/>
        </w:rPr>
        <w:softHyphen/>
        <w:t>bu</w:t>
      </w:r>
      <w:r w:rsidRPr="001A03D4">
        <w:rPr>
          <w:rFonts w:ascii="LitNusx" w:hAnsi="LitNusx"/>
          <w:sz w:val="22"/>
          <w:szCs w:val="22"/>
          <w:lang w:val="es-ES"/>
        </w:rPr>
        <w:softHyphen/>
        <w:t>li. uki</w:t>
      </w:r>
      <w:r w:rsidRPr="001A03D4">
        <w:rPr>
          <w:rFonts w:ascii="LitNusx" w:hAnsi="LitNusx"/>
          <w:sz w:val="22"/>
          <w:szCs w:val="22"/>
          <w:lang w:val="es-ES"/>
        </w:rPr>
        <w:softHyphen/>
        <w:t>du</w:t>
      </w:r>
      <w:r w:rsidRPr="001A03D4">
        <w:rPr>
          <w:rFonts w:ascii="LitNusx" w:hAnsi="LitNusx"/>
          <w:sz w:val="22"/>
          <w:szCs w:val="22"/>
          <w:lang w:val="es-ES"/>
        </w:rPr>
        <w:softHyphen/>
        <w:t>re</w:t>
      </w:r>
      <w:r w:rsidRPr="001A03D4">
        <w:rPr>
          <w:rFonts w:ascii="LitNusx" w:hAnsi="LitNusx"/>
          <w:sz w:val="22"/>
          <w:szCs w:val="22"/>
          <w:lang w:val="es-ES"/>
        </w:rPr>
        <w:softHyphen/>
        <w:t>si si</w:t>
      </w:r>
      <w:r w:rsidRPr="001A03D4">
        <w:rPr>
          <w:rFonts w:ascii="LitNusx" w:hAnsi="LitNusx"/>
          <w:sz w:val="22"/>
          <w:szCs w:val="22"/>
          <w:lang w:val="es-ES"/>
        </w:rPr>
        <w:softHyphen/>
        <w:t>Ra</w:t>
      </w:r>
      <w:r w:rsidRPr="001A03D4">
        <w:rPr>
          <w:rFonts w:ascii="LitNusx" w:hAnsi="LitNusx"/>
          <w:sz w:val="22"/>
          <w:szCs w:val="22"/>
          <w:lang w:val="es-ES"/>
        </w:rPr>
        <w:softHyphen/>
        <w:t>ri</w:t>
      </w:r>
      <w:r w:rsidRPr="001A03D4">
        <w:rPr>
          <w:rFonts w:ascii="LitNusx" w:hAnsi="LitNusx"/>
          <w:sz w:val="22"/>
          <w:szCs w:val="22"/>
          <w:lang w:val="es-ES"/>
        </w:rPr>
        <w:softHyphen/>
        <w:t>bi</w:t>
      </w:r>
      <w:r w:rsidRPr="001A03D4">
        <w:rPr>
          <w:rFonts w:ascii="LitNusx" w:hAnsi="LitNusx"/>
          <w:sz w:val="22"/>
          <w:szCs w:val="22"/>
          <w:lang w:val="es-ES"/>
        </w:rPr>
        <w:softHyphen/>
        <w:t>sa da Sim</w:t>
      </w:r>
      <w:r w:rsidRPr="001A03D4">
        <w:rPr>
          <w:rFonts w:ascii="LitNusx" w:hAnsi="LitNusx"/>
          <w:sz w:val="22"/>
          <w:szCs w:val="22"/>
          <w:lang w:val="es-ES"/>
        </w:rPr>
        <w:softHyphen/>
        <w:t>Si</w:t>
      </w:r>
      <w:r w:rsidRPr="001A03D4">
        <w:rPr>
          <w:rFonts w:ascii="LitNusx" w:hAnsi="LitNusx"/>
          <w:sz w:val="22"/>
          <w:szCs w:val="22"/>
          <w:lang w:val="es-ES"/>
        </w:rPr>
        <w:softHyphen/>
        <w:t>lis aR</w:t>
      </w:r>
      <w:r w:rsidRPr="001A03D4">
        <w:rPr>
          <w:rFonts w:ascii="LitNusx" w:hAnsi="LitNusx"/>
          <w:sz w:val="22"/>
          <w:szCs w:val="22"/>
          <w:lang w:val="es-ES"/>
        </w:rPr>
        <w:softHyphen/>
        <w:t>mof</w:t>
      </w:r>
      <w:r w:rsidRPr="001A03D4">
        <w:rPr>
          <w:rFonts w:ascii="LitNusx" w:hAnsi="LitNusx"/>
          <w:sz w:val="22"/>
          <w:szCs w:val="22"/>
          <w:lang w:val="es-ES"/>
        </w:rPr>
        <w:softHyphen/>
        <w:t>xvra ga</w:t>
      </w:r>
      <w:r w:rsidRPr="001A03D4">
        <w:rPr>
          <w:rFonts w:ascii="LitNusx" w:hAnsi="LitNusx"/>
          <w:sz w:val="22"/>
          <w:szCs w:val="22"/>
          <w:lang w:val="es-ES"/>
        </w:rPr>
        <w:softHyphen/>
        <w:t>e</w:t>
      </w:r>
      <w:r w:rsidRPr="001A03D4">
        <w:rPr>
          <w:rFonts w:ascii="LitNusx" w:hAnsi="LitNusx"/>
          <w:sz w:val="22"/>
          <w:szCs w:val="22"/>
          <w:lang w:val="es-ES"/>
        </w:rPr>
        <w:softHyphen/>
        <w:t>ros aTas</w:t>
      </w:r>
      <w:r w:rsidRPr="001A03D4">
        <w:rPr>
          <w:rFonts w:ascii="LitNusx" w:hAnsi="LitNusx"/>
          <w:sz w:val="22"/>
          <w:szCs w:val="22"/>
          <w:lang w:val="es-ES"/>
        </w:rPr>
        <w:softHyphen/>
        <w:t>wle</w:t>
      </w:r>
      <w:r w:rsidRPr="001A03D4">
        <w:rPr>
          <w:rFonts w:ascii="LitNusx" w:hAnsi="LitNusx"/>
          <w:sz w:val="22"/>
          <w:szCs w:val="22"/>
          <w:lang w:val="es-ES"/>
        </w:rPr>
        <w:softHyphen/>
        <w:t>u</w:t>
      </w:r>
      <w:r w:rsidRPr="001A03D4">
        <w:rPr>
          <w:rFonts w:ascii="LitNusx" w:hAnsi="LitNusx"/>
          <w:sz w:val="22"/>
          <w:szCs w:val="22"/>
          <w:lang w:val="es-ES"/>
        </w:rPr>
        <w:softHyphen/>
        <w:t>lis miz</w:t>
      </w:r>
      <w:r w:rsidRPr="001A03D4">
        <w:rPr>
          <w:rFonts w:ascii="LitNusx" w:hAnsi="LitNusx"/>
          <w:sz w:val="22"/>
          <w:szCs w:val="22"/>
          <w:lang w:val="es-ES"/>
        </w:rPr>
        <w:softHyphen/>
        <w:t>ne</w:t>
      </w:r>
      <w:r w:rsidRPr="001A03D4">
        <w:rPr>
          <w:rFonts w:ascii="LitNusx" w:hAnsi="LitNusx"/>
          <w:sz w:val="22"/>
          <w:szCs w:val="22"/>
          <w:lang w:val="es-ES"/>
        </w:rPr>
        <w:softHyphen/>
        <w:t>bi</w:t>
      </w:r>
      <w:r w:rsidRPr="001A03D4">
        <w:rPr>
          <w:rFonts w:ascii="LitNusx" w:hAnsi="LitNusx"/>
          <w:sz w:val="22"/>
          <w:szCs w:val="22"/>
          <w:lang w:val="es-ES"/>
        </w:rPr>
        <w:softHyphen/>
        <w:t>dan um</w:t>
      </w:r>
      <w:r w:rsidRPr="001A03D4">
        <w:rPr>
          <w:rFonts w:ascii="LitNusx" w:hAnsi="LitNusx"/>
          <w:sz w:val="22"/>
          <w:szCs w:val="22"/>
          <w:lang w:val="es-ES"/>
        </w:rPr>
        <w:softHyphen/>
        <w:t>Tav</w:t>
      </w:r>
      <w:r w:rsidRPr="001A03D4">
        <w:rPr>
          <w:rFonts w:ascii="LitNusx" w:hAnsi="LitNusx"/>
          <w:sz w:val="22"/>
          <w:szCs w:val="22"/>
          <w:lang w:val="es-ES"/>
        </w:rPr>
        <w:softHyphen/>
        <w:t>re</w:t>
      </w:r>
      <w:r w:rsidRPr="001A03D4">
        <w:rPr>
          <w:rFonts w:ascii="LitNusx" w:hAnsi="LitNusx"/>
          <w:sz w:val="22"/>
          <w:szCs w:val="22"/>
          <w:lang w:val="es-ES"/>
        </w:rPr>
        <w:softHyphen/>
        <w:t>sia.</w:t>
      </w:r>
    </w:p>
    <w:p w:rsidR="00D46116" w:rsidRPr="001A03D4" w:rsidRDefault="00D46116" w:rsidP="00BC619A">
      <w:pPr>
        <w:spacing w:line="252" w:lineRule="auto"/>
        <w:ind w:firstLine="540"/>
        <w:jc w:val="both"/>
        <w:rPr>
          <w:rFonts w:ascii="LitNusx" w:hAnsi="LitNusx"/>
          <w:sz w:val="22"/>
          <w:szCs w:val="22"/>
          <w:lang w:val="es-ES"/>
        </w:rPr>
      </w:pPr>
      <w:r w:rsidRPr="001A03D4">
        <w:rPr>
          <w:rFonts w:ascii="LitNusx" w:hAnsi="LitNusx"/>
          <w:sz w:val="22"/>
          <w:szCs w:val="22"/>
          <w:lang w:val="es-ES"/>
        </w:rPr>
        <w:t>si</w:t>
      </w:r>
      <w:r w:rsidRPr="001A03D4">
        <w:rPr>
          <w:rFonts w:ascii="LitNusx" w:hAnsi="LitNusx"/>
          <w:sz w:val="22"/>
          <w:szCs w:val="22"/>
          <w:lang w:val="es-ES"/>
        </w:rPr>
        <w:softHyphen/>
        <w:t>Ra</w:t>
      </w:r>
      <w:r w:rsidRPr="001A03D4">
        <w:rPr>
          <w:rFonts w:ascii="LitNusx" w:hAnsi="LitNusx"/>
          <w:sz w:val="22"/>
          <w:szCs w:val="22"/>
          <w:lang w:val="es-ES"/>
        </w:rPr>
        <w:softHyphen/>
        <w:t>ri</w:t>
      </w:r>
      <w:r w:rsidRPr="001A03D4">
        <w:rPr>
          <w:rFonts w:ascii="LitNusx" w:hAnsi="LitNusx"/>
          <w:sz w:val="22"/>
          <w:szCs w:val="22"/>
          <w:lang w:val="es-ES"/>
        </w:rPr>
        <w:softHyphen/>
        <w:t>bis Sem</w:t>
      </w:r>
      <w:r w:rsidRPr="001A03D4">
        <w:rPr>
          <w:rFonts w:ascii="LitNusx" w:hAnsi="LitNusx"/>
          <w:sz w:val="22"/>
          <w:szCs w:val="22"/>
          <w:lang w:val="es-ES"/>
        </w:rPr>
        <w:softHyphen/>
        <w:t>ci</w:t>
      </w:r>
      <w:r w:rsidRPr="001A03D4">
        <w:rPr>
          <w:rFonts w:ascii="LitNusx" w:hAnsi="LitNusx"/>
          <w:sz w:val="22"/>
          <w:szCs w:val="22"/>
          <w:lang w:val="es-ES"/>
        </w:rPr>
        <w:softHyphen/>
        <w:t>re</w:t>
      </w:r>
      <w:r w:rsidRPr="001A03D4">
        <w:rPr>
          <w:rFonts w:ascii="LitNusx" w:hAnsi="LitNusx"/>
          <w:sz w:val="22"/>
          <w:szCs w:val="22"/>
          <w:lang w:val="es-ES"/>
        </w:rPr>
        <w:softHyphen/>
        <w:t>ba un</w:t>
      </w:r>
      <w:r w:rsidRPr="001A03D4">
        <w:rPr>
          <w:rFonts w:ascii="LitNusx" w:hAnsi="LitNusx"/>
          <w:sz w:val="22"/>
          <w:szCs w:val="22"/>
          <w:lang w:val="es-ES"/>
        </w:rPr>
        <w:softHyphen/>
        <w:t>da mi</w:t>
      </w:r>
      <w:r w:rsidRPr="001A03D4">
        <w:rPr>
          <w:rFonts w:ascii="LitNusx" w:hAnsi="LitNusx"/>
          <w:sz w:val="22"/>
          <w:szCs w:val="22"/>
          <w:lang w:val="es-ES"/>
        </w:rPr>
        <w:softHyphen/>
        <w:t>iR</w:t>
      </w:r>
      <w:r w:rsidRPr="001A03D4">
        <w:rPr>
          <w:rFonts w:ascii="LitNusx" w:hAnsi="LitNusx"/>
          <w:sz w:val="22"/>
          <w:szCs w:val="22"/>
          <w:lang w:val="es-ES"/>
        </w:rPr>
        <w:softHyphen/>
        <w:t>we</w:t>
      </w:r>
      <w:r w:rsidRPr="001A03D4">
        <w:rPr>
          <w:rFonts w:ascii="LitNusx" w:hAnsi="LitNusx"/>
          <w:sz w:val="22"/>
          <w:szCs w:val="22"/>
          <w:lang w:val="es-ES"/>
        </w:rPr>
        <w:softHyphen/>
        <w:t>o</w:t>
      </w:r>
      <w:r w:rsidRPr="001A03D4">
        <w:rPr>
          <w:rFonts w:ascii="LitNusx" w:hAnsi="LitNusx"/>
          <w:sz w:val="22"/>
          <w:szCs w:val="22"/>
          <w:lang w:val="es-ES"/>
        </w:rPr>
        <w:softHyphen/>
        <w:t>des ara im</w:t>
      </w:r>
      <w:r w:rsidRPr="001A03D4">
        <w:rPr>
          <w:rFonts w:ascii="LitNusx" w:hAnsi="LitNusx"/>
          <w:sz w:val="22"/>
          <w:szCs w:val="22"/>
          <w:lang w:val="es-ES"/>
        </w:rPr>
        <w:softHyphen/>
        <w:t>de</w:t>
      </w:r>
      <w:r w:rsidRPr="001A03D4">
        <w:rPr>
          <w:rFonts w:ascii="LitNusx" w:hAnsi="LitNusx"/>
          <w:sz w:val="22"/>
          <w:szCs w:val="22"/>
          <w:lang w:val="es-ES"/>
        </w:rPr>
        <w:softHyphen/>
        <w:t>nad Se</w:t>
      </w:r>
      <w:r w:rsidRPr="001A03D4">
        <w:rPr>
          <w:rFonts w:ascii="LitNusx" w:hAnsi="LitNusx"/>
          <w:sz w:val="22"/>
          <w:szCs w:val="22"/>
          <w:lang w:val="es-ES"/>
        </w:rPr>
        <w:softHyphen/>
        <w:t>mo</w:t>
      </w:r>
      <w:r w:rsidRPr="001A03D4">
        <w:rPr>
          <w:rFonts w:ascii="LitNusx" w:hAnsi="LitNusx"/>
          <w:sz w:val="22"/>
          <w:szCs w:val="22"/>
          <w:lang w:val="es-ES"/>
        </w:rPr>
        <w:softHyphen/>
        <w:t>sav</w:t>
      </w:r>
      <w:r w:rsidRPr="001A03D4">
        <w:rPr>
          <w:rFonts w:ascii="LitNusx" w:hAnsi="LitNusx"/>
          <w:sz w:val="22"/>
          <w:szCs w:val="22"/>
          <w:lang w:val="es-ES"/>
        </w:rPr>
        <w:softHyphen/>
        <w:t>le</w:t>
      </w:r>
      <w:r w:rsidRPr="001A03D4">
        <w:rPr>
          <w:rFonts w:ascii="LitNusx" w:hAnsi="LitNusx"/>
          <w:sz w:val="22"/>
          <w:szCs w:val="22"/>
          <w:lang w:val="es-ES"/>
        </w:rPr>
        <w:softHyphen/>
        <w:t>bis ga</w:t>
      </w:r>
      <w:r w:rsidRPr="001A03D4">
        <w:rPr>
          <w:rFonts w:ascii="LitNusx" w:hAnsi="LitNusx"/>
          <w:sz w:val="22"/>
          <w:szCs w:val="22"/>
          <w:lang w:val="es-ES"/>
        </w:rPr>
        <w:softHyphen/>
        <w:t>da</w:t>
      </w:r>
      <w:r w:rsidRPr="001A03D4">
        <w:rPr>
          <w:rFonts w:ascii="LitNusx" w:hAnsi="LitNusx"/>
          <w:sz w:val="22"/>
          <w:szCs w:val="22"/>
          <w:lang w:val="es-ES"/>
        </w:rPr>
        <w:softHyphen/>
        <w:t>na</w:t>
      </w:r>
      <w:r w:rsidRPr="001A03D4">
        <w:rPr>
          <w:rFonts w:ascii="LitNusx" w:hAnsi="LitNusx"/>
          <w:sz w:val="22"/>
          <w:szCs w:val="22"/>
          <w:lang w:val="es-ES"/>
        </w:rPr>
        <w:softHyphen/>
        <w:t>wi</w:t>
      </w:r>
      <w:r w:rsidRPr="001A03D4">
        <w:rPr>
          <w:rFonts w:ascii="LitNusx" w:hAnsi="LitNusx"/>
          <w:sz w:val="22"/>
          <w:szCs w:val="22"/>
          <w:lang w:val="es-ES"/>
        </w:rPr>
        <w:softHyphen/>
        <w:t>le</w:t>
      </w:r>
      <w:r w:rsidRPr="001A03D4">
        <w:rPr>
          <w:rFonts w:ascii="LitNusx" w:hAnsi="LitNusx"/>
          <w:sz w:val="22"/>
          <w:szCs w:val="22"/>
          <w:lang w:val="es-ES"/>
        </w:rPr>
        <w:softHyphen/>
        <w:t>biT, ram</w:t>
      </w:r>
      <w:r w:rsidRPr="001A03D4">
        <w:rPr>
          <w:rFonts w:ascii="LitNusx" w:hAnsi="LitNusx"/>
          <w:sz w:val="22"/>
          <w:szCs w:val="22"/>
          <w:lang w:val="es-ES"/>
        </w:rPr>
        <w:softHyphen/>
        <w:t>de</w:t>
      </w:r>
      <w:r w:rsidRPr="001A03D4">
        <w:rPr>
          <w:rFonts w:ascii="LitNusx" w:hAnsi="LitNusx"/>
          <w:sz w:val="22"/>
          <w:szCs w:val="22"/>
          <w:lang w:val="es-ES"/>
        </w:rPr>
        <w:softHyphen/>
        <w:t>na</w:t>
      </w:r>
      <w:r w:rsidRPr="001A03D4">
        <w:rPr>
          <w:rFonts w:ascii="LitNusx" w:hAnsi="LitNusx"/>
          <w:sz w:val="22"/>
          <w:szCs w:val="22"/>
          <w:lang w:val="es-ES"/>
        </w:rPr>
        <w:softHyphen/>
        <w:t>dac qvey</w:t>
      </w:r>
      <w:r w:rsidRPr="001A03D4">
        <w:rPr>
          <w:rFonts w:ascii="LitNusx" w:hAnsi="LitNusx"/>
          <w:sz w:val="22"/>
          <w:szCs w:val="22"/>
          <w:lang w:val="es-ES"/>
        </w:rPr>
        <w:softHyphen/>
        <w:t>nis eko</w:t>
      </w:r>
      <w:r w:rsidRPr="001A03D4">
        <w:rPr>
          <w:rFonts w:ascii="LitNusx" w:hAnsi="LitNusx"/>
          <w:sz w:val="22"/>
          <w:szCs w:val="22"/>
          <w:lang w:val="es-ES"/>
        </w:rPr>
        <w:softHyphen/>
        <w:t>no</w:t>
      </w:r>
      <w:r w:rsidRPr="001A03D4">
        <w:rPr>
          <w:rFonts w:ascii="LitNusx" w:hAnsi="LitNusx"/>
          <w:sz w:val="22"/>
          <w:szCs w:val="22"/>
          <w:lang w:val="es-ES"/>
        </w:rPr>
        <w:softHyphen/>
        <w:t>mi</w:t>
      </w:r>
      <w:r w:rsidRPr="001A03D4">
        <w:rPr>
          <w:rFonts w:ascii="LitNusx" w:hAnsi="LitNusx"/>
          <w:sz w:val="22"/>
          <w:szCs w:val="22"/>
          <w:lang w:val="es-ES"/>
        </w:rPr>
        <w:softHyphen/>
        <w:t>ku</w:t>
      </w:r>
      <w:r w:rsidRPr="001A03D4">
        <w:rPr>
          <w:rFonts w:ascii="LitNusx" w:hAnsi="LitNusx"/>
          <w:sz w:val="22"/>
          <w:szCs w:val="22"/>
          <w:lang w:val="es-ES"/>
        </w:rPr>
        <w:softHyphen/>
        <w:t>ri gan</w:t>
      </w:r>
      <w:r w:rsidRPr="001A03D4">
        <w:rPr>
          <w:rFonts w:ascii="LitNusx" w:hAnsi="LitNusx"/>
          <w:sz w:val="22"/>
          <w:szCs w:val="22"/>
          <w:lang w:val="es-ES"/>
        </w:rPr>
        <w:softHyphen/>
        <w:t>vi</w:t>
      </w:r>
      <w:r w:rsidRPr="001A03D4">
        <w:rPr>
          <w:rFonts w:ascii="LitNusx" w:hAnsi="LitNusx"/>
          <w:sz w:val="22"/>
          <w:szCs w:val="22"/>
          <w:lang w:val="es-ES"/>
        </w:rPr>
        <w:softHyphen/>
        <w:t>Ta</w:t>
      </w:r>
      <w:r w:rsidRPr="001A03D4">
        <w:rPr>
          <w:rFonts w:ascii="LitNusx" w:hAnsi="LitNusx"/>
          <w:sz w:val="22"/>
          <w:szCs w:val="22"/>
          <w:lang w:val="es-ES"/>
        </w:rPr>
        <w:softHyphen/>
        <w:t>re</w:t>
      </w:r>
      <w:r w:rsidRPr="001A03D4">
        <w:rPr>
          <w:rFonts w:ascii="LitNusx" w:hAnsi="LitNusx"/>
          <w:sz w:val="22"/>
          <w:szCs w:val="22"/>
          <w:lang w:val="es-ES"/>
        </w:rPr>
        <w:softHyphen/>
        <w:t>bis gziT. sa</w:t>
      </w:r>
      <w:r w:rsidRPr="001A03D4">
        <w:rPr>
          <w:rFonts w:ascii="LitNusx" w:hAnsi="LitNusx"/>
          <w:sz w:val="22"/>
          <w:szCs w:val="22"/>
          <w:lang w:val="es-ES"/>
        </w:rPr>
        <w:softHyphen/>
        <w:t>baz</w:t>
      </w:r>
      <w:r w:rsidRPr="001A03D4">
        <w:rPr>
          <w:rFonts w:ascii="LitNusx" w:hAnsi="LitNusx"/>
          <w:sz w:val="22"/>
          <w:szCs w:val="22"/>
          <w:lang w:val="es-ES"/>
        </w:rPr>
        <w:softHyphen/>
        <w:t>ro eko</w:t>
      </w:r>
      <w:r w:rsidRPr="001A03D4">
        <w:rPr>
          <w:rFonts w:ascii="LitNusx" w:hAnsi="LitNusx"/>
          <w:sz w:val="22"/>
          <w:szCs w:val="22"/>
          <w:lang w:val="es-ES"/>
        </w:rPr>
        <w:softHyphen/>
        <w:t>no</w:t>
      </w:r>
      <w:r w:rsidRPr="001A03D4">
        <w:rPr>
          <w:rFonts w:ascii="LitNusx" w:hAnsi="LitNusx"/>
          <w:sz w:val="22"/>
          <w:szCs w:val="22"/>
          <w:lang w:val="es-ES"/>
        </w:rPr>
        <w:softHyphen/>
        <w:t>mi</w:t>
      </w:r>
      <w:r w:rsidRPr="001A03D4">
        <w:rPr>
          <w:rFonts w:ascii="LitNusx" w:hAnsi="LitNusx"/>
          <w:sz w:val="22"/>
          <w:szCs w:val="22"/>
          <w:lang w:val="es-ES"/>
        </w:rPr>
        <w:softHyphen/>
        <w:t>kis pi</w:t>
      </w:r>
      <w:r w:rsidRPr="001A03D4">
        <w:rPr>
          <w:rFonts w:ascii="LitNusx" w:hAnsi="LitNusx"/>
          <w:sz w:val="22"/>
          <w:szCs w:val="22"/>
          <w:lang w:val="es-ES"/>
        </w:rPr>
        <w:softHyphen/>
        <w:t>ro</w:t>
      </w:r>
      <w:r w:rsidRPr="001A03D4">
        <w:rPr>
          <w:rFonts w:ascii="LitNusx" w:hAnsi="LitNusx"/>
          <w:sz w:val="22"/>
          <w:szCs w:val="22"/>
          <w:lang w:val="es-ES"/>
        </w:rPr>
        <w:softHyphen/>
        <w:t>beb</w:t>
      </w:r>
      <w:r w:rsidRPr="001A03D4">
        <w:rPr>
          <w:rFonts w:ascii="LitNusx" w:hAnsi="LitNusx"/>
          <w:sz w:val="22"/>
          <w:szCs w:val="22"/>
          <w:lang w:val="es-ES"/>
        </w:rPr>
        <w:softHyphen/>
        <w:t>Si ki qvey</w:t>
      </w:r>
      <w:r w:rsidRPr="001A03D4">
        <w:rPr>
          <w:rFonts w:ascii="LitNusx" w:hAnsi="LitNusx"/>
          <w:sz w:val="22"/>
          <w:szCs w:val="22"/>
          <w:lang w:val="es-ES"/>
        </w:rPr>
        <w:softHyphen/>
        <w:t>nis eko</w:t>
      </w:r>
      <w:r w:rsidRPr="001A03D4">
        <w:rPr>
          <w:rFonts w:ascii="LitNusx" w:hAnsi="LitNusx"/>
          <w:sz w:val="22"/>
          <w:szCs w:val="22"/>
          <w:lang w:val="es-ES"/>
        </w:rPr>
        <w:softHyphen/>
        <w:t>no</w:t>
      </w:r>
      <w:r w:rsidRPr="001A03D4">
        <w:rPr>
          <w:rFonts w:ascii="LitNusx" w:hAnsi="LitNusx"/>
          <w:sz w:val="22"/>
          <w:szCs w:val="22"/>
          <w:lang w:val="es-ES"/>
        </w:rPr>
        <w:softHyphen/>
        <w:t>mi</w:t>
      </w:r>
      <w:r w:rsidRPr="001A03D4">
        <w:rPr>
          <w:rFonts w:ascii="LitNusx" w:hAnsi="LitNusx"/>
          <w:sz w:val="22"/>
          <w:szCs w:val="22"/>
          <w:lang w:val="es-ES"/>
        </w:rPr>
        <w:softHyphen/>
        <w:t>ku</w:t>
      </w:r>
      <w:r w:rsidRPr="001A03D4">
        <w:rPr>
          <w:rFonts w:ascii="LitNusx" w:hAnsi="LitNusx"/>
          <w:sz w:val="22"/>
          <w:szCs w:val="22"/>
          <w:lang w:val="es-ES"/>
        </w:rPr>
        <w:softHyphen/>
        <w:t>ri gan</w:t>
      </w:r>
      <w:r w:rsidRPr="001A03D4">
        <w:rPr>
          <w:rFonts w:ascii="LitNusx" w:hAnsi="LitNusx"/>
          <w:sz w:val="22"/>
          <w:szCs w:val="22"/>
          <w:lang w:val="es-ES"/>
        </w:rPr>
        <w:softHyphen/>
        <w:t>vi</w:t>
      </w:r>
      <w:r w:rsidRPr="001A03D4">
        <w:rPr>
          <w:rFonts w:ascii="LitNusx" w:hAnsi="LitNusx"/>
          <w:sz w:val="22"/>
          <w:szCs w:val="22"/>
          <w:lang w:val="es-ES"/>
        </w:rPr>
        <w:softHyphen/>
        <w:t>Ta</w:t>
      </w:r>
      <w:r w:rsidRPr="001A03D4">
        <w:rPr>
          <w:rFonts w:ascii="LitNusx" w:hAnsi="LitNusx"/>
          <w:sz w:val="22"/>
          <w:szCs w:val="22"/>
          <w:lang w:val="es-ES"/>
        </w:rPr>
        <w:softHyphen/>
        <w:t>re</w:t>
      </w:r>
      <w:r w:rsidRPr="001A03D4">
        <w:rPr>
          <w:rFonts w:ascii="LitNusx" w:hAnsi="LitNusx"/>
          <w:sz w:val="22"/>
          <w:szCs w:val="22"/>
          <w:lang w:val="es-ES"/>
        </w:rPr>
        <w:softHyphen/>
        <w:t>ba ker</w:t>
      </w:r>
      <w:r w:rsidRPr="001A03D4">
        <w:rPr>
          <w:rFonts w:ascii="LitNusx" w:hAnsi="LitNusx"/>
          <w:sz w:val="22"/>
          <w:szCs w:val="22"/>
          <w:lang w:val="es-ES"/>
        </w:rPr>
        <w:softHyphen/>
        <w:t>Zo seq</w:t>
      </w:r>
      <w:r w:rsidRPr="001A03D4">
        <w:rPr>
          <w:rFonts w:ascii="LitNusx" w:hAnsi="LitNusx"/>
          <w:sz w:val="22"/>
          <w:szCs w:val="22"/>
          <w:lang w:val="es-ES"/>
        </w:rPr>
        <w:softHyphen/>
        <w:t>to</w:t>
      </w:r>
      <w:r w:rsidRPr="001A03D4">
        <w:rPr>
          <w:rFonts w:ascii="LitNusx" w:hAnsi="LitNusx"/>
          <w:sz w:val="22"/>
          <w:szCs w:val="22"/>
          <w:lang w:val="es-ES"/>
        </w:rPr>
        <w:softHyphen/>
        <w:t>ris gan</w:t>
      </w:r>
      <w:r w:rsidRPr="001A03D4">
        <w:rPr>
          <w:rFonts w:ascii="LitNusx" w:hAnsi="LitNusx"/>
          <w:sz w:val="22"/>
          <w:szCs w:val="22"/>
          <w:lang w:val="es-ES"/>
        </w:rPr>
        <w:softHyphen/>
        <w:t>vi</w:t>
      </w:r>
      <w:r w:rsidRPr="001A03D4">
        <w:rPr>
          <w:rFonts w:ascii="LitNusx" w:hAnsi="LitNusx"/>
          <w:sz w:val="22"/>
          <w:szCs w:val="22"/>
          <w:lang w:val="es-ES"/>
        </w:rPr>
        <w:softHyphen/>
        <w:t>Ta</w:t>
      </w:r>
      <w:r w:rsidRPr="001A03D4">
        <w:rPr>
          <w:rFonts w:ascii="LitNusx" w:hAnsi="LitNusx"/>
          <w:sz w:val="22"/>
          <w:szCs w:val="22"/>
          <w:lang w:val="es-ES"/>
        </w:rPr>
        <w:softHyphen/>
        <w:t>re</w:t>
      </w:r>
      <w:r w:rsidRPr="001A03D4">
        <w:rPr>
          <w:rFonts w:ascii="LitNusx" w:hAnsi="LitNusx"/>
          <w:sz w:val="22"/>
          <w:szCs w:val="22"/>
          <w:lang w:val="es-ES"/>
        </w:rPr>
        <w:softHyphen/>
        <w:t>bis ga</w:t>
      </w:r>
      <w:r w:rsidRPr="001A03D4">
        <w:rPr>
          <w:rFonts w:ascii="LitNusx" w:hAnsi="LitNusx"/>
          <w:sz w:val="22"/>
          <w:szCs w:val="22"/>
          <w:lang w:val="es-ES"/>
        </w:rPr>
        <w:softHyphen/>
        <w:t>re</w:t>
      </w:r>
      <w:r w:rsidRPr="001A03D4">
        <w:rPr>
          <w:rFonts w:ascii="LitNusx" w:hAnsi="LitNusx"/>
          <w:sz w:val="22"/>
          <w:szCs w:val="22"/>
          <w:lang w:val="es-ES"/>
        </w:rPr>
        <w:softHyphen/>
        <w:t>Se Se</w:t>
      </w:r>
      <w:r w:rsidRPr="001A03D4">
        <w:rPr>
          <w:rFonts w:ascii="LitNusx" w:hAnsi="LitNusx"/>
          <w:sz w:val="22"/>
          <w:szCs w:val="22"/>
          <w:lang w:val="es-ES"/>
        </w:rPr>
        <w:softHyphen/>
        <w:t>uZ</w:t>
      </w:r>
      <w:r w:rsidRPr="001A03D4">
        <w:rPr>
          <w:rFonts w:ascii="LitNusx" w:hAnsi="LitNusx"/>
          <w:sz w:val="22"/>
          <w:szCs w:val="22"/>
          <w:lang w:val="es-ES"/>
        </w:rPr>
        <w:softHyphen/>
        <w:t>le</w:t>
      </w:r>
      <w:r w:rsidRPr="001A03D4">
        <w:rPr>
          <w:rFonts w:ascii="LitNusx" w:hAnsi="LitNusx"/>
          <w:sz w:val="22"/>
          <w:szCs w:val="22"/>
          <w:lang w:val="es-ES"/>
        </w:rPr>
        <w:softHyphen/>
        <w:t>be</w:t>
      </w:r>
      <w:r w:rsidRPr="001A03D4">
        <w:rPr>
          <w:rFonts w:ascii="LitNusx" w:hAnsi="LitNusx"/>
          <w:sz w:val="22"/>
          <w:szCs w:val="22"/>
          <w:lang w:val="es-ES"/>
        </w:rPr>
        <w:softHyphen/>
        <w:t>lia. swo</w:t>
      </w:r>
      <w:r w:rsidRPr="001A03D4">
        <w:rPr>
          <w:rFonts w:ascii="LitNusx" w:hAnsi="LitNusx"/>
          <w:sz w:val="22"/>
          <w:szCs w:val="22"/>
          <w:lang w:val="es-ES"/>
        </w:rPr>
        <w:softHyphen/>
        <w:t>red ker</w:t>
      </w:r>
      <w:r w:rsidRPr="001A03D4">
        <w:rPr>
          <w:rFonts w:ascii="LitNusx" w:hAnsi="LitNusx"/>
          <w:sz w:val="22"/>
          <w:szCs w:val="22"/>
          <w:lang w:val="es-ES"/>
        </w:rPr>
        <w:softHyphen/>
        <w:t>Zo seq</w:t>
      </w:r>
      <w:r w:rsidRPr="001A03D4">
        <w:rPr>
          <w:rFonts w:ascii="LitNusx" w:hAnsi="LitNusx"/>
          <w:sz w:val="22"/>
          <w:szCs w:val="22"/>
          <w:lang w:val="es-ES"/>
        </w:rPr>
        <w:softHyphen/>
        <w:t>to</w:t>
      </w:r>
      <w:r w:rsidRPr="001A03D4">
        <w:rPr>
          <w:rFonts w:ascii="LitNusx" w:hAnsi="LitNusx"/>
          <w:sz w:val="22"/>
          <w:szCs w:val="22"/>
          <w:lang w:val="es-ES"/>
        </w:rPr>
        <w:softHyphen/>
        <w:t>ris gan</w:t>
      </w:r>
      <w:r w:rsidRPr="001A03D4">
        <w:rPr>
          <w:rFonts w:ascii="LitNusx" w:hAnsi="LitNusx"/>
          <w:sz w:val="22"/>
          <w:szCs w:val="22"/>
          <w:lang w:val="es-ES"/>
        </w:rPr>
        <w:softHyphen/>
        <w:t>vi</w:t>
      </w:r>
      <w:r w:rsidRPr="001A03D4">
        <w:rPr>
          <w:rFonts w:ascii="LitNusx" w:hAnsi="LitNusx"/>
          <w:sz w:val="22"/>
          <w:szCs w:val="22"/>
          <w:lang w:val="es-ES"/>
        </w:rPr>
        <w:softHyphen/>
        <w:t>Ta</w:t>
      </w:r>
      <w:r w:rsidRPr="001A03D4">
        <w:rPr>
          <w:rFonts w:ascii="LitNusx" w:hAnsi="LitNusx"/>
          <w:sz w:val="22"/>
          <w:szCs w:val="22"/>
          <w:lang w:val="es-ES"/>
        </w:rPr>
        <w:softHyphen/>
        <w:t>re</w:t>
      </w:r>
      <w:r w:rsidRPr="001A03D4">
        <w:rPr>
          <w:rFonts w:ascii="LitNusx" w:hAnsi="LitNusx"/>
          <w:sz w:val="22"/>
          <w:szCs w:val="22"/>
          <w:lang w:val="es-ES"/>
        </w:rPr>
        <w:softHyphen/>
        <w:t>ba uw</w:t>
      </w:r>
      <w:r w:rsidRPr="001A03D4">
        <w:rPr>
          <w:rFonts w:ascii="LitNusx" w:hAnsi="LitNusx"/>
          <w:sz w:val="22"/>
          <w:szCs w:val="22"/>
          <w:lang w:val="es-ES"/>
        </w:rPr>
        <w:softHyphen/>
        <w:t>yobs xels da</w:t>
      </w:r>
      <w:r w:rsidRPr="001A03D4">
        <w:rPr>
          <w:rFonts w:ascii="LitNusx" w:hAnsi="LitNusx"/>
          <w:sz w:val="22"/>
          <w:szCs w:val="22"/>
          <w:lang w:val="es-ES"/>
        </w:rPr>
        <w:softHyphen/>
        <w:t>saq</w:t>
      </w:r>
      <w:r w:rsidRPr="001A03D4">
        <w:rPr>
          <w:rFonts w:ascii="LitNusx" w:hAnsi="LitNusx"/>
          <w:sz w:val="22"/>
          <w:szCs w:val="22"/>
          <w:lang w:val="es-ES"/>
        </w:rPr>
        <w:softHyphen/>
        <w:t>me</w:t>
      </w:r>
      <w:r w:rsidRPr="001A03D4">
        <w:rPr>
          <w:rFonts w:ascii="LitNusx" w:hAnsi="LitNusx"/>
          <w:sz w:val="22"/>
          <w:szCs w:val="22"/>
          <w:lang w:val="es-ES"/>
        </w:rPr>
        <w:softHyphen/>
        <w:t>bis zrdas, da</w:t>
      </w:r>
      <w:r w:rsidRPr="001A03D4">
        <w:rPr>
          <w:rFonts w:ascii="LitNusx" w:hAnsi="LitNusx"/>
          <w:sz w:val="22"/>
          <w:szCs w:val="22"/>
          <w:lang w:val="es-ES"/>
        </w:rPr>
        <w:softHyphen/>
        <w:t>saq</w:t>
      </w:r>
      <w:r w:rsidRPr="001A03D4">
        <w:rPr>
          <w:rFonts w:ascii="LitNusx" w:hAnsi="LitNusx"/>
          <w:sz w:val="22"/>
          <w:szCs w:val="22"/>
          <w:lang w:val="es-ES"/>
        </w:rPr>
        <w:softHyphen/>
        <w:t>me</w:t>
      </w:r>
      <w:r w:rsidRPr="001A03D4">
        <w:rPr>
          <w:rFonts w:ascii="LitNusx" w:hAnsi="LitNusx"/>
          <w:sz w:val="22"/>
          <w:szCs w:val="22"/>
          <w:lang w:val="es-ES"/>
        </w:rPr>
        <w:softHyphen/>
        <w:t>bul</w:t>
      </w:r>
      <w:r w:rsidRPr="001A03D4">
        <w:rPr>
          <w:rFonts w:ascii="LitNusx" w:hAnsi="LitNusx"/>
          <w:sz w:val="22"/>
          <w:szCs w:val="22"/>
          <w:lang w:val="es-ES"/>
        </w:rPr>
        <w:softHyphen/>
        <w:t>Ta Se</w:t>
      </w:r>
      <w:r w:rsidRPr="001A03D4">
        <w:rPr>
          <w:rFonts w:ascii="LitNusx" w:hAnsi="LitNusx"/>
          <w:sz w:val="22"/>
          <w:szCs w:val="22"/>
          <w:lang w:val="es-ES"/>
        </w:rPr>
        <w:softHyphen/>
        <w:t>mo</w:t>
      </w:r>
      <w:r w:rsidRPr="001A03D4">
        <w:rPr>
          <w:rFonts w:ascii="LitNusx" w:hAnsi="LitNusx"/>
          <w:sz w:val="22"/>
          <w:szCs w:val="22"/>
          <w:lang w:val="es-ES"/>
        </w:rPr>
        <w:softHyphen/>
        <w:t>sav</w:t>
      </w:r>
      <w:r w:rsidRPr="001A03D4">
        <w:rPr>
          <w:rFonts w:ascii="LitNusx" w:hAnsi="LitNusx"/>
          <w:sz w:val="22"/>
          <w:szCs w:val="22"/>
          <w:lang w:val="es-ES"/>
        </w:rPr>
        <w:softHyphen/>
        <w:t>le</w:t>
      </w:r>
      <w:r w:rsidRPr="001A03D4">
        <w:rPr>
          <w:rFonts w:ascii="LitNusx" w:hAnsi="LitNusx"/>
          <w:sz w:val="22"/>
          <w:szCs w:val="22"/>
          <w:lang w:val="es-ES"/>
        </w:rPr>
        <w:softHyphen/>
        <w:t>bis zrdas da am gziT si</w:t>
      </w:r>
      <w:r w:rsidRPr="001A03D4">
        <w:rPr>
          <w:rFonts w:ascii="LitNusx" w:hAnsi="LitNusx"/>
          <w:sz w:val="22"/>
          <w:szCs w:val="22"/>
          <w:lang w:val="es-ES"/>
        </w:rPr>
        <w:softHyphen/>
        <w:t>Ra</w:t>
      </w:r>
      <w:r w:rsidRPr="001A03D4">
        <w:rPr>
          <w:rFonts w:ascii="LitNusx" w:hAnsi="LitNusx"/>
          <w:sz w:val="22"/>
          <w:szCs w:val="22"/>
          <w:lang w:val="es-ES"/>
        </w:rPr>
        <w:softHyphen/>
        <w:t>ri</w:t>
      </w:r>
      <w:r w:rsidRPr="001A03D4">
        <w:rPr>
          <w:rFonts w:ascii="LitNusx" w:hAnsi="LitNusx"/>
          <w:sz w:val="22"/>
          <w:szCs w:val="22"/>
          <w:lang w:val="es-ES"/>
        </w:rPr>
        <w:softHyphen/>
        <w:t>bis Sem</w:t>
      </w:r>
      <w:r w:rsidRPr="001A03D4">
        <w:rPr>
          <w:rFonts w:ascii="LitNusx" w:hAnsi="LitNusx"/>
          <w:sz w:val="22"/>
          <w:szCs w:val="22"/>
          <w:lang w:val="es-ES"/>
        </w:rPr>
        <w:softHyphen/>
        <w:t>ci</w:t>
      </w:r>
      <w:r w:rsidRPr="001A03D4">
        <w:rPr>
          <w:rFonts w:ascii="LitNusx" w:hAnsi="LitNusx"/>
          <w:sz w:val="22"/>
          <w:szCs w:val="22"/>
          <w:lang w:val="es-ES"/>
        </w:rPr>
        <w:softHyphen/>
        <w:t>re</w:t>
      </w:r>
      <w:r w:rsidRPr="001A03D4">
        <w:rPr>
          <w:rFonts w:ascii="LitNusx" w:hAnsi="LitNusx"/>
          <w:sz w:val="22"/>
          <w:szCs w:val="22"/>
          <w:lang w:val="es-ES"/>
        </w:rPr>
        <w:softHyphen/>
        <w:t>bas. am kon</w:t>
      </w:r>
      <w:r w:rsidRPr="001A03D4">
        <w:rPr>
          <w:rFonts w:ascii="LitNusx" w:hAnsi="LitNusx"/>
          <w:sz w:val="22"/>
          <w:szCs w:val="22"/>
          <w:lang w:val="es-ES"/>
        </w:rPr>
        <w:softHyphen/>
        <w:t>teq</w:t>
      </w:r>
      <w:r w:rsidRPr="001A03D4">
        <w:rPr>
          <w:rFonts w:ascii="LitNusx" w:hAnsi="LitNusx"/>
          <w:sz w:val="22"/>
          <w:szCs w:val="22"/>
          <w:lang w:val="es-ES"/>
        </w:rPr>
        <w:softHyphen/>
        <w:t>stSi un</w:t>
      </w:r>
      <w:r w:rsidRPr="001A03D4">
        <w:rPr>
          <w:rFonts w:ascii="LitNusx" w:hAnsi="LitNusx"/>
          <w:sz w:val="22"/>
          <w:szCs w:val="22"/>
          <w:lang w:val="es-ES"/>
        </w:rPr>
        <w:softHyphen/>
        <w:t>da iq</w:t>
      </w:r>
      <w:r w:rsidRPr="001A03D4">
        <w:rPr>
          <w:rFonts w:ascii="LitNusx" w:hAnsi="LitNusx"/>
          <w:sz w:val="22"/>
          <w:szCs w:val="22"/>
          <w:lang w:val="es-ES"/>
        </w:rPr>
        <w:softHyphen/>
        <w:t>nes gan</w:t>
      </w:r>
      <w:r w:rsidRPr="001A03D4">
        <w:rPr>
          <w:rFonts w:ascii="LitNusx" w:hAnsi="LitNusx"/>
          <w:sz w:val="22"/>
          <w:szCs w:val="22"/>
          <w:lang w:val="es-ES"/>
        </w:rPr>
        <w:softHyphen/>
        <w:t>xi</w:t>
      </w:r>
      <w:r w:rsidRPr="001A03D4">
        <w:rPr>
          <w:rFonts w:ascii="LitNusx" w:hAnsi="LitNusx"/>
          <w:sz w:val="22"/>
          <w:szCs w:val="22"/>
          <w:lang w:val="es-ES"/>
        </w:rPr>
        <w:softHyphen/>
        <w:t>lu</w:t>
      </w:r>
      <w:r w:rsidRPr="001A03D4">
        <w:rPr>
          <w:rFonts w:ascii="LitNusx" w:hAnsi="LitNusx"/>
          <w:sz w:val="22"/>
          <w:szCs w:val="22"/>
          <w:lang w:val="es-ES"/>
        </w:rPr>
        <w:softHyphen/>
        <w:t>li “si</w:t>
      </w:r>
      <w:r w:rsidRPr="001A03D4">
        <w:rPr>
          <w:rFonts w:ascii="LitNusx" w:hAnsi="LitNusx"/>
          <w:sz w:val="22"/>
          <w:szCs w:val="22"/>
          <w:lang w:val="es-ES"/>
        </w:rPr>
        <w:softHyphen/>
        <w:t>Ra</w:t>
      </w:r>
      <w:r w:rsidRPr="001A03D4">
        <w:rPr>
          <w:rFonts w:ascii="LitNusx" w:hAnsi="LitNusx"/>
          <w:sz w:val="22"/>
          <w:szCs w:val="22"/>
          <w:lang w:val="es-ES"/>
        </w:rPr>
        <w:softHyphen/>
        <w:t>ri</w:t>
      </w:r>
      <w:r w:rsidRPr="001A03D4">
        <w:rPr>
          <w:rFonts w:ascii="LitNusx" w:hAnsi="LitNusx"/>
          <w:sz w:val="22"/>
          <w:szCs w:val="22"/>
          <w:lang w:val="es-ES"/>
        </w:rPr>
        <w:softHyphen/>
        <w:t>bis daZ</w:t>
      </w:r>
      <w:r w:rsidRPr="001A03D4">
        <w:rPr>
          <w:rFonts w:ascii="LitNusx" w:hAnsi="LitNusx"/>
          <w:sz w:val="22"/>
          <w:szCs w:val="22"/>
          <w:lang w:val="es-ES"/>
        </w:rPr>
        <w:softHyphen/>
        <w:t>le</w:t>
      </w:r>
      <w:r w:rsidRPr="001A03D4">
        <w:rPr>
          <w:rFonts w:ascii="LitNusx" w:hAnsi="LitNusx"/>
          <w:sz w:val="22"/>
          <w:szCs w:val="22"/>
          <w:lang w:val="es-ES"/>
        </w:rPr>
        <w:softHyphen/>
        <w:t>va</w:t>
      </w:r>
      <w:r w:rsidRPr="001A03D4">
        <w:rPr>
          <w:rFonts w:ascii="LitNusx" w:hAnsi="LitNusx"/>
          <w:sz w:val="22"/>
          <w:szCs w:val="22"/>
          <w:lang w:val="es-ES"/>
        </w:rPr>
        <w:softHyphen/>
        <w:t>ze ori</w:t>
      </w:r>
      <w:r w:rsidRPr="001A03D4">
        <w:rPr>
          <w:rFonts w:ascii="LitNusx" w:hAnsi="LitNusx"/>
          <w:sz w:val="22"/>
          <w:szCs w:val="22"/>
          <w:lang w:val="es-ES"/>
        </w:rPr>
        <w:softHyphen/>
        <w:t>en</w:t>
      </w:r>
      <w:r w:rsidRPr="001A03D4">
        <w:rPr>
          <w:rFonts w:ascii="LitNusx" w:hAnsi="LitNusx"/>
          <w:sz w:val="22"/>
          <w:szCs w:val="22"/>
          <w:lang w:val="es-ES"/>
        </w:rPr>
        <w:softHyphen/>
        <w:t>ti</w:t>
      </w:r>
      <w:r w:rsidRPr="001A03D4">
        <w:rPr>
          <w:rFonts w:ascii="LitNusx" w:hAnsi="LitNusx"/>
          <w:sz w:val="22"/>
          <w:szCs w:val="22"/>
          <w:lang w:val="es-ES"/>
        </w:rPr>
        <w:softHyphen/>
        <w:t>re</w:t>
      </w:r>
      <w:r w:rsidRPr="001A03D4">
        <w:rPr>
          <w:rFonts w:ascii="LitNusx" w:hAnsi="LitNusx"/>
          <w:sz w:val="22"/>
          <w:szCs w:val="22"/>
          <w:lang w:val="es-ES"/>
        </w:rPr>
        <w:softHyphen/>
        <w:t>bu</w:t>
      </w:r>
      <w:r w:rsidRPr="001A03D4">
        <w:rPr>
          <w:rFonts w:ascii="LitNusx" w:hAnsi="LitNusx"/>
          <w:sz w:val="22"/>
          <w:szCs w:val="22"/>
          <w:lang w:val="es-ES"/>
        </w:rPr>
        <w:softHyphen/>
        <w:t>li zrdis” (</w:t>
      </w:r>
      <w:r w:rsidRPr="001A03D4">
        <w:rPr>
          <w:sz w:val="22"/>
          <w:szCs w:val="22"/>
          <w:lang w:val="es-ES"/>
        </w:rPr>
        <w:t>Pro-Poor Growth</w:t>
      </w:r>
      <w:r w:rsidRPr="001A03D4">
        <w:rPr>
          <w:rFonts w:ascii="LitNusx" w:hAnsi="LitNusx"/>
          <w:sz w:val="22"/>
          <w:szCs w:val="22"/>
          <w:lang w:val="es-ES"/>
        </w:rPr>
        <w:t>)</w:t>
      </w:r>
      <w:r w:rsidRPr="00251EE6">
        <w:rPr>
          <w:rStyle w:val="FootnoteReference"/>
          <w:rFonts w:ascii="LitNusx" w:hAnsi="LitNusx"/>
          <w:sz w:val="22"/>
          <w:szCs w:val="22"/>
          <w:lang w:val="en-US"/>
        </w:rPr>
        <w:footnoteReference w:id="12"/>
      </w:r>
      <w:r w:rsidRPr="001A03D4">
        <w:rPr>
          <w:rFonts w:ascii="LitNusx" w:hAnsi="LitNusx"/>
          <w:sz w:val="22"/>
          <w:szCs w:val="22"/>
          <w:lang w:val="es-ES"/>
        </w:rPr>
        <w:t xml:space="preserve"> mid</w:t>
      </w:r>
      <w:r w:rsidRPr="001A03D4">
        <w:rPr>
          <w:rFonts w:ascii="LitNusx" w:hAnsi="LitNusx"/>
          <w:sz w:val="22"/>
          <w:szCs w:val="22"/>
          <w:lang w:val="es-ES"/>
        </w:rPr>
        <w:softHyphen/>
        <w:t>go</w:t>
      </w:r>
      <w:r w:rsidRPr="001A03D4">
        <w:rPr>
          <w:rFonts w:ascii="LitNusx" w:hAnsi="LitNusx"/>
          <w:sz w:val="22"/>
          <w:szCs w:val="22"/>
          <w:lang w:val="es-ES"/>
        </w:rPr>
        <w:softHyphen/>
        <w:t>ma, ro</w:t>
      </w:r>
      <w:r w:rsidRPr="001A03D4">
        <w:rPr>
          <w:rFonts w:ascii="LitNusx" w:hAnsi="LitNusx"/>
          <w:sz w:val="22"/>
          <w:szCs w:val="22"/>
          <w:lang w:val="es-ES"/>
        </w:rPr>
        <w:softHyphen/>
        <w:t>me</w:t>
      </w:r>
      <w:r w:rsidRPr="001A03D4">
        <w:rPr>
          <w:rFonts w:ascii="LitNusx" w:hAnsi="LitNusx"/>
          <w:sz w:val="22"/>
          <w:szCs w:val="22"/>
          <w:lang w:val="es-ES"/>
        </w:rPr>
        <w:softHyphen/>
        <w:t>lic bo</w:t>
      </w:r>
      <w:r w:rsidRPr="001A03D4">
        <w:rPr>
          <w:rFonts w:ascii="LitNusx" w:hAnsi="LitNusx"/>
          <w:sz w:val="22"/>
          <w:szCs w:val="22"/>
          <w:lang w:val="es-ES"/>
        </w:rPr>
        <w:softHyphen/>
        <w:t>lo xa</w:t>
      </w:r>
      <w:r w:rsidRPr="001A03D4">
        <w:rPr>
          <w:rFonts w:ascii="LitNusx" w:hAnsi="LitNusx"/>
          <w:sz w:val="22"/>
          <w:szCs w:val="22"/>
          <w:lang w:val="es-ES"/>
        </w:rPr>
        <w:softHyphen/>
        <w:t>neb</w:t>
      </w:r>
      <w:r w:rsidRPr="001A03D4">
        <w:rPr>
          <w:rFonts w:ascii="LitNusx" w:hAnsi="LitNusx"/>
          <w:sz w:val="22"/>
          <w:szCs w:val="22"/>
          <w:lang w:val="es-ES"/>
        </w:rPr>
        <w:softHyphen/>
        <w:t>Si sul uf</w:t>
      </w:r>
      <w:r w:rsidRPr="001A03D4">
        <w:rPr>
          <w:rFonts w:ascii="LitNusx" w:hAnsi="LitNusx"/>
          <w:sz w:val="22"/>
          <w:szCs w:val="22"/>
          <w:lang w:val="es-ES"/>
        </w:rPr>
        <w:softHyphen/>
        <w:t>ro po</w:t>
      </w:r>
      <w:r w:rsidRPr="001A03D4">
        <w:rPr>
          <w:rFonts w:ascii="LitNusx" w:hAnsi="LitNusx"/>
          <w:sz w:val="22"/>
          <w:szCs w:val="22"/>
          <w:lang w:val="es-ES"/>
        </w:rPr>
        <w:softHyphen/>
        <w:t>pu</w:t>
      </w:r>
      <w:r w:rsidRPr="001A03D4">
        <w:rPr>
          <w:rFonts w:ascii="LitNusx" w:hAnsi="LitNusx"/>
          <w:sz w:val="22"/>
          <w:szCs w:val="22"/>
          <w:lang w:val="es-ES"/>
        </w:rPr>
        <w:softHyphen/>
        <w:t>la</w:t>
      </w:r>
      <w:r w:rsidRPr="001A03D4">
        <w:rPr>
          <w:rFonts w:ascii="LitNusx" w:hAnsi="LitNusx"/>
          <w:sz w:val="22"/>
          <w:szCs w:val="22"/>
          <w:lang w:val="es-ES"/>
        </w:rPr>
        <w:softHyphen/>
        <w:t>ru</w:t>
      </w:r>
      <w:r w:rsidRPr="001A03D4">
        <w:rPr>
          <w:rFonts w:ascii="LitNusx" w:hAnsi="LitNusx"/>
          <w:sz w:val="22"/>
          <w:szCs w:val="22"/>
          <w:lang w:val="es-ES"/>
        </w:rPr>
        <w:softHyphen/>
        <w:t>li xde</w:t>
      </w:r>
      <w:r w:rsidRPr="001A03D4">
        <w:rPr>
          <w:rFonts w:ascii="LitNusx" w:hAnsi="LitNusx"/>
          <w:sz w:val="22"/>
          <w:szCs w:val="22"/>
          <w:lang w:val="es-ES"/>
        </w:rPr>
        <w:softHyphen/>
        <w:t>ba. am mid</w:t>
      </w:r>
      <w:r w:rsidRPr="001A03D4">
        <w:rPr>
          <w:rFonts w:ascii="LitNusx" w:hAnsi="LitNusx"/>
          <w:sz w:val="22"/>
          <w:szCs w:val="22"/>
          <w:lang w:val="es-ES"/>
        </w:rPr>
        <w:softHyphen/>
        <w:t>go</w:t>
      </w:r>
      <w:r w:rsidRPr="001A03D4">
        <w:rPr>
          <w:rFonts w:ascii="LitNusx" w:hAnsi="LitNusx"/>
          <w:sz w:val="22"/>
          <w:szCs w:val="22"/>
          <w:lang w:val="es-ES"/>
        </w:rPr>
        <w:softHyphen/>
        <w:t>mis Ta</w:t>
      </w:r>
      <w:r w:rsidRPr="001A03D4">
        <w:rPr>
          <w:rFonts w:ascii="LitNusx" w:hAnsi="LitNusx"/>
          <w:sz w:val="22"/>
          <w:szCs w:val="22"/>
          <w:lang w:val="es-ES"/>
        </w:rPr>
        <w:softHyphen/>
        <w:t>nax</w:t>
      </w:r>
      <w:r w:rsidRPr="001A03D4">
        <w:rPr>
          <w:rFonts w:ascii="LitNusx" w:hAnsi="LitNusx"/>
          <w:sz w:val="22"/>
          <w:szCs w:val="22"/>
          <w:lang w:val="es-ES"/>
        </w:rPr>
        <w:softHyphen/>
        <w:t>mad si</w:t>
      </w:r>
      <w:r w:rsidRPr="001A03D4">
        <w:rPr>
          <w:rFonts w:ascii="LitNusx" w:hAnsi="LitNusx"/>
          <w:sz w:val="22"/>
          <w:szCs w:val="22"/>
          <w:lang w:val="es-ES"/>
        </w:rPr>
        <w:softHyphen/>
        <w:t>Ra</w:t>
      </w:r>
      <w:r w:rsidRPr="001A03D4">
        <w:rPr>
          <w:rFonts w:ascii="LitNusx" w:hAnsi="LitNusx"/>
          <w:sz w:val="22"/>
          <w:szCs w:val="22"/>
          <w:lang w:val="es-ES"/>
        </w:rPr>
        <w:softHyphen/>
        <w:t>ri</w:t>
      </w:r>
      <w:r w:rsidRPr="001A03D4">
        <w:rPr>
          <w:rFonts w:ascii="LitNusx" w:hAnsi="LitNusx"/>
          <w:sz w:val="22"/>
          <w:szCs w:val="22"/>
          <w:lang w:val="es-ES"/>
        </w:rPr>
        <w:softHyphen/>
        <w:t>bis daZ</w:t>
      </w:r>
      <w:r w:rsidRPr="001A03D4">
        <w:rPr>
          <w:rFonts w:ascii="LitNusx" w:hAnsi="LitNusx"/>
          <w:sz w:val="22"/>
          <w:szCs w:val="22"/>
          <w:lang w:val="es-ES"/>
        </w:rPr>
        <w:softHyphen/>
        <w:t>le</w:t>
      </w:r>
      <w:r w:rsidRPr="001A03D4">
        <w:rPr>
          <w:rFonts w:ascii="LitNusx" w:hAnsi="LitNusx"/>
          <w:sz w:val="22"/>
          <w:szCs w:val="22"/>
          <w:lang w:val="es-ES"/>
        </w:rPr>
        <w:softHyphen/>
        <w:t>va</w:t>
      </w:r>
      <w:r w:rsidRPr="001A03D4">
        <w:rPr>
          <w:rFonts w:ascii="LitNusx" w:hAnsi="LitNusx"/>
          <w:sz w:val="22"/>
          <w:szCs w:val="22"/>
          <w:lang w:val="es-ES"/>
        </w:rPr>
        <w:softHyphen/>
        <w:t>ze ori</w:t>
      </w:r>
      <w:r w:rsidRPr="001A03D4">
        <w:rPr>
          <w:rFonts w:ascii="LitNusx" w:hAnsi="LitNusx"/>
          <w:sz w:val="22"/>
          <w:szCs w:val="22"/>
          <w:lang w:val="es-ES"/>
        </w:rPr>
        <w:softHyphen/>
        <w:t>en</w:t>
      </w:r>
      <w:r w:rsidRPr="001A03D4">
        <w:rPr>
          <w:rFonts w:ascii="LitNusx" w:hAnsi="LitNusx"/>
          <w:sz w:val="22"/>
          <w:szCs w:val="22"/>
          <w:lang w:val="es-ES"/>
        </w:rPr>
        <w:softHyphen/>
        <w:t>ti</w:t>
      </w:r>
      <w:r w:rsidRPr="001A03D4">
        <w:rPr>
          <w:rFonts w:ascii="LitNusx" w:hAnsi="LitNusx"/>
          <w:sz w:val="22"/>
          <w:szCs w:val="22"/>
          <w:lang w:val="es-ES"/>
        </w:rPr>
        <w:softHyphen/>
        <w:t>re</w:t>
      </w:r>
      <w:r w:rsidRPr="001A03D4">
        <w:rPr>
          <w:rFonts w:ascii="LitNusx" w:hAnsi="LitNusx"/>
          <w:sz w:val="22"/>
          <w:szCs w:val="22"/>
          <w:lang w:val="es-ES"/>
        </w:rPr>
        <w:softHyphen/>
        <w:t>bul zrdas aqvs ori ga</w:t>
      </w:r>
      <w:r w:rsidRPr="001A03D4">
        <w:rPr>
          <w:rFonts w:ascii="LitNusx" w:hAnsi="LitNusx"/>
          <w:sz w:val="22"/>
          <w:szCs w:val="22"/>
          <w:lang w:val="es-ES"/>
        </w:rPr>
        <w:softHyphen/>
        <w:t>ge</w:t>
      </w:r>
      <w:r w:rsidRPr="001A03D4">
        <w:rPr>
          <w:rFonts w:ascii="LitNusx" w:hAnsi="LitNusx"/>
          <w:sz w:val="22"/>
          <w:szCs w:val="22"/>
          <w:lang w:val="es-ES"/>
        </w:rPr>
        <w:softHyphen/>
        <w:t xml:space="preserve">ba – </w:t>
      </w:r>
      <w:r w:rsidRPr="001A03D4">
        <w:rPr>
          <w:rFonts w:ascii="LitNusx" w:hAnsi="LitNusx"/>
          <w:i/>
          <w:sz w:val="22"/>
          <w:szCs w:val="22"/>
          <w:lang w:val="es-ES"/>
        </w:rPr>
        <w:t>ab</w:t>
      </w:r>
      <w:r w:rsidRPr="001A03D4">
        <w:rPr>
          <w:rFonts w:ascii="LitNusx" w:hAnsi="LitNusx"/>
          <w:i/>
          <w:sz w:val="22"/>
          <w:szCs w:val="22"/>
          <w:lang w:val="es-ES"/>
        </w:rPr>
        <w:softHyphen/>
        <w:t>so</w:t>
      </w:r>
      <w:r w:rsidRPr="001A03D4">
        <w:rPr>
          <w:rFonts w:ascii="LitNusx" w:hAnsi="LitNusx"/>
          <w:i/>
          <w:sz w:val="22"/>
          <w:szCs w:val="22"/>
          <w:lang w:val="es-ES"/>
        </w:rPr>
        <w:softHyphen/>
        <w:t>lu</w:t>
      </w:r>
      <w:r w:rsidRPr="001A03D4">
        <w:rPr>
          <w:rFonts w:ascii="LitNusx" w:hAnsi="LitNusx"/>
          <w:i/>
          <w:sz w:val="22"/>
          <w:szCs w:val="22"/>
          <w:lang w:val="es-ES"/>
        </w:rPr>
        <w:softHyphen/>
        <w:t>tu</w:t>
      </w:r>
      <w:r w:rsidRPr="001A03D4">
        <w:rPr>
          <w:rFonts w:ascii="LitNusx" w:hAnsi="LitNusx"/>
          <w:i/>
          <w:sz w:val="22"/>
          <w:szCs w:val="22"/>
          <w:lang w:val="es-ES"/>
        </w:rPr>
        <w:softHyphen/>
        <w:t>ri</w:t>
      </w:r>
      <w:r w:rsidRPr="001A03D4">
        <w:rPr>
          <w:rFonts w:ascii="LitNusx" w:hAnsi="LitNusx"/>
          <w:sz w:val="22"/>
          <w:szCs w:val="22"/>
          <w:lang w:val="es-ES"/>
        </w:rPr>
        <w:t xml:space="preserve"> da </w:t>
      </w:r>
      <w:r w:rsidRPr="001A03D4">
        <w:rPr>
          <w:rFonts w:ascii="LitNusx" w:hAnsi="LitNusx"/>
          <w:i/>
          <w:sz w:val="22"/>
          <w:szCs w:val="22"/>
          <w:lang w:val="es-ES"/>
        </w:rPr>
        <w:t>far</w:t>
      </w:r>
      <w:r w:rsidRPr="001A03D4">
        <w:rPr>
          <w:rFonts w:ascii="LitNusx" w:hAnsi="LitNusx"/>
          <w:i/>
          <w:sz w:val="22"/>
          <w:szCs w:val="22"/>
          <w:lang w:val="es-ES"/>
        </w:rPr>
        <w:softHyphen/>
        <w:t>do</w:t>
      </w:r>
      <w:r w:rsidRPr="001A03D4">
        <w:rPr>
          <w:rFonts w:ascii="LitNusx" w:hAnsi="LitNusx"/>
          <w:i/>
          <w:sz w:val="22"/>
          <w:szCs w:val="22"/>
          <w:lang w:val="es-ES"/>
        </w:rPr>
        <w:softHyphen/>
        <w:t>bi</w:t>
      </w:r>
      <w:r w:rsidRPr="001A03D4">
        <w:rPr>
          <w:rFonts w:ascii="LitNusx" w:hAnsi="LitNusx"/>
          <w:i/>
          <w:sz w:val="22"/>
          <w:szCs w:val="22"/>
          <w:lang w:val="es-ES"/>
        </w:rPr>
        <w:softHyphen/>
        <w:t>Ti</w:t>
      </w:r>
      <w:r w:rsidRPr="001A03D4">
        <w:rPr>
          <w:rFonts w:ascii="LitNusx" w:hAnsi="LitNusx"/>
          <w:sz w:val="22"/>
          <w:szCs w:val="22"/>
          <w:lang w:val="es-ES"/>
        </w:rPr>
        <w:t>. pir</w:t>
      </w:r>
      <w:r w:rsidRPr="001A03D4">
        <w:rPr>
          <w:rFonts w:ascii="LitNusx" w:hAnsi="LitNusx"/>
          <w:sz w:val="22"/>
          <w:szCs w:val="22"/>
          <w:lang w:val="es-ES"/>
        </w:rPr>
        <w:softHyphen/>
        <w:t>ve</w:t>
      </w:r>
      <w:r w:rsidRPr="001A03D4">
        <w:rPr>
          <w:rFonts w:ascii="LitNusx" w:hAnsi="LitNusx"/>
          <w:sz w:val="22"/>
          <w:szCs w:val="22"/>
          <w:lang w:val="es-ES"/>
        </w:rPr>
        <w:softHyphen/>
        <w:t>lis Ta</w:t>
      </w:r>
      <w:r w:rsidRPr="001A03D4">
        <w:rPr>
          <w:rFonts w:ascii="LitNusx" w:hAnsi="LitNusx"/>
          <w:sz w:val="22"/>
          <w:szCs w:val="22"/>
          <w:lang w:val="es-ES"/>
        </w:rPr>
        <w:softHyphen/>
        <w:t>nax</w:t>
      </w:r>
      <w:r w:rsidRPr="001A03D4">
        <w:rPr>
          <w:rFonts w:ascii="LitNusx" w:hAnsi="LitNusx"/>
          <w:sz w:val="22"/>
          <w:szCs w:val="22"/>
          <w:lang w:val="es-ES"/>
        </w:rPr>
        <w:softHyphen/>
        <w:t>mad Ra</w:t>
      </w:r>
      <w:r w:rsidRPr="001A03D4">
        <w:rPr>
          <w:rFonts w:ascii="LitNusx" w:hAnsi="LitNusx"/>
          <w:sz w:val="22"/>
          <w:szCs w:val="22"/>
          <w:lang w:val="es-ES"/>
        </w:rPr>
        <w:softHyphen/>
        <w:t>rib</w:t>
      </w:r>
      <w:r w:rsidRPr="001A03D4">
        <w:rPr>
          <w:rFonts w:ascii="LitNusx" w:hAnsi="LitNusx"/>
          <w:sz w:val="22"/>
          <w:szCs w:val="22"/>
          <w:lang w:val="es-ES"/>
        </w:rPr>
        <w:softHyphen/>
        <w:t>Ta Se</w:t>
      </w:r>
      <w:r w:rsidRPr="001A03D4">
        <w:rPr>
          <w:rFonts w:ascii="LitNusx" w:hAnsi="LitNusx"/>
          <w:sz w:val="22"/>
          <w:szCs w:val="22"/>
          <w:lang w:val="es-ES"/>
        </w:rPr>
        <w:softHyphen/>
        <w:t>mo</w:t>
      </w:r>
      <w:r w:rsidRPr="001A03D4">
        <w:rPr>
          <w:rFonts w:ascii="LitNusx" w:hAnsi="LitNusx"/>
          <w:sz w:val="22"/>
          <w:szCs w:val="22"/>
          <w:lang w:val="es-ES"/>
        </w:rPr>
        <w:softHyphen/>
        <w:t>sav</w:t>
      </w:r>
      <w:r w:rsidRPr="001A03D4">
        <w:rPr>
          <w:rFonts w:ascii="LitNusx" w:hAnsi="LitNusx"/>
          <w:sz w:val="22"/>
          <w:szCs w:val="22"/>
          <w:lang w:val="es-ES"/>
        </w:rPr>
        <w:softHyphen/>
        <w:t>le</w:t>
      </w:r>
      <w:r w:rsidRPr="001A03D4">
        <w:rPr>
          <w:rFonts w:ascii="LitNusx" w:hAnsi="LitNusx"/>
          <w:sz w:val="22"/>
          <w:szCs w:val="22"/>
          <w:lang w:val="es-ES"/>
        </w:rPr>
        <w:softHyphen/>
        <w:t>bi un</w:t>
      </w:r>
      <w:r w:rsidRPr="001A03D4">
        <w:rPr>
          <w:rFonts w:ascii="LitNusx" w:hAnsi="LitNusx"/>
          <w:sz w:val="22"/>
          <w:szCs w:val="22"/>
          <w:lang w:val="es-ES"/>
        </w:rPr>
        <w:softHyphen/>
        <w:t>da iz</w:t>
      </w:r>
      <w:r w:rsidRPr="001A03D4">
        <w:rPr>
          <w:rFonts w:ascii="LitNusx" w:hAnsi="LitNusx"/>
          <w:sz w:val="22"/>
          <w:szCs w:val="22"/>
          <w:lang w:val="es-ES"/>
        </w:rPr>
        <w:softHyphen/>
        <w:t>rde</w:t>
      </w:r>
      <w:r w:rsidRPr="001A03D4">
        <w:rPr>
          <w:rFonts w:ascii="LitNusx" w:hAnsi="LitNusx"/>
          <w:sz w:val="22"/>
          <w:szCs w:val="22"/>
          <w:lang w:val="es-ES"/>
        </w:rPr>
        <w:softHyphen/>
        <w:t>bo</w:t>
      </w:r>
      <w:r w:rsidRPr="001A03D4">
        <w:rPr>
          <w:rFonts w:ascii="LitNusx" w:hAnsi="LitNusx"/>
          <w:sz w:val="22"/>
          <w:szCs w:val="22"/>
          <w:lang w:val="es-ES"/>
        </w:rPr>
        <w:softHyphen/>
        <w:t>des, me</w:t>
      </w:r>
      <w:r w:rsidRPr="001A03D4">
        <w:rPr>
          <w:rFonts w:ascii="LitNusx" w:hAnsi="LitNusx"/>
          <w:sz w:val="22"/>
          <w:szCs w:val="22"/>
          <w:lang w:val="es-ES"/>
        </w:rPr>
        <w:softHyphen/>
        <w:t>o</w:t>
      </w:r>
      <w:r w:rsidRPr="001A03D4">
        <w:rPr>
          <w:rFonts w:ascii="LitNusx" w:hAnsi="LitNusx"/>
          <w:sz w:val="22"/>
          <w:szCs w:val="22"/>
          <w:lang w:val="es-ES"/>
        </w:rPr>
        <w:softHyphen/>
        <w:t>res Ta</w:t>
      </w:r>
      <w:r w:rsidRPr="001A03D4">
        <w:rPr>
          <w:rFonts w:ascii="LitNusx" w:hAnsi="LitNusx"/>
          <w:sz w:val="22"/>
          <w:szCs w:val="22"/>
          <w:lang w:val="es-ES"/>
        </w:rPr>
        <w:softHyphen/>
        <w:t>nax</w:t>
      </w:r>
      <w:r w:rsidRPr="001A03D4">
        <w:rPr>
          <w:rFonts w:ascii="LitNusx" w:hAnsi="LitNusx"/>
          <w:sz w:val="22"/>
          <w:szCs w:val="22"/>
          <w:lang w:val="es-ES"/>
        </w:rPr>
        <w:softHyphen/>
        <w:t>mad ki Ra</w:t>
      </w:r>
      <w:r w:rsidRPr="001A03D4">
        <w:rPr>
          <w:rFonts w:ascii="LitNusx" w:hAnsi="LitNusx"/>
          <w:sz w:val="22"/>
          <w:szCs w:val="22"/>
          <w:lang w:val="es-ES"/>
        </w:rPr>
        <w:softHyphen/>
        <w:t>rib</w:t>
      </w:r>
      <w:r w:rsidRPr="001A03D4">
        <w:rPr>
          <w:rFonts w:ascii="LitNusx" w:hAnsi="LitNusx"/>
          <w:sz w:val="22"/>
          <w:szCs w:val="22"/>
          <w:lang w:val="es-ES"/>
        </w:rPr>
        <w:softHyphen/>
        <w:t>Ta Se</w:t>
      </w:r>
      <w:r w:rsidRPr="001A03D4">
        <w:rPr>
          <w:rFonts w:ascii="LitNusx" w:hAnsi="LitNusx"/>
          <w:sz w:val="22"/>
          <w:szCs w:val="22"/>
          <w:lang w:val="es-ES"/>
        </w:rPr>
        <w:softHyphen/>
        <w:t>mo</w:t>
      </w:r>
      <w:r w:rsidRPr="001A03D4">
        <w:rPr>
          <w:rFonts w:ascii="LitNusx" w:hAnsi="LitNusx"/>
          <w:sz w:val="22"/>
          <w:szCs w:val="22"/>
          <w:lang w:val="es-ES"/>
        </w:rPr>
        <w:softHyphen/>
        <w:t>sav</w:t>
      </w:r>
      <w:r w:rsidRPr="001A03D4">
        <w:rPr>
          <w:rFonts w:ascii="LitNusx" w:hAnsi="LitNusx"/>
          <w:sz w:val="22"/>
          <w:szCs w:val="22"/>
          <w:lang w:val="es-ES"/>
        </w:rPr>
        <w:softHyphen/>
        <w:t>le</w:t>
      </w:r>
      <w:r w:rsidRPr="001A03D4">
        <w:rPr>
          <w:rFonts w:ascii="LitNusx" w:hAnsi="LitNusx"/>
          <w:sz w:val="22"/>
          <w:szCs w:val="22"/>
          <w:lang w:val="es-ES"/>
        </w:rPr>
        <w:softHyphen/>
        <w:t>bi un</w:t>
      </w:r>
      <w:r w:rsidRPr="001A03D4">
        <w:rPr>
          <w:rFonts w:ascii="LitNusx" w:hAnsi="LitNusx"/>
          <w:sz w:val="22"/>
          <w:szCs w:val="22"/>
          <w:lang w:val="es-ES"/>
        </w:rPr>
        <w:softHyphen/>
        <w:t>da iz</w:t>
      </w:r>
      <w:r w:rsidRPr="001A03D4">
        <w:rPr>
          <w:rFonts w:ascii="LitNusx" w:hAnsi="LitNusx"/>
          <w:sz w:val="22"/>
          <w:szCs w:val="22"/>
          <w:lang w:val="es-ES"/>
        </w:rPr>
        <w:softHyphen/>
        <w:t>rde</w:t>
      </w:r>
      <w:r w:rsidRPr="001A03D4">
        <w:rPr>
          <w:rFonts w:ascii="LitNusx" w:hAnsi="LitNusx"/>
          <w:sz w:val="22"/>
          <w:szCs w:val="22"/>
          <w:lang w:val="es-ES"/>
        </w:rPr>
        <w:softHyphen/>
        <w:t>bo</w:t>
      </w:r>
      <w:r w:rsidRPr="001A03D4">
        <w:rPr>
          <w:rFonts w:ascii="LitNusx" w:hAnsi="LitNusx"/>
          <w:sz w:val="22"/>
          <w:szCs w:val="22"/>
          <w:lang w:val="es-ES"/>
        </w:rPr>
        <w:softHyphen/>
        <w:t>des uf</w:t>
      </w:r>
      <w:r w:rsidRPr="001A03D4">
        <w:rPr>
          <w:rFonts w:ascii="LitNusx" w:hAnsi="LitNusx"/>
          <w:sz w:val="22"/>
          <w:szCs w:val="22"/>
          <w:lang w:val="es-ES"/>
        </w:rPr>
        <w:softHyphen/>
        <w:t>ro swra</w:t>
      </w:r>
      <w:r w:rsidRPr="001A03D4">
        <w:rPr>
          <w:rFonts w:ascii="LitNusx" w:hAnsi="LitNusx"/>
          <w:sz w:val="22"/>
          <w:szCs w:val="22"/>
          <w:lang w:val="es-ES"/>
        </w:rPr>
        <w:softHyphen/>
        <w:t>fad, vid</w:t>
      </w:r>
      <w:r w:rsidRPr="001A03D4">
        <w:rPr>
          <w:rFonts w:ascii="LitNusx" w:hAnsi="LitNusx"/>
          <w:sz w:val="22"/>
          <w:szCs w:val="22"/>
          <w:lang w:val="es-ES"/>
        </w:rPr>
        <w:softHyphen/>
        <w:t>re sa</w:t>
      </w:r>
      <w:r w:rsidRPr="001A03D4">
        <w:rPr>
          <w:rFonts w:ascii="LitNusx" w:hAnsi="LitNusx"/>
          <w:sz w:val="22"/>
          <w:szCs w:val="22"/>
          <w:lang w:val="es-ES"/>
        </w:rPr>
        <w:softHyphen/>
        <w:t>Su</w:t>
      </w:r>
      <w:r w:rsidRPr="001A03D4">
        <w:rPr>
          <w:rFonts w:ascii="LitNusx" w:hAnsi="LitNusx"/>
          <w:sz w:val="22"/>
          <w:szCs w:val="22"/>
          <w:lang w:val="es-ES"/>
        </w:rPr>
        <w:softHyphen/>
        <w:t>a</w:t>
      </w:r>
      <w:r w:rsidRPr="001A03D4">
        <w:rPr>
          <w:rFonts w:ascii="LitNusx" w:hAnsi="LitNusx"/>
          <w:sz w:val="22"/>
          <w:szCs w:val="22"/>
          <w:lang w:val="es-ES"/>
        </w:rPr>
        <w:softHyphen/>
        <w:t>lo Se</w:t>
      </w:r>
      <w:r w:rsidRPr="001A03D4">
        <w:rPr>
          <w:rFonts w:ascii="LitNusx" w:hAnsi="LitNusx"/>
          <w:sz w:val="22"/>
          <w:szCs w:val="22"/>
          <w:lang w:val="es-ES"/>
        </w:rPr>
        <w:softHyphen/>
        <w:t>mo</w:t>
      </w:r>
      <w:r w:rsidRPr="001A03D4">
        <w:rPr>
          <w:rFonts w:ascii="LitNusx" w:hAnsi="LitNusx"/>
          <w:sz w:val="22"/>
          <w:szCs w:val="22"/>
          <w:lang w:val="es-ES"/>
        </w:rPr>
        <w:softHyphen/>
        <w:t>sav</w:t>
      </w:r>
      <w:r w:rsidRPr="001A03D4">
        <w:rPr>
          <w:rFonts w:ascii="LitNusx" w:hAnsi="LitNusx"/>
          <w:sz w:val="22"/>
          <w:szCs w:val="22"/>
          <w:lang w:val="es-ES"/>
        </w:rPr>
        <w:softHyphen/>
        <w:t>le</w:t>
      </w:r>
      <w:r w:rsidRPr="001A03D4">
        <w:rPr>
          <w:rFonts w:ascii="LitNusx" w:hAnsi="LitNusx"/>
          <w:sz w:val="22"/>
          <w:szCs w:val="22"/>
          <w:lang w:val="es-ES"/>
        </w:rPr>
        <w:softHyphen/>
        <w:t>bi. am</w:t>
      </w:r>
      <w:r w:rsidRPr="001A03D4">
        <w:rPr>
          <w:rFonts w:ascii="LitNusx" w:hAnsi="LitNusx"/>
          <w:sz w:val="22"/>
          <w:szCs w:val="22"/>
          <w:lang w:val="es-ES"/>
        </w:rPr>
        <w:softHyphen/>
        <w:t>gva</w:t>
      </w:r>
      <w:r w:rsidRPr="001A03D4">
        <w:rPr>
          <w:rFonts w:ascii="LitNusx" w:hAnsi="LitNusx"/>
          <w:sz w:val="22"/>
          <w:szCs w:val="22"/>
          <w:lang w:val="es-ES"/>
        </w:rPr>
        <w:softHyphen/>
        <w:t>ri zrda ki swo</w:t>
      </w:r>
      <w:r w:rsidRPr="001A03D4">
        <w:rPr>
          <w:rFonts w:ascii="LitNusx" w:hAnsi="LitNusx"/>
          <w:sz w:val="22"/>
          <w:szCs w:val="22"/>
          <w:lang w:val="es-ES"/>
        </w:rPr>
        <w:softHyphen/>
        <w:t>red ker</w:t>
      </w:r>
      <w:r w:rsidRPr="001A03D4">
        <w:rPr>
          <w:rFonts w:ascii="LitNusx" w:hAnsi="LitNusx"/>
          <w:sz w:val="22"/>
          <w:szCs w:val="22"/>
          <w:lang w:val="es-ES"/>
        </w:rPr>
        <w:softHyphen/>
        <w:t>Zo seq</w:t>
      </w:r>
      <w:r w:rsidRPr="001A03D4">
        <w:rPr>
          <w:rFonts w:ascii="LitNusx" w:hAnsi="LitNusx"/>
          <w:sz w:val="22"/>
          <w:szCs w:val="22"/>
          <w:lang w:val="es-ES"/>
        </w:rPr>
        <w:softHyphen/>
        <w:t>to</w:t>
      </w:r>
      <w:r w:rsidRPr="001A03D4">
        <w:rPr>
          <w:rFonts w:ascii="LitNusx" w:hAnsi="LitNusx"/>
          <w:sz w:val="22"/>
          <w:szCs w:val="22"/>
          <w:lang w:val="es-ES"/>
        </w:rPr>
        <w:softHyphen/>
        <w:t>ris gan</w:t>
      </w:r>
      <w:r w:rsidRPr="001A03D4">
        <w:rPr>
          <w:rFonts w:ascii="LitNusx" w:hAnsi="LitNusx"/>
          <w:sz w:val="22"/>
          <w:szCs w:val="22"/>
          <w:lang w:val="es-ES"/>
        </w:rPr>
        <w:softHyphen/>
        <w:t>vi</w:t>
      </w:r>
      <w:r w:rsidRPr="001A03D4">
        <w:rPr>
          <w:rFonts w:ascii="LitNusx" w:hAnsi="LitNusx"/>
          <w:sz w:val="22"/>
          <w:szCs w:val="22"/>
          <w:lang w:val="es-ES"/>
        </w:rPr>
        <w:softHyphen/>
        <w:t>Ta</w:t>
      </w:r>
      <w:r w:rsidRPr="001A03D4">
        <w:rPr>
          <w:rFonts w:ascii="LitNusx" w:hAnsi="LitNusx"/>
          <w:sz w:val="22"/>
          <w:szCs w:val="22"/>
          <w:lang w:val="es-ES"/>
        </w:rPr>
        <w:softHyphen/>
        <w:t>re</w:t>
      </w:r>
      <w:r w:rsidRPr="001A03D4">
        <w:rPr>
          <w:rFonts w:ascii="LitNusx" w:hAnsi="LitNusx"/>
          <w:sz w:val="22"/>
          <w:szCs w:val="22"/>
          <w:lang w:val="es-ES"/>
        </w:rPr>
        <w:softHyphen/>
        <w:t>bis gziT mi</w:t>
      </w:r>
      <w:r w:rsidRPr="001A03D4">
        <w:rPr>
          <w:rFonts w:ascii="LitNusx" w:hAnsi="LitNusx"/>
          <w:sz w:val="22"/>
          <w:szCs w:val="22"/>
          <w:lang w:val="es-ES"/>
        </w:rPr>
        <w:softHyphen/>
        <w:t>iR</w:t>
      </w:r>
      <w:r w:rsidRPr="001A03D4">
        <w:rPr>
          <w:rFonts w:ascii="LitNusx" w:hAnsi="LitNusx"/>
          <w:sz w:val="22"/>
          <w:szCs w:val="22"/>
          <w:lang w:val="es-ES"/>
        </w:rPr>
        <w:softHyphen/>
        <w:t>we</w:t>
      </w:r>
      <w:r w:rsidRPr="001A03D4">
        <w:rPr>
          <w:rFonts w:ascii="LitNusx" w:hAnsi="LitNusx"/>
          <w:sz w:val="22"/>
          <w:szCs w:val="22"/>
          <w:lang w:val="es-ES"/>
        </w:rPr>
        <w:softHyphen/>
        <w:t>va, ro</w:t>
      </w:r>
      <w:r w:rsidRPr="001A03D4">
        <w:rPr>
          <w:rFonts w:ascii="LitNusx" w:hAnsi="LitNusx"/>
          <w:sz w:val="22"/>
          <w:szCs w:val="22"/>
          <w:lang w:val="es-ES"/>
        </w:rPr>
        <w:softHyphen/>
        <w:t>ca sul uf</w:t>
      </w:r>
      <w:r w:rsidRPr="001A03D4">
        <w:rPr>
          <w:rFonts w:ascii="LitNusx" w:hAnsi="LitNusx"/>
          <w:sz w:val="22"/>
          <w:szCs w:val="22"/>
          <w:lang w:val="es-ES"/>
        </w:rPr>
        <w:softHyphen/>
        <w:t>ro met Ra</w:t>
      </w:r>
      <w:r w:rsidRPr="001A03D4">
        <w:rPr>
          <w:rFonts w:ascii="LitNusx" w:hAnsi="LitNusx"/>
          <w:sz w:val="22"/>
          <w:szCs w:val="22"/>
          <w:lang w:val="es-ES"/>
        </w:rPr>
        <w:softHyphen/>
        <w:t>ribs eZ</w:t>
      </w:r>
      <w:r w:rsidRPr="001A03D4">
        <w:rPr>
          <w:rFonts w:ascii="LitNusx" w:hAnsi="LitNusx"/>
          <w:sz w:val="22"/>
          <w:szCs w:val="22"/>
          <w:lang w:val="es-ES"/>
        </w:rPr>
        <w:softHyphen/>
        <w:t>le</w:t>
      </w:r>
      <w:r w:rsidRPr="001A03D4">
        <w:rPr>
          <w:rFonts w:ascii="LitNusx" w:hAnsi="LitNusx"/>
          <w:sz w:val="22"/>
          <w:szCs w:val="22"/>
          <w:lang w:val="es-ES"/>
        </w:rPr>
        <w:softHyphen/>
        <w:t>va sa</w:t>
      </w:r>
      <w:r w:rsidRPr="001A03D4">
        <w:rPr>
          <w:rFonts w:ascii="LitNusx" w:hAnsi="LitNusx"/>
          <w:sz w:val="22"/>
          <w:szCs w:val="22"/>
          <w:lang w:val="es-ES"/>
        </w:rPr>
        <w:softHyphen/>
        <w:t>Su</w:t>
      </w:r>
      <w:r w:rsidRPr="001A03D4">
        <w:rPr>
          <w:rFonts w:ascii="LitNusx" w:hAnsi="LitNusx"/>
          <w:sz w:val="22"/>
          <w:szCs w:val="22"/>
          <w:lang w:val="es-ES"/>
        </w:rPr>
        <w:softHyphen/>
        <w:t>a</w:t>
      </w:r>
      <w:r w:rsidRPr="001A03D4">
        <w:rPr>
          <w:rFonts w:ascii="LitNusx" w:hAnsi="LitNusx"/>
          <w:sz w:val="22"/>
          <w:szCs w:val="22"/>
          <w:lang w:val="es-ES"/>
        </w:rPr>
        <w:softHyphen/>
        <w:t>le</w:t>
      </w:r>
      <w:r w:rsidRPr="001A03D4">
        <w:rPr>
          <w:rFonts w:ascii="LitNusx" w:hAnsi="LitNusx"/>
          <w:sz w:val="22"/>
          <w:szCs w:val="22"/>
          <w:lang w:val="es-ES"/>
        </w:rPr>
        <w:softHyphen/>
        <w:t>ba da</w:t>
      </w:r>
      <w:r w:rsidRPr="001A03D4">
        <w:rPr>
          <w:rFonts w:ascii="LitNusx" w:hAnsi="LitNusx"/>
          <w:sz w:val="22"/>
          <w:szCs w:val="22"/>
          <w:lang w:val="es-ES"/>
        </w:rPr>
        <w:softHyphen/>
        <w:t>saq</w:t>
      </w:r>
      <w:r w:rsidRPr="001A03D4">
        <w:rPr>
          <w:rFonts w:ascii="LitNusx" w:hAnsi="LitNusx"/>
          <w:sz w:val="22"/>
          <w:szCs w:val="22"/>
          <w:lang w:val="es-ES"/>
        </w:rPr>
        <w:softHyphen/>
        <w:t>mdes da sa</w:t>
      </w:r>
      <w:r w:rsidRPr="001A03D4">
        <w:rPr>
          <w:rFonts w:ascii="LitNusx" w:hAnsi="LitNusx"/>
          <w:sz w:val="22"/>
          <w:szCs w:val="22"/>
          <w:lang w:val="es-ES"/>
        </w:rPr>
        <w:softHyphen/>
        <w:t>ku</w:t>
      </w:r>
      <w:r w:rsidRPr="001A03D4">
        <w:rPr>
          <w:rFonts w:ascii="LitNusx" w:hAnsi="LitNusx"/>
          <w:sz w:val="22"/>
          <w:szCs w:val="22"/>
          <w:lang w:val="es-ES"/>
        </w:rPr>
        <w:softHyphen/>
        <w:t>Ta</w:t>
      </w:r>
      <w:r w:rsidRPr="001A03D4">
        <w:rPr>
          <w:rFonts w:ascii="LitNusx" w:hAnsi="LitNusx"/>
          <w:sz w:val="22"/>
          <w:szCs w:val="22"/>
          <w:lang w:val="es-ES"/>
        </w:rPr>
        <w:softHyphen/>
        <w:t>ri Sro</w:t>
      </w:r>
      <w:r w:rsidRPr="001A03D4">
        <w:rPr>
          <w:rFonts w:ascii="LitNusx" w:hAnsi="LitNusx"/>
          <w:sz w:val="22"/>
          <w:szCs w:val="22"/>
          <w:lang w:val="es-ES"/>
        </w:rPr>
        <w:softHyphen/>
        <w:t>miT ga</w:t>
      </w:r>
      <w:r w:rsidRPr="001A03D4">
        <w:rPr>
          <w:rFonts w:ascii="LitNusx" w:hAnsi="LitNusx"/>
          <w:sz w:val="22"/>
          <w:szCs w:val="22"/>
          <w:lang w:val="es-ES"/>
        </w:rPr>
        <w:softHyphen/>
        <w:t>i</w:t>
      </w:r>
      <w:r w:rsidRPr="001A03D4">
        <w:rPr>
          <w:rFonts w:ascii="LitNusx" w:hAnsi="LitNusx"/>
          <w:sz w:val="22"/>
          <w:szCs w:val="22"/>
          <w:lang w:val="es-ES"/>
        </w:rPr>
        <w:softHyphen/>
        <w:t>um</w:t>
      </w:r>
      <w:r w:rsidRPr="001A03D4">
        <w:rPr>
          <w:rFonts w:ascii="LitNusx" w:hAnsi="LitNusx"/>
          <w:sz w:val="22"/>
          <w:szCs w:val="22"/>
          <w:lang w:val="es-ES"/>
        </w:rPr>
        <w:softHyphen/>
        <w:t>je</w:t>
      </w:r>
      <w:r w:rsidRPr="001A03D4">
        <w:rPr>
          <w:rFonts w:ascii="LitNusx" w:hAnsi="LitNusx"/>
          <w:sz w:val="22"/>
          <w:szCs w:val="22"/>
          <w:lang w:val="es-ES"/>
        </w:rPr>
        <w:softHyphen/>
        <w:t>be</w:t>
      </w:r>
      <w:r w:rsidRPr="001A03D4">
        <w:rPr>
          <w:rFonts w:ascii="LitNusx" w:hAnsi="LitNusx"/>
          <w:sz w:val="22"/>
          <w:szCs w:val="22"/>
          <w:lang w:val="es-ES"/>
        </w:rPr>
        <w:softHyphen/>
        <w:t>sos Ta</w:t>
      </w:r>
      <w:r w:rsidRPr="001A03D4">
        <w:rPr>
          <w:rFonts w:ascii="LitNusx" w:hAnsi="LitNusx"/>
          <w:sz w:val="22"/>
          <w:szCs w:val="22"/>
          <w:lang w:val="es-ES"/>
        </w:rPr>
        <w:softHyphen/>
        <w:t>vi</w:t>
      </w:r>
      <w:r w:rsidRPr="001A03D4">
        <w:rPr>
          <w:rFonts w:ascii="LitNusx" w:hAnsi="LitNusx"/>
          <w:sz w:val="22"/>
          <w:szCs w:val="22"/>
          <w:lang w:val="es-ES"/>
        </w:rPr>
        <w:softHyphen/>
        <w:t>si da mi</w:t>
      </w:r>
      <w:r w:rsidRPr="001A03D4">
        <w:rPr>
          <w:rFonts w:ascii="LitNusx" w:hAnsi="LitNusx"/>
          <w:sz w:val="22"/>
          <w:szCs w:val="22"/>
          <w:lang w:val="es-ES"/>
        </w:rPr>
        <w:softHyphen/>
        <w:t>si oja</w:t>
      </w:r>
      <w:r w:rsidRPr="001A03D4">
        <w:rPr>
          <w:rFonts w:ascii="LitNusx" w:hAnsi="LitNusx"/>
          <w:sz w:val="22"/>
          <w:szCs w:val="22"/>
          <w:lang w:val="es-ES"/>
        </w:rPr>
        <w:softHyphen/>
        <w:t>xis pi</w:t>
      </w:r>
      <w:r w:rsidRPr="001A03D4">
        <w:rPr>
          <w:rFonts w:ascii="LitNusx" w:hAnsi="LitNusx"/>
          <w:sz w:val="22"/>
          <w:szCs w:val="22"/>
          <w:lang w:val="es-ES"/>
        </w:rPr>
        <w:softHyphen/>
        <w:t>ro</w:t>
      </w:r>
      <w:r w:rsidRPr="001A03D4">
        <w:rPr>
          <w:rFonts w:ascii="LitNusx" w:hAnsi="LitNusx"/>
          <w:sz w:val="22"/>
          <w:szCs w:val="22"/>
          <w:lang w:val="es-ES"/>
        </w:rPr>
        <w:softHyphen/>
        <w:t>be</w:t>
      </w:r>
      <w:r w:rsidRPr="001A03D4">
        <w:rPr>
          <w:rFonts w:ascii="LitNusx" w:hAnsi="LitNusx"/>
          <w:sz w:val="22"/>
          <w:szCs w:val="22"/>
          <w:lang w:val="es-ES"/>
        </w:rPr>
        <w:softHyphen/>
        <w:t>bi.</w:t>
      </w:r>
    </w:p>
    <w:p w:rsidR="00D46116" w:rsidRPr="001A03D4" w:rsidRDefault="00D46116" w:rsidP="00BC619A">
      <w:pPr>
        <w:spacing w:line="252" w:lineRule="auto"/>
        <w:ind w:firstLine="540"/>
        <w:jc w:val="both"/>
        <w:rPr>
          <w:rFonts w:ascii="LitNusx" w:hAnsi="LitNusx"/>
          <w:sz w:val="22"/>
          <w:szCs w:val="22"/>
          <w:lang w:val="es-ES"/>
        </w:rPr>
      </w:pPr>
      <w:r w:rsidRPr="001A03D4">
        <w:rPr>
          <w:rFonts w:ascii="LitNusx" w:hAnsi="LitNusx"/>
          <w:sz w:val="22"/>
          <w:szCs w:val="22"/>
          <w:lang w:val="es-ES"/>
        </w:rPr>
        <w:t>sa</w:t>
      </w:r>
      <w:r w:rsidRPr="001A03D4">
        <w:rPr>
          <w:rFonts w:ascii="LitNusx" w:hAnsi="LitNusx"/>
          <w:sz w:val="22"/>
          <w:szCs w:val="22"/>
          <w:lang w:val="es-ES"/>
        </w:rPr>
        <w:softHyphen/>
        <w:t>qar</w:t>
      </w:r>
      <w:r w:rsidRPr="001A03D4">
        <w:rPr>
          <w:rFonts w:ascii="LitNusx" w:hAnsi="LitNusx"/>
          <w:sz w:val="22"/>
          <w:szCs w:val="22"/>
          <w:lang w:val="es-ES"/>
        </w:rPr>
        <w:softHyphen/>
        <w:t>Tve</w:t>
      </w:r>
      <w:r w:rsidRPr="001A03D4">
        <w:rPr>
          <w:rFonts w:ascii="LitNusx" w:hAnsi="LitNusx"/>
          <w:sz w:val="22"/>
          <w:szCs w:val="22"/>
          <w:lang w:val="es-ES"/>
        </w:rPr>
        <w:softHyphen/>
        <w:t>lo</w:t>
      </w:r>
      <w:r w:rsidRPr="001A03D4">
        <w:rPr>
          <w:rFonts w:ascii="LitNusx" w:hAnsi="LitNusx"/>
          <w:sz w:val="22"/>
          <w:szCs w:val="22"/>
          <w:lang w:val="es-ES"/>
        </w:rPr>
        <w:softHyphen/>
        <w:t>saT</w:t>
      </w:r>
      <w:r w:rsidRPr="001A03D4">
        <w:rPr>
          <w:rFonts w:ascii="LitNusx" w:hAnsi="LitNusx"/>
          <w:sz w:val="22"/>
          <w:szCs w:val="22"/>
          <w:lang w:val="es-ES"/>
        </w:rPr>
        <w:softHyphen/>
        <w:t>vis, ise</w:t>
      </w:r>
      <w:r w:rsidRPr="001A03D4">
        <w:rPr>
          <w:rFonts w:ascii="LitNusx" w:hAnsi="LitNusx"/>
          <w:sz w:val="22"/>
          <w:szCs w:val="22"/>
          <w:lang w:val="es-ES"/>
        </w:rPr>
        <w:softHyphen/>
        <w:t>ve ro</w:t>
      </w:r>
      <w:r w:rsidRPr="001A03D4">
        <w:rPr>
          <w:rFonts w:ascii="LitNusx" w:hAnsi="LitNusx"/>
          <w:sz w:val="22"/>
          <w:szCs w:val="22"/>
          <w:lang w:val="es-ES"/>
        </w:rPr>
        <w:softHyphen/>
        <w:t>gorc da</w:t>
      </w:r>
      <w:r w:rsidRPr="001A03D4">
        <w:rPr>
          <w:rFonts w:ascii="LitNusx" w:hAnsi="LitNusx"/>
          <w:sz w:val="22"/>
          <w:szCs w:val="22"/>
          <w:lang w:val="es-ES"/>
        </w:rPr>
        <w:softHyphen/>
        <w:t>nar</w:t>
      </w:r>
      <w:r w:rsidRPr="001A03D4">
        <w:rPr>
          <w:rFonts w:ascii="LitNusx" w:hAnsi="LitNusx"/>
          <w:sz w:val="22"/>
          <w:szCs w:val="22"/>
          <w:lang w:val="es-ES"/>
        </w:rPr>
        <w:softHyphen/>
        <w:t>Ce</w:t>
      </w:r>
      <w:r w:rsidRPr="001A03D4">
        <w:rPr>
          <w:rFonts w:ascii="LitNusx" w:hAnsi="LitNusx"/>
          <w:sz w:val="22"/>
          <w:szCs w:val="22"/>
          <w:lang w:val="es-ES"/>
        </w:rPr>
        <w:softHyphen/>
        <w:t>ni msof</w:t>
      </w:r>
      <w:r w:rsidRPr="001A03D4">
        <w:rPr>
          <w:rFonts w:ascii="LitNusx" w:hAnsi="LitNusx"/>
          <w:sz w:val="22"/>
          <w:szCs w:val="22"/>
          <w:lang w:val="es-ES"/>
        </w:rPr>
        <w:softHyphen/>
        <w:t>li</w:t>
      </w:r>
      <w:r w:rsidRPr="001A03D4">
        <w:rPr>
          <w:rFonts w:ascii="LitNusx" w:hAnsi="LitNusx"/>
          <w:sz w:val="22"/>
          <w:szCs w:val="22"/>
          <w:lang w:val="es-ES"/>
        </w:rPr>
        <w:softHyphen/>
        <w:t>o</w:t>
      </w:r>
      <w:r w:rsidRPr="001A03D4">
        <w:rPr>
          <w:rFonts w:ascii="LitNusx" w:hAnsi="LitNusx"/>
          <w:sz w:val="22"/>
          <w:szCs w:val="22"/>
          <w:lang w:val="es-ES"/>
        </w:rPr>
        <w:softHyphen/>
        <w:t>saT</w:t>
      </w:r>
      <w:r w:rsidRPr="001A03D4">
        <w:rPr>
          <w:rFonts w:ascii="LitNusx" w:hAnsi="LitNusx"/>
          <w:sz w:val="22"/>
          <w:szCs w:val="22"/>
          <w:lang w:val="es-ES"/>
        </w:rPr>
        <w:softHyphen/>
        <w:t>vis, si</w:t>
      </w:r>
      <w:r w:rsidRPr="001A03D4">
        <w:rPr>
          <w:rFonts w:ascii="LitNusx" w:hAnsi="LitNusx"/>
          <w:sz w:val="22"/>
          <w:szCs w:val="22"/>
          <w:lang w:val="es-ES"/>
        </w:rPr>
        <w:softHyphen/>
        <w:t>Ra</w:t>
      </w:r>
      <w:r w:rsidRPr="001A03D4">
        <w:rPr>
          <w:rFonts w:ascii="LitNusx" w:hAnsi="LitNusx"/>
          <w:sz w:val="22"/>
          <w:szCs w:val="22"/>
          <w:lang w:val="es-ES"/>
        </w:rPr>
        <w:softHyphen/>
        <w:t>ri</w:t>
      </w:r>
      <w:r w:rsidRPr="001A03D4">
        <w:rPr>
          <w:rFonts w:ascii="LitNusx" w:hAnsi="LitNusx"/>
          <w:sz w:val="22"/>
          <w:szCs w:val="22"/>
          <w:lang w:val="es-ES"/>
        </w:rPr>
        <w:softHyphen/>
        <w:t>bis daZ</w:t>
      </w:r>
      <w:r w:rsidRPr="001A03D4">
        <w:rPr>
          <w:rFonts w:ascii="LitNusx" w:hAnsi="LitNusx"/>
          <w:sz w:val="22"/>
          <w:szCs w:val="22"/>
          <w:lang w:val="es-ES"/>
        </w:rPr>
        <w:softHyphen/>
        <w:t>le</w:t>
      </w:r>
      <w:r w:rsidRPr="001A03D4">
        <w:rPr>
          <w:rFonts w:ascii="LitNusx" w:hAnsi="LitNusx"/>
          <w:sz w:val="22"/>
          <w:szCs w:val="22"/>
          <w:lang w:val="es-ES"/>
        </w:rPr>
        <w:softHyphen/>
        <w:t>va iyo</w:t>
      </w:r>
      <w:r w:rsidRPr="00251EE6">
        <w:rPr>
          <w:rStyle w:val="FootnoteReference"/>
          <w:rFonts w:ascii="LitNusx" w:hAnsi="LitNusx"/>
          <w:sz w:val="22"/>
          <w:szCs w:val="22"/>
          <w:lang w:val="en-US"/>
        </w:rPr>
        <w:footnoteReference w:id="13"/>
      </w:r>
      <w:r w:rsidRPr="001A03D4">
        <w:rPr>
          <w:rFonts w:ascii="LitNusx" w:hAnsi="LitNusx"/>
          <w:sz w:val="22"/>
          <w:szCs w:val="22"/>
          <w:lang w:val="es-ES"/>
        </w:rPr>
        <w:t xml:space="preserve"> da dRe</w:t>
      </w:r>
      <w:r w:rsidRPr="001A03D4">
        <w:rPr>
          <w:rFonts w:ascii="LitNusx" w:hAnsi="LitNusx"/>
          <w:sz w:val="22"/>
          <w:szCs w:val="22"/>
          <w:lang w:val="es-ES"/>
        </w:rPr>
        <w:softHyphen/>
        <w:t>sac rCe</w:t>
      </w:r>
      <w:r w:rsidRPr="001A03D4">
        <w:rPr>
          <w:rFonts w:ascii="LitNusx" w:hAnsi="LitNusx"/>
          <w:sz w:val="22"/>
          <w:szCs w:val="22"/>
          <w:lang w:val="es-ES"/>
        </w:rPr>
        <w:softHyphen/>
        <w:t>ba erT-erT um</w:t>
      </w:r>
      <w:r w:rsidRPr="001A03D4">
        <w:rPr>
          <w:rFonts w:ascii="LitNusx" w:hAnsi="LitNusx"/>
          <w:sz w:val="22"/>
          <w:szCs w:val="22"/>
          <w:lang w:val="es-ES"/>
        </w:rPr>
        <w:softHyphen/>
        <w:t>wva</w:t>
      </w:r>
      <w:r w:rsidRPr="001A03D4">
        <w:rPr>
          <w:rFonts w:ascii="LitNusx" w:hAnsi="LitNusx"/>
          <w:sz w:val="22"/>
          <w:szCs w:val="22"/>
          <w:lang w:val="es-ES"/>
        </w:rPr>
        <w:softHyphen/>
        <w:t>ves prob</w:t>
      </w:r>
      <w:r w:rsidRPr="001A03D4">
        <w:rPr>
          <w:rFonts w:ascii="LitNusx" w:hAnsi="LitNusx"/>
          <w:sz w:val="22"/>
          <w:szCs w:val="22"/>
          <w:lang w:val="es-ES"/>
        </w:rPr>
        <w:softHyphen/>
        <w:t>le</w:t>
      </w:r>
      <w:r w:rsidRPr="001A03D4">
        <w:rPr>
          <w:rFonts w:ascii="LitNusx" w:hAnsi="LitNusx"/>
          <w:sz w:val="22"/>
          <w:szCs w:val="22"/>
          <w:lang w:val="es-ES"/>
        </w:rPr>
        <w:softHyphen/>
        <w:t>mad</w:t>
      </w:r>
      <w:r w:rsidRPr="00251EE6">
        <w:rPr>
          <w:rStyle w:val="FootnoteReference"/>
          <w:rFonts w:ascii="LitNusx" w:hAnsi="LitNusx"/>
          <w:sz w:val="22"/>
          <w:szCs w:val="22"/>
          <w:lang w:val="en-US"/>
        </w:rPr>
        <w:footnoteReference w:id="14"/>
      </w:r>
      <w:r w:rsidRPr="001A03D4">
        <w:rPr>
          <w:rFonts w:ascii="LitNusx" w:hAnsi="LitNusx"/>
          <w:sz w:val="22"/>
          <w:szCs w:val="22"/>
          <w:lang w:val="es-ES"/>
        </w:rPr>
        <w:t>. mi</w:t>
      </w:r>
      <w:r w:rsidRPr="001A03D4">
        <w:rPr>
          <w:rFonts w:ascii="LitNusx" w:hAnsi="LitNusx"/>
          <w:sz w:val="22"/>
          <w:szCs w:val="22"/>
          <w:lang w:val="es-ES"/>
        </w:rPr>
        <w:softHyphen/>
        <w:t>si ga</w:t>
      </w:r>
      <w:r w:rsidRPr="001A03D4">
        <w:rPr>
          <w:rFonts w:ascii="LitNusx" w:hAnsi="LitNusx"/>
          <w:sz w:val="22"/>
          <w:szCs w:val="22"/>
          <w:lang w:val="es-ES"/>
        </w:rPr>
        <w:softHyphen/>
        <w:t>daw</w:t>
      </w:r>
      <w:r w:rsidRPr="001A03D4">
        <w:rPr>
          <w:rFonts w:ascii="LitNusx" w:hAnsi="LitNusx"/>
          <w:sz w:val="22"/>
          <w:szCs w:val="22"/>
          <w:lang w:val="es-ES"/>
        </w:rPr>
        <w:softHyphen/>
        <w:t>yve</w:t>
      </w:r>
      <w:r w:rsidRPr="001A03D4">
        <w:rPr>
          <w:rFonts w:ascii="LitNusx" w:hAnsi="LitNusx"/>
          <w:sz w:val="22"/>
          <w:szCs w:val="22"/>
          <w:lang w:val="es-ES"/>
        </w:rPr>
        <w:softHyphen/>
        <w:t>tis mi</w:t>
      </w:r>
      <w:r w:rsidRPr="001A03D4">
        <w:rPr>
          <w:rFonts w:ascii="LitNusx" w:hAnsi="LitNusx"/>
          <w:sz w:val="22"/>
          <w:szCs w:val="22"/>
          <w:lang w:val="es-ES"/>
        </w:rPr>
        <w:softHyphen/>
        <w:t>mar</w:t>
      </w:r>
      <w:r w:rsidRPr="001A03D4">
        <w:rPr>
          <w:rFonts w:ascii="LitNusx" w:hAnsi="LitNusx"/>
          <w:sz w:val="22"/>
          <w:szCs w:val="22"/>
          <w:lang w:val="es-ES"/>
        </w:rPr>
        <w:softHyphen/>
        <w:t>Tu</w:t>
      </w:r>
      <w:r w:rsidRPr="001A03D4">
        <w:rPr>
          <w:rFonts w:ascii="LitNusx" w:hAnsi="LitNusx"/>
          <w:sz w:val="22"/>
          <w:szCs w:val="22"/>
          <w:lang w:val="es-ES"/>
        </w:rPr>
        <w:softHyphen/>
        <w:t>le</w:t>
      </w:r>
      <w:r w:rsidRPr="001A03D4">
        <w:rPr>
          <w:rFonts w:ascii="LitNusx" w:hAnsi="LitNusx"/>
          <w:sz w:val="22"/>
          <w:szCs w:val="22"/>
          <w:lang w:val="es-ES"/>
        </w:rPr>
        <w:softHyphen/>
        <w:t>biT qve</w:t>
      </w:r>
      <w:r w:rsidRPr="001A03D4">
        <w:rPr>
          <w:rFonts w:ascii="LitNusx" w:hAnsi="LitNusx"/>
          <w:sz w:val="22"/>
          <w:szCs w:val="22"/>
          <w:lang w:val="es-ES"/>
        </w:rPr>
        <w:softHyphen/>
        <w:t>ya</w:t>
      </w:r>
      <w:r w:rsidRPr="001A03D4">
        <w:rPr>
          <w:rFonts w:ascii="LitNusx" w:hAnsi="LitNusx"/>
          <w:sz w:val="22"/>
          <w:szCs w:val="22"/>
          <w:lang w:val="es-ES"/>
        </w:rPr>
        <w:softHyphen/>
        <w:t>na</w:t>
      </w:r>
      <w:r w:rsidRPr="001A03D4">
        <w:rPr>
          <w:rFonts w:ascii="LitNusx" w:hAnsi="LitNusx"/>
          <w:sz w:val="22"/>
          <w:szCs w:val="22"/>
          <w:lang w:val="es-ES"/>
        </w:rPr>
        <w:softHyphen/>
        <w:t>Si uk</w:t>
      </w:r>
      <w:r w:rsidRPr="001A03D4">
        <w:rPr>
          <w:rFonts w:ascii="LitNusx" w:hAnsi="LitNusx"/>
          <w:sz w:val="22"/>
          <w:szCs w:val="22"/>
          <w:lang w:val="es-ES"/>
        </w:rPr>
        <w:softHyphen/>
        <w:t>ve dag</w:t>
      </w:r>
      <w:r w:rsidRPr="001A03D4">
        <w:rPr>
          <w:rFonts w:ascii="LitNusx" w:hAnsi="LitNusx"/>
          <w:sz w:val="22"/>
          <w:szCs w:val="22"/>
          <w:lang w:val="es-ES"/>
        </w:rPr>
        <w:softHyphen/>
        <w:t>rov</w:t>
      </w:r>
      <w:r w:rsidRPr="001A03D4">
        <w:rPr>
          <w:rFonts w:ascii="LitNusx" w:hAnsi="LitNusx"/>
          <w:sz w:val="22"/>
          <w:szCs w:val="22"/>
          <w:lang w:val="es-ES"/>
        </w:rPr>
        <w:softHyphen/>
        <w:t>da gar</w:t>
      </w:r>
      <w:r w:rsidRPr="001A03D4">
        <w:rPr>
          <w:rFonts w:ascii="LitNusx" w:hAnsi="LitNusx"/>
          <w:sz w:val="22"/>
          <w:szCs w:val="22"/>
          <w:lang w:val="es-ES"/>
        </w:rPr>
        <w:softHyphen/>
        <w:t>kve</w:t>
      </w:r>
      <w:r w:rsidRPr="001A03D4">
        <w:rPr>
          <w:rFonts w:ascii="LitNusx" w:hAnsi="LitNusx"/>
          <w:sz w:val="22"/>
          <w:szCs w:val="22"/>
          <w:lang w:val="es-ES"/>
        </w:rPr>
        <w:softHyphen/>
        <w:t>u</w:t>
      </w:r>
      <w:r w:rsidRPr="001A03D4">
        <w:rPr>
          <w:rFonts w:ascii="LitNusx" w:hAnsi="LitNusx"/>
          <w:sz w:val="22"/>
          <w:szCs w:val="22"/>
          <w:lang w:val="es-ES"/>
        </w:rPr>
        <w:softHyphen/>
        <w:t>li ga</w:t>
      </w:r>
      <w:r w:rsidRPr="001A03D4">
        <w:rPr>
          <w:rFonts w:ascii="LitNusx" w:hAnsi="LitNusx"/>
          <w:sz w:val="22"/>
          <w:szCs w:val="22"/>
          <w:lang w:val="es-ES"/>
        </w:rPr>
        <w:softHyphen/>
        <w:t>moc</w:t>
      </w:r>
      <w:r w:rsidRPr="001A03D4">
        <w:rPr>
          <w:rFonts w:ascii="LitNusx" w:hAnsi="LitNusx"/>
          <w:sz w:val="22"/>
          <w:szCs w:val="22"/>
          <w:lang w:val="es-ES"/>
        </w:rPr>
        <w:softHyphen/>
        <w:t>di</w:t>
      </w:r>
      <w:r w:rsidRPr="001A03D4">
        <w:rPr>
          <w:rFonts w:ascii="LitNusx" w:hAnsi="LitNusx"/>
          <w:sz w:val="22"/>
          <w:szCs w:val="22"/>
          <w:lang w:val="es-ES"/>
        </w:rPr>
        <w:softHyphen/>
        <w:t>le</w:t>
      </w:r>
      <w:r w:rsidRPr="001A03D4">
        <w:rPr>
          <w:rFonts w:ascii="LitNusx" w:hAnsi="LitNusx"/>
          <w:sz w:val="22"/>
          <w:szCs w:val="22"/>
          <w:lang w:val="es-ES"/>
        </w:rPr>
        <w:softHyphen/>
        <w:t>ba, Tum</w:t>
      </w:r>
      <w:r w:rsidRPr="001A03D4">
        <w:rPr>
          <w:rFonts w:ascii="LitNusx" w:hAnsi="LitNusx"/>
          <w:sz w:val="22"/>
          <w:szCs w:val="22"/>
          <w:lang w:val="es-ES"/>
        </w:rPr>
        <w:softHyphen/>
        <w:t>ca, sam</w:t>
      </w:r>
      <w:r w:rsidRPr="001A03D4">
        <w:rPr>
          <w:rFonts w:ascii="LitNusx" w:hAnsi="LitNusx"/>
          <w:sz w:val="22"/>
          <w:szCs w:val="22"/>
          <w:lang w:val="es-ES"/>
        </w:rPr>
        <w:softHyphen/>
        <w:t>wu</w:t>
      </w:r>
      <w:r w:rsidRPr="001A03D4">
        <w:rPr>
          <w:rFonts w:ascii="LitNusx" w:hAnsi="LitNusx"/>
          <w:sz w:val="22"/>
          <w:szCs w:val="22"/>
          <w:lang w:val="es-ES"/>
        </w:rPr>
        <w:softHyphen/>
        <w:t>xa</w:t>
      </w:r>
      <w:r w:rsidRPr="001A03D4">
        <w:rPr>
          <w:rFonts w:ascii="LitNusx" w:hAnsi="LitNusx"/>
          <w:sz w:val="22"/>
          <w:szCs w:val="22"/>
          <w:lang w:val="es-ES"/>
        </w:rPr>
        <w:softHyphen/>
        <w:t>rod, Se</w:t>
      </w:r>
      <w:r w:rsidRPr="001A03D4">
        <w:rPr>
          <w:rFonts w:ascii="LitNusx" w:hAnsi="LitNusx"/>
          <w:sz w:val="22"/>
          <w:szCs w:val="22"/>
          <w:lang w:val="es-ES"/>
        </w:rPr>
        <w:softHyphen/>
        <w:t>uZ</w:t>
      </w:r>
      <w:r w:rsidRPr="001A03D4">
        <w:rPr>
          <w:rFonts w:ascii="LitNusx" w:hAnsi="LitNusx"/>
          <w:sz w:val="22"/>
          <w:szCs w:val="22"/>
          <w:lang w:val="es-ES"/>
        </w:rPr>
        <w:softHyphen/>
        <w:t>le</w:t>
      </w:r>
      <w:r w:rsidRPr="001A03D4">
        <w:rPr>
          <w:rFonts w:ascii="LitNusx" w:hAnsi="LitNusx"/>
          <w:sz w:val="22"/>
          <w:szCs w:val="22"/>
          <w:lang w:val="es-ES"/>
        </w:rPr>
        <w:softHyphen/>
        <w:t>be</w:t>
      </w:r>
      <w:r w:rsidRPr="001A03D4">
        <w:rPr>
          <w:rFonts w:ascii="LitNusx" w:hAnsi="LitNusx"/>
          <w:sz w:val="22"/>
          <w:szCs w:val="22"/>
          <w:lang w:val="es-ES"/>
        </w:rPr>
        <w:softHyphen/>
        <w:t>lia imis mtki</w:t>
      </w:r>
      <w:r w:rsidRPr="001A03D4">
        <w:rPr>
          <w:rFonts w:ascii="LitNusx" w:hAnsi="LitNusx"/>
          <w:sz w:val="22"/>
          <w:szCs w:val="22"/>
          <w:lang w:val="es-ES"/>
        </w:rPr>
        <w:softHyphen/>
        <w:t>ce</w:t>
      </w:r>
      <w:r w:rsidRPr="001A03D4">
        <w:rPr>
          <w:rFonts w:ascii="LitNusx" w:hAnsi="LitNusx"/>
          <w:sz w:val="22"/>
          <w:szCs w:val="22"/>
          <w:lang w:val="es-ES"/>
        </w:rPr>
        <w:softHyphen/>
        <w:t>ba, rom xe</w:t>
      </w:r>
      <w:r w:rsidRPr="001A03D4">
        <w:rPr>
          <w:rFonts w:ascii="LitNusx" w:hAnsi="LitNusx"/>
          <w:sz w:val="22"/>
          <w:szCs w:val="22"/>
          <w:lang w:val="es-ES"/>
        </w:rPr>
        <w:softHyphen/>
        <w:t>li</w:t>
      </w:r>
      <w:r w:rsidRPr="001A03D4">
        <w:rPr>
          <w:rFonts w:ascii="LitNusx" w:hAnsi="LitNusx"/>
          <w:sz w:val="22"/>
          <w:szCs w:val="22"/>
          <w:lang w:val="es-ES"/>
        </w:rPr>
        <w:softHyphen/>
        <w:t>suf</w:t>
      </w:r>
      <w:r w:rsidRPr="001A03D4">
        <w:rPr>
          <w:rFonts w:ascii="LitNusx" w:hAnsi="LitNusx"/>
          <w:sz w:val="22"/>
          <w:szCs w:val="22"/>
          <w:lang w:val="es-ES"/>
        </w:rPr>
        <w:softHyphen/>
        <w:t>le</w:t>
      </w:r>
      <w:r w:rsidRPr="001A03D4">
        <w:rPr>
          <w:rFonts w:ascii="LitNusx" w:hAnsi="LitNusx"/>
          <w:sz w:val="22"/>
          <w:szCs w:val="22"/>
          <w:lang w:val="es-ES"/>
        </w:rPr>
        <w:softHyphen/>
        <w:t>bas bo</w:t>
      </w:r>
      <w:r w:rsidRPr="001A03D4">
        <w:rPr>
          <w:rFonts w:ascii="LitNusx" w:hAnsi="LitNusx"/>
          <w:sz w:val="22"/>
          <w:szCs w:val="22"/>
          <w:lang w:val="es-ES"/>
        </w:rPr>
        <w:softHyphen/>
        <w:t>lom</w:t>
      </w:r>
      <w:r w:rsidRPr="001A03D4">
        <w:rPr>
          <w:rFonts w:ascii="LitNusx" w:hAnsi="LitNusx"/>
          <w:sz w:val="22"/>
          <w:szCs w:val="22"/>
          <w:lang w:val="es-ES"/>
        </w:rPr>
        <w:softHyphen/>
        <w:t>de gac</w:t>
      </w:r>
      <w:r w:rsidRPr="001A03D4">
        <w:rPr>
          <w:rFonts w:ascii="LitNusx" w:hAnsi="LitNusx"/>
          <w:sz w:val="22"/>
          <w:szCs w:val="22"/>
          <w:lang w:val="es-ES"/>
        </w:rPr>
        <w:softHyphen/>
        <w:t>no</w:t>
      </w:r>
      <w:r w:rsidRPr="001A03D4">
        <w:rPr>
          <w:rFonts w:ascii="LitNusx" w:hAnsi="LitNusx"/>
          <w:sz w:val="22"/>
          <w:szCs w:val="22"/>
          <w:lang w:val="es-ES"/>
        </w:rPr>
        <w:softHyphen/>
        <w:t>bi</w:t>
      </w:r>
      <w:r w:rsidRPr="001A03D4">
        <w:rPr>
          <w:rFonts w:ascii="LitNusx" w:hAnsi="LitNusx"/>
          <w:sz w:val="22"/>
          <w:szCs w:val="22"/>
          <w:lang w:val="es-ES"/>
        </w:rPr>
        <w:softHyphen/>
        <w:t>e</w:t>
      </w:r>
      <w:r w:rsidRPr="001A03D4">
        <w:rPr>
          <w:rFonts w:ascii="LitNusx" w:hAnsi="LitNusx"/>
          <w:sz w:val="22"/>
          <w:szCs w:val="22"/>
          <w:lang w:val="es-ES"/>
        </w:rPr>
        <w:softHyphen/>
        <w:t>re</w:t>
      </w:r>
      <w:r w:rsidRPr="001A03D4">
        <w:rPr>
          <w:rFonts w:ascii="LitNusx" w:hAnsi="LitNusx"/>
          <w:sz w:val="22"/>
          <w:szCs w:val="22"/>
          <w:lang w:val="es-ES"/>
        </w:rPr>
        <w:softHyphen/>
        <w:t>bu</w:t>
      </w:r>
      <w:r w:rsidRPr="001A03D4">
        <w:rPr>
          <w:rFonts w:ascii="LitNusx" w:hAnsi="LitNusx"/>
          <w:sz w:val="22"/>
          <w:szCs w:val="22"/>
          <w:lang w:val="es-ES"/>
        </w:rPr>
        <w:softHyphen/>
        <w:t>li hqon</w:t>
      </w:r>
      <w:r w:rsidRPr="001A03D4">
        <w:rPr>
          <w:rFonts w:ascii="LitNusx" w:hAnsi="LitNusx"/>
          <w:sz w:val="22"/>
          <w:szCs w:val="22"/>
          <w:lang w:val="es-ES"/>
        </w:rPr>
        <w:softHyphen/>
        <w:t>da am prob</w:t>
      </w:r>
      <w:r w:rsidRPr="001A03D4">
        <w:rPr>
          <w:rFonts w:ascii="LitNusx" w:hAnsi="LitNusx"/>
          <w:sz w:val="22"/>
          <w:szCs w:val="22"/>
          <w:lang w:val="es-ES"/>
        </w:rPr>
        <w:softHyphen/>
        <w:t>le</w:t>
      </w:r>
      <w:r w:rsidRPr="001A03D4">
        <w:rPr>
          <w:rFonts w:ascii="LitNusx" w:hAnsi="LitNusx"/>
          <w:sz w:val="22"/>
          <w:szCs w:val="22"/>
          <w:lang w:val="es-ES"/>
        </w:rPr>
        <w:softHyphen/>
        <w:t>mis ar</w:t>
      </w:r>
      <w:r w:rsidRPr="001A03D4">
        <w:rPr>
          <w:rFonts w:ascii="LitNusx" w:hAnsi="LitNusx"/>
          <w:sz w:val="22"/>
          <w:szCs w:val="22"/>
          <w:lang w:val="es-ES"/>
        </w:rPr>
        <w:softHyphen/>
        <w:t>si da qme</w:t>
      </w:r>
      <w:r w:rsidRPr="001A03D4">
        <w:rPr>
          <w:rFonts w:ascii="LitNusx" w:hAnsi="LitNusx"/>
          <w:sz w:val="22"/>
          <w:szCs w:val="22"/>
          <w:lang w:val="es-ES"/>
        </w:rPr>
        <w:softHyphen/>
        <w:t>di</w:t>
      </w:r>
      <w:r w:rsidRPr="001A03D4">
        <w:rPr>
          <w:rFonts w:ascii="LitNusx" w:hAnsi="LitNusx"/>
          <w:sz w:val="22"/>
          <w:szCs w:val="22"/>
          <w:lang w:val="es-ES"/>
        </w:rPr>
        <w:softHyphen/>
        <w:t>Tad moq</w:t>
      </w:r>
      <w:r w:rsidRPr="001A03D4">
        <w:rPr>
          <w:rFonts w:ascii="LitNusx" w:hAnsi="LitNusx"/>
          <w:sz w:val="22"/>
          <w:szCs w:val="22"/>
          <w:lang w:val="es-ES"/>
        </w:rPr>
        <w:softHyphen/>
        <w:t>me</w:t>
      </w:r>
      <w:r w:rsidRPr="001A03D4">
        <w:rPr>
          <w:rFonts w:ascii="LitNusx" w:hAnsi="LitNusx"/>
          <w:sz w:val="22"/>
          <w:szCs w:val="22"/>
          <w:lang w:val="es-ES"/>
        </w:rPr>
        <w:softHyphen/>
        <w:t>deb</w:t>
      </w:r>
      <w:r w:rsidRPr="001A03D4">
        <w:rPr>
          <w:rFonts w:ascii="LitNusx" w:hAnsi="LitNusx"/>
          <w:sz w:val="22"/>
          <w:szCs w:val="22"/>
          <w:lang w:val="es-ES"/>
        </w:rPr>
        <w:softHyphen/>
        <w:t>da mis ga</w:t>
      </w:r>
      <w:r w:rsidRPr="001A03D4">
        <w:rPr>
          <w:rFonts w:ascii="LitNusx" w:hAnsi="LitNusx"/>
          <w:sz w:val="22"/>
          <w:szCs w:val="22"/>
          <w:lang w:val="es-ES"/>
        </w:rPr>
        <w:softHyphen/>
        <w:t>da</w:t>
      </w:r>
      <w:r w:rsidRPr="001A03D4">
        <w:rPr>
          <w:rFonts w:ascii="LitNusx" w:hAnsi="LitNusx"/>
          <w:sz w:val="22"/>
          <w:szCs w:val="22"/>
          <w:lang w:val="es-ES"/>
        </w:rPr>
        <w:softHyphen/>
        <w:t>saw</w:t>
      </w:r>
      <w:r w:rsidRPr="001A03D4">
        <w:rPr>
          <w:rFonts w:ascii="LitNusx" w:hAnsi="LitNusx"/>
          <w:sz w:val="22"/>
          <w:szCs w:val="22"/>
          <w:lang w:val="es-ES"/>
        </w:rPr>
        <w:softHyphen/>
        <w:t>yve</w:t>
      </w:r>
      <w:r w:rsidRPr="001A03D4">
        <w:rPr>
          <w:rFonts w:ascii="LitNusx" w:hAnsi="LitNusx"/>
          <w:sz w:val="22"/>
          <w:szCs w:val="22"/>
          <w:lang w:val="es-ES"/>
        </w:rPr>
        <w:softHyphen/>
        <w:t>tad.</w:t>
      </w:r>
    </w:p>
    <w:p w:rsidR="00D46116" w:rsidRPr="001A03D4" w:rsidRDefault="00D46116" w:rsidP="00BC619A">
      <w:pPr>
        <w:spacing w:line="252" w:lineRule="auto"/>
        <w:jc w:val="both"/>
        <w:rPr>
          <w:rFonts w:ascii="LitNusx" w:hAnsi="LitNusx"/>
          <w:sz w:val="22"/>
          <w:szCs w:val="22"/>
          <w:lang w:val="es-ES"/>
        </w:rPr>
      </w:pPr>
    </w:p>
    <w:p w:rsidR="00D46116" w:rsidRPr="001F39B5" w:rsidRDefault="00D46116" w:rsidP="00BC619A">
      <w:pPr>
        <w:spacing w:line="252" w:lineRule="auto"/>
        <w:jc w:val="center"/>
        <w:rPr>
          <w:rFonts w:ascii="LitNusx" w:hAnsi="LitNusx"/>
          <w:b/>
          <w:lang w:val="es-ES"/>
        </w:rPr>
      </w:pPr>
      <w:r w:rsidRPr="001F39B5">
        <w:rPr>
          <w:rFonts w:ascii="LitNusx" w:hAnsi="LitNusx"/>
          <w:b/>
          <w:lang w:val="es-ES"/>
        </w:rPr>
        <w:t>ar</w:t>
      </w:r>
      <w:r w:rsidRPr="001F39B5">
        <w:rPr>
          <w:rFonts w:ascii="LitNusx" w:hAnsi="LitNusx"/>
          <w:b/>
          <w:lang w:val="es-ES"/>
        </w:rPr>
        <w:softHyphen/>
        <w:t>se</w:t>
      </w:r>
      <w:r w:rsidRPr="001F39B5">
        <w:rPr>
          <w:rFonts w:ascii="LitNusx" w:hAnsi="LitNusx"/>
          <w:b/>
          <w:lang w:val="es-ES"/>
        </w:rPr>
        <w:softHyphen/>
        <w:t>bu</w:t>
      </w:r>
      <w:r w:rsidRPr="001F39B5">
        <w:rPr>
          <w:rFonts w:ascii="LitNusx" w:hAnsi="LitNusx"/>
          <w:b/>
          <w:lang w:val="es-ES"/>
        </w:rPr>
        <w:softHyphen/>
        <w:t>li mdgo</w:t>
      </w:r>
      <w:r w:rsidRPr="001F39B5">
        <w:rPr>
          <w:rFonts w:ascii="LitNusx" w:hAnsi="LitNusx"/>
          <w:b/>
          <w:lang w:val="es-ES"/>
        </w:rPr>
        <w:softHyphen/>
        <w:t>ma</w:t>
      </w:r>
      <w:r w:rsidRPr="001F39B5">
        <w:rPr>
          <w:rFonts w:ascii="LitNusx" w:hAnsi="LitNusx"/>
          <w:b/>
          <w:lang w:val="es-ES"/>
        </w:rPr>
        <w:softHyphen/>
        <w:t>re</w:t>
      </w:r>
      <w:r w:rsidRPr="001F39B5">
        <w:rPr>
          <w:rFonts w:ascii="LitNusx" w:hAnsi="LitNusx"/>
          <w:b/>
          <w:lang w:val="es-ES"/>
        </w:rPr>
        <w:softHyphen/>
        <w:t>o</w:t>
      </w:r>
      <w:r w:rsidRPr="001F39B5">
        <w:rPr>
          <w:rFonts w:ascii="LitNusx" w:hAnsi="LitNusx"/>
          <w:b/>
          <w:lang w:val="es-ES"/>
        </w:rPr>
        <w:softHyphen/>
        <w:t>ba</w:t>
      </w:r>
    </w:p>
    <w:p w:rsidR="00D46116" w:rsidRPr="001A03D4" w:rsidRDefault="00D46116" w:rsidP="00BC619A">
      <w:pPr>
        <w:spacing w:line="252" w:lineRule="auto"/>
        <w:jc w:val="center"/>
        <w:rPr>
          <w:rFonts w:ascii="LitNusx" w:hAnsi="LitNusx"/>
          <w:sz w:val="22"/>
          <w:szCs w:val="22"/>
          <w:lang w:val="es-ES"/>
        </w:rPr>
      </w:pPr>
    </w:p>
    <w:p w:rsidR="00D46116" w:rsidRPr="001A03D4" w:rsidRDefault="00D46116" w:rsidP="00BC619A">
      <w:pPr>
        <w:spacing w:line="252" w:lineRule="auto"/>
        <w:ind w:firstLine="540"/>
        <w:jc w:val="both"/>
        <w:rPr>
          <w:rFonts w:ascii="LitNusx" w:hAnsi="LitNusx"/>
          <w:sz w:val="22"/>
          <w:szCs w:val="22"/>
          <w:lang w:val="es-ES"/>
        </w:rPr>
      </w:pPr>
      <w:r w:rsidRPr="001A03D4">
        <w:rPr>
          <w:rFonts w:ascii="LitNusx" w:hAnsi="LitNusx"/>
          <w:sz w:val="22"/>
          <w:szCs w:val="22"/>
          <w:lang w:val="es-ES"/>
        </w:rPr>
        <w:t>2000 wlis mi</w:t>
      </w:r>
      <w:r w:rsidRPr="001A03D4">
        <w:rPr>
          <w:rFonts w:ascii="LitNusx" w:hAnsi="LitNusx"/>
          <w:sz w:val="22"/>
          <w:szCs w:val="22"/>
          <w:lang w:val="es-ES"/>
        </w:rPr>
        <w:softHyphen/>
        <w:t>wu</w:t>
      </w:r>
      <w:r w:rsidRPr="001A03D4">
        <w:rPr>
          <w:rFonts w:ascii="LitNusx" w:hAnsi="LitNusx"/>
          <w:sz w:val="22"/>
          <w:szCs w:val="22"/>
          <w:lang w:val="es-ES"/>
        </w:rPr>
        <w:softHyphen/>
        <w:t>ruls msof</w:t>
      </w:r>
      <w:r w:rsidRPr="001A03D4">
        <w:rPr>
          <w:rFonts w:ascii="LitNusx" w:hAnsi="LitNusx"/>
          <w:sz w:val="22"/>
          <w:szCs w:val="22"/>
          <w:lang w:val="es-ES"/>
        </w:rPr>
        <w:softHyphen/>
        <w:t>lio ban</w:t>
      </w:r>
      <w:r w:rsidRPr="001A03D4">
        <w:rPr>
          <w:rFonts w:ascii="LitNusx" w:hAnsi="LitNusx"/>
          <w:sz w:val="22"/>
          <w:szCs w:val="22"/>
          <w:lang w:val="es-ES"/>
        </w:rPr>
        <w:softHyphen/>
        <w:t>ki</w:t>
      </w:r>
      <w:r w:rsidRPr="001A03D4">
        <w:rPr>
          <w:rFonts w:ascii="LitNusx" w:hAnsi="LitNusx"/>
          <w:sz w:val="22"/>
          <w:szCs w:val="22"/>
          <w:lang w:val="es-ES"/>
        </w:rPr>
        <w:softHyphen/>
        <w:t>sa da ga</w:t>
      </w:r>
      <w:r w:rsidRPr="001A03D4">
        <w:rPr>
          <w:rFonts w:ascii="LitNusx" w:hAnsi="LitNusx"/>
          <w:sz w:val="22"/>
          <w:szCs w:val="22"/>
          <w:lang w:val="es-ES"/>
        </w:rPr>
        <w:softHyphen/>
        <w:t>e</w:t>
      </w:r>
      <w:r w:rsidRPr="001A03D4">
        <w:rPr>
          <w:rFonts w:ascii="LitNusx" w:hAnsi="LitNusx"/>
          <w:sz w:val="22"/>
          <w:szCs w:val="22"/>
          <w:lang w:val="es-ES"/>
        </w:rPr>
        <w:softHyphen/>
        <w:t>ros gan</w:t>
      </w:r>
      <w:r w:rsidRPr="001A03D4">
        <w:rPr>
          <w:rFonts w:ascii="LitNusx" w:hAnsi="LitNusx"/>
          <w:sz w:val="22"/>
          <w:szCs w:val="22"/>
          <w:lang w:val="es-ES"/>
        </w:rPr>
        <w:softHyphen/>
        <w:t>vi</w:t>
      </w:r>
      <w:r w:rsidRPr="001A03D4">
        <w:rPr>
          <w:rFonts w:ascii="LitNusx" w:hAnsi="LitNusx"/>
          <w:sz w:val="22"/>
          <w:szCs w:val="22"/>
          <w:lang w:val="es-ES"/>
        </w:rPr>
        <w:softHyphen/>
        <w:t>Ta</w:t>
      </w:r>
      <w:r w:rsidRPr="001A03D4">
        <w:rPr>
          <w:rFonts w:ascii="LitNusx" w:hAnsi="LitNusx"/>
          <w:sz w:val="22"/>
          <w:szCs w:val="22"/>
          <w:lang w:val="es-ES"/>
        </w:rPr>
        <w:softHyphen/>
        <w:t>re</w:t>
      </w:r>
      <w:r w:rsidRPr="001A03D4">
        <w:rPr>
          <w:rFonts w:ascii="LitNusx" w:hAnsi="LitNusx"/>
          <w:sz w:val="22"/>
          <w:szCs w:val="22"/>
          <w:lang w:val="es-ES"/>
        </w:rPr>
        <w:softHyphen/>
        <w:t>bis prog</w:t>
      </w:r>
      <w:r w:rsidRPr="001A03D4">
        <w:rPr>
          <w:rFonts w:ascii="LitNusx" w:hAnsi="LitNusx"/>
          <w:sz w:val="22"/>
          <w:szCs w:val="22"/>
          <w:lang w:val="es-ES"/>
        </w:rPr>
        <w:softHyphen/>
        <w:t>ra</w:t>
      </w:r>
      <w:r w:rsidRPr="001A03D4">
        <w:rPr>
          <w:rFonts w:ascii="LitNusx" w:hAnsi="LitNusx"/>
          <w:sz w:val="22"/>
          <w:szCs w:val="22"/>
          <w:lang w:val="es-ES"/>
        </w:rPr>
        <w:softHyphen/>
        <w:t>mis ini</w:t>
      </w:r>
      <w:r w:rsidRPr="001A03D4">
        <w:rPr>
          <w:rFonts w:ascii="LitNusx" w:hAnsi="LitNusx"/>
          <w:sz w:val="22"/>
          <w:szCs w:val="22"/>
          <w:lang w:val="es-ES"/>
        </w:rPr>
        <w:softHyphen/>
        <w:t>ci</w:t>
      </w:r>
      <w:r w:rsidRPr="001A03D4">
        <w:rPr>
          <w:rFonts w:ascii="LitNusx" w:hAnsi="LitNusx"/>
          <w:sz w:val="22"/>
          <w:szCs w:val="22"/>
          <w:lang w:val="es-ES"/>
        </w:rPr>
        <w:softHyphen/>
        <w:t>a</w:t>
      </w:r>
      <w:r w:rsidRPr="001A03D4">
        <w:rPr>
          <w:rFonts w:ascii="LitNusx" w:hAnsi="LitNusx"/>
          <w:sz w:val="22"/>
          <w:szCs w:val="22"/>
          <w:lang w:val="es-ES"/>
        </w:rPr>
        <w:softHyphen/>
        <w:t>ti</w:t>
      </w:r>
      <w:r w:rsidRPr="001A03D4">
        <w:rPr>
          <w:rFonts w:ascii="LitNusx" w:hAnsi="LitNusx"/>
          <w:sz w:val="22"/>
          <w:szCs w:val="22"/>
          <w:lang w:val="es-ES"/>
        </w:rPr>
        <w:softHyphen/>
        <w:t>viT sa</w:t>
      </w:r>
      <w:r w:rsidRPr="001A03D4">
        <w:rPr>
          <w:rFonts w:ascii="LitNusx" w:hAnsi="LitNusx"/>
          <w:sz w:val="22"/>
          <w:szCs w:val="22"/>
          <w:lang w:val="es-ES"/>
        </w:rPr>
        <w:softHyphen/>
        <w:t>qar</w:t>
      </w:r>
      <w:r w:rsidRPr="001A03D4">
        <w:rPr>
          <w:rFonts w:ascii="LitNusx" w:hAnsi="LitNusx"/>
          <w:sz w:val="22"/>
          <w:szCs w:val="22"/>
          <w:lang w:val="es-ES"/>
        </w:rPr>
        <w:softHyphen/>
        <w:t>Tve</w:t>
      </w:r>
      <w:r w:rsidRPr="001A03D4">
        <w:rPr>
          <w:rFonts w:ascii="LitNusx" w:hAnsi="LitNusx"/>
          <w:sz w:val="22"/>
          <w:szCs w:val="22"/>
          <w:lang w:val="es-ES"/>
        </w:rPr>
        <w:softHyphen/>
        <w:t>los mTav</w:t>
      </w:r>
      <w:r w:rsidRPr="001A03D4">
        <w:rPr>
          <w:rFonts w:ascii="LitNusx" w:hAnsi="LitNusx"/>
          <w:sz w:val="22"/>
          <w:szCs w:val="22"/>
          <w:lang w:val="es-ES"/>
        </w:rPr>
        <w:softHyphen/>
        <w:t>ro</w:t>
      </w:r>
      <w:r w:rsidRPr="001A03D4">
        <w:rPr>
          <w:rFonts w:ascii="LitNusx" w:hAnsi="LitNusx"/>
          <w:sz w:val="22"/>
          <w:szCs w:val="22"/>
          <w:lang w:val="es-ES"/>
        </w:rPr>
        <w:softHyphen/>
        <w:t>bam da</w:t>
      </w:r>
      <w:r w:rsidRPr="001A03D4">
        <w:rPr>
          <w:rFonts w:ascii="LitNusx" w:hAnsi="LitNusx"/>
          <w:sz w:val="22"/>
          <w:szCs w:val="22"/>
          <w:lang w:val="es-ES"/>
        </w:rPr>
        <w:softHyphen/>
        <w:t>iw</w:t>
      </w:r>
      <w:r w:rsidRPr="001A03D4">
        <w:rPr>
          <w:rFonts w:ascii="LitNusx" w:hAnsi="LitNusx"/>
          <w:sz w:val="22"/>
          <w:szCs w:val="22"/>
          <w:lang w:val="es-ES"/>
        </w:rPr>
        <w:softHyphen/>
        <w:t>yo mu</w:t>
      </w:r>
      <w:r w:rsidRPr="001A03D4">
        <w:rPr>
          <w:rFonts w:ascii="LitNusx" w:hAnsi="LitNusx"/>
          <w:sz w:val="22"/>
          <w:szCs w:val="22"/>
          <w:lang w:val="es-ES"/>
        </w:rPr>
        <w:softHyphen/>
        <w:t>Sa</w:t>
      </w:r>
      <w:r w:rsidRPr="001A03D4">
        <w:rPr>
          <w:rFonts w:ascii="LitNusx" w:hAnsi="LitNusx"/>
          <w:sz w:val="22"/>
          <w:szCs w:val="22"/>
          <w:lang w:val="es-ES"/>
        </w:rPr>
        <w:softHyphen/>
        <w:t>o</w:t>
      </w:r>
      <w:r w:rsidRPr="001A03D4">
        <w:rPr>
          <w:rFonts w:ascii="LitNusx" w:hAnsi="LitNusx"/>
          <w:sz w:val="22"/>
          <w:szCs w:val="22"/>
          <w:lang w:val="es-ES"/>
        </w:rPr>
        <w:softHyphen/>
        <w:t>ba si</w:t>
      </w:r>
      <w:r w:rsidRPr="001A03D4">
        <w:rPr>
          <w:rFonts w:ascii="LitNusx" w:hAnsi="LitNusx"/>
          <w:sz w:val="22"/>
          <w:szCs w:val="22"/>
          <w:lang w:val="es-ES"/>
        </w:rPr>
        <w:softHyphen/>
        <w:t>Ra</w:t>
      </w:r>
      <w:r w:rsidRPr="001A03D4">
        <w:rPr>
          <w:rFonts w:ascii="LitNusx" w:hAnsi="LitNusx"/>
          <w:sz w:val="22"/>
          <w:szCs w:val="22"/>
          <w:lang w:val="es-ES"/>
        </w:rPr>
        <w:softHyphen/>
        <w:t>ri</w:t>
      </w:r>
      <w:r w:rsidRPr="001A03D4">
        <w:rPr>
          <w:rFonts w:ascii="LitNusx" w:hAnsi="LitNusx"/>
          <w:sz w:val="22"/>
          <w:szCs w:val="22"/>
          <w:lang w:val="es-ES"/>
        </w:rPr>
        <w:softHyphen/>
        <w:t>bis daZ</w:t>
      </w:r>
      <w:r w:rsidRPr="001A03D4">
        <w:rPr>
          <w:rFonts w:ascii="LitNusx" w:hAnsi="LitNusx"/>
          <w:sz w:val="22"/>
          <w:szCs w:val="22"/>
          <w:lang w:val="es-ES"/>
        </w:rPr>
        <w:softHyphen/>
        <w:t>le</w:t>
      </w:r>
      <w:r w:rsidRPr="001A03D4">
        <w:rPr>
          <w:rFonts w:ascii="LitNusx" w:hAnsi="LitNusx"/>
          <w:sz w:val="22"/>
          <w:szCs w:val="22"/>
          <w:lang w:val="es-ES"/>
        </w:rPr>
        <w:softHyphen/>
        <w:t>vis prog</w:t>
      </w:r>
      <w:r w:rsidRPr="001A03D4">
        <w:rPr>
          <w:rFonts w:ascii="LitNusx" w:hAnsi="LitNusx"/>
          <w:sz w:val="22"/>
          <w:szCs w:val="22"/>
          <w:lang w:val="es-ES"/>
        </w:rPr>
        <w:softHyphen/>
        <w:t>ra</w:t>
      </w:r>
      <w:r w:rsidRPr="001A03D4">
        <w:rPr>
          <w:rFonts w:ascii="LitNusx" w:hAnsi="LitNusx"/>
          <w:sz w:val="22"/>
          <w:szCs w:val="22"/>
          <w:lang w:val="es-ES"/>
        </w:rPr>
        <w:softHyphen/>
        <w:t>mis Seq</w:t>
      </w:r>
      <w:r w:rsidRPr="001A03D4">
        <w:rPr>
          <w:rFonts w:ascii="LitNusx" w:hAnsi="LitNusx"/>
          <w:sz w:val="22"/>
          <w:szCs w:val="22"/>
          <w:lang w:val="es-ES"/>
        </w:rPr>
        <w:softHyphen/>
        <w:t>mna</w:t>
      </w:r>
      <w:r w:rsidRPr="001A03D4">
        <w:rPr>
          <w:rFonts w:ascii="LitNusx" w:hAnsi="LitNusx"/>
          <w:sz w:val="22"/>
          <w:szCs w:val="22"/>
          <w:lang w:val="es-ES"/>
        </w:rPr>
        <w:softHyphen/>
        <w:t>ze. mas Sem</w:t>
      </w:r>
      <w:r w:rsidRPr="001A03D4">
        <w:rPr>
          <w:rFonts w:ascii="LitNusx" w:hAnsi="LitNusx"/>
          <w:sz w:val="22"/>
          <w:szCs w:val="22"/>
          <w:lang w:val="es-ES"/>
        </w:rPr>
        <w:softHyphen/>
        <w:t>deg, rac mTav</w:t>
      </w:r>
      <w:r w:rsidRPr="001A03D4">
        <w:rPr>
          <w:rFonts w:ascii="LitNusx" w:hAnsi="LitNusx"/>
          <w:sz w:val="22"/>
          <w:szCs w:val="22"/>
          <w:lang w:val="es-ES"/>
        </w:rPr>
        <w:softHyphen/>
        <w:t>ro</w:t>
      </w:r>
      <w:r w:rsidRPr="001A03D4">
        <w:rPr>
          <w:rFonts w:ascii="LitNusx" w:hAnsi="LitNusx"/>
          <w:sz w:val="22"/>
          <w:szCs w:val="22"/>
          <w:lang w:val="es-ES"/>
        </w:rPr>
        <w:softHyphen/>
        <w:t>bis mi</w:t>
      </w:r>
      <w:r w:rsidRPr="001A03D4">
        <w:rPr>
          <w:rFonts w:ascii="LitNusx" w:hAnsi="LitNusx"/>
          <w:sz w:val="22"/>
          <w:szCs w:val="22"/>
          <w:lang w:val="es-ES"/>
        </w:rPr>
        <w:softHyphen/>
        <w:t>er mo</w:t>
      </w:r>
      <w:r w:rsidRPr="001A03D4">
        <w:rPr>
          <w:rFonts w:ascii="LitNusx" w:hAnsi="LitNusx"/>
          <w:sz w:val="22"/>
          <w:szCs w:val="22"/>
          <w:lang w:val="es-ES"/>
        </w:rPr>
        <w:softHyphen/>
        <w:t>wo</w:t>
      </w:r>
      <w:r w:rsidRPr="001A03D4">
        <w:rPr>
          <w:rFonts w:ascii="LitNusx" w:hAnsi="LitNusx"/>
          <w:sz w:val="22"/>
          <w:szCs w:val="22"/>
          <w:lang w:val="es-ES"/>
        </w:rPr>
        <w:softHyphen/>
        <w:t>de</w:t>
      </w:r>
      <w:r w:rsidRPr="001A03D4">
        <w:rPr>
          <w:rFonts w:ascii="LitNusx" w:hAnsi="LitNusx"/>
          <w:sz w:val="22"/>
          <w:szCs w:val="22"/>
          <w:lang w:val="es-ES"/>
        </w:rPr>
        <w:softHyphen/>
        <w:t>bu</w:t>
      </w:r>
      <w:r w:rsidRPr="001A03D4">
        <w:rPr>
          <w:rFonts w:ascii="LitNusx" w:hAnsi="LitNusx"/>
          <w:sz w:val="22"/>
          <w:szCs w:val="22"/>
          <w:lang w:val="es-ES"/>
        </w:rPr>
        <w:softHyphen/>
        <w:t>li ma</w:t>
      </w:r>
      <w:r w:rsidRPr="001A03D4">
        <w:rPr>
          <w:rFonts w:ascii="LitNusx" w:hAnsi="LitNusx"/>
          <w:sz w:val="22"/>
          <w:szCs w:val="22"/>
          <w:lang w:val="es-ES"/>
        </w:rPr>
        <w:softHyphen/>
        <w:t>sa</w:t>
      </w:r>
      <w:r w:rsidRPr="001A03D4">
        <w:rPr>
          <w:rFonts w:ascii="LitNusx" w:hAnsi="LitNusx"/>
          <w:sz w:val="22"/>
          <w:szCs w:val="22"/>
          <w:lang w:val="es-ES"/>
        </w:rPr>
        <w:softHyphen/>
        <w:t>le</w:t>
      </w:r>
      <w:r w:rsidRPr="001A03D4">
        <w:rPr>
          <w:rFonts w:ascii="LitNusx" w:hAnsi="LitNusx"/>
          <w:sz w:val="22"/>
          <w:szCs w:val="22"/>
          <w:lang w:val="es-ES"/>
        </w:rPr>
        <w:softHyphen/>
        <w:t>bis sa</w:t>
      </w:r>
      <w:r w:rsidRPr="001A03D4">
        <w:rPr>
          <w:rFonts w:ascii="LitNusx" w:hAnsi="LitNusx"/>
          <w:sz w:val="22"/>
          <w:szCs w:val="22"/>
          <w:lang w:val="es-ES"/>
        </w:rPr>
        <w:softHyphen/>
        <w:t>fuZ</w:t>
      </w:r>
      <w:r w:rsidRPr="001A03D4">
        <w:rPr>
          <w:rFonts w:ascii="LitNusx" w:hAnsi="LitNusx"/>
          <w:sz w:val="22"/>
          <w:szCs w:val="22"/>
          <w:lang w:val="es-ES"/>
        </w:rPr>
        <w:softHyphen/>
        <w:t>vel</w:t>
      </w:r>
      <w:r w:rsidRPr="001A03D4">
        <w:rPr>
          <w:rFonts w:ascii="LitNusx" w:hAnsi="LitNusx"/>
          <w:sz w:val="22"/>
          <w:szCs w:val="22"/>
          <w:lang w:val="es-ES"/>
        </w:rPr>
        <w:softHyphen/>
        <w:t>ze am prog</w:t>
      </w:r>
      <w:r w:rsidRPr="001A03D4">
        <w:rPr>
          <w:rFonts w:ascii="LitNusx" w:hAnsi="LitNusx"/>
          <w:sz w:val="22"/>
          <w:szCs w:val="22"/>
          <w:lang w:val="es-ES"/>
        </w:rPr>
        <w:softHyphen/>
        <w:t>ra</w:t>
      </w:r>
      <w:r w:rsidRPr="001A03D4">
        <w:rPr>
          <w:rFonts w:ascii="LitNusx" w:hAnsi="LitNusx"/>
          <w:sz w:val="22"/>
          <w:szCs w:val="22"/>
          <w:lang w:val="es-ES"/>
        </w:rPr>
        <w:softHyphen/>
        <w:t>ma</w:t>
      </w:r>
      <w:r w:rsidRPr="001A03D4">
        <w:rPr>
          <w:rFonts w:ascii="LitNusx" w:hAnsi="LitNusx"/>
          <w:sz w:val="22"/>
          <w:szCs w:val="22"/>
          <w:lang w:val="es-ES"/>
        </w:rPr>
        <w:softHyphen/>
        <w:t>ze mu</w:t>
      </w:r>
      <w:r w:rsidRPr="001A03D4">
        <w:rPr>
          <w:rFonts w:ascii="LitNusx" w:hAnsi="LitNusx"/>
          <w:sz w:val="22"/>
          <w:szCs w:val="22"/>
          <w:lang w:val="es-ES"/>
        </w:rPr>
        <w:softHyphen/>
        <w:t>Sa</w:t>
      </w:r>
      <w:r w:rsidRPr="001A03D4">
        <w:rPr>
          <w:rFonts w:ascii="LitNusx" w:hAnsi="LitNusx"/>
          <w:sz w:val="22"/>
          <w:szCs w:val="22"/>
          <w:lang w:val="es-ES"/>
        </w:rPr>
        <w:softHyphen/>
        <w:t>o</w:t>
      </w:r>
      <w:r w:rsidRPr="001A03D4">
        <w:rPr>
          <w:rFonts w:ascii="LitNusx" w:hAnsi="LitNusx"/>
          <w:sz w:val="22"/>
          <w:szCs w:val="22"/>
          <w:lang w:val="es-ES"/>
        </w:rPr>
        <w:softHyphen/>
        <w:t>bis pro</w:t>
      </w:r>
      <w:r w:rsidRPr="001A03D4">
        <w:rPr>
          <w:rFonts w:ascii="LitNusx" w:hAnsi="LitNusx"/>
          <w:sz w:val="22"/>
          <w:szCs w:val="22"/>
          <w:lang w:val="es-ES"/>
        </w:rPr>
        <w:softHyphen/>
        <w:t>ces</w:t>
      </w:r>
      <w:r w:rsidRPr="001A03D4">
        <w:rPr>
          <w:rFonts w:ascii="LitNusx" w:hAnsi="LitNusx"/>
          <w:sz w:val="22"/>
          <w:szCs w:val="22"/>
          <w:lang w:val="es-ES"/>
        </w:rPr>
        <w:softHyphen/>
        <w:t>Si da</w:t>
      </w:r>
      <w:r w:rsidRPr="001A03D4">
        <w:rPr>
          <w:rFonts w:ascii="LitNusx" w:hAnsi="LitNusx"/>
          <w:sz w:val="22"/>
          <w:szCs w:val="22"/>
          <w:lang w:val="es-ES"/>
        </w:rPr>
        <w:softHyphen/>
        <w:t>mo</w:t>
      </w:r>
      <w:r w:rsidRPr="001A03D4">
        <w:rPr>
          <w:rFonts w:ascii="LitNusx" w:hAnsi="LitNusx"/>
          <w:sz w:val="22"/>
          <w:szCs w:val="22"/>
          <w:lang w:val="es-ES"/>
        </w:rPr>
        <w:softHyphen/>
        <w:t>u</w:t>
      </w:r>
      <w:r w:rsidRPr="001A03D4">
        <w:rPr>
          <w:rFonts w:ascii="LitNusx" w:hAnsi="LitNusx"/>
          <w:sz w:val="22"/>
          <w:szCs w:val="22"/>
          <w:lang w:val="es-ES"/>
        </w:rPr>
        <w:softHyphen/>
        <w:t>ki</w:t>
      </w:r>
      <w:r w:rsidRPr="001A03D4">
        <w:rPr>
          <w:rFonts w:ascii="LitNusx" w:hAnsi="LitNusx"/>
          <w:sz w:val="22"/>
          <w:szCs w:val="22"/>
          <w:lang w:val="es-ES"/>
        </w:rPr>
        <w:softHyphen/>
        <w:t>de</w:t>
      </w:r>
      <w:r w:rsidRPr="001A03D4">
        <w:rPr>
          <w:rFonts w:ascii="LitNusx" w:hAnsi="LitNusx"/>
          <w:sz w:val="22"/>
          <w:szCs w:val="22"/>
          <w:lang w:val="es-ES"/>
        </w:rPr>
        <w:softHyphen/>
        <w:t>be</w:t>
      </w:r>
      <w:r w:rsidRPr="001A03D4">
        <w:rPr>
          <w:rFonts w:ascii="LitNusx" w:hAnsi="LitNusx"/>
          <w:sz w:val="22"/>
          <w:szCs w:val="22"/>
          <w:lang w:val="es-ES"/>
        </w:rPr>
        <w:softHyphen/>
        <w:t>li eq</w:t>
      </w:r>
      <w:r w:rsidRPr="001A03D4">
        <w:rPr>
          <w:rFonts w:ascii="LitNusx" w:hAnsi="LitNusx"/>
          <w:sz w:val="22"/>
          <w:szCs w:val="22"/>
          <w:lang w:val="es-ES"/>
        </w:rPr>
        <w:softHyphen/>
        <w:t>sper</w:t>
      </w:r>
      <w:r w:rsidRPr="001A03D4">
        <w:rPr>
          <w:rFonts w:ascii="LitNusx" w:hAnsi="LitNusx"/>
          <w:sz w:val="22"/>
          <w:szCs w:val="22"/>
          <w:lang w:val="es-ES"/>
        </w:rPr>
        <w:softHyphen/>
        <w:t>te</w:t>
      </w:r>
      <w:r w:rsidRPr="001A03D4">
        <w:rPr>
          <w:rFonts w:ascii="LitNusx" w:hAnsi="LitNusx"/>
          <w:sz w:val="22"/>
          <w:szCs w:val="22"/>
          <w:lang w:val="es-ES"/>
        </w:rPr>
        <w:softHyphen/>
        <w:t>bi da ara</w:t>
      </w:r>
      <w:r w:rsidRPr="001A03D4">
        <w:rPr>
          <w:rFonts w:ascii="LitNusx" w:hAnsi="LitNusx"/>
          <w:sz w:val="22"/>
          <w:szCs w:val="22"/>
          <w:lang w:val="es-ES"/>
        </w:rPr>
        <w:softHyphen/>
        <w:t>sam</w:t>
      </w:r>
      <w:r w:rsidRPr="001A03D4">
        <w:rPr>
          <w:rFonts w:ascii="LitNusx" w:hAnsi="LitNusx"/>
          <w:sz w:val="22"/>
          <w:szCs w:val="22"/>
          <w:lang w:val="es-ES"/>
        </w:rPr>
        <w:softHyphen/>
        <w:t>Tav</w:t>
      </w:r>
      <w:r w:rsidRPr="001A03D4">
        <w:rPr>
          <w:rFonts w:ascii="LitNusx" w:hAnsi="LitNusx"/>
          <w:sz w:val="22"/>
          <w:szCs w:val="22"/>
          <w:lang w:val="es-ES"/>
        </w:rPr>
        <w:softHyphen/>
        <w:t>ro</w:t>
      </w:r>
      <w:r w:rsidRPr="001A03D4">
        <w:rPr>
          <w:rFonts w:ascii="LitNusx" w:hAnsi="LitNusx"/>
          <w:sz w:val="22"/>
          <w:szCs w:val="22"/>
          <w:lang w:val="es-ES"/>
        </w:rPr>
        <w:softHyphen/>
        <w:t>bo seq</w:t>
      </w:r>
      <w:r w:rsidRPr="001A03D4">
        <w:rPr>
          <w:rFonts w:ascii="LitNusx" w:hAnsi="LitNusx"/>
          <w:sz w:val="22"/>
          <w:szCs w:val="22"/>
          <w:lang w:val="es-ES"/>
        </w:rPr>
        <w:softHyphen/>
        <w:t>to</w:t>
      </w:r>
      <w:r w:rsidRPr="001A03D4">
        <w:rPr>
          <w:rFonts w:ascii="LitNusx" w:hAnsi="LitNusx"/>
          <w:sz w:val="22"/>
          <w:szCs w:val="22"/>
          <w:lang w:val="es-ES"/>
        </w:rPr>
        <w:softHyphen/>
        <w:t>ris sxva war</w:t>
      </w:r>
      <w:r w:rsidRPr="001A03D4">
        <w:rPr>
          <w:rFonts w:ascii="LitNusx" w:hAnsi="LitNusx"/>
          <w:sz w:val="22"/>
          <w:szCs w:val="22"/>
          <w:lang w:val="es-ES"/>
        </w:rPr>
        <w:softHyphen/>
        <w:t>mo</w:t>
      </w:r>
      <w:r w:rsidRPr="001A03D4">
        <w:rPr>
          <w:rFonts w:ascii="LitNusx" w:hAnsi="LitNusx"/>
          <w:sz w:val="22"/>
          <w:szCs w:val="22"/>
          <w:lang w:val="es-ES"/>
        </w:rPr>
        <w:softHyphen/>
        <w:t>mad</w:t>
      </w:r>
      <w:r w:rsidRPr="001A03D4">
        <w:rPr>
          <w:rFonts w:ascii="LitNusx" w:hAnsi="LitNusx"/>
          <w:sz w:val="22"/>
          <w:szCs w:val="22"/>
          <w:lang w:val="es-ES"/>
        </w:rPr>
        <w:softHyphen/>
        <w:t>gen</w:t>
      </w:r>
      <w:r w:rsidRPr="001A03D4">
        <w:rPr>
          <w:rFonts w:ascii="LitNusx" w:hAnsi="LitNusx"/>
          <w:sz w:val="22"/>
          <w:szCs w:val="22"/>
          <w:lang w:val="es-ES"/>
        </w:rPr>
        <w:softHyphen/>
        <w:t>le</w:t>
      </w:r>
      <w:r w:rsidRPr="001A03D4">
        <w:rPr>
          <w:rFonts w:ascii="LitNusx" w:hAnsi="LitNusx"/>
          <w:sz w:val="22"/>
          <w:szCs w:val="22"/>
          <w:lang w:val="es-ES"/>
        </w:rPr>
        <w:softHyphen/>
        <w:t>bi aq</w:t>
      </w:r>
      <w:r w:rsidRPr="001A03D4">
        <w:rPr>
          <w:rFonts w:ascii="LitNusx" w:hAnsi="LitNusx"/>
          <w:sz w:val="22"/>
          <w:szCs w:val="22"/>
          <w:lang w:val="es-ES"/>
        </w:rPr>
        <w:softHyphen/>
        <w:t>ti</w:t>
      </w:r>
      <w:r w:rsidRPr="001A03D4">
        <w:rPr>
          <w:rFonts w:ascii="LitNusx" w:hAnsi="LitNusx"/>
          <w:sz w:val="22"/>
          <w:szCs w:val="22"/>
          <w:lang w:val="es-ES"/>
        </w:rPr>
        <w:softHyphen/>
        <w:t>u</w:t>
      </w:r>
      <w:r w:rsidRPr="001A03D4">
        <w:rPr>
          <w:rFonts w:ascii="LitNusx" w:hAnsi="LitNusx"/>
          <w:sz w:val="22"/>
          <w:szCs w:val="22"/>
          <w:lang w:val="es-ES"/>
        </w:rPr>
        <w:softHyphen/>
        <w:t>rad Ca</w:t>
      </w:r>
      <w:r w:rsidRPr="001A03D4">
        <w:rPr>
          <w:rFonts w:ascii="LitNusx" w:hAnsi="LitNusx"/>
          <w:sz w:val="22"/>
          <w:szCs w:val="22"/>
          <w:lang w:val="es-ES"/>
        </w:rPr>
        <w:softHyphen/>
        <w:t>er</w:t>
      </w:r>
      <w:r w:rsidRPr="001A03D4">
        <w:rPr>
          <w:rFonts w:ascii="LitNusx" w:hAnsi="LitNusx"/>
          <w:sz w:val="22"/>
          <w:szCs w:val="22"/>
          <w:lang w:val="es-ES"/>
        </w:rPr>
        <w:softHyphen/>
        <w:t>Tvnen, prog</w:t>
      </w:r>
      <w:r w:rsidRPr="001A03D4">
        <w:rPr>
          <w:rFonts w:ascii="LitNusx" w:hAnsi="LitNusx"/>
          <w:sz w:val="22"/>
          <w:szCs w:val="22"/>
          <w:lang w:val="es-ES"/>
        </w:rPr>
        <w:softHyphen/>
        <w:t>ra</w:t>
      </w:r>
      <w:r w:rsidRPr="001A03D4">
        <w:rPr>
          <w:rFonts w:ascii="LitNusx" w:hAnsi="LitNusx"/>
          <w:sz w:val="22"/>
          <w:szCs w:val="22"/>
          <w:lang w:val="es-ES"/>
        </w:rPr>
        <w:softHyphen/>
        <w:t>mis pro</w:t>
      </w:r>
      <w:r w:rsidRPr="001A03D4">
        <w:rPr>
          <w:rFonts w:ascii="LitNusx" w:hAnsi="LitNusx"/>
          <w:sz w:val="22"/>
          <w:szCs w:val="22"/>
          <w:lang w:val="es-ES"/>
        </w:rPr>
        <w:softHyphen/>
        <w:t>eq</w:t>
      </w:r>
      <w:r w:rsidRPr="001A03D4">
        <w:rPr>
          <w:rFonts w:ascii="LitNusx" w:hAnsi="LitNusx"/>
          <w:sz w:val="22"/>
          <w:szCs w:val="22"/>
          <w:lang w:val="es-ES"/>
        </w:rPr>
        <w:softHyphen/>
        <w:t>tma met-nak</w:t>
      </w:r>
      <w:r w:rsidRPr="001A03D4">
        <w:rPr>
          <w:rFonts w:ascii="LitNusx" w:hAnsi="LitNusx"/>
          <w:sz w:val="22"/>
          <w:szCs w:val="22"/>
          <w:lang w:val="es-ES"/>
        </w:rPr>
        <w:softHyphen/>
        <w:t>le</w:t>
      </w:r>
      <w:r w:rsidRPr="001A03D4">
        <w:rPr>
          <w:rFonts w:ascii="LitNusx" w:hAnsi="LitNusx"/>
          <w:sz w:val="22"/>
          <w:szCs w:val="22"/>
          <w:lang w:val="es-ES"/>
        </w:rPr>
        <w:softHyphen/>
        <w:t>bad srul</w:t>
      </w:r>
      <w:r w:rsidRPr="001A03D4">
        <w:rPr>
          <w:rFonts w:ascii="LitNusx" w:hAnsi="LitNusx"/>
          <w:sz w:val="22"/>
          <w:szCs w:val="22"/>
          <w:lang w:val="es-ES"/>
        </w:rPr>
        <w:softHyphen/>
        <w:t>yo</w:t>
      </w:r>
      <w:r w:rsidRPr="001A03D4">
        <w:rPr>
          <w:rFonts w:ascii="LitNusx" w:hAnsi="LitNusx"/>
          <w:sz w:val="22"/>
          <w:szCs w:val="22"/>
          <w:lang w:val="es-ES"/>
        </w:rPr>
        <w:softHyphen/>
        <w:t>fi</w:t>
      </w:r>
      <w:r w:rsidRPr="001A03D4">
        <w:rPr>
          <w:rFonts w:ascii="LitNusx" w:hAnsi="LitNusx"/>
          <w:sz w:val="22"/>
          <w:szCs w:val="22"/>
          <w:lang w:val="es-ES"/>
        </w:rPr>
        <w:softHyphen/>
        <w:t>li sa</w:t>
      </w:r>
      <w:r w:rsidRPr="001A03D4">
        <w:rPr>
          <w:rFonts w:ascii="LitNusx" w:hAnsi="LitNusx"/>
          <w:sz w:val="22"/>
          <w:szCs w:val="22"/>
          <w:lang w:val="es-ES"/>
        </w:rPr>
        <w:softHyphen/>
        <w:t>xe Se</w:t>
      </w:r>
      <w:r w:rsidRPr="001A03D4">
        <w:rPr>
          <w:rFonts w:ascii="LitNusx" w:hAnsi="LitNusx"/>
          <w:sz w:val="22"/>
          <w:szCs w:val="22"/>
          <w:lang w:val="es-ES"/>
        </w:rPr>
        <w:softHyphen/>
        <w:t>i</w:t>
      </w:r>
      <w:r w:rsidRPr="001A03D4">
        <w:rPr>
          <w:rFonts w:ascii="LitNusx" w:hAnsi="LitNusx"/>
          <w:sz w:val="22"/>
          <w:szCs w:val="22"/>
          <w:lang w:val="es-ES"/>
        </w:rPr>
        <w:softHyphen/>
        <w:t>Zi</w:t>
      </w:r>
      <w:r w:rsidRPr="001A03D4">
        <w:rPr>
          <w:rFonts w:ascii="LitNusx" w:hAnsi="LitNusx"/>
          <w:sz w:val="22"/>
          <w:szCs w:val="22"/>
          <w:lang w:val="es-ES"/>
        </w:rPr>
        <w:softHyphen/>
        <w:t>na da am etap</w:t>
      </w:r>
      <w:r w:rsidRPr="001A03D4">
        <w:rPr>
          <w:rFonts w:ascii="LitNusx" w:hAnsi="LitNusx"/>
          <w:sz w:val="22"/>
          <w:szCs w:val="22"/>
          <w:lang w:val="es-ES"/>
        </w:rPr>
        <w:softHyphen/>
        <w:t>ze Se</w:t>
      </w:r>
      <w:r w:rsidRPr="001A03D4">
        <w:rPr>
          <w:rFonts w:ascii="LitNusx" w:hAnsi="LitNusx"/>
          <w:sz w:val="22"/>
          <w:szCs w:val="22"/>
          <w:lang w:val="es-ES"/>
        </w:rPr>
        <w:softHyphen/>
        <w:t>saZ</w:t>
      </w:r>
      <w:r w:rsidRPr="001A03D4">
        <w:rPr>
          <w:rFonts w:ascii="LitNusx" w:hAnsi="LitNusx"/>
          <w:sz w:val="22"/>
          <w:szCs w:val="22"/>
          <w:lang w:val="es-ES"/>
        </w:rPr>
        <w:softHyphen/>
        <w:t>le</w:t>
      </w:r>
      <w:r w:rsidRPr="001A03D4">
        <w:rPr>
          <w:rFonts w:ascii="LitNusx" w:hAnsi="LitNusx"/>
          <w:sz w:val="22"/>
          <w:szCs w:val="22"/>
          <w:lang w:val="es-ES"/>
        </w:rPr>
        <w:softHyphen/>
        <w:t>be</w:t>
      </w:r>
      <w:r w:rsidRPr="001A03D4">
        <w:rPr>
          <w:rFonts w:ascii="LitNusx" w:hAnsi="LitNusx"/>
          <w:sz w:val="22"/>
          <w:szCs w:val="22"/>
          <w:lang w:val="es-ES"/>
        </w:rPr>
        <w:softHyphen/>
        <w:t>li gax</w:t>
      </w:r>
      <w:r w:rsidRPr="001A03D4">
        <w:rPr>
          <w:rFonts w:ascii="LitNusx" w:hAnsi="LitNusx"/>
          <w:sz w:val="22"/>
          <w:szCs w:val="22"/>
          <w:lang w:val="es-ES"/>
        </w:rPr>
        <w:softHyphen/>
        <w:t>da sa</w:t>
      </w:r>
      <w:r w:rsidRPr="001A03D4">
        <w:rPr>
          <w:rFonts w:ascii="LitNusx" w:hAnsi="LitNusx"/>
          <w:sz w:val="22"/>
          <w:szCs w:val="22"/>
          <w:lang w:val="es-ES"/>
        </w:rPr>
        <w:softHyphen/>
        <w:t>mu</w:t>
      </w:r>
      <w:r w:rsidRPr="001A03D4">
        <w:rPr>
          <w:rFonts w:ascii="LitNusx" w:hAnsi="LitNusx"/>
          <w:sz w:val="22"/>
          <w:szCs w:val="22"/>
          <w:lang w:val="es-ES"/>
        </w:rPr>
        <w:softHyphen/>
        <w:t>Sa</w:t>
      </w:r>
      <w:r w:rsidRPr="001A03D4">
        <w:rPr>
          <w:rFonts w:ascii="LitNusx" w:hAnsi="LitNusx"/>
          <w:sz w:val="22"/>
          <w:szCs w:val="22"/>
          <w:lang w:val="es-ES"/>
        </w:rPr>
        <w:softHyphen/>
        <w:t>o</w:t>
      </w:r>
      <w:r w:rsidRPr="001A03D4">
        <w:rPr>
          <w:rFonts w:ascii="LitNusx" w:hAnsi="LitNusx"/>
          <w:sz w:val="22"/>
          <w:szCs w:val="22"/>
          <w:lang w:val="es-ES"/>
        </w:rPr>
        <w:softHyphen/>
        <w:t>eb</w:t>
      </w:r>
      <w:r w:rsidRPr="001A03D4">
        <w:rPr>
          <w:rFonts w:ascii="LitNusx" w:hAnsi="LitNusx"/>
          <w:sz w:val="22"/>
          <w:szCs w:val="22"/>
          <w:lang w:val="es-ES"/>
        </w:rPr>
        <w:softHyphen/>
        <w:t>Si sa</w:t>
      </w:r>
      <w:r w:rsidRPr="001A03D4">
        <w:rPr>
          <w:rFonts w:ascii="LitNusx" w:hAnsi="LitNusx"/>
          <w:sz w:val="22"/>
          <w:szCs w:val="22"/>
          <w:lang w:val="es-ES"/>
        </w:rPr>
        <w:softHyphen/>
        <w:t>er</w:t>
      </w:r>
      <w:r w:rsidRPr="001A03D4">
        <w:rPr>
          <w:rFonts w:ascii="LitNusx" w:hAnsi="LitNusx"/>
          <w:sz w:val="22"/>
          <w:szCs w:val="22"/>
          <w:lang w:val="es-ES"/>
        </w:rPr>
        <w:softHyphen/>
        <w:t>Ta</w:t>
      </w:r>
      <w:r w:rsidRPr="001A03D4">
        <w:rPr>
          <w:rFonts w:ascii="LitNusx" w:hAnsi="LitNusx"/>
          <w:sz w:val="22"/>
          <w:szCs w:val="22"/>
          <w:lang w:val="es-ES"/>
        </w:rPr>
        <w:softHyphen/>
        <w:t>So</w:t>
      </w:r>
      <w:r w:rsidRPr="001A03D4">
        <w:rPr>
          <w:rFonts w:ascii="LitNusx" w:hAnsi="LitNusx"/>
          <w:sz w:val="22"/>
          <w:szCs w:val="22"/>
          <w:lang w:val="es-ES"/>
        </w:rPr>
        <w:softHyphen/>
        <w:t>ri</w:t>
      </w:r>
      <w:r w:rsidRPr="001A03D4">
        <w:rPr>
          <w:rFonts w:ascii="LitNusx" w:hAnsi="LitNusx"/>
          <w:sz w:val="22"/>
          <w:szCs w:val="22"/>
          <w:lang w:val="es-ES"/>
        </w:rPr>
        <w:softHyphen/>
        <w:t>so or</w:t>
      </w:r>
      <w:r w:rsidRPr="001A03D4">
        <w:rPr>
          <w:rFonts w:ascii="LitNusx" w:hAnsi="LitNusx"/>
          <w:sz w:val="22"/>
          <w:szCs w:val="22"/>
          <w:lang w:val="es-ES"/>
        </w:rPr>
        <w:softHyphen/>
        <w:t>ga</w:t>
      </w:r>
      <w:r w:rsidRPr="001A03D4">
        <w:rPr>
          <w:rFonts w:ascii="LitNusx" w:hAnsi="LitNusx"/>
          <w:sz w:val="22"/>
          <w:szCs w:val="22"/>
          <w:lang w:val="es-ES"/>
        </w:rPr>
        <w:softHyphen/>
        <w:t>ni</w:t>
      </w:r>
      <w:r w:rsidRPr="001A03D4">
        <w:rPr>
          <w:rFonts w:ascii="LitNusx" w:hAnsi="LitNusx"/>
          <w:sz w:val="22"/>
          <w:szCs w:val="22"/>
          <w:lang w:val="es-ES"/>
        </w:rPr>
        <w:softHyphen/>
        <w:t>za</w:t>
      </w:r>
      <w:r w:rsidRPr="001A03D4">
        <w:rPr>
          <w:rFonts w:ascii="LitNusx" w:hAnsi="LitNusx"/>
          <w:sz w:val="22"/>
          <w:szCs w:val="22"/>
          <w:lang w:val="es-ES"/>
        </w:rPr>
        <w:softHyphen/>
        <w:t>ci</w:t>
      </w:r>
      <w:r w:rsidRPr="001A03D4">
        <w:rPr>
          <w:rFonts w:ascii="LitNusx" w:hAnsi="LitNusx"/>
          <w:sz w:val="22"/>
          <w:szCs w:val="22"/>
          <w:lang w:val="es-ES"/>
        </w:rPr>
        <w:softHyphen/>
        <w:t>e</w:t>
      </w:r>
      <w:r w:rsidRPr="001A03D4">
        <w:rPr>
          <w:rFonts w:ascii="LitNusx" w:hAnsi="LitNusx"/>
          <w:sz w:val="22"/>
          <w:szCs w:val="22"/>
          <w:lang w:val="es-ES"/>
        </w:rPr>
        <w:softHyphen/>
        <w:t>bis eq</w:t>
      </w:r>
      <w:r w:rsidRPr="001A03D4">
        <w:rPr>
          <w:rFonts w:ascii="LitNusx" w:hAnsi="LitNusx"/>
          <w:sz w:val="22"/>
          <w:szCs w:val="22"/>
          <w:lang w:val="es-ES"/>
        </w:rPr>
        <w:softHyphen/>
        <w:t>sper</w:t>
      </w:r>
      <w:r w:rsidRPr="001A03D4">
        <w:rPr>
          <w:rFonts w:ascii="LitNusx" w:hAnsi="LitNusx"/>
          <w:sz w:val="22"/>
          <w:szCs w:val="22"/>
          <w:lang w:val="es-ES"/>
        </w:rPr>
        <w:softHyphen/>
        <w:t>te</w:t>
      </w:r>
      <w:r w:rsidRPr="001A03D4">
        <w:rPr>
          <w:rFonts w:ascii="LitNusx" w:hAnsi="LitNusx"/>
          <w:sz w:val="22"/>
          <w:szCs w:val="22"/>
          <w:lang w:val="es-ES"/>
        </w:rPr>
        <w:softHyphen/>
        <w:t>bis Car</w:t>
      </w:r>
      <w:r w:rsidRPr="001A03D4">
        <w:rPr>
          <w:rFonts w:ascii="LitNusx" w:hAnsi="LitNusx"/>
          <w:sz w:val="22"/>
          <w:szCs w:val="22"/>
          <w:lang w:val="es-ES"/>
        </w:rPr>
        <w:softHyphen/>
        <w:t>Tva, ra</w:t>
      </w:r>
      <w:r w:rsidRPr="001A03D4">
        <w:rPr>
          <w:rFonts w:ascii="LitNusx" w:hAnsi="LitNusx"/>
          <w:sz w:val="22"/>
          <w:szCs w:val="22"/>
          <w:lang w:val="es-ES"/>
        </w:rPr>
        <w:softHyphen/>
        <w:t>mac am do</w:t>
      </w:r>
      <w:r w:rsidRPr="001A03D4">
        <w:rPr>
          <w:rFonts w:ascii="LitNusx" w:hAnsi="LitNusx"/>
          <w:sz w:val="22"/>
          <w:szCs w:val="22"/>
          <w:lang w:val="es-ES"/>
        </w:rPr>
        <w:softHyphen/>
        <w:t>ku</w:t>
      </w:r>
      <w:r w:rsidRPr="001A03D4">
        <w:rPr>
          <w:rFonts w:ascii="LitNusx" w:hAnsi="LitNusx"/>
          <w:sz w:val="22"/>
          <w:szCs w:val="22"/>
          <w:lang w:val="es-ES"/>
        </w:rPr>
        <w:softHyphen/>
        <w:t>ments sa</w:t>
      </w:r>
      <w:r w:rsidRPr="001A03D4">
        <w:rPr>
          <w:rFonts w:ascii="LitNusx" w:hAnsi="LitNusx"/>
          <w:sz w:val="22"/>
          <w:szCs w:val="22"/>
          <w:lang w:val="es-ES"/>
        </w:rPr>
        <w:softHyphen/>
        <w:t>bo</w:t>
      </w:r>
      <w:r w:rsidRPr="001A03D4">
        <w:rPr>
          <w:rFonts w:ascii="LitNusx" w:hAnsi="LitNusx"/>
          <w:sz w:val="22"/>
          <w:szCs w:val="22"/>
          <w:lang w:val="es-ES"/>
        </w:rPr>
        <w:softHyphen/>
        <w:t>loo sa</w:t>
      </w:r>
      <w:r w:rsidRPr="001A03D4">
        <w:rPr>
          <w:rFonts w:ascii="LitNusx" w:hAnsi="LitNusx"/>
          <w:sz w:val="22"/>
          <w:szCs w:val="22"/>
          <w:lang w:val="es-ES"/>
        </w:rPr>
        <w:softHyphen/>
        <w:t>xe mi</w:t>
      </w:r>
      <w:r w:rsidRPr="001A03D4">
        <w:rPr>
          <w:rFonts w:ascii="LitNusx" w:hAnsi="LitNusx"/>
          <w:sz w:val="22"/>
          <w:szCs w:val="22"/>
          <w:lang w:val="es-ES"/>
        </w:rPr>
        <w:softHyphen/>
        <w:t>a</w:t>
      </w:r>
      <w:r w:rsidRPr="001A03D4">
        <w:rPr>
          <w:rFonts w:ascii="LitNusx" w:hAnsi="LitNusx"/>
          <w:sz w:val="22"/>
          <w:szCs w:val="22"/>
          <w:lang w:val="es-ES"/>
        </w:rPr>
        <w:softHyphen/>
        <w:t>Re</w:t>
      </w:r>
      <w:r w:rsidRPr="001A03D4">
        <w:rPr>
          <w:rFonts w:ascii="LitNusx" w:hAnsi="LitNusx"/>
          <w:sz w:val="22"/>
          <w:szCs w:val="22"/>
          <w:lang w:val="es-ES"/>
        </w:rPr>
        <w:softHyphen/>
        <w:t>bi</w:t>
      </w:r>
      <w:r w:rsidRPr="001A03D4">
        <w:rPr>
          <w:rFonts w:ascii="LitNusx" w:hAnsi="LitNusx"/>
          <w:sz w:val="22"/>
          <w:szCs w:val="22"/>
          <w:lang w:val="es-ES"/>
        </w:rPr>
        <w:softHyphen/>
        <w:t>na. 2003 wlis iv</w:t>
      </w:r>
      <w:r w:rsidRPr="001A03D4">
        <w:rPr>
          <w:rFonts w:ascii="LitNusx" w:hAnsi="LitNusx"/>
          <w:sz w:val="22"/>
          <w:szCs w:val="22"/>
          <w:lang w:val="es-ES"/>
        </w:rPr>
        <w:softHyphen/>
        <w:t>nis</w:t>
      </w:r>
      <w:r w:rsidRPr="001A03D4">
        <w:rPr>
          <w:rFonts w:ascii="LitNusx" w:hAnsi="LitNusx"/>
          <w:sz w:val="22"/>
          <w:szCs w:val="22"/>
          <w:lang w:val="es-ES"/>
        </w:rPr>
        <w:softHyphen/>
        <w:t>Si sa</w:t>
      </w:r>
      <w:r w:rsidRPr="001A03D4">
        <w:rPr>
          <w:rFonts w:ascii="LitNusx" w:hAnsi="LitNusx"/>
          <w:sz w:val="22"/>
          <w:szCs w:val="22"/>
          <w:lang w:val="es-ES"/>
        </w:rPr>
        <w:softHyphen/>
        <w:t>qar</w:t>
      </w:r>
      <w:r w:rsidRPr="001A03D4">
        <w:rPr>
          <w:rFonts w:ascii="LitNusx" w:hAnsi="LitNusx"/>
          <w:sz w:val="22"/>
          <w:szCs w:val="22"/>
          <w:lang w:val="es-ES"/>
        </w:rPr>
        <w:softHyphen/>
        <w:t>Tve</w:t>
      </w:r>
      <w:r w:rsidRPr="001A03D4">
        <w:rPr>
          <w:rFonts w:ascii="LitNusx" w:hAnsi="LitNusx"/>
          <w:sz w:val="22"/>
          <w:szCs w:val="22"/>
          <w:lang w:val="es-ES"/>
        </w:rPr>
        <w:softHyphen/>
        <w:t>los pre</w:t>
      </w:r>
      <w:r w:rsidRPr="001A03D4">
        <w:rPr>
          <w:rFonts w:ascii="LitNusx" w:hAnsi="LitNusx"/>
          <w:sz w:val="22"/>
          <w:szCs w:val="22"/>
          <w:lang w:val="es-ES"/>
        </w:rPr>
        <w:softHyphen/>
        <w:t>zi</w:t>
      </w:r>
      <w:r w:rsidRPr="001A03D4">
        <w:rPr>
          <w:rFonts w:ascii="LitNusx" w:hAnsi="LitNusx"/>
          <w:sz w:val="22"/>
          <w:szCs w:val="22"/>
          <w:lang w:val="es-ES"/>
        </w:rPr>
        <w:softHyphen/>
        <w:t>den</w:t>
      </w:r>
      <w:r w:rsidRPr="001A03D4">
        <w:rPr>
          <w:rFonts w:ascii="LitNusx" w:hAnsi="LitNusx"/>
          <w:sz w:val="22"/>
          <w:szCs w:val="22"/>
          <w:lang w:val="es-ES"/>
        </w:rPr>
        <w:softHyphen/>
        <w:t>tis edu</w:t>
      </w:r>
      <w:r w:rsidRPr="001A03D4">
        <w:rPr>
          <w:rFonts w:ascii="LitNusx" w:hAnsi="LitNusx"/>
          <w:sz w:val="22"/>
          <w:szCs w:val="22"/>
          <w:lang w:val="es-ES"/>
        </w:rPr>
        <w:softHyphen/>
        <w:t>ard Se</w:t>
      </w:r>
      <w:r w:rsidRPr="001A03D4">
        <w:rPr>
          <w:rFonts w:ascii="LitNusx" w:hAnsi="LitNusx"/>
          <w:sz w:val="22"/>
          <w:szCs w:val="22"/>
          <w:lang w:val="es-ES"/>
        </w:rPr>
        <w:softHyphen/>
        <w:t>var</w:t>
      </w:r>
      <w:r w:rsidRPr="001A03D4">
        <w:rPr>
          <w:rFonts w:ascii="LitNusx" w:hAnsi="LitNusx"/>
          <w:sz w:val="22"/>
          <w:szCs w:val="22"/>
          <w:lang w:val="es-ES"/>
        </w:rPr>
        <w:softHyphen/>
        <w:t>dna</w:t>
      </w:r>
      <w:r w:rsidRPr="001A03D4">
        <w:rPr>
          <w:rFonts w:ascii="LitNusx" w:hAnsi="LitNusx"/>
          <w:sz w:val="22"/>
          <w:szCs w:val="22"/>
          <w:lang w:val="es-ES"/>
        </w:rPr>
        <w:softHyphen/>
        <w:t>Zis mi</w:t>
      </w:r>
      <w:r w:rsidRPr="001A03D4">
        <w:rPr>
          <w:rFonts w:ascii="LitNusx" w:hAnsi="LitNusx"/>
          <w:sz w:val="22"/>
          <w:szCs w:val="22"/>
          <w:lang w:val="es-ES"/>
        </w:rPr>
        <w:softHyphen/>
        <w:t>er dam</w:t>
      </w:r>
      <w:r w:rsidRPr="001A03D4">
        <w:rPr>
          <w:rFonts w:ascii="LitNusx" w:hAnsi="LitNusx"/>
          <w:sz w:val="22"/>
          <w:szCs w:val="22"/>
          <w:lang w:val="es-ES"/>
        </w:rPr>
        <w:softHyphen/>
        <w:t>tki</w:t>
      </w:r>
      <w:r w:rsidRPr="001A03D4">
        <w:rPr>
          <w:rFonts w:ascii="LitNusx" w:hAnsi="LitNusx"/>
          <w:sz w:val="22"/>
          <w:szCs w:val="22"/>
          <w:lang w:val="es-ES"/>
        </w:rPr>
        <w:softHyphen/>
        <w:t>ce</w:t>
      </w:r>
      <w:r w:rsidRPr="001A03D4">
        <w:rPr>
          <w:rFonts w:ascii="LitNusx" w:hAnsi="LitNusx"/>
          <w:sz w:val="22"/>
          <w:szCs w:val="22"/>
          <w:lang w:val="es-ES"/>
        </w:rPr>
        <w:softHyphen/>
        <w:t>bul iq</w:t>
      </w:r>
      <w:r w:rsidRPr="001A03D4">
        <w:rPr>
          <w:rFonts w:ascii="LitNusx" w:hAnsi="LitNusx"/>
          <w:sz w:val="22"/>
          <w:szCs w:val="22"/>
          <w:lang w:val="es-ES"/>
        </w:rPr>
        <w:softHyphen/>
        <w:t>na “eko</w:t>
      </w:r>
      <w:r w:rsidRPr="001A03D4">
        <w:rPr>
          <w:rFonts w:ascii="LitNusx" w:hAnsi="LitNusx"/>
          <w:sz w:val="22"/>
          <w:szCs w:val="22"/>
          <w:lang w:val="es-ES"/>
        </w:rPr>
        <w:softHyphen/>
        <w:t>no</w:t>
      </w:r>
      <w:r w:rsidRPr="001A03D4">
        <w:rPr>
          <w:rFonts w:ascii="LitNusx" w:hAnsi="LitNusx"/>
          <w:sz w:val="22"/>
          <w:szCs w:val="22"/>
          <w:lang w:val="es-ES"/>
        </w:rPr>
        <w:softHyphen/>
        <w:t>mi</w:t>
      </w:r>
      <w:r w:rsidRPr="001A03D4">
        <w:rPr>
          <w:rFonts w:ascii="LitNusx" w:hAnsi="LitNusx"/>
          <w:sz w:val="22"/>
          <w:szCs w:val="22"/>
          <w:lang w:val="es-ES"/>
        </w:rPr>
        <w:softHyphen/>
        <w:t>ku</w:t>
      </w:r>
      <w:r w:rsidRPr="001A03D4">
        <w:rPr>
          <w:rFonts w:ascii="LitNusx" w:hAnsi="LitNusx"/>
          <w:sz w:val="22"/>
          <w:szCs w:val="22"/>
          <w:lang w:val="es-ES"/>
        </w:rPr>
        <w:softHyphen/>
        <w:t>ri gan</w:t>
      </w:r>
      <w:r w:rsidRPr="001A03D4">
        <w:rPr>
          <w:rFonts w:ascii="LitNusx" w:hAnsi="LitNusx"/>
          <w:sz w:val="22"/>
          <w:szCs w:val="22"/>
          <w:lang w:val="es-ES"/>
        </w:rPr>
        <w:softHyphen/>
        <w:t>vi</w:t>
      </w:r>
      <w:r w:rsidRPr="001A03D4">
        <w:rPr>
          <w:rFonts w:ascii="LitNusx" w:hAnsi="LitNusx"/>
          <w:sz w:val="22"/>
          <w:szCs w:val="22"/>
          <w:lang w:val="es-ES"/>
        </w:rPr>
        <w:softHyphen/>
        <w:t>Ta</w:t>
      </w:r>
      <w:r w:rsidRPr="001A03D4">
        <w:rPr>
          <w:rFonts w:ascii="LitNusx" w:hAnsi="LitNusx"/>
          <w:sz w:val="22"/>
          <w:szCs w:val="22"/>
          <w:lang w:val="es-ES"/>
        </w:rPr>
        <w:softHyphen/>
        <w:t>re</w:t>
      </w:r>
      <w:r w:rsidRPr="001A03D4">
        <w:rPr>
          <w:rFonts w:ascii="LitNusx" w:hAnsi="LitNusx"/>
          <w:sz w:val="22"/>
          <w:szCs w:val="22"/>
          <w:lang w:val="es-ES"/>
        </w:rPr>
        <w:softHyphen/>
        <w:t>bi</w:t>
      </w:r>
      <w:r w:rsidRPr="001A03D4">
        <w:rPr>
          <w:rFonts w:ascii="LitNusx" w:hAnsi="LitNusx"/>
          <w:sz w:val="22"/>
          <w:szCs w:val="22"/>
          <w:lang w:val="es-ES"/>
        </w:rPr>
        <w:softHyphen/>
        <w:t>sa da si</w:t>
      </w:r>
      <w:r w:rsidRPr="001A03D4">
        <w:rPr>
          <w:rFonts w:ascii="LitNusx" w:hAnsi="LitNusx"/>
          <w:sz w:val="22"/>
          <w:szCs w:val="22"/>
          <w:lang w:val="es-ES"/>
        </w:rPr>
        <w:softHyphen/>
        <w:t>Ra</w:t>
      </w:r>
      <w:r w:rsidRPr="001A03D4">
        <w:rPr>
          <w:rFonts w:ascii="LitNusx" w:hAnsi="LitNusx"/>
          <w:sz w:val="22"/>
          <w:szCs w:val="22"/>
          <w:lang w:val="es-ES"/>
        </w:rPr>
        <w:softHyphen/>
        <w:t>ri</w:t>
      </w:r>
      <w:r w:rsidRPr="001A03D4">
        <w:rPr>
          <w:rFonts w:ascii="LitNusx" w:hAnsi="LitNusx"/>
          <w:sz w:val="22"/>
          <w:szCs w:val="22"/>
          <w:lang w:val="es-ES"/>
        </w:rPr>
        <w:softHyphen/>
        <w:t>bis daZ</w:t>
      </w:r>
      <w:r w:rsidRPr="001A03D4">
        <w:rPr>
          <w:rFonts w:ascii="LitNusx" w:hAnsi="LitNusx"/>
          <w:sz w:val="22"/>
          <w:szCs w:val="22"/>
          <w:lang w:val="es-ES"/>
        </w:rPr>
        <w:softHyphen/>
        <w:t>le</w:t>
      </w:r>
      <w:r w:rsidRPr="001A03D4">
        <w:rPr>
          <w:rFonts w:ascii="LitNusx" w:hAnsi="LitNusx"/>
          <w:sz w:val="22"/>
          <w:szCs w:val="22"/>
          <w:lang w:val="es-ES"/>
        </w:rPr>
        <w:softHyphen/>
        <w:t>vis prog</w:t>
      </w:r>
      <w:r w:rsidRPr="001A03D4">
        <w:rPr>
          <w:rFonts w:ascii="LitNusx" w:hAnsi="LitNusx"/>
          <w:sz w:val="22"/>
          <w:szCs w:val="22"/>
          <w:lang w:val="es-ES"/>
        </w:rPr>
        <w:softHyphen/>
        <w:t>ra</w:t>
      </w:r>
      <w:r w:rsidRPr="001A03D4">
        <w:rPr>
          <w:rFonts w:ascii="LitNusx" w:hAnsi="LitNusx"/>
          <w:sz w:val="22"/>
          <w:szCs w:val="22"/>
          <w:lang w:val="es-ES"/>
        </w:rPr>
        <w:softHyphen/>
        <w:t>ma”</w:t>
      </w:r>
      <w:r w:rsidRPr="00251EE6">
        <w:rPr>
          <w:rStyle w:val="FootnoteReference"/>
          <w:rFonts w:ascii="LitNusx" w:hAnsi="LitNusx"/>
          <w:sz w:val="22"/>
          <w:szCs w:val="22"/>
          <w:lang w:val="en-US"/>
        </w:rPr>
        <w:footnoteReference w:id="15"/>
      </w:r>
      <w:r w:rsidRPr="001A03D4">
        <w:rPr>
          <w:rFonts w:ascii="LitNusx" w:hAnsi="LitNusx"/>
          <w:sz w:val="22"/>
          <w:szCs w:val="22"/>
          <w:lang w:val="es-ES"/>
        </w:rPr>
        <w:t>. aR</w:t>
      </w:r>
      <w:r w:rsidRPr="001A03D4">
        <w:rPr>
          <w:rFonts w:ascii="LitNusx" w:hAnsi="LitNusx"/>
          <w:sz w:val="22"/>
          <w:szCs w:val="22"/>
          <w:lang w:val="es-ES"/>
        </w:rPr>
        <w:softHyphen/>
        <w:t>sa</w:t>
      </w:r>
      <w:r w:rsidRPr="001A03D4">
        <w:rPr>
          <w:rFonts w:ascii="LitNusx" w:hAnsi="LitNusx"/>
          <w:sz w:val="22"/>
          <w:szCs w:val="22"/>
          <w:lang w:val="es-ES"/>
        </w:rPr>
        <w:softHyphen/>
        <w:t>niS</w:t>
      </w:r>
      <w:r w:rsidRPr="001A03D4">
        <w:rPr>
          <w:rFonts w:ascii="LitNusx" w:hAnsi="LitNusx"/>
          <w:sz w:val="22"/>
          <w:szCs w:val="22"/>
          <w:lang w:val="es-ES"/>
        </w:rPr>
        <w:softHyphen/>
        <w:t>na</w:t>
      </w:r>
      <w:r w:rsidRPr="001A03D4">
        <w:rPr>
          <w:rFonts w:ascii="LitNusx" w:hAnsi="LitNusx"/>
          <w:sz w:val="22"/>
          <w:szCs w:val="22"/>
          <w:lang w:val="es-ES"/>
        </w:rPr>
        <w:softHyphen/>
        <w:t>via, rom Ta</w:t>
      </w:r>
      <w:r w:rsidRPr="001A03D4">
        <w:rPr>
          <w:rFonts w:ascii="LitNusx" w:hAnsi="LitNusx"/>
          <w:sz w:val="22"/>
          <w:szCs w:val="22"/>
          <w:lang w:val="es-ES"/>
        </w:rPr>
        <w:softHyphen/>
        <w:t>vi</w:t>
      </w:r>
      <w:r w:rsidRPr="001A03D4">
        <w:rPr>
          <w:rFonts w:ascii="LitNusx" w:hAnsi="LitNusx"/>
          <w:sz w:val="22"/>
          <w:szCs w:val="22"/>
          <w:lang w:val="es-ES"/>
        </w:rPr>
        <w:softHyphen/>
        <w:t>dan</w:t>
      </w:r>
      <w:r w:rsidRPr="001A03D4">
        <w:rPr>
          <w:rFonts w:ascii="LitNusx" w:hAnsi="LitNusx"/>
          <w:sz w:val="22"/>
          <w:szCs w:val="22"/>
          <w:lang w:val="es-ES"/>
        </w:rPr>
        <w:softHyphen/>
        <w:t>ve am prog</w:t>
      </w:r>
      <w:r w:rsidRPr="001A03D4">
        <w:rPr>
          <w:rFonts w:ascii="LitNusx" w:hAnsi="LitNusx"/>
          <w:sz w:val="22"/>
          <w:szCs w:val="22"/>
          <w:lang w:val="es-ES"/>
        </w:rPr>
        <w:softHyphen/>
        <w:t>ra</w:t>
      </w:r>
      <w:r w:rsidRPr="001A03D4">
        <w:rPr>
          <w:rFonts w:ascii="LitNusx" w:hAnsi="LitNusx"/>
          <w:sz w:val="22"/>
          <w:szCs w:val="22"/>
          <w:lang w:val="es-ES"/>
        </w:rPr>
        <w:softHyphen/>
        <w:t>mam sa</w:t>
      </w:r>
      <w:r w:rsidRPr="001A03D4">
        <w:rPr>
          <w:rFonts w:ascii="LitNusx" w:hAnsi="LitNusx"/>
          <w:sz w:val="22"/>
          <w:szCs w:val="22"/>
          <w:lang w:val="es-ES"/>
        </w:rPr>
        <w:softHyphen/>
        <w:t>er</w:t>
      </w:r>
      <w:r w:rsidRPr="001A03D4">
        <w:rPr>
          <w:rFonts w:ascii="LitNusx" w:hAnsi="LitNusx"/>
          <w:sz w:val="22"/>
          <w:szCs w:val="22"/>
          <w:lang w:val="es-ES"/>
        </w:rPr>
        <w:softHyphen/>
        <w:t>Ta</w:t>
      </w:r>
      <w:r w:rsidRPr="001A03D4">
        <w:rPr>
          <w:rFonts w:ascii="LitNusx" w:hAnsi="LitNusx"/>
          <w:sz w:val="22"/>
          <w:szCs w:val="22"/>
          <w:lang w:val="es-ES"/>
        </w:rPr>
        <w:softHyphen/>
        <w:t>So</w:t>
      </w:r>
      <w:r w:rsidRPr="001A03D4">
        <w:rPr>
          <w:rFonts w:ascii="LitNusx" w:hAnsi="LitNusx"/>
          <w:sz w:val="22"/>
          <w:szCs w:val="22"/>
          <w:lang w:val="es-ES"/>
        </w:rPr>
        <w:softHyphen/>
        <w:t>ri</w:t>
      </w:r>
      <w:r w:rsidRPr="001A03D4">
        <w:rPr>
          <w:rFonts w:ascii="LitNusx" w:hAnsi="LitNusx"/>
          <w:sz w:val="22"/>
          <w:szCs w:val="22"/>
          <w:lang w:val="es-ES"/>
        </w:rPr>
        <w:softHyphen/>
        <w:t>so or</w:t>
      </w:r>
      <w:r w:rsidRPr="001A03D4">
        <w:rPr>
          <w:rFonts w:ascii="LitNusx" w:hAnsi="LitNusx"/>
          <w:sz w:val="22"/>
          <w:szCs w:val="22"/>
          <w:lang w:val="es-ES"/>
        </w:rPr>
        <w:softHyphen/>
        <w:t>ga</w:t>
      </w:r>
      <w:r w:rsidRPr="001A03D4">
        <w:rPr>
          <w:rFonts w:ascii="LitNusx" w:hAnsi="LitNusx"/>
          <w:sz w:val="22"/>
          <w:szCs w:val="22"/>
          <w:lang w:val="es-ES"/>
        </w:rPr>
        <w:softHyphen/>
        <w:t>ni</w:t>
      </w:r>
      <w:r w:rsidRPr="001A03D4">
        <w:rPr>
          <w:rFonts w:ascii="LitNusx" w:hAnsi="LitNusx"/>
          <w:sz w:val="22"/>
          <w:szCs w:val="22"/>
          <w:lang w:val="es-ES"/>
        </w:rPr>
        <w:softHyphen/>
        <w:t>za</w:t>
      </w:r>
      <w:r w:rsidRPr="001A03D4">
        <w:rPr>
          <w:rFonts w:ascii="LitNusx" w:hAnsi="LitNusx"/>
          <w:sz w:val="22"/>
          <w:szCs w:val="22"/>
          <w:lang w:val="es-ES"/>
        </w:rPr>
        <w:softHyphen/>
        <w:t>ci</w:t>
      </w:r>
      <w:r w:rsidRPr="001A03D4">
        <w:rPr>
          <w:rFonts w:ascii="LitNusx" w:hAnsi="LitNusx"/>
          <w:sz w:val="22"/>
          <w:szCs w:val="22"/>
          <w:lang w:val="es-ES"/>
        </w:rPr>
        <w:softHyphen/>
        <w:t>e</w:t>
      </w:r>
      <w:r w:rsidRPr="001A03D4">
        <w:rPr>
          <w:rFonts w:ascii="LitNusx" w:hAnsi="LitNusx"/>
          <w:sz w:val="22"/>
          <w:szCs w:val="22"/>
          <w:lang w:val="es-ES"/>
        </w:rPr>
        <w:softHyphen/>
        <w:t>bis umaR</w:t>
      </w:r>
      <w:r w:rsidRPr="001A03D4">
        <w:rPr>
          <w:rFonts w:ascii="LitNusx" w:hAnsi="LitNusx"/>
          <w:sz w:val="22"/>
          <w:szCs w:val="22"/>
          <w:lang w:val="es-ES"/>
        </w:rPr>
        <w:softHyphen/>
        <w:t>le</w:t>
      </w:r>
      <w:r w:rsidRPr="001A03D4">
        <w:rPr>
          <w:rFonts w:ascii="LitNusx" w:hAnsi="LitNusx"/>
          <w:sz w:val="22"/>
          <w:szCs w:val="22"/>
          <w:lang w:val="es-ES"/>
        </w:rPr>
        <w:softHyphen/>
        <w:t>si Se</w:t>
      </w:r>
      <w:r w:rsidRPr="001A03D4">
        <w:rPr>
          <w:rFonts w:ascii="LitNusx" w:hAnsi="LitNusx"/>
          <w:sz w:val="22"/>
          <w:szCs w:val="22"/>
          <w:lang w:val="es-ES"/>
        </w:rPr>
        <w:softHyphen/>
        <w:t>fa</w:t>
      </w:r>
      <w:r w:rsidRPr="001A03D4">
        <w:rPr>
          <w:rFonts w:ascii="LitNusx" w:hAnsi="LitNusx"/>
          <w:sz w:val="22"/>
          <w:szCs w:val="22"/>
          <w:lang w:val="es-ES"/>
        </w:rPr>
        <w:softHyphen/>
        <w:t>se</w:t>
      </w:r>
      <w:r w:rsidRPr="001A03D4">
        <w:rPr>
          <w:rFonts w:ascii="LitNusx" w:hAnsi="LitNusx"/>
          <w:sz w:val="22"/>
          <w:szCs w:val="22"/>
          <w:lang w:val="es-ES"/>
        </w:rPr>
        <w:softHyphen/>
        <w:t>ba da</w:t>
      </w:r>
      <w:r w:rsidRPr="001A03D4">
        <w:rPr>
          <w:rFonts w:ascii="LitNusx" w:hAnsi="LitNusx"/>
          <w:sz w:val="22"/>
          <w:szCs w:val="22"/>
          <w:lang w:val="es-ES"/>
        </w:rPr>
        <w:softHyphen/>
        <w:t>im</w:t>
      </w:r>
      <w:r w:rsidRPr="001A03D4">
        <w:rPr>
          <w:rFonts w:ascii="LitNusx" w:hAnsi="LitNusx"/>
          <w:sz w:val="22"/>
          <w:szCs w:val="22"/>
          <w:lang w:val="es-ES"/>
        </w:rPr>
        <w:softHyphen/>
        <w:t>sa</w:t>
      </w:r>
      <w:r w:rsidRPr="001A03D4">
        <w:rPr>
          <w:rFonts w:ascii="LitNusx" w:hAnsi="LitNusx"/>
          <w:sz w:val="22"/>
          <w:szCs w:val="22"/>
          <w:lang w:val="es-ES"/>
        </w:rPr>
        <w:softHyphen/>
        <w:t>xu</w:t>
      </w:r>
      <w:r w:rsidRPr="001A03D4">
        <w:rPr>
          <w:rFonts w:ascii="LitNusx" w:hAnsi="LitNusx"/>
          <w:sz w:val="22"/>
          <w:szCs w:val="22"/>
          <w:lang w:val="es-ES"/>
        </w:rPr>
        <w:softHyphen/>
        <w:t>ra da mi</w:t>
      </w:r>
      <w:r w:rsidRPr="001A03D4">
        <w:rPr>
          <w:rFonts w:ascii="LitNusx" w:hAnsi="LitNusx"/>
          <w:sz w:val="22"/>
          <w:szCs w:val="22"/>
          <w:lang w:val="es-ES"/>
        </w:rPr>
        <w:softHyphen/>
        <w:t>Re</w:t>
      </w:r>
      <w:r w:rsidRPr="001A03D4">
        <w:rPr>
          <w:rFonts w:ascii="LitNusx" w:hAnsi="LitNusx"/>
          <w:sz w:val="22"/>
          <w:szCs w:val="22"/>
          <w:lang w:val="es-ES"/>
        </w:rPr>
        <w:softHyphen/>
        <w:t>bul iq</w:t>
      </w:r>
      <w:r w:rsidRPr="001A03D4">
        <w:rPr>
          <w:rFonts w:ascii="LitNusx" w:hAnsi="LitNusx"/>
          <w:sz w:val="22"/>
          <w:szCs w:val="22"/>
          <w:lang w:val="es-ES"/>
        </w:rPr>
        <w:softHyphen/>
        <w:t>na ga</w:t>
      </w:r>
      <w:r w:rsidRPr="001A03D4">
        <w:rPr>
          <w:rFonts w:ascii="LitNusx" w:hAnsi="LitNusx"/>
          <w:sz w:val="22"/>
          <w:szCs w:val="22"/>
          <w:lang w:val="es-ES"/>
        </w:rPr>
        <w:softHyphen/>
        <w:t>daw</w:t>
      </w:r>
      <w:r w:rsidRPr="001A03D4">
        <w:rPr>
          <w:rFonts w:ascii="LitNusx" w:hAnsi="LitNusx"/>
          <w:sz w:val="22"/>
          <w:szCs w:val="22"/>
          <w:lang w:val="es-ES"/>
        </w:rPr>
        <w:softHyphen/>
        <w:t>yve</w:t>
      </w:r>
      <w:r w:rsidRPr="001A03D4">
        <w:rPr>
          <w:rFonts w:ascii="LitNusx" w:hAnsi="LitNusx"/>
          <w:sz w:val="22"/>
          <w:szCs w:val="22"/>
          <w:lang w:val="es-ES"/>
        </w:rPr>
        <w:softHyphen/>
        <w:t>ti</w:t>
      </w:r>
      <w:r w:rsidRPr="001A03D4">
        <w:rPr>
          <w:rFonts w:ascii="LitNusx" w:hAnsi="LitNusx"/>
          <w:sz w:val="22"/>
          <w:szCs w:val="22"/>
          <w:lang w:val="es-ES"/>
        </w:rPr>
        <w:softHyphen/>
        <w:t>le</w:t>
      </w:r>
      <w:r w:rsidRPr="001A03D4">
        <w:rPr>
          <w:rFonts w:ascii="LitNusx" w:hAnsi="LitNusx"/>
          <w:sz w:val="22"/>
          <w:szCs w:val="22"/>
          <w:lang w:val="es-ES"/>
        </w:rPr>
        <w:softHyphen/>
        <w:t>ba, rom</w:t>
      </w:r>
      <w:r w:rsidRPr="001A03D4">
        <w:rPr>
          <w:rFonts w:ascii="LitNusx" w:hAnsi="LitNusx"/>
          <w:sz w:val="22"/>
          <w:szCs w:val="22"/>
          <w:lang w:val="es-ES"/>
        </w:rPr>
        <w:softHyphen/>
        <w:t>lis Ta</w:t>
      </w:r>
      <w:r w:rsidRPr="001A03D4">
        <w:rPr>
          <w:rFonts w:ascii="LitNusx" w:hAnsi="LitNusx"/>
          <w:sz w:val="22"/>
          <w:szCs w:val="22"/>
          <w:lang w:val="es-ES"/>
        </w:rPr>
        <w:softHyphen/>
        <w:t>nax</w:t>
      </w:r>
      <w:r w:rsidRPr="001A03D4">
        <w:rPr>
          <w:rFonts w:ascii="LitNusx" w:hAnsi="LitNusx"/>
          <w:sz w:val="22"/>
          <w:szCs w:val="22"/>
          <w:lang w:val="es-ES"/>
        </w:rPr>
        <w:softHyphen/>
        <w:t>ma</w:t>
      </w:r>
      <w:r w:rsidRPr="001A03D4">
        <w:rPr>
          <w:rFonts w:ascii="LitNusx" w:hAnsi="LitNusx"/>
          <w:sz w:val="22"/>
          <w:szCs w:val="22"/>
          <w:lang w:val="es-ES"/>
        </w:rPr>
        <w:softHyphen/>
        <w:t>dac sa</w:t>
      </w:r>
      <w:r w:rsidRPr="001A03D4">
        <w:rPr>
          <w:rFonts w:ascii="LitNusx" w:hAnsi="LitNusx"/>
          <w:sz w:val="22"/>
          <w:szCs w:val="22"/>
          <w:lang w:val="es-ES"/>
        </w:rPr>
        <w:softHyphen/>
        <w:t>er</w:t>
      </w:r>
      <w:r w:rsidRPr="001A03D4">
        <w:rPr>
          <w:rFonts w:ascii="LitNusx" w:hAnsi="LitNusx"/>
          <w:sz w:val="22"/>
          <w:szCs w:val="22"/>
          <w:lang w:val="es-ES"/>
        </w:rPr>
        <w:softHyphen/>
        <w:t>Ta</w:t>
      </w:r>
      <w:r w:rsidRPr="001A03D4">
        <w:rPr>
          <w:rFonts w:ascii="LitNusx" w:hAnsi="LitNusx"/>
          <w:sz w:val="22"/>
          <w:szCs w:val="22"/>
          <w:lang w:val="es-ES"/>
        </w:rPr>
        <w:softHyphen/>
        <w:t>So</w:t>
      </w:r>
      <w:r w:rsidRPr="001A03D4">
        <w:rPr>
          <w:rFonts w:ascii="LitNusx" w:hAnsi="LitNusx"/>
          <w:sz w:val="22"/>
          <w:szCs w:val="22"/>
          <w:lang w:val="es-ES"/>
        </w:rPr>
        <w:softHyphen/>
        <w:t>ri</w:t>
      </w:r>
      <w:r w:rsidRPr="001A03D4">
        <w:rPr>
          <w:rFonts w:ascii="LitNusx" w:hAnsi="LitNusx"/>
          <w:sz w:val="22"/>
          <w:szCs w:val="22"/>
          <w:lang w:val="es-ES"/>
        </w:rPr>
        <w:softHyphen/>
        <w:t>so sa</w:t>
      </w:r>
      <w:r w:rsidRPr="001A03D4">
        <w:rPr>
          <w:rFonts w:ascii="LitNusx" w:hAnsi="LitNusx"/>
          <w:sz w:val="22"/>
          <w:szCs w:val="22"/>
          <w:lang w:val="es-ES"/>
        </w:rPr>
        <w:softHyphen/>
        <w:t>fi</w:t>
      </w:r>
      <w:r w:rsidRPr="001A03D4">
        <w:rPr>
          <w:rFonts w:ascii="LitNusx" w:hAnsi="LitNusx"/>
          <w:sz w:val="22"/>
          <w:szCs w:val="22"/>
          <w:lang w:val="es-ES"/>
        </w:rPr>
        <w:softHyphen/>
        <w:t>nan</w:t>
      </w:r>
      <w:r w:rsidRPr="001A03D4">
        <w:rPr>
          <w:rFonts w:ascii="LitNusx" w:hAnsi="LitNusx"/>
          <w:sz w:val="22"/>
          <w:szCs w:val="22"/>
          <w:lang w:val="es-ES"/>
        </w:rPr>
        <w:softHyphen/>
        <w:t>so in</w:t>
      </w:r>
      <w:r w:rsidRPr="001A03D4">
        <w:rPr>
          <w:rFonts w:ascii="LitNusx" w:hAnsi="LitNusx"/>
          <w:sz w:val="22"/>
          <w:szCs w:val="22"/>
          <w:lang w:val="es-ES"/>
        </w:rPr>
        <w:softHyphen/>
        <w:t>sti</w:t>
      </w:r>
      <w:r w:rsidRPr="001A03D4">
        <w:rPr>
          <w:rFonts w:ascii="LitNusx" w:hAnsi="LitNusx"/>
          <w:sz w:val="22"/>
          <w:szCs w:val="22"/>
          <w:lang w:val="es-ES"/>
        </w:rPr>
        <w:softHyphen/>
        <w:t>tu</w:t>
      </w:r>
      <w:r w:rsidRPr="001A03D4">
        <w:rPr>
          <w:rFonts w:ascii="LitNusx" w:hAnsi="LitNusx"/>
          <w:sz w:val="22"/>
          <w:szCs w:val="22"/>
          <w:lang w:val="es-ES"/>
        </w:rPr>
        <w:softHyphen/>
        <w:t>te</w:t>
      </w:r>
      <w:r w:rsidRPr="001A03D4">
        <w:rPr>
          <w:rFonts w:ascii="LitNusx" w:hAnsi="LitNusx"/>
          <w:sz w:val="22"/>
          <w:szCs w:val="22"/>
          <w:lang w:val="es-ES"/>
        </w:rPr>
        <w:softHyphen/>
        <w:t>bi (sa</w:t>
      </w:r>
      <w:r w:rsidRPr="001A03D4">
        <w:rPr>
          <w:rFonts w:ascii="LitNusx" w:hAnsi="LitNusx"/>
          <w:sz w:val="22"/>
          <w:szCs w:val="22"/>
          <w:lang w:val="es-ES"/>
        </w:rPr>
        <w:softHyphen/>
        <w:t>er</w:t>
      </w:r>
      <w:r w:rsidRPr="001A03D4">
        <w:rPr>
          <w:rFonts w:ascii="LitNusx" w:hAnsi="LitNusx"/>
          <w:sz w:val="22"/>
          <w:szCs w:val="22"/>
          <w:lang w:val="es-ES"/>
        </w:rPr>
        <w:softHyphen/>
        <w:t>Ta</w:t>
      </w:r>
      <w:r w:rsidRPr="001A03D4">
        <w:rPr>
          <w:rFonts w:ascii="LitNusx" w:hAnsi="LitNusx"/>
          <w:sz w:val="22"/>
          <w:szCs w:val="22"/>
          <w:lang w:val="es-ES"/>
        </w:rPr>
        <w:softHyphen/>
        <w:t>So</w:t>
      </w:r>
      <w:r w:rsidRPr="001A03D4">
        <w:rPr>
          <w:rFonts w:ascii="LitNusx" w:hAnsi="LitNusx"/>
          <w:sz w:val="22"/>
          <w:szCs w:val="22"/>
          <w:lang w:val="es-ES"/>
        </w:rPr>
        <w:softHyphen/>
        <w:t>ri</w:t>
      </w:r>
      <w:r w:rsidRPr="001A03D4">
        <w:rPr>
          <w:rFonts w:ascii="LitNusx" w:hAnsi="LitNusx"/>
          <w:sz w:val="22"/>
          <w:szCs w:val="22"/>
          <w:lang w:val="es-ES"/>
        </w:rPr>
        <w:softHyphen/>
        <w:t>so sa</w:t>
      </w:r>
      <w:r w:rsidRPr="001A03D4">
        <w:rPr>
          <w:rFonts w:ascii="LitNusx" w:hAnsi="LitNusx"/>
          <w:sz w:val="22"/>
          <w:szCs w:val="22"/>
          <w:lang w:val="es-ES"/>
        </w:rPr>
        <w:softHyphen/>
        <w:t>va</w:t>
      </w:r>
      <w:r w:rsidRPr="001A03D4">
        <w:rPr>
          <w:rFonts w:ascii="LitNusx" w:hAnsi="LitNusx"/>
          <w:sz w:val="22"/>
          <w:szCs w:val="22"/>
          <w:lang w:val="es-ES"/>
        </w:rPr>
        <w:softHyphen/>
        <w:t>lu</w:t>
      </w:r>
      <w:r w:rsidRPr="001A03D4">
        <w:rPr>
          <w:rFonts w:ascii="LitNusx" w:hAnsi="LitNusx"/>
          <w:sz w:val="22"/>
          <w:szCs w:val="22"/>
          <w:lang w:val="es-ES"/>
        </w:rPr>
        <w:softHyphen/>
        <w:t>to fon</w:t>
      </w:r>
      <w:r w:rsidRPr="001A03D4">
        <w:rPr>
          <w:rFonts w:ascii="LitNusx" w:hAnsi="LitNusx"/>
          <w:sz w:val="22"/>
          <w:szCs w:val="22"/>
          <w:lang w:val="es-ES"/>
        </w:rPr>
        <w:softHyphen/>
        <w:t>di da msof</w:t>
      </w:r>
      <w:r w:rsidRPr="001A03D4">
        <w:rPr>
          <w:rFonts w:ascii="LitNusx" w:hAnsi="LitNusx"/>
          <w:sz w:val="22"/>
          <w:szCs w:val="22"/>
          <w:lang w:val="es-ES"/>
        </w:rPr>
        <w:softHyphen/>
        <w:t>lio ban</w:t>
      </w:r>
      <w:r w:rsidRPr="001A03D4">
        <w:rPr>
          <w:rFonts w:ascii="LitNusx" w:hAnsi="LitNusx"/>
          <w:sz w:val="22"/>
          <w:szCs w:val="22"/>
          <w:lang w:val="es-ES"/>
        </w:rPr>
        <w:softHyphen/>
        <w:t>ki) sa</w:t>
      </w:r>
      <w:r w:rsidRPr="001A03D4">
        <w:rPr>
          <w:rFonts w:ascii="LitNusx" w:hAnsi="LitNusx"/>
          <w:sz w:val="22"/>
          <w:szCs w:val="22"/>
          <w:lang w:val="es-ES"/>
        </w:rPr>
        <w:softHyphen/>
        <w:t>qar</w:t>
      </w:r>
      <w:r w:rsidRPr="001A03D4">
        <w:rPr>
          <w:rFonts w:ascii="LitNusx" w:hAnsi="LitNusx"/>
          <w:sz w:val="22"/>
          <w:szCs w:val="22"/>
          <w:lang w:val="es-ES"/>
        </w:rPr>
        <w:softHyphen/>
        <w:t>Tve</w:t>
      </w:r>
      <w:r w:rsidRPr="001A03D4">
        <w:rPr>
          <w:rFonts w:ascii="LitNusx" w:hAnsi="LitNusx"/>
          <w:sz w:val="22"/>
          <w:szCs w:val="22"/>
          <w:lang w:val="es-ES"/>
        </w:rPr>
        <w:softHyphen/>
        <w:t>los</w:t>
      </w:r>
      <w:r w:rsidRPr="001A03D4">
        <w:rPr>
          <w:rFonts w:ascii="LitNusx" w:hAnsi="LitNusx"/>
          <w:sz w:val="22"/>
          <w:szCs w:val="22"/>
          <w:lang w:val="es-ES"/>
        </w:rPr>
        <w:softHyphen/>
        <w:t>Tan swo</w:t>
      </w:r>
      <w:r w:rsidRPr="001A03D4">
        <w:rPr>
          <w:rFonts w:ascii="LitNusx" w:hAnsi="LitNusx"/>
          <w:sz w:val="22"/>
          <w:szCs w:val="22"/>
          <w:lang w:val="es-ES"/>
        </w:rPr>
        <w:softHyphen/>
        <w:t>red am prog</w:t>
      </w:r>
      <w:r w:rsidRPr="001A03D4">
        <w:rPr>
          <w:rFonts w:ascii="LitNusx" w:hAnsi="LitNusx"/>
          <w:sz w:val="22"/>
          <w:szCs w:val="22"/>
          <w:lang w:val="es-ES"/>
        </w:rPr>
        <w:softHyphen/>
        <w:t>ra</w:t>
      </w:r>
      <w:r w:rsidRPr="001A03D4">
        <w:rPr>
          <w:rFonts w:ascii="LitNusx" w:hAnsi="LitNusx"/>
          <w:sz w:val="22"/>
          <w:szCs w:val="22"/>
          <w:lang w:val="es-ES"/>
        </w:rPr>
        <w:softHyphen/>
        <w:t>mis far</w:t>
      </w:r>
      <w:r w:rsidRPr="001A03D4">
        <w:rPr>
          <w:rFonts w:ascii="LitNusx" w:hAnsi="LitNusx"/>
          <w:sz w:val="22"/>
          <w:szCs w:val="22"/>
          <w:lang w:val="es-ES"/>
        </w:rPr>
        <w:softHyphen/>
        <w:t>gleb</w:t>
      </w:r>
      <w:r w:rsidRPr="001A03D4">
        <w:rPr>
          <w:rFonts w:ascii="LitNusx" w:hAnsi="LitNusx"/>
          <w:sz w:val="22"/>
          <w:szCs w:val="22"/>
          <w:lang w:val="es-ES"/>
        </w:rPr>
        <w:softHyphen/>
        <w:t>Si ga</w:t>
      </w:r>
      <w:r w:rsidRPr="001A03D4">
        <w:rPr>
          <w:rFonts w:ascii="LitNusx" w:hAnsi="LitNusx"/>
          <w:sz w:val="22"/>
          <w:szCs w:val="22"/>
          <w:lang w:val="es-ES"/>
        </w:rPr>
        <w:softHyphen/>
        <w:t>ag</w:t>
      </w:r>
      <w:r w:rsidRPr="001A03D4">
        <w:rPr>
          <w:rFonts w:ascii="LitNusx" w:hAnsi="LitNusx"/>
          <w:sz w:val="22"/>
          <w:szCs w:val="22"/>
          <w:lang w:val="es-ES"/>
        </w:rPr>
        <w:softHyphen/>
        <w:t>rZe</w:t>
      </w:r>
      <w:r w:rsidRPr="001A03D4">
        <w:rPr>
          <w:rFonts w:ascii="LitNusx" w:hAnsi="LitNusx"/>
          <w:sz w:val="22"/>
          <w:szCs w:val="22"/>
          <w:lang w:val="es-ES"/>
        </w:rPr>
        <w:softHyphen/>
        <w:t>leb</w:t>
      </w:r>
      <w:r w:rsidRPr="001A03D4">
        <w:rPr>
          <w:rFonts w:ascii="LitNusx" w:hAnsi="LitNusx"/>
          <w:sz w:val="22"/>
          <w:szCs w:val="22"/>
          <w:lang w:val="es-ES"/>
        </w:rPr>
        <w:softHyphen/>
        <w:t>dnen Ta</w:t>
      </w:r>
      <w:r w:rsidRPr="001A03D4">
        <w:rPr>
          <w:rFonts w:ascii="LitNusx" w:hAnsi="LitNusx"/>
          <w:sz w:val="22"/>
          <w:szCs w:val="22"/>
          <w:lang w:val="es-ES"/>
        </w:rPr>
        <w:softHyphen/>
        <w:t>nam</w:t>
      </w:r>
      <w:r w:rsidRPr="001A03D4">
        <w:rPr>
          <w:rFonts w:ascii="LitNusx" w:hAnsi="LitNusx"/>
          <w:sz w:val="22"/>
          <w:szCs w:val="22"/>
          <w:lang w:val="es-ES"/>
        </w:rPr>
        <w:softHyphen/>
        <w:t>Srom</w:t>
      </w:r>
      <w:r w:rsidRPr="001A03D4">
        <w:rPr>
          <w:rFonts w:ascii="LitNusx" w:hAnsi="LitNusx"/>
          <w:sz w:val="22"/>
          <w:szCs w:val="22"/>
          <w:lang w:val="es-ES"/>
        </w:rPr>
        <w:softHyphen/>
        <w:t>lo</w:t>
      </w:r>
      <w:r w:rsidRPr="001A03D4">
        <w:rPr>
          <w:rFonts w:ascii="LitNusx" w:hAnsi="LitNusx"/>
          <w:sz w:val="22"/>
          <w:szCs w:val="22"/>
          <w:lang w:val="es-ES"/>
        </w:rPr>
        <w:softHyphen/>
        <w:t>bas.</w:t>
      </w:r>
    </w:p>
    <w:p w:rsidR="00D46116" w:rsidRPr="001A03D4" w:rsidRDefault="00D46116" w:rsidP="00BC619A">
      <w:pPr>
        <w:spacing w:line="252" w:lineRule="auto"/>
        <w:ind w:firstLine="540"/>
        <w:jc w:val="both"/>
        <w:rPr>
          <w:rFonts w:ascii="LitNusx" w:hAnsi="LitNusx"/>
          <w:sz w:val="22"/>
          <w:szCs w:val="22"/>
          <w:lang w:val="es-ES"/>
        </w:rPr>
      </w:pPr>
      <w:r w:rsidRPr="001A03D4">
        <w:rPr>
          <w:rFonts w:ascii="LitNusx" w:hAnsi="LitNusx"/>
          <w:sz w:val="22"/>
          <w:szCs w:val="22"/>
          <w:lang w:val="es-ES"/>
        </w:rPr>
        <w:t>sam</w:t>
      </w:r>
      <w:r w:rsidRPr="001A03D4">
        <w:rPr>
          <w:rFonts w:ascii="LitNusx" w:hAnsi="LitNusx"/>
          <w:sz w:val="22"/>
          <w:szCs w:val="22"/>
          <w:lang w:val="es-ES"/>
        </w:rPr>
        <w:softHyphen/>
        <w:t>wu</w:t>
      </w:r>
      <w:r w:rsidRPr="001A03D4">
        <w:rPr>
          <w:rFonts w:ascii="LitNusx" w:hAnsi="LitNusx"/>
          <w:sz w:val="22"/>
          <w:szCs w:val="22"/>
          <w:lang w:val="es-ES"/>
        </w:rPr>
        <w:softHyphen/>
        <w:t>xa</w:t>
      </w:r>
      <w:r w:rsidRPr="001A03D4">
        <w:rPr>
          <w:rFonts w:ascii="LitNusx" w:hAnsi="LitNusx"/>
          <w:sz w:val="22"/>
          <w:szCs w:val="22"/>
          <w:lang w:val="es-ES"/>
        </w:rPr>
        <w:softHyphen/>
        <w:t>rod, xse</w:t>
      </w:r>
      <w:r w:rsidRPr="001A03D4">
        <w:rPr>
          <w:rFonts w:ascii="LitNusx" w:hAnsi="LitNusx"/>
          <w:sz w:val="22"/>
          <w:szCs w:val="22"/>
          <w:lang w:val="es-ES"/>
        </w:rPr>
        <w:softHyphen/>
        <w:t>ne</w:t>
      </w:r>
      <w:r w:rsidRPr="001A03D4">
        <w:rPr>
          <w:rFonts w:ascii="LitNusx" w:hAnsi="LitNusx"/>
          <w:sz w:val="22"/>
          <w:szCs w:val="22"/>
          <w:lang w:val="es-ES"/>
        </w:rPr>
        <w:softHyphen/>
        <w:t>bu</w:t>
      </w:r>
      <w:r w:rsidRPr="001A03D4">
        <w:rPr>
          <w:rFonts w:ascii="LitNusx" w:hAnsi="LitNusx"/>
          <w:sz w:val="22"/>
          <w:szCs w:val="22"/>
          <w:lang w:val="es-ES"/>
        </w:rPr>
        <w:softHyphen/>
        <w:t>li prog</w:t>
      </w:r>
      <w:r w:rsidRPr="001A03D4">
        <w:rPr>
          <w:rFonts w:ascii="LitNusx" w:hAnsi="LitNusx"/>
          <w:sz w:val="22"/>
          <w:szCs w:val="22"/>
          <w:lang w:val="es-ES"/>
        </w:rPr>
        <w:softHyphen/>
        <w:t>ra</w:t>
      </w:r>
      <w:r w:rsidRPr="001A03D4">
        <w:rPr>
          <w:rFonts w:ascii="LitNusx" w:hAnsi="LitNusx"/>
          <w:sz w:val="22"/>
          <w:szCs w:val="22"/>
          <w:lang w:val="es-ES"/>
        </w:rPr>
        <w:softHyphen/>
        <w:t>mis mi</w:t>
      </w:r>
      <w:r w:rsidRPr="001A03D4">
        <w:rPr>
          <w:rFonts w:ascii="LitNusx" w:hAnsi="LitNusx"/>
          <w:sz w:val="22"/>
          <w:szCs w:val="22"/>
          <w:lang w:val="es-ES"/>
        </w:rPr>
        <w:softHyphen/>
        <w:t>Re</w:t>
      </w:r>
      <w:r w:rsidRPr="001A03D4">
        <w:rPr>
          <w:rFonts w:ascii="LitNusx" w:hAnsi="LitNusx"/>
          <w:sz w:val="22"/>
          <w:szCs w:val="22"/>
          <w:lang w:val="es-ES"/>
        </w:rPr>
        <w:softHyphen/>
        <w:t>ba</w:t>
      </w:r>
      <w:r w:rsidRPr="001A03D4">
        <w:rPr>
          <w:rFonts w:ascii="LitNusx" w:hAnsi="LitNusx"/>
          <w:sz w:val="22"/>
          <w:szCs w:val="22"/>
          <w:lang w:val="es-ES"/>
        </w:rPr>
        <w:softHyphen/>
        <w:t>sa da sa</w:t>
      </w:r>
      <w:r w:rsidRPr="001A03D4">
        <w:rPr>
          <w:rFonts w:ascii="LitNusx" w:hAnsi="LitNusx"/>
          <w:sz w:val="22"/>
          <w:szCs w:val="22"/>
          <w:lang w:val="es-ES"/>
        </w:rPr>
        <w:softHyphen/>
        <w:t>er</w:t>
      </w:r>
      <w:r w:rsidRPr="001A03D4">
        <w:rPr>
          <w:rFonts w:ascii="LitNusx" w:hAnsi="LitNusx"/>
          <w:sz w:val="22"/>
          <w:szCs w:val="22"/>
          <w:lang w:val="es-ES"/>
        </w:rPr>
        <w:softHyphen/>
        <w:t>Ta</w:t>
      </w:r>
      <w:r w:rsidRPr="001A03D4">
        <w:rPr>
          <w:rFonts w:ascii="LitNusx" w:hAnsi="LitNusx"/>
          <w:sz w:val="22"/>
          <w:szCs w:val="22"/>
          <w:lang w:val="es-ES"/>
        </w:rPr>
        <w:softHyphen/>
        <w:t>So</w:t>
      </w:r>
      <w:r w:rsidRPr="001A03D4">
        <w:rPr>
          <w:rFonts w:ascii="LitNusx" w:hAnsi="LitNusx"/>
          <w:sz w:val="22"/>
          <w:szCs w:val="22"/>
          <w:lang w:val="es-ES"/>
        </w:rPr>
        <w:softHyphen/>
        <w:t>ri</w:t>
      </w:r>
      <w:r w:rsidRPr="001A03D4">
        <w:rPr>
          <w:rFonts w:ascii="LitNusx" w:hAnsi="LitNusx"/>
          <w:sz w:val="22"/>
          <w:szCs w:val="22"/>
          <w:lang w:val="es-ES"/>
        </w:rPr>
        <w:softHyphen/>
        <w:t>so mo</w:t>
      </w:r>
      <w:r w:rsidRPr="001A03D4">
        <w:rPr>
          <w:rFonts w:ascii="LitNusx" w:hAnsi="LitNusx"/>
          <w:sz w:val="22"/>
          <w:szCs w:val="22"/>
          <w:lang w:val="es-ES"/>
        </w:rPr>
        <w:softHyphen/>
        <w:t>wo</w:t>
      </w:r>
      <w:r w:rsidRPr="001A03D4">
        <w:rPr>
          <w:rFonts w:ascii="LitNusx" w:hAnsi="LitNusx"/>
          <w:sz w:val="22"/>
          <w:szCs w:val="22"/>
          <w:lang w:val="es-ES"/>
        </w:rPr>
        <w:softHyphen/>
        <w:t>ne</w:t>
      </w:r>
      <w:r w:rsidRPr="001A03D4">
        <w:rPr>
          <w:rFonts w:ascii="LitNusx" w:hAnsi="LitNusx"/>
          <w:sz w:val="22"/>
          <w:szCs w:val="22"/>
          <w:lang w:val="es-ES"/>
        </w:rPr>
        <w:softHyphen/>
        <w:t>bas ara</w:t>
      </w:r>
      <w:r w:rsidRPr="001A03D4">
        <w:rPr>
          <w:rFonts w:ascii="LitNusx" w:hAnsi="LitNusx"/>
          <w:sz w:val="22"/>
          <w:szCs w:val="22"/>
          <w:lang w:val="es-ES"/>
        </w:rPr>
        <w:softHyphen/>
        <w:t>vi</w:t>
      </w:r>
      <w:r w:rsidRPr="001A03D4">
        <w:rPr>
          <w:rFonts w:ascii="LitNusx" w:hAnsi="LitNusx"/>
          <w:sz w:val="22"/>
          <w:szCs w:val="22"/>
          <w:lang w:val="es-ES"/>
        </w:rPr>
        <w:softHyphen/>
        <w:t>Ta</w:t>
      </w:r>
      <w:r w:rsidRPr="001A03D4">
        <w:rPr>
          <w:rFonts w:ascii="LitNusx" w:hAnsi="LitNusx"/>
          <w:sz w:val="22"/>
          <w:szCs w:val="22"/>
          <w:lang w:val="es-ES"/>
        </w:rPr>
        <w:softHyphen/>
        <w:t>ri ze</w:t>
      </w:r>
      <w:r w:rsidRPr="001A03D4">
        <w:rPr>
          <w:rFonts w:ascii="LitNusx" w:hAnsi="LitNusx"/>
          <w:sz w:val="22"/>
          <w:szCs w:val="22"/>
          <w:lang w:val="es-ES"/>
        </w:rPr>
        <w:softHyphen/>
        <w:t>gav</w:t>
      </w:r>
      <w:r w:rsidRPr="001A03D4">
        <w:rPr>
          <w:rFonts w:ascii="LitNusx" w:hAnsi="LitNusx"/>
          <w:sz w:val="22"/>
          <w:szCs w:val="22"/>
          <w:lang w:val="es-ES"/>
        </w:rPr>
        <w:softHyphen/>
        <w:t>le</w:t>
      </w:r>
      <w:r w:rsidRPr="001A03D4">
        <w:rPr>
          <w:rFonts w:ascii="LitNusx" w:hAnsi="LitNusx"/>
          <w:sz w:val="22"/>
          <w:szCs w:val="22"/>
          <w:lang w:val="es-ES"/>
        </w:rPr>
        <w:softHyphen/>
        <w:t>na ar mo</w:t>
      </w:r>
      <w:r w:rsidRPr="001A03D4">
        <w:rPr>
          <w:rFonts w:ascii="LitNusx" w:hAnsi="LitNusx"/>
          <w:sz w:val="22"/>
          <w:szCs w:val="22"/>
          <w:lang w:val="es-ES"/>
        </w:rPr>
        <w:softHyphen/>
        <w:t>ux</w:t>
      </w:r>
      <w:r w:rsidRPr="001A03D4">
        <w:rPr>
          <w:rFonts w:ascii="LitNusx" w:hAnsi="LitNusx"/>
          <w:sz w:val="22"/>
          <w:szCs w:val="22"/>
          <w:lang w:val="es-ES"/>
        </w:rPr>
        <w:softHyphen/>
        <w:t>de</w:t>
      </w:r>
      <w:r w:rsidRPr="001A03D4">
        <w:rPr>
          <w:rFonts w:ascii="LitNusx" w:hAnsi="LitNusx"/>
          <w:sz w:val="22"/>
          <w:szCs w:val="22"/>
          <w:lang w:val="es-ES"/>
        </w:rPr>
        <w:softHyphen/>
        <w:t>nia im</w:t>
      </w:r>
      <w:r w:rsidRPr="001A03D4">
        <w:rPr>
          <w:rFonts w:ascii="LitNusx" w:hAnsi="LitNusx"/>
          <w:sz w:val="22"/>
          <w:szCs w:val="22"/>
          <w:lang w:val="es-ES"/>
        </w:rPr>
        <w:softHyphen/>
        <w:t>dro</w:t>
      </w:r>
      <w:r w:rsidRPr="001A03D4">
        <w:rPr>
          <w:rFonts w:ascii="LitNusx" w:hAnsi="LitNusx"/>
          <w:sz w:val="22"/>
          <w:szCs w:val="22"/>
          <w:lang w:val="es-ES"/>
        </w:rPr>
        <w:softHyphen/>
        <w:t>in</w:t>
      </w:r>
      <w:r w:rsidRPr="001A03D4">
        <w:rPr>
          <w:rFonts w:ascii="LitNusx" w:hAnsi="LitNusx"/>
          <w:sz w:val="22"/>
          <w:szCs w:val="22"/>
          <w:lang w:val="es-ES"/>
        </w:rPr>
        <w:softHyphen/>
        <w:t>de</w:t>
      </w:r>
      <w:r w:rsidRPr="001A03D4">
        <w:rPr>
          <w:rFonts w:ascii="LitNusx" w:hAnsi="LitNusx"/>
          <w:sz w:val="22"/>
          <w:szCs w:val="22"/>
          <w:lang w:val="es-ES"/>
        </w:rPr>
        <w:softHyphen/>
        <w:t>li sa</w:t>
      </w:r>
      <w:r w:rsidRPr="001A03D4">
        <w:rPr>
          <w:rFonts w:ascii="LitNusx" w:hAnsi="LitNusx"/>
          <w:sz w:val="22"/>
          <w:szCs w:val="22"/>
          <w:lang w:val="es-ES"/>
        </w:rPr>
        <w:softHyphen/>
        <w:t>qar</w:t>
      </w:r>
      <w:r w:rsidRPr="001A03D4">
        <w:rPr>
          <w:rFonts w:ascii="LitNusx" w:hAnsi="LitNusx"/>
          <w:sz w:val="22"/>
          <w:szCs w:val="22"/>
          <w:lang w:val="es-ES"/>
        </w:rPr>
        <w:softHyphen/>
        <w:t>Tve</w:t>
      </w:r>
      <w:r w:rsidRPr="001A03D4">
        <w:rPr>
          <w:rFonts w:ascii="LitNusx" w:hAnsi="LitNusx"/>
          <w:sz w:val="22"/>
          <w:szCs w:val="22"/>
          <w:lang w:val="es-ES"/>
        </w:rPr>
        <w:softHyphen/>
        <w:t>los mTav</w:t>
      </w:r>
      <w:r w:rsidRPr="001A03D4">
        <w:rPr>
          <w:rFonts w:ascii="LitNusx" w:hAnsi="LitNusx"/>
          <w:sz w:val="22"/>
          <w:szCs w:val="22"/>
          <w:lang w:val="es-ES"/>
        </w:rPr>
        <w:softHyphen/>
        <w:t>ro</w:t>
      </w:r>
      <w:r w:rsidRPr="001A03D4">
        <w:rPr>
          <w:rFonts w:ascii="LitNusx" w:hAnsi="LitNusx"/>
          <w:sz w:val="22"/>
          <w:szCs w:val="22"/>
          <w:lang w:val="es-ES"/>
        </w:rPr>
        <w:softHyphen/>
        <w:t>ba</w:t>
      </w:r>
      <w:r w:rsidRPr="001A03D4">
        <w:rPr>
          <w:rFonts w:ascii="LitNusx" w:hAnsi="LitNusx"/>
          <w:sz w:val="22"/>
          <w:szCs w:val="22"/>
          <w:lang w:val="es-ES"/>
        </w:rPr>
        <w:softHyphen/>
        <w:t>ze, ro</w:t>
      </w:r>
      <w:r w:rsidRPr="001A03D4">
        <w:rPr>
          <w:rFonts w:ascii="LitNusx" w:hAnsi="LitNusx"/>
          <w:sz w:val="22"/>
          <w:szCs w:val="22"/>
          <w:lang w:val="es-ES"/>
        </w:rPr>
        <w:softHyphen/>
        <w:t>mel</w:t>
      </w:r>
      <w:r w:rsidRPr="001A03D4">
        <w:rPr>
          <w:rFonts w:ascii="LitNusx" w:hAnsi="LitNusx"/>
          <w:sz w:val="22"/>
          <w:szCs w:val="22"/>
          <w:lang w:val="es-ES"/>
        </w:rPr>
        <w:softHyphen/>
        <w:t>sac ar ga</w:t>
      </w:r>
      <w:r w:rsidRPr="001A03D4">
        <w:rPr>
          <w:rFonts w:ascii="LitNusx" w:hAnsi="LitNusx"/>
          <w:sz w:val="22"/>
          <w:szCs w:val="22"/>
          <w:lang w:val="es-ES"/>
        </w:rPr>
        <w:softHyphen/>
        <w:t>aC</w:t>
      </w:r>
      <w:r w:rsidRPr="001A03D4">
        <w:rPr>
          <w:rFonts w:ascii="LitNusx" w:hAnsi="LitNusx"/>
          <w:sz w:val="22"/>
          <w:szCs w:val="22"/>
          <w:lang w:val="es-ES"/>
        </w:rPr>
        <w:softHyphen/>
        <w:t>nda ne</w:t>
      </w:r>
      <w:r w:rsidRPr="001A03D4">
        <w:rPr>
          <w:rFonts w:ascii="LitNusx" w:hAnsi="LitNusx"/>
          <w:sz w:val="22"/>
          <w:szCs w:val="22"/>
          <w:lang w:val="es-ES"/>
        </w:rPr>
        <w:softHyphen/>
        <w:t>ba da una</w:t>
      </w:r>
      <w:r w:rsidRPr="001A03D4">
        <w:rPr>
          <w:rFonts w:ascii="LitNusx" w:hAnsi="LitNusx"/>
          <w:sz w:val="22"/>
          <w:szCs w:val="22"/>
          <w:lang w:val="es-ES"/>
        </w:rPr>
        <w:softHyphen/>
        <w:t>ri da</w:t>
      </w:r>
      <w:r w:rsidRPr="001A03D4">
        <w:rPr>
          <w:rFonts w:ascii="LitNusx" w:hAnsi="LitNusx"/>
          <w:sz w:val="22"/>
          <w:szCs w:val="22"/>
          <w:lang w:val="es-ES"/>
        </w:rPr>
        <w:softHyphen/>
        <w:t>ew</w:t>
      </w:r>
      <w:r w:rsidRPr="001A03D4">
        <w:rPr>
          <w:rFonts w:ascii="LitNusx" w:hAnsi="LitNusx"/>
          <w:sz w:val="22"/>
          <w:szCs w:val="22"/>
          <w:lang w:val="es-ES"/>
        </w:rPr>
        <w:softHyphen/>
        <w:t>yo am prog</w:t>
      </w:r>
      <w:r w:rsidRPr="001A03D4">
        <w:rPr>
          <w:rFonts w:ascii="LitNusx" w:hAnsi="LitNusx"/>
          <w:sz w:val="22"/>
          <w:szCs w:val="22"/>
          <w:lang w:val="es-ES"/>
        </w:rPr>
        <w:softHyphen/>
        <w:t>ra</w:t>
      </w:r>
      <w:r w:rsidRPr="001A03D4">
        <w:rPr>
          <w:rFonts w:ascii="LitNusx" w:hAnsi="LitNusx"/>
          <w:sz w:val="22"/>
          <w:szCs w:val="22"/>
          <w:lang w:val="es-ES"/>
        </w:rPr>
        <w:softHyphen/>
        <w:t>mis (da ara mar</w:t>
      </w:r>
      <w:r w:rsidRPr="001A03D4">
        <w:rPr>
          <w:rFonts w:ascii="LitNusx" w:hAnsi="LitNusx"/>
          <w:sz w:val="22"/>
          <w:szCs w:val="22"/>
          <w:lang w:val="es-ES"/>
        </w:rPr>
        <w:softHyphen/>
        <w:t>to mi</w:t>
      </w:r>
      <w:r w:rsidRPr="001A03D4">
        <w:rPr>
          <w:rFonts w:ascii="LitNusx" w:hAnsi="LitNusx"/>
          <w:sz w:val="22"/>
          <w:szCs w:val="22"/>
          <w:lang w:val="es-ES"/>
        </w:rPr>
        <w:softHyphen/>
        <w:t>si) gan</w:t>
      </w:r>
      <w:r w:rsidRPr="001A03D4">
        <w:rPr>
          <w:rFonts w:ascii="LitNusx" w:hAnsi="LitNusx"/>
          <w:sz w:val="22"/>
          <w:szCs w:val="22"/>
          <w:lang w:val="es-ES"/>
        </w:rPr>
        <w:softHyphen/>
        <w:t>xor</w:t>
      </w:r>
      <w:r w:rsidRPr="001A03D4">
        <w:rPr>
          <w:rFonts w:ascii="LitNusx" w:hAnsi="LitNusx"/>
          <w:sz w:val="22"/>
          <w:szCs w:val="22"/>
          <w:lang w:val="es-ES"/>
        </w:rPr>
        <w:softHyphen/>
        <w:t>ci</w:t>
      </w:r>
      <w:r w:rsidRPr="001A03D4">
        <w:rPr>
          <w:rFonts w:ascii="LitNusx" w:hAnsi="LitNusx"/>
          <w:sz w:val="22"/>
          <w:szCs w:val="22"/>
          <w:lang w:val="es-ES"/>
        </w:rPr>
        <w:softHyphen/>
        <w:t>e</w:t>
      </w:r>
      <w:r w:rsidRPr="001A03D4">
        <w:rPr>
          <w:rFonts w:ascii="LitNusx" w:hAnsi="LitNusx"/>
          <w:sz w:val="22"/>
          <w:szCs w:val="22"/>
          <w:lang w:val="es-ES"/>
        </w:rPr>
        <w:softHyphen/>
        <w:t>le</w:t>
      </w:r>
      <w:r w:rsidRPr="001A03D4">
        <w:rPr>
          <w:rFonts w:ascii="LitNusx" w:hAnsi="LitNusx"/>
          <w:sz w:val="22"/>
          <w:szCs w:val="22"/>
          <w:lang w:val="es-ES"/>
        </w:rPr>
        <w:softHyphen/>
        <w:t>ba, 2003 wlis no</w:t>
      </w:r>
      <w:r w:rsidRPr="001A03D4">
        <w:rPr>
          <w:rFonts w:ascii="LitNusx" w:hAnsi="LitNusx"/>
          <w:sz w:val="22"/>
          <w:szCs w:val="22"/>
          <w:lang w:val="es-ES"/>
        </w:rPr>
        <w:softHyphen/>
        <w:t>em</w:t>
      </w:r>
      <w:r w:rsidRPr="001A03D4">
        <w:rPr>
          <w:rFonts w:ascii="LitNusx" w:hAnsi="LitNusx"/>
          <w:sz w:val="22"/>
          <w:szCs w:val="22"/>
          <w:lang w:val="es-ES"/>
        </w:rPr>
        <w:softHyphen/>
        <w:t>ber</w:t>
      </w:r>
      <w:r w:rsidRPr="001A03D4">
        <w:rPr>
          <w:rFonts w:ascii="LitNusx" w:hAnsi="LitNusx"/>
          <w:sz w:val="22"/>
          <w:szCs w:val="22"/>
          <w:lang w:val="es-ES"/>
        </w:rPr>
        <w:softHyphen/>
        <w:t>Si ki “var</w:t>
      </w:r>
      <w:r w:rsidRPr="001A03D4">
        <w:rPr>
          <w:rFonts w:ascii="LitNusx" w:hAnsi="LitNusx"/>
          <w:sz w:val="22"/>
          <w:szCs w:val="22"/>
          <w:lang w:val="es-ES"/>
        </w:rPr>
        <w:softHyphen/>
        <w:t>de</w:t>
      </w:r>
      <w:r w:rsidRPr="001A03D4">
        <w:rPr>
          <w:rFonts w:ascii="LitNusx" w:hAnsi="LitNusx"/>
          <w:sz w:val="22"/>
          <w:szCs w:val="22"/>
          <w:lang w:val="es-ES"/>
        </w:rPr>
        <w:softHyphen/>
        <w:t>bis re</w:t>
      </w:r>
      <w:r w:rsidRPr="001A03D4">
        <w:rPr>
          <w:rFonts w:ascii="LitNusx" w:hAnsi="LitNusx"/>
          <w:sz w:val="22"/>
          <w:szCs w:val="22"/>
          <w:lang w:val="es-ES"/>
        </w:rPr>
        <w:softHyphen/>
        <w:t>vo</w:t>
      </w:r>
      <w:r w:rsidRPr="001A03D4">
        <w:rPr>
          <w:rFonts w:ascii="LitNusx" w:hAnsi="LitNusx"/>
          <w:sz w:val="22"/>
          <w:szCs w:val="22"/>
          <w:lang w:val="es-ES"/>
        </w:rPr>
        <w:softHyphen/>
        <w:t>lu</w:t>
      </w:r>
      <w:r w:rsidRPr="001A03D4">
        <w:rPr>
          <w:rFonts w:ascii="LitNusx" w:hAnsi="LitNusx"/>
          <w:sz w:val="22"/>
          <w:szCs w:val="22"/>
          <w:lang w:val="es-ES"/>
        </w:rPr>
        <w:softHyphen/>
        <w:t>ci</w:t>
      </w:r>
      <w:r w:rsidRPr="001A03D4">
        <w:rPr>
          <w:rFonts w:ascii="LitNusx" w:hAnsi="LitNusx"/>
          <w:sz w:val="22"/>
          <w:szCs w:val="22"/>
          <w:lang w:val="es-ES"/>
        </w:rPr>
        <w:softHyphen/>
        <w:t>is” Se</w:t>
      </w:r>
      <w:r w:rsidRPr="001A03D4">
        <w:rPr>
          <w:rFonts w:ascii="LitNusx" w:hAnsi="LitNusx"/>
          <w:sz w:val="22"/>
          <w:szCs w:val="22"/>
          <w:lang w:val="es-ES"/>
        </w:rPr>
        <w:softHyphen/>
        <w:t>de</w:t>
      </w:r>
      <w:r w:rsidRPr="001A03D4">
        <w:rPr>
          <w:rFonts w:ascii="LitNusx" w:hAnsi="LitNusx"/>
          <w:sz w:val="22"/>
          <w:szCs w:val="22"/>
          <w:lang w:val="es-ES"/>
        </w:rPr>
        <w:softHyphen/>
        <w:t>gad mox</w:t>
      </w:r>
      <w:r w:rsidRPr="001A03D4">
        <w:rPr>
          <w:rFonts w:ascii="LitNusx" w:hAnsi="LitNusx"/>
          <w:sz w:val="22"/>
          <w:szCs w:val="22"/>
          <w:lang w:val="es-ES"/>
        </w:rPr>
        <w:softHyphen/>
        <w:t>da xe</w:t>
      </w:r>
      <w:r w:rsidRPr="001A03D4">
        <w:rPr>
          <w:rFonts w:ascii="LitNusx" w:hAnsi="LitNusx"/>
          <w:sz w:val="22"/>
          <w:szCs w:val="22"/>
          <w:lang w:val="es-ES"/>
        </w:rPr>
        <w:softHyphen/>
        <w:t>li</w:t>
      </w:r>
      <w:r w:rsidRPr="001A03D4">
        <w:rPr>
          <w:rFonts w:ascii="LitNusx" w:hAnsi="LitNusx"/>
          <w:sz w:val="22"/>
          <w:szCs w:val="22"/>
          <w:lang w:val="es-ES"/>
        </w:rPr>
        <w:softHyphen/>
        <w:t>suf</w:t>
      </w:r>
      <w:r w:rsidRPr="001A03D4">
        <w:rPr>
          <w:rFonts w:ascii="LitNusx" w:hAnsi="LitNusx"/>
          <w:sz w:val="22"/>
          <w:szCs w:val="22"/>
          <w:lang w:val="es-ES"/>
        </w:rPr>
        <w:softHyphen/>
        <w:t>le</w:t>
      </w:r>
      <w:r w:rsidRPr="001A03D4">
        <w:rPr>
          <w:rFonts w:ascii="LitNusx" w:hAnsi="LitNusx"/>
          <w:sz w:val="22"/>
          <w:szCs w:val="22"/>
          <w:lang w:val="es-ES"/>
        </w:rPr>
        <w:softHyphen/>
        <w:t>bis cvla</w:t>
      </w:r>
      <w:r w:rsidRPr="00251EE6">
        <w:rPr>
          <w:rStyle w:val="FootnoteReference"/>
          <w:rFonts w:ascii="LitNusx" w:hAnsi="LitNusx"/>
          <w:sz w:val="22"/>
          <w:szCs w:val="22"/>
          <w:lang w:val="en-US"/>
        </w:rPr>
        <w:footnoteReference w:id="16"/>
      </w:r>
      <w:r w:rsidRPr="001A03D4">
        <w:rPr>
          <w:rFonts w:ascii="LitNusx" w:hAnsi="LitNusx"/>
          <w:sz w:val="22"/>
          <w:szCs w:val="22"/>
          <w:lang w:val="es-ES"/>
        </w:rPr>
        <w:t>.</w:t>
      </w:r>
    </w:p>
    <w:p w:rsidR="00D46116" w:rsidRPr="001A03D4" w:rsidRDefault="00D46116" w:rsidP="00BC619A">
      <w:pPr>
        <w:spacing w:line="252" w:lineRule="auto"/>
        <w:ind w:firstLine="540"/>
        <w:jc w:val="both"/>
        <w:rPr>
          <w:rFonts w:ascii="LitNusx" w:hAnsi="LitNusx"/>
          <w:sz w:val="22"/>
          <w:szCs w:val="22"/>
          <w:lang w:val="es-ES"/>
        </w:rPr>
      </w:pPr>
      <w:r w:rsidRPr="001A03D4">
        <w:rPr>
          <w:rFonts w:ascii="LitNusx" w:hAnsi="LitNusx"/>
          <w:sz w:val="22"/>
          <w:szCs w:val="22"/>
          <w:lang w:val="es-ES"/>
        </w:rPr>
        <w:t>imis gaT</w:t>
      </w:r>
      <w:r w:rsidRPr="001A03D4">
        <w:rPr>
          <w:rFonts w:ascii="LitNusx" w:hAnsi="LitNusx"/>
          <w:sz w:val="22"/>
          <w:szCs w:val="22"/>
          <w:lang w:val="es-ES"/>
        </w:rPr>
        <w:softHyphen/>
        <w:t>va</w:t>
      </w:r>
      <w:r w:rsidRPr="001A03D4">
        <w:rPr>
          <w:rFonts w:ascii="LitNusx" w:hAnsi="LitNusx"/>
          <w:sz w:val="22"/>
          <w:szCs w:val="22"/>
          <w:lang w:val="es-ES"/>
        </w:rPr>
        <w:softHyphen/>
        <w:t>lis</w:t>
      </w:r>
      <w:r w:rsidRPr="001A03D4">
        <w:rPr>
          <w:rFonts w:ascii="LitNusx" w:hAnsi="LitNusx"/>
          <w:sz w:val="22"/>
          <w:szCs w:val="22"/>
          <w:lang w:val="es-ES"/>
        </w:rPr>
        <w:softHyphen/>
        <w:t>wi</w:t>
      </w:r>
      <w:r w:rsidRPr="001A03D4">
        <w:rPr>
          <w:rFonts w:ascii="LitNusx" w:hAnsi="LitNusx"/>
          <w:sz w:val="22"/>
          <w:szCs w:val="22"/>
          <w:lang w:val="es-ES"/>
        </w:rPr>
        <w:softHyphen/>
        <w:t>ne</w:t>
      </w:r>
      <w:r w:rsidRPr="001A03D4">
        <w:rPr>
          <w:rFonts w:ascii="LitNusx" w:hAnsi="LitNusx"/>
          <w:sz w:val="22"/>
          <w:szCs w:val="22"/>
          <w:lang w:val="es-ES"/>
        </w:rPr>
        <w:softHyphen/>
        <w:t>biT, rom am prog</w:t>
      </w:r>
      <w:r w:rsidRPr="001A03D4">
        <w:rPr>
          <w:rFonts w:ascii="LitNusx" w:hAnsi="LitNusx"/>
          <w:sz w:val="22"/>
          <w:szCs w:val="22"/>
          <w:lang w:val="es-ES"/>
        </w:rPr>
        <w:softHyphen/>
        <w:t>ra</w:t>
      </w:r>
      <w:r w:rsidRPr="001A03D4">
        <w:rPr>
          <w:rFonts w:ascii="LitNusx" w:hAnsi="LitNusx"/>
          <w:sz w:val="22"/>
          <w:szCs w:val="22"/>
          <w:lang w:val="es-ES"/>
        </w:rPr>
        <w:softHyphen/>
        <w:t>mis gan</w:t>
      </w:r>
      <w:r w:rsidRPr="001A03D4">
        <w:rPr>
          <w:rFonts w:ascii="LitNusx" w:hAnsi="LitNusx"/>
          <w:sz w:val="22"/>
          <w:szCs w:val="22"/>
          <w:lang w:val="es-ES"/>
        </w:rPr>
        <w:softHyphen/>
        <w:t>xor</w:t>
      </w:r>
      <w:r w:rsidRPr="001A03D4">
        <w:rPr>
          <w:rFonts w:ascii="LitNusx" w:hAnsi="LitNusx"/>
          <w:sz w:val="22"/>
          <w:szCs w:val="22"/>
          <w:lang w:val="es-ES"/>
        </w:rPr>
        <w:softHyphen/>
        <w:t>ci</w:t>
      </w:r>
      <w:r w:rsidRPr="001A03D4">
        <w:rPr>
          <w:rFonts w:ascii="LitNusx" w:hAnsi="LitNusx"/>
          <w:sz w:val="22"/>
          <w:szCs w:val="22"/>
          <w:lang w:val="es-ES"/>
        </w:rPr>
        <w:softHyphen/>
        <w:t>e</w:t>
      </w:r>
      <w:r w:rsidRPr="001A03D4">
        <w:rPr>
          <w:rFonts w:ascii="LitNusx" w:hAnsi="LitNusx"/>
          <w:sz w:val="22"/>
          <w:szCs w:val="22"/>
          <w:lang w:val="es-ES"/>
        </w:rPr>
        <w:softHyphen/>
        <w:t>le</w:t>
      </w:r>
      <w:r w:rsidRPr="001A03D4">
        <w:rPr>
          <w:rFonts w:ascii="LitNusx" w:hAnsi="LitNusx"/>
          <w:sz w:val="22"/>
          <w:szCs w:val="22"/>
          <w:lang w:val="es-ES"/>
        </w:rPr>
        <w:softHyphen/>
        <w:t>bis daw</w:t>
      </w:r>
      <w:r w:rsidRPr="001A03D4">
        <w:rPr>
          <w:rFonts w:ascii="LitNusx" w:hAnsi="LitNusx"/>
          <w:sz w:val="22"/>
          <w:szCs w:val="22"/>
          <w:lang w:val="es-ES"/>
        </w:rPr>
        <w:softHyphen/>
        <w:t>ye</w:t>
      </w:r>
      <w:r w:rsidRPr="001A03D4">
        <w:rPr>
          <w:rFonts w:ascii="LitNusx" w:hAnsi="LitNusx"/>
          <w:sz w:val="22"/>
          <w:szCs w:val="22"/>
          <w:lang w:val="es-ES"/>
        </w:rPr>
        <w:softHyphen/>
        <w:t>ba ig</w:t>
      </w:r>
      <w:r w:rsidRPr="001A03D4">
        <w:rPr>
          <w:rFonts w:ascii="LitNusx" w:hAnsi="LitNusx"/>
          <w:sz w:val="22"/>
          <w:szCs w:val="22"/>
          <w:lang w:val="es-ES"/>
        </w:rPr>
        <w:softHyphen/>
        <w:t>vi</w:t>
      </w:r>
      <w:r w:rsidRPr="001A03D4">
        <w:rPr>
          <w:rFonts w:ascii="LitNusx" w:hAnsi="LitNusx"/>
          <w:sz w:val="22"/>
          <w:szCs w:val="22"/>
          <w:lang w:val="es-ES"/>
        </w:rPr>
        <w:softHyphen/>
        <w:t>a</w:t>
      </w:r>
      <w:r w:rsidRPr="001A03D4">
        <w:rPr>
          <w:rFonts w:ascii="LitNusx" w:hAnsi="LitNusx"/>
          <w:sz w:val="22"/>
          <w:szCs w:val="22"/>
          <w:lang w:val="es-ES"/>
        </w:rPr>
        <w:softHyphen/>
        <w:t>neb</w:t>
      </w:r>
      <w:r w:rsidRPr="001A03D4">
        <w:rPr>
          <w:rFonts w:ascii="LitNusx" w:hAnsi="LitNusx"/>
          <w:sz w:val="22"/>
          <w:szCs w:val="22"/>
          <w:lang w:val="es-ES"/>
        </w:rPr>
        <w:softHyphen/>
        <w:t>da, xo</w:t>
      </w:r>
      <w:r w:rsidRPr="001A03D4">
        <w:rPr>
          <w:rFonts w:ascii="LitNusx" w:hAnsi="LitNusx"/>
          <w:sz w:val="22"/>
          <w:szCs w:val="22"/>
          <w:lang w:val="es-ES"/>
        </w:rPr>
        <w:softHyphen/>
        <w:t>lo re</w:t>
      </w:r>
      <w:r w:rsidRPr="001A03D4">
        <w:rPr>
          <w:rFonts w:ascii="LitNusx" w:hAnsi="LitNusx"/>
          <w:sz w:val="22"/>
          <w:szCs w:val="22"/>
          <w:lang w:val="es-ES"/>
        </w:rPr>
        <w:softHyphen/>
        <w:t>vo</w:t>
      </w:r>
      <w:r w:rsidRPr="001A03D4">
        <w:rPr>
          <w:rFonts w:ascii="LitNusx" w:hAnsi="LitNusx"/>
          <w:sz w:val="22"/>
          <w:szCs w:val="22"/>
          <w:lang w:val="es-ES"/>
        </w:rPr>
        <w:softHyphen/>
        <w:t>lu</w:t>
      </w:r>
      <w:r w:rsidRPr="001A03D4">
        <w:rPr>
          <w:rFonts w:ascii="LitNusx" w:hAnsi="LitNusx"/>
          <w:sz w:val="22"/>
          <w:szCs w:val="22"/>
          <w:lang w:val="es-ES"/>
        </w:rPr>
        <w:softHyphen/>
        <w:t>ci</w:t>
      </w:r>
      <w:r w:rsidRPr="001A03D4">
        <w:rPr>
          <w:rFonts w:ascii="LitNusx" w:hAnsi="LitNusx"/>
          <w:sz w:val="22"/>
          <w:szCs w:val="22"/>
          <w:lang w:val="es-ES"/>
        </w:rPr>
        <w:softHyphen/>
        <w:t>is Sem</w:t>
      </w:r>
      <w:r w:rsidRPr="001A03D4">
        <w:rPr>
          <w:rFonts w:ascii="LitNusx" w:hAnsi="LitNusx"/>
          <w:sz w:val="22"/>
          <w:szCs w:val="22"/>
          <w:lang w:val="es-ES"/>
        </w:rPr>
        <w:softHyphen/>
        <w:t>deg mniS</w:t>
      </w:r>
      <w:r w:rsidRPr="001A03D4">
        <w:rPr>
          <w:rFonts w:ascii="LitNusx" w:hAnsi="LitNusx"/>
          <w:sz w:val="22"/>
          <w:szCs w:val="22"/>
          <w:lang w:val="es-ES"/>
        </w:rPr>
        <w:softHyphen/>
        <w:t>vne</w:t>
      </w:r>
      <w:r w:rsidRPr="001A03D4">
        <w:rPr>
          <w:rFonts w:ascii="LitNusx" w:hAnsi="LitNusx"/>
          <w:sz w:val="22"/>
          <w:szCs w:val="22"/>
          <w:lang w:val="es-ES"/>
        </w:rPr>
        <w:softHyphen/>
        <w:t>lo</w:t>
      </w:r>
      <w:r w:rsidRPr="001A03D4">
        <w:rPr>
          <w:rFonts w:ascii="LitNusx" w:hAnsi="LitNusx"/>
          <w:sz w:val="22"/>
          <w:szCs w:val="22"/>
          <w:lang w:val="es-ES"/>
        </w:rPr>
        <w:softHyphen/>
        <w:t>va</w:t>
      </w:r>
      <w:r w:rsidRPr="001A03D4">
        <w:rPr>
          <w:rFonts w:ascii="LitNusx" w:hAnsi="LitNusx"/>
          <w:sz w:val="22"/>
          <w:szCs w:val="22"/>
          <w:lang w:val="es-ES"/>
        </w:rPr>
        <w:softHyphen/>
        <w:t>ni in</w:t>
      </w:r>
      <w:r w:rsidRPr="001A03D4">
        <w:rPr>
          <w:rFonts w:ascii="LitNusx" w:hAnsi="LitNusx"/>
          <w:sz w:val="22"/>
          <w:szCs w:val="22"/>
          <w:lang w:val="es-ES"/>
        </w:rPr>
        <w:softHyphen/>
        <w:t>sti</w:t>
      </w:r>
      <w:r w:rsidRPr="001A03D4">
        <w:rPr>
          <w:rFonts w:ascii="LitNusx" w:hAnsi="LitNusx"/>
          <w:sz w:val="22"/>
          <w:szCs w:val="22"/>
          <w:lang w:val="es-ES"/>
        </w:rPr>
        <w:softHyphen/>
        <w:t>tu</w:t>
      </w:r>
      <w:r w:rsidRPr="001A03D4">
        <w:rPr>
          <w:rFonts w:ascii="LitNusx" w:hAnsi="LitNusx"/>
          <w:sz w:val="22"/>
          <w:szCs w:val="22"/>
          <w:lang w:val="es-ES"/>
        </w:rPr>
        <w:softHyphen/>
        <w:t>ci</w:t>
      </w:r>
      <w:r w:rsidRPr="001A03D4">
        <w:rPr>
          <w:rFonts w:ascii="LitNusx" w:hAnsi="LitNusx"/>
          <w:sz w:val="22"/>
          <w:szCs w:val="22"/>
          <w:lang w:val="es-ES"/>
        </w:rPr>
        <w:softHyphen/>
        <w:t>u</w:t>
      </w:r>
      <w:r w:rsidRPr="001A03D4">
        <w:rPr>
          <w:rFonts w:ascii="LitNusx" w:hAnsi="LitNusx"/>
          <w:sz w:val="22"/>
          <w:szCs w:val="22"/>
          <w:lang w:val="es-ES"/>
        </w:rPr>
        <w:softHyphen/>
        <w:t>ri cvli</w:t>
      </w:r>
      <w:r w:rsidRPr="001A03D4">
        <w:rPr>
          <w:rFonts w:ascii="LitNusx" w:hAnsi="LitNusx"/>
          <w:sz w:val="22"/>
          <w:szCs w:val="22"/>
          <w:lang w:val="es-ES"/>
        </w:rPr>
        <w:softHyphen/>
        <w:t>le</w:t>
      </w:r>
      <w:r w:rsidRPr="001A03D4">
        <w:rPr>
          <w:rFonts w:ascii="LitNusx" w:hAnsi="LitNusx"/>
          <w:sz w:val="22"/>
          <w:szCs w:val="22"/>
          <w:lang w:val="es-ES"/>
        </w:rPr>
        <w:softHyphen/>
        <w:t>be</w:t>
      </w:r>
      <w:r w:rsidRPr="001A03D4">
        <w:rPr>
          <w:rFonts w:ascii="LitNusx" w:hAnsi="LitNusx"/>
          <w:sz w:val="22"/>
          <w:szCs w:val="22"/>
          <w:lang w:val="es-ES"/>
        </w:rPr>
        <w:softHyphen/>
        <w:t>bi iq</w:t>
      </w:r>
      <w:r w:rsidRPr="001A03D4">
        <w:rPr>
          <w:rFonts w:ascii="LitNusx" w:hAnsi="LitNusx"/>
          <w:sz w:val="22"/>
          <w:szCs w:val="22"/>
          <w:lang w:val="es-ES"/>
        </w:rPr>
        <w:softHyphen/>
        <w:t>na ga</w:t>
      </w:r>
      <w:r w:rsidRPr="001A03D4">
        <w:rPr>
          <w:rFonts w:ascii="LitNusx" w:hAnsi="LitNusx"/>
          <w:sz w:val="22"/>
          <w:szCs w:val="22"/>
          <w:lang w:val="es-ES"/>
        </w:rPr>
        <w:softHyphen/>
        <w:t>ta</w:t>
      </w:r>
      <w:r w:rsidRPr="001A03D4">
        <w:rPr>
          <w:rFonts w:ascii="LitNusx" w:hAnsi="LitNusx"/>
          <w:sz w:val="22"/>
          <w:szCs w:val="22"/>
          <w:lang w:val="es-ES"/>
        </w:rPr>
        <w:softHyphen/>
        <w:t>re</w:t>
      </w:r>
      <w:r w:rsidRPr="001A03D4">
        <w:rPr>
          <w:rFonts w:ascii="LitNusx" w:hAnsi="LitNusx"/>
          <w:sz w:val="22"/>
          <w:szCs w:val="22"/>
          <w:lang w:val="es-ES"/>
        </w:rPr>
        <w:softHyphen/>
        <w:t>bu</w:t>
      </w:r>
      <w:r w:rsidRPr="001A03D4">
        <w:rPr>
          <w:rFonts w:ascii="LitNusx" w:hAnsi="LitNusx"/>
          <w:sz w:val="22"/>
          <w:szCs w:val="22"/>
          <w:lang w:val="es-ES"/>
        </w:rPr>
        <w:softHyphen/>
        <w:t>li, sa</w:t>
      </w:r>
      <w:r w:rsidRPr="001A03D4">
        <w:rPr>
          <w:rFonts w:ascii="LitNusx" w:hAnsi="LitNusx"/>
          <w:sz w:val="22"/>
          <w:szCs w:val="22"/>
          <w:lang w:val="es-ES"/>
        </w:rPr>
        <w:softHyphen/>
        <w:t>Wi</w:t>
      </w:r>
      <w:r w:rsidRPr="001A03D4">
        <w:rPr>
          <w:rFonts w:ascii="LitNusx" w:hAnsi="LitNusx"/>
          <w:sz w:val="22"/>
          <w:szCs w:val="22"/>
          <w:lang w:val="es-ES"/>
        </w:rPr>
        <w:softHyphen/>
        <w:t>ro Se</w:t>
      </w:r>
      <w:r w:rsidRPr="001A03D4">
        <w:rPr>
          <w:rFonts w:ascii="LitNusx" w:hAnsi="LitNusx"/>
          <w:sz w:val="22"/>
          <w:szCs w:val="22"/>
          <w:lang w:val="es-ES"/>
        </w:rPr>
        <w:softHyphen/>
        <w:t>iq</w:t>
      </w:r>
      <w:r w:rsidRPr="001A03D4">
        <w:rPr>
          <w:rFonts w:ascii="LitNusx" w:hAnsi="LitNusx"/>
          <w:sz w:val="22"/>
          <w:szCs w:val="22"/>
          <w:lang w:val="es-ES"/>
        </w:rPr>
        <w:softHyphen/>
        <w:t>mna mi</w:t>
      </w:r>
      <w:r w:rsidRPr="001A03D4">
        <w:rPr>
          <w:rFonts w:ascii="LitNusx" w:hAnsi="LitNusx"/>
          <w:sz w:val="22"/>
          <w:szCs w:val="22"/>
          <w:lang w:val="es-ES"/>
        </w:rPr>
        <w:softHyphen/>
        <w:t>si (prog</w:t>
      </w:r>
      <w:r w:rsidRPr="001A03D4">
        <w:rPr>
          <w:rFonts w:ascii="LitNusx" w:hAnsi="LitNusx"/>
          <w:sz w:val="22"/>
          <w:szCs w:val="22"/>
          <w:lang w:val="es-ES"/>
        </w:rPr>
        <w:softHyphen/>
        <w:t>ra</w:t>
      </w:r>
      <w:r w:rsidRPr="001A03D4">
        <w:rPr>
          <w:rFonts w:ascii="LitNusx" w:hAnsi="LitNusx"/>
          <w:sz w:val="22"/>
          <w:szCs w:val="22"/>
          <w:lang w:val="es-ES"/>
        </w:rPr>
        <w:softHyphen/>
        <w:t>mis) mniS</w:t>
      </w:r>
      <w:r w:rsidRPr="001A03D4">
        <w:rPr>
          <w:rFonts w:ascii="LitNusx" w:hAnsi="LitNusx"/>
          <w:sz w:val="22"/>
          <w:szCs w:val="22"/>
          <w:lang w:val="es-ES"/>
        </w:rPr>
        <w:softHyphen/>
        <w:t>vne</w:t>
      </w:r>
      <w:r w:rsidRPr="001A03D4">
        <w:rPr>
          <w:rFonts w:ascii="LitNusx" w:hAnsi="LitNusx"/>
          <w:sz w:val="22"/>
          <w:szCs w:val="22"/>
          <w:lang w:val="es-ES"/>
        </w:rPr>
        <w:softHyphen/>
        <w:t>lo</w:t>
      </w:r>
      <w:r w:rsidRPr="001A03D4">
        <w:rPr>
          <w:rFonts w:ascii="LitNusx" w:hAnsi="LitNusx"/>
          <w:sz w:val="22"/>
          <w:szCs w:val="22"/>
          <w:lang w:val="es-ES"/>
        </w:rPr>
        <w:softHyphen/>
        <w:t>va</w:t>
      </w:r>
      <w:r w:rsidRPr="001A03D4">
        <w:rPr>
          <w:rFonts w:ascii="LitNusx" w:hAnsi="LitNusx"/>
          <w:sz w:val="22"/>
          <w:szCs w:val="22"/>
          <w:lang w:val="es-ES"/>
        </w:rPr>
        <w:softHyphen/>
        <w:t>ni ga</w:t>
      </w:r>
      <w:r w:rsidRPr="001A03D4">
        <w:rPr>
          <w:rFonts w:ascii="LitNusx" w:hAnsi="LitNusx"/>
          <w:sz w:val="22"/>
          <w:szCs w:val="22"/>
          <w:lang w:val="es-ES"/>
        </w:rPr>
        <w:softHyphen/>
        <w:t>da</w:t>
      </w:r>
      <w:r w:rsidRPr="001A03D4">
        <w:rPr>
          <w:rFonts w:ascii="LitNusx" w:hAnsi="LitNusx"/>
          <w:sz w:val="22"/>
          <w:szCs w:val="22"/>
          <w:lang w:val="es-ES"/>
        </w:rPr>
        <w:softHyphen/>
        <w:t>mu</w:t>
      </w:r>
      <w:r w:rsidRPr="001A03D4">
        <w:rPr>
          <w:rFonts w:ascii="LitNusx" w:hAnsi="LitNusx"/>
          <w:sz w:val="22"/>
          <w:szCs w:val="22"/>
          <w:lang w:val="es-ES"/>
        </w:rPr>
        <w:softHyphen/>
        <w:t>Sa</w:t>
      </w:r>
      <w:r w:rsidRPr="001A03D4">
        <w:rPr>
          <w:rFonts w:ascii="LitNusx" w:hAnsi="LitNusx"/>
          <w:sz w:val="22"/>
          <w:szCs w:val="22"/>
          <w:lang w:val="es-ES"/>
        </w:rPr>
        <w:softHyphen/>
        <w:t>ve</w:t>
      </w:r>
      <w:r w:rsidRPr="001A03D4">
        <w:rPr>
          <w:rFonts w:ascii="LitNusx" w:hAnsi="LitNusx"/>
          <w:sz w:val="22"/>
          <w:szCs w:val="22"/>
          <w:lang w:val="es-ES"/>
        </w:rPr>
        <w:softHyphen/>
        <w:t>ba. amis sa</w:t>
      </w:r>
      <w:r w:rsidRPr="001A03D4">
        <w:rPr>
          <w:rFonts w:ascii="LitNusx" w:hAnsi="LitNusx"/>
          <w:sz w:val="22"/>
          <w:szCs w:val="22"/>
          <w:lang w:val="es-ES"/>
        </w:rPr>
        <w:softHyphen/>
        <w:t>nac</w:t>
      </w:r>
      <w:r w:rsidRPr="001A03D4">
        <w:rPr>
          <w:rFonts w:ascii="LitNusx" w:hAnsi="LitNusx"/>
          <w:sz w:val="22"/>
          <w:szCs w:val="22"/>
          <w:lang w:val="es-ES"/>
        </w:rPr>
        <w:softHyphen/>
        <w:t>vlod pos</w:t>
      </w:r>
      <w:r w:rsidRPr="001A03D4">
        <w:rPr>
          <w:rFonts w:ascii="LitNusx" w:hAnsi="LitNusx"/>
          <w:sz w:val="22"/>
          <w:szCs w:val="22"/>
          <w:lang w:val="es-ES"/>
        </w:rPr>
        <w:softHyphen/>
        <w:t>tre</w:t>
      </w:r>
      <w:r w:rsidRPr="001A03D4">
        <w:rPr>
          <w:rFonts w:ascii="LitNusx" w:hAnsi="LitNusx"/>
          <w:sz w:val="22"/>
          <w:szCs w:val="22"/>
          <w:lang w:val="es-ES"/>
        </w:rPr>
        <w:softHyphen/>
        <w:t>vo</w:t>
      </w:r>
      <w:r w:rsidRPr="001A03D4">
        <w:rPr>
          <w:rFonts w:ascii="LitNusx" w:hAnsi="LitNusx"/>
          <w:sz w:val="22"/>
          <w:szCs w:val="22"/>
          <w:lang w:val="es-ES"/>
        </w:rPr>
        <w:softHyphen/>
        <w:t>lu</w:t>
      </w:r>
      <w:r w:rsidRPr="001A03D4">
        <w:rPr>
          <w:rFonts w:ascii="LitNusx" w:hAnsi="LitNusx"/>
          <w:sz w:val="22"/>
          <w:szCs w:val="22"/>
          <w:lang w:val="es-ES"/>
        </w:rPr>
        <w:softHyphen/>
        <w:t>ci</w:t>
      </w:r>
      <w:r w:rsidRPr="001A03D4">
        <w:rPr>
          <w:rFonts w:ascii="LitNusx" w:hAnsi="LitNusx"/>
          <w:sz w:val="22"/>
          <w:szCs w:val="22"/>
          <w:lang w:val="es-ES"/>
        </w:rPr>
        <w:softHyphen/>
        <w:t>ur</w:t>
      </w:r>
      <w:r w:rsidRPr="001A03D4">
        <w:rPr>
          <w:rFonts w:ascii="LitNusx" w:hAnsi="LitNusx"/>
          <w:sz w:val="22"/>
          <w:szCs w:val="22"/>
          <w:lang w:val="es-ES"/>
        </w:rPr>
        <w:softHyphen/>
        <w:t>ma mTav</w:t>
      </w:r>
      <w:r w:rsidRPr="001A03D4">
        <w:rPr>
          <w:rFonts w:ascii="LitNusx" w:hAnsi="LitNusx"/>
          <w:sz w:val="22"/>
          <w:szCs w:val="22"/>
          <w:lang w:val="es-ES"/>
        </w:rPr>
        <w:softHyphen/>
        <w:t>ro</w:t>
      </w:r>
      <w:r w:rsidRPr="001A03D4">
        <w:rPr>
          <w:rFonts w:ascii="LitNusx" w:hAnsi="LitNusx"/>
          <w:sz w:val="22"/>
          <w:szCs w:val="22"/>
          <w:lang w:val="es-ES"/>
        </w:rPr>
        <w:softHyphen/>
        <w:t>bam es prog</w:t>
      </w:r>
      <w:r w:rsidRPr="001A03D4">
        <w:rPr>
          <w:rFonts w:ascii="LitNusx" w:hAnsi="LitNusx"/>
          <w:sz w:val="22"/>
          <w:szCs w:val="22"/>
          <w:lang w:val="es-ES"/>
        </w:rPr>
        <w:softHyphen/>
        <w:t>ra</w:t>
      </w:r>
      <w:r w:rsidRPr="001A03D4">
        <w:rPr>
          <w:rFonts w:ascii="LitNusx" w:hAnsi="LitNusx"/>
          <w:sz w:val="22"/>
          <w:szCs w:val="22"/>
          <w:lang w:val="es-ES"/>
        </w:rPr>
        <w:softHyphen/>
        <w:t>ma ab</w:t>
      </w:r>
      <w:r w:rsidRPr="001A03D4">
        <w:rPr>
          <w:rFonts w:ascii="LitNusx" w:hAnsi="LitNusx"/>
          <w:sz w:val="22"/>
          <w:szCs w:val="22"/>
          <w:lang w:val="es-ES"/>
        </w:rPr>
        <w:softHyphen/>
        <w:t>so</w:t>
      </w:r>
      <w:r w:rsidRPr="001A03D4">
        <w:rPr>
          <w:rFonts w:ascii="LitNusx" w:hAnsi="LitNusx"/>
          <w:sz w:val="22"/>
          <w:szCs w:val="22"/>
          <w:lang w:val="es-ES"/>
        </w:rPr>
        <w:softHyphen/>
        <w:t>lu</w:t>
      </w:r>
      <w:r w:rsidRPr="001A03D4">
        <w:rPr>
          <w:rFonts w:ascii="LitNusx" w:hAnsi="LitNusx"/>
          <w:sz w:val="22"/>
          <w:szCs w:val="22"/>
          <w:lang w:val="es-ES"/>
        </w:rPr>
        <w:softHyphen/>
        <w:t>tu</w:t>
      </w:r>
      <w:r w:rsidRPr="001A03D4">
        <w:rPr>
          <w:rFonts w:ascii="LitNusx" w:hAnsi="LitNusx"/>
          <w:sz w:val="22"/>
          <w:szCs w:val="22"/>
          <w:lang w:val="es-ES"/>
        </w:rPr>
        <w:softHyphen/>
        <w:t>rad zed</w:t>
      </w:r>
      <w:r w:rsidRPr="001A03D4">
        <w:rPr>
          <w:rFonts w:ascii="LitNusx" w:hAnsi="LitNusx"/>
          <w:sz w:val="22"/>
          <w:szCs w:val="22"/>
          <w:lang w:val="es-ES"/>
        </w:rPr>
        <w:softHyphen/>
        <w:t>me</w:t>
      </w:r>
      <w:r w:rsidRPr="001A03D4">
        <w:rPr>
          <w:rFonts w:ascii="LitNusx" w:hAnsi="LitNusx"/>
          <w:sz w:val="22"/>
          <w:szCs w:val="22"/>
          <w:lang w:val="es-ES"/>
        </w:rPr>
        <w:softHyphen/>
        <w:t>tad CaT</w:t>
      </w:r>
      <w:r w:rsidRPr="001A03D4">
        <w:rPr>
          <w:rFonts w:ascii="LitNusx" w:hAnsi="LitNusx"/>
          <w:sz w:val="22"/>
          <w:szCs w:val="22"/>
          <w:lang w:val="es-ES"/>
        </w:rPr>
        <w:softHyphen/>
        <w:t>va</w:t>
      </w:r>
      <w:r w:rsidRPr="001A03D4">
        <w:rPr>
          <w:rFonts w:ascii="LitNusx" w:hAnsi="LitNusx"/>
          <w:sz w:val="22"/>
          <w:szCs w:val="22"/>
          <w:lang w:val="es-ES"/>
        </w:rPr>
        <w:softHyphen/>
        <w:t>la da is da</w:t>
      </w:r>
      <w:r w:rsidRPr="001A03D4">
        <w:rPr>
          <w:rFonts w:ascii="LitNusx" w:hAnsi="LitNusx"/>
          <w:sz w:val="22"/>
          <w:szCs w:val="22"/>
          <w:lang w:val="es-ES"/>
        </w:rPr>
        <w:softHyphen/>
        <w:t>viw</w:t>
      </w:r>
      <w:r w:rsidRPr="001A03D4">
        <w:rPr>
          <w:rFonts w:ascii="LitNusx" w:hAnsi="LitNusx"/>
          <w:sz w:val="22"/>
          <w:szCs w:val="22"/>
          <w:lang w:val="es-ES"/>
        </w:rPr>
        <w:softHyphen/>
        <w:t>ye</w:t>
      </w:r>
      <w:r w:rsidRPr="001A03D4">
        <w:rPr>
          <w:rFonts w:ascii="LitNusx" w:hAnsi="LitNusx"/>
          <w:sz w:val="22"/>
          <w:szCs w:val="22"/>
          <w:lang w:val="es-ES"/>
        </w:rPr>
        <w:softHyphen/>
        <w:t>bas mis</w:t>
      </w:r>
      <w:r w:rsidRPr="001A03D4">
        <w:rPr>
          <w:rFonts w:ascii="LitNusx" w:hAnsi="LitNusx"/>
          <w:sz w:val="22"/>
          <w:szCs w:val="22"/>
          <w:lang w:val="es-ES"/>
        </w:rPr>
        <w:softHyphen/>
        <w:t>ca.</w:t>
      </w:r>
    </w:p>
    <w:p w:rsidR="00D46116" w:rsidRPr="001A03D4" w:rsidRDefault="00D46116" w:rsidP="00BC619A">
      <w:pPr>
        <w:spacing w:line="252" w:lineRule="auto"/>
        <w:ind w:firstLine="540"/>
        <w:jc w:val="both"/>
        <w:rPr>
          <w:rFonts w:ascii="LitNusx" w:hAnsi="LitNusx"/>
          <w:sz w:val="22"/>
          <w:szCs w:val="22"/>
          <w:lang w:val="fr-FR"/>
        </w:rPr>
      </w:pPr>
      <w:r w:rsidRPr="001A03D4">
        <w:rPr>
          <w:rFonts w:ascii="LitNusx" w:hAnsi="LitNusx"/>
          <w:sz w:val="22"/>
          <w:szCs w:val="22"/>
          <w:lang w:val="es-ES"/>
        </w:rPr>
        <w:t>imav</w:t>
      </w:r>
      <w:r w:rsidRPr="001A03D4">
        <w:rPr>
          <w:rFonts w:ascii="LitNusx" w:hAnsi="LitNusx"/>
          <w:sz w:val="22"/>
          <w:szCs w:val="22"/>
          <w:lang w:val="es-ES"/>
        </w:rPr>
        <w:softHyphen/>
        <w:t>dro</w:t>
      </w:r>
      <w:r w:rsidRPr="001A03D4">
        <w:rPr>
          <w:rFonts w:ascii="LitNusx" w:hAnsi="LitNusx"/>
          <w:sz w:val="22"/>
          <w:szCs w:val="22"/>
          <w:lang w:val="es-ES"/>
        </w:rPr>
        <w:softHyphen/>
        <w:t>u</w:t>
      </w:r>
      <w:r w:rsidRPr="001A03D4">
        <w:rPr>
          <w:rFonts w:ascii="LitNusx" w:hAnsi="LitNusx"/>
          <w:sz w:val="22"/>
          <w:szCs w:val="22"/>
          <w:lang w:val="es-ES"/>
        </w:rPr>
        <w:softHyphen/>
        <w:t>lad sa</w:t>
      </w:r>
      <w:r w:rsidRPr="001A03D4">
        <w:rPr>
          <w:rFonts w:ascii="LitNusx" w:hAnsi="LitNusx"/>
          <w:sz w:val="22"/>
          <w:szCs w:val="22"/>
          <w:lang w:val="es-ES"/>
        </w:rPr>
        <w:softHyphen/>
        <w:t>er</w:t>
      </w:r>
      <w:r w:rsidRPr="001A03D4">
        <w:rPr>
          <w:rFonts w:ascii="LitNusx" w:hAnsi="LitNusx"/>
          <w:sz w:val="22"/>
          <w:szCs w:val="22"/>
          <w:lang w:val="es-ES"/>
        </w:rPr>
        <w:softHyphen/>
        <w:t>Ta</w:t>
      </w:r>
      <w:r w:rsidRPr="001A03D4">
        <w:rPr>
          <w:rFonts w:ascii="LitNusx" w:hAnsi="LitNusx"/>
          <w:sz w:val="22"/>
          <w:szCs w:val="22"/>
          <w:lang w:val="es-ES"/>
        </w:rPr>
        <w:softHyphen/>
        <w:t>So</w:t>
      </w:r>
      <w:r w:rsidRPr="001A03D4">
        <w:rPr>
          <w:rFonts w:ascii="LitNusx" w:hAnsi="LitNusx"/>
          <w:sz w:val="22"/>
          <w:szCs w:val="22"/>
          <w:lang w:val="es-ES"/>
        </w:rPr>
        <w:softHyphen/>
        <w:t>ri</w:t>
      </w:r>
      <w:r w:rsidRPr="001A03D4">
        <w:rPr>
          <w:rFonts w:ascii="LitNusx" w:hAnsi="LitNusx"/>
          <w:sz w:val="22"/>
          <w:szCs w:val="22"/>
          <w:lang w:val="es-ES"/>
        </w:rPr>
        <w:softHyphen/>
        <w:t>so sa</w:t>
      </w:r>
      <w:r w:rsidRPr="001A03D4">
        <w:rPr>
          <w:rFonts w:ascii="LitNusx" w:hAnsi="LitNusx"/>
          <w:sz w:val="22"/>
          <w:szCs w:val="22"/>
          <w:lang w:val="es-ES"/>
        </w:rPr>
        <w:softHyphen/>
        <w:t>fi</w:t>
      </w:r>
      <w:r w:rsidRPr="001A03D4">
        <w:rPr>
          <w:rFonts w:ascii="LitNusx" w:hAnsi="LitNusx"/>
          <w:sz w:val="22"/>
          <w:szCs w:val="22"/>
          <w:lang w:val="es-ES"/>
        </w:rPr>
        <w:softHyphen/>
        <w:t>nan</w:t>
      </w:r>
      <w:r w:rsidRPr="001A03D4">
        <w:rPr>
          <w:rFonts w:ascii="LitNusx" w:hAnsi="LitNusx"/>
          <w:sz w:val="22"/>
          <w:szCs w:val="22"/>
          <w:lang w:val="es-ES"/>
        </w:rPr>
        <w:softHyphen/>
        <w:t>so in</w:t>
      </w:r>
      <w:r w:rsidRPr="001A03D4">
        <w:rPr>
          <w:rFonts w:ascii="LitNusx" w:hAnsi="LitNusx"/>
          <w:sz w:val="22"/>
          <w:szCs w:val="22"/>
          <w:lang w:val="es-ES"/>
        </w:rPr>
        <w:softHyphen/>
        <w:t>sti</w:t>
      </w:r>
      <w:r w:rsidRPr="001A03D4">
        <w:rPr>
          <w:rFonts w:ascii="LitNusx" w:hAnsi="LitNusx"/>
          <w:sz w:val="22"/>
          <w:szCs w:val="22"/>
          <w:lang w:val="es-ES"/>
        </w:rPr>
        <w:softHyphen/>
        <w:t>tu</w:t>
      </w:r>
      <w:r w:rsidRPr="001A03D4">
        <w:rPr>
          <w:rFonts w:ascii="LitNusx" w:hAnsi="LitNusx"/>
          <w:sz w:val="22"/>
          <w:szCs w:val="22"/>
          <w:lang w:val="es-ES"/>
        </w:rPr>
        <w:softHyphen/>
        <w:t>te</w:t>
      </w:r>
      <w:r w:rsidRPr="001A03D4">
        <w:rPr>
          <w:rFonts w:ascii="LitNusx" w:hAnsi="LitNusx"/>
          <w:sz w:val="22"/>
          <w:szCs w:val="22"/>
          <w:lang w:val="es-ES"/>
        </w:rPr>
        <w:softHyphen/>
        <w:t>bi ra</w:t>
      </w:r>
      <w:r w:rsidRPr="001A03D4">
        <w:rPr>
          <w:rFonts w:ascii="LitNusx" w:hAnsi="LitNusx"/>
          <w:sz w:val="22"/>
          <w:szCs w:val="22"/>
          <w:lang w:val="es-ES"/>
        </w:rPr>
        <w:softHyphen/>
        <w:t>tom</w:t>
      </w:r>
      <w:r w:rsidRPr="001A03D4">
        <w:rPr>
          <w:rFonts w:ascii="LitNusx" w:hAnsi="LitNusx"/>
          <w:sz w:val="22"/>
          <w:szCs w:val="22"/>
          <w:lang w:val="es-ES"/>
        </w:rPr>
        <w:softHyphen/>
        <w:t>Rac Tvlid</w:t>
      </w:r>
      <w:r w:rsidRPr="001A03D4">
        <w:rPr>
          <w:rFonts w:ascii="LitNusx" w:hAnsi="LitNusx"/>
          <w:sz w:val="22"/>
          <w:szCs w:val="22"/>
          <w:lang w:val="es-ES"/>
        </w:rPr>
        <w:softHyphen/>
        <w:t>nen, rom sa</w:t>
      </w:r>
      <w:r w:rsidRPr="001A03D4">
        <w:rPr>
          <w:rFonts w:ascii="LitNusx" w:hAnsi="LitNusx"/>
          <w:sz w:val="22"/>
          <w:szCs w:val="22"/>
          <w:lang w:val="es-ES"/>
        </w:rPr>
        <w:softHyphen/>
        <w:t>qar</w:t>
      </w:r>
      <w:r w:rsidRPr="001A03D4">
        <w:rPr>
          <w:rFonts w:ascii="LitNusx" w:hAnsi="LitNusx"/>
          <w:sz w:val="22"/>
          <w:szCs w:val="22"/>
          <w:lang w:val="es-ES"/>
        </w:rPr>
        <w:softHyphen/>
        <w:t>Tve</w:t>
      </w:r>
      <w:r w:rsidRPr="001A03D4">
        <w:rPr>
          <w:rFonts w:ascii="LitNusx" w:hAnsi="LitNusx"/>
          <w:sz w:val="22"/>
          <w:szCs w:val="22"/>
          <w:lang w:val="es-ES"/>
        </w:rPr>
        <w:softHyphen/>
        <w:t>los mTav</w:t>
      </w:r>
      <w:r w:rsidRPr="001A03D4">
        <w:rPr>
          <w:rFonts w:ascii="LitNusx" w:hAnsi="LitNusx"/>
          <w:sz w:val="22"/>
          <w:szCs w:val="22"/>
          <w:lang w:val="es-ES"/>
        </w:rPr>
        <w:softHyphen/>
        <w:t>ro</w:t>
      </w:r>
      <w:r w:rsidRPr="001A03D4">
        <w:rPr>
          <w:rFonts w:ascii="LitNusx" w:hAnsi="LitNusx"/>
          <w:sz w:val="22"/>
          <w:szCs w:val="22"/>
          <w:lang w:val="es-ES"/>
        </w:rPr>
        <w:softHyphen/>
        <w:t>bas hqon</w:t>
      </w:r>
      <w:r w:rsidRPr="001A03D4">
        <w:rPr>
          <w:rFonts w:ascii="LitNusx" w:hAnsi="LitNusx"/>
          <w:sz w:val="22"/>
          <w:szCs w:val="22"/>
          <w:lang w:val="es-ES"/>
        </w:rPr>
        <w:softHyphen/>
        <w:t>da si</w:t>
      </w:r>
      <w:r w:rsidRPr="001A03D4">
        <w:rPr>
          <w:rFonts w:ascii="LitNusx" w:hAnsi="LitNusx"/>
          <w:sz w:val="22"/>
          <w:szCs w:val="22"/>
          <w:lang w:val="es-ES"/>
        </w:rPr>
        <w:softHyphen/>
        <w:t>Ra</w:t>
      </w:r>
      <w:r w:rsidRPr="001A03D4">
        <w:rPr>
          <w:rFonts w:ascii="LitNusx" w:hAnsi="LitNusx"/>
          <w:sz w:val="22"/>
          <w:szCs w:val="22"/>
          <w:lang w:val="es-ES"/>
        </w:rPr>
        <w:softHyphen/>
        <w:t>ri</w:t>
      </w:r>
      <w:r w:rsidRPr="001A03D4">
        <w:rPr>
          <w:rFonts w:ascii="LitNusx" w:hAnsi="LitNusx"/>
          <w:sz w:val="22"/>
          <w:szCs w:val="22"/>
          <w:lang w:val="es-ES"/>
        </w:rPr>
        <w:softHyphen/>
        <w:t>bis daZ</w:t>
      </w:r>
      <w:r w:rsidRPr="001A03D4">
        <w:rPr>
          <w:rFonts w:ascii="LitNusx" w:hAnsi="LitNusx"/>
          <w:sz w:val="22"/>
          <w:szCs w:val="22"/>
          <w:lang w:val="es-ES"/>
        </w:rPr>
        <w:softHyphen/>
        <w:t>le</w:t>
      </w:r>
      <w:r w:rsidRPr="001A03D4">
        <w:rPr>
          <w:rFonts w:ascii="LitNusx" w:hAnsi="LitNusx"/>
          <w:sz w:val="22"/>
          <w:szCs w:val="22"/>
          <w:lang w:val="es-ES"/>
        </w:rPr>
        <w:softHyphen/>
        <w:t>vis prog</w:t>
      </w:r>
      <w:r w:rsidRPr="001A03D4">
        <w:rPr>
          <w:rFonts w:ascii="LitNusx" w:hAnsi="LitNusx"/>
          <w:sz w:val="22"/>
          <w:szCs w:val="22"/>
          <w:lang w:val="es-ES"/>
        </w:rPr>
        <w:softHyphen/>
        <w:t>ra</w:t>
      </w:r>
      <w:r w:rsidRPr="001A03D4">
        <w:rPr>
          <w:rFonts w:ascii="LitNusx" w:hAnsi="LitNusx"/>
          <w:sz w:val="22"/>
          <w:szCs w:val="22"/>
          <w:lang w:val="es-ES"/>
        </w:rPr>
        <w:softHyphen/>
        <w:t>ma da mas</w:t>
      </w:r>
      <w:r w:rsidRPr="001A03D4">
        <w:rPr>
          <w:rFonts w:ascii="LitNusx" w:hAnsi="LitNusx"/>
          <w:sz w:val="22"/>
          <w:szCs w:val="22"/>
          <w:lang w:val="es-ES"/>
        </w:rPr>
        <w:softHyphen/>
        <w:t>Tan swo</w:t>
      </w:r>
      <w:r w:rsidRPr="001A03D4">
        <w:rPr>
          <w:rFonts w:ascii="LitNusx" w:hAnsi="LitNusx"/>
          <w:sz w:val="22"/>
          <w:szCs w:val="22"/>
          <w:lang w:val="es-ES"/>
        </w:rPr>
        <w:softHyphen/>
        <w:t>red am prog</w:t>
      </w:r>
      <w:r w:rsidRPr="001A03D4">
        <w:rPr>
          <w:rFonts w:ascii="LitNusx" w:hAnsi="LitNusx"/>
          <w:sz w:val="22"/>
          <w:szCs w:val="22"/>
          <w:lang w:val="es-ES"/>
        </w:rPr>
        <w:softHyphen/>
        <w:t>ra</w:t>
      </w:r>
      <w:r w:rsidRPr="001A03D4">
        <w:rPr>
          <w:rFonts w:ascii="LitNusx" w:hAnsi="LitNusx"/>
          <w:sz w:val="22"/>
          <w:szCs w:val="22"/>
          <w:lang w:val="es-ES"/>
        </w:rPr>
        <w:softHyphen/>
        <w:t>mis far</w:t>
      </w:r>
      <w:r w:rsidRPr="001A03D4">
        <w:rPr>
          <w:rFonts w:ascii="LitNusx" w:hAnsi="LitNusx"/>
          <w:sz w:val="22"/>
          <w:szCs w:val="22"/>
          <w:lang w:val="es-ES"/>
        </w:rPr>
        <w:softHyphen/>
        <w:t>gleb</w:t>
      </w:r>
      <w:r w:rsidRPr="001A03D4">
        <w:rPr>
          <w:rFonts w:ascii="LitNusx" w:hAnsi="LitNusx"/>
          <w:sz w:val="22"/>
          <w:szCs w:val="22"/>
          <w:lang w:val="es-ES"/>
        </w:rPr>
        <w:softHyphen/>
        <w:t>Si Tan</w:t>
      </w:r>
      <w:r w:rsidRPr="001A03D4">
        <w:rPr>
          <w:rFonts w:ascii="LitNusx" w:hAnsi="LitNusx"/>
          <w:sz w:val="22"/>
          <w:szCs w:val="22"/>
          <w:lang w:val="es-ES"/>
        </w:rPr>
        <w:softHyphen/>
        <w:t>mSrom</w:t>
      </w:r>
      <w:r w:rsidRPr="001A03D4">
        <w:rPr>
          <w:rFonts w:ascii="LitNusx" w:hAnsi="LitNusx"/>
          <w:sz w:val="22"/>
          <w:szCs w:val="22"/>
          <w:lang w:val="es-ES"/>
        </w:rPr>
        <w:softHyphen/>
        <w:t>lob</w:t>
      </w:r>
      <w:r w:rsidRPr="001A03D4">
        <w:rPr>
          <w:rFonts w:ascii="LitNusx" w:hAnsi="LitNusx"/>
          <w:sz w:val="22"/>
          <w:szCs w:val="22"/>
          <w:lang w:val="es-ES"/>
        </w:rPr>
        <w:softHyphen/>
        <w:t xml:space="preserve">dnen. </w:t>
      </w:r>
      <w:r w:rsidRPr="001A03D4">
        <w:rPr>
          <w:rFonts w:ascii="LitNusx" w:hAnsi="LitNusx"/>
          <w:sz w:val="22"/>
          <w:szCs w:val="22"/>
          <w:lang w:val="fr-FR"/>
        </w:rPr>
        <w:t>2007 wlis seq</w:t>
      </w:r>
      <w:r w:rsidRPr="001A03D4">
        <w:rPr>
          <w:rFonts w:ascii="LitNusx" w:hAnsi="LitNusx"/>
          <w:sz w:val="22"/>
          <w:szCs w:val="22"/>
          <w:lang w:val="fr-FR"/>
        </w:rPr>
        <w:softHyphen/>
        <w:t>tem</w:t>
      </w:r>
      <w:r w:rsidRPr="001A03D4">
        <w:rPr>
          <w:rFonts w:ascii="LitNusx" w:hAnsi="LitNusx"/>
          <w:sz w:val="22"/>
          <w:szCs w:val="22"/>
          <w:lang w:val="fr-FR"/>
        </w:rPr>
        <w:softHyphen/>
        <w:t>ber</w:t>
      </w:r>
      <w:r w:rsidRPr="001A03D4">
        <w:rPr>
          <w:rFonts w:ascii="LitNusx" w:hAnsi="LitNusx"/>
          <w:sz w:val="22"/>
          <w:szCs w:val="22"/>
          <w:lang w:val="fr-FR"/>
        </w:rPr>
        <w:softHyphen/>
        <w:t>Si sa</w:t>
      </w:r>
      <w:r w:rsidRPr="001A03D4">
        <w:rPr>
          <w:rFonts w:ascii="LitNusx" w:hAnsi="LitNusx"/>
          <w:sz w:val="22"/>
          <w:szCs w:val="22"/>
          <w:lang w:val="fr-FR"/>
        </w:rPr>
        <w:softHyphen/>
        <w:t>er</w:t>
      </w:r>
      <w:r w:rsidRPr="001A03D4">
        <w:rPr>
          <w:rFonts w:ascii="LitNusx" w:hAnsi="LitNusx"/>
          <w:sz w:val="22"/>
          <w:szCs w:val="22"/>
          <w:lang w:val="fr-FR"/>
        </w:rPr>
        <w:softHyphen/>
        <w:t>Ta</w:t>
      </w:r>
      <w:r w:rsidRPr="001A03D4">
        <w:rPr>
          <w:rFonts w:ascii="LitNusx" w:hAnsi="LitNusx"/>
          <w:sz w:val="22"/>
          <w:szCs w:val="22"/>
          <w:lang w:val="fr-FR"/>
        </w:rPr>
        <w:softHyphen/>
        <w:t>So</w:t>
      </w:r>
      <w:r w:rsidRPr="001A03D4">
        <w:rPr>
          <w:rFonts w:ascii="LitNusx" w:hAnsi="LitNusx"/>
          <w:sz w:val="22"/>
          <w:szCs w:val="22"/>
          <w:lang w:val="fr-FR"/>
        </w:rPr>
        <w:softHyphen/>
        <w:t>ri</w:t>
      </w:r>
      <w:r w:rsidRPr="001A03D4">
        <w:rPr>
          <w:rFonts w:ascii="LitNusx" w:hAnsi="LitNusx"/>
          <w:sz w:val="22"/>
          <w:szCs w:val="22"/>
          <w:lang w:val="fr-FR"/>
        </w:rPr>
        <w:softHyphen/>
        <w:t>so sa</w:t>
      </w:r>
      <w:r w:rsidRPr="001A03D4">
        <w:rPr>
          <w:rFonts w:ascii="LitNusx" w:hAnsi="LitNusx"/>
          <w:sz w:val="22"/>
          <w:szCs w:val="22"/>
          <w:lang w:val="fr-FR"/>
        </w:rPr>
        <w:softHyphen/>
        <w:t>va</w:t>
      </w:r>
      <w:r w:rsidRPr="001A03D4">
        <w:rPr>
          <w:rFonts w:ascii="LitNusx" w:hAnsi="LitNusx"/>
          <w:sz w:val="22"/>
          <w:szCs w:val="22"/>
          <w:lang w:val="fr-FR"/>
        </w:rPr>
        <w:softHyphen/>
        <w:t>lu</w:t>
      </w:r>
      <w:r w:rsidRPr="001A03D4">
        <w:rPr>
          <w:rFonts w:ascii="LitNusx" w:hAnsi="LitNusx"/>
          <w:sz w:val="22"/>
          <w:szCs w:val="22"/>
          <w:lang w:val="fr-FR"/>
        </w:rPr>
        <w:softHyphen/>
        <w:t>to fon</w:t>
      </w:r>
      <w:r w:rsidRPr="001A03D4">
        <w:rPr>
          <w:rFonts w:ascii="LitNusx" w:hAnsi="LitNusx"/>
          <w:sz w:val="22"/>
          <w:szCs w:val="22"/>
          <w:lang w:val="fr-FR"/>
        </w:rPr>
        <w:softHyphen/>
        <w:t>dis ofi</w:t>
      </w:r>
      <w:r w:rsidRPr="001A03D4">
        <w:rPr>
          <w:rFonts w:ascii="LitNusx" w:hAnsi="LitNusx"/>
          <w:sz w:val="22"/>
          <w:szCs w:val="22"/>
          <w:lang w:val="fr-FR"/>
        </w:rPr>
        <w:softHyphen/>
        <w:t>ca</w:t>
      </w:r>
      <w:r w:rsidRPr="001A03D4">
        <w:rPr>
          <w:rFonts w:ascii="LitNusx" w:hAnsi="LitNusx"/>
          <w:sz w:val="22"/>
          <w:szCs w:val="22"/>
          <w:lang w:val="fr-FR"/>
        </w:rPr>
        <w:softHyphen/>
        <w:t>lu</w:t>
      </w:r>
      <w:r w:rsidRPr="001A03D4">
        <w:rPr>
          <w:rFonts w:ascii="LitNusx" w:hAnsi="LitNusx"/>
          <w:sz w:val="22"/>
          <w:szCs w:val="22"/>
          <w:lang w:val="fr-FR"/>
        </w:rPr>
        <w:softHyphen/>
        <w:t>ri gan</w:t>
      </w:r>
      <w:r w:rsidRPr="001A03D4">
        <w:rPr>
          <w:rFonts w:ascii="LitNusx" w:hAnsi="LitNusx"/>
          <w:sz w:val="22"/>
          <w:szCs w:val="22"/>
          <w:lang w:val="fr-FR"/>
        </w:rPr>
        <w:softHyphen/>
        <w:t>cxa</w:t>
      </w:r>
      <w:r w:rsidRPr="001A03D4">
        <w:rPr>
          <w:rFonts w:ascii="LitNusx" w:hAnsi="LitNusx"/>
          <w:sz w:val="22"/>
          <w:szCs w:val="22"/>
          <w:lang w:val="fr-FR"/>
        </w:rPr>
        <w:softHyphen/>
        <w:t>de</w:t>
      </w:r>
      <w:r w:rsidRPr="001A03D4">
        <w:rPr>
          <w:rFonts w:ascii="LitNusx" w:hAnsi="LitNusx"/>
          <w:sz w:val="22"/>
          <w:szCs w:val="22"/>
          <w:lang w:val="fr-FR"/>
        </w:rPr>
        <w:softHyphen/>
        <w:t>biT sa</w:t>
      </w:r>
      <w:r w:rsidRPr="001A03D4">
        <w:rPr>
          <w:rFonts w:ascii="LitNusx" w:hAnsi="LitNusx"/>
          <w:sz w:val="22"/>
          <w:szCs w:val="22"/>
          <w:lang w:val="fr-FR"/>
        </w:rPr>
        <w:softHyphen/>
        <w:t>qar</w:t>
      </w:r>
      <w:r w:rsidRPr="001A03D4">
        <w:rPr>
          <w:rFonts w:ascii="LitNusx" w:hAnsi="LitNusx"/>
          <w:sz w:val="22"/>
          <w:szCs w:val="22"/>
          <w:lang w:val="fr-FR"/>
        </w:rPr>
        <w:softHyphen/>
        <w:t>Tve</w:t>
      </w:r>
      <w:r w:rsidRPr="001A03D4">
        <w:rPr>
          <w:rFonts w:ascii="LitNusx" w:hAnsi="LitNusx"/>
          <w:sz w:val="22"/>
          <w:szCs w:val="22"/>
          <w:lang w:val="fr-FR"/>
        </w:rPr>
        <w:softHyphen/>
        <w:t>lo</w:t>
      </w:r>
      <w:r w:rsidRPr="001A03D4">
        <w:rPr>
          <w:rFonts w:ascii="LitNusx" w:hAnsi="LitNusx"/>
          <w:sz w:val="22"/>
          <w:szCs w:val="22"/>
          <w:lang w:val="fr-FR"/>
        </w:rPr>
        <w:softHyphen/>
        <w:t>Si man war</w:t>
      </w:r>
      <w:r w:rsidRPr="001A03D4">
        <w:rPr>
          <w:rFonts w:ascii="LitNusx" w:hAnsi="LitNusx"/>
          <w:sz w:val="22"/>
          <w:szCs w:val="22"/>
          <w:lang w:val="fr-FR"/>
        </w:rPr>
        <w:softHyphen/>
        <w:t>ma</w:t>
      </w:r>
      <w:r w:rsidRPr="001A03D4">
        <w:rPr>
          <w:rFonts w:ascii="LitNusx" w:hAnsi="LitNusx"/>
          <w:sz w:val="22"/>
          <w:szCs w:val="22"/>
          <w:lang w:val="fr-FR"/>
        </w:rPr>
        <w:softHyphen/>
        <w:t>te</w:t>
      </w:r>
      <w:r w:rsidRPr="001A03D4">
        <w:rPr>
          <w:rFonts w:ascii="LitNusx" w:hAnsi="LitNusx"/>
          <w:sz w:val="22"/>
          <w:szCs w:val="22"/>
          <w:lang w:val="fr-FR"/>
        </w:rPr>
        <w:softHyphen/>
        <w:t>biT da</w:t>
      </w:r>
      <w:r w:rsidRPr="001A03D4">
        <w:rPr>
          <w:rFonts w:ascii="LitNusx" w:hAnsi="LitNusx"/>
          <w:sz w:val="22"/>
          <w:szCs w:val="22"/>
          <w:lang w:val="fr-FR"/>
        </w:rPr>
        <w:softHyphen/>
        <w:t>as</w:t>
      </w:r>
      <w:r w:rsidRPr="001A03D4">
        <w:rPr>
          <w:rFonts w:ascii="LitNusx" w:hAnsi="LitNusx"/>
          <w:sz w:val="22"/>
          <w:szCs w:val="22"/>
          <w:lang w:val="fr-FR"/>
        </w:rPr>
        <w:softHyphen/>
        <w:t>ru</w:t>
      </w:r>
      <w:r w:rsidRPr="001A03D4">
        <w:rPr>
          <w:rFonts w:ascii="LitNusx" w:hAnsi="LitNusx"/>
          <w:sz w:val="22"/>
          <w:szCs w:val="22"/>
          <w:lang w:val="fr-FR"/>
        </w:rPr>
        <w:softHyphen/>
        <w:t>la ki</w:t>
      </w:r>
      <w:r w:rsidRPr="001A03D4">
        <w:rPr>
          <w:rFonts w:ascii="LitNusx" w:hAnsi="LitNusx"/>
          <w:sz w:val="22"/>
          <w:szCs w:val="22"/>
          <w:lang w:val="fr-FR"/>
        </w:rPr>
        <w:softHyphen/>
        <w:t>dec si</w:t>
      </w:r>
      <w:r w:rsidRPr="001A03D4">
        <w:rPr>
          <w:rFonts w:ascii="LitNusx" w:hAnsi="LitNusx"/>
          <w:sz w:val="22"/>
          <w:szCs w:val="22"/>
          <w:lang w:val="fr-FR"/>
        </w:rPr>
        <w:softHyphen/>
        <w:t>Ra</w:t>
      </w:r>
      <w:r w:rsidRPr="001A03D4">
        <w:rPr>
          <w:rFonts w:ascii="LitNusx" w:hAnsi="LitNusx"/>
          <w:sz w:val="22"/>
          <w:szCs w:val="22"/>
          <w:lang w:val="fr-FR"/>
        </w:rPr>
        <w:softHyphen/>
        <w:t>ri</w:t>
      </w:r>
      <w:r w:rsidRPr="001A03D4">
        <w:rPr>
          <w:rFonts w:ascii="LitNusx" w:hAnsi="LitNusx"/>
          <w:sz w:val="22"/>
          <w:szCs w:val="22"/>
          <w:lang w:val="fr-FR"/>
        </w:rPr>
        <w:softHyphen/>
        <w:t>bis daZ</w:t>
      </w:r>
      <w:r w:rsidRPr="001A03D4">
        <w:rPr>
          <w:rFonts w:ascii="LitNusx" w:hAnsi="LitNusx"/>
          <w:sz w:val="22"/>
          <w:szCs w:val="22"/>
          <w:lang w:val="fr-FR"/>
        </w:rPr>
        <w:softHyphen/>
        <w:t>le</w:t>
      </w:r>
      <w:r w:rsidRPr="001A03D4">
        <w:rPr>
          <w:rFonts w:ascii="LitNusx" w:hAnsi="LitNusx"/>
          <w:sz w:val="22"/>
          <w:szCs w:val="22"/>
          <w:lang w:val="fr-FR"/>
        </w:rPr>
        <w:softHyphen/>
        <w:t>vis prog</w:t>
      </w:r>
      <w:r w:rsidRPr="001A03D4">
        <w:rPr>
          <w:rFonts w:ascii="LitNusx" w:hAnsi="LitNusx"/>
          <w:sz w:val="22"/>
          <w:szCs w:val="22"/>
          <w:lang w:val="fr-FR"/>
        </w:rPr>
        <w:softHyphen/>
        <w:t>ra</w:t>
      </w:r>
      <w:r w:rsidRPr="001A03D4">
        <w:rPr>
          <w:rFonts w:ascii="LitNusx" w:hAnsi="LitNusx"/>
          <w:sz w:val="22"/>
          <w:szCs w:val="22"/>
          <w:lang w:val="fr-FR"/>
        </w:rPr>
        <w:softHyphen/>
        <w:t>ma. ase, rom prog</w:t>
      </w:r>
      <w:r w:rsidRPr="001A03D4">
        <w:rPr>
          <w:rFonts w:ascii="LitNusx" w:hAnsi="LitNusx"/>
          <w:sz w:val="22"/>
          <w:szCs w:val="22"/>
          <w:lang w:val="fr-FR"/>
        </w:rPr>
        <w:softHyphen/>
        <w:t>ra</w:t>
      </w:r>
      <w:r w:rsidRPr="001A03D4">
        <w:rPr>
          <w:rFonts w:ascii="LitNusx" w:hAnsi="LitNusx"/>
          <w:sz w:val="22"/>
          <w:szCs w:val="22"/>
          <w:lang w:val="fr-FR"/>
        </w:rPr>
        <w:softHyphen/>
        <w:t>ma ki das</w:t>
      </w:r>
      <w:r w:rsidRPr="001A03D4">
        <w:rPr>
          <w:rFonts w:ascii="LitNusx" w:hAnsi="LitNusx"/>
          <w:sz w:val="22"/>
          <w:szCs w:val="22"/>
          <w:lang w:val="fr-FR"/>
        </w:rPr>
        <w:softHyphen/>
        <w:t>rul</w:t>
      </w:r>
      <w:r w:rsidRPr="001A03D4">
        <w:rPr>
          <w:rFonts w:ascii="LitNusx" w:hAnsi="LitNusx"/>
          <w:sz w:val="22"/>
          <w:szCs w:val="22"/>
          <w:lang w:val="fr-FR"/>
        </w:rPr>
        <w:softHyphen/>
        <w:t>da (Ta</w:t>
      </w:r>
      <w:r w:rsidRPr="001A03D4">
        <w:rPr>
          <w:rFonts w:ascii="LitNusx" w:hAnsi="LitNusx"/>
          <w:sz w:val="22"/>
          <w:szCs w:val="22"/>
          <w:lang w:val="fr-FR"/>
        </w:rPr>
        <w:softHyphen/>
        <w:t>nac Tur</w:t>
      </w:r>
      <w:r w:rsidRPr="001A03D4">
        <w:rPr>
          <w:rFonts w:ascii="LitNusx" w:hAnsi="LitNusx"/>
          <w:sz w:val="22"/>
          <w:szCs w:val="22"/>
          <w:lang w:val="fr-FR"/>
        </w:rPr>
        <w:softHyphen/>
        <w:t>me war</w:t>
      </w:r>
      <w:r w:rsidRPr="001A03D4">
        <w:rPr>
          <w:rFonts w:ascii="LitNusx" w:hAnsi="LitNusx"/>
          <w:sz w:val="22"/>
          <w:szCs w:val="22"/>
          <w:lang w:val="fr-FR"/>
        </w:rPr>
        <w:softHyphen/>
        <w:t>ma</w:t>
      </w:r>
      <w:r w:rsidRPr="001A03D4">
        <w:rPr>
          <w:rFonts w:ascii="LitNusx" w:hAnsi="LitNusx"/>
          <w:sz w:val="22"/>
          <w:szCs w:val="22"/>
          <w:lang w:val="fr-FR"/>
        </w:rPr>
        <w:softHyphen/>
        <w:t>te</w:t>
      </w:r>
      <w:r w:rsidRPr="001A03D4">
        <w:rPr>
          <w:rFonts w:ascii="LitNusx" w:hAnsi="LitNusx"/>
          <w:sz w:val="22"/>
          <w:szCs w:val="22"/>
          <w:lang w:val="fr-FR"/>
        </w:rPr>
        <w:softHyphen/>
        <w:t>biT), ma</w:t>
      </w:r>
      <w:r w:rsidRPr="001A03D4">
        <w:rPr>
          <w:rFonts w:ascii="LitNusx" w:hAnsi="LitNusx"/>
          <w:sz w:val="22"/>
          <w:szCs w:val="22"/>
          <w:lang w:val="fr-FR"/>
        </w:rPr>
        <w:softHyphen/>
        <w:t>ga</w:t>
      </w:r>
      <w:r w:rsidRPr="001A03D4">
        <w:rPr>
          <w:rFonts w:ascii="LitNusx" w:hAnsi="LitNusx"/>
          <w:sz w:val="22"/>
          <w:szCs w:val="22"/>
          <w:lang w:val="fr-FR"/>
        </w:rPr>
        <w:softHyphen/>
        <w:t>ram si</w:t>
      </w:r>
      <w:r w:rsidRPr="001A03D4">
        <w:rPr>
          <w:rFonts w:ascii="LitNusx" w:hAnsi="LitNusx"/>
          <w:sz w:val="22"/>
          <w:szCs w:val="22"/>
          <w:lang w:val="fr-FR"/>
        </w:rPr>
        <w:softHyphen/>
        <w:t>Ra</w:t>
      </w:r>
      <w:r w:rsidRPr="001A03D4">
        <w:rPr>
          <w:rFonts w:ascii="LitNusx" w:hAnsi="LitNusx"/>
          <w:sz w:val="22"/>
          <w:szCs w:val="22"/>
          <w:lang w:val="fr-FR"/>
        </w:rPr>
        <w:softHyphen/>
        <w:t>ri</w:t>
      </w:r>
      <w:r w:rsidRPr="001A03D4">
        <w:rPr>
          <w:rFonts w:ascii="LitNusx" w:hAnsi="LitNusx"/>
          <w:sz w:val="22"/>
          <w:szCs w:val="22"/>
          <w:lang w:val="fr-FR"/>
        </w:rPr>
        <w:softHyphen/>
        <w:t>be ki ma</w:t>
      </w:r>
      <w:r w:rsidRPr="001A03D4">
        <w:rPr>
          <w:rFonts w:ascii="LitNusx" w:hAnsi="LitNusx"/>
          <w:sz w:val="22"/>
          <w:szCs w:val="22"/>
          <w:lang w:val="fr-FR"/>
        </w:rPr>
        <w:softHyphen/>
        <w:t>inc dar</w:t>
      </w:r>
      <w:r w:rsidRPr="001A03D4">
        <w:rPr>
          <w:rFonts w:ascii="LitNusx" w:hAnsi="LitNusx"/>
          <w:sz w:val="22"/>
          <w:szCs w:val="22"/>
          <w:lang w:val="fr-FR"/>
        </w:rPr>
        <w:softHyphen/>
        <w:t>Ca!</w:t>
      </w:r>
    </w:p>
    <w:p w:rsidR="00D46116" w:rsidRPr="001A03D4" w:rsidRDefault="00D46116" w:rsidP="00BC619A">
      <w:pPr>
        <w:spacing w:line="252" w:lineRule="auto"/>
        <w:ind w:firstLine="540"/>
        <w:jc w:val="both"/>
        <w:rPr>
          <w:rFonts w:ascii="LitNusx" w:hAnsi="LitNusx"/>
          <w:sz w:val="22"/>
          <w:szCs w:val="22"/>
          <w:lang w:val="fr-FR"/>
        </w:rPr>
      </w:pPr>
      <w:r w:rsidRPr="001A03D4">
        <w:rPr>
          <w:rFonts w:ascii="LitNusx" w:hAnsi="LitNusx"/>
          <w:sz w:val="22"/>
          <w:szCs w:val="22"/>
          <w:lang w:val="fr-FR"/>
        </w:rPr>
        <w:t>ase, rom Se</w:t>
      </w:r>
      <w:r w:rsidRPr="001A03D4">
        <w:rPr>
          <w:rFonts w:ascii="LitNusx" w:hAnsi="LitNusx"/>
          <w:sz w:val="22"/>
          <w:szCs w:val="22"/>
          <w:lang w:val="fr-FR"/>
        </w:rPr>
        <w:softHyphen/>
        <w:t>iq</w:t>
      </w:r>
      <w:r w:rsidRPr="001A03D4">
        <w:rPr>
          <w:rFonts w:ascii="LitNusx" w:hAnsi="LitNusx"/>
          <w:sz w:val="22"/>
          <w:szCs w:val="22"/>
          <w:lang w:val="fr-FR"/>
        </w:rPr>
        <w:softHyphen/>
        <w:t>mna ab</w:t>
      </w:r>
      <w:r w:rsidRPr="001A03D4">
        <w:rPr>
          <w:rFonts w:ascii="LitNusx" w:hAnsi="LitNusx"/>
          <w:sz w:val="22"/>
          <w:szCs w:val="22"/>
          <w:lang w:val="fr-FR"/>
        </w:rPr>
        <w:softHyphen/>
        <w:t>sur</w:t>
      </w:r>
      <w:r w:rsidRPr="001A03D4">
        <w:rPr>
          <w:rFonts w:ascii="LitNusx" w:hAnsi="LitNusx"/>
          <w:sz w:val="22"/>
          <w:szCs w:val="22"/>
          <w:lang w:val="fr-FR"/>
        </w:rPr>
        <w:softHyphen/>
        <w:t>du</w:t>
      </w:r>
      <w:r w:rsidRPr="001A03D4">
        <w:rPr>
          <w:rFonts w:ascii="LitNusx" w:hAnsi="LitNusx"/>
          <w:sz w:val="22"/>
          <w:szCs w:val="22"/>
          <w:lang w:val="fr-FR"/>
        </w:rPr>
        <w:softHyphen/>
        <w:t>li si</w:t>
      </w:r>
      <w:r w:rsidRPr="001A03D4">
        <w:rPr>
          <w:rFonts w:ascii="LitNusx" w:hAnsi="LitNusx"/>
          <w:sz w:val="22"/>
          <w:szCs w:val="22"/>
          <w:lang w:val="fr-FR"/>
        </w:rPr>
        <w:softHyphen/>
        <w:t>tu</w:t>
      </w:r>
      <w:r w:rsidRPr="001A03D4">
        <w:rPr>
          <w:rFonts w:ascii="LitNusx" w:hAnsi="LitNusx"/>
          <w:sz w:val="22"/>
          <w:szCs w:val="22"/>
          <w:lang w:val="fr-FR"/>
        </w:rPr>
        <w:softHyphen/>
        <w:t>a</w:t>
      </w:r>
      <w:r w:rsidRPr="001A03D4">
        <w:rPr>
          <w:rFonts w:ascii="LitNusx" w:hAnsi="LitNusx"/>
          <w:sz w:val="22"/>
          <w:szCs w:val="22"/>
          <w:lang w:val="fr-FR"/>
        </w:rPr>
        <w:softHyphen/>
        <w:t>cia, ro</w:t>
      </w:r>
      <w:r w:rsidRPr="001A03D4">
        <w:rPr>
          <w:rFonts w:ascii="LitNusx" w:hAnsi="LitNusx"/>
          <w:sz w:val="22"/>
          <w:szCs w:val="22"/>
          <w:lang w:val="fr-FR"/>
        </w:rPr>
        <w:softHyphen/>
        <w:t>ca sa</w:t>
      </w:r>
      <w:r w:rsidRPr="001A03D4">
        <w:rPr>
          <w:rFonts w:ascii="LitNusx" w:hAnsi="LitNusx"/>
          <w:sz w:val="22"/>
          <w:szCs w:val="22"/>
          <w:lang w:val="fr-FR"/>
        </w:rPr>
        <w:softHyphen/>
        <w:t>qar</w:t>
      </w:r>
      <w:r w:rsidRPr="001A03D4">
        <w:rPr>
          <w:rFonts w:ascii="LitNusx" w:hAnsi="LitNusx"/>
          <w:sz w:val="22"/>
          <w:szCs w:val="22"/>
          <w:lang w:val="fr-FR"/>
        </w:rPr>
        <w:softHyphen/>
        <w:t>Tve</w:t>
      </w:r>
      <w:r w:rsidRPr="001A03D4">
        <w:rPr>
          <w:rFonts w:ascii="LitNusx" w:hAnsi="LitNusx"/>
          <w:sz w:val="22"/>
          <w:szCs w:val="22"/>
          <w:lang w:val="fr-FR"/>
        </w:rPr>
        <w:softHyphen/>
        <w:t>los pos</w:t>
      </w:r>
      <w:r w:rsidRPr="001A03D4">
        <w:rPr>
          <w:rFonts w:ascii="LitNusx" w:hAnsi="LitNusx"/>
          <w:sz w:val="22"/>
          <w:szCs w:val="22"/>
          <w:lang w:val="fr-FR"/>
        </w:rPr>
        <w:softHyphen/>
        <w:t>tre</w:t>
      </w:r>
      <w:r w:rsidRPr="001A03D4">
        <w:rPr>
          <w:rFonts w:ascii="LitNusx" w:hAnsi="LitNusx"/>
          <w:sz w:val="22"/>
          <w:szCs w:val="22"/>
          <w:lang w:val="fr-FR"/>
        </w:rPr>
        <w:softHyphen/>
        <w:t>vo</w:t>
      </w:r>
      <w:r w:rsidRPr="001A03D4">
        <w:rPr>
          <w:rFonts w:ascii="LitNusx" w:hAnsi="LitNusx"/>
          <w:sz w:val="22"/>
          <w:szCs w:val="22"/>
          <w:lang w:val="fr-FR"/>
        </w:rPr>
        <w:softHyphen/>
        <w:t>lu</w:t>
      </w:r>
      <w:r w:rsidRPr="001A03D4">
        <w:rPr>
          <w:rFonts w:ascii="LitNusx" w:hAnsi="LitNusx"/>
          <w:sz w:val="22"/>
          <w:szCs w:val="22"/>
          <w:lang w:val="fr-FR"/>
        </w:rPr>
        <w:softHyphen/>
        <w:t>ci</w:t>
      </w:r>
      <w:r w:rsidRPr="001A03D4">
        <w:rPr>
          <w:rFonts w:ascii="LitNusx" w:hAnsi="LitNusx"/>
          <w:sz w:val="22"/>
          <w:szCs w:val="22"/>
          <w:lang w:val="fr-FR"/>
        </w:rPr>
        <w:softHyphen/>
        <w:t>u</w:t>
      </w:r>
      <w:r w:rsidRPr="001A03D4">
        <w:rPr>
          <w:rFonts w:ascii="LitNusx" w:hAnsi="LitNusx"/>
          <w:sz w:val="22"/>
          <w:szCs w:val="22"/>
          <w:lang w:val="fr-FR"/>
        </w:rPr>
        <w:softHyphen/>
        <w:t>ri mTav</w:t>
      </w:r>
      <w:r w:rsidRPr="001A03D4">
        <w:rPr>
          <w:rFonts w:ascii="LitNusx" w:hAnsi="LitNusx"/>
          <w:sz w:val="22"/>
          <w:szCs w:val="22"/>
          <w:lang w:val="fr-FR"/>
        </w:rPr>
        <w:softHyphen/>
        <w:t>ro</w:t>
      </w:r>
      <w:r w:rsidRPr="001A03D4">
        <w:rPr>
          <w:rFonts w:ascii="LitNusx" w:hAnsi="LitNusx"/>
          <w:sz w:val="22"/>
          <w:szCs w:val="22"/>
          <w:lang w:val="fr-FR"/>
        </w:rPr>
        <w:softHyphen/>
        <w:t>ba ar scnob</w:t>
      </w:r>
      <w:r w:rsidRPr="001A03D4">
        <w:rPr>
          <w:rFonts w:ascii="LitNusx" w:hAnsi="LitNusx"/>
          <w:sz w:val="22"/>
          <w:szCs w:val="22"/>
          <w:lang w:val="fr-FR"/>
        </w:rPr>
        <w:softHyphen/>
        <w:t>da pre</w:t>
      </w:r>
      <w:r w:rsidRPr="001A03D4">
        <w:rPr>
          <w:rFonts w:ascii="LitNusx" w:hAnsi="LitNusx"/>
          <w:sz w:val="22"/>
          <w:szCs w:val="22"/>
          <w:lang w:val="fr-FR"/>
        </w:rPr>
        <w:softHyphen/>
        <w:t>zi</w:t>
      </w:r>
      <w:r w:rsidRPr="001A03D4">
        <w:rPr>
          <w:rFonts w:ascii="LitNusx" w:hAnsi="LitNusx"/>
          <w:sz w:val="22"/>
          <w:szCs w:val="22"/>
          <w:lang w:val="fr-FR"/>
        </w:rPr>
        <w:softHyphen/>
        <w:t>dent edu</w:t>
      </w:r>
      <w:r w:rsidRPr="001A03D4">
        <w:rPr>
          <w:rFonts w:ascii="LitNusx" w:hAnsi="LitNusx"/>
          <w:sz w:val="22"/>
          <w:szCs w:val="22"/>
          <w:lang w:val="fr-FR"/>
        </w:rPr>
        <w:softHyphen/>
        <w:t>ard Se</w:t>
      </w:r>
      <w:r w:rsidRPr="001A03D4">
        <w:rPr>
          <w:rFonts w:ascii="LitNusx" w:hAnsi="LitNusx"/>
          <w:sz w:val="22"/>
          <w:szCs w:val="22"/>
          <w:lang w:val="fr-FR"/>
        </w:rPr>
        <w:softHyphen/>
        <w:t>var</w:t>
      </w:r>
      <w:r w:rsidRPr="001A03D4">
        <w:rPr>
          <w:rFonts w:ascii="LitNusx" w:hAnsi="LitNusx"/>
          <w:sz w:val="22"/>
          <w:szCs w:val="22"/>
          <w:lang w:val="fr-FR"/>
        </w:rPr>
        <w:softHyphen/>
        <w:t>dna</w:t>
      </w:r>
      <w:r w:rsidRPr="001A03D4">
        <w:rPr>
          <w:rFonts w:ascii="LitNusx" w:hAnsi="LitNusx"/>
          <w:sz w:val="22"/>
          <w:szCs w:val="22"/>
          <w:lang w:val="fr-FR"/>
        </w:rPr>
        <w:softHyphen/>
        <w:t>Zis mi</w:t>
      </w:r>
      <w:r w:rsidRPr="001A03D4">
        <w:rPr>
          <w:rFonts w:ascii="LitNusx" w:hAnsi="LitNusx"/>
          <w:sz w:val="22"/>
          <w:szCs w:val="22"/>
          <w:lang w:val="fr-FR"/>
        </w:rPr>
        <w:softHyphen/>
        <w:t>er dam</w:t>
      </w:r>
      <w:r w:rsidRPr="001A03D4">
        <w:rPr>
          <w:rFonts w:ascii="LitNusx" w:hAnsi="LitNusx"/>
          <w:sz w:val="22"/>
          <w:szCs w:val="22"/>
          <w:lang w:val="fr-FR"/>
        </w:rPr>
        <w:softHyphen/>
        <w:t>tki</w:t>
      </w:r>
      <w:r w:rsidRPr="001A03D4">
        <w:rPr>
          <w:rFonts w:ascii="LitNusx" w:hAnsi="LitNusx"/>
          <w:sz w:val="22"/>
          <w:szCs w:val="22"/>
          <w:lang w:val="fr-FR"/>
        </w:rPr>
        <w:softHyphen/>
        <w:t>ce</w:t>
      </w:r>
      <w:r w:rsidRPr="001A03D4">
        <w:rPr>
          <w:rFonts w:ascii="LitNusx" w:hAnsi="LitNusx"/>
          <w:sz w:val="22"/>
          <w:szCs w:val="22"/>
          <w:lang w:val="fr-FR"/>
        </w:rPr>
        <w:softHyphen/>
        <w:t>bul sa</w:t>
      </w:r>
      <w:r w:rsidRPr="001A03D4">
        <w:rPr>
          <w:rFonts w:ascii="LitNusx" w:hAnsi="LitNusx"/>
          <w:sz w:val="22"/>
          <w:szCs w:val="22"/>
          <w:lang w:val="fr-FR"/>
        </w:rPr>
        <w:softHyphen/>
        <w:t>qar</w:t>
      </w:r>
      <w:r w:rsidRPr="001A03D4">
        <w:rPr>
          <w:rFonts w:ascii="LitNusx" w:hAnsi="LitNusx"/>
          <w:sz w:val="22"/>
          <w:szCs w:val="22"/>
          <w:lang w:val="fr-FR"/>
        </w:rPr>
        <w:softHyphen/>
        <w:t>Tve</w:t>
      </w:r>
      <w:r w:rsidRPr="001A03D4">
        <w:rPr>
          <w:rFonts w:ascii="LitNusx" w:hAnsi="LitNusx"/>
          <w:sz w:val="22"/>
          <w:szCs w:val="22"/>
          <w:lang w:val="fr-FR"/>
        </w:rPr>
        <w:softHyphen/>
        <w:t>los “eko</w:t>
      </w:r>
      <w:r w:rsidRPr="001A03D4">
        <w:rPr>
          <w:rFonts w:ascii="LitNusx" w:hAnsi="LitNusx"/>
          <w:sz w:val="22"/>
          <w:szCs w:val="22"/>
          <w:lang w:val="fr-FR"/>
        </w:rPr>
        <w:softHyphen/>
        <w:t>no</w:t>
      </w:r>
      <w:r w:rsidRPr="001A03D4">
        <w:rPr>
          <w:rFonts w:ascii="LitNusx" w:hAnsi="LitNusx"/>
          <w:sz w:val="22"/>
          <w:szCs w:val="22"/>
          <w:lang w:val="fr-FR"/>
        </w:rPr>
        <w:softHyphen/>
        <w:t>mi</w:t>
      </w:r>
      <w:r w:rsidRPr="001A03D4">
        <w:rPr>
          <w:rFonts w:ascii="LitNusx" w:hAnsi="LitNusx"/>
          <w:sz w:val="22"/>
          <w:szCs w:val="22"/>
          <w:lang w:val="fr-FR"/>
        </w:rPr>
        <w:softHyphen/>
        <w:t>ku</w:t>
      </w:r>
      <w:r w:rsidRPr="001A03D4">
        <w:rPr>
          <w:rFonts w:ascii="LitNusx" w:hAnsi="LitNusx"/>
          <w:sz w:val="22"/>
          <w:szCs w:val="22"/>
          <w:lang w:val="fr-FR"/>
        </w:rPr>
        <w:softHyphen/>
        <w:t>ri gan</w:t>
      </w:r>
      <w:r w:rsidRPr="001A03D4">
        <w:rPr>
          <w:rFonts w:ascii="LitNusx" w:hAnsi="LitNusx"/>
          <w:sz w:val="22"/>
          <w:szCs w:val="22"/>
          <w:lang w:val="fr-FR"/>
        </w:rPr>
        <w:softHyphen/>
        <w:t>vi</w:t>
      </w:r>
      <w:r w:rsidRPr="001A03D4">
        <w:rPr>
          <w:rFonts w:ascii="LitNusx" w:hAnsi="LitNusx"/>
          <w:sz w:val="22"/>
          <w:szCs w:val="22"/>
          <w:lang w:val="fr-FR"/>
        </w:rPr>
        <w:softHyphen/>
        <w:t>Ta</w:t>
      </w:r>
      <w:r w:rsidRPr="001A03D4">
        <w:rPr>
          <w:rFonts w:ascii="LitNusx" w:hAnsi="LitNusx"/>
          <w:sz w:val="22"/>
          <w:szCs w:val="22"/>
          <w:lang w:val="fr-FR"/>
        </w:rPr>
        <w:softHyphen/>
        <w:t>re</w:t>
      </w:r>
      <w:r w:rsidRPr="001A03D4">
        <w:rPr>
          <w:rFonts w:ascii="LitNusx" w:hAnsi="LitNusx"/>
          <w:sz w:val="22"/>
          <w:szCs w:val="22"/>
          <w:lang w:val="fr-FR"/>
        </w:rPr>
        <w:softHyphen/>
        <w:t>bi</w:t>
      </w:r>
      <w:r w:rsidRPr="001A03D4">
        <w:rPr>
          <w:rFonts w:ascii="LitNusx" w:hAnsi="LitNusx"/>
          <w:sz w:val="22"/>
          <w:szCs w:val="22"/>
          <w:lang w:val="fr-FR"/>
        </w:rPr>
        <w:softHyphen/>
        <w:t>sa da si</w:t>
      </w:r>
      <w:r w:rsidRPr="001A03D4">
        <w:rPr>
          <w:rFonts w:ascii="LitNusx" w:hAnsi="LitNusx"/>
          <w:sz w:val="22"/>
          <w:szCs w:val="22"/>
          <w:lang w:val="fr-FR"/>
        </w:rPr>
        <w:softHyphen/>
        <w:t>Ra</w:t>
      </w:r>
      <w:r w:rsidRPr="001A03D4">
        <w:rPr>
          <w:rFonts w:ascii="LitNusx" w:hAnsi="LitNusx"/>
          <w:sz w:val="22"/>
          <w:szCs w:val="22"/>
          <w:lang w:val="fr-FR"/>
        </w:rPr>
        <w:softHyphen/>
        <w:t>ri</w:t>
      </w:r>
      <w:r w:rsidRPr="001A03D4">
        <w:rPr>
          <w:rFonts w:ascii="LitNusx" w:hAnsi="LitNusx"/>
          <w:sz w:val="22"/>
          <w:szCs w:val="22"/>
          <w:lang w:val="fr-FR"/>
        </w:rPr>
        <w:softHyphen/>
        <w:t>bis daZ</w:t>
      </w:r>
      <w:r w:rsidRPr="001A03D4">
        <w:rPr>
          <w:rFonts w:ascii="LitNusx" w:hAnsi="LitNusx"/>
          <w:sz w:val="22"/>
          <w:szCs w:val="22"/>
          <w:lang w:val="fr-FR"/>
        </w:rPr>
        <w:softHyphen/>
        <w:t>le</w:t>
      </w:r>
      <w:r w:rsidRPr="001A03D4">
        <w:rPr>
          <w:rFonts w:ascii="LitNusx" w:hAnsi="LitNusx"/>
          <w:sz w:val="22"/>
          <w:szCs w:val="22"/>
          <w:lang w:val="fr-FR"/>
        </w:rPr>
        <w:softHyphen/>
        <w:t>vis prog</w:t>
      </w:r>
      <w:r w:rsidRPr="001A03D4">
        <w:rPr>
          <w:rFonts w:ascii="LitNusx" w:hAnsi="LitNusx"/>
          <w:sz w:val="22"/>
          <w:szCs w:val="22"/>
          <w:lang w:val="fr-FR"/>
        </w:rPr>
        <w:softHyphen/>
        <w:t>ra</w:t>
      </w:r>
      <w:r w:rsidRPr="001A03D4">
        <w:rPr>
          <w:rFonts w:ascii="LitNusx" w:hAnsi="LitNusx"/>
          <w:sz w:val="22"/>
          <w:szCs w:val="22"/>
          <w:lang w:val="fr-FR"/>
        </w:rPr>
        <w:softHyphen/>
        <w:t>mas”, xo</w:t>
      </w:r>
      <w:r w:rsidRPr="001A03D4">
        <w:rPr>
          <w:rFonts w:ascii="LitNusx" w:hAnsi="LitNusx"/>
          <w:sz w:val="22"/>
          <w:szCs w:val="22"/>
          <w:lang w:val="fr-FR"/>
        </w:rPr>
        <w:softHyphen/>
        <w:t>lo sa</w:t>
      </w:r>
      <w:r w:rsidRPr="001A03D4">
        <w:rPr>
          <w:rFonts w:ascii="LitNusx" w:hAnsi="LitNusx"/>
          <w:sz w:val="22"/>
          <w:szCs w:val="22"/>
          <w:lang w:val="fr-FR"/>
        </w:rPr>
        <w:softHyphen/>
        <w:t>er</w:t>
      </w:r>
      <w:r w:rsidRPr="001A03D4">
        <w:rPr>
          <w:rFonts w:ascii="LitNusx" w:hAnsi="LitNusx"/>
          <w:sz w:val="22"/>
          <w:szCs w:val="22"/>
          <w:lang w:val="fr-FR"/>
        </w:rPr>
        <w:softHyphen/>
        <w:t>Ta</w:t>
      </w:r>
      <w:r w:rsidRPr="001A03D4">
        <w:rPr>
          <w:rFonts w:ascii="LitNusx" w:hAnsi="LitNusx"/>
          <w:sz w:val="22"/>
          <w:szCs w:val="22"/>
          <w:lang w:val="fr-FR"/>
        </w:rPr>
        <w:softHyphen/>
        <w:t>So</w:t>
      </w:r>
      <w:r w:rsidRPr="001A03D4">
        <w:rPr>
          <w:rFonts w:ascii="LitNusx" w:hAnsi="LitNusx"/>
          <w:sz w:val="22"/>
          <w:szCs w:val="22"/>
          <w:lang w:val="fr-FR"/>
        </w:rPr>
        <w:softHyphen/>
        <w:t>ri</w:t>
      </w:r>
      <w:r w:rsidRPr="001A03D4">
        <w:rPr>
          <w:rFonts w:ascii="LitNusx" w:hAnsi="LitNusx"/>
          <w:sz w:val="22"/>
          <w:szCs w:val="22"/>
          <w:lang w:val="fr-FR"/>
        </w:rPr>
        <w:softHyphen/>
        <w:t>so sa</w:t>
      </w:r>
      <w:r w:rsidRPr="001A03D4">
        <w:rPr>
          <w:rFonts w:ascii="LitNusx" w:hAnsi="LitNusx"/>
          <w:sz w:val="22"/>
          <w:szCs w:val="22"/>
          <w:lang w:val="fr-FR"/>
        </w:rPr>
        <w:softHyphen/>
        <w:t>fi</w:t>
      </w:r>
      <w:r w:rsidRPr="001A03D4">
        <w:rPr>
          <w:rFonts w:ascii="LitNusx" w:hAnsi="LitNusx"/>
          <w:sz w:val="22"/>
          <w:szCs w:val="22"/>
          <w:lang w:val="fr-FR"/>
        </w:rPr>
        <w:softHyphen/>
        <w:t>nan</w:t>
      </w:r>
      <w:r w:rsidRPr="001A03D4">
        <w:rPr>
          <w:rFonts w:ascii="LitNusx" w:hAnsi="LitNusx"/>
          <w:sz w:val="22"/>
          <w:szCs w:val="22"/>
          <w:lang w:val="fr-FR"/>
        </w:rPr>
        <w:softHyphen/>
        <w:t>so in</w:t>
      </w:r>
      <w:r w:rsidRPr="001A03D4">
        <w:rPr>
          <w:rFonts w:ascii="LitNusx" w:hAnsi="LitNusx"/>
          <w:sz w:val="22"/>
          <w:szCs w:val="22"/>
          <w:lang w:val="fr-FR"/>
        </w:rPr>
        <w:softHyphen/>
        <w:t>sti</w:t>
      </w:r>
      <w:r w:rsidRPr="001A03D4">
        <w:rPr>
          <w:rFonts w:ascii="LitNusx" w:hAnsi="LitNusx"/>
          <w:sz w:val="22"/>
          <w:szCs w:val="22"/>
          <w:lang w:val="fr-FR"/>
        </w:rPr>
        <w:softHyphen/>
        <w:t>tu</w:t>
      </w:r>
      <w:r w:rsidRPr="001A03D4">
        <w:rPr>
          <w:rFonts w:ascii="LitNusx" w:hAnsi="LitNusx"/>
          <w:sz w:val="22"/>
          <w:szCs w:val="22"/>
          <w:lang w:val="fr-FR"/>
        </w:rPr>
        <w:softHyphen/>
        <w:t>te</w:t>
      </w:r>
      <w:r w:rsidRPr="001A03D4">
        <w:rPr>
          <w:rFonts w:ascii="LitNusx" w:hAnsi="LitNusx"/>
          <w:sz w:val="22"/>
          <w:szCs w:val="22"/>
          <w:lang w:val="fr-FR"/>
        </w:rPr>
        <w:softHyphen/>
        <w:t>bi mTav</w:t>
      </w:r>
      <w:r w:rsidRPr="001A03D4">
        <w:rPr>
          <w:rFonts w:ascii="LitNusx" w:hAnsi="LitNusx"/>
          <w:sz w:val="22"/>
          <w:szCs w:val="22"/>
          <w:lang w:val="fr-FR"/>
        </w:rPr>
        <w:softHyphen/>
        <w:t>ro</w:t>
      </w:r>
      <w:r w:rsidRPr="001A03D4">
        <w:rPr>
          <w:rFonts w:ascii="LitNusx" w:hAnsi="LitNusx"/>
          <w:sz w:val="22"/>
          <w:szCs w:val="22"/>
          <w:lang w:val="fr-FR"/>
        </w:rPr>
        <w:softHyphen/>
        <w:t>bas</w:t>
      </w:r>
      <w:r w:rsidRPr="001A03D4">
        <w:rPr>
          <w:rFonts w:ascii="LitNusx" w:hAnsi="LitNusx"/>
          <w:sz w:val="22"/>
          <w:szCs w:val="22"/>
          <w:lang w:val="fr-FR"/>
        </w:rPr>
        <w:softHyphen/>
        <w:t>Tan swo</w:t>
      </w:r>
      <w:r w:rsidRPr="001A03D4">
        <w:rPr>
          <w:rFonts w:ascii="LitNusx" w:hAnsi="LitNusx"/>
          <w:sz w:val="22"/>
          <w:szCs w:val="22"/>
          <w:lang w:val="fr-FR"/>
        </w:rPr>
        <w:softHyphen/>
        <w:t>red am prog</w:t>
      </w:r>
      <w:r w:rsidRPr="001A03D4">
        <w:rPr>
          <w:rFonts w:ascii="LitNusx" w:hAnsi="LitNusx"/>
          <w:sz w:val="22"/>
          <w:szCs w:val="22"/>
          <w:lang w:val="fr-FR"/>
        </w:rPr>
        <w:softHyphen/>
        <w:t>ra</w:t>
      </w:r>
      <w:r w:rsidRPr="001A03D4">
        <w:rPr>
          <w:rFonts w:ascii="LitNusx" w:hAnsi="LitNusx"/>
          <w:sz w:val="22"/>
          <w:szCs w:val="22"/>
          <w:lang w:val="fr-FR"/>
        </w:rPr>
        <w:softHyphen/>
        <w:t>mis frgleb</w:t>
      </w:r>
      <w:r w:rsidRPr="001A03D4">
        <w:rPr>
          <w:rFonts w:ascii="LitNusx" w:hAnsi="LitNusx"/>
          <w:sz w:val="22"/>
          <w:szCs w:val="22"/>
          <w:lang w:val="fr-FR"/>
        </w:rPr>
        <w:softHyphen/>
        <w:t>Si axor</w:t>
      </w:r>
      <w:r w:rsidRPr="001A03D4">
        <w:rPr>
          <w:rFonts w:ascii="LitNusx" w:hAnsi="LitNusx"/>
          <w:sz w:val="22"/>
          <w:szCs w:val="22"/>
          <w:lang w:val="fr-FR"/>
        </w:rPr>
        <w:softHyphen/>
        <w:t>ci</w:t>
      </w:r>
      <w:r w:rsidRPr="001A03D4">
        <w:rPr>
          <w:rFonts w:ascii="LitNusx" w:hAnsi="LitNusx"/>
          <w:sz w:val="22"/>
          <w:szCs w:val="22"/>
          <w:lang w:val="fr-FR"/>
        </w:rPr>
        <w:softHyphen/>
        <w:t>e</w:t>
      </w:r>
      <w:r w:rsidRPr="001A03D4">
        <w:rPr>
          <w:rFonts w:ascii="LitNusx" w:hAnsi="LitNusx"/>
          <w:sz w:val="22"/>
          <w:szCs w:val="22"/>
          <w:lang w:val="fr-FR"/>
        </w:rPr>
        <w:softHyphen/>
        <w:t>leb</w:t>
      </w:r>
      <w:r w:rsidRPr="001A03D4">
        <w:rPr>
          <w:rFonts w:ascii="LitNusx" w:hAnsi="LitNusx"/>
          <w:sz w:val="22"/>
          <w:szCs w:val="22"/>
          <w:lang w:val="fr-FR"/>
        </w:rPr>
        <w:softHyphen/>
        <w:t>dnen Ta</w:t>
      </w:r>
      <w:r w:rsidRPr="001A03D4">
        <w:rPr>
          <w:rFonts w:ascii="LitNusx" w:hAnsi="LitNusx"/>
          <w:sz w:val="22"/>
          <w:szCs w:val="22"/>
          <w:lang w:val="fr-FR"/>
        </w:rPr>
        <w:softHyphen/>
        <w:t>nam</w:t>
      </w:r>
      <w:r w:rsidRPr="001A03D4">
        <w:rPr>
          <w:rFonts w:ascii="LitNusx" w:hAnsi="LitNusx"/>
          <w:sz w:val="22"/>
          <w:szCs w:val="22"/>
          <w:lang w:val="fr-FR"/>
        </w:rPr>
        <w:softHyphen/>
        <w:t>Srom</w:t>
      </w:r>
      <w:r w:rsidRPr="001A03D4">
        <w:rPr>
          <w:rFonts w:ascii="LitNusx" w:hAnsi="LitNusx"/>
          <w:sz w:val="22"/>
          <w:szCs w:val="22"/>
          <w:lang w:val="fr-FR"/>
        </w:rPr>
        <w:softHyphen/>
        <w:t>lo</w:t>
      </w:r>
      <w:r w:rsidRPr="001A03D4">
        <w:rPr>
          <w:rFonts w:ascii="LitNusx" w:hAnsi="LitNusx"/>
          <w:sz w:val="22"/>
          <w:szCs w:val="22"/>
          <w:lang w:val="fr-FR"/>
        </w:rPr>
        <w:softHyphen/>
        <w:t>bas</w:t>
      </w:r>
      <w:r w:rsidRPr="00251EE6">
        <w:rPr>
          <w:rStyle w:val="FootnoteReference"/>
          <w:rFonts w:ascii="LitNusx" w:hAnsi="LitNusx"/>
          <w:sz w:val="22"/>
          <w:szCs w:val="22"/>
          <w:lang w:val="en-US"/>
        </w:rPr>
        <w:footnoteReference w:id="17"/>
      </w:r>
      <w:r w:rsidRPr="001A03D4">
        <w:rPr>
          <w:rFonts w:ascii="LitNusx" w:hAnsi="LitNusx"/>
          <w:sz w:val="22"/>
          <w:szCs w:val="22"/>
          <w:lang w:val="fr-FR"/>
        </w:rPr>
        <w:t>.</w:t>
      </w:r>
    </w:p>
    <w:p w:rsidR="00D46116" w:rsidRPr="001A03D4" w:rsidRDefault="00D46116" w:rsidP="00BC619A">
      <w:pPr>
        <w:spacing w:line="252" w:lineRule="auto"/>
        <w:ind w:firstLine="540"/>
        <w:jc w:val="both"/>
        <w:rPr>
          <w:rFonts w:ascii="LitNusx" w:hAnsi="LitNusx"/>
          <w:sz w:val="22"/>
          <w:szCs w:val="22"/>
          <w:lang w:val="fr-FR"/>
        </w:rPr>
      </w:pPr>
      <w:r w:rsidRPr="001A03D4">
        <w:rPr>
          <w:rFonts w:ascii="LitNusx" w:hAnsi="LitNusx"/>
          <w:sz w:val="22"/>
          <w:szCs w:val="22"/>
          <w:lang w:val="fr-FR"/>
        </w:rPr>
        <w:t>mas Sem</w:t>
      </w:r>
      <w:r w:rsidRPr="001A03D4">
        <w:rPr>
          <w:rFonts w:ascii="LitNusx" w:hAnsi="LitNusx"/>
          <w:sz w:val="22"/>
          <w:szCs w:val="22"/>
          <w:lang w:val="fr-FR"/>
        </w:rPr>
        <w:softHyphen/>
        <w:t>deg</w:t>
      </w:r>
      <w:r>
        <w:rPr>
          <w:rFonts w:ascii="LitNusx" w:hAnsi="LitNusx"/>
          <w:sz w:val="22"/>
          <w:szCs w:val="22"/>
          <w:lang w:val="fr-FR"/>
        </w:rPr>
        <w:t>,</w:t>
      </w:r>
      <w:r w:rsidRPr="001A03D4">
        <w:rPr>
          <w:rFonts w:ascii="LitNusx" w:hAnsi="LitNusx"/>
          <w:sz w:val="22"/>
          <w:szCs w:val="22"/>
          <w:lang w:val="fr-FR"/>
        </w:rPr>
        <w:t xml:space="preserve"> rac 2007 wlis no</w:t>
      </w:r>
      <w:r w:rsidRPr="001A03D4">
        <w:rPr>
          <w:rFonts w:ascii="LitNusx" w:hAnsi="LitNusx"/>
          <w:sz w:val="22"/>
          <w:szCs w:val="22"/>
          <w:lang w:val="fr-FR"/>
        </w:rPr>
        <w:softHyphen/>
        <w:t>em</w:t>
      </w:r>
      <w:r w:rsidRPr="001A03D4">
        <w:rPr>
          <w:rFonts w:ascii="LitNusx" w:hAnsi="LitNusx"/>
          <w:sz w:val="22"/>
          <w:szCs w:val="22"/>
          <w:lang w:val="fr-FR"/>
        </w:rPr>
        <w:softHyphen/>
        <w:t>ber</w:t>
      </w:r>
      <w:r w:rsidRPr="001A03D4">
        <w:rPr>
          <w:rFonts w:ascii="LitNusx" w:hAnsi="LitNusx"/>
          <w:sz w:val="22"/>
          <w:szCs w:val="22"/>
          <w:lang w:val="fr-FR"/>
        </w:rPr>
        <w:softHyphen/>
        <w:t>Si pre</w:t>
      </w:r>
      <w:r w:rsidRPr="001A03D4">
        <w:rPr>
          <w:rFonts w:ascii="LitNusx" w:hAnsi="LitNusx"/>
          <w:sz w:val="22"/>
          <w:szCs w:val="22"/>
          <w:lang w:val="fr-FR"/>
        </w:rPr>
        <w:softHyphen/>
        <w:t>zi</w:t>
      </w:r>
      <w:r w:rsidRPr="001A03D4">
        <w:rPr>
          <w:rFonts w:ascii="LitNusx" w:hAnsi="LitNusx"/>
          <w:sz w:val="22"/>
          <w:szCs w:val="22"/>
          <w:lang w:val="fr-FR"/>
        </w:rPr>
        <w:softHyphen/>
        <w:t>den</w:t>
      </w:r>
      <w:r w:rsidRPr="001A03D4">
        <w:rPr>
          <w:rFonts w:ascii="LitNusx" w:hAnsi="LitNusx"/>
          <w:sz w:val="22"/>
          <w:szCs w:val="22"/>
          <w:lang w:val="fr-FR"/>
        </w:rPr>
        <w:softHyphen/>
        <w:t>ti mi</w:t>
      </w:r>
      <w:r w:rsidRPr="001A03D4">
        <w:rPr>
          <w:rFonts w:ascii="LitNusx" w:hAnsi="LitNusx"/>
          <w:sz w:val="22"/>
          <w:szCs w:val="22"/>
          <w:lang w:val="fr-FR"/>
        </w:rPr>
        <w:softHyphen/>
        <w:t>xe</w:t>
      </w:r>
      <w:r w:rsidRPr="001A03D4">
        <w:rPr>
          <w:rFonts w:ascii="LitNusx" w:hAnsi="LitNusx"/>
          <w:sz w:val="22"/>
          <w:szCs w:val="22"/>
          <w:lang w:val="fr-FR"/>
        </w:rPr>
        <w:softHyphen/>
        <w:t>il sa</w:t>
      </w:r>
      <w:r w:rsidRPr="001A03D4">
        <w:rPr>
          <w:rFonts w:ascii="LitNusx" w:hAnsi="LitNusx"/>
          <w:sz w:val="22"/>
          <w:szCs w:val="22"/>
          <w:lang w:val="fr-FR"/>
        </w:rPr>
        <w:softHyphen/>
        <w:t>a</w:t>
      </w:r>
      <w:r w:rsidRPr="001A03D4">
        <w:rPr>
          <w:rFonts w:ascii="LitNusx" w:hAnsi="LitNusx"/>
          <w:sz w:val="22"/>
          <w:szCs w:val="22"/>
          <w:lang w:val="fr-FR"/>
        </w:rPr>
        <w:softHyphen/>
        <w:t>kaS</w:t>
      </w:r>
      <w:r w:rsidRPr="001A03D4">
        <w:rPr>
          <w:rFonts w:ascii="LitNusx" w:hAnsi="LitNusx"/>
          <w:sz w:val="22"/>
          <w:szCs w:val="22"/>
          <w:lang w:val="fr-FR"/>
        </w:rPr>
        <w:softHyphen/>
        <w:t>vi</w:t>
      </w:r>
      <w:r w:rsidRPr="001A03D4">
        <w:rPr>
          <w:rFonts w:ascii="LitNusx" w:hAnsi="LitNusx"/>
          <w:sz w:val="22"/>
          <w:szCs w:val="22"/>
          <w:lang w:val="fr-FR"/>
        </w:rPr>
        <w:softHyphen/>
        <w:t>li iZu</w:t>
      </w:r>
      <w:r w:rsidRPr="001A03D4">
        <w:rPr>
          <w:rFonts w:ascii="LitNusx" w:hAnsi="LitNusx"/>
          <w:sz w:val="22"/>
          <w:szCs w:val="22"/>
          <w:lang w:val="fr-FR"/>
        </w:rPr>
        <w:softHyphen/>
        <w:t>le</w:t>
      </w:r>
      <w:r w:rsidRPr="001A03D4">
        <w:rPr>
          <w:rFonts w:ascii="LitNusx" w:hAnsi="LitNusx"/>
          <w:sz w:val="22"/>
          <w:szCs w:val="22"/>
          <w:lang w:val="fr-FR"/>
        </w:rPr>
        <w:softHyphen/>
        <w:t>bu</w:t>
      </w:r>
      <w:r w:rsidRPr="001A03D4">
        <w:rPr>
          <w:rFonts w:ascii="LitNusx" w:hAnsi="LitNusx"/>
          <w:sz w:val="22"/>
          <w:szCs w:val="22"/>
          <w:lang w:val="fr-FR"/>
        </w:rPr>
        <w:softHyphen/>
        <w:t>li iyo ga</w:t>
      </w:r>
      <w:r w:rsidRPr="001A03D4">
        <w:rPr>
          <w:rFonts w:ascii="LitNusx" w:hAnsi="LitNusx"/>
          <w:sz w:val="22"/>
          <w:szCs w:val="22"/>
          <w:lang w:val="fr-FR"/>
        </w:rPr>
        <w:softHyphen/>
        <w:t>dam</w:t>
      </w:r>
      <w:r w:rsidRPr="001A03D4">
        <w:rPr>
          <w:rFonts w:ascii="LitNusx" w:hAnsi="LitNusx"/>
          <w:sz w:val="22"/>
          <w:szCs w:val="22"/>
          <w:lang w:val="fr-FR"/>
        </w:rPr>
        <w:softHyphen/>
        <w:t>dga</w:t>
      </w:r>
      <w:r w:rsidRPr="001A03D4">
        <w:rPr>
          <w:rFonts w:ascii="LitNusx" w:hAnsi="LitNusx"/>
          <w:sz w:val="22"/>
          <w:szCs w:val="22"/>
          <w:lang w:val="fr-FR"/>
        </w:rPr>
        <w:softHyphen/>
        <w:t>ri</w:t>
      </w:r>
      <w:r w:rsidRPr="001A03D4">
        <w:rPr>
          <w:rFonts w:ascii="LitNusx" w:hAnsi="LitNusx"/>
          <w:sz w:val="22"/>
          <w:szCs w:val="22"/>
          <w:lang w:val="fr-FR"/>
        </w:rPr>
        <w:softHyphen/>
        <w:t>yo da da</w:t>
      </w:r>
      <w:r w:rsidRPr="001A03D4">
        <w:rPr>
          <w:rFonts w:ascii="LitNusx" w:hAnsi="LitNusx"/>
          <w:sz w:val="22"/>
          <w:szCs w:val="22"/>
          <w:lang w:val="fr-FR"/>
        </w:rPr>
        <w:softHyphen/>
        <w:t>e</w:t>
      </w:r>
      <w:r w:rsidRPr="001A03D4">
        <w:rPr>
          <w:rFonts w:ascii="LitNusx" w:hAnsi="LitNusx"/>
          <w:sz w:val="22"/>
          <w:szCs w:val="22"/>
          <w:lang w:val="fr-FR"/>
        </w:rPr>
        <w:softHyphen/>
        <w:t>niS</w:t>
      </w:r>
      <w:r w:rsidRPr="001A03D4">
        <w:rPr>
          <w:rFonts w:ascii="LitNusx" w:hAnsi="LitNusx"/>
          <w:sz w:val="22"/>
          <w:szCs w:val="22"/>
          <w:lang w:val="fr-FR"/>
        </w:rPr>
        <w:softHyphen/>
        <w:t>na va</w:t>
      </w:r>
      <w:r w:rsidRPr="001A03D4">
        <w:rPr>
          <w:rFonts w:ascii="LitNusx" w:hAnsi="LitNusx"/>
          <w:sz w:val="22"/>
          <w:szCs w:val="22"/>
          <w:lang w:val="fr-FR"/>
        </w:rPr>
        <w:softHyphen/>
        <w:t>dam</w:t>
      </w:r>
      <w:r w:rsidRPr="001A03D4">
        <w:rPr>
          <w:rFonts w:ascii="LitNusx" w:hAnsi="LitNusx"/>
          <w:sz w:val="22"/>
          <w:szCs w:val="22"/>
          <w:lang w:val="fr-FR"/>
        </w:rPr>
        <w:softHyphen/>
        <w:t>de</w:t>
      </w:r>
      <w:r w:rsidRPr="001A03D4">
        <w:rPr>
          <w:rFonts w:ascii="LitNusx" w:hAnsi="LitNusx"/>
          <w:sz w:val="22"/>
          <w:szCs w:val="22"/>
          <w:lang w:val="fr-FR"/>
        </w:rPr>
        <w:softHyphen/>
        <w:t>li sap</w:t>
      </w:r>
      <w:r w:rsidRPr="001A03D4">
        <w:rPr>
          <w:rFonts w:ascii="LitNusx" w:hAnsi="LitNusx"/>
          <w:sz w:val="22"/>
          <w:szCs w:val="22"/>
          <w:lang w:val="fr-FR"/>
        </w:rPr>
        <w:softHyphen/>
        <w:t>re</w:t>
      </w:r>
      <w:r w:rsidRPr="001A03D4">
        <w:rPr>
          <w:rFonts w:ascii="LitNusx" w:hAnsi="LitNusx"/>
          <w:sz w:val="22"/>
          <w:szCs w:val="22"/>
          <w:lang w:val="fr-FR"/>
        </w:rPr>
        <w:softHyphen/>
        <w:t>zi</w:t>
      </w:r>
      <w:r w:rsidRPr="001A03D4">
        <w:rPr>
          <w:rFonts w:ascii="LitNusx" w:hAnsi="LitNusx"/>
          <w:sz w:val="22"/>
          <w:szCs w:val="22"/>
          <w:lang w:val="fr-FR"/>
        </w:rPr>
        <w:softHyphen/>
        <w:t>den</w:t>
      </w:r>
      <w:r w:rsidRPr="001A03D4">
        <w:rPr>
          <w:rFonts w:ascii="LitNusx" w:hAnsi="LitNusx"/>
          <w:sz w:val="22"/>
          <w:szCs w:val="22"/>
          <w:lang w:val="fr-FR"/>
        </w:rPr>
        <w:softHyphen/>
        <w:t>to ar</w:t>
      </w:r>
      <w:r w:rsidRPr="001A03D4">
        <w:rPr>
          <w:rFonts w:ascii="LitNusx" w:hAnsi="LitNusx"/>
          <w:sz w:val="22"/>
          <w:szCs w:val="22"/>
          <w:lang w:val="fr-FR"/>
        </w:rPr>
        <w:softHyphen/>
        <w:t>Cev</w:t>
      </w:r>
      <w:r w:rsidRPr="001A03D4">
        <w:rPr>
          <w:rFonts w:ascii="LitNusx" w:hAnsi="LitNusx"/>
          <w:sz w:val="22"/>
          <w:szCs w:val="22"/>
          <w:lang w:val="fr-FR"/>
        </w:rPr>
        <w:softHyphen/>
        <w:t>ne</w:t>
      </w:r>
      <w:r w:rsidRPr="001A03D4">
        <w:rPr>
          <w:rFonts w:ascii="LitNusx" w:hAnsi="LitNusx"/>
          <w:sz w:val="22"/>
          <w:szCs w:val="22"/>
          <w:lang w:val="fr-FR"/>
        </w:rPr>
        <w:softHyphen/>
        <w:t>bi man Ta</w:t>
      </w:r>
      <w:r w:rsidRPr="001A03D4">
        <w:rPr>
          <w:rFonts w:ascii="LitNusx" w:hAnsi="LitNusx"/>
          <w:sz w:val="22"/>
          <w:szCs w:val="22"/>
          <w:lang w:val="fr-FR"/>
        </w:rPr>
        <w:softHyphen/>
        <w:t>vis wi</w:t>
      </w:r>
      <w:r w:rsidRPr="001A03D4">
        <w:rPr>
          <w:rFonts w:ascii="LitNusx" w:hAnsi="LitNusx"/>
          <w:sz w:val="22"/>
          <w:szCs w:val="22"/>
          <w:lang w:val="fr-FR"/>
        </w:rPr>
        <w:softHyphen/>
        <w:t>na</w:t>
      </w:r>
      <w:r w:rsidRPr="001A03D4">
        <w:rPr>
          <w:rFonts w:ascii="LitNusx" w:hAnsi="LitNusx"/>
          <w:sz w:val="22"/>
          <w:szCs w:val="22"/>
          <w:lang w:val="fr-FR"/>
        </w:rPr>
        <w:softHyphen/>
        <w:t>sa</w:t>
      </w:r>
      <w:r w:rsidRPr="001A03D4">
        <w:rPr>
          <w:rFonts w:ascii="LitNusx" w:hAnsi="LitNusx"/>
          <w:sz w:val="22"/>
          <w:szCs w:val="22"/>
          <w:lang w:val="fr-FR"/>
        </w:rPr>
        <w:softHyphen/>
        <w:t>ar</w:t>
      </w:r>
      <w:r w:rsidRPr="001A03D4">
        <w:rPr>
          <w:rFonts w:ascii="LitNusx" w:hAnsi="LitNusx"/>
          <w:sz w:val="22"/>
          <w:szCs w:val="22"/>
          <w:lang w:val="fr-FR"/>
        </w:rPr>
        <w:softHyphen/>
        <w:t>Cev</w:t>
      </w:r>
      <w:r w:rsidRPr="001A03D4">
        <w:rPr>
          <w:rFonts w:ascii="LitNusx" w:hAnsi="LitNusx"/>
          <w:sz w:val="22"/>
          <w:szCs w:val="22"/>
          <w:lang w:val="fr-FR"/>
        </w:rPr>
        <w:softHyphen/>
        <w:t>no kam</w:t>
      </w:r>
      <w:r w:rsidRPr="001A03D4">
        <w:rPr>
          <w:rFonts w:ascii="LitNusx" w:hAnsi="LitNusx"/>
          <w:sz w:val="22"/>
          <w:szCs w:val="22"/>
          <w:lang w:val="fr-FR"/>
        </w:rPr>
        <w:softHyphen/>
        <w:t>pa</w:t>
      </w:r>
      <w:r w:rsidRPr="001A03D4">
        <w:rPr>
          <w:rFonts w:ascii="LitNusx" w:hAnsi="LitNusx"/>
          <w:sz w:val="22"/>
          <w:szCs w:val="22"/>
          <w:lang w:val="fr-FR"/>
        </w:rPr>
        <w:softHyphen/>
        <w:t>ni</w:t>
      </w:r>
      <w:r w:rsidRPr="001A03D4">
        <w:rPr>
          <w:rFonts w:ascii="LitNusx" w:hAnsi="LitNusx"/>
          <w:sz w:val="22"/>
          <w:szCs w:val="22"/>
          <w:lang w:val="fr-FR"/>
        </w:rPr>
        <w:softHyphen/>
        <w:t>a</w:t>
      </w:r>
      <w:r w:rsidRPr="001A03D4">
        <w:rPr>
          <w:rFonts w:ascii="LitNusx" w:hAnsi="LitNusx"/>
          <w:sz w:val="22"/>
          <w:szCs w:val="22"/>
          <w:lang w:val="fr-FR"/>
        </w:rPr>
        <w:softHyphen/>
        <w:t>Si wi</w:t>
      </w:r>
      <w:r w:rsidRPr="001A03D4">
        <w:rPr>
          <w:rFonts w:ascii="LitNusx" w:hAnsi="LitNusx"/>
          <w:sz w:val="22"/>
          <w:szCs w:val="22"/>
          <w:lang w:val="fr-FR"/>
        </w:rPr>
        <w:softHyphen/>
        <w:t>na plan</w:t>
      </w:r>
      <w:r w:rsidRPr="001A03D4">
        <w:rPr>
          <w:rFonts w:ascii="LitNusx" w:hAnsi="LitNusx"/>
          <w:sz w:val="22"/>
          <w:szCs w:val="22"/>
          <w:lang w:val="fr-FR"/>
        </w:rPr>
        <w:softHyphen/>
        <w:t>ze si</w:t>
      </w:r>
      <w:r w:rsidRPr="001A03D4">
        <w:rPr>
          <w:rFonts w:ascii="LitNusx" w:hAnsi="LitNusx"/>
          <w:sz w:val="22"/>
          <w:szCs w:val="22"/>
          <w:lang w:val="fr-FR"/>
        </w:rPr>
        <w:softHyphen/>
        <w:t>Ra</w:t>
      </w:r>
      <w:r w:rsidRPr="001A03D4">
        <w:rPr>
          <w:rFonts w:ascii="LitNusx" w:hAnsi="LitNusx"/>
          <w:sz w:val="22"/>
          <w:szCs w:val="22"/>
          <w:lang w:val="fr-FR"/>
        </w:rPr>
        <w:softHyphen/>
        <w:t>ri</w:t>
      </w:r>
      <w:r w:rsidRPr="001A03D4">
        <w:rPr>
          <w:rFonts w:ascii="LitNusx" w:hAnsi="LitNusx"/>
          <w:sz w:val="22"/>
          <w:szCs w:val="22"/>
          <w:lang w:val="fr-FR"/>
        </w:rPr>
        <w:softHyphen/>
        <w:t>bis daZ</w:t>
      </w:r>
      <w:r w:rsidRPr="001A03D4">
        <w:rPr>
          <w:rFonts w:ascii="LitNusx" w:hAnsi="LitNusx"/>
          <w:sz w:val="22"/>
          <w:szCs w:val="22"/>
          <w:lang w:val="fr-FR"/>
        </w:rPr>
        <w:softHyphen/>
        <w:t>le</w:t>
      </w:r>
      <w:r w:rsidRPr="001A03D4">
        <w:rPr>
          <w:rFonts w:ascii="LitNusx" w:hAnsi="LitNusx"/>
          <w:sz w:val="22"/>
          <w:szCs w:val="22"/>
          <w:lang w:val="fr-FR"/>
        </w:rPr>
        <w:softHyphen/>
        <w:t>vis amo</w:t>
      </w:r>
      <w:r w:rsidRPr="001A03D4">
        <w:rPr>
          <w:rFonts w:ascii="LitNusx" w:hAnsi="LitNusx"/>
          <w:sz w:val="22"/>
          <w:szCs w:val="22"/>
          <w:lang w:val="fr-FR"/>
        </w:rPr>
        <w:softHyphen/>
        <w:t>ca</w:t>
      </w:r>
      <w:r w:rsidRPr="001A03D4">
        <w:rPr>
          <w:rFonts w:ascii="LitNusx" w:hAnsi="LitNusx"/>
          <w:sz w:val="22"/>
          <w:szCs w:val="22"/>
          <w:lang w:val="fr-FR"/>
        </w:rPr>
        <w:softHyphen/>
        <w:t>na da</w:t>
      </w:r>
      <w:r w:rsidRPr="001A03D4">
        <w:rPr>
          <w:rFonts w:ascii="LitNusx" w:hAnsi="LitNusx"/>
          <w:sz w:val="22"/>
          <w:szCs w:val="22"/>
          <w:lang w:val="fr-FR"/>
        </w:rPr>
        <w:softHyphen/>
        <w:t>a</w:t>
      </w:r>
      <w:r w:rsidRPr="001A03D4">
        <w:rPr>
          <w:rFonts w:ascii="LitNusx" w:hAnsi="LitNusx"/>
          <w:sz w:val="22"/>
          <w:szCs w:val="22"/>
          <w:lang w:val="fr-FR"/>
        </w:rPr>
        <w:softHyphen/>
        <w:t>ye</w:t>
      </w:r>
      <w:r w:rsidRPr="001A03D4">
        <w:rPr>
          <w:rFonts w:ascii="LitNusx" w:hAnsi="LitNusx"/>
          <w:sz w:val="22"/>
          <w:szCs w:val="22"/>
          <w:lang w:val="fr-FR"/>
        </w:rPr>
        <w:softHyphen/>
        <w:t>na. amas ki Sem</w:t>
      </w:r>
      <w:r w:rsidRPr="001A03D4">
        <w:rPr>
          <w:rFonts w:ascii="LitNusx" w:hAnsi="LitNusx"/>
          <w:sz w:val="22"/>
          <w:szCs w:val="22"/>
          <w:lang w:val="fr-FR"/>
        </w:rPr>
        <w:softHyphen/>
        <w:t>de</w:t>
      </w:r>
      <w:r w:rsidRPr="001A03D4">
        <w:rPr>
          <w:rFonts w:ascii="LitNusx" w:hAnsi="LitNusx"/>
          <w:sz w:val="22"/>
          <w:szCs w:val="22"/>
          <w:lang w:val="fr-FR"/>
        </w:rPr>
        <w:softHyphen/>
        <w:t>gi ax</w:t>
      </w:r>
      <w:r w:rsidRPr="001A03D4">
        <w:rPr>
          <w:rFonts w:ascii="LitNusx" w:hAnsi="LitNusx"/>
          <w:sz w:val="22"/>
          <w:szCs w:val="22"/>
          <w:lang w:val="fr-FR"/>
        </w:rPr>
        <w:softHyphen/>
        <w:t>sna aqvs: 2007 wlis Se</w:t>
      </w:r>
      <w:r w:rsidRPr="001A03D4">
        <w:rPr>
          <w:rFonts w:ascii="LitNusx" w:hAnsi="LitNusx"/>
          <w:sz w:val="22"/>
          <w:szCs w:val="22"/>
          <w:lang w:val="fr-FR"/>
        </w:rPr>
        <w:softHyphen/>
        <w:t>mod</w:t>
      </w:r>
      <w:r w:rsidRPr="001A03D4">
        <w:rPr>
          <w:rFonts w:ascii="LitNusx" w:hAnsi="LitNusx"/>
          <w:sz w:val="22"/>
          <w:szCs w:val="22"/>
          <w:lang w:val="fr-FR"/>
        </w:rPr>
        <w:softHyphen/>
        <w:t>go</w:t>
      </w:r>
      <w:r w:rsidRPr="001A03D4">
        <w:rPr>
          <w:rFonts w:ascii="LitNusx" w:hAnsi="LitNusx"/>
          <w:sz w:val="22"/>
          <w:szCs w:val="22"/>
          <w:lang w:val="fr-FR"/>
        </w:rPr>
        <w:softHyphen/>
        <w:t>mis sap</w:t>
      </w:r>
      <w:r w:rsidRPr="001A03D4">
        <w:rPr>
          <w:rFonts w:ascii="LitNusx" w:hAnsi="LitNusx"/>
          <w:sz w:val="22"/>
          <w:szCs w:val="22"/>
          <w:lang w:val="fr-FR"/>
        </w:rPr>
        <w:softHyphen/>
        <w:t>ro</w:t>
      </w:r>
      <w:r w:rsidRPr="001A03D4">
        <w:rPr>
          <w:rFonts w:ascii="LitNusx" w:hAnsi="LitNusx"/>
          <w:sz w:val="22"/>
          <w:szCs w:val="22"/>
          <w:lang w:val="fr-FR"/>
        </w:rPr>
        <w:softHyphen/>
        <w:t>tes</w:t>
      </w:r>
      <w:r w:rsidRPr="001A03D4">
        <w:rPr>
          <w:rFonts w:ascii="LitNusx" w:hAnsi="LitNusx"/>
          <w:sz w:val="22"/>
          <w:szCs w:val="22"/>
          <w:lang w:val="fr-FR"/>
        </w:rPr>
        <w:softHyphen/>
        <w:t>to aq</w:t>
      </w:r>
      <w:r w:rsidRPr="001A03D4">
        <w:rPr>
          <w:rFonts w:ascii="LitNusx" w:hAnsi="LitNusx"/>
          <w:sz w:val="22"/>
          <w:szCs w:val="22"/>
          <w:lang w:val="fr-FR"/>
        </w:rPr>
        <w:softHyphen/>
        <w:t>ci</w:t>
      </w:r>
      <w:r w:rsidRPr="001A03D4">
        <w:rPr>
          <w:rFonts w:ascii="LitNusx" w:hAnsi="LitNusx"/>
          <w:sz w:val="22"/>
          <w:szCs w:val="22"/>
          <w:lang w:val="fr-FR"/>
        </w:rPr>
        <w:softHyphen/>
        <w:t>e</w:t>
      </w:r>
      <w:r w:rsidRPr="001A03D4">
        <w:rPr>
          <w:rFonts w:ascii="LitNusx" w:hAnsi="LitNusx"/>
          <w:sz w:val="22"/>
          <w:szCs w:val="22"/>
          <w:lang w:val="fr-FR"/>
        </w:rPr>
        <w:softHyphen/>
        <w:t>bis um</w:t>
      </w:r>
      <w:r w:rsidRPr="001A03D4">
        <w:rPr>
          <w:rFonts w:ascii="LitNusx" w:hAnsi="LitNusx"/>
          <w:sz w:val="22"/>
          <w:szCs w:val="22"/>
          <w:lang w:val="fr-FR"/>
        </w:rPr>
        <w:softHyphen/>
        <w:t>Tav</w:t>
      </w:r>
      <w:r w:rsidRPr="001A03D4">
        <w:rPr>
          <w:rFonts w:ascii="LitNusx" w:hAnsi="LitNusx"/>
          <w:sz w:val="22"/>
          <w:szCs w:val="22"/>
          <w:lang w:val="fr-FR"/>
        </w:rPr>
        <w:softHyphen/>
        <w:t>re</w:t>
      </w:r>
      <w:r w:rsidRPr="001A03D4">
        <w:rPr>
          <w:rFonts w:ascii="LitNusx" w:hAnsi="LitNusx"/>
          <w:sz w:val="22"/>
          <w:szCs w:val="22"/>
          <w:lang w:val="fr-FR"/>
        </w:rPr>
        <w:softHyphen/>
        <w:t>si ga</w:t>
      </w:r>
      <w:r w:rsidRPr="001A03D4">
        <w:rPr>
          <w:rFonts w:ascii="LitNusx" w:hAnsi="LitNusx"/>
          <w:sz w:val="22"/>
          <w:szCs w:val="22"/>
          <w:lang w:val="fr-FR"/>
        </w:rPr>
        <w:softHyphen/>
        <w:t>mom</w:t>
      </w:r>
      <w:r w:rsidRPr="001A03D4">
        <w:rPr>
          <w:rFonts w:ascii="LitNusx" w:hAnsi="LitNusx"/>
          <w:sz w:val="22"/>
          <w:szCs w:val="22"/>
          <w:lang w:val="fr-FR"/>
        </w:rPr>
        <w:softHyphen/>
        <w:t>wve</w:t>
      </w:r>
      <w:r w:rsidRPr="001A03D4">
        <w:rPr>
          <w:rFonts w:ascii="LitNusx" w:hAnsi="LitNusx"/>
          <w:sz w:val="22"/>
          <w:szCs w:val="22"/>
          <w:lang w:val="fr-FR"/>
        </w:rPr>
        <w:softHyphen/>
        <w:t>vi mi</w:t>
      </w:r>
      <w:r w:rsidRPr="001A03D4">
        <w:rPr>
          <w:rFonts w:ascii="LitNusx" w:hAnsi="LitNusx"/>
          <w:sz w:val="22"/>
          <w:szCs w:val="22"/>
          <w:lang w:val="fr-FR"/>
        </w:rPr>
        <w:softHyphen/>
        <w:t>ze</w:t>
      </w:r>
      <w:r w:rsidRPr="001A03D4">
        <w:rPr>
          <w:rFonts w:ascii="LitNusx" w:hAnsi="LitNusx"/>
          <w:sz w:val="22"/>
          <w:szCs w:val="22"/>
          <w:lang w:val="fr-FR"/>
        </w:rPr>
        <w:softHyphen/>
        <w:t>zi sa</w:t>
      </w:r>
      <w:r w:rsidRPr="001A03D4">
        <w:rPr>
          <w:rFonts w:ascii="LitNusx" w:hAnsi="LitNusx"/>
          <w:sz w:val="22"/>
          <w:szCs w:val="22"/>
          <w:lang w:val="fr-FR"/>
        </w:rPr>
        <w:softHyphen/>
        <w:t>zo</w:t>
      </w:r>
      <w:r w:rsidRPr="001A03D4">
        <w:rPr>
          <w:rFonts w:ascii="LitNusx" w:hAnsi="LitNusx"/>
          <w:sz w:val="22"/>
          <w:szCs w:val="22"/>
          <w:lang w:val="fr-FR"/>
        </w:rPr>
        <w:softHyphen/>
        <w:t>ga</w:t>
      </w:r>
      <w:r w:rsidRPr="001A03D4">
        <w:rPr>
          <w:rFonts w:ascii="LitNusx" w:hAnsi="LitNusx"/>
          <w:sz w:val="22"/>
          <w:szCs w:val="22"/>
          <w:lang w:val="fr-FR"/>
        </w:rPr>
        <w:softHyphen/>
        <w:t>do</w:t>
      </w:r>
      <w:r w:rsidRPr="001A03D4">
        <w:rPr>
          <w:rFonts w:ascii="LitNusx" w:hAnsi="LitNusx"/>
          <w:sz w:val="22"/>
          <w:szCs w:val="22"/>
          <w:lang w:val="fr-FR"/>
        </w:rPr>
        <w:softHyphen/>
        <w:t>e</w:t>
      </w:r>
      <w:r w:rsidRPr="001A03D4">
        <w:rPr>
          <w:rFonts w:ascii="LitNusx" w:hAnsi="LitNusx"/>
          <w:sz w:val="22"/>
          <w:szCs w:val="22"/>
          <w:lang w:val="fr-FR"/>
        </w:rPr>
        <w:softHyphen/>
        <w:t>bis xe</w:t>
      </w:r>
      <w:r w:rsidRPr="001A03D4">
        <w:rPr>
          <w:rFonts w:ascii="LitNusx" w:hAnsi="LitNusx"/>
          <w:sz w:val="22"/>
          <w:szCs w:val="22"/>
          <w:lang w:val="fr-FR"/>
        </w:rPr>
        <w:softHyphen/>
        <w:t>li</w:t>
      </w:r>
      <w:r w:rsidRPr="001A03D4">
        <w:rPr>
          <w:rFonts w:ascii="LitNusx" w:hAnsi="LitNusx"/>
          <w:sz w:val="22"/>
          <w:szCs w:val="22"/>
          <w:lang w:val="fr-FR"/>
        </w:rPr>
        <w:softHyphen/>
        <w:t>suf</w:t>
      </w:r>
      <w:r w:rsidRPr="001A03D4">
        <w:rPr>
          <w:rFonts w:ascii="LitNusx" w:hAnsi="LitNusx"/>
          <w:sz w:val="22"/>
          <w:szCs w:val="22"/>
          <w:lang w:val="fr-FR"/>
        </w:rPr>
        <w:softHyphen/>
        <w:t>le</w:t>
      </w:r>
      <w:r w:rsidRPr="001A03D4">
        <w:rPr>
          <w:rFonts w:ascii="LitNusx" w:hAnsi="LitNusx"/>
          <w:sz w:val="22"/>
          <w:szCs w:val="22"/>
          <w:lang w:val="fr-FR"/>
        </w:rPr>
        <w:softHyphen/>
        <w:t>bi</w:t>
      </w:r>
      <w:r w:rsidRPr="001A03D4">
        <w:rPr>
          <w:rFonts w:ascii="LitNusx" w:hAnsi="LitNusx"/>
          <w:sz w:val="22"/>
          <w:szCs w:val="22"/>
          <w:lang w:val="fr-FR"/>
        </w:rPr>
        <w:softHyphen/>
        <w:t>sa</w:t>
      </w:r>
      <w:r w:rsidRPr="001A03D4">
        <w:rPr>
          <w:rFonts w:ascii="LitNusx" w:hAnsi="LitNusx"/>
          <w:sz w:val="22"/>
          <w:szCs w:val="22"/>
          <w:lang w:val="fr-FR"/>
        </w:rPr>
        <w:softHyphen/>
        <w:t>gan Se</w:t>
      </w:r>
      <w:r w:rsidRPr="001A03D4">
        <w:rPr>
          <w:rFonts w:ascii="LitNusx" w:hAnsi="LitNusx"/>
          <w:sz w:val="22"/>
          <w:szCs w:val="22"/>
          <w:lang w:val="fr-FR"/>
        </w:rPr>
        <w:softHyphen/>
        <w:t>la</w:t>
      </w:r>
      <w:r w:rsidRPr="001A03D4">
        <w:rPr>
          <w:rFonts w:ascii="LitNusx" w:hAnsi="LitNusx"/>
          <w:sz w:val="22"/>
          <w:szCs w:val="22"/>
          <w:lang w:val="fr-FR"/>
        </w:rPr>
        <w:softHyphen/>
        <w:t>xu</w:t>
      </w:r>
      <w:r w:rsidRPr="001A03D4">
        <w:rPr>
          <w:rFonts w:ascii="LitNusx" w:hAnsi="LitNusx"/>
          <w:sz w:val="22"/>
          <w:szCs w:val="22"/>
          <w:lang w:val="fr-FR"/>
        </w:rPr>
        <w:softHyphen/>
        <w:t>li Rir</w:t>
      </w:r>
      <w:r w:rsidRPr="001A03D4">
        <w:rPr>
          <w:rFonts w:ascii="LitNusx" w:hAnsi="LitNusx"/>
          <w:sz w:val="22"/>
          <w:szCs w:val="22"/>
          <w:lang w:val="fr-FR"/>
        </w:rPr>
        <w:softHyphen/>
        <w:t>se</w:t>
      </w:r>
      <w:r w:rsidRPr="001A03D4">
        <w:rPr>
          <w:rFonts w:ascii="LitNusx" w:hAnsi="LitNusx"/>
          <w:sz w:val="22"/>
          <w:szCs w:val="22"/>
          <w:lang w:val="fr-FR"/>
        </w:rPr>
        <w:softHyphen/>
        <w:t>ba iyo da wi</w:t>
      </w:r>
      <w:r w:rsidRPr="001A03D4">
        <w:rPr>
          <w:rFonts w:ascii="LitNusx" w:hAnsi="LitNusx"/>
          <w:sz w:val="22"/>
          <w:szCs w:val="22"/>
          <w:lang w:val="fr-FR"/>
        </w:rPr>
        <w:softHyphen/>
        <w:t>na</w:t>
      </w:r>
      <w:r w:rsidRPr="001A03D4">
        <w:rPr>
          <w:rFonts w:ascii="LitNusx" w:hAnsi="LitNusx"/>
          <w:sz w:val="22"/>
          <w:szCs w:val="22"/>
          <w:lang w:val="fr-FR"/>
        </w:rPr>
        <w:softHyphen/>
        <w:t>sa</w:t>
      </w:r>
      <w:r w:rsidRPr="001A03D4">
        <w:rPr>
          <w:rFonts w:ascii="LitNusx" w:hAnsi="LitNusx"/>
          <w:sz w:val="22"/>
          <w:szCs w:val="22"/>
          <w:lang w:val="fr-FR"/>
        </w:rPr>
        <w:softHyphen/>
        <w:t>ar</w:t>
      </w:r>
      <w:r w:rsidRPr="001A03D4">
        <w:rPr>
          <w:rFonts w:ascii="LitNusx" w:hAnsi="LitNusx"/>
          <w:sz w:val="22"/>
          <w:szCs w:val="22"/>
          <w:lang w:val="fr-FR"/>
        </w:rPr>
        <w:softHyphen/>
        <w:t>Cev</w:t>
      </w:r>
      <w:r w:rsidRPr="001A03D4">
        <w:rPr>
          <w:rFonts w:ascii="LitNusx" w:hAnsi="LitNusx"/>
          <w:sz w:val="22"/>
          <w:szCs w:val="22"/>
          <w:lang w:val="fr-FR"/>
        </w:rPr>
        <w:softHyphen/>
        <w:t>no ma</w:t>
      </w:r>
      <w:r w:rsidRPr="001A03D4">
        <w:rPr>
          <w:rFonts w:ascii="LitNusx" w:hAnsi="LitNusx"/>
          <w:sz w:val="22"/>
          <w:szCs w:val="22"/>
          <w:lang w:val="fr-FR"/>
        </w:rPr>
        <w:softHyphen/>
        <w:t>ra</w:t>
      </w:r>
      <w:r w:rsidRPr="001A03D4">
        <w:rPr>
          <w:rFonts w:ascii="LitNusx" w:hAnsi="LitNusx"/>
          <w:sz w:val="22"/>
          <w:szCs w:val="22"/>
          <w:lang w:val="fr-FR"/>
        </w:rPr>
        <w:softHyphen/>
        <w:t>Ton</w:t>
      </w:r>
      <w:r w:rsidRPr="001A03D4">
        <w:rPr>
          <w:rFonts w:ascii="LitNusx" w:hAnsi="LitNusx"/>
          <w:sz w:val="22"/>
          <w:szCs w:val="22"/>
          <w:lang w:val="fr-FR"/>
        </w:rPr>
        <w:softHyphen/>
        <w:t>Si pre</w:t>
      </w:r>
      <w:r w:rsidRPr="001A03D4">
        <w:rPr>
          <w:rFonts w:ascii="LitNusx" w:hAnsi="LitNusx"/>
          <w:sz w:val="22"/>
          <w:szCs w:val="22"/>
          <w:lang w:val="fr-FR"/>
        </w:rPr>
        <w:softHyphen/>
        <w:t>zi</w:t>
      </w:r>
      <w:r w:rsidRPr="001A03D4">
        <w:rPr>
          <w:rFonts w:ascii="LitNusx" w:hAnsi="LitNusx"/>
          <w:sz w:val="22"/>
          <w:szCs w:val="22"/>
          <w:lang w:val="fr-FR"/>
        </w:rPr>
        <w:softHyphen/>
        <w:t>den</w:t>
      </w:r>
      <w:r w:rsidRPr="001A03D4">
        <w:rPr>
          <w:rFonts w:ascii="LitNusx" w:hAnsi="LitNusx"/>
          <w:sz w:val="22"/>
          <w:szCs w:val="22"/>
          <w:lang w:val="fr-FR"/>
        </w:rPr>
        <w:softHyphen/>
        <w:t>to</w:t>
      </w:r>
      <w:r w:rsidRPr="001A03D4">
        <w:rPr>
          <w:rFonts w:ascii="LitNusx" w:hAnsi="LitNusx"/>
          <w:sz w:val="22"/>
          <w:szCs w:val="22"/>
          <w:lang w:val="fr-FR"/>
        </w:rPr>
        <w:softHyphen/>
        <w:t>bis kan</w:t>
      </w:r>
      <w:r w:rsidRPr="001A03D4">
        <w:rPr>
          <w:rFonts w:ascii="LitNusx" w:hAnsi="LitNusx"/>
          <w:sz w:val="22"/>
          <w:szCs w:val="22"/>
          <w:lang w:val="fr-FR"/>
        </w:rPr>
        <w:softHyphen/>
        <w:t>di</w:t>
      </w:r>
      <w:r w:rsidRPr="001A03D4">
        <w:rPr>
          <w:rFonts w:ascii="LitNusx" w:hAnsi="LitNusx"/>
          <w:sz w:val="22"/>
          <w:szCs w:val="22"/>
          <w:lang w:val="fr-FR"/>
        </w:rPr>
        <w:softHyphen/>
        <w:t>dat</w:t>
      </w:r>
      <w:r w:rsidRPr="001A03D4">
        <w:rPr>
          <w:rFonts w:ascii="LitNusx" w:hAnsi="LitNusx"/>
          <w:sz w:val="22"/>
          <w:szCs w:val="22"/>
          <w:lang w:val="fr-FR"/>
        </w:rPr>
        <w:softHyphen/>
        <w:t>ma mi</w:t>
      </w:r>
      <w:r w:rsidRPr="001A03D4">
        <w:rPr>
          <w:rFonts w:ascii="LitNusx" w:hAnsi="LitNusx"/>
          <w:sz w:val="22"/>
          <w:szCs w:val="22"/>
          <w:lang w:val="fr-FR"/>
        </w:rPr>
        <w:softHyphen/>
        <w:t>xe</w:t>
      </w:r>
      <w:r w:rsidRPr="001A03D4">
        <w:rPr>
          <w:rFonts w:ascii="LitNusx" w:hAnsi="LitNusx"/>
          <w:sz w:val="22"/>
          <w:szCs w:val="22"/>
          <w:lang w:val="fr-FR"/>
        </w:rPr>
        <w:softHyphen/>
        <w:t>il sa</w:t>
      </w:r>
      <w:r w:rsidRPr="001A03D4">
        <w:rPr>
          <w:rFonts w:ascii="LitNusx" w:hAnsi="LitNusx"/>
          <w:sz w:val="22"/>
          <w:szCs w:val="22"/>
          <w:lang w:val="fr-FR"/>
        </w:rPr>
        <w:softHyphen/>
        <w:t>a</w:t>
      </w:r>
      <w:r w:rsidRPr="001A03D4">
        <w:rPr>
          <w:rFonts w:ascii="LitNusx" w:hAnsi="LitNusx"/>
          <w:sz w:val="22"/>
          <w:szCs w:val="22"/>
          <w:lang w:val="fr-FR"/>
        </w:rPr>
        <w:softHyphen/>
        <w:t>kaS</w:t>
      </w:r>
      <w:r w:rsidRPr="001A03D4">
        <w:rPr>
          <w:rFonts w:ascii="LitNusx" w:hAnsi="LitNusx"/>
          <w:sz w:val="22"/>
          <w:szCs w:val="22"/>
          <w:lang w:val="fr-FR"/>
        </w:rPr>
        <w:softHyphen/>
        <w:t>vil</w:t>
      </w:r>
      <w:r w:rsidRPr="001A03D4">
        <w:rPr>
          <w:rFonts w:ascii="LitNusx" w:hAnsi="LitNusx"/>
          <w:sz w:val="22"/>
          <w:szCs w:val="22"/>
          <w:lang w:val="fr-FR"/>
        </w:rPr>
        <w:softHyphen/>
        <w:t>ma sca</w:t>
      </w:r>
      <w:r w:rsidRPr="001A03D4">
        <w:rPr>
          <w:rFonts w:ascii="LitNusx" w:hAnsi="LitNusx"/>
          <w:sz w:val="22"/>
          <w:szCs w:val="22"/>
          <w:lang w:val="fr-FR"/>
        </w:rPr>
        <w:softHyphen/>
        <w:t>da amom</w:t>
      </w:r>
      <w:r w:rsidRPr="001A03D4">
        <w:rPr>
          <w:rFonts w:ascii="LitNusx" w:hAnsi="LitNusx"/>
          <w:sz w:val="22"/>
          <w:szCs w:val="22"/>
          <w:lang w:val="fr-FR"/>
        </w:rPr>
        <w:softHyphen/>
        <w:t>rCe</w:t>
      </w:r>
      <w:r w:rsidRPr="001A03D4">
        <w:rPr>
          <w:rFonts w:ascii="LitNusx" w:hAnsi="LitNusx"/>
          <w:sz w:val="22"/>
          <w:szCs w:val="22"/>
          <w:lang w:val="fr-FR"/>
        </w:rPr>
        <w:softHyphen/>
        <w:t>vel</w:t>
      </w:r>
      <w:r w:rsidRPr="001A03D4">
        <w:rPr>
          <w:rFonts w:ascii="LitNusx" w:hAnsi="LitNusx"/>
          <w:sz w:val="22"/>
          <w:szCs w:val="22"/>
          <w:lang w:val="fr-FR"/>
        </w:rPr>
        <w:softHyphen/>
        <w:t>Ta yur</w:t>
      </w:r>
      <w:r w:rsidRPr="001A03D4">
        <w:rPr>
          <w:rFonts w:ascii="LitNusx" w:hAnsi="LitNusx"/>
          <w:sz w:val="22"/>
          <w:szCs w:val="22"/>
          <w:lang w:val="fr-FR"/>
        </w:rPr>
        <w:softHyphen/>
        <w:t>dad</w:t>
      </w:r>
      <w:r w:rsidRPr="001A03D4">
        <w:rPr>
          <w:rFonts w:ascii="LitNusx" w:hAnsi="LitNusx"/>
          <w:sz w:val="22"/>
          <w:szCs w:val="22"/>
          <w:lang w:val="fr-FR"/>
        </w:rPr>
        <w:softHyphen/>
        <w:t>Re</w:t>
      </w:r>
      <w:r w:rsidRPr="001A03D4">
        <w:rPr>
          <w:rFonts w:ascii="LitNusx" w:hAnsi="LitNusx"/>
          <w:sz w:val="22"/>
          <w:szCs w:val="22"/>
          <w:lang w:val="fr-FR"/>
        </w:rPr>
        <w:softHyphen/>
        <w:t>ba um</w:t>
      </w:r>
      <w:r w:rsidRPr="001A03D4">
        <w:rPr>
          <w:rFonts w:ascii="LitNusx" w:hAnsi="LitNusx"/>
          <w:sz w:val="22"/>
          <w:szCs w:val="22"/>
          <w:lang w:val="fr-FR"/>
        </w:rPr>
        <w:softHyphen/>
        <w:t>wva</w:t>
      </w:r>
      <w:r w:rsidRPr="001A03D4">
        <w:rPr>
          <w:rFonts w:ascii="LitNusx" w:hAnsi="LitNusx"/>
          <w:sz w:val="22"/>
          <w:szCs w:val="22"/>
          <w:lang w:val="fr-FR"/>
        </w:rPr>
        <w:softHyphen/>
        <w:t>ves so</w:t>
      </w:r>
      <w:r w:rsidRPr="001A03D4">
        <w:rPr>
          <w:rFonts w:ascii="LitNusx" w:hAnsi="LitNusx"/>
          <w:sz w:val="22"/>
          <w:szCs w:val="22"/>
          <w:lang w:val="fr-FR"/>
        </w:rPr>
        <w:softHyphen/>
        <w:t>ci</w:t>
      </w:r>
      <w:r w:rsidRPr="001A03D4">
        <w:rPr>
          <w:rFonts w:ascii="LitNusx" w:hAnsi="LitNusx"/>
          <w:sz w:val="22"/>
          <w:szCs w:val="22"/>
          <w:lang w:val="fr-FR"/>
        </w:rPr>
        <w:softHyphen/>
        <w:t>a</w:t>
      </w:r>
      <w:r w:rsidRPr="001A03D4">
        <w:rPr>
          <w:rFonts w:ascii="LitNusx" w:hAnsi="LitNusx"/>
          <w:sz w:val="22"/>
          <w:szCs w:val="22"/>
          <w:lang w:val="fr-FR"/>
        </w:rPr>
        <w:softHyphen/>
        <w:t>lur prob</w:t>
      </w:r>
      <w:r w:rsidRPr="001A03D4">
        <w:rPr>
          <w:rFonts w:ascii="LitNusx" w:hAnsi="LitNusx"/>
          <w:sz w:val="22"/>
          <w:szCs w:val="22"/>
          <w:lang w:val="fr-FR"/>
        </w:rPr>
        <w:softHyphen/>
        <w:t>le</w:t>
      </w:r>
      <w:r w:rsidRPr="001A03D4">
        <w:rPr>
          <w:rFonts w:ascii="LitNusx" w:hAnsi="LitNusx"/>
          <w:sz w:val="22"/>
          <w:szCs w:val="22"/>
          <w:lang w:val="fr-FR"/>
        </w:rPr>
        <w:softHyphen/>
        <w:t>ma</w:t>
      </w:r>
      <w:r w:rsidRPr="001A03D4">
        <w:rPr>
          <w:rFonts w:ascii="LitNusx" w:hAnsi="LitNusx"/>
          <w:sz w:val="22"/>
          <w:szCs w:val="22"/>
          <w:lang w:val="fr-FR"/>
        </w:rPr>
        <w:softHyphen/>
        <w:t>ze – si</w:t>
      </w:r>
      <w:r w:rsidRPr="001A03D4">
        <w:rPr>
          <w:rFonts w:ascii="LitNusx" w:hAnsi="LitNusx"/>
          <w:sz w:val="22"/>
          <w:szCs w:val="22"/>
          <w:lang w:val="fr-FR"/>
        </w:rPr>
        <w:softHyphen/>
        <w:t>Ra</w:t>
      </w:r>
      <w:r w:rsidRPr="001A03D4">
        <w:rPr>
          <w:rFonts w:ascii="LitNusx" w:hAnsi="LitNusx"/>
          <w:sz w:val="22"/>
          <w:szCs w:val="22"/>
          <w:lang w:val="fr-FR"/>
        </w:rPr>
        <w:softHyphen/>
        <w:t>ri</w:t>
      </w:r>
      <w:r w:rsidRPr="001A03D4">
        <w:rPr>
          <w:rFonts w:ascii="LitNusx" w:hAnsi="LitNusx"/>
          <w:sz w:val="22"/>
          <w:szCs w:val="22"/>
          <w:lang w:val="fr-FR"/>
        </w:rPr>
        <w:softHyphen/>
        <w:t>be</w:t>
      </w:r>
      <w:r w:rsidRPr="001A03D4">
        <w:rPr>
          <w:rFonts w:ascii="LitNusx" w:hAnsi="LitNusx"/>
          <w:sz w:val="22"/>
          <w:szCs w:val="22"/>
          <w:lang w:val="fr-FR"/>
        </w:rPr>
        <w:softHyphen/>
        <w:t>ze ga</w:t>
      </w:r>
      <w:r w:rsidRPr="001A03D4">
        <w:rPr>
          <w:rFonts w:ascii="LitNusx" w:hAnsi="LitNusx"/>
          <w:sz w:val="22"/>
          <w:szCs w:val="22"/>
          <w:lang w:val="fr-FR"/>
        </w:rPr>
        <w:softHyphen/>
        <w:t>da</w:t>
      </w:r>
      <w:r w:rsidRPr="001A03D4">
        <w:rPr>
          <w:rFonts w:ascii="LitNusx" w:hAnsi="LitNusx"/>
          <w:sz w:val="22"/>
          <w:szCs w:val="22"/>
          <w:lang w:val="fr-FR"/>
        </w:rPr>
        <w:softHyphen/>
        <w:t>e</w:t>
      </w:r>
      <w:r w:rsidRPr="001A03D4">
        <w:rPr>
          <w:rFonts w:ascii="LitNusx" w:hAnsi="LitNusx"/>
          <w:sz w:val="22"/>
          <w:szCs w:val="22"/>
          <w:lang w:val="fr-FR"/>
        </w:rPr>
        <w:softHyphen/>
        <w:t>ta</w:t>
      </w:r>
      <w:r w:rsidRPr="001A03D4">
        <w:rPr>
          <w:rFonts w:ascii="LitNusx" w:hAnsi="LitNusx"/>
          <w:sz w:val="22"/>
          <w:szCs w:val="22"/>
          <w:lang w:val="fr-FR"/>
        </w:rPr>
        <w:softHyphen/>
        <w:t>na, rac man war</w:t>
      </w:r>
      <w:r w:rsidRPr="001A03D4">
        <w:rPr>
          <w:rFonts w:ascii="LitNusx" w:hAnsi="LitNusx"/>
          <w:sz w:val="22"/>
          <w:szCs w:val="22"/>
          <w:lang w:val="fr-FR"/>
        </w:rPr>
        <w:softHyphen/>
        <w:t>ma</w:t>
      </w:r>
      <w:r w:rsidRPr="001A03D4">
        <w:rPr>
          <w:rFonts w:ascii="LitNusx" w:hAnsi="LitNusx"/>
          <w:sz w:val="22"/>
          <w:szCs w:val="22"/>
          <w:lang w:val="fr-FR"/>
        </w:rPr>
        <w:softHyphen/>
        <w:t>te</w:t>
      </w:r>
      <w:r w:rsidRPr="001A03D4">
        <w:rPr>
          <w:rFonts w:ascii="LitNusx" w:hAnsi="LitNusx"/>
          <w:sz w:val="22"/>
          <w:szCs w:val="22"/>
          <w:lang w:val="fr-FR"/>
        </w:rPr>
        <w:softHyphen/>
        <w:t>biT mo</w:t>
      </w:r>
      <w:r w:rsidRPr="001A03D4">
        <w:rPr>
          <w:rFonts w:ascii="LitNusx" w:hAnsi="LitNusx"/>
          <w:sz w:val="22"/>
          <w:szCs w:val="22"/>
          <w:lang w:val="fr-FR"/>
        </w:rPr>
        <w:softHyphen/>
        <w:t>a</w:t>
      </w:r>
      <w:r w:rsidRPr="001A03D4">
        <w:rPr>
          <w:rFonts w:ascii="LitNusx" w:hAnsi="LitNusx"/>
          <w:sz w:val="22"/>
          <w:szCs w:val="22"/>
          <w:lang w:val="fr-FR"/>
        </w:rPr>
        <w:softHyphen/>
        <w:t>xer</w:t>
      </w:r>
      <w:r w:rsidRPr="001A03D4">
        <w:rPr>
          <w:rFonts w:ascii="LitNusx" w:hAnsi="LitNusx"/>
          <w:sz w:val="22"/>
          <w:szCs w:val="22"/>
          <w:lang w:val="fr-FR"/>
        </w:rPr>
        <w:softHyphen/>
        <w:t>xa ki</w:t>
      </w:r>
      <w:r w:rsidRPr="001A03D4">
        <w:rPr>
          <w:rFonts w:ascii="LitNusx" w:hAnsi="LitNusx"/>
          <w:sz w:val="22"/>
          <w:szCs w:val="22"/>
          <w:lang w:val="fr-FR"/>
        </w:rPr>
        <w:softHyphen/>
        <w:t>dec.</w:t>
      </w:r>
    </w:p>
    <w:p w:rsidR="00D46116" w:rsidRPr="00251EE6" w:rsidRDefault="00D46116" w:rsidP="00BC619A">
      <w:pPr>
        <w:autoSpaceDE w:val="0"/>
        <w:autoSpaceDN w:val="0"/>
        <w:adjustRightInd w:val="0"/>
        <w:spacing w:line="252" w:lineRule="auto"/>
        <w:ind w:firstLine="540"/>
        <w:jc w:val="both"/>
        <w:rPr>
          <w:rFonts w:ascii="LitNusx" w:hAnsi="LitNusx" w:cs="AcadNusx"/>
          <w:sz w:val="22"/>
          <w:szCs w:val="22"/>
          <w:lang w:val="af-ZA"/>
        </w:rPr>
      </w:pPr>
      <w:r w:rsidRPr="00251EE6">
        <w:rPr>
          <w:rFonts w:ascii="LitNusx" w:hAnsi="LitNusx"/>
          <w:sz w:val="22"/>
          <w:szCs w:val="22"/>
          <w:lang w:val="af-ZA"/>
        </w:rPr>
        <w:t>2008 wlis sap</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zi</w:t>
      </w:r>
      <w:r>
        <w:rPr>
          <w:rFonts w:ascii="LitNusx" w:hAnsi="LitNusx"/>
          <w:sz w:val="22"/>
          <w:szCs w:val="22"/>
          <w:lang w:val="af-ZA"/>
        </w:rPr>
        <w:softHyphen/>
      </w:r>
      <w:r w:rsidRPr="00251EE6">
        <w:rPr>
          <w:rFonts w:ascii="LitNusx" w:hAnsi="LitNusx"/>
          <w:sz w:val="22"/>
          <w:szCs w:val="22"/>
          <w:lang w:val="af-ZA"/>
        </w:rPr>
        <w:t>den</w:t>
      </w:r>
      <w:r>
        <w:rPr>
          <w:rFonts w:ascii="LitNusx" w:hAnsi="LitNusx"/>
          <w:sz w:val="22"/>
          <w:szCs w:val="22"/>
          <w:lang w:val="af-ZA"/>
        </w:rPr>
        <w:softHyphen/>
      </w:r>
      <w:r w:rsidRPr="00251EE6">
        <w:rPr>
          <w:rFonts w:ascii="LitNusx" w:hAnsi="LitNusx"/>
          <w:sz w:val="22"/>
          <w:szCs w:val="22"/>
          <w:lang w:val="af-ZA"/>
        </w:rPr>
        <w:t>to da sa</w:t>
      </w:r>
      <w:r>
        <w:rPr>
          <w:rFonts w:ascii="LitNusx" w:hAnsi="LitNusx"/>
          <w:sz w:val="22"/>
          <w:szCs w:val="22"/>
          <w:lang w:val="af-ZA"/>
        </w:rPr>
        <w:softHyphen/>
      </w:r>
      <w:r w:rsidRPr="00251EE6">
        <w:rPr>
          <w:rFonts w:ascii="LitNusx" w:hAnsi="LitNusx"/>
          <w:sz w:val="22"/>
          <w:szCs w:val="22"/>
          <w:lang w:val="af-ZA"/>
        </w:rPr>
        <w:t>par</w:t>
      </w:r>
      <w:r>
        <w:rPr>
          <w:rFonts w:ascii="LitNusx" w:hAnsi="LitNusx"/>
          <w:sz w:val="22"/>
          <w:szCs w:val="22"/>
          <w:lang w:val="af-ZA"/>
        </w:rPr>
        <w:softHyphen/>
      </w:r>
      <w:r w:rsidRPr="00251EE6">
        <w:rPr>
          <w:rFonts w:ascii="LitNusx" w:hAnsi="LitNusx"/>
          <w:sz w:val="22"/>
          <w:szCs w:val="22"/>
          <w:lang w:val="af-ZA"/>
        </w:rPr>
        <w:t>la</w:t>
      </w:r>
      <w:r>
        <w:rPr>
          <w:rFonts w:ascii="LitNusx" w:hAnsi="LitNusx"/>
          <w:sz w:val="22"/>
          <w:szCs w:val="22"/>
          <w:lang w:val="af-ZA"/>
        </w:rPr>
        <w:softHyphen/>
      </w:r>
      <w:r w:rsidRPr="00251EE6">
        <w:rPr>
          <w:rFonts w:ascii="LitNusx" w:hAnsi="LitNusx"/>
          <w:sz w:val="22"/>
          <w:szCs w:val="22"/>
          <w:lang w:val="af-ZA"/>
        </w:rPr>
        <w:t>men</w:t>
      </w:r>
      <w:r>
        <w:rPr>
          <w:rFonts w:ascii="LitNusx" w:hAnsi="LitNusx"/>
          <w:sz w:val="22"/>
          <w:szCs w:val="22"/>
          <w:lang w:val="af-ZA"/>
        </w:rPr>
        <w:softHyphen/>
      </w:r>
      <w:r w:rsidRPr="00251EE6">
        <w:rPr>
          <w:rFonts w:ascii="LitNusx" w:hAnsi="LitNusx"/>
          <w:sz w:val="22"/>
          <w:szCs w:val="22"/>
          <w:lang w:val="af-ZA"/>
        </w:rPr>
        <w:t>to ar</w:t>
      </w:r>
      <w:r>
        <w:rPr>
          <w:rFonts w:ascii="LitNusx" w:hAnsi="LitNusx"/>
          <w:sz w:val="22"/>
          <w:szCs w:val="22"/>
          <w:lang w:val="af-ZA"/>
        </w:rPr>
        <w:softHyphen/>
      </w:r>
      <w:r w:rsidRPr="00251EE6">
        <w:rPr>
          <w:rFonts w:ascii="LitNusx" w:hAnsi="LitNusx"/>
          <w:sz w:val="22"/>
          <w:szCs w:val="22"/>
          <w:lang w:val="af-ZA"/>
        </w:rPr>
        <w:t>Cev</w:t>
      </w:r>
      <w:r>
        <w:rPr>
          <w:rFonts w:ascii="LitNusx" w:hAnsi="LitNusx"/>
          <w:sz w:val="22"/>
          <w:szCs w:val="22"/>
          <w:lang w:val="af-ZA"/>
        </w:rPr>
        <w:softHyphen/>
      </w:r>
      <w:r w:rsidRPr="00251EE6">
        <w:rPr>
          <w:rFonts w:ascii="LitNusx" w:hAnsi="LitNusx"/>
          <w:sz w:val="22"/>
          <w:szCs w:val="22"/>
          <w:lang w:val="af-ZA"/>
        </w:rPr>
        <w:t>neb</w:t>
      </w:r>
      <w:r>
        <w:rPr>
          <w:rFonts w:ascii="LitNusx" w:hAnsi="LitNusx"/>
          <w:sz w:val="22"/>
          <w:szCs w:val="22"/>
          <w:lang w:val="af-ZA"/>
        </w:rPr>
        <w:softHyphen/>
      </w:r>
      <w:r w:rsidRPr="00251EE6">
        <w:rPr>
          <w:rFonts w:ascii="LitNusx" w:hAnsi="LitNusx"/>
          <w:sz w:val="22"/>
          <w:szCs w:val="22"/>
          <w:lang w:val="af-ZA"/>
        </w:rPr>
        <w:t>ze xe</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suf</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bis wi</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ar</w:t>
      </w:r>
      <w:r>
        <w:rPr>
          <w:rFonts w:ascii="LitNusx" w:hAnsi="LitNusx"/>
          <w:sz w:val="22"/>
          <w:szCs w:val="22"/>
          <w:lang w:val="af-ZA"/>
        </w:rPr>
        <w:softHyphen/>
      </w:r>
      <w:r w:rsidRPr="00251EE6">
        <w:rPr>
          <w:rFonts w:ascii="LitNusx" w:hAnsi="LitNusx"/>
          <w:sz w:val="22"/>
          <w:szCs w:val="22"/>
          <w:lang w:val="af-ZA"/>
        </w:rPr>
        <w:t>Cev</w:t>
      </w:r>
      <w:r>
        <w:rPr>
          <w:rFonts w:ascii="LitNusx" w:hAnsi="LitNusx"/>
          <w:sz w:val="22"/>
          <w:szCs w:val="22"/>
          <w:lang w:val="af-ZA"/>
        </w:rPr>
        <w:softHyphen/>
      </w:r>
      <w:r w:rsidRPr="00251EE6">
        <w:rPr>
          <w:rFonts w:ascii="LitNusx" w:hAnsi="LitNusx"/>
          <w:sz w:val="22"/>
          <w:szCs w:val="22"/>
          <w:lang w:val="af-ZA"/>
        </w:rPr>
        <w:t>no mo</w:t>
      </w:r>
      <w:r>
        <w:rPr>
          <w:rFonts w:ascii="LitNusx" w:hAnsi="LitNusx"/>
          <w:sz w:val="22"/>
          <w:szCs w:val="22"/>
          <w:lang w:val="af-ZA"/>
        </w:rPr>
        <w:softHyphen/>
      </w:r>
      <w:r w:rsidRPr="00251EE6">
        <w:rPr>
          <w:rFonts w:ascii="LitNusx" w:hAnsi="LitNusx"/>
          <w:sz w:val="22"/>
          <w:szCs w:val="22"/>
          <w:lang w:val="af-ZA"/>
        </w:rPr>
        <w:t>wo</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ba iyo “er</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ni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ga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Se!” am mo</w:t>
      </w:r>
      <w:r>
        <w:rPr>
          <w:rFonts w:ascii="LitNusx" w:hAnsi="LitNusx"/>
          <w:sz w:val="22"/>
          <w:szCs w:val="22"/>
          <w:lang w:val="af-ZA"/>
        </w:rPr>
        <w:softHyphen/>
      </w:r>
      <w:r w:rsidRPr="00251EE6">
        <w:rPr>
          <w:rFonts w:ascii="LitNusx" w:hAnsi="LitNusx"/>
          <w:sz w:val="22"/>
          <w:szCs w:val="22"/>
          <w:lang w:val="af-ZA"/>
        </w:rPr>
        <w:t>wo</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bas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bam “xor</w:t>
      </w:r>
      <w:r>
        <w:rPr>
          <w:rFonts w:ascii="LitNusx" w:hAnsi="LitNusx"/>
          <w:sz w:val="22"/>
          <w:szCs w:val="22"/>
          <w:lang w:val="af-ZA"/>
        </w:rPr>
        <w:softHyphen/>
      </w:r>
      <w:r w:rsidRPr="00251EE6">
        <w:rPr>
          <w:rFonts w:ascii="LitNusx" w:hAnsi="LitNusx"/>
          <w:sz w:val="22"/>
          <w:szCs w:val="22"/>
          <w:lang w:val="af-ZA"/>
        </w:rPr>
        <w:t>ci Se</w:t>
      </w:r>
      <w:r>
        <w:rPr>
          <w:rFonts w:ascii="LitNusx" w:hAnsi="LitNusx"/>
          <w:sz w:val="22"/>
          <w:szCs w:val="22"/>
          <w:lang w:val="af-ZA"/>
        </w:rPr>
        <w:softHyphen/>
      </w:r>
      <w:r w:rsidRPr="00251EE6">
        <w:rPr>
          <w:rFonts w:ascii="LitNusx" w:hAnsi="LitNusx"/>
          <w:sz w:val="22"/>
          <w:szCs w:val="22"/>
          <w:lang w:val="af-ZA"/>
        </w:rPr>
        <w:t>as</w:t>
      </w:r>
      <w:r>
        <w:rPr>
          <w:rFonts w:ascii="LitNusx" w:hAnsi="LitNusx"/>
          <w:sz w:val="22"/>
          <w:szCs w:val="22"/>
          <w:lang w:val="af-ZA"/>
        </w:rPr>
        <w:softHyphen/>
      </w:r>
      <w:r w:rsidRPr="00251EE6">
        <w:rPr>
          <w:rFonts w:ascii="LitNusx" w:hAnsi="LitNusx"/>
          <w:sz w:val="22"/>
          <w:szCs w:val="22"/>
          <w:lang w:val="af-ZA"/>
        </w:rPr>
        <w:t>xa” ima</w:t>
      </w:r>
      <w:r>
        <w:rPr>
          <w:rFonts w:ascii="LitNusx" w:hAnsi="LitNusx"/>
          <w:sz w:val="22"/>
          <w:szCs w:val="22"/>
          <w:lang w:val="af-ZA"/>
        </w:rPr>
        <w:softHyphen/>
      </w:r>
      <w:r w:rsidRPr="00251EE6">
        <w:rPr>
          <w:rFonts w:ascii="LitNusx" w:hAnsi="LitNusx"/>
          <w:sz w:val="22"/>
          <w:szCs w:val="22"/>
          <w:lang w:val="af-ZA"/>
        </w:rPr>
        <w:t>ve sa</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ris mqo</w:t>
      </w:r>
      <w:r>
        <w:rPr>
          <w:rFonts w:ascii="LitNusx" w:hAnsi="LitNusx"/>
          <w:sz w:val="22"/>
          <w:szCs w:val="22"/>
          <w:lang w:val="af-ZA"/>
        </w:rPr>
        <w:softHyphen/>
      </w:r>
      <w:r w:rsidRPr="00251EE6">
        <w:rPr>
          <w:rFonts w:ascii="LitNusx" w:hAnsi="LitNusx"/>
          <w:sz w:val="22"/>
          <w:szCs w:val="22"/>
          <w:lang w:val="af-ZA"/>
        </w:rPr>
        <w:t>ne e.w.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miT, ro</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lic par</w:t>
      </w:r>
      <w:r>
        <w:rPr>
          <w:rFonts w:ascii="LitNusx" w:hAnsi="LitNusx"/>
          <w:sz w:val="22"/>
          <w:szCs w:val="22"/>
          <w:lang w:val="af-ZA"/>
        </w:rPr>
        <w:softHyphen/>
      </w:r>
      <w:r w:rsidRPr="00251EE6">
        <w:rPr>
          <w:rFonts w:ascii="LitNusx" w:hAnsi="LitNusx"/>
          <w:sz w:val="22"/>
          <w:szCs w:val="22"/>
          <w:lang w:val="af-ZA"/>
        </w:rPr>
        <w:t>la</w:t>
      </w:r>
      <w:r>
        <w:rPr>
          <w:rFonts w:ascii="LitNusx" w:hAnsi="LitNusx"/>
          <w:sz w:val="22"/>
          <w:szCs w:val="22"/>
          <w:lang w:val="af-ZA"/>
        </w:rPr>
        <w:softHyphen/>
      </w:r>
      <w:r w:rsidRPr="00251EE6">
        <w:rPr>
          <w:rFonts w:ascii="LitNusx" w:hAnsi="LitNusx"/>
          <w:sz w:val="22"/>
          <w:szCs w:val="22"/>
          <w:lang w:val="af-ZA"/>
        </w:rPr>
        <w:t>men</w:t>
      </w:r>
      <w:r>
        <w:rPr>
          <w:rFonts w:ascii="LitNusx" w:hAnsi="LitNusx"/>
          <w:sz w:val="22"/>
          <w:szCs w:val="22"/>
          <w:lang w:val="af-ZA"/>
        </w:rPr>
        <w:softHyphen/>
      </w:r>
      <w:r w:rsidRPr="00251EE6">
        <w:rPr>
          <w:rFonts w:ascii="LitNusx" w:hAnsi="LitNusx"/>
          <w:sz w:val="22"/>
          <w:szCs w:val="22"/>
          <w:lang w:val="af-ZA"/>
        </w:rPr>
        <w:t>tma 2008 wlis ian</w:t>
      </w:r>
      <w:r>
        <w:rPr>
          <w:rFonts w:ascii="LitNusx" w:hAnsi="LitNusx"/>
          <w:sz w:val="22"/>
          <w:szCs w:val="22"/>
          <w:lang w:val="af-ZA"/>
        </w:rPr>
        <w:softHyphen/>
      </w:r>
      <w:r w:rsidRPr="00251EE6">
        <w:rPr>
          <w:rFonts w:ascii="LitNusx" w:hAnsi="LitNusx"/>
          <w:sz w:val="22"/>
          <w:szCs w:val="22"/>
          <w:lang w:val="af-ZA"/>
        </w:rPr>
        <w:t>vris bo</w:t>
      </w:r>
      <w:r>
        <w:rPr>
          <w:rFonts w:ascii="LitNusx" w:hAnsi="LitNusx"/>
          <w:sz w:val="22"/>
          <w:szCs w:val="22"/>
          <w:lang w:val="af-ZA"/>
        </w:rPr>
        <w:softHyphen/>
      </w:r>
      <w:r w:rsidRPr="00251EE6">
        <w:rPr>
          <w:rFonts w:ascii="LitNusx" w:hAnsi="LitNusx"/>
          <w:sz w:val="22"/>
          <w:szCs w:val="22"/>
          <w:lang w:val="af-ZA"/>
        </w:rPr>
        <w:t>los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sad</w:t>
      </w:r>
      <w:r>
        <w:rPr>
          <w:rFonts w:ascii="LitNusx" w:hAnsi="LitNusx"/>
          <w:sz w:val="22"/>
          <w:szCs w:val="22"/>
          <w:lang w:val="af-ZA"/>
        </w:rPr>
        <w:softHyphen/>
      </w:r>
      <w:r w:rsidRPr="00251EE6">
        <w:rPr>
          <w:rFonts w:ascii="LitNusx" w:hAnsi="LitNusx"/>
          <w:sz w:val="22"/>
          <w:szCs w:val="22"/>
          <w:lang w:val="af-ZA"/>
        </w:rPr>
        <w:t>mi ndo</w:t>
      </w:r>
      <w:r>
        <w:rPr>
          <w:rFonts w:ascii="LitNusx" w:hAnsi="LitNusx"/>
          <w:sz w:val="22"/>
          <w:szCs w:val="22"/>
          <w:lang w:val="af-ZA"/>
        </w:rPr>
        <w:softHyphen/>
      </w:r>
      <w:r w:rsidRPr="00251EE6">
        <w:rPr>
          <w:rFonts w:ascii="LitNusx" w:hAnsi="LitNusx"/>
          <w:sz w:val="22"/>
          <w:szCs w:val="22"/>
          <w:lang w:val="af-ZA"/>
        </w:rPr>
        <w:t>bis ga</w:t>
      </w:r>
      <w:r>
        <w:rPr>
          <w:rFonts w:ascii="LitNusx" w:hAnsi="LitNusx"/>
          <w:sz w:val="22"/>
          <w:szCs w:val="22"/>
          <w:lang w:val="af-ZA"/>
        </w:rPr>
        <w:softHyphen/>
      </w:r>
      <w:r w:rsidRPr="00251EE6">
        <w:rPr>
          <w:rFonts w:ascii="LitNusx" w:hAnsi="LitNusx"/>
          <w:sz w:val="22"/>
          <w:szCs w:val="22"/>
          <w:lang w:val="af-ZA"/>
        </w:rPr>
        <w:t>moc</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bas</w:t>
      </w:r>
      <w:r>
        <w:rPr>
          <w:rFonts w:ascii="LitNusx" w:hAnsi="LitNusx"/>
          <w:sz w:val="22"/>
          <w:szCs w:val="22"/>
          <w:lang w:val="af-ZA"/>
        </w:rPr>
        <w:softHyphen/>
      </w:r>
      <w:r w:rsidRPr="00251EE6">
        <w:rPr>
          <w:rFonts w:ascii="LitNusx" w:hAnsi="LitNusx"/>
          <w:sz w:val="22"/>
          <w:szCs w:val="22"/>
          <w:lang w:val="af-ZA"/>
        </w:rPr>
        <w:t>Tan er</w:t>
      </w:r>
      <w:r>
        <w:rPr>
          <w:rFonts w:ascii="LitNusx" w:hAnsi="LitNusx"/>
          <w:sz w:val="22"/>
          <w:szCs w:val="22"/>
          <w:lang w:val="af-ZA"/>
        </w:rPr>
        <w:softHyphen/>
      </w:r>
      <w:r w:rsidRPr="00251EE6">
        <w:rPr>
          <w:rFonts w:ascii="LitNusx" w:hAnsi="LitNusx"/>
          <w:sz w:val="22"/>
          <w:szCs w:val="22"/>
          <w:lang w:val="af-ZA"/>
        </w:rPr>
        <w:t>Tad da</w:t>
      </w:r>
      <w:r>
        <w:rPr>
          <w:rFonts w:ascii="LitNusx" w:hAnsi="LitNusx"/>
          <w:sz w:val="22"/>
          <w:szCs w:val="22"/>
          <w:lang w:val="af-ZA"/>
        </w:rPr>
        <w:softHyphen/>
      </w:r>
      <w:r w:rsidRPr="00251EE6">
        <w:rPr>
          <w:rFonts w:ascii="LitNusx" w:hAnsi="LitNusx"/>
          <w:sz w:val="22"/>
          <w:szCs w:val="22"/>
          <w:lang w:val="af-ZA"/>
        </w:rPr>
        <w:t>am</w:t>
      </w:r>
      <w:r>
        <w:rPr>
          <w:rFonts w:ascii="LitNusx" w:hAnsi="LitNusx"/>
          <w:sz w:val="22"/>
          <w:szCs w:val="22"/>
          <w:lang w:val="af-ZA"/>
        </w:rPr>
        <w:softHyphen/>
      </w:r>
      <w:r w:rsidRPr="00251EE6">
        <w:rPr>
          <w:rFonts w:ascii="LitNusx" w:hAnsi="LitNusx"/>
          <w:sz w:val="22"/>
          <w:szCs w:val="22"/>
          <w:lang w:val="af-ZA"/>
        </w:rPr>
        <w:t>tki</w:t>
      </w:r>
      <w:r>
        <w:rPr>
          <w:rFonts w:ascii="LitNusx" w:hAnsi="LitNusx"/>
          <w:sz w:val="22"/>
          <w:szCs w:val="22"/>
          <w:lang w:val="af-ZA"/>
        </w:rPr>
        <w:softHyphen/>
      </w:r>
      <w:r w:rsidRPr="00251EE6">
        <w:rPr>
          <w:rFonts w:ascii="LitNusx" w:hAnsi="LitNusx"/>
          <w:sz w:val="22"/>
          <w:szCs w:val="22"/>
          <w:lang w:val="af-ZA"/>
        </w:rPr>
        <w:t>ca. am do</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ments mxo</w:t>
      </w:r>
      <w:r>
        <w:rPr>
          <w:rFonts w:ascii="LitNusx" w:hAnsi="LitNusx"/>
          <w:sz w:val="22"/>
          <w:szCs w:val="22"/>
          <w:lang w:val="af-ZA"/>
        </w:rPr>
        <w:softHyphen/>
      </w:r>
      <w:r w:rsidRPr="00251EE6">
        <w:rPr>
          <w:rFonts w:ascii="LitNusx" w:hAnsi="LitNusx"/>
          <w:sz w:val="22"/>
          <w:szCs w:val="22"/>
          <w:lang w:val="af-ZA"/>
        </w:rPr>
        <w:t>lod pi</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Tad Se</w:t>
      </w:r>
      <w:r>
        <w:rPr>
          <w:rFonts w:ascii="LitNusx" w:hAnsi="LitNusx"/>
          <w:sz w:val="22"/>
          <w:szCs w:val="22"/>
          <w:lang w:val="af-ZA"/>
        </w:rPr>
        <w:softHyphen/>
      </w:r>
      <w:r w:rsidRPr="00251EE6">
        <w:rPr>
          <w:rFonts w:ascii="LitNusx" w:hAnsi="LitNusx"/>
          <w:sz w:val="22"/>
          <w:szCs w:val="22"/>
          <w:lang w:val="af-ZA"/>
        </w:rPr>
        <w:t>iZ</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ba ewo</w:t>
      </w:r>
      <w:r>
        <w:rPr>
          <w:rFonts w:ascii="LitNusx" w:hAnsi="LitNusx"/>
          <w:sz w:val="22"/>
          <w:szCs w:val="22"/>
          <w:lang w:val="af-ZA"/>
        </w:rPr>
        <w:softHyphen/>
      </w:r>
      <w:r w:rsidRPr="00251EE6">
        <w:rPr>
          <w:rFonts w:ascii="LitNusx" w:hAnsi="LitNusx"/>
          <w:sz w:val="22"/>
          <w:szCs w:val="22"/>
          <w:lang w:val="af-ZA"/>
        </w:rPr>
        <w:t>dos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ma, ra</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Tu is mxo</w:t>
      </w:r>
      <w:r>
        <w:rPr>
          <w:rFonts w:ascii="LitNusx" w:hAnsi="LitNusx"/>
          <w:sz w:val="22"/>
          <w:szCs w:val="22"/>
          <w:lang w:val="af-ZA"/>
        </w:rPr>
        <w:softHyphen/>
      </w:r>
      <w:r w:rsidRPr="00251EE6">
        <w:rPr>
          <w:rFonts w:ascii="LitNusx" w:hAnsi="LitNusx"/>
          <w:sz w:val="22"/>
          <w:szCs w:val="22"/>
          <w:lang w:val="af-ZA"/>
        </w:rPr>
        <w:t>lod da mxo</w:t>
      </w:r>
      <w:r>
        <w:rPr>
          <w:rFonts w:ascii="LitNusx" w:hAnsi="LitNusx"/>
          <w:sz w:val="22"/>
          <w:szCs w:val="22"/>
          <w:lang w:val="af-ZA"/>
        </w:rPr>
        <w:softHyphen/>
      </w:r>
      <w:r w:rsidRPr="00251EE6">
        <w:rPr>
          <w:rFonts w:ascii="LitNusx" w:hAnsi="LitNusx"/>
          <w:sz w:val="22"/>
          <w:szCs w:val="22"/>
          <w:lang w:val="af-ZA"/>
        </w:rPr>
        <w:t>lod ra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me gver</w:t>
      </w:r>
      <w:r>
        <w:rPr>
          <w:rFonts w:ascii="LitNusx" w:hAnsi="LitNusx"/>
          <w:sz w:val="22"/>
          <w:szCs w:val="22"/>
          <w:lang w:val="af-ZA"/>
        </w:rPr>
        <w:softHyphen/>
      </w:r>
      <w:r w:rsidRPr="00251EE6">
        <w:rPr>
          <w:rFonts w:ascii="LitNusx" w:hAnsi="LitNusx"/>
          <w:sz w:val="22"/>
          <w:szCs w:val="22"/>
          <w:lang w:val="af-ZA"/>
        </w:rPr>
        <w:t>dze Ca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we</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li mo</w:t>
      </w:r>
      <w:r>
        <w:rPr>
          <w:rFonts w:ascii="LitNusx" w:hAnsi="LitNusx"/>
          <w:sz w:val="22"/>
          <w:szCs w:val="22"/>
          <w:lang w:val="af-ZA"/>
        </w:rPr>
        <w:softHyphen/>
      </w:r>
      <w:r w:rsidRPr="00251EE6">
        <w:rPr>
          <w:rFonts w:ascii="LitNusx" w:hAnsi="LitNusx"/>
          <w:sz w:val="22"/>
          <w:szCs w:val="22"/>
          <w:lang w:val="af-ZA"/>
        </w:rPr>
        <w:t>wo</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biT Se</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i</w:t>
      </w:r>
      <w:r>
        <w:rPr>
          <w:rFonts w:ascii="LitNusx" w:hAnsi="LitNusx"/>
          <w:sz w:val="22"/>
          <w:szCs w:val="22"/>
          <w:lang w:val="af-ZA"/>
        </w:rPr>
        <w:softHyphen/>
      </w:r>
      <w:r w:rsidRPr="00251EE6">
        <w:rPr>
          <w:rFonts w:ascii="LitNusx" w:hAnsi="LitNusx"/>
          <w:sz w:val="22"/>
          <w:szCs w:val="22"/>
          <w:lang w:val="af-ZA"/>
        </w:rPr>
        <w:t>far</w:t>
      </w:r>
      <w:r>
        <w:rPr>
          <w:rFonts w:ascii="LitNusx" w:hAnsi="LitNusx"/>
          <w:sz w:val="22"/>
          <w:szCs w:val="22"/>
          <w:lang w:val="af-ZA"/>
        </w:rPr>
        <w:softHyphen/>
      </w:r>
      <w:r w:rsidRPr="00251EE6">
        <w:rPr>
          <w:rFonts w:ascii="LitNusx" w:hAnsi="LitNusx"/>
          <w:sz w:val="22"/>
          <w:szCs w:val="22"/>
          <w:lang w:val="af-ZA"/>
        </w:rPr>
        <w:t>gle</w:t>
      </w:r>
      <w:r>
        <w:rPr>
          <w:rFonts w:ascii="LitNusx" w:hAnsi="LitNusx"/>
          <w:sz w:val="22"/>
          <w:szCs w:val="22"/>
          <w:lang w:val="af-ZA"/>
        </w:rPr>
        <w:softHyphen/>
      </w:r>
      <w:r w:rsidRPr="00251EE6">
        <w:rPr>
          <w:rFonts w:ascii="LitNusx" w:hAnsi="LitNusx"/>
          <w:sz w:val="22"/>
          <w:szCs w:val="22"/>
          <w:lang w:val="af-ZA"/>
        </w:rPr>
        <w:t>ba. TviT am “sif</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fa</w:t>
      </w:r>
      <w:r>
        <w:rPr>
          <w:rFonts w:ascii="LitNusx" w:hAnsi="LitNusx"/>
          <w:sz w:val="22"/>
          <w:szCs w:val="22"/>
          <w:lang w:val="af-ZA"/>
        </w:rPr>
        <w:softHyphen/>
      </w:r>
      <w:r w:rsidRPr="00251EE6">
        <w:rPr>
          <w:rFonts w:ascii="LitNusx" w:hAnsi="LitNusx"/>
          <w:sz w:val="22"/>
          <w:szCs w:val="22"/>
          <w:lang w:val="af-ZA"/>
        </w:rPr>
        <w:t>na” do</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men</w:t>
      </w:r>
      <w:r>
        <w:rPr>
          <w:rFonts w:ascii="LitNusx" w:hAnsi="LitNusx"/>
          <w:sz w:val="22"/>
          <w:szCs w:val="22"/>
          <w:lang w:val="af-ZA"/>
        </w:rPr>
        <w:softHyphen/>
      </w:r>
      <w:r w:rsidRPr="00251EE6">
        <w:rPr>
          <w:rFonts w:ascii="LitNusx" w:hAnsi="LitNusx"/>
          <w:sz w:val="22"/>
          <w:szCs w:val="22"/>
          <w:lang w:val="af-ZA"/>
        </w:rPr>
        <w:t>tSi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prob</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ma mxo</w:t>
      </w:r>
      <w:r>
        <w:rPr>
          <w:rFonts w:ascii="LitNusx" w:hAnsi="LitNusx"/>
          <w:sz w:val="22"/>
          <w:szCs w:val="22"/>
          <w:lang w:val="af-ZA"/>
        </w:rPr>
        <w:softHyphen/>
      </w:r>
      <w:r w:rsidRPr="00251EE6">
        <w:rPr>
          <w:rFonts w:ascii="LitNusx" w:hAnsi="LitNusx"/>
          <w:sz w:val="22"/>
          <w:szCs w:val="22"/>
          <w:lang w:val="af-ZA"/>
        </w:rPr>
        <w:t>lod er</w:t>
      </w:r>
      <w:r>
        <w:rPr>
          <w:rFonts w:ascii="LitNusx" w:hAnsi="LitNusx"/>
          <w:sz w:val="22"/>
          <w:szCs w:val="22"/>
          <w:lang w:val="af-ZA"/>
        </w:rPr>
        <w:softHyphen/>
      </w:r>
      <w:r w:rsidRPr="00251EE6">
        <w:rPr>
          <w:rFonts w:ascii="LitNusx" w:hAnsi="LitNusx"/>
          <w:sz w:val="22"/>
          <w:szCs w:val="22"/>
          <w:lang w:val="af-ZA"/>
        </w:rPr>
        <w:t>Ti wi</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Taa mox</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rom</w:t>
      </w:r>
      <w:r>
        <w:rPr>
          <w:rFonts w:ascii="LitNusx" w:hAnsi="LitNusx"/>
          <w:sz w:val="22"/>
          <w:szCs w:val="22"/>
          <w:lang w:val="af-ZA"/>
        </w:rPr>
        <w:softHyphen/>
      </w:r>
      <w:r w:rsidRPr="00251EE6">
        <w:rPr>
          <w:rFonts w:ascii="LitNusx" w:hAnsi="LitNusx"/>
          <w:sz w:val="22"/>
          <w:szCs w:val="22"/>
          <w:lang w:val="af-ZA"/>
        </w:rPr>
        <w:t>lis Ta</w:t>
      </w:r>
      <w:r>
        <w:rPr>
          <w:rFonts w:ascii="LitNusx" w:hAnsi="LitNusx"/>
          <w:sz w:val="22"/>
          <w:szCs w:val="22"/>
          <w:lang w:val="af-ZA"/>
        </w:rPr>
        <w:softHyphen/>
      </w:r>
      <w:r w:rsidRPr="00251EE6">
        <w:rPr>
          <w:rFonts w:ascii="LitNusx" w:hAnsi="LitNusx"/>
          <w:sz w:val="22"/>
          <w:szCs w:val="22"/>
          <w:lang w:val="af-ZA"/>
        </w:rPr>
        <w:t>nax</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dac “</w:t>
      </w:r>
      <w:r w:rsidRPr="00251EE6">
        <w:rPr>
          <w:rFonts w:ascii="LitNusx" w:hAnsi="LitNusx" w:cs="AcadNusx"/>
          <w:sz w:val="22"/>
          <w:szCs w:val="22"/>
          <w:lang w:val="af-ZA"/>
        </w:rPr>
        <w:t>uax</w:t>
      </w:r>
      <w:r>
        <w:rPr>
          <w:rFonts w:ascii="LitNusx" w:hAnsi="LitNusx" w:cs="AcadNusx"/>
          <w:sz w:val="22"/>
          <w:szCs w:val="22"/>
          <w:lang w:val="af-ZA"/>
        </w:rPr>
        <w:softHyphen/>
      </w:r>
      <w:r w:rsidRPr="00251EE6">
        <w:rPr>
          <w:rFonts w:ascii="LitNusx" w:hAnsi="LitNusx" w:cs="AcadNusx"/>
          <w:sz w:val="22"/>
          <w:szCs w:val="22"/>
          <w:lang w:val="af-ZA"/>
        </w:rPr>
        <w:t>lo</w:t>
      </w:r>
      <w:r>
        <w:rPr>
          <w:rFonts w:ascii="LitNusx" w:hAnsi="LitNusx" w:cs="AcadNusx"/>
          <w:sz w:val="22"/>
          <w:szCs w:val="22"/>
          <w:lang w:val="af-ZA"/>
        </w:rPr>
        <w:softHyphen/>
      </w:r>
      <w:r w:rsidRPr="00251EE6">
        <w:rPr>
          <w:rFonts w:ascii="LitNusx" w:hAnsi="LitNusx" w:cs="AcadNusx"/>
          <w:sz w:val="22"/>
          <w:szCs w:val="22"/>
          <w:lang w:val="af-ZA"/>
        </w:rPr>
        <w:t>e</w:t>
      </w:r>
      <w:r>
        <w:rPr>
          <w:rFonts w:ascii="LitNusx" w:hAnsi="LitNusx" w:cs="AcadNusx"/>
          <w:sz w:val="22"/>
          <w:szCs w:val="22"/>
          <w:lang w:val="af-ZA"/>
        </w:rPr>
        <w:softHyphen/>
      </w:r>
      <w:r w:rsidRPr="00251EE6">
        <w:rPr>
          <w:rFonts w:ascii="LitNusx" w:hAnsi="LitNusx" w:cs="AcadNusx"/>
          <w:sz w:val="22"/>
          <w:szCs w:val="22"/>
          <w:lang w:val="af-ZA"/>
        </w:rPr>
        <w:t>si xu</w:t>
      </w:r>
      <w:r>
        <w:rPr>
          <w:rFonts w:ascii="LitNusx" w:hAnsi="LitNusx" w:cs="AcadNusx"/>
          <w:sz w:val="22"/>
          <w:szCs w:val="22"/>
          <w:lang w:val="af-ZA"/>
        </w:rPr>
        <w:softHyphen/>
      </w:r>
      <w:r w:rsidRPr="00251EE6">
        <w:rPr>
          <w:rFonts w:ascii="LitNusx" w:hAnsi="LitNusx" w:cs="AcadNusx"/>
          <w:sz w:val="22"/>
          <w:szCs w:val="22"/>
          <w:lang w:val="af-ZA"/>
        </w:rPr>
        <w:t>Ti wlis gan</w:t>
      </w:r>
      <w:r>
        <w:rPr>
          <w:rFonts w:ascii="LitNusx" w:hAnsi="LitNusx" w:cs="AcadNusx"/>
          <w:sz w:val="22"/>
          <w:szCs w:val="22"/>
          <w:lang w:val="af-ZA"/>
        </w:rPr>
        <w:softHyphen/>
      </w:r>
      <w:r w:rsidRPr="00251EE6">
        <w:rPr>
          <w:rFonts w:ascii="LitNusx" w:hAnsi="LitNusx" w:cs="AcadNusx"/>
          <w:sz w:val="22"/>
          <w:szCs w:val="22"/>
          <w:lang w:val="af-ZA"/>
        </w:rPr>
        <w:t>mav</w:t>
      </w:r>
      <w:r>
        <w:rPr>
          <w:rFonts w:ascii="LitNusx" w:hAnsi="LitNusx" w:cs="AcadNusx"/>
          <w:sz w:val="22"/>
          <w:szCs w:val="22"/>
          <w:lang w:val="af-ZA"/>
        </w:rPr>
        <w:softHyphen/>
      </w:r>
      <w:r w:rsidRPr="00251EE6">
        <w:rPr>
          <w:rFonts w:ascii="LitNusx" w:hAnsi="LitNusx" w:cs="AcadNusx"/>
          <w:sz w:val="22"/>
          <w:szCs w:val="22"/>
          <w:lang w:val="af-ZA"/>
        </w:rPr>
        <w:t>lo</w:t>
      </w:r>
      <w:r>
        <w:rPr>
          <w:rFonts w:ascii="LitNusx" w:hAnsi="LitNusx" w:cs="AcadNusx"/>
          <w:sz w:val="22"/>
          <w:szCs w:val="22"/>
          <w:lang w:val="af-ZA"/>
        </w:rPr>
        <w:softHyphen/>
      </w:r>
      <w:r w:rsidRPr="00251EE6">
        <w:rPr>
          <w:rFonts w:ascii="LitNusx" w:hAnsi="LitNusx" w:cs="AcadNusx"/>
          <w:sz w:val="22"/>
          <w:szCs w:val="22"/>
          <w:lang w:val="af-ZA"/>
        </w:rPr>
        <w:t>ba</w:t>
      </w:r>
      <w:r>
        <w:rPr>
          <w:rFonts w:ascii="LitNusx" w:hAnsi="LitNusx" w:cs="AcadNusx"/>
          <w:sz w:val="22"/>
          <w:szCs w:val="22"/>
          <w:lang w:val="af-ZA"/>
        </w:rPr>
        <w:softHyphen/>
      </w:r>
      <w:r w:rsidRPr="00251EE6">
        <w:rPr>
          <w:rFonts w:ascii="LitNusx" w:hAnsi="LitNusx" w:cs="AcadNusx"/>
          <w:sz w:val="22"/>
          <w:szCs w:val="22"/>
          <w:lang w:val="af-ZA"/>
        </w:rPr>
        <w:t>Si si</w:t>
      </w:r>
      <w:r>
        <w:rPr>
          <w:rFonts w:ascii="LitNusx" w:hAnsi="LitNusx" w:cs="AcadNusx"/>
          <w:sz w:val="22"/>
          <w:szCs w:val="22"/>
          <w:lang w:val="af-ZA"/>
        </w:rPr>
        <w:softHyphen/>
      </w:r>
      <w:r w:rsidRPr="00251EE6">
        <w:rPr>
          <w:rFonts w:ascii="LitNusx" w:hAnsi="LitNusx" w:cs="AcadNusx"/>
          <w:sz w:val="22"/>
          <w:szCs w:val="22"/>
          <w:lang w:val="af-ZA"/>
        </w:rPr>
        <w:t>Ra</w:t>
      </w:r>
      <w:r>
        <w:rPr>
          <w:rFonts w:ascii="LitNusx" w:hAnsi="LitNusx" w:cs="AcadNusx"/>
          <w:sz w:val="22"/>
          <w:szCs w:val="22"/>
          <w:lang w:val="af-ZA"/>
        </w:rPr>
        <w:softHyphen/>
      </w:r>
      <w:r w:rsidRPr="00251EE6">
        <w:rPr>
          <w:rFonts w:ascii="LitNusx" w:hAnsi="LitNusx" w:cs="AcadNusx"/>
          <w:sz w:val="22"/>
          <w:szCs w:val="22"/>
          <w:lang w:val="af-ZA"/>
        </w:rPr>
        <w:t>ri</w:t>
      </w:r>
      <w:r>
        <w:rPr>
          <w:rFonts w:ascii="LitNusx" w:hAnsi="LitNusx" w:cs="AcadNusx"/>
          <w:sz w:val="22"/>
          <w:szCs w:val="22"/>
          <w:lang w:val="af-ZA"/>
        </w:rPr>
        <w:softHyphen/>
      </w:r>
      <w:r w:rsidRPr="00251EE6">
        <w:rPr>
          <w:rFonts w:ascii="LitNusx" w:hAnsi="LitNusx" w:cs="AcadNusx"/>
          <w:sz w:val="22"/>
          <w:szCs w:val="22"/>
          <w:lang w:val="af-ZA"/>
        </w:rPr>
        <w:t>be mniS</w:t>
      </w:r>
      <w:r>
        <w:rPr>
          <w:rFonts w:ascii="LitNusx" w:hAnsi="LitNusx" w:cs="AcadNusx"/>
          <w:sz w:val="22"/>
          <w:szCs w:val="22"/>
          <w:lang w:val="af-ZA"/>
        </w:rPr>
        <w:softHyphen/>
      </w:r>
      <w:r w:rsidRPr="00251EE6">
        <w:rPr>
          <w:rFonts w:ascii="LitNusx" w:hAnsi="LitNusx" w:cs="AcadNusx"/>
          <w:sz w:val="22"/>
          <w:szCs w:val="22"/>
          <w:lang w:val="af-ZA"/>
        </w:rPr>
        <w:t>vne</w:t>
      </w:r>
      <w:r>
        <w:rPr>
          <w:rFonts w:ascii="LitNusx" w:hAnsi="LitNusx" w:cs="AcadNusx"/>
          <w:sz w:val="22"/>
          <w:szCs w:val="22"/>
          <w:lang w:val="af-ZA"/>
        </w:rPr>
        <w:softHyphen/>
      </w:r>
      <w:r w:rsidRPr="00251EE6">
        <w:rPr>
          <w:rFonts w:ascii="LitNusx" w:hAnsi="LitNusx" w:cs="AcadNusx"/>
          <w:sz w:val="22"/>
          <w:szCs w:val="22"/>
          <w:lang w:val="af-ZA"/>
        </w:rPr>
        <w:t>lov</w:t>
      </w:r>
      <w:r>
        <w:rPr>
          <w:rFonts w:ascii="LitNusx" w:hAnsi="LitNusx" w:cs="AcadNusx"/>
          <w:sz w:val="22"/>
          <w:szCs w:val="22"/>
          <w:lang w:val="af-ZA"/>
        </w:rPr>
        <w:softHyphen/>
      </w:r>
      <w:r w:rsidRPr="00251EE6">
        <w:rPr>
          <w:rFonts w:ascii="LitNusx" w:hAnsi="LitNusx" w:cs="AcadNusx"/>
          <w:sz w:val="22"/>
          <w:szCs w:val="22"/>
          <w:lang w:val="af-ZA"/>
        </w:rPr>
        <w:t>nad Sem</w:t>
      </w:r>
      <w:r>
        <w:rPr>
          <w:rFonts w:ascii="LitNusx" w:hAnsi="LitNusx" w:cs="AcadNusx"/>
          <w:sz w:val="22"/>
          <w:szCs w:val="22"/>
          <w:lang w:val="af-ZA"/>
        </w:rPr>
        <w:softHyphen/>
      </w:r>
      <w:r w:rsidRPr="00251EE6">
        <w:rPr>
          <w:rFonts w:ascii="LitNusx" w:hAnsi="LitNusx" w:cs="AcadNusx"/>
          <w:sz w:val="22"/>
          <w:szCs w:val="22"/>
          <w:lang w:val="af-ZA"/>
        </w:rPr>
        <w:t>cir</w:t>
      </w:r>
      <w:r>
        <w:rPr>
          <w:rFonts w:ascii="LitNusx" w:hAnsi="LitNusx" w:cs="AcadNusx"/>
          <w:sz w:val="22"/>
          <w:szCs w:val="22"/>
          <w:lang w:val="af-ZA"/>
        </w:rPr>
        <w:softHyphen/>
      </w:r>
      <w:r w:rsidRPr="00251EE6">
        <w:rPr>
          <w:rFonts w:ascii="LitNusx" w:hAnsi="LitNusx" w:cs="AcadNusx"/>
          <w:sz w:val="22"/>
          <w:szCs w:val="22"/>
          <w:lang w:val="af-ZA"/>
        </w:rPr>
        <w:t>de</w:t>
      </w:r>
      <w:r>
        <w:rPr>
          <w:rFonts w:ascii="LitNusx" w:hAnsi="LitNusx" w:cs="AcadNusx"/>
          <w:sz w:val="22"/>
          <w:szCs w:val="22"/>
          <w:lang w:val="af-ZA"/>
        </w:rPr>
        <w:softHyphen/>
      </w:r>
      <w:r w:rsidRPr="00251EE6">
        <w:rPr>
          <w:rFonts w:ascii="LitNusx" w:hAnsi="LitNusx" w:cs="AcadNusx"/>
          <w:sz w:val="22"/>
          <w:szCs w:val="22"/>
          <w:lang w:val="af-ZA"/>
        </w:rPr>
        <w:t>ba</w:t>
      </w:r>
      <w:r w:rsidRPr="00251EE6">
        <w:rPr>
          <w:rFonts w:ascii="LitNusx" w:hAnsi="LitNusx"/>
          <w:sz w:val="22"/>
          <w:szCs w:val="22"/>
          <w:lang w:val="af-ZA"/>
        </w:rPr>
        <w:t>”, rac, Ta</w:t>
      </w:r>
      <w:r>
        <w:rPr>
          <w:rFonts w:ascii="LitNusx" w:hAnsi="LitNusx"/>
          <w:sz w:val="22"/>
          <w:szCs w:val="22"/>
          <w:lang w:val="af-ZA"/>
        </w:rPr>
        <w:softHyphen/>
      </w:r>
      <w:r w:rsidRPr="00251EE6">
        <w:rPr>
          <w:rFonts w:ascii="LitNusx" w:hAnsi="LitNusx"/>
          <w:sz w:val="22"/>
          <w:szCs w:val="22"/>
          <w:lang w:val="af-ZA"/>
        </w:rPr>
        <w:t>vis mxriv, ar asa</w:t>
      </w:r>
      <w:r>
        <w:rPr>
          <w:rFonts w:ascii="LitNusx" w:hAnsi="LitNusx"/>
          <w:sz w:val="22"/>
          <w:szCs w:val="22"/>
          <w:lang w:val="af-ZA"/>
        </w:rPr>
        <w:softHyphen/>
      </w:r>
      <w:r w:rsidRPr="00251EE6">
        <w:rPr>
          <w:rFonts w:ascii="LitNusx" w:hAnsi="LitNusx"/>
          <w:sz w:val="22"/>
          <w:szCs w:val="22"/>
          <w:lang w:val="af-ZA"/>
        </w:rPr>
        <w:t>xavs am do</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men</w:t>
      </w:r>
      <w:r>
        <w:rPr>
          <w:rFonts w:ascii="LitNusx" w:hAnsi="LitNusx"/>
          <w:sz w:val="22"/>
          <w:szCs w:val="22"/>
          <w:lang w:val="af-ZA"/>
        </w:rPr>
        <w:softHyphen/>
      </w:r>
      <w:r w:rsidRPr="00251EE6">
        <w:rPr>
          <w:rFonts w:ascii="LitNusx" w:hAnsi="LitNusx"/>
          <w:sz w:val="22"/>
          <w:szCs w:val="22"/>
          <w:lang w:val="af-ZA"/>
        </w:rPr>
        <w:t>tis sa</w:t>
      </w:r>
      <w:r>
        <w:rPr>
          <w:rFonts w:ascii="LitNusx" w:hAnsi="LitNusx"/>
          <w:sz w:val="22"/>
          <w:szCs w:val="22"/>
          <w:lang w:val="af-ZA"/>
        </w:rPr>
        <w:softHyphen/>
      </w:r>
      <w:r w:rsidRPr="00251EE6">
        <w:rPr>
          <w:rFonts w:ascii="LitNusx" w:hAnsi="LitNusx"/>
          <w:sz w:val="22"/>
          <w:szCs w:val="22"/>
          <w:lang w:val="af-ZA"/>
        </w:rPr>
        <w:t>xel</w:t>
      </w:r>
      <w:r>
        <w:rPr>
          <w:rFonts w:ascii="LitNusx" w:hAnsi="LitNusx"/>
          <w:sz w:val="22"/>
          <w:szCs w:val="22"/>
          <w:lang w:val="af-ZA"/>
        </w:rPr>
        <w:softHyphen/>
      </w:r>
      <w:r w:rsidRPr="00251EE6">
        <w:rPr>
          <w:rFonts w:ascii="LitNusx" w:hAnsi="LitNusx"/>
          <w:sz w:val="22"/>
          <w:szCs w:val="22"/>
          <w:lang w:val="af-ZA"/>
        </w:rPr>
        <w:t>wo</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bas, rom</w:t>
      </w:r>
      <w:r>
        <w:rPr>
          <w:rFonts w:ascii="LitNusx" w:hAnsi="LitNusx"/>
          <w:sz w:val="22"/>
          <w:szCs w:val="22"/>
          <w:lang w:val="af-ZA"/>
        </w:rPr>
        <w:softHyphen/>
      </w:r>
      <w:r w:rsidRPr="00251EE6">
        <w:rPr>
          <w:rFonts w:ascii="LitNusx" w:hAnsi="LitNusx"/>
          <w:sz w:val="22"/>
          <w:szCs w:val="22"/>
          <w:lang w:val="af-ZA"/>
        </w:rPr>
        <w:t>lis Ta</w:t>
      </w:r>
      <w:r>
        <w:rPr>
          <w:rFonts w:ascii="LitNusx" w:hAnsi="LitNusx"/>
          <w:sz w:val="22"/>
          <w:szCs w:val="22"/>
          <w:lang w:val="af-ZA"/>
        </w:rPr>
        <w:softHyphen/>
      </w:r>
      <w:r w:rsidRPr="00251EE6">
        <w:rPr>
          <w:rFonts w:ascii="LitNusx" w:hAnsi="LitNusx"/>
          <w:sz w:val="22"/>
          <w:szCs w:val="22"/>
          <w:lang w:val="af-ZA"/>
        </w:rPr>
        <w:t>nax</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dac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un</w:t>
      </w:r>
      <w:r>
        <w:rPr>
          <w:rFonts w:ascii="LitNusx" w:hAnsi="LitNusx"/>
          <w:sz w:val="22"/>
          <w:szCs w:val="22"/>
          <w:lang w:val="af-ZA"/>
        </w:rPr>
        <w:softHyphen/>
      </w:r>
      <w:r w:rsidRPr="00251EE6">
        <w:rPr>
          <w:rFonts w:ascii="LitNusx" w:hAnsi="LitNusx"/>
          <w:sz w:val="22"/>
          <w:szCs w:val="22"/>
          <w:lang w:val="af-ZA"/>
        </w:rPr>
        <w:t>da iyos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ga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 xml:space="preserve">Se. </w:t>
      </w:r>
      <w:r w:rsidRPr="00251EE6">
        <w:rPr>
          <w:rFonts w:ascii="LitNusx" w:hAnsi="LitNusx" w:cs="AcadNusx"/>
          <w:sz w:val="22"/>
          <w:szCs w:val="22"/>
          <w:lang w:val="af-ZA"/>
        </w:rPr>
        <w:t>si</w:t>
      </w:r>
      <w:r>
        <w:rPr>
          <w:rFonts w:ascii="LitNusx" w:hAnsi="LitNusx" w:cs="AcadNusx"/>
          <w:sz w:val="22"/>
          <w:szCs w:val="22"/>
          <w:lang w:val="af-ZA"/>
        </w:rPr>
        <w:softHyphen/>
      </w:r>
      <w:r w:rsidRPr="00251EE6">
        <w:rPr>
          <w:rFonts w:ascii="LitNusx" w:hAnsi="LitNusx" w:cs="AcadNusx"/>
          <w:sz w:val="22"/>
          <w:szCs w:val="22"/>
          <w:lang w:val="af-ZA"/>
        </w:rPr>
        <w:t>Ra</w:t>
      </w:r>
      <w:r>
        <w:rPr>
          <w:rFonts w:ascii="LitNusx" w:hAnsi="LitNusx" w:cs="AcadNusx"/>
          <w:sz w:val="22"/>
          <w:szCs w:val="22"/>
          <w:lang w:val="af-ZA"/>
        </w:rPr>
        <w:softHyphen/>
      </w:r>
      <w:r w:rsidRPr="00251EE6">
        <w:rPr>
          <w:rFonts w:ascii="LitNusx" w:hAnsi="LitNusx" w:cs="AcadNusx"/>
          <w:sz w:val="22"/>
          <w:szCs w:val="22"/>
          <w:lang w:val="af-ZA"/>
        </w:rPr>
        <w:t>ri</w:t>
      </w:r>
      <w:r>
        <w:rPr>
          <w:rFonts w:ascii="LitNusx" w:hAnsi="LitNusx" w:cs="AcadNusx"/>
          <w:sz w:val="22"/>
          <w:szCs w:val="22"/>
          <w:lang w:val="af-ZA"/>
        </w:rPr>
        <w:softHyphen/>
      </w:r>
      <w:r w:rsidRPr="00251EE6">
        <w:rPr>
          <w:rFonts w:ascii="LitNusx" w:hAnsi="LitNusx" w:cs="AcadNusx"/>
          <w:sz w:val="22"/>
          <w:szCs w:val="22"/>
          <w:lang w:val="af-ZA"/>
        </w:rPr>
        <w:t>bis mniS</w:t>
      </w:r>
      <w:r>
        <w:rPr>
          <w:rFonts w:ascii="LitNusx" w:hAnsi="LitNusx" w:cs="AcadNusx"/>
          <w:sz w:val="22"/>
          <w:szCs w:val="22"/>
          <w:lang w:val="af-ZA"/>
        </w:rPr>
        <w:softHyphen/>
      </w:r>
      <w:r w:rsidRPr="00251EE6">
        <w:rPr>
          <w:rFonts w:ascii="LitNusx" w:hAnsi="LitNusx" w:cs="AcadNusx"/>
          <w:sz w:val="22"/>
          <w:szCs w:val="22"/>
          <w:lang w:val="af-ZA"/>
        </w:rPr>
        <w:t>vne</w:t>
      </w:r>
      <w:r>
        <w:rPr>
          <w:rFonts w:ascii="LitNusx" w:hAnsi="LitNusx" w:cs="AcadNusx"/>
          <w:sz w:val="22"/>
          <w:szCs w:val="22"/>
          <w:lang w:val="af-ZA"/>
        </w:rPr>
        <w:softHyphen/>
      </w:r>
      <w:r w:rsidRPr="00251EE6">
        <w:rPr>
          <w:rFonts w:ascii="LitNusx" w:hAnsi="LitNusx" w:cs="AcadNusx"/>
          <w:sz w:val="22"/>
          <w:szCs w:val="22"/>
          <w:lang w:val="af-ZA"/>
        </w:rPr>
        <w:t>lo</w:t>
      </w:r>
      <w:r>
        <w:rPr>
          <w:rFonts w:ascii="LitNusx" w:hAnsi="LitNusx" w:cs="AcadNusx"/>
          <w:sz w:val="22"/>
          <w:szCs w:val="22"/>
          <w:lang w:val="af-ZA"/>
        </w:rPr>
        <w:softHyphen/>
      </w:r>
      <w:r w:rsidRPr="00251EE6">
        <w:rPr>
          <w:rFonts w:ascii="LitNusx" w:hAnsi="LitNusx" w:cs="AcadNusx"/>
          <w:sz w:val="22"/>
          <w:szCs w:val="22"/>
          <w:lang w:val="af-ZA"/>
        </w:rPr>
        <w:t>van Sem</w:t>
      </w:r>
      <w:r>
        <w:rPr>
          <w:rFonts w:ascii="LitNusx" w:hAnsi="LitNusx" w:cs="AcadNusx"/>
          <w:sz w:val="22"/>
          <w:szCs w:val="22"/>
          <w:lang w:val="af-ZA"/>
        </w:rPr>
        <w:softHyphen/>
      </w:r>
      <w:r w:rsidRPr="00251EE6">
        <w:rPr>
          <w:rFonts w:ascii="LitNusx" w:hAnsi="LitNusx" w:cs="AcadNusx"/>
          <w:sz w:val="22"/>
          <w:szCs w:val="22"/>
          <w:lang w:val="af-ZA"/>
        </w:rPr>
        <w:t>ci</w:t>
      </w:r>
      <w:r>
        <w:rPr>
          <w:rFonts w:ascii="LitNusx" w:hAnsi="LitNusx" w:cs="AcadNusx"/>
          <w:sz w:val="22"/>
          <w:szCs w:val="22"/>
          <w:lang w:val="af-ZA"/>
        </w:rPr>
        <w:softHyphen/>
      </w:r>
      <w:r w:rsidRPr="00251EE6">
        <w:rPr>
          <w:rFonts w:ascii="LitNusx" w:hAnsi="LitNusx" w:cs="AcadNusx"/>
          <w:sz w:val="22"/>
          <w:szCs w:val="22"/>
          <w:lang w:val="af-ZA"/>
        </w:rPr>
        <w:t>re</w:t>
      </w:r>
      <w:r>
        <w:rPr>
          <w:rFonts w:ascii="LitNusx" w:hAnsi="LitNusx" w:cs="AcadNusx"/>
          <w:sz w:val="22"/>
          <w:szCs w:val="22"/>
          <w:lang w:val="af-ZA"/>
        </w:rPr>
        <w:softHyphen/>
      </w:r>
      <w:r w:rsidRPr="00251EE6">
        <w:rPr>
          <w:rFonts w:ascii="LitNusx" w:hAnsi="LitNusx" w:cs="AcadNusx"/>
          <w:sz w:val="22"/>
          <w:szCs w:val="22"/>
          <w:lang w:val="af-ZA"/>
        </w:rPr>
        <w:t>ba</w:t>
      </w:r>
      <w:r>
        <w:rPr>
          <w:rFonts w:ascii="LitNusx" w:hAnsi="LitNusx" w:cs="AcadNusx"/>
          <w:sz w:val="22"/>
          <w:szCs w:val="22"/>
          <w:lang w:val="af-ZA"/>
        </w:rPr>
        <w:softHyphen/>
      </w:r>
      <w:r w:rsidRPr="00251EE6">
        <w:rPr>
          <w:rFonts w:ascii="LitNusx" w:hAnsi="LitNusx" w:cs="AcadNusx"/>
          <w:sz w:val="22"/>
          <w:szCs w:val="22"/>
          <w:lang w:val="af-ZA"/>
        </w:rPr>
        <w:t>Si ki ro</w:t>
      </w:r>
      <w:r>
        <w:rPr>
          <w:rFonts w:ascii="LitNusx" w:hAnsi="LitNusx" w:cs="AcadNusx"/>
          <w:sz w:val="22"/>
          <w:szCs w:val="22"/>
          <w:lang w:val="af-ZA"/>
        </w:rPr>
        <w:softHyphen/>
      </w:r>
      <w:r w:rsidRPr="00251EE6">
        <w:rPr>
          <w:rFonts w:ascii="LitNusx" w:hAnsi="LitNusx" w:cs="AcadNusx"/>
          <w:sz w:val="22"/>
          <w:szCs w:val="22"/>
          <w:lang w:val="af-ZA"/>
        </w:rPr>
        <w:t>gorc teq</w:t>
      </w:r>
      <w:r>
        <w:rPr>
          <w:rFonts w:ascii="LitNusx" w:hAnsi="LitNusx" w:cs="AcadNusx"/>
          <w:sz w:val="22"/>
          <w:szCs w:val="22"/>
          <w:lang w:val="af-ZA"/>
        </w:rPr>
        <w:softHyphen/>
      </w:r>
      <w:r w:rsidRPr="00251EE6">
        <w:rPr>
          <w:rFonts w:ascii="LitNusx" w:hAnsi="LitNusx" w:cs="AcadNusx"/>
          <w:sz w:val="22"/>
          <w:szCs w:val="22"/>
          <w:lang w:val="af-ZA"/>
        </w:rPr>
        <w:t>sti</w:t>
      </w:r>
      <w:r>
        <w:rPr>
          <w:rFonts w:ascii="LitNusx" w:hAnsi="LitNusx" w:cs="AcadNusx"/>
          <w:sz w:val="22"/>
          <w:szCs w:val="22"/>
          <w:lang w:val="af-ZA"/>
        </w:rPr>
        <w:softHyphen/>
      </w:r>
      <w:r w:rsidRPr="00251EE6">
        <w:rPr>
          <w:rFonts w:ascii="LitNusx" w:hAnsi="LitNusx" w:cs="AcadNusx"/>
          <w:sz w:val="22"/>
          <w:szCs w:val="22"/>
          <w:lang w:val="af-ZA"/>
        </w:rPr>
        <w:t>dan ir</w:t>
      </w:r>
      <w:r>
        <w:rPr>
          <w:rFonts w:ascii="LitNusx" w:hAnsi="LitNusx" w:cs="AcadNusx"/>
          <w:sz w:val="22"/>
          <w:szCs w:val="22"/>
          <w:lang w:val="af-ZA"/>
        </w:rPr>
        <w:softHyphen/>
      </w:r>
      <w:r w:rsidRPr="00251EE6">
        <w:rPr>
          <w:rFonts w:ascii="LitNusx" w:hAnsi="LitNusx" w:cs="AcadNusx"/>
          <w:sz w:val="22"/>
          <w:szCs w:val="22"/>
          <w:lang w:val="af-ZA"/>
        </w:rPr>
        <w:t>kve</w:t>
      </w:r>
      <w:r>
        <w:rPr>
          <w:rFonts w:ascii="LitNusx" w:hAnsi="LitNusx" w:cs="AcadNusx"/>
          <w:sz w:val="22"/>
          <w:szCs w:val="22"/>
          <w:lang w:val="af-ZA"/>
        </w:rPr>
        <w:softHyphen/>
      </w:r>
      <w:r w:rsidRPr="00251EE6">
        <w:rPr>
          <w:rFonts w:ascii="LitNusx" w:hAnsi="LitNusx" w:cs="AcadNusx"/>
          <w:sz w:val="22"/>
          <w:szCs w:val="22"/>
          <w:lang w:val="af-ZA"/>
        </w:rPr>
        <w:t>va mTav</w:t>
      </w:r>
      <w:r>
        <w:rPr>
          <w:rFonts w:ascii="LitNusx" w:hAnsi="LitNusx" w:cs="AcadNusx"/>
          <w:sz w:val="22"/>
          <w:szCs w:val="22"/>
          <w:lang w:val="af-ZA"/>
        </w:rPr>
        <w:softHyphen/>
      </w:r>
      <w:r w:rsidRPr="00251EE6">
        <w:rPr>
          <w:rFonts w:ascii="LitNusx" w:hAnsi="LitNusx" w:cs="AcadNusx"/>
          <w:sz w:val="22"/>
          <w:szCs w:val="22"/>
          <w:lang w:val="af-ZA"/>
        </w:rPr>
        <w:t>ro</w:t>
      </w:r>
      <w:r>
        <w:rPr>
          <w:rFonts w:ascii="LitNusx" w:hAnsi="LitNusx" w:cs="AcadNusx"/>
          <w:sz w:val="22"/>
          <w:szCs w:val="22"/>
          <w:lang w:val="af-ZA"/>
        </w:rPr>
        <w:softHyphen/>
      </w:r>
      <w:r w:rsidRPr="00251EE6">
        <w:rPr>
          <w:rFonts w:ascii="LitNusx" w:hAnsi="LitNusx" w:cs="AcadNusx"/>
          <w:sz w:val="22"/>
          <w:szCs w:val="22"/>
          <w:lang w:val="af-ZA"/>
        </w:rPr>
        <w:t>ba gu</w:t>
      </w:r>
      <w:r>
        <w:rPr>
          <w:rFonts w:ascii="LitNusx" w:hAnsi="LitNusx" w:cs="AcadNusx"/>
          <w:sz w:val="22"/>
          <w:szCs w:val="22"/>
          <w:lang w:val="af-ZA"/>
        </w:rPr>
        <w:softHyphen/>
      </w:r>
      <w:r w:rsidRPr="00251EE6">
        <w:rPr>
          <w:rFonts w:ascii="LitNusx" w:hAnsi="LitNusx" w:cs="AcadNusx"/>
          <w:sz w:val="22"/>
          <w:szCs w:val="22"/>
          <w:lang w:val="af-ZA"/>
        </w:rPr>
        <w:t>lis</w:t>
      </w:r>
      <w:r>
        <w:rPr>
          <w:rFonts w:ascii="LitNusx" w:hAnsi="LitNusx" w:cs="AcadNusx"/>
          <w:sz w:val="22"/>
          <w:szCs w:val="22"/>
          <w:lang w:val="af-ZA"/>
        </w:rPr>
        <w:softHyphen/>
      </w:r>
      <w:r w:rsidRPr="00251EE6">
        <w:rPr>
          <w:rFonts w:ascii="LitNusx" w:hAnsi="LitNusx" w:cs="AcadNusx"/>
          <w:sz w:val="22"/>
          <w:szCs w:val="22"/>
          <w:lang w:val="af-ZA"/>
        </w:rPr>
        <w:t>xmobs imas, rom so</w:t>
      </w:r>
      <w:r>
        <w:rPr>
          <w:rFonts w:ascii="LitNusx" w:hAnsi="LitNusx" w:cs="AcadNusx"/>
          <w:sz w:val="22"/>
          <w:szCs w:val="22"/>
          <w:lang w:val="af-ZA"/>
        </w:rPr>
        <w:softHyphen/>
      </w:r>
      <w:r w:rsidRPr="00251EE6">
        <w:rPr>
          <w:rFonts w:ascii="LitNusx" w:hAnsi="LitNusx" w:cs="AcadNusx"/>
          <w:sz w:val="22"/>
          <w:szCs w:val="22"/>
          <w:lang w:val="af-ZA"/>
        </w:rPr>
        <w:t>ci</w:t>
      </w:r>
      <w:r>
        <w:rPr>
          <w:rFonts w:ascii="LitNusx" w:hAnsi="LitNusx" w:cs="AcadNusx"/>
          <w:sz w:val="22"/>
          <w:szCs w:val="22"/>
          <w:lang w:val="af-ZA"/>
        </w:rPr>
        <w:softHyphen/>
      </w:r>
      <w:r w:rsidRPr="00251EE6">
        <w:rPr>
          <w:rFonts w:ascii="LitNusx" w:hAnsi="LitNusx" w:cs="AcadNusx"/>
          <w:sz w:val="22"/>
          <w:szCs w:val="22"/>
          <w:lang w:val="af-ZA"/>
        </w:rPr>
        <w:t>a</w:t>
      </w:r>
      <w:r>
        <w:rPr>
          <w:rFonts w:ascii="LitNusx" w:hAnsi="LitNusx" w:cs="AcadNusx"/>
          <w:sz w:val="22"/>
          <w:szCs w:val="22"/>
          <w:lang w:val="af-ZA"/>
        </w:rPr>
        <w:softHyphen/>
      </w:r>
      <w:r w:rsidRPr="00251EE6">
        <w:rPr>
          <w:rFonts w:ascii="LitNusx" w:hAnsi="LitNusx" w:cs="AcadNusx"/>
          <w:sz w:val="22"/>
          <w:szCs w:val="22"/>
          <w:lang w:val="af-ZA"/>
        </w:rPr>
        <w:t>lu</w:t>
      </w:r>
      <w:r>
        <w:rPr>
          <w:rFonts w:ascii="LitNusx" w:hAnsi="LitNusx" w:cs="AcadNusx"/>
          <w:sz w:val="22"/>
          <w:szCs w:val="22"/>
          <w:lang w:val="af-ZA"/>
        </w:rPr>
        <w:softHyphen/>
      </w:r>
      <w:r w:rsidRPr="00251EE6">
        <w:rPr>
          <w:rFonts w:ascii="LitNusx" w:hAnsi="LitNusx" w:cs="AcadNusx"/>
          <w:sz w:val="22"/>
          <w:szCs w:val="22"/>
          <w:lang w:val="af-ZA"/>
        </w:rPr>
        <w:t>ri pa</w:t>
      </w:r>
      <w:r>
        <w:rPr>
          <w:rFonts w:ascii="LitNusx" w:hAnsi="LitNusx" w:cs="AcadNusx"/>
          <w:sz w:val="22"/>
          <w:szCs w:val="22"/>
          <w:lang w:val="af-ZA"/>
        </w:rPr>
        <w:softHyphen/>
      </w:r>
      <w:r w:rsidRPr="00251EE6">
        <w:rPr>
          <w:rFonts w:ascii="LitNusx" w:hAnsi="LitNusx" w:cs="AcadNusx"/>
          <w:sz w:val="22"/>
          <w:szCs w:val="22"/>
          <w:lang w:val="af-ZA"/>
        </w:rPr>
        <w:t>ke</w:t>
      </w:r>
      <w:r>
        <w:rPr>
          <w:rFonts w:ascii="LitNusx" w:hAnsi="LitNusx" w:cs="AcadNusx"/>
          <w:sz w:val="22"/>
          <w:szCs w:val="22"/>
          <w:lang w:val="af-ZA"/>
        </w:rPr>
        <w:softHyphen/>
      </w:r>
      <w:r w:rsidRPr="00251EE6">
        <w:rPr>
          <w:rFonts w:ascii="LitNusx" w:hAnsi="LitNusx" w:cs="AcadNusx"/>
          <w:sz w:val="22"/>
          <w:szCs w:val="22"/>
          <w:lang w:val="af-ZA"/>
        </w:rPr>
        <w:t>tis mim</w:t>
      </w:r>
      <w:r>
        <w:rPr>
          <w:rFonts w:ascii="LitNusx" w:hAnsi="LitNusx" w:cs="AcadNusx"/>
          <w:sz w:val="22"/>
          <w:szCs w:val="22"/>
          <w:lang w:val="af-ZA"/>
        </w:rPr>
        <w:softHyphen/>
      </w:r>
      <w:r w:rsidRPr="00251EE6">
        <w:rPr>
          <w:rFonts w:ascii="LitNusx" w:hAnsi="LitNusx" w:cs="AcadNusx"/>
          <w:sz w:val="22"/>
          <w:szCs w:val="22"/>
          <w:lang w:val="af-ZA"/>
        </w:rPr>
        <w:t>Reb be</w:t>
      </w:r>
      <w:r>
        <w:rPr>
          <w:rFonts w:ascii="LitNusx" w:hAnsi="LitNusx" w:cs="AcadNusx"/>
          <w:sz w:val="22"/>
          <w:szCs w:val="22"/>
          <w:lang w:val="af-ZA"/>
        </w:rPr>
        <w:softHyphen/>
      </w:r>
      <w:r w:rsidRPr="00251EE6">
        <w:rPr>
          <w:rFonts w:ascii="LitNusx" w:hAnsi="LitNusx" w:cs="AcadNusx"/>
          <w:sz w:val="22"/>
          <w:szCs w:val="22"/>
          <w:lang w:val="af-ZA"/>
        </w:rPr>
        <w:t>ne</w:t>
      </w:r>
      <w:r>
        <w:rPr>
          <w:rFonts w:ascii="LitNusx" w:hAnsi="LitNusx" w:cs="AcadNusx"/>
          <w:sz w:val="22"/>
          <w:szCs w:val="22"/>
          <w:lang w:val="af-ZA"/>
        </w:rPr>
        <w:softHyphen/>
      </w:r>
      <w:r w:rsidRPr="00251EE6">
        <w:rPr>
          <w:rFonts w:ascii="LitNusx" w:hAnsi="LitNusx" w:cs="AcadNusx"/>
          <w:sz w:val="22"/>
          <w:szCs w:val="22"/>
          <w:lang w:val="af-ZA"/>
        </w:rPr>
        <w:t>fi</w:t>
      </w:r>
      <w:r>
        <w:rPr>
          <w:rFonts w:ascii="LitNusx" w:hAnsi="LitNusx" w:cs="AcadNusx"/>
          <w:sz w:val="22"/>
          <w:szCs w:val="22"/>
          <w:lang w:val="af-ZA"/>
        </w:rPr>
        <w:softHyphen/>
      </w:r>
      <w:r w:rsidRPr="00251EE6">
        <w:rPr>
          <w:rFonts w:ascii="LitNusx" w:hAnsi="LitNusx" w:cs="AcadNusx"/>
          <w:sz w:val="22"/>
          <w:szCs w:val="22"/>
          <w:lang w:val="af-ZA"/>
        </w:rPr>
        <w:t>ci</w:t>
      </w:r>
      <w:r>
        <w:rPr>
          <w:rFonts w:ascii="LitNusx" w:hAnsi="LitNusx" w:cs="AcadNusx"/>
          <w:sz w:val="22"/>
          <w:szCs w:val="22"/>
          <w:lang w:val="af-ZA"/>
        </w:rPr>
        <w:softHyphen/>
      </w:r>
      <w:r w:rsidRPr="00251EE6">
        <w:rPr>
          <w:rFonts w:ascii="LitNusx" w:hAnsi="LitNusx" w:cs="AcadNusx"/>
          <w:sz w:val="22"/>
          <w:szCs w:val="22"/>
          <w:lang w:val="af-ZA"/>
        </w:rPr>
        <w:t>ar</w:t>
      </w:r>
      <w:r>
        <w:rPr>
          <w:rFonts w:ascii="LitNusx" w:hAnsi="LitNusx" w:cs="AcadNusx"/>
          <w:sz w:val="22"/>
          <w:szCs w:val="22"/>
          <w:lang w:val="af-ZA"/>
        </w:rPr>
        <w:softHyphen/>
      </w:r>
      <w:r w:rsidRPr="00251EE6">
        <w:rPr>
          <w:rFonts w:ascii="LitNusx" w:hAnsi="LitNusx" w:cs="AcadNusx"/>
          <w:sz w:val="22"/>
          <w:szCs w:val="22"/>
          <w:lang w:val="af-ZA"/>
        </w:rPr>
        <w:t>Ta, anu sa</w:t>
      </w:r>
      <w:r>
        <w:rPr>
          <w:rFonts w:ascii="LitNusx" w:hAnsi="LitNusx" w:cs="AcadNusx"/>
          <w:sz w:val="22"/>
          <w:szCs w:val="22"/>
          <w:lang w:val="af-ZA"/>
        </w:rPr>
        <w:softHyphen/>
      </w:r>
      <w:r w:rsidRPr="00251EE6">
        <w:rPr>
          <w:rFonts w:ascii="LitNusx" w:hAnsi="LitNusx" w:cs="AcadNusx"/>
          <w:sz w:val="22"/>
          <w:szCs w:val="22"/>
          <w:lang w:val="af-ZA"/>
        </w:rPr>
        <w:t>xel</w:t>
      </w:r>
      <w:r>
        <w:rPr>
          <w:rFonts w:ascii="LitNusx" w:hAnsi="LitNusx" w:cs="AcadNusx"/>
          <w:sz w:val="22"/>
          <w:szCs w:val="22"/>
          <w:lang w:val="af-ZA"/>
        </w:rPr>
        <w:softHyphen/>
      </w:r>
      <w:r w:rsidRPr="00251EE6">
        <w:rPr>
          <w:rFonts w:ascii="LitNusx" w:hAnsi="LitNusx" w:cs="AcadNusx"/>
          <w:sz w:val="22"/>
          <w:szCs w:val="22"/>
          <w:lang w:val="af-ZA"/>
        </w:rPr>
        <w:t>mwi</w:t>
      </w:r>
      <w:r>
        <w:rPr>
          <w:rFonts w:ascii="LitNusx" w:hAnsi="LitNusx" w:cs="AcadNusx"/>
          <w:sz w:val="22"/>
          <w:szCs w:val="22"/>
          <w:lang w:val="af-ZA"/>
        </w:rPr>
        <w:softHyphen/>
      </w:r>
      <w:r w:rsidRPr="00251EE6">
        <w:rPr>
          <w:rFonts w:ascii="LitNusx" w:hAnsi="LitNusx" w:cs="AcadNusx"/>
          <w:sz w:val="22"/>
          <w:szCs w:val="22"/>
          <w:lang w:val="af-ZA"/>
        </w:rPr>
        <w:t>fo</w:t>
      </w:r>
      <w:r>
        <w:rPr>
          <w:rFonts w:ascii="LitNusx" w:hAnsi="LitNusx" w:cs="AcadNusx"/>
          <w:sz w:val="22"/>
          <w:szCs w:val="22"/>
          <w:lang w:val="af-ZA"/>
        </w:rPr>
        <w:softHyphen/>
      </w:r>
      <w:r w:rsidRPr="00251EE6">
        <w:rPr>
          <w:rFonts w:ascii="LitNusx" w:hAnsi="LitNusx" w:cs="AcadNusx"/>
          <w:sz w:val="22"/>
          <w:szCs w:val="22"/>
          <w:lang w:val="af-ZA"/>
        </w:rPr>
        <w:t>ze da</w:t>
      </w:r>
      <w:r>
        <w:rPr>
          <w:rFonts w:ascii="LitNusx" w:hAnsi="LitNusx" w:cs="AcadNusx"/>
          <w:sz w:val="22"/>
          <w:szCs w:val="22"/>
          <w:lang w:val="af-ZA"/>
        </w:rPr>
        <w:softHyphen/>
      </w:r>
      <w:r w:rsidRPr="00251EE6">
        <w:rPr>
          <w:rFonts w:ascii="LitNusx" w:hAnsi="LitNusx" w:cs="AcadNusx"/>
          <w:sz w:val="22"/>
          <w:szCs w:val="22"/>
          <w:lang w:val="af-ZA"/>
        </w:rPr>
        <w:t>mo</w:t>
      </w:r>
      <w:r>
        <w:rPr>
          <w:rFonts w:ascii="LitNusx" w:hAnsi="LitNusx" w:cs="AcadNusx"/>
          <w:sz w:val="22"/>
          <w:szCs w:val="22"/>
          <w:lang w:val="af-ZA"/>
        </w:rPr>
        <w:softHyphen/>
      </w:r>
      <w:r w:rsidRPr="00251EE6">
        <w:rPr>
          <w:rFonts w:ascii="LitNusx" w:hAnsi="LitNusx" w:cs="AcadNusx"/>
          <w:sz w:val="22"/>
          <w:szCs w:val="22"/>
          <w:lang w:val="af-ZA"/>
        </w:rPr>
        <w:t>ki</w:t>
      </w:r>
      <w:r>
        <w:rPr>
          <w:rFonts w:ascii="LitNusx" w:hAnsi="LitNusx" w:cs="AcadNusx"/>
          <w:sz w:val="22"/>
          <w:szCs w:val="22"/>
          <w:lang w:val="af-ZA"/>
        </w:rPr>
        <w:softHyphen/>
      </w:r>
      <w:r w:rsidRPr="00251EE6">
        <w:rPr>
          <w:rFonts w:ascii="LitNusx" w:hAnsi="LitNusx" w:cs="AcadNusx"/>
          <w:sz w:val="22"/>
          <w:szCs w:val="22"/>
          <w:lang w:val="af-ZA"/>
        </w:rPr>
        <w:t>de</w:t>
      </w:r>
      <w:r>
        <w:rPr>
          <w:rFonts w:ascii="LitNusx" w:hAnsi="LitNusx" w:cs="AcadNusx"/>
          <w:sz w:val="22"/>
          <w:szCs w:val="22"/>
          <w:lang w:val="af-ZA"/>
        </w:rPr>
        <w:softHyphen/>
      </w:r>
      <w:r w:rsidRPr="00251EE6">
        <w:rPr>
          <w:rFonts w:ascii="LitNusx" w:hAnsi="LitNusx" w:cs="AcadNusx"/>
          <w:sz w:val="22"/>
          <w:szCs w:val="22"/>
          <w:lang w:val="af-ZA"/>
        </w:rPr>
        <w:t>bul ga</w:t>
      </w:r>
      <w:r>
        <w:rPr>
          <w:rFonts w:ascii="LitNusx" w:hAnsi="LitNusx" w:cs="AcadNusx"/>
          <w:sz w:val="22"/>
          <w:szCs w:val="22"/>
          <w:lang w:val="af-ZA"/>
        </w:rPr>
        <w:softHyphen/>
      </w:r>
      <w:r w:rsidRPr="00251EE6">
        <w:rPr>
          <w:rFonts w:ascii="LitNusx" w:hAnsi="LitNusx" w:cs="AcadNusx"/>
          <w:sz w:val="22"/>
          <w:szCs w:val="22"/>
          <w:lang w:val="af-ZA"/>
        </w:rPr>
        <w:t>Wir</w:t>
      </w:r>
      <w:r>
        <w:rPr>
          <w:rFonts w:ascii="LitNusx" w:hAnsi="LitNusx" w:cs="AcadNusx"/>
          <w:sz w:val="22"/>
          <w:szCs w:val="22"/>
          <w:lang w:val="af-ZA"/>
        </w:rPr>
        <w:softHyphen/>
      </w:r>
      <w:r w:rsidRPr="00251EE6">
        <w:rPr>
          <w:rFonts w:ascii="LitNusx" w:hAnsi="LitNusx" w:cs="AcadNusx"/>
          <w:sz w:val="22"/>
          <w:szCs w:val="22"/>
          <w:lang w:val="af-ZA"/>
        </w:rPr>
        <w:t>ve</w:t>
      </w:r>
      <w:r>
        <w:rPr>
          <w:rFonts w:ascii="LitNusx" w:hAnsi="LitNusx" w:cs="AcadNusx"/>
          <w:sz w:val="22"/>
          <w:szCs w:val="22"/>
          <w:lang w:val="af-ZA"/>
        </w:rPr>
        <w:softHyphen/>
      </w:r>
      <w:r w:rsidRPr="00251EE6">
        <w:rPr>
          <w:rFonts w:ascii="LitNusx" w:hAnsi="LitNusx" w:cs="AcadNusx"/>
          <w:sz w:val="22"/>
          <w:szCs w:val="22"/>
          <w:lang w:val="af-ZA"/>
        </w:rPr>
        <w:t>bul</w:t>
      </w:r>
      <w:r>
        <w:rPr>
          <w:rFonts w:ascii="LitNusx" w:hAnsi="LitNusx" w:cs="AcadNusx"/>
          <w:sz w:val="22"/>
          <w:szCs w:val="22"/>
          <w:lang w:val="af-ZA"/>
        </w:rPr>
        <w:softHyphen/>
      </w:r>
      <w:r w:rsidRPr="00251EE6">
        <w:rPr>
          <w:rFonts w:ascii="LitNusx" w:hAnsi="LitNusx" w:cs="AcadNusx"/>
          <w:sz w:val="22"/>
          <w:szCs w:val="22"/>
          <w:lang w:val="af-ZA"/>
        </w:rPr>
        <w:t>Ta ric</w:t>
      </w:r>
      <w:r>
        <w:rPr>
          <w:rFonts w:ascii="LitNusx" w:hAnsi="LitNusx" w:cs="AcadNusx"/>
          <w:sz w:val="22"/>
          <w:szCs w:val="22"/>
          <w:lang w:val="af-ZA"/>
        </w:rPr>
        <w:softHyphen/>
      </w:r>
      <w:r w:rsidRPr="00251EE6">
        <w:rPr>
          <w:rFonts w:ascii="LitNusx" w:hAnsi="LitNusx" w:cs="AcadNusx"/>
          <w:sz w:val="22"/>
          <w:szCs w:val="22"/>
          <w:lang w:val="af-ZA"/>
        </w:rPr>
        <w:t>xvi 50 pro</w:t>
      </w:r>
      <w:r>
        <w:rPr>
          <w:rFonts w:ascii="LitNusx" w:hAnsi="LitNusx" w:cs="AcadNusx"/>
          <w:sz w:val="22"/>
          <w:szCs w:val="22"/>
          <w:lang w:val="af-ZA"/>
        </w:rPr>
        <w:softHyphen/>
      </w:r>
      <w:r w:rsidRPr="00251EE6">
        <w:rPr>
          <w:rFonts w:ascii="LitNusx" w:hAnsi="LitNusx" w:cs="AcadNusx"/>
          <w:sz w:val="22"/>
          <w:szCs w:val="22"/>
          <w:lang w:val="af-ZA"/>
        </w:rPr>
        <w:t>cen</w:t>
      </w:r>
      <w:r>
        <w:rPr>
          <w:rFonts w:ascii="LitNusx" w:hAnsi="LitNusx" w:cs="AcadNusx"/>
          <w:sz w:val="22"/>
          <w:szCs w:val="22"/>
          <w:lang w:val="af-ZA"/>
        </w:rPr>
        <w:softHyphen/>
      </w:r>
      <w:r w:rsidRPr="00251EE6">
        <w:rPr>
          <w:rFonts w:ascii="LitNusx" w:hAnsi="LitNusx" w:cs="AcadNusx"/>
          <w:sz w:val="22"/>
          <w:szCs w:val="22"/>
          <w:lang w:val="af-ZA"/>
        </w:rPr>
        <w:t>tiT un</w:t>
      </w:r>
      <w:r>
        <w:rPr>
          <w:rFonts w:ascii="LitNusx" w:hAnsi="LitNusx" w:cs="AcadNusx"/>
          <w:sz w:val="22"/>
          <w:szCs w:val="22"/>
          <w:lang w:val="af-ZA"/>
        </w:rPr>
        <w:softHyphen/>
      </w:r>
      <w:r w:rsidRPr="00251EE6">
        <w:rPr>
          <w:rFonts w:ascii="LitNusx" w:hAnsi="LitNusx" w:cs="AcadNusx"/>
          <w:sz w:val="22"/>
          <w:szCs w:val="22"/>
          <w:lang w:val="af-ZA"/>
        </w:rPr>
        <w:t>da Sem</w:t>
      </w:r>
      <w:r>
        <w:rPr>
          <w:rFonts w:ascii="LitNusx" w:hAnsi="LitNusx" w:cs="AcadNusx"/>
          <w:sz w:val="22"/>
          <w:szCs w:val="22"/>
          <w:lang w:val="af-ZA"/>
        </w:rPr>
        <w:softHyphen/>
      </w:r>
      <w:r w:rsidRPr="00251EE6">
        <w:rPr>
          <w:rFonts w:ascii="LitNusx" w:hAnsi="LitNusx" w:cs="AcadNusx"/>
          <w:sz w:val="22"/>
          <w:szCs w:val="22"/>
          <w:lang w:val="af-ZA"/>
        </w:rPr>
        <w:t>cir</w:t>
      </w:r>
      <w:r>
        <w:rPr>
          <w:rFonts w:ascii="LitNusx" w:hAnsi="LitNusx" w:cs="AcadNusx"/>
          <w:sz w:val="22"/>
          <w:szCs w:val="22"/>
          <w:lang w:val="af-ZA"/>
        </w:rPr>
        <w:softHyphen/>
      </w:r>
      <w:r w:rsidRPr="00251EE6">
        <w:rPr>
          <w:rFonts w:ascii="LitNusx" w:hAnsi="LitNusx" w:cs="AcadNusx"/>
          <w:sz w:val="22"/>
          <w:szCs w:val="22"/>
          <w:lang w:val="af-ZA"/>
        </w:rPr>
        <w:t>des</w:t>
      </w:r>
      <w:r w:rsidRPr="00251EE6">
        <w:rPr>
          <w:rStyle w:val="FootnoteReference"/>
          <w:rFonts w:ascii="LitNusx" w:hAnsi="LitNusx" w:cs="AcadNusx"/>
          <w:sz w:val="22"/>
          <w:szCs w:val="22"/>
          <w:lang w:val="af-ZA"/>
        </w:rPr>
        <w:footnoteReference w:id="18"/>
      </w:r>
      <w:r w:rsidRPr="00251EE6">
        <w:rPr>
          <w:rFonts w:ascii="LitNusx" w:hAnsi="LitNusx" w:cs="AcadNusx"/>
          <w:sz w:val="22"/>
          <w:szCs w:val="22"/>
          <w:lang w:val="af-ZA"/>
        </w:rPr>
        <w:t xml:space="preserve">. </w:t>
      </w:r>
    </w:p>
    <w:p w:rsidR="00D46116" w:rsidRPr="00251EE6" w:rsidRDefault="00D46116" w:rsidP="00BC619A">
      <w:pPr>
        <w:autoSpaceDE w:val="0"/>
        <w:autoSpaceDN w:val="0"/>
        <w:adjustRightInd w:val="0"/>
        <w:spacing w:line="252" w:lineRule="auto"/>
        <w:ind w:firstLine="540"/>
        <w:jc w:val="both"/>
        <w:rPr>
          <w:rFonts w:ascii="LitNusx" w:hAnsi="LitNusx"/>
          <w:sz w:val="22"/>
          <w:szCs w:val="22"/>
          <w:lang w:val="af-ZA"/>
        </w:rPr>
      </w:pPr>
      <w:r w:rsidRPr="00251EE6">
        <w:rPr>
          <w:rFonts w:ascii="LitNusx" w:hAnsi="LitNusx" w:cs="AcadNusx"/>
          <w:sz w:val="22"/>
          <w:szCs w:val="22"/>
          <w:lang w:val="af-ZA"/>
        </w:rPr>
        <w:t>msgav</w:t>
      </w:r>
      <w:r>
        <w:rPr>
          <w:rFonts w:ascii="LitNusx" w:hAnsi="LitNusx" w:cs="AcadNusx"/>
          <w:sz w:val="22"/>
          <w:szCs w:val="22"/>
          <w:lang w:val="af-ZA"/>
        </w:rPr>
        <w:softHyphen/>
      </w:r>
      <w:r w:rsidRPr="00251EE6">
        <w:rPr>
          <w:rFonts w:ascii="LitNusx" w:hAnsi="LitNusx" w:cs="AcadNusx"/>
          <w:sz w:val="22"/>
          <w:szCs w:val="22"/>
          <w:lang w:val="af-ZA"/>
        </w:rPr>
        <w:t>si mid</w:t>
      </w:r>
      <w:r>
        <w:rPr>
          <w:rFonts w:ascii="LitNusx" w:hAnsi="LitNusx" w:cs="AcadNusx"/>
          <w:sz w:val="22"/>
          <w:szCs w:val="22"/>
          <w:lang w:val="af-ZA"/>
        </w:rPr>
        <w:softHyphen/>
      </w:r>
      <w:r w:rsidRPr="00251EE6">
        <w:rPr>
          <w:rFonts w:ascii="LitNusx" w:hAnsi="LitNusx" w:cs="AcadNusx"/>
          <w:sz w:val="22"/>
          <w:szCs w:val="22"/>
          <w:lang w:val="af-ZA"/>
        </w:rPr>
        <w:t>go</w:t>
      </w:r>
      <w:r>
        <w:rPr>
          <w:rFonts w:ascii="LitNusx" w:hAnsi="LitNusx" w:cs="AcadNusx"/>
          <w:sz w:val="22"/>
          <w:szCs w:val="22"/>
          <w:lang w:val="af-ZA"/>
        </w:rPr>
        <w:softHyphen/>
      </w:r>
      <w:r w:rsidRPr="00251EE6">
        <w:rPr>
          <w:rFonts w:ascii="LitNusx" w:hAnsi="LitNusx" w:cs="AcadNusx"/>
          <w:sz w:val="22"/>
          <w:szCs w:val="22"/>
          <w:lang w:val="af-ZA"/>
        </w:rPr>
        <w:t>ma iyo da</w:t>
      </w:r>
      <w:r>
        <w:rPr>
          <w:rFonts w:ascii="LitNusx" w:hAnsi="LitNusx" w:cs="AcadNusx"/>
          <w:sz w:val="22"/>
          <w:szCs w:val="22"/>
          <w:lang w:val="af-ZA"/>
        </w:rPr>
        <w:softHyphen/>
      </w:r>
      <w:r w:rsidRPr="00251EE6">
        <w:rPr>
          <w:rFonts w:ascii="LitNusx" w:hAnsi="LitNusx" w:cs="AcadNusx"/>
          <w:sz w:val="22"/>
          <w:szCs w:val="22"/>
          <w:lang w:val="af-ZA"/>
        </w:rPr>
        <w:t>ma</w:t>
      </w:r>
      <w:r>
        <w:rPr>
          <w:rFonts w:ascii="LitNusx" w:hAnsi="LitNusx" w:cs="AcadNusx"/>
          <w:sz w:val="22"/>
          <w:szCs w:val="22"/>
          <w:lang w:val="af-ZA"/>
        </w:rPr>
        <w:softHyphen/>
      </w:r>
      <w:r w:rsidRPr="00251EE6">
        <w:rPr>
          <w:rFonts w:ascii="LitNusx" w:hAnsi="LitNusx" w:cs="AcadNusx"/>
          <w:sz w:val="22"/>
          <w:szCs w:val="22"/>
          <w:lang w:val="af-ZA"/>
        </w:rPr>
        <w:t>xa</w:t>
      </w:r>
      <w:r>
        <w:rPr>
          <w:rFonts w:ascii="LitNusx" w:hAnsi="LitNusx" w:cs="AcadNusx"/>
          <w:sz w:val="22"/>
          <w:szCs w:val="22"/>
          <w:lang w:val="af-ZA"/>
        </w:rPr>
        <w:softHyphen/>
      </w:r>
      <w:r w:rsidRPr="00251EE6">
        <w:rPr>
          <w:rFonts w:ascii="LitNusx" w:hAnsi="LitNusx" w:cs="AcadNusx"/>
          <w:sz w:val="22"/>
          <w:szCs w:val="22"/>
          <w:lang w:val="af-ZA"/>
        </w:rPr>
        <w:t>si</w:t>
      </w:r>
      <w:r>
        <w:rPr>
          <w:rFonts w:ascii="LitNusx" w:hAnsi="LitNusx" w:cs="AcadNusx"/>
          <w:sz w:val="22"/>
          <w:szCs w:val="22"/>
          <w:lang w:val="af-ZA"/>
        </w:rPr>
        <w:softHyphen/>
      </w:r>
      <w:r w:rsidRPr="00251EE6">
        <w:rPr>
          <w:rFonts w:ascii="LitNusx" w:hAnsi="LitNusx" w:cs="AcadNusx"/>
          <w:sz w:val="22"/>
          <w:szCs w:val="22"/>
          <w:lang w:val="af-ZA"/>
        </w:rPr>
        <w:t>a</w:t>
      </w:r>
      <w:r>
        <w:rPr>
          <w:rFonts w:ascii="LitNusx" w:hAnsi="LitNusx" w:cs="AcadNusx"/>
          <w:sz w:val="22"/>
          <w:szCs w:val="22"/>
          <w:lang w:val="af-ZA"/>
        </w:rPr>
        <w:softHyphen/>
      </w:r>
      <w:r w:rsidRPr="00251EE6">
        <w:rPr>
          <w:rFonts w:ascii="LitNusx" w:hAnsi="LitNusx" w:cs="AcadNusx"/>
          <w:sz w:val="22"/>
          <w:szCs w:val="22"/>
          <w:lang w:val="af-ZA"/>
        </w:rPr>
        <w:t>Te</w:t>
      </w:r>
      <w:r>
        <w:rPr>
          <w:rFonts w:ascii="LitNusx" w:hAnsi="LitNusx" w:cs="AcadNusx"/>
          <w:sz w:val="22"/>
          <w:szCs w:val="22"/>
          <w:lang w:val="af-ZA"/>
        </w:rPr>
        <w:softHyphen/>
      </w:r>
      <w:r w:rsidRPr="00251EE6">
        <w:rPr>
          <w:rFonts w:ascii="LitNusx" w:hAnsi="LitNusx" w:cs="AcadNusx"/>
          <w:sz w:val="22"/>
          <w:szCs w:val="22"/>
          <w:lang w:val="af-ZA"/>
        </w:rPr>
        <w:t>be</w:t>
      </w:r>
      <w:r>
        <w:rPr>
          <w:rFonts w:ascii="LitNusx" w:hAnsi="LitNusx" w:cs="AcadNusx"/>
          <w:sz w:val="22"/>
          <w:szCs w:val="22"/>
          <w:lang w:val="af-ZA"/>
        </w:rPr>
        <w:softHyphen/>
      </w:r>
      <w:r w:rsidRPr="00251EE6">
        <w:rPr>
          <w:rFonts w:ascii="LitNusx" w:hAnsi="LitNusx" w:cs="AcadNusx"/>
          <w:sz w:val="22"/>
          <w:szCs w:val="22"/>
          <w:lang w:val="af-ZA"/>
        </w:rPr>
        <w:t>li sa</w:t>
      </w:r>
      <w:r>
        <w:rPr>
          <w:rFonts w:ascii="LitNusx" w:hAnsi="LitNusx" w:cs="AcadNusx"/>
          <w:sz w:val="22"/>
          <w:szCs w:val="22"/>
          <w:lang w:val="af-ZA"/>
        </w:rPr>
        <w:softHyphen/>
      </w:r>
      <w:r w:rsidRPr="00251EE6">
        <w:rPr>
          <w:rFonts w:ascii="LitNusx" w:hAnsi="LitNusx" w:cs="AcadNusx"/>
          <w:sz w:val="22"/>
          <w:szCs w:val="22"/>
          <w:lang w:val="af-ZA"/>
        </w:rPr>
        <w:t>xe</w:t>
      </w:r>
      <w:r>
        <w:rPr>
          <w:rFonts w:ascii="LitNusx" w:hAnsi="LitNusx" w:cs="AcadNusx"/>
          <w:sz w:val="22"/>
          <w:szCs w:val="22"/>
          <w:lang w:val="af-ZA"/>
        </w:rPr>
        <w:softHyphen/>
      </w:r>
      <w:r w:rsidRPr="00251EE6">
        <w:rPr>
          <w:rFonts w:ascii="LitNusx" w:hAnsi="LitNusx" w:cs="AcadNusx"/>
          <w:sz w:val="22"/>
          <w:szCs w:val="22"/>
          <w:lang w:val="af-ZA"/>
        </w:rPr>
        <w:t>li</w:t>
      </w:r>
      <w:r>
        <w:rPr>
          <w:rFonts w:ascii="LitNusx" w:hAnsi="LitNusx" w:cs="AcadNusx"/>
          <w:sz w:val="22"/>
          <w:szCs w:val="22"/>
          <w:lang w:val="af-ZA"/>
        </w:rPr>
        <w:softHyphen/>
      </w:r>
      <w:r w:rsidRPr="00251EE6">
        <w:rPr>
          <w:rFonts w:ascii="LitNusx" w:hAnsi="LitNusx" w:cs="AcadNusx"/>
          <w:sz w:val="22"/>
          <w:szCs w:val="22"/>
          <w:lang w:val="af-ZA"/>
        </w:rPr>
        <w:t>suf</w:t>
      </w:r>
      <w:r>
        <w:rPr>
          <w:rFonts w:ascii="LitNusx" w:hAnsi="LitNusx" w:cs="AcadNusx"/>
          <w:sz w:val="22"/>
          <w:szCs w:val="22"/>
          <w:lang w:val="af-ZA"/>
        </w:rPr>
        <w:softHyphen/>
      </w:r>
      <w:r w:rsidRPr="00251EE6">
        <w:rPr>
          <w:rFonts w:ascii="LitNusx" w:hAnsi="LitNusx" w:cs="AcadNusx"/>
          <w:sz w:val="22"/>
          <w:szCs w:val="22"/>
          <w:lang w:val="af-ZA"/>
        </w:rPr>
        <w:t>le</w:t>
      </w:r>
      <w:r>
        <w:rPr>
          <w:rFonts w:ascii="LitNusx" w:hAnsi="LitNusx" w:cs="AcadNusx"/>
          <w:sz w:val="22"/>
          <w:szCs w:val="22"/>
          <w:lang w:val="af-ZA"/>
        </w:rPr>
        <w:softHyphen/>
      </w:r>
      <w:r w:rsidRPr="00251EE6">
        <w:rPr>
          <w:rFonts w:ascii="LitNusx" w:hAnsi="LitNusx" w:cs="AcadNusx"/>
          <w:sz w:val="22"/>
          <w:szCs w:val="22"/>
          <w:lang w:val="af-ZA"/>
        </w:rPr>
        <w:t>bo par</w:t>
      </w:r>
      <w:r>
        <w:rPr>
          <w:rFonts w:ascii="LitNusx" w:hAnsi="LitNusx" w:cs="AcadNusx"/>
          <w:sz w:val="22"/>
          <w:szCs w:val="22"/>
          <w:lang w:val="af-ZA"/>
        </w:rPr>
        <w:softHyphen/>
      </w:r>
      <w:r w:rsidRPr="00251EE6">
        <w:rPr>
          <w:rFonts w:ascii="LitNusx" w:hAnsi="LitNusx" w:cs="AcadNusx"/>
          <w:sz w:val="22"/>
          <w:szCs w:val="22"/>
          <w:lang w:val="af-ZA"/>
        </w:rPr>
        <w:t>ti</w:t>
      </w:r>
      <w:r>
        <w:rPr>
          <w:rFonts w:ascii="LitNusx" w:hAnsi="LitNusx" w:cs="AcadNusx"/>
          <w:sz w:val="22"/>
          <w:szCs w:val="22"/>
          <w:lang w:val="af-ZA"/>
        </w:rPr>
        <w:softHyphen/>
      </w:r>
      <w:r w:rsidRPr="00251EE6">
        <w:rPr>
          <w:rFonts w:ascii="LitNusx" w:hAnsi="LitNusx" w:cs="AcadNusx"/>
          <w:sz w:val="22"/>
          <w:szCs w:val="22"/>
          <w:lang w:val="af-ZA"/>
        </w:rPr>
        <w:t>is – na</w:t>
      </w:r>
      <w:r>
        <w:rPr>
          <w:rFonts w:ascii="LitNusx" w:hAnsi="LitNusx" w:cs="AcadNusx"/>
          <w:sz w:val="22"/>
          <w:szCs w:val="22"/>
          <w:lang w:val="af-ZA"/>
        </w:rPr>
        <w:softHyphen/>
      </w:r>
      <w:r w:rsidRPr="00251EE6">
        <w:rPr>
          <w:rFonts w:ascii="LitNusx" w:hAnsi="LitNusx" w:cs="AcadNusx"/>
          <w:sz w:val="22"/>
          <w:szCs w:val="22"/>
          <w:lang w:val="af-ZA"/>
        </w:rPr>
        <w:t>ci</w:t>
      </w:r>
      <w:r>
        <w:rPr>
          <w:rFonts w:ascii="LitNusx" w:hAnsi="LitNusx" w:cs="AcadNusx"/>
          <w:sz w:val="22"/>
          <w:szCs w:val="22"/>
          <w:lang w:val="af-ZA"/>
        </w:rPr>
        <w:softHyphen/>
      </w:r>
      <w:r w:rsidRPr="00251EE6">
        <w:rPr>
          <w:rFonts w:ascii="LitNusx" w:hAnsi="LitNusx" w:cs="AcadNusx"/>
          <w:sz w:val="22"/>
          <w:szCs w:val="22"/>
          <w:lang w:val="af-ZA"/>
        </w:rPr>
        <w:t>o</w:t>
      </w:r>
      <w:r>
        <w:rPr>
          <w:rFonts w:ascii="LitNusx" w:hAnsi="LitNusx" w:cs="AcadNusx"/>
          <w:sz w:val="22"/>
          <w:szCs w:val="22"/>
          <w:lang w:val="af-ZA"/>
        </w:rPr>
        <w:softHyphen/>
      </w:r>
      <w:r w:rsidRPr="00251EE6">
        <w:rPr>
          <w:rFonts w:ascii="LitNusx" w:hAnsi="LitNusx" w:cs="AcadNusx"/>
          <w:sz w:val="22"/>
          <w:szCs w:val="22"/>
          <w:lang w:val="af-ZA"/>
        </w:rPr>
        <w:t>na</w:t>
      </w:r>
      <w:r>
        <w:rPr>
          <w:rFonts w:ascii="LitNusx" w:hAnsi="LitNusx" w:cs="AcadNusx"/>
          <w:sz w:val="22"/>
          <w:szCs w:val="22"/>
          <w:lang w:val="af-ZA"/>
        </w:rPr>
        <w:softHyphen/>
      </w:r>
      <w:r w:rsidRPr="00251EE6">
        <w:rPr>
          <w:rFonts w:ascii="LitNusx" w:hAnsi="LitNusx" w:cs="AcadNusx"/>
          <w:sz w:val="22"/>
          <w:szCs w:val="22"/>
          <w:lang w:val="af-ZA"/>
        </w:rPr>
        <w:t>lu</w:t>
      </w:r>
      <w:r>
        <w:rPr>
          <w:rFonts w:ascii="LitNusx" w:hAnsi="LitNusx" w:cs="AcadNusx"/>
          <w:sz w:val="22"/>
          <w:szCs w:val="22"/>
          <w:lang w:val="af-ZA"/>
        </w:rPr>
        <w:softHyphen/>
      </w:r>
      <w:r w:rsidRPr="00251EE6">
        <w:rPr>
          <w:rFonts w:ascii="LitNusx" w:hAnsi="LitNusx" w:cs="AcadNusx"/>
          <w:sz w:val="22"/>
          <w:szCs w:val="22"/>
          <w:lang w:val="af-ZA"/>
        </w:rPr>
        <w:t>ri moZ</w:t>
      </w:r>
      <w:r>
        <w:rPr>
          <w:rFonts w:ascii="LitNusx" w:hAnsi="LitNusx" w:cs="AcadNusx"/>
          <w:sz w:val="22"/>
          <w:szCs w:val="22"/>
          <w:lang w:val="af-ZA"/>
        </w:rPr>
        <w:softHyphen/>
      </w:r>
      <w:r w:rsidRPr="00251EE6">
        <w:rPr>
          <w:rFonts w:ascii="LitNusx" w:hAnsi="LitNusx" w:cs="AcadNusx"/>
          <w:sz w:val="22"/>
          <w:szCs w:val="22"/>
          <w:lang w:val="af-ZA"/>
        </w:rPr>
        <w:t>ra</w:t>
      </w:r>
      <w:r>
        <w:rPr>
          <w:rFonts w:ascii="LitNusx" w:hAnsi="LitNusx" w:cs="AcadNusx"/>
          <w:sz w:val="22"/>
          <w:szCs w:val="22"/>
          <w:lang w:val="af-ZA"/>
        </w:rPr>
        <w:softHyphen/>
      </w:r>
      <w:r w:rsidRPr="00251EE6">
        <w:rPr>
          <w:rFonts w:ascii="LitNusx" w:hAnsi="LitNusx" w:cs="AcadNusx"/>
          <w:sz w:val="22"/>
          <w:szCs w:val="22"/>
          <w:lang w:val="af-ZA"/>
        </w:rPr>
        <w:t>o</w:t>
      </w:r>
      <w:r>
        <w:rPr>
          <w:rFonts w:ascii="LitNusx" w:hAnsi="LitNusx" w:cs="AcadNusx"/>
          <w:sz w:val="22"/>
          <w:szCs w:val="22"/>
          <w:lang w:val="af-ZA"/>
        </w:rPr>
        <w:softHyphen/>
      </w:r>
      <w:r w:rsidRPr="00251EE6">
        <w:rPr>
          <w:rFonts w:ascii="LitNusx" w:hAnsi="LitNusx" w:cs="AcadNusx"/>
          <w:sz w:val="22"/>
          <w:szCs w:val="22"/>
          <w:lang w:val="af-ZA"/>
        </w:rPr>
        <w:t>bis wi</w:t>
      </w:r>
      <w:r>
        <w:rPr>
          <w:rFonts w:ascii="LitNusx" w:hAnsi="LitNusx" w:cs="AcadNusx"/>
          <w:sz w:val="22"/>
          <w:szCs w:val="22"/>
          <w:lang w:val="af-ZA"/>
        </w:rPr>
        <w:softHyphen/>
      </w:r>
      <w:r w:rsidRPr="00251EE6">
        <w:rPr>
          <w:rFonts w:ascii="LitNusx" w:hAnsi="LitNusx" w:cs="AcadNusx"/>
          <w:sz w:val="22"/>
          <w:szCs w:val="22"/>
          <w:lang w:val="af-ZA"/>
        </w:rPr>
        <w:t>na</w:t>
      </w:r>
      <w:r>
        <w:rPr>
          <w:rFonts w:ascii="LitNusx" w:hAnsi="LitNusx" w:cs="AcadNusx"/>
          <w:sz w:val="22"/>
          <w:szCs w:val="22"/>
          <w:lang w:val="af-ZA"/>
        </w:rPr>
        <w:softHyphen/>
      </w:r>
      <w:r w:rsidRPr="00251EE6">
        <w:rPr>
          <w:rFonts w:ascii="LitNusx" w:hAnsi="LitNusx" w:cs="AcadNusx"/>
          <w:sz w:val="22"/>
          <w:szCs w:val="22"/>
          <w:lang w:val="af-ZA"/>
        </w:rPr>
        <w:t>sa</w:t>
      </w:r>
      <w:r>
        <w:rPr>
          <w:rFonts w:ascii="LitNusx" w:hAnsi="LitNusx" w:cs="AcadNusx"/>
          <w:sz w:val="22"/>
          <w:szCs w:val="22"/>
          <w:lang w:val="af-ZA"/>
        </w:rPr>
        <w:softHyphen/>
      </w:r>
      <w:r w:rsidRPr="00251EE6">
        <w:rPr>
          <w:rFonts w:ascii="LitNusx" w:hAnsi="LitNusx" w:cs="AcadNusx"/>
          <w:sz w:val="22"/>
          <w:szCs w:val="22"/>
          <w:lang w:val="af-ZA"/>
        </w:rPr>
        <w:t>ar</w:t>
      </w:r>
      <w:r>
        <w:rPr>
          <w:rFonts w:ascii="LitNusx" w:hAnsi="LitNusx" w:cs="AcadNusx"/>
          <w:sz w:val="22"/>
          <w:szCs w:val="22"/>
          <w:lang w:val="af-ZA"/>
        </w:rPr>
        <w:softHyphen/>
      </w:r>
      <w:r w:rsidRPr="00251EE6">
        <w:rPr>
          <w:rFonts w:ascii="LitNusx" w:hAnsi="LitNusx" w:cs="AcadNusx"/>
          <w:sz w:val="22"/>
          <w:szCs w:val="22"/>
          <w:lang w:val="af-ZA"/>
        </w:rPr>
        <w:t>Cev</w:t>
      </w:r>
      <w:r>
        <w:rPr>
          <w:rFonts w:ascii="LitNusx" w:hAnsi="LitNusx" w:cs="AcadNusx"/>
          <w:sz w:val="22"/>
          <w:szCs w:val="22"/>
          <w:lang w:val="af-ZA"/>
        </w:rPr>
        <w:softHyphen/>
      </w:r>
      <w:r w:rsidRPr="00251EE6">
        <w:rPr>
          <w:rFonts w:ascii="LitNusx" w:hAnsi="LitNusx" w:cs="AcadNusx"/>
          <w:sz w:val="22"/>
          <w:szCs w:val="22"/>
          <w:lang w:val="af-ZA"/>
        </w:rPr>
        <w:t>no kam</w:t>
      </w:r>
      <w:r>
        <w:rPr>
          <w:rFonts w:ascii="LitNusx" w:hAnsi="LitNusx" w:cs="AcadNusx"/>
          <w:sz w:val="22"/>
          <w:szCs w:val="22"/>
          <w:lang w:val="af-ZA"/>
        </w:rPr>
        <w:softHyphen/>
      </w:r>
      <w:r w:rsidRPr="00251EE6">
        <w:rPr>
          <w:rFonts w:ascii="LitNusx" w:hAnsi="LitNusx" w:cs="AcadNusx"/>
          <w:sz w:val="22"/>
          <w:szCs w:val="22"/>
          <w:lang w:val="af-ZA"/>
        </w:rPr>
        <w:t>pa</w:t>
      </w:r>
      <w:r>
        <w:rPr>
          <w:rFonts w:ascii="LitNusx" w:hAnsi="LitNusx" w:cs="AcadNusx"/>
          <w:sz w:val="22"/>
          <w:szCs w:val="22"/>
          <w:lang w:val="af-ZA"/>
        </w:rPr>
        <w:softHyphen/>
      </w:r>
      <w:r w:rsidRPr="00251EE6">
        <w:rPr>
          <w:rFonts w:ascii="LitNusx" w:hAnsi="LitNusx" w:cs="AcadNusx"/>
          <w:sz w:val="22"/>
          <w:szCs w:val="22"/>
          <w:lang w:val="af-ZA"/>
        </w:rPr>
        <w:t>ni</w:t>
      </w:r>
      <w:r>
        <w:rPr>
          <w:rFonts w:ascii="LitNusx" w:hAnsi="LitNusx" w:cs="AcadNusx"/>
          <w:sz w:val="22"/>
          <w:szCs w:val="22"/>
          <w:lang w:val="af-ZA"/>
        </w:rPr>
        <w:softHyphen/>
      </w:r>
      <w:r w:rsidRPr="00251EE6">
        <w:rPr>
          <w:rFonts w:ascii="LitNusx" w:hAnsi="LitNusx" w:cs="AcadNusx"/>
          <w:sz w:val="22"/>
          <w:szCs w:val="22"/>
          <w:lang w:val="af-ZA"/>
        </w:rPr>
        <w:t>i</w:t>
      </w:r>
      <w:r>
        <w:rPr>
          <w:rFonts w:ascii="LitNusx" w:hAnsi="LitNusx" w:cs="AcadNusx"/>
          <w:sz w:val="22"/>
          <w:szCs w:val="22"/>
          <w:lang w:val="af-ZA"/>
        </w:rPr>
        <w:softHyphen/>
      </w:r>
      <w:r w:rsidRPr="00251EE6">
        <w:rPr>
          <w:rFonts w:ascii="LitNusx" w:hAnsi="LitNusx" w:cs="AcadNusx"/>
          <w:sz w:val="22"/>
          <w:szCs w:val="22"/>
          <w:lang w:val="af-ZA"/>
        </w:rPr>
        <w:t>saT</w:t>
      </w:r>
      <w:r>
        <w:rPr>
          <w:rFonts w:ascii="LitNusx" w:hAnsi="LitNusx" w:cs="AcadNusx"/>
          <w:sz w:val="22"/>
          <w:szCs w:val="22"/>
          <w:lang w:val="af-ZA"/>
        </w:rPr>
        <w:softHyphen/>
      </w:r>
      <w:r w:rsidRPr="00251EE6">
        <w:rPr>
          <w:rFonts w:ascii="LitNusx" w:hAnsi="LitNusx" w:cs="AcadNusx"/>
          <w:sz w:val="22"/>
          <w:szCs w:val="22"/>
          <w:lang w:val="af-ZA"/>
        </w:rPr>
        <w:t>vis, da ar</w:t>
      </w:r>
      <w:r>
        <w:rPr>
          <w:rFonts w:ascii="LitNusx" w:hAnsi="LitNusx" w:cs="AcadNusx"/>
          <w:sz w:val="22"/>
          <w:szCs w:val="22"/>
          <w:lang w:val="af-ZA"/>
        </w:rPr>
        <w:softHyphen/>
      </w:r>
      <w:r w:rsidRPr="00251EE6">
        <w:rPr>
          <w:rFonts w:ascii="LitNusx" w:hAnsi="LitNusx" w:cs="AcadNusx"/>
          <w:sz w:val="22"/>
          <w:szCs w:val="22"/>
          <w:lang w:val="af-ZA"/>
        </w:rPr>
        <w:t>Cev</w:t>
      </w:r>
      <w:r>
        <w:rPr>
          <w:rFonts w:ascii="LitNusx" w:hAnsi="LitNusx" w:cs="AcadNusx"/>
          <w:sz w:val="22"/>
          <w:szCs w:val="22"/>
          <w:lang w:val="af-ZA"/>
        </w:rPr>
        <w:softHyphen/>
      </w:r>
      <w:r w:rsidRPr="00251EE6">
        <w:rPr>
          <w:rFonts w:ascii="LitNusx" w:hAnsi="LitNusx" w:cs="AcadNusx"/>
          <w:sz w:val="22"/>
          <w:szCs w:val="22"/>
          <w:lang w:val="af-ZA"/>
        </w:rPr>
        <w:t>ne</w:t>
      </w:r>
      <w:r>
        <w:rPr>
          <w:rFonts w:ascii="LitNusx" w:hAnsi="LitNusx" w:cs="AcadNusx"/>
          <w:sz w:val="22"/>
          <w:szCs w:val="22"/>
          <w:lang w:val="af-ZA"/>
        </w:rPr>
        <w:softHyphen/>
      </w:r>
      <w:r w:rsidRPr="00251EE6">
        <w:rPr>
          <w:rFonts w:ascii="LitNusx" w:hAnsi="LitNusx" w:cs="AcadNusx"/>
          <w:sz w:val="22"/>
          <w:szCs w:val="22"/>
          <w:lang w:val="af-ZA"/>
        </w:rPr>
        <w:t>bis Sem</w:t>
      </w:r>
      <w:r>
        <w:rPr>
          <w:rFonts w:ascii="LitNusx" w:hAnsi="LitNusx" w:cs="AcadNusx"/>
          <w:sz w:val="22"/>
          <w:szCs w:val="22"/>
          <w:lang w:val="af-ZA"/>
        </w:rPr>
        <w:softHyphen/>
      </w:r>
      <w:r w:rsidRPr="00251EE6">
        <w:rPr>
          <w:rFonts w:ascii="LitNusx" w:hAnsi="LitNusx" w:cs="AcadNusx"/>
          <w:sz w:val="22"/>
          <w:szCs w:val="22"/>
          <w:lang w:val="af-ZA"/>
        </w:rPr>
        <w:t>dgo</w:t>
      </w:r>
      <w:r>
        <w:rPr>
          <w:rFonts w:ascii="LitNusx" w:hAnsi="LitNusx" w:cs="AcadNusx"/>
          <w:sz w:val="22"/>
          <w:szCs w:val="22"/>
          <w:lang w:val="af-ZA"/>
        </w:rPr>
        <w:softHyphen/>
      </w:r>
      <w:r w:rsidRPr="00251EE6">
        <w:rPr>
          <w:rFonts w:ascii="LitNusx" w:hAnsi="LitNusx" w:cs="AcadNusx"/>
          <w:sz w:val="22"/>
          <w:szCs w:val="22"/>
          <w:lang w:val="af-ZA"/>
        </w:rPr>
        <w:t>mi pe</w:t>
      </w:r>
      <w:r>
        <w:rPr>
          <w:rFonts w:ascii="LitNusx" w:hAnsi="LitNusx" w:cs="AcadNusx"/>
          <w:sz w:val="22"/>
          <w:szCs w:val="22"/>
          <w:lang w:val="af-ZA"/>
        </w:rPr>
        <w:softHyphen/>
      </w:r>
      <w:r w:rsidRPr="00251EE6">
        <w:rPr>
          <w:rFonts w:ascii="LitNusx" w:hAnsi="LitNusx" w:cs="AcadNusx"/>
          <w:sz w:val="22"/>
          <w:szCs w:val="22"/>
          <w:lang w:val="af-ZA"/>
        </w:rPr>
        <w:t>ri</w:t>
      </w:r>
      <w:r>
        <w:rPr>
          <w:rFonts w:ascii="LitNusx" w:hAnsi="LitNusx" w:cs="AcadNusx"/>
          <w:sz w:val="22"/>
          <w:szCs w:val="22"/>
          <w:lang w:val="af-ZA"/>
        </w:rPr>
        <w:softHyphen/>
      </w:r>
      <w:r w:rsidRPr="00251EE6">
        <w:rPr>
          <w:rFonts w:ascii="LitNusx" w:hAnsi="LitNusx" w:cs="AcadNusx"/>
          <w:sz w:val="22"/>
          <w:szCs w:val="22"/>
          <w:lang w:val="af-ZA"/>
        </w:rPr>
        <w:t>o</w:t>
      </w:r>
      <w:r>
        <w:rPr>
          <w:rFonts w:ascii="LitNusx" w:hAnsi="LitNusx" w:cs="AcadNusx"/>
          <w:sz w:val="22"/>
          <w:szCs w:val="22"/>
          <w:lang w:val="af-ZA"/>
        </w:rPr>
        <w:softHyphen/>
      </w:r>
      <w:r w:rsidRPr="00251EE6">
        <w:rPr>
          <w:rFonts w:ascii="LitNusx" w:hAnsi="LitNusx" w:cs="AcadNusx"/>
          <w:sz w:val="22"/>
          <w:szCs w:val="22"/>
          <w:lang w:val="af-ZA"/>
        </w:rPr>
        <w:t>di</w:t>
      </w:r>
      <w:r>
        <w:rPr>
          <w:rFonts w:ascii="LitNusx" w:hAnsi="LitNusx" w:cs="AcadNusx"/>
          <w:sz w:val="22"/>
          <w:szCs w:val="22"/>
          <w:lang w:val="af-ZA"/>
        </w:rPr>
        <w:softHyphen/>
      </w:r>
      <w:r w:rsidRPr="00251EE6">
        <w:rPr>
          <w:rFonts w:ascii="LitNusx" w:hAnsi="LitNusx" w:cs="AcadNusx"/>
          <w:sz w:val="22"/>
          <w:szCs w:val="22"/>
          <w:lang w:val="af-ZA"/>
        </w:rPr>
        <w:t>saT</w:t>
      </w:r>
      <w:r>
        <w:rPr>
          <w:rFonts w:ascii="LitNusx" w:hAnsi="LitNusx" w:cs="AcadNusx"/>
          <w:sz w:val="22"/>
          <w:szCs w:val="22"/>
          <w:lang w:val="af-ZA"/>
        </w:rPr>
        <w:softHyphen/>
      </w:r>
      <w:r w:rsidRPr="00251EE6">
        <w:rPr>
          <w:rFonts w:ascii="LitNusx" w:hAnsi="LitNusx" w:cs="AcadNusx"/>
          <w:sz w:val="22"/>
          <w:szCs w:val="22"/>
          <w:lang w:val="af-ZA"/>
        </w:rPr>
        <w:t>vi</w:t>
      </w:r>
      <w:r>
        <w:rPr>
          <w:rFonts w:ascii="LitNusx" w:hAnsi="LitNusx" w:cs="AcadNusx"/>
          <w:sz w:val="22"/>
          <w:szCs w:val="22"/>
          <w:lang w:val="af-ZA"/>
        </w:rPr>
        <w:softHyphen/>
      </w:r>
      <w:r w:rsidRPr="00251EE6">
        <w:rPr>
          <w:rFonts w:ascii="LitNusx" w:hAnsi="LitNusx" w:cs="AcadNusx"/>
          <w:sz w:val="22"/>
          <w:szCs w:val="22"/>
          <w:lang w:val="af-ZA"/>
        </w:rPr>
        <w:t>sac.</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ab/>
        <w:t>ro</w:t>
      </w:r>
      <w:r>
        <w:rPr>
          <w:rFonts w:ascii="LitNusx" w:hAnsi="LitNusx"/>
          <w:sz w:val="22"/>
          <w:szCs w:val="22"/>
          <w:lang w:val="af-ZA"/>
        </w:rPr>
        <w:softHyphen/>
      </w:r>
      <w:r w:rsidRPr="00251EE6">
        <w:rPr>
          <w:rFonts w:ascii="LitNusx" w:hAnsi="LitNusx"/>
          <w:sz w:val="22"/>
          <w:szCs w:val="22"/>
          <w:lang w:val="af-ZA"/>
        </w:rPr>
        <w:t>gorc vxe</w:t>
      </w:r>
      <w:r>
        <w:rPr>
          <w:rFonts w:ascii="LitNusx" w:hAnsi="LitNusx"/>
          <w:sz w:val="22"/>
          <w:szCs w:val="22"/>
          <w:lang w:val="af-ZA"/>
        </w:rPr>
        <w:softHyphen/>
      </w:r>
      <w:r w:rsidRPr="00251EE6">
        <w:rPr>
          <w:rFonts w:ascii="LitNusx" w:hAnsi="LitNusx"/>
          <w:sz w:val="22"/>
          <w:szCs w:val="22"/>
          <w:lang w:val="af-ZA"/>
        </w:rPr>
        <w:t>davT, sam</w:t>
      </w:r>
      <w:r>
        <w:rPr>
          <w:rFonts w:ascii="LitNusx" w:hAnsi="LitNusx"/>
          <w:sz w:val="22"/>
          <w:szCs w:val="22"/>
          <w:lang w:val="af-ZA"/>
        </w:rPr>
        <w:softHyphen/>
      </w:r>
      <w:r w:rsidRPr="00251EE6">
        <w:rPr>
          <w:rFonts w:ascii="LitNusx" w:hAnsi="LitNusx"/>
          <w:sz w:val="22"/>
          <w:szCs w:val="22"/>
          <w:lang w:val="af-ZA"/>
        </w:rPr>
        <w:t>wu</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rod, arc 2008 wlis sap</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zi</w:t>
      </w:r>
      <w:r>
        <w:rPr>
          <w:rFonts w:ascii="LitNusx" w:hAnsi="LitNusx"/>
          <w:sz w:val="22"/>
          <w:szCs w:val="22"/>
          <w:lang w:val="af-ZA"/>
        </w:rPr>
        <w:softHyphen/>
      </w:r>
      <w:r w:rsidRPr="00251EE6">
        <w:rPr>
          <w:rFonts w:ascii="LitNusx" w:hAnsi="LitNusx"/>
          <w:sz w:val="22"/>
          <w:szCs w:val="22"/>
          <w:lang w:val="af-ZA"/>
        </w:rPr>
        <w:t>den</w:t>
      </w:r>
      <w:r>
        <w:rPr>
          <w:rFonts w:ascii="LitNusx" w:hAnsi="LitNusx"/>
          <w:sz w:val="22"/>
          <w:szCs w:val="22"/>
          <w:lang w:val="af-ZA"/>
        </w:rPr>
        <w:softHyphen/>
      </w:r>
      <w:r w:rsidRPr="00251EE6">
        <w:rPr>
          <w:rFonts w:ascii="LitNusx" w:hAnsi="LitNusx"/>
          <w:sz w:val="22"/>
          <w:szCs w:val="22"/>
          <w:lang w:val="af-ZA"/>
        </w:rPr>
        <w:t>to da sa</w:t>
      </w:r>
      <w:r>
        <w:rPr>
          <w:rFonts w:ascii="LitNusx" w:hAnsi="LitNusx"/>
          <w:sz w:val="22"/>
          <w:szCs w:val="22"/>
          <w:lang w:val="af-ZA"/>
        </w:rPr>
        <w:softHyphen/>
      </w:r>
      <w:r w:rsidRPr="00251EE6">
        <w:rPr>
          <w:rFonts w:ascii="LitNusx" w:hAnsi="LitNusx"/>
          <w:sz w:val="22"/>
          <w:szCs w:val="22"/>
          <w:lang w:val="af-ZA"/>
        </w:rPr>
        <w:t>par</w:t>
      </w:r>
      <w:r>
        <w:rPr>
          <w:rFonts w:ascii="LitNusx" w:hAnsi="LitNusx"/>
          <w:sz w:val="22"/>
          <w:szCs w:val="22"/>
          <w:lang w:val="af-ZA"/>
        </w:rPr>
        <w:softHyphen/>
      </w:r>
      <w:r w:rsidRPr="00251EE6">
        <w:rPr>
          <w:rFonts w:ascii="LitNusx" w:hAnsi="LitNusx"/>
          <w:sz w:val="22"/>
          <w:szCs w:val="22"/>
          <w:lang w:val="af-ZA"/>
        </w:rPr>
        <w:t>la</w:t>
      </w:r>
      <w:r>
        <w:rPr>
          <w:rFonts w:ascii="LitNusx" w:hAnsi="LitNusx"/>
          <w:sz w:val="22"/>
          <w:szCs w:val="22"/>
          <w:lang w:val="af-ZA"/>
        </w:rPr>
        <w:softHyphen/>
      </w:r>
      <w:r w:rsidRPr="00251EE6">
        <w:rPr>
          <w:rFonts w:ascii="LitNusx" w:hAnsi="LitNusx"/>
          <w:sz w:val="22"/>
          <w:szCs w:val="22"/>
          <w:lang w:val="af-ZA"/>
        </w:rPr>
        <w:t>men</w:t>
      </w:r>
      <w:r>
        <w:rPr>
          <w:rFonts w:ascii="LitNusx" w:hAnsi="LitNusx"/>
          <w:sz w:val="22"/>
          <w:szCs w:val="22"/>
          <w:lang w:val="af-ZA"/>
        </w:rPr>
        <w:softHyphen/>
      </w:r>
      <w:r w:rsidRPr="00251EE6">
        <w:rPr>
          <w:rFonts w:ascii="LitNusx" w:hAnsi="LitNusx"/>
          <w:sz w:val="22"/>
          <w:szCs w:val="22"/>
          <w:lang w:val="af-ZA"/>
        </w:rPr>
        <w:t>to ar</w:t>
      </w:r>
      <w:r>
        <w:rPr>
          <w:rFonts w:ascii="LitNusx" w:hAnsi="LitNusx"/>
          <w:sz w:val="22"/>
          <w:szCs w:val="22"/>
          <w:lang w:val="af-ZA"/>
        </w:rPr>
        <w:softHyphen/>
      </w:r>
      <w:r w:rsidRPr="00251EE6">
        <w:rPr>
          <w:rFonts w:ascii="LitNusx" w:hAnsi="LitNusx"/>
          <w:sz w:val="22"/>
          <w:szCs w:val="22"/>
          <w:lang w:val="af-ZA"/>
        </w:rPr>
        <w:t>Cev</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deg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bas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ara Tu met-nak</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bad re</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lis</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ri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ma ar hqon</w:t>
      </w:r>
      <w:r>
        <w:rPr>
          <w:rFonts w:ascii="LitNusx" w:hAnsi="LitNusx"/>
          <w:sz w:val="22"/>
          <w:szCs w:val="22"/>
          <w:lang w:val="af-ZA"/>
        </w:rPr>
        <w:softHyphen/>
      </w:r>
      <w:r w:rsidRPr="00251EE6">
        <w:rPr>
          <w:rFonts w:ascii="LitNusx" w:hAnsi="LitNusx"/>
          <w:sz w:val="22"/>
          <w:szCs w:val="22"/>
          <w:lang w:val="af-ZA"/>
        </w:rPr>
        <w:t>da, ara</w:t>
      </w:r>
      <w:r>
        <w:rPr>
          <w:rFonts w:ascii="LitNusx" w:hAnsi="LitNusx"/>
          <w:sz w:val="22"/>
          <w:szCs w:val="22"/>
          <w:lang w:val="af-ZA"/>
        </w:rPr>
        <w:softHyphen/>
      </w:r>
      <w:r w:rsidRPr="00251EE6">
        <w:rPr>
          <w:rFonts w:ascii="LitNusx" w:hAnsi="LitNusx"/>
          <w:sz w:val="22"/>
          <w:szCs w:val="22"/>
          <w:lang w:val="af-ZA"/>
        </w:rPr>
        <w:t>med bo</w:t>
      </w:r>
      <w:r>
        <w:rPr>
          <w:rFonts w:ascii="LitNusx" w:hAnsi="LitNusx"/>
          <w:sz w:val="22"/>
          <w:szCs w:val="22"/>
          <w:lang w:val="af-ZA"/>
        </w:rPr>
        <w:softHyphen/>
      </w:r>
      <w:r w:rsidRPr="00251EE6">
        <w:rPr>
          <w:rFonts w:ascii="LitNusx" w:hAnsi="LitNusx"/>
          <w:sz w:val="22"/>
          <w:szCs w:val="22"/>
          <w:lang w:val="af-ZA"/>
        </w:rPr>
        <w:t>lom</w:t>
      </w:r>
      <w:r>
        <w:rPr>
          <w:rFonts w:ascii="LitNusx" w:hAnsi="LitNusx"/>
          <w:sz w:val="22"/>
          <w:szCs w:val="22"/>
          <w:lang w:val="af-ZA"/>
        </w:rPr>
        <w:softHyphen/>
      </w:r>
      <w:r w:rsidRPr="00251EE6">
        <w:rPr>
          <w:rFonts w:ascii="LitNusx" w:hAnsi="LitNusx"/>
          <w:sz w:val="22"/>
          <w:szCs w:val="22"/>
          <w:lang w:val="af-ZA"/>
        </w:rPr>
        <w:t>de ga</w:t>
      </w:r>
      <w:r>
        <w:rPr>
          <w:rFonts w:ascii="LitNusx" w:hAnsi="LitNusx"/>
          <w:sz w:val="22"/>
          <w:szCs w:val="22"/>
          <w:lang w:val="af-ZA"/>
        </w:rPr>
        <w:softHyphen/>
      </w:r>
      <w:r w:rsidRPr="00251EE6">
        <w:rPr>
          <w:rFonts w:ascii="LitNusx" w:hAnsi="LitNusx"/>
          <w:sz w:val="22"/>
          <w:szCs w:val="22"/>
          <w:lang w:val="af-ZA"/>
        </w:rPr>
        <w:t>az</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lic ar aqvs, Tu ra aris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be da ro</w:t>
      </w:r>
      <w:r>
        <w:rPr>
          <w:rFonts w:ascii="LitNusx" w:hAnsi="LitNusx"/>
          <w:sz w:val="22"/>
          <w:szCs w:val="22"/>
          <w:lang w:val="af-ZA"/>
        </w:rPr>
        <w:softHyphen/>
      </w:r>
      <w:r w:rsidRPr="00251EE6">
        <w:rPr>
          <w:rFonts w:ascii="LitNusx" w:hAnsi="LitNusx"/>
          <w:sz w:val="22"/>
          <w:szCs w:val="22"/>
          <w:lang w:val="af-ZA"/>
        </w:rPr>
        <w:t>gor un</w:t>
      </w:r>
      <w:r>
        <w:rPr>
          <w:rFonts w:ascii="LitNusx" w:hAnsi="LitNusx"/>
          <w:sz w:val="22"/>
          <w:szCs w:val="22"/>
          <w:lang w:val="af-ZA"/>
        </w:rPr>
        <w:softHyphen/>
      </w:r>
      <w:r w:rsidRPr="00251EE6">
        <w:rPr>
          <w:rFonts w:ascii="LitNusx" w:hAnsi="LitNusx"/>
          <w:sz w:val="22"/>
          <w:szCs w:val="22"/>
          <w:lang w:val="af-ZA"/>
        </w:rPr>
        <w:t>da Sem</w:t>
      </w:r>
      <w:r>
        <w:rPr>
          <w:rFonts w:ascii="LitNusx" w:hAnsi="LitNusx"/>
          <w:sz w:val="22"/>
          <w:szCs w:val="22"/>
          <w:lang w:val="af-ZA"/>
        </w:rPr>
        <w:softHyphen/>
      </w:r>
      <w:r w:rsidRPr="00251EE6">
        <w:rPr>
          <w:rFonts w:ascii="LitNusx" w:hAnsi="LitNusx"/>
          <w:sz w:val="22"/>
          <w:szCs w:val="22"/>
          <w:lang w:val="af-ZA"/>
        </w:rPr>
        <w:t>cir</w:t>
      </w:r>
      <w:r>
        <w:rPr>
          <w:rFonts w:ascii="LitNusx" w:hAnsi="LitNusx"/>
          <w:sz w:val="22"/>
          <w:szCs w:val="22"/>
          <w:lang w:val="af-ZA"/>
        </w:rPr>
        <w:softHyphen/>
      </w:r>
      <w:r w:rsidRPr="00251EE6">
        <w:rPr>
          <w:rFonts w:ascii="LitNusx" w:hAnsi="LitNusx"/>
          <w:sz w:val="22"/>
          <w:szCs w:val="22"/>
          <w:lang w:val="af-ZA"/>
        </w:rPr>
        <w:t>des is.</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“var</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bi re</w:t>
      </w:r>
      <w:r>
        <w:rPr>
          <w:rFonts w:ascii="LitNusx" w:hAnsi="LitNusx"/>
          <w:sz w:val="22"/>
          <w:szCs w:val="22"/>
          <w:lang w:val="af-ZA"/>
        </w:rPr>
        <w:softHyphen/>
      </w:r>
      <w:r w:rsidRPr="00251EE6">
        <w:rPr>
          <w:rFonts w:ascii="LitNusx" w:hAnsi="LitNusx"/>
          <w:sz w:val="22"/>
          <w:szCs w:val="22"/>
          <w:lang w:val="af-ZA"/>
        </w:rPr>
        <w:t>vo</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is” Sem</w:t>
      </w:r>
      <w:r>
        <w:rPr>
          <w:rFonts w:ascii="LitNusx" w:hAnsi="LitNusx"/>
          <w:sz w:val="22"/>
          <w:szCs w:val="22"/>
          <w:lang w:val="af-ZA"/>
        </w:rPr>
        <w:softHyphen/>
      </w:r>
      <w:r w:rsidRPr="00251EE6">
        <w:rPr>
          <w:rFonts w:ascii="LitNusx" w:hAnsi="LitNusx"/>
          <w:sz w:val="22"/>
          <w:szCs w:val="22"/>
          <w:lang w:val="af-ZA"/>
        </w:rPr>
        <w:t>deg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bis ara</w:t>
      </w:r>
      <w:r>
        <w:rPr>
          <w:rFonts w:ascii="LitNusx" w:hAnsi="LitNusx"/>
          <w:sz w:val="22"/>
          <w:szCs w:val="22"/>
          <w:lang w:val="af-ZA"/>
        </w:rPr>
        <w:softHyphen/>
      </w:r>
      <w:r w:rsidRPr="00251EE6">
        <w:rPr>
          <w:rFonts w:ascii="LitNusx" w:hAnsi="LitNusx"/>
          <w:sz w:val="22"/>
          <w:szCs w:val="22"/>
          <w:lang w:val="af-ZA"/>
        </w:rPr>
        <w:t>for</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ri mi</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biT cal</w:t>
      </w:r>
      <w:r>
        <w:rPr>
          <w:rFonts w:ascii="LitNusx" w:hAnsi="LitNusx"/>
          <w:sz w:val="22"/>
          <w:szCs w:val="22"/>
          <w:lang w:val="af-ZA"/>
        </w:rPr>
        <w:softHyphen/>
      </w:r>
      <w:r w:rsidRPr="00251EE6">
        <w:rPr>
          <w:rFonts w:ascii="LitNusx" w:hAnsi="LitNusx"/>
          <w:sz w:val="22"/>
          <w:szCs w:val="22"/>
          <w:lang w:val="af-ZA"/>
        </w:rPr>
        <w:t>ke</w:t>
      </w:r>
      <w:r>
        <w:rPr>
          <w:rFonts w:ascii="LitNusx" w:hAnsi="LitNusx"/>
          <w:sz w:val="22"/>
          <w:szCs w:val="22"/>
          <w:lang w:val="af-ZA"/>
        </w:rPr>
        <w:softHyphen/>
      </w:r>
      <w:r w:rsidRPr="00251EE6">
        <w:rPr>
          <w:rFonts w:ascii="LitNusx" w:hAnsi="LitNusx"/>
          <w:sz w:val="22"/>
          <w:szCs w:val="22"/>
          <w:lang w:val="af-ZA"/>
        </w:rPr>
        <w:t>ul ker</w:t>
      </w:r>
      <w:r>
        <w:rPr>
          <w:rFonts w:ascii="LitNusx" w:hAnsi="LitNusx"/>
          <w:sz w:val="22"/>
          <w:szCs w:val="22"/>
          <w:lang w:val="af-ZA"/>
        </w:rPr>
        <w:softHyphen/>
      </w:r>
      <w:r w:rsidRPr="00251EE6">
        <w:rPr>
          <w:rFonts w:ascii="LitNusx" w:hAnsi="LitNusx"/>
          <w:sz w:val="22"/>
          <w:szCs w:val="22"/>
          <w:lang w:val="af-ZA"/>
        </w:rPr>
        <w:t>Zo fir</w:t>
      </w:r>
      <w:r>
        <w:rPr>
          <w:rFonts w:ascii="LitNusx" w:hAnsi="LitNusx"/>
          <w:sz w:val="22"/>
          <w:szCs w:val="22"/>
          <w:lang w:val="af-ZA"/>
        </w:rPr>
        <w:softHyphen/>
      </w:r>
      <w:r w:rsidRPr="00251EE6">
        <w:rPr>
          <w:rFonts w:ascii="LitNusx" w:hAnsi="LitNusx"/>
          <w:sz w:val="22"/>
          <w:szCs w:val="22"/>
          <w:lang w:val="af-ZA"/>
        </w:rPr>
        <w:t>mebs da</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laT ufa</w:t>
      </w:r>
      <w:r>
        <w:rPr>
          <w:rFonts w:ascii="LitNusx" w:hAnsi="LitNusx"/>
          <w:sz w:val="22"/>
          <w:szCs w:val="22"/>
          <w:lang w:val="af-ZA"/>
        </w:rPr>
        <w:softHyphen/>
      </w:r>
      <w:r w:rsidRPr="00251EE6">
        <w:rPr>
          <w:rFonts w:ascii="LitNusx" w:hAnsi="LitNusx"/>
          <w:sz w:val="22"/>
          <w:szCs w:val="22"/>
          <w:lang w:val="af-ZA"/>
        </w:rPr>
        <w:t>so sa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bis far</w:t>
      </w:r>
      <w:r>
        <w:rPr>
          <w:rFonts w:ascii="LitNusx" w:hAnsi="LitNusx"/>
          <w:sz w:val="22"/>
          <w:szCs w:val="22"/>
          <w:lang w:val="af-ZA"/>
        </w:rPr>
        <w:softHyphen/>
      </w:r>
      <w:r w:rsidRPr="00251EE6">
        <w:rPr>
          <w:rFonts w:ascii="LitNusx" w:hAnsi="LitNusx"/>
          <w:sz w:val="22"/>
          <w:szCs w:val="22"/>
          <w:lang w:val="af-ZA"/>
        </w:rPr>
        <w:t>To qse</w:t>
      </w:r>
      <w:r>
        <w:rPr>
          <w:rFonts w:ascii="LitNusx" w:hAnsi="LitNusx"/>
          <w:sz w:val="22"/>
          <w:szCs w:val="22"/>
          <w:lang w:val="af-ZA"/>
        </w:rPr>
        <w:softHyphen/>
      </w:r>
      <w:r w:rsidRPr="00251EE6">
        <w:rPr>
          <w:rFonts w:ascii="LitNusx" w:hAnsi="LitNusx"/>
          <w:sz w:val="22"/>
          <w:szCs w:val="22"/>
          <w:lang w:val="af-ZA"/>
        </w:rPr>
        <w:t>lis Seq</w:t>
      </w:r>
      <w:r>
        <w:rPr>
          <w:rFonts w:ascii="LitNusx" w:hAnsi="LitNusx"/>
          <w:sz w:val="22"/>
          <w:szCs w:val="22"/>
          <w:lang w:val="af-ZA"/>
        </w:rPr>
        <w:softHyphen/>
      </w:r>
      <w:r w:rsidRPr="00251EE6">
        <w:rPr>
          <w:rFonts w:ascii="LitNusx" w:hAnsi="LitNusx"/>
          <w:sz w:val="22"/>
          <w:szCs w:val="22"/>
          <w:lang w:val="af-ZA"/>
        </w:rPr>
        <w:t>mna, rac uki</w:t>
      </w:r>
      <w:r>
        <w:rPr>
          <w:rFonts w:ascii="LitNusx" w:hAnsi="LitNusx"/>
          <w:sz w:val="22"/>
          <w:szCs w:val="22"/>
          <w:lang w:val="af-ZA"/>
        </w:rPr>
        <w:softHyphen/>
      </w:r>
      <w:r w:rsidRPr="00251EE6">
        <w:rPr>
          <w:rFonts w:ascii="LitNusx" w:hAnsi="LitNusx"/>
          <w:sz w:val="22"/>
          <w:szCs w:val="22"/>
          <w:lang w:val="af-ZA"/>
        </w:rPr>
        <w:t>du</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sad Ra</w:t>
      </w:r>
      <w:r>
        <w:rPr>
          <w:rFonts w:ascii="LitNusx" w:hAnsi="LitNusx"/>
          <w:sz w:val="22"/>
          <w:szCs w:val="22"/>
          <w:lang w:val="af-ZA"/>
        </w:rPr>
        <w:softHyphen/>
      </w:r>
      <w:r w:rsidRPr="00251EE6">
        <w:rPr>
          <w:rFonts w:ascii="LitNusx" w:hAnsi="LitNusx"/>
          <w:sz w:val="22"/>
          <w:szCs w:val="22"/>
          <w:lang w:val="af-ZA"/>
        </w:rPr>
        <w:t>rib mo</w:t>
      </w:r>
      <w:r>
        <w:rPr>
          <w:rFonts w:ascii="LitNusx" w:hAnsi="LitNusx"/>
          <w:sz w:val="22"/>
          <w:szCs w:val="22"/>
          <w:lang w:val="af-ZA"/>
        </w:rPr>
        <w:softHyphen/>
      </w:r>
      <w:r w:rsidRPr="00251EE6">
        <w:rPr>
          <w:rFonts w:ascii="LitNusx" w:hAnsi="LitNusx"/>
          <w:sz w:val="22"/>
          <w:szCs w:val="22"/>
          <w:lang w:val="af-ZA"/>
        </w:rPr>
        <w:t>sax</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bas er</w:t>
      </w:r>
      <w:r>
        <w:rPr>
          <w:rFonts w:ascii="LitNusx" w:hAnsi="LitNusx"/>
          <w:sz w:val="22"/>
          <w:szCs w:val="22"/>
          <w:lang w:val="af-ZA"/>
        </w:rPr>
        <w:softHyphen/>
      </w:r>
      <w:r w:rsidRPr="00251EE6">
        <w:rPr>
          <w:rFonts w:ascii="LitNusx" w:hAnsi="LitNusx"/>
          <w:sz w:val="22"/>
          <w:szCs w:val="22"/>
          <w:lang w:val="af-ZA"/>
        </w:rPr>
        <w:t>Tgva</w:t>
      </w:r>
      <w:r>
        <w:rPr>
          <w:rFonts w:ascii="LitNusx" w:hAnsi="LitNusx"/>
          <w:sz w:val="22"/>
          <w:szCs w:val="22"/>
          <w:lang w:val="af-ZA"/>
        </w:rPr>
        <w:softHyphen/>
      </w:r>
      <w:r w:rsidRPr="00251EE6">
        <w:rPr>
          <w:rFonts w:ascii="LitNusx" w:hAnsi="LitNusx"/>
          <w:sz w:val="22"/>
          <w:szCs w:val="22"/>
          <w:lang w:val="af-ZA"/>
        </w:rPr>
        <w:t>rad um</w:t>
      </w:r>
      <w:r>
        <w:rPr>
          <w:rFonts w:ascii="LitNusx" w:hAnsi="LitNusx"/>
          <w:sz w:val="22"/>
          <w:szCs w:val="22"/>
          <w:lang w:val="af-ZA"/>
        </w:rPr>
        <w:softHyphen/>
      </w:r>
      <w:r w:rsidRPr="00251EE6">
        <w:rPr>
          <w:rFonts w:ascii="LitNusx" w:hAnsi="LitNusx"/>
          <w:sz w:val="22"/>
          <w:szCs w:val="22"/>
          <w:lang w:val="af-ZA"/>
        </w:rPr>
        <w:t>su</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qebs ar</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bo</w:t>
      </w:r>
      <w:r>
        <w:rPr>
          <w:rFonts w:ascii="LitNusx" w:hAnsi="LitNusx"/>
          <w:sz w:val="22"/>
          <w:szCs w:val="22"/>
          <w:lang w:val="af-ZA"/>
        </w:rPr>
        <w:softHyphen/>
      </w:r>
      <w:r w:rsidRPr="00251EE6">
        <w:rPr>
          <w:rFonts w:ascii="LitNusx" w:hAnsi="LitNusx"/>
          <w:sz w:val="22"/>
          <w:szCs w:val="22"/>
          <w:lang w:val="af-ZA"/>
        </w:rPr>
        <w:t>bas.</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tor</w:t>
      </w:r>
      <w:r>
        <w:rPr>
          <w:rFonts w:ascii="LitNusx" w:hAnsi="LitNusx"/>
          <w:sz w:val="22"/>
          <w:szCs w:val="22"/>
          <w:lang w:val="af-ZA"/>
        </w:rPr>
        <w:softHyphen/>
      </w:r>
      <w:r w:rsidRPr="00251EE6">
        <w:rPr>
          <w:rFonts w:ascii="LitNusx" w:hAnsi="LitNusx"/>
          <w:sz w:val="22"/>
          <w:szCs w:val="22"/>
          <w:lang w:val="af-ZA"/>
        </w:rPr>
        <w:t>Si da</w:t>
      </w:r>
      <w:r>
        <w:rPr>
          <w:rFonts w:ascii="LitNusx" w:hAnsi="LitNusx"/>
          <w:sz w:val="22"/>
          <w:szCs w:val="22"/>
          <w:lang w:val="af-ZA"/>
        </w:rPr>
        <w:softHyphen/>
      </w:r>
      <w:r w:rsidRPr="00251EE6">
        <w:rPr>
          <w:rFonts w:ascii="LitNusx" w:hAnsi="LitNusx"/>
          <w:sz w:val="22"/>
          <w:szCs w:val="22"/>
          <w:lang w:val="af-ZA"/>
        </w:rPr>
        <w:t>saq</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bis xel</w:t>
      </w:r>
      <w:r>
        <w:rPr>
          <w:rFonts w:ascii="LitNusx" w:hAnsi="LitNusx"/>
          <w:sz w:val="22"/>
          <w:szCs w:val="22"/>
          <w:lang w:val="af-ZA"/>
        </w:rPr>
        <w:softHyphen/>
      </w:r>
      <w:r w:rsidRPr="00251EE6">
        <w:rPr>
          <w:rFonts w:ascii="LitNusx" w:hAnsi="LitNusx"/>
          <w:sz w:val="22"/>
          <w:szCs w:val="22"/>
          <w:lang w:val="af-ZA"/>
        </w:rPr>
        <w:t>Sew</w:t>
      </w:r>
      <w:r>
        <w:rPr>
          <w:rFonts w:ascii="LitNusx" w:hAnsi="LitNusx"/>
          <w:sz w:val="22"/>
          <w:szCs w:val="22"/>
          <w:lang w:val="af-ZA"/>
        </w:rPr>
        <w:softHyphen/>
      </w:r>
      <w:r w:rsidRPr="00251EE6">
        <w:rPr>
          <w:rFonts w:ascii="LitNusx" w:hAnsi="LitNusx"/>
          <w:sz w:val="22"/>
          <w:szCs w:val="22"/>
          <w:lang w:val="af-ZA"/>
        </w:rPr>
        <w:t>yo</w:t>
      </w:r>
      <w:r>
        <w:rPr>
          <w:rFonts w:ascii="LitNusx" w:hAnsi="LitNusx"/>
          <w:sz w:val="22"/>
          <w:szCs w:val="22"/>
          <w:lang w:val="af-ZA"/>
        </w:rPr>
        <w:softHyphen/>
      </w:r>
      <w:r w:rsidRPr="00251EE6">
        <w:rPr>
          <w:rFonts w:ascii="LitNusx" w:hAnsi="LitNusx"/>
          <w:sz w:val="22"/>
          <w:szCs w:val="22"/>
          <w:lang w:val="af-ZA"/>
        </w:rPr>
        <w:t>bis miz</w:t>
      </w:r>
      <w:r>
        <w:rPr>
          <w:rFonts w:ascii="LitNusx" w:hAnsi="LitNusx"/>
          <w:sz w:val="22"/>
          <w:szCs w:val="22"/>
          <w:lang w:val="af-ZA"/>
        </w:rPr>
        <w:softHyphen/>
      </w:r>
      <w:r w:rsidRPr="00251EE6">
        <w:rPr>
          <w:rFonts w:ascii="LitNusx" w:hAnsi="LitNusx"/>
          <w:sz w:val="22"/>
          <w:szCs w:val="22"/>
          <w:lang w:val="af-ZA"/>
        </w:rPr>
        <w:t>niT pos</w:t>
      </w:r>
      <w:r>
        <w:rPr>
          <w:rFonts w:ascii="LitNusx" w:hAnsi="LitNusx"/>
          <w:sz w:val="22"/>
          <w:szCs w:val="22"/>
          <w:lang w:val="af-ZA"/>
        </w:rPr>
        <w:softHyphen/>
      </w:r>
      <w:r w:rsidRPr="00251EE6">
        <w:rPr>
          <w:rFonts w:ascii="LitNusx" w:hAnsi="LitNusx"/>
          <w:sz w:val="22"/>
          <w:szCs w:val="22"/>
          <w:lang w:val="af-ZA"/>
        </w:rPr>
        <w:t>tre</w:t>
      </w:r>
      <w:r>
        <w:rPr>
          <w:rFonts w:ascii="LitNusx" w:hAnsi="LitNusx"/>
          <w:sz w:val="22"/>
          <w:szCs w:val="22"/>
          <w:lang w:val="af-ZA"/>
        </w:rPr>
        <w:softHyphen/>
      </w:r>
      <w:r w:rsidRPr="00251EE6">
        <w:rPr>
          <w:rFonts w:ascii="LitNusx" w:hAnsi="LitNusx"/>
          <w:sz w:val="22"/>
          <w:szCs w:val="22"/>
          <w:lang w:val="af-ZA"/>
        </w:rPr>
        <w:t>vo</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ur</w:t>
      </w:r>
      <w:r>
        <w:rPr>
          <w:rFonts w:ascii="LitNusx" w:hAnsi="LitNusx"/>
          <w:sz w:val="22"/>
          <w:szCs w:val="22"/>
          <w:lang w:val="af-ZA"/>
        </w:rPr>
        <w:softHyphen/>
      </w:r>
      <w:r w:rsidRPr="00251EE6">
        <w:rPr>
          <w:rFonts w:ascii="LitNusx" w:hAnsi="LitNusx"/>
          <w:sz w:val="22"/>
          <w:szCs w:val="22"/>
          <w:lang w:val="af-ZA"/>
        </w:rPr>
        <w:t>ma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bam 2006 wels wa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iw</w:t>
      </w:r>
      <w:r>
        <w:rPr>
          <w:rFonts w:ascii="LitNusx" w:hAnsi="LitNusx"/>
          <w:sz w:val="22"/>
          <w:szCs w:val="22"/>
          <w:lang w:val="af-ZA"/>
        </w:rPr>
        <w:softHyphen/>
      </w:r>
      <w:r w:rsidRPr="00251EE6">
        <w:rPr>
          <w:rFonts w:ascii="LitNusx" w:hAnsi="LitNusx"/>
          <w:sz w:val="22"/>
          <w:szCs w:val="22"/>
          <w:lang w:val="af-ZA"/>
        </w:rPr>
        <w:t>yo e.w. da</w:t>
      </w:r>
      <w:r>
        <w:rPr>
          <w:rFonts w:ascii="LitNusx" w:hAnsi="LitNusx"/>
          <w:sz w:val="22"/>
          <w:szCs w:val="22"/>
          <w:lang w:val="af-ZA"/>
        </w:rPr>
        <w:softHyphen/>
      </w:r>
      <w:r w:rsidRPr="00251EE6">
        <w:rPr>
          <w:rFonts w:ascii="LitNusx" w:hAnsi="LitNusx"/>
          <w:sz w:val="22"/>
          <w:szCs w:val="22"/>
          <w:lang w:val="af-ZA"/>
        </w:rPr>
        <w:t>saq</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bis erov</w:t>
      </w:r>
      <w:r>
        <w:rPr>
          <w:rFonts w:ascii="LitNusx" w:hAnsi="LitNusx"/>
          <w:sz w:val="22"/>
          <w:szCs w:val="22"/>
          <w:lang w:val="af-ZA"/>
        </w:rPr>
        <w:softHyphen/>
      </w:r>
      <w:r w:rsidRPr="00251EE6">
        <w:rPr>
          <w:rFonts w:ascii="LitNusx" w:hAnsi="LitNusx"/>
          <w:sz w:val="22"/>
          <w:szCs w:val="22"/>
          <w:lang w:val="af-ZA"/>
        </w:rPr>
        <w:t>nu</w:t>
      </w:r>
      <w:r>
        <w:rPr>
          <w:rFonts w:ascii="LitNusx" w:hAnsi="LitNusx"/>
          <w:sz w:val="22"/>
          <w:szCs w:val="22"/>
          <w:lang w:val="af-ZA"/>
        </w:rPr>
        <w:softHyphen/>
      </w:r>
      <w:r w:rsidRPr="00251EE6">
        <w:rPr>
          <w:rFonts w:ascii="LitNusx" w:hAnsi="LitNusx"/>
          <w:sz w:val="22"/>
          <w:szCs w:val="22"/>
          <w:lang w:val="af-ZA"/>
        </w:rPr>
        <w:t>li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ma</w:t>
      </w:r>
      <w:r w:rsidRPr="00251EE6">
        <w:rPr>
          <w:rStyle w:val="FootnoteReference"/>
          <w:rFonts w:ascii="LitNusx" w:hAnsi="LitNusx"/>
          <w:sz w:val="22"/>
          <w:szCs w:val="22"/>
          <w:lang w:val="af-ZA"/>
        </w:rPr>
        <w:footnoteReference w:id="19"/>
      </w:r>
      <w:r w:rsidRPr="00251EE6">
        <w:rPr>
          <w:rFonts w:ascii="LitNusx" w:hAnsi="LitNusx"/>
          <w:sz w:val="22"/>
          <w:szCs w:val="22"/>
          <w:lang w:val="af-ZA"/>
        </w:rPr>
        <w:t>, ro</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lic Ta</w:t>
      </w:r>
      <w:r>
        <w:rPr>
          <w:rFonts w:ascii="LitNusx" w:hAnsi="LitNusx"/>
          <w:sz w:val="22"/>
          <w:szCs w:val="22"/>
          <w:lang w:val="af-ZA"/>
        </w:rPr>
        <w:softHyphen/>
      </w:r>
      <w:r w:rsidRPr="00251EE6">
        <w:rPr>
          <w:rFonts w:ascii="LitNusx" w:hAnsi="LitNusx"/>
          <w:sz w:val="22"/>
          <w:szCs w:val="22"/>
          <w:lang w:val="af-ZA"/>
        </w:rPr>
        <w:t>vis xa</w:t>
      </w:r>
      <w:r>
        <w:rPr>
          <w:rFonts w:ascii="LitNusx" w:hAnsi="LitNusx"/>
          <w:sz w:val="22"/>
          <w:szCs w:val="22"/>
          <w:lang w:val="af-ZA"/>
        </w:rPr>
        <w:softHyphen/>
      </w:r>
      <w:r w:rsidRPr="00251EE6">
        <w:rPr>
          <w:rFonts w:ascii="LitNusx" w:hAnsi="LitNusx"/>
          <w:sz w:val="22"/>
          <w:szCs w:val="22"/>
          <w:lang w:val="af-ZA"/>
        </w:rPr>
        <w:t>si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TiT uf</w:t>
      </w:r>
      <w:r>
        <w:rPr>
          <w:rFonts w:ascii="LitNusx" w:hAnsi="LitNusx"/>
          <w:sz w:val="22"/>
          <w:szCs w:val="22"/>
          <w:lang w:val="af-ZA"/>
        </w:rPr>
        <w:softHyphen/>
      </w:r>
      <w:r w:rsidRPr="00251EE6">
        <w:rPr>
          <w:rFonts w:ascii="LitNusx" w:hAnsi="LitNusx"/>
          <w:sz w:val="22"/>
          <w:szCs w:val="22"/>
          <w:lang w:val="af-ZA"/>
        </w:rPr>
        <w:t>ro po</w:t>
      </w:r>
      <w:r>
        <w:rPr>
          <w:rFonts w:ascii="LitNusx" w:hAnsi="LitNusx"/>
          <w:sz w:val="22"/>
          <w:szCs w:val="22"/>
          <w:lang w:val="af-ZA"/>
        </w:rPr>
        <w:softHyphen/>
      </w:r>
      <w:r w:rsidRPr="00251EE6">
        <w:rPr>
          <w:rFonts w:ascii="LitNusx" w:hAnsi="LitNusx"/>
          <w:sz w:val="22"/>
          <w:szCs w:val="22"/>
          <w:lang w:val="af-ZA"/>
        </w:rPr>
        <w:t>pu</w:t>
      </w:r>
      <w:r>
        <w:rPr>
          <w:rFonts w:ascii="LitNusx" w:hAnsi="LitNusx"/>
          <w:sz w:val="22"/>
          <w:szCs w:val="22"/>
          <w:lang w:val="af-ZA"/>
        </w:rPr>
        <w:softHyphen/>
      </w:r>
      <w:r w:rsidRPr="00251EE6">
        <w:rPr>
          <w:rFonts w:ascii="LitNusx" w:hAnsi="LitNusx"/>
          <w:sz w:val="22"/>
          <w:szCs w:val="22"/>
          <w:lang w:val="af-ZA"/>
        </w:rPr>
        <w:t>lis</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ri dat</w:t>
      </w:r>
      <w:r>
        <w:rPr>
          <w:rFonts w:ascii="LitNusx" w:hAnsi="LitNusx"/>
          <w:sz w:val="22"/>
          <w:szCs w:val="22"/>
          <w:lang w:val="af-ZA"/>
        </w:rPr>
        <w:softHyphen/>
      </w:r>
      <w:r w:rsidRPr="00251EE6">
        <w:rPr>
          <w:rFonts w:ascii="LitNusx" w:hAnsi="LitNusx"/>
          <w:sz w:val="22"/>
          <w:szCs w:val="22"/>
          <w:lang w:val="af-ZA"/>
        </w:rPr>
        <w:t>vir</w:t>
      </w:r>
      <w:r>
        <w:rPr>
          <w:rFonts w:ascii="LitNusx" w:hAnsi="LitNusx"/>
          <w:sz w:val="22"/>
          <w:szCs w:val="22"/>
          <w:lang w:val="af-ZA"/>
        </w:rPr>
        <w:softHyphen/>
      </w:r>
      <w:r w:rsidRPr="00251EE6">
        <w:rPr>
          <w:rFonts w:ascii="LitNusx" w:hAnsi="LitNusx"/>
          <w:sz w:val="22"/>
          <w:szCs w:val="22"/>
          <w:lang w:val="af-ZA"/>
        </w:rPr>
        <w:t>Tvis mqo</w:t>
      </w:r>
      <w:r>
        <w:rPr>
          <w:rFonts w:ascii="LitNusx" w:hAnsi="LitNusx"/>
          <w:sz w:val="22"/>
          <w:szCs w:val="22"/>
          <w:lang w:val="af-ZA"/>
        </w:rPr>
        <w:softHyphen/>
      </w:r>
      <w:r w:rsidRPr="00251EE6">
        <w:rPr>
          <w:rFonts w:ascii="LitNusx" w:hAnsi="LitNusx"/>
          <w:sz w:val="22"/>
          <w:szCs w:val="22"/>
          <w:lang w:val="af-ZA"/>
        </w:rPr>
        <w:t>ne iyo, da ra</w:t>
      </w:r>
      <w:r>
        <w:rPr>
          <w:rFonts w:ascii="LitNusx" w:hAnsi="LitNusx"/>
          <w:sz w:val="22"/>
          <w:szCs w:val="22"/>
          <w:lang w:val="af-ZA"/>
        </w:rPr>
        <w:softHyphen/>
      </w:r>
      <w:r w:rsidRPr="00251EE6">
        <w:rPr>
          <w:rFonts w:ascii="LitNusx" w:hAnsi="LitNusx"/>
          <w:sz w:val="22"/>
          <w:szCs w:val="22"/>
          <w:lang w:val="af-ZA"/>
        </w:rPr>
        <w:t>mac praq</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lad mxo</w:t>
      </w:r>
      <w:r>
        <w:rPr>
          <w:rFonts w:ascii="LitNusx" w:hAnsi="LitNusx"/>
          <w:sz w:val="22"/>
          <w:szCs w:val="22"/>
          <w:lang w:val="af-ZA"/>
        </w:rPr>
        <w:softHyphen/>
      </w:r>
      <w:r w:rsidRPr="00251EE6">
        <w:rPr>
          <w:rFonts w:ascii="LitNusx" w:hAnsi="LitNusx"/>
          <w:sz w:val="22"/>
          <w:szCs w:val="22"/>
          <w:lang w:val="af-ZA"/>
        </w:rPr>
        <w:t>lod in</w:t>
      </w:r>
      <w:r>
        <w:rPr>
          <w:rFonts w:ascii="LitNusx" w:hAnsi="LitNusx"/>
          <w:sz w:val="22"/>
          <w:szCs w:val="22"/>
          <w:lang w:val="af-ZA"/>
        </w:rPr>
        <w:softHyphen/>
      </w:r>
      <w:r w:rsidRPr="00251EE6">
        <w:rPr>
          <w:rFonts w:ascii="LitNusx" w:hAnsi="LitNusx"/>
          <w:sz w:val="22"/>
          <w:szCs w:val="22"/>
          <w:lang w:val="af-ZA"/>
        </w:rPr>
        <w:t>fla</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is zrdas Se</w:t>
      </w:r>
      <w:r>
        <w:rPr>
          <w:rFonts w:ascii="LitNusx" w:hAnsi="LitNusx"/>
          <w:sz w:val="22"/>
          <w:szCs w:val="22"/>
          <w:lang w:val="af-ZA"/>
        </w:rPr>
        <w:softHyphen/>
      </w:r>
      <w:r w:rsidRPr="00251EE6">
        <w:rPr>
          <w:rFonts w:ascii="LitNusx" w:hAnsi="LitNusx"/>
          <w:sz w:val="22"/>
          <w:szCs w:val="22"/>
          <w:lang w:val="af-ZA"/>
        </w:rPr>
        <w:t>uw</w:t>
      </w:r>
      <w:r>
        <w:rPr>
          <w:rFonts w:ascii="LitNusx" w:hAnsi="LitNusx"/>
          <w:sz w:val="22"/>
          <w:szCs w:val="22"/>
          <w:lang w:val="af-ZA"/>
        </w:rPr>
        <w:softHyphen/>
      </w:r>
      <w:r w:rsidRPr="00251EE6">
        <w:rPr>
          <w:rFonts w:ascii="LitNusx" w:hAnsi="LitNusx"/>
          <w:sz w:val="22"/>
          <w:szCs w:val="22"/>
          <w:lang w:val="af-ZA"/>
        </w:rPr>
        <w:t>yo xe</w:t>
      </w:r>
      <w:r>
        <w:rPr>
          <w:rFonts w:ascii="LitNusx" w:hAnsi="LitNusx"/>
          <w:sz w:val="22"/>
          <w:szCs w:val="22"/>
          <w:lang w:val="af-ZA"/>
        </w:rPr>
        <w:softHyphen/>
      </w:r>
      <w:r w:rsidRPr="00251EE6">
        <w:rPr>
          <w:rFonts w:ascii="LitNusx" w:hAnsi="LitNusx"/>
          <w:sz w:val="22"/>
          <w:szCs w:val="22"/>
          <w:lang w:val="af-ZA"/>
        </w:rPr>
        <w:t>li. es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ma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bam 2007 wlis mi</w:t>
      </w:r>
      <w:r>
        <w:rPr>
          <w:rFonts w:ascii="LitNusx" w:hAnsi="LitNusx"/>
          <w:sz w:val="22"/>
          <w:szCs w:val="22"/>
          <w:lang w:val="af-ZA"/>
        </w:rPr>
        <w:softHyphen/>
      </w:r>
      <w:r w:rsidRPr="00251EE6">
        <w:rPr>
          <w:rFonts w:ascii="LitNusx" w:hAnsi="LitNusx"/>
          <w:sz w:val="22"/>
          <w:szCs w:val="22"/>
          <w:lang w:val="af-ZA"/>
        </w:rPr>
        <w:t>wu</w:t>
      </w:r>
      <w:r>
        <w:rPr>
          <w:rFonts w:ascii="LitNusx" w:hAnsi="LitNusx"/>
          <w:sz w:val="22"/>
          <w:szCs w:val="22"/>
          <w:lang w:val="af-ZA"/>
        </w:rPr>
        <w:softHyphen/>
      </w:r>
      <w:r w:rsidRPr="00251EE6">
        <w:rPr>
          <w:rFonts w:ascii="LitNusx" w:hAnsi="LitNusx"/>
          <w:sz w:val="22"/>
          <w:szCs w:val="22"/>
          <w:lang w:val="af-ZA"/>
        </w:rPr>
        <w:t>rul</w:t>
      </w:r>
      <w:r>
        <w:rPr>
          <w:rFonts w:ascii="LitNusx" w:hAnsi="LitNusx"/>
          <w:sz w:val="22"/>
          <w:szCs w:val="22"/>
          <w:lang w:val="af-ZA"/>
        </w:rPr>
        <w:softHyphen/>
      </w:r>
      <w:r w:rsidRPr="00251EE6">
        <w:rPr>
          <w:rFonts w:ascii="LitNusx" w:hAnsi="LitNusx"/>
          <w:sz w:val="22"/>
          <w:szCs w:val="22"/>
          <w:lang w:val="af-ZA"/>
        </w:rPr>
        <w:t>sa da 2008 wlis da</w:t>
      </w:r>
      <w:r>
        <w:rPr>
          <w:rFonts w:ascii="LitNusx" w:hAnsi="LitNusx"/>
          <w:sz w:val="22"/>
          <w:szCs w:val="22"/>
          <w:lang w:val="af-ZA"/>
        </w:rPr>
        <w:softHyphen/>
      </w:r>
      <w:r w:rsidRPr="00251EE6">
        <w:rPr>
          <w:rFonts w:ascii="LitNusx" w:hAnsi="LitNusx"/>
          <w:sz w:val="22"/>
          <w:szCs w:val="22"/>
          <w:lang w:val="af-ZA"/>
        </w:rPr>
        <w:t>saw</w:t>
      </w:r>
      <w:r>
        <w:rPr>
          <w:rFonts w:ascii="LitNusx" w:hAnsi="LitNusx"/>
          <w:sz w:val="22"/>
          <w:szCs w:val="22"/>
          <w:lang w:val="af-ZA"/>
        </w:rPr>
        <w:softHyphen/>
      </w:r>
      <w:r w:rsidRPr="00251EE6">
        <w:rPr>
          <w:rFonts w:ascii="LitNusx" w:hAnsi="LitNusx"/>
          <w:sz w:val="22"/>
          <w:szCs w:val="22"/>
          <w:lang w:val="af-ZA"/>
        </w:rPr>
        <w:t>yis</w:t>
      </w:r>
      <w:r>
        <w:rPr>
          <w:rFonts w:ascii="LitNusx" w:hAnsi="LitNusx"/>
          <w:sz w:val="22"/>
          <w:szCs w:val="22"/>
          <w:lang w:val="af-ZA"/>
        </w:rPr>
        <w:softHyphen/>
      </w:r>
      <w:r w:rsidRPr="00251EE6">
        <w:rPr>
          <w:rFonts w:ascii="LitNusx" w:hAnsi="LitNusx"/>
          <w:sz w:val="22"/>
          <w:szCs w:val="22"/>
          <w:lang w:val="af-ZA"/>
        </w:rPr>
        <w:t>Si ga</w:t>
      </w:r>
      <w:r>
        <w:rPr>
          <w:rFonts w:ascii="LitNusx" w:hAnsi="LitNusx"/>
          <w:sz w:val="22"/>
          <w:szCs w:val="22"/>
          <w:lang w:val="af-ZA"/>
        </w:rPr>
        <w:softHyphen/>
      </w:r>
      <w:r w:rsidRPr="00251EE6">
        <w:rPr>
          <w:rFonts w:ascii="LitNusx" w:hAnsi="LitNusx"/>
          <w:sz w:val="22"/>
          <w:szCs w:val="22"/>
          <w:lang w:val="af-ZA"/>
        </w:rPr>
        <w:t>i</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ra.</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am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mis Ta</w:t>
      </w:r>
      <w:r>
        <w:rPr>
          <w:rFonts w:ascii="LitNusx" w:hAnsi="LitNusx"/>
          <w:sz w:val="22"/>
          <w:szCs w:val="22"/>
          <w:lang w:val="af-ZA"/>
        </w:rPr>
        <w:softHyphen/>
      </w:r>
      <w:r w:rsidRPr="00251EE6">
        <w:rPr>
          <w:rFonts w:ascii="LitNusx" w:hAnsi="LitNusx"/>
          <w:sz w:val="22"/>
          <w:szCs w:val="22"/>
          <w:lang w:val="af-ZA"/>
        </w:rPr>
        <w:t>nax</w:t>
      </w:r>
      <w:r>
        <w:rPr>
          <w:rFonts w:ascii="LitNusx" w:hAnsi="LitNusx"/>
          <w:sz w:val="22"/>
          <w:szCs w:val="22"/>
          <w:lang w:val="af-ZA"/>
        </w:rPr>
        <w:softHyphen/>
      </w:r>
      <w:r w:rsidRPr="00251EE6">
        <w:rPr>
          <w:rFonts w:ascii="LitNusx" w:hAnsi="LitNusx"/>
          <w:sz w:val="22"/>
          <w:szCs w:val="22"/>
          <w:lang w:val="af-ZA"/>
        </w:rPr>
        <w:t>mad me</w:t>
      </w:r>
      <w:r>
        <w:rPr>
          <w:rFonts w:ascii="LitNusx" w:hAnsi="LitNusx"/>
          <w:sz w:val="22"/>
          <w:szCs w:val="22"/>
          <w:lang w:val="af-ZA"/>
        </w:rPr>
        <w:softHyphen/>
      </w:r>
      <w:r w:rsidRPr="00251EE6">
        <w:rPr>
          <w:rFonts w:ascii="LitNusx" w:hAnsi="LitNusx"/>
          <w:sz w:val="22"/>
          <w:szCs w:val="22"/>
          <w:lang w:val="af-ZA"/>
        </w:rPr>
        <w:t>war</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ebs im</w:t>
      </w:r>
      <w:r>
        <w:rPr>
          <w:rFonts w:ascii="LitNusx" w:hAnsi="LitNusx"/>
          <w:sz w:val="22"/>
          <w:szCs w:val="22"/>
          <w:lang w:val="af-ZA"/>
        </w:rPr>
        <w:softHyphen/>
      </w:r>
      <w:r w:rsidRPr="00251EE6">
        <w:rPr>
          <w:rFonts w:ascii="LitNusx" w:hAnsi="LitNusx"/>
          <w:sz w:val="22"/>
          <w:szCs w:val="22"/>
          <w:lang w:val="af-ZA"/>
        </w:rPr>
        <w:t>pe</w:t>
      </w:r>
      <w:r w:rsidRPr="00251EE6">
        <w:rPr>
          <w:rFonts w:ascii="LitNusx" w:hAnsi="LitNusx"/>
          <w:sz w:val="22"/>
          <w:szCs w:val="22"/>
          <w:lang w:val="af-ZA"/>
        </w:rPr>
        <w:softHyphen/>
        <w:t>ra</w:t>
      </w:r>
      <w:r w:rsidRPr="00251EE6">
        <w:rPr>
          <w:rFonts w:ascii="LitNusx" w:hAnsi="LitNusx"/>
          <w:sz w:val="22"/>
          <w:szCs w:val="22"/>
          <w:lang w:val="af-ZA"/>
        </w:rPr>
        <w:softHyphen/>
      </w:r>
      <w:r w:rsidRPr="00251EE6">
        <w:rPr>
          <w:rFonts w:ascii="LitNusx" w:hAnsi="LitNusx"/>
          <w:sz w:val="22"/>
          <w:szCs w:val="22"/>
          <w:lang w:val="af-ZA"/>
        </w:rPr>
        <w:softHyphen/>
        <w:t>ti</w:t>
      </w:r>
      <w:r>
        <w:rPr>
          <w:rFonts w:ascii="LitNusx" w:hAnsi="LitNusx"/>
          <w:sz w:val="22"/>
          <w:szCs w:val="22"/>
          <w:lang w:val="af-ZA"/>
        </w:rPr>
        <w:softHyphen/>
      </w:r>
      <w:r w:rsidRPr="00251EE6">
        <w:rPr>
          <w:rFonts w:ascii="LitNusx" w:hAnsi="LitNusx"/>
          <w:sz w:val="22"/>
          <w:szCs w:val="22"/>
          <w:lang w:val="af-ZA"/>
        </w:rPr>
        <w:t>ul to</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Si eT</w:t>
      </w:r>
      <w:r>
        <w:rPr>
          <w:rFonts w:ascii="LitNusx" w:hAnsi="LitNusx"/>
          <w:sz w:val="22"/>
          <w:szCs w:val="22"/>
          <w:lang w:val="af-ZA"/>
        </w:rPr>
        <w:softHyphen/>
      </w:r>
      <w:r w:rsidRPr="00251EE6">
        <w:rPr>
          <w:rFonts w:ascii="LitNusx" w:hAnsi="LitNusx"/>
          <w:sz w:val="22"/>
          <w:szCs w:val="22"/>
          <w:lang w:val="af-ZA"/>
        </w:rPr>
        <w:t>xo</w:t>
      </w:r>
      <w:r>
        <w:rPr>
          <w:rFonts w:ascii="LitNusx" w:hAnsi="LitNusx"/>
          <w:sz w:val="22"/>
          <w:szCs w:val="22"/>
          <w:lang w:val="af-ZA"/>
        </w:rPr>
        <w:softHyphen/>
      </w:r>
      <w:r w:rsidRPr="00251EE6">
        <w:rPr>
          <w:rFonts w:ascii="LitNusx" w:hAnsi="LitNusx"/>
          <w:sz w:val="22"/>
          <w:szCs w:val="22"/>
          <w:lang w:val="af-ZA"/>
        </w:rPr>
        <w:t>vaT sa</w:t>
      </w:r>
      <w:r>
        <w:rPr>
          <w:rFonts w:ascii="LitNusx" w:hAnsi="LitNusx"/>
          <w:sz w:val="22"/>
          <w:szCs w:val="22"/>
          <w:lang w:val="af-ZA"/>
        </w:rPr>
        <w:softHyphen/>
      </w:r>
      <w:r w:rsidRPr="00251EE6">
        <w:rPr>
          <w:rFonts w:ascii="LitNusx" w:hAnsi="LitNusx"/>
          <w:sz w:val="22"/>
          <w:szCs w:val="22"/>
          <w:lang w:val="af-ZA"/>
        </w:rPr>
        <w:t>mi Tvis gan</w:t>
      </w:r>
      <w:r>
        <w:rPr>
          <w:rFonts w:ascii="LitNusx" w:hAnsi="LitNusx"/>
          <w:sz w:val="22"/>
          <w:szCs w:val="22"/>
          <w:lang w:val="af-ZA"/>
        </w:rPr>
        <w:softHyphen/>
      </w:r>
      <w:r w:rsidRPr="00251EE6">
        <w:rPr>
          <w:rFonts w:ascii="LitNusx" w:hAnsi="LitNusx"/>
          <w:sz w:val="22"/>
          <w:szCs w:val="22"/>
          <w:lang w:val="af-ZA"/>
        </w:rPr>
        <w:t>mav</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Si da</w:t>
      </w:r>
      <w:r>
        <w:rPr>
          <w:rFonts w:ascii="LitNusx" w:hAnsi="LitNusx"/>
          <w:sz w:val="22"/>
          <w:szCs w:val="22"/>
          <w:lang w:val="af-ZA"/>
        </w:rPr>
        <w:softHyphen/>
      </w:r>
      <w:r w:rsidRPr="00251EE6">
        <w:rPr>
          <w:rFonts w:ascii="LitNusx" w:hAnsi="LitNusx"/>
          <w:sz w:val="22"/>
          <w:szCs w:val="22"/>
          <w:lang w:val="af-ZA"/>
        </w:rPr>
        <w:t>e</w:t>
      </w:r>
      <w:r w:rsidRPr="00251EE6">
        <w:rPr>
          <w:rFonts w:ascii="LitNusx" w:hAnsi="LitNusx"/>
          <w:sz w:val="22"/>
          <w:szCs w:val="22"/>
          <w:lang w:val="af-ZA"/>
        </w:rPr>
        <w:softHyphen/>
        <w:t>sa</w:t>
      </w:r>
      <w:r w:rsidRPr="00251EE6">
        <w:rPr>
          <w:rFonts w:ascii="LitNusx" w:hAnsi="LitNusx"/>
          <w:sz w:val="22"/>
          <w:szCs w:val="22"/>
          <w:lang w:val="af-ZA"/>
        </w:rPr>
        <w:softHyphen/>
        <w:t>qme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naT umu</w:t>
      </w:r>
      <w:r>
        <w:rPr>
          <w:rFonts w:ascii="LitNusx" w:hAnsi="LitNusx"/>
          <w:sz w:val="22"/>
          <w:szCs w:val="22"/>
          <w:lang w:val="af-ZA"/>
        </w:rPr>
        <w:softHyphen/>
      </w:r>
      <w:r w:rsidRPr="00251EE6">
        <w:rPr>
          <w:rFonts w:ascii="LitNusx" w:hAnsi="LitNusx"/>
          <w:sz w:val="22"/>
          <w:szCs w:val="22"/>
          <w:lang w:val="af-ZA"/>
        </w:rPr>
        <w:t>Sev</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 rom</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bic ami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sa</w:t>
      </w:r>
      <w:r>
        <w:rPr>
          <w:rFonts w:ascii="LitNusx" w:hAnsi="LitNusx"/>
          <w:sz w:val="22"/>
          <w:szCs w:val="22"/>
          <w:lang w:val="af-ZA"/>
        </w:rPr>
        <w:softHyphen/>
      </w:r>
      <w:r w:rsidRPr="00251EE6">
        <w:rPr>
          <w:rFonts w:ascii="LitNusx" w:hAnsi="LitNusx"/>
          <w:sz w:val="22"/>
          <w:szCs w:val="22"/>
          <w:lang w:val="af-ZA"/>
        </w:rPr>
        <w:t>xel</w:t>
      </w:r>
      <w:r>
        <w:rPr>
          <w:rFonts w:ascii="LitNusx" w:hAnsi="LitNusx"/>
          <w:sz w:val="22"/>
          <w:szCs w:val="22"/>
          <w:lang w:val="af-ZA"/>
        </w:rPr>
        <w:softHyphen/>
      </w:r>
      <w:r w:rsidRPr="00251EE6">
        <w:rPr>
          <w:rFonts w:ascii="LitNusx" w:hAnsi="LitNusx"/>
          <w:sz w:val="22"/>
          <w:szCs w:val="22"/>
          <w:lang w:val="af-ZA"/>
        </w:rPr>
        <w:t>mwi</w:t>
      </w:r>
      <w:r>
        <w:rPr>
          <w:rFonts w:ascii="LitNusx" w:hAnsi="LitNusx"/>
          <w:sz w:val="22"/>
          <w:szCs w:val="22"/>
          <w:lang w:val="af-ZA"/>
        </w:rPr>
        <w:softHyphen/>
      </w:r>
      <w:r w:rsidRPr="00251EE6">
        <w:rPr>
          <w:rFonts w:ascii="LitNusx" w:hAnsi="LitNusx"/>
          <w:sz w:val="22"/>
          <w:szCs w:val="22"/>
          <w:lang w:val="af-ZA"/>
        </w:rPr>
        <w:t>fo bi</w:t>
      </w:r>
      <w:r>
        <w:rPr>
          <w:rFonts w:ascii="LitNusx" w:hAnsi="LitNusx"/>
          <w:sz w:val="22"/>
          <w:szCs w:val="22"/>
          <w:lang w:val="af-ZA"/>
        </w:rPr>
        <w:softHyphen/>
      </w:r>
      <w:r w:rsidRPr="00251EE6">
        <w:rPr>
          <w:rFonts w:ascii="LitNusx" w:hAnsi="LitNusx"/>
          <w:sz w:val="22"/>
          <w:szCs w:val="22"/>
          <w:lang w:val="af-ZA"/>
        </w:rPr>
        <w:t>u</w:t>
      </w:r>
      <w:r w:rsidRPr="00251EE6">
        <w:rPr>
          <w:rFonts w:ascii="LitNusx" w:hAnsi="LitNusx"/>
          <w:sz w:val="22"/>
          <w:szCs w:val="22"/>
          <w:lang w:val="af-ZA"/>
        </w:rPr>
        <w:softHyphen/>
        <w:t>je</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dan da</w:t>
      </w:r>
      <w:r>
        <w:rPr>
          <w:rFonts w:ascii="LitNusx" w:hAnsi="LitNusx"/>
          <w:sz w:val="22"/>
          <w:szCs w:val="22"/>
          <w:lang w:val="af-ZA"/>
        </w:rPr>
        <w:softHyphen/>
      </w:r>
      <w:r w:rsidRPr="00251EE6">
        <w:rPr>
          <w:rFonts w:ascii="LitNusx" w:hAnsi="LitNusx"/>
          <w:sz w:val="22"/>
          <w:szCs w:val="22"/>
          <w:lang w:val="af-ZA"/>
        </w:rPr>
        <w:t>fi</w:t>
      </w:r>
      <w:r>
        <w:rPr>
          <w:rFonts w:ascii="LitNusx" w:hAnsi="LitNusx"/>
          <w:sz w:val="22"/>
          <w:szCs w:val="22"/>
          <w:lang w:val="af-ZA"/>
        </w:rPr>
        <w:softHyphen/>
      </w:r>
      <w:r w:rsidRPr="00251EE6">
        <w:rPr>
          <w:rFonts w:ascii="LitNusx" w:hAnsi="LitNusx"/>
          <w:sz w:val="22"/>
          <w:szCs w:val="22"/>
          <w:lang w:val="af-ZA"/>
        </w:rPr>
        <w:t>nan</w:t>
      </w:r>
      <w:r>
        <w:rPr>
          <w:rFonts w:ascii="LitNusx" w:hAnsi="LitNusx"/>
          <w:sz w:val="22"/>
          <w:szCs w:val="22"/>
          <w:lang w:val="af-ZA"/>
        </w:rPr>
        <w:softHyphen/>
      </w:r>
      <w:r w:rsidRPr="00251EE6">
        <w:rPr>
          <w:rFonts w:ascii="LitNusx" w:hAnsi="LitNusx"/>
          <w:sz w:val="22"/>
          <w:szCs w:val="22"/>
          <w:lang w:val="af-ZA"/>
        </w:rPr>
        <w:t>sdnen 2006 wels Tve</w:t>
      </w:r>
      <w:r>
        <w:rPr>
          <w:rFonts w:ascii="LitNusx" w:hAnsi="LitNusx"/>
          <w:sz w:val="22"/>
          <w:szCs w:val="22"/>
          <w:lang w:val="af-ZA"/>
        </w:rPr>
        <w:softHyphen/>
      </w:r>
      <w:r w:rsidRPr="00251EE6">
        <w:rPr>
          <w:rFonts w:ascii="LitNusx" w:hAnsi="LitNusx"/>
          <w:sz w:val="22"/>
          <w:szCs w:val="22"/>
          <w:lang w:val="af-ZA"/>
        </w:rPr>
        <w:t>Si 150 la</w:t>
      </w:r>
      <w:r>
        <w:rPr>
          <w:rFonts w:ascii="LitNusx" w:hAnsi="LitNusx"/>
          <w:sz w:val="22"/>
          <w:szCs w:val="22"/>
          <w:lang w:val="af-ZA"/>
        </w:rPr>
        <w:softHyphen/>
      </w:r>
      <w:r w:rsidRPr="00251EE6">
        <w:rPr>
          <w:rFonts w:ascii="LitNusx" w:hAnsi="LitNusx"/>
          <w:sz w:val="22"/>
          <w:szCs w:val="22"/>
          <w:lang w:val="af-ZA"/>
        </w:rPr>
        <w:t>ris, xo</w:t>
      </w:r>
      <w:r>
        <w:rPr>
          <w:rFonts w:ascii="LitNusx" w:hAnsi="LitNusx"/>
          <w:sz w:val="22"/>
          <w:szCs w:val="22"/>
          <w:lang w:val="af-ZA"/>
        </w:rPr>
        <w:softHyphen/>
      </w:r>
      <w:r w:rsidRPr="00251EE6">
        <w:rPr>
          <w:rFonts w:ascii="LitNusx" w:hAnsi="LitNusx"/>
          <w:sz w:val="22"/>
          <w:szCs w:val="22"/>
          <w:lang w:val="af-ZA"/>
        </w:rPr>
        <w:t>lo 2007-2008 wleb</w:t>
      </w:r>
      <w:r>
        <w:rPr>
          <w:rFonts w:ascii="LitNusx" w:hAnsi="LitNusx"/>
          <w:sz w:val="22"/>
          <w:szCs w:val="22"/>
          <w:lang w:val="af-ZA"/>
        </w:rPr>
        <w:softHyphen/>
      </w:r>
      <w:r w:rsidRPr="00251EE6">
        <w:rPr>
          <w:rFonts w:ascii="LitNusx" w:hAnsi="LitNusx"/>
          <w:sz w:val="22"/>
          <w:szCs w:val="22"/>
          <w:lang w:val="af-ZA"/>
        </w:rPr>
        <w:t>Si Tve</w:t>
      </w:r>
      <w:r>
        <w:rPr>
          <w:rFonts w:ascii="LitNusx" w:hAnsi="LitNusx"/>
          <w:sz w:val="22"/>
          <w:szCs w:val="22"/>
          <w:lang w:val="af-ZA"/>
        </w:rPr>
        <w:softHyphen/>
      </w:r>
      <w:r w:rsidRPr="00251EE6">
        <w:rPr>
          <w:rFonts w:ascii="LitNusx" w:hAnsi="LitNusx"/>
          <w:sz w:val="22"/>
          <w:szCs w:val="22"/>
          <w:lang w:val="af-ZA"/>
        </w:rPr>
        <w:t>Si 200 la</w:t>
      </w:r>
      <w:r>
        <w:rPr>
          <w:rFonts w:ascii="LitNusx" w:hAnsi="LitNusx"/>
          <w:sz w:val="22"/>
          <w:szCs w:val="22"/>
          <w:lang w:val="af-ZA"/>
        </w:rPr>
        <w:softHyphen/>
      </w:r>
      <w:r w:rsidRPr="00251EE6">
        <w:rPr>
          <w:rFonts w:ascii="LitNusx" w:hAnsi="LitNusx"/>
          <w:sz w:val="22"/>
          <w:szCs w:val="22"/>
          <w:lang w:val="af-ZA"/>
        </w:rPr>
        <w:t>ris ode</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biT. sa</w:t>
      </w:r>
      <w:r>
        <w:rPr>
          <w:rFonts w:ascii="LitNusx" w:hAnsi="LitNusx"/>
          <w:sz w:val="22"/>
          <w:szCs w:val="22"/>
          <w:lang w:val="af-ZA"/>
        </w:rPr>
        <w:softHyphen/>
      </w:r>
      <w:r w:rsidRPr="00251EE6">
        <w:rPr>
          <w:rFonts w:ascii="LitNusx" w:hAnsi="LitNusx"/>
          <w:sz w:val="22"/>
          <w:szCs w:val="22"/>
          <w:lang w:val="af-ZA"/>
        </w:rPr>
        <w:t>xel</w:t>
      </w:r>
      <w:r>
        <w:rPr>
          <w:rFonts w:ascii="LitNusx" w:hAnsi="LitNusx"/>
          <w:sz w:val="22"/>
          <w:szCs w:val="22"/>
          <w:lang w:val="af-ZA"/>
        </w:rPr>
        <w:softHyphen/>
      </w:r>
      <w:r w:rsidRPr="00251EE6">
        <w:rPr>
          <w:rFonts w:ascii="LitNusx" w:hAnsi="LitNusx"/>
          <w:sz w:val="22"/>
          <w:szCs w:val="22"/>
          <w:lang w:val="af-ZA"/>
        </w:rPr>
        <w:t>mwi</w:t>
      </w:r>
      <w:r>
        <w:rPr>
          <w:rFonts w:ascii="LitNusx" w:hAnsi="LitNusx"/>
          <w:sz w:val="22"/>
          <w:szCs w:val="22"/>
          <w:lang w:val="af-ZA"/>
        </w:rPr>
        <w:softHyphen/>
      </w:r>
      <w:r w:rsidRPr="00251EE6">
        <w:rPr>
          <w:rFonts w:ascii="LitNusx" w:hAnsi="LitNusx"/>
          <w:sz w:val="22"/>
          <w:szCs w:val="22"/>
          <w:lang w:val="af-ZA"/>
        </w:rPr>
        <w:t>fo bi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je</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dan da</w:t>
      </w:r>
      <w:r>
        <w:rPr>
          <w:rFonts w:ascii="LitNusx" w:hAnsi="LitNusx"/>
          <w:sz w:val="22"/>
          <w:szCs w:val="22"/>
          <w:lang w:val="af-ZA"/>
        </w:rPr>
        <w:softHyphen/>
      </w:r>
      <w:r w:rsidRPr="00251EE6">
        <w:rPr>
          <w:rFonts w:ascii="LitNusx" w:hAnsi="LitNusx"/>
          <w:sz w:val="22"/>
          <w:szCs w:val="22"/>
          <w:lang w:val="af-ZA"/>
        </w:rPr>
        <w:t>xar</w:t>
      </w:r>
      <w:r>
        <w:rPr>
          <w:rFonts w:ascii="LitNusx" w:hAnsi="LitNusx"/>
          <w:sz w:val="22"/>
          <w:szCs w:val="22"/>
          <w:lang w:val="af-ZA"/>
        </w:rPr>
        <w:softHyphen/>
      </w:r>
      <w:r w:rsidRPr="00251EE6">
        <w:rPr>
          <w:rFonts w:ascii="LitNusx" w:hAnsi="LitNusx"/>
          <w:sz w:val="22"/>
          <w:szCs w:val="22"/>
          <w:lang w:val="af-ZA"/>
        </w:rPr>
        <w:t>ju</w:t>
      </w:r>
      <w:r>
        <w:rPr>
          <w:rFonts w:ascii="LitNusx" w:hAnsi="LitNusx"/>
          <w:sz w:val="22"/>
          <w:szCs w:val="22"/>
          <w:lang w:val="af-ZA"/>
        </w:rPr>
        <w:softHyphen/>
      </w:r>
      <w:r w:rsidRPr="00251EE6">
        <w:rPr>
          <w:rFonts w:ascii="LitNusx" w:hAnsi="LitNusx"/>
          <w:sz w:val="22"/>
          <w:szCs w:val="22"/>
          <w:lang w:val="af-ZA"/>
        </w:rPr>
        <w:t>li aTe</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biT mln la</w:t>
      </w:r>
      <w:r>
        <w:rPr>
          <w:rFonts w:ascii="LitNusx" w:hAnsi="LitNusx"/>
          <w:sz w:val="22"/>
          <w:szCs w:val="22"/>
          <w:lang w:val="af-ZA"/>
        </w:rPr>
        <w:softHyphen/>
      </w:r>
      <w:r w:rsidRPr="00251EE6">
        <w:rPr>
          <w:rFonts w:ascii="LitNusx" w:hAnsi="LitNusx"/>
          <w:sz w:val="22"/>
          <w:szCs w:val="22"/>
          <w:lang w:val="af-ZA"/>
        </w:rPr>
        <w:t>ris Se</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gad er</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 mar</w:t>
      </w:r>
      <w:r>
        <w:rPr>
          <w:rFonts w:ascii="LitNusx" w:hAnsi="LitNusx"/>
          <w:sz w:val="22"/>
          <w:szCs w:val="22"/>
          <w:lang w:val="af-ZA"/>
        </w:rPr>
        <w:softHyphen/>
      </w:r>
      <w:r w:rsidRPr="00251EE6">
        <w:rPr>
          <w:rFonts w:ascii="LitNusx" w:hAnsi="LitNusx"/>
          <w:sz w:val="22"/>
          <w:szCs w:val="22"/>
          <w:lang w:val="af-ZA"/>
        </w:rPr>
        <w:t>Tlac da</w:t>
      </w:r>
      <w:r>
        <w:rPr>
          <w:rFonts w:ascii="LitNusx" w:hAnsi="LitNusx"/>
          <w:sz w:val="22"/>
          <w:szCs w:val="22"/>
          <w:lang w:val="af-ZA"/>
        </w:rPr>
        <w:softHyphen/>
      </w:r>
      <w:r w:rsidRPr="00251EE6">
        <w:rPr>
          <w:rFonts w:ascii="LitNusx" w:hAnsi="LitNusx"/>
          <w:sz w:val="22"/>
          <w:szCs w:val="22"/>
          <w:lang w:val="af-ZA"/>
        </w:rPr>
        <w:t>saq</w:t>
      </w:r>
      <w:r>
        <w:rPr>
          <w:rFonts w:ascii="LitNusx" w:hAnsi="LitNusx"/>
          <w:sz w:val="22"/>
          <w:szCs w:val="22"/>
          <w:lang w:val="af-ZA"/>
        </w:rPr>
        <w:softHyphen/>
      </w:r>
      <w:r w:rsidRPr="00251EE6">
        <w:rPr>
          <w:rFonts w:ascii="LitNusx" w:hAnsi="LitNusx"/>
          <w:sz w:val="22"/>
          <w:szCs w:val="22"/>
          <w:lang w:val="af-ZA"/>
        </w:rPr>
        <w:t>mdnen, xo</w:t>
      </w:r>
      <w:r>
        <w:rPr>
          <w:rFonts w:ascii="LitNusx" w:hAnsi="LitNusx"/>
          <w:sz w:val="22"/>
          <w:szCs w:val="22"/>
          <w:lang w:val="af-ZA"/>
        </w:rPr>
        <w:softHyphen/>
      </w:r>
      <w:r w:rsidRPr="00251EE6">
        <w:rPr>
          <w:rFonts w:ascii="LitNusx" w:hAnsi="LitNusx"/>
          <w:sz w:val="22"/>
          <w:szCs w:val="22"/>
          <w:lang w:val="af-ZA"/>
        </w:rPr>
        <w:t>lo um</w:t>
      </w:r>
      <w:r>
        <w:rPr>
          <w:rFonts w:ascii="LitNusx" w:hAnsi="LitNusx"/>
          <w:sz w:val="22"/>
          <w:szCs w:val="22"/>
          <w:lang w:val="af-ZA"/>
        </w:rPr>
        <w:softHyphen/>
      </w:r>
      <w:r w:rsidRPr="00251EE6">
        <w:rPr>
          <w:rFonts w:ascii="LitNusx" w:hAnsi="LitNusx"/>
          <w:sz w:val="22"/>
          <w:szCs w:val="22"/>
          <w:lang w:val="af-ZA"/>
        </w:rPr>
        <w:t>rav</w:t>
      </w:r>
      <w:r>
        <w:rPr>
          <w:rFonts w:ascii="LitNusx" w:hAnsi="LitNusx"/>
          <w:sz w:val="22"/>
          <w:szCs w:val="22"/>
          <w:lang w:val="af-ZA"/>
        </w:rPr>
        <w:softHyphen/>
      </w:r>
      <w:r w:rsidRPr="00251EE6">
        <w:rPr>
          <w:rFonts w:ascii="LitNusx" w:hAnsi="LitNusx"/>
          <w:sz w:val="22"/>
          <w:szCs w:val="22"/>
          <w:lang w:val="af-ZA"/>
        </w:rPr>
        <w:t>les Sem</w:t>
      </w:r>
      <w:r w:rsidRPr="00251EE6">
        <w:rPr>
          <w:rFonts w:ascii="LitNusx" w:hAnsi="LitNusx"/>
          <w:sz w:val="22"/>
          <w:szCs w:val="22"/>
          <w:lang w:val="af-ZA"/>
        </w:rPr>
        <w:softHyphen/>
        <w:t>T</w:t>
      </w:r>
      <w:r w:rsidRPr="00251EE6">
        <w:rPr>
          <w:rFonts w:ascii="LitNusx" w:hAnsi="LitNusx"/>
          <w:sz w:val="22"/>
          <w:szCs w:val="22"/>
          <w:lang w:val="af-ZA"/>
        </w:rPr>
        <w:softHyphen/>
        <w:t>xve</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Si mox</w:t>
      </w:r>
      <w:r>
        <w:rPr>
          <w:rFonts w:ascii="LitNusx" w:hAnsi="LitNusx"/>
          <w:sz w:val="22"/>
          <w:szCs w:val="22"/>
          <w:lang w:val="af-ZA"/>
        </w:rPr>
        <w:softHyphen/>
      </w:r>
      <w:r w:rsidRPr="00251EE6">
        <w:rPr>
          <w:rFonts w:ascii="LitNusx" w:hAnsi="LitNusx"/>
          <w:sz w:val="22"/>
          <w:szCs w:val="22"/>
          <w:lang w:val="af-ZA"/>
        </w:rPr>
        <w:t>da Cve</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leb</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vi ga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ge</w:t>
      </w:r>
      <w:r>
        <w:rPr>
          <w:rFonts w:ascii="LitNusx" w:hAnsi="LitNusx"/>
          <w:sz w:val="22"/>
          <w:szCs w:val="22"/>
          <w:lang w:val="af-ZA"/>
        </w:rPr>
        <w:softHyphen/>
      </w:r>
      <w:r w:rsidRPr="00251EE6">
        <w:rPr>
          <w:rFonts w:ascii="LitNusx" w:hAnsi="LitNusx"/>
          <w:sz w:val="22"/>
          <w:szCs w:val="22"/>
          <w:lang w:val="af-ZA"/>
        </w:rPr>
        <w:t>ba: me</w:t>
      </w:r>
      <w:r>
        <w:rPr>
          <w:rFonts w:ascii="LitNusx" w:hAnsi="LitNusx"/>
          <w:sz w:val="22"/>
          <w:szCs w:val="22"/>
          <w:lang w:val="af-ZA"/>
        </w:rPr>
        <w:softHyphen/>
      </w:r>
      <w:r w:rsidRPr="00251EE6">
        <w:rPr>
          <w:rFonts w:ascii="LitNusx" w:hAnsi="LitNusx"/>
          <w:sz w:val="22"/>
          <w:szCs w:val="22"/>
          <w:lang w:val="af-ZA"/>
        </w:rPr>
        <w:t>war</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bi Ta</w:t>
      </w:r>
      <w:r>
        <w:rPr>
          <w:rFonts w:ascii="LitNusx" w:hAnsi="LitNusx"/>
          <w:sz w:val="22"/>
          <w:szCs w:val="22"/>
          <w:lang w:val="af-ZA"/>
        </w:rPr>
        <w:softHyphen/>
      </w:r>
      <w:r w:rsidRPr="00251EE6">
        <w:rPr>
          <w:rFonts w:ascii="LitNusx" w:hAnsi="LitNusx"/>
          <w:sz w:val="22"/>
          <w:szCs w:val="22"/>
          <w:lang w:val="af-ZA"/>
        </w:rPr>
        <w:t>nax</w:t>
      </w:r>
      <w:r>
        <w:rPr>
          <w:rFonts w:ascii="LitNusx" w:hAnsi="LitNusx"/>
          <w:sz w:val="22"/>
          <w:szCs w:val="22"/>
          <w:lang w:val="af-ZA"/>
        </w:rPr>
        <w:softHyphen/>
      </w:r>
      <w:r w:rsidRPr="00251EE6">
        <w:rPr>
          <w:rFonts w:ascii="LitNusx" w:hAnsi="LitNusx"/>
          <w:sz w:val="22"/>
          <w:szCs w:val="22"/>
          <w:lang w:val="af-ZA"/>
        </w:rPr>
        <w:t>ma iy</w:t>
      </w:r>
      <w:r w:rsidRPr="00251EE6">
        <w:rPr>
          <w:rFonts w:ascii="LitNusx" w:hAnsi="LitNusx"/>
          <w:sz w:val="22"/>
          <w:szCs w:val="22"/>
          <w:lang w:val="af-ZA"/>
        </w:rPr>
        <w:softHyphen/>
        <w:t>v</w:t>
      </w:r>
      <w:r w:rsidRPr="00251EE6">
        <w:rPr>
          <w:rFonts w:ascii="LitNusx" w:hAnsi="LitNusx"/>
          <w:sz w:val="22"/>
          <w:szCs w:val="22"/>
          <w:lang w:val="af-ZA"/>
        </w:rPr>
        <w:softHyphen/>
        <w:t>nen xe</w:t>
      </w:r>
      <w:r>
        <w:rPr>
          <w:rFonts w:ascii="LitNusx" w:hAnsi="LitNusx"/>
          <w:sz w:val="22"/>
          <w:szCs w:val="22"/>
          <w:lang w:val="af-ZA"/>
        </w:rPr>
        <w:softHyphen/>
      </w:r>
      <w:r w:rsidRPr="00251EE6">
        <w:rPr>
          <w:rFonts w:ascii="LitNusx" w:hAnsi="LitNusx"/>
          <w:sz w:val="22"/>
          <w:szCs w:val="22"/>
          <w:lang w:val="af-ZA"/>
        </w:rPr>
        <w:t>li mo</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we</w:t>
      </w:r>
      <w:r>
        <w:rPr>
          <w:rFonts w:ascii="LitNusx" w:hAnsi="LitNusx"/>
          <w:sz w:val="22"/>
          <w:szCs w:val="22"/>
          <w:lang w:val="af-ZA"/>
        </w:rPr>
        <w:softHyphen/>
      </w:r>
      <w:r w:rsidRPr="00251EE6">
        <w:rPr>
          <w:rFonts w:ascii="LitNusx" w:hAnsi="LitNusx"/>
          <w:sz w:val="22"/>
          <w:szCs w:val="22"/>
          <w:lang w:val="af-ZA"/>
        </w:rPr>
        <w:t>raT ne</w:t>
      </w:r>
      <w:r>
        <w:rPr>
          <w:rFonts w:ascii="LitNusx" w:hAnsi="LitNusx"/>
          <w:sz w:val="22"/>
          <w:szCs w:val="22"/>
          <w:lang w:val="af-ZA"/>
        </w:rPr>
        <w:softHyphen/>
      </w:r>
      <w:r w:rsidRPr="00251EE6">
        <w:rPr>
          <w:rFonts w:ascii="LitNusx" w:hAnsi="LitNusx"/>
          <w:sz w:val="22"/>
          <w:szCs w:val="22"/>
          <w:lang w:val="af-ZA"/>
        </w:rPr>
        <w:t>bis</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er do</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men</w:t>
      </w:r>
      <w:r>
        <w:rPr>
          <w:rFonts w:ascii="LitNusx" w:hAnsi="LitNusx"/>
          <w:sz w:val="22"/>
          <w:szCs w:val="22"/>
          <w:lang w:val="af-ZA"/>
        </w:rPr>
        <w:softHyphen/>
      </w:r>
      <w:r w:rsidRPr="00251EE6">
        <w:rPr>
          <w:rFonts w:ascii="LitNusx" w:hAnsi="LitNusx"/>
          <w:sz w:val="22"/>
          <w:szCs w:val="22"/>
          <w:lang w:val="af-ZA"/>
        </w:rPr>
        <w:t>tze TiT</w:t>
      </w:r>
      <w:r>
        <w:rPr>
          <w:rFonts w:ascii="LitNusx" w:hAnsi="LitNusx"/>
          <w:sz w:val="22"/>
          <w:szCs w:val="22"/>
          <w:lang w:val="af-ZA"/>
        </w:rPr>
        <w:softHyphen/>
      </w:r>
      <w:r w:rsidRPr="00251EE6">
        <w:rPr>
          <w:rFonts w:ascii="LitNusx" w:hAnsi="LitNusx"/>
          <w:sz w:val="22"/>
          <w:szCs w:val="22"/>
          <w:lang w:val="af-ZA"/>
        </w:rPr>
        <w:t>qos konk</w:t>
      </w:r>
      <w:r w:rsidRPr="00251EE6">
        <w:rPr>
          <w:rFonts w:ascii="LitNusx" w:hAnsi="LitNusx"/>
          <w:sz w:val="22"/>
          <w:szCs w:val="22"/>
          <w:lang w:val="af-ZA"/>
        </w:rPr>
        <w:softHyphen/>
        <w:t>re</w:t>
      </w:r>
      <w:r w:rsidRPr="00251EE6">
        <w:rPr>
          <w:rFonts w:ascii="LitNusx" w:hAnsi="LitNusx"/>
          <w:sz w:val="22"/>
          <w:szCs w:val="22"/>
          <w:lang w:val="af-ZA"/>
        </w:rPr>
        <w:softHyphen/>
        <w:t>tu</w:t>
      </w:r>
      <w:r w:rsidRPr="00251EE6">
        <w:rPr>
          <w:rFonts w:ascii="LitNusx" w:hAnsi="LitNusx"/>
          <w:sz w:val="22"/>
          <w:szCs w:val="22"/>
          <w:lang w:val="af-ZA"/>
        </w:rPr>
        <w:softHyphen/>
        <w:t>li pi</w:t>
      </w:r>
      <w:r>
        <w:rPr>
          <w:rFonts w:ascii="LitNusx" w:hAnsi="LitNusx"/>
          <w:sz w:val="22"/>
          <w:szCs w:val="22"/>
          <w:lang w:val="af-ZA"/>
        </w:rPr>
        <w:softHyphen/>
      </w:r>
      <w:r w:rsidRPr="00251EE6">
        <w:rPr>
          <w:rFonts w:ascii="LitNusx" w:hAnsi="LitNusx"/>
          <w:sz w:val="22"/>
          <w:szCs w:val="22"/>
          <w:lang w:val="af-ZA"/>
        </w:rPr>
        <w:t>ri sam</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xur</w:t>
      </w:r>
      <w:r>
        <w:rPr>
          <w:rFonts w:ascii="LitNusx" w:hAnsi="LitNusx"/>
          <w:sz w:val="22"/>
          <w:szCs w:val="22"/>
          <w:lang w:val="af-ZA"/>
        </w:rPr>
        <w:softHyphen/>
      </w:r>
      <w:r w:rsidRPr="00251EE6">
        <w:rPr>
          <w:rFonts w:ascii="LitNusx" w:hAnsi="LitNusx"/>
          <w:sz w:val="22"/>
          <w:szCs w:val="22"/>
          <w:lang w:val="af-ZA"/>
        </w:rPr>
        <w:t>Si da</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da da ra</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cas ake</w:t>
      </w:r>
      <w:r>
        <w:rPr>
          <w:rFonts w:ascii="LitNusx" w:hAnsi="LitNusx"/>
          <w:sz w:val="22"/>
          <w:szCs w:val="22"/>
          <w:lang w:val="af-ZA"/>
        </w:rPr>
        <w:softHyphen/>
      </w:r>
      <w:r w:rsidRPr="00251EE6">
        <w:rPr>
          <w:rFonts w:ascii="LitNusx" w:hAnsi="LitNusx"/>
          <w:sz w:val="22"/>
          <w:szCs w:val="22"/>
          <w:lang w:val="af-ZA"/>
        </w:rPr>
        <w:t>Teb</w:t>
      </w:r>
      <w:r>
        <w:rPr>
          <w:rFonts w:ascii="LitNusx" w:hAnsi="LitNusx"/>
          <w:sz w:val="22"/>
          <w:szCs w:val="22"/>
          <w:lang w:val="af-ZA"/>
        </w:rPr>
        <w:softHyphen/>
      </w:r>
      <w:r w:rsidRPr="00251EE6">
        <w:rPr>
          <w:rFonts w:ascii="LitNusx" w:hAnsi="LitNusx"/>
          <w:sz w:val="22"/>
          <w:szCs w:val="22"/>
          <w:lang w:val="af-ZA"/>
        </w:rPr>
        <w:t>da. umu</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ric kma</w:t>
      </w:r>
      <w:r>
        <w:rPr>
          <w:rFonts w:ascii="LitNusx" w:hAnsi="LitNusx"/>
          <w:sz w:val="22"/>
          <w:szCs w:val="22"/>
          <w:lang w:val="af-ZA"/>
        </w:rPr>
        <w:softHyphen/>
      </w:r>
      <w:r w:rsidRPr="00251EE6">
        <w:rPr>
          <w:rFonts w:ascii="LitNusx" w:hAnsi="LitNusx"/>
          <w:sz w:val="22"/>
          <w:szCs w:val="22"/>
          <w:lang w:val="af-ZA"/>
        </w:rPr>
        <w:t>yo</w:t>
      </w:r>
      <w:r>
        <w:rPr>
          <w:rFonts w:ascii="LitNusx" w:hAnsi="LitNusx"/>
          <w:sz w:val="22"/>
          <w:szCs w:val="22"/>
          <w:lang w:val="af-ZA"/>
        </w:rPr>
        <w:softHyphen/>
      </w:r>
      <w:r w:rsidRPr="00251EE6">
        <w:rPr>
          <w:rFonts w:ascii="LitNusx" w:hAnsi="LitNusx"/>
          <w:sz w:val="22"/>
          <w:szCs w:val="22"/>
          <w:lang w:val="af-ZA"/>
        </w:rPr>
        <w:t>fi</w:t>
      </w:r>
      <w:r>
        <w:rPr>
          <w:rFonts w:ascii="LitNusx" w:hAnsi="LitNusx"/>
          <w:sz w:val="22"/>
          <w:szCs w:val="22"/>
          <w:lang w:val="af-ZA"/>
        </w:rPr>
        <w:softHyphen/>
      </w:r>
      <w:r w:rsidRPr="00251EE6">
        <w:rPr>
          <w:rFonts w:ascii="LitNusx" w:hAnsi="LitNusx"/>
          <w:sz w:val="22"/>
          <w:szCs w:val="22"/>
          <w:lang w:val="af-ZA"/>
        </w:rPr>
        <w:t>li dar</w:t>
      </w:r>
      <w:r>
        <w:rPr>
          <w:rFonts w:ascii="LitNusx" w:hAnsi="LitNusx"/>
          <w:sz w:val="22"/>
          <w:szCs w:val="22"/>
          <w:lang w:val="af-ZA"/>
        </w:rPr>
        <w:softHyphen/>
      </w:r>
      <w:r w:rsidRPr="00251EE6">
        <w:rPr>
          <w:rFonts w:ascii="LitNusx" w:hAnsi="LitNusx"/>
          <w:sz w:val="22"/>
          <w:szCs w:val="22"/>
          <w:lang w:val="af-ZA"/>
        </w:rPr>
        <w:t>Ca, rad</w:t>
      </w:r>
      <w:r>
        <w:rPr>
          <w:rFonts w:ascii="LitNusx" w:hAnsi="LitNusx"/>
          <w:sz w:val="22"/>
          <w:szCs w:val="22"/>
          <w:lang w:val="af-ZA"/>
        </w:rPr>
        <w:softHyphen/>
      </w:r>
      <w:r w:rsidRPr="00251EE6">
        <w:rPr>
          <w:rFonts w:ascii="LitNusx" w:hAnsi="LitNusx"/>
          <w:sz w:val="22"/>
          <w:szCs w:val="22"/>
          <w:lang w:val="af-ZA"/>
        </w:rPr>
        <w:t>gan man jer 450, mog</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biT 600 la</w:t>
      </w:r>
      <w:r>
        <w:rPr>
          <w:rFonts w:ascii="LitNusx" w:hAnsi="LitNusx"/>
          <w:sz w:val="22"/>
          <w:szCs w:val="22"/>
          <w:lang w:val="af-ZA"/>
        </w:rPr>
        <w:softHyphen/>
      </w:r>
      <w:r w:rsidRPr="00251EE6">
        <w:rPr>
          <w:rFonts w:ascii="LitNusx" w:hAnsi="LitNusx"/>
          <w:sz w:val="22"/>
          <w:szCs w:val="22"/>
          <w:lang w:val="af-ZA"/>
        </w:rPr>
        <w:t>ri mi</w:t>
      </w:r>
      <w:r>
        <w:rPr>
          <w:rFonts w:ascii="LitNusx" w:hAnsi="LitNusx"/>
          <w:sz w:val="22"/>
          <w:szCs w:val="22"/>
          <w:lang w:val="af-ZA"/>
        </w:rPr>
        <w:softHyphen/>
      </w:r>
      <w:r w:rsidRPr="00251EE6">
        <w:rPr>
          <w:rFonts w:ascii="LitNusx" w:hAnsi="LitNusx"/>
          <w:sz w:val="22"/>
          <w:szCs w:val="22"/>
          <w:lang w:val="af-ZA"/>
        </w:rPr>
        <w:t>i</w:t>
      </w:r>
      <w:r>
        <w:rPr>
          <w:rFonts w:ascii="LitNusx" w:hAnsi="LitNusx"/>
          <w:sz w:val="22"/>
          <w:szCs w:val="22"/>
          <w:lang w:val="af-ZA"/>
        </w:rPr>
        <w:softHyphen/>
      </w:r>
      <w:r w:rsidRPr="00251EE6">
        <w:rPr>
          <w:rFonts w:ascii="LitNusx" w:hAnsi="LitNusx"/>
          <w:sz w:val="22"/>
          <w:szCs w:val="22"/>
          <w:lang w:val="af-ZA"/>
        </w:rPr>
        <w:t>Ro ara</w:t>
      </w:r>
      <w:r>
        <w:rPr>
          <w:rFonts w:ascii="LitNusx" w:hAnsi="LitNusx"/>
          <w:sz w:val="22"/>
          <w:szCs w:val="22"/>
          <w:lang w:val="af-ZA"/>
        </w:rPr>
        <w:softHyphen/>
      </w:r>
      <w:r w:rsidRPr="00251EE6">
        <w:rPr>
          <w:rFonts w:ascii="LitNusx" w:hAnsi="LitNusx"/>
          <w:sz w:val="22"/>
          <w:szCs w:val="22"/>
          <w:lang w:val="af-ZA"/>
        </w:rPr>
        <w:t>fer</w:t>
      </w:r>
      <w:r>
        <w:rPr>
          <w:rFonts w:ascii="LitNusx" w:hAnsi="LitNusx"/>
          <w:sz w:val="22"/>
          <w:szCs w:val="22"/>
          <w:lang w:val="af-ZA"/>
        </w:rPr>
        <w:softHyphen/>
      </w:r>
      <w:r w:rsidRPr="00251EE6">
        <w:rPr>
          <w:rFonts w:ascii="LitNusx" w:hAnsi="LitNusx"/>
          <w:sz w:val="22"/>
          <w:szCs w:val="22"/>
          <w:lang w:val="af-ZA"/>
        </w:rPr>
        <w:t>Si. uf</w:t>
      </w:r>
      <w:r>
        <w:rPr>
          <w:rFonts w:ascii="LitNusx" w:hAnsi="LitNusx"/>
          <w:sz w:val="22"/>
          <w:szCs w:val="22"/>
          <w:lang w:val="af-ZA"/>
        </w:rPr>
        <w:softHyphen/>
      </w:r>
      <w:r w:rsidRPr="00251EE6">
        <w:rPr>
          <w:rFonts w:ascii="LitNusx" w:hAnsi="LitNusx"/>
          <w:sz w:val="22"/>
          <w:szCs w:val="22"/>
          <w:lang w:val="af-ZA"/>
        </w:rPr>
        <w:t>ro ma</w:t>
      </w:r>
      <w:r>
        <w:rPr>
          <w:rFonts w:ascii="LitNusx" w:hAnsi="LitNusx"/>
          <w:sz w:val="22"/>
          <w:szCs w:val="22"/>
          <w:lang w:val="af-ZA"/>
        </w:rPr>
        <w:softHyphen/>
      </w:r>
      <w:r w:rsidRPr="00251EE6">
        <w:rPr>
          <w:rFonts w:ascii="LitNusx" w:hAnsi="LitNusx"/>
          <w:sz w:val="22"/>
          <w:szCs w:val="22"/>
          <w:lang w:val="af-ZA"/>
        </w:rPr>
        <w:t>xin</w:t>
      </w:r>
      <w:r>
        <w:rPr>
          <w:rFonts w:ascii="LitNusx" w:hAnsi="LitNusx"/>
          <w:sz w:val="22"/>
          <w:szCs w:val="22"/>
          <w:lang w:val="af-ZA"/>
        </w:rPr>
        <w:softHyphen/>
      </w:r>
      <w:r w:rsidRPr="00251EE6">
        <w:rPr>
          <w:rFonts w:ascii="LitNusx" w:hAnsi="LitNusx"/>
          <w:sz w:val="22"/>
          <w:szCs w:val="22"/>
          <w:lang w:val="af-ZA"/>
        </w:rPr>
        <w:t>ji si</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bic ki da</w:t>
      </w:r>
      <w:r>
        <w:rPr>
          <w:rFonts w:ascii="LitNusx" w:hAnsi="LitNusx"/>
          <w:sz w:val="22"/>
          <w:szCs w:val="22"/>
          <w:lang w:val="af-ZA"/>
        </w:rPr>
        <w:softHyphen/>
      </w:r>
      <w:r w:rsidRPr="00251EE6">
        <w:rPr>
          <w:rFonts w:ascii="LitNusx" w:hAnsi="LitNusx"/>
          <w:sz w:val="22"/>
          <w:szCs w:val="22"/>
          <w:lang w:val="af-ZA"/>
        </w:rPr>
        <w:t>fiq</w:t>
      </w:r>
      <w:r>
        <w:rPr>
          <w:rFonts w:ascii="LitNusx" w:hAnsi="LitNusx"/>
          <w:sz w:val="22"/>
          <w:szCs w:val="22"/>
          <w:lang w:val="af-ZA"/>
        </w:rPr>
        <w:softHyphen/>
      </w:r>
      <w:r w:rsidRPr="00251EE6">
        <w:rPr>
          <w:rFonts w:ascii="LitNusx" w:hAnsi="LitNusx"/>
          <w:sz w:val="22"/>
          <w:szCs w:val="22"/>
          <w:lang w:val="af-ZA"/>
        </w:rPr>
        <w:t>sir</w:t>
      </w:r>
      <w:r>
        <w:rPr>
          <w:rFonts w:ascii="LitNusx" w:hAnsi="LitNusx"/>
          <w:sz w:val="22"/>
          <w:szCs w:val="22"/>
          <w:lang w:val="af-ZA"/>
        </w:rPr>
        <w:softHyphen/>
      </w:r>
      <w:r w:rsidRPr="00251EE6">
        <w:rPr>
          <w:rFonts w:ascii="LitNusx" w:hAnsi="LitNusx"/>
          <w:sz w:val="22"/>
          <w:szCs w:val="22"/>
          <w:lang w:val="af-ZA"/>
        </w:rPr>
        <w:t>da, ro</w:t>
      </w:r>
      <w:r>
        <w:rPr>
          <w:rFonts w:ascii="LitNusx" w:hAnsi="LitNusx"/>
          <w:sz w:val="22"/>
          <w:szCs w:val="22"/>
          <w:lang w:val="af-ZA"/>
        </w:rPr>
        <w:softHyphen/>
      </w:r>
      <w:r w:rsidRPr="00251EE6">
        <w:rPr>
          <w:rFonts w:ascii="LitNusx" w:hAnsi="LitNusx"/>
          <w:sz w:val="22"/>
          <w:szCs w:val="22"/>
          <w:lang w:val="af-ZA"/>
        </w:rPr>
        <w:t>ca zo</w:t>
      </w:r>
      <w:r>
        <w:rPr>
          <w:rFonts w:ascii="LitNusx" w:hAnsi="LitNusx"/>
          <w:sz w:val="22"/>
          <w:szCs w:val="22"/>
          <w:lang w:val="af-ZA"/>
        </w:rPr>
        <w:softHyphen/>
      </w:r>
      <w:r w:rsidRPr="00251EE6">
        <w:rPr>
          <w:rFonts w:ascii="LitNusx" w:hAnsi="LitNusx"/>
          <w:sz w:val="22"/>
          <w:szCs w:val="22"/>
          <w:lang w:val="af-ZA"/>
        </w:rPr>
        <w:t>gi wvri</w:t>
      </w:r>
      <w:r>
        <w:rPr>
          <w:rFonts w:ascii="LitNusx" w:hAnsi="LitNusx"/>
          <w:sz w:val="22"/>
          <w:szCs w:val="22"/>
          <w:lang w:val="af-ZA"/>
        </w:rPr>
        <w:softHyphen/>
      </w:r>
      <w:r w:rsidRPr="00251EE6">
        <w:rPr>
          <w:rFonts w:ascii="LitNusx" w:hAnsi="LitNusx"/>
          <w:sz w:val="22"/>
          <w:szCs w:val="22"/>
          <w:lang w:val="af-ZA"/>
        </w:rPr>
        <w:t>li me</w:t>
      </w:r>
      <w:r>
        <w:rPr>
          <w:rFonts w:ascii="LitNusx" w:hAnsi="LitNusx"/>
          <w:sz w:val="22"/>
          <w:szCs w:val="22"/>
          <w:lang w:val="af-ZA"/>
        </w:rPr>
        <w:softHyphen/>
      </w:r>
      <w:r w:rsidRPr="00251EE6">
        <w:rPr>
          <w:rFonts w:ascii="LitNusx" w:hAnsi="LitNusx"/>
          <w:sz w:val="22"/>
          <w:szCs w:val="22"/>
          <w:lang w:val="af-ZA"/>
        </w:rPr>
        <w:t>war</w:t>
      </w:r>
      <w:r>
        <w:rPr>
          <w:rFonts w:ascii="LitNusx" w:hAnsi="LitNusx"/>
          <w:sz w:val="22"/>
          <w:szCs w:val="22"/>
          <w:lang w:val="af-ZA"/>
        </w:rPr>
        <w:softHyphen/>
      </w:r>
      <w:r w:rsidRPr="00251EE6">
        <w:rPr>
          <w:rFonts w:ascii="LitNusx" w:hAnsi="LitNusx"/>
          <w:sz w:val="22"/>
          <w:szCs w:val="22"/>
          <w:lang w:val="af-ZA"/>
        </w:rPr>
        <w:t>me xels mxo</w:t>
      </w:r>
      <w:r w:rsidRPr="00251EE6">
        <w:rPr>
          <w:rFonts w:ascii="LitNusx" w:hAnsi="LitNusx"/>
          <w:sz w:val="22"/>
          <w:szCs w:val="22"/>
          <w:lang w:val="af-ZA"/>
        </w:rPr>
        <w:softHyphen/>
        <w:t>lod im Sem</w:t>
      </w:r>
      <w:r>
        <w:rPr>
          <w:rFonts w:ascii="LitNusx" w:hAnsi="LitNusx"/>
          <w:sz w:val="22"/>
          <w:szCs w:val="22"/>
          <w:lang w:val="af-ZA"/>
        </w:rPr>
        <w:softHyphen/>
      </w:r>
      <w:r w:rsidRPr="00251EE6">
        <w:rPr>
          <w:rFonts w:ascii="LitNusx" w:hAnsi="LitNusx"/>
          <w:sz w:val="22"/>
          <w:szCs w:val="22"/>
          <w:lang w:val="af-ZA"/>
        </w:rPr>
        <w:t>Txve</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Si uwer</w:t>
      </w:r>
      <w:r>
        <w:rPr>
          <w:rFonts w:ascii="LitNusx" w:hAnsi="LitNusx"/>
          <w:sz w:val="22"/>
          <w:szCs w:val="22"/>
          <w:lang w:val="af-ZA"/>
        </w:rPr>
        <w:softHyphen/>
      </w:r>
      <w:r w:rsidRPr="00251EE6">
        <w:rPr>
          <w:rFonts w:ascii="LitNusx" w:hAnsi="LitNusx"/>
          <w:sz w:val="22"/>
          <w:szCs w:val="22"/>
          <w:lang w:val="af-ZA"/>
        </w:rPr>
        <w:t>da Se</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mis do</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men</w:t>
      </w:r>
      <w:r>
        <w:rPr>
          <w:rFonts w:ascii="LitNusx" w:hAnsi="LitNusx"/>
          <w:sz w:val="22"/>
          <w:szCs w:val="22"/>
          <w:lang w:val="af-ZA"/>
        </w:rPr>
        <w:softHyphen/>
      </w:r>
      <w:r w:rsidRPr="00251EE6">
        <w:rPr>
          <w:rFonts w:ascii="LitNusx" w:hAnsi="LitNusx"/>
          <w:sz w:val="22"/>
          <w:szCs w:val="22"/>
          <w:lang w:val="af-ZA"/>
        </w:rPr>
        <w:t>tze, Tu umu</w:t>
      </w:r>
      <w:r w:rsidRPr="00251EE6">
        <w:rPr>
          <w:rFonts w:ascii="LitNusx" w:hAnsi="LitNusx"/>
          <w:sz w:val="22"/>
          <w:szCs w:val="22"/>
          <w:lang w:val="af-ZA"/>
        </w:rPr>
        <w:softHyphen/>
        <w:t>Se</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ri mas Tan</w:t>
      </w:r>
      <w:r>
        <w:rPr>
          <w:rFonts w:ascii="LitNusx" w:hAnsi="LitNusx"/>
          <w:sz w:val="22"/>
          <w:szCs w:val="22"/>
          <w:lang w:val="af-ZA"/>
        </w:rPr>
        <w:softHyphen/>
      </w:r>
      <w:r w:rsidRPr="00251EE6">
        <w:rPr>
          <w:rFonts w:ascii="LitNusx" w:hAnsi="LitNusx"/>
          <w:sz w:val="22"/>
          <w:szCs w:val="22"/>
          <w:lang w:val="af-ZA"/>
        </w:rPr>
        <w:t>xis na</w:t>
      </w:r>
      <w:r>
        <w:rPr>
          <w:rFonts w:ascii="LitNusx" w:hAnsi="LitNusx"/>
          <w:sz w:val="22"/>
          <w:szCs w:val="22"/>
          <w:lang w:val="af-ZA"/>
        </w:rPr>
        <w:softHyphen/>
      </w:r>
      <w:r w:rsidRPr="00251EE6">
        <w:rPr>
          <w:rFonts w:ascii="LitNusx" w:hAnsi="LitNusx"/>
          <w:sz w:val="22"/>
          <w:szCs w:val="22"/>
          <w:lang w:val="af-ZA"/>
        </w:rPr>
        <w:t>xe</w:t>
      </w:r>
      <w:r>
        <w:rPr>
          <w:rFonts w:ascii="LitNusx" w:hAnsi="LitNusx"/>
          <w:sz w:val="22"/>
          <w:szCs w:val="22"/>
          <w:lang w:val="af-ZA"/>
        </w:rPr>
        <w:softHyphen/>
      </w:r>
      <w:r w:rsidRPr="00251EE6">
        <w:rPr>
          <w:rFonts w:ascii="LitNusx" w:hAnsi="LitNusx"/>
          <w:sz w:val="22"/>
          <w:szCs w:val="22"/>
          <w:lang w:val="af-ZA"/>
        </w:rPr>
        <w:t>vars mis</w:t>
      </w:r>
      <w:r>
        <w:rPr>
          <w:rFonts w:ascii="LitNusx" w:hAnsi="LitNusx"/>
          <w:sz w:val="22"/>
          <w:szCs w:val="22"/>
          <w:lang w:val="af-ZA"/>
        </w:rPr>
        <w:softHyphen/>
      </w:r>
      <w:r w:rsidRPr="00251EE6">
        <w:rPr>
          <w:rFonts w:ascii="LitNusx" w:hAnsi="LitNusx"/>
          <w:sz w:val="22"/>
          <w:szCs w:val="22"/>
          <w:lang w:val="af-ZA"/>
        </w:rPr>
        <w:t>cem</w:t>
      </w:r>
      <w:r>
        <w:rPr>
          <w:rFonts w:ascii="LitNusx" w:hAnsi="LitNusx"/>
          <w:sz w:val="22"/>
          <w:szCs w:val="22"/>
          <w:lang w:val="af-ZA"/>
        </w:rPr>
        <w:softHyphen/>
      </w:r>
      <w:r w:rsidRPr="00251EE6">
        <w:rPr>
          <w:rFonts w:ascii="LitNusx" w:hAnsi="LitNusx"/>
          <w:sz w:val="22"/>
          <w:szCs w:val="22"/>
          <w:lang w:val="af-ZA"/>
        </w:rPr>
        <w:t>da. sa</w:t>
      </w:r>
      <w:r>
        <w:rPr>
          <w:rFonts w:ascii="LitNusx" w:hAnsi="LitNusx"/>
          <w:sz w:val="22"/>
          <w:szCs w:val="22"/>
          <w:lang w:val="af-ZA"/>
        </w:rPr>
        <w:softHyphen/>
      </w:r>
      <w:r w:rsidRPr="00251EE6">
        <w:rPr>
          <w:rFonts w:ascii="LitNusx" w:hAnsi="LitNusx"/>
          <w:sz w:val="22"/>
          <w:szCs w:val="22"/>
          <w:lang w:val="af-ZA"/>
        </w:rPr>
        <w:t>bo</w:t>
      </w:r>
      <w:r>
        <w:rPr>
          <w:rFonts w:ascii="LitNusx" w:hAnsi="LitNusx"/>
          <w:sz w:val="22"/>
          <w:szCs w:val="22"/>
          <w:lang w:val="af-ZA"/>
        </w:rPr>
        <w:softHyphen/>
      </w:r>
      <w:r w:rsidRPr="00251EE6">
        <w:rPr>
          <w:rFonts w:ascii="LitNusx" w:hAnsi="LitNusx"/>
          <w:sz w:val="22"/>
          <w:szCs w:val="22"/>
          <w:lang w:val="af-ZA"/>
        </w:rPr>
        <w:t>loo an</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SiT, sa</w:t>
      </w:r>
      <w:r>
        <w:rPr>
          <w:rFonts w:ascii="LitNusx" w:hAnsi="LitNusx"/>
          <w:sz w:val="22"/>
          <w:szCs w:val="22"/>
          <w:lang w:val="af-ZA"/>
        </w:rPr>
        <w:softHyphen/>
      </w:r>
      <w:r w:rsidRPr="00251EE6">
        <w:rPr>
          <w:rFonts w:ascii="LitNusx" w:hAnsi="LitNusx"/>
          <w:sz w:val="22"/>
          <w:szCs w:val="22"/>
          <w:lang w:val="af-ZA"/>
        </w:rPr>
        <w:t>xel</w:t>
      </w:r>
      <w:r>
        <w:rPr>
          <w:rFonts w:ascii="LitNusx" w:hAnsi="LitNusx"/>
          <w:sz w:val="22"/>
          <w:szCs w:val="22"/>
          <w:lang w:val="af-ZA"/>
        </w:rPr>
        <w:softHyphen/>
      </w:r>
      <w:r w:rsidRPr="00251EE6">
        <w:rPr>
          <w:rFonts w:ascii="LitNusx" w:hAnsi="LitNusx"/>
          <w:sz w:val="22"/>
          <w:szCs w:val="22"/>
          <w:lang w:val="af-ZA"/>
        </w:rPr>
        <w:t>mwi</w:t>
      </w:r>
      <w:r>
        <w:rPr>
          <w:rFonts w:ascii="LitNusx" w:hAnsi="LitNusx"/>
          <w:sz w:val="22"/>
          <w:szCs w:val="22"/>
          <w:lang w:val="af-ZA"/>
        </w:rPr>
        <w:softHyphen/>
      </w:r>
      <w:r w:rsidRPr="00251EE6">
        <w:rPr>
          <w:rFonts w:ascii="LitNusx" w:hAnsi="LitNusx"/>
          <w:sz w:val="22"/>
          <w:szCs w:val="22"/>
          <w:lang w:val="af-ZA"/>
        </w:rPr>
        <w:t>fo bi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je</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dan da</w:t>
      </w:r>
      <w:r w:rsidRPr="00251EE6">
        <w:rPr>
          <w:rFonts w:ascii="LitNusx" w:hAnsi="LitNusx"/>
          <w:sz w:val="22"/>
          <w:szCs w:val="22"/>
          <w:lang w:val="af-ZA"/>
        </w:rPr>
        <w:softHyphen/>
        <w:t>sa</w:t>
      </w:r>
      <w:r w:rsidRPr="00251EE6">
        <w:rPr>
          <w:rFonts w:ascii="LitNusx" w:hAnsi="LitNusx"/>
          <w:sz w:val="22"/>
          <w:szCs w:val="22"/>
          <w:lang w:val="af-ZA"/>
        </w:rPr>
        <w:softHyphen/>
        <w:t>q</w:t>
      </w:r>
      <w:r w:rsidRPr="00251EE6">
        <w:rPr>
          <w:rFonts w:ascii="LitNusx" w:hAnsi="LitNusx"/>
          <w:sz w:val="22"/>
          <w:szCs w:val="22"/>
          <w:lang w:val="af-ZA"/>
        </w:rPr>
        <w:softHyphen/>
        <w:t>me</w:t>
      </w:r>
      <w:r>
        <w:rPr>
          <w:rFonts w:ascii="LitNusx" w:hAnsi="LitNusx"/>
          <w:sz w:val="22"/>
          <w:szCs w:val="22"/>
          <w:lang w:val="af-ZA"/>
        </w:rPr>
        <w:softHyphen/>
      </w:r>
      <w:r w:rsidRPr="00251EE6">
        <w:rPr>
          <w:rFonts w:ascii="LitNusx" w:hAnsi="LitNusx"/>
          <w:sz w:val="22"/>
          <w:szCs w:val="22"/>
          <w:lang w:val="af-ZA"/>
        </w:rPr>
        <w:t>bis zrdis xel</w:t>
      </w:r>
      <w:r>
        <w:rPr>
          <w:rFonts w:ascii="LitNusx" w:hAnsi="LitNusx"/>
          <w:sz w:val="22"/>
          <w:szCs w:val="22"/>
          <w:lang w:val="af-ZA"/>
        </w:rPr>
        <w:softHyphen/>
      </w:r>
      <w:r w:rsidRPr="00251EE6">
        <w:rPr>
          <w:rFonts w:ascii="LitNusx" w:hAnsi="LitNusx"/>
          <w:sz w:val="22"/>
          <w:szCs w:val="22"/>
          <w:lang w:val="af-ZA"/>
        </w:rPr>
        <w:t>Sew</w:t>
      </w:r>
      <w:r>
        <w:rPr>
          <w:rFonts w:ascii="LitNusx" w:hAnsi="LitNusx"/>
          <w:sz w:val="22"/>
          <w:szCs w:val="22"/>
          <w:lang w:val="af-ZA"/>
        </w:rPr>
        <w:softHyphen/>
      </w:r>
      <w:r w:rsidRPr="00251EE6">
        <w:rPr>
          <w:rFonts w:ascii="LitNusx" w:hAnsi="LitNusx"/>
          <w:sz w:val="22"/>
          <w:szCs w:val="22"/>
          <w:lang w:val="af-ZA"/>
        </w:rPr>
        <w:t>yo</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ga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yo</w:t>
      </w:r>
      <w:r>
        <w:rPr>
          <w:rFonts w:ascii="LitNusx" w:hAnsi="LitNusx"/>
          <w:sz w:val="22"/>
          <w:szCs w:val="22"/>
          <w:lang w:val="af-ZA"/>
        </w:rPr>
        <w:softHyphen/>
      </w:r>
      <w:r w:rsidRPr="00251EE6">
        <w:rPr>
          <w:rFonts w:ascii="LitNusx" w:hAnsi="LitNusx"/>
          <w:sz w:val="22"/>
          <w:szCs w:val="22"/>
          <w:lang w:val="af-ZA"/>
        </w:rPr>
        <w:t>fi</w:t>
      </w:r>
      <w:r>
        <w:rPr>
          <w:rFonts w:ascii="LitNusx" w:hAnsi="LitNusx"/>
          <w:sz w:val="22"/>
          <w:szCs w:val="22"/>
          <w:lang w:val="af-ZA"/>
        </w:rPr>
        <w:softHyphen/>
      </w:r>
      <w:r w:rsidRPr="00251EE6">
        <w:rPr>
          <w:rFonts w:ascii="LitNusx" w:hAnsi="LitNusx"/>
          <w:sz w:val="22"/>
          <w:szCs w:val="22"/>
          <w:lang w:val="af-ZA"/>
        </w:rPr>
        <w:t>li aTe</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biT mln la</w:t>
      </w:r>
      <w:r>
        <w:rPr>
          <w:rFonts w:ascii="LitNusx" w:hAnsi="LitNusx"/>
          <w:sz w:val="22"/>
          <w:szCs w:val="22"/>
          <w:lang w:val="af-ZA"/>
        </w:rPr>
        <w:softHyphen/>
      </w:r>
      <w:r w:rsidRPr="00251EE6">
        <w:rPr>
          <w:rFonts w:ascii="LitNusx" w:hAnsi="LitNusx"/>
          <w:sz w:val="22"/>
          <w:szCs w:val="22"/>
          <w:lang w:val="af-ZA"/>
        </w:rPr>
        <w:t>ris Si</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ar</w:t>
      </w:r>
      <w:r>
        <w:rPr>
          <w:rFonts w:ascii="LitNusx" w:hAnsi="LitNusx"/>
          <w:sz w:val="22"/>
          <w:szCs w:val="22"/>
          <w:lang w:val="af-ZA"/>
        </w:rPr>
        <w:softHyphen/>
      </w:r>
      <w:r w:rsidRPr="00251EE6">
        <w:rPr>
          <w:rFonts w:ascii="LitNusx" w:hAnsi="LitNusx"/>
          <w:sz w:val="22"/>
          <w:szCs w:val="22"/>
          <w:lang w:val="af-ZA"/>
        </w:rPr>
        <w:t>sob</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vi dat</w:t>
      </w:r>
      <w:r>
        <w:rPr>
          <w:rFonts w:ascii="LitNusx" w:hAnsi="LitNusx"/>
          <w:sz w:val="22"/>
          <w:szCs w:val="22"/>
          <w:lang w:val="af-ZA"/>
        </w:rPr>
        <w:softHyphen/>
      </w:r>
      <w:r w:rsidRPr="00251EE6">
        <w:rPr>
          <w:rFonts w:ascii="LitNusx" w:hAnsi="LitNusx"/>
          <w:sz w:val="22"/>
          <w:szCs w:val="22"/>
          <w:lang w:val="af-ZA"/>
        </w:rPr>
        <w:t>vir</w:t>
      </w:r>
      <w:r>
        <w:rPr>
          <w:rFonts w:ascii="LitNusx" w:hAnsi="LitNusx"/>
          <w:sz w:val="22"/>
          <w:szCs w:val="22"/>
          <w:lang w:val="af-ZA"/>
        </w:rPr>
        <w:softHyphen/>
      </w:r>
      <w:r w:rsidRPr="00251EE6">
        <w:rPr>
          <w:rFonts w:ascii="LitNusx" w:hAnsi="LitNusx"/>
          <w:sz w:val="22"/>
          <w:szCs w:val="22"/>
          <w:lang w:val="af-ZA"/>
        </w:rPr>
        <w:t>Tva um</w:t>
      </w:r>
      <w:r>
        <w:rPr>
          <w:rFonts w:ascii="LitNusx" w:hAnsi="LitNusx"/>
          <w:sz w:val="22"/>
          <w:szCs w:val="22"/>
          <w:lang w:val="af-ZA"/>
        </w:rPr>
        <w:softHyphen/>
      </w:r>
      <w:r w:rsidRPr="00251EE6">
        <w:rPr>
          <w:rFonts w:ascii="LitNusx" w:hAnsi="LitNusx"/>
          <w:sz w:val="22"/>
          <w:szCs w:val="22"/>
          <w:lang w:val="af-ZA"/>
        </w:rPr>
        <w:t>Tav</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sad umu</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var</w:t>
      </w:r>
      <w:r>
        <w:rPr>
          <w:rFonts w:ascii="LitNusx" w:hAnsi="LitNusx"/>
          <w:sz w:val="22"/>
          <w:szCs w:val="22"/>
          <w:lang w:val="af-ZA"/>
        </w:rPr>
        <w:softHyphen/>
      </w:r>
      <w:r w:rsidRPr="00251EE6">
        <w:rPr>
          <w:rFonts w:ascii="LitNusx" w:hAnsi="LitNusx"/>
          <w:sz w:val="22"/>
          <w:szCs w:val="22"/>
          <w:lang w:val="af-ZA"/>
        </w:rPr>
        <w:t>TaT</w:t>
      </w:r>
      <w:r>
        <w:rPr>
          <w:rFonts w:ascii="LitNusx" w:hAnsi="LitNusx"/>
          <w:sz w:val="22"/>
          <w:szCs w:val="22"/>
          <w:lang w:val="af-ZA"/>
        </w:rPr>
        <w:softHyphen/>
      </w:r>
      <w:r w:rsidRPr="00251EE6">
        <w:rPr>
          <w:rFonts w:ascii="LitNusx" w:hAnsi="LitNusx"/>
          <w:sz w:val="22"/>
          <w:szCs w:val="22"/>
          <w:lang w:val="af-ZA"/>
        </w:rPr>
        <w:t>vis Sem</w:t>
      </w:r>
      <w:r>
        <w:rPr>
          <w:rFonts w:ascii="LitNusx" w:hAnsi="LitNusx"/>
          <w:sz w:val="22"/>
          <w:szCs w:val="22"/>
          <w:lang w:val="af-ZA"/>
        </w:rPr>
        <w:softHyphen/>
      </w:r>
      <w:r w:rsidRPr="00251EE6">
        <w:rPr>
          <w:rFonts w:ascii="LitNusx" w:hAnsi="LitNusx"/>
          <w:sz w:val="22"/>
          <w:szCs w:val="22"/>
          <w:lang w:val="af-ZA"/>
        </w:rPr>
        <w:t>we</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bis ga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Si ga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i</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ta. es Tan</w:t>
      </w:r>
      <w:r>
        <w:rPr>
          <w:rFonts w:ascii="LitNusx" w:hAnsi="LitNusx"/>
          <w:sz w:val="22"/>
          <w:szCs w:val="22"/>
          <w:lang w:val="af-ZA"/>
        </w:rPr>
        <w:softHyphen/>
      </w:r>
      <w:r w:rsidRPr="00251EE6">
        <w:rPr>
          <w:rFonts w:ascii="LitNusx" w:hAnsi="LitNusx"/>
          <w:sz w:val="22"/>
          <w:szCs w:val="22"/>
          <w:lang w:val="af-ZA"/>
        </w:rPr>
        <w:t>xa ise ga</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da ba</w:t>
      </w:r>
      <w:r>
        <w:rPr>
          <w:rFonts w:ascii="LitNusx" w:hAnsi="LitNusx"/>
          <w:sz w:val="22"/>
          <w:szCs w:val="22"/>
          <w:lang w:val="af-ZA"/>
        </w:rPr>
        <w:softHyphen/>
      </w:r>
      <w:r w:rsidRPr="00251EE6">
        <w:rPr>
          <w:rFonts w:ascii="LitNusx" w:hAnsi="LitNusx"/>
          <w:sz w:val="22"/>
          <w:szCs w:val="22"/>
          <w:lang w:val="af-ZA"/>
        </w:rPr>
        <w:t>zar</w:t>
      </w:r>
      <w:r>
        <w:rPr>
          <w:rFonts w:ascii="LitNusx" w:hAnsi="LitNusx"/>
          <w:sz w:val="22"/>
          <w:szCs w:val="22"/>
          <w:lang w:val="af-ZA"/>
        </w:rPr>
        <w:softHyphen/>
      </w:r>
      <w:r w:rsidRPr="00251EE6">
        <w:rPr>
          <w:rFonts w:ascii="LitNusx" w:hAnsi="LitNusx"/>
          <w:sz w:val="22"/>
          <w:szCs w:val="22"/>
          <w:lang w:val="af-ZA"/>
        </w:rPr>
        <w:t>ze sa</w:t>
      </w:r>
      <w:r>
        <w:rPr>
          <w:rFonts w:ascii="LitNusx" w:hAnsi="LitNusx"/>
          <w:sz w:val="22"/>
          <w:szCs w:val="22"/>
          <w:lang w:val="af-ZA"/>
        </w:rPr>
        <w:softHyphen/>
      </w:r>
      <w:r w:rsidRPr="00251EE6">
        <w:rPr>
          <w:rFonts w:ascii="LitNusx" w:hAnsi="LitNusx"/>
          <w:sz w:val="22"/>
          <w:szCs w:val="22"/>
          <w:lang w:val="af-ZA"/>
        </w:rPr>
        <w:t>mom</w:t>
      </w:r>
      <w:r>
        <w:rPr>
          <w:rFonts w:ascii="LitNusx" w:hAnsi="LitNusx"/>
          <w:sz w:val="22"/>
          <w:szCs w:val="22"/>
          <w:lang w:val="af-ZA"/>
        </w:rPr>
        <w:softHyphen/>
      </w:r>
      <w:r w:rsidRPr="00251EE6">
        <w:rPr>
          <w:rFonts w:ascii="LitNusx" w:hAnsi="LitNusx"/>
          <w:sz w:val="22"/>
          <w:szCs w:val="22"/>
          <w:lang w:val="af-ZA"/>
        </w:rPr>
        <w:t>xma</w:t>
      </w:r>
      <w:r>
        <w:rPr>
          <w:rFonts w:ascii="LitNusx" w:hAnsi="LitNusx"/>
          <w:sz w:val="22"/>
          <w:szCs w:val="22"/>
          <w:lang w:val="af-ZA"/>
        </w:rPr>
        <w:softHyphen/>
      </w:r>
      <w:r w:rsidRPr="00251EE6">
        <w:rPr>
          <w:rFonts w:ascii="LitNusx" w:hAnsi="LitNusx"/>
          <w:sz w:val="22"/>
          <w:szCs w:val="22"/>
          <w:lang w:val="af-ZA"/>
        </w:rPr>
        <w:t>reb</w:t>
      </w:r>
      <w:r>
        <w:rPr>
          <w:rFonts w:ascii="LitNusx" w:hAnsi="LitNusx"/>
          <w:sz w:val="22"/>
          <w:szCs w:val="22"/>
          <w:lang w:val="af-ZA"/>
        </w:rPr>
        <w:softHyphen/>
      </w:r>
      <w:r w:rsidRPr="00251EE6">
        <w:rPr>
          <w:rFonts w:ascii="LitNusx" w:hAnsi="LitNusx"/>
          <w:sz w:val="22"/>
          <w:szCs w:val="22"/>
          <w:lang w:val="af-ZA"/>
        </w:rPr>
        <w:t>lo pro</w:t>
      </w:r>
      <w:r>
        <w:rPr>
          <w:rFonts w:ascii="LitNusx" w:hAnsi="LitNusx"/>
          <w:sz w:val="22"/>
          <w:szCs w:val="22"/>
          <w:lang w:val="af-ZA"/>
        </w:rPr>
        <w:softHyphen/>
      </w:r>
      <w:r w:rsidRPr="00251EE6">
        <w:rPr>
          <w:rFonts w:ascii="LitNusx" w:hAnsi="LitNusx"/>
          <w:sz w:val="22"/>
          <w:szCs w:val="22"/>
          <w:lang w:val="af-ZA"/>
        </w:rPr>
        <w:t>duq</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is Se</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Ze</w:t>
      </w:r>
      <w:r>
        <w:rPr>
          <w:rFonts w:ascii="LitNusx" w:hAnsi="LitNusx"/>
          <w:sz w:val="22"/>
          <w:szCs w:val="22"/>
          <w:lang w:val="af-ZA"/>
        </w:rPr>
        <w:softHyphen/>
      </w:r>
      <w:r w:rsidRPr="00251EE6">
        <w:rPr>
          <w:rFonts w:ascii="LitNusx" w:hAnsi="LitNusx"/>
          <w:sz w:val="22"/>
          <w:szCs w:val="22"/>
          <w:lang w:val="af-ZA"/>
        </w:rPr>
        <w:t>nad, rom adek</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ri ode</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bis pro</w:t>
      </w:r>
      <w:r>
        <w:rPr>
          <w:rFonts w:ascii="LitNusx" w:hAnsi="LitNusx"/>
          <w:sz w:val="22"/>
          <w:szCs w:val="22"/>
          <w:lang w:val="af-ZA"/>
        </w:rPr>
        <w:softHyphen/>
      </w:r>
      <w:r w:rsidRPr="00251EE6">
        <w:rPr>
          <w:rFonts w:ascii="LitNusx" w:hAnsi="LitNusx"/>
          <w:sz w:val="22"/>
          <w:szCs w:val="22"/>
          <w:lang w:val="af-ZA"/>
        </w:rPr>
        <w:t>duq</w:t>
      </w:r>
      <w:r>
        <w:rPr>
          <w:rFonts w:ascii="LitNusx" w:hAnsi="LitNusx"/>
          <w:sz w:val="22"/>
          <w:szCs w:val="22"/>
          <w:lang w:val="af-ZA"/>
        </w:rPr>
        <w:softHyphen/>
      </w:r>
      <w:r w:rsidRPr="00251EE6">
        <w:rPr>
          <w:rFonts w:ascii="LitNusx" w:hAnsi="LitNusx"/>
          <w:sz w:val="22"/>
          <w:szCs w:val="22"/>
          <w:lang w:val="af-ZA"/>
        </w:rPr>
        <w:t>cia da mom</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xu</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 ar Se</w:t>
      </w:r>
      <w:r>
        <w:rPr>
          <w:rFonts w:ascii="LitNusx" w:hAnsi="LitNusx"/>
          <w:sz w:val="22"/>
          <w:szCs w:val="22"/>
          <w:lang w:val="af-ZA"/>
        </w:rPr>
        <w:softHyphen/>
      </w:r>
      <w:r w:rsidRPr="00251EE6">
        <w:rPr>
          <w:rFonts w:ascii="LitNusx" w:hAnsi="LitNusx"/>
          <w:sz w:val="22"/>
          <w:szCs w:val="22"/>
          <w:lang w:val="af-ZA"/>
        </w:rPr>
        <w:t>uq</w:t>
      </w:r>
      <w:r>
        <w:rPr>
          <w:rFonts w:ascii="LitNusx" w:hAnsi="LitNusx"/>
          <w:sz w:val="22"/>
          <w:szCs w:val="22"/>
          <w:lang w:val="af-ZA"/>
        </w:rPr>
        <w:softHyphen/>
      </w:r>
      <w:r w:rsidRPr="00251EE6">
        <w:rPr>
          <w:rFonts w:ascii="LitNusx" w:hAnsi="LitNusx"/>
          <w:sz w:val="22"/>
          <w:szCs w:val="22"/>
          <w:lang w:val="af-ZA"/>
        </w:rPr>
        <w:t>mnia, ra</w:t>
      </w:r>
      <w:r>
        <w:rPr>
          <w:rFonts w:ascii="LitNusx" w:hAnsi="LitNusx"/>
          <w:sz w:val="22"/>
          <w:szCs w:val="22"/>
          <w:lang w:val="af-ZA"/>
        </w:rPr>
        <w:softHyphen/>
      </w:r>
      <w:r w:rsidRPr="00251EE6">
        <w:rPr>
          <w:rFonts w:ascii="LitNusx" w:hAnsi="LitNusx"/>
          <w:sz w:val="22"/>
          <w:szCs w:val="22"/>
          <w:lang w:val="af-ZA"/>
        </w:rPr>
        <w:t>mac bu</w:t>
      </w:r>
      <w:r>
        <w:rPr>
          <w:rFonts w:ascii="LitNusx" w:hAnsi="LitNusx"/>
          <w:sz w:val="22"/>
          <w:szCs w:val="22"/>
          <w:lang w:val="af-ZA"/>
        </w:rPr>
        <w:softHyphen/>
      </w:r>
      <w:r w:rsidRPr="00251EE6">
        <w:rPr>
          <w:rFonts w:ascii="LitNusx" w:hAnsi="LitNusx"/>
          <w:sz w:val="22"/>
          <w:szCs w:val="22"/>
          <w:lang w:val="af-ZA"/>
        </w:rPr>
        <w:t>neb</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vad in</w:t>
      </w:r>
      <w:r>
        <w:rPr>
          <w:rFonts w:ascii="LitNusx" w:hAnsi="LitNusx"/>
          <w:sz w:val="22"/>
          <w:szCs w:val="22"/>
          <w:lang w:val="af-ZA"/>
        </w:rPr>
        <w:softHyphen/>
      </w:r>
      <w:r w:rsidRPr="00251EE6">
        <w:rPr>
          <w:rFonts w:ascii="LitNusx" w:hAnsi="LitNusx"/>
          <w:sz w:val="22"/>
          <w:szCs w:val="22"/>
          <w:lang w:val="af-ZA"/>
        </w:rPr>
        <w:t>fla</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is zrdas Se</w:t>
      </w:r>
      <w:r>
        <w:rPr>
          <w:rFonts w:ascii="LitNusx" w:hAnsi="LitNusx"/>
          <w:sz w:val="22"/>
          <w:szCs w:val="22"/>
          <w:lang w:val="af-ZA"/>
        </w:rPr>
        <w:softHyphen/>
      </w:r>
      <w:r w:rsidRPr="00251EE6">
        <w:rPr>
          <w:rFonts w:ascii="LitNusx" w:hAnsi="LitNusx"/>
          <w:sz w:val="22"/>
          <w:szCs w:val="22"/>
          <w:lang w:val="af-ZA"/>
        </w:rPr>
        <w:t>uw</w:t>
      </w:r>
      <w:r>
        <w:rPr>
          <w:rFonts w:ascii="LitNusx" w:hAnsi="LitNusx"/>
          <w:sz w:val="22"/>
          <w:szCs w:val="22"/>
          <w:lang w:val="af-ZA"/>
        </w:rPr>
        <w:softHyphen/>
      </w:r>
      <w:r w:rsidRPr="00251EE6">
        <w:rPr>
          <w:rFonts w:ascii="LitNusx" w:hAnsi="LitNusx"/>
          <w:sz w:val="22"/>
          <w:szCs w:val="22"/>
          <w:lang w:val="af-ZA"/>
        </w:rPr>
        <w:t>yo xe</w:t>
      </w:r>
      <w:r>
        <w:rPr>
          <w:rFonts w:ascii="LitNusx" w:hAnsi="LitNusx"/>
          <w:sz w:val="22"/>
          <w:szCs w:val="22"/>
          <w:lang w:val="af-ZA"/>
        </w:rPr>
        <w:softHyphen/>
      </w:r>
      <w:r w:rsidRPr="00251EE6">
        <w:rPr>
          <w:rFonts w:ascii="LitNusx" w:hAnsi="LitNusx"/>
          <w:sz w:val="22"/>
          <w:szCs w:val="22"/>
          <w:lang w:val="af-ZA"/>
        </w:rPr>
        <w:t>li</w:t>
      </w:r>
      <w:r w:rsidRPr="00251EE6">
        <w:rPr>
          <w:rStyle w:val="FootnoteReference"/>
          <w:rFonts w:ascii="LitNusx" w:hAnsi="LitNusx"/>
          <w:sz w:val="22"/>
          <w:szCs w:val="22"/>
          <w:lang w:val="af-ZA"/>
        </w:rPr>
        <w:footnoteReference w:id="20"/>
      </w:r>
      <w:r w:rsidRPr="00251EE6">
        <w:rPr>
          <w:rFonts w:ascii="LitNusx" w:hAnsi="LitNusx"/>
          <w:sz w:val="22"/>
          <w:szCs w:val="22"/>
          <w:lang w:val="af-ZA"/>
        </w:rPr>
        <w:t>.</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2006 wlis ga</w:t>
      </w:r>
      <w:r>
        <w:rPr>
          <w:rFonts w:ascii="LitNusx" w:hAnsi="LitNusx"/>
          <w:sz w:val="22"/>
          <w:szCs w:val="22"/>
          <w:lang w:val="af-ZA"/>
        </w:rPr>
        <w:softHyphen/>
      </w:r>
      <w:r w:rsidRPr="00251EE6">
        <w:rPr>
          <w:rFonts w:ascii="LitNusx" w:hAnsi="LitNusx"/>
          <w:sz w:val="22"/>
          <w:szCs w:val="22"/>
          <w:lang w:val="af-ZA"/>
        </w:rPr>
        <w:t>zaf</w:t>
      </w:r>
      <w:r>
        <w:rPr>
          <w:rFonts w:ascii="LitNusx" w:hAnsi="LitNusx"/>
          <w:sz w:val="22"/>
          <w:szCs w:val="22"/>
          <w:lang w:val="af-ZA"/>
        </w:rPr>
        <w:softHyphen/>
      </w:r>
      <w:r w:rsidRPr="00251EE6">
        <w:rPr>
          <w:rFonts w:ascii="LitNusx" w:hAnsi="LitNusx"/>
          <w:sz w:val="22"/>
          <w:szCs w:val="22"/>
          <w:lang w:val="af-ZA"/>
        </w:rPr>
        <w:t>xul</w:t>
      </w:r>
      <w:r>
        <w:rPr>
          <w:rFonts w:ascii="LitNusx" w:hAnsi="LitNusx"/>
          <w:sz w:val="22"/>
          <w:szCs w:val="22"/>
          <w:lang w:val="af-ZA"/>
        </w:rPr>
        <w:softHyphen/>
      </w:r>
      <w:r w:rsidRPr="00251EE6">
        <w:rPr>
          <w:rFonts w:ascii="LitNusx" w:hAnsi="LitNusx"/>
          <w:sz w:val="22"/>
          <w:szCs w:val="22"/>
          <w:lang w:val="af-ZA"/>
        </w:rPr>
        <w:t>ze, ro</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sac mos</w:t>
      </w:r>
      <w:r>
        <w:rPr>
          <w:rFonts w:ascii="LitNusx" w:hAnsi="LitNusx"/>
          <w:sz w:val="22"/>
          <w:szCs w:val="22"/>
          <w:lang w:val="af-ZA"/>
        </w:rPr>
        <w:softHyphen/>
      </w:r>
      <w:r w:rsidRPr="00251EE6">
        <w:rPr>
          <w:rFonts w:ascii="LitNusx" w:hAnsi="LitNusx"/>
          <w:sz w:val="22"/>
          <w:szCs w:val="22"/>
          <w:lang w:val="af-ZA"/>
        </w:rPr>
        <w:t>kov</w:t>
      </w:r>
      <w:r>
        <w:rPr>
          <w:rFonts w:ascii="LitNusx" w:hAnsi="LitNusx"/>
          <w:sz w:val="22"/>
          <w:szCs w:val="22"/>
          <w:lang w:val="af-ZA"/>
        </w:rPr>
        <w:softHyphen/>
      </w:r>
      <w:r w:rsidRPr="00251EE6">
        <w:rPr>
          <w:rFonts w:ascii="LitNusx" w:hAnsi="LitNusx"/>
          <w:sz w:val="22"/>
          <w:szCs w:val="22"/>
          <w:lang w:val="af-ZA"/>
        </w:rPr>
        <w:t>ma da</w:t>
      </w:r>
      <w:r>
        <w:rPr>
          <w:rFonts w:ascii="LitNusx" w:hAnsi="LitNusx"/>
          <w:sz w:val="22"/>
          <w:szCs w:val="22"/>
          <w:lang w:val="af-ZA"/>
        </w:rPr>
        <w:softHyphen/>
      </w:r>
      <w:r w:rsidRPr="00251EE6">
        <w:rPr>
          <w:rFonts w:ascii="LitNusx" w:hAnsi="LitNusx"/>
          <w:sz w:val="22"/>
          <w:szCs w:val="22"/>
          <w:lang w:val="af-ZA"/>
        </w:rPr>
        <w:t>xu</w:t>
      </w:r>
      <w:r>
        <w:rPr>
          <w:rFonts w:ascii="LitNusx" w:hAnsi="LitNusx"/>
          <w:sz w:val="22"/>
          <w:szCs w:val="22"/>
          <w:lang w:val="af-ZA"/>
        </w:rPr>
        <w:softHyphen/>
      </w:r>
      <w:r w:rsidRPr="00251EE6">
        <w:rPr>
          <w:rFonts w:ascii="LitNusx" w:hAnsi="LitNusx"/>
          <w:sz w:val="22"/>
          <w:szCs w:val="22"/>
          <w:lang w:val="af-ZA"/>
        </w:rPr>
        <w:t>ra qar</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li Rvi</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sa da mi</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ri wyli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ru</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Tis ba</w:t>
      </w:r>
      <w:r>
        <w:rPr>
          <w:rFonts w:ascii="LitNusx" w:hAnsi="LitNusx"/>
          <w:sz w:val="22"/>
          <w:szCs w:val="22"/>
          <w:lang w:val="af-ZA"/>
        </w:rPr>
        <w:softHyphen/>
      </w:r>
      <w:r w:rsidRPr="00251EE6">
        <w:rPr>
          <w:rFonts w:ascii="LitNusx" w:hAnsi="LitNusx"/>
          <w:sz w:val="22"/>
          <w:szCs w:val="22"/>
          <w:lang w:val="af-ZA"/>
        </w:rPr>
        <w:t>za</w:t>
      </w:r>
      <w:r>
        <w:rPr>
          <w:rFonts w:ascii="LitNusx" w:hAnsi="LitNusx"/>
          <w:sz w:val="22"/>
          <w:szCs w:val="22"/>
          <w:lang w:val="af-ZA"/>
        </w:rPr>
        <w:softHyphen/>
      </w:r>
      <w:r w:rsidRPr="00251EE6">
        <w:rPr>
          <w:rFonts w:ascii="LitNusx" w:hAnsi="LitNusx"/>
          <w:sz w:val="22"/>
          <w:szCs w:val="22"/>
          <w:lang w:val="af-ZA"/>
        </w:rPr>
        <w:t>ri Se</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si ker</w:t>
      </w:r>
      <w:r>
        <w:rPr>
          <w:rFonts w:ascii="LitNusx" w:hAnsi="LitNusx"/>
          <w:sz w:val="22"/>
          <w:szCs w:val="22"/>
          <w:lang w:val="af-ZA"/>
        </w:rPr>
        <w:softHyphen/>
      </w:r>
      <w:r w:rsidRPr="00251EE6">
        <w:rPr>
          <w:rFonts w:ascii="LitNusx" w:hAnsi="LitNusx"/>
          <w:sz w:val="22"/>
          <w:szCs w:val="22"/>
          <w:lang w:val="af-ZA"/>
        </w:rPr>
        <w:t>Zo kom</w:t>
      </w:r>
      <w:r>
        <w:rPr>
          <w:rFonts w:ascii="LitNusx" w:hAnsi="LitNusx"/>
          <w:sz w:val="22"/>
          <w:szCs w:val="22"/>
          <w:lang w:val="af-ZA"/>
        </w:rPr>
        <w:softHyphen/>
      </w:r>
      <w:r w:rsidRPr="00251EE6">
        <w:rPr>
          <w:rFonts w:ascii="LitNusx" w:hAnsi="LitNusx"/>
          <w:sz w:val="22"/>
          <w:szCs w:val="22"/>
          <w:lang w:val="af-ZA"/>
        </w:rPr>
        <w:t>pa</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bi um</w:t>
      </w:r>
      <w:r>
        <w:rPr>
          <w:rFonts w:ascii="LitNusx" w:hAnsi="LitNusx"/>
          <w:sz w:val="22"/>
          <w:szCs w:val="22"/>
          <w:lang w:val="af-ZA"/>
        </w:rPr>
        <w:softHyphen/>
      </w:r>
      <w:r w:rsidRPr="00251EE6">
        <w:rPr>
          <w:rFonts w:ascii="LitNusx" w:hAnsi="LitNusx"/>
          <w:sz w:val="22"/>
          <w:szCs w:val="22"/>
          <w:lang w:val="af-ZA"/>
        </w:rPr>
        <w:t>Zi</w:t>
      </w:r>
      <w:r>
        <w:rPr>
          <w:rFonts w:ascii="LitNusx" w:hAnsi="LitNusx"/>
          <w:sz w:val="22"/>
          <w:szCs w:val="22"/>
          <w:lang w:val="af-ZA"/>
        </w:rPr>
        <w:softHyphen/>
      </w:r>
      <w:r w:rsidRPr="00251EE6">
        <w:rPr>
          <w:rFonts w:ascii="LitNusx" w:hAnsi="LitNusx"/>
          <w:sz w:val="22"/>
          <w:szCs w:val="22"/>
          <w:lang w:val="af-ZA"/>
        </w:rPr>
        <w:t>mes mdgo</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Si aR</w:t>
      </w:r>
      <w:r>
        <w:rPr>
          <w:rFonts w:ascii="LitNusx" w:hAnsi="LitNusx"/>
          <w:sz w:val="22"/>
          <w:szCs w:val="22"/>
          <w:lang w:val="af-ZA"/>
        </w:rPr>
        <w:softHyphen/>
      </w:r>
      <w:r w:rsidRPr="00251EE6">
        <w:rPr>
          <w:rFonts w:ascii="LitNusx" w:hAnsi="LitNusx"/>
          <w:sz w:val="22"/>
          <w:szCs w:val="22"/>
          <w:lang w:val="af-ZA"/>
        </w:rPr>
        <w:t>moC</w:t>
      </w:r>
      <w:r>
        <w:rPr>
          <w:rFonts w:ascii="LitNusx" w:hAnsi="LitNusx"/>
          <w:sz w:val="22"/>
          <w:szCs w:val="22"/>
          <w:lang w:val="af-ZA"/>
        </w:rPr>
        <w:softHyphen/>
      </w:r>
      <w:r w:rsidRPr="00251EE6">
        <w:rPr>
          <w:rFonts w:ascii="LitNusx" w:hAnsi="LitNusx"/>
          <w:sz w:val="22"/>
          <w:szCs w:val="22"/>
          <w:lang w:val="af-ZA"/>
        </w:rPr>
        <w:t>ndnen. ima</w:t>
      </w:r>
      <w:r>
        <w:rPr>
          <w:rFonts w:ascii="LitNusx" w:hAnsi="LitNusx"/>
          <w:sz w:val="22"/>
          <w:szCs w:val="22"/>
          <w:lang w:val="af-ZA"/>
        </w:rPr>
        <w:softHyphen/>
      </w:r>
      <w:r w:rsidRPr="00251EE6">
        <w:rPr>
          <w:rFonts w:ascii="LitNusx" w:hAnsi="LitNusx"/>
          <w:sz w:val="22"/>
          <w:szCs w:val="22"/>
          <w:lang w:val="af-ZA"/>
        </w:rPr>
        <w:t>ve da mom</w:t>
      </w:r>
      <w:r>
        <w:rPr>
          <w:rFonts w:ascii="LitNusx" w:hAnsi="LitNusx"/>
          <w:sz w:val="22"/>
          <w:szCs w:val="22"/>
          <w:lang w:val="af-ZA"/>
        </w:rPr>
        <w:softHyphen/>
      </w:r>
      <w:r w:rsidRPr="00251EE6">
        <w:rPr>
          <w:rFonts w:ascii="LitNusx" w:hAnsi="LitNusx"/>
          <w:sz w:val="22"/>
          <w:szCs w:val="22"/>
          <w:lang w:val="af-ZA"/>
        </w:rPr>
        <w:t>dev</w:t>
      </w:r>
      <w:r>
        <w:rPr>
          <w:rFonts w:ascii="LitNusx" w:hAnsi="LitNusx"/>
          <w:sz w:val="22"/>
          <w:szCs w:val="22"/>
          <w:lang w:val="af-ZA"/>
        </w:rPr>
        <w:softHyphen/>
      </w:r>
      <w:r w:rsidRPr="00251EE6">
        <w:rPr>
          <w:rFonts w:ascii="LitNusx" w:hAnsi="LitNusx"/>
          <w:sz w:val="22"/>
          <w:szCs w:val="22"/>
          <w:lang w:val="af-ZA"/>
        </w:rPr>
        <w:t>no wle</w:t>
      </w:r>
      <w:r>
        <w:rPr>
          <w:rFonts w:ascii="LitNusx" w:hAnsi="LitNusx"/>
          <w:sz w:val="22"/>
          <w:szCs w:val="22"/>
          <w:lang w:val="af-ZA"/>
        </w:rPr>
        <w:softHyphen/>
      </w:r>
      <w:r w:rsidRPr="00251EE6">
        <w:rPr>
          <w:rFonts w:ascii="LitNusx" w:hAnsi="LitNusx"/>
          <w:sz w:val="22"/>
          <w:szCs w:val="22"/>
          <w:lang w:val="af-ZA"/>
        </w:rPr>
        <w:t>bis Se</w:t>
      </w:r>
      <w:r>
        <w:rPr>
          <w:rFonts w:ascii="LitNusx" w:hAnsi="LitNusx"/>
          <w:sz w:val="22"/>
          <w:szCs w:val="22"/>
          <w:lang w:val="af-ZA"/>
        </w:rPr>
        <w:softHyphen/>
      </w:r>
      <w:r w:rsidRPr="00251EE6">
        <w:rPr>
          <w:rFonts w:ascii="LitNusx" w:hAnsi="LitNusx"/>
          <w:sz w:val="22"/>
          <w:szCs w:val="22"/>
          <w:lang w:val="af-ZA"/>
        </w:rPr>
        <w:t>mod</w:t>
      </w:r>
      <w:r>
        <w:rPr>
          <w:rFonts w:ascii="LitNusx" w:hAnsi="LitNusx"/>
          <w:sz w:val="22"/>
          <w:szCs w:val="22"/>
          <w:lang w:val="af-ZA"/>
        </w:rPr>
        <w:softHyphen/>
      </w:r>
      <w:r w:rsidRPr="00251EE6">
        <w:rPr>
          <w:rFonts w:ascii="LitNusx" w:hAnsi="LitNusx"/>
          <w:sz w:val="22"/>
          <w:szCs w:val="22"/>
          <w:lang w:val="af-ZA"/>
        </w:rPr>
        <w:t>go</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ze xe</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suf</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bis mo</w:t>
      </w:r>
      <w:r>
        <w:rPr>
          <w:rFonts w:ascii="LitNusx" w:hAnsi="LitNusx"/>
          <w:sz w:val="22"/>
          <w:szCs w:val="22"/>
          <w:lang w:val="af-ZA"/>
        </w:rPr>
        <w:softHyphen/>
      </w:r>
      <w:r w:rsidRPr="00251EE6">
        <w:rPr>
          <w:rFonts w:ascii="LitNusx" w:hAnsi="LitNusx"/>
          <w:sz w:val="22"/>
          <w:szCs w:val="22"/>
          <w:lang w:val="af-ZA"/>
        </w:rPr>
        <w:t>wo</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biT yve</w:t>
      </w:r>
      <w:r>
        <w:rPr>
          <w:rFonts w:ascii="LitNusx" w:hAnsi="LitNusx"/>
          <w:sz w:val="22"/>
          <w:szCs w:val="22"/>
          <w:lang w:val="af-ZA"/>
        </w:rPr>
        <w:softHyphen/>
      </w:r>
      <w:r w:rsidRPr="00251EE6">
        <w:rPr>
          <w:rFonts w:ascii="LitNusx" w:hAnsi="LitNusx"/>
          <w:sz w:val="22"/>
          <w:szCs w:val="22"/>
          <w:lang w:val="af-ZA"/>
        </w:rPr>
        <w:t>la ker</w:t>
      </w:r>
      <w:r>
        <w:rPr>
          <w:rFonts w:ascii="LitNusx" w:hAnsi="LitNusx"/>
          <w:sz w:val="22"/>
          <w:szCs w:val="22"/>
          <w:lang w:val="af-ZA"/>
        </w:rPr>
        <w:softHyphen/>
      </w:r>
      <w:r w:rsidRPr="00251EE6">
        <w:rPr>
          <w:rFonts w:ascii="LitNusx" w:hAnsi="LitNusx"/>
          <w:sz w:val="22"/>
          <w:szCs w:val="22"/>
          <w:lang w:val="af-ZA"/>
        </w:rPr>
        <w:t>Zo (da ara mar</w:t>
      </w:r>
      <w:r>
        <w:rPr>
          <w:rFonts w:ascii="LitNusx" w:hAnsi="LitNusx"/>
          <w:sz w:val="22"/>
          <w:szCs w:val="22"/>
          <w:lang w:val="af-ZA"/>
        </w:rPr>
        <w:softHyphen/>
      </w:r>
      <w:r w:rsidRPr="00251EE6">
        <w:rPr>
          <w:rFonts w:ascii="LitNusx" w:hAnsi="LitNusx"/>
          <w:sz w:val="22"/>
          <w:szCs w:val="22"/>
          <w:lang w:val="af-ZA"/>
        </w:rPr>
        <w:t>to) kom</w:t>
      </w:r>
      <w:r>
        <w:rPr>
          <w:rFonts w:ascii="LitNusx" w:hAnsi="LitNusx"/>
          <w:sz w:val="22"/>
          <w:szCs w:val="22"/>
          <w:lang w:val="af-ZA"/>
        </w:rPr>
        <w:softHyphen/>
      </w:r>
      <w:r w:rsidRPr="00251EE6">
        <w:rPr>
          <w:rFonts w:ascii="LitNusx" w:hAnsi="LitNusx"/>
          <w:sz w:val="22"/>
          <w:szCs w:val="22"/>
          <w:lang w:val="af-ZA"/>
        </w:rPr>
        <w:t>pa</w:t>
      </w:r>
      <w:r>
        <w:rPr>
          <w:rFonts w:ascii="LitNusx" w:hAnsi="LitNusx"/>
          <w:sz w:val="22"/>
          <w:szCs w:val="22"/>
          <w:lang w:val="af-ZA"/>
        </w:rPr>
        <w:softHyphen/>
      </w:r>
      <w:r w:rsidRPr="00251EE6">
        <w:rPr>
          <w:rFonts w:ascii="LitNusx" w:hAnsi="LitNusx"/>
          <w:sz w:val="22"/>
          <w:szCs w:val="22"/>
          <w:lang w:val="af-ZA"/>
        </w:rPr>
        <w:t>nia, pro</w:t>
      </w:r>
      <w:r>
        <w:rPr>
          <w:rFonts w:ascii="LitNusx" w:hAnsi="LitNusx"/>
          <w:sz w:val="22"/>
          <w:szCs w:val="22"/>
          <w:lang w:val="af-ZA"/>
        </w:rPr>
        <w:softHyphen/>
      </w:r>
      <w:r w:rsidRPr="00251EE6">
        <w:rPr>
          <w:rFonts w:ascii="LitNusx" w:hAnsi="LitNusx"/>
          <w:sz w:val="22"/>
          <w:szCs w:val="22"/>
          <w:lang w:val="af-ZA"/>
        </w:rPr>
        <w:t>fi</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sa da in</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bis mi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xe</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vad, iZu</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Se</w:t>
      </w:r>
      <w:r>
        <w:rPr>
          <w:rFonts w:ascii="LitNusx" w:hAnsi="LitNusx"/>
          <w:sz w:val="22"/>
          <w:szCs w:val="22"/>
          <w:lang w:val="af-ZA"/>
        </w:rPr>
        <w:softHyphen/>
      </w:r>
      <w:r w:rsidRPr="00251EE6">
        <w:rPr>
          <w:rFonts w:ascii="LitNusx" w:hAnsi="LitNusx"/>
          <w:sz w:val="22"/>
          <w:szCs w:val="22"/>
          <w:lang w:val="af-ZA"/>
        </w:rPr>
        <w:t>iq</w:t>
      </w:r>
      <w:r>
        <w:rPr>
          <w:rFonts w:ascii="LitNusx" w:hAnsi="LitNusx"/>
          <w:sz w:val="22"/>
          <w:szCs w:val="22"/>
          <w:lang w:val="af-ZA"/>
        </w:rPr>
        <w:softHyphen/>
      </w:r>
      <w:r w:rsidRPr="00251EE6">
        <w:rPr>
          <w:rFonts w:ascii="LitNusx" w:hAnsi="LitNusx"/>
          <w:sz w:val="22"/>
          <w:szCs w:val="22"/>
          <w:lang w:val="af-ZA"/>
        </w:rPr>
        <w:t>mna rTvel</w:t>
      </w:r>
      <w:r>
        <w:rPr>
          <w:rFonts w:ascii="LitNusx" w:hAnsi="LitNusx"/>
          <w:sz w:val="22"/>
          <w:szCs w:val="22"/>
          <w:lang w:val="af-ZA"/>
        </w:rPr>
        <w:softHyphen/>
      </w:r>
      <w:r w:rsidRPr="00251EE6">
        <w:rPr>
          <w:rFonts w:ascii="LitNusx" w:hAnsi="LitNusx"/>
          <w:sz w:val="22"/>
          <w:szCs w:val="22"/>
          <w:lang w:val="af-ZA"/>
        </w:rPr>
        <w:t>Si aq</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rad mi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Ro mo</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ba da da</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fi</w:t>
      </w:r>
      <w:r>
        <w:rPr>
          <w:rFonts w:ascii="LitNusx" w:hAnsi="LitNusx"/>
          <w:sz w:val="22"/>
          <w:szCs w:val="22"/>
          <w:lang w:val="af-ZA"/>
        </w:rPr>
        <w:softHyphen/>
      </w:r>
      <w:r w:rsidRPr="00251EE6">
        <w:rPr>
          <w:rFonts w:ascii="LitNusx" w:hAnsi="LitNusx"/>
          <w:sz w:val="22"/>
          <w:szCs w:val="22"/>
          <w:lang w:val="af-ZA"/>
        </w:rPr>
        <w:t>nan</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na Rvi</w:t>
      </w:r>
      <w:r>
        <w:rPr>
          <w:rFonts w:ascii="LitNusx" w:hAnsi="LitNusx"/>
          <w:sz w:val="22"/>
          <w:szCs w:val="22"/>
          <w:lang w:val="af-ZA"/>
        </w:rPr>
        <w:softHyphen/>
      </w:r>
      <w:r w:rsidRPr="00251EE6">
        <w:rPr>
          <w:rFonts w:ascii="LitNusx" w:hAnsi="LitNusx"/>
          <w:sz w:val="22"/>
          <w:szCs w:val="22"/>
          <w:lang w:val="af-ZA"/>
        </w:rPr>
        <w:t>nis Ca</w:t>
      </w:r>
      <w:r>
        <w:rPr>
          <w:rFonts w:ascii="LitNusx" w:hAnsi="LitNusx"/>
          <w:sz w:val="22"/>
          <w:szCs w:val="22"/>
          <w:lang w:val="af-ZA"/>
        </w:rPr>
        <w:softHyphen/>
      </w:r>
      <w:r w:rsidRPr="00251EE6">
        <w:rPr>
          <w:rFonts w:ascii="LitNusx" w:hAnsi="LitNusx"/>
          <w:sz w:val="22"/>
          <w:szCs w:val="22"/>
          <w:lang w:val="af-ZA"/>
        </w:rPr>
        <w:t>mos</w:t>
      </w:r>
      <w:r>
        <w:rPr>
          <w:rFonts w:ascii="LitNusx" w:hAnsi="LitNusx"/>
          <w:sz w:val="22"/>
          <w:szCs w:val="22"/>
          <w:lang w:val="af-ZA"/>
        </w:rPr>
        <w:softHyphen/>
      </w:r>
      <w:r w:rsidRPr="00251EE6">
        <w:rPr>
          <w:rFonts w:ascii="LitNusx" w:hAnsi="LitNusx"/>
          <w:sz w:val="22"/>
          <w:szCs w:val="22"/>
          <w:lang w:val="af-ZA"/>
        </w:rPr>
        <w:t>xma. ar un</w:t>
      </w:r>
      <w:r>
        <w:rPr>
          <w:rFonts w:ascii="LitNusx" w:hAnsi="LitNusx"/>
          <w:sz w:val="22"/>
          <w:szCs w:val="22"/>
          <w:lang w:val="af-ZA"/>
        </w:rPr>
        <w:softHyphen/>
      </w:r>
      <w:r w:rsidRPr="00251EE6">
        <w:rPr>
          <w:rFonts w:ascii="LitNusx" w:hAnsi="LitNusx"/>
          <w:sz w:val="22"/>
          <w:szCs w:val="22"/>
          <w:lang w:val="af-ZA"/>
        </w:rPr>
        <w:t>da iyos ga</w:t>
      </w:r>
      <w:r>
        <w:rPr>
          <w:rFonts w:ascii="LitNusx" w:hAnsi="LitNusx"/>
          <w:sz w:val="22"/>
          <w:szCs w:val="22"/>
          <w:lang w:val="af-ZA"/>
        </w:rPr>
        <w:softHyphen/>
      </w:r>
      <w:r w:rsidRPr="00251EE6">
        <w:rPr>
          <w:rFonts w:ascii="LitNusx" w:hAnsi="LitNusx"/>
          <w:sz w:val="22"/>
          <w:szCs w:val="22"/>
          <w:lang w:val="af-ZA"/>
        </w:rPr>
        <w:t>sak</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ri, rom am kom</w:t>
      </w:r>
      <w:r>
        <w:rPr>
          <w:rFonts w:ascii="LitNusx" w:hAnsi="LitNusx"/>
          <w:sz w:val="22"/>
          <w:szCs w:val="22"/>
          <w:lang w:val="af-ZA"/>
        </w:rPr>
        <w:softHyphen/>
      </w:r>
      <w:r w:rsidRPr="00251EE6">
        <w:rPr>
          <w:rFonts w:ascii="LitNusx" w:hAnsi="LitNusx"/>
          <w:sz w:val="22"/>
          <w:szCs w:val="22"/>
          <w:lang w:val="af-ZA"/>
        </w:rPr>
        <w:t>pa</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eb</w:t>
      </w:r>
      <w:r>
        <w:rPr>
          <w:rFonts w:ascii="LitNusx" w:hAnsi="LitNusx"/>
          <w:sz w:val="22"/>
          <w:szCs w:val="22"/>
          <w:lang w:val="af-ZA"/>
        </w:rPr>
        <w:softHyphen/>
      </w:r>
      <w:r w:rsidRPr="00251EE6">
        <w:rPr>
          <w:rFonts w:ascii="LitNusx" w:hAnsi="LitNusx"/>
          <w:sz w:val="22"/>
          <w:szCs w:val="22"/>
          <w:lang w:val="af-ZA"/>
        </w:rPr>
        <w:t>ma Ta</w:t>
      </w:r>
      <w:r>
        <w:rPr>
          <w:rFonts w:ascii="LitNusx" w:hAnsi="LitNusx"/>
          <w:sz w:val="22"/>
          <w:szCs w:val="22"/>
          <w:lang w:val="af-ZA"/>
        </w:rPr>
        <w:softHyphen/>
      </w:r>
      <w:r w:rsidRPr="00251EE6">
        <w:rPr>
          <w:rFonts w:ascii="LitNusx" w:hAnsi="LitNusx"/>
          <w:sz w:val="22"/>
          <w:szCs w:val="22"/>
          <w:lang w:val="af-ZA"/>
        </w:rPr>
        <w:t>vis sab</w:t>
      </w:r>
      <w:r>
        <w:rPr>
          <w:rFonts w:ascii="LitNusx" w:hAnsi="LitNusx"/>
          <w:sz w:val="22"/>
          <w:szCs w:val="22"/>
          <w:lang w:val="af-ZA"/>
        </w:rPr>
        <w:softHyphen/>
      </w:r>
      <w:r w:rsidRPr="00251EE6">
        <w:rPr>
          <w:rFonts w:ascii="LitNusx" w:hAnsi="LitNusx"/>
          <w:sz w:val="22"/>
          <w:szCs w:val="22"/>
          <w:lang w:val="af-ZA"/>
        </w:rPr>
        <w:t>ru</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vi Tan</w:t>
      </w:r>
      <w:r>
        <w:rPr>
          <w:rFonts w:ascii="LitNusx" w:hAnsi="LitNusx"/>
          <w:sz w:val="22"/>
          <w:szCs w:val="22"/>
          <w:lang w:val="af-ZA"/>
        </w:rPr>
        <w:softHyphen/>
      </w:r>
      <w:r w:rsidRPr="00251EE6">
        <w:rPr>
          <w:rFonts w:ascii="LitNusx" w:hAnsi="LitNusx"/>
          <w:sz w:val="22"/>
          <w:szCs w:val="22"/>
          <w:lang w:val="af-ZA"/>
        </w:rPr>
        <w:t>xe</w:t>
      </w:r>
      <w:r>
        <w:rPr>
          <w:rFonts w:ascii="LitNusx" w:hAnsi="LitNusx"/>
          <w:sz w:val="22"/>
          <w:szCs w:val="22"/>
          <w:lang w:val="af-ZA"/>
        </w:rPr>
        <w:softHyphen/>
      </w:r>
      <w:r w:rsidRPr="00251EE6">
        <w:rPr>
          <w:rFonts w:ascii="LitNusx" w:hAnsi="LitNusx"/>
          <w:sz w:val="22"/>
          <w:szCs w:val="22"/>
          <w:lang w:val="af-ZA"/>
        </w:rPr>
        <w:t>bis na</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li ara</w:t>
      </w:r>
      <w:r>
        <w:rPr>
          <w:rFonts w:ascii="LitNusx" w:hAnsi="LitNusx"/>
          <w:sz w:val="22"/>
          <w:szCs w:val="22"/>
          <w:lang w:val="af-ZA"/>
        </w:rPr>
        <w:softHyphen/>
      </w:r>
      <w:r w:rsidRPr="00251EE6">
        <w:rPr>
          <w:rFonts w:ascii="LitNusx" w:hAnsi="LitNusx"/>
          <w:sz w:val="22"/>
          <w:szCs w:val="22"/>
          <w:lang w:val="af-ZA"/>
        </w:rPr>
        <w:t>miz</w:t>
      </w:r>
      <w:r>
        <w:rPr>
          <w:rFonts w:ascii="LitNusx" w:hAnsi="LitNusx"/>
          <w:sz w:val="22"/>
          <w:szCs w:val="22"/>
          <w:lang w:val="af-ZA"/>
        </w:rPr>
        <w:softHyphen/>
      </w:r>
      <w:r w:rsidRPr="00251EE6">
        <w:rPr>
          <w:rFonts w:ascii="LitNusx" w:hAnsi="LitNusx"/>
          <w:sz w:val="22"/>
          <w:szCs w:val="22"/>
          <w:lang w:val="af-ZA"/>
        </w:rPr>
        <w:t>nob</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vad da</w:t>
      </w:r>
      <w:r>
        <w:rPr>
          <w:rFonts w:ascii="LitNusx" w:hAnsi="LitNusx"/>
          <w:sz w:val="22"/>
          <w:szCs w:val="22"/>
          <w:lang w:val="af-ZA"/>
        </w:rPr>
        <w:softHyphen/>
      </w:r>
      <w:r w:rsidRPr="00251EE6">
        <w:rPr>
          <w:rFonts w:ascii="LitNusx" w:hAnsi="LitNusx"/>
          <w:sz w:val="22"/>
          <w:szCs w:val="22"/>
          <w:lang w:val="af-ZA"/>
        </w:rPr>
        <w:t>xar</w:t>
      </w:r>
      <w:r>
        <w:rPr>
          <w:rFonts w:ascii="LitNusx" w:hAnsi="LitNusx"/>
          <w:sz w:val="22"/>
          <w:szCs w:val="22"/>
          <w:lang w:val="af-ZA"/>
        </w:rPr>
        <w:softHyphen/>
      </w:r>
      <w:r w:rsidRPr="00251EE6">
        <w:rPr>
          <w:rFonts w:ascii="LitNusx" w:hAnsi="LitNusx"/>
          <w:sz w:val="22"/>
          <w:szCs w:val="22"/>
          <w:lang w:val="af-ZA"/>
        </w:rPr>
        <w:t>jes, ra</w:t>
      </w:r>
      <w:r>
        <w:rPr>
          <w:rFonts w:ascii="LitNusx" w:hAnsi="LitNusx"/>
          <w:sz w:val="22"/>
          <w:szCs w:val="22"/>
          <w:lang w:val="af-ZA"/>
        </w:rPr>
        <w:softHyphen/>
      </w:r>
      <w:r w:rsidRPr="00251EE6">
        <w:rPr>
          <w:rFonts w:ascii="LitNusx" w:hAnsi="LitNusx"/>
          <w:sz w:val="22"/>
          <w:szCs w:val="22"/>
          <w:lang w:val="af-ZA"/>
        </w:rPr>
        <w:t>mac gar</w:t>
      </w:r>
      <w:r>
        <w:rPr>
          <w:rFonts w:ascii="LitNusx" w:hAnsi="LitNusx"/>
          <w:sz w:val="22"/>
          <w:szCs w:val="22"/>
          <w:lang w:val="af-ZA"/>
        </w:rPr>
        <w:softHyphen/>
      </w:r>
      <w:r w:rsidRPr="00251EE6">
        <w:rPr>
          <w:rFonts w:ascii="LitNusx" w:hAnsi="LitNusx"/>
          <w:sz w:val="22"/>
          <w:szCs w:val="22"/>
          <w:lang w:val="af-ZA"/>
        </w:rPr>
        <w:t>kve</w:t>
      </w:r>
      <w:r>
        <w:rPr>
          <w:rFonts w:ascii="LitNusx" w:hAnsi="LitNusx"/>
          <w:sz w:val="22"/>
          <w:szCs w:val="22"/>
          <w:lang w:val="af-ZA"/>
        </w:rPr>
        <w:softHyphen/>
      </w:r>
      <w:r w:rsidRPr="00251EE6">
        <w:rPr>
          <w:rFonts w:ascii="LitNusx" w:hAnsi="LitNusx"/>
          <w:sz w:val="22"/>
          <w:szCs w:val="22"/>
          <w:lang w:val="af-ZA"/>
        </w:rPr>
        <w:t>ul</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lad Se</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fer</w:t>
      </w:r>
      <w:r>
        <w:rPr>
          <w:rFonts w:ascii="LitNusx" w:hAnsi="LitNusx"/>
          <w:sz w:val="22"/>
          <w:szCs w:val="22"/>
          <w:lang w:val="af-ZA"/>
        </w:rPr>
        <w:softHyphen/>
      </w:r>
      <w:r w:rsidRPr="00251EE6">
        <w:rPr>
          <w:rFonts w:ascii="LitNusx" w:hAnsi="LitNusx"/>
          <w:sz w:val="22"/>
          <w:szCs w:val="22"/>
          <w:lang w:val="af-ZA"/>
        </w:rPr>
        <w:t>xa ma</w:t>
      </w:r>
      <w:r>
        <w:rPr>
          <w:rFonts w:ascii="LitNusx" w:hAnsi="LitNusx"/>
          <w:sz w:val="22"/>
          <w:szCs w:val="22"/>
          <w:lang w:val="af-ZA"/>
        </w:rPr>
        <w:softHyphen/>
      </w:r>
      <w:r w:rsidRPr="00251EE6">
        <w:rPr>
          <w:rFonts w:ascii="LitNusx" w:hAnsi="LitNusx"/>
          <w:sz w:val="22"/>
          <w:szCs w:val="22"/>
          <w:lang w:val="af-ZA"/>
        </w:rPr>
        <w:t>Ti Sem</w:t>
      </w:r>
      <w:r>
        <w:rPr>
          <w:rFonts w:ascii="LitNusx" w:hAnsi="LitNusx"/>
          <w:sz w:val="22"/>
          <w:szCs w:val="22"/>
          <w:lang w:val="af-ZA"/>
        </w:rPr>
        <w:softHyphen/>
      </w:r>
      <w:r w:rsidRPr="00251EE6">
        <w:rPr>
          <w:rFonts w:ascii="LitNusx" w:hAnsi="LitNusx"/>
          <w:sz w:val="22"/>
          <w:szCs w:val="22"/>
          <w:lang w:val="af-ZA"/>
        </w:rPr>
        <w:t>dgo</w:t>
      </w:r>
      <w:r>
        <w:rPr>
          <w:rFonts w:ascii="LitNusx" w:hAnsi="LitNusx"/>
          <w:sz w:val="22"/>
          <w:szCs w:val="22"/>
          <w:lang w:val="af-ZA"/>
        </w:rPr>
        <w:softHyphen/>
      </w:r>
      <w:r w:rsidRPr="00251EE6">
        <w:rPr>
          <w:rFonts w:ascii="LitNusx" w:hAnsi="LitNusx"/>
          <w:sz w:val="22"/>
          <w:szCs w:val="22"/>
          <w:lang w:val="af-ZA"/>
        </w:rPr>
        <w:t>mi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bis ini</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vebs So</w:t>
      </w:r>
      <w:r>
        <w:rPr>
          <w:rFonts w:ascii="LitNusx" w:hAnsi="LitNusx"/>
          <w:sz w:val="22"/>
          <w:szCs w:val="22"/>
          <w:lang w:val="af-ZA"/>
        </w:rPr>
        <w:softHyphen/>
      </w:r>
      <w:r w:rsidRPr="00251EE6">
        <w:rPr>
          <w:rFonts w:ascii="LitNusx" w:hAnsi="LitNusx"/>
          <w:sz w:val="22"/>
          <w:szCs w:val="22"/>
          <w:lang w:val="af-ZA"/>
        </w:rPr>
        <w:t>ris cal</w:t>
      </w:r>
      <w:r>
        <w:rPr>
          <w:rFonts w:ascii="LitNusx" w:hAnsi="LitNusx"/>
          <w:sz w:val="22"/>
          <w:szCs w:val="22"/>
          <w:lang w:val="af-ZA"/>
        </w:rPr>
        <w:softHyphen/>
      </w:r>
      <w:r w:rsidRPr="00251EE6">
        <w:rPr>
          <w:rFonts w:ascii="LitNusx" w:hAnsi="LitNusx"/>
          <w:sz w:val="22"/>
          <w:szCs w:val="22"/>
          <w:lang w:val="af-ZA"/>
        </w:rPr>
        <w:t>ke aR</w:t>
      </w:r>
      <w:r>
        <w:rPr>
          <w:rFonts w:ascii="LitNusx" w:hAnsi="LitNusx"/>
          <w:sz w:val="22"/>
          <w:szCs w:val="22"/>
          <w:lang w:val="af-ZA"/>
        </w:rPr>
        <w:softHyphen/>
      </w:r>
      <w:r w:rsidRPr="00251EE6">
        <w:rPr>
          <w:rFonts w:ascii="LitNusx" w:hAnsi="LitNusx"/>
          <w:sz w:val="22"/>
          <w:szCs w:val="22"/>
          <w:lang w:val="af-ZA"/>
        </w:rPr>
        <w:t>niS</w:t>
      </w:r>
      <w:r>
        <w:rPr>
          <w:rFonts w:ascii="LitNusx" w:hAnsi="LitNusx"/>
          <w:sz w:val="22"/>
          <w:szCs w:val="22"/>
          <w:lang w:val="af-ZA"/>
        </w:rPr>
        <w:softHyphen/>
      </w:r>
      <w:r w:rsidRPr="00251EE6">
        <w:rPr>
          <w:rFonts w:ascii="LitNusx" w:hAnsi="LitNusx"/>
          <w:sz w:val="22"/>
          <w:szCs w:val="22"/>
          <w:lang w:val="af-ZA"/>
        </w:rPr>
        <w:t>vnis Rir</w:t>
      </w:r>
      <w:r>
        <w:rPr>
          <w:rFonts w:ascii="LitNusx" w:hAnsi="LitNusx"/>
          <w:sz w:val="22"/>
          <w:szCs w:val="22"/>
          <w:lang w:val="af-ZA"/>
        </w:rPr>
        <w:softHyphen/>
      </w:r>
      <w:r w:rsidRPr="00251EE6">
        <w:rPr>
          <w:rFonts w:ascii="LitNusx" w:hAnsi="LitNusx"/>
          <w:sz w:val="22"/>
          <w:szCs w:val="22"/>
          <w:lang w:val="af-ZA"/>
        </w:rPr>
        <w:t>sia e.w. “ia</w:t>
      </w:r>
      <w:r>
        <w:rPr>
          <w:rFonts w:ascii="LitNusx" w:hAnsi="LitNusx"/>
          <w:sz w:val="22"/>
          <w:szCs w:val="22"/>
          <w:lang w:val="af-ZA"/>
        </w:rPr>
        <w:softHyphen/>
      </w:r>
      <w:r w:rsidRPr="00251EE6">
        <w:rPr>
          <w:rFonts w:ascii="LitNusx" w:hAnsi="LitNusx"/>
          <w:sz w:val="22"/>
          <w:szCs w:val="22"/>
          <w:lang w:val="af-ZA"/>
        </w:rPr>
        <w:t>fi kre</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tis”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ma, ro</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lic, ro</w:t>
      </w:r>
      <w:r>
        <w:rPr>
          <w:rFonts w:ascii="LitNusx" w:hAnsi="LitNusx"/>
          <w:sz w:val="22"/>
          <w:szCs w:val="22"/>
          <w:lang w:val="af-ZA"/>
        </w:rPr>
        <w:softHyphen/>
      </w:r>
      <w:r w:rsidRPr="00251EE6">
        <w:rPr>
          <w:rFonts w:ascii="LitNusx" w:hAnsi="LitNusx"/>
          <w:sz w:val="22"/>
          <w:szCs w:val="22"/>
          <w:lang w:val="af-ZA"/>
        </w:rPr>
        <w:t>gorc we</w:t>
      </w:r>
      <w:r>
        <w:rPr>
          <w:rFonts w:ascii="LitNusx" w:hAnsi="LitNusx"/>
          <w:sz w:val="22"/>
          <w:szCs w:val="22"/>
          <w:lang w:val="af-ZA"/>
        </w:rPr>
        <w:softHyphen/>
      </w:r>
      <w:r w:rsidRPr="00251EE6">
        <w:rPr>
          <w:rFonts w:ascii="LitNusx" w:hAnsi="LitNusx"/>
          <w:sz w:val="22"/>
          <w:szCs w:val="22"/>
          <w:lang w:val="af-ZA"/>
        </w:rPr>
        <w:t>si, mi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ce</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da axal</w:t>
      </w:r>
      <w:r>
        <w:rPr>
          <w:rFonts w:ascii="LitNusx" w:hAnsi="LitNusx"/>
          <w:sz w:val="22"/>
          <w:szCs w:val="22"/>
          <w:lang w:val="af-ZA"/>
        </w:rPr>
        <w:softHyphen/>
      </w:r>
      <w:r w:rsidRPr="00251EE6">
        <w:rPr>
          <w:rFonts w:ascii="LitNusx" w:hAnsi="LitNusx"/>
          <w:sz w:val="22"/>
          <w:szCs w:val="22"/>
          <w:lang w:val="af-ZA"/>
        </w:rPr>
        <w:t>dam</w:t>
      </w:r>
      <w:r>
        <w:rPr>
          <w:rFonts w:ascii="LitNusx" w:hAnsi="LitNusx"/>
          <w:sz w:val="22"/>
          <w:szCs w:val="22"/>
          <w:lang w:val="af-ZA"/>
        </w:rPr>
        <w:softHyphen/>
      </w:r>
      <w:r w:rsidRPr="00251EE6">
        <w:rPr>
          <w:rFonts w:ascii="LitNusx" w:hAnsi="LitNusx"/>
          <w:sz w:val="22"/>
          <w:szCs w:val="22"/>
          <w:lang w:val="af-ZA"/>
        </w:rPr>
        <w:t>wyeb mci</w:t>
      </w:r>
      <w:r>
        <w:rPr>
          <w:rFonts w:ascii="LitNusx" w:hAnsi="LitNusx"/>
          <w:sz w:val="22"/>
          <w:szCs w:val="22"/>
          <w:lang w:val="af-ZA"/>
        </w:rPr>
        <w:softHyphen/>
      </w:r>
      <w:r w:rsidRPr="00251EE6">
        <w:rPr>
          <w:rFonts w:ascii="LitNusx" w:hAnsi="LitNusx"/>
          <w:sz w:val="22"/>
          <w:szCs w:val="22"/>
          <w:lang w:val="af-ZA"/>
        </w:rPr>
        <w:t>re me</w:t>
      </w:r>
      <w:r>
        <w:rPr>
          <w:rFonts w:ascii="LitNusx" w:hAnsi="LitNusx"/>
          <w:sz w:val="22"/>
          <w:szCs w:val="22"/>
          <w:lang w:val="af-ZA"/>
        </w:rPr>
        <w:softHyphen/>
      </w:r>
      <w:r w:rsidRPr="00251EE6">
        <w:rPr>
          <w:rFonts w:ascii="LitNusx" w:hAnsi="LitNusx"/>
          <w:sz w:val="22"/>
          <w:szCs w:val="22"/>
          <w:lang w:val="af-ZA"/>
        </w:rPr>
        <w:t>war</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ebs, rac Ta</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si ide</w:t>
      </w:r>
      <w:r>
        <w:rPr>
          <w:rFonts w:ascii="LitNusx" w:hAnsi="LitNusx"/>
          <w:sz w:val="22"/>
          <w:szCs w:val="22"/>
          <w:lang w:val="af-ZA"/>
        </w:rPr>
        <w:softHyphen/>
      </w:r>
      <w:r w:rsidRPr="00251EE6">
        <w:rPr>
          <w:rFonts w:ascii="LitNusx" w:hAnsi="LitNusx"/>
          <w:sz w:val="22"/>
          <w:szCs w:val="22"/>
          <w:lang w:val="af-ZA"/>
        </w:rPr>
        <w:t>iT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mas</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mu</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 un</w:t>
      </w:r>
      <w:r>
        <w:rPr>
          <w:rFonts w:ascii="LitNusx" w:hAnsi="LitNusx"/>
          <w:sz w:val="22"/>
          <w:szCs w:val="22"/>
          <w:lang w:val="af-ZA"/>
        </w:rPr>
        <w:softHyphen/>
      </w:r>
      <w:r w:rsidRPr="00251EE6">
        <w:rPr>
          <w:rFonts w:ascii="LitNusx" w:hAnsi="LitNusx"/>
          <w:sz w:val="22"/>
          <w:szCs w:val="22"/>
          <w:lang w:val="af-ZA"/>
        </w:rPr>
        <w:t>da gam</w:t>
      </w:r>
      <w:r>
        <w:rPr>
          <w:rFonts w:ascii="LitNusx" w:hAnsi="LitNusx"/>
          <w:sz w:val="22"/>
          <w:szCs w:val="22"/>
          <w:lang w:val="af-ZA"/>
        </w:rPr>
        <w:softHyphen/>
      </w:r>
      <w:r w:rsidRPr="00251EE6">
        <w:rPr>
          <w:rFonts w:ascii="LitNusx" w:hAnsi="LitNusx"/>
          <w:sz w:val="22"/>
          <w:szCs w:val="22"/>
          <w:lang w:val="af-ZA"/>
        </w:rPr>
        <w:t>xda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yo.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bis mi</w:t>
      </w:r>
      <w:r>
        <w:rPr>
          <w:rFonts w:ascii="LitNusx" w:hAnsi="LitNusx"/>
          <w:sz w:val="22"/>
          <w:szCs w:val="22"/>
          <w:lang w:val="af-ZA"/>
        </w:rPr>
        <w:softHyphen/>
      </w:r>
      <w:r w:rsidRPr="00251EE6">
        <w:rPr>
          <w:rFonts w:ascii="LitNusx" w:hAnsi="LitNusx"/>
          <w:sz w:val="22"/>
          <w:szCs w:val="22"/>
          <w:lang w:val="af-ZA"/>
        </w:rPr>
        <w:t>er am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mis gan</w:t>
      </w:r>
      <w:r>
        <w:rPr>
          <w:rFonts w:ascii="LitNusx" w:hAnsi="LitNusx"/>
          <w:sz w:val="22"/>
          <w:szCs w:val="22"/>
          <w:lang w:val="af-ZA"/>
        </w:rPr>
        <w:softHyphen/>
      </w:r>
      <w:r w:rsidRPr="00251EE6">
        <w:rPr>
          <w:rFonts w:ascii="LitNusx" w:hAnsi="LitNusx"/>
          <w:sz w:val="22"/>
          <w:szCs w:val="22"/>
          <w:lang w:val="af-ZA"/>
        </w:rPr>
        <w:t>xor</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Si daS</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Sec</w:t>
      </w:r>
      <w:r>
        <w:rPr>
          <w:rFonts w:ascii="LitNusx" w:hAnsi="LitNusx"/>
          <w:sz w:val="22"/>
          <w:szCs w:val="22"/>
          <w:lang w:val="af-ZA"/>
        </w:rPr>
        <w:softHyphen/>
      </w:r>
      <w:r w:rsidRPr="00251EE6">
        <w:rPr>
          <w:rFonts w:ascii="LitNusx" w:hAnsi="LitNusx"/>
          <w:sz w:val="22"/>
          <w:szCs w:val="22"/>
          <w:lang w:val="af-ZA"/>
        </w:rPr>
        <w:t>do</w:t>
      </w:r>
      <w:r>
        <w:rPr>
          <w:rFonts w:ascii="LitNusx" w:hAnsi="LitNusx"/>
          <w:sz w:val="22"/>
          <w:szCs w:val="22"/>
          <w:lang w:val="af-ZA"/>
        </w:rPr>
        <w:softHyphen/>
      </w:r>
      <w:r w:rsidRPr="00251EE6">
        <w:rPr>
          <w:rFonts w:ascii="LitNusx" w:hAnsi="LitNusx"/>
          <w:sz w:val="22"/>
          <w:szCs w:val="22"/>
          <w:lang w:val="af-ZA"/>
        </w:rPr>
        <w:t>mis ar</w:t>
      </w:r>
      <w:r>
        <w:rPr>
          <w:rFonts w:ascii="LitNusx" w:hAnsi="LitNusx"/>
          <w:sz w:val="22"/>
          <w:szCs w:val="22"/>
          <w:lang w:val="af-ZA"/>
        </w:rPr>
        <w:softHyphen/>
      </w:r>
      <w:r w:rsidRPr="00251EE6">
        <w:rPr>
          <w:rFonts w:ascii="LitNusx" w:hAnsi="LitNusx"/>
          <w:sz w:val="22"/>
          <w:szCs w:val="22"/>
          <w:lang w:val="af-ZA"/>
        </w:rPr>
        <w:t>si iyo is, rom iaf kre</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tebs xSir Sem</w:t>
      </w:r>
      <w:r>
        <w:rPr>
          <w:rFonts w:ascii="LitNusx" w:hAnsi="LitNusx"/>
          <w:sz w:val="22"/>
          <w:szCs w:val="22"/>
          <w:lang w:val="af-ZA"/>
        </w:rPr>
        <w:softHyphen/>
      </w:r>
      <w:r w:rsidRPr="00251EE6">
        <w:rPr>
          <w:rFonts w:ascii="LitNusx" w:hAnsi="LitNusx"/>
          <w:sz w:val="22"/>
          <w:szCs w:val="22"/>
          <w:lang w:val="af-ZA"/>
        </w:rPr>
        <w:t>Txve</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Si ana</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leb</w:t>
      </w:r>
      <w:r>
        <w:rPr>
          <w:rFonts w:ascii="LitNusx" w:hAnsi="LitNusx"/>
          <w:sz w:val="22"/>
          <w:szCs w:val="22"/>
          <w:lang w:val="af-ZA"/>
        </w:rPr>
        <w:softHyphen/>
      </w:r>
      <w:r w:rsidRPr="00251EE6">
        <w:rPr>
          <w:rFonts w:ascii="LitNusx" w:hAnsi="LitNusx"/>
          <w:sz w:val="22"/>
          <w:szCs w:val="22"/>
          <w:lang w:val="af-ZA"/>
        </w:rPr>
        <w:t>da Ta</w:t>
      </w:r>
      <w:r>
        <w:rPr>
          <w:rFonts w:ascii="LitNusx" w:hAnsi="LitNusx"/>
          <w:sz w:val="22"/>
          <w:szCs w:val="22"/>
          <w:lang w:val="af-ZA"/>
        </w:rPr>
        <w:softHyphen/>
      </w:r>
      <w:r w:rsidRPr="00251EE6">
        <w:rPr>
          <w:rFonts w:ascii="LitNusx" w:hAnsi="LitNusx"/>
          <w:sz w:val="22"/>
          <w:szCs w:val="22"/>
          <w:lang w:val="af-ZA"/>
        </w:rPr>
        <w:t>vad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 da nak</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bad iy</w:t>
      </w:r>
      <w:r>
        <w:rPr>
          <w:rFonts w:ascii="LitNusx" w:hAnsi="LitNusx"/>
          <w:sz w:val="22"/>
          <w:szCs w:val="22"/>
          <w:lang w:val="af-ZA"/>
        </w:rPr>
        <w:softHyphen/>
      </w:r>
      <w:r w:rsidRPr="00251EE6">
        <w:rPr>
          <w:rFonts w:ascii="LitNusx" w:hAnsi="LitNusx"/>
          <w:sz w:val="22"/>
          <w:szCs w:val="22"/>
          <w:lang w:val="af-ZA"/>
        </w:rPr>
        <w:t>vnen am pro</w:t>
      </w:r>
      <w:r>
        <w:rPr>
          <w:rFonts w:ascii="LitNusx" w:hAnsi="LitNusx"/>
          <w:sz w:val="22"/>
          <w:szCs w:val="22"/>
          <w:lang w:val="af-ZA"/>
        </w:rPr>
        <w:softHyphen/>
      </w:r>
      <w:r w:rsidRPr="00251EE6">
        <w:rPr>
          <w:rFonts w:ascii="LitNusx" w:hAnsi="LitNusx"/>
          <w:sz w:val="22"/>
          <w:szCs w:val="22"/>
          <w:lang w:val="af-ZA"/>
        </w:rPr>
        <w:t>ces</w:t>
      </w:r>
      <w:r>
        <w:rPr>
          <w:rFonts w:ascii="LitNusx" w:hAnsi="LitNusx"/>
          <w:sz w:val="22"/>
          <w:szCs w:val="22"/>
          <w:lang w:val="af-ZA"/>
        </w:rPr>
        <w:softHyphen/>
      </w:r>
      <w:r w:rsidRPr="00251EE6">
        <w:rPr>
          <w:rFonts w:ascii="LitNusx" w:hAnsi="LitNusx"/>
          <w:sz w:val="22"/>
          <w:szCs w:val="22"/>
          <w:lang w:val="af-ZA"/>
        </w:rPr>
        <w:t>Si Car</w:t>
      </w:r>
      <w:r>
        <w:rPr>
          <w:rFonts w:ascii="LitNusx" w:hAnsi="LitNusx"/>
          <w:sz w:val="22"/>
          <w:szCs w:val="22"/>
          <w:lang w:val="af-ZA"/>
        </w:rPr>
        <w:softHyphen/>
      </w:r>
      <w:r w:rsidRPr="00251EE6">
        <w:rPr>
          <w:rFonts w:ascii="LitNusx" w:hAnsi="LitNusx"/>
          <w:sz w:val="22"/>
          <w:szCs w:val="22"/>
          <w:lang w:val="af-ZA"/>
        </w:rPr>
        <w:t>Tul</w:t>
      </w:r>
      <w:r>
        <w:rPr>
          <w:rFonts w:ascii="LitNusx" w:hAnsi="LitNusx"/>
          <w:sz w:val="22"/>
          <w:szCs w:val="22"/>
          <w:lang w:val="af-ZA"/>
        </w:rPr>
        <w:softHyphen/>
      </w:r>
      <w:r w:rsidRPr="00251EE6">
        <w:rPr>
          <w:rFonts w:ascii="LitNusx" w:hAnsi="LitNusx"/>
          <w:sz w:val="22"/>
          <w:szCs w:val="22"/>
          <w:lang w:val="af-ZA"/>
        </w:rPr>
        <w:t>ni ko</w:t>
      </w:r>
      <w:r>
        <w:rPr>
          <w:rFonts w:ascii="LitNusx" w:hAnsi="LitNusx"/>
          <w:sz w:val="22"/>
          <w:szCs w:val="22"/>
          <w:lang w:val="af-ZA"/>
        </w:rPr>
        <w:softHyphen/>
      </w:r>
      <w:r w:rsidRPr="00251EE6">
        <w:rPr>
          <w:rFonts w:ascii="LitNusx" w:hAnsi="LitNusx"/>
          <w:sz w:val="22"/>
          <w:szCs w:val="22"/>
          <w:lang w:val="af-ZA"/>
        </w:rPr>
        <w:t>mer</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li ban</w:t>
      </w:r>
      <w:r>
        <w:rPr>
          <w:rFonts w:ascii="LitNusx" w:hAnsi="LitNusx"/>
          <w:sz w:val="22"/>
          <w:szCs w:val="22"/>
          <w:lang w:val="af-ZA"/>
        </w:rPr>
        <w:softHyphen/>
      </w:r>
      <w:r w:rsidRPr="00251EE6">
        <w:rPr>
          <w:rFonts w:ascii="LitNusx" w:hAnsi="LitNusx"/>
          <w:sz w:val="22"/>
          <w:szCs w:val="22"/>
          <w:lang w:val="af-ZA"/>
        </w:rPr>
        <w:t>ke</w:t>
      </w:r>
      <w:r>
        <w:rPr>
          <w:rFonts w:ascii="LitNusx" w:hAnsi="LitNusx"/>
          <w:sz w:val="22"/>
          <w:szCs w:val="22"/>
          <w:lang w:val="af-ZA"/>
        </w:rPr>
        <w:softHyphen/>
      </w:r>
      <w:r w:rsidRPr="00251EE6">
        <w:rPr>
          <w:rFonts w:ascii="LitNusx" w:hAnsi="LitNusx"/>
          <w:sz w:val="22"/>
          <w:szCs w:val="22"/>
          <w:lang w:val="af-ZA"/>
        </w:rPr>
        <w:t>bi da sxva sak</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to in</w:t>
      </w:r>
      <w:r>
        <w:rPr>
          <w:rFonts w:ascii="LitNusx" w:hAnsi="LitNusx"/>
          <w:sz w:val="22"/>
          <w:szCs w:val="22"/>
          <w:lang w:val="af-ZA"/>
        </w:rPr>
        <w:softHyphen/>
      </w:r>
      <w:r w:rsidRPr="00251EE6">
        <w:rPr>
          <w:rFonts w:ascii="LitNusx" w:hAnsi="LitNusx"/>
          <w:sz w:val="22"/>
          <w:szCs w:val="22"/>
          <w:lang w:val="af-ZA"/>
        </w:rPr>
        <w:t>sti</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bi, rac aq</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i</w:t>
      </w:r>
      <w:r>
        <w:rPr>
          <w:rFonts w:ascii="LitNusx" w:hAnsi="LitNusx"/>
          <w:sz w:val="22"/>
          <w:szCs w:val="22"/>
          <w:lang w:val="af-ZA"/>
        </w:rPr>
        <w:softHyphen/>
      </w:r>
      <w:r w:rsidRPr="00251EE6">
        <w:rPr>
          <w:rFonts w:ascii="LitNusx" w:hAnsi="LitNusx"/>
          <w:sz w:val="22"/>
          <w:szCs w:val="22"/>
          <w:lang w:val="af-ZA"/>
        </w:rPr>
        <w:t>Teb</w:t>
      </w:r>
      <w:r>
        <w:rPr>
          <w:rFonts w:ascii="LitNusx" w:hAnsi="LitNusx"/>
          <w:sz w:val="22"/>
          <w:szCs w:val="22"/>
          <w:lang w:val="af-ZA"/>
        </w:rPr>
        <w:softHyphen/>
      </w:r>
      <w:r w:rsidRPr="00251EE6">
        <w:rPr>
          <w:rFonts w:ascii="LitNusx" w:hAnsi="LitNusx"/>
          <w:sz w:val="22"/>
          <w:szCs w:val="22"/>
          <w:lang w:val="af-ZA"/>
        </w:rPr>
        <w:t>da am kre</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bis ga</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bis efeq</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bis do</w:t>
      </w:r>
      <w:r>
        <w:rPr>
          <w:rFonts w:ascii="LitNusx" w:hAnsi="LitNusx"/>
          <w:sz w:val="22"/>
          <w:szCs w:val="22"/>
          <w:lang w:val="af-ZA"/>
        </w:rPr>
        <w:softHyphen/>
      </w:r>
      <w:r w:rsidRPr="00251EE6">
        <w:rPr>
          <w:rFonts w:ascii="LitNusx" w:hAnsi="LitNusx"/>
          <w:sz w:val="22"/>
          <w:szCs w:val="22"/>
          <w:lang w:val="af-ZA"/>
        </w:rPr>
        <w:t>nes (vi</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i</w:t>
      </w:r>
      <w:r>
        <w:rPr>
          <w:rFonts w:ascii="LitNusx" w:hAnsi="LitNusx"/>
          <w:sz w:val="22"/>
          <w:szCs w:val="22"/>
          <w:lang w:val="af-ZA"/>
        </w:rPr>
        <w:softHyphen/>
      </w:r>
      <w:r w:rsidRPr="00251EE6">
        <w:rPr>
          <w:rFonts w:ascii="LitNusx" w:hAnsi="LitNusx"/>
          <w:sz w:val="22"/>
          <w:szCs w:val="22"/>
          <w:lang w:val="af-ZA"/>
        </w:rPr>
        <w:t>dan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 po</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ri or</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noa da ara sak</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to in</w:t>
      </w:r>
      <w:r>
        <w:rPr>
          <w:rFonts w:ascii="LitNusx" w:hAnsi="LitNusx"/>
          <w:sz w:val="22"/>
          <w:szCs w:val="22"/>
          <w:lang w:val="af-ZA"/>
        </w:rPr>
        <w:softHyphen/>
      </w:r>
      <w:r w:rsidRPr="00251EE6">
        <w:rPr>
          <w:rFonts w:ascii="LitNusx" w:hAnsi="LitNusx"/>
          <w:sz w:val="22"/>
          <w:szCs w:val="22"/>
          <w:lang w:val="af-ZA"/>
        </w:rPr>
        <w:t>sti</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ti).</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xel</w:t>
      </w:r>
      <w:r>
        <w:rPr>
          <w:rFonts w:ascii="LitNusx" w:hAnsi="LitNusx"/>
          <w:sz w:val="22"/>
          <w:szCs w:val="22"/>
          <w:lang w:val="af-ZA"/>
        </w:rPr>
        <w:softHyphen/>
      </w:r>
      <w:r w:rsidRPr="00251EE6">
        <w:rPr>
          <w:rFonts w:ascii="LitNusx" w:hAnsi="LitNusx"/>
          <w:sz w:val="22"/>
          <w:szCs w:val="22"/>
          <w:lang w:val="af-ZA"/>
        </w:rPr>
        <w:t>Sew</w:t>
      </w:r>
      <w:r>
        <w:rPr>
          <w:rFonts w:ascii="LitNusx" w:hAnsi="LitNusx"/>
          <w:sz w:val="22"/>
          <w:szCs w:val="22"/>
          <w:lang w:val="af-ZA"/>
        </w:rPr>
        <w:softHyphen/>
      </w:r>
      <w:r w:rsidRPr="00251EE6">
        <w:rPr>
          <w:rFonts w:ascii="LitNusx" w:hAnsi="LitNusx"/>
          <w:sz w:val="22"/>
          <w:szCs w:val="22"/>
          <w:lang w:val="af-ZA"/>
        </w:rPr>
        <w:t>yo</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 da imav</w:t>
      </w:r>
      <w:r>
        <w:rPr>
          <w:rFonts w:ascii="LitNusx" w:hAnsi="LitNusx"/>
          <w:sz w:val="22"/>
          <w:szCs w:val="22"/>
          <w:lang w:val="af-ZA"/>
        </w:rPr>
        <w:softHyphen/>
      </w:r>
      <w:r w:rsidRPr="00251EE6">
        <w:rPr>
          <w:rFonts w:ascii="LitNusx" w:hAnsi="LitNusx"/>
          <w:sz w:val="22"/>
          <w:szCs w:val="22"/>
          <w:lang w:val="af-ZA"/>
        </w:rPr>
        <w:t>dro</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lad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kuT</w:t>
      </w:r>
      <w:r>
        <w:rPr>
          <w:rFonts w:ascii="LitNusx" w:hAnsi="LitNusx"/>
          <w:sz w:val="22"/>
          <w:szCs w:val="22"/>
          <w:lang w:val="af-ZA"/>
        </w:rPr>
        <w:softHyphen/>
      </w:r>
      <w:r w:rsidRPr="00251EE6">
        <w:rPr>
          <w:rFonts w:ascii="LitNusx" w:hAnsi="LitNusx"/>
          <w:sz w:val="22"/>
          <w:szCs w:val="22"/>
          <w:lang w:val="af-ZA"/>
        </w:rPr>
        <w:t>xiT ara</w:t>
      </w:r>
      <w:r>
        <w:rPr>
          <w:rFonts w:ascii="LitNusx" w:hAnsi="LitNusx"/>
          <w:sz w:val="22"/>
          <w:szCs w:val="22"/>
          <w:lang w:val="af-ZA"/>
        </w:rPr>
        <w:softHyphen/>
      </w:r>
      <w:r w:rsidRPr="00251EE6">
        <w:rPr>
          <w:rFonts w:ascii="LitNusx" w:hAnsi="LitNusx"/>
          <w:sz w:val="22"/>
          <w:szCs w:val="22"/>
          <w:lang w:val="af-ZA"/>
        </w:rPr>
        <w:t>eT</w:t>
      </w:r>
      <w:r>
        <w:rPr>
          <w:rFonts w:ascii="LitNusx" w:hAnsi="LitNusx"/>
          <w:sz w:val="22"/>
          <w:szCs w:val="22"/>
          <w:lang w:val="af-ZA"/>
        </w:rPr>
        <w:softHyphen/>
      </w:r>
      <w:r w:rsidRPr="00251EE6">
        <w:rPr>
          <w:rFonts w:ascii="LitNusx" w:hAnsi="LitNusx"/>
          <w:sz w:val="22"/>
          <w:szCs w:val="22"/>
          <w:lang w:val="af-ZA"/>
        </w:rPr>
        <w:t>mniS</w:t>
      </w:r>
      <w:r>
        <w:rPr>
          <w:rFonts w:ascii="LitNusx" w:hAnsi="LitNusx"/>
          <w:sz w:val="22"/>
          <w:szCs w:val="22"/>
          <w:lang w:val="af-ZA"/>
        </w:rPr>
        <w:softHyphen/>
      </w:r>
      <w:r w:rsidRPr="00251EE6">
        <w:rPr>
          <w:rFonts w:ascii="LitNusx" w:hAnsi="LitNusx"/>
          <w:sz w:val="22"/>
          <w:szCs w:val="22"/>
          <w:lang w:val="af-ZA"/>
        </w:rPr>
        <w:t>vne</w:t>
      </w:r>
      <w:r>
        <w:rPr>
          <w:rFonts w:ascii="LitNusx" w:hAnsi="LitNusx"/>
          <w:sz w:val="22"/>
          <w:szCs w:val="22"/>
          <w:lang w:val="af-ZA"/>
        </w:rPr>
        <w:softHyphen/>
      </w:r>
      <w:r w:rsidRPr="00251EE6">
        <w:rPr>
          <w:rFonts w:ascii="LitNusx" w:hAnsi="LitNusx"/>
          <w:sz w:val="22"/>
          <w:szCs w:val="22"/>
          <w:lang w:val="af-ZA"/>
        </w:rPr>
        <w:t>lov</w:t>
      </w:r>
      <w:r>
        <w:rPr>
          <w:rFonts w:ascii="LitNusx" w:hAnsi="LitNusx"/>
          <w:sz w:val="22"/>
          <w:szCs w:val="22"/>
          <w:lang w:val="af-ZA"/>
        </w:rPr>
        <w:softHyphen/>
      </w:r>
      <w:r w:rsidRPr="00251EE6">
        <w:rPr>
          <w:rFonts w:ascii="LitNusx" w:hAnsi="LitNusx"/>
          <w:sz w:val="22"/>
          <w:szCs w:val="22"/>
          <w:lang w:val="af-ZA"/>
        </w:rPr>
        <w:t>nad un</w:t>
      </w:r>
      <w:r>
        <w:rPr>
          <w:rFonts w:ascii="LitNusx" w:hAnsi="LitNusx"/>
          <w:sz w:val="22"/>
          <w:szCs w:val="22"/>
          <w:lang w:val="af-ZA"/>
        </w:rPr>
        <w:softHyphen/>
      </w:r>
      <w:r w:rsidRPr="00251EE6">
        <w:rPr>
          <w:rFonts w:ascii="LitNusx" w:hAnsi="LitNusx"/>
          <w:sz w:val="22"/>
          <w:szCs w:val="22"/>
          <w:lang w:val="af-ZA"/>
        </w:rPr>
        <w:t>da Se</w:t>
      </w:r>
      <w:r>
        <w:rPr>
          <w:rFonts w:ascii="LitNusx" w:hAnsi="LitNusx"/>
          <w:sz w:val="22"/>
          <w:szCs w:val="22"/>
          <w:lang w:val="af-ZA"/>
        </w:rPr>
        <w:softHyphen/>
      </w:r>
      <w:r w:rsidRPr="00251EE6">
        <w:rPr>
          <w:rFonts w:ascii="LitNusx" w:hAnsi="LitNusx"/>
          <w:sz w:val="22"/>
          <w:szCs w:val="22"/>
          <w:lang w:val="af-ZA"/>
        </w:rPr>
        <w:t>fas</w:t>
      </w:r>
      <w:r>
        <w:rPr>
          <w:rFonts w:ascii="LitNusx" w:hAnsi="LitNusx"/>
          <w:sz w:val="22"/>
          <w:szCs w:val="22"/>
          <w:lang w:val="af-ZA"/>
        </w:rPr>
        <w:softHyphen/>
      </w:r>
      <w:r w:rsidRPr="00251EE6">
        <w:rPr>
          <w:rFonts w:ascii="LitNusx" w:hAnsi="LitNusx"/>
          <w:sz w:val="22"/>
          <w:szCs w:val="22"/>
          <w:lang w:val="af-ZA"/>
        </w:rPr>
        <w:t>des ka</w:t>
      </w:r>
      <w:r>
        <w:rPr>
          <w:rFonts w:ascii="LitNusx" w:hAnsi="LitNusx"/>
          <w:sz w:val="22"/>
          <w:szCs w:val="22"/>
          <w:lang w:val="af-ZA"/>
        </w:rPr>
        <w:softHyphen/>
      </w:r>
      <w:r w:rsidRPr="00251EE6">
        <w:rPr>
          <w:rFonts w:ascii="LitNusx" w:hAnsi="LitNusx"/>
          <w:sz w:val="22"/>
          <w:szCs w:val="22"/>
          <w:lang w:val="af-ZA"/>
        </w:rPr>
        <w:t>non</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moq</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Ti saq</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ba.</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Tad un</w:t>
      </w:r>
      <w:r>
        <w:rPr>
          <w:rFonts w:ascii="LitNusx" w:hAnsi="LitNusx"/>
          <w:sz w:val="22"/>
          <w:szCs w:val="22"/>
          <w:lang w:val="af-ZA"/>
        </w:rPr>
        <w:softHyphen/>
      </w:r>
      <w:r w:rsidRPr="00251EE6">
        <w:rPr>
          <w:rFonts w:ascii="LitNusx" w:hAnsi="LitNusx"/>
          <w:sz w:val="22"/>
          <w:szCs w:val="22"/>
          <w:lang w:val="af-ZA"/>
        </w:rPr>
        <w:t>da Se</w:t>
      </w:r>
      <w:r>
        <w:rPr>
          <w:rFonts w:ascii="LitNusx" w:hAnsi="LitNusx"/>
          <w:sz w:val="22"/>
          <w:szCs w:val="22"/>
          <w:lang w:val="af-ZA"/>
        </w:rPr>
        <w:softHyphen/>
      </w:r>
      <w:r w:rsidRPr="00251EE6">
        <w:rPr>
          <w:rFonts w:ascii="LitNusx" w:hAnsi="LitNusx"/>
          <w:sz w:val="22"/>
          <w:szCs w:val="22"/>
          <w:lang w:val="af-ZA"/>
        </w:rPr>
        <w:t>fas</w:t>
      </w:r>
      <w:r>
        <w:rPr>
          <w:rFonts w:ascii="LitNusx" w:hAnsi="LitNusx"/>
          <w:sz w:val="22"/>
          <w:szCs w:val="22"/>
          <w:lang w:val="af-ZA"/>
        </w:rPr>
        <w:softHyphen/>
      </w:r>
      <w:r w:rsidRPr="00251EE6">
        <w:rPr>
          <w:rFonts w:ascii="LitNusx" w:hAnsi="LitNusx"/>
          <w:sz w:val="22"/>
          <w:szCs w:val="22"/>
          <w:lang w:val="af-ZA"/>
        </w:rPr>
        <w:t>des 2005 wli</w:t>
      </w:r>
      <w:r>
        <w:rPr>
          <w:rFonts w:ascii="LitNusx" w:hAnsi="LitNusx"/>
          <w:sz w:val="22"/>
          <w:szCs w:val="22"/>
          <w:lang w:val="af-ZA"/>
        </w:rPr>
        <w:softHyphen/>
      </w:r>
      <w:r w:rsidRPr="00251EE6">
        <w:rPr>
          <w:rFonts w:ascii="LitNusx" w:hAnsi="LitNusx"/>
          <w:sz w:val="22"/>
          <w:szCs w:val="22"/>
          <w:lang w:val="af-ZA"/>
        </w:rPr>
        <w:t>dan axa</w:t>
      </w:r>
      <w:r>
        <w:rPr>
          <w:rFonts w:ascii="LitNusx" w:hAnsi="LitNusx"/>
          <w:sz w:val="22"/>
          <w:szCs w:val="22"/>
          <w:lang w:val="af-ZA"/>
        </w:rPr>
        <w:softHyphen/>
      </w:r>
      <w:r w:rsidRPr="00251EE6">
        <w:rPr>
          <w:rFonts w:ascii="LitNusx" w:hAnsi="LitNusx"/>
          <w:sz w:val="22"/>
          <w:szCs w:val="22"/>
          <w:lang w:val="af-ZA"/>
        </w:rPr>
        <w:t>li sa</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do ko</w:t>
      </w:r>
      <w:r>
        <w:rPr>
          <w:rFonts w:ascii="LitNusx" w:hAnsi="LitNusx"/>
          <w:sz w:val="22"/>
          <w:szCs w:val="22"/>
          <w:lang w:val="af-ZA"/>
        </w:rPr>
        <w:softHyphen/>
      </w:r>
      <w:r w:rsidRPr="00251EE6">
        <w:rPr>
          <w:rFonts w:ascii="LitNusx" w:hAnsi="LitNusx"/>
          <w:sz w:val="22"/>
          <w:szCs w:val="22"/>
          <w:lang w:val="af-ZA"/>
        </w:rPr>
        <w:t>deq</w:t>
      </w:r>
      <w:r>
        <w:rPr>
          <w:rFonts w:ascii="LitNusx" w:hAnsi="LitNusx"/>
          <w:sz w:val="22"/>
          <w:szCs w:val="22"/>
          <w:lang w:val="af-ZA"/>
        </w:rPr>
        <w:softHyphen/>
      </w:r>
      <w:r w:rsidRPr="00251EE6">
        <w:rPr>
          <w:rFonts w:ascii="LitNusx" w:hAnsi="LitNusx"/>
          <w:sz w:val="22"/>
          <w:szCs w:val="22"/>
          <w:lang w:val="af-ZA"/>
        </w:rPr>
        <w:t>sis amoq</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ba, ri</w:t>
      </w:r>
      <w:r>
        <w:rPr>
          <w:rFonts w:ascii="LitNusx" w:hAnsi="LitNusx"/>
          <w:sz w:val="22"/>
          <w:szCs w:val="22"/>
          <w:lang w:val="af-ZA"/>
        </w:rPr>
        <w:softHyphen/>
      </w:r>
      <w:r w:rsidRPr="00251EE6">
        <w:rPr>
          <w:rFonts w:ascii="LitNusx" w:hAnsi="LitNusx"/>
          <w:sz w:val="22"/>
          <w:szCs w:val="22"/>
          <w:lang w:val="af-ZA"/>
        </w:rPr>
        <w:t>Tac 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bis sa</w:t>
      </w:r>
      <w:r>
        <w:rPr>
          <w:rFonts w:ascii="LitNusx" w:hAnsi="LitNusx"/>
          <w:sz w:val="22"/>
          <w:szCs w:val="22"/>
          <w:lang w:val="af-ZA"/>
        </w:rPr>
        <w:softHyphen/>
      </w:r>
      <w:r w:rsidRPr="00251EE6">
        <w:rPr>
          <w:rFonts w:ascii="LitNusx" w:hAnsi="LitNusx"/>
          <w:sz w:val="22"/>
          <w:szCs w:val="22"/>
          <w:lang w:val="af-ZA"/>
        </w:rPr>
        <w:t>xe</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ba 21-dan 7-mde Sem</w:t>
      </w:r>
      <w:r>
        <w:rPr>
          <w:rFonts w:ascii="LitNusx" w:hAnsi="LitNusx"/>
          <w:sz w:val="22"/>
          <w:szCs w:val="22"/>
          <w:lang w:val="af-ZA"/>
        </w:rPr>
        <w:softHyphen/>
      </w:r>
      <w:r w:rsidRPr="00251EE6">
        <w:rPr>
          <w:rFonts w:ascii="LitNusx" w:hAnsi="LitNusx"/>
          <w:sz w:val="22"/>
          <w:szCs w:val="22"/>
          <w:lang w:val="af-ZA"/>
        </w:rPr>
        <w:t>cir</w:t>
      </w:r>
      <w:r>
        <w:rPr>
          <w:rFonts w:ascii="LitNusx" w:hAnsi="LitNusx"/>
          <w:sz w:val="22"/>
          <w:szCs w:val="22"/>
          <w:lang w:val="af-ZA"/>
        </w:rPr>
        <w:softHyphen/>
      </w:r>
      <w:r w:rsidRPr="00251EE6">
        <w:rPr>
          <w:rFonts w:ascii="LitNusx" w:hAnsi="LitNusx"/>
          <w:sz w:val="22"/>
          <w:szCs w:val="22"/>
          <w:lang w:val="af-ZA"/>
        </w:rPr>
        <w:t>da, xo</w:t>
      </w:r>
      <w:r>
        <w:rPr>
          <w:rFonts w:ascii="LitNusx" w:hAnsi="LitNusx"/>
          <w:sz w:val="22"/>
          <w:szCs w:val="22"/>
          <w:lang w:val="af-ZA"/>
        </w:rPr>
        <w:softHyphen/>
      </w:r>
      <w:r w:rsidRPr="00251EE6">
        <w:rPr>
          <w:rFonts w:ascii="LitNusx" w:hAnsi="LitNusx"/>
          <w:sz w:val="22"/>
          <w:szCs w:val="22"/>
          <w:lang w:val="af-ZA"/>
        </w:rPr>
        <w:t>lo sa</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do tvir</w:t>
      </w:r>
      <w:r>
        <w:rPr>
          <w:rFonts w:ascii="LitNusx" w:hAnsi="LitNusx"/>
          <w:sz w:val="22"/>
          <w:szCs w:val="22"/>
          <w:lang w:val="af-ZA"/>
        </w:rPr>
        <w:softHyphen/>
      </w:r>
      <w:r w:rsidRPr="00251EE6">
        <w:rPr>
          <w:rFonts w:ascii="LitNusx" w:hAnsi="LitNusx"/>
          <w:sz w:val="22"/>
          <w:szCs w:val="22"/>
          <w:lang w:val="af-ZA"/>
        </w:rPr>
        <w:t>Ti aS</w:t>
      </w:r>
      <w:r>
        <w:rPr>
          <w:rFonts w:ascii="LitNusx" w:hAnsi="LitNusx"/>
          <w:sz w:val="22"/>
          <w:szCs w:val="22"/>
          <w:lang w:val="af-ZA"/>
        </w:rPr>
        <w:softHyphen/>
      </w:r>
      <w:r w:rsidRPr="00251EE6">
        <w:rPr>
          <w:rFonts w:ascii="LitNusx" w:hAnsi="LitNusx"/>
          <w:sz w:val="22"/>
          <w:szCs w:val="22"/>
          <w:lang w:val="af-ZA"/>
        </w:rPr>
        <w:t>ka</w:t>
      </w:r>
      <w:r>
        <w:rPr>
          <w:rFonts w:ascii="LitNusx" w:hAnsi="LitNusx"/>
          <w:sz w:val="22"/>
          <w:szCs w:val="22"/>
          <w:lang w:val="af-ZA"/>
        </w:rPr>
        <w:softHyphen/>
      </w:r>
      <w:r w:rsidRPr="00251EE6">
        <w:rPr>
          <w:rFonts w:ascii="LitNusx" w:hAnsi="LitNusx"/>
          <w:sz w:val="22"/>
          <w:szCs w:val="22"/>
          <w:lang w:val="af-ZA"/>
        </w:rPr>
        <w:t>rad Sem</w:t>
      </w:r>
      <w:r>
        <w:rPr>
          <w:rFonts w:ascii="LitNusx" w:hAnsi="LitNusx"/>
          <w:sz w:val="22"/>
          <w:szCs w:val="22"/>
          <w:lang w:val="af-ZA"/>
        </w:rPr>
        <w:softHyphen/>
      </w:r>
      <w:r w:rsidRPr="00251EE6">
        <w:rPr>
          <w:rFonts w:ascii="LitNusx" w:hAnsi="LitNusx"/>
          <w:sz w:val="22"/>
          <w:szCs w:val="22"/>
          <w:lang w:val="af-ZA"/>
        </w:rPr>
        <w:t>su</w:t>
      </w:r>
      <w:r>
        <w:rPr>
          <w:rFonts w:ascii="LitNusx" w:hAnsi="LitNusx"/>
          <w:sz w:val="22"/>
          <w:szCs w:val="22"/>
          <w:lang w:val="af-ZA"/>
        </w:rPr>
        <w:softHyphen/>
      </w:r>
      <w:r w:rsidRPr="00251EE6">
        <w:rPr>
          <w:rFonts w:ascii="LitNusx" w:hAnsi="LitNusx"/>
          <w:sz w:val="22"/>
          <w:szCs w:val="22"/>
          <w:lang w:val="af-ZA"/>
        </w:rPr>
        <w:t>buq</w:t>
      </w:r>
      <w:r>
        <w:rPr>
          <w:rFonts w:ascii="LitNusx" w:hAnsi="LitNusx"/>
          <w:sz w:val="22"/>
          <w:szCs w:val="22"/>
          <w:lang w:val="af-ZA"/>
        </w:rPr>
        <w:softHyphen/>
      </w:r>
      <w:r w:rsidRPr="00251EE6">
        <w:rPr>
          <w:rFonts w:ascii="LitNusx" w:hAnsi="LitNusx"/>
          <w:sz w:val="22"/>
          <w:szCs w:val="22"/>
          <w:lang w:val="af-ZA"/>
        </w:rPr>
        <w:t>da. qve</w:t>
      </w:r>
      <w:r>
        <w:rPr>
          <w:rFonts w:ascii="LitNusx" w:hAnsi="LitNusx"/>
          <w:sz w:val="22"/>
          <w:szCs w:val="22"/>
          <w:lang w:val="af-ZA"/>
        </w:rPr>
        <w:softHyphen/>
      </w:r>
      <w:r w:rsidRPr="00251EE6">
        <w:rPr>
          <w:rFonts w:ascii="LitNusx" w:hAnsi="LitNusx"/>
          <w:sz w:val="22"/>
          <w:szCs w:val="22"/>
          <w:lang w:val="af-ZA"/>
        </w:rPr>
        <w:t>ya</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Si kon</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ren</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is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xel</w:t>
      </w:r>
      <w:r>
        <w:rPr>
          <w:rFonts w:ascii="LitNusx" w:hAnsi="LitNusx"/>
          <w:sz w:val="22"/>
          <w:szCs w:val="22"/>
          <w:lang w:val="af-ZA"/>
        </w:rPr>
        <w:softHyphen/>
      </w:r>
      <w:r w:rsidRPr="00251EE6">
        <w:rPr>
          <w:rFonts w:ascii="LitNusx" w:hAnsi="LitNusx"/>
          <w:sz w:val="22"/>
          <w:szCs w:val="22"/>
          <w:lang w:val="af-ZA"/>
        </w:rPr>
        <w:t>Sew</w:t>
      </w:r>
      <w:r>
        <w:rPr>
          <w:rFonts w:ascii="LitNusx" w:hAnsi="LitNusx"/>
          <w:sz w:val="22"/>
          <w:szCs w:val="22"/>
          <w:lang w:val="af-ZA"/>
        </w:rPr>
        <w:softHyphen/>
      </w:r>
      <w:r w:rsidRPr="00251EE6">
        <w:rPr>
          <w:rFonts w:ascii="LitNusx" w:hAnsi="LitNusx"/>
          <w:sz w:val="22"/>
          <w:szCs w:val="22"/>
          <w:lang w:val="af-ZA"/>
        </w:rPr>
        <w:t>yo</w:t>
      </w:r>
      <w:r>
        <w:rPr>
          <w:rFonts w:ascii="LitNusx" w:hAnsi="LitNusx"/>
          <w:sz w:val="22"/>
          <w:szCs w:val="22"/>
          <w:lang w:val="af-ZA"/>
        </w:rPr>
        <w:softHyphen/>
      </w:r>
      <w:r w:rsidRPr="00251EE6">
        <w:rPr>
          <w:rFonts w:ascii="LitNusx" w:hAnsi="LitNusx"/>
          <w:sz w:val="22"/>
          <w:szCs w:val="22"/>
          <w:lang w:val="af-ZA"/>
        </w:rPr>
        <w:t>bis mi</w:t>
      </w:r>
      <w:r>
        <w:rPr>
          <w:rFonts w:ascii="LitNusx" w:hAnsi="LitNusx"/>
          <w:sz w:val="22"/>
          <w:szCs w:val="22"/>
          <w:lang w:val="af-ZA"/>
        </w:rPr>
        <w:softHyphen/>
      </w:r>
      <w:r w:rsidRPr="00251EE6">
        <w:rPr>
          <w:rFonts w:ascii="LitNusx" w:hAnsi="LitNusx"/>
          <w:sz w:val="22"/>
          <w:szCs w:val="22"/>
          <w:lang w:val="af-ZA"/>
        </w:rPr>
        <w:t>mar</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biT, gar</w:t>
      </w:r>
      <w:r>
        <w:rPr>
          <w:rFonts w:ascii="LitNusx" w:hAnsi="LitNusx"/>
          <w:sz w:val="22"/>
          <w:szCs w:val="22"/>
          <w:lang w:val="af-ZA"/>
        </w:rPr>
        <w:softHyphen/>
      </w:r>
      <w:r w:rsidRPr="00251EE6">
        <w:rPr>
          <w:rFonts w:ascii="LitNusx" w:hAnsi="LitNusx"/>
          <w:sz w:val="22"/>
          <w:szCs w:val="22"/>
          <w:lang w:val="af-ZA"/>
        </w:rPr>
        <w:t>da sa</w:t>
      </w:r>
      <w:r>
        <w:rPr>
          <w:rFonts w:ascii="LitNusx" w:hAnsi="LitNusx"/>
          <w:sz w:val="22"/>
          <w:szCs w:val="22"/>
          <w:lang w:val="af-ZA"/>
        </w:rPr>
        <w:softHyphen/>
      </w:r>
      <w:r w:rsidRPr="00251EE6">
        <w:rPr>
          <w:rFonts w:ascii="LitNusx" w:hAnsi="LitNusx"/>
          <w:sz w:val="22"/>
          <w:szCs w:val="22"/>
          <w:lang w:val="af-ZA"/>
        </w:rPr>
        <w:t>sof</w:t>
      </w:r>
      <w:r>
        <w:rPr>
          <w:rFonts w:ascii="LitNusx" w:hAnsi="LitNusx"/>
          <w:sz w:val="22"/>
          <w:szCs w:val="22"/>
          <w:lang w:val="af-ZA"/>
        </w:rPr>
        <w:softHyphen/>
      </w:r>
      <w:r w:rsidRPr="00251EE6">
        <w:rPr>
          <w:rFonts w:ascii="LitNusx" w:hAnsi="LitNusx"/>
          <w:sz w:val="22"/>
          <w:szCs w:val="22"/>
          <w:lang w:val="af-ZA"/>
        </w:rPr>
        <w:t>lo-sa</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or</w:t>
      </w:r>
      <w:r>
        <w:rPr>
          <w:rFonts w:ascii="LitNusx" w:hAnsi="LitNusx"/>
          <w:sz w:val="22"/>
          <w:szCs w:val="22"/>
          <w:lang w:val="af-ZA"/>
        </w:rPr>
        <w:softHyphen/>
      </w:r>
      <w:r w:rsidRPr="00251EE6">
        <w:rPr>
          <w:rFonts w:ascii="LitNusx" w:hAnsi="LitNusx"/>
          <w:sz w:val="22"/>
          <w:szCs w:val="22"/>
          <w:lang w:val="af-ZA"/>
        </w:rPr>
        <w:t>neo pro</w:t>
      </w:r>
      <w:r>
        <w:rPr>
          <w:rFonts w:ascii="LitNusx" w:hAnsi="LitNusx"/>
          <w:sz w:val="22"/>
          <w:szCs w:val="22"/>
          <w:lang w:val="af-ZA"/>
        </w:rPr>
        <w:softHyphen/>
      </w:r>
      <w:r w:rsidRPr="00251EE6">
        <w:rPr>
          <w:rFonts w:ascii="LitNusx" w:hAnsi="LitNusx"/>
          <w:sz w:val="22"/>
          <w:szCs w:val="22"/>
          <w:lang w:val="af-ZA"/>
        </w:rPr>
        <w:t>duq</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sa da sa</w:t>
      </w:r>
      <w:r>
        <w:rPr>
          <w:rFonts w:ascii="LitNusx" w:hAnsi="LitNusx"/>
          <w:sz w:val="22"/>
          <w:szCs w:val="22"/>
          <w:lang w:val="af-ZA"/>
        </w:rPr>
        <w:softHyphen/>
      </w:r>
      <w:r w:rsidRPr="00251EE6">
        <w:rPr>
          <w:rFonts w:ascii="LitNusx" w:hAnsi="LitNusx"/>
          <w:sz w:val="22"/>
          <w:szCs w:val="22"/>
          <w:lang w:val="af-ZA"/>
        </w:rPr>
        <w:t>Sen ma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leb</w:t>
      </w:r>
      <w:r>
        <w:rPr>
          <w:rFonts w:ascii="LitNusx" w:hAnsi="LitNusx"/>
          <w:sz w:val="22"/>
          <w:szCs w:val="22"/>
          <w:lang w:val="af-ZA"/>
        </w:rPr>
        <w:softHyphen/>
      </w:r>
      <w:r w:rsidRPr="00251EE6">
        <w:rPr>
          <w:rFonts w:ascii="LitNusx" w:hAnsi="LitNusx"/>
          <w:sz w:val="22"/>
          <w:szCs w:val="22"/>
          <w:lang w:val="af-ZA"/>
        </w:rPr>
        <w:t>ze, da</w:t>
      </w:r>
      <w:r>
        <w:rPr>
          <w:rFonts w:ascii="LitNusx" w:hAnsi="LitNusx"/>
          <w:sz w:val="22"/>
          <w:szCs w:val="22"/>
          <w:lang w:val="af-ZA"/>
        </w:rPr>
        <w:softHyphen/>
      </w:r>
      <w:r w:rsidRPr="00251EE6">
        <w:rPr>
          <w:rFonts w:ascii="LitNusx" w:hAnsi="LitNusx"/>
          <w:sz w:val="22"/>
          <w:szCs w:val="22"/>
          <w:lang w:val="af-ZA"/>
        </w:rPr>
        <w:t>nar</w:t>
      </w:r>
      <w:r>
        <w:rPr>
          <w:rFonts w:ascii="LitNusx" w:hAnsi="LitNusx"/>
          <w:sz w:val="22"/>
          <w:szCs w:val="22"/>
          <w:lang w:val="af-ZA"/>
        </w:rPr>
        <w:softHyphen/>
      </w:r>
      <w:r w:rsidRPr="00251EE6">
        <w:rPr>
          <w:rFonts w:ascii="LitNusx" w:hAnsi="LitNusx"/>
          <w:sz w:val="22"/>
          <w:szCs w:val="22"/>
          <w:lang w:val="af-ZA"/>
        </w:rPr>
        <w:t>Cen sa</w:t>
      </w:r>
      <w:r>
        <w:rPr>
          <w:rFonts w:ascii="LitNusx" w:hAnsi="LitNusx"/>
          <w:sz w:val="22"/>
          <w:szCs w:val="22"/>
          <w:lang w:val="af-ZA"/>
        </w:rPr>
        <w:softHyphen/>
      </w:r>
      <w:r w:rsidRPr="00251EE6">
        <w:rPr>
          <w:rFonts w:ascii="LitNusx" w:hAnsi="LitNusx"/>
          <w:sz w:val="22"/>
          <w:szCs w:val="22"/>
          <w:lang w:val="af-ZA"/>
        </w:rPr>
        <w:t>qo</w:t>
      </w:r>
      <w:r>
        <w:rPr>
          <w:rFonts w:ascii="LitNusx" w:hAnsi="LitNusx"/>
          <w:sz w:val="22"/>
          <w:szCs w:val="22"/>
          <w:lang w:val="af-ZA"/>
        </w:rPr>
        <w:softHyphen/>
      </w:r>
      <w:r w:rsidRPr="00251EE6">
        <w:rPr>
          <w:rFonts w:ascii="LitNusx" w:hAnsi="LitNusx"/>
          <w:sz w:val="22"/>
          <w:szCs w:val="22"/>
          <w:lang w:val="af-ZA"/>
        </w:rPr>
        <w:t>nel</w:t>
      </w:r>
      <w:r>
        <w:rPr>
          <w:rFonts w:ascii="LitNusx" w:hAnsi="LitNusx"/>
          <w:sz w:val="22"/>
          <w:szCs w:val="22"/>
          <w:lang w:val="af-ZA"/>
        </w:rPr>
        <w:softHyphen/>
      </w:r>
      <w:r w:rsidRPr="00251EE6">
        <w:rPr>
          <w:rFonts w:ascii="LitNusx" w:hAnsi="LitNusx"/>
          <w:sz w:val="22"/>
          <w:szCs w:val="22"/>
          <w:lang w:val="af-ZA"/>
        </w:rPr>
        <w:t>ze sa</w:t>
      </w:r>
      <w:r>
        <w:rPr>
          <w:rFonts w:ascii="LitNusx" w:hAnsi="LitNusx"/>
          <w:sz w:val="22"/>
          <w:szCs w:val="22"/>
          <w:lang w:val="af-ZA"/>
        </w:rPr>
        <w:softHyphen/>
      </w:r>
      <w:r w:rsidRPr="00251EE6">
        <w:rPr>
          <w:rFonts w:ascii="LitNusx" w:hAnsi="LitNusx"/>
          <w:sz w:val="22"/>
          <w:szCs w:val="22"/>
          <w:lang w:val="af-ZA"/>
        </w:rPr>
        <w:t>im</w:t>
      </w:r>
      <w:r>
        <w:rPr>
          <w:rFonts w:ascii="LitNusx" w:hAnsi="LitNusx"/>
          <w:sz w:val="22"/>
          <w:szCs w:val="22"/>
          <w:lang w:val="af-ZA"/>
        </w:rPr>
        <w:softHyphen/>
      </w:r>
      <w:r w:rsidRPr="00251EE6">
        <w:rPr>
          <w:rFonts w:ascii="LitNusx" w:hAnsi="LitNusx"/>
          <w:sz w:val="22"/>
          <w:szCs w:val="22"/>
          <w:lang w:val="af-ZA"/>
        </w:rPr>
        <w:t>por</w:t>
      </w:r>
      <w:r>
        <w:rPr>
          <w:rFonts w:ascii="LitNusx" w:hAnsi="LitNusx"/>
          <w:sz w:val="22"/>
          <w:szCs w:val="22"/>
          <w:lang w:val="af-ZA"/>
        </w:rPr>
        <w:softHyphen/>
      </w:r>
      <w:r w:rsidRPr="00251EE6">
        <w:rPr>
          <w:rFonts w:ascii="LitNusx" w:hAnsi="LitNusx"/>
          <w:sz w:val="22"/>
          <w:szCs w:val="22"/>
          <w:lang w:val="af-ZA"/>
        </w:rPr>
        <w:t>to 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di ga</w:t>
      </w:r>
      <w:r>
        <w:rPr>
          <w:rFonts w:ascii="LitNusx" w:hAnsi="LitNusx"/>
          <w:sz w:val="22"/>
          <w:szCs w:val="22"/>
          <w:lang w:val="af-ZA"/>
        </w:rPr>
        <w:softHyphen/>
      </w:r>
      <w:r w:rsidRPr="00251EE6">
        <w:rPr>
          <w:rFonts w:ascii="LitNusx" w:hAnsi="LitNusx"/>
          <w:sz w:val="22"/>
          <w:szCs w:val="22"/>
          <w:lang w:val="af-ZA"/>
        </w:rPr>
        <w:t>uq</w:t>
      </w:r>
      <w:r>
        <w:rPr>
          <w:rFonts w:ascii="LitNusx" w:hAnsi="LitNusx"/>
          <w:sz w:val="22"/>
          <w:szCs w:val="22"/>
          <w:lang w:val="af-ZA"/>
        </w:rPr>
        <w:softHyphen/>
      </w:r>
      <w:r w:rsidRPr="00251EE6">
        <w:rPr>
          <w:rFonts w:ascii="LitNusx" w:hAnsi="LitNusx"/>
          <w:sz w:val="22"/>
          <w:szCs w:val="22"/>
          <w:lang w:val="af-ZA"/>
        </w:rPr>
        <w:t>mda. ga</w:t>
      </w:r>
      <w:r>
        <w:rPr>
          <w:rFonts w:ascii="LitNusx" w:hAnsi="LitNusx"/>
          <w:sz w:val="22"/>
          <w:szCs w:val="22"/>
          <w:lang w:val="af-ZA"/>
        </w:rPr>
        <w:softHyphen/>
      </w:r>
      <w:r w:rsidRPr="00251EE6">
        <w:rPr>
          <w:rFonts w:ascii="LitNusx" w:hAnsi="LitNusx"/>
          <w:sz w:val="22"/>
          <w:szCs w:val="22"/>
          <w:lang w:val="af-ZA"/>
        </w:rPr>
        <w:t>mar</w:t>
      </w:r>
      <w:r>
        <w:rPr>
          <w:rFonts w:ascii="LitNusx" w:hAnsi="LitNusx"/>
          <w:sz w:val="22"/>
          <w:szCs w:val="22"/>
          <w:lang w:val="af-ZA"/>
        </w:rPr>
        <w:softHyphen/>
      </w:r>
      <w:r w:rsidRPr="00251EE6">
        <w:rPr>
          <w:rFonts w:ascii="LitNusx" w:hAnsi="LitNusx"/>
          <w:sz w:val="22"/>
          <w:szCs w:val="22"/>
          <w:lang w:val="af-ZA"/>
        </w:rPr>
        <w:t>tiv</w:t>
      </w:r>
      <w:r>
        <w:rPr>
          <w:rFonts w:ascii="LitNusx" w:hAnsi="LitNusx"/>
          <w:sz w:val="22"/>
          <w:szCs w:val="22"/>
          <w:lang w:val="af-ZA"/>
        </w:rPr>
        <w:softHyphen/>
      </w:r>
      <w:r w:rsidRPr="00251EE6">
        <w:rPr>
          <w:rFonts w:ascii="LitNusx" w:hAnsi="LitNusx"/>
          <w:sz w:val="22"/>
          <w:szCs w:val="22"/>
          <w:lang w:val="af-ZA"/>
        </w:rPr>
        <w:t>da, xo</w:t>
      </w:r>
      <w:r>
        <w:rPr>
          <w:rFonts w:ascii="LitNusx" w:hAnsi="LitNusx"/>
          <w:sz w:val="22"/>
          <w:szCs w:val="22"/>
          <w:lang w:val="af-ZA"/>
        </w:rPr>
        <w:softHyphen/>
      </w:r>
      <w:r w:rsidRPr="00251EE6">
        <w:rPr>
          <w:rFonts w:ascii="LitNusx" w:hAnsi="LitNusx"/>
          <w:sz w:val="22"/>
          <w:szCs w:val="22"/>
          <w:lang w:val="af-ZA"/>
        </w:rPr>
        <w:t>lo cal</w:t>
      </w:r>
      <w:r>
        <w:rPr>
          <w:rFonts w:ascii="LitNusx" w:hAnsi="LitNusx"/>
          <w:sz w:val="22"/>
          <w:szCs w:val="22"/>
          <w:lang w:val="af-ZA"/>
        </w:rPr>
        <w:softHyphen/>
      </w:r>
      <w:r w:rsidRPr="00251EE6">
        <w:rPr>
          <w:rFonts w:ascii="LitNusx" w:hAnsi="LitNusx"/>
          <w:sz w:val="22"/>
          <w:szCs w:val="22"/>
          <w:lang w:val="af-ZA"/>
        </w:rPr>
        <w:t>ke</w:t>
      </w:r>
      <w:r>
        <w:rPr>
          <w:rFonts w:ascii="LitNusx" w:hAnsi="LitNusx"/>
          <w:sz w:val="22"/>
          <w:szCs w:val="22"/>
          <w:lang w:val="af-ZA"/>
        </w:rPr>
        <w:softHyphen/>
      </w:r>
      <w:r w:rsidRPr="00251EE6">
        <w:rPr>
          <w:rFonts w:ascii="LitNusx" w:hAnsi="LitNusx"/>
          <w:sz w:val="22"/>
          <w:szCs w:val="22"/>
          <w:lang w:val="af-ZA"/>
        </w:rPr>
        <w:t>ul Sem</w:t>
      </w:r>
      <w:r>
        <w:rPr>
          <w:rFonts w:ascii="LitNusx" w:hAnsi="LitNusx"/>
          <w:sz w:val="22"/>
          <w:szCs w:val="22"/>
          <w:lang w:val="af-ZA"/>
        </w:rPr>
        <w:softHyphen/>
      </w:r>
      <w:r w:rsidRPr="00251EE6">
        <w:rPr>
          <w:rFonts w:ascii="LitNusx" w:hAnsi="LitNusx"/>
          <w:sz w:val="22"/>
          <w:szCs w:val="22"/>
          <w:lang w:val="af-ZA"/>
        </w:rPr>
        <w:t>Txve</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Si ga</w:t>
      </w:r>
      <w:r>
        <w:rPr>
          <w:rFonts w:ascii="LitNusx" w:hAnsi="LitNusx"/>
          <w:sz w:val="22"/>
          <w:szCs w:val="22"/>
          <w:lang w:val="af-ZA"/>
        </w:rPr>
        <w:softHyphen/>
      </w:r>
      <w:r w:rsidRPr="00251EE6">
        <w:rPr>
          <w:rFonts w:ascii="LitNusx" w:hAnsi="LitNusx"/>
          <w:sz w:val="22"/>
          <w:szCs w:val="22"/>
          <w:lang w:val="af-ZA"/>
        </w:rPr>
        <w:t>uq</w:t>
      </w:r>
      <w:r>
        <w:rPr>
          <w:rFonts w:ascii="LitNusx" w:hAnsi="LitNusx"/>
          <w:sz w:val="22"/>
          <w:szCs w:val="22"/>
          <w:lang w:val="af-ZA"/>
        </w:rPr>
        <w:softHyphen/>
      </w:r>
      <w:r w:rsidRPr="00251EE6">
        <w:rPr>
          <w:rFonts w:ascii="LitNusx" w:hAnsi="LitNusx"/>
          <w:sz w:val="22"/>
          <w:szCs w:val="22"/>
          <w:lang w:val="af-ZA"/>
        </w:rPr>
        <w:t>mda biz</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sis daw</w:t>
      </w:r>
      <w:r>
        <w:rPr>
          <w:rFonts w:ascii="LitNusx" w:hAnsi="LitNusx"/>
          <w:sz w:val="22"/>
          <w:szCs w:val="22"/>
          <w:lang w:val="af-ZA"/>
        </w:rPr>
        <w:softHyphen/>
      </w:r>
      <w:r w:rsidRPr="00251EE6">
        <w:rPr>
          <w:rFonts w:ascii="LitNusx" w:hAnsi="LitNusx"/>
          <w:sz w:val="22"/>
          <w:szCs w:val="22"/>
          <w:lang w:val="af-ZA"/>
        </w:rPr>
        <w:t>ye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li</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zi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 da sxva</w:t>
      </w:r>
      <w:r>
        <w:rPr>
          <w:rFonts w:ascii="LitNusx" w:hAnsi="LitNusx"/>
          <w:sz w:val="22"/>
          <w:szCs w:val="22"/>
          <w:lang w:val="af-ZA"/>
        </w:rPr>
        <w:softHyphen/>
      </w:r>
      <w:r w:rsidRPr="00251EE6">
        <w:rPr>
          <w:rFonts w:ascii="LitNusx" w:hAnsi="LitNusx"/>
          <w:sz w:val="22"/>
          <w:szCs w:val="22"/>
          <w:lang w:val="af-ZA"/>
        </w:rPr>
        <w:t>das</w:t>
      </w:r>
      <w:r>
        <w:rPr>
          <w:rFonts w:ascii="LitNusx" w:hAnsi="LitNusx"/>
          <w:sz w:val="22"/>
          <w:szCs w:val="22"/>
          <w:lang w:val="af-ZA"/>
        </w:rPr>
        <w:softHyphen/>
      </w:r>
      <w:r w:rsidRPr="00251EE6">
        <w:rPr>
          <w:rFonts w:ascii="LitNusx" w:hAnsi="LitNusx"/>
          <w:sz w:val="22"/>
          <w:szCs w:val="22"/>
          <w:lang w:val="af-ZA"/>
        </w:rPr>
        <w:t>xva ti</w:t>
      </w:r>
      <w:r>
        <w:rPr>
          <w:rFonts w:ascii="LitNusx" w:hAnsi="LitNusx"/>
          <w:sz w:val="22"/>
          <w:szCs w:val="22"/>
          <w:lang w:val="af-ZA"/>
        </w:rPr>
        <w:softHyphen/>
      </w:r>
      <w:r w:rsidRPr="00251EE6">
        <w:rPr>
          <w:rFonts w:ascii="LitNusx" w:hAnsi="LitNusx"/>
          <w:sz w:val="22"/>
          <w:szCs w:val="22"/>
          <w:lang w:val="af-ZA"/>
        </w:rPr>
        <w:t>pis ne</w:t>
      </w:r>
      <w:r>
        <w:rPr>
          <w:rFonts w:ascii="LitNusx" w:hAnsi="LitNusx"/>
          <w:sz w:val="22"/>
          <w:szCs w:val="22"/>
          <w:lang w:val="af-ZA"/>
        </w:rPr>
        <w:softHyphen/>
      </w:r>
      <w:r w:rsidRPr="00251EE6">
        <w:rPr>
          <w:rFonts w:ascii="LitNusx" w:hAnsi="LitNusx"/>
          <w:sz w:val="22"/>
          <w:szCs w:val="22"/>
          <w:lang w:val="af-ZA"/>
        </w:rPr>
        <w:t>bar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bis aRe</w:t>
      </w:r>
      <w:r>
        <w:rPr>
          <w:rFonts w:ascii="LitNusx" w:hAnsi="LitNusx"/>
          <w:sz w:val="22"/>
          <w:szCs w:val="22"/>
          <w:lang w:val="af-ZA"/>
        </w:rPr>
        <w:softHyphen/>
      </w:r>
      <w:r w:rsidRPr="00251EE6">
        <w:rPr>
          <w:rFonts w:ascii="LitNusx" w:hAnsi="LitNusx"/>
          <w:sz w:val="22"/>
          <w:szCs w:val="22"/>
          <w:lang w:val="af-ZA"/>
        </w:rPr>
        <w:t>bis au</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leb</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ba. ar</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Tad ga</w:t>
      </w:r>
      <w:r>
        <w:rPr>
          <w:rFonts w:ascii="LitNusx" w:hAnsi="LitNusx"/>
          <w:sz w:val="22"/>
          <w:szCs w:val="22"/>
          <w:lang w:val="af-ZA"/>
        </w:rPr>
        <w:softHyphen/>
      </w:r>
      <w:r w:rsidRPr="00251EE6">
        <w:rPr>
          <w:rFonts w:ascii="LitNusx" w:hAnsi="LitNusx"/>
          <w:sz w:val="22"/>
          <w:szCs w:val="22"/>
          <w:lang w:val="af-ZA"/>
        </w:rPr>
        <w:t>mar</w:t>
      </w:r>
      <w:r>
        <w:rPr>
          <w:rFonts w:ascii="LitNusx" w:hAnsi="LitNusx"/>
          <w:sz w:val="22"/>
          <w:szCs w:val="22"/>
          <w:lang w:val="af-ZA"/>
        </w:rPr>
        <w:softHyphen/>
      </w:r>
      <w:r w:rsidRPr="00251EE6">
        <w:rPr>
          <w:rFonts w:ascii="LitNusx" w:hAnsi="LitNusx"/>
          <w:sz w:val="22"/>
          <w:szCs w:val="22"/>
          <w:lang w:val="af-ZA"/>
        </w:rPr>
        <w:t>tiv</w:t>
      </w:r>
      <w:r>
        <w:rPr>
          <w:rFonts w:ascii="LitNusx" w:hAnsi="LitNusx"/>
          <w:sz w:val="22"/>
          <w:szCs w:val="22"/>
          <w:lang w:val="af-ZA"/>
        </w:rPr>
        <w:softHyphen/>
      </w:r>
      <w:r w:rsidRPr="00251EE6">
        <w:rPr>
          <w:rFonts w:ascii="LitNusx" w:hAnsi="LitNusx"/>
          <w:sz w:val="22"/>
          <w:szCs w:val="22"/>
          <w:lang w:val="af-ZA"/>
        </w:rPr>
        <w:t>da sa</w:t>
      </w:r>
      <w:r>
        <w:rPr>
          <w:rFonts w:ascii="LitNusx" w:hAnsi="LitNusx"/>
          <w:sz w:val="22"/>
          <w:szCs w:val="22"/>
          <w:lang w:val="af-ZA"/>
        </w:rPr>
        <w:softHyphen/>
      </w:r>
      <w:r w:rsidRPr="00251EE6">
        <w:rPr>
          <w:rFonts w:ascii="LitNusx" w:hAnsi="LitNusx"/>
          <w:sz w:val="22"/>
          <w:szCs w:val="22"/>
          <w:lang w:val="af-ZA"/>
        </w:rPr>
        <w:t>kuT</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uf</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bis sa</w:t>
      </w:r>
      <w:r>
        <w:rPr>
          <w:rFonts w:ascii="LitNusx" w:hAnsi="LitNusx"/>
          <w:sz w:val="22"/>
          <w:szCs w:val="22"/>
          <w:lang w:val="af-ZA"/>
        </w:rPr>
        <w:softHyphen/>
      </w:r>
      <w:r w:rsidRPr="00251EE6">
        <w:rPr>
          <w:rFonts w:ascii="LitNusx" w:hAnsi="LitNusx"/>
          <w:sz w:val="22"/>
          <w:szCs w:val="22"/>
          <w:lang w:val="af-ZA"/>
        </w:rPr>
        <w:t>xel</w:t>
      </w:r>
      <w:r>
        <w:rPr>
          <w:rFonts w:ascii="LitNusx" w:hAnsi="LitNusx"/>
          <w:sz w:val="22"/>
          <w:szCs w:val="22"/>
          <w:lang w:val="af-ZA"/>
        </w:rPr>
        <w:softHyphen/>
      </w:r>
      <w:r w:rsidRPr="00251EE6">
        <w:rPr>
          <w:rFonts w:ascii="LitNusx" w:hAnsi="LitNusx"/>
          <w:sz w:val="22"/>
          <w:szCs w:val="22"/>
          <w:lang w:val="af-ZA"/>
        </w:rPr>
        <w:t>mwi</w:t>
      </w:r>
      <w:r>
        <w:rPr>
          <w:rFonts w:ascii="LitNusx" w:hAnsi="LitNusx"/>
          <w:sz w:val="22"/>
          <w:szCs w:val="22"/>
          <w:lang w:val="af-ZA"/>
        </w:rPr>
        <w:softHyphen/>
      </w:r>
      <w:r w:rsidRPr="00251EE6">
        <w:rPr>
          <w:rFonts w:ascii="LitNusx" w:hAnsi="LitNusx"/>
          <w:sz w:val="22"/>
          <w:szCs w:val="22"/>
          <w:lang w:val="af-ZA"/>
        </w:rPr>
        <w:t>fo re</w:t>
      </w:r>
      <w:r>
        <w:rPr>
          <w:rFonts w:ascii="LitNusx" w:hAnsi="LitNusx"/>
          <w:sz w:val="22"/>
          <w:szCs w:val="22"/>
          <w:lang w:val="af-ZA"/>
        </w:rPr>
        <w:softHyphen/>
      </w:r>
      <w:r w:rsidRPr="00251EE6">
        <w:rPr>
          <w:rFonts w:ascii="LitNusx" w:hAnsi="LitNusx"/>
          <w:sz w:val="22"/>
          <w:szCs w:val="22"/>
          <w:lang w:val="af-ZA"/>
        </w:rPr>
        <w:t>gis</w:t>
      </w:r>
      <w:r>
        <w:rPr>
          <w:rFonts w:ascii="LitNusx" w:hAnsi="LitNusx"/>
          <w:sz w:val="22"/>
          <w:szCs w:val="22"/>
          <w:lang w:val="af-ZA"/>
        </w:rPr>
        <w:softHyphen/>
      </w:r>
      <w:r w:rsidRPr="00251EE6">
        <w:rPr>
          <w:rFonts w:ascii="LitNusx" w:hAnsi="LitNusx"/>
          <w:sz w:val="22"/>
          <w:szCs w:val="22"/>
          <w:lang w:val="af-ZA"/>
        </w:rPr>
        <w:t>tra</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is pro</w:t>
      </w:r>
      <w:r>
        <w:rPr>
          <w:rFonts w:ascii="LitNusx" w:hAnsi="LitNusx"/>
          <w:sz w:val="22"/>
          <w:szCs w:val="22"/>
          <w:lang w:val="af-ZA"/>
        </w:rPr>
        <w:softHyphen/>
      </w:r>
      <w:r w:rsidRPr="00251EE6">
        <w:rPr>
          <w:rFonts w:ascii="LitNusx" w:hAnsi="LitNusx"/>
          <w:sz w:val="22"/>
          <w:szCs w:val="22"/>
          <w:lang w:val="af-ZA"/>
        </w:rPr>
        <w:t>ce</w:t>
      </w:r>
      <w:r>
        <w:rPr>
          <w:rFonts w:ascii="LitNusx" w:hAnsi="LitNusx"/>
          <w:sz w:val="22"/>
          <w:szCs w:val="22"/>
          <w:lang w:val="af-ZA"/>
        </w:rPr>
        <w:softHyphen/>
      </w:r>
      <w:r w:rsidRPr="00251EE6">
        <w:rPr>
          <w:rFonts w:ascii="LitNusx" w:hAnsi="LitNusx"/>
          <w:sz w:val="22"/>
          <w:szCs w:val="22"/>
          <w:lang w:val="af-ZA"/>
        </w:rPr>
        <w:t>du</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 yo</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ve es aS</w:t>
      </w:r>
      <w:r>
        <w:rPr>
          <w:rFonts w:ascii="LitNusx" w:hAnsi="LitNusx"/>
          <w:sz w:val="22"/>
          <w:szCs w:val="22"/>
          <w:lang w:val="af-ZA"/>
        </w:rPr>
        <w:softHyphen/>
      </w:r>
      <w:r w:rsidRPr="00251EE6">
        <w:rPr>
          <w:rFonts w:ascii="LitNusx" w:hAnsi="LitNusx"/>
          <w:sz w:val="22"/>
          <w:szCs w:val="22"/>
          <w:lang w:val="af-ZA"/>
        </w:rPr>
        <w:t>ka</w:t>
      </w:r>
      <w:r>
        <w:rPr>
          <w:rFonts w:ascii="LitNusx" w:hAnsi="LitNusx"/>
          <w:sz w:val="22"/>
          <w:szCs w:val="22"/>
          <w:lang w:val="af-ZA"/>
        </w:rPr>
        <w:softHyphen/>
      </w:r>
      <w:r w:rsidRPr="00251EE6">
        <w:rPr>
          <w:rFonts w:ascii="LitNusx" w:hAnsi="LitNusx"/>
          <w:sz w:val="22"/>
          <w:szCs w:val="22"/>
          <w:lang w:val="af-ZA"/>
        </w:rPr>
        <w:t>rad xel</w:t>
      </w:r>
      <w:r>
        <w:rPr>
          <w:rFonts w:ascii="LitNusx" w:hAnsi="LitNusx"/>
          <w:sz w:val="22"/>
          <w:szCs w:val="22"/>
          <w:lang w:val="af-ZA"/>
        </w:rPr>
        <w:softHyphen/>
      </w:r>
      <w:r w:rsidRPr="00251EE6">
        <w:rPr>
          <w:rFonts w:ascii="LitNusx" w:hAnsi="LitNusx"/>
          <w:sz w:val="22"/>
          <w:szCs w:val="22"/>
          <w:lang w:val="af-ZA"/>
        </w:rPr>
        <w:t>Sem</w:t>
      </w:r>
      <w:r>
        <w:rPr>
          <w:rFonts w:ascii="LitNusx" w:hAnsi="LitNusx"/>
          <w:sz w:val="22"/>
          <w:szCs w:val="22"/>
          <w:lang w:val="af-ZA"/>
        </w:rPr>
        <w:softHyphen/>
      </w:r>
      <w:r w:rsidRPr="00251EE6">
        <w:rPr>
          <w:rFonts w:ascii="LitNusx" w:hAnsi="LitNusx"/>
          <w:sz w:val="22"/>
          <w:szCs w:val="22"/>
          <w:lang w:val="af-ZA"/>
        </w:rPr>
        <w:t>wyob Ro</w:t>
      </w:r>
      <w:r>
        <w:rPr>
          <w:rFonts w:ascii="LitNusx" w:hAnsi="LitNusx"/>
          <w:sz w:val="22"/>
          <w:szCs w:val="22"/>
          <w:lang w:val="af-ZA"/>
        </w:rPr>
        <w:softHyphen/>
      </w:r>
      <w:r w:rsidRPr="00251EE6">
        <w:rPr>
          <w:rFonts w:ascii="LitNusx" w:hAnsi="LitNusx"/>
          <w:sz w:val="22"/>
          <w:szCs w:val="22"/>
          <w:lang w:val="af-ZA"/>
        </w:rPr>
        <w:t>nis</w:t>
      </w:r>
      <w:r>
        <w:rPr>
          <w:rFonts w:ascii="LitNusx" w:hAnsi="LitNusx"/>
          <w:sz w:val="22"/>
          <w:szCs w:val="22"/>
          <w:lang w:val="af-ZA"/>
        </w:rPr>
        <w:softHyphen/>
      </w:r>
      <w:r w:rsidRPr="00251EE6">
        <w:rPr>
          <w:rFonts w:ascii="LitNusx" w:hAnsi="LitNusx"/>
          <w:sz w:val="22"/>
          <w:szCs w:val="22"/>
          <w:lang w:val="af-ZA"/>
        </w:rPr>
        <w:t>Zi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bad un</w:t>
      </w:r>
      <w:r>
        <w:rPr>
          <w:rFonts w:ascii="LitNusx" w:hAnsi="LitNusx"/>
          <w:sz w:val="22"/>
          <w:szCs w:val="22"/>
          <w:lang w:val="af-ZA"/>
        </w:rPr>
        <w:softHyphen/>
      </w:r>
      <w:r w:rsidRPr="00251EE6">
        <w:rPr>
          <w:rFonts w:ascii="LitNusx" w:hAnsi="LitNusx"/>
          <w:sz w:val="22"/>
          <w:szCs w:val="22"/>
          <w:lang w:val="af-ZA"/>
        </w:rPr>
        <w:t>da Ca</w:t>
      </w:r>
      <w:r>
        <w:rPr>
          <w:rFonts w:ascii="LitNusx" w:hAnsi="LitNusx"/>
          <w:sz w:val="22"/>
          <w:szCs w:val="22"/>
          <w:lang w:val="af-ZA"/>
        </w:rPr>
        <w:softHyphen/>
      </w:r>
      <w:r w:rsidRPr="00251EE6">
        <w:rPr>
          <w:rFonts w:ascii="LitNusx" w:hAnsi="LitNusx"/>
          <w:sz w:val="22"/>
          <w:szCs w:val="22"/>
          <w:lang w:val="af-ZA"/>
        </w:rPr>
        <w:t>iT</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los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ka</w:t>
      </w:r>
      <w:r>
        <w:rPr>
          <w:rFonts w:ascii="LitNusx" w:hAnsi="LitNusx"/>
          <w:sz w:val="22"/>
          <w:szCs w:val="22"/>
          <w:lang w:val="af-ZA"/>
        </w:rPr>
        <w:softHyphen/>
      </w:r>
      <w:r w:rsidRPr="00251EE6">
        <w:rPr>
          <w:rFonts w:ascii="LitNusx" w:hAnsi="LitNusx"/>
          <w:sz w:val="22"/>
          <w:szCs w:val="22"/>
          <w:lang w:val="af-ZA"/>
        </w:rPr>
        <w:t>non</w:t>
      </w:r>
      <w:r>
        <w:rPr>
          <w:rFonts w:ascii="LitNusx" w:hAnsi="LitNusx"/>
          <w:sz w:val="22"/>
          <w:szCs w:val="22"/>
          <w:lang w:val="af-ZA"/>
        </w:rPr>
        <w:softHyphen/>
      </w:r>
      <w:r w:rsidRPr="00251EE6">
        <w:rPr>
          <w:rFonts w:ascii="LitNusx" w:hAnsi="LitNusx"/>
          <w:sz w:val="22"/>
          <w:szCs w:val="22"/>
          <w:lang w:val="af-ZA"/>
        </w:rPr>
        <w:t>mdeb</w:t>
      </w:r>
      <w:r>
        <w:rPr>
          <w:rFonts w:ascii="LitNusx" w:hAnsi="LitNusx"/>
          <w:sz w:val="22"/>
          <w:szCs w:val="22"/>
          <w:lang w:val="af-ZA"/>
        </w:rPr>
        <w:softHyphen/>
      </w:r>
      <w:r w:rsidRPr="00251EE6">
        <w:rPr>
          <w:rFonts w:ascii="LitNusx" w:hAnsi="LitNusx"/>
          <w:sz w:val="22"/>
          <w:szCs w:val="22"/>
          <w:lang w:val="af-ZA"/>
        </w:rPr>
        <w:t>lo ini</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Ta So</w:t>
      </w:r>
      <w:r>
        <w:rPr>
          <w:rFonts w:ascii="LitNusx" w:hAnsi="LitNusx"/>
          <w:sz w:val="22"/>
          <w:szCs w:val="22"/>
          <w:lang w:val="af-ZA"/>
        </w:rPr>
        <w:softHyphen/>
      </w:r>
      <w:r w:rsidRPr="00251EE6">
        <w:rPr>
          <w:rFonts w:ascii="LitNusx" w:hAnsi="LitNusx"/>
          <w:sz w:val="22"/>
          <w:szCs w:val="22"/>
          <w:lang w:val="af-ZA"/>
        </w:rPr>
        <w:t>ris cal</w:t>
      </w:r>
      <w:r>
        <w:rPr>
          <w:rFonts w:ascii="LitNusx" w:hAnsi="LitNusx"/>
          <w:sz w:val="22"/>
          <w:szCs w:val="22"/>
          <w:lang w:val="af-ZA"/>
        </w:rPr>
        <w:softHyphen/>
      </w:r>
      <w:r w:rsidRPr="00251EE6">
        <w:rPr>
          <w:rFonts w:ascii="LitNusx" w:hAnsi="LitNusx"/>
          <w:sz w:val="22"/>
          <w:szCs w:val="22"/>
          <w:lang w:val="af-ZA"/>
        </w:rPr>
        <w:t>ke aR</w:t>
      </w:r>
      <w:r>
        <w:rPr>
          <w:rFonts w:ascii="LitNusx" w:hAnsi="LitNusx"/>
          <w:sz w:val="22"/>
          <w:szCs w:val="22"/>
          <w:lang w:val="af-ZA"/>
        </w:rPr>
        <w:softHyphen/>
      </w:r>
      <w:r w:rsidRPr="00251EE6">
        <w:rPr>
          <w:rFonts w:ascii="LitNusx" w:hAnsi="LitNusx"/>
          <w:sz w:val="22"/>
          <w:szCs w:val="22"/>
          <w:lang w:val="af-ZA"/>
        </w:rPr>
        <w:t>niS</w:t>
      </w:r>
      <w:r>
        <w:rPr>
          <w:rFonts w:ascii="LitNusx" w:hAnsi="LitNusx"/>
          <w:sz w:val="22"/>
          <w:szCs w:val="22"/>
          <w:lang w:val="af-ZA"/>
        </w:rPr>
        <w:softHyphen/>
      </w:r>
      <w:r w:rsidRPr="00251EE6">
        <w:rPr>
          <w:rFonts w:ascii="LitNusx" w:hAnsi="LitNusx"/>
          <w:sz w:val="22"/>
          <w:szCs w:val="22"/>
          <w:lang w:val="af-ZA"/>
        </w:rPr>
        <w:t>vnis Rir</w:t>
      </w:r>
      <w:r>
        <w:rPr>
          <w:rFonts w:ascii="LitNusx" w:hAnsi="LitNusx"/>
          <w:sz w:val="22"/>
          <w:szCs w:val="22"/>
          <w:lang w:val="af-ZA"/>
        </w:rPr>
        <w:softHyphen/>
      </w:r>
      <w:r w:rsidRPr="00251EE6">
        <w:rPr>
          <w:rFonts w:ascii="LitNusx" w:hAnsi="LitNusx"/>
          <w:sz w:val="22"/>
          <w:szCs w:val="22"/>
          <w:lang w:val="af-ZA"/>
        </w:rPr>
        <w:t>sia ise</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bi, rom</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bic, er</w:t>
      </w:r>
      <w:r>
        <w:rPr>
          <w:rFonts w:ascii="LitNusx" w:hAnsi="LitNusx"/>
          <w:sz w:val="22"/>
          <w:szCs w:val="22"/>
          <w:lang w:val="af-ZA"/>
        </w:rPr>
        <w:softHyphen/>
        <w:t>Ti</w:t>
      </w:r>
      <w:r w:rsidRPr="00251EE6">
        <w:rPr>
          <w:rFonts w:ascii="LitNusx" w:hAnsi="LitNusx"/>
          <w:sz w:val="22"/>
          <w:szCs w:val="22"/>
          <w:lang w:val="af-ZA"/>
        </w:rPr>
        <w:t xml:space="preserve"> mxriv, as</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mu</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reb</w:t>
      </w:r>
      <w:r>
        <w:rPr>
          <w:rFonts w:ascii="LitNusx" w:hAnsi="LitNusx"/>
          <w:sz w:val="22"/>
          <w:szCs w:val="22"/>
          <w:lang w:val="af-ZA"/>
        </w:rPr>
        <w:softHyphen/>
      </w:r>
      <w:r w:rsidRPr="00251EE6">
        <w:rPr>
          <w:rFonts w:ascii="LitNusx" w:hAnsi="LitNusx"/>
          <w:sz w:val="22"/>
          <w:szCs w:val="22"/>
          <w:lang w:val="af-ZA"/>
        </w:rPr>
        <w:t>dnen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bas, Tum</w:t>
      </w:r>
      <w:r>
        <w:rPr>
          <w:rFonts w:ascii="LitNusx" w:hAnsi="LitNusx"/>
          <w:sz w:val="22"/>
          <w:szCs w:val="22"/>
          <w:lang w:val="af-ZA"/>
        </w:rPr>
        <w:softHyphen/>
      </w:r>
      <w:r w:rsidRPr="00251EE6">
        <w:rPr>
          <w:rFonts w:ascii="LitNusx" w:hAnsi="LitNusx"/>
          <w:sz w:val="22"/>
          <w:szCs w:val="22"/>
          <w:lang w:val="af-ZA"/>
        </w:rPr>
        <w:t>ca imav</w:t>
      </w:r>
      <w:r>
        <w:rPr>
          <w:rFonts w:ascii="LitNusx" w:hAnsi="LitNusx"/>
          <w:sz w:val="22"/>
          <w:szCs w:val="22"/>
          <w:lang w:val="af-ZA"/>
        </w:rPr>
        <w:softHyphen/>
      </w:r>
      <w:r w:rsidRPr="00251EE6">
        <w:rPr>
          <w:rFonts w:ascii="LitNusx" w:hAnsi="LitNusx"/>
          <w:sz w:val="22"/>
          <w:szCs w:val="22"/>
          <w:lang w:val="af-ZA"/>
        </w:rPr>
        <w:t>dro</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lad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bas su</w:t>
      </w:r>
      <w:r>
        <w:rPr>
          <w:rFonts w:ascii="LitNusx" w:hAnsi="LitNusx"/>
          <w:sz w:val="22"/>
          <w:szCs w:val="22"/>
          <w:lang w:val="af-ZA"/>
        </w:rPr>
        <w:softHyphen/>
      </w:r>
      <w:r w:rsidRPr="00251EE6">
        <w:rPr>
          <w:rFonts w:ascii="LitNusx" w:hAnsi="LitNusx"/>
          <w:sz w:val="22"/>
          <w:szCs w:val="22"/>
          <w:lang w:val="af-ZA"/>
        </w:rPr>
        <w:t>lac ar uw</w:t>
      </w:r>
      <w:r>
        <w:rPr>
          <w:rFonts w:ascii="LitNusx" w:hAnsi="LitNusx"/>
          <w:sz w:val="22"/>
          <w:szCs w:val="22"/>
          <w:lang w:val="af-ZA"/>
        </w:rPr>
        <w:softHyphen/>
      </w:r>
      <w:r w:rsidRPr="00251EE6">
        <w:rPr>
          <w:rFonts w:ascii="LitNusx" w:hAnsi="LitNusx"/>
          <w:sz w:val="22"/>
          <w:szCs w:val="22"/>
          <w:lang w:val="af-ZA"/>
        </w:rPr>
        <w:t>yob</w:t>
      </w:r>
      <w:r>
        <w:rPr>
          <w:rFonts w:ascii="LitNusx" w:hAnsi="LitNusx"/>
          <w:sz w:val="22"/>
          <w:szCs w:val="22"/>
          <w:lang w:val="af-ZA"/>
        </w:rPr>
        <w:softHyphen/>
      </w:r>
      <w:r w:rsidRPr="00251EE6">
        <w:rPr>
          <w:rFonts w:ascii="LitNusx" w:hAnsi="LitNusx"/>
          <w:sz w:val="22"/>
          <w:szCs w:val="22"/>
          <w:lang w:val="af-ZA"/>
        </w:rPr>
        <w:t>dnen xels.</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pos</w:t>
      </w:r>
      <w:r>
        <w:rPr>
          <w:rFonts w:ascii="LitNusx" w:hAnsi="LitNusx"/>
          <w:sz w:val="22"/>
          <w:szCs w:val="22"/>
          <w:lang w:val="af-ZA"/>
        </w:rPr>
        <w:softHyphen/>
      </w:r>
      <w:r w:rsidRPr="00251EE6">
        <w:rPr>
          <w:rFonts w:ascii="LitNusx" w:hAnsi="LitNusx"/>
          <w:sz w:val="22"/>
          <w:szCs w:val="22"/>
          <w:lang w:val="af-ZA"/>
        </w:rPr>
        <w:t>tre</w:t>
      </w:r>
      <w:r>
        <w:rPr>
          <w:rFonts w:ascii="LitNusx" w:hAnsi="LitNusx"/>
          <w:sz w:val="22"/>
          <w:szCs w:val="22"/>
          <w:lang w:val="af-ZA"/>
        </w:rPr>
        <w:softHyphen/>
      </w:r>
      <w:r w:rsidRPr="00251EE6">
        <w:rPr>
          <w:rFonts w:ascii="LitNusx" w:hAnsi="LitNusx"/>
          <w:sz w:val="22"/>
          <w:szCs w:val="22"/>
          <w:lang w:val="af-ZA"/>
        </w:rPr>
        <w:t>vo</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ri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bis erT-erT “dam</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xu</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bad” iT</w:t>
      </w:r>
      <w:r>
        <w:rPr>
          <w:rFonts w:ascii="LitNusx" w:hAnsi="LitNusx"/>
          <w:sz w:val="22"/>
          <w:szCs w:val="22"/>
          <w:lang w:val="af-ZA"/>
        </w:rPr>
        <w:softHyphen/>
      </w:r>
      <w:r w:rsidRPr="00251EE6">
        <w:rPr>
          <w:rFonts w:ascii="LitNusx" w:hAnsi="LitNusx"/>
          <w:sz w:val="22"/>
          <w:szCs w:val="22"/>
          <w:lang w:val="af-ZA"/>
        </w:rPr>
        <w:t>vel</w:t>
      </w:r>
      <w:r>
        <w:rPr>
          <w:rFonts w:ascii="LitNusx" w:hAnsi="LitNusx"/>
          <w:sz w:val="22"/>
          <w:szCs w:val="22"/>
          <w:lang w:val="af-ZA"/>
        </w:rPr>
        <w:softHyphen/>
      </w:r>
      <w:r w:rsidRPr="00251EE6">
        <w:rPr>
          <w:rFonts w:ascii="LitNusx" w:hAnsi="LitNusx"/>
          <w:sz w:val="22"/>
          <w:szCs w:val="22"/>
          <w:lang w:val="af-ZA"/>
        </w:rPr>
        <w:t>ba Sro</w:t>
      </w:r>
      <w:r>
        <w:rPr>
          <w:rFonts w:ascii="LitNusx" w:hAnsi="LitNusx"/>
          <w:sz w:val="22"/>
          <w:szCs w:val="22"/>
          <w:lang w:val="af-ZA"/>
        </w:rPr>
        <w:softHyphen/>
      </w:r>
      <w:r w:rsidRPr="00251EE6">
        <w:rPr>
          <w:rFonts w:ascii="LitNusx" w:hAnsi="LitNusx"/>
          <w:sz w:val="22"/>
          <w:szCs w:val="22"/>
          <w:lang w:val="af-ZA"/>
        </w:rPr>
        <w:t>mis ko</w:t>
      </w:r>
      <w:r>
        <w:rPr>
          <w:rFonts w:ascii="LitNusx" w:hAnsi="LitNusx"/>
          <w:sz w:val="22"/>
          <w:szCs w:val="22"/>
          <w:lang w:val="af-ZA"/>
        </w:rPr>
        <w:softHyphen/>
      </w:r>
      <w:r w:rsidRPr="00251EE6">
        <w:rPr>
          <w:rFonts w:ascii="LitNusx" w:hAnsi="LitNusx"/>
          <w:sz w:val="22"/>
          <w:szCs w:val="22"/>
          <w:lang w:val="af-ZA"/>
        </w:rPr>
        <w:t>deq</w:t>
      </w:r>
      <w:r>
        <w:rPr>
          <w:rFonts w:ascii="LitNusx" w:hAnsi="LitNusx"/>
          <w:sz w:val="22"/>
          <w:szCs w:val="22"/>
          <w:lang w:val="af-ZA"/>
        </w:rPr>
        <w:softHyphen/>
      </w:r>
      <w:r w:rsidRPr="00251EE6">
        <w:rPr>
          <w:rFonts w:ascii="LitNusx" w:hAnsi="LitNusx"/>
          <w:sz w:val="22"/>
          <w:szCs w:val="22"/>
          <w:lang w:val="af-ZA"/>
        </w:rPr>
        <w:t>sis ise</w:t>
      </w:r>
      <w:r>
        <w:rPr>
          <w:rFonts w:ascii="LitNusx" w:hAnsi="LitNusx"/>
          <w:sz w:val="22"/>
          <w:szCs w:val="22"/>
          <w:lang w:val="af-ZA"/>
        </w:rPr>
        <w:softHyphen/>
      </w:r>
      <w:r w:rsidRPr="00251EE6">
        <w:rPr>
          <w:rFonts w:ascii="LitNusx" w:hAnsi="LitNusx"/>
          <w:sz w:val="22"/>
          <w:szCs w:val="22"/>
          <w:lang w:val="af-ZA"/>
        </w:rPr>
        <w:t>Ti va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an</w:t>
      </w:r>
      <w:r>
        <w:rPr>
          <w:rFonts w:ascii="LitNusx" w:hAnsi="LitNusx"/>
          <w:sz w:val="22"/>
          <w:szCs w:val="22"/>
          <w:lang w:val="af-ZA"/>
        </w:rPr>
        <w:softHyphen/>
      </w:r>
      <w:r w:rsidRPr="00251EE6">
        <w:rPr>
          <w:rFonts w:ascii="LitNusx" w:hAnsi="LitNusx"/>
          <w:sz w:val="22"/>
          <w:szCs w:val="22"/>
          <w:lang w:val="af-ZA"/>
        </w:rPr>
        <w:t>tis mi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 ro</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lic maq</w:t>
      </w:r>
      <w:r>
        <w:rPr>
          <w:rFonts w:ascii="LitNusx" w:hAnsi="LitNusx"/>
          <w:sz w:val="22"/>
          <w:szCs w:val="22"/>
          <w:lang w:val="af-ZA"/>
        </w:rPr>
        <w:softHyphen/>
      </w:r>
      <w:r w:rsidRPr="00251EE6">
        <w:rPr>
          <w:rFonts w:ascii="LitNusx" w:hAnsi="LitNusx"/>
          <w:sz w:val="22"/>
          <w:szCs w:val="22"/>
          <w:lang w:val="af-ZA"/>
        </w:rPr>
        <w:t>si</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lur uf</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bebs aZ</w:t>
      </w:r>
      <w:r>
        <w:rPr>
          <w:rFonts w:ascii="LitNusx" w:hAnsi="LitNusx"/>
          <w:sz w:val="22"/>
          <w:szCs w:val="22"/>
          <w:lang w:val="af-ZA"/>
        </w:rPr>
        <w:softHyphen/>
      </w:r>
      <w:r w:rsidRPr="00251EE6">
        <w:rPr>
          <w:rFonts w:ascii="LitNusx" w:hAnsi="LitNusx"/>
          <w:sz w:val="22"/>
          <w:szCs w:val="22"/>
          <w:lang w:val="af-ZA"/>
        </w:rPr>
        <w:t>levs dam</w:t>
      </w:r>
      <w:r>
        <w:rPr>
          <w:rFonts w:ascii="LitNusx" w:hAnsi="LitNusx"/>
          <w:sz w:val="22"/>
          <w:szCs w:val="22"/>
          <w:lang w:val="af-ZA"/>
        </w:rPr>
        <w:softHyphen/>
      </w:r>
      <w:r w:rsidRPr="00251EE6">
        <w:rPr>
          <w:rFonts w:ascii="LitNusx" w:hAnsi="LitNusx"/>
          <w:sz w:val="22"/>
          <w:szCs w:val="22"/>
          <w:lang w:val="af-ZA"/>
        </w:rPr>
        <w:t>qi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bels da ab</w:t>
      </w:r>
      <w:r>
        <w:rPr>
          <w:rFonts w:ascii="LitNusx" w:hAnsi="LitNusx"/>
          <w:sz w:val="22"/>
          <w:szCs w:val="22"/>
          <w:lang w:val="af-ZA"/>
        </w:rPr>
        <w:softHyphen/>
      </w:r>
      <w:r w:rsidRPr="00251EE6">
        <w:rPr>
          <w:rFonts w:ascii="LitNusx" w:hAnsi="LitNusx"/>
          <w:sz w:val="22"/>
          <w:szCs w:val="22"/>
          <w:lang w:val="af-ZA"/>
        </w:rPr>
        <w:t>so</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rad uuf</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bos xdis da</w:t>
      </w:r>
      <w:r>
        <w:rPr>
          <w:rFonts w:ascii="LitNusx" w:hAnsi="LitNusx"/>
          <w:sz w:val="22"/>
          <w:szCs w:val="22"/>
          <w:lang w:val="af-ZA"/>
        </w:rPr>
        <w:softHyphen/>
      </w:r>
      <w:r w:rsidRPr="00251EE6">
        <w:rPr>
          <w:rFonts w:ascii="LitNusx" w:hAnsi="LitNusx"/>
          <w:sz w:val="22"/>
          <w:szCs w:val="22"/>
          <w:lang w:val="af-ZA"/>
        </w:rPr>
        <w:t>qi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buls. am ti</w:t>
      </w:r>
      <w:r>
        <w:rPr>
          <w:rFonts w:ascii="LitNusx" w:hAnsi="LitNusx"/>
          <w:sz w:val="22"/>
          <w:szCs w:val="22"/>
          <w:lang w:val="af-ZA"/>
        </w:rPr>
        <w:softHyphen/>
      </w:r>
      <w:r w:rsidRPr="00251EE6">
        <w:rPr>
          <w:rFonts w:ascii="LitNusx" w:hAnsi="LitNusx"/>
          <w:sz w:val="22"/>
          <w:szCs w:val="22"/>
          <w:lang w:val="af-ZA"/>
        </w:rPr>
        <w:t>pis Sro</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Ti ur</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er</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bis Ca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ya</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bas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 imiT asa</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Teb</w:t>
      </w:r>
      <w:r>
        <w:rPr>
          <w:rFonts w:ascii="LitNusx" w:hAnsi="LitNusx"/>
          <w:sz w:val="22"/>
          <w:szCs w:val="22"/>
          <w:lang w:val="af-ZA"/>
        </w:rPr>
        <w:softHyphen/>
      </w:r>
      <w:r w:rsidRPr="00251EE6">
        <w:rPr>
          <w:rFonts w:ascii="LitNusx" w:hAnsi="LitNusx"/>
          <w:sz w:val="22"/>
          <w:szCs w:val="22"/>
          <w:lang w:val="af-ZA"/>
        </w:rPr>
        <w:t>da, rom mim</w:t>
      </w:r>
      <w:r>
        <w:rPr>
          <w:rFonts w:ascii="LitNusx" w:hAnsi="LitNusx"/>
          <w:sz w:val="22"/>
          <w:szCs w:val="22"/>
          <w:lang w:val="af-ZA"/>
        </w:rPr>
        <w:softHyphen/>
      </w:r>
      <w:r w:rsidRPr="00251EE6">
        <w:rPr>
          <w:rFonts w:ascii="LitNusx" w:hAnsi="LitNusx"/>
          <w:sz w:val="22"/>
          <w:szCs w:val="22"/>
          <w:lang w:val="af-ZA"/>
        </w:rPr>
        <w:t>zid</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li ga</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da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 uc</w:t>
      </w:r>
      <w:r>
        <w:rPr>
          <w:rFonts w:ascii="LitNusx" w:hAnsi="LitNusx"/>
          <w:sz w:val="22"/>
          <w:szCs w:val="22"/>
          <w:lang w:val="af-ZA"/>
        </w:rPr>
        <w:softHyphen/>
      </w:r>
      <w:r w:rsidRPr="00251EE6">
        <w:rPr>
          <w:rFonts w:ascii="LitNusx" w:hAnsi="LitNusx"/>
          <w:sz w:val="22"/>
          <w:szCs w:val="22"/>
          <w:lang w:val="af-ZA"/>
        </w:rPr>
        <w:t>xo</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li in</w:t>
      </w:r>
      <w:r>
        <w:rPr>
          <w:rFonts w:ascii="LitNusx" w:hAnsi="LitNusx"/>
          <w:sz w:val="22"/>
          <w:szCs w:val="22"/>
          <w:lang w:val="af-ZA"/>
        </w:rPr>
        <w:softHyphen/>
      </w:r>
      <w:r w:rsidRPr="00251EE6">
        <w:rPr>
          <w:rFonts w:ascii="LitNusx" w:hAnsi="LitNusx"/>
          <w:sz w:val="22"/>
          <w:szCs w:val="22"/>
          <w:lang w:val="af-ZA"/>
        </w:rPr>
        <w:t>ves</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mar</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lia, rom dam</w:t>
      </w:r>
      <w:r>
        <w:rPr>
          <w:rFonts w:ascii="LitNusx" w:hAnsi="LitNusx"/>
          <w:sz w:val="22"/>
          <w:szCs w:val="22"/>
          <w:lang w:val="af-ZA"/>
        </w:rPr>
        <w:softHyphen/>
      </w:r>
      <w:r w:rsidRPr="00251EE6">
        <w:rPr>
          <w:rFonts w:ascii="LitNusx" w:hAnsi="LitNusx"/>
          <w:sz w:val="22"/>
          <w:szCs w:val="22"/>
          <w:lang w:val="af-ZA"/>
        </w:rPr>
        <w:t>qi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maq</w:t>
      </w:r>
      <w:r>
        <w:rPr>
          <w:rFonts w:ascii="LitNusx" w:hAnsi="LitNusx"/>
          <w:sz w:val="22"/>
          <w:szCs w:val="22"/>
          <w:lang w:val="af-ZA"/>
        </w:rPr>
        <w:softHyphen/>
      </w:r>
      <w:r w:rsidRPr="00251EE6">
        <w:rPr>
          <w:rFonts w:ascii="LitNusx" w:hAnsi="LitNusx"/>
          <w:sz w:val="22"/>
          <w:szCs w:val="22"/>
          <w:lang w:val="af-ZA"/>
        </w:rPr>
        <w:t>si</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ri uf</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bis mi</w:t>
      </w:r>
      <w:r>
        <w:rPr>
          <w:rFonts w:ascii="LitNusx" w:hAnsi="LitNusx"/>
          <w:sz w:val="22"/>
          <w:szCs w:val="22"/>
          <w:lang w:val="af-ZA"/>
        </w:rPr>
        <w:softHyphen/>
      </w:r>
      <w:r w:rsidRPr="00251EE6">
        <w:rPr>
          <w:rFonts w:ascii="LitNusx" w:hAnsi="LitNusx"/>
          <w:sz w:val="22"/>
          <w:szCs w:val="22"/>
          <w:lang w:val="af-ZA"/>
        </w:rPr>
        <w:t>ce</w:t>
      </w:r>
      <w:r>
        <w:rPr>
          <w:rFonts w:ascii="LitNusx" w:hAnsi="LitNusx"/>
          <w:sz w:val="22"/>
          <w:szCs w:val="22"/>
          <w:lang w:val="af-ZA"/>
        </w:rPr>
        <w:softHyphen/>
      </w:r>
      <w:r w:rsidRPr="00251EE6">
        <w:rPr>
          <w:rFonts w:ascii="LitNusx" w:hAnsi="LitNusx"/>
          <w:sz w:val="22"/>
          <w:szCs w:val="22"/>
          <w:lang w:val="af-ZA"/>
        </w:rPr>
        <w:t>ma xels uw</w:t>
      </w:r>
      <w:r>
        <w:rPr>
          <w:rFonts w:ascii="LitNusx" w:hAnsi="LitNusx"/>
          <w:sz w:val="22"/>
          <w:szCs w:val="22"/>
          <w:lang w:val="af-ZA"/>
        </w:rPr>
        <w:softHyphen/>
      </w:r>
      <w:r w:rsidRPr="00251EE6">
        <w:rPr>
          <w:rFonts w:ascii="LitNusx" w:hAnsi="LitNusx"/>
          <w:sz w:val="22"/>
          <w:szCs w:val="22"/>
          <w:lang w:val="af-ZA"/>
        </w:rPr>
        <w:t>yobs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bas, mag</w:t>
      </w:r>
      <w:r>
        <w:rPr>
          <w:rFonts w:ascii="LitNusx" w:hAnsi="LitNusx"/>
          <w:sz w:val="22"/>
          <w:szCs w:val="22"/>
          <w:lang w:val="af-ZA"/>
        </w:rPr>
        <w:softHyphen/>
      </w:r>
      <w:r w:rsidRPr="00251EE6">
        <w:rPr>
          <w:rFonts w:ascii="LitNusx" w:hAnsi="LitNusx"/>
          <w:sz w:val="22"/>
          <w:szCs w:val="22"/>
          <w:lang w:val="af-ZA"/>
        </w:rPr>
        <w:t>ram da</w:t>
      </w:r>
      <w:r>
        <w:rPr>
          <w:rFonts w:ascii="LitNusx" w:hAnsi="LitNusx"/>
          <w:sz w:val="22"/>
          <w:szCs w:val="22"/>
          <w:lang w:val="af-ZA"/>
        </w:rPr>
        <w:softHyphen/>
      </w:r>
      <w:r w:rsidRPr="00251EE6">
        <w:rPr>
          <w:rFonts w:ascii="LitNusx" w:hAnsi="LitNusx"/>
          <w:sz w:val="22"/>
          <w:szCs w:val="22"/>
          <w:lang w:val="af-ZA"/>
        </w:rPr>
        <w:t>qi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bul</w:t>
      </w:r>
      <w:r>
        <w:rPr>
          <w:rFonts w:ascii="LitNusx" w:hAnsi="LitNusx"/>
          <w:sz w:val="22"/>
          <w:szCs w:val="22"/>
          <w:lang w:val="af-ZA"/>
        </w:rPr>
        <w:softHyphen/>
      </w:r>
      <w:r w:rsidRPr="00251EE6">
        <w:rPr>
          <w:rFonts w:ascii="LitNusx" w:hAnsi="LitNusx"/>
          <w:sz w:val="22"/>
          <w:szCs w:val="22"/>
          <w:lang w:val="af-ZA"/>
        </w:rPr>
        <w:t>Ta uuf</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bo</w:t>
      </w:r>
      <w:r>
        <w:rPr>
          <w:rFonts w:ascii="LitNusx" w:hAnsi="LitNusx"/>
          <w:sz w:val="22"/>
          <w:szCs w:val="22"/>
          <w:lang w:val="af-ZA"/>
        </w:rPr>
        <w:softHyphen/>
      </w:r>
      <w:r w:rsidRPr="00251EE6">
        <w:rPr>
          <w:rFonts w:ascii="LitNusx" w:hAnsi="LitNusx"/>
          <w:sz w:val="22"/>
          <w:szCs w:val="22"/>
          <w:lang w:val="af-ZA"/>
        </w:rPr>
        <w:t>ba ar iZ</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va maT mi</w:t>
      </w:r>
      <w:r>
        <w:rPr>
          <w:rFonts w:ascii="LitNusx" w:hAnsi="LitNusx"/>
          <w:sz w:val="22"/>
          <w:szCs w:val="22"/>
          <w:lang w:val="af-ZA"/>
        </w:rPr>
        <w:softHyphen/>
      </w:r>
      <w:r w:rsidRPr="00251EE6">
        <w:rPr>
          <w:rFonts w:ascii="LitNusx" w:hAnsi="LitNusx"/>
          <w:sz w:val="22"/>
          <w:szCs w:val="22"/>
          <w:lang w:val="af-ZA"/>
        </w:rPr>
        <w:t>er sam</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xu</w:t>
      </w:r>
      <w:r>
        <w:rPr>
          <w:rFonts w:ascii="LitNusx" w:hAnsi="LitNusx"/>
          <w:sz w:val="22"/>
          <w:szCs w:val="22"/>
          <w:lang w:val="af-ZA"/>
        </w:rPr>
        <w:softHyphen/>
      </w:r>
      <w:r w:rsidRPr="00251EE6">
        <w:rPr>
          <w:rFonts w:ascii="LitNusx" w:hAnsi="LitNusx"/>
          <w:sz w:val="22"/>
          <w:szCs w:val="22"/>
          <w:lang w:val="af-ZA"/>
        </w:rPr>
        <w:t>ris Se</w:t>
      </w:r>
      <w:r>
        <w:rPr>
          <w:rFonts w:ascii="LitNusx" w:hAnsi="LitNusx"/>
          <w:sz w:val="22"/>
          <w:szCs w:val="22"/>
          <w:lang w:val="af-ZA"/>
        </w:rPr>
        <w:softHyphen/>
      </w:r>
      <w:r w:rsidRPr="00251EE6">
        <w:rPr>
          <w:rFonts w:ascii="LitNusx" w:hAnsi="LitNusx"/>
          <w:sz w:val="22"/>
          <w:szCs w:val="22"/>
          <w:lang w:val="af-ZA"/>
        </w:rPr>
        <w:t>nar</w:t>
      </w:r>
      <w:r>
        <w:rPr>
          <w:rFonts w:ascii="LitNusx" w:hAnsi="LitNusx"/>
          <w:sz w:val="22"/>
          <w:szCs w:val="22"/>
          <w:lang w:val="af-ZA"/>
        </w:rPr>
        <w:softHyphen/>
      </w:r>
      <w:r w:rsidRPr="00251EE6">
        <w:rPr>
          <w:rFonts w:ascii="LitNusx" w:hAnsi="LitNusx"/>
          <w:sz w:val="22"/>
          <w:szCs w:val="22"/>
          <w:lang w:val="af-ZA"/>
        </w:rPr>
        <w:t>Cu</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bis sa</w:t>
      </w:r>
      <w:r>
        <w:rPr>
          <w:rFonts w:ascii="LitNusx" w:hAnsi="LitNusx"/>
          <w:sz w:val="22"/>
          <w:szCs w:val="22"/>
          <w:lang w:val="af-ZA"/>
        </w:rPr>
        <w:softHyphen/>
      </w:r>
      <w:r w:rsidRPr="00251EE6">
        <w:rPr>
          <w:rFonts w:ascii="LitNusx" w:hAnsi="LitNusx"/>
          <w:sz w:val="22"/>
          <w:szCs w:val="22"/>
          <w:lang w:val="af-ZA"/>
        </w:rPr>
        <w:t>ka</w:t>
      </w:r>
      <w:r>
        <w:rPr>
          <w:rFonts w:ascii="LitNusx" w:hAnsi="LitNusx"/>
          <w:sz w:val="22"/>
          <w:szCs w:val="22"/>
          <w:lang w:val="af-ZA"/>
        </w:rPr>
        <w:softHyphen/>
      </w:r>
      <w:r w:rsidRPr="00251EE6">
        <w:rPr>
          <w:rFonts w:ascii="LitNusx" w:hAnsi="LitNusx"/>
          <w:sz w:val="22"/>
          <w:szCs w:val="22"/>
          <w:lang w:val="af-ZA"/>
        </w:rPr>
        <w:t>non</w:t>
      </w:r>
      <w:r>
        <w:rPr>
          <w:rFonts w:ascii="LitNusx" w:hAnsi="LitNusx"/>
          <w:sz w:val="22"/>
          <w:szCs w:val="22"/>
          <w:lang w:val="af-ZA"/>
        </w:rPr>
        <w:softHyphen/>
      </w:r>
      <w:r w:rsidRPr="00251EE6">
        <w:rPr>
          <w:rFonts w:ascii="LitNusx" w:hAnsi="LitNusx"/>
          <w:sz w:val="22"/>
          <w:szCs w:val="22"/>
          <w:lang w:val="af-ZA"/>
        </w:rPr>
        <w:t>mdeb</w:t>
      </w:r>
      <w:r>
        <w:rPr>
          <w:rFonts w:ascii="LitNusx" w:hAnsi="LitNusx"/>
          <w:sz w:val="22"/>
          <w:szCs w:val="22"/>
          <w:lang w:val="af-ZA"/>
        </w:rPr>
        <w:softHyphen/>
      </w:r>
      <w:r w:rsidRPr="00251EE6">
        <w:rPr>
          <w:rFonts w:ascii="LitNusx" w:hAnsi="LitNusx"/>
          <w:sz w:val="22"/>
          <w:szCs w:val="22"/>
          <w:lang w:val="af-ZA"/>
        </w:rPr>
        <w:t>lo ga</w:t>
      </w:r>
      <w:r>
        <w:rPr>
          <w:rFonts w:ascii="LitNusx" w:hAnsi="LitNusx"/>
          <w:sz w:val="22"/>
          <w:szCs w:val="22"/>
          <w:lang w:val="af-ZA"/>
        </w:rPr>
        <w:softHyphen/>
      </w:r>
      <w:r w:rsidRPr="00251EE6">
        <w:rPr>
          <w:rFonts w:ascii="LitNusx" w:hAnsi="LitNusx"/>
          <w:sz w:val="22"/>
          <w:szCs w:val="22"/>
          <w:lang w:val="af-ZA"/>
        </w:rPr>
        <w:t>ran</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ebs, rac, sa</w:t>
      </w:r>
      <w:r>
        <w:rPr>
          <w:rFonts w:ascii="LitNusx" w:hAnsi="LitNusx"/>
          <w:sz w:val="22"/>
          <w:szCs w:val="22"/>
          <w:lang w:val="af-ZA"/>
        </w:rPr>
        <w:softHyphen/>
      </w:r>
      <w:r w:rsidRPr="00251EE6">
        <w:rPr>
          <w:rFonts w:ascii="LitNusx" w:hAnsi="LitNusx"/>
          <w:sz w:val="22"/>
          <w:szCs w:val="22"/>
          <w:lang w:val="af-ZA"/>
        </w:rPr>
        <w:t>bo</w:t>
      </w:r>
      <w:r>
        <w:rPr>
          <w:rFonts w:ascii="LitNusx" w:hAnsi="LitNusx"/>
          <w:sz w:val="22"/>
          <w:szCs w:val="22"/>
          <w:lang w:val="af-ZA"/>
        </w:rPr>
        <w:softHyphen/>
      </w:r>
      <w:r w:rsidRPr="00251EE6">
        <w:rPr>
          <w:rFonts w:ascii="LitNusx" w:hAnsi="LitNusx"/>
          <w:sz w:val="22"/>
          <w:szCs w:val="22"/>
          <w:lang w:val="af-ZA"/>
        </w:rPr>
        <w:t>loo an</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SiT</w:t>
      </w:r>
      <w:r>
        <w:rPr>
          <w:rFonts w:ascii="LitNusx" w:hAnsi="LitNusx"/>
          <w:sz w:val="22"/>
          <w:szCs w:val="22"/>
          <w:lang w:val="af-ZA"/>
        </w:rPr>
        <w:t>,</w:t>
      </w:r>
      <w:r w:rsidRPr="00251EE6">
        <w:rPr>
          <w:rFonts w:ascii="LitNusx" w:hAnsi="LitNusx"/>
          <w:sz w:val="22"/>
          <w:szCs w:val="22"/>
          <w:lang w:val="af-ZA"/>
        </w:rPr>
        <w:t xml:space="preserve"> afer</w:t>
      </w:r>
      <w:r>
        <w:rPr>
          <w:rFonts w:ascii="LitNusx" w:hAnsi="LitNusx"/>
          <w:sz w:val="22"/>
          <w:szCs w:val="22"/>
          <w:lang w:val="af-ZA"/>
        </w:rPr>
        <w:softHyphen/>
      </w:r>
      <w:r w:rsidRPr="00251EE6">
        <w:rPr>
          <w:rFonts w:ascii="LitNusx" w:hAnsi="LitNusx"/>
          <w:sz w:val="22"/>
          <w:szCs w:val="22"/>
          <w:lang w:val="af-ZA"/>
        </w:rPr>
        <w:t>xebs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Se</w:t>
      </w:r>
      <w:r>
        <w:rPr>
          <w:rFonts w:ascii="LitNusx" w:hAnsi="LitNusx"/>
          <w:sz w:val="22"/>
          <w:szCs w:val="22"/>
          <w:lang w:val="af-ZA"/>
        </w:rPr>
        <w:softHyphen/>
      </w:r>
      <w:r w:rsidRPr="00251EE6">
        <w:rPr>
          <w:rFonts w:ascii="LitNusx" w:hAnsi="LitNusx"/>
          <w:sz w:val="22"/>
          <w:szCs w:val="22"/>
          <w:lang w:val="af-ZA"/>
        </w:rPr>
        <w:t>saZ</w:t>
      </w:r>
      <w:r>
        <w:rPr>
          <w:rFonts w:ascii="LitNusx" w:hAnsi="LitNusx"/>
          <w:sz w:val="22"/>
          <w:szCs w:val="22"/>
          <w:lang w:val="af-ZA"/>
        </w:rPr>
        <w:softHyphen/>
      </w:r>
      <w:r w:rsidRPr="00251EE6">
        <w:rPr>
          <w:rFonts w:ascii="LitNusx" w:hAnsi="LitNusx"/>
          <w:sz w:val="22"/>
          <w:szCs w:val="22"/>
          <w:lang w:val="af-ZA"/>
        </w:rPr>
        <w:t>leb</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bis re</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za</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as.</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2006 wels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pre</w:t>
      </w:r>
      <w:r>
        <w:rPr>
          <w:rFonts w:ascii="LitNusx" w:hAnsi="LitNusx"/>
          <w:sz w:val="22"/>
          <w:szCs w:val="22"/>
          <w:lang w:val="af-ZA"/>
        </w:rPr>
        <w:softHyphen/>
      </w:r>
      <w:r w:rsidRPr="00251EE6">
        <w:rPr>
          <w:rFonts w:ascii="LitNusx" w:hAnsi="LitNusx"/>
          <w:sz w:val="22"/>
          <w:szCs w:val="22"/>
          <w:lang w:val="af-ZA"/>
        </w:rPr>
        <w:t>zi</w:t>
      </w:r>
      <w:r>
        <w:rPr>
          <w:rFonts w:ascii="LitNusx" w:hAnsi="LitNusx"/>
          <w:sz w:val="22"/>
          <w:szCs w:val="22"/>
          <w:lang w:val="af-ZA"/>
        </w:rPr>
        <w:softHyphen/>
      </w:r>
      <w:r w:rsidRPr="00251EE6">
        <w:rPr>
          <w:rFonts w:ascii="LitNusx" w:hAnsi="LitNusx"/>
          <w:sz w:val="22"/>
          <w:szCs w:val="22"/>
          <w:lang w:val="af-ZA"/>
        </w:rPr>
        <w:t>den</w:t>
      </w:r>
      <w:r>
        <w:rPr>
          <w:rFonts w:ascii="LitNusx" w:hAnsi="LitNusx"/>
          <w:sz w:val="22"/>
          <w:szCs w:val="22"/>
          <w:lang w:val="af-ZA"/>
        </w:rPr>
        <w:softHyphen/>
      </w:r>
      <w:r w:rsidRPr="00251EE6">
        <w:rPr>
          <w:rFonts w:ascii="LitNusx" w:hAnsi="LitNusx"/>
          <w:sz w:val="22"/>
          <w:szCs w:val="22"/>
          <w:lang w:val="af-ZA"/>
        </w:rPr>
        <w:t>tis ini</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viT 20_pro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ni so</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ri 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di da 12_pro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ni sa</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sav</w:t>
      </w:r>
      <w:r>
        <w:rPr>
          <w:rFonts w:ascii="LitNusx" w:hAnsi="LitNusx"/>
          <w:sz w:val="22"/>
          <w:szCs w:val="22"/>
          <w:lang w:val="af-ZA"/>
        </w:rPr>
        <w:softHyphen/>
      </w:r>
      <w:r w:rsidRPr="00251EE6">
        <w:rPr>
          <w:rFonts w:ascii="LitNusx" w:hAnsi="LitNusx"/>
          <w:sz w:val="22"/>
          <w:szCs w:val="22"/>
          <w:lang w:val="af-ZA"/>
        </w:rPr>
        <w:t>lo 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di un</w:t>
      </w:r>
      <w:r>
        <w:rPr>
          <w:rFonts w:ascii="LitNusx" w:hAnsi="LitNusx"/>
          <w:sz w:val="22"/>
          <w:szCs w:val="22"/>
          <w:lang w:val="af-ZA"/>
        </w:rPr>
        <w:softHyphen/>
      </w:r>
      <w:r w:rsidRPr="00251EE6">
        <w:rPr>
          <w:rFonts w:ascii="LitNusx" w:hAnsi="LitNusx"/>
          <w:sz w:val="22"/>
          <w:szCs w:val="22"/>
          <w:lang w:val="af-ZA"/>
        </w:rPr>
        <w:t>da ga</w:t>
      </w:r>
      <w:r>
        <w:rPr>
          <w:rFonts w:ascii="LitNusx" w:hAnsi="LitNusx"/>
          <w:sz w:val="22"/>
          <w:szCs w:val="22"/>
          <w:lang w:val="af-ZA"/>
        </w:rPr>
        <w:softHyphen/>
      </w:r>
      <w:r w:rsidRPr="00251EE6">
        <w:rPr>
          <w:rFonts w:ascii="LitNusx" w:hAnsi="LitNusx"/>
          <w:sz w:val="22"/>
          <w:szCs w:val="22"/>
          <w:lang w:val="af-ZA"/>
        </w:rPr>
        <w:t>er</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yo (?!) sa</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sav</w:t>
      </w:r>
      <w:r>
        <w:rPr>
          <w:rFonts w:ascii="LitNusx" w:hAnsi="LitNusx"/>
          <w:sz w:val="22"/>
          <w:szCs w:val="22"/>
          <w:lang w:val="af-ZA"/>
        </w:rPr>
        <w:softHyphen/>
      </w:r>
      <w:r w:rsidRPr="00251EE6">
        <w:rPr>
          <w:rFonts w:ascii="LitNusx" w:hAnsi="LitNusx"/>
          <w:sz w:val="22"/>
          <w:szCs w:val="22"/>
          <w:lang w:val="af-ZA"/>
        </w:rPr>
        <w:t>lo 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xad</w:t>
      </w:r>
      <w:r>
        <w:rPr>
          <w:rFonts w:ascii="LitNusx" w:hAnsi="LitNusx"/>
          <w:sz w:val="22"/>
          <w:szCs w:val="22"/>
          <w:lang w:val="af-ZA"/>
        </w:rPr>
        <w:softHyphen/>
      </w:r>
      <w:r w:rsidRPr="00251EE6">
        <w:rPr>
          <w:rFonts w:ascii="LitNusx" w:hAnsi="LitNusx"/>
          <w:sz w:val="22"/>
          <w:szCs w:val="22"/>
          <w:lang w:val="af-ZA"/>
        </w:rPr>
        <w:t>Si, rom</w:t>
      </w:r>
      <w:r>
        <w:rPr>
          <w:rFonts w:ascii="LitNusx" w:hAnsi="LitNusx"/>
          <w:sz w:val="22"/>
          <w:szCs w:val="22"/>
          <w:lang w:val="af-ZA"/>
        </w:rPr>
        <w:softHyphen/>
      </w:r>
      <w:r w:rsidRPr="00251EE6">
        <w:rPr>
          <w:rFonts w:ascii="LitNusx" w:hAnsi="LitNusx"/>
          <w:sz w:val="22"/>
          <w:szCs w:val="22"/>
          <w:lang w:val="af-ZA"/>
        </w:rPr>
        <w:t>lis do</w:t>
      </w:r>
      <w:r>
        <w:rPr>
          <w:rFonts w:ascii="LitNusx" w:hAnsi="LitNusx"/>
          <w:sz w:val="22"/>
          <w:szCs w:val="22"/>
          <w:lang w:val="af-ZA"/>
        </w:rPr>
        <w:softHyphen/>
      </w:r>
      <w:r w:rsidRPr="00251EE6">
        <w:rPr>
          <w:rFonts w:ascii="LitNusx" w:hAnsi="LitNusx"/>
          <w:sz w:val="22"/>
          <w:szCs w:val="22"/>
          <w:lang w:val="af-ZA"/>
        </w:rPr>
        <w:t>nec un</w:t>
      </w:r>
      <w:r>
        <w:rPr>
          <w:rFonts w:ascii="LitNusx" w:hAnsi="LitNusx"/>
          <w:sz w:val="22"/>
          <w:szCs w:val="22"/>
          <w:lang w:val="af-ZA"/>
        </w:rPr>
        <w:softHyphen/>
      </w:r>
      <w:r w:rsidRPr="00251EE6">
        <w:rPr>
          <w:rFonts w:ascii="LitNusx" w:hAnsi="LitNusx"/>
          <w:sz w:val="22"/>
          <w:szCs w:val="22"/>
          <w:lang w:val="af-ZA"/>
        </w:rPr>
        <w:t>da dad</w:t>
      </w:r>
      <w:r>
        <w:rPr>
          <w:rFonts w:ascii="LitNusx" w:hAnsi="LitNusx"/>
          <w:sz w:val="22"/>
          <w:szCs w:val="22"/>
          <w:lang w:val="af-ZA"/>
        </w:rPr>
        <w:softHyphen/>
      </w:r>
      <w:r w:rsidRPr="00251EE6">
        <w:rPr>
          <w:rFonts w:ascii="LitNusx" w:hAnsi="LitNusx"/>
          <w:sz w:val="22"/>
          <w:szCs w:val="22"/>
          <w:lang w:val="af-ZA"/>
        </w:rPr>
        <w:t>ge</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yo 25 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tiT.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prof</w:t>
      </w:r>
      <w:r>
        <w:rPr>
          <w:rFonts w:ascii="LitNusx" w:hAnsi="LitNusx"/>
          <w:sz w:val="22"/>
          <w:szCs w:val="22"/>
          <w:lang w:val="af-ZA"/>
        </w:rPr>
        <w:softHyphen/>
      </w:r>
      <w:r w:rsidRPr="00251EE6">
        <w:rPr>
          <w:rFonts w:ascii="LitNusx" w:hAnsi="LitNusx"/>
          <w:sz w:val="22"/>
          <w:szCs w:val="22"/>
          <w:lang w:val="af-ZA"/>
        </w:rPr>
        <w:t>kav</w:t>
      </w:r>
      <w:r>
        <w:rPr>
          <w:rFonts w:ascii="LitNusx" w:hAnsi="LitNusx"/>
          <w:sz w:val="22"/>
          <w:szCs w:val="22"/>
          <w:lang w:val="af-ZA"/>
        </w:rPr>
        <w:softHyphen/>
      </w:r>
      <w:r w:rsidRPr="00251EE6">
        <w:rPr>
          <w:rFonts w:ascii="LitNusx" w:hAnsi="LitNusx"/>
          <w:sz w:val="22"/>
          <w:szCs w:val="22"/>
          <w:lang w:val="af-ZA"/>
        </w:rPr>
        <w:t>Si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wi</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aR</w:t>
      </w:r>
      <w:r>
        <w:rPr>
          <w:rFonts w:ascii="LitNusx" w:hAnsi="LitNusx"/>
          <w:sz w:val="22"/>
          <w:szCs w:val="22"/>
          <w:lang w:val="af-ZA"/>
        </w:rPr>
        <w:softHyphen/>
      </w:r>
      <w:r w:rsidRPr="00251EE6">
        <w:rPr>
          <w:rFonts w:ascii="LitNusx" w:hAnsi="LitNusx"/>
          <w:sz w:val="22"/>
          <w:szCs w:val="22"/>
          <w:lang w:val="af-ZA"/>
        </w:rPr>
        <w:t>mde</w:t>
      </w:r>
      <w:r>
        <w:rPr>
          <w:rFonts w:ascii="LitNusx" w:hAnsi="LitNusx"/>
          <w:sz w:val="22"/>
          <w:szCs w:val="22"/>
          <w:lang w:val="af-ZA"/>
        </w:rPr>
        <w:softHyphen/>
      </w:r>
      <w:r w:rsidRPr="00251EE6">
        <w:rPr>
          <w:rFonts w:ascii="LitNusx" w:hAnsi="LitNusx"/>
          <w:sz w:val="22"/>
          <w:szCs w:val="22"/>
          <w:lang w:val="af-ZA"/>
        </w:rPr>
        <w:t>go</w:t>
      </w:r>
      <w:r>
        <w:rPr>
          <w:rFonts w:ascii="LitNusx" w:hAnsi="LitNusx"/>
          <w:sz w:val="22"/>
          <w:szCs w:val="22"/>
          <w:lang w:val="af-ZA"/>
        </w:rPr>
        <w:softHyphen/>
      </w:r>
      <w:r w:rsidRPr="00251EE6">
        <w:rPr>
          <w:rFonts w:ascii="LitNusx" w:hAnsi="LitNusx"/>
          <w:sz w:val="22"/>
          <w:szCs w:val="22"/>
          <w:lang w:val="af-ZA"/>
        </w:rPr>
        <w:t>bis mi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xe</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vad es asec ga</w:t>
      </w:r>
      <w:r>
        <w:rPr>
          <w:rFonts w:ascii="LitNusx" w:hAnsi="LitNusx"/>
          <w:sz w:val="22"/>
          <w:szCs w:val="22"/>
          <w:lang w:val="af-ZA"/>
        </w:rPr>
        <w:softHyphen/>
      </w:r>
      <w:r w:rsidRPr="00251EE6">
        <w:rPr>
          <w:rFonts w:ascii="LitNusx" w:hAnsi="LitNusx"/>
          <w:sz w:val="22"/>
          <w:szCs w:val="22"/>
          <w:lang w:val="af-ZA"/>
        </w:rPr>
        <w:t>keT</w:t>
      </w:r>
      <w:r>
        <w:rPr>
          <w:rFonts w:ascii="LitNusx" w:hAnsi="LitNusx"/>
          <w:sz w:val="22"/>
          <w:szCs w:val="22"/>
          <w:lang w:val="af-ZA"/>
        </w:rPr>
        <w:softHyphen/>
      </w:r>
      <w:r w:rsidRPr="00251EE6">
        <w:rPr>
          <w:rFonts w:ascii="LitNusx" w:hAnsi="LitNusx"/>
          <w:sz w:val="22"/>
          <w:szCs w:val="22"/>
          <w:lang w:val="af-ZA"/>
        </w:rPr>
        <w:t>da, da Se</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si sa</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do cvli</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ba Za</w:t>
      </w:r>
      <w:r>
        <w:rPr>
          <w:rFonts w:ascii="LitNusx" w:hAnsi="LitNusx"/>
          <w:sz w:val="22"/>
          <w:szCs w:val="22"/>
          <w:lang w:val="af-ZA"/>
        </w:rPr>
        <w:softHyphen/>
      </w:r>
      <w:r w:rsidRPr="00251EE6">
        <w:rPr>
          <w:rFonts w:ascii="LitNusx" w:hAnsi="LitNusx"/>
          <w:sz w:val="22"/>
          <w:szCs w:val="22"/>
          <w:lang w:val="af-ZA"/>
        </w:rPr>
        <w:t>la</w:t>
      </w:r>
      <w:r>
        <w:rPr>
          <w:rFonts w:ascii="LitNusx" w:hAnsi="LitNusx"/>
          <w:sz w:val="22"/>
          <w:szCs w:val="22"/>
          <w:lang w:val="af-ZA"/>
        </w:rPr>
        <w:softHyphen/>
      </w:r>
      <w:r w:rsidRPr="00251EE6">
        <w:rPr>
          <w:rFonts w:ascii="LitNusx" w:hAnsi="LitNusx"/>
          <w:sz w:val="22"/>
          <w:szCs w:val="22"/>
          <w:lang w:val="af-ZA"/>
        </w:rPr>
        <w:t>Si 2007 wli</w:t>
      </w:r>
      <w:r>
        <w:rPr>
          <w:rFonts w:ascii="LitNusx" w:hAnsi="LitNusx"/>
          <w:sz w:val="22"/>
          <w:szCs w:val="22"/>
          <w:lang w:val="af-ZA"/>
        </w:rPr>
        <w:softHyphen/>
      </w:r>
      <w:r w:rsidRPr="00251EE6">
        <w:rPr>
          <w:rFonts w:ascii="LitNusx" w:hAnsi="LitNusx"/>
          <w:sz w:val="22"/>
          <w:szCs w:val="22"/>
          <w:lang w:val="af-ZA"/>
        </w:rPr>
        <w:t>dan Se</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da. imis gaT</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lis</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biT, rom so</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ri 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di da sa</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sav</w:t>
      </w:r>
      <w:r>
        <w:rPr>
          <w:rFonts w:ascii="LitNusx" w:hAnsi="LitNusx"/>
          <w:sz w:val="22"/>
          <w:szCs w:val="22"/>
          <w:lang w:val="af-ZA"/>
        </w:rPr>
        <w:softHyphen/>
      </w:r>
      <w:r w:rsidRPr="00251EE6">
        <w:rPr>
          <w:rFonts w:ascii="LitNusx" w:hAnsi="LitNusx"/>
          <w:sz w:val="22"/>
          <w:szCs w:val="22"/>
          <w:lang w:val="af-ZA"/>
        </w:rPr>
        <w:t>lo 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di sxva</w:t>
      </w:r>
      <w:r>
        <w:rPr>
          <w:rFonts w:ascii="LitNusx" w:hAnsi="LitNusx"/>
          <w:sz w:val="22"/>
          <w:szCs w:val="22"/>
          <w:lang w:val="af-ZA"/>
        </w:rPr>
        <w:softHyphen/>
      </w:r>
      <w:r w:rsidRPr="00251EE6">
        <w:rPr>
          <w:rFonts w:ascii="LitNusx" w:hAnsi="LitNusx"/>
          <w:sz w:val="22"/>
          <w:szCs w:val="22"/>
          <w:lang w:val="af-ZA"/>
        </w:rPr>
        <w:t>das</w:t>
      </w:r>
      <w:r>
        <w:rPr>
          <w:rFonts w:ascii="LitNusx" w:hAnsi="LitNusx"/>
          <w:sz w:val="22"/>
          <w:szCs w:val="22"/>
          <w:lang w:val="af-ZA"/>
        </w:rPr>
        <w:softHyphen/>
      </w:r>
      <w:r w:rsidRPr="00251EE6">
        <w:rPr>
          <w:rFonts w:ascii="LitNusx" w:hAnsi="LitNusx"/>
          <w:sz w:val="22"/>
          <w:szCs w:val="22"/>
          <w:lang w:val="af-ZA"/>
        </w:rPr>
        <w:t>xva ba</w:t>
      </w:r>
      <w:r>
        <w:rPr>
          <w:rFonts w:ascii="LitNusx" w:hAnsi="LitNusx"/>
          <w:sz w:val="22"/>
          <w:szCs w:val="22"/>
          <w:lang w:val="af-ZA"/>
        </w:rPr>
        <w:softHyphen/>
      </w:r>
      <w:r w:rsidRPr="00251EE6">
        <w:rPr>
          <w:rFonts w:ascii="LitNusx" w:hAnsi="LitNusx"/>
          <w:sz w:val="22"/>
          <w:szCs w:val="22"/>
          <w:lang w:val="af-ZA"/>
        </w:rPr>
        <w:t>zi</w:t>
      </w:r>
      <w:r>
        <w:rPr>
          <w:rFonts w:ascii="LitNusx" w:hAnsi="LitNusx"/>
          <w:sz w:val="22"/>
          <w:szCs w:val="22"/>
          <w:lang w:val="af-ZA"/>
        </w:rPr>
        <w:softHyphen/>
      </w:r>
      <w:r w:rsidRPr="00251EE6">
        <w:rPr>
          <w:rFonts w:ascii="LitNusx" w:hAnsi="LitNusx"/>
          <w:sz w:val="22"/>
          <w:szCs w:val="22"/>
          <w:lang w:val="af-ZA"/>
        </w:rPr>
        <w:t>dan ian</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ba ma</w:t>
      </w:r>
      <w:r>
        <w:rPr>
          <w:rFonts w:ascii="LitNusx" w:hAnsi="LitNusx"/>
          <w:sz w:val="22"/>
          <w:szCs w:val="22"/>
          <w:lang w:val="af-ZA"/>
        </w:rPr>
        <w:softHyphen/>
      </w:r>
      <w:r w:rsidRPr="00251EE6">
        <w:rPr>
          <w:rFonts w:ascii="LitNusx" w:hAnsi="LitNusx"/>
          <w:sz w:val="22"/>
          <w:szCs w:val="22"/>
          <w:lang w:val="af-ZA"/>
        </w:rPr>
        <w:t>Ti ga</w:t>
      </w:r>
      <w:r>
        <w:rPr>
          <w:rFonts w:ascii="LitNusx" w:hAnsi="LitNusx"/>
          <w:sz w:val="22"/>
          <w:szCs w:val="22"/>
          <w:lang w:val="af-ZA"/>
        </w:rPr>
        <w:softHyphen/>
      </w:r>
      <w:r w:rsidRPr="00251EE6">
        <w:rPr>
          <w:rFonts w:ascii="LitNusx" w:hAnsi="LitNusx"/>
          <w:sz w:val="22"/>
          <w:szCs w:val="22"/>
          <w:lang w:val="af-ZA"/>
        </w:rPr>
        <w:t>er</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ba prin</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pu</w:t>
      </w:r>
      <w:r>
        <w:rPr>
          <w:rFonts w:ascii="LitNusx" w:hAnsi="LitNusx"/>
          <w:sz w:val="22"/>
          <w:szCs w:val="22"/>
          <w:lang w:val="af-ZA"/>
        </w:rPr>
        <w:softHyphen/>
      </w:r>
      <w:r w:rsidRPr="00251EE6">
        <w:rPr>
          <w:rFonts w:ascii="LitNusx" w:hAnsi="LitNusx"/>
          <w:sz w:val="22"/>
          <w:szCs w:val="22"/>
          <w:lang w:val="af-ZA"/>
        </w:rPr>
        <w:t>lad Se</w:t>
      </w:r>
      <w:r>
        <w:rPr>
          <w:rFonts w:ascii="LitNusx" w:hAnsi="LitNusx"/>
          <w:sz w:val="22"/>
          <w:szCs w:val="22"/>
          <w:lang w:val="af-ZA"/>
        </w:rPr>
        <w:softHyphen/>
      </w:r>
      <w:r w:rsidRPr="00251EE6">
        <w:rPr>
          <w:rFonts w:ascii="LitNusx" w:hAnsi="LitNusx"/>
          <w:sz w:val="22"/>
          <w:szCs w:val="22"/>
          <w:lang w:val="af-ZA"/>
        </w:rPr>
        <w:t>uZ</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lia. Se</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gad mi</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ReT si</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cia, ro</w:t>
      </w:r>
      <w:r>
        <w:rPr>
          <w:rFonts w:ascii="LitNusx" w:hAnsi="LitNusx"/>
          <w:sz w:val="22"/>
          <w:szCs w:val="22"/>
          <w:lang w:val="af-ZA"/>
        </w:rPr>
        <w:softHyphen/>
      </w:r>
      <w:r w:rsidRPr="00251EE6">
        <w:rPr>
          <w:rFonts w:ascii="LitNusx" w:hAnsi="LitNusx"/>
          <w:sz w:val="22"/>
          <w:szCs w:val="22"/>
          <w:lang w:val="af-ZA"/>
        </w:rPr>
        <w:t>ca 20_pro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ni so</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ri 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di, ro</w:t>
      </w:r>
      <w:r>
        <w:rPr>
          <w:rFonts w:ascii="LitNusx" w:hAnsi="LitNusx"/>
          <w:sz w:val="22"/>
          <w:szCs w:val="22"/>
          <w:lang w:val="af-ZA"/>
        </w:rPr>
        <w:softHyphen/>
      </w:r>
      <w:r w:rsidRPr="00251EE6">
        <w:rPr>
          <w:rFonts w:ascii="LitNusx" w:hAnsi="LitNusx"/>
          <w:sz w:val="22"/>
          <w:szCs w:val="22"/>
          <w:lang w:val="af-ZA"/>
        </w:rPr>
        <w:t>mel</w:t>
      </w:r>
      <w:r>
        <w:rPr>
          <w:rFonts w:ascii="LitNusx" w:hAnsi="LitNusx"/>
          <w:sz w:val="22"/>
          <w:szCs w:val="22"/>
          <w:lang w:val="af-ZA"/>
        </w:rPr>
        <w:softHyphen/>
      </w:r>
      <w:r w:rsidRPr="00251EE6">
        <w:rPr>
          <w:rFonts w:ascii="LitNusx" w:hAnsi="LitNusx"/>
          <w:sz w:val="22"/>
          <w:szCs w:val="22"/>
          <w:lang w:val="af-ZA"/>
        </w:rPr>
        <w:t>sac dam</w:t>
      </w:r>
      <w:r>
        <w:rPr>
          <w:rFonts w:ascii="LitNusx" w:hAnsi="LitNusx"/>
          <w:sz w:val="22"/>
          <w:szCs w:val="22"/>
          <w:lang w:val="af-ZA"/>
        </w:rPr>
        <w:softHyphen/>
      </w:r>
      <w:r w:rsidRPr="00251EE6">
        <w:rPr>
          <w:rFonts w:ascii="LitNusx" w:hAnsi="LitNusx"/>
          <w:sz w:val="22"/>
          <w:szCs w:val="22"/>
          <w:lang w:val="af-ZA"/>
        </w:rPr>
        <w:t>qi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 ix</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da, ga</w:t>
      </w:r>
      <w:r>
        <w:rPr>
          <w:rFonts w:ascii="LitNusx" w:hAnsi="LitNusx"/>
          <w:sz w:val="22"/>
          <w:szCs w:val="22"/>
          <w:lang w:val="af-ZA"/>
        </w:rPr>
        <w:softHyphen/>
      </w:r>
      <w:r w:rsidRPr="00251EE6">
        <w:rPr>
          <w:rFonts w:ascii="LitNusx" w:hAnsi="LitNusx"/>
          <w:sz w:val="22"/>
          <w:szCs w:val="22"/>
          <w:lang w:val="af-ZA"/>
        </w:rPr>
        <w:t>uq</w:t>
      </w:r>
      <w:r>
        <w:rPr>
          <w:rFonts w:ascii="LitNusx" w:hAnsi="LitNusx"/>
          <w:sz w:val="22"/>
          <w:szCs w:val="22"/>
          <w:lang w:val="af-ZA"/>
        </w:rPr>
        <w:softHyphen/>
      </w:r>
      <w:r w:rsidRPr="00251EE6">
        <w:rPr>
          <w:rFonts w:ascii="LitNusx" w:hAnsi="LitNusx"/>
          <w:sz w:val="22"/>
          <w:szCs w:val="22"/>
          <w:lang w:val="af-ZA"/>
        </w:rPr>
        <w:t>mda, xo</w:t>
      </w:r>
      <w:r>
        <w:rPr>
          <w:rFonts w:ascii="LitNusx" w:hAnsi="LitNusx"/>
          <w:sz w:val="22"/>
          <w:szCs w:val="22"/>
          <w:lang w:val="af-ZA"/>
        </w:rPr>
        <w:softHyphen/>
      </w:r>
      <w:r w:rsidRPr="00251EE6">
        <w:rPr>
          <w:rFonts w:ascii="LitNusx" w:hAnsi="LitNusx"/>
          <w:sz w:val="22"/>
          <w:szCs w:val="22"/>
          <w:lang w:val="af-ZA"/>
        </w:rPr>
        <w:t>lo 12_pro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ni sa</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sav</w:t>
      </w:r>
      <w:r>
        <w:rPr>
          <w:rFonts w:ascii="LitNusx" w:hAnsi="LitNusx"/>
          <w:sz w:val="22"/>
          <w:szCs w:val="22"/>
          <w:lang w:val="af-ZA"/>
        </w:rPr>
        <w:softHyphen/>
      </w:r>
      <w:r w:rsidRPr="00251EE6">
        <w:rPr>
          <w:rFonts w:ascii="LitNusx" w:hAnsi="LitNusx"/>
          <w:sz w:val="22"/>
          <w:szCs w:val="22"/>
          <w:lang w:val="af-ZA"/>
        </w:rPr>
        <w:t>lo 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di, ro</w:t>
      </w:r>
      <w:r>
        <w:rPr>
          <w:rFonts w:ascii="LitNusx" w:hAnsi="LitNusx"/>
          <w:sz w:val="22"/>
          <w:szCs w:val="22"/>
          <w:lang w:val="af-ZA"/>
        </w:rPr>
        <w:softHyphen/>
      </w:r>
      <w:r w:rsidRPr="00251EE6">
        <w:rPr>
          <w:rFonts w:ascii="LitNusx" w:hAnsi="LitNusx"/>
          <w:sz w:val="22"/>
          <w:szCs w:val="22"/>
          <w:lang w:val="af-ZA"/>
        </w:rPr>
        <w:t>mel</w:t>
      </w:r>
      <w:r>
        <w:rPr>
          <w:rFonts w:ascii="LitNusx" w:hAnsi="LitNusx"/>
          <w:sz w:val="22"/>
          <w:szCs w:val="22"/>
          <w:lang w:val="af-ZA"/>
        </w:rPr>
        <w:softHyphen/>
      </w:r>
      <w:r w:rsidRPr="00251EE6">
        <w:rPr>
          <w:rFonts w:ascii="LitNusx" w:hAnsi="LitNusx"/>
          <w:sz w:val="22"/>
          <w:szCs w:val="22"/>
          <w:lang w:val="af-ZA"/>
        </w:rPr>
        <w:t>sac da</w:t>
      </w:r>
      <w:r>
        <w:rPr>
          <w:rFonts w:ascii="LitNusx" w:hAnsi="LitNusx"/>
          <w:sz w:val="22"/>
          <w:szCs w:val="22"/>
          <w:lang w:val="af-ZA"/>
        </w:rPr>
        <w:softHyphen/>
      </w:r>
      <w:r w:rsidRPr="00251EE6">
        <w:rPr>
          <w:rFonts w:ascii="LitNusx" w:hAnsi="LitNusx"/>
          <w:sz w:val="22"/>
          <w:szCs w:val="22"/>
          <w:lang w:val="af-ZA"/>
        </w:rPr>
        <w:t>qi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ix</w:t>
      </w:r>
      <w:r>
        <w:rPr>
          <w:rFonts w:ascii="LitNusx" w:hAnsi="LitNusx"/>
          <w:sz w:val="22"/>
          <w:szCs w:val="22"/>
          <w:lang w:val="af-ZA"/>
        </w:rPr>
        <w:softHyphen/>
      </w:r>
      <w:r w:rsidRPr="00251EE6">
        <w:rPr>
          <w:rFonts w:ascii="LitNusx" w:hAnsi="LitNusx"/>
          <w:sz w:val="22"/>
          <w:szCs w:val="22"/>
          <w:lang w:val="af-ZA"/>
        </w:rPr>
        <w:t>dis 25 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tam</w:t>
      </w:r>
      <w:r>
        <w:rPr>
          <w:rFonts w:ascii="LitNusx" w:hAnsi="LitNusx"/>
          <w:sz w:val="22"/>
          <w:szCs w:val="22"/>
          <w:lang w:val="af-ZA"/>
        </w:rPr>
        <w:softHyphen/>
      </w:r>
      <w:r w:rsidRPr="00251EE6">
        <w:rPr>
          <w:rFonts w:ascii="LitNusx" w:hAnsi="LitNusx"/>
          <w:sz w:val="22"/>
          <w:szCs w:val="22"/>
          <w:lang w:val="af-ZA"/>
        </w:rPr>
        <w:t>de ga</w:t>
      </w:r>
      <w:r>
        <w:rPr>
          <w:rFonts w:ascii="LitNusx" w:hAnsi="LitNusx"/>
          <w:sz w:val="22"/>
          <w:szCs w:val="22"/>
          <w:lang w:val="af-ZA"/>
        </w:rPr>
        <w:softHyphen/>
      </w:r>
      <w:r w:rsidRPr="00251EE6">
        <w:rPr>
          <w:rFonts w:ascii="LitNusx" w:hAnsi="LitNusx"/>
          <w:sz w:val="22"/>
          <w:szCs w:val="22"/>
          <w:lang w:val="af-ZA"/>
        </w:rPr>
        <w:t>i</w:t>
      </w:r>
      <w:r>
        <w:rPr>
          <w:rFonts w:ascii="LitNusx" w:hAnsi="LitNusx"/>
          <w:sz w:val="22"/>
          <w:szCs w:val="22"/>
          <w:lang w:val="af-ZA"/>
        </w:rPr>
        <w:softHyphen/>
      </w:r>
      <w:r w:rsidRPr="00251EE6">
        <w:rPr>
          <w:rFonts w:ascii="LitNusx" w:hAnsi="LitNusx"/>
          <w:sz w:val="22"/>
          <w:szCs w:val="22"/>
          <w:lang w:val="af-ZA"/>
        </w:rPr>
        <w:t>zar</w:t>
      </w:r>
      <w:r>
        <w:rPr>
          <w:rFonts w:ascii="LitNusx" w:hAnsi="LitNusx"/>
          <w:sz w:val="22"/>
          <w:szCs w:val="22"/>
          <w:lang w:val="af-ZA"/>
        </w:rPr>
        <w:softHyphen/>
      </w:r>
      <w:r w:rsidRPr="00251EE6">
        <w:rPr>
          <w:rFonts w:ascii="LitNusx" w:hAnsi="LitNusx"/>
          <w:sz w:val="22"/>
          <w:szCs w:val="22"/>
          <w:lang w:val="af-ZA"/>
        </w:rPr>
        <w:t>da.</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20_pro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ni so</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ri 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dis ga</w:t>
      </w:r>
      <w:r>
        <w:rPr>
          <w:rFonts w:ascii="LitNusx" w:hAnsi="LitNusx"/>
          <w:sz w:val="22"/>
          <w:szCs w:val="22"/>
          <w:lang w:val="af-ZA"/>
        </w:rPr>
        <w:softHyphen/>
      </w:r>
      <w:r w:rsidRPr="00251EE6">
        <w:rPr>
          <w:rFonts w:ascii="LitNusx" w:hAnsi="LitNusx"/>
          <w:sz w:val="22"/>
          <w:szCs w:val="22"/>
          <w:lang w:val="af-ZA"/>
        </w:rPr>
        <w:t>uq</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ba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xel</w:t>
      </w:r>
      <w:r>
        <w:rPr>
          <w:rFonts w:ascii="LitNusx" w:hAnsi="LitNusx"/>
          <w:sz w:val="22"/>
          <w:szCs w:val="22"/>
          <w:lang w:val="af-ZA"/>
        </w:rPr>
        <w:softHyphen/>
      </w:r>
      <w:r w:rsidRPr="00251EE6">
        <w:rPr>
          <w:rFonts w:ascii="LitNusx" w:hAnsi="LitNusx"/>
          <w:sz w:val="22"/>
          <w:szCs w:val="22"/>
          <w:lang w:val="af-ZA"/>
        </w:rPr>
        <w:t>Sem</w:t>
      </w:r>
      <w:r>
        <w:rPr>
          <w:rFonts w:ascii="LitNusx" w:hAnsi="LitNusx"/>
          <w:sz w:val="22"/>
          <w:szCs w:val="22"/>
          <w:lang w:val="af-ZA"/>
        </w:rPr>
        <w:softHyphen/>
      </w:r>
      <w:r w:rsidRPr="00251EE6">
        <w:rPr>
          <w:rFonts w:ascii="LitNusx" w:hAnsi="LitNusx"/>
          <w:sz w:val="22"/>
          <w:szCs w:val="22"/>
          <w:lang w:val="af-ZA"/>
        </w:rPr>
        <w:t>wyo</w:t>
      </w:r>
      <w:r>
        <w:rPr>
          <w:rFonts w:ascii="LitNusx" w:hAnsi="LitNusx"/>
          <w:sz w:val="22"/>
          <w:szCs w:val="22"/>
          <w:lang w:val="af-ZA"/>
        </w:rPr>
        <w:softHyphen/>
      </w:r>
      <w:r w:rsidRPr="00251EE6">
        <w:rPr>
          <w:rFonts w:ascii="LitNusx" w:hAnsi="LitNusx"/>
          <w:sz w:val="22"/>
          <w:szCs w:val="22"/>
          <w:lang w:val="af-ZA"/>
        </w:rPr>
        <w:t>bia, Tum</w:t>
      </w:r>
      <w:r>
        <w:rPr>
          <w:rFonts w:ascii="LitNusx" w:hAnsi="LitNusx"/>
          <w:sz w:val="22"/>
          <w:szCs w:val="22"/>
          <w:lang w:val="af-ZA"/>
        </w:rPr>
        <w:softHyphen/>
      </w:r>
      <w:r w:rsidRPr="00251EE6">
        <w:rPr>
          <w:rFonts w:ascii="LitNusx" w:hAnsi="LitNusx"/>
          <w:sz w:val="22"/>
          <w:szCs w:val="22"/>
          <w:lang w:val="af-ZA"/>
        </w:rPr>
        <w:t>ca 12_pro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ni sa</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sav</w:t>
      </w:r>
      <w:r>
        <w:rPr>
          <w:rFonts w:ascii="LitNusx" w:hAnsi="LitNusx"/>
          <w:sz w:val="22"/>
          <w:szCs w:val="22"/>
          <w:lang w:val="af-ZA"/>
        </w:rPr>
        <w:softHyphen/>
      </w:r>
      <w:r w:rsidRPr="00251EE6">
        <w:rPr>
          <w:rFonts w:ascii="LitNusx" w:hAnsi="LitNusx"/>
          <w:sz w:val="22"/>
          <w:szCs w:val="22"/>
          <w:lang w:val="af-ZA"/>
        </w:rPr>
        <w:t>lo 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dis 25 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tam</w:t>
      </w:r>
      <w:r>
        <w:rPr>
          <w:rFonts w:ascii="LitNusx" w:hAnsi="LitNusx"/>
          <w:sz w:val="22"/>
          <w:szCs w:val="22"/>
          <w:lang w:val="af-ZA"/>
        </w:rPr>
        <w:softHyphen/>
      </w:r>
      <w:r w:rsidRPr="00251EE6">
        <w:rPr>
          <w:rFonts w:ascii="LitNusx" w:hAnsi="LitNusx"/>
          <w:sz w:val="22"/>
          <w:szCs w:val="22"/>
          <w:lang w:val="af-ZA"/>
        </w:rPr>
        <w:t>de ga</w:t>
      </w:r>
      <w:r>
        <w:rPr>
          <w:rFonts w:ascii="LitNusx" w:hAnsi="LitNusx"/>
          <w:sz w:val="22"/>
          <w:szCs w:val="22"/>
          <w:lang w:val="af-ZA"/>
        </w:rPr>
        <w:softHyphen/>
      </w:r>
      <w:r w:rsidRPr="00251EE6">
        <w:rPr>
          <w:rFonts w:ascii="LitNusx" w:hAnsi="LitNusx"/>
          <w:sz w:val="22"/>
          <w:szCs w:val="22"/>
          <w:lang w:val="af-ZA"/>
        </w:rPr>
        <w:t>zar</w:t>
      </w:r>
      <w:r>
        <w:rPr>
          <w:rFonts w:ascii="LitNusx" w:hAnsi="LitNusx"/>
          <w:sz w:val="22"/>
          <w:szCs w:val="22"/>
          <w:lang w:val="af-ZA"/>
        </w:rPr>
        <w:softHyphen/>
      </w:r>
      <w:r w:rsidRPr="00251EE6">
        <w:rPr>
          <w:rFonts w:ascii="LitNusx" w:hAnsi="LitNusx"/>
          <w:sz w:val="22"/>
          <w:szCs w:val="22"/>
          <w:lang w:val="af-ZA"/>
        </w:rPr>
        <w:t>da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bas su</w:t>
      </w:r>
      <w:r>
        <w:rPr>
          <w:rFonts w:ascii="LitNusx" w:hAnsi="LitNusx"/>
          <w:sz w:val="22"/>
          <w:szCs w:val="22"/>
          <w:lang w:val="af-ZA"/>
        </w:rPr>
        <w:softHyphen/>
      </w:r>
      <w:r w:rsidRPr="00251EE6">
        <w:rPr>
          <w:rFonts w:ascii="LitNusx" w:hAnsi="LitNusx"/>
          <w:sz w:val="22"/>
          <w:szCs w:val="22"/>
          <w:lang w:val="af-ZA"/>
        </w:rPr>
        <w:t>lac ar uw</w:t>
      </w:r>
      <w:r>
        <w:rPr>
          <w:rFonts w:ascii="LitNusx" w:hAnsi="LitNusx"/>
          <w:sz w:val="22"/>
          <w:szCs w:val="22"/>
          <w:lang w:val="af-ZA"/>
        </w:rPr>
        <w:softHyphen/>
      </w:r>
      <w:r w:rsidRPr="00251EE6">
        <w:rPr>
          <w:rFonts w:ascii="LitNusx" w:hAnsi="LitNusx"/>
          <w:sz w:val="22"/>
          <w:szCs w:val="22"/>
          <w:lang w:val="af-ZA"/>
        </w:rPr>
        <w:t>yobs xels.</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2008 wlis bo</w:t>
      </w:r>
      <w:r>
        <w:rPr>
          <w:rFonts w:ascii="LitNusx" w:hAnsi="LitNusx"/>
          <w:sz w:val="22"/>
          <w:szCs w:val="22"/>
          <w:lang w:val="af-ZA"/>
        </w:rPr>
        <w:softHyphen/>
      </w:r>
      <w:r w:rsidRPr="00251EE6">
        <w:rPr>
          <w:rFonts w:ascii="LitNusx" w:hAnsi="LitNusx"/>
          <w:sz w:val="22"/>
          <w:szCs w:val="22"/>
          <w:lang w:val="af-ZA"/>
        </w:rPr>
        <w:t>los mi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ga</w:t>
      </w:r>
      <w:r>
        <w:rPr>
          <w:rFonts w:ascii="LitNusx" w:hAnsi="LitNusx"/>
          <w:sz w:val="22"/>
          <w:szCs w:val="22"/>
          <w:lang w:val="af-ZA"/>
        </w:rPr>
        <w:softHyphen/>
      </w:r>
      <w:r w:rsidRPr="00251EE6">
        <w:rPr>
          <w:rFonts w:ascii="LitNusx" w:hAnsi="LitNusx"/>
          <w:sz w:val="22"/>
          <w:szCs w:val="22"/>
          <w:lang w:val="af-ZA"/>
        </w:rPr>
        <w:t>daw</w:t>
      </w:r>
      <w:r>
        <w:rPr>
          <w:rFonts w:ascii="LitNusx" w:hAnsi="LitNusx"/>
          <w:sz w:val="22"/>
          <w:szCs w:val="22"/>
          <w:lang w:val="af-ZA"/>
        </w:rPr>
        <w:softHyphen/>
      </w:r>
      <w:r w:rsidRPr="00251EE6">
        <w:rPr>
          <w:rFonts w:ascii="LitNusx" w:hAnsi="LitNusx"/>
          <w:sz w:val="22"/>
          <w:szCs w:val="22"/>
          <w:lang w:val="af-ZA"/>
        </w:rPr>
        <w:t>yve</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bis Ta</w:t>
      </w:r>
      <w:r>
        <w:rPr>
          <w:rFonts w:ascii="LitNusx" w:hAnsi="LitNusx"/>
          <w:sz w:val="22"/>
          <w:szCs w:val="22"/>
          <w:lang w:val="af-ZA"/>
        </w:rPr>
        <w:softHyphen/>
      </w:r>
      <w:r w:rsidRPr="00251EE6">
        <w:rPr>
          <w:rFonts w:ascii="LitNusx" w:hAnsi="LitNusx"/>
          <w:sz w:val="22"/>
          <w:szCs w:val="22"/>
          <w:lang w:val="af-ZA"/>
        </w:rPr>
        <w:t>nax</w:t>
      </w:r>
      <w:r>
        <w:rPr>
          <w:rFonts w:ascii="LitNusx" w:hAnsi="LitNusx"/>
          <w:sz w:val="22"/>
          <w:szCs w:val="22"/>
          <w:lang w:val="af-ZA"/>
        </w:rPr>
        <w:softHyphen/>
      </w:r>
      <w:r w:rsidRPr="00251EE6">
        <w:rPr>
          <w:rFonts w:ascii="LitNusx" w:hAnsi="LitNusx"/>
          <w:sz w:val="22"/>
          <w:szCs w:val="22"/>
          <w:lang w:val="af-ZA"/>
        </w:rPr>
        <w:t>mad, 2009 wli</w:t>
      </w:r>
      <w:r>
        <w:rPr>
          <w:rFonts w:ascii="LitNusx" w:hAnsi="LitNusx"/>
          <w:sz w:val="22"/>
          <w:szCs w:val="22"/>
          <w:lang w:val="af-ZA"/>
        </w:rPr>
        <w:softHyphen/>
      </w:r>
      <w:r w:rsidRPr="00251EE6">
        <w:rPr>
          <w:rFonts w:ascii="LitNusx" w:hAnsi="LitNusx"/>
          <w:sz w:val="22"/>
          <w:szCs w:val="22"/>
          <w:lang w:val="af-ZA"/>
        </w:rPr>
        <w:t>dan sa</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sav</w:t>
      </w:r>
      <w:r>
        <w:rPr>
          <w:rFonts w:ascii="LitNusx" w:hAnsi="LitNusx"/>
          <w:sz w:val="22"/>
          <w:szCs w:val="22"/>
          <w:lang w:val="af-ZA"/>
        </w:rPr>
        <w:softHyphen/>
      </w:r>
      <w:r w:rsidRPr="00251EE6">
        <w:rPr>
          <w:rFonts w:ascii="LitNusx" w:hAnsi="LitNusx"/>
          <w:sz w:val="22"/>
          <w:szCs w:val="22"/>
          <w:lang w:val="af-ZA"/>
        </w:rPr>
        <w:t>lo 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dis ga</w:t>
      </w:r>
      <w:r>
        <w:rPr>
          <w:rFonts w:ascii="LitNusx" w:hAnsi="LitNusx"/>
          <w:sz w:val="22"/>
          <w:szCs w:val="22"/>
          <w:lang w:val="af-ZA"/>
        </w:rPr>
        <w:softHyphen/>
      </w:r>
      <w:r w:rsidRPr="00251EE6">
        <w:rPr>
          <w:rFonts w:ascii="LitNusx" w:hAnsi="LitNusx"/>
          <w:sz w:val="22"/>
          <w:szCs w:val="22"/>
          <w:lang w:val="af-ZA"/>
        </w:rPr>
        <w:t>nak</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Ti 25 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dan 20 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tam</w:t>
      </w:r>
      <w:r>
        <w:rPr>
          <w:rFonts w:ascii="LitNusx" w:hAnsi="LitNusx"/>
          <w:sz w:val="22"/>
          <w:szCs w:val="22"/>
          <w:lang w:val="af-ZA"/>
        </w:rPr>
        <w:softHyphen/>
      </w:r>
      <w:r w:rsidRPr="00251EE6">
        <w:rPr>
          <w:rFonts w:ascii="LitNusx" w:hAnsi="LitNusx"/>
          <w:sz w:val="22"/>
          <w:szCs w:val="22"/>
          <w:lang w:val="af-ZA"/>
        </w:rPr>
        <w:t>de Sem</w:t>
      </w:r>
      <w:r>
        <w:rPr>
          <w:rFonts w:ascii="LitNusx" w:hAnsi="LitNusx"/>
          <w:sz w:val="22"/>
          <w:szCs w:val="22"/>
          <w:lang w:val="af-ZA"/>
        </w:rPr>
        <w:softHyphen/>
      </w:r>
      <w:r w:rsidRPr="00251EE6">
        <w:rPr>
          <w:rFonts w:ascii="LitNusx" w:hAnsi="LitNusx"/>
          <w:sz w:val="22"/>
          <w:szCs w:val="22"/>
          <w:lang w:val="af-ZA"/>
        </w:rPr>
        <w:t>cir</w:t>
      </w:r>
      <w:r>
        <w:rPr>
          <w:rFonts w:ascii="LitNusx" w:hAnsi="LitNusx"/>
          <w:sz w:val="22"/>
          <w:szCs w:val="22"/>
          <w:lang w:val="af-ZA"/>
        </w:rPr>
        <w:softHyphen/>
      </w:r>
      <w:r w:rsidRPr="00251EE6">
        <w:rPr>
          <w:rFonts w:ascii="LitNusx" w:hAnsi="LitNusx"/>
          <w:sz w:val="22"/>
          <w:szCs w:val="22"/>
          <w:lang w:val="af-ZA"/>
        </w:rPr>
        <w:t>da, rac Ta</w:t>
      </w:r>
      <w:r>
        <w:rPr>
          <w:rFonts w:ascii="LitNusx" w:hAnsi="LitNusx"/>
          <w:sz w:val="22"/>
          <w:szCs w:val="22"/>
          <w:lang w:val="af-ZA"/>
        </w:rPr>
        <w:softHyphen/>
      </w:r>
      <w:r w:rsidRPr="00251EE6">
        <w:rPr>
          <w:rFonts w:ascii="LitNusx" w:hAnsi="LitNusx"/>
          <w:sz w:val="22"/>
          <w:szCs w:val="22"/>
          <w:lang w:val="af-ZA"/>
        </w:rPr>
        <w:t>vis</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vad kar</w:t>
      </w:r>
      <w:r>
        <w:rPr>
          <w:rFonts w:ascii="LitNusx" w:hAnsi="LitNusx"/>
          <w:sz w:val="22"/>
          <w:szCs w:val="22"/>
          <w:lang w:val="af-ZA"/>
        </w:rPr>
        <w:softHyphen/>
      </w:r>
      <w:r w:rsidRPr="00251EE6">
        <w:rPr>
          <w:rFonts w:ascii="LitNusx" w:hAnsi="LitNusx"/>
          <w:sz w:val="22"/>
          <w:szCs w:val="22"/>
          <w:lang w:val="af-ZA"/>
        </w:rPr>
        <w:t>gia da</w:t>
      </w:r>
      <w:r>
        <w:rPr>
          <w:rFonts w:ascii="LitNusx" w:hAnsi="LitNusx"/>
          <w:sz w:val="22"/>
          <w:szCs w:val="22"/>
          <w:lang w:val="af-ZA"/>
        </w:rPr>
        <w:softHyphen/>
      </w:r>
      <w:r w:rsidRPr="00251EE6">
        <w:rPr>
          <w:rFonts w:ascii="LitNusx" w:hAnsi="LitNusx"/>
          <w:sz w:val="22"/>
          <w:szCs w:val="22"/>
          <w:lang w:val="af-ZA"/>
        </w:rPr>
        <w:t>qi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bul</w:t>
      </w:r>
      <w:r>
        <w:rPr>
          <w:rFonts w:ascii="LitNusx" w:hAnsi="LitNusx"/>
          <w:sz w:val="22"/>
          <w:szCs w:val="22"/>
          <w:lang w:val="af-ZA"/>
        </w:rPr>
        <w:softHyphen/>
      </w:r>
      <w:r w:rsidRPr="00251EE6">
        <w:rPr>
          <w:rFonts w:ascii="LitNusx" w:hAnsi="LitNusx"/>
          <w:sz w:val="22"/>
          <w:szCs w:val="22"/>
          <w:lang w:val="af-ZA"/>
        </w:rPr>
        <w:t>TaT</w:t>
      </w:r>
      <w:r>
        <w:rPr>
          <w:rFonts w:ascii="LitNusx" w:hAnsi="LitNusx"/>
          <w:sz w:val="22"/>
          <w:szCs w:val="22"/>
          <w:lang w:val="af-ZA"/>
        </w:rPr>
        <w:softHyphen/>
      </w:r>
      <w:r w:rsidRPr="00251EE6">
        <w:rPr>
          <w:rFonts w:ascii="LitNusx" w:hAnsi="LitNusx"/>
          <w:sz w:val="22"/>
          <w:szCs w:val="22"/>
          <w:lang w:val="af-ZA"/>
        </w:rPr>
        <w:t>vis, Tum</w:t>
      </w:r>
      <w:r>
        <w:rPr>
          <w:rFonts w:ascii="LitNusx" w:hAnsi="LitNusx"/>
          <w:sz w:val="22"/>
          <w:szCs w:val="22"/>
          <w:lang w:val="af-ZA"/>
        </w:rPr>
        <w:softHyphen/>
      </w:r>
      <w:r w:rsidRPr="00251EE6">
        <w:rPr>
          <w:rFonts w:ascii="LitNusx" w:hAnsi="LitNusx"/>
          <w:sz w:val="22"/>
          <w:szCs w:val="22"/>
          <w:lang w:val="af-ZA"/>
        </w:rPr>
        <w:t>ca su</w:t>
      </w:r>
      <w:r>
        <w:rPr>
          <w:rFonts w:ascii="LitNusx" w:hAnsi="LitNusx"/>
          <w:sz w:val="22"/>
          <w:szCs w:val="22"/>
          <w:lang w:val="af-ZA"/>
        </w:rPr>
        <w:softHyphen/>
      </w:r>
      <w:r w:rsidRPr="00251EE6">
        <w:rPr>
          <w:rFonts w:ascii="LitNusx" w:hAnsi="LitNusx"/>
          <w:sz w:val="22"/>
          <w:szCs w:val="22"/>
          <w:lang w:val="af-ZA"/>
        </w:rPr>
        <w:t>lac ar un</w:t>
      </w:r>
      <w:r>
        <w:rPr>
          <w:rFonts w:ascii="LitNusx" w:hAnsi="LitNusx"/>
          <w:sz w:val="22"/>
          <w:szCs w:val="22"/>
          <w:lang w:val="af-ZA"/>
        </w:rPr>
        <w:softHyphen/>
      </w:r>
      <w:r w:rsidRPr="00251EE6">
        <w:rPr>
          <w:rFonts w:ascii="LitNusx" w:hAnsi="LitNusx"/>
          <w:sz w:val="22"/>
          <w:szCs w:val="22"/>
          <w:lang w:val="af-ZA"/>
        </w:rPr>
        <w:t>da iyos da</w:t>
      </w:r>
      <w:r>
        <w:rPr>
          <w:rFonts w:ascii="LitNusx" w:hAnsi="LitNusx"/>
          <w:sz w:val="22"/>
          <w:szCs w:val="22"/>
          <w:lang w:val="af-ZA"/>
        </w:rPr>
        <w:softHyphen/>
      </w:r>
      <w:r w:rsidRPr="00251EE6">
        <w:rPr>
          <w:rFonts w:ascii="LitNusx" w:hAnsi="LitNusx"/>
          <w:sz w:val="22"/>
          <w:szCs w:val="22"/>
          <w:lang w:val="af-ZA"/>
        </w:rPr>
        <w:t>viw</w:t>
      </w:r>
      <w:r>
        <w:rPr>
          <w:rFonts w:ascii="LitNusx" w:hAnsi="LitNusx"/>
          <w:sz w:val="22"/>
          <w:szCs w:val="22"/>
          <w:lang w:val="af-ZA"/>
        </w:rPr>
        <w:softHyphen/>
      </w:r>
      <w:r w:rsidRPr="00251EE6">
        <w:rPr>
          <w:rFonts w:ascii="LitNusx" w:hAnsi="LitNusx"/>
          <w:sz w:val="22"/>
          <w:szCs w:val="22"/>
          <w:lang w:val="af-ZA"/>
        </w:rPr>
        <w:t>ye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is, rom ori</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de wlis win es ga</w:t>
      </w:r>
      <w:r>
        <w:rPr>
          <w:rFonts w:ascii="LitNusx" w:hAnsi="LitNusx"/>
          <w:sz w:val="22"/>
          <w:szCs w:val="22"/>
          <w:lang w:val="af-ZA"/>
        </w:rPr>
        <w:softHyphen/>
      </w:r>
      <w:r w:rsidRPr="00251EE6">
        <w:rPr>
          <w:rFonts w:ascii="LitNusx" w:hAnsi="LitNusx"/>
          <w:sz w:val="22"/>
          <w:szCs w:val="22"/>
          <w:lang w:val="af-ZA"/>
        </w:rPr>
        <w:t>nak</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Ti mxo</w:t>
      </w:r>
      <w:r>
        <w:rPr>
          <w:rFonts w:ascii="LitNusx" w:hAnsi="LitNusx"/>
          <w:sz w:val="22"/>
          <w:szCs w:val="22"/>
          <w:lang w:val="af-ZA"/>
        </w:rPr>
        <w:softHyphen/>
      </w:r>
      <w:r w:rsidRPr="00251EE6">
        <w:rPr>
          <w:rFonts w:ascii="LitNusx" w:hAnsi="LitNusx"/>
          <w:sz w:val="22"/>
          <w:szCs w:val="22"/>
          <w:lang w:val="af-ZA"/>
        </w:rPr>
        <w:t>lod 12 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ti iyo.</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qa</w:t>
      </w:r>
      <w:r>
        <w:rPr>
          <w:rFonts w:ascii="LitNusx" w:hAnsi="LitNusx"/>
          <w:sz w:val="22"/>
          <w:szCs w:val="22"/>
          <w:lang w:val="af-ZA"/>
        </w:rPr>
        <w:softHyphen/>
      </w:r>
      <w:r w:rsidRPr="00251EE6">
        <w:rPr>
          <w:rFonts w:ascii="LitNusx" w:hAnsi="LitNusx"/>
          <w:sz w:val="22"/>
          <w:szCs w:val="22"/>
          <w:lang w:val="af-ZA"/>
        </w:rPr>
        <w:t>la</w:t>
      </w:r>
      <w:r>
        <w:rPr>
          <w:rFonts w:ascii="LitNusx" w:hAnsi="LitNusx"/>
          <w:sz w:val="22"/>
          <w:szCs w:val="22"/>
          <w:lang w:val="af-ZA"/>
        </w:rPr>
        <w:softHyphen/>
      </w:r>
      <w:r w:rsidRPr="00251EE6">
        <w:rPr>
          <w:rFonts w:ascii="LitNusx" w:hAnsi="LitNusx"/>
          <w:sz w:val="22"/>
          <w:szCs w:val="22"/>
          <w:lang w:val="af-ZA"/>
        </w:rPr>
        <w:t>qo sa</w:t>
      </w:r>
      <w:r>
        <w:rPr>
          <w:rFonts w:ascii="LitNusx" w:hAnsi="LitNusx"/>
          <w:sz w:val="22"/>
          <w:szCs w:val="22"/>
          <w:lang w:val="af-ZA"/>
        </w:rPr>
        <w:softHyphen/>
      </w:r>
      <w:r w:rsidRPr="00251EE6">
        <w:rPr>
          <w:rFonts w:ascii="LitNusx" w:hAnsi="LitNusx"/>
          <w:sz w:val="22"/>
          <w:szCs w:val="22"/>
          <w:lang w:val="af-ZA"/>
        </w:rPr>
        <w:t>zo</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do</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bis Car</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ba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biT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daZ</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vis amo</w:t>
      </w:r>
      <w:r>
        <w:rPr>
          <w:rFonts w:ascii="LitNusx" w:hAnsi="LitNusx"/>
          <w:sz w:val="22"/>
          <w:szCs w:val="22"/>
          <w:lang w:val="af-ZA"/>
        </w:rPr>
        <w:softHyphen/>
      </w:r>
      <w:r w:rsidRPr="00251EE6">
        <w:rPr>
          <w:rFonts w:ascii="LitNusx" w:hAnsi="LitNusx"/>
          <w:sz w:val="22"/>
          <w:szCs w:val="22"/>
          <w:lang w:val="af-ZA"/>
        </w:rPr>
        <w:t>ca</w:t>
      </w:r>
      <w:r>
        <w:rPr>
          <w:rFonts w:ascii="LitNusx" w:hAnsi="LitNusx"/>
          <w:sz w:val="22"/>
          <w:szCs w:val="22"/>
          <w:lang w:val="af-ZA"/>
        </w:rPr>
        <w:softHyphen/>
      </w:r>
      <w:r w:rsidRPr="00251EE6">
        <w:rPr>
          <w:rFonts w:ascii="LitNusx" w:hAnsi="LitNusx"/>
          <w:sz w:val="22"/>
          <w:szCs w:val="22"/>
          <w:lang w:val="af-ZA"/>
        </w:rPr>
        <w:t>nis ga</w:t>
      </w:r>
      <w:r>
        <w:rPr>
          <w:rFonts w:ascii="LitNusx" w:hAnsi="LitNusx"/>
          <w:sz w:val="22"/>
          <w:szCs w:val="22"/>
          <w:lang w:val="af-ZA"/>
        </w:rPr>
        <w:softHyphen/>
      </w:r>
      <w:r w:rsidRPr="00251EE6">
        <w:rPr>
          <w:rFonts w:ascii="LitNusx" w:hAnsi="LitNusx"/>
          <w:sz w:val="22"/>
          <w:szCs w:val="22"/>
          <w:lang w:val="af-ZA"/>
        </w:rPr>
        <w:t>daW</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Si aS</w:t>
      </w:r>
      <w:r>
        <w:rPr>
          <w:rFonts w:ascii="LitNusx" w:hAnsi="LitNusx"/>
          <w:sz w:val="22"/>
          <w:szCs w:val="22"/>
          <w:lang w:val="af-ZA"/>
        </w:rPr>
        <w:softHyphen/>
      </w:r>
      <w:r w:rsidRPr="00251EE6">
        <w:rPr>
          <w:rFonts w:ascii="LitNusx" w:hAnsi="LitNusx"/>
          <w:sz w:val="22"/>
          <w:szCs w:val="22"/>
          <w:lang w:val="af-ZA"/>
        </w:rPr>
        <w:t>ka</w:t>
      </w:r>
      <w:r>
        <w:rPr>
          <w:rFonts w:ascii="LitNusx" w:hAnsi="LitNusx"/>
          <w:sz w:val="22"/>
          <w:szCs w:val="22"/>
          <w:lang w:val="af-ZA"/>
        </w:rPr>
        <w:softHyphen/>
      </w:r>
      <w:r w:rsidRPr="00251EE6">
        <w:rPr>
          <w:rFonts w:ascii="LitNusx" w:hAnsi="LitNusx"/>
          <w:sz w:val="22"/>
          <w:szCs w:val="22"/>
          <w:lang w:val="af-ZA"/>
        </w:rPr>
        <w:t>rad ara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mak</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yo</w:t>
      </w:r>
      <w:r>
        <w:rPr>
          <w:rFonts w:ascii="LitNusx" w:hAnsi="LitNusx"/>
          <w:sz w:val="22"/>
          <w:szCs w:val="22"/>
          <w:lang w:val="af-ZA"/>
        </w:rPr>
        <w:softHyphen/>
      </w:r>
      <w:r w:rsidRPr="00251EE6">
        <w:rPr>
          <w:rFonts w:ascii="LitNusx" w:hAnsi="LitNusx"/>
          <w:sz w:val="22"/>
          <w:szCs w:val="22"/>
          <w:lang w:val="af-ZA"/>
        </w:rPr>
        <w:t>fi</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lia, Tum</w:t>
      </w:r>
      <w:r>
        <w:rPr>
          <w:rFonts w:ascii="LitNusx" w:hAnsi="LitNusx"/>
          <w:sz w:val="22"/>
          <w:szCs w:val="22"/>
          <w:lang w:val="af-ZA"/>
        </w:rPr>
        <w:softHyphen/>
      </w:r>
      <w:r w:rsidRPr="00251EE6">
        <w:rPr>
          <w:rFonts w:ascii="LitNusx" w:hAnsi="LitNusx"/>
          <w:sz w:val="22"/>
          <w:szCs w:val="22"/>
          <w:lang w:val="af-ZA"/>
        </w:rPr>
        <w:t>ca es uf</w:t>
      </w:r>
      <w:r>
        <w:rPr>
          <w:rFonts w:ascii="LitNusx" w:hAnsi="LitNusx"/>
          <w:sz w:val="22"/>
          <w:szCs w:val="22"/>
          <w:lang w:val="af-ZA"/>
        </w:rPr>
        <w:softHyphen/>
      </w:r>
      <w:r w:rsidRPr="00251EE6">
        <w:rPr>
          <w:rFonts w:ascii="LitNusx" w:hAnsi="LitNusx"/>
          <w:sz w:val="22"/>
          <w:szCs w:val="22"/>
          <w:lang w:val="af-ZA"/>
        </w:rPr>
        <w:t>ro Ta</w:t>
      </w:r>
      <w:r>
        <w:rPr>
          <w:rFonts w:ascii="LitNusx" w:hAnsi="LitNusx"/>
          <w:sz w:val="22"/>
          <w:szCs w:val="22"/>
          <w:lang w:val="af-ZA"/>
        </w:rPr>
        <w:softHyphen/>
      </w:r>
      <w:r w:rsidRPr="00251EE6">
        <w:rPr>
          <w:rFonts w:ascii="LitNusx" w:hAnsi="LitNusx"/>
          <w:sz w:val="22"/>
          <w:szCs w:val="22"/>
          <w:lang w:val="af-ZA"/>
        </w:rPr>
        <w:t>vad sa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qa</w:t>
      </w:r>
      <w:r>
        <w:rPr>
          <w:rFonts w:ascii="LitNusx" w:hAnsi="LitNusx"/>
          <w:sz w:val="22"/>
          <w:szCs w:val="22"/>
          <w:lang w:val="af-ZA"/>
        </w:rPr>
        <w:softHyphen/>
      </w:r>
      <w:r w:rsidRPr="00251EE6">
        <w:rPr>
          <w:rFonts w:ascii="LitNusx" w:hAnsi="LitNusx"/>
          <w:sz w:val="22"/>
          <w:szCs w:val="22"/>
          <w:lang w:val="af-ZA"/>
        </w:rPr>
        <w:t>la</w:t>
      </w:r>
      <w:r>
        <w:rPr>
          <w:rFonts w:ascii="LitNusx" w:hAnsi="LitNusx"/>
          <w:sz w:val="22"/>
          <w:szCs w:val="22"/>
          <w:lang w:val="af-ZA"/>
        </w:rPr>
        <w:softHyphen/>
      </w:r>
      <w:r w:rsidRPr="00251EE6">
        <w:rPr>
          <w:rFonts w:ascii="LitNusx" w:hAnsi="LitNusx"/>
          <w:sz w:val="22"/>
          <w:szCs w:val="22"/>
          <w:lang w:val="af-ZA"/>
        </w:rPr>
        <w:t>qo sa</w:t>
      </w:r>
      <w:r>
        <w:rPr>
          <w:rFonts w:ascii="LitNusx" w:hAnsi="LitNusx"/>
          <w:sz w:val="22"/>
          <w:szCs w:val="22"/>
          <w:lang w:val="af-ZA"/>
        </w:rPr>
        <w:softHyphen/>
      </w:r>
      <w:r w:rsidRPr="00251EE6">
        <w:rPr>
          <w:rFonts w:ascii="LitNusx" w:hAnsi="LitNusx"/>
          <w:sz w:val="22"/>
          <w:szCs w:val="22"/>
          <w:lang w:val="af-ZA"/>
        </w:rPr>
        <w:t>zo</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do</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bis prob</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maa, ro</w:t>
      </w:r>
      <w:r>
        <w:rPr>
          <w:rFonts w:ascii="LitNusx" w:hAnsi="LitNusx"/>
          <w:sz w:val="22"/>
          <w:szCs w:val="22"/>
          <w:lang w:val="af-ZA"/>
        </w:rPr>
        <w:softHyphen/>
      </w:r>
      <w:r w:rsidRPr="00251EE6">
        <w:rPr>
          <w:rFonts w:ascii="LitNusx" w:hAnsi="LitNusx"/>
          <w:sz w:val="22"/>
          <w:szCs w:val="22"/>
          <w:lang w:val="af-ZA"/>
        </w:rPr>
        <w:t>mel</w:t>
      </w:r>
      <w:r>
        <w:rPr>
          <w:rFonts w:ascii="LitNusx" w:hAnsi="LitNusx"/>
          <w:sz w:val="22"/>
          <w:szCs w:val="22"/>
          <w:lang w:val="af-ZA"/>
        </w:rPr>
        <w:softHyphen/>
      </w:r>
      <w:r w:rsidRPr="00251EE6">
        <w:rPr>
          <w:rFonts w:ascii="LitNusx" w:hAnsi="LitNusx"/>
          <w:sz w:val="22"/>
          <w:szCs w:val="22"/>
          <w:lang w:val="af-ZA"/>
        </w:rPr>
        <w:t>sac se</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zu</w:t>
      </w:r>
      <w:r>
        <w:rPr>
          <w:rFonts w:ascii="LitNusx" w:hAnsi="LitNusx"/>
          <w:sz w:val="22"/>
          <w:szCs w:val="22"/>
          <w:lang w:val="af-ZA"/>
        </w:rPr>
        <w:softHyphen/>
      </w:r>
      <w:r w:rsidRPr="00251EE6">
        <w:rPr>
          <w:rFonts w:ascii="LitNusx" w:hAnsi="LitNusx"/>
          <w:sz w:val="22"/>
          <w:szCs w:val="22"/>
          <w:lang w:val="af-ZA"/>
        </w:rPr>
        <w:t>li sir</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bi Se</w:t>
      </w:r>
      <w:r>
        <w:rPr>
          <w:rFonts w:ascii="LitNusx" w:hAnsi="LitNusx"/>
          <w:sz w:val="22"/>
          <w:szCs w:val="22"/>
          <w:lang w:val="af-ZA"/>
        </w:rPr>
        <w:softHyphen/>
      </w:r>
      <w:r w:rsidRPr="00251EE6">
        <w:rPr>
          <w:rFonts w:ascii="LitNusx" w:hAnsi="LitNusx"/>
          <w:sz w:val="22"/>
          <w:szCs w:val="22"/>
          <w:lang w:val="af-ZA"/>
        </w:rPr>
        <w:t>eq</w:t>
      </w:r>
      <w:r>
        <w:rPr>
          <w:rFonts w:ascii="LitNusx" w:hAnsi="LitNusx"/>
          <w:sz w:val="22"/>
          <w:szCs w:val="22"/>
          <w:lang w:val="af-ZA"/>
        </w:rPr>
        <w:softHyphen/>
      </w:r>
      <w:r w:rsidRPr="00251EE6">
        <w:rPr>
          <w:rFonts w:ascii="LitNusx" w:hAnsi="LitNusx"/>
          <w:sz w:val="22"/>
          <w:szCs w:val="22"/>
          <w:lang w:val="af-ZA"/>
        </w:rPr>
        <w:t>mna pos</w:t>
      </w:r>
      <w:r>
        <w:rPr>
          <w:rFonts w:ascii="LitNusx" w:hAnsi="LitNusx"/>
          <w:sz w:val="22"/>
          <w:szCs w:val="22"/>
          <w:lang w:val="af-ZA"/>
        </w:rPr>
        <w:softHyphen/>
      </w:r>
      <w:r w:rsidRPr="00251EE6">
        <w:rPr>
          <w:rFonts w:ascii="LitNusx" w:hAnsi="LitNusx"/>
          <w:sz w:val="22"/>
          <w:szCs w:val="22"/>
          <w:lang w:val="af-ZA"/>
        </w:rPr>
        <w:t>tre</w:t>
      </w:r>
      <w:r>
        <w:rPr>
          <w:rFonts w:ascii="LitNusx" w:hAnsi="LitNusx"/>
          <w:sz w:val="22"/>
          <w:szCs w:val="22"/>
          <w:lang w:val="af-ZA"/>
        </w:rPr>
        <w:softHyphen/>
      </w:r>
      <w:r w:rsidRPr="00251EE6">
        <w:rPr>
          <w:rFonts w:ascii="LitNusx" w:hAnsi="LitNusx"/>
          <w:sz w:val="22"/>
          <w:szCs w:val="22"/>
          <w:lang w:val="af-ZA"/>
        </w:rPr>
        <w:t>vo</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ri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pro</w:t>
      </w:r>
      <w:r>
        <w:rPr>
          <w:rFonts w:ascii="LitNusx" w:hAnsi="LitNusx"/>
          <w:sz w:val="22"/>
          <w:szCs w:val="22"/>
          <w:lang w:val="af-ZA"/>
        </w:rPr>
        <w:softHyphen/>
      </w:r>
      <w:r w:rsidRPr="00251EE6">
        <w:rPr>
          <w:rFonts w:ascii="LitNusx" w:hAnsi="LitNusx"/>
          <w:sz w:val="22"/>
          <w:szCs w:val="22"/>
          <w:lang w:val="af-ZA"/>
        </w:rPr>
        <w:t>ces</w:t>
      </w:r>
      <w:r>
        <w:rPr>
          <w:rFonts w:ascii="LitNusx" w:hAnsi="LitNusx"/>
          <w:sz w:val="22"/>
          <w:szCs w:val="22"/>
          <w:lang w:val="af-ZA"/>
        </w:rPr>
        <w:softHyphen/>
      </w:r>
      <w:r w:rsidRPr="00251EE6">
        <w:rPr>
          <w:rFonts w:ascii="LitNusx" w:hAnsi="LitNusx"/>
          <w:sz w:val="22"/>
          <w:szCs w:val="22"/>
          <w:lang w:val="af-ZA"/>
        </w:rPr>
        <w:t>Si, rac scil</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ba aq gan</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xil</w:t>
      </w:r>
      <w:r>
        <w:rPr>
          <w:rFonts w:ascii="LitNusx" w:hAnsi="LitNusx"/>
          <w:sz w:val="22"/>
          <w:szCs w:val="22"/>
          <w:lang w:val="af-ZA"/>
        </w:rPr>
        <w:softHyphen/>
      </w:r>
      <w:r w:rsidRPr="00251EE6">
        <w:rPr>
          <w:rFonts w:ascii="LitNusx" w:hAnsi="LitNusx"/>
          <w:sz w:val="22"/>
          <w:szCs w:val="22"/>
          <w:lang w:val="af-ZA"/>
        </w:rPr>
        <w:t>vel sa</w:t>
      </w:r>
      <w:r>
        <w:rPr>
          <w:rFonts w:ascii="LitNusx" w:hAnsi="LitNusx"/>
          <w:sz w:val="22"/>
          <w:szCs w:val="22"/>
          <w:lang w:val="af-ZA"/>
        </w:rPr>
        <w:softHyphen/>
      </w:r>
      <w:r w:rsidRPr="00251EE6">
        <w:rPr>
          <w:rFonts w:ascii="LitNusx" w:hAnsi="LitNusx"/>
          <w:sz w:val="22"/>
          <w:szCs w:val="22"/>
          <w:lang w:val="af-ZA"/>
        </w:rPr>
        <w:t>kiT</w:t>
      </w:r>
      <w:r>
        <w:rPr>
          <w:rFonts w:ascii="LitNusx" w:hAnsi="LitNusx"/>
          <w:sz w:val="22"/>
          <w:szCs w:val="22"/>
          <w:lang w:val="af-ZA"/>
        </w:rPr>
        <w:softHyphen/>
      </w:r>
      <w:r w:rsidRPr="00251EE6">
        <w:rPr>
          <w:rFonts w:ascii="LitNusx" w:hAnsi="LitNusx"/>
          <w:sz w:val="22"/>
          <w:szCs w:val="22"/>
          <w:lang w:val="af-ZA"/>
        </w:rPr>
        <w:t>xTa wres.</w:t>
      </w:r>
    </w:p>
    <w:p w:rsidR="00D46116" w:rsidRPr="00251EE6" w:rsidRDefault="00D46116" w:rsidP="00BC619A">
      <w:pPr>
        <w:spacing w:line="252" w:lineRule="auto"/>
        <w:ind w:firstLine="540"/>
        <w:jc w:val="both"/>
        <w:rPr>
          <w:rFonts w:ascii="LitNusx" w:hAnsi="LitNusx"/>
          <w:sz w:val="22"/>
          <w:szCs w:val="22"/>
          <w:lang w:val="af-ZA"/>
        </w:rPr>
      </w:pPr>
    </w:p>
    <w:p w:rsidR="00D46116" w:rsidRPr="00B02F98" w:rsidRDefault="00D46116" w:rsidP="00BC619A">
      <w:pPr>
        <w:spacing w:line="252" w:lineRule="auto"/>
        <w:jc w:val="center"/>
        <w:rPr>
          <w:rFonts w:ascii="LitNusx" w:hAnsi="LitNusx"/>
          <w:b/>
          <w:lang w:val="af-ZA"/>
        </w:rPr>
      </w:pPr>
      <w:r w:rsidRPr="00B02F98">
        <w:rPr>
          <w:rFonts w:ascii="LitNusx" w:hAnsi="LitNusx"/>
          <w:b/>
          <w:lang w:val="af-ZA"/>
        </w:rPr>
        <w:t>xar</w:t>
      </w:r>
      <w:r w:rsidRPr="00B02F98">
        <w:rPr>
          <w:rFonts w:ascii="LitNusx" w:hAnsi="LitNusx"/>
          <w:b/>
          <w:lang w:val="af-ZA"/>
        </w:rPr>
        <w:softHyphen/>
        <w:t>ve</w:t>
      </w:r>
      <w:r w:rsidRPr="00B02F98">
        <w:rPr>
          <w:rFonts w:ascii="LitNusx" w:hAnsi="LitNusx"/>
          <w:b/>
          <w:lang w:val="af-ZA"/>
        </w:rPr>
        <w:softHyphen/>
        <w:t>ze</w:t>
      </w:r>
      <w:r w:rsidRPr="00B02F98">
        <w:rPr>
          <w:rFonts w:ascii="LitNusx" w:hAnsi="LitNusx"/>
          <w:b/>
          <w:lang w:val="af-ZA"/>
        </w:rPr>
        <w:softHyphen/>
        <w:t>bi da Se</w:t>
      </w:r>
      <w:r w:rsidRPr="00B02F98">
        <w:rPr>
          <w:rFonts w:ascii="LitNusx" w:hAnsi="LitNusx"/>
          <w:b/>
          <w:lang w:val="af-ZA"/>
        </w:rPr>
        <w:softHyphen/>
        <w:t>saZ</w:t>
      </w:r>
      <w:r w:rsidRPr="00B02F98">
        <w:rPr>
          <w:rFonts w:ascii="LitNusx" w:hAnsi="LitNusx"/>
          <w:b/>
          <w:lang w:val="af-ZA"/>
        </w:rPr>
        <w:softHyphen/>
        <w:t>leb</w:t>
      </w:r>
      <w:r w:rsidRPr="00B02F98">
        <w:rPr>
          <w:rFonts w:ascii="LitNusx" w:hAnsi="LitNusx"/>
          <w:b/>
          <w:lang w:val="af-ZA"/>
        </w:rPr>
        <w:softHyphen/>
        <w:t>lo</w:t>
      </w:r>
      <w:r w:rsidRPr="00B02F98">
        <w:rPr>
          <w:rFonts w:ascii="LitNusx" w:hAnsi="LitNusx"/>
          <w:b/>
          <w:lang w:val="af-ZA"/>
        </w:rPr>
        <w:softHyphen/>
        <w:t>be</w:t>
      </w:r>
      <w:r w:rsidRPr="00B02F98">
        <w:rPr>
          <w:rFonts w:ascii="LitNusx" w:hAnsi="LitNusx"/>
          <w:b/>
          <w:lang w:val="af-ZA"/>
        </w:rPr>
        <w:softHyphen/>
        <w:t>bi</w:t>
      </w:r>
    </w:p>
    <w:p w:rsidR="00D46116" w:rsidRPr="00251EE6" w:rsidRDefault="00D46116" w:rsidP="00BC619A">
      <w:pPr>
        <w:spacing w:line="252" w:lineRule="auto"/>
        <w:jc w:val="both"/>
        <w:rPr>
          <w:rFonts w:ascii="LitNusx" w:hAnsi="LitNusx"/>
          <w:sz w:val="22"/>
          <w:szCs w:val="22"/>
          <w:lang w:val="af-ZA"/>
        </w:rPr>
      </w:pP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xar</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zebs So</w:t>
      </w:r>
      <w:r>
        <w:rPr>
          <w:rFonts w:ascii="LitNusx" w:hAnsi="LitNusx"/>
          <w:sz w:val="22"/>
          <w:szCs w:val="22"/>
          <w:lang w:val="af-ZA"/>
        </w:rPr>
        <w:softHyphen/>
      </w:r>
      <w:r w:rsidRPr="00251EE6">
        <w:rPr>
          <w:rFonts w:ascii="LitNusx" w:hAnsi="LitNusx"/>
          <w:sz w:val="22"/>
          <w:szCs w:val="22"/>
          <w:lang w:val="af-ZA"/>
        </w:rPr>
        <w:t>ris uwi</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res yov</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sa aR</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niS</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via is, rom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bas je</w:t>
      </w:r>
      <w:r>
        <w:rPr>
          <w:rFonts w:ascii="LitNusx" w:hAnsi="LitNusx"/>
          <w:sz w:val="22"/>
          <w:szCs w:val="22"/>
          <w:lang w:val="af-ZA"/>
        </w:rPr>
        <w:softHyphen/>
      </w:r>
      <w:r w:rsidRPr="00251EE6">
        <w:rPr>
          <w:rFonts w:ascii="LitNusx" w:hAnsi="LitNusx"/>
          <w:sz w:val="22"/>
          <w:szCs w:val="22"/>
          <w:lang w:val="af-ZA"/>
        </w:rPr>
        <w:t>rov</w:t>
      </w:r>
      <w:r>
        <w:rPr>
          <w:rFonts w:ascii="LitNusx" w:hAnsi="LitNusx"/>
          <w:sz w:val="22"/>
          <w:szCs w:val="22"/>
          <w:lang w:val="af-ZA"/>
        </w:rPr>
        <w:softHyphen/>
      </w:r>
      <w:r w:rsidRPr="00251EE6">
        <w:rPr>
          <w:rFonts w:ascii="LitNusx" w:hAnsi="LitNusx"/>
          <w:sz w:val="22"/>
          <w:szCs w:val="22"/>
          <w:lang w:val="af-ZA"/>
        </w:rPr>
        <w:t>nad ar aqvs ga</w:t>
      </w:r>
      <w:r>
        <w:rPr>
          <w:rFonts w:ascii="LitNusx" w:hAnsi="LitNusx"/>
          <w:sz w:val="22"/>
          <w:szCs w:val="22"/>
          <w:lang w:val="af-ZA"/>
        </w:rPr>
        <w:softHyphen/>
      </w:r>
      <w:r w:rsidRPr="00251EE6">
        <w:rPr>
          <w:rFonts w:ascii="LitNusx" w:hAnsi="LitNusx"/>
          <w:sz w:val="22"/>
          <w:szCs w:val="22"/>
          <w:lang w:val="af-ZA"/>
        </w:rPr>
        <w:t>az</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Tu ras niS</w:t>
      </w:r>
      <w:r>
        <w:rPr>
          <w:rFonts w:ascii="LitNusx" w:hAnsi="LitNusx"/>
          <w:sz w:val="22"/>
          <w:szCs w:val="22"/>
          <w:lang w:val="af-ZA"/>
        </w:rPr>
        <w:softHyphen/>
      </w:r>
      <w:r w:rsidRPr="00251EE6">
        <w:rPr>
          <w:rFonts w:ascii="LitNusx" w:hAnsi="LitNusx"/>
          <w:sz w:val="22"/>
          <w:szCs w:val="22"/>
          <w:lang w:val="af-ZA"/>
        </w:rPr>
        <w:t>navs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daZ</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va. Ta</w:t>
      </w:r>
      <w:r>
        <w:rPr>
          <w:rFonts w:ascii="LitNusx" w:hAnsi="LitNusx"/>
          <w:sz w:val="22"/>
          <w:szCs w:val="22"/>
          <w:lang w:val="af-ZA"/>
        </w:rPr>
        <w:softHyphen/>
      </w:r>
      <w:r w:rsidRPr="00251EE6">
        <w:rPr>
          <w:rFonts w:ascii="LitNusx" w:hAnsi="LitNusx"/>
          <w:sz w:val="22"/>
          <w:szCs w:val="22"/>
          <w:lang w:val="af-ZA"/>
        </w:rPr>
        <w:t>nac arc is aqvs re</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rad daT</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li Tu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mi</w:t>
      </w:r>
      <w:r>
        <w:rPr>
          <w:rFonts w:ascii="LitNusx" w:hAnsi="LitNusx"/>
          <w:sz w:val="22"/>
          <w:szCs w:val="22"/>
          <w:lang w:val="af-ZA"/>
        </w:rPr>
        <w:softHyphen/>
      </w:r>
      <w:r w:rsidRPr="00251EE6">
        <w:rPr>
          <w:rFonts w:ascii="LitNusx" w:hAnsi="LitNusx"/>
          <w:sz w:val="22"/>
          <w:szCs w:val="22"/>
          <w:lang w:val="af-ZA"/>
        </w:rPr>
        <w:t>sax</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bis ra na</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li cxov</w:t>
      </w:r>
      <w:r>
        <w:rPr>
          <w:rFonts w:ascii="LitNusx" w:hAnsi="LitNusx"/>
          <w:sz w:val="22"/>
          <w:szCs w:val="22"/>
          <w:lang w:val="af-ZA"/>
        </w:rPr>
        <w:softHyphen/>
      </w:r>
      <w:r w:rsidRPr="00251EE6">
        <w:rPr>
          <w:rFonts w:ascii="LitNusx" w:hAnsi="LitNusx"/>
          <w:sz w:val="22"/>
          <w:szCs w:val="22"/>
          <w:lang w:val="af-ZA"/>
        </w:rPr>
        <w:t>robs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zRvars miR</w:t>
      </w:r>
      <w:r>
        <w:rPr>
          <w:rFonts w:ascii="LitNusx" w:hAnsi="LitNusx"/>
          <w:sz w:val="22"/>
          <w:szCs w:val="22"/>
          <w:lang w:val="af-ZA"/>
        </w:rPr>
        <w:softHyphen/>
      </w:r>
      <w:r w:rsidRPr="00251EE6">
        <w:rPr>
          <w:rFonts w:ascii="LitNusx" w:hAnsi="LitNusx"/>
          <w:sz w:val="22"/>
          <w:szCs w:val="22"/>
          <w:lang w:val="af-ZA"/>
        </w:rPr>
        <w:t>ma.</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prob</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mis ar</w:t>
      </w:r>
      <w:r>
        <w:rPr>
          <w:rFonts w:ascii="LitNusx" w:hAnsi="LitNusx"/>
          <w:sz w:val="22"/>
          <w:szCs w:val="22"/>
          <w:lang w:val="af-ZA"/>
        </w:rPr>
        <w:softHyphen/>
      </w:r>
      <w:r w:rsidRPr="00251EE6">
        <w:rPr>
          <w:rFonts w:ascii="LitNusx" w:hAnsi="LitNusx"/>
          <w:sz w:val="22"/>
          <w:szCs w:val="22"/>
          <w:lang w:val="af-ZA"/>
        </w:rPr>
        <w:t>si ki ima</w:t>
      </w:r>
      <w:r>
        <w:rPr>
          <w:rFonts w:ascii="LitNusx" w:hAnsi="LitNusx"/>
          <w:sz w:val="22"/>
          <w:szCs w:val="22"/>
          <w:lang w:val="af-ZA"/>
        </w:rPr>
        <w:softHyphen/>
      </w:r>
      <w:r w:rsidRPr="00251EE6">
        <w:rPr>
          <w:rFonts w:ascii="LitNusx" w:hAnsi="LitNusx"/>
          <w:sz w:val="22"/>
          <w:szCs w:val="22"/>
          <w:lang w:val="af-ZA"/>
        </w:rPr>
        <w:t>Si mdgo</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obs, rom msof</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Si ar ar</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bobs qve</w:t>
      </w:r>
      <w:r>
        <w:rPr>
          <w:rFonts w:ascii="LitNusx" w:hAnsi="LitNusx"/>
          <w:sz w:val="22"/>
          <w:szCs w:val="22"/>
          <w:lang w:val="af-ZA"/>
        </w:rPr>
        <w:softHyphen/>
      </w:r>
      <w:r w:rsidRPr="00251EE6">
        <w:rPr>
          <w:rFonts w:ascii="LitNusx" w:hAnsi="LitNusx"/>
          <w:sz w:val="22"/>
          <w:szCs w:val="22"/>
          <w:lang w:val="af-ZA"/>
        </w:rPr>
        <w:t>ya</w:t>
      </w:r>
      <w:r>
        <w:rPr>
          <w:rFonts w:ascii="LitNusx" w:hAnsi="LitNusx"/>
          <w:sz w:val="22"/>
          <w:szCs w:val="22"/>
          <w:lang w:val="af-ZA"/>
        </w:rPr>
        <w:softHyphen/>
      </w:r>
      <w:r w:rsidRPr="00251EE6">
        <w:rPr>
          <w:rFonts w:ascii="LitNusx" w:hAnsi="LitNusx"/>
          <w:sz w:val="22"/>
          <w:szCs w:val="22"/>
          <w:lang w:val="af-ZA"/>
        </w:rPr>
        <w:t>na, sa</w:t>
      </w:r>
      <w:r>
        <w:rPr>
          <w:rFonts w:ascii="LitNusx" w:hAnsi="LitNusx"/>
          <w:sz w:val="22"/>
          <w:szCs w:val="22"/>
          <w:lang w:val="af-ZA"/>
        </w:rPr>
        <w:softHyphen/>
      </w:r>
      <w:r w:rsidRPr="00251EE6">
        <w:rPr>
          <w:rFonts w:ascii="LitNusx" w:hAnsi="LitNusx"/>
          <w:sz w:val="22"/>
          <w:szCs w:val="22"/>
          <w:lang w:val="af-ZA"/>
        </w:rPr>
        <w:t>dac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be ar iyos. TviT aSS-Sic ki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zRvars (aSS-Si 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bad iT</w:t>
      </w:r>
      <w:r>
        <w:rPr>
          <w:rFonts w:ascii="LitNusx" w:hAnsi="LitNusx"/>
          <w:sz w:val="22"/>
          <w:szCs w:val="22"/>
          <w:lang w:val="af-ZA"/>
        </w:rPr>
        <w:softHyphen/>
      </w:r>
      <w:r w:rsidRPr="00251EE6">
        <w:rPr>
          <w:rFonts w:ascii="LitNusx" w:hAnsi="LitNusx"/>
          <w:sz w:val="22"/>
          <w:szCs w:val="22"/>
          <w:lang w:val="af-ZA"/>
        </w:rPr>
        <w:t>vle</w:t>
      </w:r>
      <w:r>
        <w:rPr>
          <w:rFonts w:ascii="LitNusx" w:hAnsi="LitNusx"/>
          <w:sz w:val="22"/>
          <w:szCs w:val="22"/>
          <w:lang w:val="af-ZA"/>
        </w:rPr>
        <w:softHyphen/>
      </w:r>
      <w:r w:rsidRPr="00251EE6">
        <w:rPr>
          <w:rFonts w:ascii="LitNusx" w:hAnsi="LitNusx"/>
          <w:sz w:val="22"/>
          <w:szCs w:val="22"/>
          <w:lang w:val="af-ZA"/>
        </w:rPr>
        <w:t>ba sa</w:t>
      </w:r>
      <w:r>
        <w:rPr>
          <w:rFonts w:ascii="LitNusx" w:hAnsi="LitNusx"/>
          <w:sz w:val="22"/>
          <w:szCs w:val="22"/>
          <w:lang w:val="af-ZA"/>
        </w:rPr>
        <w:softHyphen/>
      </w:r>
      <w:r w:rsidRPr="00251EE6">
        <w:rPr>
          <w:rFonts w:ascii="LitNusx" w:hAnsi="LitNusx"/>
          <w:sz w:val="22"/>
          <w:szCs w:val="22"/>
          <w:lang w:val="af-ZA"/>
        </w:rPr>
        <w:t>Su</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lo oT</w:t>
      </w:r>
      <w:r>
        <w:rPr>
          <w:rFonts w:ascii="LitNusx" w:hAnsi="LitNusx"/>
          <w:sz w:val="22"/>
          <w:szCs w:val="22"/>
          <w:lang w:val="af-ZA"/>
        </w:rPr>
        <w:softHyphen/>
      </w:r>
      <w:r w:rsidRPr="00251EE6">
        <w:rPr>
          <w:rFonts w:ascii="LitNusx" w:hAnsi="LitNusx"/>
          <w:sz w:val="22"/>
          <w:szCs w:val="22"/>
          <w:lang w:val="af-ZA"/>
        </w:rPr>
        <w:t>xsu</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ni oja</w:t>
      </w:r>
      <w:r>
        <w:rPr>
          <w:rFonts w:ascii="LitNusx" w:hAnsi="LitNusx"/>
          <w:sz w:val="22"/>
          <w:szCs w:val="22"/>
          <w:lang w:val="af-ZA"/>
        </w:rPr>
        <w:softHyphen/>
      </w:r>
      <w:r w:rsidRPr="00251EE6">
        <w:rPr>
          <w:rFonts w:ascii="LitNusx" w:hAnsi="LitNusx"/>
          <w:sz w:val="22"/>
          <w:szCs w:val="22"/>
          <w:lang w:val="af-ZA"/>
        </w:rPr>
        <w:t>xi, rom</w:t>
      </w:r>
      <w:r>
        <w:rPr>
          <w:rFonts w:ascii="LitNusx" w:hAnsi="LitNusx"/>
          <w:sz w:val="22"/>
          <w:szCs w:val="22"/>
          <w:lang w:val="af-ZA"/>
        </w:rPr>
        <w:softHyphen/>
      </w:r>
      <w:r w:rsidRPr="00251EE6">
        <w:rPr>
          <w:rFonts w:ascii="LitNusx" w:hAnsi="LitNusx"/>
          <w:sz w:val="22"/>
          <w:szCs w:val="22"/>
          <w:lang w:val="af-ZA"/>
        </w:rPr>
        <w:t>lis wli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ri Se</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lic 20 aTas do</w:t>
      </w:r>
      <w:r>
        <w:rPr>
          <w:rFonts w:ascii="LitNusx" w:hAnsi="LitNusx"/>
          <w:sz w:val="22"/>
          <w:szCs w:val="22"/>
          <w:lang w:val="af-ZA"/>
        </w:rPr>
        <w:softHyphen/>
      </w:r>
      <w:r w:rsidRPr="00251EE6">
        <w:rPr>
          <w:rFonts w:ascii="LitNusx" w:hAnsi="LitNusx"/>
          <w:sz w:val="22"/>
          <w:szCs w:val="22"/>
          <w:lang w:val="af-ZA"/>
        </w:rPr>
        <w:t>lars ar aRe</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ba) miR</w:t>
      </w:r>
      <w:r>
        <w:rPr>
          <w:rFonts w:ascii="LitNusx" w:hAnsi="LitNusx"/>
          <w:sz w:val="22"/>
          <w:szCs w:val="22"/>
          <w:lang w:val="af-ZA"/>
        </w:rPr>
        <w:softHyphen/>
      </w:r>
      <w:r w:rsidRPr="00251EE6">
        <w:rPr>
          <w:rFonts w:ascii="LitNusx" w:hAnsi="LitNusx"/>
          <w:sz w:val="22"/>
          <w:szCs w:val="22"/>
          <w:lang w:val="af-ZA"/>
        </w:rPr>
        <w:t>ma mo</w:t>
      </w:r>
      <w:r>
        <w:rPr>
          <w:rFonts w:ascii="LitNusx" w:hAnsi="LitNusx"/>
          <w:sz w:val="22"/>
          <w:szCs w:val="22"/>
          <w:lang w:val="af-ZA"/>
        </w:rPr>
        <w:softHyphen/>
      </w:r>
      <w:r w:rsidRPr="00251EE6">
        <w:rPr>
          <w:rFonts w:ascii="LitNusx" w:hAnsi="LitNusx"/>
          <w:sz w:val="22"/>
          <w:szCs w:val="22"/>
          <w:lang w:val="af-ZA"/>
        </w:rPr>
        <w:t>sax</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bis 12 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ti cxov</w:t>
      </w:r>
      <w:r>
        <w:rPr>
          <w:rFonts w:ascii="LitNusx" w:hAnsi="LitNusx"/>
          <w:sz w:val="22"/>
          <w:szCs w:val="22"/>
          <w:lang w:val="af-ZA"/>
        </w:rPr>
        <w:softHyphen/>
      </w:r>
      <w:r w:rsidRPr="00251EE6">
        <w:rPr>
          <w:rFonts w:ascii="LitNusx" w:hAnsi="LitNusx"/>
          <w:sz w:val="22"/>
          <w:szCs w:val="22"/>
          <w:lang w:val="af-ZA"/>
        </w:rPr>
        <w:t>robs. sa</w:t>
      </w:r>
      <w:r>
        <w:rPr>
          <w:rFonts w:ascii="LitNusx" w:hAnsi="LitNusx"/>
          <w:sz w:val="22"/>
          <w:szCs w:val="22"/>
          <w:lang w:val="af-ZA"/>
        </w:rPr>
        <w:softHyphen/>
      </w:r>
      <w:r w:rsidRPr="00251EE6">
        <w:rPr>
          <w:rFonts w:ascii="LitNusx" w:hAnsi="LitNusx"/>
          <w:sz w:val="22"/>
          <w:szCs w:val="22"/>
          <w:lang w:val="af-ZA"/>
        </w:rPr>
        <w:t>er</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So</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so stan</w:t>
      </w:r>
      <w:r>
        <w:rPr>
          <w:rFonts w:ascii="LitNusx" w:hAnsi="LitNusx"/>
          <w:sz w:val="22"/>
          <w:szCs w:val="22"/>
          <w:lang w:val="af-ZA"/>
        </w:rPr>
        <w:softHyphen/>
      </w:r>
      <w:r w:rsidRPr="00251EE6">
        <w:rPr>
          <w:rFonts w:ascii="LitNusx" w:hAnsi="LitNusx"/>
          <w:sz w:val="22"/>
          <w:szCs w:val="22"/>
          <w:lang w:val="af-ZA"/>
        </w:rPr>
        <w:t>dar</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biT msof</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os yve</w:t>
      </w:r>
      <w:r>
        <w:rPr>
          <w:rFonts w:ascii="LitNusx" w:hAnsi="LitNusx"/>
          <w:sz w:val="22"/>
          <w:szCs w:val="22"/>
          <w:lang w:val="af-ZA"/>
        </w:rPr>
        <w:softHyphen/>
      </w:r>
      <w:r w:rsidRPr="00251EE6">
        <w:rPr>
          <w:rFonts w:ascii="LitNusx" w:hAnsi="LitNusx"/>
          <w:sz w:val="22"/>
          <w:szCs w:val="22"/>
          <w:lang w:val="af-ZA"/>
        </w:rPr>
        <w:t>la</w:t>
      </w:r>
      <w:r>
        <w:rPr>
          <w:rFonts w:ascii="LitNusx" w:hAnsi="LitNusx"/>
          <w:sz w:val="22"/>
          <w:szCs w:val="22"/>
          <w:lang w:val="af-ZA"/>
        </w:rPr>
        <w:softHyphen/>
      </w:r>
      <w:r w:rsidRPr="00251EE6">
        <w:rPr>
          <w:rFonts w:ascii="LitNusx" w:hAnsi="LitNusx"/>
          <w:sz w:val="22"/>
          <w:szCs w:val="22"/>
          <w:lang w:val="af-ZA"/>
        </w:rPr>
        <w:t>ze Ca</w:t>
      </w:r>
      <w:r>
        <w:rPr>
          <w:rFonts w:ascii="LitNusx" w:hAnsi="LitNusx"/>
          <w:sz w:val="22"/>
          <w:szCs w:val="22"/>
          <w:lang w:val="af-ZA"/>
        </w:rPr>
        <w:softHyphen/>
      </w:r>
      <w:r w:rsidRPr="00251EE6">
        <w:rPr>
          <w:rFonts w:ascii="LitNusx" w:hAnsi="LitNusx"/>
          <w:sz w:val="22"/>
          <w:szCs w:val="22"/>
          <w:lang w:val="af-ZA"/>
        </w:rPr>
        <w:t>mor</w:t>
      </w:r>
      <w:r>
        <w:rPr>
          <w:rFonts w:ascii="LitNusx" w:hAnsi="LitNusx"/>
          <w:sz w:val="22"/>
          <w:szCs w:val="22"/>
          <w:lang w:val="af-ZA"/>
        </w:rPr>
        <w:softHyphen/>
      </w:r>
      <w:r w:rsidRPr="00251EE6">
        <w:rPr>
          <w:rFonts w:ascii="LitNusx" w:hAnsi="LitNusx"/>
          <w:sz w:val="22"/>
          <w:szCs w:val="22"/>
          <w:lang w:val="af-ZA"/>
        </w:rPr>
        <w:t>Ce</w:t>
      </w:r>
      <w:r>
        <w:rPr>
          <w:rFonts w:ascii="LitNusx" w:hAnsi="LitNusx"/>
          <w:sz w:val="22"/>
          <w:szCs w:val="22"/>
          <w:lang w:val="af-ZA"/>
        </w:rPr>
        <w:softHyphen/>
      </w:r>
      <w:r w:rsidRPr="00251EE6">
        <w:rPr>
          <w:rFonts w:ascii="LitNusx" w:hAnsi="LitNusx"/>
          <w:sz w:val="22"/>
          <w:szCs w:val="22"/>
          <w:lang w:val="af-ZA"/>
        </w:rPr>
        <w:t>nil qvey</w:t>
      </w:r>
      <w:r>
        <w:rPr>
          <w:rFonts w:ascii="LitNusx" w:hAnsi="LitNusx"/>
          <w:sz w:val="22"/>
          <w:szCs w:val="22"/>
          <w:lang w:val="af-ZA"/>
        </w:rPr>
        <w:softHyphen/>
      </w:r>
      <w:r w:rsidRPr="00251EE6">
        <w:rPr>
          <w:rFonts w:ascii="LitNusx" w:hAnsi="LitNusx"/>
          <w:sz w:val="22"/>
          <w:szCs w:val="22"/>
          <w:lang w:val="af-ZA"/>
        </w:rPr>
        <w:t>neb</w:t>
      </w:r>
      <w:r>
        <w:rPr>
          <w:rFonts w:ascii="LitNusx" w:hAnsi="LitNusx"/>
          <w:sz w:val="22"/>
          <w:szCs w:val="22"/>
          <w:lang w:val="af-ZA"/>
        </w:rPr>
        <w:softHyphen/>
      </w:r>
      <w:r w:rsidRPr="00251EE6">
        <w:rPr>
          <w:rFonts w:ascii="LitNusx" w:hAnsi="LitNusx"/>
          <w:sz w:val="22"/>
          <w:szCs w:val="22"/>
          <w:lang w:val="af-ZA"/>
        </w:rPr>
        <w:t>Si 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bad iT</w:t>
      </w:r>
      <w:r>
        <w:rPr>
          <w:rFonts w:ascii="LitNusx" w:hAnsi="LitNusx"/>
          <w:sz w:val="22"/>
          <w:szCs w:val="22"/>
          <w:lang w:val="af-ZA"/>
        </w:rPr>
        <w:softHyphen/>
      </w:r>
      <w:r w:rsidRPr="00251EE6">
        <w:rPr>
          <w:rFonts w:ascii="LitNusx" w:hAnsi="LitNusx"/>
          <w:sz w:val="22"/>
          <w:szCs w:val="22"/>
          <w:lang w:val="af-ZA"/>
        </w:rPr>
        <w:t>vel</w:t>
      </w:r>
      <w:r>
        <w:rPr>
          <w:rFonts w:ascii="LitNusx" w:hAnsi="LitNusx"/>
          <w:sz w:val="22"/>
          <w:szCs w:val="22"/>
          <w:lang w:val="af-ZA"/>
        </w:rPr>
        <w:softHyphen/>
      </w:r>
      <w:r w:rsidRPr="00251EE6">
        <w:rPr>
          <w:rFonts w:ascii="LitNusx" w:hAnsi="LitNusx"/>
          <w:sz w:val="22"/>
          <w:szCs w:val="22"/>
          <w:lang w:val="af-ZA"/>
        </w:rPr>
        <w:t>ba ada</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ni, ro</w:t>
      </w:r>
      <w:r>
        <w:rPr>
          <w:rFonts w:ascii="LitNusx" w:hAnsi="LitNusx"/>
          <w:sz w:val="22"/>
          <w:szCs w:val="22"/>
          <w:lang w:val="af-ZA"/>
        </w:rPr>
        <w:softHyphen/>
      </w:r>
      <w:r w:rsidRPr="00251EE6">
        <w:rPr>
          <w:rFonts w:ascii="LitNusx" w:hAnsi="LitNusx"/>
          <w:sz w:val="22"/>
          <w:szCs w:val="22"/>
          <w:lang w:val="af-ZA"/>
        </w:rPr>
        <w:t>mel</w:t>
      </w:r>
      <w:r>
        <w:rPr>
          <w:rFonts w:ascii="LitNusx" w:hAnsi="LitNusx"/>
          <w:sz w:val="22"/>
          <w:szCs w:val="22"/>
          <w:lang w:val="af-ZA"/>
        </w:rPr>
        <w:softHyphen/>
      </w:r>
      <w:r w:rsidRPr="00251EE6">
        <w:rPr>
          <w:rFonts w:ascii="LitNusx" w:hAnsi="LitNusx"/>
          <w:sz w:val="22"/>
          <w:szCs w:val="22"/>
          <w:lang w:val="af-ZA"/>
        </w:rPr>
        <w:t>sac dRe</w:t>
      </w:r>
      <w:r>
        <w:rPr>
          <w:rFonts w:ascii="LitNusx" w:hAnsi="LitNusx"/>
          <w:sz w:val="22"/>
          <w:szCs w:val="22"/>
          <w:lang w:val="af-ZA"/>
        </w:rPr>
        <w:softHyphen/>
      </w:r>
      <w:r w:rsidRPr="00251EE6">
        <w:rPr>
          <w:rFonts w:ascii="LitNusx" w:hAnsi="LitNusx"/>
          <w:sz w:val="22"/>
          <w:szCs w:val="22"/>
          <w:lang w:val="af-ZA"/>
        </w:rPr>
        <w:t>Si Se</w:t>
      </w:r>
      <w:r>
        <w:rPr>
          <w:rFonts w:ascii="LitNusx" w:hAnsi="LitNusx"/>
          <w:sz w:val="22"/>
          <w:szCs w:val="22"/>
          <w:lang w:val="af-ZA"/>
        </w:rPr>
        <w:softHyphen/>
      </w:r>
      <w:r w:rsidRPr="00251EE6">
        <w:rPr>
          <w:rFonts w:ascii="LitNusx" w:hAnsi="LitNusx"/>
          <w:sz w:val="22"/>
          <w:szCs w:val="22"/>
          <w:lang w:val="af-ZA"/>
        </w:rPr>
        <w:t>uZ</w:t>
      </w:r>
      <w:r>
        <w:rPr>
          <w:rFonts w:ascii="LitNusx" w:hAnsi="LitNusx"/>
          <w:sz w:val="22"/>
          <w:szCs w:val="22"/>
          <w:lang w:val="af-ZA"/>
        </w:rPr>
        <w:softHyphen/>
      </w:r>
      <w:r w:rsidRPr="00251EE6">
        <w:rPr>
          <w:rFonts w:ascii="LitNusx" w:hAnsi="LitNusx"/>
          <w:sz w:val="22"/>
          <w:szCs w:val="22"/>
          <w:lang w:val="af-ZA"/>
        </w:rPr>
        <w:t>lia mo</w:t>
      </w:r>
      <w:r>
        <w:rPr>
          <w:rFonts w:ascii="LitNusx" w:hAnsi="LitNusx"/>
          <w:sz w:val="22"/>
          <w:szCs w:val="22"/>
          <w:lang w:val="af-ZA"/>
        </w:rPr>
        <w:softHyphen/>
      </w:r>
      <w:r w:rsidRPr="00251EE6">
        <w:rPr>
          <w:rFonts w:ascii="LitNusx" w:hAnsi="LitNusx"/>
          <w:sz w:val="22"/>
          <w:szCs w:val="22"/>
          <w:lang w:val="af-ZA"/>
        </w:rPr>
        <w:t>ix</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ros ara</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tes 2,5 aSS do</w:t>
      </w:r>
      <w:r>
        <w:rPr>
          <w:rFonts w:ascii="LitNusx" w:hAnsi="LitNusx"/>
          <w:sz w:val="22"/>
          <w:szCs w:val="22"/>
          <w:lang w:val="af-ZA"/>
        </w:rPr>
        <w:softHyphen/>
      </w:r>
      <w:r w:rsidRPr="00251EE6">
        <w:rPr>
          <w:rFonts w:ascii="LitNusx" w:hAnsi="LitNusx"/>
          <w:sz w:val="22"/>
          <w:szCs w:val="22"/>
          <w:lang w:val="af-ZA"/>
        </w:rPr>
        <w:t>la</w:t>
      </w:r>
      <w:r>
        <w:rPr>
          <w:rFonts w:ascii="LitNusx" w:hAnsi="LitNusx"/>
          <w:sz w:val="22"/>
          <w:szCs w:val="22"/>
          <w:lang w:val="af-ZA"/>
        </w:rPr>
        <w:softHyphen/>
      </w:r>
      <w:r w:rsidRPr="00251EE6">
        <w:rPr>
          <w:rFonts w:ascii="LitNusx" w:hAnsi="LitNusx"/>
          <w:sz w:val="22"/>
          <w:szCs w:val="22"/>
          <w:lang w:val="af-ZA"/>
        </w:rPr>
        <w:t>ri, xo</w:t>
      </w:r>
      <w:r>
        <w:rPr>
          <w:rFonts w:ascii="LitNusx" w:hAnsi="LitNusx"/>
          <w:sz w:val="22"/>
          <w:szCs w:val="22"/>
          <w:lang w:val="af-ZA"/>
        </w:rPr>
        <w:softHyphen/>
      </w:r>
      <w:r w:rsidRPr="00251EE6">
        <w:rPr>
          <w:rFonts w:ascii="LitNusx" w:hAnsi="LitNusx"/>
          <w:sz w:val="22"/>
          <w:szCs w:val="22"/>
          <w:lang w:val="af-ZA"/>
        </w:rPr>
        <w:t>lo uki</w:t>
      </w:r>
      <w:r>
        <w:rPr>
          <w:rFonts w:ascii="LitNusx" w:hAnsi="LitNusx"/>
          <w:sz w:val="22"/>
          <w:szCs w:val="22"/>
          <w:lang w:val="af-ZA"/>
        </w:rPr>
        <w:softHyphen/>
      </w:r>
      <w:r w:rsidRPr="00251EE6">
        <w:rPr>
          <w:rFonts w:ascii="LitNusx" w:hAnsi="LitNusx"/>
          <w:sz w:val="22"/>
          <w:szCs w:val="22"/>
          <w:lang w:val="af-ZA"/>
        </w:rPr>
        <w:t>du</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sad 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bad, anu Ra</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kad ki – ara</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tes 1 aSS do</w:t>
      </w:r>
      <w:r>
        <w:rPr>
          <w:rFonts w:ascii="LitNusx" w:hAnsi="LitNusx"/>
          <w:sz w:val="22"/>
          <w:szCs w:val="22"/>
          <w:lang w:val="af-ZA"/>
        </w:rPr>
        <w:softHyphen/>
      </w:r>
      <w:r w:rsidRPr="00251EE6">
        <w:rPr>
          <w:rFonts w:ascii="LitNusx" w:hAnsi="LitNusx"/>
          <w:sz w:val="22"/>
          <w:szCs w:val="22"/>
          <w:lang w:val="af-ZA"/>
        </w:rPr>
        <w:t>la</w:t>
      </w:r>
      <w:r>
        <w:rPr>
          <w:rFonts w:ascii="LitNusx" w:hAnsi="LitNusx"/>
          <w:sz w:val="22"/>
          <w:szCs w:val="22"/>
          <w:lang w:val="af-ZA"/>
        </w:rPr>
        <w:softHyphen/>
      </w:r>
      <w:r w:rsidRPr="00251EE6">
        <w:rPr>
          <w:rFonts w:ascii="LitNusx" w:hAnsi="LitNusx"/>
          <w:sz w:val="22"/>
          <w:szCs w:val="22"/>
          <w:lang w:val="af-ZA"/>
        </w:rPr>
        <w:t>ri.</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au</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leb</w:t>
      </w:r>
      <w:r>
        <w:rPr>
          <w:rFonts w:ascii="LitNusx" w:hAnsi="LitNusx"/>
          <w:sz w:val="22"/>
          <w:szCs w:val="22"/>
          <w:lang w:val="af-ZA"/>
        </w:rPr>
        <w:softHyphen/>
      </w:r>
      <w:r w:rsidRPr="00251EE6">
        <w:rPr>
          <w:rFonts w:ascii="LitNusx" w:hAnsi="LitNusx"/>
          <w:sz w:val="22"/>
          <w:szCs w:val="22"/>
          <w:lang w:val="af-ZA"/>
        </w:rPr>
        <w:t>lad ga</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lis</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lia, rom yve</w:t>
      </w:r>
      <w:r>
        <w:rPr>
          <w:rFonts w:ascii="LitNusx" w:hAnsi="LitNusx"/>
          <w:sz w:val="22"/>
          <w:szCs w:val="22"/>
          <w:lang w:val="af-ZA"/>
        </w:rPr>
        <w:softHyphen/>
      </w:r>
      <w:r w:rsidRPr="00251EE6">
        <w:rPr>
          <w:rFonts w:ascii="LitNusx" w:hAnsi="LitNusx"/>
          <w:sz w:val="22"/>
          <w:szCs w:val="22"/>
          <w:lang w:val="af-ZA"/>
        </w:rPr>
        <w:t>la qve</w:t>
      </w:r>
      <w:r>
        <w:rPr>
          <w:rFonts w:ascii="LitNusx" w:hAnsi="LitNusx"/>
          <w:sz w:val="22"/>
          <w:szCs w:val="22"/>
          <w:lang w:val="af-ZA"/>
        </w:rPr>
        <w:softHyphen/>
      </w:r>
      <w:r w:rsidRPr="00251EE6">
        <w:rPr>
          <w:rFonts w:ascii="LitNusx" w:hAnsi="LitNusx"/>
          <w:sz w:val="22"/>
          <w:szCs w:val="22"/>
          <w:lang w:val="af-ZA"/>
        </w:rPr>
        <w:t>ya</w:t>
      </w:r>
      <w:r>
        <w:rPr>
          <w:rFonts w:ascii="LitNusx" w:hAnsi="LitNusx"/>
          <w:sz w:val="22"/>
          <w:szCs w:val="22"/>
          <w:lang w:val="af-ZA"/>
        </w:rPr>
        <w:softHyphen/>
      </w:r>
      <w:r w:rsidRPr="00251EE6">
        <w:rPr>
          <w:rFonts w:ascii="LitNusx" w:hAnsi="LitNusx"/>
          <w:sz w:val="22"/>
          <w:szCs w:val="22"/>
          <w:lang w:val="af-ZA"/>
        </w:rPr>
        <w:t>nas eko</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ri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do</w:t>
      </w:r>
      <w:r>
        <w:rPr>
          <w:rFonts w:ascii="LitNusx" w:hAnsi="LitNusx"/>
          <w:sz w:val="22"/>
          <w:szCs w:val="22"/>
          <w:lang w:val="af-ZA"/>
        </w:rPr>
        <w:softHyphen/>
      </w:r>
      <w:r w:rsidRPr="00251EE6">
        <w:rPr>
          <w:rFonts w:ascii="LitNusx" w:hAnsi="LitNusx"/>
          <w:sz w:val="22"/>
          <w:szCs w:val="22"/>
          <w:lang w:val="af-ZA"/>
        </w:rPr>
        <w:t>nis gaT</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lis</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biT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do</w:t>
      </w:r>
      <w:r>
        <w:rPr>
          <w:rFonts w:ascii="LitNusx" w:hAnsi="LitNusx"/>
          <w:sz w:val="22"/>
          <w:szCs w:val="22"/>
          <w:lang w:val="af-ZA"/>
        </w:rPr>
        <w:softHyphen/>
      </w:r>
      <w:r w:rsidRPr="00251EE6">
        <w:rPr>
          <w:rFonts w:ascii="LitNusx" w:hAnsi="LitNusx"/>
          <w:sz w:val="22"/>
          <w:szCs w:val="22"/>
          <w:lang w:val="af-ZA"/>
        </w:rPr>
        <w:t>nis Se</w:t>
      </w:r>
      <w:r>
        <w:rPr>
          <w:rFonts w:ascii="LitNusx" w:hAnsi="LitNusx"/>
          <w:sz w:val="22"/>
          <w:szCs w:val="22"/>
          <w:lang w:val="af-ZA"/>
        </w:rPr>
        <w:softHyphen/>
      </w:r>
      <w:r w:rsidRPr="00251EE6">
        <w:rPr>
          <w:rFonts w:ascii="LitNusx" w:hAnsi="LitNusx"/>
          <w:sz w:val="22"/>
          <w:szCs w:val="22"/>
          <w:lang w:val="af-ZA"/>
        </w:rPr>
        <w:t>fa</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bis gan</w:t>
      </w:r>
      <w:r>
        <w:rPr>
          <w:rFonts w:ascii="LitNusx" w:hAnsi="LitNusx"/>
          <w:sz w:val="22"/>
          <w:szCs w:val="22"/>
          <w:lang w:val="af-ZA"/>
        </w:rPr>
        <w:softHyphen/>
      </w:r>
      <w:r w:rsidRPr="00251EE6">
        <w:rPr>
          <w:rFonts w:ascii="LitNusx" w:hAnsi="LitNusx"/>
          <w:sz w:val="22"/>
          <w:szCs w:val="22"/>
          <w:lang w:val="af-ZA"/>
        </w:rPr>
        <w:t>sxva</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kri</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mi aqvs. aqe</w:t>
      </w:r>
      <w:r>
        <w:rPr>
          <w:rFonts w:ascii="LitNusx" w:hAnsi="LitNusx"/>
          <w:sz w:val="22"/>
          <w:szCs w:val="22"/>
          <w:lang w:val="af-ZA"/>
        </w:rPr>
        <w:softHyphen/>
      </w:r>
      <w:r w:rsidRPr="00251EE6">
        <w:rPr>
          <w:rFonts w:ascii="LitNusx" w:hAnsi="LitNusx"/>
          <w:sz w:val="22"/>
          <w:szCs w:val="22"/>
          <w:lang w:val="af-ZA"/>
        </w:rPr>
        <w:t>dan ga</w:t>
      </w:r>
      <w:r>
        <w:rPr>
          <w:rFonts w:ascii="LitNusx" w:hAnsi="LitNusx"/>
          <w:sz w:val="22"/>
          <w:szCs w:val="22"/>
          <w:lang w:val="af-ZA"/>
        </w:rPr>
        <w:softHyphen/>
      </w:r>
      <w:r w:rsidRPr="00251EE6">
        <w:rPr>
          <w:rFonts w:ascii="LitNusx" w:hAnsi="LitNusx"/>
          <w:sz w:val="22"/>
          <w:szCs w:val="22"/>
          <w:lang w:val="af-ZA"/>
        </w:rPr>
        <w:t>mom</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re au</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lia pa</w:t>
      </w:r>
      <w:r>
        <w:rPr>
          <w:rFonts w:ascii="LitNusx" w:hAnsi="LitNusx"/>
          <w:sz w:val="22"/>
          <w:szCs w:val="22"/>
          <w:lang w:val="af-ZA"/>
        </w:rPr>
        <w:softHyphen/>
      </w:r>
      <w:r w:rsidRPr="00251EE6">
        <w:rPr>
          <w:rFonts w:ascii="LitNusx" w:hAnsi="LitNusx"/>
          <w:sz w:val="22"/>
          <w:szCs w:val="22"/>
          <w:lang w:val="af-ZA"/>
        </w:rPr>
        <w:t>su</w:t>
      </w:r>
      <w:r>
        <w:rPr>
          <w:rFonts w:ascii="LitNusx" w:hAnsi="LitNusx"/>
          <w:sz w:val="22"/>
          <w:szCs w:val="22"/>
          <w:lang w:val="af-ZA"/>
        </w:rPr>
        <w:softHyphen/>
      </w:r>
      <w:r w:rsidRPr="00251EE6">
        <w:rPr>
          <w:rFonts w:ascii="LitNusx" w:hAnsi="LitNusx"/>
          <w:sz w:val="22"/>
          <w:szCs w:val="22"/>
          <w:lang w:val="af-ZA"/>
        </w:rPr>
        <w:t>xis ga</w:t>
      </w:r>
      <w:r>
        <w:rPr>
          <w:rFonts w:ascii="LitNusx" w:hAnsi="LitNusx"/>
          <w:sz w:val="22"/>
          <w:szCs w:val="22"/>
          <w:lang w:val="af-ZA"/>
        </w:rPr>
        <w:softHyphen/>
      </w:r>
      <w:r w:rsidRPr="00251EE6">
        <w:rPr>
          <w:rFonts w:ascii="LitNusx" w:hAnsi="LitNusx"/>
          <w:sz w:val="22"/>
          <w:szCs w:val="22"/>
          <w:lang w:val="af-ZA"/>
        </w:rPr>
        <w:t>ce</w:t>
      </w:r>
      <w:r>
        <w:rPr>
          <w:rFonts w:ascii="LitNusx" w:hAnsi="LitNusx"/>
          <w:sz w:val="22"/>
          <w:szCs w:val="22"/>
          <w:lang w:val="af-ZA"/>
        </w:rPr>
        <w:softHyphen/>
      </w:r>
      <w:r w:rsidRPr="00251EE6">
        <w:rPr>
          <w:rFonts w:ascii="LitNusx" w:hAnsi="LitNusx"/>
          <w:sz w:val="22"/>
          <w:szCs w:val="22"/>
          <w:lang w:val="af-ZA"/>
        </w:rPr>
        <w:t>ma kiT</w:t>
      </w:r>
      <w:r>
        <w:rPr>
          <w:rFonts w:ascii="LitNusx" w:hAnsi="LitNusx"/>
          <w:sz w:val="22"/>
          <w:szCs w:val="22"/>
          <w:lang w:val="af-ZA"/>
        </w:rPr>
        <w:softHyphen/>
      </w:r>
      <w:r w:rsidRPr="00251EE6">
        <w:rPr>
          <w:rFonts w:ascii="LitNusx" w:hAnsi="LitNusx"/>
          <w:sz w:val="22"/>
          <w:szCs w:val="22"/>
          <w:lang w:val="af-ZA"/>
        </w:rPr>
        <w:t>xva</w:t>
      </w:r>
      <w:r>
        <w:rPr>
          <w:rFonts w:ascii="LitNusx" w:hAnsi="LitNusx"/>
          <w:sz w:val="22"/>
          <w:szCs w:val="22"/>
          <w:lang w:val="af-ZA"/>
        </w:rPr>
        <w:softHyphen/>
      </w:r>
      <w:r w:rsidRPr="00251EE6">
        <w:rPr>
          <w:rFonts w:ascii="LitNusx" w:hAnsi="LitNusx"/>
          <w:sz w:val="22"/>
          <w:szCs w:val="22"/>
          <w:lang w:val="af-ZA"/>
        </w:rPr>
        <w:t>ze, Tu ram</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daa Se</w:t>
      </w:r>
      <w:r>
        <w:rPr>
          <w:rFonts w:ascii="LitNusx" w:hAnsi="LitNusx"/>
          <w:sz w:val="22"/>
          <w:szCs w:val="22"/>
          <w:lang w:val="af-ZA"/>
        </w:rPr>
        <w:softHyphen/>
      </w:r>
      <w:r w:rsidRPr="00251EE6">
        <w:rPr>
          <w:rFonts w:ascii="LitNusx" w:hAnsi="LitNusx"/>
          <w:sz w:val="22"/>
          <w:szCs w:val="22"/>
          <w:lang w:val="af-ZA"/>
        </w:rPr>
        <w:t>saZ</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ro</w:t>
      </w:r>
      <w:r>
        <w:rPr>
          <w:rFonts w:ascii="LitNusx" w:hAnsi="LitNusx"/>
          <w:sz w:val="22"/>
          <w:szCs w:val="22"/>
          <w:lang w:val="af-ZA"/>
        </w:rPr>
        <w:softHyphen/>
      </w:r>
      <w:r w:rsidRPr="00251EE6">
        <w:rPr>
          <w:rFonts w:ascii="LitNusx" w:hAnsi="LitNusx"/>
          <w:sz w:val="22"/>
          <w:szCs w:val="22"/>
          <w:lang w:val="af-ZA"/>
        </w:rPr>
        <w:t>gorc ase</w:t>
      </w:r>
      <w:r>
        <w:rPr>
          <w:rFonts w:ascii="LitNusx" w:hAnsi="LitNusx"/>
          <w:sz w:val="22"/>
          <w:szCs w:val="22"/>
          <w:lang w:val="af-ZA"/>
        </w:rPr>
        <w:softHyphen/>
      </w:r>
      <w:r w:rsidRPr="00251EE6">
        <w:rPr>
          <w:rFonts w:ascii="LitNusx" w:hAnsi="LitNusx"/>
          <w:sz w:val="22"/>
          <w:szCs w:val="22"/>
          <w:lang w:val="af-ZA"/>
        </w:rPr>
        <w:t>Tis aR</w:t>
      </w:r>
      <w:r>
        <w:rPr>
          <w:rFonts w:ascii="LitNusx" w:hAnsi="LitNusx"/>
          <w:sz w:val="22"/>
          <w:szCs w:val="22"/>
          <w:lang w:val="af-ZA"/>
        </w:rPr>
        <w:softHyphen/>
      </w:r>
      <w:r w:rsidRPr="00251EE6">
        <w:rPr>
          <w:rFonts w:ascii="LitNusx" w:hAnsi="LitNusx"/>
          <w:sz w:val="22"/>
          <w:szCs w:val="22"/>
          <w:lang w:val="af-ZA"/>
        </w:rPr>
        <w:t>mof</w:t>
      </w:r>
      <w:r>
        <w:rPr>
          <w:rFonts w:ascii="LitNusx" w:hAnsi="LitNusx"/>
          <w:sz w:val="22"/>
          <w:szCs w:val="22"/>
          <w:lang w:val="af-ZA"/>
        </w:rPr>
        <w:softHyphen/>
      </w:r>
      <w:r w:rsidRPr="00251EE6">
        <w:rPr>
          <w:rFonts w:ascii="LitNusx" w:hAnsi="LitNusx"/>
          <w:sz w:val="22"/>
          <w:szCs w:val="22"/>
          <w:lang w:val="af-ZA"/>
        </w:rPr>
        <w:t>xvra. es prob</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ma uSu</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lod ukav</w:t>
      </w:r>
      <w:r>
        <w:rPr>
          <w:rFonts w:ascii="LitNusx" w:hAnsi="LitNusx"/>
          <w:sz w:val="22"/>
          <w:szCs w:val="22"/>
          <w:lang w:val="af-ZA"/>
        </w:rPr>
        <w:softHyphen/>
      </w:r>
      <w:r w:rsidRPr="00251EE6">
        <w:rPr>
          <w:rFonts w:ascii="LitNusx" w:hAnsi="LitNusx"/>
          <w:sz w:val="22"/>
          <w:szCs w:val="22"/>
          <w:lang w:val="af-ZA"/>
        </w:rPr>
        <w:t>Sir</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ba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zRvris gan</w:t>
      </w:r>
      <w:r>
        <w:rPr>
          <w:rFonts w:ascii="LitNusx" w:hAnsi="LitNusx"/>
          <w:sz w:val="22"/>
          <w:szCs w:val="22"/>
          <w:lang w:val="af-ZA"/>
        </w:rPr>
        <w:softHyphen/>
      </w:r>
      <w:r w:rsidRPr="00251EE6">
        <w:rPr>
          <w:rFonts w:ascii="LitNusx" w:hAnsi="LitNusx"/>
          <w:sz w:val="22"/>
          <w:szCs w:val="22"/>
          <w:lang w:val="af-ZA"/>
        </w:rPr>
        <w:t>saz</w:t>
      </w:r>
      <w:r>
        <w:rPr>
          <w:rFonts w:ascii="LitNusx" w:hAnsi="LitNusx"/>
          <w:sz w:val="22"/>
          <w:szCs w:val="22"/>
          <w:lang w:val="af-ZA"/>
        </w:rPr>
        <w:softHyphen/>
      </w:r>
      <w:r w:rsidRPr="00251EE6">
        <w:rPr>
          <w:rFonts w:ascii="LitNusx" w:hAnsi="LitNusx"/>
          <w:sz w:val="22"/>
          <w:szCs w:val="22"/>
          <w:lang w:val="af-ZA"/>
        </w:rPr>
        <w:t>Rvris kri</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ums. ra Tqma un</w:t>
      </w:r>
      <w:r>
        <w:rPr>
          <w:rFonts w:ascii="LitNusx" w:hAnsi="LitNusx"/>
          <w:sz w:val="22"/>
          <w:szCs w:val="22"/>
          <w:lang w:val="af-ZA"/>
        </w:rPr>
        <w:softHyphen/>
      </w:r>
      <w:r w:rsidRPr="00251EE6">
        <w:rPr>
          <w:rFonts w:ascii="LitNusx" w:hAnsi="LitNusx"/>
          <w:sz w:val="22"/>
          <w:szCs w:val="22"/>
          <w:lang w:val="af-ZA"/>
        </w:rPr>
        <w:t>da, swo</w:t>
      </w:r>
      <w:r>
        <w:rPr>
          <w:rFonts w:ascii="LitNusx" w:hAnsi="LitNusx"/>
          <w:sz w:val="22"/>
          <w:szCs w:val="22"/>
          <w:lang w:val="af-ZA"/>
        </w:rPr>
        <w:softHyphen/>
      </w:r>
      <w:r w:rsidRPr="00251EE6">
        <w:rPr>
          <w:rFonts w:ascii="LitNusx" w:hAnsi="LitNusx"/>
          <w:sz w:val="22"/>
          <w:szCs w:val="22"/>
          <w:lang w:val="af-ZA"/>
        </w:rPr>
        <w:t>ri eko</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ri po</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kis pi</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beb</w:t>
      </w:r>
      <w:r>
        <w:rPr>
          <w:rFonts w:ascii="LitNusx" w:hAnsi="LitNusx"/>
          <w:sz w:val="22"/>
          <w:szCs w:val="22"/>
          <w:lang w:val="af-ZA"/>
        </w:rPr>
        <w:softHyphen/>
      </w:r>
      <w:r w:rsidRPr="00251EE6">
        <w:rPr>
          <w:rFonts w:ascii="LitNusx" w:hAnsi="LitNusx"/>
          <w:sz w:val="22"/>
          <w:szCs w:val="22"/>
          <w:lang w:val="af-ZA"/>
        </w:rPr>
        <w:t>Si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ama Tu im wi</w:t>
      </w:r>
      <w:r>
        <w:rPr>
          <w:rFonts w:ascii="LitNusx" w:hAnsi="LitNusx"/>
          <w:sz w:val="22"/>
          <w:szCs w:val="22"/>
          <w:lang w:val="af-ZA"/>
        </w:rPr>
        <w:softHyphen/>
      </w:r>
      <w:r w:rsidRPr="00251EE6">
        <w:rPr>
          <w:rFonts w:ascii="LitNusx" w:hAnsi="LitNusx"/>
          <w:sz w:val="22"/>
          <w:szCs w:val="22"/>
          <w:lang w:val="af-ZA"/>
        </w:rPr>
        <w:t>nas</w:t>
      </w:r>
      <w:r>
        <w:rPr>
          <w:rFonts w:ascii="LitNusx" w:hAnsi="LitNusx"/>
          <w:sz w:val="22"/>
          <w:szCs w:val="22"/>
          <w:lang w:val="af-ZA"/>
        </w:rPr>
        <w:softHyphen/>
      </w:r>
      <w:r w:rsidRPr="00251EE6">
        <w:rPr>
          <w:rFonts w:ascii="LitNusx" w:hAnsi="LitNusx"/>
          <w:sz w:val="22"/>
          <w:szCs w:val="22"/>
          <w:lang w:val="af-ZA"/>
        </w:rPr>
        <w:t>war dad</w:t>
      </w:r>
      <w:r>
        <w:rPr>
          <w:rFonts w:ascii="LitNusx" w:hAnsi="LitNusx"/>
          <w:sz w:val="22"/>
          <w:szCs w:val="22"/>
          <w:lang w:val="af-ZA"/>
        </w:rPr>
        <w:softHyphen/>
      </w:r>
      <w:r w:rsidRPr="00251EE6">
        <w:rPr>
          <w:rFonts w:ascii="LitNusx" w:hAnsi="LitNusx"/>
          <w:sz w:val="22"/>
          <w:szCs w:val="22"/>
          <w:lang w:val="af-ZA"/>
        </w:rPr>
        <w:t>ge</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li kri</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mis mi</w:t>
      </w:r>
      <w:r>
        <w:rPr>
          <w:rFonts w:ascii="LitNusx" w:hAnsi="LitNusx"/>
          <w:sz w:val="22"/>
          <w:szCs w:val="22"/>
          <w:lang w:val="af-ZA"/>
        </w:rPr>
        <w:softHyphen/>
      </w:r>
      <w:r w:rsidRPr="00251EE6">
        <w:rPr>
          <w:rFonts w:ascii="LitNusx" w:hAnsi="LitNusx"/>
          <w:sz w:val="22"/>
          <w:szCs w:val="22"/>
          <w:lang w:val="af-ZA"/>
        </w:rPr>
        <w:t>xed</w:t>
      </w:r>
      <w:r>
        <w:rPr>
          <w:rFonts w:ascii="LitNusx" w:hAnsi="LitNusx"/>
          <w:sz w:val="22"/>
          <w:szCs w:val="22"/>
          <w:lang w:val="af-ZA"/>
        </w:rPr>
        <w:softHyphen/>
      </w:r>
      <w:r w:rsidRPr="00251EE6">
        <w:rPr>
          <w:rFonts w:ascii="LitNusx" w:hAnsi="LitNusx"/>
          <w:sz w:val="22"/>
          <w:szCs w:val="22"/>
          <w:lang w:val="af-ZA"/>
        </w:rPr>
        <w:t>viT am zRvars miR</w:t>
      </w:r>
      <w:r>
        <w:rPr>
          <w:rFonts w:ascii="LitNusx" w:hAnsi="LitNusx"/>
          <w:sz w:val="22"/>
          <w:szCs w:val="22"/>
          <w:lang w:val="af-ZA"/>
        </w:rPr>
        <w:softHyphen/>
      </w:r>
      <w:r w:rsidRPr="00251EE6">
        <w:rPr>
          <w:rFonts w:ascii="LitNusx" w:hAnsi="LitNusx"/>
          <w:sz w:val="22"/>
          <w:szCs w:val="22"/>
          <w:lang w:val="af-ZA"/>
        </w:rPr>
        <w:t>ma myo</w:t>
      </w:r>
      <w:r>
        <w:rPr>
          <w:rFonts w:ascii="LitNusx" w:hAnsi="LitNusx"/>
          <w:sz w:val="22"/>
          <w:szCs w:val="22"/>
          <w:lang w:val="af-ZA"/>
        </w:rPr>
        <w:softHyphen/>
      </w:r>
      <w:r w:rsidRPr="00251EE6">
        <w:rPr>
          <w:rFonts w:ascii="LitNusx" w:hAnsi="LitNusx"/>
          <w:sz w:val="22"/>
          <w:szCs w:val="22"/>
          <w:lang w:val="af-ZA"/>
        </w:rPr>
        <w:t>fi mo</w:t>
      </w:r>
      <w:r>
        <w:rPr>
          <w:rFonts w:ascii="LitNusx" w:hAnsi="LitNusx"/>
          <w:sz w:val="22"/>
          <w:szCs w:val="22"/>
          <w:lang w:val="af-ZA"/>
        </w:rPr>
        <w:softHyphen/>
      </w:r>
      <w:r w:rsidRPr="00251EE6">
        <w:rPr>
          <w:rFonts w:ascii="LitNusx" w:hAnsi="LitNusx"/>
          <w:sz w:val="22"/>
          <w:szCs w:val="22"/>
          <w:lang w:val="af-ZA"/>
        </w:rPr>
        <w:t>sax</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bis nu</w:t>
      </w:r>
      <w:r>
        <w:rPr>
          <w:rFonts w:ascii="LitNusx" w:hAnsi="LitNusx"/>
          <w:sz w:val="22"/>
          <w:szCs w:val="22"/>
          <w:lang w:val="af-ZA"/>
        </w:rPr>
        <w:softHyphen/>
      </w:r>
      <w:r w:rsidRPr="00251EE6">
        <w:rPr>
          <w:rFonts w:ascii="LitNusx" w:hAnsi="LitNusx"/>
          <w:sz w:val="22"/>
          <w:szCs w:val="22"/>
          <w:lang w:val="af-ZA"/>
        </w:rPr>
        <w:t>lam</w:t>
      </w:r>
      <w:r>
        <w:rPr>
          <w:rFonts w:ascii="LitNusx" w:hAnsi="LitNusx"/>
          <w:sz w:val="22"/>
          <w:szCs w:val="22"/>
          <w:lang w:val="af-ZA"/>
        </w:rPr>
        <w:softHyphen/>
      </w:r>
      <w:r w:rsidRPr="00251EE6">
        <w:rPr>
          <w:rFonts w:ascii="LitNusx" w:hAnsi="LitNusx"/>
          <w:sz w:val="22"/>
          <w:szCs w:val="22"/>
          <w:lang w:val="af-ZA"/>
        </w:rPr>
        <w:t>de day</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na Se</w:t>
      </w:r>
      <w:r>
        <w:rPr>
          <w:rFonts w:ascii="LitNusx" w:hAnsi="LitNusx"/>
          <w:sz w:val="22"/>
          <w:szCs w:val="22"/>
          <w:lang w:val="af-ZA"/>
        </w:rPr>
        <w:softHyphen/>
      </w:r>
      <w:r w:rsidRPr="00251EE6">
        <w:rPr>
          <w:rFonts w:ascii="LitNusx" w:hAnsi="LitNusx"/>
          <w:sz w:val="22"/>
          <w:szCs w:val="22"/>
          <w:lang w:val="af-ZA"/>
        </w:rPr>
        <w:t>saZ</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lia, mag</w:t>
      </w:r>
      <w:r>
        <w:rPr>
          <w:rFonts w:ascii="LitNusx" w:hAnsi="LitNusx"/>
          <w:sz w:val="22"/>
          <w:szCs w:val="22"/>
          <w:lang w:val="af-ZA"/>
        </w:rPr>
        <w:softHyphen/>
      </w:r>
      <w:r w:rsidRPr="00251EE6">
        <w:rPr>
          <w:rFonts w:ascii="LitNusx" w:hAnsi="LitNusx"/>
          <w:sz w:val="22"/>
          <w:szCs w:val="22"/>
          <w:lang w:val="af-ZA"/>
        </w:rPr>
        <w:t>ram un</w:t>
      </w:r>
      <w:r>
        <w:rPr>
          <w:rFonts w:ascii="LitNusx" w:hAnsi="LitNusx"/>
          <w:sz w:val="22"/>
          <w:szCs w:val="22"/>
          <w:lang w:val="af-ZA"/>
        </w:rPr>
        <w:softHyphen/>
      </w:r>
      <w:r w:rsidRPr="00251EE6">
        <w:rPr>
          <w:rFonts w:ascii="LitNusx" w:hAnsi="LitNusx"/>
          <w:sz w:val="22"/>
          <w:szCs w:val="22"/>
          <w:lang w:val="af-ZA"/>
        </w:rPr>
        <w:t>da gvax</w:t>
      </w:r>
      <w:r>
        <w:rPr>
          <w:rFonts w:ascii="LitNusx" w:hAnsi="LitNusx"/>
          <w:sz w:val="22"/>
          <w:szCs w:val="22"/>
          <w:lang w:val="af-ZA"/>
        </w:rPr>
        <w:softHyphen/>
      </w:r>
      <w:r w:rsidRPr="00251EE6">
        <w:rPr>
          <w:rFonts w:ascii="LitNusx" w:hAnsi="LitNusx"/>
          <w:sz w:val="22"/>
          <w:szCs w:val="22"/>
          <w:lang w:val="af-ZA"/>
        </w:rPr>
        <w:t>sov</w:t>
      </w:r>
      <w:r>
        <w:rPr>
          <w:rFonts w:ascii="LitNusx" w:hAnsi="LitNusx"/>
          <w:sz w:val="22"/>
          <w:szCs w:val="22"/>
          <w:lang w:val="af-ZA"/>
        </w:rPr>
        <w:softHyphen/>
      </w:r>
      <w:r w:rsidRPr="00251EE6">
        <w:rPr>
          <w:rFonts w:ascii="LitNusx" w:hAnsi="LitNusx"/>
          <w:sz w:val="22"/>
          <w:szCs w:val="22"/>
          <w:lang w:val="af-ZA"/>
        </w:rPr>
        <w:t>des, rom eko</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ri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kva</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ze dRis wes</w:t>
      </w:r>
      <w:r>
        <w:rPr>
          <w:rFonts w:ascii="LitNusx" w:hAnsi="LitNusx"/>
          <w:sz w:val="22"/>
          <w:szCs w:val="22"/>
          <w:lang w:val="af-ZA"/>
        </w:rPr>
        <w:softHyphen/>
      </w:r>
      <w:r w:rsidRPr="00251EE6">
        <w:rPr>
          <w:rFonts w:ascii="LitNusx" w:hAnsi="LitNusx"/>
          <w:sz w:val="22"/>
          <w:szCs w:val="22"/>
          <w:lang w:val="af-ZA"/>
        </w:rPr>
        <w:t>rig</w:t>
      </w:r>
      <w:r>
        <w:rPr>
          <w:rFonts w:ascii="LitNusx" w:hAnsi="LitNusx"/>
          <w:sz w:val="22"/>
          <w:szCs w:val="22"/>
          <w:lang w:val="af-ZA"/>
        </w:rPr>
        <w:softHyphen/>
      </w:r>
      <w:r w:rsidRPr="00251EE6">
        <w:rPr>
          <w:rFonts w:ascii="LitNusx" w:hAnsi="LitNusx"/>
          <w:sz w:val="22"/>
          <w:szCs w:val="22"/>
          <w:lang w:val="af-ZA"/>
        </w:rPr>
        <w:t>Si dge</w:t>
      </w:r>
      <w:r>
        <w:rPr>
          <w:rFonts w:ascii="LitNusx" w:hAnsi="LitNusx"/>
          <w:sz w:val="22"/>
          <w:szCs w:val="22"/>
          <w:lang w:val="af-ZA"/>
        </w:rPr>
        <w:softHyphen/>
      </w:r>
      <w:r w:rsidRPr="00251EE6">
        <w:rPr>
          <w:rFonts w:ascii="LitNusx" w:hAnsi="LitNusx"/>
          <w:sz w:val="22"/>
          <w:szCs w:val="22"/>
          <w:lang w:val="af-ZA"/>
        </w:rPr>
        <w:t>ba Ta</w:t>
      </w:r>
      <w:r>
        <w:rPr>
          <w:rFonts w:ascii="LitNusx" w:hAnsi="LitNusx"/>
          <w:sz w:val="22"/>
          <w:szCs w:val="22"/>
          <w:lang w:val="af-ZA"/>
        </w:rPr>
        <w:softHyphen/>
      </w:r>
      <w:r w:rsidRPr="00251EE6">
        <w:rPr>
          <w:rFonts w:ascii="LitNusx" w:hAnsi="LitNusx"/>
          <w:sz w:val="22"/>
          <w:szCs w:val="22"/>
          <w:lang w:val="af-ZA"/>
        </w:rPr>
        <w:t>vad am kri</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mis 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sin</w:t>
      </w:r>
      <w:r>
        <w:rPr>
          <w:rFonts w:ascii="LitNusx" w:hAnsi="LitNusx"/>
          <w:sz w:val="22"/>
          <w:szCs w:val="22"/>
          <w:lang w:val="af-ZA"/>
        </w:rPr>
        <w:softHyphen/>
      </w:r>
      <w:r w:rsidRPr="00251EE6">
        <w:rPr>
          <w:rFonts w:ascii="LitNusx" w:hAnsi="LitNusx"/>
          <w:sz w:val="22"/>
          <w:szCs w:val="22"/>
          <w:lang w:val="af-ZA"/>
        </w:rPr>
        <w:t>jvis au</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leb</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ba, rad</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nac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be uwi</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res yov</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sa far</w:t>
      </w:r>
      <w:r>
        <w:rPr>
          <w:rFonts w:ascii="LitNusx" w:hAnsi="LitNusx"/>
          <w:sz w:val="22"/>
          <w:szCs w:val="22"/>
          <w:lang w:val="af-ZA"/>
        </w:rPr>
        <w:softHyphen/>
      </w:r>
      <w:r w:rsidRPr="00251EE6">
        <w:rPr>
          <w:rFonts w:ascii="LitNusx" w:hAnsi="LitNusx"/>
          <w:sz w:val="22"/>
          <w:szCs w:val="22"/>
          <w:lang w:val="af-ZA"/>
        </w:rPr>
        <w:t>do</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Ti mov</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naa da sa</w:t>
      </w:r>
      <w:r>
        <w:rPr>
          <w:rFonts w:ascii="LitNusx" w:hAnsi="LitNusx"/>
          <w:sz w:val="22"/>
          <w:szCs w:val="22"/>
          <w:lang w:val="af-ZA"/>
        </w:rPr>
        <w:softHyphen/>
      </w:r>
      <w:r w:rsidRPr="00251EE6">
        <w:rPr>
          <w:rFonts w:ascii="LitNusx" w:hAnsi="LitNusx"/>
          <w:sz w:val="22"/>
          <w:szCs w:val="22"/>
          <w:lang w:val="af-ZA"/>
        </w:rPr>
        <w:t>zo</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do</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Si eko</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ri sim</w:t>
      </w:r>
      <w:r>
        <w:rPr>
          <w:rFonts w:ascii="LitNusx" w:hAnsi="LitNusx"/>
          <w:sz w:val="22"/>
          <w:szCs w:val="22"/>
          <w:lang w:val="af-ZA"/>
        </w:rPr>
        <w:softHyphen/>
      </w:r>
      <w:r w:rsidRPr="00251EE6">
        <w:rPr>
          <w:rFonts w:ascii="LitNusx" w:hAnsi="LitNusx"/>
          <w:sz w:val="22"/>
          <w:szCs w:val="22"/>
          <w:lang w:val="af-ZA"/>
        </w:rPr>
        <w:t>did</w:t>
      </w:r>
      <w:r>
        <w:rPr>
          <w:rFonts w:ascii="LitNusx" w:hAnsi="LitNusx"/>
          <w:sz w:val="22"/>
          <w:szCs w:val="22"/>
          <w:lang w:val="af-ZA"/>
        </w:rPr>
        <w:softHyphen/>
      </w:r>
      <w:r w:rsidRPr="00251EE6">
        <w:rPr>
          <w:rFonts w:ascii="LitNusx" w:hAnsi="LitNusx"/>
          <w:sz w:val="22"/>
          <w:szCs w:val="22"/>
          <w:lang w:val="af-ZA"/>
        </w:rPr>
        <w:t>ris zrdis kva</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ze 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bad uk</w:t>
      </w:r>
      <w:r>
        <w:rPr>
          <w:rFonts w:ascii="LitNusx" w:hAnsi="LitNusx"/>
          <w:sz w:val="22"/>
          <w:szCs w:val="22"/>
          <w:lang w:val="af-ZA"/>
        </w:rPr>
        <w:softHyphen/>
      </w:r>
      <w:r w:rsidRPr="00251EE6">
        <w:rPr>
          <w:rFonts w:ascii="LitNusx" w:hAnsi="LitNusx"/>
          <w:sz w:val="22"/>
          <w:szCs w:val="22"/>
          <w:lang w:val="af-ZA"/>
        </w:rPr>
        <w:t>ve is ada</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bi Ca</w:t>
      </w:r>
      <w:r>
        <w:rPr>
          <w:rFonts w:ascii="LitNusx" w:hAnsi="LitNusx"/>
          <w:sz w:val="22"/>
          <w:szCs w:val="22"/>
          <w:lang w:val="af-ZA"/>
        </w:rPr>
        <w:softHyphen/>
      </w:r>
      <w:r w:rsidRPr="00251EE6">
        <w:rPr>
          <w:rFonts w:ascii="LitNusx" w:hAnsi="LitNusx"/>
          <w:sz w:val="22"/>
          <w:szCs w:val="22"/>
          <w:lang w:val="af-ZA"/>
        </w:rPr>
        <w:t>iT</w:t>
      </w:r>
      <w:r>
        <w:rPr>
          <w:rFonts w:ascii="LitNusx" w:hAnsi="LitNusx"/>
          <w:sz w:val="22"/>
          <w:szCs w:val="22"/>
          <w:lang w:val="af-ZA"/>
        </w:rPr>
        <w:softHyphen/>
      </w:r>
      <w:r w:rsidRPr="00251EE6">
        <w:rPr>
          <w:rFonts w:ascii="LitNusx" w:hAnsi="LitNusx"/>
          <w:sz w:val="22"/>
          <w:szCs w:val="22"/>
          <w:lang w:val="af-ZA"/>
        </w:rPr>
        <w:t>vle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an, vinc wi</w:t>
      </w:r>
      <w:r>
        <w:rPr>
          <w:rFonts w:ascii="LitNusx" w:hAnsi="LitNusx"/>
          <w:sz w:val="22"/>
          <w:szCs w:val="22"/>
          <w:lang w:val="af-ZA"/>
        </w:rPr>
        <w:softHyphen/>
      </w:r>
      <w:r w:rsidRPr="00251EE6">
        <w:rPr>
          <w:rFonts w:ascii="LitNusx" w:hAnsi="LitNusx"/>
          <w:sz w:val="22"/>
          <w:szCs w:val="22"/>
          <w:lang w:val="af-ZA"/>
        </w:rPr>
        <w:t>na kri</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miT su</w:t>
      </w:r>
      <w:r>
        <w:rPr>
          <w:rFonts w:ascii="LitNusx" w:hAnsi="LitNusx"/>
          <w:sz w:val="22"/>
          <w:szCs w:val="22"/>
          <w:lang w:val="af-ZA"/>
        </w:rPr>
        <w:softHyphen/>
      </w:r>
      <w:r w:rsidRPr="00251EE6">
        <w:rPr>
          <w:rFonts w:ascii="LitNusx" w:hAnsi="LitNusx"/>
          <w:sz w:val="22"/>
          <w:szCs w:val="22"/>
          <w:lang w:val="af-ZA"/>
        </w:rPr>
        <w:t>lac ar iyo ase</w:t>
      </w:r>
      <w:r>
        <w:rPr>
          <w:rFonts w:ascii="LitNusx" w:hAnsi="LitNusx"/>
          <w:sz w:val="22"/>
          <w:szCs w:val="22"/>
          <w:lang w:val="af-ZA"/>
        </w:rPr>
        <w:softHyphen/>
      </w:r>
      <w:r w:rsidRPr="00251EE6">
        <w:rPr>
          <w:rFonts w:ascii="LitNusx" w:hAnsi="LitNusx"/>
          <w:sz w:val="22"/>
          <w:szCs w:val="22"/>
          <w:lang w:val="af-ZA"/>
        </w:rPr>
        <w:t>Ti. amis sa</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keT</w:t>
      </w:r>
      <w:r>
        <w:rPr>
          <w:rFonts w:ascii="LitNusx" w:hAnsi="LitNusx"/>
          <w:sz w:val="22"/>
          <w:szCs w:val="22"/>
          <w:lang w:val="af-ZA"/>
        </w:rPr>
        <w:softHyphen/>
      </w:r>
      <w:r w:rsidRPr="00251EE6">
        <w:rPr>
          <w:rFonts w:ascii="LitNusx" w:hAnsi="LitNusx"/>
          <w:sz w:val="22"/>
          <w:szCs w:val="22"/>
          <w:lang w:val="af-ZA"/>
        </w:rPr>
        <w:t>so ma</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Tad ga</w:t>
      </w:r>
      <w:r>
        <w:rPr>
          <w:rFonts w:ascii="LitNusx" w:hAnsi="LitNusx"/>
          <w:sz w:val="22"/>
          <w:szCs w:val="22"/>
          <w:lang w:val="af-ZA"/>
        </w:rPr>
        <w:softHyphen/>
      </w:r>
      <w:r w:rsidRPr="00251EE6">
        <w:rPr>
          <w:rFonts w:ascii="LitNusx" w:hAnsi="LitNusx"/>
          <w:sz w:val="22"/>
          <w:szCs w:val="22"/>
          <w:lang w:val="af-ZA"/>
        </w:rPr>
        <w:t>mod</w:t>
      </w:r>
      <w:r>
        <w:rPr>
          <w:rFonts w:ascii="LitNusx" w:hAnsi="LitNusx"/>
          <w:sz w:val="22"/>
          <w:szCs w:val="22"/>
          <w:lang w:val="af-ZA"/>
        </w:rPr>
        <w:softHyphen/>
      </w:r>
      <w:r w:rsidRPr="00251EE6">
        <w:rPr>
          <w:rFonts w:ascii="LitNusx" w:hAnsi="LitNusx"/>
          <w:sz w:val="22"/>
          <w:szCs w:val="22"/>
          <w:lang w:val="af-ZA"/>
        </w:rPr>
        <w:t>ge</w:t>
      </w:r>
      <w:r>
        <w:rPr>
          <w:rFonts w:ascii="LitNusx" w:hAnsi="LitNusx"/>
          <w:sz w:val="22"/>
          <w:szCs w:val="22"/>
          <w:lang w:val="af-ZA"/>
        </w:rPr>
        <w:softHyphen/>
      </w:r>
      <w:r w:rsidRPr="00251EE6">
        <w:rPr>
          <w:rFonts w:ascii="LitNusx" w:hAnsi="LitNusx"/>
          <w:sz w:val="22"/>
          <w:szCs w:val="22"/>
          <w:lang w:val="af-ZA"/>
        </w:rPr>
        <w:t>ba ze</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moy</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li in</w:t>
      </w:r>
      <w:r>
        <w:rPr>
          <w:rFonts w:ascii="LitNusx" w:hAnsi="LitNusx"/>
          <w:sz w:val="22"/>
          <w:szCs w:val="22"/>
          <w:lang w:val="af-ZA"/>
        </w:rPr>
        <w:softHyphen/>
      </w:r>
      <w:r w:rsidRPr="00251EE6">
        <w:rPr>
          <w:rFonts w:ascii="LitNusx" w:hAnsi="LitNusx"/>
          <w:sz w:val="22"/>
          <w:szCs w:val="22"/>
          <w:lang w:val="af-ZA"/>
        </w:rPr>
        <w:t>for</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cia aSS-is Se</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xeb: dRe</w:t>
      </w:r>
      <w:r>
        <w:rPr>
          <w:rFonts w:ascii="LitNusx" w:hAnsi="LitNusx"/>
          <w:sz w:val="22"/>
          <w:szCs w:val="22"/>
          <w:lang w:val="af-ZA"/>
        </w:rPr>
        <w:softHyphen/>
      </w:r>
      <w:r w:rsidRPr="00251EE6">
        <w:rPr>
          <w:rFonts w:ascii="LitNusx" w:hAnsi="LitNusx"/>
          <w:sz w:val="22"/>
          <w:szCs w:val="22"/>
          <w:lang w:val="af-ZA"/>
        </w:rPr>
        <w:t>van</w:t>
      </w:r>
      <w:r>
        <w:rPr>
          <w:rFonts w:ascii="LitNusx" w:hAnsi="LitNusx"/>
          <w:sz w:val="22"/>
          <w:szCs w:val="22"/>
          <w:lang w:val="af-ZA"/>
        </w:rPr>
        <w:softHyphen/>
      </w:r>
      <w:r w:rsidRPr="00251EE6">
        <w:rPr>
          <w:rFonts w:ascii="LitNusx" w:hAnsi="LitNusx"/>
          <w:sz w:val="22"/>
          <w:szCs w:val="22"/>
          <w:lang w:val="af-ZA"/>
        </w:rPr>
        <w:t>del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Si oT</w:t>
      </w:r>
      <w:r>
        <w:rPr>
          <w:rFonts w:ascii="LitNusx" w:hAnsi="LitNusx"/>
          <w:sz w:val="22"/>
          <w:szCs w:val="22"/>
          <w:lang w:val="af-ZA"/>
        </w:rPr>
        <w:softHyphen/>
      </w:r>
      <w:r w:rsidRPr="00251EE6">
        <w:rPr>
          <w:rFonts w:ascii="LitNusx" w:hAnsi="LitNusx"/>
          <w:sz w:val="22"/>
          <w:szCs w:val="22"/>
          <w:lang w:val="af-ZA"/>
        </w:rPr>
        <w:t>xsu</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an ojaxs we</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wad</w:t>
      </w:r>
      <w:r>
        <w:rPr>
          <w:rFonts w:ascii="LitNusx" w:hAnsi="LitNusx"/>
          <w:sz w:val="22"/>
          <w:szCs w:val="22"/>
          <w:lang w:val="af-ZA"/>
        </w:rPr>
        <w:softHyphen/>
      </w:r>
      <w:r w:rsidRPr="00251EE6">
        <w:rPr>
          <w:rFonts w:ascii="LitNusx" w:hAnsi="LitNusx"/>
          <w:sz w:val="22"/>
          <w:szCs w:val="22"/>
          <w:lang w:val="af-ZA"/>
        </w:rPr>
        <w:t>Si 20 aTa</w:t>
      </w:r>
      <w:r>
        <w:rPr>
          <w:rFonts w:ascii="LitNusx" w:hAnsi="LitNusx"/>
          <w:sz w:val="22"/>
          <w:szCs w:val="22"/>
          <w:lang w:val="af-ZA"/>
        </w:rPr>
        <w:softHyphen/>
      </w:r>
      <w:r w:rsidRPr="00251EE6">
        <w:rPr>
          <w:rFonts w:ascii="LitNusx" w:hAnsi="LitNusx"/>
          <w:sz w:val="22"/>
          <w:szCs w:val="22"/>
          <w:lang w:val="af-ZA"/>
        </w:rPr>
        <w:t>si aSS do</w:t>
      </w:r>
      <w:r>
        <w:rPr>
          <w:rFonts w:ascii="LitNusx" w:hAnsi="LitNusx"/>
          <w:sz w:val="22"/>
          <w:szCs w:val="22"/>
          <w:lang w:val="af-ZA"/>
        </w:rPr>
        <w:softHyphen/>
      </w:r>
      <w:r w:rsidRPr="00251EE6">
        <w:rPr>
          <w:rFonts w:ascii="LitNusx" w:hAnsi="LitNusx"/>
          <w:sz w:val="22"/>
          <w:szCs w:val="22"/>
          <w:lang w:val="af-ZA"/>
        </w:rPr>
        <w:t>la</w:t>
      </w:r>
      <w:r>
        <w:rPr>
          <w:rFonts w:ascii="LitNusx" w:hAnsi="LitNusx"/>
          <w:sz w:val="22"/>
          <w:szCs w:val="22"/>
          <w:lang w:val="af-ZA"/>
        </w:rPr>
        <w:softHyphen/>
      </w:r>
      <w:r w:rsidRPr="00251EE6">
        <w:rPr>
          <w:rFonts w:ascii="LitNusx" w:hAnsi="LitNusx"/>
          <w:sz w:val="22"/>
          <w:szCs w:val="22"/>
          <w:lang w:val="af-ZA"/>
        </w:rPr>
        <w:t>ris Se</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li Tu aqvs, is su</w:t>
      </w:r>
      <w:r>
        <w:rPr>
          <w:rFonts w:ascii="LitNusx" w:hAnsi="LitNusx"/>
          <w:sz w:val="22"/>
          <w:szCs w:val="22"/>
          <w:lang w:val="af-ZA"/>
        </w:rPr>
        <w:softHyphen/>
      </w:r>
      <w:r w:rsidRPr="00251EE6">
        <w:rPr>
          <w:rFonts w:ascii="LitNusx" w:hAnsi="LitNusx"/>
          <w:sz w:val="22"/>
          <w:szCs w:val="22"/>
          <w:lang w:val="af-ZA"/>
        </w:rPr>
        <w:t>lac ar aris 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 mag</w:t>
      </w:r>
      <w:r>
        <w:rPr>
          <w:rFonts w:ascii="LitNusx" w:hAnsi="LitNusx"/>
          <w:sz w:val="22"/>
          <w:szCs w:val="22"/>
          <w:lang w:val="af-ZA"/>
        </w:rPr>
        <w:softHyphen/>
      </w:r>
      <w:r w:rsidRPr="00251EE6">
        <w:rPr>
          <w:rFonts w:ascii="LitNusx" w:hAnsi="LitNusx"/>
          <w:sz w:val="22"/>
          <w:szCs w:val="22"/>
          <w:lang w:val="af-ZA"/>
        </w:rPr>
        <w:t>ram ga</w:t>
      </w:r>
      <w:r>
        <w:rPr>
          <w:rFonts w:ascii="LitNusx" w:hAnsi="LitNusx"/>
          <w:sz w:val="22"/>
          <w:szCs w:val="22"/>
          <w:lang w:val="af-ZA"/>
        </w:rPr>
        <w:softHyphen/>
      </w:r>
      <w:r w:rsidRPr="00251EE6">
        <w:rPr>
          <w:rFonts w:ascii="LitNusx" w:hAnsi="LitNusx"/>
          <w:sz w:val="22"/>
          <w:szCs w:val="22"/>
          <w:lang w:val="af-ZA"/>
        </w:rPr>
        <w:t>va dro da ise</w:t>
      </w:r>
      <w:r>
        <w:rPr>
          <w:rFonts w:ascii="LitNusx" w:hAnsi="LitNusx"/>
          <w:sz w:val="22"/>
          <w:szCs w:val="22"/>
          <w:lang w:val="af-ZA"/>
        </w:rPr>
        <w:softHyphen/>
      </w:r>
      <w:r w:rsidRPr="00251EE6">
        <w:rPr>
          <w:rFonts w:ascii="LitNusx" w:hAnsi="LitNusx"/>
          <w:sz w:val="22"/>
          <w:szCs w:val="22"/>
          <w:lang w:val="af-ZA"/>
        </w:rPr>
        <w:t>ve ro</w:t>
      </w:r>
      <w:r>
        <w:rPr>
          <w:rFonts w:ascii="LitNusx" w:hAnsi="LitNusx"/>
          <w:sz w:val="22"/>
          <w:szCs w:val="22"/>
          <w:lang w:val="af-ZA"/>
        </w:rPr>
        <w:softHyphen/>
      </w:r>
      <w:r w:rsidRPr="00251EE6">
        <w:rPr>
          <w:rFonts w:ascii="LitNusx" w:hAnsi="LitNusx"/>
          <w:sz w:val="22"/>
          <w:szCs w:val="22"/>
          <w:lang w:val="af-ZA"/>
        </w:rPr>
        <w:t>gorc dRe</w:t>
      </w:r>
      <w:r>
        <w:rPr>
          <w:rFonts w:ascii="LitNusx" w:hAnsi="LitNusx"/>
          <w:sz w:val="22"/>
          <w:szCs w:val="22"/>
          <w:lang w:val="af-ZA"/>
        </w:rPr>
        <w:softHyphen/>
      </w:r>
      <w:r w:rsidRPr="00251EE6">
        <w:rPr>
          <w:rFonts w:ascii="LitNusx" w:hAnsi="LitNusx"/>
          <w:sz w:val="22"/>
          <w:szCs w:val="22"/>
          <w:lang w:val="af-ZA"/>
        </w:rPr>
        <w:t>van</w:t>
      </w:r>
      <w:r>
        <w:rPr>
          <w:rFonts w:ascii="LitNusx" w:hAnsi="LitNusx"/>
          <w:sz w:val="22"/>
          <w:szCs w:val="22"/>
          <w:lang w:val="af-ZA"/>
        </w:rPr>
        <w:softHyphen/>
      </w:r>
      <w:r w:rsidRPr="00251EE6">
        <w:rPr>
          <w:rFonts w:ascii="LitNusx" w:hAnsi="LitNusx"/>
          <w:sz w:val="22"/>
          <w:szCs w:val="22"/>
          <w:lang w:val="af-ZA"/>
        </w:rPr>
        <w:t>del aSS-Si es Se</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li uk</w:t>
      </w:r>
      <w:r>
        <w:rPr>
          <w:rFonts w:ascii="LitNusx" w:hAnsi="LitNusx"/>
          <w:sz w:val="22"/>
          <w:szCs w:val="22"/>
          <w:lang w:val="af-ZA"/>
        </w:rPr>
        <w:softHyphen/>
      </w:r>
      <w:r w:rsidRPr="00251EE6">
        <w:rPr>
          <w:rFonts w:ascii="LitNusx" w:hAnsi="LitNusx"/>
          <w:sz w:val="22"/>
          <w:szCs w:val="22"/>
          <w:lang w:val="af-ZA"/>
        </w:rPr>
        <w:t>ve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zRva</w:t>
      </w:r>
      <w:r>
        <w:rPr>
          <w:rFonts w:ascii="LitNusx" w:hAnsi="LitNusx"/>
          <w:sz w:val="22"/>
          <w:szCs w:val="22"/>
          <w:lang w:val="af-ZA"/>
        </w:rPr>
        <w:softHyphen/>
      </w:r>
      <w:r w:rsidRPr="00251EE6">
        <w:rPr>
          <w:rFonts w:ascii="LitNusx" w:hAnsi="LitNusx"/>
          <w:sz w:val="22"/>
          <w:szCs w:val="22"/>
          <w:lang w:val="af-ZA"/>
        </w:rPr>
        <w:t>ri gax</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ba. ase, rom far</w:t>
      </w:r>
      <w:r>
        <w:rPr>
          <w:rFonts w:ascii="LitNusx" w:hAnsi="LitNusx"/>
          <w:sz w:val="22"/>
          <w:szCs w:val="22"/>
          <w:lang w:val="af-ZA"/>
        </w:rPr>
        <w:softHyphen/>
      </w:r>
      <w:r w:rsidRPr="00251EE6">
        <w:rPr>
          <w:rFonts w:ascii="LitNusx" w:hAnsi="LitNusx"/>
          <w:sz w:val="22"/>
          <w:szCs w:val="22"/>
          <w:lang w:val="af-ZA"/>
        </w:rPr>
        <w:t>do</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Ti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sru</w:t>
      </w:r>
      <w:r>
        <w:rPr>
          <w:rFonts w:ascii="LitNusx" w:hAnsi="LitNusx"/>
          <w:sz w:val="22"/>
          <w:szCs w:val="22"/>
          <w:lang w:val="af-ZA"/>
        </w:rPr>
        <w:softHyphen/>
      </w:r>
      <w:r w:rsidRPr="00251EE6">
        <w:rPr>
          <w:rFonts w:ascii="LitNusx" w:hAnsi="LitNusx"/>
          <w:sz w:val="22"/>
          <w:szCs w:val="22"/>
          <w:lang w:val="af-ZA"/>
        </w:rPr>
        <w:t>li aR</w:t>
      </w:r>
      <w:r>
        <w:rPr>
          <w:rFonts w:ascii="LitNusx" w:hAnsi="LitNusx"/>
          <w:sz w:val="22"/>
          <w:szCs w:val="22"/>
          <w:lang w:val="af-ZA"/>
        </w:rPr>
        <w:softHyphen/>
      </w:r>
      <w:r w:rsidRPr="00251EE6">
        <w:rPr>
          <w:rFonts w:ascii="LitNusx" w:hAnsi="LitNusx"/>
          <w:sz w:val="22"/>
          <w:szCs w:val="22"/>
          <w:lang w:val="af-ZA"/>
        </w:rPr>
        <w:t>mof</w:t>
      </w:r>
      <w:r>
        <w:rPr>
          <w:rFonts w:ascii="LitNusx" w:hAnsi="LitNusx"/>
          <w:sz w:val="22"/>
          <w:szCs w:val="22"/>
          <w:lang w:val="af-ZA"/>
        </w:rPr>
        <w:softHyphen/>
      </w:r>
      <w:r w:rsidRPr="00251EE6">
        <w:rPr>
          <w:rFonts w:ascii="LitNusx" w:hAnsi="LitNusx"/>
          <w:sz w:val="22"/>
          <w:szCs w:val="22"/>
          <w:lang w:val="af-ZA"/>
        </w:rPr>
        <w:t>xvra ise</w:t>
      </w:r>
      <w:r>
        <w:rPr>
          <w:rFonts w:ascii="LitNusx" w:hAnsi="LitNusx"/>
          <w:sz w:val="22"/>
          <w:szCs w:val="22"/>
          <w:lang w:val="af-ZA"/>
        </w:rPr>
        <w:softHyphen/>
      </w:r>
      <w:r w:rsidRPr="00251EE6">
        <w:rPr>
          <w:rFonts w:ascii="LitNusx" w:hAnsi="LitNusx"/>
          <w:sz w:val="22"/>
          <w:szCs w:val="22"/>
          <w:lang w:val="af-ZA"/>
        </w:rPr>
        <w:t>ve Se</w:t>
      </w:r>
      <w:r>
        <w:rPr>
          <w:rFonts w:ascii="LitNusx" w:hAnsi="LitNusx"/>
          <w:sz w:val="22"/>
          <w:szCs w:val="22"/>
          <w:lang w:val="af-ZA"/>
        </w:rPr>
        <w:softHyphen/>
      </w:r>
      <w:r w:rsidRPr="00251EE6">
        <w:rPr>
          <w:rFonts w:ascii="LitNusx" w:hAnsi="LitNusx"/>
          <w:sz w:val="22"/>
          <w:szCs w:val="22"/>
          <w:lang w:val="af-ZA"/>
        </w:rPr>
        <w:t>uZ</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lia, ro</w:t>
      </w:r>
      <w:r>
        <w:rPr>
          <w:rFonts w:ascii="LitNusx" w:hAnsi="LitNusx"/>
          <w:sz w:val="22"/>
          <w:szCs w:val="22"/>
          <w:lang w:val="af-ZA"/>
        </w:rPr>
        <w:softHyphen/>
      </w:r>
      <w:r w:rsidRPr="00251EE6">
        <w:rPr>
          <w:rFonts w:ascii="LitNusx" w:hAnsi="LitNusx"/>
          <w:sz w:val="22"/>
          <w:szCs w:val="22"/>
          <w:lang w:val="af-ZA"/>
        </w:rPr>
        <w:t>gorc per</w:t>
      </w:r>
      <w:r>
        <w:rPr>
          <w:rFonts w:ascii="LitNusx" w:hAnsi="LitNusx"/>
          <w:sz w:val="22"/>
          <w:szCs w:val="22"/>
          <w:lang w:val="af-ZA"/>
        </w:rPr>
        <w:softHyphen/>
      </w:r>
      <w:r w:rsidRPr="00251EE6">
        <w:rPr>
          <w:rFonts w:ascii="LitNusx" w:hAnsi="LitNusx"/>
          <w:sz w:val="22"/>
          <w:szCs w:val="22"/>
          <w:lang w:val="af-ZA"/>
        </w:rPr>
        <w:t>pe</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lis Seq</w:t>
      </w:r>
      <w:r>
        <w:rPr>
          <w:rFonts w:ascii="LitNusx" w:hAnsi="LitNusx"/>
          <w:sz w:val="22"/>
          <w:szCs w:val="22"/>
          <w:lang w:val="af-ZA"/>
        </w:rPr>
        <w:softHyphen/>
      </w:r>
      <w:r w:rsidRPr="00251EE6">
        <w:rPr>
          <w:rFonts w:ascii="LitNusx" w:hAnsi="LitNusx"/>
          <w:sz w:val="22"/>
          <w:szCs w:val="22"/>
          <w:lang w:val="af-ZA"/>
        </w:rPr>
        <w:t>mna, ami</w:t>
      </w:r>
      <w:r>
        <w:rPr>
          <w:rFonts w:ascii="LitNusx" w:hAnsi="LitNusx"/>
          <w:sz w:val="22"/>
          <w:szCs w:val="22"/>
          <w:lang w:val="af-ZA"/>
        </w:rPr>
        <w:softHyphen/>
      </w:r>
      <w:r w:rsidRPr="00251EE6">
        <w:rPr>
          <w:rFonts w:ascii="LitNusx" w:hAnsi="LitNusx"/>
          <w:sz w:val="22"/>
          <w:szCs w:val="22"/>
          <w:lang w:val="af-ZA"/>
        </w:rPr>
        <w:t>tom mo</w:t>
      </w:r>
      <w:r>
        <w:rPr>
          <w:rFonts w:ascii="LitNusx" w:hAnsi="LitNusx"/>
          <w:sz w:val="22"/>
          <w:szCs w:val="22"/>
          <w:lang w:val="af-ZA"/>
        </w:rPr>
        <w:softHyphen/>
      </w:r>
      <w:r w:rsidRPr="00251EE6">
        <w:rPr>
          <w:rFonts w:ascii="LitNusx" w:hAnsi="LitNusx"/>
          <w:sz w:val="22"/>
          <w:szCs w:val="22"/>
          <w:lang w:val="af-ZA"/>
        </w:rPr>
        <w:t>wo</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ba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ga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Se” ara</w:t>
      </w:r>
      <w:r>
        <w:rPr>
          <w:rFonts w:ascii="LitNusx" w:hAnsi="LitNusx"/>
          <w:sz w:val="22"/>
          <w:szCs w:val="22"/>
          <w:lang w:val="af-ZA"/>
        </w:rPr>
        <w:softHyphen/>
      </w:r>
      <w:r w:rsidRPr="00251EE6">
        <w:rPr>
          <w:rFonts w:ascii="LitNusx" w:hAnsi="LitNusx"/>
          <w:sz w:val="22"/>
          <w:szCs w:val="22"/>
          <w:lang w:val="af-ZA"/>
        </w:rPr>
        <w:t>ko</w:t>
      </w:r>
      <w:r>
        <w:rPr>
          <w:rFonts w:ascii="LitNusx" w:hAnsi="LitNusx"/>
          <w:sz w:val="22"/>
          <w:szCs w:val="22"/>
          <w:lang w:val="af-ZA"/>
        </w:rPr>
        <w:softHyphen/>
      </w:r>
      <w:r w:rsidRPr="00251EE6">
        <w:rPr>
          <w:rFonts w:ascii="LitNusx" w:hAnsi="LitNusx"/>
          <w:sz w:val="22"/>
          <w:szCs w:val="22"/>
          <w:lang w:val="af-ZA"/>
        </w:rPr>
        <w:t>req</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lia.</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2003 wlis zaf</w:t>
      </w:r>
      <w:r>
        <w:rPr>
          <w:rFonts w:ascii="LitNusx" w:hAnsi="LitNusx"/>
          <w:sz w:val="22"/>
          <w:szCs w:val="22"/>
          <w:lang w:val="af-ZA"/>
        </w:rPr>
        <w:softHyphen/>
      </w:r>
      <w:r w:rsidRPr="00251EE6">
        <w:rPr>
          <w:rFonts w:ascii="LitNusx" w:hAnsi="LitNusx"/>
          <w:sz w:val="22"/>
          <w:szCs w:val="22"/>
          <w:lang w:val="af-ZA"/>
        </w:rPr>
        <w:t>xul</w:t>
      </w:r>
      <w:r>
        <w:rPr>
          <w:rFonts w:ascii="LitNusx" w:hAnsi="LitNusx"/>
          <w:sz w:val="22"/>
          <w:szCs w:val="22"/>
          <w:lang w:val="af-ZA"/>
        </w:rPr>
        <w:softHyphen/>
      </w:r>
      <w:r w:rsidRPr="00251EE6">
        <w:rPr>
          <w:rFonts w:ascii="LitNusx" w:hAnsi="LitNusx"/>
          <w:sz w:val="22"/>
          <w:szCs w:val="22"/>
          <w:lang w:val="af-ZA"/>
        </w:rPr>
        <w:t>Si, ro</w:t>
      </w:r>
      <w:r>
        <w:rPr>
          <w:rFonts w:ascii="LitNusx" w:hAnsi="LitNusx"/>
          <w:sz w:val="22"/>
          <w:szCs w:val="22"/>
          <w:lang w:val="af-ZA"/>
        </w:rPr>
        <w:softHyphen/>
      </w:r>
      <w:r w:rsidRPr="00251EE6">
        <w:rPr>
          <w:rFonts w:ascii="LitNusx" w:hAnsi="LitNusx"/>
          <w:sz w:val="22"/>
          <w:szCs w:val="22"/>
          <w:lang w:val="af-ZA"/>
        </w:rPr>
        <w:t>ca qvey</w:t>
      </w:r>
      <w:r>
        <w:rPr>
          <w:rFonts w:ascii="LitNusx" w:hAnsi="LitNusx"/>
          <w:sz w:val="22"/>
          <w:szCs w:val="22"/>
          <w:lang w:val="af-ZA"/>
        </w:rPr>
        <w:softHyphen/>
      </w:r>
      <w:r w:rsidRPr="00251EE6">
        <w:rPr>
          <w:rFonts w:ascii="LitNusx" w:hAnsi="LitNusx"/>
          <w:sz w:val="22"/>
          <w:szCs w:val="22"/>
          <w:lang w:val="af-ZA"/>
        </w:rPr>
        <w:t>nis pre</w:t>
      </w:r>
      <w:r>
        <w:rPr>
          <w:rFonts w:ascii="LitNusx" w:hAnsi="LitNusx"/>
          <w:sz w:val="22"/>
          <w:szCs w:val="22"/>
          <w:lang w:val="af-ZA"/>
        </w:rPr>
        <w:softHyphen/>
      </w:r>
      <w:r w:rsidRPr="00251EE6">
        <w:rPr>
          <w:rFonts w:ascii="LitNusx" w:hAnsi="LitNusx"/>
          <w:sz w:val="22"/>
          <w:szCs w:val="22"/>
          <w:lang w:val="af-ZA"/>
        </w:rPr>
        <w:t>zi</w:t>
      </w:r>
      <w:r>
        <w:rPr>
          <w:rFonts w:ascii="LitNusx" w:hAnsi="LitNusx"/>
          <w:sz w:val="22"/>
          <w:szCs w:val="22"/>
          <w:lang w:val="af-ZA"/>
        </w:rPr>
        <w:softHyphen/>
      </w:r>
      <w:r w:rsidRPr="00251EE6">
        <w:rPr>
          <w:rFonts w:ascii="LitNusx" w:hAnsi="LitNusx"/>
          <w:sz w:val="22"/>
          <w:szCs w:val="22"/>
          <w:lang w:val="af-ZA"/>
        </w:rPr>
        <w:t>den</w:t>
      </w:r>
      <w:r>
        <w:rPr>
          <w:rFonts w:ascii="LitNusx" w:hAnsi="LitNusx"/>
          <w:sz w:val="22"/>
          <w:szCs w:val="22"/>
          <w:lang w:val="af-ZA"/>
        </w:rPr>
        <w:softHyphen/>
      </w:r>
      <w:r w:rsidRPr="00251EE6">
        <w:rPr>
          <w:rFonts w:ascii="LitNusx" w:hAnsi="LitNusx"/>
          <w:sz w:val="22"/>
          <w:szCs w:val="22"/>
          <w:lang w:val="af-ZA"/>
        </w:rPr>
        <w:t>tma da</w:t>
      </w:r>
      <w:r>
        <w:rPr>
          <w:rFonts w:ascii="LitNusx" w:hAnsi="LitNusx"/>
          <w:sz w:val="22"/>
          <w:szCs w:val="22"/>
          <w:lang w:val="af-ZA"/>
        </w:rPr>
        <w:softHyphen/>
      </w:r>
      <w:r w:rsidRPr="00251EE6">
        <w:rPr>
          <w:rFonts w:ascii="LitNusx" w:hAnsi="LitNusx"/>
          <w:sz w:val="22"/>
          <w:szCs w:val="22"/>
          <w:lang w:val="af-ZA"/>
        </w:rPr>
        <w:t>am</w:t>
      </w:r>
      <w:r>
        <w:rPr>
          <w:rFonts w:ascii="LitNusx" w:hAnsi="LitNusx"/>
          <w:sz w:val="22"/>
          <w:szCs w:val="22"/>
          <w:lang w:val="af-ZA"/>
        </w:rPr>
        <w:softHyphen/>
      </w:r>
      <w:r w:rsidRPr="00251EE6">
        <w:rPr>
          <w:rFonts w:ascii="LitNusx" w:hAnsi="LitNusx"/>
          <w:sz w:val="22"/>
          <w:szCs w:val="22"/>
          <w:lang w:val="af-ZA"/>
        </w:rPr>
        <w:t>tki</w:t>
      </w:r>
      <w:r>
        <w:rPr>
          <w:rFonts w:ascii="LitNusx" w:hAnsi="LitNusx"/>
          <w:sz w:val="22"/>
          <w:szCs w:val="22"/>
          <w:lang w:val="af-ZA"/>
        </w:rPr>
        <w:softHyphen/>
      </w:r>
      <w:r w:rsidRPr="00251EE6">
        <w:rPr>
          <w:rFonts w:ascii="LitNusx" w:hAnsi="LitNusx"/>
          <w:sz w:val="22"/>
          <w:szCs w:val="22"/>
          <w:lang w:val="af-ZA"/>
        </w:rPr>
        <w:t>ca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“eko</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ri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 da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daZ</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vis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ma”, dad</w:t>
      </w:r>
      <w:r>
        <w:rPr>
          <w:rFonts w:ascii="LitNusx" w:hAnsi="LitNusx"/>
          <w:sz w:val="22"/>
          <w:szCs w:val="22"/>
          <w:lang w:val="af-ZA"/>
        </w:rPr>
        <w:softHyphen/>
      </w:r>
      <w:r w:rsidRPr="00251EE6">
        <w:rPr>
          <w:rFonts w:ascii="LitNusx" w:hAnsi="LitNusx"/>
          <w:sz w:val="22"/>
          <w:szCs w:val="22"/>
          <w:lang w:val="af-ZA"/>
        </w:rPr>
        <w:t>gin</w:t>
      </w:r>
      <w:r>
        <w:rPr>
          <w:rFonts w:ascii="LitNusx" w:hAnsi="LitNusx"/>
          <w:sz w:val="22"/>
          <w:szCs w:val="22"/>
          <w:lang w:val="af-ZA"/>
        </w:rPr>
        <w:softHyphen/>
      </w:r>
      <w:r w:rsidRPr="00251EE6">
        <w:rPr>
          <w:rFonts w:ascii="LitNusx" w:hAnsi="LitNusx"/>
          <w:sz w:val="22"/>
          <w:szCs w:val="22"/>
          <w:lang w:val="af-ZA"/>
        </w:rPr>
        <w:t>da, rom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Si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zRvars miR</w:t>
      </w:r>
      <w:r>
        <w:rPr>
          <w:rFonts w:ascii="LitNusx" w:hAnsi="LitNusx"/>
          <w:sz w:val="22"/>
          <w:szCs w:val="22"/>
          <w:lang w:val="af-ZA"/>
        </w:rPr>
        <w:softHyphen/>
      </w:r>
      <w:r w:rsidRPr="00251EE6">
        <w:rPr>
          <w:rFonts w:ascii="LitNusx" w:hAnsi="LitNusx"/>
          <w:sz w:val="22"/>
          <w:szCs w:val="22"/>
          <w:lang w:val="af-ZA"/>
        </w:rPr>
        <w:t>ma mo</w:t>
      </w:r>
      <w:r>
        <w:rPr>
          <w:rFonts w:ascii="LitNusx" w:hAnsi="LitNusx"/>
          <w:sz w:val="22"/>
          <w:szCs w:val="22"/>
          <w:lang w:val="af-ZA"/>
        </w:rPr>
        <w:softHyphen/>
      </w:r>
      <w:r w:rsidRPr="00251EE6">
        <w:rPr>
          <w:rFonts w:ascii="LitNusx" w:hAnsi="LitNusx"/>
          <w:sz w:val="22"/>
          <w:szCs w:val="22"/>
          <w:lang w:val="af-ZA"/>
        </w:rPr>
        <w:t>sax</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bis 52, xo</w:t>
      </w:r>
      <w:r>
        <w:rPr>
          <w:rFonts w:ascii="LitNusx" w:hAnsi="LitNusx"/>
          <w:sz w:val="22"/>
          <w:szCs w:val="22"/>
          <w:lang w:val="af-ZA"/>
        </w:rPr>
        <w:softHyphen/>
      </w:r>
      <w:r w:rsidRPr="00251EE6">
        <w:rPr>
          <w:rFonts w:ascii="LitNusx" w:hAnsi="LitNusx"/>
          <w:sz w:val="22"/>
          <w:szCs w:val="22"/>
          <w:lang w:val="af-ZA"/>
        </w:rPr>
        <w:t>lo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kis zRvars miR</w:t>
      </w:r>
      <w:r>
        <w:rPr>
          <w:rFonts w:ascii="LitNusx" w:hAnsi="LitNusx"/>
          <w:sz w:val="22"/>
          <w:szCs w:val="22"/>
          <w:lang w:val="af-ZA"/>
        </w:rPr>
        <w:softHyphen/>
      </w:r>
      <w:r w:rsidRPr="00251EE6">
        <w:rPr>
          <w:rFonts w:ascii="LitNusx" w:hAnsi="LitNusx"/>
          <w:sz w:val="22"/>
          <w:szCs w:val="22"/>
          <w:lang w:val="af-ZA"/>
        </w:rPr>
        <w:t>ma mo</w:t>
      </w:r>
      <w:r>
        <w:rPr>
          <w:rFonts w:ascii="LitNusx" w:hAnsi="LitNusx"/>
          <w:sz w:val="22"/>
          <w:szCs w:val="22"/>
          <w:lang w:val="af-ZA"/>
        </w:rPr>
        <w:softHyphen/>
      </w:r>
      <w:r w:rsidRPr="00251EE6">
        <w:rPr>
          <w:rFonts w:ascii="LitNusx" w:hAnsi="LitNusx"/>
          <w:sz w:val="22"/>
          <w:szCs w:val="22"/>
          <w:lang w:val="af-ZA"/>
        </w:rPr>
        <w:t>sax</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bis 25 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ti cxov</w:t>
      </w:r>
      <w:r>
        <w:rPr>
          <w:rFonts w:ascii="LitNusx" w:hAnsi="LitNusx"/>
          <w:sz w:val="22"/>
          <w:szCs w:val="22"/>
          <w:lang w:val="af-ZA"/>
        </w:rPr>
        <w:softHyphen/>
      </w:r>
      <w:r w:rsidRPr="00251EE6">
        <w:rPr>
          <w:rFonts w:ascii="LitNusx" w:hAnsi="LitNusx"/>
          <w:sz w:val="22"/>
          <w:szCs w:val="22"/>
          <w:lang w:val="af-ZA"/>
        </w:rPr>
        <w:t>rob</w:t>
      </w:r>
      <w:r>
        <w:rPr>
          <w:rFonts w:ascii="LitNusx" w:hAnsi="LitNusx"/>
          <w:sz w:val="22"/>
          <w:szCs w:val="22"/>
          <w:lang w:val="af-ZA"/>
        </w:rPr>
        <w:softHyphen/>
      </w:r>
      <w:r w:rsidRPr="00251EE6">
        <w:rPr>
          <w:rFonts w:ascii="LitNusx" w:hAnsi="LitNusx"/>
          <w:sz w:val="22"/>
          <w:szCs w:val="22"/>
          <w:lang w:val="af-ZA"/>
        </w:rPr>
        <w:t>da.</w:t>
      </w:r>
    </w:p>
    <w:p w:rsidR="00D46116" w:rsidRPr="001A03D4"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pos</w:t>
      </w:r>
      <w:r>
        <w:rPr>
          <w:rFonts w:ascii="LitNusx" w:hAnsi="LitNusx"/>
          <w:sz w:val="22"/>
          <w:szCs w:val="22"/>
          <w:lang w:val="af-ZA"/>
        </w:rPr>
        <w:softHyphen/>
      </w:r>
      <w:r w:rsidRPr="00251EE6">
        <w:rPr>
          <w:rFonts w:ascii="LitNusx" w:hAnsi="LitNusx"/>
          <w:sz w:val="22"/>
          <w:szCs w:val="22"/>
          <w:lang w:val="af-ZA"/>
        </w:rPr>
        <w:t>tre</w:t>
      </w:r>
      <w:r>
        <w:rPr>
          <w:rFonts w:ascii="LitNusx" w:hAnsi="LitNusx"/>
          <w:sz w:val="22"/>
          <w:szCs w:val="22"/>
          <w:lang w:val="af-ZA"/>
        </w:rPr>
        <w:softHyphen/>
      </w:r>
      <w:r w:rsidRPr="00251EE6">
        <w:rPr>
          <w:rFonts w:ascii="LitNusx" w:hAnsi="LitNusx"/>
          <w:sz w:val="22"/>
          <w:szCs w:val="22"/>
          <w:lang w:val="af-ZA"/>
        </w:rPr>
        <w:t>vo</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ri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bis mi</w:t>
      </w:r>
      <w:r>
        <w:rPr>
          <w:rFonts w:ascii="LitNusx" w:hAnsi="LitNusx"/>
          <w:sz w:val="22"/>
          <w:szCs w:val="22"/>
          <w:lang w:val="af-ZA"/>
        </w:rPr>
        <w:softHyphen/>
      </w:r>
      <w:r w:rsidRPr="00251EE6">
        <w:rPr>
          <w:rFonts w:ascii="LitNusx" w:hAnsi="LitNusx"/>
          <w:sz w:val="22"/>
          <w:szCs w:val="22"/>
          <w:lang w:val="af-ZA"/>
        </w:rPr>
        <w:t>er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wi</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aR</w:t>
      </w:r>
      <w:r>
        <w:rPr>
          <w:rFonts w:ascii="LitNusx" w:hAnsi="LitNusx"/>
          <w:sz w:val="22"/>
          <w:szCs w:val="22"/>
          <w:lang w:val="af-ZA"/>
        </w:rPr>
        <w:softHyphen/>
      </w:r>
      <w:r w:rsidRPr="00251EE6">
        <w:rPr>
          <w:rFonts w:ascii="LitNusx" w:hAnsi="LitNusx"/>
          <w:sz w:val="22"/>
          <w:szCs w:val="22"/>
          <w:lang w:val="af-ZA"/>
        </w:rPr>
        <w:t>mdeg brZo</w:t>
      </w:r>
      <w:r>
        <w:rPr>
          <w:rFonts w:ascii="LitNusx" w:hAnsi="LitNusx"/>
          <w:sz w:val="22"/>
          <w:szCs w:val="22"/>
          <w:lang w:val="af-ZA"/>
        </w:rPr>
        <w:softHyphen/>
      </w:r>
      <w:r w:rsidRPr="00251EE6">
        <w:rPr>
          <w:rFonts w:ascii="LitNusx" w:hAnsi="LitNusx"/>
          <w:sz w:val="22"/>
          <w:szCs w:val="22"/>
          <w:lang w:val="af-ZA"/>
        </w:rPr>
        <w:t>lis erT-er</w:t>
      </w:r>
      <w:r>
        <w:rPr>
          <w:rFonts w:ascii="LitNusx" w:hAnsi="LitNusx"/>
          <w:sz w:val="22"/>
          <w:szCs w:val="22"/>
          <w:lang w:val="af-ZA"/>
        </w:rPr>
        <w:softHyphen/>
      </w:r>
      <w:r w:rsidRPr="00251EE6">
        <w:rPr>
          <w:rFonts w:ascii="LitNusx" w:hAnsi="LitNusx"/>
          <w:sz w:val="22"/>
          <w:szCs w:val="22"/>
          <w:lang w:val="af-ZA"/>
        </w:rPr>
        <w:t>Ti “qme</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Ti” xer</w:t>
      </w:r>
      <w:r>
        <w:rPr>
          <w:rFonts w:ascii="LitNusx" w:hAnsi="LitNusx"/>
          <w:sz w:val="22"/>
          <w:szCs w:val="22"/>
          <w:lang w:val="af-ZA"/>
        </w:rPr>
        <w:softHyphen/>
      </w:r>
      <w:r w:rsidRPr="00251EE6">
        <w:rPr>
          <w:rFonts w:ascii="LitNusx" w:hAnsi="LitNusx"/>
          <w:sz w:val="22"/>
          <w:szCs w:val="22"/>
          <w:lang w:val="af-ZA"/>
        </w:rPr>
        <w:t>xi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zRvris me</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kis Sec</w:t>
      </w:r>
      <w:r>
        <w:rPr>
          <w:rFonts w:ascii="LitNusx" w:hAnsi="LitNusx"/>
          <w:sz w:val="22"/>
          <w:szCs w:val="22"/>
          <w:lang w:val="af-ZA"/>
        </w:rPr>
        <w:softHyphen/>
      </w:r>
      <w:r w:rsidRPr="00251EE6">
        <w:rPr>
          <w:rFonts w:ascii="LitNusx" w:hAnsi="LitNusx"/>
          <w:sz w:val="22"/>
          <w:szCs w:val="22"/>
          <w:lang w:val="af-ZA"/>
        </w:rPr>
        <w:t>vla aR</w:t>
      </w:r>
      <w:r>
        <w:rPr>
          <w:rFonts w:ascii="LitNusx" w:hAnsi="LitNusx"/>
          <w:sz w:val="22"/>
          <w:szCs w:val="22"/>
          <w:lang w:val="af-ZA"/>
        </w:rPr>
        <w:softHyphen/>
      </w:r>
      <w:r w:rsidRPr="00251EE6">
        <w:rPr>
          <w:rFonts w:ascii="LitNusx" w:hAnsi="LitNusx"/>
          <w:sz w:val="22"/>
          <w:szCs w:val="22"/>
          <w:lang w:val="af-ZA"/>
        </w:rPr>
        <w:t>moC</w:t>
      </w:r>
      <w:r>
        <w:rPr>
          <w:rFonts w:ascii="LitNusx" w:hAnsi="LitNusx"/>
          <w:sz w:val="22"/>
          <w:szCs w:val="22"/>
          <w:lang w:val="af-ZA"/>
        </w:rPr>
        <w:softHyphen/>
      </w:r>
      <w:r w:rsidRPr="00251EE6">
        <w:rPr>
          <w:rFonts w:ascii="LitNusx" w:hAnsi="LitNusx"/>
          <w:sz w:val="22"/>
          <w:szCs w:val="22"/>
          <w:lang w:val="af-ZA"/>
        </w:rPr>
        <w:t>nda: Se</w:t>
      </w:r>
      <w:r>
        <w:rPr>
          <w:rFonts w:ascii="LitNusx" w:hAnsi="LitNusx"/>
          <w:sz w:val="22"/>
          <w:szCs w:val="22"/>
          <w:lang w:val="af-ZA"/>
        </w:rPr>
        <w:softHyphen/>
      </w:r>
      <w:r w:rsidRPr="00251EE6">
        <w:rPr>
          <w:rFonts w:ascii="LitNusx" w:hAnsi="LitNusx"/>
          <w:sz w:val="22"/>
          <w:szCs w:val="22"/>
          <w:lang w:val="af-ZA"/>
        </w:rPr>
        <w:t>am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res sa</w:t>
      </w:r>
      <w:r>
        <w:rPr>
          <w:rFonts w:ascii="LitNusx" w:hAnsi="LitNusx"/>
          <w:sz w:val="22"/>
          <w:szCs w:val="22"/>
          <w:lang w:val="af-ZA"/>
        </w:rPr>
        <w:softHyphen/>
      </w:r>
      <w:r w:rsidRPr="00251EE6">
        <w:rPr>
          <w:rFonts w:ascii="LitNusx" w:hAnsi="LitNusx"/>
          <w:sz w:val="22"/>
          <w:szCs w:val="22"/>
          <w:lang w:val="af-ZA"/>
        </w:rPr>
        <w:t>ar</w:t>
      </w:r>
      <w:r>
        <w:rPr>
          <w:rFonts w:ascii="LitNusx" w:hAnsi="LitNusx"/>
          <w:sz w:val="22"/>
          <w:szCs w:val="22"/>
          <w:lang w:val="af-ZA"/>
        </w:rPr>
        <w:softHyphen/>
      </w:r>
      <w:r w:rsidRPr="00251EE6">
        <w:rPr>
          <w:rFonts w:ascii="LitNusx" w:hAnsi="LitNusx"/>
          <w:sz w:val="22"/>
          <w:szCs w:val="22"/>
          <w:lang w:val="af-ZA"/>
        </w:rPr>
        <w:t>sre</w:t>
      </w:r>
      <w:r>
        <w:rPr>
          <w:rFonts w:ascii="LitNusx" w:hAnsi="LitNusx"/>
          <w:sz w:val="22"/>
          <w:szCs w:val="22"/>
          <w:lang w:val="af-ZA"/>
        </w:rPr>
        <w:softHyphen/>
      </w:r>
      <w:r w:rsidRPr="00251EE6">
        <w:rPr>
          <w:rFonts w:ascii="LitNusx" w:hAnsi="LitNusx"/>
          <w:sz w:val="22"/>
          <w:szCs w:val="22"/>
          <w:lang w:val="af-ZA"/>
        </w:rPr>
        <w:t>bo mi</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mu</w:t>
      </w:r>
      <w:r>
        <w:rPr>
          <w:rFonts w:ascii="LitNusx" w:hAnsi="LitNusx"/>
          <w:sz w:val="22"/>
          <w:szCs w:val="22"/>
          <w:lang w:val="af-ZA"/>
        </w:rPr>
        <w:softHyphen/>
      </w:r>
      <w:r w:rsidRPr="00251EE6">
        <w:rPr>
          <w:rFonts w:ascii="LitNusx" w:hAnsi="LitNusx"/>
          <w:sz w:val="22"/>
          <w:szCs w:val="22"/>
          <w:lang w:val="af-ZA"/>
        </w:rPr>
        <w:t>mis ka</w:t>
      </w:r>
      <w:r>
        <w:rPr>
          <w:rFonts w:ascii="LitNusx" w:hAnsi="LitNusx"/>
          <w:sz w:val="22"/>
          <w:szCs w:val="22"/>
          <w:lang w:val="af-ZA"/>
        </w:rPr>
        <w:softHyphen/>
      </w:r>
      <w:r w:rsidRPr="00251EE6">
        <w:rPr>
          <w:rFonts w:ascii="LitNusx" w:hAnsi="LitNusx"/>
          <w:sz w:val="22"/>
          <w:szCs w:val="22"/>
          <w:lang w:val="af-ZA"/>
        </w:rPr>
        <w:t>la</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Si ga</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lis</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 pro</w:t>
      </w:r>
      <w:r>
        <w:rPr>
          <w:rFonts w:ascii="LitNusx" w:hAnsi="LitNusx"/>
          <w:sz w:val="22"/>
          <w:szCs w:val="22"/>
          <w:lang w:val="af-ZA"/>
        </w:rPr>
        <w:softHyphen/>
      </w:r>
      <w:r w:rsidRPr="00251EE6">
        <w:rPr>
          <w:rFonts w:ascii="LitNusx" w:hAnsi="LitNusx"/>
          <w:sz w:val="22"/>
          <w:szCs w:val="22"/>
          <w:lang w:val="af-ZA"/>
        </w:rPr>
        <w:t>duq</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bis ka</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ba, xo</w:t>
      </w:r>
      <w:r>
        <w:rPr>
          <w:rFonts w:ascii="LitNusx" w:hAnsi="LitNusx"/>
          <w:sz w:val="22"/>
          <w:szCs w:val="22"/>
          <w:lang w:val="af-ZA"/>
        </w:rPr>
        <w:softHyphen/>
      </w:r>
      <w:r w:rsidRPr="00251EE6">
        <w:rPr>
          <w:rFonts w:ascii="LitNusx" w:hAnsi="LitNusx"/>
          <w:sz w:val="22"/>
          <w:szCs w:val="22"/>
          <w:lang w:val="af-ZA"/>
        </w:rPr>
        <w:t>lo sa</w:t>
      </w:r>
      <w:r>
        <w:rPr>
          <w:rFonts w:ascii="LitNusx" w:hAnsi="LitNusx"/>
          <w:sz w:val="22"/>
          <w:szCs w:val="22"/>
          <w:lang w:val="af-ZA"/>
        </w:rPr>
        <w:softHyphen/>
      </w:r>
      <w:r w:rsidRPr="00251EE6">
        <w:rPr>
          <w:rFonts w:ascii="LitNusx" w:hAnsi="LitNusx"/>
          <w:sz w:val="22"/>
          <w:szCs w:val="22"/>
          <w:lang w:val="af-ZA"/>
        </w:rPr>
        <w:t>ca</w:t>
      </w:r>
      <w:r>
        <w:rPr>
          <w:rFonts w:ascii="LitNusx" w:hAnsi="LitNusx"/>
          <w:sz w:val="22"/>
          <w:szCs w:val="22"/>
          <w:lang w:val="af-ZA"/>
        </w:rPr>
        <w:softHyphen/>
      </w:r>
      <w:r w:rsidRPr="00251EE6">
        <w:rPr>
          <w:rFonts w:ascii="LitNusx" w:hAnsi="LitNusx"/>
          <w:sz w:val="22"/>
          <w:szCs w:val="22"/>
          <w:lang w:val="af-ZA"/>
        </w:rPr>
        <w:t>lo fa</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bis nac</w:t>
      </w:r>
      <w:r>
        <w:rPr>
          <w:rFonts w:ascii="LitNusx" w:hAnsi="LitNusx"/>
          <w:sz w:val="22"/>
          <w:szCs w:val="22"/>
          <w:lang w:val="af-ZA"/>
        </w:rPr>
        <w:softHyphen/>
      </w:r>
      <w:r w:rsidRPr="00251EE6">
        <w:rPr>
          <w:rFonts w:ascii="LitNusx" w:hAnsi="LitNusx"/>
          <w:sz w:val="22"/>
          <w:szCs w:val="22"/>
          <w:lang w:val="af-ZA"/>
        </w:rPr>
        <w:t>vlad ai</w:t>
      </w:r>
      <w:r>
        <w:rPr>
          <w:rFonts w:ascii="LitNusx" w:hAnsi="LitNusx"/>
          <w:sz w:val="22"/>
          <w:szCs w:val="22"/>
          <w:lang w:val="af-ZA"/>
        </w:rPr>
        <w:softHyphen/>
      </w:r>
      <w:r w:rsidRPr="00251EE6">
        <w:rPr>
          <w:rFonts w:ascii="LitNusx" w:hAnsi="LitNusx"/>
          <w:sz w:val="22"/>
          <w:szCs w:val="22"/>
          <w:lang w:val="af-ZA"/>
        </w:rPr>
        <w:t>Res sa</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mo.  Se</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gad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bam Ta</w:t>
      </w:r>
      <w:r>
        <w:rPr>
          <w:rFonts w:ascii="LitNusx" w:hAnsi="LitNusx"/>
          <w:sz w:val="22"/>
          <w:szCs w:val="22"/>
          <w:lang w:val="af-ZA"/>
        </w:rPr>
        <w:softHyphen/>
      </w:r>
      <w:r w:rsidRPr="00251EE6">
        <w:rPr>
          <w:rFonts w:ascii="LitNusx" w:hAnsi="LitNusx"/>
          <w:sz w:val="22"/>
          <w:szCs w:val="22"/>
          <w:lang w:val="af-ZA"/>
        </w:rPr>
        <w:t>vi mo</w:t>
      </w:r>
      <w:r>
        <w:rPr>
          <w:rFonts w:ascii="LitNusx" w:hAnsi="LitNusx"/>
          <w:sz w:val="22"/>
          <w:szCs w:val="22"/>
          <w:lang w:val="af-ZA"/>
        </w:rPr>
        <w:softHyphen/>
      </w:r>
      <w:r w:rsidRPr="00251EE6">
        <w:rPr>
          <w:rFonts w:ascii="LitNusx" w:hAnsi="LitNusx"/>
          <w:sz w:val="22"/>
          <w:szCs w:val="22"/>
          <w:lang w:val="af-ZA"/>
        </w:rPr>
        <w:t>i</w:t>
      </w:r>
      <w:r>
        <w:rPr>
          <w:rFonts w:ascii="LitNusx" w:hAnsi="LitNusx"/>
          <w:sz w:val="22"/>
          <w:szCs w:val="22"/>
          <w:lang w:val="af-ZA"/>
        </w:rPr>
        <w:softHyphen/>
      </w:r>
      <w:r w:rsidRPr="00251EE6">
        <w:rPr>
          <w:rFonts w:ascii="LitNusx" w:hAnsi="LitNusx"/>
          <w:sz w:val="22"/>
          <w:szCs w:val="22"/>
          <w:lang w:val="af-ZA"/>
        </w:rPr>
        <w:t>wo</w:t>
      </w:r>
      <w:r>
        <w:rPr>
          <w:rFonts w:ascii="LitNusx" w:hAnsi="LitNusx"/>
          <w:sz w:val="22"/>
          <w:szCs w:val="22"/>
          <w:lang w:val="af-ZA"/>
        </w:rPr>
        <w:softHyphen/>
      </w:r>
      <w:r w:rsidRPr="00251EE6">
        <w:rPr>
          <w:rFonts w:ascii="LitNusx" w:hAnsi="LitNusx"/>
          <w:sz w:val="22"/>
          <w:szCs w:val="22"/>
          <w:lang w:val="af-ZA"/>
        </w:rPr>
        <w:t>na imiT, rom ma</w:t>
      </w:r>
      <w:r>
        <w:rPr>
          <w:rFonts w:ascii="LitNusx" w:hAnsi="LitNusx"/>
          <w:sz w:val="22"/>
          <w:szCs w:val="22"/>
          <w:lang w:val="af-ZA"/>
        </w:rPr>
        <w:softHyphen/>
      </w:r>
      <w:r w:rsidRPr="00251EE6">
        <w:rPr>
          <w:rFonts w:ascii="LitNusx" w:hAnsi="LitNusx"/>
          <w:sz w:val="22"/>
          <w:szCs w:val="22"/>
          <w:lang w:val="af-ZA"/>
        </w:rPr>
        <w:t>Ti az</w:t>
      </w:r>
      <w:r>
        <w:rPr>
          <w:rFonts w:ascii="LitNusx" w:hAnsi="LitNusx"/>
          <w:sz w:val="22"/>
          <w:szCs w:val="22"/>
          <w:lang w:val="af-ZA"/>
        </w:rPr>
        <w:softHyphen/>
      </w:r>
      <w:r w:rsidRPr="00251EE6">
        <w:rPr>
          <w:rFonts w:ascii="LitNusx" w:hAnsi="LitNusx"/>
          <w:sz w:val="22"/>
          <w:szCs w:val="22"/>
          <w:lang w:val="af-ZA"/>
        </w:rPr>
        <w:t>riT</w:t>
      </w:r>
      <w:r>
        <w:rPr>
          <w:rFonts w:ascii="LitNusx" w:hAnsi="LitNusx"/>
          <w:sz w:val="22"/>
          <w:szCs w:val="22"/>
          <w:lang w:val="af-ZA"/>
        </w:rPr>
        <w:t>,</w:t>
      </w:r>
      <w:r w:rsidRPr="00251EE6">
        <w:rPr>
          <w:rFonts w:ascii="LitNusx" w:hAnsi="LitNusx"/>
          <w:sz w:val="22"/>
          <w:szCs w:val="22"/>
          <w:lang w:val="af-ZA"/>
        </w:rPr>
        <w:t xml:space="preserve"> 2004 wels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zRvar</w:t>
      </w:r>
      <w:r>
        <w:rPr>
          <w:rFonts w:ascii="LitNusx" w:hAnsi="LitNusx"/>
          <w:sz w:val="22"/>
          <w:szCs w:val="22"/>
          <w:lang w:val="af-ZA"/>
        </w:rPr>
        <w:softHyphen/>
      </w:r>
      <w:r w:rsidRPr="00251EE6">
        <w:rPr>
          <w:rFonts w:ascii="LitNusx" w:hAnsi="LitNusx"/>
          <w:sz w:val="22"/>
          <w:szCs w:val="22"/>
          <w:lang w:val="af-ZA"/>
        </w:rPr>
        <w:t>ma 35 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tam</w:t>
      </w:r>
      <w:r>
        <w:rPr>
          <w:rFonts w:ascii="LitNusx" w:hAnsi="LitNusx"/>
          <w:sz w:val="22"/>
          <w:szCs w:val="22"/>
          <w:lang w:val="af-ZA"/>
        </w:rPr>
        <w:softHyphen/>
      </w:r>
      <w:r w:rsidRPr="00251EE6">
        <w:rPr>
          <w:rFonts w:ascii="LitNusx" w:hAnsi="LitNusx"/>
          <w:sz w:val="22"/>
          <w:szCs w:val="22"/>
          <w:lang w:val="af-ZA"/>
        </w:rPr>
        <w:t>de da</w:t>
      </w:r>
      <w:r>
        <w:rPr>
          <w:rFonts w:ascii="LitNusx" w:hAnsi="LitNusx"/>
          <w:sz w:val="22"/>
          <w:szCs w:val="22"/>
          <w:lang w:val="af-ZA"/>
        </w:rPr>
        <w:softHyphen/>
      </w:r>
      <w:r w:rsidRPr="00251EE6">
        <w:rPr>
          <w:rFonts w:ascii="LitNusx" w:hAnsi="LitNusx"/>
          <w:sz w:val="22"/>
          <w:szCs w:val="22"/>
          <w:lang w:val="af-ZA"/>
        </w:rPr>
        <w:t>i</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ao. sa</w:t>
      </w:r>
      <w:r>
        <w:rPr>
          <w:rFonts w:ascii="LitNusx" w:hAnsi="LitNusx"/>
          <w:sz w:val="22"/>
          <w:szCs w:val="22"/>
          <w:lang w:val="af-ZA"/>
        </w:rPr>
        <w:softHyphen/>
      </w:r>
      <w:r w:rsidRPr="00251EE6">
        <w:rPr>
          <w:rFonts w:ascii="LitNusx" w:hAnsi="LitNusx"/>
          <w:sz w:val="22"/>
          <w:szCs w:val="22"/>
          <w:lang w:val="af-ZA"/>
        </w:rPr>
        <w:t>in</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soa, rom am axa</w:t>
      </w:r>
      <w:r>
        <w:rPr>
          <w:rFonts w:ascii="LitNusx" w:hAnsi="LitNusx"/>
          <w:sz w:val="22"/>
          <w:szCs w:val="22"/>
          <w:lang w:val="af-ZA"/>
        </w:rPr>
        <w:softHyphen/>
      </w:r>
      <w:r w:rsidRPr="00251EE6">
        <w:rPr>
          <w:rFonts w:ascii="LitNusx" w:hAnsi="LitNusx"/>
          <w:sz w:val="22"/>
          <w:szCs w:val="22"/>
          <w:lang w:val="af-ZA"/>
        </w:rPr>
        <w:t>li me</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kiT Ca</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bul</w:t>
      </w:r>
      <w:r>
        <w:rPr>
          <w:rFonts w:ascii="LitNusx" w:hAnsi="LitNusx"/>
          <w:sz w:val="22"/>
          <w:szCs w:val="22"/>
          <w:lang w:val="af-ZA"/>
        </w:rPr>
        <w:softHyphen/>
      </w:r>
      <w:r w:rsidRPr="00251EE6">
        <w:rPr>
          <w:rFonts w:ascii="LitNusx" w:hAnsi="LitNusx"/>
          <w:sz w:val="22"/>
          <w:szCs w:val="22"/>
          <w:lang w:val="af-ZA"/>
        </w:rPr>
        <w:t>ma gaT</w:t>
      </w:r>
      <w:r>
        <w:rPr>
          <w:rFonts w:ascii="LitNusx" w:hAnsi="LitNusx"/>
          <w:sz w:val="22"/>
          <w:szCs w:val="22"/>
          <w:lang w:val="af-ZA"/>
        </w:rPr>
        <w:softHyphen/>
      </w:r>
      <w:r w:rsidRPr="00251EE6">
        <w:rPr>
          <w:rFonts w:ascii="LitNusx" w:hAnsi="LitNusx"/>
          <w:sz w:val="22"/>
          <w:szCs w:val="22"/>
          <w:lang w:val="af-ZA"/>
        </w:rPr>
        <w:t>vleb</w:t>
      </w:r>
      <w:r>
        <w:rPr>
          <w:rFonts w:ascii="LitNusx" w:hAnsi="LitNusx"/>
          <w:sz w:val="22"/>
          <w:szCs w:val="22"/>
          <w:lang w:val="af-ZA"/>
        </w:rPr>
        <w:softHyphen/>
      </w:r>
      <w:r w:rsidRPr="00251EE6">
        <w:rPr>
          <w:rFonts w:ascii="LitNusx" w:hAnsi="LitNusx"/>
          <w:sz w:val="22"/>
          <w:szCs w:val="22"/>
          <w:lang w:val="af-ZA"/>
        </w:rPr>
        <w:t>ma 2005 wels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zRvars miR</w:t>
      </w:r>
      <w:r>
        <w:rPr>
          <w:rFonts w:ascii="LitNusx" w:hAnsi="LitNusx"/>
          <w:sz w:val="22"/>
          <w:szCs w:val="22"/>
          <w:lang w:val="af-ZA"/>
        </w:rPr>
        <w:softHyphen/>
      </w:r>
      <w:r w:rsidRPr="00251EE6">
        <w:rPr>
          <w:rFonts w:ascii="LitNusx" w:hAnsi="LitNusx"/>
          <w:sz w:val="22"/>
          <w:szCs w:val="22"/>
          <w:lang w:val="af-ZA"/>
        </w:rPr>
        <w:t>ma myo</w:t>
      </w:r>
      <w:r>
        <w:rPr>
          <w:rFonts w:ascii="LitNusx" w:hAnsi="LitNusx"/>
          <w:sz w:val="22"/>
          <w:szCs w:val="22"/>
          <w:lang w:val="af-ZA"/>
        </w:rPr>
        <w:softHyphen/>
      </w:r>
      <w:r w:rsidRPr="00251EE6">
        <w:rPr>
          <w:rFonts w:ascii="LitNusx" w:hAnsi="LitNusx"/>
          <w:sz w:val="22"/>
          <w:szCs w:val="22"/>
          <w:lang w:val="af-ZA"/>
        </w:rPr>
        <w:t>fi mo</w:t>
      </w:r>
      <w:r>
        <w:rPr>
          <w:rFonts w:ascii="LitNusx" w:hAnsi="LitNusx"/>
          <w:sz w:val="22"/>
          <w:szCs w:val="22"/>
          <w:lang w:val="af-ZA"/>
        </w:rPr>
        <w:softHyphen/>
      </w:r>
      <w:r w:rsidRPr="00251EE6">
        <w:rPr>
          <w:rFonts w:ascii="LitNusx" w:hAnsi="LitNusx"/>
          <w:sz w:val="22"/>
          <w:szCs w:val="22"/>
          <w:lang w:val="af-ZA"/>
        </w:rPr>
        <w:t>sax</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bis 39 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ti da</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fiq</w:t>
      </w:r>
      <w:r>
        <w:rPr>
          <w:rFonts w:ascii="LitNusx" w:hAnsi="LitNusx"/>
          <w:sz w:val="22"/>
          <w:szCs w:val="22"/>
          <w:lang w:val="af-ZA"/>
        </w:rPr>
        <w:softHyphen/>
      </w:r>
      <w:r w:rsidRPr="00251EE6">
        <w:rPr>
          <w:rFonts w:ascii="LitNusx" w:hAnsi="LitNusx"/>
          <w:sz w:val="22"/>
          <w:szCs w:val="22"/>
          <w:lang w:val="af-ZA"/>
        </w:rPr>
        <w:t>si</w:t>
      </w:r>
      <w:r>
        <w:rPr>
          <w:rFonts w:ascii="LitNusx" w:hAnsi="LitNusx"/>
          <w:sz w:val="22"/>
          <w:szCs w:val="22"/>
          <w:lang w:val="af-ZA"/>
        </w:rPr>
        <w:softHyphen/>
      </w:r>
      <w:r w:rsidRPr="00251EE6">
        <w:rPr>
          <w:rFonts w:ascii="LitNusx" w:hAnsi="LitNusx"/>
          <w:sz w:val="22"/>
          <w:szCs w:val="22"/>
          <w:lang w:val="af-ZA"/>
        </w:rPr>
        <w:t>ra, rac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ara mar</w:t>
      </w:r>
      <w:r>
        <w:rPr>
          <w:rFonts w:ascii="LitNusx" w:hAnsi="LitNusx"/>
          <w:sz w:val="22"/>
          <w:szCs w:val="22"/>
          <w:lang w:val="af-ZA"/>
        </w:rPr>
        <w:softHyphen/>
      </w:r>
      <w:r w:rsidRPr="00251EE6">
        <w:rPr>
          <w:rFonts w:ascii="LitNusx" w:hAnsi="LitNusx"/>
          <w:sz w:val="22"/>
          <w:szCs w:val="22"/>
          <w:lang w:val="af-ZA"/>
        </w:rPr>
        <w:t>to mo</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lod</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li, ara</w:t>
      </w:r>
      <w:r>
        <w:rPr>
          <w:rFonts w:ascii="LitNusx" w:hAnsi="LitNusx"/>
          <w:sz w:val="22"/>
          <w:szCs w:val="22"/>
          <w:lang w:val="af-ZA"/>
        </w:rPr>
        <w:softHyphen/>
      </w:r>
      <w:r w:rsidRPr="00251EE6">
        <w:rPr>
          <w:rFonts w:ascii="LitNusx" w:hAnsi="LitNusx"/>
          <w:sz w:val="22"/>
          <w:szCs w:val="22"/>
          <w:lang w:val="af-ZA"/>
        </w:rPr>
        <w:t>med mi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lic aR</w:t>
      </w:r>
      <w:r>
        <w:rPr>
          <w:rFonts w:ascii="LitNusx" w:hAnsi="LitNusx"/>
          <w:sz w:val="22"/>
          <w:szCs w:val="22"/>
          <w:lang w:val="af-ZA"/>
        </w:rPr>
        <w:softHyphen/>
      </w:r>
      <w:r w:rsidRPr="00251EE6">
        <w:rPr>
          <w:rFonts w:ascii="LitNusx" w:hAnsi="LitNusx"/>
          <w:sz w:val="22"/>
          <w:szCs w:val="22"/>
          <w:lang w:val="af-ZA"/>
        </w:rPr>
        <w:t>moC</w:t>
      </w:r>
      <w:r>
        <w:rPr>
          <w:rFonts w:ascii="LitNusx" w:hAnsi="LitNusx"/>
          <w:sz w:val="22"/>
          <w:szCs w:val="22"/>
          <w:lang w:val="af-ZA"/>
        </w:rPr>
        <w:softHyphen/>
      </w:r>
      <w:r w:rsidRPr="00251EE6">
        <w:rPr>
          <w:rFonts w:ascii="LitNusx" w:hAnsi="LitNusx"/>
          <w:sz w:val="22"/>
          <w:szCs w:val="22"/>
          <w:lang w:val="af-ZA"/>
        </w:rPr>
        <w:t>nda. swo</w:t>
      </w:r>
      <w:r>
        <w:rPr>
          <w:rFonts w:ascii="LitNusx" w:hAnsi="LitNusx"/>
          <w:sz w:val="22"/>
          <w:szCs w:val="22"/>
          <w:lang w:val="af-ZA"/>
        </w:rPr>
        <w:softHyphen/>
      </w:r>
      <w:r w:rsidRPr="00251EE6">
        <w:rPr>
          <w:rFonts w:ascii="LitNusx" w:hAnsi="LitNusx"/>
          <w:sz w:val="22"/>
          <w:szCs w:val="22"/>
          <w:lang w:val="af-ZA"/>
        </w:rPr>
        <w:t>red ami</w:t>
      </w:r>
      <w:r>
        <w:rPr>
          <w:rFonts w:ascii="LitNusx" w:hAnsi="LitNusx"/>
          <w:sz w:val="22"/>
          <w:szCs w:val="22"/>
          <w:lang w:val="af-ZA"/>
        </w:rPr>
        <w:softHyphen/>
      </w:r>
      <w:r w:rsidRPr="00251EE6">
        <w:rPr>
          <w:rFonts w:ascii="LitNusx" w:hAnsi="LitNusx"/>
          <w:sz w:val="22"/>
          <w:szCs w:val="22"/>
          <w:lang w:val="af-ZA"/>
        </w:rPr>
        <w:t>tom 2006 wlis mo</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ce</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bi sa</w:t>
      </w:r>
      <w:r>
        <w:rPr>
          <w:rFonts w:ascii="LitNusx" w:hAnsi="LitNusx"/>
          <w:sz w:val="22"/>
          <w:szCs w:val="22"/>
          <w:lang w:val="af-ZA"/>
        </w:rPr>
        <w:softHyphen/>
      </w:r>
      <w:r w:rsidRPr="00251EE6">
        <w:rPr>
          <w:rFonts w:ascii="LitNusx" w:hAnsi="LitNusx"/>
          <w:sz w:val="22"/>
          <w:szCs w:val="22"/>
          <w:lang w:val="af-ZA"/>
        </w:rPr>
        <w:t>er</w:t>
      </w:r>
      <w:r>
        <w:rPr>
          <w:rFonts w:ascii="LitNusx" w:hAnsi="LitNusx"/>
          <w:sz w:val="22"/>
          <w:szCs w:val="22"/>
          <w:lang w:val="af-ZA"/>
        </w:rPr>
        <w:softHyphen/>
      </w:r>
      <w:r w:rsidRPr="00251EE6">
        <w:rPr>
          <w:rFonts w:ascii="LitNusx" w:hAnsi="LitNusx"/>
          <w:sz w:val="22"/>
          <w:szCs w:val="22"/>
          <w:lang w:val="af-ZA"/>
        </w:rPr>
        <w:t>Tod ar ga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aq</w:t>
      </w:r>
      <w:r>
        <w:rPr>
          <w:rFonts w:ascii="LitNusx" w:hAnsi="LitNusx"/>
          <w:sz w:val="22"/>
          <w:szCs w:val="22"/>
          <w:lang w:val="af-ZA"/>
        </w:rPr>
        <w:softHyphen/>
      </w:r>
      <w:r w:rsidRPr="00251EE6">
        <w:rPr>
          <w:rFonts w:ascii="LitNusx" w:hAnsi="LitNusx"/>
          <w:sz w:val="22"/>
          <w:szCs w:val="22"/>
          <w:lang w:val="af-ZA"/>
        </w:rPr>
        <w:t>vey</w:t>
      </w:r>
      <w:r>
        <w:rPr>
          <w:rFonts w:ascii="LitNusx" w:hAnsi="LitNusx"/>
          <w:sz w:val="22"/>
          <w:szCs w:val="22"/>
          <w:lang w:val="af-ZA"/>
        </w:rPr>
        <w:softHyphen/>
      </w:r>
      <w:r w:rsidRPr="00251EE6">
        <w:rPr>
          <w:rFonts w:ascii="LitNusx" w:hAnsi="LitNusx"/>
          <w:sz w:val="22"/>
          <w:szCs w:val="22"/>
          <w:lang w:val="af-ZA"/>
        </w:rPr>
        <w:t>nes, rad</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nac ara</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fi</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ri cno</w:t>
      </w:r>
      <w:r>
        <w:rPr>
          <w:rFonts w:ascii="LitNusx" w:hAnsi="LitNusx"/>
          <w:sz w:val="22"/>
          <w:szCs w:val="22"/>
          <w:lang w:val="af-ZA"/>
        </w:rPr>
        <w:softHyphen/>
      </w:r>
      <w:r w:rsidRPr="00251EE6">
        <w:rPr>
          <w:rFonts w:ascii="LitNusx" w:hAnsi="LitNusx"/>
          <w:sz w:val="22"/>
          <w:szCs w:val="22"/>
          <w:lang w:val="af-ZA"/>
        </w:rPr>
        <w:t>biT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zRva</w:t>
      </w:r>
      <w:r>
        <w:rPr>
          <w:rFonts w:ascii="LitNusx" w:hAnsi="LitNusx"/>
          <w:sz w:val="22"/>
          <w:szCs w:val="22"/>
          <w:lang w:val="af-ZA"/>
        </w:rPr>
        <w:softHyphen/>
      </w:r>
      <w:r w:rsidRPr="00251EE6">
        <w:rPr>
          <w:rFonts w:ascii="LitNusx" w:hAnsi="LitNusx"/>
          <w:sz w:val="22"/>
          <w:szCs w:val="22"/>
          <w:lang w:val="af-ZA"/>
        </w:rPr>
        <w:t>ri ki</w:t>
      </w:r>
      <w:r>
        <w:rPr>
          <w:rFonts w:ascii="LitNusx" w:hAnsi="LitNusx"/>
          <w:sz w:val="22"/>
          <w:szCs w:val="22"/>
          <w:lang w:val="af-ZA"/>
        </w:rPr>
        <w:softHyphen/>
      </w:r>
      <w:r w:rsidRPr="00251EE6">
        <w:rPr>
          <w:rFonts w:ascii="LitNusx" w:hAnsi="LitNusx"/>
          <w:sz w:val="22"/>
          <w:szCs w:val="22"/>
          <w:lang w:val="af-ZA"/>
        </w:rPr>
        <w:t>dev uf</w:t>
      </w:r>
      <w:r>
        <w:rPr>
          <w:rFonts w:ascii="LitNusx" w:hAnsi="LitNusx"/>
          <w:sz w:val="22"/>
          <w:szCs w:val="22"/>
          <w:lang w:val="af-ZA"/>
        </w:rPr>
        <w:softHyphen/>
      </w:r>
      <w:r w:rsidRPr="00251EE6">
        <w:rPr>
          <w:rFonts w:ascii="LitNusx" w:hAnsi="LitNusx"/>
          <w:sz w:val="22"/>
          <w:szCs w:val="22"/>
          <w:lang w:val="af-ZA"/>
        </w:rPr>
        <w:t>ro ga</w:t>
      </w:r>
      <w:r>
        <w:rPr>
          <w:rFonts w:ascii="LitNusx" w:hAnsi="LitNusx"/>
          <w:sz w:val="22"/>
          <w:szCs w:val="22"/>
          <w:lang w:val="af-ZA"/>
        </w:rPr>
        <w:softHyphen/>
      </w:r>
      <w:r w:rsidRPr="00251EE6">
        <w:rPr>
          <w:rFonts w:ascii="LitNusx" w:hAnsi="LitNusx"/>
          <w:sz w:val="22"/>
          <w:szCs w:val="22"/>
          <w:lang w:val="af-ZA"/>
        </w:rPr>
        <w:t>i</w:t>
      </w:r>
      <w:r>
        <w:rPr>
          <w:rFonts w:ascii="LitNusx" w:hAnsi="LitNusx"/>
          <w:sz w:val="22"/>
          <w:szCs w:val="22"/>
          <w:lang w:val="af-ZA"/>
        </w:rPr>
        <w:softHyphen/>
      </w:r>
      <w:r w:rsidRPr="00251EE6">
        <w:rPr>
          <w:rFonts w:ascii="LitNusx" w:hAnsi="LitNusx"/>
          <w:sz w:val="22"/>
          <w:szCs w:val="22"/>
          <w:lang w:val="af-ZA"/>
        </w:rPr>
        <w:t>zar</w:t>
      </w:r>
      <w:r>
        <w:rPr>
          <w:rFonts w:ascii="LitNusx" w:hAnsi="LitNusx"/>
          <w:sz w:val="22"/>
          <w:szCs w:val="22"/>
          <w:lang w:val="af-ZA"/>
        </w:rPr>
        <w:softHyphen/>
      </w:r>
      <w:r w:rsidRPr="00251EE6">
        <w:rPr>
          <w:rFonts w:ascii="LitNusx" w:hAnsi="LitNusx"/>
          <w:sz w:val="22"/>
          <w:szCs w:val="22"/>
          <w:lang w:val="af-ZA"/>
        </w:rPr>
        <w:t>da da 42 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ti Se</w:t>
      </w:r>
      <w:r>
        <w:rPr>
          <w:rFonts w:ascii="LitNusx" w:hAnsi="LitNusx"/>
          <w:sz w:val="22"/>
          <w:szCs w:val="22"/>
          <w:lang w:val="af-ZA"/>
        </w:rPr>
        <w:softHyphen/>
      </w:r>
      <w:r w:rsidRPr="00251EE6">
        <w:rPr>
          <w:rFonts w:ascii="LitNusx" w:hAnsi="LitNusx"/>
          <w:sz w:val="22"/>
          <w:szCs w:val="22"/>
          <w:lang w:val="af-ZA"/>
        </w:rPr>
        <w:t>ad</w:t>
      </w:r>
      <w:r>
        <w:rPr>
          <w:rFonts w:ascii="LitNusx" w:hAnsi="LitNusx"/>
          <w:sz w:val="22"/>
          <w:szCs w:val="22"/>
          <w:lang w:val="af-ZA"/>
        </w:rPr>
        <w:softHyphen/>
      </w:r>
      <w:r w:rsidRPr="00251EE6">
        <w:rPr>
          <w:rFonts w:ascii="LitNusx" w:hAnsi="LitNusx"/>
          <w:sz w:val="22"/>
          <w:szCs w:val="22"/>
          <w:lang w:val="af-ZA"/>
        </w:rPr>
        <w:t>gi</w:t>
      </w:r>
      <w:r>
        <w:rPr>
          <w:rFonts w:ascii="LitNusx" w:hAnsi="LitNusx"/>
          <w:sz w:val="22"/>
          <w:szCs w:val="22"/>
          <w:lang w:val="af-ZA"/>
        </w:rPr>
        <w:softHyphen/>
      </w:r>
      <w:r w:rsidRPr="00251EE6">
        <w:rPr>
          <w:rFonts w:ascii="LitNusx" w:hAnsi="LitNusx"/>
          <w:sz w:val="22"/>
          <w:szCs w:val="22"/>
          <w:lang w:val="af-ZA"/>
        </w:rPr>
        <w:t xml:space="preserve">na. </w:t>
      </w:r>
      <w:r w:rsidRPr="001A03D4">
        <w:rPr>
          <w:rFonts w:ascii="LitNusx" w:hAnsi="LitNusx"/>
          <w:sz w:val="22"/>
          <w:szCs w:val="22"/>
          <w:lang w:val="af-ZA"/>
        </w:rPr>
        <w:t>2007 wlis de</w:t>
      </w:r>
      <w:r w:rsidRPr="001A03D4">
        <w:rPr>
          <w:rFonts w:ascii="LitNusx" w:hAnsi="LitNusx"/>
          <w:sz w:val="22"/>
          <w:szCs w:val="22"/>
          <w:lang w:val="af-ZA"/>
        </w:rPr>
        <w:softHyphen/>
        <w:t>kem</w:t>
      </w:r>
      <w:r w:rsidRPr="001A03D4">
        <w:rPr>
          <w:rFonts w:ascii="LitNusx" w:hAnsi="LitNusx"/>
          <w:sz w:val="22"/>
          <w:szCs w:val="22"/>
          <w:lang w:val="af-ZA"/>
        </w:rPr>
        <w:softHyphen/>
        <w:t>bri</w:t>
      </w:r>
      <w:r w:rsidRPr="001A03D4">
        <w:rPr>
          <w:rFonts w:ascii="LitNusx" w:hAnsi="LitNusx"/>
          <w:sz w:val="22"/>
          <w:szCs w:val="22"/>
          <w:lang w:val="af-ZA"/>
        </w:rPr>
        <w:softHyphen/>
        <w:t>dan, ro</w:t>
      </w:r>
      <w:r w:rsidRPr="001A03D4">
        <w:rPr>
          <w:rFonts w:ascii="LitNusx" w:hAnsi="LitNusx"/>
          <w:sz w:val="22"/>
          <w:szCs w:val="22"/>
          <w:lang w:val="af-ZA"/>
        </w:rPr>
        <w:softHyphen/>
        <w:t>ca qve</w:t>
      </w:r>
      <w:r w:rsidRPr="001A03D4">
        <w:rPr>
          <w:rFonts w:ascii="LitNusx" w:hAnsi="LitNusx"/>
          <w:sz w:val="22"/>
          <w:szCs w:val="22"/>
          <w:lang w:val="af-ZA"/>
        </w:rPr>
        <w:softHyphen/>
        <w:t>ya</w:t>
      </w:r>
      <w:r w:rsidRPr="001A03D4">
        <w:rPr>
          <w:rFonts w:ascii="LitNusx" w:hAnsi="LitNusx"/>
          <w:sz w:val="22"/>
          <w:szCs w:val="22"/>
          <w:lang w:val="af-ZA"/>
        </w:rPr>
        <w:softHyphen/>
        <w:t>na</w:t>
      </w:r>
      <w:r w:rsidRPr="001A03D4">
        <w:rPr>
          <w:rFonts w:ascii="LitNusx" w:hAnsi="LitNusx"/>
          <w:sz w:val="22"/>
          <w:szCs w:val="22"/>
          <w:lang w:val="af-ZA"/>
        </w:rPr>
        <w:softHyphen/>
        <w:t>Si sap</w:t>
      </w:r>
      <w:r w:rsidRPr="001A03D4">
        <w:rPr>
          <w:rFonts w:ascii="LitNusx" w:hAnsi="LitNusx"/>
          <w:sz w:val="22"/>
          <w:szCs w:val="22"/>
          <w:lang w:val="af-ZA"/>
        </w:rPr>
        <w:softHyphen/>
        <w:t>re</w:t>
      </w:r>
      <w:r w:rsidRPr="001A03D4">
        <w:rPr>
          <w:rFonts w:ascii="LitNusx" w:hAnsi="LitNusx"/>
          <w:sz w:val="22"/>
          <w:szCs w:val="22"/>
          <w:lang w:val="af-ZA"/>
        </w:rPr>
        <w:softHyphen/>
        <w:t>zi</w:t>
      </w:r>
      <w:r w:rsidRPr="001A03D4">
        <w:rPr>
          <w:rFonts w:ascii="LitNusx" w:hAnsi="LitNusx"/>
          <w:sz w:val="22"/>
          <w:szCs w:val="22"/>
          <w:lang w:val="af-ZA"/>
        </w:rPr>
        <w:softHyphen/>
        <w:t>den</w:t>
      </w:r>
      <w:r w:rsidRPr="001A03D4">
        <w:rPr>
          <w:rFonts w:ascii="LitNusx" w:hAnsi="LitNusx"/>
          <w:sz w:val="22"/>
          <w:szCs w:val="22"/>
          <w:lang w:val="af-ZA"/>
        </w:rPr>
        <w:softHyphen/>
        <w:t>to ar</w:t>
      </w:r>
      <w:r w:rsidRPr="001A03D4">
        <w:rPr>
          <w:rFonts w:ascii="LitNusx" w:hAnsi="LitNusx"/>
          <w:sz w:val="22"/>
          <w:szCs w:val="22"/>
          <w:lang w:val="af-ZA"/>
        </w:rPr>
        <w:softHyphen/>
        <w:t>Cev</w:t>
      </w:r>
      <w:r w:rsidRPr="001A03D4">
        <w:rPr>
          <w:rFonts w:ascii="LitNusx" w:hAnsi="LitNusx"/>
          <w:sz w:val="22"/>
          <w:szCs w:val="22"/>
          <w:lang w:val="af-ZA"/>
        </w:rPr>
        <w:softHyphen/>
        <w:t>ne</w:t>
      </w:r>
      <w:r w:rsidRPr="001A03D4">
        <w:rPr>
          <w:rFonts w:ascii="LitNusx" w:hAnsi="LitNusx"/>
          <w:sz w:val="22"/>
          <w:szCs w:val="22"/>
          <w:lang w:val="af-ZA"/>
        </w:rPr>
        <w:softHyphen/>
        <w:t>bis kam</w:t>
      </w:r>
      <w:r w:rsidRPr="001A03D4">
        <w:rPr>
          <w:rFonts w:ascii="LitNusx" w:hAnsi="LitNusx"/>
          <w:sz w:val="22"/>
          <w:szCs w:val="22"/>
          <w:lang w:val="af-ZA"/>
        </w:rPr>
        <w:softHyphen/>
        <w:t>pa</w:t>
      </w:r>
      <w:r w:rsidRPr="001A03D4">
        <w:rPr>
          <w:rFonts w:ascii="LitNusx" w:hAnsi="LitNusx"/>
          <w:sz w:val="22"/>
          <w:szCs w:val="22"/>
          <w:lang w:val="af-ZA"/>
        </w:rPr>
        <w:softHyphen/>
        <w:t>nia iyo ga</w:t>
      </w:r>
      <w:r w:rsidRPr="001A03D4">
        <w:rPr>
          <w:rFonts w:ascii="LitNusx" w:hAnsi="LitNusx"/>
          <w:sz w:val="22"/>
          <w:szCs w:val="22"/>
          <w:lang w:val="af-ZA"/>
        </w:rPr>
        <w:softHyphen/>
        <w:t>Ca</w:t>
      </w:r>
      <w:r w:rsidRPr="001A03D4">
        <w:rPr>
          <w:rFonts w:ascii="LitNusx" w:hAnsi="LitNusx"/>
          <w:sz w:val="22"/>
          <w:szCs w:val="22"/>
          <w:lang w:val="af-ZA"/>
        </w:rPr>
        <w:softHyphen/>
        <w:t>Re</w:t>
      </w:r>
      <w:r w:rsidRPr="001A03D4">
        <w:rPr>
          <w:rFonts w:ascii="LitNusx" w:hAnsi="LitNusx"/>
          <w:sz w:val="22"/>
          <w:szCs w:val="22"/>
          <w:lang w:val="af-ZA"/>
        </w:rPr>
        <w:softHyphen/>
        <w:t>bu</w:t>
      </w:r>
      <w:r w:rsidRPr="001A03D4">
        <w:rPr>
          <w:rFonts w:ascii="LitNusx" w:hAnsi="LitNusx"/>
          <w:sz w:val="22"/>
          <w:szCs w:val="22"/>
          <w:lang w:val="af-ZA"/>
        </w:rPr>
        <w:softHyphen/>
        <w:t>li umaR</w:t>
      </w:r>
      <w:r w:rsidRPr="001A03D4">
        <w:rPr>
          <w:rFonts w:ascii="LitNusx" w:hAnsi="LitNusx"/>
          <w:sz w:val="22"/>
          <w:szCs w:val="22"/>
          <w:lang w:val="af-ZA"/>
        </w:rPr>
        <w:softHyphen/>
        <w:t>les do</w:t>
      </w:r>
      <w:r w:rsidRPr="001A03D4">
        <w:rPr>
          <w:rFonts w:ascii="LitNusx" w:hAnsi="LitNusx"/>
          <w:sz w:val="22"/>
          <w:szCs w:val="22"/>
          <w:lang w:val="af-ZA"/>
        </w:rPr>
        <w:softHyphen/>
        <w:t>ne</w:t>
      </w:r>
      <w:r w:rsidRPr="001A03D4">
        <w:rPr>
          <w:rFonts w:ascii="LitNusx" w:hAnsi="LitNusx"/>
          <w:sz w:val="22"/>
          <w:szCs w:val="22"/>
          <w:lang w:val="af-ZA"/>
        </w:rPr>
        <w:softHyphen/>
        <w:t>ze ga</w:t>
      </w:r>
      <w:r w:rsidRPr="001A03D4">
        <w:rPr>
          <w:rFonts w:ascii="LitNusx" w:hAnsi="LitNusx"/>
          <w:sz w:val="22"/>
          <w:szCs w:val="22"/>
          <w:lang w:val="af-ZA"/>
        </w:rPr>
        <w:softHyphen/>
        <w:t>iJ</w:t>
      </w:r>
      <w:r w:rsidRPr="001A03D4">
        <w:rPr>
          <w:rFonts w:ascii="LitNusx" w:hAnsi="LitNusx"/>
          <w:sz w:val="22"/>
          <w:szCs w:val="22"/>
          <w:lang w:val="af-ZA"/>
        </w:rPr>
        <w:softHyphen/>
        <w:t>Re</w:t>
      </w:r>
      <w:r w:rsidRPr="001A03D4">
        <w:rPr>
          <w:rFonts w:ascii="LitNusx" w:hAnsi="LitNusx"/>
          <w:sz w:val="22"/>
          <w:szCs w:val="22"/>
          <w:lang w:val="af-ZA"/>
        </w:rPr>
        <w:softHyphen/>
        <w:t>ra sul axal</w:t>
      </w:r>
      <w:r w:rsidRPr="001A03D4">
        <w:rPr>
          <w:rFonts w:ascii="LitNusx" w:hAnsi="LitNusx"/>
          <w:sz w:val="22"/>
          <w:szCs w:val="22"/>
          <w:lang w:val="af-ZA"/>
        </w:rPr>
        <w:softHyphen/>
        <w:t>ma maC</w:t>
      </w:r>
      <w:r w:rsidRPr="001A03D4">
        <w:rPr>
          <w:rFonts w:ascii="LitNusx" w:hAnsi="LitNusx"/>
          <w:sz w:val="22"/>
          <w:szCs w:val="22"/>
          <w:lang w:val="af-ZA"/>
        </w:rPr>
        <w:softHyphen/>
        <w:t>ve</w:t>
      </w:r>
      <w:r w:rsidRPr="001A03D4">
        <w:rPr>
          <w:rFonts w:ascii="LitNusx" w:hAnsi="LitNusx"/>
          <w:sz w:val="22"/>
          <w:szCs w:val="22"/>
          <w:lang w:val="af-ZA"/>
        </w:rPr>
        <w:softHyphen/>
        <w:t>ne</w:t>
      </w:r>
      <w:r w:rsidRPr="001A03D4">
        <w:rPr>
          <w:rFonts w:ascii="LitNusx" w:hAnsi="LitNusx"/>
          <w:sz w:val="22"/>
          <w:szCs w:val="22"/>
          <w:lang w:val="af-ZA"/>
        </w:rPr>
        <w:softHyphen/>
        <w:t>bel</w:t>
      </w:r>
      <w:r w:rsidRPr="001A03D4">
        <w:rPr>
          <w:rFonts w:ascii="LitNusx" w:hAnsi="LitNusx"/>
          <w:sz w:val="22"/>
          <w:szCs w:val="22"/>
          <w:lang w:val="af-ZA"/>
        </w:rPr>
        <w:softHyphen/>
        <w:t>ma, rom</w:t>
      </w:r>
      <w:r w:rsidRPr="001A03D4">
        <w:rPr>
          <w:rFonts w:ascii="LitNusx" w:hAnsi="LitNusx"/>
          <w:sz w:val="22"/>
          <w:szCs w:val="22"/>
          <w:lang w:val="af-ZA"/>
        </w:rPr>
        <w:softHyphen/>
        <w:t>lis Ta</w:t>
      </w:r>
      <w:r w:rsidRPr="001A03D4">
        <w:rPr>
          <w:rFonts w:ascii="LitNusx" w:hAnsi="LitNusx"/>
          <w:sz w:val="22"/>
          <w:szCs w:val="22"/>
          <w:lang w:val="af-ZA"/>
        </w:rPr>
        <w:softHyphen/>
        <w:t>nax</w:t>
      </w:r>
      <w:r w:rsidRPr="001A03D4">
        <w:rPr>
          <w:rFonts w:ascii="LitNusx" w:hAnsi="LitNusx"/>
          <w:sz w:val="22"/>
          <w:szCs w:val="22"/>
          <w:lang w:val="af-ZA"/>
        </w:rPr>
        <w:softHyphen/>
        <w:t>ma</w:t>
      </w:r>
      <w:r w:rsidRPr="001A03D4">
        <w:rPr>
          <w:rFonts w:ascii="LitNusx" w:hAnsi="LitNusx"/>
          <w:sz w:val="22"/>
          <w:szCs w:val="22"/>
          <w:lang w:val="af-ZA"/>
        </w:rPr>
        <w:softHyphen/>
        <w:t>dac Tur</w:t>
      </w:r>
      <w:r w:rsidRPr="001A03D4">
        <w:rPr>
          <w:rFonts w:ascii="LitNusx" w:hAnsi="LitNusx"/>
          <w:sz w:val="22"/>
          <w:szCs w:val="22"/>
          <w:lang w:val="af-ZA"/>
        </w:rPr>
        <w:softHyphen/>
        <w:t>me si</w:t>
      </w:r>
      <w:r w:rsidRPr="001A03D4">
        <w:rPr>
          <w:rFonts w:ascii="LitNusx" w:hAnsi="LitNusx"/>
          <w:sz w:val="22"/>
          <w:szCs w:val="22"/>
          <w:lang w:val="af-ZA"/>
        </w:rPr>
        <w:softHyphen/>
        <w:t>Ra</w:t>
      </w:r>
      <w:r w:rsidRPr="001A03D4">
        <w:rPr>
          <w:rFonts w:ascii="LitNusx" w:hAnsi="LitNusx"/>
          <w:sz w:val="22"/>
          <w:szCs w:val="22"/>
          <w:lang w:val="af-ZA"/>
        </w:rPr>
        <w:softHyphen/>
        <w:t>ri</w:t>
      </w:r>
      <w:r w:rsidRPr="001A03D4">
        <w:rPr>
          <w:rFonts w:ascii="LitNusx" w:hAnsi="LitNusx"/>
          <w:sz w:val="22"/>
          <w:szCs w:val="22"/>
          <w:lang w:val="af-ZA"/>
        </w:rPr>
        <w:softHyphen/>
        <w:t>bis zRvars miR</w:t>
      </w:r>
      <w:r w:rsidRPr="001A03D4">
        <w:rPr>
          <w:rFonts w:ascii="LitNusx" w:hAnsi="LitNusx"/>
          <w:sz w:val="22"/>
          <w:szCs w:val="22"/>
          <w:lang w:val="af-ZA"/>
        </w:rPr>
        <w:softHyphen/>
        <w:t>ma sa</w:t>
      </w:r>
      <w:r w:rsidRPr="001A03D4">
        <w:rPr>
          <w:rFonts w:ascii="LitNusx" w:hAnsi="LitNusx"/>
          <w:sz w:val="22"/>
          <w:szCs w:val="22"/>
          <w:lang w:val="af-ZA"/>
        </w:rPr>
        <w:softHyphen/>
        <w:t>qar</w:t>
      </w:r>
      <w:r w:rsidRPr="001A03D4">
        <w:rPr>
          <w:rFonts w:ascii="LitNusx" w:hAnsi="LitNusx"/>
          <w:sz w:val="22"/>
          <w:szCs w:val="22"/>
          <w:lang w:val="af-ZA"/>
        </w:rPr>
        <w:softHyphen/>
        <w:t>Tve</w:t>
      </w:r>
      <w:r w:rsidRPr="001A03D4">
        <w:rPr>
          <w:rFonts w:ascii="LitNusx" w:hAnsi="LitNusx"/>
          <w:sz w:val="22"/>
          <w:szCs w:val="22"/>
          <w:lang w:val="af-ZA"/>
        </w:rPr>
        <w:softHyphen/>
        <w:t>los mo</w:t>
      </w:r>
      <w:r w:rsidRPr="001A03D4">
        <w:rPr>
          <w:rFonts w:ascii="LitNusx" w:hAnsi="LitNusx"/>
          <w:sz w:val="22"/>
          <w:szCs w:val="22"/>
          <w:lang w:val="af-ZA"/>
        </w:rPr>
        <w:softHyphen/>
        <w:t>sax</w:t>
      </w:r>
      <w:r w:rsidRPr="001A03D4">
        <w:rPr>
          <w:rFonts w:ascii="LitNusx" w:hAnsi="LitNusx"/>
          <w:sz w:val="22"/>
          <w:szCs w:val="22"/>
          <w:lang w:val="af-ZA"/>
        </w:rPr>
        <w:softHyphen/>
        <w:t>le</w:t>
      </w:r>
      <w:r w:rsidRPr="001A03D4">
        <w:rPr>
          <w:rFonts w:ascii="LitNusx" w:hAnsi="LitNusx"/>
          <w:sz w:val="22"/>
          <w:szCs w:val="22"/>
          <w:lang w:val="af-ZA"/>
        </w:rPr>
        <w:softHyphen/>
        <w:t>o</w:t>
      </w:r>
      <w:r w:rsidRPr="001A03D4">
        <w:rPr>
          <w:rFonts w:ascii="LitNusx" w:hAnsi="LitNusx"/>
          <w:sz w:val="22"/>
          <w:szCs w:val="22"/>
          <w:lang w:val="af-ZA"/>
        </w:rPr>
        <w:softHyphen/>
        <w:t>bis 28 pro</w:t>
      </w:r>
      <w:r w:rsidRPr="001A03D4">
        <w:rPr>
          <w:rFonts w:ascii="LitNusx" w:hAnsi="LitNusx"/>
          <w:sz w:val="22"/>
          <w:szCs w:val="22"/>
          <w:lang w:val="af-ZA"/>
        </w:rPr>
        <w:softHyphen/>
        <w:t>cen</w:t>
      </w:r>
      <w:r w:rsidRPr="001A03D4">
        <w:rPr>
          <w:rFonts w:ascii="LitNusx" w:hAnsi="LitNusx"/>
          <w:sz w:val="22"/>
          <w:szCs w:val="22"/>
          <w:lang w:val="af-ZA"/>
        </w:rPr>
        <w:softHyphen/>
        <w:t>ti yo</w:t>
      </w:r>
      <w:r w:rsidRPr="001A03D4">
        <w:rPr>
          <w:rFonts w:ascii="LitNusx" w:hAnsi="LitNusx"/>
          <w:sz w:val="22"/>
          <w:szCs w:val="22"/>
          <w:lang w:val="af-ZA"/>
        </w:rPr>
        <w:softHyphen/>
        <w:t>fi</w:t>
      </w:r>
      <w:r w:rsidRPr="001A03D4">
        <w:rPr>
          <w:rFonts w:ascii="LitNusx" w:hAnsi="LitNusx"/>
          <w:sz w:val="22"/>
          <w:szCs w:val="22"/>
          <w:lang w:val="af-ZA"/>
        </w:rPr>
        <w:softHyphen/>
        <w:t>la. Tu ki si</w:t>
      </w:r>
      <w:r w:rsidRPr="001A03D4">
        <w:rPr>
          <w:rFonts w:ascii="LitNusx" w:hAnsi="LitNusx"/>
          <w:sz w:val="22"/>
          <w:szCs w:val="22"/>
          <w:lang w:val="af-ZA"/>
        </w:rPr>
        <w:softHyphen/>
        <w:t>Ra</w:t>
      </w:r>
      <w:r w:rsidRPr="001A03D4">
        <w:rPr>
          <w:rFonts w:ascii="LitNusx" w:hAnsi="LitNusx"/>
          <w:sz w:val="22"/>
          <w:szCs w:val="22"/>
          <w:lang w:val="af-ZA"/>
        </w:rPr>
        <w:softHyphen/>
        <w:t>ri</w:t>
      </w:r>
      <w:r w:rsidRPr="001A03D4">
        <w:rPr>
          <w:rFonts w:ascii="LitNusx" w:hAnsi="LitNusx"/>
          <w:sz w:val="22"/>
          <w:szCs w:val="22"/>
          <w:lang w:val="af-ZA"/>
        </w:rPr>
        <w:softHyphen/>
        <w:t>bis zRva</w:t>
      </w:r>
      <w:r w:rsidRPr="001A03D4">
        <w:rPr>
          <w:rFonts w:ascii="LitNusx" w:hAnsi="LitNusx"/>
          <w:sz w:val="22"/>
          <w:szCs w:val="22"/>
          <w:lang w:val="af-ZA"/>
        </w:rPr>
        <w:softHyphen/>
        <w:t>ris gan</w:t>
      </w:r>
      <w:r w:rsidRPr="001A03D4">
        <w:rPr>
          <w:rFonts w:ascii="LitNusx" w:hAnsi="LitNusx"/>
          <w:sz w:val="22"/>
          <w:szCs w:val="22"/>
          <w:lang w:val="af-ZA"/>
        </w:rPr>
        <w:softHyphen/>
        <w:t>saz</w:t>
      </w:r>
      <w:r w:rsidRPr="001A03D4">
        <w:rPr>
          <w:rFonts w:ascii="LitNusx" w:hAnsi="LitNusx"/>
          <w:sz w:val="22"/>
          <w:szCs w:val="22"/>
          <w:lang w:val="af-ZA"/>
        </w:rPr>
        <w:softHyphen/>
        <w:t>Rvris yve</w:t>
      </w:r>
      <w:r w:rsidRPr="001A03D4">
        <w:rPr>
          <w:rFonts w:ascii="LitNusx" w:hAnsi="LitNusx"/>
          <w:sz w:val="22"/>
          <w:szCs w:val="22"/>
          <w:lang w:val="af-ZA"/>
        </w:rPr>
        <w:softHyphen/>
        <w:t>la wi</w:t>
      </w:r>
      <w:r w:rsidRPr="001A03D4">
        <w:rPr>
          <w:rFonts w:ascii="LitNusx" w:hAnsi="LitNusx"/>
          <w:sz w:val="22"/>
          <w:szCs w:val="22"/>
          <w:lang w:val="af-ZA"/>
        </w:rPr>
        <w:softHyphen/>
        <w:t>na maC</w:t>
      </w:r>
      <w:r w:rsidRPr="001A03D4">
        <w:rPr>
          <w:rFonts w:ascii="LitNusx" w:hAnsi="LitNusx"/>
          <w:sz w:val="22"/>
          <w:szCs w:val="22"/>
          <w:lang w:val="af-ZA"/>
        </w:rPr>
        <w:softHyphen/>
        <w:t>ve</w:t>
      </w:r>
      <w:r w:rsidRPr="001A03D4">
        <w:rPr>
          <w:rFonts w:ascii="LitNusx" w:hAnsi="LitNusx"/>
          <w:sz w:val="22"/>
          <w:szCs w:val="22"/>
          <w:lang w:val="af-ZA"/>
        </w:rPr>
        <w:softHyphen/>
        <w:t>ne</w:t>
      </w:r>
      <w:r w:rsidRPr="001A03D4">
        <w:rPr>
          <w:rFonts w:ascii="LitNusx" w:hAnsi="LitNusx"/>
          <w:sz w:val="22"/>
          <w:szCs w:val="22"/>
          <w:lang w:val="af-ZA"/>
        </w:rPr>
        <w:softHyphen/>
        <w:t>be</w:t>
      </w:r>
      <w:r w:rsidRPr="001A03D4">
        <w:rPr>
          <w:rFonts w:ascii="LitNusx" w:hAnsi="LitNusx"/>
          <w:sz w:val="22"/>
          <w:szCs w:val="22"/>
          <w:lang w:val="af-ZA"/>
        </w:rPr>
        <w:softHyphen/>
        <w:t>li sa</w:t>
      </w:r>
      <w:r w:rsidRPr="001A03D4">
        <w:rPr>
          <w:rFonts w:ascii="LitNusx" w:hAnsi="LitNusx"/>
          <w:sz w:val="22"/>
          <w:szCs w:val="22"/>
          <w:lang w:val="af-ZA"/>
        </w:rPr>
        <w:softHyphen/>
        <w:t>ar</w:t>
      </w:r>
      <w:r w:rsidRPr="001A03D4">
        <w:rPr>
          <w:rFonts w:ascii="LitNusx" w:hAnsi="LitNusx"/>
          <w:sz w:val="22"/>
          <w:szCs w:val="22"/>
          <w:lang w:val="af-ZA"/>
        </w:rPr>
        <w:softHyphen/>
        <w:t>se</w:t>
      </w:r>
      <w:r w:rsidRPr="001A03D4">
        <w:rPr>
          <w:rFonts w:ascii="LitNusx" w:hAnsi="LitNusx"/>
          <w:sz w:val="22"/>
          <w:szCs w:val="22"/>
          <w:lang w:val="af-ZA"/>
        </w:rPr>
        <w:softHyphen/>
        <w:t>bo mi</w:t>
      </w:r>
      <w:r w:rsidRPr="001A03D4">
        <w:rPr>
          <w:rFonts w:ascii="LitNusx" w:hAnsi="LitNusx"/>
          <w:sz w:val="22"/>
          <w:szCs w:val="22"/>
          <w:lang w:val="af-ZA"/>
        </w:rPr>
        <w:softHyphen/>
        <w:t>ni</w:t>
      </w:r>
      <w:r w:rsidRPr="001A03D4">
        <w:rPr>
          <w:rFonts w:ascii="LitNusx" w:hAnsi="LitNusx"/>
          <w:sz w:val="22"/>
          <w:szCs w:val="22"/>
          <w:lang w:val="af-ZA"/>
        </w:rPr>
        <w:softHyphen/>
        <w:t>mu</w:t>
      </w:r>
      <w:r w:rsidRPr="001A03D4">
        <w:rPr>
          <w:rFonts w:ascii="LitNusx" w:hAnsi="LitNusx"/>
          <w:sz w:val="22"/>
          <w:szCs w:val="22"/>
          <w:lang w:val="af-ZA"/>
        </w:rPr>
        <w:softHyphen/>
        <w:t>mis gaT</w:t>
      </w:r>
      <w:r w:rsidRPr="001A03D4">
        <w:rPr>
          <w:rFonts w:ascii="LitNusx" w:hAnsi="LitNusx"/>
          <w:sz w:val="22"/>
          <w:szCs w:val="22"/>
          <w:lang w:val="af-ZA"/>
        </w:rPr>
        <w:softHyphen/>
        <w:t>vla</w:t>
      </w:r>
      <w:r w:rsidRPr="001A03D4">
        <w:rPr>
          <w:rFonts w:ascii="LitNusx" w:hAnsi="LitNusx"/>
          <w:sz w:val="22"/>
          <w:szCs w:val="22"/>
          <w:lang w:val="af-ZA"/>
        </w:rPr>
        <w:softHyphen/>
        <w:t>ze iyo da</w:t>
      </w:r>
      <w:r w:rsidRPr="001A03D4">
        <w:rPr>
          <w:rFonts w:ascii="LitNusx" w:hAnsi="LitNusx"/>
          <w:sz w:val="22"/>
          <w:szCs w:val="22"/>
          <w:lang w:val="af-ZA"/>
        </w:rPr>
        <w:softHyphen/>
        <w:t>fuZ</w:t>
      </w:r>
      <w:r w:rsidRPr="001A03D4">
        <w:rPr>
          <w:rFonts w:ascii="LitNusx" w:hAnsi="LitNusx"/>
          <w:sz w:val="22"/>
          <w:szCs w:val="22"/>
          <w:lang w:val="af-ZA"/>
        </w:rPr>
        <w:softHyphen/>
        <w:t>vne</w:t>
      </w:r>
      <w:r w:rsidRPr="001A03D4">
        <w:rPr>
          <w:rFonts w:ascii="LitNusx" w:hAnsi="LitNusx"/>
          <w:sz w:val="22"/>
          <w:szCs w:val="22"/>
          <w:lang w:val="af-ZA"/>
        </w:rPr>
        <w:softHyphen/>
        <w:t>bu</w:t>
      </w:r>
      <w:r w:rsidRPr="001A03D4">
        <w:rPr>
          <w:rFonts w:ascii="LitNusx" w:hAnsi="LitNusx"/>
          <w:sz w:val="22"/>
          <w:szCs w:val="22"/>
          <w:lang w:val="af-ZA"/>
        </w:rPr>
        <w:softHyphen/>
        <w:t>li, es 28 pro</w:t>
      </w:r>
      <w:r w:rsidRPr="001A03D4">
        <w:rPr>
          <w:rFonts w:ascii="LitNusx" w:hAnsi="LitNusx"/>
          <w:sz w:val="22"/>
          <w:szCs w:val="22"/>
          <w:lang w:val="af-ZA"/>
        </w:rPr>
        <w:softHyphen/>
        <w:t>cen</w:t>
      </w:r>
      <w:r w:rsidRPr="001A03D4">
        <w:rPr>
          <w:rFonts w:ascii="LitNusx" w:hAnsi="LitNusx"/>
          <w:sz w:val="22"/>
          <w:szCs w:val="22"/>
          <w:lang w:val="af-ZA"/>
        </w:rPr>
        <w:softHyphen/>
        <w:t>ti aRe</w:t>
      </w:r>
      <w:r w:rsidRPr="001A03D4">
        <w:rPr>
          <w:rFonts w:ascii="LitNusx" w:hAnsi="LitNusx"/>
          <w:sz w:val="22"/>
          <w:szCs w:val="22"/>
          <w:lang w:val="af-ZA"/>
        </w:rPr>
        <w:softHyphen/>
        <w:t>bu</w:t>
      </w:r>
      <w:r w:rsidRPr="001A03D4">
        <w:rPr>
          <w:rFonts w:ascii="LitNusx" w:hAnsi="LitNusx"/>
          <w:sz w:val="22"/>
          <w:szCs w:val="22"/>
          <w:lang w:val="af-ZA"/>
        </w:rPr>
        <w:softHyphen/>
        <w:t>lia ima</w:t>
      </w:r>
      <w:r w:rsidRPr="001A03D4">
        <w:rPr>
          <w:rFonts w:ascii="LitNusx" w:hAnsi="LitNusx"/>
          <w:sz w:val="22"/>
          <w:szCs w:val="22"/>
          <w:lang w:val="af-ZA"/>
        </w:rPr>
        <w:softHyphen/>
        <w:t>ze day</w:t>
      </w:r>
      <w:r w:rsidRPr="001A03D4">
        <w:rPr>
          <w:rFonts w:ascii="LitNusx" w:hAnsi="LitNusx"/>
          <w:sz w:val="22"/>
          <w:szCs w:val="22"/>
          <w:lang w:val="af-ZA"/>
        </w:rPr>
        <w:softHyphen/>
        <w:t>rdno</w:t>
      </w:r>
      <w:r w:rsidRPr="001A03D4">
        <w:rPr>
          <w:rFonts w:ascii="LitNusx" w:hAnsi="LitNusx"/>
          <w:sz w:val="22"/>
          <w:szCs w:val="22"/>
          <w:lang w:val="af-ZA"/>
        </w:rPr>
        <w:softHyphen/>
        <w:t>biT, Tu mTav</w:t>
      </w:r>
      <w:r w:rsidRPr="001A03D4">
        <w:rPr>
          <w:rFonts w:ascii="LitNusx" w:hAnsi="LitNusx"/>
          <w:sz w:val="22"/>
          <w:szCs w:val="22"/>
          <w:lang w:val="af-ZA"/>
        </w:rPr>
        <w:softHyphen/>
        <w:t>ro</w:t>
      </w:r>
      <w:r w:rsidRPr="001A03D4">
        <w:rPr>
          <w:rFonts w:ascii="LitNusx" w:hAnsi="LitNusx"/>
          <w:sz w:val="22"/>
          <w:szCs w:val="22"/>
          <w:lang w:val="af-ZA"/>
        </w:rPr>
        <w:softHyphen/>
        <w:t>bis xe</w:t>
      </w:r>
      <w:r w:rsidRPr="001A03D4">
        <w:rPr>
          <w:rFonts w:ascii="LitNusx" w:hAnsi="LitNusx"/>
          <w:sz w:val="22"/>
          <w:szCs w:val="22"/>
          <w:lang w:val="af-ZA"/>
        </w:rPr>
        <w:softHyphen/>
        <w:t>lov</w:t>
      </w:r>
      <w:r w:rsidRPr="001A03D4">
        <w:rPr>
          <w:rFonts w:ascii="LitNusx" w:hAnsi="LitNusx"/>
          <w:sz w:val="22"/>
          <w:szCs w:val="22"/>
          <w:lang w:val="af-ZA"/>
        </w:rPr>
        <w:softHyphen/>
        <w:t>nu</w:t>
      </w:r>
      <w:r w:rsidRPr="001A03D4">
        <w:rPr>
          <w:rFonts w:ascii="LitNusx" w:hAnsi="LitNusx"/>
          <w:sz w:val="22"/>
          <w:szCs w:val="22"/>
          <w:lang w:val="af-ZA"/>
        </w:rPr>
        <w:softHyphen/>
        <w:t>ri me</w:t>
      </w:r>
      <w:r w:rsidRPr="001A03D4">
        <w:rPr>
          <w:rFonts w:ascii="LitNusx" w:hAnsi="LitNusx"/>
          <w:sz w:val="22"/>
          <w:szCs w:val="22"/>
          <w:lang w:val="af-ZA"/>
        </w:rPr>
        <w:softHyphen/>
        <w:t>To</w:t>
      </w:r>
      <w:r w:rsidRPr="001A03D4">
        <w:rPr>
          <w:rFonts w:ascii="LitNusx" w:hAnsi="LitNusx"/>
          <w:sz w:val="22"/>
          <w:szCs w:val="22"/>
          <w:lang w:val="af-ZA"/>
        </w:rPr>
        <w:softHyphen/>
        <w:t>di</w:t>
      </w:r>
      <w:r w:rsidRPr="001A03D4">
        <w:rPr>
          <w:rFonts w:ascii="LitNusx" w:hAnsi="LitNusx"/>
          <w:sz w:val="22"/>
          <w:szCs w:val="22"/>
          <w:lang w:val="af-ZA"/>
        </w:rPr>
        <w:softHyphen/>
        <w:t>kiT mo</w:t>
      </w:r>
      <w:r w:rsidRPr="001A03D4">
        <w:rPr>
          <w:rFonts w:ascii="LitNusx" w:hAnsi="LitNusx"/>
          <w:sz w:val="22"/>
          <w:szCs w:val="22"/>
          <w:lang w:val="af-ZA"/>
        </w:rPr>
        <w:softHyphen/>
        <w:t>sax</w:t>
      </w:r>
      <w:r w:rsidRPr="001A03D4">
        <w:rPr>
          <w:rFonts w:ascii="LitNusx" w:hAnsi="LitNusx"/>
          <w:sz w:val="22"/>
          <w:szCs w:val="22"/>
          <w:lang w:val="af-ZA"/>
        </w:rPr>
        <w:softHyphen/>
        <w:t>le</w:t>
      </w:r>
      <w:r w:rsidRPr="001A03D4">
        <w:rPr>
          <w:rFonts w:ascii="LitNusx" w:hAnsi="LitNusx"/>
          <w:sz w:val="22"/>
          <w:szCs w:val="22"/>
          <w:lang w:val="af-ZA"/>
        </w:rPr>
        <w:softHyphen/>
        <w:t>o</w:t>
      </w:r>
      <w:r w:rsidRPr="001A03D4">
        <w:rPr>
          <w:rFonts w:ascii="LitNusx" w:hAnsi="LitNusx"/>
          <w:sz w:val="22"/>
          <w:szCs w:val="22"/>
          <w:lang w:val="af-ZA"/>
        </w:rPr>
        <w:softHyphen/>
        <w:t>bis ra na</w:t>
      </w:r>
      <w:r w:rsidRPr="001A03D4">
        <w:rPr>
          <w:rFonts w:ascii="LitNusx" w:hAnsi="LitNusx"/>
          <w:sz w:val="22"/>
          <w:szCs w:val="22"/>
          <w:lang w:val="af-ZA"/>
        </w:rPr>
        <w:softHyphen/>
        <w:t>wi</w:t>
      </w:r>
      <w:r w:rsidRPr="001A03D4">
        <w:rPr>
          <w:rFonts w:ascii="LitNusx" w:hAnsi="LitNusx"/>
          <w:sz w:val="22"/>
          <w:szCs w:val="22"/>
          <w:lang w:val="af-ZA"/>
        </w:rPr>
        <w:softHyphen/>
        <w:t>li iRebs mTav</w:t>
      </w:r>
      <w:r w:rsidRPr="001A03D4">
        <w:rPr>
          <w:rFonts w:ascii="LitNusx" w:hAnsi="LitNusx"/>
          <w:sz w:val="22"/>
          <w:szCs w:val="22"/>
          <w:lang w:val="af-ZA"/>
        </w:rPr>
        <w:softHyphen/>
        <w:t>ro</w:t>
      </w:r>
      <w:r w:rsidRPr="001A03D4">
        <w:rPr>
          <w:rFonts w:ascii="LitNusx" w:hAnsi="LitNusx"/>
          <w:sz w:val="22"/>
          <w:szCs w:val="22"/>
          <w:lang w:val="af-ZA"/>
        </w:rPr>
        <w:softHyphen/>
        <w:t>bi</w:t>
      </w:r>
      <w:r w:rsidRPr="001A03D4">
        <w:rPr>
          <w:rFonts w:ascii="LitNusx" w:hAnsi="LitNusx"/>
          <w:sz w:val="22"/>
          <w:szCs w:val="22"/>
          <w:lang w:val="af-ZA"/>
        </w:rPr>
        <w:softHyphen/>
        <w:t>sa</w:t>
      </w:r>
      <w:r w:rsidRPr="001A03D4">
        <w:rPr>
          <w:rFonts w:ascii="LitNusx" w:hAnsi="LitNusx"/>
          <w:sz w:val="22"/>
          <w:szCs w:val="22"/>
          <w:lang w:val="af-ZA"/>
        </w:rPr>
        <w:softHyphen/>
        <w:t>gan dax</w:t>
      </w:r>
      <w:r w:rsidRPr="001A03D4">
        <w:rPr>
          <w:rFonts w:ascii="LitNusx" w:hAnsi="LitNusx"/>
          <w:sz w:val="22"/>
          <w:szCs w:val="22"/>
          <w:lang w:val="af-ZA"/>
        </w:rPr>
        <w:softHyphen/>
        <w:t>ma</w:t>
      </w:r>
      <w:r w:rsidRPr="001A03D4">
        <w:rPr>
          <w:rFonts w:ascii="LitNusx" w:hAnsi="LitNusx"/>
          <w:sz w:val="22"/>
          <w:szCs w:val="22"/>
          <w:lang w:val="af-ZA"/>
        </w:rPr>
        <w:softHyphen/>
        <w:t>re</w:t>
      </w:r>
      <w:r w:rsidRPr="001A03D4">
        <w:rPr>
          <w:rFonts w:ascii="LitNusx" w:hAnsi="LitNusx"/>
          <w:sz w:val="22"/>
          <w:szCs w:val="22"/>
          <w:lang w:val="af-ZA"/>
        </w:rPr>
        <w:softHyphen/>
        <w:t>bas ro</w:t>
      </w:r>
      <w:r w:rsidRPr="001A03D4">
        <w:rPr>
          <w:rFonts w:ascii="LitNusx" w:hAnsi="LitNusx"/>
          <w:sz w:val="22"/>
          <w:szCs w:val="22"/>
          <w:lang w:val="af-ZA"/>
        </w:rPr>
        <w:softHyphen/>
        <w:t>gorc si</w:t>
      </w:r>
      <w:r w:rsidRPr="001A03D4">
        <w:rPr>
          <w:rFonts w:ascii="LitNusx" w:hAnsi="LitNusx"/>
          <w:sz w:val="22"/>
          <w:szCs w:val="22"/>
          <w:lang w:val="af-ZA"/>
        </w:rPr>
        <w:softHyphen/>
        <w:t>Ra</w:t>
      </w:r>
      <w:r w:rsidRPr="001A03D4">
        <w:rPr>
          <w:rFonts w:ascii="LitNusx" w:hAnsi="LitNusx"/>
          <w:sz w:val="22"/>
          <w:szCs w:val="22"/>
          <w:lang w:val="af-ZA"/>
        </w:rPr>
        <w:softHyphen/>
        <w:t>ri</w:t>
      </w:r>
      <w:r w:rsidRPr="001A03D4">
        <w:rPr>
          <w:rFonts w:ascii="LitNusx" w:hAnsi="LitNusx"/>
          <w:sz w:val="22"/>
          <w:szCs w:val="22"/>
          <w:lang w:val="af-ZA"/>
        </w:rPr>
        <w:softHyphen/>
        <w:t>bis zRvars myo</w:t>
      </w:r>
      <w:r w:rsidRPr="001A03D4">
        <w:rPr>
          <w:rFonts w:ascii="LitNusx" w:hAnsi="LitNusx"/>
          <w:sz w:val="22"/>
          <w:szCs w:val="22"/>
          <w:lang w:val="af-ZA"/>
        </w:rPr>
        <w:softHyphen/>
        <w:t>fi.</w:t>
      </w:r>
    </w:p>
    <w:p w:rsidR="00D46116" w:rsidRPr="001A03D4" w:rsidRDefault="00D46116" w:rsidP="00BC619A">
      <w:pPr>
        <w:spacing w:line="252" w:lineRule="auto"/>
        <w:ind w:firstLine="540"/>
        <w:jc w:val="both"/>
        <w:rPr>
          <w:rFonts w:ascii="LitNusx" w:hAnsi="LitNusx"/>
          <w:sz w:val="22"/>
          <w:szCs w:val="22"/>
          <w:lang w:val="af-ZA"/>
        </w:rPr>
      </w:pPr>
      <w:r w:rsidRPr="001A03D4">
        <w:rPr>
          <w:rFonts w:ascii="LitNusx" w:hAnsi="LitNusx"/>
          <w:sz w:val="22"/>
          <w:szCs w:val="22"/>
          <w:lang w:val="af-ZA"/>
        </w:rPr>
        <w:t>aS</w:t>
      </w:r>
      <w:r w:rsidRPr="001A03D4">
        <w:rPr>
          <w:rFonts w:ascii="LitNusx" w:hAnsi="LitNusx"/>
          <w:sz w:val="22"/>
          <w:szCs w:val="22"/>
          <w:lang w:val="af-ZA"/>
        </w:rPr>
        <w:softHyphen/>
        <w:t>ka</w:t>
      </w:r>
      <w:r w:rsidRPr="001A03D4">
        <w:rPr>
          <w:rFonts w:ascii="LitNusx" w:hAnsi="LitNusx"/>
          <w:sz w:val="22"/>
          <w:szCs w:val="22"/>
          <w:lang w:val="af-ZA"/>
        </w:rPr>
        <w:softHyphen/>
        <w:t>raa, rom mTav</w:t>
      </w:r>
      <w:r w:rsidRPr="001A03D4">
        <w:rPr>
          <w:rFonts w:ascii="LitNusx" w:hAnsi="LitNusx"/>
          <w:sz w:val="22"/>
          <w:szCs w:val="22"/>
          <w:lang w:val="af-ZA"/>
        </w:rPr>
        <w:softHyphen/>
        <w:t>ro</w:t>
      </w:r>
      <w:r w:rsidRPr="001A03D4">
        <w:rPr>
          <w:rFonts w:ascii="LitNusx" w:hAnsi="LitNusx"/>
          <w:sz w:val="22"/>
          <w:szCs w:val="22"/>
          <w:lang w:val="af-ZA"/>
        </w:rPr>
        <w:softHyphen/>
        <w:t>bas es</w:t>
      </w:r>
      <w:r w:rsidRPr="001A03D4">
        <w:rPr>
          <w:rFonts w:ascii="LitNusx" w:hAnsi="LitNusx"/>
          <w:sz w:val="22"/>
          <w:szCs w:val="22"/>
          <w:lang w:val="af-ZA"/>
        </w:rPr>
        <w:softHyphen/>
        <w:t>Wi</w:t>
      </w:r>
      <w:r w:rsidRPr="001A03D4">
        <w:rPr>
          <w:rFonts w:ascii="LitNusx" w:hAnsi="LitNusx"/>
          <w:sz w:val="22"/>
          <w:szCs w:val="22"/>
          <w:lang w:val="af-ZA"/>
        </w:rPr>
        <w:softHyphen/>
        <w:t>ro</w:t>
      </w:r>
      <w:r w:rsidRPr="001A03D4">
        <w:rPr>
          <w:rFonts w:ascii="LitNusx" w:hAnsi="LitNusx"/>
          <w:sz w:val="22"/>
          <w:szCs w:val="22"/>
          <w:lang w:val="af-ZA"/>
        </w:rPr>
        <w:softHyphen/>
        <w:t>e</w:t>
      </w:r>
      <w:r w:rsidRPr="001A03D4">
        <w:rPr>
          <w:rFonts w:ascii="LitNusx" w:hAnsi="LitNusx"/>
          <w:sz w:val="22"/>
          <w:szCs w:val="22"/>
          <w:lang w:val="af-ZA"/>
        </w:rPr>
        <w:softHyphen/>
        <w:t>ba si</w:t>
      </w:r>
      <w:r w:rsidRPr="001A03D4">
        <w:rPr>
          <w:rFonts w:ascii="LitNusx" w:hAnsi="LitNusx"/>
          <w:sz w:val="22"/>
          <w:szCs w:val="22"/>
          <w:lang w:val="af-ZA"/>
        </w:rPr>
        <w:softHyphen/>
        <w:t>Ra</w:t>
      </w:r>
      <w:r w:rsidRPr="001A03D4">
        <w:rPr>
          <w:rFonts w:ascii="LitNusx" w:hAnsi="LitNusx"/>
          <w:sz w:val="22"/>
          <w:szCs w:val="22"/>
          <w:lang w:val="af-ZA"/>
        </w:rPr>
        <w:softHyphen/>
        <w:t>ri</w:t>
      </w:r>
      <w:r w:rsidRPr="001A03D4">
        <w:rPr>
          <w:rFonts w:ascii="LitNusx" w:hAnsi="LitNusx"/>
          <w:sz w:val="22"/>
          <w:szCs w:val="22"/>
          <w:lang w:val="af-ZA"/>
        </w:rPr>
        <w:softHyphen/>
        <w:t>bis Sem</w:t>
      </w:r>
      <w:r w:rsidRPr="001A03D4">
        <w:rPr>
          <w:rFonts w:ascii="LitNusx" w:hAnsi="LitNusx"/>
          <w:sz w:val="22"/>
          <w:szCs w:val="22"/>
          <w:lang w:val="af-ZA"/>
        </w:rPr>
        <w:softHyphen/>
        <w:t>ci</w:t>
      </w:r>
      <w:r w:rsidRPr="001A03D4">
        <w:rPr>
          <w:rFonts w:ascii="LitNusx" w:hAnsi="LitNusx"/>
          <w:sz w:val="22"/>
          <w:szCs w:val="22"/>
          <w:lang w:val="af-ZA"/>
        </w:rPr>
        <w:softHyphen/>
        <w:t>re</w:t>
      </w:r>
      <w:r w:rsidRPr="001A03D4">
        <w:rPr>
          <w:rFonts w:ascii="LitNusx" w:hAnsi="LitNusx"/>
          <w:sz w:val="22"/>
          <w:szCs w:val="22"/>
          <w:lang w:val="af-ZA"/>
        </w:rPr>
        <w:softHyphen/>
        <w:t>bis re</w:t>
      </w:r>
      <w:r w:rsidRPr="001A03D4">
        <w:rPr>
          <w:rFonts w:ascii="LitNusx" w:hAnsi="LitNusx"/>
          <w:sz w:val="22"/>
          <w:szCs w:val="22"/>
          <w:lang w:val="af-ZA"/>
        </w:rPr>
        <w:softHyphen/>
        <w:t>a</w:t>
      </w:r>
      <w:r w:rsidRPr="001A03D4">
        <w:rPr>
          <w:rFonts w:ascii="LitNusx" w:hAnsi="LitNusx"/>
          <w:sz w:val="22"/>
          <w:szCs w:val="22"/>
          <w:lang w:val="af-ZA"/>
        </w:rPr>
        <w:softHyphen/>
        <w:t>lis</w:t>
      </w:r>
      <w:r w:rsidRPr="001A03D4">
        <w:rPr>
          <w:rFonts w:ascii="LitNusx" w:hAnsi="LitNusx"/>
          <w:sz w:val="22"/>
          <w:szCs w:val="22"/>
          <w:lang w:val="af-ZA"/>
        </w:rPr>
        <w:softHyphen/>
        <w:t>tu</w:t>
      </w:r>
      <w:r w:rsidRPr="001A03D4">
        <w:rPr>
          <w:rFonts w:ascii="LitNusx" w:hAnsi="LitNusx"/>
          <w:sz w:val="22"/>
          <w:szCs w:val="22"/>
          <w:lang w:val="af-ZA"/>
        </w:rPr>
        <w:softHyphen/>
        <w:t>ri da yov</w:t>
      </w:r>
      <w:r w:rsidRPr="001A03D4">
        <w:rPr>
          <w:rFonts w:ascii="LitNusx" w:hAnsi="LitNusx"/>
          <w:sz w:val="22"/>
          <w:szCs w:val="22"/>
          <w:lang w:val="af-ZA"/>
        </w:rPr>
        <w:softHyphen/>
        <w:t>lis</w:t>
      </w:r>
      <w:r w:rsidRPr="001A03D4">
        <w:rPr>
          <w:rFonts w:ascii="LitNusx" w:hAnsi="LitNusx"/>
          <w:sz w:val="22"/>
          <w:szCs w:val="22"/>
          <w:lang w:val="af-ZA"/>
        </w:rPr>
        <w:softHyphen/>
        <w:t>mom</w:t>
      </w:r>
      <w:r w:rsidRPr="001A03D4">
        <w:rPr>
          <w:rFonts w:ascii="LitNusx" w:hAnsi="LitNusx"/>
          <w:sz w:val="22"/>
          <w:szCs w:val="22"/>
          <w:lang w:val="af-ZA"/>
        </w:rPr>
        <w:softHyphen/>
        <w:t>cve</w:t>
      </w:r>
      <w:r w:rsidRPr="001A03D4">
        <w:rPr>
          <w:rFonts w:ascii="LitNusx" w:hAnsi="LitNusx"/>
          <w:sz w:val="22"/>
          <w:szCs w:val="22"/>
          <w:lang w:val="af-ZA"/>
        </w:rPr>
        <w:softHyphen/>
        <w:t>li prog</w:t>
      </w:r>
      <w:r w:rsidRPr="001A03D4">
        <w:rPr>
          <w:rFonts w:ascii="LitNusx" w:hAnsi="LitNusx"/>
          <w:sz w:val="22"/>
          <w:szCs w:val="22"/>
          <w:lang w:val="af-ZA"/>
        </w:rPr>
        <w:softHyphen/>
        <w:t>ra</w:t>
      </w:r>
      <w:r w:rsidRPr="001A03D4">
        <w:rPr>
          <w:rFonts w:ascii="LitNusx" w:hAnsi="LitNusx"/>
          <w:sz w:val="22"/>
          <w:szCs w:val="22"/>
          <w:lang w:val="af-ZA"/>
        </w:rPr>
        <w:softHyphen/>
        <w:t>mis Se</w:t>
      </w:r>
      <w:r w:rsidRPr="001A03D4">
        <w:rPr>
          <w:rFonts w:ascii="LitNusx" w:hAnsi="LitNusx"/>
          <w:sz w:val="22"/>
          <w:szCs w:val="22"/>
          <w:lang w:val="af-ZA"/>
        </w:rPr>
        <w:softHyphen/>
        <w:t>mu</w:t>
      </w:r>
      <w:r w:rsidRPr="001A03D4">
        <w:rPr>
          <w:rFonts w:ascii="LitNusx" w:hAnsi="LitNusx"/>
          <w:sz w:val="22"/>
          <w:szCs w:val="22"/>
          <w:lang w:val="af-ZA"/>
        </w:rPr>
        <w:softHyphen/>
        <w:t>Sa</w:t>
      </w:r>
      <w:r w:rsidRPr="001A03D4">
        <w:rPr>
          <w:rFonts w:ascii="LitNusx" w:hAnsi="LitNusx"/>
          <w:sz w:val="22"/>
          <w:szCs w:val="22"/>
          <w:lang w:val="af-ZA"/>
        </w:rPr>
        <w:softHyphen/>
        <w:t>ve</w:t>
      </w:r>
      <w:r w:rsidRPr="001A03D4">
        <w:rPr>
          <w:rFonts w:ascii="LitNusx" w:hAnsi="LitNusx"/>
          <w:sz w:val="22"/>
          <w:szCs w:val="22"/>
          <w:lang w:val="af-ZA"/>
        </w:rPr>
        <w:softHyphen/>
        <w:t>ba, ro</w:t>
      </w:r>
      <w:r w:rsidRPr="001A03D4">
        <w:rPr>
          <w:rFonts w:ascii="LitNusx" w:hAnsi="LitNusx"/>
          <w:sz w:val="22"/>
          <w:szCs w:val="22"/>
          <w:lang w:val="af-ZA"/>
        </w:rPr>
        <w:softHyphen/>
        <w:t>me</w:t>
      </w:r>
      <w:r w:rsidRPr="001A03D4">
        <w:rPr>
          <w:rFonts w:ascii="LitNusx" w:hAnsi="LitNusx"/>
          <w:sz w:val="22"/>
          <w:szCs w:val="22"/>
          <w:lang w:val="af-ZA"/>
        </w:rPr>
        <w:softHyphen/>
        <w:t>lic da</w:t>
      </w:r>
      <w:r w:rsidRPr="001A03D4">
        <w:rPr>
          <w:rFonts w:ascii="LitNusx" w:hAnsi="LitNusx"/>
          <w:sz w:val="22"/>
          <w:szCs w:val="22"/>
          <w:lang w:val="af-ZA"/>
        </w:rPr>
        <w:softHyphen/>
        <w:t>ey</w:t>
      </w:r>
      <w:r w:rsidRPr="001A03D4">
        <w:rPr>
          <w:rFonts w:ascii="LitNusx" w:hAnsi="LitNusx"/>
          <w:sz w:val="22"/>
          <w:szCs w:val="22"/>
          <w:lang w:val="af-ZA"/>
        </w:rPr>
        <w:softHyphen/>
        <w:t>rdno</w:t>
      </w:r>
      <w:r w:rsidRPr="001A03D4">
        <w:rPr>
          <w:rFonts w:ascii="LitNusx" w:hAnsi="LitNusx"/>
          <w:sz w:val="22"/>
          <w:szCs w:val="22"/>
          <w:lang w:val="af-ZA"/>
        </w:rPr>
        <w:softHyphen/>
        <w:t>ba msof</w:t>
      </w:r>
      <w:r w:rsidRPr="001A03D4">
        <w:rPr>
          <w:rFonts w:ascii="LitNusx" w:hAnsi="LitNusx"/>
          <w:sz w:val="22"/>
          <w:szCs w:val="22"/>
          <w:lang w:val="af-ZA"/>
        </w:rPr>
        <w:softHyphen/>
        <w:t>li</w:t>
      </w:r>
      <w:r w:rsidRPr="001A03D4">
        <w:rPr>
          <w:rFonts w:ascii="LitNusx" w:hAnsi="LitNusx"/>
          <w:sz w:val="22"/>
          <w:szCs w:val="22"/>
          <w:lang w:val="af-ZA"/>
        </w:rPr>
        <w:softHyphen/>
        <w:t>o</w:t>
      </w:r>
      <w:r w:rsidRPr="001A03D4">
        <w:rPr>
          <w:rFonts w:ascii="LitNusx" w:hAnsi="LitNusx"/>
          <w:sz w:val="22"/>
          <w:szCs w:val="22"/>
          <w:lang w:val="af-ZA"/>
        </w:rPr>
        <w:softHyphen/>
        <w:t>Si dag</w:t>
      </w:r>
      <w:r w:rsidRPr="001A03D4">
        <w:rPr>
          <w:rFonts w:ascii="LitNusx" w:hAnsi="LitNusx"/>
          <w:sz w:val="22"/>
          <w:szCs w:val="22"/>
          <w:lang w:val="af-ZA"/>
        </w:rPr>
        <w:softHyphen/>
        <w:t>ro</w:t>
      </w:r>
      <w:r w:rsidRPr="001A03D4">
        <w:rPr>
          <w:rFonts w:ascii="LitNusx" w:hAnsi="LitNusx"/>
          <w:sz w:val="22"/>
          <w:szCs w:val="22"/>
          <w:lang w:val="af-ZA"/>
        </w:rPr>
        <w:softHyphen/>
        <w:t>vil mdi</w:t>
      </w:r>
      <w:r w:rsidRPr="001A03D4">
        <w:rPr>
          <w:rFonts w:ascii="LitNusx" w:hAnsi="LitNusx"/>
          <w:sz w:val="22"/>
          <w:szCs w:val="22"/>
          <w:lang w:val="af-ZA"/>
        </w:rPr>
        <w:softHyphen/>
        <w:t>dar ga</w:t>
      </w:r>
      <w:r w:rsidRPr="001A03D4">
        <w:rPr>
          <w:rFonts w:ascii="LitNusx" w:hAnsi="LitNusx"/>
          <w:sz w:val="22"/>
          <w:szCs w:val="22"/>
          <w:lang w:val="af-ZA"/>
        </w:rPr>
        <w:softHyphen/>
        <w:t>moc</w:t>
      </w:r>
      <w:r w:rsidRPr="001A03D4">
        <w:rPr>
          <w:rFonts w:ascii="LitNusx" w:hAnsi="LitNusx"/>
          <w:sz w:val="22"/>
          <w:szCs w:val="22"/>
          <w:lang w:val="af-ZA"/>
        </w:rPr>
        <w:softHyphen/>
        <w:t>di</w:t>
      </w:r>
      <w:r w:rsidRPr="001A03D4">
        <w:rPr>
          <w:rFonts w:ascii="LitNusx" w:hAnsi="LitNusx"/>
          <w:sz w:val="22"/>
          <w:szCs w:val="22"/>
          <w:lang w:val="af-ZA"/>
        </w:rPr>
        <w:softHyphen/>
        <w:t>le</w:t>
      </w:r>
      <w:r w:rsidRPr="001A03D4">
        <w:rPr>
          <w:rFonts w:ascii="LitNusx" w:hAnsi="LitNusx"/>
          <w:sz w:val="22"/>
          <w:szCs w:val="22"/>
          <w:lang w:val="af-ZA"/>
        </w:rPr>
        <w:softHyphen/>
        <w:t>bas.</w:t>
      </w:r>
    </w:p>
    <w:p w:rsidR="00D46116" w:rsidRPr="001A03D4" w:rsidRDefault="00D46116" w:rsidP="00BC619A">
      <w:pPr>
        <w:spacing w:line="252" w:lineRule="auto"/>
        <w:ind w:firstLine="540"/>
        <w:jc w:val="both"/>
        <w:rPr>
          <w:rFonts w:ascii="LitNusx" w:hAnsi="LitNusx"/>
          <w:sz w:val="22"/>
          <w:szCs w:val="22"/>
          <w:lang w:val="af-ZA"/>
        </w:rPr>
      </w:pPr>
      <w:r w:rsidRPr="001A03D4">
        <w:rPr>
          <w:rFonts w:ascii="LitNusx" w:hAnsi="LitNusx"/>
          <w:sz w:val="22"/>
          <w:szCs w:val="22"/>
          <w:lang w:val="af-ZA"/>
        </w:rPr>
        <w:t>ker</w:t>
      </w:r>
      <w:r w:rsidRPr="001A03D4">
        <w:rPr>
          <w:rFonts w:ascii="LitNusx" w:hAnsi="LitNusx"/>
          <w:sz w:val="22"/>
          <w:szCs w:val="22"/>
          <w:lang w:val="af-ZA"/>
        </w:rPr>
        <w:softHyphen/>
        <w:t>Zo seq</w:t>
      </w:r>
      <w:r w:rsidRPr="001A03D4">
        <w:rPr>
          <w:rFonts w:ascii="LitNusx" w:hAnsi="LitNusx"/>
          <w:sz w:val="22"/>
          <w:szCs w:val="22"/>
          <w:lang w:val="af-ZA"/>
        </w:rPr>
        <w:softHyphen/>
        <w:t>to</w:t>
      </w:r>
      <w:r w:rsidRPr="001A03D4">
        <w:rPr>
          <w:rFonts w:ascii="LitNusx" w:hAnsi="LitNusx"/>
          <w:sz w:val="22"/>
          <w:szCs w:val="22"/>
          <w:lang w:val="af-ZA"/>
        </w:rPr>
        <w:softHyphen/>
        <w:t>ris gan</w:t>
      </w:r>
      <w:r w:rsidRPr="001A03D4">
        <w:rPr>
          <w:rFonts w:ascii="LitNusx" w:hAnsi="LitNusx"/>
          <w:sz w:val="22"/>
          <w:szCs w:val="22"/>
          <w:lang w:val="af-ZA"/>
        </w:rPr>
        <w:softHyphen/>
        <w:t>vi</w:t>
      </w:r>
      <w:r w:rsidRPr="001A03D4">
        <w:rPr>
          <w:rFonts w:ascii="LitNusx" w:hAnsi="LitNusx"/>
          <w:sz w:val="22"/>
          <w:szCs w:val="22"/>
          <w:lang w:val="af-ZA"/>
        </w:rPr>
        <w:softHyphen/>
        <w:t>Ta</w:t>
      </w:r>
      <w:r w:rsidRPr="001A03D4">
        <w:rPr>
          <w:rFonts w:ascii="LitNusx" w:hAnsi="LitNusx"/>
          <w:sz w:val="22"/>
          <w:szCs w:val="22"/>
          <w:lang w:val="af-ZA"/>
        </w:rPr>
        <w:softHyphen/>
        <w:t>re</w:t>
      </w:r>
      <w:r w:rsidRPr="001A03D4">
        <w:rPr>
          <w:rFonts w:ascii="LitNusx" w:hAnsi="LitNusx"/>
          <w:sz w:val="22"/>
          <w:szCs w:val="22"/>
          <w:lang w:val="af-ZA"/>
        </w:rPr>
        <w:softHyphen/>
        <w:t>bis kuT</w:t>
      </w:r>
      <w:r w:rsidRPr="001A03D4">
        <w:rPr>
          <w:rFonts w:ascii="LitNusx" w:hAnsi="LitNusx"/>
          <w:sz w:val="22"/>
          <w:szCs w:val="22"/>
          <w:lang w:val="af-ZA"/>
        </w:rPr>
        <w:softHyphen/>
        <w:t>xiT pos</w:t>
      </w:r>
      <w:r w:rsidRPr="001A03D4">
        <w:rPr>
          <w:rFonts w:ascii="LitNusx" w:hAnsi="LitNusx"/>
          <w:sz w:val="22"/>
          <w:szCs w:val="22"/>
          <w:lang w:val="af-ZA"/>
        </w:rPr>
        <w:softHyphen/>
        <w:t>tre</w:t>
      </w:r>
      <w:r w:rsidRPr="001A03D4">
        <w:rPr>
          <w:rFonts w:ascii="LitNusx" w:hAnsi="LitNusx"/>
          <w:sz w:val="22"/>
          <w:szCs w:val="22"/>
          <w:lang w:val="af-ZA"/>
        </w:rPr>
        <w:softHyphen/>
        <w:t>vo</w:t>
      </w:r>
      <w:r w:rsidRPr="001A03D4">
        <w:rPr>
          <w:rFonts w:ascii="LitNusx" w:hAnsi="LitNusx"/>
          <w:sz w:val="22"/>
          <w:szCs w:val="22"/>
          <w:lang w:val="af-ZA"/>
        </w:rPr>
        <w:softHyphen/>
        <w:t>lu</w:t>
      </w:r>
      <w:r w:rsidRPr="001A03D4">
        <w:rPr>
          <w:rFonts w:ascii="LitNusx" w:hAnsi="LitNusx"/>
          <w:sz w:val="22"/>
          <w:szCs w:val="22"/>
          <w:lang w:val="af-ZA"/>
        </w:rPr>
        <w:softHyphen/>
        <w:t>ci</w:t>
      </w:r>
      <w:r w:rsidRPr="001A03D4">
        <w:rPr>
          <w:rFonts w:ascii="LitNusx" w:hAnsi="LitNusx"/>
          <w:sz w:val="22"/>
          <w:szCs w:val="22"/>
          <w:lang w:val="af-ZA"/>
        </w:rPr>
        <w:softHyphen/>
        <w:t>u</w:t>
      </w:r>
      <w:r w:rsidRPr="001A03D4">
        <w:rPr>
          <w:rFonts w:ascii="LitNusx" w:hAnsi="LitNusx"/>
          <w:sz w:val="22"/>
          <w:szCs w:val="22"/>
          <w:lang w:val="af-ZA"/>
        </w:rPr>
        <w:softHyphen/>
        <w:t>ri mTav</w:t>
      </w:r>
      <w:r w:rsidRPr="001A03D4">
        <w:rPr>
          <w:rFonts w:ascii="LitNusx" w:hAnsi="LitNusx"/>
          <w:sz w:val="22"/>
          <w:szCs w:val="22"/>
          <w:lang w:val="af-ZA"/>
        </w:rPr>
        <w:softHyphen/>
        <w:t>ro</w:t>
      </w:r>
      <w:r w:rsidRPr="001A03D4">
        <w:rPr>
          <w:rFonts w:ascii="LitNusx" w:hAnsi="LitNusx"/>
          <w:sz w:val="22"/>
          <w:szCs w:val="22"/>
          <w:lang w:val="af-ZA"/>
        </w:rPr>
        <w:softHyphen/>
        <w:t>bis mi</w:t>
      </w:r>
      <w:r w:rsidRPr="001A03D4">
        <w:rPr>
          <w:rFonts w:ascii="LitNusx" w:hAnsi="LitNusx"/>
          <w:sz w:val="22"/>
          <w:szCs w:val="22"/>
          <w:lang w:val="af-ZA"/>
        </w:rPr>
        <w:softHyphen/>
        <w:t>er ara</w:t>
      </w:r>
      <w:r w:rsidRPr="001A03D4">
        <w:rPr>
          <w:rFonts w:ascii="LitNusx" w:hAnsi="LitNusx"/>
          <w:sz w:val="22"/>
          <w:szCs w:val="22"/>
          <w:lang w:val="af-ZA"/>
        </w:rPr>
        <w:softHyphen/>
        <w:t>er</w:t>
      </w:r>
      <w:r w:rsidRPr="001A03D4">
        <w:rPr>
          <w:rFonts w:ascii="LitNusx" w:hAnsi="LitNusx"/>
          <w:sz w:val="22"/>
          <w:szCs w:val="22"/>
          <w:lang w:val="af-ZA"/>
        </w:rPr>
        <w:softHyphen/>
        <w:t>Ti se</w:t>
      </w:r>
      <w:r w:rsidRPr="001A03D4">
        <w:rPr>
          <w:rFonts w:ascii="LitNusx" w:hAnsi="LitNusx"/>
          <w:sz w:val="22"/>
          <w:szCs w:val="22"/>
          <w:lang w:val="af-ZA"/>
        </w:rPr>
        <w:softHyphen/>
        <w:t>ri</w:t>
      </w:r>
      <w:r w:rsidRPr="001A03D4">
        <w:rPr>
          <w:rFonts w:ascii="LitNusx" w:hAnsi="LitNusx"/>
          <w:sz w:val="22"/>
          <w:szCs w:val="22"/>
          <w:lang w:val="af-ZA"/>
        </w:rPr>
        <w:softHyphen/>
        <w:t>o</w:t>
      </w:r>
      <w:r w:rsidRPr="001A03D4">
        <w:rPr>
          <w:rFonts w:ascii="LitNusx" w:hAnsi="LitNusx"/>
          <w:sz w:val="22"/>
          <w:szCs w:val="22"/>
          <w:lang w:val="af-ZA"/>
        </w:rPr>
        <w:softHyphen/>
        <w:t>zu</w:t>
      </w:r>
      <w:r w:rsidRPr="001A03D4">
        <w:rPr>
          <w:rFonts w:ascii="LitNusx" w:hAnsi="LitNusx"/>
          <w:sz w:val="22"/>
          <w:szCs w:val="22"/>
          <w:lang w:val="af-ZA"/>
        </w:rPr>
        <w:softHyphen/>
        <w:t>li Sec</w:t>
      </w:r>
      <w:r w:rsidRPr="001A03D4">
        <w:rPr>
          <w:rFonts w:ascii="LitNusx" w:hAnsi="LitNusx"/>
          <w:sz w:val="22"/>
          <w:szCs w:val="22"/>
          <w:lang w:val="af-ZA"/>
        </w:rPr>
        <w:softHyphen/>
        <w:t>do</w:t>
      </w:r>
      <w:r w:rsidRPr="001A03D4">
        <w:rPr>
          <w:rFonts w:ascii="LitNusx" w:hAnsi="LitNusx"/>
          <w:sz w:val="22"/>
          <w:szCs w:val="22"/>
          <w:lang w:val="af-ZA"/>
        </w:rPr>
        <w:softHyphen/>
        <w:t>ma iq</w:t>
      </w:r>
      <w:r w:rsidRPr="001A03D4">
        <w:rPr>
          <w:rFonts w:ascii="LitNusx" w:hAnsi="LitNusx"/>
          <w:sz w:val="22"/>
          <w:szCs w:val="22"/>
          <w:lang w:val="af-ZA"/>
        </w:rPr>
        <w:softHyphen/>
        <w:t>na daS</w:t>
      </w:r>
      <w:r w:rsidRPr="001A03D4">
        <w:rPr>
          <w:rFonts w:ascii="LitNusx" w:hAnsi="LitNusx"/>
          <w:sz w:val="22"/>
          <w:szCs w:val="22"/>
          <w:lang w:val="af-ZA"/>
        </w:rPr>
        <w:softHyphen/>
        <w:t>ve</w:t>
      </w:r>
      <w:r w:rsidRPr="001A03D4">
        <w:rPr>
          <w:rFonts w:ascii="LitNusx" w:hAnsi="LitNusx"/>
          <w:sz w:val="22"/>
          <w:szCs w:val="22"/>
          <w:lang w:val="af-ZA"/>
        </w:rPr>
        <w:softHyphen/>
        <w:t>bu</w:t>
      </w:r>
      <w:r w:rsidRPr="001A03D4">
        <w:rPr>
          <w:rFonts w:ascii="LitNusx" w:hAnsi="LitNusx"/>
          <w:sz w:val="22"/>
          <w:szCs w:val="22"/>
          <w:lang w:val="af-ZA"/>
        </w:rPr>
        <w:softHyphen/>
        <w:t>li. maT</w:t>
      </w:r>
      <w:r w:rsidRPr="001A03D4">
        <w:rPr>
          <w:rFonts w:ascii="LitNusx" w:hAnsi="LitNusx"/>
          <w:sz w:val="22"/>
          <w:szCs w:val="22"/>
          <w:lang w:val="af-ZA"/>
        </w:rPr>
        <w:softHyphen/>
        <w:t>gan gan</w:t>
      </w:r>
      <w:r w:rsidRPr="001A03D4">
        <w:rPr>
          <w:rFonts w:ascii="LitNusx" w:hAnsi="LitNusx"/>
          <w:sz w:val="22"/>
          <w:szCs w:val="22"/>
          <w:lang w:val="af-ZA"/>
        </w:rPr>
        <w:softHyphen/>
        <w:t>sa</w:t>
      </w:r>
      <w:r w:rsidRPr="001A03D4">
        <w:rPr>
          <w:rFonts w:ascii="LitNusx" w:hAnsi="LitNusx"/>
          <w:sz w:val="22"/>
          <w:szCs w:val="22"/>
          <w:lang w:val="af-ZA"/>
        </w:rPr>
        <w:softHyphen/>
        <w:t>kuT</w:t>
      </w:r>
      <w:r w:rsidRPr="001A03D4">
        <w:rPr>
          <w:rFonts w:ascii="LitNusx" w:hAnsi="LitNusx"/>
          <w:sz w:val="22"/>
          <w:szCs w:val="22"/>
          <w:lang w:val="af-ZA"/>
        </w:rPr>
        <w:softHyphen/>
        <w:t>re</w:t>
      </w:r>
      <w:r w:rsidRPr="001A03D4">
        <w:rPr>
          <w:rFonts w:ascii="LitNusx" w:hAnsi="LitNusx"/>
          <w:sz w:val="22"/>
          <w:szCs w:val="22"/>
          <w:lang w:val="af-ZA"/>
        </w:rPr>
        <w:softHyphen/>
        <w:t>biT mwva</w:t>
      </w:r>
      <w:r w:rsidRPr="001A03D4">
        <w:rPr>
          <w:rFonts w:ascii="LitNusx" w:hAnsi="LitNusx"/>
          <w:sz w:val="22"/>
          <w:szCs w:val="22"/>
          <w:lang w:val="af-ZA"/>
        </w:rPr>
        <w:softHyphen/>
        <w:t>ve ker</w:t>
      </w:r>
      <w:r w:rsidRPr="001A03D4">
        <w:rPr>
          <w:rFonts w:ascii="LitNusx" w:hAnsi="LitNusx"/>
          <w:sz w:val="22"/>
          <w:szCs w:val="22"/>
          <w:lang w:val="af-ZA"/>
        </w:rPr>
        <w:softHyphen/>
        <w:t>Zo sa</w:t>
      </w:r>
      <w:r w:rsidRPr="001A03D4">
        <w:rPr>
          <w:rFonts w:ascii="LitNusx" w:hAnsi="LitNusx"/>
          <w:sz w:val="22"/>
          <w:szCs w:val="22"/>
          <w:lang w:val="af-ZA"/>
        </w:rPr>
        <w:softHyphen/>
        <w:t>kuT</w:t>
      </w:r>
      <w:r w:rsidRPr="001A03D4">
        <w:rPr>
          <w:rFonts w:ascii="LitNusx" w:hAnsi="LitNusx"/>
          <w:sz w:val="22"/>
          <w:szCs w:val="22"/>
          <w:lang w:val="af-ZA"/>
        </w:rPr>
        <w:softHyphen/>
        <w:t>re</w:t>
      </w:r>
      <w:r w:rsidRPr="001A03D4">
        <w:rPr>
          <w:rFonts w:ascii="LitNusx" w:hAnsi="LitNusx"/>
          <w:sz w:val="22"/>
          <w:szCs w:val="22"/>
          <w:lang w:val="af-ZA"/>
        </w:rPr>
        <w:softHyphen/>
        <w:t>bis uf</w:t>
      </w:r>
      <w:r w:rsidRPr="001A03D4">
        <w:rPr>
          <w:rFonts w:ascii="LitNusx" w:hAnsi="LitNusx"/>
          <w:sz w:val="22"/>
          <w:szCs w:val="22"/>
          <w:lang w:val="af-ZA"/>
        </w:rPr>
        <w:softHyphen/>
        <w:t>le</w:t>
      </w:r>
      <w:r w:rsidRPr="001A03D4">
        <w:rPr>
          <w:rFonts w:ascii="LitNusx" w:hAnsi="LitNusx"/>
          <w:sz w:val="22"/>
          <w:szCs w:val="22"/>
          <w:lang w:val="af-ZA"/>
        </w:rPr>
        <w:softHyphen/>
        <w:t>bis xel</w:t>
      </w:r>
      <w:r w:rsidRPr="001A03D4">
        <w:rPr>
          <w:rFonts w:ascii="LitNusx" w:hAnsi="LitNusx"/>
          <w:sz w:val="22"/>
          <w:szCs w:val="22"/>
          <w:lang w:val="af-ZA"/>
        </w:rPr>
        <w:softHyphen/>
        <w:t>yo</w:t>
      </w:r>
      <w:r w:rsidRPr="001A03D4">
        <w:rPr>
          <w:rFonts w:ascii="LitNusx" w:hAnsi="LitNusx"/>
          <w:sz w:val="22"/>
          <w:szCs w:val="22"/>
          <w:lang w:val="af-ZA"/>
        </w:rPr>
        <w:softHyphen/>
        <w:t>faa. me</w:t>
      </w:r>
      <w:r w:rsidRPr="001A03D4">
        <w:rPr>
          <w:rFonts w:ascii="LitNusx" w:hAnsi="LitNusx"/>
          <w:sz w:val="22"/>
          <w:szCs w:val="22"/>
          <w:lang w:val="af-ZA"/>
        </w:rPr>
        <w:softHyphen/>
        <w:t>sa</w:t>
      </w:r>
      <w:r w:rsidRPr="001A03D4">
        <w:rPr>
          <w:rFonts w:ascii="LitNusx" w:hAnsi="LitNusx"/>
          <w:sz w:val="22"/>
          <w:szCs w:val="22"/>
          <w:lang w:val="af-ZA"/>
        </w:rPr>
        <w:softHyphen/>
        <w:t>kuT</w:t>
      </w:r>
      <w:r w:rsidRPr="001A03D4">
        <w:rPr>
          <w:rFonts w:ascii="LitNusx" w:hAnsi="LitNusx"/>
          <w:sz w:val="22"/>
          <w:szCs w:val="22"/>
          <w:lang w:val="af-ZA"/>
        </w:rPr>
        <w:softHyphen/>
        <w:t>re</w:t>
      </w:r>
      <w:r w:rsidRPr="001A03D4">
        <w:rPr>
          <w:rFonts w:ascii="LitNusx" w:hAnsi="LitNusx"/>
          <w:sz w:val="22"/>
          <w:szCs w:val="22"/>
          <w:lang w:val="af-ZA"/>
        </w:rPr>
        <w:softHyphen/>
        <w:t>ebs Za</w:t>
      </w:r>
      <w:r w:rsidRPr="001A03D4">
        <w:rPr>
          <w:rFonts w:ascii="LitNusx" w:hAnsi="LitNusx"/>
          <w:sz w:val="22"/>
          <w:szCs w:val="22"/>
          <w:lang w:val="af-ZA"/>
        </w:rPr>
        <w:softHyphen/>
        <w:t>lo</w:t>
      </w:r>
      <w:r w:rsidRPr="001A03D4">
        <w:rPr>
          <w:rFonts w:ascii="LitNusx" w:hAnsi="LitNusx"/>
          <w:sz w:val="22"/>
          <w:szCs w:val="22"/>
          <w:lang w:val="af-ZA"/>
        </w:rPr>
        <w:softHyphen/>
        <w:t>va</w:t>
      </w:r>
      <w:r w:rsidRPr="001A03D4">
        <w:rPr>
          <w:rFonts w:ascii="LitNusx" w:hAnsi="LitNusx"/>
          <w:sz w:val="22"/>
          <w:szCs w:val="22"/>
          <w:lang w:val="af-ZA"/>
        </w:rPr>
        <w:softHyphen/>
        <w:t>ni uw</w:t>
      </w:r>
      <w:r w:rsidRPr="001A03D4">
        <w:rPr>
          <w:rFonts w:ascii="LitNusx" w:hAnsi="LitNusx"/>
          <w:sz w:val="22"/>
          <w:szCs w:val="22"/>
          <w:lang w:val="af-ZA"/>
        </w:rPr>
        <w:softHyphen/>
        <w:t>ye</w:t>
      </w:r>
      <w:r w:rsidRPr="001A03D4">
        <w:rPr>
          <w:rFonts w:ascii="LitNusx" w:hAnsi="LitNusx"/>
          <w:sz w:val="22"/>
          <w:szCs w:val="22"/>
          <w:lang w:val="af-ZA"/>
        </w:rPr>
        <w:softHyphen/>
        <w:t>be</w:t>
      </w:r>
      <w:r w:rsidRPr="001A03D4">
        <w:rPr>
          <w:rFonts w:ascii="LitNusx" w:hAnsi="LitNusx"/>
          <w:sz w:val="22"/>
          <w:szCs w:val="22"/>
          <w:lang w:val="af-ZA"/>
        </w:rPr>
        <w:softHyphen/>
        <w:t>bis ze</w:t>
      </w:r>
      <w:r w:rsidRPr="001A03D4">
        <w:rPr>
          <w:rFonts w:ascii="LitNusx" w:hAnsi="LitNusx"/>
          <w:sz w:val="22"/>
          <w:szCs w:val="22"/>
          <w:lang w:val="af-ZA"/>
        </w:rPr>
        <w:softHyphen/>
        <w:t>wo</w:t>
      </w:r>
      <w:r w:rsidRPr="001A03D4">
        <w:rPr>
          <w:rFonts w:ascii="LitNusx" w:hAnsi="LitNusx"/>
          <w:sz w:val="22"/>
          <w:szCs w:val="22"/>
          <w:lang w:val="af-ZA"/>
        </w:rPr>
        <w:softHyphen/>
        <w:t>liT ai</w:t>
      </w:r>
      <w:r w:rsidRPr="001A03D4">
        <w:rPr>
          <w:rFonts w:ascii="LitNusx" w:hAnsi="LitNusx"/>
          <w:sz w:val="22"/>
          <w:szCs w:val="22"/>
          <w:lang w:val="af-ZA"/>
        </w:rPr>
        <w:softHyphen/>
        <w:t>Zu</w:t>
      </w:r>
      <w:r w:rsidRPr="001A03D4">
        <w:rPr>
          <w:rFonts w:ascii="LitNusx" w:hAnsi="LitNusx"/>
          <w:sz w:val="22"/>
          <w:szCs w:val="22"/>
          <w:lang w:val="af-ZA"/>
        </w:rPr>
        <w:softHyphen/>
        <w:t>leb</w:t>
      </w:r>
      <w:r w:rsidRPr="001A03D4">
        <w:rPr>
          <w:rFonts w:ascii="LitNusx" w:hAnsi="LitNusx"/>
          <w:sz w:val="22"/>
          <w:szCs w:val="22"/>
          <w:lang w:val="af-ZA"/>
        </w:rPr>
        <w:softHyphen/>
        <w:t>dnen vi</w:t>
      </w:r>
      <w:r w:rsidRPr="001A03D4">
        <w:rPr>
          <w:rFonts w:ascii="LitNusx" w:hAnsi="LitNusx"/>
          <w:sz w:val="22"/>
          <w:szCs w:val="22"/>
          <w:lang w:val="af-ZA"/>
        </w:rPr>
        <w:softHyphen/>
        <w:t>Tom</w:t>
      </w:r>
      <w:r w:rsidRPr="001A03D4">
        <w:rPr>
          <w:rFonts w:ascii="LitNusx" w:hAnsi="LitNusx"/>
          <w:sz w:val="22"/>
          <w:szCs w:val="22"/>
          <w:lang w:val="af-ZA"/>
        </w:rPr>
        <w:softHyphen/>
        <w:t>da “ne</w:t>
      </w:r>
      <w:r w:rsidRPr="001A03D4">
        <w:rPr>
          <w:rFonts w:ascii="LitNusx" w:hAnsi="LitNusx"/>
          <w:sz w:val="22"/>
          <w:szCs w:val="22"/>
          <w:lang w:val="af-ZA"/>
        </w:rPr>
        <w:softHyphen/>
        <w:t>ba</w:t>
      </w:r>
      <w:r w:rsidRPr="001A03D4">
        <w:rPr>
          <w:rFonts w:ascii="LitNusx" w:hAnsi="LitNusx"/>
          <w:sz w:val="22"/>
          <w:szCs w:val="22"/>
          <w:lang w:val="af-ZA"/>
        </w:rPr>
        <w:softHyphen/>
        <w:t>yof</w:t>
      </w:r>
      <w:r w:rsidRPr="001A03D4">
        <w:rPr>
          <w:rFonts w:ascii="LitNusx" w:hAnsi="LitNusx"/>
          <w:sz w:val="22"/>
          <w:szCs w:val="22"/>
          <w:lang w:val="af-ZA"/>
        </w:rPr>
        <w:softHyphen/>
        <w:t>lo</w:t>
      </w:r>
      <w:r w:rsidRPr="001A03D4">
        <w:rPr>
          <w:rFonts w:ascii="LitNusx" w:hAnsi="LitNusx"/>
          <w:sz w:val="22"/>
          <w:szCs w:val="22"/>
          <w:lang w:val="af-ZA"/>
        </w:rPr>
        <w:softHyphen/>
        <w:t>biT” da</w:t>
      </w:r>
      <w:r w:rsidRPr="001A03D4">
        <w:rPr>
          <w:rFonts w:ascii="LitNusx" w:hAnsi="LitNusx"/>
          <w:sz w:val="22"/>
          <w:szCs w:val="22"/>
          <w:lang w:val="af-ZA"/>
        </w:rPr>
        <w:softHyphen/>
        <w:t>eT</w:t>
      </w:r>
      <w:r w:rsidRPr="001A03D4">
        <w:rPr>
          <w:rFonts w:ascii="LitNusx" w:hAnsi="LitNusx"/>
          <w:sz w:val="22"/>
          <w:szCs w:val="22"/>
          <w:lang w:val="af-ZA"/>
        </w:rPr>
        <w:softHyphen/>
        <w:t>moT sa</w:t>
      </w:r>
      <w:r w:rsidRPr="001A03D4">
        <w:rPr>
          <w:rFonts w:ascii="LitNusx" w:hAnsi="LitNusx"/>
          <w:sz w:val="22"/>
          <w:szCs w:val="22"/>
          <w:lang w:val="af-ZA"/>
        </w:rPr>
        <w:softHyphen/>
        <w:t>kuT</w:t>
      </w:r>
      <w:r w:rsidRPr="001A03D4">
        <w:rPr>
          <w:rFonts w:ascii="LitNusx" w:hAnsi="LitNusx"/>
          <w:sz w:val="22"/>
          <w:szCs w:val="22"/>
          <w:lang w:val="af-ZA"/>
        </w:rPr>
        <w:softHyphen/>
        <w:t>re</w:t>
      </w:r>
      <w:r w:rsidRPr="001A03D4">
        <w:rPr>
          <w:rFonts w:ascii="LitNusx" w:hAnsi="LitNusx"/>
          <w:sz w:val="22"/>
          <w:szCs w:val="22"/>
          <w:lang w:val="af-ZA"/>
        </w:rPr>
        <w:softHyphen/>
        <w:t>ba sa</w:t>
      </w:r>
      <w:r w:rsidRPr="001A03D4">
        <w:rPr>
          <w:rFonts w:ascii="LitNusx" w:hAnsi="LitNusx"/>
          <w:sz w:val="22"/>
          <w:szCs w:val="22"/>
          <w:lang w:val="af-ZA"/>
        </w:rPr>
        <w:softHyphen/>
        <w:t>xel</w:t>
      </w:r>
      <w:r w:rsidRPr="001A03D4">
        <w:rPr>
          <w:rFonts w:ascii="LitNusx" w:hAnsi="LitNusx"/>
          <w:sz w:val="22"/>
          <w:szCs w:val="22"/>
          <w:lang w:val="af-ZA"/>
        </w:rPr>
        <w:softHyphen/>
        <w:t>mwi</w:t>
      </w:r>
      <w:r w:rsidRPr="001A03D4">
        <w:rPr>
          <w:rFonts w:ascii="LitNusx" w:hAnsi="LitNusx"/>
          <w:sz w:val="22"/>
          <w:szCs w:val="22"/>
          <w:lang w:val="af-ZA"/>
        </w:rPr>
        <w:softHyphen/>
        <w:t>fos sa</w:t>
      </w:r>
      <w:r w:rsidRPr="001A03D4">
        <w:rPr>
          <w:rFonts w:ascii="LitNusx" w:hAnsi="LitNusx"/>
          <w:sz w:val="22"/>
          <w:szCs w:val="22"/>
          <w:lang w:val="af-ZA"/>
        </w:rPr>
        <w:softHyphen/>
        <w:t>sar</w:t>
      </w:r>
      <w:r w:rsidRPr="001A03D4">
        <w:rPr>
          <w:rFonts w:ascii="LitNusx" w:hAnsi="LitNusx"/>
          <w:sz w:val="22"/>
          <w:szCs w:val="22"/>
          <w:lang w:val="af-ZA"/>
        </w:rPr>
        <w:softHyphen/>
        <w:t>geb</w:t>
      </w:r>
      <w:r w:rsidRPr="001A03D4">
        <w:rPr>
          <w:rFonts w:ascii="LitNusx" w:hAnsi="LitNusx"/>
          <w:sz w:val="22"/>
          <w:szCs w:val="22"/>
          <w:lang w:val="af-ZA"/>
        </w:rPr>
        <w:softHyphen/>
        <w:t>lod. es pro</w:t>
      </w:r>
      <w:r w:rsidRPr="001A03D4">
        <w:rPr>
          <w:rFonts w:ascii="LitNusx" w:hAnsi="LitNusx"/>
          <w:sz w:val="22"/>
          <w:szCs w:val="22"/>
          <w:lang w:val="af-ZA"/>
        </w:rPr>
        <w:softHyphen/>
        <w:t>ce</w:t>
      </w:r>
      <w:r w:rsidRPr="001A03D4">
        <w:rPr>
          <w:rFonts w:ascii="LitNusx" w:hAnsi="LitNusx"/>
          <w:sz w:val="22"/>
          <w:szCs w:val="22"/>
          <w:lang w:val="af-ZA"/>
        </w:rPr>
        <w:softHyphen/>
        <w:t>si dep</w:t>
      </w:r>
      <w:r w:rsidRPr="001A03D4">
        <w:rPr>
          <w:rFonts w:ascii="LitNusx" w:hAnsi="LitNusx"/>
          <w:sz w:val="22"/>
          <w:szCs w:val="22"/>
          <w:lang w:val="af-ZA"/>
        </w:rPr>
        <w:softHyphen/>
        <w:t>ri</w:t>
      </w:r>
      <w:r w:rsidRPr="001A03D4">
        <w:rPr>
          <w:rFonts w:ascii="LitNusx" w:hAnsi="LitNusx"/>
          <w:sz w:val="22"/>
          <w:szCs w:val="22"/>
          <w:lang w:val="af-ZA"/>
        </w:rPr>
        <w:softHyphen/>
        <w:t>va</w:t>
      </w:r>
      <w:r w:rsidRPr="001A03D4">
        <w:rPr>
          <w:rFonts w:ascii="LitNusx" w:hAnsi="LitNusx"/>
          <w:sz w:val="22"/>
          <w:szCs w:val="22"/>
          <w:lang w:val="af-ZA"/>
        </w:rPr>
        <w:softHyphen/>
        <w:t>ti</w:t>
      </w:r>
      <w:r w:rsidRPr="001A03D4">
        <w:rPr>
          <w:rFonts w:ascii="LitNusx" w:hAnsi="LitNusx"/>
          <w:sz w:val="22"/>
          <w:szCs w:val="22"/>
          <w:lang w:val="af-ZA"/>
        </w:rPr>
        <w:softHyphen/>
        <w:t>za</w:t>
      </w:r>
      <w:r w:rsidRPr="001A03D4">
        <w:rPr>
          <w:rFonts w:ascii="LitNusx" w:hAnsi="LitNusx"/>
          <w:sz w:val="22"/>
          <w:szCs w:val="22"/>
          <w:lang w:val="af-ZA"/>
        </w:rPr>
        <w:softHyphen/>
        <w:t>ci</w:t>
      </w:r>
      <w:r w:rsidRPr="001A03D4">
        <w:rPr>
          <w:rFonts w:ascii="LitNusx" w:hAnsi="LitNusx"/>
          <w:sz w:val="22"/>
          <w:szCs w:val="22"/>
          <w:lang w:val="af-ZA"/>
        </w:rPr>
        <w:softHyphen/>
        <w:t>is sa</w:t>
      </w:r>
      <w:r w:rsidRPr="001A03D4">
        <w:rPr>
          <w:rFonts w:ascii="LitNusx" w:hAnsi="LitNusx"/>
          <w:sz w:val="22"/>
          <w:szCs w:val="22"/>
          <w:lang w:val="af-ZA"/>
        </w:rPr>
        <w:softHyphen/>
        <w:t>bur</w:t>
      </w:r>
      <w:r w:rsidRPr="001A03D4">
        <w:rPr>
          <w:rFonts w:ascii="LitNusx" w:hAnsi="LitNusx"/>
          <w:sz w:val="22"/>
          <w:szCs w:val="22"/>
          <w:lang w:val="af-ZA"/>
        </w:rPr>
        <w:softHyphen/>
        <w:t>vel</w:t>
      </w:r>
      <w:r w:rsidRPr="001A03D4">
        <w:rPr>
          <w:rFonts w:ascii="LitNusx" w:hAnsi="LitNusx"/>
          <w:sz w:val="22"/>
          <w:szCs w:val="22"/>
          <w:lang w:val="af-ZA"/>
        </w:rPr>
        <w:softHyphen/>
        <w:t>qveS iq</w:t>
      </w:r>
      <w:r w:rsidRPr="001A03D4">
        <w:rPr>
          <w:rFonts w:ascii="LitNusx" w:hAnsi="LitNusx"/>
          <w:sz w:val="22"/>
          <w:szCs w:val="22"/>
          <w:lang w:val="af-ZA"/>
        </w:rPr>
        <w:softHyphen/>
        <w:t>na ga</w:t>
      </w:r>
      <w:r w:rsidRPr="001A03D4">
        <w:rPr>
          <w:rFonts w:ascii="LitNusx" w:hAnsi="LitNusx"/>
          <w:sz w:val="22"/>
          <w:szCs w:val="22"/>
          <w:lang w:val="af-ZA"/>
        </w:rPr>
        <w:softHyphen/>
        <w:t>ta</w:t>
      </w:r>
      <w:r w:rsidRPr="001A03D4">
        <w:rPr>
          <w:rFonts w:ascii="LitNusx" w:hAnsi="LitNusx"/>
          <w:sz w:val="22"/>
          <w:szCs w:val="22"/>
          <w:lang w:val="af-ZA"/>
        </w:rPr>
        <w:softHyphen/>
        <w:t>re</w:t>
      </w:r>
      <w:r w:rsidRPr="001A03D4">
        <w:rPr>
          <w:rFonts w:ascii="LitNusx" w:hAnsi="LitNusx"/>
          <w:sz w:val="22"/>
          <w:szCs w:val="22"/>
          <w:lang w:val="af-ZA"/>
        </w:rPr>
        <w:softHyphen/>
        <w:t>bu</w:t>
      </w:r>
      <w:r w:rsidRPr="001A03D4">
        <w:rPr>
          <w:rFonts w:ascii="LitNusx" w:hAnsi="LitNusx"/>
          <w:sz w:val="22"/>
          <w:szCs w:val="22"/>
          <w:lang w:val="af-ZA"/>
        </w:rPr>
        <w:softHyphen/>
        <w:t>li, rom</w:t>
      </w:r>
      <w:r w:rsidRPr="001A03D4">
        <w:rPr>
          <w:rFonts w:ascii="LitNusx" w:hAnsi="LitNusx"/>
          <w:sz w:val="22"/>
          <w:szCs w:val="22"/>
          <w:lang w:val="af-ZA"/>
        </w:rPr>
        <w:softHyphen/>
        <w:t>lis miz</w:t>
      </w:r>
      <w:r w:rsidRPr="001A03D4">
        <w:rPr>
          <w:rFonts w:ascii="LitNusx" w:hAnsi="LitNusx"/>
          <w:sz w:val="22"/>
          <w:szCs w:val="22"/>
          <w:lang w:val="af-ZA"/>
        </w:rPr>
        <w:softHyphen/>
        <w:t>na</w:t>
      </w:r>
      <w:r w:rsidRPr="001A03D4">
        <w:rPr>
          <w:rFonts w:ascii="LitNusx" w:hAnsi="LitNusx"/>
          <w:sz w:val="22"/>
          <w:szCs w:val="22"/>
          <w:lang w:val="af-ZA"/>
        </w:rPr>
        <w:softHyphen/>
        <w:t>dac pri</w:t>
      </w:r>
      <w:r w:rsidRPr="001A03D4">
        <w:rPr>
          <w:rFonts w:ascii="LitNusx" w:hAnsi="LitNusx"/>
          <w:sz w:val="22"/>
          <w:szCs w:val="22"/>
          <w:lang w:val="af-ZA"/>
        </w:rPr>
        <w:softHyphen/>
        <w:t>va</w:t>
      </w:r>
      <w:r w:rsidRPr="001A03D4">
        <w:rPr>
          <w:rFonts w:ascii="LitNusx" w:hAnsi="LitNusx"/>
          <w:sz w:val="22"/>
          <w:szCs w:val="22"/>
          <w:lang w:val="af-ZA"/>
        </w:rPr>
        <w:softHyphen/>
        <w:t>ti</w:t>
      </w:r>
      <w:r w:rsidRPr="001A03D4">
        <w:rPr>
          <w:rFonts w:ascii="LitNusx" w:hAnsi="LitNusx"/>
          <w:sz w:val="22"/>
          <w:szCs w:val="22"/>
          <w:lang w:val="af-ZA"/>
        </w:rPr>
        <w:softHyphen/>
        <w:t>za</w:t>
      </w:r>
      <w:r w:rsidRPr="001A03D4">
        <w:rPr>
          <w:rFonts w:ascii="LitNusx" w:hAnsi="LitNusx"/>
          <w:sz w:val="22"/>
          <w:szCs w:val="22"/>
          <w:lang w:val="af-ZA"/>
        </w:rPr>
        <w:softHyphen/>
        <w:t>ci</w:t>
      </w:r>
      <w:r w:rsidRPr="001A03D4">
        <w:rPr>
          <w:rFonts w:ascii="LitNusx" w:hAnsi="LitNusx"/>
          <w:sz w:val="22"/>
          <w:szCs w:val="22"/>
          <w:lang w:val="af-ZA"/>
        </w:rPr>
        <w:softHyphen/>
        <w:t>a</w:t>
      </w:r>
      <w:r w:rsidRPr="001A03D4">
        <w:rPr>
          <w:rFonts w:ascii="LitNusx" w:hAnsi="LitNusx"/>
          <w:sz w:val="22"/>
          <w:szCs w:val="22"/>
          <w:lang w:val="af-ZA"/>
        </w:rPr>
        <w:softHyphen/>
        <w:t>Si 2004 wlam</w:t>
      </w:r>
      <w:r w:rsidRPr="001A03D4">
        <w:rPr>
          <w:rFonts w:ascii="LitNusx" w:hAnsi="LitNusx"/>
          <w:sz w:val="22"/>
          <w:szCs w:val="22"/>
          <w:lang w:val="af-ZA"/>
        </w:rPr>
        <w:softHyphen/>
        <w:t>de daS</w:t>
      </w:r>
      <w:r w:rsidRPr="001A03D4">
        <w:rPr>
          <w:rFonts w:ascii="LitNusx" w:hAnsi="LitNusx"/>
          <w:sz w:val="22"/>
          <w:szCs w:val="22"/>
          <w:lang w:val="af-ZA"/>
        </w:rPr>
        <w:softHyphen/>
        <w:t>ve</w:t>
      </w:r>
      <w:r w:rsidRPr="001A03D4">
        <w:rPr>
          <w:rFonts w:ascii="LitNusx" w:hAnsi="LitNusx"/>
          <w:sz w:val="22"/>
          <w:szCs w:val="22"/>
          <w:lang w:val="af-ZA"/>
        </w:rPr>
        <w:softHyphen/>
        <w:t>bul Sec</w:t>
      </w:r>
      <w:r w:rsidRPr="001A03D4">
        <w:rPr>
          <w:rFonts w:ascii="LitNusx" w:hAnsi="LitNusx"/>
          <w:sz w:val="22"/>
          <w:szCs w:val="22"/>
          <w:lang w:val="af-ZA"/>
        </w:rPr>
        <w:softHyphen/>
        <w:t>do</w:t>
      </w:r>
      <w:r w:rsidRPr="001A03D4">
        <w:rPr>
          <w:rFonts w:ascii="LitNusx" w:hAnsi="LitNusx"/>
          <w:sz w:val="22"/>
          <w:szCs w:val="22"/>
          <w:lang w:val="af-ZA"/>
        </w:rPr>
        <w:softHyphen/>
        <w:t>ma</w:t>
      </w:r>
      <w:r w:rsidRPr="001A03D4">
        <w:rPr>
          <w:rFonts w:ascii="LitNusx" w:hAnsi="LitNusx"/>
          <w:sz w:val="22"/>
          <w:szCs w:val="22"/>
          <w:lang w:val="af-ZA"/>
        </w:rPr>
        <w:softHyphen/>
        <w:t>Ta vi</w:t>
      </w:r>
      <w:r w:rsidRPr="001A03D4">
        <w:rPr>
          <w:rFonts w:ascii="LitNusx" w:hAnsi="LitNusx"/>
          <w:sz w:val="22"/>
          <w:szCs w:val="22"/>
          <w:lang w:val="af-ZA"/>
        </w:rPr>
        <w:softHyphen/>
        <w:t>Tom</w:t>
      </w:r>
      <w:r w:rsidRPr="001A03D4">
        <w:rPr>
          <w:rFonts w:ascii="LitNusx" w:hAnsi="LitNusx"/>
          <w:sz w:val="22"/>
          <w:szCs w:val="22"/>
          <w:lang w:val="af-ZA"/>
        </w:rPr>
        <w:softHyphen/>
        <w:t>da ga</w:t>
      </w:r>
      <w:r w:rsidRPr="001A03D4">
        <w:rPr>
          <w:rFonts w:ascii="LitNusx" w:hAnsi="LitNusx"/>
          <w:sz w:val="22"/>
          <w:szCs w:val="22"/>
          <w:lang w:val="af-ZA"/>
        </w:rPr>
        <w:softHyphen/>
        <w:t>mos</w:t>
      </w:r>
      <w:r w:rsidRPr="001A03D4">
        <w:rPr>
          <w:rFonts w:ascii="LitNusx" w:hAnsi="LitNusx"/>
          <w:sz w:val="22"/>
          <w:szCs w:val="22"/>
          <w:lang w:val="af-ZA"/>
        </w:rPr>
        <w:softHyphen/>
        <w:t>wo</w:t>
      </w:r>
      <w:r w:rsidRPr="001A03D4">
        <w:rPr>
          <w:rFonts w:ascii="LitNusx" w:hAnsi="LitNusx"/>
          <w:sz w:val="22"/>
          <w:szCs w:val="22"/>
          <w:lang w:val="af-ZA"/>
        </w:rPr>
        <w:softHyphen/>
        <w:t>re</w:t>
      </w:r>
      <w:r w:rsidRPr="001A03D4">
        <w:rPr>
          <w:rFonts w:ascii="LitNusx" w:hAnsi="LitNusx"/>
          <w:sz w:val="22"/>
          <w:szCs w:val="22"/>
          <w:lang w:val="af-ZA"/>
        </w:rPr>
        <w:softHyphen/>
        <w:t>ba iq</w:t>
      </w:r>
      <w:r w:rsidRPr="001A03D4">
        <w:rPr>
          <w:rFonts w:ascii="LitNusx" w:hAnsi="LitNusx"/>
          <w:sz w:val="22"/>
          <w:szCs w:val="22"/>
          <w:lang w:val="af-ZA"/>
        </w:rPr>
        <w:softHyphen/>
        <w:t>na gac</w:t>
      </w:r>
      <w:r w:rsidRPr="001A03D4">
        <w:rPr>
          <w:rFonts w:ascii="LitNusx" w:hAnsi="LitNusx"/>
          <w:sz w:val="22"/>
          <w:szCs w:val="22"/>
          <w:lang w:val="af-ZA"/>
        </w:rPr>
        <w:softHyphen/>
        <w:t>xa</w:t>
      </w:r>
      <w:r w:rsidRPr="001A03D4">
        <w:rPr>
          <w:rFonts w:ascii="LitNusx" w:hAnsi="LitNusx"/>
          <w:sz w:val="22"/>
          <w:szCs w:val="22"/>
          <w:lang w:val="af-ZA"/>
        </w:rPr>
        <w:softHyphen/>
        <w:t>de</w:t>
      </w:r>
      <w:r w:rsidRPr="001A03D4">
        <w:rPr>
          <w:rFonts w:ascii="LitNusx" w:hAnsi="LitNusx"/>
          <w:sz w:val="22"/>
          <w:szCs w:val="22"/>
          <w:lang w:val="af-ZA"/>
        </w:rPr>
        <w:softHyphen/>
        <w:t>bu</w:t>
      </w:r>
      <w:r w:rsidRPr="001A03D4">
        <w:rPr>
          <w:rFonts w:ascii="LitNusx" w:hAnsi="LitNusx"/>
          <w:sz w:val="22"/>
          <w:szCs w:val="22"/>
          <w:lang w:val="af-ZA"/>
        </w:rPr>
        <w:softHyphen/>
        <w:t>li. si</w:t>
      </w:r>
      <w:r w:rsidRPr="001A03D4">
        <w:rPr>
          <w:rFonts w:ascii="LitNusx" w:hAnsi="LitNusx"/>
          <w:sz w:val="22"/>
          <w:szCs w:val="22"/>
          <w:lang w:val="af-ZA"/>
        </w:rPr>
        <w:softHyphen/>
        <w:t>nam</w:t>
      </w:r>
      <w:r w:rsidRPr="001A03D4">
        <w:rPr>
          <w:rFonts w:ascii="LitNusx" w:hAnsi="LitNusx"/>
          <w:sz w:val="22"/>
          <w:szCs w:val="22"/>
          <w:lang w:val="af-ZA"/>
        </w:rPr>
        <w:softHyphen/>
        <w:t>dvi</w:t>
      </w:r>
      <w:r w:rsidRPr="001A03D4">
        <w:rPr>
          <w:rFonts w:ascii="LitNusx" w:hAnsi="LitNusx"/>
          <w:sz w:val="22"/>
          <w:szCs w:val="22"/>
          <w:lang w:val="af-ZA"/>
        </w:rPr>
        <w:softHyphen/>
        <w:t>le</w:t>
      </w:r>
      <w:r w:rsidRPr="001A03D4">
        <w:rPr>
          <w:rFonts w:ascii="LitNusx" w:hAnsi="LitNusx"/>
          <w:sz w:val="22"/>
          <w:szCs w:val="22"/>
          <w:lang w:val="af-ZA"/>
        </w:rPr>
        <w:softHyphen/>
        <w:t>Si sa</w:t>
      </w:r>
      <w:r w:rsidRPr="001A03D4">
        <w:rPr>
          <w:rFonts w:ascii="LitNusx" w:hAnsi="LitNusx"/>
          <w:sz w:val="22"/>
          <w:szCs w:val="22"/>
          <w:lang w:val="af-ZA"/>
        </w:rPr>
        <w:softHyphen/>
        <w:t>kuT</w:t>
      </w:r>
      <w:r w:rsidRPr="001A03D4">
        <w:rPr>
          <w:rFonts w:ascii="LitNusx" w:hAnsi="LitNusx"/>
          <w:sz w:val="22"/>
          <w:szCs w:val="22"/>
          <w:lang w:val="af-ZA"/>
        </w:rPr>
        <w:softHyphen/>
        <w:t>re</w:t>
      </w:r>
      <w:r w:rsidRPr="001A03D4">
        <w:rPr>
          <w:rFonts w:ascii="LitNusx" w:hAnsi="LitNusx"/>
          <w:sz w:val="22"/>
          <w:szCs w:val="22"/>
          <w:lang w:val="af-ZA"/>
        </w:rPr>
        <w:softHyphen/>
        <w:t>bis uf</w:t>
      </w:r>
      <w:r w:rsidRPr="001A03D4">
        <w:rPr>
          <w:rFonts w:ascii="LitNusx" w:hAnsi="LitNusx"/>
          <w:sz w:val="22"/>
          <w:szCs w:val="22"/>
          <w:lang w:val="af-ZA"/>
        </w:rPr>
        <w:softHyphen/>
        <w:t>le</w:t>
      </w:r>
      <w:r w:rsidRPr="001A03D4">
        <w:rPr>
          <w:rFonts w:ascii="LitNusx" w:hAnsi="LitNusx"/>
          <w:sz w:val="22"/>
          <w:szCs w:val="22"/>
          <w:lang w:val="af-ZA"/>
        </w:rPr>
        <w:softHyphen/>
        <w:t>bis xel</w:t>
      </w:r>
      <w:r w:rsidRPr="001A03D4">
        <w:rPr>
          <w:rFonts w:ascii="LitNusx" w:hAnsi="LitNusx"/>
          <w:sz w:val="22"/>
          <w:szCs w:val="22"/>
          <w:lang w:val="af-ZA"/>
        </w:rPr>
        <w:softHyphen/>
        <w:t>yo</w:t>
      </w:r>
      <w:r w:rsidRPr="001A03D4">
        <w:rPr>
          <w:rFonts w:ascii="LitNusx" w:hAnsi="LitNusx"/>
          <w:sz w:val="22"/>
          <w:szCs w:val="22"/>
          <w:lang w:val="af-ZA"/>
        </w:rPr>
        <w:softHyphen/>
        <w:t>fa ga</w:t>
      </w:r>
      <w:r w:rsidRPr="001A03D4">
        <w:rPr>
          <w:rFonts w:ascii="LitNusx" w:hAnsi="LitNusx"/>
          <w:sz w:val="22"/>
          <w:szCs w:val="22"/>
          <w:lang w:val="af-ZA"/>
        </w:rPr>
        <w:softHyphen/>
        <w:t>mo</w:t>
      </w:r>
      <w:r w:rsidRPr="001A03D4">
        <w:rPr>
          <w:rFonts w:ascii="LitNusx" w:hAnsi="LitNusx"/>
          <w:sz w:val="22"/>
          <w:szCs w:val="22"/>
          <w:lang w:val="af-ZA"/>
        </w:rPr>
        <w:softHyphen/>
        <w:t>ye</w:t>
      </w:r>
      <w:r w:rsidRPr="001A03D4">
        <w:rPr>
          <w:rFonts w:ascii="LitNusx" w:hAnsi="LitNusx"/>
          <w:sz w:val="22"/>
          <w:szCs w:val="22"/>
          <w:lang w:val="af-ZA"/>
        </w:rPr>
        <w:softHyphen/>
        <w:t>ne</w:t>
      </w:r>
      <w:r w:rsidRPr="001A03D4">
        <w:rPr>
          <w:rFonts w:ascii="LitNusx" w:hAnsi="LitNusx"/>
          <w:sz w:val="22"/>
          <w:szCs w:val="22"/>
          <w:lang w:val="af-ZA"/>
        </w:rPr>
        <w:softHyphen/>
        <w:t>bul iq</w:t>
      </w:r>
      <w:r w:rsidRPr="001A03D4">
        <w:rPr>
          <w:rFonts w:ascii="LitNusx" w:hAnsi="LitNusx"/>
          <w:sz w:val="22"/>
          <w:szCs w:val="22"/>
          <w:lang w:val="af-ZA"/>
        </w:rPr>
        <w:softHyphen/>
        <w:t>na xe</w:t>
      </w:r>
      <w:r w:rsidRPr="001A03D4">
        <w:rPr>
          <w:rFonts w:ascii="LitNusx" w:hAnsi="LitNusx"/>
          <w:sz w:val="22"/>
          <w:szCs w:val="22"/>
          <w:lang w:val="af-ZA"/>
        </w:rPr>
        <w:softHyphen/>
        <w:t>li</w:t>
      </w:r>
      <w:r w:rsidRPr="001A03D4">
        <w:rPr>
          <w:rFonts w:ascii="LitNusx" w:hAnsi="LitNusx"/>
          <w:sz w:val="22"/>
          <w:szCs w:val="22"/>
          <w:lang w:val="af-ZA"/>
        </w:rPr>
        <w:softHyphen/>
        <w:t>suf</w:t>
      </w:r>
      <w:r w:rsidRPr="001A03D4">
        <w:rPr>
          <w:rFonts w:ascii="LitNusx" w:hAnsi="LitNusx"/>
          <w:sz w:val="22"/>
          <w:szCs w:val="22"/>
          <w:lang w:val="af-ZA"/>
        </w:rPr>
        <w:softHyphen/>
        <w:t>le</w:t>
      </w:r>
      <w:r w:rsidRPr="001A03D4">
        <w:rPr>
          <w:rFonts w:ascii="LitNusx" w:hAnsi="LitNusx"/>
          <w:sz w:val="22"/>
          <w:szCs w:val="22"/>
          <w:lang w:val="af-ZA"/>
        </w:rPr>
        <w:softHyphen/>
        <w:t>bas</w:t>
      </w:r>
      <w:r w:rsidRPr="001A03D4">
        <w:rPr>
          <w:rFonts w:ascii="LitNusx" w:hAnsi="LitNusx"/>
          <w:sz w:val="22"/>
          <w:szCs w:val="22"/>
          <w:lang w:val="af-ZA"/>
        </w:rPr>
        <w:softHyphen/>
        <w:t>Tan da</w:t>
      </w:r>
      <w:r w:rsidRPr="001A03D4">
        <w:rPr>
          <w:rFonts w:ascii="LitNusx" w:hAnsi="LitNusx"/>
          <w:sz w:val="22"/>
          <w:szCs w:val="22"/>
          <w:lang w:val="af-ZA"/>
        </w:rPr>
        <w:softHyphen/>
        <w:t>ax</w:t>
      </w:r>
      <w:r w:rsidRPr="001A03D4">
        <w:rPr>
          <w:rFonts w:ascii="LitNusx" w:hAnsi="LitNusx"/>
          <w:sz w:val="22"/>
          <w:szCs w:val="22"/>
          <w:lang w:val="af-ZA"/>
        </w:rPr>
        <w:softHyphen/>
        <w:t>lo</w:t>
      </w:r>
      <w:r w:rsidRPr="001A03D4">
        <w:rPr>
          <w:rFonts w:ascii="LitNusx" w:hAnsi="LitNusx"/>
          <w:sz w:val="22"/>
          <w:szCs w:val="22"/>
          <w:lang w:val="af-ZA"/>
        </w:rPr>
        <w:softHyphen/>
        <w:t>e</w:t>
      </w:r>
      <w:r w:rsidRPr="001A03D4">
        <w:rPr>
          <w:rFonts w:ascii="LitNusx" w:hAnsi="LitNusx"/>
          <w:sz w:val="22"/>
          <w:szCs w:val="22"/>
          <w:lang w:val="af-ZA"/>
        </w:rPr>
        <w:softHyphen/>
        <w:t>bul e.w. eli</w:t>
      </w:r>
      <w:r w:rsidRPr="001A03D4">
        <w:rPr>
          <w:rFonts w:ascii="LitNusx" w:hAnsi="LitNusx"/>
          <w:sz w:val="22"/>
          <w:szCs w:val="22"/>
          <w:lang w:val="af-ZA"/>
        </w:rPr>
        <w:softHyphen/>
        <w:t>ta</w:t>
      </w:r>
      <w:r w:rsidRPr="001A03D4">
        <w:rPr>
          <w:rFonts w:ascii="LitNusx" w:hAnsi="LitNusx"/>
          <w:sz w:val="22"/>
          <w:szCs w:val="22"/>
          <w:lang w:val="af-ZA"/>
        </w:rPr>
        <w:softHyphen/>
        <w:t>rul biz</w:t>
      </w:r>
      <w:r w:rsidRPr="001A03D4">
        <w:rPr>
          <w:rFonts w:ascii="LitNusx" w:hAnsi="LitNusx"/>
          <w:sz w:val="22"/>
          <w:szCs w:val="22"/>
          <w:lang w:val="af-ZA"/>
        </w:rPr>
        <w:softHyphen/>
        <w:t>nes</w:t>
      </w:r>
      <w:r w:rsidRPr="001A03D4">
        <w:rPr>
          <w:rFonts w:ascii="LitNusx" w:hAnsi="LitNusx"/>
          <w:sz w:val="22"/>
          <w:szCs w:val="22"/>
          <w:lang w:val="af-ZA"/>
        </w:rPr>
        <w:softHyphen/>
        <w:t>men</w:t>
      </w:r>
      <w:r w:rsidRPr="001A03D4">
        <w:rPr>
          <w:rFonts w:ascii="LitNusx" w:hAnsi="LitNusx"/>
          <w:sz w:val="22"/>
          <w:szCs w:val="22"/>
          <w:lang w:val="af-ZA"/>
        </w:rPr>
        <w:softHyphen/>
        <w:t>TaT</w:t>
      </w:r>
      <w:r w:rsidRPr="001A03D4">
        <w:rPr>
          <w:rFonts w:ascii="LitNusx" w:hAnsi="LitNusx"/>
          <w:sz w:val="22"/>
          <w:szCs w:val="22"/>
          <w:lang w:val="af-ZA"/>
        </w:rPr>
        <w:softHyphen/>
        <w:t>vis qo</w:t>
      </w:r>
      <w:r w:rsidRPr="001A03D4">
        <w:rPr>
          <w:rFonts w:ascii="LitNusx" w:hAnsi="LitNusx"/>
          <w:sz w:val="22"/>
          <w:szCs w:val="22"/>
          <w:lang w:val="af-ZA"/>
        </w:rPr>
        <w:softHyphen/>
        <w:t>ne</w:t>
      </w:r>
      <w:r w:rsidRPr="001A03D4">
        <w:rPr>
          <w:rFonts w:ascii="LitNusx" w:hAnsi="LitNusx"/>
          <w:sz w:val="22"/>
          <w:szCs w:val="22"/>
          <w:lang w:val="af-ZA"/>
        </w:rPr>
        <w:softHyphen/>
        <w:t>bis ga</w:t>
      </w:r>
      <w:r w:rsidRPr="001A03D4">
        <w:rPr>
          <w:rFonts w:ascii="LitNusx" w:hAnsi="LitNusx"/>
          <w:sz w:val="22"/>
          <w:szCs w:val="22"/>
          <w:lang w:val="af-ZA"/>
        </w:rPr>
        <w:softHyphen/>
        <w:t>da</w:t>
      </w:r>
      <w:r w:rsidRPr="001A03D4">
        <w:rPr>
          <w:rFonts w:ascii="LitNusx" w:hAnsi="LitNusx"/>
          <w:sz w:val="22"/>
          <w:szCs w:val="22"/>
          <w:lang w:val="af-ZA"/>
        </w:rPr>
        <w:softHyphen/>
        <w:t>na</w:t>
      </w:r>
      <w:r w:rsidRPr="001A03D4">
        <w:rPr>
          <w:rFonts w:ascii="LitNusx" w:hAnsi="LitNusx"/>
          <w:sz w:val="22"/>
          <w:szCs w:val="22"/>
          <w:lang w:val="af-ZA"/>
        </w:rPr>
        <w:softHyphen/>
        <w:t>wi</w:t>
      </w:r>
      <w:r w:rsidRPr="001A03D4">
        <w:rPr>
          <w:rFonts w:ascii="LitNusx" w:hAnsi="LitNusx"/>
          <w:sz w:val="22"/>
          <w:szCs w:val="22"/>
          <w:lang w:val="af-ZA"/>
        </w:rPr>
        <w:softHyphen/>
        <w:t>le</w:t>
      </w:r>
      <w:r w:rsidRPr="001A03D4">
        <w:rPr>
          <w:rFonts w:ascii="LitNusx" w:hAnsi="LitNusx"/>
          <w:sz w:val="22"/>
          <w:szCs w:val="22"/>
          <w:lang w:val="af-ZA"/>
        </w:rPr>
        <w:softHyphen/>
        <w:t>bis miz</w:t>
      </w:r>
      <w:r w:rsidRPr="001A03D4">
        <w:rPr>
          <w:rFonts w:ascii="LitNusx" w:hAnsi="LitNusx"/>
          <w:sz w:val="22"/>
          <w:szCs w:val="22"/>
          <w:lang w:val="af-ZA"/>
        </w:rPr>
        <w:softHyphen/>
        <w:t>niT. am si</w:t>
      </w:r>
      <w:r w:rsidRPr="001A03D4">
        <w:rPr>
          <w:rFonts w:ascii="LitNusx" w:hAnsi="LitNusx"/>
          <w:sz w:val="22"/>
          <w:szCs w:val="22"/>
          <w:lang w:val="af-ZA"/>
        </w:rPr>
        <w:softHyphen/>
        <w:t>tu</w:t>
      </w:r>
      <w:r w:rsidRPr="001A03D4">
        <w:rPr>
          <w:rFonts w:ascii="LitNusx" w:hAnsi="LitNusx"/>
          <w:sz w:val="22"/>
          <w:szCs w:val="22"/>
          <w:lang w:val="af-ZA"/>
        </w:rPr>
        <w:softHyphen/>
        <w:t>a</w:t>
      </w:r>
      <w:r w:rsidRPr="001A03D4">
        <w:rPr>
          <w:rFonts w:ascii="LitNusx" w:hAnsi="LitNusx"/>
          <w:sz w:val="22"/>
          <w:szCs w:val="22"/>
          <w:lang w:val="af-ZA"/>
        </w:rPr>
        <w:softHyphen/>
        <w:t>ci</w:t>
      </w:r>
      <w:r w:rsidRPr="001A03D4">
        <w:rPr>
          <w:rFonts w:ascii="LitNusx" w:hAnsi="LitNusx"/>
          <w:sz w:val="22"/>
          <w:szCs w:val="22"/>
          <w:lang w:val="af-ZA"/>
        </w:rPr>
        <w:softHyphen/>
        <w:t>as isic am</w:t>
      </w:r>
      <w:r w:rsidRPr="001A03D4">
        <w:rPr>
          <w:rFonts w:ascii="LitNusx" w:hAnsi="LitNusx"/>
          <w:sz w:val="22"/>
          <w:szCs w:val="22"/>
          <w:lang w:val="af-ZA"/>
        </w:rPr>
        <w:softHyphen/>
        <w:t>Zi</w:t>
      </w:r>
      <w:r w:rsidRPr="001A03D4">
        <w:rPr>
          <w:rFonts w:ascii="LitNusx" w:hAnsi="LitNusx"/>
          <w:sz w:val="22"/>
          <w:szCs w:val="22"/>
          <w:lang w:val="af-ZA"/>
        </w:rPr>
        <w:softHyphen/>
        <w:t>meb</w:t>
      </w:r>
      <w:r w:rsidRPr="001A03D4">
        <w:rPr>
          <w:rFonts w:ascii="LitNusx" w:hAnsi="LitNusx"/>
          <w:sz w:val="22"/>
          <w:szCs w:val="22"/>
          <w:lang w:val="af-ZA"/>
        </w:rPr>
        <w:softHyphen/>
        <w:t>da, rom yo</w:t>
      </w:r>
      <w:r w:rsidRPr="001A03D4">
        <w:rPr>
          <w:rFonts w:ascii="LitNusx" w:hAnsi="LitNusx"/>
          <w:sz w:val="22"/>
          <w:szCs w:val="22"/>
          <w:lang w:val="af-ZA"/>
        </w:rPr>
        <w:softHyphen/>
        <w:t>vel</w:t>
      </w:r>
      <w:r w:rsidRPr="001A03D4">
        <w:rPr>
          <w:rFonts w:ascii="LitNusx" w:hAnsi="LitNusx"/>
          <w:sz w:val="22"/>
          <w:szCs w:val="22"/>
          <w:lang w:val="af-ZA"/>
        </w:rPr>
        <w:softHyphen/>
        <w:t>gva</w:t>
      </w:r>
      <w:r w:rsidRPr="001A03D4">
        <w:rPr>
          <w:rFonts w:ascii="LitNusx" w:hAnsi="LitNusx"/>
          <w:sz w:val="22"/>
          <w:szCs w:val="22"/>
          <w:lang w:val="af-ZA"/>
        </w:rPr>
        <w:softHyphen/>
        <w:t>ri sa</w:t>
      </w:r>
      <w:r w:rsidRPr="001A03D4">
        <w:rPr>
          <w:rFonts w:ascii="LitNusx" w:hAnsi="LitNusx"/>
          <w:sz w:val="22"/>
          <w:szCs w:val="22"/>
          <w:lang w:val="af-ZA"/>
        </w:rPr>
        <w:softHyphen/>
        <w:t>mar</w:t>
      </w:r>
      <w:r w:rsidRPr="001A03D4">
        <w:rPr>
          <w:rFonts w:ascii="LitNusx" w:hAnsi="LitNusx"/>
          <w:sz w:val="22"/>
          <w:szCs w:val="22"/>
          <w:lang w:val="af-ZA"/>
        </w:rPr>
        <w:softHyphen/>
        <w:t>Tleb</w:t>
      </w:r>
      <w:r w:rsidRPr="001A03D4">
        <w:rPr>
          <w:rFonts w:ascii="LitNusx" w:hAnsi="LitNusx"/>
          <w:sz w:val="22"/>
          <w:szCs w:val="22"/>
          <w:lang w:val="af-ZA"/>
        </w:rPr>
        <w:softHyphen/>
        <w:t>ri</w:t>
      </w:r>
      <w:r w:rsidRPr="001A03D4">
        <w:rPr>
          <w:rFonts w:ascii="LitNusx" w:hAnsi="LitNusx"/>
          <w:sz w:val="22"/>
          <w:szCs w:val="22"/>
          <w:lang w:val="af-ZA"/>
        </w:rPr>
        <w:softHyphen/>
        <w:t>vi sa</w:t>
      </w:r>
      <w:r w:rsidRPr="001A03D4">
        <w:rPr>
          <w:rFonts w:ascii="LitNusx" w:hAnsi="LitNusx"/>
          <w:sz w:val="22"/>
          <w:szCs w:val="22"/>
          <w:lang w:val="af-ZA"/>
        </w:rPr>
        <w:softHyphen/>
        <w:t>fuZ</w:t>
      </w:r>
      <w:r w:rsidRPr="001A03D4">
        <w:rPr>
          <w:rFonts w:ascii="LitNusx" w:hAnsi="LitNusx"/>
          <w:sz w:val="22"/>
          <w:szCs w:val="22"/>
          <w:lang w:val="af-ZA"/>
        </w:rPr>
        <w:softHyphen/>
        <w:t>vlis ga</w:t>
      </w:r>
      <w:r w:rsidRPr="001A03D4">
        <w:rPr>
          <w:rFonts w:ascii="LitNusx" w:hAnsi="LitNusx"/>
          <w:sz w:val="22"/>
          <w:szCs w:val="22"/>
          <w:lang w:val="af-ZA"/>
        </w:rPr>
        <w:softHyphen/>
        <w:t>re</w:t>
      </w:r>
      <w:r w:rsidRPr="001A03D4">
        <w:rPr>
          <w:rFonts w:ascii="LitNusx" w:hAnsi="LitNusx"/>
          <w:sz w:val="22"/>
          <w:szCs w:val="22"/>
          <w:lang w:val="af-ZA"/>
        </w:rPr>
        <w:softHyphen/>
        <w:t>Se da</w:t>
      </w:r>
      <w:r w:rsidRPr="001A03D4">
        <w:rPr>
          <w:rFonts w:ascii="LitNusx" w:hAnsi="LitNusx"/>
          <w:sz w:val="22"/>
          <w:szCs w:val="22"/>
          <w:lang w:val="af-ZA"/>
        </w:rPr>
        <w:softHyphen/>
        <w:t>in</w:t>
      </w:r>
      <w:r w:rsidRPr="001A03D4">
        <w:rPr>
          <w:rFonts w:ascii="LitNusx" w:hAnsi="LitNusx"/>
          <w:sz w:val="22"/>
          <w:szCs w:val="22"/>
          <w:lang w:val="af-ZA"/>
        </w:rPr>
        <w:softHyphen/>
        <w:t>gra ara</w:t>
      </w:r>
      <w:r w:rsidRPr="001A03D4">
        <w:rPr>
          <w:rFonts w:ascii="LitNusx" w:hAnsi="LitNusx"/>
          <w:sz w:val="22"/>
          <w:szCs w:val="22"/>
          <w:lang w:val="af-ZA"/>
        </w:rPr>
        <w:softHyphen/>
        <w:t>er</w:t>
      </w:r>
      <w:r w:rsidRPr="001A03D4">
        <w:rPr>
          <w:rFonts w:ascii="LitNusx" w:hAnsi="LitNusx"/>
          <w:sz w:val="22"/>
          <w:szCs w:val="22"/>
          <w:lang w:val="af-ZA"/>
        </w:rPr>
        <w:softHyphen/>
        <w:t>Ti Se</w:t>
      </w:r>
      <w:r w:rsidRPr="001A03D4">
        <w:rPr>
          <w:rFonts w:ascii="LitNusx" w:hAnsi="LitNusx"/>
          <w:sz w:val="22"/>
          <w:szCs w:val="22"/>
          <w:lang w:val="af-ZA"/>
        </w:rPr>
        <w:softHyphen/>
        <w:t>no</w:t>
      </w:r>
      <w:r w:rsidRPr="001A03D4">
        <w:rPr>
          <w:rFonts w:ascii="LitNusx" w:hAnsi="LitNusx"/>
          <w:sz w:val="22"/>
          <w:szCs w:val="22"/>
          <w:lang w:val="af-ZA"/>
        </w:rPr>
        <w:softHyphen/>
        <w:t>ba-na</w:t>
      </w:r>
      <w:r w:rsidRPr="001A03D4">
        <w:rPr>
          <w:rFonts w:ascii="LitNusx" w:hAnsi="LitNusx"/>
          <w:sz w:val="22"/>
          <w:szCs w:val="22"/>
          <w:lang w:val="af-ZA"/>
        </w:rPr>
        <w:softHyphen/>
        <w:t>ge</w:t>
      </w:r>
      <w:r w:rsidRPr="001A03D4">
        <w:rPr>
          <w:rFonts w:ascii="LitNusx" w:hAnsi="LitNusx"/>
          <w:sz w:val="22"/>
          <w:szCs w:val="22"/>
          <w:lang w:val="af-ZA"/>
        </w:rPr>
        <w:softHyphen/>
        <w:t>bo</w:t>
      </w:r>
      <w:r w:rsidRPr="001A03D4">
        <w:rPr>
          <w:rFonts w:ascii="LitNusx" w:hAnsi="LitNusx"/>
          <w:sz w:val="22"/>
          <w:szCs w:val="22"/>
          <w:lang w:val="af-ZA"/>
        </w:rPr>
        <w:softHyphen/>
        <w:t>ba; Ti</w:t>
      </w:r>
      <w:r w:rsidRPr="001A03D4">
        <w:rPr>
          <w:rFonts w:ascii="LitNusx" w:hAnsi="LitNusx"/>
          <w:sz w:val="22"/>
          <w:szCs w:val="22"/>
          <w:lang w:val="af-ZA"/>
        </w:rPr>
        <w:softHyphen/>
        <w:t>To</w:t>
      </w:r>
      <w:r w:rsidRPr="001A03D4">
        <w:rPr>
          <w:rFonts w:ascii="LitNusx" w:hAnsi="LitNusx"/>
          <w:sz w:val="22"/>
          <w:szCs w:val="22"/>
          <w:lang w:val="af-ZA"/>
        </w:rPr>
        <w:softHyphen/>
        <w:t>e</w:t>
      </w:r>
      <w:r w:rsidRPr="001A03D4">
        <w:rPr>
          <w:rFonts w:ascii="LitNusx" w:hAnsi="LitNusx"/>
          <w:sz w:val="22"/>
          <w:szCs w:val="22"/>
          <w:lang w:val="af-ZA"/>
        </w:rPr>
        <w:softHyphen/>
        <w:t>u</w:t>
      </w:r>
      <w:r w:rsidRPr="001A03D4">
        <w:rPr>
          <w:rFonts w:ascii="LitNusx" w:hAnsi="LitNusx"/>
          <w:sz w:val="22"/>
          <w:szCs w:val="22"/>
          <w:lang w:val="af-ZA"/>
        </w:rPr>
        <w:softHyphen/>
        <w:t>li ase</w:t>
      </w:r>
      <w:r w:rsidRPr="001A03D4">
        <w:rPr>
          <w:rFonts w:ascii="LitNusx" w:hAnsi="LitNusx"/>
          <w:sz w:val="22"/>
          <w:szCs w:val="22"/>
          <w:lang w:val="af-ZA"/>
        </w:rPr>
        <w:softHyphen/>
        <w:t>Ti Sem</w:t>
      </w:r>
      <w:r w:rsidRPr="001A03D4">
        <w:rPr>
          <w:rFonts w:ascii="LitNusx" w:hAnsi="LitNusx"/>
          <w:sz w:val="22"/>
          <w:szCs w:val="22"/>
          <w:lang w:val="af-ZA"/>
        </w:rPr>
        <w:softHyphen/>
        <w:t>Txve</w:t>
      </w:r>
      <w:r w:rsidRPr="001A03D4">
        <w:rPr>
          <w:rFonts w:ascii="LitNusx" w:hAnsi="LitNusx"/>
          <w:sz w:val="22"/>
          <w:szCs w:val="22"/>
          <w:lang w:val="af-ZA"/>
        </w:rPr>
        <w:softHyphen/>
        <w:t>va sa</w:t>
      </w:r>
      <w:r w:rsidRPr="001A03D4">
        <w:rPr>
          <w:rFonts w:ascii="LitNusx" w:hAnsi="LitNusx"/>
          <w:sz w:val="22"/>
          <w:szCs w:val="22"/>
          <w:lang w:val="af-ZA"/>
        </w:rPr>
        <w:softHyphen/>
        <w:t>kuT</w:t>
      </w:r>
      <w:r w:rsidRPr="001A03D4">
        <w:rPr>
          <w:rFonts w:ascii="LitNusx" w:hAnsi="LitNusx"/>
          <w:sz w:val="22"/>
          <w:szCs w:val="22"/>
          <w:lang w:val="af-ZA"/>
        </w:rPr>
        <w:softHyphen/>
        <w:t>re</w:t>
      </w:r>
      <w:r w:rsidRPr="001A03D4">
        <w:rPr>
          <w:rFonts w:ascii="LitNusx" w:hAnsi="LitNusx"/>
          <w:sz w:val="22"/>
          <w:szCs w:val="22"/>
          <w:lang w:val="af-ZA"/>
        </w:rPr>
        <w:softHyphen/>
        <w:t>bis uf</w:t>
      </w:r>
      <w:r w:rsidRPr="001A03D4">
        <w:rPr>
          <w:rFonts w:ascii="LitNusx" w:hAnsi="LitNusx"/>
          <w:sz w:val="22"/>
          <w:szCs w:val="22"/>
          <w:lang w:val="af-ZA"/>
        </w:rPr>
        <w:softHyphen/>
        <w:t>le</w:t>
      </w:r>
      <w:r w:rsidRPr="001A03D4">
        <w:rPr>
          <w:rFonts w:ascii="LitNusx" w:hAnsi="LitNusx"/>
          <w:sz w:val="22"/>
          <w:szCs w:val="22"/>
          <w:lang w:val="af-ZA"/>
        </w:rPr>
        <w:softHyphen/>
        <w:t>bis dar</w:t>
      </w:r>
      <w:r w:rsidRPr="001A03D4">
        <w:rPr>
          <w:rFonts w:ascii="LitNusx" w:hAnsi="LitNusx"/>
          <w:sz w:val="22"/>
          <w:szCs w:val="22"/>
          <w:lang w:val="af-ZA"/>
        </w:rPr>
        <w:softHyphen/>
        <w:t>Rve</w:t>
      </w:r>
      <w:r w:rsidRPr="001A03D4">
        <w:rPr>
          <w:rFonts w:ascii="LitNusx" w:hAnsi="LitNusx"/>
          <w:sz w:val="22"/>
          <w:szCs w:val="22"/>
          <w:lang w:val="af-ZA"/>
        </w:rPr>
        <w:softHyphen/>
        <w:t>vis Tval</w:t>
      </w:r>
      <w:r w:rsidRPr="001A03D4">
        <w:rPr>
          <w:rFonts w:ascii="LitNusx" w:hAnsi="LitNusx"/>
          <w:sz w:val="22"/>
          <w:szCs w:val="22"/>
          <w:lang w:val="af-ZA"/>
        </w:rPr>
        <w:softHyphen/>
        <w:t>sa</w:t>
      </w:r>
      <w:r w:rsidRPr="001A03D4">
        <w:rPr>
          <w:rFonts w:ascii="LitNusx" w:hAnsi="LitNusx"/>
          <w:sz w:val="22"/>
          <w:szCs w:val="22"/>
          <w:lang w:val="af-ZA"/>
        </w:rPr>
        <w:softHyphen/>
        <w:t>Ci</w:t>
      </w:r>
      <w:r w:rsidRPr="001A03D4">
        <w:rPr>
          <w:rFonts w:ascii="LitNusx" w:hAnsi="LitNusx"/>
          <w:sz w:val="22"/>
          <w:szCs w:val="22"/>
          <w:lang w:val="af-ZA"/>
        </w:rPr>
        <w:softHyphen/>
        <w:t>no pre</w:t>
      </w:r>
      <w:r w:rsidRPr="001A03D4">
        <w:rPr>
          <w:rFonts w:ascii="LitNusx" w:hAnsi="LitNusx"/>
          <w:sz w:val="22"/>
          <w:szCs w:val="22"/>
          <w:lang w:val="af-ZA"/>
        </w:rPr>
        <w:softHyphen/>
        <w:t>ce</w:t>
      </w:r>
      <w:r w:rsidRPr="001A03D4">
        <w:rPr>
          <w:rFonts w:ascii="LitNusx" w:hAnsi="LitNusx"/>
          <w:sz w:val="22"/>
          <w:szCs w:val="22"/>
          <w:lang w:val="af-ZA"/>
        </w:rPr>
        <w:softHyphen/>
        <w:t>den</w:t>
      </w:r>
      <w:r w:rsidRPr="001A03D4">
        <w:rPr>
          <w:rFonts w:ascii="LitNusx" w:hAnsi="LitNusx"/>
          <w:sz w:val="22"/>
          <w:szCs w:val="22"/>
          <w:lang w:val="af-ZA"/>
        </w:rPr>
        <w:softHyphen/>
        <w:t>ti iyo</w:t>
      </w:r>
      <w:r w:rsidRPr="00251EE6">
        <w:rPr>
          <w:rStyle w:val="FootnoteReference"/>
          <w:rFonts w:ascii="LitNusx" w:hAnsi="LitNusx"/>
          <w:sz w:val="22"/>
          <w:szCs w:val="22"/>
          <w:lang w:val="en-US"/>
        </w:rPr>
        <w:footnoteReference w:id="21"/>
      </w:r>
      <w:r w:rsidRPr="001A03D4">
        <w:rPr>
          <w:rFonts w:ascii="LitNusx" w:hAnsi="LitNusx"/>
          <w:sz w:val="22"/>
          <w:szCs w:val="22"/>
          <w:lang w:val="af-ZA"/>
        </w:rPr>
        <w:t>.</w:t>
      </w:r>
    </w:p>
    <w:p w:rsidR="00D46116" w:rsidRPr="001A03D4" w:rsidRDefault="00D46116" w:rsidP="00BC619A">
      <w:pPr>
        <w:spacing w:line="252" w:lineRule="auto"/>
        <w:ind w:firstLine="540"/>
        <w:jc w:val="both"/>
        <w:rPr>
          <w:rFonts w:ascii="LitNusx" w:hAnsi="LitNusx"/>
          <w:sz w:val="22"/>
          <w:szCs w:val="22"/>
          <w:lang w:val="af-ZA"/>
        </w:rPr>
      </w:pPr>
      <w:r w:rsidRPr="001A03D4">
        <w:rPr>
          <w:rFonts w:ascii="LitNusx" w:hAnsi="LitNusx"/>
          <w:sz w:val="22"/>
          <w:szCs w:val="22"/>
          <w:lang w:val="af-ZA"/>
        </w:rPr>
        <w:t>au</w:t>
      </w:r>
      <w:r w:rsidRPr="001A03D4">
        <w:rPr>
          <w:rFonts w:ascii="LitNusx" w:hAnsi="LitNusx"/>
          <w:sz w:val="22"/>
          <w:szCs w:val="22"/>
          <w:lang w:val="af-ZA"/>
        </w:rPr>
        <w:softHyphen/>
        <w:t>ci</w:t>
      </w:r>
      <w:r w:rsidRPr="001A03D4">
        <w:rPr>
          <w:rFonts w:ascii="LitNusx" w:hAnsi="LitNusx"/>
          <w:sz w:val="22"/>
          <w:szCs w:val="22"/>
          <w:lang w:val="af-ZA"/>
        </w:rPr>
        <w:softHyphen/>
        <w:t>le</w:t>
      </w:r>
      <w:r w:rsidRPr="001A03D4">
        <w:rPr>
          <w:rFonts w:ascii="LitNusx" w:hAnsi="LitNusx"/>
          <w:sz w:val="22"/>
          <w:szCs w:val="22"/>
          <w:lang w:val="af-ZA"/>
        </w:rPr>
        <w:softHyphen/>
        <w:t>be</w:t>
      </w:r>
      <w:r w:rsidRPr="001A03D4">
        <w:rPr>
          <w:rFonts w:ascii="LitNusx" w:hAnsi="LitNusx"/>
          <w:sz w:val="22"/>
          <w:szCs w:val="22"/>
          <w:lang w:val="af-ZA"/>
        </w:rPr>
        <w:softHyphen/>
        <w:t>lia sa</w:t>
      </w:r>
      <w:r w:rsidRPr="001A03D4">
        <w:rPr>
          <w:rFonts w:ascii="LitNusx" w:hAnsi="LitNusx"/>
          <w:sz w:val="22"/>
          <w:szCs w:val="22"/>
          <w:lang w:val="af-ZA"/>
        </w:rPr>
        <w:softHyphen/>
        <w:t>kuT</w:t>
      </w:r>
      <w:r w:rsidRPr="001A03D4">
        <w:rPr>
          <w:rFonts w:ascii="LitNusx" w:hAnsi="LitNusx"/>
          <w:sz w:val="22"/>
          <w:szCs w:val="22"/>
          <w:lang w:val="af-ZA"/>
        </w:rPr>
        <w:softHyphen/>
        <w:t>re</w:t>
      </w:r>
      <w:r w:rsidRPr="001A03D4">
        <w:rPr>
          <w:rFonts w:ascii="LitNusx" w:hAnsi="LitNusx"/>
          <w:sz w:val="22"/>
          <w:szCs w:val="22"/>
          <w:lang w:val="af-ZA"/>
        </w:rPr>
        <w:softHyphen/>
        <w:t>bis uf</w:t>
      </w:r>
      <w:r w:rsidRPr="001A03D4">
        <w:rPr>
          <w:rFonts w:ascii="LitNusx" w:hAnsi="LitNusx"/>
          <w:sz w:val="22"/>
          <w:szCs w:val="22"/>
          <w:lang w:val="af-ZA"/>
        </w:rPr>
        <w:softHyphen/>
        <w:t>le</w:t>
      </w:r>
      <w:r w:rsidRPr="001A03D4">
        <w:rPr>
          <w:rFonts w:ascii="LitNusx" w:hAnsi="LitNusx"/>
          <w:sz w:val="22"/>
          <w:szCs w:val="22"/>
          <w:lang w:val="af-ZA"/>
        </w:rPr>
        <w:softHyphen/>
        <w:t>bis dac</w:t>
      </w:r>
      <w:r w:rsidRPr="001A03D4">
        <w:rPr>
          <w:rFonts w:ascii="LitNusx" w:hAnsi="LitNusx"/>
          <w:sz w:val="22"/>
          <w:szCs w:val="22"/>
          <w:lang w:val="af-ZA"/>
        </w:rPr>
        <w:softHyphen/>
        <w:t>vis ara mar</w:t>
      </w:r>
      <w:r w:rsidRPr="001A03D4">
        <w:rPr>
          <w:rFonts w:ascii="LitNusx" w:hAnsi="LitNusx"/>
          <w:sz w:val="22"/>
          <w:szCs w:val="22"/>
          <w:lang w:val="af-ZA"/>
        </w:rPr>
        <w:softHyphen/>
        <w:t>to sa</w:t>
      </w:r>
      <w:r w:rsidRPr="001A03D4">
        <w:rPr>
          <w:rFonts w:ascii="LitNusx" w:hAnsi="LitNusx"/>
          <w:sz w:val="22"/>
          <w:szCs w:val="22"/>
          <w:lang w:val="af-ZA"/>
        </w:rPr>
        <w:softHyphen/>
        <w:t>ka</w:t>
      </w:r>
      <w:r w:rsidRPr="001A03D4">
        <w:rPr>
          <w:rFonts w:ascii="LitNusx" w:hAnsi="LitNusx"/>
          <w:sz w:val="22"/>
          <w:szCs w:val="22"/>
          <w:lang w:val="af-ZA"/>
        </w:rPr>
        <w:softHyphen/>
        <w:t>non</w:t>
      </w:r>
      <w:r w:rsidRPr="001A03D4">
        <w:rPr>
          <w:rFonts w:ascii="LitNusx" w:hAnsi="LitNusx"/>
          <w:sz w:val="22"/>
          <w:szCs w:val="22"/>
          <w:lang w:val="af-ZA"/>
        </w:rPr>
        <w:softHyphen/>
        <w:t>deb</w:t>
      </w:r>
      <w:r w:rsidRPr="001A03D4">
        <w:rPr>
          <w:rFonts w:ascii="LitNusx" w:hAnsi="LitNusx"/>
          <w:sz w:val="22"/>
          <w:szCs w:val="22"/>
          <w:lang w:val="af-ZA"/>
        </w:rPr>
        <w:softHyphen/>
        <w:t>lo ba</w:t>
      </w:r>
      <w:r w:rsidRPr="001A03D4">
        <w:rPr>
          <w:rFonts w:ascii="LitNusx" w:hAnsi="LitNusx"/>
          <w:sz w:val="22"/>
          <w:szCs w:val="22"/>
          <w:lang w:val="af-ZA"/>
        </w:rPr>
        <w:softHyphen/>
        <w:t>zis srul</w:t>
      </w:r>
      <w:r w:rsidRPr="001A03D4">
        <w:rPr>
          <w:rFonts w:ascii="LitNusx" w:hAnsi="LitNusx"/>
          <w:sz w:val="22"/>
          <w:szCs w:val="22"/>
          <w:lang w:val="af-ZA"/>
        </w:rPr>
        <w:softHyphen/>
        <w:t>yo</w:t>
      </w:r>
      <w:r w:rsidRPr="001A03D4">
        <w:rPr>
          <w:rFonts w:ascii="LitNusx" w:hAnsi="LitNusx"/>
          <w:sz w:val="22"/>
          <w:szCs w:val="22"/>
          <w:lang w:val="af-ZA"/>
        </w:rPr>
        <w:softHyphen/>
        <w:t>fa, ara</w:t>
      </w:r>
      <w:r w:rsidRPr="001A03D4">
        <w:rPr>
          <w:rFonts w:ascii="LitNusx" w:hAnsi="LitNusx"/>
          <w:sz w:val="22"/>
          <w:szCs w:val="22"/>
          <w:lang w:val="af-ZA"/>
        </w:rPr>
        <w:softHyphen/>
        <w:t>med xe</w:t>
      </w:r>
      <w:r w:rsidRPr="001A03D4">
        <w:rPr>
          <w:rFonts w:ascii="LitNusx" w:hAnsi="LitNusx"/>
          <w:sz w:val="22"/>
          <w:szCs w:val="22"/>
          <w:lang w:val="af-ZA"/>
        </w:rPr>
        <w:softHyphen/>
        <w:t>li</w:t>
      </w:r>
      <w:r w:rsidRPr="001A03D4">
        <w:rPr>
          <w:rFonts w:ascii="LitNusx" w:hAnsi="LitNusx"/>
          <w:sz w:val="22"/>
          <w:szCs w:val="22"/>
          <w:lang w:val="af-ZA"/>
        </w:rPr>
        <w:softHyphen/>
        <w:t>suf</w:t>
      </w:r>
      <w:r w:rsidRPr="001A03D4">
        <w:rPr>
          <w:rFonts w:ascii="LitNusx" w:hAnsi="LitNusx"/>
          <w:sz w:val="22"/>
          <w:szCs w:val="22"/>
          <w:lang w:val="af-ZA"/>
        </w:rPr>
        <w:softHyphen/>
        <w:t>le</w:t>
      </w:r>
      <w:r w:rsidRPr="001A03D4">
        <w:rPr>
          <w:rFonts w:ascii="LitNusx" w:hAnsi="LitNusx"/>
          <w:sz w:val="22"/>
          <w:szCs w:val="22"/>
          <w:lang w:val="af-ZA"/>
        </w:rPr>
        <w:softHyphen/>
        <w:t>bis mxri</w:t>
      </w:r>
      <w:r w:rsidRPr="001A03D4">
        <w:rPr>
          <w:rFonts w:ascii="LitNusx" w:hAnsi="LitNusx"/>
          <w:sz w:val="22"/>
          <w:szCs w:val="22"/>
          <w:lang w:val="af-ZA"/>
        </w:rPr>
        <w:softHyphen/>
        <w:t>dan im po</w:t>
      </w:r>
      <w:r w:rsidRPr="001A03D4">
        <w:rPr>
          <w:rFonts w:ascii="LitNusx" w:hAnsi="LitNusx"/>
          <w:sz w:val="22"/>
          <w:szCs w:val="22"/>
          <w:lang w:val="af-ZA"/>
        </w:rPr>
        <w:softHyphen/>
        <w:t>li</w:t>
      </w:r>
      <w:r w:rsidRPr="001A03D4">
        <w:rPr>
          <w:rFonts w:ascii="LitNusx" w:hAnsi="LitNusx"/>
          <w:sz w:val="22"/>
          <w:szCs w:val="22"/>
          <w:lang w:val="af-ZA"/>
        </w:rPr>
        <w:softHyphen/>
        <w:t>ti</w:t>
      </w:r>
      <w:r w:rsidRPr="001A03D4">
        <w:rPr>
          <w:rFonts w:ascii="LitNusx" w:hAnsi="LitNusx"/>
          <w:sz w:val="22"/>
          <w:szCs w:val="22"/>
          <w:lang w:val="af-ZA"/>
        </w:rPr>
        <w:softHyphen/>
        <w:t>ku</w:t>
      </w:r>
      <w:r w:rsidRPr="001A03D4">
        <w:rPr>
          <w:rFonts w:ascii="LitNusx" w:hAnsi="LitNusx"/>
          <w:sz w:val="22"/>
          <w:szCs w:val="22"/>
          <w:lang w:val="af-ZA"/>
        </w:rPr>
        <w:softHyphen/>
        <w:t>ri ne</w:t>
      </w:r>
      <w:r w:rsidRPr="001A03D4">
        <w:rPr>
          <w:rFonts w:ascii="LitNusx" w:hAnsi="LitNusx"/>
          <w:sz w:val="22"/>
          <w:szCs w:val="22"/>
          <w:lang w:val="af-ZA"/>
        </w:rPr>
        <w:softHyphen/>
        <w:t>bis ar</w:t>
      </w:r>
      <w:r w:rsidRPr="001A03D4">
        <w:rPr>
          <w:rFonts w:ascii="LitNusx" w:hAnsi="LitNusx"/>
          <w:sz w:val="22"/>
          <w:szCs w:val="22"/>
          <w:lang w:val="af-ZA"/>
        </w:rPr>
        <w:softHyphen/>
        <w:t>se</w:t>
      </w:r>
      <w:r w:rsidRPr="001A03D4">
        <w:rPr>
          <w:rFonts w:ascii="LitNusx" w:hAnsi="LitNusx"/>
          <w:sz w:val="22"/>
          <w:szCs w:val="22"/>
          <w:lang w:val="af-ZA"/>
        </w:rPr>
        <w:softHyphen/>
        <w:t>bo</w:t>
      </w:r>
      <w:r w:rsidRPr="001A03D4">
        <w:rPr>
          <w:rFonts w:ascii="LitNusx" w:hAnsi="LitNusx"/>
          <w:sz w:val="22"/>
          <w:szCs w:val="22"/>
          <w:lang w:val="af-ZA"/>
        </w:rPr>
        <w:softHyphen/>
        <w:t>bac, rom am</w:t>
      </w:r>
      <w:r w:rsidRPr="001A03D4">
        <w:rPr>
          <w:rFonts w:ascii="LitNusx" w:hAnsi="LitNusx"/>
          <w:sz w:val="22"/>
          <w:szCs w:val="22"/>
          <w:lang w:val="af-ZA"/>
        </w:rPr>
        <w:softHyphen/>
        <w:t>gva</w:t>
      </w:r>
      <w:r w:rsidRPr="001A03D4">
        <w:rPr>
          <w:rFonts w:ascii="LitNusx" w:hAnsi="LitNusx"/>
          <w:sz w:val="22"/>
          <w:szCs w:val="22"/>
          <w:lang w:val="af-ZA"/>
        </w:rPr>
        <w:softHyphen/>
        <w:t>ri ram aRar gan</w:t>
      </w:r>
      <w:r w:rsidRPr="001A03D4">
        <w:rPr>
          <w:rFonts w:ascii="LitNusx" w:hAnsi="LitNusx"/>
          <w:sz w:val="22"/>
          <w:szCs w:val="22"/>
          <w:lang w:val="af-ZA"/>
        </w:rPr>
        <w:softHyphen/>
        <w:t>me</w:t>
      </w:r>
      <w:r w:rsidRPr="001A03D4">
        <w:rPr>
          <w:rFonts w:ascii="LitNusx" w:hAnsi="LitNusx"/>
          <w:sz w:val="22"/>
          <w:szCs w:val="22"/>
          <w:lang w:val="af-ZA"/>
        </w:rPr>
        <w:softHyphen/>
        <w:t>or</w:t>
      </w:r>
      <w:r w:rsidRPr="001A03D4">
        <w:rPr>
          <w:rFonts w:ascii="LitNusx" w:hAnsi="LitNusx"/>
          <w:sz w:val="22"/>
          <w:szCs w:val="22"/>
          <w:lang w:val="af-ZA"/>
        </w:rPr>
        <w:softHyphen/>
        <w:t>des. amas</w:t>
      </w:r>
      <w:r w:rsidRPr="001A03D4">
        <w:rPr>
          <w:rFonts w:ascii="LitNusx" w:hAnsi="LitNusx"/>
          <w:sz w:val="22"/>
          <w:szCs w:val="22"/>
          <w:lang w:val="af-ZA"/>
        </w:rPr>
        <w:softHyphen/>
        <w:t>Tan, yve</w:t>
      </w:r>
      <w:r w:rsidRPr="001A03D4">
        <w:rPr>
          <w:rFonts w:ascii="LitNusx" w:hAnsi="LitNusx"/>
          <w:sz w:val="22"/>
          <w:szCs w:val="22"/>
          <w:lang w:val="af-ZA"/>
        </w:rPr>
        <w:softHyphen/>
        <w:t>la maT, vi</w:t>
      </w:r>
      <w:r w:rsidRPr="001A03D4">
        <w:rPr>
          <w:rFonts w:ascii="LitNusx" w:hAnsi="LitNusx"/>
          <w:sz w:val="22"/>
          <w:szCs w:val="22"/>
          <w:lang w:val="af-ZA"/>
        </w:rPr>
        <w:softHyphen/>
        <w:t>sac uka</w:t>
      </w:r>
      <w:r w:rsidRPr="001A03D4">
        <w:rPr>
          <w:rFonts w:ascii="LitNusx" w:hAnsi="LitNusx"/>
          <w:sz w:val="22"/>
          <w:szCs w:val="22"/>
          <w:lang w:val="af-ZA"/>
        </w:rPr>
        <w:softHyphen/>
        <w:t>no</w:t>
      </w:r>
      <w:r w:rsidRPr="001A03D4">
        <w:rPr>
          <w:rFonts w:ascii="LitNusx" w:hAnsi="LitNusx"/>
          <w:sz w:val="22"/>
          <w:szCs w:val="22"/>
          <w:lang w:val="af-ZA"/>
        </w:rPr>
        <w:softHyphen/>
        <w:t>nod, iZu</w:t>
      </w:r>
      <w:r w:rsidRPr="001A03D4">
        <w:rPr>
          <w:rFonts w:ascii="LitNusx" w:hAnsi="LitNusx"/>
          <w:sz w:val="22"/>
          <w:szCs w:val="22"/>
          <w:lang w:val="af-ZA"/>
        </w:rPr>
        <w:softHyphen/>
        <w:t>le</w:t>
      </w:r>
      <w:r w:rsidRPr="001A03D4">
        <w:rPr>
          <w:rFonts w:ascii="LitNusx" w:hAnsi="LitNusx"/>
          <w:sz w:val="22"/>
          <w:szCs w:val="22"/>
          <w:lang w:val="af-ZA"/>
        </w:rPr>
        <w:softHyphen/>
        <w:t>bis gziT Ca</w:t>
      </w:r>
      <w:r w:rsidRPr="001A03D4">
        <w:rPr>
          <w:rFonts w:ascii="LitNusx" w:hAnsi="LitNusx"/>
          <w:sz w:val="22"/>
          <w:szCs w:val="22"/>
          <w:lang w:val="af-ZA"/>
        </w:rPr>
        <w:softHyphen/>
        <w:t>mo</w:t>
      </w:r>
      <w:r w:rsidRPr="001A03D4">
        <w:rPr>
          <w:rFonts w:ascii="LitNusx" w:hAnsi="LitNusx"/>
          <w:sz w:val="22"/>
          <w:szCs w:val="22"/>
          <w:lang w:val="af-ZA"/>
        </w:rPr>
        <w:softHyphen/>
        <w:t>er</w:t>
      </w:r>
      <w:r w:rsidRPr="001A03D4">
        <w:rPr>
          <w:rFonts w:ascii="LitNusx" w:hAnsi="LitNusx"/>
          <w:sz w:val="22"/>
          <w:szCs w:val="22"/>
          <w:lang w:val="af-ZA"/>
        </w:rPr>
        <w:softHyphen/>
        <w:t>Tva Tu ga</w:t>
      </w:r>
      <w:r w:rsidRPr="001A03D4">
        <w:rPr>
          <w:rFonts w:ascii="LitNusx" w:hAnsi="LitNusx"/>
          <w:sz w:val="22"/>
          <w:szCs w:val="22"/>
          <w:lang w:val="af-ZA"/>
        </w:rPr>
        <w:softHyphen/>
        <w:t>u</w:t>
      </w:r>
      <w:r w:rsidRPr="001A03D4">
        <w:rPr>
          <w:rFonts w:ascii="LitNusx" w:hAnsi="LitNusx"/>
          <w:sz w:val="22"/>
          <w:szCs w:val="22"/>
          <w:lang w:val="af-ZA"/>
        </w:rPr>
        <w:softHyphen/>
        <w:t>nad</w:t>
      </w:r>
      <w:r w:rsidRPr="001A03D4">
        <w:rPr>
          <w:rFonts w:ascii="LitNusx" w:hAnsi="LitNusx"/>
          <w:sz w:val="22"/>
          <w:szCs w:val="22"/>
          <w:lang w:val="af-ZA"/>
        </w:rPr>
        <w:softHyphen/>
        <w:t>gur</w:t>
      </w:r>
      <w:r w:rsidRPr="001A03D4">
        <w:rPr>
          <w:rFonts w:ascii="LitNusx" w:hAnsi="LitNusx"/>
          <w:sz w:val="22"/>
          <w:szCs w:val="22"/>
          <w:lang w:val="af-ZA"/>
        </w:rPr>
        <w:softHyphen/>
        <w:t>da sa</w:t>
      </w:r>
      <w:r w:rsidRPr="001A03D4">
        <w:rPr>
          <w:rFonts w:ascii="LitNusx" w:hAnsi="LitNusx"/>
          <w:sz w:val="22"/>
          <w:szCs w:val="22"/>
          <w:lang w:val="af-ZA"/>
        </w:rPr>
        <w:softHyphen/>
        <w:t>kuT</w:t>
      </w:r>
      <w:r w:rsidRPr="001A03D4">
        <w:rPr>
          <w:rFonts w:ascii="LitNusx" w:hAnsi="LitNusx"/>
          <w:sz w:val="22"/>
          <w:szCs w:val="22"/>
          <w:lang w:val="af-ZA"/>
        </w:rPr>
        <w:softHyphen/>
        <w:t>re</w:t>
      </w:r>
      <w:r w:rsidRPr="001A03D4">
        <w:rPr>
          <w:rFonts w:ascii="LitNusx" w:hAnsi="LitNusx"/>
          <w:sz w:val="22"/>
          <w:szCs w:val="22"/>
          <w:lang w:val="af-ZA"/>
        </w:rPr>
        <w:softHyphen/>
        <w:t>ba, un</w:t>
      </w:r>
      <w:r w:rsidRPr="001A03D4">
        <w:rPr>
          <w:rFonts w:ascii="LitNusx" w:hAnsi="LitNusx"/>
          <w:sz w:val="22"/>
          <w:szCs w:val="22"/>
          <w:lang w:val="af-ZA"/>
        </w:rPr>
        <w:softHyphen/>
        <w:t>da mi</w:t>
      </w:r>
      <w:r w:rsidRPr="001A03D4">
        <w:rPr>
          <w:rFonts w:ascii="LitNusx" w:hAnsi="LitNusx"/>
          <w:sz w:val="22"/>
          <w:szCs w:val="22"/>
          <w:lang w:val="af-ZA"/>
        </w:rPr>
        <w:softHyphen/>
        <w:t>e</w:t>
      </w:r>
      <w:r w:rsidRPr="001A03D4">
        <w:rPr>
          <w:rFonts w:ascii="LitNusx" w:hAnsi="LitNusx"/>
          <w:sz w:val="22"/>
          <w:szCs w:val="22"/>
          <w:lang w:val="af-ZA"/>
        </w:rPr>
        <w:softHyphen/>
        <w:t>ces sa</w:t>
      </w:r>
      <w:r w:rsidRPr="001A03D4">
        <w:rPr>
          <w:rFonts w:ascii="LitNusx" w:hAnsi="LitNusx"/>
          <w:sz w:val="22"/>
          <w:szCs w:val="22"/>
          <w:lang w:val="af-ZA"/>
        </w:rPr>
        <w:softHyphen/>
        <w:t>Ta</w:t>
      </w:r>
      <w:r w:rsidRPr="001A03D4">
        <w:rPr>
          <w:rFonts w:ascii="LitNusx" w:hAnsi="LitNusx"/>
          <w:sz w:val="22"/>
          <w:szCs w:val="22"/>
          <w:lang w:val="af-ZA"/>
        </w:rPr>
        <w:softHyphen/>
        <w:t>na</w:t>
      </w:r>
      <w:r w:rsidRPr="001A03D4">
        <w:rPr>
          <w:rFonts w:ascii="LitNusx" w:hAnsi="LitNusx"/>
          <w:sz w:val="22"/>
          <w:szCs w:val="22"/>
          <w:lang w:val="af-ZA"/>
        </w:rPr>
        <w:softHyphen/>
        <w:t>do kom</w:t>
      </w:r>
      <w:r w:rsidRPr="001A03D4">
        <w:rPr>
          <w:rFonts w:ascii="LitNusx" w:hAnsi="LitNusx"/>
          <w:sz w:val="22"/>
          <w:szCs w:val="22"/>
          <w:lang w:val="af-ZA"/>
        </w:rPr>
        <w:softHyphen/>
        <w:t>pen</w:t>
      </w:r>
      <w:r w:rsidRPr="001A03D4">
        <w:rPr>
          <w:rFonts w:ascii="LitNusx" w:hAnsi="LitNusx"/>
          <w:sz w:val="22"/>
          <w:szCs w:val="22"/>
          <w:lang w:val="af-ZA"/>
        </w:rPr>
        <w:softHyphen/>
        <w:t>sa</w:t>
      </w:r>
      <w:r w:rsidRPr="001A03D4">
        <w:rPr>
          <w:rFonts w:ascii="LitNusx" w:hAnsi="LitNusx"/>
          <w:sz w:val="22"/>
          <w:szCs w:val="22"/>
          <w:lang w:val="af-ZA"/>
        </w:rPr>
        <w:softHyphen/>
        <w:t>cia.</w:t>
      </w:r>
    </w:p>
    <w:p w:rsidR="00D46116" w:rsidRPr="001A03D4" w:rsidRDefault="00D46116" w:rsidP="00BC619A">
      <w:pPr>
        <w:spacing w:line="252" w:lineRule="auto"/>
        <w:ind w:firstLine="540"/>
        <w:jc w:val="both"/>
        <w:rPr>
          <w:rFonts w:ascii="LitNusx" w:hAnsi="LitNusx"/>
          <w:sz w:val="22"/>
          <w:szCs w:val="22"/>
          <w:lang w:val="af-ZA"/>
        </w:rPr>
      </w:pPr>
      <w:r w:rsidRPr="001A03D4">
        <w:rPr>
          <w:rFonts w:ascii="LitNusx" w:hAnsi="LitNusx"/>
          <w:sz w:val="22"/>
          <w:szCs w:val="22"/>
          <w:lang w:val="af-ZA"/>
        </w:rPr>
        <w:t>ker</w:t>
      </w:r>
      <w:r w:rsidRPr="001A03D4">
        <w:rPr>
          <w:rFonts w:ascii="LitNusx" w:hAnsi="LitNusx"/>
          <w:sz w:val="22"/>
          <w:szCs w:val="22"/>
          <w:lang w:val="af-ZA"/>
        </w:rPr>
        <w:softHyphen/>
        <w:t>Zo seq</w:t>
      </w:r>
      <w:r w:rsidRPr="001A03D4">
        <w:rPr>
          <w:rFonts w:ascii="LitNusx" w:hAnsi="LitNusx"/>
          <w:sz w:val="22"/>
          <w:szCs w:val="22"/>
          <w:lang w:val="af-ZA"/>
        </w:rPr>
        <w:softHyphen/>
        <w:t>to</w:t>
      </w:r>
      <w:r w:rsidRPr="001A03D4">
        <w:rPr>
          <w:rFonts w:ascii="LitNusx" w:hAnsi="LitNusx"/>
          <w:sz w:val="22"/>
          <w:szCs w:val="22"/>
          <w:lang w:val="af-ZA"/>
        </w:rPr>
        <w:softHyphen/>
        <w:t>ris gan</w:t>
      </w:r>
      <w:r w:rsidRPr="001A03D4">
        <w:rPr>
          <w:rFonts w:ascii="LitNusx" w:hAnsi="LitNusx"/>
          <w:sz w:val="22"/>
          <w:szCs w:val="22"/>
          <w:lang w:val="af-ZA"/>
        </w:rPr>
        <w:softHyphen/>
        <w:t>vi</w:t>
      </w:r>
      <w:r w:rsidRPr="001A03D4">
        <w:rPr>
          <w:rFonts w:ascii="LitNusx" w:hAnsi="LitNusx"/>
          <w:sz w:val="22"/>
          <w:szCs w:val="22"/>
          <w:lang w:val="af-ZA"/>
        </w:rPr>
        <w:softHyphen/>
        <w:t>Ta</w:t>
      </w:r>
      <w:r w:rsidRPr="001A03D4">
        <w:rPr>
          <w:rFonts w:ascii="LitNusx" w:hAnsi="LitNusx"/>
          <w:sz w:val="22"/>
          <w:szCs w:val="22"/>
          <w:lang w:val="af-ZA"/>
        </w:rPr>
        <w:softHyphen/>
        <w:t>re</w:t>
      </w:r>
      <w:r w:rsidRPr="001A03D4">
        <w:rPr>
          <w:rFonts w:ascii="LitNusx" w:hAnsi="LitNusx"/>
          <w:sz w:val="22"/>
          <w:szCs w:val="22"/>
          <w:lang w:val="af-ZA"/>
        </w:rPr>
        <w:softHyphen/>
        <w:t>bas se</w:t>
      </w:r>
      <w:r w:rsidRPr="001A03D4">
        <w:rPr>
          <w:rFonts w:ascii="LitNusx" w:hAnsi="LitNusx"/>
          <w:sz w:val="22"/>
          <w:szCs w:val="22"/>
          <w:lang w:val="af-ZA"/>
        </w:rPr>
        <w:softHyphen/>
        <w:t>ri</w:t>
      </w:r>
      <w:r w:rsidRPr="001A03D4">
        <w:rPr>
          <w:rFonts w:ascii="LitNusx" w:hAnsi="LitNusx"/>
          <w:sz w:val="22"/>
          <w:szCs w:val="22"/>
          <w:lang w:val="af-ZA"/>
        </w:rPr>
        <w:softHyphen/>
        <w:t>o</w:t>
      </w:r>
      <w:r w:rsidRPr="001A03D4">
        <w:rPr>
          <w:rFonts w:ascii="LitNusx" w:hAnsi="LitNusx"/>
          <w:sz w:val="22"/>
          <w:szCs w:val="22"/>
          <w:lang w:val="af-ZA"/>
        </w:rPr>
        <w:softHyphen/>
        <w:t>zul dab</w:t>
      </w:r>
      <w:r w:rsidRPr="001A03D4">
        <w:rPr>
          <w:rFonts w:ascii="LitNusx" w:hAnsi="LitNusx"/>
          <w:sz w:val="22"/>
          <w:szCs w:val="22"/>
          <w:lang w:val="af-ZA"/>
        </w:rPr>
        <w:softHyphen/>
        <w:t>rko</w:t>
      </w:r>
      <w:r w:rsidRPr="001A03D4">
        <w:rPr>
          <w:rFonts w:ascii="LitNusx" w:hAnsi="LitNusx"/>
          <w:sz w:val="22"/>
          <w:szCs w:val="22"/>
          <w:lang w:val="af-ZA"/>
        </w:rPr>
        <w:softHyphen/>
        <w:t>le</w:t>
      </w:r>
      <w:r w:rsidRPr="001A03D4">
        <w:rPr>
          <w:rFonts w:ascii="LitNusx" w:hAnsi="LitNusx"/>
          <w:sz w:val="22"/>
          <w:szCs w:val="22"/>
          <w:lang w:val="af-ZA"/>
        </w:rPr>
        <w:softHyphen/>
        <w:t>bebs uq</w:t>
      </w:r>
      <w:r w:rsidRPr="001A03D4">
        <w:rPr>
          <w:rFonts w:ascii="LitNusx" w:hAnsi="LitNusx"/>
          <w:sz w:val="22"/>
          <w:szCs w:val="22"/>
          <w:lang w:val="af-ZA"/>
        </w:rPr>
        <w:softHyphen/>
        <w:t>mnis mTav</w:t>
      </w:r>
      <w:r w:rsidRPr="001A03D4">
        <w:rPr>
          <w:rFonts w:ascii="LitNusx" w:hAnsi="LitNusx"/>
          <w:sz w:val="22"/>
          <w:szCs w:val="22"/>
          <w:lang w:val="af-ZA"/>
        </w:rPr>
        <w:softHyphen/>
        <w:t>ro</w:t>
      </w:r>
      <w:r w:rsidRPr="001A03D4">
        <w:rPr>
          <w:rFonts w:ascii="LitNusx" w:hAnsi="LitNusx"/>
          <w:sz w:val="22"/>
          <w:szCs w:val="22"/>
          <w:lang w:val="af-ZA"/>
        </w:rPr>
        <w:softHyphen/>
        <w:t>bis mi</w:t>
      </w:r>
      <w:r w:rsidRPr="001A03D4">
        <w:rPr>
          <w:rFonts w:ascii="LitNusx" w:hAnsi="LitNusx"/>
          <w:sz w:val="22"/>
          <w:szCs w:val="22"/>
          <w:lang w:val="af-ZA"/>
        </w:rPr>
        <w:softHyphen/>
        <w:t>er ini</w:t>
      </w:r>
      <w:r w:rsidRPr="001A03D4">
        <w:rPr>
          <w:rFonts w:ascii="LitNusx" w:hAnsi="LitNusx"/>
          <w:sz w:val="22"/>
          <w:szCs w:val="22"/>
          <w:lang w:val="af-ZA"/>
        </w:rPr>
        <w:softHyphen/>
        <w:t>ci</w:t>
      </w:r>
      <w:r w:rsidRPr="001A03D4">
        <w:rPr>
          <w:rFonts w:ascii="LitNusx" w:hAnsi="LitNusx"/>
          <w:sz w:val="22"/>
          <w:szCs w:val="22"/>
          <w:lang w:val="af-ZA"/>
        </w:rPr>
        <w:softHyphen/>
        <w:t>i</w:t>
      </w:r>
      <w:r w:rsidRPr="001A03D4">
        <w:rPr>
          <w:rFonts w:ascii="LitNusx" w:hAnsi="LitNusx"/>
          <w:sz w:val="22"/>
          <w:szCs w:val="22"/>
          <w:lang w:val="af-ZA"/>
        </w:rPr>
        <w:softHyphen/>
        <w:t>re</w:t>
      </w:r>
      <w:r w:rsidRPr="001A03D4">
        <w:rPr>
          <w:rFonts w:ascii="LitNusx" w:hAnsi="LitNusx"/>
          <w:sz w:val="22"/>
          <w:szCs w:val="22"/>
          <w:lang w:val="af-ZA"/>
        </w:rPr>
        <w:softHyphen/>
        <w:t>bu</w:t>
      </w:r>
      <w:r w:rsidRPr="001A03D4">
        <w:rPr>
          <w:rFonts w:ascii="LitNusx" w:hAnsi="LitNusx"/>
          <w:sz w:val="22"/>
          <w:szCs w:val="22"/>
          <w:lang w:val="af-ZA"/>
        </w:rPr>
        <w:softHyphen/>
        <w:t>li e.w. “ne</w:t>
      </w:r>
      <w:r w:rsidRPr="001A03D4">
        <w:rPr>
          <w:rFonts w:ascii="LitNusx" w:hAnsi="LitNusx"/>
          <w:sz w:val="22"/>
          <w:szCs w:val="22"/>
          <w:lang w:val="af-ZA"/>
        </w:rPr>
        <w:softHyphen/>
        <w:t>ba</w:t>
      </w:r>
      <w:r w:rsidRPr="001A03D4">
        <w:rPr>
          <w:rFonts w:ascii="LitNusx" w:hAnsi="LitNusx"/>
          <w:sz w:val="22"/>
          <w:szCs w:val="22"/>
          <w:lang w:val="af-ZA"/>
        </w:rPr>
        <w:softHyphen/>
        <w:t>yof</w:t>
      </w:r>
      <w:r w:rsidRPr="001A03D4">
        <w:rPr>
          <w:rFonts w:ascii="LitNusx" w:hAnsi="LitNusx"/>
          <w:sz w:val="22"/>
          <w:szCs w:val="22"/>
          <w:lang w:val="af-ZA"/>
        </w:rPr>
        <w:softHyphen/>
        <w:t>lo</w:t>
      </w:r>
      <w:r w:rsidRPr="001A03D4">
        <w:rPr>
          <w:rFonts w:ascii="LitNusx" w:hAnsi="LitNusx"/>
          <w:sz w:val="22"/>
          <w:szCs w:val="22"/>
          <w:lang w:val="af-ZA"/>
        </w:rPr>
        <w:softHyphen/>
        <w:t>bi</w:t>
      </w:r>
      <w:r w:rsidRPr="001A03D4">
        <w:rPr>
          <w:rFonts w:ascii="LitNusx" w:hAnsi="LitNusx"/>
          <w:sz w:val="22"/>
          <w:szCs w:val="22"/>
          <w:lang w:val="af-ZA"/>
        </w:rPr>
        <w:softHyphen/>
        <w:t>Ti Se</w:t>
      </w:r>
      <w:r w:rsidRPr="001A03D4">
        <w:rPr>
          <w:rFonts w:ascii="LitNusx" w:hAnsi="LitNusx"/>
          <w:sz w:val="22"/>
          <w:szCs w:val="22"/>
          <w:lang w:val="af-ZA"/>
        </w:rPr>
        <w:softHyphen/>
        <w:t>na</w:t>
      </w:r>
      <w:r w:rsidRPr="001A03D4">
        <w:rPr>
          <w:rFonts w:ascii="LitNusx" w:hAnsi="LitNusx"/>
          <w:sz w:val="22"/>
          <w:szCs w:val="22"/>
          <w:lang w:val="af-ZA"/>
        </w:rPr>
        <w:softHyphen/>
        <w:t>ta</w:t>
      </w:r>
      <w:r w:rsidRPr="001A03D4">
        <w:rPr>
          <w:rFonts w:ascii="LitNusx" w:hAnsi="LitNusx"/>
          <w:sz w:val="22"/>
          <w:szCs w:val="22"/>
          <w:lang w:val="af-ZA"/>
        </w:rPr>
        <w:softHyphen/>
        <w:t>ne</w:t>
      </w:r>
      <w:r w:rsidRPr="001A03D4">
        <w:rPr>
          <w:rFonts w:ascii="LitNusx" w:hAnsi="LitNusx"/>
          <w:sz w:val="22"/>
          <w:szCs w:val="22"/>
          <w:lang w:val="af-ZA"/>
        </w:rPr>
        <w:softHyphen/>
        <w:t>bi” xe</w:t>
      </w:r>
      <w:r w:rsidRPr="001A03D4">
        <w:rPr>
          <w:rFonts w:ascii="LitNusx" w:hAnsi="LitNusx"/>
          <w:sz w:val="22"/>
          <w:szCs w:val="22"/>
          <w:lang w:val="af-ZA"/>
        </w:rPr>
        <w:softHyphen/>
        <w:t>li</w:t>
      </w:r>
      <w:r w:rsidRPr="001A03D4">
        <w:rPr>
          <w:rFonts w:ascii="LitNusx" w:hAnsi="LitNusx"/>
          <w:sz w:val="22"/>
          <w:szCs w:val="22"/>
          <w:lang w:val="af-ZA"/>
        </w:rPr>
        <w:softHyphen/>
        <w:t>suf</w:t>
      </w:r>
      <w:r w:rsidRPr="001A03D4">
        <w:rPr>
          <w:rFonts w:ascii="LitNusx" w:hAnsi="LitNusx"/>
          <w:sz w:val="22"/>
          <w:szCs w:val="22"/>
          <w:lang w:val="af-ZA"/>
        </w:rPr>
        <w:softHyphen/>
        <w:t>le</w:t>
      </w:r>
      <w:r w:rsidRPr="001A03D4">
        <w:rPr>
          <w:rFonts w:ascii="LitNusx" w:hAnsi="LitNusx"/>
          <w:sz w:val="22"/>
          <w:szCs w:val="22"/>
          <w:lang w:val="af-ZA"/>
        </w:rPr>
        <w:softHyphen/>
        <w:t>bis wi</w:t>
      </w:r>
      <w:r w:rsidRPr="001A03D4">
        <w:rPr>
          <w:rFonts w:ascii="LitNusx" w:hAnsi="LitNusx"/>
          <w:sz w:val="22"/>
          <w:szCs w:val="22"/>
          <w:lang w:val="af-ZA"/>
        </w:rPr>
        <w:softHyphen/>
        <w:t>na</w:t>
      </w:r>
      <w:r w:rsidRPr="001A03D4">
        <w:rPr>
          <w:rFonts w:ascii="LitNusx" w:hAnsi="LitNusx"/>
          <w:sz w:val="22"/>
          <w:szCs w:val="22"/>
          <w:lang w:val="af-ZA"/>
        </w:rPr>
        <w:softHyphen/>
        <w:t>sa</w:t>
      </w:r>
      <w:r w:rsidRPr="001A03D4">
        <w:rPr>
          <w:rFonts w:ascii="LitNusx" w:hAnsi="LitNusx"/>
          <w:sz w:val="22"/>
          <w:szCs w:val="22"/>
          <w:lang w:val="af-ZA"/>
        </w:rPr>
        <w:softHyphen/>
        <w:t>ar</w:t>
      </w:r>
      <w:r w:rsidRPr="001A03D4">
        <w:rPr>
          <w:rFonts w:ascii="LitNusx" w:hAnsi="LitNusx"/>
          <w:sz w:val="22"/>
          <w:szCs w:val="22"/>
          <w:lang w:val="af-ZA"/>
        </w:rPr>
        <w:softHyphen/>
        <w:t>Cev</w:t>
      </w:r>
      <w:r w:rsidRPr="001A03D4">
        <w:rPr>
          <w:rFonts w:ascii="LitNusx" w:hAnsi="LitNusx"/>
          <w:sz w:val="22"/>
          <w:szCs w:val="22"/>
          <w:lang w:val="af-ZA"/>
        </w:rPr>
        <w:softHyphen/>
        <w:t>no kam</w:t>
      </w:r>
      <w:r w:rsidRPr="001A03D4">
        <w:rPr>
          <w:rFonts w:ascii="LitNusx" w:hAnsi="LitNusx"/>
          <w:sz w:val="22"/>
          <w:szCs w:val="22"/>
          <w:lang w:val="af-ZA"/>
        </w:rPr>
        <w:softHyphen/>
        <w:t>pa</w:t>
      </w:r>
      <w:r w:rsidRPr="001A03D4">
        <w:rPr>
          <w:rFonts w:ascii="LitNusx" w:hAnsi="LitNusx"/>
          <w:sz w:val="22"/>
          <w:szCs w:val="22"/>
          <w:lang w:val="af-ZA"/>
        </w:rPr>
        <w:softHyphen/>
        <w:t>ni</w:t>
      </w:r>
      <w:r w:rsidRPr="001A03D4">
        <w:rPr>
          <w:rFonts w:ascii="LitNusx" w:hAnsi="LitNusx"/>
          <w:sz w:val="22"/>
          <w:szCs w:val="22"/>
          <w:lang w:val="af-ZA"/>
        </w:rPr>
        <w:softHyphen/>
        <w:t>eb</w:t>
      </w:r>
      <w:r w:rsidRPr="001A03D4">
        <w:rPr>
          <w:rFonts w:ascii="LitNusx" w:hAnsi="LitNusx"/>
          <w:sz w:val="22"/>
          <w:szCs w:val="22"/>
          <w:lang w:val="af-ZA"/>
        </w:rPr>
        <w:softHyphen/>
        <w:t>sa, Tu sxva ma</w:t>
      </w:r>
      <w:r w:rsidRPr="001A03D4">
        <w:rPr>
          <w:rFonts w:ascii="LitNusx" w:hAnsi="LitNusx"/>
          <w:sz w:val="22"/>
          <w:szCs w:val="22"/>
          <w:lang w:val="af-ZA"/>
        </w:rPr>
        <w:softHyphen/>
        <w:t>sob</w:t>
      </w:r>
      <w:r w:rsidRPr="001A03D4">
        <w:rPr>
          <w:rFonts w:ascii="LitNusx" w:hAnsi="LitNusx"/>
          <w:sz w:val="22"/>
          <w:szCs w:val="22"/>
          <w:lang w:val="af-ZA"/>
        </w:rPr>
        <w:softHyphen/>
        <w:t>riv Ro</w:t>
      </w:r>
      <w:r w:rsidRPr="001A03D4">
        <w:rPr>
          <w:rFonts w:ascii="LitNusx" w:hAnsi="LitNusx"/>
          <w:sz w:val="22"/>
          <w:szCs w:val="22"/>
          <w:lang w:val="af-ZA"/>
        </w:rPr>
        <w:softHyphen/>
        <w:t>nis</w:t>
      </w:r>
      <w:r w:rsidRPr="001A03D4">
        <w:rPr>
          <w:rFonts w:ascii="LitNusx" w:hAnsi="LitNusx"/>
          <w:sz w:val="22"/>
          <w:szCs w:val="22"/>
          <w:lang w:val="af-ZA"/>
        </w:rPr>
        <w:softHyphen/>
        <w:t>Zi</w:t>
      </w:r>
      <w:r w:rsidRPr="001A03D4">
        <w:rPr>
          <w:rFonts w:ascii="LitNusx" w:hAnsi="LitNusx"/>
          <w:sz w:val="22"/>
          <w:szCs w:val="22"/>
          <w:lang w:val="af-ZA"/>
        </w:rPr>
        <w:softHyphen/>
        <w:t>e</w:t>
      </w:r>
      <w:r w:rsidRPr="001A03D4">
        <w:rPr>
          <w:rFonts w:ascii="LitNusx" w:hAnsi="LitNusx"/>
          <w:sz w:val="22"/>
          <w:szCs w:val="22"/>
          <w:lang w:val="af-ZA"/>
        </w:rPr>
        <w:softHyphen/>
        <w:t>beb</w:t>
      </w:r>
      <w:r w:rsidRPr="001A03D4">
        <w:rPr>
          <w:rFonts w:ascii="LitNusx" w:hAnsi="LitNusx"/>
          <w:sz w:val="22"/>
          <w:szCs w:val="22"/>
          <w:lang w:val="af-ZA"/>
        </w:rPr>
        <w:softHyphen/>
        <w:t>Si.</w:t>
      </w:r>
    </w:p>
    <w:p w:rsidR="00D46116" w:rsidRPr="001A03D4" w:rsidRDefault="00D46116" w:rsidP="00BC619A">
      <w:pPr>
        <w:spacing w:line="252" w:lineRule="auto"/>
        <w:ind w:firstLine="540"/>
        <w:jc w:val="both"/>
        <w:rPr>
          <w:rFonts w:ascii="LitNusx" w:hAnsi="LitNusx"/>
          <w:sz w:val="22"/>
          <w:szCs w:val="22"/>
          <w:lang w:val="fr-FR"/>
        </w:rPr>
      </w:pPr>
      <w:r w:rsidRPr="001A03D4">
        <w:rPr>
          <w:rFonts w:ascii="LitNusx" w:hAnsi="LitNusx"/>
          <w:sz w:val="22"/>
          <w:szCs w:val="22"/>
          <w:lang w:val="fr-FR"/>
        </w:rPr>
        <w:t>re</w:t>
      </w:r>
      <w:r w:rsidRPr="001A03D4">
        <w:rPr>
          <w:rFonts w:ascii="LitNusx" w:hAnsi="LitNusx"/>
          <w:sz w:val="22"/>
          <w:szCs w:val="22"/>
          <w:lang w:val="fr-FR"/>
        </w:rPr>
        <w:softHyphen/>
        <w:t>a</w:t>
      </w:r>
      <w:r w:rsidRPr="001A03D4">
        <w:rPr>
          <w:rFonts w:ascii="LitNusx" w:hAnsi="LitNusx"/>
          <w:sz w:val="22"/>
          <w:szCs w:val="22"/>
          <w:lang w:val="fr-FR"/>
        </w:rPr>
        <w:softHyphen/>
        <w:t>lu</w:t>
      </w:r>
      <w:r w:rsidRPr="001A03D4">
        <w:rPr>
          <w:rFonts w:ascii="LitNusx" w:hAnsi="LitNusx"/>
          <w:sz w:val="22"/>
          <w:szCs w:val="22"/>
          <w:lang w:val="fr-FR"/>
        </w:rPr>
        <w:softHyphen/>
        <w:t>rad, sa</w:t>
      </w:r>
      <w:r w:rsidRPr="001A03D4">
        <w:rPr>
          <w:rFonts w:ascii="LitNusx" w:hAnsi="LitNusx"/>
          <w:sz w:val="22"/>
          <w:szCs w:val="22"/>
          <w:lang w:val="fr-FR"/>
        </w:rPr>
        <w:softHyphen/>
        <w:t>sa</w:t>
      </w:r>
      <w:r w:rsidRPr="001A03D4">
        <w:rPr>
          <w:rFonts w:ascii="LitNusx" w:hAnsi="LitNusx"/>
          <w:sz w:val="22"/>
          <w:szCs w:val="22"/>
          <w:lang w:val="fr-FR"/>
        </w:rPr>
        <w:softHyphen/>
        <w:t>mar</w:t>
      </w:r>
      <w:r w:rsidRPr="001A03D4">
        <w:rPr>
          <w:rFonts w:ascii="LitNusx" w:hAnsi="LitNusx"/>
          <w:sz w:val="22"/>
          <w:szCs w:val="22"/>
          <w:lang w:val="fr-FR"/>
        </w:rPr>
        <w:softHyphen/>
        <w:t>Tlo</w:t>
      </w:r>
      <w:r w:rsidRPr="001A03D4">
        <w:rPr>
          <w:rFonts w:ascii="LitNusx" w:hAnsi="LitNusx"/>
          <w:sz w:val="22"/>
          <w:szCs w:val="22"/>
          <w:lang w:val="fr-FR"/>
        </w:rPr>
        <w:softHyphen/>
        <w:t>e</w:t>
      </w:r>
      <w:r w:rsidRPr="001A03D4">
        <w:rPr>
          <w:rFonts w:ascii="LitNusx" w:hAnsi="LitNusx"/>
          <w:sz w:val="22"/>
          <w:szCs w:val="22"/>
          <w:lang w:val="fr-FR"/>
        </w:rPr>
        <w:softHyphen/>
        <w:t>bi ar aris aR</w:t>
      </w:r>
      <w:r w:rsidRPr="001A03D4">
        <w:rPr>
          <w:rFonts w:ascii="LitNusx" w:hAnsi="LitNusx"/>
          <w:sz w:val="22"/>
          <w:szCs w:val="22"/>
          <w:lang w:val="fr-FR"/>
        </w:rPr>
        <w:softHyphen/>
        <w:t>mas</w:t>
      </w:r>
      <w:r w:rsidRPr="001A03D4">
        <w:rPr>
          <w:rFonts w:ascii="LitNusx" w:hAnsi="LitNusx"/>
          <w:sz w:val="22"/>
          <w:szCs w:val="22"/>
          <w:lang w:val="fr-FR"/>
        </w:rPr>
        <w:softHyphen/>
        <w:t>ru</w:t>
      </w:r>
      <w:r w:rsidRPr="001A03D4">
        <w:rPr>
          <w:rFonts w:ascii="LitNusx" w:hAnsi="LitNusx"/>
          <w:sz w:val="22"/>
          <w:szCs w:val="22"/>
          <w:lang w:val="fr-FR"/>
        </w:rPr>
        <w:softHyphen/>
        <w:t>le</w:t>
      </w:r>
      <w:r w:rsidRPr="001A03D4">
        <w:rPr>
          <w:rFonts w:ascii="LitNusx" w:hAnsi="LitNusx"/>
          <w:sz w:val="22"/>
          <w:szCs w:val="22"/>
          <w:lang w:val="fr-FR"/>
        </w:rPr>
        <w:softHyphen/>
        <w:t>be</w:t>
      </w:r>
      <w:r w:rsidRPr="001A03D4">
        <w:rPr>
          <w:rFonts w:ascii="LitNusx" w:hAnsi="LitNusx"/>
          <w:sz w:val="22"/>
          <w:szCs w:val="22"/>
          <w:lang w:val="fr-FR"/>
        </w:rPr>
        <w:softHyphen/>
        <w:t>li xe</w:t>
      </w:r>
      <w:r w:rsidRPr="001A03D4">
        <w:rPr>
          <w:rFonts w:ascii="LitNusx" w:hAnsi="LitNusx"/>
          <w:sz w:val="22"/>
          <w:szCs w:val="22"/>
          <w:lang w:val="fr-FR"/>
        </w:rPr>
        <w:softHyphen/>
        <w:t>li</w:t>
      </w:r>
      <w:r w:rsidRPr="001A03D4">
        <w:rPr>
          <w:rFonts w:ascii="LitNusx" w:hAnsi="LitNusx"/>
          <w:sz w:val="22"/>
          <w:szCs w:val="22"/>
          <w:lang w:val="fr-FR"/>
        </w:rPr>
        <w:softHyphen/>
        <w:t>suf</w:t>
      </w:r>
      <w:r w:rsidRPr="001A03D4">
        <w:rPr>
          <w:rFonts w:ascii="LitNusx" w:hAnsi="LitNusx"/>
          <w:sz w:val="22"/>
          <w:szCs w:val="22"/>
          <w:lang w:val="fr-FR"/>
        </w:rPr>
        <w:softHyphen/>
        <w:t>le</w:t>
      </w:r>
      <w:r w:rsidRPr="001A03D4">
        <w:rPr>
          <w:rFonts w:ascii="LitNusx" w:hAnsi="LitNusx"/>
          <w:sz w:val="22"/>
          <w:szCs w:val="22"/>
          <w:lang w:val="fr-FR"/>
        </w:rPr>
        <w:softHyphen/>
        <w:t>bi</w:t>
      </w:r>
      <w:r w:rsidRPr="001A03D4">
        <w:rPr>
          <w:rFonts w:ascii="LitNusx" w:hAnsi="LitNusx"/>
          <w:sz w:val="22"/>
          <w:szCs w:val="22"/>
          <w:lang w:val="fr-FR"/>
        </w:rPr>
        <w:softHyphen/>
        <w:t>sa</w:t>
      </w:r>
      <w:r w:rsidRPr="001A03D4">
        <w:rPr>
          <w:rFonts w:ascii="LitNusx" w:hAnsi="LitNusx"/>
          <w:sz w:val="22"/>
          <w:szCs w:val="22"/>
          <w:lang w:val="fr-FR"/>
        </w:rPr>
        <w:softHyphen/>
        <w:t>gan da</w:t>
      </w:r>
      <w:r w:rsidRPr="001A03D4">
        <w:rPr>
          <w:rFonts w:ascii="LitNusx" w:hAnsi="LitNusx"/>
          <w:sz w:val="22"/>
          <w:szCs w:val="22"/>
          <w:lang w:val="fr-FR"/>
        </w:rPr>
        <w:softHyphen/>
        <w:t>mo</w:t>
      </w:r>
      <w:r w:rsidRPr="001A03D4">
        <w:rPr>
          <w:rFonts w:ascii="LitNusx" w:hAnsi="LitNusx"/>
          <w:sz w:val="22"/>
          <w:szCs w:val="22"/>
          <w:lang w:val="fr-FR"/>
        </w:rPr>
        <w:softHyphen/>
        <w:t>u</w:t>
      </w:r>
      <w:r w:rsidRPr="001A03D4">
        <w:rPr>
          <w:rFonts w:ascii="LitNusx" w:hAnsi="LitNusx"/>
          <w:sz w:val="22"/>
          <w:szCs w:val="22"/>
          <w:lang w:val="fr-FR"/>
        </w:rPr>
        <w:softHyphen/>
        <w:t>ki</w:t>
      </w:r>
      <w:r w:rsidRPr="001A03D4">
        <w:rPr>
          <w:rFonts w:ascii="LitNusx" w:hAnsi="LitNusx"/>
          <w:sz w:val="22"/>
          <w:szCs w:val="22"/>
          <w:lang w:val="fr-FR"/>
        </w:rPr>
        <w:softHyphen/>
        <w:t>de</w:t>
      </w:r>
      <w:r w:rsidRPr="001A03D4">
        <w:rPr>
          <w:rFonts w:ascii="LitNusx" w:hAnsi="LitNusx"/>
          <w:sz w:val="22"/>
          <w:szCs w:val="22"/>
          <w:lang w:val="fr-FR"/>
        </w:rPr>
        <w:softHyphen/>
        <w:t>be</w:t>
      </w:r>
      <w:r w:rsidRPr="001A03D4">
        <w:rPr>
          <w:rFonts w:ascii="LitNusx" w:hAnsi="LitNusx"/>
          <w:sz w:val="22"/>
          <w:szCs w:val="22"/>
          <w:lang w:val="fr-FR"/>
        </w:rPr>
        <w:softHyphen/>
        <w:t>li, rac se</w:t>
      </w:r>
      <w:r w:rsidRPr="001A03D4">
        <w:rPr>
          <w:rFonts w:ascii="LitNusx" w:hAnsi="LitNusx"/>
          <w:sz w:val="22"/>
          <w:szCs w:val="22"/>
          <w:lang w:val="fr-FR"/>
        </w:rPr>
        <w:softHyphen/>
        <w:t>ri</w:t>
      </w:r>
      <w:r w:rsidRPr="001A03D4">
        <w:rPr>
          <w:rFonts w:ascii="LitNusx" w:hAnsi="LitNusx"/>
          <w:sz w:val="22"/>
          <w:szCs w:val="22"/>
          <w:lang w:val="fr-FR"/>
        </w:rPr>
        <w:softHyphen/>
        <w:t>o</w:t>
      </w:r>
      <w:r w:rsidRPr="001A03D4">
        <w:rPr>
          <w:rFonts w:ascii="LitNusx" w:hAnsi="LitNusx"/>
          <w:sz w:val="22"/>
          <w:szCs w:val="22"/>
          <w:lang w:val="fr-FR"/>
        </w:rPr>
        <w:softHyphen/>
        <w:t>zu</w:t>
      </w:r>
      <w:r w:rsidRPr="001A03D4">
        <w:rPr>
          <w:rFonts w:ascii="LitNusx" w:hAnsi="LitNusx"/>
          <w:sz w:val="22"/>
          <w:szCs w:val="22"/>
          <w:lang w:val="fr-FR"/>
        </w:rPr>
        <w:softHyphen/>
        <w:t>li Se</w:t>
      </w:r>
      <w:r w:rsidRPr="001A03D4">
        <w:rPr>
          <w:rFonts w:ascii="LitNusx" w:hAnsi="LitNusx"/>
          <w:sz w:val="22"/>
          <w:szCs w:val="22"/>
          <w:lang w:val="fr-FR"/>
        </w:rPr>
        <w:softHyphen/>
        <w:t>ma</w:t>
      </w:r>
      <w:r w:rsidRPr="001A03D4">
        <w:rPr>
          <w:rFonts w:ascii="LitNusx" w:hAnsi="LitNusx"/>
          <w:sz w:val="22"/>
          <w:szCs w:val="22"/>
          <w:lang w:val="fr-FR"/>
        </w:rPr>
        <w:softHyphen/>
        <w:t>fer</w:t>
      </w:r>
      <w:r w:rsidRPr="001A03D4">
        <w:rPr>
          <w:rFonts w:ascii="LitNusx" w:hAnsi="LitNusx"/>
          <w:sz w:val="22"/>
          <w:szCs w:val="22"/>
          <w:lang w:val="fr-FR"/>
        </w:rPr>
        <w:softHyphen/>
        <w:t>xe</w:t>
      </w:r>
      <w:r w:rsidRPr="001A03D4">
        <w:rPr>
          <w:rFonts w:ascii="LitNusx" w:hAnsi="LitNusx"/>
          <w:sz w:val="22"/>
          <w:szCs w:val="22"/>
          <w:lang w:val="fr-FR"/>
        </w:rPr>
        <w:softHyphen/>
        <w:t>be</w:t>
      </w:r>
      <w:r w:rsidRPr="001A03D4">
        <w:rPr>
          <w:rFonts w:ascii="LitNusx" w:hAnsi="LitNusx"/>
          <w:sz w:val="22"/>
          <w:szCs w:val="22"/>
          <w:lang w:val="fr-FR"/>
        </w:rPr>
        <w:softHyphen/>
        <w:t>lia ker</w:t>
      </w:r>
      <w:r w:rsidRPr="001A03D4">
        <w:rPr>
          <w:rFonts w:ascii="LitNusx" w:hAnsi="LitNusx"/>
          <w:sz w:val="22"/>
          <w:szCs w:val="22"/>
          <w:lang w:val="fr-FR"/>
        </w:rPr>
        <w:softHyphen/>
        <w:t>Zo seq</w:t>
      </w:r>
      <w:r w:rsidRPr="001A03D4">
        <w:rPr>
          <w:rFonts w:ascii="LitNusx" w:hAnsi="LitNusx"/>
          <w:sz w:val="22"/>
          <w:szCs w:val="22"/>
          <w:lang w:val="fr-FR"/>
        </w:rPr>
        <w:softHyphen/>
        <w:t>to</w:t>
      </w:r>
      <w:r w:rsidRPr="001A03D4">
        <w:rPr>
          <w:rFonts w:ascii="LitNusx" w:hAnsi="LitNusx"/>
          <w:sz w:val="22"/>
          <w:szCs w:val="22"/>
          <w:lang w:val="fr-FR"/>
        </w:rPr>
        <w:softHyphen/>
        <w:t>ris gan</w:t>
      </w:r>
      <w:r w:rsidRPr="001A03D4">
        <w:rPr>
          <w:rFonts w:ascii="LitNusx" w:hAnsi="LitNusx"/>
          <w:sz w:val="22"/>
          <w:szCs w:val="22"/>
          <w:lang w:val="fr-FR"/>
        </w:rPr>
        <w:softHyphen/>
        <w:t>vi</w:t>
      </w:r>
      <w:r w:rsidRPr="001A03D4">
        <w:rPr>
          <w:rFonts w:ascii="LitNusx" w:hAnsi="LitNusx"/>
          <w:sz w:val="22"/>
          <w:szCs w:val="22"/>
          <w:lang w:val="fr-FR"/>
        </w:rPr>
        <w:softHyphen/>
        <w:t>Ta</w:t>
      </w:r>
      <w:r w:rsidRPr="001A03D4">
        <w:rPr>
          <w:rFonts w:ascii="LitNusx" w:hAnsi="LitNusx"/>
          <w:sz w:val="22"/>
          <w:szCs w:val="22"/>
          <w:lang w:val="fr-FR"/>
        </w:rPr>
        <w:softHyphen/>
        <w:t>re</w:t>
      </w:r>
      <w:r w:rsidRPr="001A03D4">
        <w:rPr>
          <w:rFonts w:ascii="LitNusx" w:hAnsi="LitNusx"/>
          <w:sz w:val="22"/>
          <w:szCs w:val="22"/>
          <w:lang w:val="fr-FR"/>
        </w:rPr>
        <w:softHyphen/>
        <w:t>bi</w:t>
      </w:r>
      <w:r w:rsidRPr="001A03D4">
        <w:rPr>
          <w:rFonts w:ascii="LitNusx" w:hAnsi="LitNusx"/>
          <w:sz w:val="22"/>
          <w:szCs w:val="22"/>
          <w:lang w:val="fr-FR"/>
        </w:rPr>
        <w:softHyphen/>
        <w:t>saT</w:t>
      </w:r>
      <w:r w:rsidRPr="001A03D4">
        <w:rPr>
          <w:rFonts w:ascii="LitNusx" w:hAnsi="LitNusx"/>
          <w:sz w:val="22"/>
          <w:szCs w:val="22"/>
          <w:lang w:val="fr-FR"/>
        </w:rPr>
        <w:softHyphen/>
        <w:t>vis.</w:t>
      </w:r>
    </w:p>
    <w:p w:rsidR="00D46116" w:rsidRPr="001A03D4" w:rsidRDefault="00D46116" w:rsidP="00BC619A">
      <w:pPr>
        <w:spacing w:line="252" w:lineRule="auto"/>
        <w:ind w:firstLine="540"/>
        <w:jc w:val="both"/>
        <w:rPr>
          <w:rFonts w:ascii="LitNusx" w:hAnsi="LitNusx"/>
          <w:sz w:val="22"/>
          <w:szCs w:val="22"/>
          <w:lang w:val="fr-FR"/>
        </w:rPr>
      </w:pPr>
      <w:r w:rsidRPr="001A03D4">
        <w:rPr>
          <w:rFonts w:ascii="LitNusx" w:hAnsi="LitNusx"/>
          <w:sz w:val="22"/>
          <w:szCs w:val="22"/>
          <w:lang w:val="fr-FR"/>
        </w:rPr>
        <w:t>ker</w:t>
      </w:r>
      <w:r w:rsidRPr="001A03D4">
        <w:rPr>
          <w:rFonts w:ascii="LitNusx" w:hAnsi="LitNusx"/>
          <w:sz w:val="22"/>
          <w:szCs w:val="22"/>
          <w:lang w:val="fr-FR"/>
        </w:rPr>
        <w:softHyphen/>
        <w:t>Zo seq</w:t>
      </w:r>
      <w:r w:rsidRPr="001A03D4">
        <w:rPr>
          <w:rFonts w:ascii="LitNusx" w:hAnsi="LitNusx"/>
          <w:sz w:val="22"/>
          <w:szCs w:val="22"/>
          <w:lang w:val="fr-FR"/>
        </w:rPr>
        <w:softHyphen/>
        <w:t>to</w:t>
      </w:r>
      <w:r w:rsidRPr="001A03D4">
        <w:rPr>
          <w:rFonts w:ascii="LitNusx" w:hAnsi="LitNusx"/>
          <w:sz w:val="22"/>
          <w:szCs w:val="22"/>
          <w:lang w:val="fr-FR"/>
        </w:rPr>
        <w:softHyphen/>
        <w:t>ris gan</w:t>
      </w:r>
      <w:r w:rsidRPr="001A03D4">
        <w:rPr>
          <w:rFonts w:ascii="LitNusx" w:hAnsi="LitNusx"/>
          <w:sz w:val="22"/>
          <w:szCs w:val="22"/>
          <w:lang w:val="fr-FR"/>
        </w:rPr>
        <w:softHyphen/>
        <w:t>vi</w:t>
      </w:r>
      <w:r w:rsidRPr="001A03D4">
        <w:rPr>
          <w:rFonts w:ascii="LitNusx" w:hAnsi="LitNusx"/>
          <w:sz w:val="22"/>
          <w:szCs w:val="22"/>
          <w:lang w:val="fr-FR"/>
        </w:rPr>
        <w:softHyphen/>
        <w:t>Ta</w:t>
      </w:r>
      <w:r w:rsidRPr="001A03D4">
        <w:rPr>
          <w:rFonts w:ascii="LitNusx" w:hAnsi="LitNusx"/>
          <w:sz w:val="22"/>
          <w:szCs w:val="22"/>
          <w:lang w:val="fr-FR"/>
        </w:rPr>
        <w:softHyphen/>
        <w:t>re</w:t>
      </w:r>
      <w:r w:rsidRPr="001A03D4">
        <w:rPr>
          <w:rFonts w:ascii="LitNusx" w:hAnsi="LitNusx"/>
          <w:sz w:val="22"/>
          <w:szCs w:val="22"/>
          <w:lang w:val="fr-FR"/>
        </w:rPr>
        <w:softHyphen/>
        <w:t>ba</w:t>
      </w:r>
      <w:r w:rsidRPr="001A03D4">
        <w:rPr>
          <w:rFonts w:ascii="LitNusx" w:hAnsi="LitNusx"/>
          <w:sz w:val="22"/>
          <w:szCs w:val="22"/>
          <w:lang w:val="fr-FR"/>
        </w:rPr>
        <w:softHyphen/>
        <w:t>Si udi</w:t>
      </w:r>
      <w:r w:rsidRPr="001A03D4">
        <w:rPr>
          <w:rFonts w:ascii="LitNusx" w:hAnsi="LitNusx"/>
          <w:sz w:val="22"/>
          <w:szCs w:val="22"/>
          <w:lang w:val="fr-FR"/>
        </w:rPr>
        <w:softHyphen/>
        <w:t>de</w:t>
      </w:r>
      <w:r w:rsidRPr="001A03D4">
        <w:rPr>
          <w:rFonts w:ascii="LitNusx" w:hAnsi="LitNusx"/>
          <w:sz w:val="22"/>
          <w:szCs w:val="22"/>
          <w:lang w:val="fr-FR"/>
        </w:rPr>
        <w:softHyphen/>
        <w:t>si mniS</w:t>
      </w:r>
      <w:r w:rsidRPr="001A03D4">
        <w:rPr>
          <w:rFonts w:ascii="LitNusx" w:hAnsi="LitNusx"/>
          <w:sz w:val="22"/>
          <w:szCs w:val="22"/>
          <w:lang w:val="fr-FR"/>
        </w:rPr>
        <w:softHyphen/>
        <w:t>vne</w:t>
      </w:r>
      <w:r w:rsidRPr="001A03D4">
        <w:rPr>
          <w:rFonts w:ascii="LitNusx" w:hAnsi="LitNusx"/>
          <w:sz w:val="22"/>
          <w:szCs w:val="22"/>
          <w:lang w:val="fr-FR"/>
        </w:rPr>
        <w:softHyphen/>
        <w:t>lo</w:t>
      </w:r>
      <w:r w:rsidRPr="001A03D4">
        <w:rPr>
          <w:rFonts w:ascii="LitNusx" w:hAnsi="LitNusx"/>
          <w:sz w:val="22"/>
          <w:szCs w:val="22"/>
          <w:lang w:val="fr-FR"/>
        </w:rPr>
        <w:softHyphen/>
        <w:t>ba eni</w:t>
      </w:r>
      <w:r w:rsidRPr="001A03D4">
        <w:rPr>
          <w:rFonts w:ascii="LitNusx" w:hAnsi="LitNusx"/>
          <w:sz w:val="22"/>
          <w:szCs w:val="22"/>
          <w:lang w:val="fr-FR"/>
        </w:rPr>
        <w:softHyphen/>
        <w:t>We</w:t>
      </w:r>
      <w:r w:rsidRPr="001A03D4">
        <w:rPr>
          <w:rFonts w:ascii="LitNusx" w:hAnsi="LitNusx"/>
          <w:sz w:val="22"/>
          <w:szCs w:val="22"/>
          <w:lang w:val="fr-FR"/>
        </w:rPr>
        <w:softHyphen/>
        <w:t>ba sa</w:t>
      </w:r>
      <w:r w:rsidRPr="001A03D4">
        <w:rPr>
          <w:rFonts w:ascii="LitNusx" w:hAnsi="LitNusx"/>
          <w:sz w:val="22"/>
          <w:szCs w:val="22"/>
          <w:lang w:val="fr-FR"/>
        </w:rPr>
        <w:softHyphen/>
        <w:t>xel</w:t>
      </w:r>
      <w:r w:rsidRPr="001A03D4">
        <w:rPr>
          <w:rFonts w:ascii="LitNusx" w:hAnsi="LitNusx"/>
          <w:sz w:val="22"/>
          <w:szCs w:val="22"/>
          <w:lang w:val="fr-FR"/>
        </w:rPr>
        <w:softHyphen/>
        <w:t>mwi</w:t>
      </w:r>
      <w:r w:rsidRPr="001A03D4">
        <w:rPr>
          <w:rFonts w:ascii="LitNusx" w:hAnsi="LitNusx"/>
          <w:sz w:val="22"/>
          <w:szCs w:val="22"/>
          <w:lang w:val="fr-FR"/>
        </w:rPr>
        <w:softHyphen/>
        <w:t>fo qo</w:t>
      </w:r>
      <w:r w:rsidRPr="001A03D4">
        <w:rPr>
          <w:rFonts w:ascii="LitNusx" w:hAnsi="LitNusx"/>
          <w:sz w:val="22"/>
          <w:szCs w:val="22"/>
          <w:lang w:val="fr-FR"/>
        </w:rPr>
        <w:softHyphen/>
        <w:t>ne</w:t>
      </w:r>
      <w:r w:rsidRPr="001A03D4">
        <w:rPr>
          <w:rFonts w:ascii="LitNusx" w:hAnsi="LitNusx"/>
          <w:sz w:val="22"/>
          <w:szCs w:val="22"/>
          <w:lang w:val="fr-FR"/>
        </w:rPr>
        <w:softHyphen/>
        <w:t>bis pri</w:t>
      </w:r>
      <w:r w:rsidRPr="001A03D4">
        <w:rPr>
          <w:rFonts w:ascii="LitNusx" w:hAnsi="LitNusx"/>
          <w:sz w:val="22"/>
          <w:szCs w:val="22"/>
          <w:lang w:val="fr-FR"/>
        </w:rPr>
        <w:softHyphen/>
        <w:t>va</w:t>
      </w:r>
      <w:r w:rsidRPr="001A03D4">
        <w:rPr>
          <w:rFonts w:ascii="LitNusx" w:hAnsi="LitNusx"/>
          <w:sz w:val="22"/>
          <w:szCs w:val="22"/>
          <w:lang w:val="fr-FR"/>
        </w:rPr>
        <w:softHyphen/>
        <w:t>ti</w:t>
      </w:r>
      <w:r w:rsidRPr="001A03D4">
        <w:rPr>
          <w:rFonts w:ascii="LitNusx" w:hAnsi="LitNusx"/>
          <w:sz w:val="22"/>
          <w:szCs w:val="22"/>
          <w:lang w:val="fr-FR"/>
        </w:rPr>
        <w:softHyphen/>
        <w:t>za</w:t>
      </w:r>
      <w:r w:rsidRPr="001A03D4">
        <w:rPr>
          <w:rFonts w:ascii="LitNusx" w:hAnsi="LitNusx"/>
          <w:sz w:val="22"/>
          <w:szCs w:val="22"/>
          <w:lang w:val="fr-FR"/>
        </w:rPr>
        <w:softHyphen/>
        <w:t>ci</w:t>
      </w:r>
      <w:r w:rsidRPr="001A03D4">
        <w:rPr>
          <w:rFonts w:ascii="LitNusx" w:hAnsi="LitNusx"/>
          <w:sz w:val="22"/>
          <w:szCs w:val="22"/>
          <w:lang w:val="fr-FR"/>
        </w:rPr>
        <w:softHyphen/>
        <w:t>as. 2004 wli</w:t>
      </w:r>
      <w:r w:rsidRPr="001A03D4">
        <w:rPr>
          <w:rFonts w:ascii="LitNusx" w:hAnsi="LitNusx"/>
          <w:sz w:val="22"/>
          <w:szCs w:val="22"/>
          <w:lang w:val="fr-FR"/>
        </w:rPr>
        <w:softHyphen/>
        <w:t>dan daw</w:t>
      </w:r>
      <w:r w:rsidRPr="001A03D4">
        <w:rPr>
          <w:rFonts w:ascii="LitNusx" w:hAnsi="LitNusx"/>
          <w:sz w:val="22"/>
          <w:szCs w:val="22"/>
          <w:lang w:val="fr-FR"/>
        </w:rPr>
        <w:softHyphen/>
        <w:t>ye</w:t>
      </w:r>
      <w:r w:rsidRPr="001A03D4">
        <w:rPr>
          <w:rFonts w:ascii="LitNusx" w:hAnsi="LitNusx"/>
          <w:sz w:val="22"/>
          <w:szCs w:val="22"/>
          <w:lang w:val="fr-FR"/>
        </w:rPr>
        <w:softHyphen/>
        <w:t>bu</w:t>
      </w:r>
      <w:r w:rsidRPr="001A03D4">
        <w:rPr>
          <w:rFonts w:ascii="LitNusx" w:hAnsi="LitNusx"/>
          <w:sz w:val="22"/>
          <w:szCs w:val="22"/>
          <w:lang w:val="fr-FR"/>
        </w:rPr>
        <w:softHyphen/>
        <w:t>li msxvil</w:t>
      </w:r>
      <w:r w:rsidRPr="001A03D4">
        <w:rPr>
          <w:rFonts w:ascii="LitNusx" w:hAnsi="LitNusx"/>
          <w:sz w:val="22"/>
          <w:szCs w:val="22"/>
          <w:lang w:val="fr-FR"/>
        </w:rPr>
        <w:softHyphen/>
        <w:t>mas</w:t>
      </w:r>
      <w:r w:rsidRPr="001A03D4">
        <w:rPr>
          <w:rFonts w:ascii="LitNusx" w:hAnsi="LitNusx"/>
          <w:sz w:val="22"/>
          <w:szCs w:val="22"/>
          <w:lang w:val="fr-FR"/>
        </w:rPr>
        <w:softHyphen/>
        <w:t>Sta</w:t>
      </w:r>
      <w:r w:rsidRPr="001A03D4">
        <w:rPr>
          <w:rFonts w:ascii="LitNusx" w:hAnsi="LitNusx"/>
          <w:sz w:val="22"/>
          <w:szCs w:val="22"/>
          <w:lang w:val="fr-FR"/>
        </w:rPr>
        <w:softHyphen/>
        <w:t>bi</w:t>
      </w:r>
      <w:r w:rsidRPr="001A03D4">
        <w:rPr>
          <w:rFonts w:ascii="LitNusx" w:hAnsi="LitNusx"/>
          <w:sz w:val="22"/>
          <w:szCs w:val="22"/>
          <w:lang w:val="fr-FR"/>
        </w:rPr>
        <w:softHyphen/>
        <w:t>a</w:t>
      </w:r>
      <w:r w:rsidRPr="001A03D4">
        <w:rPr>
          <w:rFonts w:ascii="LitNusx" w:hAnsi="LitNusx"/>
          <w:sz w:val="22"/>
          <w:szCs w:val="22"/>
          <w:lang w:val="fr-FR"/>
        </w:rPr>
        <w:softHyphen/>
        <w:t>ni pri</w:t>
      </w:r>
      <w:r w:rsidRPr="001A03D4">
        <w:rPr>
          <w:rFonts w:ascii="LitNusx" w:hAnsi="LitNusx"/>
          <w:sz w:val="22"/>
          <w:szCs w:val="22"/>
          <w:lang w:val="fr-FR"/>
        </w:rPr>
        <w:softHyphen/>
        <w:t>va</w:t>
      </w:r>
      <w:r w:rsidRPr="001A03D4">
        <w:rPr>
          <w:rFonts w:ascii="LitNusx" w:hAnsi="LitNusx"/>
          <w:sz w:val="22"/>
          <w:szCs w:val="22"/>
          <w:lang w:val="fr-FR"/>
        </w:rPr>
        <w:softHyphen/>
        <w:t>ti</w:t>
      </w:r>
      <w:r w:rsidRPr="001A03D4">
        <w:rPr>
          <w:rFonts w:ascii="LitNusx" w:hAnsi="LitNusx"/>
          <w:sz w:val="22"/>
          <w:szCs w:val="22"/>
          <w:lang w:val="fr-FR"/>
        </w:rPr>
        <w:softHyphen/>
        <w:t>za</w:t>
      </w:r>
      <w:r w:rsidRPr="001A03D4">
        <w:rPr>
          <w:rFonts w:ascii="LitNusx" w:hAnsi="LitNusx"/>
          <w:sz w:val="22"/>
          <w:szCs w:val="22"/>
          <w:lang w:val="fr-FR"/>
        </w:rPr>
        <w:softHyphen/>
        <w:t>cia mim</w:t>
      </w:r>
      <w:r w:rsidRPr="001A03D4">
        <w:rPr>
          <w:rFonts w:ascii="LitNusx" w:hAnsi="LitNusx"/>
          <w:sz w:val="22"/>
          <w:szCs w:val="22"/>
          <w:lang w:val="fr-FR"/>
        </w:rPr>
        <w:softHyphen/>
        <w:t>di</w:t>
      </w:r>
      <w:r w:rsidRPr="001A03D4">
        <w:rPr>
          <w:rFonts w:ascii="LitNusx" w:hAnsi="LitNusx"/>
          <w:sz w:val="22"/>
          <w:szCs w:val="22"/>
          <w:lang w:val="fr-FR"/>
        </w:rPr>
        <w:softHyphen/>
        <w:t>na</w:t>
      </w:r>
      <w:r w:rsidRPr="001A03D4">
        <w:rPr>
          <w:rFonts w:ascii="LitNusx" w:hAnsi="LitNusx"/>
          <w:sz w:val="22"/>
          <w:szCs w:val="22"/>
          <w:lang w:val="fr-FR"/>
        </w:rPr>
        <w:softHyphen/>
        <w:t>re</w:t>
      </w:r>
      <w:r w:rsidRPr="001A03D4">
        <w:rPr>
          <w:rFonts w:ascii="LitNusx" w:hAnsi="LitNusx"/>
          <w:sz w:val="22"/>
          <w:szCs w:val="22"/>
          <w:lang w:val="fr-FR"/>
        </w:rPr>
        <w:softHyphen/>
        <w:t>ob</w:t>
      </w:r>
      <w:r w:rsidRPr="001A03D4">
        <w:rPr>
          <w:rFonts w:ascii="LitNusx" w:hAnsi="LitNusx"/>
          <w:sz w:val="22"/>
          <w:szCs w:val="22"/>
          <w:lang w:val="fr-FR"/>
        </w:rPr>
        <w:softHyphen/>
        <w:t>da ka</w:t>
      </w:r>
      <w:r w:rsidRPr="001A03D4">
        <w:rPr>
          <w:rFonts w:ascii="LitNusx" w:hAnsi="LitNusx"/>
          <w:sz w:val="22"/>
          <w:szCs w:val="22"/>
          <w:lang w:val="fr-FR"/>
        </w:rPr>
        <w:softHyphen/>
        <w:t>non</w:t>
      </w:r>
      <w:r w:rsidRPr="001A03D4">
        <w:rPr>
          <w:rFonts w:ascii="LitNusx" w:hAnsi="LitNusx"/>
          <w:sz w:val="22"/>
          <w:szCs w:val="22"/>
          <w:lang w:val="fr-FR"/>
        </w:rPr>
        <w:softHyphen/>
        <w:t>mdeb</w:t>
      </w:r>
      <w:r w:rsidRPr="001A03D4">
        <w:rPr>
          <w:rFonts w:ascii="LitNusx" w:hAnsi="LitNusx"/>
          <w:sz w:val="22"/>
          <w:szCs w:val="22"/>
          <w:lang w:val="fr-FR"/>
        </w:rPr>
        <w:softHyphen/>
        <w:t>lo</w:t>
      </w:r>
      <w:r w:rsidRPr="001A03D4">
        <w:rPr>
          <w:rFonts w:ascii="LitNusx" w:hAnsi="LitNusx"/>
          <w:sz w:val="22"/>
          <w:szCs w:val="22"/>
          <w:lang w:val="fr-FR"/>
        </w:rPr>
        <w:softHyphen/>
        <w:t>bis sru</w:t>
      </w:r>
      <w:r w:rsidRPr="001A03D4">
        <w:rPr>
          <w:rFonts w:ascii="LitNusx" w:hAnsi="LitNusx"/>
          <w:sz w:val="22"/>
          <w:szCs w:val="22"/>
          <w:lang w:val="fr-FR"/>
        </w:rPr>
        <w:softHyphen/>
        <w:t>li dar</w:t>
      </w:r>
      <w:r w:rsidRPr="001A03D4">
        <w:rPr>
          <w:rFonts w:ascii="LitNusx" w:hAnsi="LitNusx"/>
          <w:sz w:val="22"/>
          <w:szCs w:val="22"/>
          <w:lang w:val="fr-FR"/>
        </w:rPr>
        <w:softHyphen/>
        <w:t>Rve</w:t>
      </w:r>
      <w:r w:rsidRPr="001A03D4">
        <w:rPr>
          <w:rFonts w:ascii="LitNusx" w:hAnsi="LitNusx"/>
          <w:sz w:val="22"/>
          <w:szCs w:val="22"/>
          <w:lang w:val="fr-FR"/>
        </w:rPr>
        <w:softHyphen/>
        <w:t>viT, rac su</w:t>
      </w:r>
      <w:r w:rsidRPr="001A03D4">
        <w:rPr>
          <w:rFonts w:ascii="LitNusx" w:hAnsi="LitNusx"/>
          <w:sz w:val="22"/>
          <w:szCs w:val="22"/>
          <w:lang w:val="fr-FR"/>
        </w:rPr>
        <w:softHyphen/>
        <w:t>lac ar aris ga</w:t>
      </w:r>
      <w:r w:rsidRPr="001A03D4">
        <w:rPr>
          <w:rFonts w:ascii="LitNusx" w:hAnsi="LitNusx"/>
          <w:sz w:val="22"/>
          <w:szCs w:val="22"/>
          <w:lang w:val="fr-FR"/>
        </w:rPr>
        <w:softHyphen/>
        <w:t>sak</w:t>
      </w:r>
      <w:r w:rsidRPr="001A03D4">
        <w:rPr>
          <w:rFonts w:ascii="LitNusx" w:hAnsi="LitNusx"/>
          <w:sz w:val="22"/>
          <w:szCs w:val="22"/>
          <w:lang w:val="fr-FR"/>
        </w:rPr>
        <w:softHyphen/>
        <w:t>vi</w:t>
      </w:r>
      <w:r w:rsidRPr="001A03D4">
        <w:rPr>
          <w:rFonts w:ascii="LitNusx" w:hAnsi="LitNusx"/>
          <w:sz w:val="22"/>
          <w:szCs w:val="22"/>
          <w:lang w:val="fr-FR"/>
        </w:rPr>
        <w:softHyphen/>
        <w:t>ri, Tu ki ga</w:t>
      </w:r>
      <w:r w:rsidRPr="001A03D4">
        <w:rPr>
          <w:rFonts w:ascii="LitNusx" w:hAnsi="LitNusx"/>
          <w:sz w:val="22"/>
          <w:szCs w:val="22"/>
          <w:lang w:val="fr-FR"/>
        </w:rPr>
        <w:softHyphen/>
        <w:t>vix</w:t>
      </w:r>
      <w:r w:rsidRPr="001A03D4">
        <w:rPr>
          <w:rFonts w:ascii="LitNusx" w:hAnsi="LitNusx"/>
          <w:sz w:val="22"/>
          <w:szCs w:val="22"/>
          <w:lang w:val="fr-FR"/>
        </w:rPr>
        <w:softHyphen/>
        <w:t>se</w:t>
      </w:r>
      <w:r w:rsidRPr="001A03D4">
        <w:rPr>
          <w:rFonts w:ascii="LitNusx" w:hAnsi="LitNusx"/>
          <w:sz w:val="22"/>
          <w:szCs w:val="22"/>
          <w:lang w:val="fr-FR"/>
        </w:rPr>
        <w:softHyphen/>
        <w:t>nebT, rom swo</w:t>
      </w:r>
      <w:r w:rsidRPr="001A03D4">
        <w:rPr>
          <w:rFonts w:ascii="LitNusx" w:hAnsi="LitNusx"/>
          <w:sz w:val="22"/>
          <w:szCs w:val="22"/>
          <w:lang w:val="fr-FR"/>
        </w:rPr>
        <w:softHyphen/>
        <w:t>red am gziT Se</w:t>
      </w:r>
      <w:r w:rsidRPr="001A03D4">
        <w:rPr>
          <w:rFonts w:ascii="LitNusx" w:hAnsi="LitNusx"/>
          <w:sz w:val="22"/>
          <w:szCs w:val="22"/>
          <w:lang w:val="fr-FR"/>
        </w:rPr>
        <w:softHyphen/>
        <w:t>mo</w:t>
      </w:r>
      <w:r w:rsidRPr="001A03D4">
        <w:rPr>
          <w:rFonts w:ascii="LitNusx" w:hAnsi="LitNusx"/>
          <w:sz w:val="22"/>
          <w:szCs w:val="22"/>
          <w:lang w:val="fr-FR"/>
        </w:rPr>
        <w:softHyphen/>
        <w:t>vi</w:t>
      </w:r>
      <w:r w:rsidRPr="001A03D4">
        <w:rPr>
          <w:rFonts w:ascii="LitNusx" w:hAnsi="LitNusx"/>
          <w:sz w:val="22"/>
          <w:szCs w:val="22"/>
          <w:lang w:val="fr-FR"/>
        </w:rPr>
        <w:softHyphen/>
        <w:t>da sa</w:t>
      </w:r>
      <w:r w:rsidRPr="001A03D4">
        <w:rPr>
          <w:rFonts w:ascii="LitNusx" w:hAnsi="LitNusx"/>
          <w:sz w:val="22"/>
          <w:szCs w:val="22"/>
          <w:lang w:val="fr-FR"/>
        </w:rPr>
        <w:softHyphen/>
        <w:t>qar</w:t>
      </w:r>
      <w:r w:rsidRPr="001A03D4">
        <w:rPr>
          <w:rFonts w:ascii="LitNusx" w:hAnsi="LitNusx"/>
          <w:sz w:val="22"/>
          <w:szCs w:val="22"/>
          <w:lang w:val="fr-FR"/>
        </w:rPr>
        <w:softHyphen/>
        <w:t>Tve</w:t>
      </w:r>
      <w:r w:rsidRPr="001A03D4">
        <w:rPr>
          <w:rFonts w:ascii="LitNusx" w:hAnsi="LitNusx"/>
          <w:sz w:val="22"/>
          <w:szCs w:val="22"/>
          <w:lang w:val="fr-FR"/>
        </w:rPr>
        <w:softHyphen/>
        <w:t>lo</w:t>
      </w:r>
      <w:r w:rsidRPr="001A03D4">
        <w:rPr>
          <w:rFonts w:ascii="LitNusx" w:hAnsi="LitNusx"/>
          <w:sz w:val="22"/>
          <w:szCs w:val="22"/>
          <w:lang w:val="fr-FR"/>
        </w:rPr>
        <w:softHyphen/>
        <w:t>Si ru</w:t>
      </w:r>
      <w:r w:rsidRPr="001A03D4">
        <w:rPr>
          <w:rFonts w:ascii="LitNusx" w:hAnsi="LitNusx"/>
          <w:sz w:val="22"/>
          <w:szCs w:val="22"/>
          <w:lang w:val="fr-FR"/>
        </w:rPr>
        <w:softHyphen/>
        <w:t>su</w:t>
      </w:r>
      <w:r w:rsidRPr="001A03D4">
        <w:rPr>
          <w:rFonts w:ascii="LitNusx" w:hAnsi="LitNusx"/>
          <w:sz w:val="22"/>
          <w:szCs w:val="22"/>
          <w:lang w:val="fr-FR"/>
        </w:rPr>
        <w:softHyphen/>
        <w:t>li, ya</w:t>
      </w:r>
      <w:r w:rsidRPr="001A03D4">
        <w:rPr>
          <w:rFonts w:ascii="LitNusx" w:hAnsi="LitNusx"/>
          <w:sz w:val="22"/>
          <w:szCs w:val="22"/>
          <w:lang w:val="fr-FR"/>
        </w:rPr>
        <w:softHyphen/>
        <w:t>za</w:t>
      </w:r>
      <w:r w:rsidRPr="001A03D4">
        <w:rPr>
          <w:rFonts w:ascii="LitNusx" w:hAnsi="LitNusx"/>
          <w:sz w:val="22"/>
          <w:szCs w:val="22"/>
          <w:lang w:val="fr-FR"/>
        </w:rPr>
        <w:softHyphen/>
        <w:t>xu</w:t>
      </w:r>
      <w:r w:rsidRPr="001A03D4">
        <w:rPr>
          <w:rFonts w:ascii="LitNusx" w:hAnsi="LitNusx"/>
          <w:sz w:val="22"/>
          <w:szCs w:val="22"/>
          <w:lang w:val="fr-FR"/>
        </w:rPr>
        <w:softHyphen/>
        <w:t>ri, Tu ara</w:t>
      </w:r>
      <w:r w:rsidRPr="001A03D4">
        <w:rPr>
          <w:rFonts w:ascii="LitNusx" w:hAnsi="LitNusx"/>
          <w:sz w:val="22"/>
          <w:szCs w:val="22"/>
          <w:lang w:val="fr-FR"/>
        </w:rPr>
        <w:softHyphen/>
        <w:t>bu</w:t>
      </w:r>
      <w:r w:rsidRPr="001A03D4">
        <w:rPr>
          <w:rFonts w:ascii="LitNusx" w:hAnsi="LitNusx"/>
          <w:sz w:val="22"/>
          <w:szCs w:val="22"/>
          <w:lang w:val="fr-FR"/>
        </w:rPr>
        <w:softHyphen/>
        <w:t>li ka</w:t>
      </w:r>
      <w:r w:rsidRPr="001A03D4">
        <w:rPr>
          <w:rFonts w:ascii="LitNusx" w:hAnsi="LitNusx"/>
          <w:sz w:val="22"/>
          <w:szCs w:val="22"/>
          <w:lang w:val="fr-FR"/>
        </w:rPr>
        <w:softHyphen/>
        <w:t>pi</w:t>
      </w:r>
      <w:r w:rsidRPr="001A03D4">
        <w:rPr>
          <w:rFonts w:ascii="LitNusx" w:hAnsi="LitNusx"/>
          <w:sz w:val="22"/>
          <w:szCs w:val="22"/>
          <w:lang w:val="fr-FR"/>
        </w:rPr>
        <w:softHyphen/>
        <w:t>ta</w:t>
      </w:r>
      <w:r w:rsidRPr="001A03D4">
        <w:rPr>
          <w:rFonts w:ascii="LitNusx" w:hAnsi="LitNusx"/>
          <w:sz w:val="22"/>
          <w:szCs w:val="22"/>
          <w:lang w:val="fr-FR"/>
        </w:rPr>
        <w:softHyphen/>
        <w:t>li. xSir Sem</w:t>
      </w:r>
      <w:r w:rsidRPr="001A03D4">
        <w:rPr>
          <w:rFonts w:ascii="LitNusx" w:hAnsi="LitNusx"/>
          <w:sz w:val="22"/>
          <w:szCs w:val="22"/>
          <w:lang w:val="fr-FR"/>
        </w:rPr>
        <w:softHyphen/>
        <w:t>Txve</w:t>
      </w:r>
      <w:r w:rsidRPr="001A03D4">
        <w:rPr>
          <w:rFonts w:ascii="LitNusx" w:hAnsi="LitNusx"/>
          <w:sz w:val="22"/>
          <w:szCs w:val="22"/>
          <w:lang w:val="fr-FR"/>
        </w:rPr>
        <w:softHyphen/>
        <w:t>va</w:t>
      </w:r>
      <w:r w:rsidRPr="001A03D4">
        <w:rPr>
          <w:rFonts w:ascii="LitNusx" w:hAnsi="LitNusx"/>
          <w:sz w:val="22"/>
          <w:szCs w:val="22"/>
          <w:lang w:val="fr-FR"/>
        </w:rPr>
        <w:softHyphen/>
        <w:t>Si pri</w:t>
      </w:r>
      <w:r w:rsidRPr="001A03D4">
        <w:rPr>
          <w:rFonts w:ascii="LitNusx" w:hAnsi="LitNusx"/>
          <w:sz w:val="22"/>
          <w:szCs w:val="22"/>
          <w:lang w:val="fr-FR"/>
        </w:rPr>
        <w:softHyphen/>
        <w:t>va</w:t>
      </w:r>
      <w:r w:rsidRPr="001A03D4">
        <w:rPr>
          <w:rFonts w:ascii="LitNusx" w:hAnsi="LitNusx"/>
          <w:sz w:val="22"/>
          <w:szCs w:val="22"/>
          <w:lang w:val="fr-FR"/>
        </w:rPr>
        <w:softHyphen/>
        <w:t>ti</w:t>
      </w:r>
      <w:r w:rsidRPr="001A03D4">
        <w:rPr>
          <w:rFonts w:ascii="LitNusx" w:hAnsi="LitNusx"/>
          <w:sz w:val="22"/>
          <w:szCs w:val="22"/>
          <w:lang w:val="fr-FR"/>
        </w:rPr>
        <w:softHyphen/>
        <w:t>za</w:t>
      </w:r>
      <w:r w:rsidRPr="001A03D4">
        <w:rPr>
          <w:rFonts w:ascii="LitNusx" w:hAnsi="LitNusx"/>
          <w:sz w:val="22"/>
          <w:szCs w:val="22"/>
          <w:lang w:val="fr-FR"/>
        </w:rPr>
        <w:softHyphen/>
        <w:t>ci</w:t>
      </w:r>
      <w:r w:rsidRPr="001A03D4">
        <w:rPr>
          <w:rFonts w:ascii="LitNusx" w:hAnsi="LitNusx"/>
          <w:sz w:val="22"/>
          <w:szCs w:val="22"/>
          <w:lang w:val="fr-FR"/>
        </w:rPr>
        <w:softHyphen/>
        <w:t>i</w:t>
      </w:r>
      <w:r w:rsidRPr="001A03D4">
        <w:rPr>
          <w:rFonts w:ascii="LitNusx" w:hAnsi="LitNusx"/>
          <w:sz w:val="22"/>
          <w:szCs w:val="22"/>
          <w:lang w:val="fr-FR"/>
        </w:rPr>
        <w:softHyphen/>
        <w:t>sas gaJ</w:t>
      </w:r>
      <w:r w:rsidRPr="001A03D4">
        <w:rPr>
          <w:rFonts w:ascii="LitNusx" w:hAnsi="LitNusx"/>
          <w:sz w:val="22"/>
          <w:szCs w:val="22"/>
          <w:lang w:val="fr-FR"/>
        </w:rPr>
        <w:softHyphen/>
        <w:t>Re</w:t>
      </w:r>
      <w:r w:rsidRPr="001A03D4">
        <w:rPr>
          <w:rFonts w:ascii="LitNusx" w:hAnsi="LitNusx"/>
          <w:sz w:val="22"/>
          <w:szCs w:val="22"/>
          <w:lang w:val="fr-FR"/>
        </w:rPr>
        <w:softHyphen/>
        <w:t>re</w:t>
      </w:r>
      <w:r w:rsidRPr="001A03D4">
        <w:rPr>
          <w:rFonts w:ascii="LitNusx" w:hAnsi="LitNusx"/>
          <w:sz w:val="22"/>
          <w:szCs w:val="22"/>
          <w:lang w:val="fr-FR"/>
        </w:rPr>
        <w:softHyphen/>
        <w:t>bul Tan</w:t>
      </w:r>
      <w:r w:rsidRPr="001A03D4">
        <w:rPr>
          <w:rFonts w:ascii="LitNusx" w:hAnsi="LitNusx"/>
          <w:sz w:val="22"/>
          <w:szCs w:val="22"/>
          <w:lang w:val="fr-FR"/>
        </w:rPr>
        <w:softHyphen/>
        <w:t>xa</w:t>
      </w:r>
      <w:r w:rsidRPr="001A03D4">
        <w:rPr>
          <w:rFonts w:ascii="LitNusx" w:hAnsi="LitNusx"/>
          <w:sz w:val="22"/>
          <w:szCs w:val="22"/>
          <w:lang w:val="fr-FR"/>
        </w:rPr>
        <w:softHyphen/>
        <w:t>ze ra</w:t>
      </w:r>
      <w:r w:rsidRPr="001A03D4">
        <w:rPr>
          <w:rFonts w:ascii="LitNusx" w:hAnsi="LitNusx"/>
          <w:sz w:val="22"/>
          <w:szCs w:val="22"/>
          <w:lang w:val="fr-FR"/>
        </w:rPr>
        <w:softHyphen/>
        <w:t>mo</w:t>
      </w:r>
      <w:r w:rsidRPr="001A03D4">
        <w:rPr>
          <w:rFonts w:ascii="LitNusx" w:hAnsi="LitNusx"/>
          <w:sz w:val="22"/>
          <w:szCs w:val="22"/>
          <w:lang w:val="fr-FR"/>
        </w:rPr>
        <w:softHyphen/>
        <w:t>de</w:t>
      </w:r>
      <w:r w:rsidRPr="001A03D4">
        <w:rPr>
          <w:rFonts w:ascii="LitNusx" w:hAnsi="LitNusx"/>
          <w:sz w:val="22"/>
          <w:szCs w:val="22"/>
          <w:lang w:val="fr-FR"/>
        </w:rPr>
        <w:softHyphen/>
        <w:t>ni</w:t>
      </w:r>
      <w:r w:rsidRPr="001A03D4">
        <w:rPr>
          <w:rFonts w:ascii="LitNusx" w:hAnsi="LitNusx"/>
          <w:sz w:val="22"/>
          <w:szCs w:val="22"/>
          <w:lang w:val="fr-FR"/>
        </w:rPr>
        <w:softHyphen/>
        <w:t>me</w:t>
      </w:r>
      <w:r w:rsidRPr="001A03D4">
        <w:rPr>
          <w:rFonts w:ascii="LitNusx" w:hAnsi="LitNusx"/>
          <w:sz w:val="22"/>
          <w:szCs w:val="22"/>
          <w:lang w:val="fr-FR"/>
        </w:rPr>
        <w:softHyphen/>
        <w:t>jer nak</w:t>
      </w:r>
      <w:r w:rsidRPr="001A03D4">
        <w:rPr>
          <w:rFonts w:ascii="LitNusx" w:hAnsi="LitNusx"/>
          <w:sz w:val="22"/>
          <w:szCs w:val="22"/>
          <w:lang w:val="fr-FR"/>
        </w:rPr>
        <w:softHyphen/>
        <w:t>le</w:t>
      </w:r>
      <w:r w:rsidRPr="001A03D4">
        <w:rPr>
          <w:rFonts w:ascii="LitNusx" w:hAnsi="LitNusx"/>
          <w:sz w:val="22"/>
          <w:szCs w:val="22"/>
          <w:lang w:val="fr-FR"/>
        </w:rPr>
        <w:softHyphen/>
        <w:t>bi fiq</w:t>
      </w:r>
      <w:r w:rsidRPr="001A03D4">
        <w:rPr>
          <w:rFonts w:ascii="LitNusx" w:hAnsi="LitNusx"/>
          <w:sz w:val="22"/>
          <w:szCs w:val="22"/>
          <w:lang w:val="fr-FR"/>
        </w:rPr>
        <w:softHyphen/>
        <w:t>sir</w:t>
      </w:r>
      <w:r w:rsidRPr="001A03D4">
        <w:rPr>
          <w:rFonts w:ascii="LitNusx" w:hAnsi="LitNusx"/>
          <w:sz w:val="22"/>
          <w:szCs w:val="22"/>
          <w:lang w:val="fr-FR"/>
        </w:rPr>
        <w:softHyphen/>
        <w:t>de</w:t>
      </w:r>
      <w:r w:rsidRPr="001A03D4">
        <w:rPr>
          <w:rFonts w:ascii="LitNusx" w:hAnsi="LitNusx"/>
          <w:sz w:val="22"/>
          <w:szCs w:val="22"/>
          <w:lang w:val="fr-FR"/>
        </w:rPr>
        <w:softHyphen/>
        <w:t>bo</w:t>
      </w:r>
      <w:r w:rsidRPr="001A03D4">
        <w:rPr>
          <w:rFonts w:ascii="LitNusx" w:hAnsi="LitNusx"/>
          <w:sz w:val="22"/>
          <w:szCs w:val="22"/>
          <w:lang w:val="fr-FR"/>
        </w:rPr>
        <w:softHyphen/>
        <w:t>da sa</w:t>
      </w:r>
      <w:r w:rsidRPr="001A03D4">
        <w:rPr>
          <w:rFonts w:ascii="LitNusx" w:hAnsi="LitNusx"/>
          <w:sz w:val="22"/>
          <w:szCs w:val="22"/>
          <w:lang w:val="fr-FR"/>
        </w:rPr>
        <w:softHyphen/>
        <w:t>xel</w:t>
      </w:r>
      <w:r w:rsidRPr="001A03D4">
        <w:rPr>
          <w:rFonts w:ascii="LitNusx" w:hAnsi="LitNusx"/>
          <w:sz w:val="22"/>
          <w:szCs w:val="22"/>
          <w:lang w:val="fr-FR"/>
        </w:rPr>
        <w:softHyphen/>
        <w:t>mwi</w:t>
      </w:r>
      <w:r w:rsidRPr="001A03D4">
        <w:rPr>
          <w:rFonts w:ascii="LitNusx" w:hAnsi="LitNusx"/>
          <w:sz w:val="22"/>
          <w:szCs w:val="22"/>
          <w:lang w:val="fr-FR"/>
        </w:rPr>
        <w:softHyphen/>
        <w:t>fo</w:t>
      </w:r>
      <w:r w:rsidRPr="001A03D4">
        <w:rPr>
          <w:rFonts w:ascii="LitNusx" w:hAnsi="LitNusx"/>
          <w:sz w:val="22"/>
          <w:szCs w:val="22"/>
          <w:lang w:val="fr-FR"/>
        </w:rPr>
        <w:softHyphen/>
        <w:t>sa da axal ker</w:t>
      </w:r>
      <w:r w:rsidRPr="001A03D4">
        <w:rPr>
          <w:rFonts w:ascii="LitNusx" w:hAnsi="LitNusx"/>
          <w:sz w:val="22"/>
          <w:szCs w:val="22"/>
          <w:lang w:val="fr-FR"/>
        </w:rPr>
        <w:softHyphen/>
        <w:t>Zo me</w:t>
      </w:r>
      <w:r w:rsidRPr="001A03D4">
        <w:rPr>
          <w:rFonts w:ascii="LitNusx" w:hAnsi="LitNusx"/>
          <w:sz w:val="22"/>
          <w:szCs w:val="22"/>
          <w:lang w:val="fr-FR"/>
        </w:rPr>
        <w:softHyphen/>
        <w:t>sa</w:t>
      </w:r>
      <w:r w:rsidRPr="001A03D4">
        <w:rPr>
          <w:rFonts w:ascii="LitNusx" w:hAnsi="LitNusx"/>
          <w:sz w:val="22"/>
          <w:szCs w:val="22"/>
          <w:lang w:val="fr-FR"/>
        </w:rPr>
        <w:softHyphen/>
        <w:t>kuT</w:t>
      </w:r>
      <w:r w:rsidRPr="001A03D4">
        <w:rPr>
          <w:rFonts w:ascii="LitNusx" w:hAnsi="LitNusx"/>
          <w:sz w:val="22"/>
          <w:szCs w:val="22"/>
          <w:lang w:val="fr-FR"/>
        </w:rPr>
        <w:softHyphen/>
        <w:t>res So</w:t>
      </w:r>
      <w:r w:rsidRPr="001A03D4">
        <w:rPr>
          <w:rFonts w:ascii="LitNusx" w:hAnsi="LitNusx"/>
          <w:sz w:val="22"/>
          <w:szCs w:val="22"/>
          <w:lang w:val="fr-FR"/>
        </w:rPr>
        <w:softHyphen/>
        <w:t>ris ga</w:t>
      </w:r>
      <w:r w:rsidRPr="001A03D4">
        <w:rPr>
          <w:rFonts w:ascii="LitNusx" w:hAnsi="LitNusx"/>
          <w:sz w:val="22"/>
          <w:szCs w:val="22"/>
          <w:lang w:val="fr-FR"/>
        </w:rPr>
        <w:softHyphen/>
        <w:t>for</w:t>
      </w:r>
      <w:r w:rsidRPr="001A03D4">
        <w:rPr>
          <w:rFonts w:ascii="LitNusx" w:hAnsi="LitNusx"/>
          <w:sz w:val="22"/>
          <w:szCs w:val="22"/>
          <w:lang w:val="fr-FR"/>
        </w:rPr>
        <w:softHyphen/>
        <w:t>me</w:t>
      </w:r>
      <w:r w:rsidRPr="001A03D4">
        <w:rPr>
          <w:rFonts w:ascii="LitNusx" w:hAnsi="LitNusx"/>
          <w:sz w:val="22"/>
          <w:szCs w:val="22"/>
          <w:lang w:val="fr-FR"/>
        </w:rPr>
        <w:softHyphen/>
        <w:t>bul kon</w:t>
      </w:r>
      <w:r w:rsidRPr="001A03D4">
        <w:rPr>
          <w:rFonts w:ascii="LitNusx" w:hAnsi="LitNusx"/>
          <w:sz w:val="22"/>
          <w:szCs w:val="22"/>
          <w:lang w:val="fr-FR"/>
        </w:rPr>
        <w:softHyphen/>
        <w:t>traq</w:t>
      </w:r>
      <w:r w:rsidRPr="001A03D4">
        <w:rPr>
          <w:rFonts w:ascii="LitNusx" w:hAnsi="LitNusx"/>
          <w:sz w:val="22"/>
          <w:szCs w:val="22"/>
          <w:lang w:val="fr-FR"/>
        </w:rPr>
        <w:softHyphen/>
        <w:t>teb</w:t>
      </w:r>
      <w:r w:rsidRPr="001A03D4">
        <w:rPr>
          <w:rFonts w:ascii="LitNusx" w:hAnsi="LitNusx"/>
          <w:sz w:val="22"/>
          <w:szCs w:val="22"/>
          <w:lang w:val="fr-FR"/>
        </w:rPr>
        <w:softHyphen/>
        <w:t>Si.</w:t>
      </w:r>
    </w:p>
    <w:p w:rsidR="00D46116" w:rsidRPr="001A03D4" w:rsidRDefault="00D46116" w:rsidP="00BC619A">
      <w:pPr>
        <w:spacing w:line="252" w:lineRule="auto"/>
        <w:ind w:firstLine="540"/>
        <w:jc w:val="both"/>
        <w:rPr>
          <w:rFonts w:ascii="LitNusx" w:hAnsi="LitNusx"/>
          <w:sz w:val="22"/>
          <w:szCs w:val="22"/>
          <w:lang w:val="fr-FR"/>
        </w:rPr>
      </w:pPr>
      <w:r w:rsidRPr="001A03D4">
        <w:rPr>
          <w:rFonts w:ascii="LitNusx" w:hAnsi="LitNusx"/>
          <w:sz w:val="22"/>
          <w:szCs w:val="22"/>
          <w:lang w:val="fr-FR"/>
        </w:rPr>
        <w:t>arc Tu iS</w:t>
      </w:r>
      <w:r w:rsidRPr="001A03D4">
        <w:rPr>
          <w:rFonts w:ascii="LitNusx" w:hAnsi="LitNusx"/>
          <w:sz w:val="22"/>
          <w:szCs w:val="22"/>
          <w:lang w:val="fr-FR"/>
        </w:rPr>
        <w:softHyphen/>
        <w:t>vi</w:t>
      </w:r>
      <w:r w:rsidRPr="001A03D4">
        <w:rPr>
          <w:rFonts w:ascii="LitNusx" w:hAnsi="LitNusx"/>
          <w:sz w:val="22"/>
          <w:szCs w:val="22"/>
          <w:lang w:val="fr-FR"/>
        </w:rPr>
        <w:softHyphen/>
        <w:t>a</w:t>
      </w:r>
      <w:r w:rsidRPr="001A03D4">
        <w:rPr>
          <w:rFonts w:ascii="LitNusx" w:hAnsi="LitNusx"/>
          <w:sz w:val="22"/>
          <w:szCs w:val="22"/>
          <w:lang w:val="fr-FR"/>
        </w:rPr>
        <w:softHyphen/>
        <w:t>Tad, spe</w:t>
      </w:r>
      <w:r w:rsidRPr="001A03D4">
        <w:rPr>
          <w:rFonts w:ascii="LitNusx" w:hAnsi="LitNusx"/>
          <w:sz w:val="22"/>
          <w:szCs w:val="22"/>
          <w:lang w:val="fr-FR"/>
        </w:rPr>
        <w:softHyphen/>
        <w:t>ci</w:t>
      </w:r>
      <w:r w:rsidRPr="001A03D4">
        <w:rPr>
          <w:rFonts w:ascii="LitNusx" w:hAnsi="LitNusx"/>
          <w:sz w:val="22"/>
          <w:szCs w:val="22"/>
          <w:lang w:val="fr-FR"/>
        </w:rPr>
        <w:softHyphen/>
        <w:t>a</w:t>
      </w:r>
      <w:r w:rsidRPr="001A03D4">
        <w:rPr>
          <w:rFonts w:ascii="LitNusx" w:hAnsi="LitNusx"/>
          <w:sz w:val="22"/>
          <w:szCs w:val="22"/>
          <w:lang w:val="fr-FR"/>
        </w:rPr>
        <w:softHyphen/>
        <w:t>lu</w:t>
      </w:r>
      <w:r w:rsidRPr="001A03D4">
        <w:rPr>
          <w:rFonts w:ascii="LitNusx" w:hAnsi="LitNusx"/>
          <w:sz w:val="22"/>
          <w:szCs w:val="22"/>
          <w:lang w:val="fr-FR"/>
        </w:rPr>
        <w:softHyphen/>
        <w:t>rad ama Tu im obi</w:t>
      </w:r>
      <w:r w:rsidRPr="001A03D4">
        <w:rPr>
          <w:rFonts w:ascii="LitNusx" w:hAnsi="LitNusx"/>
          <w:sz w:val="22"/>
          <w:szCs w:val="22"/>
          <w:lang w:val="fr-FR"/>
        </w:rPr>
        <w:softHyphen/>
        <w:t>eq</w:t>
      </w:r>
      <w:r w:rsidRPr="001A03D4">
        <w:rPr>
          <w:rFonts w:ascii="LitNusx" w:hAnsi="LitNusx"/>
          <w:sz w:val="22"/>
          <w:szCs w:val="22"/>
          <w:lang w:val="fr-FR"/>
        </w:rPr>
        <w:softHyphen/>
        <w:t>tis pri</w:t>
      </w:r>
      <w:r w:rsidRPr="001A03D4">
        <w:rPr>
          <w:rFonts w:ascii="LitNusx" w:hAnsi="LitNusx"/>
          <w:sz w:val="22"/>
          <w:szCs w:val="22"/>
          <w:lang w:val="fr-FR"/>
        </w:rPr>
        <w:softHyphen/>
        <w:t>va</w:t>
      </w:r>
      <w:r w:rsidRPr="001A03D4">
        <w:rPr>
          <w:rFonts w:ascii="LitNusx" w:hAnsi="LitNusx"/>
          <w:sz w:val="22"/>
          <w:szCs w:val="22"/>
          <w:lang w:val="fr-FR"/>
        </w:rPr>
        <w:softHyphen/>
        <w:t>ti</w:t>
      </w:r>
      <w:r w:rsidRPr="001A03D4">
        <w:rPr>
          <w:rFonts w:ascii="LitNusx" w:hAnsi="LitNusx"/>
          <w:sz w:val="22"/>
          <w:szCs w:val="22"/>
          <w:lang w:val="fr-FR"/>
        </w:rPr>
        <w:softHyphen/>
        <w:t>za</w:t>
      </w:r>
      <w:r w:rsidRPr="001A03D4">
        <w:rPr>
          <w:rFonts w:ascii="LitNusx" w:hAnsi="LitNusx"/>
          <w:sz w:val="22"/>
          <w:szCs w:val="22"/>
          <w:lang w:val="fr-FR"/>
        </w:rPr>
        <w:softHyphen/>
        <w:t>ci</w:t>
      </w:r>
      <w:r w:rsidRPr="001A03D4">
        <w:rPr>
          <w:rFonts w:ascii="LitNusx" w:hAnsi="LitNusx"/>
          <w:sz w:val="22"/>
          <w:szCs w:val="22"/>
          <w:lang w:val="fr-FR"/>
        </w:rPr>
        <w:softHyphen/>
        <w:t>a</w:t>
      </w:r>
      <w:r w:rsidRPr="001A03D4">
        <w:rPr>
          <w:rFonts w:ascii="LitNusx" w:hAnsi="LitNusx"/>
          <w:sz w:val="22"/>
          <w:szCs w:val="22"/>
          <w:lang w:val="fr-FR"/>
        </w:rPr>
        <w:softHyphen/>
        <w:t>Si mo</w:t>
      </w:r>
      <w:r w:rsidRPr="001A03D4">
        <w:rPr>
          <w:rFonts w:ascii="LitNusx" w:hAnsi="LitNusx"/>
          <w:sz w:val="22"/>
          <w:szCs w:val="22"/>
          <w:lang w:val="fr-FR"/>
        </w:rPr>
        <w:softHyphen/>
        <w:t>na</w:t>
      </w:r>
      <w:r w:rsidRPr="001A03D4">
        <w:rPr>
          <w:rFonts w:ascii="LitNusx" w:hAnsi="LitNusx"/>
          <w:sz w:val="22"/>
          <w:szCs w:val="22"/>
          <w:lang w:val="fr-FR"/>
        </w:rPr>
        <w:softHyphen/>
        <w:t>wi</w:t>
      </w:r>
      <w:r w:rsidRPr="001A03D4">
        <w:rPr>
          <w:rFonts w:ascii="LitNusx" w:hAnsi="LitNusx"/>
          <w:sz w:val="22"/>
          <w:szCs w:val="22"/>
          <w:lang w:val="fr-FR"/>
        </w:rPr>
        <w:softHyphen/>
        <w:t>le</w:t>
      </w:r>
      <w:r w:rsidRPr="001A03D4">
        <w:rPr>
          <w:rFonts w:ascii="LitNusx" w:hAnsi="LitNusx"/>
          <w:sz w:val="22"/>
          <w:szCs w:val="22"/>
          <w:lang w:val="fr-FR"/>
        </w:rPr>
        <w:softHyphen/>
        <w:t>o</w:t>
      </w:r>
      <w:r w:rsidRPr="001A03D4">
        <w:rPr>
          <w:rFonts w:ascii="LitNusx" w:hAnsi="LitNusx"/>
          <w:sz w:val="22"/>
          <w:szCs w:val="22"/>
          <w:lang w:val="fr-FR"/>
        </w:rPr>
        <w:softHyphen/>
        <w:t>bis mi</w:t>
      </w:r>
      <w:r w:rsidRPr="001A03D4">
        <w:rPr>
          <w:rFonts w:ascii="LitNusx" w:hAnsi="LitNusx"/>
          <w:sz w:val="22"/>
          <w:szCs w:val="22"/>
          <w:lang w:val="fr-FR"/>
        </w:rPr>
        <w:softHyphen/>
        <w:t>sa</w:t>
      </w:r>
      <w:r w:rsidRPr="001A03D4">
        <w:rPr>
          <w:rFonts w:ascii="LitNusx" w:hAnsi="LitNusx"/>
          <w:sz w:val="22"/>
          <w:szCs w:val="22"/>
          <w:lang w:val="fr-FR"/>
        </w:rPr>
        <w:softHyphen/>
        <w:t>Re</w:t>
      </w:r>
      <w:r w:rsidRPr="001A03D4">
        <w:rPr>
          <w:rFonts w:ascii="LitNusx" w:hAnsi="LitNusx"/>
          <w:sz w:val="22"/>
          <w:szCs w:val="22"/>
          <w:lang w:val="fr-FR"/>
        </w:rPr>
        <w:softHyphen/>
        <w:t>bad, pri</w:t>
      </w:r>
      <w:r w:rsidRPr="001A03D4">
        <w:rPr>
          <w:rFonts w:ascii="LitNusx" w:hAnsi="LitNusx"/>
          <w:sz w:val="22"/>
          <w:szCs w:val="22"/>
          <w:lang w:val="fr-FR"/>
        </w:rPr>
        <w:softHyphen/>
        <w:t>va</w:t>
      </w:r>
      <w:r w:rsidRPr="001A03D4">
        <w:rPr>
          <w:rFonts w:ascii="LitNusx" w:hAnsi="LitNusx"/>
          <w:sz w:val="22"/>
          <w:szCs w:val="22"/>
          <w:lang w:val="fr-FR"/>
        </w:rPr>
        <w:softHyphen/>
        <w:t>ti</w:t>
      </w:r>
      <w:r w:rsidRPr="001A03D4">
        <w:rPr>
          <w:rFonts w:ascii="LitNusx" w:hAnsi="LitNusx"/>
          <w:sz w:val="22"/>
          <w:szCs w:val="22"/>
          <w:lang w:val="fr-FR"/>
        </w:rPr>
        <w:softHyphen/>
        <w:t>za</w:t>
      </w:r>
      <w:r w:rsidRPr="001A03D4">
        <w:rPr>
          <w:rFonts w:ascii="LitNusx" w:hAnsi="LitNusx"/>
          <w:sz w:val="22"/>
          <w:szCs w:val="22"/>
          <w:lang w:val="fr-FR"/>
        </w:rPr>
        <w:softHyphen/>
        <w:t>ci</w:t>
      </w:r>
      <w:r w:rsidRPr="001A03D4">
        <w:rPr>
          <w:rFonts w:ascii="LitNusx" w:hAnsi="LitNusx"/>
          <w:sz w:val="22"/>
          <w:szCs w:val="22"/>
          <w:lang w:val="fr-FR"/>
        </w:rPr>
        <w:softHyphen/>
        <w:t>is win iq</w:t>
      </w:r>
      <w:r w:rsidRPr="001A03D4">
        <w:rPr>
          <w:rFonts w:ascii="LitNusx" w:hAnsi="LitNusx"/>
          <w:sz w:val="22"/>
          <w:szCs w:val="22"/>
          <w:lang w:val="fr-FR"/>
        </w:rPr>
        <w:softHyphen/>
        <w:t>mne</w:t>
      </w:r>
      <w:r w:rsidRPr="001A03D4">
        <w:rPr>
          <w:rFonts w:ascii="LitNusx" w:hAnsi="LitNusx"/>
          <w:sz w:val="22"/>
          <w:szCs w:val="22"/>
          <w:lang w:val="fr-FR"/>
        </w:rPr>
        <w:softHyphen/>
        <w:t>ba fir</w:t>
      </w:r>
      <w:r w:rsidRPr="001A03D4">
        <w:rPr>
          <w:rFonts w:ascii="LitNusx" w:hAnsi="LitNusx"/>
          <w:sz w:val="22"/>
          <w:szCs w:val="22"/>
          <w:lang w:val="fr-FR"/>
        </w:rPr>
        <w:softHyphen/>
        <w:t>me</w:t>
      </w:r>
      <w:r w:rsidRPr="001A03D4">
        <w:rPr>
          <w:rFonts w:ascii="LitNusx" w:hAnsi="LitNusx"/>
          <w:sz w:val="22"/>
          <w:szCs w:val="22"/>
          <w:lang w:val="fr-FR"/>
        </w:rPr>
        <w:softHyphen/>
        <w:t>bi sa</w:t>
      </w:r>
      <w:r w:rsidRPr="001A03D4">
        <w:rPr>
          <w:rFonts w:ascii="LitNusx" w:hAnsi="LitNusx"/>
          <w:sz w:val="22"/>
          <w:szCs w:val="22"/>
          <w:lang w:val="fr-FR"/>
        </w:rPr>
        <w:softHyphen/>
        <w:t>eW</w:t>
      </w:r>
      <w:r w:rsidRPr="001A03D4">
        <w:rPr>
          <w:rFonts w:ascii="LitNusx" w:hAnsi="LitNusx"/>
          <w:sz w:val="22"/>
          <w:szCs w:val="22"/>
          <w:lang w:val="fr-FR"/>
        </w:rPr>
        <w:softHyphen/>
        <w:t>vo dam</w:t>
      </w:r>
      <w:r w:rsidRPr="001A03D4">
        <w:rPr>
          <w:rFonts w:ascii="LitNusx" w:hAnsi="LitNusx"/>
          <w:sz w:val="22"/>
          <w:szCs w:val="22"/>
          <w:lang w:val="fr-FR"/>
        </w:rPr>
        <w:softHyphen/>
        <w:t>fuZ</w:t>
      </w:r>
      <w:r w:rsidRPr="001A03D4">
        <w:rPr>
          <w:rFonts w:ascii="LitNusx" w:hAnsi="LitNusx"/>
          <w:sz w:val="22"/>
          <w:szCs w:val="22"/>
          <w:lang w:val="fr-FR"/>
        </w:rPr>
        <w:softHyphen/>
        <w:t>neb</w:t>
      </w:r>
      <w:r w:rsidRPr="001A03D4">
        <w:rPr>
          <w:rFonts w:ascii="LitNusx" w:hAnsi="LitNusx"/>
          <w:sz w:val="22"/>
          <w:szCs w:val="22"/>
          <w:lang w:val="fr-FR"/>
        </w:rPr>
        <w:softHyphen/>
        <w:t>le</w:t>
      </w:r>
      <w:r w:rsidRPr="001A03D4">
        <w:rPr>
          <w:rFonts w:ascii="LitNusx" w:hAnsi="LitNusx"/>
          <w:sz w:val="22"/>
          <w:szCs w:val="22"/>
          <w:lang w:val="fr-FR"/>
        </w:rPr>
        <w:softHyphen/>
        <w:t>bi</w:t>
      </w:r>
      <w:r w:rsidRPr="001A03D4">
        <w:rPr>
          <w:rFonts w:ascii="LitNusx" w:hAnsi="LitNusx"/>
          <w:sz w:val="22"/>
          <w:szCs w:val="22"/>
          <w:lang w:val="fr-FR"/>
        </w:rPr>
        <w:softHyphen/>
        <w:t>Ta da sa</w:t>
      </w:r>
      <w:r w:rsidRPr="001A03D4">
        <w:rPr>
          <w:rFonts w:ascii="LitNusx" w:hAnsi="LitNusx"/>
          <w:sz w:val="22"/>
          <w:szCs w:val="22"/>
          <w:lang w:val="fr-FR"/>
        </w:rPr>
        <w:softHyphen/>
        <w:t>eW</w:t>
      </w:r>
      <w:r w:rsidRPr="001A03D4">
        <w:rPr>
          <w:rFonts w:ascii="LitNusx" w:hAnsi="LitNusx"/>
          <w:sz w:val="22"/>
          <w:szCs w:val="22"/>
          <w:lang w:val="fr-FR"/>
        </w:rPr>
        <w:softHyphen/>
        <w:t>vo ka</w:t>
      </w:r>
      <w:r w:rsidRPr="001A03D4">
        <w:rPr>
          <w:rFonts w:ascii="LitNusx" w:hAnsi="LitNusx"/>
          <w:sz w:val="22"/>
          <w:szCs w:val="22"/>
          <w:lang w:val="fr-FR"/>
        </w:rPr>
        <w:softHyphen/>
        <w:t>pi</w:t>
      </w:r>
      <w:r w:rsidRPr="001A03D4">
        <w:rPr>
          <w:rFonts w:ascii="LitNusx" w:hAnsi="LitNusx"/>
          <w:sz w:val="22"/>
          <w:szCs w:val="22"/>
          <w:lang w:val="fr-FR"/>
        </w:rPr>
        <w:softHyphen/>
        <w:t>ta</w:t>
      </w:r>
      <w:r w:rsidRPr="001A03D4">
        <w:rPr>
          <w:rFonts w:ascii="LitNusx" w:hAnsi="LitNusx"/>
          <w:sz w:val="22"/>
          <w:szCs w:val="22"/>
          <w:lang w:val="fr-FR"/>
        </w:rPr>
        <w:softHyphen/>
        <w:t>liT. swo</w:t>
      </w:r>
      <w:r w:rsidRPr="001A03D4">
        <w:rPr>
          <w:rFonts w:ascii="LitNusx" w:hAnsi="LitNusx"/>
          <w:sz w:val="22"/>
          <w:szCs w:val="22"/>
          <w:lang w:val="fr-FR"/>
        </w:rPr>
        <w:softHyphen/>
        <w:t>red isi</w:t>
      </w:r>
      <w:r w:rsidRPr="001A03D4">
        <w:rPr>
          <w:rFonts w:ascii="LitNusx" w:hAnsi="LitNusx"/>
          <w:sz w:val="22"/>
          <w:szCs w:val="22"/>
          <w:lang w:val="fr-FR"/>
        </w:rPr>
        <w:softHyphen/>
        <w:t>ni ga</w:t>
      </w:r>
      <w:r w:rsidRPr="001A03D4">
        <w:rPr>
          <w:rFonts w:ascii="LitNusx" w:hAnsi="LitNusx"/>
          <w:sz w:val="22"/>
          <w:szCs w:val="22"/>
          <w:lang w:val="fr-FR"/>
        </w:rPr>
        <w:softHyphen/>
        <w:t>mo</w:t>
      </w:r>
      <w:r w:rsidRPr="001A03D4">
        <w:rPr>
          <w:rFonts w:ascii="LitNusx" w:hAnsi="LitNusx"/>
          <w:sz w:val="22"/>
          <w:szCs w:val="22"/>
          <w:lang w:val="fr-FR"/>
        </w:rPr>
        <w:softHyphen/>
      </w:r>
      <w:r>
        <w:rPr>
          <w:rFonts w:ascii="LitNusx" w:hAnsi="LitNusx"/>
          <w:sz w:val="22"/>
          <w:szCs w:val="22"/>
          <w:lang w:val="fr-FR"/>
        </w:rPr>
        <w:t>dia</w:t>
      </w:r>
      <w:r w:rsidRPr="001A03D4">
        <w:rPr>
          <w:rFonts w:ascii="LitNusx" w:hAnsi="LitNusx"/>
          <w:sz w:val="22"/>
          <w:szCs w:val="22"/>
          <w:lang w:val="fr-FR"/>
        </w:rPr>
        <w:t>n Se</w:t>
      </w:r>
      <w:r w:rsidRPr="001A03D4">
        <w:rPr>
          <w:rFonts w:ascii="LitNusx" w:hAnsi="LitNusx"/>
          <w:sz w:val="22"/>
          <w:szCs w:val="22"/>
          <w:lang w:val="fr-FR"/>
        </w:rPr>
        <w:softHyphen/>
        <w:t>sa</w:t>
      </w:r>
      <w:r w:rsidRPr="001A03D4">
        <w:rPr>
          <w:rFonts w:ascii="LitNusx" w:hAnsi="LitNusx"/>
          <w:sz w:val="22"/>
          <w:szCs w:val="22"/>
          <w:lang w:val="fr-FR"/>
        </w:rPr>
        <w:softHyphen/>
        <w:t>ba</w:t>
      </w:r>
      <w:r w:rsidRPr="001A03D4">
        <w:rPr>
          <w:rFonts w:ascii="LitNusx" w:hAnsi="LitNusx"/>
          <w:sz w:val="22"/>
          <w:szCs w:val="22"/>
          <w:lang w:val="fr-FR"/>
        </w:rPr>
        <w:softHyphen/>
        <w:t>mis ten</w:t>
      </w:r>
      <w:r w:rsidRPr="001A03D4">
        <w:rPr>
          <w:rFonts w:ascii="LitNusx" w:hAnsi="LitNusx"/>
          <w:sz w:val="22"/>
          <w:szCs w:val="22"/>
          <w:lang w:val="fr-FR"/>
        </w:rPr>
        <w:softHyphen/>
        <w:t>de</w:t>
      </w:r>
      <w:r w:rsidRPr="001A03D4">
        <w:rPr>
          <w:rFonts w:ascii="LitNusx" w:hAnsi="LitNusx"/>
          <w:sz w:val="22"/>
          <w:szCs w:val="22"/>
          <w:lang w:val="fr-FR"/>
        </w:rPr>
        <w:softHyphen/>
        <w:t>reb</w:t>
      </w:r>
      <w:r w:rsidRPr="001A03D4">
        <w:rPr>
          <w:rFonts w:ascii="LitNusx" w:hAnsi="LitNusx"/>
          <w:sz w:val="22"/>
          <w:szCs w:val="22"/>
          <w:lang w:val="fr-FR"/>
        </w:rPr>
        <w:softHyphen/>
        <w:t>Si ga</w:t>
      </w:r>
      <w:r w:rsidRPr="001A03D4">
        <w:rPr>
          <w:rFonts w:ascii="LitNusx" w:hAnsi="LitNusx"/>
          <w:sz w:val="22"/>
          <w:szCs w:val="22"/>
          <w:lang w:val="fr-FR"/>
        </w:rPr>
        <w:softHyphen/>
        <w:t>mar</w:t>
      </w:r>
      <w:r w:rsidRPr="001A03D4">
        <w:rPr>
          <w:rFonts w:ascii="LitNusx" w:hAnsi="LitNusx"/>
          <w:sz w:val="22"/>
          <w:szCs w:val="22"/>
          <w:lang w:val="fr-FR"/>
        </w:rPr>
        <w:softHyphen/>
        <w:t>jve</w:t>
      </w:r>
      <w:r w:rsidRPr="001A03D4">
        <w:rPr>
          <w:rFonts w:ascii="LitNusx" w:hAnsi="LitNusx"/>
          <w:sz w:val="22"/>
          <w:szCs w:val="22"/>
          <w:lang w:val="fr-FR"/>
        </w:rPr>
        <w:softHyphen/>
        <w:t>bul</w:t>
      </w:r>
      <w:r w:rsidRPr="001A03D4">
        <w:rPr>
          <w:rFonts w:ascii="LitNusx" w:hAnsi="LitNusx"/>
          <w:sz w:val="22"/>
          <w:szCs w:val="22"/>
          <w:lang w:val="fr-FR"/>
        </w:rPr>
        <w:softHyphen/>
        <w:t>ni.</w:t>
      </w:r>
    </w:p>
    <w:p w:rsidR="00D46116" w:rsidRPr="001A03D4" w:rsidRDefault="00D46116" w:rsidP="00BC619A">
      <w:pPr>
        <w:spacing w:line="252" w:lineRule="auto"/>
        <w:ind w:firstLine="540"/>
        <w:jc w:val="both"/>
        <w:rPr>
          <w:rFonts w:ascii="LitNusx" w:hAnsi="LitNusx"/>
          <w:sz w:val="22"/>
          <w:szCs w:val="22"/>
          <w:lang w:val="fr-FR"/>
        </w:rPr>
      </w:pPr>
      <w:r w:rsidRPr="001A03D4">
        <w:rPr>
          <w:rFonts w:ascii="LitNusx" w:hAnsi="LitNusx"/>
          <w:sz w:val="22"/>
          <w:szCs w:val="22"/>
          <w:lang w:val="fr-FR"/>
        </w:rPr>
        <w:t>sa</w:t>
      </w:r>
      <w:r w:rsidRPr="001A03D4">
        <w:rPr>
          <w:rFonts w:ascii="LitNusx" w:hAnsi="LitNusx"/>
          <w:sz w:val="22"/>
          <w:szCs w:val="22"/>
          <w:lang w:val="fr-FR"/>
        </w:rPr>
        <w:softHyphen/>
        <w:t>xel</w:t>
      </w:r>
      <w:r w:rsidRPr="001A03D4">
        <w:rPr>
          <w:rFonts w:ascii="LitNusx" w:hAnsi="LitNusx"/>
          <w:sz w:val="22"/>
          <w:szCs w:val="22"/>
          <w:lang w:val="fr-FR"/>
        </w:rPr>
        <w:softHyphen/>
        <w:t>mwi</w:t>
      </w:r>
      <w:r w:rsidRPr="001A03D4">
        <w:rPr>
          <w:rFonts w:ascii="LitNusx" w:hAnsi="LitNusx"/>
          <w:sz w:val="22"/>
          <w:szCs w:val="22"/>
          <w:lang w:val="fr-FR"/>
        </w:rPr>
        <w:softHyphen/>
        <w:t>fo qo</w:t>
      </w:r>
      <w:r w:rsidRPr="001A03D4">
        <w:rPr>
          <w:rFonts w:ascii="LitNusx" w:hAnsi="LitNusx"/>
          <w:sz w:val="22"/>
          <w:szCs w:val="22"/>
          <w:lang w:val="fr-FR"/>
        </w:rPr>
        <w:softHyphen/>
        <w:t>ne</w:t>
      </w:r>
      <w:r w:rsidRPr="001A03D4">
        <w:rPr>
          <w:rFonts w:ascii="LitNusx" w:hAnsi="LitNusx"/>
          <w:sz w:val="22"/>
          <w:szCs w:val="22"/>
          <w:lang w:val="fr-FR"/>
        </w:rPr>
        <w:softHyphen/>
        <w:t>bis pri</w:t>
      </w:r>
      <w:r w:rsidRPr="001A03D4">
        <w:rPr>
          <w:rFonts w:ascii="LitNusx" w:hAnsi="LitNusx"/>
          <w:sz w:val="22"/>
          <w:szCs w:val="22"/>
          <w:lang w:val="fr-FR"/>
        </w:rPr>
        <w:softHyphen/>
        <w:t>va</w:t>
      </w:r>
      <w:r w:rsidRPr="001A03D4">
        <w:rPr>
          <w:rFonts w:ascii="LitNusx" w:hAnsi="LitNusx"/>
          <w:sz w:val="22"/>
          <w:szCs w:val="22"/>
          <w:lang w:val="fr-FR"/>
        </w:rPr>
        <w:softHyphen/>
        <w:t>ti</w:t>
      </w:r>
      <w:r w:rsidRPr="001A03D4">
        <w:rPr>
          <w:rFonts w:ascii="LitNusx" w:hAnsi="LitNusx"/>
          <w:sz w:val="22"/>
          <w:szCs w:val="22"/>
          <w:lang w:val="fr-FR"/>
        </w:rPr>
        <w:softHyphen/>
        <w:t>za</w:t>
      </w:r>
      <w:r w:rsidRPr="001A03D4">
        <w:rPr>
          <w:rFonts w:ascii="LitNusx" w:hAnsi="LitNusx"/>
          <w:sz w:val="22"/>
          <w:szCs w:val="22"/>
          <w:lang w:val="fr-FR"/>
        </w:rPr>
        <w:softHyphen/>
        <w:t>ci</w:t>
      </w:r>
      <w:r w:rsidRPr="001A03D4">
        <w:rPr>
          <w:rFonts w:ascii="LitNusx" w:hAnsi="LitNusx"/>
          <w:sz w:val="22"/>
          <w:szCs w:val="22"/>
          <w:lang w:val="fr-FR"/>
        </w:rPr>
        <w:softHyphen/>
        <w:t>is pro</w:t>
      </w:r>
      <w:r w:rsidRPr="001A03D4">
        <w:rPr>
          <w:rFonts w:ascii="LitNusx" w:hAnsi="LitNusx"/>
          <w:sz w:val="22"/>
          <w:szCs w:val="22"/>
          <w:lang w:val="fr-FR"/>
        </w:rPr>
        <w:softHyphen/>
        <w:t>ce</w:t>
      </w:r>
      <w:r w:rsidRPr="001A03D4">
        <w:rPr>
          <w:rFonts w:ascii="LitNusx" w:hAnsi="LitNusx"/>
          <w:sz w:val="22"/>
          <w:szCs w:val="22"/>
          <w:lang w:val="fr-FR"/>
        </w:rPr>
        <w:softHyphen/>
        <w:t>si un</w:t>
      </w:r>
      <w:r w:rsidRPr="001A03D4">
        <w:rPr>
          <w:rFonts w:ascii="LitNusx" w:hAnsi="LitNusx"/>
          <w:sz w:val="22"/>
          <w:szCs w:val="22"/>
          <w:lang w:val="fr-FR"/>
        </w:rPr>
        <w:softHyphen/>
        <w:t>da tar</w:t>
      </w:r>
      <w:r w:rsidRPr="001A03D4">
        <w:rPr>
          <w:rFonts w:ascii="LitNusx" w:hAnsi="LitNusx"/>
          <w:sz w:val="22"/>
          <w:szCs w:val="22"/>
          <w:lang w:val="fr-FR"/>
        </w:rPr>
        <w:softHyphen/>
        <w:t>de</w:t>
      </w:r>
      <w:r w:rsidRPr="001A03D4">
        <w:rPr>
          <w:rFonts w:ascii="LitNusx" w:hAnsi="LitNusx"/>
          <w:sz w:val="22"/>
          <w:szCs w:val="22"/>
          <w:lang w:val="fr-FR"/>
        </w:rPr>
        <w:softHyphen/>
        <w:t>bo</w:t>
      </w:r>
      <w:r w:rsidRPr="001A03D4">
        <w:rPr>
          <w:rFonts w:ascii="LitNusx" w:hAnsi="LitNusx"/>
          <w:sz w:val="22"/>
          <w:szCs w:val="22"/>
          <w:lang w:val="fr-FR"/>
        </w:rPr>
        <w:softHyphen/>
        <w:t>des maq</w:t>
      </w:r>
      <w:r w:rsidRPr="001A03D4">
        <w:rPr>
          <w:rFonts w:ascii="LitNusx" w:hAnsi="LitNusx"/>
          <w:sz w:val="22"/>
          <w:szCs w:val="22"/>
          <w:lang w:val="fr-FR"/>
        </w:rPr>
        <w:softHyphen/>
        <w:t>si</w:t>
      </w:r>
      <w:r w:rsidRPr="001A03D4">
        <w:rPr>
          <w:rFonts w:ascii="LitNusx" w:hAnsi="LitNusx"/>
          <w:sz w:val="22"/>
          <w:szCs w:val="22"/>
          <w:lang w:val="fr-FR"/>
        </w:rPr>
        <w:softHyphen/>
        <w:t>ma</w:t>
      </w:r>
      <w:r w:rsidRPr="001A03D4">
        <w:rPr>
          <w:rFonts w:ascii="LitNusx" w:hAnsi="LitNusx"/>
          <w:sz w:val="22"/>
          <w:szCs w:val="22"/>
          <w:lang w:val="fr-FR"/>
        </w:rPr>
        <w:softHyphen/>
        <w:t>lu</w:t>
      </w:r>
      <w:r w:rsidRPr="001A03D4">
        <w:rPr>
          <w:rFonts w:ascii="LitNusx" w:hAnsi="LitNusx"/>
          <w:sz w:val="22"/>
          <w:szCs w:val="22"/>
          <w:lang w:val="fr-FR"/>
        </w:rPr>
        <w:softHyphen/>
        <w:t>ri gam</w:t>
      </w:r>
      <w:r w:rsidRPr="001A03D4">
        <w:rPr>
          <w:rFonts w:ascii="LitNusx" w:hAnsi="LitNusx"/>
          <w:sz w:val="22"/>
          <w:szCs w:val="22"/>
          <w:lang w:val="fr-FR"/>
        </w:rPr>
        <w:softHyphen/>
        <w:t>Wvir</w:t>
      </w:r>
      <w:r w:rsidRPr="001A03D4">
        <w:rPr>
          <w:rFonts w:ascii="LitNusx" w:hAnsi="LitNusx"/>
          <w:sz w:val="22"/>
          <w:szCs w:val="22"/>
          <w:lang w:val="fr-FR"/>
        </w:rPr>
        <w:softHyphen/>
        <w:t>va</w:t>
      </w:r>
      <w:r w:rsidRPr="001A03D4">
        <w:rPr>
          <w:rFonts w:ascii="LitNusx" w:hAnsi="LitNusx"/>
          <w:sz w:val="22"/>
          <w:szCs w:val="22"/>
          <w:lang w:val="fr-FR"/>
        </w:rPr>
        <w:softHyphen/>
        <w:t>lo</w:t>
      </w:r>
      <w:r w:rsidRPr="001A03D4">
        <w:rPr>
          <w:rFonts w:ascii="LitNusx" w:hAnsi="LitNusx"/>
          <w:sz w:val="22"/>
          <w:szCs w:val="22"/>
          <w:lang w:val="fr-FR"/>
        </w:rPr>
        <w:softHyphen/>
        <w:t>biT, ise, rom yve</w:t>
      </w:r>
      <w:r w:rsidRPr="001A03D4">
        <w:rPr>
          <w:rFonts w:ascii="LitNusx" w:hAnsi="LitNusx"/>
          <w:sz w:val="22"/>
          <w:szCs w:val="22"/>
          <w:lang w:val="fr-FR"/>
        </w:rPr>
        <w:softHyphen/>
        <w:t>la</w:t>
      </w:r>
      <w:r w:rsidRPr="001A03D4">
        <w:rPr>
          <w:rFonts w:ascii="LitNusx" w:hAnsi="LitNusx"/>
          <w:sz w:val="22"/>
          <w:szCs w:val="22"/>
          <w:lang w:val="fr-FR"/>
        </w:rPr>
        <w:softHyphen/>
        <w:t>saT</w:t>
      </w:r>
      <w:r w:rsidRPr="001A03D4">
        <w:rPr>
          <w:rFonts w:ascii="LitNusx" w:hAnsi="LitNusx"/>
          <w:sz w:val="22"/>
          <w:szCs w:val="22"/>
          <w:lang w:val="fr-FR"/>
        </w:rPr>
        <w:softHyphen/>
        <w:t>vis xel</w:t>
      </w:r>
      <w:r w:rsidRPr="001A03D4">
        <w:rPr>
          <w:rFonts w:ascii="LitNusx" w:hAnsi="LitNusx"/>
          <w:sz w:val="22"/>
          <w:szCs w:val="22"/>
          <w:lang w:val="fr-FR"/>
        </w:rPr>
        <w:softHyphen/>
        <w:t>mi</w:t>
      </w:r>
      <w:r w:rsidRPr="001A03D4">
        <w:rPr>
          <w:rFonts w:ascii="LitNusx" w:hAnsi="LitNusx"/>
          <w:sz w:val="22"/>
          <w:szCs w:val="22"/>
          <w:lang w:val="fr-FR"/>
        </w:rPr>
        <w:softHyphen/>
        <w:t>saw</w:t>
      </w:r>
      <w:r w:rsidRPr="001A03D4">
        <w:rPr>
          <w:rFonts w:ascii="LitNusx" w:hAnsi="LitNusx"/>
          <w:sz w:val="22"/>
          <w:szCs w:val="22"/>
          <w:lang w:val="fr-FR"/>
        </w:rPr>
        <w:softHyphen/>
        <w:t>vdo</w:t>
      </w:r>
      <w:r w:rsidRPr="001A03D4">
        <w:rPr>
          <w:rFonts w:ascii="LitNusx" w:hAnsi="LitNusx"/>
          <w:sz w:val="22"/>
          <w:szCs w:val="22"/>
          <w:lang w:val="fr-FR"/>
        </w:rPr>
        <w:softHyphen/>
        <w:t>mi un</w:t>
      </w:r>
      <w:r w:rsidRPr="001A03D4">
        <w:rPr>
          <w:rFonts w:ascii="LitNusx" w:hAnsi="LitNusx"/>
          <w:sz w:val="22"/>
          <w:szCs w:val="22"/>
          <w:lang w:val="fr-FR"/>
        </w:rPr>
        <w:softHyphen/>
        <w:t>da iyos in</w:t>
      </w:r>
      <w:r w:rsidRPr="001A03D4">
        <w:rPr>
          <w:rFonts w:ascii="LitNusx" w:hAnsi="LitNusx"/>
          <w:sz w:val="22"/>
          <w:szCs w:val="22"/>
          <w:lang w:val="fr-FR"/>
        </w:rPr>
        <w:softHyphen/>
        <w:t>for</w:t>
      </w:r>
      <w:r w:rsidRPr="001A03D4">
        <w:rPr>
          <w:rFonts w:ascii="LitNusx" w:hAnsi="LitNusx"/>
          <w:sz w:val="22"/>
          <w:szCs w:val="22"/>
          <w:lang w:val="fr-FR"/>
        </w:rPr>
        <w:softHyphen/>
        <w:t>ma</w:t>
      </w:r>
      <w:r w:rsidRPr="001A03D4">
        <w:rPr>
          <w:rFonts w:ascii="LitNusx" w:hAnsi="LitNusx"/>
          <w:sz w:val="22"/>
          <w:szCs w:val="22"/>
          <w:lang w:val="fr-FR"/>
        </w:rPr>
        <w:softHyphen/>
        <w:t>cia imis Se</w:t>
      </w:r>
      <w:r w:rsidRPr="001A03D4">
        <w:rPr>
          <w:rFonts w:ascii="LitNusx" w:hAnsi="LitNusx"/>
          <w:sz w:val="22"/>
          <w:szCs w:val="22"/>
          <w:lang w:val="fr-FR"/>
        </w:rPr>
        <w:softHyphen/>
        <w:t>sa</w:t>
      </w:r>
      <w:r w:rsidRPr="001A03D4">
        <w:rPr>
          <w:rFonts w:ascii="LitNusx" w:hAnsi="LitNusx"/>
          <w:sz w:val="22"/>
          <w:szCs w:val="22"/>
          <w:lang w:val="fr-FR"/>
        </w:rPr>
        <w:softHyphen/>
        <w:t>xeb Tu vin ari</w:t>
      </w:r>
      <w:r w:rsidRPr="001A03D4">
        <w:rPr>
          <w:rFonts w:ascii="LitNusx" w:hAnsi="LitNusx"/>
          <w:sz w:val="22"/>
          <w:szCs w:val="22"/>
          <w:lang w:val="fr-FR"/>
        </w:rPr>
        <w:softHyphen/>
        <w:t>an ama Tu im kom</w:t>
      </w:r>
      <w:r w:rsidRPr="001A03D4">
        <w:rPr>
          <w:rFonts w:ascii="LitNusx" w:hAnsi="LitNusx"/>
          <w:sz w:val="22"/>
          <w:szCs w:val="22"/>
          <w:lang w:val="fr-FR"/>
        </w:rPr>
        <w:softHyphen/>
        <w:t>pa</w:t>
      </w:r>
      <w:r w:rsidRPr="001A03D4">
        <w:rPr>
          <w:rFonts w:ascii="LitNusx" w:hAnsi="LitNusx"/>
          <w:sz w:val="22"/>
          <w:szCs w:val="22"/>
          <w:lang w:val="fr-FR"/>
        </w:rPr>
        <w:softHyphen/>
        <w:t>ni</w:t>
      </w:r>
      <w:r w:rsidRPr="001A03D4">
        <w:rPr>
          <w:rFonts w:ascii="LitNusx" w:hAnsi="LitNusx"/>
          <w:sz w:val="22"/>
          <w:szCs w:val="22"/>
          <w:lang w:val="fr-FR"/>
        </w:rPr>
        <w:softHyphen/>
        <w:t>is dam</w:t>
      </w:r>
      <w:r w:rsidRPr="001A03D4">
        <w:rPr>
          <w:rFonts w:ascii="LitNusx" w:hAnsi="LitNusx"/>
          <w:sz w:val="22"/>
          <w:szCs w:val="22"/>
          <w:lang w:val="fr-FR"/>
        </w:rPr>
        <w:softHyphen/>
        <w:t>fuZ</w:t>
      </w:r>
      <w:r w:rsidRPr="001A03D4">
        <w:rPr>
          <w:rFonts w:ascii="LitNusx" w:hAnsi="LitNusx"/>
          <w:sz w:val="22"/>
          <w:szCs w:val="22"/>
          <w:lang w:val="fr-FR"/>
        </w:rPr>
        <w:softHyphen/>
        <w:t>neb</w:t>
      </w:r>
      <w:r w:rsidRPr="001A03D4">
        <w:rPr>
          <w:rFonts w:ascii="LitNusx" w:hAnsi="LitNusx"/>
          <w:sz w:val="22"/>
          <w:szCs w:val="22"/>
          <w:lang w:val="fr-FR"/>
        </w:rPr>
        <w:softHyphen/>
        <w:t>le</w:t>
      </w:r>
      <w:r w:rsidRPr="001A03D4">
        <w:rPr>
          <w:rFonts w:ascii="LitNusx" w:hAnsi="LitNusx"/>
          <w:sz w:val="22"/>
          <w:szCs w:val="22"/>
          <w:lang w:val="fr-FR"/>
        </w:rPr>
        <w:softHyphen/>
        <w:t>bi. mi</w:t>
      </w:r>
      <w:r w:rsidRPr="001A03D4">
        <w:rPr>
          <w:rFonts w:ascii="LitNusx" w:hAnsi="LitNusx"/>
          <w:sz w:val="22"/>
          <w:szCs w:val="22"/>
          <w:lang w:val="fr-FR"/>
        </w:rPr>
        <w:softHyphen/>
        <w:t>zan</w:t>
      </w:r>
      <w:r w:rsidRPr="001A03D4">
        <w:rPr>
          <w:rFonts w:ascii="LitNusx" w:hAnsi="LitNusx"/>
          <w:sz w:val="22"/>
          <w:szCs w:val="22"/>
          <w:lang w:val="fr-FR"/>
        </w:rPr>
        <w:softHyphen/>
        <w:t>Se</w:t>
      </w:r>
      <w:r w:rsidRPr="001A03D4">
        <w:rPr>
          <w:rFonts w:ascii="LitNusx" w:hAnsi="LitNusx"/>
          <w:sz w:val="22"/>
          <w:szCs w:val="22"/>
          <w:lang w:val="fr-FR"/>
        </w:rPr>
        <w:softHyphen/>
        <w:t>wo</w:t>
      </w:r>
      <w:r w:rsidRPr="001A03D4">
        <w:rPr>
          <w:rFonts w:ascii="LitNusx" w:hAnsi="LitNusx"/>
          <w:sz w:val="22"/>
          <w:szCs w:val="22"/>
          <w:lang w:val="fr-FR"/>
        </w:rPr>
        <w:softHyphen/>
        <w:t>ni</w:t>
      </w:r>
      <w:r w:rsidRPr="001A03D4">
        <w:rPr>
          <w:rFonts w:ascii="LitNusx" w:hAnsi="LitNusx"/>
          <w:sz w:val="22"/>
          <w:szCs w:val="22"/>
          <w:lang w:val="fr-FR"/>
        </w:rPr>
        <w:softHyphen/>
        <w:t>lia ka</w:t>
      </w:r>
      <w:r w:rsidRPr="001A03D4">
        <w:rPr>
          <w:rFonts w:ascii="LitNusx" w:hAnsi="LitNusx"/>
          <w:sz w:val="22"/>
          <w:szCs w:val="22"/>
          <w:lang w:val="fr-FR"/>
        </w:rPr>
        <w:softHyphen/>
        <w:t>no</w:t>
      </w:r>
      <w:r w:rsidRPr="001A03D4">
        <w:rPr>
          <w:rFonts w:ascii="LitNusx" w:hAnsi="LitNusx"/>
          <w:sz w:val="22"/>
          <w:szCs w:val="22"/>
          <w:lang w:val="fr-FR"/>
        </w:rPr>
        <w:softHyphen/>
        <w:t>niT Se</w:t>
      </w:r>
      <w:r w:rsidRPr="001A03D4">
        <w:rPr>
          <w:rFonts w:ascii="LitNusx" w:hAnsi="LitNusx"/>
          <w:sz w:val="22"/>
          <w:szCs w:val="22"/>
          <w:lang w:val="fr-FR"/>
        </w:rPr>
        <w:softHyphen/>
        <w:t>iz</w:t>
      </w:r>
      <w:r w:rsidRPr="001A03D4">
        <w:rPr>
          <w:rFonts w:ascii="LitNusx" w:hAnsi="LitNusx"/>
          <w:sz w:val="22"/>
          <w:szCs w:val="22"/>
          <w:lang w:val="fr-FR"/>
        </w:rPr>
        <w:softHyphen/>
        <w:t>Ru</w:t>
      </w:r>
      <w:r w:rsidRPr="001A03D4">
        <w:rPr>
          <w:rFonts w:ascii="LitNusx" w:hAnsi="LitNusx"/>
          <w:sz w:val="22"/>
          <w:szCs w:val="22"/>
          <w:lang w:val="fr-FR"/>
        </w:rPr>
        <w:softHyphen/>
        <w:t>dos of</w:t>
      </w:r>
      <w:r w:rsidRPr="001A03D4">
        <w:rPr>
          <w:rFonts w:ascii="LitNusx" w:hAnsi="LitNusx"/>
          <w:sz w:val="22"/>
          <w:szCs w:val="22"/>
          <w:lang w:val="fr-FR"/>
        </w:rPr>
        <w:softHyphen/>
        <w:t>So</w:t>
      </w:r>
      <w:r w:rsidRPr="001A03D4">
        <w:rPr>
          <w:rFonts w:ascii="LitNusx" w:hAnsi="LitNusx"/>
          <w:sz w:val="22"/>
          <w:szCs w:val="22"/>
          <w:lang w:val="fr-FR"/>
        </w:rPr>
        <w:softHyphen/>
        <w:t>rul zo</w:t>
      </w:r>
      <w:r w:rsidRPr="001A03D4">
        <w:rPr>
          <w:rFonts w:ascii="LitNusx" w:hAnsi="LitNusx"/>
          <w:sz w:val="22"/>
          <w:szCs w:val="22"/>
          <w:lang w:val="fr-FR"/>
        </w:rPr>
        <w:softHyphen/>
        <w:t>neb</w:t>
      </w:r>
      <w:r w:rsidRPr="001A03D4">
        <w:rPr>
          <w:rFonts w:ascii="LitNusx" w:hAnsi="LitNusx"/>
          <w:sz w:val="22"/>
          <w:szCs w:val="22"/>
          <w:lang w:val="fr-FR"/>
        </w:rPr>
        <w:softHyphen/>
        <w:t>Si da</w:t>
      </w:r>
      <w:r w:rsidRPr="001A03D4">
        <w:rPr>
          <w:rFonts w:ascii="LitNusx" w:hAnsi="LitNusx"/>
          <w:sz w:val="22"/>
          <w:szCs w:val="22"/>
          <w:lang w:val="fr-FR"/>
        </w:rPr>
        <w:softHyphen/>
        <w:t>re</w:t>
      </w:r>
      <w:r w:rsidRPr="001A03D4">
        <w:rPr>
          <w:rFonts w:ascii="LitNusx" w:hAnsi="LitNusx"/>
          <w:sz w:val="22"/>
          <w:szCs w:val="22"/>
          <w:lang w:val="fr-FR"/>
        </w:rPr>
        <w:softHyphen/>
        <w:t>gis</w:t>
      </w:r>
      <w:r w:rsidRPr="001A03D4">
        <w:rPr>
          <w:rFonts w:ascii="LitNusx" w:hAnsi="LitNusx"/>
          <w:sz w:val="22"/>
          <w:szCs w:val="22"/>
          <w:lang w:val="fr-FR"/>
        </w:rPr>
        <w:softHyphen/>
        <w:t>tri</w:t>
      </w:r>
      <w:r w:rsidRPr="001A03D4">
        <w:rPr>
          <w:rFonts w:ascii="LitNusx" w:hAnsi="LitNusx"/>
          <w:sz w:val="22"/>
          <w:szCs w:val="22"/>
          <w:lang w:val="fr-FR"/>
        </w:rPr>
        <w:softHyphen/>
        <w:t>re</w:t>
      </w:r>
      <w:r w:rsidRPr="001A03D4">
        <w:rPr>
          <w:rFonts w:ascii="LitNusx" w:hAnsi="LitNusx"/>
          <w:sz w:val="22"/>
          <w:szCs w:val="22"/>
          <w:lang w:val="fr-FR"/>
        </w:rPr>
        <w:softHyphen/>
        <w:t>bu</w:t>
      </w:r>
      <w:r w:rsidRPr="001A03D4">
        <w:rPr>
          <w:rFonts w:ascii="LitNusx" w:hAnsi="LitNusx"/>
          <w:sz w:val="22"/>
          <w:szCs w:val="22"/>
          <w:lang w:val="fr-FR"/>
        </w:rPr>
        <w:softHyphen/>
        <w:t>li kom</w:t>
      </w:r>
      <w:r w:rsidRPr="001A03D4">
        <w:rPr>
          <w:rFonts w:ascii="LitNusx" w:hAnsi="LitNusx"/>
          <w:sz w:val="22"/>
          <w:szCs w:val="22"/>
          <w:lang w:val="fr-FR"/>
        </w:rPr>
        <w:softHyphen/>
        <w:t>pa</w:t>
      </w:r>
      <w:r w:rsidRPr="001A03D4">
        <w:rPr>
          <w:rFonts w:ascii="LitNusx" w:hAnsi="LitNusx"/>
          <w:sz w:val="22"/>
          <w:szCs w:val="22"/>
          <w:lang w:val="fr-FR"/>
        </w:rPr>
        <w:softHyphen/>
        <w:t>ni</w:t>
      </w:r>
      <w:r w:rsidRPr="001A03D4">
        <w:rPr>
          <w:rFonts w:ascii="LitNusx" w:hAnsi="LitNusx"/>
          <w:sz w:val="22"/>
          <w:szCs w:val="22"/>
          <w:lang w:val="fr-FR"/>
        </w:rPr>
        <w:softHyphen/>
        <w:t>e</w:t>
      </w:r>
      <w:r w:rsidRPr="001A03D4">
        <w:rPr>
          <w:rFonts w:ascii="LitNusx" w:hAnsi="LitNusx"/>
          <w:sz w:val="22"/>
          <w:szCs w:val="22"/>
          <w:lang w:val="fr-FR"/>
        </w:rPr>
        <w:softHyphen/>
        <w:t>bis Se</w:t>
      </w:r>
      <w:r w:rsidRPr="001A03D4">
        <w:rPr>
          <w:rFonts w:ascii="LitNusx" w:hAnsi="LitNusx"/>
          <w:sz w:val="22"/>
          <w:szCs w:val="22"/>
          <w:lang w:val="fr-FR"/>
        </w:rPr>
        <w:softHyphen/>
        <w:t>mos</w:t>
      </w:r>
      <w:r w:rsidRPr="001A03D4">
        <w:rPr>
          <w:rFonts w:ascii="LitNusx" w:hAnsi="LitNusx"/>
          <w:sz w:val="22"/>
          <w:szCs w:val="22"/>
          <w:lang w:val="fr-FR"/>
        </w:rPr>
        <w:softHyphen/>
        <w:t>vla sa</w:t>
      </w:r>
      <w:r w:rsidRPr="001A03D4">
        <w:rPr>
          <w:rFonts w:ascii="LitNusx" w:hAnsi="LitNusx"/>
          <w:sz w:val="22"/>
          <w:szCs w:val="22"/>
          <w:lang w:val="fr-FR"/>
        </w:rPr>
        <w:softHyphen/>
        <w:t>qar</w:t>
      </w:r>
      <w:r w:rsidRPr="001A03D4">
        <w:rPr>
          <w:rFonts w:ascii="LitNusx" w:hAnsi="LitNusx"/>
          <w:sz w:val="22"/>
          <w:szCs w:val="22"/>
          <w:lang w:val="fr-FR"/>
        </w:rPr>
        <w:softHyphen/>
        <w:t>Tve</w:t>
      </w:r>
      <w:r w:rsidRPr="001A03D4">
        <w:rPr>
          <w:rFonts w:ascii="LitNusx" w:hAnsi="LitNusx"/>
          <w:sz w:val="22"/>
          <w:szCs w:val="22"/>
          <w:lang w:val="fr-FR"/>
        </w:rPr>
        <w:softHyphen/>
        <w:t>los eko</w:t>
      </w:r>
      <w:r w:rsidRPr="001A03D4">
        <w:rPr>
          <w:rFonts w:ascii="LitNusx" w:hAnsi="LitNusx"/>
          <w:sz w:val="22"/>
          <w:szCs w:val="22"/>
          <w:lang w:val="fr-FR"/>
        </w:rPr>
        <w:softHyphen/>
        <w:t>no</w:t>
      </w:r>
      <w:r w:rsidRPr="001A03D4">
        <w:rPr>
          <w:rFonts w:ascii="LitNusx" w:hAnsi="LitNusx"/>
          <w:sz w:val="22"/>
          <w:szCs w:val="22"/>
          <w:lang w:val="fr-FR"/>
        </w:rPr>
        <w:softHyphen/>
        <w:t>mi</w:t>
      </w:r>
      <w:r w:rsidRPr="001A03D4">
        <w:rPr>
          <w:rFonts w:ascii="LitNusx" w:hAnsi="LitNusx"/>
          <w:sz w:val="22"/>
          <w:szCs w:val="22"/>
          <w:lang w:val="fr-FR"/>
        </w:rPr>
        <w:softHyphen/>
        <w:t>ka</w:t>
      </w:r>
      <w:r w:rsidRPr="001A03D4">
        <w:rPr>
          <w:rFonts w:ascii="LitNusx" w:hAnsi="LitNusx"/>
          <w:sz w:val="22"/>
          <w:szCs w:val="22"/>
          <w:lang w:val="fr-FR"/>
        </w:rPr>
        <w:softHyphen/>
        <w:t>Si.</w:t>
      </w:r>
    </w:p>
    <w:p w:rsidR="00D46116" w:rsidRPr="001A03D4" w:rsidRDefault="00D46116" w:rsidP="00BC619A">
      <w:pPr>
        <w:spacing w:line="252" w:lineRule="auto"/>
        <w:ind w:firstLine="540"/>
        <w:jc w:val="both"/>
        <w:rPr>
          <w:rFonts w:ascii="LitNusx" w:hAnsi="LitNusx"/>
          <w:sz w:val="22"/>
          <w:szCs w:val="22"/>
          <w:lang w:val="fr-FR"/>
        </w:rPr>
      </w:pPr>
      <w:r w:rsidRPr="001A03D4">
        <w:rPr>
          <w:rFonts w:ascii="LitNusx" w:hAnsi="LitNusx"/>
          <w:sz w:val="22"/>
          <w:szCs w:val="22"/>
          <w:lang w:val="fr-FR"/>
        </w:rPr>
        <w:t>ro</w:t>
      </w:r>
      <w:r w:rsidRPr="001A03D4">
        <w:rPr>
          <w:rFonts w:ascii="LitNusx" w:hAnsi="LitNusx"/>
          <w:sz w:val="22"/>
          <w:szCs w:val="22"/>
          <w:lang w:val="fr-FR"/>
        </w:rPr>
        <w:softHyphen/>
        <w:t>gorc cno</w:t>
      </w:r>
      <w:r w:rsidRPr="001A03D4">
        <w:rPr>
          <w:rFonts w:ascii="LitNusx" w:hAnsi="LitNusx"/>
          <w:sz w:val="22"/>
          <w:szCs w:val="22"/>
          <w:lang w:val="fr-FR"/>
        </w:rPr>
        <w:softHyphen/>
        <w:t>bi</w:t>
      </w:r>
      <w:r w:rsidRPr="001A03D4">
        <w:rPr>
          <w:rFonts w:ascii="LitNusx" w:hAnsi="LitNusx"/>
          <w:sz w:val="22"/>
          <w:szCs w:val="22"/>
          <w:lang w:val="fr-FR"/>
        </w:rPr>
        <w:softHyphen/>
        <w:t>lia, kon</w:t>
      </w:r>
      <w:r w:rsidRPr="001A03D4">
        <w:rPr>
          <w:rFonts w:ascii="LitNusx" w:hAnsi="LitNusx"/>
          <w:sz w:val="22"/>
          <w:szCs w:val="22"/>
          <w:lang w:val="fr-FR"/>
        </w:rPr>
        <w:softHyphen/>
        <w:t>ku</w:t>
      </w:r>
      <w:r w:rsidRPr="001A03D4">
        <w:rPr>
          <w:rFonts w:ascii="LitNusx" w:hAnsi="LitNusx"/>
          <w:sz w:val="22"/>
          <w:szCs w:val="22"/>
          <w:lang w:val="fr-FR"/>
        </w:rPr>
        <w:softHyphen/>
        <w:t>ren</w:t>
      </w:r>
      <w:r w:rsidRPr="001A03D4">
        <w:rPr>
          <w:rFonts w:ascii="LitNusx" w:hAnsi="LitNusx"/>
          <w:sz w:val="22"/>
          <w:szCs w:val="22"/>
          <w:lang w:val="fr-FR"/>
        </w:rPr>
        <w:softHyphen/>
        <w:t>cia ker</w:t>
      </w:r>
      <w:r w:rsidRPr="001A03D4">
        <w:rPr>
          <w:rFonts w:ascii="LitNusx" w:hAnsi="LitNusx"/>
          <w:sz w:val="22"/>
          <w:szCs w:val="22"/>
          <w:lang w:val="fr-FR"/>
        </w:rPr>
        <w:softHyphen/>
        <w:t>Zo seq</w:t>
      </w:r>
      <w:r w:rsidRPr="001A03D4">
        <w:rPr>
          <w:rFonts w:ascii="LitNusx" w:hAnsi="LitNusx"/>
          <w:sz w:val="22"/>
          <w:szCs w:val="22"/>
          <w:lang w:val="fr-FR"/>
        </w:rPr>
        <w:softHyphen/>
        <w:t>to</w:t>
      </w:r>
      <w:r w:rsidRPr="001A03D4">
        <w:rPr>
          <w:rFonts w:ascii="LitNusx" w:hAnsi="LitNusx"/>
          <w:sz w:val="22"/>
          <w:szCs w:val="22"/>
          <w:lang w:val="fr-FR"/>
        </w:rPr>
        <w:softHyphen/>
        <w:t>ris gan</w:t>
      </w:r>
      <w:r w:rsidRPr="001A03D4">
        <w:rPr>
          <w:rFonts w:ascii="LitNusx" w:hAnsi="LitNusx"/>
          <w:sz w:val="22"/>
          <w:szCs w:val="22"/>
          <w:lang w:val="fr-FR"/>
        </w:rPr>
        <w:softHyphen/>
        <w:t>vi</w:t>
      </w:r>
      <w:r w:rsidRPr="001A03D4">
        <w:rPr>
          <w:rFonts w:ascii="LitNusx" w:hAnsi="LitNusx"/>
          <w:sz w:val="22"/>
          <w:szCs w:val="22"/>
          <w:lang w:val="fr-FR"/>
        </w:rPr>
        <w:softHyphen/>
        <w:t>Ta</w:t>
      </w:r>
      <w:r w:rsidRPr="001A03D4">
        <w:rPr>
          <w:rFonts w:ascii="LitNusx" w:hAnsi="LitNusx"/>
          <w:sz w:val="22"/>
          <w:szCs w:val="22"/>
          <w:lang w:val="fr-FR"/>
        </w:rPr>
        <w:softHyphen/>
        <w:t>re</w:t>
      </w:r>
      <w:r w:rsidRPr="001A03D4">
        <w:rPr>
          <w:rFonts w:ascii="LitNusx" w:hAnsi="LitNusx"/>
          <w:sz w:val="22"/>
          <w:szCs w:val="22"/>
          <w:lang w:val="fr-FR"/>
        </w:rPr>
        <w:softHyphen/>
        <w:t>bis mas</w:t>
      </w:r>
      <w:r w:rsidRPr="001A03D4">
        <w:rPr>
          <w:rFonts w:ascii="LitNusx" w:hAnsi="LitNusx"/>
          <w:sz w:val="22"/>
          <w:szCs w:val="22"/>
          <w:lang w:val="fr-FR"/>
        </w:rPr>
        <w:softHyphen/>
        <w:t>ti</w:t>
      </w:r>
      <w:r w:rsidRPr="001A03D4">
        <w:rPr>
          <w:rFonts w:ascii="LitNusx" w:hAnsi="LitNusx"/>
          <w:sz w:val="22"/>
          <w:szCs w:val="22"/>
          <w:lang w:val="fr-FR"/>
        </w:rPr>
        <w:softHyphen/>
        <w:t>mu</w:t>
      </w:r>
      <w:r w:rsidRPr="001A03D4">
        <w:rPr>
          <w:rFonts w:ascii="LitNusx" w:hAnsi="LitNusx"/>
          <w:sz w:val="22"/>
          <w:szCs w:val="22"/>
          <w:lang w:val="fr-FR"/>
        </w:rPr>
        <w:softHyphen/>
        <w:t>li</w:t>
      </w:r>
      <w:r w:rsidRPr="001A03D4">
        <w:rPr>
          <w:rFonts w:ascii="LitNusx" w:hAnsi="LitNusx"/>
          <w:sz w:val="22"/>
          <w:szCs w:val="22"/>
          <w:lang w:val="fr-FR"/>
        </w:rPr>
        <w:softHyphen/>
        <w:t>re</w:t>
      </w:r>
      <w:r w:rsidRPr="001A03D4">
        <w:rPr>
          <w:rFonts w:ascii="LitNusx" w:hAnsi="LitNusx"/>
          <w:sz w:val="22"/>
          <w:szCs w:val="22"/>
          <w:lang w:val="fr-FR"/>
        </w:rPr>
        <w:softHyphen/>
        <w:t>be</w:t>
      </w:r>
      <w:r w:rsidRPr="001A03D4">
        <w:rPr>
          <w:rFonts w:ascii="LitNusx" w:hAnsi="LitNusx"/>
          <w:sz w:val="22"/>
          <w:szCs w:val="22"/>
          <w:lang w:val="fr-FR"/>
        </w:rPr>
        <w:softHyphen/>
        <w:t>lia, ami</w:t>
      </w:r>
      <w:r w:rsidRPr="001A03D4">
        <w:rPr>
          <w:rFonts w:ascii="LitNusx" w:hAnsi="LitNusx"/>
          <w:sz w:val="22"/>
          <w:szCs w:val="22"/>
          <w:lang w:val="fr-FR"/>
        </w:rPr>
        <w:softHyphen/>
        <w:t>tom mi</w:t>
      </w:r>
      <w:r w:rsidRPr="001A03D4">
        <w:rPr>
          <w:rFonts w:ascii="LitNusx" w:hAnsi="LitNusx"/>
          <w:sz w:val="22"/>
          <w:szCs w:val="22"/>
          <w:lang w:val="fr-FR"/>
        </w:rPr>
        <w:softHyphen/>
        <w:t>si (kon</w:t>
      </w:r>
      <w:r w:rsidRPr="001A03D4">
        <w:rPr>
          <w:rFonts w:ascii="LitNusx" w:hAnsi="LitNusx"/>
          <w:sz w:val="22"/>
          <w:szCs w:val="22"/>
          <w:lang w:val="fr-FR"/>
        </w:rPr>
        <w:softHyphen/>
        <w:t>ku</w:t>
      </w:r>
      <w:r w:rsidRPr="001A03D4">
        <w:rPr>
          <w:rFonts w:ascii="LitNusx" w:hAnsi="LitNusx"/>
          <w:sz w:val="22"/>
          <w:szCs w:val="22"/>
          <w:lang w:val="fr-FR"/>
        </w:rPr>
        <w:softHyphen/>
        <w:t>ren</w:t>
      </w:r>
      <w:r w:rsidRPr="001A03D4">
        <w:rPr>
          <w:rFonts w:ascii="LitNusx" w:hAnsi="LitNusx"/>
          <w:sz w:val="22"/>
          <w:szCs w:val="22"/>
          <w:lang w:val="fr-FR"/>
        </w:rPr>
        <w:softHyphen/>
        <w:t>ci</w:t>
      </w:r>
      <w:r w:rsidRPr="001A03D4">
        <w:rPr>
          <w:rFonts w:ascii="LitNusx" w:hAnsi="LitNusx"/>
          <w:sz w:val="22"/>
          <w:szCs w:val="22"/>
          <w:lang w:val="fr-FR"/>
        </w:rPr>
        <w:softHyphen/>
        <w:t>is) Sez</w:t>
      </w:r>
      <w:r w:rsidRPr="001A03D4">
        <w:rPr>
          <w:rFonts w:ascii="LitNusx" w:hAnsi="LitNusx"/>
          <w:sz w:val="22"/>
          <w:szCs w:val="22"/>
          <w:lang w:val="fr-FR"/>
        </w:rPr>
        <w:softHyphen/>
        <w:t>Rud</w:t>
      </w:r>
      <w:r w:rsidRPr="001A03D4">
        <w:rPr>
          <w:rFonts w:ascii="LitNusx" w:hAnsi="LitNusx"/>
          <w:sz w:val="22"/>
          <w:szCs w:val="22"/>
          <w:lang w:val="fr-FR"/>
        </w:rPr>
        <w:softHyphen/>
        <w:t>va yov</w:t>
      </w:r>
      <w:r w:rsidRPr="001A03D4">
        <w:rPr>
          <w:rFonts w:ascii="LitNusx" w:hAnsi="LitNusx"/>
          <w:sz w:val="22"/>
          <w:szCs w:val="22"/>
          <w:lang w:val="fr-FR"/>
        </w:rPr>
        <w:softHyphen/>
        <w:t>lad ga</w:t>
      </w:r>
      <w:r w:rsidRPr="001A03D4">
        <w:rPr>
          <w:rFonts w:ascii="LitNusx" w:hAnsi="LitNusx"/>
          <w:sz w:val="22"/>
          <w:szCs w:val="22"/>
          <w:lang w:val="fr-FR"/>
        </w:rPr>
        <w:softHyphen/>
        <w:t>u</w:t>
      </w:r>
      <w:r w:rsidRPr="001A03D4">
        <w:rPr>
          <w:rFonts w:ascii="LitNusx" w:hAnsi="LitNusx"/>
          <w:sz w:val="22"/>
          <w:szCs w:val="22"/>
          <w:lang w:val="fr-FR"/>
        </w:rPr>
        <w:softHyphen/>
        <w:t>mar</w:t>
      </w:r>
      <w:r w:rsidRPr="001A03D4">
        <w:rPr>
          <w:rFonts w:ascii="LitNusx" w:hAnsi="LitNusx"/>
          <w:sz w:val="22"/>
          <w:szCs w:val="22"/>
          <w:lang w:val="fr-FR"/>
        </w:rPr>
        <w:softHyphen/>
        <w:t>Tle</w:t>
      </w:r>
      <w:r w:rsidRPr="001A03D4">
        <w:rPr>
          <w:rFonts w:ascii="LitNusx" w:hAnsi="LitNusx"/>
          <w:sz w:val="22"/>
          <w:szCs w:val="22"/>
          <w:lang w:val="fr-FR"/>
        </w:rPr>
        <w:softHyphen/>
        <w:t>be</w:t>
      </w:r>
      <w:r w:rsidRPr="001A03D4">
        <w:rPr>
          <w:rFonts w:ascii="LitNusx" w:hAnsi="LitNusx"/>
          <w:sz w:val="22"/>
          <w:szCs w:val="22"/>
          <w:lang w:val="fr-FR"/>
        </w:rPr>
        <w:softHyphen/>
        <w:t>lia. imis nac</w:t>
      </w:r>
      <w:r w:rsidRPr="001A03D4">
        <w:rPr>
          <w:rFonts w:ascii="LitNusx" w:hAnsi="LitNusx"/>
          <w:sz w:val="22"/>
          <w:szCs w:val="22"/>
          <w:lang w:val="fr-FR"/>
        </w:rPr>
        <w:softHyphen/>
        <w:t>vlad, rom pos</w:t>
      </w:r>
      <w:r w:rsidRPr="001A03D4">
        <w:rPr>
          <w:rFonts w:ascii="LitNusx" w:hAnsi="LitNusx"/>
          <w:sz w:val="22"/>
          <w:szCs w:val="22"/>
          <w:lang w:val="fr-FR"/>
        </w:rPr>
        <w:softHyphen/>
        <w:t>tre</w:t>
      </w:r>
      <w:r w:rsidRPr="001A03D4">
        <w:rPr>
          <w:rFonts w:ascii="LitNusx" w:hAnsi="LitNusx"/>
          <w:sz w:val="22"/>
          <w:szCs w:val="22"/>
          <w:lang w:val="fr-FR"/>
        </w:rPr>
        <w:softHyphen/>
        <w:t>vo</w:t>
      </w:r>
      <w:r w:rsidRPr="001A03D4">
        <w:rPr>
          <w:rFonts w:ascii="LitNusx" w:hAnsi="LitNusx"/>
          <w:sz w:val="22"/>
          <w:szCs w:val="22"/>
          <w:lang w:val="fr-FR"/>
        </w:rPr>
        <w:softHyphen/>
        <w:t>lu</w:t>
      </w:r>
      <w:r w:rsidRPr="001A03D4">
        <w:rPr>
          <w:rFonts w:ascii="LitNusx" w:hAnsi="LitNusx"/>
          <w:sz w:val="22"/>
          <w:szCs w:val="22"/>
          <w:lang w:val="fr-FR"/>
        </w:rPr>
        <w:softHyphen/>
        <w:t>cir mTav</w:t>
      </w:r>
      <w:r w:rsidRPr="001A03D4">
        <w:rPr>
          <w:rFonts w:ascii="LitNusx" w:hAnsi="LitNusx"/>
          <w:sz w:val="22"/>
          <w:szCs w:val="22"/>
          <w:lang w:val="fr-FR"/>
        </w:rPr>
        <w:softHyphen/>
        <w:t>ro</w:t>
      </w:r>
      <w:r w:rsidRPr="001A03D4">
        <w:rPr>
          <w:rFonts w:ascii="LitNusx" w:hAnsi="LitNusx"/>
          <w:sz w:val="22"/>
          <w:szCs w:val="22"/>
          <w:lang w:val="fr-FR"/>
        </w:rPr>
        <w:softHyphen/>
        <w:t>bas xe</w:t>
      </w:r>
      <w:r w:rsidRPr="001A03D4">
        <w:rPr>
          <w:rFonts w:ascii="LitNusx" w:hAnsi="LitNusx"/>
          <w:sz w:val="22"/>
          <w:szCs w:val="22"/>
          <w:lang w:val="fr-FR"/>
        </w:rPr>
        <w:softHyphen/>
        <w:t>li Se</w:t>
      </w:r>
      <w:r w:rsidRPr="001A03D4">
        <w:rPr>
          <w:rFonts w:ascii="LitNusx" w:hAnsi="LitNusx"/>
          <w:sz w:val="22"/>
          <w:szCs w:val="22"/>
          <w:lang w:val="fr-FR"/>
        </w:rPr>
        <w:softHyphen/>
        <w:t>ew</w:t>
      </w:r>
      <w:r w:rsidRPr="001A03D4">
        <w:rPr>
          <w:rFonts w:ascii="LitNusx" w:hAnsi="LitNusx"/>
          <w:sz w:val="22"/>
          <w:szCs w:val="22"/>
          <w:lang w:val="fr-FR"/>
        </w:rPr>
        <w:softHyphen/>
        <w:t>yo kon</w:t>
      </w:r>
      <w:r w:rsidRPr="001A03D4">
        <w:rPr>
          <w:rFonts w:ascii="LitNusx" w:hAnsi="LitNusx"/>
          <w:sz w:val="22"/>
          <w:szCs w:val="22"/>
          <w:lang w:val="fr-FR"/>
        </w:rPr>
        <w:softHyphen/>
        <w:t>ku</w:t>
      </w:r>
      <w:r w:rsidRPr="001A03D4">
        <w:rPr>
          <w:rFonts w:ascii="LitNusx" w:hAnsi="LitNusx"/>
          <w:sz w:val="22"/>
          <w:szCs w:val="22"/>
          <w:lang w:val="fr-FR"/>
        </w:rPr>
        <w:softHyphen/>
        <w:t>ren</w:t>
      </w:r>
      <w:r w:rsidRPr="001A03D4">
        <w:rPr>
          <w:rFonts w:ascii="LitNusx" w:hAnsi="LitNusx"/>
          <w:sz w:val="22"/>
          <w:szCs w:val="22"/>
          <w:lang w:val="fr-FR"/>
        </w:rPr>
        <w:softHyphen/>
        <w:t>ci</w:t>
      </w:r>
      <w:r w:rsidRPr="001A03D4">
        <w:rPr>
          <w:rFonts w:ascii="LitNusx" w:hAnsi="LitNusx"/>
          <w:sz w:val="22"/>
          <w:szCs w:val="22"/>
          <w:lang w:val="fr-FR"/>
        </w:rPr>
        <w:softHyphen/>
        <w:t>is gan</w:t>
      </w:r>
      <w:r w:rsidRPr="001A03D4">
        <w:rPr>
          <w:rFonts w:ascii="LitNusx" w:hAnsi="LitNusx"/>
          <w:sz w:val="22"/>
          <w:szCs w:val="22"/>
          <w:lang w:val="fr-FR"/>
        </w:rPr>
        <w:softHyphen/>
        <w:t>vi</w:t>
      </w:r>
      <w:r w:rsidRPr="001A03D4">
        <w:rPr>
          <w:rFonts w:ascii="LitNusx" w:hAnsi="LitNusx"/>
          <w:sz w:val="22"/>
          <w:szCs w:val="22"/>
          <w:lang w:val="fr-FR"/>
        </w:rPr>
        <w:softHyphen/>
        <w:t>Ta</w:t>
      </w:r>
      <w:r w:rsidRPr="001A03D4">
        <w:rPr>
          <w:rFonts w:ascii="LitNusx" w:hAnsi="LitNusx"/>
          <w:sz w:val="22"/>
          <w:szCs w:val="22"/>
          <w:lang w:val="fr-FR"/>
        </w:rPr>
        <w:softHyphen/>
        <w:t>re</w:t>
      </w:r>
      <w:r w:rsidRPr="001A03D4">
        <w:rPr>
          <w:rFonts w:ascii="LitNusx" w:hAnsi="LitNusx"/>
          <w:sz w:val="22"/>
          <w:szCs w:val="22"/>
          <w:lang w:val="fr-FR"/>
        </w:rPr>
        <w:softHyphen/>
        <w:t>bi</w:t>
      </w:r>
      <w:r w:rsidRPr="001A03D4">
        <w:rPr>
          <w:rFonts w:ascii="LitNusx" w:hAnsi="LitNusx"/>
          <w:sz w:val="22"/>
          <w:szCs w:val="22"/>
          <w:lang w:val="fr-FR"/>
        </w:rPr>
        <w:softHyphen/>
        <w:t>saT</w:t>
      </w:r>
      <w:r w:rsidRPr="001A03D4">
        <w:rPr>
          <w:rFonts w:ascii="LitNusx" w:hAnsi="LitNusx"/>
          <w:sz w:val="22"/>
          <w:szCs w:val="22"/>
          <w:lang w:val="fr-FR"/>
        </w:rPr>
        <w:softHyphen/>
        <w:t>vis 2004 wlis bo</w:t>
      </w:r>
      <w:r w:rsidRPr="001A03D4">
        <w:rPr>
          <w:rFonts w:ascii="LitNusx" w:hAnsi="LitNusx"/>
          <w:sz w:val="22"/>
          <w:szCs w:val="22"/>
          <w:lang w:val="fr-FR"/>
        </w:rPr>
        <w:softHyphen/>
        <w:t>los, vi</w:t>
      </w:r>
      <w:r w:rsidRPr="001A03D4">
        <w:rPr>
          <w:rFonts w:ascii="LitNusx" w:hAnsi="LitNusx"/>
          <w:sz w:val="22"/>
          <w:szCs w:val="22"/>
          <w:lang w:val="fr-FR"/>
        </w:rPr>
        <w:softHyphen/>
        <w:t>Tom</w:t>
      </w:r>
      <w:r w:rsidRPr="001A03D4">
        <w:rPr>
          <w:rFonts w:ascii="LitNusx" w:hAnsi="LitNusx"/>
          <w:sz w:val="22"/>
          <w:szCs w:val="22"/>
          <w:lang w:val="fr-FR"/>
        </w:rPr>
        <w:softHyphen/>
        <w:t>da re</w:t>
      </w:r>
      <w:r w:rsidRPr="001A03D4">
        <w:rPr>
          <w:rFonts w:ascii="LitNusx" w:hAnsi="LitNusx"/>
          <w:sz w:val="22"/>
          <w:szCs w:val="22"/>
          <w:lang w:val="fr-FR"/>
        </w:rPr>
        <w:softHyphen/>
        <w:t>for</w:t>
      </w:r>
      <w:r w:rsidRPr="001A03D4">
        <w:rPr>
          <w:rFonts w:ascii="LitNusx" w:hAnsi="LitNusx"/>
          <w:sz w:val="22"/>
          <w:szCs w:val="22"/>
          <w:lang w:val="fr-FR"/>
        </w:rPr>
        <w:softHyphen/>
        <w:t>me</w:t>
      </w:r>
      <w:r w:rsidRPr="001A03D4">
        <w:rPr>
          <w:rFonts w:ascii="LitNusx" w:hAnsi="LitNusx"/>
          <w:sz w:val="22"/>
          <w:szCs w:val="22"/>
          <w:lang w:val="fr-FR"/>
        </w:rPr>
        <w:softHyphen/>
        <w:t>bis sa</w:t>
      </w:r>
      <w:r w:rsidRPr="001A03D4">
        <w:rPr>
          <w:rFonts w:ascii="LitNusx" w:hAnsi="LitNusx"/>
          <w:sz w:val="22"/>
          <w:szCs w:val="22"/>
          <w:lang w:val="fr-FR"/>
        </w:rPr>
        <w:softHyphen/>
        <w:t>bur</w:t>
      </w:r>
      <w:r w:rsidRPr="001A03D4">
        <w:rPr>
          <w:rFonts w:ascii="LitNusx" w:hAnsi="LitNusx"/>
          <w:sz w:val="22"/>
          <w:szCs w:val="22"/>
          <w:lang w:val="fr-FR"/>
        </w:rPr>
        <w:softHyphen/>
        <w:t>vel</w:t>
      </w:r>
      <w:r w:rsidRPr="001A03D4">
        <w:rPr>
          <w:rFonts w:ascii="LitNusx" w:hAnsi="LitNusx"/>
          <w:sz w:val="22"/>
          <w:szCs w:val="22"/>
          <w:lang w:val="fr-FR"/>
        </w:rPr>
        <w:softHyphen/>
        <w:t>qveS ga</w:t>
      </w:r>
      <w:r w:rsidRPr="001A03D4">
        <w:rPr>
          <w:rFonts w:ascii="LitNusx" w:hAnsi="LitNusx"/>
          <w:sz w:val="22"/>
          <w:szCs w:val="22"/>
          <w:lang w:val="fr-FR"/>
        </w:rPr>
        <w:softHyphen/>
        <w:t>uq</w:t>
      </w:r>
      <w:r w:rsidRPr="001A03D4">
        <w:rPr>
          <w:rFonts w:ascii="LitNusx" w:hAnsi="LitNusx"/>
          <w:sz w:val="22"/>
          <w:szCs w:val="22"/>
          <w:lang w:val="fr-FR"/>
        </w:rPr>
        <w:softHyphen/>
        <w:t>mda an</w:t>
      </w:r>
      <w:r w:rsidRPr="001A03D4">
        <w:rPr>
          <w:rFonts w:ascii="LitNusx" w:hAnsi="LitNusx"/>
          <w:sz w:val="22"/>
          <w:szCs w:val="22"/>
          <w:lang w:val="fr-FR"/>
        </w:rPr>
        <w:softHyphen/>
        <w:t>ti</w:t>
      </w:r>
      <w:r w:rsidRPr="001A03D4">
        <w:rPr>
          <w:rFonts w:ascii="LitNusx" w:hAnsi="LitNusx"/>
          <w:sz w:val="22"/>
          <w:szCs w:val="22"/>
          <w:lang w:val="fr-FR"/>
        </w:rPr>
        <w:softHyphen/>
        <w:t>mo</w:t>
      </w:r>
      <w:r w:rsidRPr="001A03D4">
        <w:rPr>
          <w:rFonts w:ascii="LitNusx" w:hAnsi="LitNusx"/>
          <w:sz w:val="22"/>
          <w:szCs w:val="22"/>
          <w:lang w:val="fr-FR"/>
        </w:rPr>
        <w:softHyphen/>
        <w:t>no</w:t>
      </w:r>
      <w:r w:rsidRPr="001A03D4">
        <w:rPr>
          <w:rFonts w:ascii="LitNusx" w:hAnsi="LitNusx"/>
          <w:sz w:val="22"/>
          <w:szCs w:val="22"/>
          <w:lang w:val="fr-FR"/>
        </w:rPr>
        <w:softHyphen/>
        <w:t>po</w:t>
      </w:r>
      <w:r w:rsidRPr="001A03D4">
        <w:rPr>
          <w:rFonts w:ascii="LitNusx" w:hAnsi="LitNusx"/>
          <w:sz w:val="22"/>
          <w:szCs w:val="22"/>
          <w:lang w:val="fr-FR"/>
        </w:rPr>
        <w:softHyphen/>
        <w:t>li</w:t>
      </w:r>
      <w:r w:rsidRPr="001A03D4">
        <w:rPr>
          <w:rFonts w:ascii="LitNusx" w:hAnsi="LitNusx"/>
          <w:sz w:val="22"/>
          <w:szCs w:val="22"/>
          <w:lang w:val="fr-FR"/>
        </w:rPr>
        <w:softHyphen/>
        <w:t>u</w:t>
      </w:r>
      <w:r w:rsidRPr="001A03D4">
        <w:rPr>
          <w:rFonts w:ascii="LitNusx" w:hAnsi="LitNusx"/>
          <w:sz w:val="22"/>
          <w:szCs w:val="22"/>
          <w:lang w:val="fr-FR"/>
        </w:rPr>
        <w:softHyphen/>
        <w:t>ri ka</w:t>
      </w:r>
      <w:r w:rsidRPr="001A03D4">
        <w:rPr>
          <w:rFonts w:ascii="LitNusx" w:hAnsi="LitNusx"/>
          <w:sz w:val="22"/>
          <w:szCs w:val="22"/>
          <w:lang w:val="fr-FR"/>
        </w:rPr>
        <w:softHyphen/>
        <w:t>non</w:t>
      </w:r>
      <w:r w:rsidRPr="001A03D4">
        <w:rPr>
          <w:rFonts w:ascii="LitNusx" w:hAnsi="LitNusx"/>
          <w:sz w:val="22"/>
          <w:szCs w:val="22"/>
          <w:lang w:val="fr-FR"/>
        </w:rPr>
        <w:softHyphen/>
        <w:t>mdeb</w:t>
      </w:r>
      <w:r w:rsidRPr="001A03D4">
        <w:rPr>
          <w:rFonts w:ascii="LitNusx" w:hAnsi="LitNusx"/>
          <w:sz w:val="22"/>
          <w:szCs w:val="22"/>
          <w:lang w:val="fr-FR"/>
        </w:rPr>
        <w:softHyphen/>
        <w:t>lo</w:t>
      </w:r>
      <w:r w:rsidRPr="001A03D4">
        <w:rPr>
          <w:rFonts w:ascii="LitNusx" w:hAnsi="LitNusx"/>
          <w:sz w:val="22"/>
          <w:szCs w:val="22"/>
          <w:lang w:val="fr-FR"/>
        </w:rPr>
        <w:softHyphen/>
        <w:t>ba da Se</w:t>
      </w:r>
      <w:r w:rsidRPr="001A03D4">
        <w:rPr>
          <w:rFonts w:ascii="LitNusx" w:hAnsi="LitNusx"/>
          <w:sz w:val="22"/>
          <w:szCs w:val="22"/>
          <w:lang w:val="fr-FR"/>
        </w:rPr>
        <w:softHyphen/>
        <w:t>sa</w:t>
      </w:r>
      <w:r w:rsidRPr="001A03D4">
        <w:rPr>
          <w:rFonts w:ascii="LitNusx" w:hAnsi="LitNusx"/>
          <w:sz w:val="22"/>
          <w:szCs w:val="22"/>
          <w:lang w:val="fr-FR"/>
        </w:rPr>
        <w:softHyphen/>
        <w:t>ba</w:t>
      </w:r>
      <w:r w:rsidRPr="001A03D4">
        <w:rPr>
          <w:rFonts w:ascii="LitNusx" w:hAnsi="LitNusx"/>
          <w:sz w:val="22"/>
          <w:szCs w:val="22"/>
          <w:lang w:val="fr-FR"/>
        </w:rPr>
        <w:softHyphen/>
        <w:t>mi</w:t>
      </w:r>
      <w:r w:rsidRPr="001A03D4">
        <w:rPr>
          <w:rFonts w:ascii="LitNusx" w:hAnsi="LitNusx"/>
          <w:sz w:val="22"/>
          <w:szCs w:val="22"/>
          <w:lang w:val="fr-FR"/>
        </w:rPr>
        <w:softHyphen/>
        <w:t>sad sa</w:t>
      </w:r>
      <w:r w:rsidRPr="001A03D4">
        <w:rPr>
          <w:rFonts w:ascii="LitNusx" w:hAnsi="LitNusx"/>
          <w:sz w:val="22"/>
          <w:szCs w:val="22"/>
          <w:lang w:val="fr-FR"/>
        </w:rPr>
        <w:softHyphen/>
        <w:t>xel</w:t>
      </w:r>
      <w:r w:rsidRPr="001A03D4">
        <w:rPr>
          <w:rFonts w:ascii="LitNusx" w:hAnsi="LitNusx"/>
          <w:sz w:val="22"/>
          <w:szCs w:val="22"/>
          <w:lang w:val="fr-FR"/>
        </w:rPr>
        <w:softHyphen/>
        <w:t>mwi</w:t>
      </w:r>
      <w:r w:rsidRPr="001A03D4">
        <w:rPr>
          <w:rFonts w:ascii="LitNusx" w:hAnsi="LitNusx"/>
          <w:sz w:val="22"/>
          <w:szCs w:val="22"/>
          <w:lang w:val="fr-FR"/>
        </w:rPr>
        <w:softHyphen/>
        <w:t>fo an</w:t>
      </w:r>
      <w:r w:rsidRPr="001A03D4">
        <w:rPr>
          <w:rFonts w:ascii="LitNusx" w:hAnsi="LitNusx"/>
          <w:sz w:val="22"/>
          <w:szCs w:val="22"/>
          <w:lang w:val="fr-FR"/>
        </w:rPr>
        <w:softHyphen/>
        <w:t>ti</w:t>
      </w:r>
      <w:r w:rsidRPr="001A03D4">
        <w:rPr>
          <w:rFonts w:ascii="LitNusx" w:hAnsi="LitNusx"/>
          <w:sz w:val="22"/>
          <w:szCs w:val="22"/>
          <w:lang w:val="fr-FR"/>
        </w:rPr>
        <w:softHyphen/>
        <w:t>mo</w:t>
      </w:r>
      <w:r w:rsidRPr="001A03D4">
        <w:rPr>
          <w:rFonts w:ascii="LitNusx" w:hAnsi="LitNusx"/>
          <w:sz w:val="22"/>
          <w:szCs w:val="22"/>
          <w:lang w:val="fr-FR"/>
        </w:rPr>
        <w:softHyphen/>
        <w:t>no</w:t>
      </w:r>
      <w:r w:rsidRPr="001A03D4">
        <w:rPr>
          <w:rFonts w:ascii="LitNusx" w:hAnsi="LitNusx"/>
          <w:sz w:val="22"/>
          <w:szCs w:val="22"/>
          <w:lang w:val="fr-FR"/>
        </w:rPr>
        <w:softHyphen/>
        <w:t>po</w:t>
      </w:r>
      <w:r w:rsidRPr="001A03D4">
        <w:rPr>
          <w:rFonts w:ascii="LitNusx" w:hAnsi="LitNusx"/>
          <w:sz w:val="22"/>
          <w:szCs w:val="22"/>
          <w:lang w:val="fr-FR"/>
        </w:rPr>
        <w:softHyphen/>
        <w:t>li</w:t>
      </w:r>
      <w:r w:rsidRPr="001A03D4">
        <w:rPr>
          <w:rFonts w:ascii="LitNusx" w:hAnsi="LitNusx"/>
          <w:sz w:val="22"/>
          <w:szCs w:val="22"/>
          <w:lang w:val="fr-FR"/>
        </w:rPr>
        <w:softHyphen/>
        <w:t>u</w:t>
      </w:r>
      <w:r w:rsidRPr="001A03D4">
        <w:rPr>
          <w:rFonts w:ascii="LitNusx" w:hAnsi="LitNusx"/>
          <w:sz w:val="22"/>
          <w:szCs w:val="22"/>
          <w:lang w:val="fr-FR"/>
        </w:rPr>
        <w:softHyphen/>
        <w:t>ri sam</w:t>
      </w:r>
      <w:r w:rsidRPr="001A03D4">
        <w:rPr>
          <w:rFonts w:ascii="LitNusx" w:hAnsi="LitNusx"/>
          <w:sz w:val="22"/>
          <w:szCs w:val="22"/>
          <w:lang w:val="fr-FR"/>
        </w:rPr>
        <w:softHyphen/>
        <w:t>sa</w:t>
      </w:r>
      <w:r w:rsidRPr="001A03D4">
        <w:rPr>
          <w:rFonts w:ascii="LitNusx" w:hAnsi="LitNusx"/>
          <w:sz w:val="22"/>
          <w:szCs w:val="22"/>
          <w:lang w:val="fr-FR"/>
        </w:rPr>
        <w:softHyphen/>
        <w:t>xu</w:t>
      </w:r>
      <w:r w:rsidRPr="001A03D4">
        <w:rPr>
          <w:rFonts w:ascii="LitNusx" w:hAnsi="LitNusx"/>
          <w:sz w:val="22"/>
          <w:szCs w:val="22"/>
          <w:lang w:val="fr-FR"/>
        </w:rPr>
        <w:softHyphen/>
        <w:t>ri, ri</w:t>
      </w:r>
      <w:r w:rsidRPr="001A03D4">
        <w:rPr>
          <w:rFonts w:ascii="LitNusx" w:hAnsi="LitNusx"/>
          <w:sz w:val="22"/>
          <w:szCs w:val="22"/>
          <w:lang w:val="fr-FR"/>
        </w:rPr>
        <w:softHyphen/>
        <w:t>Tac baz</w:t>
      </w:r>
      <w:r w:rsidRPr="001A03D4">
        <w:rPr>
          <w:rFonts w:ascii="LitNusx" w:hAnsi="LitNusx"/>
          <w:sz w:val="22"/>
          <w:szCs w:val="22"/>
          <w:lang w:val="fr-FR"/>
        </w:rPr>
        <w:softHyphen/>
        <w:t>ris mo</w:t>
      </w:r>
      <w:r w:rsidRPr="001A03D4">
        <w:rPr>
          <w:rFonts w:ascii="LitNusx" w:hAnsi="LitNusx"/>
          <w:sz w:val="22"/>
          <w:szCs w:val="22"/>
          <w:lang w:val="fr-FR"/>
        </w:rPr>
        <w:softHyphen/>
        <w:t>no</w:t>
      </w:r>
      <w:r w:rsidRPr="001A03D4">
        <w:rPr>
          <w:rFonts w:ascii="LitNusx" w:hAnsi="LitNusx"/>
          <w:sz w:val="22"/>
          <w:szCs w:val="22"/>
          <w:lang w:val="fr-FR"/>
        </w:rPr>
        <w:softHyphen/>
        <w:t>po</w:t>
      </w:r>
      <w:r w:rsidRPr="001A03D4">
        <w:rPr>
          <w:rFonts w:ascii="LitNusx" w:hAnsi="LitNusx"/>
          <w:sz w:val="22"/>
          <w:szCs w:val="22"/>
          <w:lang w:val="fr-FR"/>
        </w:rPr>
        <w:softHyphen/>
        <w:t>li</w:t>
      </w:r>
      <w:r w:rsidRPr="001A03D4">
        <w:rPr>
          <w:rFonts w:ascii="LitNusx" w:hAnsi="LitNusx"/>
          <w:sz w:val="22"/>
          <w:szCs w:val="22"/>
          <w:lang w:val="fr-FR"/>
        </w:rPr>
        <w:softHyphen/>
        <w:t>za</w:t>
      </w:r>
      <w:r w:rsidRPr="001A03D4">
        <w:rPr>
          <w:rFonts w:ascii="LitNusx" w:hAnsi="LitNusx"/>
          <w:sz w:val="22"/>
          <w:szCs w:val="22"/>
          <w:lang w:val="fr-FR"/>
        </w:rPr>
        <w:softHyphen/>
        <w:t>ci</w:t>
      </w:r>
      <w:r w:rsidRPr="001A03D4">
        <w:rPr>
          <w:rFonts w:ascii="LitNusx" w:hAnsi="LitNusx"/>
          <w:sz w:val="22"/>
          <w:szCs w:val="22"/>
          <w:lang w:val="fr-FR"/>
        </w:rPr>
        <w:softHyphen/>
        <w:t>is do</w:t>
      </w:r>
      <w:r w:rsidRPr="001A03D4">
        <w:rPr>
          <w:rFonts w:ascii="LitNusx" w:hAnsi="LitNusx"/>
          <w:sz w:val="22"/>
          <w:szCs w:val="22"/>
          <w:lang w:val="fr-FR"/>
        </w:rPr>
        <w:softHyphen/>
        <w:t>ne ga</w:t>
      </w:r>
      <w:r w:rsidRPr="001A03D4">
        <w:rPr>
          <w:rFonts w:ascii="LitNusx" w:hAnsi="LitNusx"/>
          <w:sz w:val="22"/>
          <w:szCs w:val="22"/>
          <w:lang w:val="fr-FR"/>
        </w:rPr>
        <w:softHyphen/>
        <w:t>i</w:t>
      </w:r>
      <w:r w:rsidRPr="001A03D4">
        <w:rPr>
          <w:rFonts w:ascii="LitNusx" w:hAnsi="LitNusx"/>
          <w:sz w:val="22"/>
          <w:szCs w:val="22"/>
          <w:lang w:val="fr-FR"/>
        </w:rPr>
        <w:softHyphen/>
        <w:t>zar</w:t>
      </w:r>
      <w:r w:rsidRPr="001A03D4">
        <w:rPr>
          <w:rFonts w:ascii="LitNusx" w:hAnsi="LitNusx"/>
          <w:sz w:val="22"/>
          <w:szCs w:val="22"/>
          <w:lang w:val="fr-FR"/>
        </w:rPr>
        <w:softHyphen/>
        <w:t>da.</w:t>
      </w:r>
    </w:p>
    <w:p w:rsidR="00D46116" w:rsidRPr="001A03D4" w:rsidRDefault="00D46116" w:rsidP="00BC619A">
      <w:pPr>
        <w:spacing w:line="252" w:lineRule="auto"/>
        <w:ind w:firstLine="540"/>
        <w:jc w:val="both"/>
        <w:rPr>
          <w:rFonts w:ascii="LitNusx" w:hAnsi="LitNusx"/>
          <w:sz w:val="22"/>
          <w:szCs w:val="22"/>
          <w:lang w:val="fr-FR"/>
        </w:rPr>
      </w:pPr>
      <w:r w:rsidRPr="001A03D4">
        <w:rPr>
          <w:rFonts w:ascii="LitNusx" w:hAnsi="LitNusx"/>
          <w:sz w:val="22"/>
          <w:szCs w:val="22"/>
          <w:lang w:val="fr-FR"/>
        </w:rPr>
        <w:tab/>
        <w:t>aS</w:t>
      </w:r>
      <w:r w:rsidRPr="001A03D4">
        <w:rPr>
          <w:rFonts w:ascii="LitNusx" w:hAnsi="LitNusx"/>
          <w:sz w:val="22"/>
          <w:szCs w:val="22"/>
          <w:lang w:val="fr-FR"/>
        </w:rPr>
        <w:softHyphen/>
        <w:t>ka</w:t>
      </w:r>
      <w:r w:rsidRPr="001A03D4">
        <w:rPr>
          <w:rFonts w:ascii="LitNusx" w:hAnsi="LitNusx"/>
          <w:sz w:val="22"/>
          <w:szCs w:val="22"/>
          <w:lang w:val="fr-FR"/>
        </w:rPr>
        <w:softHyphen/>
        <w:t>ra ku</w:t>
      </w:r>
      <w:r w:rsidRPr="001A03D4">
        <w:rPr>
          <w:rFonts w:ascii="LitNusx" w:hAnsi="LitNusx"/>
          <w:sz w:val="22"/>
          <w:szCs w:val="22"/>
          <w:lang w:val="fr-FR"/>
        </w:rPr>
        <w:softHyphen/>
        <w:t>ri</w:t>
      </w:r>
      <w:r w:rsidRPr="001A03D4">
        <w:rPr>
          <w:rFonts w:ascii="LitNusx" w:hAnsi="LitNusx"/>
          <w:sz w:val="22"/>
          <w:szCs w:val="22"/>
          <w:lang w:val="fr-FR"/>
        </w:rPr>
        <w:softHyphen/>
        <w:t>o</w:t>
      </w:r>
      <w:r w:rsidRPr="001A03D4">
        <w:rPr>
          <w:rFonts w:ascii="LitNusx" w:hAnsi="LitNusx"/>
          <w:sz w:val="22"/>
          <w:szCs w:val="22"/>
          <w:lang w:val="fr-FR"/>
        </w:rPr>
        <w:softHyphen/>
        <w:t>zi ki is iyo, ro</w:t>
      </w:r>
      <w:r w:rsidRPr="001A03D4">
        <w:rPr>
          <w:rFonts w:ascii="LitNusx" w:hAnsi="LitNusx"/>
          <w:sz w:val="22"/>
          <w:szCs w:val="22"/>
          <w:lang w:val="fr-FR"/>
        </w:rPr>
        <w:softHyphen/>
        <w:t>ca 2007 wlis oq</w:t>
      </w:r>
      <w:r w:rsidRPr="001A03D4">
        <w:rPr>
          <w:rFonts w:ascii="LitNusx" w:hAnsi="LitNusx"/>
          <w:sz w:val="22"/>
          <w:szCs w:val="22"/>
          <w:lang w:val="fr-FR"/>
        </w:rPr>
        <w:softHyphen/>
        <w:t>tom</w:t>
      </w:r>
      <w:r w:rsidRPr="001A03D4">
        <w:rPr>
          <w:rFonts w:ascii="LitNusx" w:hAnsi="LitNusx"/>
          <w:sz w:val="22"/>
          <w:szCs w:val="22"/>
          <w:lang w:val="fr-FR"/>
        </w:rPr>
        <w:softHyphen/>
        <w:t>ber</w:t>
      </w:r>
      <w:r w:rsidRPr="001A03D4">
        <w:rPr>
          <w:rFonts w:ascii="LitNusx" w:hAnsi="LitNusx"/>
          <w:sz w:val="22"/>
          <w:szCs w:val="22"/>
          <w:lang w:val="fr-FR"/>
        </w:rPr>
        <w:softHyphen/>
        <w:t>Si mTav</w:t>
      </w:r>
      <w:r w:rsidRPr="001A03D4">
        <w:rPr>
          <w:rFonts w:ascii="LitNusx" w:hAnsi="LitNusx"/>
          <w:sz w:val="22"/>
          <w:szCs w:val="22"/>
          <w:lang w:val="fr-FR"/>
        </w:rPr>
        <w:softHyphen/>
        <w:t>ro</w:t>
      </w:r>
      <w:r w:rsidRPr="001A03D4">
        <w:rPr>
          <w:rFonts w:ascii="LitNusx" w:hAnsi="LitNusx"/>
          <w:sz w:val="22"/>
          <w:szCs w:val="22"/>
          <w:lang w:val="fr-FR"/>
        </w:rPr>
        <w:softHyphen/>
        <w:t>bis sxdo</w:t>
      </w:r>
      <w:r w:rsidRPr="001A03D4">
        <w:rPr>
          <w:rFonts w:ascii="LitNusx" w:hAnsi="LitNusx"/>
          <w:sz w:val="22"/>
          <w:szCs w:val="22"/>
          <w:lang w:val="fr-FR"/>
        </w:rPr>
        <w:softHyphen/>
        <w:t>ma</w:t>
      </w:r>
      <w:r w:rsidRPr="001A03D4">
        <w:rPr>
          <w:rFonts w:ascii="LitNusx" w:hAnsi="LitNusx"/>
          <w:sz w:val="22"/>
          <w:szCs w:val="22"/>
          <w:lang w:val="fr-FR"/>
        </w:rPr>
        <w:softHyphen/>
        <w:t>ze sa</w:t>
      </w:r>
      <w:r w:rsidRPr="001A03D4">
        <w:rPr>
          <w:rFonts w:ascii="LitNusx" w:hAnsi="LitNusx"/>
          <w:sz w:val="22"/>
          <w:szCs w:val="22"/>
          <w:lang w:val="fr-FR"/>
        </w:rPr>
        <w:softHyphen/>
        <w:t>qar</w:t>
      </w:r>
      <w:r w:rsidRPr="001A03D4">
        <w:rPr>
          <w:rFonts w:ascii="LitNusx" w:hAnsi="LitNusx"/>
          <w:sz w:val="22"/>
          <w:szCs w:val="22"/>
          <w:lang w:val="fr-FR"/>
        </w:rPr>
        <w:softHyphen/>
        <w:t>Tve</w:t>
      </w:r>
      <w:r w:rsidRPr="001A03D4">
        <w:rPr>
          <w:rFonts w:ascii="LitNusx" w:hAnsi="LitNusx"/>
          <w:sz w:val="22"/>
          <w:szCs w:val="22"/>
          <w:lang w:val="fr-FR"/>
        </w:rPr>
        <w:softHyphen/>
        <w:t>los pre</w:t>
      </w:r>
      <w:r w:rsidRPr="001A03D4">
        <w:rPr>
          <w:rFonts w:ascii="LitNusx" w:hAnsi="LitNusx"/>
          <w:sz w:val="22"/>
          <w:szCs w:val="22"/>
          <w:lang w:val="fr-FR"/>
        </w:rPr>
        <w:softHyphen/>
        <w:t>zi</w:t>
      </w:r>
      <w:r w:rsidRPr="001A03D4">
        <w:rPr>
          <w:rFonts w:ascii="LitNusx" w:hAnsi="LitNusx"/>
          <w:sz w:val="22"/>
          <w:szCs w:val="22"/>
          <w:lang w:val="fr-FR"/>
        </w:rPr>
        <w:softHyphen/>
        <w:t>den</w:t>
      </w:r>
      <w:r w:rsidRPr="001A03D4">
        <w:rPr>
          <w:rFonts w:ascii="LitNusx" w:hAnsi="LitNusx"/>
          <w:sz w:val="22"/>
          <w:szCs w:val="22"/>
          <w:lang w:val="fr-FR"/>
        </w:rPr>
        <w:softHyphen/>
        <w:t>tma an</w:t>
      </w:r>
      <w:r w:rsidRPr="001A03D4">
        <w:rPr>
          <w:rFonts w:ascii="LitNusx" w:hAnsi="LitNusx"/>
          <w:sz w:val="22"/>
          <w:szCs w:val="22"/>
          <w:lang w:val="fr-FR"/>
        </w:rPr>
        <w:softHyphen/>
        <w:t>ti</w:t>
      </w:r>
      <w:r w:rsidRPr="001A03D4">
        <w:rPr>
          <w:rFonts w:ascii="LitNusx" w:hAnsi="LitNusx"/>
          <w:sz w:val="22"/>
          <w:szCs w:val="22"/>
          <w:lang w:val="fr-FR"/>
        </w:rPr>
        <w:softHyphen/>
        <w:t>mo</w:t>
      </w:r>
      <w:r w:rsidRPr="001A03D4">
        <w:rPr>
          <w:rFonts w:ascii="LitNusx" w:hAnsi="LitNusx"/>
          <w:sz w:val="22"/>
          <w:szCs w:val="22"/>
          <w:lang w:val="fr-FR"/>
        </w:rPr>
        <w:softHyphen/>
        <w:t>no</w:t>
      </w:r>
      <w:r w:rsidRPr="001A03D4">
        <w:rPr>
          <w:rFonts w:ascii="LitNusx" w:hAnsi="LitNusx"/>
          <w:sz w:val="22"/>
          <w:szCs w:val="22"/>
          <w:lang w:val="fr-FR"/>
        </w:rPr>
        <w:softHyphen/>
        <w:t>po</w:t>
      </w:r>
      <w:r w:rsidRPr="001A03D4">
        <w:rPr>
          <w:rFonts w:ascii="LitNusx" w:hAnsi="LitNusx"/>
          <w:sz w:val="22"/>
          <w:szCs w:val="22"/>
          <w:lang w:val="fr-FR"/>
        </w:rPr>
        <w:softHyphen/>
        <w:t>li</w:t>
      </w:r>
      <w:r w:rsidRPr="001A03D4">
        <w:rPr>
          <w:rFonts w:ascii="LitNusx" w:hAnsi="LitNusx"/>
          <w:sz w:val="22"/>
          <w:szCs w:val="22"/>
          <w:lang w:val="fr-FR"/>
        </w:rPr>
        <w:softHyphen/>
        <w:t>u</w:t>
      </w:r>
      <w:r w:rsidRPr="001A03D4">
        <w:rPr>
          <w:rFonts w:ascii="LitNusx" w:hAnsi="LitNusx"/>
          <w:sz w:val="22"/>
          <w:szCs w:val="22"/>
          <w:lang w:val="fr-FR"/>
        </w:rPr>
        <w:softHyphen/>
        <w:t>ri re</w:t>
      </w:r>
      <w:r w:rsidRPr="001A03D4">
        <w:rPr>
          <w:rFonts w:ascii="LitNusx" w:hAnsi="LitNusx"/>
          <w:sz w:val="22"/>
          <w:szCs w:val="22"/>
          <w:lang w:val="fr-FR"/>
        </w:rPr>
        <w:softHyphen/>
        <w:t>gu</w:t>
      </w:r>
      <w:r w:rsidRPr="001A03D4">
        <w:rPr>
          <w:rFonts w:ascii="LitNusx" w:hAnsi="LitNusx"/>
          <w:sz w:val="22"/>
          <w:szCs w:val="22"/>
          <w:lang w:val="fr-FR"/>
        </w:rPr>
        <w:softHyphen/>
        <w:t>li</w:t>
      </w:r>
      <w:r w:rsidRPr="001A03D4">
        <w:rPr>
          <w:rFonts w:ascii="LitNusx" w:hAnsi="LitNusx"/>
          <w:sz w:val="22"/>
          <w:szCs w:val="22"/>
          <w:lang w:val="fr-FR"/>
        </w:rPr>
        <w:softHyphen/>
        <w:t>re</w:t>
      </w:r>
      <w:r w:rsidRPr="001A03D4">
        <w:rPr>
          <w:rFonts w:ascii="LitNusx" w:hAnsi="LitNusx"/>
          <w:sz w:val="22"/>
          <w:szCs w:val="22"/>
          <w:lang w:val="fr-FR"/>
        </w:rPr>
        <w:softHyphen/>
        <w:t>bis fun</w:t>
      </w:r>
      <w:r w:rsidRPr="001A03D4">
        <w:rPr>
          <w:rFonts w:ascii="LitNusx" w:hAnsi="LitNusx"/>
          <w:sz w:val="22"/>
          <w:szCs w:val="22"/>
          <w:lang w:val="fr-FR"/>
        </w:rPr>
        <w:softHyphen/>
        <w:t>qcia ma</w:t>
      </w:r>
      <w:r w:rsidRPr="001A03D4">
        <w:rPr>
          <w:rFonts w:ascii="LitNusx" w:hAnsi="LitNusx"/>
          <w:sz w:val="22"/>
          <w:szCs w:val="22"/>
          <w:lang w:val="fr-FR"/>
        </w:rPr>
        <w:softHyphen/>
        <w:t>ri</w:t>
      </w:r>
      <w:r w:rsidRPr="001A03D4">
        <w:rPr>
          <w:rFonts w:ascii="LitNusx" w:hAnsi="LitNusx"/>
          <w:sz w:val="22"/>
          <w:szCs w:val="22"/>
          <w:lang w:val="fr-FR"/>
        </w:rPr>
        <w:softHyphen/>
        <w:t>lis, Saq</w:t>
      </w:r>
      <w:r w:rsidRPr="001A03D4">
        <w:rPr>
          <w:rFonts w:ascii="LitNusx" w:hAnsi="LitNusx"/>
          <w:sz w:val="22"/>
          <w:szCs w:val="22"/>
          <w:lang w:val="fr-FR"/>
        </w:rPr>
        <w:softHyphen/>
        <w:t>ris da sxv. sa</w:t>
      </w:r>
      <w:r w:rsidRPr="001A03D4">
        <w:rPr>
          <w:rFonts w:ascii="LitNusx" w:hAnsi="LitNusx"/>
          <w:sz w:val="22"/>
          <w:szCs w:val="22"/>
          <w:lang w:val="fr-FR"/>
        </w:rPr>
        <w:softHyphen/>
        <w:t>qon</w:t>
      </w:r>
      <w:r w:rsidRPr="001A03D4">
        <w:rPr>
          <w:rFonts w:ascii="LitNusx" w:hAnsi="LitNusx"/>
          <w:sz w:val="22"/>
          <w:szCs w:val="22"/>
          <w:lang w:val="fr-FR"/>
        </w:rPr>
        <w:softHyphen/>
        <w:t>lis baz</w:t>
      </w:r>
      <w:r w:rsidRPr="001A03D4">
        <w:rPr>
          <w:rFonts w:ascii="LitNusx" w:hAnsi="LitNusx"/>
          <w:sz w:val="22"/>
          <w:szCs w:val="22"/>
          <w:lang w:val="fr-FR"/>
        </w:rPr>
        <w:softHyphen/>
        <w:t>reb</w:t>
      </w:r>
      <w:r w:rsidRPr="001A03D4">
        <w:rPr>
          <w:rFonts w:ascii="LitNusx" w:hAnsi="LitNusx"/>
          <w:sz w:val="22"/>
          <w:szCs w:val="22"/>
          <w:lang w:val="fr-FR"/>
        </w:rPr>
        <w:softHyphen/>
        <w:t>ze Si</w:t>
      </w:r>
      <w:r w:rsidRPr="001A03D4">
        <w:rPr>
          <w:rFonts w:ascii="LitNusx" w:hAnsi="LitNusx"/>
          <w:sz w:val="22"/>
          <w:szCs w:val="22"/>
          <w:lang w:val="fr-FR"/>
        </w:rPr>
        <w:softHyphen/>
        <w:t>na</w:t>
      </w:r>
      <w:r w:rsidRPr="001A03D4">
        <w:rPr>
          <w:rFonts w:ascii="LitNusx" w:hAnsi="LitNusx"/>
          <w:sz w:val="22"/>
          <w:szCs w:val="22"/>
          <w:lang w:val="fr-FR"/>
        </w:rPr>
        <w:softHyphen/>
        <w:t>gan saq</w:t>
      </w:r>
      <w:r w:rsidRPr="001A03D4">
        <w:rPr>
          <w:rFonts w:ascii="LitNusx" w:hAnsi="LitNusx"/>
          <w:sz w:val="22"/>
          <w:szCs w:val="22"/>
          <w:lang w:val="fr-FR"/>
        </w:rPr>
        <w:softHyphen/>
        <w:t>me</w:t>
      </w:r>
      <w:r w:rsidRPr="001A03D4">
        <w:rPr>
          <w:rFonts w:ascii="LitNusx" w:hAnsi="LitNusx"/>
          <w:sz w:val="22"/>
          <w:szCs w:val="22"/>
          <w:lang w:val="fr-FR"/>
        </w:rPr>
        <w:softHyphen/>
        <w:t>Ta sa</w:t>
      </w:r>
      <w:r w:rsidRPr="001A03D4">
        <w:rPr>
          <w:rFonts w:ascii="LitNusx" w:hAnsi="LitNusx"/>
          <w:sz w:val="22"/>
          <w:szCs w:val="22"/>
          <w:lang w:val="fr-FR"/>
        </w:rPr>
        <w:softHyphen/>
        <w:t>mi</w:t>
      </w:r>
      <w:r w:rsidRPr="001A03D4">
        <w:rPr>
          <w:rFonts w:ascii="LitNusx" w:hAnsi="LitNusx"/>
          <w:sz w:val="22"/>
          <w:szCs w:val="22"/>
          <w:lang w:val="fr-FR"/>
        </w:rPr>
        <w:softHyphen/>
        <w:t>nis</w:t>
      </w:r>
      <w:r w:rsidRPr="001A03D4">
        <w:rPr>
          <w:rFonts w:ascii="LitNusx" w:hAnsi="LitNusx"/>
          <w:sz w:val="22"/>
          <w:szCs w:val="22"/>
          <w:lang w:val="fr-FR"/>
        </w:rPr>
        <w:softHyphen/>
        <w:t>tros da</w:t>
      </w:r>
      <w:r w:rsidRPr="001A03D4">
        <w:rPr>
          <w:rFonts w:ascii="LitNusx" w:hAnsi="LitNusx"/>
          <w:sz w:val="22"/>
          <w:szCs w:val="22"/>
          <w:lang w:val="fr-FR"/>
        </w:rPr>
        <w:softHyphen/>
        <w:t>a</w:t>
      </w:r>
      <w:r w:rsidRPr="001A03D4">
        <w:rPr>
          <w:rFonts w:ascii="LitNusx" w:hAnsi="LitNusx"/>
          <w:sz w:val="22"/>
          <w:szCs w:val="22"/>
          <w:lang w:val="fr-FR"/>
        </w:rPr>
        <w:softHyphen/>
        <w:t>va</w:t>
      </w:r>
      <w:r w:rsidRPr="001A03D4">
        <w:rPr>
          <w:rFonts w:ascii="LitNusx" w:hAnsi="LitNusx"/>
          <w:sz w:val="22"/>
          <w:szCs w:val="22"/>
          <w:lang w:val="fr-FR"/>
        </w:rPr>
        <w:softHyphen/>
        <w:t>la, rac sru</w:t>
      </w:r>
      <w:r w:rsidRPr="001A03D4">
        <w:rPr>
          <w:rFonts w:ascii="LitNusx" w:hAnsi="LitNusx"/>
          <w:sz w:val="22"/>
          <w:szCs w:val="22"/>
          <w:lang w:val="fr-FR"/>
        </w:rPr>
        <w:softHyphen/>
        <w:t>li non</w:t>
      </w:r>
      <w:r w:rsidRPr="001A03D4">
        <w:rPr>
          <w:rFonts w:ascii="LitNusx" w:hAnsi="LitNusx"/>
          <w:sz w:val="22"/>
          <w:szCs w:val="22"/>
          <w:lang w:val="fr-FR"/>
        </w:rPr>
        <w:softHyphen/>
        <w:t>sen</w:t>
      </w:r>
      <w:r w:rsidRPr="001A03D4">
        <w:rPr>
          <w:rFonts w:ascii="LitNusx" w:hAnsi="LitNusx"/>
          <w:sz w:val="22"/>
          <w:szCs w:val="22"/>
          <w:lang w:val="fr-FR"/>
        </w:rPr>
        <w:softHyphen/>
        <w:t>sia, vi</w:t>
      </w:r>
      <w:r w:rsidRPr="001A03D4">
        <w:rPr>
          <w:rFonts w:ascii="LitNusx" w:hAnsi="LitNusx"/>
          <w:sz w:val="22"/>
          <w:szCs w:val="22"/>
          <w:lang w:val="fr-FR"/>
        </w:rPr>
        <w:softHyphen/>
        <w:t>na</w:t>
      </w:r>
      <w:r w:rsidRPr="001A03D4">
        <w:rPr>
          <w:rFonts w:ascii="LitNusx" w:hAnsi="LitNusx"/>
          <w:sz w:val="22"/>
          <w:szCs w:val="22"/>
          <w:lang w:val="fr-FR"/>
        </w:rPr>
        <w:softHyphen/>
        <w:t>i</w:t>
      </w:r>
      <w:r w:rsidRPr="001A03D4">
        <w:rPr>
          <w:rFonts w:ascii="LitNusx" w:hAnsi="LitNusx"/>
          <w:sz w:val="22"/>
          <w:szCs w:val="22"/>
          <w:lang w:val="fr-FR"/>
        </w:rPr>
        <w:softHyphen/>
        <w:t>dan es fun</w:t>
      </w:r>
      <w:r w:rsidRPr="001A03D4">
        <w:rPr>
          <w:rFonts w:ascii="LitNusx" w:hAnsi="LitNusx"/>
          <w:sz w:val="22"/>
          <w:szCs w:val="22"/>
          <w:lang w:val="fr-FR"/>
        </w:rPr>
        <w:softHyphen/>
        <w:t>qcia ara</w:t>
      </w:r>
      <w:r w:rsidRPr="001A03D4">
        <w:rPr>
          <w:rFonts w:ascii="LitNusx" w:hAnsi="LitNusx"/>
          <w:sz w:val="22"/>
          <w:szCs w:val="22"/>
          <w:lang w:val="fr-FR"/>
        </w:rPr>
        <w:softHyphen/>
        <w:t>na</w:t>
      </w:r>
      <w:r w:rsidRPr="001A03D4">
        <w:rPr>
          <w:rFonts w:ascii="LitNusx" w:hAnsi="LitNusx"/>
          <w:sz w:val="22"/>
          <w:szCs w:val="22"/>
          <w:lang w:val="fr-FR"/>
        </w:rPr>
        <w:softHyphen/>
        <w:t>ir kav</w:t>
      </w:r>
      <w:r w:rsidRPr="001A03D4">
        <w:rPr>
          <w:rFonts w:ascii="LitNusx" w:hAnsi="LitNusx"/>
          <w:sz w:val="22"/>
          <w:szCs w:val="22"/>
          <w:lang w:val="fr-FR"/>
        </w:rPr>
        <w:softHyphen/>
        <w:t>Sir</w:t>
      </w:r>
      <w:r w:rsidRPr="001A03D4">
        <w:rPr>
          <w:rFonts w:ascii="LitNusx" w:hAnsi="LitNusx"/>
          <w:sz w:val="22"/>
          <w:szCs w:val="22"/>
          <w:lang w:val="fr-FR"/>
        </w:rPr>
        <w:softHyphen/>
        <w:t>Sia po</w:t>
      </w:r>
      <w:r w:rsidRPr="001A03D4">
        <w:rPr>
          <w:rFonts w:ascii="LitNusx" w:hAnsi="LitNusx"/>
          <w:sz w:val="22"/>
          <w:szCs w:val="22"/>
          <w:lang w:val="fr-FR"/>
        </w:rPr>
        <w:softHyphen/>
        <w:t>li</w:t>
      </w:r>
      <w:r w:rsidRPr="001A03D4">
        <w:rPr>
          <w:rFonts w:ascii="LitNusx" w:hAnsi="LitNusx"/>
          <w:sz w:val="22"/>
          <w:szCs w:val="22"/>
          <w:lang w:val="fr-FR"/>
        </w:rPr>
        <w:softHyphen/>
        <w:t>ci</w:t>
      </w:r>
      <w:r w:rsidRPr="001A03D4">
        <w:rPr>
          <w:rFonts w:ascii="LitNusx" w:hAnsi="LitNusx"/>
          <w:sz w:val="22"/>
          <w:szCs w:val="22"/>
          <w:lang w:val="fr-FR"/>
        </w:rPr>
        <w:softHyphen/>
        <w:t>i</w:t>
      </w:r>
      <w:r w:rsidRPr="001A03D4">
        <w:rPr>
          <w:rFonts w:ascii="LitNusx" w:hAnsi="LitNusx"/>
          <w:sz w:val="22"/>
          <w:szCs w:val="22"/>
          <w:lang w:val="fr-FR"/>
        </w:rPr>
        <w:softHyphen/>
        <w:t>sa, Tu sa</w:t>
      </w:r>
      <w:r w:rsidRPr="001A03D4">
        <w:rPr>
          <w:rFonts w:ascii="LitNusx" w:hAnsi="LitNusx"/>
          <w:sz w:val="22"/>
          <w:szCs w:val="22"/>
          <w:lang w:val="fr-FR"/>
        </w:rPr>
        <w:softHyphen/>
        <w:t>xel</w:t>
      </w:r>
      <w:r w:rsidRPr="001A03D4">
        <w:rPr>
          <w:rFonts w:ascii="LitNusx" w:hAnsi="LitNusx"/>
          <w:sz w:val="22"/>
          <w:szCs w:val="22"/>
          <w:lang w:val="fr-FR"/>
        </w:rPr>
        <w:softHyphen/>
        <w:t>mwi</w:t>
      </w:r>
      <w:r w:rsidRPr="001A03D4">
        <w:rPr>
          <w:rFonts w:ascii="LitNusx" w:hAnsi="LitNusx"/>
          <w:sz w:val="22"/>
          <w:szCs w:val="22"/>
          <w:lang w:val="fr-FR"/>
        </w:rPr>
        <w:softHyphen/>
        <w:t>fo uSiS</w:t>
      </w:r>
      <w:r w:rsidRPr="001A03D4">
        <w:rPr>
          <w:rFonts w:ascii="LitNusx" w:hAnsi="LitNusx"/>
          <w:sz w:val="22"/>
          <w:szCs w:val="22"/>
          <w:lang w:val="fr-FR"/>
        </w:rPr>
        <w:softHyphen/>
        <w:t>ro</w:t>
      </w:r>
      <w:r w:rsidRPr="001A03D4">
        <w:rPr>
          <w:rFonts w:ascii="LitNusx" w:hAnsi="LitNusx"/>
          <w:sz w:val="22"/>
          <w:szCs w:val="22"/>
          <w:lang w:val="fr-FR"/>
        </w:rPr>
        <w:softHyphen/>
        <w:t>e</w:t>
      </w:r>
      <w:r w:rsidRPr="001A03D4">
        <w:rPr>
          <w:rFonts w:ascii="LitNusx" w:hAnsi="LitNusx"/>
          <w:sz w:val="22"/>
          <w:szCs w:val="22"/>
          <w:lang w:val="fr-FR"/>
        </w:rPr>
        <w:softHyphen/>
        <w:t>bis sam</w:t>
      </w:r>
      <w:r w:rsidRPr="001A03D4">
        <w:rPr>
          <w:rFonts w:ascii="LitNusx" w:hAnsi="LitNusx"/>
          <w:sz w:val="22"/>
          <w:szCs w:val="22"/>
          <w:lang w:val="fr-FR"/>
        </w:rPr>
        <w:softHyphen/>
        <w:t>sa</w:t>
      </w:r>
      <w:r w:rsidRPr="001A03D4">
        <w:rPr>
          <w:rFonts w:ascii="LitNusx" w:hAnsi="LitNusx"/>
          <w:sz w:val="22"/>
          <w:szCs w:val="22"/>
          <w:lang w:val="fr-FR"/>
        </w:rPr>
        <w:softHyphen/>
        <w:t>xu</w:t>
      </w:r>
      <w:r w:rsidRPr="001A03D4">
        <w:rPr>
          <w:rFonts w:ascii="LitNusx" w:hAnsi="LitNusx"/>
          <w:sz w:val="22"/>
          <w:szCs w:val="22"/>
          <w:lang w:val="fr-FR"/>
        </w:rPr>
        <w:softHyphen/>
        <w:t>ris saq</w:t>
      </w:r>
      <w:r w:rsidRPr="001A03D4">
        <w:rPr>
          <w:rFonts w:ascii="LitNusx" w:hAnsi="LitNusx"/>
          <w:sz w:val="22"/>
          <w:szCs w:val="22"/>
          <w:lang w:val="fr-FR"/>
        </w:rPr>
        <w:softHyphen/>
        <w:t>mi</w:t>
      </w:r>
      <w:r w:rsidRPr="001A03D4">
        <w:rPr>
          <w:rFonts w:ascii="LitNusx" w:hAnsi="LitNusx"/>
          <w:sz w:val="22"/>
          <w:szCs w:val="22"/>
          <w:lang w:val="fr-FR"/>
        </w:rPr>
        <w:softHyphen/>
        <w:t>a</w:t>
      </w:r>
      <w:r w:rsidRPr="001A03D4">
        <w:rPr>
          <w:rFonts w:ascii="LitNusx" w:hAnsi="LitNusx"/>
          <w:sz w:val="22"/>
          <w:szCs w:val="22"/>
          <w:lang w:val="fr-FR"/>
        </w:rPr>
        <w:softHyphen/>
        <w:t>no</w:t>
      </w:r>
      <w:r w:rsidRPr="001A03D4">
        <w:rPr>
          <w:rFonts w:ascii="LitNusx" w:hAnsi="LitNusx"/>
          <w:sz w:val="22"/>
          <w:szCs w:val="22"/>
          <w:lang w:val="fr-FR"/>
        </w:rPr>
        <w:softHyphen/>
        <w:t>bas</w:t>
      </w:r>
      <w:r w:rsidRPr="001A03D4">
        <w:rPr>
          <w:rFonts w:ascii="LitNusx" w:hAnsi="LitNusx"/>
          <w:sz w:val="22"/>
          <w:szCs w:val="22"/>
          <w:lang w:val="fr-FR"/>
        </w:rPr>
        <w:softHyphen/>
        <w:t>Tan.</w:t>
      </w:r>
    </w:p>
    <w:p w:rsidR="00D46116" w:rsidRPr="001A03D4" w:rsidRDefault="00D46116" w:rsidP="00BC619A">
      <w:pPr>
        <w:spacing w:line="252" w:lineRule="auto"/>
        <w:ind w:firstLine="540"/>
        <w:jc w:val="both"/>
        <w:rPr>
          <w:rFonts w:ascii="LitNusx" w:hAnsi="LitNusx"/>
          <w:sz w:val="22"/>
          <w:szCs w:val="22"/>
          <w:lang w:val="es-ES"/>
        </w:rPr>
      </w:pPr>
      <w:r w:rsidRPr="001A03D4">
        <w:rPr>
          <w:rFonts w:ascii="LitNusx" w:hAnsi="LitNusx"/>
          <w:sz w:val="22"/>
          <w:szCs w:val="22"/>
          <w:lang w:val="es-ES"/>
        </w:rPr>
        <w:t>eW</w:t>
      </w:r>
      <w:r w:rsidRPr="001A03D4">
        <w:rPr>
          <w:rFonts w:ascii="LitNusx" w:hAnsi="LitNusx"/>
          <w:sz w:val="22"/>
          <w:szCs w:val="22"/>
          <w:lang w:val="es-ES"/>
        </w:rPr>
        <w:softHyphen/>
        <w:t>vga</w:t>
      </w:r>
      <w:r w:rsidRPr="001A03D4">
        <w:rPr>
          <w:rFonts w:ascii="LitNusx" w:hAnsi="LitNusx"/>
          <w:sz w:val="22"/>
          <w:szCs w:val="22"/>
          <w:lang w:val="es-ES"/>
        </w:rPr>
        <w:softHyphen/>
        <w:t>re</w:t>
      </w:r>
      <w:r w:rsidRPr="001A03D4">
        <w:rPr>
          <w:rFonts w:ascii="LitNusx" w:hAnsi="LitNusx"/>
          <w:sz w:val="22"/>
          <w:szCs w:val="22"/>
          <w:lang w:val="es-ES"/>
        </w:rPr>
        <w:softHyphen/>
        <w:t>Sea, rom ker</w:t>
      </w:r>
      <w:r w:rsidRPr="001A03D4">
        <w:rPr>
          <w:rFonts w:ascii="LitNusx" w:hAnsi="LitNusx"/>
          <w:sz w:val="22"/>
          <w:szCs w:val="22"/>
          <w:lang w:val="es-ES"/>
        </w:rPr>
        <w:softHyphen/>
        <w:t>Zo seq</w:t>
      </w:r>
      <w:r w:rsidRPr="001A03D4">
        <w:rPr>
          <w:rFonts w:ascii="LitNusx" w:hAnsi="LitNusx"/>
          <w:sz w:val="22"/>
          <w:szCs w:val="22"/>
          <w:lang w:val="es-ES"/>
        </w:rPr>
        <w:softHyphen/>
        <w:t>to</w:t>
      </w:r>
      <w:r w:rsidRPr="001A03D4">
        <w:rPr>
          <w:rFonts w:ascii="LitNusx" w:hAnsi="LitNusx"/>
          <w:sz w:val="22"/>
          <w:szCs w:val="22"/>
          <w:lang w:val="es-ES"/>
        </w:rPr>
        <w:softHyphen/>
        <w:t>ris gan</w:t>
      </w:r>
      <w:r w:rsidRPr="001A03D4">
        <w:rPr>
          <w:rFonts w:ascii="LitNusx" w:hAnsi="LitNusx"/>
          <w:sz w:val="22"/>
          <w:szCs w:val="22"/>
          <w:lang w:val="es-ES"/>
        </w:rPr>
        <w:softHyphen/>
        <w:t>vi</w:t>
      </w:r>
      <w:r w:rsidRPr="001A03D4">
        <w:rPr>
          <w:rFonts w:ascii="LitNusx" w:hAnsi="LitNusx"/>
          <w:sz w:val="22"/>
          <w:szCs w:val="22"/>
          <w:lang w:val="es-ES"/>
        </w:rPr>
        <w:softHyphen/>
        <w:t>Ta</w:t>
      </w:r>
      <w:r w:rsidRPr="001A03D4">
        <w:rPr>
          <w:rFonts w:ascii="LitNusx" w:hAnsi="LitNusx"/>
          <w:sz w:val="22"/>
          <w:szCs w:val="22"/>
          <w:lang w:val="es-ES"/>
        </w:rPr>
        <w:softHyphen/>
        <w:t>re</w:t>
      </w:r>
      <w:r w:rsidRPr="001A03D4">
        <w:rPr>
          <w:rFonts w:ascii="LitNusx" w:hAnsi="LitNusx"/>
          <w:sz w:val="22"/>
          <w:szCs w:val="22"/>
          <w:lang w:val="es-ES"/>
        </w:rPr>
        <w:softHyphen/>
        <w:t>bi</w:t>
      </w:r>
      <w:r w:rsidRPr="001A03D4">
        <w:rPr>
          <w:rFonts w:ascii="LitNusx" w:hAnsi="LitNusx"/>
          <w:sz w:val="22"/>
          <w:szCs w:val="22"/>
          <w:lang w:val="es-ES"/>
        </w:rPr>
        <w:softHyphen/>
        <w:t>saT</w:t>
      </w:r>
      <w:r w:rsidRPr="001A03D4">
        <w:rPr>
          <w:rFonts w:ascii="LitNusx" w:hAnsi="LitNusx"/>
          <w:sz w:val="22"/>
          <w:szCs w:val="22"/>
          <w:lang w:val="es-ES"/>
        </w:rPr>
        <w:softHyphen/>
        <w:t>vis ga</w:t>
      </w:r>
      <w:r w:rsidRPr="001A03D4">
        <w:rPr>
          <w:rFonts w:ascii="LitNusx" w:hAnsi="LitNusx"/>
          <w:sz w:val="22"/>
          <w:szCs w:val="22"/>
          <w:lang w:val="es-ES"/>
        </w:rPr>
        <w:softHyphen/>
        <w:t>da</w:t>
      </w:r>
      <w:r w:rsidRPr="001A03D4">
        <w:rPr>
          <w:rFonts w:ascii="LitNusx" w:hAnsi="LitNusx"/>
          <w:sz w:val="22"/>
          <w:szCs w:val="22"/>
          <w:lang w:val="es-ES"/>
        </w:rPr>
        <w:softHyphen/>
        <w:t>u</w:t>
      </w:r>
      <w:r w:rsidRPr="001A03D4">
        <w:rPr>
          <w:rFonts w:ascii="LitNusx" w:hAnsi="LitNusx"/>
          <w:sz w:val="22"/>
          <w:szCs w:val="22"/>
          <w:lang w:val="es-ES"/>
        </w:rPr>
        <w:softHyphen/>
        <w:t>de</w:t>
      </w:r>
      <w:r w:rsidRPr="001A03D4">
        <w:rPr>
          <w:rFonts w:ascii="LitNusx" w:hAnsi="LitNusx"/>
          <w:sz w:val="22"/>
          <w:szCs w:val="22"/>
          <w:lang w:val="es-ES"/>
        </w:rPr>
        <w:softHyphen/>
        <w:t>bel amo</w:t>
      </w:r>
      <w:r w:rsidRPr="001A03D4">
        <w:rPr>
          <w:rFonts w:ascii="LitNusx" w:hAnsi="LitNusx"/>
          <w:sz w:val="22"/>
          <w:szCs w:val="22"/>
          <w:lang w:val="es-ES"/>
        </w:rPr>
        <w:softHyphen/>
        <w:t>ca</w:t>
      </w:r>
      <w:r w:rsidRPr="001A03D4">
        <w:rPr>
          <w:rFonts w:ascii="LitNusx" w:hAnsi="LitNusx"/>
          <w:sz w:val="22"/>
          <w:szCs w:val="22"/>
          <w:lang w:val="es-ES"/>
        </w:rPr>
        <w:softHyphen/>
        <w:t>nad un</w:t>
      </w:r>
      <w:r w:rsidRPr="001A03D4">
        <w:rPr>
          <w:rFonts w:ascii="LitNusx" w:hAnsi="LitNusx"/>
          <w:sz w:val="22"/>
          <w:szCs w:val="22"/>
          <w:lang w:val="es-ES"/>
        </w:rPr>
        <w:softHyphen/>
        <w:t>da Ca</w:t>
      </w:r>
      <w:r w:rsidRPr="001A03D4">
        <w:rPr>
          <w:rFonts w:ascii="LitNusx" w:hAnsi="LitNusx"/>
          <w:sz w:val="22"/>
          <w:szCs w:val="22"/>
          <w:lang w:val="es-ES"/>
        </w:rPr>
        <w:softHyphen/>
        <w:t>iT</w:t>
      </w:r>
      <w:r w:rsidRPr="001A03D4">
        <w:rPr>
          <w:rFonts w:ascii="LitNusx" w:hAnsi="LitNusx"/>
          <w:sz w:val="22"/>
          <w:szCs w:val="22"/>
          <w:lang w:val="es-ES"/>
        </w:rPr>
        <w:softHyphen/>
        <w:t>va</w:t>
      </w:r>
      <w:r w:rsidRPr="001A03D4">
        <w:rPr>
          <w:rFonts w:ascii="LitNusx" w:hAnsi="LitNusx"/>
          <w:sz w:val="22"/>
          <w:szCs w:val="22"/>
          <w:lang w:val="es-ES"/>
        </w:rPr>
        <w:softHyphen/>
        <w:t>los axa</w:t>
      </w:r>
      <w:r w:rsidRPr="001A03D4">
        <w:rPr>
          <w:rFonts w:ascii="LitNusx" w:hAnsi="LitNusx"/>
          <w:sz w:val="22"/>
          <w:szCs w:val="22"/>
          <w:lang w:val="es-ES"/>
        </w:rPr>
        <w:softHyphen/>
        <w:t>li an</w:t>
      </w:r>
      <w:r w:rsidRPr="001A03D4">
        <w:rPr>
          <w:rFonts w:ascii="LitNusx" w:hAnsi="LitNusx"/>
          <w:sz w:val="22"/>
          <w:szCs w:val="22"/>
          <w:lang w:val="es-ES"/>
        </w:rPr>
        <w:softHyphen/>
        <w:t>ti</w:t>
      </w:r>
      <w:r w:rsidRPr="001A03D4">
        <w:rPr>
          <w:rFonts w:ascii="LitNusx" w:hAnsi="LitNusx"/>
          <w:sz w:val="22"/>
          <w:szCs w:val="22"/>
          <w:lang w:val="es-ES"/>
        </w:rPr>
        <w:softHyphen/>
        <w:t>mo</w:t>
      </w:r>
      <w:r w:rsidRPr="001A03D4">
        <w:rPr>
          <w:rFonts w:ascii="LitNusx" w:hAnsi="LitNusx"/>
          <w:sz w:val="22"/>
          <w:szCs w:val="22"/>
          <w:lang w:val="es-ES"/>
        </w:rPr>
        <w:softHyphen/>
        <w:t>no</w:t>
      </w:r>
      <w:r w:rsidRPr="001A03D4">
        <w:rPr>
          <w:rFonts w:ascii="LitNusx" w:hAnsi="LitNusx"/>
          <w:sz w:val="22"/>
          <w:szCs w:val="22"/>
          <w:lang w:val="es-ES"/>
        </w:rPr>
        <w:softHyphen/>
        <w:t>po</w:t>
      </w:r>
      <w:r w:rsidRPr="001A03D4">
        <w:rPr>
          <w:rFonts w:ascii="LitNusx" w:hAnsi="LitNusx"/>
          <w:sz w:val="22"/>
          <w:szCs w:val="22"/>
          <w:lang w:val="es-ES"/>
        </w:rPr>
        <w:softHyphen/>
        <w:t>li</w:t>
      </w:r>
      <w:r w:rsidRPr="001A03D4">
        <w:rPr>
          <w:rFonts w:ascii="LitNusx" w:hAnsi="LitNusx"/>
          <w:sz w:val="22"/>
          <w:szCs w:val="22"/>
          <w:lang w:val="es-ES"/>
        </w:rPr>
        <w:softHyphen/>
        <w:t>u</w:t>
      </w:r>
      <w:r w:rsidRPr="001A03D4">
        <w:rPr>
          <w:rFonts w:ascii="LitNusx" w:hAnsi="LitNusx"/>
          <w:sz w:val="22"/>
          <w:szCs w:val="22"/>
          <w:lang w:val="es-ES"/>
        </w:rPr>
        <w:softHyphen/>
        <w:t>ri ka</w:t>
      </w:r>
      <w:r w:rsidRPr="001A03D4">
        <w:rPr>
          <w:rFonts w:ascii="LitNusx" w:hAnsi="LitNusx"/>
          <w:sz w:val="22"/>
          <w:szCs w:val="22"/>
          <w:lang w:val="es-ES"/>
        </w:rPr>
        <w:softHyphen/>
        <w:t>non</w:t>
      </w:r>
      <w:r w:rsidRPr="001A03D4">
        <w:rPr>
          <w:rFonts w:ascii="LitNusx" w:hAnsi="LitNusx"/>
          <w:sz w:val="22"/>
          <w:szCs w:val="22"/>
          <w:lang w:val="es-ES"/>
        </w:rPr>
        <w:softHyphen/>
        <w:t>mdeb</w:t>
      </w:r>
      <w:r w:rsidRPr="001A03D4">
        <w:rPr>
          <w:rFonts w:ascii="LitNusx" w:hAnsi="LitNusx"/>
          <w:sz w:val="22"/>
          <w:szCs w:val="22"/>
          <w:lang w:val="es-ES"/>
        </w:rPr>
        <w:softHyphen/>
        <w:t>lo</w:t>
      </w:r>
      <w:r w:rsidRPr="001A03D4">
        <w:rPr>
          <w:rFonts w:ascii="LitNusx" w:hAnsi="LitNusx"/>
          <w:sz w:val="22"/>
          <w:szCs w:val="22"/>
          <w:lang w:val="es-ES"/>
        </w:rPr>
        <w:softHyphen/>
        <w:t>bis mi</w:t>
      </w:r>
      <w:r w:rsidRPr="001A03D4">
        <w:rPr>
          <w:rFonts w:ascii="LitNusx" w:hAnsi="LitNusx"/>
          <w:sz w:val="22"/>
          <w:szCs w:val="22"/>
          <w:lang w:val="es-ES"/>
        </w:rPr>
        <w:softHyphen/>
        <w:t>Re</w:t>
      </w:r>
      <w:r w:rsidRPr="001A03D4">
        <w:rPr>
          <w:rFonts w:ascii="LitNusx" w:hAnsi="LitNusx"/>
          <w:sz w:val="22"/>
          <w:szCs w:val="22"/>
          <w:lang w:val="es-ES"/>
        </w:rPr>
        <w:softHyphen/>
        <w:t>ba da Se</w:t>
      </w:r>
      <w:r w:rsidRPr="001A03D4">
        <w:rPr>
          <w:rFonts w:ascii="LitNusx" w:hAnsi="LitNusx"/>
          <w:sz w:val="22"/>
          <w:szCs w:val="22"/>
          <w:lang w:val="es-ES"/>
        </w:rPr>
        <w:softHyphen/>
        <w:t>sa</w:t>
      </w:r>
      <w:r w:rsidRPr="001A03D4">
        <w:rPr>
          <w:rFonts w:ascii="LitNusx" w:hAnsi="LitNusx"/>
          <w:sz w:val="22"/>
          <w:szCs w:val="22"/>
          <w:lang w:val="es-ES"/>
        </w:rPr>
        <w:softHyphen/>
        <w:t>ba</w:t>
      </w:r>
      <w:r w:rsidRPr="001A03D4">
        <w:rPr>
          <w:rFonts w:ascii="LitNusx" w:hAnsi="LitNusx"/>
          <w:sz w:val="22"/>
          <w:szCs w:val="22"/>
          <w:lang w:val="es-ES"/>
        </w:rPr>
        <w:softHyphen/>
        <w:t>mi</w:t>
      </w:r>
      <w:r w:rsidRPr="001A03D4">
        <w:rPr>
          <w:rFonts w:ascii="LitNusx" w:hAnsi="LitNusx"/>
          <w:sz w:val="22"/>
          <w:szCs w:val="22"/>
          <w:lang w:val="es-ES"/>
        </w:rPr>
        <w:softHyphen/>
        <w:t>si sam</w:t>
      </w:r>
      <w:r w:rsidRPr="001A03D4">
        <w:rPr>
          <w:rFonts w:ascii="LitNusx" w:hAnsi="LitNusx"/>
          <w:sz w:val="22"/>
          <w:szCs w:val="22"/>
          <w:lang w:val="es-ES"/>
        </w:rPr>
        <w:softHyphen/>
        <w:t>sa</w:t>
      </w:r>
      <w:r w:rsidRPr="001A03D4">
        <w:rPr>
          <w:rFonts w:ascii="LitNusx" w:hAnsi="LitNusx"/>
          <w:sz w:val="22"/>
          <w:szCs w:val="22"/>
          <w:lang w:val="es-ES"/>
        </w:rPr>
        <w:softHyphen/>
        <w:t>xu</w:t>
      </w:r>
      <w:r w:rsidRPr="001A03D4">
        <w:rPr>
          <w:rFonts w:ascii="LitNusx" w:hAnsi="LitNusx"/>
          <w:sz w:val="22"/>
          <w:szCs w:val="22"/>
          <w:lang w:val="es-ES"/>
        </w:rPr>
        <w:softHyphen/>
        <w:t>ris Ca</w:t>
      </w:r>
      <w:r w:rsidRPr="001A03D4">
        <w:rPr>
          <w:rFonts w:ascii="LitNusx" w:hAnsi="LitNusx"/>
          <w:sz w:val="22"/>
          <w:szCs w:val="22"/>
          <w:lang w:val="es-ES"/>
        </w:rPr>
        <w:softHyphen/>
        <w:t>mo</w:t>
      </w:r>
      <w:r w:rsidRPr="001A03D4">
        <w:rPr>
          <w:rFonts w:ascii="LitNusx" w:hAnsi="LitNusx"/>
          <w:sz w:val="22"/>
          <w:szCs w:val="22"/>
          <w:lang w:val="es-ES"/>
        </w:rPr>
        <w:softHyphen/>
        <w:t>ya</w:t>
      </w:r>
      <w:r w:rsidRPr="001A03D4">
        <w:rPr>
          <w:rFonts w:ascii="LitNusx" w:hAnsi="LitNusx"/>
          <w:sz w:val="22"/>
          <w:szCs w:val="22"/>
          <w:lang w:val="es-ES"/>
        </w:rPr>
        <w:softHyphen/>
        <w:t>li</w:t>
      </w:r>
      <w:r w:rsidRPr="001A03D4">
        <w:rPr>
          <w:rFonts w:ascii="LitNusx" w:hAnsi="LitNusx"/>
          <w:sz w:val="22"/>
          <w:szCs w:val="22"/>
          <w:lang w:val="es-ES"/>
        </w:rPr>
        <w:softHyphen/>
        <w:t>be</w:t>
      </w:r>
      <w:r w:rsidRPr="001A03D4">
        <w:rPr>
          <w:rFonts w:ascii="LitNusx" w:hAnsi="LitNusx"/>
          <w:sz w:val="22"/>
          <w:szCs w:val="22"/>
          <w:lang w:val="es-ES"/>
        </w:rPr>
        <w:softHyphen/>
        <w:t>ba.</w:t>
      </w:r>
    </w:p>
    <w:p w:rsidR="00D46116" w:rsidRPr="001A03D4" w:rsidRDefault="00D46116" w:rsidP="00BC619A">
      <w:pPr>
        <w:spacing w:line="252" w:lineRule="auto"/>
        <w:ind w:firstLine="540"/>
        <w:jc w:val="both"/>
        <w:rPr>
          <w:rFonts w:ascii="LitNusx" w:hAnsi="LitNusx"/>
          <w:bCs/>
          <w:sz w:val="22"/>
          <w:szCs w:val="22"/>
          <w:lang w:val="es-ES"/>
        </w:rPr>
      </w:pPr>
      <w:r w:rsidRPr="001A03D4">
        <w:rPr>
          <w:rFonts w:ascii="LitNusx" w:hAnsi="LitNusx"/>
          <w:sz w:val="22"/>
          <w:szCs w:val="22"/>
          <w:lang w:val="es-ES"/>
        </w:rPr>
        <w:t>qve</w:t>
      </w:r>
      <w:r w:rsidRPr="001A03D4">
        <w:rPr>
          <w:rFonts w:ascii="LitNusx" w:hAnsi="LitNusx"/>
          <w:sz w:val="22"/>
          <w:szCs w:val="22"/>
          <w:lang w:val="es-ES"/>
        </w:rPr>
        <w:softHyphen/>
        <w:t>ya</w:t>
      </w:r>
      <w:r w:rsidRPr="001A03D4">
        <w:rPr>
          <w:rFonts w:ascii="LitNusx" w:hAnsi="LitNusx"/>
          <w:sz w:val="22"/>
          <w:szCs w:val="22"/>
          <w:lang w:val="es-ES"/>
        </w:rPr>
        <w:softHyphen/>
        <w:t>na</w:t>
      </w:r>
      <w:r w:rsidRPr="001A03D4">
        <w:rPr>
          <w:rFonts w:ascii="LitNusx" w:hAnsi="LitNusx"/>
          <w:sz w:val="22"/>
          <w:szCs w:val="22"/>
          <w:lang w:val="es-ES"/>
        </w:rPr>
        <w:softHyphen/>
        <w:t>Si uc</w:t>
      </w:r>
      <w:r w:rsidRPr="001A03D4">
        <w:rPr>
          <w:rFonts w:ascii="LitNusx" w:hAnsi="LitNusx"/>
          <w:sz w:val="22"/>
          <w:szCs w:val="22"/>
          <w:lang w:val="es-ES"/>
        </w:rPr>
        <w:softHyphen/>
        <w:t>xo</w:t>
      </w:r>
      <w:r w:rsidRPr="001A03D4">
        <w:rPr>
          <w:rFonts w:ascii="LitNusx" w:hAnsi="LitNusx"/>
          <w:sz w:val="22"/>
          <w:szCs w:val="22"/>
          <w:lang w:val="es-ES"/>
        </w:rPr>
        <w:softHyphen/>
        <w:t>u</w:t>
      </w:r>
      <w:r w:rsidRPr="001A03D4">
        <w:rPr>
          <w:rFonts w:ascii="LitNusx" w:hAnsi="LitNusx"/>
          <w:sz w:val="22"/>
          <w:szCs w:val="22"/>
          <w:lang w:val="es-ES"/>
        </w:rPr>
        <w:softHyphen/>
        <w:t>ri in</w:t>
      </w:r>
      <w:r w:rsidRPr="001A03D4">
        <w:rPr>
          <w:rFonts w:ascii="LitNusx" w:hAnsi="LitNusx"/>
          <w:sz w:val="22"/>
          <w:szCs w:val="22"/>
          <w:lang w:val="es-ES"/>
        </w:rPr>
        <w:softHyphen/>
        <w:t>ves</w:t>
      </w:r>
      <w:r w:rsidRPr="001A03D4">
        <w:rPr>
          <w:rFonts w:ascii="LitNusx" w:hAnsi="LitNusx"/>
          <w:sz w:val="22"/>
          <w:szCs w:val="22"/>
          <w:lang w:val="es-ES"/>
        </w:rPr>
        <w:softHyphen/>
        <w:t>ti</w:t>
      </w:r>
      <w:r w:rsidRPr="001A03D4">
        <w:rPr>
          <w:rFonts w:ascii="LitNusx" w:hAnsi="LitNusx"/>
          <w:sz w:val="22"/>
          <w:szCs w:val="22"/>
          <w:lang w:val="es-ES"/>
        </w:rPr>
        <w:softHyphen/>
        <w:t>ci</w:t>
      </w:r>
      <w:r w:rsidRPr="001A03D4">
        <w:rPr>
          <w:rFonts w:ascii="LitNusx" w:hAnsi="LitNusx"/>
          <w:sz w:val="22"/>
          <w:szCs w:val="22"/>
          <w:lang w:val="es-ES"/>
        </w:rPr>
        <w:softHyphen/>
        <w:t>e</w:t>
      </w:r>
      <w:r w:rsidRPr="001A03D4">
        <w:rPr>
          <w:rFonts w:ascii="LitNusx" w:hAnsi="LitNusx"/>
          <w:sz w:val="22"/>
          <w:szCs w:val="22"/>
          <w:lang w:val="es-ES"/>
        </w:rPr>
        <w:softHyphen/>
        <w:t>bis mo</w:t>
      </w:r>
      <w:r w:rsidRPr="001A03D4">
        <w:rPr>
          <w:rFonts w:ascii="LitNusx" w:hAnsi="LitNusx"/>
          <w:sz w:val="22"/>
          <w:szCs w:val="22"/>
          <w:lang w:val="es-ES"/>
        </w:rPr>
        <w:softHyphen/>
        <w:t>zid</w:t>
      </w:r>
      <w:r w:rsidRPr="001A03D4">
        <w:rPr>
          <w:rFonts w:ascii="LitNusx" w:hAnsi="LitNusx"/>
          <w:sz w:val="22"/>
          <w:szCs w:val="22"/>
          <w:lang w:val="es-ES"/>
        </w:rPr>
        <w:softHyphen/>
        <w:t>vis miz</w:t>
      </w:r>
      <w:r w:rsidRPr="001A03D4">
        <w:rPr>
          <w:rFonts w:ascii="LitNusx" w:hAnsi="LitNusx"/>
          <w:sz w:val="22"/>
          <w:szCs w:val="22"/>
          <w:lang w:val="es-ES"/>
        </w:rPr>
        <w:softHyphen/>
        <w:t>niT mi</w:t>
      </w:r>
      <w:r w:rsidRPr="001A03D4">
        <w:rPr>
          <w:rFonts w:ascii="LitNusx" w:hAnsi="LitNusx"/>
          <w:sz w:val="22"/>
          <w:szCs w:val="22"/>
          <w:lang w:val="es-ES"/>
        </w:rPr>
        <w:softHyphen/>
        <w:t>Re</w:t>
      </w:r>
      <w:r w:rsidRPr="001A03D4">
        <w:rPr>
          <w:rFonts w:ascii="LitNusx" w:hAnsi="LitNusx"/>
          <w:sz w:val="22"/>
          <w:szCs w:val="22"/>
          <w:lang w:val="es-ES"/>
        </w:rPr>
        <w:softHyphen/>
        <w:t>bul iq</w:t>
      </w:r>
      <w:r w:rsidRPr="001A03D4">
        <w:rPr>
          <w:rFonts w:ascii="LitNusx" w:hAnsi="LitNusx"/>
          <w:sz w:val="22"/>
          <w:szCs w:val="22"/>
          <w:lang w:val="es-ES"/>
        </w:rPr>
        <w:softHyphen/>
        <w:t>na ga</w:t>
      </w:r>
      <w:r w:rsidRPr="001A03D4">
        <w:rPr>
          <w:rFonts w:ascii="LitNusx" w:hAnsi="LitNusx"/>
          <w:sz w:val="22"/>
          <w:szCs w:val="22"/>
          <w:lang w:val="es-ES"/>
        </w:rPr>
        <w:softHyphen/>
        <w:t>daw</w:t>
      </w:r>
      <w:r w:rsidRPr="001A03D4">
        <w:rPr>
          <w:rFonts w:ascii="LitNusx" w:hAnsi="LitNusx"/>
          <w:sz w:val="22"/>
          <w:szCs w:val="22"/>
          <w:lang w:val="es-ES"/>
        </w:rPr>
        <w:softHyphen/>
        <w:t>yve</w:t>
      </w:r>
      <w:r w:rsidRPr="001A03D4">
        <w:rPr>
          <w:rFonts w:ascii="LitNusx" w:hAnsi="LitNusx"/>
          <w:sz w:val="22"/>
          <w:szCs w:val="22"/>
          <w:lang w:val="es-ES"/>
        </w:rPr>
        <w:softHyphen/>
        <w:t>ti</w:t>
      </w:r>
      <w:r w:rsidRPr="001A03D4">
        <w:rPr>
          <w:rFonts w:ascii="LitNusx" w:hAnsi="LitNusx"/>
          <w:sz w:val="22"/>
          <w:szCs w:val="22"/>
          <w:lang w:val="es-ES"/>
        </w:rPr>
        <w:softHyphen/>
        <w:t>le</w:t>
      </w:r>
      <w:r w:rsidRPr="001A03D4">
        <w:rPr>
          <w:rFonts w:ascii="LitNusx" w:hAnsi="LitNusx"/>
          <w:sz w:val="22"/>
          <w:szCs w:val="22"/>
          <w:lang w:val="es-ES"/>
        </w:rPr>
        <w:softHyphen/>
        <w:t>ba qa</w:t>
      </w:r>
      <w:r w:rsidRPr="001A03D4">
        <w:rPr>
          <w:rFonts w:ascii="LitNusx" w:hAnsi="LitNusx"/>
          <w:sz w:val="22"/>
          <w:szCs w:val="22"/>
          <w:lang w:val="es-ES"/>
        </w:rPr>
        <w:softHyphen/>
        <w:t>laq foT</w:t>
      </w:r>
      <w:r w:rsidRPr="001A03D4">
        <w:rPr>
          <w:rFonts w:ascii="LitNusx" w:hAnsi="LitNusx"/>
          <w:sz w:val="22"/>
          <w:szCs w:val="22"/>
          <w:lang w:val="es-ES"/>
        </w:rPr>
        <w:softHyphen/>
        <w:t>Tan spe</w:t>
      </w:r>
      <w:r w:rsidRPr="001A03D4">
        <w:rPr>
          <w:rFonts w:ascii="LitNusx" w:hAnsi="LitNusx"/>
          <w:sz w:val="22"/>
          <w:szCs w:val="22"/>
          <w:lang w:val="es-ES"/>
        </w:rPr>
        <w:softHyphen/>
        <w:t>ci</w:t>
      </w:r>
      <w:r w:rsidRPr="001A03D4">
        <w:rPr>
          <w:rFonts w:ascii="LitNusx" w:hAnsi="LitNusx"/>
          <w:sz w:val="22"/>
          <w:szCs w:val="22"/>
          <w:lang w:val="es-ES"/>
        </w:rPr>
        <w:softHyphen/>
        <w:t>a</w:t>
      </w:r>
      <w:r w:rsidRPr="001A03D4">
        <w:rPr>
          <w:rFonts w:ascii="LitNusx" w:hAnsi="LitNusx"/>
          <w:sz w:val="22"/>
          <w:szCs w:val="22"/>
          <w:lang w:val="es-ES"/>
        </w:rPr>
        <w:softHyphen/>
        <w:t>lu</w:t>
      </w:r>
      <w:r w:rsidRPr="001A03D4">
        <w:rPr>
          <w:rFonts w:ascii="LitNusx" w:hAnsi="LitNusx"/>
          <w:sz w:val="22"/>
          <w:szCs w:val="22"/>
          <w:lang w:val="es-ES"/>
        </w:rPr>
        <w:softHyphen/>
        <w:t>ri in</w:t>
      </w:r>
      <w:r w:rsidRPr="001A03D4">
        <w:rPr>
          <w:rFonts w:ascii="LitNusx" w:hAnsi="LitNusx"/>
          <w:sz w:val="22"/>
          <w:szCs w:val="22"/>
          <w:lang w:val="es-ES"/>
        </w:rPr>
        <w:softHyphen/>
        <w:t>dus</w:t>
      </w:r>
      <w:r w:rsidRPr="001A03D4">
        <w:rPr>
          <w:rFonts w:ascii="LitNusx" w:hAnsi="LitNusx"/>
          <w:sz w:val="22"/>
          <w:szCs w:val="22"/>
          <w:lang w:val="es-ES"/>
        </w:rPr>
        <w:softHyphen/>
        <w:t>tri</w:t>
      </w:r>
      <w:r w:rsidRPr="001A03D4">
        <w:rPr>
          <w:rFonts w:ascii="LitNusx" w:hAnsi="LitNusx"/>
          <w:sz w:val="22"/>
          <w:szCs w:val="22"/>
          <w:lang w:val="es-ES"/>
        </w:rPr>
        <w:softHyphen/>
        <w:t>u</w:t>
      </w:r>
      <w:r w:rsidRPr="001A03D4">
        <w:rPr>
          <w:rFonts w:ascii="LitNusx" w:hAnsi="LitNusx"/>
          <w:sz w:val="22"/>
          <w:szCs w:val="22"/>
          <w:lang w:val="es-ES"/>
        </w:rPr>
        <w:softHyphen/>
        <w:t>li zo</w:t>
      </w:r>
      <w:r w:rsidRPr="001A03D4">
        <w:rPr>
          <w:rFonts w:ascii="LitNusx" w:hAnsi="LitNusx"/>
          <w:sz w:val="22"/>
          <w:szCs w:val="22"/>
          <w:lang w:val="es-ES"/>
        </w:rPr>
        <w:softHyphen/>
        <w:t>nis Seq</w:t>
      </w:r>
      <w:r w:rsidRPr="001A03D4">
        <w:rPr>
          <w:rFonts w:ascii="LitNusx" w:hAnsi="LitNusx"/>
          <w:sz w:val="22"/>
          <w:szCs w:val="22"/>
          <w:lang w:val="es-ES"/>
        </w:rPr>
        <w:softHyphen/>
        <w:t>mnis Se</w:t>
      </w:r>
      <w:r w:rsidRPr="001A03D4">
        <w:rPr>
          <w:rFonts w:ascii="LitNusx" w:hAnsi="LitNusx"/>
          <w:sz w:val="22"/>
          <w:szCs w:val="22"/>
          <w:lang w:val="es-ES"/>
        </w:rPr>
        <w:softHyphen/>
        <w:t>sa</w:t>
      </w:r>
      <w:r w:rsidRPr="001A03D4">
        <w:rPr>
          <w:rFonts w:ascii="LitNusx" w:hAnsi="LitNusx"/>
          <w:sz w:val="22"/>
          <w:szCs w:val="22"/>
          <w:lang w:val="es-ES"/>
        </w:rPr>
        <w:softHyphen/>
        <w:t>xeb, rac Ta</w:t>
      </w:r>
      <w:r w:rsidRPr="001A03D4">
        <w:rPr>
          <w:rFonts w:ascii="LitNusx" w:hAnsi="LitNusx"/>
          <w:sz w:val="22"/>
          <w:szCs w:val="22"/>
          <w:lang w:val="es-ES"/>
        </w:rPr>
        <w:softHyphen/>
        <w:t>vi</w:t>
      </w:r>
      <w:r w:rsidRPr="001A03D4">
        <w:rPr>
          <w:rFonts w:ascii="LitNusx" w:hAnsi="LitNusx"/>
          <w:sz w:val="22"/>
          <w:szCs w:val="22"/>
          <w:lang w:val="es-ES"/>
        </w:rPr>
        <w:softHyphen/>
        <w:t>si bu</w:t>
      </w:r>
      <w:r w:rsidRPr="001A03D4">
        <w:rPr>
          <w:rFonts w:ascii="LitNusx" w:hAnsi="LitNusx"/>
          <w:sz w:val="22"/>
          <w:szCs w:val="22"/>
          <w:lang w:val="es-ES"/>
        </w:rPr>
        <w:softHyphen/>
        <w:t>ne</w:t>
      </w:r>
      <w:r w:rsidRPr="001A03D4">
        <w:rPr>
          <w:rFonts w:ascii="LitNusx" w:hAnsi="LitNusx"/>
          <w:sz w:val="22"/>
          <w:szCs w:val="22"/>
          <w:lang w:val="es-ES"/>
        </w:rPr>
        <w:softHyphen/>
        <w:t xml:space="preserve">biT </w:t>
      </w:r>
      <w:r w:rsidRPr="001A03D4">
        <w:rPr>
          <w:rFonts w:ascii="LitNusx" w:hAnsi="LitNusx"/>
          <w:bCs/>
          <w:sz w:val="22"/>
          <w:szCs w:val="22"/>
          <w:lang w:val="es-ES"/>
        </w:rPr>
        <w:t>Ta</w:t>
      </w:r>
      <w:r w:rsidRPr="001A03D4">
        <w:rPr>
          <w:rFonts w:ascii="LitNusx" w:hAnsi="LitNusx"/>
          <w:bCs/>
          <w:sz w:val="22"/>
          <w:szCs w:val="22"/>
          <w:lang w:val="es-ES"/>
        </w:rPr>
        <w:softHyphen/>
        <w:t>vi</w:t>
      </w:r>
      <w:r w:rsidRPr="001A03D4">
        <w:rPr>
          <w:rFonts w:ascii="LitNusx" w:hAnsi="LitNusx"/>
          <w:bCs/>
          <w:sz w:val="22"/>
          <w:szCs w:val="22"/>
          <w:lang w:val="es-ES"/>
        </w:rPr>
        <w:softHyphen/>
        <w:t>su</w:t>
      </w:r>
      <w:r w:rsidRPr="001A03D4">
        <w:rPr>
          <w:rFonts w:ascii="LitNusx" w:hAnsi="LitNusx"/>
          <w:bCs/>
          <w:sz w:val="22"/>
          <w:szCs w:val="22"/>
          <w:lang w:val="es-ES"/>
        </w:rPr>
        <w:softHyphen/>
        <w:t>fa</w:t>
      </w:r>
      <w:r w:rsidRPr="001A03D4">
        <w:rPr>
          <w:rFonts w:ascii="LitNusx" w:hAnsi="LitNusx"/>
          <w:bCs/>
          <w:sz w:val="22"/>
          <w:szCs w:val="22"/>
          <w:lang w:val="es-ES"/>
        </w:rPr>
        <w:softHyphen/>
        <w:t>li eko</w:t>
      </w:r>
      <w:r w:rsidRPr="001A03D4">
        <w:rPr>
          <w:rFonts w:ascii="LitNusx" w:hAnsi="LitNusx"/>
          <w:bCs/>
          <w:sz w:val="22"/>
          <w:szCs w:val="22"/>
          <w:lang w:val="es-ES"/>
        </w:rPr>
        <w:softHyphen/>
        <w:t>no</w:t>
      </w:r>
      <w:r w:rsidRPr="001A03D4">
        <w:rPr>
          <w:rFonts w:ascii="LitNusx" w:hAnsi="LitNusx"/>
          <w:bCs/>
          <w:sz w:val="22"/>
          <w:szCs w:val="22"/>
          <w:lang w:val="es-ES"/>
        </w:rPr>
        <w:softHyphen/>
        <w:t>mi</w:t>
      </w:r>
      <w:r w:rsidRPr="001A03D4">
        <w:rPr>
          <w:rFonts w:ascii="LitNusx" w:hAnsi="LitNusx"/>
          <w:bCs/>
          <w:sz w:val="22"/>
          <w:szCs w:val="22"/>
          <w:lang w:val="es-ES"/>
        </w:rPr>
        <w:softHyphen/>
        <w:t>ku</w:t>
      </w:r>
      <w:r w:rsidRPr="001A03D4">
        <w:rPr>
          <w:rFonts w:ascii="LitNusx" w:hAnsi="LitNusx"/>
          <w:bCs/>
          <w:sz w:val="22"/>
          <w:szCs w:val="22"/>
          <w:lang w:val="es-ES"/>
        </w:rPr>
        <w:softHyphen/>
        <w:t>ri zo</w:t>
      </w:r>
      <w:r w:rsidRPr="001A03D4">
        <w:rPr>
          <w:rFonts w:ascii="LitNusx" w:hAnsi="LitNusx"/>
          <w:bCs/>
          <w:sz w:val="22"/>
          <w:szCs w:val="22"/>
          <w:lang w:val="es-ES"/>
        </w:rPr>
        <w:softHyphen/>
        <w:t>naa</w:t>
      </w:r>
      <w:r w:rsidRPr="00251EE6">
        <w:rPr>
          <w:rStyle w:val="FootnoteReference"/>
          <w:rFonts w:ascii="LitNusx" w:hAnsi="LitNusx"/>
          <w:bCs/>
          <w:sz w:val="22"/>
          <w:szCs w:val="22"/>
          <w:lang w:val="en-US"/>
        </w:rPr>
        <w:footnoteReference w:id="22"/>
      </w:r>
      <w:r w:rsidRPr="001A03D4">
        <w:rPr>
          <w:rFonts w:ascii="LitNusx" w:hAnsi="LitNusx"/>
          <w:bCs/>
          <w:sz w:val="22"/>
          <w:szCs w:val="22"/>
          <w:lang w:val="es-ES"/>
        </w:rPr>
        <w:t xml:space="preserve"> (anu im eko</w:t>
      </w:r>
      <w:r w:rsidRPr="001A03D4">
        <w:rPr>
          <w:rFonts w:ascii="LitNusx" w:hAnsi="LitNusx"/>
          <w:bCs/>
          <w:sz w:val="22"/>
          <w:szCs w:val="22"/>
          <w:lang w:val="es-ES"/>
        </w:rPr>
        <w:softHyphen/>
        <w:t>no</w:t>
      </w:r>
      <w:r w:rsidRPr="001A03D4">
        <w:rPr>
          <w:rFonts w:ascii="LitNusx" w:hAnsi="LitNusx"/>
          <w:bCs/>
          <w:sz w:val="22"/>
          <w:szCs w:val="22"/>
          <w:lang w:val="es-ES"/>
        </w:rPr>
        <w:softHyphen/>
        <w:t>mi</w:t>
      </w:r>
      <w:r w:rsidRPr="001A03D4">
        <w:rPr>
          <w:rFonts w:ascii="LitNusx" w:hAnsi="LitNusx"/>
          <w:bCs/>
          <w:sz w:val="22"/>
          <w:szCs w:val="22"/>
          <w:lang w:val="es-ES"/>
        </w:rPr>
        <w:softHyphen/>
        <w:t>ku</w:t>
      </w:r>
      <w:r w:rsidRPr="001A03D4">
        <w:rPr>
          <w:rFonts w:ascii="LitNusx" w:hAnsi="LitNusx"/>
          <w:bCs/>
          <w:sz w:val="22"/>
          <w:szCs w:val="22"/>
          <w:lang w:val="es-ES"/>
        </w:rPr>
        <w:softHyphen/>
        <w:t>ri siv</w:t>
      </w:r>
      <w:r w:rsidRPr="001A03D4">
        <w:rPr>
          <w:rFonts w:ascii="LitNusx" w:hAnsi="LitNusx"/>
          <w:bCs/>
          <w:sz w:val="22"/>
          <w:szCs w:val="22"/>
          <w:lang w:val="es-ES"/>
        </w:rPr>
        <w:softHyphen/>
        <w:t>rcis, sa</w:t>
      </w:r>
      <w:r w:rsidRPr="001A03D4">
        <w:rPr>
          <w:rFonts w:ascii="LitNusx" w:hAnsi="LitNusx"/>
          <w:bCs/>
          <w:sz w:val="22"/>
          <w:szCs w:val="22"/>
          <w:lang w:val="es-ES"/>
        </w:rPr>
        <w:softHyphen/>
        <w:t>dac qvey</w:t>
      </w:r>
      <w:r w:rsidRPr="001A03D4">
        <w:rPr>
          <w:rFonts w:ascii="LitNusx" w:hAnsi="LitNusx"/>
          <w:bCs/>
          <w:sz w:val="22"/>
          <w:szCs w:val="22"/>
          <w:lang w:val="es-ES"/>
        </w:rPr>
        <w:softHyphen/>
        <w:t>nis da</w:t>
      </w:r>
      <w:r w:rsidRPr="001A03D4">
        <w:rPr>
          <w:rFonts w:ascii="LitNusx" w:hAnsi="LitNusx"/>
          <w:bCs/>
          <w:sz w:val="22"/>
          <w:szCs w:val="22"/>
          <w:lang w:val="es-ES"/>
        </w:rPr>
        <w:softHyphen/>
        <w:t>nar</w:t>
      </w:r>
      <w:r w:rsidRPr="001A03D4">
        <w:rPr>
          <w:rFonts w:ascii="LitNusx" w:hAnsi="LitNusx"/>
          <w:bCs/>
          <w:sz w:val="22"/>
          <w:szCs w:val="22"/>
          <w:lang w:val="es-ES"/>
        </w:rPr>
        <w:softHyphen/>
        <w:t>Ce</w:t>
      </w:r>
      <w:r w:rsidRPr="001A03D4">
        <w:rPr>
          <w:rFonts w:ascii="LitNusx" w:hAnsi="LitNusx"/>
          <w:bCs/>
          <w:sz w:val="22"/>
          <w:szCs w:val="22"/>
          <w:lang w:val="es-ES"/>
        </w:rPr>
        <w:softHyphen/>
        <w:t>ni te</w:t>
      </w:r>
      <w:r w:rsidRPr="001A03D4">
        <w:rPr>
          <w:rFonts w:ascii="LitNusx" w:hAnsi="LitNusx"/>
          <w:bCs/>
          <w:sz w:val="22"/>
          <w:szCs w:val="22"/>
          <w:lang w:val="es-ES"/>
        </w:rPr>
        <w:softHyphen/>
        <w:t>ri</w:t>
      </w:r>
      <w:r w:rsidRPr="001A03D4">
        <w:rPr>
          <w:rFonts w:ascii="LitNusx" w:hAnsi="LitNusx"/>
          <w:bCs/>
          <w:sz w:val="22"/>
          <w:szCs w:val="22"/>
          <w:lang w:val="es-ES"/>
        </w:rPr>
        <w:softHyphen/>
        <w:t>to</w:t>
      </w:r>
      <w:r w:rsidRPr="001A03D4">
        <w:rPr>
          <w:rFonts w:ascii="LitNusx" w:hAnsi="LitNusx"/>
          <w:bCs/>
          <w:sz w:val="22"/>
          <w:szCs w:val="22"/>
          <w:lang w:val="es-ES"/>
        </w:rPr>
        <w:softHyphen/>
        <w:t>ri</w:t>
      </w:r>
      <w:r w:rsidRPr="001A03D4">
        <w:rPr>
          <w:rFonts w:ascii="LitNusx" w:hAnsi="LitNusx"/>
          <w:bCs/>
          <w:sz w:val="22"/>
          <w:szCs w:val="22"/>
          <w:lang w:val="es-ES"/>
        </w:rPr>
        <w:softHyphen/>
        <w:t>i</w:t>
      </w:r>
      <w:r w:rsidRPr="001A03D4">
        <w:rPr>
          <w:rFonts w:ascii="LitNusx" w:hAnsi="LitNusx"/>
          <w:bCs/>
          <w:sz w:val="22"/>
          <w:szCs w:val="22"/>
          <w:lang w:val="es-ES"/>
        </w:rPr>
        <w:softHyphen/>
        <w:t>sa</w:t>
      </w:r>
      <w:r w:rsidRPr="001A03D4">
        <w:rPr>
          <w:rFonts w:ascii="LitNusx" w:hAnsi="LitNusx"/>
          <w:bCs/>
          <w:sz w:val="22"/>
          <w:szCs w:val="22"/>
          <w:lang w:val="es-ES"/>
        </w:rPr>
        <w:softHyphen/>
        <w:t>gan gan</w:t>
      </w:r>
      <w:r w:rsidRPr="001A03D4">
        <w:rPr>
          <w:rFonts w:ascii="LitNusx" w:hAnsi="LitNusx"/>
          <w:bCs/>
          <w:sz w:val="22"/>
          <w:szCs w:val="22"/>
          <w:lang w:val="es-ES"/>
        </w:rPr>
        <w:softHyphen/>
        <w:t>sxva</w:t>
      </w:r>
      <w:r w:rsidRPr="001A03D4">
        <w:rPr>
          <w:rFonts w:ascii="LitNusx" w:hAnsi="LitNusx"/>
          <w:bCs/>
          <w:sz w:val="22"/>
          <w:szCs w:val="22"/>
          <w:lang w:val="es-ES"/>
        </w:rPr>
        <w:softHyphen/>
        <w:t>ve</w:t>
      </w:r>
      <w:r w:rsidRPr="001A03D4">
        <w:rPr>
          <w:rFonts w:ascii="LitNusx" w:hAnsi="LitNusx"/>
          <w:bCs/>
          <w:sz w:val="22"/>
          <w:szCs w:val="22"/>
          <w:lang w:val="es-ES"/>
        </w:rPr>
        <w:softHyphen/>
        <w:t>biT, sxva</w:t>
      </w:r>
      <w:r w:rsidRPr="001A03D4">
        <w:rPr>
          <w:rFonts w:ascii="LitNusx" w:hAnsi="LitNusx"/>
          <w:bCs/>
          <w:sz w:val="22"/>
          <w:szCs w:val="22"/>
          <w:lang w:val="es-ES"/>
        </w:rPr>
        <w:softHyphen/>
        <w:t>das</w:t>
      </w:r>
      <w:r w:rsidRPr="001A03D4">
        <w:rPr>
          <w:rFonts w:ascii="LitNusx" w:hAnsi="LitNusx"/>
          <w:bCs/>
          <w:sz w:val="22"/>
          <w:szCs w:val="22"/>
          <w:lang w:val="es-ES"/>
        </w:rPr>
        <w:softHyphen/>
        <w:t>xva sa</w:t>
      </w:r>
      <w:r w:rsidRPr="001A03D4">
        <w:rPr>
          <w:rFonts w:ascii="LitNusx" w:hAnsi="LitNusx"/>
          <w:bCs/>
          <w:sz w:val="22"/>
          <w:szCs w:val="22"/>
          <w:lang w:val="es-ES"/>
        </w:rPr>
        <w:softHyphen/>
        <w:t>xe</w:t>
      </w:r>
      <w:r w:rsidRPr="001A03D4">
        <w:rPr>
          <w:rFonts w:ascii="LitNusx" w:hAnsi="LitNusx"/>
          <w:bCs/>
          <w:sz w:val="22"/>
          <w:szCs w:val="22"/>
          <w:lang w:val="es-ES"/>
        </w:rPr>
        <w:softHyphen/>
        <w:t>o</w:t>
      </w:r>
      <w:r w:rsidRPr="001A03D4">
        <w:rPr>
          <w:rFonts w:ascii="LitNusx" w:hAnsi="LitNusx"/>
          <w:bCs/>
          <w:sz w:val="22"/>
          <w:szCs w:val="22"/>
          <w:lang w:val="es-ES"/>
        </w:rPr>
        <w:softHyphen/>
        <w:t>bis Se</w:t>
      </w:r>
      <w:r w:rsidRPr="001A03D4">
        <w:rPr>
          <w:rFonts w:ascii="LitNusx" w:hAnsi="LitNusx"/>
          <w:bCs/>
          <w:sz w:val="22"/>
          <w:szCs w:val="22"/>
          <w:lang w:val="es-ES"/>
        </w:rPr>
        <w:softHyphen/>
        <w:t>Ra</w:t>
      </w:r>
      <w:r w:rsidRPr="001A03D4">
        <w:rPr>
          <w:rFonts w:ascii="LitNusx" w:hAnsi="LitNusx"/>
          <w:bCs/>
          <w:sz w:val="22"/>
          <w:szCs w:val="22"/>
          <w:lang w:val="es-ES"/>
        </w:rPr>
        <w:softHyphen/>
        <w:t>va</w:t>
      </w:r>
      <w:r w:rsidRPr="001A03D4">
        <w:rPr>
          <w:rFonts w:ascii="LitNusx" w:hAnsi="LitNusx"/>
          <w:bCs/>
          <w:sz w:val="22"/>
          <w:szCs w:val="22"/>
          <w:lang w:val="es-ES"/>
        </w:rPr>
        <w:softHyphen/>
        <w:t>Te</w:t>
      </w:r>
      <w:r w:rsidRPr="001A03D4">
        <w:rPr>
          <w:rFonts w:ascii="LitNusx" w:hAnsi="LitNusx"/>
          <w:bCs/>
          <w:sz w:val="22"/>
          <w:szCs w:val="22"/>
          <w:lang w:val="es-ES"/>
        </w:rPr>
        <w:softHyphen/>
        <w:t>bi moq</w:t>
      </w:r>
      <w:r w:rsidRPr="001A03D4">
        <w:rPr>
          <w:rFonts w:ascii="LitNusx" w:hAnsi="LitNusx"/>
          <w:bCs/>
          <w:sz w:val="22"/>
          <w:szCs w:val="22"/>
          <w:lang w:val="es-ES"/>
        </w:rPr>
        <w:softHyphen/>
        <w:t>me</w:t>
      </w:r>
      <w:r w:rsidRPr="001A03D4">
        <w:rPr>
          <w:rFonts w:ascii="LitNusx" w:hAnsi="LitNusx"/>
          <w:bCs/>
          <w:sz w:val="22"/>
          <w:szCs w:val="22"/>
          <w:lang w:val="es-ES"/>
        </w:rPr>
        <w:softHyphen/>
        <w:t>debs). mTav</w:t>
      </w:r>
      <w:r w:rsidRPr="001A03D4">
        <w:rPr>
          <w:rFonts w:ascii="LitNusx" w:hAnsi="LitNusx"/>
          <w:bCs/>
          <w:sz w:val="22"/>
          <w:szCs w:val="22"/>
          <w:lang w:val="es-ES"/>
        </w:rPr>
        <w:softHyphen/>
        <w:t>ro</w:t>
      </w:r>
      <w:r w:rsidRPr="001A03D4">
        <w:rPr>
          <w:rFonts w:ascii="LitNusx" w:hAnsi="LitNusx"/>
          <w:bCs/>
          <w:sz w:val="22"/>
          <w:szCs w:val="22"/>
          <w:lang w:val="es-ES"/>
        </w:rPr>
        <w:softHyphen/>
        <w:t>bas ase</w:t>
      </w:r>
      <w:r w:rsidRPr="001A03D4">
        <w:rPr>
          <w:rFonts w:ascii="LitNusx" w:hAnsi="LitNusx"/>
          <w:bCs/>
          <w:sz w:val="22"/>
          <w:szCs w:val="22"/>
          <w:lang w:val="es-ES"/>
        </w:rPr>
        <w:softHyphen/>
        <w:t>Ti</w:t>
      </w:r>
      <w:r w:rsidRPr="001A03D4">
        <w:rPr>
          <w:rFonts w:ascii="LitNusx" w:hAnsi="LitNusx"/>
          <w:bCs/>
          <w:sz w:val="22"/>
          <w:szCs w:val="22"/>
          <w:lang w:val="es-ES"/>
        </w:rPr>
        <w:softHyphen/>
        <w:t>ve zo</w:t>
      </w:r>
      <w:r w:rsidRPr="001A03D4">
        <w:rPr>
          <w:rFonts w:ascii="LitNusx" w:hAnsi="LitNusx"/>
          <w:bCs/>
          <w:sz w:val="22"/>
          <w:szCs w:val="22"/>
          <w:lang w:val="es-ES"/>
        </w:rPr>
        <w:softHyphen/>
        <w:t>ne</w:t>
      </w:r>
      <w:r w:rsidRPr="001A03D4">
        <w:rPr>
          <w:rFonts w:ascii="LitNusx" w:hAnsi="LitNusx"/>
          <w:bCs/>
          <w:sz w:val="22"/>
          <w:szCs w:val="22"/>
          <w:lang w:val="es-ES"/>
        </w:rPr>
        <w:softHyphen/>
        <w:t>bis Seq</w:t>
      </w:r>
      <w:r w:rsidRPr="001A03D4">
        <w:rPr>
          <w:rFonts w:ascii="LitNusx" w:hAnsi="LitNusx"/>
          <w:bCs/>
          <w:sz w:val="22"/>
          <w:szCs w:val="22"/>
          <w:lang w:val="es-ES"/>
        </w:rPr>
        <w:softHyphen/>
        <w:t>mna da</w:t>
      </w:r>
      <w:r w:rsidRPr="001A03D4">
        <w:rPr>
          <w:rFonts w:ascii="LitNusx" w:hAnsi="LitNusx"/>
          <w:bCs/>
          <w:sz w:val="22"/>
          <w:szCs w:val="22"/>
          <w:lang w:val="es-ES"/>
        </w:rPr>
        <w:softHyphen/>
        <w:t>geg</w:t>
      </w:r>
      <w:r w:rsidRPr="001A03D4">
        <w:rPr>
          <w:rFonts w:ascii="LitNusx" w:hAnsi="LitNusx"/>
          <w:bCs/>
          <w:sz w:val="22"/>
          <w:szCs w:val="22"/>
          <w:lang w:val="es-ES"/>
        </w:rPr>
        <w:softHyphen/>
        <w:t>mi</w:t>
      </w:r>
      <w:r w:rsidRPr="001A03D4">
        <w:rPr>
          <w:rFonts w:ascii="LitNusx" w:hAnsi="LitNusx"/>
          <w:bCs/>
          <w:sz w:val="22"/>
          <w:szCs w:val="22"/>
          <w:lang w:val="es-ES"/>
        </w:rPr>
        <w:softHyphen/>
        <w:t>li aqvs ba</w:t>
      </w:r>
      <w:r w:rsidRPr="001A03D4">
        <w:rPr>
          <w:rFonts w:ascii="LitNusx" w:hAnsi="LitNusx"/>
          <w:bCs/>
          <w:sz w:val="22"/>
          <w:szCs w:val="22"/>
          <w:lang w:val="es-ES"/>
        </w:rPr>
        <w:softHyphen/>
        <w:t>Tum</w:t>
      </w:r>
      <w:r w:rsidRPr="001A03D4">
        <w:rPr>
          <w:rFonts w:ascii="LitNusx" w:hAnsi="LitNusx"/>
          <w:bCs/>
          <w:sz w:val="22"/>
          <w:szCs w:val="22"/>
          <w:lang w:val="es-ES"/>
        </w:rPr>
        <w:softHyphen/>
        <w:t>sa da qu</w:t>
      </w:r>
      <w:r w:rsidRPr="001A03D4">
        <w:rPr>
          <w:rFonts w:ascii="LitNusx" w:hAnsi="LitNusx"/>
          <w:bCs/>
          <w:sz w:val="22"/>
          <w:szCs w:val="22"/>
          <w:lang w:val="es-ES"/>
        </w:rPr>
        <w:softHyphen/>
        <w:t>Ta</w:t>
      </w:r>
      <w:r w:rsidRPr="001A03D4">
        <w:rPr>
          <w:rFonts w:ascii="LitNusx" w:hAnsi="LitNusx"/>
          <w:bCs/>
          <w:sz w:val="22"/>
          <w:szCs w:val="22"/>
          <w:lang w:val="es-ES"/>
        </w:rPr>
        <w:softHyphen/>
        <w:t>is</w:t>
      </w:r>
      <w:r w:rsidRPr="001A03D4">
        <w:rPr>
          <w:rFonts w:ascii="LitNusx" w:hAnsi="LitNusx"/>
          <w:bCs/>
          <w:sz w:val="22"/>
          <w:szCs w:val="22"/>
          <w:lang w:val="es-ES"/>
        </w:rPr>
        <w:softHyphen/>
        <w:t>Ta</w:t>
      </w:r>
      <w:r w:rsidRPr="001A03D4">
        <w:rPr>
          <w:rFonts w:ascii="LitNusx" w:hAnsi="LitNusx"/>
          <w:bCs/>
          <w:sz w:val="22"/>
          <w:szCs w:val="22"/>
          <w:lang w:val="es-ES"/>
        </w:rPr>
        <w:softHyphen/>
        <w:t xml:space="preserve">nac. </w:t>
      </w:r>
    </w:p>
    <w:p w:rsidR="00D46116" w:rsidRPr="001A03D4" w:rsidRDefault="00D46116" w:rsidP="00BC619A">
      <w:pPr>
        <w:spacing w:line="252" w:lineRule="auto"/>
        <w:ind w:firstLine="540"/>
        <w:jc w:val="both"/>
        <w:rPr>
          <w:rFonts w:ascii="LitNusx" w:hAnsi="LitNusx"/>
          <w:sz w:val="22"/>
          <w:szCs w:val="22"/>
          <w:lang w:val="es-ES"/>
        </w:rPr>
      </w:pPr>
      <w:r w:rsidRPr="001A03D4">
        <w:rPr>
          <w:rFonts w:ascii="LitNusx" w:hAnsi="LitNusx"/>
          <w:bCs/>
          <w:sz w:val="22"/>
          <w:szCs w:val="22"/>
          <w:lang w:val="es-ES"/>
        </w:rPr>
        <w:t>si</w:t>
      </w:r>
      <w:r w:rsidRPr="001A03D4">
        <w:rPr>
          <w:rFonts w:ascii="LitNusx" w:hAnsi="LitNusx"/>
          <w:bCs/>
          <w:sz w:val="22"/>
          <w:szCs w:val="22"/>
          <w:lang w:val="es-ES"/>
        </w:rPr>
        <w:softHyphen/>
        <w:t>tu</w:t>
      </w:r>
      <w:r w:rsidRPr="001A03D4">
        <w:rPr>
          <w:rFonts w:ascii="LitNusx" w:hAnsi="LitNusx"/>
          <w:bCs/>
          <w:sz w:val="22"/>
          <w:szCs w:val="22"/>
          <w:lang w:val="es-ES"/>
        </w:rPr>
        <w:softHyphen/>
        <w:t>a</w:t>
      </w:r>
      <w:r w:rsidRPr="001A03D4">
        <w:rPr>
          <w:rFonts w:ascii="LitNusx" w:hAnsi="LitNusx"/>
          <w:bCs/>
          <w:sz w:val="22"/>
          <w:szCs w:val="22"/>
          <w:lang w:val="es-ES"/>
        </w:rPr>
        <w:softHyphen/>
        <w:t>ci</w:t>
      </w:r>
      <w:r w:rsidRPr="001A03D4">
        <w:rPr>
          <w:rFonts w:ascii="LitNusx" w:hAnsi="LitNusx"/>
          <w:bCs/>
          <w:sz w:val="22"/>
          <w:szCs w:val="22"/>
          <w:lang w:val="es-ES"/>
        </w:rPr>
        <w:softHyphen/>
        <w:t>as am</w:t>
      </w:r>
      <w:r w:rsidRPr="001A03D4">
        <w:rPr>
          <w:rFonts w:ascii="LitNusx" w:hAnsi="LitNusx"/>
          <w:bCs/>
          <w:sz w:val="22"/>
          <w:szCs w:val="22"/>
          <w:lang w:val="es-ES"/>
        </w:rPr>
        <w:softHyphen/>
        <w:t>Zi</w:t>
      </w:r>
      <w:r w:rsidRPr="001A03D4">
        <w:rPr>
          <w:rFonts w:ascii="LitNusx" w:hAnsi="LitNusx"/>
          <w:bCs/>
          <w:sz w:val="22"/>
          <w:szCs w:val="22"/>
          <w:lang w:val="es-ES"/>
        </w:rPr>
        <w:softHyphen/>
        <w:t xml:space="preserve">mebs is, rom </w:t>
      </w:r>
      <w:r w:rsidRPr="001A03D4">
        <w:rPr>
          <w:rFonts w:ascii="LitNusx" w:hAnsi="LitNusx"/>
          <w:sz w:val="22"/>
          <w:szCs w:val="22"/>
          <w:lang w:val="es-ES"/>
        </w:rPr>
        <w:t>dRes (2008 wlis ag</w:t>
      </w:r>
      <w:r w:rsidRPr="001A03D4">
        <w:rPr>
          <w:rFonts w:ascii="LitNusx" w:hAnsi="LitNusx"/>
          <w:sz w:val="22"/>
          <w:szCs w:val="22"/>
          <w:lang w:val="es-ES"/>
        </w:rPr>
        <w:softHyphen/>
        <w:t>vis</w:t>
      </w:r>
      <w:r w:rsidRPr="001A03D4">
        <w:rPr>
          <w:rFonts w:ascii="LitNusx" w:hAnsi="LitNusx"/>
          <w:sz w:val="22"/>
          <w:szCs w:val="22"/>
          <w:lang w:val="es-ES"/>
        </w:rPr>
        <w:softHyphen/>
        <w:t>tos ru</w:t>
      </w:r>
      <w:r w:rsidRPr="001A03D4">
        <w:rPr>
          <w:rFonts w:ascii="LitNusx" w:hAnsi="LitNusx"/>
          <w:sz w:val="22"/>
          <w:szCs w:val="22"/>
          <w:lang w:val="es-ES"/>
        </w:rPr>
        <w:softHyphen/>
        <w:t>seT-sa</w:t>
      </w:r>
      <w:r w:rsidRPr="001A03D4">
        <w:rPr>
          <w:rFonts w:ascii="LitNusx" w:hAnsi="LitNusx"/>
          <w:sz w:val="22"/>
          <w:szCs w:val="22"/>
          <w:lang w:val="es-ES"/>
        </w:rPr>
        <w:softHyphen/>
        <w:t>qar</w:t>
      </w:r>
      <w:r w:rsidRPr="001A03D4">
        <w:rPr>
          <w:rFonts w:ascii="LitNusx" w:hAnsi="LitNusx"/>
          <w:sz w:val="22"/>
          <w:szCs w:val="22"/>
          <w:lang w:val="es-ES"/>
        </w:rPr>
        <w:softHyphen/>
        <w:t>Tve</w:t>
      </w:r>
      <w:r w:rsidRPr="001A03D4">
        <w:rPr>
          <w:rFonts w:ascii="LitNusx" w:hAnsi="LitNusx"/>
          <w:sz w:val="22"/>
          <w:szCs w:val="22"/>
          <w:lang w:val="es-ES"/>
        </w:rPr>
        <w:softHyphen/>
        <w:t>los omam</w:t>
      </w:r>
      <w:r w:rsidRPr="001A03D4">
        <w:rPr>
          <w:rFonts w:ascii="LitNusx" w:hAnsi="LitNusx"/>
          <w:sz w:val="22"/>
          <w:szCs w:val="22"/>
          <w:lang w:val="es-ES"/>
        </w:rPr>
        <w:softHyphen/>
        <w:t>dec, da gan</w:t>
      </w:r>
      <w:r w:rsidRPr="001A03D4">
        <w:rPr>
          <w:rFonts w:ascii="LitNusx" w:hAnsi="LitNusx"/>
          <w:sz w:val="22"/>
          <w:szCs w:val="22"/>
          <w:lang w:val="es-ES"/>
        </w:rPr>
        <w:softHyphen/>
        <w:t>sa</w:t>
      </w:r>
      <w:r w:rsidRPr="001A03D4">
        <w:rPr>
          <w:rFonts w:ascii="LitNusx" w:hAnsi="LitNusx"/>
          <w:sz w:val="22"/>
          <w:szCs w:val="22"/>
          <w:lang w:val="es-ES"/>
        </w:rPr>
        <w:softHyphen/>
        <w:t>kuT</w:t>
      </w:r>
      <w:r w:rsidRPr="001A03D4">
        <w:rPr>
          <w:rFonts w:ascii="LitNusx" w:hAnsi="LitNusx"/>
          <w:sz w:val="22"/>
          <w:szCs w:val="22"/>
          <w:lang w:val="es-ES"/>
        </w:rPr>
        <w:softHyphen/>
        <w:t>re</w:t>
      </w:r>
      <w:r w:rsidRPr="001A03D4">
        <w:rPr>
          <w:rFonts w:ascii="LitNusx" w:hAnsi="LitNusx"/>
          <w:sz w:val="22"/>
          <w:szCs w:val="22"/>
          <w:lang w:val="es-ES"/>
        </w:rPr>
        <w:softHyphen/>
        <w:t>biT omis Sem</w:t>
      </w:r>
      <w:r w:rsidRPr="001A03D4">
        <w:rPr>
          <w:rFonts w:ascii="LitNusx" w:hAnsi="LitNusx"/>
          <w:sz w:val="22"/>
          <w:szCs w:val="22"/>
          <w:lang w:val="es-ES"/>
        </w:rPr>
        <w:softHyphen/>
        <w:t>deg) sa</w:t>
      </w:r>
      <w:r w:rsidRPr="001A03D4">
        <w:rPr>
          <w:rFonts w:ascii="LitNusx" w:hAnsi="LitNusx"/>
          <w:sz w:val="22"/>
          <w:szCs w:val="22"/>
          <w:lang w:val="es-ES"/>
        </w:rPr>
        <w:softHyphen/>
        <w:t>qar</w:t>
      </w:r>
      <w:r w:rsidRPr="001A03D4">
        <w:rPr>
          <w:rFonts w:ascii="LitNusx" w:hAnsi="LitNusx"/>
          <w:sz w:val="22"/>
          <w:szCs w:val="22"/>
          <w:lang w:val="es-ES"/>
        </w:rPr>
        <w:softHyphen/>
        <w:t>Tve</w:t>
      </w:r>
      <w:r w:rsidRPr="001A03D4">
        <w:rPr>
          <w:rFonts w:ascii="LitNusx" w:hAnsi="LitNusx"/>
          <w:sz w:val="22"/>
          <w:szCs w:val="22"/>
          <w:lang w:val="es-ES"/>
        </w:rPr>
        <w:softHyphen/>
        <w:t>los eko</w:t>
      </w:r>
      <w:r w:rsidRPr="001A03D4">
        <w:rPr>
          <w:rFonts w:ascii="LitNusx" w:hAnsi="LitNusx"/>
          <w:sz w:val="22"/>
          <w:szCs w:val="22"/>
          <w:lang w:val="es-ES"/>
        </w:rPr>
        <w:softHyphen/>
        <w:t>no</w:t>
      </w:r>
      <w:r w:rsidRPr="001A03D4">
        <w:rPr>
          <w:rFonts w:ascii="LitNusx" w:hAnsi="LitNusx"/>
          <w:sz w:val="22"/>
          <w:szCs w:val="22"/>
          <w:lang w:val="es-ES"/>
        </w:rPr>
        <w:softHyphen/>
        <w:t>mi</w:t>
      </w:r>
      <w:r w:rsidRPr="001A03D4">
        <w:rPr>
          <w:rFonts w:ascii="LitNusx" w:hAnsi="LitNusx"/>
          <w:sz w:val="22"/>
          <w:szCs w:val="22"/>
          <w:lang w:val="es-ES"/>
        </w:rPr>
        <w:softHyphen/>
        <w:t>ka in</w:t>
      </w:r>
      <w:r w:rsidRPr="001A03D4">
        <w:rPr>
          <w:rFonts w:ascii="LitNusx" w:hAnsi="LitNusx"/>
          <w:sz w:val="22"/>
          <w:szCs w:val="22"/>
          <w:lang w:val="es-ES"/>
        </w:rPr>
        <w:softHyphen/>
        <w:t>ves</w:t>
      </w:r>
      <w:r w:rsidRPr="001A03D4">
        <w:rPr>
          <w:rFonts w:ascii="LitNusx" w:hAnsi="LitNusx"/>
          <w:sz w:val="22"/>
          <w:szCs w:val="22"/>
          <w:lang w:val="es-ES"/>
        </w:rPr>
        <w:softHyphen/>
        <w:t>ti</w:t>
      </w:r>
      <w:r w:rsidRPr="001A03D4">
        <w:rPr>
          <w:rFonts w:ascii="LitNusx" w:hAnsi="LitNusx"/>
          <w:sz w:val="22"/>
          <w:szCs w:val="22"/>
          <w:lang w:val="es-ES"/>
        </w:rPr>
        <w:softHyphen/>
        <w:t>ci</w:t>
      </w:r>
      <w:r w:rsidRPr="001A03D4">
        <w:rPr>
          <w:rFonts w:ascii="LitNusx" w:hAnsi="LitNusx"/>
          <w:sz w:val="22"/>
          <w:szCs w:val="22"/>
          <w:lang w:val="es-ES"/>
        </w:rPr>
        <w:softHyphen/>
        <w:t>e</w:t>
      </w:r>
      <w:r w:rsidRPr="001A03D4">
        <w:rPr>
          <w:rFonts w:ascii="LitNusx" w:hAnsi="LitNusx"/>
          <w:sz w:val="22"/>
          <w:szCs w:val="22"/>
          <w:lang w:val="es-ES"/>
        </w:rPr>
        <w:softHyphen/>
        <w:t>bis nak</w:t>
      </w:r>
      <w:r w:rsidRPr="001A03D4">
        <w:rPr>
          <w:rFonts w:ascii="LitNusx" w:hAnsi="LitNusx"/>
          <w:sz w:val="22"/>
          <w:szCs w:val="22"/>
          <w:lang w:val="es-ES"/>
        </w:rPr>
        <w:softHyphen/>
        <w:t>le</w:t>
      </w:r>
      <w:r w:rsidRPr="001A03D4">
        <w:rPr>
          <w:rFonts w:ascii="LitNusx" w:hAnsi="LitNusx"/>
          <w:sz w:val="22"/>
          <w:szCs w:val="22"/>
          <w:lang w:val="es-ES"/>
        </w:rPr>
        <w:softHyphen/>
        <w:t>bo</w:t>
      </w:r>
      <w:r w:rsidRPr="001A03D4">
        <w:rPr>
          <w:rFonts w:ascii="LitNusx" w:hAnsi="LitNusx"/>
          <w:sz w:val="22"/>
          <w:szCs w:val="22"/>
          <w:lang w:val="es-ES"/>
        </w:rPr>
        <w:softHyphen/>
        <w:t>bas, anu in</w:t>
      </w:r>
      <w:r w:rsidRPr="001A03D4">
        <w:rPr>
          <w:rFonts w:ascii="LitNusx" w:hAnsi="LitNusx"/>
          <w:sz w:val="22"/>
          <w:szCs w:val="22"/>
          <w:lang w:val="es-ES"/>
        </w:rPr>
        <w:softHyphen/>
        <w:t>ves</w:t>
      </w:r>
      <w:r w:rsidRPr="001A03D4">
        <w:rPr>
          <w:rFonts w:ascii="LitNusx" w:hAnsi="LitNusx"/>
          <w:sz w:val="22"/>
          <w:szCs w:val="22"/>
          <w:lang w:val="es-ES"/>
        </w:rPr>
        <w:softHyphen/>
        <w:t>ti</w:t>
      </w:r>
      <w:r w:rsidRPr="001A03D4">
        <w:rPr>
          <w:rFonts w:ascii="LitNusx" w:hAnsi="LitNusx"/>
          <w:sz w:val="22"/>
          <w:szCs w:val="22"/>
          <w:lang w:val="es-ES"/>
        </w:rPr>
        <w:softHyphen/>
        <w:t>ci</w:t>
      </w:r>
      <w:r w:rsidRPr="001A03D4">
        <w:rPr>
          <w:rFonts w:ascii="LitNusx" w:hAnsi="LitNusx"/>
          <w:sz w:val="22"/>
          <w:szCs w:val="22"/>
          <w:lang w:val="es-ES"/>
        </w:rPr>
        <w:softHyphen/>
        <w:t>ur “Sim</w:t>
      </w:r>
      <w:r w:rsidRPr="001A03D4">
        <w:rPr>
          <w:rFonts w:ascii="LitNusx" w:hAnsi="LitNusx"/>
          <w:sz w:val="22"/>
          <w:szCs w:val="22"/>
          <w:lang w:val="es-ES"/>
        </w:rPr>
        <w:softHyphen/>
        <w:t>Sils” ga</w:t>
      </w:r>
      <w:r w:rsidRPr="001A03D4">
        <w:rPr>
          <w:rFonts w:ascii="LitNusx" w:hAnsi="LitNusx"/>
          <w:sz w:val="22"/>
          <w:szCs w:val="22"/>
          <w:lang w:val="es-ES"/>
        </w:rPr>
        <w:softHyphen/>
        <w:t>nic</w:t>
      </w:r>
      <w:r w:rsidRPr="001A03D4">
        <w:rPr>
          <w:rFonts w:ascii="LitNusx" w:hAnsi="LitNusx"/>
          <w:sz w:val="22"/>
          <w:szCs w:val="22"/>
          <w:lang w:val="es-ES"/>
        </w:rPr>
        <w:softHyphen/>
        <w:t>dis da aseT pi</w:t>
      </w:r>
      <w:r w:rsidRPr="001A03D4">
        <w:rPr>
          <w:rFonts w:ascii="LitNusx" w:hAnsi="LitNusx"/>
          <w:sz w:val="22"/>
          <w:szCs w:val="22"/>
          <w:lang w:val="es-ES"/>
        </w:rPr>
        <w:softHyphen/>
        <w:t>ro</w:t>
      </w:r>
      <w:r w:rsidRPr="001A03D4">
        <w:rPr>
          <w:rFonts w:ascii="LitNusx" w:hAnsi="LitNusx"/>
          <w:sz w:val="22"/>
          <w:szCs w:val="22"/>
          <w:lang w:val="es-ES"/>
        </w:rPr>
        <w:softHyphen/>
        <w:t>beb</w:t>
      </w:r>
      <w:r w:rsidRPr="001A03D4">
        <w:rPr>
          <w:rFonts w:ascii="LitNusx" w:hAnsi="LitNusx"/>
          <w:sz w:val="22"/>
          <w:szCs w:val="22"/>
          <w:lang w:val="es-ES"/>
        </w:rPr>
        <w:softHyphen/>
        <w:t>Si Ta</w:t>
      </w:r>
      <w:r w:rsidRPr="001A03D4">
        <w:rPr>
          <w:rFonts w:ascii="LitNusx" w:hAnsi="LitNusx"/>
          <w:sz w:val="22"/>
          <w:szCs w:val="22"/>
          <w:lang w:val="es-ES"/>
        </w:rPr>
        <w:softHyphen/>
        <w:t>vi</w:t>
      </w:r>
      <w:r w:rsidRPr="001A03D4">
        <w:rPr>
          <w:rFonts w:ascii="LitNusx" w:hAnsi="LitNusx"/>
          <w:sz w:val="22"/>
          <w:szCs w:val="22"/>
          <w:lang w:val="es-ES"/>
        </w:rPr>
        <w:softHyphen/>
        <w:t>su</w:t>
      </w:r>
      <w:r w:rsidRPr="001A03D4">
        <w:rPr>
          <w:rFonts w:ascii="LitNusx" w:hAnsi="LitNusx"/>
          <w:sz w:val="22"/>
          <w:szCs w:val="22"/>
          <w:lang w:val="es-ES"/>
        </w:rPr>
        <w:softHyphen/>
        <w:t>fa</w:t>
      </w:r>
      <w:r w:rsidRPr="001A03D4">
        <w:rPr>
          <w:rFonts w:ascii="LitNusx" w:hAnsi="LitNusx"/>
          <w:sz w:val="22"/>
          <w:szCs w:val="22"/>
          <w:lang w:val="es-ES"/>
        </w:rPr>
        <w:softHyphen/>
        <w:t>li eko</w:t>
      </w:r>
      <w:r w:rsidRPr="001A03D4">
        <w:rPr>
          <w:rFonts w:ascii="LitNusx" w:hAnsi="LitNusx"/>
          <w:sz w:val="22"/>
          <w:szCs w:val="22"/>
          <w:lang w:val="es-ES"/>
        </w:rPr>
        <w:softHyphen/>
        <w:t>no</w:t>
      </w:r>
      <w:r w:rsidRPr="001A03D4">
        <w:rPr>
          <w:rFonts w:ascii="LitNusx" w:hAnsi="LitNusx"/>
          <w:sz w:val="22"/>
          <w:szCs w:val="22"/>
          <w:lang w:val="es-ES"/>
        </w:rPr>
        <w:softHyphen/>
        <w:t>mi</w:t>
      </w:r>
      <w:r w:rsidRPr="001A03D4">
        <w:rPr>
          <w:rFonts w:ascii="LitNusx" w:hAnsi="LitNusx"/>
          <w:sz w:val="22"/>
          <w:szCs w:val="22"/>
          <w:lang w:val="es-ES"/>
        </w:rPr>
        <w:softHyphen/>
        <w:t>ku</w:t>
      </w:r>
      <w:r w:rsidRPr="001A03D4">
        <w:rPr>
          <w:rFonts w:ascii="LitNusx" w:hAnsi="LitNusx"/>
          <w:sz w:val="22"/>
          <w:szCs w:val="22"/>
          <w:lang w:val="es-ES"/>
        </w:rPr>
        <w:softHyphen/>
        <w:t>ri zo</w:t>
      </w:r>
      <w:r w:rsidRPr="001A03D4">
        <w:rPr>
          <w:rFonts w:ascii="LitNusx" w:hAnsi="LitNusx"/>
          <w:sz w:val="22"/>
          <w:szCs w:val="22"/>
          <w:lang w:val="es-ES"/>
        </w:rPr>
        <w:softHyphen/>
        <w:t>nis Seq</w:t>
      </w:r>
      <w:r w:rsidRPr="001A03D4">
        <w:rPr>
          <w:rFonts w:ascii="LitNusx" w:hAnsi="LitNusx"/>
          <w:sz w:val="22"/>
          <w:szCs w:val="22"/>
          <w:lang w:val="es-ES"/>
        </w:rPr>
        <w:softHyphen/>
        <w:t>mna qve</w:t>
      </w:r>
      <w:r w:rsidRPr="001A03D4">
        <w:rPr>
          <w:rFonts w:ascii="LitNusx" w:hAnsi="LitNusx"/>
          <w:sz w:val="22"/>
          <w:szCs w:val="22"/>
          <w:lang w:val="es-ES"/>
        </w:rPr>
        <w:softHyphen/>
        <w:t>ya</w:t>
      </w:r>
      <w:r w:rsidRPr="001A03D4">
        <w:rPr>
          <w:rFonts w:ascii="LitNusx" w:hAnsi="LitNusx"/>
          <w:sz w:val="22"/>
          <w:szCs w:val="22"/>
          <w:lang w:val="es-ES"/>
        </w:rPr>
        <w:softHyphen/>
        <w:t>na</w:t>
      </w:r>
      <w:r w:rsidRPr="001A03D4">
        <w:rPr>
          <w:rFonts w:ascii="LitNusx" w:hAnsi="LitNusx"/>
          <w:sz w:val="22"/>
          <w:szCs w:val="22"/>
          <w:lang w:val="es-ES"/>
        </w:rPr>
        <w:softHyphen/>
        <w:t>Si in</w:t>
      </w:r>
      <w:r w:rsidRPr="001A03D4">
        <w:rPr>
          <w:rFonts w:ascii="LitNusx" w:hAnsi="LitNusx"/>
          <w:sz w:val="22"/>
          <w:szCs w:val="22"/>
          <w:lang w:val="es-ES"/>
        </w:rPr>
        <w:softHyphen/>
        <w:t>ves</w:t>
      </w:r>
      <w:r w:rsidRPr="001A03D4">
        <w:rPr>
          <w:rFonts w:ascii="LitNusx" w:hAnsi="LitNusx"/>
          <w:sz w:val="22"/>
          <w:szCs w:val="22"/>
          <w:lang w:val="es-ES"/>
        </w:rPr>
        <w:softHyphen/>
        <w:t>ti</w:t>
      </w:r>
      <w:r w:rsidRPr="001A03D4">
        <w:rPr>
          <w:rFonts w:ascii="LitNusx" w:hAnsi="LitNusx"/>
          <w:sz w:val="22"/>
          <w:szCs w:val="22"/>
          <w:lang w:val="es-ES"/>
        </w:rPr>
        <w:softHyphen/>
        <w:t>ci</w:t>
      </w:r>
      <w:r w:rsidRPr="001A03D4">
        <w:rPr>
          <w:rFonts w:ascii="LitNusx" w:hAnsi="LitNusx"/>
          <w:sz w:val="22"/>
          <w:szCs w:val="22"/>
          <w:lang w:val="es-ES"/>
        </w:rPr>
        <w:softHyphen/>
        <w:t>u</w:t>
      </w:r>
      <w:r w:rsidRPr="001A03D4">
        <w:rPr>
          <w:rFonts w:ascii="LitNusx" w:hAnsi="LitNusx"/>
          <w:sz w:val="22"/>
          <w:szCs w:val="22"/>
          <w:lang w:val="es-ES"/>
        </w:rPr>
        <w:softHyphen/>
        <w:t>ri “Sim</w:t>
      </w:r>
      <w:r w:rsidRPr="001A03D4">
        <w:rPr>
          <w:rFonts w:ascii="LitNusx" w:hAnsi="LitNusx"/>
          <w:sz w:val="22"/>
          <w:szCs w:val="22"/>
          <w:lang w:val="es-ES"/>
        </w:rPr>
        <w:softHyphen/>
        <w:t>Si</w:t>
      </w:r>
      <w:r w:rsidRPr="001A03D4">
        <w:rPr>
          <w:rFonts w:ascii="LitNusx" w:hAnsi="LitNusx"/>
          <w:sz w:val="22"/>
          <w:szCs w:val="22"/>
          <w:lang w:val="es-ES"/>
        </w:rPr>
        <w:softHyphen/>
        <w:t>lis” gaR</w:t>
      </w:r>
      <w:r w:rsidRPr="001A03D4">
        <w:rPr>
          <w:rFonts w:ascii="LitNusx" w:hAnsi="LitNusx"/>
          <w:sz w:val="22"/>
          <w:szCs w:val="22"/>
          <w:lang w:val="es-ES"/>
        </w:rPr>
        <w:softHyphen/>
        <w:t>rma</w:t>
      </w:r>
      <w:r w:rsidRPr="001A03D4">
        <w:rPr>
          <w:rFonts w:ascii="LitNusx" w:hAnsi="LitNusx"/>
          <w:sz w:val="22"/>
          <w:szCs w:val="22"/>
          <w:lang w:val="es-ES"/>
        </w:rPr>
        <w:softHyphen/>
        <w:t>ve</w:t>
      </w:r>
      <w:r w:rsidRPr="001A03D4">
        <w:rPr>
          <w:rFonts w:ascii="LitNusx" w:hAnsi="LitNusx"/>
          <w:sz w:val="22"/>
          <w:szCs w:val="22"/>
          <w:lang w:val="es-ES"/>
        </w:rPr>
        <w:softHyphen/>
        <w:t>bas ga</w:t>
      </w:r>
      <w:r w:rsidRPr="001A03D4">
        <w:rPr>
          <w:rFonts w:ascii="LitNusx" w:hAnsi="LitNusx"/>
          <w:sz w:val="22"/>
          <w:szCs w:val="22"/>
          <w:lang w:val="es-ES"/>
        </w:rPr>
        <w:softHyphen/>
        <w:t>mo</w:t>
      </w:r>
      <w:r w:rsidRPr="001A03D4">
        <w:rPr>
          <w:rFonts w:ascii="LitNusx" w:hAnsi="LitNusx"/>
          <w:sz w:val="22"/>
          <w:szCs w:val="22"/>
          <w:lang w:val="es-ES"/>
        </w:rPr>
        <w:softHyphen/>
        <w:t>iw</w:t>
      </w:r>
      <w:r w:rsidRPr="001A03D4">
        <w:rPr>
          <w:rFonts w:ascii="LitNusx" w:hAnsi="LitNusx"/>
          <w:sz w:val="22"/>
          <w:szCs w:val="22"/>
          <w:lang w:val="es-ES"/>
        </w:rPr>
        <w:softHyphen/>
        <w:t>vevs, rac, sa</w:t>
      </w:r>
      <w:r w:rsidRPr="001A03D4">
        <w:rPr>
          <w:rFonts w:ascii="LitNusx" w:hAnsi="LitNusx"/>
          <w:sz w:val="22"/>
          <w:szCs w:val="22"/>
          <w:lang w:val="es-ES"/>
        </w:rPr>
        <w:softHyphen/>
        <w:t>bo</w:t>
      </w:r>
      <w:r w:rsidRPr="001A03D4">
        <w:rPr>
          <w:rFonts w:ascii="LitNusx" w:hAnsi="LitNusx"/>
          <w:sz w:val="22"/>
          <w:szCs w:val="22"/>
          <w:lang w:val="es-ES"/>
        </w:rPr>
        <w:softHyphen/>
        <w:t>loo an</w:t>
      </w:r>
      <w:r w:rsidRPr="001A03D4">
        <w:rPr>
          <w:rFonts w:ascii="LitNusx" w:hAnsi="LitNusx"/>
          <w:sz w:val="22"/>
          <w:szCs w:val="22"/>
          <w:lang w:val="es-ES"/>
        </w:rPr>
        <w:softHyphen/>
        <w:t>ga</w:t>
      </w:r>
      <w:r w:rsidRPr="001A03D4">
        <w:rPr>
          <w:rFonts w:ascii="LitNusx" w:hAnsi="LitNusx"/>
          <w:sz w:val="22"/>
          <w:szCs w:val="22"/>
          <w:lang w:val="es-ES"/>
        </w:rPr>
        <w:softHyphen/>
        <w:t>ri</w:t>
      </w:r>
      <w:r w:rsidRPr="001A03D4">
        <w:rPr>
          <w:rFonts w:ascii="LitNusx" w:hAnsi="LitNusx"/>
          <w:sz w:val="22"/>
          <w:szCs w:val="22"/>
          <w:lang w:val="es-ES"/>
        </w:rPr>
        <w:softHyphen/>
        <w:t>SiT</w:t>
      </w:r>
      <w:r>
        <w:rPr>
          <w:rFonts w:ascii="LitNusx" w:hAnsi="LitNusx"/>
          <w:sz w:val="22"/>
          <w:szCs w:val="22"/>
          <w:lang w:val="es-ES"/>
        </w:rPr>
        <w:t>,</w:t>
      </w:r>
      <w:r w:rsidRPr="001A03D4">
        <w:rPr>
          <w:rFonts w:ascii="LitNusx" w:hAnsi="LitNusx"/>
          <w:sz w:val="22"/>
          <w:szCs w:val="22"/>
          <w:lang w:val="es-ES"/>
        </w:rPr>
        <w:t xml:space="preserve"> mTe</w:t>
      </w:r>
      <w:r w:rsidRPr="001A03D4">
        <w:rPr>
          <w:rFonts w:ascii="LitNusx" w:hAnsi="LitNusx"/>
          <w:sz w:val="22"/>
          <w:szCs w:val="22"/>
          <w:lang w:val="es-ES"/>
        </w:rPr>
        <w:softHyphen/>
        <w:t>li eko</w:t>
      </w:r>
      <w:r w:rsidRPr="001A03D4">
        <w:rPr>
          <w:rFonts w:ascii="LitNusx" w:hAnsi="LitNusx"/>
          <w:sz w:val="22"/>
          <w:szCs w:val="22"/>
          <w:lang w:val="es-ES"/>
        </w:rPr>
        <w:softHyphen/>
        <w:t>no</w:t>
      </w:r>
      <w:r w:rsidRPr="001A03D4">
        <w:rPr>
          <w:rFonts w:ascii="LitNusx" w:hAnsi="LitNusx"/>
          <w:sz w:val="22"/>
          <w:szCs w:val="22"/>
          <w:lang w:val="es-ES"/>
        </w:rPr>
        <w:softHyphen/>
        <w:t>mi</w:t>
      </w:r>
      <w:r w:rsidRPr="001A03D4">
        <w:rPr>
          <w:rFonts w:ascii="LitNusx" w:hAnsi="LitNusx"/>
          <w:sz w:val="22"/>
          <w:szCs w:val="22"/>
          <w:lang w:val="es-ES"/>
        </w:rPr>
        <w:softHyphen/>
        <w:t>kis gan</w:t>
      </w:r>
      <w:r w:rsidRPr="001A03D4">
        <w:rPr>
          <w:rFonts w:ascii="LitNusx" w:hAnsi="LitNusx"/>
          <w:sz w:val="22"/>
          <w:szCs w:val="22"/>
          <w:lang w:val="es-ES"/>
        </w:rPr>
        <w:softHyphen/>
        <w:t>vi</w:t>
      </w:r>
      <w:r w:rsidRPr="001A03D4">
        <w:rPr>
          <w:rFonts w:ascii="LitNusx" w:hAnsi="LitNusx"/>
          <w:sz w:val="22"/>
          <w:szCs w:val="22"/>
          <w:lang w:val="es-ES"/>
        </w:rPr>
        <w:softHyphen/>
        <w:t>Ta</w:t>
      </w:r>
      <w:r w:rsidRPr="001A03D4">
        <w:rPr>
          <w:rFonts w:ascii="LitNusx" w:hAnsi="LitNusx"/>
          <w:sz w:val="22"/>
          <w:szCs w:val="22"/>
          <w:lang w:val="es-ES"/>
        </w:rPr>
        <w:softHyphen/>
        <w:t>re</w:t>
      </w:r>
      <w:r w:rsidRPr="001A03D4">
        <w:rPr>
          <w:rFonts w:ascii="LitNusx" w:hAnsi="LitNusx"/>
          <w:sz w:val="22"/>
          <w:szCs w:val="22"/>
          <w:lang w:val="es-ES"/>
        </w:rPr>
        <w:softHyphen/>
        <w:t>bas Se</w:t>
      </w:r>
      <w:r w:rsidRPr="001A03D4">
        <w:rPr>
          <w:rFonts w:ascii="LitNusx" w:hAnsi="LitNusx"/>
          <w:sz w:val="22"/>
          <w:szCs w:val="22"/>
          <w:lang w:val="es-ES"/>
        </w:rPr>
        <w:softHyphen/>
        <w:t>a</w:t>
      </w:r>
      <w:r w:rsidRPr="001A03D4">
        <w:rPr>
          <w:rFonts w:ascii="LitNusx" w:hAnsi="LitNusx"/>
          <w:sz w:val="22"/>
          <w:szCs w:val="22"/>
          <w:lang w:val="es-ES"/>
        </w:rPr>
        <w:softHyphen/>
        <w:t>fer</w:t>
      </w:r>
      <w:r w:rsidRPr="001A03D4">
        <w:rPr>
          <w:rFonts w:ascii="LitNusx" w:hAnsi="LitNusx"/>
          <w:sz w:val="22"/>
          <w:szCs w:val="22"/>
          <w:lang w:val="es-ES"/>
        </w:rPr>
        <w:softHyphen/>
        <w:t>xebs. sa</w:t>
      </w:r>
      <w:r w:rsidRPr="001A03D4">
        <w:rPr>
          <w:rFonts w:ascii="LitNusx" w:hAnsi="LitNusx"/>
          <w:sz w:val="22"/>
          <w:szCs w:val="22"/>
          <w:lang w:val="es-ES"/>
        </w:rPr>
        <w:softHyphen/>
        <w:t>ga</w:t>
      </w:r>
      <w:r w:rsidRPr="001A03D4">
        <w:rPr>
          <w:rFonts w:ascii="LitNusx" w:hAnsi="LitNusx"/>
          <w:sz w:val="22"/>
          <w:szCs w:val="22"/>
          <w:lang w:val="es-ES"/>
        </w:rPr>
        <w:softHyphen/>
        <w:t>da</w:t>
      </w:r>
      <w:r w:rsidRPr="001A03D4">
        <w:rPr>
          <w:rFonts w:ascii="LitNusx" w:hAnsi="LitNusx"/>
          <w:sz w:val="22"/>
          <w:szCs w:val="22"/>
          <w:lang w:val="es-ES"/>
        </w:rPr>
        <w:softHyphen/>
        <w:t>sa</w:t>
      </w:r>
      <w:r w:rsidRPr="001A03D4">
        <w:rPr>
          <w:rFonts w:ascii="LitNusx" w:hAnsi="LitNusx"/>
          <w:sz w:val="22"/>
          <w:szCs w:val="22"/>
          <w:lang w:val="es-ES"/>
        </w:rPr>
        <w:softHyphen/>
        <w:t>xa</w:t>
      </w:r>
      <w:r w:rsidRPr="001A03D4">
        <w:rPr>
          <w:rFonts w:ascii="LitNusx" w:hAnsi="LitNusx"/>
          <w:sz w:val="22"/>
          <w:szCs w:val="22"/>
          <w:lang w:val="es-ES"/>
        </w:rPr>
        <w:softHyphen/>
        <w:t>do Se</w:t>
      </w:r>
      <w:r w:rsidRPr="001A03D4">
        <w:rPr>
          <w:rFonts w:ascii="LitNusx" w:hAnsi="LitNusx"/>
          <w:sz w:val="22"/>
          <w:szCs w:val="22"/>
          <w:lang w:val="es-ES"/>
        </w:rPr>
        <w:softHyphen/>
        <w:t>Ra</w:t>
      </w:r>
      <w:r w:rsidRPr="001A03D4">
        <w:rPr>
          <w:rFonts w:ascii="LitNusx" w:hAnsi="LitNusx"/>
          <w:sz w:val="22"/>
          <w:szCs w:val="22"/>
          <w:lang w:val="es-ES"/>
        </w:rPr>
        <w:softHyphen/>
        <w:t>va</w:t>
      </w:r>
      <w:r w:rsidRPr="001A03D4">
        <w:rPr>
          <w:rFonts w:ascii="LitNusx" w:hAnsi="LitNusx"/>
          <w:sz w:val="22"/>
          <w:szCs w:val="22"/>
          <w:lang w:val="es-ES"/>
        </w:rPr>
        <w:softHyphen/>
        <w:t>Te</w:t>
      </w:r>
      <w:r w:rsidRPr="001A03D4">
        <w:rPr>
          <w:rFonts w:ascii="LitNusx" w:hAnsi="LitNusx"/>
          <w:sz w:val="22"/>
          <w:szCs w:val="22"/>
          <w:lang w:val="es-ES"/>
        </w:rPr>
        <w:softHyphen/>
        <w:t>bis pi</w:t>
      </w:r>
      <w:r w:rsidRPr="001A03D4">
        <w:rPr>
          <w:rFonts w:ascii="LitNusx" w:hAnsi="LitNusx"/>
          <w:sz w:val="22"/>
          <w:szCs w:val="22"/>
          <w:lang w:val="es-ES"/>
        </w:rPr>
        <w:softHyphen/>
        <w:t>ro</w:t>
      </w:r>
      <w:r w:rsidRPr="001A03D4">
        <w:rPr>
          <w:rFonts w:ascii="LitNusx" w:hAnsi="LitNusx"/>
          <w:sz w:val="22"/>
          <w:szCs w:val="22"/>
          <w:lang w:val="es-ES"/>
        </w:rPr>
        <w:softHyphen/>
        <w:t>beb</w:t>
      </w:r>
      <w:r w:rsidRPr="001A03D4">
        <w:rPr>
          <w:rFonts w:ascii="LitNusx" w:hAnsi="LitNusx"/>
          <w:sz w:val="22"/>
          <w:szCs w:val="22"/>
          <w:lang w:val="es-ES"/>
        </w:rPr>
        <w:softHyphen/>
        <w:t>Si ara mar</w:t>
      </w:r>
      <w:r w:rsidRPr="001A03D4">
        <w:rPr>
          <w:rFonts w:ascii="LitNusx" w:hAnsi="LitNusx"/>
          <w:sz w:val="22"/>
          <w:szCs w:val="22"/>
          <w:lang w:val="es-ES"/>
        </w:rPr>
        <w:softHyphen/>
        <w:t>to uc</w:t>
      </w:r>
      <w:r w:rsidRPr="001A03D4">
        <w:rPr>
          <w:rFonts w:ascii="LitNusx" w:hAnsi="LitNusx"/>
          <w:sz w:val="22"/>
          <w:szCs w:val="22"/>
          <w:lang w:val="es-ES"/>
        </w:rPr>
        <w:softHyphen/>
        <w:t>xo</w:t>
      </w:r>
      <w:r w:rsidRPr="001A03D4">
        <w:rPr>
          <w:rFonts w:ascii="LitNusx" w:hAnsi="LitNusx"/>
          <w:sz w:val="22"/>
          <w:szCs w:val="22"/>
          <w:lang w:val="es-ES"/>
        </w:rPr>
        <w:softHyphen/>
        <w:t>e</w:t>
      </w:r>
      <w:r w:rsidRPr="001A03D4">
        <w:rPr>
          <w:rFonts w:ascii="LitNusx" w:hAnsi="LitNusx"/>
          <w:sz w:val="22"/>
          <w:szCs w:val="22"/>
          <w:lang w:val="es-ES"/>
        </w:rPr>
        <w:softHyphen/>
        <w:t>li, ara</w:t>
      </w:r>
      <w:r w:rsidRPr="001A03D4">
        <w:rPr>
          <w:rFonts w:ascii="LitNusx" w:hAnsi="LitNusx"/>
          <w:sz w:val="22"/>
          <w:szCs w:val="22"/>
          <w:lang w:val="es-ES"/>
        </w:rPr>
        <w:softHyphen/>
        <w:t>med ad</w:t>
      </w:r>
      <w:r w:rsidRPr="001A03D4">
        <w:rPr>
          <w:rFonts w:ascii="LitNusx" w:hAnsi="LitNusx"/>
          <w:sz w:val="22"/>
          <w:szCs w:val="22"/>
          <w:lang w:val="es-ES"/>
        </w:rPr>
        <w:softHyphen/>
        <w:t>gi</w:t>
      </w:r>
      <w:r w:rsidRPr="001A03D4">
        <w:rPr>
          <w:rFonts w:ascii="LitNusx" w:hAnsi="LitNusx"/>
          <w:sz w:val="22"/>
          <w:szCs w:val="22"/>
          <w:lang w:val="es-ES"/>
        </w:rPr>
        <w:softHyphen/>
        <w:t>lob</w:t>
      </w:r>
      <w:r w:rsidRPr="001A03D4">
        <w:rPr>
          <w:rFonts w:ascii="LitNusx" w:hAnsi="LitNusx"/>
          <w:sz w:val="22"/>
          <w:szCs w:val="22"/>
          <w:lang w:val="es-ES"/>
        </w:rPr>
        <w:softHyphen/>
        <w:t>ri</w:t>
      </w:r>
      <w:r w:rsidRPr="001A03D4">
        <w:rPr>
          <w:rFonts w:ascii="LitNusx" w:hAnsi="LitNusx"/>
          <w:sz w:val="22"/>
          <w:szCs w:val="22"/>
          <w:lang w:val="es-ES"/>
        </w:rPr>
        <w:softHyphen/>
        <w:t>vi po</w:t>
      </w:r>
      <w:r w:rsidRPr="001A03D4">
        <w:rPr>
          <w:rFonts w:ascii="LitNusx" w:hAnsi="LitNusx"/>
          <w:sz w:val="22"/>
          <w:szCs w:val="22"/>
          <w:lang w:val="es-ES"/>
        </w:rPr>
        <w:softHyphen/>
        <w:t>ten</w:t>
      </w:r>
      <w:r w:rsidRPr="001A03D4">
        <w:rPr>
          <w:rFonts w:ascii="LitNusx" w:hAnsi="LitNusx"/>
          <w:sz w:val="22"/>
          <w:szCs w:val="22"/>
          <w:lang w:val="es-ES"/>
        </w:rPr>
        <w:softHyphen/>
        <w:t>ci</w:t>
      </w:r>
      <w:r w:rsidRPr="001A03D4">
        <w:rPr>
          <w:rFonts w:ascii="LitNusx" w:hAnsi="LitNusx"/>
          <w:sz w:val="22"/>
          <w:szCs w:val="22"/>
          <w:lang w:val="es-ES"/>
        </w:rPr>
        <w:softHyphen/>
        <w:t>u</w:t>
      </w:r>
      <w:r w:rsidRPr="001A03D4">
        <w:rPr>
          <w:rFonts w:ascii="LitNusx" w:hAnsi="LitNusx"/>
          <w:sz w:val="22"/>
          <w:szCs w:val="22"/>
          <w:lang w:val="es-ES"/>
        </w:rPr>
        <w:softHyphen/>
        <w:t>ri in</w:t>
      </w:r>
      <w:r w:rsidRPr="001A03D4">
        <w:rPr>
          <w:rFonts w:ascii="LitNusx" w:hAnsi="LitNusx"/>
          <w:sz w:val="22"/>
          <w:szCs w:val="22"/>
          <w:lang w:val="es-ES"/>
        </w:rPr>
        <w:softHyphen/>
        <w:t>ves</w:t>
      </w:r>
      <w:r w:rsidRPr="001A03D4">
        <w:rPr>
          <w:rFonts w:ascii="LitNusx" w:hAnsi="LitNusx"/>
          <w:sz w:val="22"/>
          <w:szCs w:val="22"/>
          <w:lang w:val="es-ES"/>
        </w:rPr>
        <w:softHyphen/>
        <w:t>to</w:t>
      </w:r>
      <w:r w:rsidRPr="001A03D4">
        <w:rPr>
          <w:rFonts w:ascii="LitNusx" w:hAnsi="LitNusx"/>
          <w:sz w:val="22"/>
          <w:szCs w:val="22"/>
          <w:lang w:val="es-ES"/>
        </w:rPr>
        <w:softHyphen/>
        <w:t>ric fuls mxo</w:t>
      </w:r>
      <w:r w:rsidRPr="001A03D4">
        <w:rPr>
          <w:rFonts w:ascii="LitNusx" w:hAnsi="LitNusx"/>
          <w:sz w:val="22"/>
          <w:szCs w:val="22"/>
          <w:lang w:val="es-ES"/>
        </w:rPr>
        <w:softHyphen/>
        <w:t>lod Ta</w:t>
      </w:r>
      <w:r w:rsidRPr="001A03D4">
        <w:rPr>
          <w:rFonts w:ascii="LitNusx" w:hAnsi="LitNusx"/>
          <w:sz w:val="22"/>
          <w:szCs w:val="22"/>
          <w:lang w:val="es-ES"/>
        </w:rPr>
        <w:softHyphen/>
        <w:t>vi</w:t>
      </w:r>
      <w:r w:rsidRPr="001A03D4">
        <w:rPr>
          <w:rFonts w:ascii="LitNusx" w:hAnsi="LitNusx"/>
          <w:sz w:val="22"/>
          <w:szCs w:val="22"/>
          <w:lang w:val="es-ES"/>
        </w:rPr>
        <w:softHyphen/>
        <w:t>su</w:t>
      </w:r>
      <w:r w:rsidRPr="001A03D4">
        <w:rPr>
          <w:rFonts w:ascii="LitNusx" w:hAnsi="LitNusx"/>
          <w:sz w:val="22"/>
          <w:szCs w:val="22"/>
          <w:lang w:val="es-ES"/>
        </w:rPr>
        <w:softHyphen/>
        <w:t>fal eko</w:t>
      </w:r>
      <w:r w:rsidRPr="001A03D4">
        <w:rPr>
          <w:rFonts w:ascii="LitNusx" w:hAnsi="LitNusx"/>
          <w:sz w:val="22"/>
          <w:szCs w:val="22"/>
          <w:lang w:val="es-ES"/>
        </w:rPr>
        <w:softHyphen/>
        <w:t>no</w:t>
      </w:r>
      <w:r w:rsidRPr="001A03D4">
        <w:rPr>
          <w:rFonts w:ascii="LitNusx" w:hAnsi="LitNusx"/>
          <w:sz w:val="22"/>
          <w:szCs w:val="22"/>
          <w:lang w:val="es-ES"/>
        </w:rPr>
        <w:softHyphen/>
        <w:t>mi</w:t>
      </w:r>
      <w:r w:rsidRPr="001A03D4">
        <w:rPr>
          <w:rFonts w:ascii="LitNusx" w:hAnsi="LitNusx"/>
          <w:sz w:val="22"/>
          <w:szCs w:val="22"/>
          <w:lang w:val="es-ES"/>
        </w:rPr>
        <w:softHyphen/>
        <w:t>kur zo</w:t>
      </w:r>
      <w:r w:rsidRPr="001A03D4">
        <w:rPr>
          <w:rFonts w:ascii="LitNusx" w:hAnsi="LitNusx"/>
          <w:sz w:val="22"/>
          <w:szCs w:val="22"/>
          <w:lang w:val="es-ES"/>
        </w:rPr>
        <w:softHyphen/>
        <w:t>na</w:t>
      </w:r>
      <w:r w:rsidRPr="001A03D4">
        <w:rPr>
          <w:rFonts w:ascii="LitNusx" w:hAnsi="LitNusx"/>
          <w:sz w:val="22"/>
          <w:szCs w:val="22"/>
          <w:lang w:val="es-ES"/>
        </w:rPr>
        <w:softHyphen/>
        <w:t>Si da</w:t>
      </w:r>
      <w:r w:rsidRPr="001A03D4">
        <w:rPr>
          <w:rFonts w:ascii="LitNusx" w:hAnsi="LitNusx"/>
          <w:sz w:val="22"/>
          <w:szCs w:val="22"/>
          <w:lang w:val="es-ES"/>
        </w:rPr>
        <w:softHyphen/>
        <w:t>a</w:t>
      </w:r>
      <w:r w:rsidRPr="001A03D4">
        <w:rPr>
          <w:rFonts w:ascii="LitNusx" w:hAnsi="LitNusx"/>
          <w:sz w:val="22"/>
          <w:szCs w:val="22"/>
          <w:lang w:val="es-ES"/>
        </w:rPr>
        <w:softHyphen/>
        <w:t>ban</w:t>
      </w:r>
      <w:r w:rsidRPr="001A03D4">
        <w:rPr>
          <w:rFonts w:ascii="LitNusx" w:hAnsi="LitNusx"/>
          <w:sz w:val="22"/>
          <w:szCs w:val="22"/>
          <w:lang w:val="es-ES"/>
        </w:rPr>
        <w:softHyphen/>
        <w:t>debs</w:t>
      </w:r>
      <w:r w:rsidRPr="001A03D4">
        <w:rPr>
          <w:rFonts w:ascii="LitNusx" w:hAnsi="LitNusx"/>
          <w:b/>
          <w:bCs/>
          <w:sz w:val="22"/>
          <w:szCs w:val="22"/>
          <w:lang w:val="es-ES"/>
        </w:rPr>
        <w:t xml:space="preserve">. </w:t>
      </w:r>
      <w:r w:rsidRPr="001A03D4">
        <w:rPr>
          <w:rFonts w:ascii="LitNusx" w:hAnsi="LitNusx"/>
          <w:sz w:val="22"/>
          <w:szCs w:val="22"/>
          <w:lang w:val="es-ES"/>
        </w:rPr>
        <w:t>ase, rom mo</w:t>
      </w:r>
      <w:r w:rsidRPr="001A03D4">
        <w:rPr>
          <w:rFonts w:ascii="LitNusx" w:hAnsi="LitNusx"/>
          <w:sz w:val="22"/>
          <w:szCs w:val="22"/>
          <w:lang w:val="es-ES"/>
        </w:rPr>
        <w:softHyphen/>
        <w:t>ma</w:t>
      </w:r>
      <w:r w:rsidRPr="001A03D4">
        <w:rPr>
          <w:rFonts w:ascii="LitNusx" w:hAnsi="LitNusx"/>
          <w:sz w:val="22"/>
          <w:szCs w:val="22"/>
          <w:lang w:val="es-ES"/>
        </w:rPr>
        <w:softHyphen/>
        <w:t>val</w:t>
      </w:r>
      <w:r w:rsidRPr="001A03D4">
        <w:rPr>
          <w:rFonts w:ascii="LitNusx" w:hAnsi="LitNusx"/>
          <w:sz w:val="22"/>
          <w:szCs w:val="22"/>
          <w:lang w:val="es-ES"/>
        </w:rPr>
        <w:softHyphen/>
        <w:t>Si in</w:t>
      </w:r>
      <w:r w:rsidRPr="001A03D4">
        <w:rPr>
          <w:rFonts w:ascii="LitNusx" w:hAnsi="LitNusx"/>
          <w:sz w:val="22"/>
          <w:szCs w:val="22"/>
          <w:lang w:val="es-ES"/>
        </w:rPr>
        <w:softHyphen/>
        <w:t>ves</w:t>
      </w:r>
      <w:r w:rsidRPr="001A03D4">
        <w:rPr>
          <w:rFonts w:ascii="LitNusx" w:hAnsi="LitNusx"/>
          <w:sz w:val="22"/>
          <w:szCs w:val="22"/>
          <w:lang w:val="es-ES"/>
        </w:rPr>
        <w:softHyphen/>
        <w:t>ti</w:t>
      </w:r>
      <w:r w:rsidRPr="001A03D4">
        <w:rPr>
          <w:rFonts w:ascii="LitNusx" w:hAnsi="LitNusx"/>
          <w:sz w:val="22"/>
          <w:szCs w:val="22"/>
          <w:lang w:val="es-ES"/>
        </w:rPr>
        <w:softHyphen/>
        <w:t>ci</w:t>
      </w:r>
      <w:r w:rsidRPr="001A03D4">
        <w:rPr>
          <w:rFonts w:ascii="LitNusx" w:hAnsi="LitNusx"/>
          <w:sz w:val="22"/>
          <w:szCs w:val="22"/>
          <w:lang w:val="es-ES"/>
        </w:rPr>
        <w:softHyphen/>
        <w:t>e</w:t>
      </w:r>
      <w:r w:rsidRPr="001A03D4">
        <w:rPr>
          <w:rFonts w:ascii="LitNusx" w:hAnsi="LitNusx"/>
          <w:sz w:val="22"/>
          <w:szCs w:val="22"/>
          <w:lang w:val="es-ES"/>
        </w:rPr>
        <w:softHyphen/>
        <w:t>bi mxo</w:t>
      </w:r>
      <w:r w:rsidRPr="001A03D4">
        <w:rPr>
          <w:rFonts w:ascii="LitNusx" w:hAnsi="LitNusx"/>
          <w:sz w:val="22"/>
          <w:szCs w:val="22"/>
          <w:lang w:val="es-ES"/>
        </w:rPr>
        <w:softHyphen/>
        <w:t>lod foT</w:t>
      </w:r>
      <w:r w:rsidRPr="001A03D4">
        <w:rPr>
          <w:rFonts w:ascii="LitNusx" w:hAnsi="LitNusx"/>
          <w:sz w:val="22"/>
          <w:szCs w:val="22"/>
          <w:lang w:val="es-ES"/>
        </w:rPr>
        <w:softHyphen/>
        <w:t>Si, ba</w:t>
      </w:r>
      <w:r w:rsidRPr="001A03D4">
        <w:rPr>
          <w:rFonts w:ascii="LitNusx" w:hAnsi="LitNusx"/>
          <w:sz w:val="22"/>
          <w:szCs w:val="22"/>
          <w:lang w:val="es-ES"/>
        </w:rPr>
        <w:softHyphen/>
        <w:t>Tum</w:t>
      </w:r>
      <w:r w:rsidRPr="001A03D4">
        <w:rPr>
          <w:rFonts w:ascii="LitNusx" w:hAnsi="LitNusx"/>
          <w:sz w:val="22"/>
          <w:szCs w:val="22"/>
          <w:lang w:val="es-ES"/>
        </w:rPr>
        <w:softHyphen/>
        <w:t>sa da qu</w:t>
      </w:r>
      <w:r w:rsidRPr="001A03D4">
        <w:rPr>
          <w:rFonts w:ascii="LitNusx" w:hAnsi="LitNusx"/>
          <w:sz w:val="22"/>
          <w:szCs w:val="22"/>
          <w:lang w:val="es-ES"/>
        </w:rPr>
        <w:softHyphen/>
        <w:t>Ta</w:t>
      </w:r>
      <w:r w:rsidRPr="001A03D4">
        <w:rPr>
          <w:rFonts w:ascii="LitNusx" w:hAnsi="LitNusx"/>
          <w:sz w:val="22"/>
          <w:szCs w:val="22"/>
          <w:lang w:val="es-ES"/>
        </w:rPr>
        <w:softHyphen/>
        <w:t>is</w:t>
      </w:r>
      <w:r w:rsidRPr="001A03D4">
        <w:rPr>
          <w:rFonts w:ascii="LitNusx" w:hAnsi="LitNusx"/>
          <w:sz w:val="22"/>
          <w:szCs w:val="22"/>
          <w:lang w:val="es-ES"/>
        </w:rPr>
        <w:softHyphen/>
        <w:t>Si ar</w:t>
      </w:r>
      <w:r w:rsidRPr="001A03D4">
        <w:rPr>
          <w:rFonts w:ascii="LitNusx" w:hAnsi="LitNusx"/>
          <w:sz w:val="22"/>
          <w:szCs w:val="22"/>
          <w:lang w:val="es-ES"/>
        </w:rPr>
        <w:softHyphen/>
        <w:t>se</w:t>
      </w:r>
      <w:r w:rsidRPr="001A03D4">
        <w:rPr>
          <w:rFonts w:ascii="LitNusx" w:hAnsi="LitNusx"/>
          <w:sz w:val="22"/>
          <w:szCs w:val="22"/>
          <w:lang w:val="es-ES"/>
        </w:rPr>
        <w:softHyphen/>
        <w:t>bul Ta</w:t>
      </w:r>
      <w:r w:rsidRPr="001A03D4">
        <w:rPr>
          <w:rFonts w:ascii="LitNusx" w:hAnsi="LitNusx"/>
          <w:sz w:val="22"/>
          <w:szCs w:val="22"/>
          <w:lang w:val="es-ES"/>
        </w:rPr>
        <w:softHyphen/>
        <w:t>vi</w:t>
      </w:r>
      <w:r w:rsidRPr="001A03D4">
        <w:rPr>
          <w:rFonts w:ascii="LitNusx" w:hAnsi="LitNusx"/>
          <w:sz w:val="22"/>
          <w:szCs w:val="22"/>
          <w:lang w:val="es-ES"/>
        </w:rPr>
        <w:softHyphen/>
        <w:t>su</w:t>
      </w:r>
      <w:r w:rsidRPr="001A03D4">
        <w:rPr>
          <w:rFonts w:ascii="LitNusx" w:hAnsi="LitNusx"/>
          <w:sz w:val="22"/>
          <w:szCs w:val="22"/>
          <w:lang w:val="es-ES"/>
        </w:rPr>
        <w:softHyphen/>
        <w:t>fal eko</w:t>
      </w:r>
      <w:r w:rsidRPr="001A03D4">
        <w:rPr>
          <w:rFonts w:ascii="LitNusx" w:hAnsi="LitNusx"/>
          <w:sz w:val="22"/>
          <w:szCs w:val="22"/>
          <w:lang w:val="es-ES"/>
        </w:rPr>
        <w:softHyphen/>
        <w:t>no</w:t>
      </w:r>
      <w:r w:rsidRPr="001A03D4">
        <w:rPr>
          <w:rFonts w:ascii="LitNusx" w:hAnsi="LitNusx"/>
          <w:sz w:val="22"/>
          <w:szCs w:val="22"/>
          <w:lang w:val="es-ES"/>
        </w:rPr>
        <w:softHyphen/>
        <w:t>mi</w:t>
      </w:r>
      <w:r w:rsidRPr="001A03D4">
        <w:rPr>
          <w:rFonts w:ascii="LitNusx" w:hAnsi="LitNusx"/>
          <w:sz w:val="22"/>
          <w:szCs w:val="22"/>
          <w:lang w:val="es-ES"/>
        </w:rPr>
        <w:softHyphen/>
        <w:t>kur zo</w:t>
      </w:r>
      <w:r w:rsidRPr="001A03D4">
        <w:rPr>
          <w:rFonts w:ascii="LitNusx" w:hAnsi="LitNusx"/>
          <w:sz w:val="22"/>
          <w:szCs w:val="22"/>
          <w:lang w:val="es-ES"/>
        </w:rPr>
        <w:softHyphen/>
        <w:t>na</w:t>
      </w:r>
      <w:r w:rsidRPr="001A03D4">
        <w:rPr>
          <w:rFonts w:ascii="LitNusx" w:hAnsi="LitNusx"/>
          <w:sz w:val="22"/>
          <w:szCs w:val="22"/>
          <w:lang w:val="es-ES"/>
        </w:rPr>
        <w:softHyphen/>
        <w:t>Si Ca</w:t>
      </w:r>
      <w:r w:rsidRPr="001A03D4">
        <w:rPr>
          <w:rFonts w:ascii="LitNusx" w:hAnsi="LitNusx"/>
          <w:sz w:val="22"/>
          <w:szCs w:val="22"/>
          <w:lang w:val="es-ES"/>
        </w:rPr>
        <w:softHyphen/>
        <w:t>i</w:t>
      </w:r>
      <w:r w:rsidRPr="001A03D4">
        <w:rPr>
          <w:rFonts w:ascii="LitNusx" w:hAnsi="LitNusx"/>
          <w:sz w:val="22"/>
          <w:szCs w:val="22"/>
          <w:lang w:val="es-ES"/>
        </w:rPr>
        <w:softHyphen/>
        <w:t>de</w:t>
      </w:r>
      <w:r w:rsidRPr="001A03D4">
        <w:rPr>
          <w:rFonts w:ascii="LitNusx" w:hAnsi="LitNusx"/>
          <w:sz w:val="22"/>
          <w:szCs w:val="22"/>
          <w:lang w:val="es-ES"/>
        </w:rPr>
        <w:softHyphen/>
        <w:t>ba da ar</w:t>
      </w:r>
      <w:r w:rsidRPr="001A03D4">
        <w:rPr>
          <w:rFonts w:ascii="LitNusx" w:hAnsi="LitNusx"/>
          <w:sz w:val="22"/>
          <w:szCs w:val="22"/>
          <w:lang w:val="es-ES"/>
        </w:rPr>
        <w:softHyphen/>
        <w:t>cer</w:t>
      </w:r>
      <w:r w:rsidRPr="001A03D4">
        <w:rPr>
          <w:rFonts w:ascii="LitNusx" w:hAnsi="LitNusx"/>
          <w:sz w:val="22"/>
          <w:szCs w:val="22"/>
          <w:lang w:val="es-ES"/>
        </w:rPr>
        <w:softHyphen/>
        <w:t>Ti in</w:t>
      </w:r>
      <w:r w:rsidRPr="001A03D4">
        <w:rPr>
          <w:rFonts w:ascii="LitNusx" w:hAnsi="LitNusx"/>
          <w:sz w:val="22"/>
          <w:szCs w:val="22"/>
          <w:lang w:val="es-ES"/>
        </w:rPr>
        <w:softHyphen/>
        <w:t>ves</w:t>
      </w:r>
      <w:r w:rsidRPr="001A03D4">
        <w:rPr>
          <w:rFonts w:ascii="LitNusx" w:hAnsi="LitNusx"/>
          <w:sz w:val="22"/>
          <w:szCs w:val="22"/>
          <w:lang w:val="es-ES"/>
        </w:rPr>
        <w:softHyphen/>
        <w:t>to</w:t>
      </w:r>
      <w:r w:rsidRPr="001A03D4">
        <w:rPr>
          <w:rFonts w:ascii="LitNusx" w:hAnsi="LitNusx"/>
          <w:sz w:val="22"/>
          <w:szCs w:val="22"/>
          <w:lang w:val="es-ES"/>
        </w:rPr>
        <w:softHyphen/>
        <w:t>ri aRar mo</w:t>
      </w:r>
      <w:r w:rsidRPr="001A03D4">
        <w:rPr>
          <w:rFonts w:ascii="LitNusx" w:hAnsi="LitNusx"/>
          <w:sz w:val="22"/>
          <w:szCs w:val="22"/>
          <w:lang w:val="es-ES"/>
        </w:rPr>
        <w:softHyphen/>
        <w:t>in</w:t>
      </w:r>
      <w:r w:rsidRPr="001A03D4">
        <w:rPr>
          <w:rFonts w:ascii="LitNusx" w:hAnsi="LitNusx"/>
          <w:sz w:val="22"/>
          <w:szCs w:val="22"/>
          <w:lang w:val="es-ES"/>
        </w:rPr>
        <w:softHyphen/>
        <w:t>do</w:t>
      </w:r>
      <w:r w:rsidRPr="001A03D4">
        <w:rPr>
          <w:rFonts w:ascii="LitNusx" w:hAnsi="LitNusx"/>
          <w:sz w:val="22"/>
          <w:szCs w:val="22"/>
          <w:lang w:val="es-ES"/>
        </w:rPr>
        <w:softHyphen/>
        <w:t>mebs in</w:t>
      </w:r>
      <w:r w:rsidRPr="001A03D4">
        <w:rPr>
          <w:rFonts w:ascii="LitNusx" w:hAnsi="LitNusx"/>
          <w:sz w:val="22"/>
          <w:szCs w:val="22"/>
          <w:lang w:val="es-ES"/>
        </w:rPr>
        <w:softHyphen/>
        <w:t>ves</w:t>
      </w:r>
      <w:r w:rsidRPr="001A03D4">
        <w:rPr>
          <w:rFonts w:ascii="LitNusx" w:hAnsi="LitNusx"/>
          <w:sz w:val="22"/>
          <w:szCs w:val="22"/>
          <w:lang w:val="es-ES"/>
        </w:rPr>
        <w:softHyphen/>
        <w:t>ti</w:t>
      </w:r>
      <w:r w:rsidRPr="001A03D4">
        <w:rPr>
          <w:rFonts w:ascii="LitNusx" w:hAnsi="LitNusx"/>
          <w:sz w:val="22"/>
          <w:szCs w:val="22"/>
          <w:lang w:val="es-ES"/>
        </w:rPr>
        <w:softHyphen/>
        <w:t>ci</w:t>
      </w:r>
      <w:r w:rsidRPr="001A03D4">
        <w:rPr>
          <w:rFonts w:ascii="LitNusx" w:hAnsi="LitNusx"/>
          <w:sz w:val="22"/>
          <w:szCs w:val="22"/>
          <w:lang w:val="es-ES"/>
        </w:rPr>
        <w:softHyphen/>
        <w:t>is ga</w:t>
      </w:r>
      <w:r w:rsidRPr="001A03D4">
        <w:rPr>
          <w:rFonts w:ascii="LitNusx" w:hAnsi="LitNusx"/>
          <w:sz w:val="22"/>
          <w:szCs w:val="22"/>
          <w:lang w:val="es-ES"/>
        </w:rPr>
        <w:softHyphen/>
        <w:t>Re</w:t>
      </w:r>
      <w:r w:rsidRPr="001A03D4">
        <w:rPr>
          <w:rFonts w:ascii="LitNusx" w:hAnsi="LitNusx"/>
          <w:sz w:val="22"/>
          <w:szCs w:val="22"/>
          <w:lang w:val="es-ES"/>
        </w:rPr>
        <w:softHyphen/>
        <w:t>bas sa</w:t>
      </w:r>
      <w:r w:rsidRPr="001A03D4">
        <w:rPr>
          <w:rFonts w:ascii="LitNusx" w:hAnsi="LitNusx"/>
          <w:sz w:val="22"/>
          <w:szCs w:val="22"/>
          <w:lang w:val="es-ES"/>
        </w:rPr>
        <w:softHyphen/>
        <w:t>qar</w:t>
      </w:r>
      <w:r w:rsidRPr="001A03D4">
        <w:rPr>
          <w:rFonts w:ascii="LitNusx" w:hAnsi="LitNusx"/>
          <w:sz w:val="22"/>
          <w:szCs w:val="22"/>
          <w:lang w:val="es-ES"/>
        </w:rPr>
        <w:softHyphen/>
        <w:t>Tve</w:t>
      </w:r>
      <w:r w:rsidRPr="001A03D4">
        <w:rPr>
          <w:rFonts w:ascii="LitNusx" w:hAnsi="LitNusx"/>
          <w:sz w:val="22"/>
          <w:szCs w:val="22"/>
          <w:lang w:val="es-ES"/>
        </w:rPr>
        <w:softHyphen/>
        <w:t>los sxva re</w:t>
      </w:r>
      <w:r w:rsidRPr="001A03D4">
        <w:rPr>
          <w:rFonts w:ascii="LitNusx" w:hAnsi="LitNusx"/>
          <w:sz w:val="22"/>
          <w:szCs w:val="22"/>
          <w:lang w:val="es-ES"/>
        </w:rPr>
        <w:softHyphen/>
        <w:t>gi</w:t>
      </w:r>
      <w:r w:rsidRPr="001A03D4">
        <w:rPr>
          <w:rFonts w:ascii="LitNusx" w:hAnsi="LitNusx"/>
          <w:sz w:val="22"/>
          <w:szCs w:val="22"/>
          <w:lang w:val="es-ES"/>
        </w:rPr>
        <w:softHyphen/>
        <w:t>o</w:t>
      </w:r>
      <w:r w:rsidRPr="001A03D4">
        <w:rPr>
          <w:rFonts w:ascii="LitNusx" w:hAnsi="LitNusx"/>
          <w:sz w:val="22"/>
          <w:szCs w:val="22"/>
          <w:lang w:val="es-ES"/>
        </w:rPr>
        <w:softHyphen/>
        <w:t>neb</w:t>
      </w:r>
      <w:r w:rsidRPr="001A03D4">
        <w:rPr>
          <w:rFonts w:ascii="LitNusx" w:hAnsi="LitNusx"/>
          <w:sz w:val="22"/>
          <w:szCs w:val="22"/>
          <w:lang w:val="es-ES"/>
        </w:rPr>
        <w:softHyphen/>
        <w:t>Si, rac imas niS</w:t>
      </w:r>
      <w:r w:rsidRPr="001A03D4">
        <w:rPr>
          <w:rFonts w:ascii="LitNusx" w:hAnsi="LitNusx"/>
          <w:sz w:val="22"/>
          <w:szCs w:val="22"/>
          <w:lang w:val="es-ES"/>
        </w:rPr>
        <w:softHyphen/>
        <w:t>navs, rom fo</w:t>
      </w:r>
      <w:r w:rsidRPr="001A03D4">
        <w:rPr>
          <w:rFonts w:ascii="LitNusx" w:hAnsi="LitNusx"/>
          <w:sz w:val="22"/>
          <w:szCs w:val="22"/>
          <w:lang w:val="es-ES"/>
        </w:rPr>
        <w:softHyphen/>
        <w:t>Ti</w:t>
      </w:r>
      <w:r w:rsidRPr="001A03D4">
        <w:rPr>
          <w:rFonts w:ascii="LitNusx" w:hAnsi="LitNusx"/>
          <w:sz w:val="22"/>
          <w:szCs w:val="22"/>
          <w:lang w:val="es-ES"/>
        </w:rPr>
        <w:softHyphen/>
        <w:t>sa da mim</w:t>
      </w:r>
      <w:r w:rsidRPr="001A03D4">
        <w:rPr>
          <w:rFonts w:ascii="LitNusx" w:hAnsi="LitNusx"/>
          <w:sz w:val="22"/>
          <w:szCs w:val="22"/>
          <w:lang w:val="es-ES"/>
        </w:rPr>
        <w:softHyphen/>
        <w:t>de</w:t>
      </w:r>
      <w:r w:rsidRPr="001A03D4">
        <w:rPr>
          <w:rFonts w:ascii="LitNusx" w:hAnsi="LitNusx"/>
          <w:sz w:val="22"/>
          <w:szCs w:val="22"/>
          <w:lang w:val="es-ES"/>
        </w:rPr>
        <w:softHyphen/>
        <w:t>ba</w:t>
      </w:r>
      <w:r w:rsidRPr="001A03D4">
        <w:rPr>
          <w:rFonts w:ascii="LitNusx" w:hAnsi="LitNusx"/>
          <w:sz w:val="22"/>
          <w:szCs w:val="22"/>
          <w:lang w:val="es-ES"/>
        </w:rPr>
        <w:softHyphen/>
        <w:t>re re</w:t>
      </w:r>
      <w:r w:rsidRPr="001A03D4">
        <w:rPr>
          <w:rFonts w:ascii="LitNusx" w:hAnsi="LitNusx"/>
          <w:sz w:val="22"/>
          <w:szCs w:val="22"/>
          <w:lang w:val="es-ES"/>
        </w:rPr>
        <w:softHyphen/>
        <w:t>gi</w:t>
      </w:r>
      <w:r w:rsidRPr="001A03D4">
        <w:rPr>
          <w:rFonts w:ascii="LitNusx" w:hAnsi="LitNusx"/>
          <w:sz w:val="22"/>
          <w:szCs w:val="22"/>
          <w:lang w:val="es-ES"/>
        </w:rPr>
        <w:softHyphen/>
        <w:t>o</w:t>
      </w:r>
      <w:r w:rsidRPr="001A03D4">
        <w:rPr>
          <w:rFonts w:ascii="LitNusx" w:hAnsi="LitNusx"/>
          <w:sz w:val="22"/>
          <w:szCs w:val="22"/>
          <w:lang w:val="es-ES"/>
        </w:rPr>
        <w:softHyphen/>
        <w:t>ne</w:t>
      </w:r>
      <w:r w:rsidRPr="001A03D4">
        <w:rPr>
          <w:rFonts w:ascii="LitNusx" w:hAnsi="LitNusx"/>
          <w:sz w:val="22"/>
          <w:szCs w:val="22"/>
          <w:lang w:val="es-ES"/>
        </w:rPr>
        <w:softHyphen/>
        <w:t>bis eko</w:t>
      </w:r>
      <w:r w:rsidRPr="001A03D4">
        <w:rPr>
          <w:rFonts w:ascii="LitNusx" w:hAnsi="LitNusx"/>
          <w:sz w:val="22"/>
          <w:szCs w:val="22"/>
          <w:lang w:val="es-ES"/>
        </w:rPr>
        <w:softHyphen/>
        <w:t>no</w:t>
      </w:r>
      <w:r w:rsidRPr="001A03D4">
        <w:rPr>
          <w:rFonts w:ascii="LitNusx" w:hAnsi="LitNusx"/>
          <w:sz w:val="22"/>
          <w:szCs w:val="22"/>
          <w:lang w:val="es-ES"/>
        </w:rPr>
        <w:softHyphen/>
        <w:t>mi</w:t>
      </w:r>
      <w:r w:rsidRPr="001A03D4">
        <w:rPr>
          <w:rFonts w:ascii="LitNusx" w:hAnsi="LitNusx"/>
          <w:sz w:val="22"/>
          <w:szCs w:val="22"/>
          <w:lang w:val="es-ES"/>
        </w:rPr>
        <w:softHyphen/>
        <w:t>ku</w:t>
      </w:r>
      <w:r w:rsidRPr="001A03D4">
        <w:rPr>
          <w:rFonts w:ascii="LitNusx" w:hAnsi="LitNusx"/>
          <w:sz w:val="22"/>
          <w:szCs w:val="22"/>
          <w:lang w:val="es-ES"/>
        </w:rPr>
        <w:softHyphen/>
        <w:t>ri gan</w:t>
      </w:r>
      <w:r w:rsidRPr="001A03D4">
        <w:rPr>
          <w:rFonts w:ascii="LitNusx" w:hAnsi="LitNusx"/>
          <w:sz w:val="22"/>
          <w:szCs w:val="22"/>
          <w:lang w:val="es-ES"/>
        </w:rPr>
        <w:softHyphen/>
        <w:t>vi</w:t>
      </w:r>
      <w:r w:rsidRPr="001A03D4">
        <w:rPr>
          <w:rFonts w:ascii="LitNusx" w:hAnsi="LitNusx"/>
          <w:sz w:val="22"/>
          <w:szCs w:val="22"/>
          <w:lang w:val="es-ES"/>
        </w:rPr>
        <w:softHyphen/>
        <w:t>Ta</w:t>
      </w:r>
      <w:r w:rsidRPr="001A03D4">
        <w:rPr>
          <w:rFonts w:ascii="LitNusx" w:hAnsi="LitNusx"/>
          <w:sz w:val="22"/>
          <w:szCs w:val="22"/>
          <w:lang w:val="es-ES"/>
        </w:rPr>
        <w:softHyphen/>
        <w:t>re</w:t>
      </w:r>
      <w:r w:rsidRPr="001A03D4">
        <w:rPr>
          <w:rFonts w:ascii="LitNusx" w:hAnsi="LitNusx"/>
          <w:sz w:val="22"/>
          <w:szCs w:val="22"/>
          <w:lang w:val="es-ES"/>
        </w:rPr>
        <w:softHyphen/>
        <w:t>ba da</w:t>
      </w:r>
      <w:r w:rsidRPr="001A03D4">
        <w:rPr>
          <w:rFonts w:ascii="LitNusx" w:hAnsi="LitNusx"/>
          <w:sz w:val="22"/>
          <w:szCs w:val="22"/>
          <w:lang w:val="es-ES"/>
        </w:rPr>
        <w:softHyphen/>
        <w:t>nar</w:t>
      </w:r>
      <w:r w:rsidRPr="001A03D4">
        <w:rPr>
          <w:rFonts w:ascii="LitNusx" w:hAnsi="LitNusx"/>
          <w:sz w:val="22"/>
          <w:szCs w:val="22"/>
          <w:lang w:val="es-ES"/>
        </w:rPr>
        <w:softHyphen/>
        <w:t>Ce</w:t>
      </w:r>
      <w:r w:rsidRPr="001A03D4">
        <w:rPr>
          <w:rFonts w:ascii="LitNusx" w:hAnsi="LitNusx"/>
          <w:sz w:val="22"/>
          <w:szCs w:val="22"/>
          <w:lang w:val="es-ES"/>
        </w:rPr>
        <w:softHyphen/>
        <w:t>ni sa</w:t>
      </w:r>
      <w:r w:rsidRPr="001A03D4">
        <w:rPr>
          <w:rFonts w:ascii="LitNusx" w:hAnsi="LitNusx"/>
          <w:sz w:val="22"/>
          <w:szCs w:val="22"/>
          <w:lang w:val="es-ES"/>
        </w:rPr>
        <w:softHyphen/>
        <w:t>qar</w:t>
      </w:r>
      <w:r w:rsidRPr="001A03D4">
        <w:rPr>
          <w:rFonts w:ascii="LitNusx" w:hAnsi="LitNusx"/>
          <w:sz w:val="22"/>
          <w:szCs w:val="22"/>
          <w:lang w:val="es-ES"/>
        </w:rPr>
        <w:softHyphen/>
        <w:t>Tve</w:t>
      </w:r>
      <w:r w:rsidRPr="001A03D4">
        <w:rPr>
          <w:rFonts w:ascii="LitNusx" w:hAnsi="LitNusx"/>
          <w:sz w:val="22"/>
          <w:szCs w:val="22"/>
          <w:lang w:val="es-ES"/>
        </w:rPr>
        <w:softHyphen/>
        <w:t>los xar</w:t>
      </w:r>
      <w:r w:rsidRPr="001A03D4">
        <w:rPr>
          <w:rFonts w:ascii="LitNusx" w:hAnsi="LitNusx"/>
          <w:sz w:val="22"/>
          <w:szCs w:val="22"/>
          <w:lang w:val="es-ES"/>
        </w:rPr>
        <w:softHyphen/>
        <w:t>jze mox</w:t>
      </w:r>
      <w:r w:rsidRPr="001A03D4">
        <w:rPr>
          <w:rFonts w:ascii="LitNusx" w:hAnsi="LitNusx"/>
          <w:sz w:val="22"/>
          <w:szCs w:val="22"/>
          <w:lang w:val="es-ES"/>
        </w:rPr>
        <w:softHyphen/>
        <w:t>de</w:t>
      </w:r>
      <w:r w:rsidRPr="001A03D4">
        <w:rPr>
          <w:rFonts w:ascii="LitNusx" w:hAnsi="LitNusx"/>
          <w:sz w:val="22"/>
          <w:szCs w:val="22"/>
          <w:lang w:val="es-ES"/>
        </w:rPr>
        <w:softHyphen/>
        <w:t>ba. Se</w:t>
      </w:r>
      <w:r w:rsidRPr="001A03D4">
        <w:rPr>
          <w:rFonts w:ascii="LitNusx" w:hAnsi="LitNusx"/>
          <w:sz w:val="22"/>
          <w:szCs w:val="22"/>
          <w:lang w:val="es-ES"/>
        </w:rPr>
        <w:softHyphen/>
        <w:t>de</w:t>
      </w:r>
      <w:r w:rsidRPr="001A03D4">
        <w:rPr>
          <w:rFonts w:ascii="LitNusx" w:hAnsi="LitNusx"/>
          <w:sz w:val="22"/>
          <w:szCs w:val="22"/>
          <w:lang w:val="es-ES"/>
        </w:rPr>
        <w:softHyphen/>
        <w:t>gad zo</w:t>
      </w:r>
      <w:r w:rsidRPr="001A03D4">
        <w:rPr>
          <w:rFonts w:ascii="LitNusx" w:hAnsi="LitNusx"/>
          <w:sz w:val="22"/>
          <w:szCs w:val="22"/>
          <w:lang w:val="es-ES"/>
        </w:rPr>
        <w:softHyphen/>
        <w:t>nis miR</w:t>
      </w:r>
      <w:r w:rsidRPr="001A03D4">
        <w:rPr>
          <w:rFonts w:ascii="LitNusx" w:hAnsi="LitNusx"/>
          <w:sz w:val="22"/>
          <w:szCs w:val="22"/>
          <w:lang w:val="es-ES"/>
        </w:rPr>
        <w:softHyphen/>
        <w:t>ma sxva te</w:t>
      </w:r>
      <w:r w:rsidRPr="001A03D4">
        <w:rPr>
          <w:rFonts w:ascii="LitNusx" w:hAnsi="LitNusx"/>
          <w:sz w:val="22"/>
          <w:szCs w:val="22"/>
          <w:lang w:val="es-ES"/>
        </w:rPr>
        <w:softHyphen/>
        <w:t>ri</w:t>
      </w:r>
      <w:r w:rsidRPr="001A03D4">
        <w:rPr>
          <w:rFonts w:ascii="LitNusx" w:hAnsi="LitNusx"/>
          <w:sz w:val="22"/>
          <w:szCs w:val="22"/>
          <w:lang w:val="es-ES"/>
        </w:rPr>
        <w:softHyphen/>
        <w:t>to</w:t>
      </w:r>
      <w:r w:rsidRPr="001A03D4">
        <w:rPr>
          <w:rFonts w:ascii="LitNusx" w:hAnsi="LitNusx"/>
          <w:sz w:val="22"/>
          <w:szCs w:val="22"/>
          <w:lang w:val="es-ES"/>
        </w:rPr>
        <w:softHyphen/>
        <w:t>ri</w:t>
      </w:r>
      <w:r w:rsidRPr="001A03D4">
        <w:rPr>
          <w:rFonts w:ascii="LitNusx" w:hAnsi="LitNusx"/>
          <w:sz w:val="22"/>
          <w:szCs w:val="22"/>
          <w:lang w:val="es-ES"/>
        </w:rPr>
        <w:softHyphen/>
        <w:t>eb</w:t>
      </w:r>
      <w:r w:rsidRPr="001A03D4">
        <w:rPr>
          <w:rFonts w:ascii="LitNusx" w:hAnsi="LitNusx"/>
          <w:sz w:val="22"/>
          <w:szCs w:val="22"/>
          <w:lang w:val="es-ES"/>
        </w:rPr>
        <w:softHyphen/>
        <w:t>ze ker</w:t>
      </w:r>
      <w:r w:rsidRPr="001A03D4">
        <w:rPr>
          <w:rFonts w:ascii="LitNusx" w:hAnsi="LitNusx"/>
          <w:sz w:val="22"/>
          <w:szCs w:val="22"/>
          <w:lang w:val="es-ES"/>
        </w:rPr>
        <w:softHyphen/>
        <w:t>Zo seq</w:t>
      </w:r>
      <w:r w:rsidRPr="001A03D4">
        <w:rPr>
          <w:rFonts w:ascii="LitNusx" w:hAnsi="LitNusx"/>
          <w:sz w:val="22"/>
          <w:szCs w:val="22"/>
          <w:lang w:val="es-ES"/>
        </w:rPr>
        <w:softHyphen/>
        <w:t>to</w:t>
      </w:r>
      <w:r w:rsidRPr="001A03D4">
        <w:rPr>
          <w:rFonts w:ascii="LitNusx" w:hAnsi="LitNusx"/>
          <w:sz w:val="22"/>
          <w:szCs w:val="22"/>
          <w:lang w:val="es-ES"/>
        </w:rPr>
        <w:softHyphen/>
        <w:t>ris gan</w:t>
      </w:r>
      <w:r w:rsidRPr="001A03D4">
        <w:rPr>
          <w:rFonts w:ascii="LitNusx" w:hAnsi="LitNusx"/>
          <w:sz w:val="22"/>
          <w:szCs w:val="22"/>
          <w:lang w:val="es-ES"/>
        </w:rPr>
        <w:softHyphen/>
        <w:t>vi</w:t>
      </w:r>
      <w:r w:rsidRPr="001A03D4">
        <w:rPr>
          <w:rFonts w:ascii="LitNusx" w:hAnsi="LitNusx"/>
          <w:sz w:val="22"/>
          <w:szCs w:val="22"/>
          <w:lang w:val="es-ES"/>
        </w:rPr>
        <w:softHyphen/>
        <w:t>Ta</w:t>
      </w:r>
      <w:r w:rsidRPr="001A03D4">
        <w:rPr>
          <w:rFonts w:ascii="LitNusx" w:hAnsi="LitNusx"/>
          <w:sz w:val="22"/>
          <w:szCs w:val="22"/>
          <w:lang w:val="es-ES"/>
        </w:rPr>
        <w:softHyphen/>
        <w:t>re</w:t>
      </w:r>
      <w:r w:rsidRPr="001A03D4">
        <w:rPr>
          <w:rFonts w:ascii="LitNusx" w:hAnsi="LitNusx"/>
          <w:sz w:val="22"/>
          <w:szCs w:val="22"/>
          <w:lang w:val="es-ES"/>
        </w:rPr>
        <w:softHyphen/>
        <w:t>bas aS</w:t>
      </w:r>
      <w:r w:rsidRPr="001A03D4">
        <w:rPr>
          <w:rFonts w:ascii="LitNusx" w:hAnsi="LitNusx"/>
          <w:sz w:val="22"/>
          <w:szCs w:val="22"/>
          <w:lang w:val="es-ES"/>
        </w:rPr>
        <w:softHyphen/>
        <w:t>ka</w:t>
      </w:r>
      <w:r w:rsidRPr="001A03D4">
        <w:rPr>
          <w:rFonts w:ascii="LitNusx" w:hAnsi="LitNusx"/>
          <w:sz w:val="22"/>
          <w:szCs w:val="22"/>
          <w:lang w:val="es-ES"/>
        </w:rPr>
        <w:softHyphen/>
        <w:t>rad Se</w:t>
      </w:r>
      <w:r w:rsidRPr="001A03D4">
        <w:rPr>
          <w:rFonts w:ascii="LitNusx" w:hAnsi="LitNusx"/>
          <w:sz w:val="22"/>
          <w:szCs w:val="22"/>
          <w:lang w:val="es-ES"/>
        </w:rPr>
        <w:softHyphen/>
        <w:t>eq</w:t>
      </w:r>
      <w:r w:rsidRPr="001A03D4">
        <w:rPr>
          <w:rFonts w:ascii="LitNusx" w:hAnsi="LitNusx"/>
          <w:sz w:val="22"/>
          <w:szCs w:val="22"/>
          <w:lang w:val="es-ES"/>
        </w:rPr>
        <w:softHyphen/>
        <w:t>mne</w:t>
      </w:r>
      <w:r w:rsidRPr="001A03D4">
        <w:rPr>
          <w:rFonts w:ascii="LitNusx" w:hAnsi="LitNusx"/>
          <w:sz w:val="22"/>
          <w:szCs w:val="22"/>
          <w:lang w:val="es-ES"/>
        </w:rPr>
        <w:softHyphen/>
        <w:t>ba nak</w:t>
      </w:r>
      <w:r w:rsidRPr="001A03D4">
        <w:rPr>
          <w:rFonts w:ascii="LitNusx" w:hAnsi="LitNusx"/>
          <w:sz w:val="22"/>
          <w:szCs w:val="22"/>
          <w:lang w:val="es-ES"/>
        </w:rPr>
        <w:softHyphen/>
        <w:t>le</w:t>
      </w:r>
      <w:r w:rsidRPr="001A03D4">
        <w:rPr>
          <w:rFonts w:ascii="LitNusx" w:hAnsi="LitNusx"/>
          <w:sz w:val="22"/>
          <w:szCs w:val="22"/>
          <w:lang w:val="es-ES"/>
        </w:rPr>
        <w:softHyphen/>
        <w:t>bad mim</w:t>
      </w:r>
      <w:r w:rsidRPr="001A03D4">
        <w:rPr>
          <w:rFonts w:ascii="LitNusx" w:hAnsi="LitNusx"/>
          <w:sz w:val="22"/>
          <w:szCs w:val="22"/>
          <w:lang w:val="es-ES"/>
        </w:rPr>
        <w:softHyphen/>
        <w:t>zid</w:t>
      </w:r>
      <w:r w:rsidRPr="001A03D4">
        <w:rPr>
          <w:rFonts w:ascii="LitNusx" w:hAnsi="LitNusx"/>
          <w:sz w:val="22"/>
          <w:szCs w:val="22"/>
          <w:lang w:val="es-ES"/>
        </w:rPr>
        <w:softHyphen/>
        <w:t>ve</w:t>
      </w:r>
      <w:r w:rsidRPr="001A03D4">
        <w:rPr>
          <w:rFonts w:ascii="LitNusx" w:hAnsi="LitNusx"/>
          <w:sz w:val="22"/>
          <w:szCs w:val="22"/>
          <w:lang w:val="es-ES"/>
        </w:rPr>
        <w:softHyphen/>
        <w:t>li ga</w:t>
      </w:r>
      <w:r w:rsidRPr="001A03D4">
        <w:rPr>
          <w:rFonts w:ascii="LitNusx" w:hAnsi="LitNusx"/>
          <w:sz w:val="22"/>
          <w:szCs w:val="22"/>
          <w:lang w:val="es-ES"/>
        </w:rPr>
        <w:softHyphen/>
        <w:t>re</w:t>
      </w:r>
      <w:r w:rsidRPr="001A03D4">
        <w:rPr>
          <w:rFonts w:ascii="LitNusx" w:hAnsi="LitNusx"/>
          <w:sz w:val="22"/>
          <w:szCs w:val="22"/>
          <w:lang w:val="es-ES"/>
        </w:rPr>
        <w:softHyphen/>
        <w:t>mo</w:t>
      </w:r>
      <w:r w:rsidRPr="00251EE6">
        <w:rPr>
          <w:rStyle w:val="FootnoteReference"/>
          <w:rFonts w:ascii="LitNusx" w:hAnsi="LitNusx"/>
          <w:sz w:val="22"/>
          <w:szCs w:val="22"/>
          <w:lang w:val="en-US"/>
        </w:rPr>
        <w:footnoteReference w:id="23"/>
      </w:r>
      <w:r w:rsidRPr="001A03D4">
        <w:rPr>
          <w:rFonts w:ascii="LitNusx" w:hAnsi="LitNusx"/>
          <w:sz w:val="22"/>
          <w:szCs w:val="22"/>
          <w:lang w:val="es-ES"/>
        </w:rPr>
        <w:t>, xo</w:t>
      </w:r>
      <w:r w:rsidRPr="001A03D4">
        <w:rPr>
          <w:rFonts w:ascii="LitNusx" w:hAnsi="LitNusx"/>
          <w:sz w:val="22"/>
          <w:szCs w:val="22"/>
          <w:lang w:val="es-ES"/>
        </w:rPr>
        <w:softHyphen/>
        <w:t>lo Ta</w:t>
      </w:r>
      <w:r w:rsidRPr="001A03D4">
        <w:rPr>
          <w:rFonts w:ascii="LitNusx" w:hAnsi="LitNusx"/>
          <w:sz w:val="22"/>
          <w:szCs w:val="22"/>
          <w:lang w:val="es-ES"/>
        </w:rPr>
        <w:softHyphen/>
        <w:t>vi</w:t>
      </w:r>
      <w:r w:rsidRPr="001A03D4">
        <w:rPr>
          <w:rFonts w:ascii="LitNusx" w:hAnsi="LitNusx"/>
          <w:sz w:val="22"/>
          <w:szCs w:val="22"/>
          <w:lang w:val="es-ES"/>
        </w:rPr>
        <w:softHyphen/>
        <w:t>su</w:t>
      </w:r>
      <w:r w:rsidRPr="001A03D4">
        <w:rPr>
          <w:rFonts w:ascii="LitNusx" w:hAnsi="LitNusx"/>
          <w:sz w:val="22"/>
          <w:szCs w:val="22"/>
          <w:lang w:val="es-ES"/>
        </w:rPr>
        <w:softHyphen/>
        <w:t>fa</w:t>
      </w:r>
      <w:r w:rsidRPr="001A03D4">
        <w:rPr>
          <w:rFonts w:ascii="LitNusx" w:hAnsi="LitNusx"/>
          <w:sz w:val="22"/>
          <w:szCs w:val="22"/>
          <w:lang w:val="es-ES"/>
        </w:rPr>
        <w:softHyphen/>
        <w:t>li eko</w:t>
      </w:r>
      <w:r w:rsidRPr="001A03D4">
        <w:rPr>
          <w:rFonts w:ascii="LitNusx" w:hAnsi="LitNusx"/>
          <w:sz w:val="22"/>
          <w:szCs w:val="22"/>
          <w:lang w:val="es-ES"/>
        </w:rPr>
        <w:softHyphen/>
        <w:t>no</w:t>
      </w:r>
      <w:r w:rsidRPr="001A03D4">
        <w:rPr>
          <w:rFonts w:ascii="LitNusx" w:hAnsi="LitNusx"/>
          <w:sz w:val="22"/>
          <w:szCs w:val="22"/>
          <w:lang w:val="es-ES"/>
        </w:rPr>
        <w:softHyphen/>
        <w:t>mi</w:t>
      </w:r>
      <w:r w:rsidRPr="001A03D4">
        <w:rPr>
          <w:rFonts w:ascii="LitNusx" w:hAnsi="LitNusx"/>
          <w:sz w:val="22"/>
          <w:szCs w:val="22"/>
          <w:lang w:val="es-ES"/>
        </w:rPr>
        <w:softHyphen/>
        <w:t>ku</w:t>
      </w:r>
      <w:r w:rsidRPr="001A03D4">
        <w:rPr>
          <w:rFonts w:ascii="LitNusx" w:hAnsi="LitNusx"/>
          <w:sz w:val="22"/>
          <w:szCs w:val="22"/>
          <w:lang w:val="es-ES"/>
        </w:rPr>
        <w:softHyphen/>
        <w:t>ri zo</w:t>
      </w:r>
      <w:r w:rsidRPr="001A03D4">
        <w:rPr>
          <w:rFonts w:ascii="LitNusx" w:hAnsi="LitNusx"/>
          <w:sz w:val="22"/>
          <w:szCs w:val="22"/>
          <w:lang w:val="es-ES"/>
        </w:rPr>
        <w:softHyphen/>
        <w:t>ne</w:t>
      </w:r>
      <w:r w:rsidRPr="001A03D4">
        <w:rPr>
          <w:rFonts w:ascii="LitNusx" w:hAnsi="LitNusx"/>
          <w:sz w:val="22"/>
          <w:szCs w:val="22"/>
          <w:lang w:val="es-ES"/>
        </w:rPr>
        <w:softHyphen/>
        <w:t>bis ti</w:t>
      </w:r>
      <w:r w:rsidRPr="001A03D4">
        <w:rPr>
          <w:rFonts w:ascii="LitNusx" w:hAnsi="LitNusx"/>
          <w:sz w:val="22"/>
          <w:szCs w:val="22"/>
          <w:lang w:val="es-ES"/>
        </w:rPr>
        <w:softHyphen/>
        <w:t>ra</w:t>
      </w:r>
      <w:r w:rsidRPr="001A03D4">
        <w:rPr>
          <w:rFonts w:ascii="LitNusx" w:hAnsi="LitNusx"/>
          <w:sz w:val="22"/>
          <w:szCs w:val="22"/>
          <w:lang w:val="es-ES"/>
        </w:rPr>
        <w:softHyphen/>
        <w:t>Ji</w:t>
      </w:r>
      <w:r w:rsidRPr="001A03D4">
        <w:rPr>
          <w:rFonts w:ascii="LitNusx" w:hAnsi="LitNusx"/>
          <w:sz w:val="22"/>
          <w:szCs w:val="22"/>
          <w:lang w:val="es-ES"/>
        </w:rPr>
        <w:softHyphen/>
        <w:t>re</w:t>
      </w:r>
      <w:r w:rsidRPr="001A03D4">
        <w:rPr>
          <w:rFonts w:ascii="LitNusx" w:hAnsi="LitNusx"/>
          <w:sz w:val="22"/>
          <w:szCs w:val="22"/>
          <w:lang w:val="es-ES"/>
        </w:rPr>
        <w:softHyphen/>
        <w:t>ba qvey</w:t>
      </w:r>
      <w:r w:rsidRPr="001A03D4">
        <w:rPr>
          <w:rFonts w:ascii="LitNusx" w:hAnsi="LitNusx"/>
          <w:sz w:val="22"/>
          <w:szCs w:val="22"/>
          <w:lang w:val="es-ES"/>
        </w:rPr>
        <w:softHyphen/>
        <w:t>nis sxva</w:t>
      </w:r>
      <w:r w:rsidRPr="001A03D4">
        <w:rPr>
          <w:rFonts w:ascii="LitNusx" w:hAnsi="LitNusx"/>
          <w:sz w:val="22"/>
          <w:szCs w:val="22"/>
          <w:lang w:val="es-ES"/>
        </w:rPr>
        <w:softHyphen/>
        <w:t>das</w:t>
      </w:r>
      <w:r w:rsidRPr="001A03D4">
        <w:rPr>
          <w:rFonts w:ascii="LitNusx" w:hAnsi="LitNusx"/>
          <w:sz w:val="22"/>
          <w:szCs w:val="22"/>
          <w:lang w:val="es-ES"/>
        </w:rPr>
        <w:softHyphen/>
        <w:t>xva re</w:t>
      </w:r>
      <w:r w:rsidRPr="001A03D4">
        <w:rPr>
          <w:rFonts w:ascii="LitNusx" w:hAnsi="LitNusx"/>
          <w:sz w:val="22"/>
          <w:szCs w:val="22"/>
          <w:lang w:val="es-ES"/>
        </w:rPr>
        <w:softHyphen/>
        <w:t>gi</w:t>
      </w:r>
      <w:r w:rsidRPr="001A03D4">
        <w:rPr>
          <w:rFonts w:ascii="LitNusx" w:hAnsi="LitNusx"/>
          <w:sz w:val="22"/>
          <w:szCs w:val="22"/>
          <w:lang w:val="es-ES"/>
        </w:rPr>
        <w:softHyphen/>
        <w:t>on</w:t>
      </w:r>
      <w:r w:rsidRPr="001A03D4">
        <w:rPr>
          <w:rFonts w:ascii="LitNusx" w:hAnsi="LitNusx"/>
          <w:sz w:val="22"/>
          <w:szCs w:val="22"/>
          <w:lang w:val="es-ES"/>
        </w:rPr>
        <w:softHyphen/>
        <w:t>Si ki uar</w:t>
      </w:r>
      <w:r w:rsidRPr="001A03D4">
        <w:rPr>
          <w:rFonts w:ascii="LitNusx" w:hAnsi="LitNusx"/>
          <w:sz w:val="22"/>
          <w:szCs w:val="22"/>
          <w:lang w:val="es-ES"/>
        </w:rPr>
        <w:softHyphen/>
        <w:t>yo</w:t>
      </w:r>
      <w:r w:rsidRPr="001A03D4">
        <w:rPr>
          <w:rFonts w:ascii="LitNusx" w:hAnsi="LitNusx"/>
          <w:sz w:val="22"/>
          <w:szCs w:val="22"/>
          <w:lang w:val="es-ES"/>
        </w:rPr>
        <w:softHyphen/>
        <w:t>fi</w:t>
      </w:r>
      <w:r w:rsidRPr="001A03D4">
        <w:rPr>
          <w:rFonts w:ascii="LitNusx" w:hAnsi="LitNusx"/>
          <w:sz w:val="22"/>
          <w:szCs w:val="22"/>
          <w:lang w:val="es-ES"/>
        </w:rPr>
        <w:softHyphen/>
        <w:t>Tad ai</w:t>
      </w:r>
      <w:r w:rsidRPr="001A03D4">
        <w:rPr>
          <w:rFonts w:ascii="LitNusx" w:hAnsi="LitNusx"/>
          <w:sz w:val="22"/>
          <w:szCs w:val="22"/>
          <w:lang w:val="es-ES"/>
        </w:rPr>
        <w:softHyphen/>
        <w:t>sa</w:t>
      </w:r>
      <w:r w:rsidRPr="001A03D4">
        <w:rPr>
          <w:rFonts w:ascii="LitNusx" w:hAnsi="LitNusx"/>
          <w:sz w:val="22"/>
          <w:szCs w:val="22"/>
          <w:lang w:val="es-ES"/>
        </w:rPr>
        <w:softHyphen/>
        <w:t>xe</w:t>
      </w:r>
      <w:r w:rsidRPr="001A03D4">
        <w:rPr>
          <w:rFonts w:ascii="LitNusx" w:hAnsi="LitNusx"/>
          <w:sz w:val="22"/>
          <w:szCs w:val="22"/>
          <w:lang w:val="es-ES"/>
        </w:rPr>
        <w:softHyphen/>
        <w:t>ba sa</w:t>
      </w:r>
      <w:r w:rsidRPr="001A03D4">
        <w:rPr>
          <w:rFonts w:ascii="LitNusx" w:hAnsi="LitNusx"/>
          <w:sz w:val="22"/>
          <w:szCs w:val="22"/>
          <w:lang w:val="es-ES"/>
        </w:rPr>
        <w:softHyphen/>
        <w:t>xel</w:t>
      </w:r>
      <w:r w:rsidRPr="001A03D4">
        <w:rPr>
          <w:rFonts w:ascii="LitNusx" w:hAnsi="LitNusx"/>
          <w:sz w:val="22"/>
          <w:szCs w:val="22"/>
          <w:lang w:val="es-ES"/>
        </w:rPr>
        <w:softHyphen/>
        <w:t>mwi</w:t>
      </w:r>
      <w:r w:rsidRPr="001A03D4">
        <w:rPr>
          <w:rFonts w:ascii="LitNusx" w:hAnsi="LitNusx"/>
          <w:sz w:val="22"/>
          <w:szCs w:val="22"/>
          <w:lang w:val="es-ES"/>
        </w:rPr>
        <w:softHyphen/>
        <w:t>fo bi</w:t>
      </w:r>
      <w:r w:rsidRPr="001A03D4">
        <w:rPr>
          <w:rFonts w:ascii="LitNusx" w:hAnsi="LitNusx"/>
          <w:sz w:val="22"/>
          <w:szCs w:val="22"/>
          <w:lang w:val="es-ES"/>
        </w:rPr>
        <w:softHyphen/>
        <w:t>u</w:t>
      </w:r>
      <w:r w:rsidRPr="001A03D4">
        <w:rPr>
          <w:rFonts w:ascii="LitNusx" w:hAnsi="LitNusx"/>
          <w:sz w:val="22"/>
          <w:szCs w:val="22"/>
          <w:lang w:val="es-ES"/>
        </w:rPr>
        <w:softHyphen/>
        <w:t>jet</w:t>
      </w:r>
      <w:r w:rsidRPr="001A03D4">
        <w:rPr>
          <w:rFonts w:ascii="LitNusx" w:hAnsi="LitNusx"/>
          <w:sz w:val="22"/>
          <w:szCs w:val="22"/>
          <w:lang w:val="es-ES"/>
        </w:rPr>
        <w:softHyphen/>
        <w:t>ze mi</w:t>
      </w:r>
      <w:r w:rsidRPr="001A03D4">
        <w:rPr>
          <w:rFonts w:ascii="LitNusx" w:hAnsi="LitNusx"/>
          <w:sz w:val="22"/>
          <w:szCs w:val="22"/>
          <w:lang w:val="es-ES"/>
        </w:rPr>
        <w:softHyphen/>
        <w:t>si Se</w:t>
      </w:r>
      <w:r w:rsidRPr="001A03D4">
        <w:rPr>
          <w:rFonts w:ascii="LitNusx" w:hAnsi="LitNusx"/>
          <w:sz w:val="22"/>
          <w:szCs w:val="22"/>
          <w:lang w:val="es-ES"/>
        </w:rPr>
        <w:softHyphen/>
        <w:t>mo</w:t>
      </w:r>
      <w:r w:rsidRPr="001A03D4">
        <w:rPr>
          <w:rFonts w:ascii="LitNusx" w:hAnsi="LitNusx"/>
          <w:sz w:val="22"/>
          <w:szCs w:val="22"/>
          <w:lang w:val="es-ES"/>
        </w:rPr>
        <w:softHyphen/>
        <w:t>sav</w:t>
      </w:r>
      <w:r w:rsidRPr="001A03D4">
        <w:rPr>
          <w:rFonts w:ascii="LitNusx" w:hAnsi="LitNusx"/>
          <w:sz w:val="22"/>
          <w:szCs w:val="22"/>
          <w:lang w:val="es-ES"/>
        </w:rPr>
        <w:softHyphen/>
        <w:t>le</w:t>
      </w:r>
      <w:r w:rsidRPr="001A03D4">
        <w:rPr>
          <w:rFonts w:ascii="LitNusx" w:hAnsi="LitNusx"/>
          <w:sz w:val="22"/>
          <w:szCs w:val="22"/>
          <w:lang w:val="es-ES"/>
        </w:rPr>
        <w:softHyphen/>
        <w:t>bis kle</w:t>
      </w:r>
      <w:r w:rsidRPr="001A03D4">
        <w:rPr>
          <w:rFonts w:ascii="LitNusx" w:hAnsi="LitNusx"/>
          <w:sz w:val="22"/>
          <w:szCs w:val="22"/>
          <w:lang w:val="es-ES"/>
        </w:rPr>
        <w:softHyphen/>
        <w:t>bis kuT</w:t>
      </w:r>
      <w:r w:rsidRPr="001A03D4">
        <w:rPr>
          <w:rFonts w:ascii="LitNusx" w:hAnsi="LitNusx"/>
          <w:sz w:val="22"/>
          <w:szCs w:val="22"/>
          <w:lang w:val="es-ES"/>
        </w:rPr>
        <w:softHyphen/>
        <w:t>xiT.</w:t>
      </w:r>
    </w:p>
    <w:p w:rsidR="00D46116" w:rsidRPr="001A03D4" w:rsidRDefault="00D46116" w:rsidP="00BC619A">
      <w:pPr>
        <w:spacing w:line="252" w:lineRule="auto"/>
        <w:ind w:firstLine="540"/>
        <w:jc w:val="both"/>
        <w:rPr>
          <w:rFonts w:ascii="LitNusx" w:hAnsi="LitNusx"/>
          <w:sz w:val="22"/>
          <w:szCs w:val="22"/>
          <w:lang w:val="es-ES"/>
        </w:rPr>
      </w:pPr>
      <w:r w:rsidRPr="001A03D4">
        <w:rPr>
          <w:rFonts w:ascii="LitNusx" w:hAnsi="LitNusx"/>
          <w:sz w:val="22"/>
          <w:szCs w:val="22"/>
          <w:lang w:val="es-ES"/>
        </w:rPr>
        <w:t>2008 wlis ag</w:t>
      </w:r>
      <w:r w:rsidRPr="001A03D4">
        <w:rPr>
          <w:rFonts w:ascii="LitNusx" w:hAnsi="LitNusx"/>
          <w:sz w:val="22"/>
          <w:szCs w:val="22"/>
          <w:lang w:val="es-ES"/>
        </w:rPr>
        <w:softHyphen/>
        <w:t>vis</w:t>
      </w:r>
      <w:r w:rsidRPr="001A03D4">
        <w:rPr>
          <w:rFonts w:ascii="LitNusx" w:hAnsi="LitNusx"/>
          <w:sz w:val="22"/>
          <w:szCs w:val="22"/>
          <w:lang w:val="es-ES"/>
        </w:rPr>
        <w:softHyphen/>
        <w:t>to</w:t>
      </w:r>
      <w:r w:rsidRPr="001A03D4">
        <w:rPr>
          <w:rFonts w:ascii="LitNusx" w:hAnsi="LitNusx"/>
          <w:sz w:val="22"/>
          <w:szCs w:val="22"/>
          <w:lang w:val="es-ES"/>
        </w:rPr>
        <w:softHyphen/>
        <w:t>Si ru</w:t>
      </w:r>
      <w:r w:rsidRPr="001A03D4">
        <w:rPr>
          <w:rFonts w:ascii="LitNusx" w:hAnsi="LitNusx"/>
          <w:sz w:val="22"/>
          <w:szCs w:val="22"/>
          <w:lang w:val="es-ES"/>
        </w:rPr>
        <w:softHyphen/>
        <w:t>se</w:t>
      </w:r>
      <w:r w:rsidRPr="001A03D4">
        <w:rPr>
          <w:rFonts w:ascii="LitNusx" w:hAnsi="LitNusx"/>
          <w:sz w:val="22"/>
          <w:szCs w:val="22"/>
          <w:lang w:val="es-ES"/>
        </w:rPr>
        <w:softHyphen/>
        <w:t>Tis ag</w:t>
      </w:r>
      <w:r w:rsidRPr="001A03D4">
        <w:rPr>
          <w:rFonts w:ascii="LitNusx" w:hAnsi="LitNusx"/>
          <w:sz w:val="22"/>
          <w:szCs w:val="22"/>
          <w:lang w:val="es-ES"/>
        </w:rPr>
        <w:softHyphen/>
        <w:t>re</w:t>
      </w:r>
      <w:r w:rsidRPr="001A03D4">
        <w:rPr>
          <w:rFonts w:ascii="LitNusx" w:hAnsi="LitNusx"/>
          <w:sz w:val="22"/>
          <w:szCs w:val="22"/>
          <w:lang w:val="es-ES"/>
        </w:rPr>
        <w:softHyphen/>
        <w:t>si</w:t>
      </w:r>
      <w:r w:rsidRPr="001A03D4">
        <w:rPr>
          <w:rFonts w:ascii="LitNusx" w:hAnsi="LitNusx"/>
          <w:sz w:val="22"/>
          <w:szCs w:val="22"/>
          <w:lang w:val="es-ES"/>
        </w:rPr>
        <w:softHyphen/>
        <w:t>am udi</w:t>
      </w:r>
      <w:r w:rsidRPr="001A03D4">
        <w:rPr>
          <w:rFonts w:ascii="LitNusx" w:hAnsi="LitNusx"/>
          <w:sz w:val="22"/>
          <w:szCs w:val="22"/>
          <w:lang w:val="es-ES"/>
        </w:rPr>
        <w:softHyphen/>
        <w:t>de</w:t>
      </w:r>
      <w:r w:rsidRPr="001A03D4">
        <w:rPr>
          <w:rFonts w:ascii="LitNusx" w:hAnsi="LitNusx"/>
          <w:sz w:val="22"/>
          <w:szCs w:val="22"/>
          <w:lang w:val="es-ES"/>
        </w:rPr>
        <w:softHyphen/>
        <w:t>si zi</w:t>
      </w:r>
      <w:r w:rsidRPr="001A03D4">
        <w:rPr>
          <w:rFonts w:ascii="LitNusx" w:hAnsi="LitNusx"/>
          <w:sz w:val="22"/>
          <w:szCs w:val="22"/>
          <w:lang w:val="es-ES"/>
        </w:rPr>
        <w:softHyphen/>
        <w:t>a</w:t>
      </w:r>
      <w:r w:rsidRPr="001A03D4">
        <w:rPr>
          <w:rFonts w:ascii="LitNusx" w:hAnsi="LitNusx"/>
          <w:sz w:val="22"/>
          <w:szCs w:val="22"/>
          <w:lang w:val="es-ES"/>
        </w:rPr>
        <w:softHyphen/>
        <w:t>ni mi</w:t>
      </w:r>
      <w:r w:rsidRPr="001A03D4">
        <w:rPr>
          <w:rFonts w:ascii="LitNusx" w:hAnsi="LitNusx"/>
          <w:sz w:val="22"/>
          <w:szCs w:val="22"/>
          <w:lang w:val="es-ES"/>
        </w:rPr>
        <w:softHyphen/>
        <w:t>a</w:t>
      </w:r>
      <w:r w:rsidRPr="001A03D4">
        <w:rPr>
          <w:rFonts w:ascii="LitNusx" w:hAnsi="LitNusx"/>
          <w:sz w:val="22"/>
          <w:szCs w:val="22"/>
          <w:lang w:val="es-ES"/>
        </w:rPr>
        <w:softHyphen/>
        <w:t>ye</w:t>
      </w:r>
      <w:r w:rsidRPr="001A03D4">
        <w:rPr>
          <w:rFonts w:ascii="LitNusx" w:hAnsi="LitNusx"/>
          <w:sz w:val="22"/>
          <w:szCs w:val="22"/>
          <w:lang w:val="es-ES"/>
        </w:rPr>
        <w:softHyphen/>
        <w:t>na qve</w:t>
      </w:r>
      <w:r w:rsidRPr="001A03D4">
        <w:rPr>
          <w:rFonts w:ascii="LitNusx" w:hAnsi="LitNusx"/>
          <w:sz w:val="22"/>
          <w:szCs w:val="22"/>
          <w:lang w:val="es-ES"/>
        </w:rPr>
        <w:softHyphen/>
        <w:t>ya</w:t>
      </w:r>
      <w:r w:rsidRPr="001A03D4">
        <w:rPr>
          <w:rFonts w:ascii="LitNusx" w:hAnsi="LitNusx"/>
          <w:sz w:val="22"/>
          <w:szCs w:val="22"/>
          <w:lang w:val="es-ES"/>
        </w:rPr>
        <w:softHyphen/>
        <w:t>nas, mis eko</w:t>
      </w:r>
      <w:r w:rsidRPr="001A03D4">
        <w:rPr>
          <w:rFonts w:ascii="LitNusx" w:hAnsi="LitNusx"/>
          <w:sz w:val="22"/>
          <w:szCs w:val="22"/>
          <w:lang w:val="es-ES"/>
        </w:rPr>
        <w:softHyphen/>
        <w:t>no</w:t>
      </w:r>
      <w:r w:rsidRPr="001A03D4">
        <w:rPr>
          <w:rFonts w:ascii="LitNusx" w:hAnsi="LitNusx"/>
          <w:sz w:val="22"/>
          <w:szCs w:val="22"/>
          <w:lang w:val="es-ES"/>
        </w:rPr>
        <w:softHyphen/>
        <w:t>mi</w:t>
      </w:r>
      <w:r w:rsidRPr="001A03D4">
        <w:rPr>
          <w:rFonts w:ascii="LitNusx" w:hAnsi="LitNusx"/>
          <w:sz w:val="22"/>
          <w:szCs w:val="22"/>
          <w:lang w:val="es-ES"/>
        </w:rPr>
        <w:softHyphen/>
        <w:t>kas. sir</w:t>
      </w:r>
      <w:r w:rsidRPr="001A03D4">
        <w:rPr>
          <w:rFonts w:ascii="LitNusx" w:hAnsi="LitNusx"/>
          <w:sz w:val="22"/>
          <w:szCs w:val="22"/>
          <w:lang w:val="es-ES"/>
        </w:rPr>
        <w:softHyphen/>
        <w:t>Tu</w:t>
      </w:r>
      <w:r w:rsidRPr="001A03D4">
        <w:rPr>
          <w:rFonts w:ascii="LitNusx" w:hAnsi="LitNusx"/>
          <w:sz w:val="22"/>
          <w:szCs w:val="22"/>
          <w:lang w:val="es-ES"/>
        </w:rPr>
        <w:softHyphen/>
        <w:t>le</w:t>
      </w:r>
      <w:r w:rsidRPr="001A03D4">
        <w:rPr>
          <w:rFonts w:ascii="LitNusx" w:hAnsi="LitNusx"/>
          <w:sz w:val="22"/>
          <w:szCs w:val="22"/>
          <w:lang w:val="es-ES"/>
        </w:rPr>
        <w:softHyphen/>
        <w:t>e</w:t>
      </w:r>
      <w:r w:rsidRPr="001A03D4">
        <w:rPr>
          <w:rFonts w:ascii="LitNusx" w:hAnsi="LitNusx"/>
          <w:sz w:val="22"/>
          <w:szCs w:val="22"/>
          <w:lang w:val="es-ES"/>
        </w:rPr>
        <w:softHyphen/>
        <w:t>bi Se</w:t>
      </w:r>
      <w:r w:rsidRPr="001A03D4">
        <w:rPr>
          <w:rFonts w:ascii="LitNusx" w:hAnsi="LitNusx"/>
          <w:sz w:val="22"/>
          <w:szCs w:val="22"/>
          <w:lang w:val="es-ES"/>
        </w:rPr>
        <w:softHyphen/>
        <w:t>eq</w:t>
      </w:r>
      <w:r w:rsidRPr="001A03D4">
        <w:rPr>
          <w:rFonts w:ascii="LitNusx" w:hAnsi="LitNusx"/>
          <w:sz w:val="22"/>
          <w:szCs w:val="22"/>
          <w:lang w:val="es-ES"/>
        </w:rPr>
        <w:softHyphen/>
        <w:t>mna ker</w:t>
      </w:r>
      <w:r w:rsidRPr="001A03D4">
        <w:rPr>
          <w:rFonts w:ascii="LitNusx" w:hAnsi="LitNusx"/>
          <w:sz w:val="22"/>
          <w:szCs w:val="22"/>
          <w:lang w:val="es-ES"/>
        </w:rPr>
        <w:softHyphen/>
        <w:t>Zo seq</w:t>
      </w:r>
      <w:r w:rsidRPr="001A03D4">
        <w:rPr>
          <w:rFonts w:ascii="LitNusx" w:hAnsi="LitNusx"/>
          <w:sz w:val="22"/>
          <w:szCs w:val="22"/>
          <w:lang w:val="es-ES"/>
        </w:rPr>
        <w:softHyphen/>
        <w:t>tor</w:t>
      </w:r>
      <w:r w:rsidRPr="001A03D4">
        <w:rPr>
          <w:rFonts w:ascii="LitNusx" w:hAnsi="LitNusx"/>
          <w:sz w:val="22"/>
          <w:szCs w:val="22"/>
          <w:lang w:val="es-ES"/>
        </w:rPr>
        <w:softHyphen/>
        <w:t>sac (gan</w:t>
      </w:r>
      <w:r w:rsidRPr="001A03D4">
        <w:rPr>
          <w:rFonts w:ascii="LitNusx" w:hAnsi="LitNusx"/>
          <w:sz w:val="22"/>
          <w:szCs w:val="22"/>
          <w:lang w:val="es-ES"/>
        </w:rPr>
        <w:softHyphen/>
        <w:t>sa</w:t>
      </w:r>
      <w:r w:rsidRPr="001A03D4">
        <w:rPr>
          <w:rFonts w:ascii="LitNusx" w:hAnsi="LitNusx"/>
          <w:sz w:val="22"/>
          <w:szCs w:val="22"/>
          <w:lang w:val="es-ES"/>
        </w:rPr>
        <w:softHyphen/>
        <w:t>kuT</w:t>
      </w:r>
      <w:r w:rsidRPr="001A03D4">
        <w:rPr>
          <w:rFonts w:ascii="LitNusx" w:hAnsi="LitNusx"/>
          <w:sz w:val="22"/>
          <w:szCs w:val="22"/>
          <w:lang w:val="es-ES"/>
        </w:rPr>
        <w:softHyphen/>
        <w:t>re</w:t>
      </w:r>
      <w:r w:rsidRPr="001A03D4">
        <w:rPr>
          <w:rFonts w:ascii="LitNusx" w:hAnsi="LitNusx"/>
          <w:sz w:val="22"/>
          <w:szCs w:val="22"/>
          <w:lang w:val="es-ES"/>
        </w:rPr>
        <w:softHyphen/>
        <w:t>biT, sam</w:t>
      </w:r>
      <w:r w:rsidRPr="001A03D4">
        <w:rPr>
          <w:rFonts w:ascii="LitNusx" w:hAnsi="LitNusx"/>
          <w:sz w:val="22"/>
          <w:szCs w:val="22"/>
          <w:lang w:val="es-ES"/>
        </w:rPr>
        <w:softHyphen/>
        <w:t>Se</w:t>
      </w:r>
      <w:r w:rsidRPr="001A03D4">
        <w:rPr>
          <w:rFonts w:ascii="LitNusx" w:hAnsi="LitNusx"/>
          <w:sz w:val="22"/>
          <w:szCs w:val="22"/>
          <w:lang w:val="es-ES"/>
        </w:rPr>
        <w:softHyphen/>
        <w:t>neb</w:t>
      </w:r>
      <w:r w:rsidRPr="001A03D4">
        <w:rPr>
          <w:rFonts w:ascii="LitNusx" w:hAnsi="LitNusx"/>
          <w:sz w:val="22"/>
          <w:szCs w:val="22"/>
          <w:lang w:val="es-ES"/>
        </w:rPr>
        <w:softHyphen/>
        <w:t>lo seq</w:t>
      </w:r>
      <w:r w:rsidRPr="001A03D4">
        <w:rPr>
          <w:rFonts w:ascii="LitNusx" w:hAnsi="LitNusx"/>
          <w:sz w:val="22"/>
          <w:szCs w:val="22"/>
          <w:lang w:val="es-ES"/>
        </w:rPr>
        <w:softHyphen/>
        <w:t>tors, ro</w:t>
      </w:r>
      <w:r w:rsidRPr="001A03D4">
        <w:rPr>
          <w:rFonts w:ascii="LitNusx" w:hAnsi="LitNusx"/>
          <w:sz w:val="22"/>
          <w:szCs w:val="22"/>
          <w:lang w:val="es-ES"/>
        </w:rPr>
        <w:softHyphen/>
        <w:t>me</w:t>
      </w:r>
      <w:r w:rsidRPr="001A03D4">
        <w:rPr>
          <w:rFonts w:ascii="LitNusx" w:hAnsi="LitNusx"/>
          <w:sz w:val="22"/>
          <w:szCs w:val="22"/>
          <w:lang w:val="es-ES"/>
        </w:rPr>
        <w:softHyphen/>
        <w:t>lic erT-er</w:t>
      </w:r>
      <w:r w:rsidRPr="001A03D4">
        <w:rPr>
          <w:rFonts w:ascii="LitNusx" w:hAnsi="LitNusx"/>
          <w:sz w:val="22"/>
          <w:szCs w:val="22"/>
          <w:lang w:val="es-ES"/>
        </w:rPr>
        <w:softHyphen/>
        <w:t>Ti yve</w:t>
      </w:r>
      <w:r w:rsidRPr="001A03D4">
        <w:rPr>
          <w:rFonts w:ascii="LitNusx" w:hAnsi="LitNusx"/>
          <w:sz w:val="22"/>
          <w:szCs w:val="22"/>
          <w:lang w:val="es-ES"/>
        </w:rPr>
        <w:softHyphen/>
        <w:t>la</w:t>
      </w:r>
      <w:r w:rsidRPr="001A03D4">
        <w:rPr>
          <w:rFonts w:ascii="LitNusx" w:hAnsi="LitNusx"/>
          <w:sz w:val="22"/>
          <w:szCs w:val="22"/>
          <w:lang w:val="es-ES"/>
        </w:rPr>
        <w:softHyphen/>
        <w:t>ze mzar</w:t>
      </w:r>
      <w:r w:rsidRPr="001A03D4">
        <w:rPr>
          <w:rFonts w:ascii="LitNusx" w:hAnsi="LitNusx"/>
          <w:sz w:val="22"/>
          <w:szCs w:val="22"/>
          <w:lang w:val="es-ES"/>
        </w:rPr>
        <w:softHyphen/>
        <w:t>di seq</w:t>
      </w:r>
      <w:r w:rsidRPr="001A03D4">
        <w:rPr>
          <w:rFonts w:ascii="LitNusx" w:hAnsi="LitNusx"/>
          <w:sz w:val="22"/>
          <w:szCs w:val="22"/>
          <w:lang w:val="es-ES"/>
        </w:rPr>
        <w:softHyphen/>
        <w:t>to</w:t>
      </w:r>
      <w:r w:rsidRPr="001A03D4">
        <w:rPr>
          <w:rFonts w:ascii="LitNusx" w:hAnsi="LitNusx"/>
          <w:sz w:val="22"/>
          <w:szCs w:val="22"/>
          <w:lang w:val="es-ES"/>
        </w:rPr>
        <w:softHyphen/>
        <w:t>ri iyo pos</w:t>
      </w:r>
      <w:r w:rsidRPr="001A03D4">
        <w:rPr>
          <w:rFonts w:ascii="LitNusx" w:hAnsi="LitNusx"/>
          <w:sz w:val="22"/>
          <w:szCs w:val="22"/>
          <w:lang w:val="es-ES"/>
        </w:rPr>
        <w:softHyphen/>
        <w:t>tre</w:t>
      </w:r>
      <w:r w:rsidRPr="001A03D4">
        <w:rPr>
          <w:rFonts w:ascii="LitNusx" w:hAnsi="LitNusx"/>
          <w:sz w:val="22"/>
          <w:szCs w:val="22"/>
          <w:lang w:val="es-ES"/>
        </w:rPr>
        <w:softHyphen/>
        <w:t>vo</w:t>
      </w:r>
      <w:r w:rsidRPr="001A03D4">
        <w:rPr>
          <w:rFonts w:ascii="LitNusx" w:hAnsi="LitNusx"/>
          <w:sz w:val="22"/>
          <w:szCs w:val="22"/>
          <w:lang w:val="es-ES"/>
        </w:rPr>
        <w:softHyphen/>
        <w:t>lu</w:t>
      </w:r>
      <w:r w:rsidRPr="001A03D4">
        <w:rPr>
          <w:rFonts w:ascii="LitNusx" w:hAnsi="LitNusx"/>
          <w:sz w:val="22"/>
          <w:szCs w:val="22"/>
          <w:lang w:val="es-ES"/>
        </w:rPr>
        <w:softHyphen/>
        <w:t>ci</w:t>
      </w:r>
      <w:r w:rsidRPr="001A03D4">
        <w:rPr>
          <w:rFonts w:ascii="LitNusx" w:hAnsi="LitNusx"/>
          <w:sz w:val="22"/>
          <w:szCs w:val="22"/>
          <w:lang w:val="es-ES"/>
        </w:rPr>
        <w:softHyphen/>
        <w:t>ur sa</w:t>
      </w:r>
      <w:r w:rsidRPr="001A03D4">
        <w:rPr>
          <w:rFonts w:ascii="LitNusx" w:hAnsi="LitNusx"/>
          <w:sz w:val="22"/>
          <w:szCs w:val="22"/>
          <w:lang w:val="es-ES"/>
        </w:rPr>
        <w:softHyphen/>
        <w:t>qar</w:t>
      </w:r>
      <w:r w:rsidRPr="001A03D4">
        <w:rPr>
          <w:rFonts w:ascii="LitNusx" w:hAnsi="LitNusx"/>
          <w:sz w:val="22"/>
          <w:szCs w:val="22"/>
          <w:lang w:val="es-ES"/>
        </w:rPr>
        <w:softHyphen/>
        <w:t>Tve</w:t>
      </w:r>
      <w:r w:rsidRPr="001A03D4">
        <w:rPr>
          <w:rFonts w:ascii="LitNusx" w:hAnsi="LitNusx"/>
          <w:sz w:val="22"/>
          <w:szCs w:val="22"/>
          <w:lang w:val="es-ES"/>
        </w:rPr>
        <w:softHyphen/>
        <w:t>lo</w:t>
      </w:r>
      <w:r w:rsidRPr="001A03D4">
        <w:rPr>
          <w:rFonts w:ascii="LitNusx" w:hAnsi="LitNusx"/>
          <w:sz w:val="22"/>
          <w:szCs w:val="22"/>
          <w:lang w:val="es-ES"/>
        </w:rPr>
        <w:softHyphen/>
        <w:t>Si). amas da</w:t>
      </w:r>
      <w:r w:rsidRPr="001A03D4">
        <w:rPr>
          <w:rFonts w:ascii="LitNusx" w:hAnsi="LitNusx"/>
          <w:sz w:val="22"/>
          <w:szCs w:val="22"/>
          <w:lang w:val="es-ES"/>
        </w:rPr>
        <w:softHyphen/>
        <w:t>e</w:t>
      </w:r>
      <w:r w:rsidRPr="001A03D4">
        <w:rPr>
          <w:rFonts w:ascii="LitNusx" w:hAnsi="LitNusx"/>
          <w:sz w:val="22"/>
          <w:szCs w:val="22"/>
          <w:lang w:val="es-ES"/>
        </w:rPr>
        <w:softHyphen/>
        <w:t>ma</w:t>
      </w:r>
      <w:r w:rsidRPr="001A03D4">
        <w:rPr>
          <w:rFonts w:ascii="LitNusx" w:hAnsi="LitNusx"/>
          <w:sz w:val="22"/>
          <w:szCs w:val="22"/>
          <w:lang w:val="es-ES"/>
        </w:rPr>
        <w:softHyphen/>
        <w:t>ta glo</w:t>
      </w:r>
      <w:r w:rsidRPr="001A03D4">
        <w:rPr>
          <w:rFonts w:ascii="LitNusx" w:hAnsi="LitNusx"/>
          <w:sz w:val="22"/>
          <w:szCs w:val="22"/>
          <w:lang w:val="es-ES"/>
        </w:rPr>
        <w:softHyphen/>
        <w:t>ba</w:t>
      </w:r>
      <w:r w:rsidRPr="001A03D4">
        <w:rPr>
          <w:rFonts w:ascii="LitNusx" w:hAnsi="LitNusx"/>
          <w:sz w:val="22"/>
          <w:szCs w:val="22"/>
          <w:lang w:val="es-ES"/>
        </w:rPr>
        <w:softHyphen/>
        <w:t>lu</w:t>
      </w:r>
      <w:r w:rsidRPr="001A03D4">
        <w:rPr>
          <w:rFonts w:ascii="LitNusx" w:hAnsi="LitNusx"/>
          <w:sz w:val="22"/>
          <w:szCs w:val="22"/>
          <w:lang w:val="es-ES"/>
        </w:rPr>
        <w:softHyphen/>
        <w:t>ri fi</w:t>
      </w:r>
      <w:r w:rsidRPr="001A03D4">
        <w:rPr>
          <w:rFonts w:ascii="LitNusx" w:hAnsi="LitNusx"/>
          <w:sz w:val="22"/>
          <w:szCs w:val="22"/>
          <w:lang w:val="es-ES"/>
        </w:rPr>
        <w:softHyphen/>
        <w:t>nan</w:t>
      </w:r>
      <w:r w:rsidRPr="001A03D4">
        <w:rPr>
          <w:rFonts w:ascii="LitNusx" w:hAnsi="LitNusx"/>
          <w:sz w:val="22"/>
          <w:szCs w:val="22"/>
          <w:lang w:val="es-ES"/>
        </w:rPr>
        <w:softHyphen/>
        <w:t>su</w:t>
      </w:r>
      <w:r w:rsidRPr="001A03D4">
        <w:rPr>
          <w:rFonts w:ascii="LitNusx" w:hAnsi="LitNusx"/>
          <w:sz w:val="22"/>
          <w:szCs w:val="22"/>
          <w:lang w:val="es-ES"/>
        </w:rPr>
        <w:softHyphen/>
        <w:t>ri kri</w:t>
      </w:r>
      <w:r w:rsidRPr="001A03D4">
        <w:rPr>
          <w:rFonts w:ascii="LitNusx" w:hAnsi="LitNusx"/>
          <w:sz w:val="22"/>
          <w:szCs w:val="22"/>
          <w:lang w:val="es-ES"/>
        </w:rPr>
        <w:softHyphen/>
        <w:t>zi</w:t>
      </w:r>
      <w:r w:rsidRPr="001A03D4">
        <w:rPr>
          <w:rFonts w:ascii="LitNusx" w:hAnsi="LitNusx"/>
          <w:sz w:val="22"/>
          <w:szCs w:val="22"/>
          <w:lang w:val="es-ES"/>
        </w:rPr>
        <w:softHyphen/>
        <w:t>sis uar</w:t>
      </w:r>
      <w:r w:rsidRPr="001A03D4">
        <w:rPr>
          <w:rFonts w:ascii="LitNusx" w:hAnsi="LitNusx"/>
          <w:sz w:val="22"/>
          <w:szCs w:val="22"/>
          <w:lang w:val="es-ES"/>
        </w:rPr>
        <w:softHyphen/>
        <w:t>yo</w:t>
      </w:r>
      <w:r w:rsidRPr="001A03D4">
        <w:rPr>
          <w:rFonts w:ascii="LitNusx" w:hAnsi="LitNusx"/>
          <w:sz w:val="22"/>
          <w:szCs w:val="22"/>
          <w:lang w:val="es-ES"/>
        </w:rPr>
        <w:softHyphen/>
        <w:t>fi</w:t>
      </w:r>
      <w:r w:rsidRPr="001A03D4">
        <w:rPr>
          <w:rFonts w:ascii="LitNusx" w:hAnsi="LitNusx"/>
          <w:sz w:val="22"/>
          <w:szCs w:val="22"/>
          <w:lang w:val="es-ES"/>
        </w:rPr>
        <w:softHyphen/>
        <w:t>Ti ze</w:t>
      </w:r>
      <w:r w:rsidRPr="001A03D4">
        <w:rPr>
          <w:rFonts w:ascii="LitNusx" w:hAnsi="LitNusx"/>
          <w:sz w:val="22"/>
          <w:szCs w:val="22"/>
          <w:lang w:val="es-ES"/>
        </w:rPr>
        <w:softHyphen/>
        <w:t>gav</w:t>
      </w:r>
      <w:r w:rsidRPr="001A03D4">
        <w:rPr>
          <w:rFonts w:ascii="LitNusx" w:hAnsi="LitNusx"/>
          <w:sz w:val="22"/>
          <w:szCs w:val="22"/>
          <w:lang w:val="es-ES"/>
        </w:rPr>
        <w:softHyphen/>
        <w:t>le</w:t>
      </w:r>
      <w:r w:rsidRPr="001A03D4">
        <w:rPr>
          <w:rFonts w:ascii="LitNusx" w:hAnsi="LitNusx"/>
          <w:sz w:val="22"/>
          <w:szCs w:val="22"/>
          <w:lang w:val="es-ES"/>
        </w:rPr>
        <w:softHyphen/>
        <w:t>nac. ar</w:t>
      </w:r>
      <w:r w:rsidRPr="001A03D4">
        <w:rPr>
          <w:rFonts w:ascii="LitNusx" w:hAnsi="LitNusx"/>
          <w:sz w:val="22"/>
          <w:szCs w:val="22"/>
          <w:lang w:val="es-ES"/>
        </w:rPr>
        <w:softHyphen/>
        <w:t>se</w:t>
      </w:r>
      <w:r w:rsidRPr="001A03D4">
        <w:rPr>
          <w:rFonts w:ascii="LitNusx" w:hAnsi="LitNusx"/>
          <w:sz w:val="22"/>
          <w:szCs w:val="22"/>
          <w:lang w:val="es-ES"/>
        </w:rPr>
        <w:softHyphen/>
        <w:t>bul vi</w:t>
      </w:r>
      <w:r w:rsidRPr="001A03D4">
        <w:rPr>
          <w:rFonts w:ascii="LitNusx" w:hAnsi="LitNusx"/>
          <w:sz w:val="22"/>
          <w:szCs w:val="22"/>
          <w:lang w:val="es-ES"/>
        </w:rPr>
        <w:softHyphen/>
        <w:t>Ta</w:t>
      </w:r>
      <w:r w:rsidRPr="001A03D4">
        <w:rPr>
          <w:rFonts w:ascii="LitNusx" w:hAnsi="LitNusx"/>
          <w:sz w:val="22"/>
          <w:szCs w:val="22"/>
          <w:lang w:val="es-ES"/>
        </w:rPr>
        <w:softHyphen/>
        <w:t>re</w:t>
      </w:r>
      <w:r w:rsidRPr="001A03D4">
        <w:rPr>
          <w:rFonts w:ascii="LitNusx" w:hAnsi="LitNusx"/>
          <w:sz w:val="22"/>
          <w:szCs w:val="22"/>
          <w:lang w:val="es-ES"/>
        </w:rPr>
        <w:softHyphen/>
        <w:t>bas na</w:t>
      </w:r>
      <w:r w:rsidRPr="001A03D4">
        <w:rPr>
          <w:rFonts w:ascii="LitNusx" w:hAnsi="LitNusx"/>
          <w:sz w:val="22"/>
          <w:szCs w:val="22"/>
          <w:lang w:val="es-ES"/>
        </w:rPr>
        <w:softHyphen/>
        <w:t>wi</w:t>
      </w:r>
      <w:r w:rsidRPr="001A03D4">
        <w:rPr>
          <w:rFonts w:ascii="LitNusx" w:hAnsi="LitNusx"/>
          <w:sz w:val="22"/>
          <w:szCs w:val="22"/>
          <w:lang w:val="es-ES"/>
        </w:rPr>
        <w:softHyphen/>
        <w:t>lob</w:t>
      </w:r>
      <w:r w:rsidRPr="001A03D4">
        <w:rPr>
          <w:rFonts w:ascii="LitNusx" w:hAnsi="LitNusx"/>
          <w:sz w:val="22"/>
          <w:szCs w:val="22"/>
          <w:lang w:val="es-ES"/>
        </w:rPr>
        <w:softHyphen/>
        <w:t>riv am</w:t>
      </w:r>
      <w:r w:rsidRPr="001A03D4">
        <w:rPr>
          <w:rFonts w:ascii="LitNusx" w:hAnsi="LitNusx"/>
          <w:sz w:val="22"/>
          <w:szCs w:val="22"/>
          <w:lang w:val="es-ES"/>
        </w:rPr>
        <w:softHyphen/>
        <w:t>su</w:t>
      </w:r>
      <w:r w:rsidRPr="001A03D4">
        <w:rPr>
          <w:rFonts w:ascii="LitNusx" w:hAnsi="LitNusx"/>
          <w:sz w:val="22"/>
          <w:szCs w:val="22"/>
          <w:lang w:val="es-ES"/>
        </w:rPr>
        <w:softHyphen/>
        <w:t>bu</w:t>
      </w:r>
      <w:r w:rsidRPr="001A03D4">
        <w:rPr>
          <w:rFonts w:ascii="LitNusx" w:hAnsi="LitNusx"/>
          <w:sz w:val="22"/>
          <w:szCs w:val="22"/>
          <w:lang w:val="es-ES"/>
        </w:rPr>
        <w:softHyphen/>
        <w:t>qebs 2008 wlis 22 oq</w:t>
      </w:r>
      <w:r w:rsidRPr="001A03D4">
        <w:rPr>
          <w:rFonts w:ascii="LitNusx" w:hAnsi="LitNusx"/>
          <w:sz w:val="22"/>
          <w:szCs w:val="22"/>
          <w:lang w:val="es-ES"/>
        </w:rPr>
        <w:softHyphen/>
        <w:t>tom</w:t>
      </w:r>
      <w:r w:rsidRPr="001A03D4">
        <w:rPr>
          <w:rFonts w:ascii="LitNusx" w:hAnsi="LitNusx"/>
          <w:sz w:val="22"/>
          <w:szCs w:val="22"/>
          <w:lang w:val="es-ES"/>
        </w:rPr>
        <w:softHyphen/>
        <w:t>bers bri</w:t>
      </w:r>
      <w:r w:rsidRPr="001A03D4">
        <w:rPr>
          <w:rFonts w:ascii="LitNusx" w:hAnsi="LitNusx"/>
          <w:sz w:val="22"/>
          <w:szCs w:val="22"/>
          <w:lang w:val="es-ES"/>
        </w:rPr>
        <w:softHyphen/>
        <w:t>u</w:t>
      </w:r>
      <w:r w:rsidRPr="001A03D4">
        <w:rPr>
          <w:rFonts w:ascii="LitNusx" w:hAnsi="LitNusx"/>
          <w:sz w:val="22"/>
          <w:szCs w:val="22"/>
          <w:lang w:val="es-ES"/>
        </w:rPr>
        <w:softHyphen/>
        <w:t>sel</w:t>
      </w:r>
      <w:r w:rsidRPr="001A03D4">
        <w:rPr>
          <w:rFonts w:ascii="LitNusx" w:hAnsi="LitNusx"/>
          <w:sz w:val="22"/>
          <w:szCs w:val="22"/>
          <w:lang w:val="es-ES"/>
        </w:rPr>
        <w:softHyphen/>
        <w:t>Si ga</w:t>
      </w:r>
      <w:r w:rsidRPr="001A03D4">
        <w:rPr>
          <w:rFonts w:ascii="LitNusx" w:hAnsi="LitNusx"/>
          <w:sz w:val="22"/>
          <w:szCs w:val="22"/>
          <w:lang w:val="es-ES"/>
        </w:rPr>
        <w:softHyphen/>
        <w:t>mar</w:t>
      </w:r>
      <w:r w:rsidRPr="001A03D4">
        <w:rPr>
          <w:rFonts w:ascii="LitNusx" w:hAnsi="LitNusx"/>
          <w:sz w:val="22"/>
          <w:szCs w:val="22"/>
          <w:lang w:val="es-ES"/>
        </w:rPr>
        <w:softHyphen/>
        <w:t>Tul do</w:t>
      </w:r>
      <w:r w:rsidRPr="001A03D4">
        <w:rPr>
          <w:rFonts w:ascii="LitNusx" w:hAnsi="LitNusx"/>
          <w:sz w:val="22"/>
          <w:szCs w:val="22"/>
          <w:lang w:val="es-ES"/>
        </w:rPr>
        <w:softHyphen/>
        <w:t>nor</w:t>
      </w:r>
      <w:r w:rsidRPr="001A03D4">
        <w:rPr>
          <w:rFonts w:ascii="LitNusx" w:hAnsi="LitNusx"/>
          <w:sz w:val="22"/>
          <w:szCs w:val="22"/>
          <w:lang w:val="es-ES"/>
        </w:rPr>
        <w:softHyphen/>
        <w:t>Ta kon</w:t>
      </w:r>
      <w:r w:rsidRPr="001A03D4">
        <w:rPr>
          <w:rFonts w:ascii="LitNusx" w:hAnsi="LitNusx"/>
          <w:sz w:val="22"/>
          <w:szCs w:val="22"/>
          <w:lang w:val="es-ES"/>
        </w:rPr>
        <w:softHyphen/>
        <w:t>fe</w:t>
      </w:r>
      <w:r w:rsidRPr="001A03D4">
        <w:rPr>
          <w:rFonts w:ascii="LitNusx" w:hAnsi="LitNusx"/>
          <w:sz w:val="22"/>
          <w:szCs w:val="22"/>
          <w:lang w:val="es-ES"/>
        </w:rPr>
        <w:softHyphen/>
        <w:t>ren</w:t>
      </w:r>
      <w:r w:rsidRPr="001A03D4">
        <w:rPr>
          <w:rFonts w:ascii="LitNusx" w:hAnsi="LitNusx"/>
          <w:sz w:val="22"/>
          <w:szCs w:val="22"/>
          <w:lang w:val="es-ES"/>
        </w:rPr>
        <w:softHyphen/>
        <w:t>ci</w:t>
      </w:r>
      <w:r w:rsidRPr="001A03D4">
        <w:rPr>
          <w:rFonts w:ascii="LitNusx" w:hAnsi="LitNusx"/>
          <w:sz w:val="22"/>
          <w:szCs w:val="22"/>
          <w:lang w:val="es-ES"/>
        </w:rPr>
        <w:softHyphen/>
        <w:t>a</w:t>
      </w:r>
      <w:r w:rsidRPr="001A03D4">
        <w:rPr>
          <w:rFonts w:ascii="LitNusx" w:hAnsi="LitNusx"/>
          <w:sz w:val="22"/>
          <w:szCs w:val="22"/>
          <w:lang w:val="es-ES"/>
        </w:rPr>
        <w:softHyphen/>
        <w:t>ze mi</w:t>
      </w:r>
      <w:r w:rsidRPr="001A03D4">
        <w:rPr>
          <w:rFonts w:ascii="LitNusx" w:hAnsi="LitNusx"/>
          <w:sz w:val="22"/>
          <w:szCs w:val="22"/>
          <w:lang w:val="es-ES"/>
        </w:rPr>
        <w:softHyphen/>
        <w:t>Re</w:t>
      </w:r>
      <w:r w:rsidRPr="001A03D4">
        <w:rPr>
          <w:rFonts w:ascii="LitNusx" w:hAnsi="LitNusx"/>
          <w:sz w:val="22"/>
          <w:szCs w:val="22"/>
          <w:lang w:val="es-ES"/>
        </w:rPr>
        <w:softHyphen/>
        <w:t>bu</w:t>
      </w:r>
      <w:r w:rsidRPr="001A03D4">
        <w:rPr>
          <w:rFonts w:ascii="LitNusx" w:hAnsi="LitNusx"/>
          <w:sz w:val="22"/>
          <w:szCs w:val="22"/>
          <w:lang w:val="es-ES"/>
        </w:rPr>
        <w:softHyphen/>
        <w:t>li ga</w:t>
      </w:r>
      <w:r w:rsidRPr="001A03D4">
        <w:rPr>
          <w:rFonts w:ascii="LitNusx" w:hAnsi="LitNusx"/>
          <w:sz w:val="22"/>
          <w:szCs w:val="22"/>
          <w:lang w:val="es-ES"/>
        </w:rPr>
        <w:softHyphen/>
        <w:t>daw</w:t>
      </w:r>
      <w:r w:rsidRPr="001A03D4">
        <w:rPr>
          <w:rFonts w:ascii="LitNusx" w:hAnsi="LitNusx"/>
          <w:sz w:val="22"/>
          <w:szCs w:val="22"/>
          <w:lang w:val="es-ES"/>
        </w:rPr>
        <w:softHyphen/>
        <w:t>yve</w:t>
      </w:r>
      <w:r w:rsidRPr="001A03D4">
        <w:rPr>
          <w:rFonts w:ascii="LitNusx" w:hAnsi="LitNusx"/>
          <w:sz w:val="22"/>
          <w:szCs w:val="22"/>
          <w:lang w:val="es-ES"/>
        </w:rPr>
        <w:softHyphen/>
        <w:t>ti</w:t>
      </w:r>
      <w:r w:rsidRPr="001A03D4">
        <w:rPr>
          <w:rFonts w:ascii="LitNusx" w:hAnsi="LitNusx"/>
          <w:sz w:val="22"/>
          <w:szCs w:val="22"/>
          <w:lang w:val="es-ES"/>
        </w:rPr>
        <w:softHyphen/>
        <w:t>le</w:t>
      </w:r>
      <w:r w:rsidRPr="001A03D4">
        <w:rPr>
          <w:rFonts w:ascii="LitNusx" w:hAnsi="LitNusx"/>
          <w:sz w:val="22"/>
          <w:szCs w:val="22"/>
          <w:lang w:val="es-ES"/>
        </w:rPr>
        <w:softHyphen/>
        <w:t>be</w:t>
      </w:r>
      <w:r w:rsidRPr="001A03D4">
        <w:rPr>
          <w:rFonts w:ascii="LitNusx" w:hAnsi="LitNusx"/>
          <w:sz w:val="22"/>
          <w:szCs w:val="22"/>
          <w:lang w:val="es-ES"/>
        </w:rPr>
        <w:softHyphen/>
        <w:t>bi, ro</w:t>
      </w:r>
      <w:r w:rsidRPr="001A03D4">
        <w:rPr>
          <w:rFonts w:ascii="LitNusx" w:hAnsi="LitNusx"/>
          <w:sz w:val="22"/>
          <w:szCs w:val="22"/>
          <w:lang w:val="es-ES"/>
        </w:rPr>
        <w:softHyphen/>
        <w:t>mel</w:t>
      </w:r>
      <w:r w:rsidRPr="001A03D4">
        <w:rPr>
          <w:rFonts w:ascii="LitNusx" w:hAnsi="LitNusx"/>
          <w:sz w:val="22"/>
          <w:szCs w:val="22"/>
          <w:lang w:val="es-ES"/>
        </w:rPr>
        <w:softHyphen/>
        <w:t>Ta Ta</w:t>
      </w:r>
      <w:r w:rsidRPr="001A03D4">
        <w:rPr>
          <w:rFonts w:ascii="LitNusx" w:hAnsi="LitNusx"/>
          <w:sz w:val="22"/>
          <w:szCs w:val="22"/>
          <w:lang w:val="es-ES"/>
        </w:rPr>
        <w:softHyphen/>
        <w:t>nax</w:t>
      </w:r>
      <w:r w:rsidRPr="001A03D4">
        <w:rPr>
          <w:rFonts w:ascii="LitNusx" w:hAnsi="LitNusx"/>
          <w:sz w:val="22"/>
          <w:szCs w:val="22"/>
          <w:lang w:val="es-ES"/>
        </w:rPr>
        <w:softHyphen/>
        <w:t>ma</w:t>
      </w:r>
      <w:r w:rsidRPr="001A03D4">
        <w:rPr>
          <w:rFonts w:ascii="LitNusx" w:hAnsi="LitNusx"/>
          <w:sz w:val="22"/>
          <w:szCs w:val="22"/>
          <w:lang w:val="es-ES"/>
        </w:rPr>
        <w:softHyphen/>
        <w:t>dac sa</w:t>
      </w:r>
      <w:r w:rsidRPr="001A03D4">
        <w:rPr>
          <w:rFonts w:ascii="LitNusx" w:hAnsi="LitNusx"/>
          <w:sz w:val="22"/>
          <w:szCs w:val="22"/>
          <w:lang w:val="es-ES"/>
        </w:rPr>
        <w:softHyphen/>
        <w:t>qar</w:t>
      </w:r>
      <w:r w:rsidRPr="001A03D4">
        <w:rPr>
          <w:rFonts w:ascii="LitNusx" w:hAnsi="LitNusx"/>
          <w:sz w:val="22"/>
          <w:szCs w:val="22"/>
          <w:lang w:val="es-ES"/>
        </w:rPr>
        <w:softHyphen/>
        <w:t>Tve</w:t>
      </w:r>
      <w:r w:rsidRPr="001A03D4">
        <w:rPr>
          <w:rFonts w:ascii="LitNusx" w:hAnsi="LitNusx"/>
          <w:sz w:val="22"/>
          <w:szCs w:val="22"/>
          <w:lang w:val="es-ES"/>
        </w:rPr>
        <w:softHyphen/>
        <w:t>los 2010 wlis CaT</w:t>
      </w:r>
      <w:r w:rsidRPr="001A03D4">
        <w:rPr>
          <w:rFonts w:ascii="LitNusx" w:hAnsi="LitNusx"/>
          <w:sz w:val="22"/>
          <w:szCs w:val="22"/>
          <w:lang w:val="es-ES"/>
        </w:rPr>
        <w:softHyphen/>
        <w:t>vliT Se</w:t>
      </w:r>
      <w:r w:rsidRPr="001A03D4">
        <w:rPr>
          <w:rFonts w:ascii="LitNusx" w:hAnsi="LitNusx"/>
          <w:sz w:val="22"/>
          <w:szCs w:val="22"/>
          <w:lang w:val="es-ES"/>
        </w:rPr>
        <w:softHyphen/>
        <w:t>uZ</w:t>
      </w:r>
      <w:r w:rsidRPr="001A03D4">
        <w:rPr>
          <w:rFonts w:ascii="LitNusx" w:hAnsi="LitNusx"/>
          <w:sz w:val="22"/>
          <w:szCs w:val="22"/>
          <w:lang w:val="es-ES"/>
        </w:rPr>
        <w:softHyphen/>
        <w:t>lia mi</w:t>
      </w:r>
      <w:r w:rsidRPr="001A03D4">
        <w:rPr>
          <w:rFonts w:ascii="LitNusx" w:hAnsi="LitNusx"/>
          <w:sz w:val="22"/>
          <w:szCs w:val="22"/>
          <w:lang w:val="es-ES"/>
        </w:rPr>
        <w:softHyphen/>
        <w:t>i</w:t>
      </w:r>
      <w:r w:rsidRPr="001A03D4">
        <w:rPr>
          <w:rFonts w:ascii="LitNusx" w:hAnsi="LitNusx"/>
          <w:sz w:val="22"/>
          <w:szCs w:val="22"/>
          <w:lang w:val="es-ES"/>
        </w:rPr>
        <w:softHyphen/>
        <w:t>Ros 4,55 mlrd aSS do</w:t>
      </w:r>
      <w:r w:rsidRPr="001A03D4">
        <w:rPr>
          <w:rFonts w:ascii="LitNusx" w:hAnsi="LitNusx"/>
          <w:sz w:val="22"/>
          <w:szCs w:val="22"/>
          <w:lang w:val="es-ES"/>
        </w:rPr>
        <w:softHyphen/>
        <w:t>la</w:t>
      </w:r>
      <w:r w:rsidRPr="001A03D4">
        <w:rPr>
          <w:rFonts w:ascii="LitNusx" w:hAnsi="LitNusx"/>
          <w:sz w:val="22"/>
          <w:szCs w:val="22"/>
          <w:lang w:val="es-ES"/>
        </w:rPr>
        <w:softHyphen/>
        <w:t>ris dax</w:t>
      </w:r>
      <w:r w:rsidRPr="001A03D4">
        <w:rPr>
          <w:rFonts w:ascii="LitNusx" w:hAnsi="LitNusx"/>
          <w:sz w:val="22"/>
          <w:szCs w:val="22"/>
          <w:lang w:val="es-ES"/>
        </w:rPr>
        <w:softHyphen/>
        <w:t>ma</w:t>
      </w:r>
      <w:r w:rsidRPr="001A03D4">
        <w:rPr>
          <w:rFonts w:ascii="LitNusx" w:hAnsi="LitNusx"/>
          <w:sz w:val="22"/>
          <w:szCs w:val="22"/>
          <w:lang w:val="es-ES"/>
        </w:rPr>
        <w:softHyphen/>
        <w:t>re</w:t>
      </w:r>
      <w:r w:rsidRPr="001A03D4">
        <w:rPr>
          <w:rFonts w:ascii="LitNusx" w:hAnsi="LitNusx"/>
          <w:sz w:val="22"/>
          <w:szCs w:val="22"/>
          <w:lang w:val="es-ES"/>
        </w:rPr>
        <w:softHyphen/>
        <w:t>ba, sa</w:t>
      </w:r>
      <w:r w:rsidRPr="001A03D4">
        <w:rPr>
          <w:rFonts w:ascii="LitNusx" w:hAnsi="LitNusx"/>
          <w:sz w:val="22"/>
          <w:szCs w:val="22"/>
          <w:lang w:val="es-ES"/>
        </w:rPr>
        <w:softHyphen/>
        <w:t>i</w:t>
      </w:r>
      <w:r w:rsidRPr="001A03D4">
        <w:rPr>
          <w:rFonts w:ascii="LitNusx" w:hAnsi="LitNusx"/>
          <w:sz w:val="22"/>
          <w:szCs w:val="22"/>
          <w:lang w:val="es-ES"/>
        </w:rPr>
        <w:softHyphen/>
        <w:t>da</w:t>
      </w:r>
      <w:r w:rsidRPr="001A03D4">
        <w:rPr>
          <w:rFonts w:ascii="LitNusx" w:hAnsi="LitNusx"/>
          <w:sz w:val="22"/>
          <w:szCs w:val="22"/>
          <w:lang w:val="es-ES"/>
        </w:rPr>
        <w:softHyphen/>
        <w:t>nac mniS</w:t>
      </w:r>
      <w:r w:rsidRPr="001A03D4">
        <w:rPr>
          <w:rFonts w:ascii="LitNusx" w:hAnsi="LitNusx"/>
          <w:sz w:val="22"/>
          <w:szCs w:val="22"/>
          <w:lang w:val="es-ES"/>
        </w:rPr>
        <w:softHyphen/>
        <w:t>vne</w:t>
      </w:r>
      <w:r w:rsidRPr="001A03D4">
        <w:rPr>
          <w:rFonts w:ascii="LitNusx" w:hAnsi="LitNusx"/>
          <w:sz w:val="22"/>
          <w:szCs w:val="22"/>
          <w:lang w:val="es-ES"/>
        </w:rPr>
        <w:softHyphen/>
        <w:t>lo</w:t>
      </w:r>
      <w:r w:rsidRPr="001A03D4">
        <w:rPr>
          <w:rFonts w:ascii="LitNusx" w:hAnsi="LitNusx"/>
          <w:sz w:val="22"/>
          <w:szCs w:val="22"/>
          <w:lang w:val="es-ES"/>
        </w:rPr>
        <w:softHyphen/>
        <w:t>va</w:t>
      </w:r>
      <w:r w:rsidRPr="001A03D4">
        <w:rPr>
          <w:rFonts w:ascii="LitNusx" w:hAnsi="LitNusx"/>
          <w:sz w:val="22"/>
          <w:szCs w:val="22"/>
          <w:lang w:val="es-ES"/>
        </w:rPr>
        <w:softHyphen/>
        <w:t>ni Tan</w:t>
      </w:r>
      <w:r w:rsidRPr="001A03D4">
        <w:rPr>
          <w:rFonts w:ascii="LitNusx" w:hAnsi="LitNusx"/>
          <w:sz w:val="22"/>
          <w:szCs w:val="22"/>
          <w:lang w:val="es-ES"/>
        </w:rPr>
        <w:softHyphen/>
        <w:t>xe</w:t>
      </w:r>
      <w:r w:rsidRPr="001A03D4">
        <w:rPr>
          <w:rFonts w:ascii="LitNusx" w:hAnsi="LitNusx"/>
          <w:sz w:val="22"/>
          <w:szCs w:val="22"/>
          <w:lang w:val="es-ES"/>
        </w:rPr>
        <w:softHyphen/>
        <w:t>bi gaT</w:t>
      </w:r>
      <w:r w:rsidRPr="001A03D4">
        <w:rPr>
          <w:rFonts w:ascii="LitNusx" w:hAnsi="LitNusx"/>
          <w:sz w:val="22"/>
          <w:szCs w:val="22"/>
          <w:lang w:val="es-ES"/>
        </w:rPr>
        <w:softHyphen/>
        <w:t>va</w:t>
      </w:r>
      <w:r w:rsidRPr="001A03D4">
        <w:rPr>
          <w:rFonts w:ascii="LitNusx" w:hAnsi="LitNusx"/>
          <w:sz w:val="22"/>
          <w:szCs w:val="22"/>
          <w:lang w:val="es-ES"/>
        </w:rPr>
        <w:softHyphen/>
        <w:t>lis</w:t>
      </w:r>
      <w:r w:rsidRPr="001A03D4">
        <w:rPr>
          <w:rFonts w:ascii="LitNusx" w:hAnsi="LitNusx"/>
          <w:sz w:val="22"/>
          <w:szCs w:val="22"/>
          <w:lang w:val="es-ES"/>
        </w:rPr>
        <w:softHyphen/>
        <w:t>wi</w:t>
      </w:r>
      <w:r w:rsidRPr="001A03D4">
        <w:rPr>
          <w:rFonts w:ascii="LitNusx" w:hAnsi="LitNusx"/>
          <w:sz w:val="22"/>
          <w:szCs w:val="22"/>
          <w:lang w:val="es-ES"/>
        </w:rPr>
        <w:softHyphen/>
        <w:t>ne</w:t>
      </w:r>
      <w:r w:rsidRPr="001A03D4">
        <w:rPr>
          <w:rFonts w:ascii="LitNusx" w:hAnsi="LitNusx"/>
          <w:sz w:val="22"/>
          <w:szCs w:val="22"/>
          <w:lang w:val="es-ES"/>
        </w:rPr>
        <w:softHyphen/>
        <w:t>bu</w:t>
      </w:r>
      <w:r w:rsidRPr="001A03D4">
        <w:rPr>
          <w:rFonts w:ascii="LitNusx" w:hAnsi="LitNusx"/>
          <w:sz w:val="22"/>
          <w:szCs w:val="22"/>
          <w:lang w:val="es-ES"/>
        </w:rPr>
        <w:softHyphen/>
        <w:t>lia ker</w:t>
      </w:r>
      <w:r w:rsidRPr="001A03D4">
        <w:rPr>
          <w:rFonts w:ascii="LitNusx" w:hAnsi="LitNusx"/>
          <w:sz w:val="22"/>
          <w:szCs w:val="22"/>
          <w:lang w:val="es-ES"/>
        </w:rPr>
        <w:softHyphen/>
        <w:t>Zo seq</w:t>
      </w:r>
      <w:r w:rsidRPr="001A03D4">
        <w:rPr>
          <w:rFonts w:ascii="LitNusx" w:hAnsi="LitNusx"/>
          <w:sz w:val="22"/>
          <w:szCs w:val="22"/>
          <w:lang w:val="es-ES"/>
        </w:rPr>
        <w:softHyphen/>
        <w:t>to</w:t>
      </w:r>
      <w:r w:rsidRPr="001A03D4">
        <w:rPr>
          <w:rFonts w:ascii="LitNusx" w:hAnsi="LitNusx"/>
          <w:sz w:val="22"/>
          <w:szCs w:val="22"/>
          <w:lang w:val="es-ES"/>
        </w:rPr>
        <w:softHyphen/>
        <w:t>ri</w:t>
      </w:r>
      <w:r w:rsidRPr="001A03D4">
        <w:rPr>
          <w:rFonts w:ascii="LitNusx" w:hAnsi="LitNusx"/>
          <w:sz w:val="22"/>
          <w:szCs w:val="22"/>
          <w:lang w:val="es-ES"/>
        </w:rPr>
        <w:softHyphen/>
        <w:t>saT</w:t>
      </w:r>
      <w:r w:rsidRPr="001A03D4">
        <w:rPr>
          <w:rFonts w:ascii="LitNusx" w:hAnsi="LitNusx"/>
          <w:sz w:val="22"/>
          <w:szCs w:val="22"/>
          <w:lang w:val="es-ES"/>
        </w:rPr>
        <w:softHyphen/>
        <w:t>vi</w:t>
      </w:r>
      <w:r w:rsidRPr="001A03D4">
        <w:rPr>
          <w:rFonts w:ascii="LitNusx" w:hAnsi="LitNusx"/>
          <w:sz w:val="22"/>
          <w:szCs w:val="22"/>
          <w:lang w:val="es-ES"/>
        </w:rPr>
        <w:softHyphen/>
        <w:t>sac.</w:t>
      </w:r>
    </w:p>
    <w:p w:rsidR="00D46116" w:rsidRPr="001A03D4" w:rsidRDefault="00D46116" w:rsidP="00BC619A">
      <w:pPr>
        <w:spacing w:line="252" w:lineRule="auto"/>
        <w:ind w:firstLine="540"/>
        <w:jc w:val="both"/>
        <w:rPr>
          <w:rFonts w:ascii="LitNusx" w:hAnsi="LitNusx"/>
          <w:sz w:val="22"/>
          <w:szCs w:val="22"/>
          <w:lang w:val="es-ES"/>
        </w:rPr>
      </w:pPr>
      <w:r w:rsidRPr="001A03D4">
        <w:rPr>
          <w:rFonts w:ascii="LitNusx" w:hAnsi="LitNusx"/>
          <w:sz w:val="22"/>
          <w:szCs w:val="22"/>
          <w:lang w:val="es-ES"/>
        </w:rPr>
        <w:t>sa</w:t>
      </w:r>
      <w:r w:rsidRPr="001A03D4">
        <w:rPr>
          <w:rFonts w:ascii="LitNusx" w:hAnsi="LitNusx"/>
          <w:sz w:val="22"/>
          <w:szCs w:val="22"/>
          <w:lang w:val="es-ES"/>
        </w:rPr>
        <w:softHyphen/>
        <w:t>qar</w:t>
      </w:r>
      <w:r w:rsidRPr="001A03D4">
        <w:rPr>
          <w:rFonts w:ascii="LitNusx" w:hAnsi="LitNusx"/>
          <w:sz w:val="22"/>
          <w:szCs w:val="22"/>
          <w:lang w:val="es-ES"/>
        </w:rPr>
        <w:softHyphen/>
        <w:t>Tve</w:t>
      </w:r>
      <w:r w:rsidRPr="001A03D4">
        <w:rPr>
          <w:rFonts w:ascii="LitNusx" w:hAnsi="LitNusx"/>
          <w:sz w:val="22"/>
          <w:szCs w:val="22"/>
          <w:lang w:val="es-ES"/>
        </w:rPr>
        <w:softHyphen/>
        <w:t>lo</w:t>
      </w:r>
      <w:r w:rsidRPr="001A03D4">
        <w:rPr>
          <w:rFonts w:ascii="LitNusx" w:hAnsi="LitNusx"/>
          <w:sz w:val="22"/>
          <w:szCs w:val="22"/>
          <w:lang w:val="es-ES"/>
        </w:rPr>
        <w:softHyphen/>
        <w:t>Si sa</w:t>
      </w:r>
      <w:r w:rsidRPr="001A03D4">
        <w:rPr>
          <w:rFonts w:ascii="LitNusx" w:hAnsi="LitNusx"/>
          <w:sz w:val="22"/>
          <w:szCs w:val="22"/>
          <w:lang w:val="es-ES"/>
        </w:rPr>
        <w:softHyphen/>
        <w:t>ka</w:t>
      </w:r>
      <w:r w:rsidRPr="001A03D4">
        <w:rPr>
          <w:rFonts w:ascii="LitNusx" w:hAnsi="LitNusx"/>
          <w:sz w:val="22"/>
          <w:szCs w:val="22"/>
          <w:lang w:val="es-ES"/>
        </w:rPr>
        <w:softHyphen/>
        <w:t>mod gan</w:t>
      </w:r>
      <w:r w:rsidRPr="001A03D4">
        <w:rPr>
          <w:rFonts w:ascii="LitNusx" w:hAnsi="LitNusx"/>
          <w:sz w:val="22"/>
          <w:szCs w:val="22"/>
          <w:lang w:val="es-ES"/>
        </w:rPr>
        <w:softHyphen/>
        <w:t>vi</w:t>
      </w:r>
      <w:r w:rsidRPr="001A03D4">
        <w:rPr>
          <w:rFonts w:ascii="LitNusx" w:hAnsi="LitNusx"/>
          <w:sz w:val="22"/>
          <w:szCs w:val="22"/>
          <w:lang w:val="es-ES"/>
        </w:rPr>
        <w:softHyphen/>
        <w:t>Ta</w:t>
      </w:r>
      <w:r w:rsidRPr="001A03D4">
        <w:rPr>
          <w:rFonts w:ascii="LitNusx" w:hAnsi="LitNusx"/>
          <w:sz w:val="22"/>
          <w:szCs w:val="22"/>
          <w:lang w:val="es-ES"/>
        </w:rPr>
        <w:softHyphen/>
        <w:t>re</w:t>
      </w:r>
      <w:r w:rsidRPr="001A03D4">
        <w:rPr>
          <w:rFonts w:ascii="LitNusx" w:hAnsi="LitNusx"/>
          <w:sz w:val="22"/>
          <w:szCs w:val="22"/>
          <w:lang w:val="es-ES"/>
        </w:rPr>
        <w:softHyphen/>
        <w:t>bu</w:t>
      </w:r>
      <w:r w:rsidRPr="001A03D4">
        <w:rPr>
          <w:rFonts w:ascii="LitNusx" w:hAnsi="LitNusx"/>
          <w:sz w:val="22"/>
          <w:szCs w:val="22"/>
          <w:lang w:val="es-ES"/>
        </w:rPr>
        <w:softHyphen/>
        <w:t>li iyo ker</w:t>
      </w:r>
      <w:r w:rsidRPr="001A03D4">
        <w:rPr>
          <w:rFonts w:ascii="LitNusx" w:hAnsi="LitNusx"/>
          <w:sz w:val="22"/>
          <w:szCs w:val="22"/>
          <w:lang w:val="es-ES"/>
        </w:rPr>
        <w:softHyphen/>
        <w:t>Zo ban</w:t>
      </w:r>
      <w:r w:rsidRPr="001A03D4">
        <w:rPr>
          <w:rFonts w:ascii="LitNusx" w:hAnsi="LitNusx"/>
          <w:sz w:val="22"/>
          <w:szCs w:val="22"/>
          <w:lang w:val="es-ES"/>
        </w:rPr>
        <w:softHyphen/>
        <w:t>ke</w:t>
      </w:r>
      <w:r w:rsidRPr="001A03D4">
        <w:rPr>
          <w:rFonts w:ascii="LitNusx" w:hAnsi="LitNusx"/>
          <w:sz w:val="22"/>
          <w:szCs w:val="22"/>
          <w:lang w:val="es-ES"/>
        </w:rPr>
        <w:softHyphen/>
        <w:t>bi</w:t>
      </w:r>
      <w:r w:rsidRPr="001A03D4">
        <w:rPr>
          <w:rFonts w:ascii="LitNusx" w:hAnsi="LitNusx"/>
          <w:sz w:val="22"/>
          <w:szCs w:val="22"/>
          <w:lang w:val="es-ES"/>
        </w:rPr>
        <w:softHyphen/>
        <w:t>sa da sxva sak</w:t>
      </w:r>
      <w:r w:rsidRPr="001A03D4">
        <w:rPr>
          <w:rFonts w:ascii="LitNusx" w:hAnsi="LitNusx"/>
          <w:sz w:val="22"/>
          <w:szCs w:val="22"/>
          <w:lang w:val="es-ES"/>
        </w:rPr>
        <w:softHyphen/>
        <w:t>re</w:t>
      </w:r>
      <w:r w:rsidRPr="001A03D4">
        <w:rPr>
          <w:rFonts w:ascii="LitNusx" w:hAnsi="LitNusx"/>
          <w:sz w:val="22"/>
          <w:szCs w:val="22"/>
          <w:lang w:val="es-ES"/>
        </w:rPr>
        <w:softHyphen/>
        <w:t>di</w:t>
      </w:r>
      <w:r w:rsidRPr="001A03D4">
        <w:rPr>
          <w:rFonts w:ascii="LitNusx" w:hAnsi="LitNusx"/>
          <w:sz w:val="22"/>
          <w:szCs w:val="22"/>
          <w:lang w:val="es-ES"/>
        </w:rPr>
        <w:softHyphen/>
        <w:t>to or</w:t>
      </w:r>
      <w:r w:rsidRPr="001A03D4">
        <w:rPr>
          <w:rFonts w:ascii="LitNusx" w:hAnsi="LitNusx"/>
          <w:sz w:val="22"/>
          <w:szCs w:val="22"/>
          <w:lang w:val="es-ES"/>
        </w:rPr>
        <w:softHyphen/>
        <w:t>ga</w:t>
      </w:r>
      <w:r w:rsidRPr="001A03D4">
        <w:rPr>
          <w:rFonts w:ascii="LitNusx" w:hAnsi="LitNusx"/>
          <w:sz w:val="22"/>
          <w:szCs w:val="22"/>
          <w:lang w:val="es-ES"/>
        </w:rPr>
        <w:softHyphen/>
        <w:t>ni</w:t>
      </w:r>
      <w:r w:rsidRPr="001A03D4">
        <w:rPr>
          <w:rFonts w:ascii="LitNusx" w:hAnsi="LitNusx"/>
          <w:sz w:val="22"/>
          <w:szCs w:val="22"/>
          <w:lang w:val="es-ES"/>
        </w:rPr>
        <w:softHyphen/>
        <w:t>za</w:t>
      </w:r>
      <w:r w:rsidRPr="001A03D4">
        <w:rPr>
          <w:rFonts w:ascii="LitNusx" w:hAnsi="LitNusx"/>
          <w:sz w:val="22"/>
          <w:szCs w:val="22"/>
          <w:lang w:val="es-ES"/>
        </w:rPr>
        <w:softHyphen/>
        <w:t>ci</w:t>
      </w:r>
      <w:r w:rsidRPr="001A03D4">
        <w:rPr>
          <w:rFonts w:ascii="LitNusx" w:hAnsi="LitNusx"/>
          <w:sz w:val="22"/>
          <w:szCs w:val="22"/>
          <w:lang w:val="es-ES"/>
        </w:rPr>
        <w:softHyphen/>
        <w:t>e</w:t>
      </w:r>
      <w:r w:rsidRPr="001A03D4">
        <w:rPr>
          <w:rFonts w:ascii="LitNusx" w:hAnsi="LitNusx"/>
          <w:sz w:val="22"/>
          <w:szCs w:val="22"/>
          <w:lang w:val="es-ES"/>
        </w:rPr>
        <w:softHyphen/>
        <w:t>bis mi</w:t>
      </w:r>
      <w:r w:rsidRPr="001A03D4">
        <w:rPr>
          <w:rFonts w:ascii="LitNusx" w:hAnsi="LitNusx"/>
          <w:sz w:val="22"/>
          <w:szCs w:val="22"/>
          <w:lang w:val="es-ES"/>
        </w:rPr>
        <w:softHyphen/>
        <w:t>er mci</w:t>
      </w:r>
      <w:r w:rsidRPr="001A03D4">
        <w:rPr>
          <w:rFonts w:ascii="LitNusx" w:hAnsi="LitNusx"/>
          <w:sz w:val="22"/>
          <w:szCs w:val="22"/>
          <w:lang w:val="es-ES"/>
        </w:rPr>
        <w:softHyphen/>
        <w:t>re biz</w:t>
      </w:r>
      <w:r w:rsidRPr="001A03D4">
        <w:rPr>
          <w:rFonts w:ascii="LitNusx" w:hAnsi="LitNusx"/>
          <w:sz w:val="22"/>
          <w:szCs w:val="22"/>
          <w:lang w:val="es-ES"/>
        </w:rPr>
        <w:softHyphen/>
        <w:t>ne</w:t>
      </w:r>
      <w:r w:rsidRPr="001A03D4">
        <w:rPr>
          <w:rFonts w:ascii="LitNusx" w:hAnsi="LitNusx"/>
          <w:sz w:val="22"/>
          <w:szCs w:val="22"/>
          <w:lang w:val="es-ES"/>
        </w:rPr>
        <w:softHyphen/>
        <w:t>sis dak</w:t>
      </w:r>
      <w:r w:rsidRPr="001A03D4">
        <w:rPr>
          <w:rFonts w:ascii="LitNusx" w:hAnsi="LitNusx"/>
          <w:sz w:val="22"/>
          <w:szCs w:val="22"/>
          <w:lang w:val="es-ES"/>
        </w:rPr>
        <w:softHyphen/>
        <w:t>re</w:t>
      </w:r>
      <w:r w:rsidRPr="001A03D4">
        <w:rPr>
          <w:rFonts w:ascii="LitNusx" w:hAnsi="LitNusx"/>
          <w:sz w:val="22"/>
          <w:szCs w:val="22"/>
          <w:lang w:val="es-ES"/>
        </w:rPr>
        <w:softHyphen/>
        <w:t>di</w:t>
      </w:r>
      <w:r w:rsidRPr="001A03D4">
        <w:rPr>
          <w:rFonts w:ascii="LitNusx" w:hAnsi="LitNusx"/>
          <w:sz w:val="22"/>
          <w:szCs w:val="22"/>
          <w:lang w:val="es-ES"/>
        </w:rPr>
        <w:softHyphen/>
        <w:t>te</w:t>
      </w:r>
      <w:r w:rsidRPr="001A03D4">
        <w:rPr>
          <w:rFonts w:ascii="LitNusx" w:hAnsi="LitNusx"/>
          <w:sz w:val="22"/>
          <w:szCs w:val="22"/>
          <w:lang w:val="es-ES"/>
        </w:rPr>
        <w:softHyphen/>
        <w:t>bis praq</w:t>
      </w:r>
      <w:r w:rsidRPr="001A03D4">
        <w:rPr>
          <w:rFonts w:ascii="LitNusx" w:hAnsi="LitNusx"/>
          <w:sz w:val="22"/>
          <w:szCs w:val="22"/>
          <w:lang w:val="es-ES"/>
        </w:rPr>
        <w:softHyphen/>
        <w:t>ti</w:t>
      </w:r>
      <w:r w:rsidRPr="001A03D4">
        <w:rPr>
          <w:rFonts w:ascii="LitNusx" w:hAnsi="LitNusx"/>
          <w:sz w:val="22"/>
          <w:szCs w:val="22"/>
          <w:lang w:val="es-ES"/>
        </w:rPr>
        <w:softHyphen/>
        <w:t>ka, ro</w:t>
      </w:r>
      <w:r w:rsidRPr="001A03D4">
        <w:rPr>
          <w:rFonts w:ascii="LitNusx" w:hAnsi="LitNusx"/>
          <w:sz w:val="22"/>
          <w:szCs w:val="22"/>
          <w:lang w:val="es-ES"/>
        </w:rPr>
        <w:softHyphen/>
        <w:t>mel</w:t>
      </w:r>
      <w:r w:rsidRPr="001A03D4">
        <w:rPr>
          <w:rFonts w:ascii="LitNusx" w:hAnsi="LitNusx"/>
          <w:sz w:val="22"/>
          <w:szCs w:val="22"/>
          <w:lang w:val="es-ES"/>
        </w:rPr>
        <w:softHyphen/>
        <w:t>sac sir</w:t>
      </w:r>
      <w:r w:rsidRPr="001A03D4">
        <w:rPr>
          <w:rFonts w:ascii="LitNusx" w:hAnsi="LitNusx"/>
          <w:sz w:val="22"/>
          <w:szCs w:val="22"/>
          <w:lang w:val="es-ES"/>
        </w:rPr>
        <w:softHyphen/>
        <w:t>Tu</w:t>
      </w:r>
      <w:r w:rsidRPr="001A03D4">
        <w:rPr>
          <w:rFonts w:ascii="LitNusx" w:hAnsi="LitNusx"/>
          <w:sz w:val="22"/>
          <w:szCs w:val="22"/>
          <w:lang w:val="es-ES"/>
        </w:rPr>
        <w:softHyphen/>
        <w:t>le</w:t>
      </w:r>
      <w:r w:rsidRPr="001A03D4">
        <w:rPr>
          <w:rFonts w:ascii="LitNusx" w:hAnsi="LitNusx"/>
          <w:sz w:val="22"/>
          <w:szCs w:val="22"/>
          <w:lang w:val="es-ES"/>
        </w:rPr>
        <w:softHyphen/>
        <w:t>e</w:t>
      </w:r>
      <w:r w:rsidRPr="001A03D4">
        <w:rPr>
          <w:rFonts w:ascii="LitNusx" w:hAnsi="LitNusx"/>
          <w:sz w:val="22"/>
          <w:szCs w:val="22"/>
          <w:lang w:val="es-ES"/>
        </w:rPr>
        <w:softHyphen/>
        <w:t>bi Se</w:t>
      </w:r>
      <w:r w:rsidRPr="001A03D4">
        <w:rPr>
          <w:rFonts w:ascii="LitNusx" w:hAnsi="LitNusx"/>
          <w:sz w:val="22"/>
          <w:szCs w:val="22"/>
          <w:lang w:val="es-ES"/>
        </w:rPr>
        <w:softHyphen/>
        <w:t>eq</w:t>
      </w:r>
      <w:r w:rsidRPr="001A03D4">
        <w:rPr>
          <w:rFonts w:ascii="LitNusx" w:hAnsi="LitNusx"/>
          <w:sz w:val="22"/>
          <w:szCs w:val="22"/>
          <w:lang w:val="es-ES"/>
        </w:rPr>
        <w:softHyphen/>
        <w:t>mna 2008 wlis ag</w:t>
      </w:r>
      <w:r w:rsidRPr="001A03D4">
        <w:rPr>
          <w:rFonts w:ascii="LitNusx" w:hAnsi="LitNusx"/>
          <w:sz w:val="22"/>
          <w:szCs w:val="22"/>
          <w:lang w:val="es-ES"/>
        </w:rPr>
        <w:softHyphen/>
        <w:t>vis</w:t>
      </w:r>
      <w:r w:rsidRPr="001A03D4">
        <w:rPr>
          <w:rFonts w:ascii="LitNusx" w:hAnsi="LitNusx"/>
          <w:sz w:val="22"/>
          <w:szCs w:val="22"/>
          <w:lang w:val="es-ES"/>
        </w:rPr>
        <w:softHyphen/>
        <w:t>to</w:t>
      </w:r>
      <w:r w:rsidRPr="001A03D4">
        <w:rPr>
          <w:rFonts w:ascii="LitNusx" w:hAnsi="LitNusx"/>
          <w:sz w:val="22"/>
          <w:szCs w:val="22"/>
          <w:lang w:val="es-ES"/>
        </w:rPr>
        <w:softHyphen/>
        <w:t>Si ru</w:t>
      </w:r>
      <w:r w:rsidRPr="001A03D4">
        <w:rPr>
          <w:rFonts w:ascii="LitNusx" w:hAnsi="LitNusx"/>
          <w:sz w:val="22"/>
          <w:szCs w:val="22"/>
          <w:lang w:val="es-ES"/>
        </w:rPr>
        <w:softHyphen/>
        <w:t>se</w:t>
      </w:r>
      <w:r w:rsidRPr="001A03D4">
        <w:rPr>
          <w:rFonts w:ascii="LitNusx" w:hAnsi="LitNusx"/>
          <w:sz w:val="22"/>
          <w:szCs w:val="22"/>
          <w:lang w:val="es-ES"/>
        </w:rPr>
        <w:softHyphen/>
        <w:t>Tis ag</w:t>
      </w:r>
      <w:r w:rsidRPr="001A03D4">
        <w:rPr>
          <w:rFonts w:ascii="LitNusx" w:hAnsi="LitNusx"/>
          <w:sz w:val="22"/>
          <w:szCs w:val="22"/>
          <w:lang w:val="es-ES"/>
        </w:rPr>
        <w:softHyphen/>
        <w:t>re</w:t>
      </w:r>
      <w:r w:rsidRPr="001A03D4">
        <w:rPr>
          <w:rFonts w:ascii="LitNusx" w:hAnsi="LitNusx"/>
          <w:sz w:val="22"/>
          <w:szCs w:val="22"/>
          <w:lang w:val="es-ES"/>
        </w:rPr>
        <w:softHyphen/>
        <w:t>si</w:t>
      </w:r>
      <w:r w:rsidRPr="001A03D4">
        <w:rPr>
          <w:rFonts w:ascii="LitNusx" w:hAnsi="LitNusx"/>
          <w:sz w:val="22"/>
          <w:szCs w:val="22"/>
          <w:lang w:val="es-ES"/>
        </w:rPr>
        <w:softHyphen/>
        <w:t>i</w:t>
      </w:r>
      <w:r w:rsidRPr="001A03D4">
        <w:rPr>
          <w:rFonts w:ascii="LitNusx" w:hAnsi="LitNusx"/>
          <w:sz w:val="22"/>
          <w:szCs w:val="22"/>
          <w:lang w:val="es-ES"/>
        </w:rPr>
        <w:softHyphen/>
        <w:t>sa da glo</w:t>
      </w:r>
      <w:r w:rsidRPr="001A03D4">
        <w:rPr>
          <w:rFonts w:ascii="LitNusx" w:hAnsi="LitNusx"/>
          <w:sz w:val="22"/>
          <w:szCs w:val="22"/>
          <w:lang w:val="es-ES"/>
        </w:rPr>
        <w:softHyphen/>
        <w:t>ba</w:t>
      </w:r>
      <w:r w:rsidRPr="001A03D4">
        <w:rPr>
          <w:rFonts w:ascii="LitNusx" w:hAnsi="LitNusx"/>
          <w:sz w:val="22"/>
          <w:szCs w:val="22"/>
          <w:lang w:val="es-ES"/>
        </w:rPr>
        <w:softHyphen/>
        <w:t>lu</w:t>
      </w:r>
      <w:r w:rsidRPr="001A03D4">
        <w:rPr>
          <w:rFonts w:ascii="LitNusx" w:hAnsi="LitNusx"/>
          <w:sz w:val="22"/>
          <w:szCs w:val="22"/>
          <w:lang w:val="es-ES"/>
        </w:rPr>
        <w:softHyphen/>
        <w:t>ri fi</w:t>
      </w:r>
      <w:r w:rsidRPr="001A03D4">
        <w:rPr>
          <w:rFonts w:ascii="LitNusx" w:hAnsi="LitNusx"/>
          <w:sz w:val="22"/>
          <w:szCs w:val="22"/>
          <w:lang w:val="es-ES"/>
        </w:rPr>
        <w:softHyphen/>
        <w:t>nan</w:t>
      </w:r>
      <w:r w:rsidRPr="001A03D4">
        <w:rPr>
          <w:rFonts w:ascii="LitNusx" w:hAnsi="LitNusx"/>
          <w:sz w:val="22"/>
          <w:szCs w:val="22"/>
          <w:lang w:val="es-ES"/>
        </w:rPr>
        <w:softHyphen/>
        <w:t>su</w:t>
      </w:r>
      <w:r w:rsidRPr="001A03D4">
        <w:rPr>
          <w:rFonts w:ascii="LitNusx" w:hAnsi="LitNusx"/>
          <w:sz w:val="22"/>
          <w:szCs w:val="22"/>
          <w:lang w:val="es-ES"/>
        </w:rPr>
        <w:softHyphen/>
        <w:t>ri kri</w:t>
      </w:r>
      <w:r w:rsidRPr="001A03D4">
        <w:rPr>
          <w:rFonts w:ascii="LitNusx" w:hAnsi="LitNusx"/>
          <w:sz w:val="22"/>
          <w:szCs w:val="22"/>
          <w:lang w:val="es-ES"/>
        </w:rPr>
        <w:softHyphen/>
        <w:t>zi</w:t>
      </w:r>
      <w:r w:rsidRPr="001A03D4">
        <w:rPr>
          <w:rFonts w:ascii="LitNusx" w:hAnsi="LitNusx"/>
          <w:sz w:val="22"/>
          <w:szCs w:val="22"/>
          <w:lang w:val="es-ES"/>
        </w:rPr>
        <w:softHyphen/>
        <w:t>sis ze</w:t>
      </w:r>
      <w:r w:rsidRPr="001A03D4">
        <w:rPr>
          <w:rFonts w:ascii="LitNusx" w:hAnsi="LitNusx"/>
          <w:sz w:val="22"/>
          <w:szCs w:val="22"/>
          <w:lang w:val="es-ES"/>
        </w:rPr>
        <w:softHyphen/>
        <w:t>gav</w:t>
      </w:r>
      <w:r w:rsidRPr="001A03D4">
        <w:rPr>
          <w:rFonts w:ascii="LitNusx" w:hAnsi="LitNusx"/>
          <w:sz w:val="22"/>
          <w:szCs w:val="22"/>
          <w:lang w:val="es-ES"/>
        </w:rPr>
        <w:softHyphen/>
        <w:t>le</w:t>
      </w:r>
      <w:r w:rsidRPr="001A03D4">
        <w:rPr>
          <w:rFonts w:ascii="LitNusx" w:hAnsi="LitNusx"/>
          <w:sz w:val="22"/>
          <w:szCs w:val="22"/>
          <w:lang w:val="es-ES"/>
        </w:rPr>
        <w:softHyphen/>
        <w:t>niT.</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dRes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Si praq</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lad ga</w:t>
      </w:r>
      <w:r>
        <w:rPr>
          <w:rFonts w:ascii="LitNusx" w:hAnsi="LitNusx"/>
          <w:sz w:val="22"/>
          <w:szCs w:val="22"/>
          <w:lang w:val="af-ZA"/>
        </w:rPr>
        <w:softHyphen/>
      </w:r>
      <w:r w:rsidRPr="00251EE6">
        <w:rPr>
          <w:rFonts w:ascii="LitNusx" w:hAnsi="LitNusx"/>
          <w:sz w:val="22"/>
          <w:szCs w:val="22"/>
          <w:lang w:val="af-ZA"/>
        </w:rPr>
        <w:t>nu</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lia biz</w:t>
      </w:r>
      <w:r>
        <w:rPr>
          <w:rFonts w:ascii="LitNusx" w:hAnsi="LitNusx"/>
          <w:sz w:val="22"/>
          <w:szCs w:val="22"/>
          <w:lang w:val="af-ZA"/>
        </w:rPr>
        <w:softHyphen/>
      </w:r>
      <w:r w:rsidRPr="00251EE6">
        <w:rPr>
          <w:rFonts w:ascii="LitNusx" w:hAnsi="LitNusx"/>
          <w:sz w:val="22"/>
          <w:szCs w:val="22"/>
          <w:lang w:val="af-ZA"/>
        </w:rPr>
        <w:t>nes</w:t>
      </w:r>
      <w:r>
        <w:rPr>
          <w:rFonts w:ascii="LitNusx" w:hAnsi="LitNusx"/>
          <w:sz w:val="22"/>
          <w:szCs w:val="22"/>
          <w:lang w:val="af-ZA"/>
        </w:rPr>
        <w:softHyphen/>
      </w:r>
      <w:r w:rsidRPr="00251EE6">
        <w:rPr>
          <w:rFonts w:ascii="LitNusx" w:hAnsi="LitNusx"/>
          <w:sz w:val="22"/>
          <w:szCs w:val="22"/>
          <w:lang w:val="af-ZA"/>
        </w:rPr>
        <w:t>men</w:t>
      </w:r>
      <w:r>
        <w:rPr>
          <w:rFonts w:ascii="LitNusx" w:hAnsi="LitNusx"/>
          <w:sz w:val="22"/>
          <w:szCs w:val="22"/>
          <w:lang w:val="af-ZA"/>
        </w:rPr>
        <w:softHyphen/>
      </w:r>
      <w:r w:rsidRPr="00251EE6">
        <w:rPr>
          <w:rFonts w:ascii="LitNusx" w:hAnsi="LitNusx"/>
          <w:sz w:val="22"/>
          <w:szCs w:val="22"/>
          <w:lang w:val="af-ZA"/>
        </w:rPr>
        <w:t>Ta sxva</w:t>
      </w:r>
      <w:r>
        <w:rPr>
          <w:rFonts w:ascii="LitNusx" w:hAnsi="LitNusx"/>
          <w:sz w:val="22"/>
          <w:szCs w:val="22"/>
          <w:lang w:val="af-ZA"/>
        </w:rPr>
        <w:softHyphen/>
      </w:r>
      <w:r w:rsidRPr="00251EE6">
        <w:rPr>
          <w:rFonts w:ascii="LitNusx" w:hAnsi="LitNusx"/>
          <w:sz w:val="22"/>
          <w:szCs w:val="22"/>
          <w:lang w:val="af-ZA"/>
        </w:rPr>
        <w:t>das</w:t>
      </w:r>
      <w:r>
        <w:rPr>
          <w:rFonts w:ascii="LitNusx" w:hAnsi="LitNusx"/>
          <w:sz w:val="22"/>
          <w:szCs w:val="22"/>
          <w:lang w:val="af-ZA"/>
        </w:rPr>
        <w:softHyphen/>
      </w:r>
      <w:r w:rsidRPr="00251EE6">
        <w:rPr>
          <w:rFonts w:ascii="LitNusx" w:hAnsi="LitNusx"/>
          <w:sz w:val="22"/>
          <w:szCs w:val="22"/>
          <w:lang w:val="af-ZA"/>
        </w:rPr>
        <w:t>va ti</w:t>
      </w:r>
      <w:r>
        <w:rPr>
          <w:rFonts w:ascii="LitNusx" w:hAnsi="LitNusx"/>
          <w:sz w:val="22"/>
          <w:szCs w:val="22"/>
          <w:lang w:val="af-ZA"/>
        </w:rPr>
        <w:softHyphen/>
      </w:r>
      <w:r w:rsidRPr="00251EE6">
        <w:rPr>
          <w:rFonts w:ascii="LitNusx" w:hAnsi="LitNusx"/>
          <w:sz w:val="22"/>
          <w:szCs w:val="22"/>
          <w:lang w:val="af-ZA"/>
        </w:rPr>
        <w:t>pis sa</w:t>
      </w:r>
      <w:r>
        <w:rPr>
          <w:rFonts w:ascii="LitNusx" w:hAnsi="LitNusx"/>
          <w:sz w:val="22"/>
          <w:szCs w:val="22"/>
          <w:lang w:val="af-ZA"/>
        </w:rPr>
        <w:softHyphen/>
      </w:r>
      <w:r w:rsidRPr="00251EE6">
        <w:rPr>
          <w:rFonts w:ascii="LitNusx" w:hAnsi="LitNusx"/>
          <w:sz w:val="22"/>
          <w:szCs w:val="22"/>
          <w:lang w:val="af-ZA"/>
        </w:rPr>
        <w:t>xel</w:t>
      </w:r>
      <w:r>
        <w:rPr>
          <w:rFonts w:ascii="LitNusx" w:hAnsi="LitNusx"/>
          <w:sz w:val="22"/>
          <w:szCs w:val="22"/>
          <w:lang w:val="af-ZA"/>
        </w:rPr>
        <w:softHyphen/>
      </w:r>
      <w:r w:rsidRPr="00251EE6">
        <w:rPr>
          <w:rFonts w:ascii="LitNusx" w:hAnsi="LitNusx"/>
          <w:sz w:val="22"/>
          <w:szCs w:val="22"/>
          <w:lang w:val="af-ZA"/>
        </w:rPr>
        <w:t>mwi</w:t>
      </w:r>
      <w:r>
        <w:rPr>
          <w:rFonts w:ascii="LitNusx" w:hAnsi="LitNusx"/>
          <w:sz w:val="22"/>
          <w:szCs w:val="22"/>
          <w:lang w:val="af-ZA"/>
        </w:rPr>
        <w:softHyphen/>
      </w:r>
      <w:r w:rsidRPr="00251EE6">
        <w:rPr>
          <w:rFonts w:ascii="LitNusx" w:hAnsi="LitNusx"/>
          <w:sz w:val="22"/>
          <w:szCs w:val="22"/>
          <w:lang w:val="af-ZA"/>
        </w:rPr>
        <w:t>fo</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gan da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ki</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 ga</w:t>
      </w:r>
      <w:r>
        <w:rPr>
          <w:rFonts w:ascii="LitNusx" w:hAnsi="LitNusx"/>
          <w:sz w:val="22"/>
          <w:szCs w:val="22"/>
          <w:lang w:val="af-ZA"/>
        </w:rPr>
        <w:softHyphen/>
      </w:r>
      <w:r w:rsidRPr="00251EE6">
        <w:rPr>
          <w:rFonts w:ascii="LitNusx" w:hAnsi="LitNusx"/>
          <w:sz w:val="22"/>
          <w:szCs w:val="22"/>
          <w:lang w:val="af-ZA"/>
        </w:rPr>
        <w:t>er</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bi. maT So</w:t>
      </w:r>
      <w:r>
        <w:rPr>
          <w:rFonts w:ascii="LitNusx" w:hAnsi="LitNusx"/>
          <w:sz w:val="22"/>
          <w:szCs w:val="22"/>
          <w:lang w:val="af-ZA"/>
        </w:rPr>
        <w:softHyphen/>
      </w:r>
      <w:r w:rsidRPr="00251EE6">
        <w:rPr>
          <w:rFonts w:ascii="LitNusx" w:hAnsi="LitNusx"/>
          <w:sz w:val="22"/>
          <w:szCs w:val="22"/>
          <w:lang w:val="af-ZA"/>
        </w:rPr>
        <w:t>ris yve</w:t>
      </w:r>
      <w:r>
        <w:rPr>
          <w:rFonts w:ascii="LitNusx" w:hAnsi="LitNusx"/>
          <w:sz w:val="22"/>
          <w:szCs w:val="22"/>
          <w:lang w:val="af-ZA"/>
        </w:rPr>
        <w:softHyphen/>
      </w:r>
      <w:r w:rsidRPr="00251EE6">
        <w:rPr>
          <w:rFonts w:ascii="LitNusx" w:hAnsi="LitNusx"/>
          <w:sz w:val="22"/>
          <w:szCs w:val="22"/>
          <w:lang w:val="af-ZA"/>
        </w:rPr>
        <w:t>la</w:t>
      </w:r>
      <w:r>
        <w:rPr>
          <w:rFonts w:ascii="LitNusx" w:hAnsi="LitNusx"/>
          <w:sz w:val="22"/>
          <w:szCs w:val="22"/>
          <w:lang w:val="af-ZA"/>
        </w:rPr>
        <w:softHyphen/>
      </w:r>
      <w:r w:rsidRPr="00251EE6">
        <w:rPr>
          <w:rFonts w:ascii="LitNusx" w:hAnsi="LitNusx"/>
          <w:sz w:val="22"/>
          <w:szCs w:val="22"/>
          <w:lang w:val="af-ZA"/>
        </w:rPr>
        <w:t>ze ga</w:t>
      </w:r>
      <w:r>
        <w:rPr>
          <w:rFonts w:ascii="LitNusx" w:hAnsi="LitNusx"/>
          <w:sz w:val="22"/>
          <w:szCs w:val="22"/>
          <w:lang w:val="af-ZA"/>
        </w:rPr>
        <w:softHyphen/>
      </w:r>
      <w:r w:rsidRPr="00251EE6">
        <w:rPr>
          <w:rFonts w:ascii="LitNusx" w:hAnsi="LitNusx"/>
          <w:sz w:val="22"/>
          <w:szCs w:val="22"/>
          <w:lang w:val="af-ZA"/>
        </w:rPr>
        <w:t>mor</w:t>
      </w:r>
      <w:r>
        <w:rPr>
          <w:rFonts w:ascii="LitNusx" w:hAnsi="LitNusx"/>
          <w:sz w:val="22"/>
          <w:szCs w:val="22"/>
          <w:lang w:val="af-ZA"/>
        </w:rPr>
        <w:softHyphen/>
      </w:r>
      <w:r w:rsidRPr="00251EE6">
        <w:rPr>
          <w:rFonts w:ascii="LitNusx" w:hAnsi="LitNusx"/>
          <w:sz w:val="22"/>
          <w:szCs w:val="22"/>
          <w:lang w:val="af-ZA"/>
        </w:rPr>
        <w:t>Ce</w:t>
      </w:r>
      <w:r>
        <w:rPr>
          <w:rFonts w:ascii="LitNusx" w:hAnsi="LitNusx"/>
          <w:sz w:val="22"/>
          <w:szCs w:val="22"/>
          <w:lang w:val="af-ZA"/>
        </w:rPr>
        <w:softHyphen/>
      </w:r>
      <w:r w:rsidRPr="00251EE6">
        <w:rPr>
          <w:rFonts w:ascii="LitNusx" w:hAnsi="LitNusx"/>
          <w:sz w:val="22"/>
          <w:szCs w:val="22"/>
          <w:lang w:val="af-ZA"/>
        </w:rPr>
        <w:t>ul</w:t>
      </w:r>
      <w:r>
        <w:rPr>
          <w:rFonts w:ascii="LitNusx" w:hAnsi="LitNusx"/>
          <w:sz w:val="22"/>
          <w:szCs w:val="22"/>
          <w:lang w:val="af-ZA"/>
        </w:rPr>
        <w:softHyphen/>
      </w:r>
      <w:r w:rsidRPr="00251EE6">
        <w:rPr>
          <w:rFonts w:ascii="LitNusx" w:hAnsi="LitNusx"/>
          <w:sz w:val="22"/>
          <w:szCs w:val="22"/>
          <w:lang w:val="af-ZA"/>
        </w:rPr>
        <w:t>ma –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biz</w:t>
      </w:r>
      <w:r>
        <w:rPr>
          <w:rFonts w:ascii="LitNusx" w:hAnsi="LitNusx"/>
          <w:sz w:val="22"/>
          <w:szCs w:val="22"/>
          <w:lang w:val="af-ZA"/>
        </w:rPr>
        <w:softHyphen/>
      </w:r>
      <w:r w:rsidRPr="00251EE6">
        <w:rPr>
          <w:rFonts w:ascii="LitNusx" w:hAnsi="LitNusx"/>
          <w:sz w:val="22"/>
          <w:szCs w:val="22"/>
          <w:lang w:val="af-ZA"/>
        </w:rPr>
        <w:t>nes</w:t>
      </w:r>
      <w:r>
        <w:rPr>
          <w:rFonts w:ascii="LitNusx" w:hAnsi="LitNusx"/>
          <w:sz w:val="22"/>
          <w:szCs w:val="22"/>
          <w:lang w:val="af-ZA"/>
        </w:rPr>
        <w:softHyphen/>
      </w:r>
      <w:r w:rsidRPr="00251EE6">
        <w:rPr>
          <w:rFonts w:ascii="LitNusx" w:hAnsi="LitNusx"/>
          <w:sz w:val="22"/>
          <w:szCs w:val="22"/>
          <w:lang w:val="af-ZA"/>
        </w:rPr>
        <w:t>men</w:t>
      </w:r>
      <w:r>
        <w:rPr>
          <w:rFonts w:ascii="LitNusx" w:hAnsi="LitNusx"/>
          <w:sz w:val="22"/>
          <w:szCs w:val="22"/>
          <w:lang w:val="af-ZA"/>
        </w:rPr>
        <w:softHyphen/>
      </w:r>
      <w:r w:rsidRPr="00251EE6">
        <w:rPr>
          <w:rFonts w:ascii="LitNusx" w:hAnsi="LitNusx"/>
          <w:sz w:val="22"/>
          <w:szCs w:val="22"/>
          <w:lang w:val="af-ZA"/>
        </w:rPr>
        <w:t>Ta fe</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am Ta</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si saq</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ba xe</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suf</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bis ze</w:t>
      </w:r>
      <w:r>
        <w:rPr>
          <w:rFonts w:ascii="LitNusx" w:hAnsi="LitNusx"/>
          <w:sz w:val="22"/>
          <w:szCs w:val="22"/>
          <w:lang w:val="af-ZA"/>
        </w:rPr>
        <w:softHyphen/>
      </w:r>
      <w:r w:rsidRPr="00251EE6">
        <w:rPr>
          <w:rFonts w:ascii="LitNusx" w:hAnsi="LitNusx"/>
          <w:sz w:val="22"/>
          <w:szCs w:val="22"/>
          <w:lang w:val="af-ZA"/>
        </w:rPr>
        <w:t>wo</w:t>
      </w:r>
      <w:r>
        <w:rPr>
          <w:rFonts w:ascii="LitNusx" w:hAnsi="LitNusx"/>
          <w:sz w:val="22"/>
          <w:szCs w:val="22"/>
          <w:lang w:val="af-ZA"/>
        </w:rPr>
        <w:softHyphen/>
      </w:r>
      <w:r w:rsidRPr="00251EE6">
        <w:rPr>
          <w:rFonts w:ascii="LitNusx" w:hAnsi="LitNusx"/>
          <w:sz w:val="22"/>
          <w:szCs w:val="22"/>
          <w:lang w:val="af-ZA"/>
        </w:rPr>
        <w:t>lis qveS jer ki</w:t>
      </w:r>
      <w:r>
        <w:rPr>
          <w:rFonts w:ascii="LitNusx" w:hAnsi="LitNusx"/>
          <w:sz w:val="22"/>
          <w:szCs w:val="22"/>
          <w:lang w:val="af-ZA"/>
        </w:rPr>
        <w:softHyphen/>
      </w:r>
      <w:r w:rsidRPr="00251EE6">
        <w:rPr>
          <w:rFonts w:ascii="LitNusx" w:hAnsi="LitNusx"/>
          <w:sz w:val="22"/>
          <w:szCs w:val="22"/>
          <w:lang w:val="af-ZA"/>
        </w:rPr>
        <w:t>dev 2007 wels Se</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Ce</w:t>
      </w:r>
      <w:r>
        <w:rPr>
          <w:rFonts w:ascii="LitNusx" w:hAnsi="LitNusx"/>
          <w:sz w:val="22"/>
          <w:szCs w:val="22"/>
          <w:lang w:val="af-ZA"/>
        </w:rPr>
        <w:softHyphen/>
      </w:r>
      <w:r w:rsidRPr="00251EE6">
        <w:rPr>
          <w:rFonts w:ascii="LitNusx" w:hAnsi="LitNusx"/>
          <w:sz w:val="22"/>
          <w:szCs w:val="22"/>
          <w:lang w:val="af-ZA"/>
        </w:rPr>
        <w:t>ra.</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ja</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bis sa</w:t>
      </w:r>
      <w:r>
        <w:rPr>
          <w:rFonts w:ascii="LitNusx" w:hAnsi="LitNusx"/>
          <w:sz w:val="22"/>
          <w:szCs w:val="22"/>
          <w:lang w:val="af-ZA"/>
        </w:rPr>
        <w:softHyphen/>
      </w:r>
      <w:r w:rsidRPr="00251EE6">
        <w:rPr>
          <w:rFonts w:ascii="LitNusx" w:hAnsi="LitNusx"/>
          <w:sz w:val="22"/>
          <w:szCs w:val="22"/>
          <w:lang w:val="af-ZA"/>
        </w:rPr>
        <w:t>xiT Se</w:t>
      </w:r>
      <w:r>
        <w:rPr>
          <w:rFonts w:ascii="LitNusx" w:hAnsi="LitNusx"/>
          <w:sz w:val="22"/>
          <w:szCs w:val="22"/>
          <w:lang w:val="af-ZA"/>
        </w:rPr>
        <w:softHyphen/>
      </w:r>
      <w:r w:rsidRPr="00251EE6">
        <w:rPr>
          <w:rFonts w:ascii="LitNusx" w:hAnsi="LitNusx"/>
          <w:sz w:val="22"/>
          <w:szCs w:val="22"/>
          <w:lang w:val="af-ZA"/>
        </w:rPr>
        <w:t>iZ</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ba iT</w:t>
      </w:r>
      <w:r>
        <w:rPr>
          <w:rFonts w:ascii="LitNusx" w:hAnsi="LitNusx"/>
          <w:sz w:val="22"/>
          <w:szCs w:val="22"/>
          <w:lang w:val="af-ZA"/>
        </w:rPr>
        <w:softHyphen/>
      </w:r>
      <w:r w:rsidRPr="00251EE6">
        <w:rPr>
          <w:rFonts w:ascii="LitNusx" w:hAnsi="LitNusx"/>
          <w:sz w:val="22"/>
          <w:szCs w:val="22"/>
          <w:lang w:val="af-ZA"/>
        </w:rPr>
        <w:t>qvas, rom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Si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daZ</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vis da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kuT</w:t>
      </w:r>
      <w:r>
        <w:rPr>
          <w:rFonts w:ascii="LitNusx" w:hAnsi="LitNusx"/>
          <w:sz w:val="22"/>
          <w:szCs w:val="22"/>
          <w:lang w:val="af-ZA"/>
        </w:rPr>
        <w:softHyphen/>
      </w:r>
      <w:r w:rsidRPr="00251EE6">
        <w:rPr>
          <w:rFonts w:ascii="LitNusx" w:hAnsi="LitNusx"/>
          <w:sz w:val="22"/>
          <w:szCs w:val="22"/>
          <w:lang w:val="af-ZA"/>
        </w:rPr>
        <w:t>xiT ar</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mdgo</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ba xa</w:t>
      </w:r>
      <w:r>
        <w:rPr>
          <w:rFonts w:ascii="LitNusx" w:hAnsi="LitNusx"/>
          <w:sz w:val="22"/>
          <w:szCs w:val="22"/>
          <w:lang w:val="af-ZA"/>
        </w:rPr>
        <w:softHyphen/>
      </w:r>
      <w:r w:rsidRPr="00251EE6">
        <w:rPr>
          <w:rFonts w:ascii="LitNusx" w:hAnsi="LitNusx"/>
          <w:sz w:val="22"/>
          <w:szCs w:val="22"/>
          <w:lang w:val="af-ZA"/>
        </w:rPr>
        <w:t>si</w:t>
      </w:r>
      <w:r>
        <w:rPr>
          <w:rFonts w:ascii="LitNusx" w:hAnsi="LitNusx"/>
          <w:sz w:val="22"/>
          <w:szCs w:val="22"/>
          <w:lang w:val="af-ZA"/>
        </w:rPr>
        <w:softHyphen/>
      </w:r>
      <w:r w:rsidRPr="00251EE6">
        <w:rPr>
          <w:rFonts w:ascii="LitNusx" w:hAnsi="LitNusx"/>
          <w:sz w:val="22"/>
          <w:szCs w:val="22"/>
          <w:lang w:val="af-ZA"/>
        </w:rPr>
        <w:t>aT</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ba se</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zu</w:t>
      </w:r>
      <w:r>
        <w:rPr>
          <w:rFonts w:ascii="LitNusx" w:hAnsi="LitNusx"/>
          <w:sz w:val="22"/>
          <w:szCs w:val="22"/>
          <w:lang w:val="af-ZA"/>
        </w:rPr>
        <w:softHyphen/>
      </w:r>
      <w:r w:rsidRPr="00251EE6">
        <w:rPr>
          <w:rFonts w:ascii="LitNusx" w:hAnsi="LitNusx"/>
          <w:sz w:val="22"/>
          <w:szCs w:val="22"/>
          <w:lang w:val="af-ZA"/>
        </w:rPr>
        <w:t>li xar</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ze</w:t>
      </w:r>
      <w:r>
        <w:rPr>
          <w:rFonts w:ascii="LitNusx" w:hAnsi="LitNusx"/>
          <w:sz w:val="22"/>
          <w:szCs w:val="22"/>
          <w:lang w:val="af-ZA"/>
        </w:rPr>
        <w:softHyphen/>
      </w:r>
      <w:r w:rsidRPr="00251EE6">
        <w:rPr>
          <w:rFonts w:ascii="LitNusx" w:hAnsi="LitNusx"/>
          <w:sz w:val="22"/>
          <w:szCs w:val="22"/>
          <w:lang w:val="af-ZA"/>
        </w:rPr>
        <w:t>biT.</w:t>
      </w:r>
    </w:p>
    <w:p w:rsidR="00D46116" w:rsidRPr="00251EE6" w:rsidRDefault="00D46116" w:rsidP="00BC619A">
      <w:pPr>
        <w:spacing w:line="252" w:lineRule="auto"/>
        <w:jc w:val="both"/>
        <w:rPr>
          <w:rFonts w:ascii="LitNusx" w:hAnsi="LitNusx"/>
          <w:sz w:val="22"/>
          <w:szCs w:val="22"/>
          <w:lang w:val="af-ZA"/>
        </w:rPr>
      </w:pPr>
    </w:p>
    <w:p w:rsidR="00D46116" w:rsidRDefault="00D46116" w:rsidP="00BC619A">
      <w:pPr>
        <w:spacing w:line="252" w:lineRule="auto"/>
        <w:jc w:val="center"/>
        <w:rPr>
          <w:rFonts w:ascii="LitNusx" w:hAnsi="LitNusx"/>
          <w:b/>
          <w:lang w:val="af-ZA"/>
        </w:rPr>
      </w:pPr>
      <w:r w:rsidRPr="00B02F98">
        <w:rPr>
          <w:rFonts w:ascii="LitNusx" w:hAnsi="LitNusx"/>
          <w:b/>
          <w:lang w:val="af-ZA"/>
        </w:rPr>
        <w:t>yve</w:t>
      </w:r>
      <w:r w:rsidRPr="00B02F98">
        <w:rPr>
          <w:rFonts w:ascii="LitNusx" w:hAnsi="LitNusx"/>
          <w:b/>
          <w:lang w:val="af-ZA"/>
        </w:rPr>
        <w:softHyphen/>
        <w:t>la da</w:t>
      </w:r>
      <w:r w:rsidRPr="00B02F98">
        <w:rPr>
          <w:rFonts w:ascii="LitNusx" w:hAnsi="LitNusx"/>
          <w:b/>
          <w:lang w:val="af-ZA"/>
        </w:rPr>
        <w:softHyphen/>
        <w:t>in</w:t>
      </w:r>
      <w:r w:rsidRPr="00B02F98">
        <w:rPr>
          <w:rFonts w:ascii="LitNusx" w:hAnsi="LitNusx"/>
          <w:b/>
          <w:lang w:val="af-ZA"/>
        </w:rPr>
        <w:softHyphen/>
        <w:t>te</w:t>
      </w:r>
      <w:r w:rsidRPr="00B02F98">
        <w:rPr>
          <w:rFonts w:ascii="LitNusx" w:hAnsi="LitNusx"/>
          <w:b/>
          <w:lang w:val="af-ZA"/>
        </w:rPr>
        <w:softHyphen/>
        <w:t>re</w:t>
      </w:r>
      <w:r w:rsidRPr="00B02F98">
        <w:rPr>
          <w:rFonts w:ascii="LitNusx" w:hAnsi="LitNusx"/>
          <w:b/>
          <w:lang w:val="af-ZA"/>
        </w:rPr>
        <w:softHyphen/>
        <w:t>se</w:t>
      </w:r>
      <w:r w:rsidRPr="00B02F98">
        <w:rPr>
          <w:rFonts w:ascii="LitNusx" w:hAnsi="LitNusx"/>
          <w:b/>
          <w:lang w:val="af-ZA"/>
        </w:rPr>
        <w:softHyphen/>
        <w:t>bu</w:t>
      </w:r>
      <w:r w:rsidRPr="00B02F98">
        <w:rPr>
          <w:rFonts w:ascii="LitNusx" w:hAnsi="LitNusx"/>
          <w:b/>
          <w:lang w:val="af-ZA"/>
        </w:rPr>
        <w:softHyphen/>
        <w:t>li mxa</w:t>
      </w:r>
      <w:r w:rsidRPr="00B02F98">
        <w:rPr>
          <w:rFonts w:ascii="LitNusx" w:hAnsi="LitNusx"/>
          <w:b/>
          <w:lang w:val="af-ZA"/>
        </w:rPr>
        <w:softHyphen/>
        <w:t>ris po</w:t>
      </w:r>
      <w:r w:rsidRPr="00B02F98">
        <w:rPr>
          <w:rFonts w:ascii="LitNusx" w:hAnsi="LitNusx"/>
          <w:b/>
          <w:lang w:val="af-ZA"/>
        </w:rPr>
        <w:softHyphen/>
        <w:t>ten</w:t>
      </w:r>
      <w:r w:rsidRPr="00B02F98">
        <w:rPr>
          <w:rFonts w:ascii="LitNusx" w:hAnsi="LitNusx"/>
          <w:b/>
          <w:lang w:val="af-ZA"/>
        </w:rPr>
        <w:softHyphen/>
        <w:t>ci</w:t>
      </w:r>
      <w:r w:rsidRPr="00B02F98">
        <w:rPr>
          <w:rFonts w:ascii="LitNusx" w:hAnsi="LitNusx"/>
          <w:b/>
          <w:lang w:val="af-ZA"/>
        </w:rPr>
        <w:softHyphen/>
        <w:t>u</w:t>
      </w:r>
      <w:r w:rsidRPr="00B02F98">
        <w:rPr>
          <w:rFonts w:ascii="LitNusx" w:hAnsi="LitNusx"/>
          <w:b/>
          <w:lang w:val="af-ZA"/>
        </w:rPr>
        <w:softHyphen/>
        <w:t xml:space="preserve">ri </w:t>
      </w:r>
    </w:p>
    <w:p w:rsidR="00D46116" w:rsidRPr="00B02F98" w:rsidRDefault="00D46116" w:rsidP="00BC619A">
      <w:pPr>
        <w:spacing w:line="252" w:lineRule="auto"/>
        <w:jc w:val="center"/>
        <w:rPr>
          <w:rFonts w:ascii="LitNusx" w:hAnsi="LitNusx"/>
          <w:b/>
          <w:lang w:val="af-ZA"/>
        </w:rPr>
      </w:pPr>
      <w:r w:rsidRPr="00B02F98">
        <w:rPr>
          <w:rFonts w:ascii="LitNusx" w:hAnsi="LitNusx"/>
          <w:b/>
          <w:lang w:val="af-ZA"/>
        </w:rPr>
        <w:t>ro</w:t>
      </w:r>
      <w:r w:rsidRPr="00B02F98">
        <w:rPr>
          <w:rFonts w:ascii="LitNusx" w:hAnsi="LitNusx"/>
          <w:b/>
          <w:lang w:val="af-ZA"/>
        </w:rPr>
        <w:softHyphen/>
        <w:t>lis Se</w:t>
      </w:r>
      <w:r w:rsidRPr="00B02F98">
        <w:rPr>
          <w:rFonts w:ascii="LitNusx" w:hAnsi="LitNusx"/>
          <w:b/>
          <w:lang w:val="af-ZA"/>
        </w:rPr>
        <w:softHyphen/>
        <w:t>sa</w:t>
      </w:r>
      <w:r w:rsidRPr="00B02F98">
        <w:rPr>
          <w:rFonts w:ascii="LitNusx" w:hAnsi="LitNusx"/>
          <w:b/>
          <w:lang w:val="af-ZA"/>
        </w:rPr>
        <w:softHyphen/>
        <w:t>xeb</w:t>
      </w:r>
    </w:p>
    <w:p w:rsidR="00D46116" w:rsidRPr="00251EE6" w:rsidRDefault="00D46116" w:rsidP="00BC619A">
      <w:pPr>
        <w:spacing w:line="252" w:lineRule="auto"/>
        <w:jc w:val="both"/>
        <w:rPr>
          <w:rFonts w:ascii="LitNusx" w:hAnsi="LitNusx"/>
          <w:sz w:val="22"/>
          <w:szCs w:val="22"/>
          <w:lang w:val="af-ZA"/>
        </w:rPr>
      </w:pP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imi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rom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Si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be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gziT Sem</w:t>
      </w:r>
      <w:r>
        <w:rPr>
          <w:rFonts w:ascii="LitNusx" w:hAnsi="LitNusx"/>
          <w:sz w:val="22"/>
          <w:szCs w:val="22"/>
          <w:lang w:val="af-ZA"/>
        </w:rPr>
        <w:softHyphen/>
      </w:r>
      <w:r w:rsidRPr="00251EE6">
        <w:rPr>
          <w:rFonts w:ascii="LitNusx" w:hAnsi="LitNusx"/>
          <w:sz w:val="22"/>
          <w:szCs w:val="22"/>
          <w:lang w:val="af-ZA"/>
        </w:rPr>
        <w:t>cir</w:t>
      </w:r>
      <w:r>
        <w:rPr>
          <w:rFonts w:ascii="LitNusx" w:hAnsi="LitNusx"/>
          <w:sz w:val="22"/>
          <w:szCs w:val="22"/>
          <w:lang w:val="af-ZA"/>
        </w:rPr>
        <w:softHyphen/>
      </w:r>
      <w:r w:rsidRPr="00251EE6">
        <w:rPr>
          <w:rFonts w:ascii="LitNusx" w:hAnsi="LitNusx"/>
          <w:sz w:val="22"/>
          <w:szCs w:val="22"/>
          <w:lang w:val="af-ZA"/>
        </w:rPr>
        <w:t>des au</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lia yve</w:t>
      </w:r>
      <w:r>
        <w:rPr>
          <w:rFonts w:ascii="LitNusx" w:hAnsi="LitNusx"/>
          <w:sz w:val="22"/>
          <w:szCs w:val="22"/>
          <w:lang w:val="af-ZA"/>
        </w:rPr>
        <w:softHyphen/>
      </w:r>
      <w:r w:rsidRPr="00251EE6">
        <w:rPr>
          <w:rFonts w:ascii="LitNusx" w:hAnsi="LitNusx"/>
          <w:sz w:val="22"/>
          <w:szCs w:val="22"/>
          <w:lang w:val="af-ZA"/>
        </w:rPr>
        <w:t>la da</w:t>
      </w:r>
      <w:r>
        <w:rPr>
          <w:rFonts w:ascii="LitNusx" w:hAnsi="LitNusx"/>
          <w:sz w:val="22"/>
          <w:szCs w:val="22"/>
          <w:lang w:val="af-ZA"/>
        </w:rPr>
        <w:softHyphen/>
      </w:r>
      <w:r w:rsidRPr="00251EE6">
        <w:rPr>
          <w:rFonts w:ascii="LitNusx" w:hAnsi="LitNusx"/>
          <w:sz w:val="22"/>
          <w:szCs w:val="22"/>
          <w:lang w:val="af-ZA"/>
        </w:rPr>
        <w:t>in</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mxa</w:t>
      </w:r>
      <w:r>
        <w:rPr>
          <w:rFonts w:ascii="LitNusx" w:hAnsi="LitNusx"/>
          <w:sz w:val="22"/>
          <w:szCs w:val="22"/>
          <w:lang w:val="af-ZA"/>
        </w:rPr>
        <w:softHyphen/>
      </w:r>
      <w:r w:rsidRPr="00251EE6">
        <w:rPr>
          <w:rFonts w:ascii="LitNusx" w:hAnsi="LitNusx"/>
          <w:sz w:val="22"/>
          <w:szCs w:val="22"/>
          <w:lang w:val="af-ZA"/>
        </w:rPr>
        <w:t>ris aq</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ri Ta</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ba.</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am mxriv um</w:t>
      </w:r>
      <w:r>
        <w:rPr>
          <w:rFonts w:ascii="LitNusx" w:hAnsi="LitNusx"/>
          <w:sz w:val="22"/>
          <w:szCs w:val="22"/>
          <w:lang w:val="af-ZA"/>
        </w:rPr>
        <w:softHyphen/>
      </w:r>
      <w:r w:rsidRPr="00251EE6">
        <w:rPr>
          <w:rFonts w:ascii="LitNusx" w:hAnsi="LitNusx"/>
          <w:sz w:val="22"/>
          <w:szCs w:val="22"/>
          <w:lang w:val="af-ZA"/>
        </w:rPr>
        <w:t>Tav</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si dat</w:t>
      </w:r>
      <w:r>
        <w:rPr>
          <w:rFonts w:ascii="LitNusx" w:hAnsi="LitNusx"/>
          <w:sz w:val="22"/>
          <w:szCs w:val="22"/>
          <w:lang w:val="af-ZA"/>
        </w:rPr>
        <w:softHyphen/>
      </w:r>
      <w:r w:rsidRPr="00251EE6">
        <w:rPr>
          <w:rFonts w:ascii="LitNusx" w:hAnsi="LitNusx"/>
          <w:sz w:val="22"/>
          <w:szCs w:val="22"/>
          <w:lang w:val="af-ZA"/>
        </w:rPr>
        <w:t>vir</w:t>
      </w:r>
      <w:r>
        <w:rPr>
          <w:rFonts w:ascii="LitNusx" w:hAnsi="LitNusx"/>
          <w:sz w:val="22"/>
          <w:szCs w:val="22"/>
          <w:lang w:val="af-ZA"/>
        </w:rPr>
        <w:softHyphen/>
      </w:r>
      <w:r w:rsidRPr="00251EE6">
        <w:rPr>
          <w:rFonts w:ascii="LitNusx" w:hAnsi="LitNusx"/>
          <w:sz w:val="22"/>
          <w:szCs w:val="22"/>
          <w:lang w:val="af-ZA"/>
        </w:rPr>
        <w:t>Tva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ze mo</w:t>
      </w:r>
      <w:r>
        <w:rPr>
          <w:rFonts w:ascii="LitNusx" w:hAnsi="LitNusx"/>
          <w:sz w:val="22"/>
          <w:szCs w:val="22"/>
          <w:lang w:val="af-ZA"/>
        </w:rPr>
        <w:softHyphen/>
      </w:r>
      <w:r w:rsidRPr="00251EE6">
        <w:rPr>
          <w:rFonts w:ascii="LitNusx" w:hAnsi="LitNusx"/>
          <w:sz w:val="22"/>
          <w:szCs w:val="22"/>
          <w:lang w:val="af-ZA"/>
        </w:rPr>
        <w:t>dis, ro</w:t>
      </w:r>
      <w:r>
        <w:rPr>
          <w:rFonts w:ascii="LitNusx" w:hAnsi="LitNusx"/>
          <w:sz w:val="22"/>
          <w:szCs w:val="22"/>
          <w:lang w:val="af-ZA"/>
        </w:rPr>
        <w:softHyphen/>
      </w:r>
      <w:r w:rsidRPr="00251EE6">
        <w:rPr>
          <w:rFonts w:ascii="LitNusx" w:hAnsi="LitNusx"/>
          <w:sz w:val="22"/>
          <w:szCs w:val="22"/>
          <w:lang w:val="af-ZA"/>
        </w:rPr>
        <w:t>mel</w:t>
      </w:r>
      <w:r>
        <w:rPr>
          <w:rFonts w:ascii="LitNusx" w:hAnsi="LitNusx"/>
          <w:sz w:val="22"/>
          <w:szCs w:val="22"/>
          <w:lang w:val="af-ZA"/>
        </w:rPr>
        <w:softHyphen/>
      </w:r>
      <w:r w:rsidRPr="00251EE6">
        <w:rPr>
          <w:rFonts w:ascii="LitNusx" w:hAnsi="LitNusx"/>
          <w:sz w:val="22"/>
          <w:szCs w:val="22"/>
          <w:lang w:val="af-ZA"/>
        </w:rPr>
        <w:t>mac un</w:t>
      </w:r>
      <w:r>
        <w:rPr>
          <w:rFonts w:ascii="LitNusx" w:hAnsi="LitNusx"/>
          <w:sz w:val="22"/>
          <w:szCs w:val="22"/>
          <w:lang w:val="af-ZA"/>
        </w:rPr>
        <w:softHyphen/>
      </w:r>
      <w:r w:rsidRPr="00251EE6">
        <w:rPr>
          <w:rFonts w:ascii="LitNusx" w:hAnsi="LitNusx"/>
          <w:sz w:val="22"/>
          <w:szCs w:val="22"/>
          <w:lang w:val="af-ZA"/>
        </w:rPr>
        <w:t>da sru</w:t>
      </w:r>
      <w:r>
        <w:rPr>
          <w:rFonts w:ascii="LitNusx" w:hAnsi="LitNusx"/>
          <w:sz w:val="22"/>
          <w:szCs w:val="22"/>
          <w:lang w:val="af-ZA"/>
        </w:rPr>
        <w:softHyphen/>
      </w:r>
      <w:r w:rsidRPr="00251EE6">
        <w:rPr>
          <w:rFonts w:ascii="LitNusx" w:hAnsi="LitNusx"/>
          <w:sz w:val="22"/>
          <w:szCs w:val="22"/>
          <w:lang w:val="af-ZA"/>
        </w:rPr>
        <w:t>lad ga</w:t>
      </w:r>
      <w:r>
        <w:rPr>
          <w:rFonts w:ascii="LitNusx" w:hAnsi="LitNusx"/>
          <w:sz w:val="22"/>
          <w:szCs w:val="22"/>
          <w:lang w:val="af-ZA"/>
        </w:rPr>
        <w:softHyphen/>
      </w:r>
      <w:r w:rsidRPr="00251EE6">
        <w:rPr>
          <w:rFonts w:ascii="LitNusx" w:hAnsi="LitNusx"/>
          <w:sz w:val="22"/>
          <w:szCs w:val="22"/>
          <w:lang w:val="af-ZA"/>
        </w:rPr>
        <w:t>ac</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ros prob</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mis sir</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le da Se</w:t>
      </w:r>
      <w:r>
        <w:rPr>
          <w:rFonts w:ascii="LitNusx" w:hAnsi="LitNusx"/>
          <w:sz w:val="22"/>
          <w:szCs w:val="22"/>
          <w:lang w:val="af-ZA"/>
        </w:rPr>
        <w:softHyphen/>
      </w:r>
      <w:r w:rsidRPr="00251EE6">
        <w:rPr>
          <w:rFonts w:ascii="LitNusx" w:hAnsi="LitNusx"/>
          <w:sz w:val="22"/>
          <w:szCs w:val="22"/>
          <w:lang w:val="af-ZA"/>
        </w:rPr>
        <w:t>i</w:t>
      </w:r>
      <w:r>
        <w:rPr>
          <w:rFonts w:ascii="LitNusx" w:hAnsi="LitNusx"/>
          <w:sz w:val="22"/>
          <w:szCs w:val="22"/>
          <w:lang w:val="af-ZA"/>
        </w:rPr>
        <w:softHyphen/>
      </w:r>
      <w:r w:rsidRPr="00251EE6">
        <w:rPr>
          <w:rFonts w:ascii="LitNusx" w:hAnsi="LitNusx"/>
          <w:sz w:val="22"/>
          <w:szCs w:val="22"/>
          <w:lang w:val="af-ZA"/>
        </w:rPr>
        <w:t>mu</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vos sa</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do mra</w:t>
      </w:r>
      <w:r>
        <w:rPr>
          <w:rFonts w:ascii="LitNusx" w:hAnsi="LitNusx"/>
          <w:sz w:val="22"/>
          <w:szCs w:val="22"/>
          <w:lang w:val="af-ZA"/>
        </w:rPr>
        <w:softHyphen/>
      </w:r>
      <w:r w:rsidRPr="00251EE6">
        <w:rPr>
          <w:rFonts w:ascii="LitNusx" w:hAnsi="LitNusx"/>
          <w:sz w:val="22"/>
          <w:szCs w:val="22"/>
          <w:lang w:val="af-ZA"/>
        </w:rPr>
        <w:t>val</w:t>
      </w:r>
      <w:r>
        <w:rPr>
          <w:rFonts w:ascii="LitNusx" w:hAnsi="LitNusx"/>
          <w:sz w:val="22"/>
          <w:szCs w:val="22"/>
          <w:lang w:val="af-ZA"/>
        </w:rPr>
        <w:softHyphen/>
      </w:r>
      <w:r w:rsidRPr="00251EE6">
        <w:rPr>
          <w:rFonts w:ascii="LitNusx" w:hAnsi="LitNusx"/>
          <w:sz w:val="22"/>
          <w:szCs w:val="22"/>
          <w:lang w:val="af-ZA"/>
        </w:rPr>
        <w:t>wli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ni eko</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ri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ma, ro</w:t>
      </w:r>
      <w:r>
        <w:rPr>
          <w:rFonts w:ascii="LitNusx" w:hAnsi="LitNusx"/>
          <w:sz w:val="22"/>
          <w:szCs w:val="22"/>
          <w:lang w:val="af-ZA"/>
        </w:rPr>
        <w:softHyphen/>
      </w:r>
      <w:r w:rsidRPr="00251EE6">
        <w:rPr>
          <w:rFonts w:ascii="LitNusx" w:hAnsi="LitNusx"/>
          <w:sz w:val="22"/>
          <w:szCs w:val="22"/>
          <w:lang w:val="af-ZA"/>
        </w:rPr>
        <w:t>mel</w:t>
      </w:r>
      <w:r>
        <w:rPr>
          <w:rFonts w:ascii="LitNusx" w:hAnsi="LitNusx"/>
          <w:sz w:val="22"/>
          <w:szCs w:val="22"/>
          <w:lang w:val="af-ZA"/>
        </w:rPr>
        <w:softHyphen/>
      </w:r>
      <w:r w:rsidRPr="00251EE6">
        <w:rPr>
          <w:rFonts w:ascii="LitNusx" w:hAnsi="LitNusx"/>
          <w:sz w:val="22"/>
          <w:szCs w:val="22"/>
          <w:lang w:val="af-ZA"/>
        </w:rPr>
        <w:t>Sic gaT</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lis</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iq</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ba sa</w:t>
      </w:r>
      <w:r>
        <w:rPr>
          <w:rFonts w:ascii="LitNusx" w:hAnsi="LitNusx"/>
          <w:sz w:val="22"/>
          <w:szCs w:val="22"/>
          <w:lang w:val="af-ZA"/>
        </w:rPr>
        <w:softHyphen/>
      </w:r>
      <w:r w:rsidRPr="00251EE6">
        <w:rPr>
          <w:rFonts w:ascii="LitNusx" w:hAnsi="LitNusx"/>
          <w:sz w:val="22"/>
          <w:szCs w:val="22"/>
          <w:lang w:val="af-ZA"/>
        </w:rPr>
        <w:t>er</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So</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so ga</w:t>
      </w:r>
      <w:r>
        <w:rPr>
          <w:rFonts w:ascii="LitNusx" w:hAnsi="LitNusx"/>
          <w:sz w:val="22"/>
          <w:szCs w:val="22"/>
          <w:lang w:val="af-ZA"/>
        </w:rPr>
        <w:softHyphen/>
      </w:r>
      <w:r w:rsidRPr="00251EE6">
        <w:rPr>
          <w:rFonts w:ascii="LitNusx" w:hAnsi="LitNusx"/>
          <w:sz w:val="22"/>
          <w:szCs w:val="22"/>
          <w:lang w:val="af-ZA"/>
        </w:rPr>
        <w:t>moc</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ba. ami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ki, uwi</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res yov</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sa, sa</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roa, rom sta</w:t>
      </w:r>
      <w:r>
        <w:rPr>
          <w:rFonts w:ascii="LitNusx" w:hAnsi="LitNusx"/>
          <w:sz w:val="22"/>
          <w:szCs w:val="22"/>
          <w:lang w:val="af-ZA"/>
        </w:rPr>
        <w:softHyphen/>
      </w:r>
      <w:r w:rsidRPr="00251EE6">
        <w:rPr>
          <w:rFonts w:ascii="LitNusx" w:hAnsi="LitNusx"/>
          <w:sz w:val="22"/>
          <w:szCs w:val="22"/>
          <w:lang w:val="af-ZA"/>
        </w:rPr>
        <w:t>tis</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kis sam</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xur</w:t>
      </w:r>
      <w:r>
        <w:rPr>
          <w:rFonts w:ascii="LitNusx" w:hAnsi="LitNusx"/>
          <w:sz w:val="22"/>
          <w:szCs w:val="22"/>
          <w:lang w:val="af-ZA"/>
        </w:rPr>
        <w:softHyphen/>
      </w:r>
      <w:r w:rsidRPr="00251EE6">
        <w:rPr>
          <w:rFonts w:ascii="LitNusx" w:hAnsi="LitNusx"/>
          <w:sz w:val="22"/>
          <w:szCs w:val="22"/>
          <w:lang w:val="af-ZA"/>
        </w:rPr>
        <w:t>ma pe</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du</w:t>
      </w:r>
      <w:r>
        <w:rPr>
          <w:rFonts w:ascii="LitNusx" w:hAnsi="LitNusx"/>
          <w:sz w:val="22"/>
          <w:szCs w:val="22"/>
          <w:lang w:val="af-ZA"/>
        </w:rPr>
        <w:softHyphen/>
      </w:r>
      <w:r w:rsidRPr="00251EE6">
        <w:rPr>
          <w:rFonts w:ascii="LitNusx" w:hAnsi="LitNusx"/>
          <w:sz w:val="22"/>
          <w:szCs w:val="22"/>
          <w:lang w:val="af-ZA"/>
        </w:rPr>
        <w:t>lad ga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aq</w:t>
      </w:r>
      <w:r>
        <w:rPr>
          <w:rFonts w:ascii="LitNusx" w:hAnsi="LitNusx"/>
          <w:sz w:val="22"/>
          <w:szCs w:val="22"/>
          <w:lang w:val="af-ZA"/>
        </w:rPr>
        <w:softHyphen/>
      </w:r>
      <w:r w:rsidRPr="00251EE6">
        <w:rPr>
          <w:rFonts w:ascii="LitNusx" w:hAnsi="LitNusx"/>
          <w:sz w:val="22"/>
          <w:szCs w:val="22"/>
          <w:lang w:val="af-ZA"/>
        </w:rPr>
        <w:t>vey</w:t>
      </w:r>
      <w:r>
        <w:rPr>
          <w:rFonts w:ascii="LitNusx" w:hAnsi="LitNusx"/>
          <w:sz w:val="22"/>
          <w:szCs w:val="22"/>
          <w:lang w:val="af-ZA"/>
        </w:rPr>
        <w:softHyphen/>
      </w:r>
      <w:r w:rsidRPr="00251EE6">
        <w:rPr>
          <w:rFonts w:ascii="LitNusx" w:hAnsi="LitNusx"/>
          <w:sz w:val="22"/>
          <w:szCs w:val="22"/>
          <w:lang w:val="af-ZA"/>
        </w:rPr>
        <w:t>nos in</w:t>
      </w:r>
      <w:r>
        <w:rPr>
          <w:rFonts w:ascii="LitNusx" w:hAnsi="LitNusx"/>
          <w:sz w:val="22"/>
          <w:szCs w:val="22"/>
          <w:lang w:val="af-ZA"/>
        </w:rPr>
        <w:softHyphen/>
      </w:r>
      <w:r w:rsidRPr="00251EE6">
        <w:rPr>
          <w:rFonts w:ascii="LitNusx" w:hAnsi="LitNusx"/>
          <w:sz w:val="22"/>
          <w:szCs w:val="22"/>
          <w:lang w:val="af-ZA"/>
        </w:rPr>
        <w:t>for</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cia sa</w:t>
      </w:r>
      <w:r>
        <w:rPr>
          <w:rFonts w:ascii="LitNusx" w:hAnsi="LitNusx"/>
          <w:sz w:val="22"/>
          <w:szCs w:val="22"/>
          <w:lang w:val="af-ZA"/>
        </w:rPr>
        <w:softHyphen/>
      </w:r>
      <w:r w:rsidRPr="00251EE6">
        <w:rPr>
          <w:rFonts w:ascii="LitNusx" w:hAnsi="LitNusx"/>
          <w:sz w:val="22"/>
          <w:szCs w:val="22"/>
          <w:lang w:val="af-ZA"/>
        </w:rPr>
        <w:t>ar</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bo mi</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mu</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sa da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zRvars miR</w:t>
      </w:r>
      <w:r>
        <w:rPr>
          <w:rFonts w:ascii="LitNusx" w:hAnsi="LitNusx"/>
          <w:sz w:val="22"/>
          <w:szCs w:val="22"/>
          <w:lang w:val="af-ZA"/>
        </w:rPr>
        <w:softHyphen/>
      </w:r>
      <w:r w:rsidRPr="00251EE6">
        <w:rPr>
          <w:rFonts w:ascii="LitNusx" w:hAnsi="LitNusx"/>
          <w:sz w:val="22"/>
          <w:szCs w:val="22"/>
          <w:lang w:val="af-ZA"/>
        </w:rPr>
        <w:t>ma myo</w:t>
      </w:r>
      <w:r>
        <w:rPr>
          <w:rFonts w:ascii="LitNusx" w:hAnsi="LitNusx"/>
          <w:sz w:val="22"/>
          <w:szCs w:val="22"/>
          <w:lang w:val="af-ZA"/>
        </w:rPr>
        <w:softHyphen/>
      </w:r>
      <w:r w:rsidRPr="00251EE6">
        <w:rPr>
          <w:rFonts w:ascii="LitNusx" w:hAnsi="LitNusx"/>
          <w:sz w:val="22"/>
          <w:szCs w:val="22"/>
          <w:lang w:val="af-ZA"/>
        </w:rPr>
        <w:t>fi mo</w:t>
      </w:r>
      <w:r>
        <w:rPr>
          <w:rFonts w:ascii="LitNusx" w:hAnsi="LitNusx"/>
          <w:sz w:val="22"/>
          <w:szCs w:val="22"/>
          <w:lang w:val="af-ZA"/>
        </w:rPr>
        <w:softHyphen/>
      </w:r>
      <w:r w:rsidRPr="00251EE6">
        <w:rPr>
          <w:rFonts w:ascii="LitNusx" w:hAnsi="LitNusx"/>
          <w:sz w:val="22"/>
          <w:szCs w:val="22"/>
          <w:lang w:val="af-ZA"/>
        </w:rPr>
        <w:t>sax</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bis Se</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xeb, ro</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lic un</w:t>
      </w:r>
      <w:r>
        <w:rPr>
          <w:rFonts w:ascii="LitNusx" w:hAnsi="LitNusx"/>
          <w:sz w:val="22"/>
          <w:szCs w:val="22"/>
          <w:lang w:val="af-ZA"/>
        </w:rPr>
        <w:softHyphen/>
      </w:r>
      <w:r w:rsidRPr="00251EE6">
        <w:rPr>
          <w:rFonts w:ascii="LitNusx" w:hAnsi="LitNusx"/>
          <w:sz w:val="22"/>
          <w:szCs w:val="22"/>
          <w:lang w:val="af-ZA"/>
        </w:rPr>
        <w:t>da asa</w:t>
      </w:r>
      <w:r>
        <w:rPr>
          <w:rFonts w:ascii="LitNusx" w:hAnsi="LitNusx"/>
          <w:sz w:val="22"/>
          <w:szCs w:val="22"/>
          <w:lang w:val="af-ZA"/>
        </w:rPr>
        <w:softHyphen/>
      </w:r>
      <w:r w:rsidRPr="00251EE6">
        <w:rPr>
          <w:rFonts w:ascii="LitNusx" w:hAnsi="LitNusx"/>
          <w:sz w:val="22"/>
          <w:szCs w:val="22"/>
          <w:lang w:val="af-ZA"/>
        </w:rPr>
        <w:t>xav</w:t>
      </w:r>
      <w:r>
        <w:rPr>
          <w:rFonts w:ascii="LitNusx" w:hAnsi="LitNusx"/>
          <w:sz w:val="22"/>
          <w:szCs w:val="22"/>
          <w:lang w:val="af-ZA"/>
        </w:rPr>
        <w:softHyphen/>
      </w:r>
      <w:r w:rsidRPr="00251EE6">
        <w:rPr>
          <w:rFonts w:ascii="LitNusx" w:hAnsi="LitNusx"/>
          <w:sz w:val="22"/>
          <w:szCs w:val="22"/>
          <w:lang w:val="af-ZA"/>
        </w:rPr>
        <w:t>des re</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rad ar</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bul mdgo</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bas. imav</w:t>
      </w:r>
      <w:r>
        <w:rPr>
          <w:rFonts w:ascii="LitNusx" w:hAnsi="LitNusx"/>
          <w:sz w:val="22"/>
          <w:szCs w:val="22"/>
          <w:lang w:val="af-ZA"/>
        </w:rPr>
        <w:softHyphen/>
      </w:r>
      <w:r w:rsidRPr="00251EE6">
        <w:rPr>
          <w:rFonts w:ascii="LitNusx" w:hAnsi="LitNusx"/>
          <w:sz w:val="22"/>
          <w:szCs w:val="22"/>
          <w:lang w:val="af-ZA"/>
        </w:rPr>
        <w:t>dro</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lad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es maC</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neb</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 un</w:t>
      </w:r>
      <w:r>
        <w:rPr>
          <w:rFonts w:ascii="LitNusx" w:hAnsi="LitNusx"/>
          <w:sz w:val="22"/>
          <w:szCs w:val="22"/>
          <w:lang w:val="af-ZA"/>
        </w:rPr>
        <w:softHyphen/>
      </w:r>
      <w:r w:rsidRPr="00251EE6">
        <w:rPr>
          <w:rFonts w:ascii="LitNusx" w:hAnsi="LitNusx"/>
          <w:sz w:val="22"/>
          <w:szCs w:val="22"/>
          <w:lang w:val="af-ZA"/>
        </w:rPr>
        <w:t>da gax</w:t>
      </w:r>
      <w:r>
        <w:rPr>
          <w:rFonts w:ascii="LitNusx" w:hAnsi="LitNusx"/>
          <w:sz w:val="22"/>
          <w:szCs w:val="22"/>
          <w:lang w:val="af-ZA"/>
        </w:rPr>
        <w:softHyphen/>
      </w:r>
      <w:r w:rsidRPr="00251EE6">
        <w:rPr>
          <w:rFonts w:ascii="LitNusx" w:hAnsi="LitNusx"/>
          <w:sz w:val="22"/>
          <w:szCs w:val="22"/>
          <w:lang w:val="af-ZA"/>
        </w:rPr>
        <w:t>des mi</w:t>
      </w:r>
      <w:r>
        <w:rPr>
          <w:rFonts w:ascii="LitNusx" w:hAnsi="LitNusx"/>
          <w:sz w:val="22"/>
          <w:szCs w:val="22"/>
          <w:lang w:val="af-ZA"/>
        </w:rPr>
        <w:softHyphen/>
      </w:r>
      <w:r w:rsidRPr="00251EE6">
        <w:rPr>
          <w:rFonts w:ascii="LitNusx" w:hAnsi="LitNusx"/>
          <w:sz w:val="22"/>
          <w:szCs w:val="22"/>
          <w:lang w:val="af-ZA"/>
        </w:rPr>
        <w:t>si saq</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bis erT-er</w:t>
      </w:r>
      <w:r>
        <w:rPr>
          <w:rFonts w:ascii="LitNusx" w:hAnsi="LitNusx"/>
          <w:sz w:val="22"/>
          <w:szCs w:val="22"/>
          <w:lang w:val="af-ZA"/>
        </w:rPr>
        <w:softHyphen/>
      </w:r>
      <w:r w:rsidRPr="00251EE6">
        <w:rPr>
          <w:rFonts w:ascii="LitNusx" w:hAnsi="LitNusx"/>
          <w:sz w:val="22"/>
          <w:szCs w:val="22"/>
          <w:lang w:val="af-ZA"/>
        </w:rPr>
        <w:t>Ti um</w:t>
      </w:r>
      <w:r>
        <w:rPr>
          <w:rFonts w:ascii="LitNusx" w:hAnsi="LitNusx"/>
          <w:sz w:val="22"/>
          <w:szCs w:val="22"/>
          <w:lang w:val="af-ZA"/>
        </w:rPr>
        <w:softHyphen/>
      </w:r>
      <w:r w:rsidRPr="00251EE6">
        <w:rPr>
          <w:rFonts w:ascii="LitNusx" w:hAnsi="LitNusx"/>
          <w:sz w:val="22"/>
          <w:szCs w:val="22"/>
          <w:lang w:val="af-ZA"/>
        </w:rPr>
        <w:t>Tav</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si in</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ka</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am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mis Se</w:t>
      </w:r>
      <w:r>
        <w:rPr>
          <w:rFonts w:ascii="LitNusx" w:hAnsi="LitNusx"/>
          <w:sz w:val="22"/>
          <w:szCs w:val="22"/>
          <w:lang w:val="af-ZA"/>
        </w:rPr>
        <w:softHyphen/>
      </w:r>
      <w:r w:rsidRPr="00251EE6">
        <w:rPr>
          <w:rFonts w:ascii="LitNusx" w:hAnsi="LitNusx"/>
          <w:sz w:val="22"/>
          <w:szCs w:val="22"/>
          <w:lang w:val="af-ZA"/>
        </w:rPr>
        <w:t>mu</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ze teq</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ri dax</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ga</w:t>
      </w:r>
      <w:r>
        <w:rPr>
          <w:rFonts w:ascii="LitNusx" w:hAnsi="LitNusx"/>
          <w:sz w:val="22"/>
          <w:szCs w:val="22"/>
          <w:lang w:val="af-ZA"/>
        </w:rPr>
        <w:softHyphen/>
      </w:r>
      <w:r w:rsidRPr="00251EE6">
        <w:rPr>
          <w:rFonts w:ascii="LitNusx" w:hAnsi="LitNusx"/>
          <w:sz w:val="22"/>
          <w:szCs w:val="22"/>
          <w:lang w:val="af-ZA"/>
        </w:rPr>
        <w:t>we</w:t>
      </w:r>
      <w:r>
        <w:rPr>
          <w:rFonts w:ascii="LitNusx" w:hAnsi="LitNusx"/>
          <w:sz w:val="22"/>
          <w:szCs w:val="22"/>
          <w:lang w:val="af-ZA"/>
        </w:rPr>
        <w:softHyphen/>
      </w:r>
      <w:r w:rsidRPr="00251EE6">
        <w:rPr>
          <w:rFonts w:ascii="LitNusx" w:hAnsi="LitNusx"/>
          <w:sz w:val="22"/>
          <w:szCs w:val="22"/>
          <w:lang w:val="af-ZA"/>
        </w:rPr>
        <w:t>va sxva</w:t>
      </w:r>
      <w:r>
        <w:rPr>
          <w:rFonts w:ascii="LitNusx" w:hAnsi="LitNusx"/>
          <w:sz w:val="22"/>
          <w:szCs w:val="22"/>
          <w:lang w:val="af-ZA"/>
        </w:rPr>
        <w:softHyphen/>
      </w:r>
      <w:r w:rsidRPr="00251EE6">
        <w:rPr>
          <w:rFonts w:ascii="LitNusx" w:hAnsi="LitNusx"/>
          <w:sz w:val="22"/>
          <w:szCs w:val="22"/>
          <w:lang w:val="af-ZA"/>
        </w:rPr>
        <w:t>das</w:t>
      </w:r>
      <w:r>
        <w:rPr>
          <w:rFonts w:ascii="LitNusx" w:hAnsi="LitNusx"/>
          <w:sz w:val="22"/>
          <w:szCs w:val="22"/>
          <w:lang w:val="af-ZA"/>
        </w:rPr>
        <w:softHyphen/>
      </w:r>
      <w:r w:rsidRPr="00251EE6">
        <w:rPr>
          <w:rFonts w:ascii="LitNusx" w:hAnsi="LitNusx"/>
          <w:sz w:val="22"/>
          <w:szCs w:val="22"/>
          <w:lang w:val="af-ZA"/>
        </w:rPr>
        <w:t>xva sa</w:t>
      </w:r>
      <w:r>
        <w:rPr>
          <w:rFonts w:ascii="LitNusx" w:hAnsi="LitNusx"/>
          <w:sz w:val="22"/>
          <w:szCs w:val="22"/>
          <w:lang w:val="af-ZA"/>
        </w:rPr>
        <w:softHyphen/>
      </w:r>
      <w:r w:rsidRPr="00251EE6">
        <w:rPr>
          <w:rFonts w:ascii="LitNusx" w:hAnsi="LitNusx"/>
          <w:sz w:val="22"/>
          <w:szCs w:val="22"/>
          <w:lang w:val="af-ZA"/>
        </w:rPr>
        <w:t>er</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So</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so or</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za</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as Se</w:t>
      </w:r>
      <w:r>
        <w:rPr>
          <w:rFonts w:ascii="LitNusx" w:hAnsi="LitNusx"/>
          <w:sz w:val="22"/>
          <w:szCs w:val="22"/>
          <w:lang w:val="af-ZA"/>
        </w:rPr>
        <w:softHyphen/>
      </w:r>
      <w:r w:rsidRPr="00251EE6">
        <w:rPr>
          <w:rFonts w:ascii="LitNusx" w:hAnsi="LitNusx"/>
          <w:sz w:val="22"/>
          <w:szCs w:val="22"/>
          <w:lang w:val="af-ZA"/>
        </w:rPr>
        <w:t>uZ</w:t>
      </w:r>
      <w:r>
        <w:rPr>
          <w:rFonts w:ascii="LitNusx" w:hAnsi="LitNusx"/>
          <w:sz w:val="22"/>
          <w:szCs w:val="22"/>
          <w:lang w:val="af-ZA"/>
        </w:rPr>
        <w:softHyphen/>
      </w:r>
      <w:r w:rsidRPr="00251EE6">
        <w:rPr>
          <w:rFonts w:ascii="LitNusx" w:hAnsi="LitNusx"/>
          <w:sz w:val="22"/>
          <w:szCs w:val="22"/>
          <w:lang w:val="af-ZA"/>
        </w:rPr>
        <w:t>lia. am mxriv gan</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kuT</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ro</w:t>
      </w:r>
      <w:r>
        <w:rPr>
          <w:rFonts w:ascii="LitNusx" w:hAnsi="LitNusx"/>
          <w:sz w:val="22"/>
          <w:szCs w:val="22"/>
          <w:lang w:val="af-ZA"/>
        </w:rPr>
        <w:softHyphen/>
      </w:r>
      <w:r w:rsidRPr="00251EE6">
        <w:rPr>
          <w:rFonts w:ascii="LitNusx" w:hAnsi="LitNusx"/>
          <w:sz w:val="22"/>
          <w:szCs w:val="22"/>
          <w:lang w:val="af-ZA"/>
        </w:rPr>
        <w:t>li Se</w:t>
      </w:r>
      <w:r>
        <w:rPr>
          <w:rFonts w:ascii="LitNusx" w:hAnsi="LitNusx"/>
          <w:sz w:val="22"/>
          <w:szCs w:val="22"/>
          <w:lang w:val="af-ZA"/>
        </w:rPr>
        <w:softHyphen/>
      </w:r>
      <w:r w:rsidRPr="00251EE6">
        <w:rPr>
          <w:rFonts w:ascii="LitNusx" w:hAnsi="LitNusx"/>
          <w:sz w:val="22"/>
          <w:szCs w:val="22"/>
          <w:lang w:val="af-ZA"/>
        </w:rPr>
        <w:t>iZ</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ba Se</w:t>
      </w:r>
      <w:r>
        <w:rPr>
          <w:rFonts w:ascii="LitNusx" w:hAnsi="LitNusx"/>
          <w:sz w:val="22"/>
          <w:szCs w:val="22"/>
          <w:lang w:val="af-ZA"/>
        </w:rPr>
        <w:softHyphen/>
      </w:r>
      <w:r w:rsidRPr="00251EE6">
        <w:rPr>
          <w:rFonts w:ascii="LitNusx" w:hAnsi="LitNusx"/>
          <w:sz w:val="22"/>
          <w:szCs w:val="22"/>
          <w:lang w:val="af-ZA"/>
        </w:rPr>
        <w:t>as</w:t>
      </w:r>
      <w:r>
        <w:rPr>
          <w:rFonts w:ascii="LitNusx" w:hAnsi="LitNusx"/>
          <w:sz w:val="22"/>
          <w:szCs w:val="22"/>
          <w:lang w:val="af-ZA"/>
        </w:rPr>
        <w:softHyphen/>
      </w:r>
      <w:r w:rsidRPr="00251EE6">
        <w:rPr>
          <w:rFonts w:ascii="LitNusx" w:hAnsi="LitNusx"/>
          <w:sz w:val="22"/>
          <w:szCs w:val="22"/>
          <w:lang w:val="af-ZA"/>
        </w:rPr>
        <w:t>ru</w:t>
      </w:r>
      <w:r>
        <w:rPr>
          <w:rFonts w:ascii="LitNusx" w:hAnsi="LitNusx"/>
          <w:sz w:val="22"/>
          <w:szCs w:val="22"/>
          <w:lang w:val="af-ZA"/>
        </w:rPr>
        <w:softHyphen/>
      </w:r>
      <w:r w:rsidRPr="00251EE6">
        <w:rPr>
          <w:rFonts w:ascii="LitNusx" w:hAnsi="LitNusx"/>
          <w:sz w:val="22"/>
          <w:szCs w:val="22"/>
          <w:lang w:val="af-ZA"/>
        </w:rPr>
        <w:t>los ga</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ros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mam, ro</w:t>
      </w:r>
      <w:r>
        <w:rPr>
          <w:rFonts w:ascii="LitNusx" w:hAnsi="LitNusx"/>
          <w:sz w:val="22"/>
          <w:szCs w:val="22"/>
          <w:lang w:val="af-ZA"/>
        </w:rPr>
        <w:softHyphen/>
      </w:r>
      <w:r w:rsidRPr="00251EE6">
        <w:rPr>
          <w:rFonts w:ascii="LitNusx" w:hAnsi="LitNusx"/>
          <w:sz w:val="22"/>
          <w:szCs w:val="22"/>
          <w:lang w:val="af-ZA"/>
        </w:rPr>
        <w:t>mel</w:t>
      </w:r>
      <w:r>
        <w:rPr>
          <w:rFonts w:ascii="LitNusx" w:hAnsi="LitNusx"/>
          <w:sz w:val="22"/>
          <w:szCs w:val="22"/>
          <w:lang w:val="af-ZA"/>
        </w:rPr>
        <w:softHyphen/>
      </w:r>
      <w:r w:rsidRPr="00251EE6">
        <w:rPr>
          <w:rFonts w:ascii="LitNusx" w:hAnsi="LitNusx"/>
          <w:sz w:val="22"/>
          <w:szCs w:val="22"/>
          <w:lang w:val="af-ZA"/>
        </w:rPr>
        <w:t>sac xe</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fe</w:t>
      </w:r>
      <w:r>
        <w:rPr>
          <w:rFonts w:ascii="LitNusx" w:hAnsi="LitNusx"/>
          <w:sz w:val="22"/>
          <w:szCs w:val="22"/>
          <w:lang w:val="af-ZA"/>
        </w:rPr>
        <w:softHyphen/>
      </w:r>
      <w:r w:rsidRPr="00251EE6">
        <w:rPr>
          <w:rFonts w:ascii="LitNusx" w:hAnsi="LitNusx"/>
          <w:sz w:val="22"/>
          <w:szCs w:val="22"/>
          <w:lang w:val="af-ZA"/>
        </w:rPr>
        <w:t>ba msof</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Si ar</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sa</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ke</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so ga</w:t>
      </w:r>
      <w:r>
        <w:rPr>
          <w:rFonts w:ascii="LitNusx" w:hAnsi="LitNusx"/>
          <w:sz w:val="22"/>
          <w:szCs w:val="22"/>
          <w:lang w:val="af-ZA"/>
        </w:rPr>
        <w:softHyphen/>
      </w:r>
      <w:r w:rsidRPr="00251EE6">
        <w:rPr>
          <w:rFonts w:ascii="LitNusx" w:hAnsi="LitNusx"/>
          <w:sz w:val="22"/>
          <w:szCs w:val="22"/>
          <w:lang w:val="af-ZA"/>
        </w:rPr>
        <w:t>moc</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bis gan</w:t>
      </w:r>
      <w:r>
        <w:rPr>
          <w:rFonts w:ascii="LitNusx" w:hAnsi="LitNusx"/>
          <w:sz w:val="22"/>
          <w:szCs w:val="22"/>
          <w:lang w:val="af-ZA"/>
        </w:rPr>
        <w:softHyphen/>
      </w:r>
      <w:r w:rsidRPr="00251EE6">
        <w:rPr>
          <w:rFonts w:ascii="LitNusx" w:hAnsi="LitNusx"/>
          <w:sz w:val="22"/>
          <w:szCs w:val="22"/>
          <w:lang w:val="af-ZA"/>
        </w:rPr>
        <w:t>zo</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biT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bas aR</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nos teq</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ri dax</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Zal</w:t>
      </w:r>
      <w:r>
        <w:rPr>
          <w:rFonts w:ascii="LitNusx" w:hAnsi="LitNusx"/>
          <w:sz w:val="22"/>
          <w:szCs w:val="22"/>
          <w:lang w:val="af-ZA"/>
        </w:rPr>
        <w:softHyphen/>
      </w:r>
      <w:r w:rsidRPr="00251EE6">
        <w:rPr>
          <w:rFonts w:ascii="LitNusx" w:hAnsi="LitNusx"/>
          <w:sz w:val="22"/>
          <w:szCs w:val="22"/>
          <w:lang w:val="af-ZA"/>
        </w:rPr>
        <w:t>ze mniS</w:t>
      </w:r>
      <w:r>
        <w:rPr>
          <w:rFonts w:ascii="LitNusx" w:hAnsi="LitNusx"/>
          <w:sz w:val="22"/>
          <w:szCs w:val="22"/>
          <w:lang w:val="af-ZA"/>
        </w:rPr>
        <w:softHyphen/>
      </w:r>
      <w:r w:rsidRPr="00251EE6">
        <w:rPr>
          <w:rFonts w:ascii="LitNusx" w:hAnsi="LitNusx"/>
          <w:sz w:val="22"/>
          <w:szCs w:val="22"/>
          <w:lang w:val="af-ZA"/>
        </w:rPr>
        <w:t>vne</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nia sa</w:t>
      </w:r>
      <w:r>
        <w:rPr>
          <w:rFonts w:ascii="LitNusx" w:hAnsi="LitNusx"/>
          <w:sz w:val="22"/>
          <w:szCs w:val="22"/>
          <w:lang w:val="af-ZA"/>
        </w:rPr>
        <w:softHyphen/>
      </w:r>
      <w:r w:rsidRPr="00251EE6">
        <w:rPr>
          <w:rFonts w:ascii="LitNusx" w:hAnsi="LitNusx"/>
          <w:sz w:val="22"/>
          <w:szCs w:val="22"/>
          <w:lang w:val="af-ZA"/>
        </w:rPr>
        <w:t>er</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So</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so sa</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to fon</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sa da msof</w:t>
      </w:r>
      <w:r>
        <w:rPr>
          <w:rFonts w:ascii="LitNusx" w:hAnsi="LitNusx"/>
          <w:sz w:val="22"/>
          <w:szCs w:val="22"/>
          <w:lang w:val="af-ZA"/>
        </w:rPr>
        <w:softHyphen/>
      </w:r>
      <w:r w:rsidRPr="00251EE6">
        <w:rPr>
          <w:rFonts w:ascii="LitNusx" w:hAnsi="LitNusx"/>
          <w:sz w:val="22"/>
          <w:szCs w:val="22"/>
          <w:lang w:val="af-ZA"/>
        </w:rPr>
        <w:t>lio ban</w:t>
      </w:r>
      <w:r>
        <w:rPr>
          <w:rFonts w:ascii="LitNusx" w:hAnsi="LitNusx"/>
          <w:sz w:val="22"/>
          <w:szCs w:val="22"/>
          <w:lang w:val="af-ZA"/>
        </w:rPr>
        <w:softHyphen/>
      </w:r>
      <w:r w:rsidRPr="00251EE6">
        <w:rPr>
          <w:rFonts w:ascii="LitNusx" w:hAnsi="LitNusx"/>
          <w:sz w:val="22"/>
          <w:szCs w:val="22"/>
          <w:lang w:val="af-ZA"/>
        </w:rPr>
        <w:t>kis ro</w:t>
      </w:r>
      <w:r>
        <w:rPr>
          <w:rFonts w:ascii="LitNusx" w:hAnsi="LitNusx"/>
          <w:sz w:val="22"/>
          <w:szCs w:val="22"/>
          <w:lang w:val="af-ZA"/>
        </w:rPr>
        <w:softHyphen/>
      </w:r>
      <w:r w:rsidRPr="00251EE6">
        <w:rPr>
          <w:rFonts w:ascii="LitNusx" w:hAnsi="LitNusx"/>
          <w:sz w:val="22"/>
          <w:szCs w:val="22"/>
          <w:lang w:val="af-ZA"/>
        </w:rPr>
        <w:t>li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Si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gziT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xel</w:t>
      </w:r>
      <w:r>
        <w:rPr>
          <w:rFonts w:ascii="LitNusx" w:hAnsi="LitNusx"/>
          <w:sz w:val="22"/>
          <w:szCs w:val="22"/>
          <w:lang w:val="af-ZA"/>
        </w:rPr>
        <w:softHyphen/>
      </w:r>
      <w:r w:rsidRPr="00251EE6">
        <w:rPr>
          <w:rFonts w:ascii="LitNusx" w:hAnsi="LitNusx"/>
          <w:sz w:val="22"/>
          <w:szCs w:val="22"/>
          <w:lang w:val="af-ZA"/>
        </w:rPr>
        <w:t>Sew</w:t>
      </w:r>
      <w:r>
        <w:rPr>
          <w:rFonts w:ascii="LitNusx" w:hAnsi="LitNusx"/>
          <w:sz w:val="22"/>
          <w:szCs w:val="22"/>
          <w:lang w:val="af-ZA"/>
        </w:rPr>
        <w:softHyphen/>
      </w:r>
      <w:r w:rsidRPr="00251EE6">
        <w:rPr>
          <w:rFonts w:ascii="LitNusx" w:hAnsi="LitNusx"/>
          <w:sz w:val="22"/>
          <w:szCs w:val="22"/>
          <w:lang w:val="af-ZA"/>
        </w:rPr>
        <w:t>yo</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Si. maT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bas ara mar</w:t>
      </w:r>
      <w:r>
        <w:rPr>
          <w:rFonts w:ascii="LitNusx" w:hAnsi="LitNusx"/>
          <w:sz w:val="22"/>
          <w:szCs w:val="22"/>
          <w:lang w:val="af-ZA"/>
        </w:rPr>
        <w:softHyphen/>
      </w:r>
      <w:r w:rsidRPr="00251EE6">
        <w:rPr>
          <w:rFonts w:ascii="LitNusx" w:hAnsi="LitNusx"/>
          <w:sz w:val="22"/>
          <w:szCs w:val="22"/>
          <w:lang w:val="af-ZA"/>
        </w:rPr>
        <w:t>to Se</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mis sa</w:t>
      </w:r>
      <w:r>
        <w:rPr>
          <w:rFonts w:ascii="LitNusx" w:hAnsi="LitNusx"/>
          <w:sz w:val="22"/>
          <w:szCs w:val="22"/>
          <w:lang w:val="af-ZA"/>
        </w:rPr>
        <w:softHyphen/>
      </w:r>
      <w:r w:rsidRPr="00251EE6">
        <w:rPr>
          <w:rFonts w:ascii="LitNusx" w:hAnsi="LitNusx"/>
          <w:sz w:val="22"/>
          <w:szCs w:val="22"/>
          <w:lang w:val="af-ZA"/>
        </w:rPr>
        <w:t>xel</w:t>
      </w:r>
      <w:r>
        <w:rPr>
          <w:rFonts w:ascii="LitNusx" w:hAnsi="LitNusx"/>
          <w:sz w:val="22"/>
          <w:szCs w:val="22"/>
          <w:lang w:val="af-ZA"/>
        </w:rPr>
        <w:softHyphen/>
      </w:r>
      <w:r w:rsidRPr="00251EE6">
        <w:rPr>
          <w:rFonts w:ascii="LitNusx" w:hAnsi="LitNusx"/>
          <w:sz w:val="22"/>
          <w:szCs w:val="22"/>
          <w:lang w:val="af-ZA"/>
        </w:rPr>
        <w:t>mwi</w:t>
      </w:r>
      <w:r>
        <w:rPr>
          <w:rFonts w:ascii="LitNusx" w:hAnsi="LitNusx"/>
          <w:sz w:val="22"/>
          <w:szCs w:val="22"/>
          <w:lang w:val="af-ZA"/>
        </w:rPr>
        <w:softHyphen/>
      </w:r>
      <w:r w:rsidRPr="00251EE6">
        <w:rPr>
          <w:rFonts w:ascii="LitNusx" w:hAnsi="LitNusx"/>
          <w:sz w:val="22"/>
          <w:szCs w:val="22"/>
          <w:lang w:val="af-ZA"/>
        </w:rPr>
        <w:t>fo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mis mom</w:t>
      </w:r>
      <w:r>
        <w:rPr>
          <w:rFonts w:ascii="LitNusx" w:hAnsi="LitNusx"/>
          <w:sz w:val="22"/>
          <w:szCs w:val="22"/>
          <w:lang w:val="af-ZA"/>
        </w:rPr>
        <w:softHyphen/>
      </w:r>
      <w:r w:rsidRPr="00251EE6">
        <w:rPr>
          <w:rFonts w:ascii="LitNusx" w:hAnsi="LitNusx"/>
          <w:sz w:val="22"/>
          <w:szCs w:val="22"/>
          <w:lang w:val="af-ZA"/>
        </w:rPr>
        <w:t>za</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Si Se</w:t>
      </w:r>
      <w:r>
        <w:rPr>
          <w:rFonts w:ascii="LitNusx" w:hAnsi="LitNusx"/>
          <w:sz w:val="22"/>
          <w:szCs w:val="22"/>
          <w:lang w:val="af-ZA"/>
        </w:rPr>
        <w:softHyphen/>
      </w:r>
      <w:r w:rsidRPr="00251EE6">
        <w:rPr>
          <w:rFonts w:ascii="LitNusx" w:hAnsi="LitNusx"/>
          <w:sz w:val="22"/>
          <w:szCs w:val="22"/>
          <w:lang w:val="af-ZA"/>
        </w:rPr>
        <w:t>uZ</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aT da</w:t>
      </w:r>
      <w:r>
        <w:rPr>
          <w:rFonts w:ascii="LitNusx" w:hAnsi="LitNusx"/>
          <w:sz w:val="22"/>
          <w:szCs w:val="22"/>
          <w:lang w:val="af-ZA"/>
        </w:rPr>
        <w:softHyphen/>
      </w:r>
      <w:r w:rsidRPr="00251EE6">
        <w:rPr>
          <w:rFonts w:ascii="LitNusx" w:hAnsi="LitNusx"/>
          <w:sz w:val="22"/>
          <w:szCs w:val="22"/>
          <w:lang w:val="af-ZA"/>
        </w:rPr>
        <w:t>ex</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ron, ara</w:t>
      </w:r>
      <w:r>
        <w:rPr>
          <w:rFonts w:ascii="LitNusx" w:hAnsi="LitNusx"/>
          <w:sz w:val="22"/>
          <w:szCs w:val="22"/>
          <w:lang w:val="af-ZA"/>
        </w:rPr>
        <w:softHyphen/>
      </w:r>
      <w:r w:rsidRPr="00251EE6">
        <w:rPr>
          <w:rFonts w:ascii="LitNusx" w:hAnsi="LitNusx"/>
          <w:sz w:val="22"/>
          <w:szCs w:val="22"/>
          <w:lang w:val="af-ZA"/>
        </w:rPr>
        <w:t>med am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mis qveS Se</w:t>
      </w:r>
      <w:r>
        <w:rPr>
          <w:rFonts w:ascii="LitNusx" w:hAnsi="LitNusx"/>
          <w:sz w:val="22"/>
          <w:szCs w:val="22"/>
          <w:lang w:val="af-ZA"/>
        </w:rPr>
        <w:softHyphen/>
      </w:r>
      <w:r w:rsidRPr="00251EE6">
        <w:rPr>
          <w:rFonts w:ascii="LitNusx" w:hAnsi="LitNusx"/>
          <w:sz w:val="22"/>
          <w:szCs w:val="22"/>
          <w:lang w:val="af-ZA"/>
        </w:rPr>
        <w:t>uZ</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aT qve</w:t>
      </w:r>
      <w:r>
        <w:rPr>
          <w:rFonts w:ascii="LitNusx" w:hAnsi="LitNusx"/>
          <w:sz w:val="22"/>
          <w:szCs w:val="22"/>
          <w:lang w:val="af-ZA"/>
        </w:rPr>
        <w:softHyphen/>
      </w:r>
      <w:r w:rsidRPr="00251EE6">
        <w:rPr>
          <w:rFonts w:ascii="LitNusx" w:hAnsi="LitNusx"/>
          <w:sz w:val="22"/>
          <w:szCs w:val="22"/>
          <w:lang w:val="af-ZA"/>
        </w:rPr>
        <w:t>ya</w:t>
      </w:r>
      <w:r>
        <w:rPr>
          <w:rFonts w:ascii="LitNusx" w:hAnsi="LitNusx"/>
          <w:sz w:val="22"/>
          <w:szCs w:val="22"/>
          <w:lang w:val="af-ZA"/>
        </w:rPr>
        <w:softHyphen/>
      </w:r>
      <w:r w:rsidRPr="00251EE6">
        <w:rPr>
          <w:rFonts w:ascii="LitNusx" w:hAnsi="LitNusx"/>
          <w:sz w:val="22"/>
          <w:szCs w:val="22"/>
          <w:lang w:val="af-ZA"/>
        </w:rPr>
        <w:t>nas ga</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on fi</w:t>
      </w:r>
      <w:r>
        <w:rPr>
          <w:rFonts w:ascii="LitNusx" w:hAnsi="LitNusx"/>
          <w:sz w:val="22"/>
          <w:szCs w:val="22"/>
          <w:lang w:val="af-ZA"/>
        </w:rPr>
        <w:softHyphen/>
      </w:r>
      <w:r w:rsidRPr="00251EE6">
        <w:rPr>
          <w:rFonts w:ascii="LitNusx" w:hAnsi="LitNusx"/>
          <w:sz w:val="22"/>
          <w:szCs w:val="22"/>
          <w:lang w:val="af-ZA"/>
        </w:rPr>
        <w:t>nan</w:t>
      </w:r>
      <w:r>
        <w:rPr>
          <w:rFonts w:ascii="LitNusx" w:hAnsi="LitNusx"/>
          <w:sz w:val="22"/>
          <w:szCs w:val="22"/>
          <w:lang w:val="af-ZA"/>
        </w:rPr>
        <w:softHyphen/>
      </w:r>
      <w:r w:rsidRPr="00251EE6">
        <w:rPr>
          <w:rFonts w:ascii="LitNusx" w:hAnsi="LitNusx"/>
          <w:sz w:val="22"/>
          <w:szCs w:val="22"/>
          <w:lang w:val="af-ZA"/>
        </w:rPr>
        <w:t>su</w:t>
      </w:r>
      <w:r>
        <w:rPr>
          <w:rFonts w:ascii="LitNusx" w:hAnsi="LitNusx"/>
          <w:sz w:val="22"/>
          <w:szCs w:val="22"/>
          <w:lang w:val="af-ZA"/>
        </w:rPr>
        <w:softHyphen/>
      </w:r>
      <w:r w:rsidRPr="00251EE6">
        <w:rPr>
          <w:rFonts w:ascii="LitNusx" w:hAnsi="LitNusx"/>
          <w:sz w:val="22"/>
          <w:szCs w:val="22"/>
          <w:lang w:val="af-ZA"/>
        </w:rPr>
        <w:t>ri dax</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mis Ses</w:t>
      </w:r>
      <w:r>
        <w:rPr>
          <w:rFonts w:ascii="LitNusx" w:hAnsi="LitNusx"/>
          <w:sz w:val="22"/>
          <w:szCs w:val="22"/>
          <w:lang w:val="af-ZA"/>
        </w:rPr>
        <w:softHyphen/>
      </w:r>
      <w:r w:rsidRPr="00251EE6">
        <w:rPr>
          <w:rFonts w:ascii="LitNusx" w:hAnsi="LitNusx"/>
          <w:sz w:val="22"/>
          <w:szCs w:val="22"/>
          <w:lang w:val="af-ZA"/>
        </w:rPr>
        <w:t>ru</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ze mo</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rin</w:t>
      </w:r>
      <w:r>
        <w:rPr>
          <w:rFonts w:ascii="LitNusx" w:hAnsi="LitNusx"/>
          <w:sz w:val="22"/>
          <w:szCs w:val="22"/>
          <w:lang w:val="af-ZA"/>
        </w:rPr>
        <w:softHyphen/>
      </w:r>
      <w:r w:rsidRPr="00251EE6">
        <w:rPr>
          <w:rFonts w:ascii="LitNusx" w:hAnsi="LitNusx"/>
          <w:sz w:val="22"/>
          <w:szCs w:val="22"/>
          <w:lang w:val="af-ZA"/>
        </w:rPr>
        <w:t>gis Se</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ge</w:t>
      </w:r>
      <w:r>
        <w:rPr>
          <w:rFonts w:ascii="LitNusx" w:hAnsi="LitNusx"/>
          <w:sz w:val="22"/>
          <w:szCs w:val="22"/>
          <w:lang w:val="af-ZA"/>
        </w:rPr>
        <w:softHyphen/>
      </w:r>
      <w:r w:rsidRPr="00251EE6">
        <w:rPr>
          <w:rFonts w:ascii="LitNusx" w:hAnsi="LitNusx"/>
          <w:sz w:val="22"/>
          <w:szCs w:val="22"/>
          <w:lang w:val="af-ZA"/>
        </w:rPr>
        <w:t>bis Se</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sad ki ga</w:t>
      </w:r>
      <w:r>
        <w:rPr>
          <w:rFonts w:ascii="LitNusx" w:hAnsi="LitNusx"/>
          <w:sz w:val="22"/>
          <w:szCs w:val="22"/>
          <w:lang w:val="af-ZA"/>
        </w:rPr>
        <w:softHyphen/>
      </w:r>
      <w:r w:rsidRPr="00251EE6">
        <w:rPr>
          <w:rFonts w:ascii="LitNusx" w:hAnsi="LitNusx"/>
          <w:sz w:val="22"/>
          <w:szCs w:val="22"/>
          <w:lang w:val="af-ZA"/>
        </w:rPr>
        <w:t>daw</w:t>
      </w:r>
      <w:r>
        <w:rPr>
          <w:rFonts w:ascii="LitNusx" w:hAnsi="LitNusx"/>
          <w:sz w:val="22"/>
          <w:szCs w:val="22"/>
          <w:lang w:val="af-ZA"/>
        </w:rPr>
        <w:softHyphen/>
      </w:r>
      <w:r w:rsidRPr="00251EE6">
        <w:rPr>
          <w:rFonts w:ascii="LitNusx" w:hAnsi="LitNusx"/>
          <w:sz w:val="22"/>
          <w:szCs w:val="22"/>
          <w:lang w:val="af-ZA"/>
        </w:rPr>
        <w:t>yde</w:t>
      </w:r>
      <w:r>
        <w:rPr>
          <w:rFonts w:ascii="LitNusx" w:hAnsi="LitNusx"/>
          <w:sz w:val="22"/>
          <w:szCs w:val="22"/>
          <w:lang w:val="af-ZA"/>
        </w:rPr>
        <w:softHyphen/>
      </w:r>
      <w:r w:rsidRPr="00251EE6">
        <w:rPr>
          <w:rFonts w:ascii="LitNusx" w:hAnsi="LitNusx"/>
          <w:sz w:val="22"/>
          <w:szCs w:val="22"/>
          <w:lang w:val="af-ZA"/>
        </w:rPr>
        <w:t>ba mi</w:t>
      </w:r>
      <w:r>
        <w:rPr>
          <w:rFonts w:ascii="LitNusx" w:hAnsi="LitNusx"/>
          <w:sz w:val="22"/>
          <w:szCs w:val="22"/>
          <w:lang w:val="af-ZA"/>
        </w:rPr>
        <w:softHyphen/>
      </w:r>
      <w:r w:rsidRPr="00251EE6">
        <w:rPr>
          <w:rFonts w:ascii="LitNusx" w:hAnsi="LitNusx"/>
          <w:sz w:val="22"/>
          <w:szCs w:val="22"/>
          <w:lang w:val="af-ZA"/>
        </w:rPr>
        <w:t>si da</w:t>
      </w:r>
      <w:r>
        <w:rPr>
          <w:rFonts w:ascii="LitNusx" w:hAnsi="LitNusx"/>
          <w:sz w:val="22"/>
          <w:szCs w:val="22"/>
          <w:lang w:val="af-ZA"/>
        </w:rPr>
        <w:softHyphen/>
      </w:r>
      <w:r w:rsidRPr="00251EE6">
        <w:rPr>
          <w:rFonts w:ascii="LitNusx" w:hAnsi="LitNusx"/>
          <w:sz w:val="22"/>
          <w:szCs w:val="22"/>
          <w:lang w:val="af-ZA"/>
        </w:rPr>
        <w:t>fi</w:t>
      </w:r>
      <w:r>
        <w:rPr>
          <w:rFonts w:ascii="LitNusx" w:hAnsi="LitNusx"/>
          <w:sz w:val="22"/>
          <w:szCs w:val="22"/>
          <w:lang w:val="af-ZA"/>
        </w:rPr>
        <w:softHyphen/>
      </w:r>
      <w:r w:rsidRPr="00251EE6">
        <w:rPr>
          <w:rFonts w:ascii="LitNusx" w:hAnsi="LitNusx"/>
          <w:sz w:val="22"/>
          <w:szCs w:val="22"/>
          <w:lang w:val="af-ZA"/>
        </w:rPr>
        <w:t>nan</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bis gag</w:t>
      </w:r>
      <w:r>
        <w:rPr>
          <w:rFonts w:ascii="LitNusx" w:hAnsi="LitNusx"/>
          <w:sz w:val="22"/>
          <w:szCs w:val="22"/>
          <w:lang w:val="af-ZA"/>
        </w:rPr>
        <w:softHyphen/>
      </w:r>
      <w:r w:rsidRPr="00251EE6">
        <w:rPr>
          <w:rFonts w:ascii="LitNusx" w:hAnsi="LitNusx"/>
          <w:sz w:val="22"/>
          <w:szCs w:val="22"/>
          <w:lang w:val="af-ZA"/>
        </w:rPr>
        <w:t>rZe</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bis mi</w:t>
      </w:r>
      <w:r>
        <w:rPr>
          <w:rFonts w:ascii="LitNusx" w:hAnsi="LitNusx"/>
          <w:sz w:val="22"/>
          <w:szCs w:val="22"/>
          <w:lang w:val="af-ZA"/>
        </w:rPr>
        <w:softHyphen/>
      </w:r>
      <w:r w:rsidRPr="00251EE6">
        <w:rPr>
          <w:rFonts w:ascii="LitNusx" w:hAnsi="LitNusx"/>
          <w:sz w:val="22"/>
          <w:szCs w:val="22"/>
          <w:lang w:val="af-ZA"/>
        </w:rPr>
        <w:t>zan</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wo</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ba, rac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bas uf</w:t>
      </w:r>
      <w:r>
        <w:rPr>
          <w:rFonts w:ascii="LitNusx" w:hAnsi="LitNusx"/>
          <w:sz w:val="22"/>
          <w:szCs w:val="22"/>
          <w:lang w:val="af-ZA"/>
        </w:rPr>
        <w:softHyphen/>
      </w:r>
      <w:r w:rsidRPr="00251EE6">
        <w:rPr>
          <w:rFonts w:ascii="LitNusx" w:hAnsi="LitNusx"/>
          <w:sz w:val="22"/>
          <w:szCs w:val="22"/>
          <w:lang w:val="af-ZA"/>
        </w:rPr>
        <w:t>ro qme</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ans gax</w:t>
      </w:r>
      <w:r>
        <w:rPr>
          <w:rFonts w:ascii="LitNusx" w:hAnsi="LitNusx"/>
          <w:sz w:val="22"/>
          <w:szCs w:val="22"/>
          <w:lang w:val="af-ZA"/>
        </w:rPr>
        <w:softHyphen/>
      </w:r>
      <w:r w:rsidRPr="00251EE6">
        <w:rPr>
          <w:rFonts w:ascii="LitNusx" w:hAnsi="LitNusx"/>
          <w:sz w:val="22"/>
          <w:szCs w:val="22"/>
          <w:lang w:val="af-ZA"/>
        </w:rPr>
        <w:t>dis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gziT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prob</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mis ga</w:t>
      </w:r>
      <w:r>
        <w:rPr>
          <w:rFonts w:ascii="LitNusx" w:hAnsi="LitNusx"/>
          <w:sz w:val="22"/>
          <w:szCs w:val="22"/>
          <w:lang w:val="af-ZA"/>
        </w:rPr>
        <w:softHyphen/>
      </w:r>
      <w:r w:rsidRPr="00251EE6">
        <w:rPr>
          <w:rFonts w:ascii="LitNusx" w:hAnsi="LitNusx"/>
          <w:sz w:val="22"/>
          <w:szCs w:val="22"/>
          <w:lang w:val="af-ZA"/>
        </w:rPr>
        <w:t>daW</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Si.</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mniS</w:t>
      </w:r>
      <w:r>
        <w:rPr>
          <w:rFonts w:ascii="LitNusx" w:hAnsi="LitNusx"/>
          <w:sz w:val="22"/>
          <w:szCs w:val="22"/>
          <w:lang w:val="af-ZA"/>
        </w:rPr>
        <w:softHyphen/>
      </w:r>
      <w:r w:rsidRPr="00251EE6">
        <w:rPr>
          <w:rFonts w:ascii="LitNusx" w:hAnsi="LitNusx"/>
          <w:sz w:val="22"/>
          <w:szCs w:val="22"/>
          <w:lang w:val="af-ZA"/>
        </w:rPr>
        <w:t>vne</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ni sti</w:t>
      </w:r>
      <w:r>
        <w:rPr>
          <w:rFonts w:ascii="LitNusx" w:hAnsi="LitNusx"/>
          <w:sz w:val="22"/>
          <w:szCs w:val="22"/>
          <w:lang w:val="af-ZA"/>
        </w:rPr>
        <w:softHyphen/>
      </w:r>
      <w:r w:rsidRPr="00251EE6">
        <w:rPr>
          <w:rFonts w:ascii="LitNusx" w:hAnsi="LitNusx"/>
          <w:sz w:val="22"/>
          <w:szCs w:val="22"/>
          <w:lang w:val="af-ZA"/>
        </w:rPr>
        <w:t>mu</w:t>
      </w:r>
      <w:r>
        <w:rPr>
          <w:rFonts w:ascii="LitNusx" w:hAnsi="LitNusx"/>
          <w:sz w:val="22"/>
          <w:szCs w:val="22"/>
          <w:lang w:val="af-ZA"/>
        </w:rPr>
        <w:softHyphen/>
      </w:r>
      <w:r w:rsidRPr="00251EE6">
        <w:rPr>
          <w:rFonts w:ascii="LitNusx" w:hAnsi="LitNusx"/>
          <w:sz w:val="22"/>
          <w:szCs w:val="22"/>
          <w:lang w:val="af-ZA"/>
        </w:rPr>
        <w:t>lis mim</w:t>
      </w:r>
      <w:r>
        <w:rPr>
          <w:rFonts w:ascii="LitNusx" w:hAnsi="LitNusx"/>
          <w:sz w:val="22"/>
          <w:szCs w:val="22"/>
          <w:lang w:val="af-ZA"/>
        </w:rPr>
        <w:softHyphen/>
      </w:r>
      <w:r w:rsidRPr="00251EE6">
        <w:rPr>
          <w:rFonts w:ascii="LitNusx" w:hAnsi="LitNusx"/>
          <w:sz w:val="22"/>
          <w:szCs w:val="22"/>
          <w:lang w:val="af-ZA"/>
        </w:rPr>
        <w:t>ce</w:t>
      </w:r>
      <w:r>
        <w:rPr>
          <w:rFonts w:ascii="LitNusx" w:hAnsi="LitNusx"/>
          <w:sz w:val="22"/>
          <w:szCs w:val="22"/>
          <w:lang w:val="af-ZA"/>
        </w:rPr>
        <w:softHyphen/>
      </w:r>
      <w:r w:rsidRPr="00251EE6">
        <w:rPr>
          <w:rFonts w:ascii="LitNusx" w:hAnsi="LitNusx"/>
          <w:sz w:val="22"/>
          <w:szCs w:val="22"/>
          <w:lang w:val="af-ZA"/>
        </w:rPr>
        <w:t>mi iq</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ba ev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kav</w:t>
      </w:r>
      <w:r>
        <w:rPr>
          <w:rFonts w:ascii="LitNusx" w:hAnsi="LitNusx"/>
          <w:sz w:val="22"/>
          <w:szCs w:val="22"/>
          <w:lang w:val="af-ZA"/>
        </w:rPr>
        <w:softHyphen/>
      </w:r>
      <w:r w:rsidRPr="00251EE6">
        <w:rPr>
          <w:rFonts w:ascii="LitNusx" w:hAnsi="LitNusx"/>
          <w:sz w:val="22"/>
          <w:szCs w:val="22"/>
          <w:lang w:val="af-ZA"/>
        </w:rPr>
        <w:t>Sir</w:t>
      </w:r>
      <w:r>
        <w:rPr>
          <w:rFonts w:ascii="LitNusx" w:hAnsi="LitNusx"/>
          <w:sz w:val="22"/>
          <w:szCs w:val="22"/>
          <w:lang w:val="af-ZA"/>
        </w:rPr>
        <w:softHyphen/>
      </w:r>
      <w:r w:rsidRPr="00251EE6">
        <w:rPr>
          <w:rFonts w:ascii="LitNusx" w:hAnsi="LitNusx"/>
          <w:sz w:val="22"/>
          <w:szCs w:val="22"/>
          <w:lang w:val="af-ZA"/>
        </w:rPr>
        <w:t>Tan da aSS-Tan Ta</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su</w:t>
      </w:r>
      <w:r>
        <w:rPr>
          <w:rFonts w:ascii="LitNusx" w:hAnsi="LitNusx"/>
          <w:sz w:val="22"/>
          <w:szCs w:val="22"/>
          <w:lang w:val="af-ZA"/>
        </w:rPr>
        <w:softHyphen/>
      </w:r>
      <w:r w:rsidRPr="00251EE6">
        <w:rPr>
          <w:rFonts w:ascii="LitNusx" w:hAnsi="LitNusx"/>
          <w:sz w:val="22"/>
          <w:szCs w:val="22"/>
          <w:lang w:val="af-ZA"/>
        </w:rPr>
        <w:t>fa</w:t>
      </w:r>
      <w:r>
        <w:rPr>
          <w:rFonts w:ascii="LitNusx" w:hAnsi="LitNusx"/>
          <w:sz w:val="22"/>
          <w:szCs w:val="22"/>
          <w:lang w:val="af-ZA"/>
        </w:rPr>
        <w:softHyphen/>
      </w:r>
      <w:r w:rsidRPr="00251EE6">
        <w:rPr>
          <w:rFonts w:ascii="LitNusx" w:hAnsi="LitNusx"/>
          <w:sz w:val="22"/>
          <w:szCs w:val="22"/>
          <w:lang w:val="af-ZA"/>
        </w:rPr>
        <w:t>li vaW</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bis re</w:t>
      </w:r>
      <w:r>
        <w:rPr>
          <w:rFonts w:ascii="LitNusx" w:hAnsi="LitNusx"/>
          <w:sz w:val="22"/>
          <w:szCs w:val="22"/>
          <w:lang w:val="af-ZA"/>
        </w:rPr>
        <w:softHyphen/>
      </w:r>
      <w:r w:rsidRPr="00251EE6">
        <w:rPr>
          <w:rFonts w:ascii="LitNusx" w:hAnsi="LitNusx"/>
          <w:sz w:val="22"/>
          <w:szCs w:val="22"/>
          <w:lang w:val="af-ZA"/>
        </w:rPr>
        <w:t>Jim</w:t>
      </w:r>
      <w:r>
        <w:rPr>
          <w:rFonts w:ascii="LitNusx" w:hAnsi="LitNusx"/>
          <w:sz w:val="22"/>
          <w:szCs w:val="22"/>
          <w:lang w:val="af-ZA"/>
        </w:rPr>
        <w:softHyphen/>
      </w:r>
      <w:r w:rsidRPr="00251EE6">
        <w:rPr>
          <w:rFonts w:ascii="LitNusx" w:hAnsi="LitNusx"/>
          <w:sz w:val="22"/>
          <w:szCs w:val="22"/>
          <w:lang w:val="af-ZA"/>
        </w:rPr>
        <w:t>ze ga</w:t>
      </w:r>
      <w:r>
        <w:rPr>
          <w:rFonts w:ascii="LitNusx" w:hAnsi="LitNusx"/>
          <w:sz w:val="22"/>
          <w:szCs w:val="22"/>
          <w:lang w:val="af-ZA"/>
        </w:rPr>
        <w:softHyphen/>
      </w:r>
      <w:r w:rsidRPr="00251EE6">
        <w:rPr>
          <w:rFonts w:ascii="LitNusx" w:hAnsi="LitNusx"/>
          <w:sz w:val="22"/>
          <w:szCs w:val="22"/>
          <w:lang w:val="af-ZA"/>
        </w:rPr>
        <w:t>das</w:t>
      </w:r>
      <w:r>
        <w:rPr>
          <w:rFonts w:ascii="LitNusx" w:hAnsi="LitNusx"/>
          <w:sz w:val="22"/>
          <w:szCs w:val="22"/>
          <w:lang w:val="af-ZA"/>
        </w:rPr>
        <w:softHyphen/>
      </w:r>
      <w:r w:rsidRPr="00251EE6">
        <w:rPr>
          <w:rFonts w:ascii="LitNusx" w:hAnsi="LitNusx"/>
          <w:sz w:val="22"/>
          <w:szCs w:val="22"/>
          <w:lang w:val="af-ZA"/>
        </w:rPr>
        <w:t>vla, ro</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lic axal sti</w:t>
      </w:r>
      <w:r>
        <w:rPr>
          <w:rFonts w:ascii="LitNusx" w:hAnsi="LitNusx"/>
          <w:sz w:val="22"/>
          <w:szCs w:val="22"/>
          <w:lang w:val="af-ZA"/>
        </w:rPr>
        <w:softHyphen/>
      </w:r>
      <w:r w:rsidRPr="00251EE6">
        <w:rPr>
          <w:rFonts w:ascii="LitNusx" w:hAnsi="LitNusx"/>
          <w:sz w:val="22"/>
          <w:szCs w:val="22"/>
          <w:lang w:val="af-ZA"/>
        </w:rPr>
        <w:t>muls mis</w:t>
      </w:r>
      <w:r>
        <w:rPr>
          <w:rFonts w:ascii="LitNusx" w:hAnsi="LitNusx"/>
          <w:sz w:val="22"/>
          <w:szCs w:val="22"/>
          <w:lang w:val="af-ZA"/>
        </w:rPr>
        <w:softHyphen/>
      </w:r>
      <w:r w:rsidRPr="00251EE6">
        <w:rPr>
          <w:rFonts w:ascii="LitNusx" w:hAnsi="LitNusx"/>
          <w:sz w:val="22"/>
          <w:szCs w:val="22"/>
          <w:lang w:val="af-ZA"/>
        </w:rPr>
        <w:t>cems po</w:t>
      </w:r>
      <w:r>
        <w:rPr>
          <w:rFonts w:ascii="LitNusx" w:hAnsi="LitNusx"/>
          <w:sz w:val="22"/>
          <w:szCs w:val="22"/>
          <w:lang w:val="af-ZA"/>
        </w:rPr>
        <w:softHyphen/>
      </w:r>
      <w:r w:rsidRPr="00251EE6">
        <w:rPr>
          <w:rFonts w:ascii="LitNusx" w:hAnsi="LitNusx"/>
          <w:sz w:val="22"/>
          <w:szCs w:val="22"/>
          <w:lang w:val="af-ZA"/>
        </w:rPr>
        <w:t>ten</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ur in</w:t>
      </w:r>
      <w:r>
        <w:rPr>
          <w:rFonts w:ascii="LitNusx" w:hAnsi="LitNusx"/>
          <w:sz w:val="22"/>
          <w:szCs w:val="22"/>
          <w:lang w:val="af-ZA"/>
        </w:rPr>
        <w:softHyphen/>
      </w:r>
      <w:r w:rsidRPr="00251EE6">
        <w:rPr>
          <w:rFonts w:ascii="LitNusx" w:hAnsi="LitNusx"/>
          <w:sz w:val="22"/>
          <w:szCs w:val="22"/>
          <w:lang w:val="af-ZA"/>
        </w:rPr>
        <w:t>ves</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rebs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Si da</w:t>
      </w:r>
      <w:r>
        <w:rPr>
          <w:rFonts w:ascii="LitNusx" w:hAnsi="LitNusx"/>
          <w:sz w:val="22"/>
          <w:szCs w:val="22"/>
          <w:lang w:val="af-ZA"/>
        </w:rPr>
        <w:softHyphen/>
      </w:r>
      <w:r w:rsidRPr="00251EE6">
        <w:rPr>
          <w:rFonts w:ascii="LitNusx" w:hAnsi="LitNusx"/>
          <w:sz w:val="22"/>
          <w:szCs w:val="22"/>
          <w:lang w:val="af-ZA"/>
        </w:rPr>
        <w:t>iw</w:t>
      </w:r>
      <w:r>
        <w:rPr>
          <w:rFonts w:ascii="LitNusx" w:hAnsi="LitNusx"/>
          <w:sz w:val="22"/>
          <w:szCs w:val="22"/>
          <w:lang w:val="af-ZA"/>
        </w:rPr>
        <w:softHyphen/>
      </w:r>
      <w:r w:rsidRPr="00251EE6">
        <w:rPr>
          <w:rFonts w:ascii="LitNusx" w:hAnsi="LitNusx"/>
          <w:sz w:val="22"/>
          <w:szCs w:val="22"/>
          <w:lang w:val="af-ZA"/>
        </w:rPr>
        <w:t>yon ev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pi</w:t>
      </w:r>
      <w:r>
        <w:rPr>
          <w:rFonts w:ascii="LitNusx" w:hAnsi="LitNusx"/>
          <w:sz w:val="22"/>
          <w:szCs w:val="22"/>
          <w:lang w:val="af-ZA"/>
        </w:rPr>
        <w:softHyphen/>
      </w:r>
      <w:r w:rsidRPr="00251EE6">
        <w:rPr>
          <w:rFonts w:ascii="LitNusx" w:hAnsi="LitNusx"/>
          <w:sz w:val="22"/>
          <w:szCs w:val="22"/>
          <w:lang w:val="af-ZA"/>
        </w:rPr>
        <w:t>sa da ame</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kis baz</w:t>
      </w:r>
      <w:r>
        <w:rPr>
          <w:rFonts w:ascii="LitNusx" w:hAnsi="LitNusx"/>
          <w:sz w:val="22"/>
          <w:szCs w:val="22"/>
          <w:lang w:val="af-ZA"/>
        </w:rPr>
        <w:softHyphen/>
      </w:r>
      <w:r w:rsidRPr="00251EE6">
        <w:rPr>
          <w:rFonts w:ascii="LitNusx" w:hAnsi="LitNusx"/>
          <w:sz w:val="22"/>
          <w:szCs w:val="22"/>
          <w:lang w:val="af-ZA"/>
        </w:rPr>
        <w:t>reb</w:t>
      </w:r>
      <w:r>
        <w:rPr>
          <w:rFonts w:ascii="LitNusx" w:hAnsi="LitNusx"/>
          <w:sz w:val="22"/>
          <w:szCs w:val="22"/>
          <w:lang w:val="af-ZA"/>
        </w:rPr>
        <w:softHyphen/>
      </w:r>
      <w:r w:rsidRPr="00251EE6">
        <w:rPr>
          <w:rFonts w:ascii="LitNusx" w:hAnsi="LitNusx"/>
          <w:sz w:val="22"/>
          <w:szCs w:val="22"/>
          <w:lang w:val="af-ZA"/>
        </w:rPr>
        <w:t>ze kon</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ren</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ni pro</w:t>
      </w:r>
      <w:r>
        <w:rPr>
          <w:rFonts w:ascii="LitNusx" w:hAnsi="LitNusx"/>
          <w:sz w:val="22"/>
          <w:szCs w:val="22"/>
          <w:lang w:val="af-ZA"/>
        </w:rPr>
        <w:softHyphen/>
      </w:r>
      <w:r w:rsidRPr="00251EE6">
        <w:rPr>
          <w:rFonts w:ascii="LitNusx" w:hAnsi="LitNusx"/>
          <w:sz w:val="22"/>
          <w:szCs w:val="22"/>
          <w:lang w:val="af-ZA"/>
        </w:rPr>
        <w:t>duq</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is war</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ba. Tu aSS-Tan Ta</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su</w:t>
      </w:r>
      <w:r>
        <w:rPr>
          <w:rFonts w:ascii="LitNusx" w:hAnsi="LitNusx"/>
          <w:sz w:val="22"/>
          <w:szCs w:val="22"/>
          <w:lang w:val="af-ZA"/>
        </w:rPr>
        <w:softHyphen/>
      </w:r>
      <w:r w:rsidRPr="00251EE6">
        <w:rPr>
          <w:rFonts w:ascii="LitNusx" w:hAnsi="LitNusx"/>
          <w:sz w:val="22"/>
          <w:szCs w:val="22"/>
          <w:lang w:val="af-ZA"/>
        </w:rPr>
        <w:t>fa</w:t>
      </w:r>
      <w:r>
        <w:rPr>
          <w:rFonts w:ascii="LitNusx" w:hAnsi="LitNusx"/>
          <w:sz w:val="22"/>
          <w:szCs w:val="22"/>
          <w:lang w:val="af-ZA"/>
        </w:rPr>
        <w:softHyphen/>
      </w:r>
      <w:r w:rsidRPr="00251EE6">
        <w:rPr>
          <w:rFonts w:ascii="LitNusx" w:hAnsi="LitNusx"/>
          <w:sz w:val="22"/>
          <w:szCs w:val="22"/>
          <w:lang w:val="af-ZA"/>
        </w:rPr>
        <w:t>li vaW</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bis re</w:t>
      </w:r>
      <w:r>
        <w:rPr>
          <w:rFonts w:ascii="LitNusx" w:hAnsi="LitNusx"/>
          <w:sz w:val="22"/>
          <w:szCs w:val="22"/>
          <w:lang w:val="af-ZA"/>
        </w:rPr>
        <w:softHyphen/>
      </w:r>
      <w:r w:rsidRPr="00251EE6">
        <w:rPr>
          <w:rFonts w:ascii="LitNusx" w:hAnsi="LitNusx"/>
          <w:sz w:val="22"/>
          <w:szCs w:val="22"/>
          <w:lang w:val="af-ZA"/>
        </w:rPr>
        <w:t>Jim</w:t>
      </w:r>
      <w:r>
        <w:rPr>
          <w:rFonts w:ascii="LitNusx" w:hAnsi="LitNusx"/>
          <w:sz w:val="22"/>
          <w:szCs w:val="22"/>
          <w:lang w:val="af-ZA"/>
        </w:rPr>
        <w:softHyphen/>
      </w:r>
      <w:r w:rsidRPr="00251EE6">
        <w:rPr>
          <w:rFonts w:ascii="LitNusx" w:hAnsi="LitNusx"/>
          <w:sz w:val="22"/>
          <w:szCs w:val="22"/>
          <w:lang w:val="af-ZA"/>
        </w:rPr>
        <w:t>ze ga</w:t>
      </w:r>
      <w:r>
        <w:rPr>
          <w:rFonts w:ascii="LitNusx" w:hAnsi="LitNusx"/>
          <w:sz w:val="22"/>
          <w:szCs w:val="22"/>
          <w:lang w:val="af-ZA"/>
        </w:rPr>
        <w:softHyphen/>
      </w:r>
      <w:r w:rsidRPr="00251EE6">
        <w:rPr>
          <w:rFonts w:ascii="LitNusx" w:hAnsi="LitNusx"/>
          <w:sz w:val="22"/>
          <w:szCs w:val="22"/>
          <w:lang w:val="af-ZA"/>
        </w:rPr>
        <w:t>das</w:t>
      </w:r>
      <w:r>
        <w:rPr>
          <w:rFonts w:ascii="LitNusx" w:hAnsi="LitNusx"/>
          <w:sz w:val="22"/>
          <w:szCs w:val="22"/>
          <w:lang w:val="af-ZA"/>
        </w:rPr>
        <w:softHyphen/>
      </w:r>
      <w:r w:rsidRPr="00251EE6">
        <w:rPr>
          <w:rFonts w:ascii="LitNusx" w:hAnsi="LitNusx"/>
          <w:sz w:val="22"/>
          <w:szCs w:val="22"/>
          <w:lang w:val="af-ZA"/>
        </w:rPr>
        <w:t>vlis sa</w:t>
      </w:r>
      <w:r>
        <w:rPr>
          <w:rFonts w:ascii="LitNusx" w:hAnsi="LitNusx"/>
          <w:sz w:val="22"/>
          <w:szCs w:val="22"/>
          <w:lang w:val="af-ZA"/>
        </w:rPr>
        <w:softHyphen/>
      </w:r>
      <w:r w:rsidRPr="00251EE6">
        <w:rPr>
          <w:rFonts w:ascii="LitNusx" w:hAnsi="LitNusx"/>
          <w:sz w:val="22"/>
          <w:szCs w:val="22"/>
          <w:lang w:val="af-ZA"/>
        </w:rPr>
        <w:t>kiT</w:t>
      </w:r>
      <w:r>
        <w:rPr>
          <w:rFonts w:ascii="LitNusx" w:hAnsi="LitNusx"/>
          <w:sz w:val="22"/>
          <w:szCs w:val="22"/>
          <w:lang w:val="af-ZA"/>
        </w:rPr>
        <w:softHyphen/>
      </w:r>
      <w:r w:rsidRPr="00251EE6">
        <w:rPr>
          <w:rFonts w:ascii="LitNusx" w:hAnsi="LitNusx"/>
          <w:sz w:val="22"/>
          <w:szCs w:val="22"/>
          <w:lang w:val="af-ZA"/>
        </w:rPr>
        <w:t>xi Ca</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xo</w:t>
      </w:r>
      <w:r>
        <w:rPr>
          <w:rFonts w:ascii="LitNusx" w:hAnsi="LitNusx"/>
          <w:sz w:val="22"/>
          <w:szCs w:val="22"/>
          <w:lang w:val="af-ZA"/>
        </w:rPr>
        <w:softHyphen/>
      </w:r>
      <w:r w:rsidRPr="00251EE6">
        <w:rPr>
          <w:rFonts w:ascii="LitNusx" w:hAnsi="LitNusx"/>
          <w:sz w:val="22"/>
          <w:szCs w:val="22"/>
          <w:lang w:val="af-ZA"/>
        </w:rPr>
        <w:t>van etap</w:t>
      </w:r>
      <w:r>
        <w:rPr>
          <w:rFonts w:ascii="LitNusx" w:hAnsi="LitNusx"/>
          <w:sz w:val="22"/>
          <w:szCs w:val="22"/>
          <w:lang w:val="af-ZA"/>
        </w:rPr>
        <w:softHyphen/>
      </w:r>
      <w:r w:rsidRPr="00251EE6">
        <w:rPr>
          <w:rFonts w:ascii="LitNusx" w:hAnsi="LitNusx"/>
          <w:sz w:val="22"/>
          <w:szCs w:val="22"/>
          <w:lang w:val="af-ZA"/>
        </w:rPr>
        <w:t>zea, ev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kav</w:t>
      </w:r>
      <w:r>
        <w:rPr>
          <w:rFonts w:ascii="LitNusx" w:hAnsi="LitNusx"/>
          <w:sz w:val="22"/>
          <w:szCs w:val="22"/>
          <w:lang w:val="af-ZA"/>
        </w:rPr>
        <w:softHyphen/>
      </w:r>
      <w:r w:rsidRPr="00251EE6">
        <w:rPr>
          <w:rFonts w:ascii="LitNusx" w:hAnsi="LitNusx"/>
          <w:sz w:val="22"/>
          <w:szCs w:val="22"/>
          <w:lang w:val="af-ZA"/>
        </w:rPr>
        <w:t>Si</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dan Ta</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su</w:t>
      </w:r>
      <w:r>
        <w:rPr>
          <w:rFonts w:ascii="LitNusx" w:hAnsi="LitNusx"/>
          <w:sz w:val="22"/>
          <w:szCs w:val="22"/>
          <w:lang w:val="af-ZA"/>
        </w:rPr>
        <w:softHyphen/>
      </w:r>
      <w:r w:rsidRPr="00251EE6">
        <w:rPr>
          <w:rFonts w:ascii="LitNusx" w:hAnsi="LitNusx"/>
          <w:sz w:val="22"/>
          <w:szCs w:val="22"/>
          <w:lang w:val="af-ZA"/>
        </w:rPr>
        <w:t>fa</w:t>
      </w:r>
      <w:r>
        <w:rPr>
          <w:rFonts w:ascii="LitNusx" w:hAnsi="LitNusx"/>
          <w:sz w:val="22"/>
          <w:szCs w:val="22"/>
          <w:lang w:val="af-ZA"/>
        </w:rPr>
        <w:softHyphen/>
      </w:r>
      <w:r w:rsidRPr="00251EE6">
        <w:rPr>
          <w:rFonts w:ascii="LitNusx" w:hAnsi="LitNusx"/>
          <w:sz w:val="22"/>
          <w:szCs w:val="22"/>
          <w:lang w:val="af-ZA"/>
        </w:rPr>
        <w:t>li vaW</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bis re</w:t>
      </w:r>
      <w:r>
        <w:rPr>
          <w:rFonts w:ascii="LitNusx" w:hAnsi="LitNusx"/>
          <w:sz w:val="22"/>
          <w:szCs w:val="22"/>
          <w:lang w:val="af-ZA"/>
        </w:rPr>
        <w:softHyphen/>
      </w:r>
      <w:r w:rsidRPr="00251EE6">
        <w:rPr>
          <w:rFonts w:ascii="LitNusx" w:hAnsi="LitNusx"/>
          <w:sz w:val="22"/>
          <w:szCs w:val="22"/>
          <w:lang w:val="af-ZA"/>
        </w:rPr>
        <w:t>Ji</w:t>
      </w:r>
      <w:r>
        <w:rPr>
          <w:rFonts w:ascii="LitNusx" w:hAnsi="LitNusx"/>
          <w:sz w:val="22"/>
          <w:szCs w:val="22"/>
          <w:lang w:val="af-ZA"/>
        </w:rPr>
        <w:softHyphen/>
      </w:r>
      <w:r w:rsidRPr="00251EE6">
        <w:rPr>
          <w:rFonts w:ascii="LitNusx" w:hAnsi="LitNusx"/>
          <w:sz w:val="22"/>
          <w:szCs w:val="22"/>
          <w:lang w:val="af-ZA"/>
        </w:rPr>
        <w:t>mis mi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uwi</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res yov</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sa, au</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lia ev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pu</w:t>
      </w:r>
      <w:r>
        <w:rPr>
          <w:rFonts w:ascii="LitNusx" w:hAnsi="LitNusx"/>
          <w:sz w:val="22"/>
          <w:szCs w:val="22"/>
          <w:lang w:val="af-ZA"/>
        </w:rPr>
        <w:softHyphen/>
      </w:r>
      <w:r w:rsidRPr="00251EE6">
        <w:rPr>
          <w:rFonts w:ascii="LitNusx" w:hAnsi="LitNusx"/>
          <w:sz w:val="22"/>
          <w:szCs w:val="22"/>
          <w:lang w:val="af-ZA"/>
        </w:rPr>
        <w:t>li stan</w:t>
      </w:r>
      <w:r>
        <w:rPr>
          <w:rFonts w:ascii="LitNusx" w:hAnsi="LitNusx"/>
          <w:sz w:val="22"/>
          <w:szCs w:val="22"/>
          <w:lang w:val="af-ZA"/>
        </w:rPr>
        <w:softHyphen/>
      </w:r>
      <w:r w:rsidRPr="00251EE6">
        <w:rPr>
          <w:rFonts w:ascii="LitNusx" w:hAnsi="LitNusx"/>
          <w:sz w:val="22"/>
          <w:szCs w:val="22"/>
          <w:lang w:val="af-ZA"/>
        </w:rPr>
        <w:t>dar</w:t>
      </w:r>
      <w:r>
        <w:rPr>
          <w:rFonts w:ascii="LitNusx" w:hAnsi="LitNusx"/>
          <w:sz w:val="22"/>
          <w:szCs w:val="22"/>
          <w:lang w:val="af-ZA"/>
        </w:rPr>
        <w:softHyphen/>
      </w:r>
      <w:r w:rsidRPr="00251EE6">
        <w:rPr>
          <w:rFonts w:ascii="LitNusx" w:hAnsi="LitNusx"/>
          <w:sz w:val="22"/>
          <w:szCs w:val="22"/>
          <w:lang w:val="af-ZA"/>
        </w:rPr>
        <w:t>teb</w:t>
      </w:r>
      <w:r>
        <w:rPr>
          <w:rFonts w:ascii="LitNusx" w:hAnsi="LitNusx"/>
          <w:sz w:val="22"/>
          <w:szCs w:val="22"/>
          <w:lang w:val="af-ZA"/>
        </w:rPr>
        <w:softHyphen/>
      </w:r>
      <w:r w:rsidRPr="00251EE6">
        <w:rPr>
          <w:rFonts w:ascii="LitNusx" w:hAnsi="LitNusx"/>
          <w:sz w:val="22"/>
          <w:szCs w:val="22"/>
          <w:lang w:val="af-ZA"/>
        </w:rPr>
        <w:t>ze day</w:t>
      </w:r>
      <w:r>
        <w:rPr>
          <w:rFonts w:ascii="LitNusx" w:hAnsi="LitNusx"/>
          <w:sz w:val="22"/>
          <w:szCs w:val="22"/>
          <w:lang w:val="af-ZA"/>
        </w:rPr>
        <w:softHyphen/>
      </w:r>
      <w:r w:rsidRPr="00251EE6">
        <w:rPr>
          <w:rFonts w:ascii="LitNusx" w:hAnsi="LitNusx"/>
          <w:sz w:val="22"/>
          <w:szCs w:val="22"/>
          <w:lang w:val="af-ZA"/>
        </w:rPr>
        <w:t>rdno</w:t>
      </w:r>
      <w:r>
        <w:rPr>
          <w:rFonts w:ascii="LitNusx" w:hAnsi="LitNusx"/>
          <w:sz w:val="22"/>
          <w:szCs w:val="22"/>
          <w:lang w:val="af-ZA"/>
        </w:rPr>
        <w:softHyphen/>
      </w:r>
      <w:r w:rsidRPr="00251EE6">
        <w:rPr>
          <w:rFonts w:ascii="LitNusx" w:hAnsi="LitNusx"/>
          <w:sz w:val="22"/>
          <w:szCs w:val="22"/>
          <w:lang w:val="af-ZA"/>
        </w:rPr>
        <w:t>biT Se</w:t>
      </w:r>
      <w:r>
        <w:rPr>
          <w:rFonts w:ascii="LitNusx" w:hAnsi="LitNusx"/>
          <w:sz w:val="22"/>
          <w:szCs w:val="22"/>
          <w:lang w:val="af-ZA"/>
        </w:rPr>
        <w:softHyphen/>
      </w:r>
      <w:r w:rsidRPr="00251EE6">
        <w:rPr>
          <w:rFonts w:ascii="LitNusx" w:hAnsi="LitNusx"/>
          <w:sz w:val="22"/>
          <w:szCs w:val="22"/>
          <w:lang w:val="af-ZA"/>
        </w:rPr>
        <w:t>ic</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los Sro</w:t>
      </w:r>
      <w:r>
        <w:rPr>
          <w:rFonts w:ascii="LitNusx" w:hAnsi="LitNusx"/>
          <w:sz w:val="22"/>
          <w:szCs w:val="22"/>
          <w:lang w:val="af-ZA"/>
        </w:rPr>
        <w:softHyphen/>
      </w:r>
      <w:r w:rsidRPr="00251EE6">
        <w:rPr>
          <w:rFonts w:ascii="LitNusx" w:hAnsi="LitNusx"/>
          <w:sz w:val="22"/>
          <w:szCs w:val="22"/>
          <w:lang w:val="af-ZA"/>
        </w:rPr>
        <w:t>mis ko</w:t>
      </w:r>
      <w:r>
        <w:rPr>
          <w:rFonts w:ascii="LitNusx" w:hAnsi="LitNusx"/>
          <w:sz w:val="22"/>
          <w:szCs w:val="22"/>
          <w:lang w:val="af-ZA"/>
        </w:rPr>
        <w:softHyphen/>
      </w:r>
      <w:r w:rsidRPr="00251EE6">
        <w:rPr>
          <w:rFonts w:ascii="LitNusx" w:hAnsi="LitNusx"/>
          <w:sz w:val="22"/>
          <w:szCs w:val="22"/>
          <w:lang w:val="af-ZA"/>
        </w:rPr>
        <w:t>deq</w:t>
      </w:r>
      <w:r>
        <w:rPr>
          <w:rFonts w:ascii="LitNusx" w:hAnsi="LitNusx"/>
          <w:sz w:val="22"/>
          <w:szCs w:val="22"/>
          <w:lang w:val="af-ZA"/>
        </w:rPr>
        <w:softHyphen/>
      </w:r>
      <w:r w:rsidRPr="00251EE6">
        <w:rPr>
          <w:rFonts w:ascii="LitNusx" w:hAnsi="LitNusx"/>
          <w:sz w:val="22"/>
          <w:szCs w:val="22"/>
          <w:lang w:val="af-ZA"/>
        </w:rPr>
        <w:t>si da mi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iq</w:t>
      </w:r>
      <w:r>
        <w:rPr>
          <w:rFonts w:ascii="LitNusx" w:hAnsi="LitNusx"/>
          <w:sz w:val="22"/>
          <w:szCs w:val="22"/>
          <w:lang w:val="af-ZA"/>
        </w:rPr>
        <w:softHyphen/>
      </w:r>
      <w:r w:rsidRPr="00251EE6">
        <w:rPr>
          <w:rFonts w:ascii="LitNusx" w:hAnsi="LitNusx"/>
          <w:sz w:val="22"/>
          <w:szCs w:val="22"/>
          <w:lang w:val="af-ZA"/>
        </w:rPr>
        <w:t>nes an</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po</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ri da mom</w:t>
      </w:r>
      <w:r>
        <w:rPr>
          <w:rFonts w:ascii="LitNusx" w:hAnsi="LitNusx"/>
          <w:sz w:val="22"/>
          <w:szCs w:val="22"/>
          <w:lang w:val="af-ZA"/>
        </w:rPr>
        <w:softHyphen/>
      </w:r>
      <w:r w:rsidRPr="00251EE6">
        <w:rPr>
          <w:rFonts w:ascii="LitNusx" w:hAnsi="LitNusx"/>
          <w:sz w:val="22"/>
          <w:szCs w:val="22"/>
          <w:lang w:val="af-ZA"/>
        </w:rPr>
        <w:t>xma</w:t>
      </w:r>
      <w:r>
        <w:rPr>
          <w:rFonts w:ascii="LitNusx" w:hAnsi="LitNusx"/>
          <w:sz w:val="22"/>
          <w:szCs w:val="22"/>
          <w:lang w:val="af-ZA"/>
        </w:rPr>
        <w:softHyphen/>
      </w:r>
      <w:r w:rsidRPr="00251EE6">
        <w:rPr>
          <w:rFonts w:ascii="LitNusx" w:hAnsi="LitNusx"/>
          <w:sz w:val="22"/>
          <w:szCs w:val="22"/>
          <w:lang w:val="af-ZA"/>
        </w:rPr>
        <w:t>reb</w:t>
      </w:r>
      <w:r>
        <w:rPr>
          <w:rFonts w:ascii="LitNusx" w:hAnsi="LitNusx"/>
          <w:sz w:val="22"/>
          <w:szCs w:val="22"/>
          <w:lang w:val="af-ZA"/>
        </w:rPr>
        <w:softHyphen/>
      </w:r>
      <w:r w:rsidRPr="00251EE6">
        <w:rPr>
          <w:rFonts w:ascii="LitNusx" w:hAnsi="LitNusx"/>
          <w:sz w:val="22"/>
          <w:szCs w:val="22"/>
          <w:lang w:val="af-ZA"/>
        </w:rPr>
        <w:t>leb</w:t>
      </w:r>
      <w:r>
        <w:rPr>
          <w:rFonts w:ascii="LitNusx" w:hAnsi="LitNusx"/>
          <w:sz w:val="22"/>
          <w:szCs w:val="22"/>
          <w:lang w:val="af-ZA"/>
        </w:rPr>
        <w:softHyphen/>
      </w:r>
      <w:r w:rsidRPr="00251EE6">
        <w:rPr>
          <w:rFonts w:ascii="LitNusx" w:hAnsi="LitNusx"/>
          <w:sz w:val="22"/>
          <w:szCs w:val="22"/>
          <w:lang w:val="af-ZA"/>
        </w:rPr>
        <w:t>Ta uf</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bis dac</w:t>
      </w:r>
      <w:r>
        <w:rPr>
          <w:rFonts w:ascii="LitNusx" w:hAnsi="LitNusx"/>
          <w:sz w:val="22"/>
          <w:szCs w:val="22"/>
          <w:lang w:val="af-ZA"/>
        </w:rPr>
        <w:softHyphen/>
      </w:r>
      <w:r w:rsidRPr="00251EE6">
        <w:rPr>
          <w:rFonts w:ascii="LitNusx" w:hAnsi="LitNusx"/>
          <w:sz w:val="22"/>
          <w:szCs w:val="22"/>
          <w:lang w:val="af-ZA"/>
        </w:rPr>
        <w:t>vis Se</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si ka</w:t>
      </w:r>
      <w:r>
        <w:rPr>
          <w:rFonts w:ascii="LitNusx" w:hAnsi="LitNusx"/>
          <w:sz w:val="22"/>
          <w:szCs w:val="22"/>
          <w:lang w:val="af-ZA"/>
        </w:rPr>
        <w:softHyphen/>
      </w:r>
      <w:r w:rsidRPr="00251EE6">
        <w:rPr>
          <w:rFonts w:ascii="LitNusx" w:hAnsi="LitNusx"/>
          <w:sz w:val="22"/>
          <w:szCs w:val="22"/>
          <w:lang w:val="af-ZA"/>
        </w:rPr>
        <w:t>non</w:t>
      </w:r>
      <w:r>
        <w:rPr>
          <w:rFonts w:ascii="LitNusx" w:hAnsi="LitNusx"/>
          <w:sz w:val="22"/>
          <w:szCs w:val="22"/>
          <w:lang w:val="af-ZA"/>
        </w:rPr>
        <w:softHyphen/>
      </w:r>
      <w:r w:rsidRPr="00251EE6">
        <w:rPr>
          <w:rFonts w:ascii="LitNusx" w:hAnsi="LitNusx"/>
          <w:sz w:val="22"/>
          <w:szCs w:val="22"/>
          <w:lang w:val="af-ZA"/>
        </w:rPr>
        <w:t>mdeb</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ba, rac bri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lis mxri</w:t>
      </w:r>
      <w:r>
        <w:rPr>
          <w:rFonts w:ascii="LitNusx" w:hAnsi="LitNusx"/>
          <w:sz w:val="22"/>
          <w:szCs w:val="22"/>
          <w:lang w:val="af-ZA"/>
        </w:rPr>
        <w:softHyphen/>
      </w:r>
      <w:r w:rsidRPr="00251EE6">
        <w:rPr>
          <w:rFonts w:ascii="LitNusx" w:hAnsi="LitNusx"/>
          <w:sz w:val="22"/>
          <w:szCs w:val="22"/>
          <w:lang w:val="af-ZA"/>
        </w:rPr>
        <w:t>dan mka</w:t>
      </w:r>
      <w:r>
        <w:rPr>
          <w:rFonts w:ascii="LitNusx" w:hAnsi="LitNusx"/>
          <w:sz w:val="22"/>
          <w:szCs w:val="22"/>
          <w:lang w:val="af-ZA"/>
        </w:rPr>
        <w:softHyphen/>
      </w:r>
      <w:r w:rsidRPr="00251EE6">
        <w:rPr>
          <w:rFonts w:ascii="LitNusx" w:hAnsi="LitNusx"/>
          <w:sz w:val="22"/>
          <w:szCs w:val="22"/>
          <w:lang w:val="af-ZA"/>
        </w:rPr>
        <w:t>fi</w:t>
      </w:r>
      <w:r>
        <w:rPr>
          <w:rFonts w:ascii="LitNusx" w:hAnsi="LitNusx"/>
          <w:sz w:val="22"/>
          <w:szCs w:val="22"/>
          <w:lang w:val="af-ZA"/>
        </w:rPr>
        <w:softHyphen/>
      </w:r>
      <w:r w:rsidRPr="00251EE6">
        <w:rPr>
          <w:rFonts w:ascii="LitNusx" w:hAnsi="LitNusx"/>
          <w:sz w:val="22"/>
          <w:szCs w:val="22"/>
          <w:lang w:val="af-ZA"/>
        </w:rPr>
        <w:t>od Ca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ya</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bul pi</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Ta ricxvs ga</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kuT</w:t>
      </w:r>
      <w:r>
        <w:rPr>
          <w:rFonts w:ascii="LitNusx" w:hAnsi="LitNusx"/>
          <w:sz w:val="22"/>
          <w:szCs w:val="22"/>
          <w:lang w:val="af-ZA"/>
        </w:rPr>
        <w:softHyphen/>
      </w:r>
      <w:r w:rsidRPr="00251EE6">
        <w:rPr>
          <w:rFonts w:ascii="LitNusx" w:hAnsi="LitNusx"/>
          <w:sz w:val="22"/>
          <w:szCs w:val="22"/>
          <w:lang w:val="af-ZA"/>
        </w:rPr>
        <w:t>vne</w:t>
      </w:r>
      <w:r>
        <w:rPr>
          <w:rFonts w:ascii="LitNusx" w:hAnsi="LitNusx"/>
          <w:sz w:val="22"/>
          <w:szCs w:val="22"/>
          <w:lang w:val="af-ZA"/>
        </w:rPr>
        <w:softHyphen/>
      </w:r>
      <w:r w:rsidRPr="00251EE6">
        <w:rPr>
          <w:rFonts w:ascii="LitNusx" w:hAnsi="LitNusx"/>
          <w:sz w:val="22"/>
          <w:szCs w:val="22"/>
          <w:lang w:val="af-ZA"/>
        </w:rPr>
        <w:t>ba</w:t>
      </w:r>
      <w:r w:rsidRPr="00251EE6">
        <w:rPr>
          <w:rStyle w:val="FootnoteReference"/>
          <w:rFonts w:ascii="LitNusx" w:hAnsi="LitNusx"/>
          <w:sz w:val="22"/>
          <w:szCs w:val="22"/>
          <w:lang w:val="af-ZA"/>
        </w:rPr>
        <w:footnoteReference w:id="24"/>
      </w:r>
      <w:r w:rsidRPr="00251EE6">
        <w:rPr>
          <w:rFonts w:ascii="LitNusx" w:hAnsi="LitNusx"/>
          <w:sz w:val="22"/>
          <w:szCs w:val="22"/>
          <w:lang w:val="af-ZA"/>
        </w:rPr>
        <w:t>.</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Za</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an di</w:t>
      </w:r>
      <w:r>
        <w:rPr>
          <w:rFonts w:ascii="LitNusx" w:hAnsi="LitNusx"/>
          <w:sz w:val="22"/>
          <w:szCs w:val="22"/>
          <w:lang w:val="af-ZA"/>
        </w:rPr>
        <w:softHyphen/>
      </w:r>
      <w:r w:rsidRPr="00251EE6">
        <w:rPr>
          <w:rFonts w:ascii="LitNusx" w:hAnsi="LitNusx"/>
          <w:sz w:val="22"/>
          <w:szCs w:val="22"/>
          <w:lang w:val="af-ZA"/>
        </w:rPr>
        <w:t>di mniS</w:t>
      </w:r>
      <w:r>
        <w:rPr>
          <w:rFonts w:ascii="LitNusx" w:hAnsi="LitNusx"/>
          <w:sz w:val="22"/>
          <w:szCs w:val="22"/>
          <w:lang w:val="af-ZA"/>
        </w:rPr>
        <w:softHyphen/>
      </w:r>
      <w:r w:rsidRPr="00251EE6">
        <w:rPr>
          <w:rFonts w:ascii="LitNusx" w:hAnsi="LitNusx"/>
          <w:sz w:val="22"/>
          <w:szCs w:val="22"/>
          <w:lang w:val="af-ZA"/>
        </w:rPr>
        <w:t>vne</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ba eni</w:t>
      </w:r>
      <w:r>
        <w:rPr>
          <w:rFonts w:ascii="LitNusx" w:hAnsi="LitNusx"/>
          <w:sz w:val="22"/>
          <w:szCs w:val="22"/>
          <w:lang w:val="af-ZA"/>
        </w:rPr>
        <w:softHyphen/>
      </w:r>
      <w:r w:rsidRPr="00251EE6">
        <w:rPr>
          <w:rFonts w:ascii="LitNusx" w:hAnsi="LitNusx"/>
          <w:sz w:val="22"/>
          <w:szCs w:val="22"/>
          <w:lang w:val="af-ZA"/>
        </w:rPr>
        <w:t>We</w:t>
      </w:r>
      <w:r>
        <w:rPr>
          <w:rFonts w:ascii="LitNusx" w:hAnsi="LitNusx"/>
          <w:sz w:val="22"/>
          <w:szCs w:val="22"/>
          <w:lang w:val="af-ZA"/>
        </w:rPr>
        <w:softHyphen/>
      </w:r>
      <w:r w:rsidRPr="00251EE6">
        <w:rPr>
          <w:rFonts w:ascii="LitNusx" w:hAnsi="LitNusx"/>
          <w:sz w:val="22"/>
          <w:szCs w:val="22"/>
          <w:lang w:val="af-ZA"/>
        </w:rPr>
        <w:t>ba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 da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war</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mad</w:t>
      </w:r>
      <w:r>
        <w:rPr>
          <w:rFonts w:ascii="LitNusx" w:hAnsi="LitNusx"/>
          <w:sz w:val="22"/>
          <w:szCs w:val="22"/>
          <w:lang w:val="af-ZA"/>
        </w:rPr>
        <w:softHyphen/>
      </w:r>
      <w:r w:rsidRPr="00251EE6">
        <w:rPr>
          <w:rFonts w:ascii="LitNusx" w:hAnsi="LitNusx"/>
          <w:sz w:val="22"/>
          <w:szCs w:val="22"/>
          <w:lang w:val="af-ZA"/>
        </w:rPr>
        <w:t>gen</w:t>
      </w:r>
      <w:r>
        <w:rPr>
          <w:rFonts w:ascii="LitNusx" w:hAnsi="LitNusx"/>
          <w:sz w:val="22"/>
          <w:szCs w:val="22"/>
          <w:lang w:val="af-ZA"/>
        </w:rPr>
        <w:softHyphen/>
      </w:r>
      <w:r w:rsidRPr="00251EE6">
        <w:rPr>
          <w:rFonts w:ascii="LitNusx" w:hAnsi="LitNusx"/>
          <w:sz w:val="22"/>
          <w:szCs w:val="22"/>
          <w:lang w:val="af-ZA"/>
        </w:rPr>
        <w:t>lebs So</w:t>
      </w:r>
      <w:r>
        <w:rPr>
          <w:rFonts w:ascii="LitNusx" w:hAnsi="LitNusx"/>
          <w:sz w:val="22"/>
          <w:szCs w:val="22"/>
          <w:lang w:val="af-ZA"/>
        </w:rPr>
        <w:softHyphen/>
      </w:r>
      <w:r w:rsidRPr="00251EE6">
        <w:rPr>
          <w:rFonts w:ascii="LitNusx" w:hAnsi="LitNusx"/>
          <w:sz w:val="22"/>
          <w:szCs w:val="22"/>
          <w:lang w:val="af-ZA"/>
        </w:rPr>
        <w:t>ris praq</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lad mud</w:t>
      </w:r>
      <w:r>
        <w:rPr>
          <w:rFonts w:ascii="LitNusx" w:hAnsi="LitNusx"/>
          <w:sz w:val="22"/>
          <w:szCs w:val="22"/>
          <w:lang w:val="af-ZA"/>
        </w:rPr>
        <w:softHyphen/>
      </w:r>
      <w:r w:rsidRPr="00251EE6">
        <w:rPr>
          <w:rFonts w:ascii="LitNusx" w:hAnsi="LitNusx"/>
          <w:sz w:val="22"/>
          <w:szCs w:val="22"/>
          <w:lang w:val="af-ZA"/>
        </w:rPr>
        <w:t>miv re</w:t>
      </w:r>
      <w:r>
        <w:rPr>
          <w:rFonts w:ascii="LitNusx" w:hAnsi="LitNusx"/>
          <w:sz w:val="22"/>
          <w:szCs w:val="22"/>
          <w:lang w:val="af-ZA"/>
        </w:rPr>
        <w:softHyphen/>
      </w:r>
      <w:r w:rsidRPr="00251EE6">
        <w:rPr>
          <w:rFonts w:ascii="LitNusx" w:hAnsi="LitNusx"/>
          <w:sz w:val="22"/>
          <w:szCs w:val="22"/>
          <w:lang w:val="af-ZA"/>
        </w:rPr>
        <w:t>Jim</w:t>
      </w:r>
      <w:r>
        <w:rPr>
          <w:rFonts w:ascii="LitNusx" w:hAnsi="LitNusx"/>
          <w:sz w:val="22"/>
          <w:szCs w:val="22"/>
          <w:lang w:val="af-ZA"/>
        </w:rPr>
        <w:softHyphen/>
      </w:r>
      <w:r w:rsidRPr="00251EE6">
        <w:rPr>
          <w:rFonts w:ascii="LitNusx" w:hAnsi="LitNusx"/>
          <w:sz w:val="22"/>
          <w:szCs w:val="22"/>
          <w:lang w:val="af-ZA"/>
        </w:rPr>
        <w:t>Si moq</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di di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gis ar</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bo</w:t>
      </w:r>
      <w:r>
        <w:rPr>
          <w:rFonts w:ascii="LitNusx" w:hAnsi="LitNusx"/>
          <w:sz w:val="22"/>
          <w:szCs w:val="22"/>
          <w:lang w:val="af-ZA"/>
        </w:rPr>
        <w:softHyphen/>
      </w:r>
      <w:r w:rsidRPr="00251EE6">
        <w:rPr>
          <w:rFonts w:ascii="LitNusx" w:hAnsi="LitNusx"/>
          <w:sz w:val="22"/>
          <w:szCs w:val="22"/>
          <w:lang w:val="af-ZA"/>
        </w:rPr>
        <w:t>bas. es Se</w:t>
      </w:r>
      <w:r>
        <w:rPr>
          <w:rFonts w:ascii="LitNusx" w:hAnsi="LitNusx"/>
          <w:sz w:val="22"/>
          <w:szCs w:val="22"/>
          <w:lang w:val="af-ZA"/>
        </w:rPr>
        <w:softHyphen/>
      </w:r>
      <w:r w:rsidRPr="00251EE6">
        <w:rPr>
          <w:rFonts w:ascii="LitNusx" w:hAnsi="LitNusx"/>
          <w:sz w:val="22"/>
          <w:szCs w:val="22"/>
          <w:lang w:val="af-ZA"/>
        </w:rPr>
        <w:t>saZ</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bels gax</w:t>
      </w:r>
      <w:r>
        <w:rPr>
          <w:rFonts w:ascii="LitNusx" w:hAnsi="LitNusx"/>
          <w:sz w:val="22"/>
          <w:szCs w:val="22"/>
          <w:lang w:val="af-ZA"/>
        </w:rPr>
        <w:softHyphen/>
      </w:r>
      <w:r w:rsidRPr="00251EE6">
        <w:rPr>
          <w:rFonts w:ascii="LitNusx" w:hAnsi="LitNusx"/>
          <w:sz w:val="22"/>
          <w:szCs w:val="22"/>
          <w:lang w:val="af-ZA"/>
        </w:rPr>
        <w:t>dis, rom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 yo</w:t>
      </w:r>
      <w:r>
        <w:rPr>
          <w:rFonts w:ascii="LitNusx" w:hAnsi="LitNusx"/>
          <w:sz w:val="22"/>
          <w:szCs w:val="22"/>
          <w:lang w:val="af-ZA"/>
        </w:rPr>
        <w:softHyphen/>
      </w:r>
      <w:r w:rsidRPr="00251EE6">
        <w:rPr>
          <w:rFonts w:ascii="LitNusx" w:hAnsi="LitNusx"/>
          <w:sz w:val="22"/>
          <w:szCs w:val="22"/>
          <w:lang w:val="af-ZA"/>
        </w:rPr>
        <w:t>vel</w:t>
      </w:r>
      <w:r>
        <w:rPr>
          <w:rFonts w:ascii="LitNusx" w:hAnsi="LitNusx"/>
          <w:sz w:val="22"/>
          <w:szCs w:val="22"/>
          <w:lang w:val="af-ZA"/>
        </w:rPr>
        <w:softHyphen/>
      </w:r>
      <w:r w:rsidRPr="00251EE6">
        <w:rPr>
          <w:rFonts w:ascii="LitNusx" w:hAnsi="LitNusx"/>
          <w:sz w:val="22"/>
          <w:szCs w:val="22"/>
          <w:lang w:val="af-ZA"/>
        </w:rPr>
        <w:t>Tvis iyos in</w:t>
      </w:r>
      <w:r>
        <w:rPr>
          <w:rFonts w:ascii="LitNusx" w:hAnsi="LitNusx"/>
          <w:sz w:val="22"/>
          <w:szCs w:val="22"/>
          <w:lang w:val="af-ZA"/>
        </w:rPr>
        <w:softHyphen/>
      </w:r>
      <w:r w:rsidRPr="00251EE6">
        <w:rPr>
          <w:rFonts w:ascii="LitNusx" w:hAnsi="LitNusx"/>
          <w:sz w:val="22"/>
          <w:szCs w:val="22"/>
          <w:lang w:val="af-ZA"/>
        </w:rPr>
        <w:t>for</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im sir</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bis Se</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xeb, rom</w:t>
      </w:r>
      <w:r>
        <w:rPr>
          <w:rFonts w:ascii="LitNusx" w:hAnsi="LitNusx"/>
          <w:sz w:val="22"/>
          <w:szCs w:val="22"/>
          <w:lang w:val="af-ZA"/>
        </w:rPr>
        <w:softHyphen/>
      </w:r>
      <w:r w:rsidRPr="00251EE6">
        <w:rPr>
          <w:rFonts w:ascii="LitNusx" w:hAnsi="LitNusx"/>
          <w:sz w:val="22"/>
          <w:szCs w:val="22"/>
          <w:lang w:val="af-ZA"/>
        </w:rPr>
        <w:t>lis wi</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Sec dgas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tors Ta</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si in</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bis da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ca</w:t>
      </w:r>
      <w:r>
        <w:rPr>
          <w:rFonts w:ascii="LitNusx" w:hAnsi="LitNusx"/>
          <w:sz w:val="22"/>
          <w:szCs w:val="22"/>
          <w:lang w:val="af-ZA"/>
        </w:rPr>
        <w:softHyphen/>
      </w:r>
      <w:r w:rsidRPr="00251EE6">
        <w:rPr>
          <w:rFonts w:ascii="LitNusx" w:hAnsi="LitNusx"/>
          <w:sz w:val="22"/>
          <w:szCs w:val="22"/>
          <w:lang w:val="af-ZA"/>
        </w:rPr>
        <w:t>vad</w:t>
      </w:r>
      <w:r>
        <w:rPr>
          <w:rFonts w:ascii="LitNusx" w:hAnsi="LitNusx"/>
          <w:sz w:val="22"/>
          <w:szCs w:val="22"/>
          <w:lang w:val="af-ZA"/>
        </w:rPr>
        <w:t>,</w:t>
      </w:r>
      <w:r w:rsidRPr="00251EE6">
        <w:rPr>
          <w:rFonts w:ascii="LitNusx" w:hAnsi="LitNusx"/>
          <w:sz w:val="22"/>
          <w:szCs w:val="22"/>
          <w:lang w:val="af-ZA"/>
        </w:rPr>
        <w:t xml:space="preserve"> Ta</w:t>
      </w:r>
      <w:r>
        <w:rPr>
          <w:rFonts w:ascii="LitNusx" w:hAnsi="LitNusx"/>
          <w:sz w:val="22"/>
          <w:szCs w:val="22"/>
          <w:lang w:val="af-ZA"/>
        </w:rPr>
        <w:softHyphen/>
      </w:r>
      <w:r w:rsidRPr="00251EE6">
        <w:rPr>
          <w:rFonts w:ascii="LitNusx" w:hAnsi="LitNusx"/>
          <w:sz w:val="22"/>
          <w:szCs w:val="22"/>
          <w:lang w:val="af-ZA"/>
        </w:rPr>
        <w:t>vis mxriv</w:t>
      </w:r>
      <w:r>
        <w:rPr>
          <w:rFonts w:ascii="LitNusx" w:hAnsi="LitNusx"/>
          <w:sz w:val="22"/>
          <w:szCs w:val="22"/>
          <w:lang w:val="af-ZA"/>
        </w:rPr>
        <w:t>,</w:t>
      </w:r>
      <w:r w:rsidRPr="00251EE6">
        <w:rPr>
          <w:rFonts w:ascii="LitNusx" w:hAnsi="LitNusx"/>
          <w:sz w:val="22"/>
          <w:szCs w:val="22"/>
          <w:lang w:val="af-ZA"/>
        </w:rPr>
        <w:t xml:space="preserve"> esa</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ba sxva</w:t>
      </w:r>
      <w:r>
        <w:rPr>
          <w:rFonts w:ascii="LitNusx" w:hAnsi="LitNusx"/>
          <w:sz w:val="22"/>
          <w:szCs w:val="22"/>
          <w:lang w:val="af-ZA"/>
        </w:rPr>
        <w:softHyphen/>
      </w:r>
      <w:r w:rsidRPr="00251EE6">
        <w:rPr>
          <w:rFonts w:ascii="LitNusx" w:hAnsi="LitNusx"/>
          <w:sz w:val="22"/>
          <w:szCs w:val="22"/>
          <w:lang w:val="af-ZA"/>
        </w:rPr>
        <w:t>das</w:t>
      </w:r>
      <w:r>
        <w:rPr>
          <w:rFonts w:ascii="LitNusx" w:hAnsi="LitNusx"/>
          <w:sz w:val="22"/>
          <w:szCs w:val="22"/>
          <w:lang w:val="af-ZA"/>
        </w:rPr>
        <w:softHyphen/>
      </w:r>
      <w:r w:rsidRPr="00251EE6">
        <w:rPr>
          <w:rFonts w:ascii="LitNusx" w:hAnsi="LitNusx"/>
          <w:sz w:val="22"/>
          <w:szCs w:val="22"/>
          <w:lang w:val="af-ZA"/>
        </w:rPr>
        <w:t>xva ti</w:t>
      </w:r>
      <w:r>
        <w:rPr>
          <w:rFonts w:ascii="LitNusx" w:hAnsi="LitNusx"/>
          <w:sz w:val="22"/>
          <w:szCs w:val="22"/>
          <w:lang w:val="af-ZA"/>
        </w:rPr>
        <w:softHyphen/>
      </w:r>
      <w:r w:rsidRPr="00251EE6">
        <w:rPr>
          <w:rFonts w:ascii="LitNusx" w:hAnsi="LitNusx"/>
          <w:sz w:val="22"/>
          <w:szCs w:val="22"/>
          <w:lang w:val="af-ZA"/>
        </w:rPr>
        <w:t>pis ga</w:t>
      </w:r>
      <w:r>
        <w:rPr>
          <w:rFonts w:ascii="LitNusx" w:hAnsi="LitNusx"/>
          <w:sz w:val="22"/>
          <w:szCs w:val="22"/>
          <w:lang w:val="af-ZA"/>
        </w:rPr>
        <w:softHyphen/>
      </w:r>
      <w:r w:rsidRPr="00251EE6">
        <w:rPr>
          <w:rFonts w:ascii="LitNusx" w:hAnsi="LitNusx"/>
          <w:sz w:val="22"/>
          <w:szCs w:val="22"/>
          <w:lang w:val="af-ZA"/>
        </w:rPr>
        <w:t>er</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bis Seq</w:t>
      </w:r>
      <w:r>
        <w:rPr>
          <w:rFonts w:ascii="LitNusx" w:hAnsi="LitNusx"/>
          <w:sz w:val="22"/>
          <w:szCs w:val="22"/>
          <w:lang w:val="af-ZA"/>
        </w:rPr>
        <w:softHyphen/>
      </w:r>
      <w:r w:rsidRPr="00251EE6">
        <w:rPr>
          <w:rFonts w:ascii="LitNusx" w:hAnsi="LitNusx"/>
          <w:sz w:val="22"/>
          <w:szCs w:val="22"/>
          <w:lang w:val="af-ZA"/>
        </w:rPr>
        <w:t>mna da ma</w:t>
      </w:r>
      <w:r>
        <w:rPr>
          <w:rFonts w:ascii="LitNusx" w:hAnsi="LitNusx"/>
          <w:sz w:val="22"/>
          <w:szCs w:val="22"/>
          <w:lang w:val="af-ZA"/>
        </w:rPr>
        <w:softHyphen/>
      </w:r>
      <w:r w:rsidRPr="00251EE6">
        <w:rPr>
          <w:rFonts w:ascii="LitNusx" w:hAnsi="LitNusx"/>
          <w:sz w:val="22"/>
          <w:szCs w:val="22"/>
          <w:lang w:val="af-ZA"/>
        </w:rPr>
        <w:t>Ti ga</w:t>
      </w:r>
      <w:r>
        <w:rPr>
          <w:rFonts w:ascii="LitNusx" w:hAnsi="LitNusx"/>
          <w:sz w:val="22"/>
          <w:szCs w:val="22"/>
          <w:lang w:val="af-ZA"/>
        </w:rPr>
        <w:softHyphen/>
      </w:r>
      <w:r w:rsidRPr="00251EE6">
        <w:rPr>
          <w:rFonts w:ascii="LitNusx" w:hAnsi="LitNusx"/>
          <w:sz w:val="22"/>
          <w:szCs w:val="22"/>
          <w:lang w:val="af-ZA"/>
        </w:rPr>
        <w:t>aq</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 biz</w:t>
      </w:r>
      <w:r>
        <w:rPr>
          <w:rFonts w:ascii="LitNusx" w:hAnsi="LitNusx"/>
          <w:sz w:val="22"/>
          <w:szCs w:val="22"/>
          <w:lang w:val="af-ZA"/>
        </w:rPr>
        <w:softHyphen/>
      </w:r>
      <w:r w:rsidRPr="00251EE6">
        <w:rPr>
          <w:rFonts w:ascii="LitNusx" w:hAnsi="LitNusx"/>
          <w:sz w:val="22"/>
          <w:szCs w:val="22"/>
          <w:lang w:val="af-ZA"/>
        </w:rPr>
        <w:t>nes</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nebs un</w:t>
      </w:r>
      <w:r>
        <w:rPr>
          <w:rFonts w:ascii="LitNusx" w:hAnsi="LitNusx"/>
          <w:sz w:val="22"/>
          <w:szCs w:val="22"/>
          <w:lang w:val="af-ZA"/>
        </w:rPr>
        <w:softHyphen/>
      </w:r>
      <w:r w:rsidRPr="00251EE6">
        <w:rPr>
          <w:rFonts w:ascii="LitNusx" w:hAnsi="LitNusx"/>
          <w:sz w:val="22"/>
          <w:szCs w:val="22"/>
          <w:lang w:val="af-ZA"/>
        </w:rPr>
        <w:t>da Se</w:t>
      </w:r>
      <w:r>
        <w:rPr>
          <w:rFonts w:ascii="LitNusx" w:hAnsi="LitNusx"/>
          <w:sz w:val="22"/>
          <w:szCs w:val="22"/>
          <w:lang w:val="af-ZA"/>
        </w:rPr>
        <w:softHyphen/>
      </w:r>
      <w:r w:rsidRPr="00251EE6">
        <w:rPr>
          <w:rFonts w:ascii="LitNusx" w:hAnsi="LitNusx"/>
          <w:sz w:val="22"/>
          <w:szCs w:val="22"/>
          <w:lang w:val="af-ZA"/>
        </w:rPr>
        <w:t>eZ</w:t>
      </w:r>
      <w:r>
        <w:rPr>
          <w:rFonts w:ascii="LitNusx" w:hAnsi="LitNusx"/>
          <w:sz w:val="22"/>
          <w:szCs w:val="22"/>
          <w:lang w:val="af-ZA"/>
        </w:rPr>
        <w:softHyphen/>
      </w:r>
      <w:r w:rsidRPr="00251EE6">
        <w:rPr>
          <w:rFonts w:ascii="LitNusx" w:hAnsi="LitNusx"/>
          <w:sz w:val="22"/>
          <w:szCs w:val="22"/>
          <w:lang w:val="af-ZA"/>
        </w:rPr>
        <w:t>loT Ta</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si sat</w:t>
      </w:r>
      <w:r>
        <w:rPr>
          <w:rFonts w:ascii="LitNusx" w:hAnsi="LitNusx"/>
          <w:sz w:val="22"/>
          <w:szCs w:val="22"/>
          <w:lang w:val="af-ZA"/>
        </w:rPr>
        <w:softHyphen/>
      </w:r>
      <w:r w:rsidRPr="00251EE6">
        <w:rPr>
          <w:rFonts w:ascii="LitNusx" w:hAnsi="LitNusx"/>
          <w:sz w:val="22"/>
          <w:szCs w:val="22"/>
          <w:lang w:val="af-ZA"/>
        </w:rPr>
        <w:t>ki</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ris ga</w:t>
      </w:r>
      <w:r>
        <w:rPr>
          <w:rFonts w:ascii="LitNusx" w:hAnsi="LitNusx"/>
          <w:sz w:val="22"/>
          <w:szCs w:val="22"/>
          <w:lang w:val="af-ZA"/>
        </w:rPr>
        <w:softHyphen/>
      </w:r>
      <w:r w:rsidRPr="00251EE6">
        <w:rPr>
          <w:rFonts w:ascii="LitNusx" w:hAnsi="LitNusx"/>
          <w:sz w:val="22"/>
          <w:szCs w:val="22"/>
          <w:lang w:val="af-ZA"/>
        </w:rPr>
        <w:t>zi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 Ta</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an</w:t>
      </w:r>
      <w:r>
        <w:rPr>
          <w:rFonts w:ascii="LitNusx" w:hAnsi="LitNusx"/>
          <w:sz w:val="22"/>
          <w:szCs w:val="22"/>
          <w:lang w:val="af-ZA"/>
        </w:rPr>
        <w:softHyphen/>
      </w:r>
      <w:r w:rsidRPr="00251EE6">
        <w:rPr>
          <w:rFonts w:ascii="LitNusx" w:hAnsi="LitNusx"/>
          <w:sz w:val="22"/>
          <w:szCs w:val="22"/>
          <w:lang w:val="af-ZA"/>
        </w:rPr>
        <w:t>Ti ko</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ge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ra</w:t>
      </w:r>
      <w:r>
        <w:rPr>
          <w:rFonts w:ascii="LitNusx" w:hAnsi="LitNusx"/>
          <w:sz w:val="22"/>
          <w:szCs w:val="22"/>
          <w:lang w:val="af-ZA"/>
        </w:rPr>
        <w:softHyphen/>
      </w:r>
      <w:r w:rsidRPr="00251EE6">
        <w:rPr>
          <w:rFonts w:ascii="LitNusx" w:hAnsi="LitNusx"/>
          <w:sz w:val="22"/>
          <w:szCs w:val="22"/>
          <w:lang w:val="af-ZA"/>
        </w:rPr>
        <w:t>Ta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bas</w:t>
      </w:r>
      <w:r>
        <w:rPr>
          <w:rFonts w:ascii="LitNusx" w:hAnsi="LitNusx"/>
          <w:sz w:val="22"/>
          <w:szCs w:val="22"/>
          <w:lang w:val="af-ZA"/>
        </w:rPr>
        <w:softHyphen/>
      </w:r>
      <w:r w:rsidRPr="00251EE6">
        <w:rPr>
          <w:rFonts w:ascii="LitNusx" w:hAnsi="LitNusx"/>
          <w:sz w:val="22"/>
          <w:szCs w:val="22"/>
          <w:lang w:val="af-ZA"/>
        </w:rPr>
        <w:t>Tan SeZ</w:t>
      </w:r>
      <w:r>
        <w:rPr>
          <w:rFonts w:ascii="LitNusx" w:hAnsi="LitNusx"/>
          <w:sz w:val="22"/>
          <w:szCs w:val="22"/>
          <w:lang w:val="af-ZA"/>
        </w:rPr>
        <w:softHyphen/>
      </w:r>
      <w:r w:rsidRPr="00251EE6">
        <w:rPr>
          <w:rFonts w:ascii="LitNusx" w:hAnsi="LitNusx"/>
          <w:sz w:val="22"/>
          <w:szCs w:val="22"/>
          <w:lang w:val="af-ZA"/>
        </w:rPr>
        <w:t>lon Se</w:t>
      </w:r>
      <w:r>
        <w:rPr>
          <w:rFonts w:ascii="LitNusx" w:hAnsi="LitNusx"/>
          <w:sz w:val="22"/>
          <w:szCs w:val="22"/>
          <w:lang w:val="af-ZA"/>
        </w:rPr>
        <w:softHyphen/>
      </w:r>
      <w:r w:rsidRPr="00251EE6">
        <w:rPr>
          <w:rFonts w:ascii="LitNusx" w:hAnsi="LitNusx"/>
          <w:sz w:val="22"/>
          <w:szCs w:val="22"/>
          <w:lang w:val="af-ZA"/>
        </w:rPr>
        <w:t>Tan</w:t>
      </w:r>
      <w:r>
        <w:rPr>
          <w:rFonts w:ascii="LitNusx" w:hAnsi="LitNusx"/>
          <w:sz w:val="22"/>
          <w:szCs w:val="22"/>
          <w:lang w:val="af-ZA"/>
        </w:rPr>
        <w:softHyphen/>
      </w:r>
      <w:r w:rsidRPr="00251EE6">
        <w:rPr>
          <w:rFonts w:ascii="LitNusx" w:hAnsi="LitNusx"/>
          <w:sz w:val="22"/>
          <w:szCs w:val="22"/>
          <w:lang w:val="af-ZA"/>
        </w:rPr>
        <w:t>xme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wi</w:t>
      </w:r>
      <w:r>
        <w:rPr>
          <w:rFonts w:ascii="LitNusx" w:hAnsi="LitNusx"/>
          <w:sz w:val="22"/>
          <w:szCs w:val="22"/>
          <w:lang w:val="af-ZA"/>
        </w:rPr>
        <w:softHyphen/>
      </w:r>
      <w:r w:rsidRPr="00251EE6">
        <w:rPr>
          <w:rFonts w:ascii="LitNusx" w:hAnsi="LitNusx"/>
          <w:sz w:val="22"/>
          <w:szCs w:val="22"/>
          <w:lang w:val="af-ZA"/>
        </w:rPr>
        <w:t>nan</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bis er</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ni Za</w:t>
      </w:r>
      <w:r>
        <w:rPr>
          <w:rFonts w:ascii="LitNusx" w:hAnsi="LitNusx"/>
          <w:sz w:val="22"/>
          <w:szCs w:val="22"/>
          <w:lang w:val="af-ZA"/>
        </w:rPr>
        <w:softHyphen/>
      </w:r>
      <w:r w:rsidRPr="00251EE6">
        <w:rPr>
          <w:rFonts w:ascii="LitNusx" w:hAnsi="LitNusx"/>
          <w:sz w:val="22"/>
          <w:szCs w:val="22"/>
          <w:lang w:val="af-ZA"/>
        </w:rPr>
        <w:t>lis</w:t>
      </w:r>
      <w:r>
        <w:rPr>
          <w:rFonts w:ascii="LitNusx" w:hAnsi="LitNusx"/>
          <w:sz w:val="22"/>
          <w:szCs w:val="22"/>
          <w:lang w:val="af-ZA"/>
        </w:rPr>
        <w:softHyphen/>
      </w:r>
      <w:r w:rsidRPr="00251EE6">
        <w:rPr>
          <w:rFonts w:ascii="LitNusx" w:hAnsi="LitNusx"/>
          <w:sz w:val="22"/>
          <w:szCs w:val="22"/>
          <w:lang w:val="af-ZA"/>
        </w:rPr>
        <w:t>xme</w:t>
      </w:r>
      <w:r>
        <w:rPr>
          <w:rFonts w:ascii="LitNusx" w:hAnsi="LitNusx"/>
          <w:sz w:val="22"/>
          <w:szCs w:val="22"/>
          <w:lang w:val="af-ZA"/>
        </w:rPr>
        <w:softHyphen/>
      </w:r>
      <w:r w:rsidRPr="00251EE6">
        <w:rPr>
          <w:rFonts w:ascii="LitNusx" w:hAnsi="LitNusx"/>
          <w:sz w:val="22"/>
          <w:szCs w:val="22"/>
          <w:lang w:val="af-ZA"/>
        </w:rPr>
        <w:t>viT war</w:t>
      </w:r>
      <w:r>
        <w:rPr>
          <w:rFonts w:ascii="LitNusx" w:hAnsi="LitNusx"/>
          <w:sz w:val="22"/>
          <w:szCs w:val="22"/>
          <w:lang w:val="af-ZA"/>
        </w:rPr>
        <w:softHyphen/>
      </w:r>
      <w:r w:rsidRPr="00251EE6">
        <w:rPr>
          <w:rFonts w:ascii="LitNusx" w:hAnsi="LitNusx"/>
          <w:sz w:val="22"/>
          <w:szCs w:val="22"/>
          <w:lang w:val="af-ZA"/>
        </w:rPr>
        <w:t>dge</w:t>
      </w:r>
      <w:r>
        <w:rPr>
          <w:rFonts w:ascii="LitNusx" w:hAnsi="LitNusx"/>
          <w:sz w:val="22"/>
          <w:szCs w:val="22"/>
          <w:lang w:val="af-ZA"/>
        </w:rPr>
        <w:softHyphen/>
      </w:r>
      <w:r w:rsidRPr="00251EE6">
        <w:rPr>
          <w:rFonts w:ascii="LitNusx" w:hAnsi="LitNusx"/>
          <w:sz w:val="22"/>
          <w:szCs w:val="22"/>
          <w:lang w:val="af-ZA"/>
        </w:rPr>
        <w:t>na.</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 un</w:t>
      </w:r>
      <w:r>
        <w:rPr>
          <w:rFonts w:ascii="LitNusx" w:hAnsi="LitNusx"/>
          <w:sz w:val="22"/>
          <w:szCs w:val="22"/>
          <w:lang w:val="af-ZA"/>
        </w:rPr>
        <w:softHyphen/>
      </w:r>
      <w:r w:rsidRPr="00251EE6">
        <w:rPr>
          <w:rFonts w:ascii="LitNusx" w:hAnsi="LitNusx"/>
          <w:sz w:val="22"/>
          <w:szCs w:val="22"/>
          <w:lang w:val="af-ZA"/>
        </w:rPr>
        <w:t>da gax</w:t>
      </w:r>
      <w:r>
        <w:rPr>
          <w:rFonts w:ascii="LitNusx" w:hAnsi="LitNusx"/>
          <w:sz w:val="22"/>
          <w:szCs w:val="22"/>
          <w:lang w:val="af-ZA"/>
        </w:rPr>
        <w:softHyphen/>
      </w:r>
      <w:r w:rsidRPr="00251EE6">
        <w:rPr>
          <w:rFonts w:ascii="LitNusx" w:hAnsi="LitNusx"/>
          <w:sz w:val="22"/>
          <w:szCs w:val="22"/>
          <w:lang w:val="af-ZA"/>
        </w:rPr>
        <w:t>des ori mTa</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ri mxa</w:t>
      </w:r>
      <w:r>
        <w:rPr>
          <w:rFonts w:ascii="LitNusx" w:hAnsi="LitNusx"/>
          <w:sz w:val="22"/>
          <w:szCs w:val="22"/>
          <w:lang w:val="af-ZA"/>
        </w:rPr>
        <w:softHyphen/>
      </w:r>
      <w:r w:rsidRPr="00251EE6">
        <w:rPr>
          <w:rFonts w:ascii="LitNusx" w:hAnsi="LitNusx"/>
          <w:sz w:val="22"/>
          <w:szCs w:val="22"/>
          <w:lang w:val="af-ZA"/>
        </w:rPr>
        <w:t>ris –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 da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ur</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er</w:t>
      </w:r>
      <w:r>
        <w:rPr>
          <w:rFonts w:ascii="LitNusx" w:hAnsi="LitNusx"/>
          <w:sz w:val="22"/>
          <w:szCs w:val="22"/>
          <w:lang w:val="af-ZA"/>
        </w:rPr>
        <w:softHyphen/>
      </w:r>
      <w:r w:rsidRPr="00251EE6">
        <w:rPr>
          <w:rFonts w:ascii="LitNusx" w:hAnsi="LitNusx"/>
          <w:sz w:val="22"/>
          <w:szCs w:val="22"/>
          <w:lang w:val="af-ZA"/>
        </w:rPr>
        <w:t>TSe</w:t>
      </w:r>
      <w:r>
        <w:rPr>
          <w:rFonts w:ascii="LitNusx" w:hAnsi="LitNusx"/>
          <w:sz w:val="22"/>
          <w:szCs w:val="22"/>
          <w:lang w:val="af-ZA"/>
        </w:rPr>
        <w:softHyphen/>
      </w:r>
      <w:r w:rsidRPr="00251EE6">
        <w:rPr>
          <w:rFonts w:ascii="LitNusx" w:hAnsi="LitNusx"/>
          <w:sz w:val="22"/>
          <w:szCs w:val="22"/>
          <w:lang w:val="af-ZA"/>
        </w:rPr>
        <w:t>Tan</w:t>
      </w:r>
      <w:r>
        <w:rPr>
          <w:rFonts w:ascii="LitNusx" w:hAnsi="LitNusx"/>
          <w:sz w:val="22"/>
          <w:szCs w:val="22"/>
          <w:lang w:val="af-ZA"/>
        </w:rPr>
        <w:softHyphen/>
      </w:r>
      <w:r w:rsidRPr="00251EE6">
        <w:rPr>
          <w:rFonts w:ascii="LitNusx" w:hAnsi="LitNusx"/>
          <w:sz w:val="22"/>
          <w:szCs w:val="22"/>
          <w:lang w:val="af-ZA"/>
        </w:rPr>
        <w:t>xme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moq</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bis Se</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gi, xo</w:t>
      </w:r>
      <w:r>
        <w:rPr>
          <w:rFonts w:ascii="LitNusx" w:hAnsi="LitNusx"/>
          <w:sz w:val="22"/>
          <w:szCs w:val="22"/>
          <w:lang w:val="af-ZA"/>
        </w:rPr>
        <w:softHyphen/>
      </w:r>
      <w:r w:rsidRPr="00251EE6">
        <w:rPr>
          <w:rFonts w:ascii="LitNusx" w:hAnsi="LitNusx"/>
          <w:sz w:val="22"/>
          <w:szCs w:val="22"/>
          <w:lang w:val="af-ZA"/>
        </w:rPr>
        <w:t>lo am Se</w:t>
      </w:r>
      <w:r>
        <w:rPr>
          <w:rFonts w:ascii="LitNusx" w:hAnsi="LitNusx"/>
          <w:sz w:val="22"/>
          <w:szCs w:val="22"/>
          <w:lang w:val="af-ZA"/>
        </w:rPr>
        <w:softHyphen/>
      </w:r>
      <w:r w:rsidRPr="00251EE6">
        <w:rPr>
          <w:rFonts w:ascii="LitNusx" w:hAnsi="LitNusx"/>
          <w:sz w:val="22"/>
          <w:szCs w:val="22"/>
          <w:lang w:val="af-ZA"/>
        </w:rPr>
        <w:t>Tan</w:t>
      </w:r>
      <w:r>
        <w:rPr>
          <w:rFonts w:ascii="LitNusx" w:hAnsi="LitNusx"/>
          <w:sz w:val="22"/>
          <w:szCs w:val="22"/>
          <w:lang w:val="af-ZA"/>
        </w:rPr>
        <w:softHyphen/>
      </w:r>
      <w:r w:rsidRPr="00251EE6">
        <w:rPr>
          <w:rFonts w:ascii="LitNusx" w:hAnsi="LitNusx"/>
          <w:sz w:val="22"/>
          <w:szCs w:val="22"/>
          <w:lang w:val="af-ZA"/>
        </w:rPr>
        <w:t>xme</w:t>
      </w:r>
      <w:r>
        <w:rPr>
          <w:rFonts w:ascii="LitNusx" w:hAnsi="LitNusx"/>
          <w:sz w:val="22"/>
          <w:szCs w:val="22"/>
          <w:lang w:val="af-ZA"/>
        </w:rPr>
        <w:softHyphen/>
      </w:r>
      <w:r w:rsidRPr="00251EE6">
        <w:rPr>
          <w:rFonts w:ascii="LitNusx" w:hAnsi="LitNusx"/>
          <w:sz w:val="22"/>
          <w:szCs w:val="22"/>
          <w:lang w:val="af-ZA"/>
        </w:rPr>
        <w:t>bis pro</w:t>
      </w:r>
      <w:r>
        <w:rPr>
          <w:rFonts w:ascii="LitNusx" w:hAnsi="LitNusx"/>
          <w:sz w:val="22"/>
          <w:szCs w:val="22"/>
          <w:lang w:val="af-ZA"/>
        </w:rPr>
        <w:softHyphen/>
      </w:r>
      <w:r w:rsidRPr="00251EE6">
        <w:rPr>
          <w:rFonts w:ascii="LitNusx" w:hAnsi="LitNusx"/>
          <w:sz w:val="22"/>
          <w:szCs w:val="22"/>
          <w:lang w:val="af-ZA"/>
        </w:rPr>
        <w:t>ces</w:t>
      </w:r>
      <w:r>
        <w:rPr>
          <w:rFonts w:ascii="LitNusx" w:hAnsi="LitNusx"/>
          <w:sz w:val="22"/>
          <w:szCs w:val="22"/>
          <w:lang w:val="af-ZA"/>
        </w:rPr>
        <w:softHyphen/>
      </w:r>
      <w:r w:rsidRPr="00251EE6">
        <w:rPr>
          <w:rFonts w:ascii="LitNusx" w:hAnsi="LitNusx"/>
          <w:sz w:val="22"/>
          <w:szCs w:val="22"/>
          <w:lang w:val="af-ZA"/>
        </w:rPr>
        <w:t>Si au</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lia da</w:t>
      </w:r>
      <w:r>
        <w:rPr>
          <w:rFonts w:ascii="LitNusx" w:hAnsi="LitNusx"/>
          <w:sz w:val="22"/>
          <w:szCs w:val="22"/>
          <w:lang w:val="af-ZA"/>
        </w:rPr>
        <w:softHyphen/>
      </w:r>
      <w:r w:rsidRPr="00251EE6">
        <w:rPr>
          <w:rFonts w:ascii="LitNusx" w:hAnsi="LitNusx"/>
          <w:sz w:val="22"/>
          <w:szCs w:val="22"/>
          <w:lang w:val="af-ZA"/>
        </w:rPr>
        <w:t>qi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bul</w:t>
      </w:r>
      <w:r>
        <w:rPr>
          <w:rFonts w:ascii="LitNusx" w:hAnsi="LitNusx"/>
          <w:sz w:val="22"/>
          <w:szCs w:val="22"/>
          <w:lang w:val="af-ZA"/>
        </w:rPr>
        <w:softHyphen/>
      </w:r>
      <w:r w:rsidRPr="00251EE6">
        <w:rPr>
          <w:rFonts w:ascii="LitNusx" w:hAnsi="LitNusx"/>
          <w:sz w:val="22"/>
          <w:szCs w:val="22"/>
          <w:lang w:val="af-ZA"/>
        </w:rPr>
        <w:t>Ta in</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bis dac</w:t>
      </w:r>
      <w:r>
        <w:rPr>
          <w:rFonts w:ascii="LitNusx" w:hAnsi="LitNusx"/>
          <w:sz w:val="22"/>
          <w:szCs w:val="22"/>
          <w:lang w:val="af-ZA"/>
        </w:rPr>
        <w:softHyphen/>
      </w:r>
      <w:r w:rsidRPr="00251EE6">
        <w:rPr>
          <w:rFonts w:ascii="LitNusx" w:hAnsi="LitNusx"/>
          <w:sz w:val="22"/>
          <w:szCs w:val="22"/>
          <w:lang w:val="af-ZA"/>
        </w:rPr>
        <w:t>va, rac, ra Tqma un</w:t>
      </w:r>
      <w:r>
        <w:rPr>
          <w:rFonts w:ascii="LitNusx" w:hAnsi="LitNusx"/>
          <w:sz w:val="22"/>
          <w:szCs w:val="22"/>
          <w:lang w:val="af-ZA"/>
        </w:rPr>
        <w:softHyphen/>
      </w:r>
      <w:r w:rsidRPr="00251EE6">
        <w:rPr>
          <w:rFonts w:ascii="LitNusx" w:hAnsi="LitNusx"/>
          <w:sz w:val="22"/>
          <w:szCs w:val="22"/>
          <w:lang w:val="af-ZA"/>
        </w:rPr>
        <w:t>da, prof</w:t>
      </w:r>
      <w:r>
        <w:rPr>
          <w:rFonts w:ascii="LitNusx" w:hAnsi="LitNusx"/>
          <w:sz w:val="22"/>
          <w:szCs w:val="22"/>
          <w:lang w:val="af-ZA"/>
        </w:rPr>
        <w:softHyphen/>
      </w:r>
      <w:r w:rsidRPr="00251EE6">
        <w:rPr>
          <w:rFonts w:ascii="LitNusx" w:hAnsi="LitNusx"/>
          <w:sz w:val="22"/>
          <w:szCs w:val="22"/>
          <w:lang w:val="af-ZA"/>
        </w:rPr>
        <w:t>kav</w:t>
      </w:r>
      <w:r>
        <w:rPr>
          <w:rFonts w:ascii="LitNusx" w:hAnsi="LitNusx"/>
          <w:sz w:val="22"/>
          <w:szCs w:val="22"/>
          <w:lang w:val="af-ZA"/>
        </w:rPr>
        <w:softHyphen/>
      </w:r>
      <w:r w:rsidRPr="00251EE6">
        <w:rPr>
          <w:rFonts w:ascii="LitNusx" w:hAnsi="LitNusx"/>
          <w:sz w:val="22"/>
          <w:szCs w:val="22"/>
          <w:lang w:val="af-ZA"/>
        </w:rPr>
        <w:t>Si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um</w:t>
      </w:r>
      <w:r>
        <w:rPr>
          <w:rFonts w:ascii="LitNusx" w:hAnsi="LitNusx"/>
          <w:sz w:val="22"/>
          <w:szCs w:val="22"/>
          <w:lang w:val="af-ZA"/>
        </w:rPr>
        <w:softHyphen/>
      </w:r>
      <w:r w:rsidRPr="00251EE6">
        <w:rPr>
          <w:rFonts w:ascii="LitNusx" w:hAnsi="LitNusx"/>
          <w:sz w:val="22"/>
          <w:szCs w:val="22"/>
          <w:lang w:val="af-ZA"/>
        </w:rPr>
        <w:t>Tav</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si amo</w:t>
      </w:r>
      <w:r>
        <w:rPr>
          <w:rFonts w:ascii="LitNusx" w:hAnsi="LitNusx"/>
          <w:sz w:val="22"/>
          <w:szCs w:val="22"/>
          <w:lang w:val="af-ZA"/>
        </w:rPr>
        <w:softHyphen/>
      </w:r>
      <w:r w:rsidRPr="00251EE6">
        <w:rPr>
          <w:rFonts w:ascii="LitNusx" w:hAnsi="LitNusx"/>
          <w:sz w:val="22"/>
          <w:szCs w:val="22"/>
          <w:lang w:val="af-ZA"/>
        </w:rPr>
        <w:t>ca</w:t>
      </w:r>
      <w:r>
        <w:rPr>
          <w:rFonts w:ascii="LitNusx" w:hAnsi="LitNusx"/>
          <w:sz w:val="22"/>
          <w:szCs w:val="22"/>
          <w:lang w:val="af-ZA"/>
        </w:rPr>
        <w:softHyphen/>
      </w:r>
      <w:r w:rsidRPr="00251EE6">
        <w:rPr>
          <w:rFonts w:ascii="LitNusx" w:hAnsi="LitNusx"/>
          <w:sz w:val="22"/>
          <w:szCs w:val="22"/>
          <w:lang w:val="af-ZA"/>
        </w:rPr>
        <w:t>naa.</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aqe</w:t>
      </w:r>
      <w:r>
        <w:rPr>
          <w:rFonts w:ascii="LitNusx" w:hAnsi="LitNusx"/>
          <w:sz w:val="22"/>
          <w:szCs w:val="22"/>
          <w:lang w:val="af-ZA"/>
        </w:rPr>
        <w:softHyphen/>
      </w:r>
      <w:r w:rsidRPr="00251EE6">
        <w:rPr>
          <w:rFonts w:ascii="LitNusx" w:hAnsi="LitNusx"/>
          <w:sz w:val="22"/>
          <w:szCs w:val="22"/>
          <w:lang w:val="af-ZA"/>
        </w:rPr>
        <w:t>dan ga</w:t>
      </w:r>
      <w:r>
        <w:rPr>
          <w:rFonts w:ascii="LitNusx" w:hAnsi="LitNusx"/>
          <w:sz w:val="22"/>
          <w:szCs w:val="22"/>
          <w:lang w:val="af-ZA"/>
        </w:rPr>
        <w:softHyphen/>
      </w:r>
      <w:r w:rsidRPr="00251EE6">
        <w:rPr>
          <w:rFonts w:ascii="LitNusx" w:hAnsi="LitNusx"/>
          <w:sz w:val="22"/>
          <w:szCs w:val="22"/>
          <w:lang w:val="af-ZA"/>
        </w:rPr>
        <w:t>mom</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re, mi</w:t>
      </w:r>
      <w:r>
        <w:rPr>
          <w:rFonts w:ascii="LitNusx" w:hAnsi="LitNusx"/>
          <w:sz w:val="22"/>
          <w:szCs w:val="22"/>
          <w:lang w:val="af-ZA"/>
        </w:rPr>
        <w:softHyphen/>
      </w:r>
      <w:r w:rsidRPr="00251EE6">
        <w:rPr>
          <w:rFonts w:ascii="LitNusx" w:hAnsi="LitNusx"/>
          <w:sz w:val="22"/>
          <w:szCs w:val="22"/>
          <w:lang w:val="af-ZA"/>
        </w:rPr>
        <w:t>zan</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wo</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lia prof</w:t>
      </w:r>
      <w:r>
        <w:rPr>
          <w:rFonts w:ascii="LitNusx" w:hAnsi="LitNusx"/>
          <w:sz w:val="22"/>
          <w:szCs w:val="22"/>
          <w:lang w:val="af-ZA"/>
        </w:rPr>
        <w:softHyphen/>
      </w:r>
      <w:r w:rsidRPr="00251EE6">
        <w:rPr>
          <w:rFonts w:ascii="LitNusx" w:hAnsi="LitNusx"/>
          <w:sz w:val="22"/>
          <w:szCs w:val="22"/>
          <w:lang w:val="af-ZA"/>
        </w:rPr>
        <w:t>kav</w:t>
      </w:r>
      <w:r>
        <w:rPr>
          <w:rFonts w:ascii="LitNusx" w:hAnsi="LitNusx"/>
          <w:sz w:val="22"/>
          <w:szCs w:val="22"/>
          <w:lang w:val="af-ZA"/>
        </w:rPr>
        <w:softHyphen/>
      </w:r>
      <w:r w:rsidRPr="00251EE6">
        <w:rPr>
          <w:rFonts w:ascii="LitNusx" w:hAnsi="LitNusx"/>
          <w:sz w:val="22"/>
          <w:szCs w:val="22"/>
          <w:lang w:val="af-ZA"/>
        </w:rPr>
        <w:t>Si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ro</w:t>
      </w:r>
      <w:r>
        <w:rPr>
          <w:rFonts w:ascii="LitNusx" w:hAnsi="LitNusx"/>
          <w:sz w:val="22"/>
          <w:szCs w:val="22"/>
          <w:lang w:val="af-ZA"/>
        </w:rPr>
        <w:softHyphen/>
      </w:r>
      <w:r w:rsidRPr="00251EE6">
        <w:rPr>
          <w:rFonts w:ascii="LitNusx" w:hAnsi="LitNusx"/>
          <w:sz w:val="22"/>
          <w:szCs w:val="22"/>
          <w:lang w:val="af-ZA"/>
        </w:rPr>
        <w:t>lis amaR</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ba, ra</w:t>
      </w:r>
      <w:r>
        <w:rPr>
          <w:rFonts w:ascii="LitNusx" w:hAnsi="LitNusx"/>
          <w:sz w:val="22"/>
          <w:szCs w:val="22"/>
          <w:lang w:val="af-ZA"/>
        </w:rPr>
        <w:softHyphen/>
      </w:r>
      <w:r w:rsidRPr="00251EE6">
        <w:rPr>
          <w:rFonts w:ascii="LitNusx" w:hAnsi="LitNusx"/>
          <w:sz w:val="22"/>
          <w:szCs w:val="22"/>
          <w:lang w:val="af-ZA"/>
        </w:rPr>
        <w:t>Ta da</w:t>
      </w:r>
      <w:r>
        <w:rPr>
          <w:rFonts w:ascii="LitNusx" w:hAnsi="LitNusx"/>
          <w:sz w:val="22"/>
          <w:szCs w:val="22"/>
          <w:lang w:val="af-ZA"/>
        </w:rPr>
        <w:softHyphen/>
      </w:r>
      <w:r w:rsidRPr="00251EE6">
        <w:rPr>
          <w:rFonts w:ascii="LitNusx" w:hAnsi="LitNusx"/>
          <w:sz w:val="22"/>
          <w:szCs w:val="22"/>
          <w:lang w:val="af-ZA"/>
        </w:rPr>
        <w:t>qi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bul</w:t>
      </w:r>
      <w:r>
        <w:rPr>
          <w:rFonts w:ascii="LitNusx" w:hAnsi="LitNusx"/>
          <w:sz w:val="22"/>
          <w:szCs w:val="22"/>
          <w:lang w:val="af-ZA"/>
        </w:rPr>
        <w:softHyphen/>
      </w:r>
      <w:r w:rsidRPr="00251EE6">
        <w:rPr>
          <w:rFonts w:ascii="LitNusx" w:hAnsi="LitNusx"/>
          <w:sz w:val="22"/>
          <w:szCs w:val="22"/>
          <w:lang w:val="af-ZA"/>
        </w:rPr>
        <w:t>Ta in</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bis dac</w:t>
      </w:r>
      <w:r>
        <w:rPr>
          <w:rFonts w:ascii="LitNusx" w:hAnsi="LitNusx"/>
          <w:sz w:val="22"/>
          <w:szCs w:val="22"/>
          <w:lang w:val="af-ZA"/>
        </w:rPr>
        <w:softHyphen/>
      </w:r>
      <w:r w:rsidRPr="00251EE6">
        <w:rPr>
          <w:rFonts w:ascii="LitNusx" w:hAnsi="LitNusx"/>
          <w:sz w:val="22"/>
          <w:szCs w:val="22"/>
          <w:lang w:val="af-ZA"/>
        </w:rPr>
        <w:t>viT xe</w:t>
      </w:r>
      <w:r>
        <w:rPr>
          <w:rFonts w:ascii="LitNusx" w:hAnsi="LitNusx"/>
          <w:sz w:val="22"/>
          <w:szCs w:val="22"/>
          <w:lang w:val="af-ZA"/>
        </w:rPr>
        <w:softHyphen/>
      </w:r>
      <w:r w:rsidRPr="00251EE6">
        <w:rPr>
          <w:rFonts w:ascii="LitNusx" w:hAnsi="LitNusx"/>
          <w:sz w:val="22"/>
          <w:szCs w:val="22"/>
          <w:lang w:val="af-ZA"/>
        </w:rPr>
        <w:t>li Se</w:t>
      </w:r>
      <w:r>
        <w:rPr>
          <w:rFonts w:ascii="LitNusx" w:hAnsi="LitNusx"/>
          <w:sz w:val="22"/>
          <w:szCs w:val="22"/>
          <w:lang w:val="af-ZA"/>
        </w:rPr>
        <w:softHyphen/>
      </w:r>
      <w:r w:rsidRPr="00251EE6">
        <w:rPr>
          <w:rFonts w:ascii="LitNusx" w:hAnsi="LitNusx"/>
          <w:sz w:val="22"/>
          <w:szCs w:val="22"/>
          <w:lang w:val="af-ZA"/>
        </w:rPr>
        <w:t>ew</w:t>
      </w:r>
      <w:r>
        <w:rPr>
          <w:rFonts w:ascii="LitNusx" w:hAnsi="LitNusx"/>
          <w:sz w:val="22"/>
          <w:szCs w:val="22"/>
          <w:lang w:val="af-ZA"/>
        </w:rPr>
        <w:softHyphen/>
      </w:r>
      <w:r w:rsidRPr="00251EE6">
        <w:rPr>
          <w:rFonts w:ascii="LitNusx" w:hAnsi="LitNusx"/>
          <w:sz w:val="22"/>
          <w:szCs w:val="22"/>
          <w:lang w:val="af-ZA"/>
        </w:rPr>
        <w:t>yos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do</w:t>
      </w:r>
      <w:r>
        <w:rPr>
          <w:rFonts w:ascii="LitNusx" w:hAnsi="LitNusx"/>
          <w:sz w:val="22"/>
          <w:szCs w:val="22"/>
          <w:lang w:val="af-ZA"/>
        </w:rPr>
        <w:softHyphen/>
      </w:r>
      <w:r w:rsidRPr="00251EE6">
        <w:rPr>
          <w:rFonts w:ascii="LitNusx" w:hAnsi="LitNusx"/>
          <w:sz w:val="22"/>
          <w:szCs w:val="22"/>
          <w:lang w:val="af-ZA"/>
        </w:rPr>
        <w:t>nis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bas.</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di mniS</w:t>
      </w:r>
      <w:r>
        <w:rPr>
          <w:rFonts w:ascii="LitNusx" w:hAnsi="LitNusx"/>
          <w:sz w:val="22"/>
          <w:szCs w:val="22"/>
          <w:lang w:val="af-ZA"/>
        </w:rPr>
        <w:softHyphen/>
      </w:r>
      <w:r w:rsidRPr="00251EE6">
        <w:rPr>
          <w:rFonts w:ascii="LitNusx" w:hAnsi="LitNusx"/>
          <w:sz w:val="22"/>
          <w:szCs w:val="22"/>
          <w:lang w:val="af-ZA"/>
        </w:rPr>
        <w:t>vne</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ba aqvs sa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qa</w:t>
      </w:r>
      <w:r>
        <w:rPr>
          <w:rFonts w:ascii="LitNusx" w:hAnsi="LitNusx"/>
          <w:sz w:val="22"/>
          <w:szCs w:val="22"/>
          <w:lang w:val="af-ZA"/>
        </w:rPr>
        <w:softHyphen/>
      </w:r>
      <w:r w:rsidRPr="00251EE6">
        <w:rPr>
          <w:rFonts w:ascii="LitNusx" w:hAnsi="LitNusx"/>
          <w:sz w:val="22"/>
          <w:szCs w:val="22"/>
          <w:lang w:val="af-ZA"/>
        </w:rPr>
        <w:t>la</w:t>
      </w:r>
      <w:r>
        <w:rPr>
          <w:rFonts w:ascii="LitNusx" w:hAnsi="LitNusx"/>
          <w:sz w:val="22"/>
          <w:szCs w:val="22"/>
          <w:lang w:val="af-ZA"/>
        </w:rPr>
        <w:softHyphen/>
      </w:r>
      <w:r w:rsidRPr="00251EE6">
        <w:rPr>
          <w:rFonts w:ascii="LitNusx" w:hAnsi="LitNusx"/>
          <w:sz w:val="22"/>
          <w:szCs w:val="22"/>
          <w:lang w:val="af-ZA"/>
        </w:rPr>
        <w:t>qo sa</w:t>
      </w:r>
      <w:r>
        <w:rPr>
          <w:rFonts w:ascii="LitNusx" w:hAnsi="LitNusx"/>
          <w:sz w:val="22"/>
          <w:szCs w:val="22"/>
          <w:lang w:val="af-ZA"/>
        </w:rPr>
        <w:softHyphen/>
      </w:r>
      <w:r w:rsidRPr="00251EE6">
        <w:rPr>
          <w:rFonts w:ascii="LitNusx" w:hAnsi="LitNusx"/>
          <w:sz w:val="22"/>
          <w:szCs w:val="22"/>
          <w:lang w:val="af-ZA"/>
        </w:rPr>
        <w:t>zo</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do</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bis Car</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bas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bas</w:t>
      </w:r>
      <w:r>
        <w:rPr>
          <w:rFonts w:ascii="LitNusx" w:hAnsi="LitNusx"/>
          <w:sz w:val="22"/>
          <w:szCs w:val="22"/>
          <w:lang w:val="af-ZA"/>
        </w:rPr>
        <w:softHyphen/>
      </w:r>
      <w:r w:rsidRPr="00251EE6">
        <w:rPr>
          <w:rFonts w:ascii="LitNusx" w:hAnsi="LitNusx"/>
          <w:sz w:val="22"/>
          <w:szCs w:val="22"/>
          <w:lang w:val="af-ZA"/>
        </w:rPr>
        <w:t>Tan da</w:t>
      </w:r>
      <w:r>
        <w:rPr>
          <w:rFonts w:ascii="LitNusx" w:hAnsi="LitNusx"/>
          <w:sz w:val="22"/>
          <w:szCs w:val="22"/>
          <w:lang w:val="af-ZA"/>
        </w:rPr>
        <w:softHyphen/>
      </w:r>
      <w:r w:rsidRPr="00251EE6">
        <w:rPr>
          <w:rFonts w:ascii="LitNusx" w:hAnsi="LitNusx"/>
          <w:sz w:val="22"/>
          <w:szCs w:val="22"/>
          <w:lang w:val="af-ZA"/>
        </w:rPr>
        <w:t>kav</w:t>
      </w:r>
      <w:r>
        <w:rPr>
          <w:rFonts w:ascii="LitNusx" w:hAnsi="LitNusx"/>
          <w:sz w:val="22"/>
          <w:szCs w:val="22"/>
          <w:lang w:val="af-ZA"/>
        </w:rPr>
        <w:softHyphen/>
      </w:r>
      <w:r w:rsidRPr="00251EE6">
        <w:rPr>
          <w:rFonts w:ascii="LitNusx" w:hAnsi="LitNusx"/>
          <w:sz w:val="22"/>
          <w:szCs w:val="22"/>
          <w:lang w:val="af-ZA"/>
        </w:rPr>
        <w:t>Si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sa</w:t>
      </w:r>
      <w:r>
        <w:rPr>
          <w:rFonts w:ascii="LitNusx" w:hAnsi="LitNusx"/>
          <w:sz w:val="22"/>
          <w:szCs w:val="22"/>
          <w:lang w:val="af-ZA"/>
        </w:rPr>
        <w:softHyphen/>
      </w:r>
      <w:r w:rsidRPr="00251EE6">
        <w:rPr>
          <w:rFonts w:ascii="LitNusx" w:hAnsi="LitNusx"/>
          <w:sz w:val="22"/>
          <w:szCs w:val="22"/>
          <w:lang w:val="af-ZA"/>
        </w:rPr>
        <w:t>kiT</w:t>
      </w:r>
      <w:r>
        <w:rPr>
          <w:rFonts w:ascii="LitNusx" w:hAnsi="LitNusx"/>
          <w:sz w:val="22"/>
          <w:szCs w:val="22"/>
          <w:lang w:val="af-ZA"/>
        </w:rPr>
        <w:softHyphen/>
      </w:r>
      <w:r w:rsidRPr="00251EE6">
        <w:rPr>
          <w:rFonts w:ascii="LitNusx" w:hAnsi="LitNusx"/>
          <w:sz w:val="22"/>
          <w:szCs w:val="22"/>
          <w:lang w:val="af-ZA"/>
        </w:rPr>
        <w:t>xe</w:t>
      </w:r>
      <w:r>
        <w:rPr>
          <w:rFonts w:ascii="LitNusx" w:hAnsi="LitNusx"/>
          <w:sz w:val="22"/>
          <w:szCs w:val="22"/>
          <w:lang w:val="af-ZA"/>
        </w:rPr>
        <w:softHyphen/>
      </w:r>
      <w:r w:rsidRPr="00251EE6">
        <w:rPr>
          <w:rFonts w:ascii="LitNusx" w:hAnsi="LitNusx"/>
          <w:sz w:val="22"/>
          <w:szCs w:val="22"/>
          <w:lang w:val="af-ZA"/>
        </w:rPr>
        <w:t>bis ga</w:t>
      </w:r>
      <w:r>
        <w:rPr>
          <w:rFonts w:ascii="LitNusx" w:hAnsi="LitNusx"/>
          <w:sz w:val="22"/>
          <w:szCs w:val="22"/>
          <w:lang w:val="af-ZA"/>
        </w:rPr>
        <w:softHyphen/>
      </w:r>
      <w:r w:rsidRPr="00251EE6">
        <w:rPr>
          <w:rFonts w:ascii="LitNusx" w:hAnsi="LitNusx"/>
          <w:sz w:val="22"/>
          <w:szCs w:val="22"/>
          <w:lang w:val="af-ZA"/>
        </w:rPr>
        <w:t>daw</w:t>
      </w:r>
      <w:r>
        <w:rPr>
          <w:rFonts w:ascii="LitNusx" w:hAnsi="LitNusx"/>
          <w:sz w:val="22"/>
          <w:szCs w:val="22"/>
          <w:lang w:val="af-ZA"/>
        </w:rPr>
        <w:softHyphen/>
      </w:r>
      <w:r w:rsidRPr="00251EE6">
        <w:rPr>
          <w:rFonts w:ascii="LitNusx" w:hAnsi="LitNusx"/>
          <w:sz w:val="22"/>
          <w:szCs w:val="22"/>
          <w:lang w:val="af-ZA"/>
        </w:rPr>
        <w:t>yve</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Si. am kuT</w:t>
      </w:r>
      <w:r>
        <w:rPr>
          <w:rFonts w:ascii="LitNusx" w:hAnsi="LitNusx"/>
          <w:sz w:val="22"/>
          <w:szCs w:val="22"/>
          <w:lang w:val="af-ZA"/>
        </w:rPr>
        <w:softHyphen/>
      </w:r>
      <w:r w:rsidRPr="00251EE6">
        <w:rPr>
          <w:rFonts w:ascii="LitNusx" w:hAnsi="LitNusx"/>
          <w:sz w:val="22"/>
          <w:szCs w:val="22"/>
          <w:lang w:val="af-ZA"/>
        </w:rPr>
        <w:t>xiT un</w:t>
      </w:r>
      <w:r>
        <w:rPr>
          <w:rFonts w:ascii="LitNusx" w:hAnsi="LitNusx"/>
          <w:sz w:val="22"/>
          <w:szCs w:val="22"/>
          <w:lang w:val="af-ZA"/>
        </w:rPr>
        <w:softHyphen/>
      </w:r>
      <w:r w:rsidRPr="00251EE6">
        <w:rPr>
          <w:rFonts w:ascii="LitNusx" w:hAnsi="LitNusx"/>
          <w:sz w:val="22"/>
          <w:szCs w:val="22"/>
          <w:lang w:val="af-ZA"/>
        </w:rPr>
        <w:t>da ga</w:t>
      </w:r>
      <w:r>
        <w:rPr>
          <w:rFonts w:ascii="LitNusx" w:hAnsi="LitNusx"/>
          <w:sz w:val="22"/>
          <w:szCs w:val="22"/>
          <w:lang w:val="af-ZA"/>
        </w:rPr>
        <w:softHyphen/>
      </w:r>
      <w:r w:rsidRPr="00251EE6">
        <w:rPr>
          <w:rFonts w:ascii="LitNusx" w:hAnsi="LitNusx"/>
          <w:sz w:val="22"/>
          <w:szCs w:val="22"/>
          <w:lang w:val="af-ZA"/>
        </w:rPr>
        <w:t>aq</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ur</w:t>
      </w:r>
      <w:r>
        <w:rPr>
          <w:rFonts w:ascii="LitNusx" w:hAnsi="LitNusx"/>
          <w:sz w:val="22"/>
          <w:szCs w:val="22"/>
          <w:lang w:val="af-ZA"/>
        </w:rPr>
        <w:softHyphen/>
      </w:r>
      <w:r w:rsidRPr="00251EE6">
        <w:rPr>
          <w:rFonts w:ascii="LitNusx" w:hAnsi="LitNusx"/>
          <w:sz w:val="22"/>
          <w:szCs w:val="22"/>
          <w:lang w:val="af-ZA"/>
        </w:rPr>
        <w:t>des in</w:t>
      </w:r>
      <w:r>
        <w:rPr>
          <w:rFonts w:ascii="LitNusx" w:hAnsi="LitNusx"/>
          <w:sz w:val="22"/>
          <w:szCs w:val="22"/>
          <w:lang w:val="af-ZA"/>
        </w:rPr>
        <w:softHyphen/>
      </w:r>
      <w:r w:rsidRPr="00251EE6">
        <w:rPr>
          <w:rFonts w:ascii="LitNusx" w:hAnsi="LitNusx"/>
          <w:sz w:val="22"/>
          <w:szCs w:val="22"/>
          <w:lang w:val="af-ZA"/>
        </w:rPr>
        <w:t>for</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is ma</w:t>
      </w:r>
      <w:r>
        <w:rPr>
          <w:rFonts w:ascii="LitNusx" w:hAnsi="LitNusx"/>
          <w:sz w:val="22"/>
          <w:szCs w:val="22"/>
          <w:lang w:val="af-ZA"/>
        </w:rPr>
        <w:softHyphen/>
      </w:r>
      <w:r w:rsidRPr="00251EE6">
        <w:rPr>
          <w:rFonts w:ascii="LitNusx" w:hAnsi="LitNusx"/>
          <w:sz w:val="22"/>
          <w:szCs w:val="22"/>
          <w:lang w:val="af-ZA"/>
        </w:rPr>
        <w:t>sob</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vi sa</w:t>
      </w:r>
      <w:r>
        <w:rPr>
          <w:rFonts w:ascii="LitNusx" w:hAnsi="LitNusx"/>
          <w:sz w:val="22"/>
          <w:szCs w:val="22"/>
          <w:lang w:val="af-ZA"/>
        </w:rPr>
        <w:softHyphen/>
      </w:r>
      <w:r w:rsidRPr="00251EE6">
        <w:rPr>
          <w:rFonts w:ascii="LitNusx" w:hAnsi="LitNusx"/>
          <w:sz w:val="22"/>
          <w:szCs w:val="22"/>
          <w:lang w:val="af-ZA"/>
        </w:rPr>
        <w:t>Su</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bis saq</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ba, rom</w:t>
      </w:r>
      <w:r>
        <w:rPr>
          <w:rFonts w:ascii="LitNusx" w:hAnsi="LitNusx"/>
          <w:sz w:val="22"/>
          <w:szCs w:val="22"/>
          <w:lang w:val="af-ZA"/>
        </w:rPr>
        <w:softHyphen/>
      </w:r>
      <w:r w:rsidRPr="00251EE6">
        <w:rPr>
          <w:rFonts w:ascii="LitNusx" w:hAnsi="LitNusx"/>
          <w:sz w:val="22"/>
          <w:szCs w:val="22"/>
          <w:lang w:val="af-ZA"/>
        </w:rPr>
        <w:t>leb</w:t>
      </w:r>
      <w:r>
        <w:rPr>
          <w:rFonts w:ascii="LitNusx" w:hAnsi="LitNusx"/>
          <w:sz w:val="22"/>
          <w:szCs w:val="22"/>
          <w:lang w:val="af-ZA"/>
        </w:rPr>
        <w:softHyphen/>
      </w:r>
      <w:r w:rsidRPr="00251EE6">
        <w:rPr>
          <w:rFonts w:ascii="LitNusx" w:hAnsi="LitNusx"/>
          <w:sz w:val="22"/>
          <w:szCs w:val="22"/>
          <w:lang w:val="af-ZA"/>
        </w:rPr>
        <w:t>mac pe</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o</w:t>
      </w:r>
      <w:r>
        <w:rPr>
          <w:rFonts w:ascii="LitNusx" w:hAnsi="LitNusx"/>
          <w:sz w:val="22"/>
          <w:szCs w:val="22"/>
          <w:lang w:val="af-ZA"/>
        </w:rPr>
        <w:softHyphen/>
      </w:r>
      <w:r w:rsidRPr="00251EE6">
        <w:rPr>
          <w:rFonts w:ascii="LitNusx" w:hAnsi="LitNusx"/>
          <w:sz w:val="22"/>
          <w:szCs w:val="22"/>
          <w:lang w:val="af-ZA"/>
        </w:rPr>
        <w:t>du</w:t>
      </w:r>
      <w:r>
        <w:rPr>
          <w:rFonts w:ascii="LitNusx" w:hAnsi="LitNusx"/>
          <w:sz w:val="22"/>
          <w:szCs w:val="22"/>
          <w:lang w:val="af-ZA"/>
        </w:rPr>
        <w:softHyphen/>
      </w:r>
      <w:r w:rsidRPr="00251EE6">
        <w:rPr>
          <w:rFonts w:ascii="LitNusx" w:hAnsi="LitNusx"/>
          <w:sz w:val="22"/>
          <w:szCs w:val="22"/>
          <w:lang w:val="af-ZA"/>
        </w:rPr>
        <w:t>lad un</w:t>
      </w:r>
      <w:r>
        <w:rPr>
          <w:rFonts w:ascii="LitNusx" w:hAnsi="LitNusx"/>
          <w:sz w:val="22"/>
          <w:szCs w:val="22"/>
          <w:lang w:val="af-ZA"/>
        </w:rPr>
        <w:softHyphen/>
      </w:r>
      <w:r w:rsidRPr="00251EE6">
        <w:rPr>
          <w:rFonts w:ascii="LitNusx" w:hAnsi="LitNusx"/>
          <w:sz w:val="22"/>
          <w:szCs w:val="22"/>
          <w:lang w:val="af-ZA"/>
        </w:rPr>
        <w:t>da ga</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aq</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ron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 da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bas</w:t>
      </w:r>
      <w:r>
        <w:rPr>
          <w:rFonts w:ascii="LitNusx" w:hAnsi="LitNusx"/>
          <w:sz w:val="22"/>
          <w:szCs w:val="22"/>
          <w:lang w:val="af-ZA"/>
        </w:rPr>
        <w:softHyphen/>
      </w:r>
      <w:r w:rsidRPr="00251EE6">
        <w:rPr>
          <w:rFonts w:ascii="LitNusx" w:hAnsi="LitNusx"/>
          <w:sz w:val="22"/>
          <w:szCs w:val="22"/>
          <w:lang w:val="af-ZA"/>
        </w:rPr>
        <w:t>Tan da</w:t>
      </w:r>
      <w:r>
        <w:rPr>
          <w:rFonts w:ascii="LitNusx" w:hAnsi="LitNusx"/>
          <w:sz w:val="22"/>
          <w:szCs w:val="22"/>
          <w:lang w:val="af-ZA"/>
        </w:rPr>
        <w:softHyphen/>
      </w:r>
      <w:r w:rsidRPr="00251EE6">
        <w:rPr>
          <w:rFonts w:ascii="LitNusx" w:hAnsi="LitNusx"/>
          <w:sz w:val="22"/>
          <w:szCs w:val="22"/>
          <w:lang w:val="af-ZA"/>
        </w:rPr>
        <w:t>kav</w:t>
      </w:r>
      <w:r>
        <w:rPr>
          <w:rFonts w:ascii="LitNusx" w:hAnsi="LitNusx"/>
          <w:sz w:val="22"/>
          <w:szCs w:val="22"/>
          <w:lang w:val="af-ZA"/>
        </w:rPr>
        <w:softHyphen/>
      </w:r>
      <w:r w:rsidRPr="00251EE6">
        <w:rPr>
          <w:rFonts w:ascii="LitNusx" w:hAnsi="LitNusx"/>
          <w:sz w:val="22"/>
          <w:szCs w:val="22"/>
          <w:lang w:val="af-ZA"/>
        </w:rPr>
        <w:t>Si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prob</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bis ga</w:t>
      </w:r>
      <w:r>
        <w:rPr>
          <w:rFonts w:ascii="LitNusx" w:hAnsi="LitNusx"/>
          <w:sz w:val="22"/>
          <w:szCs w:val="22"/>
          <w:lang w:val="af-ZA"/>
        </w:rPr>
        <w:softHyphen/>
      </w:r>
      <w:r w:rsidRPr="00251EE6">
        <w:rPr>
          <w:rFonts w:ascii="LitNusx" w:hAnsi="LitNusx"/>
          <w:sz w:val="22"/>
          <w:szCs w:val="22"/>
          <w:lang w:val="af-ZA"/>
        </w:rPr>
        <w:t>Su</w:t>
      </w:r>
      <w:r>
        <w:rPr>
          <w:rFonts w:ascii="LitNusx" w:hAnsi="LitNusx"/>
          <w:sz w:val="22"/>
          <w:szCs w:val="22"/>
          <w:lang w:val="af-ZA"/>
        </w:rPr>
        <w:softHyphen/>
      </w:r>
      <w:r w:rsidRPr="00251EE6">
        <w:rPr>
          <w:rFonts w:ascii="LitNusx" w:hAnsi="LitNusx"/>
          <w:sz w:val="22"/>
          <w:szCs w:val="22"/>
          <w:lang w:val="af-ZA"/>
        </w:rPr>
        <w:t>qe</w:t>
      </w:r>
      <w:r>
        <w:rPr>
          <w:rFonts w:ascii="LitNusx" w:hAnsi="LitNusx"/>
          <w:sz w:val="22"/>
          <w:szCs w:val="22"/>
          <w:lang w:val="af-ZA"/>
        </w:rPr>
        <w:softHyphen/>
      </w:r>
      <w:r w:rsidRPr="00251EE6">
        <w:rPr>
          <w:rFonts w:ascii="LitNusx" w:hAnsi="LitNusx"/>
          <w:sz w:val="22"/>
          <w:szCs w:val="22"/>
          <w:lang w:val="af-ZA"/>
        </w:rPr>
        <w:t>ba.</w:t>
      </w: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zan</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wo</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lia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Tar</w:t>
      </w:r>
      <w:r>
        <w:rPr>
          <w:rFonts w:ascii="LitNusx" w:hAnsi="LitNusx"/>
          <w:sz w:val="22"/>
          <w:szCs w:val="22"/>
          <w:lang w:val="af-ZA"/>
        </w:rPr>
        <w:softHyphen/>
      </w:r>
      <w:r w:rsidRPr="00251EE6">
        <w:rPr>
          <w:rFonts w:ascii="LitNusx" w:hAnsi="LitNusx"/>
          <w:sz w:val="22"/>
          <w:szCs w:val="22"/>
          <w:lang w:val="af-ZA"/>
        </w:rPr>
        <w:t>des im ara</w:t>
      </w:r>
      <w:r>
        <w:rPr>
          <w:rFonts w:ascii="LitNusx" w:hAnsi="LitNusx"/>
          <w:sz w:val="22"/>
          <w:szCs w:val="22"/>
          <w:lang w:val="af-ZA"/>
        </w:rPr>
        <w:softHyphen/>
      </w:r>
      <w:r w:rsidRPr="00251EE6">
        <w:rPr>
          <w:rFonts w:ascii="LitNusx" w:hAnsi="LitNusx"/>
          <w:sz w:val="22"/>
          <w:szCs w:val="22"/>
          <w:lang w:val="af-ZA"/>
        </w:rPr>
        <w:t>sam</w:t>
      </w:r>
      <w:r>
        <w:rPr>
          <w:rFonts w:ascii="LitNusx" w:hAnsi="LitNusx"/>
          <w:sz w:val="22"/>
          <w:szCs w:val="22"/>
          <w:lang w:val="af-ZA"/>
        </w:rPr>
        <w:softHyphen/>
      </w:r>
      <w:r w:rsidRPr="00251EE6">
        <w:rPr>
          <w:rFonts w:ascii="LitNusx" w:hAnsi="LitNusx"/>
          <w:sz w:val="22"/>
          <w:szCs w:val="22"/>
          <w:lang w:val="af-ZA"/>
        </w:rPr>
        <w:t>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bo or</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za</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Ta qse</w:t>
      </w:r>
      <w:r>
        <w:rPr>
          <w:rFonts w:ascii="LitNusx" w:hAnsi="LitNusx"/>
          <w:sz w:val="22"/>
          <w:szCs w:val="22"/>
          <w:lang w:val="af-ZA"/>
        </w:rPr>
        <w:softHyphen/>
      </w:r>
      <w:r w:rsidRPr="00251EE6">
        <w:rPr>
          <w:rFonts w:ascii="LitNusx" w:hAnsi="LitNusx"/>
          <w:sz w:val="22"/>
          <w:szCs w:val="22"/>
          <w:lang w:val="af-ZA"/>
        </w:rPr>
        <w:t>li, ro</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lic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sxva</w:t>
      </w:r>
      <w:r>
        <w:rPr>
          <w:rFonts w:ascii="LitNusx" w:hAnsi="LitNusx"/>
          <w:sz w:val="22"/>
          <w:szCs w:val="22"/>
          <w:lang w:val="af-ZA"/>
        </w:rPr>
        <w:softHyphen/>
      </w:r>
      <w:r w:rsidRPr="00251EE6">
        <w:rPr>
          <w:rFonts w:ascii="LitNusx" w:hAnsi="LitNusx"/>
          <w:sz w:val="22"/>
          <w:szCs w:val="22"/>
          <w:lang w:val="af-ZA"/>
        </w:rPr>
        <w:t>das</w:t>
      </w:r>
      <w:r>
        <w:rPr>
          <w:rFonts w:ascii="LitNusx" w:hAnsi="LitNusx"/>
          <w:sz w:val="22"/>
          <w:szCs w:val="22"/>
          <w:lang w:val="af-ZA"/>
        </w:rPr>
        <w:softHyphen/>
      </w:r>
      <w:r w:rsidRPr="00251EE6">
        <w:rPr>
          <w:rFonts w:ascii="LitNusx" w:hAnsi="LitNusx"/>
          <w:sz w:val="22"/>
          <w:szCs w:val="22"/>
          <w:lang w:val="af-ZA"/>
        </w:rPr>
        <w:t>xva re</w:t>
      </w:r>
      <w:r>
        <w:rPr>
          <w:rFonts w:ascii="LitNusx" w:hAnsi="LitNusx"/>
          <w:sz w:val="22"/>
          <w:szCs w:val="22"/>
          <w:lang w:val="af-ZA"/>
        </w:rPr>
        <w:softHyphen/>
      </w:r>
      <w:r w:rsidRPr="00251EE6">
        <w:rPr>
          <w:rFonts w:ascii="LitNusx" w:hAnsi="LitNusx"/>
          <w:sz w:val="22"/>
          <w:szCs w:val="22"/>
          <w:lang w:val="af-ZA"/>
        </w:rPr>
        <w:t>gi</w:t>
      </w:r>
      <w:r>
        <w:rPr>
          <w:rFonts w:ascii="LitNusx" w:hAnsi="LitNusx"/>
          <w:sz w:val="22"/>
          <w:szCs w:val="22"/>
          <w:lang w:val="af-ZA"/>
        </w:rPr>
        <w:softHyphen/>
      </w:r>
      <w:r w:rsidRPr="00251EE6">
        <w:rPr>
          <w:rFonts w:ascii="LitNusx" w:hAnsi="LitNusx"/>
          <w:sz w:val="22"/>
          <w:szCs w:val="22"/>
          <w:lang w:val="af-ZA"/>
        </w:rPr>
        <w:t>on</w:t>
      </w:r>
      <w:r>
        <w:rPr>
          <w:rFonts w:ascii="LitNusx" w:hAnsi="LitNusx"/>
          <w:sz w:val="22"/>
          <w:szCs w:val="22"/>
          <w:lang w:val="af-ZA"/>
        </w:rPr>
        <w:softHyphen/>
      </w:r>
      <w:r w:rsidRPr="00251EE6">
        <w:rPr>
          <w:rFonts w:ascii="LitNusx" w:hAnsi="LitNusx"/>
          <w:sz w:val="22"/>
          <w:szCs w:val="22"/>
          <w:lang w:val="af-ZA"/>
        </w:rPr>
        <w:t>Si mo</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rings ga</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xor</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lebs ro</w:t>
      </w:r>
      <w:r>
        <w:rPr>
          <w:rFonts w:ascii="LitNusx" w:hAnsi="LitNusx"/>
          <w:sz w:val="22"/>
          <w:szCs w:val="22"/>
          <w:lang w:val="af-ZA"/>
        </w:rPr>
        <w:softHyphen/>
      </w:r>
      <w:r w:rsidRPr="00251EE6">
        <w:rPr>
          <w:rFonts w:ascii="LitNusx" w:hAnsi="LitNusx"/>
          <w:sz w:val="22"/>
          <w:szCs w:val="22"/>
          <w:lang w:val="af-ZA"/>
        </w:rPr>
        <w:t>gorc cen</w:t>
      </w:r>
      <w:r>
        <w:rPr>
          <w:rFonts w:ascii="LitNusx" w:hAnsi="LitNusx"/>
          <w:sz w:val="22"/>
          <w:szCs w:val="22"/>
          <w:lang w:val="af-ZA"/>
        </w:rPr>
        <w:softHyphen/>
      </w:r>
      <w:r w:rsidRPr="00251EE6">
        <w:rPr>
          <w:rFonts w:ascii="LitNusx" w:hAnsi="LitNusx"/>
          <w:sz w:val="22"/>
          <w:szCs w:val="22"/>
          <w:lang w:val="af-ZA"/>
        </w:rPr>
        <w:t>tra</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ri, ise ad</w:t>
      </w:r>
      <w:r>
        <w:rPr>
          <w:rFonts w:ascii="LitNusx" w:hAnsi="LitNusx"/>
          <w:sz w:val="22"/>
          <w:szCs w:val="22"/>
          <w:lang w:val="af-ZA"/>
        </w:rPr>
        <w:softHyphen/>
      </w:r>
      <w:r w:rsidRPr="00251EE6">
        <w:rPr>
          <w:rFonts w:ascii="LitNusx" w:hAnsi="LitNusx"/>
          <w:sz w:val="22"/>
          <w:szCs w:val="22"/>
          <w:lang w:val="af-ZA"/>
        </w:rPr>
        <w:t>gi</w:t>
      </w:r>
      <w:r>
        <w:rPr>
          <w:rFonts w:ascii="LitNusx" w:hAnsi="LitNusx"/>
          <w:sz w:val="22"/>
          <w:szCs w:val="22"/>
          <w:lang w:val="af-ZA"/>
        </w:rPr>
        <w:softHyphen/>
      </w:r>
      <w:r w:rsidRPr="00251EE6">
        <w:rPr>
          <w:rFonts w:ascii="LitNusx" w:hAnsi="LitNusx"/>
          <w:sz w:val="22"/>
          <w:szCs w:val="22"/>
          <w:lang w:val="af-ZA"/>
        </w:rPr>
        <w:t>lob</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vi xe</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suf</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bis mi</w:t>
      </w:r>
      <w:r>
        <w:rPr>
          <w:rFonts w:ascii="LitNusx" w:hAnsi="LitNusx"/>
          <w:sz w:val="22"/>
          <w:szCs w:val="22"/>
          <w:lang w:val="af-ZA"/>
        </w:rPr>
        <w:softHyphen/>
      </w:r>
      <w:r w:rsidRPr="00251EE6">
        <w:rPr>
          <w:rFonts w:ascii="LitNusx" w:hAnsi="LitNusx"/>
          <w:sz w:val="22"/>
          <w:szCs w:val="22"/>
          <w:lang w:val="af-ZA"/>
        </w:rPr>
        <w:t>er ga</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bul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ze ori</w:t>
      </w:r>
      <w:r>
        <w:rPr>
          <w:rFonts w:ascii="LitNusx" w:hAnsi="LitNusx"/>
          <w:sz w:val="22"/>
          <w:szCs w:val="22"/>
          <w:lang w:val="af-ZA"/>
        </w:rPr>
        <w:softHyphen/>
      </w:r>
      <w:r w:rsidRPr="00251EE6">
        <w:rPr>
          <w:rFonts w:ascii="LitNusx" w:hAnsi="LitNusx"/>
          <w:sz w:val="22"/>
          <w:szCs w:val="22"/>
          <w:lang w:val="af-ZA"/>
        </w:rPr>
        <w:t>en</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bul Ro</w:t>
      </w:r>
      <w:r>
        <w:rPr>
          <w:rFonts w:ascii="LitNusx" w:hAnsi="LitNusx"/>
          <w:sz w:val="22"/>
          <w:szCs w:val="22"/>
          <w:lang w:val="af-ZA"/>
        </w:rPr>
        <w:softHyphen/>
      </w:r>
      <w:r w:rsidRPr="00251EE6">
        <w:rPr>
          <w:rFonts w:ascii="LitNusx" w:hAnsi="LitNusx"/>
          <w:sz w:val="22"/>
          <w:szCs w:val="22"/>
          <w:lang w:val="af-ZA"/>
        </w:rPr>
        <w:t>nis</w:t>
      </w:r>
      <w:r>
        <w:rPr>
          <w:rFonts w:ascii="LitNusx" w:hAnsi="LitNusx"/>
          <w:sz w:val="22"/>
          <w:szCs w:val="22"/>
          <w:lang w:val="af-ZA"/>
        </w:rPr>
        <w:softHyphen/>
      </w:r>
      <w:r w:rsidRPr="00251EE6">
        <w:rPr>
          <w:rFonts w:ascii="LitNusx" w:hAnsi="LitNusx"/>
          <w:sz w:val="22"/>
          <w:szCs w:val="22"/>
          <w:lang w:val="af-ZA"/>
        </w:rPr>
        <w:t>Zi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beb</w:t>
      </w:r>
      <w:r>
        <w:rPr>
          <w:rFonts w:ascii="LitNusx" w:hAnsi="LitNusx"/>
          <w:sz w:val="22"/>
          <w:szCs w:val="22"/>
          <w:lang w:val="af-ZA"/>
        </w:rPr>
        <w:softHyphen/>
      </w:r>
      <w:r w:rsidRPr="00251EE6">
        <w:rPr>
          <w:rFonts w:ascii="LitNusx" w:hAnsi="LitNusx"/>
          <w:sz w:val="22"/>
          <w:szCs w:val="22"/>
          <w:lang w:val="af-ZA"/>
        </w:rPr>
        <w:t xml:space="preserve">ze. </w:t>
      </w:r>
    </w:p>
    <w:p w:rsidR="00D46116" w:rsidRDefault="00D46116" w:rsidP="00BC619A">
      <w:pPr>
        <w:spacing w:line="252" w:lineRule="auto"/>
        <w:jc w:val="center"/>
        <w:rPr>
          <w:rFonts w:ascii="LitNusx" w:hAnsi="LitNusx"/>
          <w:sz w:val="22"/>
          <w:szCs w:val="22"/>
          <w:lang w:val="af-ZA"/>
        </w:rPr>
      </w:pPr>
    </w:p>
    <w:p w:rsidR="00D46116" w:rsidRDefault="00D46116" w:rsidP="00BC619A">
      <w:pPr>
        <w:spacing w:line="252" w:lineRule="auto"/>
        <w:jc w:val="center"/>
        <w:rPr>
          <w:rFonts w:ascii="LitNusx" w:hAnsi="LitNusx"/>
          <w:sz w:val="22"/>
          <w:szCs w:val="22"/>
          <w:lang w:val="af-ZA"/>
        </w:rPr>
      </w:pPr>
    </w:p>
    <w:p w:rsidR="00D46116" w:rsidRPr="00754350" w:rsidRDefault="00D46116" w:rsidP="00BC619A">
      <w:pPr>
        <w:spacing w:line="252" w:lineRule="auto"/>
        <w:jc w:val="center"/>
        <w:rPr>
          <w:rFonts w:ascii="LitNusx" w:hAnsi="LitNusx"/>
          <w:sz w:val="22"/>
          <w:szCs w:val="22"/>
          <w:lang w:val="af-ZA"/>
        </w:rPr>
      </w:pPr>
      <w:r w:rsidRPr="00754350">
        <w:rPr>
          <w:rFonts w:ascii="LitNusx" w:hAnsi="LitNusx"/>
          <w:b/>
          <w:lang w:val="af-ZA"/>
        </w:rPr>
        <w:t>rekomendaciebi</w:t>
      </w:r>
    </w:p>
    <w:p w:rsidR="00D46116" w:rsidRDefault="00D46116" w:rsidP="00BC619A">
      <w:pPr>
        <w:spacing w:line="252" w:lineRule="auto"/>
        <w:ind w:firstLine="540"/>
        <w:jc w:val="both"/>
        <w:rPr>
          <w:rFonts w:ascii="LitNusx" w:hAnsi="LitNusx"/>
          <w:sz w:val="22"/>
          <w:szCs w:val="22"/>
          <w:lang w:val="af-ZA"/>
        </w:rPr>
      </w:pPr>
    </w:p>
    <w:p w:rsidR="00D46116" w:rsidRPr="00251EE6" w:rsidRDefault="00D46116" w:rsidP="00BC619A">
      <w:pPr>
        <w:spacing w:line="252" w:lineRule="auto"/>
        <w:ind w:firstLine="540"/>
        <w:jc w:val="both"/>
        <w:rPr>
          <w:rFonts w:ascii="LitNusx" w:hAnsi="LitNusx"/>
          <w:sz w:val="22"/>
          <w:szCs w:val="22"/>
          <w:lang w:val="af-ZA"/>
        </w:rPr>
      </w:pPr>
      <w:r w:rsidRPr="00251EE6">
        <w:rPr>
          <w:rFonts w:ascii="LitNusx" w:hAnsi="LitNusx"/>
          <w:sz w:val="22"/>
          <w:szCs w:val="22"/>
          <w:lang w:val="af-ZA"/>
        </w:rPr>
        <w:t>ze</w:t>
      </w:r>
      <w:r>
        <w:rPr>
          <w:rFonts w:ascii="LitNusx" w:hAnsi="LitNusx"/>
          <w:sz w:val="22"/>
          <w:szCs w:val="22"/>
          <w:lang w:val="af-ZA"/>
        </w:rPr>
        <w:softHyphen/>
      </w:r>
      <w:r w:rsidRPr="00251EE6">
        <w:rPr>
          <w:rFonts w:ascii="LitNusx" w:hAnsi="LitNusx"/>
          <w:sz w:val="22"/>
          <w:szCs w:val="22"/>
          <w:lang w:val="af-ZA"/>
        </w:rPr>
        <w:t>moT</w:t>
      </w:r>
      <w:r>
        <w:rPr>
          <w:rFonts w:ascii="LitNusx" w:hAnsi="LitNusx"/>
          <w:sz w:val="22"/>
          <w:szCs w:val="22"/>
          <w:lang w:val="af-ZA"/>
        </w:rPr>
        <w:softHyphen/>
      </w:r>
      <w:r w:rsidRPr="00251EE6">
        <w:rPr>
          <w:rFonts w:ascii="LitNusx" w:hAnsi="LitNusx"/>
          <w:sz w:val="22"/>
          <w:szCs w:val="22"/>
          <w:lang w:val="af-ZA"/>
        </w:rPr>
        <w:t>moy</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li ana</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zis sa</w:t>
      </w:r>
      <w:r>
        <w:rPr>
          <w:rFonts w:ascii="LitNusx" w:hAnsi="LitNusx"/>
          <w:sz w:val="22"/>
          <w:szCs w:val="22"/>
          <w:lang w:val="af-ZA"/>
        </w:rPr>
        <w:softHyphen/>
      </w:r>
      <w:r w:rsidRPr="00251EE6">
        <w:rPr>
          <w:rFonts w:ascii="LitNusx" w:hAnsi="LitNusx"/>
          <w:sz w:val="22"/>
          <w:szCs w:val="22"/>
          <w:lang w:val="af-ZA"/>
        </w:rPr>
        <w:t>fuZ</w:t>
      </w:r>
      <w:r>
        <w:rPr>
          <w:rFonts w:ascii="LitNusx" w:hAnsi="LitNusx"/>
          <w:sz w:val="22"/>
          <w:szCs w:val="22"/>
          <w:lang w:val="af-ZA"/>
        </w:rPr>
        <w:softHyphen/>
      </w:r>
      <w:r w:rsidRPr="00251EE6">
        <w:rPr>
          <w:rFonts w:ascii="LitNusx" w:hAnsi="LitNusx"/>
          <w:sz w:val="22"/>
          <w:szCs w:val="22"/>
          <w:lang w:val="af-ZA"/>
        </w:rPr>
        <w:t>vel</w:t>
      </w:r>
      <w:r>
        <w:rPr>
          <w:rFonts w:ascii="LitNusx" w:hAnsi="LitNusx"/>
          <w:sz w:val="22"/>
          <w:szCs w:val="22"/>
          <w:lang w:val="af-ZA"/>
        </w:rPr>
        <w:softHyphen/>
      </w:r>
      <w:r w:rsidRPr="00251EE6">
        <w:rPr>
          <w:rFonts w:ascii="LitNusx" w:hAnsi="LitNusx"/>
          <w:sz w:val="22"/>
          <w:szCs w:val="22"/>
          <w:lang w:val="af-ZA"/>
        </w:rPr>
        <w:t>ze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Si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gziT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mi</w:t>
      </w:r>
      <w:r>
        <w:rPr>
          <w:rFonts w:ascii="LitNusx" w:hAnsi="LitNusx"/>
          <w:sz w:val="22"/>
          <w:szCs w:val="22"/>
          <w:lang w:val="af-ZA"/>
        </w:rPr>
        <w:softHyphen/>
      </w:r>
      <w:r w:rsidRPr="00251EE6">
        <w:rPr>
          <w:rFonts w:ascii="LitNusx" w:hAnsi="LitNusx"/>
          <w:sz w:val="22"/>
          <w:szCs w:val="22"/>
          <w:lang w:val="af-ZA"/>
        </w:rPr>
        <w:t>zan</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wo</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lia Sem</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gi Ro</w:t>
      </w:r>
      <w:r>
        <w:rPr>
          <w:rFonts w:ascii="LitNusx" w:hAnsi="LitNusx"/>
          <w:sz w:val="22"/>
          <w:szCs w:val="22"/>
          <w:lang w:val="af-ZA"/>
        </w:rPr>
        <w:softHyphen/>
      </w:r>
      <w:r w:rsidRPr="00251EE6">
        <w:rPr>
          <w:rFonts w:ascii="LitNusx" w:hAnsi="LitNusx"/>
          <w:sz w:val="22"/>
          <w:szCs w:val="22"/>
          <w:lang w:val="af-ZA"/>
        </w:rPr>
        <w:t>nis</w:t>
      </w:r>
      <w:r>
        <w:rPr>
          <w:rFonts w:ascii="LitNusx" w:hAnsi="LitNusx"/>
          <w:sz w:val="22"/>
          <w:szCs w:val="22"/>
          <w:lang w:val="af-ZA"/>
        </w:rPr>
        <w:softHyphen/>
      </w:r>
      <w:r w:rsidRPr="00251EE6">
        <w:rPr>
          <w:rFonts w:ascii="LitNusx" w:hAnsi="LitNusx"/>
          <w:sz w:val="22"/>
          <w:szCs w:val="22"/>
          <w:lang w:val="af-ZA"/>
        </w:rPr>
        <w:t>Zi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bis ga</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w:t>
      </w:r>
    </w:p>
    <w:p w:rsidR="00D46116" w:rsidRPr="00251EE6" w:rsidRDefault="00D46116" w:rsidP="00BC619A">
      <w:pPr>
        <w:numPr>
          <w:ilvl w:val="0"/>
          <w:numId w:val="2"/>
        </w:numPr>
        <w:tabs>
          <w:tab w:val="clear" w:pos="720"/>
          <w:tab w:val="num" w:pos="360"/>
        </w:tabs>
        <w:spacing w:line="252" w:lineRule="auto"/>
        <w:ind w:left="360"/>
        <w:jc w:val="both"/>
        <w:rPr>
          <w:rFonts w:ascii="LitNusx" w:hAnsi="LitNusx"/>
          <w:sz w:val="22"/>
          <w:szCs w:val="22"/>
          <w:lang w:val="af-ZA"/>
        </w:rPr>
      </w:pP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bam un</w:t>
      </w:r>
      <w:r>
        <w:rPr>
          <w:rFonts w:ascii="LitNusx" w:hAnsi="LitNusx"/>
          <w:sz w:val="22"/>
          <w:szCs w:val="22"/>
          <w:lang w:val="af-ZA"/>
        </w:rPr>
        <w:softHyphen/>
      </w:r>
      <w:r w:rsidRPr="00251EE6">
        <w:rPr>
          <w:rFonts w:ascii="LitNusx" w:hAnsi="LitNusx"/>
          <w:sz w:val="22"/>
          <w:szCs w:val="22"/>
          <w:lang w:val="af-ZA"/>
        </w:rPr>
        <w:t>da Se</w:t>
      </w:r>
      <w:r>
        <w:rPr>
          <w:rFonts w:ascii="LitNusx" w:hAnsi="LitNusx"/>
          <w:sz w:val="22"/>
          <w:szCs w:val="22"/>
          <w:lang w:val="af-ZA"/>
        </w:rPr>
        <w:softHyphen/>
      </w:r>
      <w:r w:rsidRPr="00251EE6">
        <w:rPr>
          <w:rFonts w:ascii="LitNusx" w:hAnsi="LitNusx"/>
          <w:sz w:val="22"/>
          <w:szCs w:val="22"/>
          <w:lang w:val="af-ZA"/>
        </w:rPr>
        <w:t>i</w:t>
      </w:r>
      <w:r>
        <w:rPr>
          <w:rFonts w:ascii="LitNusx" w:hAnsi="LitNusx"/>
          <w:sz w:val="22"/>
          <w:szCs w:val="22"/>
          <w:lang w:val="af-ZA"/>
        </w:rPr>
        <w:softHyphen/>
      </w:r>
      <w:r w:rsidRPr="00251EE6">
        <w:rPr>
          <w:rFonts w:ascii="LitNusx" w:hAnsi="LitNusx"/>
          <w:sz w:val="22"/>
          <w:szCs w:val="22"/>
          <w:lang w:val="af-ZA"/>
        </w:rPr>
        <w:t>mu</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vos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yov</w:t>
      </w:r>
      <w:r>
        <w:rPr>
          <w:rFonts w:ascii="LitNusx" w:hAnsi="LitNusx"/>
          <w:sz w:val="22"/>
          <w:szCs w:val="22"/>
          <w:lang w:val="af-ZA"/>
        </w:rPr>
        <w:softHyphen/>
      </w:r>
      <w:r w:rsidRPr="00251EE6">
        <w:rPr>
          <w:rFonts w:ascii="LitNusx" w:hAnsi="LitNusx"/>
          <w:sz w:val="22"/>
          <w:szCs w:val="22"/>
          <w:lang w:val="af-ZA"/>
        </w:rPr>
        <w:t>lis</w:t>
      </w:r>
      <w:r>
        <w:rPr>
          <w:rFonts w:ascii="LitNusx" w:hAnsi="LitNusx"/>
          <w:sz w:val="22"/>
          <w:szCs w:val="22"/>
          <w:lang w:val="af-ZA"/>
        </w:rPr>
        <w:softHyphen/>
      </w:r>
      <w:r w:rsidRPr="00251EE6">
        <w:rPr>
          <w:rFonts w:ascii="LitNusx" w:hAnsi="LitNusx"/>
          <w:sz w:val="22"/>
          <w:szCs w:val="22"/>
          <w:lang w:val="af-ZA"/>
        </w:rPr>
        <w:t>mom</w:t>
      </w:r>
      <w:r>
        <w:rPr>
          <w:rFonts w:ascii="LitNusx" w:hAnsi="LitNusx"/>
          <w:sz w:val="22"/>
          <w:szCs w:val="22"/>
          <w:lang w:val="af-ZA"/>
        </w:rPr>
        <w:softHyphen/>
      </w:r>
      <w:r w:rsidRPr="00251EE6">
        <w:rPr>
          <w:rFonts w:ascii="LitNusx" w:hAnsi="LitNusx"/>
          <w:sz w:val="22"/>
          <w:szCs w:val="22"/>
          <w:lang w:val="af-ZA"/>
        </w:rPr>
        <w:t>cve</w:t>
      </w:r>
      <w:r>
        <w:rPr>
          <w:rFonts w:ascii="LitNusx" w:hAnsi="LitNusx"/>
          <w:sz w:val="22"/>
          <w:szCs w:val="22"/>
          <w:lang w:val="af-ZA"/>
        </w:rPr>
        <w:softHyphen/>
      </w:r>
      <w:r w:rsidRPr="00251EE6">
        <w:rPr>
          <w:rFonts w:ascii="LitNusx" w:hAnsi="LitNusx"/>
          <w:sz w:val="22"/>
          <w:szCs w:val="22"/>
          <w:lang w:val="af-ZA"/>
        </w:rPr>
        <w:t>li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ma mok</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an (er</w:t>
      </w:r>
      <w:r>
        <w:rPr>
          <w:rFonts w:ascii="LitNusx" w:hAnsi="LitNusx"/>
          <w:sz w:val="22"/>
          <w:szCs w:val="22"/>
          <w:lang w:val="af-ZA"/>
        </w:rPr>
        <w:softHyphen/>
      </w:r>
      <w:r w:rsidRPr="00251EE6">
        <w:rPr>
          <w:rFonts w:ascii="LitNusx" w:hAnsi="LitNusx"/>
          <w:sz w:val="22"/>
          <w:szCs w:val="22"/>
          <w:lang w:val="af-ZA"/>
        </w:rPr>
        <w:t>Twli</w:t>
      </w:r>
      <w:r>
        <w:rPr>
          <w:rFonts w:ascii="LitNusx" w:hAnsi="LitNusx"/>
          <w:sz w:val="22"/>
          <w:szCs w:val="22"/>
          <w:lang w:val="af-ZA"/>
        </w:rPr>
        <w:softHyphen/>
      </w:r>
      <w:r w:rsidRPr="00251EE6">
        <w:rPr>
          <w:rFonts w:ascii="LitNusx" w:hAnsi="LitNusx"/>
          <w:sz w:val="22"/>
          <w:szCs w:val="22"/>
          <w:lang w:val="af-ZA"/>
        </w:rPr>
        <w:t>an), sa</w:t>
      </w:r>
      <w:r>
        <w:rPr>
          <w:rFonts w:ascii="LitNusx" w:hAnsi="LitNusx"/>
          <w:sz w:val="22"/>
          <w:szCs w:val="22"/>
          <w:lang w:val="af-ZA"/>
        </w:rPr>
        <w:softHyphen/>
      </w:r>
      <w:r w:rsidRPr="00251EE6">
        <w:rPr>
          <w:rFonts w:ascii="LitNusx" w:hAnsi="LitNusx"/>
          <w:sz w:val="22"/>
          <w:szCs w:val="22"/>
          <w:lang w:val="af-ZA"/>
        </w:rPr>
        <w:t>Su</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an (3-5 wli</w:t>
      </w:r>
      <w:r>
        <w:rPr>
          <w:rFonts w:ascii="LitNusx" w:hAnsi="LitNusx"/>
          <w:sz w:val="22"/>
          <w:szCs w:val="22"/>
          <w:lang w:val="af-ZA"/>
        </w:rPr>
        <w:softHyphen/>
      </w:r>
      <w:r w:rsidRPr="00251EE6">
        <w:rPr>
          <w:rFonts w:ascii="LitNusx" w:hAnsi="LitNusx"/>
          <w:sz w:val="22"/>
          <w:szCs w:val="22"/>
          <w:lang w:val="af-ZA"/>
        </w:rPr>
        <w:t>an) da grZel</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an (10-15 wli</w:t>
      </w:r>
      <w:r>
        <w:rPr>
          <w:rFonts w:ascii="LitNusx" w:hAnsi="LitNusx"/>
          <w:sz w:val="22"/>
          <w:szCs w:val="22"/>
          <w:lang w:val="af-ZA"/>
        </w:rPr>
        <w:softHyphen/>
      </w:r>
      <w:r w:rsidRPr="00251EE6">
        <w:rPr>
          <w:rFonts w:ascii="LitNusx" w:hAnsi="LitNusx"/>
          <w:sz w:val="22"/>
          <w:szCs w:val="22"/>
          <w:lang w:val="af-ZA"/>
        </w:rPr>
        <w:t>an) Wril</w:t>
      </w:r>
      <w:r>
        <w:rPr>
          <w:rFonts w:ascii="LitNusx" w:hAnsi="LitNusx"/>
          <w:sz w:val="22"/>
          <w:szCs w:val="22"/>
          <w:lang w:val="af-ZA"/>
        </w:rPr>
        <w:softHyphen/>
      </w:r>
      <w:r w:rsidRPr="00251EE6">
        <w:rPr>
          <w:rFonts w:ascii="LitNusx" w:hAnsi="LitNusx"/>
          <w:sz w:val="22"/>
          <w:szCs w:val="22"/>
          <w:lang w:val="af-ZA"/>
        </w:rPr>
        <w:t>Si. bo</w:t>
      </w:r>
      <w:r>
        <w:rPr>
          <w:rFonts w:ascii="LitNusx" w:hAnsi="LitNusx"/>
          <w:sz w:val="22"/>
          <w:szCs w:val="22"/>
          <w:lang w:val="af-ZA"/>
        </w:rPr>
        <w:softHyphen/>
      </w:r>
      <w:r w:rsidRPr="00251EE6">
        <w:rPr>
          <w:rFonts w:ascii="LitNusx" w:hAnsi="LitNusx"/>
          <w:sz w:val="22"/>
          <w:szCs w:val="22"/>
          <w:lang w:val="af-ZA"/>
        </w:rPr>
        <w:t>lo oris da</w:t>
      </w:r>
      <w:r>
        <w:rPr>
          <w:rFonts w:ascii="LitNusx" w:hAnsi="LitNusx"/>
          <w:sz w:val="22"/>
          <w:szCs w:val="22"/>
          <w:lang w:val="af-ZA"/>
        </w:rPr>
        <w:softHyphen/>
      </w:r>
      <w:r w:rsidRPr="00251EE6">
        <w:rPr>
          <w:rFonts w:ascii="LitNusx" w:hAnsi="LitNusx"/>
          <w:sz w:val="22"/>
          <w:szCs w:val="22"/>
          <w:lang w:val="af-ZA"/>
        </w:rPr>
        <w:t>zus</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ba un</w:t>
      </w:r>
      <w:r>
        <w:rPr>
          <w:rFonts w:ascii="LitNusx" w:hAnsi="LitNusx"/>
          <w:sz w:val="22"/>
          <w:szCs w:val="22"/>
          <w:lang w:val="af-ZA"/>
        </w:rPr>
        <w:softHyphen/>
      </w:r>
      <w:r w:rsidRPr="00251EE6">
        <w:rPr>
          <w:rFonts w:ascii="LitNusx" w:hAnsi="LitNusx"/>
          <w:sz w:val="22"/>
          <w:szCs w:val="22"/>
          <w:lang w:val="af-ZA"/>
        </w:rPr>
        <w:t>da mox</w:t>
      </w:r>
      <w:r>
        <w:rPr>
          <w:rFonts w:ascii="LitNusx" w:hAnsi="LitNusx"/>
          <w:sz w:val="22"/>
          <w:szCs w:val="22"/>
          <w:lang w:val="af-ZA"/>
        </w:rPr>
        <w:softHyphen/>
      </w:r>
      <w:r w:rsidRPr="00251EE6">
        <w:rPr>
          <w:rFonts w:ascii="LitNusx" w:hAnsi="LitNusx"/>
          <w:sz w:val="22"/>
          <w:szCs w:val="22"/>
          <w:lang w:val="af-ZA"/>
        </w:rPr>
        <w:t>des yo</w:t>
      </w:r>
      <w:r>
        <w:rPr>
          <w:rFonts w:ascii="LitNusx" w:hAnsi="LitNusx"/>
          <w:sz w:val="22"/>
          <w:szCs w:val="22"/>
          <w:lang w:val="af-ZA"/>
        </w:rPr>
        <w:softHyphen/>
      </w:r>
      <w:r w:rsidRPr="00251EE6">
        <w:rPr>
          <w:rFonts w:ascii="LitNusx" w:hAnsi="LitNusx"/>
          <w:sz w:val="22"/>
          <w:szCs w:val="22"/>
          <w:lang w:val="af-ZA"/>
        </w:rPr>
        <w:t>vel</w:t>
      </w:r>
      <w:r>
        <w:rPr>
          <w:rFonts w:ascii="LitNusx" w:hAnsi="LitNusx"/>
          <w:sz w:val="22"/>
          <w:szCs w:val="22"/>
          <w:lang w:val="af-ZA"/>
        </w:rPr>
        <w:softHyphen/>
      </w:r>
      <w:r w:rsidRPr="00251EE6">
        <w:rPr>
          <w:rFonts w:ascii="LitNusx" w:hAnsi="LitNusx"/>
          <w:sz w:val="22"/>
          <w:szCs w:val="22"/>
          <w:lang w:val="af-ZA"/>
        </w:rPr>
        <w:t>wli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rad, rac uz</w:t>
      </w:r>
      <w:r>
        <w:rPr>
          <w:rFonts w:ascii="LitNusx" w:hAnsi="LitNusx"/>
          <w:sz w:val="22"/>
          <w:szCs w:val="22"/>
          <w:lang w:val="af-ZA"/>
        </w:rPr>
        <w:softHyphen/>
      </w:r>
      <w:r w:rsidRPr="00251EE6">
        <w:rPr>
          <w:rFonts w:ascii="LitNusx" w:hAnsi="LitNusx"/>
          <w:sz w:val="22"/>
          <w:szCs w:val="22"/>
          <w:lang w:val="af-ZA"/>
        </w:rPr>
        <w:t>run</w:t>
      </w:r>
      <w:r>
        <w:rPr>
          <w:rFonts w:ascii="LitNusx" w:hAnsi="LitNusx"/>
          <w:sz w:val="22"/>
          <w:szCs w:val="22"/>
          <w:lang w:val="af-ZA"/>
        </w:rPr>
        <w:softHyphen/>
      </w:r>
      <w:r w:rsidRPr="00251EE6">
        <w:rPr>
          <w:rFonts w:ascii="LitNusx" w:hAnsi="LitNusx"/>
          <w:sz w:val="22"/>
          <w:szCs w:val="22"/>
          <w:lang w:val="af-ZA"/>
        </w:rPr>
        <w:t>vel</w:t>
      </w:r>
      <w:r>
        <w:rPr>
          <w:rFonts w:ascii="LitNusx" w:hAnsi="LitNusx"/>
          <w:sz w:val="22"/>
          <w:szCs w:val="22"/>
          <w:lang w:val="af-ZA"/>
        </w:rPr>
        <w:softHyphen/>
      </w:r>
      <w:r w:rsidRPr="00251EE6">
        <w:rPr>
          <w:rFonts w:ascii="LitNusx" w:hAnsi="LitNusx"/>
          <w:sz w:val="22"/>
          <w:szCs w:val="22"/>
          <w:lang w:val="af-ZA"/>
        </w:rPr>
        <w:t>yofs am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mis praq</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lad uw</w:t>
      </w:r>
      <w:r>
        <w:rPr>
          <w:rFonts w:ascii="LitNusx" w:hAnsi="LitNusx"/>
          <w:sz w:val="22"/>
          <w:szCs w:val="22"/>
          <w:lang w:val="af-ZA"/>
        </w:rPr>
        <w:softHyphen/>
      </w:r>
      <w:r w:rsidRPr="00251EE6">
        <w:rPr>
          <w:rFonts w:ascii="LitNusx" w:hAnsi="LitNusx"/>
          <w:sz w:val="22"/>
          <w:szCs w:val="22"/>
          <w:lang w:val="af-ZA"/>
        </w:rPr>
        <w:t>yvet re</w:t>
      </w:r>
      <w:r>
        <w:rPr>
          <w:rFonts w:ascii="LitNusx" w:hAnsi="LitNusx"/>
          <w:sz w:val="22"/>
          <w:szCs w:val="22"/>
          <w:lang w:val="af-ZA"/>
        </w:rPr>
        <w:softHyphen/>
      </w:r>
      <w:r w:rsidRPr="00251EE6">
        <w:rPr>
          <w:rFonts w:ascii="LitNusx" w:hAnsi="LitNusx"/>
          <w:sz w:val="22"/>
          <w:szCs w:val="22"/>
          <w:lang w:val="af-ZA"/>
        </w:rPr>
        <w:t>Jim</w:t>
      </w:r>
      <w:r>
        <w:rPr>
          <w:rFonts w:ascii="LitNusx" w:hAnsi="LitNusx"/>
          <w:sz w:val="22"/>
          <w:szCs w:val="22"/>
          <w:lang w:val="af-ZA"/>
        </w:rPr>
        <w:softHyphen/>
      </w:r>
      <w:r w:rsidRPr="00251EE6">
        <w:rPr>
          <w:rFonts w:ascii="LitNusx" w:hAnsi="LitNusx"/>
          <w:sz w:val="22"/>
          <w:szCs w:val="22"/>
          <w:lang w:val="af-ZA"/>
        </w:rPr>
        <w:t>Si ga</w:t>
      </w:r>
      <w:r>
        <w:rPr>
          <w:rFonts w:ascii="LitNusx" w:hAnsi="LitNusx"/>
          <w:sz w:val="22"/>
          <w:szCs w:val="22"/>
          <w:lang w:val="af-ZA"/>
        </w:rPr>
        <w:softHyphen/>
      </w:r>
      <w:r w:rsidRPr="00251EE6">
        <w:rPr>
          <w:rFonts w:ascii="LitNusx" w:hAnsi="LitNusx"/>
          <w:sz w:val="22"/>
          <w:szCs w:val="22"/>
          <w:lang w:val="af-ZA"/>
        </w:rPr>
        <w:t>nax</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bas. am miz</w:t>
      </w:r>
      <w:r>
        <w:rPr>
          <w:rFonts w:ascii="LitNusx" w:hAnsi="LitNusx"/>
          <w:sz w:val="22"/>
          <w:szCs w:val="22"/>
          <w:lang w:val="af-ZA"/>
        </w:rPr>
        <w:softHyphen/>
      </w:r>
      <w:r w:rsidRPr="00251EE6">
        <w:rPr>
          <w:rFonts w:ascii="LitNusx" w:hAnsi="LitNusx"/>
          <w:sz w:val="22"/>
          <w:szCs w:val="22"/>
          <w:lang w:val="af-ZA"/>
        </w:rPr>
        <w:t>niT mi</w:t>
      </w:r>
      <w:r>
        <w:rPr>
          <w:rFonts w:ascii="LitNusx" w:hAnsi="LitNusx"/>
          <w:sz w:val="22"/>
          <w:szCs w:val="22"/>
          <w:lang w:val="af-ZA"/>
        </w:rPr>
        <w:softHyphen/>
      </w:r>
      <w:r w:rsidRPr="00251EE6">
        <w:rPr>
          <w:rFonts w:ascii="LitNusx" w:hAnsi="LitNusx"/>
          <w:sz w:val="22"/>
          <w:szCs w:val="22"/>
          <w:lang w:val="af-ZA"/>
        </w:rPr>
        <w:t>zan</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wo</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lia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Si eko</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ri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sa</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nis</w:t>
      </w:r>
      <w:r>
        <w:rPr>
          <w:rFonts w:ascii="LitNusx" w:hAnsi="LitNusx"/>
          <w:sz w:val="22"/>
          <w:szCs w:val="22"/>
          <w:lang w:val="af-ZA"/>
        </w:rPr>
        <w:softHyphen/>
      </w:r>
      <w:r w:rsidRPr="00251EE6">
        <w:rPr>
          <w:rFonts w:ascii="LitNusx" w:hAnsi="LitNusx"/>
          <w:sz w:val="22"/>
          <w:szCs w:val="22"/>
          <w:lang w:val="af-ZA"/>
        </w:rPr>
        <w:t>tros fun</w:t>
      </w:r>
      <w:r>
        <w:rPr>
          <w:rFonts w:ascii="LitNusx" w:hAnsi="LitNusx"/>
          <w:sz w:val="22"/>
          <w:szCs w:val="22"/>
          <w:lang w:val="af-ZA"/>
        </w:rPr>
        <w:softHyphen/>
      </w:r>
      <w:r w:rsidRPr="00251EE6">
        <w:rPr>
          <w:rFonts w:ascii="LitNusx" w:hAnsi="LitNusx"/>
          <w:sz w:val="22"/>
          <w:szCs w:val="22"/>
          <w:lang w:val="af-ZA"/>
        </w:rPr>
        <w:t>qci</w:t>
      </w:r>
      <w:r>
        <w:rPr>
          <w:rFonts w:ascii="LitNusx" w:hAnsi="LitNusx"/>
          <w:sz w:val="22"/>
          <w:szCs w:val="22"/>
          <w:lang w:val="af-ZA"/>
        </w:rPr>
        <w:softHyphen/>
      </w:r>
      <w:r w:rsidRPr="00251EE6">
        <w:rPr>
          <w:rFonts w:ascii="LitNusx" w:hAnsi="LitNusx"/>
          <w:sz w:val="22"/>
          <w:szCs w:val="22"/>
          <w:lang w:val="af-ZA"/>
        </w:rPr>
        <w:t>is gaZ</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 ro</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lic wam</w:t>
      </w:r>
      <w:r>
        <w:rPr>
          <w:rFonts w:ascii="LitNusx" w:hAnsi="LitNusx"/>
          <w:sz w:val="22"/>
          <w:szCs w:val="22"/>
          <w:lang w:val="af-ZA"/>
        </w:rPr>
        <w:softHyphen/>
      </w:r>
      <w:r w:rsidRPr="00251EE6">
        <w:rPr>
          <w:rFonts w:ascii="LitNusx" w:hAnsi="LitNusx"/>
          <w:sz w:val="22"/>
          <w:szCs w:val="22"/>
          <w:lang w:val="af-ZA"/>
        </w:rPr>
        <w:t>yva</w:t>
      </w:r>
      <w:r>
        <w:rPr>
          <w:rFonts w:ascii="LitNusx" w:hAnsi="LitNusx"/>
          <w:sz w:val="22"/>
          <w:szCs w:val="22"/>
          <w:lang w:val="af-ZA"/>
        </w:rPr>
        <w:softHyphen/>
      </w:r>
      <w:r w:rsidRPr="00251EE6">
        <w:rPr>
          <w:rFonts w:ascii="LitNusx" w:hAnsi="LitNusx"/>
          <w:sz w:val="22"/>
          <w:szCs w:val="22"/>
          <w:lang w:val="af-ZA"/>
        </w:rPr>
        <w:t>ni sam</w:t>
      </w:r>
      <w:r>
        <w:rPr>
          <w:rFonts w:ascii="LitNusx" w:hAnsi="LitNusx"/>
          <w:sz w:val="22"/>
          <w:szCs w:val="22"/>
          <w:lang w:val="af-ZA"/>
        </w:rPr>
        <w:softHyphen/>
      </w:r>
      <w:r w:rsidRPr="00251EE6">
        <w:rPr>
          <w:rFonts w:ascii="LitNusx" w:hAnsi="LitNusx"/>
          <w:sz w:val="22"/>
          <w:szCs w:val="22"/>
          <w:lang w:val="af-ZA"/>
        </w:rPr>
        <w:t>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bo in</w:t>
      </w:r>
      <w:r>
        <w:rPr>
          <w:rFonts w:ascii="LitNusx" w:hAnsi="LitNusx"/>
          <w:sz w:val="22"/>
          <w:szCs w:val="22"/>
          <w:lang w:val="af-ZA"/>
        </w:rPr>
        <w:softHyphen/>
      </w:r>
      <w:r w:rsidRPr="00251EE6">
        <w:rPr>
          <w:rFonts w:ascii="LitNusx" w:hAnsi="LitNusx"/>
          <w:sz w:val="22"/>
          <w:szCs w:val="22"/>
          <w:lang w:val="af-ZA"/>
        </w:rPr>
        <w:t>sti</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ti un</w:t>
      </w:r>
      <w:r>
        <w:rPr>
          <w:rFonts w:ascii="LitNusx" w:hAnsi="LitNusx"/>
          <w:sz w:val="22"/>
          <w:szCs w:val="22"/>
          <w:lang w:val="af-ZA"/>
        </w:rPr>
        <w:softHyphen/>
      </w:r>
      <w:r w:rsidRPr="00251EE6">
        <w:rPr>
          <w:rFonts w:ascii="LitNusx" w:hAnsi="LitNusx"/>
          <w:sz w:val="22"/>
          <w:szCs w:val="22"/>
          <w:lang w:val="af-ZA"/>
        </w:rPr>
        <w:t>da Se</w:t>
      </w:r>
      <w:r>
        <w:rPr>
          <w:rFonts w:ascii="LitNusx" w:hAnsi="LitNusx"/>
          <w:sz w:val="22"/>
          <w:szCs w:val="22"/>
          <w:lang w:val="af-ZA"/>
        </w:rPr>
        <w:softHyphen/>
      </w:r>
      <w:r w:rsidRPr="00251EE6">
        <w:rPr>
          <w:rFonts w:ascii="LitNusx" w:hAnsi="LitNusx"/>
          <w:sz w:val="22"/>
          <w:szCs w:val="22"/>
          <w:lang w:val="af-ZA"/>
        </w:rPr>
        <w:t>iq</w:t>
      </w:r>
      <w:r>
        <w:rPr>
          <w:rFonts w:ascii="LitNusx" w:hAnsi="LitNusx"/>
          <w:sz w:val="22"/>
          <w:szCs w:val="22"/>
          <w:lang w:val="af-ZA"/>
        </w:rPr>
        <w:softHyphen/>
      </w:r>
      <w:r w:rsidRPr="00251EE6">
        <w:rPr>
          <w:rFonts w:ascii="LitNusx" w:hAnsi="LitNusx"/>
          <w:sz w:val="22"/>
          <w:szCs w:val="22"/>
          <w:lang w:val="af-ZA"/>
        </w:rPr>
        <w:t>mnas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mis mom</w:t>
      </w:r>
      <w:r>
        <w:rPr>
          <w:rFonts w:ascii="LitNusx" w:hAnsi="LitNusx"/>
          <w:sz w:val="22"/>
          <w:szCs w:val="22"/>
          <w:lang w:val="af-ZA"/>
        </w:rPr>
        <w:softHyphen/>
      </w:r>
      <w:r w:rsidRPr="00251EE6">
        <w:rPr>
          <w:rFonts w:ascii="LitNusx" w:hAnsi="LitNusx"/>
          <w:sz w:val="22"/>
          <w:szCs w:val="22"/>
          <w:lang w:val="af-ZA"/>
        </w:rPr>
        <w:t>za</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sa da mis re</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za</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ze sam</w:t>
      </w:r>
      <w:r>
        <w:rPr>
          <w:rFonts w:ascii="LitNusx" w:hAnsi="LitNusx"/>
          <w:sz w:val="22"/>
          <w:szCs w:val="22"/>
          <w:lang w:val="af-ZA"/>
        </w:rPr>
        <w:softHyphen/>
      </w:r>
      <w:r w:rsidRPr="00251EE6">
        <w:rPr>
          <w:rFonts w:ascii="LitNusx" w:hAnsi="LitNusx"/>
          <w:sz w:val="22"/>
          <w:szCs w:val="22"/>
          <w:lang w:val="af-ZA"/>
        </w:rPr>
        <w:t>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bo mo</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rin</w:t>
      </w:r>
      <w:r>
        <w:rPr>
          <w:rFonts w:ascii="LitNusx" w:hAnsi="LitNusx"/>
          <w:sz w:val="22"/>
          <w:szCs w:val="22"/>
          <w:lang w:val="af-ZA"/>
        </w:rPr>
        <w:softHyphen/>
      </w:r>
      <w:r w:rsidRPr="00251EE6">
        <w:rPr>
          <w:rFonts w:ascii="LitNusx" w:hAnsi="LitNusx"/>
          <w:sz w:val="22"/>
          <w:szCs w:val="22"/>
          <w:lang w:val="af-ZA"/>
        </w:rPr>
        <w:t>gis gan</w:t>
      </w:r>
      <w:r>
        <w:rPr>
          <w:rFonts w:ascii="LitNusx" w:hAnsi="LitNusx"/>
          <w:sz w:val="22"/>
          <w:szCs w:val="22"/>
          <w:lang w:val="af-ZA"/>
        </w:rPr>
        <w:softHyphen/>
      </w:r>
      <w:r w:rsidRPr="00251EE6">
        <w:rPr>
          <w:rFonts w:ascii="LitNusx" w:hAnsi="LitNusx"/>
          <w:sz w:val="22"/>
          <w:szCs w:val="22"/>
          <w:lang w:val="af-ZA"/>
        </w:rPr>
        <w:t>xor</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 xml:space="preserve">Si; </w:t>
      </w:r>
    </w:p>
    <w:p w:rsidR="00D46116" w:rsidRPr="00251EE6" w:rsidRDefault="00D46116" w:rsidP="00BC619A">
      <w:pPr>
        <w:numPr>
          <w:ilvl w:val="0"/>
          <w:numId w:val="2"/>
        </w:numPr>
        <w:tabs>
          <w:tab w:val="clear" w:pos="720"/>
          <w:tab w:val="num" w:pos="360"/>
        </w:tabs>
        <w:spacing w:line="252" w:lineRule="auto"/>
        <w:ind w:left="360"/>
        <w:jc w:val="both"/>
        <w:rPr>
          <w:rFonts w:ascii="LitNusx" w:hAnsi="LitNusx"/>
          <w:sz w:val="22"/>
          <w:szCs w:val="22"/>
          <w:lang w:val="af-ZA"/>
        </w:rPr>
      </w:pP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bis mxri</w:t>
      </w:r>
      <w:r>
        <w:rPr>
          <w:rFonts w:ascii="LitNusx" w:hAnsi="LitNusx"/>
          <w:sz w:val="22"/>
          <w:szCs w:val="22"/>
          <w:lang w:val="af-ZA"/>
        </w:rPr>
        <w:softHyphen/>
      </w:r>
      <w:r w:rsidRPr="00251EE6">
        <w:rPr>
          <w:rFonts w:ascii="LitNusx" w:hAnsi="LitNusx"/>
          <w:sz w:val="22"/>
          <w:szCs w:val="22"/>
          <w:lang w:val="af-ZA"/>
        </w:rPr>
        <w:t>dan un</w:t>
      </w:r>
      <w:r>
        <w:rPr>
          <w:rFonts w:ascii="LitNusx" w:hAnsi="LitNusx"/>
          <w:sz w:val="22"/>
          <w:szCs w:val="22"/>
          <w:lang w:val="af-ZA"/>
        </w:rPr>
        <w:softHyphen/>
      </w:r>
      <w:r w:rsidRPr="00251EE6">
        <w:rPr>
          <w:rFonts w:ascii="LitNusx" w:hAnsi="LitNusx"/>
          <w:sz w:val="22"/>
          <w:szCs w:val="22"/>
          <w:lang w:val="af-ZA"/>
        </w:rPr>
        <w:t>da eT</w:t>
      </w:r>
      <w:r>
        <w:rPr>
          <w:rFonts w:ascii="LitNusx" w:hAnsi="LitNusx"/>
          <w:sz w:val="22"/>
          <w:szCs w:val="22"/>
          <w:lang w:val="af-ZA"/>
        </w:rPr>
        <w:softHyphen/>
      </w:r>
      <w:r w:rsidRPr="00251EE6">
        <w:rPr>
          <w:rFonts w:ascii="LitNusx" w:hAnsi="LitNusx"/>
          <w:sz w:val="22"/>
          <w:szCs w:val="22"/>
          <w:lang w:val="af-ZA"/>
        </w:rPr>
        <w:t>xo</w:t>
      </w:r>
      <w:r>
        <w:rPr>
          <w:rFonts w:ascii="LitNusx" w:hAnsi="LitNusx"/>
          <w:sz w:val="22"/>
          <w:szCs w:val="22"/>
          <w:lang w:val="af-ZA"/>
        </w:rPr>
        <w:softHyphen/>
      </w:r>
      <w:r w:rsidRPr="00251EE6">
        <w:rPr>
          <w:rFonts w:ascii="LitNusx" w:hAnsi="LitNusx"/>
          <w:sz w:val="22"/>
          <w:szCs w:val="22"/>
          <w:lang w:val="af-ZA"/>
        </w:rPr>
        <w:t>vos ga</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ros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mas, sa</w:t>
      </w:r>
      <w:r>
        <w:rPr>
          <w:rFonts w:ascii="LitNusx" w:hAnsi="LitNusx"/>
          <w:sz w:val="22"/>
          <w:szCs w:val="22"/>
          <w:lang w:val="af-ZA"/>
        </w:rPr>
        <w:softHyphen/>
      </w:r>
      <w:r w:rsidRPr="00251EE6">
        <w:rPr>
          <w:rFonts w:ascii="LitNusx" w:hAnsi="LitNusx"/>
          <w:sz w:val="22"/>
          <w:szCs w:val="22"/>
          <w:lang w:val="af-ZA"/>
        </w:rPr>
        <w:t>er</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So</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so sa</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to fonds, msof</w:t>
      </w:r>
      <w:r>
        <w:rPr>
          <w:rFonts w:ascii="LitNusx" w:hAnsi="LitNusx"/>
          <w:sz w:val="22"/>
          <w:szCs w:val="22"/>
          <w:lang w:val="af-ZA"/>
        </w:rPr>
        <w:softHyphen/>
      </w:r>
      <w:r w:rsidRPr="00251EE6">
        <w:rPr>
          <w:rFonts w:ascii="LitNusx" w:hAnsi="LitNusx"/>
          <w:sz w:val="22"/>
          <w:szCs w:val="22"/>
          <w:lang w:val="af-ZA"/>
        </w:rPr>
        <w:t>lio banks, rom teq</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ri dax</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 ga</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wi</w:t>
      </w:r>
      <w:r>
        <w:rPr>
          <w:rFonts w:ascii="LitNusx" w:hAnsi="LitNusx"/>
          <w:sz w:val="22"/>
          <w:szCs w:val="22"/>
          <w:lang w:val="af-ZA"/>
        </w:rPr>
        <w:softHyphen/>
      </w:r>
      <w:r w:rsidRPr="00251EE6">
        <w:rPr>
          <w:rFonts w:ascii="LitNusx" w:hAnsi="LitNusx"/>
          <w:sz w:val="22"/>
          <w:szCs w:val="22"/>
          <w:lang w:val="af-ZA"/>
        </w:rPr>
        <w:t>on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bas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mis gan</w:t>
      </w:r>
      <w:r>
        <w:rPr>
          <w:rFonts w:ascii="LitNusx" w:hAnsi="LitNusx"/>
          <w:sz w:val="22"/>
          <w:szCs w:val="22"/>
          <w:lang w:val="af-ZA"/>
        </w:rPr>
        <w:softHyphen/>
      </w:r>
      <w:r w:rsidRPr="00251EE6">
        <w:rPr>
          <w:rFonts w:ascii="LitNusx" w:hAnsi="LitNusx"/>
          <w:sz w:val="22"/>
          <w:szCs w:val="22"/>
          <w:lang w:val="af-ZA"/>
        </w:rPr>
        <w:t>xor</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Si;</w:t>
      </w:r>
    </w:p>
    <w:p w:rsidR="00D46116" w:rsidRPr="00251EE6" w:rsidRDefault="00D46116" w:rsidP="00BC619A">
      <w:pPr>
        <w:numPr>
          <w:ilvl w:val="0"/>
          <w:numId w:val="2"/>
        </w:numPr>
        <w:tabs>
          <w:tab w:val="clear" w:pos="720"/>
          <w:tab w:val="num" w:pos="360"/>
        </w:tabs>
        <w:spacing w:line="252" w:lineRule="auto"/>
        <w:ind w:left="360"/>
        <w:jc w:val="both"/>
        <w:rPr>
          <w:rFonts w:ascii="LitNusx" w:hAnsi="LitNusx"/>
          <w:sz w:val="22"/>
          <w:szCs w:val="22"/>
          <w:lang w:val="af-ZA"/>
        </w:rPr>
      </w:pP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sur</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lia, rom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prog</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ma sa</w:t>
      </w:r>
      <w:r>
        <w:rPr>
          <w:rFonts w:ascii="LitNusx" w:hAnsi="LitNusx"/>
          <w:sz w:val="22"/>
          <w:szCs w:val="22"/>
          <w:lang w:val="af-ZA"/>
        </w:rPr>
        <w:softHyphen/>
      </w:r>
      <w:r w:rsidRPr="00251EE6">
        <w:rPr>
          <w:rFonts w:ascii="LitNusx" w:hAnsi="LitNusx"/>
          <w:sz w:val="22"/>
          <w:szCs w:val="22"/>
          <w:lang w:val="af-ZA"/>
        </w:rPr>
        <w:t>fuZ</w:t>
      </w:r>
      <w:r>
        <w:rPr>
          <w:rFonts w:ascii="LitNusx" w:hAnsi="LitNusx"/>
          <w:sz w:val="22"/>
          <w:szCs w:val="22"/>
          <w:lang w:val="af-ZA"/>
        </w:rPr>
        <w:softHyphen/>
      </w:r>
      <w:r w:rsidRPr="00251EE6">
        <w:rPr>
          <w:rFonts w:ascii="LitNusx" w:hAnsi="LitNusx"/>
          <w:sz w:val="22"/>
          <w:szCs w:val="22"/>
          <w:lang w:val="af-ZA"/>
        </w:rPr>
        <w:t>vlad da</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dos sa</w:t>
      </w:r>
      <w:r>
        <w:rPr>
          <w:rFonts w:ascii="LitNusx" w:hAnsi="LitNusx"/>
          <w:sz w:val="22"/>
          <w:szCs w:val="22"/>
          <w:lang w:val="af-ZA"/>
        </w:rPr>
        <w:softHyphen/>
      </w:r>
      <w:r w:rsidRPr="00251EE6">
        <w:rPr>
          <w:rFonts w:ascii="LitNusx" w:hAnsi="LitNusx"/>
          <w:sz w:val="22"/>
          <w:szCs w:val="22"/>
          <w:lang w:val="af-ZA"/>
        </w:rPr>
        <w:t>er</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So</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so sa</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to fon</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sa da msof</w:t>
      </w:r>
      <w:r>
        <w:rPr>
          <w:rFonts w:ascii="LitNusx" w:hAnsi="LitNusx"/>
          <w:sz w:val="22"/>
          <w:szCs w:val="22"/>
          <w:lang w:val="af-ZA"/>
        </w:rPr>
        <w:softHyphen/>
      </w:r>
      <w:r w:rsidRPr="00251EE6">
        <w:rPr>
          <w:rFonts w:ascii="LitNusx" w:hAnsi="LitNusx"/>
          <w:sz w:val="22"/>
          <w:szCs w:val="22"/>
          <w:lang w:val="af-ZA"/>
        </w:rPr>
        <w:t>lio ban</w:t>
      </w:r>
      <w:r>
        <w:rPr>
          <w:rFonts w:ascii="LitNusx" w:hAnsi="LitNusx"/>
          <w:sz w:val="22"/>
          <w:szCs w:val="22"/>
          <w:lang w:val="af-ZA"/>
        </w:rPr>
        <w:softHyphen/>
      </w:r>
      <w:r w:rsidRPr="00251EE6">
        <w:rPr>
          <w:rFonts w:ascii="LitNusx" w:hAnsi="LitNusx"/>
          <w:sz w:val="22"/>
          <w:szCs w:val="22"/>
          <w:lang w:val="af-ZA"/>
        </w:rPr>
        <w:t>kis mo</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val Ta</w:t>
      </w:r>
      <w:r>
        <w:rPr>
          <w:rFonts w:ascii="LitNusx" w:hAnsi="LitNusx"/>
          <w:sz w:val="22"/>
          <w:szCs w:val="22"/>
          <w:lang w:val="af-ZA"/>
        </w:rPr>
        <w:softHyphen/>
      </w:r>
      <w:r w:rsidRPr="00251EE6">
        <w:rPr>
          <w:rFonts w:ascii="LitNusx" w:hAnsi="LitNusx"/>
          <w:sz w:val="22"/>
          <w:szCs w:val="22"/>
          <w:lang w:val="af-ZA"/>
        </w:rPr>
        <w:t>nam</w:t>
      </w:r>
      <w:r>
        <w:rPr>
          <w:rFonts w:ascii="LitNusx" w:hAnsi="LitNusx"/>
          <w:sz w:val="22"/>
          <w:szCs w:val="22"/>
          <w:lang w:val="af-ZA"/>
        </w:rPr>
        <w:softHyphen/>
      </w:r>
      <w:r w:rsidRPr="00251EE6">
        <w:rPr>
          <w:rFonts w:ascii="LitNusx" w:hAnsi="LitNusx"/>
          <w:sz w:val="22"/>
          <w:szCs w:val="22"/>
          <w:lang w:val="af-ZA"/>
        </w:rPr>
        <w:t>Srom</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bas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w:t>
      </w:r>
      <w:r>
        <w:rPr>
          <w:rFonts w:ascii="LitNusx" w:hAnsi="LitNusx"/>
          <w:sz w:val="22"/>
          <w:szCs w:val="22"/>
          <w:lang w:val="af-ZA"/>
        </w:rPr>
        <w:softHyphen/>
      </w:r>
      <w:r w:rsidRPr="00251EE6">
        <w:rPr>
          <w:rFonts w:ascii="LitNusx" w:hAnsi="LitNusx"/>
          <w:sz w:val="22"/>
          <w:szCs w:val="22"/>
          <w:lang w:val="af-ZA"/>
        </w:rPr>
        <w:t>Tan;</w:t>
      </w:r>
    </w:p>
    <w:p w:rsidR="00D46116" w:rsidRPr="00251EE6" w:rsidRDefault="00D46116" w:rsidP="00BC619A">
      <w:pPr>
        <w:numPr>
          <w:ilvl w:val="0"/>
          <w:numId w:val="2"/>
        </w:numPr>
        <w:tabs>
          <w:tab w:val="clear" w:pos="720"/>
          <w:tab w:val="num" w:pos="360"/>
        </w:tabs>
        <w:spacing w:line="252" w:lineRule="auto"/>
        <w:ind w:left="360"/>
        <w:jc w:val="both"/>
        <w:rPr>
          <w:rFonts w:ascii="LitNusx" w:hAnsi="LitNusx"/>
          <w:sz w:val="22"/>
          <w:szCs w:val="22"/>
          <w:lang w:val="af-ZA"/>
        </w:rPr>
      </w:pPr>
      <w:r w:rsidRPr="00251EE6">
        <w:rPr>
          <w:rFonts w:ascii="LitNusx" w:hAnsi="LitNusx"/>
          <w:sz w:val="22"/>
          <w:szCs w:val="22"/>
          <w:lang w:val="af-ZA"/>
        </w:rPr>
        <w:t>ev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kav</w:t>
      </w:r>
      <w:r>
        <w:rPr>
          <w:rFonts w:ascii="LitNusx" w:hAnsi="LitNusx"/>
          <w:sz w:val="22"/>
          <w:szCs w:val="22"/>
          <w:lang w:val="af-ZA"/>
        </w:rPr>
        <w:softHyphen/>
      </w:r>
      <w:r w:rsidRPr="00251EE6">
        <w:rPr>
          <w:rFonts w:ascii="LitNusx" w:hAnsi="LitNusx"/>
          <w:sz w:val="22"/>
          <w:szCs w:val="22"/>
          <w:lang w:val="af-ZA"/>
        </w:rPr>
        <w:t>Sir</w:t>
      </w:r>
      <w:r>
        <w:rPr>
          <w:rFonts w:ascii="LitNusx" w:hAnsi="LitNusx"/>
          <w:sz w:val="22"/>
          <w:szCs w:val="22"/>
          <w:lang w:val="af-ZA"/>
        </w:rPr>
        <w:softHyphen/>
      </w:r>
      <w:r w:rsidRPr="00251EE6">
        <w:rPr>
          <w:rFonts w:ascii="LitNusx" w:hAnsi="LitNusx"/>
          <w:sz w:val="22"/>
          <w:szCs w:val="22"/>
          <w:lang w:val="af-ZA"/>
        </w:rPr>
        <w:t>Tan Ta</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su</w:t>
      </w:r>
      <w:r>
        <w:rPr>
          <w:rFonts w:ascii="LitNusx" w:hAnsi="LitNusx"/>
          <w:sz w:val="22"/>
          <w:szCs w:val="22"/>
          <w:lang w:val="af-ZA"/>
        </w:rPr>
        <w:softHyphen/>
      </w:r>
      <w:r w:rsidRPr="00251EE6">
        <w:rPr>
          <w:rFonts w:ascii="LitNusx" w:hAnsi="LitNusx"/>
          <w:sz w:val="22"/>
          <w:szCs w:val="22"/>
          <w:lang w:val="af-ZA"/>
        </w:rPr>
        <w:t>fa</w:t>
      </w:r>
      <w:r>
        <w:rPr>
          <w:rFonts w:ascii="LitNusx" w:hAnsi="LitNusx"/>
          <w:sz w:val="22"/>
          <w:szCs w:val="22"/>
          <w:lang w:val="af-ZA"/>
        </w:rPr>
        <w:softHyphen/>
      </w:r>
      <w:r w:rsidRPr="00251EE6">
        <w:rPr>
          <w:rFonts w:ascii="LitNusx" w:hAnsi="LitNusx"/>
          <w:sz w:val="22"/>
          <w:szCs w:val="22"/>
          <w:lang w:val="af-ZA"/>
        </w:rPr>
        <w:t>li vaW</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bis re</w:t>
      </w:r>
      <w:r>
        <w:rPr>
          <w:rFonts w:ascii="LitNusx" w:hAnsi="LitNusx"/>
          <w:sz w:val="22"/>
          <w:szCs w:val="22"/>
          <w:lang w:val="af-ZA"/>
        </w:rPr>
        <w:softHyphen/>
      </w:r>
      <w:r w:rsidRPr="00251EE6">
        <w:rPr>
          <w:rFonts w:ascii="LitNusx" w:hAnsi="LitNusx"/>
          <w:sz w:val="22"/>
          <w:szCs w:val="22"/>
          <w:lang w:val="af-ZA"/>
        </w:rPr>
        <w:t>Jim</w:t>
      </w:r>
      <w:r>
        <w:rPr>
          <w:rFonts w:ascii="LitNusx" w:hAnsi="LitNusx"/>
          <w:sz w:val="22"/>
          <w:szCs w:val="22"/>
          <w:lang w:val="af-ZA"/>
        </w:rPr>
        <w:softHyphen/>
      </w:r>
      <w:r w:rsidRPr="00251EE6">
        <w:rPr>
          <w:rFonts w:ascii="LitNusx" w:hAnsi="LitNusx"/>
          <w:sz w:val="22"/>
          <w:szCs w:val="22"/>
          <w:lang w:val="af-ZA"/>
        </w:rPr>
        <w:t>ze 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sas</w:t>
      </w:r>
      <w:r>
        <w:rPr>
          <w:rFonts w:ascii="LitNusx" w:hAnsi="LitNusx"/>
          <w:sz w:val="22"/>
          <w:szCs w:val="22"/>
          <w:lang w:val="af-ZA"/>
        </w:rPr>
        <w:softHyphen/>
      </w:r>
      <w:r w:rsidRPr="00251EE6">
        <w:rPr>
          <w:rFonts w:ascii="LitNusx" w:hAnsi="LitNusx"/>
          <w:sz w:val="22"/>
          <w:szCs w:val="22"/>
          <w:lang w:val="af-ZA"/>
        </w:rPr>
        <w:t>vle</w:t>
      </w:r>
      <w:r>
        <w:rPr>
          <w:rFonts w:ascii="LitNusx" w:hAnsi="LitNusx"/>
          <w:sz w:val="22"/>
          <w:szCs w:val="22"/>
          <w:lang w:val="af-ZA"/>
        </w:rPr>
        <w:softHyphen/>
      </w:r>
      <w:r w:rsidRPr="00251EE6">
        <w:rPr>
          <w:rFonts w:ascii="LitNusx" w:hAnsi="LitNusx"/>
          <w:sz w:val="22"/>
          <w:szCs w:val="22"/>
          <w:lang w:val="af-ZA"/>
        </w:rPr>
        <w:t>lad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bam da par</w:t>
      </w:r>
      <w:r>
        <w:rPr>
          <w:rFonts w:ascii="LitNusx" w:hAnsi="LitNusx"/>
          <w:sz w:val="22"/>
          <w:szCs w:val="22"/>
          <w:lang w:val="af-ZA"/>
        </w:rPr>
        <w:softHyphen/>
      </w:r>
      <w:r w:rsidRPr="00251EE6">
        <w:rPr>
          <w:rFonts w:ascii="LitNusx" w:hAnsi="LitNusx"/>
          <w:sz w:val="22"/>
          <w:szCs w:val="22"/>
          <w:lang w:val="af-ZA"/>
        </w:rPr>
        <w:t>la</w:t>
      </w:r>
      <w:r>
        <w:rPr>
          <w:rFonts w:ascii="LitNusx" w:hAnsi="LitNusx"/>
          <w:sz w:val="22"/>
          <w:szCs w:val="22"/>
          <w:lang w:val="af-ZA"/>
        </w:rPr>
        <w:softHyphen/>
      </w:r>
      <w:r w:rsidRPr="00251EE6">
        <w:rPr>
          <w:rFonts w:ascii="LitNusx" w:hAnsi="LitNusx"/>
          <w:sz w:val="22"/>
          <w:szCs w:val="22"/>
          <w:lang w:val="af-ZA"/>
        </w:rPr>
        <w:t>men</w:t>
      </w:r>
      <w:r>
        <w:rPr>
          <w:rFonts w:ascii="LitNusx" w:hAnsi="LitNusx"/>
          <w:sz w:val="22"/>
          <w:szCs w:val="22"/>
          <w:lang w:val="af-ZA"/>
        </w:rPr>
        <w:softHyphen/>
      </w:r>
      <w:r w:rsidRPr="00251EE6">
        <w:rPr>
          <w:rFonts w:ascii="LitNusx" w:hAnsi="LitNusx"/>
          <w:sz w:val="22"/>
          <w:szCs w:val="22"/>
          <w:lang w:val="af-ZA"/>
        </w:rPr>
        <w:t>tma ev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pul stan</w:t>
      </w:r>
      <w:r>
        <w:rPr>
          <w:rFonts w:ascii="LitNusx" w:hAnsi="LitNusx"/>
          <w:sz w:val="22"/>
          <w:szCs w:val="22"/>
          <w:lang w:val="af-ZA"/>
        </w:rPr>
        <w:softHyphen/>
      </w:r>
      <w:r w:rsidRPr="00251EE6">
        <w:rPr>
          <w:rFonts w:ascii="LitNusx" w:hAnsi="LitNusx"/>
          <w:sz w:val="22"/>
          <w:szCs w:val="22"/>
          <w:lang w:val="af-ZA"/>
        </w:rPr>
        <w:t>dar</w:t>
      </w:r>
      <w:r>
        <w:rPr>
          <w:rFonts w:ascii="LitNusx" w:hAnsi="LitNusx"/>
          <w:sz w:val="22"/>
          <w:szCs w:val="22"/>
          <w:lang w:val="af-ZA"/>
        </w:rPr>
        <w:softHyphen/>
      </w:r>
      <w:r w:rsidRPr="00251EE6">
        <w:rPr>
          <w:rFonts w:ascii="LitNusx" w:hAnsi="LitNusx"/>
          <w:sz w:val="22"/>
          <w:szCs w:val="22"/>
          <w:lang w:val="af-ZA"/>
        </w:rPr>
        <w:t>teb</w:t>
      </w:r>
      <w:r>
        <w:rPr>
          <w:rFonts w:ascii="LitNusx" w:hAnsi="LitNusx"/>
          <w:sz w:val="22"/>
          <w:szCs w:val="22"/>
          <w:lang w:val="af-ZA"/>
        </w:rPr>
        <w:softHyphen/>
      </w:r>
      <w:r w:rsidRPr="00251EE6">
        <w:rPr>
          <w:rFonts w:ascii="LitNusx" w:hAnsi="LitNusx"/>
          <w:sz w:val="22"/>
          <w:szCs w:val="22"/>
          <w:lang w:val="af-ZA"/>
        </w:rPr>
        <w:t>ze day</w:t>
      </w:r>
      <w:r>
        <w:rPr>
          <w:rFonts w:ascii="LitNusx" w:hAnsi="LitNusx"/>
          <w:sz w:val="22"/>
          <w:szCs w:val="22"/>
          <w:lang w:val="af-ZA"/>
        </w:rPr>
        <w:softHyphen/>
      </w:r>
      <w:r w:rsidRPr="00251EE6">
        <w:rPr>
          <w:rFonts w:ascii="LitNusx" w:hAnsi="LitNusx"/>
          <w:sz w:val="22"/>
          <w:szCs w:val="22"/>
          <w:lang w:val="af-ZA"/>
        </w:rPr>
        <w:t>rdno</w:t>
      </w:r>
      <w:r>
        <w:rPr>
          <w:rFonts w:ascii="LitNusx" w:hAnsi="LitNusx"/>
          <w:sz w:val="22"/>
          <w:szCs w:val="22"/>
          <w:lang w:val="af-ZA"/>
        </w:rPr>
        <w:softHyphen/>
      </w:r>
      <w:r w:rsidRPr="00251EE6">
        <w:rPr>
          <w:rFonts w:ascii="LitNusx" w:hAnsi="LitNusx"/>
          <w:sz w:val="22"/>
          <w:szCs w:val="22"/>
          <w:lang w:val="af-ZA"/>
        </w:rPr>
        <w:t>biT un</w:t>
      </w:r>
      <w:r>
        <w:rPr>
          <w:rFonts w:ascii="LitNusx" w:hAnsi="LitNusx"/>
          <w:sz w:val="22"/>
          <w:szCs w:val="22"/>
          <w:lang w:val="af-ZA"/>
        </w:rPr>
        <w:softHyphen/>
      </w:r>
      <w:r w:rsidRPr="00251EE6">
        <w:rPr>
          <w:rFonts w:ascii="LitNusx" w:hAnsi="LitNusx"/>
          <w:sz w:val="22"/>
          <w:szCs w:val="22"/>
          <w:lang w:val="af-ZA"/>
        </w:rPr>
        <w:t>da Sec</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los Sro</w:t>
      </w:r>
      <w:r>
        <w:rPr>
          <w:rFonts w:ascii="LitNusx" w:hAnsi="LitNusx"/>
          <w:sz w:val="22"/>
          <w:szCs w:val="22"/>
          <w:lang w:val="af-ZA"/>
        </w:rPr>
        <w:softHyphen/>
      </w:r>
      <w:r w:rsidRPr="00251EE6">
        <w:rPr>
          <w:rFonts w:ascii="LitNusx" w:hAnsi="LitNusx"/>
          <w:sz w:val="22"/>
          <w:szCs w:val="22"/>
          <w:lang w:val="af-ZA"/>
        </w:rPr>
        <w:t>mis ko</w:t>
      </w:r>
      <w:r>
        <w:rPr>
          <w:rFonts w:ascii="LitNusx" w:hAnsi="LitNusx"/>
          <w:sz w:val="22"/>
          <w:szCs w:val="22"/>
          <w:lang w:val="af-ZA"/>
        </w:rPr>
        <w:softHyphen/>
      </w:r>
      <w:r w:rsidRPr="00251EE6">
        <w:rPr>
          <w:rFonts w:ascii="LitNusx" w:hAnsi="LitNusx"/>
          <w:sz w:val="22"/>
          <w:szCs w:val="22"/>
          <w:lang w:val="af-ZA"/>
        </w:rPr>
        <w:t>deq</w:t>
      </w:r>
      <w:r>
        <w:rPr>
          <w:rFonts w:ascii="LitNusx" w:hAnsi="LitNusx"/>
          <w:sz w:val="22"/>
          <w:szCs w:val="22"/>
          <w:lang w:val="af-ZA"/>
        </w:rPr>
        <w:softHyphen/>
      </w:r>
      <w:r w:rsidRPr="00251EE6">
        <w:rPr>
          <w:rFonts w:ascii="LitNusx" w:hAnsi="LitNusx"/>
          <w:sz w:val="22"/>
          <w:szCs w:val="22"/>
          <w:lang w:val="af-ZA"/>
        </w:rPr>
        <w:t>si da mi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un</w:t>
      </w:r>
      <w:r>
        <w:rPr>
          <w:rFonts w:ascii="LitNusx" w:hAnsi="LitNusx"/>
          <w:sz w:val="22"/>
          <w:szCs w:val="22"/>
          <w:lang w:val="af-ZA"/>
        </w:rPr>
        <w:softHyphen/>
      </w:r>
      <w:r w:rsidRPr="00251EE6">
        <w:rPr>
          <w:rFonts w:ascii="LitNusx" w:hAnsi="LitNusx"/>
          <w:sz w:val="22"/>
          <w:szCs w:val="22"/>
          <w:lang w:val="af-ZA"/>
        </w:rPr>
        <w:t>da iq</w:t>
      </w:r>
      <w:r>
        <w:rPr>
          <w:rFonts w:ascii="LitNusx" w:hAnsi="LitNusx"/>
          <w:sz w:val="22"/>
          <w:szCs w:val="22"/>
          <w:lang w:val="af-ZA"/>
        </w:rPr>
        <w:softHyphen/>
      </w:r>
      <w:r w:rsidRPr="00251EE6">
        <w:rPr>
          <w:rFonts w:ascii="LitNusx" w:hAnsi="LitNusx"/>
          <w:sz w:val="22"/>
          <w:szCs w:val="22"/>
          <w:lang w:val="af-ZA"/>
        </w:rPr>
        <w:t>nes an</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po</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ri da mom</w:t>
      </w:r>
      <w:r>
        <w:rPr>
          <w:rFonts w:ascii="LitNusx" w:hAnsi="LitNusx"/>
          <w:sz w:val="22"/>
          <w:szCs w:val="22"/>
          <w:lang w:val="af-ZA"/>
        </w:rPr>
        <w:softHyphen/>
      </w:r>
      <w:r w:rsidRPr="00251EE6">
        <w:rPr>
          <w:rFonts w:ascii="LitNusx" w:hAnsi="LitNusx"/>
          <w:sz w:val="22"/>
          <w:szCs w:val="22"/>
          <w:lang w:val="af-ZA"/>
        </w:rPr>
        <w:t>xma</w:t>
      </w:r>
      <w:r>
        <w:rPr>
          <w:rFonts w:ascii="LitNusx" w:hAnsi="LitNusx"/>
          <w:sz w:val="22"/>
          <w:szCs w:val="22"/>
          <w:lang w:val="af-ZA"/>
        </w:rPr>
        <w:softHyphen/>
      </w:r>
      <w:r w:rsidRPr="00251EE6">
        <w:rPr>
          <w:rFonts w:ascii="LitNusx" w:hAnsi="LitNusx"/>
          <w:sz w:val="22"/>
          <w:szCs w:val="22"/>
          <w:lang w:val="af-ZA"/>
        </w:rPr>
        <w:t>reb</w:t>
      </w:r>
      <w:r>
        <w:rPr>
          <w:rFonts w:ascii="LitNusx" w:hAnsi="LitNusx"/>
          <w:sz w:val="22"/>
          <w:szCs w:val="22"/>
          <w:lang w:val="af-ZA"/>
        </w:rPr>
        <w:softHyphen/>
      </w:r>
      <w:r w:rsidRPr="00251EE6">
        <w:rPr>
          <w:rFonts w:ascii="LitNusx" w:hAnsi="LitNusx"/>
          <w:sz w:val="22"/>
          <w:szCs w:val="22"/>
          <w:lang w:val="af-ZA"/>
        </w:rPr>
        <w:t>leb</w:t>
      </w:r>
      <w:r>
        <w:rPr>
          <w:rFonts w:ascii="LitNusx" w:hAnsi="LitNusx"/>
          <w:sz w:val="22"/>
          <w:szCs w:val="22"/>
          <w:lang w:val="af-ZA"/>
        </w:rPr>
        <w:softHyphen/>
      </w:r>
      <w:r w:rsidRPr="00251EE6">
        <w:rPr>
          <w:rFonts w:ascii="LitNusx" w:hAnsi="LitNusx"/>
          <w:sz w:val="22"/>
          <w:szCs w:val="22"/>
          <w:lang w:val="af-ZA"/>
        </w:rPr>
        <w:t>Ta uf</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bis dac</w:t>
      </w:r>
      <w:r>
        <w:rPr>
          <w:rFonts w:ascii="LitNusx" w:hAnsi="LitNusx"/>
          <w:sz w:val="22"/>
          <w:szCs w:val="22"/>
          <w:lang w:val="af-ZA"/>
        </w:rPr>
        <w:softHyphen/>
      </w:r>
      <w:r w:rsidRPr="00251EE6">
        <w:rPr>
          <w:rFonts w:ascii="LitNusx" w:hAnsi="LitNusx"/>
          <w:sz w:val="22"/>
          <w:szCs w:val="22"/>
          <w:lang w:val="af-ZA"/>
        </w:rPr>
        <w:t>vis Se</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si ka</w:t>
      </w:r>
      <w:r>
        <w:rPr>
          <w:rFonts w:ascii="LitNusx" w:hAnsi="LitNusx"/>
          <w:sz w:val="22"/>
          <w:szCs w:val="22"/>
          <w:lang w:val="af-ZA"/>
        </w:rPr>
        <w:softHyphen/>
      </w:r>
      <w:r w:rsidRPr="00251EE6">
        <w:rPr>
          <w:rFonts w:ascii="LitNusx" w:hAnsi="LitNusx"/>
          <w:sz w:val="22"/>
          <w:szCs w:val="22"/>
          <w:lang w:val="af-ZA"/>
        </w:rPr>
        <w:t>non</w:t>
      </w:r>
      <w:r>
        <w:rPr>
          <w:rFonts w:ascii="LitNusx" w:hAnsi="LitNusx"/>
          <w:sz w:val="22"/>
          <w:szCs w:val="22"/>
          <w:lang w:val="af-ZA"/>
        </w:rPr>
        <w:softHyphen/>
      </w:r>
      <w:r w:rsidRPr="00251EE6">
        <w:rPr>
          <w:rFonts w:ascii="LitNusx" w:hAnsi="LitNusx"/>
          <w:sz w:val="22"/>
          <w:szCs w:val="22"/>
          <w:lang w:val="af-ZA"/>
        </w:rPr>
        <w:t>mdeb</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ba;</w:t>
      </w:r>
    </w:p>
    <w:p w:rsidR="00D46116" w:rsidRPr="00251EE6" w:rsidRDefault="00D46116" w:rsidP="00BC619A">
      <w:pPr>
        <w:numPr>
          <w:ilvl w:val="0"/>
          <w:numId w:val="2"/>
        </w:numPr>
        <w:tabs>
          <w:tab w:val="clear" w:pos="720"/>
          <w:tab w:val="num" w:pos="360"/>
        </w:tabs>
        <w:spacing w:line="252" w:lineRule="auto"/>
        <w:ind w:left="360"/>
        <w:jc w:val="both"/>
        <w:rPr>
          <w:rFonts w:ascii="LitNusx" w:hAnsi="LitNusx"/>
          <w:sz w:val="22"/>
          <w:szCs w:val="22"/>
          <w:lang w:val="af-ZA"/>
        </w:rPr>
      </w:pPr>
      <w:r w:rsidRPr="00251EE6">
        <w:rPr>
          <w:rFonts w:ascii="LitNusx" w:hAnsi="LitNusx"/>
          <w:sz w:val="22"/>
          <w:szCs w:val="22"/>
          <w:lang w:val="af-ZA"/>
        </w:rPr>
        <w:t>aSS-Tan Ta</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su</w:t>
      </w:r>
      <w:r>
        <w:rPr>
          <w:rFonts w:ascii="LitNusx" w:hAnsi="LitNusx"/>
          <w:sz w:val="22"/>
          <w:szCs w:val="22"/>
          <w:lang w:val="af-ZA"/>
        </w:rPr>
        <w:softHyphen/>
      </w:r>
      <w:r w:rsidRPr="00251EE6">
        <w:rPr>
          <w:rFonts w:ascii="LitNusx" w:hAnsi="LitNusx"/>
          <w:sz w:val="22"/>
          <w:szCs w:val="22"/>
          <w:lang w:val="af-ZA"/>
        </w:rPr>
        <w:t>fa</w:t>
      </w:r>
      <w:r>
        <w:rPr>
          <w:rFonts w:ascii="LitNusx" w:hAnsi="LitNusx"/>
          <w:sz w:val="22"/>
          <w:szCs w:val="22"/>
          <w:lang w:val="af-ZA"/>
        </w:rPr>
        <w:softHyphen/>
      </w:r>
      <w:r w:rsidRPr="00251EE6">
        <w:rPr>
          <w:rFonts w:ascii="LitNusx" w:hAnsi="LitNusx"/>
          <w:sz w:val="22"/>
          <w:szCs w:val="22"/>
          <w:lang w:val="af-ZA"/>
        </w:rPr>
        <w:t>li vaW</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bis re</w:t>
      </w:r>
      <w:r>
        <w:rPr>
          <w:rFonts w:ascii="LitNusx" w:hAnsi="LitNusx"/>
          <w:sz w:val="22"/>
          <w:szCs w:val="22"/>
          <w:lang w:val="af-ZA"/>
        </w:rPr>
        <w:softHyphen/>
      </w:r>
      <w:r w:rsidRPr="00251EE6">
        <w:rPr>
          <w:rFonts w:ascii="LitNusx" w:hAnsi="LitNusx"/>
          <w:sz w:val="22"/>
          <w:szCs w:val="22"/>
          <w:lang w:val="af-ZA"/>
        </w:rPr>
        <w:t>Jim</w:t>
      </w:r>
      <w:r>
        <w:rPr>
          <w:rFonts w:ascii="LitNusx" w:hAnsi="LitNusx"/>
          <w:sz w:val="22"/>
          <w:szCs w:val="22"/>
          <w:lang w:val="af-ZA"/>
        </w:rPr>
        <w:softHyphen/>
      </w:r>
      <w:r w:rsidRPr="00251EE6">
        <w:rPr>
          <w:rFonts w:ascii="LitNusx" w:hAnsi="LitNusx"/>
          <w:sz w:val="22"/>
          <w:szCs w:val="22"/>
          <w:lang w:val="af-ZA"/>
        </w:rPr>
        <w:t>ze ga</w:t>
      </w:r>
      <w:r>
        <w:rPr>
          <w:rFonts w:ascii="LitNusx" w:hAnsi="LitNusx"/>
          <w:sz w:val="22"/>
          <w:szCs w:val="22"/>
          <w:lang w:val="af-ZA"/>
        </w:rPr>
        <w:softHyphen/>
      </w:r>
      <w:r w:rsidRPr="00251EE6">
        <w:rPr>
          <w:rFonts w:ascii="LitNusx" w:hAnsi="LitNusx"/>
          <w:sz w:val="22"/>
          <w:szCs w:val="22"/>
          <w:lang w:val="af-ZA"/>
        </w:rPr>
        <w:t>da</w:t>
      </w:r>
      <w:r>
        <w:rPr>
          <w:rFonts w:ascii="LitNusx" w:hAnsi="LitNusx"/>
          <w:sz w:val="22"/>
          <w:szCs w:val="22"/>
          <w:lang w:val="af-ZA"/>
        </w:rPr>
        <w:softHyphen/>
      </w:r>
      <w:r w:rsidRPr="00251EE6">
        <w:rPr>
          <w:rFonts w:ascii="LitNusx" w:hAnsi="LitNusx"/>
          <w:sz w:val="22"/>
          <w:szCs w:val="22"/>
          <w:lang w:val="af-ZA"/>
        </w:rPr>
        <w:t>sas</w:t>
      </w:r>
      <w:r>
        <w:rPr>
          <w:rFonts w:ascii="LitNusx" w:hAnsi="LitNusx"/>
          <w:sz w:val="22"/>
          <w:szCs w:val="22"/>
          <w:lang w:val="af-ZA"/>
        </w:rPr>
        <w:softHyphen/>
      </w:r>
      <w:r w:rsidRPr="00251EE6">
        <w:rPr>
          <w:rFonts w:ascii="LitNusx" w:hAnsi="LitNusx"/>
          <w:sz w:val="22"/>
          <w:szCs w:val="22"/>
          <w:lang w:val="af-ZA"/>
        </w:rPr>
        <w:t>vle</w:t>
      </w:r>
      <w:r>
        <w:rPr>
          <w:rFonts w:ascii="LitNusx" w:hAnsi="LitNusx"/>
          <w:sz w:val="22"/>
          <w:szCs w:val="22"/>
          <w:lang w:val="af-ZA"/>
        </w:rPr>
        <w:softHyphen/>
      </w:r>
      <w:r w:rsidRPr="00251EE6">
        <w:rPr>
          <w:rFonts w:ascii="LitNusx" w:hAnsi="LitNusx"/>
          <w:sz w:val="22"/>
          <w:szCs w:val="22"/>
          <w:lang w:val="af-ZA"/>
        </w:rPr>
        <w:t>lad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bam aSS-is ad</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nis</w:t>
      </w:r>
      <w:r>
        <w:rPr>
          <w:rFonts w:ascii="LitNusx" w:hAnsi="LitNusx"/>
          <w:sz w:val="22"/>
          <w:szCs w:val="22"/>
          <w:lang w:val="af-ZA"/>
        </w:rPr>
        <w:softHyphen/>
      </w:r>
      <w:r w:rsidRPr="00251EE6">
        <w:rPr>
          <w:rFonts w:ascii="LitNusx" w:hAnsi="LitNusx"/>
          <w:sz w:val="22"/>
          <w:szCs w:val="22"/>
          <w:lang w:val="af-ZA"/>
        </w:rPr>
        <w:t>tra</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as un</w:t>
      </w:r>
      <w:r>
        <w:rPr>
          <w:rFonts w:ascii="LitNusx" w:hAnsi="LitNusx"/>
          <w:sz w:val="22"/>
          <w:szCs w:val="22"/>
          <w:lang w:val="af-ZA"/>
        </w:rPr>
        <w:softHyphen/>
      </w:r>
      <w:r w:rsidRPr="00251EE6">
        <w:rPr>
          <w:rFonts w:ascii="LitNusx" w:hAnsi="LitNusx"/>
          <w:sz w:val="22"/>
          <w:szCs w:val="22"/>
          <w:lang w:val="af-ZA"/>
        </w:rPr>
        <w:t>da sTxo</w:t>
      </w:r>
      <w:r>
        <w:rPr>
          <w:rFonts w:ascii="LitNusx" w:hAnsi="LitNusx"/>
          <w:sz w:val="22"/>
          <w:szCs w:val="22"/>
          <w:lang w:val="af-ZA"/>
        </w:rPr>
        <w:softHyphen/>
      </w:r>
      <w:r w:rsidRPr="00251EE6">
        <w:rPr>
          <w:rFonts w:ascii="LitNusx" w:hAnsi="LitNusx"/>
          <w:sz w:val="22"/>
          <w:szCs w:val="22"/>
          <w:lang w:val="af-ZA"/>
        </w:rPr>
        <w:t>vos mo</w:t>
      </w:r>
      <w:r>
        <w:rPr>
          <w:rFonts w:ascii="LitNusx" w:hAnsi="LitNusx"/>
          <w:sz w:val="22"/>
          <w:szCs w:val="22"/>
          <w:lang w:val="af-ZA"/>
        </w:rPr>
        <w:softHyphen/>
      </w:r>
      <w:r w:rsidRPr="00251EE6">
        <w:rPr>
          <w:rFonts w:ascii="LitNusx" w:hAnsi="LitNusx"/>
          <w:sz w:val="22"/>
          <w:szCs w:val="22"/>
          <w:lang w:val="af-ZA"/>
        </w:rPr>
        <w:t>la</w:t>
      </w:r>
      <w:r>
        <w:rPr>
          <w:rFonts w:ascii="LitNusx" w:hAnsi="LitNusx"/>
          <w:sz w:val="22"/>
          <w:szCs w:val="22"/>
          <w:lang w:val="af-ZA"/>
        </w:rPr>
        <w:softHyphen/>
      </w:r>
      <w:r w:rsidRPr="00251EE6">
        <w:rPr>
          <w:rFonts w:ascii="LitNusx" w:hAnsi="LitNusx"/>
          <w:sz w:val="22"/>
          <w:szCs w:val="22"/>
          <w:lang w:val="af-ZA"/>
        </w:rPr>
        <w:t>pa</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ke</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Ta for</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tis Ca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ya</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ba da am mo</w:t>
      </w:r>
      <w:r>
        <w:rPr>
          <w:rFonts w:ascii="LitNusx" w:hAnsi="LitNusx"/>
          <w:sz w:val="22"/>
          <w:szCs w:val="22"/>
          <w:lang w:val="af-ZA"/>
        </w:rPr>
        <w:softHyphen/>
      </w:r>
      <w:r w:rsidRPr="00251EE6">
        <w:rPr>
          <w:rFonts w:ascii="LitNusx" w:hAnsi="LitNusx"/>
          <w:sz w:val="22"/>
          <w:szCs w:val="22"/>
          <w:lang w:val="af-ZA"/>
        </w:rPr>
        <w:t>la</w:t>
      </w:r>
      <w:r>
        <w:rPr>
          <w:rFonts w:ascii="LitNusx" w:hAnsi="LitNusx"/>
          <w:sz w:val="22"/>
          <w:szCs w:val="22"/>
          <w:lang w:val="af-ZA"/>
        </w:rPr>
        <w:softHyphen/>
      </w:r>
      <w:r w:rsidRPr="00251EE6">
        <w:rPr>
          <w:rFonts w:ascii="LitNusx" w:hAnsi="LitNusx"/>
          <w:sz w:val="22"/>
          <w:szCs w:val="22"/>
          <w:lang w:val="af-ZA"/>
        </w:rPr>
        <w:t>pa</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ke</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Ta uax</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es xa</w:t>
      </w:r>
      <w:r>
        <w:rPr>
          <w:rFonts w:ascii="LitNusx" w:hAnsi="LitNusx"/>
          <w:sz w:val="22"/>
          <w:szCs w:val="22"/>
          <w:lang w:val="af-ZA"/>
        </w:rPr>
        <w:softHyphen/>
      </w:r>
      <w:r w:rsidRPr="00251EE6">
        <w:rPr>
          <w:rFonts w:ascii="LitNusx" w:hAnsi="LitNusx"/>
          <w:sz w:val="22"/>
          <w:szCs w:val="22"/>
          <w:lang w:val="af-ZA"/>
        </w:rPr>
        <w:t>neb</w:t>
      </w:r>
      <w:r>
        <w:rPr>
          <w:rFonts w:ascii="LitNusx" w:hAnsi="LitNusx"/>
          <w:sz w:val="22"/>
          <w:szCs w:val="22"/>
          <w:lang w:val="af-ZA"/>
        </w:rPr>
        <w:softHyphen/>
      </w:r>
      <w:r w:rsidRPr="00251EE6">
        <w:rPr>
          <w:rFonts w:ascii="LitNusx" w:hAnsi="LitNusx"/>
          <w:sz w:val="22"/>
          <w:szCs w:val="22"/>
          <w:lang w:val="af-ZA"/>
        </w:rPr>
        <w:t>Si daw</w:t>
      </w:r>
      <w:r>
        <w:rPr>
          <w:rFonts w:ascii="LitNusx" w:hAnsi="LitNusx"/>
          <w:sz w:val="22"/>
          <w:szCs w:val="22"/>
          <w:lang w:val="af-ZA"/>
        </w:rPr>
        <w:softHyphen/>
      </w:r>
      <w:r w:rsidRPr="00251EE6">
        <w:rPr>
          <w:rFonts w:ascii="LitNusx" w:hAnsi="LitNusx"/>
          <w:sz w:val="22"/>
          <w:szCs w:val="22"/>
          <w:lang w:val="af-ZA"/>
        </w:rPr>
        <w:t>ye</w:t>
      </w:r>
      <w:r>
        <w:rPr>
          <w:rFonts w:ascii="LitNusx" w:hAnsi="LitNusx"/>
          <w:sz w:val="22"/>
          <w:szCs w:val="22"/>
          <w:lang w:val="af-ZA"/>
        </w:rPr>
        <w:softHyphen/>
      </w:r>
      <w:r w:rsidRPr="00251EE6">
        <w:rPr>
          <w:rFonts w:ascii="LitNusx" w:hAnsi="LitNusx"/>
          <w:sz w:val="22"/>
          <w:szCs w:val="22"/>
          <w:lang w:val="af-ZA"/>
        </w:rPr>
        <w:t>ba;</w:t>
      </w:r>
    </w:p>
    <w:p w:rsidR="00D46116" w:rsidRPr="00251EE6" w:rsidRDefault="00D46116" w:rsidP="00BC619A">
      <w:pPr>
        <w:numPr>
          <w:ilvl w:val="0"/>
          <w:numId w:val="2"/>
        </w:numPr>
        <w:tabs>
          <w:tab w:val="clear" w:pos="720"/>
          <w:tab w:val="num" w:pos="360"/>
        </w:tabs>
        <w:spacing w:line="252" w:lineRule="auto"/>
        <w:ind w:left="360"/>
        <w:jc w:val="both"/>
        <w:rPr>
          <w:rFonts w:ascii="LitNusx" w:hAnsi="LitNusx"/>
          <w:sz w:val="22"/>
          <w:szCs w:val="22"/>
          <w:lang w:val="af-ZA"/>
        </w:rPr>
      </w:pP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xel</w:t>
      </w:r>
      <w:r>
        <w:rPr>
          <w:rFonts w:ascii="LitNusx" w:hAnsi="LitNusx"/>
          <w:sz w:val="22"/>
          <w:szCs w:val="22"/>
          <w:lang w:val="af-ZA"/>
        </w:rPr>
        <w:softHyphen/>
      </w:r>
      <w:r w:rsidRPr="00251EE6">
        <w:rPr>
          <w:rFonts w:ascii="LitNusx" w:hAnsi="LitNusx"/>
          <w:sz w:val="22"/>
          <w:szCs w:val="22"/>
          <w:lang w:val="af-ZA"/>
        </w:rPr>
        <w:t>mwi</w:t>
      </w:r>
      <w:r>
        <w:rPr>
          <w:rFonts w:ascii="LitNusx" w:hAnsi="LitNusx"/>
          <w:sz w:val="22"/>
          <w:szCs w:val="22"/>
          <w:lang w:val="af-ZA"/>
        </w:rPr>
        <w:softHyphen/>
      </w:r>
      <w:r w:rsidRPr="00251EE6">
        <w:rPr>
          <w:rFonts w:ascii="LitNusx" w:hAnsi="LitNusx"/>
          <w:sz w:val="22"/>
          <w:szCs w:val="22"/>
          <w:lang w:val="af-ZA"/>
        </w:rPr>
        <w:t>fo bi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je</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dan ga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yo</w:t>
      </w:r>
      <w:r>
        <w:rPr>
          <w:rFonts w:ascii="LitNusx" w:hAnsi="LitNusx"/>
          <w:sz w:val="22"/>
          <w:szCs w:val="22"/>
          <w:lang w:val="af-ZA"/>
        </w:rPr>
        <w:softHyphen/>
      </w:r>
      <w:r w:rsidRPr="00251EE6">
        <w:rPr>
          <w:rFonts w:ascii="LitNusx" w:hAnsi="LitNusx"/>
          <w:sz w:val="22"/>
          <w:szCs w:val="22"/>
          <w:lang w:val="af-ZA"/>
        </w:rPr>
        <w:t>fi</w:t>
      </w:r>
      <w:r>
        <w:rPr>
          <w:rFonts w:ascii="LitNusx" w:hAnsi="LitNusx"/>
          <w:sz w:val="22"/>
          <w:szCs w:val="22"/>
          <w:lang w:val="af-ZA"/>
        </w:rPr>
        <w:softHyphen/>
      </w:r>
      <w:r w:rsidRPr="00251EE6">
        <w:rPr>
          <w:rFonts w:ascii="LitNusx" w:hAnsi="LitNusx"/>
          <w:sz w:val="22"/>
          <w:szCs w:val="22"/>
          <w:lang w:val="af-ZA"/>
        </w:rPr>
        <w:t>li da</w:t>
      </w:r>
      <w:r>
        <w:rPr>
          <w:rFonts w:ascii="LitNusx" w:hAnsi="LitNusx"/>
          <w:sz w:val="22"/>
          <w:szCs w:val="22"/>
          <w:lang w:val="af-ZA"/>
        </w:rPr>
        <w:softHyphen/>
      </w:r>
      <w:r w:rsidRPr="00251EE6">
        <w:rPr>
          <w:rFonts w:ascii="LitNusx" w:hAnsi="LitNusx"/>
          <w:sz w:val="22"/>
          <w:szCs w:val="22"/>
          <w:lang w:val="af-ZA"/>
        </w:rPr>
        <w:t>bal</w:t>
      </w:r>
      <w:r>
        <w:rPr>
          <w:rFonts w:ascii="LitNusx" w:hAnsi="LitNusx"/>
          <w:sz w:val="22"/>
          <w:szCs w:val="22"/>
          <w:lang w:val="af-ZA"/>
        </w:rPr>
        <w:softHyphen/>
      </w:r>
      <w:r w:rsidRPr="00251EE6">
        <w:rPr>
          <w:rFonts w:ascii="LitNusx" w:hAnsi="LitNusx"/>
          <w:sz w:val="22"/>
          <w:szCs w:val="22"/>
          <w:lang w:val="af-ZA"/>
        </w:rPr>
        <w:t>pro</w:t>
      </w:r>
      <w:r>
        <w:rPr>
          <w:rFonts w:ascii="LitNusx" w:hAnsi="LitNusx"/>
          <w:sz w:val="22"/>
          <w:szCs w:val="22"/>
          <w:lang w:val="af-ZA"/>
        </w:rPr>
        <w:softHyphen/>
      </w:r>
      <w:r w:rsidRPr="00251EE6">
        <w:rPr>
          <w:rFonts w:ascii="LitNusx" w:hAnsi="LitNusx"/>
          <w:sz w:val="22"/>
          <w:szCs w:val="22"/>
          <w:lang w:val="af-ZA"/>
        </w:rPr>
        <w:t>cen</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ni sak</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to re</w:t>
      </w:r>
      <w:r>
        <w:rPr>
          <w:rFonts w:ascii="LitNusx" w:hAnsi="LitNusx"/>
          <w:sz w:val="22"/>
          <w:szCs w:val="22"/>
          <w:lang w:val="af-ZA"/>
        </w:rPr>
        <w:softHyphen/>
      </w:r>
      <w:r w:rsidRPr="00251EE6">
        <w:rPr>
          <w:rFonts w:ascii="LitNusx" w:hAnsi="LitNusx"/>
          <w:sz w:val="22"/>
          <w:szCs w:val="22"/>
          <w:lang w:val="af-ZA"/>
        </w:rPr>
        <w:t>sur</w:t>
      </w:r>
      <w:r>
        <w:rPr>
          <w:rFonts w:ascii="LitNusx" w:hAnsi="LitNusx"/>
          <w:sz w:val="22"/>
          <w:szCs w:val="22"/>
          <w:lang w:val="af-ZA"/>
        </w:rPr>
        <w:softHyphen/>
      </w:r>
      <w:r w:rsidRPr="00251EE6">
        <w:rPr>
          <w:rFonts w:ascii="LitNusx" w:hAnsi="LitNusx"/>
          <w:sz w:val="22"/>
          <w:szCs w:val="22"/>
          <w:lang w:val="af-ZA"/>
        </w:rPr>
        <w:t>si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gan</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reb</w:t>
      </w:r>
      <w:r>
        <w:rPr>
          <w:rFonts w:ascii="LitNusx" w:hAnsi="LitNusx"/>
          <w:sz w:val="22"/>
          <w:szCs w:val="22"/>
          <w:lang w:val="af-ZA"/>
        </w:rPr>
        <w:softHyphen/>
      </w:r>
      <w:r w:rsidRPr="00251EE6">
        <w:rPr>
          <w:rFonts w:ascii="LitNusx" w:hAnsi="LitNusx"/>
          <w:sz w:val="22"/>
          <w:szCs w:val="22"/>
          <w:lang w:val="af-ZA"/>
        </w:rPr>
        <w:t>lad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bam un</w:t>
      </w:r>
      <w:r>
        <w:rPr>
          <w:rFonts w:ascii="LitNusx" w:hAnsi="LitNusx"/>
          <w:sz w:val="22"/>
          <w:szCs w:val="22"/>
          <w:lang w:val="af-ZA"/>
        </w:rPr>
        <w:softHyphen/>
      </w:r>
      <w:r w:rsidRPr="00251EE6">
        <w:rPr>
          <w:rFonts w:ascii="LitNusx" w:hAnsi="LitNusx"/>
          <w:sz w:val="22"/>
          <w:szCs w:val="22"/>
          <w:lang w:val="af-ZA"/>
        </w:rPr>
        <w:t>da ga</w:t>
      </w:r>
      <w:r>
        <w:rPr>
          <w:rFonts w:ascii="LitNusx" w:hAnsi="LitNusx"/>
          <w:sz w:val="22"/>
          <w:szCs w:val="22"/>
          <w:lang w:val="af-ZA"/>
        </w:rPr>
        <w:softHyphen/>
      </w:r>
      <w:r w:rsidRPr="00251EE6">
        <w:rPr>
          <w:rFonts w:ascii="LitNusx" w:hAnsi="LitNusx"/>
          <w:sz w:val="22"/>
          <w:szCs w:val="22"/>
          <w:lang w:val="af-ZA"/>
        </w:rPr>
        <w:t>das</w:t>
      </w:r>
      <w:r>
        <w:rPr>
          <w:rFonts w:ascii="LitNusx" w:hAnsi="LitNusx"/>
          <w:sz w:val="22"/>
          <w:szCs w:val="22"/>
          <w:lang w:val="af-ZA"/>
        </w:rPr>
        <w:softHyphen/>
      </w:r>
      <w:r w:rsidRPr="00251EE6">
        <w:rPr>
          <w:rFonts w:ascii="LitNusx" w:hAnsi="LitNusx"/>
          <w:sz w:val="22"/>
          <w:szCs w:val="22"/>
          <w:lang w:val="af-ZA"/>
        </w:rPr>
        <w:t>ces ten</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riT ga</w:t>
      </w:r>
      <w:r>
        <w:rPr>
          <w:rFonts w:ascii="LitNusx" w:hAnsi="LitNusx"/>
          <w:sz w:val="22"/>
          <w:szCs w:val="22"/>
          <w:lang w:val="af-ZA"/>
        </w:rPr>
        <w:softHyphen/>
      </w:r>
      <w:r w:rsidRPr="00251EE6">
        <w:rPr>
          <w:rFonts w:ascii="LitNusx" w:hAnsi="LitNusx"/>
          <w:sz w:val="22"/>
          <w:szCs w:val="22"/>
          <w:lang w:val="af-ZA"/>
        </w:rPr>
        <w:t>mov</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nil sa</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ke</w:t>
      </w:r>
      <w:r>
        <w:rPr>
          <w:rFonts w:ascii="LitNusx" w:hAnsi="LitNusx"/>
          <w:sz w:val="22"/>
          <w:szCs w:val="22"/>
          <w:lang w:val="af-ZA"/>
        </w:rPr>
        <w:softHyphen/>
      </w:r>
      <w:r w:rsidRPr="00251EE6">
        <w:rPr>
          <w:rFonts w:ascii="LitNusx" w:hAnsi="LitNusx"/>
          <w:sz w:val="22"/>
          <w:szCs w:val="22"/>
          <w:lang w:val="af-ZA"/>
        </w:rPr>
        <w:t>Te</w:t>
      </w:r>
      <w:r>
        <w:rPr>
          <w:rFonts w:ascii="LitNusx" w:hAnsi="LitNusx"/>
          <w:sz w:val="22"/>
          <w:szCs w:val="22"/>
          <w:lang w:val="af-ZA"/>
        </w:rPr>
        <w:softHyphen/>
      </w:r>
      <w:r w:rsidRPr="00251EE6">
        <w:rPr>
          <w:rFonts w:ascii="LitNusx" w:hAnsi="LitNusx"/>
          <w:sz w:val="22"/>
          <w:szCs w:val="22"/>
          <w:lang w:val="af-ZA"/>
        </w:rPr>
        <w:t>so ko</w:t>
      </w:r>
      <w:r>
        <w:rPr>
          <w:rFonts w:ascii="LitNusx" w:hAnsi="LitNusx"/>
          <w:sz w:val="22"/>
          <w:szCs w:val="22"/>
          <w:lang w:val="af-ZA"/>
        </w:rPr>
        <w:softHyphen/>
      </w:r>
      <w:r w:rsidRPr="00251EE6">
        <w:rPr>
          <w:rFonts w:ascii="LitNusx" w:hAnsi="LitNusx"/>
          <w:sz w:val="22"/>
          <w:szCs w:val="22"/>
          <w:lang w:val="af-ZA"/>
        </w:rPr>
        <w:t>mer</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ul ban</w:t>
      </w:r>
      <w:r>
        <w:rPr>
          <w:rFonts w:ascii="LitNusx" w:hAnsi="LitNusx"/>
          <w:sz w:val="22"/>
          <w:szCs w:val="22"/>
          <w:lang w:val="af-ZA"/>
        </w:rPr>
        <w:softHyphen/>
      </w:r>
      <w:r w:rsidRPr="00251EE6">
        <w:rPr>
          <w:rFonts w:ascii="LitNusx" w:hAnsi="LitNusx"/>
          <w:sz w:val="22"/>
          <w:szCs w:val="22"/>
          <w:lang w:val="af-ZA"/>
        </w:rPr>
        <w:t>keb</w:t>
      </w:r>
      <w:r>
        <w:rPr>
          <w:rFonts w:ascii="LitNusx" w:hAnsi="LitNusx"/>
          <w:sz w:val="22"/>
          <w:szCs w:val="22"/>
          <w:lang w:val="af-ZA"/>
        </w:rPr>
        <w:softHyphen/>
      </w:r>
      <w:r w:rsidRPr="00251EE6">
        <w:rPr>
          <w:rFonts w:ascii="LitNusx" w:hAnsi="LitNusx"/>
          <w:sz w:val="22"/>
          <w:szCs w:val="22"/>
          <w:lang w:val="af-ZA"/>
        </w:rPr>
        <w:t>sa an/da sxva sak</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to in</w:t>
      </w:r>
      <w:r>
        <w:rPr>
          <w:rFonts w:ascii="LitNusx" w:hAnsi="LitNusx"/>
          <w:sz w:val="22"/>
          <w:szCs w:val="22"/>
          <w:lang w:val="af-ZA"/>
        </w:rPr>
        <w:softHyphen/>
      </w:r>
      <w:r w:rsidRPr="00251EE6">
        <w:rPr>
          <w:rFonts w:ascii="LitNusx" w:hAnsi="LitNusx"/>
          <w:sz w:val="22"/>
          <w:szCs w:val="22"/>
          <w:lang w:val="af-ZA"/>
        </w:rPr>
        <w:t>sti</w:t>
      </w:r>
      <w:r>
        <w:rPr>
          <w:rFonts w:ascii="LitNusx" w:hAnsi="LitNusx"/>
          <w:sz w:val="22"/>
          <w:szCs w:val="22"/>
          <w:lang w:val="af-ZA"/>
        </w:rPr>
        <w:softHyphen/>
      </w:r>
      <w:r w:rsidRPr="00251EE6">
        <w:rPr>
          <w:rFonts w:ascii="LitNusx" w:hAnsi="LitNusx"/>
          <w:sz w:val="22"/>
          <w:szCs w:val="22"/>
          <w:lang w:val="af-ZA"/>
        </w:rPr>
        <w:t>tu</w:t>
      </w:r>
      <w:r>
        <w:rPr>
          <w:rFonts w:ascii="LitNusx" w:hAnsi="LitNusx"/>
          <w:sz w:val="22"/>
          <w:szCs w:val="22"/>
          <w:lang w:val="af-ZA"/>
        </w:rPr>
        <w:softHyphen/>
      </w:r>
      <w:r w:rsidRPr="00251EE6">
        <w:rPr>
          <w:rFonts w:ascii="LitNusx" w:hAnsi="LitNusx"/>
          <w:sz w:val="22"/>
          <w:szCs w:val="22"/>
          <w:lang w:val="af-ZA"/>
        </w:rPr>
        <w:t>tebs, rac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bas sru</w:t>
      </w:r>
      <w:r>
        <w:rPr>
          <w:rFonts w:ascii="LitNusx" w:hAnsi="LitNusx"/>
          <w:sz w:val="22"/>
          <w:szCs w:val="22"/>
          <w:lang w:val="af-ZA"/>
        </w:rPr>
        <w:softHyphen/>
      </w:r>
      <w:r w:rsidRPr="00251EE6">
        <w:rPr>
          <w:rFonts w:ascii="LitNusx" w:hAnsi="LitNusx"/>
          <w:sz w:val="22"/>
          <w:szCs w:val="22"/>
          <w:lang w:val="af-ZA"/>
        </w:rPr>
        <w:t>lad ga</w:t>
      </w:r>
      <w:r>
        <w:rPr>
          <w:rFonts w:ascii="LitNusx" w:hAnsi="LitNusx"/>
          <w:sz w:val="22"/>
          <w:szCs w:val="22"/>
          <w:lang w:val="af-ZA"/>
        </w:rPr>
        <w:softHyphen/>
      </w:r>
      <w:r w:rsidRPr="00251EE6">
        <w:rPr>
          <w:rFonts w:ascii="LitNusx" w:hAnsi="LitNusx"/>
          <w:sz w:val="22"/>
          <w:szCs w:val="22"/>
          <w:lang w:val="af-ZA"/>
        </w:rPr>
        <w:t>an</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suf</w:t>
      </w:r>
      <w:r>
        <w:rPr>
          <w:rFonts w:ascii="LitNusx" w:hAnsi="LitNusx"/>
          <w:sz w:val="22"/>
          <w:szCs w:val="22"/>
          <w:lang w:val="af-ZA"/>
        </w:rPr>
        <w:softHyphen/>
      </w:r>
      <w:r w:rsidRPr="00251EE6">
        <w:rPr>
          <w:rFonts w:ascii="LitNusx" w:hAnsi="LitNusx"/>
          <w:sz w:val="22"/>
          <w:szCs w:val="22"/>
          <w:lang w:val="af-ZA"/>
        </w:rPr>
        <w:t>lebs mis</w:t>
      </w:r>
      <w:r>
        <w:rPr>
          <w:rFonts w:ascii="LitNusx" w:hAnsi="LitNusx"/>
          <w:sz w:val="22"/>
          <w:szCs w:val="22"/>
          <w:lang w:val="af-ZA"/>
        </w:rPr>
        <w:softHyphen/>
      </w:r>
      <w:r w:rsidRPr="00251EE6">
        <w:rPr>
          <w:rFonts w:ascii="LitNusx" w:hAnsi="LitNusx"/>
          <w:sz w:val="22"/>
          <w:szCs w:val="22"/>
          <w:lang w:val="af-ZA"/>
        </w:rPr>
        <w:t>Tvis ara</w:t>
      </w:r>
      <w:r>
        <w:rPr>
          <w:rFonts w:ascii="LitNusx" w:hAnsi="LitNusx"/>
          <w:sz w:val="22"/>
          <w:szCs w:val="22"/>
          <w:lang w:val="af-ZA"/>
        </w:rPr>
        <w:softHyphen/>
      </w:r>
      <w:r w:rsidRPr="00251EE6">
        <w:rPr>
          <w:rFonts w:ascii="LitNusx" w:hAnsi="LitNusx"/>
          <w:sz w:val="22"/>
          <w:szCs w:val="22"/>
          <w:lang w:val="af-ZA"/>
        </w:rPr>
        <w:t>Tav</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di sak</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di</w:t>
      </w:r>
      <w:r>
        <w:rPr>
          <w:rFonts w:ascii="LitNusx" w:hAnsi="LitNusx"/>
          <w:sz w:val="22"/>
          <w:szCs w:val="22"/>
          <w:lang w:val="af-ZA"/>
        </w:rPr>
        <w:softHyphen/>
      </w:r>
      <w:r w:rsidRPr="00251EE6">
        <w:rPr>
          <w:rFonts w:ascii="LitNusx" w:hAnsi="LitNusx"/>
          <w:sz w:val="22"/>
          <w:szCs w:val="22"/>
          <w:lang w:val="af-ZA"/>
        </w:rPr>
        <w:t>to fun</w:t>
      </w:r>
      <w:r>
        <w:rPr>
          <w:rFonts w:ascii="LitNusx" w:hAnsi="LitNusx"/>
          <w:sz w:val="22"/>
          <w:szCs w:val="22"/>
          <w:lang w:val="af-ZA"/>
        </w:rPr>
        <w:softHyphen/>
      </w:r>
      <w:r w:rsidRPr="00251EE6">
        <w:rPr>
          <w:rFonts w:ascii="LitNusx" w:hAnsi="LitNusx"/>
          <w:sz w:val="22"/>
          <w:szCs w:val="22"/>
          <w:lang w:val="af-ZA"/>
        </w:rPr>
        <w:t>qci</w:t>
      </w:r>
      <w:r>
        <w:rPr>
          <w:rFonts w:ascii="LitNusx" w:hAnsi="LitNusx"/>
          <w:sz w:val="22"/>
          <w:szCs w:val="22"/>
          <w:lang w:val="af-ZA"/>
        </w:rPr>
        <w:softHyphen/>
      </w:r>
      <w:r w:rsidRPr="00251EE6">
        <w:rPr>
          <w:rFonts w:ascii="LitNusx" w:hAnsi="LitNusx"/>
          <w:sz w:val="22"/>
          <w:szCs w:val="22"/>
          <w:lang w:val="af-ZA"/>
        </w:rPr>
        <w:t>i</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gan;</w:t>
      </w:r>
    </w:p>
    <w:p w:rsidR="00D46116" w:rsidRPr="00251EE6" w:rsidRDefault="00D46116" w:rsidP="00BC619A">
      <w:pPr>
        <w:numPr>
          <w:ilvl w:val="0"/>
          <w:numId w:val="2"/>
        </w:numPr>
        <w:tabs>
          <w:tab w:val="clear" w:pos="720"/>
          <w:tab w:val="num" w:pos="360"/>
        </w:tabs>
        <w:spacing w:line="252" w:lineRule="auto"/>
        <w:ind w:left="360"/>
        <w:jc w:val="both"/>
        <w:rPr>
          <w:rFonts w:ascii="LitNusx" w:hAnsi="LitNusx"/>
          <w:sz w:val="22"/>
          <w:szCs w:val="22"/>
          <w:lang w:val="af-ZA"/>
        </w:rPr>
      </w:pPr>
      <w:r w:rsidRPr="00251EE6">
        <w:rPr>
          <w:rFonts w:ascii="LitNusx" w:hAnsi="LitNusx"/>
          <w:sz w:val="22"/>
          <w:szCs w:val="22"/>
          <w:lang w:val="af-ZA"/>
        </w:rPr>
        <w:t>au</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lia sa</w:t>
      </w:r>
      <w:r>
        <w:rPr>
          <w:rFonts w:ascii="LitNusx" w:hAnsi="LitNusx"/>
          <w:sz w:val="22"/>
          <w:szCs w:val="22"/>
          <w:lang w:val="af-ZA"/>
        </w:rPr>
        <w:softHyphen/>
      </w:r>
      <w:r w:rsidRPr="00251EE6">
        <w:rPr>
          <w:rFonts w:ascii="LitNusx" w:hAnsi="LitNusx"/>
          <w:sz w:val="22"/>
          <w:szCs w:val="22"/>
          <w:lang w:val="af-ZA"/>
        </w:rPr>
        <w:t>kuT</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uf</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bis dac</w:t>
      </w:r>
      <w:r>
        <w:rPr>
          <w:rFonts w:ascii="LitNusx" w:hAnsi="LitNusx"/>
          <w:sz w:val="22"/>
          <w:szCs w:val="22"/>
          <w:lang w:val="af-ZA"/>
        </w:rPr>
        <w:softHyphen/>
      </w:r>
      <w:r w:rsidRPr="00251EE6">
        <w:rPr>
          <w:rFonts w:ascii="LitNusx" w:hAnsi="LitNusx"/>
          <w:sz w:val="22"/>
          <w:szCs w:val="22"/>
          <w:lang w:val="af-ZA"/>
        </w:rPr>
        <w:t>vis ara mar</w:t>
      </w:r>
      <w:r>
        <w:rPr>
          <w:rFonts w:ascii="LitNusx" w:hAnsi="LitNusx"/>
          <w:sz w:val="22"/>
          <w:szCs w:val="22"/>
          <w:lang w:val="af-ZA"/>
        </w:rPr>
        <w:softHyphen/>
      </w:r>
      <w:r w:rsidRPr="00251EE6">
        <w:rPr>
          <w:rFonts w:ascii="LitNusx" w:hAnsi="LitNusx"/>
          <w:sz w:val="22"/>
          <w:szCs w:val="22"/>
          <w:lang w:val="af-ZA"/>
        </w:rPr>
        <w:t>to sa</w:t>
      </w:r>
      <w:r>
        <w:rPr>
          <w:rFonts w:ascii="LitNusx" w:hAnsi="LitNusx"/>
          <w:sz w:val="22"/>
          <w:szCs w:val="22"/>
          <w:lang w:val="af-ZA"/>
        </w:rPr>
        <w:softHyphen/>
      </w:r>
      <w:r w:rsidRPr="00251EE6">
        <w:rPr>
          <w:rFonts w:ascii="LitNusx" w:hAnsi="LitNusx"/>
          <w:sz w:val="22"/>
          <w:szCs w:val="22"/>
          <w:lang w:val="af-ZA"/>
        </w:rPr>
        <w:t>ka</w:t>
      </w:r>
      <w:r>
        <w:rPr>
          <w:rFonts w:ascii="LitNusx" w:hAnsi="LitNusx"/>
          <w:sz w:val="22"/>
          <w:szCs w:val="22"/>
          <w:lang w:val="af-ZA"/>
        </w:rPr>
        <w:softHyphen/>
      </w:r>
      <w:r w:rsidRPr="00251EE6">
        <w:rPr>
          <w:rFonts w:ascii="LitNusx" w:hAnsi="LitNusx"/>
          <w:sz w:val="22"/>
          <w:szCs w:val="22"/>
          <w:lang w:val="af-ZA"/>
        </w:rPr>
        <w:t>non</w:t>
      </w:r>
      <w:r>
        <w:rPr>
          <w:rFonts w:ascii="LitNusx" w:hAnsi="LitNusx"/>
          <w:sz w:val="22"/>
          <w:szCs w:val="22"/>
          <w:lang w:val="af-ZA"/>
        </w:rPr>
        <w:softHyphen/>
      </w:r>
      <w:r w:rsidRPr="00251EE6">
        <w:rPr>
          <w:rFonts w:ascii="LitNusx" w:hAnsi="LitNusx"/>
          <w:sz w:val="22"/>
          <w:szCs w:val="22"/>
          <w:lang w:val="af-ZA"/>
        </w:rPr>
        <w:t>deb</w:t>
      </w:r>
      <w:r>
        <w:rPr>
          <w:rFonts w:ascii="LitNusx" w:hAnsi="LitNusx"/>
          <w:sz w:val="22"/>
          <w:szCs w:val="22"/>
          <w:lang w:val="af-ZA"/>
        </w:rPr>
        <w:softHyphen/>
      </w:r>
      <w:r w:rsidRPr="00251EE6">
        <w:rPr>
          <w:rFonts w:ascii="LitNusx" w:hAnsi="LitNusx"/>
          <w:sz w:val="22"/>
          <w:szCs w:val="22"/>
          <w:lang w:val="af-ZA"/>
        </w:rPr>
        <w:t>lo ba</w:t>
      </w:r>
      <w:r>
        <w:rPr>
          <w:rFonts w:ascii="LitNusx" w:hAnsi="LitNusx"/>
          <w:sz w:val="22"/>
          <w:szCs w:val="22"/>
          <w:lang w:val="af-ZA"/>
        </w:rPr>
        <w:softHyphen/>
      </w:r>
      <w:r w:rsidRPr="00251EE6">
        <w:rPr>
          <w:rFonts w:ascii="LitNusx" w:hAnsi="LitNusx"/>
          <w:sz w:val="22"/>
          <w:szCs w:val="22"/>
          <w:lang w:val="af-ZA"/>
        </w:rPr>
        <w:t>zis srul</w:t>
      </w:r>
      <w:r>
        <w:rPr>
          <w:rFonts w:ascii="LitNusx" w:hAnsi="LitNusx"/>
          <w:sz w:val="22"/>
          <w:szCs w:val="22"/>
          <w:lang w:val="af-ZA"/>
        </w:rPr>
        <w:softHyphen/>
      </w:r>
      <w:r w:rsidRPr="00251EE6">
        <w:rPr>
          <w:rFonts w:ascii="LitNusx" w:hAnsi="LitNusx"/>
          <w:sz w:val="22"/>
          <w:szCs w:val="22"/>
          <w:lang w:val="af-ZA"/>
        </w:rPr>
        <w:t>yo</w:t>
      </w:r>
      <w:r>
        <w:rPr>
          <w:rFonts w:ascii="LitNusx" w:hAnsi="LitNusx"/>
          <w:sz w:val="22"/>
          <w:szCs w:val="22"/>
          <w:lang w:val="af-ZA"/>
        </w:rPr>
        <w:softHyphen/>
      </w:r>
      <w:r w:rsidRPr="00251EE6">
        <w:rPr>
          <w:rFonts w:ascii="LitNusx" w:hAnsi="LitNusx"/>
          <w:sz w:val="22"/>
          <w:szCs w:val="22"/>
          <w:lang w:val="af-ZA"/>
        </w:rPr>
        <w:t>fa, ara</w:t>
      </w:r>
      <w:r>
        <w:rPr>
          <w:rFonts w:ascii="LitNusx" w:hAnsi="LitNusx"/>
          <w:sz w:val="22"/>
          <w:szCs w:val="22"/>
          <w:lang w:val="af-ZA"/>
        </w:rPr>
        <w:softHyphen/>
      </w:r>
      <w:r w:rsidRPr="00251EE6">
        <w:rPr>
          <w:rFonts w:ascii="LitNusx" w:hAnsi="LitNusx"/>
          <w:sz w:val="22"/>
          <w:szCs w:val="22"/>
          <w:lang w:val="af-ZA"/>
        </w:rPr>
        <w:t>med xe</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suf</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bis mxri</w:t>
      </w:r>
      <w:r>
        <w:rPr>
          <w:rFonts w:ascii="LitNusx" w:hAnsi="LitNusx"/>
          <w:sz w:val="22"/>
          <w:szCs w:val="22"/>
          <w:lang w:val="af-ZA"/>
        </w:rPr>
        <w:softHyphen/>
      </w:r>
      <w:r w:rsidRPr="00251EE6">
        <w:rPr>
          <w:rFonts w:ascii="LitNusx" w:hAnsi="LitNusx"/>
          <w:sz w:val="22"/>
          <w:szCs w:val="22"/>
          <w:lang w:val="af-ZA"/>
        </w:rPr>
        <w:t>dan im po</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ri ne</w:t>
      </w:r>
      <w:r>
        <w:rPr>
          <w:rFonts w:ascii="LitNusx" w:hAnsi="LitNusx"/>
          <w:sz w:val="22"/>
          <w:szCs w:val="22"/>
          <w:lang w:val="af-ZA"/>
        </w:rPr>
        <w:softHyphen/>
      </w:r>
      <w:r w:rsidRPr="00251EE6">
        <w:rPr>
          <w:rFonts w:ascii="LitNusx" w:hAnsi="LitNusx"/>
          <w:sz w:val="22"/>
          <w:szCs w:val="22"/>
          <w:lang w:val="af-ZA"/>
        </w:rPr>
        <w:t>bis ar</w:t>
      </w:r>
      <w:r>
        <w:rPr>
          <w:rFonts w:ascii="LitNusx" w:hAnsi="LitNusx"/>
          <w:sz w:val="22"/>
          <w:szCs w:val="22"/>
          <w:lang w:val="af-ZA"/>
        </w:rPr>
        <w:softHyphen/>
      </w:r>
      <w:r w:rsidRPr="00251EE6">
        <w:rPr>
          <w:rFonts w:ascii="LitNusx" w:hAnsi="LitNusx"/>
          <w:sz w:val="22"/>
          <w:szCs w:val="22"/>
          <w:lang w:val="af-ZA"/>
        </w:rPr>
        <w:t>se</w:t>
      </w:r>
      <w:r>
        <w:rPr>
          <w:rFonts w:ascii="LitNusx" w:hAnsi="LitNusx"/>
          <w:sz w:val="22"/>
          <w:szCs w:val="22"/>
          <w:lang w:val="af-ZA"/>
        </w:rPr>
        <w:softHyphen/>
      </w:r>
      <w:r w:rsidRPr="00251EE6">
        <w:rPr>
          <w:rFonts w:ascii="LitNusx" w:hAnsi="LitNusx"/>
          <w:sz w:val="22"/>
          <w:szCs w:val="22"/>
          <w:lang w:val="af-ZA"/>
        </w:rPr>
        <w:t>bo</w:t>
      </w:r>
      <w:r>
        <w:rPr>
          <w:rFonts w:ascii="LitNusx" w:hAnsi="LitNusx"/>
          <w:sz w:val="22"/>
          <w:szCs w:val="22"/>
          <w:lang w:val="af-ZA"/>
        </w:rPr>
        <w:softHyphen/>
      </w:r>
      <w:r w:rsidRPr="00251EE6">
        <w:rPr>
          <w:rFonts w:ascii="LitNusx" w:hAnsi="LitNusx"/>
          <w:sz w:val="22"/>
          <w:szCs w:val="22"/>
          <w:lang w:val="af-ZA"/>
        </w:rPr>
        <w:t>bac, rom am</w:t>
      </w:r>
      <w:r>
        <w:rPr>
          <w:rFonts w:ascii="LitNusx" w:hAnsi="LitNusx"/>
          <w:sz w:val="22"/>
          <w:szCs w:val="22"/>
          <w:lang w:val="af-ZA"/>
        </w:rPr>
        <w:softHyphen/>
      </w:r>
      <w:r w:rsidRPr="00251EE6">
        <w:rPr>
          <w:rFonts w:ascii="LitNusx" w:hAnsi="LitNusx"/>
          <w:sz w:val="22"/>
          <w:szCs w:val="22"/>
          <w:lang w:val="af-ZA"/>
        </w:rPr>
        <w:t>gva</w:t>
      </w:r>
      <w:r>
        <w:rPr>
          <w:rFonts w:ascii="LitNusx" w:hAnsi="LitNusx"/>
          <w:sz w:val="22"/>
          <w:szCs w:val="22"/>
          <w:lang w:val="af-ZA"/>
        </w:rPr>
        <w:softHyphen/>
      </w:r>
      <w:r w:rsidRPr="00251EE6">
        <w:rPr>
          <w:rFonts w:ascii="LitNusx" w:hAnsi="LitNusx"/>
          <w:sz w:val="22"/>
          <w:szCs w:val="22"/>
          <w:lang w:val="af-ZA"/>
        </w:rPr>
        <w:t>ri ram aRar gan</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or</w:t>
      </w:r>
      <w:r>
        <w:rPr>
          <w:rFonts w:ascii="LitNusx" w:hAnsi="LitNusx"/>
          <w:sz w:val="22"/>
          <w:szCs w:val="22"/>
          <w:lang w:val="af-ZA"/>
        </w:rPr>
        <w:softHyphen/>
      </w:r>
      <w:r w:rsidRPr="00251EE6">
        <w:rPr>
          <w:rFonts w:ascii="LitNusx" w:hAnsi="LitNusx"/>
          <w:sz w:val="22"/>
          <w:szCs w:val="22"/>
          <w:lang w:val="af-ZA"/>
        </w:rPr>
        <w:t>des. amas</w:t>
      </w:r>
      <w:r>
        <w:rPr>
          <w:rFonts w:ascii="LitNusx" w:hAnsi="LitNusx"/>
          <w:sz w:val="22"/>
          <w:szCs w:val="22"/>
          <w:lang w:val="af-ZA"/>
        </w:rPr>
        <w:softHyphen/>
      </w:r>
      <w:r w:rsidRPr="00251EE6">
        <w:rPr>
          <w:rFonts w:ascii="LitNusx" w:hAnsi="LitNusx"/>
          <w:sz w:val="22"/>
          <w:szCs w:val="22"/>
          <w:lang w:val="af-ZA"/>
        </w:rPr>
        <w:t>Tan, yve</w:t>
      </w:r>
      <w:r>
        <w:rPr>
          <w:rFonts w:ascii="LitNusx" w:hAnsi="LitNusx"/>
          <w:sz w:val="22"/>
          <w:szCs w:val="22"/>
          <w:lang w:val="af-ZA"/>
        </w:rPr>
        <w:softHyphen/>
      </w:r>
      <w:r w:rsidRPr="00251EE6">
        <w:rPr>
          <w:rFonts w:ascii="LitNusx" w:hAnsi="LitNusx"/>
          <w:sz w:val="22"/>
          <w:szCs w:val="22"/>
          <w:lang w:val="af-ZA"/>
        </w:rPr>
        <w:t>la maT, vi</w:t>
      </w:r>
      <w:r>
        <w:rPr>
          <w:rFonts w:ascii="LitNusx" w:hAnsi="LitNusx"/>
          <w:sz w:val="22"/>
          <w:szCs w:val="22"/>
          <w:lang w:val="af-ZA"/>
        </w:rPr>
        <w:softHyphen/>
      </w:r>
      <w:r w:rsidRPr="00251EE6">
        <w:rPr>
          <w:rFonts w:ascii="LitNusx" w:hAnsi="LitNusx"/>
          <w:sz w:val="22"/>
          <w:szCs w:val="22"/>
          <w:lang w:val="af-ZA"/>
        </w:rPr>
        <w:t>sac uka</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nod, iZu</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bis gziT Ca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er</w:t>
      </w:r>
      <w:r>
        <w:rPr>
          <w:rFonts w:ascii="LitNusx" w:hAnsi="LitNusx"/>
          <w:sz w:val="22"/>
          <w:szCs w:val="22"/>
          <w:lang w:val="af-ZA"/>
        </w:rPr>
        <w:softHyphen/>
      </w:r>
      <w:r w:rsidRPr="00251EE6">
        <w:rPr>
          <w:rFonts w:ascii="LitNusx" w:hAnsi="LitNusx"/>
          <w:sz w:val="22"/>
          <w:szCs w:val="22"/>
          <w:lang w:val="af-ZA"/>
        </w:rPr>
        <w:t>Tva Tu ga</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nad</w:t>
      </w:r>
      <w:r>
        <w:rPr>
          <w:rFonts w:ascii="LitNusx" w:hAnsi="LitNusx"/>
          <w:sz w:val="22"/>
          <w:szCs w:val="22"/>
          <w:lang w:val="af-ZA"/>
        </w:rPr>
        <w:softHyphen/>
      </w:r>
      <w:r w:rsidRPr="00251EE6">
        <w:rPr>
          <w:rFonts w:ascii="LitNusx" w:hAnsi="LitNusx"/>
          <w:sz w:val="22"/>
          <w:szCs w:val="22"/>
          <w:lang w:val="af-ZA"/>
        </w:rPr>
        <w:t>gur</w:t>
      </w:r>
      <w:r>
        <w:rPr>
          <w:rFonts w:ascii="LitNusx" w:hAnsi="LitNusx"/>
          <w:sz w:val="22"/>
          <w:szCs w:val="22"/>
          <w:lang w:val="af-ZA"/>
        </w:rPr>
        <w:softHyphen/>
      </w:r>
      <w:r w:rsidRPr="00251EE6">
        <w:rPr>
          <w:rFonts w:ascii="LitNusx" w:hAnsi="LitNusx"/>
          <w:sz w:val="22"/>
          <w:szCs w:val="22"/>
          <w:lang w:val="af-ZA"/>
        </w:rPr>
        <w:t>da sa</w:t>
      </w:r>
      <w:r>
        <w:rPr>
          <w:rFonts w:ascii="LitNusx" w:hAnsi="LitNusx"/>
          <w:sz w:val="22"/>
          <w:szCs w:val="22"/>
          <w:lang w:val="af-ZA"/>
        </w:rPr>
        <w:softHyphen/>
      </w:r>
      <w:r w:rsidRPr="00251EE6">
        <w:rPr>
          <w:rFonts w:ascii="LitNusx" w:hAnsi="LitNusx"/>
          <w:sz w:val="22"/>
          <w:szCs w:val="22"/>
          <w:lang w:val="af-ZA"/>
        </w:rPr>
        <w:t>kuT</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 un</w:t>
      </w:r>
      <w:r>
        <w:rPr>
          <w:rFonts w:ascii="LitNusx" w:hAnsi="LitNusx"/>
          <w:sz w:val="22"/>
          <w:szCs w:val="22"/>
          <w:lang w:val="af-ZA"/>
        </w:rPr>
        <w:softHyphen/>
      </w:r>
      <w:r w:rsidRPr="00251EE6">
        <w:rPr>
          <w:rFonts w:ascii="LitNusx" w:hAnsi="LitNusx"/>
          <w:sz w:val="22"/>
          <w:szCs w:val="22"/>
          <w:lang w:val="af-ZA"/>
        </w:rPr>
        <w:t>da mi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ces sa</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do kom</w:t>
      </w:r>
      <w:r>
        <w:rPr>
          <w:rFonts w:ascii="LitNusx" w:hAnsi="LitNusx"/>
          <w:sz w:val="22"/>
          <w:szCs w:val="22"/>
          <w:lang w:val="af-ZA"/>
        </w:rPr>
        <w:softHyphen/>
      </w:r>
      <w:r w:rsidRPr="00251EE6">
        <w:rPr>
          <w:rFonts w:ascii="LitNusx" w:hAnsi="LitNusx"/>
          <w:sz w:val="22"/>
          <w:szCs w:val="22"/>
          <w:lang w:val="af-ZA"/>
        </w:rPr>
        <w:t>pen</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t>cia;</w:t>
      </w:r>
    </w:p>
    <w:p w:rsidR="00D46116" w:rsidRPr="00251EE6" w:rsidRDefault="00D46116" w:rsidP="00BC619A">
      <w:pPr>
        <w:numPr>
          <w:ilvl w:val="0"/>
          <w:numId w:val="2"/>
        </w:numPr>
        <w:tabs>
          <w:tab w:val="clear" w:pos="720"/>
          <w:tab w:val="num" w:pos="360"/>
        </w:tabs>
        <w:spacing w:line="252" w:lineRule="auto"/>
        <w:ind w:left="360"/>
        <w:jc w:val="both"/>
        <w:rPr>
          <w:rFonts w:ascii="LitNusx" w:hAnsi="LitNusx"/>
          <w:sz w:val="22"/>
          <w:szCs w:val="22"/>
          <w:lang w:val="af-ZA"/>
        </w:rPr>
      </w:pP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mar</w:t>
      </w:r>
      <w:r>
        <w:rPr>
          <w:rFonts w:ascii="LitNusx" w:hAnsi="LitNusx"/>
          <w:sz w:val="22"/>
          <w:szCs w:val="22"/>
          <w:lang w:val="af-ZA"/>
        </w:rPr>
        <w:softHyphen/>
      </w:r>
      <w:r w:rsidRPr="00251EE6">
        <w:rPr>
          <w:rFonts w:ascii="LitNusx" w:hAnsi="LitNusx"/>
          <w:sz w:val="22"/>
          <w:szCs w:val="22"/>
          <w:lang w:val="af-ZA"/>
        </w:rPr>
        <w:t>Tlo</w:t>
      </w:r>
      <w:r>
        <w:rPr>
          <w:rFonts w:ascii="LitNusx" w:hAnsi="LitNusx"/>
          <w:sz w:val="22"/>
          <w:szCs w:val="22"/>
          <w:lang w:val="af-ZA"/>
        </w:rPr>
        <w:softHyphen/>
      </w:r>
      <w:r w:rsidRPr="00251EE6">
        <w:rPr>
          <w:rFonts w:ascii="LitNusx" w:hAnsi="LitNusx"/>
          <w:sz w:val="22"/>
          <w:szCs w:val="22"/>
          <w:lang w:val="af-ZA"/>
        </w:rPr>
        <w:t>eb</w:t>
      </w:r>
      <w:r>
        <w:rPr>
          <w:rFonts w:ascii="LitNusx" w:hAnsi="LitNusx"/>
          <w:sz w:val="22"/>
          <w:szCs w:val="22"/>
          <w:lang w:val="af-ZA"/>
        </w:rPr>
        <w:softHyphen/>
      </w:r>
      <w:r w:rsidRPr="00251EE6">
        <w:rPr>
          <w:rFonts w:ascii="LitNusx" w:hAnsi="LitNusx"/>
          <w:sz w:val="22"/>
          <w:szCs w:val="22"/>
          <w:lang w:val="af-ZA"/>
        </w:rPr>
        <w:t>ma un</w:t>
      </w:r>
      <w:r>
        <w:rPr>
          <w:rFonts w:ascii="LitNusx" w:hAnsi="LitNusx"/>
          <w:sz w:val="22"/>
          <w:szCs w:val="22"/>
          <w:lang w:val="af-ZA"/>
        </w:rPr>
        <w:softHyphen/>
      </w:r>
      <w:r w:rsidRPr="00251EE6">
        <w:rPr>
          <w:rFonts w:ascii="LitNusx" w:hAnsi="LitNusx"/>
          <w:sz w:val="22"/>
          <w:szCs w:val="22"/>
          <w:lang w:val="af-ZA"/>
        </w:rPr>
        <w:t>da gax</w:t>
      </w:r>
      <w:r>
        <w:rPr>
          <w:rFonts w:ascii="LitNusx" w:hAnsi="LitNusx"/>
          <w:sz w:val="22"/>
          <w:szCs w:val="22"/>
          <w:lang w:val="af-ZA"/>
        </w:rPr>
        <w:softHyphen/>
      </w:r>
      <w:r w:rsidRPr="00251EE6">
        <w:rPr>
          <w:rFonts w:ascii="LitNusx" w:hAnsi="LitNusx"/>
          <w:sz w:val="22"/>
          <w:szCs w:val="22"/>
          <w:lang w:val="af-ZA"/>
        </w:rPr>
        <w:t>dnen re</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rad da</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ki</w:t>
      </w:r>
      <w:r>
        <w:rPr>
          <w:rFonts w:ascii="LitNusx" w:hAnsi="LitNusx"/>
          <w:sz w:val="22"/>
          <w:szCs w:val="22"/>
          <w:lang w:val="af-ZA"/>
        </w:rPr>
        <w:softHyphen/>
      </w:r>
      <w:r w:rsidRPr="00251EE6">
        <w:rPr>
          <w:rFonts w:ascii="LitNusx" w:hAnsi="LitNusx"/>
          <w:sz w:val="22"/>
          <w:szCs w:val="22"/>
          <w:lang w:val="af-ZA"/>
        </w:rPr>
        <w:t>deb</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 aR</w:t>
      </w:r>
      <w:r>
        <w:rPr>
          <w:rFonts w:ascii="LitNusx" w:hAnsi="LitNusx"/>
          <w:sz w:val="22"/>
          <w:szCs w:val="22"/>
          <w:lang w:val="af-ZA"/>
        </w:rPr>
        <w:softHyphen/>
      </w:r>
      <w:r w:rsidRPr="00251EE6">
        <w:rPr>
          <w:rFonts w:ascii="LitNusx" w:hAnsi="LitNusx"/>
          <w:sz w:val="22"/>
          <w:szCs w:val="22"/>
          <w:lang w:val="af-ZA"/>
        </w:rPr>
        <w:t>msa</w:t>
      </w:r>
      <w:r>
        <w:rPr>
          <w:rFonts w:ascii="LitNusx" w:hAnsi="LitNusx"/>
          <w:sz w:val="22"/>
          <w:szCs w:val="22"/>
          <w:lang w:val="af-ZA"/>
        </w:rPr>
        <w:softHyphen/>
      </w:r>
      <w:r w:rsidRPr="00251EE6">
        <w:rPr>
          <w:rFonts w:ascii="LitNusx" w:hAnsi="LitNusx"/>
          <w:sz w:val="22"/>
          <w:szCs w:val="22"/>
          <w:lang w:val="af-ZA"/>
        </w:rPr>
        <w:t>ru</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 xe</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suf</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t>gan;</w:t>
      </w:r>
    </w:p>
    <w:p w:rsidR="00D46116" w:rsidRPr="00251EE6" w:rsidRDefault="00D46116" w:rsidP="00BC619A">
      <w:pPr>
        <w:numPr>
          <w:ilvl w:val="0"/>
          <w:numId w:val="2"/>
        </w:numPr>
        <w:tabs>
          <w:tab w:val="clear" w:pos="720"/>
          <w:tab w:val="num" w:pos="360"/>
        </w:tabs>
        <w:spacing w:line="252" w:lineRule="auto"/>
        <w:ind w:left="360"/>
        <w:jc w:val="both"/>
        <w:rPr>
          <w:rFonts w:ascii="LitNusx" w:hAnsi="LitNusx"/>
          <w:sz w:val="22"/>
          <w:szCs w:val="22"/>
          <w:lang w:val="af-ZA"/>
        </w:rPr>
      </w:pP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xel</w:t>
      </w:r>
      <w:r>
        <w:rPr>
          <w:rFonts w:ascii="LitNusx" w:hAnsi="LitNusx"/>
          <w:sz w:val="22"/>
          <w:szCs w:val="22"/>
          <w:lang w:val="af-ZA"/>
        </w:rPr>
        <w:softHyphen/>
      </w:r>
      <w:r w:rsidRPr="00251EE6">
        <w:rPr>
          <w:rFonts w:ascii="LitNusx" w:hAnsi="LitNusx"/>
          <w:sz w:val="22"/>
          <w:szCs w:val="22"/>
          <w:lang w:val="af-ZA"/>
        </w:rPr>
        <w:t>mwi</w:t>
      </w:r>
      <w:r>
        <w:rPr>
          <w:rFonts w:ascii="LitNusx" w:hAnsi="LitNusx"/>
          <w:sz w:val="22"/>
          <w:szCs w:val="22"/>
          <w:lang w:val="af-ZA"/>
        </w:rPr>
        <w:softHyphen/>
      </w:r>
      <w:r w:rsidRPr="00251EE6">
        <w:rPr>
          <w:rFonts w:ascii="LitNusx" w:hAnsi="LitNusx"/>
          <w:sz w:val="22"/>
          <w:szCs w:val="22"/>
          <w:lang w:val="af-ZA"/>
        </w:rPr>
        <w:t>fo qo</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bis pri</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za</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is pro</w:t>
      </w:r>
      <w:r>
        <w:rPr>
          <w:rFonts w:ascii="LitNusx" w:hAnsi="LitNusx"/>
          <w:sz w:val="22"/>
          <w:szCs w:val="22"/>
          <w:lang w:val="af-ZA"/>
        </w:rPr>
        <w:softHyphen/>
      </w:r>
      <w:r w:rsidRPr="00251EE6">
        <w:rPr>
          <w:rFonts w:ascii="LitNusx" w:hAnsi="LitNusx"/>
          <w:sz w:val="22"/>
          <w:szCs w:val="22"/>
          <w:lang w:val="af-ZA"/>
        </w:rPr>
        <w:t>ce</w:t>
      </w:r>
      <w:r>
        <w:rPr>
          <w:rFonts w:ascii="LitNusx" w:hAnsi="LitNusx"/>
          <w:sz w:val="22"/>
          <w:szCs w:val="22"/>
          <w:lang w:val="af-ZA"/>
        </w:rPr>
        <w:softHyphen/>
      </w:r>
      <w:r w:rsidRPr="00251EE6">
        <w:rPr>
          <w:rFonts w:ascii="LitNusx" w:hAnsi="LitNusx"/>
          <w:sz w:val="22"/>
          <w:szCs w:val="22"/>
          <w:lang w:val="af-ZA"/>
        </w:rPr>
        <w:t>si un</w:t>
      </w:r>
      <w:r>
        <w:rPr>
          <w:rFonts w:ascii="LitNusx" w:hAnsi="LitNusx"/>
          <w:sz w:val="22"/>
          <w:szCs w:val="22"/>
          <w:lang w:val="af-ZA"/>
        </w:rPr>
        <w:softHyphen/>
      </w:r>
      <w:r w:rsidRPr="00251EE6">
        <w:rPr>
          <w:rFonts w:ascii="LitNusx" w:hAnsi="LitNusx"/>
          <w:sz w:val="22"/>
          <w:szCs w:val="22"/>
          <w:lang w:val="af-ZA"/>
        </w:rPr>
        <w:t>da tar</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bo</w:t>
      </w:r>
      <w:r>
        <w:rPr>
          <w:rFonts w:ascii="LitNusx" w:hAnsi="LitNusx"/>
          <w:sz w:val="22"/>
          <w:szCs w:val="22"/>
          <w:lang w:val="af-ZA"/>
        </w:rPr>
        <w:softHyphen/>
      </w:r>
      <w:r w:rsidRPr="00251EE6">
        <w:rPr>
          <w:rFonts w:ascii="LitNusx" w:hAnsi="LitNusx"/>
          <w:sz w:val="22"/>
          <w:szCs w:val="22"/>
          <w:lang w:val="af-ZA"/>
        </w:rPr>
        <w:t>des ka</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nis sru</w:t>
      </w:r>
      <w:r>
        <w:rPr>
          <w:rFonts w:ascii="LitNusx" w:hAnsi="LitNusx"/>
          <w:sz w:val="22"/>
          <w:szCs w:val="22"/>
          <w:lang w:val="af-ZA"/>
        </w:rPr>
        <w:softHyphen/>
      </w:r>
      <w:r w:rsidRPr="00251EE6">
        <w:rPr>
          <w:rFonts w:ascii="LitNusx" w:hAnsi="LitNusx"/>
          <w:sz w:val="22"/>
          <w:szCs w:val="22"/>
          <w:lang w:val="af-ZA"/>
        </w:rPr>
        <w:t>li dac</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 da maq</w:t>
      </w:r>
      <w:r>
        <w:rPr>
          <w:rFonts w:ascii="LitNusx" w:hAnsi="LitNusx"/>
          <w:sz w:val="22"/>
          <w:szCs w:val="22"/>
          <w:lang w:val="af-ZA"/>
        </w:rPr>
        <w:softHyphen/>
      </w:r>
      <w:r w:rsidRPr="00251EE6">
        <w:rPr>
          <w:rFonts w:ascii="LitNusx" w:hAnsi="LitNusx"/>
          <w:sz w:val="22"/>
          <w:szCs w:val="22"/>
          <w:lang w:val="af-ZA"/>
        </w:rPr>
        <w:t>si</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ri gam</w:t>
      </w:r>
      <w:r>
        <w:rPr>
          <w:rFonts w:ascii="LitNusx" w:hAnsi="LitNusx"/>
          <w:sz w:val="22"/>
          <w:szCs w:val="22"/>
          <w:lang w:val="af-ZA"/>
        </w:rPr>
        <w:softHyphen/>
      </w:r>
      <w:r w:rsidRPr="00251EE6">
        <w:rPr>
          <w:rFonts w:ascii="LitNusx" w:hAnsi="LitNusx"/>
          <w:sz w:val="22"/>
          <w:szCs w:val="22"/>
          <w:lang w:val="af-ZA"/>
        </w:rPr>
        <w:t>Wvir</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biT, ise, rom yve</w:t>
      </w:r>
      <w:r>
        <w:rPr>
          <w:rFonts w:ascii="LitNusx" w:hAnsi="LitNusx"/>
          <w:sz w:val="22"/>
          <w:szCs w:val="22"/>
          <w:lang w:val="af-ZA"/>
        </w:rPr>
        <w:softHyphen/>
      </w:r>
      <w:r w:rsidRPr="00251EE6">
        <w:rPr>
          <w:rFonts w:ascii="LitNusx" w:hAnsi="LitNusx"/>
          <w:sz w:val="22"/>
          <w:szCs w:val="22"/>
          <w:lang w:val="af-ZA"/>
        </w:rPr>
        <w:t>la</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xel</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saw</w:t>
      </w:r>
      <w:r>
        <w:rPr>
          <w:rFonts w:ascii="LitNusx" w:hAnsi="LitNusx"/>
          <w:sz w:val="22"/>
          <w:szCs w:val="22"/>
          <w:lang w:val="af-ZA"/>
        </w:rPr>
        <w:softHyphen/>
      </w:r>
      <w:r w:rsidRPr="00251EE6">
        <w:rPr>
          <w:rFonts w:ascii="LitNusx" w:hAnsi="LitNusx"/>
          <w:sz w:val="22"/>
          <w:szCs w:val="22"/>
          <w:lang w:val="af-ZA"/>
        </w:rPr>
        <w:t>vdo</w:t>
      </w:r>
      <w:r>
        <w:rPr>
          <w:rFonts w:ascii="LitNusx" w:hAnsi="LitNusx"/>
          <w:sz w:val="22"/>
          <w:szCs w:val="22"/>
          <w:lang w:val="af-ZA"/>
        </w:rPr>
        <w:softHyphen/>
      </w:r>
      <w:r w:rsidRPr="00251EE6">
        <w:rPr>
          <w:rFonts w:ascii="LitNusx" w:hAnsi="LitNusx"/>
          <w:sz w:val="22"/>
          <w:szCs w:val="22"/>
          <w:lang w:val="af-ZA"/>
        </w:rPr>
        <w:t>mi un</w:t>
      </w:r>
      <w:r>
        <w:rPr>
          <w:rFonts w:ascii="LitNusx" w:hAnsi="LitNusx"/>
          <w:sz w:val="22"/>
          <w:szCs w:val="22"/>
          <w:lang w:val="af-ZA"/>
        </w:rPr>
        <w:softHyphen/>
      </w:r>
      <w:r w:rsidRPr="00251EE6">
        <w:rPr>
          <w:rFonts w:ascii="LitNusx" w:hAnsi="LitNusx"/>
          <w:sz w:val="22"/>
          <w:szCs w:val="22"/>
          <w:lang w:val="af-ZA"/>
        </w:rPr>
        <w:t>da iyos in</w:t>
      </w:r>
      <w:r>
        <w:rPr>
          <w:rFonts w:ascii="LitNusx" w:hAnsi="LitNusx"/>
          <w:sz w:val="22"/>
          <w:szCs w:val="22"/>
          <w:lang w:val="af-ZA"/>
        </w:rPr>
        <w:softHyphen/>
      </w:r>
      <w:r w:rsidRPr="00251EE6">
        <w:rPr>
          <w:rFonts w:ascii="LitNusx" w:hAnsi="LitNusx"/>
          <w:sz w:val="22"/>
          <w:szCs w:val="22"/>
          <w:lang w:val="af-ZA"/>
        </w:rPr>
        <w:t>for</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cia imis Se</w:t>
      </w:r>
      <w:r>
        <w:rPr>
          <w:rFonts w:ascii="LitNusx" w:hAnsi="LitNusx"/>
          <w:sz w:val="22"/>
          <w:szCs w:val="22"/>
          <w:lang w:val="af-ZA"/>
        </w:rPr>
        <w:softHyphen/>
      </w:r>
      <w:r w:rsidRPr="00251EE6">
        <w:rPr>
          <w:rFonts w:ascii="LitNusx" w:hAnsi="LitNusx"/>
          <w:sz w:val="22"/>
          <w:szCs w:val="22"/>
          <w:lang w:val="af-ZA"/>
        </w:rPr>
        <w:t>sa</w:t>
      </w:r>
      <w:r>
        <w:rPr>
          <w:rFonts w:ascii="LitNusx" w:hAnsi="LitNusx"/>
          <w:sz w:val="22"/>
          <w:szCs w:val="22"/>
          <w:lang w:val="af-ZA"/>
        </w:rPr>
        <w:softHyphen/>
      </w:r>
      <w:r w:rsidRPr="00251EE6">
        <w:rPr>
          <w:rFonts w:ascii="LitNusx" w:hAnsi="LitNusx"/>
          <w:sz w:val="22"/>
          <w:szCs w:val="22"/>
          <w:lang w:val="af-ZA"/>
        </w:rPr>
        <w:t>xeb Tu vin ari</w:t>
      </w:r>
      <w:r>
        <w:rPr>
          <w:rFonts w:ascii="LitNusx" w:hAnsi="LitNusx"/>
          <w:sz w:val="22"/>
          <w:szCs w:val="22"/>
          <w:lang w:val="af-ZA"/>
        </w:rPr>
        <w:softHyphen/>
      </w:r>
      <w:r w:rsidRPr="00251EE6">
        <w:rPr>
          <w:rFonts w:ascii="LitNusx" w:hAnsi="LitNusx"/>
          <w:sz w:val="22"/>
          <w:szCs w:val="22"/>
          <w:lang w:val="af-ZA"/>
        </w:rPr>
        <w:t>an ama Tu im kom</w:t>
      </w:r>
      <w:r>
        <w:rPr>
          <w:rFonts w:ascii="LitNusx" w:hAnsi="LitNusx"/>
          <w:sz w:val="22"/>
          <w:szCs w:val="22"/>
          <w:lang w:val="af-ZA"/>
        </w:rPr>
        <w:softHyphen/>
      </w:r>
      <w:r w:rsidRPr="00251EE6">
        <w:rPr>
          <w:rFonts w:ascii="LitNusx" w:hAnsi="LitNusx"/>
          <w:sz w:val="22"/>
          <w:szCs w:val="22"/>
          <w:lang w:val="af-ZA"/>
        </w:rPr>
        <w:t>pa</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is dam</w:t>
      </w:r>
      <w:r>
        <w:rPr>
          <w:rFonts w:ascii="LitNusx" w:hAnsi="LitNusx"/>
          <w:sz w:val="22"/>
          <w:szCs w:val="22"/>
          <w:lang w:val="af-ZA"/>
        </w:rPr>
        <w:softHyphen/>
      </w:r>
      <w:r w:rsidRPr="00251EE6">
        <w:rPr>
          <w:rFonts w:ascii="LitNusx" w:hAnsi="LitNusx"/>
          <w:sz w:val="22"/>
          <w:szCs w:val="22"/>
          <w:lang w:val="af-ZA"/>
        </w:rPr>
        <w:t>fuZ</w:t>
      </w:r>
      <w:r>
        <w:rPr>
          <w:rFonts w:ascii="LitNusx" w:hAnsi="LitNusx"/>
          <w:sz w:val="22"/>
          <w:szCs w:val="22"/>
          <w:lang w:val="af-ZA"/>
        </w:rPr>
        <w:softHyphen/>
      </w:r>
      <w:r w:rsidRPr="00251EE6">
        <w:rPr>
          <w:rFonts w:ascii="LitNusx" w:hAnsi="LitNusx"/>
          <w:sz w:val="22"/>
          <w:szCs w:val="22"/>
          <w:lang w:val="af-ZA"/>
        </w:rPr>
        <w:t>vneb</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 ka</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niT un</w:t>
      </w:r>
      <w:r>
        <w:rPr>
          <w:rFonts w:ascii="LitNusx" w:hAnsi="LitNusx"/>
          <w:sz w:val="22"/>
          <w:szCs w:val="22"/>
          <w:lang w:val="af-ZA"/>
        </w:rPr>
        <w:softHyphen/>
      </w:r>
      <w:r w:rsidRPr="00251EE6">
        <w:rPr>
          <w:rFonts w:ascii="LitNusx" w:hAnsi="LitNusx"/>
          <w:sz w:val="22"/>
          <w:szCs w:val="22"/>
          <w:lang w:val="af-ZA"/>
        </w:rPr>
        <w:t>da aik</w:t>
      </w:r>
      <w:r>
        <w:rPr>
          <w:rFonts w:ascii="LitNusx" w:hAnsi="LitNusx"/>
          <w:sz w:val="22"/>
          <w:szCs w:val="22"/>
          <w:lang w:val="af-ZA"/>
        </w:rPr>
        <w:softHyphen/>
      </w:r>
      <w:r w:rsidRPr="00251EE6">
        <w:rPr>
          <w:rFonts w:ascii="LitNusx" w:hAnsi="LitNusx"/>
          <w:sz w:val="22"/>
          <w:szCs w:val="22"/>
          <w:lang w:val="af-ZA"/>
        </w:rPr>
        <w:t>rZa</w:t>
      </w:r>
      <w:r>
        <w:rPr>
          <w:rFonts w:ascii="LitNusx" w:hAnsi="LitNusx"/>
          <w:sz w:val="22"/>
          <w:szCs w:val="22"/>
          <w:lang w:val="af-ZA"/>
        </w:rPr>
        <w:softHyphen/>
      </w:r>
      <w:r w:rsidRPr="00251EE6">
        <w:rPr>
          <w:rFonts w:ascii="LitNusx" w:hAnsi="LitNusx"/>
          <w:sz w:val="22"/>
          <w:szCs w:val="22"/>
          <w:lang w:val="af-ZA"/>
        </w:rPr>
        <w:t>los of</w:t>
      </w:r>
      <w:r>
        <w:rPr>
          <w:rFonts w:ascii="LitNusx" w:hAnsi="LitNusx"/>
          <w:sz w:val="22"/>
          <w:szCs w:val="22"/>
          <w:lang w:val="af-ZA"/>
        </w:rPr>
        <w:softHyphen/>
      </w:r>
      <w:r w:rsidRPr="00251EE6">
        <w:rPr>
          <w:rFonts w:ascii="LitNusx" w:hAnsi="LitNusx"/>
          <w:sz w:val="22"/>
          <w:szCs w:val="22"/>
          <w:lang w:val="af-ZA"/>
        </w:rPr>
        <w:t>So</w:t>
      </w:r>
      <w:r>
        <w:rPr>
          <w:rFonts w:ascii="LitNusx" w:hAnsi="LitNusx"/>
          <w:sz w:val="22"/>
          <w:szCs w:val="22"/>
          <w:lang w:val="af-ZA"/>
        </w:rPr>
        <w:softHyphen/>
      </w:r>
      <w:r w:rsidRPr="00251EE6">
        <w:rPr>
          <w:rFonts w:ascii="LitNusx" w:hAnsi="LitNusx"/>
          <w:sz w:val="22"/>
          <w:szCs w:val="22"/>
          <w:lang w:val="af-ZA"/>
        </w:rPr>
        <w:t>rul zo</w:t>
      </w:r>
      <w:r>
        <w:rPr>
          <w:rFonts w:ascii="LitNusx" w:hAnsi="LitNusx"/>
          <w:sz w:val="22"/>
          <w:szCs w:val="22"/>
          <w:lang w:val="af-ZA"/>
        </w:rPr>
        <w:softHyphen/>
      </w:r>
      <w:r w:rsidRPr="00251EE6">
        <w:rPr>
          <w:rFonts w:ascii="LitNusx" w:hAnsi="LitNusx"/>
          <w:sz w:val="22"/>
          <w:szCs w:val="22"/>
          <w:lang w:val="af-ZA"/>
        </w:rPr>
        <w:t>neb</w:t>
      </w:r>
      <w:r>
        <w:rPr>
          <w:rFonts w:ascii="LitNusx" w:hAnsi="LitNusx"/>
          <w:sz w:val="22"/>
          <w:szCs w:val="22"/>
          <w:lang w:val="af-ZA"/>
        </w:rPr>
        <w:softHyphen/>
      </w:r>
      <w:r w:rsidRPr="00251EE6">
        <w:rPr>
          <w:rFonts w:ascii="LitNusx" w:hAnsi="LitNusx"/>
          <w:sz w:val="22"/>
          <w:szCs w:val="22"/>
          <w:lang w:val="af-ZA"/>
        </w:rPr>
        <w:t>Si da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gis</w:t>
      </w:r>
      <w:r>
        <w:rPr>
          <w:rFonts w:ascii="LitNusx" w:hAnsi="LitNusx"/>
          <w:sz w:val="22"/>
          <w:szCs w:val="22"/>
          <w:lang w:val="af-ZA"/>
        </w:rPr>
        <w:softHyphen/>
      </w:r>
      <w:r w:rsidRPr="00251EE6">
        <w:rPr>
          <w:rFonts w:ascii="LitNusx" w:hAnsi="LitNusx"/>
          <w:sz w:val="22"/>
          <w:szCs w:val="22"/>
          <w:lang w:val="af-ZA"/>
        </w:rPr>
        <w:t>tri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bu</w:t>
      </w:r>
      <w:r>
        <w:rPr>
          <w:rFonts w:ascii="LitNusx" w:hAnsi="LitNusx"/>
          <w:sz w:val="22"/>
          <w:szCs w:val="22"/>
          <w:lang w:val="af-ZA"/>
        </w:rPr>
        <w:softHyphen/>
      </w:r>
      <w:r w:rsidRPr="00251EE6">
        <w:rPr>
          <w:rFonts w:ascii="LitNusx" w:hAnsi="LitNusx"/>
          <w:sz w:val="22"/>
          <w:szCs w:val="22"/>
          <w:lang w:val="af-ZA"/>
        </w:rPr>
        <w:t>li kom</w:t>
      </w:r>
      <w:r>
        <w:rPr>
          <w:rFonts w:ascii="LitNusx" w:hAnsi="LitNusx"/>
          <w:sz w:val="22"/>
          <w:szCs w:val="22"/>
          <w:lang w:val="af-ZA"/>
        </w:rPr>
        <w:softHyphen/>
      </w:r>
      <w:r w:rsidRPr="00251EE6">
        <w:rPr>
          <w:rFonts w:ascii="LitNusx" w:hAnsi="LitNusx"/>
          <w:sz w:val="22"/>
          <w:szCs w:val="22"/>
          <w:lang w:val="af-ZA"/>
        </w:rPr>
        <w:t>pa</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bis Se</w:t>
      </w:r>
      <w:r>
        <w:rPr>
          <w:rFonts w:ascii="LitNusx" w:hAnsi="LitNusx"/>
          <w:sz w:val="22"/>
          <w:szCs w:val="22"/>
          <w:lang w:val="af-ZA"/>
        </w:rPr>
        <w:softHyphen/>
      </w:r>
      <w:r w:rsidRPr="00251EE6">
        <w:rPr>
          <w:rFonts w:ascii="LitNusx" w:hAnsi="LitNusx"/>
          <w:sz w:val="22"/>
          <w:szCs w:val="22"/>
          <w:lang w:val="af-ZA"/>
        </w:rPr>
        <w:t>mos</w:t>
      </w:r>
      <w:r>
        <w:rPr>
          <w:rFonts w:ascii="LitNusx" w:hAnsi="LitNusx"/>
          <w:sz w:val="22"/>
          <w:szCs w:val="22"/>
          <w:lang w:val="af-ZA"/>
        </w:rPr>
        <w:softHyphen/>
      </w:r>
      <w:r w:rsidRPr="00251EE6">
        <w:rPr>
          <w:rFonts w:ascii="LitNusx" w:hAnsi="LitNusx"/>
          <w:sz w:val="22"/>
          <w:szCs w:val="22"/>
          <w:lang w:val="af-ZA"/>
        </w:rPr>
        <w:t>vla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eko</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mi</w:t>
      </w:r>
      <w:r>
        <w:rPr>
          <w:rFonts w:ascii="LitNusx" w:hAnsi="LitNusx"/>
          <w:sz w:val="22"/>
          <w:szCs w:val="22"/>
          <w:lang w:val="af-ZA"/>
        </w:rPr>
        <w:softHyphen/>
      </w:r>
      <w:r w:rsidRPr="00251EE6">
        <w:rPr>
          <w:rFonts w:ascii="LitNusx" w:hAnsi="LitNusx"/>
          <w:sz w:val="22"/>
          <w:szCs w:val="22"/>
          <w:lang w:val="af-ZA"/>
        </w:rPr>
        <w:t>ka</w:t>
      </w:r>
      <w:r>
        <w:rPr>
          <w:rFonts w:ascii="LitNusx" w:hAnsi="LitNusx"/>
          <w:sz w:val="22"/>
          <w:szCs w:val="22"/>
          <w:lang w:val="af-ZA"/>
        </w:rPr>
        <w:softHyphen/>
        <w:t>Si;</w:t>
      </w:r>
    </w:p>
    <w:p w:rsidR="00D46116" w:rsidRPr="00251EE6" w:rsidRDefault="00D46116" w:rsidP="00BC619A">
      <w:pPr>
        <w:numPr>
          <w:ilvl w:val="0"/>
          <w:numId w:val="2"/>
        </w:numPr>
        <w:tabs>
          <w:tab w:val="clear" w:pos="720"/>
          <w:tab w:val="num" w:pos="360"/>
        </w:tabs>
        <w:spacing w:line="252" w:lineRule="auto"/>
        <w:ind w:left="360"/>
        <w:jc w:val="both"/>
        <w:rPr>
          <w:rFonts w:ascii="LitNusx" w:hAnsi="LitNusx"/>
          <w:sz w:val="22"/>
          <w:szCs w:val="22"/>
          <w:lang w:val="af-ZA"/>
        </w:rPr>
      </w:pPr>
      <w:r w:rsidRPr="00251EE6">
        <w:rPr>
          <w:rFonts w:ascii="LitNusx" w:hAnsi="LitNusx"/>
          <w:bCs/>
          <w:sz w:val="22"/>
          <w:szCs w:val="22"/>
          <w:lang w:val="af-ZA"/>
        </w:rPr>
        <w:t>Ta</w:t>
      </w:r>
      <w:r>
        <w:rPr>
          <w:rFonts w:ascii="LitNusx" w:hAnsi="LitNusx"/>
          <w:bCs/>
          <w:sz w:val="22"/>
          <w:szCs w:val="22"/>
          <w:lang w:val="af-ZA"/>
        </w:rPr>
        <w:softHyphen/>
      </w:r>
      <w:r w:rsidRPr="00251EE6">
        <w:rPr>
          <w:rFonts w:ascii="LitNusx" w:hAnsi="LitNusx"/>
          <w:bCs/>
          <w:sz w:val="22"/>
          <w:szCs w:val="22"/>
          <w:lang w:val="af-ZA"/>
        </w:rPr>
        <w:t>vi</w:t>
      </w:r>
      <w:r>
        <w:rPr>
          <w:rFonts w:ascii="LitNusx" w:hAnsi="LitNusx"/>
          <w:bCs/>
          <w:sz w:val="22"/>
          <w:szCs w:val="22"/>
          <w:lang w:val="af-ZA"/>
        </w:rPr>
        <w:softHyphen/>
      </w:r>
      <w:r w:rsidRPr="00251EE6">
        <w:rPr>
          <w:rFonts w:ascii="LitNusx" w:hAnsi="LitNusx"/>
          <w:bCs/>
          <w:sz w:val="22"/>
          <w:szCs w:val="22"/>
          <w:lang w:val="af-ZA"/>
        </w:rPr>
        <w:t>su</w:t>
      </w:r>
      <w:r>
        <w:rPr>
          <w:rFonts w:ascii="LitNusx" w:hAnsi="LitNusx"/>
          <w:bCs/>
          <w:sz w:val="22"/>
          <w:szCs w:val="22"/>
          <w:lang w:val="af-ZA"/>
        </w:rPr>
        <w:softHyphen/>
      </w:r>
      <w:r w:rsidRPr="00251EE6">
        <w:rPr>
          <w:rFonts w:ascii="LitNusx" w:hAnsi="LitNusx"/>
          <w:bCs/>
          <w:sz w:val="22"/>
          <w:szCs w:val="22"/>
          <w:lang w:val="af-ZA"/>
        </w:rPr>
        <w:t>fa</w:t>
      </w:r>
      <w:r>
        <w:rPr>
          <w:rFonts w:ascii="LitNusx" w:hAnsi="LitNusx"/>
          <w:bCs/>
          <w:sz w:val="22"/>
          <w:szCs w:val="22"/>
          <w:lang w:val="af-ZA"/>
        </w:rPr>
        <w:softHyphen/>
      </w:r>
      <w:r w:rsidRPr="00251EE6">
        <w:rPr>
          <w:rFonts w:ascii="LitNusx" w:hAnsi="LitNusx"/>
          <w:bCs/>
          <w:sz w:val="22"/>
          <w:szCs w:val="22"/>
          <w:lang w:val="af-ZA"/>
        </w:rPr>
        <w:t>li eko</w:t>
      </w:r>
      <w:r>
        <w:rPr>
          <w:rFonts w:ascii="LitNusx" w:hAnsi="LitNusx"/>
          <w:bCs/>
          <w:sz w:val="22"/>
          <w:szCs w:val="22"/>
          <w:lang w:val="af-ZA"/>
        </w:rPr>
        <w:softHyphen/>
      </w:r>
      <w:r w:rsidRPr="00251EE6">
        <w:rPr>
          <w:rFonts w:ascii="LitNusx" w:hAnsi="LitNusx"/>
          <w:bCs/>
          <w:sz w:val="22"/>
          <w:szCs w:val="22"/>
          <w:lang w:val="af-ZA"/>
        </w:rPr>
        <w:t>no</w:t>
      </w:r>
      <w:r>
        <w:rPr>
          <w:rFonts w:ascii="LitNusx" w:hAnsi="LitNusx"/>
          <w:bCs/>
          <w:sz w:val="22"/>
          <w:szCs w:val="22"/>
          <w:lang w:val="af-ZA"/>
        </w:rPr>
        <w:softHyphen/>
      </w:r>
      <w:r w:rsidRPr="00251EE6">
        <w:rPr>
          <w:rFonts w:ascii="LitNusx" w:hAnsi="LitNusx"/>
          <w:bCs/>
          <w:sz w:val="22"/>
          <w:szCs w:val="22"/>
          <w:lang w:val="af-ZA"/>
        </w:rPr>
        <w:t>mi</w:t>
      </w:r>
      <w:r>
        <w:rPr>
          <w:rFonts w:ascii="LitNusx" w:hAnsi="LitNusx"/>
          <w:bCs/>
          <w:sz w:val="22"/>
          <w:szCs w:val="22"/>
          <w:lang w:val="af-ZA"/>
        </w:rPr>
        <w:softHyphen/>
      </w:r>
      <w:r w:rsidRPr="00251EE6">
        <w:rPr>
          <w:rFonts w:ascii="LitNusx" w:hAnsi="LitNusx"/>
          <w:bCs/>
          <w:sz w:val="22"/>
          <w:szCs w:val="22"/>
          <w:lang w:val="af-ZA"/>
        </w:rPr>
        <w:t>ku</w:t>
      </w:r>
      <w:r>
        <w:rPr>
          <w:rFonts w:ascii="LitNusx" w:hAnsi="LitNusx"/>
          <w:bCs/>
          <w:sz w:val="22"/>
          <w:szCs w:val="22"/>
          <w:lang w:val="af-ZA"/>
        </w:rPr>
        <w:softHyphen/>
      </w:r>
      <w:r w:rsidRPr="00251EE6">
        <w:rPr>
          <w:rFonts w:ascii="LitNusx" w:hAnsi="LitNusx"/>
          <w:bCs/>
          <w:sz w:val="22"/>
          <w:szCs w:val="22"/>
          <w:lang w:val="af-ZA"/>
        </w:rPr>
        <w:t>ri zo</w:t>
      </w:r>
      <w:r>
        <w:rPr>
          <w:rFonts w:ascii="LitNusx" w:hAnsi="LitNusx"/>
          <w:bCs/>
          <w:sz w:val="22"/>
          <w:szCs w:val="22"/>
          <w:lang w:val="af-ZA"/>
        </w:rPr>
        <w:softHyphen/>
      </w:r>
      <w:r w:rsidRPr="00251EE6">
        <w:rPr>
          <w:rFonts w:ascii="LitNusx" w:hAnsi="LitNusx"/>
          <w:bCs/>
          <w:sz w:val="22"/>
          <w:szCs w:val="22"/>
          <w:lang w:val="af-ZA"/>
        </w:rPr>
        <w:t>nis da</w:t>
      </w:r>
      <w:r>
        <w:rPr>
          <w:rFonts w:ascii="LitNusx" w:hAnsi="LitNusx"/>
          <w:bCs/>
          <w:sz w:val="22"/>
          <w:szCs w:val="22"/>
          <w:lang w:val="af-ZA"/>
        </w:rPr>
        <w:softHyphen/>
      </w:r>
      <w:r w:rsidRPr="00251EE6">
        <w:rPr>
          <w:rFonts w:ascii="LitNusx" w:hAnsi="LitNusx"/>
          <w:bCs/>
          <w:sz w:val="22"/>
          <w:szCs w:val="22"/>
          <w:lang w:val="af-ZA"/>
        </w:rPr>
        <w:t>ar</w:t>
      </w:r>
      <w:r>
        <w:rPr>
          <w:rFonts w:ascii="LitNusx" w:hAnsi="LitNusx"/>
          <w:bCs/>
          <w:sz w:val="22"/>
          <w:szCs w:val="22"/>
          <w:lang w:val="af-ZA"/>
        </w:rPr>
        <w:softHyphen/>
      </w:r>
      <w:r w:rsidRPr="00251EE6">
        <w:rPr>
          <w:rFonts w:ascii="LitNusx" w:hAnsi="LitNusx"/>
          <w:bCs/>
          <w:sz w:val="22"/>
          <w:szCs w:val="22"/>
          <w:lang w:val="af-ZA"/>
        </w:rPr>
        <w:t>se</w:t>
      </w:r>
      <w:r>
        <w:rPr>
          <w:rFonts w:ascii="LitNusx" w:hAnsi="LitNusx"/>
          <w:bCs/>
          <w:sz w:val="22"/>
          <w:szCs w:val="22"/>
          <w:lang w:val="af-ZA"/>
        </w:rPr>
        <w:softHyphen/>
      </w:r>
      <w:r w:rsidRPr="00251EE6">
        <w:rPr>
          <w:rFonts w:ascii="LitNusx" w:hAnsi="LitNusx"/>
          <w:bCs/>
          <w:sz w:val="22"/>
          <w:szCs w:val="22"/>
          <w:lang w:val="af-ZA"/>
        </w:rPr>
        <w:t>bi</w:t>
      </w:r>
      <w:r>
        <w:rPr>
          <w:rFonts w:ascii="LitNusx" w:hAnsi="LitNusx"/>
          <w:bCs/>
          <w:sz w:val="22"/>
          <w:szCs w:val="22"/>
          <w:lang w:val="af-ZA"/>
        </w:rPr>
        <w:softHyphen/>
      </w:r>
      <w:r w:rsidRPr="00251EE6">
        <w:rPr>
          <w:rFonts w:ascii="LitNusx" w:hAnsi="LitNusx"/>
          <w:bCs/>
          <w:sz w:val="22"/>
          <w:szCs w:val="22"/>
          <w:lang w:val="af-ZA"/>
        </w:rPr>
        <w:t>sa da re</w:t>
      </w:r>
      <w:r>
        <w:rPr>
          <w:rFonts w:ascii="LitNusx" w:hAnsi="LitNusx"/>
          <w:bCs/>
          <w:sz w:val="22"/>
          <w:szCs w:val="22"/>
          <w:lang w:val="af-ZA"/>
        </w:rPr>
        <w:softHyphen/>
      </w:r>
      <w:r w:rsidRPr="00251EE6">
        <w:rPr>
          <w:rFonts w:ascii="LitNusx" w:hAnsi="LitNusx"/>
          <w:bCs/>
          <w:sz w:val="22"/>
          <w:szCs w:val="22"/>
          <w:lang w:val="af-ZA"/>
        </w:rPr>
        <w:t>gu</w:t>
      </w:r>
      <w:r>
        <w:rPr>
          <w:rFonts w:ascii="LitNusx" w:hAnsi="LitNusx"/>
          <w:bCs/>
          <w:sz w:val="22"/>
          <w:szCs w:val="22"/>
          <w:lang w:val="af-ZA"/>
        </w:rPr>
        <w:softHyphen/>
      </w:r>
      <w:r w:rsidRPr="00251EE6">
        <w:rPr>
          <w:rFonts w:ascii="LitNusx" w:hAnsi="LitNusx"/>
          <w:bCs/>
          <w:sz w:val="22"/>
          <w:szCs w:val="22"/>
          <w:lang w:val="af-ZA"/>
        </w:rPr>
        <w:t>li</w:t>
      </w:r>
      <w:r>
        <w:rPr>
          <w:rFonts w:ascii="LitNusx" w:hAnsi="LitNusx"/>
          <w:bCs/>
          <w:sz w:val="22"/>
          <w:szCs w:val="22"/>
          <w:lang w:val="af-ZA"/>
        </w:rPr>
        <w:softHyphen/>
      </w:r>
      <w:r w:rsidRPr="00251EE6">
        <w:rPr>
          <w:rFonts w:ascii="LitNusx" w:hAnsi="LitNusx"/>
          <w:bCs/>
          <w:sz w:val="22"/>
          <w:szCs w:val="22"/>
          <w:lang w:val="af-ZA"/>
        </w:rPr>
        <w:t>re</w:t>
      </w:r>
      <w:r>
        <w:rPr>
          <w:rFonts w:ascii="LitNusx" w:hAnsi="LitNusx"/>
          <w:bCs/>
          <w:sz w:val="22"/>
          <w:szCs w:val="22"/>
          <w:lang w:val="af-ZA"/>
        </w:rPr>
        <w:softHyphen/>
      </w:r>
      <w:r w:rsidRPr="00251EE6">
        <w:rPr>
          <w:rFonts w:ascii="LitNusx" w:hAnsi="LitNusx"/>
          <w:bCs/>
          <w:sz w:val="22"/>
          <w:szCs w:val="22"/>
          <w:lang w:val="af-ZA"/>
        </w:rPr>
        <w:t>bis sa</w:t>
      </w:r>
      <w:r>
        <w:rPr>
          <w:rFonts w:ascii="LitNusx" w:hAnsi="LitNusx"/>
          <w:bCs/>
          <w:sz w:val="22"/>
          <w:szCs w:val="22"/>
          <w:lang w:val="af-ZA"/>
        </w:rPr>
        <w:softHyphen/>
      </w:r>
      <w:r w:rsidRPr="00251EE6">
        <w:rPr>
          <w:rFonts w:ascii="LitNusx" w:hAnsi="LitNusx"/>
          <w:bCs/>
          <w:sz w:val="22"/>
          <w:szCs w:val="22"/>
          <w:lang w:val="af-ZA"/>
        </w:rPr>
        <w:t>qar</w:t>
      </w:r>
      <w:r>
        <w:rPr>
          <w:rFonts w:ascii="LitNusx" w:hAnsi="LitNusx"/>
          <w:bCs/>
          <w:sz w:val="22"/>
          <w:szCs w:val="22"/>
          <w:lang w:val="af-ZA"/>
        </w:rPr>
        <w:softHyphen/>
      </w:r>
      <w:r w:rsidRPr="00251EE6">
        <w:rPr>
          <w:rFonts w:ascii="LitNusx" w:hAnsi="LitNusx"/>
          <w:bCs/>
          <w:sz w:val="22"/>
          <w:szCs w:val="22"/>
          <w:lang w:val="af-ZA"/>
        </w:rPr>
        <w:t>Tve</w:t>
      </w:r>
      <w:r>
        <w:rPr>
          <w:rFonts w:ascii="LitNusx" w:hAnsi="LitNusx"/>
          <w:bCs/>
          <w:sz w:val="22"/>
          <w:szCs w:val="22"/>
          <w:lang w:val="af-ZA"/>
        </w:rPr>
        <w:softHyphen/>
      </w:r>
      <w:r w:rsidRPr="00251EE6">
        <w:rPr>
          <w:rFonts w:ascii="LitNusx" w:hAnsi="LitNusx"/>
          <w:bCs/>
          <w:sz w:val="22"/>
          <w:szCs w:val="22"/>
          <w:lang w:val="af-ZA"/>
        </w:rPr>
        <w:t>lo</w:t>
      </w:r>
      <w:r>
        <w:rPr>
          <w:rFonts w:ascii="LitNusx" w:hAnsi="LitNusx"/>
          <w:bCs/>
          <w:sz w:val="22"/>
          <w:szCs w:val="22"/>
          <w:lang w:val="af-ZA"/>
        </w:rPr>
        <w:softHyphen/>
      </w:r>
      <w:r w:rsidRPr="00251EE6">
        <w:rPr>
          <w:rFonts w:ascii="LitNusx" w:hAnsi="LitNusx"/>
          <w:bCs/>
          <w:sz w:val="22"/>
          <w:szCs w:val="22"/>
          <w:lang w:val="af-ZA"/>
        </w:rPr>
        <w:t>Si moq</w:t>
      </w:r>
      <w:r>
        <w:rPr>
          <w:rFonts w:ascii="LitNusx" w:hAnsi="LitNusx"/>
          <w:bCs/>
          <w:sz w:val="22"/>
          <w:szCs w:val="22"/>
          <w:lang w:val="af-ZA"/>
        </w:rPr>
        <w:softHyphen/>
      </w:r>
      <w:r w:rsidRPr="00251EE6">
        <w:rPr>
          <w:rFonts w:ascii="LitNusx" w:hAnsi="LitNusx"/>
          <w:bCs/>
          <w:sz w:val="22"/>
          <w:szCs w:val="22"/>
          <w:lang w:val="af-ZA"/>
        </w:rPr>
        <w:t>me</w:t>
      </w:r>
      <w:r>
        <w:rPr>
          <w:rFonts w:ascii="LitNusx" w:hAnsi="LitNusx"/>
          <w:bCs/>
          <w:sz w:val="22"/>
          <w:szCs w:val="22"/>
          <w:lang w:val="af-ZA"/>
        </w:rPr>
        <w:softHyphen/>
      </w:r>
      <w:r w:rsidRPr="00251EE6">
        <w:rPr>
          <w:rFonts w:ascii="LitNusx" w:hAnsi="LitNusx"/>
          <w:bCs/>
          <w:sz w:val="22"/>
          <w:szCs w:val="22"/>
          <w:lang w:val="af-ZA"/>
        </w:rPr>
        <w:t>di ka</w:t>
      </w:r>
      <w:r>
        <w:rPr>
          <w:rFonts w:ascii="LitNusx" w:hAnsi="LitNusx"/>
          <w:bCs/>
          <w:sz w:val="22"/>
          <w:szCs w:val="22"/>
          <w:lang w:val="af-ZA"/>
        </w:rPr>
        <w:softHyphen/>
      </w:r>
      <w:r w:rsidRPr="00251EE6">
        <w:rPr>
          <w:rFonts w:ascii="LitNusx" w:hAnsi="LitNusx"/>
          <w:bCs/>
          <w:sz w:val="22"/>
          <w:szCs w:val="22"/>
          <w:lang w:val="af-ZA"/>
        </w:rPr>
        <w:t>no</w:t>
      </w:r>
      <w:r>
        <w:rPr>
          <w:rFonts w:ascii="LitNusx" w:hAnsi="LitNusx"/>
          <w:bCs/>
          <w:sz w:val="22"/>
          <w:szCs w:val="22"/>
          <w:lang w:val="af-ZA"/>
        </w:rPr>
        <w:softHyphen/>
      </w:r>
      <w:r w:rsidRPr="00251EE6">
        <w:rPr>
          <w:rFonts w:ascii="LitNusx" w:hAnsi="LitNusx"/>
          <w:bCs/>
          <w:sz w:val="22"/>
          <w:szCs w:val="22"/>
          <w:lang w:val="af-ZA"/>
        </w:rPr>
        <w:t>ni spe</w:t>
      </w:r>
      <w:r>
        <w:rPr>
          <w:rFonts w:ascii="LitNusx" w:hAnsi="LitNusx"/>
          <w:bCs/>
          <w:sz w:val="22"/>
          <w:szCs w:val="22"/>
          <w:lang w:val="af-ZA"/>
        </w:rPr>
        <w:softHyphen/>
      </w:r>
      <w:r w:rsidRPr="00251EE6">
        <w:rPr>
          <w:rFonts w:ascii="LitNusx" w:hAnsi="LitNusx"/>
          <w:bCs/>
          <w:sz w:val="22"/>
          <w:szCs w:val="22"/>
          <w:lang w:val="af-ZA"/>
        </w:rPr>
        <w:t>ci</w:t>
      </w:r>
      <w:r>
        <w:rPr>
          <w:rFonts w:ascii="LitNusx" w:hAnsi="LitNusx"/>
          <w:bCs/>
          <w:sz w:val="22"/>
          <w:szCs w:val="22"/>
          <w:lang w:val="af-ZA"/>
        </w:rPr>
        <w:softHyphen/>
      </w:r>
      <w:r w:rsidRPr="00251EE6">
        <w:rPr>
          <w:rFonts w:ascii="LitNusx" w:hAnsi="LitNusx"/>
          <w:bCs/>
          <w:sz w:val="22"/>
          <w:szCs w:val="22"/>
          <w:lang w:val="af-ZA"/>
        </w:rPr>
        <w:t>a</w:t>
      </w:r>
      <w:r>
        <w:rPr>
          <w:rFonts w:ascii="LitNusx" w:hAnsi="LitNusx"/>
          <w:bCs/>
          <w:sz w:val="22"/>
          <w:szCs w:val="22"/>
          <w:lang w:val="af-ZA"/>
        </w:rPr>
        <w:softHyphen/>
      </w:r>
      <w:r w:rsidRPr="00251EE6">
        <w:rPr>
          <w:rFonts w:ascii="LitNusx" w:hAnsi="LitNusx"/>
          <w:bCs/>
          <w:sz w:val="22"/>
          <w:szCs w:val="22"/>
          <w:lang w:val="af-ZA"/>
        </w:rPr>
        <w:t>lu</w:t>
      </w:r>
      <w:r>
        <w:rPr>
          <w:rFonts w:ascii="LitNusx" w:hAnsi="LitNusx"/>
          <w:bCs/>
          <w:sz w:val="22"/>
          <w:szCs w:val="22"/>
          <w:lang w:val="af-ZA"/>
        </w:rPr>
        <w:softHyphen/>
      </w:r>
      <w:r w:rsidRPr="00251EE6">
        <w:rPr>
          <w:rFonts w:ascii="LitNusx" w:hAnsi="LitNusx"/>
          <w:bCs/>
          <w:sz w:val="22"/>
          <w:szCs w:val="22"/>
          <w:lang w:val="af-ZA"/>
        </w:rPr>
        <w:t>ri in</w:t>
      </w:r>
      <w:r>
        <w:rPr>
          <w:rFonts w:ascii="LitNusx" w:hAnsi="LitNusx"/>
          <w:bCs/>
          <w:sz w:val="22"/>
          <w:szCs w:val="22"/>
          <w:lang w:val="af-ZA"/>
        </w:rPr>
        <w:softHyphen/>
      </w:r>
      <w:r w:rsidRPr="00251EE6">
        <w:rPr>
          <w:rFonts w:ascii="LitNusx" w:hAnsi="LitNusx"/>
          <w:bCs/>
          <w:sz w:val="22"/>
          <w:szCs w:val="22"/>
          <w:lang w:val="af-ZA"/>
        </w:rPr>
        <w:t>dus</w:t>
      </w:r>
      <w:r>
        <w:rPr>
          <w:rFonts w:ascii="LitNusx" w:hAnsi="LitNusx"/>
          <w:bCs/>
          <w:sz w:val="22"/>
          <w:szCs w:val="22"/>
          <w:lang w:val="af-ZA"/>
        </w:rPr>
        <w:softHyphen/>
      </w:r>
      <w:r w:rsidRPr="00251EE6">
        <w:rPr>
          <w:rFonts w:ascii="LitNusx" w:hAnsi="LitNusx"/>
          <w:bCs/>
          <w:sz w:val="22"/>
          <w:szCs w:val="22"/>
          <w:lang w:val="af-ZA"/>
        </w:rPr>
        <w:t>tri</w:t>
      </w:r>
      <w:r>
        <w:rPr>
          <w:rFonts w:ascii="LitNusx" w:hAnsi="LitNusx"/>
          <w:bCs/>
          <w:sz w:val="22"/>
          <w:szCs w:val="22"/>
          <w:lang w:val="af-ZA"/>
        </w:rPr>
        <w:softHyphen/>
      </w:r>
      <w:r w:rsidRPr="00251EE6">
        <w:rPr>
          <w:rFonts w:ascii="LitNusx" w:hAnsi="LitNusx"/>
          <w:bCs/>
          <w:sz w:val="22"/>
          <w:szCs w:val="22"/>
          <w:lang w:val="af-ZA"/>
        </w:rPr>
        <w:t>u</w:t>
      </w:r>
      <w:r>
        <w:rPr>
          <w:rFonts w:ascii="LitNusx" w:hAnsi="LitNusx"/>
          <w:bCs/>
          <w:sz w:val="22"/>
          <w:szCs w:val="22"/>
          <w:lang w:val="af-ZA"/>
        </w:rPr>
        <w:softHyphen/>
      </w:r>
      <w:r w:rsidRPr="00251EE6">
        <w:rPr>
          <w:rFonts w:ascii="LitNusx" w:hAnsi="LitNusx"/>
          <w:bCs/>
          <w:sz w:val="22"/>
          <w:szCs w:val="22"/>
          <w:lang w:val="af-ZA"/>
        </w:rPr>
        <w:t>li zo</w:t>
      </w:r>
      <w:r>
        <w:rPr>
          <w:rFonts w:ascii="LitNusx" w:hAnsi="LitNusx"/>
          <w:bCs/>
          <w:sz w:val="22"/>
          <w:szCs w:val="22"/>
          <w:lang w:val="af-ZA"/>
        </w:rPr>
        <w:softHyphen/>
      </w:r>
      <w:r w:rsidRPr="00251EE6">
        <w:rPr>
          <w:rFonts w:ascii="LitNusx" w:hAnsi="LitNusx"/>
          <w:bCs/>
          <w:sz w:val="22"/>
          <w:szCs w:val="22"/>
          <w:lang w:val="af-ZA"/>
        </w:rPr>
        <w:t>nis Se</w:t>
      </w:r>
      <w:r>
        <w:rPr>
          <w:rFonts w:ascii="LitNusx" w:hAnsi="LitNusx"/>
          <w:bCs/>
          <w:sz w:val="22"/>
          <w:szCs w:val="22"/>
          <w:lang w:val="af-ZA"/>
        </w:rPr>
        <w:softHyphen/>
      </w:r>
      <w:r w:rsidRPr="00251EE6">
        <w:rPr>
          <w:rFonts w:ascii="LitNusx" w:hAnsi="LitNusx"/>
          <w:bCs/>
          <w:sz w:val="22"/>
          <w:szCs w:val="22"/>
          <w:lang w:val="af-ZA"/>
        </w:rPr>
        <w:t>sa</w:t>
      </w:r>
      <w:r>
        <w:rPr>
          <w:rFonts w:ascii="LitNusx" w:hAnsi="LitNusx"/>
          <w:bCs/>
          <w:sz w:val="22"/>
          <w:szCs w:val="22"/>
          <w:lang w:val="af-ZA"/>
        </w:rPr>
        <w:softHyphen/>
      </w:r>
      <w:r w:rsidRPr="00251EE6">
        <w:rPr>
          <w:rFonts w:ascii="LitNusx" w:hAnsi="LitNusx"/>
          <w:bCs/>
          <w:sz w:val="22"/>
          <w:szCs w:val="22"/>
          <w:lang w:val="af-ZA"/>
        </w:rPr>
        <w:t>xeb un</w:t>
      </w:r>
      <w:r>
        <w:rPr>
          <w:rFonts w:ascii="LitNusx" w:hAnsi="LitNusx"/>
          <w:bCs/>
          <w:sz w:val="22"/>
          <w:szCs w:val="22"/>
          <w:lang w:val="af-ZA"/>
        </w:rPr>
        <w:softHyphen/>
      </w:r>
      <w:r w:rsidRPr="00251EE6">
        <w:rPr>
          <w:rFonts w:ascii="LitNusx" w:hAnsi="LitNusx"/>
          <w:bCs/>
          <w:sz w:val="22"/>
          <w:szCs w:val="22"/>
          <w:lang w:val="af-ZA"/>
        </w:rPr>
        <w:t>da ga</w:t>
      </w:r>
      <w:r>
        <w:rPr>
          <w:rFonts w:ascii="LitNusx" w:hAnsi="LitNusx"/>
          <w:bCs/>
          <w:sz w:val="22"/>
          <w:szCs w:val="22"/>
          <w:lang w:val="af-ZA"/>
        </w:rPr>
        <w:softHyphen/>
      </w:r>
      <w:r w:rsidRPr="00251EE6">
        <w:rPr>
          <w:rFonts w:ascii="LitNusx" w:hAnsi="LitNusx"/>
          <w:bCs/>
          <w:sz w:val="22"/>
          <w:szCs w:val="22"/>
          <w:lang w:val="af-ZA"/>
        </w:rPr>
        <w:t>uq</w:t>
      </w:r>
      <w:r>
        <w:rPr>
          <w:rFonts w:ascii="LitNusx" w:hAnsi="LitNusx"/>
          <w:bCs/>
          <w:sz w:val="22"/>
          <w:szCs w:val="22"/>
          <w:lang w:val="af-ZA"/>
        </w:rPr>
        <w:softHyphen/>
      </w:r>
      <w:r w:rsidRPr="00251EE6">
        <w:rPr>
          <w:rFonts w:ascii="LitNusx" w:hAnsi="LitNusx"/>
          <w:bCs/>
          <w:sz w:val="22"/>
          <w:szCs w:val="22"/>
          <w:lang w:val="af-ZA"/>
        </w:rPr>
        <w:t>mdes. ba</w:t>
      </w:r>
      <w:r>
        <w:rPr>
          <w:rFonts w:ascii="LitNusx" w:hAnsi="LitNusx"/>
          <w:bCs/>
          <w:sz w:val="22"/>
          <w:szCs w:val="22"/>
          <w:lang w:val="af-ZA"/>
        </w:rPr>
        <w:softHyphen/>
      </w:r>
      <w:r w:rsidRPr="00251EE6">
        <w:rPr>
          <w:rFonts w:ascii="LitNusx" w:hAnsi="LitNusx"/>
          <w:bCs/>
          <w:sz w:val="22"/>
          <w:szCs w:val="22"/>
          <w:lang w:val="af-ZA"/>
        </w:rPr>
        <w:t>Tum</w:t>
      </w:r>
      <w:r>
        <w:rPr>
          <w:rFonts w:ascii="LitNusx" w:hAnsi="LitNusx"/>
          <w:bCs/>
          <w:sz w:val="22"/>
          <w:szCs w:val="22"/>
          <w:lang w:val="af-ZA"/>
        </w:rPr>
        <w:softHyphen/>
      </w:r>
      <w:r w:rsidRPr="00251EE6">
        <w:rPr>
          <w:rFonts w:ascii="LitNusx" w:hAnsi="LitNusx"/>
          <w:bCs/>
          <w:sz w:val="22"/>
          <w:szCs w:val="22"/>
          <w:lang w:val="af-ZA"/>
        </w:rPr>
        <w:t>sa da qu</w:t>
      </w:r>
      <w:r>
        <w:rPr>
          <w:rFonts w:ascii="LitNusx" w:hAnsi="LitNusx"/>
          <w:bCs/>
          <w:sz w:val="22"/>
          <w:szCs w:val="22"/>
          <w:lang w:val="af-ZA"/>
        </w:rPr>
        <w:softHyphen/>
      </w:r>
      <w:r w:rsidRPr="00251EE6">
        <w:rPr>
          <w:rFonts w:ascii="LitNusx" w:hAnsi="LitNusx"/>
          <w:bCs/>
          <w:sz w:val="22"/>
          <w:szCs w:val="22"/>
          <w:lang w:val="af-ZA"/>
        </w:rPr>
        <w:t>Ta</w:t>
      </w:r>
      <w:r>
        <w:rPr>
          <w:rFonts w:ascii="LitNusx" w:hAnsi="LitNusx"/>
          <w:bCs/>
          <w:sz w:val="22"/>
          <w:szCs w:val="22"/>
          <w:lang w:val="af-ZA"/>
        </w:rPr>
        <w:softHyphen/>
      </w:r>
      <w:r w:rsidRPr="00251EE6">
        <w:rPr>
          <w:rFonts w:ascii="LitNusx" w:hAnsi="LitNusx"/>
          <w:bCs/>
          <w:sz w:val="22"/>
          <w:szCs w:val="22"/>
          <w:lang w:val="af-ZA"/>
        </w:rPr>
        <w:t>is</w:t>
      </w:r>
      <w:r>
        <w:rPr>
          <w:rFonts w:ascii="LitNusx" w:hAnsi="LitNusx"/>
          <w:bCs/>
          <w:sz w:val="22"/>
          <w:szCs w:val="22"/>
          <w:lang w:val="af-ZA"/>
        </w:rPr>
        <w:softHyphen/>
      </w:r>
      <w:r w:rsidRPr="00251EE6">
        <w:rPr>
          <w:rFonts w:ascii="LitNusx" w:hAnsi="LitNusx"/>
          <w:bCs/>
          <w:sz w:val="22"/>
          <w:szCs w:val="22"/>
          <w:lang w:val="af-ZA"/>
        </w:rPr>
        <w:t>Si, sa</w:t>
      </w:r>
      <w:r>
        <w:rPr>
          <w:rFonts w:ascii="LitNusx" w:hAnsi="LitNusx"/>
          <w:bCs/>
          <w:sz w:val="22"/>
          <w:szCs w:val="22"/>
          <w:lang w:val="af-ZA"/>
        </w:rPr>
        <w:softHyphen/>
      </w:r>
      <w:r w:rsidRPr="00251EE6">
        <w:rPr>
          <w:rFonts w:ascii="LitNusx" w:hAnsi="LitNusx"/>
          <w:bCs/>
          <w:sz w:val="22"/>
          <w:szCs w:val="22"/>
          <w:lang w:val="af-ZA"/>
        </w:rPr>
        <w:t>dac jer ar daw</w:t>
      </w:r>
      <w:r>
        <w:rPr>
          <w:rFonts w:ascii="LitNusx" w:hAnsi="LitNusx"/>
          <w:bCs/>
          <w:sz w:val="22"/>
          <w:szCs w:val="22"/>
          <w:lang w:val="af-ZA"/>
        </w:rPr>
        <w:softHyphen/>
      </w:r>
      <w:r w:rsidRPr="00251EE6">
        <w:rPr>
          <w:rFonts w:ascii="LitNusx" w:hAnsi="LitNusx"/>
          <w:bCs/>
          <w:sz w:val="22"/>
          <w:szCs w:val="22"/>
          <w:lang w:val="af-ZA"/>
        </w:rPr>
        <w:t>ye</w:t>
      </w:r>
      <w:r>
        <w:rPr>
          <w:rFonts w:ascii="LitNusx" w:hAnsi="LitNusx"/>
          <w:bCs/>
          <w:sz w:val="22"/>
          <w:szCs w:val="22"/>
          <w:lang w:val="af-ZA"/>
        </w:rPr>
        <w:softHyphen/>
      </w:r>
      <w:r w:rsidRPr="00251EE6">
        <w:rPr>
          <w:rFonts w:ascii="LitNusx" w:hAnsi="LitNusx"/>
          <w:bCs/>
          <w:sz w:val="22"/>
          <w:szCs w:val="22"/>
          <w:lang w:val="af-ZA"/>
        </w:rPr>
        <w:t>bu</w:t>
      </w:r>
      <w:r>
        <w:rPr>
          <w:rFonts w:ascii="LitNusx" w:hAnsi="LitNusx"/>
          <w:bCs/>
          <w:sz w:val="22"/>
          <w:szCs w:val="22"/>
          <w:lang w:val="af-ZA"/>
        </w:rPr>
        <w:softHyphen/>
      </w:r>
      <w:r w:rsidRPr="00251EE6">
        <w:rPr>
          <w:rFonts w:ascii="LitNusx" w:hAnsi="LitNusx"/>
          <w:bCs/>
          <w:sz w:val="22"/>
          <w:szCs w:val="22"/>
          <w:lang w:val="af-ZA"/>
        </w:rPr>
        <w:t>la ase</w:t>
      </w:r>
      <w:r>
        <w:rPr>
          <w:rFonts w:ascii="LitNusx" w:hAnsi="LitNusx"/>
          <w:bCs/>
          <w:sz w:val="22"/>
          <w:szCs w:val="22"/>
          <w:lang w:val="af-ZA"/>
        </w:rPr>
        <w:softHyphen/>
      </w:r>
      <w:r w:rsidRPr="00251EE6">
        <w:rPr>
          <w:rFonts w:ascii="LitNusx" w:hAnsi="LitNusx"/>
          <w:bCs/>
          <w:sz w:val="22"/>
          <w:szCs w:val="22"/>
          <w:lang w:val="af-ZA"/>
        </w:rPr>
        <w:t>Ti zo</w:t>
      </w:r>
      <w:r>
        <w:rPr>
          <w:rFonts w:ascii="LitNusx" w:hAnsi="LitNusx"/>
          <w:bCs/>
          <w:sz w:val="22"/>
          <w:szCs w:val="22"/>
          <w:lang w:val="af-ZA"/>
        </w:rPr>
        <w:softHyphen/>
      </w:r>
      <w:r w:rsidRPr="00251EE6">
        <w:rPr>
          <w:rFonts w:ascii="LitNusx" w:hAnsi="LitNusx"/>
          <w:bCs/>
          <w:sz w:val="22"/>
          <w:szCs w:val="22"/>
          <w:lang w:val="af-ZA"/>
        </w:rPr>
        <w:t>ne</w:t>
      </w:r>
      <w:r>
        <w:rPr>
          <w:rFonts w:ascii="LitNusx" w:hAnsi="LitNusx"/>
          <w:bCs/>
          <w:sz w:val="22"/>
          <w:szCs w:val="22"/>
          <w:lang w:val="af-ZA"/>
        </w:rPr>
        <w:softHyphen/>
      </w:r>
      <w:r w:rsidRPr="00251EE6">
        <w:rPr>
          <w:rFonts w:ascii="LitNusx" w:hAnsi="LitNusx"/>
          <w:bCs/>
          <w:sz w:val="22"/>
          <w:szCs w:val="22"/>
          <w:lang w:val="af-ZA"/>
        </w:rPr>
        <w:t>bis Seq</w:t>
      </w:r>
      <w:r>
        <w:rPr>
          <w:rFonts w:ascii="LitNusx" w:hAnsi="LitNusx"/>
          <w:bCs/>
          <w:sz w:val="22"/>
          <w:szCs w:val="22"/>
          <w:lang w:val="af-ZA"/>
        </w:rPr>
        <w:softHyphen/>
      </w:r>
      <w:r w:rsidRPr="00251EE6">
        <w:rPr>
          <w:rFonts w:ascii="LitNusx" w:hAnsi="LitNusx"/>
          <w:bCs/>
          <w:sz w:val="22"/>
          <w:szCs w:val="22"/>
          <w:lang w:val="af-ZA"/>
        </w:rPr>
        <w:t>mna sa</w:t>
      </w:r>
      <w:r>
        <w:rPr>
          <w:rFonts w:ascii="LitNusx" w:hAnsi="LitNusx"/>
          <w:bCs/>
          <w:sz w:val="22"/>
          <w:szCs w:val="22"/>
          <w:lang w:val="af-ZA"/>
        </w:rPr>
        <w:softHyphen/>
      </w:r>
      <w:r w:rsidRPr="00251EE6">
        <w:rPr>
          <w:rFonts w:ascii="LitNusx" w:hAnsi="LitNusx"/>
          <w:bCs/>
          <w:sz w:val="22"/>
          <w:szCs w:val="22"/>
          <w:lang w:val="af-ZA"/>
        </w:rPr>
        <w:t>ja</w:t>
      </w:r>
      <w:r>
        <w:rPr>
          <w:rFonts w:ascii="LitNusx" w:hAnsi="LitNusx"/>
          <w:bCs/>
          <w:sz w:val="22"/>
          <w:szCs w:val="22"/>
          <w:lang w:val="af-ZA"/>
        </w:rPr>
        <w:softHyphen/>
      </w:r>
      <w:r w:rsidRPr="00251EE6">
        <w:rPr>
          <w:rFonts w:ascii="LitNusx" w:hAnsi="LitNusx"/>
          <w:bCs/>
          <w:sz w:val="22"/>
          <w:szCs w:val="22"/>
          <w:lang w:val="af-ZA"/>
        </w:rPr>
        <w:t>rod un</w:t>
      </w:r>
      <w:r>
        <w:rPr>
          <w:rFonts w:ascii="LitNusx" w:hAnsi="LitNusx"/>
          <w:bCs/>
          <w:sz w:val="22"/>
          <w:szCs w:val="22"/>
          <w:lang w:val="af-ZA"/>
        </w:rPr>
        <w:softHyphen/>
      </w:r>
      <w:r w:rsidRPr="00251EE6">
        <w:rPr>
          <w:rFonts w:ascii="LitNusx" w:hAnsi="LitNusx"/>
          <w:bCs/>
          <w:sz w:val="22"/>
          <w:szCs w:val="22"/>
          <w:lang w:val="af-ZA"/>
        </w:rPr>
        <w:t>da gac</w:t>
      </w:r>
      <w:r>
        <w:rPr>
          <w:rFonts w:ascii="LitNusx" w:hAnsi="LitNusx"/>
          <w:bCs/>
          <w:sz w:val="22"/>
          <w:szCs w:val="22"/>
          <w:lang w:val="af-ZA"/>
        </w:rPr>
        <w:softHyphen/>
      </w:r>
      <w:r w:rsidRPr="00251EE6">
        <w:rPr>
          <w:rFonts w:ascii="LitNusx" w:hAnsi="LitNusx"/>
          <w:bCs/>
          <w:sz w:val="22"/>
          <w:szCs w:val="22"/>
          <w:lang w:val="af-ZA"/>
        </w:rPr>
        <w:t>xad</w:t>
      </w:r>
      <w:r>
        <w:rPr>
          <w:rFonts w:ascii="LitNusx" w:hAnsi="LitNusx"/>
          <w:bCs/>
          <w:sz w:val="22"/>
          <w:szCs w:val="22"/>
          <w:lang w:val="af-ZA"/>
        </w:rPr>
        <w:softHyphen/>
      </w:r>
      <w:r w:rsidRPr="00251EE6">
        <w:rPr>
          <w:rFonts w:ascii="LitNusx" w:hAnsi="LitNusx"/>
          <w:bCs/>
          <w:sz w:val="22"/>
          <w:szCs w:val="22"/>
          <w:lang w:val="af-ZA"/>
        </w:rPr>
        <w:t>des, rom isi</w:t>
      </w:r>
      <w:r>
        <w:rPr>
          <w:rFonts w:ascii="LitNusx" w:hAnsi="LitNusx"/>
          <w:bCs/>
          <w:sz w:val="22"/>
          <w:szCs w:val="22"/>
          <w:lang w:val="af-ZA"/>
        </w:rPr>
        <w:softHyphen/>
      </w:r>
      <w:r w:rsidRPr="00251EE6">
        <w:rPr>
          <w:rFonts w:ascii="LitNusx" w:hAnsi="LitNusx"/>
          <w:bCs/>
          <w:sz w:val="22"/>
          <w:szCs w:val="22"/>
          <w:lang w:val="af-ZA"/>
        </w:rPr>
        <w:t>ni aRar Se</w:t>
      </w:r>
      <w:r>
        <w:rPr>
          <w:rFonts w:ascii="LitNusx" w:hAnsi="LitNusx"/>
          <w:bCs/>
          <w:sz w:val="22"/>
          <w:szCs w:val="22"/>
          <w:lang w:val="af-ZA"/>
        </w:rPr>
        <w:softHyphen/>
      </w:r>
      <w:r w:rsidRPr="00251EE6">
        <w:rPr>
          <w:rFonts w:ascii="LitNusx" w:hAnsi="LitNusx"/>
          <w:bCs/>
          <w:sz w:val="22"/>
          <w:szCs w:val="22"/>
          <w:lang w:val="af-ZA"/>
        </w:rPr>
        <w:t>iq</w:t>
      </w:r>
      <w:r>
        <w:rPr>
          <w:rFonts w:ascii="LitNusx" w:hAnsi="LitNusx"/>
          <w:bCs/>
          <w:sz w:val="22"/>
          <w:szCs w:val="22"/>
          <w:lang w:val="af-ZA"/>
        </w:rPr>
        <w:softHyphen/>
      </w:r>
      <w:r w:rsidRPr="00251EE6">
        <w:rPr>
          <w:rFonts w:ascii="LitNusx" w:hAnsi="LitNusx"/>
          <w:bCs/>
          <w:sz w:val="22"/>
          <w:szCs w:val="22"/>
          <w:lang w:val="af-ZA"/>
        </w:rPr>
        <w:t>mne</w:t>
      </w:r>
      <w:r>
        <w:rPr>
          <w:rFonts w:ascii="LitNusx" w:hAnsi="LitNusx"/>
          <w:bCs/>
          <w:sz w:val="22"/>
          <w:szCs w:val="22"/>
          <w:lang w:val="af-ZA"/>
        </w:rPr>
        <w:softHyphen/>
      </w:r>
      <w:r w:rsidRPr="00251EE6">
        <w:rPr>
          <w:rFonts w:ascii="LitNusx" w:hAnsi="LitNusx"/>
          <w:bCs/>
          <w:sz w:val="22"/>
          <w:szCs w:val="22"/>
          <w:lang w:val="af-ZA"/>
        </w:rPr>
        <w:t>ba. xo</w:t>
      </w:r>
      <w:r>
        <w:rPr>
          <w:rFonts w:ascii="LitNusx" w:hAnsi="LitNusx"/>
          <w:bCs/>
          <w:sz w:val="22"/>
          <w:szCs w:val="22"/>
          <w:lang w:val="af-ZA"/>
        </w:rPr>
        <w:softHyphen/>
      </w:r>
      <w:r w:rsidRPr="00251EE6">
        <w:rPr>
          <w:rFonts w:ascii="LitNusx" w:hAnsi="LitNusx"/>
          <w:bCs/>
          <w:sz w:val="22"/>
          <w:szCs w:val="22"/>
          <w:lang w:val="af-ZA"/>
        </w:rPr>
        <w:t>lo im uc</w:t>
      </w:r>
      <w:r>
        <w:rPr>
          <w:rFonts w:ascii="LitNusx" w:hAnsi="LitNusx"/>
          <w:bCs/>
          <w:sz w:val="22"/>
          <w:szCs w:val="22"/>
          <w:lang w:val="af-ZA"/>
        </w:rPr>
        <w:softHyphen/>
      </w:r>
      <w:r w:rsidRPr="00251EE6">
        <w:rPr>
          <w:rFonts w:ascii="LitNusx" w:hAnsi="LitNusx"/>
          <w:bCs/>
          <w:sz w:val="22"/>
          <w:szCs w:val="22"/>
          <w:lang w:val="af-ZA"/>
        </w:rPr>
        <w:t>xo</w:t>
      </w:r>
      <w:r>
        <w:rPr>
          <w:rFonts w:ascii="LitNusx" w:hAnsi="LitNusx"/>
          <w:bCs/>
          <w:sz w:val="22"/>
          <w:szCs w:val="22"/>
          <w:lang w:val="af-ZA"/>
        </w:rPr>
        <w:softHyphen/>
      </w:r>
      <w:r w:rsidRPr="00251EE6">
        <w:rPr>
          <w:rFonts w:ascii="LitNusx" w:hAnsi="LitNusx"/>
          <w:bCs/>
          <w:sz w:val="22"/>
          <w:szCs w:val="22"/>
          <w:lang w:val="af-ZA"/>
        </w:rPr>
        <w:t>el in</w:t>
      </w:r>
      <w:r>
        <w:rPr>
          <w:rFonts w:ascii="LitNusx" w:hAnsi="LitNusx"/>
          <w:bCs/>
          <w:sz w:val="22"/>
          <w:szCs w:val="22"/>
          <w:lang w:val="af-ZA"/>
        </w:rPr>
        <w:softHyphen/>
      </w:r>
      <w:r w:rsidRPr="00251EE6">
        <w:rPr>
          <w:rFonts w:ascii="LitNusx" w:hAnsi="LitNusx"/>
          <w:bCs/>
          <w:sz w:val="22"/>
          <w:szCs w:val="22"/>
          <w:lang w:val="af-ZA"/>
        </w:rPr>
        <w:t>ves</w:t>
      </w:r>
      <w:r>
        <w:rPr>
          <w:rFonts w:ascii="LitNusx" w:hAnsi="LitNusx"/>
          <w:bCs/>
          <w:sz w:val="22"/>
          <w:szCs w:val="22"/>
          <w:lang w:val="af-ZA"/>
        </w:rPr>
        <w:softHyphen/>
      </w:r>
      <w:r w:rsidRPr="00251EE6">
        <w:rPr>
          <w:rFonts w:ascii="LitNusx" w:hAnsi="LitNusx"/>
          <w:bCs/>
          <w:sz w:val="22"/>
          <w:szCs w:val="22"/>
          <w:lang w:val="af-ZA"/>
        </w:rPr>
        <w:t>tor</w:t>
      </w:r>
      <w:r>
        <w:rPr>
          <w:rFonts w:ascii="LitNusx" w:hAnsi="LitNusx"/>
          <w:bCs/>
          <w:sz w:val="22"/>
          <w:szCs w:val="22"/>
          <w:lang w:val="af-ZA"/>
        </w:rPr>
        <w:softHyphen/>
      </w:r>
      <w:r w:rsidRPr="00251EE6">
        <w:rPr>
          <w:rFonts w:ascii="LitNusx" w:hAnsi="LitNusx"/>
          <w:bCs/>
          <w:sz w:val="22"/>
          <w:szCs w:val="22"/>
          <w:lang w:val="af-ZA"/>
        </w:rPr>
        <w:t>Tan da</w:t>
      </w:r>
      <w:r>
        <w:rPr>
          <w:rFonts w:ascii="LitNusx" w:hAnsi="LitNusx"/>
          <w:bCs/>
          <w:sz w:val="22"/>
          <w:szCs w:val="22"/>
          <w:lang w:val="af-ZA"/>
        </w:rPr>
        <w:softHyphen/>
      </w:r>
      <w:r w:rsidRPr="00251EE6">
        <w:rPr>
          <w:rFonts w:ascii="LitNusx" w:hAnsi="LitNusx"/>
          <w:bCs/>
          <w:sz w:val="22"/>
          <w:szCs w:val="22"/>
          <w:lang w:val="af-ZA"/>
        </w:rPr>
        <w:t>de</w:t>
      </w:r>
      <w:r>
        <w:rPr>
          <w:rFonts w:ascii="LitNusx" w:hAnsi="LitNusx"/>
          <w:bCs/>
          <w:sz w:val="22"/>
          <w:szCs w:val="22"/>
          <w:lang w:val="af-ZA"/>
        </w:rPr>
        <w:softHyphen/>
      </w:r>
      <w:r w:rsidRPr="00251EE6">
        <w:rPr>
          <w:rFonts w:ascii="LitNusx" w:hAnsi="LitNusx"/>
          <w:bCs/>
          <w:sz w:val="22"/>
          <w:szCs w:val="22"/>
          <w:lang w:val="af-ZA"/>
        </w:rPr>
        <w:t>bu</w:t>
      </w:r>
      <w:r>
        <w:rPr>
          <w:rFonts w:ascii="LitNusx" w:hAnsi="LitNusx"/>
          <w:bCs/>
          <w:sz w:val="22"/>
          <w:szCs w:val="22"/>
          <w:lang w:val="af-ZA"/>
        </w:rPr>
        <w:softHyphen/>
      </w:r>
      <w:r w:rsidRPr="00251EE6">
        <w:rPr>
          <w:rFonts w:ascii="LitNusx" w:hAnsi="LitNusx"/>
          <w:bCs/>
          <w:sz w:val="22"/>
          <w:szCs w:val="22"/>
          <w:lang w:val="af-ZA"/>
        </w:rPr>
        <w:t>li xel</w:t>
      </w:r>
      <w:r>
        <w:rPr>
          <w:rFonts w:ascii="LitNusx" w:hAnsi="LitNusx"/>
          <w:bCs/>
          <w:sz w:val="22"/>
          <w:szCs w:val="22"/>
          <w:lang w:val="af-ZA"/>
        </w:rPr>
        <w:softHyphen/>
      </w:r>
      <w:r w:rsidRPr="00251EE6">
        <w:rPr>
          <w:rFonts w:ascii="LitNusx" w:hAnsi="LitNusx"/>
          <w:bCs/>
          <w:sz w:val="22"/>
          <w:szCs w:val="22"/>
          <w:lang w:val="af-ZA"/>
        </w:rPr>
        <w:t>Sek</w:t>
      </w:r>
      <w:r>
        <w:rPr>
          <w:rFonts w:ascii="LitNusx" w:hAnsi="LitNusx"/>
          <w:bCs/>
          <w:sz w:val="22"/>
          <w:szCs w:val="22"/>
          <w:lang w:val="af-ZA"/>
        </w:rPr>
        <w:softHyphen/>
      </w:r>
      <w:r w:rsidRPr="00251EE6">
        <w:rPr>
          <w:rFonts w:ascii="LitNusx" w:hAnsi="LitNusx"/>
          <w:bCs/>
          <w:sz w:val="22"/>
          <w:szCs w:val="22"/>
          <w:lang w:val="af-ZA"/>
        </w:rPr>
        <w:t>ru</w:t>
      </w:r>
      <w:r>
        <w:rPr>
          <w:rFonts w:ascii="LitNusx" w:hAnsi="LitNusx"/>
          <w:bCs/>
          <w:sz w:val="22"/>
          <w:szCs w:val="22"/>
          <w:lang w:val="af-ZA"/>
        </w:rPr>
        <w:softHyphen/>
      </w:r>
      <w:r w:rsidRPr="00251EE6">
        <w:rPr>
          <w:rFonts w:ascii="LitNusx" w:hAnsi="LitNusx"/>
          <w:bCs/>
          <w:sz w:val="22"/>
          <w:szCs w:val="22"/>
          <w:lang w:val="af-ZA"/>
        </w:rPr>
        <w:t>le</w:t>
      </w:r>
      <w:r>
        <w:rPr>
          <w:rFonts w:ascii="LitNusx" w:hAnsi="LitNusx"/>
          <w:bCs/>
          <w:sz w:val="22"/>
          <w:szCs w:val="22"/>
          <w:lang w:val="af-ZA"/>
        </w:rPr>
        <w:softHyphen/>
      </w:r>
      <w:r w:rsidRPr="00251EE6">
        <w:rPr>
          <w:rFonts w:ascii="LitNusx" w:hAnsi="LitNusx"/>
          <w:bCs/>
          <w:sz w:val="22"/>
          <w:szCs w:val="22"/>
          <w:lang w:val="af-ZA"/>
        </w:rPr>
        <w:t>ba, ro</w:t>
      </w:r>
      <w:r>
        <w:rPr>
          <w:rFonts w:ascii="LitNusx" w:hAnsi="LitNusx"/>
          <w:bCs/>
          <w:sz w:val="22"/>
          <w:szCs w:val="22"/>
          <w:lang w:val="af-ZA"/>
        </w:rPr>
        <w:softHyphen/>
      </w:r>
      <w:r w:rsidRPr="00251EE6">
        <w:rPr>
          <w:rFonts w:ascii="LitNusx" w:hAnsi="LitNusx"/>
          <w:bCs/>
          <w:sz w:val="22"/>
          <w:szCs w:val="22"/>
          <w:lang w:val="af-ZA"/>
        </w:rPr>
        <w:t>me</w:t>
      </w:r>
      <w:r>
        <w:rPr>
          <w:rFonts w:ascii="LitNusx" w:hAnsi="LitNusx"/>
          <w:bCs/>
          <w:sz w:val="22"/>
          <w:szCs w:val="22"/>
          <w:lang w:val="af-ZA"/>
        </w:rPr>
        <w:softHyphen/>
      </w:r>
      <w:r w:rsidRPr="00251EE6">
        <w:rPr>
          <w:rFonts w:ascii="LitNusx" w:hAnsi="LitNusx"/>
          <w:bCs/>
          <w:sz w:val="22"/>
          <w:szCs w:val="22"/>
          <w:lang w:val="af-ZA"/>
        </w:rPr>
        <w:t>lic Se</w:t>
      </w:r>
      <w:r>
        <w:rPr>
          <w:rFonts w:ascii="LitNusx" w:hAnsi="LitNusx"/>
          <w:bCs/>
          <w:sz w:val="22"/>
          <w:szCs w:val="22"/>
          <w:lang w:val="af-ZA"/>
        </w:rPr>
        <w:softHyphen/>
      </w:r>
      <w:r w:rsidRPr="00251EE6">
        <w:rPr>
          <w:rFonts w:ascii="LitNusx" w:hAnsi="LitNusx"/>
          <w:bCs/>
          <w:sz w:val="22"/>
          <w:szCs w:val="22"/>
          <w:lang w:val="af-ZA"/>
        </w:rPr>
        <w:t>ir</w:t>
      </w:r>
      <w:r>
        <w:rPr>
          <w:rFonts w:ascii="LitNusx" w:hAnsi="LitNusx"/>
          <w:bCs/>
          <w:sz w:val="22"/>
          <w:szCs w:val="22"/>
          <w:lang w:val="af-ZA"/>
        </w:rPr>
        <w:softHyphen/>
      </w:r>
      <w:r w:rsidRPr="00251EE6">
        <w:rPr>
          <w:rFonts w:ascii="LitNusx" w:hAnsi="LitNusx"/>
          <w:bCs/>
          <w:sz w:val="22"/>
          <w:szCs w:val="22"/>
          <w:lang w:val="af-ZA"/>
        </w:rPr>
        <w:t>Ca foT</w:t>
      </w:r>
      <w:r>
        <w:rPr>
          <w:rFonts w:ascii="LitNusx" w:hAnsi="LitNusx"/>
          <w:bCs/>
          <w:sz w:val="22"/>
          <w:szCs w:val="22"/>
          <w:lang w:val="af-ZA"/>
        </w:rPr>
        <w:softHyphen/>
      </w:r>
      <w:r w:rsidRPr="00251EE6">
        <w:rPr>
          <w:rFonts w:ascii="LitNusx" w:hAnsi="LitNusx"/>
          <w:bCs/>
          <w:sz w:val="22"/>
          <w:szCs w:val="22"/>
          <w:lang w:val="af-ZA"/>
        </w:rPr>
        <w:t>Si am zo</w:t>
      </w:r>
      <w:r>
        <w:rPr>
          <w:rFonts w:ascii="LitNusx" w:hAnsi="LitNusx"/>
          <w:bCs/>
          <w:sz w:val="22"/>
          <w:szCs w:val="22"/>
          <w:lang w:val="af-ZA"/>
        </w:rPr>
        <w:softHyphen/>
      </w:r>
      <w:r w:rsidRPr="00251EE6">
        <w:rPr>
          <w:rFonts w:ascii="LitNusx" w:hAnsi="LitNusx"/>
          <w:bCs/>
          <w:sz w:val="22"/>
          <w:szCs w:val="22"/>
          <w:lang w:val="af-ZA"/>
        </w:rPr>
        <w:t>nis Se</w:t>
      </w:r>
      <w:r>
        <w:rPr>
          <w:rFonts w:ascii="LitNusx" w:hAnsi="LitNusx"/>
          <w:bCs/>
          <w:sz w:val="22"/>
          <w:szCs w:val="22"/>
          <w:lang w:val="af-ZA"/>
        </w:rPr>
        <w:softHyphen/>
      </w:r>
      <w:r w:rsidRPr="00251EE6">
        <w:rPr>
          <w:rFonts w:ascii="LitNusx" w:hAnsi="LitNusx"/>
          <w:bCs/>
          <w:sz w:val="22"/>
          <w:szCs w:val="22"/>
          <w:lang w:val="af-ZA"/>
        </w:rPr>
        <w:t>saq</w:t>
      </w:r>
      <w:r>
        <w:rPr>
          <w:rFonts w:ascii="LitNusx" w:hAnsi="LitNusx"/>
          <w:bCs/>
          <w:sz w:val="22"/>
          <w:szCs w:val="22"/>
          <w:lang w:val="af-ZA"/>
        </w:rPr>
        <w:softHyphen/>
      </w:r>
      <w:r w:rsidRPr="00251EE6">
        <w:rPr>
          <w:rFonts w:ascii="LitNusx" w:hAnsi="LitNusx"/>
          <w:bCs/>
          <w:sz w:val="22"/>
          <w:szCs w:val="22"/>
          <w:lang w:val="af-ZA"/>
        </w:rPr>
        <w:t>mne</w:t>
      </w:r>
      <w:r>
        <w:rPr>
          <w:rFonts w:ascii="LitNusx" w:hAnsi="LitNusx"/>
          <w:bCs/>
          <w:sz w:val="22"/>
          <w:szCs w:val="22"/>
          <w:lang w:val="af-ZA"/>
        </w:rPr>
        <w:softHyphen/>
      </w:r>
      <w:r w:rsidRPr="00251EE6">
        <w:rPr>
          <w:rFonts w:ascii="LitNusx" w:hAnsi="LitNusx"/>
          <w:bCs/>
          <w:sz w:val="22"/>
          <w:szCs w:val="22"/>
          <w:lang w:val="af-ZA"/>
        </w:rPr>
        <w:t>lad da ga</w:t>
      </w:r>
      <w:r>
        <w:rPr>
          <w:rFonts w:ascii="LitNusx" w:hAnsi="LitNusx"/>
          <w:bCs/>
          <w:sz w:val="22"/>
          <w:szCs w:val="22"/>
          <w:lang w:val="af-ZA"/>
        </w:rPr>
        <w:softHyphen/>
      </w:r>
      <w:r w:rsidRPr="00251EE6">
        <w:rPr>
          <w:rFonts w:ascii="LitNusx" w:hAnsi="LitNusx"/>
          <w:bCs/>
          <w:sz w:val="22"/>
          <w:szCs w:val="22"/>
          <w:lang w:val="af-ZA"/>
        </w:rPr>
        <w:t>san</w:t>
      </w:r>
      <w:r>
        <w:rPr>
          <w:rFonts w:ascii="LitNusx" w:hAnsi="LitNusx"/>
          <w:bCs/>
          <w:sz w:val="22"/>
          <w:szCs w:val="22"/>
          <w:lang w:val="af-ZA"/>
        </w:rPr>
        <w:softHyphen/>
      </w:r>
      <w:r w:rsidRPr="00251EE6">
        <w:rPr>
          <w:rFonts w:ascii="LitNusx" w:hAnsi="LitNusx"/>
          <w:bCs/>
          <w:sz w:val="22"/>
          <w:szCs w:val="22"/>
          <w:lang w:val="af-ZA"/>
        </w:rPr>
        <w:t>vi</w:t>
      </w:r>
      <w:r>
        <w:rPr>
          <w:rFonts w:ascii="LitNusx" w:hAnsi="LitNusx"/>
          <w:bCs/>
          <w:sz w:val="22"/>
          <w:szCs w:val="22"/>
          <w:lang w:val="af-ZA"/>
        </w:rPr>
        <w:softHyphen/>
      </w:r>
      <w:r w:rsidRPr="00251EE6">
        <w:rPr>
          <w:rFonts w:ascii="LitNusx" w:hAnsi="LitNusx"/>
          <w:bCs/>
          <w:sz w:val="22"/>
          <w:szCs w:val="22"/>
          <w:lang w:val="af-ZA"/>
        </w:rPr>
        <w:t>Ta</w:t>
      </w:r>
      <w:r>
        <w:rPr>
          <w:rFonts w:ascii="LitNusx" w:hAnsi="LitNusx"/>
          <w:bCs/>
          <w:sz w:val="22"/>
          <w:szCs w:val="22"/>
          <w:lang w:val="af-ZA"/>
        </w:rPr>
        <w:softHyphen/>
      </w:r>
      <w:r w:rsidRPr="00251EE6">
        <w:rPr>
          <w:rFonts w:ascii="LitNusx" w:hAnsi="LitNusx"/>
          <w:bCs/>
          <w:sz w:val="22"/>
          <w:szCs w:val="22"/>
          <w:lang w:val="af-ZA"/>
        </w:rPr>
        <w:t>reb</w:t>
      </w:r>
      <w:r>
        <w:rPr>
          <w:rFonts w:ascii="LitNusx" w:hAnsi="LitNusx"/>
          <w:bCs/>
          <w:sz w:val="22"/>
          <w:szCs w:val="22"/>
          <w:lang w:val="af-ZA"/>
        </w:rPr>
        <w:softHyphen/>
      </w:r>
      <w:r w:rsidRPr="00251EE6">
        <w:rPr>
          <w:rFonts w:ascii="LitNusx" w:hAnsi="LitNusx"/>
          <w:bCs/>
          <w:sz w:val="22"/>
          <w:szCs w:val="22"/>
          <w:lang w:val="af-ZA"/>
        </w:rPr>
        <w:t>lad, sa</w:t>
      </w:r>
      <w:r>
        <w:rPr>
          <w:rFonts w:ascii="LitNusx" w:hAnsi="LitNusx"/>
          <w:bCs/>
          <w:sz w:val="22"/>
          <w:szCs w:val="22"/>
          <w:lang w:val="af-ZA"/>
        </w:rPr>
        <w:softHyphen/>
      </w:r>
      <w:r w:rsidRPr="00251EE6">
        <w:rPr>
          <w:rFonts w:ascii="LitNusx" w:hAnsi="LitNusx"/>
          <w:bCs/>
          <w:sz w:val="22"/>
          <w:szCs w:val="22"/>
          <w:lang w:val="af-ZA"/>
        </w:rPr>
        <w:t>Ta</w:t>
      </w:r>
      <w:r>
        <w:rPr>
          <w:rFonts w:ascii="LitNusx" w:hAnsi="LitNusx"/>
          <w:bCs/>
          <w:sz w:val="22"/>
          <w:szCs w:val="22"/>
          <w:lang w:val="af-ZA"/>
        </w:rPr>
        <w:softHyphen/>
      </w:r>
      <w:r w:rsidRPr="00251EE6">
        <w:rPr>
          <w:rFonts w:ascii="LitNusx" w:hAnsi="LitNusx"/>
          <w:bCs/>
          <w:sz w:val="22"/>
          <w:szCs w:val="22"/>
          <w:lang w:val="af-ZA"/>
        </w:rPr>
        <w:t>na</w:t>
      </w:r>
      <w:r>
        <w:rPr>
          <w:rFonts w:ascii="LitNusx" w:hAnsi="LitNusx"/>
          <w:bCs/>
          <w:sz w:val="22"/>
          <w:szCs w:val="22"/>
          <w:lang w:val="af-ZA"/>
        </w:rPr>
        <w:softHyphen/>
      </w:r>
      <w:r w:rsidRPr="00251EE6">
        <w:rPr>
          <w:rFonts w:ascii="LitNusx" w:hAnsi="LitNusx"/>
          <w:bCs/>
          <w:sz w:val="22"/>
          <w:szCs w:val="22"/>
          <w:lang w:val="af-ZA"/>
        </w:rPr>
        <w:t>do sa</w:t>
      </w:r>
      <w:r>
        <w:rPr>
          <w:rFonts w:ascii="LitNusx" w:hAnsi="LitNusx"/>
          <w:bCs/>
          <w:sz w:val="22"/>
          <w:szCs w:val="22"/>
          <w:lang w:val="af-ZA"/>
        </w:rPr>
        <w:softHyphen/>
      </w:r>
      <w:r w:rsidRPr="00251EE6">
        <w:rPr>
          <w:rFonts w:ascii="LitNusx" w:hAnsi="LitNusx"/>
          <w:bCs/>
          <w:sz w:val="22"/>
          <w:szCs w:val="22"/>
          <w:lang w:val="af-ZA"/>
        </w:rPr>
        <w:t>er</w:t>
      </w:r>
      <w:r>
        <w:rPr>
          <w:rFonts w:ascii="LitNusx" w:hAnsi="LitNusx"/>
          <w:bCs/>
          <w:sz w:val="22"/>
          <w:szCs w:val="22"/>
          <w:lang w:val="af-ZA"/>
        </w:rPr>
        <w:softHyphen/>
      </w:r>
      <w:r w:rsidRPr="00251EE6">
        <w:rPr>
          <w:rFonts w:ascii="LitNusx" w:hAnsi="LitNusx"/>
          <w:bCs/>
          <w:sz w:val="22"/>
          <w:szCs w:val="22"/>
          <w:lang w:val="af-ZA"/>
        </w:rPr>
        <w:t>Ta</w:t>
      </w:r>
      <w:r>
        <w:rPr>
          <w:rFonts w:ascii="LitNusx" w:hAnsi="LitNusx"/>
          <w:bCs/>
          <w:sz w:val="22"/>
          <w:szCs w:val="22"/>
          <w:lang w:val="af-ZA"/>
        </w:rPr>
        <w:softHyphen/>
      </w:r>
      <w:r w:rsidRPr="00251EE6">
        <w:rPr>
          <w:rFonts w:ascii="LitNusx" w:hAnsi="LitNusx"/>
          <w:bCs/>
          <w:sz w:val="22"/>
          <w:szCs w:val="22"/>
          <w:lang w:val="af-ZA"/>
        </w:rPr>
        <w:t>So</w:t>
      </w:r>
      <w:r>
        <w:rPr>
          <w:rFonts w:ascii="LitNusx" w:hAnsi="LitNusx"/>
          <w:bCs/>
          <w:sz w:val="22"/>
          <w:szCs w:val="22"/>
          <w:lang w:val="af-ZA"/>
        </w:rPr>
        <w:softHyphen/>
      </w:r>
      <w:r w:rsidRPr="00251EE6">
        <w:rPr>
          <w:rFonts w:ascii="LitNusx" w:hAnsi="LitNusx"/>
          <w:bCs/>
          <w:sz w:val="22"/>
          <w:szCs w:val="22"/>
          <w:lang w:val="af-ZA"/>
        </w:rPr>
        <w:t>ri</w:t>
      </w:r>
      <w:r>
        <w:rPr>
          <w:rFonts w:ascii="LitNusx" w:hAnsi="LitNusx"/>
          <w:bCs/>
          <w:sz w:val="22"/>
          <w:szCs w:val="22"/>
          <w:lang w:val="af-ZA"/>
        </w:rPr>
        <w:softHyphen/>
      </w:r>
      <w:r w:rsidRPr="00251EE6">
        <w:rPr>
          <w:rFonts w:ascii="LitNusx" w:hAnsi="LitNusx"/>
          <w:bCs/>
          <w:sz w:val="22"/>
          <w:szCs w:val="22"/>
          <w:lang w:val="af-ZA"/>
        </w:rPr>
        <w:t>so ga</w:t>
      </w:r>
      <w:r>
        <w:rPr>
          <w:rFonts w:ascii="LitNusx" w:hAnsi="LitNusx"/>
          <w:bCs/>
          <w:sz w:val="22"/>
          <w:szCs w:val="22"/>
          <w:lang w:val="af-ZA"/>
        </w:rPr>
        <w:softHyphen/>
      </w:r>
      <w:r w:rsidRPr="00251EE6">
        <w:rPr>
          <w:rFonts w:ascii="LitNusx" w:hAnsi="LitNusx"/>
          <w:bCs/>
          <w:sz w:val="22"/>
          <w:szCs w:val="22"/>
          <w:lang w:val="af-ZA"/>
        </w:rPr>
        <w:t>moc</w:t>
      </w:r>
      <w:r>
        <w:rPr>
          <w:rFonts w:ascii="LitNusx" w:hAnsi="LitNusx"/>
          <w:bCs/>
          <w:sz w:val="22"/>
          <w:szCs w:val="22"/>
          <w:lang w:val="af-ZA"/>
        </w:rPr>
        <w:softHyphen/>
      </w:r>
      <w:r w:rsidRPr="00251EE6">
        <w:rPr>
          <w:rFonts w:ascii="LitNusx" w:hAnsi="LitNusx"/>
          <w:bCs/>
          <w:sz w:val="22"/>
          <w:szCs w:val="22"/>
          <w:lang w:val="af-ZA"/>
        </w:rPr>
        <w:t>di</w:t>
      </w:r>
      <w:r>
        <w:rPr>
          <w:rFonts w:ascii="LitNusx" w:hAnsi="LitNusx"/>
          <w:bCs/>
          <w:sz w:val="22"/>
          <w:szCs w:val="22"/>
          <w:lang w:val="af-ZA"/>
        </w:rPr>
        <w:softHyphen/>
      </w:r>
      <w:r w:rsidRPr="00251EE6">
        <w:rPr>
          <w:rFonts w:ascii="LitNusx" w:hAnsi="LitNusx"/>
          <w:bCs/>
          <w:sz w:val="22"/>
          <w:szCs w:val="22"/>
          <w:lang w:val="af-ZA"/>
        </w:rPr>
        <w:t>le</w:t>
      </w:r>
      <w:r>
        <w:rPr>
          <w:rFonts w:ascii="LitNusx" w:hAnsi="LitNusx"/>
          <w:bCs/>
          <w:sz w:val="22"/>
          <w:szCs w:val="22"/>
          <w:lang w:val="af-ZA"/>
        </w:rPr>
        <w:softHyphen/>
      </w:r>
      <w:r w:rsidRPr="00251EE6">
        <w:rPr>
          <w:rFonts w:ascii="LitNusx" w:hAnsi="LitNusx"/>
          <w:bCs/>
          <w:sz w:val="22"/>
          <w:szCs w:val="22"/>
          <w:lang w:val="af-ZA"/>
        </w:rPr>
        <w:t>bis ga</w:t>
      </w:r>
      <w:r>
        <w:rPr>
          <w:rFonts w:ascii="LitNusx" w:hAnsi="LitNusx"/>
          <w:bCs/>
          <w:sz w:val="22"/>
          <w:szCs w:val="22"/>
          <w:lang w:val="af-ZA"/>
        </w:rPr>
        <w:softHyphen/>
      </w:r>
      <w:r w:rsidRPr="00251EE6">
        <w:rPr>
          <w:rFonts w:ascii="LitNusx" w:hAnsi="LitNusx"/>
          <w:bCs/>
          <w:sz w:val="22"/>
          <w:szCs w:val="22"/>
          <w:lang w:val="af-ZA"/>
        </w:rPr>
        <w:t>zi</w:t>
      </w:r>
      <w:r>
        <w:rPr>
          <w:rFonts w:ascii="LitNusx" w:hAnsi="LitNusx"/>
          <w:bCs/>
          <w:sz w:val="22"/>
          <w:szCs w:val="22"/>
          <w:lang w:val="af-ZA"/>
        </w:rPr>
        <w:softHyphen/>
      </w:r>
      <w:r w:rsidRPr="00251EE6">
        <w:rPr>
          <w:rFonts w:ascii="LitNusx" w:hAnsi="LitNusx"/>
          <w:bCs/>
          <w:sz w:val="22"/>
          <w:szCs w:val="22"/>
          <w:lang w:val="af-ZA"/>
        </w:rPr>
        <w:t>a</w:t>
      </w:r>
      <w:r>
        <w:rPr>
          <w:rFonts w:ascii="LitNusx" w:hAnsi="LitNusx"/>
          <w:bCs/>
          <w:sz w:val="22"/>
          <w:szCs w:val="22"/>
          <w:lang w:val="af-ZA"/>
        </w:rPr>
        <w:softHyphen/>
      </w:r>
      <w:r w:rsidRPr="00251EE6">
        <w:rPr>
          <w:rFonts w:ascii="LitNusx" w:hAnsi="LitNusx"/>
          <w:bCs/>
          <w:sz w:val="22"/>
          <w:szCs w:val="22"/>
          <w:lang w:val="af-ZA"/>
        </w:rPr>
        <w:t>re</w:t>
      </w:r>
      <w:r>
        <w:rPr>
          <w:rFonts w:ascii="LitNusx" w:hAnsi="LitNusx"/>
          <w:bCs/>
          <w:sz w:val="22"/>
          <w:szCs w:val="22"/>
          <w:lang w:val="af-ZA"/>
        </w:rPr>
        <w:softHyphen/>
      </w:r>
      <w:r w:rsidRPr="00251EE6">
        <w:rPr>
          <w:rFonts w:ascii="LitNusx" w:hAnsi="LitNusx"/>
          <w:bCs/>
          <w:sz w:val="22"/>
          <w:szCs w:val="22"/>
          <w:lang w:val="af-ZA"/>
        </w:rPr>
        <w:t>bi</w:t>
      </w:r>
      <w:r>
        <w:rPr>
          <w:rFonts w:ascii="LitNusx" w:hAnsi="LitNusx"/>
          <w:bCs/>
          <w:sz w:val="22"/>
          <w:szCs w:val="22"/>
          <w:lang w:val="af-ZA"/>
        </w:rPr>
        <w:softHyphen/>
      </w:r>
      <w:r w:rsidRPr="00251EE6">
        <w:rPr>
          <w:rFonts w:ascii="LitNusx" w:hAnsi="LitNusx"/>
          <w:bCs/>
          <w:sz w:val="22"/>
          <w:szCs w:val="22"/>
          <w:lang w:val="af-ZA"/>
        </w:rPr>
        <w:t>Ta da im ar</w:t>
      </w:r>
      <w:r>
        <w:rPr>
          <w:rFonts w:ascii="LitNusx" w:hAnsi="LitNusx"/>
          <w:bCs/>
          <w:sz w:val="22"/>
          <w:szCs w:val="22"/>
          <w:lang w:val="af-ZA"/>
        </w:rPr>
        <w:softHyphen/>
      </w:r>
      <w:r w:rsidRPr="00251EE6">
        <w:rPr>
          <w:rFonts w:ascii="LitNusx" w:hAnsi="LitNusx"/>
          <w:bCs/>
          <w:sz w:val="22"/>
          <w:szCs w:val="22"/>
          <w:lang w:val="af-ZA"/>
        </w:rPr>
        <w:t>gu</w:t>
      </w:r>
      <w:r>
        <w:rPr>
          <w:rFonts w:ascii="LitNusx" w:hAnsi="LitNusx"/>
          <w:bCs/>
          <w:sz w:val="22"/>
          <w:szCs w:val="22"/>
          <w:lang w:val="af-ZA"/>
        </w:rPr>
        <w:softHyphen/>
      </w:r>
      <w:r w:rsidRPr="00251EE6">
        <w:rPr>
          <w:rFonts w:ascii="LitNusx" w:hAnsi="LitNusx"/>
          <w:bCs/>
          <w:sz w:val="22"/>
          <w:szCs w:val="22"/>
          <w:lang w:val="af-ZA"/>
        </w:rPr>
        <w:t>men</w:t>
      </w:r>
      <w:r>
        <w:rPr>
          <w:rFonts w:ascii="LitNusx" w:hAnsi="LitNusx"/>
          <w:bCs/>
          <w:sz w:val="22"/>
          <w:szCs w:val="22"/>
          <w:lang w:val="af-ZA"/>
        </w:rPr>
        <w:softHyphen/>
      </w:r>
      <w:r w:rsidRPr="00251EE6">
        <w:rPr>
          <w:rFonts w:ascii="LitNusx" w:hAnsi="LitNusx"/>
          <w:bCs/>
          <w:sz w:val="22"/>
          <w:szCs w:val="22"/>
          <w:lang w:val="af-ZA"/>
        </w:rPr>
        <w:t>tze day</w:t>
      </w:r>
      <w:r>
        <w:rPr>
          <w:rFonts w:ascii="LitNusx" w:hAnsi="LitNusx"/>
          <w:bCs/>
          <w:sz w:val="22"/>
          <w:szCs w:val="22"/>
          <w:lang w:val="af-ZA"/>
        </w:rPr>
        <w:softHyphen/>
      </w:r>
      <w:r w:rsidRPr="00251EE6">
        <w:rPr>
          <w:rFonts w:ascii="LitNusx" w:hAnsi="LitNusx"/>
          <w:bCs/>
          <w:sz w:val="22"/>
          <w:szCs w:val="22"/>
          <w:lang w:val="af-ZA"/>
        </w:rPr>
        <w:t>rdno</w:t>
      </w:r>
      <w:r>
        <w:rPr>
          <w:rFonts w:ascii="LitNusx" w:hAnsi="LitNusx"/>
          <w:bCs/>
          <w:sz w:val="22"/>
          <w:szCs w:val="22"/>
          <w:lang w:val="af-ZA"/>
        </w:rPr>
        <w:softHyphen/>
      </w:r>
      <w:r w:rsidRPr="00251EE6">
        <w:rPr>
          <w:rFonts w:ascii="LitNusx" w:hAnsi="LitNusx"/>
          <w:bCs/>
          <w:sz w:val="22"/>
          <w:szCs w:val="22"/>
          <w:lang w:val="af-ZA"/>
        </w:rPr>
        <w:t>biT, rom swo</w:t>
      </w:r>
      <w:r>
        <w:rPr>
          <w:rFonts w:ascii="LitNusx" w:hAnsi="LitNusx"/>
          <w:bCs/>
          <w:sz w:val="22"/>
          <w:szCs w:val="22"/>
          <w:lang w:val="af-ZA"/>
        </w:rPr>
        <w:softHyphen/>
      </w:r>
      <w:r w:rsidRPr="00251EE6">
        <w:rPr>
          <w:rFonts w:ascii="LitNusx" w:hAnsi="LitNusx"/>
          <w:bCs/>
          <w:sz w:val="22"/>
          <w:szCs w:val="22"/>
          <w:lang w:val="af-ZA"/>
        </w:rPr>
        <w:t>red fo</w:t>
      </w:r>
      <w:r>
        <w:rPr>
          <w:rFonts w:ascii="LitNusx" w:hAnsi="LitNusx"/>
          <w:bCs/>
          <w:sz w:val="22"/>
          <w:szCs w:val="22"/>
          <w:lang w:val="af-ZA"/>
        </w:rPr>
        <w:softHyphen/>
      </w:r>
      <w:r w:rsidRPr="00251EE6">
        <w:rPr>
          <w:rFonts w:ascii="LitNusx" w:hAnsi="LitNusx"/>
          <w:bCs/>
          <w:sz w:val="22"/>
          <w:szCs w:val="22"/>
          <w:lang w:val="af-ZA"/>
        </w:rPr>
        <w:t>Tis por</w:t>
      </w:r>
      <w:r>
        <w:rPr>
          <w:rFonts w:ascii="LitNusx" w:hAnsi="LitNusx"/>
          <w:bCs/>
          <w:sz w:val="22"/>
          <w:szCs w:val="22"/>
          <w:lang w:val="af-ZA"/>
        </w:rPr>
        <w:softHyphen/>
      </w:r>
      <w:r w:rsidRPr="00251EE6">
        <w:rPr>
          <w:rFonts w:ascii="LitNusx" w:hAnsi="LitNusx"/>
          <w:bCs/>
          <w:sz w:val="22"/>
          <w:szCs w:val="22"/>
          <w:lang w:val="af-ZA"/>
        </w:rPr>
        <w:t>ti da fo</w:t>
      </w:r>
      <w:r>
        <w:rPr>
          <w:rFonts w:ascii="LitNusx" w:hAnsi="LitNusx"/>
          <w:bCs/>
          <w:sz w:val="22"/>
          <w:szCs w:val="22"/>
          <w:lang w:val="af-ZA"/>
        </w:rPr>
        <w:softHyphen/>
      </w:r>
      <w:r w:rsidRPr="00251EE6">
        <w:rPr>
          <w:rFonts w:ascii="LitNusx" w:hAnsi="LitNusx"/>
          <w:bCs/>
          <w:sz w:val="22"/>
          <w:szCs w:val="22"/>
          <w:lang w:val="af-ZA"/>
        </w:rPr>
        <w:t>Tis mim</w:t>
      </w:r>
      <w:r>
        <w:rPr>
          <w:rFonts w:ascii="LitNusx" w:hAnsi="LitNusx"/>
          <w:bCs/>
          <w:sz w:val="22"/>
          <w:szCs w:val="22"/>
          <w:lang w:val="af-ZA"/>
        </w:rPr>
        <w:softHyphen/>
      </w:r>
      <w:r w:rsidRPr="00251EE6">
        <w:rPr>
          <w:rFonts w:ascii="LitNusx" w:hAnsi="LitNusx"/>
          <w:bCs/>
          <w:sz w:val="22"/>
          <w:szCs w:val="22"/>
          <w:lang w:val="af-ZA"/>
        </w:rPr>
        <w:t>de</w:t>
      </w:r>
      <w:r>
        <w:rPr>
          <w:rFonts w:ascii="LitNusx" w:hAnsi="LitNusx"/>
          <w:bCs/>
          <w:sz w:val="22"/>
          <w:szCs w:val="22"/>
          <w:lang w:val="af-ZA"/>
        </w:rPr>
        <w:softHyphen/>
      </w:r>
      <w:r w:rsidRPr="00251EE6">
        <w:rPr>
          <w:rFonts w:ascii="LitNusx" w:hAnsi="LitNusx"/>
          <w:bCs/>
          <w:sz w:val="22"/>
          <w:szCs w:val="22"/>
          <w:lang w:val="af-ZA"/>
        </w:rPr>
        <w:t>ba</w:t>
      </w:r>
      <w:r>
        <w:rPr>
          <w:rFonts w:ascii="LitNusx" w:hAnsi="LitNusx"/>
          <w:bCs/>
          <w:sz w:val="22"/>
          <w:szCs w:val="22"/>
          <w:lang w:val="af-ZA"/>
        </w:rPr>
        <w:softHyphen/>
      </w:r>
      <w:r w:rsidRPr="00251EE6">
        <w:rPr>
          <w:rFonts w:ascii="LitNusx" w:hAnsi="LitNusx"/>
          <w:bCs/>
          <w:sz w:val="22"/>
          <w:szCs w:val="22"/>
          <w:lang w:val="af-ZA"/>
        </w:rPr>
        <w:t>re te</w:t>
      </w:r>
      <w:r>
        <w:rPr>
          <w:rFonts w:ascii="LitNusx" w:hAnsi="LitNusx"/>
          <w:bCs/>
          <w:sz w:val="22"/>
          <w:szCs w:val="22"/>
          <w:lang w:val="af-ZA"/>
        </w:rPr>
        <w:softHyphen/>
      </w:r>
      <w:r w:rsidRPr="00251EE6">
        <w:rPr>
          <w:rFonts w:ascii="LitNusx" w:hAnsi="LitNusx"/>
          <w:bCs/>
          <w:sz w:val="22"/>
          <w:szCs w:val="22"/>
          <w:lang w:val="af-ZA"/>
        </w:rPr>
        <w:t>ri</w:t>
      </w:r>
      <w:r>
        <w:rPr>
          <w:rFonts w:ascii="LitNusx" w:hAnsi="LitNusx"/>
          <w:bCs/>
          <w:sz w:val="22"/>
          <w:szCs w:val="22"/>
          <w:lang w:val="af-ZA"/>
        </w:rPr>
        <w:softHyphen/>
      </w:r>
      <w:r w:rsidRPr="00251EE6">
        <w:rPr>
          <w:rFonts w:ascii="LitNusx" w:hAnsi="LitNusx"/>
          <w:bCs/>
          <w:sz w:val="22"/>
          <w:szCs w:val="22"/>
          <w:lang w:val="af-ZA"/>
        </w:rPr>
        <w:t>to</w:t>
      </w:r>
      <w:r>
        <w:rPr>
          <w:rFonts w:ascii="LitNusx" w:hAnsi="LitNusx"/>
          <w:bCs/>
          <w:sz w:val="22"/>
          <w:szCs w:val="22"/>
          <w:lang w:val="af-ZA"/>
        </w:rPr>
        <w:softHyphen/>
      </w:r>
      <w:r w:rsidRPr="00251EE6">
        <w:rPr>
          <w:rFonts w:ascii="LitNusx" w:hAnsi="LitNusx"/>
          <w:bCs/>
          <w:sz w:val="22"/>
          <w:szCs w:val="22"/>
          <w:lang w:val="af-ZA"/>
        </w:rPr>
        <w:t>ria iyo ru</w:t>
      </w:r>
      <w:r>
        <w:rPr>
          <w:rFonts w:ascii="LitNusx" w:hAnsi="LitNusx"/>
          <w:bCs/>
          <w:sz w:val="22"/>
          <w:szCs w:val="22"/>
          <w:lang w:val="af-ZA"/>
        </w:rPr>
        <w:softHyphen/>
      </w:r>
      <w:r w:rsidRPr="00251EE6">
        <w:rPr>
          <w:rFonts w:ascii="LitNusx" w:hAnsi="LitNusx"/>
          <w:bCs/>
          <w:sz w:val="22"/>
          <w:szCs w:val="22"/>
          <w:lang w:val="af-ZA"/>
        </w:rPr>
        <w:t>se</w:t>
      </w:r>
      <w:r>
        <w:rPr>
          <w:rFonts w:ascii="LitNusx" w:hAnsi="LitNusx"/>
          <w:bCs/>
          <w:sz w:val="22"/>
          <w:szCs w:val="22"/>
          <w:lang w:val="af-ZA"/>
        </w:rPr>
        <w:softHyphen/>
      </w:r>
      <w:r w:rsidRPr="00251EE6">
        <w:rPr>
          <w:rFonts w:ascii="LitNusx" w:hAnsi="LitNusx"/>
          <w:bCs/>
          <w:sz w:val="22"/>
          <w:szCs w:val="22"/>
          <w:lang w:val="af-ZA"/>
        </w:rPr>
        <w:t>bis mi</w:t>
      </w:r>
      <w:r>
        <w:rPr>
          <w:rFonts w:ascii="LitNusx" w:hAnsi="LitNusx"/>
          <w:bCs/>
          <w:sz w:val="22"/>
          <w:szCs w:val="22"/>
          <w:lang w:val="af-ZA"/>
        </w:rPr>
        <w:softHyphen/>
      </w:r>
      <w:r w:rsidRPr="00251EE6">
        <w:rPr>
          <w:rFonts w:ascii="LitNusx" w:hAnsi="LitNusx"/>
          <w:bCs/>
          <w:sz w:val="22"/>
          <w:szCs w:val="22"/>
          <w:lang w:val="af-ZA"/>
        </w:rPr>
        <w:t>er oku</w:t>
      </w:r>
      <w:r>
        <w:rPr>
          <w:rFonts w:ascii="LitNusx" w:hAnsi="LitNusx"/>
          <w:bCs/>
          <w:sz w:val="22"/>
          <w:szCs w:val="22"/>
          <w:lang w:val="af-ZA"/>
        </w:rPr>
        <w:softHyphen/>
      </w:r>
      <w:r w:rsidRPr="00251EE6">
        <w:rPr>
          <w:rFonts w:ascii="LitNusx" w:hAnsi="LitNusx"/>
          <w:bCs/>
          <w:sz w:val="22"/>
          <w:szCs w:val="22"/>
          <w:lang w:val="af-ZA"/>
        </w:rPr>
        <w:t>pi</w:t>
      </w:r>
      <w:r>
        <w:rPr>
          <w:rFonts w:ascii="LitNusx" w:hAnsi="LitNusx"/>
          <w:bCs/>
          <w:sz w:val="22"/>
          <w:szCs w:val="22"/>
          <w:lang w:val="af-ZA"/>
        </w:rPr>
        <w:softHyphen/>
      </w:r>
      <w:r w:rsidRPr="00251EE6">
        <w:rPr>
          <w:rFonts w:ascii="LitNusx" w:hAnsi="LitNusx"/>
          <w:bCs/>
          <w:sz w:val="22"/>
          <w:szCs w:val="22"/>
          <w:lang w:val="af-ZA"/>
        </w:rPr>
        <w:t>re</w:t>
      </w:r>
      <w:r>
        <w:rPr>
          <w:rFonts w:ascii="LitNusx" w:hAnsi="LitNusx"/>
          <w:bCs/>
          <w:sz w:val="22"/>
          <w:szCs w:val="22"/>
          <w:lang w:val="af-ZA"/>
        </w:rPr>
        <w:softHyphen/>
      </w:r>
      <w:r w:rsidRPr="00251EE6">
        <w:rPr>
          <w:rFonts w:ascii="LitNusx" w:hAnsi="LitNusx"/>
          <w:bCs/>
          <w:sz w:val="22"/>
          <w:szCs w:val="22"/>
          <w:lang w:val="af-ZA"/>
        </w:rPr>
        <w:t>bu</w:t>
      </w:r>
      <w:r>
        <w:rPr>
          <w:rFonts w:ascii="LitNusx" w:hAnsi="LitNusx"/>
          <w:bCs/>
          <w:sz w:val="22"/>
          <w:szCs w:val="22"/>
          <w:lang w:val="af-ZA"/>
        </w:rPr>
        <w:softHyphen/>
      </w:r>
      <w:r w:rsidRPr="00251EE6">
        <w:rPr>
          <w:rFonts w:ascii="LitNusx" w:hAnsi="LitNusx"/>
          <w:bCs/>
          <w:sz w:val="22"/>
          <w:szCs w:val="22"/>
          <w:lang w:val="af-ZA"/>
        </w:rPr>
        <w:t>li da da</w:t>
      </w:r>
      <w:r>
        <w:rPr>
          <w:rFonts w:ascii="LitNusx" w:hAnsi="LitNusx"/>
          <w:bCs/>
          <w:sz w:val="22"/>
          <w:szCs w:val="22"/>
          <w:lang w:val="af-ZA"/>
        </w:rPr>
        <w:softHyphen/>
      </w:r>
      <w:r w:rsidRPr="00251EE6">
        <w:rPr>
          <w:rFonts w:ascii="LitNusx" w:hAnsi="LitNusx"/>
          <w:bCs/>
          <w:sz w:val="22"/>
          <w:szCs w:val="22"/>
          <w:lang w:val="af-ZA"/>
        </w:rPr>
        <w:t>zi</w:t>
      </w:r>
      <w:r>
        <w:rPr>
          <w:rFonts w:ascii="LitNusx" w:hAnsi="LitNusx"/>
          <w:bCs/>
          <w:sz w:val="22"/>
          <w:szCs w:val="22"/>
          <w:lang w:val="af-ZA"/>
        </w:rPr>
        <w:softHyphen/>
      </w:r>
      <w:r w:rsidRPr="00251EE6">
        <w:rPr>
          <w:rFonts w:ascii="LitNusx" w:hAnsi="LitNusx"/>
          <w:bCs/>
          <w:sz w:val="22"/>
          <w:szCs w:val="22"/>
          <w:lang w:val="af-ZA"/>
        </w:rPr>
        <w:t>a</w:t>
      </w:r>
      <w:r>
        <w:rPr>
          <w:rFonts w:ascii="LitNusx" w:hAnsi="LitNusx"/>
          <w:bCs/>
          <w:sz w:val="22"/>
          <w:szCs w:val="22"/>
          <w:lang w:val="af-ZA"/>
        </w:rPr>
        <w:softHyphen/>
      </w:r>
      <w:r w:rsidRPr="00251EE6">
        <w:rPr>
          <w:rFonts w:ascii="LitNusx" w:hAnsi="LitNusx"/>
          <w:bCs/>
          <w:sz w:val="22"/>
          <w:szCs w:val="22"/>
          <w:lang w:val="af-ZA"/>
        </w:rPr>
        <w:t>ne</w:t>
      </w:r>
      <w:r>
        <w:rPr>
          <w:rFonts w:ascii="LitNusx" w:hAnsi="LitNusx"/>
          <w:bCs/>
          <w:sz w:val="22"/>
          <w:szCs w:val="22"/>
          <w:lang w:val="af-ZA"/>
        </w:rPr>
        <w:softHyphen/>
      </w:r>
      <w:r w:rsidRPr="00251EE6">
        <w:rPr>
          <w:rFonts w:ascii="LitNusx" w:hAnsi="LitNusx"/>
          <w:bCs/>
          <w:sz w:val="22"/>
          <w:szCs w:val="22"/>
          <w:lang w:val="af-ZA"/>
        </w:rPr>
        <w:t>bu</w:t>
      </w:r>
      <w:r>
        <w:rPr>
          <w:rFonts w:ascii="LitNusx" w:hAnsi="LitNusx"/>
          <w:bCs/>
          <w:sz w:val="22"/>
          <w:szCs w:val="22"/>
          <w:lang w:val="af-ZA"/>
        </w:rPr>
        <w:softHyphen/>
      </w:r>
      <w:r w:rsidRPr="00251EE6">
        <w:rPr>
          <w:rFonts w:ascii="LitNusx" w:hAnsi="LitNusx"/>
          <w:bCs/>
          <w:sz w:val="22"/>
          <w:szCs w:val="22"/>
          <w:lang w:val="af-ZA"/>
        </w:rPr>
        <w:t>li, sa</w:t>
      </w:r>
      <w:r>
        <w:rPr>
          <w:rFonts w:ascii="LitNusx" w:hAnsi="LitNusx"/>
          <w:bCs/>
          <w:sz w:val="22"/>
          <w:szCs w:val="22"/>
          <w:lang w:val="af-ZA"/>
        </w:rPr>
        <w:softHyphen/>
      </w:r>
      <w:r w:rsidRPr="00251EE6">
        <w:rPr>
          <w:rFonts w:ascii="LitNusx" w:hAnsi="LitNusx"/>
          <w:bCs/>
          <w:sz w:val="22"/>
          <w:szCs w:val="22"/>
          <w:lang w:val="af-ZA"/>
        </w:rPr>
        <w:t>er</w:t>
      </w:r>
      <w:r>
        <w:rPr>
          <w:rFonts w:ascii="LitNusx" w:hAnsi="LitNusx"/>
          <w:bCs/>
          <w:sz w:val="22"/>
          <w:szCs w:val="22"/>
          <w:lang w:val="af-ZA"/>
        </w:rPr>
        <w:softHyphen/>
      </w:r>
      <w:r w:rsidRPr="00251EE6">
        <w:rPr>
          <w:rFonts w:ascii="LitNusx" w:hAnsi="LitNusx"/>
          <w:bCs/>
          <w:sz w:val="22"/>
          <w:szCs w:val="22"/>
          <w:lang w:val="af-ZA"/>
        </w:rPr>
        <w:t>Ta</w:t>
      </w:r>
      <w:r>
        <w:rPr>
          <w:rFonts w:ascii="LitNusx" w:hAnsi="LitNusx"/>
          <w:bCs/>
          <w:sz w:val="22"/>
          <w:szCs w:val="22"/>
          <w:lang w:val="af-ZA"/>
        </w:rPr>
        <w:softHyphen/>
      </w:r>
      <w:r w:rsidRPr="00251EE6">
        <w:rPr>
          <w:rFonts w:ascii="LitNusx" w:hAnsi="LitNusx"/>
          <w:bCs/>
          <w:sz w:val="22"/>
          <w:szCs w:val="22"/>
          <w:lang w:val="af-ZA"/>
        </w:rPr>
        <w:t>So</w:t>
      </w:r>
      <w:r>
        <w:rPr>
          <w:rFonts w:ascii="LitNusx" w:hAnsi="LitNusx"/>
          <w:bCs/>
          <w:sz w:val="22"/>
          <w:szCs w:val="22"/>
          <w:lang w:val="af-ZA"/>
        </w:rPr>
        <w:softHyphen/>
      </w:r>
      <w:r w:rsidRPr="00251EE6">
        <w:rPr>
          <w:rFonts w:ascii="LitNusx" w:hAnsi="LitNusx"/>
          <w:bCs/>
          <w:sz w:val="22"/>
          <w:szCs w:val="22"/>
          <w:lang w:val="af-ZA"/>
        </w:rPr>
        <w:t>ri</w:t>
      </w:r>
      <w:r>
        <w:rPr>
          <w:rFonts w:ascii="LitNusx" w:hAnsi="LitNusx"/>
          <w:bCs/>
          <w:sz w:val="22"/>
          <w:szCs w:val="22"/>
          <w:lang w:val="af-ZA"/>
        </w:rPr>
        <w:softHyphen/>
      </w:r>
      <w:r w:rsidRPr="00251EE6">
        <w:rPr>
          <w:rFonts w:ascii="LitNusx" w:hAnsi="LitNusx"/>
          <w:bCs/>
          <w:sz w:val="22"/>
          <w:szCs w:val="22"/>
          <w:lang w:val="af-ZA"/>
        </w:rPr>
        <w:t>so sa</w:t>
      </w:r>
      <w:r>
        <w:rPr>
          <w:rFonts w:ascii="LitNusx" w:hAnsi="LitNusx"/>
          <w:bCs/>
          <w:sz w:val="22"/>
          <w:szCs w:val="22"/>
          <w:lang w:val="af-ZA"/>
        </w:rPr>
        <w:softHyphen/>
      </w:r>
      <w:r w:rsidRPr="00251EE6">
        <w:rPr>
          <w:rFonts w:ascii="LitNusx" w:hAnsi="LitNusx"/>
          <w:bCs/>
          <w:sz w:val="22"/>
          <w:szCs w:val="22"/>
          <w:lang w:val="af-ZA"/>
        </w:rPr>
        <w:t>mar</w:t>
      </w:r>
      <w:r>
        <w:rPr>
          <w:rFonts w:ascii="LitNusx" w:hAnsi="LitNusx"/>
          <w:bCs/>
          <w:sz w:val="22"/>
          <w:szCs w:val="22"/>
          <w:lang w:val="af-ZA"/>
        </w:rPr>
        <w:softHyphen/>
      </w:r>
      <w:r w:rsidRPr="00251EE6">
        <w:rPr>
          <w:rFonts w:ascii="LitNusx" w:hAnsi="LitNusx"/>
          <w:bCs/>
          <w:sz w:val="22"/>
          <w:szCs w:val="22"/>
          <w:lang w:val="af-ZA"/>
        </w:rPr>
        <w:t>Tlis nor</w:t>
      </w:r>
      <w:r>
        <w:rPr>
          <w:rFonts w:ascii="LitNusx" w:hAnsi="LitNusx"/>
          <w:bCs/>
          <w:sz w:val="22"/>
          <w:szCs w:val="22"/>
          <w:lang w:val="af-ZA"/>
        </w:rPr>
        <w:softHyphen/>
      </w:r>
      <w:r w:rsidRPr="00251EE6">
        <w:rPr>
          <w:rFonts w:ascii="LitNusx" w:hAnsi="LitNusx"/>
          <w:bCs/>
          <w:sz w:val="22"/>
          <w:szCs w:val="22"/>
          <w:lang w:val="af-ZA"/>
        </w:rPr>
        <w:t>meb</w:t>
      </w:r>
      <w:r>
        <w:rPr>
          <w:rFonts w:ascii="LitNusx" w:hAnsi="LitNusx"/>
          <w:bCs/>
          <w:sz w:val="22"/>
          <w:szCs w:val="22"/>
          <w:lang w:val="af-ZA"/>
        </w:rPr>
        <w:softHyphen/>
      </w:r>
      <w:r w:rsidRPr="00251EE6">
        <w:rPr>
          <w:rFonts w:ascii="LitNusx" w:hAnsi="LitNusx"/>
          <w:bCs/>
          <w:sz w:val="22"/>
          <w:szCs w:val="22"/>
          <w:lang w:val="af-ZA"/>
        </w:rPr>
        <w:t>ze day</w:t>
      </w:r>
      <w:r>
        <w:rPr>
          <w:rFonts w:ascii="LitNusx" w:hAnsi="LitNusx"/>
          <w:bCs/>
          <w:sz w:val="22"/>
          <w:szCs w:val="22"/>
          <w:lang w:val="af-ZA"/>
        </w:rPr>
        <w:softHyphen/>
      </w:r>
      <w:r w:rsidRPr="00251EE6">
        <w:rPr>
          <w:rFonts w:ascii="LitNusx" w:hAnsi="LitNusx"/>
          <w:bCs/>
          <w:sz w:val="22"/>
          <w:szCs w:val="22"/>
          <w:lang w:val="af-ZA"/>
        </w:rPr>
        <w:t>rdno</w:t>
      </w:r>
      <w:r>
        <w:rPr>
          <w:rFonts w:ascii="LitNusx" w:hAnsi="LitNusx"/>
          <w:bCs/>
          <w:sz w:val="22"/>
          <w:szCs w:val="22"/>
          <w:lang w:val="af-ZA"/>
        </w:rPr>
        <w:softHyphen/>
      </w:r>
      <w:r w:rsidRPr="00251EE6">
        <w:rPr>
          <w:rFonts w:ascii="LitNusx" w:hAnsi="LitNusx"/>
          <w:bCs/>
          <w:sz w:val="22"/>
          <w:szCs w:val="22"/>
          <w:lang w:val="af-ZA"/>
        </w:rPr>
        <w:t>biT un</w:t>
      </w:r>
      <w:r>
        <w:rPr>
          <w:rFonts w:ascii="LitNusx" w:hAnsi="LitNusx"/>
          <w:bCs/>
          <w:sz w:val="22"/>
          <w:szCs w:val="22"/>
          <w:lang w:val="af-ZA"/>
        </w:rPr>
        <w:softHyphen/>
      </w:r>
      <w:r w:rsidRPr="00251EE6">
        <w:rPr>
          <w:rFonts w:ascii="LitNusx" w:hAnsi="LitNusx"/>
          <w:bCs/>
          <w:sz w:val="22"/>
          <w:szCs w:val="22"/>
          <w:lang w:val="af-ZA"/>
        </w:rPr>
        <w:t>da ga</w:t>
      </w:r>
      <w:r>
        <w:rPr>
          <w:rFonts w:ascii="LitNusx" w:hAnsi="LitNusx"/>
          <w:bCs/>
          <w:sz w:val="22"/>
          <w:szCs w:val="22"/>
          <w:lang w:val="af-ZA"/>
        </w:rPr>
        <w:softHyphen/>
      </w:r>
      <w:r w:rsidRPr="00251EE6">
        <w:rPr>
          <w:rFonts w:ascii="LitNusx" w:hAnsi="LitNusx"/>
          <w:bCs/>
          <w:sz w:val="22"/>
          <w:szCs w:val="22"/>
          <w:lang w:val="af-ZA"/>
        </w:rPr>
        <w:t>uq</w:t>
      </w:r>
      <w:r>
        <w:rPr>
          <w:rFonts w:ascii="LitNusx" w:hAnsi="LitNusx"/>
          <w:bCs/>
          <w:sz w:val="22"/>
          <w:szCs w:val="22"/>
          <w:lang w:val="af-ZA"/>
        </w:rPr>
        <w:softHyphen/>
      </w:r>
      <w:r w:rsidRPr="00251EE6">
        <w:rPr>
          <w:rFonts w:ascii="LitNusx" w:hAnsi="LitNusx"/>
          <w:bCs/>
          <w:sz w:val="22"/>
          <w:szCs w:val="22"/>
          <w:lang w:val="af-ZA"/>
        </w:rPr>
        <w:t>mdes;</w:t>
      </w:r>
    </w:p>
    <w:p w:rsidR="00D46116" w:rsidRPr="00251EE6" w:rsidRDefault="00D46116" w:rsidP="00BC619A">
      <w:pPr>
        <w:numPr>
          <w:ilvl w:val="0"/>
          <w:numId w:val="2"/>
        </w:numPr>
        <w:tabs>
          <w:tab w:val="clear" w:pos="720"/>
          <w:tab w:val="num" w:pos="360"/>
        </w:tabs>
        <w:spacing w:line="252" w:lineRule="auto"/>
        <w:ind w:left="360"/>
        <w:jc w:val="both"/>
        <w:rPr>
          <w:rFonts w:ascii="LitNusx" w:hAnsi="LitNusx"/>
          <w:sz w:val="22"/>
          <w:szCs w:val="22"/>
          <w:lang w:val="af-ZA"/>
        </w:rPr>
      </w:pPr>
      <w:r w:rsidRPr="00251EE6">
        <w:rPr>
          <w:rFonts w:ascii="LitNusx" w:hAnsi="LitNusx"/>
          <w:bCs/>
          <w:sz w:val="22"/>
          <w:szCs w:val="22"/>
          <w:lang w:val="af-ZA"/>
        </w:rPr>
        <w:t>un</w:t>
      </w:r>
      <w:r>
        <w:rPr>
          <w:rFonts w:ascii="LitNusx" w:hAnsi="LitNusx"/>
          <w:bCs/>
          <w:sz w:val="22"/>
          <w:szCs w:val="22"/>
          <w:lang w:val="af-ZA"/>
        </w:rPr>
        <w:softHyphen/>
      </w:r>
      <w:r w:rsidRPr="00251EE6">
        <w:rPr>
          <w:rFonts w:ascii="LitNusx" w:hAnsi="LitNusx"/>
          <w:bCs/>
          <w:sz w:val="22"/>
          <w:szCs w:val="22"/>
          <w:lang w:val="af-ZA"/>
        </w:rPr>
        <w:t>da ga</w:t>
      </w:r>
      <w:r>
        <w:rPr>
          <w:rFonts w:ascii="LitNusx" w:hAnsi="LitNusx"/>
          <w:bCs/>
          <w:sz w:val="22"/>
          <w:szCs w:val="22"/>
          <w:lang w:val="af-ZA"/>
        </w:rPr>
        <w:softHyphen/>
      </w:r>
      <w:r w:rsidRPr="00251EE6">
        <w:rPr>
          <w:rFonts w:ascii="LitNusx" w:hAnsi="LitNusx"/>
          <w:bCs/>
          <w:sz w:val="22"/>
          <w:szCs w:val="22"/>
          <w:lang w:val="af-ZA"/>
        </w:rPr>
        <w:t>aq</w:t>
      </w:r>
      <w:r>
        <w:rPr>
          <w:rFonts w:ascii="LitNusx" w:hAnsi="LitNusx"/>
          <w:bCs/>
          <w:sz w:val="22"/>
          <w:szCs w:val="22"/>
          <w:lang w:val="af-ZA"/>
        </w:rPr>
        <w:softHyphen/>
      </w:r>
      <w:r w:rsidRPr="00251EE6">
        <w:rPr>
          <w:rFonts w:ascii="LitNusx" w:hAnsi="LitNusx"/>
          <w:bCs/>
          <w:sz w:val="22"/>
          <w:szCs w:val="22"/>
          <w:lang w:val="af-ZA"/>
        </w:rPr>
        <w:t>ti</w:t>
      </w:r>
      <w:r>
        <w:rPr>
          <w:rFonts w:ascii="LitNusx" w:hAnsi="LitNusx"/>
          <w:bCs/>
          <w:sz w:val="22"/>
          <w:szCs w:val="22"/>
          <w:lang w:val="af-ZA"/>
        </w:rPr>
        <w:softHyphen/>
      </w:r>
      <w:r w:rsidRPr="00251EE6">
        <w:rPr>
          <w:rFonts w:ascii="LitNusx" w:hAnsi="LitNusx"/>
          <w:bCs/>
          <w:sz w:val="22"/>
          <w:szCs w:val="22"/>
          <w:lang w:val="af-ZA"/>
        </w:rPr>
        <w:t>ur</w:t>
      </w:r>
      <w:r>
        <w:rPr>
          <w:rFonts w:ascii="LitNusx" w:hAnsi="LitNusx"/>
          <w:bCs/>
          <w:sz w:val="22"/>
          <w:szCs w:val="22"/>
          <w:lang w:val="af-ZA"/>
        </w:rPr>
        <w:softHyphen/>
      </w:r>
      <w:r w:rsidRPr="00251EE6">
        <w:rPr>
          <w:rFonts w:ascii="LitNusx" w:hAnsi="LitNusx"/>
          <w:bCs/>
          <w:sz w:val="22"/>
          <w:szCs w:val="22"/>
          <w:lang w:val="af-ZA"/>
        </w:rPr>
        <w:t>des ker</w:t>
      </w:r>
      <w:r>
        <w:rPr>
          <w:rFonts w:ascii="LitNusx" w:hAnsi="LitNusx"/>
          <w:bCs/>
          <w:sz w:val="22"/>
          <w:szCs w:val="22"/>
          <w:lang w:val="af-ZA"/>
        </w:rPr>
        <w:softHyphen/>
      </w:r>
      <w:r w:rsidRPr="00251EE6">
        <w:rPr>
          <w:rFonts w:ascii="LitNusx" w:hAnsi="LitNusx"/>
          <w:bCs/>
          <w:sz w:val="22"/>
          <w:szCs w:val="22"/>
          <w:lang w:val="af-ZA"/>
        </w:rPr>
        <w:t>Zo seq</w:t>
      </w:r>
      <w:r>
        <w:rPr>
          <w:rFonts w:ascii="LitNusx" w:hAnsi="LitNusx"/>
          <w:bCs/>
          <w:sz w:val="22"/>
          <w:szCs w:val="22"/>
          <w:lang w:val="af-ZA"/>
        </w:rPr>
        <w:softHyphen/>
      </w:r>
      <w:r w:rsidRPr="00251EE6">
        <w:rPr>
          <w:rFonts w:ascii="LitNusx" w:hAnsi="LitNusx"/>
          <w:bCs/>
          <w:sz w:val="22"/>
          <w:szCs w:val="22"/>
          <w:lang w:val="af-ZA"/>
        </w:rPr>
        <w:t>to</w:t>
      </w:r>
      <w:r>
        <w:rPr>
          <w:rFonts w:ascii="LitNusx" w:hAnsi="LitNusx"/>
          <w:bCs/>
          <w:sz w:val="22"/>
          <w:szCs w:val="22"/>
          <w:lang w:val="af-ZA"/>
        </w:rPr>
        <w:softHyphen/>
      </w:r>
      <w:r w:rsidRPr="00251EE6">
        <w:rPr>
          <w:rFonts w:ascii="LitNusx" w:hAnsi="LitNusx"/>
          <w:bCs/>
          <w:sz w:val="22"/>
          <w:szCs w:val="22"/>
          <w:lang w:val="af-ZA"/>
        </w:rPr>
        <w:t>ris war</w:t>
      </w:r>
      <w:r>
        <w:rPr>
          <w:rFonts w:ascii="LitNusx" w:hAnsi="LitNusx"/>
          <w:bCs/>
          <w:sz w:val="22"/>
          <w:szCs w:val="22"/>
          <w:lang w:val="af-ZA"/>
        </w:rPr>
        <w:softHyphen/>
      </w:r>
      <w:r w:rsidRPr="00251EE6">
        <w:rPr>
          <w:rFonts w:ascii="LitNusx" w:hAnsi="LitNusx"/>
          <w:bCs/>
          <w:sz w:val="22"/>
          <w:szCs w:val="22"/>
          <w:lang w:val="af-ZA"/>
        </w:rPr>
        <w:t>mo</w:t>
      </w:r>
      <w:r>
        <w:rPr>
          <w:rFonts w:ascii="LitNusx" w:hAnsi="LitNusx"/>
          <w:bCs/>
          <w:sz w:val="22"/>
          <w:szCs w:val="22"/>
          <w:lang w:val="af-ZA"/>
        </w:rPr>
        <w:softHyphen/>
      </w:r>
      <w:r w:rsidRPr="00251EE6">
        <w:rPr>
          <w:rFonts w:ascii="LitNusx" w:hAnsi="LitNusx"/>
          <w:bCs/>
          <w:sz w:val="22"/>
          <w:szCs w:val="22"/>
          <w:lang w:val="af-ZA"/>
        </w:rPr>
        <w:t>mad</w:t>
      </w:r>
      <w:r>
        <w:rPr>
          <w:rFonts w:ascii="LitNusx" w:hAnsi="LitNusx"/>
          <w:bCs/>
          <w:sz w:val="22"/>
          <w:szCs w:val="22"/>
          <w:lang w:val="af-ZA"/>
        </w:rPr>
        <w:softHyphen/>
      </w:r>
      <w:r w:rsidRPr="00251EE6">
        <w:rPr>
          <w:rFonts w:ascii="LitNusx" w:hAnsi="LitNusx"/>
          <w:bCs/>
          <w:sz w:val="22"/>
          <w:szCs w:val="22"/>
          <w:lang w:val="af-ZA"/>
        </w:rPr>
        <w:t>gen</w:t>
      </w:r>
      <w:r>
        <w:rPr>
          <w:rFonts w:ascii="LitNusx" w:hAnsi="LitNusx"/>
          <w:bCs/>
          <w:sz w:val="22"/>
          <w:szCs w:val="22"/>
          <w:lang w:val="af-ZA"/>
        </w:rPr>
        <w:softHyphen/>
      </w:r>
      <w:r w:rsidRPr="00251EE6">
        <w:rPr>
          <w:rFonts w:ascii="LitNusx" w:hAnsi="LitNusx"/>
          <w:bCs/>
          <w:sz w:val="22"/>
          <w:szCs w:val="22"/>
          <w:lang w:val="af-ZA"/>
        </w:rPr>
        <w:t>le</w:t>
      </w:r>
      <w:r>
        <w:rPr>
          <w:rFonts w:ascii="LitNusx" w:hAnsi="LitNusx"/>
          <w:bCs/>
          <w:sz w:val="22"/>
          <w:szCs w:val="22"/>
          <w:lang w:val="af-ZA"/>
        </w:rPr>
        <w:softHyphen/>
      </w:r>
      <w:r w:rsidRPr="00251EE6">
        <w:rPr>
          <w:rFonts w:ascii="LitNusx" w:hAnsi="LitNusx"/>
          <w:bCs/>
          <w:sz w:val="22"/>
          <w:szCs w:val="22"/>
          <w:lang w:val="af-ZA"/>
        </w:rPr>
        <w:t>biT Seq</w:t>
      </w:r>
      <w:r>
        <w:rPr>
          <w:rFonts w:ascii="LitNusx" w:hAnsi="LitNusx"/>
          <w:bCs/>
          <w:sz w:val="22"/>
          <w:szCs w:val="22"/>
          <w:lang w:val="af-ZA"/>
        </w:rPr>
        <w:softHyphen/>
      </w:r>
      <w:r w:rsidRPr="00251EE6">
        <w:rPr>
          <w:rFonts w:ascii="LitNusx" w:hAnsi="LitNusx"/>
          <w:bCs/>
          <w:sz w:val="22"/>
          <w:szCs w:val="22"/>
          <w:lang w:val="af-ZA"/>
        </w:rPr>
        <w:t>mni</w:t>
      </w:r>
      <w:r>
        <w:rPr>
          <w:rFonts w:ascii="LitNusx" w:hAnsi="LitNusx"/>
          <w:bCs/>
          <w:sz w:val="22"/>
          <w:szCs w:val="22"/>
          <w:lang w:val="af-ZA"/>
        </w:rPr>
        <w:softHyphen/>
      </w:r>
      <w:r w:rsidRPr="00251EE6">
        <w:rPr>
          <w:rFonts w:ascii="LitNusx" w:hAnsi="LitNusx"/>
          <w:bCs/>
          <w:sz w:val="22"/>
          <w:szCs w:val="22"/>
          <w:lang w:val="af-ZA"/>
        </w:rPr>
        <w:t>li sxva</w:t>
      </w:r>
      <w:r>
        <w:rPr>
          <w:rFonts w:ascii="LitNusx" w:hAnsi="LitNusx"/>
          <w:bCs/>
          <w:sz w:val="22"/>
          <w:szCs w:val="22"/>
          <w:lang w:val="af-ZA"/>
        </w:rPr>
        <w:softHyphen/>
      </w:r>
      <w:r w:rsidRPr="00251EE6">
        <w:rPr>
          <w:rFonts w:ascii="LitNusx" w:hAnsi="LitNusx"/>
          <w:bCs/>
          <w:sz w:val="22"/>
          <w:szCs w:val="22"/>
          <w:lang w:val="af-ZA"/>
        </w:rPr>
        <w:t>das</w:t>
      </w:r>
      <w:r>
        <w:rPr>
          <w:rFonts w:ascii="LitNusx" w:hAnsi="LitNusx"/>
          <w:bCs/>
          <w:sz w:val="22"/>
          <w:szCs w:val="22"/>
          <w:lang w:val="af-ZA"/>
        </w:rPr>
        <w:softHyphen/>
      </w:r>
      <w:r w:rsidRPr="00251EE6">
        <w:rPr>
          <w:rFonts w:ascii="LitNusx" w:hAnsi="LitNusx"/>
          <w:bCs/>
          <w:sz w:val="22"/>
          <w:szCs w:val="22"/>
          <w:lang w:val="af-ZA"/>
        </w:rPr>
        <w:t>xa ga</w:t>
      </w:r>
      <w:r>
        <w:rPr>
          <w:rFonts w:ascii="LitNusx" w:hAnsi="LitNusx"/>
          <w:bCs/>
          <w:sz w:val="22"/>
          <w:szCs w:val="22"/>
          <w:lang w:val="af-ZA"/>
        </w:rPr>
        <w:softHyphen/>
      </w:r>
      <w:r w:rsidRPr="00251EE6">
        <w:rPr>
          <w:rFonts w:ascii="LitNusx" w:hAnsi="LitNusx"/>
          <w:bCs/>
          <w:sz w:val="22"/>
          <w:szCs w:val="22"/>
          <w:lang w:val="af-ZA"/>
        </w:rPr>
        <w:t>er</w:t>
      </w:r>
      <w:r>
        <w:rPr>
          <w:rFonts w:ascii="LitNusx" w:hAnsi="LitNusx"/>
          <w:bCs/>
          <w:sz w:val="22"/>
          <w:szCs w:val="22"/>
          <w:lang w:val="af-ZA"/>
        </w:rPr>
        <w:softHyphen/>
      </w:r>
      <w:r w:rsidRPr="00251EE6">
        <w:rPr>
          <w:rFonts w:ascii="LitNusx" w:hAnsi="LitNusx"/>
          <w:bCs/>
          <w:sz w:val="22"/>
          <w:szCs w:val="22"/>
          <w:lang w:val="af-ZA"/>
        </w:rPr>
        <w:t>Ti</w:t>
      </w:r>
      <w:r>
        <w:rPr>
          <w:rFonts w:ascii="LitNusx" w:hAnsi="LitNusx"/>
          <w:bCs/>
          <w:sz w:val="22"/>
          <w:szCs w:val="22"/>
          <w:lang w:val="af-ZA"/>
        </w:rPr>
        <w:softHyphen/>
      </w:r>
      <w:r w:rsidRPr="00251EE6">
        <w:rPr>
          <w:rFonts w:ascii="LitNusx" w:hAnsi="LitNusx"/>
          <w:bCs/>
          <w:sz w:val="22"/>
          <w:szCs w:val="22"/>
          <w:lang w:val="af-ZA"/>
        </w:rPr>
        <w:t>a</w:t>
      </w:r>
      <w:r>
        <w:rPr>
          <w:rFonts w:ascii="LitNusx" w:hAnsi="LitNusx"/>
          <w:bCs/>
          <w:sz w:val="22"/>
          <w:szCs w:val="22"/>
          <w:lang w:val="af-ZA"/>
        </w:rPr>
        <w:softHyphen/>
      </w:r>
      <w:r w:rsidRPr="00251EE6">
        <w:rPr>
          <w:rFonts w:ascii="LitNusx" w:hAnsi="LitNusx"/>
          <w:bCs/>
          <w:sz w:val="22"/>
          <w:szCs w:val="22"/>
          <w:lang w:val="af-ZA"/>
        </w:rPr>
        <w:t>ne</w:t>
      </w:r>
      <w:r>
        <w:rPr>
          <w:rFonts w:ascii="LitNusx" w:hAnsi="LitNusx"/>
          <w:bCs/>
          <w:sz w:val="22"/>
          <w:szCs w:val="22"/>
          <w:lang w:val="af-ZA"/>
        </w:rPr>
        <w:softHyphen/>
      </w:r>
      <w:r w:rsidRPr="00251EE6">
        <w:rPr>
          <w:rFonts w:ascii="LitNusx" w:hAnsi="LitNusx"/>
          <w:bCs/>
          <w:sz w:val="22"/>
          <w:szCs w:val="22"/>
          <w:lang w:val="af-ZA"/>
        </w:rPr>
        <w:t>be</w:t>
      </w:r>
      <w:r>
        <w:rPr>
          <w:rFonts w:ascii="LitNusx" w:hAnsi="LitNusx"/>
          <w:bCs/>
          <w:sz w:val="22"/>
          <w:szCs w:val="22"/>
          <w:lang w:val="af-ZA"/>
        </w:rPr>
        <w:softHyphen/>
      </w:r>
      <w:r w:rsidRPr="00251EE6">
        <w:rPr>
          <w:rFonts w:ascii="LitNusx" w:hAnsi="LitNusx"/>
          <w:bCs/>
          <w:sz w:val="22"/>
          <w:szCs w:val="22"/>
          <w:lang w:val="af-ZA"/>
        </w:rPr>
        <w:t>bi, rac biz</w:t>
      </w:r>
      <w:r>
        <w:rPr>
          <w:rFonts w:ascii="LitNusx" w:hAnsi="LitNusx"/>
          <w:bCs/>
          <w:sz w:val="22"/>
          <w:szCs w:val="22"/>
          <w:lang w:val="af-ZA"/>
        </w:rPr>
        <w:softHyphen/>
      </w:r>
      <w:r w:rsidRPr="00251EE6">
        <w:rPr>
          <w:rFonts w:ascii="LitNusx" w:hAnsi="LitNusx"/>
          <w:bCs/>
          <w:sz w:val="22"/>
          <w:szCs w:val="22"/>
          <w:lang w:val="af-ZA"/>
        </w:rPr>
        <w:t>nes</w:t>
      </w:r>
      <w:r>
        <w:rPr>
          <w:rFonts w:ascii="LitNusx" w:hAnsi="LitNusx"/>
          <w:bCs/>
          <w:sz w:val="22"/>
          <w:szCs w:val="22"/>
          <w:lang w:val="af-ZA"/>
        </w:rPr>
        <w:softHyphen/>
      </w:r>
      <w:r w:rsidRPr="00251EE6">
        <w:rPr>
          <w:rFonts w:ascii="LitNusx" w:hAnsi="LitNusx"/>
          <w:bCs/>
          <w:sz w:val="22"/>
          <w:szCs w:val="22"/>
          <w:lang w:val="af-ZA"/>
        </w:rPr>
        <w:t>me</w:t>
      </w:r>
      <w:r>
        <w:rPr>
          <w:rFonts w:ascii="LitNusx" w:hAnsi="LitNusx"/>
          <w:bCs/>
          <w:sz w:val="22"/>
          <w:szCs w:val="22"/>
          <w:lang w:val="af-ZA"/>
        </w:rPr>
        <w:softHyphen/>
      </w:r>
      <w:r w:rsidRPr="00251EE6">
        <w:rPr>
          <w:rFonts w:ascii="LitNusx" w:hAnsi="LitNusx"/>
          <w:bCs/>
          <w:sz w:val="22"/>
          <w:szCs w:val="22"/>
          <w:lang w:val="af-ZA"/>
        </w:rPr>
        <w:t>nebs ga</w:t>
      </w:r>
      <w:r>
        <w:rPr>
          <w:rFonts w:ascii="LitNusx" w:hAnsi="LitNusx"/>
          <w:bCs/>
          <w:sz w:val="22"/>
          <w:szCs w:val="22"/>
          <w:lang w:val="af-ZA"/>
        </w:rPr>
        <w:softHyphen/>
      </w:r>
      <w:r w:rsidRPr="00251EE6">
        <w:rPr>
          <w:rFonts w:ascii="LitNusx" w:hAnsi="LitNusx"/>
          <w:bCs/>
          <w:sz w:val="22"/>
          <w:szCs w:val="22"/>
          <w:lang w:val="af-ZA"/>
        </w:rPr>
        <w:t>u</w:t>
      </w:r>
      <w:r>
        <w:rPr>
          <w:rFonts w:ascii="LitNusx" w:hAnsi="LitNusx"/>
          <w:bCs/>
          <w:sz w:val="22"/>
          <w:szCs w:val="22"/>
          <w:lang w:val="af-ZA"/>
        </w:rPr>
        <w:softHyphen/>
      </w:r>
      <w:r w:rsidRPr="00251EE6">
        <w:rPr>
          <w:rFonts w:ascii="LitNusx" w:hAnsi="LitNusx"/>
          <w:bCs/>
          <w:sz w:val="22"/>
          <w:szCs w:val="22"/>
          <w:lang w:val="af-ZA"/>
        </w:rPr>
        <w:t>ad</w:t>
      </w:r>
      <w:r>
        <w:rPr>
          <w:rFonts w:ascii="LitNusx" w:hAnsi="LitNusx"/>
          <w:bCs/>
          <w:sz w:val="22"/>
          <w:szCs w:val="22"/>
          <w:lang w:val="af-ZA"/>
        </w:rPr>
        <w:softHyphen/>
      </w:r>
      <w:r w:rsidRPr="00251EE6">
        <w:rPr>
          <w:rFonts w:ascii="LitNusx" w:hAnsi="LitNusx"/>
          <w:bCs/>
          <w:sz w:val="22"/>
          <w:szCs w:val="22"/>
          <w:lang w:val="af-ZA"/>
        </w:rPr>
        <w:t>vi</w:t>
      </w:r>
      <w:r>
        <w:rPr>
          <w:rFonts w:ascii="LitNusx" w:hAnsi="LitNusx"/>
          <w:bCs/>
          <w:sz w:val="22"/>
          <w:szCs w:val="22"/>
          <w:lang w:val="af-ZA"/>
        </w:rPr>
        <w:softHyphen/>
      </w:r>
      <w:r w:rsidRPr="00251EE6">
        <w:rPr>
          <w:rFonts w:ascii="LitNusx" w:hAnsi="LitNusx"/>
          <w:bCs/>
          <w:sz w:val="22"/>
          <w:szCs w:val="22"/>
          <w:lang w:val="af-ZA"/>
        </w:rPr>
        <w:t>lebs er</w:t>
      </w:r>
      <w:r>
        <w:rPr>
          <w:rFonts w:ascii="LitNusx" w:hAnsi="LitNusx"/>
          <w:bCs/>
          <w:sz w:val="22"/>
          <w:szCs w:val="22"/>
          <w:lang w:val="af-ZA"/>
        </w:rPr>
        <w:softHyphen/>
      </w:r>
      <w:r w:rsidRPr="00251EE6">
        <w:rPr>
          <w:rFonts w:ascii="LitNusx" w:hAnsi="LitNusx"/>
          <w:bCs/>
          <w:sz w:val="22"/>
          <w:szCs w:val="22"/>
          <w:lang w:val="af-ZA"/>
        </w:rPr>
        <w:t>Tma</w:t>
      </w:r>
      <w:r>
        <w:rPr>
          <w:rFonts w:ascii="LitNusx" w:hAnsi="LitNusx"/>
          <w:bCs/>
          <w:sz w:val="22"/>
          <w:szCs w:val="22"/>
          <w:lang w:val="af-ZA"/>
        </w:rPr>
        <w:softHyphen/>
      </w:r>
      <w:r w:rsidRPr="00251EE6">
        <w:rPr>
          <w:rFonts w:ascii="LitNusx" w:hAnsi="LitNusx"/>
          <w:bCs/>
          <w:sz w:val="22"/>
          <w:szCs w:val="22"/>
          <w:lang w:val="af-ZA"/>
        </w:rPr>
        <w:t>ne</w:t>
      </w:r>
      <w:r>
        <w:rPr>
          <w:rFonts w:ascii="LitNusx" w:hAnsi="LitNusx"/>
          <w:bCs/>
          <w:sz w:val="22"/>
          <w:szCs w:val="22"/>
          <w:lang w:val="af-ZA"/>
        </w:rPr>
        <w:softHyphen/>
      </w:r>
      <w:r w:rsidRPr="00251EE6">
        <w:rPr>
          <w:rFonts w:ascii="LitNusx" w:hAnsi="LitNusx"/>
          <w:bCs/>
          <w:sz w:val="22"/>
          <w:szCs w:val="22"/>
          <w:lang w:val="af-ZA"/>
        </w:rPr>
        <w:t>Tis prob</w:t>
      </w:r>
      <w:r>
        <w:rPr>
          <w:rFonts w:ascii="LitNusx" w:hAnsi="LitNusx"/>
          <w:bCs/>
          <w:sz w:val="22"/>
          <w:szCs w:val="22"/>
          <w:lang w:val="af-ZA"/>
        </w:rPr>
        <w:softHyphen/>
      </w:r>
      <w:r w:rsidRPr="00251EE6">
        <w:rPr>
          <w:rFonts w:ascii="LitNusx" w:hAnsi="LitNusx"/>
          <w:bCs/>
          <w:sz w:val="22"/>
          <w:szCs w:val="22"/>
          <w:lang w:val="af-ZA"/>
        </w:rPr>
        <w:t>le</w:t>
      </w:r>
      <w:r>
        <w:rPr>
          <w:rFonts w:ascii="LitNusx" w:hAnsi="LitNusx"/>
          <w:bCs/>
          <w:sz w:val="22"/>
          <w:szCs w:val="22"/>
          <w:lang w:val="af-ZA"/>
        </w:rPr>
        <w:softHyphen/>
      </w:r>
      <w:r w:rsidRPr="00251EE6">
        <w:rPr>
          <w:rFonts w:ascii="LitNusx" w:hAnsi="LitNusx"/>
          <w:bCs/>
          <w:sz w:val="22"/>
          <w:szCs w:val="22"/>
          <w:lang w:val="af-ZA"/>
        </w:rPr>
        <w:t>me</w:t>
      </w:r>
      <w:r>
        <w:rPr>
          <w:rFonts w:ascii="LitNusx" w:hAnsi="LitNusx"/>
          <w:bCs/>
          <w:sz w:val="22"/>
          <w:szCs w:val="22"/>
          <w:lang w:val="af-ZA"/>
        </w:rPr>
        <w:softHyphen/>
      </w:r>
      <w:r w:rsidRPr="00251EE6">
        <w:rPr>
          <w:rFonts w:ascii="LitNusx" w:hAnsi="LitNusx"/>
          <w:bCs/>
          <w:sz w:val="22"/>
          <w:szCs w:val="22"/>
          <w:lang w:val="af-ZA"/>
        </w:rPr>
        <w:t>bis gac</w:t>
      </w:r>
      <w:r>
        <w:rPr>
          <w:rFonts w:ascii="LitNusx" w:hAnsi="LitNusx"/>
          <w:bCs/>
          <w:sz w:val="22"/>
          <w:szCs w:val="22"/>
          <w:lang w:val="af-ZA"/>
        </w:rPr>
        <w:softHyphen/>
      </w:r>
      <w:r w:rsidRPr="00251EE6">
        <w:rPr>
          <w:rFonts w:ascii="LitNusx" w:hAnsi="LitNusx"/>
          <w:bCs/>
          <w:sz w:val="22"/>
          <w:szCs w:val="22"/>
          <w:lang w:val="af-ZA"/>
        </w:rPr>
        <w:t>no</w:t>
      </w:r>
      <w:r>
        <w:rPr>
          <w:rFonts w:ascii="LitNusx" w:hAnsi="LitNusx"/>
          <w:bCs/>
          <w:sz w:val="22"/>
          <w:szCs w:val="22"/>
          <w:lang w:val="af-ZA"/>
        </w:rPr>
        <w:softHyphen/>
      </w:r>
      <w:r w:rsidRPr="00251EE6">
        <w:rPr>
          <w:rFonts w:ascii="LitNusx" w:hAnsi="LitNusx"/>
          <w:bCs/>
          <w:sz w:val="22"/>
          <w:szCs w:val="22"/>
          <w:lang w:val="af-ZA"/>
        </w:rPr>
        <w:t>ba</w:t>
      </w:r>
      <w:r>
        <w:rPr>
          <w:rFonts w:ascii="LitNusx" w:hAnsi="LitNusx"/>
          <w:bCs/>
          <w:sz w:val="22"/>
          <w:szCs w:val="22"/>
          <w:lang w:val="af-ZA"/>
        </w:rPr>
        <w:softHyphen/>
      </w:r>
      <w:r w:rsidRPr="00251EE6">
        <w:rPr>
          <w:rFonts w:ascii="LitNusx" w:hAnsi="LitNusx"/>
          <w:bCs/>
          <w:sz w:val="22"/>
          <w:szCs w:val="22"/>
          <w:lang w:val="af-ZA"/>
        </w:rPr>
        <w:t>sa da amis sa</w:t>
      </w:r>
      <w:r>
        <w:rPr>
          <w:rFonts w:ascii="LitNusx" w:hAnsi="LitNusx"/>
          <w:bCs/>
          <w:sz w:val="22"/>
          <w:szCs w:val="22"/>
          <w:lang w:val="af-ZA"/>
        </w:rPr>
        <w:softHyphen/>
      </w:r>
      <w:r w:rsidRPr="00251EE6">
        <w:rPr>
          <w:rFonts w:ascii="LitNusx" w:hAnsi="LitNusx"/>
          <w:bCs/>
          <w:sz w:val="22"/>
          <w:szCs w:val="22"/>
          <w:lang w:val="af-ZA"/>
        </w:rPr>
        <w:t>fuZ</w:t>
      </w:r>
      <w:r>
        <w:rPr>
          <w:rFonts w:ascii="LitNusx" w:hAnsi="LitNusx"/>
          <w:bCs/>
          <w:sz w:val="22"/>
          <w:szCs w:val="22"/>
          <w:lang w:val="af-ZA"/>
        </w:rPr>
        <w:softHyphen/>
      </w:r>
      <w:r w:rsidRPr="00251EE6">
        <w:rPr>
          <w:rFonts w:ascii="LitNusx" w:hAnsi="LitNusx"/>
          <w:bCs/>
          <w:sz w:val="22"/>
          <w:szCs w:val="22"/>
          <w:lang w:val="af-ZA"/>
        </w:rPr>
        <w:t>vel</w:t>
      </w:r>
      <w:r>
        <w:rPr>
          <w:rFonts w:ascii="LitNusx" w:hAnsi="LitNusx"/>
          <w:bCs/>
          <w:sz w:val="22"/>
          <w:szCs w:val="22"/>
          <w:lang w:val="af-ZA"/>
        </w:rPr>
        <w:softHyphen/>
      </w:r>
      <w:r w:rsidRPr="00251EE6">
        <w:rPr>
          <w:rFonts w:ascii="LitNusx" w:hAnsi="LitNusx"/>
          <w:bCs/>
          <w:sz w:val="22"/>
          <w:szCs w:val="22"/>
          <w:lang w:val="af-ZA"/>
        </w:rPr>
        <w:t>ze Se</w:t>
      </w:r>
      <w:r>
        <w:rPr>
          <w:rFonts w:ascii="LitNusx" w:hAnsi="LitNusx"/>
          <w:bCs/>
          <w:sz w:val="22"/>
          <w:szCs w:val="22"/>
          <w:lang w:val="af-ZA"/>
        </w:rPr>
        <w:softHyphen/>
      </w:r>
      <w:r w:rsidRPr="00251EE6">
        <w:rPr>
          <w:rFonts w:ascii="LitNusx" w:hAnsi="LitNusx"/>
          <w:bCs/>
          <w:sz w:val="22"/>
          <w:szCs w:val="22"/>
          <w:lang w:val="af-ZA"/>
        </w:rPr>
        <w:t>Tan</w:t>
      </w:r>
      <w:r>
        <w:rPr>
          <w:rFonts w:ascii="LitNusx" w:hAnsi="LitNusx"/>
          <w:bCs/>
          <w:sz w:val="22"/>
          <w:szCs w:val="22"/>
          <w:lang w:val="af-ZA"/>
        </w:rPr>
        <w:softHyphen/>
      </w:r>
      <w:r w:rsidRPr="00251EE6">
        <w:rPr>
          <w:rFonts w:ascii="LitNusx" w:hAnsi="LitNusx"/>
          <w:bCs/>
          <w:sz w:val="22"/>
          <w:szCs w:val="22"/>
          <w:lang w:val="af-ZA"/>
        </w:rPr>
        <w:t>xme</w:t>
      </w:r>
      <w:r>
        <w:rPr>
          <w:rFonts w:ascii="LitNusx" w:hAnsi="LitNusx"/>
          <w:bCs/>
          <w:sz w:val="22"/>
          <w:szCs w:val="22"/>
          <w:lang w:val="af-ZA"/>
        </w:rPr>
        <w:softHyphen/>
      </w:r>
      <w:r w:rsidRPr="00251EE6">
        <w:rPr>
          <w:rFonts w:ascii="LitNusx" w:hAnsi="LitNusx"/>
          <w:bCs/>
          <w:sz w:val="22"/>
          <w:szCs w:val="22"/>
          <w:lang w:val="af-ZA"/>
        </w:rPr>
        <w:t>bu</w:t>
      </w:r>
      <w:r>
        <w:rPr>
          <w:rFonts w:ascii="LitNusx" w:hAnsi="LitNusx"/>
          <w:bCs/>
          <w:sz w:val="22"/>
          <w:szCs w:val="22"/>
          <w:lang w:val="af-ZA"/>
        </w:rPr>
        <w:softHyphen/>
      </w:r>
      <w:r w:rsidRPr="00251EE6">
        <w:rPr>
          <w:rFonts w:ascii="LitNusx" w:hAnsi="LitNusx"/>
          <w:bCs/>
          <w:sz w:val="22"/>
          <w:szCs w:val="22"/>
          <w:lang w:val="af-ZA"/>
        </w:rPr>
        <w:t>li wi</w:t>
      </w:r>
      <w:r>
        <w:rPr>
          <w:rFonts w:ascii="LitNusx" w:hAnsi="LitNusx"/>
          <w:bCs/>
          <w:sz w:val="22"/>
          <w:szCs w:val="22"/>
          <w:lang w:val="af-ZA"/>
        </w:rPr>
        <w:softHyphen/>
      </w:r>
      <w:r w:rsidRPr="00251EE6">
        <w:rPr>
          <w:rFonts w:ascii="LitNusx" w:hAnsi="LitNusx"/>
          <w:bCs/>
          <w:sz w:val="22"/>
          <w:szCs w:val="22"/>
          <w:lang w:val="af-ZA"/>
        </w:rPr>
        <w:t>na</w:t>
      </w:r>
      <w:r>
        <w:rPr>
          <w:rFonts w:ascii="LitNusx" w:hAnsi="LitNusx"/>
          <w:bCs/>
          <w:sz w:val="22"/>
          <w:szCs w:val="22"/>
          <w:lang w:val="af-ZA"/>
        </w:rPr>
        <w:softHyphen/>
      </w:r>
      <w:r w:rsidRPr="00251EE6">
        <w:rPr>
          <w:rFonts w:ascii="LitNusx" w:hAnsi="LitNusx"/>
          <w:bCs/>
          <w:sz w:val="22"/>
          <w:szCs w:val="22"/>
          <w:lang w:val="af-ZA"/>
        </w:rPr>
        <w:t>da</w:t>
      </w:r>
      <w:r>
        <w:rPr>
          <w:rFonts w:ascii="LitNusx" w:hAnsi="LitNusx"/>
          <w:bCs/>
          <w:sz w:val="22"/>
          <w:szCs w:val="22"/>
          <w:lang w:val="af-ZA"/>
        </w:rPr>
        <w:softHyphen/>
      </w:r>
      <w:r w:rsidRPr="00251EE6">
        <w:rPr>
          <w:rFonts w:ascii="LitNusx" w:hAnsi="LitNusx"/>
          <w:bCs/>
          <w:sz w:val="22"/>
          <w:szCs w:val="22"/>
          <w:lang w:val="af-ZA"/>
        </w:rPr>
        <w:t>de</w:t>
      </w:r>
      <w:r>
        <w:rPr>
          <w:rFonts w:ascii="LitNusx" w:hAnsi="LitNusx"/>
          <w:bCs/>
          <w:sz w:val="22"/>
          <w:szCs w:val="22"/>
          <w:lang w:val="af-ZA"/>
        </w:rPr>
        <w:softHyphen/>
      </w:r>
      <w:r w:rsidRPr="00251EE6">
        <w:rPr>
          <w:rFonts w:ascii="LitNusx" w:hAnsi="LitNusx"/>
          <w:bCs/>
          <w:sz w:val="22"/>
          <w:szCs w:val="22"/>
          <w:lang w:val="af-ZA"/>
        </w:rPr>
        <w:t>be</w:t>
      </w:r>
      <w:r>
        <w:rPr>
          <w:rFonts w:ascii="LitNusx" w:hAnsi="LitNusx"/>
          <w:bCs/>
          <w:sz w:val="22"/>
          <w:szCs w:val="22"/>
          <w:lang w:val="af-ZA"/>
        </w:rPr>
        <w:softHyphen/>
      </w:r>
      <w:r w:rsidRPr="00251EE6">
        <w:rPr>
          <w:rFonts w:ascii="LitNusx" w:hAnsi="LitNusx"/>
          <w:bCs/>
          <w:sz w:val="22"/>
          <w:szCs w:val="22"/>
          <w:lang w:val="af-ZA"/>
        </w:rPr>
        <w:t>bis mom</w:t>
      </w:r>
      <w:r>
        <w:rPr>
          <w:rFonts w:ascii="LitNusx" w:hAnsi="LitNusx"/>
          <w:bCs/>
          <w:sz w:val="22"/>
          <w:szCs w:val="22"/>
          <w:lang w:val="af-ZA"/>
        </w:rPr>
        <w:softHyphen/>
      </w:r>
      <w:r w:rsidRPr="00251EE6">
        <w:rPr>
          <w:rFonts w:ascii="LitNusx" w:hAnsi="LitNusx"/>
          <w:bCs/>
          <w:sz w:val="22"/>
          <w:szCs w:val="22"/>
          <w:lang w:val="af-ZA"/>
        </w:rPr>
        <w:t>za</w:t>
      </w:r>
      <w:r>
        <w:rPr>
          <w:rFonts w:ascii="LitNusx" w:hAnsi="LitNusx"/>
          <w:bCs/>
          <w:sz w:val="22"/>
          <w:szCs w:val="22"/>
          <w:lang w:val="af-ZA"/>
        </w:rPr>
        <w:softHyphen/>
      </w:r>
      <w:r w:rsidRPr="00251EE6">
        <w:rPr>
          <w:rFonts w:ascii="LitNusx" w:hAnsi="LitNusx"/>
          <w:bCs/>
          <w:sz w:val="22"/>
          <w:szCs w:val="22"/>
          <w:lang w:val="af-ZA"/>
        </w:rPr>
        <w:t>de</w:t>
      </w:r>
      <w:r>
        <w:rPr>
          <w:rFonts w:ascii="LitNusx" w:hAnsi="LitNusx"/>
          <w:bCs/>
          <w:sz w:val="22"/>
          <w:szCs w:val="22"/>
          <w:lang w:val="af-ZA"/>
        </w:rPr>
        <w:softHyphen/>
      </w:r>
      <w:r w:rsidRPr="00251EE6">
        <w:rPr>
          <w:rFonts w:ascii="LitNusx" w:hAnsi="LitNusx"/>
          <w:bCs/>
          <w:sz w:val="22"/>
          <w:szCs w:val="22"/>
          <w:lang w:val="af-ZA"/>
        </w:rPr>
        <w:t>bas mTav</w:t>
      </w:r>
      <w:r>
        <w:rPr>
          <w:rFonts w:ascii="LitNusx" w:hAnsi="LitNusx"/>
          <w:bCs/>
          <w:sz w:val="22"/>
          <w:szCs w:val="22"/>
          <w:lang w:val="af-ZA"/>
        </w:rPr>
        <w:softHyphen/>
      </w:r>
      <w:r w:rsidRPr="00251EE6">
        <w:rPr>
          <w:rFonts w:ascii="LitNusx" w:hAnsi="LitNusx"/>
          <w:bCs/>
          <w:sz w:val="22"/>
          <w:szCs w:val="22"/>
          <w:lang w:val="af-ZA"/>
        </w:rPr>
        <w:t>ro</w:t>
      </w:r>
      <w:r>
        <w:rPr>
          <w:rFonts w:ascii="LitNusx" w:hAnsi="LitNusx"/>
          <w:bCs/>
          <w:sz w:val="22"/>
          <w:szCs w:val="22"/>
          <w:lang w:val="af-ZA"/>
        </w:rPr>
        <w:softHyphen/>
      </w:r>
      <w:r w:rsidRPr="00251EE6">
        <w:rPr>
          <w:rFonts w:ascii="LitNusx" w:hAnsi="LitNusx"/>
          <w:bCs/>
          <w:sz w:val="22"/>
          <w:szCs w:val="22"/>
          <w:lang w:val="af-ZA"/>
        </w:rPr>
        <w:t>bi</w:t>
      </w:r>
      <w:r>
        <w:rPr>
          <w:rFonts w:ascii="LitNusx" w:hAnsi="LitNusx"/>
          <w:bCs/>
          <w:sz w:val="22"/>
          <w:szCs w:val="22"/>
          <w:lang w:val="af-ZA"/>
        </w:rPr>
        <w:softHyphen/>
      </w:r>
      <w:r w:rsidRPr="00251EE6">
        <w:rPr>
          <w:rFonts w:ascii="LitNusx" w:hAnsi="LitNusx"/>
          <w:bCs/>
          <w:sz w:val="22"/>
          <w:szCs w:val="22"/>
          <w:lang w:val="af-ZA"/>
        </w:rPr>
        <w:t>saT</w:t>
      </w:r>
      <w:r>
        <w:rPr>
          <w:rFonts w:ascii="LitNusx" w:hAnsi="LitNusx"/>
          <w:bCs/>
          <w:sz w:val="22"/>
          <w:szCs w:val="22"/>
          <w:lang w:val="af-ZA"/>
        </w:rPr>
        <w:softHyphen/>
      </w:r>
      <w:r w:rsidRPr="00251EE6">
        <w:rPr>
          <w:rFonts w:ascii="LitNusx" w:hAnsi="LitNusx"/>
          <w:bCs/>
          <w:sz w:val="22"/>
          <w:szCs w:val="22"/>
          <w:lang w:val="af-ZA"/>
        </w:rPr>
        <w:t>vis war</w:t>
      </w:r>
      <w:r>
        <w:rPr>
          <w:rFonts w:ascii="LitNusx" w:hAnsi="LitNusx"/>
          <w:bCs/>
          <w:sz w:val="22"/>
          <w:szCs w:val="22"/>
          <w:lang w:val="af-ZA"/>
        </w:rPr>
        <w:softHyphen/>
      </w:r>
      <w:r w:rsidRPr="00251EE6">
        <w:rPr>
          <w:rFonts w:ascii="LitNusx" w:hAnsi="LitNusx"/>
          <w:bCs/>
          <w:sz w:val="22"/>
          <w:szCs w:val="22"/>
          <w:lang w:val="af-ZA"/>
        </w:rPr>
        <w:t>sad</w:t>
      </w:r>
      <w:r>
        <w:rPr>
          <w:rFonts w:ascii="LitNusx" w:hAnsi="LitNusx"/>
          <w:bCs/>
          <w:sz w:val="22"/>
          <w:szCs w:val="22"/>
          <w:lang w:val="af-ZA"/>
        </w:rPr>
        <w:softHyphen/>
      </w:r>
      <w:r w:rsidRPr="00251EE6">
        <w:rPr>
          <w:rFonts w:ascii="LitNusx" w:hAnsi="LitNusx"/>
          <w:bCs/>
          <w:sz w:val="22"/>
          <w:szCs w:val="22"/>
          <w:lang w:val="af-ZA"/>
        </w:rPr>
        <w:t>ge</w:t>
      </w:r>
      <w:r>
        <w:rPr>
          <w:rFonts w:ascii="LitNusx" w:hAnsi="LitNusx"/>
          <w:bCs/>
          <w:sz w:val="22"/>
          <w:szCs w:val="22"/>
          <w:lang w:val="af-ZA"/>
        </w:rPr>
        <w:softHyphen/>
        <w:t>nad;</w:t>
      </w:r>
    </w:p>
    <w:p w:rsidR="00D46116" w:rsidRPr="00251EE6" w:rsidRDefault="00D46116" w:rsidP="00BC619A">
      <w:pPr>
        <w:numPr>
          <w:ilvl w:val="0"/>
          <w:numId w:val="2"/>
        </w:numPr>
        <w:tabs>
          <w:tab w:val="clear" w:pos="720"/>
          <w:tab w:val="num" w:pos="360"/>
        </w:tabs>
        <w:spacing w:line="252" w:lineRule="auto"/>
        <w:ind w:left="360"/>
        <w:jc w:val="both"/>
        <w:rPr>
          <w:rFonts w:ascii="LitNusx" w:hAnsi="LitNusx"/>
          <w:sz w:val="22"/>
          <w:szCs w:val="22"/>
          <w:lang w:val="af-ZA"/>
        </w:rPr>
      </w:pPr>
      <w:r w:rsidRPr="00251EE6">
        <w:rPr>
          <w:rFonts w:ascii="LitNusx" w:hAnsi="LitNusx"/>
          <w:sz w:val="22"/>
          <w:szCs w:val="22"/>
          <w:lang w:val="af-ZA"/>
        </w:rPr>
        <w:t>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bas</w:t>
      </w:r>
      <w:r>
        <w:rPr>
          <w:rFonts w:ascii="LitNusx" w:hAnsi="LitNusx"/>
          <w:sz w:val="22"/>
          <w:szCs w:val="22"/>
          <w:lang w:val="af-ZA"/>
        </w:rPr>
        <w:softHyphen/>
      </w:r>
      <w:r w:rsidRPr="00251EE6">
        <w:rPr>
          <w:rFonts w:ascii="LitNusx" w:hAnsi="LitNusx"/>
          <w:sz w:val="22"/>
          <w:szCs w:val="22"/>
          <w:lang w:val="af-ZA"/>
        </w:rPr>
        <w:t>Tan un</w:t>
      </w:r>
      <w:r>
        <w:rPr>
          <w:rFonts w:ascii="LitNusx" w:hAnsi="LitNusx"/>
          <w:sz w:val="22"/>
          <w:szCs w:val="22"/>
          <w:lang w:val="af-ZA"/>
        </w:rPr>
        <w:softHyphen/>
      </w:r>
      <w:r w:rsidRPr="00251EE6">
        <w:rPr>
          <w:rFonts w:ascii="LitNusx" w:hAnsi="LitNusx"/>
          <w:sz w:val="22"/>
          <w:szCs w:val="22"/>
          <w:lang w:val="af-ZA"/>
        </w:rPr>
        <w:t>da Se</w:t>
      </w:r>
      <w:r>
        <w:rPr>
          <w:rFonts w:ascii="LitNusx" w:hAnsi="LitNusx"/>
          <w:sz w:val="22"/>
          <w:szCs w:val="22"/>
          <w:lang w:val="af-ZA"/>
        </w:rPr>
        <w:softHyphen/>
      </w:r>
      <w:r w:rsidRPr="00251EE6">
        <w:rPr>
          <w:rFonts w:ascii="LitNusx" w:hAnsi="LitNusx"/>
          <w:sz w:val="22"/>
          <w:szCs w:val="22"/>
          <w:lang w:val="af-ZA"/>
        </w:rPr>
        <w:t>iq</w:t>
      </w:r>
      <w:r>
        <w:rPr>
          <w:rFonts w:ascii="LitNusx" w:hAnsi="LitNusx"/>
          <w:sz w:val="22"/>
          <w:szCs w:val="22"/>
          <w:lang w:val="af-ZA"/>
        </w:rPr>
        <w:softHyphen/>
      </w:r>
      <w:r w:rsidRPr="00251EE6">
        <w:rPr>
          <w:rFonts w:ascii="LitNusx" w:hAnsi="LitNusx"/>
          <w:sz w:val="22"/>
          <w:szCs w:val="22"/>
          <w:lang w:val="af-ZA"/>
        </w:rPr>
        <w:t>mnas biz</w:t>
      </w:r>
      <w:r>
        <w:rPr>
          <w:rFonts w:ascii="LitNusx" w:hAnsi="LitNusx"/>
          <w:sz w:val="22"/>
          <w:szCs w:val="22"/>
          <w:lang w:val="af-ZA"/>
        </w:rPr>
        <w:softHyphen/>
      </w:r>
      <w:r w:rsidRPr="00251EE6">
        <w:rPr>
          <w:rFonts w:ascii="LitNusx" w:hAnsi="LitNusx"/>
          <w:sz w:val="22"/>
          <w:szCs w:val="22"/>
          <w:lang w:val="af-ZA"/>
        </w:rPr>
        <w:t>nes</w:t>
      </w:r>
      <w:r>
        <w:rPr>
          <w:rFonts w:ascii="LitNusx" w:hAnsi="LitNusx"/>
          <w:sz w:val="22"/>
          <w:szCs w:val="22"/>
          <w:lang w:val="af-ZA"/>
        </w:rPr>
        <w:softHyphen/>
      </w:r>
      <w:r w:rsidRPr="00251EE6">
        <w:rPr>
          <w:rFonts w:ascii="LitNusx" w:hAnsi="LitNusx"/>
          <w:sz w:val="22"/>
          <w:szCs w:val="22"/>
          <w:lang w:val="af-ZA"/>
        </w:rPr>
        <w:t>men</w:t>
      </w:r>
      <w:r>
        <w:rPr>
          <w:rFonts w:ascii="LitNusx" w:hAnsi="LitNusx"/>
          <w:sz w:val="22"/>
          <w:szCs w:val="22"/>
          <w:lang w:val="af-ZA"/>
        </w:rPr>
        <w:softHyphen/>
      </w:r>
      <w:r w:rsidRPr="00251EE6">
        <w:rPr>
          <w:rFonts w:ascii="LitNusx" w:hAnsi="LitNusx"/>
          <w:sz w:val="22"/>
          <w:szCs w:val="22"/>
          <w:lang w:val="af-ZA"/>
        </w:rPr>
        <w:t>Ta sab</w:t>
      </w:r>
      <w:r>
        <w:rPr>
          <w:rFonts w:ascii="LitNusx" w:hAnsi="LitNusx"/>
          <w:sz w:val="22"/>
          <w:szCs w:val="22"/>
          <w:lang w:val="af-ZA"/>
        </w:rPr>
        <w:softHyphen/>
      </w:r>
      <w:r w:rsidRPr="00251EE6">
        <w:rPr>
          <w:rFonts w:ascii="LitNusx" w:hAnsi="LitNusx"/>
          <w:sz w:val="22"/>
          <w:szCs w:val="22"/>
          <w:lang w:val="af-ZA"/>
        </w:rPr>
        <w:t>Wo, ro</w:t>
      </w:r>
      <w:r>
        <w:rPr>
          <w:rFonts w:ascii="LitNusx" w:hAnsi="LitNusx"/>
          <w:sz w:val="22"/>
          <w:szCs w:val="22"/>
          <w:lang w:val="af-ZA"/>
        </w:rPr>
        <w:softHyphen/>
      </w:r>
      <w:r w:rsidRPr="00251EE6">
        <w:rPr>
          <w:rFonts w:ascii="LitNusx" w:hAnsi="LitNusx"/>
          <w:sz w:val="22"/>
          <w:szCs w:val="22"/>
          <w:lang w:val="af-ZA"/>
        </w:rPr>
        <w:t>mel</w:t>
      </w:r>
      <w:r>
        <w:rPr>
          <w:rFonts w:ascii="LitNusx" w:hAnsi="LitNusx"/>
          <w:sz w:val="22"/>
          <w:szCs w:val="22"/>
          <w:lang w:val="af-ZA"/>
        </w:rPr>
        <w:softHyphen/>
      </w:r>
      <w:r w:rsidRPr="00251EE6">
        <w:rPr>
          <w:rFonts w:ascii="LitNusx" w:hAnsi="LitNusx"/>
          <w:sz w:val="22"/>
          <w:szCs w:val="22"/>
          <w:lang w:val="af-ZA"/>
        </w:rPr>
        <w:t>Sic Sev</w:t>
      </w:r>
      <w:r>
        <w:rPr>
          <w:rFonts w:ascii="LitNusx" w:hAnsi="LitNusx"/>
          <w:sz w:val="22"/>
          <w:szCs w:val="22"/>
          <w:lang w:val="af-ZA"/>
        </w:rPr>
        <w:softHyphen/>
      </w:r>
      <w:r w:rsidRPr="00251EE6">
        <w:rPr>
          <w:rFonts w:ascii="LitNusx" w:hAnsi="LitNusx"/>
          <w:sz w:val="22"/>
          <w:szCs w:val="22"/>
          <w:lang w:val="af-ZA"/>
        </w:rPr>
        <w:t>len biz</w:t>
      </w:r>
      <w:r>
        <w:rPr>
          <w:rFonts w:ascii="LitNusx" w:hAnsi="LitNusx"/>
          <w:sz w:val="22"/>
          <w:szCs w:val="22"/>
          <w:lang w:val="af-ZA"/>
        </w:rPr>
        <w:softHyphen/>
      </w:r>
      <w:r w:rsidRPr="00251EE6">
        <w:rPr>
          <w:rFonts w:ascii="LitNusx" w:hAnsi="LitNusx"/>
          <w:sz w:val="22"/>
          <w:szCs w:val="22"/>
          <w:lang w:val="af-ZA"/>
        </w:rPr>
        <w:t>nes</w:t>
      </w:r>
      <w:r>
        <w:rPr>
          <w:rFonts w:ascii="LitNusx" w:hAnsi="LitNusx"/>
          <w:sz w:val="22"/>
          <w:szCs w:val="22"/>
          <w:lang w:val="af-ZA"/>
        </w:rPr>
        <w:softHyphen/>
      </w:r>
      <w:r w:rsidRPr="00251EE6">
        <w:rPr>
          <w:rFonts w:ascii="LitNusx" w:hAnsi="LitNusx"/>
          <w:sz w:val="22"/>
          <w:szCs w:val="22"/>
          <w:lang w:val="af-ZA"/>
        </w:rPr>
        <w:t>men</w:t>
      </w:r>
      <w:r>
        <w:rPr>
          <w:rFonts w:ascii="LitNusx" w:hAnsi="LitNusx"/>
          <w:sz w:val="22"/>
          <w:szCs w:val="22"/>
          <w:lang w:val="af-ZA"/>
        </w:rPr>
        <w:softHyphen/>
      </w:r>
      <w:r w:rsidRPr="00251EE6">
        <w:rPr>
          <w:rFonts w:ascii="LitNusx" w:hAnsi="LitNusx"/>
          <w:sz w:val="22"/>
          <w:szCs w:val="22"/>
          <w:lang w:val="af-ZA"/>
        </w:rPr>
        <w:t>Ta ga</w:t>
      </w:r>
      <w:r>
        <w:rPr>
          <w:rFonts w:ascii="LitNusx" w:hAnsi="LitNusx"/>
          <w:sz w:val="22"/>
          <w:szCs w:val="22"/>
          <w:lang w:val="af-ZA"/>
        </w:rPr>
        <w:softHyphen/>
      </w:r>
      <w:r w:rsidRPr="00251EE6">
        <w:rPr>
          <w:rFonts w:ascii="LitNusx" w:hAnsi="LitNusx"/>
          <w:sz w:val="22"/>
          <w:szCs w:val="22"/>
          <w:lang w:val="af-ZA"/>
        </w:rPr>
        <w:t>er</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ne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dan ar</w:t>
      </w:r>
      <w:r>
        <w:rPr>
          <w:rFonts w:ascii="LitNusx" w:hAnsi="LitNusx"/>
          <w:sz w:val="22"/>
          <w:szCs w:val="22"/>
          <w:lang w:val="af-ZA"/>
        </w:rPr>
        <w:softHyphen/>
      </w:r>
      <w:r w:rsidRPr="00251EE6">
        <w:rPr>
          <w:rFonts w:ascii="LitNusx" w:hAnsi="LitNusx"/>
          <w:sz w:val="22"/>
          <w:szCs w:val="22"/>
          <w:lang w:val="af-ZA"/>
        </w:rPr>
        <w:t>Ce</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li war</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mad</w:t>
      </w:r>
      <w:r>
        <w:rPr>
          <w:rFonts w:ascii="LitNusx" w:hAnsi="LitNusx"/>
          <w:sz w:val="22"/>
          <w:szCs w:val="22"/>
          <w:lang w:val="af-ZA"/>
        </w:rPr>
        <w:softHyphen/>
      </w:r>
      <w:r w:rsidRPr="00251EE6">
        <w:rPr>
          <w:rFonts w:ascii="LitNusx" w:hAnsi="LitNusx"/>
          <w:sz w:val="22"/>
          <w:szCs w:val="22"/>
          <w:lang w:val="af-ZA"/>
        </w:rPr>
        <w:t>gen</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 ro</w:t>
      </w:r>
      <w:r>
        <w:rPr>
          <w:rFonts w:ascii="LitNusx" w:hAnsi="LitNusx"/>
          <w:sz w:val="22"/>
          <w:szCs w:val="22"/>
          <w:lang w:val="af-ZA"/>
        </w:rPr>
        <w:softHyphen/>
      </w:r>
      <w:r w:rsidRPr="00251EE6">
        <w:rPr>
          <w:rFonts w:ascii="LitNusx" w:hAnsi="LitNusx"/>
          <w:sz w:val="22"/>
          <w:szCs w:val="22"/>
          <w:lang w:val="af-ZA"/>
        </w:rPr>
        <w:t>mel</w:t>
      </w:r>
      <w:r>
        <w:rPr>
          <w:rFonts w:ascii="LitNusx" w:hAnsi="LitNusx"/>
          <w:sz w:val="22"/>
          <w:szCs w:val="22"/>
          <w:lang w:val="af-ZA"/>
        </w:rPr>
        <w:softHyphen/>
      </w:r>
      <w:r w:rsidRPr="00251EE6">
        <w:rPr>
          <w:rFonts w:ascii="LitNusx" w:hAnsi="LitNusx"/>
          <w:sz w:val="22"/>
          <w:szCs w:val="22"/>
          <w:lang w:val="af-ZA"/>
        </w:rPr>
        <w:t>mac un</w:t>
      </w:r>
      <w:r>
        <w:rPr>
          <w:rFonts w:ascii="LitNusx" w:hAnsi="LitNusx"/>
          <w:sz w:val="22"/>
          <w:szCs w:val="22"/>
          <w:lang w:val="af-ZA"/>
        </w:rPr>
        <w:softHyphen/>
      </w:r>
      <w:r w:rsidRPr="00251EE6">
        <w:rPr>
          <w:rFonts w:ascii="LitNusx" w:hAnsi="LitNusx"/>
          <w:sz w:val="22"/>
          <w:szCs w:val="22"/>
          <w:lang w:val="af-ZA"/>
        </w:rPr>
        <w:t>da uz</w:t>
      </w:r>
      <w:r>
        <w:rPr>
          <w:rFonts w:ascii="LitNusx" w:hAnsi="LitNusx"/>
          <w:sz w:val="22"/>
          <w:szCs w:val="22"/>
          <w:lang w:val="af-ZA"/>
        </w:rPr>
        <w:softHyphen/>
      </w:r>
      <w:r w:rsidRPr="00251EE6">
        <w:rPr>
          <w:rFonts w:ascii="LitNusx" w:hAnsi="LitNusx"/>
          <w:sz w:val="22"/>
          <w:szCs w:val="22"/>
          <w:lang w:val="af-ZA"/>
        </w:rPr>
        <w:t>run</w:t>
      </w:r>
      <w:r>
        <w:rPr>
          <w:rFonts w:ascii="LitNusx" w:hAnsi="LitNusx"/>
          <w:sz w:val="22"/>
          <w:szCs w:val="22"/>
          <w:lang w:val="af-ZA"/>
        </w:rPr>
        <w:softHyphen/>
      </w:r>
      <w:r w:rsidRPr="00251EE6">
        <w:rPr>
          <w:rFonts w:ascii="LitNusx" w:hAnsi="LitNusx"/>
          <w:sz w:val="22"/>
          <w:szCs w:val="22"/>
          <w:lang w:val="af-ZA"/>
        </w:rPr>
        <w:t>vel</w:t>
      </w:r>
      <w:r>
        <w:rPr>
          <w:rFonts w:ascii="LitNusx" w:hAnsi="LitNusx"/>
          <w:sz w:val="22"/>
          <w:szCs w:val="22"/>
          <w:lang w:val="af-ZA"/>
        </w:rPr>
        <w:softHyphen/>
      </w:r>
      <w:r w:rsidRPr="00251EE6">
        <w:rPr>
          <w:rFonts w:ascii="LitNusx" w:hAnsi="LitNusx"/>
          <w:sz w:val="22"/>
          <w:szCs w:val="22"/>
          <w:lang w:val="af-ZA"/>
        </w:rPr>
        <w:t>yos 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 da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war</w:t>
      </w:r>
      <w:r>
        <w:rPr>
          <w:rFonts w:ascii="LitNusx" w:hAnsi="LitNusx"/>
          <w:sz w:val="22"/>
          <w:szCs w:val="22"/>
          <w:lang w:val="af-ZA"/>
        </w:rPr>
        <w:softHyphen/>
      </w:r>
      <w:r w:rsidRPr="00251EE6">
        <w:rPr>
          <w:rFonts w:ascii="LitNusx" w:hAnsi="LitNusx"/>
          <w:sz w:val="22"/>
          <w:szCs w:val="22"/>
          <w:lang w:val="af-ZA"/>
        </w:rPr>
        <w:t>mo</w:t>
      </w:r>
      <w:r>
        <w:rPr>
          <w:rFonts w:ascii="LitNusx" w:hAnsi="LitNusx"/>
          <w:sz w:val="22"/>
          <w:szCs w:val="22"/>
          <w:lang w:val="af-ZA"/>
        </w:rPr>
        <w:softHyphen/>
      </w:r>
      <w:r w:rsidRPr="00251EE6">
        <w:rPr>
          <w:rFonts w:ascii="LitNusx" w:hAnsi="LitNusx"/>
          <w:sz w:val="22"/>
          <w:szCs w:val="22"/>
          <w:lang w:val="af-ZA"/>
        </w:rPr>
        <w:t>mad</w:t>
      </w:r>
      <w:r>
        <w:rPr>
          <w:rFonts w:ascii="LitNusx" w:hAnsi="LitNusx"/>
          <w:sz w:val="22"/>
          <w:szCs w:val="22"/>
          <w:lang w:val="af-ZA"/>
        </w:rPr>
        <w:softHyphen/>
      </w:r>
      <w:r w:rsidRPr="00251EE6">
        <w:rPr>
          <w:rFonts w:ascii="LitNusx" w:hAnsi="LitNusx"/>
          <w:sz w:val="22"/>
          <w:szCs w:val="22"/>
          <w:lang w:val="af-ZA"/>
        </w:rPr>
        <w:t>gen</w:t>
      </w:r>
      <w:r>
        <w:rPr>
          <w:rFonts w:ascii="LitNusx" w:hAnsi="LitNusx"/>
          <w:sz w:val="22"/>
          <w:szCs w:val="22"/>
          <w:lang w:val="af-ZA"/>
        </w:rPr>
        <w:softHyphen/>
      </w:r>
      <w:r w:rsidRPr="00251EE6">
        <w:rPr>
          <w:rFonts w:ascii="LitNusx" w:hAnsi="LitNusx"/>
          <w:sz w:val="22"/>
          <w:szCs w:val="22"/>
          <w:lang w:val="af-ZA"/>
        </w:rPr>
        <w:t>lebs So</w:t>
      </w:r>
      <w:r>
        <w:rPr>
          <w:rFonts w:ascii="LitNusx" w:hAnsi="LitNusx"/>
          <w:sz w:val="22"/>
          <w:szCs w:val="22"/>
          <w:lang w:val="af-ZA"/>
        </w:rPr>
        <w:softHyphen/>
      </w:r>
      <w:r w:rsidRPr="00251EE6">
        <w:rPr>
          <w:rFonts w:ascii="LitNusx" w:hAnsi="LitNusx"/>
          <w:sz w:val="22"/>
          <w:szCs w:val="22"/>
          <w:lang w:val="af-ZA"/>
        </w:rPr>
        <w:t>ris praq</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ku</w:t>
      </w:r>
      <w:r>
        <w:rPr>
          <w:rFonts w:ascii="LitNusx" w:hAnsi="LitNusx"/>
          <w:sz w:val="22"/>
          <w:szCs w:val="22"/>
          <w:lang w:val="af-ZA"/>
        </w:rPr>
        <w:softHyphen/>
      </w:r>
      <w:r w:rsidRPr="00251EE6">
        <w:rPr>
          <w:rFonts w:ascii="LitNusx" w:hAnsi="LitNusx"/>
          <w:sz w:val="22"/>
          <w:szCs w:val="22"/>
          <w:lang w:val="af-ZA"/>
        </w:rPr>
        <w:t>lad mud</w:t>
      </w:r>
      <w:r>
        <w:rPr>
          <w:rFonts w:ascii="LitNusx" w:hAnsi="LitNusx"/>
          <w:sz w:val="22"/>
          <w:szCs w:val="22"/>
          <w:lang w:val="af-ZA"/>
        </w:rPr>
        <w:softHyphen/>
      </w:r>
      <w:r w:rsidRPr="00251EE6">
        <w:rPr>
          <w:rFonts w:ascii="LitNusx" w:hAnsi="LitNusx"/>
          <w:sz w:val="22"/>
          <w:szCs w:val="22"/>
          <w:lang w:val="af-ZA"/>
        </w:rPr>
        <w:t>miv re</w:t>
      </w:r>
      <w:r>
        <w:rPr>
          <w:rFonts w:ascii="LitNusx" w:hAnsi="LitNusx"/>
          <w:sz w:val="22"/>
          <w:szCs w:val="22"/>
          <w:lang w:val="af-ZA"/>
        </w:rPr>
        <w:softHyphen/>
      </w:r>
      <w:r w:rsidRPr="00251EE6">
        <w:rPr>
          <w:rFonts w:ascii="LitNusx" w:hAnsi="LitNusx"/>
          <w:sz w:val="22"/>
          <w:szCs w:val="22"/>
          <w:lang w:val="af-ZA"/>
        </w:rPr>
        <w:t>Jim</w:t>
      </w:r>
      <w:r>
        <w:rPr>
          <w:rFonts w:ascii="LitNusx" w:hAnsi="LitNusx"/>
          <w:sz w:val="22"/>
          <w:szCs w:val="22"/>
          <w:lang w:val="af-ZA"/>
        </w:rPr>
        <w:softHyphen/>
      </w:r>
      <w:r w:rsidRPr="00251EE6">
        <w:rPr>
          <w:rFonts w:ascii="LitNusx" w:hAnsi="LitNusx"/>
          <w:sz w:val="22"/>
          <w:szCs w:val="22"/>
          <w:lang w:val="af-ZA"/>
        </w:rPr>
        <w:t>Si moq</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di di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lo</w:t>
      </w:r>
      <w:r>
        <w:rPr>
          <w:rFonts w:ascii="LitNusx" w:hAnsi="LitNusx"/>
          <w:sz w:val="22"/>
          <w:szCs w:val="22"/>
          <w:lang w:val="af-ZA"/>
        </w:rPr>
        <w:softHyphen/>
      </w:r>
      <w:r w:rsidRPr="00251EE6">
        <w:rPr>
          <w:rFonts w:ascii="LitNusx" w:hAnsi="LitNusx"/>
          <w:sz w:val="22"/>
          <w:szCs w:val="22"/>
          <w:lang w:val="af-ZA"/>
        </w:rPr>
        <w:t>gi. msgav</w:t>
      </w:r>
      <w:r>
        <w:rPr>
          <w:rFonts w:ascii="LitNusx" w:hAnsi="LitNusx"/>
          <w:sz w:val="22"/>
          <w:szCs w:val="22"/>
          <w:lang w:val="af-ZA"/>
        </w:rPr>
        <w:softHyphen/>
      </w:r>
      <w:r w:rsidRPr="00251EE6">
        <w:rPr>
          <w:rFonts w:ascii="LitNusx" w:hAnsi="LitNusx"/>
          <w:sz w:val="22"/>
          <w:szCs w:val="22"/>
          <w:lang w:val="af-ZA"/>
        </w:rPr>
        <w:t>si sab</w:t>
      </w:r>
      <w:r>
        <w:rPr>
          <w:rFonts w:ascii="LitNusx" w:hAnsi="LitNusx"/>
          <w:sz w:val="22"/>
          <w:szCs w:val="22"/>
          <w:lang w:val="af-ZA"/>
        </w:rPr>
        <w:softHyphen/>
      </w:r>
      <w:r w:rsidRPr="00251EE6">
        <w:rPr>
          <w:rFonts w:ascii="LitNusx" w:hAnsi="LitNusx"/>
          <w:sz w:val="22"/>
          <w:szCs w:val="22"/>
          <w:lang w:val="af-ZA"/>
        </w:rPr>
        <w:t>Wo</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bi un</w:t>
      </w:r>
      <w:r>
        <w:rPr>
          <w:rFonts w:ascii="LitNusx" w:hAnsi="LitNusx"/>
          <w:sz w:val="22"/>
          <w:szCs w:val="22"/>
          <w:lang w:val="af-ZA"/>
        </w:rPr>
        <w:softHyphen/>
      </w:r>
      <w:r w:rsidRPr="00251EE6">
        <w:rPr>
          <w:rFonts w:ascii="LitNusx" w:hAnsi="LitNusx"/>
          <w:sz w:val="22"/>
          <w:szCs w:val="22"/>
          <w:lang w:val="af-ZA"/>
        </w:rPr>
        <w:t>da Se</w:t>
      </w:r>
      <w:r>
        <w:rPr>
          <w:rFonts w:ascii="LitNusx" w:hAnsi="LitNusx"/>
          <w:sz w:val="22"/>
          <w:szCs w:val="22"/>
          <w:lang w:val="af-ZA"/>
        </w:rPr>
        <w:softHyphen/>
      </w:r>
      <w:r w:rsidRPr="00251EE6">
        <w:rPr>
          <w:rFonts w:ascii="LitNusx" w:hAnsi="LitNusx"/>
          <w:sz w:val="22"/>
          <w:szCs w:val="22"/>
          <w:lang w:val="af-ZA"/>
        </w:rPr>
        <w:t>iq</w:t>
      </w:r>
      <w:r>
        <w:rPr>
          <w:rFonts w:ascii="LitNusx" w:hAnsi="LitNusx"/>
          <w:sz w:val="22"/>
          <w:szCs w:val="22"/>
          <w:lang w:val="af-ZA"/>
        </w:rPr>
        <w:softHyphen/>
      </w:r>
      <w:r w:rsidRPr="00251EE6">
        <w:rPr>
          <w:rFonts w:ascii="LitNusx" w:hAnsi="LitNusx"/>
          <w:sz w:val="22"/>
          <w:szCs w:val="22"/>
          <w:lang w:val="af-ZA"/>
        </w:rPr>
        <w:t>mnas ad</w:t>
      </w:r>
      <w:r>
        <w:rPr>
          <w:rFonts w:ascii="LitNusx" w:hAnsi="LitNusx"/>
          <w:sz w:val="22"/>
          <w:szCs w:val="22"/>
          <w:lang w:val="af-ZA"/>
        </w:rPr>
        <w:softHyphen/>
      </w:r>
      <w:r w:rsidRPr="00251EE6">
        <w:rPr>
          <w:rFonts w:ascii="LitNusx" w:hAnsi="LitNusx"/>
          <w:sz w:val="22"/>
          <w:szCs w:val="22"/>
          <w:lang w:val="af-ZA"/>
        </w:rPr>
        <w:t>gi</w:t>
      </w:r>
      <w:r>
        <w:rPr>
          <w:rFonts w:ascii="LitNusx" w:hAnsi="LitNusx"/>
          <w:sz w:val="22"/>
          <w:szCs w:val="22"/>
          <w:lang w:val="af-ZA"/>
        </w:rPr>
        <w:softHyphen/>
      </w:r>
      <w:r w:rsidRPr="00251EE6">
        <w:rPr>
          <w:rFonts w:ascii="LitNusx" w:hAnsi="LitNusx"/>
          <w:sz w:val="22"/>
          <w:szCs w:val="22"/>
          <w:lang w:val="af-ZA"/>
        </w:rPr>
        <w:t>lob</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vi xe</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suf</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bis or</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eb</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t>nac;</w:t>
      </w:r>
    </w:p>
    <w:p w:rsidR="00D46116" w:rsidRPr="00251EE6" w:rsidRDefault="00D46116" w:rsidP="00BC619A">
      <w:pPr>
        <w:numPr>
          <w:ilvl w:val="0"/>
          <w:numId w:val="2"/>
        </w:numPr>
        <w:tabs>
          <w:tab w:val="clear" w:pos="720"/>
          <w:tab w:val="num" w:pos="360"/>
        </w:tabs>
        <w:spacing w:line="252" w:lineRule="auto"/>
        <w:ind w:left="360"/>
        <w:jc w:val="both"/>
        <w:rPr>
          <w:rFonts w:ascii="LitNusx" w:hAnsi="LitNusx"/>
          <w:sz w:val="22"/>
          <w:szCs w:val="22"/>
          <w:lang w:val="af-ZA"/>
        </w:rPr>
      </w:pPr>
      <w:r w:rsidRPr="00251EE6">
        <w:rPr>
          <w:rFonts w:ascii="LitNusx" w:hAnsi="LitNusx"/>
          <w:sz w:val="22"/>
          <w:szCs w:val="22"/>
          <w:lang w:val="af-ZA"/>
        </w:rPr>
        <w:t>srul</w:t>
      </w:r>
      <w:r>
        <w:rPr>
          <w:rFonts w:ascii="LitNusx" w:hAnsi="LitNusx"/>
          <w:sz w:val="22"/>
          <w:szCs w:val="22"/>
          <w:lang w:val="af-ZA"/>
        </w:rPr>
        <w:softHyphen/>
      </w:r>
      <w:r w:rsidRPr="00251EE6">
        <w:rPr>
          <w:rFonts w:ascii="LitNusx" w:hAnsi="LitNusx"/>
          <w:sz w:val="22"/>
          <w:szCs w:val="22"/>
          <w:lang w:val="af-ZA"/>
        </w:rPr>
        <w:t>yo</w:t>
      </w:r>
      <w:r>
        <w:rPr>
          <w:rFonts w:ascii="LitNusx" w:hAnsi="LitNusx"/>
          <w:sz w:val="22"/>
          <w:szCs w:val="22"/>
          <w:lang w:val="af-ZA"/>
        </w:rPr>
        <w:softHyphen/>
      </w:r>
      <w:r w:rsidRPr="00251EE6">
        <w:rPr>
          <w:rFonts w:ascii="LitNusx" w:hAnsi="LitNusx"/>
          <w:sz w:val="22"/>
          <w:szCs w:val="22"/>
          <w:lang w:val="af-ZA"/>
        </w:rPr>
        <w:t>fa un</w:t>
      </w:r>
      <w:r>
        <w:rPr>
          <w:rFonts w:ascii="LitNusx" w:hAnsi="LitNusx"/>
          <w:sz w:val="22"/>
          <w:szCs w:val="22"/>
          <w:lang w:val="af-ZA"/>
        </w:rPr>
        <w:softHyphen/>
      </w:r>
      <w:r w:rsidRPr="00251EE6">
        <w:rPr>
          <w:rFonts w:ascii="LitNusx" w:hAnsi="LitNusx"/>
          <w:sz w:val="22"/>
          <w:szCs w:val="22"/>
          <w:lang w:val="af-ZA"/>
        </w:rPr>
        <w:t>da ga</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ca</w:t>
      </w:r>
      <w:r>
        <w:rPr>
          <w:rFonts w:ascii="LitNusx" w:hAnsi="LitNusx"/>
          <w:sz w:val="22"/>
          <w:szCs w:val="22"/>
          <w:lang w:val="af-ZA"/>
        </w:rPr>
        <w:softHyphen/>
      </w:r>
      <w:r w:rsidRPr="00251EE6">
        <w:rPr>
          <w:rFonts w:ascii="LitNusx" w:hAnsi="LitNusx"/>
          <w:sz w:val="22"/>
          <w:szCs w:val="22"/>
          <w:lang w:val="af-ZA"/>
        </w:rPr>
        <w:t>dos prof</w:t>
      </w:r>
      <w:r>
        <w:rPr>
          <w:rFonts w:ascii="LitNusx" w:hAnsi="LitNusx"/>
          <w:sz w:val="22"/>
          <w:szCs w:val="22"/>
          <w:lang w:val="af-ZA"/>
        </w:rPr>
        <w:softHyphen/>
      </w:r>
      <w:r w:rsidRPr="00251EE6">
        <w:rPr>
          <w:rFonts w:ascii="LitNusx" w:hAnsi="LitNusx"/>
          <w:sz w:val="22"/>
          <w:szCs w:val="22"/>
          <w:lang w:val="af-ZA"/>
        </w:rPr>
        <w:t>kav</w:t>
      </w:r>
      <w:r>
        <w:rPr>
          <w:rFonts w:ascii="LitNusx" w:hAnsi="LitNusx"/>
          <w:sz w:val="22"/>
          <w:szCs w:val="22"/>
          <w:lang w:val="af-ZA"/>
        </w:rPr>
        <w:softHyphen/>
      </w:r>
      <w:r w:rsidRPr="00251EE6">
        <w:rPr>
          <w:rFonts w:ascii="LitNusx" w:hAnsi="LitNusx"/>
          <w:sz w:val="22"/>
          <w:szCs w:val="22"/>
          <w:lang w:val="af-ZA"/>
        </w:rPr>
        <w:t>Si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sa</w:t>
      </w:r>
      <w:r>
        <w:rPr>
          <w:rFonts w:ascii="LitNusx" w:hAnsi="LitNusx"/>
          <w:sz w:val="22"/>
          <w:szCs w:val="22"/>
          <w:lang w:val="af-ZA"/>
        </w:rPr>
        <w:softHyphen/>
      </w:r>
      <w:r w:rsidRPr="00251EE6">
        <w:rPr>
          <w:rFonts w:ascii="LitNusx" w:hAnsi="LitNusx"/>
          <w:sz w:val="22"/>
          <w:szCs w:val="22"/>
          <w:lang w:val="af-ZA"/>
        </w:rPr>
        <w:t>ka</w:t>
      </w:r>
      <w:r>
        <w:rPr>
          <w:rFonts w:ascii="LitNusx" w:hAnsi="LitNusx"/>
          <w:sz w:val="22"/>
          <w:szCs w:val="22"/>
          <w:lang w:val="af-ZA"/>
        </w:rPr>
        <w:softHyphen/>
      </w:r>
      <w:r w:rsidRPr="00251EE6">
        <w:rPr>
          <w:rFonts w:ascii="LitNusx" w:hAnsi="LitNusx"/>
          <w:sz w:val="22"/>
          <w:szCs w:val="22"/>
          <w:lang w:val="af-ZA"/>
        </w:rPr>
        <w:t>non</w:t>
      </w:r>
      <w:r>
        <w:rPr>
          <w:rFonts w:ascii="LitNusx" w:hAnsi="LitNusx"/>
          <w:sz w:val="22"/>
          <w:szCs w:val="22"/>
          <w:lang w:val="af-ZA"/>
        </w:rPr>
        <w:softHyphen/>
      </w:r>
      <w:r w:rsidRPr="00251EE6">
        <w:rPr>
          <w:rFonts w:ascii="LitNusx" w:hAnsi="LitNusx"/>
          <w:sz w:val="22"/>
          <w:szCs w:val="22"/>
          <w:lang w:val="af-ZA"/>
        </w:rPr>
        <w:t>mdeb</w:t>
      </w:r>
      <w:r>
        <w:rPr>
          <w:rFonts w:ascii="LitNusx" w:hAnsi="LitNusx"/>
          <w:sz w:val="22"/>
          <w:szCs w:val="22"/>
          <w:lang w:val="af-ZA"/>
        </w:rPr>
        <w:softHyphen/>
      </w:r>
      <w:r w:rsidRPr="00251EE6">
        <w:rPr>
          <w:rFonts w:ascii="LitNusx" w:hAnsi="LitNusx"/>
          <w:sz w:val="22"/>
          <w:szCs w:val="22"/>
          <w:lang w:val="af-ZA"/>
        </w:rPr>
        <w:t>lo ba</w:t>
      </w:r>
      <w:r>
        <w:rPr>
          <w:rFonts w:ascii="LitNusx" w:hAnsi="LitNusx"/>
          <w:sz w:val="22"/>
          <w:szCs w:val="22"/>
          <w:lang w:val="af-ZA"/>
        </w:rPr>
        <w:softHyphen/>
      </w:r>
      <w:r w:rsidRPr="00251EE6">
        <w:rPr>
          <w:rFonts w:ascii="LitNusx" w:hAnsi="LitNusx"/>
          <w:sz w:val="22"/>
          <w:szCs w:val="22"/>
          <w:lang w:val="af-ZA"/>
        </w:rPr>
        <w:t>zam, ra</w:t>
      </w:r>
      <w:r>
        <w:rPr>
          <w:rFonts w:ascii="LitNusx" w:hAnsi="LitNusx"/>
          <w:sz w:val="22"/>
          <w:szCs w:val="22"/>
          <w:lang w:val="af-ZA"/>
        </w:rPr>
        <w:softHyphen/>
      </w:r>
      <w:r w:rsidRPr="00251EE6">
        <w:rPr>
          <w:rFonts w:ascii="LitNusx" w:hAnsi="LitNusx"/>
          <w:sz w:val="22"/>
          <w:szCs w:val="22"/>
          <w:lang w:val="af-ZA"/>
        </w:rPr>
        <w:t>mac sa</w:t>
      </w:r>
      <w:r>
        <w:rPr>
          <w:rFonts w:ascii="LitNusx" w:hAnsi="LitNusx"/>
          <w:sz w:val="22"/>
          <w:szCs w:val="22"/>
          <w:lang w:val="af-ZA"/>
        </w:rPr>
        <w:softHyphen/>
      </w:r>
      <w:r w:rsidRPr="00251EE6">
        <w:rPr>
          <w:rFonts w:ascii="LitNusx" w:hAnsi="LitNusx"/>
          <w:sz w:val="22"/>
          <w:szCs w:val="22"/>
          <w:lang w:val="af-ZA"/>
        </w:rPr>
        <w:t>fuZ</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li un</w:t>
      </w:r>
      <w:r>
        <w:rPr>
          <w:rFonts w:ascii="LitNusx" w:hAnsi="LitNusx"/>
          <w:sz w:val="22"/>
          <w:szCs w:val="22"/>
          <w:lang w:val="af-ZA"/>
        </w:rPr>
        <w:softHyphen/>
      </w:r>
      <w:r w:rsidRPr="00251EE6">
        <w:rPr>
          <w:rFonts w:ascii="LitNusx" w:hAnsi="LitNusx"/>
          <w:sz w:val="22"/>
          <w:szCs w:val="22"/>
          <w:lang w:val="af-ZA"/>
        </w:rPr>
        <w:t>da Seq</w:t>
      </w:r>
      <w:r>
        <w:rPr>
          <w:rFonts w:ascii="LitNusx" w:hAnsi="LitNusx"/>
          <w:sz w:val="22"/>
          <w:szCs w:val="22"/>
          <w:lang w:val="af-ZA"/>
        </w:rPr>
        <w:softHyphen/>
      </w:r>
      <w:r w:rsidRPr="00251EE6">
        <w:rPr>
          <w:rFonts w:ascii="LitNusx" w:hAnsi="LitNusx"/>
          <w:sz w:val="22"/>
          <w:szCs w:val="22"/>
          <w:lang w:val="af-ZA"/>
        </w:rPr>
        <w:t>mnas ma</w:t>
      </w:r>
      <w:r>
        <w:rPr>
          <w:rFonts w:ascii="LitNusx" w:hAnsi="LitNusx"/>
          <w:sz w:val="22"/>
          <w:szCs w:val="22"/>
          <w:lang w:val="af-ZA"/>
        </w:rPr>
        <w:softHyphen/>
      </w:r>
      <w:r w:rsidRPr="00251EE6">
        <w:rPr>
          <w:rFonts w:ascii="LitNusx" w:hAnsi="LitNusx"/>
          <w:sz w:val="22"/>
          <w:szCs w:val="22"/>
          <w:lang w:val="af-ZA"/>
        </w:rPr>
        <w:t>Ti ro</w:t>
      </w:r>
      <w:r>
        <w:rPr>
          <w:rFonts w:ascii="LitNusx" w:hAnsi="LitNusx"/>
          <w:sz w:val="22"/>
          <w:szCs w:val="22"/>
          <w:lang w:val="af-ZA"/>
        </w:rPr>
        <w:softHyphen/>
      </w:r>
      <w:r w:rsidRPr="00251EE6">
        <w:rPr>
          <w:rFonts w:ascii="LitNusx" w:hAnsi="LitNusx"/>
          <w:sz w:val="22"/>
          <w:szCs w:val="22"/>
          <w:lang w:val="af-ZA"/>
        </w:rPr>
        <w:t>lis ga</w:t>
      </w:r>
      <w:r>
        <w:rPr>
          <w:rFonts w:ascii="LitNusx" w:hAnsi="LitNusx"/>
          <w:sz w:val="22"/>
          <w:szCs w:val="22"/>
          <w:lang w:val="af-ZA"/>
        </w:rPr>
        <w:softHyphen/>
      </w:r>
      <w:r w:rsidRPr="00251EE6">
        <w:rPr>
          <w:rFonts w:ascii="LitNusx" w:hAnsi="LitNusx"/>
          <w:sz w:val="22"/>
          <w:szCs w:val="22"/>
          <w:lang w:val="af-ZA"/>
        </w:rPr>
        <w:t>aq</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u</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saT</w:t>
      </w:r>
      <w:r>
        <w:rPr>
          <w:rFonts w:ascii="LitNusx" w:hAnsi="LitNusx"/>
          <w:sz w:val="22"/>
          <w:szCs w:val="22"/>
          <w:lang w:val="af-ZA"/>
        </w:rPr>
        <w:softHyphen/>
      </w:r>
      <w:r w:rsidRPr="00251EE6">
        <w:rPr>
          <w:rFonts w:ascii="LitNusx" w:hAnsi="LitNusx"/>
          <w:sz w:val="22"/>
          <w:szCs w:val="22"/>
          <w:lang w:val="af-ZA"/>
        </w:rPr>
        <w:t>vis da</w:t>
      </w:r>
      <w:r>
        <w:rPr>
          <w:rFonts w:ascii="LitNusx" w:hAnsi="LitNusx"/>
          <w:sz w:val="22"/>
          <w:szCs w:val="22"/>
          <w:lang w:val="af-ZA"/>
        </w:rPr>
        <w:softHyphen/>
      </w:r>
      <w:r w:rsidRPr="00251EE6">
        <w:rPr>
          <w:rFonts w:ascii="LitNusx" w:hAnsi="LitNusx"/>
          <w:sz w:val="22"/>
          <w:szCs w:val="22"/>
          <w:lang w:val="af-ZA"/>
        </w:rPr>
        <w:t>qi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ve</w:t>
      </w:r>
      <w:r>
        <w:rPr>
          <w:rFonts w:ascii="LitNusx" w:hAnsi="LitNusx"/>
          <w:sz w:val="22"/>
          <w:szCs w:val="22"/>
          <w:lang w:val="af-ZA"/>
        </w:rPr>
        <w:softHyphen/>
      </w:r>
      <w:r w:rsidRPr="00251EE6">
        <w:rPr>
          <w:rFonts w:ascii="LitNusx" w:hAnsi="LitNusx"/>
          <w:sz w:val="22"/>
          <w:szCs w:val="22"/>
          <w:lang w:val="af-ZA"/>
        </w:rPr>
        <w:t>bul</w:t>
      </w:r>
      <w:r>
        <w:rPr>
          <w:rFonts w:ascii="LitNusx" w:hAnsi="LitNusx"/>
          <w:sz w:val="22"/>
          <w:szCs w:val="22"/>
          <w:lang w:val="af-ZA"/>
        </w:rPr>
        <w:softHyphen/>
      </w:r>
      <w:r w:rsidRPr="00251EE6">
        <w:rPr>
          <w:rFonts w:ascii="LitNusx" w:hAnsi="LitNusx"/>
          <w:sz w:val="22"/>
          <w:szCs w:val="22"/>
          <w:lang w:val="af-ZA"/>
        </w:rPr>
        <w:t>Ta uf</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bis dac</w:t>
      </w:r>
      <w:r>
        <w:rPr>
          <w:rFonts w:ascii="LitNusx" w:hAnsi="LitNusx"/>
          <w:sz w:val="22"/>
          <w:szCs w:val="22"/>
          <w:lang w:val="af-ZA"/>
        </w:rPr>
        <w:softHyphen/>
      </w:r>
      <w:r w:rsidRPr="00251EE6">
        <w:rPr>
          <w:rFonts w:ascii="LitNusx" w:hAnsi="LitNusx"/>
          <w:sz w:val="22"/>
          <w:szCs w:val="22"/>
          <w:lang w:val="af-ZA"/>
        </w:rPr>
        <w:t>va</w:t>
      </w:r>
      <w:r>
        <w:rPr>
          <w:rFonts w:ascii="LitNusx" w:hAnsi="LitNusx"/>
          <w:sz w:val="22"/>
          <w:szCs w:val="22"/>
          <w:lang w:val="af-ZA"/>
        </w:rPr>
        <w:softHyphen/>
      </w:r>
      <w:r w:rsidRPr="00251EE6">
        <w:rPr>
          <w:rFonts w:ascii="LitNusx" w:hAnsi="LitNusx"/>
          <w:sz w:val="22"/>
          <w:szCs w:val="22"/>
          <w:lang w:val="af-ZA"/>
        </w:rPr>
        <w:t>Si;</w:t>
      </w:r>
    </w:p>
    <w:p w:rsidR="00D46116" w:rsidRPr="00251EE6" w:rsidRDefault="00D46116" w:rsidP="00BC619A">
      <w:pPr>
        <w:numPr>
          <w:ilvl w:val="0"/>
          <w:numId w:val="2"/>
        </w:numPr>
        <w:tabs>
          <w:tab w:val="clear" w:pos="720"/>
          <w:tab w:val="num" w:pos="360"/>
        </w:tabs>
        <w:spacing w:line="252" w:lineRule="auto"/>
        <w:ind w:left="360"/>
        <w:jc w:val="both"/>
        <w:rPr>
          <w:rFonts w:ascii="LitNusx" w:hAnsi="LitNusx"/>
          <w:sz w:val="22"/>
          <w:szCs w:val="22"/>
          <w:lang w:val="af-ZA"/>
        </w:rPr>
      </w:pPr>
      <w:r w:rsidRPr="00251EE6">
        <w:rPr>
          <w:rFonts w:ascii="LitNusx" w:hAnsi="LitNusx"/>
          <w:sz w:val="22"/>
          <w:szCs w:val="22"/>
          <w:lang w:val="af-ZA"/>
        </w:rPr>
        <w:t>mTav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bam un</w:t>
      </w:r>
      <w:r>
        <w:rPr>
          <w:rFonts w:ascii="LitNusx" w:hAnsi="LitNusx"/>
          <w:sz w:val="22"/>
          <w:szCs w:val="22"/>
          <w:lang w:val="af-ZA"/>
        </w:rPr>
        <w:softHyphen/>
      </w:r>
      <w:r w:rsidRPr="00251EE6">
        <w:rPr>
          <w:rFonts w:ascii="LitNusx" w:hAnsi="LitNusx"/>
          <w:sz w:val="22"/>
          <w:szCs w:val="22"/>
          <w:lang w:val="af-ZA"/>
        </w:rPr>
        <w:t>da wa</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xa</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sos sa</w:t>
      </w:r>
      <w:r>
        <w:rPr>
          <w:rFonts w:ascii="LitNusx" w:hAnsi="LitNusx"/>
          <w:sz w:val="22"/>
          <w:szCs w:val="22"/>
          <w:lang w:val="af-ZA"/>
        </w:rPr>
        <w:softHyphen/>
      </w:r>
      <w:r w:rsidRPr="00251EE6">
        <w:rPr>
          <w:rFonts w:ascii="LitNusx" w:hAnsi="LitNusx"/>
          <w:sz w:val="22"/>
          <w:szCs w:val="22"/>
          <w:lang w:val="af-ZA"/>
        </w:rPr>
        <w:t>zo</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do</w:t>
      </w:r>
      <w:r>
        <w:rPr>
          <w:rFonts w:ascii="LitNusx" w:hAnsi="LitNusx"/>
          <w:sz w:val="22"/>
          <w:szCs w:val="22"/>
          <w:lang w:val="af-ZA"/>
        </w:rPr>
        <w:softHyphen/>
      </w:r>
      <w:r w:rsidRPr="00251EE6">
        <w:rPr>
          <w:rFonts w:ascii="LitNusx" w:hAnsi="LitNusx"/>
          <w:sz w:val="22"/>
          <w:szCs w:val="22"/>
          <w:lang w:val="af-ZA"/>
        </w:rPr>
        <w:t>eb</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vi ma</w:t>
      </w:r>
      <w:r>
        <w:rPr>
          <w:rFonts w:ascii="LitNusx" w:hAnsi="LitNusx"/>
          <w:sz w:val="22"/>
          <w:szCs w:val="22"/>
          <w:lang w:val="af-ZA"/>
        </w:rPr>
        <w:softHyphen/>
      </w:r>
      <w:r w:rsidRPr="00251EE6">
        <w:rPr>
          <w:rFonts w:ascii="LitNusx" w:hAnsi="LitNusx"/>
          <w:sz w:val="22"/>
          <w:szCs w:val="22"/>
          <w:lang w:val="af-ZA"/>
        </w:rPr>
        <w:t>uw</w:t>
      </w:r>
      <w:r>
        <w:rPr>
          <w:rFonts w:ascii="LitNusx" w:hAnsi="LitNusx"/>
          <w:sz w:val="22"/>
          <w:szCs w:val="22"/>
          <w:lang w:val="af-ZA"/>
        </w:rPr>
        <w:softHyphen/>
      </w:r>
      <w:r w:rsidRPr="00251EE6">
        <w:rPr>
          <w:rFonts w:ascii="LitNusx" w:hAnsi="LitNusx"/>
          <w:sz w:val="22"/>
          <w:szCs w:val="22"/>
          <w:lang w:val="af-ZA"/>
        </w:rPr>
        <w:t>ye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li da in</w:t>
      </w:r>
      <w:r>
        <w:rPr>
          <w:rFonts w:ascii="LitNusx" w:hAnsi="LitNusx"/>
          <w:sz w:val="22"/>
          <w:szCs w:val="22"/>
          <w:lang w:val="af-ZA"/>
        </w:rPr>
        <w:softHyphen/>
      </w:r>
      <w:r w:rsidRPr="00251EE6">
        <w:rPr>
          <w:rFonts w:ascii="LitNusx" w:hAnsi="LitNusx"/>
          <w:sz w:val="22"/>
          <w:szCs w:val="22"/>
          <w:lang w:val="af-ZA"/>
        </w:rPr>
        <w:t>for</w:t>
      </w:r>
      <w:r>
        <w:rPr>
          <w:rFonts w:ascii="LitNusx" w:hAnsi="LitNusx"/>
          <w:sz w:val="22"/>
          <w:szCs w:val="22"/>
          <w:lang w:val="af-ZA"/>
        </w:rPr>
        <w:softHyphen/>
      </w:r>
      <w:r w:rsidRPr="00251EE6">
        <w:rPr>
          <w:rFonts w:ascii="LitNusx" w:hAnsi="LitNusx"/>
          <w:sz w:val="22"/>
          <w:szCs w:val="22"/>
          <w:lang w:val="af-ZA"/>
        </w:rPr>
        <w:t>ma</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is sxva ma</w:t>
      </w:r>
      <w:r>
        <w:rPr>
          <w:rFonts w:ascii="LitNusx" w:hAnsi="LitNusx"/>
          <w:sz w:val="22"/>
          <w:szCs w:val="22"/>
          <w:lang w:val="af-ZA"/>
        </w:rPr>
        <w:softHyphen/>
      </w:r>
      <w:r w:rsidRPr="00251EE6">
        <w:rPr>
          <w:rFonts w:ascii="LitNusx" w:hAnsi="LitNusx"/>
          <w:sz w:val="22"/>
          <w:szCs w:val="22"/>
          <w:lang w:val="af-ZA"/>
        </w:rPr>
        <w:t>sob</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vi sa</w:t>
      </w:r>
      <w:r>
        <w:rPr>
          <w:rFonts w:ascii="LitNusx" w:hAnsi="LitNusx"/>
          <w:sz w:val="22"/>
          <w:szCs w:val="22"/>
          <w:lang w:val="af-ZA"/>
        </w:rPr>
        <w:softHyphen/>
      </w:r>
      <w:r w:rsidRPr="00251EE6">
        <w:rPr>
          <w:rFonts w:ascii="LitNusx" w:hAnsi="LitNusx"/>
          <w:sz w:val="22"/>
          <w:szCs w:val="22"/>
          <w:lang w:val="af-ZA"/>
        </w:rPr>
        <w:t>Su</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be</w:t>
      </w:r>
      <w:r>
        <w:rPr>
          <w:rFonts w:ascii="LitNusx" w:hAnsi="LitNusx"/>
          <w:sz w:val="22"/>
          <w:szCs w:val="22"/>
          <w:lang w:val="af-ZA"/>
        </w:rPr>
        <w:softHyphen/>
      </w:r>
      <w:r w:rsidRPr="00251EE6">
        <w:rPr>
          <w:rFonts w:ascii="LitNusx" w:hAnsi="LitNusx"/>
          <w:sz w:val="22"/>
          <w:szCs w:val="22"/>
          <w:lang w:val="af-ZA"/>
        </w:rPr>
        <w:t>bi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w:t>
      </w:r>
      <w:r>
        <w:rPr>
          <w:rFonts w:ascii="LitNusx" w:hAnsi="LitNusx"/>
          <w:sz w:val="22"/>
          <w:szCs w:val="22"/>
          <w:lang w:val="af-ZA"/>
        </w:rPr>
        <w:softHyphen/>
      </w:r>
      <w:r w:rsidRPr="00251EE6">
        <w:rPr>
          <w:rFonts w:ascii="LitNusx" w:hAnsi="LitNusx"/>
          <w:sz w:val="22"/>
          <w:szCs w:val="22"/>
          <w:lang w:val="af-ZA"/>
        </w:rPr>
        <w:t>sa da ker</w:t>
      </w:r>
      <w:r>
        <w:rPr>
          <w:rFonts w:ascii="LitNusx" w:hAnsi="LitNusx"/>
          <w:sz w:val="22"/>
          <w:szCs w:val="22"/>
          <w:lang w:val="af-ZA"/>
        </w:rPr>
        <w:softHyphen/>
      </w:r>
      <w:r w:rsidRPr="00251EE6">
        <w:rPr>
          <w:rFonts w:ascii="LitNusx" w:hAnsi="LitNusx"/>
          <w:sz w:val="22"/>
          <w:szCs w:val="22"/>
          <w:lang w:val="af-ZA"/>
        </w:rPr>
        <w:t>Zo seq</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bis prob</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bis ga</w:t>
      </w:r>
      <w:r>
        <w:rPr>
          <w:rFonts w:ascii="LitNusx" w:hAnsi="LitNusx"/>
          <w:sz w:val="22"/>
          <w:szCs w:val="22"/>
          <w:lang w:val="af-ZA"/>
        </w:rPr>
        <w:softHyphen/>
      </w:r>
      <w:r w:rsidRPr="00251EE6">
        <w:rPr>
          <w:rFonts w:ascii="LitNusx" w:hAnsi="LitNusx"/>
          <w:sz w:val="22"/>
          <w:szCs w:val="22"/>
          <w:lang w:val="af-ZA"/>
        </w:rPr>
        <w:t>Su</w:t>
      </w:r>
      <w:r>
        <w:rPr>
          <w:rFonts w:ascii="LitNusx" w:hAnsi="LitNusx"/>
          <w:sz w:val="22"/>
          <w:szCs w:val="22"/>
          <w:lang w:val="af-ZA"/>
        </w:rPr>
        <w:softHyphen/>
      </w:r>
      <w:r w:rsidRPr="00251EE6">
        <w:rPr>
          <w:rFonts w:ascii="LitNusx" w:hAnsi="LitNusx"/>
          <w:sz w:val="22"/>
          <w:szCs w:val="22"/>
          <w:lang w:val="af-ZA"/>
        </w:rPr>
        <w:t>qe</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Si;</w:t>
      </w:r>
    </w:p>
    <w:p w:rsidR="00D46116" w:rsidRPr="00251EE6" w:rsidRDefault="00D46116" w:rsidP="00BC619A">
      <w:pPr>
        <w:numPr>
          <w:ilvl w:val="0"/>
          <w:numId w:val="2"/>
        </w:numPr>
        <w:tabs>
          <w:tab w:val="clear" w:pos="720"/>
          <w:tab w:val="num" w:pos="360"/>
        </w:tabs>
        <w:spacing w:line="252" w:lineRule="auto"/>
        <w:ind w:left="360"/>
        <w:jc w:val="both"/>
        <w:rPr>
          <w:rFonts w:ascii="LitNusx" w:hAnsi="LitNusx"/>
          <w:sz w:val="22"/>
          <w:szCs w:val="22"/>
          <w:lang w:val="af-ZA"/>
        </w:rPr>
      </w:pPr>
      <w:r w:rsidRPr="00251EE6">
        <w:rPr>
          <w:rFonts w:ascii="LitNusx" w:hAnsi="LitNusx"/>
          <w:sz w:val="22"/>
          <w:szCs w:val="22"/>
          <w:lang w:val="af-ZA"/>
        </w:rPr>
        <w:t>sxva</w:t>
      </w:r>
      <w:r>
        <w:rPr>
          <w:rFonts w:ascii="LitNusx" w:hAnsi="LitNusx"/>
          <w:sz w:val="22"/>
          <w:szCs w:val="22"/>
          <w:lang w:val="af-ZA"/>
        </w:rPr>
        <w:softHyphen/>
      </w:r>
      <w:r w:rsidRPr="00251EE6">
        <w:rPr>
          <w:rFonts w:ascii="LitNusx" w:hAnsi="LitNusx"/>
          <w:sz w:val="22"/>
          <w:szCs w:val="22"/>
          <w:lang w:val="af-ZA"/>
        </w:rPr>
        <w:t>das</w:t>
      </w:r>
      <w:r>
        <w:rPr>
          <w:rFonts w:ascii="LitNusx" w:hAnsi="LitNusx"/>
          <w:sz w:val="22"/>
          <w:szCs w:val="22"/>
          <w:lang w:val="af-ZA"/>
        </w:rPr>
        <w:softHyphen/>
      </w:r>
      <w:r w:rsidRPr="00251EE6">
        <w:rPr>
          <w:rFonts w:ascii="LitNusx" w:hAnsi="LitNusx"/>
          <w:sz w:val="22"/>
          <w:szCs w:val="22"/>
          <w:lang w:val="af-ZA"/>
        </w:rPr>
        <w:t>xva sa</w:t>
      </w:r>
      <w:r>
        <w:rPr>
          <w:rFonts w:ascii="LitNusx" w:hAnsi="LitNusx"/>
          <w:sz w:val="22"/>
          <w:szCs w:val="22"/>
          <w:lang w:val="af-ZA"/>
        </w:rPr>
        <w:softHyphen/>
      </w:r>
      <w:r w:rsidRPr="00251EE6">
        <w:rPr>
          <w:rFonts w:ascii="LitNusx" w:hAnsi="LitNusx"/>
          <w:sz w:val="22"/>
          <w:szCs w:val="22"/>
          <w:lang w:val="af-ZA"/>
        </w:rPr>
        <w:t>er</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So</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so fon</w:t>
      </w:r>
      <w:r>
        <w:rPr>
          <w:rFonts w:ascii="LitNusx" w:hAnsi="LitNusx"/>
          <w:sz w:val="22"/>
          <w:szCs w:val="22"/>
          <w:lang w:val="af-ZA"/>
        </w:rPr>
        <w:softHyphen/>
      </w:r>
      <w:r w:rsidRPr="00251EE6">
        <w:rPr>
          <w:rFonts w:ascii="LitNusx" w:hAnsi="LitNusx"/>
          <w:sz w:val="22"/>
          <w:szCs w:val="22"/>
          <w:lang w:val="af-ZA"/>
        </w:rPr>
        <w:t>deb</w:t>
      </w:r>
      <w:r>
        <w:rPr>
          <w:rFonts w:ascii="LitNusx" w:hAnsi="LitNusx"/>
          <w:sz w:val="22"/>
          <w:szCs w:val="22"/>
          <w:lang w:val="af-ZA"/>
        </w:rPr>
        <w:softHyphen/>
      </w:r>
      <w:r w:rsidRPr="00251EE6">
        <w:rPr>
          <w:rFonts w:ascii="LitNusx" w:hAnsi="LitNusx"/>
          <w:sz w:val="22"/>
          <w:szCs w:val="22"/>
          <w:lang w:val="af-ZA"/>
        </w:rPr>
        <w:t>ma un</w:t>
      </w:r>
      <w:r>
        <w:rPr>
          <w:rFonts w:ascii="LitNusx" w:hAnsi="LitNusx"/>
          <w:sz w:val="22"/>
          <w:szCs w:val="22"/>
          <w:lang w:val="af-ZA"/>
        </w:rPr>
        <w:softHyphen/>
      </w:r>
      <w:r w:rsidRPr="00251EE6">
        <w:rPr>
          <w:rFonts w:ascii="LitNusx" w:hAnsi="LitNusx"/>
          <w:sz w:val="22"/>
          <w:szCs w:val="22"/>
          <w:lang w:val="af-ZA"/>
        </w:rPr>
        <w:t>da Se</w:t>
      </w:r>
      <w:r>
        <w:rPr>
          <w:rFonts w:ascii="LitNusx" w:hAnsi="LitNusx"/>
          <w:sz w:val="22"/>
          <w:szCs w:val="22"/>
          <w:lang w:val="af-ZA"/>
        </w:rPr>
        <w:softHyphen/>
      </w:r>
      <w:r w:rsidRPr="00251EE6">
        <w:rPr>
          <w:rFonts w:ascii="LitNusx" w:hAnsi="LitNusx"/>
          <w:sz w:val="22"/>
          <w:szCs w:val="22"/>
          <w:lang w:val="af-ZA"/>
        </w:rPr>
        <w:t>uw</w:t>
      </w:r>
      <w:r>
        <w:rPr>
          <w:rFonts w:ascii="LitNusx" w:hAnsi="LitNusx"/>
          <w:sz w:val="22"/>
          <w:szCs w:val="22"/>
          <w:lang w:val="af-ZA"/>
        </w:rPr>
        <w:softHyphen/>
      </w:r>
      <w:r w:rsidRPr="00251EE6">
        <w:rPr>
          <w:rFonts w:ascii="LitNusx" w:hAnsi="LitNusx"/>
          <w:sz w:val="22"/>
          <w:szCs w:val="22"/>
          <w:lang w:val="af-ZA"/>
        </w:rPr>
        <w:t>yon xe</w:t>
      </w:r>
      <w:r>
        <w:rPr>
          <w:rFonts w:ascii="LitNusx" w:hAnsi="LitNusx"/>
          <w:sz w:val="22"/>
          <w:szCs w:val="22"/>
          <w:lang w:val="af-ZA"/>
        </w:rPr>
        <w:softHyphen/>
      </w:r>
      <w:r w:rsidRPr="00251EE6">
        <w:rPr>
          <w:rFonts w:ascii="LitNusx" w:hAnsi="LitNusx"/>
          <w:sz w:val="22"/>
          <w:szCs w:val="22"/>
          <w:lang w:val="af-ZA"/>
        </w:rPr>
        <w:t>li im ara</w:t>
      </w:r>
      <w:r>
        <w:rPr>
          <w:rFonts w:ascii="LitNusx" w:hAnsi="LitNusx"/>
          <w:sz w:val="22"/>
          <w:szCs w:val="22"/>
          <w:lang w:val="af-ZA"/>
        </w:rPr>
        <w:softHyphen/>
      </w:r>
      <w:r w:rsidRPr="00251EE6">
        <w:rPr>
          <w:rFonts w:ascii="LitNusx" w:hAnsi="LitNusx"/>
          <w:sz w:val="22"/>
          <w:szCs w:val="22"/>
          <w:lang w:val="af-ZA"/>
        </w:rPr>
        <w:t>sam</w:t>
      </w:r>
      <w:r>
        <w:rPr>
          <w:rFonts w:ascii="LitNusx" w:hAnsi="LitNusx"/>
          <w:sz w:val="22"/>
          <w:szCs w:val="22"/>
          <w:lang w:val="af-ZA"/>
        </w:rPr>
        <w:softHyphen/>
      </w:r>
      <w:r w:rsidRPr="00251EE6">
        <w:rPr>
          <w:rFonts w:ascii="LitNusx" w:hAnsi="LitNusx"/>
          <w:sz w:val="22"/>
          <w:szCs w:val="22"/>
          <w:lang w:val="af-ZA"/>
        </w:rPr>
        <w:t>Tav</w:t>
      </w:r>
      <w:r>
        <w:rPr>
          <w:rFonts w:ascii="LitNusx" w:hAnsi="LitNusx"/>
          <w:sz w:val="22"/>
          <w:szCs w:val="22"/>
          <w:lang w:val="af-ZA"/>
        </w:rPr>
        <w:softHyphen/>
      </w:r>
      <w:r w:rsidRPr="00251EE6">
        <w:rPr>
          <w:rFonts w:ascii="LitNusx" w:hAnsi="LitNusx"/>
          <w:sz w:val="22"/>
          <w:szCs w:val="22"/>
          <w:lang w:val="af-ZA"/>
        </w:rPr>
        <w:t>ro</w:t>
      </w:r>
      <w:r>
        <w:rPr>
          <w:rFonts w:ascii="LitNusx" w:hAnsi="LitNusx"/>
          <w:sz w:val="22"/>
          <w:szCs w:val="22"/>
          <w:lang w:val="af-ZA"/>
        </w:rPr>
        <w:softHyphen/>
      </w:r>
      <w:r w:rsidRPr="00251EE6">
        <w:rPr>
          <w:rFonts w:ascii="LitNusx" w:hAnsi="LitNusx"/>
          <w:sz w:val="22"/>
          <w:szCs w:val="22"/>
          <w:lang w:val="af-ZA"/>
        </w:rPr>
        <w:t>bo or</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za</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a</w:t>
      </w:r>
      <w:r>
        <w:rPr>
          <w:rFonts w:ascii="LitNusx" w:hAnsi="LitNusx"/>
          <w:sz w:val="22"/>
          <w:szCs w:val="22"/>
          <w:lang w:val="af-ZA"/>
        </w:rPr>
        <w:softHyphen/>
      </w:r>
      <w:r w:rsidRPr="00251EE6">
        <w:rPr>
          <w:rFonts w:ascii="LitNusx" w:hAnsi="LitNusx"/>
          <w:sz w:val="22"/>
          <w:szCs w:val="22"/>
          <w:lang w:val="af-ZA"/>
        </w:rPr>
        <w:t>Ta qse</w:t>
      </w:r>
      <w:r>
        <w:rPr>
          <w:rFonts w:ascii="LitNusx" w:hAnsi="LitNusx"/>
          <w:sz w:val="22"/>
          <w:szCs w:val="22"/>
          <w:lang w:val="af-ZA"/>
        </w:rPr>
        <w:softHyphen/>
      </w:r>
      <w:r w:rsidRPr="00251EE6">
        <w:rPr>
          <w:rFonts w:ascii="LitNusx" w:hAnsi="LitNusx"/>
          <w:sz w:val="22"/>
          <w:szCs w:val="22"/>
          <w:lang w:val="af-ZA"/>
        </w:rPr>
        <w:t>lis gan</w:t>
      </w:r>
      <w:r>
        <w:rPr>
          <w:rFonts w:ascii="LitNusx" w:hAnsi="LitNusx"/>
          <w:sz w:val="22"/>
          <w:szCs w:val="22"/>
          <w:lang w:val="af-ZA"/>
        </w:rPr>
        <w:softHyphen/>
      </w:r>
      <w:r w:rsidRPr="00251EE6">
        <w:rPr>
          <w:rFonts w:ascii="LitNusx" w:hAnsi="LitNusx"/>
          <w:sz w:val="22"/>
          <w:szCs w:val="22"/>
          <w:lang w:val="af-ZA"/>
        </w:rPr>
        <w:t>vi</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bas, ro</w:t>
      </w:r>
      <w:r>
        <w:rPr>
          <w:rFonts w:ascii="LitNusx" w:hAnsi="LitNusx"/>
          <w:sz w:val="22"/>
          <w:szCs w:val="22"/>
          <w:lang w:val="af-ZA"/>
        </w:rPr>
        <w:softHyphen/>
      </w:r>
      <w:r w:rsidRPr="00251EE6">
        <w:rPr>
          <w:rFonts w:ascii="LitNusx" w:hAnsi="LitNusx"/>
          <w:sz w:val="22"/>
          <w:szCs w:val="22"/>
          <w:lang w:val="af-ZA"/>
        </w:rPr>
        <w:t>me</w:t>
      </w:r>
      <w:r>
        <w:rPr>
          <w:rFonts w:ascii="LitNusx" w:hAnsi="LitNusx"/>
          <w:sz w:val="22"/>
          <w:szCs w:val="22"/>
          <w:lang w:val="af-ZA"/>
        </w:rPr>
        <w:softHyphen/>
      </w:r>
      <w:r w:rsidRPr="00251EE6">
        <w:rPr>
          <w:rFonts w:ascii="LitNusx" w:hAnsi="LitNusx"/>
          <w:sz w:val="22"/>
          <w:szCs w:val="22"/>
          <w:lang w:val="af-ZA"/>
        </w:rPr>
        <w:t>lic sa</w:t>
      </w:r>
      <w:r>
        <w:rPr>
          <w:rFonts w:ascii="LitNusx" w:hAnsi="LitNusx"/>
          <w:sz w:val="22"/>
          <w:szCs w:val="22"/>
          <w:lang w:val="af-ZA"/>
        </w:rPr>
        <w:softHyphen/>
      </w:r>
      <w:r w:rsidRPr="00251EE6">
        <w:rPr>
          <w:rFonts w:ascii="LitNusx" w:hAnsi="LitNusx"/>
          <w:sz w:val="22"/>
          <w:szCs w:val="22"/>
          <w:lang w:val="af-ZA"/>
        </w:rPr>
        <w:t>qar</w:t>
      </w:r>
      <w:r>
        <w:rPr>
          <w:rFonts w:ascii="LitNusx" w:hAnsi="LitNusx"/>
          <w:sz w:val="22"/>
          <w:szCs w:val="22"/>
          <w:lang w:val="af-ZA"/>
        </w:rPr>
        <w:softHyphen/>
      </w:r>
      <w:r w:rsidRPr="00251EE6">
        <w:rPr>
          <w:rFonts w:ascii="LitNusx" w:hAnsi="LitNusx"/>
          <w:sz w:val="22"/>
          <w:szCs w:val="22"/>
          <w:lang w:val="af-ZA"/>
        </w:rPr>
        <w:t>Tve</w:t>
      </w:r>
      <w:r>
        <w:rPr>
          <w:rFonts w:ascii="LitNusx" w:hAnsi="LitNusx"/>
          <w:sz w:val="22"/>
          <w:szCs w:val="22"/>
          <w:lang w:val="af-ZA"/>
        </w:rPr>
        <w:softHyphen/>
      </w:r>
      <w:r w:rsidRPr="00251EE6">
        <w:rPr>
          <w:rFonts w:ascii="LitNusx" w:hAnsi="LitNusx"/>
          <w:sz w:val="22"/>
          <w:szCs w:val="22"/>
          <w:lang w:val="af-ZA"/>
        </w:rPr>
        <w:t>los sxva</w:t>
      </w:r>
      <w:r>
        <w:rPr>
          <w:rFonts w:ascii="LitNusx" w:hAnsi="LitNusx"/>
          <w:sz w:val="22"/>
          <w:szCs w:val="22"/>
          <w:lang w:val="af-ZA"/>
        </w:rPr>
        <w:softHyphen/>
      </w:r>
      <w:r w:rsidRPr="00251EE6">
        <w:rPr>
          <w:rFonts w:ascii="LitNusx" w:hAnsi="LitNusx"/>
          <w:sz w:val="22"/>
          <w:szCs w:val="22"/>
          <w:lang w:val="af-ZA"/>
        </w:rPr>
        <w:t>das</w:t>
      </w:r>
      <w:r>
        <w:rPr>
          <w:rFonts w:ascii="LitNusx" w:hAnsi="LitNusx"/>
          <w:sz w:val="22"/>
          <w:szCs w:val="22"/>
          <w:lang w:val="af-ZA"/>
        </w:rPr>
        <w:softHyphen/>
      </w:r>
      <w:r w:rsidRPr="00251EE6">
        <w:rPr>
          <w:rFonts w:ascii="LitNusx" w:hAnsi="LitNusx"/>
          <w:sz w:val="22"/>
          <w:szCs w:val="22"/>
          <w:lang w:val="af-ZA"/>
        </w:rPr>
        <w:t>xva re</w:t>
      </w:r>
      <w:r>
        <w:rPr>
          <w:rFonts w:ascii="LitNusx" w:hAnsi="LitNusx"/>
          <w:sz w:val="22"/>
          <w:szCs w:val="22"/>
          <w:lang w:val="af-ZA"/>
        </w:rPr>
        <w:softHyphen/>
      </w:r>
      <w:r w:rsidRPr="00251EE6">
        <w:rPr>
          <w:rFonts w:ascii="LitNusx" w:hAnsi="LitNusx"/>
          <w:sz w:val="22"/>
          <w:szCs w:val="22"/>
          <w:lang w:val="af-ZA"/>
        </w:rPr>
        <w:t>gi</w:t>
      </w:r>
      <w:r>
        <w:rPr>
          <w:rFonts w:ascii="LitNusx" w:hAnsi="LitNusx"/>
          <w:sz w:val="22"/>
          <w:szCs w:val="22"/>
          <w:lang w:val="af-ZA"/>
        </w:rPr>
        <w:softHyphen/>
      </w:r>
      <w:r w:rsidRPr="00251EE6">
        <w:rPr>
          <w:rFonts w:ascii="LitNusx" w:hAnsi="LitNusx"/>
          <w:sz w:val="22"/>
          <w:szCs w:val="22"/>
          <w:lang w:val="af-ZA"/>
        </w:rPr>
        <w:t>on</w:t>
      </w:r>
      <w:r>
        <w:rPr>
          <w:rFonts w:ascii="LitNusx" w:hAnsi="LitNusx"/>
          <w:sz w:val="22"/>
          <w:szCs w:val="22"/>
          <w:lang w:val="af-ZA"/>
        </w:rPr>
        <w:softHyphen/>
      </w:r>
      <w:r w:rsidRPr="00251EE6">
        <w:rPr>
          <w:rFonts w:ascii="LitNusx" w:hAnsi="LitNusx"/>
          <w:sz w:val="22"/>
          <w:szCs w:val="22"/>
          <w:lang w:val="af-ZA"/>
        </w:rPr>
        <w:t>Si mo</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rings ga</w:t>
      </w:r>
      <w:r>
        <w:rPr>
          <w:rFonts w:ascii="LitNusx" w:hAnsi="LitNusx"/>
          <w:sz w:val="22"/>
          <w:szCs w:val="22"/>
          <w:lang w:val="af-ZA"/>
        </w:rPr>
        <w:softHyphen/>
      </w:r>
      <w:r w:rsidRPr="00251EE6">
        <w:rPr>
          <w:rFonts w:ascii="LitNusx" w:hAnsi="LitNusx"/>
          <w:sz w:val="22"/>
          <w:szCs w:val="22"/>
          <w:lang w:val="af-ZA"/>
        </w:rPr>
        <w:t>na</w:t>
      </w:r>
      <w:r>
        <w:rPr>
          <w:rFonts w:ascii="LitNusx" w:hAnsi="LitNusx"/>
          <w:sz w:val="22"/>
          <w:szCs w:val="22"/>
          <w:lang w:val="af-ZA"/>
        </w:rPr>
        <w:softHyphen/>
      </w:r>
      <w:r w:rsidRPr="00251EE6">
        <w:rPr>
          <w:rFonts w:ascii="LitNusx" w:hAnsi="LitNusx"/>
          <w:sz w:val="22"/>
          <w:szCs w:val="22"/>
          <w:lang w:val="af-ZA"/>
        </w:rPr>
        <w:t>xor</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lebs ro</w:t>
      </w:r>
      <w:r>
        <w:rPr>
          <w:rFonts w:ascii="LitNusx" w:hAnsi="LitNusx"/>
          <w:sz w:val="22"/>
          <w:szCs w:val="22"/>
          <w:lang w:val="af-ZA"/>
        </w:rPr>
        <w:softHyphen/>
      </w:r>
      <w:r w:rsidRPr="00251EE6">
        <w:rPr>
          <w:rFonts w:ascii="LitNusx" w:hAnsi="LitNusx"/>
          <w:sz w:val="22"/>
          <w:szCs w:val="22"/>
          <w:lang w:val="af-ZA"/>
        </w:rPr>
        <w:t>gorc cen</w:t>
      </w:r>
      <w:r>
        <w:rPr>
          <w:rFonts w:ascii="LitNusx" w:hAnsi="LitNusx"/>
          <w:sz w:val="22"/>
          <w:szCs w:val="22"/>
          <w:lang w:val="af-ZA"/>
        </w:rPr>
        <w:softHyphen/>
      </w:r>
      <w:r w:rsidRPr="00251EE6">
        <w:rPr>
          <w:rFonts w:ascii="LitNusx" w:hAnsi="LitNusx"/>
          <w:sz w:val="22"/>
          <w:szCs w:val="22"/>
          <w:lang w:val="af-ZA"/>
        </w:rPr>
        <w:t>tra</w:t>
      </w:r>
      <w:r>
        <w:rPr>
          <w:rFonts w:ascii="LitNusx" w:hAnsi="LitNusx"/>
          <w:sz w:val="22"/>
          <w:szCs w:val="22"/>
          <w:lang w:val="af-ZA"/>
        </w:rPr>
        <w:softHyphen/>
      </w:r>
      <w:r w:rsidRPr="00251EE6">
        <w:rPr>
          <w:rFonts w:ascii="LitNusx" w:hAnsi="LitNusx"/>
          <w:sz w:val="22"/>
          <w:szCs w:val="22"/>
          <w:lang w:val="af-ZA"/>
        </w:rPr>
        <w:t>lu</w:t>
      </w:r>
      <w:r>
        <w:rPr>
          <w:rFonts w:ascii="LitNusx" w:hAnsi="LitNusx"/>
          <w:sz w:val="22"/>
          <w:szCs w:val="22"/>
          <w:lang w:val="af-ZA"/>
        </w:rPr>
        <w:softHyphen/>
      </w:r>
      <w:r w:rsidRPr="00251EE6">
        <w:rPr>
          <w:rFonts w:ascii="LitNusx" w:hAnsi="LitNusx"/>
          <w:sz w:val="22"/>
          <w:szCs w:val="22"/>
          <w:lang w:val="af-ZA"/>
        </w:rPr>
        <w:t>ri, ise ad</w:t>
      </w:r>
      <w:r>
        <w:rPr>
          <w:rFonts w:ascii="LitNusx" w:hAnsi="LitNusx"/>
          <w:sz w:val="22"/>
          <w:szCs w:val="22"/>
          <w:lang w:val="af-ZA"/>
        </w:rPr>
        <w:softHyphen/>
      </w:r>
      <w:r w:rsidRPr="00251EE6">
        <w:rPr>
          <w:rFonts w:ascii="LitNusx" w:hAnsi="LitNusx"/>
          <w:sz w:val="22"/>
          <w:szCs w:val="22"/>
          <w:lang w:val="af-ZA"/>
        </w:rPr>
        <w:t>gi</w:t>
      </w:r>
      <w:r>
        <w:rPr>
          <w:rFonts w:ascii="LitNusx" w:hAnsi="LitNusx"/>
          <w:sz w:val="22"/>
          <w:szCs w:val="22"/>
          <w:lang w:val="af-ZA"/>
        </w:rPr>
        <w:softHyphen/>
      </w:r>
      <w:r w:rsidRPr="00251EE6">
        <w:rPr>
          <w:rFonts w:ascii="LitNusx" w:hAnsi="LitNusx"/>
          <w:sz w:val="22"/>
          <w:szCs w:val="22"/>
          <w:lang w:val="af-ZA"/>
        </w:rPr>
        <w:t>lob</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vi xe</w:t>
      </w:r>
      <w:r>
        <w:rPr>
          <w:rFonts w:ascii="LitNusx" w:hAnsi="LitNusx"/>
          <w:sz w:val="22"/>
          <w:szCs w:val="22"/>
          <w:lang w:val="af-ZA"/>
        </w:rPr>
        <w:softHyphen/>
      </w:r>
      <w:r w:rsidRPr="00251EE6">
        <w:rPr>
          <w:rFonts w:ascii="LitNusx" w:hAnsi="LitNusx"/>
          <w:sz w:val="22"/>
          <w:szCs w:val="22"/>
          <w:lang w:val="af-ZA"/>
        </w:rPr>
        <w:t>li</w:t>
      </w:r>
      <w:r>
        <w:rPr>
          <w:rFonts w:ascii="LitNusx" w:hAnsi="LitNusx"/>
          <w:sz w:val="22"/>
          <w:szCs w:val="22"/>
          <w:lang w:val="af-ZA"/>
        </w:rPr>
        <w:softHyphen/>
      </w:r>
      <w:r w:rsidRPr="00251EE6">
        <w:rPr>
          <w:rFonts w:ascii="LitNusx" w:hAnsi="LitNusx"/>
          <w:sz w:val="22"/>
          <w:szCs w:val="22"/>
          <w:lang w:val="af-ZA"/>
        </w:rPr>
        <w:t>suf</w:t>
      </w:r>
      <w:r>
        <w:rPr>
          <w:rFonts w:ascii="LitNusx" w:hAnsi="LitNusx"/>
          <w:sz w:val="22"/>
          <w:szCs w:val="22"/>
          <w:lang w:val="af-ZA"/>
        </w:rPr>
        <w:softHyphen/>
      </w:r>
      <w:r w:rsidRPr="00251EE6">
        <w:rPr>
          <w:rFonts w:ascii="LitNusx" w:hAnsi="LitNusx"/>
          <w:sz w:val="22"/>
          <w:szCs w:val="22"/>
          <w:lang w:val="af-ZA"/>
        </w:rPr>
        <w:t>le</w:t>
      </w:r>
      <w:r>
        <w:rPr>
          <w:rFonts w:ascii="LitNusx" w:hAnsi="LitNusx"/>
          <w:sz w:val="22"/>
          <w:szCs w:val="22"/>
          <w:lang w:val="af-ZA"/>
        </w:rPr>
        <w:softHyphen/>
      </w:r>
      <w:r w:rsidRPr="00251EE6">
        <w:rPr>
          <w:rFonts w:ascii="LitNusx" w:hAnsi="LitNusx"/>
          <w:sz w:val="22"/>
          <w:szCs w:val="22"/>
          <w:lang w:val="af-ZA"/>
        </w:rPr>
        <w:t>bis mi</w:t>
      </w:r>
      <w:r>
        <w:rPr>
          <w:rFonts w:ascii="LitNusx" w:hAnsi="LitNusx"/>
          <w:sz w:val="22"/>
          <w:szCs w:val="22"/>
          <w:lang w:val="af-ZA"/>
        </w:rPr>
        <w:softHyphen/>
      </w:r>
      <w:r w:rsidRPr="00251EE6">
        <w:rPr>
          <w:rFonts w:ascii="LitNusx" w:hAnsi="LitNusx"/>
          <w:sz w:val="22"/>
          <w:szCs w:val="22"/>
          <w:lang w:val="af-ZA"/>
        </w:rPr>
        <w:t>er ga</w:t>
      </w:r>
      <w:r>
        <w:rPr>
          <w:rFonts w:ascii="LitNusx" w:hAnsi="LitNusx"/>
          <w:sz w:val="22"/>
          <w:szCs w:val="22"/>
          <w:lang w:val="af-ZA"/>
        </w:rPr>
        <w:softHyphen/>
      </w:r>
      <w:r w:rsidRPr="00251EE6">
        <w:rPr>
          <w:rFonts w:ascii="LitNusx" w:hAnsi="LitNusx"/>
          <w:sz w:val="22"/>
          <w:szCs w:val="22"/>
          <w:lang w:val="af-ZA"/>
        </w:rPr>
        <w:t>ta</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bul si</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ri</w:t>
      </w:r>
      <w:r>
        <w:rPr>
          <w:rFonts w:ascii="LitNusx" w:hAnsi="LitNusx"/>
          <w:sz w:val="22"/>
          <w:szCs w:val="22"/>
          <w:lang w:val="af-ZA"/>
        </w:rPr>
        <w:softHyphen/>
      </w:r>
      <w:r w:rsidRPr="00251EE6">
        <w:rPr>
          <w:rFonts w:ascii="LitNusx" w:hAnsi="LitNusx"/>
          <w:sz w:val="22"/>
          <w:szCs w:val="22"/>
          <w:lang w:val="af-ZA"/>
        </w:rPr>
        <w:t>bis Sem</w:t>
      </w:r>
      <w:r>
        <w:rPr>
          <w:rFonts w:ascii="LitNusx" w:hAnsi="LitNusx"/>
          <w:sz w:val="22"/>
          <w:szCs w:val="22"/>
          <w:lang w:val="af-ZA"/>
        </w:rPr>
        <w:softHyphen/>
      </w:r>
      <w:r w:rsidRPr="00251EE6">
        <w:rPr>
          <w:rFonts w:ascii="LitNusx" w:hAnsi="LitNusx"/>
          <w:sz w:val="22"/>
          <w:szCs w:val="22"/>
          <w:lang w:val="af-ZA"/>
        </w:rPr>
        <w:t>ci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ba</w:t>
      </w:r>
      <w:r>
        <w:rPr>
          <w:rFonts w:ascii="LitNusx" w:hAnsi="LitNusx"/>
          <w:sz w:val="22"/>
          <w:szCs w:val="22"/>
          <w:lang w:val="af-ZA"/>
        </w:rPr>
        <w:softHyphen/>
      </w:r>
      <w:r w:rsidRPr="00251EE6">
        <w:rPr>
          <w:rFonts w:ascii="LitNusx" w:hAnsi="LitNusx"/>
          <w:sz w:val="22"/>
          <w:szCs w:val="22"/>
          <w:lang w:val="af-ZA"/>
        </w:rPr>
        <w:t>ze ori</w:t>
      </w:r>
      <w:r>
        <w:rPr>
          <w:rFonts w:ascii="LitNusx" w:hAnsi="LitNusx"/>
          <w:sz w:val="22"/>
          <w:szCs w:val="22"/>
          <w:lang w:val="af-ZA"/>
        </w:rPr>
        <w:softHyphen/>
      </w:r>
      <w:r w:rsidRPr="00251EE6">
        <w:rPr>
          <w:rFonts w:ascii="LitNusx" w:hAnsi="LitNusx"/>
          <w:sz w:val="22"/>
          <w:szCs w:val="22"/>
          <w:lang w:val="af-ZA"/>
        </w:rPr>
        <w:t>en</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re</w:t>
      </w:r>
      <w:r>
        <w:rPr>
          <w:rFonts w:ascii="LitNusx" w:hAnsi="LitNusx"/>
          <w:sz w:val="22"/>
          <w:szCs w:val="22"/>
          <w:lang w:val="af-ZA"/>
        </w:rPr>
        <w:softHyphen/>
      </w:r>
      <w:r w:rsidRPr="00251EE6">
        <w:rPr>
          <w:rFonts w:ascii="LitNusx" w:hAnsi="LitNusx"/>
          <w:sz w:val="22"/>
          <w:szCs w:val="22"/>
          <w:lang w:val="af-ZA"/>
        </w:rPr>
        <w:t>bul Ro</w:t>
      </w:r>
      <w:r>
        <w:rPr>
          <w:rFonts w:ascii="LitNusx" w:hAnsi="LitNusx"/>
          <w:sz w:val="22"/>
          <w:szCs w:val="22"/>
          <w:lang w:val="af-ZA"/>
        </w:rPr>
        <w:softHyphen/>
      </w:r>
      <w:r w:rsidRPr="00251EE6">
        <w:rPr>
          <w:rFonts w:ascii="LitNusx" w:hAnsi="LitNusx"/>
          <w:sz w:val="22"/>
          <w:szCs w:val="22"/>
          <w:lang w:val="af-ZA"/>
        </w:rPr>
        <w:t>nis</w:t>
      </w:r>
      <w:r>
        <w:rPr>
          <w:rFonts w:ascii="LitNusx" w:hAnsi="LitNusx"/>
          <w:sz w:val="22"/>
          <w:szCs w:val="22"/>
          <w:lang w:val="af-ZA"/>
        </w:rPr>
        <w:softHyphen/>
      </w:r>
      <w:r w:rsidRPr="00251EE6">
        <w:rPr>
          <w:rFonts w:ascii="LitNusx" w:hAnsi="LitNusx"/>
          <w:sz w:val="22"/>
          <w:szCs w:val="22"/>
          <w:lang w:val="af-ZA"/>
        </w:rPr>
        <w:t>Zi</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beb</w:t>
      </w:r>
      <w:r>
        <w:rPr>
          <w:rFonts w:ascii="LitNusx" w:hAnsi="LitNusx"/>
          <w:sz w:val="22"/>
          <w:szCs w:val="22"/>
          <w:lang w:val="af-ZA"/>
        </w:rPr>
        <w:softHyphen/>
      </w:r>
      <w:r w:rsidRPr="00251EE6">
        <w:rPr>
          <w:rFonts w:ascii="LitNusx" w:hAnsi="LitNusx"/>
          <w:sz w:val="22"/>
          <w:szCs w:val="22"/>
          <w:lang w:val="af-ZA"/>
        </w:rPr>
        <w:t>ze da sa</w:t>
      </w:r>
      <w:r>
        <w:rPr>
          <w:rFonts w:ascii="LitNusx" w:hAnsi="LitNusx"/>
          <w:sz w:val="22"/>
          <w:szCs w:val="22"/>
          <w:lang w:val="af-ZA"/>
        </w:rPr>
        <w:softHyphen/>
      </w:r>
      <w:r w:rsidRPr="00251EE6">
        <w:rPr>
          <w:rFonts w:ascii="LitNusx" w:hAnsi="LitNusx"/>
          <w:sz w:val="22"/>
          <w:szCs w:val="22"/>
          <w:lang w:val="af-ZA"/>
        </w:rPr>
        <w:t>zo</w:t>
      </w:r>
      <w:r>
        <w:rPr>
          <w:rFonts w:ascii="LitNusx" w:hAnsi="LitNusx"/>
          <w:sz w:val="22"/>
          <w:szCs w:val="22"/>
          <w:lang w:val="af-ZA"/>
        </w:rPr>
        <w:softHyphen/>
      </w:r>
      <w:r w:rsidRPr="00251EE6">
        <w:rPr>
          <w:rFonts w:ascii="LitNusx" w:hAnsi="LitNusx"/>
          <w:sz w:val="22"/>
          <w:szCs w:val="22"/>
          <w:lang w:val="af-ZA"/>
        </w:rPr>
        <w:t>ga</w:t>
      </w:r>
      <w:r>
        <w:rPr>
          <w:rFonts w:ascii="LitNusx" w:hAnsi="LitNusx"/>
          <w:sz w:val="22"/>
          <w:szCs w:val="22"/>
          <w:lang w:val="af-ZA"/>
        </w:rPr>
        <w:softHyphen/>
      </w:r>
      <w:r w:rsidRPr="00251EE6">
        <w:rPr>
          <w:rFonts w:ascii="LitNusx" w:hAnsi="LitNusx"/>
          <w:sz w:val="22"/>
          <w:szCs w:val="22"/>
          <w:lang w:val="af-ZA"/>
        </w:rPr>
        <w:t>do</w:t>
      </w:r>
      <w:r>
        <w:rPr>
          <w:rFonts w:ascii="LitNusx" w:hAnsi="LitNusx"/>
          <w:sz w:val="22"/>
          <w:szCs w:val="22"/>
          <w:lang w:val="af-ZA"/>
        </w:rPr>
        <w:softHyphen/>
      </w:r>
      <w:r w:rsidRPr="00251EE6">
        <w:rPr>
          <w:rFonts w:ascii="LitNusx" w:hAnsi="LitNusx"/>
          <w:sz w:val="22"/>
          <w:szCs w:val="22"/>
          <w:lang w:val="af-ZA"/>
        </w:rPr>
        <w:t>e</w:t>
      </w:r>
      <w:r>
        <w:rPr>
          <w:rFonts w:ascii="LitNusx" w:hAnsi="LitNusx"/>
          <w:sz w:val="22"/>
          <w:szCs w:val="22"/>
          <w:lang w:val="af-ZA"/>
        </w:rPr>
        <w:softHyphen/>
      </w:r>
      <w:r w:rsidRPr="00251EE6">
        <w:rPr>
          <w:rFonts w:ascii="LitNusx" w:hAnsi="LitNusx"/>
          <w:sz w:val="22"/>
          <w:szCs w:val="22"/>
          <w:lang w:val="af-ZA"/>
        </w:rPr>
        <w:t>bas ope</w:t>
      </w:r>
      <w:r>
        <w:rPr>
          <w:rFonts w:ascii="LitNusx" w:hAnsi="LitNusx"/>
          <w:sz w:val="22"/>
          <w:szCs w:val="22"/>
          <w:lang w:val="af-ZA"/>
        </w:rPr>
        <w:softHyphen/>
      </w:r>
      <w:r w:rsidRPr="00251EE6">
        <w:rPr>
          <w:rFonts w:ascii="LitNusx" w:hAnsi="LitNusx"/>
          <w:sz w:val="22"/>
          <w:szCs w:val="22"/>
          <w:lang w:val="af-ZA"/>
        </w:rPr>
        <w:t>ra</w:t>
      </w:r>
      <w:r>
        <w:rPr>
          <w:rFonts w:ascii="LitNusx" w:hAnsi="LitNusx"/>
          <w:sz w:val="22"/>
          <w:szCs w:val="22"/>
          <w:lang w:val="af-ZA"/>
        </w:rPr>
        <w:softHyphen/>
      </w:r>
      <w:r w:rsidRPr="00251EE6">
        <w:rPr>
          <w:rFonts w:ascii="LitNusx" w:hAnsi="LitNusx"/>
          <w:sz w:val="22"/>
          <w:szCs w:val="22"/>
          <w:lang w:val="af-ZA"/>
        </w:rPr>
        <w:t>ti</w:t>
      </w:r>
      <w:r>
        <w:rPr>
          <w:rFonts w:ascii="LitNusx" w:hAnsi="LitNusx"/>
          <w:sz w:val="22"/>
          <w:szCs w:val="22"/>
          <w:lang w:val="af-ZA"/>
        </w:rPr>
        <w:softHyphen/>
      </w:r>
      <w:r w:rsidRPr="00251EE6">
        <w:rPr>
          <w:rFonts w:ascii="LitNusx" w:hAnsi="LitNusx"/>
          <w:sz w:val="22"/>
          <w:szCs w:val="22"/>
          <w:lang w:val="af-ZA"/>
        </w:rPr>
        <w:t>ul re</w:t>
      </w:r>
      <w:r>
        <w:rPr>
          <w:rFonts w:ascii="LitNusx" w:hAnsi="LitNusx"/>
          <w:sz w:val="22"/>
          <w:szCs w:val="22"/>
          <w:lang w:val="af-ZA"/>
        </w:rPr>
        <w:softHyphen/>
      </w:r>
      <w:r w:rsidRPr="00251EE6">
        <w:rPr>
          <w:rFonts w:ascii="LitNusx" w:hAnsi="LitNusx"/>
          <w:sz w:val="22"/>
          <w:szCs w:val="22"/>
          <w:lang w:val="af-ZA"/>
        </w:rPr>
        <w:t>Jim</w:t>
      </w:r>
      <w:r>
        <w:rPr>
          <w:rFonts w:ascii="LitNusx" w:hAnsi="LitNusx"/>
          <w:sz w:val="22"/>
          <w:szCs w:val="22"/>
          <w:lang w:val="af-ZA"/>
        </w:rPr>
        <w:softHyphen/>
      </w:r>
      <w:r w:rsidRPr="00251EE6">
        <w:rPr>
          <w:rFonts w:ascii="LitNusx" w:hAnsi="LitNusx"/>
          <w:sz w:val="22"/>
          <w:szCs w:val="22"/>
          <w:lang w:val="af-ZA"/>
        </w:rPr>
        <w:t>Si ac</w:t>
      </w:r>
      <w:r>
        <w:rPr>
          <w:rFonts w:ascii="LitNusx" w:hAnsi="LitNusx"/>
          <w:sz w:val="22"/>
          <w:szCs w:val="22"/>
          <w:lang w:val="af-ZA"/>
        </w:rPr>
        <w:softHyphen/>
      </w:r>
      <w:r w:rsidRPr="00251EE6">
        <w:rPr>
          <w:rFonts w:ascii="LitNusx" w:hAnsi="LitNusx"/>
          <w:sz w:val="22"/>
          <w:szCs w:val="22"/>
          <w:lang w:val="af-ZA"/>
        </w:rPr>
        <w:t>no</w:t>
      </w:r>
      <w:r>
        <w:rPr>
          <w:rFonts w:ascii="LitNusx" w:hAnsi="LitNusx"/>
          <w:sz w:val="22"/>
          <w:szCs w:val="22"/>
          <w:lang w:val="af-ZA"/>
        </w:rPr>
        <w:softHyphen/>
      </w:r>
      <w:r w:rsidRPr="00251EE6">
        <w:rPr>
          <w:rFonts w:ascii="LitNusx" w:hAnsi="LitNusx"/>
          <w:sz w:val="22"/>
          <w:szCs w:val="22"/>
          <w:lang w:val="af-ZA"/>
        </w:rPr>
        <w:t>bebs am mo</w:t>
      </w:r>
      <w:r>
        <w:rPr>
          <w:rFonts w:ascii="LitNusx" w:hAnsi="LitNusx"/>
          <w:sz w:val="22"/>
          <w:szCs w:val="22"/>
          <w:lang w:val="af-ZA"/>
        </w:rPr>
        <w:softHyphen/>
      </w:r>
      <w:r w:rsidRPr="00251EE6">
        <w:rPr>
          <w:rFonts w:ascii="LitNusx" w:hAnsi="LitNusx"/>
          <w:sz w:val="22"/>
          <w:szCs w:val="22"/>
          <w:lang w:val="af-ZA"/>
        </w:rPr>
        <w:t>ni</w:t>
      </w:r>
      <w:r>
        <w:rPr>
          <w:rFonts w:ascii="LitNusx" w:hAnsi="LitNusx"/>
          <w:sz w:val="22"/>
          <w:szCs w:val="22"/>
          <w:lang w:val="af-ZA"/>
        </w:rPr>
        <w:softHyphen/>
      </w:r>
      <w:r w:rsidRPr="00251EE6">
        <w:rPr>
          <w:rFonts w:ascii="LitNusx" w:hAnsi="LitNusx"/>
          <w:sz w:val="22"/>
          <w:szCs w:val="22"/>
          <w:lang w:val="af-ZA"/>
        </w:rPr>
        <w:t>to</w:t>
      </w:r>
      <w:r>
        <w:rPr>
          <w:rFonts w:ascii="LitNusx" w:hAnsi="LitNusx"/>
          <w:sz w:val="22"/>
          <w:szCs w:val="22"/>
          <w:lang w:val="af-ZA"/>
        </w:rPr>
        <w:softHyphen/>
      </w:r>
      <w:r w:rsidRPr="00251EE6">
        <w:rPr>
          <w:rFonts w:ascii="LitNusx" w:hAnsi="LitNusx"/>
          <w:sz w:val="22"/>
          <w:szCs w:val="22"/>
          <w:lang w:val="af-ZA"/>
        </w:rPr>
        <w:t>rin</w:t>
      </w:r>
      <w:r>
        <w:rPr>
          <w:rFonts w:ascii="LitNusx" w:hAnsi="LitNusx"/>
          <w:sz w:val="22"/>
          <w:szCs w:val="22"/>
          <w:lang w:val="af-ZA"/>
        </w:rPr>
        <w:softHyphen/>
      </w:r>
      <w:r w:rsidRPr="00251EE6">
        <w:rPr>
          <w:rFonts w:ascii="LitNusx" w:hAnsi="LitNusx"/>
          <w:sz w:val="22"/>
          <w:szCs w:val="22"/>
          <w:lang w:val="af-ZA"/>
        </w:rPr>
        <w:t>gis Se</w:t>
      </w:r>
      <w:r>
        <w:rPr>
          <w:rFonts w:ascii="LitNusx" w:hAnsi="LitNusx"/>
          <w:sz w:val="22"/>
          <w:szCs w:val="22"/>
          <w:lang w:val="af-ZA"/>
        </w:rPr>
        <w:softHyphen/>
      </w:r>
      <w:r w:rsidRPr="00251EE6">
        <w:rPr>
          <w:rFonts w:ascii="LitNusx" w:hAnsi="LitNusx"/>
          <w:sz w:val="22"/>
          <w:szCs w:val="22"/>
          <w:lang w:val="af-ZA"/>
        </w:rPr>
        <w:t>de</w:t>
      </w:r>
      <w:r>
        <w:rPr>
          <w:rFonts w:ascii="LitNusx" w:hAnsi="LitNusx"/>
          <w:sz w:val="22"/>
          <w:szCs w:val="22"/>
          <w:lang w:val="af-ZA"/>
        </w:rPr>
        <w:softHyphen/>
      </w:r>
      <w:r w:rsidRPr="00251EE6">
        <w:rPr>
          <w:rFonts w:ascii="LitNusx" w:hAnsi="LitNusx"/>
          <w:sz w:val="22"/>
          <w:szCs w:val="22"/>
          <w:lang w:val="af-ZA"/>
        </w:rPr>
        <w:t>gebs.</w:t>
      </w:r>
    </w:p>
    <w:p w:rsidR="00D46116" w:rsidRPr="00251EE6" w:rsidRDefault="00D46116" w:rsidP="00BC619A">
      <w:pPr>
        <w:spacing w:line="252" w:lineRule="auto"/>
        <w:jc w:val="both"/>
        <w:rPr>
          <w:rFonts w:ascii="LitNusx" w:hAnsi="LitNusx"/>
          <w:sz w:val="22"/>
          <w:szCs w:val="22"/>
          <w:lang w:val="af-ZA"/>
        </w:rPr>
      </w:pPr>
    </w:p>
    <w:p w:rsidR="00D46116" w:rsidRDefault="00D46116" w:rsidP="00BC619A">
      <w:pPr>
        <w:spacing w:line="252" w:lineRule="auto"/>
        <w:jc w:val="right"/>
        <w:rPr>
          <w:b/>
          <w:i/>
          <w:lang w:val="en-US"/>
        </w:rPr>
      </w:pPr>
    </w:p>
    <w:p w:rsidR="00D46116" w:rsidRPr="00F1673A" w:rsidRDefault="00D46116" w:rsidP="00BC619A">
      <w:pPr>
        <w:spacing w:line="252" w:lineRule="auto"/>
        <w:jc w:val="right"/>
        <w:rPr>
          <w:b/>
          <w:i/>
          <w:lang w:val="en-US"/>
        </w:rPr>
      </w:pPr>
      <w:r w:rsidRPr="00F1673A">
        <w:rPr>
          <w:b/>
          <w:i/>
          <w:lang w:val="en-US"/>
        </w:rPr>
        <w:t>Vladimir Papava</w:t>
      </w:r>
    </w:p>
    <w:p w:rsidR="00D46116" w:rsidRPr="00251EE6" w:rsidRDefault="00D46116" w:rsidP="00BC619A">
      <w:pPr>
        <w:spacing w:before="120" w:line="252" w:lineRule="auto"/>
        <w:jc w:val="right"/>
        <w:rPr>
          <w:i/>
          <w:sz w:val="22"/>
          <w:szCs w:val="22"/>
          <w:lang w:val="en-US"/>
        </w:rPr>
      </w:pPr>
      <w:r w:rsidRPr="00251EE6">
        <w:rPr>
          <w:i/>
          <w:sz w:val="22"/>
          <w:szCs w:val="22"/>
          <w:lang w:val="en-US"/>
        </w:rPr>
        <w:t xml:space="preserve">Professor, Corresponding Member of </w:t>
      </w:r>
    </w:p>
    <w:p w:rsidR="00D46116" w:rsidRPr="00251EE6" w:rsidRDefault="00D46116" w:rsidP="00BC619A">
      <w:pPr>
        <w:spacing w:line="252" w:lineRule="auto"/>
        <w:jc w:val="right"/>
        <w:rPr>
          <w:i/>
          <w:sz w:val="22"/>
          <w:szCs w:val="22"/>
          <w:lang w:val="en-US"/>
        </w:rPr>
      </w:pPr>
      <w:r w:rsidRPr="00251EE6">
        <w:rPr>
          <w:i/>
          <w:sz w:val="22"/>
          <w:szCs w:val="22"/>
          <w:lang w:val="en-US"/>
        </w:rPr>
        <w:t>the Georgian National Academy of Sciences</w:t>
      </w:r>
    </w:p>
    <w:p w:rsidR="00D46116" w:rsidRPr="00251EE6" w:rsidRDefault="00D46116" w:rsidP="00BC619A">
      <w:pPr>
        <w:spacing w:line="252" w:lineRule="auto"/>
        <w:jc w:val="center"/>
        <w:rPr>
          <w:b/>
          <w:sz w:val="22"/>
          <w:szCs w:val="22"/>
          <w:lang w:val="en-US"/>
        </w:rPr>
      </w:pPr>
    </w:p>
    <w:p w:rsidR="00D46116" w:rsidRPr="00492D99" w:rsidRDefault="00D46116" w:rsidP="00BC619A">
      <w:pPr>
        <w:spacing w:line="252" w:lineRule="auto"/>
        <w:jc w:val="center"/>
        <w:rPr>
          <w:b/>
          <w:sz w:val="22"/>
          <w:szCs w:val="22"/>
          <w:lang w:val="en-US"/>
        </w:rPr>
      </w:pPr>
      <w:r w:rsidRPr="00251EE6">
        <w:rPr>
          <w:b/>
          <w:sz w:val="22"/>
          <w:szCs w:val="22"/>
          <w:lang w:val="en-US"/>
        </w:rPr>
        <w:t>POVERTY</w:t>
      </w:r>
      <w:r w:rsidRPr="00251EE6">
        <w:rPr>
          <w:b/>
          <w:caps/>
          <w:sz w:val="22"/>
          <w:szCs w:val="22"/>
          <w:lang w:val="en-US"/>
        </w:rPr>
        <w:t xml:space="preserve"> reduction</w:t>
      </w:r>
      <w:r>
        <w:rPr>
          <w:b/>
          <w:sz w:val="22"/>
          <w:szCs w:val="22"/>
          <w:lang w:val="en-US"/>
        </w:rPr>
        <w:t xml:space="preserve"> THROUGH PRIVATE</w:t>
      </w:r>
    </w:p>
    <w:p w:rsidR="00D46116" w:rsidRPr="00492D99" w:rsidRDefault="00D46116" w:rsidP="00BC619A">
      <w:pPr>
        <w:spacing w:line="252" w:lineRule="auto"/>
        <w:jc w:val="center"/>
        <w:rPr>
          <w:b/>
          <w:sz w:val="22"/>
          <w:szCs w:val="22"/>
          <w:lang w:val="en-US"/>
        </w:rPr>
      </w:pPr>
      <w:r w:rsidRPr="00251EE6">
        <w:rPr>
          <w:b/>
          <w:sz w:val="22"/>
          <w:szCs w:val="22"/>
          <w:lang w:val="en-US"/>
        </w:rPr>
        <w:t>SECTOR DEVELOPMENT:</w:t>
      </w:r>
      <w:r>
        <w:rPr>
          <w:b/>
          <w:sz w:val="22"/>
          <w:szCs w:val="22"/>
          <w:lang w:val="en-US"/>
        </w:rPr>
        <w:t xml:space="preserve"> </w:t>
      </w:r>
      <w:r w:rsidRPr="00251EE6">
        <w:rPr>
          <w:b/>
          <w:caps/>
          <w:sz w:val="22"/>
          <w:szCs w:val="22"/>
          <w:lang w:val="en-US"/>
        </w:rPr>
        <w:t>Georgian Reality</w:t>
      </w:r>
    </w:p>
    <w:p w:rsidR="00D46116" w:rsidRPr="00251EE6" w:rsidRDefault="00D46116" w:rsidP="00BC619A">
      <w:pPr>
        <w:spacing w:line="252" w:lineRule="auto"/>
        <w:jc w:val="center"/>
        <w:rPr>
          <w:b/>
          <w:sz w:val="22"/>
          <w:szCs w:val="22"/>
          <w:lang w:val="en-US"/>
        </w:rPr>
      </w:pPr>
      <w:r>
        <w:rPr>
          <w:b/>
          <w:sz w:val="22"/>
          <w:szCs w:val="22"/>
          <w:lang w:val="en-US"/>
        </w:rPr>
        <w:t>AND</w:t>
      </w:r>
      <w:r w:rsidRPr="000D495C">
        <w:rPr>
          <w:b/>
          <w:sz w:val="22"/>
          <w:szCs w:val="22"/>
          <w:lang w:val="en-US"/>
        </w:rPr>
        <w:t xml:space="preserve"> </w:t>
      </w:r>
      <w:r w:rsidRPr="00251EE6">
        <w:rPr>
          <w:b/>
          <w:sz w:val="22"/>
          <w:szCs w:val="22"/>
          <w:lang w:val="en-US"/>
        </w:rPr>
        <w:t>PERSPECTIVES</w:t>
      </w:r>
    </w:p>
    <w:p w:rsidR="00D46116" w:rsidRPr="00251EE6" w:rsidRDefault="00D46116" w:rsidP="00BC619A">
      <w:pPr>
        <w:spacing w:line="252" w:lineRule="auto"/>
        <w:jc w:val="center"/>
        <w:rPr>
          <w:b/>
          <w:sz w:val="22"/>
          <w:szCs w:val="22"/>
          <w:lang w:val="en-US"/>
        </w:rPr>
      </w:pPr>
      <w:r w:rsidRPr="00251EE6">
        <w:rPr>
          <w:b/>
          <w:sz w:val="22"/>
          <w:szCs w:val="22"/>
          <w:lang w:val="en-US"/>
        </w:rPr>
        <w:t xml:space="preserve"> </w:t>
      </w:r>
    </w:p>
    <w:p w:rsidR="00D46116" w:rsidRPr="00B54D79" w:rsidRDefault="00D46116" w:rsidP="00BC619A">
      <w:pPr>
        <w:spacing w:line="252" w:lineRule="auto"/>
        <w:jc w:val="center"/>
        <w:rPr>
          <w:b/>
          <w:spacing w:val="60"/>
          <w:sz w:val="22"/>
          <w:szCs w:val="22"/>
          <w:lang w:val="en-US"/>
        </w:rPr>
      </w:pPr>
      <w:r w:rsidRPr="00B54D79">
        <w:rPr>
          <w:b/>
          <w:spacing w:val="60"/>
          <w:sz w:val="22"/>
          <w:szCs w:val="22"/>
          <w:lang w:val="en-US"/>
        </w:rPr>
        <w:t>Summary</w:t>
      </w:r>
    </w:p>
    <w:p w:rsidR="00D46116" w:rsidRPr="00251EE6" w:rsidRDefault="00D46116" w:rsidP="00BC619A">
      <w:pPr>
        <w:spacing w:line="252" w:lineRule="auto"/>
        <w:jc w:val="both"/>
        <w:rPr>
          <w:sz w:val="22"/>
          <w:szCs w:val="22"/>
          <w:lang w:val="en-US"/>
        </w:rPr>
      </w:pPr>
    </w:p>
    <w:p w:rsidR="00D46116" w:rsidRPr="00251EE6" w:rsidRDefault="00D46116" w:rsidP="00BC619A">
      <w:pPr>
        <w:spacing w:line="252" w:lineRule="auto"/>
        <w:ind w:firstLine="540"/>
        <w:jc w:val="both"/>
        <w:rPr>
          <w:sz w:val="22"/>
          <w:szCs w:val="22"/>
          <w:lang w:val="en-US"/>
        </w:rPr>
      </w:pPr>
      <w:r w:rsidRPr="00251EE6">
        <w:rPr>
          <w:sz w:val="22"/>
          <w:szCs w:val="22"/>
          <w:lang w:val="en-US"/>
        </w:rPr>
        <w:t>The paper deals with the experience gained in the area of po</w:t>
      </w:r>
      <w:r w:rsidRPr="00251EE6">
        <w:rPr>
          <w:sz w:val="22"/>
          <w:szCs w:val="22"/>
          <w:lang w:val="en-US"/>
        </w:rPr>
        <w:t>v</w:t>
      </w:r>
      <w:r w:rsidRPr="00251EE6">
        <w:rPr>
          <w:sz w:val="22"/>
          <w:szCs w:val="22"/>
          <w:lang w:val="en-US"/>
        </w:rPr>
        <w:t>erty reduction and private sector development in Georgia.</w:t>
      </w:r>
    </w:p>
    <w:p w:rsidR="00D46116" w:rsidRPr="00251EE6" w:rsidRDefault="00D46116" w:rsidP="00BC619A">
      <w:pPr>
        <w:spacing w:line="252" w:lineRule="auto"/>
        <w:ind w:firstLine="540"/>
        <w:jc w:val="both"/>
        <w:rPr>
          <w:sz w:val="22"/>
          <w:szCs w:val="22"/>
          <w:lang w:val="en-US"/>
        </w:rPr>
      </w:pPr>
      <w:r w:rsidRPr="00251EE6">
        <w:rPr>
          <w:sz w:val="22"/>
          <w:szCs w:val="22"/>
          <w:lang w:val="en-US"/>
        </w:rPr>
        <w:t>It demonstrates that the Economic Development and the Po</w:t>
      </w:r>
      <w:r w:rsidRPr="00251EE6">
        <w:rPr>
          <w:sz w:val="22"/>
          <w:szCs w:val="22"/>
          <w:lang w:val="en-US"/>
        </w:rPr>
        <w:t>v</w:t>
      </w:r>
      <w:r w:rsidRPr="00251EE6">
        <w:rPr>
          <w:sz w:val="22"/>
          <w:szCs w:val="22"/>
          <w:lang w:val="en-US"/>
        </w:rPr>
        <w:t xml:space="preserve">erty </w:t>
      </w:r>
      <w:r w:rsidRPr="00251EE6">
        <w:rPr>
          <w:caps/>
          <w:sz w:val="22"/>
          <w:szCs w:val="22"/>
          <w:lang w:val="en-US"/>
        </w:rPr>
        <w:t>r</w:t>
      </w:r>
      <w:r w:rsidRPr="00251EE6">
        <w:rPr>
          <w:sz w:val="22"/>
          <w:szCs w:val="22"/>
          <w:lang w:val="en-US"/>
        </w:rPr>
        <w:t>eduction Program approved by the President of Georgia in 2003 has never been implemented because the Georgian government never had a will and ability to launch its implementation.  Furthe</w:t>
      </w:r>
      <w:r w:rsidRPr="00251EE6">
        <w:rPr>
          <w:sz w:val="22"/>
          <w:szCs w:val="22"/>
          <w:lang w:val="en-US"/>
        </w:rPr>
        <w:t>r</w:t>
      </w:r>
      <w:r w:rsidRPr="00251EE6">
        <w:rPr>
          <w:sz w:val="22"/>
          <w:szCs w:val="22"/>
          <w:lang w:val="en-US"/>
        </w:rPr>
        <w:t>more, the post-revolution government simply forgot that such a pr</w:t>
      </w:r>
      <w:r w:rsidRPr="00251EE6">
        <w:rPr>
          <w:sz w:val="22"/>
          <w:szCs w:val="22"/>
          <w:lang w:val="en-US"/>
        </w:rPr>
        <w:t>o</w:t>
      </w:r>
      <w:r w:rsidRPr="00251EE6">
        <w:rPr>
          <w:sz w:val="22"/>
          <w:szCs w:val="22"/>
          <w:lang w:val="en-US"/>
        </w:rPr>
        <w:t>gram had once existed.  During the presidential and parliamentary elections in 2008, the government’s electoral slogan was “An Int</w:t>
      </w:r>
      <w:r w:rsidRPr="00251EE6">
        <w:rPr>
          <w:sz w:val="22"/>
          <w:szCs w:val="22"/>
          <w:lang w:val="en-US"/>
        </w:rPr>
        <w:t>e</w:t>
      </w:r>
      <w:r w:rsidRPr="00251EE6">
        <w:rPr>
          <w:sz w:val="22"/>
          <w:szCs w:val="22"/>
          <w:lang w:val="en-US"/>
        </w:rPr>
        <w:t>grated Georgia with No Poverty!”  Unfortunately, even this slogan never prepared any grounds for the government to develop a more-or-less complete poverty reduction program.</w:t>
      </w:r>
    </w:p>
    <w:p w:rsidR="00D46116" w:rsidRPr="00251EE6" w:rsidRDefault="00D46116" w:rsidP="00BC619A">
      <w:pPr>
        <w:spacing w:line="252" w:lineRule="auto"/>
        <w:ind w:firstLine="540"/>
        <w:jc w:val="both"/>
        <w:rPr>
          <w:sz w:val="22"/>
          <w:szCs w:val="22"/>
          <w:lang w:val="en-US"/>
        </w:rPr>
      </w:pPr>
      <w:r w:rsidRPr="00251EE6">
        <w:rPr>
          <w:sz w:val="22"/>
          <w:szCs w:val="22"/>
          <w:lang w:val="en-US"/>
        </w:rPr>
        <w:t>The post-revolution government was not always consistent in its endeavors to support private sector employment programs.  Very often its steps were rather populist than practical.  While the post-revolution government must actually be commended for its initi</w:t>
      </w:r>
      <w:r w:rsidRPr="00251EE6">
        <w:rPr>
          <w:sz w:val="22"/>
          <w:szCs w:val="22"/>
          <w:lang w:val="en-US"/>
        </w:rPr>
        <w:t>a</w:t>
      </w:r>
      <w:r w:rsidRPr="00251EE6">
        <w:rPr>
          <w:sz w:val="22"/>
          <w:szCs w:val="22"/>
          <w:lang w:val="en-US"/>
        </w:rPr>
        <w:t>tives to simplify business licensing procedures, its quite numerous infringements upon the private owner’s rights must be deemed to be its biggest mistake.</w:t>
      </w:r>
    </w:p>
    <w:p w:rsidR="00D46116" w:rsidRPr="00251EE6" w:rsidRDefault="00D46116" w:rsidP="00BC619A">
      <w:pPr>
        <w:spacing w:line="252" w:lineRule="auto"/>
        <w:ind w:firstLine="540"/>
        <w:jc w:val="both"/>
        <w:rPr>
          <w:sz w:val="22"/>
          <w:szCs w:val="22"/>
          <w:lang w:val="en-US"/>
        </w:rPr>
      </w:pPr>
      <w:r w:rsidRPr="00251EE6">
        <w:rPr>
          <w:sz w:val="22"/>
          <w:szCs w:val="22"/>
          <w:lang w:val="en-US"/>
        </w:rPr>
        <w:t>It is required that all stakeholders be actively involved in the process if the poverty reduction through the private sector develo</w:t>
      </w:r>
      <w:r w:rsidRPr="00251EE6">
        <w:rPr>
          <w:sz w:val="22"/>
          <w:szCs w:val="22"/>
          <w:lang w:val="en-US"/>
        </w:rPr>
        <w:t>p</w:t>
      </w:r>
      <w:r w:rsidRPr="00251EE6">
        <w:rPr>
          <w:sz w:val="22"/>
          <w:szCs w:val="22"/>
          <w:lang w:val="en-US"/>
        </w:rPr>
        <w:t>ment is desired to be an achievable objective.  The key role must be performed by the government.  It has to develop an appropriate long-term economic program which will be based on international exper</w:t>
      </w:r>
      <w:r w:rsidRPr="00251EE6">
        <w:rPr>
          <w:sz w:val="22"/>
          <w:szCs w:val="22"/>
          <w:lang w:val="en-US"/>
        </w:rPr>
        <w:t>i</w:t>
      </w:r>
      <w:r w:rsidRPr="00251EE6">
        <w:rPr>
          <w:sz w:val="22"/>
          <w:szCs w:val="22"/>
          <w:lang w:val="en-US"/>
        </w:rPr>
        <w:t>ence.</w:t>
      </w:r>
      <w:r w:rsidRPr="00241DAE">
        <w:rPr>
          <w:sz w:val="22"/>
          <w:szCs w:val="22"/>
          <w:lang w:val="en-US"/>
        </w:rPr>
        <w:t xml:space="preserve"> </w:t>
      </w:r>
      <w:r w:rsidRPr="00251EE6">
        <w:rPr>
          <w:sz w:val="22"/>
          <w:szCs w:val="22"/>
          <w:lang w:val="en-US"/>
        </w:rPr>
        <w:t>Various international organizations should be requested to pr</w:t>
      </w:r>
      <w:r w:rsidRPr="00251EE6">
        <w:rPr>
          <w:sz w:val="22"/>
          <w:szCs w:val="22"/>
          <w:lang w:val="en-US"/>
        </w:rPr>
        <w:t>o</w:t>
      </w:r>
      <w:r w:rsidRPr="00251EE6">
        <w:rPr>
          <w:sz w:val="22"/>
          <w:szCs w:val="22"/>
          <w:lang w:val="en-US"/>
        </w:rPr>
        <w:t>vide some technical assistance for developing such a program.</w:t>
      </w:r>
    </w:p>
    <w:p w:rsidR="00D46116" w:rsidRPr="00251EE6" w:rsidRDefault="00D46116" w:rsidP="00BC619A">
      <w:pPr>
        <w:spacing w:line="252" w:lineRule="auto"/>
        <w:ind w:firstLine="540"/>
        <w:jc w:val="both"/>
        <w:rPr>
          <w:sz w:val="22"/>
          <w:szCs w:val="22"/>
          <w:lang w:val="en-US"/>
        </w:rPr>
      </w:pPr>
      <w:r w:rsidRPr="00251EE6">
        <w:rPr>
          <w:sz w:val="22"/>
          <w:szCs w:val="22"/>
          <w:lang w:val="en-US"/>
        </w:rPr>
        <w:t>It is important that the government and the private sector mai</w:t>
      </w:r>
      <w:r w:rsidRPr="00251EE6">
        <w:rPr>
          <w:sz w:val="22"/>
          <w:szCs w:val="22"/>
          <w:lang w:val="en-US"/>
        </w:rPr>
        <w:t>n</w:t>
      </w:r>
      <w:r w:rsidRPr="00251EE6">
        <w:rPr>
          <w:sz w:val="22"/>
          <w:szCs w:val="22"/>
          <w:lang w:val="en-US"/>
        </w:rPr>
        <w:t>tain a continued dialogue with each other on this matter.  At the same time, the private sector needs to set up and activate various associ</w:t>
      </w:r>
      <w:r w:rsidRPr="00251EE6">
        <w:rPr>
          <w:sz w:val="22"/>
          <w:szCs w:val="22"/>
          <w:lang w:val="en-US"/>
        </w:rPr>
        <w:t>a</w:t>
      </w:r>
      <w:r w:rsidRPr="00251EE6">
        <w:rPr>
          <w:sz w:val="22"/>
          <w:szCs w:val="22"/>
          <w:lang w:val="en-US"/>
        </w:rPr>
        <w:t>tions which may safeguard its interests.</w:t>
      </w:r>
    </w:p>
    <w:p w:rsidR="00D46116" w:rsidRDefault="00D46116" w:rsidP="00BC619A">
      <w:pPr>
        <w:pStyle w:val="Footer"/>
        <w:tabs>
          <w:tab w:val="clear" w:pos="4677"/>
          <w:tab w:val="clear" w:pos="9355"/>
        </w:tabs>
        <w:spacing w:line="252" w:lineRule="auto"/>
        <w:ind w:firstLine="720"/>
        <w:jc w:val="both"/>
        <w:rPr>
          <w:sz w:val="22"/>
          <w:szCs w:val="22"/>
          <w:lang w:val="en-US"/>
        </w:rPr>
      </w:pPr>
      <w:r w:rsidRPr="00251EE6">
        <w:rPr>
          <w:sz w:val="22"/>
          <w:szCs w:val="22"/>
          <w:lang w:val="en-US"/>
        </w:rPr>
        <w:t>Poverty reduction may be achieved as a result of coordinated efforts of both parties – the government and the private sector.  This kind of coordination requires an active involvement of trade unions and civil society.</w:t>
      </w:r>
    </w:p>
    <w:p w:rsidR="00D46116" w:rsidRPr="00486854" w:rsidRDefault="00D46116" w:rsidP="00BC619A">
      <w:pPr>
        <w:spacing w:line="252" w:lineRule="auto"/>
        <w:jc w:val="right"/>
        <w:rPr>
          <w:rFonts w:ascii="LitNusx" w:hAnsi="LitNusx" w:cs="AcadNusx"/>
          <w:b/>
          <w:bCs/>
          <w:i/>
          <w:lang w:val="es-ES"/>
        </w:rPr>
      </w:pPr>
      <w:r w:rsidRPr="003B1C1B">
        <w:rPr>
          <w:rFonts w:ascii="LitNusx" w:hAnsi="LitNusx"/>
          <w:sz w:val="22"/>
          <w:szCs w:val="22"/>
          <w:lang w:val="es-ES"/>
        </w:rPr>
        <w:br w:type="page"/>
      </w:r>
      <w:r w:rsidRPr="00000C4A">
        <w:rPr>
          <w:rFonts w:ascii="LitNusx" w:hAnsi="LitNusx" w:cs="AcadNusx"/>
          <w:b/>
          <w:bCs/>
          <w:i/>
          <w:lang w:val="es-ES"/>
        </w:rPr>
        <w:t>iakob</w:t>
      </w:r>
      <w:r w:rsidRPr="00486854">
        <w:rPr>
          <w:rFonts w:ascii="LitNusx" w:hAnsi="LitNusx" w:cs="AcadNusx"/>
          <w:b/>
          <w:bCs/>
          <w:i/>
          <w:lang w:val="es-ES"/>
        </w:rPr>
        <w:t xml:space="preserve"> </w:t>
      </w:r>
      <w:r w:rsidRPr="00000C4A">
        <w:rPr>
          <w:rFonts w:ascii="LitNusx" w:hAnsi="LitNusx" w:cs="AcadNusx"/>
          <w:b/>
          <w:bCs/>
          <w:i/>
          <w:lang w:val="es-ES"/>
        </w:rPr>
        <w:t>mesxia</w:t>
      </w:r>
    </w:p>
    <w:p w:rsidR="00D46116" w:rsidRPr="00486854" w:rsidRDefault="00D46116" w:rsidP="00BC619A">
      <w:pPr>
        <w:autoSpaceDE w:val="0"/>
        <w:autoSpaceDN w:val="0"/>
        <w:adjustRightInd w:val="0"/>
        <w:spacing w:before="120" w:line="252" w:lineRule="auto"/>
        <w:ind w:firstLine="539"/>
        <w:jc w:val="right"/>
        <w:rPr>
          <w:rFonts w:ascii="LitNusx" w:hAnsi="LitNusx" w:cs="AcadNusx"/>
          <w:bCs/>
          <w:i/>
          <w:sz w:val="22"/>
          <w:szCs w:val="22"/>
          <w:lang w:val="es-ES"/>
        </w:rPr>
      </w:pPr>
      <w:r w:rsidRPr="00000C4A">
        <w:rPr>
          <w:rFonts w:ascii="LitNusx" w:hAnsi="LitNusx" w:cs="AcadNusx"/>
          <w:bCs/>
          <w:i/>
          <w:sz w:val="22"/>
          <w:szCs w:val="22"/>
          <w:lang w:val="es-ES"/>
        </w:rPr>
        <w:t>ekonomikur</w:t>
      </w:r>
      <w:r w:rsidRPr="00486854">
        <w:rPr>
          <w:rFonts w:ascii="LitNusx" w:hAnsi="LitNusx" w:cs="AcadNusx"/>
          <w:bCs/>
          <w:i/>
          <w:sz w:val="22"/>
          <w:szCs w:val="22"/>
          <w:lang w:val="es-ES"/>
        </w:rPr>
        <w:t xml:space="preserve"> </w:t>
      </w:r>
      <w:r w:rsidRPr="00000C4A">
        <w:rPr>
          <w:rFonts w:ascii="LitNusx" w:hAnsi="LitNusx" w:cs="AcadNusx"/>
          <w:bCs/>
          <w:i/>
          <w:sz w:val="22"/>
          <w:szCs w:val="22"/>
          <w:lang w:val="es-ES"/>
        </w:rPr>
        <w:t>mecnierebaTa</w:t>
      </w:r>
    </w:p>
    <w:p w:rsidR="00D46116" w:rsidRPr="00486854" w:rsidRDefault="00D46116" w:rsidP="00BC619A">
      <w:pPr>
        <w:autoSpaceDE w:val="0"/>
        <w:autoSpaceDN w:val="0"/>
        <w:adjustRightInd w:val="0"/>
        <w:spacing w:line="252" w:lineRule="auto"/>
        <w:ind w:firstLine="540"/>
        <w:jc w:val="right"/>
        <w:rPr>
          <w:rFonts w:ascii="LitNusx" w:hAnsi="LitNusx" w:cs="AcadNusx"/>
          <w:bCs/>
          <w:i/>
          <w:sz w:val="22"/>
          <w:szCs w:val="22"/>
          <w:lang w:val="es-ES"/>
        </w:rPr>
      </w:pPr>
      <w:r w:rsidRPr="00000C4A">
        <w:rPr>
          <w:rFonts w:ascii="LitNusx" w:hAnsi="LitNusx" w:cs="AcadNusx"/>
          <w:bCs/>
          <w:i/>
          <w:sz w:val="22"/>
          <w:szCs w:val="22"/>
          <w:lang w:val="es-ES"/>
        </w:rPr>
        <w:t>doqtori</w:t>
      </w:r>
      <w:r w:rsidRPr="00486854">
        <w:rPr>
          <w:rFonts w:ascii="LitNusx" w:hAnsi="LitNusx" w:cs="AcadNusx"/>
          <w:bCs/>
          <w:i/>
          <w:sz w:val="22"/>
          <w:szCs w:val="22"/>
          <w:lang w:val="es-ES"/>
        </w:rPr>
        <w:t xml:space="preserve">, </w:t>
      </w:r>
      <w:r w:rsidRPr="00000C4A">
        <w:rPr>
          <w:rFonts w:ascii="LitNusx" w:hAnsi="LitNusx" w:cs="AcadNusx"/>
          <w:bCs/>
          <w:i/>
          <w:sz w:val="22"/>
          <w:szCs w:val="22"/>
          <w:lang w:val="es-ES"/>
        </w:rPr>
        <w:t>profesori</w:t>
      </w:r>
    </w:p>
    <w:p w:rsidR="00D46116" w:rsidRPr="00486854" w:rsidRDefault="00D46116" w:rsidP="00BC619A">
      <w:pPr>
        <w:autoSpaceDE w:val="0"/>
        <w:autoSpaceDN w:val="0"/>
        <w:adjustRightInd w:val="0"/>
        <w:spacing w:line="252" w:lineRule="auto"/>
        <w:ind w:firstLine="540"/>
        <w:jc w:val="center"/>
        <w:rPr>
          <w:rFonts w:ascii="LitNusx" w:hAnsi="LitNusx" w:cs="AcadNusx"/>
          <w:b/>
          <w:bCs/>
          <w:sz w:val="22"/>
          <w:szCs w:val="22"/>
          <w:lang w:val="es-ES"/>
        </w:rPr>
      </w:pPr>
    </w:p>
    <w:p w:rsidR="00D46116" w:rsidRPr="00486854" w:rsidRDefault="00D46116" w:rsidP="00BC619A">
      <w:pPr>
        <w:autoSpaceDE w:val="0"/>
        <w:autoSpaceDN w:val="0"/>
        <w:adjustRightInd w:val="0"/>
        <w:spacing w:line="252" w:lineRule="auto"/>
        <w:jc w:val="center"/>
        <w:rPr>
          <w:rFonts w:ascii="LitMtavrPS" w:hAnsi="LitMtavrPS" w:cs="AcadNusx"/>
          <w:b/>
          <w:bCs/>
          <w:sz w:val="22"/>
          <w:szCs w:val="22"/>
          <w:lang w:val="es-ES"/>
        </w:rPr>
      </w:pPr>
      <w:r w:rsidRPr="00000C4A">
        <w:rPr>
          <w:rFonts w:ascii="LitMtavrPS" w:hAnsi="LitMtavrPS" w:cs="AcadNusx"/>
          <w:b/>
          <w:bCs/>
          <w:sz w:val="22"/>
          <w:szCs w:val="22"/>
          <w:lang w:val="es-ES"/>
        </w:rPr>
        <w:t>saqarTvelos</w:t>
      </w:r>
      <w:r w:rsidRPr="00486854">
        <w:rPr>
          <w:rFonts w:ascii="LitMtavrPS" w:hAnsi="LitMtavrPS" w:cs="AcadNusx"/>
          <w:b/>
          <w:bCs/>
          <w:sz w:val="22"/>
          <w:szCs w:val="22"/>
          <w:lang w:val="es-ES"/>
        </w:rPr>
        <w:t xml:space="preserve"> </w:t>
      </w:r>
      <w:r w:rsidRPr="00000C4A">
        <w:rPr>
          <w:rFonts w:ascii="LitMtavrPS" w:hAnsi="LitMtavrPS" w:cs="AcadNusx"/>
          <w:b/>
          <w:bCs/>
          <w:sz w:val="22"/>
          <w:szCs w:val="22"/>
          <w:lang w:val="es-ES"/>
        </w:rPr>
        <w:t>ekonomikis</w:t>
      </w:r>
      <w:r w:rsidRPr="00486854">
        <w:rPr>
          <w:rFonts w:ascii="LitMtavrPS" w:hAnsi="LitMtavrPS" w:cs="AcadNusx"/>
          <w:b/>
          <w:bCs/>
          <w:sz w:val="22"/>
          <w:szCs w:val="22"/>
          <w:lang w:val="es-ES"/>
        </w:rPr>
        <w:t xml:space="preserve"> </w:t>
      </w:r>
      <w:r w:rsidRPr="00000C4A">
        <w:rPr>
          <w:rFonts w:ascii="LitMtavrPS" w:hAnsi="LitMtavrPS" w:cs="AcadNusx"/>
          <w:b/>
          <w:bCs/>
          <w:sz w:val="22"/>
          <w:szCs w:val="22"/>
          <w:lang w:val="es-ES"/>
        </w:rPr>
        <w:t>Tanamedrove</w:t>
      </w:r>
      <w:r w:rsidRPr="00486854">
        <w:rPr>
          <w:rFonts w:ascii="LitMtavrPS" w:hAnsi="LitMtavrPS" w:cs="AcadNusx"/>
          <w:b/>
          <w:bCs/>
          <w:sz w:val="22"/>
          <w:szCs w:val="22"/>
          <w:lang w:val="es-ES"/>
        </w:rPr>
        <w:t xml:space="preserve"> </w:t>
      </w:r>
      <w:r w:rsidRPr="00000C4A">
        <w:rPr>
          <w:rFonts w:ascii="LitMtavrPS" w:hAnsi="LitMtavrPS" w:cs="AcadNusx"/>
          <w:b/>
          <w:bCs/>
          <w:sz w:val="22"/>
          <w:szCs w:val="22"/>
          <w:lang w:val="es-ES"/>
        </w:rPr>
        <w:t>safrTxeebi</w:t>
      </w:r>
      <w:r>
        <w:rPr>
          <w:rFonts w:ascii="LitMtavrPS" w:hAnsi="LitMtavrPS" w:cs="AcadNusx"/>
          <w:b/>
          <w:bCs/>
          <w:sz w:val="22"/>
          <w:szCs w:val="22"/>
          <w:lang w:val="es-ES"/>
        </w:rPr>
        <w:t xml:space="preserve"> </w:t>
      </w:r>
      <w:r w:rsidRPr="00486854">
        <w:rPr>
          <w:rFonts w:ascii="LitMtavrPS" w:hAnsi="LitMtavrPS" w:cs="AcadNusx"/>
          <w:b/>
          <w:bCs/>
          <w:sz w:val="22"/>
          <w:szCs w:val="22"/>
          <w:lang w:val="es-ES"/>
        </w:rPr>
        <w:t xml:space="preserve"> </w:t>
      </w:r>
      <w:r w:rsidRPr="00000C4A">
        <w:rPr>
          <w:rFonts w:ascii="LitMtavrPS" w:hAnsi="LitMtavrPS" w:cs="AcadNusx"/>
          <w:b/>
          <w:bCs/>
          <w:sz w:val="22"/>
          <w:szCs w:val="22"/>
          <w:lang w:val="es-ES"/>
        </w:rPr>
        <w:t>da</w:t>
      </w:r>
      <w:r w:rsidRPr="00486854">
        <w:rPr>
          <w:rFonts w:ascii="LitMtavrPS" w:hAnsi="LitMtavrPS" w:cs="AcadNusx"/>
          <w:b/>
          <w:bCs/>
          <w:sz w:val="22"/>
          <w:szCs w:val="22"/>
          <w:lang w:val="es-ES"/>
        </w:rPr>
        <w:t xml:space="preserve"> </w:t>
      </w:r>
      <w:r w:rsidRPr="00000C4A">
        <w:rPr>
          <w:rFonts w:ascii="LitMtavrPS" w:hAnsi="LitMtavrPS" w:cs="AcadNusx"/>
          <w:b/>
          <w:bCs/>
          <w:sz w:val="22"/>
          <w:szCs w:val="22"/>
          <w:lang w:val="es-ES"/>
        </w:rPr>
        <w:t>axali</w:t>
      </w:r>
      <w:r w:rsidRPr="00486854">
        <w:rPr>
          <w:rFonts w:ascii="LitMtavrPS" w:hAnsi="LitMtavrPS" w:cs="AcadNusx"/>
          <w:b/>
          <w:bCs/>
          <w:sz w:val="22"/>
          <w:szCs w:val="22"/>
          <w:lang w:val="es-ES"/>
        </w:rPr>
        <w:t xml:space="preserve"> </w:t>
      </w:r>
      <w:r w:rsidRPr="00000C4A">
        <w:rPr>
          <w:rFonts w:ascii="LitMtavrPS" w:hAnsi="LitMtavrPS" w:cs="AcadNusx"/>
          <w:b/>
          <w:bCs/>
          <w:sz w:val="22"/>
          <w:szCs w:val="22"/>
          <w:lang w:val="es-ES"/>
        </w:rPr>
        <w:t>gamowvevebi</w:t>
      </w:r>
    </w:p>
    <w:p w:rsidR="00D46116" w:rsidRPr="00486854" w:rsidRDefault="00D46116" w:rsidP="00BC619A">
      <w:pPr>
        <w:autoSpaceDE w:val="0"/>
        <w:autoSpaceDN w:val="0"/>
        <w:adjustRightInd w:val="0"/>
        <w:spacing w:line="252" w:lineRule="auto"/>
        <w:ind w:firstLine="540"/>
        <w:jc w:val="center"/>
        <w:rPr>
          <w:rFonts w:ascii="LitNusx" w:hAnsi="LitNusx" w:cs="AcadNusx"/>
          <w:b/>
          <w:bCs/>
          <w:sz w:val="22"/>
          <w:szCs w:val="22"/>
          <w:lang w:val="es-ES"/>
        </w:rPr>
      </w:pPr>
    </w:p>
    <w:p w:rsidR="00D46116" w:rsidRPr="00486854"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8D1222">
        <w:rPr>
          <w:rFonts w:ascii="LitNusx" w:hAnsi="LitNusx" w:cs="AcadNusx"/>
          <w:sz w:val="22"/>
          <w:szCs w:val="22"/>
          <w:lang w:val="es-ES"/>
        </w:rPr>
        <w:t>msoflio</w:t>
      </w:r>
      <w:r w:rsidRPr="00486854">
        <w:rPr>
          <w:rFonts w:ascii="LitNusx" w:hAnsi="LitNusx" w:cs="AcadNusx"/>
          <w:sz w:val="22"/>
          <w:szCs w:val="22"/>
          <w:lang w:val="es-ES"/>
        </w:rPr>
        <w:t xml:space="preserve"> </w:t>
      </w:r>
      <w:r w:rsidRPr="008D1222">
        <w:rPr>
          <w:rFonts w:ascii="LitNusx" w:hAnsi="LitNusx" w:cs="AcadNusx"/>
          <w:sz w:val="22"/>
          <w:szCs w:val="22"/>
          <w:lang w:val="es-ES"/>
        </w:rPr>
        <w:t>eko</w:t>
      </w:r>
      <w:r w:rsidRPr="00486854">
        <w:rPr>
          <w:rFonts w:ascii="LitNusx" w:hAnsi="LitNusx" w:cs="AcadNusx"/>
          <w:sz w:val="22"/>
          <w:szCs w:val="22"/>
          <w:lang w:val="es-ES"/>
        </w:rPr>
        <w:softHyphen/>
      </w:r>
      <w:r w:rsidRPr="008D1222">
        <w:rPr>
          <w:rFonts w:ascii="LitNusx" w:hAnsi="LitNusx" w:cs="AcadNusx"/>
          <w:sz w:val="22"/>
          <w:szCs w:val="22"/>
          <w:lang w:val="es-ES"/>
        </w:rPr>
        <w:t>no</w:t>
      </w:r>
      <w:r w:rsidRPr="00486854">
        <w:rPr>
          <w:rFonts w:ascii="LitNusx" w:hAnsi="LitNusx" w:cs="AcadNusx"/>
          <w:sz w:val="22"/>
          <w:szCs w:val="22"/>
          <w:lang w:val="es-ES"/>
        </w:rPr>
        <w:softHyphen/>
      </w:r>
      <w:r w:rsidRPr="008D1222">
        <w:rPr>
          <w:rFonts w:ascii="LitNusx" w:hAnsi="LitNusx" w:cs="AcadNusx"/>
          <w:sz w:val="22"/>
          <w:szCs w:val="22"/>
          <w:lang w:val="es-ES"/>
        </w:rPr>
        <w:t>mi</w:t>
      </w:r>
      <w:r w:rsidRPr="00486854">
        <w:rPr>
          <w:rFonts w:ascii="LitNusx" w:hAnsi="LitNusx" w:cs="AcadNusx"/>
          <w:sz w:val="22"/>
          <w:szCs w:val="22"/>
          <w:lang w:val="es-ES"/>
        </w:rPr>
        <w:softHyphen/>
      </w:r>
      <w:r w:rsidRPr="008D1222">
        <w:rPr>
          <w:rFonts w:ascii="LitNusx" w:hAnsi="LitNusx" w:cs="AcadNusx"/>
          <w:sz w:val="22"/>
          <w:szCs w:val="22"/>
          <w:lang w:val="es-ES"/>
        </w:rPr>
        <w:t>ku</w:t>
      </w:r>
      <w:r w:rsidRPr="00486854">
        <w:rPr>
          <w:rFonts w:ascii="LitNusx" w:hAnsi="LitNusx" w:cs="AcadNusx"/>
          <w:sz w:val="22"/>
          <w:szCs w:val="22"/>
          <w:lang w:val="es-ES"/>
        </w:rPr>
        <w:softHyphen/>
      </w:r>
      <w:r w:rsidRPr="008D1222">
        <w:rPr>
          <w:rFonts w:ascii="LitNusx" w:hAnsi="LitNusx" w:cs="AcadNusx"/>
          <w:sz w:val="22"/>
          <w:szCs w:val="22"/>
          <w:lang w:val="es-ES"/>
        </w:rPr>
        <w:t>ri</w:t>
      </w:r>
      <w:r w:rsidRPr="00486854">
        <w:rPr>
          <w:rFonts w:ascii="LitNusx" w:hAnsi="LitNusx" w:cs="AcadNusx"/>
          <w:sz w:val="22"/>
          <w:szCs w:val="22"/>
          <w:lang w:val="es-ES"/>
        </w:rPr>
        <w:t xml:space="preserve"> </w:t>
      </w:r>
      <w:r w:rsidRPr="008D1222">
        <w:rPr>
          <w:rFonts w:ascii="LitNusx" w:hAnsi="LitNusx" w:cs="AcadNusx"/>
          <w:sz w:val="22"/>
          <w:szCs w:val="22"/>
          <w:lang w:val="es-ES"/>
        </w:rPr>
        <w:t>kri</w:t>
      </w:r>
      <w:r w:rsidRPr="00486854">
        <w:rPr>
          <w:rFonts w:ascii="LitNusx" w:hAnsi="LitNusx" w:cs="AcadNusx"/>
          <w:sz w:val="22"/>
          <w:szCs w:val="22"/>
          <w:lang w:val="es-ES"/>
        </w:rPr>
        <w:softHyphen/>
      </w:r>
      <w:r w:rsidRPr="008D1222">
        <w:rPr>
          <w:rFonts w:ascii="LitNusx" w:hAnsi="LitNusx" w:cs="AcadNusx"/>
          <w:sz w:val="22"/>
          <w:szCs w:val="22"/>
          <w:lang w:val="es-ES"/>
        </w:rPr>
        <w:t>zi</w:t>
      </w:r>
      <w:r w:rsidRPr="00486854">
        <w:rPr>
          <w:rFonts w:ascii="LitNusx" w:hAnsi="LitNusx" w:cs="AcadNusx"/>
          <w:sz w:val="22"/>
          <w:szCs w:val="22"/>
          <w:lang w:val="es-ES"/>
        </w:rPr>
        <w:softHyphen/>
      </w:r>
      <w:r w:rsidRPr="008D1222">
        <w:rPr>
          <w:rFonts w:ascii="LitNusx" w:hAnsi="LitNusx" w:cs="AcadNusx"/>
          <w:sz w:val="22"/>
          <w:szCs w:val="22"/>
          <w:lang w:val="es-ES"/>
        </w:rPr>
        <w:t>sis</w:t>
      </w:r>
      <w:r w:rsidRPr="00486854">
        <w:rPr>
          <w:rFonts w:ascii="LitNusx" w:hAnsi="LitNusx" w:cs="AcadNusx"/>
          <w:sz w:val="22"/>
          <w:szCs w:val="22"/>
          <w:lang w:val="es-ES"/>
        </w:rPr>
        <w:t xml:space="preserve"> </w:t>
      </w:r>
      <w:r w:rsidRPr="008D1222">
        <w:rPr>
          <w:rFonts w:ascii="LitNusx" w:hAnsi="LitNusx" w:cs="AcadNusx"/>
          <w:sz w:val="22"/>
          <w:szCs w:val="22"/>
          <w:lang w:val="es-ES"/>
        </w:rPr>
        <w:t>pi</w:t>
      </w:r>
      <w:r w:rsidRPr="00486854">
        <w:rPr>
          <w:rFonts w:ascii="LitNusx" w:hAnsi="LitNusx" w:cs="AcadNusx"/>
          <w:sz w:val="22"/>
          <w:szCs w:val="22"/>
          <w:lang w:val="es-ES"/>
        </w:rPr>
        <w:softHyphen/>
      </w:r>
      <w:r w:rsidRPr="008D1222">
        <w:rPr>
          <w:rFonts w:ascii="LitNusx" w:hAnsi="LitNusx" w:cs="AcadNusx"/>
          <w:sz w:val="22"/>
          <w:szCs w:val="22"/>
          <w:lang w:val="es-ES"/>
        </w:rPr>
        <w:t>ro</w:t>
      </w:r>
      <w:r w:rsidRPr="00486854">
        <w:rPr>
          <w:rFonts w:ascii="LitNusx" w:hAnsi="LitNusx" w:cs="AcadNusx"/>
          <w:sz w:val="22"/>
          <w:szCs w:val="22"/>
          <w:lang w:val="es-ES"/>
        </w:rPr>
        <w:softHyphen/>
      </w:r>
      <w:r w:rsidRPr="008D1222">
        <w:rPr>
          <w:rFonts w:ascii="LitNusx" w:hAnsi="LitNusx" w:cs="AcadNusx"/>
          <w:sz w:val="22"/>
          <w:szCs w:val="22"/>
          <w:lang w:val="es-ES"/>
        </w:rPr>
        <w:t>beb</w:t>
      </w:r>
      <w:r w:rsidRPr="00486854">
        <w:rPr>
          <w:rFonts w:ascii="LitNusx" w:hAnsi="LitNusx" w:cs="AcadNusx"/>
          <w:sz w:val="22"/>
          <w:szCs w:val="22"/>
          <w:lang w:val="es-ES"/>
        </w:rPr>
        <w:softHyphen/>
      </w:r>
      <w:r w:rsidRPr="008D1222">
        <w:rPr>
          <w:rFonts w:ascii="LitNusx" w:hAnsi="LitNusx" w:cs="AcadNusx"/>
          <w:sz w:val="22"/>
          <w:szCs w:val="22"/>
          <w:lang w:val="es-ES"/>
        </w:rPr>
        <w:t>Si</w:t>
      </w:r>
      <w:r w:rsidRPr="00486854">
        <w:rPr>
          <w:rFonts w:ascii="LitNusx" w:hAnsi="LitNusx" w:cs="AcadNusx"/>
          <w:sz w:val="22"/>
          <w:szCs w:val="22"/>
          <w:lang w:val="es-ES"/>
        </w:rPr>
        <w:t xml:space="preserve"> </w:t>
      </w:r>
      <w:r w:rsidRPr="008D1222">
        <w:rPr>
          <w:rFonts w:ascii="LitNusx" w:hAnsi="LitNusx" w:cs="AcadNusx"/>
          <w:sz w:val="22"/>
          <w:szCs w:val="22"/>
          <w:lang w:val="es-ES"/>
        </w:rPr>
        <w:t>cal</w:t>
      </w:r>
      <w:r w:rsidRPr="00486854">
        <w:rPr>
          <w:rFonts w:ascii="LitNusx" w:hAnsi="LitNusx" w:cs="AcadNusx"/>
          <w:sz w:val="22"/>
          <w:szCs w:val="22"/>
          <w:lang w:val="es-ES"/>
        </w:rPr>
        <w:softHyphen/>
      </w:r>
      <w:r w:rsidRPr="008D1222">
        <w:rPr>
          <w:rFonts w:ascii="LitNusx" w:hAnsi="LitNusx" w:cs="AcadNusx"/>
          <w:sz w:val="22"/>
          <w:szCs w:val="22"/>
          <w:lang w:val="es-ES"/>
        </w:rPr>
        <w:t>ke</w:t>
      </w:r>
      <w:r w:rsidRPr="00486854">
        <w:rPr>
          <w:rFonts w:ascii="LitNusx" w:hAnsi="LitNusx" w:cs="AcadNusx"/>
          <w:sz w:val="22"/>
          <w:szCs w:val="22"/>
          <w:lang w:val="es-ES"/>
        </w:rPr>
        <w:softHyphen/>
      </w:r>
      <w:r w:rsidRPr="008D1222">
        <w:rPr>
          <w:rFonts w:ascii="LitNusx" w:hAnsi="LitNusx" w:cs="AcadNusx"/>
          <w:sz w:val="22"/>
          <w:szCs w:val="22"/>
          <w:lang w:val="es-ES"/>
        </w:rPr>
        <w:t>ul</w:t>
      </w:r>
      <w:r w:rsidRPr="00486854">
        <w:rPr>
          <w:rFonts w:ascii="LitNusx" w:hAnsi="LitNusx" w:cs="AcadNusx"/>
          <w:sz w:val="22"/>
          <w:szCs w:val="22"/>
          <w:lang w:val="es-ES"/>
        </w:rPr>
        <w:t xml:space="preserve"> </w:t>
      </w:r>
      <w:r w:rsidRPr="008D1222">
        <w:rPr>
          <w:rFonts w:ascii="LitNusx" w:hAnsi="LitNusx" w:cs="AcadNusx"/>
          <w:sz w:val="22"/>
          <w:szCs w:val="22"/>
          <w:lang w:val="es-ES"/>
        </w:rPr>
        <w:t>sa</w:t>
      </w:r>
      <w:r w:rsidRPr="00486854">
        <w:rPr>
          <w:rFonts w:ascii="LitNusx" w:hAnsi="LitNusx" w:cs="AcadNusx"/>
          <w:sz w:val="22"/>
          <w:szCs w:val="22"/>
          <w:lang w:val="es-ES"/>
        </w:rPr>
        <w:softHyphen/>
      </w:r>
      <w:r w:rsidRPr="008D1222">
        <w:rPr>
          <w:rFonts w:ascii="LitNusx" w:hAnsi="LitNusx" w:cs="AcadNusx"/>
          <w:sz w:val="22"/>
          <w:szCs w:val="22"/>
          <w:lang w:val="es-ES"/>
        </w:rPr>
        <w:t>xel</w:t>
      </w:r>
      <w:r w:rsidRPr="00486854">
        <w:rPr>
          <w:rFonts w:ascii="LitNusx" w:hAnsi="LitNusx" w:cs="AcadNusx"/>
          <w:sz w:val="22"/>
          <w:szCs w:val="22"/>
          <w:lang w:val="es-ES"/>
        </w:rPr>
        <w:softHyphen/>
      </w:r>
      <w:r w:rsidRPr="008D1222">
        <w:rPr>
          <w:rFonts w:ascii="LitNusx" w:hAnsi="LitNusx" w:cs="AcadNusx"/>
          <w:sz w:val="22"/>
          <w:szCs w:val="22"/>
          <w:lang w:val="es-ES"/>
        </w:rPr>
        <w:t>mwi</w:t>
      </w:r>
      <w:r w:rsidRPr="00486854">
        <w:rPr>
          <w:rFonts w:ascii="LitNusx" w:hAnsi="LitNusx" w:cs="AcadNusx"/>
          <w:sz w:val="22"/>
          <w:szCs w:val="22"/>
          <w:lang w:val="es-ES"/>
        </w:rPr>
        <w:softHyphen/>
      </w:r>
      <w:r w:rsidRPr="008D1222">
        <w:rPr>
          <w:rFonts w:ascii="LitNusx" w:hAnsi="LitNusx" w:cs="AcadNusx"/>
          <w:sz w:val="22"/>
          <w:szCs w:val="22"/>
          <w:lang w:val="es-ES"/>
        </w:rPr>
        <w:t>fo</w:t>
      </w:r>
      <w:r w:rsidRPr="00486854">
        <w:rPr>
          <w:rFonts w:ascii="LitNusx" w:hAnsi="LitNusx" w:cs="AcadNusx"/>
          <w:sz w:val="22"/>
          <w:szCs w:val="22"/>
          <w:lang w:val="es-ES"/>
        </w:rPr>
        <w:softHyphen/>
      </w:r>
      <w:r w:rsidRPr="008D1222">
        <w:rPr>
          <w:rFonts w:ascii="LitNusx" w:hAnsi="LitNusx" w:cs="AcadNusx"/>
          <w:sz w:val="22"/>
          <w:szCs w:val="22"/>
          <w:lang w:val="es-ES"/>
        </w:rPr>
        <w:t>Ta</w:t>
      </w:r>
      <w:r w:rsidRPr="00486854">
        <w:rPr>
          <w:rFonts w:ascii="LitNusx" w:hAnsi="LitNusx" w:cs="AcadNusx"/>
          <w:sz w:val="22"/>
          <w:szCs w:val="22"/>
          <w:lang w:val="es-ES"/>
        </w:rPr>
        <w:t xml:space="preserve"> </w:t>
      </w:r>
      <w:r w:rsidRPr="008D1222">
        <w:rPr>
          <w:rFonts w:ascii="LitNusx" w:hAnsi="LitNusx" w:cs="AcadNusx"/>
          <w:sz w:val="22"/>
          <w:szCs w:val="22"/>
          <w:lang w:val="es-ES"/>
        </w:rPr>
        <w:t>eko</w:t>
      </w:r>
      <w:r w:rsidRPr="00486854">
        <w:rPr>
          <w:rFonts w:ascii="LitNusx" w:hAnsi="LitNusx" w:cs="AcadNusx"/>
          <w:sz w:val="22"/>
          <w:szCs w:val="22"/>
          <w:lang w:val="es-ES"/>
        </w:rPr>
        <w:softHyphen/>
      </w:r>
      <w:r w:rsidRPr="008D1222">
        <w:rPr>
          <w:rFonts w:ascii="LitNusx" w:hAnsi="LitNusx" w:cs="AcadNusx"/>
          <w:sz w:val="22"/>
          <w:szCs w:val="22"/>
          <w:lang w:val="es-ES"/>
        </w:rPr>
        <w:t>no</w:t>
      </w:r>
      <w:r w:rsidRPr="00486854">
        <w:rPr>
          <w:rFonts w:ascii="LitNusx" w:hAnsi="LitNusx" w:cs="AcadNusx"/>
          <w:sz w:val="22"/>
          <w:szCs w:val="22"/>
          <w:lang w:val="es-ES"/>
        </w:rPr>
        <w:softHyphen/>
      </w:r>
      <w:r w:rsidRPr="008D1222">
        <w:rPr>
          <w:rFonts w:ascii="LitNusx" w:hAnsi="LitNusx" w:cs="AcadNusx"/>
          <w:sz w:val="22"/>
          <w:szCs w:val="22"/>
          <w:lang w:val="es-ES"/>
        </w:rPr>
        <w:t>mi</w:t>
      </w:r>
      <w:r w:rsidRPr="00486854">
        <w:rPr>
          <w:rFonts w:ascii="LitNusx" w:hAnsi="LitNusx" w:cs="AcadNusx"/>
          <w:sz w:val="22"/>
          <w:szCs w:val="22"/>
          <w:lang w:val="es-ES"/>
        </w:rPr>
        <w:softHyphen/>
      </w:r>
      <w:r w:rsidRPr="008D1222">
        <w:rPr>
          <w:rFonts w:ascii="LitNusx" w:hAnsi="LitNusx" w:cs="AcadNusx"/>
          <w:sz w:val="22"/>
          <w:szCs w:val="22"/>
          <w:lang w:val="es-ES"/>
        </w:rPr>
        <w:t>ku</w:t>
      </w:r>
      <w:r w:rsidRPr="00486854">
        <w:rPr>
          <w:rFonts w:ascii="LitNusx" w:hAnsi="LitNusx" w:cs="AcadNusx"/>
          <w:sz w:val="22"/>
          <w:szCs w:val="22"/>
          <w:lang w:val="es-ES"/>
        </w:rPr>
        <w:softHyphen/>
      </w:r>
      <w:r w:rsidRPr="008D1222">
        <w:rPr>
          <w:rFonts w:ascii="LitNusx" w:hAnsi="LitNusx" w:cs="AcadNusx"/>
          <w:sz w:val="22"/>
          <w:szCs w:val="22"/>
          <w:lang w:val="es-ES"/>
        </w:rPr>
        <w:t>ri</w:t>
      </w:r>
      <w:r w:rsidRPr="00486854">
        <w:rPr>
          <w:rFonts w:ascii="LitNusx" w:hAnsi="LitNusx" w:cs="AcadNusx"/>
          <w:sz w:val="22"/>
          <w:szCs w:val="22"/>
          <w:lang w:val="es-ES"/>
        </w:rPr>
        <w:t xml:space="preserve"> </w:t>
      </w:r>
      <w:r w:rsidRPr="008D1222">
        <w:rPr>
          <w:rFonts w:ascii="LitNusx" w:hAnsi="LitNusx" w:cs="AcadNusx"/>
          <w:sz w:val="22"/>
          <w:szCs w:val="22"/>
          <w:lang w:val="es-ES"/>
        </w:rPr>
        <w:t>usaf</w:t>
      </w:r>
      <w:r w:rsidRPr="00486854">
        <w:rPr>
          <w:rFonts w:ascii="LitNusx" w:hAnsi="LitNusx" w:cs="AcadNusx"/>
          <w:sz w:val="22"/>
          <w:szCs w:val="22"/>
          <w:lang w:val="es-ES"/>
        </w:rPr>
        <w:softHyphen/>
      </w:r>
      <w:r w:rsidRPr="008D1222">
        <w:rPr>
          <w:rFonts w:ascii="LitNusx" w:hAnsi="LitNusx" w:cs="AcadNusx"/>
          <w:sz w:val="22"/>
          <w:szCs w:val="22"/>
          <w:lang w:val="es-ES"/>
        </w:rPr>
        <w:t>rTxo</w:t>
      </w:r>
      <w:r w:rsidRPr="00486854">
        <w:rPr>
          <w:rFonts w:ascii="LitNusx" w:hAnsi="LitNusx" w:cs="AcadNusx"/>
          <w:sz w:val="22"/>
          <w:szCs w:val="22"/>
          <w:lang w:val="es-ES"/>
        </w:rPr>
        <w:softHyphen/>
      </w:r>
      <w:r w:rsidRPr="008D1222">
        <w:rPr>
          <w:rFonts w:ascii="LitNusx" w:hAnsi="LitNusx" w:cs="AcadNusx"/>
          <w:sz w:val="22"/>
          <w:szCs w:val="22"/>
          <w:lang w:val="es-ES"/>
        </w:rPr>
        <w:t>e</w:t>
      </w:r>
      <w:r w:rsidRPr="00486854">
        <w:rPr>
          <w:rFonts w:ascii="LitNusx" w:hAnsi="LitNusx" w:cs="AcadNusx"/>
          <w:sz w:val="22"/>
          <w:szCs w:val="22"/>
          <w:lang w:val="es-ES"/>
        </w:rPr>
        <w:softHyphen/>
      </w:r>
      <w:r w:rsidRPr="008D1222">
        <w:rPr>
          <w:rFonts w:ascii="LitNusx" w:hAnsi="LitNusx" w:cs="AcadNusx"/>
          <w:sz w:val="22"/>
          <w:szCs w:val="22"/>
          <w:lang w:val="es-ES"/>
        </w:rPr>
        <w:t>bis</w:t>
      </w:r>
      <w:r w:rsidRPr="00486854">
        <w:rPr>
          <w:rFonts w:ascii="LitNusx" w:hAnsi="LitNusx" w:cs="AcadNusx"/>
          <w:sz w:val="22"/>
          <w:szCs w:val="22"/>
          <w:lang w:val="es-ES"/>
        </w:rPr>
        <w:t xml:space="preserve"> </w:t>
      </w:r>
      <w:r w:rsidRPr="008D1222">
        <w:rPr>
          <w:rFonts w:ascii="LitNusx" w:hAnsi="LitNusx" w:cs="AcadNusx"/>
          <w:sz w:val="22"/>
          <w:szCs w:val="22"/>
          <w:lang w:val="es-ES"/>
        </w:rPr>
        <w:t>stra</w:t>
      </w:r>
      <w:r w:rsidRPr="00486854">
        <w:rPr>
          <w:rFonts w:ascii="LitNusx" w:hAnsi="LitNusx" w:cs="AcadNusx"/>
          <w:sz w:val="22"/>
          <w:szCs w:val="22"/>
          <w:lang w:val="es-ES"/>
        </w:rPr>
        <w:softHyphen/>
      </w:r>
      <w:r w:rsidRPr="008D1222">
        <w:rPr>
          <w:rFonts w:ascii="LitNusx" w:hAnsi="LitNusx" w:cs="AcadNusx"/>
          <w:sz w:val="22"/>
          <w:szCs w:val="22"/>
          <w:lang w:val="es-ES"/>
        </w:rPr>
        <w:t>te</w:t>
      </w:r>
      <w:r w:rsidRPr="00486854">
        <w:rPr>
          <w:rFonts w:ascii="LitNusx" w:hAnsi="LitNusx" w:cs="AcadNusx"/>
          <w:sz w:val="22"/>
          <w:szCs w:val="22"/>
          <w:lang w:val="es-ES"/>
        </w:rPr>
        <w:softHyphen/>
      </w:r>
      <w:r w:rsidRPr="008D1222">
        <w:rPr>
          <w:rFonts w:ascii="LitNusx" w:hAnsi="LitNusx" w:cs="AcadNusx"/>
          <w:sz w:val="22"/>
          <w:szCs w:val="22"/>
          <w:lang w:val="es-ES"/>
        </w:rPr>
        <w:t>gi</w:t>
      </w:r>
      <w:r w:rsidRPr="00486854">
        <w:rPr>
          <w:rFonts w:ascii="LitNusx" w:hAnsi="LitNusx" w:cs="AcadNusx"/>
          <w:sz w:val="22"/>
          <w:szCs w:val="22"/>
          <w:lang w:val="es-ES"/>
        </w:rPr>
        <w:softHyphen/>
      </w:r>
      <w:r w:rsidRPr="008D1222">
        <w:rPr>
          <w:rFonts w:ascii="LitNusx" w:hAnsi="LitNusx" w:cs="AcadNusx"/>
          <w:sz w:val="22"/>
          <w:szCs w:val="22"/>
          <w:lang w:val="es-ES"/>
        </w:rPr>
        <w:t>is</w:t>
      </w:r>
      <w:r w:rsidRPr="00486854">
        <w:rPr>
          <w:rFonts w:ascii="LitNusx" w:hAnsi="LitNusx" w:cs="AcadNusx"/>
          <w:sz w:val="22"/>
          <w:szCs w:val="22"/>
          <w:lang w:val="es-ES"/>
        </w:rPr>
        <w:t xml:space="preserve"> </w:t>
      </w:r>
      <w:r w:rsidRPr="008D1222">
        <w:rPr>
          <w:rFonts w:ascii="LitNusx" w:hAnsi="LitNusx" w:cs="AcadNusx"/>
          <w:sz w:val="22"/>
          <w:szCs w:val="22"/>
          <w:lang w:val="es-ES"/>
        </w:rPr>
        <w:t>Se</w:t>
      </w:r>
      <w:r w:rsidRPr="00486854">
        <w:rPr>
          <w:rFonts w:ascii="LitNusx" w:hAnsi="LitNusx" w:cs="AcadNusx"/>
          <w:sz w:val="22"/>
          <w:szCs w:val="22"/>
          <w:lang w:val="es-ES"/>
        </w:rPr>
        <w:softHyphen/>
      </w:r>
      <w:r w:rsidRPr="008D1222">
        <w:rPr>
          <w:rFonts w:ascii="LitNusx" w:hAnsi="LitNusx" w:cs="AcadNusx"/>
          <w:sz w:val="22"/>
          <w:szCs w:val="22"/>
          <w:lang w:val="es-ES"/>
        </w:rPr>
        <w:t>mu</w:t>
      </w:r>
      <w:r w:rsidRPr="00486854">
        <w:rPr>
          <w:rFonts w:ascii="LitNusx" w:hAnsi="LitNusx" w:cs="AcadNusx"/>
          <w:sz w:val="22"/>
          <w:szCs w:val="22"/>
          <w:lang w:val="es-ES"/>
        </w:rPr>
        <w:softHyphen/>
      </w:r>
      <w:r w:rsidRPr="008D1222">
        <w:rPr>
          <w:rFonts w:ascii="LitNusx" w:hAnsi="LitNusx" w:cs="AcadNusx"/>
          <w:sz w:val="22"/>
          <w:szCs w:val="22"/>
          <w:lang w:val="es-ES"/>
        </w:rPr>
        <w:t>Sa</w:t>
      </w:r>
      <w:r w:rsidRPr="00486854">
        <w:rPr>
          <w:rFonts w:ascii="LitNusx" w:hAnsi="LitNusx" w:cs="AcadNusx"/>
          <w:sz w:val="22"/>
          <w:szCs w:val="22"/>
          <w:lang w:val="es-ES"/>
        </w:rPr>
        <w:softHyphen/>
      </w:r>
      <w:r w:rsidRPr="008D1222">
        <w:rPr>
          <w:rFonts w:ascii="LitNusx" w:hAnsi="LitNusx" w:cs="AcadNusx"/>
          <w:sz w:val="22"/>
          <w:szCs w:val="22"/>
          <w:lang w:val="es-ES"/>
        </w:rPr>
        <w:t>ve</w:t>
      </w:r>
      <w:r w:rsidRPr="00486854">
        <w:rPr>
          <w:rFonts w:ascii="LitNusx" w:hAnsi="LitNusx" w:cs="AcadNusx"/>
          <w:sz w:val="22"/>
          <w:szCs w:val="22"/>
          <w:lang w:val="es-ES"/>
        </w:rPr>
        <w:softHyphen/>
      </w:r>
      <w:r w:rsidRPr="008D1222">
        <w:rPr>
          <w:rFonts w:ascii="LitNusx" w:hAnsi="LitNusx" w:cs="AcadNusx"/>
          <w:sz w:val="22"/>
          <w:szCs w:val="22"/>
          <w:lang w:val="es-ES"/>
        </w:rPr>
        <w:t>ba</w:t>
      </w:r>
      <w:r w:rsidRPr="00486854">
        <w:rPr>
          <w:rFonts w:ascii="LitNusx" w:hAnsi="LitNusx" w:cs="AcadNusx"/>
          <w:sz w:val="22"/>
          <w:szCs w:val="22"/>
          <w:lang w:val="es-ES"/>
        </w:rPr>
        <w:t xml:space="preserve"> </w:t>
      </w:r>
      <w:r w:rsidRPr="008D1222">
        <w:rPr>
          <w:rFonts w:ascii="LitNusx" w:hAnsi="LitNusx" w:cs="AcadNusx"/>
          <w:sz w:val="22"/>
          <w:szCs w:val="22"/>
          <w:lang w:val="es-ES"/>
        </w:rPr>
        <w:t>da</w:t>
      </w:r>
      <w:r w:rsidRPr="00486854">
        <w:rPr>
          <w:rFonts w:ascii="LitNusx" w:hAnsi="LitNusx" w:cs="AcadNusx"/>
          <w:sz w:val="22"/>
          <w:szCs w:val="22"/>
          <w:lang w:val="es-ES"/>
        </w:rPr>
        <w:t xml:space="preserve"> </w:t>
      </w:r>
      <w:r w:rsidRPr="008D1222">
        <w:rPr>
          <w:rFonts w:ascii="LitNusx" w:hAnsi="LitNusx" w:cs="AcadNusx"/>
          <w:sz w:val="22"/>
          <w:szCs w:val="22"/>
          <w:lang w:val="es-ES"/>
        </w:rPr>
        <w:t>re</w:t>
      </w:r>
      <w:r w:rsidRPr="00486854">
        <w:rPr>
          <w:rFonts w:ascii="LitNusx" w:hAnsi="LitNusx" w:cs="AcadNusx"/>
          <w:sz w:val="22"/>
          <w:szCs w:val="22"/>
          <w:lang w:val="es-ES"/>
        </w:rPr>
        <w:softHyphen/>
      </w:r>
      <w:r w:rsidRPr="008D1222">
        <w:rPr>
          <w:rFonts w:ascii="LitNusx" w:hAnsi="LitNusx" w:cs="AcadNusx"/>
          <w:sz w:val="22"/>
          <w:szCs w:val="22"/>
          <w:lang w:val="es-ES"/>
        </w:rPr>
        <w:t>a</w:t>
      </w:r>
      <w:r w:rsidRPr="00486854">
        <w:rPr>
          <w:rFonts w:ascii="LitNusx" w:hAnsi="LitNusx" w:cs="AcadNusx"/>
          <w:sz w:val="22"/>
          <w:szCs w:val="22"/>
          <w:lang w:val="es-ES"/>
        </w:rPr>
        <w:softHyphen/>
      </w:r>
      <w:r w:rsidRPr="008D1222">
        <w:rPr>
          <w:rFonts w:ascii="LitNusx" w:hAnsi="LitNusx" w:cs="AcadNusx"/>
          <w:sz w:val="22"/>
          <w:szCs w:val="22"/>
          <w:lang w:val="es-ES"/>
        </w:rPr>
        <w:t>li</w:t>
      </w:r>
      <w:r w:rsidRPr="00486854">
        <w:rPr>
          <w:rFonts w:ascii="LitNusx" w:hAnsi="LitNusx" w:cs="AcadNusx"/>
          <w:sz w:val="22"/>
          <w:szCs w:val="22"/>
          <w:lang w:val="es-ES"/>
        </w:rPr>
        <w:softHyphen/>
      </w:r>
      <w:r w:rsidRPr="008D1222">
        <w:rPr>
          <w:rFonts w:ascii="LitNusx" w:hAnsi="LitNusx" w:cs="AcadNusx"/>
          <w:sz w:val="22"/>
          <w:szCs w:val="22"/>
          <w:lang w:val="es-ES"/>
        </w:rPr>
        <w:t>za</w:t>
      </w:r>
      <w:r w:rsidRPr="00486854">
        <w:rPr>
          <w:rFonts w:ascii="LitNusx" w:hAnsi="LitNusx" w:cs="AcadNusx"/>
          <w:sz w:val="22"/>
          <w:szCs w:val="22"/>
          <w:lang w:val="es-ES"/>
        </w:rPr>
        <w:softHyphen/>
      </w:r>
      <w:r w:rsidRPr="008D1222">
        <w:rPr>
          <w:rFonts w:ascii="LitNusx" w:hAnsi="LitNusx" w:cs="AcadNusx"/>
          <w:sz w:val="22"/>
          <w:szCs w:val="22"/>
          <w:lang w:val="es-ES"/>
        </w:rPr>
        <w:t>cia</w:t>
      </w:r>
      <w:r w:rsidRPr="00486854">
        <w:rPr>
          <w:rFonts w:ascii="LitNusx" w:hAnsi="LitNusx" w:cs="AcadNusx"/>
          <w:sz w:val="22"/>
          <w:szCs w:val="22"/>
          <w:lang w:val="es-ES"/>
        </w:rPr>
        <w:t xml:space="preserve"> </w:t>
      </w:r>
      <w:r w:rsidRPr="008D1222">
        <w:rPr>
          <w:rFonts w:ascii="LitNusx" w:hAnsi="LitNusx" w:cs="AcadNusx"/>
          <w:sz w:val="22"/>
          <w:szCs w:val="22"/>
          <w:lang w:val="es-ES"/>
        </w:rPr>
        <w:t>sul</w:t>
      </w:r>
      <w:r w:rsidRPr="00486854">
        <w:rPr>
          <w:rFonts w:ascii="LitNusx" w:hAnsi="LitNusx" w:cs="AcadNusx"/>
          <w:sz w:val="22"/>
          <w:szCs w:val="22"/>
          <w:lang w:val="es-ES"/>
        </w:rPr>
        <w:t xml:space="preserve"> </w:t>
      </w:r>
      <w:r w:rsidRPr="008D1222">
        <w:rPr>
          <w:rFonts w:ascii="LitNusx" w:hAnsi="LitNusx" w:cs="AcadNusx"/>
          <w:sz w:val="22"/>
          <w:szCs w:val="22"/>
          <w:lang w:val="es-ES"/>
        </w:rPr>
        <w:t>uf</w:t>
      </w:r>
      <w:r w:rsidRPr="00486854">
        <w:rPr>
          <w:rFonts w:ascii="LitNusx" w:hAnsi="LitNusx" w:cs="AcadNusx"/>
          <w:sz w:val="22"/>
          <w:szCs w:val="22"/>
          <w:lang w:val="es-ES"/>
        </w:rPr>
        <w:softHyphen/>
      </w:r>
      <w:r w:rsidRPr="008D1222">
        <w:rPr>
          <w:rFonts w:ascii="LitNusx" w:hAnsi="LitNusx" w:cs="AcadNusx"/>
          <w:sz w:val="22"/>
          <w:szCs w:val="22"/>
          <w:lang w:val="es-ES"/>
        </w:rPr>
        <w:t>ro</w:t>
      </w:r>
      <w:r w:rsidRPr="00486854">
        <w:rPr>
          <w:rFonts w:ascii="LitNusx" w:hAnsi="LitNusx" w:cs="AcadNusx"/>
          <w:sz w:val="22"/>
          <w:szCs w:val="22"/>
          <w:lang w:val="es-ES"/>
        </w:rPr>
        <w:t xml:space="preserve"> </w:t>
      </w:r>
      <w:r w:rsidRPr="008D1222">
        <w:rPr>
          <w:rFonts w:ascii="LitNusx" w:hAnsi="LitNusx" w:cs="AcadNusx"/>
          <w:sz w:val="22"/>
          <w:szCs w:val="22"/>
          <w:lang w:val="es-ES"/>
        </w:rPr>
        <w:t>met</w:t>
      </w:r>
      <w:r w:rsidRPr="00486854">
        <w:rPr>
          <w:rFonts w:ascii="LitNusx" w:hAnsi="LitNusx" w:cs="AcadNusx"/>
          <w:sz w:val="22"/>
          <w:szCs w:val="22"/>
          <w:lang w:val="es-ES"/>
        </w:rPr>
        <w:t xml:space="preserve"> </w:t>
      </w:r>
      <w:r w:rsidRPr="008D1222">
        <w:rPr>
          <w:rFonts w:ascii="LitNusx" w:hAnsi="LitNusx" w:cs="AcadNusx"/>
          <w:sz w:val="22"/>
          <w:szCs w:val="22"/>
          <w:lang w:val="es-ES"/>
        </w:rPr>
        <w:t>aq</w:t>
      </w:r>
      <w:r w:rsidRPr="00486854">
        <w:rPr>
          <w:rFonts w:ascii="LitNusx" w:hAnsi="LitNusx" w:cs="AcadNusx"/>
          <w:sz w:val="22"/>
          <w:szCs w:val="22"/>
          <w:lang w:val="es-ES"/>
        </w:rPr>
        <w:softHyphen/>
      </w:r>
      <w:r w:rsidRPr="008D1222">
        <w:rPr>
          <w:rFonts w:ascii="LitNusx" w:hAnsi="LitNusx" w:cs="AcadNusx"/>
          <w:sz w:val="22"/>
          <w:szCs w:val="22"/>
          <w:lang w:val="es-ES"/>
        </w:rPr>
        <w:t>tu</w:t>
      </w:r>
      <w:r w:rsidRPr="00486854">
        <w:rPr>
          <w:rFonts w:ascii="LitNusx" w:hAnsi="LitNusx" w:cs="AcadNusx"/>
          <w:sz w:val="22"/>
          <w:szCs w:val="22"/>
          <w:lang w:val="es-ES"/>
        </w:rPr>
        <w:softHyphen/>
      </w:r>
      <w:r w:rsidRPr="008D1222">
        <w:rPr>
          <w:rFonts w:ascii="LitNusx" w:hAnsi="LitNusx" w:cs="AcadNusx"/>
          <w:sz w:val="22"/>
          <w:szCs w:val="22"/>
          <w:lang w:val="es-ES"/>
        </w:rPr>
        <w:t>a</w:t>
      </w:r>
      <w:r w:rsidRPr="00486854">
        <w:rPr>
          <w:rFonts w:ascii="LitNusx" w:hAnsi="LitNusx" w:cs="AcadNusx"/>
          <w:sz w:val="22"/>
          <w:szCs w:val="22"/>
          <w:lang w:val="es-ES"/>
        </w:rPr>
        <w:softHyphen/>
      </w:r>
      <w:r w:rsidRPr="008D1222">
        <w:rPr>
          <w:rFonts w:ascii="LitNusx" w:hAnsi="LitNusx" w:cs="AcadNusx"/>
          <w:sz w:val="22"/>
          <w:szCs w:val="22"/>
          <w:lang w:val="es-ES"/>
        </w:rPr>
        <w:t>lu</w:t>
      </w:r>
      <w:r w:rsidRPr="00486854">
        <w:rPr>
          <w:rFonts w:ascii="LitNusx" w:hAnsi="LitNusx" w:cs="AcadNusx"/>
          <w:sz w:val="22"/>
          <w:szCs w:val="22"/>
          <w:lang w:val="es-ES"/>
        </w:rPr>
        <w:softHyphen/>
      </w:r>
      <w:r w:rsidRPr="008D1222">
        <w:rPr>
          <w:rFonts w:ascii="LitNusx" w:hAnsi="LitNusx" w:cs="AcadNusx"/>
          <w:sz w:val="22"/>
          <w:szCs w:val="22"/>
          <w:lang w:val="es-ES"/>
        </w:rPr>
        <w:t>ro</w:t>
      </w:r>
      <w:r w:rsidRPr="00486854">
        <w:rPr>
          <w:rFonts w:ascii="LitNusx" w:hAnsi="LitNusx" w:cs="AcadNusx"/>
          <w:sz w:val="22"/>
          <w:szCs w:val="22"/>
          <w:lang w:val="es-ES"/>
        </w:rPr>
        <w:softHyphen/>
      </w:r>
      <w:r w:rsidRPr="008D1222">
        <w:rPr>
          <w:rFonts w:ascii="LitNusx" w:hAnsi="LitNusx" w:cs="AcadNusx"/>
          <w:sz w:val="22"/>
          <w:szCs w:val="22"/>
          <w:lang w:val="es-ES"/>
        </w:rPr>
        <w:t>bas</w:t>
      </w:r>
      <w:r w:rsidRPr="00486854">
        <w:rPr>
          <w:rFonts w:ascii="LitNusx" w:hAnsi="LitNusx" w:cs="AcadNusx"/>
          <w:sz w:val="22"/>
          <w:szCs w:val="22"/>
          <w:lang w:val="es-ES"/>
        </w:rPr>
        <w:t xml:space="preserve"> </w:t>
      </w:r>
      <w:r w:rsidRPr="008D1222">
        <w:rPr>
          <w:rFonts w:ascii="LitNusx" w:hAnsi="LitNusx" w:cs="AcadNusx"/>
          <w:sz w:val="22"/>
          <w:szCs w:val="22"/>
          <w:lang w:val="es-ES"/>
        </w:rPr>
        <w:t>iZens</w:t>
      </w:r>
      <w:r w:rsidRPr="00486854">
        <w:rPr>
          <w:rFonts w:ascii="LitNusx" w:hAnsi="LitNusx" w:cs="AcadNusx"/>
          <w:sz w:val="22"/>
          <w:szCs w:val="22"/>
          <w:lang w:val="es-ES"/>
        </w:rPr>
        <w:t xml:space="preserve">. </w:t>
      </w:r>
      <w:r w:rsidRPr="008D1222">
        <w:rPr>
          <w:rFonts w:ascii="LitNusx" w:hAnsi="LitNusx" w:cs="AcadNusx"/>
          <w:sz w:val="22"/>
          <w:szCs w:val="22"/>
          <w:lang w:val="es-ES"/>
        </w:rPr>
        <w:t>dRe</w:t>
      </w:r>
      <w:r w:rsidRPr="00486854">
        <w:rPr>
          <w:rFonts w:ascii="LitNusx" w:hAnsi="LitNusx" w:cs="AcadNusx"/>
          <w:sz w:val="22"/>
          <w:szCs w:val="22"/>
          <w:lang w:val="es-ES"/>
        </w:rPr>
        <w:softHyphen/>
      </w:r>
      <w:r w:rsidRPr="008D1222">
        <w:rPr>
          <w:rFonts w:ascii="LitNusx" w:hAnsi="LitNusx" w:cs="AcadNusx"/>
          <w:sz w:val="22"/>
          <w:szCs w:val="22"/>
          <w:lang w:val="es-ES"/>
        </w:rPr>
        <w:t>van</w:t>
      </w:r>
      <w:r w:rsidRPr="00486854">
        <w:rPr>
          <w:rFonts w:ascii="LitNusx" w:hAnsi="LitNusx" w:cs="AcadNusx"/>
          <w:sz w:val="22"/>
          <w:szCs w:val="22"/>
          <w:lang w:val="es-ES"/>
        </w:rPr>
        <w:softHyphen/>
      </w:r>
      <w:r w:rsidRPr="008D1222">
        <w:rPr>
          <w:rFonts w:ascii="LitNusx" w:hAnsi="LitNusx" w:cs="AcadNusx"/>
          <w:sz w:val="22"/>
          <w:szCs w:val="22"/>
          <w:lang w:val="es-ES"/>
        </w:rPr>
        <w:t>del</w:t>
      </w:r>
      <w:r w:rsidRPr="00486854">
        <w:rPr>
          <w:rFonts w:ascii="LitNusx" w:hAnsi="LitNusx" w:cs="AcadNusx"/>
          <w:sz w:val="22"/>
          <w:szCs w:val="22"/>
          <w:lang w:val="es-ES"/>
        </w:rPr>
        <w:t xml:space="preserve"> </w:t>
      </w:r>
      <w:r w:rsidRPr="008D1222">
        <w:rPr>
          <w:rFonts w:ascii="LitNusx" w:hAnsi="LitNusx" w:cs="AcadNusx"/>
          <w:sz w:val="22"/>
          <w:szCs w:val="22"/>
          <w:lang w:val="es-ES"/>
        </w:rPr>
        <w:t>etap</w:t>
      </w:r>
      <w:r w:rsidRPr="00486854">
        <w:rPr>
          <w:rFonts w:ascii="LitNusx" w:hAnsi="LitNusx" w:cs="AcadNusx"/>
          <w:sz w:val="22"/>
          <w:szCs w:val="22"/>
          <w:lang w:val="es-ES"/>
        </w:rPr>
        <w:softHyphen/>
      </w:r>
      <w:r w:rsidRPr="008D1222">
        <w:rPr>
          <w:rFonts w:ascii="LitNusx" w:hAnsi="LitNusx" w:cs="AcadNusx"/>
          <w:sz w:val="22"/>
          <w:szCs w:val="22"/>
          <w:lang w:val="es-ES"/>
        </w:rPr>
        <w:t>ze</w:t>
      </w:r>
      <w:r w:rsidRPr="00486854">
        <w:rPr>
          <w:rFonts w:ascii="LitNusx" w:hAnsi="LitNusx" w:cs="AcadNusx"/>
          <w:sz w:val="22"/>
          <w:szCs w:val="22"/>
          <w:lang w:val="es-ES"/>
        </w:rPr>
        <w:t xml:space="preserve"> </w:t>
      </w:r>
      <w:r w:rsidRPr="008D1222">
        <w:rPr>
          <w:rFonts w:ascii="LitNusx" w:hAnsi="LitNusx" w:cs="AcadNusx"/>
          <w:sz w:val="22"/>
          <w:szCs w:val="22"/>
          <w:lang w:val="es-ES"/>
        </w:rPr>
        <w:t>igi</w:t>
      </w:r>
      <w:r w:rsidRPr="00486854">
        <w:rPr>
          <w:rFonts w:ascii="LitNusx" w:hAnsi="LitNusx" w:cs="AcadNusx"/>
          <w:sz w:val="22"/>
          <w:szCs w:val="22"/>
          <w:lang w:val="es-ES"/>
        </w:rPr>
        <w:t xml:space="preserve"> </w:t>
      </w:r>
      <w:r w:rsidRPr="008D1222">
        <w:rPr>
          <w:rFonts w:ascii="LitNusx" w:hAnsi="LitNusx" w:cs="AcadNusx"/>
          <w:sz w:val="22"/>
          <w:szCs w:val="22"/>
          <w:lang w:val="es-ES"/>
        </w:rPr>
        <w:t>scil</w:t>
      </w:r>
      <w:r w:rsidRPr="00486854">
        <w:rPr>
          <w:rFonts w:ascii="LitNusx" w:hAnsi="LitNusx" w:cs="AcadNusx"/>
          <w:sz w:val="22"/>
          <w:szCs w:val="22"/>
          <w:lang w:val="es-ES"/>
        </w:rPr>
        <w:softHyphen/>
      </w:r>
      <w:r w:rsidRPr="008D1222">
        <w:rPr>
          <w:rFonts w:ascii="LitNusx" w:hAnsi="LitNusx" w:cs="AcadNusx"/>
          <w:sz w:val="22"/>
          <w:szCs w:val="22"/>
          <w:lang w:val="es-ES"/>
        </w:rPr>
        <w:t>de</w:t>
      </w:r>
      <w:r w:rsidRPr="00486854">
        <w:rPr>
          <w:rFonts w:ascii="LitNusx" w:hAnsi="LitNusx" w:cs="AcadNusx"/>
          <w:sz w:val="22"/>
          <w:szCs w:val="22"/>
          <w:lang w:val="es-ES"/>
        </w:rPr>
        <w:softHyphen/>
      </w:r>
      <w:r w:rsidRPr="008D1222">
        <w:rPr>
          <w:rFonts w:ascii="LitNusx" w:hAnsi="LitNusx" w:cs="AcadNusx"/>
          <w:sz w:val="22"/>
          <w:szCs w:val="22"/>
          <w:lang w:val="es-ES"/>
        </w:rPr>
        <w:t>ba</w:t>
      </w:r>
      <w:r w:rsidRPr="00486854">
        <w:rPr>
          <w:rFonts w:ascii="LitNusx" w:hAnsi="LitNusx" w:cs="AcadNusx"/>
          <w:sz w:val="22"/>
          <w:szCs w:val="22"/>
          <w:lang w:val="es-ES"/>
        </w:rPr>
        <w:t xml:space="preserve"> </w:t>
      </w:r>
      <w:r w:rsidRPr="008D1222">
        <w:rPr>
          <w:rFonts w:ascii="LitNusx" w:hAnsi="LitNusx" w:cs="AcadNusx"/>
          <w:sz w:val="22"/>
          <w:szCs w:val="22"/>
          <w:lang w:val="es-ES"/>
        </w:rPr>
        <w:t>cal</w:t>
      </w:r>
      <w:r w:rsidRPr="00486854">
        <w:rPr>
          <w:rFonts w:ascii="LitNusx" w:hAnsi="LitNusx" w:cs="AcadNusx"/>
          <w:sz w:val="22"/>
          <w:szCs w:val="22"/>
          <w:lang w:val="es-ES"/>
        </w:rPr>
        <w:softHyphen/>
      </w:r>
      <w:r w:rsidRPr="008D1222">
        <w:rPr>
          <w:rFonts w:ascii="LitNusx" w:hAnsi="LitNusx" w:cs="AcadNusx"/>
          <w:sz w:val="22"/>
          <w:szCs w:val="22"/>
          <w:lang w:val="es-ES"/>
        </w:rPr>
        <w:t>ke</w:t>
      </w:r>
      <w:r w:rsidRPr="00486854">
        <w:rPr>
          <w:rFonts w:ascii="LitNusx" w:hAnsi="LitNusx" w:cs="AcadNusx"/>
          <w:sz w:val="22"/>
          <w:szCs w:val="22"/>
          <w:lang w:val="es-ES"/>
        </w:rPr>
        <w:softHyphen/>
      </w:r>
      <w:r w:rsidRPr="008D1222">
        <w:rPr>
          <w:rFonts w:ascii="LitNusx" w:hAnsi="LitNusx" w:cs="AcadNusx"/>
          <w:sz w:val="22"/>
          <w:szCs w:val="22"/>
          <w:lang w:val="es-ES"/>
        </w:rPr>
        <w:t>u</w:t>
      </w:r>
      <w:r w:rsidRPr="00486854">
        <w:rPr>
          <w:rFonts w:ascii="LitNusx" w:hAnsi="LitNusx" w:cs="AcadNusx"/>
          <w:sz w:val="22"/>
          <w:szCs w:val="22"/>
          <w:lang w:val="es-ES"/>
        </w:rPr>
        <w:softHyphen/>
      </w:r>
      <w:r w:rsidRPr="008D1222">
        <w:rPr>
          <w:rFonts w:ascii="LitNusx" w:hAnsi="LitNusx" w:cs="AcadNusx"/>
          <w:sz w:val="22"/>
          <w:szCs w:val="22"/>
          <w:lang w:val="es-ES"/>
        </w:rPr>
        <w:t>li</w:t>
      </w:r>
      <w:r w:rsidRPr="00486854">
        <w:rPr>
          <w:rFonts w:ascii="LitNusx" w:hAnsi="LitNusx" w:cs="AcadNusx"/>
          <w:sz w:val="22"/>
          <w:szCs w:val="22"/>
          <w:lang w:val="es-ES"/>
        </w:rPr>
        <w:t xml:space="preserve"> </w:t>
      </w:r>
      <w:r w:rsidRPr="008D1222">
        <w:rPr>
          <w:rFonts w:ascii="LitNusx" w:hAnsi="LitNusx" w:cs="AcadNusx"/>
          <w:sz w:val="22"/>
          <w:szCs w:val="22"/>
          <w:lang w:val="es-ES"/>
        </w:rPr>
        <w:t>qvey</w:t>
      </w:r>
      <w:r w:rsidRPr="00486854">
        <w:rPr>
          <w:rFonts w:ascii="LitNusx" w:hAnsi="LitNusx" w:cs="AcadNusx"/>
          <w:sz w:val="22"/>
          <w:szCs w:val="22"/>
          <w:lang w:val="es-ES"/>
        </w:rPr>
        <w:softHyphen/>
      </w:r>
      <w:r w:rsidRPr="008D1222">
        <w:rPr>
          <w:rFonts w:ascii="LitNusx" w:hAnsi="LitNusx" w:cs="AcadNusx"/>
          <w:sz w:val="22"/>
          <w:szCs w:val="22"/>
          <w:lang w:val="es-ES"/>
        </w:rPr>
        <w:t>ne</w:t>
      </w:r>
      <w:r w:rsidRPr="00486854">
        <w:rPr>
          <w:rFonts w:ascii="LitNusx" w:hAnsi="LitNusx" w:cs="AcadNusx"/>
          <w:sz w:val="22"/>
          <w:szCs w:val="22"/>
          <w:lang w:val="es-ES"/>
        </w:rPr>
        <w:softHyphen/>
      </w:r>
      <w:r w:rsidRPr="008D1222">
        <w:rPr>
          <w:rFonts w:ascii="LitNusx" w:hAnsi="LitNusx" w:cs="AcadNusx"/>
          <w:sz w:val="22"/>
          <w:szCs w:val="22"/>
          <w:lang w:val="es-ES"/>
        </w:rPr>
        <w:t>bis</w:t>
      </w:r>
      <w:r w:rsidRPr="00486854">
        <w:rPr>
          <w:rFonts w:ascii="LitNusx" w:hAnsi="LitNusx" w:cs="AcadNusx"/>
          <w:sz w:val="22"/>
          <w:szCs w:val="22"/>
          <w:lang w:val="es-ES"/>
        </w:rPr>
        <w:t xml:space="preserve"> </w:t>
      </w:r>
      <w:r w:rsidRPr="008D1222">
        <w:rPr>
          <w:rFonts w:ascii="LitNusx" w:hAnsi="LitNusx" w:cs="AcadNusx"/>
          <w:sz w:val="22"/>
          <w:szCs w:val="22"/>
          <w:lang w:val="es-ES"/>
        </w:rPr>
        <w:t>mxo</w:t>
      </w:r>
      <w:r w:rsidRPr="00486854">
        <w:rPr>
          <w:rFonts w:ascii="LitNusx" w:hAnsi="LitNusx" w:cs="AcadNusx"/>
          <w:sz w:val="22"/>
          <w:szCs w:val="22"/>
          <w:lang w:val="es-ES"/>
        </w:rPr>
        <w:softHyphen/>
      </w:r>
      <w:r w:rsidRPr="008D1222">
        <w:rPr>
          <w:rFonts w:ascii="LitNusx" w:hAnsi="LitNusx" w:cs="AcadNusx"/>
          <w:sz w:val="22"/>
          <w:szCs w:val="22"/>
          <w:lang w:val="es-ES"/>
        </w:rPr>
        <w:t>lod</w:t>
      </w:r>
      <w:r w:rsidRPr="00486854">
        <w:rPr>
          <w:rFonts w:ascii="LitNusx" w:hAnsi="LitNusx" w:cs="AcadNusx"/>
          <w:sz w:val="22"/>
          <w:szCs w:val="22"/>
          <w:lang w:val="es-ES"/>
        </w:rPr>
        <w:t xml:space="preserve"> </w:t>
      </w:r>
      <w:r w:rsidRPr="008D1222">
        <w:rPr>
          <w:rFonts w:ascii="LitNusx" w:hAnsi="LitNusx" w:cs="AcadNusx"/>
          <w:sz w:val="22"/>
          <w:szCs w:val="22"/>
          <w:lang w:val="es-ES"/>
        </w:rPr>
        <w:t>Si</w:t>
      </w:r>
      <w:r w:rsidRPr="00486854">
        <w:rPr>
          <w:rFonts w:ascii="LitNusx" w:hAnsi="LitNusx" w:cs="AcadNusx"/>
          <w:sz w:val="22"/>
          <w:szCs w:val="22"/>
          <w:lang w:val="es-ES"/>
        </w:rPr>
        <w:softHyphen/>
      </w:r>
      <w:r w:rsidRPr="008D1222">
        <w:rPr>
          <w:rFonts w:ascii="LitNusx" w:hAnsi="LitNusx" w:cs="AcadNusx"/>
          <w:sz w:val="22"/>
          <w:szCs w:val="22"/>
          <w:lang w:val="es-ES"/>
        </w:rPr>
        <w:t>da</w:t>
      </w:r>
      <w:r w:rsidRPr="00486854">
        <w:rPr>
          <w:rFonts w:ascii="LitNusx" w:hAnsi="LitNusx" w:cs="AcadNusx"/>
          <w:sz w:val="22"/>
          <w:szCs w:val="22"/>
          <w:lang w:val="es-ES"/>
        </w:rPr>
        <w:t xml:space="preserve"> </w:t>
      </w:r>
      <w:r w:rsidRPr="008D1222">
        <w:rPr>
          <w:rFonts w:ascii="LitNusx" w:hAnsi="LitNusx" w:cs="AcadNusx"/>
          <w:sz w:val="22"/>
          <w:szCs w:val="22"/>
          <w:lang w:val="es-ES"/>
        </w:rPr>
        <w:t>av</w:t>
      </w:r>
      <w:r w:rsidRPr="00486854">
        <w:rPr>
          <w:rFonts w:ascii="LitNusx" w:hAnsi="LitNusx" w:cs="AcadNusx"/>
          <w:sz w:val="22"/>
          <w:szCs w:val="22"/>
          <w:lang w:val="es-ES"/>
        </w:rPr>
        <w:softHyphen/>
      </w:r>
      <w:r w:rsidRPr="008D1222">
        <w:rPr>
          <w:rFonts w:ascii="LitNusx" w:hAnsi="LitNusx" w:cs="AcadNusx"/>
          <w:sz w:val="22"/>
          <w:szCs w:val="22"/>
          <w:lang w:val="es-ES"/>
        </w:rPr>
        <w:t>to</w:t>
      </w:r>
      <w:r w:rsidRPr="00486854">
        <w:rPr>
          <w:rFonts w:ascii="LitNusx" w:hAnsi="LitNusx" w:cs="AcadNusx"/>
          <w:sz w:val="22"/>
          <w:szCs w:val="22"/>
          <w:lang w:val="es-ES"/>
        </w:rPr>
        <w:softHyphen/>
      </w:r>
      <w:r w:rsidRPr="008D1222">
        <w:rPr>
          <w:rFonts w:ascii="LitNusx" w:hAnsi="LitNusx" w:cs="AcadNusx"/>
          <w:sz w:val="22"/>
          <w:szCs w:val="22"/>
          <w:lang w:val="es-ES"/>
        </w:rPr>
        <w:t>no</w:t>
      </w:r>
      <w:r w:rsidRPr="00486854">
        <w:rPr>
          <w:rFonts w:ascii="LitNusx" w:hAnsi="LitNusx" w:cs="AcadNusx"/>
          <w:sz w:val="22"/>
          <w:szCs w:val="22"/>
          <w:lang w:val="es-ES"/>
        </w:rPr>
        <w:softHyphen/>
      </w:r>
      <w:r w:rsidRPr="008D1222">
        <w:rPr>
          <w:rFonts w:ascii="LitNusx" w:hAnsi="LitNusx" w:cs="AcadNusx"/>
          <w:sz w:val="22"/>
          <w:szCs w:val="22"/>
          <w:lang w:val="es-ES"/>
        </w:rPr>
        <w:t>mi</w:t>
      </w:r>
      <w:r w:rsidRPr="00486854">
        <w:rPr>
          <w:rFonts w:ascii="LitNusx" w:hAnsi="LitNusx" w:cs="AcadNusx"/>
          <w:sz w:val="22"/>
          <w:szCs w:val="22"/>
          <w:lang w:val="es-ES"/>
        </w:rPr>
        <w:softHyphen/>
      </w:r>
      <w:r w:rsidRPr="008D1222">
        <w:rPr>
          <w:rFonts w:ascii="LitNusx" w:hAnsi="LitNusx" w:cs="AcadNusx"/>
          <w:sz w:val="22"/>
          <w:szCs w:val="22"/>
          <w:lang w:val="es-ES"/>
        </w:rPr>
        <w:t>ur</w:t>
      </w:r>
      <w:r w:rsidRPr="00486854">
        <w:rPr>
          <w:rFonts w:ascii="LitNusx" w:hAnsi="LitNusx" w:cs="AcadNusx"/>
          <w:sz w:val="22"/>
          <w:szCs w:val="22"/>
          <w:lang w:val="es-ES"/>
        </w:rPr>
        <w:t xml:space="preserve"> </w:t>
      </w:r>
      <w:r w:rsidRPr="008D1222">
        <w:rPr>
          <w:rFonts w:ascii="LitNusx" w:hAnsi="LitNusx" w:cs="AcadNusx"/>
          <w:sz w:val="22"/>
          <w:szCs w:val="22"/>
          <w:lang w:val="es-ES"/>
        </w:rPr>
        <w:t>po</w:t>
      </w:r>
      <w:r w:rsidRPr="00486854">
        <w:rPr>
          <w:rFonts w:ascii="LitNusx" w:hAnsi="LitNusx" w:cs="AcadNusx"/>
          <w:sz w:val="22"/>
          <w:szCs w:val="22"/>
          <w:lang w:val="es-ES"/>
        </w:rPr>
        <w:softHyphen/>
      </w:r>
      <w:r w:rsidRPr="008D1222">
        <w:rPr>
          <w:rFonts w:ascii="LitNusx" w:hAnsi="LitNusx" w:cs="AcadNusx"/>
          <w:sz w:val="22"/>
          <w:szCs w:val="22"/>
          <w:lang w:val="es-ES"/>
        </w:rPr>
        <w:t>li</w:t>
      </w:r>
      <w:r w:rsidRPr="00486854">
        <w:rPr>
          <w:rFonts w:ascii="LitNusx" w:hAnsi="LitNusx" w:cs="AcadNusx"/>
          <w:sz w:val="22"/>
          <w:szCs w:val="22"/>
          <w:lang w:val="es-ES"/>
        </w:rPr>
        <w:softHyphen/>
      </w:r>
      <w:r w:rsidRPr="008D1222">
        <w:rPr>
          <w:rFonts w:ascii="LitNusx" w:hAnsi="LitNusx" w:cs="AcadNusx"/>
          <w:sz w:val="22"/>
          <w:szCs w:val="22"/>
          <w:lang w:val="es-ES"/>
        </w:rPr>
        <w:t>ti</w:t>
      </w:r>
      <w:r w:rsidRPr="00486854">
        <w:rPr>
          <w:rFonts w:ascii="LitNusx" w:hAnsi="LitNusx" w:cs="AcadNusx"/>
          <w:sz w:val="22"/>
          <w:szCs w:val="22"/>
          <w:lang w:val="es-ES"/>
        </w:rPr>
        <w:softHyphen/>
      </w:r>
      <w:r w:rsidRPr="008D1222">
        <w:rPr>
          <w:rFonts w:ascii="LitNusx" w:hAnsi="LitNusx" w:cs="AcadNusx"/>
          <w:sz w:val="22"/>
          <w:szCs w:val="22"/>
          <w:lang w:val="es-ES"/>
        </w:rPr>
        <w:t>kur</w:t>
      </w:r>
      <w:r w:rsidRPr="00486854">
        <w:rPr>
          <w:rFonts w:ascii="LitNusx" w:hAnsi="LitNusx" w:cs="AcadNusx"/>
          <w:sz w:val="22"/>
          <w:szCs w:val="22"/>
          <w:lang w:val="es-ES"/>
        </w:rPr>
        <w:t xml:space="preserve"> </w:t>
      </w:r>
      <w:r w:rsidRPr="008D1222">
        <w:rPr>
          <w:rFonts w:ascii="LitNusx" w:hAnsi="LitNusx" w:cs="AcadNusx"/>
          <w:sz w:val="22"/>
          <w:szCs w:val="22"/>
          <w:lang w:val="es-ES"/>
        </w:rPr>
        <w:t>da</w:t>
      </w:r>
      <w:r w:rsidRPr="00486854">
        <w:rPr>
          <w:rFonts w:ascii="LitNusx" w:hAnsi="LitNusx" w:cs="AcadNusx"/>
          <w:sz w:val="22"/>
          <w:szCs w:val="22"/>
          <w:lang w:val="es-ES"/>
        </w:rPr>
        <w:t xml:space="preserve"> </w:t>
      </w:r>
      <w:r w:rsidRPr="008D1222">
        <w:rPr>
          <w:rFonts w:ascii="LitNusx" w:hAnsi="LitNusx" w:cs="AcadNusx"/>
          <w:sz w:val="22"/>
          <w:szCs w:val="22"/>
          <w:lang w:val="es-ES"/>
        </w:rPr>
        <w:t>so</w:t>
      </w:r>
      <w:r w:rsidRPr="00486854">
        <w:rPr>
          <w:rFonts w:ascii="LitNusx" w:hAnsi="LitNusx" w:cs="AcadNusx"/>
          <w:sz w:val="22"/>
          <w:szCs w:val="22"/>
          <w:lang w:val="es-ES"/>
        </w:rPr>
        <w:softHyphen/>
      </w:r>
      <w:r w:rsidRPr="008D1222">
        <w:rPr>
          <w:rFonts w:ascii="LitNusx" w:hAnsi="LitNusx" w:cs="AcadNusx"/>
          <w:sz w:val="22"/>
          <w:szCs w:val="22"/>
          <w:lang w:val="es-ES"/>
        </w:rPr>
        <w:t>ci</w:t>
      </w:r>
      <w:r w:rsidRPr="00486854">
        <w:rPr>
          <w:rFonts w:ascii="LitNusx" w:hAnsi="LitNusx" w:cs="AcadNusx"/>
          <w:sz w:val="22"/>
          <w:szCs w:val="22"/>
          <w:lang w:val="es-ES"/>
        </w:rPr>
        <w:softHyphen/>
      </w:r>
      <w:r w:rsidRPr="008D1222">
        <w:rPr>
          <w:rFonts w:ascii="LitNusx" w:hAnsi="LitNusx" w:cs="AcadNusx"/>
          <w:sz w:val="22"/>
          <w:szCs w:val="22"/>
          <w:lang w:val="es-ES"/>
        </w:rPr>
        <w:t>a</w:t>
      </w:r>
      <w:r w:rsidRPr="00486854">
        <w:rPr>
          <w:rFonts w:ascii="LitNusx" w:hAnsi="LitNusx" w:cs="AcadNusx"/>
          <w:sz w:val="22"/>
          <w:szCs w:val="22"/>
          <w:lang w:val="es-ES"/>
        </w:rPr>
        <w:softHyphen/>
      </w:r>
      <w:r w:rsidRPr="008D1222">
        <w:rPr>
          <w:rFonts w:ascii="LitNusx" w:hAnsi="LitNusx" w:cs="AcadNusx"/>
          <w:sz w:val="22"/>
          <w:szCs w:val="22"/>
          <w:lang w:val="es-ES"/>
        </w:rPr>
        <w:t>lur</w:t>
      </w:r>
      <w:r w:rsidRPr="00486854">
        <w:rPr>
          <w:rFonts w:ascii="LitNusx" w:hAnsi="LitNusx" w:cs="AcadNusx"/>
          <w:sz w:val="22"/>
          <w:szCs w:val="22"/>
          <w:lang w:val="es-ES"/>
        </w:rPr>
        <w:t>-</w:t>
      </w:r>
      <w:r w:rsidRPr="008D1222">
        <w:rPr>
          <w:rFonts w:ascii="LitNusx" w:hAnsi="LitNusx" w:cs="AcadNusx"/>
          <w:sz w:val="22"/>
          <w:szCs w:val="22"/>
          <w:lang w:val="es-ES"/>
        </w:rPr>
        <w:t>ek</w:t>
      </w:r>
      <w:r w:rsidRPr="00486854">
        <w:rPr>
          <w:rFonts w:ascii="LitNusx" w:hAnsi="LitNusx" w:cs="AcadNusx"/>
          <w:sz w:val="22"/>
          <w:szCs w:val="22"/>
          <w:lang w:val="es-ES"/>
        </w:rPr>
        <w:softHyphen/>
      </w:r>
      <w:r>
        <w:rPr>
          <w:rFonts w:ascii="LitNusx" w:hAnsi="LitNusx" w:cs="AcadNusx"/>
          <w:sz w:val="22"/>
          <w:szCs w:val="22"/>
          <w:lang w:val="es-ES"/>
        </w:rPr>
        <w:t>o</w:t>
      </w:r>
      <w:r w:rsidRPr="008D1222">
        <w:rPr>
          <w:rFonts w:ascii="LitNusx" w:hAnsi="LitNusx" w:cs="AcadNusx"/>
          <w:sz w:val="22"/>
          <w:szCs w:val="22"/>
          <w:lang w:val="es-ES"/>
        </w:rPr>
        <w:t>no</w:t>
      </w:r>
      <w:r w:rsidRPr="00486854">
        <w:rPr>
          <w:rFonts w:ascii="LitNusx" w:hAnsi="LitNusx" w:cs="AcadNusx"/>
          <w:sz w:val="22"/>
          <w:szCs w:val="22"/>
          <w:lang w:val="es-ES"/>
        </w:rPr>
        <w:softHyphen/>
      </w:r>
      <w:r w:rsidRPr="008D1222">
        <w:rPr>
          <w:rFonts w:ascii="LitNusx" w:hAnsi="LitNusx" w:cs="AcadNusx"/>
          <w:sz w:val="22"/>
          <w:szCs w:val="22"/>
          <w:lang w:val="es-ES"/>
        </w:rPr>
        <w:t>mi</w:t>
      </w:r>
      <w:r w:rsidRPr="00486854">
        <w:rPr>
          <w:rFonts w:ascii="LitNusx" w:hAnsi="LitNusx" w:cs="AcadNusx"/>
          <w:sz w:val="22"/>
          <w:szCs w:val="22"/>
          <w:lang w:val="es-ES"/>
        </w:rPr>
        <w:softHyphen/>
      </w:r>
      <w:r w:rsidRPr="008D1222">
        <w:rPr>
          <w:rFonts w:ascii="LitNusx" w:hAnsi="LitNusx" w:cs="AcadNusx"/>
          <w:sz w:val="22"/>
          <w:szCs w:val="22"/>
          <w:lang w:val="es-ES"/>
        </w:rPr>
        <w:t>kur</w:t>
      </w:r>
      <w:r w:rsidRPr="00486854">
        <w:rPr>
          <w:rFonts w:ascii="LitNusx" w:hAnsi="LitNusx" w:cs="AcadNusx"/>
          <w:sz w:val="22"/>
          <w:szCs w:val="22"/>
          <w:lang w:val="es-ES"/>
        </w:rPr>
        <w:t xml:space="preserve"> </w:t>
      </w:r>
      <w:r w:rsidRPr="008D1222">
        <w:rPr>
          <w:rFonts w:ascii="LitNusx" w:hAnsi="LitNusx" w:cs="AcadNusx"/>
          <w:sz w:val="22"/>
          <w:szCs w:val="22"/>
          <w:lang w:val="es-ES"/>
        </w:rPr>
        <w:t>in</w:t>
      </w:r>
      <w:r w:rsidRPr="00486854">
        <w:rPr>
          <w:rFonts w:ascii="LitNusx" w:hAnsi="LitNusx" w:cs="AcadNusx"/>
          <w:sz w:val="22"/>
          <w:szCs w:val="22"/>
          <w:lang w:val="es-ES"/>
        </w:rPr>
        <w:softHyphen/>
      </w:r>
      <w:r w:rsidRPr="008D1222">
        <w:rPr>
          <w:rFonts w:ascii="LitNusx" w:hAnsi="LitNusx" w:cs="AcadNusx"/>
          <w:sz w:val="22"/>
          <w:szCs w:val="22"/>
          <w:lang w:val="es-ES"/>
        </w:rPr>
        <w:t>te</w:t>
      </w:r>
      <w:r w:rsidRPr="00486854">
        <w:rPr>
          <w:rFonts w:ascii="LitNusx" w:hAnsi="LitNusx" w:cs="AcadNusx"/>
          <w:sz w:val="22"/>
          <w:szCs w:val="22"/>
          <w:lang w:val="es-ES"/>
        </w:rPr>
        <w:softHyphen/>
      </w:r>
      <w:r w:rsidRPr="008D1222">
        <w:rPr>
          <w:rFonts w:ascii="LitNusx" w:hAnsi="LitNusx" w:cs="AcadNusx"/>
          <w:sz w:val="22"/>
          <w:szCs w:val="22"/>
          <w:lang w:val="es-ES"/>
        </w:rPr>
        <w:t>re</w:t>
      </w:r>
      <w:r w:rsidRPr="00486854">
        <w:rPr>
          <w:rFonts w:ascii="LitNusx" w:hAnsi="LitNusx" w:cs="AcadNusx"/>
          <w:sz w:val="22"/>
          <w:szCs w:val="22"/>
          <w:lang w:val="es-ES"/>
        </w:rPr>
        <w:softHyphen/>
      </w:r>
      <w:r w:rsidRPr="008D1222">
        <w:rPr>
          <w:rFonts w:ascii="LitNusx" w:hAnsi="LitNusx" w:cs="AcadNusx"/>
          <w:sz w:val="22"/>
          <w:szCs w:val="22"/>
          <w:lang w:val="es-ES"/>
        </w:rPr>
        <w:t>sebs</w:t>
      </w:r>
      <w:r w:rsidRPr="00486854">
        <w:rPr>
          <w:rFonts w:ascii="LitNusx" w:hAnsi="LitNusx" w:cs="AcadNusx"/>
          <w:sz w:val="22"/>
          <w:szCs w:val="22"/>
          <w:lang w:val="es-ES"/>
        </w:rPr>
        <w:t xml:space="preserve"> </w:t>
      </w:r>
      <w:r w:rsidRPr="008D1222">
        <w:rPr>
          <w:rFonts w:ascii="LitNusx" w:hAnsi="LitNusx" w:cs="AcadNusx"/>
          <w:sz w:val="22"/>
          <w:szCs w:val="22"/>
          <w:lang w:val="es-ES"/>
        </w:rPr>
        <w:t>da</w:t>
      </w:r>
      <w:r w:rsidRPr="00486854">
        <w:rPr>
          <w:rFonts w:ascii="LitNusx" w:hAnsi="LitNusx" w:cs="AcadNusx"/>
          <w:sz w:val="22"/>
          <w:szCs w:val="22"/>
          <w:lang w:val="es-ES"/>
        </w:rPr>
        <w:t xml:space="preserve"> </w:t>
      </w:r>
      <w:r w:rsidRPr="008D1222">
        <w:rPr>
          <w:rFonts w:ascii="LitNusx" w:hAnsi="LitNusx" w:cs="AcadNusx"/>
          <w:sz w:val="22"/>
          <w:szCs w:val="22"/>
          <w:lang w:val="es-ES"/>
        </w:rPr>
        <w:t>Tan</w:t>
      </w:r>
      <w:r w:rsidRPr="00486854">
        <w:rPr>
          <w:rFonts w:ascii="LitNusx" w:hAnsi="LitNusx" w:cs="AcadNusx"/>
          <w:sz w:val="22"/>
          <w:szCs w:val="22"/>
          <w:lang w:val="es-ES"/>
        </w:rPr>
        <w:softHyphen/>
      </w:r>
      <w:r w:rsidRPr="008D1222">
        <w:rPr>
          <w:rFonts w:ascii="LitNusx" w:hAnsi="LitNusx" w:cs="AcadNusx"/>
          <w:sz w:val="22"/>
          <w:szCs w:val="22"/>
          <w:lang w:val="es-ES"/>
        </w:rPr>
        <w:t>da</w:t>
      </w:r>
      <w:r w:rsidRPr="00486854">
        <w:rPr>
          <w:rFonts w:ascii="LitNusx" w:hAnsi="LitNusx" w:cs="AcadNusx"/>
          <w:sz w:val="22"/>
          <w:szCs w:val="22"/>
          <w:lang w:val="es-ES"/>
        </w:rPr>
        <w:softHyphen/>
      </w:r>
      <w:r w:rsidRPr="008D1222">
        <w:rPr>
          <w:rFonts w:ascii="LitNusx" w:hAnsi="LitNusx" w:cs="AcadNusx"/>
          <w:sz w:val="22"/>
          <w:szCs w:val="22"/>
          <w:lang w:val="es-ES"/>
        </w:rPr>
        <w:t>Ta</w:t>
      </w:r>
      <w:r w:rsidRPr="00486854">
        <w:rPr>
          <w:rFonts w:ascii="LitNusx" w:hAnsi="LitNusx" w:cs="AcadNusx"/>
          <w:sz w:val="22"/>
          <w:szCs w:val="22"/>
          <w:lang w:val="es-ES"/>
        </w:rPr>
        <w:softHyphen/>
      </w:r>
      <w:r w:rsidRPr="008D1222">
        <w:rPr>
          <w:rFonts w:ascii="LitNusx" w:hAnsi="LitNusx" w:cs="AcadNusx"/>
          <w:sz w:val="22"/>
          <w:szCs w:val="22"/>
          <w:lang w:val="es-ES"/>
        </w:rPr>
        <w:t>no</w:t>
      </w:r>
      <w:r w:rsidRPr="00486854">
        <w:rPr>
          <w:rFonts w:ascii="LitNusx" w:hAnsi="LitNusx" w:cs="AcadNusx"/>
          <w:sz w:val="22"/>
          <w:szCs w:val="22"/>
          <w:lang w:val="es-ES"/>
        </w:rPr>
        <w:softHyphen/>
      </w:r>
      <w:r w:rsidRPr="008D1222">
        <w:rPr>
          <w:rFonts w:ascii="LitNusx" w:hAnsi="LitNusx" w:cs="AcadNusx"/>
          <w:sz w:val="22"/>
          <w:szCs w:val="22"/>
          <w:lang w:val="es-ES"/>
        </w:rPr>
        <w:t>biT</w:t>
      </w:r>
      <w:r w:rsidRPr="00486854">
        <w:rPr>
          <w:rFonts w:ascii="LitNusx" w:hAnsi="LitNusx" w:cs="AcadNusx"/>
          <w:sz w:val="22"/>
          <w:szCs w:val="22"/>
          <w:lang w:val="es-ES"/>
        </w:rPr>
        <w:t xml:space="preserve"> </w:t>
      </w:r>
      <w:r w:rsidRPr="008D1222">
        <w:rPr>
          <w:rFonts w:ascii="LitNusx" w:hAnsi="LitNusx" w:cs="AcadNusx"/>
          <w:sz w:val="22"/>
          <w:szCs w:val="22"/>
          <w:lang w:val="es-ES"/>
        </w:rPr>
        <w:t>qve</w:t>
      </w:r>
      <w:r w:rsidRPr="00486854">
        <w:rPr>
          <w:rFonts w:ascii="LitNusx" w:hAnsi="LitNusx" w:cs="AcadNusx"/>
          <w:sz w:val="22"/>
          <w:szCs w:val="22"/>
          <w:lang w:val="es-ES"/>
        </w:rPr>
        <w:softHyphen/>
      </w:r>
      <w:r w:rsidRPr="008D1222">
        <w:rPr>
          <w:rFonts w:ascii="LitNusx" w:hAnsi="LitNusx" w:cs="AcadNusx"/>
          <w:sz w:val="22"/>
          <w:szCs w:val="22"/>
          <w:lang w:val="es-ES"/>
        </w:rPr>
        <w:t>ya</w:t>
      </w:r>
      <w:r w:rsidRPr="00486854">
        <w:rPr>
          <w:rFonts w:ascii="LitNusx" w:hAnsi="LitNusx" w:cs="AcadNusx"/>
          <w:sz w:val="22"/>
          <w:szCs w:val="22"/>
          <w:lang w:val="es-ES"/>
        </w:rPr>
        <w:softHyphen/>
      </w:r>
      <w:r w:rsidRPr="008D1222">
        <w:rPr>
          <w:rFonts w:ascii="LitNusx" w:hAnsi="LitNusx" w:cs="AcadNusx"/>
          <w:sz w:val="22"/>
          <w:szCs w:val="22"/>
          <w:lang w:val="es-ES"/>
        </w:rPr>
        <w:t>na</w:t>
      </w:r>
      <w:r w:rsidRPr="00486854">
        <w:rPr>
          <w:rFonts w:ascii="LitNusx" w:hAnsi="LitNusx" w:cs="AcadNusx"/>
          <w:sz w:val="22"/>
          <w:szCs w:val="22"/>
          <w:lang w:val="es-ES"/>
        </w:rPr>
        <w:softHyphen/>
      </w:r>
      <w:r w:rsidRPr="008D1222">
        <w:rPr>
          <w:rFonts w:ascii="LitNusx" w:hAnsi="LitNusx" w:cs="AcadNusx"/>
          <w:sz w:val="22"/>
          <w:szCs w:val="22"/>
          <w:lang w:val="es-ES"/>
        </w:rPr>
        <w:t>Ta</w:t>
      </w:r>
      <w:r w:rsidRPr="00486854">
        <w:rPr>
          <w:rFonts w:ascii="LitNusx" w:hAnsi="LitNusx" w:cs="AcadNusx"/>
          <w:sz w:val="22"/>
          <w:szCs w:val="22"/>
          <w:lang w:val="es-ES"/>
        </w:rPr>
        <w:t xml:space="preserve"> </w:t>
      </w:r>
      <w:r w:rsidRPr="008D1222">
        <w:rPr>
          <w:rFonts w:ascii="LitNusx" w:hAnsi="LitNusx" w:cs="AcadNusx"/>
          <w:sz w:val="22"/>
          <w:szCs w:val="22"/>
          <w:lang w:val="es-ES"/>
        </w:rPr>
        <w:t>sa</w:t>
      </w:r>
      <w:r w:rsidRPr="00486854">
        <w:rPr>
          <w:rFonts w:ascii="LitNusx" w:hAnsi="LitNusx" w:cs="AcadNusx"/>
          <w:sz w:val="22"/>
          <w:szCs w:val="22"/>
          <w:lang w:val="es-ES"/>
        </w:rPr>
        <w:softHyphen/>
      </w:r>
      <w:r w:rsidRPr="008D1222">
        <w:rPr>
          <w:rFonts w:ascii="LitNusx" w:hAnsi="LitNusx" w:cs="AcadNusx"/>
          <w:sz w:val="22"/>
          <w:szCs w:val="22"/>
          <w:lang w:val="es-ES"/>
        </w:rPr>
        <w:t>me</w:t>
      </w:r>
      <w:r w:rsidRPr="00486854">
        <w:rPr>
          <w:rFonts w:ascii="LitNusx" w:hAnsi="LitNusx" w:cs="AcadNusx"/>
          <w:sz w:val="22"/>
          <w:szCs w:val="22"/>
          <w:lang w:val="es-ES"/>
        </w:rPr>
        <w:softHyphen/>
      </w:r>
      <w:r w:rsidRPr="008D1222">
        <w:rPr>
          <w:rFonts w:ascii="LitNusx" w:hAnsi="LitNusx" w:cs="AcadNusx"/>
          <w:sz w:val="22"/>
          <w:szCs w:val="22"/>
          <w:lang w:val="es-ES"/>
        </w:rPr>
        <w:t>zob</w:t>
      </w:r>
      <w:r w:rsidRPr="00486854">
        <w:rPr>
          <w:rFonts w:ascii="LitNusx" w:hAnsi="LitNusx" w:cs="AcadNusx"/>
          <w:sz w:val="22"/>
          <w:szCs w:val="22"/>
          <w:lang w:val="es-ES"/>
        </w:rPr>
        <w:softHyphen/>
      </w:r>
      <w:r w:rsidRPr="008D1222">
        <w:rPr>
          <w:rFonts w:ascii="LitNusx" w:hAnsi="LitNusx" w:cs="AcadNusx"/>
          <w:sz w:val="22"/>
          <w:szCs w:val="22"/>
          <w:lang w:val="es-ES"/>
        </w:rPr>
        <w:t>lo</w:t>
      </w:r>
      <w:r w:rsidRPr="00486854">
        <w:rPr>
          <w:rFonts w:ascii="LitNusx" w:hAnsi="LitNusx" w:cs="AcadNusx"/>
          <w:sz w:val="22"/>
          <w:szCs w:val="22"/>
          <w:lang w:val="es-ES"/>
        </w:rPr>
        <w:t>-</w:t>
      </w:r>
      <w:r w:rsidRPr="008D1222">
        <w:rPr>
          <w:rFonts w:ascii="LitNusx" w:hAnsi="LitNusx" w:cs="AcadNusx"/>
          <w:sz w:val="22"/>
          <w:szCs w:val="22"/>
          <w:lang w:val="es-ES"/>
        </w:rPr>
        <w:t>sa</w:t>
      </w:r>
      <w:r w:rsidRPr="00486854">
        <w:rPr>
          <w:rFonts w:ascii="LitNusx" w:hAnsi="LitNusx" w:cs="AcadNusx"/>
          <w:sz w:val="22"/>
          <w:szCs w:val="22"/>
          <w:lang w:val="es-ES"/>
        </w:rPr>
        <w:softHyphen/>
      </w:r>
      <w:r w:rsidRPr="008D1222">
        <w:rPr>
          <w:rFonts w:ascii="LitNusx" w:hAnsi="LitNusx" w:cs="AcadNusx"/>
          <w:sz w:val="22"/>
          <w:szCs w:val="22"/>
          <w:lang w:val="es-ES"/>
        </w:rPr>
        <w:t>saz</w:t>
      </w:r>
      <w:r w:rsidRPr="00486854">
        <w:rPr>
          <w:rFonts w:ascii="LitNusx" w:hAnsi="LitNusx" w:cs="AcadNusx"/>
          <w:sz w:val="22"/>
          <w:szCs w:val="22"/>
          <w:lang w:val="es-ES"/>
        </w:rPr>
        <w:softHyphen/>
      </w:r>
      <w:r w:rsidRPr="008D1222">
        <w:rPr>
          <w:rFonts w:ascii="LitNusx" w:hAnsi="LitNusx" w:cs="AcadNusx"/>
          <w:sz w:val="22"/>
          <w:szCs w:val="22"/>
          <w:lang w:val="es-ES"/>
        </w:rPr>
        <w:t>Rvro</w:t>
      </w:r>
      <w:r w:rsidRPr="00486854">
        <w:rPr>
          <w:rFonts w:ascii="LitNusx" w:hAnsi="LitNusx" w:cs="AcadNusx"/>
          <w:sz w:val="22"/>
          <w:szCs w:val="22"/>
          <w:lang w:val="es-ES"/>
        </w:rPr>
        <w:t xml:space="preserve"> </w:t>
      </w:r>
      <w:r w:rsidRPr="008D1222">
        <w:rPr>
          <w:rFonts w:ascii="LitNusx" w:hAnsi="LitNusx" w:cs="AcadNusx"/>
          <w:sz w:val="22"/>
          <w:szCs w:val="22"/>
          <w:lang w:val="es-ES"/>
        </w:rPr>
        <w:t>po</w:t>
      </w:r>
      <w:r w:rsidRPr="00486854">
        <w:rPr>
          <w:rFonts w:ascii="LitNusx" w:hAnsi="LitNusx" w:cs="AcadNusx"/>
          <w:sz w:val="22"/>
          <w:szCs w:val="22"/>
          <w:lang w:val="es-ES"/>
        </w:rPr>
        <w:softHyphen/>
      </w:r>
      <w:r w:rsidRPr="008D1222">
        <w:rPr>
          <w:rFonts w:ascii="LitNusx" w:hAnsi="LitNusx" w:cs="AcadNusx"/>
          <w:sz w:val="22"/>
          <w:szCs w:val="22"/>
          <w:lang w:val="es-ES"/>
        </w:rPr>
        <w:t>li</w:t>
      </w:r>
      <w:r w:rsidRPr="00486854">
        <w:rPr>
          <w:rFonts w:ascii="LitNusx" w:hAnsi="LitNusx" w:cs="AcadNusx"/>
          <w:sz w:val="22"/>
          <w:szCs w:val="22"/>
          <w:lang w:val="es-ES"/>
        </w:rPr>
        <w:softHyphen/>
      </w:r>
      <w:r w:rsidRPr="008D1222">
        <w:rPr>
          <w:rFonts w:ascii="LitNusx" w:hAnsi="LitNusx" w:cs="AcadNusx"/>
          <w:sz w:val="22"/>
          <w:szCs w:val="22"/>
          <w:lang w:val="es-ES"/>
        </w:rPr>
        <w:t>ti</w:t>
      </w:r>
      <w:r w:rsidRPr="00486854">
        <w:rPr>
          <w:rFonts w:ascii="LitNusx" w:hAnsi="LitNusx" w:cs="AcadNusx"/>
          <w:sz w:val="22"/>
          <w:szCs w:val="22"/>
          <w:lang w:val="es-ES"/>
        </w:rPr>
        <w:softHyphen/>
      </w:r>
      <w:r w:rsidRPr="008D1222">
        <w:rPr>
          <w:rFonts w:ascii="LitNusx" w:hAnsi="LitNusx" w:cs="AcadNusx"/>
          <w:sz w:val="22"/>
          <w:szCs w:val="22"/>
          <w:lang w:val="es-ES"/>
        </w:rPr>
        <w:t>kis</w:t>
      </w:r>
      <w:r w:rsidRPr="00486854">
        <w:rPr>
          <w:rFonts w:ascii="LitNusx" w:hAnsi="LitNusx" w:cs="AcadNusx"/>
          <w:sz w:val="22"/>
          <w:szCs w:val="22"/>
          <w:lang w:val="es-ES"/>
        </w:rPr>
        <w:t xml:space="preserve"> </w:t>
      </w:r>
      <w:r w:rsidRPr="008D1222">
        <w:rPr>
          <w:rFonts w:ascii="LitNusx" w:hAnsi="LitNusx" w:cs="AcadNusx"/>
          <w:sz w:val="22"/>
          <w:szCs w:val="22"/>
          <w:lang w:val="es-ES"/>
        </w:rPr>
        <w:t>or</w:t>
      </w:r>
      <w:r w:rsidRPr="00486854">
        <w:rPr>
          <w:rFonts w:ascii="LitNusx" w:hAnsi="LitNusx" w:cs="AcadNusx"/>
          <w:sz w:val="22"/>
          <w:szCs w:val="22"/>
          <w:lang w:val="es-ES"/>
        </w:rPr>
        <w:softHyphen/>
      </w:r>
      <w:r w:rsidRPr="008D1222">
        <w:rPr>
          <w:rFonts w:ascii="LitNusx" w:hAnsi="LitNusx" w:cs="AcadNusx"/>
          <w:sz w:val="22"/>
          <w:szCs w:val="22"/>
          <w:lang w:val="es-ES"/>
        </w:rPr>
        <w:t>ga</w:t>
      </w:r>
      <w:r w:rsidRPr="00486854">
        <w:rPr>
          <w:rFonts w:ascii="LitNusx" w:hAnsi="LitNusx" w:cs="AcadNusx"/>
          <w:sz w:val="22"/>
          <w:szCs w:val="22"/>
          <w:lang w:val="es-ES"/>
        </w:rPr>
        <w:softHyphen/>
      </w:r>
      <w:r w:rsidRPr="008D1222">
        <w:rPr>
          <w:rFonts w:ascii="LitNusx" w:hAnsi="LitNusx" w:cs="AcadNusx"/>
          <w:sz w:val="22"/>
          <w:szCs w:val="22"/>
          <w:lang w:val="es-ES"/>
        </w:rPr>
        <w:t>nu</w:t>
      </w:r>
      <w:r w:rsidRPr="00486854">
        <w:rPr>
          <w:rFonts w:ascii="LitNusx" w:hAnsi="LitNusx" w:cs="AcadNusx"/>
          <w:sz w:val="22"/>
          <w:szCs w:val="22"/>
          <w:lang w:val="es-ES"/>
        </w:rPr>
        <w:softHyphen/>
      </w:r>
      <w:r w:rsidRPr="008D1222">
        <w:rPr>
          <w:rFonts w:ascii="LitNusx" w:hAnsi="LitNusx" w:cs="AcadNusx"/>
          <w:sz w:val="22"/>
          <w:szCs w:val="22"/>
          <w:lang w:val="es-ES"/>
        </w:rPr>
        <w:t>li</w:t>
      </w:r>
      <w:r w:rsidRPr="00486854">
        <w:rPr>
          <w:rFonts w:ascii="LitNusx" w:hAnsi="LitNusx" w:cs="AcadNusx"/>
          <w:sz w:val="22"/>
          <w:szCs w:val="22"/>
          <w:lang w:val="es-ES"/>
        </w:rPr>
        <w:t xml:space="preserve"> </w:t>
      </w:r>
      <w:r w:rsidRPr="008D1222">
        <w:rPr>
          <w:rFonts w:ascii="LitNusx" w:hAnsi="LitNusx" w:cs="AcadNusx"/>
          <w:sz w:val="22"/>
          <w:szCs w:val="22"/>
          <w:lang w:val="es-ES"/>
        </w:rPr>
        <w:t>Se</w:t>
      </w:r>
      <w:r w:rsidRPr="00486854">
        <w:rPr>
          <w:rFonts w:ascii="LitNusx" w:hAnsi="LitNusx" w:cs="AcadNusx"/>
          <w:sz w:val="22"/>
          <w:szCs w:val="22"/>
          <w:lang w:val="es-ES"/>
        </w:rPr>
        <w:softHyphen/>
      </w:r>
      <w:r w:rsidRPr="008D1222">
        <w:rPr>
          <w:rFonts w:ascii="LitNusx" w:hAnsi="LitNusx" w:cs="AcadNusx"/>
          <w:sz w:val="22"/>
          <w:szCs w:val="22"/>
          <w:lang w:val="es-ES"/>
        </w:rPr>
        <w:t>mad</w:t>
      </w:r>
      <w:r w:rsidRPr="00486854">
        <w:rPr>
          <w:rFonts w:ascii="LitNusx" w:hAnsi="LitNusx" w:cs="AcadNusx"/>
          <w:sz w:val="22"/>
          <w:szCs w:val="22"/>
          <w:lang w:val="es-ES"/>
        </w:rPr>
        <w:softHyphen/>
      </w:r>
      <w:r w:rsidRPr="008D1222">
        <w:rPr>
          <w:rFonts w:ascii="LitNusx" w:hAnsi="LitNusx" w:cs="AcadNusx"/>
          <w:sz w:val="22"/>
          <w:szCs w:val="22"/>
          <w:lang w:val="es-ES"/>
        </w:rPr>
        <w:t>ge</w:t>
      </w:r>
      <w:r w:rsidRPr="00486854">
        <w:rPr>
          <w:rFonts w:ascii="LitNusx" w:hAnsi="LitNusx" w:cs="AcadNusx"/>
          <w:sz w:val="22"/>
          <w:szCs w:val="22"/>
          <w:lang w:val="es-ES"/>
        </w:rPr>
        <w:softHyphen/>
      </w:r>
      <w:r w:rsidRPr="008D1222">
        <w:rPr>
          <w:rFonts w:ascii="LitNusx" w:hAnsi="LitNusx" w:cs="AcadNusx"/>
          <w:sz w:val="22"/>
          <w:szCs w:val="22"/>
          <w:lang w:val="es-ES"/>
        </w:rPr>
        <w:t>ne</w:t>
      </w:r>
      <w:r w:rsidRPr="00486854">
        <w:rPr>
          <w:rFonts w:ascii="LitNusx" w:hAnsi="LitNusx" w:cs="AcadNusx"/>
          <w:sz w:val="22"/>
          <w:szCs w:val="22"/>
          <w:lang w:val="es-ES"/>
        </w:rPr>
        <w:softHyphen/>
      </w:r>
      <w:r w:rsidRPr="008D1222">
        <w:rPr>
          <w:rFonts w:ascii="LitNusx" w:hAnsi="LitNusx" w:cs="AcadNusx"/>
          <w:sz w:val="22"/>
          <w:szCs w:val="22"/>
          <w:lang w:val="es-ES"/>
        </w:rPr>
        <w:t>li</w:t>
      </w:r>
      <w:r w:rsidRPr="00486854">
        <w:rPr>
          <w:rFonts w:ascii="LitNusx" w:hAnsi="LitNusx" w:cs="AcadNusx"/>
          <w:sz w:val="22"/>
          <w:szCs w:val="22"/>
          <w:lang w:val="es-ES"/>
        </w:rPr>
        <w:t xml:space="preserve"> </w:t>
      </w:r>
      <w:r w:rsidRPr="008D1222">
        <w:rPr>
          <w:rFonts w:ascii="LitNusx" w:hAnsi="LitNusx" w:cs="AcadNusx"/>
          <w:sz w:val="22"/>
          <w:szCs w:val="22"/>
          <w:lang w:val="es-ES"/>
        </w:rPr>
        <w:t>na</w:t>
      </w:r>
      <w:r w:rsidRPr="00486854">
        <w:rPr>
          <w:rFonts w:ascii="LitNusx" w:hAnsi="LitNusx" w:cs="AcadNusx"/>
          <w:sz w:val="22"/>
          <w:szCs w:val="22"/>
          <w:lang w:val="es-ES"/>
        </w:rPr>
        <w:softHyphen/>
      </w:r>
      <w:r w:rsidRPr="008D1222">
        <w:rPr>
          <w:rFonts w:ascii="LitNusx" w:hAnsi="LitNusx" w:cs="AcadNusx"/>
          <w:sz w:val="22"/>
          <w:szCs w:val="22"/>
          <w:lang w:val="es-ES"/>
        </w:rPr>
        <w:t>wi</w:t>
      </w:r>
      <w:r w:rsidRPr="00486854">
        <w:rPr>
          <w:rFonts w:ascii="LitNusx" w:hAnsi="LitNusx" w:cs="AcadNusx"/>
          <w:sz w:val="22"/>
          <w:szCs w:val="22"/>
          <w:lang w:val="es-ES"/>
        </w:rPr>
        <w:softHyphen/>
      </w:r>
      <w:r w:rsidRPr="008D1222">
        <w:rPr>
          <w:rFonts w:ascii="LitNusx" w:hAnsi="LitNusx" w:cs="AcadNusx"/>
          <w:sz w:val="22"/>
          <w:szCs w:val="22"/>
          <w:lang w:val="es-ES"/>
        </w:rPr>
        <w:t>li</w:t>
      </w:r>
      <w:r w:rsidRPr="00486854">
        <w:rPr>
          <w:rFonts w:ascii="LitNusx" w:hAnsi="LitNusx" w:cs="AcadNusx"/>
          <w:sz w:val="22"/>
          <w:szCs w:val="22"/>
          <w:lang w:val="es-ES"/>
        </w:rPr>
        <w:t xml:space="preserve"> </w:t>
      </w:r>
      <w:r w:rsidRPr="008D1222">
        <w:rPr>
          <w:rFonts w:ascii="LitNusx" w:hAnsi="LitNusx" w:cs="AcadNusx"/>
          <w:sz w:val="22"/>
          <w:szCs w:val="22"/>
          <w:lang w:val="es-ES"/>
        </w:rPr>
        <w:t>xde</w:t>
      </w:r>
      <w:r w:rsidRPr="00486854">
        <w:rPr>
          <w:rFonts w:ascii="LitNusx" w:hAnsi="LitNusx" w:cs="AcadNusx"/>
          <w:sz w:val="22"/>
          <w:szCs w:val="22"/>
          <w:lang w:val="es-ES"/>
        </w:rPr>
        <w:softHyphen/>
      </w:r>
      <w:r w:rsidRPr="008D1222">
        <w:rPr>
          <w:rFonts w:ascii="LitNusx" w:hAnsi="LitNusx" w:cs="AcadNusx"/>
          <w:sz w:val="22"/>
          <w:szCs w:val="22"/>
          <w:lang w:val="es-ES"/>
        </w:rPr>
        <w:t>ba</w:t>
      </w:r>
      <w:r>
        <w:rPr>
          <w:rFonts w:ascii="LitNusx" w:hAnsi="LitNusx" w:cs="AcadNusx"/>
          <w:sz w:val="22"/>
          <w:szCs w:val="22"/>
          <w:lang w:val="es-ES"/>
        </w:rPr>
        <w:t>.</w:t>
      </w:r>
      <w:r w:rsidRPr="00486854">
        <w:rPr>
          <w:rFonts w:ascii="LitNusx" w:hAnsi="LitNusx" w:cs="AcadNusx"/>
          <w:sz w:val="22"/>
          <w:szCs w:val="22"/>
          <w:lang w:val="es-ES"/>
        </w:rPr>
        <w:t xml:space="preserve"> </w:t>
      </w:r>
      <w:r w:rsidRPr="008D1222">
        <w:rPr>
          <w:rFonts w:ascii="LitNusx" w:hAnsi="LitNusx" w:cs="AcadNusx"/>
          <w:sz w:val="22"/>
          <w:szCs w:val="22"/>
          <w:lang w:val="es-ES"/>
        </w:rPr>
        <w:t>me</w:t>
      </w:r>
      <w:r w:rsidRPr="00486854">
        <w:rPr>
          <w:rFonts w:ascii="LitNusx" w:hAnsi="LitNusx" w:cs="AcadNusx"/>
          <w:sz w:val="22"/>
          <w:szCs w:val="22"/>
          <w:lang w:val="es-ES"/>
        </w:rPr>
        <w:softHyphen/>
      </w:r>
      <w:r w:rsidRPr="008D1222">
        <w:rPr>
          <w:rFonts w:ascii="LitNusx" w:hAnsi="LitNusx" w:cs="AcadNusx"/>
          <w:sz w:val="22"/>
          <w:szCs w:val="22"/>
          <w:lang w:val="es-ES"/>
        </w:rPr>
        <w:t>tic</w:t>
      </w:r>
      <w:r w:rsidRPr="00486854">
        <w:rPr>
          <w:rFonts w:ascii="LitNusx" w:hAnsi="LitNusx" w:cs="AcadNusx"/>
          <w:sz w:val="22"/>
          <w:szCs w:val="22"/>
          <w:lang w:val="es-ES"/>
        </w:rPr>
        <w:t xml:space="preserve">, </w:t>
      </w:r>
      <w:r w:rsidRPr="008D1222">
        <w:rPr>
          <w:rFonts w:ascii="LitNusx" w:hAnsi="LitNusx" w:cs="AcadNusx"/>
          <w:sz w:val="22"/>
          <w:szCs w:val="22"/>
          <w:lang w:val="es-ES"/>
        </w:rPr>
        <w:t>Se</w:t>
      </w:r>
      <w:r w:rsidRPr="00486854">
        <w:rPr>
          <w:rFonts w:ascii="LitNusx" w:hAnsi="LitNusx" w:cs="AcadNusx"/>
          <w:sz w:val="22"/>
          <w:szCs w:val="22"/>
          <w:lang w:val="es-ES"/>
        </w:rPr>
        <w:softHyphen/>
      </w:r>
      <w:r w:rsidRPr="008D1222">
        <w:rPr>
          <w:rFonts w:ascii="LitNusx" w:hAnsi="LitNusx" w:cs="AcadNusx"/>
          <w:sz w:val="22"/>
          <w:szCs w:val="22"/>
          <w:lang w:val="es-ES"/>
        </w:rPr>
        <w:t>iZ</w:t>
      </w:r>
      <w:r w:rsidRPr="00486854">
        <w:rPr>
          <w:rFonts w:ascii="LitNusx" w:hAnsi="LitNusx" w:cs="AcadNusx"/>
          <w:sz w:val="22"/>
          <w:szCs w:val="22"/>
          <w:lang w:val="es-ES"/>
        </w:rPr>
        <w:softHyphen/>
      </w:r>
      <w:r w:rsidRPr="008D1222">
        <w:rPr>
          <w:rFonts w:ascii="LitNusx" w:hAnsi="LitNusx" w:cs="AcadNusx"/>
          <w:sz w:val="22"/>
          <w:szCs w:val="22"/>
          <w:lang w:val="es-ES"/>
        </w:rPr>
        <w:t>le</w:t>
      </w:r>
      <w:r w:rsidRPr="00486854">
        <w:rPr>
          <w:rFonts w:ascii="LitNusx" w:hAnsi="LitNusx" w:cs="AcadNusx"/>
          <w:sz w:val="22"/>
          <w:szCs w:val="22"/>
          <w:lang w:val="es-ES"/>
        </w:rPr>
        <w:softHyphen/>
      </w:r>
      <w:r w:rsidRPr="008D1222">
        <w:rPr>
          <w:rFonts w:ascii="LitNusx" w:hAnsi="LitNusx" w:cs="AcadNusx"/>
          <w:sz w:val="22"/>
          <w:szCs w:val="22"/>
          <w:lang w:val="es-ES"/>
        </w:rPr>
        <w:t>ba</w:t>
      </w:r>
      <w:r w:rsidRPr="00486854">
        <w:rPr>
          <w:rFonts w:ascii="LitNusx" w:hAnsi="LitNusx" w:cs="AcadNusx"/>
          <w:sz w:val="22"/>
          <w:szCs w:val="22"/>
          <w:lang w:val="es-ES"/>
        </w:rPr>
        <w:t xml:space="preserve"> </w:t>
      </w:r>
      <w:r w:rsidRPr="008D1222">
        <w:rPr>
          <w:rFonts w:ascii="LitNusx" w:hAnsi="LitNusx" w:cs="AcadNusx"/>
          <w:sz w:val="22"/>
          <w:szCs w:val="22"/>
          <w:lang w:val="es-ES"/>
        </w:rPr>
        <w:t>iT</w:t>
      </w:r>
      <w:r w:rsidRPr="00486854">
        <w:rPr>
          <w:rFonts w:ascii="LitNusx" w:hAnsi="LitNusx" w:cs="AcadNusx"/>
          <w:sz w:val="22"/>
          <w:szCs w:val="22"/>
          <w:lang w:val="es-ES"/>
        </w:rPr>
        <w:softHyphen/>
      </w:r>
      <w:r w:rsidRPr="008D1222">
        <w:rPr>
          <w:rFonts w:ascii="LitNusx" w:hAnsi="LitNusx" w:cs="AcadNusx"/>
          <w:sz w:val="22"/>
          <w:szCs w:val="22"/>
          <w:lang w:val="es-ES"/>
        </w:rPr>
        <w:t>qvas</w:t>
      </w:r>
      <w:r w:rsidRPr="00486854">
        <w:rPr>
          <w:rFonts w:ascii="LitNusx" w:hAnsi="LitNusx" w:cs="AcadNusx"/>
          <w:sz w:val="22"/>
          <w:szCs w:val="22"/>
          <w:lang w:val="es-ES"/>
        </w:rPr>
        <w:t xml:space="preserve">, </w:t>
      </w:r>
      <w:r w:rsidRPr="008D1222">
        <w:rPr>
          <w:rFonts w:ascii="LitNusx" w:hAnsi="LitNusx" w:cs="AcadNusx"/>
          <w:sz w:val="22"/>
          <w:szCs w:val="22"/>
          <w:lang w:val="es-ES"/>
        </w:rPr>
        <w:t>rom</w:t>
      </w:r>
      <w:r w:rsidRPr="00486854">
        <w:rPr>
          <w:rFonts w:ascii="LitNusx" w:hAnsi="LitNusx" w:cs="AcadNusx"/>
          <w:sz w:val="22"/>
          <w:szCs w:val="22"/>
          <w:lang w:val="es-ES"/>
        </w:rPr>
        <w:t xml:space="preserve"> </w:t>
      </w:r>
      <w:r w:rsidRPr="008D1222">
        <w:rPr>
          <w:rFonts w:ascii="LitNusx" w:hAnsi="LitNusx" w:cs="AcadNusx"/>
          <w:sz w:val="22"/>
          <w:szCs w:val="22"/>
          <w:lang w:val="es-ES"/>
        </w:rPr>
        <w:t>eko</w:t>
      </w:r>
      <w:r w:rsidRPr="00486854">
        <w:rPr>
          <w:rFonts w:ascii="LitNusx" w:hAnsi="LitNusx" w:cs="AcadNusx"/>
          <w:sz w:val="22"/>
          <w:szCs w:val="22"/>
          <w:lang w:val="es-ES"/>
        </w:rPr>
        <w:softHyphen/>
      </w:r>
      <w:r w:rsidRPr="008D1222">
        <w:rPr>
          <w:rFonts w:ascii="LitNusx" w:hAnsi="LitNusx" w:cs="AcadNusx"/>
          <w:sz w:val="22"/>
          <w:szCs w:val="22"/>
          <w:lang w:val="es-ES"/>
        </w:rPr>
        <w:t>no</w:t>
      </w:r>
      <w:r w:rsidRPr="00486854">
        <w:rPr>
          <w:rFonts w:ascii="LitNusx" w:hAnsi="LitNusx" w:cs="AcadNusx"/>
          <w:sz w:val="22"/>
          <w:szCs w:val="22"/>
          <w:lang w:val="es-ES"/>
        </w:rPr>
        <w:softHyphen/>
      </w:r>
      <w:r w:rsidRPr="008D1222">
        <w:rPr>
          <w:rFonts w:ascii="LitNusx" w:hAnsi="LitNusx" w:cs="AcadNusx"/>
          <w:sz w:val="22"/>
          <w:szCs w:val="22"/>
          <w:lang w:val="es-ES"/>
        </w:rPr>
        <w:t>mi</w:t>
      </w:r>
      <w:r w:rsidRPr="00486854">
        <w:rPr>
          <w:rFonts w:ascii="LitNusx" w:hAnsi="LitNusx" w:cs="AcadNusx"/>
          <w:sz w:val="22"/>
          <w:szCs w:val="22"/>
          <w:lang w:val="es-ES"/>
        </w:rPr>
        <w:softHyphen/>
      </w:r>
      <w:r w:rsidRPr="008D1222">
        <w:rPr>
          <w:rFonts w:ascii="LitNusx" w:hAnsi="LitNusx" w:cs="AcadNusx"/>
          <w:sz w:val="22"/>
          <w:szCs w:val="22"/>
          <w:lang w:val="es-ES"/>
        </w:rPr>
        <w:t>ku</w:t>
      </w:r>
      <w:r w:rsidRPr="00486854">
        <w:rPr>
          <w:rFonts w:ascii="LitNusx" w:hAnsi="LitNusx" w:cs="AcadNusx"/>
          <w:sz w:val="22"/>
          <w:szCs w:val="22"/>
          <w:lang w:val="es-ES"/>
        </w:rPr>
        <w:softHyphen/>
      </w:r>
      <w:r w:rsidRPr="008D1222">
        <w:rPr>
          <w:rFonts w:ascii="LitNusx" w:hAnsi="LitNusx" w:cs="AcadNusx"/>
          <w:sz w:val="22"/>
          <w:szCs w:val="22"/>
          <w:lang w:val="es-ES"/>
        </w:rPr>
        <w:t>ri</w:t>
      </w:r>
      <w:r w:rsidRPr="00486854">
        <w:rPr>
          <w:rFonts w:ascii="LitNusx" w:hAnsi="LitNusx" w:cs="AcadNusx"/>
          <w:sz w:val="22"/>
          <w:szCs w:val="22"/>
          <w:lang w:val="es-ES"/>
        </w:rPr>
        <w:t xml:space="preserve"> </w:t>
      </w:r>
      <w:r w:rsidRPr="008D1222">
        <w:rPr>
          <w:rFonts w:ascii="LitNusx" w:hAnsi="LitNusx" w:cs="AcadNusx"/>
          <w:sz w:val="22"/>
          <w:szCs w:val="22"/>
          <w:lang w:val="es-ES"/>
        </w:rPr>
        <w:t>usaf</w:t>
      </w:r>
      <w:r w:rsidRPr="00486854">
        <w:rPr>
          <w:rFonts w:ascii="LitNusx" w:hAnsi="LitNusx" w:cs="AcadNusx"/>
          <w:sz w:val="22"/>
          <w:szCs w:val="22"/>
          <w:lang w:val="es-ES"/>
        </w:rPr>
        <w:softHyphen/>
      </w:r>
      <w:r w:rsidRPr="008D1222">
        <w:rPr>
          <w:rFonts w:ascii="LitNusx" w:hAnsi="LitNusx" w:cs="AcadNusx"/>
          <w:sz w:val="22"/>
          <w:szCs w:val="22"/>
          <w:lang w:val="es-ES"/>
        </w:rPr>
        <w:t>rTxo</w:t>
      </w:r>
      <w:r w:rsidRPr="00486854">
        <w:rPr>
          <w:rFonts w:ascii="LitNusx" w:hAnsi="LitNusx" w:cs="AcadNusx"/>
          <w:sz w:val="22"/>
          <w:szCs w:val="22"/>
          <w:lang w:val="es-ES"/>
        </w:rPr>
        <w:softHyphen/>
      </w:r>
      <w:r w:rsidRPr="008D1222">
        <w:rPr>
          <w:rFonts w:ascii="LitNusx" w:hAnsi="LitNusx" w:cs="AcadNusx"/>
          <w:sz w:val="22"/>
          <w:szCs w:val="22"/>
          <w:lang w:val="es-ES"/>
        </w:rPr>
        <w:t>e</w:t>
      </w:r>
      <w:r w:rsidRPr="00486854">
        <w:rPr>
          <w:rFonts w:ascii="LitNusx" w:hAnsi="LitNusx" w:cs="AcadNusx"/>
          <w:sz w:val="22"/>
          <w:szCs w:val="22"/>
          <w:lang w:val="es-ES"/>
        </w:rPr>
        <w:softHyphen/>
      </w:r>
      <w:r w:rsidRPr="008D1222">
        <w:rPr>
          <w:rFonts w:ascii="LitNusx" w:hAnsi="LitNusx" w:cs="AcadNusx"/>
          <w:sz w:val="22"/>
          <w:szCs w:val="22"/>
          <w:lang w:val="es-ES"/>
        </w:rPr>
        <w:t>bis</w:t>
      </w:r>
      <w:r w:rsidRPr="00486854">
        <w:rPr>
          <w:rFonts w:ascii="LitNusx" w:hAnsi="LitNusx" w:cs="AcadNusx"/>
          <w:sz w:val="22"/>
          <w:szCs w:val="22"/>
          <w:lang w:val="es-ES"/>
        </w:rPr>
        <w:t xml:space="preserve"> </w:t>
      </w:r>
      <w:r w:rsidRPr="008D1222">
        <w:rPr>
          <w:rFonts w:ascii="LitNusx" w:hAnsi="LitNusx" w:cs="AcadNusx"/>
          <w:sz w:val="22"/>
          <w:szCs w:val="22"/>
          <w:lang w:val="es-ES"/>
        </w:rPr>
        <w:t>po</w:t>
      </w:r>
      <w:r w:rsidRPr="00486854">
        <w:rPr>
          <w:rFonts w:ascii="LitNusx" w:hAnsi="LitNusx" w:cs="AcadNusx"/>
          <w:sz w:val="22"/>
          <w:szCs w:val="22"/>
          <w:lang w:val="es-ES"/>
        </w:rPr>
        <w:softHyphen/>
      </w:r>
      <w:r w:rsidRPr="008D1222">
        <w:rPr>
          <w:rFonts w:ascii="LitNusx" w:hAnsi="LitNusx" w:cs="AcadNusx"/>
          <w:sz w:val="22"/>
          <w:szCs w:val="22"/>
          <w:lang w:val="es-ES"/>
        </w:rPr>
        <w:t>li</w:t>
      </w:r>
      <w:r w:rsidRPr="00486854">
        <w:rPr>
          <w:rFonts w:ascii="LitNusx" w:hAnsi="LitNusx" w:cs="AcadNusx"/>
          <w:sz w:val="22"/>
          <w:szCs w:val="22"/>
          <w:lang w:val="es-ES"/>
        </w:rPr>
        <w:softHyphen/>
      </w:r>
      <w:r w:rsidRPr="008D1222">
        <w:rPr>
          <w:rFonts w:ascii="LitNusx" w:hAnsi="LitNusx" w:cs="AcadNusx"/>
          <w:sz w:val="22"/>
          <w:szCs w:val="22"/>
          <w:lang w:val="es-ES"/>
        </w:rPr>
        <w:t>ti</w:t>
      </w:r>
      <w:r w:rsidRPr="00486854">
        <w:rPr>
          <w:rFonts w:ascii="LitNusx" w:hAnsi="LitNusx" w:cs="AcadNusx"/>
          <w:sz w:val="22"/>
          <w:szCs w:val="22"/>
          <w:lang w:val="es-ES"/>
        </w:rPr>
        <w:softHyphen/>
      </w:r>
      <w:r w:rsidRPr="008D1222">
        <w:rPr>
          <w:rFonts w:ascii="LitNusx" w:hAnsi="LitNusx" w:cs="AcadNusx"/>
          <w:sz w:val="22"/>
          <w:szCs w:val="22"/>
          <w:lang w:val="es-ES"/>
        </w:rPr>
        <w:t>ka</w:t>
      </w:r>
      <w:r w:rsidRPr="00486854">
        <w:rPr>
          <w:rFonts w:ascii="LitNusx" w:hAnsi="LitNusx" w:cs="AcadNusx"/>
          <w:sz w:val="22"/>
          <w:szCs w:val="22"/>
          <w:lang w:val="es-ES"/>
        </w:rPr>
        <w:t xml:space="preserve"> </w:t>
      </w:r>
      <w:r w:rsidRPr="008D1222">
        <w:rPr>
          <w:rFonts w:ascii="LitNusx" w:hAnsi="LitNusx" w:cs="AcadNusx"/>
          <w:sz w:val="22"/>
          <w:szCs w:val="22"/>
          <w:lang w:val="es-ES"/>
        </w:rPr>
        <w:t>glo</w:t>
      </w:r>
      <w:r w:rsidRPr="00486854">
        <w:rPr>
          <w:rFonts w:ascii="LitNusx" w:hAnsi="LitNusx" w:cs="AcadNusx"/>
          <w:sz w:val="22"/>
          <w:szCs w:val="22"/>
          <w:lang w:val="es-ES"/>
        </w:rPr>
        <w:softHyphen/>
      </w:r>
      <w:r w:rsidRPr="008D1222">
        <w:rPr>
          <w:rFonts w:ascii="LitNusx" w:hAnsi="LitNusx" w:cs="AcadNusx"/>
          <w:sz w:val="22"/>
          <w:szCs w:val="22"/>
          <w:lang w:val="es-ES"/>
        </w:rPr>
        <w:t>ba</w:t>
      </w:r>
      <w:r w:rsidRPr="00486854">
        <w:rPr>
          <w:rFonts w:ascii="LitNusx" w:hAnsi="LitNusx" w:cs="AcadNusx"/>
          <w:sz w:val="22"/>
          <w:szCs w:val="22"/>
          <w:lang w:val="es-ES"/>
        </w:rPr>
        <w:softHyphen/>
      </w:r>
      <w:r w:rsidRPr="008D1222">
        <w:rPr>
          <w:rFonts w:ascii="LitNusx" w:hAnsi="LitNusx" w:cs="AcadNusx"/>
          <w:sz w:val="22"/>
          <w:szCs w:val="22"/>
          <w:lang w:val="es-ES"/>
        </w:rPr>
        <w:t>lur</w:t>
      </w:r>
      <w:r w:rsidRPr="00486854">
        <w:rPr>
          <w:rFonts w:ascii="LitNusx" w:hAnsi="LitNusx" w:cs="AcadNusx"/>
          <w:sz w:val="22"/>
          <w:szCs w:val="22"/>
          <w:lang w:val="es-ES"/>
        </w:rPr>
        <w:t xml:space="preserve"> </w:t>
      </w:r>
      <w:r w:rsidRPr="008D1222">
        <w:rPr>
          <w:rFonts w:ascii="LitNusx" w:hAnsi="LitNusx" w:cs="AcadNusx"/>
          <w:sz w:val="22"/>
          <w:szCs w:val="22"/>
          <w:lang w:val="es-ES"/>
        </w:rPr>
        <w:t>xa</w:t>
      </w:r>
      <w:r w:rsidRPr="00486854">
        <w:rPr>
          <w:rFonts w:ascii="LitNusx" w:hAnsi="LitNusx" w:cs="AcadNusx"/>
          <w:sz w:val="22"/>
          <w:szCs w:val="22"/>
          <w:lang w:val="es-ES"/>
        </w:rPr>
        <w:softHyphen/>
      </w:r>
      <w:r w:rsidRPr="008D1222">
        <w:rPr>
          <w:rFonts w:ascii="LitNusx" w:hAnsi="LitNusx" w:cs="AcadNusx"/>
          <w:sz w:val="22"/>
          <w:szCs w:val="22"/>
          <w:lang w:val="es-ES"/>
        </w:rPr>
        <w:t>si</w:t>
      </w:r>
      <w:r w:rsidRPr="00486854">
        <w:rPr>
          <w:rFonts w:ascii="LitNusx" w:hAnsi="LitNusx" w:cs="AcadNusx"/>
          <w:sz w:val="22"/>
          <w:szCs w:val="22"/>
          <w:lang w:val="es-ES"/>
        </w:rPr>
        <w:softHyphen/>
      </w:r>
      <w:r w:rsidRPr="008D1222">
        <w:rPr>
          <w:rFonts w:ascii="LitNusx" w:hAnsi="LitNusx" w:cs="AcadNusx"/>
          <w:sz w:val="22"/>
          <w:szCs w:val="22"/>
          <w:lang w:val="es-ES"/>
        </w:rPr>
        <w:t>aTs</w:t>
      </w:r>
      <w:r w:rsidRPr="00486854">
        <w:rPr>
          <w:rFonts w:ascii="LitNusx" w:hAnsi="LitNusx" w:cs="AcadNusx"/>
          <w:sz w:val="22"/>
          <w:szCs w:val="22"/>
          <w:lang w:val="es-ES"/>
        </w:rPr>
        <w:t xml:space="preserve"> </w:t>
      </w:r>
      <w:r w:rsidRPr="008D1222">
        <w:rPr>
          <w:rFonts w:ascii="LitNusx" w:hAnsi="LitNusx" w:cs="AcadNusx"/>
          <w:sz w:val="22"/>
          <w:szCs w:val="22"/>
          <w:lang w:val="es-ES"/>
        </w:rPr>
        <w:t>Re</w:t>
      </w:r>
      <w:r w:rsidRPr="00486854">
        <w:rPr>
          <w:rFonts w:ascii="LitNusx" w:hAnsi="LitNusx" w:cs="AcadNusx"/>
          <w:sz w:val="22"/>
          <w:szCs w:val="22"/>
          <w:lang w:val="es-ES"/>
        </w:rPr>
        <w:softHyphen/>
      </w:r>
      <w:r w:rsidRPr="008D1222">
        <w:rPr>
          <w:rFonts w:ascii="LitNusx" w:hAnsi="LitNusx" w:cs="AcadNusx"/>
          <w:sz w:val="22"/>
          <w:szCs w:val="22"/>
          <w:lang w:val="es-ES"/>
        </w:rPr>
        <w:t>bu</w:t>
      </w:r>
      <w:r w:rsidRPr="00486854">
        <w:rPr>
          <w:rFonts w:ascii="LitNusx" w:hAnsi="LitNusx" w:cs="AcadNusx"/>
          <w:sz w:val="22"/>
          <w:szCs w:val="22"/>
          <w:lang w:val="es-ES"/>
        </w:rPr>
        <w:softHyphen/>
      </w:r>
      <w:r w:rsidRPr="008D1222">
        <w:rPr>
          <w:rFonts w:ascii="LitNusx" w:hAnsi="LitNusx" w:cs="AcadNusx"/>
          <w:sz w:val="22"/>
          <w:szCs w:val="22"/>
          <w:lang w:val="es-ES"/>
        </w:rPr>
        <w:t>lobs</w:t>
      </w:r>
      <w:r w:rsidRPr="00486854">
        <w:rPr>
          <w:rFonts w:ascii="LitNusx" w:hAnsi="LitNusx" w:cs="AcadNusx"/>
          <w:sz w:val="22"/>
          <w:szCs w:val="22"/>
          <w:lang w:val="es-ES"/>
        </w:rPr>
        <w:t xml:space="preserve">, </w:t>
      </w:r>
      <w:r w:rsidRPr="008D1222">
        <w:rPr>
          <w:rFonts w:ascii="LitNusx" w:hAnsi="LitNusx" w:cs="AcadNusx"/>
          <w:sz w:val="22"/>
          <w:szCs w:val="22"/>
          <w:lang w:val="es-ES"/>
        </w:rPr>
        <w:t>rad</w:t>
      </w:r>
      <w:r w:rsidRPr="00486854">
        <w:rPr>
          <w:rFonts w:ascii="LitNusx" w:hAnsi="LitNusx" w:cs="AcadNusx"/>
          <w:sz w:val="22"/>
          <w:szCs w:val="22"/>
          <w:lang w:val="es-ES"/>
        </w:rPr>
        <w:softHyphen/>
      </w:r>
      <w:r w:rsidRPr="008D1222">
        <w:rPr>
          <w:rFonts w:ascii="LitNusx" w:hAnsi="LitNusx" w:cs="AcadNusx"/>
          <w:sz w:val="22"/>
          <w:szCs w:val="22"/>
          <w:lang w:val="es-ES"/>
        </w:rPr>
        <w:t>gan</w:t>
      </w:r>
      <w:r w:rsidRPr="00486854">
        <w:rPr>
          <w:rFonts w:ascii="LitNusx" w:hAnsi="LitNusx" w:cs="AcadNusx"/>
          <w:sz w:val="22"/>
          <w:szCs w:val="22"/>
          <w:lang w:val="es-ES"/>
        </w:rPr>
        <w:t xml:space="preserve"> </w:t>
      </w:r>
      <w:r w:rsidRPr="008D1222">
        <w:rPr>
          <w:rFonts w:ascii="LitNusx" w:hAnsi="LitNusx" w:cs="AcadNusx"/>
          <w:sz w:val="22"/>
          <w:szCs w:val="22"/>
          <w:lang w:val="es-ES"/>
        </w:rPr>
        <w:t>msof</w:t>
      </w:r>
      <w:r w:rsidRPr="00486854">
        <w:rPr>
          <w:rFonts w:ascii="LitNusx" w:hAnsi="LitNusx" w:cs="AcadNusx"/>
          <w:sz w:val="22"/>
          <w:szCs w:val="22"/>
          <w:lang w:val="es-ES"/>
        </w:rPr>
        <w:softHyphen/>
      </w:r>
      <w:r w:rsidRPr="008D1222">
        <w:rPr>
          <w:rFonts w:ascii="LitNusx" w:hAnsi="LitNusx" w:cs="AcadNusx"/>
          <w:sz w:val="22"/>
          <w:szCs w:val="22"/>
          <w:lang w:val="es-ES"/>
        </w:rPr>
        <w:t>li</w:t>
      </w:r>
      <w:r w:rsidRPr="00486854">
        <w:rPr>
          <w:rFonts w:ascii="LitNusx" w:hAnsi="LitNusx" w:cs="AcadNusx"/>
          <w:sz w:val="22"/>
          <w:szCs w:val="22"/>
          <w:lang w:val="es-ES"/>
        </w:rPr>
        <w:softHyphen/>
      </w:r>
      <w:r w:rsidRPr="008D1222">
        <w:rPr>
          <w:rFonts w:ascii="LitNusx" w:hAnsi="LitNusx" w:cs="AcadNusx"/>
          <w:sz w:val="22"/>
          <w:szCs w:val="22"/>
          <w:lang w:val="es-ES"/>
        </w:rPr>
        <w:t>os</w:t>
      </w:r>
      <w:r w:rsidRPr="00486854">
        <w:rPr>
          <w:rFonts w:ascii="LitNusx" w:hAnsi="LitNusx" w:cs="AcadNusx"/>
          <w:sz w:val="22"/>
          <w:szCs w:val="22"/>
          <w:lang w:val="es-ES"/>
        </w:rPr>
        <w:t xml:space="preserve"> </w:t>
      </w:r>
      <w:r w:rsidRPr="008D1222">
        <w:rPr>
          <w:rFonts w:ascii="LitNusx" w:hAnsi="LitNusx" w:cs="AcadNusx"/>
          <w:sz w:val="22"/>
          <w:szCs w:val="22"/>
          <w:lang w:val="es-ES"/>
        </w:rPr>
        <w:t>gan</w:t>
      </w:r>
      <w:r w:rsidRPr="00486854">
        <w:rPr>
          <w:rFonts w:ascii="LitNusx" w:hAnsi="LitNusx" w:cs="AcadNusx"/>
          <w:sz w:val="22"/>
          <w:szCs w:val="22"/>
          <w:lang w:val="es-ES"/>
        </w:rPr>
        <w:softHyphen/>
      </w:r>
      <w:r w:rsidRPr="008D1222">
        <w:rPr>
          <w:rFonts w:ascii="LitNusx" w:hAnsi="LitNusx" w:cs="AcadNusx"/>
          <w:sz w:val="22"/>
          <w:szCs w:val="22"/>
          <w:lang w:val="es-ES"/>
        </w:rPr>
        <w:t>vi</w:t>
      </w:r>
      <w:r w:rsidRPr="00486854">
        <w:rPr>
          <w:rFonts w:ascii="LitNusx" w:hAnsi="LitNusx" w:cs="AcadNusx"/>
          <w:sz w:val="22"/>
          <w:szCs w:val="22"/>
          <w:lang w:val="es-ES"/>
        </w:rPr>
        <w:softHyphen/>
      </w:r>
      <w:r w:rsidRPr="008D1222">
        <w:rPr>
          <w:rFonts w:ascii="LitNusx" w:hAnsi="LitNusx" w:cs="AcadNusx"/>
          <w:sz w:val="22"/>
          <w:szCs w:val="22"/>
          <w:lang w:val="es-ES"/>
        </w:rPr>
        <w:t>Ta</w:t>
      </w:r>
      <w:r w:rsidRPr="00486854">
        <w:rPr>
          <w:rFonts w:ascii="LitNusx" w:hAnsi="LitNusx" w:cs="AcadNusx"/>
          <w:sz w:val="22"/>
          <w:szCs w:val="22"/>
          <w:lang w:val="es-ES"/>
        </w:rPr>
        <w:softHyphen/>
      </w:r>
      <w:r w:rsidRPr="008D1222">
        <w:rPr>
          <w:rFonts w:ascii="LitNusx" w:hAnsi="LitNusx" w:cs="AcadNusx"/>
          <w:sz w:val="22"/>
          <w:szCs w:val="22"/>
          <w:lang w:val="es-ES"/>
        </w:rPr>
        <w:t>re</w:t>
      </w:r>
      <w:r w:rsidRPr="00486854">
        <w:rPr>
          <w:rFonts w:ascii="LitNusx" w:hAnsi="LitNusx" w:cs="AcadNusx"/>
          <w:sz w:val="22"/>
          <w:szCs w:val="22"/>
          <w:lang w:val="es-ES"/>
        </w:rPr>
        <w:softHyphen/>
      </w:r>
      <w:r w:rsidRPr="008D1222">
        <w:rPr>
          <w:rFonts w:ascii="LitNusx" w:hAnsi="LitNusx" w:cs="AcadNusx"/>
          <w:sz w:val="22"/>
          <w:szCs w:val="22"/>
          <w:lang w:val="es-ES"/>
        </w:rPr>
        <w:t>bu</w:t>
      </w:r>
      <w:r w:rsidRPr="00486854">
        <w:rPr>
          <w:rFonts w:ascii="LitNusx" w:hAnsi="LitNusx" w:cs="AcadNusx"/>
          <w:sz w:val="22"/>
          <w:szCs w:val="22"/>
          <w:lang w:val="es-ES"/>
        </w:rPr>
        <w:softHyphen/>
      </w:r>
      <w:r w:rsidRPr="008D1222">
        <w:rPr>
          <w:rFonts w:ascii="LitNusx" w:hAnsi="LitNusx" w:cs="AcadNusx"/>
          <w:sz w:val="22"/>
          <w:szCs w:val="22"/>
          <w:lang w:val="es-ES"/>
        </w:rPr>
        <w:t>li</w:t>
      </w:r>
      <w:r w:rsidRPr="00486854">
        <w:rPr>
          <w:rFonts w:ascii="LitNusx" w:hAnsi="LitNusx" w:cs="AcadNusx"/>
          <w:sz w:val="22"/>
          <w:szCs w:val="22"/>
          <w:lang w:val="es-ES"/>
        </w:rPr>
        <w:t xml:space="preserve"> </w:t>
      </w:r>
      <w:r w:rsidRPr="008D1222">
        <w:rPr>
          <w:rFonts w:ascii="LitNusx" w:hAnsi="LitNusx" w:cs="AcadNusx"/>
          <w:sz w:val="22"/>
          <w:szCs w:val="22"/>
          <w:lang w:val="es-ES"/>
        </w:rPr>
        <w:t>da</w:t>
      </w:r>
      <w:r w:rsidRPr="00486854">
        <w:rPr>
          <w:rFonts w:ascii="LitNusx" w:hAnsi="LitNusx" w:cs="AcadNusx"/>
          <w:sz w:val="22"/>
          <w:szCs w:val="22"/>
          <w:lang w:val="es-ES"/>
        </w:rPr>
        <w:t xml:space="preserve"> </w:t>
      </w:r>
      <w:r w:rsidRPr="008D1222">
        <w:rPr>
          <w:rFonts w:ascii="LitNusx" w:hAnsi="LitNusx" w:cs="AcadNusx"/>
          <w:sz w:val="22"/>
          <w:szCs w:val="22"/>
          <w:lang w:val="es-ES"/>
        </w:rPr>
        <w:t>msxvi</w:t>
      </w:r>
      <w:r w:rsidRPr="00486854">
        <w:rPr>
          <w:rFonts w:ascii="LitNusx" w:hAnsi="LitNusx" w:cs="AcadNusx"/>
          <w:sz w:val="22"/>
          <w:szCs w:val="22"/>
          <w:lang w:val="es-ES"/>
        </w:rPr>
        <w:softHyphen/>
      </w:r>
      <w:r w:rsidRPr="008D1222">
        <w:rPr>
          <w:rFonts w:ascii="LitNusx" w:hAnsi="LitNusx" w:cs="AcadNusx"/>
          <w:sz w:val="22"/>
          <w:szCs w:val="22"/>
          <w:lang w:val="es-ES"/>
        </w:rPr>
        <w:t>li</w:t>
      </w:r>
      <w:r w:rsidRPr="00486854">
        <w:rPr>
          <w:rFonts w:ascii="LitNusx" w:hAnsi="LitNusx" w:cs="AcadNusx"/>
          <w:sz w:val="22"/>
          <w:szCs w:val="22"/>
          <w:lang w:val="es-ES"/>
        </w:rPr>
        <w:t xml:space="preserve"> </w:t>
      </w:r>
      <w:r w:rsidRPr="008D1222">
        <w:rPr>
          <w:rFonts w:ascii="LitNusx" w:hAnsi="LitNusx" w:cs="AcadNusx"/>
          <w:sz w:val="22"/>
          <w:szCs w:val="22"/>
          <w:lang w:val="es-ES"/>
        </w:rPr>
        <w:t>qvey</w:t>
      </w:r>
      <w:r w:rsidRPr="00486854">
        <w:rPr>
          <w:rFonts w:ascii="LitNusx" w:hAnsi="LitNusx" w:cs="AcadNusx"/>
          <w:sz w:val="22"/>
          <w:szCs w:val="22"/>
          <w:lang w:val="es-ES"/>
        </w:rPr>
        <w:softHyphen/>
      </w:r>
      <w:r w:rsidRPr="008D1222">
        <w:rPr>
          <w:rFonts w:ascii="LitNusx" w:hAnsi="LitNusx" w:cs="AcadNusx"/>
          <w:sz w:val="22"/>
          <w:szCs w:val="22"/>
          <w:lang w:val="es-ES"/>
        </w:rPr>
        <w:t>ne</w:t>
      </w:r>
      <w:r w:rsidRPr="00486854">
        <w:rPr>
          <w:rFonts w:ascii="LitNusx" w:hAnsi="LitNusx" w:cs="AcadNusx"/>
          <w:sz w:val="22"/>
          <w:szCs w:val="22"/>
          <w:lang w:val="es-ES"/>
        </w:rPr>
        <w:softHyphen/>
      </w:r>
      <w:r w:rsidRPr="008D1222">
        <w:rPr>
          <w:rFonts w:ascii="LitNusx" w:hAnsi="LitNusx" w:cs="AcadNusx"/>
          <w:sz w:val="22"/>
          <w:szCs w:val="22"/>
          <w:lang w:val="es-ES"/>
        </w:rPr>
        <w:t>bi</w:t>
      </w:r>
      <w:r w:rsidRPr="00486854">
        <w:rPr>
          <w:rFonts w:ascii="LitNusx" w:hAnsi="LitNusx" w:cs="AcadNusx"/>
          <w:sz w:val="22"/>
          <w:szCs w:val="22"/>
          <w:lang w:val="es-ES"/>
        </w:rPr>
        <w:t xml:space="preserve"> </w:t>
      </w:r>
      <w:r w:rsidRPr="008D1222">
        <w:rPr>
          <w:rFonts w:ascii="LitNusx" w:hAnsi="LitNusx" w:cs="AcadNusx"/>
          <w:sz w:val="22"/>
          <w:szCs w:val="22"/>
          <w:lang w:val="es-ES"/>
        </w:rPr>
        <w:t>kri</w:t>
      </w:r>
      <w:r w:rsidRPr="00486854">
        <w:rPr>
          <w:rFonts w:ascii="LitNusx" w:hAnsi="LitNusx" w:cs="AcadNusx"/>
          <w:sz w:val="22"/>
          <w:szCs w:val="22"/>
          <w:lang w:val="es-ES"/>
        </w:rPr>
        <w:softHyphen/>
      </w:r>
      <w:r w:rsidRPr="008D1222">
        <w:rPr>
          <w:rFonts w:ascii="LitNusx" w:hAnsi="LitNusx" w:cs="AcadNusx"/>
          <w:sz w:val="22"/>
          <w:szCs w:val="22"/>
          <w:lang w:val="es-ES"/>
        </w:rPr>
        <w:t>zi</w:t>
      </w:r>
      <w:r w:rsidRPr="00486854">
        <w:rPr>
          <w:rFonts w:ascii="LitNusx" w:hAnsi="LitNusx" w:cs="AcadNusx"/>
          <w:sz w:val="22"/>
          <w:szCs w:val="22"/>
          <w:lang w:val="es-ES"/>
        </w:rPr>
        <w:softHyphen/>
      </w:r>
      <w:r w:rsidRPr="008D1222">
        <w:rPr>
          <w:rFonts w:ascii="LitNusx" w:hAnsi="LitNusx" w:cs="AcadNusx"/>
          <w:sz w:val="22"/>
          <w:szCs w:val="22"/>
          <w:lang w:val="es-ES"/>
        </w:rPr>
        <w:t>sis</w:t>
      </w:r>
      <w:r w:rsidRPr="00486854">
        <w:rPr>
          <w:rFonts w:ascii="LitNusx" w:hAnsi="LitNusx" w:cs="AcadNusx"/>
          <w:sz w:val="22"/>
          <w:szCs w:val="22"/>
          <w:lang w:val="es-ES"/>
        </w:rPr>
        <w:t xml:space="preserve"> </w:t>
      </w:r>
      <w:r w:rsidRPr="008D1222">
        <w:rPr>
          <w:rFonts w:ascii="LitNusx" w:hAnsi="LitNusx" w:cs="AcadNusx"/>
          <w:sz w:val="22"/>
          <w:szCs w:val="22"/>
          <w:lang w:val="es-ES"/>
        </w:rPr>
        <w:t>wi</w:t>
      </w:r>
      <w:r w:rsidRPr="00486854">
        <w:rPr>
          <w:rFonts w:ascii="LitNusx" w:hAnsi="LitNusx" w:cs="AcadNusx"/>
          <w:sz w:val="22"/>
          <w:szCs w:val="22"/>
          <w:lang w:val="es-ES"/>
        </w:rPr>
        <w:softHyphen/>
      </w:r>
      <w:r w:rsidRPr="008D1222">
        <w:rPr>
          <w:rFonts w:ascii="LitNusx" w:hAnsi="LitNusx" w:cs="AcadNusx"/>
          <w:sz w:val="22"/>
          <w:szCs w:val="22"/>
          <w:lang w:val="es-ES"/>
        </w:rPr>
        <w:t>na</w:t>
      </w:r>
      <w:r w:rsidRPr="00486854">
        <w:rPr>
          <w:rFonts w:ascii="LitNusx" w:hAnsi="LitNusx" w:cs="AcadNusx"/>
          <w:sz w:val="22"/>
          <w:szCs w:val="22"/>
          <w:lang w:val="es-ES"/>
        </w:rPr>
        <w:softHyphen/>
      </w:r>
      <w:r w:rsidRPr="008D1222">
        <w:rPr>
          <w:rFonts w:ascii="LitNusx" w:hAnsi="LitNusx" w:cs="AcadNusx"/>
          <w:sz w:val="22"/>
          <w:szCs w:val="22"/>
          <w:lang w:val="es-ES"/>
        </w:rPr>
        <w:t>aR</w:t>
      </w:r>
      <w:r w:rsidRPr="00486854">
        <w:rPr>
          <w:rFonts w:ascii="LitNusx" w:hAnsi="LitNusx" w:cs="AcadNusx"/>
          <w:sz w:val="22"/>
          <w:szCs w:val="22"/>
          <w:lang w:val="es-ES"/>
        </w:rPr>
        <w:softHyphen/>
      </w:r>
      <w:r w:rsidRPr="008D1222">
        <w:rPr>
          <w:rFonts w:ascii="LitNusx" w:hAnsi="LitNusx" w:cs="AcadNusx"/>
          <w:sz w:val="22"/>
          <w:szCs w:val="22"/>
          <w:lang w:val="es-ES"/>
        </w:rPr>
        <w:t>mdeg</w:t>
      </w:r>
      <w:r w:rsidRPr="00486854">
        <w:rPr>
          <w:rFonts w:ascii="LitNusx" w:hAnsi="LitNusx" w:cs="AcadNusx"/>
          <w:sz w:val="22"/>
          <w:szCs w:val="22"/>
          <w:lang w:val="es-ES"/>
        </w:rPr>
        <w:t xml:space="preserve"> </w:t>
      </w:r>
      <w:r w:rsidRPr="008D1222">
        <w:rPr>
          <w:rFonts w:ascii="LitNusx" w:hAnsi="LitNusx" w:cs="AcadNusx"/>
          <w:sz w:val="22"/>
          <w:szCs w:val="22"/>
          <w:lang w:val="es-ES"/>
        </w:rPr>
        <w:t>ara</w:t>
      </w:r>
      <w:r w:rsidRPr="00486854">
        <w:rPr>
          <w:rFonts w:ascii="LitNusx" w:hAnsi="LitNusx" w:cs="AcadNusx"/>
          <w:sz w:val="22"/>
          <w:szCs w:val="22"/>
          <w:lang w:val="es-ES"/>
        </w:rPr>
        <w:t xml:space="preserve"> </w:t>
      </w:r>
      <w:r w:rsidRPr="008D1222">
        <w:rPr>
          <w:rFonts w:ascii="LitNusx" w:hAnsi="LitNusx" w:cs="AcadNusx"/>
          <w:sz w:val="22"/>
          <w:szCs w:val="22"/>
          <w:lang w:val="es-ES"/>
        </w:rPr>
        <w:t>izo</w:t>
      </w:r>
      <w:r w:rsidRPr="00486854">
        <w:rPr>
          <w:rFonts w:ascii="LitNusx" w:hAnsi="LitNusx" w:cs="AcadNusx"/>
          <w:sz w:val="22"/>
          <w:szCs w:val="22"/>
          <w:lang w:val="es-ES"/>
        </w:rPr>
        <w:softHyphen/>
      </w:r>
      <w:r w:rsidRPr="008D1222">
        <w:rPr>
          <w:rFonts w:ascii="LitNusx" w:hAnsi="LitNusx" w:cs="AcadNusx"/>
          <w:sz w:val="22"/>
          <w:szCs w:val="22"/>
          <w:lang w:val="es-ES"/>
        </w:rPr>
        <w:t>li</w:t>
      </w:r>
      <w:r w:rsidRPr="00486854">
        <w:rPr>
          <w:rFonts w:ascii="LitNusx" w:hAnsi="LitNusx" w:cs="AcadNusx"/>
          <w:sz w:val="22"/>
          <w:szCs w:val="22"/>
          <w:lang w:val="es-ES"/>
        </w:rPr>
        <w:softHyphen/>
      </w:r>
      <w:r w:rsidRPr="008D1222">
        <w:rPr>
          <w:rFonts w:ascii="LitNusx" w:hAnsi="LitNusx" w:cs="AcadNusx"/>
          <w:sz w:val="22"/>
          <w:szCs w:val="22"/>
          <w:lang w:val="es-ES"/>
        </w:rPr>
        <w:t>re</w:t>
      </w:r>
      <w:r w:rsidRPr="00486854">
        <w:rPr>
          <w:rFonts w:ascii="LitNusx" w:hAnsi="LitNusx" w:cs="AcadNusx"/>
          <w:sz w:val="22"/>
          <w:szCs w:val="22"/>
          <w:lang w:val="es-ES"/>
        </w:rPr>
        <w:softHyphen/>
      </w:r>
      <w:r w:rsidRPr="008D1222">
        <w:rPr>
          <w:rFonts w:ascii="LitNusx" w:hAnsi="LitNusx" w:cs="AcadNusx"/>
          <w:sz w:val="22"/>
          <w:szCs w:val="22"/>
          <w:lang w:val="es-ES"/>
        </w:rPr>
        <w:t>bu</w:t>
      </w:r>
      <w:r w:rsidRPr="00486854">
        <w:rPr>
          <w:rFonts w:ascii="LitNusx" w:hAnsi="LitNusx" w:cs="AcadNusx"/>
          <w:sz w:val="22"/>
          <w:szCs w:val="22"/>
          <w:lang w:val="es-ES"/>
        </w:rPr>
        <w:softHyphen/>
      </w:r>
      <w:r w:rsidRPr="008D1222">
        <w:rPr>
          <w:rFonts w:ascii="LitNusx" w:hAnsi="LitNusx" w:cs="AcadNusx"/>
          <w:sz w:val="22"/>
          <w:szCs w:val="22"/>
          <w:lang w:val="es-ES"/>
        </w:rPr>
        <w:t>lad</w:t>
      </w:r>
      <w:r w:rsidRPr="00486854">
        <w:rPr>
          <w:rFonts w:ascii="LitNusx" w:hAnsi="LitNusx" w:cs="AcadNusx"/>
          <w:sz w:val="22"/>
          <w:szCs w:val="22"/>
          <w:lang w:val="es-ES"/>
        </w:rPr>
        <w:t xml:space="preserve">, </w:t>
      </w:r>
      <w:r w:rsidRPr="008D1222">
        <w:rPr>
          <w:rFonts w:ascii="LitNusx" w:hAnsi="LitNusx" w:cs="AcadNusx"/>
          <w:sz w:val="22"/>
          <w:szCs w:val="22"/>
          <w:lang w:val="es-ES"/>
        </w:rPr>
        <w:t>ara</w:t>
      </w:r>
      <w:r w:rsidRPr="00486854">
        <w:rPr>
          <w:rFonts w:ascii="LitNusx" w:hAnsi="LitNusx" w:cs="AcadNusx"/>
          <w:sz w:val="22"/>
          <w:szCs w:val="22"/>
          <w:lang w:val="es-ES"/>
        </w:rPr>
        <w:softHyphen/>
      </w:r>
      <w:r w:rsidRPr="008D1222">
        <w:rPr>
          <w:rFonts w:ascii="LitNusx" w:hAnsi="LitNusx" w:cs="AcadNusx"/>
          <w:sz w:val="22"/>
          <w:szCs w:val="22"/>
          <w:lang w:val="es-ES"/>
        </w:rPr>
        <w:t>med</w:t>
      </w:r>
      <w:r w:rsidRPr="00486854">
        <w:rPr>
          <w:rFonts w:ascii="LitNusx" w:hAnsi="LitNusx" w:cs="AcadNusx"/>
          <w:sz w:val="22"/>
          <w:szCs w:val="22"/>
          <w:lang w:val="es-ES"/>
        </w:rPr>
        <w:t xml:space="preserve"> </w:t>
      </w:r>
      <w:r w:rsidRPr="008D1222">
        <w:rPr>
          <w:rFonts w:ascii="LitNusx" w:hAnsi="LitNusx" w:cs="AcadNusx"/>
          <w:sz w:val="22"/>
          <w:szCs w:val="22"/>
          <w:lang w:val="es-ES"/>
        </w:rPr>
        <w:t>ga</w:t>
      </w:r>
      <w:r w:rsidRPr="00486854">
        <w:rPr>
          <w:rFonts w:ascii="LitNusx" w:hAnsi="LitNusx" w:cs="AcadNusx"/>
          <w:sz w:val="22"/>
          <w:szCs w:val="22"/>
          <w:lang w:val="es-ES"/>
        </w:rPr>
        <w:softHyphen/>
      </w:r>
      <w:r w:rsidRPr="008D1222">
        <w:rPr>
          <w:rFonts w:ascii="LitNusx" w:hAnsi="LitNusx" w:cs="AcadNusx"/>
          <w:sz w:val="22"/>
          <w:szCs w:val="22"/>
          <w:lang w:val="es-ES"/>
        </w:rPr>
        <w:t>er</w:t>
      </w:r>
      <w:r w:rsidRPr="00486854">
        <w:rPr>
          <w:rFonts w:ascii="LitNusx" w:hAnsi="LitNusx" w:cs="AcadNusx"/>
          <w:sz w:val="22"/>
          <w:szCs w:val="22"/>
          <w:lang w:val="es-ES"/>
        </w:rPr>
        <w:softHyphen/>
      </w:r>
      <w:r w:rsidRPr="008D1222">
        <w:rPr>
          <w:rFonts w:ascii="LitNusx" w:hAnsi="LitNusx" w:cs="AcadNusx"/>
          <w:sz w:val="22"/>
          <w:szCs w:val="22"/>
          <w:lang w:val="es-ES"/>
        </w:rPr>
        <w:t>Ti</w:t>
      </w:r>
      <w:r w:rsidRPr="00486854">
        <w:rPr>
          <w:rFonts w:ascii="LitNusx" w:hAnsi="LitNusx" w:cs="AcadNusx"/>
          <w:sz w:val="22"/>
          <w:szCs w:val="22"/>
          <w:lang w:val="es-ES"/>
        </w:rPr>
        <w:softHyphen/>
      </w:r>
      <w:r w:rsidRPr="008D1222">
        <w:rPr>
          <w:rFonts w:ascii="LitNusx" w:hAnsi="LitNusx" w:cs="AcadNusx"/>
          <w:sz w:val="22"/>
          <w:szCs w:val="22"/>
          <w:lang w:val="es-ES"/>
        </w:rPr>
        <w:t>a</w:t>
      </w:r>
      <w:r w:rsidRPr="00486854">
        <w:rPr>
          <w:rFonts w:ascii="LitNusx" w:hAnsi="LitNusx" w:cs="AcadNusx"/>
          <w:sz w:val="22"/>
          <w:szCs w:val="22"/>
          <w:lang w:val="es-ES"/>
        </w:rPr>
        <w:softHyphen/>
      </w:r>
      <w:r w:rsidRPr="008D1222">
        <w:rPr>
          <w:rFonts w:ascii="LitNusx" w:hAnsi="LitNusx" w:cs="AcadNusx"/>
          <w:sz w:val="22"/>
          <w:szCs w:val="22"/>
          <w:lang w:val="es-ES"/>
        </w:rPr>
        <w:t>ne</w:t>
      </w:r>
      <w:r w:rsidRPr="00486854">
        <w:rPr>
          <w:rFonts w:ascii="LitNusx" w:hAnsi="LitNusx" w:cs="AcadNusx"/>
          <w:sz w:val="22"/>
          <w:szCs w:val="22"/>
          <w:lang w:val="es-ES"/>
        </w:rPr>
        <w:softHyphen/>
      </w:r>
      <w:r w:rsidRPr="008D1222">
        <w:rPr>
          <w:rFonts w:ascii="LitNusx" w:hAnsi="LitNusx" w:cs="AcadNusx"/>
          <w:sz w:val="22"/>
          <w:szCs w:val="22"/>
          <w:lang w:val="es-ES"/>
        </w:rPr>
        <w:t>bu</w:t>
      </w:r>
      <w:r w:rsidRPr="00486854">
        <w:rPr>
          <w:rFonts w:ascii="LitNusx" w:hAnsi="LitNusx" w:cs="AcadNusx"/>
          <w:sz w:val="22"/>
          <w:szCs w:val="22"/>
          <w:lang w:val="es-ES"/>
        </w:rPr>
        <w:softHyphen/>
      </w:r>
      <w:r w:rsidRPr="008D1222">
        <w:rPr>
          <w:rFonts w:ascii="LitNusx" w:hAnsi="LitNusx" w:cs="AcadNusx"/>
          <w:sz w:val="22"/>
          <w:szCs w:val="22"/>
          <w:lang w:val="es-ES"/>
        </w:rPr>
        <w:t>li</w:t>
      </w:r>
      <w:r w:rsidRPr="00486854">
        <w:rPr>
          <w:rFonts w:ascii="LitNusx" w:hAnsi="LitNusx" w:cs="AcadNusx"/>
          <w:sz w:val="22"/>
          <w:szCs w:val="22"/>
          <w:lang w:val="es-ES"/>
        </w:rPr>
        <w:t xml:space="preserve"> </w:t>
      </w:r>
      <w:r w:rsidRPr="008D1222">
        <w:rPr>
          <w:rFonts w:ascii="LitNusx" w:hAnsi="LitNusx" w:cs="AcadNusx"/>
          <w:sz w:val="22"/>
          <w:szCs w:val="22"/>
          <w:lang w:val="es-ES"/>
        </w:rPr>
        <w:t>Za</w:t>
      </w:r>
      <w:r w:rsidRPr="00486854">
        <w:rPr>
          <w:rFonts w:ascii="LitNusx" w:hAnsi="LitNusx" w:cs="AcadNusx"/>
          <w:sz w:val="22"/>
          <w:szCs w:val="22"/>
          <w:lang w:val="es-ES"/>
        </w:rPr>
        <w:softHyphen/>
      </w:r>
      <w:r w:rsidRPr="008D1222">
        <w:rPr>
          <w:rFonts w:ascii="LitNusx" w:hAnsi="LitNusx" w:cs="AcadNusx"/>
          <w:sz w:val="22"/>
          <w:szCs w:val="22"/>
          <w:lang w:val="es-ES"/>
        </w:rPr>
        <w:t>le</w:t>
      </w:r>
      <w:r w:rsidRPr="00486854">
        <w:rPr>
          <w:rFonts w:ascii="LitNusx" w:hAnsi="LitNusx" w:cs="AcadNusx"/>
          <w:sz w:val="22"/>
          <w:szCs w:val="22"/>
          <w:lang w:val="es-ES"/>
        </w:rPr>
        <w:softHyphen/>
      </w:r>
      <w:r w:rsidRPr="008D1222">
        <w:rPr>
          <w:rFonts w:ascii="LitNusx" w:hAnsi="LitNusx" w:cs="AcadNusx"/>
          <w:sz w:val="22"/>
          <w:szCs w:val="22"/>
          <w:lang w:val="es-ES"/>
        </w:rPr>
        <w:t>biT</w:t>
      </w:r>
      <w:r w:rsidRPr="00486854">
        <w:rPr>
          <w:rFonts w:ascii="LitNusx" w:hAnsi="LitNusx" w:cs="AcadNusx"/>
          <w:sz w:val="22"/>
          <w:szCs w:val="22"/>
          <w:lang w:val="es-ES"/>
        </w:rPr>
        <w:t xml:space="preserve"> </w:t>
      </w:r>
      <w:r w:rsidRPr="008D1222">
        <w:rPr>
          <w:rFonts w:ascii="LitNusx" w:hAnsi="LitNusx" w:cs="AcadNusx"/>
          <w:sz w:val="22"/>
          <w:szCs w:val="22"/>
          <w:lang w:val="es-ES"/>
        </w:rPr>
        <w:t>awar</w:t>
      </w:r>
      <w:r w:rsidRPr="00486854">
        <w:rPr>
          <w:rFonts w:ascii="LitNusx" w:hAnsi="LitNusx" w:cs="AcadNusx"/>
          <w:sz w:val="22"/>
          <w:szCs w:val="22"/>
          <w:lang w:val="es-ES"/>
        </w:rPr>
        <w:softHyphen/>
      </w:r>
      <w:r w:rsidRPr="008D1222">
        <w:rPr>
          <w:rFonts w:ascii="LitNusx" w:hAnsi="LitNusx" w:cs="AcadNusx"/>
          <w:sz w:val="22"/>
          <w:szCs w:val="22"/>
          <w:lang w:val="es-ES"/>
        </w:rPr>
        <w:t>mo</w:t>
      </w:r>
      <w:r w:rsidRPr="00486854">
        <w:rPr>
          <w:rFonts w:ascii="LitNusx" w:hAnsi="LitNusx" w:cs="AcadNusx"/>
          <w:sz w:val="22"/>
          <w:szCs w:val="22"/>
          <w:lang w:val="es-ES"/>
        </w:rPr>
        <w:softHyphen/>
      </w:r>
      <w:r w:rsidRPr="008D1222">
        <w:rPr>
          <w:rFonts w:ascii="LitNusx" w:hAnsi="LitNusx" w:cs="AcadNusx"/>
          <w:sz w:val="22"/>
          <w:szCs w:val="22"/>
          <w:lang w:val="es-ES"/>
        </w:rPr>
        <w:t>e</w:t>
      </w:r>
      <w:r w:rsidRPr="00486854">
        <w:rPr>
          <w:rFonts w:ascii="LitNusx" w:hAnsi="LitNusx" w:cs="AcadNusx"/>
          <w:sz w:val="22"/>
          <w:szCs w:val="22"/>
          <w:lang w:val="es-ES"/>
        </w:rPr>
        <w:softHyphen/>
      </w:r>
      <w:r w:rsidRPr="008D1222">
        <w:rPr>
          <w:rFonts w:ascii="LitNusx" w:hAnsi="LitNusx" w:cs="AcadNusx"/>
          <w:sz w:val="22"/>
          <w:szCs w:val="22"/>
          <w:lang w:val="es-ES"/>
        </w:rPr>
        <w:t>ben</w:t>
      </w:r>
      <w:r w:rsidRPr="00486854">
        <w:rPr>
          <w:rFonts w:ascii="LitNusx" w:hAnsi="LitNusx" w:cs="AcadNusx"/>
          <w:sz w:val="22"/>
          <w:szCs w:val="22"/>
          <w:lang w:val="es-ES"/>
        </w:rPr>
        <w:t xml:space="preserve"> </w:t>
      </w:r>
      <w:r w:rsidRPr="008D1222">
        <w:rPr>
          <w:rFonts w:ascii="LitNusx" w:hAnsi="LitNusx" w:cs="AcadNusx"/>
          <w:sz w:val="22"/>
          <w:szCs w:val="22"/>
          <w:lang w:val="es-ES"/>
        </w:rPr>
        <w:t>brZo</w:t>
      </w:r>
      <w:r w:rsidRPr="00486854">
        <w:rPr>
          <w:rFonts w:ascii="LitNusx" w:hAnsi="LitNusx" w:cs="AcadNusx"/>
          <w:sz w:val="22"/>
          <w:szCs w:val="22"/>
          <w:lang w:val="es-ES"/>
        </w:rPr>
        <w:softHyphen/>
      </w:r>
      <w:r w:rsidRPr="008D1222">
        <w:rPr>
          <w:rFonts w:ascii="LitNusx" w:hAnsi="LitNusx" w:cs="AcadNusx"/>
          <w:sz w:val="22"/>
          <w:szCs w:val="22"/>
          <w:lang w:val="es-ES"/>
        </w:rPr>
        <w:t>las</w:t>
      </w:r>
      <w:r w:rsidRPr="00486854">
        <w:rPr>
          <w:rFonts w:ascii="LitNusx" w:hAnsi="LitNusx" w:cs="AcadNusx"/>
          <w:sz w:val="22"/>
          <w:szCs w:val="22"/>
          <w:lang w:val="es-ES"/>
        </w:rPr>
        <w:t xml:space="preserve">. </w:t>
      </w:r>
      <w:r w:rsidRPr="008D1222">
        <w:rPr>
          <w:rFonts w:ascii="LitNusx" w:hAnsi="LitNusx" w:cs="AcadNusx"/>
          <w:sz w:val="22"/>
          <w:szCs w:val="22"/>
          <w:lang w:val="es-ES"/>
        </w:rPr>
        <w:t>amis</w:t>
      </w:r>
      <w:r w:rsidRPr="00486854">
        <w:rPr>
          <w:rFonts w:ascii="LitNusx" w:hAnsi="LitNusx" w:cs="AcadNusx"/>
          <w:sz w:val="22"/>
          <w:szCs w:val="22"/>
          <w:lang w:val="es-ES"/>
        </w:rPr>
        <w:t xml:space="preserve"> </w:t>
      </w:r>
      <w:r w:rsidRPr="008D1222">
        <w:rPr>
          <w:rFonts w:ascii="LitNusx" w:hAnsi="LitNusx" w:cs="AcadNusx"/>
          <w:sz w:val="22"/>
          <w:szCs w:val="22"/>
          <w:lang w:val="es-ES"/>
        </w:rPr>
        <w:t>mka</w:t>
      </w:r>
      <w:r w:rsidRPr="00486854">
        <w:rPr>
          <w:rFonts w:ascii="LitNusx" w:hAnsi="LitNusx" w:cs="AcadNusx"/>
          <w:sz w:val="22"/>
          <w:szCs w:val="22"/>
          <w:lang w:val="es-ES"/>
        </w:rPr>
        <w:softHyphen/>
      </w:r>
      <w:r w:rsidRPr="008D1222">
        <w:rPr>
          <w:rFonts w:ascii="LitNusx" w:hAnsi="LitNusx" w:cs="AcadNusx"/>
          <w:sz w:val="22"/>
          <w:szCs w:val="22"/>
          <w:lang w:val="es-ES"/>
        </w:rPr>
        <w:t>fio</w:t>
      </w:r>
      <w:r w:rsidRPr="00486854">
        <w:rPr>
          <w:rFonts w:ascii="LitNusx" w:hAnsi="LitNusx" w:cs="AcadNusx"/>
          <w:sz w:val="22"/>
          <w:szCs w:val="22"/>
          <w:lang w:val="es-ES"/>
        </w:rPr>
        <w:t xml:space="preserve"> </w:t>
      </w:r>
      <w:r w:rsidRPr="008D1222">
        <w:rPr>
          <w:rFonts w:ascii="LitNusx" w:hAnsi="LitNusx" w:cs="AcadNusx"/>
          <w:sz w:val="22"/>
          <w:szCs w:val="22"/>
          <w:lang w:val="es-ES"/>
        </w:rPr>
        <w:t>ma</w:t>
      </w:r>
      <w:r w:rsidRPr="00486854">
        <w:rPr>
          <w:rFonts w:ascii="LitNusx" w:hAnsi="LitNusx" w:cs="AcadNusx"/>
          <w:sz w:val="22"/>
          <w:szCs w:val="22"/>
          <w:lang w:val="es-ES"/>
        </w:rPr>
        <w:softHyphen/>
      </w:r>
      <w:r w:rsidRPr="008D1222">
        <w:rPr>
          <w:rFonts w:ascii="LitNusx" w:hAnsi="LitNusx" w:cs="AcadNusx"/>
          <w:sz w:val="22"/>
          <w:szCs w:val="22"/>
          <w:lang w:val="es-ES"/>
        </w:rPr>
        <w:t>ga</w:t>
      </w:r>
      <w:r w:rsidRPr="00486854">
        <w:rPr>
          <w:rFonts w:ascii="LitNusx" w:hAnsi="LitNusx" w:cs="AcadNusx"/>
          <w:sz w:val="22"/>
          <w:szCs w:val="22"/>
          <w:lang w:val="es-ES"/>
        </w:rPr>
        <w:softHyphen/>
      </w:r>
      <w:r w:rsidRPr="008D1222">
        <w:rPr>
          <w:rFonts w:ascii="LitNusx" w:hAnsi="LitNusx" w:cs="AcadNusx"/>
          <w:sz w:val="22"/>
          <w:szCs w:val="22"/>
          <w:lang w:val="es-ES"/>
        </w:rPr>
        <w:t>li</w:t>
      </w:r>
      <w:r w:rsidRPr="00486854">
        <w:rPr>
          <w:rFonts w:ascii="LitNusx" w:hAnsi="LitNusx" w:cs="AcadNusx"/>
          <w:sz w:val="22"/>
          <w:szCs w:val="22"/>
          <w:lang w:val="es-ES"/>
        </w:rPr>
        <w:softHyphen/>
      </w:r>
      <w:r w:rsidRPr="008D1222">
        <w:rPr>
          <w:rFonts w:ascii="LitNusx" w:hAnsi="LitNusx" w:cs="AcadNusx"/>
          <w:sz w:val="22"/>
          <w:szCs w:val="22"/>
          <w:lang w:val="es-ES"/>
        </w:rPr>
        <w:t>Te</w:t>
      </w:r>
      <w:r w:rsidRPr="00486854">
        <w:rPr>
          <w:rFonts w:ascii="LitNusx" w:hAnsi="LitNusx" w:cs="AcadNusx"/>
          <w:sz w:val="22"/>
          <w:szCs w:val="22"/>
          <w:lang w:val="es-ES"/>
        </w:rPr>
        <w:softHyphen/>
      </w:r>
      <w:r w:rsidRPr="008D1222">
        <w:rPr>
          <w:rFonts w:ascii="LitNusx" w:hAnsi="LitNusx" w:cs="AcadNusx"/>
          <w:sz w:val="22"/>
          <w:szCs w:val="22"/>
          <w:lang w:val="es-ES"/>
        </w:rPr>
        <w:t>biaG</w:t>
      </w:r>
      <w:r w:rsidRPr="008D1222">
        <w:rPr>
          <w:rFonts w:ascii="Sylfaen" w:hAnsi="Sylfaen" w:cs="AcadNusx"/>
          <w:sz w:val="22"/>
          <w:szCs w:val="22"/>
          <w:lang w:val="es-ES"/>
        </w:rPr>
        <w:t>G</w:t>
      </w:r>
      <w:r w:rsidRPr="00486854">
        <w:rPr>
          <w:rFonts w:ascii="LitNusx" w:hAnsi="LitNusx" w:cs="AcadNusx"/>
          <w:sz w:val="22"/>
          <w:szCs w:val="22"/>
          <w:lang w:val="es-ES"/>
        </w:rPr>
        <w:t>20-</w:t>
      </w:r>
      <w:r w:rsidRPr="008D1222">
        <w:rPr>
          <w:rFonts w:ascii="LitNusx" w:hAnsi="LitNusx" w:cs="AcadNusx"/>
          <w:sz w:val="22"/>
          <w:szCs w:val="22"/>
          <w:lang w:val="es-ES"/>
        </w:rPr>
        <w:t>is</w:t>
      </w:r>
      <w:r w:rsidRPr="00486854">
        <w:rPr>
          <w:rFonts w:ascii="LitNusx" w:hAnsi="LitNusx" w:cs="AcadNusx"/>
          <w:sz w:val="22"/>
          <w:szCs w:val="22"/>
          <w:lang w:val="es-ES"/>
        </w:rPr>
        <w:t xml:space="preserve"> </w:t>
      </w:r>
      <w:r w:rsidRPr="008D1222">
        <w:rPr>
          <w:rFonts w:ascii="LitNusx" w:hAnsi="LitNusx" w:cs="AcadNusx"/>
          <w:sz w:val="22"/>
          <w:szCs w:val="22"/>
          <w:lang w:val="es-ES"/>
        </w:rPr>
        <w:t>va</w:t>
      </w:r>
      <w:r w:rsidRPr="00486854">
        <w:rPr>
          <w:rFonts w:ascii="LitNusx" w:hAnsi="LitNusx" w:cs="AcadNusx"/>
          <w:sz w:val="22"/>
          <w:szCs w:val="22"/>
          <w:lang w:val="es-ES"/>
        </w:rPr>
        <w:softHyphen/>
      </w:r>
      <w:r w:rsidRPr="008D1222">
        <w:rPr>
          <w:rFonts w:ascii="LitNusx" w:hAnsi="LitNusx" w:cs="AcadNusx"/>
          <w:sz w:val="22"/>
          <w:szCs w:val="22"/>
          <w:lang w:val="es-ES"/>
        </w:rPr>
        <w:t>Sin</w:t>
      </w:r>
      <w:r w:rsidRPr="00486854">
        <w:rPr>
          <w:rFonts w:ascii="LitNusx" w:hAnsi="LitNusx" w:cs="AcadNusx"/>
          <w:sz w:val="22"/>
          <w:szCs w:val="22"/>
          <w:lang w:val="es-ES"/>
        </w:rPr>
        <w:softHyphen/>
      </w:r>
      <w:r w:rsidRPr="008D1222">
        <w:rPr>
          <w:rFonts w:ascii="LitNusx" w:hAnsi="LitNusx" w:cs="AcadNusx"/>
          <w:sz w:val="22"/>
          <w:szCs w:val="22"/>
          <w:lang w:val="es-ES"/>
        </w:rPr>
        <w:t>gto</w:t>
      </w:r>
      <w:r w:rsidRPr="00486854">
        <w:rPr>
          <w:rFonts w:ascii="LitNusx" w:hAnsi="LitNusx" w:cs="AcadNusx"/>
          <w:sz w:val="22"/>
          <w:szCs w:val="22"/>
          <w:lang w:val="es-ES"/>
        </w:rPr>
        <w:softHyphen/>
      </w:r>
      <w:r w:rsidRPr="008D1222">
        <w:rPr>
          <w:rFonts w:ascii="LitNusx" w:hAnsi="LitNusx" w:cs="AcadNusx"/>
          <w:sz w:val="22"/>
          <w:szCs w:val="22"/>
          <w:lang w:val="es-ES"/>
        </w:rPr>
        <w:t>nis</w:t>
      </w:r>
      <w:r w:rsidRPr="00486854">
        <w:rPr>
          <w:rFonts w:ascii="LitNusx" w:hAnsi="LitNusx" w:cs="AcadNusx"/>
          <w:sz w:val="22"/>
          <w:szCs w:val="22"/>
          <w:lang w:val="es-ES"/>
        </w:rPr>
        <w:t xml:space="preserve"> </w:t>
      </w:r>
      <w:r w:rsidRPr="008D1222">
        <w:rPr>
          <w:rFonts w:ascii="LitNusx" w:hAnsi="LitNusx" w:cs="AcadNusx"/>
          <w:sz w:val="22"/>
          <w:szCs w:val="22"/>
          <w:lang w:val="es-ES"/>
        </w:rPr>
        <w:t>da</w:t>
      </w:r>
      <w:r w:rsidRPr="00486854">
        <w:rPr>
          <w:rFonts w:ascii="LitNusx" w:hAnsi="LitNusx" w:cs="AcadNusx"/>
          <w:sz w:val="22"/>
          <w:szCs w:val="22"/>
          <w:lang w:val="es-ES"/>
        </w:rPr>
        <w:t xml:space="preserve"> </w:t>
      </w:r>
      <w:r w:rsidRPr="008D1222">
        <w:rPr>
          <w:rFonts w:ascii="LitNusx" w:hAnsi="LitNusx" w:cs="AcadNusx"/>
          <w:sz w:val="22"/>
          <w:szCs w:val="22"/>
          <w:lang w:val="es-ES"/>
        </w:rPr>
        <w:t>lon</w:t>
      </w:r>
      <w:r w:rsidRPr="00486854">
        <w:rPr>
          <w:rFonts w:ascii="LitNusx" w:hAnsi="LitNusx" w:cs="AcadNusx"/>
          <w:sz w:val="22"/>
          <w:szCs w:val="22"/>
          <w:lang w:val="es-ES"/>
        </w:rPr>
        <w:softHyphen/>
      </w:r>
      <w:r w:rsidRPr="008D1222">
        <w:rPr>
          <w:rFonts w:ascii="LitNusx" w:hAnsi="LitNusx" w:cs="AcadNusx"/>
          <w:sz w:val="22"/>
          <w:szCs w:val="22"/>
          <w:lang w:val="es-ES"/>
        </w:rPr>
        <w:t>do</w:t>
      </w:r>
      <w:r w:rsidRPr="00486854">
        <w:rPr>
          <w:rFonts w:ascii="LitNusx" w:hAnsi="LitNusx" w:cs="AcadNusx"/>
          <w:sz w:val="22"/>
          <w:szCs w:val="22"/>
          <w:lang w:val="es-ES"/>
        </w:rPr>
        <w:softHyphen/>
      </w:r>
      <w:r w:rsidRPr="008D1222">
        <w:rPr>
          <w:rFonts w:ascii="LitNusx" w:hAnsi="LitNusx" w:cs="AcadNusx"/>
          <w:sz w:val="22"/>
          <w:szCs w:val="22"/>
          <w:lang w:val="es-ES"/>
        </w:rPr>
        <w:t>nis</w:t>
      </w:r>
      <w:r w:rsidRPr="00486854">
        <w:rPr>
          <w:rFonts w:ascii="LitNusx" w:hAnsi="LitNusx" w:cs="AcadNusx"/>
          <w:sz w:val="22"/>
          <w:szCs w:val="22"/>
          <w:lang w:val="es-ES"/>
        </w:rPr>
        <w:t xml:space="preserve"> </w:t>
      </w:r>
      <w:r w:rsidRPr="008D1222">
        <w:rPr>
          <w:rFonts w:ascii="LitNusx" w:hAnsi="LitNusx" w:cs="AcadNusx"/>
          <w:sz w:val="22"/>
          <w:szCs w:val="22"/>
          <w:lang w:val="es-ES"/>
        </w:rPr>
        <w:t>bo</w:t>
      </w:r>
      <w:r w:rsidRPr="00486854">
        <w:rPr>
          <w:rFonts w:ascii="LitNusx" w:hAnsi="LitNusx" w:cs="AcadNusx"/>
          <w:sz w:val="22"/>
          <w:szCs w:val="22"/>
          <w:lang w:val="es-ES"/>
        </w:rPr>
        <w:softHyphen/>
      </w:r>
      <w:r w:rsidRPr="008D1222">
        <w:rPr>
          <w:rFonts w:ascii="LitNusx" w:hAnsi="LitNusx" w:cs="AcadNusx"/>
          <w:sz w:val="22"/>
          <w:szCs w:val="22"/>
          <w:lang w:val="es-ES"/>
        </w:rPr>
        <w:t>lod</w:t>
      </w:r>
      <w:r w:rsidRPr="00486854">
        <w:rPr>
          <w:rFonts w:ascii="LitNusx" w:hAnsi="LitNusx" w:cs="AcadNusx"/>
          <w:sz w:val="22"/>
          <w:szCs w:val="22"/>
          <w:lang w:val="es-ES"/>
        </w:rPr>
        <w:softHyphen/>
      </w:r>
      <w:r w:rsidRPr="008D1222">
        <w:rPr>
          <w:rFonts w:ascii="LitNusx" w:hAnsi="LitNusx" w:cs="AcadNusx"/>
          <w:sz w:val="22"/>
          <w:szCs w:val="22"/>
          <w:lang w:val="es-ES"/>
        </w:rPr>
        <w:t>ro</w:t>
      </w:r>
      <w:r w:rsidRPr="00486854">
        <w:rPr>
          <w:rFonts w:ascii="LitNusx" w:hAnsi="LitNusx" w:cs="AcadNusx"/>
          <w:sz w:val="22"/>
          <w:szCs w:val="22"/>
          <w:lang w:val="es-ES"/>
        </w:rPr>
        <w:softHyphen/>
      </w:r>
      <w:r w:rsidRPr="008D1222">
        <w:rPr>
          <w:rFonts w:ascii="LitNusx" w:hAnsi="LitNusx" w:cs="AcadNusx"/>
          <w:sz w:val="22"/>
          <w:szCs w:val="22"/>
          <w:lang w:val="es-ES"/>
        </w:rPr>
        <w:t>in</w:t>
      </w:r>
      <w:r w:rsidRPr="00486854">
        <w:rPr>
          <w:rFonts w:ascii="LitNusx" w:hAnsi="LitNusx" w:cs="AcadNusx"/>
          <w:sz w:val="22"/>
          <w:szCs w:val="22"/>
          <w:lang w:val="es-ES"/>
        </w:rPr>
        <w:softHyphen/>
      </w:r>
      <w:r w:rsidRPr="008D1222">
        <w:rPr>
          <w:rFonts w:ascii="LitNusx" w:hAnsi="LitNusx" w:cs="AcadNusx"/>
          <w:sz w:val="22"/>
          <w:szCs w:val="22"/>
          <w:lang w:val="es-ES"/>
        </w:rPr>
        <w:t>de</w:t>
      </w:r>
      <w:r w:rsidRPr="00486854">
        <w:rPr>
          <w:rFonts w:ascii="LitNusx" w:hAnsi="LitNusx" w:cs="AcadNusx"/>
          <w:sz w:val="22"/>
          <w:szCs w:val="22"/>
          <w:lang w:val="es-ES"/>
        </w:rPr>
        <w:softHyphen/>
      </w:r>
      <w:r w:rsidRPr="008D1222">
        <w:rPr>
          <w:rFonts w:ascii="LitNusx" w:hAnsi="LitNusx" w:cs="AcadNusx"/>
          <w:sz w:val="22"/>
          <w:szCs w:val="22"/>
          <w:lang w:val="es-ES"/>
        </w:rPr>
        <w:t>li</w:t>
      </w:r>
      <w:r w:rsidRPr="00486854">
        <w:rPr>
          <w:rFonts w:ascii="LitNusx" w:hAnsi="LitNusx" w:cs="AcadNusx"/>
          <w:sz w:val="22"/>
          <w:szCs w:val="22"/>
          <w:lang w:val="es-ES"/>
        </w:rPr>
        <w:t xml:space="preserve"> </w:t>
      </w:r>
      <w:r w:rsidRPr="008D1222">
        <w:rPr>
          <w:rFonts w:ascii="LitNusx" w:hAnsi="LitNusx" w:cs="AcadNusx"/>
          <w:sz w:val="22"/>
          <w:szCs w:val="22"/>
          <w:lang w:val="es-ES"/>
        </w:rPr>
        <w:t>sa</w:t>
      </w:r>
      <w:r w:rsidRPr="00486854">
        <w:rPr>
          <w:rFonts w:ascii="LitNusx" w:hAnsi="LitNusx" w:cs="AcadNusx"/>
          <w:sz w:val="22"/>
          <w:szCs w:val="22"/>
          <w:lang w:val="es-ES"/>
        </w:rPr>
        <w:softHyphen/>
      </w:r>
      <w:r w:rsidRPr="008D1222">
        <w:rPr>
          <w:rFonts w:ascii="LitNusx" w:hAnsi="LitNusx" w:cs="AcadNusx"/>
          <w:sz w:val="22"/>
          <w:szCs w:val="22"/>
          <w:lang w:val="es-ES"/>
        </w:rPr>
        <w:t>mi</w:t>
      </w:r>
      <w:r w:rsidRPr="00486854">
        <w:rPr>
          <w:rFonts w:ascii="LitNusx" w:hAnsi="LitNusx" w:cs="AcadNusx"/>
          <w:sz w:val="22"/>
          <w:szCs w:val="22"/>
          <w:lang w:val="es-ES"/>
        </w:rPr>
        <w:softHyphen/>
      </w:r>
      <w:r w:rsidRPr="008D1222">
        <w:rPr>
          <w:rFonts w:ascii="LitNusx" w:hAnsi="LitNusx" w:cs="AcadNusx"/>
          <w:sz w:val="22"/>
          <w:szCs w:val="22"/>
          <w:lang w:val="es-ES"/>
        </w:rPr>
        <w:t>te</w:t>
      </w:r>
      <w:r w:rsidRPr="00486854">
        <w:rPr>
          <w:rFonts w:ascii="LitNusx" w:hAnsi="LitNusx" w:cs="AcadNusx"/>
          <w:sz w:val="22"/>
          <w:szCs w:val="22"/>
          <w:lang w:val="es-ES"/>
        </w:rPr>
        <w:softHyphen/>
      </w:r>
      <w:r w:rsidRPr="008D1222">
        <w:rPr>
          <w:rFonts w:ascii="LitNusx" w:hAnsi="LitNusx" w:cs="AcadNusx"/>
          <w:sz w:val="22"/>
          <w:szCs w:val="22"/>
          <w:lang w:val="es-ES"/>
        </w:rPr>
        <w:t>bi</w:t>
      </w:r>
      <w:r w:rsidRPr="00486854">
        <w:rPr>
          <w:rFonts w:ascii="LitNusx" w:hAnsi="LitNusx" w:cs="AcadNusx"/>
          <w:sz w:val="22"/>
          <w:szCs w:val="22"/>
          <w:lang w:val="es-ES"/>
        </w:rPr>
        <w:t xml:space="preserve">, </w:t>
      </w:r>
      <w:r w:rsidRPr="008D1222">
        <w:rPr>
          <w:rFonts w:ascii="LitNusx" w:hAnsi="LitNusx" w:cs="AcadNusx"/>
          <w:sz w:val="22"/>
          <w:szCs w:val="22"/>
          <w:lang w:val="es-ES"/>
        </w:rPr>
        <w:t>sa</w:t>
      </w:r>
      <w:r w:rsidRPr="00486854">
        <w:rPr>
          <w:rFonts w:ascii="LitNusx" w:hAnsi="LitNusx" w:cs="AcadNusx"/>
          <w:sz w:val="22"/>
          <w:szCs w:val="22"/>
          <w:lang w:val="es-ES"/>
        </w:rPr>
        <w:softHyphen/>
      </w:r>
      <w:r w:rsidRPr="008D1222">
        <w:rPr>
          <w:rFonts w:ascii="LitNusx" w:hAnsi="LitNusx" w:cs="AcadNusx"/>
          <w:sz w:val="22"/>
          <w:szCs w:val="22"/>
          <w:lang w:val="es-ES"/>
        </w:rPr>
        <w:t>dac</w:t>
      </w:r>
      <w:r w:rsidRPr="00486854">
        <w:rPr>
          <w:rFonts w:ascii="LitNusx" w:hAnsi="LitNusx" w:cs="AcadNusx"/>
          <w:sz w:val="22"/>
          <w:szCs w:val="22"/>
          <w:lang w:val="es-ES"/>
        </w:rPr>
        <w:t xml:space="preserve"> </w:t>
      </w:r>
      <w:r w:rsidRPr="008D1222">
        <w:rPr>
          <w:rFonts w:ascii="LitNusx" w:hAnsi="LitNusx" w:cs="AcadNusx"/>
          <w:sz w:val="22"/>
          <w:szCs w:val="22"/>
          <w:lang w:val="es-ES"/>
        </w:rPr>
        <w:t>mi</w:t>
      </w:r>
      <w:r w:rsidRPr="00486854">
        <w:rPr>
          <w:rFonts w:ascii="LitNusx" w:hAnsi="LitNusx" w:cs="AcadNusx"/>
          <w:sz w:val="22"/>
          <w:szCs w:val="22"/>
          <w:lang w:val="es-ES"/>
        </w:rPr>
        <w:softHyphen/>
      </w:r>
      <w:r w:rsidRPr="008D1222">
        <w:rPr>
          <w:rFonts w:ascii="LitNusx" w:hAnsi="LitNusx" w:cs="AcadNusx"/>
          <w:sz w:val="22"/>
          <w:szCs w:val="22"/>
          <w:lang w:val="es-ES"/>
        </w:rPr>
        <w:t>Re</w:t>
      </w:r>
      <w:r w:rsidRPr="00486854">
        <w:rPr>
          <w:rFonts w:ascii="LitNusx" w:hAnsi="LitNusx" w:cs="AcadNusx"/>
          <w:sz w:val="22"/>
          <w:szCs w:val="22"/>
          <w:lang w:val="es-ES"/>
        </w:rPr>
        <w:softHyphen/>
      </w:r>
      <w:r w:rsidRPr="008D1222">
        <w:rPr>
          <w:rFonts w:ascii="LitNusx" w:hAnsi="LitNusx" w:cs="AcadNusx"/>
          <w:sz w:val="22"/>
          <w:szCs w:val="22"/>
          <w:lang w:val="es-ES"/>
        </w:rPr>
        <w:t>bu</w:t>
      </w:r>
      <w:r w:rsidRPr="00486854">
        <w:rPr>
          <w:rFonts w:ascii="LitNusx" w:hAnsi="LitNusx" w:cs="AcadNusx"/>
          <w:sz w:val="22"/>
          <w:szCs w:val="22"/>
          <w:lang w:val="es-ES"/>
        </w:rPr>
        <w:softHyphen/>
      </w:r>
      <w:r w:rsidRPr="008D1222">
        <w:rPr>
          <w:rFonts w:ascii="LitNusx" w:hAnsi="LitNusx" w:cs="AcadNusx"/>
          <w:sz w:val="22"/>
          <w:szCs w:val="22"/>
          <w:lang w:val="es-ES"/>
        </w:rPr>
        <w:t>li</w:t>
      </w:r>
      <w:r w:rsidRPr="00486854">
        <w:rPr>
          <w:rFonts w:ascii="LitNusx" w:hAnsi="LitNusx" w:cs="AcadNusx"/>
          <w:sz w:val="22"/>
          <w:szCs w:val="22"/>
          <w:lang w:val="es-ES"/>
        </w:rPr>
        <w:t xml:space="preserve"> </w:t>
      </w:r>
      <w:r w:rsidRPr="008D1222">
        <w:rPr>
          <w:rFonts w:ascii="LitNusx" w:hAnsi="LitNusx" w:cs="AcadNusx"/>
          <w:sz w:val="22"/>
          <w:szCs w:val="22"/>
          <w:lang w:val="es-ES"/>
        </w:rPr>
        <w:t>iq</w:t>
      </w:r>
      <w:r w:rsidRPr="00486854">
        <w:rPr>
          <w:rFonts w:ascii="LitNusx" w:hAnsi="LitNusx" w:cs="AcadNusx"/>
          <w:sz w:val="22"/>
          <w:szCs w:val="22"/>
          <w:lang w:val="es-ES"/>
        </w:rPr>
        <w:softHyphen/>
      </w:r>
      <w:r w:rsidRPr="008D1222">
        <w:rPr>
          <w:rFonts w:ascii="LitNusx" w:hAnsi="LitNusx" w:cs="AcadNusx"/>
          <w:sz w:val="22"/>
          <w:szCs w:val="22"/>
          <w:lang w:val="es-ES"/>
        </w:rPr>
        <w:t>na</w:t>
      </w:r>
      <w:r w:rsidRPr="00486854">
        <w:rPr>
          <w:rFonts w:ascii="LitNusx" w:hAnsi="LitNusx" w:cs="AcadNusx"/>
          <w:sz w:val="22"/>
          <w:szCs w:val="22"/>
          <w:lang w:val="es-ES"/>
        </w:rPr>
        <w:t xml:space="preserve"> </w:t>
      </w:r>
      <w:r w:rsidRPr="008D1222">
        <w:rPr>
          <w:rFonts w:ascii="LitNusx" w:hAnsi="LitNusx" w:cs="AcadNusx"/>
          <w:sz w:val="22"/>
          <w:szCs w:val="22"/>
          <w:lang w:val="es-ES"/>
        </w:rPr>
        <w:t>up</w:t>
      </w:r>
      <w:r w:rsidRPr="00486854">
        <w:rPr>
          <w:rFonts w:ascii="LitNusx" w:hAnsi="LitNusx" w:cs="AcadNusx"/>
          <w:sz w:val="22"/>
          <w:szCs w:val="22"/>
          <w:lang w:val="es-ES"/>
        </w:rPr>
        <w:softHyphen/>
      </w:r>
      <w:r w:rsidRPr="008D1222">
        <w:rPr>
          <w:rFonts w:ascii="LitNusx" w:hAnsi="LitNusx" w:cs="AcadNusx"/>
          <w:sz w:val="22"/>
          <w:szCs w:val="22"/>
          <w:lang w:val="es-ES"/>
        </w:rPr>
        <w:t>re</w:t>
      </w:r>
      <w:r w:rsidRPr="00486854">
        <w:rPr>
          <w:rFonts w:ascii="LitNusx" w:hAnsi="LitNusx" w:cs="AcadNusx"/>
          <w:sz w:val="22"/>
          <w:szCs w:val="22"/>
          <w:lang w:val="es-ES"/>
        </w:rPr>
        <w:softHyphen/>
      </w:r>
      <w:r w:rsidRPr="008D1222">
        <w:rPr>
          <w:rFonts w:ascii="LitNusx" w:hAnsi="LitNusx" w:cs="AcadNusx"/>
          <w:sz w:val="22"/>
          <w:szCs w:val="22"/>
          <w:lang w:val="es-ES"/>
        </w:rPr>
        <w:t>ce</w:t>
      </w:r>
      <w:r w:rsidRPr="00486854">
        <w:rPr>
          <w:rFonts w:ascii="LitNusx" w:hAnsi="LitNusx" w:cs="AcadNusx"/>
          <w:sz w:val="22"/>
          <w:szCs w:val="22"/>
          <w:lang w:val="es-ES"/>
        </w:rPr>
        <w:softHyphen/>
      </w:r>
      <w:r w:rsidRPr="008D1222">
        <w:rPr>
          <w:rFonts w:ascii="LitNusx" w:hAnsi="LitNusx" w:cs="AcadNusx"/>
          <w:sz w:val="22"/>
          <w:szCs w:val="22"/>
          <w:lang w:val="es-ES"/>
        </w:rPr>
        <w:t>den</w:t>
      </w:r>
      <w:r w:rsidRPr="00486854">
        <w:rPr>
          <w:rFonts w:ascii="LitNusx" w:hAnsi="LitNusx" w:cs="AcadNusx"/>
          <w:sz w:val="22"/>
          <w:szCs w:val="22"/>
          <w:lang w:val="es-ES"/>
        </w:rPr>
        <w:softHyphen/>
      </w:r>
      <w:r w:rsidRPr="008D1222">
        <w:rPr>
          <w:rFonts w:ascii="LitNusx" w:hAnsi="LitNusx" w:cs="AcadNusx"/>
          <w:sz w:val="22"/>
          <w:szCs w:val="22"/>
          <w:lang w:val="es-ES"/>
        </w:rPr>
        <w:t>to</w:t>
      </w:r>
      <w:r w:rsidRPr="00486854">
        <w:rPr>
          <w:rFonts w:ascii="LitNusx" w:hAnsi="LitNusx" w:cs="AcadNusx"/>
          <w:sz w:val="22"/>
          <w:szCs w:val="22"/>
          <w:lang w:val="es-ES"/>
        </w:rPr>
        <w:t xml:space="preserve"> </w:t>
      </w:r>
      <w:r w:rsidRPr="008D1222">
        <w:rPr>
          <w:rFonts w:ascii="LitNusx" w:hAnsi="LitNusx" w:cs="AcadNusx"/>
          <w:sz w:val="22"/>
          <w:szCs w:val="22"/>
          <w:lang w:val="es-ES"/>
        </w:rPr>
        <w:t>ga</w:t>
      </w:r>
      <w:r w:rsidRPr="00486854">
        <w:rPr>
          <w:rFonts w:ascii="LitNusx" w:hAnsi="LitNusx" w:cs="AcadNusx"/>
          <w:sz w:val="22"/>
          <w:szCs w:val="22"/>
          <w:lang w:val="es-ES"/>
        </w:rPr>
        <w:softHyphen/>
      </w:r>
      <w:r w:rsidRPr="008D1222">
        <w:rPr>
          <w:rFonts w:ascii="LitNusx" w:hAnsi="LitNusx" w:cs="AcadNusx"/>
          <w:sz w:val="22"/>
          <w:szCs w:val="22"/>
          <w:lang w:val="es-ES"/>
        </w:rPr>
        <w:t>daw</w:t>
      </w:r>
      <w:r w:rsidRPr="00486854">
        <w:rPr>
          <w:rFonts w:ascii="LitNusx" w:hAnsi="LitNusx" w:cs="AcadNusx"/>
          <w:sz w:val="22"/>
          <w:szCs w:val="22"/>
          <w:lang w:val="es-ES"/>
        </w:rPr>
        <w:softHyphen/>
      </w:r>
      <w:r w:rsidRPr="008D1222">
        <w:rPr>
          <w:rFonts w:ascii="LitNusx" w:hAnsi="LitNusx" w:cs="AcadNusx"/>
          <w:sz w:val="22"/>
          <w:szCs w:val="22"/>
          <w:lang w:val="es-ES"/>
        </w:rPr>
        <w:t>yve</w:t>
      </w:r>
      <w:r w:rsidRPr="00486854">
        <w:rPr>
          <w:rFonts w:ascii="LitNusx" w:hAnsi="LitNusx" w:cs="AcadNusx"/>
          <w:sz w:val="22"/>
          <w:szCs w:val="22"/>
          <w:lang w:val="es-ES"/>
        </w:rPr>
        <w:softHyphen/>
      </w:r>
      <w:r w:rsidRPr="008D1222">
        <w:rPr>
          <w:rFonts w:ascii="LitNusx" w:hAnsi="LitNusx" w:cs="AcadNusx"/>
          <w:sz w:val="22"/>
          <w:szCs w:val="22"/>
          <w:lang w:val="es-ES"/>
        </w:rPr>
        <w:t>ti</w:t>
      </w:r>
      <w:r w:rsidRPr="00486854">
        <w:rPr>
          <w:rFonts w:ascii="LitNusx" w:hAnsi="LitNusx" w:cs="AcadNusx"/>
          <w:sz w:val="22"/>
          <w:szCs w:val="22"/>
          <w:lang w:val="es-ES"/>
        </w:rPr>
        <w:softHyphen/>
      </w:r>
      <w:r w:rsidRPr="008D1222">
        <w:rPr>
          <w:rFonts w:ascii="LitNusx" w:hAnsi="LitNusx" w:cs="AcadNusx"/>
          <w:sz w:val="22"/>
          <w:szCs w:val="22"/>
          <w:lang w:val="es-ES"/>
        </w:rPr>
        <w:t>le</w:t>
      </w:r>
      <w:r w:rsidRPr="00486854">
        <w:rPr>
          <w:rFonts w:ascii="LitNusx" w:hAnsi="LitNusx" w:cs="AcadNusx"/>
          <w:sz w:val="22"/>
          <w:szCs w:val="22"/>
          <w:lang w:val="es-ES"/>
        </w:rPr>
        <w:softHyphen/>
      </w:r>
      <w:r w:rsidRPr="008D1222">
        <w:rPr>
          <w:rFonts w:ascii="LitNusx" w:hAnsi="LitNusx" w:cs="AcadNusx"/>
          <w:sz w:val="22"/>
          <w:szCs w:val="22"/>
          <w:lang w:val="es-ES"/>
        </w:rPr>
        <w:t>be</w:t>
      </w:r>
      <w:r w:rsidRPr="00486854">
        <w:rPr>
          <w:rFonts w:ascii="LitNusx" w:hAnsi="LitNusx" w:cs="AcadNusx"/>
          <w:sz w:val="22"/>
          <w:szCs w:val="22"/>
          <w:lang w:val="es-ES"/>
        </w:rPr>
        <w:softHyphen/>
      </w:r>
      <w:r w:rsidRPr="008D1222">
        <w:rPr>
          <w:rFonts w:ascii="LitNusx" w:hAnsi="LitNusx" w:cs="AcadNusx"/>
          <w:sz w:val="22"/>
          <w:szCs w:val="22"/>
          <w:lang w:val="es-ES"/>
        </w:rPr>
        <w:t>bi</w:t>
      </w:r>
      <w:r w:rsidRPr="00486854">
        <w:rPr>
          <w:rFonts w:ascii="LitNusx" w:hAnsi="LitNusx" w:cs="AcadNusx"/>
          <w:sz w:val="22"/>
          <w:szCs w:val="22"/>
          <w:lang w:val="es-ES"/>
        </w:rPr>
        <w:t xml:space="preserve"> </w:t>
      </w:r>
      <w:r w:rsidRPr="008D1222">
        <w:rPr>
          <w:rFonts w:ascii="LitNusx" w:hAnsi="LitNusx" w:cs="AcadNusx"/>
          <w:sz w:val="22"/>
          <w:szCs w:val="22"/>
          <w:lang w:val="es-ES"/>
        </w:rPr>
        <w:t>glo</w:t>
      </w:r>
      <w:r w:rsidRPr="00486854">
        <w:rPr>
          <w:rFonts w:ascii="LitNusx" w:hAnsi="LitNusx" w:cs="AcadNusx"/>
          <w:sz w:val="22"/>
          <w:szCs w:val="22"/>
          <w:lang w:val="es-ES"/>
        </w:rPr>
        <w:softHyphen/>
      </w:r>
      <w:r w:rsidRPr="008D1222">
        <w:rPr>
          <w:rFonts w:ascii="LitNusx" w:hAnsi="LitNusx" w:cs="AcadNusx"/>
          <w:sz w:val="22"/>
          <w:szCs w:val="22"/>
          <w:lang w:val="es-ES"/>
        </w:rPr>
        <w:t>ba</w:t>
      </w:r>
      <w:r w:rsidRPr="00486854">
        <w:rPr>
          <w:rFonts w:ascii="LitNusx" w:hAnsi="LitNusx" w:cs="AcadNusx"/>
          <w:sz w:val="22"/>
          <w:szCs w:val="22"/>
          <w:lang w:val="es-ES"/>
        </w:rPr>
        <w:softHyphen/>
      </w:r>
      <w:r w:rsidRPr="008D1222">
        <w:rPr>
          <w:rFonts w:ascii="LitNusx" w:hAnsi="LitNusx" w:cs="AcadNusx"/>
          <w:sz w:val="22"/>
          <w:szCs w:val="22"/>
          <w:lang w:val="es-ES"/>
        </w:rPr>
        <w:t>lu</w:t>
      </w:r>
      <w:r w:rsidRPr="00486854">
        <w:rPr>
          <w:rFonts w:ascii="LitNusx" w:hAnsi="LitNusx" w:cs="AcadNusx"/>
          <w:sz w:val="22"/>
          <w:szCs w:val="22"/>
          <w:lang w:val="es-ES"/>
        </w:rPr>
        <w:softHyphen/>
      </w:r>
      <w:r w:rsidRPr="008D1222">
        <w:rPr>
          <w:rFonts w:ascii="LitNusx" w:hAnsi="LitNusx" w:cs="AcadNusx"/>
          <w:sz w:val="22"/>
          <w:szCs w:val="22"/>
          <w:lang w:val="es-ES"/>
        </w:rPr>
        <w:t>ri</w:t>
      </w:r>
      <w:r w:rsidRPr="00486854">
        <w:rPr>
          <w:rFonts w:ascii="LitNusx" w:hAnsi="LitNusx" w:cs="AcadNusx"/>
          <w:sz w:val="22"/>
          <w:szCs w:val="22"/>
          <w:lang w:val="es-ES"/>
        </w:rPr>
        <w:t xml:space="preserve"> </w:t>
      </w:r>
      <w:r w:rsidRPr="008D1222">
        <w:rPr>
          <w:rFonts w:ascii="LitNusx" w:hAnsi="LitNusx" w:cs="AcadNusx"/>
          <w:sz w:val="22"/>
          <w:szCs w:val="22"/>
          <w:lang w:val="es-ES"/>
        </w:rPr>
        <w:t>eko</w:t>
      </w:r>
      <w:r w:rsidRPr="00486854">
        <w:rPr>
          <w:rFonts w:ascii="LitNusx" w:hAnsi="LitNusx" w:cs="AcadNusx"/>
          <w:sz w:val="22"/>
          <w:szCs w:val="22"/>
          <w:lang w:val="es-ES"/>
        </w:rPr>
        <w:softHyphen/>
      </w:r>
      <w:r w:rsidRPr="008D1222">
        <w:rPr>
          <w:rFonts w:ascii="LitNusx" w:hAnsi="LitNusx" w:cs="AcadNusx"/>
          <w:sz w:val="22"/>
          <w:szCs w:val="22"/>
          <w:lang w:val="es-ES"/>
        </w:rPr>
        <w:t>no</w:t>
      </w:r>
      <w:r w:rsidRPr="00486854">
        <w:rPr>
          <w:rFonts w:ascii="LitNusx" w:hAnsi="LitNusx" w:cs="AcadNusx"/>
          <w:sz w:val="22"/>
          <w:szCs w:val="22"/>
          <w:lang w:val="es-ES"/>
        </w:rPr>
        <w:softHyphen/>
      </w:r>
      <w:r w:rsidRPr="008D1222">
        <w:rPr>
          <w:rFonts w:ascii="LitNusx" w:hAnsi="LitNusx" w:cs="AcadNusx"/>
          <w:sz w:val="22"/>
          <w:szCs w:val="22"/>
          <w:lang w:val="es-ES"/>
        </w:rPr>
        <w:t>mi</w:t>
      </w:r>
      <w:r w:rsidRPr="00486854">
        <w:rPr>
          <w:rFonts w:ascii="LitNusx" w:hAnsi="LitNusx" w:cs="AcadNusx"/>
          <w:sz w:val="22"/>
          <w:szCs w:val="22"/>
          <w:lang w:val="es-ES"/>
        </w:rPr>
        <w:softHyphen/>
      </w:r>
      <w:r w:rsidRPr="008D1222">
        <w:rPr>
          <w:rFonts w:ascii="LitNusx" w:hAnsi="LitNusx" w:cs="AcadNusx"/>
          <w:sz w:val="22"/>
          <w:szCs w:val="22"/>
          <w:lang w:val="es-ES"/>
        </w:rPr>
        <w:t>ku</w:t>
      </w:r>
      <w:r w:rsidRPr="00486854">
        <w:rPr>
          <w:rFonts w:ascii="LitNusx" w:hAnsi="LitNusx" w:cs="AcadNusx"/>
          <w:sz w:val="22"/>
          <w:szCs w:val="22"/>
          <w:lang w:val="es-ES"/>
        </w:rPr>
        <w:softHyphen/>
      </w:r>
      <w:r w:rsidRPr="008D1222">
        <w:rPr>
          <w:rFonts w:ascii="LitNusx" w:hAnsi="LitNusx" w:cs="AcadNusx"/>
          <w:sz w:val="22"/>
          <w:szCs w:val="22"/>
          <w:lang w:val="es-ES"/>
        </w:rPr>
        <w:t>ri</w:t>
      </w:r>
      <w:r w:rsidRPr="00486854">
        <w:rPr>
          <w:rFonts w:ascii="LitNusx" w:hAnsi="LitNusx" w:cs="AcadNusx"/>
          <w:sz w:val="22"/>
          <w:szCs w:val="22"/>
          <w:lang w:val="es-ES"/>
        </w:rPr>
        <w:t xml:space="preserve"> </w:t>
      </w:r>
      <w:r w:rsidRPr="008D1222">
        <w:rPr>
          <w:rFonts w:ascii="LitNusx" w:hAnsi="LitNusx" w:cs="AcadNusx"/>
          <w:sz w:val="22"/>
          <w:szCs w:val="22"/>
          <w:lang w:val="es-ES"/>
        </w:rPr>
        <w:t>kri</w:t>
      </w:r>
      <w:r w:rsidRPr="00486854">
        <w:rPr>
          <w:rFonts w:ascii="LitNusx" w:hAnsi="LitNusx" w:cs="AcadNusx"/>
          <w:sz w:val="22"/>
          <w:szCs w:val="22"/>
          <w:lang w:val="es-ES"/>
        </w:rPr>
        <w:softHyphen/>
      </w:r>
      <w:r w:rsidRPr="008D1222">
        <w:rPr>
          <w:rFonts w:ascii="LitNusx" w:hAnsi="LitNusx" w:cs="AcadNusx"/>
          <w:sz w:val="22"/>
          <w:szCs w:val="22"/>
          <w:lang w:val="es-ES"/>
        </w:rPr>
        <w:t>zi</w:t>
      </w:r>
      <w:r w:rsidRPr="00486854">
        <w:rPr>
          <w:rFonts w:ascii="LitNusx" w:hAnsi="LitNusx" w:cs="AcadNusx"/>
          <w:sz w:val="22"/>
          <w:szCs w:val="22"/>
          <w:lang w:val="es-ES"/>
        </w:rPr>
        <w:softHyphen/>
      </w:r>
      <w:r w:rsidRPr="008D1222">
        <w:rPr>
          <w:rFonts w:ascii="LitNusx" w:hAnsi="LitNusx" w:cs="AcadNusx"/>
          <w:sz w:val="22"/>
          <w:szCs w:val="22"/>
          <w:lang w:val="es-ES"/>
        </w:rPr>
        <w:t>sis</w:t>
      </w:r>
      <w:r w:rsidRPr="00486854">
        <w:rPr>
          <w:rFonts w:ascii="LitNusx" w:hAnsi="LitNusx" w:cs="AcadNusx"/>
          <w:sz w:val="22"/>
          <w:szCs w:val="22"/>
          <w:lang w:val="es-ES"/>
        </w:rPr>
        <w:t xml:space="preserve"> </w:t>
      </w:r>
      <w:r w:rsidRPr="008D1222">
        <w:rPr>
          <w:rFonts w:ascii="LitNusx" w:hAnsi="LitNusx" w:cs="AcadNusx"/>
          <w:sz w:val="22"/>
          <w:szCs w:val="22"/>
          <w:lang w:val="es-ES"/>
        </w:rPr>
        <w:t>daZ</w:t>
      </w:r>
      <w:r w:rsidRPr="00486854">
        <w:rPr>
          <w:rFonts w:ascii="LitNusx" w:hAnsi="LitNusx" w:cs="AcadNusx"/>
          <w:sz w:val="22"/>
          <w:szCs w:val="22"/>
          <w:lang w:val="es-ES"/>
        </w:rPr>
        <w:softHyphen/>
      </w:r>
      <w:r w:rsidRPr="008D1222">
        <w:rPr>
          <w:rFonts w:ascii="LitNusx" w:hAnsi="LitNusx" w:cs="AcadNusx"/>
          <w:sz w:val="22"/>
          <w:szCs w:val="22"/>
          <w:lang w:val="es-ES"/>
        </w:rPr>
        <w:t>le</w:t>
      </w:r>
      <w:r w:rsidRPr="00486854">
        <w:rPr>
          <w:rFonts w:ascii="LitNusx" w:hAnsi="LitNusx" w:cs="AcadNusx"/>
          <w:sz w:val="22"/>
          <w:szCs w:val="22"/>
          <w:lang w:val="es-ES"/>
        </w:rPr>
        <w:softHyphen/>
      </w:r>
      <w:r w:rsidRPr="008D1222">
        <w:rPr>
          <w:rFonts w:ascii="LitNusx" w:hAnsi="LitNusx" w:cs="AcadNusx"/>
          <w:sz w:val="22"/>
          <w:szCs w:val="22"/>
          <w:lang w:val="es-ES"/>
        </w:rPr>
        <w:t>vis</w:t>
      </w:r>
      <w:r w:rsidRPr="00486854">
        <w:rPr>
          <w:rFonts w:ascii="LitNusx" w:hAnsi="LitNusx" w:cs="AcadNusx"/>
          <w:sz w:val="22"/>
          <w:szCs w:val="22"/>
          <w:lang w:val="es-ES"/>
        </w:rPr>
        <w:t xml:space="preserve"> </w:t>
      </w:r>
      <w:r w:rsidRPr="008D1222">
        <w:rPr>
          <w:rFonts w:ascii="LitNusx" w:hAnsi="LitNusx" w:cs="AcadNusx"/>
          <w:sz w:val="22"/>
          <w:szCs w:val="22"/>
          <w:lang w:val="es-ES"/>
        </w:rPr>
        <w:t>mi</w:t>
      </w:r>
      <w:r w:rsidRPr="00486854">
        <w:rPr>
          <w:rFonts w:ascii="LitNusx" w:hAnsi="LitNusx" w:cs="AcadNusx"/>
          <w:sz w:val="22"/>
          <w:szCs w:val="22"/>
          <w:lang w:val="es-ES"/>
        </w:rPr>
        <w:softHyphen/>
      </w:r>
      <w:r w:rsidRPr="008D1222">
        <w:rPr>
          <w:rFonts w:ascii="LitNusx" w:hAnsi="LitNusx" w:cs="AcadNusx"/>
          <w:sz w:val="22"/>
          <w:szCs w:val="22"/>
          <w:lang w:val="es-ES"/>
        </w:rPr>
        <w:t>mar</w:t>
      </w:r>
      <w:r w:rsidRPr="00486854">
        <w:rPr>
          <w:rFonts w:ascii="LitNusx" w:hAnsi="LitNusx" w:cs="AcadNusx"/>
          <w:sz w:val="22"/>
          <w:szCs w:val="22"/>
          <w:lang w:val="es-ES"/>
        </w:rPr>
        <w:softHyphen/>
      </w:r>
      <w:r w:rsidRPr="008D1222">
        <w:rPr>
          <w:rFonts w:ascii="LitNusx" w:hAnsi="LitNusx" w:cs="AcadNusx"/>
          <w:sz w:val="22"/>
          <w:szCs w:val="22"/>
          <w:lang w:val="es-ES"/>
        </w:rPr>
        <w:t>Tu</w:t>
      </w:r>
      <w:r w:rsidRPr="00486854">
        <w:rPr>
          <w:rFonts w:ascii="LitNusx" w:hAnsi="LitNusx" w:cs="AcadNusx"/>
          <w:sz w:val="22"/>
          <w:szCs w:val="22"/>
          <w:lang w:val="es-ES"/>
        </w:rPr>
        <w:softHyphen/>
      </w:r>
      <w:r w:rsidRPr="008D1222">
        <w:rPr>
          <w:rFonts w:ascii="LitNusx" w:hAnsi="LitNusx" w:cs="AcadNusx"/>
          <w:sz w:val="22"/>
          <w:szCs w:val="22"/>
          <w:lang w:val="es-ES"/>
        </w:rPr>
        <w:t>le</w:t>
      </w:r>
      <w:r w:rsidRPr="00486854">
        <w:rPr>
          <w:rFonts w:ascii="LitNusx" w:hAnsi="LitNusx" w:cs="AcadNusx"/>
          <w:sz w:val="22"/>
          <w:szCs w:val="22"/>
          <w:lang w:val="es-ES"/>
        </w:rPr>
        <w:softHyphen/>
      </w:r>
      <w:r w:rsidRPr="008D1222">
        <w:rPr>
          <w:rFonts w:ascii="LitNusx" w:hAnsi="LitNusx" w:cs="AcadNusx"/>
          <w:sz w:val="22"/>
          <w:szCs w:val="22"/>
          <w:lang w:val="es-ES"/>
        </w:rPr>
        <w:t>biT</w:t>
      </w:r>
      <w:r w:rsidRPr="00486854">
        <w:rPr>
          <w:rFonts w:ascii="LitNusx" w:hAnsi="LitNusx" w:cs="AcadNusx"/>
          <w:sz w:val="22"/>
          <w:szCs w:val="22"/>
          <w:lang w:val="es-ES"/>
        </w:rPr>
        <w:t xml:space="preserve">. </w:t>
      </w:r>
    </w:p>
    <w:p w:rsidR="00D46116" w:rsidRPr="00000C4A"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486854">
        <w:rPr>
          <w:rFonts w:ascii="LitNusx" w:hAnsi="LitNusx" w:cs="AcadNusx"/>
          <w:sz w:val="22"/>
          <w:szCs w:val="22"/>
          <w:lang w:val="es-ES"/>
        </w:rPr>
        <w:t>pa</w:t>
      </w:r>
      <w:r w:rsidRPr="00486854">
        <w:rPr>
          <w:rFonts w:ascii="LitNusx" w:hAnsi="LitNusx" w:cs="AcadNusx"/>
          <w:sz w:val="22"/>
          <w:szCs w:val="22"/>
          <w:lang w:val="es-ES"/>
        </w:rPr>
        <w:softHyphen/>
        <w:t>ta</w:t>
      </w:r>
      <w:r w:rsidRPr="00486854">
        <w:rPr>
          <w:rFonts w:ascii="LitNusx" w:hAnsi="LitNusx" w:cs="AcadNusx"/>
          <w:sz w:val="22"/>
          <w:szCs w:val="22"/>
          <w:lang w:val="es-ES"/>
        </w:rPr>
        <w:softHyphen/>
        <w:t>ra qvey</w:t>
      </w:r>
      <w:r w:rsidRPr="00486854">
        <w:rPr>
          <w:rFonts w:ascii="LitNusx" w:hAnsi="LitNusx" w:cs="AcadNusx"/>
          <w:sz w:val="22"/>
          <w:szCs w:val="22"/>
          <w:lang w:val="es-ES"/>
        </w:rPr>
        <w:softHyphen/>
        <w:t>nebs da maT So</w:t>
      </w:r>
      <w:r w:rsidRPr="00486854">
        <w:rPr>
          <w:rFonts w:ascii="LitNusx" w:hAnsi="LitNusx" w:cs="AcadNusx"/>
          <w:sz w:val="22"/>
          <w:szCs w:val="22"/>
          <w:lang w:val="es-ES"/>
        </w:rPr>
        <w:softHyphen/>
        <w:t>ris sa</w:t>
      </w:r>
      <w:r w:rsidRPr="00486854">
        <w:rPr>
          <w:rFonts w:ascii="LitNusx" w:hAnsi="LitNusx" w:cs="AcadNusx"/>
          <w:sz w:val="22"/>
          <w:szCs w:val="22"/>
          <w:lang w:val="es-ES"/>
        </w:rPr>
        <w:softHyphen/>
        <w:t>qar</w:t>
      </w:r>
      <w:r w:rsidRPr="00486854">
        <w:rPr>
          <w:rFonts w:ascii="LitNusx" w:hAnsi="LitNusx" w:cs="AcadNusx"/>
          <w:sz w:val="22"/>
          <w:szCs w:val="22"/>
          <w:lang w:val="es-ES"/>
        </w:rPr>
        <w:softHyphen/>
        <w:t>Tve</w:t>
      </w:r>
      <w:r w:rsidRPr="00486854">
        <w:rPr>
          <w:rFonts w:ascii="LitNusx" w:hAnsi="LitNusx" w:cs="AcadNusx"/>
          <w:sz w:val="22"/>
          <w:szCs w:val="22"/>
          <w:lang w:val="es-ES"/>
        </w:rPr>
        <w:softHyphen/>
        <w:t>lo</w:t>
      </w:r>
      <w:r w:rsidRPr="00486854">
        <w:rPr>
          <w:rFonts w:ascii="LitNusx" w:hAnsi="LitNusx" w:cs="AcadNusx"/>
          <w:sz w:val="22"/>
          <w:szCs w:val="22"/>
          <w:lang w:val="es-ES"/>
        </w:rPr>
        <w:softHyphen/>
        <w:t>sac, eko</w:t>
      </w:r>
      <w:r w:rsidRPr="00486854">
        <w:rPr>
          <w:rFonts w:ascii="LitNusx" w:hAnsi="LitNusx" w:cs="AcadNusx"/>
          <w:sz w:val="22"/>
          <w:szCs w:val="22"/>
          <w:lang w:val="es-ES"/>
        </w:rPr>
        <w:softHyphen/>
        <w:t>no</w:t>
      </w:r>
      <w:r w:rsidRPr="00486854">
        <w:rPr>
          <w:rFonts w:ascii="LitNusx" w:hAnsi="LitNusx" w:cs="AcadNusx"/>
          <w:sz w:val="22"/>
          <w:szCs w:val="22"/>
          <w:lang w:val="es-ES"/>
        </w:rPr>
        <w:softHyphen/>
        <w:t>mi</w:t>
      </w:r>
      <w:r w:rsidRPr="00486854">
        <w:rPr>
          <w:rFonts w:ascii="LitNusx" w:hAnsi="LitNusx" w:cs="AcadNusx"/>
          <w:sz w:val="22"/>
          <w:szCs w:val="22"/>
          <w:lang w:val="es-ES"/>
        </w:rPr>
        <w:softHyphen/>
        <w:t>ku</w:t>
      </w:r>
      <w:r w:rsidRPr="00486854">
        <w:rPr>
          <w:rFonts w:ascii="LitNusx" w:hAnsi="LitNusx" w:cs="AcadNusx"/>
          <w:sz w:val="22"/>
          <w:szCs w:val="22"/>
          <w:lang w:val="es-ES"/>
        </w:rPr>
        <w:softHyphen/>
        <w:t>ri usaf</w:t>
      </w:r>
      <w:r w:rsidRPr="00486854">
        <w:rPr>
          <w:rFonts w:ascii="LitNusx" w:hAnsi="LitNusx" w:cs="AcadNusx"/>
          <w:sz w:val="22"/>
          <w:szCs w:val="22"/>
          <w:lang w:val="es-ES"/>
        </w:rPr>
        <w:softHyphen/>
        <w:t>rTxo</w:t>
      </w:r>
      <w:r w:rsidRPr="00486854">
        <w:rPr>
          <w:rFonts w:ascii="LitNusx" w:hAnsi="LitNusx" w:cs="AcadNusx"/>
          <w:sz w:val="22"/>
          <w:szCs w:val="22"/>
          <w:lang w:val="es-ES"/>
        </w:rPr>
        <w:softHyphen/>
        <w:t>e</w:t>
      </w:r>
      <w:r w:rsidRPr="00486854">
        <w:rPr>
          <w:rFonts w:ascii="LitNusx" w:hAnsi="LitNusx" w:cs="AcadNusx"/>
          <w:sz w:val="22"/>
          <w:szCs w:val="22"/>
          <w:lang w:val="es-ES"/>
        </w:rPr>
        <w:softHyphen/>
        <w:t>bis uz</w:t>
      </w:r>
      <w:r w:rsidRPr="00486854">
        <w:rPr>
          <w:rFonts w:ascii="LitNusx" w:hAnsi="LitNusx" w:cs="AcadNusx"/>
          <w:sz w:val="22"/>
          <w:szCs w:val="22"/>
          <w:lang w:val="es-ES"/>
        </w:rPr>
        <w:softHyphen/>
        <w:t>run</w:t>
      </w:r>
      <w:r w:rsidRPr="00486854">
        <w:rPr>
          <w:rFonts w:ascii="LitNusx" w:hAnsi="LitNusx" w:cs="AcadNusx"/>
          <w:sz w:val="22"/>
          <w:szCs w:val="22"/>
          <w:lang w:val="es-ES"/>
        </w:rPr>
        <w:softHyphen/>
        <w:t>vel</w:t>
      </w:r>
      <w:r w:rsidRPr="00486854">
        <w:rPr>
          <w:rFonts w:ascii="LitNusx" w:hAnsi="LitNusx" w:cs="AcadNusx"/>
          <w:sz w:val="22"/>
          <w:szCs w:val="22"/>
          <w:lang w:val="es-ES"/>
        </w:rPr>
        <w:softHyphen/>
        <w:t>sa</w:t>
      </w:r>
      <w:r w:rsidRPr="00486854">
        <w:rPr>
          <w:rFonts w:ascii="LitNusx" w:hAnsi="LitNusx" w:cs="AcadNusx"/>
          <w:sz w:val="22"/>
          <w:szCs w:val="22"/>
          <w:lang w:val="es-ES"/>
        </w:rPr>
        <w:softHyphen/>
        <w:t>yo</w:t>
      </w:r>
      <w:r w:rsidRPr="00486854">
        <w:rPr>
          <w:rFonts w:ascii="LitNusx" w:hAnsi="LitNusx" w:cs="AcadNusx"/>
          <w:sz w:val="22"/>
          <w:szCs w:val="22"/>
          <w:lang w:val="es-ES"/>
        </w:rPr>
        <w:softHyphen/>
        <w:t>fad Se</w:t>
      </w:r>
      <w:r w:rsidRPr="00486854">
        <w:rPr>
          <w:rFonts w:ascii="LitNusx" w:hAnsi="LitNusx" w:cs="AcadNusx"/>
          <w:sz w:val="22"/>
          <w:szCs w:val="22"/>
          <w:lang w:val="es-ES"/>
        </w:rPr>
        <w:softHyphen/>
        <w:t>da</w:t>
      </w:r>
      <w:r w:rsidRPr="00486854">
        <w:rPr>
          <w:rFonts w:ascii="LitNusx" w:hAnsi="LitNusx" w:cs="AcadNusx"/>
          <w:sz w:val="22"/>
          <w:szCs w:val="22"/>
          <w:lang w:val="es-ES"/>
        </w:rPr>
        <w:softHyphen/>
        <w:t>re</w:t>
      </w:r>
      <w:r w:rsidRPr="00486854">
        <w:rPr>
          <w:rFonts w:ascii="LitNusx" w:hAnsi="LitNusx" w:cs="AcadNusx"/>
          <w:sz w:val="22"/>
          <w:szCs w:val="22"/>
          <w:lang w:val="es-ES"/>
        </w:rPr>
        <w:softHyphen/>
        <w:t>biT mok</w:t>
      </w:r>
      <w:r w:rsidRPr="00486854">
        <w:rPr>
          <w:rFonts w:ascii="LitNusx" w:hAnsi="LitNusx" w:cs="AcadNusx"/>
          <w:sz w:val="22"/>
          <w:szCs w:val="22"/>
          <w:lang w:val="es-ES"/>
        </w:rPr>
        <w:softHyphen/>
        <w:t>rZa</w:t>
      </w:r>
      <w:r w:rsidRPr="00486854">
        <w:rPr>
          <w:rFonts w:ascii="LitNusx" w:hAnsi="LitNusx" w:cs="AcadNusx"/>
          <w:sz w:val="22"/>
          <w:szCs w:val="22"/>
          <w:lang w:val="es-ES"/>
        </w:rPr>
        <w:softHyphen/>
        <w:t>le</w:t>
      </w:r>
      <w:r w:rsidRPr="00486854">
        <w:rPr>
          <w:rFonts w:ascii="LitNusx" w:hAnsi="LitNusx" w:cs="AcadNusx"/>
          <w:sz w:val="22"/>
          <w:szCs w:val="22"/>
          <w:lang w:val="es-ES"/>
        </w:rPr>
        <w:softHyphen/>
        <w:t>bu</w:t>
      </w:r>
      <w:r w:rsidRPr="00486854">
        <w:rPr>
          <w:rFonts w:ascii="LitNusx" w:hAnsi="LitNusx" w:cs="AcadNusx"/>
          <w:sz w:val="22"/>
          <w:szCs w:val="22"/>
          <w:lang w:val="es-ES"/>
        </w:rPr>
        <w:softHyphen/>
        <w:t>li eko</w:t>
      </w:r>
      <w:r w:rsidRPr="00486854">
        <w:rPr>
          <w:rFonts w:ascii="LitNusx" w:hAnsi="LitNusx" w:cs="AcadNusx"/>
          <w:sz w:val="22"/>
          <w:szCs w:val="22"/>
          <w:lang w:val="es-ES"/>
        </w:rPr>
        <w:softHyphen/>
        <w:t>no</w:t>
      </w:r>
      <w:r w:rsidRPr="00486854">
        <w:rPr>
          <w:rFonts w:ascii="LitNusx" w:hAnsi="LitNusx" w:cs="AcadNusx"/>
          <w:sz w:val="22"/>
          <w:szCs w:val="22"/>
          <w:lang w:val="es-ES"/>
        </w:rPr>
        <w:softHyphen/>
        <w:t>mi</w:t>
      </w:r>
      <w:r w:rsidRPr="00486854">
        <w:rPr>
          <w:rFonts w:ascii="LitNusx" w:hAnsi="LitNusx" w:cs="AcadNusx"/>
          <w:sz w:val="22"/>
          <w:szCs w:val="22"/>
          <w:lang w:val="es-ES"/>
        </w:rPr>
        <w:softHyphen/>
        <w:t>ku</w:t>
      </w:r>
      <w:r w:rsidRPr="00486854">
        <w:rPr>
          <w:rFonts w:ascii="LitNusx" w:hAnsi="LitNusx" w:cs="AcadNusx"/>
          <w:sz w:val="22"/>
          <w:szCs w:val="22"/>
          <w:lang w:val="es-ES"/>
        </w:rPr>
        <w:softHyphen/>
        <w:t>ri da ad</w:t>
      </w:r>
      <w:r w:rsidRPr="00486854">
        <w:rPr>
          <w:rFonts w:ascii="LitNusx" w:hAnsi="LitNusx" w:cs="AcadNusx"/>
          <w:sz w:val="22"/>
          <w:szCs w:val="22"/>
          <w:lang w:val="es-ES"/>
        </w:rPr>
        <w:softHyphen/>
        <w:t>mi</w:t>
      </w:r>
      <w:r w:rsidRPr="00486854">
        <w:rPr>
          <w:rFonts w:ascii="LitNusx" w:hAnsi="LitNusx" w:cs="AcadNusx"/>
          <w:sz w:val="22"/>
          <w:szCs w:val="22"/>
          <w:lang w:val="es-ES"/>
        </w:rPr>
        <w:softHyphen/>
        <w:t>nis</w:t>
      </w:r>
      <w:r w:rsidRPr="00486854">
        <w:rPr>
          <w:rFonts w:ascii="LitNusx" w:hAnsi="LitNusx" w:cs="AcadNusx"/>
          <w:sz w:val="22"/>
          <w:szCs w:val="22"/>
          <w:lang w:val="es-ES"/>
        </w:rPr>
        <w:softHyphen/>
        <w:t>tra</w:t>
      </w:r>
      <w:r w:rsidRPr="00486854">
        <w:rPr>
          <w:rFonts w:ascii="LitNusx" w:hAnsi="LitNusx" w:cs="AcadNusx"/>
          <w:sz w:val="22"/>
          <w:szCs w:val="22"/>
          <w:lang w:val="es-ES"/>
        </w:rPr>
        <w:softHyphen/>
        <w:t>ci</w:t>
      </w:r>
      <w:r w:rsidRPr="00486854">
        <w:rPr>
          <w:rFonts w:ascii="LitNusx" w:hAnsi="LitNusx" w:cs="AcadNusx"/>
          <w:sz w:val="22"/>
          <w:szCs w:val="22"/>
          <w:lang w:val="es-ES"/>
        </w:rPr>
        <w:softHyphen/>
        <w:t>u</w:t>
      </w:r>
      <w:r w:rsidRPr="00486854">
        <w:rPr>
          <w:rFonts w:ascii="LitNusx" w:hAnsi="LitNusx" w:cs="AcadNusx"/>
          <w:sz w:val="22"/>
          <w:szCs w:val="22"/>
          <w:lang w:val="es-ES"/>
        </w:rPr>
        <w:softHyphen/>
        <w:t>li ber</w:t>
      </w:r>
      <w:r w:rsidRPr="00486854">
        <w:rPr>
          <w:rFonts w:ascii="LitNusx" w:hAnsi="LitNusx" w:cs="AcadNusx"/>
          <w:sz w:val="22"/>
          <w:szCs w:val="22"/>
          <w:lang w:val="es-ES"/>
        </w:rPr>
        <w:softHyphen/>
        <w:t>ke</w:t>
      </w:r>
      <w:r w:rsidRPr="00486854">
        <w:rPr>
          <w:rFonts w:ascii="LitNusx" w:hAnsi="LitNusx" w:cs="AcadNusx"/>
          <w:sz w:val="22"/>
          <w:szCs w:val="22"/>
          <w:lang w:val="es-ES"/>
        </w:rPr>
        <w:softHyphen/>
        <w:t>te</w:t>
      </w:r>
      <w:r w:rsidRPr="00486854">
        <w:rPr>
          <w:rFonts w:ascii="LitNusx" w:hAnsi="LitNusx" w:cs="AcadNusx"/>
          <w:sz w:val="22"/>
          <w:szCs w:val="22"/>
          <w:lang w:val="es-ES"/>
        </w:rPr>
        <w:softHyphen/>
        <w:t>bi da me</w:t>
      </w:r>
      <w:r w:rsidRPr="00486854">
        <w:rPr>
          <w:rFonts w:ascii="LitNusx" w:hAnsi="LitNusx" w:cs="AcadNusx"/>
          <w:sz w:val="22"/>
          <w:szCs w:val="22"/>
          <w:lang w:val="es-ES"/>
        </w:rPr>
        <w:softHyphen/>
        <w:t>qa</w:t>
      </w:r>
      <w:r w:rsidRPr="00486854">
        <w:rPr>
          <w:rFonts w:ascii="LitNusx" w:hAnsi="LitNusx" w:cs="AcadNusx"/>
          <w:sz w:val="22"/>
          <w:szCs w:val="22"/>
          <w:lang w:val="es-ES"/>
        </w:rPr>
        <w:softHyphen/>
        <w:t>niz</w:t>
      </w:r>
      <w:r w:rsidRPr="00486854">
        <w:rPr>
          <w:rFonts w:ascii="LitNusx" w:hAnsi="LitNusx" w:cs="AcadNusx"/>
          <w:sz w:val="22"/>
          <w:szCs w:val="22"/>
          <w:lang w:val="es-ES"/>
        </w:rPr>
        <w:softHyphen/>
        <w:t>me</w:t>
      </w:r>
      <w:r w:rsidRPr="00486854">
        <w:rPr>
          <w:rFonts w:ascii="LitNusx" w:hAnsi="LitNusx" w:cs="AcadNusx"/>
          <w:sz w:val="22"/>
          <w:szCs w:val="22"/>
          <w:lang w:val="es-ES"/>
        </w:rPr>
        <w:softHyphen/>
        <w:t xml:space="preserve">bi </w:t>
      </w:r>
      <w:r>
        <w:rPr>
          <w:rFonts w:ascii="LitNusx" w:hAnsi="LitNusx" w:cs="AcadNusx"/>
          <w:sz w:val="22"/>
          <w:szCs w:val="22"/>
          <w:lang w:val="es-ES"/>
        </w:rPr>
        <w:t>aqv</w:t>
      </w:r>
      <w:r w:rsidRPr="00486854">
        <w:rPr>
          <w:rFonts w:ascii="LitNusx" w:hAnsi="LitNusx" w:cs="AcadNusx"/>
          <w:sz w:val="22"/>
          <w:szCs w:val="22"/>
          <w:lang w:val="es-ES"/>
        </w:rPr>
        <w:t>T, rac obi</w:t>
      </w:r>
      <w:r w:rsidRPr="00486854">
        <w:rPr>
          <w:rFonts w:ascii="LitNusx" w:hAnsi="LitNusx" w:cs="AcadNusx"/>
          <w:sz w:val="22"/>
          <w:szCs w:val="22"/>
          <w:lang w:val="es-ES"/>
        </w:rPr>
        <w:softHyphen/>
        <w:t>eq</w:t>
      </w:r>
      <w:r w:rsidRPr="00486854">
        <w:rPr>
          <w:rFonts w:ascii="LitNusx" w:hAnsi="LitNusx" w:cs="AcadNusx"/>
          <w:sz w:val="22"/>
          <w:szCs w:val="22"/>
          <w:lang w:val="es-ES"/>
        </w:rPr>
        <w:softHyphen/>
        <w:t>tu</w:t>
      </w:r>
      <w:r w:rsidRPr="00486854">
        <w:rPr>
          <w:rFonts w:ascii="LitNusx" w:hAnsi="LitNusx" w:cs="AcadNusx"/>
          <w:sz w:val="22"/>
          <w:szCs w:val="22"/>
          <w:lang w:val="es-ES"/>
        </w:rPr>
        <w:softHyphen/>
        <w:t>ri ga</w:t>
      </w:r>
      <w:r w:rsidRPr="00486854">
        <w:rPr>
          <w:rFonts w:ascii="LitNusx" w:hAnsi="LitNusx" w:cs="AcadNusx"/>
          <w:sz w:val="22"/>
          <w:szCs w:val="22"/>
          <w:lang w:val="es-ES"/>
        </w:rPr>
        <w:softHyphen/>
        <w:t>re</w:t>
      </w:r>
      <w:r w:rsidRPr="00486854">
        <w:rPr>
          <w:rFonts w:ascii="LitNusx" w:hAnsi="LitNusx" w:cs="AcadNusx"/>
          <w:sz w:val="22"/>
          <w:szCs w:val="22"/>
          <w:lang w:val="es-ES"/>
        </w:rPr>
        <w:softHyphen/>
        <w:t>mo</w:t>
      </w:r>
      <w:r w:rsidRPr="00486854">
        <w:rPr>
          <w:rFonts w:ascii="LitNusx" w:hAnsi="LitNusx" w:cs="AcadNusx"/>
          <w:sz w:val="22"/>
          <w:szCs w:val="22"/>
          <w:lang w:val="es-ES"/>
        </w:rPr>
        <w:softHyphen/>
        <w:t>e</w:t>
      </w:r>
      <w:r w:rsidRPr="00486854">
        <w:rPr>
          <w:rFonts w:ascii="LitNusx" w:hAnsi="LitNusx" w:cs="AcadNusx"/>
          <w:sz w:val="22"/>
          <w:szCs w:val="22"/>
          <w:lang w:val="es-ES"/>
        </w:rPr>
        <w:softHyphen/>
        <w:t>be</w:t>
      </w:r>
      <w:r w:rsidRPr="00486854">
        <w:rPr>
          <w:rFonts w:ascii="LitNusx" w:hAnsi="LitNusx" w:cs="AcadNusx"/>
          <w:sz w:val="22"/>
          <w:szCs w:val="22"/>
          <w:lang w:val="es-ES"/>
        </w:rPr>
        <w:softHyphen/>
        <w:t>bi</w:t>
      </w:r>
      <w:r w:rsidRPr="00486854">
        <w:rPr>
          <w:rFonts w:ascii="LitNusx" w:hAnsi="LitNusx" w:cs="AcadNusx"/>
          <w:sz w:val="22"/>
          <w:szCs w:val="22"/>
          <w:lang w:val="es-ES"/>
        </w:rPr>
        <w:softHyphen/>
        <w:t>Taa gan</w:t>
      </w:r>
      <w:r w:rsidRPr="00486854">
        <w:rPr>
          <w:rFonts w:ascii="LitNusx" w:hAnsi="LitNusx" w:cs="AcadNusx"/>
          <w:sz w:val="22"/>
          <w:szCs w:val="22"/>
          <w:lang w:val="es-ES"/>
        </w:rPr>
        <w:softHyphen/>
        <w:t>pi</w:t>
      </w:r>
      <w:r w:rsidRPr="00486854">
        <w:rPr>
          <w:rFonts w:ascii="LitNusx" w:hAnsi="LitNusx" w:cs="AcadNusx"/>
          <w:sz w:val="22"/>
          <w:szCs w:val="22"/>
          <w:lang w:val="es-ES"/>
        </w:rPr>
        <w:softHyphen/>
        <w:t>ro</w:t>
      </w:r>
      <w:r w:rsidRPr="00486854">
        <w:rPr>
          <w:rFonts w:ascii="LitNusx" w:hAnsi="LitNusx" w:cs="AcadNusx"/>
          <w:sz w:val="22"/>
          <w:szCs w:val="22"/>
          <w:lang w:val="es-ES"/>
        </w:rPr>
        <w:softHyphen/>
        <w:t>be</w:t>
      </w:r>
      <w:r w:rsidRPr="00486854">
        <w:rPr>
          <w:rFonts w:ascii="LitNusx" w:hAnsi="LitNusx" w:cs="AcadNusx"/>
          <w:sz w:val="22"/>
          <w:szCs w:val="22"/>
          <w:lang w:val="es-ES"/>
        </w:rPr>
        <w:softHyphen/>
        <w:t>bu</w:t>
      </w:r>
      <w:r w:rsidRPr="00486854">
        <w:rPr>
          <w:rFonts w:ascii="LitNusx" w:hAnsi="LitNusx" w:cs="AcadNusx"/>
          <w:sz w:val="22"/>
          <w:szCs w:val="22"/>
          <w:lang w:val="es-ES"/>
        </w:rPr>
        <w:softHyphen/>
        <w:t>li, mag</w:t>
      </w:r>
      <w:r w:rsidRPr="00486854">
        <w:rPr>
          <w:rFonts w:ascii="LitNusx" w:hAnsi="LitNusx" w:cs="AcadNusx"/>
          <w:sz w:val="22"/>
          <w:szCs w:val="22"/>
          <w:lang w:val="es-ES"/>
        </w:rPr>
        <w:softHyphen/>
        <w:t>ram es sru</w:t>
      </w:r>
      <w:r w:rsidRPr="00486854">
        <w:rPr>
          <w:rFonts w:ascii="LitNusx" w:hAnsi="LitNusx" w:cs="AcadNusx"/>
          <w:sz w:val="22"/>
          <w:szCs w:val="22"/>
          <w:lang w:val="es-ES"/>
        </w:rPr>
        <w:softHyphen/>
        <w:t>li</w:t>
      </w:r>
      <w:r w:rsidRPr="00486854">
        <w:rPr>
          <w:rFonts w:ascii="LitNusx" w:hAnsi="LitNusx" w:cs="AcadNusx"/>
          <w:sz w:val="22"/>
          <w:szCs w:val="22"/>
          <w:lang w:val="es-ES"/>
        </w:rPr>
        <w:softHyphen/>
        <w:t>a</w:t>
      </w:r>
      <w:r w:rsidRPr="00486854">
        <w:rPr>
          <w:rFonts w:ascii="LitNusx" w:hAnsi="LitNusx" w:cs="AcadNusx"/>
          <w:sz w:val="22"/>
          <w:szCs w:val="22"/>
          <w:lang w:val="es-ES"/>
        </w:rPr>
        <w:softHyphen/>
        <w:t>dac ar niS</w:t>
      </w:r>
      <w:r w:rsidRPr="00486854">
        <w:rPr>
          <w:rFonts w:ascii="LitNusx" w:hAnsi="LitNusx" w:cs="AcadNusx"/>
          <w:sz w:val="22"/>
          <w:szCs w:val="22"/>
          <w:lang w:val="es-ES"/>
        </w:rPr>
        <w:softHyphen/>
        <w:t>navs imas, rom am mi</w:t>
      </w:r>
      <w:r w:rsidRPr="00486854">
        <w:rPr>
          <w:rFonts w:ascii="LitNusx" w:hAnsi="LitNusx" w:cs="AcadNusx"/>
          <w:sz w:val="22"/>
          <w:szCs w:val="22"/>
          <w:lang w:val="es-ES"/>
        </w:rPr>
        <w:softHyphen/>
        <w:t>mar</w:t>
      </w:r>
      <w:r w:rsidRPr="00486854">
        <w:rPr>
          <w:rFonts w:ascii="LitNusx" w:hAnsi="LitNusx" w:cs="AcadNusx"/>
          <w:sz w:val="22"/>
          <w:szCs w:val="22"/>
          <w:lang w:val="es-ES"/>
        </w:rPr>
        <w:softHyphen/>
        <w:t>Tu</w:t>
      </w:r>
      <w:r w:rsidRPr="00486854">
        <w:rPr>
          <w:rFonts w:ascii="LitNusx" w:hAnsi="LitNusx" w:cs="AcadNusx"/>
          <w:sz w:val="22"/>
          <w:szCs w:val="22"/>
          <w:lang w:val="es-ES"/>
        </w:rPr>
        <w:softHyphen/>
        <w:t>le</w:t>
      </w:r>
      <w:r w:rsidRPr="00486854">
        <w:rPr>
          <w:rFonts w:ascii="LitNusx" w:hAnsi="LitNusx" w:cs="AcadNusx"/>
          <w:sz w:val="22"/>
          <w:szCs w:val="22"/>
          <w:lang w:val="es-ES"/>
        </w:rPr>
        <w:softHyphen/>
        <w:t>biT sa</w:t>
      </w:r>
      <w:r w:rsidRPr="00486854">
        <w:rPr>
          <w:rFonts w:ascii="LitNusx" w:hAnsi="LitNusx" w:cs="AcadNusx"/>
          <w:sz w:val="22"/>
          <w:szCs w:val="22"/>
          <w:lang w:val="es-ES"/>
        </w:rPr>
        <w:softHyphen/>
        <w:t>xel</w:t>
      </w:r>
      <w:r w:rsidRPr="00486854">
        <w:rPr>
          <w:rFonts w:ascii="LitNusx" w:hAnsi="LitNusx" w:cs="AcadNusx"/>
          <w:sz w:val="22"/>
          <w:szCs w:val="22"/>
          <w:lang w:val="es-ES"/>
        </w:rPr>
        <w:softHyphen/>
        <w:t>mwi</w:t>
      </w:r>
      <w:r w:rsidRPr="00486854">
        <w:rPr>
          <w:rFonts w:ascii="LitNusx" w:hAnsi="LitNusx" w:cs="AcadNusx"/>
          <w:sz w:val="22"/>
          <w:szCs w:val="22"/>
          <w:lang w:val="es-ES"/>
        </w:rPr>
        <w:softHyphen/>
        <w:t>fos Za</w:t>
      </w:r>
      <w:r w:rsidRPr="00486854">
        <w:rPr>
          <w:rFonts w:ascii="LitNusx" w:hAnsi="LitNusx" w:cs="AcadNusx"/>
          <w:sz w:val="22"/>
          <w:szCs w:val="22"/>
          <w:lang w:val="es-ES"/>
        </w:rPr>
        <w:softHyphen/>
        <w:t>lis</w:t>
      </w:r>
      <w:r w:rsidRPr="00486854">
        <w:rPr>
          <w:rFonts w:ascii="LitNusx" w:hAnsi="LitNusx" w:cs="AcadNusx"/>
          <w:sz w:val="22"/>
          <w:szCs w:val="22"/>
          <w:lang w:val="es-ES"/>
        </w:rPr>
        <w:softHyphen/>
        <w:t>xme</w:t>
      </w:r>
      <w:r w:rsidRPr="00486854">
        <w:rPr>
          <w:rFonts w:ascii="LitNusx" w:hAnsi="LitNusx" w:cs="AcadNusx"/>
          <w:sz w:val="22"/>
          <w:szCs w:val="22"/>
          <w:lang w:val="es-ES"/>
        </w:rPr>
        <w:softHyphen/>
        <w:t>va ar iq</w:t>
      </w:r>
      <w:r w:rsidRPr="00486854">
        <w:rPr>
          <w:rFonts w:ascii="LitNusx" w:hAnsi="LitNusx" w:cs="AcadNusx"/>
          <w:sz w:val="22"/>
          <w:szCs w:val="22"/>
          <w:lang w:val="es-ES"/>
        </w:rPr>
        <w:softHyphen/>
        <w:t>nes war</w:t>
      </w:r>
      <w:r w:rsidRPr="00486854">
        <w:rPr>
          <w:rFonts w:ascii="LitNusx" w:hAnsi="LitNusx" w:cs="AcadNusx"/>
          <w:sz w:val="22"/>
          <w:szCs w:val="22"/>
          <w:lang w:val="es-ES"/>
        </w:rPr>
        <w:softHyphen/>
        <w:t>mar</w:t>
      </w:r>
      <w:r w:rsidRPr="00486854">
        <w:rPr>
          <w:rFonts w:ascii="LitNusx" w:hAnsi="LitNusx" w:cs="AcadNusx"/>
          <w:sz w:val="22"/>
          <w:szCs w:val="22"/>
          <w:lang w:val="es-ES"/>
        </w:rPr>
        <w:softHyphen/>
        <w:t>Tu</w:t>
      </w:r>
      <w:r w:rsidRPr="00486854">
        <w:rPr>
          <w:rFonts w:ascii="LitNusx" w:hAnsi="LitNusx" w:cs="AcadNusx"/>
          <w:sz w:val="22"/>
          <w:szCs w:val="22"/>
          <w:lang w:val="es-ES"/>
        </w:rPr>
        <w:softHyphen/>
        <w:t>li. sa</w:t>
      </w:r>
      <w:r w:rsidRPr="00486854">
        <w:rPr>
          <w:rFonts w:ascii="LitNusx" w:hAnsi="LitNusx" w:cs="AcadNusx"/>
          <w:sz w:val="22"/>
          <w:szCs w:val="22"/>
          <w:lang w:val="es-ES"/>
        </w:rPr>
        <w:softHyphen/>
        <w:t>qar</w:t>
      </w:r>
      <w:r w:rsidRPr="00486854">
        <w:rPr>
          <w:rFonts w:ascii="LitNusx" w:hAnsi="LitNusx" w:cs="AcadNusx"/>
          <w:sz w:val="22"/>
          <w:szCs w:val="22"/>
          <w:lang w:val="es-ES"/>
        </w:rPr>
        <w:softHyphen/>
        <w:t>Tve</w:t>
      </w:r>
      <w:r w:rsidRPr="00486854">
        <w:rPr>
          <w:rFonts w:ascii="LitNusx" w:hAnsi="LitNusx" w:cs="AcadNusx"/>
          <w:sz w:val="22"/>
          <w:szCs w:val="22"/>
          <w:lang w:val="es-ES"/>
        </w:rPr>
        <w:softHyphen/>
        <w:t>los sa</w:t>
      </w:r>
      <w:r w:rsidRPr="00486854">
        <w:rPr>
          <w:rFonts w:ascii="LitNusx" w:hAnsi="LitNusx" w:cs="AcadNusx"/>
          <w:sz w:val="22"/>
          <w:szCs w:val="22"/>
          <w:lang w:val="es-ES"/>
        </w:rPr>
        <w:softHyphen/>
        <w:t>xel</w:t>
      </w:r>
      <w:r w:rsidRPr="00486854">
        <w:rPr>
          <w:rFonts w:ascii="LitNusx" w:hAnsi="LitNusx" w:cs="AcadNusx"/>
          <w:sz w:val="22"/>
          <w:szCs w:val="22"/>
          <w:lang w:val="es-ES"/>
        </w:rPr>
        <w:softHyphen/>
        <w:t>mwi</w:t>
      </w:r>
      <w:r w:rsidRPr="00486854">
        <w:rPr>
          <w:rFonts w:ascii="LitNusx" w:hAnsi="LitNusx" w:cs="AcadNusx"/>
          <w:sz w:val="22"/>
          <w:szCs w:val="22"/>
          <w:lang w:val="es-ES"/>
        </w:rPr>
        <w:softHyphen/>
        <w:t>fo</w:t>
      </w:r>
      <w:r w:rsidRPr="00486854">
        <w:rPr>
          <w:rFonts w:ascii="LitNusx" w:hAnsi="LitNusx" w:cs="AcadNusx"/>
          <w:sz w:val="22"/>
          <w:szCs w:val="22"/>
          <w:lang w:val="es-ES"/>
        </w:rPr>
        <w:softHyphen/>
        <w:t>eb</w:t>
      </w:r>
      <w:r w:rsidRPr="00486854">
        <w:rPr>
          <w:rFonts w:ascii="LitNusx" w:hAnsi="LitNusx" w:cs="AcadNusx"/>
          <w:sz w:val="22"/>
          <w:szCs w:val="22"/>
          <w:lang w:val="es-ES"/>
        </w:rPr>
        <w:softHyphen/>
        <w:t>ri</w:t>
      </w:r>
      <w:r w:rsidRPr="00486854">
        <w:rPr>
          <w:rFonts w:ascii="LitNusx" w:hAnsi="LitNusx" w:cs="AcadNusx"/>
          <w:sz w:val="22"/>
          <w:szCs w:val="22"/>
          <w:lang w:val="es-ES"/>
        </w:rPr>
        <w:softHyphen/>
        <w:t>vi da</w:t>
      </w:r>
      <w:r w:rsidRPr="00486854">
        <w:rPr>
          <w:rFonts w:ascii="LitNusx" w:hAnsi="LitNusx" w:cs="AcadNusx"/>
          <w:sz w:val="22"/>
          <w:szCs w:val="22"/>
          <w:lang w:val="es-ES"/>
        </w:rPr>
        <w:softHyphen/>
        <w:t>mo</w:t>
      </w:r>
      <w:r w:rsidRPr="00486854">
        <w:rPr>
          <w:rFonts w:ascii="LitNusx" w:hAnsi="LitNusx" w:cs="AcadNusx"/>
          <w:sz w:val="22"/>
          <w:szCs w:val="22"/>
          <w:lang w:val="es-ES"/>
        </w:rPr>
        <w:softHyphen/>
        <w:t>u</w:t>
      </w:r>
      <w:r w:rsidRPr="00486854">
        <w:rPr>
          <w:rFonts w:ascii="LitNusx" w:hAnsi="LitNusx" w:cs="AcadNusx"/>
          <w:sz w:val="22"/>
          <w:szCs w:val="22"/>
          <w:lang w:val="es-ES"/>
        </w:rPr>
        <w:softHyphen/>
        <w:t>ki</w:t>
      </w:r>
      <w:r w:rsidRPr="00486854">
        <w:rPr>
          <w:rFonts w:ascii="LitNusx" w:hAnsi="LitNusx" w:cs="AcadNusx"/>
          <w:sz w:val="22"/>
          <w:szCs w:val="22"/>
          <w:lang w:val="es-ES"/>
        </w:rPr>
        <w:softHyphen/>
        <w:t>deb</w:t>
      </w:r>
      <w:r w:rsidRPr="00486854">
        <w:rPr>
          <w:rFonts w:ascii="LitNusx" w:hAnsi="LitNusx" w:cs="AcadNusx"/>
          <w:sz w:val="22"/>
          <w:szCs w:val="22"/>
          <w:lang w:val="es-ES"/>
        </w:rPr>
        <w:softHyphen/>
        <w:t>lo</w:t>
      </w:r>
      <w:r w:rsidRPr="00486854">
        <w:rPr>
          <w:rFonts w:ascii="LitNusx" w:hAnsi="LitNusx" w:cs="AcadNusx"/>
          <w:sz w:val="22"/>
          <w:szCs w:val="22"/>
          <w:lang w:val="es-ES"/>
        </w:rPr>
        <w:softHyphen/>
        <w:t>bis aR</w:t>
      </w:r>
      <w:r w:rsidRPr="00486854">
        <w:rPr>
          <w:rFonts w:ascii="LitNusx" w:hAnsi="LitNusx" w:cs="AcadNusx"/>
          <w:sz w:val="22"/>
          <w:szCs w:val="22"/>
          <w:lang w:val="es-ES"/>
        </w:rPr>
        <w:softHyphen/>
        <w:t>dge</w:t>
      </w:r>
      <w:r w:rsidRPr="00486854">
        <w:rPr>
          <w:rFonts w:ascii="LitNusx" w:hAnsi="LitNusx" w:cs="AcadNusx"/>
          <w:sz w:val="22"/>
          <w:szCs w:val="22"/>
          <w:lang w:val="es-ES"/>
        </w:rPr>
        <w:softHyphen/>
        <w:t>nis saw</w:t>
      </w:r>
      <w:r w:rsidRPr="00486854">
        <w:rPr>
          <w:rFonts w:ascii="LitNusx" w:hAnsi="LitNusx" w:cs="AcadNusx"/>
          <w:sz w:val="22"/>
          <w:szCs w:val="22"/>
          <w:lang w:val="es-ES"/>
        </w:rPr>
        <w:softHyphen/>
        <w:t>yis etap</w:t>
      </w:r>
      <w:r w:rsidRPr="00486854">
        <w:rPr>
          <w:rFonts w:ascii="LitNusx" w:hAnsi="LitNusx" w:cs="AcadNusx"/>
          <w:sz w:val="22"/>
          <w:szCs w:val="22"/>
          <w:lang w:val="es-ES"/>
        </w:rPr>
        <w:softHyphen/>
        <w:t>ze xe</w:t>
      </w:r>
      <w:r w:rsidRPr="00486854">
        <w:rPr>
          <w:rFonts w:ascii="LitNusx" w:hAnsi="LitNusx" w:cs="AcadNusx"/>
          <w:sz w:val="22"/>
          <w:szCs w:val="22"/>
          <w:lang w:val="es-ES"/>
        </w:rPr>
        <w:softHyphen/>
        <w:t>li</w:t>
      </w:r>
      <w:r w:rsidRPr="00486854">
        <w:rPr>
          <w:rFonts w:ascii="LitNusx" w:hAnsi="LitNusx" w:cs="AcadNusx"/>
          <w:sz w:val="22"/>
          <w:szCs w:val="22"/>
          <w:lang w:val="es-ES"/>
        </w:rPr>
        <w:softHyphen/>
        <w:t>suf</w:t>
      </w:r>
      <w:r w:rsidRPr="00486854">
        <w:rPr>
          <w:rFonts w:ascii="LitNusx" w:hAnsi="LitNusx" w:cs="AcadNusx"/>
          <w:sz w:val="22"/>
          <w:szCs w:val="22"/>
          <w:lang w:val="es-ES"/>
        </w:rPr>
        <w:softHyphen/>
        <w:t>le</w:t>
      </w:r>
      <w:r w:rsidRPr="00486854">
        <w:rPr>
          <w:rFonts w:ascii="LitNusx" w:hAnsi="LitNusx" w:cs="AcadNusx"/>
          <w:sz w:val="22"/>
          <w:szCs w:val="22"/>
          <w:lang w:val="es-ES"/>
        </w:rPr>
        <w:softHyphen/>
        <w:t>bam swo</w:t>
      </w:r>
      <w:r w:rsidRPr="00486854">
        <w:rPr>
          <w:rFonts w:ascii="LitNusx" w:hAnsi="LitNusx" w:cs="AcadNusx"/>
          <w:sz w:val="22"/>
          <w:szCs w:val="22"/>
          <w:lang w:val="es-ES"/>
        </w:rPr>
        <w:softHyphen/>
        <w:t>rad gan</w:t>
      </w:r>
      <w:r w:rsidRPr="00486854">
        <w:rPr>
          <w:rFonts w:ascii="LitNusx" w:hAnsi="LitNusx" w:cs="AcadNusx"/>
          <w:sz w:val="22"/>
          <w:szCs w:val="22"/>
          <w:lang w:val="es-ES"/>
        </w:rPr>
        <w:softHyphen/>
        <w:t>Wvri</w:t>
      </w:r>
      <w:r w:rsidRPr="00486854">
        <w:rPr>
          <w:rFonts w:ascii="LitNusx" w:hAnsi="LitNusx" w:cs="AcadNusx"/>
          <w:sz w:val="22"/>
          <w:szCs w:val="22"/>
          <w:lang w:val="es-ES"/>
        </w:rPr>
        <w:softHyphen/>
        <w:t>ta qvey</w:t>
      </w:r>
      <w:r w:rsidRPr="00486854">
        <w:rPr>
          <w:rFonts w:ascii="LitNusx" w:hAnsi="LitNusx" w:cs="AcadNusx"/>
          <w:sz w:val="22"/>
          <w:szCs w:val="22"/>
          <w:lang w:val="es-ES"/>
        </w:rPr>
        <w:softHyphen/>
        <w:t>nis eko</w:t>
      </w:r>
      <w:r w:rsidRPr="00486854">
        <w:rPr>
          <w:rFonts w:ascii="LitNusx" w:hAnsi="LitNusx" w:cs="AcadNusx"/>
          <w:sz w:val="22"/>
          <w:szCs w:val="22"/>
          <w:lang w:val="es-ES"/>
        </w:rPr>
        <w:softHyphen/>
        <w:t>no</w:t>
      </w:r>
      <w:r w:rsidRPr="00486854">
        <w:rPr>
          <w:rFonts w:ascii="LitNusx" w:hAnsi="LitNusx" w:cs="AcadNusx"/>
          <w:sz w:val="22"/>
          <w:szCs w:val="22"/>
          <w:lang w:val="es-ES"/>
        </w:rPr>
        <w:softHyphen/>
        <w:t>mi</w:t>
      </w:r>
      <w:r w:rsidRPr="00486854">
        <w:rPr>
          <w:rFonts w:ascii="LitNusx" w:hAnsi="LitNusx" w:cs="AcadNusx"/>
          <w:sz w:val="22"/>
          <w:szCs w:val="22"/>
          <w:lang w:val="es-ES"/>
        </w:rPr>
        <w:softHyphen/>
        <w:t>ku</w:t>
      </w:r>
      <w:r w:rsidRPr="00486854">
        <w:rPr>
          <w:rFonts w:ascii="LitNusx" w:hAnsi="LitNusx" w:cs="AcadNusx"/>
          <w:sz w:val="22"/>
          <w:szCs w:val="22"/>
          <w:lang w:val="es-ES"/>
        </w:rPr>
        <w:softHyphen/>
        <w:t>ri usaf</w:t>
      </w:r>
      <w:r w:rsidRPr="00486854">
        <w:rPr>
          <w:rFonts w:ascii="LitNusx" w:hAnsi="LitNusx" w:cs="AcadNusx"/>
          <w:sz w:val="22"/>
          <w:szCs w:val="22"/>
          <w:lang w:val="es-ES"/>
        </w:rPr>
        <w:softHyphen/>
        <w:t>rTxo</w:t>
      </w:r>
      <w:r w:rsidRPr="00486854">
        <w:rPr>
          <w:rFonts w:ascii="LitNusx" w:hAnsi="LitNusx" w:cs="AcadNusx"/>
          <w:sz w:val="22"/>
          <w:szCs w:val="22"/>
          <w:lang w:val="es-ES"/>
        </w:rPr>
        <w:softHyphen/>
        <w:t>e</w:t>
      </w:r>
      <w:r w:rsidRPr="00486854">
        <w:rPr>
          <w:rFonts w:ascii="LitNusx" w:hAnsi="LitNusx" w:cs="AcadNusx"/>
          <w:sz w:val="22"/>
          <w:szCs w:val="22"/>
          <w:lang w:val="es-ES"/>
        </w:rPr>
        <w:softHyphen/>
        <w:t>bis ro</w:t>
      </w:r>
      <w:r w:rsidRPr="00486854">
        <w:rPr>
          <w:rFonts w:ascii="LitNusx" w:hAnsi="LitNusx" w:cs="AcadNusx"/>
          <w:sz w:val="22"/>
          <w:szCs w:val="22"/>
          <w:lang w:val="es-ES"/>
        </w:rPr>
        <w:softHyphen/>
        <w:t>li da mniS</w:t>
      </w:r>
      <w:r w:rsidRPr="00486854">
        <w:rPr>
          <w:rFonts w:ascii="LitNusx" w:hAnsi="LitNusx" w:cs="AcadNusx"/>
          <w:sz w:val="22"/>
          <w:szCs w:val="22"/>
          <w:lang w:val="es-ES"/>
        </w:rPr>
        <w:softHyphen/>
        <w:t>vne</w:t>
      </w:r>
      <w:r w:rsidRPr="00486854">
        <w:rPr>
          <w:rFonts w:ascii="LitNusx" w:hAnsi="LitNusx" w:cs="AcadNusx"/>
          <w:sz w:val="22"/>
          <w:szCs w:val="22"/>
          <w:lang w:val="es-ES"/>
        </w:rPr>
        <w:softHyphen/>
        <w:t>lo</w:t>
      </w:r>
      <w:r w:rsidRPr="00486854">
        <w:rPr>
          <w:rFonts w:ascii="LitNusx" w:hAnsi="LitNusx" w:cs="AcadNusx"/>
          <w:sz w:val="22"/>
          <w:szCs w:val="22"/>
          <w:lang w:val="es-ES"/>
        </w:rPr>
        <w:softHyphen/>
        <w:t>ba. amis mka</w:t>
      </w:r>
      <w:r w:rsidRPr="00486854">
        <w:rPr>
          <w:rFonts w:ascii="LitNusx" w:hAnsi="LitNusx" w:cs="AcadNusx"/>
          <w:sz w:val="22"/>
          <w:szCs w:val="22"/>
          <w:lang w:val="es-ES"/>
        </w:rPr>
        <w:softHyphen/>
        <w:t>fio da</w:t>
      </w:r>
      <w:r w:rsidRPr="00486854">
        <w:rPr>
          <w:rFonts w:ascii="LitNusx" w:hAnsi="LitNusx" w:cs="AcadNusx"/>
          <w:sz w:val="22"/>
          <w:szCs w:val="22"/>
          <w:lang w:val="es-ES"/>
        </w:rPr>
        <w:softHyphen/>
        <w:t>das</w:t>
      </w:r>
      <w:r w:rsidRPr="00486854">
        <w:rPr>
          <w:rFonts w:ascii="LitNusx" w:hAnsi="LitNusx" w:cs="AcadNusx"/>
          <w:sz w:val="22"/>
          <w:szCs w:val="22"/>
          <w:lang w:val="es-ES"/>
        </w:rPr>
        <w:softHyphen/>
        <w:t>tu</w:t>
      </w:r>
      <w:r w:rsidRPr="00486854">
        <w:rPr>
          <w:rFonts w:ascii="LitNusx" w:hAnsi="LitNusx" w:cs="AcadNusx"/>
          <w:sz w:val="22"/>
          <w:szCs w:val="22"/>
          <w:lang w:val="es-ES"/>
        </w:rPr>
        <w:softHyphen/>
        <w:t>re</w:t>
      </w:r>
      <w:r w:rsidRPr="00486854">
        <w:rPr>
          <w:rFonts w:ascii="LitNusx" w:hAnsi="LitNusx" w:cs="AcadNusx"/>
          <w:sz w:val="22"/>
          <w:szCs w:val="22"/>
          <w:lang w:val="es-ES"/>
        </w:rPr>
        <w:softHyphen/>
        <w:t>baa sa</w:t>
      </w:r>
      <w:r w:rsidRPr="00486854">
        <w:rPr>
          <w:rFonts w:ascii="LitNusx" w:hAnsi="LitNusx" w:cs="AcadNusx"/>
          <w:sz w:val="22"/>
          <w:szCs w:val="22"/>
          <w:lang w:val="es-ES"/>
        </w:rPr>
        <w:softHyphen/>
        <w:t>qar</w:t>
      </w:r>
      <w:r w:rsidRPr="00486854">
        <w:rPr>
          <w:rFonts w:ascii="LitNusx" w:hAnsi="LitNusx" w:cs="AcadNusx"/>
          <w:sz w:val="22"/>
          <w:szCs w:val="22"/>
          <w:lang w:val="es-ES"/>
        </w:rPr>
        <w:softHyphen/>
        <w:t>Tve</w:t>
      </w:r>
      <w:r w:rsidRPr="00486854">
        <w:rPr>
          <w:rFonts w:ascii="LitNusx" w:hAnsi="LitNusx" w:cs="AcadNusx"/>
          <w:sz w:val="22"/>
          <w:szCs w:val="22"/>
          <w:lang w:val="es-ES"/>
        </w:rPr>
        <w:softHyphen/>
        <w:t>los sa</w:t>
      </w:r>
      <w:r w:rsidRPr="00486854">
        <w:rPr>
          <w:rFonts w:ascii="LitNusx" w:hAnsi="LitNusx" w:cs="AcadNusx"/>
          <w:sz w:val="22"/>
          <w:szCs w:val="22"/>
          <w:lang w:val="es-ES"/>
        </w:rPr>
        <w:softHyphen/>
        <w:t>xel</w:t>
      </w:r>
      <w:r w:rsidRPr="00486854">
        <w:rPr>
          <w:rFonts w:ascii="LitNusx" w:hAnsi="LitNusx" w:cs="AcadNusx"/>
          <w:sz w:val="22"/>
          <w:szCs w:val="22"/>
          <w:lang w:val="es-ES"/>
        </w:rPr>
        <w:softHyphen/>
        <w:t>mwi</w:t>
      </w:r>
      <w:r w:rsidRPr="00486854">
        <w:rPr>
          <w:rFonts w:ascii="LitNusx" w:hAnsi="LitNusx" w:cs="AcadNusx"/>
          <w:sz w:val="22"/>
          <w:szCs w:val="22"/>
          <w:lang w:val="es-ES"/>
        </w:rPr>
        <w:softHyphen/>
        <w:t>fo uSiS</w:t>
      </w:r>
      <w:r w:rsidRPr="00486854">
        <w:rPr>
          <w:rFonts w:ascii="LitNusx" w:hAnsi="LitNusx" w:cs="AcadNusx"/>
          <w:sz w:val="22"/>
          <w:szCs w:val="22"/>
          <w:lang w:val="es-ES"/>
        </w:rPr>
        <w:softHyphen/>
        <w:t>ro</w:t>
      </w:r>
      <w:r w:rsidRPr="00486854">
        <w:rPr>
          <w:rFonts w:ascii="LitNusx" w:hAnsi="LitNusx" w:cs="AcadNusx"/>
          <w:sz w:val="22"/>
          <w:szCs w:val="22"/>
          <w:lang w:val="es-ES"/>
        </w:rPr>
        <w:softHyphen/>
        <w:t>e</w:t>
      </w:r>
      <w:r w:rsidRPr="00486854">
        <w:rPr>
          <w:rFonts w:ascii="LitNusx" w:hAnsi="LitNusx" w:cs="AcadNusx"/>
          <w:sz w:val="22"/>
          <w:szCs w:val="22"/>
          <w:lang w:val="es-ES"/>
        </w:rPr>
        <w:softHyphen/>
        <w:t>bis sab</w:t>
      </w:r>
      <w:r w:rsidRPr="00486854">
        <w:rPr>
          <w:rFonts w:ascii="LitNusx" w:hAnsi="LitNusx" w:cs="AcadNusx"/>
          <w:sz w:val="22"/>
          <w:szCs w:val="22"/>
          <w:lang w:val="es-ES"/>
        </w:rPr>
        <w:softHyphen/>
        <w:t>Wos mi</w:t>
      </w:r>
      <w:r w:rsidRPr="00486854">
        <w:rPr>
          <w:rFonts w:ascii="LitNusx" w:hAnsi="LitNusx" w:cs="AcadNusx"/>
          <w:sz w:val="22"/>
          <w:szCs w:val="22"/>
          <w:lang w:val="es-ES"/>
        </w:rPr>
        <w:softHyphen/>
        <w:t>er am kuT</w:t>
      </w:r>
      <w:r w:rsidRPr="00486854">
        <w:rPr>
          <w:rFonts w:ascii="LitNusx" w:hAnsi="LitNusx" w:cs="AcadNusx"/>
          <w:sz w:val="22"/>
          <w:szCs w:val="22"/>
          <w:lang w:val="es-ES"/>
        </w:rPr>
        <w:softHyphen/>
        <w:t>xiT ga</w:t>
      </w:r>
      <w:r w:rsidRPr="00486854">
        <w:rPr>
          <w:rFonts w:ascii="LitNusx" w:hAnsi="LitNusx" w:cs="AcadNusx"/>
          <w:sz w:val="22"/>
          <w:szCs w:val="22"/>
          <w:lang w:val="es-ES"/>
        </w:rPr>
        <w:softHyphen/>
        <w:t>we</w:t>
      </w:r>
      <w:r w:rsidRPr="00486854">
        <w:rPr>
          <w:rFonts w:ascii="LitNusx" w:hAnsi="LitNusx" w:cs="AcadNusx"/>
          <w:sz w:val="22"/>
          <w:szCs w:val="22"/>
          <w:lang w:val="es-ES"/>
        </w:rPr>
        <w:softHyphen/>
        <w:t>u</w:t>
      </w:r>
      <w:r w:rsidRPr="00486854">
        <w:rPr>
          <w:rFonts w:ascii="LitNusx" w:hAnsi="LitNusx" w:cs="AcadNusx"/>
          <w:sz w:val="22"/>
          <w:szCs w:val="22"/>
          <w:lang w:val="es-ES"/>
        </w:rPr>
        <w:softHyphen/>
        <w:t>li saq</w:t>
      </w:r>
      <w:r w:rsidRPr="00486854">
        <w:rPr>
          <w:rFonts w:ascii="LitNusx" w:hAnsi="LitNusx" w:cs="AcadNusx"/>
          <w:sz w:val="22"/>
          <w:szCs w:val="22"/>
          <w:lang w:val="es-ES"/>
        </w:rPr>
        <w:softHyphen/>
        <w:t>mi</w:t>
      </w:r>
      <w:r w:rsidRPr="00486854">
        <w:rPr>
          <w:rFonts w:ascii="LitNusx" w:hAnsi="LitNusx" w:cs="AcadNusx"/>
          <w:sz w:val="22"/>
          <w:szCs w:val="22"/>
          <w:lang w:val="es-ES"/>
        </w:rPr>
        <w:softHyphen/>
        <w:t>a</w:t>
      </w:r>
      <w:r w:rsidRPr="00486854">
        <w:rPr>
          <w:rFonts w:ascii="LitNusx" w:hAnsi="LitNusx" w:cs="AcadNusx"/>
          <w:sz w:val="22"/>
          <w:szCs w:val="22"/>
          <w:lang w:val="es-ES"/>
        </w:rPr>
        <w:softHyphen/>
        <w:t>no</w:t>
      </w:r>
      <w:r w:rsidRPr="00486854">
        <w:rPr>
          <w:rFonts w:ascii="LitNusx" w:hAnsi="LitNusx" w:cs="AcadNusx"/>
          <w:sz w:val="22"/>
          <w:szCs w:val="22"/>
          <w:lang w:val="es-ES"/>
        </w:rPr>
        <w:softHyphen/>
        <w:t>ba. igi  aq</w:t>
      </w:r>
      <w:r w:rsidRPr="00486854">
        <w:rPr>
          <w:rFonts w:ascii="LitNusx" w:hAnsi="LitNusx" w:cs="AcadNusx"/>
          <w:sz w:val="22"/>
          <w:szCs w:val="22"/>
          <w:lang w:val="es-ES"/>
        </w:rPr>
        <w:softHyphen/>
        <w:t>ti</w:t>
      </w:r>
      <w:r w:rsidRPr="00486854">
        <w:rPr>
          <w:rFonts w:ascii="LitNusx" w:hAnsi="LitNusx" w:cs="AcadNusx"/>
          <w:sz w:val="22"/>
          <w:szCs w:val="22"/>
          <w:lang w:val="es-ES"/>
        </w:rPr>
        <w:softHyphen/>
        <w:t>ur or</w:t>
      </w:r>
      <w:r w:rsidRPr="00486854">
        <w:rPr>
          <w:rFonts w:ascii="LitNusx" w:hAnsi="LitNusx" w:cs="AcadNusx"/>
          <w:sz w:val="22"/>
          <w:szCs w:val="22"/>
          <w:lang w:val="es-ES"/>
        </w:rPr>
        <w:softHyphen/>
        <w:t>ga</w:t>
      </w:r>
      <w:r w:rsidRPr="00486854">
        <w:rPr>
          <w:rFonts w:ascii="LitNusx" w:hAnsi="LitNusx" w:cs="AcadNusx"/>
          <w:sz w:val="22"/>
          <w:szCs w:val="22"/>
          <w:lang w:val="es-ES"/>
        </w:rPr>
        <w:softHyphen/>
        <w:t>ni</w:t>
      </w:r>
      <w:r w:rsidRPr="00486854">
        <w:rPr>
          <w:rFonts w:ascii="LitNusx" w:hAnsi="LitNusx" w:cs="AcadNusx"/>
          <w:sz w:val="22"/>
          <w:szCs w:val="22"/>
          <w:lang w:val="es-ES"/>
        </w:rPr>
        <w:softHyphen/>
        <w:t>za</w:t>
      </w:r>
      <w:r w:rsidRPr="00486854">
        <w:rPr>
          <w:rFonts w:ascii="LitNusx" w:hAnsi="LitNusx" w:cs="AcadNusx"/>
          <w:sz w:val="22"/>
          <w:szCs w:val="22"/>
          <w:lang w:val="es-ES"/>
        </w:rPr>
        <w:softHyphen/>
        <w:t>ci</w:t>
      </w:r>
      <w:r w:rsidRPr="00486854">
        <w:rPr>
          <w:rFonts w:ascii="LitNusx" w:hAnsi="LitNusx" w:cs="AcadNusx"/>
          <w:sz w:val="22"/>
          <w:szCs w:val="22"/>
          <w:lang w:val="es-ES"/>
        </w:rPr>
        <w:softHyphen/>
        <w:t>ul da me</w:t>
      </w:r>
      <w:r w:rsidRPr="00486854">
        <w:rPr>
          <w:rFonts w:ascii="LitNusx" w:hAnsi="LitNusx" w:cs="AcadNusx"/>
          <w:sz w:val="22"/>
          <w:szCs w:val="22"/>
          <w:lang w:val="es-ES"/>
        </w:rPr>
        <w:softHyphen/>
        <w:t>To</w:t>
      </w:r>
      <w:r w:rsidRPr="00486854">
        <w:rPr>
          <w:rFonts w:ascii="LitNusx" w:hAnsi="LitNusx" w:cs="AcadNusx"/>
          <w:sz w:val="22"/>
          <w:szCs w:val="22"/>
          <w:lang w:val="es-ES"/>
        </w:rPr>
        <w:softHyphen/>
        <w:t>dur mu</w:t>
      </w:r>
      <w:r w:rsidRPr="00486854">
        <w:rPr>
          <w:rFonts w:ascii="LitNusx" w:hAnsi="LitNusx" w:cs="AcadNusx"/>
          <w:sz w:val="22"/>
          <w:szCs w:val="22"/>
          <w:lang w:val="es-ES"/>
        </w:rPr>
        <w:softHyphen/>
        <w:t>Sa</w:t>
      </w:r>
      <w:r w:rsidRPr="00486854">
        <w:rPr>
          <w:rFonts w:ascii="LitNusx" w:hAnsi="LitNusx" w:cs="AcadNusx"/>
          <w:sz w:val="22"/>
          <w:szCs w:val="22"/>
          <w:lang w:val="es-ES"/>
        </w:rPr>
        <w:softHyphen/>
        <w:t>o</w:t>
      </w:r>
      <w:r w:rsidRPr="00486854">
        <w:rPr>
          <w:rFonts w:ascii="LitNusx" w:hAnsi="LitNusx" w:cs="AcadNusx"/>
          <w:sz w:val="22"/>
          <w:szCs w:val="22"/>
          <w:lang w:val="es-ES"/>
        </w:rPr>
        <w:softHyphen/>
        <w:t>bas ewe</w:t>
      </w:r>
      <w:r w:rsidRPr="00486854">
        <w:rPr>
          <w:rFonts w:ascii="LitNusx" w:hAnsi="LitNusx" w:cs="AcadNusx"/>
          <w:sz w:val="22"/>
          <w:szCs w:val="22"/>
          <w:lang w:val="es-ES"/>
        </w:rPr>
        <w:softHyphen/>
        <w:t>o</w:t>
      </w:r>
      <w:r w:rsidRPr="00486854">
        <w:rPr>
          <w:rFonts w:ascii="LitNusx" w:hAnsi="LitNusx" w:cs="AcadNusx"/>
          <w:sz w:val="22"/>
          <w:szCs w:val="22"/>
          <w:lang w:val="es-ES"/>
        </w:rPr>
        <w:softHyphen/>
        <w:t>da mo</w:t>
      </w:r>
      <w:r w:rsidRPr="00486854">
        <w:rPr>
          <w:rFonts w:ascii="LitNusx" w:hAnsi="LitNusx" w:cs="AcadNusx"/>
          <w:sz w:val="22"/>
          <w:szCs w:val="22"/>
          <w:lang w:val="es-ES"/>
        </w:rPr>
        <w:softHyphen/>
        <w:t>sa</w:t>
      </w:r>
      <w:r w:rsidRPr="00486854">
        <w:rPr>
          <w:rFonts w:ascii="LitNusx" w:hAnsi="LitNusx" w:cs="AcadNusx"/>
          <w:sz w:val="22"/>
          <w:szCs w:val="22"/>
          <w:lang w:val="es-ES"/>
        </w:rPr>
        <w:softHyphen/>
        <w:t>lod</w:t>
      </w:r>
      <w:r w:rsidRPr="00486854">
        <w:rPr>
          <w:rFonts w:ascii="LitNusx" w:hAnsi="LitNusx" w:cs="AcadNusx"/>
          <w:sz w:val="22"/>
          <w:szCs w:val="22"/>
          <w:lang w:val="es-ES"/>
        </w:rPr>
        <w:softHyphen/>
        <w:t>ne</w:t>
      </w:r>
      <w:r w:rsidRPr="00486854">
        <w:rPr>
          <w:rFonts w:ascii="LitNusx" w:hAnsi="LitNusx" w:cs="AcadNusx"/>
          <w:sz w:val="22"/>
          <w:szCs w:val="22"/>
          <w:lang w:val="es-ES"/>
        </w:rPr>
        <w:softHyphen/>
        <w:t>li eko</w:t>
      </w:r>
      <w:r w:rsidRPr="00486854">
        <w:rPr>
          <w:rFonts w:ascii="LitNusx" w:hAnsi="LitNusx" w:cs="AcadNusx"/>
          <w:sz w:val="22"/>
          <w:szCs w:val="22"/>
          <w:lang w:val="es-ES"/>
        </w:rPr>
        <w:softHyphen/>
        <w:t>no</w:t>
      </w:r>
      <w:r w:rsidRPr="00486854">
        <w:rPr>
          <w:rFonts w:ascii="LitNusx" w:hAnsi="LitNusx" w:cs="AcadNusx"/>
          <w:sz w:val="22"/>
          <w:szCs w:val="22"/>
          <w:lang w:val="es-ES"/>
        </w:rPr>
        <w:softHyphen/>
        <w:t>mi</w:t>
      </w:r>
      <w:r w:rsidRPr="00486854">
        <w:rPr>
          <w:rFonts w:ascii="LitNusx" w:hAnsi="LitNusx" w:cs="AcadNusx"/>
          <w:sz w:val="22"/>
          <w:szCs w:val="22"/>
          <w:lang w:val="es-ES"/>
        </w:rPr>
        <w:softHyphen/>
        <w:t>ku</w:t>
      </w:r>
      <w:r w:rsidRPr="00486854">
        <w:rPr>
          <w:rFonts w:ascii="LitNusx" w:hAnsi="LitNusx" w:cs="AcadNusx"/>
          <w:sz w:val="22"/>
          <w:szCs w:val="22"/>
          <w:lang w:val="es-ES"/>
        </w:rPr>
        <w:softHyphen/>
        <w:t>ri mu</w:t>
      </w:r>
      <w:r w:rsidRPr="00486854">
        <w:rPr>
          <w:rFonts w:ascii="LitNusx" w:hAnsi="LitNusx" w:cs="AcadNusx"/>
          <w:sz w:val="22"/>
          <w:szCs w:val="22"/>
          <w:lang w:val="es-ES"/>
        </w:rPr>
        <w:softHyphen/>
        <w:t>qa</w:t>
      </w:r>
      <w:r w:rsidRPr="00486854">
        <w:rPr>
          <w:rFonts w:ascii="LitNusx" w:hAnsi="LitNusx" w:cs="AcadNusx"/>
          <w:sz w:val="22"/>
          <w:szCs w:val="22"/>
          <w:lang w:val="es-ES"/>
        </w:rPr>
        <w:softHyphen/>
        <w:t>re</w:t>
      </w:r>
      <w:r w:rsidRPr="00486854">
        <w:rPr>
          <w:rFonts w:ascii="LitNusx" w:hAnsi="LitNusx" w:cs="AcadNusx"/>
          <w:sz w:val="22"/>
          <w:szCs w:val="22"/>
          <w:lang w:val="es-ES"/>
        </w:rPr>
        <w:softHyphen/>
        <w:t>bis ga</w:t>
      </w:r>
      <w:r w:rsidRPr="00486854">
        <w:rPr>
          <w:rFonts w:ascii="LitNusx" w:hAnsi="LitNusx" w:cs="AcadNusx"/>
          <w:sz w:val="22"/>
          <w:szCs w:val="22"/>
          <w:lang w:val="es-ES"/>
        </w:rPr>
        <w:softHyphen/>
        <w:t>mov</w:t>
      </w:r>
      <w:r w:rsidRPr="00486854">
        <w:rPr>
          <w:rFonts w:ascii="LitNusx" w:hAnsi="LitNusx" w:cs="AcadNusx"/>
          <w:sz w:val="22"/>
          <w:szCs w:val="22"/>
          <w:lang w:val="es-ES"/>
        </w:rPr>
        <w:softHyphen/>
        <w:t>le</w:t>
      </w:r>
      <w:r w:rsidRPr="00486854">
        <w:rPr>
          <w:rFonts w:ascii="LitNusx" w:hAnsi="LitNusx" w:cs="AcadNusx"/>
          <w:sz w:val="22"/>
          <w:szCs w:val="22"/>
          <w:lang w:val="es-ES"/>
        </w:rPr>
        <w:softHyphen/>
        <w:t>ni</w:t>
      </w:r>
      <w:r w:rsidRPr="00486854">
        <w:rPr>
          <w:rFonts w:ascii="LitNusx" w:hAnsi="LitNusx" w:cs="AcadNusx"/>
          <w:sz w:val="22"/>
          <w:szCs w:val="22"/>
          <w:lang w:val="es-ES"/>
        </w:rPr>
        <w:softHyphen/>
        <w:t>sa da mi</w:t>
      </w:r>
      <w:r w:rsidRPr="00486854">
        <w:rPr>
          <w:rFonts w:ascii="LitNusx" w:hAnsi="LitNusx" w:cs="AcadNusx"/>
          <w:sz w:val="22"/>
          <w:szCs w:val="22"/>
          <w:lang w:val="es-ES"/>
        </w:rPr>
        <w:softHyphen/>
        <w:t>si Ta</w:t>
      </w:r>
      <w:r w:rsidRPr="00486854">
        <w:rPr>
          <w:rFonts w:ascii="LitNusx" w:hAnsi="LitNusx" w:cs="AcadNusx"/>
          <w:sz w:val="22"/>
          <w:szCs w:val="22"/>
          <w:lang w:val="es-ES"/>
        </w:rPr>
        <w:softHyphen/>
        <w:t>vi</w:t>
      </w:r>
      <w:r w:rsidRPr="00486854">
        <w:rPr>
          <w:rFonts w:ascii="LitNusx" w:hAnsi="LitNusx" w:cs="AcadNusx"/>
          <w:sz w:val="22"/>
          <w:szCs w:val="22"/>
          <w:lang w:val="es-ES"/>
        </w:rPr>
        <w:softHyphen/>
        <w:t>dan aci</w:t>
      </w:r>
      <w:r w:rsidRPr="00486854">
        <w:rPr>
          <w:rFonts w:ascii="LitNusx" w:hAnsi="LitNusx" w:cs="AcadNusx"/>
          <w:sz w:val="22"/>
          <w:szCs w:val="22"/>
          <w:lang w:val="es-ES"/>
        </w:rPr>
        <w:softHyphen/>
        <w:t>le</w:t>
      </w:r>
      <w:r w:rsidRPr="00486854">
        <w:rPr>
          <w:rFonts w:ascii="LitNusx" w:hAnsi="LitNusx" w:cs="AcadNusx"/>
          <w:sz w:val="22"/>
          <w:szCs w:val="22"/>
          <w:lang w:val="es-ES"/>
        </w:rPr>
        <w:softHyphen/>
        <w:t>bis me</w:t>
      </w:r>
      <w:r w:rsidRPr="00486854">
        <w:rPr>
          <w:rFonts w:ascii="LitNusx" w:hAnsi="LitNusx" w:cs="AcadNusx"/>
          <w:sz w:val="22"/>
          <w:szCs w:val="22"/>
          <w:lang w:val="es-ES"/>
        </w:rPr>
        <w:softHyphen/>
        <w:t>qa</w:t>
      </w:r>
      <w:r w:rsidRPr="00486854">
        <w:rPr>
          <w:rFonts w:ascii="LitNusx" w:hAnsi="LitNusx" w:cs="AcadNusx"/>
          <w:sz w:val="22"/>
          <w:szCs w:val="22"/>
          <w:lang w:val="es-ES"/>
        </w:rPr>
        <w:softHyphen/>
        <w:t>niz</w:t>
      </w:r>
      <w:r w:rsidRPr="00486854">
        <w:rPr>
          <w:rFonts w:ascii="LitNusx" w:hAnsi="LitNusx" w:cs="AcadNusx"/>
          <w:sz w:val="22"/>
          <w:szCs w:val="22"/>
          <w:lang w:val="es-ES"/>
        </w:rPr>
        <w:softHyphen/>
        <w:t>me</w:t>
      </w:r>
      <w:r w:rsidRPr="00486854">
        <w:rPr>
          <w:rFonts w:ascii="LitNusx" w:hAnsi="LitNusx" w:cs="AcadNusx"/>
          <w:sz w:val="22"/>
          <w:szCs w:val="22"/>
          <w:lang w:val="es-ES"/>
        </w:rPr>
        <w:softHyphen/>
        <w:t>bis Se</w:t>
      </w:r>
      <w:r w:rsidRPr="00486854">
        <w:rPr>
          <w:rFonts w:ascii="LitNusx" w:hAnsi="LitNusx" w:cs="AcadNusx"/>
          <w:sz w:val="22"/>
          <w:szCs w:val="22"/>
          <w:lang w:val="es-ES"/>
        </w:rPr>
        <w:softHyphen/>
        <w:t>mu</w:t>
      </w:r>
      <w:r w:rsidRPr="00486854">
        <w:rPr>
          <w:rFonts w:ascii="LitNusx" w:hAnsi="LitNusx" w:cs="AcadNusx"/>
          <w:sz w:val="22"/>
          <w:szCs w:val="22"/>
          <w:lang w:val="es-ES"/>
        </w:rPr>
        <w:softHyphen/>
        <w:t>Sa</w:t>
      </w:r>
      <w:r w:rsidRPr="00486854">
        <w:rPr>
          <w:rFonts w:ascii="LitNusx" w:hAnsi="LitNusx" w:cs="AcadNusx"/>
          <w:sz w:val="22"/>
          <w:szCs w:val="22"/>
          <w:lang w:val="es-ES"/>
        </w:rPr>
        <w:softHyphen/>
        <w:t>ve</w:t>
      </w:r>
      <w:r w:rsidRPr="00486854">
        <w:rPr>
          <w:rFonts w:ascii="LitNusx" w:hAnsi="LitNusx" w:cs="AcadNusx"/>
          <w:sz w:val="22"/>
          <w:szCs w:val="22"/>
          <w:lang w:val="es-ES"/>
        </w:rPr>
        <w:softHyphen/>
        <w:t>bis mi</w:t>
      </w:r>
      <w:r w:rsidRPr="00486854">
        <w:rPr>
          <w:rFonts w:ascii="LitNusx" w:hAnsi="LitNusx" w:cs="AcadNusx"/>
          <w:sz w:val="22"/>
          <w:szCs w:val="22"/>
          <w:lang w:val="es-ES"/>
        </w:rPr>
        <w:softHyphen/>
        <w:t>mar</w:t>
      </w:r>
      <w:r w:rsidRPr="00486854">
        <w:rPr>
          <w:rFonts w:ascii="LitNusx" w:hAnsi="LitNusx" w:cs="AcadNusx"/>
          <w:sz w:val="22"/>
          <w:szCs w:val="22"/>
          <w:lang w:val="es-ES"/>
        </w:rPr>
        <w:softHyphen/>
        <w:t>Tu</w:t>
      </w:r>
      <w:r w:rsidRPr="00486854">
        <w:rPr>
          <w:rFonts w:ascii="LitNusx" w:hAnsi="LitNusx" w:cs="AcadNusx"/>
          <w:sz w:val="22"/>
          <w:szCs w:val="22"/>
          <w:lang w:val="es-ES"/>
        </w:rPr>
        <w:softHyphen/>
        <w:t>le</w:t>
      </w:r>
      <w:r w:rsidRPr="00486854">
        <w:rPr>
          <w:rFonts w:ascii="LitNusx" w:hAnsi="LitNusx" w:cs="AcadNusx"/>
          <w:sz w:val="22"/>
          <w:szCs w:val="22"/>
          <w:lang w:val="es-ES"/>
        </w:rPr>
        <w:softHyphen/>
        <w:t>biT. qvey</w:t>
      </w:r>
      <w:r w:rsidRPr="00486854">
        <w:rPr>
          <w:rFonts w:ascii="LitNusx" w:hAnsi="LitNusx" w:cs="AcadNusx"/>
          <w:sz w:val="22"/>
          <w:szCs w:val="22"/>
          <w:lang w:val="es-ES"/>
        </w:rPr>
        <w:softHyphen/>
        <w:t>nis sa</w:t>
      </w:r>
      <w:r w:rsidRPr="00486854">
        <w:rPr>
          <w:rFonts w:ascii="LitNusx" w:hAnsi="LitNusx" w:cs="AcadNusx"/>
          <w:sz w:val="22"/>
          <w:szCs w:val="22"/>
          <w:lang w:val="es-ES"/>
        </w:rPr>
        <w:softHyphen/>
        <w:t>mec</w:t>
      </w:r>
      <w:r w:rsidRPr="00486854">
        <w:rPr>
          <w:rFonts w:ascii="LitNusx" w:hAnsi="LitNusx" w:cs="AcadNusx"/>
          <w:sz w:val="22"/>
          <w:szCs w:val="22"/>
          <w:lang w:val="es-ES"/>
        </w:rPr>
        <w:softHyphen/>
        <w:t>ni</w:t>
      </w:r>
      <w:r w:rsidRPr="00486854">
        <w:rPr>
          <w:rFonts w:ascii="LitNusx" w:hAnsi="LitNusx" w:cs="AcadNusx"/>
          <w:sz w:val="22"/>
          <w:szCs w:val="22"/>
          <w:lang w:val="es-ES"/>
        </w:rPr>
        <w:softHyphen/>
        <w:t>e</w:t>
      </w:r>
      <w:r w:rsidRPr="00486854">
        <w:rPr>
          <w:rFonts w:ascii="LitNusx" w:hAnsi="LitNusx" w:cs="AcadNusx"/>
          <w:sz w:val="22"/>
          <w:szCs w:val="22"/>
          <w:lang w:val="es-ES"/>
        </w:rPr>
        <w:softHyphen/>
        <w:t>ro-kvle</w:t>
      </w:r>
      <w:r w:rsidRPr="00486854">
        <w:rPr>
          <w:rFonts w:ascii="LitNusx" w:hAnsi="LitNusx" w:cs="AcadNusx"/>
          <w:sz w:val="22"/>
          <w:szCs w:val="22"/>
          <w:lang w:val="es-ES"/>
        </w:rPr>
        <w:softHyphen/>
        <w:t>vi</w:t>
      </w:r>
      <w:r w:rsidRPr="00486854">
        <w:rPr>
          <w:rFonts w:ascii="LitNusx" w:hAnsi="LitNusx" w:cs="AcadNusx"/>
          <w:sz w:val="22"/>
          <w:szCs w:val="22"/>
          <w:lang w:val="es-ES"/>
        </w:rPr>
        <w:softHyphen/>
        <w:t>Ti in</w:t>
      </w:r>
      <w:r w:rsidRPr="00486854">
        <w:rPr>
          <w:rFonts w:ascii="LitNusx" w:hAnsi="LitNusx" w:cs="AcadNusx"/>
          <w:sz w:val="22"/>
          <w:szCs w:val="22"/>
          <w:lang w:val="es-ES"/>
        </w:rPr>
        <w:softHyphen/>
        <w:t>sti</w:t>
      </w:r>
      <w:r w:rsidRPr="00486854">
        <w:rPr>
          <w:rFonts w:ascii="LitNusx" w:hAnsi="LitNusx" w:cs="AcadNusx"/>
          <w:sz w:val="22"/>
          <w:szCs w:val="22"/>
          <w:lang w:val="es-ES"/>
        </w:rPr>
        <w:softHyphen/>
        <w:t>tu</w:t>
      </w:r>
      <w:r w:rsidRPr="00486854">
        <w:rPr>
          <w:rFonts w:ascii="LitNusx" w:hAnsi="LitNusx" w:cs="AcadNusx"/>
          <w:sz w:val="22"/>
          <w:szCs w:val="22"/>
          <w:lang w:val="es-ES"/>
        </w:rPr>
        <w:softHyphen/>
        <w:t>te</w:t>
      </w:r>
      <w:r w:rsidRPr="00486854">
        <w:rPr>
          <w:rFonts w:ascii="LitNusx" w:hAnsi="LitNusx" w:cs="AcadNusx"/>
          <w:sz w:val="22"/>
          <w:szCs w:val="22"/>
          <w:lang w:val="es-ES"/>
        </w:rPr>
        <w:softHyphen/>
        <w:t>bis Te</w:t>
      </w:r>
      <w:r w:rsidRPr="00486854">
        <w:rPr>
          <w:rFonts w:ascii="LitNusx" w:hAnsi="LitNusx" w:cs="AcadNusx"/>
          <w:sz w:val="22"/>
          <w:szCs w:val="22"/>
          <w:lang w:val="es-ES"/>
        </w:rPr>
        <w:softHyphen/>
        <w:t>ma</w:t>
      </w:r>
      <w:r w:rsidRPr="00486854">
        <w:rPr>
          <w:rFonts w:ascii="LitNusx" w:hAnsi="LitNusx" w:cs="AcadNusx"/>
          <w:sz w:val="22"/>
          <w:szCs w:val="22"/>
          <w:lang w:val="es-ES"/>
        </w:rPr>
        <w:softHyphen/>
        <w:t>ti</w:t>
      </w:r>
      <w:r w:rsidRPr="00486854">
        <w:rPr>
          <w:rFonts w:ascii="LitNusx" w:hAnsi="LitNusx" w:cs="AcadNusx"/>
          <w:sz w:val="22"/>
          <w:szCs w:val="22"/>
          <w:lang w:val="es-ES"/>
        </w:rPr>
        <w:softHyphen/>
        <w:t>ka</w:t>
      </w:r>
      <w:r w:rsidRPr="00486854">
        <w:rPr>
          <w:rFonts w:ascii="LitNusx" w:hAnsi="LitNusx" w:cs="AcadNusx"/>
          <w:sz w:val="22"/>
          <w:szCs w:val="22"/>
          <w:lang w:val="es-ES"/>
        </w:rPr>
        <w:softHyphen/>
        <w:t>Si di</w:t>
      </w:r>
      <w:r w:rsidRPr="00486854">
        <w:rPr>
          <w:rFonts w:ascii="LitNusx" w:hAnsi="LitNusx" w:cs="AcadNusx"/>
          <w:sz w:val="22"/>
          <w:szCs w:val="22"/>
          <w:lang w:val="es-ES"/>
        </w:rPr>
        <w:softHyphen/>
        <w:t>di ad</w:t>
      </w:r>
      <w:r w:rsidRPr="00486854">
        <w:rPr>
          <w:rFonts w:ascii="LitNusx" w:hAnsi="LitNusx" w:cs="AcadNusx"/>
          <w:sz w:val="22"/>
          <w:szCs w:val="22"/>
          <w:lang w:val="es-ES"/>
        </w:rPr>
        <w:softHyphen/>
        <w:t>gi</w:t>
      </w:r>
      <w:r w:rsidRPr="00486854">
        <w:rPr>
          <w:rFonts w:ascii="LitNusx" w:hAnsi="LitNusx" w:cs="AcadNusx"/>
          <w:sz w:val="22"/>
          <w:szCs w:val="22"/>
          <w:lang w:val="es-ES"/>
        </w:rPr>
        <w:softHyphen/>
        <w:t>li eka</w:t>
      </w:r>
      <w:r w:rsidRPr="00486854">
        <w:rPr>
          <w:rFonts w:ascii="LitNusx" w:hAnsi="LitNusx" w:cs="AcadNusx"/>
          <w:sz w:val="22"/>
          <w:szCs w:val="22"/>
          <w:lang w:val="es-ES"/>
        </w:rPr>
        <w:softHyphen/>
        <w:t>va sa</w:t>
      </w:r>
      <w:r w:rsidRPr="00486854">
        <w:rPr>
          <w:rFonts w:ascii="LitNusx" w:hAnsi="LitNusx" w:cs="AcadNusx"/>
          <w:sz w:val="22"/>
          <w:szCs w:val="22"/>
          <w:lang w:val="es-ES"/>
        </w:rPr>
        <w:softHyphen/>
        <w:t>qar</w:t>
      </w:r>
      <w:r w:rsidRPr="00486854">
        <w:rPr>
          <w:rFonts w:ascii="LitNusx" w:hAnsi="LitNusx" w:cs="AcadNusx"/>
          <w:sz w:val="22"/>
          <w:szCs w:val="22"/>
          <w:lang w:val="es-ES"/>
        </w:rPr>
        <w:softHyphen/>
        <w:t>Tve</w:t>
      </w:r>
      <w:r w:rsidRPr="00486854">
        <w:rPr>
          <w:rFonts w:ascii="LitNusx" w:hAnsi="LitNusx" w:cs="AcadNusx"/>
          <w:sz w:val="22"/>
          <w:szCs w:val="22"/>
          <w:lang w:val="es-ES"/>
        </w:rPr>
        <w:softHyphen/>
        <w:t>los eko</w:t>
      </w:r>
      <w:r w:rsidRPr="00486854">
        <w:rPr>
          <w:rFonts w:ascii="LitNusx" w:hAnsi="LitNusx" w:cs="AcadNusx"/>
          <w:sz w:val="22"/>
          <w:szCs w:val="22"/>
          <w:lang w:val="es-ES"/>
        </w:rPr>
        <w:softHyphen/>
        <w:t>no</w:t>
      </w:r>
      <w:r w:rsidRPr="00486854">
        <w:rPr>
          <w:rFonts w:ascii="LitNusx" w:hAnsi="LitNusx" w:cs="AcadNusx"/>
          <w:sz w:val="22"/>
          <w:szCs w:val="22"/>
          <w:lang w:val="es-ES"/>
        </w:rPr>
        <w:softHyphen/>
        <w:t>mi</w:t>
      </w:r>
      <w:r w:rsidRPr="00486854">
        <w:rPr>
          <w:rFonts w:ascii="LitNusx" w:hAnsi="LitNusx" w:cs="AcadNusx"/>
          <w:sz w:val="22"/>
          <w:szCs w:val="22"/>
          <w:lang w:val="es-ES"/>
        </w:rPr>
        <w:softHyphen/>
        <w:t>kur usaf</w:t>
      </w:r>
      <w:r w:rsidRPr="00486854">
        <w:rPr>
          <w:rFonts w:ascii="LitNusx" w:hAnsi="LitNusx" w:cs="AcadNusx"/>
          <w:sz w:val="22"/>
          <w:szCs w:val="22"/>
          <w:lang w:val="es-ES"/>
        </w:rPr>
        <w:softHyphen/>
        <w:t>rTxo</w:t>
      </w:r>
      <w:r w:rsidRPr="00486854">
        <w:rPr>
          <w:rFonts w:ascii="LitNusx" w:hAnsi="LitNusx" w:cs="AcadNusx"/>
          <w:sz w:val="22"/>
          <w:szCs w:val="22"/>
          <w:lang w:val="es-ES"/>
        </w:rPr>
        <w:softHyphen/>
        <w:t>e</w:t>
      </w:r>
      <w:r w:rsidRPr="00486854">
        <w:rPr>
          <w:rFonts w:ascii="LitNusx" w:hAnsi="LitNusx" w:cs="AcadNusx"/>
          <w:sz w:val="22"/>
          <w:szCs w:val="22"/>
          <w:lang w:val="es-ES"/>
        </w:rPr>
        <w:softHyphen/>
        <w:t>bas</w:t>
      </w:r>
      <w:r w:rsidRPr="00486854">
        <w:rPr>
          <w:rFonts w:ascii="LitNusx" w:hAnsi="LitNusx" w:cs="AcadNusx"/>
          <w:sz w:val="22"/>
          <w:szCs w:val="22"/>
          <w:lang w:val="es-ES"/>
        </w:rPr>
        <w:softHyphen/>
        <w:t>Tan da</w:t>
      </w:r>
      <w:r w:rsidRPr="00486854">
        <w:rPr>
          <w:rFonts w:ascii="LitNusx" w:hAnsi="LitNusx" w:cs="AcadNusx"/>
          <w:sz w:val="22"/>
          <w:szCs w:val="22"/>
          <w:lang w:val="es-ES"/>
        </w:rPr>
        <w:softHyphen/>
        <w:t>kav</w:t>
      </w:r>
      <w:r w:rsidRPr="00486854">
        <w:rPr>
          <w:rFonts w:ascii="LitNusx" w:hAnsi="LitNusx" w:cs="AcadNusx"/>
          <w:sz w:val="22"/>
          <w:szCs w:val="22"/>
          <w:lang w:val="es-ES"/>
        </w:rPr>
        <w:softHyphen/>
        <w:t>Si</w:t>
      </w:r>
      <w:r w:rsidRPr="00486854">
        <w:rPr>
          <w:rFonts w:ascii="LitNusx" w:hAnsi="LitNusx" w:cs="AcadNusx"/>
          <w:sz w:val="22"/>
          <w:szCs w:val="22"/>
          <w:lang w:val="es-ES"/>
        </w:rPr>
        <w:softHyphen/>
        <w:t>re</w:t>
      </w:r>
      <w:r w:rsidRPr="00486854">
        <w:rPr>
          <w:rFonts w:ascii="LitNusx" w:hAnsi="LitNusx" w:cs="AcadNusx"/>
          <w:sz w:val="22"/>
          <w:szCs w:val="22"/>
          <w:lang w:val="es-ES"/>
        </w:rPr>
        <w:softHyphen/>
        <w:t>bu</w:t>
      </w:r>
      <w:r w:rsidRPr="00486854">
        <w:rPr>
          <w:rFonts w:ascii="LitNusx" w:hAnsi="LitNusx" w:cs="AcadNusx"/>
          <w:sz w:val="22"/>
          <w:szCs w:val="22"/>
          <w:lang w:val="es-ES"/>
        </w:rPr>
        <w:softHyphen/>
        <w:t>li sa</w:t>
      </w:r>
      <w:r w:rsidRPr="00486854">
        <w:rPr>
          <w:rFonts w:ascii="LitNusx" w:hAnsi="LitNusx" w:cs="AcadNusx"/>
          <w:sz w:val="22"/>
          <w:szCs w:val="22"/>
          <w:lang w:val="es-ES"/>
        </w:rPr>
        <w:softHyphen/>
        <w:t>kiT</w:t>
      </w:r>
      <w:r w:rsidRPr="00486854">
        <w:rPr>
          <w:rFonts w:ascii="LitNusx" w:hAnsi="LitNusx" w:cs="AcadNusx"/>
          <w:sz w:val="22"/>
          <w:szCs w:val="22"/>
          <w:lang w:val="es-ES"/>
        </w:rPr>
        <w:softHyphen/>
        <w:t>xe</w:t>
      </w:r>
      <w:r w:rsidRPr="00486854">
        <w:rPr>
          <w:rFonts w:ascii="LitNusx" w:hAnsi="LitNusx" w:cs="AcadNusx"/>
          <w:sz w:val="22"/>
          <w:szCs w:val="22"/>
          <w:lang w:val="es-ES"/>
        </w:rPr>
        <w:softHyphen/>
        <w:t>bis Ses</w:t>
      </w:r>
      <w:r w:rsidRPr="00486854">
        <w:rPr>
          <w:rFonts w:ascii="LitNusx" w:hAnsi="LitNusx" w:cs="AcadNusx"/>
          <w:sz w:val="22"/>
          <w:szCs w:val="22"/>
          <w:lang w:val="es-ES"/>
        </w:rPr>
        <w:softHyphen/>
        <w:t>wav</w:t>
      </w:r>
      <w:r w:rsidRPr="00486854">
        <w:rPr>
          <w:rFonts w:ascii="LitNusx" w:hAnsi="LitNusx" w:cs="AcadNusx"/>
          <w:sz w:val="22"/>
          <w:szCs w:val="22"/>
          <w:lang w:val="es-ES"/>
        </w:rPr>
        <w:softHyphen/>
        <w:t>las. so</w:t>
      </w:r>
      <w:r w:rsidRPr="00486854">
        <w:rPr>
          <w:rFonts w:ascii="LitNusx" w:hAnsi="LitNusx" w:cs="AcadNusx"/>
          <w:sz w:val="22"/>
          <w:szCs w:val="22"/>
          <w:lang w:val="es-ES"/>
        </w:rPr>
        <w:softHyphen/>
        <w:t>ci</w:t>
      </w:r>
      <w:r w:rsidRPr="00486854">
        <w:rPr>
          <w:rFonts w:ascii="LitNusx" w:hAnsi="LitNusx" w:cs="AcadNusx"/>
          <w:sz w:val="22"/>
          <w:szCs w:val="22"/>
          <w:lang w:val="es-ES"/>
        </w:rPr>
        <w:softHyphen/>
        <w:t>a</w:t>
      </w:r>
      <w:r w:rsidRPr="00486854">
        <w:rPr>
          <w:rFonts w:ascii="LitNusx" w:hAnsi="LitNusx" w:cs="AcadNusx"/>
          <w:sz w:val="22"/>
          <w:szCs w:val="22"/>
          <w:lang w:val="es-ES"/>
        </w:rPr>
        <w:softHyphen/>
        <w:t>lur-eko</w:t>
      </w:r>
      <w:r w:rsidRPr="00486854">
        <w:rPr>
          <w:rFonts w:ascii="LitNusx" w:hAnsi="LitNusx" w:cs="AcadNusx"/>
          <w:sz w:val="22"/>
          <w:szCs w:val="22"/>
          <w:lang w:val="es-ES"/>
        </w:rPr>
        <w:softHyphen/>
        <w:t>no</w:t>
      </w:r>
      <w:r w:rsidRPr="00486854">
        <w:rPr>
          <w:rFonts w:ascii="LitNusx" w:hAnsi="LitNusx" w:cs="AcadNusx"/>
          <w:sz w:val="22"/>
          <w:szCs w:val="22"/>
          <w:lang w:val="es-ES"/>
        </w:rPr>
        <w:softHyphen/>
        <w:t>mi</w:t>
      </w:r>
      <w:r w:rsidRPr="00486854">
        <w:rPr>
          <w:rFonts w:ascii="LitNusx" w:hAnsi="LitNusx" w:cs="AcadNusx"/>
          <w:sz w:val="22"/>
          <w:szCs w:val="22"/>
          <w:lang w:val="es-ES"/>
        </w:rPr>
        <w:softHyphen/>
        <w:t>ku</w:t>
      </w:r>
      <w:r w:rsidRPr="00486854">
        <w:rPr>
          <w:rFonts w:ascii="LitNusx" w:hAnsi="LitNusx" w:cs="AcadNusx"/>
          <w:sz w:val="22"/>
          <w:szCs w:val="22"/>
          <w:lang w:val="es-ES"/>
        </w:rPr>
        <w:softHyphen/>
        <w:t>ri da re</w:t>
      </w:r>
      <w:r w:rsidRPr="00486854">
        <w:rPr>
          <w:rFonts w:ascii="LitNusx" w:hAnsi="LitNusx" w:cs="AcadNusx"/>
          <w:sz w:val="22"/>
          <w:szCs w:val="22"/>
          <w:lang w:val="es-ES"/>
        </w:rPr>
        <w:softHyphen/>
        <w:t>gi</w:t>
      </w:r>
      <w:r w:rsidRPr="00486854">
        <w:rPr>
          <w:rFonts w:ascii="LitNusx" w:hAnsi="LitNusx" w:cs="AcadNusx"/>
          <w:sz w:val="22"/>
          <w:szCs w:val="22"/>
          <w:lang w:val="es-ES"/>
        </w:rPr>
        <w:softHyphen/>
        <w:t>o</w:t>
      </w:r>
      <w:r w:rsidRPr="00486854">
        <w:rPr>
          <w:rFonts w:ascii="LitNusx" w:hAnsi="LitNusx" w:cs="AcadNusx"/>
          <w:sz w:val="22"/>
          <w:szCs w:val="22"/>
          <w:lang w:val="es-ES"/>
        </w:rPr>
        <w:softHyphen/>
        <w:t>nu</w:t>
      </w:r>
      <w:r w:rsidRPr="00486854">
        <w:rPr>
          <w:rFonts w:ascii="LitNusx" w:hAnsi="LitNusx" w:cs="AcadNusx"/>
          <w:sz w:val="22"/>
          <w:szCs w:val="22"/>
          <w:lang w:val="es-ES"/>
        </w:rPr>
        <w:softHyphen/>
        <w:t>li prob</w:t>
      </w:r>
      <w:r w:rsidRPr="00486854">
        <w:rPr>
          <w:rFonts w:ascii="LitNusx" w:hAnsi="LitNusx" w:cs="AcadNusx"/>
          <w:sz w:val="22"/>
          <w:szCs w:val="22"/>
          <w:lang w:val="es-ES"/>
        </w:rPr>
        <w:softHyphen/>
        <w:t>le</w:t>
      </w:r>
      <w:r w:rsidRPr="00486854">
        <w:rPr>
          <w:rFonts w:ascii="LitNusx" w:hAnsi="LitNusx" w:cs="AcadNusx"/>
          <w:sz w:val="22"/>
          <w:szCs w:val="22"/>
          <w:lang w:val="es-ES"/>
        </w:rPr>
        <w:softHyphen/>
        <w:t>me</w:t>
      </w:r>
      <w:r w:rsidRPr="00486854">
        <w:rPr>
          <w:rFonts w:ascii="LitNusx" w:hAnsi="LitNusx" w:cs="AcadNusx"/>
          <w:sz w:val="22"/>
          <w:szCs w:val="22"/>
          <w:lang w:val="es-ES"/>
        </w:rPr>
        <w:softHyphen/>
        <w:t>bis sa</w:t>
      </w:r>
      <w:r w:rsidRPr="00486854">
        <w:rPr>
          <w:rFonts w:ascii="LitNusx" w:hAnsi="LitNusx" w:cs="AcadNusx"/>
          <w:sz w:val="22"/>
          <w:szCs w:val="22"/>
          <w:lang w:val="es-ES"/>
        </w:rPr>
        <w:softHyphen/>
        <w:t>mec</w:t>
      </w:r>
      <w:r w:rsidRPr="00486854">
        <w:rPr>
          <w:rFonts w:ascii="LitNusx" w:hAnsi="LitNusx" w:cs="AcadNusx"/>
          <w:sz w:val="22"/>
          <w:szCs w:val="22"/>
          <w:lang w:val="es-ES"/>
        </w:rPr>
        <w:softHyphen/>
        <w:t>ni</w:t>
      </w:r>
      <w:r w:rsidRPr="00486854">
        <w:rPr>
          <w:rFonts w:ascii="LitNusx" w:hAnsi="LitNusx" w:cs="AcadNusx"/>
          <w:sz w:val="22"/>
          <w:szCs w:val="22"/>
          <w:lang w:val="es-ES"/>
        </w:rPr>
        <w:softHyphen/>
        <w:t>e</w:t>
      </w:r>
      <w:r w:rsidRPr="00486854">
        <w:rPr>
          <w:rFonts w:ascii="LitNusx" w:hAnsi="LitNusx" w:cs="AcadNusx"/>
          <w:sz w:val="22"/>
          <w:szCs w:val="22"/>
          <w:lang w:val="es-ES"/>
        </w:rPr>
        <w:softHyphen/>
        <w:t>ro-kvle</w:t>
      </w:r>
      <w:r w:rsidRPr="00486854">
        <w:rPr>
          <w:rFonts w:ascii="LitNusx" w:hAnsi="LitNusx" w:cs="AcadNusx"/>
          <w:sz w:val="22"/>
          <w:szCs w:val="22"/>
          <w:lang w:val="es-ES"/>
        </w:rPr>
        <w:softHyphen/>
        <w:t>viT in</w:t>
      </w:r>
      <w:r w:rsidRPr="00486854">
        <w:rPr>
          <w:rFonts w:ascii="LitNusx" w:hAnsi="LitNusx" w:cs="AcadNusx"/>
          <w:sz w:val="22"/>
          <w:szCs w:val="22"/>
          <w:lang w:val="es-ES"/>
        </w:rPr>
        <w:softHyphen/>
        <w:t>sti</w:t>
      </w:r>
      <w:r w:rsidRPr="00486854">
        <w:rPr>
          <w:rFonts w:ascii="LitNusx" w:hAnsi="LitNusx" w:cs="AcadNusx"/>
          <w:sz w:val="22"/>
          <w:szCs w:val="22"/>
          <w:lang w:val="es-ES"/>
        </w:rPr>
        <w:softHyphen/>
        <w:t>tut</w:t>
      </w:r>
      <w:r w:rsidRPr="00486854">
        <w:rPr>
          <w:rFonts w:ascii="LitNusx" w:hAnsi="LitNusx" w:cs="AcadNusx"/>
          <w:sz w:val="22"/>
          <w:szCs w:val="22"/>
          <w:lang w:val="es-ES"/>
        </w:rPr>
        <w:softHyphen/>
        <w:t>Si 2003 wels Se</w:t>
      </w:r>
      <w:r w:rsidRPr="00486854">
        <w:rPr>
          <w:rFonts w:ascii="LitNusx" w:hAnsi="LitNusx" w:cs="AcadNusx"/>
          <w:sz w:val="22"/>
          <w:szCs w:val="22"/>
          <w:lang w:val="es-ES"/>
        </w:rPr>
        <w:softHyphen/>
        <w:t>mu</w:t>
      </w:r>
      <w:r w:rsidRPr="00486854">
        <w:rPr>
          <w:rFonts w:ascii="LitNusx" w:hAnsi="LitNusx" w:cs="AcadNusx"/>
          <w:sz w:val="22"/>
          <w:szCs w:val="22"/>
          <w:lang w:val="es-ES"/>
        </w:rPr>
        <w:softHyphen/>
        <w:t>Sav</w:t>
      </w:r>
      <w:r w:rsidRPr="00486854">
        <w:rPr>
          <w:rFonts w:ascii="LitNusx" w:hAnsi="LitNusx" w:cs="AcadNusx"/>
          <w:sz w:val="22"/>
          <w:szCs w:val="22"/>
          <w:lang w:val="es-ES"/>
        </w:rPr>
        <w:softHyphen/>
        <w:t>da  `sa</w:t>
      </w:r>
      <w:r w:rsidRPr="00486854">
        <w:rPr>
          <w:rFonts w:ascii="LitNusx" w:hAnsi="LitNusx" w:cs="AcadNusx"/>
          <w:sz w:val="22"/>
          <w:szCs w:val="22"/>
          <w:lang w:val="es-ES"/>
        </w:rPr>
        <w:softHyphen/>
        <w:t>qar</w:t>
      </w:r>
      <w:r w:rsidRPr="00486854">
        <w:rPr>
          <w:rFonts w:ascii="LitNusx" w:hAnsi="LitNusx" w:cs="AcadNusx"/>
          <w:sz w:val="22"/>
          <w:szCs w:val="22"/>
          <w:lang w:val="es-ES"/>
        </w:rPr>
        <w:softHyphen/>
        <w:t>Tve</w:t>
      </w:r>
      <w:r w:rsidRPr="00486854">
        <w:rPr>
          <w:rFonts w:ascii="LitNusx" w:hAnsi="LitNusx" w:cs="AcadNusx"/>
          <w:sz w:val="22"/>
          <w:szCs w:val="22"/>
          <w:lang w:val="es-ES"/>
        </w:rPr>
        <w:softHyphen/>
        <w:t>los eko</w:t>
      </w:r>
      <w:r w:rsidRPr="00486854">
        <w:rPr>
          <w:rFonts w:ascii="LitNusx" w:hAnsi="LitNusx" w:cs="AcadNusx"/>
          <w:sz w:val="22"/>
          <w:szCs w:val="22"/>
          <w:lang w:val="es-ES"/>
        </w:rPr>
        <w:softHyphen/>
        <w:t>no</w:t>
      </w:r>
      <w:r w:rsidRPr="00486854">
        <w:rPr>
          <w:rFonts w:ascii="LitNusx" w:hAnsi="LitNusx" w:cs="AcadNusx"/>
          <w:sz w:val="22"/>
          <w:szCs w:val="22"/>
          <w:lang w:val="es-ES"/>
        </w:rPr>
        <w:softHyphen/>
        <w:t>mi</w:t>
      </w:r>
      <w:r w:rsidRPr="00486854">
        <w:rPr>
          <w:rFonts w:ascii="LitNusx" w:hAnsi="LitNusx" w:cs="AcadNusx"/>
          <w:sz w:val="22"/>
          <w:szCs w:val="22"/>
          <w:lang w:val="es-ES"/>
        </w:rPr>
        <w:softHyphen/>
        <w:t>ku</w:t>
      </w:r>
      <w:r w:rsidRPr="00486854">
        <w:rPr>
          <w:rFonts w:ascii="LitNusx" w:hAnsi="LitNusx" w:cs="AcadNusx"/>
          <w:sz w:val="22"/>
          <w:szCs w:val="22"/>
          <w:lang w:val="es-ES"/>
        </w:rPr>
        <w:softHyphen/>
        <w:t>ri usaf</w:t>
      </w:r>
      <w:r w:rsidRPr="00486854">
        <w:rPr>
          <w:rFonts w:ascii="LitNusx" w:hAnsi="LitNusx" w:cs="AcadNusx"/>
          <w:sz w:val="22"/>
          <w:szCs w:val="22"/>
          <w:lang w:val="es-ES"/>
        </w:rPr>
        <w:softHyphen/>
        <w:t>rTxo</w:t>
      </w:r>
      <w:r w:rsidRPr="00486854">
        <w:rPr>
          <w:rFonts w:ascii="LitNusx" w:hAnsi="LitNusx" w:cs="AcadNusx"/>
          <w:sz w:val="22"/>
          <w:szCs w:val="22"/>
          <w:lang w:val="es-ES"/>
        </w:rPr>
        <w:softHyphen/>
        <w:t>e</w:t>
      </w:r>
      <w:r w:rsidRPr="00486854">
        <w:rPr>
          <w:rFonts w:ascii="LitNusx" w:hAnsi="LitNusx" w:cs="AcadNusx"/>
          <w:sz w:val="22"/>
          <w:szCs w:val="22"/>
          <w:lang w:val="es-ES"/>
        </w:rPr>
        <w:softHyphen/>
        <w:t>bis kon</w:t>
      </w:r>
      <w:r w:rsidRPr="00486854">
        <w:rPr>
          <w:rFonts w:ascii="LitNusx" w:hAnsi="LitNusx" w:cs="AcadNusx"/>
          <w:sz w:val="22"/>
          <w:szCs w:val="22"/>
          <w:lang w:val="es-ES"/>
        </w:rPr>
        <w:softHyphen/>
        <w:t>cef</w:t>
      </w:r>
      <w:r w:rsidRPr="00486854">
        <w:rPr>
          <w:rFonts w:ascii="LitNusx" w:hAnsi="LitNusx" w:cs="AcadNusx"/>
          <w:sz w:val="22"/>
          <w:szCs w:val="22"/>
          <w:lang w:val="es-ES"/>
        </w:rPr>
        <w:softHyphen/>
        <w:t>cia~</w:t>
      </w:r>
      <w:r w:rsidRPr="00C04073">
        <w:rPr>
          <w:rStyle w:val="FootnoteReference"/>
          <w:rFonts w:ascii="LitNusx" w:hAnsi="LitNusx" w:cs="AcadNusx"/>
          <w:sz w:val="22"/>
          <w:szCs w:val="22"/>
          <w:lang w:val="en-US"/>
        </w:rPr>
        <w:footnoteReference w:id="25"/>
      </w:r>
      <w:r w:rsidRPr="00486854">
        <w:rPr>
          <w:rFonts w:ascii="LitNusx" w:hAnsi="LitNusx" w:cs="AcadNusx"/>
          <w:sz w:val="22"/>
          <w:szCs w:val="22"/>
          <w:lang w:val="es-ES"/>
        </w:rPr>
        <w:t>. fi</w:t>
      </w:r>
      <w:r w:rsidRPr="00486854">
        <w:rPr>
          <w:rFonts w:ascii="LitNusx" w:hAnsi="LitNusx" w:cs="AcadNusx"/>
          <w:sz w:val="22"/>
          <w:szCs w:val="22"/>
          <w:lang w:val="es-ES"/>
        </w:rPr>
        <w:softHyphen/>
        <w:t>nan</w:t>
      </w:r>
      <w:r w:rsidRPr="00486854">
        <w:rPr>
          <w:rFonts w:ascii="LitNusx" w:hAnsi="LitNusx" w:cs="AcadNusx"/>
          <w:sz w:val="22"/>
          <w:szCs w:val="22"/>
          <w:lang w:val="es-ES"/>
        </w:rPr>
        <w:softHyphen/>
        <w:t>se</w:t>
      </w:r>
      <w:r w:rsidRPr="00486854">
        <w:rPr>
          <w:rFonts w:ascii="LitNusx" w:hAnsi="LitNusx" w:cs="AcadNusx"/>
          <w:sz w:val="22"/>
          <w:szCs w:val="22"/>
          <w:lang w:val="es-ES"/>
        </w:rPr>
        <w:softHyphen/>
        <w:t>bis sa</w:t>
      </w:r>
      <w:r w:rsidRPr="00486854">
        <w:rPr>
          <w:rFonts w:ascii="LitNusx" w:hAnsi="LitNusx" w:cs="AcadNusx"/>
          <w:sz w:val="22"/>
          <w:szCs w:val="22"/>
          <w:lang w:val="es-ES"/>
        </w:rPr>
        <w:softHyphen/>
        <w:t>mec</w:t>
      </w:r>
      <w:r w:rsidRPr="00486854">
        <w:rPr>
          <w:rFonts w:ascii="LitNusx" w:hAnsi="LitNusx" w:cs="AcadNusx"/>
          <w:sz w:val="22"/>
          <w:szCs w:val="22"/>
          <w:lang w:val="es-ES"/>
        </w:rPr>
        <w:softHyphen/>
        <w:t>ni</w:t>
      </w:r>
      <w:r w:rsidRPr="00486854">
        <w:rPr>
          <w:rFonts w:ascii="LitNusx" w:hAnsi="LitNusx" w:cs="AcadNusx"/>
          <w:sz w:val="22"/>
          <w:szCs w:val="22"/>
          <w:lang w:val="es-ES"/>
        </w:rPr>
        <w:softHyphen/>
        <w:t>e</w:t>
      </w:r>
      <w:r w:rsidRPr="00486854">
        <w:rPr>
          <w:rFonts w:ascii="LitNusx" w:hAnsi="LitNusx" w:cs="AcadNusx"/>
          <w:sz w:val="22"/>
          <w:szCs w:val="22"/>
          <w:lang w:val="es-ES"/>
        </w:rPr>
        <w:softHyphen/>
        <w:t>ro-kvle</w:t>
      </w:r>
      <w:r w:rsidRPr="00486854">
        <w:rPr>
          <w:rFonts w:ascii="LitNusx" w:hAnsi="LitNusx" w:cs="AcadNusx"/>
          <w:sz w:val="22"/>
          <w:szCs w:val="22"/>
          <w:lang w:val="es-ES"/>
        </w:rPr>
        <w:softHyphen/>
        <w:t>viT in</w:t>
      </w:r>
      <w:r w:rsidRPr="00486854">
        <w:rPr>
          <w:rFonts w:ascii="LitNusx" w:hAnsi="LitNusx" w:cs="AcadNusx"/>
          <w:sz w:val="22"/>
          <w:szCs w:val="22"/>
          <w:lang w:val="es-ES"/>
        </w:rPr>
        <w:softHyphen/>
        <w:t>sti</w:t>
      </w:r>
      <w:r w:rsidRPr="00486854">
        <w:rPr>
          <w:rFonts w:ascii="LitNusx" w:hAnsi="LitNusx" w:cs="AcadNusx"/>
          <w:sz w:val="22"/>
          <w:szCs w:val="22"/>
          <w:lang w:val="es-ES"/>
        </w:rPr>
        <w:softHyphen/>
        <w:t>tut</w:t>
      </w:r>
      <w:r w:rsidRPr="00486854">
        <w:rPr>
          <w:rFonts w:ascii="LitNusx" w:hAnsi="LitNusx" w:cs="AcadNusx"/>
          <w:sz w:val="22"/>
          <w:szCs w:val="22"/>
          <w:lang w:val="es-ES"/>
        </w:rPr>
        <w:softHyphen/>
        <w:t>Si da</w:t>
      </w:r>
      <w:r w:rsidRPr="00486854">
        <w:rPr>
          <w:rFonts w:ascii="LitNusx" w:hAnsi="LitNusx" w:cs="AcadNusx"/>
          <w:sz w:val="22"/>
          <w:szCs w:val="22"/>
          <w:lang w:val="es-ES"/>
        </w:rPr>
        <w:softHyphen/>
        <w:t>mu</w:t>
      </w:r>
      <w:r w:rsidRPr="00486854">
        <w:rPr>
          <w:rFonts w:ascii="LitNusx" w:hAnsi="LitNusx" w:cs="AcadNusx"/>
          <w:sz w:val="22"/>
          <w:szCs w:val="22"/>
          <w:lang w:val="es-ES"/>
        </w:rPr>
        <w:softHyphen/>
        <w:t>Sav</w:t>
      </w:r>
      <w:r w:rsidRPr="00486854">
        <w:rPr>
          <w:rFonts w:ascii="LitNusx" w:hAnsi="LitNusx" w:cs="AcadNusx"/>
          <w:sz w:val="22"/>
          <w:szCs w:val="22"/>
          <w:lang w:val="es-ES"/>
        </w:rPr>
        <w:softHyphen/>
        <w:t>da wi</w:t>
      </w:r>
      <w:r w:rsidRPr="00486854">
        <w:rPr>
          <w:rFonts w:ascii="LitNusx" w:hAnsi="LitNusx" w:cs="AcadNusx"/>
          <w:sz w:val="22"/>
          <w:szCs w:val="22"/>
          <w:lang w:val="es-ES"/>
        </w:rPr>
        <w:softHyphen/>
        <w:t>na</w:t>
      </w:r>
      <w:r w:rsidRPr="00486854">
        <w:rPr>
          <w:rFonts w:ascii="LitNusx" w:hAnsi="LitNusx" w:cs="AcadNusx"/>
          <w:sz w:val="22"/>
          <w:szCs w:val="22"/>
          <w:lang w:val="es-ES"/>
        </w:rPr>
        <w:softHyphen/>
        <w:t>da</w:t>
      </w:r>
      <w:r w:rsidRPr="00486854">
        <w:rPr>
          <w:rFonts w:ascii="LitNusx" w:hAnsi="LitNusx" w:cs="AcadNusx"/>
          <w:sz w:val="22"/>
          <w:szCs w:val="22"/>
          <w:lang w:val="es-ES"/>
        </w:rPr>
        <w:softHyphen/>
        <w:t>de</w:t>
      </w:r>
      <w:r w:rsidRPr="00486854">
        <w:rPr>
          <w:rFonts w:ascii="LitNusx" w:hAnsi="LitNusx" w:cs="AcadNusx"/>
          <w:sz w:val="22"/>
          <w:szCs w:val="22"/>
          <w:lang w:val="es-ES"/>
        </w:rPr>
        <w:softHyphen/>
        <w:t>be</w:t>
      </w:r>
      <w:r w:rsidRPr="00486854">
        <w:rPr>
          <w:rFonts w:ascii="LitNusx" w:hAnsi="LitNusx" w:cs="AcadNusx"/>
          <w:sz w:val="22"/>
          <w:szCs w:val="22"/>
          <w:lang w:val="es-ES"/>
        </w:rPr>
        <w:softHyphen/>
        <w:t>bi da re</w:t>
      </w:r>
      <w:r w:rsidRPr="00486854">
        <w:rPr>
          <w:rFonts w:ascii="LitNusx" w:hAnsi="LitNusx" w:cs="AcadNusx"/>
          <w:sz w:val="22"/>
          <w:szCs w:val="22"/>
          <w:lang w:val="es-ES"/>
        </w:rPr>
        <w:softHyphen/>
        <w:t>ko</w:t>
      </w:r>
      <w:r w:rsidRPr="00486854">
        <w:rPr>
          <w:rFonts w:ascii="LitNusx" w:hAnsi="LitNusx" w:cs="AcadNusx"/>
          <w:sz w:val="22"/>
          <w:szCs w:val="22"/>
          <w:lang w:val="es-ES"/>
        </w:rPr>
        <w:softHyphen/>
        <w:t>men</w:t>
      </w:r>
      <w:r w:rsidRPr="00486854">
        <w:rPr>
          <w:rFonts w:ascii="LitNusx" w:hAnsi="LitNusx" w:cs="AcadNusx"/>
          <w:sz w:val="22"/>
          <w:szCs w:val="22"/>
          <w:lang w:val="es-ES"/>
        </w:rPr>
        <w:softHyphen/>
        <w:t>da</w:t>
      </w:r>
      <w:r w:rsidRPr="00486854">
        <w:rPr>
          <w:rFonts w:ascii="LitNusx" w:hAnsi="LitNusx" w:cs="AcadNusx"/>
          <w:sz w:val="22"/>
          <w:szCs w:val="22"/>
          <w:lang w:val="es-ES"/>
        </w:rPr>
        <w:softHyphen/>
        <w:t>ci</w:t>
      </w:r>
      <w:r w:rsidRPr="00486854">
        <w:rPr>
          <w:rFonts w:ascii="LitNusx" w:hAnsi="LitNusx" w:cs="AcadNusx"/>
          <w:sz w:val="22"/>
          <w:szCs w:val="22"/>
          <w:lang w:val="es-ES"/>
        </w:rPr>
        <w:softHyphen/>
        <w:t>e</w:t>
      </w:r>
      <w:r w:rsidRPr="00486854">
        <w:rPr>
          <w:rFonts w:ascii="LitNusx" w:hAnsi="LitNusx" w:cs="AcadNusx"/>
          <w:sz w:val="22"/>
          <w:szCs w:val="22"/>
          <w:lang w:val="es-ES"/>
        </w:rPr>
        <w:softHyphen/>
        <w:t>bi qvey</w:t>
      </w:r>
      <w:r w:rsidRPr="00486854">
        <w:rPr>
          <w:rFonts w:ascii="LitNusx" w:hAnsi="LitNusx" w:cs="AcadNusx"/>
          <w:sz w:val="22"/>
          <w:szCs w:val="22"/>
          <w:lang w:val="es-ES"/>
        </w:rPr>
        <w:softHyphen/>
        <w:t>nis fi</w:t>
      </w:r>
      <w:r w:rsidRPr="00486854">
        <w:rPr>
          <w:rFonts w:ascii="LitNusx" w:hAnsi="LitNusx" w:cs="AcadNusx"/>
          <w:sz w:val="22"/>
          <w:szCs w:val="22"/>
          <w:lang w:val="es-ES"/>
        </w:rPr>
        <w:softHyphen/>
        <w:t>nan</w:t>
      </w:r>
      <w:r w:rsidRPr="00486854">
        <w:rPr>
          <w:rFonts w:ascii="LitNusx" w:hAnsi="LitNusx" w:cs="AcadNusx"/>
          <w:sz w:val="22"/>
          <w:szCs w:val="22"/>
          <w:lang w:val="es-ES"/>
        </w:rPr>
        <w:softHyphen/>
        <w:t>su</w:t>
      </w:r>
      <w:r w:rsidRPr="00486854">
        <w:rPr>
          <w:rFonts w:ascii="LitNusx" w:hAnsi="LitNusx" w:cs="AcadNusx"/>
          <w:sz w:val="22"/>
          <w:szCs w:val="22"/>
          <w:lang w:val="es-ES"/>
        </w:rPr>
        <w:softHyphen/>
        <w:t>ri usaf</w:t>
      </w:r>
      <w:r w:rsidRPr="00486854">
        <w:rPr>
          <w:rFonts w:ascii="LitNusx" w:hAnsi="LitNusx" w:cs="AcadNusx"/>
          <w:sz w:val="22"/>
          <w:szCs w:val="22"/>
          <w:lang w:val="es-ES"/>
        </w:rPr>
        <w:softHyphen/>
        <w:t>rTxo</w:t>
      </w:r>
      <w:r w:rsidRPr="00486854">
        <w:rPr>
          <w:rFonts w:ascii="LitNusx" w:hAnsi="LitNusx" w:cs="AcadNusx"/>
          <w:sz w:val="22"/>
          <w:szCs w:val="22"/>
          <w:lang w:val="es-ES"/>
        </w:rPr>
        <w:softHyphen/>
        <w:t>e</w:t>
      </w:r>
      <w:r w:rsidRPr="00486854">
        <w:rPr>
          <w:rFonts w:ascii="LitNusx" w:hAnsi="LitNusx" w:cs="AcadNusx"/>
          <w:sz w:val="22"/>
          <w:szCs w:val="22"/>
          <w:lang w:val="es-ES"/>
        </w:rPr>
        <w:softHyphen/>
        <w:t>bis gan</w:t>
      </w:r>
      <w:r w:rsidRPr="00486854">
        <w:rPr>
          <w:rFonts w:ascii="LitNusx" w:hAnsi="LitNusx" w:cs="AcadNusx"/>
          <w:sz w:val="22"/>
          <w:szCs w:val="22"/>
          <w:lang w:val="es-ES"/>
        </w:rPr>
        <w:softHyphen/>
        <w:t>mtki</w:t>
      </w:r>
      <w:r w:rsidRPr="00486854">
        <w:rPr>
          <w:rFonts w:ascii="LitNusx" w:hAnsi="LitNusx" w:cs="AcadNusx"/>
          <w:sz w:val="22"/>
          <w:szCs w:val="22"/>
          <w:lang w:val="es-ES"/>
        </w:rPr>
        <w:softHyphen/>
        <w:t>ce</w:t>
      </w:r>
      <w:r w:rsidRPr="00486854">
        <w:rPr>
          <w:rFonts w:ascii="LitNusx" w:hAnsi="LitNusx" w:cs="AcadNusx"/>
          <w:sz w:val="22"/>
          <w:szCs w:val="22"/>
          <w:lang w:val="es-ES"/>
        </w:rPr>
        <w:softHyphen/>
        <w:t>bis mi</w:t>
      </w:r>
      <w:r w:rsidRPr="00486854">
        <w:rPr>
          <w:rFonts w:ascii="LitNusx" w:hAnsi="LitNusx" w:cs="AcadNusx"/>
          <w:sz w:val="22"/>
          <w:szCs w:val="22"/>
          <w:lang w:val="es-ES"/>
        </w:rPr>
        <w:softHyphen/>
        <w:t>mar</w:t>
      </w:r>
      <w:r w:rsidRPr="00486854">
        <w:rPr>
          <w:rFonts w:ascii="LitNusx" w:hAnsi="LitNusx" w:cs="AcadNusx"/>
          <w:sz w:val="22"/>
          <w:szCs w:val="22"/>
          <w:lang w:val="es-ES"/>
        </w:rPr>
        <w:softHyphen/>
        <w:t>Tu</w:t>
      </w:r>
      <w:r w:rsidRPr="00486854">
        <w:rPr>
          <w:rFonts w:ascii="LitNusx" w:hAnsi="LitNusx" w:cs="AcadNusx"/>
          <w:sz w:val="22"/>
          <w:szCs w:val="22"/>
          <w:lang w:val="es-ES"/>
        </w:rPr>
        <w:softHyphen/>
        <w:t>le</w:t>
      </w:r>
      <w:r w:rsidRPr="00486854">
        <w:rPr>
          <w:rFonts w:ascii="LitNusx" w:hAnsi="LitNusx" w:cs="AcadNusx"/>
          <w:sz w:val="22"/>
          <w:szCs w:val="22"/>
          <w:lang w:val="es-ES"/>
        </w:rPr>
        <w:softHyphen/>
        <w:t>biT</w:t>
      </w:r>
      <w:r w:rsidRPr="00C04073">
        <w:rPr>
          <w:rStyle w:val="FootnoteReference"/>
          <w:rFonts w:ascii="LitNusx" w:hAnsi="LitNusx" w:cs="AcadNusx"/>
          <w:sz w:val="22"/>
          <w:szCs w:val="22"/>
          <w:lang w:val="en-US"/>
        </w:rPr>
        <w:footnoteReference w:id="26"/>
      </w:r>
      <w:r w:rsidRPr="00486854">
        <w:rPr>
          <w:rFonts w:ascii="LitNusx" w:hAnsi="LitNusx" w:cs="AcadNusx"/>
          <w:sz w:val="22"/>
          <w:szCs w:val="22"/>
          <w:lang w:val="es-ES"/>
        </w:rPr>
        <w:t>. qar</w:t>
      </w:r>
      <w:r w:rsidRPr="00486854">
        <w:rPr>
          <w:rFonts w:ascii="LitNusx" w:hAnsi="LitNusx" w:cs="AcadNusx"/>
          <w:sz w:val="22"/>
          <w:szCs w:val="22"/>
          <w:lang w:val="es-ES"/>
        </w:rPr>
        <w:softHyphen/>
        <w:t>Tve</w:t>
      </w:r>
      <w:r w:rsidRPr="00486854">
        <w:rPr>
          <w:rFonts w:ascii="LitNusx" w:hAnsi="LitNusx" w:cs="AcadNusx"/>
          <w:sz w:val="22"/>
          <w:szCs w:val="22"/>
          <w:lang w:val="es-ES"/>
        </w:rPr>
        <w:softHyphen/>
        <w:t>li eko</w:t>
      </w:r>
      <w:r w:rsidRPr="00486854">
        <w:rPr>
          <w:rFonts w:ascii="LitNusx" w:hAnsi="LitNusx" w:cs="AcadNusx"/>
          <w:sz w:val="22"/>
          <w:szCs w:val="22"/>
          <w:lang w:val="es-ES"/>
        </w:rPr>
        <w:softHyphen/>
        <w:t>no</w:t>
      </w:r>
      <w:r w:rsidRPr="00486854">
        <w:rPr>
          <w:rFonts w:ascii="LitNusx" w:hAnsi="LitNusx" w:cs="AcadNusx"/>
          <w:sz w:val="22"/>
          <w:szCs w:val="22"/>
          <w:lang w:val="es-ES"/>
        </w:rPr>
        <w:softHyphen/>
        <w:t>mist-mkvle</w:t>
      </w:r>
      <w:r w:rsidRPr="00486854">
        <w:rPr>
          <w:rFonts w:ascii="LitNusx" w:hAnsi="LitNusx" w:cs="AcadNusx"/>
          <w:sz w:val="22"/>
          <w:szCs w:val="22"/>
          <w:lang w:val="es-ES"/>
        </w:rPr>
        <w:softHyphen/>
        <w:t>var</w:t>
      </w:r>
      <w:r w:rsidRPr="00486854">
        <w:rPr>
          <w:rFonts w:ascii="LitNusx" w:hAnsi="LitNusx" w:cs="AcadNusx"/>
          <w:sz w:val="22"/>
          <w:szCs w:val="22"/>
          <w:lang w:val="es-ES"/>
        </w:rPr>
        <w:softHyphen/>
        <w:t>Ta mi</w:t>
      </w:r>
      <w:r w:rsidRPr="00486854">
        <w:rPr>
          <w:rFonts w:ascii="LitNusx" w:hAnsi="LitNusx" w:cs="AcadNusx"/>
          <w:sz w:val="22"/>
          <w:szCs w:val="22"/>
          <w:lang w:val="es-ES"/>
        </w:rPr>
        <w:softHyphen/>
        <w:t>er ga</w:t>
      </w:r>
      <w:r w:rsidRPr="00486854">
        <w:rPr>
          <w:rFonts w:ascii="LitNusx" w:hAnsi="LitNusx" w:cs="AcadNusx"/>
          <w:sz w:val="22"/>
          <w:szCs w:val="22"/>
          <w:lang w:val="es-ES"/>
        </w:rPr>
        <w:softHyphen/>
        <w:t>moq</w:t>
      </w:r>
      <w:r w:rsidRPr="00486854">
        <w:rPr>
          <w:rFonts w:ascii="LitNusx" w:hAnsi="LitNusx" w:cs="AcadNusx"/>
          <w:sz w:val="22"/>
          <w:szCs w:val="22"/>
          <w:lang w:val="es-ES"/>
        </w:rPr>
        <w:softHyphen/>
        <w:t>vey</w:t>
      </w:r>
      <w:r w:rsidRPr="00486854">
        <w:rPr>
          <w:rFonts w:ascii="LitNusx" w:hAnsi="LitNusx" w:cs="AcadNusx"/>
          <w:sz w:val="22"/>
          <w:szCs w:val="22"/>
          <w:lang w:val="es-ES"/>
        </w:rPr>
        <w:softHyphen/>
        <w:t>nda sa</w:t>
      </w:r>
      <w:r w:rsidRPr="00486854">
        <w:rPr>
          <w:rFonts w:ascii="LitNusx" w:hAnsi="LitNusx" w:cs="AcadNusx"/>
          <w:sz w:val="22"/>
          <w:szCs w:val="22"/>
          <w:lang w:val="es-ES"/>
        </w:rPr>
        <w:softHyphen/>
        <w:t>yu</w:t>
      </w:r>
      <w:r w:rsidRPr="00486854">
        <w:rPr>
          <w:rFonts w:ascii="LitNusx" w:hAnsi="LitNusx" w:cs="AcadNusx"/>
          <w:sz w:val="22"/>
          <w:szCs w:val="22"/>
          <w:lang w:val="es-ES"/>
        </w:rPr>
        <w:softHyphen/>
        <w:t>rad</w:t>
      </w:r>
      <w:r w:rsidRPr="00486854">
        <w:rPr>
          <w:rFonts w:ascii="LitNusx" w:hAnsi="LitNusx" w:cs="AcadNusx"/>
          <w:sz w:val="22"/>
          <w:szCs w:val="22"/>
          <w:lang w:val="es-ES"/>
        </w:rPr>
        <w:softHyphen/>
        <w:t>Re</w:t>
      </w:r>
      <w:r w:rsidRPr="00486854">
        <w:rPr>
          <w:rFonts w:ascii="LitNusx" w:hAnsi="LitNusx" w:cs="AcadNusx"/>
          <w:sz w:val="22"/>
          <w:szCs w:val="22"/>
          <w:lang w:val="es-ES"/>
        </w:rPr>
        <w:softHyphen/>
        <w:t>bo sa</w:t>
      </w:r>
      <w:r w:rsidRPr="00486854">
        <w:rPr>
          <w:rFonts w:ascii="LitNusx" w:hAnsi="LitNusx" w:cs="AcadNusx"/>
          <w:sz w:val="22"/>
          <w:szCs w:val="22"/>
          <w:lang w:val="es-ES"/>
        </w:rPr>
        <w:softHyphen/>
        <w:t>mec</w:t>
      </w:r>
      <w:r w:rsidRPr="00486854">
        <w:rPr>
          <w:rFonts w:ascii="LitNusx" w:hAnsi="LitNusx" w:cs="AcadNusx"/>
          <w:sz w:val="22"/>
          <w:szCs w:val="22"/>
          <w:lang w:val="es-ES"/>
        </w:rPr>
        <w:softHyphen/>
        <w:t>ni</w:t>
      </w:r>
      <w:r w:rsidRPr="00486854">
        <w:rPr>
          <w:rFonts w:ascii="LitNusx" w:hAnsi="LitNusx" w:cs="AcadNusx"/>
          <w:sz w:val="22"/>
          <w:szCs w:val="22"/>
          <w:lang w:val="es-ES"/>
        </w:rPr>
        <w:softHyphen/>
        <w:t>e</w:t>
      </w:r>
      <w:r w:rsidRPr="00486854">
        <w:rPr>
          <w:rFonts w:ascii="LitNusx" w:hAnsi="LitNusx" w:cs="AcadNusx"/>
          <w:sz w:val="22"/>
          <w:szCs w:val="22"/>
          <w:lang w:val="es-ES"/>
        </w:rPr>
        <w:softHyphen/>
        <w:t>ro naS</w:t>
      </w:r>
      <w:r w:rsidRPr="00486854">
        <w:rPr>
          <w:rFonts w:ascii="LitNusx" w:hAnsi="LitNusx" w:cs="AcadNusx"/>
          <w:sz w:val="22"/>
          <w:szCs w:val="22"/>
          <w:lang w:val="es-ES"/>
        </w:rPr>
        <w:softHyphen/>
        <w:t>ro</w:t>
      </w:r>
      <w:r w:rsidRPr="00486854">
        <w:rPr>
          <w:rFonts w:ascii="LitNusx" w:hAnsi="LitNusx" w:cs="AcadNusx"/>
          <w:sz w:val="22"/>
          <w:szCs w:val="22"/>
          <w:lang w:val="es-ES"/>
        </w:rPr>
        <w:softHyphen/>
        <w:t>me</w:t>
      </w:r>
      <w:r w:rsidRPr="00486854">
        <w:rPr>
          <w:rFonts w:ascii="LitNusx" w:hAnsi="LitNusx" w:cs="AcadNusx"/>
          <w:sz w:val="22"/>
          <w:szCs w:val="22"/>
          <w:lang w:val="es-ES"/>
        </w:rPr>
        <w:softHyphen/>
        <w:t>bi sa</w:t>
      </w:r>
      <w:r w:rsidRPr="00486854">
        <w:rPr>
          <w:rFonts w:ascii="LitNusx" w:hAnsi="LitNusx" w:cs="AcadNusx"/>
          <w:sz w:val="22"/>
          <w:szCs w:val="22"/>
          <w:lang w:val="es-ES"/>
        </w:rPr>
        <w:softHyphen/>
        <w:t>fi</w:t>
      </w:r>
      <w:r w:rsidRPr="00486854">
        <w:rPr>
          <w:rFonts w:ascii="LitNusx" w:hAnsi="LitNusx" w:cs="AcadNusx"/>
          <w:sz w:val="22"/>
          <w:szCs w:val="22"/>
          <w:lang w:val="es-ES"/>
        </w:rPr>
        <w:softHyphen/>
        <w:t>nan</w:t>
      </w:r>
      <w:r w:rsidRPr="00486854">
        <w:rPr>
          <w:rFonts w:ascii="LitNusx" w:hAnsi="LitNusx" w:cs="AcadNusx"/>
          <w:sz w:val="22"/>
          <w:szCs w:val="22"/>
          <w:lang w:val="es-ES"/>
        </w:rPr>
        <w:softHyphen/>
        <w:t>so, sa</w:t>
      </w:r>
      <w:r w:rsidRPr="00486854">
        <w:rPr>
          <w:rFonts w:ascii="LitNusx" w:hAnsi="LitNusx" w:cs="AcadNusx"/>
          <w:sz w:val="22"/>
          <w:szCs w:val="22"/>
          <w:lang w:val="es-ES"/>
        </w:rPr>
        <w:softHyphen/>
        <w:t>ga</w:t>
      </w:r>
      <w:r w:rsidRPr="00486854">
        <w:rPr>
          <w:rFonts w:ascii="LitNusx" w:hAnsi="LitNusx" w:cs="AcadNusx"/>
          <w:sz w:val="22"/>
          <w:szCs w:val="22"/>
          <w:lang w:val="es-ES"/>
        </w:rPr>
        <w:softHyphen/>
        <w:t>da</w:t>
      </w:r>
      <w:r w:rsidRPr="00486854">
        <w:rPr>
          <w:rFonts w:ascii="LitNusx" w:hAnsi="LitNusx" w:cs="AcadNusx"/>
          <w:sz w:val="22"/>
          <w:szCs w:val="22"/>
          <w:lang w:val="es-ES"/>
        </w:rPr>
        <w:softHyphen/>
        <w:t>sa</w:t>
      </w:r>
      <w:r w:rsidRPr="00486854">
        <w:rPr>
          <w:rFonts w:ascii="LitNusx" w:hAnsi="LitNusx" w:cs="AcadNusx"/>
          <w:sz w:val="22"/>
          <w:szCs w:val="22"/>
          <w:lang w:val="es-ES"/>
        </w:rPr>
        <w:softHyphen/>
        <w:t>xa</w:t>
      </w:r>
      <w:r w:rsidRPr="00486854">
        <w:rPr>
          <w:rFonts w:ascii="LitNusx" w:hAnsi="LitNusx" w:cs="AcadNusx"/>
          <w:sz w:val="22"/>
          <w:szCs w:val="22"/>
          <w:lang w:val="es-ES"/>
        </w:rPr>
        <w:softHyphen/>
        <w:t>do, sa</w:t>
      </w:r>
      <w:r w:rsidRPr="00486854">
        <w:rPr>
          <w:rFonts w:ascii="LitNusx" w:hAnsi="LitNusx" w:cs="AcadNusx"/>
          <w:sz w:val="22"/>
          <w:szCs w:val="22"/>
          <w:lang w:val="es-ES"/>
        </w:rPr>
        <w:softHyphen/>
        <w:t>bi</w:t>
      </w:r>
      <w:r w:rsidRPr="00486854">
        <w:rPr>
          <w:rFonts w:ascii="LitNusx" w:hAnsi="LitNusx" w:cs="AcadNusx"/>
          <w:sz w:val="22"/>
          <w:szCs w:val="22"/>
          <w:lang w:val="es-ES"/>
        </w:rPr>
        <w:softHyphen/>
        <w:t>u</w:t>
      </w:r>
      <w:r w:rsidRPr="00486854">
        <w:rPr>
          <w:rFonts w:ascii="LitNusx" w:hAnsi="LitNusx" w:cs="AcadNusx"/>
          <w:sz w:val="22"/>
          <w:szCs w:val="22"/>
          <w:lang w:val="es-ES"/>
        </w:rPr>
        <w:softHyphen/>
        <w:t>je</w:t>
      </w:r>
      <w:r w:rsidRPr="00486854">
        <w:rPr>
          <w:rFonts w:ascii="LitNusx" w:hAnsi="LitNusx" w:cs="AcadNusx"/>
          <w:sz w:val="22"/>
          <w:szCs w:val="22"/>
          <w:lang w:val="es-ES"/>
        </w:rPr>
        <w:softHyphen/>
        <w:t>to, in</w:t>
      </w:r>
      <w:r w:rsidRPr="00486854">
        <w:rPr>
          <w:rFonts w:ascii="LitNusx" w:hAnsi="LitNusx" w:cs="AcadNusx"/>
          <w:sz w:val="22"/>
          <w:szCs w:val="22"/>
          <w:lang w:val="es-ES"/>
        </w:rPr>
        <w:softHyphen/>
        <w:t>ves</w:t>
      </w:r>
      <w:r w:rsidRPr="00486854">
        <w:rPr>
          <w:rFonts w:ascii="LitNusx" w:hAnsi="LitNusx" w:cs="AcadNusx"/>
          <w:sz w:val="22"/>
          <w:szCs w:val="22"/>
          <w:lang w:val="es-ES"/>
        </w:rPr>
        <w:softHyphen/>
        <w:t>ti</w:t>
      </w:r>
      <w:r w:rsidRPr="00486854">
        <w:rPr>
          <w:rFonts w:ascii="LitNusx" w:hAnsi="LitNusx" w:cs="AcadNusx"/>
          <w:sz w:val="22"/>
          <w:szCs w:val="22"/>
          <w:lang w:val="es-ES"/>
        </w:rPr>
        <w:softHyphen/>
        <w:t>ci</w:t>
      </w:r>
      <w:r w:rsidRPr="00486854">
        <w:rPr>
          <w:rFonts w:ascii="LitNusx" w:hAnsi="LitNusx" w:cs="AcadNusx"/>
          <w:sz w:val="22"/>
          <w:szCs w:val="22"/>
          <w:lang w:val="es-ES"/>
        </w:rPr>
        <w:softHyphen/>
        <w:t>u</w:t>
      </w:r>
      <w:r w:rsidRPr="00486854">
        <w:rPr>
          <w:rFonts w:ascii="LitNusx" w:hAnsi="LitNusx" w:cs="AcadNusx"/>
          <w:sz w:val="22"/>
          <w:szCs w:val="22"/>
          <w:lang w:val="es-ES"/>
        </w:rPr>
        <w:softHyphen/>
        <w:t>ri, fu</w:t>
      </w:r>
      <w:r w:rsidRPr="00486854">
        <w:rPr>
          <w:rFonts w:ascii="LitNusx" w:hAnsi="LitNusx" w:cs="AcadNusx"/>
          <w:sz w:val="22"/>
          <w:szCs w:val="22"/>
          <w:lang w:val="es-ES"/>
        </w:rPr>
        <w:softHyphen/>
        <w:t>lad-sak</w:t>
      </w:r>
      <w:r w:rsidRPr="00486854">
        <w:rPr>
          <w:rFonts w:ascii="LitNusx" w:hAnsi="LitNusx" w:cs="AcadNusx"/>
          <w:sz w:val="22"/>
          <w:szCs w:val="22"/>
          <w:lang w:val="es-ES"/>
        </w:rPr>
        <w:softHyphen/>
        <w:t>re</w:t>
      </w:r>
      <w:r w:rsidRPr="00486854">
        <w:rPr>
          <w:rFonts w:ascii="LitNusx" w:hAnsi="LitNusx" w:cs="AcadNusx"/>
          <w:sz w:val="22"/>
          <w:szCs w:val="22"/>
          <w:lang w:val="es-ES"/>
        </w:rPr>
        <w:softHyphen/>
        <w:t>di</w:t>
      </w:r>
      <w:r w:rsidRPr="00486854">
        <w:rPr>
          <w:rFonts w:ascii="LitNusx" w:hAnsi="LitNusx" w:cs="AcadNusx"/>
          <w:sz w:val="22"/>
          <w:szCs w:val="22"/>
          <w:lang w:val="es-ES"/>
        </w:rPr>
        <w:softHyphen/>
        <w:t>to da eko</w:t>
      </w:r>
      <w:r w:rsidRPr="00486854">
        <w:rPr>
          <w:rFonts w:ascii="LitNusx" w:hAnsi="LitNusx" w:cs="AcadNusx"/>
          <w:sz w:val="22"/>
          <w:szCs w:val="22"/>
          <w:lang w:val="es-ES"/>
        </w:rPr>
        <w:softHyphen/>
        <w:t>no</w:t>
      </w:r>
      <w:r w:rsidRPr="00486854">
        <w:rPr>
          <w:rFonts w:ascii="LitNusx" w:hAnsi="LitNusx" w:cs="AcadNusx"/>
          <w:sz w:val="22"/>
          <w:szCs w:val="22"/>
          <w:lang w:val="es-ES"/>
        </w:rPr>
        <w:softHyphen/>
        <w:t>mi</w:t>
      </w:r>
      <w:r w:rsidRPr="00486854">
        <w:rPr>
          <w:rFonts w:ascii="LitNusx" w:hAnsi="LitNusx" w:cs="AcadNusx"/>
          <w:sz w:val="22"/>
          <w:szCs w:val="22"/>
          <w:lang w:val="es-ES"/>
        </w:rPr>
        <w:softHyphen/>
        <w:t>kis sxva mi</w:t>
      </w:r>
      <w:r w:rsidRPr="00486854">
        <w:rPr>
          <w:rFonts w:ascii="LitNusx" w:hAnsi="LitNusx" w:cs="AcadNusx"/>
          <w:sz w:val="22"/>
          <w:szCs w:val="22"/>
          <w:lang w:val="es-ES"/>
        </w:rPr>
        <w:softHyphen/>
        <w:t>mar</w:t>
      </w:r>
      <w:r w:rsidRPr="00486854">
        <w:rPr>
          <w:rFonts w:ascii="LitNusx" w:hAnsi="LitNusx" w:cs="AcadNusx"/>
          <w:sz w:val="22"/>
          <w:szCs w:val="22"/>
          <w:lang w:val="es-ES"/>
        </w:rPr>
        <w:softHyphen/>
        <w:t>Tu</w:t>
      </w:r>
      <w:r w:rsidRPr="00486854">
        <w:rPr>
          <w:rFonts w:ascii="LitNusx" w:hAnsi="LitNusx" w:cs="AcadNusx"/>
          <w:sz w:val="22"/>
          <w:szCs w:val="22"/>
          <w:lang w:val="es-ES"/>
        </w:rPr>
        <w:softHyphen/>
        <w:t>le</w:t>
      </w:r>
      <w:r w:rsidRPr="00486854">
        <w:rPr>
          <w:rFonts w:ascii="LitNusx" w:hAnsi="LitNusx" w:cs="AcadNusx"/>
          <w:sz w:val="22"/>
          <w:szCs w:val="22"/>
          <w:lang w:val="es-ES"/>
        </w:rPr>
        <w:softHyphen/>
        <w:t>be</w:t>
      </w:r>
      <w:r w:rsidRPr="00486854">
        <w:rPr>
          <w:rFonts w:ascii="LitNusx" w:hAnsi="LitNusx" w:cs="AcadNusx"/>
          <w:sz w:val="22"/>
          <w:szCs w:val="22"/>
          <w:lang w:val="es-ES"/>
        </w:rPr>
        <w:softHyphen/>
        <w:t>bis da sfe</w:t>
      </w:r>
      <w:r w:rsidRPr="00486854">
        <w:rPr>
          <w:rFonts w:ascii="LitNusx" w:hAnsi="LitNusx" w:cs="AcadNusx"/>
          <w:sz w:val="22"/>
          <w:szCs w:val="22"/>
          <w:lang w:val="es-ES"/>
        </w:rPr>
        <w:softHyphen/>
        <w:t>ro</w:t>
      </w:r>
      <w:r w:rsidRPr="00486854">
        <w:rPr>
          <w:rFonts w:ascii="LitNusx" w:hAnsi="LitNusx" w:cs="AcadNusx"/>
          <w:sz w:val="22"/>
          <w:szCs w:val="22"/>
          <w:lang w:val="es-ES"/>
        </w:rPr>
        <w:softHyphen/>
        <w:t>e</w:t>
      </w:r>
      <w:r w:rsidRPr="00486854">
        <w:rPr>
          <w:rFonts w:ascii="LitNusx" w:hAnsi="LitNusx" w:cs="AcadNusx"/>
          <w:sz w:val="22"/>
          <w:szCs w:val="22"/>
          <w:lang w:val="es-ES"/>
        </w:rPr>
        <w:softHyphen/>
        <w:t>bis usaf</w:t>
      </w:r>
      <w:r w:rsidRPr="00486854">
        <w:rPr>
          <w:rFonts w:ascii="LitNusx" w:hAnsi="LitNusx" w:cs="AcadNusx"/>
          <w:sz w:val="22"/>
          <w:szCs w:val="22"/>
          <w:lang w:val="es-ES"/>
        </w:rPr>
        <w:softHyphen/>
        <w:t>rTxo</w:t>
      </w:r>
      <w:r w:rsidRPr="00486854">
        <w:rPr>
          <w:rFonts w:ascii="LitNusx" w:hAnsi="LitNusx" w:cs="AcadNusx"/>
          <w:sz w:val="22"/>
          <w:szCs w:val="22"/>
          <w:lang w:val="es-ES"/>
        </w:rPr>
        <w:softHyphen/>
        <w:t>e</w:t>
      </w:r>
      <w:r w:rsidRPr="00486854">
        <w:rPr>
          <w:rFonts w:ascii="LitNusx" w:hAnsi="LitNusx" w:cs="AcadNusx"/>
          <w:sz w:val="22"/>
          <w:szCs w:val="22"/>
          <w:lang w:val="es-ES"/>
        </w:rPr>
        <w:softHyphen/>
        <w:t>bis Te</w:t>
      </w:r>
      <w:r w:rsidRPr="00486854">
        <w:rPr>
          <w:rFonts w:ascii="LitNusx" w:hAnsi="LitNusx" w:cs="AcadNusx"/>
          <w:sz w:val="22"/>
          <w:szCs w:val="22"/>
          <w:lang w:val="es-ES"/>
        </w:rPr>
        <w:softHyphen/>
        <w:t>o</w:t>
      </w:r>
      <w:r w:rsidRPr="00486854">
        <w:rPr>
          <w:rFonts w:ascii="LitNusx" w:hAnsi="LitNusx" w:cs="AcadNusx"/>
          <w:sz w:val="22"/>
          <w:szCs w:val="22"/>
          <w:lang w:val="es-ES"/>
        </w:rPr>
        <w:softHyphen/>
        <w:t>ri</w:t>
      </w:r>
      <w:r w:rsidRPr="00486854">
        <w:rPr>
          <w:rFonts w:ascii="LitNusx" w:hAnsi="LitNusx" w:cs="AcadNusx"/>
          <w:sz w:val="22"/>
          <w:szCs w:val="22"/>
          <w:lang w:val="es-ES"/>
        </w:rPr>
        <w:softHyphen/>
        <w:t>ul-me</w:t>
      </w:r>
      <w:r w:rsidRPr="00486854">
        <w:rPr>
          <w:rFonts w:ascii="LitNusx" w:hAnsi="LitNusx" w:cs="AcadNusx"/>
          <w:sz w:val="22"/>
          <w:szCs w:val="22"/>
          <w:lang w:val="es-ES"/>
        </w:rPr>
        <w:softHyphen/>
        <w:t>To</w:t>
      </w:r>
      <w:r w:rsidRPr="00486854">
        <w:rPr>
          <w:rFonts w:ascii="LitNusx" w:hAnsi="LitNusx" w:cs="AcadNusx"/>
          <w:sz w:val="22"/>
          <w:szCs w:val="22"/>
          <w:lang w:val="es-ES"/>
        </w:rPr>
        <w:softHyphen/>
        <w:t>do</w:t>
      </w:r>
      <w:r w:rsidRPr="00486854">
        <w:rPr>
          <w:rFonts w:ascii="LitNusx" w:hAnsi="LitNusx" w:cs="AcadNusx"/>
          <w:sz w:val="22"/>
          <w:szCs w:val="22"/>
          <w:lang w:val="es-ES"/>
        </w:rPr>
        <w:softHyphen/>
        <w:t>lo</w:t>
      </w:r>
      <w:r w:rsidRPr="00486854">
        <w:rPr>
          <w:rFonts w:ascii="LitNusx" w:hAnsi="LitNusx" w:cs="AcadNusx"/>
          <w:sz w:val="22"/>
          <w:szCs w:val="22"/>
          <w:lang w:val="es-ES"/>
        </w:rPr>
        <w:softHyphen/>
        <w:t>gi</w:t>
      </w:r>
      <w:r w:rsidRPr="00486854">
        <w:rPr>
          <w:rFonts w:ascii="LitNusx" w:hAnsi="LitNusx" w:cs="AcadNusx"/>
          <w:sz w:val="22"/>
          <w:szCs w:val="22"/>
          <w:lang w:val="es-ES"/>
        </w:rPr>
        <w:softHyphen/>
        <w:t>ur da ga</w:t>
      </w:r>
      <w:r w:rsidRPr="00486854">
        <w:rPr>
          <w:rFonts w:ascii="LitNusx" w:hAnsi="LitNusx" w:cs="AcadNusx"/>
          <w:sz w:val="22"/>
          <w:szCs w:val="22"/>
          <w:lang w:val="es-ES"/>
        </w:rPr>
        <w:softHyphen/>
        <w:t>mo</w:t>
      </w:r>
      <w:r w:rsidRPr="00486854">
        <w:rPr>
          <w:rFonts w:ascii="LitNusx" w:hAnsi="LitNusx" w:cs="AcadNusx"/>
          <w:sz w:val="22"/>
          <w:szCs w:val="22"/>
          <w:lang w:val="es-ES"/>
        </w:rPr>
        <w:softHyphen/>
        <w:t>ye</w:t>
      </w:r>
      <w:r w:rsidRPr="00486854">
        <w:rPr>
          <w:rFonts w:ascii="LitNusx" w:hAnsi="LitNusx" w:cs="AcadNusx"/>
          <w:sz w:val="22"/>
          <w:szCs w:val="22"/>
          <w:lang w:val="es-ES"/>
        </w:rPr>
        <w:softHyphen/>
        <w:t>ne</w:t>
      </w:r>
      <w:r w:rsidRPr="00486854">
        <w:rPr>
          <w:rFonts w:ascii="LitNusx" w:hAnsi="LitNusx" w:cs="AcadNusx"/>
          <w:sz w:val="22"/>
          <w:szCs w:val="22"/>
          <w:lang w:val="es-ES"/>
        </w:rPr>
        <w:softHyphen/>
        <w:t>biT sa</w:t>
      </w:r>
      <w:r w:rsidRPr="00486854">
        <w:rPr>
          <w:rFonts w:ascii="LitNusx" w:hAnsi="LitNusx" w:cs="AcadNusx"/>
          <w:sz w:val="22"/>
          <w:szCs w:val="22"/>
          <w:lang w:val="es-ES"/>
        </w:rPr>
        <w:softHyphen/>
        <w:t>kiT</w:t>
      </w:r>
      <w:r w:rsidRPr="00486854">
        <w:rPr>
          <w:rFonts w:ascii="LitNusx" w:hAnsi="LitNusx" w:cs="AcadNusx"/>
          <w:sz w:val="22"/>
          <w:szCs w:val="22"/>
          <w:lang w:val="es-ES"/>
        </w:rPr>
        <w:softHyphen/>
        <w:t>xeb</w:t>
      </w:r>
      <w:r w:rsidRPr="00486854">
        <w:rPr>
          <w:rFonts w:ascii="LitNusx" w:hAnsi="LitNusx" w:cs="AcadNusx"/>
          <w:sz w:val="22"/>
          <w:szCs w:val="22"/>
          <w:lang w:val="es-ES"/>
        </w:rPr>
        <w:softHyphen/>
        <w:t>ze</w:t>
      </w:r>
      <w:r w:rsidRPr="00C04073">
        <w:rPr>
          <w:rStyle w:val="FootnoteReference"/>
          <w:rFonts w:ascii="LitNusx" w:hAnsi="LitNusx" w:cs="AcadNusx"/>
          <w:sz w:val="22"/>
          <w:szCs w:val="22"/>
          <w:lang w:val="en-US"/>
        </w:rPr>
        <w:footnoteReference w:id="27"/>
      </w:r>
      <w:r w:rsidRPr="00486854">
        <w:rPr>
          <w:rFonts w:ascii="LitNusx" w:hAnsi="LitNusx" w:cs="AcadNusx"/>
          <w:sz w:val="22"/>
          <w:szCs w:val="22"/>
          <w:lang w:val="es-ES"/>
        </w:rPr>
        <w:t xml:space="preserve">. </w:t>
      </w:r>
      <w:r w:rsidRPr="00000C4A">
        <w:rPr>
          <w:rFonts w:ascii="LitNusx" w:hAnsi="LitNusx" w:cs="AcadNusx"/>
          <w:sz w:val="22"/>
          <w:szCs w:val="22"/>
          <w:lang w:val="es-ES"/>
        </w:rPr>
        <w:t>Tum</w:t>
      </w:r>
      <w:r w:rsidRPr="00000C4A">
        <w:rPr>
          <w:rFonts w:ascii="LitNusx" w:hAnsi="LitNusx" w:cs="AcadNusx"/>
          <w:sz w:val="22"/>
          <w:szCs w:val="22"/>
          <w:lang w:val="es-ES"/>
        </w:rPr>
        <w:softHyphen/>
        <w:t>ca axa</w:t>
      </w:r>
      <w:r w:rsidRPr="00000C4A">
        <w:rPr>
          <w:rFonts w:ascii="LitNusx" w:hAnsi="LitNusx" w:cs="AcadNusx"/>
          <w:sz w:val="22"/>
          <w:szCs w:val="22"/>
          <w:lang w:val="es-ES"/>
        </w:rPr>
        <w:softHyphen/>
        <w:t>li xe</w:t>
      </w:r>
      <w:r w:rsidRPr="00000C4A">
        <w:rPr>
          <w:rFonts w:ascii="LitNusx" w:hAnsi="LitNusx" w:cs="AcadNusx"/>
          <w:sz w:val="22"/>
          <w:szCs w:val="22"/>
          <w:lang w:val="es-ES"/>
        </w:rPr>
        <w:softHyphen/>
        <w:t>li</w:t>
      </w:r>
      <w:r w:rsidRPr="00000C4A">
        <w:rPr>
          <w:rFonts w:ascii="LitNusx" w:hAnsi="LitNusx" w:cs="AcadNusx"/>
          <w:sz w:val="22"/>
          <w:szCs w:val="22"/>
          <w:lang w:val="es-ES"/>
        </w:rPr>
        <w:softHyphen/>
        <w:t>suf</w:t>
      </w:r>
      <w:r w:rsidRPr="00000C4A">
        <w:rPr>
          <w:rFonts w:ascii="LitNusx" w:hAnsi="LitNusx" w:cs="AcadNusx"/>
          <w:sz w:val="22"/>
          <w:szCs w:val="22"/>
          <w:lang w:val="es-ES"/>
        </w:rPr>
        <w:softHyphen/>
        <w:t>le</w:t>
      </w:r>
      <w:r w:rsidRPr="00000C4A">
        <w:rPr>
          <w:rFonts w:ascii="LitNusx" w:hAnsi="LitNusx" w:cs="AcadNusx"/>
          <w:sz w:val="22"/>
          <w:szCs w:val="22"/>
          <w:lang w:val="es-ES"/>
        </w:rPr>
        <w:softHyphen/>
        <w:t>bis mos</w:t>
      </w:r>
      <w:r w:rsidRPr="00000C4A">
        <w:rPr>
          <w:rFonts w:ascii="LitNusx" w:hAnsi="LitNusx" w:cs="AcadNusx"/>
          <w:sz w:val="22"/>
          <w:szCs w:val="22"/>
          <w:lang w:val="es-ES"/>
        </w:rPr>
        <w:softHyphen/>
        <w:t>vlis</w:t>
      </w:r>
      <w:r w:rsidRPr="00000C4A">
        <w:rPr>
          <w:rFonts w:ascii="LitNusx" w:hAnsi="LitNusx" w:cs="AcadNusx"/>
          <w:sz w:val="22"/>
          <w:szCs w:val="22"/>
          <w:lang w:val="es-ES"/>
        </w:rPr>
        <w:softHyphen/>
        <w:t>Ta</w:t>
      </w:r>
      <w:r w:rsidRPr="00000C4A">
        <w:rPr>
          <w:rFonts w:ascii="LitNusx" w:hAnsi="LitNusx" w:cs="AcadNusx"/>
          <w:sz w:val="22"/>
          <w:szCs w:val="22"/>
          <w:lang w:val="es-ES"/>
        </w:rPr>
        <w:softHyphen/>
        <w:t>na</w:t>
      </w:r>
      <w:r w:rsidRPr="00000C4A">
        <w:rPr>
          <w:rFonts w:ascii="LitNusx" w:hAnsi="LitNusx" w:cs="AcadNusx"/>
          <w:sz w:val="22"/>
          <w:szCs w:val="22"/>
          <w:lang w:val="es-ES"/>
        </w:rPr>
        <w:softHyphen/>
        <w:t>ve aR</w:t>
      </w:r>
      <w:r w:rsidRPr="00000C4A">
        <w:rPr>
          <w:rFonts w:ascii="LitNusx" w:hAnsi="LitNusx" w:cs="AcadNusx"/>
          <w:sz w:val="22"/>
          <w:szCs w:val="22"/>
          <w:lang w:val="es-ES"/>
        </w:rPr>
        <w:softHyphen/>
        <w:t>niS</w:t>
      </w:r>
      <w:r w:rsidRPr="00000C4A">
        <w:rPr>
          <w:rFonts w:ascii="LitNusx" w:hAnsi="LitNusx" w:cs="AcadNusx"/>
          <w:sz w:val="22"/>
          <w:szCs w:val="22"/>
          <w:lang w:val="es-ES"/>
        </w:rPr>
        <w:softHyphen/>
        <w:t>nu</w:t>
      </w:r>
      <w:r w:rsidRPr="00000C4A">
        <w:rPr>
          <w:rFonts w:ascii="LitNusx" w:hAnsi="LitNusx" w:cs="AcadNusx"/>
          <w:sz w:val="22"/>
          <w:szCs w:val="22"/>
          <w:lang w:val="es-ES"/>
        </w:rPr>
        <w:softHyphen/>
        <w:t>li prob</w:t>
      </w:r>
      <w:r w:rsidRPr="00000C4A">
        <w:rPr>
          <w:rFonts w:ascii="LitNusx" w:hAnsi="LitNusx" w:cs="AcadNusx"/>
          <w:sz w:val="22"/>
          <w:szCs w:val="22"/>
          <w:lang w:val="es-ES"/>
        </w:rPr>
        <w:softHyphen/>
        <w:t>le</w:t>
      </w:r>
      <w:r w:rsidRPr="00000C4A">
        <w:rPr>
          <w:rFonts w:ascii="LitNusx" w:hAnsi="LitNusx" w:cs="AcadNusx"/>
          <w:sz w:val="22"/>
          <w:szCs w:val="22"/>
          <w:lang w:val="es-ES"/>
        </w:rPr>
        <w:softHyphen/>
        <w:t>ma, ise</w:t>
      </w:r>
      <w:r w:rsidRPr="00000C4A">
        <w:rPr>
          <w:rFonts w:ascii="LitNusx" w:hAnsi="LitNusx" w:cs="AcadNusx"/>
          <w:sz w:val="22"/>
          <w:szCs w:val="22"/>
          <w:lang w:val="es-ES"/>
        </w:rPr>
        <w:softHyphen/>
        <w:t>ve ro</w:t>
      </w:r>
      <w:r w:rsidRPr="00000C4A">
        <w:rPr>
          <w:rFonts w:ascii="LitNusx" w:hAnsi="LitNusx" w:cs="AcadNusx"/>
          <w:sz w:val="22"/>
          <w:szCs w:val="22"/>
          <w:lang w:val="es-ES"/>
        </w:rPr>
        <w:softHyphen/>
        <w:t>gorc mTli</w:t>
      </w:r>
      <w:r w:rsidRPr="00000C4A">
        <w:rPr>
          <w:rFonts w:ascii="LitNusx" w:hAnsi="LitNusx" w:cs="AcadNusx"/>
          <w:sz w:val="22"/>
          <w:szCs w:val="22"/>
          <w:lang w:val="es-ES"/>
        </w:rPr>
        <w:softHyphen/>
        <w:t>a</w:t>
      </w:r>
      <w:r w:rsidRPr="00000C4A">
        <w:rPr>
          <w:rFonts w:ascii="LitNusx" w:hAnsi="LitNusx" w:cs="AcadNusx"/>
          <w:sz w:val="22"/>
          <w:szCs w:val="22"/>
          <w:lang w:val="es-ES"/>
        </w:rPr>
        <w:softHyphen/>
        <w:t>nad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mec</w:t>
      </w:r>
      <w:r w:rsidRPr="00000C4A">
        <w:rPr>
          <w:rFonts w:ascii="LitNusx" w:hAnsi="LitNusx" w:cs="AcadNusx"/>
          <w:sz w:val="22"/>
          <w:szCs w:val="22"/>
          <w:lang w:val="es-ES"/>
        </w:rPr>
        <w:softHyphen/>
        <w:t>ni</w:t>
      </w:r>
      <w:r w:rsidRPr="00000C4A">
        <w:rPr>
          <w:rFonts w:ascii="LitNusx" w:hAnsi="LitNusx" w:cs="AcadNusx"/>
          <w:sz w:val="22"/>
          <w:szCs w:val="22"/>
          <w:lang w:val="es-ES"/>
        </w:rPr>
        <w:softHyphen/>
        <w:t>e</w:t>
      </w:r>
      <w:r w:rsidRPr="00000C4A">
        <w:rPr>
          <w:rFonts w:ascii="LitNusx" w:hAnsi="LitNusx" w:cs="AcadNusx"/>
          <w:sz w:val="22"/>
          <w:szCs w:val="22"/>
          <w:lang w:val="es-ES"/>
        </w:rPr>
        <w:softHyphen/>
        <w:t>re</w:t>
      </w:r>
      <w:r w:rsidRPr="00000C4A">
        <w:rPr>
          <w:rFonts w:ascii="LitNusx" w:hAnsi="LitNusx" w:cs="AcadNusx"/>
          <w:sz w:val="22"/>
          <w:szCs w:val="22"/>
          <w:lang w:val="es-ES"/>
        </w:rPr>
        <w:softHyphen/>
        <w:t>ba, ig</w:t>
      </w:r>
      <w:r w:rsidRPr="00000C4A">
        <w:rPr>
          <w:rFonts w:ascii="LitNusx" w:hAnsi="LitNusx" w:cs="AcadNusx"/>
          <w:sz w:val="22"/>
          <w:szCs w:val="22"/>
          <w:lang w:val="es-ES"/>
        </w:rPr>
        <w:softHyphen/>
        <w:t>no</w:t>
      </w:r>
      <w:r w:rsidRPr="00000C4A">
        <w:rPr>
          <w:rFonts w:ascii="LitNusx" w:hAnsi="LitNusx" w:cs="AcadNusx"/>
          <w:sz w:val="22"/>
          <w:szCs w:val="22"/>
          <w:lang w:val="es-ES"/>
        </w:rPr>
        <w:softHyphen/>
        <w:t>ri</w:t>
      </w:r>
      <w:r w:rsidRPr="00000C4A">
        <w:rPr>
          <w:rFonts w:ascii="LitNusx" w:hAnsi="LitNusx" w:cs="AcadNusx"/>
          <w:sz w:val="22"/>
          <w:szCs w:val="22"/>
          <w:lang w:val="es-ES"/>
        </w:rPr>
        <w:softHyphen/>
        <w:t>re</w:t>
      </w:r>
      <w:r w:rsidRPr="00000C4A">
        <w:rPr>
          <w:rFonts w:ascii="LitNusx" w:hAnsi="LitNusx" w:cs="AcadNusx"/>
          <w:sz w:val="22"/>
          <w:szCs w:val="22"/>
          <w:lang w:val="es-ES"/>
        </w:rPr>
        <w:softHyphen/>
        <w:t>bul iq</w:t>
      </w:r>
      <w:r w:rsidRPr="00000C4A">
        <w:rPr>
          <w:rFonts w:ascii="LitNusx" w:hAnsi="LitNusx" w:cs="AcadNusx"/>
          <w:sz w:val="22"/>
          <w:szCs w:val="22"/>
          <w:lang w:val="es-ES"/>
        </w:rPr>
        <w:softHyphen/>
        <w:t>na.</w:t>
      </w:r>
    </w:p>
    <w:p w:rsidR="00D46116" w:rsidRPr="00000C4A"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000C4A">
        <w:rPr>
          <w:rFonts w:ascii="LitNusx" w:hAnsi="LitNusx" w:cs="AcadNusx"/>
          <w:sz w:val="22"/>
          <w:szCs w:val="22"/>
          <w:lang w:val="es-ES"/>
        </w:rPr>
        <w:t>sa</w:t>
      </w:r>
      <w:r w:rsidRPr="00000C4A">
        <w:rPr>
          <w:rFonts w:ascii="LitNusx" w:hAnsi="LitNusx" w:cs="AcadNusx"/>
          <w:sz w:val="22"/>
          <w:szCs w:val="22"/>
          <w:lang w:val="es-ES"/>
        </w:rPr>
        <w:softHyphen/>
        <w:t>mar</w:t>
      </w:r>
      <w:r w:rsidRPr="00000C4A">
        <w:rPr>
          <w:rFonts w:ascii="LitNusx" w:hAnsi="LitNusx" w:cs="AcadNusx"/>
          <w:sz w:val="22"/>
          <w:szCs w:val="22"/>
          <w:lang w:val="es-ES"/>
        </w:rPr>
        <w:softHyphen/>
        <w:t>Tli</w:t>
      </w:r>
      <w:r w:rsidRPr="00000C4A">
        <w:rPr>
          <w:rFonts w:ascii="LitNusx" w:hAnsi="LitNusx" w:cs="AcadNusx"/>
          <w:sz w:val="22"/>
          <w:szCs w:val="22"/>
          <w:lang w:val="es-ES"/>
        </w:rPr>
        <w:softHyphen/>
        <w:t>a</w:t>
      </w:r>
      <w:r w:rsidRPr="00000C4A">
        <w:rPr>
          <w:rFonts w:ascii="LitNusx" w:hAnsi="LitNusx" w:cs="AcadNusx"/>
          <w:sz w:val="22"/>
          <w:szCs w:val="22"/>
          <w:lang w:val="es-ES"/>
        </w:rPr>
        <w:softHyphen/>
        <w:t>no</w:t>
      </w:r>
      <w:r w:rsidRPr="00000C4A">
        <w:rPr>
          <w:rFonts w:ascii="LitNusx" w:hAnsi="LitNusx" w:cs="AcadNusx"/>
          <w:sz w:val="22"/>
          <w:szCs w:val="22"/>
          <w:lang w:val="es-ES"/>
        </w:rPr>
        <w:softHyphen/>
        <w:t>ba mo</w:t>
      </w:r>
      <w:r w:rsidRPr="00000C4A">
        <w:rPr>
          <w:rFonts w:ascii="LitNusx" w:hAnsi="LitNusx" w:cs="AcadNusx"/>
          <w:sz w:val="22"/>
          <w:szCs w:val="22"/>
          <w:lang w:val="es-ES"/>
        </w:rPr>
        <w:softHyphen/>
        <w:t>iT</w:t>
      </w:r>
      <w:r w:rsidRPr="00000C4A">
        <w:rPr>
          <w:rFonts w:ascii="LitNusx" w:hAnsi="LitNusx" w:cs="AcadNusx"/>
          <w:sz w:val="22"/>
          <w:szCs w:val="22"/>
          <w:lang w:val="es-ES"/>
        </w:rPr>
        <w:softHyphen/>
        <w:t>xovs imis aR</w:t>
      </w:r>
      <w:r w:rsidRPr="00000C4A">
        <w:rPr>
          <w:rFonts w:ascii="LitNusx" w:hAnsi="LitNusx" w:cs="AcadNusx"/>
          <w:sz w:val="22"/>
          <w:szCs w:val="22"/>
          <w:lang w:val="es-ES"/>
        </w:rPr>
        <w:softHyphen/>
        <w:t>niS</w:t>
      </w:r>
      <w:r w:rsidRPr="00000C4A">
        <w:rPr>
          <w:rFonts w:ascii="LitNusx" w:hAnsi="LitNusx" w:cs="AcadNusx"/>
          <w:sz w:val="22"/>
          <w:szCs w:val="22"/>
          <w:lang w:val="es-ES"/>
        </w:rPr>
        <w:softHyphen/>
        <w:t>vnas, rom dRe</w:t>
      </w:r>
      <w:r w:rsidRPr="00000C4A">
        <w:rPr>
          <w:rFonts w:ascii="LitNusx" w:hAnsi="LitNusx" w:cs="AcadNusx"/>
          <w:sz w:val="22"/>
          <w:szCs w:val="22"/>
          <w:lang w:val="es-ES"/>
        </w:rPr>
        <w:softHyphen/>
        <w:t>i</w:t>
      </w:r>
      <w:r w:rsidRPr="00000C4A">
        <w:rPr>
          <w:rFonts w:ascii="LitNusx" w:hAnsi="LitNusx" w:cs="AcadNusx"/>
          <w:sz w:val="22"/>
          <w:szCs w:val="22"/>
          <w:lang w:val="es-ES"/>
        </w:rPr>
        <w:softHyphen/>
        <w:t>saT</w:t>
      </w:r>
      <w:r w:rsidRPr="00000C4A">
        <w:rPr>
          <w:rFonts w:ascii="LitNusx" w:hAnsi="LitNusx" w:cs="AcadNusx"/>
          <w:sz w:val="22"/>
          <w:szCs w:val="22"/>
          <w:lang w:val="es-ES"/>
        </w:rPr>
        <w:softHyphen/>
        <w:t>vis ofi</w:t>
      </w:r>
      <w:r w:rsidRPr="00000C4A">
        <w:rPr>
          <w:rFonts w:ascii="LitNusx" w:hAnsi="LitNusx" w:cs="AcadNusx"/>
          <w:sz w:val="22"/>
          <w:szCs w:val="22"/>
          <w:lang w:val="es-ES"/>
        </w:rPr>
        <w:softHyphen/>
        <w:t>ci</w:t>
      </w:r>
      <w:r w:rsidRPr="00000C4A">
        <w:rPr>
          <w:rFonts w:ascii="LitNusx" w:hAnsi="LitNusx" w:cs="AcadNusx"/>
          <w:sz w:val="22"/>
          <w:szCs w:val="22"/>
          <w:lang w:val="es-ES"/>
        </w:rPr>
        <w:softHyphen/>
        <w:t>a</w:t>
      </w:r>
      <w:r w:rsidRPr="00000C4A">
        <w:rPr>
          <w:rFonts w:ascii="LitNusx" w:hAnsi="LitNusx" w:cs="AcadNusx"/>
          <w:sz w:val="22"/>
          <w:szCs w:val="22"/>
          <w:lang w:val="es-ES"/>
        </w:rPr>
        <w:softHyphen/>
        <w:t>lu</w:t>
      </w:r>
      <w:r w:rsidRPr="00000C4A">
        <w:rPr>
          <w:rFonts w:ascii="LitNusx" w:hAnsi="LitNusx" w:cs="AcadNusx"/>
          <w:sz w:val="22"/>
          <w:szCs w:val="22"/>
          <w:lang w:val="es-ES"/>
        </w:rPr>
        <w:softHyphen/>
        <w:t>rad ga</w:t>
      </w:r>
      <w:r w:rsidRPr="00000C4A">
        <w:rPr>
          <w:rFonts w:ascii="LitNusx" w:hAnsi="LitNusx" w:cs="AcadNusx"/>
          <w:sz w:val="22"/>
          <w:szCs w:val="22"/>
          <w:lang w:val="es-ES"/>
        </w:rPr>
        <w:softHyphen/>
        <w:t>moq</w:t>
      </w:r>
      <w:r w:rsidRPr="00000C4A">
        <w:rPr>
          <w:rFonts w:ascii="LitNusx" w:hAnsi="LitNusx" w:cs="AcadNusx"/>
          <w:sz w:val="22"/>
          <w:szCs w:val="22"/>
          <w:lang w:val="es-ES"/>
        </w:rPr>
        <w:softHyphen/>
        <w:t>vey</w:t>
      </w:r>
      <w:r w:rsidRPr="00000C4A">
        <w:rPr>
          <w:rFonts w:ascii="LitNusx" w:hAnsi="LitNusx" w:cs="AcadNusx"/>
          <w:sz w:val="22"/>
          <w:szCs w:val="22"/>
          <w:lang w:val="es-ES"/>
        </w:rPr>
        <w:softHyphen/>
        <w:t>ne</w:t>
      </w:r>
      <w:r w:rsidRPr="00000C4A">
        <w:rPr>
          <w:rFonts w:ascii="LitNusx" w:hAnsi="LitNusx" w:cs="AcadNusx"/>
          <w:sz w:val="22"/>
          <w:szCs w:val="22"/>
          <w:lang w:val="es-ES"/>
        </w:rPr>
        <w:softHyphen/>
        <w:t>bul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los erov</w:t>
      </w:r>
      <w:r w:rsidRPr="00000C4A">
        <w:rPr>
          <w:rFonts w:ascii="LitNusx" w:hAnsi="LitNusx" w:cs="AcadNusx"/>
          <w:sz w:val="22"/>
          <w:szCs w:val="22"/>
          <w:lang w:val="es-ES"/>
        </w:rPr>
        <w:softHyphen/>
        <w:t>nu</w:t>
      </w:r>
      <w:r w:rsidRPr="00000C4A">
        <w:rPr>
          <w:rFonts w:ascii="LitNusx" w:hAnsi="LitNusx" w:cs="AcadNusx"/>
          <w:sz w:val="22"/>
          <w:szCs w:val="22"/>
          <w:lang w:val="es-ES"/>
        </w:rPr>
        <w:softHyphen/>
        <w:t>li usaf</w:t>
      </w:r>
      <w:r w:rsidRPr="00000C4A">
        <w:rPr>
          <w:rFonts w:ascii="LitNusx" w:hAnsi="LitNusx" w:cs="AcadNusx"/>
          <w:sz w:val="22"/>
          <w:szCs w:val="22"/>
          <w:lang w:val="es-ES"/>
        </w:rPr>
        <w:softHyphen/>
        <w:t>rTxo</w:t>
      </w:r>
      <w:r w:rsidRPr="00000C4A">
        <w:rPr>
          <w:rFonts w:ascii="LitNusx" w:hAnsi="LitNusx" w:cs="AcadNusx"/>
          <w:sz w:val="22"/>
          <w:szCs w:val="22"/>
          <w:lang w:val="es-ES"/>
        </w:rPr>
        <w:softHyphen/>
        <w:t>e</w:t>
      </w:r>
      <w:r w:rsidRPr="00000C4A">
        <w:rPr>
          <w:rFonts w:ascii="LitNusx" w:hAnsi="LitNusx" w:cs="AcadNusx"/>
          <w:sz w:val="22"/>
          <w:szCs w:val="22"/>
          <w:lang w:val="es-ES"/>
        </w:rPr>
        <w:softHyphen/>
        <w:t>bis kon</w:t>
      </w:r>
      <w:r w:rsidRPr="00000C4A">
        <w:rPr>
          <w:rFonts w:ascii="LitNusx" w:hAnsi="LitNusx" w:cs="AcadNusx"/>
          <w:sz w:val="22"/>
          <w:szCs w:val="22"/>
          <w:lang w:val="es-ES"/>
        </w:rPr>
        <w:softHyphen/>
        <w:t>cef</w:t>
      </w:r>
      <w:r w:rsidRPr="00000C4A">
        <w:rPr>
          <w:rFonts w:ascii="LitNusx" w:hAnsi="LitNusx" w:cs="AcadNusx"/>
          <w:sz w:val="22"/>
          <w:szCs w:val="22"/>
          <w:lang w:val="es-ES"/>
        </w:rPr>
        <w:softHyphen/>
        <w:t>ci</w:t>
      </w:r>
      <w:r w:rsidRPr="00000C4A">
        <w:rPr>
          <w:rFonts w:ascii="LitNusx" w:hAnsi="LitNusx" w:cs="AcadNusx"/>
          <w:sz w:val="22"/>
          <w:szCs w:val="22"/>
          <w:lang w:val="es-ES"/>
        </w:rPr>
        <w:softHyphen/>
        <w:t>a</w:t>
      </w:r>
      <w:r w:rsidRPr="00000C4A">
        <w:rPr>
          <w:rFonts w:ascii="LitNusx" w:hAnsi="LitNusx" w:cs="AcadNusx"/>
          <w:sz w:val="22"/>
          <w:szCs w:val="22"/>
          <w:lang w:val="es-ES"/>
        </w:rPr>
        <w:softHyphen/>
        <w:t>Si~ ga</w:t>
      </w:r>
      <w:r w:rsidRPr="00000C4A">
        <w:rPr>
          <w:rFonts w:ascii="LitNusx" w:hAnsi="LitNusx" w:cs="AcadNusx"/>
          <w:sz w:val="22"/>
          <w:szCs w:val="22"/>
          <w:lang w:val="es-ES"/>
        </w:rPr>
        <w:softHyphen/>
        <w:t>mok</w:t>
      </w:r>
      <w:r w:rsidRPr="00000C4A">
        <w:rPr>
          <w:rFonts w:ascii="LitNusx" w:hAnsi="LitNusx" w:cs="AcadNusx"/>
          <w:sz w:val="22"/>
          <w:szCs w:val="22"/>
          <w:lang w:val="es-ES"/>
        </w:rPr>
        <w:softHyphen/>
        <w:t>ve</w:t>
      </w:r>
      <w:r w:rsidRPr="00000C4A">
        <w:rPr>
          <w:rFonts w:ascii="LitNusx" w:hAnsi="LitNusx" w:cs="AcadNusx"/>
          <w:sz w:val="22"/>
          <w:szCs w:val="22"/>
          <w:lang w:val="es-ES"/>
        </w:rPr>
        <w:softHyphen/>
        <w:t>Ti</w:t>
      </w:r>
      <w:r w:rsidRPr="00000C4A">
        <w:rPr>
          <w:rFonts w:ascii="LitNusx" w:hAnsi="LitNusx" w:cs="AcadNusx"/>
          <w:sz w:val="22"/>
          <w:szCs w:val="22"/>
          <w:lang w:val="es-ES"/>
        </w:rPr>
        <w:softHyphen/>
        <w:t>li ad</w:t>
      </w:r>
      <w:r w:rsidRPr="00000C4A">
        <w:rPr>
          <w:rFonts w:ascii="LitNusx" w:hAnsi="LitNusx" w:cs="AcadNusx"/>
          <w:sz w:val="22"/>
          <w:szCs w:val="22"/>
          <w:lang w:val="es-ES"/>
        </w:rPr>
        <w:softHyphen/>
        <w:t>gi</w:t>
      </w:r>
      <w:r w:rsidRPr="00000C4A">
        <w:rPr>
          <w:rFonts w:ascii="LitNusx" w:hAnsi="LitNusx" w:cs="AcadNusx"/>
          <w:sz w:val="22"/>
          <w:szCs w:val="22"/>
          <w:lang w:val="es-ES"/>
        </w:rPr>
        <w:softHyphen/>
        <w:t>li uka</w:t>
      </w:r>
      <w:r w:rsidRPr="00000C4A">
        <w:rPr>
          <w:rFonts w:ascii="LitNusx" w:hAnsi="LitNusx" w:cs="AcadNusx"/>
          <w:sz w:val="22"/>
          <w:szCs w:val="22"/>
          <w:lang w:val="es-ES"/>
        </w:rPr>
        <w:softHyphen/>
        <w:t>via qvey</w:t>
      </w:r>
      <w:r w:rsidRPr="00000C4A">
        <w:rPr>
          <w:rFonts w:ascii="LitNusx" w:hAnsi="LitNusx" w:cs="AcadNusx"/>
          <w:sz w:val="22"/>
          <w:szCs w:val="22"/>
          <w:lang w:val="es-ES"/>
        </w:rPr>
        <w:softHyphen/>
        <w:t>nis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usaf</w:t>
      </w:r>
      <w:r w:rsidRPr="00000C4A">
        <w:rPr>
          <w:rFonts w:ascii="LitNusx" w:hAnsi="LitNusx" w:cs="AcadNusx"/>
          <w:sz w:val="22"/>
          <w:szCs w:val="22"/>
          <w:lang w:val="es-ES"/>
        </w:rPr>
        <w:softHyphen/>
        <w:t>rTxo</w:t>
      </w:r>
      <w:r w:rsidRPr="00000C4A">
        <w:rPr>
          <w:rFonts w:ascii="LitNusx" w:hAnsi="LitNusx" w:cs="AcadNusx"/>
          <w:sz w:val="22"/>
          <w:szCs w:val="22"/>
          <w:lang w:val="es-ES"/>
        </w:rPr>
        <w:softHyphen/>
        <w:t>e</w:t>
      </w:r>
      <w:r w:rsidRPr="00000C4A">
        <w:rPr>
          <w:rFonts w:ascii="LitNusx" w:hAnsi="LitNusx" w:cs="AcadNusx"/>
          <w:sz w:val="22"/>
          <w:szCs w:val="22"/>
          <w:lang w:val="es-ES"/>
        </w:rPr>
        <w:softHyphen/>
        <w:t>bis po</w:t>
      </w:r>
      <w:r w:rsidRPr="00000C4A">
        <w:rPr>
          <w:rFonts w:ascii="LitNusx" w:hAnsi="LitNusx" w:cs="AcadNusx"/>
          <w:sz w:val="22"/>
          <w:szCs w:val="22"/>
          <w:lang w:val="es-ES"/>
        </w:rPr>
        <w:softHyphen/>
        <w:t>li</w:t>
      </w:r>
      <w:r w:rsidRPr="00000C4A">
        <w:rPr>
          <w:rFonts w:ascii="LitNusx" w:hAnsi="LitNusx" w:cs="AcadNusx"/>
          <w:sz w:val="22"/>
          <w:szCs w:val="22"/>
          <w:lang w:val="es-ES"/>
        </w:rPr>
        <w:softHyphen/>
        <w:t>ti</w:t>
      </w:r>
      <w:r w:rsidRPr="00000C4A">
        <w:rPr>
          <w:rFonts w:ascii="LitNusx" w:hAnsi="LitNusx" w:cs="AcadNusx"/>
          <w:sz w:val="22"/>
          <w:szCs w:val="22"/>
          <w:lang w:val="es-ES"/>
        </w:rPr>
        <w:softHyphen/>
        <w:t>kas, mis pri</w:t>
      </w:r>
      <w:r w:rsidRPr="00000C4A">
        <w:rPr>
          <w:rFonts w:ascii="LitNusx" w:hAnsi="LitNusx" w:cs="AcadNusx"/>
          <w:sz w:val="22"/>
          <w:szCs w:val="22"/>
          <w:lang w:val="es-ES"/>
        </w:rPr>
        <w:softHyphen/>
        <w:t>o</w:t>
      </w:r>
      <w:r w:rsidRPr="00000C4A">
        <w:rPr>
          <w:rFonts w:ascii="LitNusx" w:hAnsi="LitNusx" w:cs="AcadNusx"/>
          <w:sz w:val="22"/>
          <w:szCs w:val="22"/>
          <w:lang w:val="es-ES"/>
        </w:rPr>
        <w:softHyphen/>
        <w:t>ri</w:t>
      </w:r>
      <w:r w:rsidRPr="00000C4A">
        <w:rPr>
          <w:rFonts w:ascii="LitNusx" w:hAnsi="LitNusx" w:cs="AcadNusx"/>
          <w:sz w:val="22"/>
          <w:szCs w:val="22"/>
          <w:lang w:val="es-ES"/>
        </w:rPr>
        <w:softHyphen/>
        <w:t>te</w:t>
      </w:r>
      <w:r w:rsidRPr="00000C4A">
        <w:rPr>
          <w:rFonts w:ascii="LitNusx" w:hAnsi="LitNusx" w:cs="AcadNusx"/>
          <w:sz w:val="22"/>
          <w:szCs w:val="22"/>
          <w:lang w:val="es-ES"/>
        </w:rPr>
        <w:softHyphen/>
        <w:t>tebs, ase</w:t>
      </w:r>
      <w:r w:rsidRPr="00000C4A">
        <w:rPr>
          <w:rFonts w:ascii="LitNusx" w:hAnsi="LitNusx" w:cs="AcadNusx"/>
          <w:sz w:val="22"/>
          <w:szCs w:val="22"/>
          <w:lang w:val="es-ES"/>
        </w:rPr>
        <w:softHyphen/>
        <w:t>ve so</w:t>
      </w:r>
      <w:r w:rsidRPr="00000C4A">
        <w:rPr>
          <w:rFonts w:ascii="LitNusx" w:hAnsi="LitNusx" w:cs="AcadNusx"/>
          <w:sz w:val="22"/>
          <w:szCs w:val="22"/>
          <w:lang w:val="es-ES"/>
        </w:rPr>
        <w:softHyphen/>
        <w:t>ci</w:t>
      </w:r>
      <w:r w:rsidRPr="00000C4A">
        <w:rPr>
          <w:rFonts w:ascii="LitNusx" w:hAnsi="LitNusx" w:cs="AcadNusx"/>
          <w:sz w:val="22"/>
          <w:szCs w:val="22"/>
          <w:lang w:val="es-ES"/>
        </w:rPr>
        <w:softHyphen/>
        <w:t>a</w:t>
      </w:r>
      <w:r w:rsidRPr="00000C4A">
        <w:rPr>
          <w:rFonts w:ascii="LitNusx" w:hAnsi="LitNusx" w:cs="AcadNusx"/>
          <w:sz w:val="22"/>
          <w:szCs w:val="22"/>
          <w:lang w:val="es-ES"/>
        </w:rPr>
        <w:softHyphen/>
        <w:t>lu</w:t>
      </w:r>
      <w:r w:rsidRPr="00000C4A">
        <w:rPr>
          <w:rFonts w:ascii="LitNusx" w:hAnsi="LitNusx" w:cs="AcadNusx"/>
          <w:sz w:val="22"/>
          <w:szCs w:val="22"/>
          <w:lang w:val="es-ES"/>
        </w:rPr>
        <w:softHyphen/>
        <w:t>ri usaf</w:t>
      </w:r>
      <w:r w:rsidRPr="00000C4A">
        <w:rPr>
          <w:rFonts w:ascii="LitNusx" w:hAnsi="LitNusx" w:cs="AcadNusx"/>
          <w:sz w:val="22"/>
          <w:szCs w:val="22"/>
          <w:lang w:val="es-ES"/>
        </w:rPr>
        <w:softHyphen/>
        <w:t>rTxo</w:t>
      </w:r>
      <w:r w:rsidRPr="00000C4A">
        <w:rPr>
          <w:rFonts w:ascii="LitNusx" w:hAnsi="LitNusx" w:cs="AcadNusx"/>
          <w:sz w:val="22"/>
          <w:szCs w:val="22"/>
          <w:lang w:val="es-ES"/>
        </w:rPr>
        <w:softHyphen/>
        <w:t>e</w:t>
      </w:r>
      <w:r w:rsidRPr="00000C4A">
        <w:rPr>
          <w:rFonts w:ascii="LitNusx" w:hAnsi="LitNusx" w:cs="AcadNusx"/>
          <w:sz w:val="22"/>
          <w:szCs w:val="22"/>
          <w:lang w:val="es-ES"/>
        </w:rPr>
        <w:softHyphen/>
        <w:t>bis mi</w:t>
      </w:r>
      <w:r w:rsidRPr="00000C4A">
        <w:rPr>
          <w:rFonts w:ascii="LitNusx" w:hAnsi="LitNusx" w:cs="AcadNusx"/>
          <w:sz w:val="22"/>
          <w:szCs w:val="22"/>
          <w:lang w:val="es-ES"/>
        </w:rPr>
        <w:softHyphen/>
        <w:t>mar</w:t>
      </w:r>
      <w:r w:rsidRPr="00000C4A">
        <w:rPr>
          <w:rFonts w:ascii="LitNusx" w:hAnsi="LitNusx" w:cs="AcadNusx"/>
          <w:sz w:val="22"/>
          <w:szCs w:val="22"/>
          <w:lang w:val="es-ES"/>
        </w:rPr>
        <w:softHyphen/>
        <w:t>Tu</w:t>
      </w:r>
      <w:r w:rsidRPr="00000C4A">
        <w:rPr>
          <w:rFonts w:ascii="LitNusx" w:hAnsi="LitNusx" w:cs="AcadNusx"/>
          <w:sz w:val="22"/>
          <w:szCs w:val="22"/>
          <w:lang w:val="es-ES"/>
        </w:rPr>
        <w:softHyphen/>
        <w:t>le</w:t>
      </w:r>
      <w:r w:rsidRPr="00000C4A">
        <w:rPr>
          <w:rFonts w:ascii="LitNusx" w:hAnsi="LitNusx" w:cs="AcadNusx"/>
          <w:sz w:val="22"/>
          <w:szCs w:val="22"/>
          <w:lang w:val="es-ES"/>
        </w:rPr>
        <w:softHyphen/>
        <w:t>bebs, Tum</w:t>
      </w:r>
      <w:r w:rsidRPr="00000C4A">
        <w:rPr>
          <w:rFonts w:ascii="LitNusx" w:hAnsi="LitNusx" w:cs="AcadNusx"/>
          <w:sz w:val="22"/>
          <w:szCs w:val="22"/>
          <w:lang w:val="es-ES"/>
        </w:rPr>
        <w:softHyphen/>
        <w:t>ca igi moZ</w:t>
      </w:r>
      <w:r w:rsidRPr="00000C4A">
        <w:rPr>
          <w:rFonts w:ascii="LitNusx" w:hAnsi="LitNusx" w:cs="AcadNusx"/>
          <w:sz w:val="22"/>
          <w:szCs w:val="22"/>
          <w:lang w:val="es-ES"/>
        </w:rPr>
        <w:softHyphen/>
        <w:t>ve</w:t>
      </w:r>
      <w:r w:rsidRPr="00000C4A">
        <w:rPr>
          <w:rFonts w:ascii="LitNusx" w:hAnsi="LitNusx" w:cs="AcadNusx"/>
          <w:sz w:val="22"/>
          <w:szCs w:val="22"/>
          <w:lang w:val="es-ES"/>
        </w:rPr>
        <w:softHyphen/>
        <w:t>le</w:t>
      </w:r>
      <w:r w:rsidRPr="00000C4A">
        <w:rPr>
          <w:rFonts w:ascii="LitNusx" w:hAnsi="LitNusx" w:cs="AcadNusx"/>
          <w:sz w:val="22"/>
          <w:szCs w:val="22"/>
          <w:lang w:val="es-ES"/>
        </w:rPr>
        <w:softHyphen/>
        <w:t>bu</w:t>
      </w:r>
      <w:r w:rsidRPr="00000C4A">
        <w:rPr>
          <w:rFonts w:ascii="LitNusx" w:hAnsi="LitNusx" w:cs="AcadNusx"/>
          <w:sz w:val="22"/>
          <w:szCs w:val="22"/>
          <w:lang w:val="es-ES"/>
        </w:rPr>
        <w:softHyphen/>
        <w:t>lia da ara mo</w:t>
      </w:r>
      <w:r w:rsidRPr="00000C4A">
        <w:rPr>
          <w:rFonts w:ascii="LitNusx" w:hAnsi="LitNusx" w:cs="AcadNusx"/>
          <w:sz w:val="22"/>
          <w:szCs w:val="22"/>
          <w:lang w:val="es-ES"/>
        </w:rPr>
        <w:softHyphen/>
        <w:t>i</w:t>
      </w:r>
      <w:r w:rsidRPr="00000C4A">
        <w:rPr>
          <w:rFonts w:ascii="LitNusx" w:hAnsi="LitNusx" w:cs="AcadNusx"/>
          <w:sz w:val="22"/>
          <w:szCs w:val="22"/>
          <w:lang w:val="es-ES"/>
        </w:rPr>
        <w:softHyphen/>
        <w:t>cavs axal so</w:t>
      </w:r>
      <w:r w:rsidRPr="00000C4A">
        <w:rPr>
          <w:rFonts w:ascii="LitNusx" w:hAnsi="LitNusx" w:cs="AcadNusx"/>
          <w:sz w:val="22"/>
          <w:szCs w:val="22"/>
          <w:lang w:val="es-ES"/>
        </w:rPr>
        <w:softHyphen/>
        <w:t>ci</w:t>
      </w:r>
      <w:r w:rsidRPr="00000C4A">
        <w:rPr>
          <w:rFonts w:ascii="LitNusx" w:hAnsi="LitNusx" w:cs="AcadNusx"/>
          <w:sz w:val="22"/>
          <w:szCs w:val="22"/>
          <w:lang w:val="es-ES"/>
        </w:rPr>
        <w:softHyphen/>
        <w:t>a</w:t>
      </w:r>
      <w:r w:rsidRPr="00000C4A">
        <w:rPr>
          <w:rFonts w:ascii="LitNusx" w:hAnsi="LitNusx" w:cs="AcadNusx"/>
          <w:sz w:val="22"/>
          <w:szCs w:val="22"/>
          <w:lang w:val="es-ES"/>
        </w:rPr>
        <w:softHyphen/>
        <w:t>lur-eko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kur ga</w:t>
      </w:r>
      <w:r w:rsidRPr="00000C4A">
        <w:rPr>
          <w:rFonts w:ascii="LitNusx" w:hAnsi="LitNusx" w:cs="AcadNusx"/>
          <w:sz w:val="22"/>
          <w:szCs w:val="22"/>
          <w:lang w:val="es-ES"/>
        </w:rPr>
        <w:softHyphen/>
        <w:t>mow</w:t>
      </w:r>
      <w:r w:rsidRPr="00000C4A">
        <w:rPr>
          <w:rFonts w:ascii="LitNusx" w:hAnsi="LitNusx" w:cs="AcadNusx"/>
          <w:sz w:val="22"/>
          <w:szCs w:val="22"/>
          <w:lang w:val="es-ES"/>
        </w:rPr>
        <w:softHyphen/>
        <w:t>ve</w:t>
      </w:r>
      <w:r w:rsidRPr="00000C4A">
        <w:rPr>
          <w:rFonts w:ascii="LitNusx" w:hAnsi="LitNusx" w:cs="AcadNusx"/>
          <w:sz w:val="22"/>
          <w:szCs w:val="22"/>
          <w:lang w:val="es-ES"/>
        </w:rPr>
        <w:softHyphen/>
        <w:t>vebs da uka</w:t>
      </w:r>
      <w:r w:rsidRPr="00000C4A">
        <w:rPr>
          <w:rFonts w:ascii="LitNusx" w:hAnsi="LitNusx" w:cs="AcadNusx"/>
          <w:sz w:val="22"/>
          <w:szCs w:val="22"/>
          <w:lang w:val="es-ES"/>
        </w:rPr>
        <w:softHyphen/>
        <w:t>nas</w:t>
      </w:r>
      <w:r w:rsidRPr="00000C4A">
        <w:rPr>
          <w:rFonts w:ascii="LitNusx" w:hAnsi="LitNusx" w:cs="AcadNusx"/>
          <w:sz w:val="22"/>
          <w:szCs w:val="22"/>
          <w:lang w:val="es-ES"/>
        </w:rPr>
        <w:softHyphen/>
        <w:t>knel pe</w:t>
      </w:r>
      <w:r w:rsidRPr="00000C4A">
        <w:rPr>
          <w:rFonts w:ascii="LitNusx" w:hAnsi="LitNusx" w:cs="AcadNusx"/>
          <w:sz w:val="22"/>
          <w:szCs w:val="22"/>
          <w:lang w:val="es-ES"/>
        </w:rPr>
        <w:softHyphen/>
        <w:t>ri</w:t>
      </w:r>
      <w:r w:rsidRPr="00000C4A">
        <w:rPr>
          <w:rFonts w:ascii="LitNusx" w:hAnsi="LitNusx" w:cs="AcadNusx"/>
          <w:sz w:val="22"/>
          <w:szCs w:val="22"/>
          <w:lang w:val="es-ES"/>
        </w:rPr>
        <w:softHyphen/>
        <w:t>od</w:t>
      </w:r>
      <w:r w:rsidRPr="00000C4A">
        <w:rPr>
          <w:rFonts w:ascii="LitNusx" w:hAnsi="LitNusx" w:cs="AcadNusx"/>
          <w:sz w:val="22"/>
          <w:szCs w:val="22"/>
          <w:lang w:val="es-ES"/>
        </w:rPr>
        <w:softHyphen/>
        <w:t>Si msof</w:t>
      </w:r>
      <w:r w:rsidRPr="00000C4A">
        <w:rPr>
          <w:rFonts w:ascii="LitNusx" w:hAnsi="LitNusx" w:cs="AcadNusx"/>
          <w:sz w:val="22"/>
          <w:szCs w:val="22"/>
          <w:lang w:val="es-ES"/>
        </w:rPr>
        <w:softHyphen/>
        <w:t>li</w:t>
      </w:r>
      <w:r w:rsidRPr="00000C4A">
        <w:rPr>
          <w:rFonts w:ascii="LitNusx" w:hAnsi="LitNusx" w:cs="AcadNusx"/>
          <w:sz w:val="22"/>
          <w:szCs w:val="22"/>
          <w:lang w:val="es-ES"/>
        </w:rPr>
        <w:softHyphen/>
        <w:t>o</w:t>
      </w:r>
      <w:r w:rsidRPr="00000C4A">
        <w:rPr>
          <w:rFonts w:ascii="LitNusx" w:hAnsi="LitNusx" w:cs="AcadNusx"/>
          <w:sz w:val="22"/>
          <w:szCs w:val="22"/>
          <w:lang w:val="es-ES"/>
        </w:rPr>
        <w:softHyphen/>
        <w:t>Si da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w:t>
      </w:r>
      <w:r w:rsidRPr="00000C4A">
        <w:rPr>
          <w:rFonts w:ascii="LitNusx" w:hAnsi="LitNusx" w:cs="AcadNusx"/>
          <w:sz w:val="22"/>
          <w:szCs w:val="22"/>
          <w:lang w:val="es-ES"/>
        </w:rPr>
        <w:softHyphen/>
        <w:t>Si war</w:t>
      </w:r>
      <w:r w:rsidRPr="00000C4A">
        <w:rPr>
          <w:rFonts w:ascii="LitNusx" w:hAnsi="LitNusx" w:cs="AcadNusx"/>
          <w:sz w:val="22"/>
          <w:szCs w:val="22"/>
          <w:lang w:val="es-ES"/>
        </w:rPr>
        <w:softHyphen/>
        <w:t>mo</w:t>
      </w:r>
      <w:r w:rsidRPr="00000C4A">
        <w:rPr>
          <w:rFonts w:ascii="LitNusx" w:hAnsi="LitNusx" w:cs="AcadNusx"/>
          <w:sz w:val="22"/>
          <w:szCs w:val="22"/>
          <w:lang w:val="es-ES"/>
        </w:rPr>
        <w:softHyphen/>
      </w:r>
      <w:r>
        <w:rPr>
          <w:rFonts w:ascii="LitNusx" w:hAnsi="LitNusx" w:cs="AcadNusx"/>
          <w:sz w:val="22"/>
          <w:szCs w:val="22"/>
          <w:lang w:val="es-ES"/>
        </w:rPr>
        <w:t>So</w:t>
      </w:r>
      <w:r>
        <w:rPr>
          <w:rFonts w:ascii="LitNusx" w:hAnsi="LitNusx" w:cs="AcadNusx"/>
          <w:sz w:val="22"/>
          <w:szCs w:val="22"/>
          <w:lang w:val="es-ES"/>
        </w:rPr>
        <w:softHyphen/>
        <w:t>bil saf</w:t>
      </w:r>
      <w:r>
        <w:rPr>
          <w:rFonts w:ascii="LitNusx" w:hAnsi="LitNusx" w:cs="AcadNusx"/>
          <w:sz w:val="22"/>
          <w:szCs w:val="22"/>
          <w:lang w:val="es-ES"/>
        </w:rPr>
        <w:softHyphen/>
        <w:t>rTxe</w:t>
      </w:r>
      <w:r>
        <w:rPr>
          <w:rFonts w:ascii="LitNusx" w:hAnsi="LitNusx" w:cs="AcadNusx"/>
          <w:sz w:val="22"/>
          <w:szCs w:val="22"/>
          <w:lang w:val="es-ES"/>
        </w:rPr>
        <w:softHyphen/>
        <w:t>ebs,</w:t>
      </w:r>
      <w:r w:rsidRPr="00000C4A">
        <w:rPr>
          <w:rFonts w:ascii="LitNusx" w:hAnsi="LitNusx" w:cs="AcadNusx"/>
          <w:sz w:val="22"/>
          <w:szCs w:val="22"/>
          <w:lang w:val="es-ES"/>
        </w:rPr>
        <w:t xml:space="preserve"> sa</w:t>
      </w:r>
      <w:r w:rsidRPr="00000C4A">
        <w:rPr>
          <w:rFonts w:ascii="LitNusx" w:hAnsi="LitNusx" w:cs="AcadNusx"/>
          <w:sz w:val="22"/>
          <w:szCs w:val="22"/>
          <w:lang w:val="es-ES"/>
        </w:rPr>
        <w:softHyphen/>
        <w:t>Si</w:t>
      </w:r>
      <w:r w:rsidRPr="00000C4A">
        <w:rPr>
          <w:rFonts w:ascii="LitNusx" w:hAnsi="LitNusx" w:cs="AcadNusx"/>
          <w:sz w:val="22"/>
          <w:szCs w:val="22"/>
          <w:lang w:val="es-ES"/>
        </w:rPr>
        <w:softHyphen/>
        <w:t>nao-sa</w:t>
      </w:r>
      <w:r w:rsidRPr="00000C4A">
        <w:rPr>
          <w:rFonts w:ascii="LitNusx" w:hAnsi="LitNusx" w:cs="AcadNusx"/>
          <w:sz w:val="22"/>
          <w:szCs w:val="22"/>
          <w:lang w:val="es-ES"/>
        </w:rPr>
        <w:softHyphen/>
        <w:t>ga</w:t>
      </w:r>
      <w:r w:rsidRPr="00000C4A">
        <w:rPr>
          <w:rFonts w:ascii="LitNusx" w:hAnsi="LitNusx" w:cs="AcadNusx"/>
          <w:sz w:val="22"/>
          <w:szCs w:val="22"/>
          <w:lang w:val="es-ES"/>
        </w:rPr>
        <w:softHyphen/>
        <w:t>reo mu</w:t>
      </w:r>
      <w:r w:rsidRPr="00000C4A">
        <w:rPr>
          <w:rFonts w:ascii="LitNusx" w:hAnsi="LitNusx" w:cs="AcadNusx"/>
          <w:sz w:val="22"/>
          <w:szCs w:val="22"/>
          <w:lang w:val="es-ES"/>
        </w:rPr>
        <w:softHyphen/>
        <w:t>qa</w:t>
      </w:r>
      <w:r w:rsidRPr="00000C4A">
        <w:rPr>
          <w:rFonts w:ascii="LitNusx" w:hAnsi="LitNusx" w:cs="AcadNusx"/>
          <w:sz w:val="22"/>
          <w:szCs w:val="22"/>
          <w:lang w:val="es-ES"/>
        </w:rPr>
        <w:softHyphen/>
        <w:t>rebs</w:t>
      </w:r>
      <w:r w:rsidRPr="00C04073">
        <w:rPr>
          <w:rStyle w:val="FootnoteReference"/>
          <w:rFonts w:ascii="LitNusx" w:hAnsi="LitNusx" w:cs="AcadNusx"/>
          <w:sz w:val="22"/>
          <w:szCs w:val="22"/>
          <w:lang w:val="en-US"/>
        </w:rPr>
        <w:footnoteReference w:id="28"/>
      </w:r>
      <w:r w:rsidRPr="00000C4A">
        <w:rPr>
          <w:rFonts w:ascii="LitNusx" w:hAnsi="LitNusx" w:cs="AcadNusx"/>
          <w:sz w:val="22"/>
          <w:szCs w:val="22"/>
          <w:lang w:val="es-ES"/>
        </w:rPr>
        <w:t>. un</w:t>
      </w:r>
      <w:r w:rsidRPr="00000C4A">
        <w:rPr>
          <w:rFonts w:ascii="LitNusx" w:hAnsi="LitNusx" w:cs="AcadNusx"/>
          <w:sz w:val="22"/>
          <w:szCs w:val="22"/>
          <w:lang w:val="es-ES"/>
        </w:rPr>
        <w:softHyphen/>
        <w:t>da iT</w:t>
      </w:r>
      <w:r w:rsidRPr="00000C4A">
        <w:rPr>
          <w:rFonts w:ascii="LitNusx" w:hAnsi="LitNusx" w:cs="AcadNusx"/>
          <w:sz w:val="22"/>
          <w:szCs w:val="22"/>
          <w:lang w:val="es-ES"/>
        </w:rPr>
        <w:softHyphen/>
        <w:t>qvas, rom `kon</w:t>
      </w:r>
      <w:r w:rsidRPr="00000C4A">
        <w:rPr>
          <w:rFonts w:ascii="LitNusx" w:hAnsi="LitNusx" w:cs="AcadNusx"/>
          <w:sz w:val="22"/>
          <w:szCs w:val="22"/>
          <w:lang w:val="es-ES"/>
        </w:rPr>
        <w:softHyphen/>
        <w:t>cef</w:t>
      </w:r>
      <w:r w:rsidRPr="00000C4A">
        <w:rPr>
          <w:rFonts w:ascii="LitNusx" w:hAnsi="LitNusx" w:cs="AcadNusx"/>
          <w:sz w:val="22"/>
          <w:szCs w:val="22"/>
          <w:lang w:val="es-ES"/>
        </w:rPr>
        <w:softHyphen/>
        <w:t>ci</w:t>
      </w:r>
      <w:r w:rsidRPr="00000C4A">
        <w:rPr>
          <w:rFonts w:ascii="LitNusx" w:hAnsi="LitNusx" w:cs="AcadNusx"/>
          <w:sz w:val="22"/>
          <w:szCs w:val="22"/>
          <w:lang w:val="es-ES"/>
        </w:rPr>
        <w:softHyphen/>
        <w:t>is~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na</w:t>
      </w:r>
      <w:r w:rsidRPr="00000C4A">
        <w:rPr>
          <w:rFonts w:ascii="LitNusx" w:hAnsi="LitNusx" w:cs="AcadNusx"/>
          <w:sz w:val="22"/>
          <w:szCs w:val="22"/>
          <w:lang w:val="es-ES"/>
        </w:rPr>
        <w:softHyphen/>
        <w:t>wi</w:t>
      </w:r>
      <w:r w:rsidRPr="00000C4A">
        <w:rPr>
          <w:rFonts w:ascii="LitNusx" w:hAnsi="LitNusx" w:cs="AcadNusx"/>
          <w:sz w:val="22"/>
          <w:szCs w:val="22"/>
          <w:lang w:val="es-ES"/>
        </w:rPr>
        <w:softHyphen/>
        <w:t>li  faq</w:t>
      </w:r>
      <w:r w:rsidRPr="00000C4A">
        <w:rPr>
          <w:rFonts w:ascii="LitNusx" w:hAnsi="LitNusx" w:cs="AcadNusx"/>
          <w:sz w:val="22"/>
          <w:szCs w:val="22"/>
          <w:lang w:val="es-ES"/>
        </w:rPr>
        <w:softHyphen/>
        <w:t>tob</w:t>
      </w:r>
      <w:r w:rsidRPr="00000C4A">
        <w:rPr>
          <w:rFonts w:ascii="LitNusx" w:hAnsi="LitNusx" w:cs="AcadNusx"/>
          <w:sz w:val="22"/>
          <w:szCs w:val="22"/>
          <w:lang w:val="es-ES"/>
        </w:rPr>
        <w:softHyphen/>
        <w:t>ri</w:t>
      </w:r>
      <w:r w:rsidRPr="00000C4A">
        <w:rPr>
          <w:rFonts w:ascii="LitNusx" w:hAnsi="LitNusx" w:cs="AcadNusx"/>
          <w:sz w:val="22"/>
          <w:szCs w:val="22"/>
          <w:lang w:val="es-ES"/>
        </w:rPr>
        <w:softHyphen/>
        <w:t>vad for</w:t>
      </w:r>
      <w:r w:rsidRPr="00000C4A">
        <w:rPr>
          <w:rFonts w:ascii="LitNusx" w:hAnsi="LitNusx" w:cs="AcadNusx"/>
          <w:sz w:val="22"/>
          <w:szCs w:val="22"/>
          <w:lang w:val="es-ES"/>
        </w:rPr>
        <w:softHyphen/>
        <w:t>ma</w:t>
      </w:r>
      <w:r w:rsidRPr="00000C4A">
        <w:rPr>
          <w:rFonts w:ascii="LitNusx" w:hAnsi="LitNusx" w:cs="AcadNusx"/>
          <w:sz w:val="22"/>
          <w:szCs w:val="22"/>
          <w:lang w:val="es-ES"/>
        </w:rPr>
        <w:softHyphen/>
        <w:t>lur xa</w:t>
      </w:r>
      <w:r w:rsidRPr="00000C4A">
        <w:rPr>
          <w:rFonts w:ascii="LitNusx" w:hAnsi="LitNusx" w:cs="AcadNusx"/>
          <w:sz w:val="22"/>
          <w:szCs w:val="22"/>
          <w:lang w:val="es-ES"/>
        </w:rPr>
        <w:softHyphen/>
        <w:t>si</w:t>
      </w:r>
      <w:r w:rsidRPr="00000C4A">
        <w:rPr>
          <w:rFonts w:ascii="LitNusx" w:hAnsi="LitNusx" w:cs="AcadNusx"/>
          <w:sz w:val="22"/>
          <w:szCs w:val="22"/>
          <w:lang w:val="es-ES"/>
        </w:rPr>
        <w:softHyphen/>
        <w:t>aTs ata</w:t>
      </w:r>
      <w:r w:rsidRPr="00000C4A">
        <w:rPr>
          <w:rFonts w:ascii="LitNusx" w:hAnsi="LitNusx" w:cs="AcadNusx"/>
          <w:sz w:val="22"/>
          <w:szCs w:val="22"/>
          <w:lang w:val="es-ES"/>
        </w:rPr>
        <w:softHyphen/>
        <w:t>rebs, rad</w:t>
      </w:r>
      <w:r w:rsidRPr="00000C4A">
        <w:rPr>
          <w:rFonts w:ascii="LitNusx" w:hAnsi="LitNusx" w:cs="AcadNusx"/>
          <w:sz w:val="22"/>
          <w:szCs w:val="22"/>
          <w:lang w:val="es-ES"/>
        </w:rPr>
        <w:softHyphen/>
        <w:t>gan uka</w:t>
      </w:r>
      <w:r w:rsidRPr="00000C4A">
        <w:rPr>
          <w:rFonts w:ascii="LitNusx" w:hAnsi="LitNusx" w:cs="AcadNusx"/>
          <w:sz w:val="22"/>
          <w:szCs w:val="22"/>
          <w:lang w:val="es-ES"/>
        </w:rPr>
        <w:softHyphen/>
        <w:t>nas</w:t>
      </w:r>
      <w:r w:rsidRPr="00000C4A">
        <w:rPr>
          <w:rFonts w:ascii="LitNusx" w:hAnsi="LitNusx" w:cs="AcadNusx"/>
          <w:sz w:val="22"/>
          <w:szCs w:val="22"/>
          <w:lang w:val="es-ES"/>
        </w:rPr>
        <w:softHyphen/>
        <w:t>knel pe</w:t>
      </w:r>
      <w:r w:rsidRPr="00000C4A">
        <w:rPr>
          <w:rFonts w:ascii="LitNusx" w:hAnsi="LitNusx" w:cs="AcadNusx"/>
          <w:sz w:val="22"/>
          <w:szCs w:val="22"/>
          <w:lang w:val="es-ES"/>
        </w:rPr>
        <w:softHyphen/>
        <w:t>ri</w:t>
      </w:r>
      <w:r w:rsidRPr="00000C4A">
        <w:rPr>
          <w:rFonts w:ascii="LitNusx" w:hAnsi="LitNusx" w:cs="AcadNusx"/>
          <w:sz w:val="22"/>
          <w:szCs w:val="22"/>
          <w:lang w:val="es-ES"/>
        </w:rPr>
        <w:softHyphen/>
        <w:t>od</w:t>
      </w:r>
      <w:r w:rsidRPr="00000C4A">
        <w:rPr>
          <w:rFonts w:ascii="LitNusx" w:hAnsi="LitNusx" w:cs="AcadNusx"/>
          <w:sz w:val="22"/>
          <w:szCs w:val="22"/>
          <w:lang w:val="es-ES"/>
        </w:rPr>
        <w:softHyphen/>
        <w:t>Si mis arc erT mux</w:t>
      </w:r>
      <w:r w:rsidRPr="00000C4A">
        <w:rPr>
          <w:rFonts w:ascii="LitNusx" w:hAnsi="LitNusx" w:cs="AcadNusx"/>
          <w:sz w:val="22"/>
          <w:szCs w:val="22"/>
          <w:lang w:val="es-ES"/>
        </w:rPr>
        <w:softHyphen/>
        <w:t>lze xe</w:t>
      </w:r>
      <w:r w:rsidRPr="00000C4A">
        <w:rPr>
          <w:rFonts w:ascii="LitNusx" w:hAnsi="LitNusx" w:cs="AcadNusx"/>
          <w:sz w:val="22"/>
          <w:szCs w:val="22"/>
          <w:lang w:val="es-ES"/>
        </w:rPr>
        <w:softHyphen/>
        <w:t>li</w:t>
      </w:r>
      <w:r w:rsidRPr="00000C4A">
        <w:rPr>
          <w:rFonts w:ascii="LitNusx" w:hAnsi="LitNusx" w:cs="AcadNusx"/>
          <w:sz w:val="22"/>
          <w:szCs w:val="22"/>
          <w:lang w:val="es-ES"/>
        </w:rPr>
        <w:softHyphen/>
        <w:t>suf</w:t>
      </w:r>
      <w:r w:rsidRPr="00000C4A">
        <w:rPr>
          <w:rFonts w:ascii="LitNusx" w:hAnsi="LitNusx" w:cs="AcadNusx"/>
          <w:sz w:val="22"/>
          <w:szCs w:val="22"/>
          <w:lang w:val="es-ES"/>
        </w:rPr>
        <w:softHyphen/>
        <w:t>le</w:t>
      </w:r>
      <w:r w:rsidRPr="00000C4A">
        <w:rPr>
          <w:rFonts w:ascii="LitNusx" w:hAnsi="LitNusx" w:cs="AcadNusx"/>
          <w:sz w:val="22"/>
          <w:szCs w:val="22"/>
          <w:lang w:val="es-ES"/>
        </w:rPr>
        <w:softHyphen/>
        <w:t>bis (uSiS</w:t>
      </w:r>
      <w:r w:rsidRPr="00000C4A">
        <w:rPr>
          <w:rFonts w:ascii="LitNusx" w:hAnsi="LitNusx" w:cs="AcadNusx"/>
          <w:sz w:val="22"/>
          <w:szCs w:val="22"/>
          <w:lang w:val="es-ES"/>
        </w:rPr>
        <w:softHyphen/>
        <w:t>ro</w:t>
      </w:r>
      <w:r w:rsidRPr="00000C4A">
        <w:rPr>
          <w:rFonts w:ascii="LitNusx" w:hAnsi="LitNusx" w:cs="AcadNusx"/>
          <w:sz w:val="22"/>
          <w:szCs w:val="22"/>
          <w:lang w:val="es-ES"/>
        </w:rPr>
        <w:softHyphen/>
        <w:t>e</w:t>
      </w:r>
      <w:r w:rsidRPr="00000C4A">
        <w:rPr>
          <w:rFonts w:ascii="LitNusx" w:hAnsi="LitNusx" w:cs="AcadNusx"/>
          <w:sz w:val="22"/>
          <w:szCs w:val="22"/>
          <w:lang w:val="es-ES"/>
        </w:rPr>
        <w:softHyphen/>
        <w:t>bis sab</w:t>
      </w:r>
      <w:r w:rsidRPr="00000C4A">
        <w:rPr>
          <w:rFonts w:ascii="LitNusx" w:hAnsi="LitNusx" w:cs="AcadNusx"/>
          <w:sz w:val="22"/>
          <w:szCs w:val="22"/>
          <w:lang w:val="es-ES"/>
        </w:rPr>
        <w:softHyphen/>
        <w:t>Wos) mxri</w:t>
      </w:r>
      <w:r w:rsidRPr="00000C4A">
        <w:rPr>
          <w:rFonts w:ascii="LitNusx" w:hAnsi="LitNusx" w:cs="AcadNusx"/>
          <w:sz w:val="22"/>
          <w:szCs w:val="22"/>
          <w:lang w:val="es-ES"/>
        </w:rPr>
        <w:softHyphen/>
        <w:t>dan pre</w:t>
      </w:r>
      <w:r w:rsidRPr="00000C4A">
        <w:rPr>
          <w:rFonts w:ascii="LitNusx" w:hAnsi="LitNusx" w:cs="AcadNusx"/>
          <w:sz w:val="22"/>
          <w:szCs w:val="22"/>
          <w:lang w:val="es-ES"/>
        </w:rPr>
        <w:softHyphen/>
        <w:t>ven</w:t>
      </w:r>
      <w:r w:rsidRPr="00000C4A">
        <w:rPr>
          <w:rFonts w:ascii="LitNusx" w:hAnsi="LitNusx" w:cs="AcadNusx"/>
          <w:sz w:val="22"/>
          <w:szCs w:val="22"/>
          <w:lang w:val="es-ES"/>
        </w:rPr>
        <w:softHyphen/>
        <w:t>ci</w:t>
      </w:r>
      <w:r w:rsidRPr="00000C4A">
        <w:rPr>
          <w:rFonts w:ascii="LitNusx" w:hAnsi="LitNusx" w:cs="AcadNusx"/>
          <w:sz w:val="22"/>
          <w:szCs w:val="22"/>
          <w:lang w:val="es-ES"/>
        </w:rPr>
        <w:softHyphen/>
        <w:t>is  mo</w:t>
      </w:r>
      <w:r w:rsidRPr="00000C4A">
        <w:rPr>
          <w:rFonts w:ascii="LitNusx" w:hAnsi="LitNusx" w:cs="AcadNusx"/>
          <w:sz w:val="22"/>
          <w:szCs w:val="22"/>
          <w:lang w:val="es-ES"/>
        </w:rPr>
        <w:softHyphen/>
        <w:t>ni</w:t>
      </w:r>
      <w:r w:rsidRPr="00000C4A">
        <w:rPr>
          <w:rFonts w:ascii="LitNusx" w:hAnsi="LitNusx" w:cs="AcadNusx"/>
          <w:sz w:val="22"/>
          <w:szCs w:val="22"/>
          <w:lang w:val="es-ES"/>
        </w:rPr>
        <w:softHyphen/>
        <w:t>to</w:t>
      </w:r>
      <w:r w:rsidRPr="00000C4A">
        <w:rPr>
          <w:rFonts w:ascii="LitNusx" w:hAnsi="LitNusx" w:cs="AcadNusx"/>
          <w:sz w:val="22"/>
          <w:szCs w:val="22"/>
          <w:lang w:val="es-ES"/>
        </w:rPr>
        <w:softHyphen/>
        <w:t>rin</w:t>
      </w:r>
      <w:r w:rsidRPr="00000C4A">
        <w:rPr>
          <w:rFonts w:ascii="LitNusx" w:hAnsi="LitNusx" w:cs="AcadNusx"/>
          <w:sz w:val="22"/>
          <w:szCs w:val="22"/>
          <w:lang w:val="es-ES"/>
        </w:rPr>
        <w:softHyphen/>
        <w:t>gis da Se</w:t>
      </w:r>
      <w:r w:rsidRPr="00000C4A">
        <w:rPr>
          <w:rFonts w:ascii="LitNusx" w:hAnsi="LitNusx" w:cs="AcadNusx"/>
          <w:sz w:val="22"/>
          <w:szCs w:val="22"/>
          <w:lang w:val="es-ES"/>
        </w:rPr>
        <w:softHyphen/>
        <w:t>fa</w:t>
      </w:r>
      <w:r w:rsidRPr="00000C4A">
        <w:rPr>
          <w:rFonts w:ascii="LitNusx" w:hAnsi="LitNusx" w:cs="AcadNusx"/>
          <w:sz w:val="22"/>
          <w:szCs w:val="22"/>
          <w:lang w:val="es-ES"/>
        </w:rPr>
        <w:softHyphen/>
        <w:t>se</w:t>
      </w:r>
      <w:r w:rsidRPr="00000C4A">
        <w:rPr>
          <w:rFonts w:ascii="LitNusx" w:hAnsi="LitNusx" w:cs="AcadNusx"/>
          <w:sz w:val="22"/>
          <w:szCs w:val="22"/>
          <w:lang w:val="es-ES"/>
        </w:rPr>
        <w:softHyphen/>
        <w:t>bis kuT</w:t>
      </w:r>
      <w:r w:rsidRPr="00000C4A">
        <w:rPr>
          <w:rFonts w:ascii="LitNusx" w:hAnsi="LitNusx" w:cs="AcadNusx"/>
          <w:sz w:val="22"/>
          <w:szCs w:val="22"/>
          <w:lang w:val="es-ES"/>
        </w:rPr>
        <w:softHyphen/>
        <w:t>xiT ara</w:t>
      </w:r>
      <w:r w:rsidRPr="00000C4A">
        <w:rPr>
          <w:rFonts w:ascii="LitNusx" w:hAnsi="LitNusx" w:cs="AcadNusx"/>
          <w:sz w:val="22"/>
          <w:szCs w:val="22"/>
          <w:lang w:val="es-ES"/>
        </w:rPr>
        <w:softHyphen/>
        <w:t>na</w:t>
      </w:r>
      <w:r w:rsidRPr="00000C4A">
        <w:rPr>
          <w:rFonts w:ascii="LitNusx" w:hAnsi="LitNusx" w:cs="AcadNusx"/>
          <w:sz w:val="22"/>
          <w:szCs w:val="22"/>
          <w:lang w:val="es-ES"/>
        </w:rPr>
        <w:softHyphen/>
        <w:t>i</w:t>
      </w:r>
      <w:r w:rsidRPr="00000C4A">
        <w:rPr>
          <w:rFonts w:ascii="LitNusx" w:hAnsi="LitNusx" w:cs="AcadNusx"/>
          <w:sz w:val="22"/>
          <w:szCs w:val="22"/>
          <w:lang w:val="es-ES"/>
        </w:rPr>
        <w:softHyphen/>
        <w:t>ri re</w:t>
      </w:r>
      <w:r w:rsidRPr="00000C4A">
        <w:rPr>
          <w:rFonts w:ascii="LitNusx" w:hAnsi="LitNusx" w:cs="AcadNusx"/>
          <w:sz w:val="22"/>
          <w:szCs w:val="22"/>
          <w:lang w:val="es-ES"/>
        </w:rPr>
        <w:softHyphen/>
        <w:t>a</w:t>
      </w:r>
      <w:r w:rsidRPr="00000C4A">
        <w:rPr>
          <w:rFonts w:ascii="LitNusx" w:hAnsi="LitNusx" w:cs="AcadNusx"/>
          <w:sz w:val="22"/>
          <w:szCs w:val="22"/>
          <w:lang w:val="es-ES"/>
        </w:rPr>
        <w:softHyphen/>
        <w:t>gi</w:t>
      </w:r>
      <w:r w:rsidRPr="00000C4A">
        <w:rPr>
          <w:rFonts w:ascii="LitNusx" w:hAnsi="LitNusx" w:cs="AcadNusx"/>
          <w:sz w:val="22"/>
          <w:szCs w:val="22"/>
          <w:lang w:val="es-ES"/>
        </w:rPr>
        <w:softHyphen/>
        <w:t>re</w:t>
      </w:r>
      <w:r w:rsidRPr="00000C4A">
        <w:rPr>
          <w:rFonts w:ascii="LitNusx" w:hAnsi="LitNusx" w:cs="AcadNusx"/>
          <w:sz w:val="22"/>
          <w:szCs w:val="22"/>
          <w:lang w:val="es-ES"/>
        </w:rPr>
        <w:softHyphen/>
        <w:t>ba ar xor</w:t>
      </w:r>
      <w:r w:rsidRPr="00000C4A">
        <w:rPr>
          <w:rFonts w:ascii="LitNusx" w:hAnsi="LitNusx" w:cs="AcadNusx"/>
          <w:sz w:val="22"/>
          <w:szCs w:val="22"/>
          <w:lang w:val="es-ES"/>
        </w:rPr>
        <w:softHyphen/>
        <w:t>ci</w:t>
      </w:r>
      <w:r w:rsidRPr="00000C4A">
        <w:rPr>
          <w:rFonts w:ascii="LitNusx" w:hAnsi="LitNusx" w:cs="AcadNusx"/>
          <w:sz w:val="22"/>
          <w:szCs w:val="22"/>
          <w:lang w:val="es-ES"/>
        </w:rPr>
        <w:softHyphen/>
        <w:t>el</w:t>
      </w:r>
      <w:r w:rsidRPr="00000C4A">
        <w:rPr>
          <w:rFonts w:ascii="LitNusx" w:hAnsi="LitNusx" w:cs="AcadNusx"/>
          <w:sz w:val="22"/>
          <w:szCs w:val="22"/>
          <w:lang w:val="es-ES"/>
        </w:rPr>
        <w:softHyphen/>
        <w:t>de</w:t>
      </w:r>
      <w:r w:rsidRPr="00000C4A">
        <w:rPr>
          <w:rFonts w:ascii="LitNusx" w:hAnsi="LitNusx" w:cs="AcadNusx"/>
          <w:sz w:val="22"/>
          <w:szCs w:val="22"/>
          <w:lang w:val="es-ES"/>
        </w:rPr>
        <w:softHyphen/>
        <w:t>ba. ara</w:t>
      </w:r>
      <w:r w:rsidRPr="00000C4A">
        <w:rPr>
          <w:rFonts w:ascii="LitNusx" w:hAnsi="LitNusx" w:cs="AcadNusx"/>
          <w:sz w:val="22"/>
          <w:szCs w:val="22"/>
          <w:lang w:val="es-ES"/>
        </w:rPr>
        <w:softHyphen/>
        <w:t>da, dRe</w:t>
      </w:r>
      <w:r w:rsidRPr="00000C4A">
        <w:rPr>
          <w:rFonts w:ascii="LitNusx" w:hAnsi="LitNusx" w:cs="AcadNusx"/>
          <w:sz w:val="22"/>
          <w:szCs w:val="22"/>
          <w:lang w:val="es-ES"/>
        </w:rPr>
        <w:softHyphen/>
        <w:t>i</w:t>
      </w:r>
      <w:r w:rsidRPr="00000C4A">
        <w:rPr>
          <w:rFonts w:ascii="LitNusx" w:hAnsi="LitNusx" w:cs="AcadNusx"/>
          <w:sz w:val="22"/>
          <w:szCs w:val="22"/>
          <w:lang w:val="es-ES"/>
        </w:rPr>
        <w:softHyphen/>
        <w:t>saT</w:t>
      </w:r>
      <w:r w:rsidRPr="00000C4A">
        <w:rPr>
          <w:rFonts w:ascii="LitNusx" w:hAnsi="LitNusx" w:cs="AcadNusx"/>
          <w:sz w:val="22"/>
          <w:szCs w:val="22"/>
          <w:lang w:val="es-ES"/>
        </w:rPr>
        <w:softHyphen/>
        <w:t>vis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w:t>
      </w:r>
      <w:r w:rsidRPr="00000C4A">
        <w:rPr>
          <w:rFonts w:ascii="LitNusx" w:hAnsi="LitNusx" w:cs="AcadNusx"/>
          <w:sz w:val="22"/>
          <w:szCs w:val="22"/>
          <w:lang w:val="es-ES"/>
        </w:rPr>
        <w:softHyphen/>
        <w:t>Si war</w:t>
      </w:r>
      <w:r w:rsidRPr="00000C4A">
        <w:rPr>
          <w:rFonts w:ascii="LitNusx" w:hAnsi="LitNusx" w:cs="AcadNusx"/>
          <w:sz w:val="22"/>
          <w:szCs w:val="22"/>
          <w:lang w:val="es-ES"/>
        </w:rPr>
        <w:softHyphen/>
        <w:t>moq</w:t>
      </w:r>
      <w:r w:rsidRPr="00000C4A">
        <w:rPr>
          <w:rFonts w:ascii="LitNusx" w:hAnsi="LitNusx" w:cs="AcadNusx"/>
          <w:sz w:val="22"/>
          <w:szCs w:val="22"/>
          <w:lang w:val="es-ES"/>
        </w:rPr>
        <w:softHyphen/>
        <w:t>mni</w:t>
      </w:r>
      <w:r w:rsidRPr="00000C4A">
        <w:rPr>
          <w:rFonts w:ascii="LitNusx" w:hAnsi="LitNusx" w:cs="AcadNusx"/>
          <w:sz w:val="22"/>
          <w:szCs w:val="22"/>
          <w:lang w:val="es-ES"/>
        </w:rPr>
        <w:softHyphen/>
        <w:t>li so</w:t>
      </w:r>
      <w:r w:rsidRPr="00000C4A">
        <w:rPr>
          <w:rFonts w:ascii="LitNusx" w:hAnsi="LitNusx" w:cs="AcadNusx"/>
          <w:sz w:val="22"/>
          <w:szCs w:val="22"/>
          <w:lang w:val="es-ES"/>
        </w:rPr>
        <w:softHyphen/>
        <w:t>ci</w:t>
      </w:r>
      <w:r w:rsidRPr="00000C4A">
        <w:rPr>
          <w:rFonts w:ascii="LitNusx" w:hAnsi="LitNusx" w:cs="AcadNusx"/>
          <w:sz w:val="22"/>
          <w:szCs w:val="22"/>
          <w:lang w:val="es-ES"/>
        </w:rPr>
        <w:softHyphen/>
        <w:t>a</w:t>
      </w:r>
      <w:r w:rsidRPr="00000C4A">
        <w:rPr>
          <w:rFonts w:ascii="LitNusx" w:hAnsi="LitNusx" w:cs="AcadNusx"/>
          <w:sz w:val="22"/>
          <w:szCs w:val="22"/>
          <w:lang w:val="es-ES"/>
        </w:rPr>
        <w:softHyphen/>
        <w:t>lur-eko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saf</w:t>
      </w:r>
      <w:r w:rsidRPr="00000C4A">
        <w:rPr>
          <w:rFonts w:ascii="LitNusx" w:hAnsi="LitNusx" w:cs="AcadNusx"/>
          <w:sz w:val="22"/>
          <w:szCs w:val="22"/>
          <w:lang w:val="es-ES"/>
        </w:rPr>
        <w:softHyphen/>
        <w:t>rTxe</w:t>
      </w:r>
      <w:r w:rsidRPr="00000C4A">
        <w:rPr>
          <w:rFonts w:ascii="LitNusx" w:hAnsi="LitNusx" w:cs="AcadNusx"/>
          <w:sz w:val="22"/>
          <w:szCs w:val="22"/>
          <w:lang w:val="es-ES"/>
        </w:rPr>
        <w:softHyphen/>
        <w:t>e</w:t>
      </w:r>
      <w:r w:rsidRPr="00000C4A">
        <w:rPr>
          <w:rFonts w:ascii="LitNusx" w:hAnsi="LitNusx" w:cs="AcadNusx"/>
          <w:sz w:val="22"/>
          <w:szCs w:val="22"/>
          <w:lang w:val="es-ES"/>
        </w:rPr>
        <w:softHyphen/>
        <w:t>bi, ro</w:t>
      </w:r>
      <w:r w:rsidRPr="00000C4A">
        <w:rPr>
          <w:rFonts w:ascii="LitNusx" w:hAnsi="LitNusx" w:cs="AcadNusx"/>
          <w:sz w:val="22"/>
          <w:szCs w:val="22"/>
          <w:lang w:val="es-ES"/>
        </w:rPr>
        <w:softHyphen/>
        <w:t>me</w:t>
      </w:r>
      <w:r w:rsidRPr="00000C4A">
        <w:rPr>
          <w:rFonts w:ascii="LitNusx" w:hAnsi="LitNusx" w:cs="AcadNusx"/>
          <w:sz w:val="22"/>
          <w:szCs w:val="22"/>
          <w:lang w:val="es-ES"/>
        </w:rPr>
        <w:softHyphen/>
        <w:t>lic ara</w:t>
      </w:r>
      <w:r w:rsidRPr="00000C4A">
        <w:rPr>
          <w:rFonts w:ascii="LitNusx" w:hAnsi="LitNusx" w:cs="AcadNusx"/>
          <w:sz w:val="22"/>
          <w:szCs w:val="22"/>
          <w:lang w:val="es-ES"/>
        </w:rPr>
        <w:softHyphen/>
        <w:t>Tu mxo</w:t>
      </w:r>
      <w:r w:rsidRPr="00000C4A">
        <w:rPr>
          <w:rFonts w:ascii="LitNusx" w:hAnsi="LitNusx" w:cs="AcadNusx"/>
          <w:sz w:val="22"/>
          <w:szCs w:val="22"/>
          <w:lang w:val="es-ES"/>
        </w:rPr>
        <w:softHyphen/>
        <w:t>lod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kur, ara</w:t>
      </w:r>
      <w:r w:rsidRPr="00000C4A">
        <w:rPr>
          <w:rFonts w:ascii="LitNusx" w:hAnsi="LitNusx" w:cs="AcadNusx"/>
          <w:sz w:val="22"/>
          <w:szCs w:val="22"/>
          <w:lang w:val="es-ES"/>
        </w:rPr>
        <w:softHyphen/>
        <w:t>med qvey</w:t>
      </w:r>
      <w:r w:rsidRPr="00000C4A">
        <w:rPr>
          <w:rFonts w:ascii="LitNusx" w:hAnsi="LitNusx" w:cs="AcadNusx"/>
          <w:sz w:val="22"/>
          <w:szCs w:val="22"/>
          <w:lang w:val="es-ES"/>
        </w:rPr>
        <w:softHyphen/>
        <w:t>nis po</w:t>
      </w:r>
      <w:r w:rsidRPr="00000C4A">
        <w:rPr>
          <w:rFonts w:ascii="LitNusx" w:hAnsi="LitNusx" w:cs="AcadNusx"/>
          <w:sz w:val="22"/>
          <w:szCs w:val="22"/>
          <w:lang w:val="es-ES"/>
        </w:rPr>
        <w:softHyphen/>
        <w:t>li</w:t>
      </w:r>
      <w:r w:rsidRPr="00000C4A">
        <w:rPr>
          <w:rFonts w:ascii="LitNusx" w:hAnsi="LitNusx" w:cs="AcadNusx"/>
          <w:sz w:val="22"/>
          <w:szCs w:val="22"/>
          <w:lang w:val="es-ES"/>
        </w:rPr>
        <w:softHyphen/>
        <w:t>ti</w:t>
      </w:r>
      <w:r w:rsidRPr="00000C4A">
        <w:rPr>
          <w:rFonts w:ascii="LitNusx" w:hAnsi="LitNusx" w:cs="AcadNusx"/>
          <w:sz w:val="22"/>
          <w:szCs w:val="22"/>
          <w:lang w:val="es-ES"/>
        </w:rPr>
        <w:softHyphen/>
        <w:t>kur da</w:t>
      </w:r>
      <w:r w:rsidRPr="00000C4A">
        <w:rPr>
          <w:rFonts w:ascii="LitNusx" w:hAnsi="LitNusx" w:cs="AcadNusx"/>
          <w:sz w:val="22"/>
          <w:szCs w:val="22"/>
          <w:lang w:val="es-ES"/>
        </w:rPr>
        <w:softHyphen/>
        <w:t>mo</w:t>
      </w:r>
      <w:r w:rsidRPr="00000C4A">
        <w:rPr>
          <w:rFonts w:ascii="LitNusx" w:hAnsi="LitNusx" w:cs="AcadNusx"/>
          <w:sz w:val="22"/>
          <w:szCs w:val="22"/>
          <w:lang w:val="es-ES"/>
        </w:rPr>
        <w:softHyphen/>
        <w:t>u</w:t>
      </w:r>
      <w:r w:rsidRPr="00000C4A">
        <w:rPr>
          <w:rFonts w:ascii="LitNusx" w:hAnsi="LitNusx" w:cs="AcadNusx"/>
          <w:sz w:val="22"/>
          <w:szCs w:val="22"/>
          <w:lang w:val="es-ES"/>
        </w:rPr>
        <w:softHyphen/>
        <w:t>ki</w:t>
      </w:r>
      <w:r w:rsidRPr="00000C4A">
        <w:rPr>
          <w:rFonts w:ascii="LitNusx" w:hAnsi="LitNusx" w:cs="AcadNusx"/>
          <w:sz w:val="22"/>
          <w:szCs w:val="22"/>
          <w:lang w:val="es-ES"/>
        </w:rPr>
        <w:softHyphen/>
        <w:t>deb</w:t>
      </w:r>
      <w:r w:rsidRPr="00000C4A">
        <w:rPr>
          <w:rFonts w:ascii="LitNusx" w:hAnsi="LitNusx" w:cs="AcadNusx"/>
          <w:sz w:val="22"/>
          <w:szCs w:val="22"/>
          <w:lang w:val="es-ES"/>
        </w:rPr>
        <w:softHyphen/>
        <w:t>lo</w:t>
      </w:r>
      <w:r w:rsidRPr="00000C4A">
        <w:rPr>
          <w:rFonts w:ascii="LitNusx" w:hAnsi="LitNusx" w:cs="AcadNusx"/>
          <w:sz w:val="22"/>
          <w:szCs w:val="22"/>
          <w:lang w:val="es-ES"/>
        </w:rPr>
        <w:softHyphen/>
        <w:t>ba</w:t>
      </w:r>
      <w:r w:rsidRPr="00000C4A">
        <w:rPr>
          <w:rFonts w:ascii="LitNusx" w:hAnsi="LitNusx" w:cs="AcadNusx"/>
          <w:sz w:val="22"/>
          <w:szCs w:val="22"/>
          <w:lang w:val="es-ES"/>
        </w:rPr>
        <w:softHyphen/>
        <w:t>sac emuq</w:t>
      </w:r>
      <w:r w:rsidRPr="00000C4A">
        <w:rPr>
          <w:rFonts w:ascii="LitNusx" w:hAnsi="LitNusx" w:cs="AcadNusx"/>
          <w:sz w:val="22"/>
          <w:szCs w:val="22"/>
          <w:lang w:val="es-ES"/>
        </w:rPr>
        <w:softHyphen/>
        <w:t>re</w:t>
      </w:r>
      <w:r w:rsidRPr="00000C4A">
        <w:rPr>
          <w:rFonts w:ascii="LitNusx" w:hAnsi="LitNusx" w:cs="AcadNusx"/>
          <w:sz w:val="22"/>
          <w:szCs w:val="22"/>
          <w:lang w:val="es-ES"/>
        </w:rPr>
        <w:softHyphen/>
        <w:t>ba, am prob</w:t>
      </w:r>
      <w:r w:rsidRPr="00000C4A">
        <w:rPr>
          <w:rFonts w:ascii="LitNusx" w:hAnsi="LitNusx" w:cs="AcadNusx"/>
          <w:sz w:val="22"/>
          <w:szCs w:val="22"/>
          <w:lang w:val="es-ES"/>
        </w:rPr>
        <w:softHyphen/>
        <w:t>le</w:t>
      </w:r>
      <w:r w:rsidRPr="00000C4A">
        <w:rPr>
          <w:rFonts w:ascii="LitNusx" w:hAnsi="LitNusx" w:cs="AcadNusx"/>
          <w:sz w:val="22"/>
          <w:szCs w:val="22"/>
          <w:lang w:val="es-ES"/>
        </w:rPr>
        <w:softHyphen/>
        <w:t>mis wi</w:t>
      </w:r>
      <w:r w:rsidRPr="00000C4A">
        <w:rPr>
          <w:rFonts w:ascii="LitNusx" w:hAnsi="LitNusx" w:cs="AcadNusx"/>
          <w:sz w:val="22"/>
          <w:szCs w:val="22"/>
          <w:lang w:val="es-ES"/>
        </w:rPr>
        <w:softHyphen/>
        <w:t>na plan</w:t>
      </w:r>
      <w:r w:rsidRPr="00000C4A">
        <w:rPr>
          <w:rFonts w:ascii="LitNusx" w:hAnsi="LitNusx" w:cs="AcadNusx"/>
          <w:sz w:val="22"/>
          <w:szCs w:val="22"/>
          <w:lang w:val="es-ES"/>
        </w:rPr>
        <w:softHyphen/>
        <w:t>ze wa</w:t>
      </w:r>
      <w:r w:rsidRPr="00000C4A">
        <w:rPr>
          <w:rFonts w:ascii="LitNusx" w:hAnsi="LitNusx" w:cs="AcadNusx"/>
          <w:sz w:val="22"/>
          <w:szCs w:val="22"/>
          <w:lang w:val="es-ES"/>
        </w:rPr>
        <w:softHyphen/>
        <w:t>mo</w:t>
      </w:r>
      <w:r w:rsidRPr="00000C4A">
        <w:rPr>
          <w:rFonts w:ascii="LitNusx" w:hAnsi="LitNusx" w:cs="AcadNusx"/>
          <w:sz w:val="22"/>
          <w:szCs w:val="22"/>
          <w:lang w:val="es-ES"/>
        </w:rPr>
        <w:softHyphen/>
        <w:t>we</w:t>
      </w:r>
      <w:r w:rsidRPr="00000C4A">
        <w:rPr>
          <w:rFonts w:ascii="LitNusx" w:hAnsi="LitNusx" w:cs="AcadNusx"/>
          <w:sz w:val="22"/>
          <w:szCs w:val="22"/>
          <w:lang w:val="es-ES"/>
        </w:rPr>
        <w:softHyphen/>
        <w:t>va um</w:t>
      </w:r>
      <w:r w:rsidRPr="00000C4A">
        <w:rPr>
          <w:rFonts w:ascii="LitNusx" w:hAnsi="LitNusx" w:cs="AcadNusx"/>
          <w:sz w:val="22"/>
          <w:szCs w:val="22"/>
          <w:lang w:val="es-ES"/>
        </w:rPr>
        <w:softHyphen/>
        <w:t>niS</w:t>
      </w:r>
      <w:r w:rsidRPr="00000C4A">
        <w:rPr>
          <w:rFonts w:ascii="LitNusx" w:hAnsi="LitNusx" w:cs="AcadNusx"/>
          <w:sz w:val="22"/>
          <w:szCs w:val="22"/>
          <w:lang w:val="es-ES"/>
        </w:rPr>
        <w:softHyphen/>
        <w:t>vne</w:t>
      </w:r>
      <w:r w:rsidRPr="00000C4A">
        <w:rPr>
          <w:rFonts w:ascii="LitNusx" w:hAnsi="LitNusx" w:cs="AcadNusx"/>
          <w:sz w:val="22"/>
          <w:szCs w:val="22"/>
          <w:lang w:val="es-ES"/>
        </w:rPr>
        <w:softHyphen/>
        <w:t>lo</w:t>
      </w:r>
      <w:r w:rsidRPr="00000C4A">
        <w:rPr>
          <w:rFonts w:ascii="LitNusx" w:hAnsi="LitNusx" w:cs="AcadNusx"/>
          <w:sz w:val="22"/>
          <w:szCs w:val="22"/>
          <w:lang w:val="es-ES"/>
        </w:rPr>
        <w:softHyphen/>
        <w:t>va</w:t>
      </w:r>
      <w:r w:rsidRPr="00000C4A">
        <w:rPr>
          <w:rFonts w:ascii="LitNusx" w:hAnsi="LitNusx" w:cs="AcadNusx"/>
          <w:sz w:val="22"/>
          <w:szCs w:val="22"/>
          <w:lang w:val="es-ES"/>
        </w:rPr>
        <w:softHyphen/>
        <w:t>nes erov</w:t>
      </w:r>
      <w:r w:rsidRPr="00000C4A">
        <w:rPr>
          <w:rFonts w:ascii="LitNusx" w:hAnsi="LitNusx" w:cs="AcadNusx"/>
          <w:sz w:val="22"/>
          <w:szCs w:val="22"/>
          <w:lang w:val="es-ES"/>
        </w:rPr>
        <w:softHyphen/>
        <w:t>nul-stra</w:t>
      </w:r>
      <w:r w:rsidRPr="00000C4A">
        <w:rPr>
          <w:rFonts w:ascii="LitNusx" w:hAnsi="LitNusx" w:cs="AcadNusx"/>
          <w:sz w:val="22"/>
          <w:szCs w:val="22"/>
          <w:lang w:val="es-ES"/>
        </w:rPr>
        <w:softHyphen/>
        <w:t>te</w:t>
      </w:r>
      <w:r w:rsidRPr="00000C4A">
        <w:rPr>
          <w:rFonts w:ascii="LitNusx" w:hAnsi="LitNusx" w:cs="AcadNusx"/>
          <w:sz w:val="22"/>
          <w:szCs w:val="22"/>
          <w:lang w:val="es-ES"/>
        </w:rPr>
        <w:softHyphen/>
        <w:t>gi</w:t>
      </w:r>
      <w:r w:rsidRPr="00000C4A">
        <w:rPr>
          <w:rFonts w:ascii="LitNusx" w:hAnsi="LitNusx" w:cs="AcadNusx"/>
          <w:sz w:val="22"/>
          <w:szCs w:val="22"/>
          <w:lang w:val="es-ES"/>
        </w:rPr>
        <w:softHyphen/>
        <w:t>ul amo</w:t>
      </w:r>
      <w:r w:rsidRPr="00000C4A">
        <w:rPr>
          <w:rFonts w:ascii="LitNusx" w:hAnsi="LitNusx" w:cs="AcadNusx"/>
          <w:sz w:val="22"/>
          <w:szCs w:val="22"/>
          <w:lang w:val="es-ES"/>
        </w:rPr>
        <w:softHyphen/>
        <w:t>ca</w:t>
      </w:r>
      <w:r w:rsidRPr="00000C4A">
        <w:rPr>
          <w:rFonts w:ascii="LitNusx" w:hAnsi="LitNusx" w:cs="AcadNusx"/>
          <w:sz w:val="22"/>
          <w:szCs w:val="22"/>
          <w:lang w:val="es-ES"/>
        </w:rPr>
        <w:softHyphen/>
        <w:t>nas war</w:t>
      </w:r>
      <w:r w:rsidRPr="00000C4A">
        <w:rPr>
          <w:rFonts w:ascii="LitNusx" w:hAnsi="LitNusx" w:cs="AcadNusx"/>
          <w:sz w:val="22"/>
          <w:szCs w:val="22"/>
          <w:lang w:val="es-ES"/>
        </w:rPr>
        <w:softHyphen/>
        <w:t>mo</w:t>
      </w:r>
      <w:r w:rsidRPr="00000C4A">
        <w:rPr>
          <w:rFonts w:ascii="LitNusx" w:hAnsi="LitNusx" w:cs="AcadNusx"/>
          <w:sz w:val="22"/>
          <w:szCs w:val="22"/>
          <w:lang w:val="es-ES"/>
        </w:rPr>
        <w:softHyphen/>
        <w:t>ad</w:t>
      </w:r>
      <w:r w:rsidRPr="00000C4A">
        <w:rPr>
          <w:rFonts w:ascii="LitNusx" w:hAnsi="LitNusx" w:cs="AcadNusx"/>
          <w:sz w:val="22"/>
          <w:szCs w:val="22"/>
          <w:lang w:val="es-ES"/>
        </w:rPr>
        <w:softHyphen/>
        <w:t>gens.</w:t>
      </w:r>
    </w:p>
    <w:p w:rsidR="00D46116" w:rsidRPr="00000C4A"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000C4A">
        <w:rPr>
          <w:rFonts w:ascii="LitNusx" w:hAnsi="LitNusx" w:cs="AcadNusx"/>
          <w:sz w:val="22"/>
          <w:szCs w:val="22"/>
          <w:lang w:val="es-ES"/>
        </w:rPr>
        <w:t>wi</w:t>
      </w:r>
      <w:r w:rsidRPr="00000C4A">
        <w:rPr>
          <w:rFonts w:ascii="LitNusx" w:hAnsi="LitNusx" w:cs="AcadNusx"/>
          <w:sz w:val="22"/>
          <w:szCs w:val="22"/>
          <w:lang w:val="es-ES"/>
        </w:rPr>
        <w:softHyphen/>
        <w:t>nam</w:t>
      </w:r>
      <w:r w:rsidRPr="00000C4A">
        <w:rPr>
          <w:rFonts w:ascii="LitNusx" w:hAnsi="LitNusx" w:cs="AcadNusx"/>
          <w:sz w:val="22"/>
          <w:szCs w:val="22"/>
          <w:lang w:val="es-ES"/>
        </w:rPr>
        <w:softHyphen/>
        <w:t>de</w:t>
      </w:r>
      <w:r w:rsidRPr="00000C4A">
        <w:rPr>
          <w:rFonts w:ascii="LitNusx" w:hAnsi="LitNusx" w:cs="AcadNusx"/>
          <w:sz w:val="22"/>
          <w:szCs w:val="22"/>
          <w:lang w:val="es-ES"/>
        </w:rPr>
        <w:softHyphen/>
        <w:t>ba</w:t>
      </w:r>
      <w:r w:rsidRPr="00000C4A">
        <w:rPr>
          <w:rFonts w:ascii="LitNusx" w:hAnsi="LitNusx" w:cs="AcadNusx"/>
          <w:sz w:val="22"/>
          <w:szCs w:val="22"/>
          <w:lang w:val="es-ES"/>
        </w:rPr>
        <w:softHyphen/>
        <w:t>re sta</w:t>
      </w:r>
      <w:r w:rsidRPr="00000C4A">
        <w:rPr>
          <w:rFonts w:ascii="LitNusx" w:hAnsi="LitNusx" w:cs="AcadNusx"/>
          <w:sz w:val="22"/>
          <w:szCs w:val="22"/>
          <w:lang w:val="es-ES"/>
        </w:rPr>
        <w:softHyphen/>
        <w:t>ti</w:t>
      </w:r>
      <w:r w:rsidRPr="00000C4A">
        <w:rPr>
          <w:rFonts w:ascii="LitNusx" w:hAnsi="LitNusx" w:cs="AcadNusx"/>
          <w:sz w:val="22"/>
          <w:szCs w:val="22"/>
          <w:lang w:val="es-ES"/>
        </w:rPr>
        <w:softHyphen/>
        <w:t>is mi</w:t>
      </w:r>
      <w:r w:rsidRPr="00000C4A">
        <w:rPr>
          <w:rFonts w:ascii="LitNusx" w:hAnsi="LitNusx" w:cs="AcadNusx"/>
          <w:sz w:val="22"/>
          <w:szCs w:val="22"/>
          <w:lang w:val="es-ES"/>
        </w:rPr>
        <w:softHyphen/>
        <w:t>za</w:t>
      </w:r>
      <w:r w:rsidRPr="00000C4A">
        <w:rPr>
          <w:rFonts w:ascii="LitNusx" w:hAnsi="LitNusx" w:cs="AcadNusx"/>
          <w:sz w:val="22"/>
          <w:szCs w:val="22"/>
          <w:lang w:val="es-ES"/>
        </w:rPr>
        <w:softHyphen/>
        <w:t>nia, mi</w:t>
      </w:r>
      <w:r w:rsidRPr="00000C4A">
        <w:rPr>
          <w:rFonts w:ascii="LitNusx" w:hAnsi="LitNusx" w:cs="AcadNusx"/>
          <w:sz w:val="22"/>
          <w:szCs w:val="22"/>
          <w:lang w:val="es-ES"/>
        </w:rPr>
        <w:softHyphen/>
        <w:t>si for</w:t>
      </w:r>
      <w:r w:rsidRPr="00000C4A">
        <w:rPr>
          <w:rFonts w:ascii="LitNusx" w:hAnsi="LitNusx" w:cs="AcadNusx"/>
          <w:sz w:val="22"/>
          <w:szCs w:val="22"/>
          <w:lang w:val="es-ES"/>
        </w:rPr>
        <w:softHyphen/>
        <w:t>ma</w:t>
      </w:r>
      <w:r w:rsidRPr="00000C4A">
        <w:rPr>
          <w:rFonts w:ascii="LitNusx" w:hAnsi="LitNusx" w:cs="AcadNusx"/>
          <w:sz w:val="22"/>
          <w:szCs w:val="22"/>
          <w:lang w:val="es-ES"/>
        </w:rPr>
        <w:softHyphen/>
        <w:t>tis Car</w:t>
      </w:r>
      <w:r w:rsidRPr="00000C4A">
        <w:rPr>
          <w:rFonts w:ascii="LitNusx" w:hAnsi="LitNusx" w:cs="AcadNusx"/>
          <w:sz w:val="22"/>
          <w:szCs w:val="22"/>
          <w:lang w:val="es-ES"/>
        </w:rPr>
        <w:softHyphen/>
        <w:t>Co</w:t>
      </w:r>
      <w:r w:rsidRPr="00000C4A">
        <w:rPr>
          <w:rFonts w:ascii="LitNusx" w:hAnsi="LitNusx" w:cs="AcadNusx"/>
          <w:sz w:val="22"/>
          <w:szCs w:val="22"/>
          <w:lang w:val="es-ES"/>
        </w:rPr>
        <w:softHyphen/>
        <w:t>eb</w:t>
      </w:r>
      <w:r w:rsidRPr="00000C4A">
        <w:rPr>
          <w:rFonts w:ascii="LitNusx" w:hAnsi="LitNusx" w:cs="AcadNusx"/>
          <w:sz w:val="22"/>
          <w:szCs w:val="22"/>
          <w:lang w:val="es-ES"/>
        </w:rPr>
        <w:softHyphen/>
        <w:t>Si, ram</w:t>
      </w:r>
      <w:r w:rsidRPr="00000C4A">
        <w:rPr>
          <w:rFonts w:ascii="LitNusx" w:hAnsi="LitNusx" w:cs="AcadNusx"/>
          <w:sz w:val="22"/>
          <w:szCs w:val="22"/>
          <w:lang w:val="es-ES"/>
        </w:rPr>
        <w:softHyphen/>
        <w:t>de</w:t>
      </w:r>
      <w:r w:rsidRPr="00000C4A">
        <w:rPr>
          <w:rFonts w:ascii="LitNusx" w:hAnsi="LitNusx" w:cs="AcadNusx"/>
          <w:sz w:val="22"/>
          <w:szCs w:val="22"/>
          <w:lang w:val="es-ES"/>
        </w:rPr>
        <w:softHyphen/>
        <w:t>ni</w:t>
      </w:r>
      <w:r w:rsidRPr="00000C4A">
        <w:rPr>
          <w:rFonts w:ascii="LitNusx" w:hAnsi="LitNusx" w:cs="AcadNusx"/>
          <w:sz w:val="22"/>
          <w:szCs w:val="22"/>
          <w:lang w:val="es-ES"/>
        </w:rPr>
        <w:softHyphen/>
        <w:t>me pri</w:t>
      </w:r>
      <w:r w:rsidRPr="00000C4A">
        <w:rPr>
          <w:rFonts w:ascii="LitNusx" w:hAnsi="LitNusx" w:cs="AcadNusx"/>
          <w:sz w:val="22"/>
          <w:szCs w:val="22"/>
          <w:lang w:val="es-ES"/>
        </w:rPr>
        <w:softHyphen/>
        <w:t>o</w:t>
      </w:r>
      <w:r w:rsidRPr="00000C4A">
        <w:rPr>
          <w:rFonts w:ascii="LitNusx" w:hAnsi="LitNusx" w:cs="AcadNusx"/>
          <w:sz w:val="22"/>
          <w:szCs w:val="22"/>
          <w:lang w:val="es-ES"/>
        </w:rPr>
        <w:softHyphen/>
        <w:t>ri</w:t>
      </w:r>
      <w:r w:rsidRPr="00000C4A">
        <w:rPr>
          <w:rFonts w:ascii="LitNusx" w:hAnsi="LitNusx" w:cs="AcadNusx"/>
          <w:sz w:val="22"/>
          <w:szCs w:val="22"/>
          <w:lang w:val="es-ES"/>
        </w:rPr>
        <w:softHyphen/>
        <w:t>te</w:t>
      </w:r>
      <w:r w:rsidRPr="00000C4A">
        <w:rPr>
          <w:rFonts w:ascii="LitNusx" w:hAnsi="LitNusx" w:cs="AcadNusx"/>
          <w:sz w:val="22"/>
          <w:szCs w:val="22"/>
          <w:lang w:val="es-ES"/>
        </w:rPr>
        <w:softHyphen/>
        <w:t>tu</w:t>
      </w:r>
      <w:r w:rsidRPr="00000C4A">
        <w:rPr>
          <w:rFonts w:ascii="LitNusx" w:hAnsi="LitNusx" w:cs="AcadNusx"/>
          <w:sz w:val="22"/>
          <w:szCs w:val="22"/>
          <w:lang w:val="es-ES"/>
        </w:rPr>
        <w:softHyphen/>
        <w:t>li kon</w:t>
      </w:r>
      <w:r w:rsidRPr="00000C4A">
        <w:rPr>
          <w:rFonts w:ascii="LitNusx" w:hAnsi="LitNusx" w:cs="AcadNusx"/>
          <w:sz w:val="22"/>
          <w:szCs w:val="22"/>
          <w:lang w:val="es-ES"/>
        </w:rPr>
        <w:softHyphen/>
        <w:t>kre</w:t>
      </w:r>
      <w:r w:rsidRPr="00000C4A">
        <w:rPr>
          <w:rFonts w:ascii="LitNusx" w:hAnsi="LitNusx" w:cs="AcadNusx"/>
          <w:sz w:val="22"/>
          <w:szCs w:val="22"/>
          <w:lang w:val="es-ES"/>
        </w:rPr>
        <w:softHyphen/>
        <w:t>tu</w:t>
      </w:r>
      <w:r w:rsidRPr="00000C4A">
        <w:rPr>
          <w:rFonts w:ascii="LitNusx" w:hAnsi="LitNusx" w:cs="AcadNusx"/>
          <w:sz w:val="22"/>
          <w:szCs w:val="22"/>
          <w:lang w:val="es-ES"/>
        </w:rPr>
        <w:softHyphen/>
        <w:t>li sa</w:t>
      </w:r>
      <w:r w:rsidRPr="00000C4A">
        <w:rPr>
          <w:rFonts w:ascii="LitNusx" w:hAnsi="LitNusx" w:cs="AcadNusx"/>
          <w:sz w:val="22"/>
          <w:szCs w:val="22"/>
          <w:lang w:val="es-ES"/>
        </w:rPr>
        <w:softHyphen/>
        <w:t>kiT</w:t>
      </w:r>
      <w:r w:rsidRPr="00000C4A">
        <w:rPr>
          <w:rFonts w:ascii="LitNusx" w:hAnsi="LitNusx" w:cs="AcadNusx"/>
          <w:sz w:val="22"/>
          <w:szCs w:val="22"/>
          <w:lang w:val="es-ES"/>
        </w:rPr>
        <w:softHyphen/>
        <w:t>xis ana</w:t>
      </w:r>
      <w:r w:rsidRPr="00000C4A">
        <w:rPr>
          <w:rFonts w:ascii="LitNusx" w:hAnsi="LitNusx" w:cs="AcadNusx"/>
          <w:sz w:val="22"/>
          <w:szCs w:val="22"/>
          <w:lang w:val="es-ES"/>
        </w:rPr>
        <w:softHyphen/>
        <w:t>li</w:t>
      </w:r>
      <w:r w:rsidRPr="00000C4A">
        <w:rPr>
          <w:rFonts w:ascii="LitNusx" w:hAnsi="LitNusx" w:cs="AcadNusx"/>
          <w:sz w:val="22"/>
          <w:szCs w:val="22"/>
          <w:lang w:val="es-ES"/>
        </w:rPr>
        <w:softHyphen/>
        <w:t>zi</w:t>
      </w:r>
      <w:r w:rsidRPr="00000C4A">
        <w:rPr>
          <w:rFonts w:ascii="LitNusx" w:hAnsi="LitNusx" w:cs="AcadNusx"/>
          <w:sz w:val="22"/>
          <w:szCs w:val="22"/>
          <w:lang w:val="es-ES"/>
        </w:rPr>
        <w:softHyphen/>
        <w:t>sa da Se</w:t>
      </w:r>
      <w:r w:rsidRPr="00000C4A">
        <w:rPr>
          <w:rFonts w:ascii="LitNusx" w:hAnsi="LitNusx" w:cs="AcadNusx"/>
          <w:sz w:val="22"/>
          <w:szCs w:val="22"/>
          <w:lang w:val="es-ES"/>
        </w:rPr>
        <w:softHyphen/>
        <w:t>fa</w:t>
      </w:r>
      <w:r w:rsidRPr="00000C4A">
        <w:rPr>
          <w:rFonts w:ascii="LitNusx" w:hAnsi="LitNusx" w:cs="AcadNusx"/>
          <w:sz w:val="22"/>
          <w:szCs w:val="22"/>
          <w:lang w:val="es-ES"/>
        </w:rPr>
        <w:softHyphen/>
        <w:t>se</w:t>
      </w:r>
      <w:r w:rsidRPr="00000C4A">
        <w:rPr>
          <w:rFonts w:ascii="LitNusx" w:hAnsi="LitNusx" w:cs="AcadNusx"/>
          <w:sz w:val="22"/>
          <w:szCs w:val="22"/>
          <w:lang w:val="es-ES"/>
        </w:rPr>
        <w:softHyphen/>
        <w:t>bis sa</w:t>
      </w:r>
      <w:r w:rsidRPr="00000C4A">
        <w:rPr>
          <w:rFonts w:ascii="LitNusx" w:hAnsi="LitNusx" w:cs="AcadNusx"/>
          <w:sz w:val="22"/>
          <w:szCs w:val="22"/>
          <w:lang w:val="es-ES"/>
        </w:rPr>
        <w:softHyphen/>
        <w:t>fuZ</w:t>
      </w:r>
      <w:r w:rsidRPr="00000C4A">
        <w:rPr>
          <w:rFonts w:ascii="LitNusx" w:hAnsi="LitNusx" w:cs="AcadNusx"/>
          <w:sz w:val="22"/>
          <w:szCs w:val="22"/>
          <w:lang w:val="es-ES"/>
        </w:rPr>
        <w:softHyphen/>
        <w:t>vel</w:t>
      </w:r>
      <w:r w:rsidRPr="00000C4A">
        <w:rPr>
          <w:rFonts w:ascii="LitNusx" w:hAnsi="LitNusx" w:cs="AcadNusx"/>
          <w:sz w:val="22"/>
          <w:szCs w:val="22"/>
          <w:lang w:val="es-ES"/>
        </w:rPr>
        <w:softHyphen/>
        <w:t>ze, war</w:t>
      </w:r>
      <w:r w:rsidRPr="00000C4A">
        <w:rPr>
          <w:rFonts w:ascii="LitNusx" w:hAnsi="LitNusx" w:cs="AcadNusx"/>
          <w:sz w:val="22"/>
          <w:szCs w:val="22"/>
          <w:lang w:val="es-ES"/>
        </w:rPr>
        <w:softHyphen/>
        <w:t>mo</w:t>
      </w:r>
      <w:r w:rsidRPr="00000C4A">
        <w:rPr>
          <w:rFonts w:ascii="LitNusx" w:hAnsi="LitNusx" w:cs="AcadNusx"/>
          <w:sz w:val="22"/>
          <w:szCs w:val="22"/>
          <w:lang w:val="es-ES"/>
        </w:rPr>
        <w:softHyphen/>
        <w:t>va</w:t>
      </w:r>
      <w:r w:rsidRPr="00000C4A">
        <w:rPr>
          <w:rFonts w:ascii="LitNusx" w:hAnsi="LitNusx" w:cs="AcadNusx"/>
          <w:sz w:val="22"/>
          <w:szCs w:val="22"/>
          <w:lang w:val="es-ES"/>
        </w:rPr>
        <w:softHyphen/>
        <w:t>Ci</w:t>
      </w:r>
      <w:r w:rsidRPr="00000C4A">
        <w:rPr>
          <w:rFonts w:ascii="LitNusx" w:hAnsi="LitNusx" w:cs="AcadNusx"/>
          <w:sz w:val="22"/>
          <w:szCs w:val="22"/>
          <w:lang w:val="es-ES"/>
        </w:rPr>
        <w:softHyphen/>
        <w:t>noT dRe</w:t>
      </w:r>
      <w:r w:rsidRPr="00000C4A">
        <w:rPr>
          <w:rFonts w:ascii="LitNusx" w:hAnsi="LitNusx" w:cs="AcadNusx"/>
          <w:sz w:val="22"/>
          <w:szCs w:val="22"/>
          <w:lang w:val="es-ES"/>
        </w:rPr>
        <w:softHyphen/>
        <w:t>van</w:t>
      </w:r>
      <w:r w:rsidRPr="00000C4A">
        <w:rPr>
          <w:rFonts w:ascii="LitNusx" w:hAnsi="LitNusx" w:cs="AcadNusx"/>
          <w:sz w:val="22"/>
          <w:szCs w:val="22"/>
          <w:lang w:val="es-ES"/>
        </w:rPr>
        <w:softHyphen/>
        <w:t>del etap</w:t>
      </w:r>
      <w:r w:rsidRPr="00000C4A">
        <w:rPr>
          <w:rFonts w:ascii="LitNusx" w:hAnsi="LitNusx" w:cs="AcadNusx"/>
          <w:sz w:val="22"/>
          <w:szCs w:val="22"/>
          <w:lang w:val="es-ES"/>
        </w:rPr>
        <w:softHyphen/>
        <w:t>ze qvey</w:t>
      </w:r>
      <w:r w:rsidRPr="00000C4A">
        <w:rPr>
          <w:rFonts w:ascii="LitNusx" w:hAnsi="LitNusx" w:cs="AcadNusx"/>
          <w:sz w:val="22"/>
          <w:szCs w:val="22"/>
          <w:lang w:val="es-ES"/>
        </w:rPr>
        <w:softHyphen/>
        <w:t>nis  wi</w:t>
      </w:r>
      <w:r w:rsidRPr="00000C4A">
        <w:rPr>
          <w:rFonts w:ascii="LitNusx" w:hAnsi="LitNusx" w:cs="AcadNusx"/>
          <w:sz w:val="22"/>
          <w:szCs w:val="22"/>
          <w:lang w:val="es-ES"/>
        </w:rPr>
        <w:softHyphen/>
        <w:t>na</w:t>
      </w:r>
      <w:r w:rsidRPr="00000C4A">
        <w:rPr>
          <w:rFonts w:ascii="LitNusx" w:hAnsi="LitNusx" w:cs="AcadNusx"/>
          <w:sz w:val="22"/>
          <w:szCs w:val="22"/>
          <w:lang w:val="es-ES"/>
        </w:rPr>
        <w:softHyphen/>
        <w:t>Se mdga</w:t>
      </w:r>
      <w:r w:rsidRPr="00000C4A">
        <w:rPr>
          <w:rFonts w:ascii="LitNusx" w:hAnsi="LitNusx" w:cs="AcadNusx"/>
          <w:sz w:val="22"/>
          <w:szCs w:val="22"/>
          <w:lang w:val="es-ES"/>
        </w:rPr>
        <w:softHyphen/>
        <w:t>ri so</w:t>
      </w:r>
      <w:r w:rsidRPr="00000C4A">
        <w:rPr>
          <w:rFonts w:ascii="LitNusx" w:hAnsi="LitNusx" w:cs="AcadNusx"/>
          <w:sz w:val="22"/>
          <w:szCs w:val="22"/>
          <w:lang w:val="es-ES"/>
        </w:rPr>
        <w:softHyphen/>
        <w:t>ci</w:t>
      </w:r>
      <w:r w:rsidRPr="00000C4A">
        <w:rPr>
          <w:rFonts w:ascii="LitNusx" w:hAnsi="LitNusx" w:cs="AcadNusx"/>
          <w:sz w:val="22"/>
          <w:szCs w:val="22"/>
          <w:lang w:val="es-ES"/>
        </w:rPr>
        <w:softHyphen/>
        <w:t>a</w:t>
      </w:r>
      <w:r w:rsidRPr="00000C4A">
        <w:rPr>
          <w:rFonts w:ascii="LitNusx" w:hAnsi="LitNusx" w:cs="AcadNusx"/>
          <w:sz w:val="22"/>
          <w:szCs w:val="22"/>
          <w:lang w:val="es-ES"/>
        </w:rPr>
        <w:softHyphen/>
        <w:t>lur-eko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saf</w:t>
      </w:r>
      <w:r w:rsidRPr="00000C4A">
        <w:rPr>
          <w:rFonts w:ascii="LitNusx" w:hAnsi="LitNusx" w:cs="AcadNusx"/>
          <w:sz w:val="22"/>
          <w:szCs w:val="22"/>
          <w:lang w:val="es-ES"/>
        </w:rPr>
        <w:softHyphen/>
        <w:t>rTxe</w:t>
      </w:r>
      <w:r w:rsidRPr="00000C4A">
        <w:rPr>
          <w:rFonts w:ascii="LitNusx" w:hAnsi="LitNusx" w:cs="AcadNusx"/>
          <w:sz w:val="22"/>
          <w:szCs w:val="22"/>
          <w:lang w:val="es-ES"/>
        </w:rPr>
        <w:softHyphen/>
        <w:t>e</w:t>
      </w:r>
      <w:r w:rsidRPr="00000C4A">
        <w:rPr>
          <w:rFonts w:ascii="LitNusx" w:hAnsi="LitNusx" w:cs="AcadNusx"/>
          <w:sz w:val="22"/>
          <w:szCs w:val="22"/>
          <w:lang w:val="es-ES"/>
        </w:rPr>
        <w:softHyphen/>
        <w:t>bi da is ga</w:t>
      </w:r>
      <w:r w:rsidRPr="00000C4A">
        <w:rPr>
          <w:rFonts w:ascii="LitNusx" w:hAnsi="LitNusx" w:cs="AcadNusx"/>
          <w:sz w:val="22"/>
          <w:szCs w:val="22"/>
          <w:lang w:val="es-ES"/>
        </w:rPr>
        <w:softHyphen/>
        <w:t>mow</w:t>
      </w:r>
      <w:r w:rsidRPr="00000C4A">
        <w:rPr>
          <w:rFonts w:ascii="LitNusx" w:hAnsi="LitNusx" w:cs="AcadNusx"/>
          <w:sz w:val="22"/>
          <w:szCs w:val="22"/>
          <w:lang w:val="es-ES"/>
        </w:rPr>
        <w:softHyphen/>
        <w:t>ve</w:t>
      </w:r>
      <w:r w:rsidRPr="00000C4A">
        <w:rPr>
          <w:rFonts w:ascii="LitNusx" w:hAnsi="LitNusx" w:cs="AcadNusx"/>
          <w:sz w:val="22"/>
          <w:szCs w:val="22"/>
          <w:lang w:val="es-ES"/>
        </w:rPr>
        <w:softHyphen/>
        <w:t>ve</w:t>
      </w:r>
      <w:r w:rsidRPr="00000C4A">
        <w:rPr>
          <w:rFonts w:ascii="LitNusx" w:hAnsi="LitNusx" w:cs="AcadNusx"/>
          <w:sz w:val="22"/>
          <w:szCs w:val="22"/>
          <w:lang w:val="es-ES"/>
        </w:rPr>
        <w:softHyphen/>
        <w:t>bi, ro</w:t>
      </w:r>
      <w:r w:rsidRPr="00000C4A">
        <w:rPr>
          <w:rFonts w:ascii="LitNusx" w:hAnsi="LitNusx" w:cs="AcadNusx"/>
          <w:sz w:val="22"/>
          <w:szCs w:val="22"/>
          <w:lang w:val="es-ES"/>
        </w:rPr>
        <w:softHyphen/>
        <w:t>mel</w:t>
      </w:r>
      <w:r w:rsidRPr="00000C4A">
        <w:rPr>
          <w:rFonts w:ascii="LitNusx" w:hAnsi="LitNusx" w:cs="AcadNusx"/>
          <w:sz w:val="22"/>
          <w:szCs w:val="22"/>
          <w:lang w:val="es-ES"/>
        </w:rPr>
        <w:softHyphen/>
        <w:t>sac ad</w:t>
      </w:r>
      <w:r w:rsidRPr="00000C4A">
        <w:rPr>
          <w:rFonts w:ascii="LitNusx" w:hAnsi="LitNusx" w:cs="AcadNusx"/>
          <w:sz w:val="22"/>
          <w:szCs w:val="22"/>
          <w:lang w:val="es-ES"/>
        </w:rPr>
        <w:softHyphen/>
        <w:t>gi</w:t>
      </w:r>
      <w:r w:rsidRPr="00000C4A">
        <w:rPr>
          <w:rFonts w:ascii="LitNusx" w:hAnsi="LitNusx" w:cs="AcadNusx"/>
          <w:sz w:val="22"/>
          <w:szCs w:val="22"/>
          <w:lang w:val="es-ES"/>
        </w:rPr>
        <w:softHyphen/>
        <w:t>li aqvs an mo</w:t>
      </w:r>
      <w:r w:rsidRPr="00000C4A">
        <w:rPr>
          <w:rFonts w:ascii="LitNusx" w:hAnsi="LitNusx" w:cs="AcadNusx"/>
          <w:sz w:val="22"/>
          <w:szCs w:val="22"/>
          <w:lang w:val="es-ES"/>
        </w:rPr>
        <w:softHyphen/>
        <w:t>sa</w:t>
      </w:r>
      <w:r w:rsidRPr="00000C4A">
        <w:rPr>
          <w:rFonts w:ascii="LitNusx" w:hAnsi="LitNusx" w:cs="AcadNusx"/>
          <w:sz w:val="22"/>
          <w:szCs w:val="22"/>
          <w:lang w:val="es-ES"/>
        </w:rPr>
        <w:softHyphen/>
        <w:t>lod</w:t>
      </w:r>
      <w:r w:rsidRPr="00000C4A">
        <w:rPr>
          <w:rFonts w:ascii="LitNusx" w:hAnsi="LitNusx" w:cs="AcadNusx"/>
          <w:sz w:val="22"/>
          <w:szCs w:val="22"/>
          <w:lang w:val="es-ES"/>
        </w:rPr>
        <w:softHyphen/>
        <w:t>ne</w:t>
      </w:r>
      <w:r w:rsidRPr="00000C4A">
        <w:rPr>
          <w:rFonts w:ascii="LitNusx" w:hAnsi="LitNusx" w:cs="AcadNusx"/>
          <w:sz w:val="22"/>
          <w:szCs w:val="22"/>
          <w:lang w:val="es-ES"/>
        </w:rPr>
        <w:softHyphen/>
        <w:t>li</w:t>
      </w:r>
      <w:r>
        <w:rPr>
          <w:rFonts w:ascii="LitNusx" w:hAnsi="LitNusx" w:cs="AcadNusx"/>
          <w:sz w:val="22"/>
          <w:szCs w:val="22"/>
          <w:lang w:val="es-ES"/>
        </w:rPr>
        <w:t xml:space="preserve">a </w:t>
      </w:r>
      <w:r w:rsidRPr="00000C4A">
        <w:rPr>
          <w:rFonts w:ascii="LitNusx" w:hAnsi="LitNusx" w:cs="AcadNusx"/>
          <w:sz w:val="22"/>
          <w:szCs w:val="22"/>
          <w:lang w:val="es-ES"/>
        </w:rPr>
        <w:t>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w:t>
      </w:r>
      <w:r w:rsidRPr="00000C4A">
        <w:rPr>
          <w:rFonts w:ascii="LitNusx" w:hAnsi="LitNusx" w:cs="AcadNusx"/>
          <w:sz w:val="22"/>
          <w:szCs w:val="22"/>
          <w:lang w:val="es-ES"/>
        </w:rPr>
        <w:softHyphen/>
        <w:t>Si msof</w:t>
      </w:r>
      <w:r w:rsidRPr="00000C4A">
        <w:rPr>
          <w:rFonts w:ascii="LitNusx" w:hAnsi="LitNusx" w:cs="AcadNusx"/>
          <w:sz w:val="22"/>
          <w:szCs w:val="22"/>
          <w:lang w:val="es-ES"/>
        </w:rPr>
        <w:softHyphen/>
        <w:t>lio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kri</w:t>
      </w:r>
      <w:r w:rsidRPr="00000C4A">
        <w:rPr>
          <w:rFonts w:ascii="LitNusx" w:hAnsi="LitNusx" w:cs="AcadNusx"/>
          <w:sz w:val="22"/>
          <w:szCs w:val="22"/>
          <w:lang w:val="es-ES"/>
        </w:rPr>
        <w:softHyphen/>
        <w:t>zi</w:t>
      </w:r>
      <w:r w:rsidRPr="00000C4A">
        <w:rPr>
          <w:rFonts w:ascii="LitNusx" w:hAnsi="LitNusx" w:cs="AcadNusx"/>
          <w:sz w:val="22"/>
          <w:szCs w:val="22"/>
          <w:lang w:val="es-ES"/>
        </w:rPr>
        <w:softHyphen/>
        <w:t>si</w:t>
      </w:r>
      <w:r w:rsidRPr="00000C4A">
        <w:rPr>
          <w:rFonts w:ascii="LitNusx" w:hAnsi="LitNusx" w:cs="AcadNusx"/>
          <w:sz w:val="22"/>
          <w:szCs w:val="22"/>
          <w:lang w:val="es-ES"/>
        </w:rPr>
        <w:softHyphen/>
        <w:t>sa da ru</w:t>
      </w:r>
      <w:r w:rsidRPr="00000C4A">
        <w:rPr>
          <w:rFonts w:ascii="LitNusx" w:hAnsi="LitNusx" w:cs="AcadNusx"/>
          <w:sz w:val="22"/>
          <w:szCs w:val="22"/>
          <w:lang w:val="es-ES"/>
        </w:rPr>
        <w:softHyphen/>
        <w:t>se</w:t>
      </w:r>
      <w:r w:rsidRPr="00000C4A">
        <w:rPr>
          <w:rFonts w:ascii="LitNusx" w:hAnsi="LitNusx" w:cs="AcadNusx"/>
          <w:sz w:val="22"/>
          <w:szCs w:val="22"/>
          <w:lang w:val="es-ES"/>
        </w:rPr>
        <w:softHyphen/>
        <w:t>Tis ag</w:t>
      </w:r>
      <w:r w:rsidRPr="00000C4A">
        <w:rPr>
          <w:rFonts w:ascii="LitNusx" w:hAnsi="LitNusx" w:cs="AcadNusx"/>
          <w:sz w:val="22"/>
          <w:szCs w:val="22"/>
          <w:lang w:val="es-ES"/>
        </w:rPr>
        <w:softHyphen/>
        <w:t>re</w:t>
      </w:r>
      <w:r w:rsidRPr="00000C4A">
        <w:rPr>
          <w:rFonts w:ascii="LitNusx" w:hAnsi="LitNusx" w:cs="AcadNusx"/>
          <w:sz w:val="22"/>
          <w:szCs w:val="22"/>
          <w:lang w:val="es-ES"/>
        </w:rPr>
        <w:softHyphen/>
        <w:t>si</w:t>
      </w:r>
      <w:r w:rsidRPr="00000C4A">
        <w:rPr>
          <w:rFonts w:ascii="LitNusx" w:hAnsi="LitNusx" w:cs="AcadNusx"/>
          <w:sz w:val="22"/>
          <w:szCs w:val="22"/>
          <w:lang w:val="es-ES"/>
        </w:rPr>
        <w:softHyphen/>
        <w:t>is fon</w:t>
      </w:r>
      <w:r w:rsidRPr="00000C4A">
        <w:rPr>
          <w:rFonts w:ascii="LitNusx" w:hAnsi="LitNusx" w:cs="AcadNusx"/>
          <w:sz w:val="22"/>
          <w:szCs w:val="22"/>
          <w:lang w:val="es-ES"/>
        </w:rPr>
        <w:softHyphen/>
        <w:t>ze. ar</w:t>
      </w:r>
      <w:r w:rsidRPr="00000C4A">
        <w:rPr>
          <w:rFonts w:ascii="LitNusx" w:hAnsi="LitNusx" w:cs="AcadNusx"/>
          <w:sz w:val="22"/>
          <w:szCs w:val="22"/>
          <w:lang w:val="es-ES"/>
        </w:rPr>
        <w:softHyphen/>
        <w:t>se</w:t>
      </w:r>
      <w:r w:rsidRPr="00000C4A">
        <w:rPr>
          <w:rFonts w:ascii="LitNusx" w:hAnsi="LitNusx" w:cs="AcadNusx"/>
          <w:sz w:val="22"/>
          <w:szCs w:val="22"/>
          <w:lang w:val="es-ES"/>
        </w:rPr>
        <w:softHyphen/>
        <w:t>bu</w:t>
      </w:r>
      <w:r w:rsidRPr="00000C4A">
        <w:rPr>
          <w:rFonts w:ascii="LitNusx" w:hAnsi="LitNusx" w:cs="AcadNusx"/>
          <w:sz w:val="22"/>
          <w:szCs w:val="22"/>
          <w:lang w:val="es-ES"/>
        </w:rPr>
        <w:softHyphen/>
        <w:t>li saf</w:t>
      </w:r>
      <w:r w:rsidRPr="00000C4A">
        <w:rPr>
          <w:rFonts w:ascii="LitNusx" w:hAnsi="LitNusx" w:cs="AcadNusx"/>
          <w:sz w:val="22"/>
          <w:szCs w:val="22"/>
          <w:lang w:val="es-ES"/>
        </w:rPr>
        <w:softHyphen/>
        <w:t>rTxe</w:t>
      </w:r>
      <w:r w:rsidRPr="00000C4A">
        <w:rPr>
          <w:rFonts w:ascii="LitNusx" w:hAnsi="LitNusx" w:cs="AcadNusx"/>
          <w:sz w:val="22"/>
          <w:szCs w:val="22"/>
          <w:lang w:val="es-ES"/>
        </w:rPr>
        <w:softHyphen/>
        <w:t>e</w:t>
      </w:r>
      <w:r w:rsidRPr="00000C4A">
        <w:rPr>
          <w:rFonts w:ascii="LitNusx" w:hAnsi="LitNusx" w:cs="AcadNusx"/>
          <w:sz w:val="22"/>
          <w:szCs w:val="22"/>
          <w:lang w:val="es-ES"/>
        </w:rPr>
        <w:softHyphen/>
        <w:t>bi</w:t>
      </w:r>
      <w:r w:rsidRPr="00000C4A">
        <w:rPr>
          <w:rFonts w:ascii="LitNusx" w:hAnsi="LitNusx" w:cs="AcadNusx"/>
          <w:sz w:val="22"/>
          <w:szCs w:val="22"/>
          <w:lang w:val="es-ES"/>
        </w:rPr>
        <w:softHyphen/>
        <w:t>sa da mo</w:t>
      </w:r>
      <w:r w:rsidRPr="00000C4A">
        <w:rPr>
          <w:rFonts w:ascii="LitNusx" w:hAnsi="LitNusx" w:cs="AcadNusx"/>
          <w:sz w:val="22"/>
          <w:szCs w:val="22"/>
          <w:lang w:val="es-ES"/>
        </w:rPr>
        <w:softHyphen/>
        <w:t>sa</w:t>
      </w:r>
      <w:r w:rsidRPr="00000C4A">
        <w:rPr>
          <w:rFonts w:ascii="LitNusx" w:hAnsi="LitNusx" w:cs="AcadNusx"/>
          <w:sz w:val="22"/>
          <w:szCs w:val="22"/>
          <w:lang w:val="es-ES"/>
        </w:rPr>
        <w:softHyphen/>
        <w:t>lod</w:t>
      </w:r>
      <w:r w:rsidRPr="00000C4A">
        <w:rPr>
          <w:rFonts w:ascii="LitNusx" w:hAnsi="LitNusx" w:cs="AcadNusx"/>
          <w:sz w:val="22"/>
          <w:szCs w:val="22"/>
          <w:lang w:val="es-ES"/>
        </w:rPr>
        <w:softHyphen/>
        <w:t>ne</w:t>
      </w:r>
      <w:r w:rsidRPr="00000C4A">
        <w:rPr>
          <w:rFonts w:ascii="LitNusx" w:hAnsi="LitNusx" w:cs="AcadNusx"/>
          <w:sz w:val="22"/>
          <w:szCs w:val="22"/>
          <w:lang w:val="es-ES"/>
        </w:rPr>
        <w:softHyphen/>
        <w:t>li axa</w:t>
      </w:r>
      <w:r w:rsidRPr="00000C4A">
        <w:rPr>
          <w:rFonts w:ascii="LitNusx" w:hAnsi="LitNusx" w:cs="AcadNusx"/>
          <w:sz w:val="22"/>
          <w:szCs w:val="22"/>
          <w:lang w:val="es-ES"/>
        </w:rPr>
        <w:softHyphen/>
        <w:t>li mu</w:t>
      </w:r>
      <w:r w:rsidRPr="00000C4A">
        <w:rPr>
          <w:rFonts w:ascii="LitNusx" w:hAnsi="LitNusx" w:cs="AcadNusx"/>
          <w:sz w:val="22"/>
          <w:szCs w:val="22"/>
          <w:lang w:val="es-ES"/>
        </w:rPr>
        <w:softHyphen/>
        <w:t>qa</w:t>
      </w:r>
      <w:r w:rsidRPr="00000C4A">
        <w:rPr>
          <w:rFonts w:ascii="LitNusx" w:hAnsi="LitNusx" w:cs="AcadNusx"/>
          <w:sz w:val="22"/>
          <w:szCs w:val="22"/>
          <w:lang w:val="es-ES"/>
        </w:rPr>
        <w:softHyphen/>
        <w:t>re</w:t>
      </w:r>
      <w:r w:rsidRPr="00000C4A">
        <w:rPr>
          <w:rFonts w:ascii="LitNusx" w:hAnsi="LitNusx" w:cs="AcadNusx"/>
          <w:sz w:val="22"/>
          <w:szCs w:val="22"/>
          <w:lang w:val="es-ES"/>
        </w:rPr>
        <w:softHyphen/>
        <w:t>bis dro</w:t>
      </w:r>
      <w:r w:rsidRPr="00000C4A">
        <w:rPr>
          <w:rFonts w:ascii="LitNusx" w:hAnsi="LitNusx" w:cs="AcadNusx"/>
          <w:sz w:val="22"/>
          <w:szCs w:val="22"/>
          <w:lang w:val="es-ES"/>
        </w:rPr>
        <w:softHyphen/>
        <w:t>u</w:t>
      </w:r>
      <w:r w:rsidRPr="00000C4A">
        <w:rPr>
          <w:rFonts w:ascii="LitNusx" w:hAnsi="LitNusx" w:cs="AcadNusx"/>
          <w:sz w:val="22"/>
          <w:szCs w:val="22"/>
          <w:lang w:val="es-ES"/>
        </w:rPr>
        <w:softHyphen/>
        <w:t>li ga</w:t>
      </w:r>
      <w:r w:rsidRPr="00000C4A">
        <w:rPr>
          <w:rFonts w:ascii="LitNusx" w:hAnsi="LitNusx" w:cs="AcadNusx"/>
          <w:sz w:val="22"/>
          <w:szCs w:val="22"/>
          <w:lang w:val="es-ES"/>
        </w:rPr>
        <w:softHyphen/>
        <w:t>mov</w:t>
      </w:r>
      <w:r w:rsidRPr="00000C4A">
        <w:rPr>
          <w:rFonts w:ascii="LitNusx" w:hAnsi="LitNusx" w:cs="AcadNusx"/>
          <w:sz w:val="22"/>
          <w:szCs w:val="22"/>
          <w:lang w:val="es-ES"/>
        </w:rPr>
        <w:softHyphen/>
        <w:t>le</w:t>
      </w:r>
      <w:r w:rsidRPr="00000C4A">
        <w:rPr>
          <w:rFonts w:ascii="LitNusx" w:hAnsi="LitNusx" w:cs="AcadNusx"/>
          <w:sz w:val="22"/>
          <w:szCs w:val="22"/>
          <w:lang w:val="es-ES"/>
        </w:rPr>
        <w:softHyphen/>
        <w:t>na, ana</w:t>
      </w:r>
      <w:r w:rsidRPr="00000C4A">
        <w:rPr>
          <w:rFonts w:ascii="LitNusx" w:hAnsi="LitNusx" w:cs="AcadNusx"/>
          <w:sz w:val="22"/>
          <w:szCs w:val="22"/>
          <w:lang w:val="es-ES"/>
        </w:rPr>
        <w:softHyphen/>
        <w:t>li</w:t>
      </w:r>
      <w:r w:rsidRPr="00000C4A">
        <w:rPr>
          <w:rFonts w:ascii="LitNusx" w:hAnsi="LitNusx" w:cs="AcadNusx"/>
          <w:sz w:val="22"/>
          <w:szCs w:val="22"/>
          <w:lang w:val="es-ES"/>
        </w:rPr>
        <w:softHyphen/>
        <w:t>zi da obi</w:t>
      </w:r>
      <w:r w:rsidRPr="00000C4A">
        <w:rPr>
          <w:rFonts w:ascii="LitNusx" w:hAnsi="LitNusx" w:cs="AcadNusx"/>
          <w:sz w:val="22"/>
          <w:szCs w:val="22"/>
          <w:lang w:val="es-ES"/>
        </w:rPr>
        <w:softHyphen/>
        <w:t>eq</w:t>
      </w:r>
      <w:r w:rsidRPr="00000C4A">
        <w:rPr>
          <w:rFonts w:ascii="LitNusx" w:hAnsi="LitNusx" w:cs="AcadNusx"/>
          <w:sz w:val="22"/>
          <w:szCs w:val="22"/>
          <w:lang w:val="es-ES"/>
        </w:rPr>
        <w:softHyphen/>
        <w:t>tu</w:t>
      </w:r>
      <w:r w:rsidRPr="00000C4A">
        <w:rPr>
          <w:rFonts w:ascii="LitNusx" w:hAnsi="LitNusx" w:cs="AcadNusx"/>
          <w:sz w:val="22"/>
          <w:szCs w:val="22"/>
          <w:lang w:val="es-ES"/>
        </w:rPr>
        <w:softHyphen/>
        <w:t>ri Se</w:t>
      </w:r>
      <w:r w:rsidRPr="00000C4A">
        <w:rPr>
          <w:rFonts w:ascii="LitNusx" w:hAnsi="LitNusx" w:cs="AcadNusx"/>
          <w:sz w:val="22"/>
          <w:szCs w:val="22"/>
          <w:lang w:val="es-ES"/>
        </w:rPr>
        <w:softHyphen/>
        <w:t>fa</w:t>
      </w:r>
      <w:r w:rsidRPr="00000C4A">
        <w:rPr>
          <w:rFonts w:ascii="LitNusx" w:hAnsi="LitNusx" w:cs="AcadNusx"/>
          <w:sz w:val="22"/>
          <w:szCs w:val="22"/>
          <w:lang w:val="es-ES"/>
        </w:rPr>
        <w:softHyphen/>
        <w:t>se</w:t>
      </w:r>
      <w:r w:rsidRPr="00000C4A">
        <w:rPr>
          <w:rFonts w:ascii="LitNusx" w:hAnsi="LitNusx" w:cs="AcadNusx"/>
          <w:sz w:val="22"/>
          <w:szCs w:val="22"/>
          <w:lang w:val="es-ES"/>
        </w:rPr>
        <w:softHyphen/>
        <w:t>ba war</w:t>
      </w:r>
      <w:r w:rsidRPr="00000C4A">
        <w:rPr>
          <w:rFonts w:ascii="LitNusx" w:hAnsi="LitNusx" w:cs="AcadNusx"/>
          <w:sz w:val="22"/>
          <w:szCs w:val="22"/>
          <w:lang w:val="es-ES"/>
        </w:rPr>
        <w:softHyphen/>
        <w:t>mo</w:t>
      </w:r>
      <w:r w:rsidRPr="00000C4A">
        <w:rPr>
          <w:rFonts w:ascii="LitNusx" w:hAnsi="LitNusx" w:cs="AcadNusx"/>
          <w:sz w:val="22"/>
          <w:szCs w:val="22"/>
          <w:lang w:val="es-ES"/>
        </w:rPr>
        <w:softHyphen/>
        <w:t>ad</w:t>
      </w:r>
      <w:r w:rsidRPr="00000C4A">
        <w:rPr>
          <w:rFonts w:ascii="LitNusx" w:hAnsi="LitNusx" w:cs="AcadNusx"/>
          <w:sz w:val="22"/>
          <w:szCs w:val="22"/>
          <w:lang w:val="es-ES"/>
        </w:rPr>
        <w:softHyphen/>
        <w:t>gens qvey</w:t>
      </w:r>
      <w:r w:rsidRPr="00000C4A">
        <w:rPr>
          <w:rFonts w:ascii="LitNusx" w:hAnsi="LitNusx" w:cs="AcadNusx"/>
          <w:sz w:val="22"/>
          <w:szCs w:val="22"/>
          <w:lang w:val="es-ES"/>
        </w:rPr>
        <w:softHyphen/>
        <w:t>nis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usaf</w:t>
      </w:r>
      <w:r w:rsidRPr="00000C4A">
        <w:rPr>
          <w:rFonts w:ascii="LitNusx" w:hAnsi="LitNusx" w:cs="AcadNusx"/>
          <w:sz w:val="22"/>
          <w:szCs w:val="22"/>
          <w:lang w:val="es-ES"/>
        </w:rPr>
        <w:softHyphen/>
        <w:t>rTxo</w:t>
      </w:r>
      <w:r w:rsidRPr="00000C4A">
        <w:rPr>
          <w:rFonts w:ascii="LitNusx" w:hAnsi="LitNusx" w:cs="AcadNusx"/>
          <w:sz w:val="22"/>
          <w:szCs w:val="22"/>
          <w:lang w:val="es-ES"/>
        </w:rPr>
        <w:softHyphen/>
        <w:t>e</w:t>
      </w:r>
      <w:r w:rsidRPr="00000C4A">
        <w:rPr>
          <w:rFonts w:ascii="LitNusx" w:hAnsi="LitNusx" w:cs="AcadNusx"/>
          <w:sz w:val="22"/>
          <w:szCs w:val="22"/>
          <w:lang w:val="es-ES"/>
        </w:rPr>
        <w:softHyphen/>
        <w:t xml:space="preserve">bis </w:t>
      </w:r>
      <w:r w:rsidRPr="00754350">
        <w:rPr>
          <w:rFonts w:ascii="LitNusx" w:hAnsi="LitNusx" w:cs="AcadNusx"/>
          <w:spacing w:val="2"/>
          <w:sz w:val="22"/>
          <w:szCs w:val="22"/>
          <w:lang w:val="es-ES"/>
        </w:rPr>
        <w:t>kon</w:t>
      </w:r>
      <w:r w:rsidRPr="00754350">
        <w:rPr>
          <w:rFonts w:ascii="LitNusx" w:hAnsi="LitNusx" w:cs="AcadNusx"/>
          <w:spacing w:val="2"/>
          <w:sz w:val="22"/>
          <w:szCs w:val="22"/>
          <w:lang w:val="es-ES"/>
        </w:rPr>
        <w:softHyphen/>
        <w:t>cef</w:t>
      </w:r>
      <w:r w:rsidRPr="00754350">
        <w:rPr>
          <w:rFonts w:ascii="LitNusx" w:hAnsi="LitNusx" w:cs="AcadNusx"/>
          <w:spacing w:val="2"/>
          <w:sz w:val="22"/>
          <w:szCs w:val="22"/>
          <w:lang w:val="es-ES"/>
        </w:rPr>
        <w:softHyphen/>
        <w:t>ci</w:t>
      </w:r>
      <w:r w:rsidRPr="00754350">
        <w:rPr>
          <w:rFonts w:ascii="LitNusx" w:hAnsi="LitNusx" w:cs="AcadNusx"/>
          <w:spacing w:val="2"/>
          <w:sz w:val="22"/>
          <w:szCs w:val="22"/>
          <w:lang w:val="es-ES"/>
        </w:rPr>
        <w:softHyphen/>
      </w:r>
      <w:r w:rsidRPr="00000C4A">
        <w:rPr>
          <w:rFonts w:ascii="LitNusx" w:hAnsi="LitNusx" w:cs="AcadNusx"/>
          <w:sz w:val="22"/>
          <w:szCs w:val="22"/>
          <w:lang w:val="es-ES"/>
        </w:rPr>
        <w:t>i</w:t>
      </w:r>
      <w:r w:rsidRPr="00000C4A">
        <w:rPr>
          <w:rFonts w:ascii="LitNusx" w:hAnsi="LitNusx" w:cs="AcadNusx"/>
          <w:sz w:val="22"/>
          <w:szCs w:val="22"/>
          <w:lang w:val="es-ES"/>
        </w:rPr>
        <w:softHyphen/>
        <w:t>sa da Se</w:t>
      </w:r>
      <w:r w:rsidRPr="00000C4A">
        <w:rPr>
          <w:rFonts w:ascii="LitNusx" w:hAnsi="LitNusx" w:cs="AcadNusx"/>
          <w:sz w:val="22"/>
          <w:szCs w:val="22"/>
          <w:lang w:val="es-ES"/>
        </w:rPr>
        <w:softHyphen/>
        <w:t>sa</w:t>
      </w:r>
      <w:r w:rsidRPr="00000C4A">
        <w:rPr>
          <w:rFonts w:ascii="LitNusx" w:hAnsi="LitNusx" w:cs="AcadNusx"/>
          <w:sz w:val="22"/>
          <w:szCs w:val="22"/>
          <w:lang w:val="es-ES"/>
        </w:rPr>
        <w:softHyphen/>
        <w:t>ba</w:t>
      </w:r>
      <w:r w:rsidRPr="00000C4A">
        <w:rPr>
          <w:rFonts w:ascii="LitNusx" w:hAnsi="LitNusx" w:cs="AcadNusx"/>
          <w:sz w:val="22"/>
          <w:szCs w:val="22"/>
          <w:lang w:val="es-ES"/>
        </w:rPr>
        <w:softHyphen/>
        <w:t>mi</w:t>
      </w:r>
      <w:r w:rsidRPr="00000C4A">
        <w:rPr>
          <w:rFonts w:ascii="LitNusx" w:hAnsi="LitNusx" w:cs="AcadNusx"/>
          <w:sz w:val="22"/>
          <w:szCs w:val="22"/>
          <w:lang w:val="es-ES"/>
        </w:rPr>
        <w:softHyphen/>
        <w:t>si sa</w:t>
      </w:r>
      <w:r w:rsidRPr="00000C4A">
        <w:rPr>
          <w:rFonts w:ascii="LitNusx" w:hAnsi="LitNusx" w:cs="AcadNusx"/>
          <w:sz w:val="22"/>
          <w:szCs w:val="22"/>
          <w:lang w:val="es-ES"/>
        </w:rPr>
        <w:softHyphen/>
        <w:t>moq</w:t>
      </w:r>
      <w:r w:rsidRPr="00000C4A">
        <w:rPr>
          <w:rFonts w:ascii="LitNusx" w:hAnsi="LitNusx" w:cs="AcadNusx"/>
          <w:sz w:val="22"/>
          <w:szCs w:val="22"/>
          <w:lang w:val="es-ES"/>
        </w:rPr>
        <w:softHyphen/>
        <w:t>me</w:t>
      </w:r>
      <w:r w:rsidRPr="00000C4A">
        <w:rPr>
          <w:rFonts w:ascii="LitNusx" w:hAnsi="LitNusx" w:cs="AcadNusx"/>
          <w:sz w:val="22"/>
          <w:szCs w:val="22"/>
          <w:lang w:val="es-ES"/>
        </w:rPr>
        <w:softHyphen/>
        <w:t>do prog</w:t>
      </w:r>
      <w:r w:rsidRPr="00000C4A">
        <w:rPr>
          <w:rFonts w:ascii="LitNusx" w:hAnsi="LitNusx" w:cs="AcadNusx"/>
          <w:sz w:val="22"/>
          <w:szCs w:val="22"/>
          <w:lang w:val="es-ES"/>
        </w:rPr>
        <w:softHyphen/>
        <w:t>ra</w:t>
      </w:r>
      <w:r w:rsidRPr="00000C4A">
        <w:rPr>
          <w:rFonts w:ascii="LitNusx" w:hAnsi="LitNusx" w:cs="AcadNusx"/>
          <w:sz w:val="22"/>
          <w:szCs w:val="22"/>
          <w:lang w:val="es-ES"/>
        </w:rPr>
        <w:softHyphen/>
        <w:t>me</w:t>
      </w:r>
      <w:r w:rsidRPr="00000C4A">
        <w:rPr>
          <w:rFonts w:ascii="LitNusx" w:hAnsi="LitNusx" w:cs="AcadNusx"/>
          <w:sz w:val="22"/>
          <w:szCs w:val="22"/>
          <w:lang w:val="es-ES"/>
        </w:rPr>
        <w:softHyphen/>
        <w:t>bis Se</w:t>
      </w:r>
      <w:r w:rsidRPr="00000C4A">
        <w:rPr>
          <w:rFonts w:ascii="LitNusx" w:hAnsi="LitNusx" w:cs="AcadNusx"/>
          <w:sz w:val="22"/>
          <w:szCs w:val="22"/>
          <w:lang w:val="es-ES"/>
        </w:rPr>
        <w:softHyphen/>
        <w:t>mu</w:t>
      </w:r>
      <w:r w:rsidRPr="00000C4A">
        <w:rPr>
          <w:rFonts w:ascii="LitNusx" w:hAnsi="LitNusx" w:cs="AcadNusx"/>
          <w:sz w:val="22"/>
          <w:szCs w:val="22"/>
          <w:lang w:val="es-ES"/>
        </w:rPr>
        <w:softHyphen/>
        <w:t>Sav</w:t>
      </w:r>
      <w:r w:rsidRPr="00000C4A">
        <w:rPr>
          <w:rFonts w:ascii="LitNusx" w:hAnsi="LitNusx" w:cs="AcadNusx"/>
          <w:sz w:val="22"/>
          <w:szCs w:val="22"/>
          <w:lang w:val="es-ES"/>
        </w:rPr>
        <w:softHyphen/>
        <w:t>bis au</w:t>
      </w:r>
      <w:r w:rsidRPr="00000C4A">
        <w:rPr>
          <w:rFonts w:ascii="LitNusx" w:hAnsi="LitNusx" w:cs="AcadNusx"/>
          <w:sz w:val="22"/>
          <w:szCs w:val="22"/>
          <w:lang w:val="es-ES"/>
        </w:rPr>
        <w:softHyphen/>
        <w:t>ci</w:t>
      </w:r>
      <w:r w:rsidRPr="00000C4A">
        <w:rPr>
          <w:rFonts w:ascii="LitNusx" w:hAnsi="LitNusx" w:cs="AcadNusx"/>
          <w:sz w:val="22"/>
          <w:szCs w:val="22"/>
          <w:lang w:val="es-ES"/>
        </w:rPr>
        <w:softHyphen/>
        <w:t>le</w:t>
      </w:r>
      <w:r w:rsidRPr="00000C4A">
        <w:rPr>
          <w:rFonts w:ascii="LitNusx" w:hAnsi="LitNusx" w:cs="AcadNusx"/>
          <w:sz w:val="22"/>
          <w:szCs w:val="22"/>
          <w:lang w:val="es-ES"/>
        </w:rPr>
        <w:softHyphen/>
        <w:t>bel wi</w:t>
      </w:r>
      <w:r w:rsidRPr="00000C4A">
        <w:rPr>
          <w:rFonts w:ascii="LitNusx" w:hAnsi="LitNusx" w:cs="AcadNusx"/>
          <w:sz w:val="22"/>
          <w:szCs w:val="22"/>
          <w:lang w:val="es-ES"/>
        </w:rPr>
        <w:softHyphen/>
        <w:t>na</w:t>
      </w:r>
      <w:r w:rsidRPr="00000C4A">
        <w:rPr>
          <w:rFonts w:ascii="LitNusx" w:hAnsi="LitNusx" w:cs="AcadNusx"/>
          <w:sz w:val="22"/>
          <w:szCs w:val="22"/>
          <w:lang w:val="es-ES"/>
        </w:rPr>
        <w:softHyphen/>
        <w:t>pi</w:t>
      </w:r>
      <w:r w:rsidRPr="00000C4A">
        <w:rPr>
          <w:rFonts w:ascii="LitNusx" w:hAnsi="LitNusx" w:cs="AcadNusx"/>
          <w:sz w:val="22"/>
          <w:szCs w:val="22"/>
          <w:lang w:val="es-ES"/>
        </w:rPr>
        <w:softHyphen/>
        <w:t>ro</w:t>
      </w:r>
      <w:r w:rsidRPr="00000C4A">
        <w:rPr>
          <w:rFonts w:ascii="LitNusx" w:hAnsi="LitNusx" w:cs="AcadNusx"/>
          <w:sz w:val="22"/>
          <w:szCs w:val="22"/>
          <w:lang w:val="es-ES"/>
        </w:rPr>
        <w:softHyphen/>
        <w:t>bas.</w:t>
      </w:r>
    </w:p>
    <w:p w:rsidR="00D46116" w:rsidRPr="00000C4A"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027ECD">
        <w:rPr>
          <w:rFonts w:ascii="LitNusx" w:hAnsi="LitNusx" w:cs="AcadNusx"/>
          <w:b/>
          <w:spacing w:val="4"/>
          <w:sz w:val="22"/>
          <w:szCs w:val="22"/>
          <w:lang w:val="es-ES"/>
        </w:rPr>
        <w:t>saf</w:t>
      </w:r>
      <w:r w:rsidRPr="00027ECD">
        <w:rPr>
          <w:rFonts w:ascii="LitNusx" w:hAnsi="LitNusx" w:cs="AcadNusx"/>
          <w:b/>
          <w:spacing w:val="4"/>
          <w:sz w:val="22"/>
          <w:szCs w:val="22"/>
          <w:lang w:val="es-ES"/>
        </w:rPr>
        <w:softHyphen/>
        <w:t xml:space="preserve">rTxe #1 _ </w:t>
      </w:r>
      <w:r w:rsidRPr="00027ECD">
        <w:rPr>
          <w:rFonts w:ascii="LitNusx" w:hAnsi="LitNusx" w:cs="AcadNusx"/>
          <w:i/>
          <w:spacing w:val="4"/>
          <w:sz w:val="22"/>
          <w:szCs w:val="22"/>
          <w:lang w:val="es-ES"/>
        </w:rPr>
        <w:t>eko</w:t>
      </w:r>
      <w:r w:rsidRPr="00027ECD">
        <w:rPr>
          <w:rFonts w:ascii="LitNusx" w:hAnsi="LitNusx" w:cs="AcadNusx"/>
          <w:i/>
          <w:spacing w:val="4"/>
          <w:sz w:val="22"/>
          <w:szCs w:val="22"/>
          <w:lang w:val="es-ES"/>
        </w:rPr>
        <w:softHyphen/>
        <w:t>no</w:t>
      </w:r>
      <w:r w:rsidRPr="00027ECD">
        <w:rPr>
          <w:rFonts w:ascii="LitNusx" w:hAnsi="LitNusx" w:cs="AcadNusx"/>
          <w:i/>
          <w:spacing w:val="4"/>
          <w:sz w:val="22"/>
          <w:szCs w:val="22"/>
          <w:lang w:val="es-ES"/>
        </w:rPr>
        <w:softHyphen/>
        <w:t>mi</w:t>
      </w:r>
      <w:r w:rsidRPr="00027ECD">
        <w:rPr>
          <w:rFonts w:ascii="LitNusx" w:hAnsi="LitNusx" w:cs="AcadNusx"/>
          <w:i/>
          <w:spacing w:val="4"/>
          <w:sz w:val="22"/>
          <w:szCs w:val="22"/>
          <w:lang w:val="es-ES"/>
        </w:rPr>
        <w:softHyphen/>
        <w:t>kis var</w:t>
      </w:r>
      <w:r w:rsidRPr="00027ECD">
        <w:rPr>
          <w:rFonts w:ascii="LitNusx" w:hAnsi="LitNusx" w:cs="AcadNusx"/>
          <w:i/>
          <w:spacing w:val="4"/>
          <w:sz w:val="22"/>
          <w:szCs w:val="22"/>
          <w:lang w:val="es-ES"/>
        </w:rPr>
        <w:softHyphen/>
        <w:t>dna.</w:t>
      </w:r>
      <w:r w:rsidRPr="00027ECD">
        <w:rPr>
          <w:rFonts w:ascii="LitNusx" w:hAnsi="LitNusx" w:cs="AcadNusx"/>
          <w:spacing w:val="4"/>
          <w:sz w:val="22"/>
          <w:szCs w:val="22"/>
          <w:lang w:val="es-ES"/>
        </w:rPr>
        <w:t xml:space="preserve"> ise</w:t>
      </w:r>
      <w:r w:rsidRPr="00027ECD">
        <w:rPr>
          <w:rFonts w:ascii="LitNusx" w:hAnsi="LitNusx" w:cs="AcadNusx"/>
          <w:spacing w:val="4"/>
          <w:sz w:val="22"/>
          <w:szCs w:val="22"/>
          <w:lang w:val="es-ES"/>
        </w:rPr>
        <w:softHyphen/>
        <w:t>ve ro</w:t>
      </w:r>
      <w:r w:rsidRPr="00027ECD">
        <w:rPr>
          <w:rFonts w:ascii="LitNusx" w:hAnsi="LitNusx" w:cs="AcadNusx"/>
          <w:spacing w:val="4"/>
          <w:sz w:val="22"/>
          <w:szCs w:val="22"/>
          <w:lang w:val="es-ES"/>
        </w:rPr>
        <w:softHyphen/>
        <w:t>gorc mTels msof</w:t>
      </w:r>
      <w:r w:rsidRPr="00027ECD">
        <w:rPr>
          <w:rFonts w:ascii="LitNusx" w:hAnsi="LitNusx" w:cs="AcadNusx"/>
          <w:spacing w:val="4"/>
          <w:sz w:val="22"/>
          <w:szCs w:val="22"/>
          <w:lang w:val="es-ES"/>
        </w:rPr>
        <w:softHyphen/>
        <w:t>li</w:t>
      </w:r>
      <w:r w:rsidRPr="00027ECD">
        <w:rPr>
          <w:rFonts w:ascii="LitNusx" w:hAnsi="LitNusx" w:cs="AcadNusx"/>
          <w:spacing w:val="4"/>
          <w:sz w:val="22"/>
          <w:szCs w:val="22"/>
          <w:lang w:val="es-ES"/>
        </w:rPr>
        <w:softHyphen/>
        <w:t>o</w:t>
      </w:r>
      <w:r w:rsidRPr="00027ECD">
        <w:rPr>
          <w:rFonts w:ascii="LitNusx" w:hAnsi="LitNusx" w:cs="AcadNusx"/>
          <w:spacing w:val="4"/>
          <w:sz w:val="22"/>
          <w:szCs w:val="22"/>
          <w:lang w:val="es-ES"/>
        </w:rPr>
        <w:softHyphen/>
        <w:t>Si, sa</w:t>
      </w:r>
      <w:r w:rsidRPr="00027ECD">
        <w:rPr>
          <w:rFonts w:ascii="LitNusx" w:hAnsi="LitNusx" w:cs="AcadNusx"/>
          <w:spacing w:val="4"/>
          <w:sz w:val="22"/>
          <w:szCs w:val="22"/>
          <w:lang w:val="es-ES"/>
        </w:rPr>
        <w:softHyphen/>
        <w:t>qar</w:t>
      </w:r>
      <w:r w:rsidRPr="00027ECD">
        <w:rPr>
          <w:rFonts w:ascii="LitNusx" w:hAnsi="LitNusx" w:cs="AcadNusx"/>
          <w:spacing w:val="4"/>
          <w:sz w:val="22"/>
          <w:szCs w:val="22"/>
          <w:lang w:val="es-ES"/>
        </w:rPr>
        <w:softHyphen/>
        <w:t>Tve</w:t>
      </w:r>
      <w:r w:rsidRPr="00027ECD">
        <w:rPr>
          <w:rFonts w:ascii="LitNusx" w:hAnsi="LitNusx" w:cs="AcadNusx"/>
          <w:spacing w:val="4"/>
          <w:sz w:val="22"/>
          <w:szCs w:val="22"/>
          <w:lang w:val="es-ES"/>
        </w:rPr>
        <w:softHyphen/>
        <w:t>lo</w:t>
      </w:r>
      <w:r w:rsidRPr="00027ECD">
        <w:rPr>
          <w:rFonts w:ascii="LitNusx" w:hAnsi="LitNusx" w:cs="AcadNusx"/>
          <w:spacing w:val="4"/>
          <w:sz w:val="22"/>
          <w:szCs w:val="22"/>
          <w:lang w:val="es-ES"/>
        </w:rPr>
        <w:softHyphen/>
        <w:t>Sic da</w:t>
      </w:r>
      <w:r w:rsidRPr="00027ECD">
        <w:rPr>
          <w:rFonts w:ascii="LitNusx" w:hAnsi="LitNusx" w:cs="AcadNusx"/>
          <w:spacing w:val="4"/>
          <w:sz w:val="22"/>
          <w:szCs w:val="22"/>
          <w:lang w:val="es-ES"/>
        </w:rPr>
        <w:softHyphen/>
        <w:t>iw</w:t>
      </w:r>
      <w:r w:rsidRPr="00027ECD">
        <w:rPr>
          <w:rFonts w:ascii="LitNusx" w:hAnsi="LitNusx" w:cs="AcadNusx"/>
          <w:spacing w:val="4"/>
          <w:sz w:val="22"/>
          <w:szCs w:val="22"/>
          <w:lang w:val="es-ES"/>
        </w:rPr>
        <w:softHyphen/>
        <w:t>yo eko</w:t>
      </w:r>
      <w:r w:rsidRPr="00027ECD">
        <w:rPr>
          <w:rFonts w:ascii="LitNusx" w:hAnsi="LitNusx" w:cs="AcadNusx"/>
          <w:spacing w:val="4"/>
          <w:sz w:val="22"/>
          <w:szCs w:val="22"/>
          <w:lang w:val="es-ES"/>
        </w:rPr>
        <w:softHyphen/>
        <w:t>no</w:t>
      </w:r>
      <w:r w:rsidRPr="00027ECD">
        <w:rPr>
          <w:rFonts w:ascii="LitNusx" w:hAnsi="LitNusx" w:cs="AcadNusx"/>
          <w:spacing w:val="4"/>
          <w:sz w:val="22"/>
          <w:szCs w:val="22"/>
          <w:lang w:val="es-ES"/>
        </w:rPr>
        <w:softHyphen/>
        <w:t>mi</w:t>
      </w:r>
      <w:r w:rsidRPr="00027ECD">
        <w:rPr>
          <w:rFonts w:ascii="LitNusx" w:hAnsi="LitNusx" w:cs="AcadNusx"/>
          <w:spacing w:val="4"/>
          <w:sz w:val="22"/>
          <w:szCs w:val="22"/>
          <w:lang w:val="es-ES"/>
        </w:rPr>
        <w:softHyphen/>
        <w:t>ku</w:t>
      </w:r>
      <w:r w:rsidRPr="00027ECD">
        <w:rPr>
          <w:rFonts w:ascii="LitNusx" w:hAnsi="LitNusx" w:cs="AcadNusx"/>
          <w:spacing w:val="4"/>
          <w:sz w:val="22"/>
          <w:szCs w:val="22"/>
          <w:lang w:val="es-ES"/>
        </w:rPr>
        <w:softHyphen/>
        <w:t>ri zrdis Se</w:t>
      </w:r>
      <w:r w:rsidRPr="00027ECD">
        <w:rPr>
          <w:rFonts w:ascii="LitNusx" w:hAnsi="LitNusx" w:cs="AcadNusx"/>
          <w:spacing w:val="4"/>
          <w:sz w:val="22"/>
          <w:szCs w:val="22"/>
          <w:lang w:val="es-ES"/>
        </w:rPr>
        <w:softHyphen/>
        <w:t>ne</w:t>
      </w:r>
      <w:r w:rsidRPr="00027ECD">
        <w:rPr>
          <w:rFonts w:ascii="LitNusx" w:hAnsi="LitNusx" w:cs="AcadNusx"/>
          <w:spacing w:val="4"/>
          <w:sz w:val="22"/>
          <w:szCs w:val="22"/>
          <w:lang w:val="es-ES"/>
        </w:rPr>
        <w:softHyphen/>
        <w:t>le</w:t>
      </w:r>
      <w:r w:rsidRPr="00027ECD">
        <w:rPr>
          <w:rFonts w:ascii="LitNusx" w:hAnsi="LitNusx" w:cs="AcadNusx"/>
          <w:spacing w:val="4"/>
          <w:sz w:val="22"/>
          <w:szCs w:val="22"/>
          <w:lang w:val="es-ES"/>
        </w:rPr>
        <w:softHyphen/>
        <w:t xml:space="preserve">ba. </w:t>
      </w:r>
      <w:r w:rsidRPr="00027ECD">
        <w:rPr>
          <w:rFonts w:ascii="LitNusx" w:hAnsi="LitNusx" w:cs="AcadNusx"/>
          <w:spacing w:val="6"/>
          <w:sz w:val="22"/>
          <w:szCs w:val="22"/>
          <w:lang w:val="es-ES"/>
        </w:rPr>
        <w:t>2008 wels, 2007 wel</w:t>
      </w:r>
      <w:r w:rsidRPr="00027ECD">
        <w:rPr>
          <w:rFonts w:ascii="LitNusx" w:hAnsi="LitNusx" w:cs="AcadNusx"/>
          <w:spacing w:val="6"/>
          <w:sz w:val="22"/>
          <w:szCs w:val="22"/>
          <w:lang w:val="es-ES"/>
        </w:rPr>
        <w:softHyphen/>
        <w:t>Tan Se</w:t>
      </w:r>
      <w:r w:rsidRPr="00027ECD">
        <w:rPr>
          <w:rFonts w:ascii="LitNusx" w:hAnsi="LitNusx" w:cs="AcadNusx"/>
          <w:spacing w:val="6"/>
          <w:sz w:val="22"/>
          <w:szCs w:val="22"/>
          <w:lang w:val="es-ES"/>
        </w:rPr>
        <w:softHyphen/>
        <w:t>da</w:t>
      </w:r>
      <w:r w:rsidRPr="00027ECD">
        <w:rPr>
          <w:rFonts w:ascii="LitNusx" w:hAnsi="LitNusx" w:cs="AcadNusx"/>
          <w:spacing w:val="6"/>
          <w:sz w:val="22"/>
          <w:szCs w:val="22"/>
          <w:lang w:val="es-ES"/>
        </w:rPr>
        <w:softHyphen/>
        <w:t>re</w:t>
      </w:r>
      <w:r w:rsidRPr="00027ECD">
        <w:rPr>
          <w:rFonts w:ascii="LitNusx" w:hAnsi="LitNusx" w:cs="AcadNusx"/>
          <w:spacing w:val="6"/>
          <w:sz w:val="22"/>
          <w:szCs w:val="22"/>
          <w:lang w:val="es-ES"/>
        </w:rPr>
        <w:softHyphen/>
        <w:t>biT, aSS-Si mTli</w:t>
      </w:r>
      <w:r w:rsidRPr="00027ECD">
        <w:rPr>
          <w:rFonts w:ascii="LitNusx" w:hAnsi="LitNusx" w:cs="AcadNusx"/>
          <w:spacing w:val="6"/>
          <w:sz w:val="22"/>
          <w:szCs w:val="22"/>
          <w:lang w:val="es-ES"/>
        </w:rPr>
        <w:softHyphen/>
        <w:t>a</w:t>
      </w:r>
      <w:r w:rsidRPr="00027ECD">
        <w:rPr>
          <w:rFonts w:ascii="LitNusx" w:hAnsi="LitNusx" w:cs="AcadNusx"/>
          <w:spacing w:val="6"/>
          <w:sz w:val="22"/>
          <w:szCs w:val="22"/>
          <w:lang w:val="es-ES"/>
        </w:rPr>
        <w:softHyphen/>
        <w:t>ni Si</w:t>
      </w:r>
      <w:r w:rsidRPr="00027ECD">
        <w:rPr>
          <w:rFonts w:ascii="LitNusx" w:hAnsi="LitNusx" w:cs="AcadNusx"/>
          <w:spacing w:val="6"/>
          <w:sz w:val="22"/>
          <w:szCs w:val="22"/>
          <w:lang w:val="es-ES"/>
        </w:rPr>
        <w:softHyphen/>
        <w:t>da pro</w:t>
      </w:r>
      <w:r w:rsidRPr="00027ECD">
        <w:rPr>
          <w:rFonts w:ascii="LitNusx" w:hAnsi="LitNusx" w:cs="AcadNusx"/>
          <w:spacing w:val="6"/>
          <w:sz w:val="22"/>
          <w:szCs w:val="22"/>
          <w:lang w:val="es-ES"/>
        </w:rPr>
        <w:softHyphen/>
        <w:t>duq</w:t>
      </w:r>
      <w:r w:rsidRPr="00027ECD">
        <w:rPr>
          <w:rFonts w:ascii="LitNusx" w:hAnsi="LitNusx" w:cs="AcadNusx"/>
          <w:spacing w:val="6"/>
          <w:sz w:val="22"/>
          <w:szCs w:val="22"/>
          <w:lang w:val="es-ES"/>
        </w:rPr>
        <w:softHyphen/>
        <w:t>tis mo</w:t>
      </w:r>
      <w:r w:rsidRPr="00027ECD">
        <w:rPr>
          <w:rFonts w:ascii="LitNusx" w:hAnsi="LitNusx" w:cs="AcadNusx"/>
          <w:spacing w:val="6"/>
          <w:sz w:val="22"/>
          <w:szCs w:val="22"/>
          <w:lang w:val="es-ES"/>
        </w:rPr>
        <w:softHyphen/>
        <w:t>cu</w:t>
      </w:r>
      <w:r w:rsidRPr="00027ECD">
        <w:rPr>
          <w:rFonts w:ascii="LitNusx" w:hAnsi="LitNusx" w:cs="AcadNusx"/>
          <w:spacing w:val="6"/>
          <w:sz w:val="22"/>
          <w:szCs w:val="22"/>
          <w:lang w:val="es-ES"/>
        </w:rPr>
        <w:softHyphen/>
        <w:t>lo</w:t>
      </w:r>
      <w:r w:rsidRPr="00027ECD">
        <w:rPr>
          <w:rFonts w:ascii="LitNusx" w:hAnsi="LitNusx" w:cs="AcadNusx"/>
          <w:spacing w:val="6"/>
          <w:sz w:val="22"/>
          <w:szCs w:val="22"/>
          <w:lang w:val="es-ES"/>
        </w:rPr>
        <w:softHyphen/>
        <w:t>ba 2,0%-</w:t>
      </w:r>
      <w:r w:rsidRPr="00027ECD">
        <w:rPr>
          <w:rFonts w:ascii="LitNusx" w:hAnsi="LitNusx" w:cs="AcadNusx"/>
          <w:spacing w:val="6"/>
          <w:sz w:val="22"/>
          <w:szCs w:val="22"/>
          <w:lang w:val="es-ES"/>
        </w:rPr>
        <w:softHyphen/>
        <w:t>dan 1,1%-m</w:t>
      </w:r>
      <w:r w:rsidRPr="00027ECD">
        <w:rPr>
          <w:rFonts w:ascii="LitNusx" w:hAnsi="LitNusx" w:cs="AcadNusx"/>
          <w:spacing w:val="6"/>
          <w:sz w:val="22"/>
          <w:szCs w:val="22"/>
          <w:lang w:val="es-ES"/>
        </w:rPr>
        <w:softHyphen/>
        <w:t>de Sem</w:t>
      </w:r>
      <w:r w:rsidRPr="00027ECD">
        <w:rPr>
          <w:rFonts w:ascii="LitNusx" w:hAnsi="LitNusx" w:cs="AcadNusx"/>
          <w:spacing w:val="6"/>
          <w:sz w:val="22"/>
          <w:szCs w:val="22"/>
          <w:lang w:val="es-ES"/>
        </w:rPr>
        <w:softHyphen/>
        <w:t>cir</w:t>
      </w:r>
      <w:r w:rsidRPr="00027ECD">
        <w:rPr>
          <w:rFonts w:ascii="LitNusx" w:hAnsi="LitNusx" w:cs="AcadNusx"/>
          <w:spacing w:val="6"/>
          <w:sz w:val="22"/>
          <w:szCs w:val="22"/>
          <w:lang w:val="es-ES"/>
        </w:rPr>
        <w:softHyphen/>
        <w:t>da, ev</w:t>
      </w:r>
      <w:r w:rsidRPr="00027ECD">
        <w:rPr>
          <w:rFonts w:ascii="LitNusx" w:hAnsi="LitNusx" w:cs="AcadNusx"/>
          <w:spacing w:val="6"/>
          <w:sz w:val="22"/>
          <w:szCs w:val="22"/>
          <w:lang w:val="es-ES"/>
        </w:rPr>
        <w:softHyphen/>
        <w:t>ro</w:t>
      </w:r>
      <w:r w:rsidRPr="00027ECD">
        <w:rPr>
          <w:rFonts w:ascii="LitNusx" w:hAnsi="LitNusx" w:cs="AcadNusx"/>
          <w:spacing w:val="6"/>
          <w:sz w:val="22"/>
          <w:szCs w:val="22"/>
          <w:lang w:val="es-ES"/>
        </w:rPr>
        <w:softHyphen/>
        <w:t>kav</w:t>
      </w:r>
      <w:r w:rsidRPr="00027ECD">
        <w:rPr>
          <w:rFonts w:ascii="LitNusx" w:hAnsi="LitNusx" w:cs="AcadNusx"/>
          <w:spacing w:val="6"/>
          <w:sz w:val="22"/>
          <w:szCs w:val="22"/>
          <w:lang w:val="es-ES"/>
        </w:rPr>
        <w:softHyphen/>
        <w:t>Sir</w:t>
      </w:r>
      <w:r w:rsidRPr="00027ECD">
        <w:rPr>
          <w:rFonts w:ascii="LitNusx" w:hAnsi="LitNusx" w:cs="AcadNusx"/>
          <w:spacing w:val="6"/>
          <w:sz w:val="22"/>
          <w:szCs w:val="22"/>
          <w:lang w:val="es-ES"/>
        </w:rPr>
        <w:softHyphen/>
        <w:t>Si (27 qve</w:t>
      </w:r>
      <w:r w:rsidRPr="00027ECD">
        <w:rPr>
          <w:rFonts w:ascii="LitNusx" w:hAnsi="LitNusx" w:cs="AcadNusx"/>
          <w:spacing w:val="6"/>
          <w:sz w:val="22"/>
          <w:szCs w:val="22"/>
          <w:lang w:val="es-ES"/>
        </w:rPr>
        <w:softHyphen/>
        <w:t>ya</w:t>
      </w:r>
      <w:r w:rsidRPr="00027ECD">
        <w:rPr>
          <w:rFonts w:ascii="LitNusx" w:hAnsi="LitNusx" w:cs="AcadNusx"/>
          <w:spacing w:val="6"/>
          <w:sz w:val="22"/>
          <w:szCs w:val="22"/>
          <w:lang w:val="es-ES"/>
        </w:rPr>
        <w:softHyphen/>
        <w:t>na) Se</w:t>
      </w:r>
      <w:r w:rsidRPr="00027ECD">
        <w:rPr>
          <w:rFonts w:ascii="LitNusx" w:hAnsi="LitNusx" w:cs="AcadNusx"/>
          <w:spacing w:val="6"/>
          <w:sz w:val="22"/>
          <w:szCs w:val="22"/>
          <w:lang w:val="es-ES"/>
        </w:rPr>
        <w:softHyphen/>
        <w:t>sa</w:t>
      </w:r>
      <w:r w:rsidRPr="00027ECD">
        <w:rPr>
          <w:rFonts w:ascii="LitNusx" w:hAnsi="LitNusx" w:cs="AcadNusx"/>
          <w:spacing w:val="6"/>
          <w:sz w:val="22"/>
          <w:szCs w:val="22"/>
          <w:lang w:val="es-ES"/>
        </w:rPr>
        <w:softHyphen/>
        <w:t>ba</w:t>
      </w:r>
      <w:r w:rsidRPr="00027ECD">
        <w:rPr>
          <w:rFonts w:ascii="LitNusx" w:hAnsi="LitNusx" w:cs="AcadNusx"/>
          <w:spacing w:val="6"/>
          <w:sz w:val="22"/>
          <w:szCs w:val="22"/>
          <w:lang w:val="es-ES"/>
        </w:rPr>
        <w:softHyphen/>
        <w:t>mi</w:t>
      </w:r>
      <w:r w:rsidRPr="00027ECD">
        <w:rPr>
          <w:rFonts w:ascii="LitNusx" w:hAnsi="LitNusx" w:cs="AcadNusx"/>
          <w:spacing w:val="6"/>
          <w:sz w:val="22"/>
          <w:szCs w:val="22"/>
          <w:lang w:val="es-ES"/>
        </w:rPr>
        <w:softHyphen/>
        <w:t>sad 2,9-dan 0,9-mde, ru</w:t>
      </w:r>
      <w:r w:rsidRPr="00027ECD">
        <w:rPr>
          <w:rFonts w:ascii="LitNusx" w:hAnsi="LitNusx" w:cs="AcadNusx"/>
          <w:spacing w:val="6"/>
          <w:sz w:val="22"/>
          <w:szCs w:val="22"/>
          <w:lang w:val="es-ES"/>
        </w:rPr>
        <w:softHyphen/>
        <w:t>seT</w:t>
      </w:r>
      <w:r w:rsidRPr="00027ECD">
        <w:rPr>
          <w:rFonts w:ascii="LitNusx" w:hAnsi="LitNusx" w:cs="AcadNusx"/>
          <w:spacing w:val="6"/>
          <w:sz w:val="22"/>
          <w:szCs w:val="22"/>
          <w:lang w:val="es-ES"/>
        </w:rPr>
        <w:softHyphen/>
        <w:t>Si _ 8,1-dan 5,6%-mde, Ci</w:t>
      </w:r>
      <w:r w:rsidRPr="00027ECD">
        <w:rPr>
          <w:rFonts w:ascii="LitNusx" w:hAnsi="LitNusx" w:cs="AcadNusx"/>
          <w:spacing w:val="6"/>
          <w:sz w:val="22"/>
          <w:szCs w:val="22"/>
          <w:lang w:val="es-ES"/>
        </w:rPr>
        <w:softHyphen/>
        <w:t>neT</w:t>
      </w:r>
      <w:r w:rsidRPr="00027ECD">
        <w:rPr>
          <w:rFonts w:ascii="LitNusx" w:hAnsi="LitNusx" w:cs="AcadNusx"/>
          <w:spacing w:val="6"/>
          <w:sz w:val="22"/>
          <w:szCs w:val="22"/>
          <w:lang w:val="es-ES"/>
        </w:rPr>
        <w:softHyphen/>
        <w:t>Si _ 13,0-dan 9,0%-mde da a.S. msof</w:t>
      </w:r>
      <w:r w:rsidRPr="00027ECD">
        <w:rPr>
          <w:rFonts w:ascii="LitNusx" w:hAnsi="LitNusx" w:cs="AcadNusx"/>
          <w:spacing w:val="6"/>
          <w:sz w:val="22"/>
          <w:szCs w:val="22"/>
          <w:lang w:val="es-ES"/>
        </w:rPr>
        <w:softHyphen/>
        <w:t>li</w:t>
      </w:r>
      <w:r w:rsidRPr="00027ECD">
        <w:rPr>
          <w:rFonts w:ascii="LitNusx" w:hAnsi="LitNusx" w:cs="AcadNusx"/>
          <w:spacing w:val="6"/>
          <w:sz w:val="22"/>
          <w:szCs w:val="22"/>
          <w:lang w:val="es-ES"/>
        </w:rPr>
        <w:softHyphen/>
        <w:t>os yve</w:t>
      </w:r>
      <w:r w:rsidRPr="00027ECD">
        <w:rPr>
          <w:rFonts w:ascii="LitNusx" w:hAnsi="LitNusx" w:cs="AcadNusx"/>
          <w:spacing w:val="6"/>
          <w:sz w:val="22"/>
          <w:szCs w:val="22"/>
          <w:lang w:val="es-ES"/>
        </w:rPr>
        <w:softHyphen/>
        <w:t>la gan</w:t>
      </w:r>
      <w:r w:rsidRPr="00027ECD">
        <w:rPr>
          <w:rFonts w:ascii="LitNusx" w:hAnsi="LitNusx" w:cs="AcadNusx"/>
          <w:spacing w:val="6"/>
          <w:sz w:val="22"/>
          <w:szCs w:val="22"/>
          <w:lang w:val="es-ES"/>
        </w:rPr>
        <w:softHyphen/>
        <w:t>vi</w:t>
      </w:r>
      <w:r w:rsidRPr="00027ECD">
        <w:rPr>
          <w:rFonts w:ascii="LitNusx" w:hAnsi="LitNusx" w:cs="AcadNusx"/>
          <w:spacing w:val="6"/>
          <w:sz w:val="22"/>
          <w:szCs w:val="22"/>
          <w:lang w:val="es-ES"/>
        </w:rPr>
        <w:softHyphen/>
        <w:t>Ta</w:t>
      </w:r>
      <w:r w:rsidRPr="00027ECD">
        <w:rPr>
          <w:rFonts w:ascii="LitNusx" w:hAnsi="LitNusx" w:cs="AcadNusx"/>
          <w:spacing w:val="6"/>
          <w:sz w:val="22"/>
          <w:szCs w:val="22"/>
          <w:lang w:val="es-ES"/>
        </w:rPr>
        <w:softHyphen/>
        <w:t>re</w:t>
      </w:r>
      <w:r w:rsidRPr="00027ECD">
        <w:rPr>
          <w:rFonts w:ascii="LitNusx" w:hAnsi="LitNusx" w:cs="AcadNusx"/>
          <w:spacing w:val="6"/>
          <w:sz w:val="22"/>
          <w:szCs w:val="22"/>
          <w:lang w:val="es-ES"/>
        </w:rPr>
        <w:softHyphen/>
        <w:t>bul da gan</w:t>
      </w:r>
      <w:r w:rsidRPr="00027ECD">
        <w:rPr>
          <w:rFonts w:ascii="LitNusx" w:hAnsi="LitNusx" w:cs="AcadNusx"/>
          <w:spacing w:val="6"/>
          <w:sz w:val="22"/>
          <w:szCs w:val="22"/>
          <w:lang w:val="es-ES"/>
        </w:rPr>
        <w:softHyphen/>
        <w:t>vi</w:t>
      </w:r>
      <w:r w:rsidRPr="00027ECD">
        <w:rPr>
          <w:rFonts w:ascii="LitNusx" w:hAnsi="LitNusx" w:cs="AcadNusx"/>
          <w:spacing w:val="6"/>
          <w:sz w:val="22"/>
          <w:szCs w:val="22"/>
          <w:lang w:val="es-ES"/>
        </w:rPr>
        <w:softHyphen/>
        <w:t>Ta</w:t>
      </w:r>
      <w:r w:rsidRPr="00027ECD">
        <w:rPr>
          <w:rFonts w:ascii="LitNusx" w:hAnsi="LitNusx" w:cs="AcadNusx"/>
          <w:spacing w:val="6"/>
          <w:sz w:val="22"/>
          <w:szCs w:val="22"/>
          <w:lang w:val="es-ES"/>
        </w:rPr>
        <w:softHyphen/>
        <w:t>re</w:t>
      </w:r>
      <w:r w:rsidRPr="00027ECD">
        <w:rPr>
          <w:rFonts w:ascii="LitNusx" w:hAnsi="LitNusx" w:cs="AcadNusx"/>
          <w:spacing w:val="6"/>
          <w:sz w:val="22"/>
          <w:szCs w:val="22"/>
          <w:lang w:val="es-ES"/>
        </w:rPr>
        <w:softHyphen/>
        <w:t>bad qvey</w:t>
      </w:r>
      <w:r w:rsidRPr="00027ECD">
        <w:rPr>
          <w:rFonts w:ascii="LitNusx" w:hAnsi="LitNusx" w:cs="AcadNusx"/>
          <w:spacing w:val="6"/>
          <w:sz w:val="22"/>
          <w:szCs w:val="22"/>
          <w:lang w:val="es-ES"/>
        </w:rPr>
        <w:softHyphen/>
        <w:t>na</w:t>
      </w:r>
      <w:r w:rsidRPr="00027ECD">
        <w:rPr>
          <w:rFonts w:ascii="LitNusx" w:hAnsi="LitNusx" w:cs="AcadNusx"/>
          <w:spacing w:val="6"/>
          <w:sz w:val="22"/>
          <w:szCs w:val="22"/>
          <w:lang w:val="es-ES"/>
        </w:rPr>
        <w:softHyphen/>
        <w:t>Si ad</w:t>
      </w:r>
      <w:r w:rsidRPr="00027ECD">
        <w:rPr>
          <w:rFonts w:ascii="LitNusx" w:hAnsi="LitNusx" w:cs="AcadNusx"/>
          <w:spacing w:val="6"/>
          <w:sz w:val="22"/>
          <w:szCs w:val="22"/>
          <w:lang w:val="es-ES"/>
        </w:rPr>
        <w:softHyphen/>
        <w:t>gi</w:t>
      </w:r>
      <w:r w:rsidRPr="00027ECD">
        <w:rPr>
          <w:rFonts w:ascii="LitNusx" w:hAnsi="LitNusx" w:cs="AcadNusx"/>
          <w:spacing w:val="6"/>
          <w:sz w:val="22"/>
          <w:szCs w:val="22"/>
          <w:lang w:val="es-ES"/>
        </w:rPr>
        <w:softHyphen/>
        <w:t>li aqvs re</w:t>
      </w:r>
      <w:r w:rsidRPr="00027ECD">
        <w:rPr>
          <w:rFonts w:ascii="LitNusx" w:hAnsi="LitNusx" w:cs="AcadNusx"/>
          <w:spacing w:val="6"/>
          <w:sz w:val="22"/>
          <w:szCs w:val="22"/>
          <w:lang w:val="es-ES"/>
        </w:rPr>
        <w:softHyphen/>
        <w:t>ce</w:t>
      </w:r>
      <w:r w:rsidRPr="00027ECD">
        <w:rPr>
          <w:rFonts w:ascii="LitNusx" w:hAnsi="LitNusx" w:cs="AcadNusx"/>
          <w:spacing w:val="6"/>
          <w:sz w:val="22"/>
          <w:szCs w:val="22"/>
          <w:lang w:val="es-ES"/>
        </w:rPr>
        <w:softHyphen/>
        <w:t>si</w:t>
      </w:r>
      <w:r w:rsidRPr="00027ECD">
        <w:rPr>
          <w:rFonts w:ascii="LitNusx" w:hAnsi="LitNusx" w:cs="AcadNusx"/>
          <w:spacing w:val="6"/>
          <w:sz w:val="22"/>
          <w:szCs w:val="22"/>
          <w:lang w:val="es-ES"/>
        </w:rPr>
        <w:softHyphen/>
        <w:t>ul pro</w:t>
      </w:r>
      <w:r w:rsidRPr="00027ECD">
        <w:rPr>
          <w:rFonts w:ascii="LitNusx" w:hAnsi="LitNusx" w:cs="AcadNusx"/>
          <w:spacing w:val="6"/>
          <w:sz w:val="22"/>
          <w:szCs w:val="22"/>
          <w:lang w:val="es-ES"/>
        </w:rPr>
        <w:softHyphen/>
        <w:t>ce</w:t>
      </w:r>
      <w:r w:rsidRPr="00027ECD">
        <w:rPr>
          <w:rFonts w:ascii="LitNusx" w:hAnsi="LitNusx" w:cs="AcadNusx"/>
          <w:spacing w:val="6"/>
          <w:sz w:val="22"/>
          <w:szCs w:val="22"/>
          <w:lang w:val="es-ES"/>
        </w:rPr>
        <w:softHyphen/>
        <w:t>sebs. xe</w:t>
      </w:r>
      <w:r w:rsidRPr="00027ECD">
        <w:rPr>
          <w:rFonts w:ascii="LitNusx" w:hAnsi="LitNusx" w:cs="AcadNusx"/>
          <w:spacing w:val="6"/>
          <w:sz w:val="22"/>
          <w:szCs w:val="22"/>
          <w:lang w:val="es-ES"/>
        </w:rPr>
        <w:softHyphen/>
        <w:t>li</w:t>
      </w:r>
      <w:r w:rsidRPr="00027ECD">
        <w:rPr>
          <w:rFonts w:ascii="LitNusx" w:hAnsi="LitNusx" w:cs="AcadNusx"/>
          <w:spacing w:val="6"/>
          <w:sz w:val="22"/>
          <w:szCs w:val="22"/>
          <w:lang w:val="es-ES"/>
        </w:rPr>
        <w:softHyphen/>
        <w:t>suf</w:t>
      </w:r>
      <w:r w:rsidRPr="00027ECD">
        <w:rPr>
          <w:rFonts w:ascii="LitNusx" w:hAnsi="LitNusx" w:cs="AcadNusx"/>
          <w:spacing w:val="6"/>
          <w:sz w:val="22"/>
          <w:szCs w:val="22"/>
          <w:lang w:val="es-ES"/>
        </w:rPr>
        <w:softHyphen/>
        <w:t>le</w:t>
      </w:r>
      <w:r w:rsidRPr="00027ECD">
        <w:rPr>
          <w:rFonts w:ascii="LitNusx" w:hAnsi="LitNusx" w:cs="AcadNusx"/>
          <w:spacing w:val="6"/>
          <w:sz w:val="22"/>
          <w:szCs w:val="22"/>
          <w:lang w:val="es-ES"/>
        </w:rPr>
        <w:softHyphen/>
        <w:t>bis mtki</w:t>
      </w:r>
      <w:r w:rsidRPr="00027ECD">
        <w:rPr>
          <w:rFonts w:ascii="LitNusx" w:hAnsi="LitNusx" w:cs="AcadNusx"/>
          <w:spacing w:val="6"/>
          <w:sz w:val="22"/>
          <w:szCs w:val="22"/>
          <w:lang w:val="es-ES"/>
        </w:rPr>
        <w:softHyphen/>
        <w:t>ce</w:t>
      </w:r>
      <w:r w:rsidRPr="00027ECD">
        <w:rPr>
          <w:rFonts w:ascii="LitNusx" w:hAnsi="LitNusx" w:cs="AcadNusx"/>
          <w:spacing w:val="6"/>
          <w:sz w:val="22"/>
          <w:szCs w:val="22"/>
          <w:lang w:val="es-ES"/>
        </w:rPr>
        <w:softHyphen/>
        <w:t>biT sa</w:t>
      </w:r>
      <w:r w:rsidRPr="00027ECD">
        <w:rPr>
          <w:rFonts w:ascii="LitNusx" w:hAnsi="LitNusx" w:cs="AcadNusx"/>
          <w:spacing w:val="6"/>
          <w:sz w:val="22"/>
          <w:szCs w:val="22"/>
          <w:lang w:val="es-ES"/>
        </w:rPr>
        <w:softHyphen/>
        <w:t>qar</w:t>
      </w:r>
      <w:r w:rsidRPr="00027ECD">
        <w:rPr>
          <w:rFonts w:ascii="LitNusx" w:hAnsi="LitNusx" w:cs="AcadNusx"/>
          <w:spacing w:val="6"/>
          <w:sz w:val="22"/>
          <w:szCs w:val="22"/>
          <w:lang w:val="es-ES"/>
        </w:rPr>
        <w:softHyphen/>
        <w:t>Tve</w:t>
      </w:r>
      <w:r w:rsidRPr="00027ECD">
        <w:rPr>
          <w:rFonts w:ascii="LitNusx" w:hAnsi="LitNusx" w:cs="AcadNusx"/>
          <w:spacing w:val="6"/>
          <w:sz w:val="22"/>
          <w:szCs w:val="22"/>
          <w:lang w:val="es-ES"/>
        </w:rPr>
        <w:softHyphen/>
        <w:t>lo mo</w:t>
      </w:r>
      <w:r w:rsidRPr="00027ECD">
        <w:rPr>
          <w:rFonts w:ascii="LitNusx" w:hAnsi="LitNusx" w:cs="AcadNusx"/>
          <w:spacing w:val="6"/>
          <w:sz w:val="22"/>
          <w:szCs w:val="22"/>
          <w:lang w:val="es-ES"/>
        </w:rPr>
        <w:softHyphen/>
        <w:t>wi</w:t>
      </w:r>
      <w:r w:rsidRPr="00027ECD">
        <w:rPr>
          <w:rFonts w:ascii="LitNusx" w:hAnsi="LitNusx" w:cs="AcadNusx"/>
          <w:spacing w:val="6"/>
          <w:sz w:val="22"/>
          <w:szCs w:val="22"/>
          <w:lang w:val="es-ES"/>
        </w:rPr>
        <w:softHyphen/>
        <w:t>na</w:t>
      </w:r>
      <w:r w:rsidRPr="00027ECD">
        <w:rPr>
          <w:rFonts w:ascii="LitNusx" w:hAnsi="LitNusx" w:cs="AcadNusx"/>
          <w:spacing w:val="6"/>
          <w:sz w:val="22"/>
          <w:szCs w:val="22"/>
          <w:lang w:val="es-ES"/>
        </w:rPr>
        <w:softHyphen/>
        <w:t>ve ad</w:t>
      </w:r>
      <w:r w:rsidRPr="00027ECD">
        <w:rPr>
          <w:rFonts w:ascii="LitNusx" w:hAnsi="LitNusx" w:cs="AcadNusx"/>
          <w:spacing w:val="6"/>
          <w:sz w:val="22"/>
          <w:szCs w:val="22"/>
          <w:lang w:val="es-ES"/>
        </w:rPr>
        <w:softHyphen/>
        <w:t>gil</w:t>
      </w:r>
      <w:r w:rsidRPr="00027ECD">
        <w:rPr>
          <w:rFonts w:ascii="LitNusx" w:hAnsi="LitNusx" w:cs="AcadNusx"/>
          <w:spacing w:val="6"/>
          <w:sz w:val="22"/>
          <w:szCs w:val="22"/>
          <w:lang w:val="es-ES"/>
        </w:rPr>
        <w:softHyphen/>
        <w:t>ze im</w:t>
      </w:r>
      <w:r w:rsidRPr="00027ECD">
        <w:rPr>
          <w:rFonts w:ascii="LitNusx" w:hAnsi="LitNusx" w:cs="AcadNusx"/>
          <w:spacing w:val="6"/>
          <w:sz w:val="22"/>
          <w:szCs w:val="22"/>
          <w:lang w:val="es-ES"/>
        </w:rPr>
        <w:softHyphen/>
        <w:t>yo</w:t>
      </w:r>
      <w:r w:rsidRPr="00027ECD">
        <w:rPr>
          <w:rFonts w:ascii="LitNusx" w:hAnsi="LitNusx" w:cs="AcadNusx"/>
          <w:spacing w:val="6"/>
          <w:sz w:val="22"/>
          <w:szCs w:val="22"/>
          <w:lang w:val="es-ES"/>
        </w:rPr>
        <w:softHyphen/>
        <w:t>fe</w:t>
      </w:r>
      <w:r w:rsidRPr="00027ECD">
        <w:rPr>
          <w:rFonts w:ascii="LitNusx" w:hAnsi="LitNusx" w:cs="AcadNusx"/>
          <w:spacing w:val="6"/>
          <w:sz w:val="22"/>
          <w:szCs w:val="22"/>
          <w:lang w:val="es-ES"/>
        </w:rPr>
        <w:softHyphen/>
        <w:t>ba eko</w:t>
      </w:r>
      <w:r w:rsidRPr="00027ECD">
        <w:rPr>
          <w:rFonts w:ascii="LitNusx" w:hAnsi="LitNusx" w:cs="AcadNusx"/>
          <w:spacing w:val="6"/>
          <w:sz w:val="22"/>
          <w:szCs w:val="22"/>
          <w:lang w:val="es-ES"/>
        </w:rPr>
        <w:softHyphen/>
        <w:t>no</w:t>
      </w:r>
      <w:r w:rsidRPr="00027ECD">
        <w:rPr>
          <w:rFonts w:ascii="LitNusx" w:hAnsi="LitNusx" w:cs="AcadNusx"/>
          <w:spacing w:val="6"/>
          <w:sz w:val="22"/>
          <w:szCs w:val="22"/>
          <w:lang w:val="es-ES"/>
        </w:rPr>
        <w:softHyphen/>
        <w:t>mi</w:t>
      </w:r>
      <w:r w:rsidRPr="00027ECD">
        <w:rPr>
          <w:rFonts w:ascii="LitNusx" w:hAnsi="LitNusx" w:cs="AcadNusx"/>
          <w:spacing w:val="6"/>
          <w:sz w:val="22"/>
          <w:szCs w:val="22"/>
          <w:lang w:val="es-ES"/>
        </w:rPr>
        <w:softHyphen/>
        <w:t>ku</w:t>
      </w:r>
      <w:r w:rsidRPr="00027ECD">
        <w:rPr>
          <w:rFonts w:ascii="LitNusx" w:hAnsi="LitNusx" w:cs="AcadNusx"/>
          <w:spacing w:val="6"/>
          <w:sz w:val="22"/>
          <w:szCs w:val="22"/>
          <w:lang w:val="es-ES"/>
        </w:rPr>
        <w:softHyphen/>
        <w:t>ri zrdis in</w:t>
      </w:r>
      <w:r w:rsidRPr="00027ECD">
        <w:rPr>
          <w:rFonts w:ascii="LitNusx" w:hAnsi="LitNusx" w:cs="AcadNusx"/>
          <w:spacing w:val="6"/>
          <w:sz w:val="22"/>
          <w:szCs w:val="22"/>
          <w:lang w:val="es-ES"/>
        </w:rPr>
        <w:softHyphen/>
        <w:t>di</w:t>
      </w:r>
      <w:r w:rsidRPr="00027ECD">
        <w:rPr>
          <w:rFonts w:ascii="LitNusx" w:hAnsi="LitNusx" w:cs="AcadNusx"/>
          <w:spacing w:val="6"/>
          <w:sz w:val="22"/>
          <w:szCs w:val="22"/>
          <w:lang w:val="es-ES"/>
        </w:rPr>
        <w:softHyphen/>
        <w:t>ka</w:t>
      </w:r>
      <w:r w:rsidRPr="00027ECD">
        <w:rPr>
          <w:rFonts w:ascii="LitNusx" w:hAnsi="LitNusx" w:cs="AcadNusx"/>
          <w:spacing w:val="6"/>
          <w:sz w:val="22"/>
          <w:szCs w:val="22"/>
          <w:lang w:val="es-ES"/>
        </w:rPr>
        <w:softHyphen/>
        <w:t>to</w:t>
      </w:r>
      <w:r w:rsidRPr="00027ECD">
        <w:rPr>
          <w:rFonts w:ascii="LitNusx" w:hAnsi="LitNusx" w:cs="AcadNusx"/>
          <w:spacing w:val="6"/>
          <w:sz w:val="22"/>
          <w:szCs w:val="22"/>
          <w:lang w:val="es-ES"/>
        </w:rPr>
        <w:softHyphen/>
        <w:t>re</w:t>
      </w:r>
      <w:r w:rsidRPr="00027ECD">
        <w:rPr>
          <w:rFonts w:ascii="LitNusx" w:hAnsi="LitNusx" w:cs="AcadNusx"/>
          <w:spacing w:val="6"/>
          <w:sz w:val="22"/>
          <w:szCs w:val="22"/>
          <w:lang w:val="es-ES"/>
        </w:rPr>
        <w:softHyphen/>
        <w:t>biT pos</w:t>
      </w:r>
      <w:r w:rsidRPr="00027ECD">
        <w:rPr>
          <w:rFonts w:ascii="LitNusx" w:hAnsi="LitNusx" w:cs="AcadNusx"/>
          <w:spacing w:val="6"/>
          <w:sz w:val="22"/>
          <w:szCs w:val="22"/>
          <w:lang w:val="es-ES"/>
        </w:rPr>
        <w:softHyphen/>
        <w:t>tsab</w:t>
      </w:r>
      <w:r w:rsidRPr="00027ECD">
        <w:rPr>
          <w:rFonts w:ascii="LitNusx" w:hAnsi="LitNusx" w:cs="AcadNusx"/>
          <w:spacing w:val="6"/>
          <w:sz w:val="22"/>
          <w:szCs w:val="22"/>
          <w:lang w:val="es-ES"/>
        </w:rPr>
        <w:softHyphen/>
        <w:t>Wo</w:t>
      </w:r>
      <w:r w:rsidRPr="00027ECD">
        <w:rPr>
          <w:rFonts w:ascii="LitNusx" w:hAnsi="LitNusx" w:cs="AcadNusx"/>
          <w:spacing w:val="6"/>
          <w:sz w:val="22"/>
          <w:szCs w:val="22"/>
          <w:lang w:val="es-ES"/>
        </w:rPr>
        <w:softHyphen/>
        <w:t>ur da pos</w:t>
      </w:r>
      <w:r w:rsidRPr="00027ECD">
        <w:rPr>
          <w:rFonts w:ascii="LitNusx" w:hAnsi="LitNusx" w:cs="AcadNusx"/>
          <w:spacing w:val="6"/>
          <w:sz w:val="22"/>
          <w:szCs w:val="22"/>
          <w:lang w:val="es-ES"/>
        </w:rPr>
        <w:softHyphen/>
        <w:t>tso</w:t>
      </w:r>
      <w:r w:rsidRPr="00027ECD">
        <w:rPr>
          <w:rFonts w:ascii="LitNusx" w:hAnsi="LitNusx" w:cs="AcadNusx"/>
          <w:spacing w:val="6"/>
          <w:sz w:val="22"/>
          <w:szCs w:val="22"/>
          <w:lang w:val="es-ES"/>
        </w:rPr>
        <w:softHyphen/>
        <w:t>ci</w:t>
      </w:r>
      <w:r w:rsidRPr="00027ECD">
        <w:rPr>
          <w:rFonts w:ascii="LitNusx" w:hAnsi="LitNusx" w:cs="AcadNusx"/>
          <w:spacing w:val="6"/>
          <w:sz w:val="22"/>
          <w:szCs w:val="22"/>
          <w:lang w:val="es-ES"/>
        </w:rPr>
        <w:softHyphen/>
        <w:t>a</w:t>
      </w:r>
      <w:r w:rsidRPr="00027ECD">
        <w:rPr>
          <w:rFonts w:ascii="LitNusx" w:hAnsi="LitNusx" w:cs="AcadNusx"/>
          <w:spacing w:val="6"/>
          <w:sz w:val="22"/>
          <w:szCs w:val="22"/>
          <w:lang w:val="es-ES"/>
        </w:rPr>
        <w:softHyphen/>
        <w:t>lis</w:t>
      </w:r>
      <w:r w:rsidRPr="00027ECD">
        <w:rPr>
          <w:rFonts w:ascii="LitNusx" w:hAnsi="LitNusx" w:cs="AcadNusx"/>
          <w:spacing w:val="6"/>
          <w:sz w:val="22"/>
          <w:szCs w:val="22"/>
          <w:lang w:val="es-ES"/>
        </w:rPr>
        <w:softHyphen/>
        <w:t>tur qvey</w:t>
      </w:r>
      <w:r w:rsidRPr="00027ECD">
        <w:rPr>
          <w:rFonts w:ascii="LitNusx" w:hAnsi="LitNusx" w:cs="AcadNusx"/>
          <w:spacing w:val="6"/>
          <w:sz w:val="22"/>
          <w:szCs w:val="22"/>
          <w:lang w:val="es-ES"/>
        </w:rPr>
        <w:softHyphen/>
        <w:t>nebs So</w:t>
      </w:r>
      <w:r w:rsidRPr="00027ECD">
        <w:rPr>
          <w:rFonts w:ascii="LitNusx" w:hAnsi="LitNusx" w:cs="AcadNusx"/>
          <w:spacing w:val="6"/>
          <w:sz w:val="22"/>
          <w:szCs w:val="22"/>
          <w:lang w:val="es-ES"/>
        </w:rPr>
        <w:softHyphen/>
        <w:t>ris (zog</w:t>
      </w:r>
      <w:r w:rsidRPr="00027ECD">
        <w:rPr>
          <w:rFonts w:ascii="LitNusx" w:hAnsi="LitNusx" w:cs="AcadNusx"/>
          <w:spacing w:val="6"/>
          <w:sz w:val="22"/>
          <w:szCs w:val="22"/>
          <w:lang w:val="es-ES"/>
        </w:rPr>
        <w:softHyphen/>
        <w:t>jer sa</w:t>
      </w:r>
      <w:r w:rsidRPr="00027ECD">
        <w:rPr>
          <w:rFonts w:ascii="LitNusx" w:hAnsi="LitNusx" w:cs="AcadNusx"/>
          <w:spacing w:val="6"/>
          <w:sz w:val="22"/>
          <w:szCs w:val="22"/>
          <w:lang w:val="es-ES"/>
        </w:rPr>
        <w:softHyphen/>
        <w:t>u</w:t>
      </w:r>
      <w:r w:rsidRPr="00027ECD">
        <w:rPr>
          <w:rFonts w:ascii="LitNusx" w:hAnsi="LitNusx" w:cs="AcadNusx"/>
          <w:spacing w:val="6"/>
          <w:sz w:val="22"/>
          <w:szCs w:val="22"/>
          <w:lang w:val="es-ES"/>
        </w:rPr>
        <w:softHyphen/>
        <w:t>ba</w:t>
      </w:r>
      <w:r w:rsidRPr="00027ECD">
        <w:rPr>
          <w:rFonts w:ascii="LitNusx" w:hAnsi="LitNusx" w:cs="AcadNusx"/>
          <w:spacing w:val="6"/>
          <w:sz w:val="22"/>
          <w:szCs w:val="22"/>
          <w:lang w:val="es-ES"/>
        </w:rPr>
        <w:softHyphen/>
        <w:t>ria ev</w:t>
      </w:r>
      <w:r w:rsidRPr="00027ECD">
        <w:rPr>
          <w:rFonts w:ascii="LitNusx" w:hAnsi="LitNusx" w:cs="AcadNusx"/>
          <w:spacing w:val="6"/>
          <w:sz w:val="22"/>
          <w:szCs w:val="22"/>
          <w:lang w:val="es-ES"/>
        </w:rPr>
        <w:softHyphen/>
        <w:t>ro</w:t>
      </w:r>
      <w:r w:rsidRPr="00027ECD">
        <w:rPr>
          <w:rFonts w:ascii="LitNusx" w:hAnsi="LitNusx" w:cs="AcadNusx"/>
          <w:spacing w:val="6"/>
          <w:sz w:val="22"/>
          <w:szCs w:val="22"/>
          <w:lang w:val="es-ES"/>
        </w:rPr>
        <w:softHyphen/>
        <w:t>pa</w:t>
      </w:r>
      <w:r w:rsidRPr="00027ECD">
        <w:rPr>
          <w:rFonts w:ascii="LitNusx" w:hAnsi="LitNusx" w:cs="AcadNusx"/>
          <w:spacing w:val="6"/>
          <w:sz w:val="22"/>
          <w:szCs w:val="22"/>
          <w:lang w:val="es-ES"/>
        </w:rPr>
        <w:softHyphen/>
        <w:t xml:space="preserve">zec), </w:t>
      </w:r>
      <w:r w:rsidRPr="00027ECD">
        <w:rPr>
          <w:rFonts w:ascii="LitNusx" w:hAnsi="LitNusx" w:cs="AcadNusx"/>
          <w:spacing w:val="4"/>
          <w:sz w:val="22"/>
          <w:szCs w:val="22"/>
          <w:lang w:val="es-ES"/>
        </w:rPr>
        <w:t>rac si</w:t>
      </w:r>
      <w:r w:rsidRPr="00027ECD">
        <w:rPr>
          <w:rFonts w:ascii="LitNusx" w:hAnsi="LitNusx" w:cs="AcadNusx"/>
          <w:spacing w:val="4"/>
          <w:sz w:val="22"/>
          <w:szCs w:val="22"/>
          <w:lang w:val="es-ES"/>
        </w:rPr>
        <w:softHyphen/>
        <w:t>mar</w:t>
      </w:r>
      <w:r w:rsidRPr="00027ECD">
        <w:rPr>
          <w:rFonts w:ascii="LitNusx" w:hAnsi="LitNusx" w:cs="AcadNusx"/>
          <w:spacing w:val="4"/>
          <w:sz w:val="22"/>
          <w:szCs w:val="22"/>
          <w:lang w:val="es-ES"/>
        </w:rPr>
        <w:softHyphen/>
        <w:t>Tles ar Se</w:t>
      </w:r>
      <w:r w:rsidRPr="00027ECD">
        <w:rPr>
          <w:rFonts w:ascii="LitNusx" w:hAnsi="LitNusx" w:cs="AcadNusx"/>
          <w:spacing w:val="4"/>
          <w:sz w:val="22"/>
          <w:szCs w:val="22"/>
          <w:lang w:val="es-ES"/>
        </w:rPr>
        <w:softHyphen/>
        <w:t>e</w:t>
      </w:r>
      <w:r w:rsidRPr="00027ECD">
        <w:rPr>
          <w:rFonts w:ascii="LitNusx" w:hAnsi="LitNusx" w:cs="AcadNusx"/>
          <w:spacing w:val="4"/>
          <w:sz w:val="22"/>
          <w:szCs w:val="22"/>
          <w:lang w:val="es-ES"/>
        </w:rPr>
        <w:softHyphen/>
        <w:t>sa</w:t>
      </w:r>
      <w:r w:rsidRPr="00027ECD">
        <w:rPr>
          <w:rFonts w:ascii="LitNusx" w:hAnsi="LitNusx" w:cs="AcadNusx"/>
          <w:spacing w:val="4"/>
          <w:sz w:val="22"/>
          <w:szCs w:val="22"/>
          <w:lang w:val="es-ES"/>
        </w:rPr>
        <w:softHyphen/>
        <w:t>ba</w:t>
      </w:r>
      <w:r w:rsidRPr="00027ECD">
        <w:rPr>
          <w:rFonts w:ascii="LitNusx" w:hAnsi="LitNusx" w:cs="AcadNusx"/>
          <w:spacing w:val="4"/>
          <w:sz w:val="22"/>
          <w:szCs w:val="22"/>
          <w:lang w:val="es-ES"/>
        </w:rPr>
        <w:softHyphen/>
        <w:t>me</w:t>
      </w:r>
      <w:r w:rsidRPr="00027ECD">
        <w:rPr>
          <w:rFonts w:ascii="LitNusx" w:hAnsi="LitNusx" w:cs="AcadNusx"/>
          <w:spacing w:val="4"/>
          <w:sz w:val="22"/>
          <w:szCs w:val="22"/>
          <w:lang w:val="es-ES"/>
        </w:rPr>
        <w:softHyphen/>
        <w:t>ba. ma</w:t>
      </w:r>
      <w:r w:rsidRPr="00027ECD">
        <w:rPr>
          <w:rFonts w:ascii="LitNusx" w:hAnsi="LitNusx" w:cs="AcadNusx"/>
          <w:spacing w:val="4"/>
          <w:sz w:val="22"/>
          <w:szCs w:val="22"/>
          <w:lang w:val="es-ES"/>
        </w:rPr>
        <w:softHyphen/>
        <w:t>ga</w:t>
      </w:r>
      <w:r w:rsidRPr="00027ECD">
        <w:rPr>
          <w:rFonts w:ascii="LitNusx" w:hAnsi="LitNusx" w:cs="AcadNusx"/>
          <w:spacing w:val="4"/>
          <w:sz w:val="22"/>
          <w:szCs w:val="22"/>
          <w:lang w:val="es-ES"/>
        </w:rPr>
        <w:softHyphen/>
        <w:t>li</w:t>
      </w:r>
      <w:r w:rsidRPr="00027ECD">
        <w:rPr>
          <w:rFonts w:ascii="LitNusx" w:hAnsi="LitNusx" w:cs="AcadNusx"/>
          <w:spacing w:val="4"/>
          <w:sz w:val="22"/>
          <w:szCs w:val="22"/>
          <w:lang w:val="es-ES"/>
        </w:rPr>
        <w:softHyphen/>
        <w:t>Tad 2007 wels sa</w:t>
      </w:r>
      <w:r w:rsidRPr="00027ECD">
        <w:rPr>
          <w:rFonts w:ascii="LitNusx" w:hAnsi="LitNusx" w:cs="AcadNusx"/>
          <w:spacing w:val="4"/>
          <w:sz w:val="22"/>
          <w:szCs w:val="22"/>
          <w:lang w:val="es-ES"/>
        </w:rPr>
        <w:softHyphen/>
        <w:t>qar</w:t>
      </w:r>
      <w:r w:rsidRPr="00027ECD">
        <w:rPr>
          <w:rFonts w:ascii="LitNusx" w:hAnsi="LitNusx" w:cs="AcadNusx"/>
          <w:spacing w:val="4"/>
          <w:sz w:val="22"/>
          <w:szCs w:val="22"/>
          <w:lang w:val="es-ES"/>
        </w:rPr>
        <w:softHyphen/>
        <w:t>Tve</w:t>
      </w:r>
      <w:r w:rsidRPr="00027ECD">
        <w:rPr>
          <w:rFonts w:ascii="LitNusx" w:hAnsi="LitNusx" w:cs="AcadNusx"/>
          <w:spacing w:val="4"/>
          <w:sz w:val="22"/>
          <w:szCs w:val="22"/>
          <w:lang w:val="es-ES"/>
        </w:rPr>
        <w:softHyphen/>
        <w:t>lo</w:t>
      </w:r>
      <w:r w:rsidRPr="00027ECD">
        <w:rPr>
          <w:rFonts w:ascii="LitNusx" w:hAnsi="LitNusx" w:cs="AcadNusx"/>
          <w:spacing w:val="4"/>
          <w:sz w:val="22"/>
          <w:szCs w:val="22"/>
          <w:lang w:val="es-ES"/>
        </w:rPr>
        <w:softHyphen/>
        <w:t>Si mTli</w:t>
      </w:r>
      <w:r w:rsidRPr="00027ECD">
        <w:rPr>
          <w:rFonts w:ascii="LitNusx" w:hAnsi="LitNusx" w:cs="AcadNusx"/>
          <w:spacing w:val="4"/>
          <w:sz w:val="22"/>
          <w:szCs w:val="22"/>
          <w:lang w:val="es-ES"/>
        </w:rPr>
        <w:softHyphen/>
        <w:t>a</w:t>
      </w:r>
      <w:r w:rsidRPr="00027ECD">
        <w:rPr>
          <w:rFonts w:ascii="LitNusx" w:hAnsi="LitNusx" w:cs="AcadNusx"/>
          <w:spacing w:val="4"/>
          <w:sz w:val="22"/>
          <w:szCs w:val="22"/>
          <w:lang w:val="es-ES"/>
        </w:rPr>
        <w:softHyphen/>
        <w:t>ni Si</w:t>
      </w:r>
      <w:r w:rsidRPr="00027ECD">
        <w:rPr>
          <w:rFonts w:ascii="LitNusx" w:hAnsi="LitNusx" w:cs="AcadNusx"/>
          <w:spacing w:val="4"/>
          <w:sz w:val="22"/>
          <w:szCs w:val="22"/>
          <w:lang w:val="es-ES"/>
        </w:rPr>
        <w:softHyphen/>
        <w:t>da pro</w:t>
      </w:r>
      <w:r w:rsidRPr="00027ECD">
        <w:rPr>
          <w:rFonts w:ascii="LitNusx" w:hAnsi="LitNusx" w:cs="AcadNusx"/>
          <w:spacing w:val="4"/>
          <w:sz w:val="22"/>
          <w:szCs w:val="22"/>
          <w:lang w:val="es-ES"/>
        </w:rPr>
        <w:softHyphen/>
        <w:t>duq</w:t>
      </w:r>
      <w:r w:rsidRPr="00027ECD">
        <w:rPr>
          <w:rFonts w:ascii="LitNusx" w:hAnsi="LitNusx" w:cs="AcadNusx"/>
          <w:spacing w:val="4"/>
          <w:sz w:val="22"/>
          <w:szCs w:val="22"/>
          <w:lang w:val="es-ES"/>
        </w:rPr>
        <w:softHyphen/>
        <w:t>tis zrdam wi</w:t>
      </w:r>
      <w:r w:rsidRPr="00027ECD">
        <w:rPr>
          <w:rFonts w:ascii="LitNusx" w:hAnsi="LitNusx" w:cs="AcadNusx"/>
          <w:spacing w:val="4"/>
          <w:sz w:val="22"/>
          <w:szCs w:val="22"/>
          <w:lang w:val="es-ES"/>
        </w:rPr>
        <w:softHyphen/>
        <w:t>na wel</w:t>
      </w:r>
      <w:r w:rsidRPr="00027ECD">
        <w:rPr>
          <w:rFonts w:ascii="LitNusx" w:hAnsi="LitNusx" w:cs="AcadNusx"/>
          <w:spacing w:val="4"/>
          <w:sz w:val="22"/>
          <w:szCs w:val="22"/>
          <w:lang w:val="es-ES"/>
        </w:rPr>
        <w:softHyphen/>
        <w:t>Tan Se</w:t>
      </w:r>
      <w:r w:rsidRPr="00027ECD">
        <w:rPr>
          <w:rFonts w:ascii="LitNusx" w:hAnsi="LitNusx" w:cs="AcadNusx"/>
          <w:spacing w:val="4"/>
          <w:sz w:val="22"/>
          <w:szCs w:val="22"/>
          <w:lang w:val="es-ES"/>
        </w:rPr>
        <w:softHyphen/>
        <w:t>da</w:t>
      </w:r>
      <w:r w:rsidRPr="00027ECD">
        <w:rPr>
          <w:rFonts w:ascii="LitNusx" w:hAnsi="LitNusx" w:cs="AcadNusx"/>
          <w:spacing w:val="4"/>
          <w:sz w:val="22"/>
          <w:szCs w:val="22"/>
          <w:lang w:val="es-ES"/>
        </w:rPr>
        <w:softHyphen/>
        <w:t>re</w:t>
      </w:r>
      <w:r w:rsidRPr="00027ECD">
        <w:rPr>
          <w:rFonts w:ascii="LitNusx" w:hAnsi="LitNusx" w:cs="AcadNusx"/>
          <w:spacing w:val="4"/>
          <w:sz w:val="22"/>
          <w:szCs w:val="22"/>
          <w:lang w:val="es-ES"/>
        </w:rPr>
        <w:softHyphen/>
        <w:t>biT ofi</w:t>
      </w:r>
      <w:r w:rsidRPr="00027ECD">
        <w:rPr>
          <w:rFonts w:ascii="LitNusx" w:hAnsi="LitNusx" w:cs="AcadNusx"/>
          <w:spacing w:val="4"/>
          <w:sz w:val="22"/>
          <w:szCs w:val="22"/>
          <w:lang w:val="es-ES"/>
        </w:rPr>
        <w:softHyphen/>
        <w:t>ci</w:t>
      </w:r>
      <w:r w:rsidRPr="00027ECD">
        <w:rPr>
          <w:rFonts w:ascii="LitNusx" w:hAnsi="LitNusx" w:cs="AcadNusx"/>
          <w:spacing w:val="4"/>
          <w:sz w:val="22"/>
          <w:szCs w:val="22"/>
          <w:lang w:val="es-ES"/>
        </w:rPr>
        <w:softHyphen/>
        <w:t>a</w:t>
      </w:r>
      <w:r w:rsidRPr="00027ECD">
        <w:rPr>
          <w:rFonts w:ascii="LitNusx" w:hAnsi="LitNusx" w:cs="AcadNusx"/>
          <w:spacing w:val="4"/>
          <w:sz w:val="22"/>
          <w:szCs w:val="22"/>
          <w:lang w:val="es-ES"/>
        </w:rPr>
        <w:softHyphen/>
        <w:t>lu</w:t>
      </w:r>
      <w:r w:rsidRPr="00027ECD">
        <w:rPr>
          <w:rFonts w:ascii="LitNusx" w:hAnsi="LitNusx" w:cs="AcadNusx"/>
          <w:spacing w:val="4"/>
          <w:sz w:val="22"/>
          <w:szCs w:val="22"/>
          <w:lang w:val="es-ES"/>
        </w:rPr>
        <w:softHyphen/>
        <w:t>ri sta</w:t>
      </w:r>
      <w:r w:rsidRPr="00027ECD">
        <w:rPr>
          <w:rFonts w:ascii="LitNusx" w:hAnsi="LitNusx" w:cs="AcadNusx"/>
          <w:spacing w:val="4"/>
          <w:sz w:val="22"/>
          <w:szCs w:val="22"/>
          <w:lang w:val="es-ES"/>
        </w:rPr>
        <w:softHyphen/>
        <w:t>tis</w:t>
      </w:r>
      <w:r w:rsidRPr="00027ECD">
        <w:rPr>
          <w:rFonts w:ascii="LitNusx" w:hAnsi="LitNusx" w:cs="AcadNusx"/>
          <w:spacing w:val="4"/>
          <w:sz w:val="22"/>
          <w:szCs w:val="22"/>
          <w:lang w:val="es-ES"/>
        </w:rPr>
        <w:softHyphen/>
        <w:t>ti</w:t>
      </w:r>
      <w:r w:rsidRPr="00027ECD">
        <w:rPr>
          <w:rFonts w:ascii="LitNusx" w:hAnsi="LitNusx" w:cs="AcadNusx"/>
          <w:spacing w:val="4"/>
          <w:sz w:val="22"/>
          <w:szCs w:val="22"/>
          <w:lang w:val="es-ES"/>
        </w:rPr>
        <w:softHyphen/>
        <w:t>kiT Se</w:t>
      </w:r>
      <w:r w:rsidRPr="00027ECD">
        <w:rPr>
          <w:rFonts w:ascii="LitNusx" w:hAnsi="LitNusx" w:cs="AcadNusx"/>
          <w:spacing w:val="4"/>
          <w:sz w:val="22"/>
          <w:szCs w:val="22"/>
          <w:lang w:val="es-ES"/>
        </w:rPr>
        <w:softHyphen/>
        <w:t>ad</w:t>
      </w:r>
      <w:r w:rsidRPr="00027ECD">
        <w:rPr>
          <w:rFonts w:ascii="LitNusx" w:hAnsi="LitNusx" w:cs="AcadNusx"/>
          <w:spacing w:val="4"/>
          <w:sz w:val="22"/>
          <w:szCs w:val="22"/>
          <w:lang w:val="es-ES"/>
        </w:rPr>
        <w:softHyphen/>
        <w:t>gi</w:t>
      </w:r>
      <w:r w:rsidRPr="00027ECD">
        <w:rPr>
          <w:rFonts w:ascii="LitNusx" w:hAnsi="LitNusx" w:cs="AcadNusx"/>
          <w:spacing w:val="4"/>
          <w:sz w:val="22"/>
          <w:szCs w:val="22"/>
          <w:lang w:val="es-ES"/>
        </w:rPr>
        <w:softHyphen/>
        <w:t>na 12,3%. sxva</w:t>
      </w:r>
      <w:r w:rsidRPr="00027ECD">
        <w:rPr>
          <w:rFonts w:ascii="LitNusx" w:hAnsi="LitNusx" w:cs="AcadNusx"/>
          <w:spacing w:val="4"/>
          <w:sz w:val="22"/>
          <w:szCs w:val="22"/>
          <w:lang w:val="es-ES"/>
        </w:rPr>
        <w:softHyphen/>
        <w:t>gan, Sors rom ar wa</w:t>
      </w:r>
      <w:r w:rsidRPr="00027ECD">
        <w:rPr>
          <w:rFonts w:ascii="LitNusx" w:hAnsi="LitNusx" w:cs="AcadNusx"/>
          <w:spacing w:val="4"/>
          <w:sz w:val="22"/>
          <w:szCs w:val="22"/>
          <w:lang w:val="es-ES"/>
        </w:rPr>
        <w:softHyphen/>
        <w:t>vi</w:t>
      </w:r>
      <w:r w:rsidRPr="00027ECD">
        <w:rPr>
          <w:rFonts w:ascii="LitNusx" w:hAnsi="LitNusx" w:cs="AcadNusx"/>
          <w:spacing w:val="4"/>
          <w:sz w:val="22"/>
          <w:szCs w:val="22"/>
          <w:lang w:val="es-ES"/>
        </w:rPr>
        <w:softHyphen/>
        <w:t>deT, Cvens me</w:t>
      </w:r>
      <w:r w:rsidRPr="00027ECD">
        <w:rPr>
          <w:rFonts w:ascii="LitNusx" w:hAnsi="LitNusx" w:cs="AcadNusx"/>
          <w:spacing w:val="4"/>
          <w:sz w:val="22"/>
          <w:szCs w:val="22"/>
          <w:lang w:val="es-ES"/>
        </w:rPr>
        <w:softHyphen/>
        <w:t>zo</w:t>
      </w:r>
      <w:r w:rsidRPr="00027ECD">
        <w:rPr>
          <w:rFonts w:ascii="LitNusx" w:hAnsi="LitNusx" w:cs="AcadNusx"/>
          <w:spacing w:val="4"/>
          <w:sz w:val="22"/>
          <w:szCs w:val="22"/>
          <w:lang w:val="es-ES"/>
        </w:rPr>
        <w:softHyphen/>
        <w:t>bel qvey</w:t>
      </w:r>
      <w:r w:rsidRPr="00027ECD">
        <w:rPr>
          <w:rFonts w:ascii="LitNusx" w:hAnsi="LitNusx" w:cs="AcadNusx"/>
          <w:spacing w:val="4"/>
          <w:sz w:val="22"/>
          <w:szCs w:val="22"/>
          <w:lang w:val="es-ES"/>
        </w:rPr>
        <w:softHyphen/>
        <w:t>neb</w:t>
      </w:r>
      <w:r w:rsidRPr="00027ECD">
        <w:rPr>
          <w:rFonts w:ascii="LitNusx" w:hAnsi="LitNusx" w:cs="AcadNusx"/>
          <w:spacing w:val="4"/>
          <w:sz w:val="22"/>
          <w:szCs w:val="22"/>
          <w:lang w:val="es-ES"/>
        </w:rPr>
        <w:softHyphen/>
        <w:t>Si azer</w:t>
      </w:r>
      <w:r w:rsidRPr="00027ECD">
        <w:rPr>
          <w:rFonts w:ascii="LitNusx" w:hAnsi="LitNusx" w:cs="AcadNusx"/>
          <w:spacing w:val="4"/>
          <w:sz w:val="22"/>
          <w:szCs w:val="22"/>
          <w:lang w:val="es-ES"/>
        </w:rPr>
        <w:softHyphen/>
        <w:t>ba</w:t>
      </w:r>
      <w:r w:rsidRPr="00027ECD">
        <w:rPr>
          <w:rFonts w:ascii="LitNusx" w:hAnsi="LitNusx" w:cs="AcadNusx"/>
          <w:spacing w:val="4"/>
          <w:sz w:val="22"/>
          <w:szCs w:val="22"/>
          <w:lang w:val="es-ES"/>
        </w:rPr>
        <w:softHyphen/>
        <w:t>i</w:t>
      </w:r>
      <w:r w:rsidRPr="00027ECD">
        <w:rPr>
          <w:rFonts w:ascii="LitNusx" w:hAnsi="LitNusx" w:cs="AcadNusx"/>
          <w:spacing w:val="4"/>
          <w:sz w:val="22"/>
          <w:szCs w:val="22"/>
          <w:lang w:val="es-ES"/>
        </w:rPr>
        <w:softHyphen/>
        <w:t>jan</w:t>
      </w:r>
      <w:r w:rsidRPr="00027ECD">
        <w:rPr>
          <w:rFonts w:ascii="LitNusx" w:hAnsi="LitNusx" w:cs="AcadNusx"/>
          <w:spacing w:val="4"/>
          <w:sz w:val="22"/>
          <w:szCs w:val="22"/>
          <w:lang w:val="es-ES"/>
        </w:rPr>
        <w:softHyphen/>
        <w:t>sa da som</w:t>
      </w:r>
      <w:r w:rsidRPr="00027ECD">
        <w:rPr>
          <w:rFonts w:ascii="LitNusx" w:hAnsi="LitNusx" w:cs="AcadNusx"/>
          <w:spacing w:val="4"/>
          <w:sz w:val="22"/>
          <w:szCs w:val="22"/>
          <w:lang w:val="es-ES"/>
        </w:rPr>
        <w:softHyphen/>
        <w:t>xeT</w:t>
      </w:r>
      <w:r w:rsidRPr="00027ECD">
        <w:rPr>
          <w:rFonts w:ascii="LitNusx" w:hAnsi="LitNusx" w:cs="AcadNusx"/>
          <w:spacing w:val="4"/>
          <w:sz w:val="22"/>
          <w:szCs w:val="22"/>
          <w:lang w:val="es-ES"/>
        </w:rPr>
        <w:softHyphen/>
        <w:t>Si mTli</w:t>
      </w:r>
      <w:r w:rsidRPr="00027ECD">
        <w:rPr>
          <w:rFonts w:ascii="LitNusx" w:hAnsi="LitNusx" w:cs="AcadNusx"/>
          <w:spacing w:val="4"/>
          <w:sz w:val="22"/>
          <w:szCs w:val="22"/>
          <w:lang w:val="es-ES"/>
        </w:rPr>
        <w:softHyphen/>
        <w:t>a</w:t>
      </w:r>
      <w:r w:rsidRPr="00027ECD">
        <w:rPr>
          <w:rFonts w:ascii="LitNusx" w:hAnsi="LitNusx" w:cs="AcadNusx"/>
          <w:spacing w:val="4"/>
          <w:sz w:val="22"/>
          <w:szCs w:val="22"/>
          <w:lang w:val="es-ES"/>
        </w:rPr>
        <w:softHyphen/>
        <w:t>ni Si</w:t>
      </w:r>
      <w:r w:rsidRPr="00027ECD">
        <w:rPr>
          <w:rFonts w:ascii="LitNusx" w:hAnsi="LitNusx" w:cs="AcadNusx"/>
          <w:spacing w:val="4"/>
          <w:sz w:val="22"/>
          <w:szCs w:val="22"/>
          <w:lang w:val="es-ES"/>
        </w:rPr>
        <w:softHyphen/>
        <w:t>da pro</w:t>
      </w:r>
      <w:r w:rsidRPr="00027ECD">
        <w:rPr>
          <w:rFonts w:ascii="LitNusx" w:hAnsi="LitNusx" w:cs="AcadNusx"/>
          <w:spacing w:val="4"/>
          <w:sz w:val="22"/>
          <w:szCs w:val="22"/>
          <w:lang w:val="es-ES"/>
        </w:rPr>
        <w:softHyphen/>
        <w:t>duq</w:t>
      </w:r>
      <w:r w:rsidRPr="00027ECD">
        <w:rPr>
          <w:rFonts w:ascii="LitNusx" w:hAnsi="LitNusx" w:cs="AcadNusx"/>
          <w:spacing w:val="4"/>
          <w:sz w:val="22"/>
          <w:szCs w:val="22"/>
          <w:lang w:val="es-ES"/>
        </w:rPr>
        <w:softHyphen/>
        <w:t>tis zrdam Se</w:t>
      </w:r>
      <w:r w:rsidRPr="00027ECD">
        <w:rPr>
          <w:rFonts w:ascii="LitNusx" w:hAnsi="LitNusx" w:cs="AcadNusx"/>
          <w:spacing w:val="4"/>
          <w:sz w:val="22"/>
          <w:szCs w:val="22"/>
          <w:lang w:val="es-ES"/>
        </w:rPr>
        <w:softHyphen/>
        <w:t>sa</w:t>
      </w:r>
      <w:r w:rsidRPr="00027ECD">
        <w:rPr>
          <w:rFonts w:ascii="LitNusx" w:hAnsi="LitNusx" w:cs="AcadNusx"/>
          <w:spacing w:val="4"/>
          <w:sz w:val="22"/>
          <w:szCs w:val="22"/>
          <w:lang w:val="es-ES"/>
        </w:rPr>
        <w:softHyphen/>
        <w:t>ba</w:t>
      </w:r>
      <w:r w:rsidRPr="00027ECD">
        <w:rPr>
          <w:rFonts w:ascii="LitNusx" w:hAnsi="LitNusx" w:cs="AcadNusx"/>
          <w:spacing w:val="4"/>
          <w:sz w:val="22"/>
          <w:szCs w:val="22"/>
          <w:lang w:val="es-ES"/>
        </w:rPr>
        <w:softHyphen/>
        <w:t>mi</w:t>
      </w:r>
      <w:r w:rsidRPr="00027ECD">
        <w:rPr>
          <w:rFonts w:ascii="LitNusx" w:hAnsi="LitNusx" w:cs="AcadNusx"/>
          <w:spacing w:val="4"/>
          <w:sz w:val="22"/>
          <w:szCs w:val="22"/>
          <w:lang w:val="es-ES"/>
        </w:rPr>
        <w:softHyphen/>
        <w:t>sad Se</w:t>
      </w:r>
      <w:r w:rsidRPr="00027ECD">
        <w:rPr>
          <w:rFonts w:ascii="LitNusx" w:hAnsi="LitNusx" w:cs="AcadNusx"/>
          <w:spacing w:val="4"/>
          <w:sz w:val="22"/>
          <w:szCs w:val="22"/>
          <w:lang w:val="es-ES"/>
        </w:rPr>
        <w:softHyphen/>
        <w:t>ad</w:t>
      </w:r>
      <w:r w:rsidRPr="00027ECD">
        <w:rPr>
          <w:rFonts w:ascii="LitNusx" w:hAnsi="LitNusx" w:cs="AcadNusx"/>
          <w:spacing w:val="4"/>
          <w:sz w:val="22"/>
          <w:szCs w:val="22"/>
          <w:lang w:val="es-ES"/>
        </w:rPr>
        <w:softHyphen/>
        <w:t>gi</w:t>
      </w:r>
      <w:r w:rsidRPr="00027ECD">
        <w:rPr>
          <w:rFonts w:ascii="LitNusx" w:hAnsi="LitNusx" w:cs="AcadNusx"/>
          <w:spacing w:val="4"/>
          <w:sz w:val="22"/>
          <w:szCs w:val="22"/>
          <w:lang w:val="es-ES"/>
        </w:rPr>
        <w:softHyphen/>
        <w:t>na 25,0 da 13,8% anu sa</w:t>
      </w:r>
      <w:r w:rsidRPr="00027ECD">
        <w:rPr>
          <w:rFonts w:ascii="LitNusx" w:hAnsi="LitNusx" w:cs="AcadNusx"/>
          <w:spacing w:val="4"/>
          <w:sz w:val="22"/>
          <w:szCs w:val="22"/>
          <w:lang w:val="es-ES"/>
        </w:rPr>
        <w:softHyphen/>
        <w:t>qar</w:t>
      </w:r>
      <w:r w:rsidRPr="00027ECD">
        <w:rPr>
          <w:rFonts w:ascii="LitNusx" w:hAnsi="LitNusx" w:cs="AcadNusx"/>
          <w:spacing w:val="4"/>
          <w:sz w:val="22"/>
          <w:szCs w:val="22"/>
          <w:lang w:val="es-ES"/>
        </w:rPr>
        <w:softHyphen/>
        <w:t>Tve</w:t>
      </w:r>
      <w:r w:rsidRPr="00027ECD">
        <w:rPr>
          <w:rFonts w:ascii="LitNusx" w:hAnsi="LitNusx" w:cs="AcadNusx"/>
          <w:spacing w:val="4"/>
          <w:sz w:val="22"/>
          <w:szCs w:val="22"/>
          <w:lang w:val="es-ES"/>
        </w:rPr>
        <w:softHyphen/>
        <w:t>los</w:t>
      </w:r>
      <w:r w:rsidRPr="00027ECD">
        <w:rPr>
          <w:rFonts w:ascii="LitNusx" w:hAnsi="LitNusx" w:cs="AcadNusx"/>
          <w:spacing w:val="4"/>
          <w:sz w:val="22"/>
          <w:szCs w:val="22"/>
          <w:lang w:val="es-ES"/>
        </w:rPr>
        <w:softHyphen/>
        <w:t>Tan Se</w:t>
      </w:r>
      <w:r w:rsidRPr="00027ECD">
        <w:rPr>
          <w:rFonts w:ascii="LitNusx" w:hAnsi="LitNusx" w:cs="AcadNusx"/>
          <w:spacing w:val="4"/>
          <w:sz w:val="22"/>
          <w:szCs w:val="22"/>
          <w:lang w:val="es-ES"/>
        </w:rPr>
        <w:softHyphen/>
        <w:t>da</w:t>
      </w:r>
      <w:r w:rsidRPr="00027ECD">
        <w:rPr>
          <w:rFonts w:ascii="LitNusx" w:hAnsi="LitNusx" w:cs="AcadNusx"/>
          <w:spacing w:val="4"/>
          <w:sz w:val="22"/>
          <w:szCs w:val="22"/>
          <w:lang w:val="es-ES"/>
        </w:rPr>
        <w:softHyphen/>
        <w:t>re</w:t>
      </w:r>
      <w:r w:rsidRPr="00027ECD">
        <w:rPr>
          <w:rFonts w:ascii="LitNusx" w:hAnsi="LitNusx" w:cs="AcadNusx"/>
          <w:spacing w:val="4"/>
          <w:sz w:val="22"/>
          <w:szCs w:val="22"/>
          <w:lang w:val="es-ES"/>
        </w:rPr>
        <w:softHyphen/>
        <w:t>biT sak</w:t>
      </w:r>
      <w:r w:rsidRPr="00027ECD">
        <w:rPr>
          <w:rFonts w:ascii="LitNusx" w:hAnsi="LitNusx" w:cs="AcadNusx"/>
          <w:spacing w:val="4"/>
          <w:sz w:val="22"/>
          <w:szCs w:val="22"/>
          <w:lang w:val="es-ES"/>
        </w:rPr>
        <w:softHyphen/>
        <w:t>ma</w:t>
      </w:r>
      <w:r w:rsidRPr="00027ECD">
        <w:rPr>
          <w:rFonts w:ascii="LitNusx" w:hAnsi="LitNusx" w:cs="AcadNusx"/>
          <w:spacing w:val="4"/>
          <w:sz w:val="22"/>
          <w:szCs w:val="22"/>
          <w:lang w:val="es-ES"/>
        </w:rPr>
        <w:softHyphen/>
        <w:t>od ma</w:t>
      </w:r>
      <w:r w:rsidRPr="00027ECD">
        <w:rPr>
          <w:rFonts w:ascii="LitNusx" w:hAnsi="LitNusx" w:cs="AcadNusx"/>
          <w:spacing w:val="4"/>
          <w:sz w:val="22"/>
          <w:szCs w:val="22"/>
          <w:lang w:val="es-ES"/>
        </w:rPr>
        <w:softHyphen/>
        <w:t>Ra</w:t>
      </w:r>
      <w:r w:rsidRPr="00027ECD">
        <w:rPr>
          <w:rFonts w:ascii="LitNusx" w:hAnsi="LitNusx" w:cs="AcadNusx"/>
          <w:spacing w:val="4"/>
          <w:sz w:val="22"/>
          <w:szCs w:val="22"/>
          <w:lang w:val="es-ES"/>
        </w:rPr>
        <w:softHyphen/>
        <w:t>li. me</w:t>
      </w:r>
      <w:r w:rsidRPr="00027ECD">
        <w:rPr>
          <w:rFonts w:ascii="LitNusx" w:hAnsi="LitNusx" w:cs="AcadNusx"/>
          <w:spacing w:val="4"/>
          <w:sz w:val="22"/>
          <w:szCs w:val="22"/>
          <w:lang w:val="es-ES"/>
        </w:rPr>
        <w:softHyphen/>
        <w:t>tic, Tu 2000-2007 wle</w:t>
      </w:r>
      <w:r w:rsidRPr="00027ECD">
        <w:rPr>
          <w:rFonts w:ascii="LitNusx" w:hAnsi="LitNusx" w:cs="AcadNusx"/>
          <w:spacing w:val="4"/>
          <w:sz w:val="22"/>
          <w:szCs w:val="22"/>
          <w:lang w:val="es-ES"/>
        </w:rPr>
        <w:softHyphen/>
        <w:t>bis di</w:t>
      </w:r>
      <w:r w:rsidRPr="00027ECD">
        <w:rPr>
          <w:rFonts w:ascii="LitNusx" w:hAnsi="LitNusx" w:cs="AcadNusx"/>
          <w:spacing w:val="4"/>
          <w:sz w:val="22"/>
          <w:szCs w:val="22"/>
          <w:lang w:val="es-ES"/>
        </w:rPr>
        <w:softHyphen/>
        <w:t>na</w:t>
      </w:r>
      <w:r w:rsidRPr="00027ECD">
        <w:rPr>
          <w:rFonts w:ascii="LitNusx" w:hAnsi="LitNusx" w:cs="AcadNusx"/>
          <w:spacing w:val="4"/>
          <w:sz w:val="22"/>
          <w:szCs w:val="22"/>
          <w:lang w:val="es-ES"/>
        </w:rPr>
        <w:softHyphen/>
        <w:t>mi</w:t>
      </w:r>
      <w:r w:rsidRPr="00027ECD">
        <w:rPr>
          <w:rFonts w:ascii="LitNusx" w:hAnsi="LitNusx" w:cs="AcadNusx"/>
          <w:spacing w:val="4"/>
          <w:sz w:val="22"/>
          <w:szCs w:val="22"/>
          <w:lang w:val="es-ES"/>
        </w:rPr>
        <w:softHyphen/>
        <w:t>ka</w:t>
      </w:r>
      <w:r w:rsidRPr="00027ECD">
        <w:rPr>
          <w:rFonts w:ascii="LitNusx" w:hAnsi="LitNusx" w:cs="AcadNusx"/>
          <w:spacing w:val="4"/>
          <w:sz w:val="22"/>
          <w:szCs w:val="22"/>
          <w:lang w:val="es-ES"/>
        </w:rPr>
        <w:softHyphen/>
        <w:t>Si gan</w:t>
      </w:r>
      <w:r w:rsidRPr="00027ECD">
        <w:rPr>
          <w:rFonts w:ascii="LitNusx" w:hAnsi="LitNusx" w:cs="AcadNusx"/>
          <w:spacing w:val="4"/>
          <w:sz w:val="22"/>
          <w:szCs w:val="22"/>
          <w:lang w:val="es-ES"/>
        </w:rPr>
        <w:softHyphen/>
        <w:t>vi</w:t>
      </w:r>
      <w:r w:rsidRPr="00027ECD">
        <w:rPr>
          <w:rFonts w:ascii="LitNusx" w:hAnsi="LitNusx" w:cs="AcadNusx"/>
          <w:spacing w:val="4"/>
          <w:sz w:val="22"/>
          <w:szCs w:val="22"/>
          <w:lang w:val="es-ES"/>
        </w:rPr>
        <w:softHyphen/>
        <w:t>xi</w:t>
      </w:r>
      <w:r w:rsidRPr="00027ECD">
        <w:rPr>
          <w:rFonts w:ascii="LitNusx" w:hAnsi="LitNusx" w:cs="AcadNusx"/>
          <w:spacing w:val="4"/>
          <w:sz w:val="22"/>
          <w:szCs w:val="22"/>
          <w:lang w:val="es-ES"/>
        </w:rPr>
        <w:softHyphen/>
        <w:t>lavT am maC</w:t>
      </w:r>
      <w:r w:rsidRPr="00027ECD">
        <w:rPr>
          <w:rFonts w:ascii="LitNusx" w:hAnsi="LitNusx" w:cs="AcadNusx"/>
          <w:spacing w:val="4"/>
          <w:sz w:val="22"/>
          <w:szCs w:val="22"/>
          <w:lang w:val="es-ES"/>
        </w:rPr>
        <w:softHyphen/>
        <w:t>ve</w:t>
      </w:r>
      <w:r w:rsidRPr="00027ECD">
        <w:rPr>
          <w:rFonts w:ascii="LitNusx" w:hAnsi="LitNusx" w:cs="AcadNusx"/>
          <w:spacing w:val="4"/>
          <w:sz w:val="22"/>
          <w:szCs w:val="22"/>
          <w:lang w:val="es-ES"/>
        </w:rPr>
        <w:softHyphen/>
        <w:t>neb</w:t>
      </w:r>
      <w:r w:rsidRPr="00027ECD">
        <w:rPr>
          <w:rFonts w:ascii="LitNusx" w:hAnsi="LitNusx" w:cs="AcadNusx"/>
          <w:spacing w:val="4"/>
          <w:sz w:val="22"/>
          <w:szCs w:val="22"/>
          <w:lang w:val="es-ES"/>
        </w:rPr>
        <w:softHyphen/>
        <w:t>lis zrdas sam</w:t>
      </w:r>
      <w:r w:rsidRPr="00027ECD">
        <w:rPr>
          <w:rFonts w:ascii="LitNusx" w:hAnsi="LitNusx" w:cs="AcadNusx"/>
          <w:spacing w:val="4"/>
          <w:sz w:val="22"/>
          <w:szCs w:val="22"/>
          <w:lang w:val="es-ES"/>
        </w:rPr>
        <w:softHyphen/>
        <w:t>xreT kav</w:t>
      </w:r>
      <w:r w:rsidRPr="00027ECD">
        <w:rPr>
          <w:rFonts w:ascii="LitNusx" w:hAnsi="LitNusx" w:cs="AcadNusx"/>
          <w:spacing w:val="4"/>
          <w:sz w:val="22"/>
          <w:szCs w:val="22"/>
          <w:lang w:val="es-ES"/>
        </w:rPr>
        <w:softHyphen/>
        <w:t>ka</w:t>
      </w:r>
      <w:r w:rsidRPr="00027ECD">
        <w:rPr>
          <w:rFonts w:ascii="LitNusx" w:hAnsi="LitNusx" w:cs="AcadNusx"/>
          <w:spacing w:val="4"/>
          <w:sz w:val="22"/>
          <w:szCs w:val="22"/>
          <w:lang w:val="es-ES"/>
        </w:rPr>
        <w:softHyphen/>
        <w:t>si</w:t>
      </w:r>
      <w:r w:rsidRPr="00027ECD">
        <w:rPr>
          <w:rFonts w:ascii="LitNusx" w:hAnsi="LitNusx" w:cs="AcadNusx"/>
          <w:spacing w:val="4"/>
          <w:sz w:val="22"/>
          <w:szCs w:val="22"/>
          <w:lang w:val="es-ES"/>
        </w:rPr>
        <w:softHyphen/>
        <w:t>is sa</w:t>
      </w:r>
      <w:r w:rsidRPr="00027ECD">
        <w:rPr>
          <w:rFonts w:ascii="LitNusx" w:hAnsi="LitNusx" w:cs="AcadNusx"/>
          <w:spacing w:val="4"/>
          <w:sz w:val="22"/>
          <w:szCs w:val="22"/>
          <w:lang w:val="es-ES"/>
        </w:rPr>
        <w:softHyphen/>
        <w:t>mi</w:t>
      </w:r>
      <w:r w:rsidRPr="00027ECD">
        <w:rPr>
          <w:rFonts w:ascii="LitNusx" w:hAnsi="LitNusx" w:cs="AcadNusx"/>
          <w:spacing w:val="4"/>
          <w:sz w:val="22"/>
          <w:szCs w:val="22"/>
          <w:lang w:val="es-ES"/>
        </w:rPr>
        <w:softHyphen/>
        <w:t>ve qve</w:t>
      </w:r>
      <w:r w:rsidRPr="00027ECD">
        <w:rPr>
          <w:rFonts w:ascii="LitNusx" w:hAnsi="LitNusx" w:cs="AcadNusx"/>
          <w:spacing w:val="4"/>
          <w:sz w:val="22"/>
          <w:szCs w:val="22"/>
          <w:lang w:val="es-ES"/>
        </w:rPr>
        <w:softHyphen/>
        <w:t>ya</w:t>
      </w:r>
      <w:r w:rsidRPr="00027ECD">
        <w:rPr>
          <w:rFonts w:ascii="LitNusx" w:hAnsi="LitNusx" w:cs="AcadNusx"/>
          <w:spacing w:val="4"/>
          <w:sz w:val="22"/>
          <w:szCs w:val="22"/>
          <w:lang w:val="es-ES"/>
        </w:rPr>
        <w:softHyphen/>
        <w:t>na</w:t>
      </w:r>
      <w:r w:rsidRPr="00027ECD">
        <w:rPr>
          <w:rFonts w:ascii="LitNusx" w:hAnsi="LitNusx" w:cs="AcadNusx"/>
          <w:spacing w:val="4"/>
          <w:sz w:val="22"/>
          <w:szCs w:val="22"/>
          <w:lang w:val="es-ES"/>
        </w:rPr>
        <w:softHyphen/>
        <w:t>Si, da</w:t>
      </w:r>
      <w:r w:rsidRPr="00027ECD">
        <w:rPr>
          <w:rFonts w:ascii="LitNusx" w:hAnsi="LitNusx" w:cs="AcadNusx"/>
          <w:spacing w:val="4"/>
          <w:sz w:val="22"/>
          <w:szCs w:val="22"/>
          <w:lang w:val="es-ES"/>
        </w:rPr>
        <w:softHyphen/>
        <w:t>vi</w:t>
      </w:r>
      <w:r w:rsidRPr="00027ECD">
        <w:rPr>
          <w:rFonts w:ascii="LitNusx" w:hAnsi="LitNusx" w:cs="AcadNusx"/>
          <w:spacing w:val="4"/>
          <w:sz w:val="22"/>
          <w:szCs w:val="22"/>
          <w:lang w:val="es-ES"/>
        </w:rPr>
        <w:softHyphen/>
        <w:t>na</w:t>
      </w:r>
      <w:r w:rsidRPr="00027ECD">
        <w:rPr>
          <w:rFonts w:ascii="LitNusx" w:hAnsi="LitNusx" w:cs="AcadNusx"/>
          <w:spacing w:val="4"/>
          <w:sz w:val="22"/>
          <w:szCs w:val="22"/>
          <w:lang w:val="es-ES"/>
        </w:rPr>
        <w:softHyphen/>
        <w:t xml:space="preserve">xavT rom </w:t>
      </w:r>
      <w:r w:rsidRPr="00027ECD">
        <w:rPr>
          <w:rFonts w:ascii="LitNusx" w:hAnsi="LitNusx" w:cs="AcadNusx"/>
          <w:spacing w:val="2"/>
          <w:sz w:val="22"/>
          <w:szCs w:val="22"/>
          <w:lang w:val="es-ES"/>
        </w:rPr>
        <w:t>azer</w:t>
      </w:r>
      <w:r w:rsidRPr="00027ECD">
        <w:rPr>
          <w:rFonts w:ascii="LitNusx" w:hAnsi="LitNusx" w:cs="AcadNusx"/>
          <w:spacing w:val="2"/>
          <w:sz w:val="22"/>
          <w:szCs w:val="22"/>
          <w:lang w:val="es-ES"/>
        </w:rPr>
        <w:softHyphen/>
        <w:t>ba</w:t>
      </w:r>
      <w:r w:rsidRPr="00027ECD">
        <w:rPr>
          <w:rFonts w:ascii="LitNusx" w:hAnsi="LitNusx" w:cs="AcadNusx"/>
          <w:spacing w:val="2"/>
          <w:sz w:val="22"/>
          <w:szCs w:val="22"/>
          <w:lang w:val="es-ES"/>
        </w:rPr>
        <w:softHyphen/>
        <w:t>i</w:t>
      </w:r>
      <w:r w:rsidRPr="00027ECD">
        <w:rPr>
          <w:rFonts w:ascii="LitNusx" w:hAnsi="LitNusx" w:cs="AcadNusx"/>
          <w:spacing w:val="2"/>
          <w:sz w:val="22"/>
          <w:szCs w:val="22"/>
          <w:lang w:val="es-ES"/>
        </w:rPr>
        <w:softHyphen/>
        <w:t>jan</w:t>
      </w:r>
      <w:r w:rsidRPr="00027ECD">
        <w:rPr>
          <w:rFonts w:ascii="LitNusx" w:hAnsi="LitNusx" w:cs="AcadNusx"/>
          <w:spacing w:val="2"/>
          <w:sz w:val="22"/>
          <w:szCs w:val="22"/>
          <w:lang w:val="es-ES"/>
        </w:rPr>
        <w:softHyphen/>
        <w:t>Si man Se</w:t>
      </w:r>
      <w:r w:rsidRPr="00027ECD">
        <w:rPr>
          <w:rFonts w:ascii="LitNusx" w:hAnsi="LitNusx" w:cs="AcadNusx"/>
          <w:spacing w:val="2"/>
          <w:sz w:val="22"/>
          <w:szCs w:val="22"/>
          <w:lang w:val="es-ES"/>
        </w:rPr>
        <w:softHyphen/>
        <w:t>ad</w:t>
      </w:r>
      <w:r w:rsidRPr="00027ECD">
        <w:rPr>
          <w:rFonts w:ascii="LitNusx" w:hAnsi="LitNusx" w:cs="AcadNusx"/>
          <w:spacing w:val="2"/>
          <w:sz w:val="22"/>
          <w:szCs w:val="22"/>
          <w:lang w:val="es-ES"/>
        </w:rPr>
        <w:softHyphen/>
        <w:t>gi</w:t>
      </w:r>
      <w:r w:rsidRPr="00027ECD">
        <w:rPr>
          <w:rFonts w:ascii="LitNusx" w:hAnsi="LitNusx" w:cs="AcadNusx"/>
          <w:spacing w:val="2"/>
          <w:sz w:val="22"/>
          <w:szCs w:val="22"/>
          <w:lang w:val="es-ES"/>
        </w:rPr>
        <w:softHyphen/>
        <w:t>na _ 316,5%, som</w:t>
      </w:r>
      <w:r w:rsidRPr="00027ECD">
        <w:rPr>
          <w:rFonts w:ascii="LitNusx" w:hAnsi="LitNusx" w:cs="AcadNusx"/>
          <w:spacing w:val="2"/>
          <w:sz w:val="22"/>
          <w:szCs w:val="22"/>
          <w:lang w:val="es-ES"/>
        </w:rPr>
        <w:softHyphen/>
        <w:t>xeT</w:t>
      </w:r>
      <w:r w:rsidRPr="00027ECD">
        <w:rPr>
          <w:rFonts w:ascii="LitNusx" w:hAnsi="LitNusx" w:cs="AcadNusx"/>
          <w:spacing w:val="2"/>
          <w:sz w:val="22"/>
          <w:szCs w:val="22"/>
          <w:lang w:val="es-ES"/>
        </w:rPr>
        <w:softHyphen/>
        <w:t>Si _ 229,3%, xo</w:t>
      </w:r>
      <w:r w:rsidRPr="00027ECD">
        <w:rPr>
          <w:rFonts w:ascii="LitNusx" w:hAnsi="LitNusx" w:cs="AcadNusx"/>
          <w:spacing w:val="2"/>
          <w:sz w:val="22"/>
          <w:szCs w:val="22"/>
          <w:lang w:val="es-ES"/>
        </w:rPr>
        <w:softHyphen/>
      </w:r>
      <w:r>
        <w:rPr>
          <w:rFonts w:ascii="LitNusx" w:hAnsi="LitNusx" w:cs="AcadNusx"/>
          <w:spacing w:val="4"/>
          <w:sz w:val="22"/>
          <w:szCs w:val="22"/>
          <w:lang w:val="es-ES"/>
        </w:rPr>
        <w:t xml:space="preserve">-   </w:t>
      </w:r>
      <w:r w:rsidRPr="00027ECD">
        <w:rPr>
          <w:rFonts w:ascii="LitNusx" w:hAnsi="LitNusx" w:cs="AcadNusx"/>
          <w:spacing w:val="4"/>
          <w:sz w:val="22"/>
          <w:szCs w:val="22"/>
          <w:lang w:val="es-ES"/>
        </w:rPr>
        <w:t>lo</w:t>
      </w:r>
      <w:r w:rsidRPr="00000C4A">
        <w:rPr>
          <w:rFonts w:ascii="LitNusx" w:hAnsi="LitNusx" w:cs="AcadNusx"/>
          <w:sz w:val="22"/>
          <w:szCs w:val="22"/>
          <w:lang w:val="es-ES"/>
        </w:rPr>
        <w:t xml:space="preserve">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w:t>
      </w:r>
      <w:r w:rsidRPr="00000C4A">
        <w:rPr>
          <w:rFonts w:ascii="LitNusx" w:hAnsi="LitNusx" w:cs="AcadNusx"/>
          <w:sz w:val="22"/>
          <w:szCs w:val="22"/>
          <w:lang w:val="es-ES"/>
        </w:rPr>
        <w:softHyphen/>
        <w:t>Si _ 175,2%.</w:t>
      </w:r>
      <w:r w:rsidRPr="00C04073">
        <w:rPr>
          <w:rStyle w:val="FootnoteReference"/>
          <w:rFonts w:ascii="LitNusx" w:hAnsi="LitNusx" w:cs="AcadNusx"/>
          <w:sz w:val="22"/>
          <w:szCs w:val="22"/>
          <w:lang w:val="en-US"/>
        </w:rPr>
        <w:footnoteReference w:id="29"/>
      </w:r>
      <w:r w:rsidRPr="00000C4A">
        <w:rPr>
          <w:rFonts w:ascii="LitNusx" w:hAnsi="LitNusx" w:cs="AcadNusx"/>
          <w:sz w:val="22"/>
          <w:szCs w:val="22"/>
          <w:lang w:val="es-ES"/>
        </w:rPr>
        <w:t xml:space="preserve"> ase</w:t>
      </w:r>
      <w:r w:rsidRPr="00000C4A">
        <w:rPr>
          <w:rFonts w:ascii="LitNusx" w:hAnsi="LitNusx" w:cs="AcadNusx"/>
          <w:sz w:val="22"/>
          <w:szCs w:val="22"/>
          <w:lang w:val="es-ES"/>
        </w:rPr>
        <w:softHyphen/>
        <w:t>Tia ofi</w:t>
      </w:r>
      <w:r w:rsidRPr="00000C4A">
        <w:rPr>
          <w:rFonts w:ascii="LitNusx" w:hAnsi="LitNusx" w:cs="AcadNusx"/>
          <w:sz w:val="22"/>
          <w:szCs w:val="22"/>
          <w:lang w:val="es-ES"/>
        </w:rPr>
        <w:softHyphen/>
        <w:t>ci</w:t>
      </w:r>
      <w:r w:rsidRPr="00000C4A">
        <w:rPr>
          <w:rFonts w:ascii="LitNusx" w:hAnsi="LitNusx" w:cs="AcadNusx"/>
          <w:sz w:val="22"/>
          <w:szCs w:val="22"/>
          <w:lang w:val="es-ES"/>
        </w:rPr>
        <w:softHyphen/>
        <w:t>a</w:t>
      </w:r>
      <w:r w:rsidRPr="00000C4A">
        <w:rPr>
          <w:rFonts w:ascii="LitNusx" w:hAnsi="LitNusx" w:cs="AcadNusx"/>
          <w:sz w:val="22"/>
          <w:szCs w:val="22"/>
          <w:lang w:val="es-ES"/>
        </w:rPr>
        <w:softHyphen/>
        <w:t>lu</w:t>
      </w:r>
      <w:r w:rsidRPr="00000C4A">
        <w:rPr>
          <w:rFonts w:ascii="LitNusx" w:hAnsi="LitNusx" w:cs="AcadNusx"/>
          <w:sz w:val="22"/>
          <w:szCs w:val="22"/>
          <w:lang w:val="es-ES"/>
        </w:rPr>
        <w:softHyphen/>
        <w:t>ri sta</w:t>
      </w:r>
      <w:r w:rsidRPr="00000C4A">
        <w:rPr>
          <w:rFonts w:ascii="LitNusx" w:hAnsi="LitNusx" w:cs="AcadNusx"/>
          <w:sz w:val="22"/>
          <w:szCs w:val="22"/>
          <w:lang w:val="es-ES"/>
        </w:rPr>
        <w:softHyphen/>
        <w:t>tis</w:t>
      </w:r>
      <w:r w:rsidRPr="00000C4A">
        <w:rPr>
          <w:rFonts w:ascii="LitNusx" w:hAnsi="LitNusx" w:cs="AcadNusx"/>
          <w:sz w:val="22"/>
          <w:szCs w:val="22"/>
          <w:lang w:val="es-ES"/>
        </w:rPr>
        <w:softHyphen/>
        <w:t>ti</w:t>
      </w:r>
      <w:r w:rsidRPr="00000C4A">
        <w:rPr>
          <w:rFonts w:ascii="LitNusx" w:hAnsi="LitNusx" w:cs="AcadNusx"/>
          <w:sz w:val="22"/>
          <w:szCs w:val="22"/>
          <w:lang w:val="es-ES"/>
        </w:rPr>
        <w:softHyphen/>
        <w:t>ka, xo</w:t>
      </w:r>
      <w:r w:rsidRPr="00000C4A">
        <w:rPr>
          <w:rFonts w:ascii="LitNusx" w:hAnsi="LitNusx" w:cs="AcadNusx"/>
          <w:sz w:val="22"/>
          <w:szCs w:val="22"/>
          <w:lang w:val="es-ES"/>
        </w:rPr>
        <w:softHyphen/>
        <w:t>lo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los xe</w:t>
      </w:r>
      <w:r w:rsidRPr="00000C4A">
        <w:rPr>
          <w:rFonts w:ascii="LitNusx" w:hAnsi="LitNusx" w:cs="AcadNusx"/>
          <w:sz w:val="22"/>
          <w:szCs w:val="22"/>
          <w:lang w:val="es-ES"/>
        </w:rPr>
        <w:softHyphen/>
        <w:t>li</w:t>
      </w:r>
      <w:r w:rsidRPr="00000C4A">
        <w:rPr>
          <w:rFonts w:ascii="LitNusx" w:hAnsi="LitNusx" w:cs="AcadNusx"/>
          <w:sz w:val="22"/>
          <w:szCs w:val="22"/>
          <w:lang w:val="es-ES"/>
        </w:rPr>
        <w:softHyphen/>
        <w:t>suf</w:t>
      </w:r>
      <w:r w:rsidRPr="00000C4A">
        <w:rPr>
          <w:rFonts w:ascii="LitNusx" w:hAnsi="LitNusx" w:cs="AcadNusx"/>
          <w:sz w:val="22"/>
          <w:szCs w:val="22"/>
          <w:lang w:val="es-ES"/>
        </w:rPr>
        <w:softHyphen/>
        <w:t>le</w:t>
      </w:r>
      <w:r w:rsidRPr="00000C4A">
        <w:rPr>
          <w:rFonts w:ascii="LitNusx" w:hAnsi="LitNusx" w:cs="AcadNusx"/>
          <w:sz w:val="22"/>
          <w:szCs w:val="22"/>
          <w:lang w:val="es-ES"/>
        </w:rPr>
        <w:softHyphen/>
        <w:t>bis mi</w:t>
      </w:r>
      <w:r w:rsidRPr="00000C4A">
        <w:rPr>
          <w:rFonts w:ascii="LitNusx" w:hAnsi="LitNusx" w:cs="AcadNusx"/>
          <w:sz w:val="22"/>
          <w:szCs w:val="22"/>
          <w:lang w:val="es-ES"/>
        </w:rPr>
        <w:softHyphen/>
        <w:t>er ga</w:t>
      </w:r>
      <w:r w:rsidRPr="00000C4A">
        <w:rPr>
          <w:rFonts w:ascii="LitNusx" w:hAnsi="LitNusx" w:cs="AcadNusx"/>
          <w:sz w:val="22"/>
          <w:szCs w:val="22"/>
          <w:lang w:val="es-ES"/>
        </w:rPr>
        <w:softHyphen/>
        <w:t>ke</w:t>
      </w:r>
      <w:r w:rsidRPr="00000C4A">
        <w:rPr>
          <w:rFonts w:ascii="LitNusx" w:hAnsi="LitNusx" w:cs="AcadNusx"/>
          <w:sz w:val="22"/>
          <w:szCs w:val="22"/>
          <w:lang w:val="es-ES"/>
        </w:rPr>
        <w:softHyphen/>
        <w:t>Te</w:t>
      </w:r>
      <w:r w:rsidRPr="00000C4A">
        <w:rPr>
          <w:rFonts w:ascii="LitNusx" w:hAnsi="LitNusx" w:cs="AcadNusx"/>
          <w:sz w:val="22"/>
          <w:szCs w:val="22"/>
          <w:lang w:val="es-ES"/>
        </w:rPr>
        <w:softHyphen/>
        <w:t>bu</w:t>
      </w:r>
      <w:r w:rsidRPr="00000C4A">
        <w:rPr>
          <w:rFonts w:ascii="LitNusx" w:hAnsi="LitNusx" w:cs="AcadNusx"/>
          <w:sz w:val="22"/>
          <w:szCs w:val="22"/>
          <w:lang w:val="es-ES"/>
        </w:rPr>
        <w:softHyphen/>
        <w:t>li Se</w:t>
      </w:r>
      <w:r w:rsidRPr="00000C4A">
        <w:rPr>
          <w:rFonts w:ascii="LitNusx" w:hAnsi="LitNusx" w:cs="AcadNusx"/>
          <w:sz w:val="22"/>
          <w:szCs w:val="22"/>
          <w:lang w:val="es-ES"/>
        </w:rPr>
        <w:softHyphen/>
        <w:t>fa</w:t>
      </w:r>
      <w:r w:rsidRPr="00000C4A">
        <w:rPr>
          <w:rFonts w:ascii="LitNusx" w:hAnsi="LitNusx" w:cs="AcadNusx"/>
          <w:sz w:val="22"/>
          <w:szCs w:val="22"/>
          <w:lang w:val="es-ES"/>
        </w:rPr>
        <w:softHyphen/>
        <w:t>se</w:t>
      </w:r>
      <w:r w:rsidRPr="00000C4A">
        <w:rPr>
          <w:rFonts w:ascii="LitNusx" w:hAnsi="LitNusx" w:cs="AcadNusx"/>
          <w:sz w:val="22"/>
          <w:szCs w:val="22"/>
          <w:lang w:val="es-ES"/>
        </w:rPr>
        <w:softHyphen/>
        <w:t>be</w:t>
      </w:r>
      <w:r w:rsidRPr="00000C4A">
        <w:rPr>
          <w:rFonts w:ascii="LitNusx" w:hAnsi="LitNusx" w:cs="AcadNusx"/>
          <w:sz w:val="22"/>
          <w:szCs w:val="22"/>
          <w:lang w:val="es-ES"/>
        </w:rPr>
        <w:softHyphen/>
        <w:t>bi, sxva qvey</w:t>
      </w:r>
      <w:r w:rsidRPr="00000C4A">
        <w:rPr>
          <w:rFonts w:ascii="LitNusx" w:hAnsi="LitNusx" w:cs="AcadNusx"/>
          <w:sz w:val="22"/>
          <w:szCs w:val="22"/>
          <w:lang w:val="es-ES"/>
        </w:rPr>
        <w:softHyphen/>
        <w:t>neb</w:t>
      </w:r>
      <w:r w:rsidRPr="00000C4A">
        <w:rPr>
          <w:rFonts w:ascii="LitNusx" w:hAnsi="LitNusx" w:cs="AcadNusx"/>
          <w:sz w:val="22"/>
          <w:szCs w:val="22"/>
          <w:lang w:val="es-ES"/>
        </w:rPr>
        <w:softHyphen/>
        <w:t>Tan Se</w:t>
      </w:r>
      <w:r w:rsidRPr="00000C4A">
        <w:rPr>
          <w:rFonts w:ascii="LitNusx" w:hAnsi="LitNusx" w:cs="AcadNusx"/>
          <w:sz w:val="22"/>
          <w:szCs w:val="22"/>
          <w:lang w:val="es-ES"/>
        </w:rPr>
        <w:softHyphen/>
        <w:t>da</w:t>
      </w:r>
      <w:r w:rsidRPr="00000C4A">
        <w:rPr>
          <w:rFonts w:ascii="LitNusx" w:hAnsi="LitNusx" w:cs="AcadNusx"/>
          <w:sz w:val="22"/>
          <w:szCs w:val="22"/>
          <w:lang w:val="es-ES"/>
        </w:rPr>
        <w:softHyphen/>
        <w:t>re</w:t>
      </w:r>
      <w:r w:rsidRPr="00000C4A">
        <w:rPr>
          <w:rFonts w:ascii="LitNusx" w:hAnsi="LitNusx" w:cs="AcadNusx"/>
          <w:sz w:val="22"/>
          <w:szCs w:val="22"/>
          <w:lang w:val="es-ES"/>
        </w:rPr>
        <w:softHyphen/>
        <w:t>biT Cve</w:t>
      </w:r>
      <w:r w:rsidRPr="00000C4A">
        <w:rPr>
          <w:rFonts w:ascii="LitNusx" w:hAnsi="LitNusx" w:cs="AcadNusx"/>
          <w:sz w:val="22"/>
          <w:szCs w:val="22"/>
          <w:lang w:val="es-ES"/>
        </w:rPr>
        <w:softHyphen/>
        <w:t>ni qvey</w:t>
      </w:r>
      <w:r w:rsidRPr="00000C4A">
        <w:rPr>
          <w:rFonts w:ascii="LitNusx" w:hAnsi="LitNusx" w:cs="AcadNusx"/>
          <w:sz w:val="22"/>
          <w:szCs w:val="22"/>
          <w:lang w:val="es-ES"/>
        </w:rPr>
        <w:softHyphen/>
        <w:t>nis sas</w:t>
      </w:r>
      <w:r w:rsidRPr="00000C4A">
        <w:rPr>
          <w:rFonts w:ascii="LitNusx" w:hAnsi="LitNusx" w:cs="AcadNusx"/>
          <w:sz w:val="22"/>
          <w:szCs w:val="22"/>
          <w:lang w:val="es-ES"/>
        </w:rPr>
        <w:softHyphen/>
        <w:t>wa</w:t>
      </w:r>
      <w:r w:rsidRPr="00000C4A">
        <w:rPr>
          <w:rFonts w:ascii="LitNusx" w:hAnsi="LitNusx" w:cs="AcadNusx"/>
          <w:sz w:val="22"/>
          <w:szCs w:val="22"/>
          <w:lang w:val="es-ES"/>
        </w:rPr>
        <w:softHyphen/>
        <w:t>u</w:t>
      </w:r>
      <w:r w:rsidRPr="00000C4A">
        <w:rPr>
          <w:rFonts w:ascii="LitNusx" w:hAnsi="LitNusx" w:cs="AcadNusx"/>
          <w:sz w:val="22"/>
          <w:szCs w:val="22"/>
          <w:lang w:val="es-ES"/>
        </w:rPr>
        <w:softHyphen/>
        <w:t>leb</w:t>
      </w:r>
      <w:r w:rsidRPr="00000C4A">
        <w:rPr>
          <w:rFonts w:ascii="LitNusx" w:hAnsi="LitNusx" w:cs="AcadNusx"/>
          <w:sz w:val="22"/>
          <w:szCs w:val="22"/>
          <w:lang w:val="es-ES"/>
        </w:rPr>
        <w:softHyphen/>
        <w:t>ri</w:t>
      </w:r>
      <w:r w:rsidRPr="00000C4A">
        <w:rPr>
          <w:rFonts w:ascii="LitNusx" w:hAnsi="LitNusx" w:cs="AcadNusx"/>
          <w:sz w:val="22"/>
          <w:szCs w:val="22"/>
          <w:lang w:val="es-ES"/>
        </w:rPr>
        <w:softHyphen/>
        <w:t>vi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war</w:t>
      </w:r>
      <w:r w:rsidRPr="00000C4A">
        <w:rPr>
          <w:rFonts w:ascii="LitNusx" w:hAnsi="LitNusx" w:cs="AcadNusx"/>
          <w:sz w:val="22"/>
          <w:szCs w:val="22"/>
          <w:lang w:val="es-ES"/>
        </w:rPr>
        <w:softHyphen/>
        <w:t>ma</w:t>
      </w:r>
      <w:r w:rsidRPr="00000C4A">
        <w:rPr>
          <w:rFonts w:ascii="LitNusx" w:hAnsi="LitNusx" w:cs="AcadNusx"/>
          <w:sz w:val="22"/>
          <w:szCs w:val="22"/>
          <w:lang w:val="es-ES"/>
        </w:rPr>
        <w:softHyphen/>
        <w:t>te</w:t>
      </w:r>
      <w:r w:rsidRPr="00000C4A">
        <w:rPr>
          <w:rFonts w:ascii="LitNusx" w:hAnsi="LitNusx" w:cs="AcadNusx"/>
          <w:sz w:val="22"/>
          <w:szCs w:val="22"/>
          <w:lang w:val="es-ES"/>
        </w:rPr>
        <w:softHyphen/>
        <w:t>be</w:t>
      </w:r>
      <w:r w:rsidRPr="00000C4A">
        <w:rPr>
          <w:rFonts w:ascii="LitNusx" w:hAnsi="LitNusx" w:cs="AcadNusx"/>
          <w:sz w:val="22"/>
          <w:szCs w:val="22"/>
          <w:lang w:val="es-ES"/>
        </w:rPr>
        <w:softHyphen/>
        <w:t>bis Se</w:t>
      </w:r>
      <w:r w:rsidRPr="00000C4A">
        <w:rPr>
          <w:rFonts w:ascii="LitNusx" w:hAnsi="LitNusx" w:cs="AcadNusx"/>
          <w:sz w:val="22"/>
          <w:szCs w:val="22"/>
          <w:lang w:val="es-ES"/>
        </w:rPr>
        <w:softHyphen/>
        <w:t>sa</w:t>
      </w:r>
      <w:r w:rsidRPr="00000C4A">
        <w:rPr>
          <w:rFonts w:ascii="LitNusx" w:hAnsi="LitNusx" w:cs="AcadNusx"/>
          <w:sz w:val="22"/>
          <w:szCs w:val="22"/>
          <w:lang w:val="es-ES"/>
        </w:rPr>
        <w:softHyphen/>
        <w:t>xeb, aras</w:t>
      </w:r>
      <w:r w:rsidRPr="00000C4A">
        <w:rPr>
          <w:rFonts w:ascii="LitNusx" w:hAnsi="LitNusx" w:cs="AcadNusx"/>
          <w:sz w:val="22"/>
          <w:szCs w:val="22"/>
          <w:lang w:val="es-ES"/>
        </w:rPr>
        <w:softHyphen/>
        <w:t>wo</w:t>
      </w:r>
      <w:r w:rsidRPr="00000C4A">
        <w:rPr>
          <w:rFonts w:ascii="LitNusx" w:hAnsi="LitNusx" w:cs="AcadNusx"/>
          <w:sz w:val="22"/>
          <w:szCs w:val="22"/>
          <w:lang w:val="es-ES"/>
        </w:rPr>
        <w:softHyphen/>
        <w:t>ria. ax</w:t>
      </w:r>
      <w:r w:rsidRPr="00000C4A">
        <w:rPr>
          <w:rFonts w:ascii="LitNusx" w:hAnsi="LitNusx" w:cs="AcadNusx"/>
          <w:sz w:val="22"/>
          <w:szCs w:val="22"/>
          <w:lang w:val="es-ES"/>
        </w:rPr>
        <w:softHyphen/>
        <w:t>la Sev</w:t>
      </w:r>
      <w:r w:rsidRPr="00000C4A">
        <w:rPr>
          <w:rFonts w:ascii="LitNusx" w:hAnsi="LitNusx" w:cs="AcadNusx"/>
          <w:sz w:val="22"/>
          <w:szCs w:val="22"/>
          <w:lang w:val="es-ES"/>
        </w:rPr>
        <w:softHyphen/>
        <w:t>xe</w:t>
      </w:r>
      <w:r w:rsidRPr="00000C4A">
        <w:rPr>
          <w:rFonts w:ascii="LitNusx" w:hAnsi="LitNusx" w:cs="AcadNusx"/>
          <w:sz w:val="22"/>
          <w:szCs w:val="22"/>
          <w:lang w:val="es-ES"/>
        </w:rPr>
        <w:softHyphen/>
        <w:t>doT msof</w:t>
      </w:r>
      <w:r w:rsidRPr="00000C4A">
        <w:rPr>
          <w:rFonts w:ascii="LitNusx" w:hAnsi="LitNusx" w:cs="AcadNusx"/>
          <w:sz w:val="22"/>
          <w:szCs w:val="22"/>
          <w:lang w:val="es-ES"/>
        </w:rPr>
        <w:softHyphen/>
        <w:t>lio da Si</w:t>
      </w:r>
      <w:r w:rsidRPr="00000C4A">
        <w:rPr>
          <w:rFonts w:ascii="LitNusx" w:hAnsi="LitNusx" w:cs="AcadNusx"/>
          <w:sz w:val="22"/>
          <w:szCs w:val="22"/>
          <w:lang w:val="es-ES"/>
        </w:rPr>
        <w:softHyphen/>
        <w:t>da kri</w:t>
      </w:r>
      <w:r w:rsidRPr="00000C4A">
        <w:rPr>
          <w:rFonts w:ascii="LitNusx" w:hAnsi="LitNusx" w:cs="AcadNusx"/>
          <w:sz w:val="22"/>
          <w:szCs w:val="22"/>
          <w:lang w:val="es-ES"/>
        </w:rPr>
        <w:softHyphen/>
        <w:t>zi</w:t>
      </w:r>
      <w:r w:rsidRPr="00000C4A">
        <w:rPr>
          <w:rFonts w:ascii="LitNusx" w:hAnsi="LitNusx" w:cs="AcadNusx"/>
          <w:sz w:val="22"/>
          <w:szCs w:val="22"/>
          <w:lang w:val="es-ES"/>
        </w:rPr>
        <w:softHyphen/>
        <w:t>se</w:t>
      </w:r>
      <w:r w:rsidRPr="00000C4A">
        <w:rPr>
          <w:rFonts w:ascii="LitNusx" w:hAnsi="LitNusx" w:cs="AcadNusx"/>
          <w:sz w:val="22"/>
          <w:szCs w:val="22"/>
          <w:lang w:val="es-ES"/>
        </w:rPr>
        <w:softHyphen/>
        <w:t>bis Se</w:t>
      </w:r>
      <w:r w:rsidRPr="00000C4A">
        <w:rPr>
          <w:rFonts w:ascii="LitNusx" w:hAnsi="LitNusx" w:cs="AcadNusx"/>
          <w:sz w:val="22"/>
          <w:szCs w:val="22"/>
          <w:lang w:val="es-ES"/>
        </w:rPr>
        <w:softHyphen/>
        <w:t>de</w:t>
      </w:r>
      <w:r w:rsidRPr="00000C4A">
        <w:rPr>
          <w:rFonts w:ascii="LitNusx" w:hAnsi="LitNusx" w:cs="AcadNusx"/>
          <w:sz w:val="22"/>
          <w:szCs w:val="22"/>
          <w:lang w:val="es-ES"/>
        </w:rPr>
        <w:softHyphen/>
        <w:t>gad mTli</w:t>
      </w:r>
      <w:r w:rsidRPr="00000C4A">
        <w:rPr>
          <w:rFonts w:ascii="LitNusx" w:hAnsi="LitNusx" w:cs="AcadNusx"/>
          <w:sz w:val="22"/>
          <w:szCs w:val="22"/>
          <w:lang w:val="es-ES"/>
        </w:rPr>
        <w:softHyphen/>
        <w:t>a</w:t>
      </w:r>
      <w:r w:rsidRPr="00000C4A">
        <w:rPr>
          <w:rFonts w:ascii="LitNusx" w:hAnsi="LitNusx" w:cs="AcadNusx"/>
          <w:sz w:val="22"/>
          <w:szCs w:val="22"/>
          <w:lang w:val="es-ES"/>
        </w:rPr>
        <w:softHyphen/>
        <w:t>ni Si</w:t>
      </w:r>
      <w:r w:rsidRPr="00000C4A">
        <w:rPr>
          <w:rFonts w:ascii="LitNusx" w:hAnsi="LitNusx" w:cs="AcadNusx"/>
          <w:sz w:val="22"/>
          <w:szCs w:val="22"/>
          <w:lang w:val="es-ES"/>
        </w:rPr>
        <w:softHyphen/>
        <w:t>da pro</w:t>
      </w:r>
      <w:r w:rsidRPr="00000C4A">
        <w:rPr>
          <w:rFonts w:ascii="LitNusx" w:hAnsi="LitNusx" w:cs="AcadNusx"/>
          <w:sz w:val="22"/>
          <w:szCs w:val="22"/>
          <w:lang w:val="es-ES"/>
        </w:rPr>
        <w:softHyphen/>
        <w:t>duq</w:t>
      </w:r>
      <w:r w:rsidRPr="00000C4A">
        <w:rPr>
          <w:rFonts w:ascii="LitNusx" w:hAnsi="LitNusx" w:cs="AcadNusx"/>
          <w:sz w:val="22"/>
          <w:szCs w:val="22"/>
          <w:lang w:val="es-ES"/>
        </w:rPr>
        <w:softHyphen/>
        <w:t>tis mo</w:t>
      </w:r>
      <w:r w:rsidRPr="00000C4A">
        <w:rPr>
          <w:rFonts w:ascii="LitNusx" w:hAnsi="LitNusx" w:cs="AcadNusx"/>
          <w:sz w:val="22"/>
          <w:szCs w:val="22"/>
          <w:lang w:val="es-ES"/>
        </w:rPr>
        <w:softHyphen/>
        <w:t>cu</w:t>
      </w:r>
      <w:r w:rsidRPr="00000C4A">
        <w:rPr>
          <w:rFonts w:ascii="LitNusx" w:hAnsi="LitNusx" w:cs="AcadNusx"/>
          <w:sz w:val="22"/>
          <w:szCs w:val="22"/>
          <w:lang w:val="es-ES"/>
        </w:rPr>
        <w:softHyphen/>
        <w:t>lo</w:t>
      </w:r>
      <w:r w:rsidRPr="00000C4A">
        <w:rPr>
          <w:rFonts w:ascii="LitNusx" w:hAnsi="LitNusx" w:cs="AcadNusx"/>
          <w:sz w:val="22"/>
          <w:szCs w:val="22"/>
          <w:lang w:val="es-ES"/>
        </w:rPr>
        <w:softHyphen/>
        <w:t>bis var</w:t>
      </w:r>
      <w:r w:rsidRPr="00000C4A">
        <w:rPr>
          <w:rFonts w:ascii="LitNusx" w:hAnsi="LitNusx" w:cs="AcadNusx"/>
          <w:sz w:val="22"/>
          <w:szCs w:val="22"/>
          <w:lang w:val="es-ES"/>
        </w:rPr>
        <w:softHyphen/>
        <w:t>dnis Ta</w:t>
      </w:r>
      <w:r w:rsidRPr="00000C4A">
        <w:rPr>
          <w:rFonts w:ascii="LitNusx" w:hAnsi="LitNusx" w:cs="AcadNusx"/>
          <w:sz w:val="22"/>
          <w:szCs w:val="22"/>
          <w:lang w:val="es-ES"/>
        </w:rPr>
        <w:softHyphen/>
        <w:t>na</w:t>
      </w:r>
      <w:r w:rsidRPr="00000C4A">
        <w:rPr>
          <w:rFonts w:ascii="LitNusx" w:hAnsi="LitNusx" w:cs="AcadNusx"/>
          <w:sz w:val="22"/>
          <w:szCs w:val="22"/>
          <w:lang w:val="es-ES"/>
        </w:rPr>
        <w:softHyphen/>
        <w:t>far</w:t>
      </w:r>
      <w:r w:rsidRPr="00000C4A">
        <w:rPr>
          <w:rFonts w:ascii="LitNusx" w:hAnsi="LitNusx" w:cs="AcadNusx"/>
          <w:sz w:val="22"/>
          <w:szCs w:val="22"/>
          <w:lang w:val="es-ES"/>
        </w:rPr>
        <w:softHyphen/>
        <w:t>do</w:t>
      </w:r>
      <w:r w:rsidRPr="00000C4A">
        <w:rPr>
          <w:rFonts w:ascii="LitNusx" w:hAnsi="LitNusx" w:cs="AcadNusx"/>
          <w:sz w:val="22"/>
          <w:szCs w:val="22"/>
          <w:lang w:val="es-ES"/>
        </w:rPr>
        <w:softHyphen/>
        <w:t>bas am sam sa</w:t>
      </w:r>
      <w:r w:rsidRPr="00000C4A">
        <w:rPr>
          <w:rFonts w:ascii="LitNusx" w:hAnsi="LitNusx" w:cs="AcadNusx"/>
          <w:sz w:val="22"/>
          <w:szCs w:val="22"/>
          <w:lang w:val="es-ES"/>
        </w:rPr>
        <w:softHyphen/>
        <w:t>xel</w:t>
      </w:r>
      <w:r w:rsidRPr="00000C4A">
        <w:rPr>
          <w:rFonts w:ascii="LitNusx" w:hAnsi="LitNusx" w:cs="AcadNusx"/>
          <w:sz w:val="22"/>
          <w:szCs w:val="22"/>
          <w:lang w:val="es-ES"/>
        </w:rPr>
        <w:softHyphen/>
        <w:t>mwi</w:t>
      </w:r>
      <w:r w:rsidRPr="00000C4A">
        <w:rPr>
          <w:rFonts w:ascii="LitNusx" w:hAnsi="LitNusx" w:cs="AcadNusx"/>
          <w:sz w:val="22"/>
          <w:szCs w:val="22"/>
          <w:lang w:val="es-ES"/>
        </w:rPr>
        <w:softHyphen/>
        <w:t>fos So</w:t>
      </w:r>
      <w:r w:rsidRPr="00000C4A">
        <w:rPr>
          <w:rFonts w:ascii="LitNusx" w:hAnsi="LitNusx" w:cs="AcadNusx"/>
          <w:sz w:val="22"/>
          <w:szCs w:val="22"/>
          <w:lang w:val="es-ES"/>
        </w:rPr>
        <w:softHyphen/>
        <w:t>ris: azer</w:t>
      </w:r>
      <w:r w:rsidRPr="00000C4A">
        <w:rPr>
          <w:rFonts w:ascii="LitNusx" w:hAnsi="LitNusx" w:cs="AcadNusx"/>
          <w:sz w:val="22"/>
          <w:szCs w:val="22"/>
          <w:lang w:val="es-ES"/>
        </w:rPr>
        <w:softHyphen/>
        <w:t>ba</w:t>
      </w:r>
      <w:r w:rsidRPr="00000C4A">
        <w:rPr>
          <w:rFonts w:ascii="LitNusx" w:hAnsi="LitNusx" w:cs="AcadNusx"/>
          <w:sz w:val="22"/>
          <w:szCs w:val="22"/>
          <w:lang w:val="es-ES"/>
        </w:rPr>
        <w:softHyphen/>
        <w:t>i</w:t>
      </w:r>
      <w:r w:rsidRPr="00000C4A">
        <w:rPr>
          <w:rFonts w:ascii="LitNusx" w:hAnsi="LitNusx" w:cs="AcadNusx"/>
          <w:sz w:val="22"/>
          <w:szCs w:val="22"/>
          <w:lang w:val="es-ES"/>
        </w:rPr>
        <w:softHyphen/>
        <w:t>jan</w:t>
      </w:r>
      <w:r w:rsidRPr="00000C4A">
        <w:rPr>
          <w:rFonts w:ascii="LitNusx" w:hAnsi="LitNusx" w:cs="AcadNusx"/>
          <w:sz w:val="22"/>
          <w:szCs w:val="22"/>
          <w:lang w:val="es-ES"/>
        </w:rPr>
        <w:softHyphen/>
        <w:t>Si 2008 wels 2007 wel</w:t>
      </w:r>
      <w:r w:rsidRPr="00000C4A">
        <w:rPr>
          <w:rFonts w:ascii="LitNusx" w:hAnsi="LitNusx" w:cs="AcadNusx"/>
          <w:sz w:val="22"/>
          <w:szCs w:val="22"/>
          <w:lang w:val="es-ES"/>
        </w:rPr>
        <w:softHyphen/>
        <w:t>Tan Se</w:t>
      </w:r>
      <w:r w:rsidRPr="00000C4A">
        <w:rPr>
          <w:rFonts w:ascii="LitNusx" w:hAnsi="LitNusx" w:cs="AcadNusx"/>
          <w:sz w:val="22"/>
          <w:szCs w:val="22"/>
          <w:lang w:val="es-ES"/>
        </w:rPr>
        <w:softHyphen/>
        <w:t>da</w:t>
      </w:r>
      <w:r w:rsidRPr="00000C4A">
        <w:rPr>
          <w:rFonts w:ascii="LitNusx" w:hAnsi="LitNusx" w:cs="AcadNusx"/>
          <w:sz w:val="22"/>
          <w:szCs w:val="22"/>
          <w:lang w:val="es-ES"/>
        </w:rPr>
        <w:softHyphen/>
        <w:t>re</w:t>
      </w:r>
      <w:r w:rsidRPr="00000C4A">
        <w:rPr>
          <w:rFonts w:ascii="LitNusx" w:hAnsi="LitNusx" w:cs="AcadNusx"/>
          <w:sz w:val="22"/>
          <w:szCs w:val="22"/>
          <w:lang w:val="es-ES"/>
        </w:rPr>
        <w:softHyphen/>
        <w:t>biT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w:t>
      </w:r>
      <w:r>
        <w:rPr>
          <w:rFonts w:ascii="LitNusx" w:hAnsi="LitNusx" w:cs="AcadNusx"/>
          <w:sz w:val="22"/>
          <w:szCs w:val="22"/>
          <w:lang w:val="es-ES"/>
        </w:rPr>
        <w:t>i</w:t>
      </w:r>
      <w:r>
        <w:rPr>
          <w:rFonts w:ascii="LitNusx" w:hAnsi="LitNusx" w:cs="AcadNusx"/>
          <w:sz w:val="22"/>
          <w:szCs w:val="22"/>
          <w:lang w:val="es-ES"/>
        </w:rPr>
        <w:softHyphen/>
        <w:t>kis zrdis tem</w:t>
      </w:r>
      <w:r>
        <w:rPr>
          <w:rFonts w:ascii="LitNusx" w:hAnsi="LitNusx" w:cs="AcadNusx"/>
          <w:sz w:val="22"/>
          <w:szCs w:val="22"/>
          <w:lang w:val="es-ES"/>
        </w:rPr>
        <w:softHyphen/>
        <w:t>pi da</w:t>
      </w:r>
      <w:r>
        <w:rPr>
          <w:rFonts w:ascii="LitNusx" w:hAnsi="LitNusx" w:cs="AcadNusx"/>
          <w:sz w:val="22"/>
          <w:szCs w:val="22"/>
          <w:lang w:val="es-ES"/>
        </w:rPr>
        <w:softHyphen/>
        <w:t>e</w:t>
      </w:r>
      <w:r>
        <w:rPr>
          <w:rFonts w:ascii="LitNusx" w:hAnsi="LitNusx" w:cs="AcadNusx"/>
          <w:sz w:val="22"/>
          <w:szCs w:val="22"/>
          <w:lang w:val="es-ES"/>
        </w:rPr>
        <w:softHyphen/>
        <w:t>ca 10,8%-m</w:t>
      </w:r>
      <w:r>
        <w:rPr>
          <w:rFonts w:ascii="LitNusx" w:hAnsi="LitNusx" w:cs="AcadNusx"/>
          <w:sz w:val="22"/>
          <w:szCs w:val="22"/>
          <w:lang w:val="es-ES"/>
        </w:rPr>
        <w:softHyphen/>
        <w:t>de, som</w:t>
      </w:r>
      <w:r>
        <w:rPr>
          <w:rFonts w:ascii="LitNusx" w:hAnsi="LitNusx" w:cs="AcadNusx"/>
          <w:sz w:val="22"/>
          <w:szCs w:val="22"/>
          <w:lang w:val="es-ES"/>
        </w:rPr>
        <w:softHyphen/>
        <w:t>xeT</w:t>
      </w:r>
      <w:r>
        <w:rPr>
          <w:rFonts w:ascii="LitNusx" w:hAnsi="LitNusx" w:cs="AcadNusx"/>
          <w:sz w:val="22"/>
          <w:szCs w:val="22"/>
          <w:lang w:val="es-ES"/>
        </w:rPr>
        <w:softHyphen/>
        <w:t xml:space="preserve">Si _ 6,8%- </w:t>
      </w:r>
      <w:r w:rsidRPr="00000C4A">
        <w:rPr>
          <w:rFonts w:ascii="LitNusx" w:hAnsi="LitNusx" w:cs="AcadNusx"/>
          <w:sz w:val="22"/>
          <w:szCs w:val="22"/>
          <w:lang w:val="es-ES"/>
        </w:rPr>
        <w:t>m</w:t>
      </w:r>
      <w:r w:rsidRPr="00000C4A">
        <w:rPr>
          <w:rFonts w:ascii="LitNusx" w:hAnsi="LitNusx" w:cs="AcadNusx"/>
          <w:sz w:val="22"/>
          <w:szCs w:val="22"/>
          <w:lang w:val="es-ES"/>
        </w:rPr>
        <w:softHyphen/>
        <w:t>de, xo</w:t>
      </w:r>
      <w:r w:rsidRPr="00000C4A">
        <w:rPr>
          <w:rFonts w:ascii="LitNusx" w:hAnsi="LitNusx" w:cs="AcadNusx"/>
          <w:sz w:val="22"/>
          <w:szCs w:val="22"/>
          <w:lang w:val="es-ES"/>
        </w:rPr>
        <w:softHyphen/>
        <w:t>lo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w:t>
      </w:r>
      <w:r w:rsidRPr="00000C4A">
        <w:rPr>
          <w:rFonts w:ascii="LitNusx" w:hAnsi="LitNusx" w:cs="AcadNusx"/>
          <w:sz w:val="22"/>
          <w:szCs w:val="22"/>
          <w:lang w:val="es-ES"/>
        </w:rPr>
        <w:softHyphen/>
        <w:t xml:space="preserve">Si _ </w:t>
      </w:r>
      <w:r w:rsidRPr="00C04073">
        <w:rPr>
          <w:rFonts w:ascii="Sylfaen" w:hAnsi="Sylfaen" w:cs="AcadNusx"/>
          <w:sz w:val="22"/>
          <w:szCs w:val="22"/>
          <w:lang w:val="ka-GE"/>
        </w:rPr>
        <w:t>2</w:t>
      </w:r>
      <w:r>
        <w:rPr>
          <w:rFonts w:ascii="LitNusx" w:hAnsi="LitNusx" w:cs="AcadNusx"/>
          <w:sz w:val="22"/>
          <w:szCs w:val="22"/>
          <w:lang w:val="es-ES"/>
        </w:rPr>
        <w:t>,0%-</w:t>
      </w:r>
      <w:r w:rsidRPr="00000C4A">
        <w:rPr>
          <w:rFonts w:ascii="LitNusx" w:hAnsi="LitNusx" w:cs="AcadNusx"/>
          <w:sz w:val="22"/>
          <w:szCs w:val="22"/>
          <w:lang w:val="es-ES"/>
        </w:rPr>
        <w:t>m</w:t>
      </w:r>
      <w:r w:rsidRPr="00000C4A">
        <w:rPr>
          <w:rFonts w:ascii="LitNusx" w:hAnsi="LitNusx" w:cs="AcadNusx"/>
          <w:sz w:val="22"/>
          <w:szCs w:val="22"/>
          <w:lang w:val="es-ES"/>
        </w:rPr>
        <w:softHyphen/>
        <w:t>de. am</w:t>
      </w:r>
      <w:r w:rsidRPr="00000C4A">
        <w:rPr>
          <w:rFonts w:ascii="LitNusx" w:hAnsi="LitNusx" w:cs="AcadNusx"/>
          <w:sz w:val="22"/>
          <w:szCs w:val="22"/>
          <w:lang w:val="es-ES"/>
        </w:rPr>
        <w:softHyphen/>
        <w:t>ri</w:t>
      </w:r>
      <w:r w:rsidRPr="00000C4A">
        <w:rPr>
          <w:rFonts w:ascii="LitNusx" w:hAnsi="LitNusx" w:cs="AcadNusx"/>
          <w:sz w:val="22"/>
          <w:szCs w:val="22"/>
          <w:lang w:val="es-ES"/>
        </w:rPr>
        <w:softHyphen/>
        <w:t>gad, am sam sa</w:t>
      </w:r>
      <w:r w:rsidRPr="00000C4A">
        <w:rPr>
          <w:rFonts w:ascii="LitNusx" w:hAnsi="LitNusx" w:cs="AcadNusx"/>
          <w:sz w:val="22"/>
          <w:szCs w:val="22"/>
          <w:lang w:val="es-ES"/>
        </w:rPr>
        <w:softHyphen/>
        <w:t>xel</w:t>
      </w:r>
      <w:r w:rsidRPr="00000C4A">
        <w:rPr>
          <w:rFonts w:ascii="LitNusx" w:hAnsi="LitNusx" w:cs="AcadNusx"/>
          <w:sz w:val="22"/>
          <w:szCs w:val="22"/>
          <w:lang w:val="es-ES"/>
        </w:rPr>
        <w:softHyphen/>
        <w:t>mwi</w:t>
      </w:r>
      <w:r w:rsidRPr="00000C4A">
        <w:rPr>
          <w:rFonts w:ascii="LitNusx" w:hAnsi="LitNusx" w:cs="AcadNusx"/>
          <w:sz w:val="22"/>
          <w:szCs w:val="22"/>
          <w:lang w:val="es-ES"/>
        </w:rPr>
        <w:softHyphen/>
        <w:t>fos So</w:t>
      </w:r>
      <w:r w:rsidRPr="00000C4A">
        <w:rPr>
          <w:rFonts w:ascii="LitNusx" w:hAnsi="LitNusx" w:cs="AcadNusx"/>
          <w:sz w:val="22"/>
          <w:szCs w:val="22"/>
          <w:lang w:val="es-ES"/>
        </w:rPr>
        <w:softHyphen/>
        <w:t>ris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kis  yve</w:t>
      </w:r>
      <w:r w:rsidRPr="00000C4A">
        <w:rPr>
          <w:rFonts w:ascii="LitNusx" w:hAnsi="LitNusx" w:cs="AcadNusx"/>
          <w:sz w:val="22"/>
          <w:szCs w:val="22"/>
          <w:lang w:val="es-ES"/>
        </w:rPr>
        <w:softHyphen/>
        <w:t>la</w:t>
      </w:r>
      <w:r w:rsidRPr="00000C4A">
        <w:rPr>
          <w:rFonts w:ascii="LitNusx" w:hAnsi="LitNusx" w:cs="AcadNusx"/>
          <w:sz w:val="22"/>
          <w:szCs w:val="22"/>
          <w:lang w:val="es-ES"/>
        </w:rPr>
        <w:softHyphen/>
        <w:t>ze di</w:t>
      </w:r>
      <w:r w:rsidRPr="00000C4A">
        <w:rPr>
          <w:rFonts w:ascii="LitNusx" w:hAnsi="LitNusx" w:cs="AcadNusx"/>
          <w:sz w:val="22"/>
          <w:szCs w:val="22"/>
          <w:lang w:val="es-ES"/>
        </w:rPr>
        <w:softHyphen/>
        <w:t>di var</w:t>
      </w:r>
      <w:r w:rsidRPr="00000C4A">
        <w:rPr>
          <w:rFonts w:ascii="LitNusx" w:hAnsi="LitNusx" w:cs="AcadNusx"/>
          <w:sz w:val="22"/>
          <w:szCs w:val="22"/>
          <w:lang w:val="es-ES"/>
        </w:rPr>
        <w:softHyphen/>
        <w:t>dna da</w:t>
      </w:r>
      <w:r w:rsidRPr="00000C4A">
        <w:rPr>
          <w:rFonts w:ascii="LitNusx" w:hAnsi="LitNusx" w:cs="AcadNusx"/>
          <w:sz w:val="22"/>
          <w:szCs w:val="22"/>
          <w:lang w:val="es-ES"/>
        </w:rPr>
        <w:softHyphen/>
        <w:t>fiq</w:t>
      </w:r>
      <w:r w:rsidRPr="00000C4A">
        <w:rPr>
          <w:rFonts w:ascii="LitNusx" w:hAnsi="LitNusx" w:cs="AcadNusx"/>
          <w:sz w:val="22"/>
          <w:szCs w:val="22"/>
          <w:lang w:val="es-ES"/>
        </w:rPr>
        <w:softHyphen/>
        <w:t>sir</w:t>
      </w:r>
      <w:r w:rsidRPr="00000C4A">
        <w:rPr>
          <w:rFonts w:ascii="LitNusx" w:hAnsi="LitNusx" w:cs="AcadNusx"/>
          <w:sz w:val="22"/>
          <w:szCs w:val="22"/>
          <w:lang w:val="es-ES"/>
        </w:rPr>
        <w:softHyphen/>
        <w:t>da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w:t>
      </w:r>
      <w:r w:rsidRPr="00000C4A">
        <w:rPr>
          <w:rFonts w:ascii="LitNusx" w:hAnsi="LitNusx" w:cs="AcadNusx"/>
          <w:sz w:val="22"/>
          <w:szCs w:val="22"/>
          <w:lang w:val="es-ES"/>
        </w:rPr>
        <w:softHyphen/>
        <w:t>Si. isic un</w:t>
      </w:r>
      <w:r w:rsidRPr="00000C4A">
        <w:rPr>
          <w:rFonts w:ascii="LitNusx" w:hAnsi="LitNusx" w:cs="AcadNusx"/>
          <w:sz w:val="22"/>
          <w:szCs w:val="22"/>
          <w:lang w:val="es-ES"/>
        </w:rPr>
        <w:softHyphen/>
        <w:t>da aRi</w:t>
      </w:r>
      <w:r w:rsidRPr="00000C4A">
        <w:rPr>
          <w:rFonts w:ascii="LitNusx" w:hAnsi="LitNusx" w:cs="AcadNusx"/>
          <w:sz w:val="22"/>
          <w:szCs w:val="22"/>
          <w:lang w:val="es-ES"/>
        </w:rPr>
        <w:softHyphen/>
        <w:t>niS</w:t>
      </w:r>
      <w:r w:rsidRPr="00000C4A">
        <w:rPr>
          <w:rFonts w:ascii="LitNusx" w:hAnsi="LitNusx" w:cs="AcadNusx"/>
          <w:sz w:val="22"/>
          <w:szCs w:val="22"/>
          <w:lang w:val="es-ES"/>
        </w:rPr>
        <w:softHyphen/>
        <w:t>nos, rom dsT-s qvey</w:t>
      </w:r>
      <w:r w:rsidRPr="00000C4A">
        <w:rPr>
          <w:rFonts w:ascii="LitNusx" w:hAnsi="LitNusx" w:cs="AcadNusx"/>
          <w:sz w:val="22"/>
          <w:szCs w:val="22"/>
          <w:lang w:val="es-ES"/>
        </w:rPr>
        <w:softHyphen/>
        <w:t>ne</w:t>
      </w:r>
      <w:r w:rsidRPr="00000C4A">
        <w:rPr>
          <w:rFonts w:ascii="LitNusx" w:hAnsi="LitNusx" w:cs="AcadNusx"/>
          <w:sz w:val="22"/>
          <w:szCs w:val="22"/>
          <w:lang w:val="es-ES"/>
        </w:rPr>
        <w:softHyphen/>
        <w:t>bi</w:t>
      </w:r>
      <w:r w:rsidRPr="00000C4A">
        <w:rPr>
          <w:rFonts w:ascii="LitNusx" w:hAnsi="LitNusx" w:cs="AcadNusx"/>
          <w:sz w:val="22"/>
          <w:szCs w:val="22"/>
          <w:lang w:val="es-ES"/>
        </w:rPr>
        <w:softHyphen/>
        <w:t>dan, gar</w:t>
      </w:r>
      <w:r w:rsidRPr="00000C4A">
        <w:rPr>
          <w:rFonts w:ascii="LitNusx" w:hAnsi="LitNusx" w:cs="AcadNusx"/>
          <w:sz w:val="22"/>
          <w:szCs w:val="22"/>
          <w:lang w:val="es-ES"/>
        </w:rPr>
        <w:softHyphen/>
        <w:t>da uk</w:t>
      </w:r>
      <w:r w:rsidRPr="00000C4A">
        <w:rPr>
          <w:rFonts w:ascii="LitNusx" w:hAnsi="LitNusx" w:cs="AcadNusx"/>
          <w:sz w:val="22"/>
          <w:szCs w:val="22"/>
          <w:lang w:val="es-ES"/>
        </w:rPr>
        <w:softHyphen/>
        <w:t>ra</w:t>
      </w:r>
      <w:r w:rsidRPr="00000C4A">
        <w:rPr>
          <w:rFonts w:ascii="LitNusx" w:hAnsi="LitNusx" w:cs="AcadNusx"/>
          <w:sz w:val="22"/>
          <w:szCs w:val="22"/>
          <w:lang w:val="es-ES"/>
        </w:rPr>
        <w:softHyphen/>
        <w:t>i</w:t>
      </w:r>
      <w:r w:rsidRPr="00000C4A">
        <w:rPr>
          <w:rFonts w:ascii="LitNusx" w:hAnsi="LitNusx" w:cs="AcadNusx"/>
          <w:sz w:val="22"/>
          <w:szCs w:val="22"/>
          <w:lang w:val="es-ES"/>
        </w:rPr>
        <w:softHyphen/>
        <w:t>ni</w:t>
      </w:r>
      <w:r w:rsidRPr="00000C4A">
        <w:rPr>
          <w:rFonts w:ascii="LitNusx" w:hAnsi="LitNusx" w:cs="AcadNusx"/>
          <w:sz w:val="22"/>
          <w:szCs w:val="22"/>
          <w:lang w:val="es-ES"/>
        </w:rPr>
        <w:softHyphen/>
        <w:t>sa da ya</w:t>
      </w:r>
      <w:r w:rsidRPr="00000C4A">
        <w:rPr>
          <w:rFonts w:ascii="LitNusx" w:hAnsi="LitNusx" w:cs="AcadNusx"/>
          <w:sz w:val="22"/>
          <w:szCs w:val="22"/>
          <w:lang w:val="es-ES"/>
        </w:rPr>
        <w:softHyphen/>
        <w:t>za</w:t>
      </w:r>
      <w:r w:rsidRPr="00000C4A">
        <w:rPr>
          <w:rFonts w:ascii="LitNusx" w:hAnsi="LitNusx" w:cs="AcadNusx"/>
          <w:sz w:val="22"/>
          <w:szCs w:val="22"/>
          <w:lang w:val="es-ES"/>
        </w:rPr>
        <w:softHyphen/>
        <w:t>xe</w:t>
      </w:r>
      <w:r w:rsidRPr="00000C4A">
        <w:rPr>
          <w:rFonts w:ascii="LitNusx" w:hAnsi="LitNusx" w:cs="AcadNusx"/>
          <w:sz w:val="22"/>
          <w:szCs w:val="22"/>
          <w:lang w:val="es-ES"/>
        </w:rPr>
        <w:softHyphen/>
        <w:t>Ti</w:t>
      </w:r>
      <w:r w:rsidRPr="00000C4A">
        <w:rPr>
          <w:rFonts w:ascii="LitNusx" w:hAnsi="LitNusx" w:cs="AcadNusx"/>
          <w:sz w:val="22"/>
          <w:szCs w:val="22"/>
          <w:lang w:val="es-ES"/>
        </w:rPr>
        <w:softHyphen/>
        <w:t>sa,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zrdis yve</w:t>
      </w:r>
      <w:r w:rsidRPr="00000C4A">
        <w:rPr>
          <w:rFonts w:ascii="LitNusx" w:hAnsi="LitNusx" w:cs="AcadNusx"/>
          <w:sz w:val="22"/>
          <w:szCs w:val="22"/>
          <w:lang w:val="es-ES"/>
        </w:rPr>
        <w:softHyphen/>
        <w:t>la</w:t>
      </w:r>
      <w:r w:rsidRPr="00000C4A">
        <w:rPr>
          <w:rFonts w:ascii="LitNusx" w:hAnsi="LitNusx" w:cs="AcadNusx"/>
          <w:sz w:val="22"/>
          <w:szCs w:val="22"/>
          <w:lang w:val="es-ES"/>
        </w:rPr>
        <w:softHyphen/>
        <w:t>ze da</w:t>
      </w:r>
      <w:r w:rsidRPr="00000C4A">
        <w:rPr>
          <w:rFonts w:ascii="LitNusx" w:hAnsi="LitNusx" w:cs="AcadNusx"/>
          <w:sz w:val="22"/>
          <w:szCs w:val="22"/>
          <w:lang w:val="es-ES"/>
        </w:rPr>
        <w:softHyphen/>
        <w:t>bal maC</w:t>
      </w:r>
      <w:r w:rsidRPr="00000C4A">
        <w:rPr>
          <w:rFonts w:ascii="LitNusx" w:hAnsi="LitNusx" w:cs="AcadNusx"/>
          <w:sz w:val="22"/>
          <w:szCs w:val="22"/>
          <w:lang w:val="es-ES"/>
        </w:rPr>
        <w:softHyphen/>
        <w:t>ve</w:t>
      </w:r>
      <w:r w:rsidRPr="00000C4A">
        <w:rPr>
          <w:rFonts w:ascii="LitNusx" w:hAnsi="LitNusx" w:cs="AcadNusx"/>
          <w:sz w:val="22"/>
          <w:szCs w:val="22"/>
          <w:lang w:val="es-ES"/>
        </w:rPr>
        <w:softHyphen/>
        <w:t>ne</w:t>
      </w:r>
      <w:r w:rsidRPr="00000C4A">
        <w:rPr>
          <w:rFonts w:ascii="LitNusx" w:hAnsi="LitNusx" w:cs="AcadNusx"/>
          <w:sz w:val="22"/>
          <w:szCs w:val="22"/>
          <w:lang w:val="es-ES"/>
        </w:rPr>
        <w:softHyphen/>
        <w:t>bels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w:t>
      </w:r>
      <w:r w:rsidRPr="00000C4A">
        <w:rPr>
          <w:rFonts w:ascii="LitNusx" w:hAnsi="LitNusx" w:cs="AcadNusx"/>
          <w:sz w:val="22"/>
          <w:szCs w:val="22"/>
          <w:lang w:val="es-ES"/>
        </w:rPr>
        <w:softHyphen/>
        <w:t>Si hqon</w:t>
      </w:r>
      <w:r w:rsidRPr="00000C4A">
        <w:rPr>
          <w:rFonts w:ascii="LitNusx" w:hAnsi="LitNusx" w:cs="AcadNusx"/>
          <w:sz w:val="22"/>
          <w:szCs w:val="22"/>
          <w:lang w:val="es-ES"/>
        </w:rPr>
        <w:softHyphen/>
        <w:t>da ad</w:t>
      </w:r>
      <w:r w:rsidRPr="00000C4A">
        <w:rPr>
          <w:rFonts w:ascii="LitNusx" w:hAnsi="LitNusx" w:cs="AcadNusx"/>
          <w:sz w:val="22"/>
          <w:szCs w:val="22"/>
          <w:lang w:val="es-ES"/>
        </w:rPr>
        <w:softHyphen/>
        <w:t>gi</w:t>
      </w:r>
      <w:r w:rsidRPr="00000C4A">
        <w:rPr>
          <w:rFonts w:ascii="LitNusx" w:hAnsi="LitNusx" w:cs="AcadNusx"/>
          <w:sz w:val="22"/>
          <w:szCs w:val="22"/>
          <w:lang w:val="es-ES"/>
        </w:rPr>
        <w:softHyphen/>
        <w:t>li. am</w:t>
      </w:r>
      <w:r w:rsidRPr="00000C4A">
        <w:rPr>
          <w:rFonts w:ascii="LitNusx" w:hAnsi="LitNusx" w:cs="AcadNusx"/>
          <w:sz w:val="22"/>
          <w:szCs w:val="22"/>
          <w:lang w:val="es-ES"/>
        </w:rPr>
        <w:softHyphen/>
        <w:t>ri</w:t>
      </w:r>
      <w:r w:rsidRPr="00000C4A">
        <w:rPr>
          <w:rFonts w:ascii="LitNusx" w:hAnsi="LitNusx" w:cs="AcadNusx"/>
          <w:sz w:val="22"/>
          <w:szCs w:val="22"/>
          <w:lang w:val="es-ES"/>
        </w:rPr>
        <w:softHyphen/>
        <w:t>gad, Tqma imi</w:t>
      </w:r>
      <w:r w:rsidRPr="00000C4A">
        <w:rPr>
          <w:rFonts w:ascii="LitNusx" w:hAnsi="LitNusx" w:cs="AcadNusx"/>
          <w:sz w:val="22"/>
          <w:szCs w:val="22"/>
          <w:lang w:val="es-ES"/>
        </w:rPr>
        <w:softHyphen/>
        <w:t>sa, rom uka</w:t>
      </w:r>
      <w:r w:rsidRPr="00000C4A">
        <w:rPr>
          <w:rFonts w:ascii="LitNusx" w:hAnsi="LitNusx" w:cs="AcadNusx"/>
          <w:sz w:val="22"/>
          <w:szCs w:val="22"/>
          <w:lang w:val="es-ES"/>
        </w:rPr>
        <w:softHyphen/>
        <w:t>nas</w:t>
      </w:r>
      <w:r w:rsidRPr="00000C4A">
        <w:rPr>
          <w:rFonts w:ascii="LitNusx" w:hAnsi="LitNusx" w:cs="AcadNusx"/>
          <w:sz w:val="22"/>
          <w:szCs w:val="22"/>
          <w:lang w:val="es-ES"/>
        </w:rPr>
        <w:softHyphen/>
        <w:t>knel wleb</w:t>
      </w:r>
      <w:r w:rsidRPr="00000C4A">
        <w:rPr>
          <w:rFonts w:ascii="LitNusx" w:hAnsi="LitNusx" w:cs="AcadNusx"/>
          <w:sz w:val="22"/>
          <w:szCs w:val="22"/>
          <w:lang w:val="es-ES"/>
        </w:rPr>
        <w:softHyphen/>
        <w:t>Si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los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ka sxva qvey</w:t>
      </w:r>
      <w:r w:rsidRPr="00000C4A">
        <w:rPr>
          <w:rFonts w:ascii="LitNusx" w:hAnsi="LitNusx" w:cs="AcadNusx"/>
          <w:sz w:val="22"/>
          <w:szCs w:val="22"/>
          <w:lang w:val="es-ES"/>
        </w:rPr>
        <w:softHyphen/>
        <w:t>ne</w:t>
      </w:r>
      <w:r w:rsidRPr="00000C4A">
        <w:rPr>
          <w:rFonts w:ascii="LitNusx" w:hAnsi="LitNusx" w:cs="AcadNusx"/>
          <w:sz w:val="22"/>
          <w:szCs w:val="22"/>
          <w:lang w:val="es-ES"/>
        </w:rPr>
        <w:softHyphen/>
        <w:t>bis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keb</w:t>
      </w:r>
      <w:r w:rsidRPr="00000C4A">
        <w:rPr>
          <w:rFonts w:ascii="LitNusx" w:hAnsi="LitNusx" w:cs="AcadNusx"/>
          <w:sz w:val="22"/>
          <w:szCs w:val="22"/>
          <w:lang w:val="es-ES"/>
        </w:rPr>
        <w:softHyphen/>
        <w:t>Tan Se</w:t>
      </w:r>
      <w:r w:rsidRPr="00000C4A">
        <w:rPr>
          <w:rFonts w:ascii="LitNusx" w:hAnsi="LitNusx" w:cs="AcadNusx"/>
          <w:sz w:val="22"/>
          <w:szCs w:val="22"/>
          <w:lang w:val="es-ES"/>
        </w:rPr>
        <w:softHyphen/>
        <w:t>da</w:t>
      </w:r>
      <w:r w:rsidRPr="00000C4A">
        <w:rPr>
          <w:rFonts w:ascii="LitNusx" w:hAnsi="LitNusx" w:cs="AcadNusx"/>
          <w:sz w:val="22"/>
          <w:szCs w:val="22"/>
          <w:lang w:val="es-ES"/>
        </w:rPr>
        <w:softHyphen/>
        <w:t>re</w:t>
      </w:r>
      <w:r w:rsidRPr="00000C4A">
        <w:rPr>
          <w:rFonts w:ascii="LitNusx" w:hAnsi="LitNusx" w:cs="AcadNusx"/>
          <w:sz w:val="22"/>
          <w:szCs w:val="22"/>
          <w:lang w:val="es-ES"/>
        </w:rPr>
        <w:softHyphen/>
        <w:t>biT gan</w:t>
      </w:r>
      <w:r w:rsidRPr="00000C4A">
        <w:rPr>
          <w:rFonts w:ascii="LitNusx" w:hAnsi="LitNusx" w:cs="AcadNusx"/>
          <w:sz w:val="22"/>
          <w:szCs w:val="22"/>
          <w:lang w:val="es-ES"/>
        </w:rPr>
        <w:softHyphen/>
        <w:t>vi</w:t>
      </w:r>
      <w:r w:rsidRPr="00000C4A">
        <w:rPr>
          <w:rFonts w:ascii="LitNusx" w:hAnsi="LitNusx" w:cs="AcadNusx"/>
          <w:sz w:val="22"/>
          <w:szCs w:val="22"/>
          <w:lang w:val="es-ES"/>
        </w:rPr>
        <w:softHyphen/>
        <w:t>Ta</w:t>
      </w:r>
      <w:r w:rsidRPr="00000C4A">
        <w:rPr>
          <w:rFonts w:ascii="LitNusx" w:hAnsi="LitNusx" w:cs="AcadNusx"/>
          <w:sz w:val="22"/>
          <w:szCs w:val="22"/>
          <w:lang w:val="es-ES"/>
        </w:rPr>
        <w:softHyphen/>
        <w:t>re</w:t>
      </w:r>
      <w:r w:rsidRPr="00000C4A">
        <w:rPr>
          <w:rFonts w:ascii="LitNusx" w:hAnsi="LitNusx" w:cs="AcadNusx"/>
          <w:sz w:val="22"/>
          <w:szCs w:val="22"/>
          <w:lang w:val="es-ES"/>
        </w:rPr>
        <w:softHyphen/>
        <w:t>bis ma</w:t>
      </w:r>
      <w:r w:rsidRPr="00000C4A">
        <w:rPr>
          <w:rFonts w:ascii="LitNusx" w:hAnsi="LitNusx" w:cs="AcadNusx"/>
          <w:sz w:val="22"/>
          <w:szCs w:val="22"/>
          <w:lang w:val="es-ES"/>
        </w:rPr>
        <w:softHyphen/>
        <w:t>Ra</w:t>
      </w:r>
      <w:r w:rsidRPr="00000C4A">
        <w:rPr>
          <w:rFonts w:ascii="LitNusx" w:hAnsi="LitNusx" w:cs="AcadNusx"/>
          <w:sz w:val="22"/>
          <w:szCs w:val="22"/>
          <w:lang w:val="es-ES"/>
        </w:rPr>
        <w:softHyphen/>
        <w:t>li tem</w:t>
      </w:r>
      <w:r w:rsidRPr="00000C4A">
        <w:rPr>
          <w:rFonts w:ascii="LitNusx" w:hAnsi="LitNusx" w:cs="AcadNusx"/>
          <w:sz w:val="22"/>
          <w:szCs w:val="22"/>
          <w:lang w:val="es-ES"/>
        </w:rPr>
        <w:softHyphen/>
        <w:t>pe</w:t>
      </w:r>
      <w:r w:rsidRPr="00000C4A">
        <w:rPr>
          <w:rFonts w:ascii="LitNusx" w:hAnsi="LitNusx" w:cs="AcadNusx"/>
          <w:sz w:val="22"/>
          <w:szCs w:val="22"/>
          <w:lang w:val="es-ES"/>
        </w:rPr>
        <w:softHyphen/>
        <w:t>biT xa</w:t>
      </w:r>
      <w:r w:rsidRPr="00000C4A">
        <w:rPr>
          <w:rFonts w:ascii="LitNusx" w:hAnsi="LitNusx" w:cs="AcadNusx"/>
          <w:sz w:val="22"/>
          <w:szCs w:val="22"/>
          <w:lang w:val="es-ES"/>
        </w:rPr>
        <w:softHyphen/>
        <w:t>si</w:t>
      </w:r>
      <w:r w:rsidRPr="00000C4A">
        <w:rPr>
          <w:rFonts w:ascii="LitNusx" w:hAnsi="LitNusx" w:cs="AcadNusx"/>
          <w:sz w:val="22"/>
          <w:szCs w:val="22"/>
          <w:lang w:val="es-ES"/>
        </w:rPr>
        <w:softHyphen/>
        <w:t>aT</w:t>
      </w:r>
      <w:r w:rsidRPr="00000C4A">
        <w:rPr>
          <w:rFonts w:ascii="LitNusx" w:hAnsi="LitNusx" w:cs="AcadNusx"/>
          <w:sz w:val="22"/>
          <w:szCs w:val="22"/>
          <w:lang w:val="es-ES"/>
        </w:rPr>
        <w:softHyphen/>
        <w:t>de</w:t>
      </w:r>
      <w:r w:rsidRPr="00000C4A">
        <w:rPr>
          <w:rFonts w:ascii="LitNusx" w:hAnsi="LitNusx" w:cs="AcadNusx"/>
          <w:sz w:val="22"/>
          <w:szCs w:val="22"/>
          <w:lang w:val="es-ES"/>
        </w:rPr>
        <w:softHyphen/>
        <w:t>bo</w:t>
      </w:r>
      <w:r w:rsidRPr="00000C4A">
        <w:rPr>
          <w:rFonts w:ascii="LitNusx" w:hAnsi="LitNusx" w:cs="AcadNusx"/>
          <w:sz w:val="22"/>
          <w:szCs w:val="22"/>
          <w:lang w:val="es-ES"/>
        </w:rPr>
        <w:softHyphen/>
        <w:t>da da man msof</w:t>
      </w:r>
      <w:r w:rsidRPr="00000C4A">
        <w:rPr>
          <w:rFonts w:ascii="LitNusx" w:hAnsi="LitNusx" w:cs="AcadNusx"/>
          <w:sz w:val="22"/>
          <w:szCs w:val="22"/>
          <w:lang w:val="es-ES"/>
        </w:rPr>
        <w:softHyphen/>
        <w:t>lio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kur kri</w:t>
      </w:r>
      <w:r w:rsidRPr="00000C4A">
        <w:rPr>
          <w:rFonts w:ascii="LitNusx" w:hAnsi="LitNusx" w:cs="AcadNusx"/>
          <w:sz w:val="22"/>
          <w:szCs w:val="22"/>
          <w:lang w:val="es-ES"/>
        </w:rPr>
        <w:softHyphen/>
        <w:t>ziss Se</w:t>
      </w:r>
      <w:r w:rsidRPr="00000C4A">
        <w:rPr>
          <w:rFonts w:ascii="LitNusx" w:hAnsi="LitNusx" w:cs="AcadNusx"/>
          <w:sz w:val="22"/>
          <w:szCs w:val="22"/>
          <w:lang w:val="es-ES"/>
        </w:rPr>
        <w:softHyphen/>
        <w:t>da</w:t>
      </w:r>
      <w:r w:rsidRPr="00000C4A">
        <w:rPr>
          <w:rFonts w:ascii="LitNusx" w:hAnsi="LitNusx" w:cs="AcadNusx"/>
          <w:sz w:val="22"/>
          <w:szCs w:val="22"/>
          <w:lang w:val="es-ES"/>
        </w:rPr>
        <w:softHyphen/>
        <w:t>re</w:t>
      </w:r>
      <w:r w:rsidRPr="00000C4A">
        <w:rPr>
          <w:rFonts w:ascii="LitNusx" w:hAnsi="LitNusx" w:cs="AcadNusx"/>
          <w:sz w:val="22"/>
          <w:szCs w:val="22"/>
          <w:lang w:val="es-ES"/>
        </w:rPr>
        <w:softHyphen/>
        <w:t>biT mdgra</w:t>
      </w:r>
      <w:r w:rsidRPr="00000C4A">
        <w:rPr>
          <w:rFonts w:ascii="LitNusx" w:hAnsi="LitNusx" w:cs="AcadNusx"/>
          <w:sz w:val="22"/>
          <w:szCs w:val="22"/>
          <w:lang w:val="es-ES"/>
        </w:rPr>
        <w:softHyphen/>
        <w:t>do</w:t>
      </w:r>
      <w:r w:rsidRPr="00000C4A">
        <w:rPr>
          <w:rFonts w:ascii="LitNusx" w:hAnsi="LitNusx" w:cs="AcadNusx"/>
          <w:sz w:val="22"/>
          <w:szCs w:val="22"/>
          <w:lang w:val="es-ES"/>
        </w:rPr>
        <w:softHyphen/>
        <w:t>biT upa</w:t>
      </w:r>
      <w:r w:rsidRPr="00000C4A">
        <w:rPr>
          <w:rFonts w:ascii="LitNusx" w:hAnsi="LitNusx" w:cs="AcadNusx"/>
          <w:sz w:val="22"/>
          <w:szCs w:val="22"/>
          <w:lang w:val="es-ES"/>
        </w:rPr>
        <w:softHyphen/>
        <w:t>su</w:t>
      </w:r>
      <w:r w:rsidRPr="00000C4A">
        <w:rPr>
          <w:rFonts w:ascii="LitNusx" w:hAnsi="LitNusx" w:cs="AcadNusx"/>
          <w:sz w:val="22"/>
          <w:szCs w:val="22"/>
          <w:lang w:val="es-ES"/>
        </w:rPr>
        <w:softHyphen/>
        <w:t>xa, ofi</w:t>
      </w:r>
      <w:r w:rsidRPr="00000C4A">
        <w:rPr>
          <w:rFonts w:ascii="LitNusx" w:hAnsi="LitNusx" w:cs="AcadNusx"/>
          <w:sz w:val="22"/>
          <w:szCs w:val="22"/>
          <w:lang w:val="es-ES"/>
        </w:rPr>
        <w:softHyphen/>
        <w:t>ci</w:t>
      </w:r>
      <w:r w:rsidRPr="00000C4A">
        <w:rPr>
          <w:rFonts w:ascii="LitNusx" w:hAnsi="LitNusx" w:cs="AcadNusx"/>
          <w:sz w:val="22"/>
          <w:szCs w:val="22"/>
          <w:lang w:val="es-ES"/>
        </w:rPr>
        <w:softHyphen/>
        <w:t>a</w:t>
      </w:r>
      <w:r w:rsidRPr="00000C4A">
        <w:rPr>
          <w:rFonts w:ascii="LitNusx" w:hAnsi="LitNusx" w:cs="AcadNusx"/>
          <w:sz w:val="22"/>
          <w:szCs w:val="22"/>
          <w:lang w:val="es-ES"/>
        </w:rPr>
        <w:softHyphen/>
        <w:t>lu</w:t>
      </w:r>
      <w:r w:rsidRPr="00000C4A">
        <w:rPr>
          <w:rFonts w:ascii="LitNusx" w:hAnsi="LitNusx" w:cs="AcadNusx"/>
          <w:sz w:val="22"/>
          <w:szCs w:val="22"/>
          <w:lang w:val="es-ES"/>
        </w:rPr>
        <w:softHyphen/>
        <w:t>ri sta</w:t>
      </w:r>
      <w:r w:rsidRPr="00000C4A">
        <w:rPr>
          <w:rFonts w:ascii="LitNusx" w:hAnsi="LitNusx" w:cs="AcadNusx"/>
          <w:sz w:val="22"/>
          <w:szCs w:val="22"/>
          <w:lang w:val="es-ES"/>
        </w:rPr>
        <w:softHyphen/>
        <w:t>tis</w:t>
      </w:r>
      <w:r w:rsidRPr="00000C4A">
        <w:rPr>
          <w:rFonts w:ascii="LitNusx" w:hAnsi="LitNusx" w:cs="AcadNusx"/>
          <w:sz w:val="22"/>
          <w:szCs w:val="22"/>
          <w:lang w:val="es-ES"/>
        </w:rPr>
        <w:softHyphen/>
        <w:t>ti</w:t>
      </w:r>
      <w:r w:rsidRPr="00000C4A">
        <w:rPr>
          <w:rFonts w:ascii="LitNusx" w:hAnsi="LitNusx" w:cs="AcadNusx"/>
          <w:sz w:val="22"/>
          <w:szCs w:val="22"/>
          <w:lang w:val="es-ES"/>
        </w:rPr>
        <w:softHyphen/>
        <w:t>kiT ar das</w:t>
      </w:r>
      <w:r w:rsidRPr="00000C4A">
        <w:rPr>
          <w:rFonts w:ascii="LitNusx" w:hAnsi="LitNusx" w:cs="AcadNusx"/>
          <w:sz w:val="22"/>
          <w:szCs w:val="22"/>
          <w:lang w:val="es-ES"/>
        </w:rPr>
        <w:softHyphen/>
        <w:t>tur</w:t>
      </w:r>
      <w:r w:rsidRPr="00000C4A">
        <w:rPr>
          <w:rFonts w:ascii="LitNusx" w:hAnsi="LitNusx" w:cs="AcadNusx"/>
          <w:sz w:val="22"/>
          <w:szCs w:val="22"/>
          <w:lang w:val="es-ES"/>
        </w:rPr>
        <w:softHyphen/>
        <w:t>de</w:t>
      </w:r>
      <w:r w:rsidRPr="00000C4A">
        <w:rPr>
          <w:rFonts w:ascii="LitNusx" w:hAnsi="LitNusx" w:cs="AcadNusx"/>
          <w:sz w:val="22"/>
          <w:szCs w:val="22"/>
          <w:lang w:val="es-ES"/>
        </w:rPr>
        <w:softHyphen/>
        <w:t>ba. xe</w:t>
      </w:r>
      <w:r w:rsidRPr="00000C4A">
        <w:rPr>
          <w:rFonts w:ascii="LitNusx" w:hAnsi="LitNusx" w:cs="AcadNusx"/>
          <w:sz w:val="22"/>
          <w:szCs w:val="22"/>
          <w:lang w:val="es-ES"/>
        </w:rPr>
        <w:softHyphen/>
        <w:t>li</w:t>
      </w:r>
      <w:r w:rsidRPr="00000C4A">
        <w:rPr>
          <w:rFonts w:ascii="LitNusx" w:hAnsi="LitNusx" w:cs="AcadNusx"/>
          <w:sz w:val="22"/>
          <w:szCs w:val="22"/>
          <w:lang w:val="es-ES"/>
        </w:rPr>
        <w:softHyphen/>
        <w:t>suf</w:t>
      </w:r>
      <w:r w:rsidRPr="00000C4A">
        <w:rPr>
          <w:rFonts w:ascii="LitNusx" w:hAnsi="LitNusx" w:cs="AcadNusx"/>
          <w:sz w:val="22"/>
          <w:szCs w:val="22"/>
          <w:lang w:val="es-ES"/>
        </w:rPr>
        <w:softHyphen/>
        <w:t>le</w:t>
      </w:r>
      <w:r w:rsidRPr="00000C4A">
        <w:rPr>
          <w:rFonts w:ascii="LitNusx" w:hAnsi="LitNusx" w:cs="AcadNusx"/>
          <w:sz w:val="22"/>
          <w:szCs w:val="22"/>
          <w:lang w:val="es-ES"/>
        </w:rPr>
        <w:softHyphen/>
        <w:t>bis mi</w:t>
      </w:r>
      <w:r w:rsidRPr="00000C4A">
        <w:rPr>
          <w:rFonts w:ascii="LitNusx" w:hAnsi="LitNusx" w:cs="AcadNusx"/>
          <w:sz w:val="22"/>
          <w:szCs w:val="22"/>
          <w:lang w:val="es-ES"/>
        </w:rPr>
        <w:softHyphen/>
        <w:t>er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los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Pr>
          <w:rFonts w:ascii="LitNusx" w:hAnsi="LitNusx" w:cs="AcadNusx"/>
          <w:sz w:val="22"/>
          <w:szCs w:val="22"/>
          <w:lang w:val="es-ES"/>
        </w:rPr>
        <w:softHyphen/>
        <w:t>kis gan</w:t>
      </w:r>
      <w:r>
        <w:rPr>
          <w:rFonts w:ascii="LitNusx" w:hAnsi="LitNusx" w:cs="AcadNusx"/>
          <w:sz w:val="22"/>
          <w:szCs w:val="22"/>
          <w:lang w:val="es-ES"/>
        </w:rPr>
        <w:softHyphen/>
        <w:t>vi</w:t>
      </w:r>
      <w:r>
        <w:rPr>
          <w:rFonts w:ascii="LitNusx" w:hAnsi="LitNusx" w:cs="AcadNusx"/>
          <w:sz w:val="22"/>
          <w:szCs w:val="22"/>
          <w:lang w:val="es-ES"/>
        </w:rPr>
        <w:softHyphen/>
        <w:t>Ta</w:t>
      </w:r>
      <w:r>
        <w:rPr>
          <w:rFonts w:ascii="LitNusx" w:hAnsi="LitNusx" w:cs="AcadNusx"/>
          <w:sz w:val="22"/>
          <w:szCs w:val="22"/>
          <w:lang w:val="es-ES"/>
        </w:rPr>
        <w:softHyphen/>
        <w:t>re</w:t>
      </w:r>
      <w:r>
        <w:rPr>
          <w:rFonts w:ascii="LitNusx" w:hAnsi="LitNusx" w:cs="AcadNusx"/>
          <w:sz w:val="22"/>
          <w:szCs w:val="22"/>
          <w:lang w:val="es-ES"/>
        </w:rPr>
        <w:softHyphen/>
        <w:t>bis ara</w:t>
      </w:r>
      <w:r>
        <w:rPr>
          <w:rFonts w:ascii="LitNusx" w:hAnsi="LitNusx" w:cs="AcadNusx"/>
          <w:sz w:val="22"/>
          <w:szCs w:val="22"/>
          <w:lang w:val="es-ES"/>
        </w:rPr>
        <w:softHyphen/>
        <w:t>a</w:t>
      </w:r>
      <w:r>
        <w:rPr>
          <w:rFonts w:ascii="LitNusx" w:hAnsi="LitNusx" w:cs="AcadNusx"/>
          <w:sz w:val="22"/>
          <w:szCs w:val="22"/>
          <w:lang w:val="es-ES"/>
        </w:rPr>
        <w:softHyphen/>
        <w:t>dek</w:t>
      </w:r>
      <w:r w:rsidRPr="00000C4A">
        <w:rPr>
          <w:rFonts w:ascii="LitNusx" w:hAnsi="LitNusx" w:cs="AcadNusx"/>
          <w:sz w:val="22"/>
          <w:szCs w:val="22"/>
          <w:lang w:val="es-ES"/>
        </w:rPr>
        <w:t>va</w:t>
      </w:r>
      <w:r w:rsidRPr="00000C4A">
        <w:rPr>
          <w:rFonts w:ascii="LitNusx" w:hAnsi="LitNusx" w:cs="AcadNusx"/>
          <w:sz w:val="22"/>
          <w:szCs w:val="22"/>
          <w:lang w:val="es-ES"/>
        </w:rPr>
        <w:softHyphen/>
        <w:t>tu</w:t>
      </w:r>
      <w:r w:rsidRPr="00000C4A">
        <w:rPr>
          <w:rFonts w:ascii="LitNusx" w:hAnsi="LitNusx" w:cs="AcadNusx"/>
          <w:sz w:val="22"/>
          <w:szCs w:val="22"/>
          <w:lang w:val="es-ES"/>
        </w:rPr>
        <w:softHyphen/>
        <w:t>ri  Se</w:t>
      </w:r>
      <w:r w:rsidRPr="00000C4A">
        <w:rPr>
          <w:rFonts w:ascii="LitNusx" w:hAnsi="LitNusx" w:cs="AcadNusx"/>
          <w:sz w:val="22"/>
          <w:szCs w:val="22"/>
          <w:lang w:val="es-ES"/>
        </w:rPr>
        <w:softHyphen/>
        <w:t>fa</w:t>
      </w:r>
      <w:r w:rsidRPr="00000C4A">
        <w:rPr>
          <w:rFonts w:ascii="LitNusx" w:hAnsi="LitNusx" w:cs="AcadNusx"/>
          <w:sz w:val="22"/>
          <w:szCs w:val="22"/>
          <w:lang w:val="es-ES"/>
        </w:rPr>
        <w:softHyphen/>
        <w:t>se</w:t>
      </w:r>
      <w:r w:rsidRPr="00000C4A">
        <w:rPr>
          <w:rFonts w:ascii="LitNusx" w:hAnsi="LitNusx" w:cs="AcadNusx"/>
          <w:sz w:val="22"/>
          <w:szCs w:val="22"/>
          <w:lang w:val="es-ES"/>
        </w:rPr>
        <w:softHyphen/>
        <w:t>be</w:t>
      </w:r>
      <w:r w:rsidRPr="00000C4A">
        <w:rPr>
          <w:rFonts w:ascii="LitNusx" w:hAnsi="LitNusx" w:cs="AcadNusx"/>
          <w:sz w:val="22"/>
          <w:szCs w:val="22"/>
          <w:lang w:val="es-ES"/>
        </w:rPr>
        <w:softHyphen/>
        <w:t>bi gan</w:t>
      </w:r>
      <w:r w:rsidRPr="00000C4A">
        <w:rPr>
          <w:rFonts w:ascii="LitNusx" w:hAnsi="LitNusx" w:cs="AcadNusx"/>
          <w:sz w:val="22"/>
          <w:szCs w:val="22"/>
          <w:lang w:val="es-ES"/>
        </w:rPr>
        <w:softHyphen/>
        <w:t>pi</w:t>
      </w:r>
      <w:r w:rsidRPr="00000C4A">
        <w:rPr>
          <w:rFonts w:ascii="LitNusx" w:hAnsi="LitNusx" w:cs="AcadNusx"/>
          <w:sz w:val="22"/>
          <w:szCs w:val="22"/>
          <w:lang w:val="es-ES"/>
        </w:rPr>
        <w:softHyphen/>
        <w:t>ro</w:t>
      </w:r>
      <w:r w:rsidRPr="00000C4A">
        <w:rPr>
          <w:rFonts w:ascii="LitNusx" w:hAnsi="LitNusx" w:cs="AcadNusx"/>
          <w:sz w:val="22"/>
          <w:szCs w:val="22"/>
          <w:lang w:val="es-ES"/>
        </w:rPr>
        <w:softHyphen/>
        <w:t>be</w:t>
      </w:r>
      <w:r w:rsidRPr="00000C4A">
        <w:rPr>
          <w:rFonts w:ascii="LitNusx" w:hAnsi="LitNusx" w:cs="AcadNusx"/>
          <w:sz w:val="22"/>
          <w:szCs w:val="22"/>
          <w:lang w:val="es-ES"/>
        </w:rPr>
        <w:softHyphen/>
        <w:t>bu</w:t>
      </w:r>
      <w:r w:rsidRPr="00000C4A">
        <w:rPr>
          <w:rFonts w:ascii="LitNusx" w:hAnsi="LitNusx" w:cs="AcadNusx"/>
          <w:sz w:val="22"/>
          <w:szCs w:val="22"/>
          <w:lang w:val="es-ES"/>
        </w:rPr>
        <w:softHyphen/>
        <w:t>lia Se</w:t>
      </w:r>
      <w:r w:rsidRPr="00000C4A">
        <w:rPr>
          <w:rFonts w:ascii="LitNusx" w:hAnsi="LitNusx" w:cs="AcadNusx"/>
          <w:sz w:val="22"/>
          <w:szCs w:val="22"/>
          <w:lang w:val="es-ES"/>
        </w:rPr>
        <w:softHyphen/>
        <w:t>sa</w:t>
      </w:r>
      <w:r w:rsidRPr="00000C4A">
        <w:rPr>
          <w:rFonts w:ascii="LitNusx" w:hAnsi="LitNusx" w:cs="AcadNusx"/>
          <w:sz w:val="22"/>
          <w:szCs w:val="22"/>
          <w:lang w:val="es-ES"/>
        </w:rPr>
        <w:softHyphen/>
        <w:t>ba</w:t>
      </w:r>
      <w:r w:rsidRPr="00000C4A">
        <w:rPr>
          <w:rFonts w:ascii="LitNusx" w:hAnsi="LitNusx" w:cs="AcadNusx"/>
          <w:sz w:val="22"/>
          <w:szCs w:val="22"/>
          <w:lang w:val="es-ES"/>
        </w:rPr>
        <w:softHyphen/>
        <w:t>mi</w:t>
      </w:r>
      <w:r w:rsidRPr="00000C4A">
        <w:rPr>
          <w:rFonts w:ascii="LitNusx" w:hAnsi="LitNusx" w:cs="AcadNusx"/>
          <w:sz w:val="22"/>
          <w:szCs w:val="22"/>
          <w:lang w:val="es-ES"/>
        </w:rPr>
        <w:softHyphen/>
        <w:t>si struq</w:t>
      </w:r>
      <w:r w:rsidRPr="00000C4A">
        <w:rPr>
          <w:rFonts w:ascii="LitNusx" w:hAnsi="LitNusx" w:cs="AcadNusx"/>
          <w:sz w:val="22"/>
          <w:szCs w:val="22"/>
          <w:lang w:val="es-ES"/>
        </w:rPr>
        <w:softHyphen/>
        <w:t>tu</w:t>
      </w:r>
      <w:r w:rsidRPr="00000C4A">
        <w:rPr>
          <w:rFonts w:ascii="LitNusx" w:hAnsi="LitNusx" w:cs="AcadNusx"/>
          <w:sz w:val="22"/>
          <w:szCs w:val="22"/>
          <w:lang w:val="es-ES"/>
        </w:rPr>
        <w:softHyphen/>
        <w:t>re</w:t>
      </w:r>
      <w:r w:rsidRPr="00000C4A">
        <w:rPr>
          <w:rFonts w:ascii="LitNusx" w:hAnsi="LitNusx" w:cs="AcadNusx"/>
          <w:sz w:val="22"/>
          <w:szCs w:val="22"/>
          <w:lang w:val="es-ES"/>
        </w:rPr>
        <w:softHyphen/>
        <w:t>bis da</w:t>
      </w:r>
      <w:r w:rsidRPr="00000C4A">
        <w:rPr>
          <w:rFonts w:ascii="LitNusx" w:hAnsi="LitNusx" w:cs="AcadNusx"/>
          <w:sz w:val="22"/>
          <w:szCs w:val="22"/>
          <w:lang w:val="es-ES"/>
        </w:rPr>
        <w:softHyphen/>
        <w:t>ba</w:t>
      </w:r>
      <w:r w:rsidRPr="00000C4A">
        <w:rPr>
          <w:rFonts w:ascii="LitNusx" w:hAnsi="LitNusx" w:cs="AcadNusx"/>
          <w:sz w:val="22"/>
          <w:szCs w:val="22"/>
          <w:lang w:val="es-ES"/>
        </w:rPr>
        <w:softHyphen/>
        <w:t>li ana</w:t>
      </w:r>
      <w:r w:rsidRPr="00000C4A">
        <w:rPr>
          <w:rFonts w:ascii="LitNusx" w:hAnsi="LitNusx" w:cs="AcadNusx"/>
          <w:sz w:val="22"/>
          <w:szCs w:val="22"/>
          <w:lang w:val="es-ES"/>
        </w:rPr>
        <w:softHyphen/>
        <w:t>li</w:t>
      </w:r>
      <w:r w:rsidRPr="00000C4A">
        <w:rPr>
          <w:rFonts w:ascii="LitNusx" w:hAnsi="LitNusx" w:cs="AcadNusx"/>
          <w:sz w:val="22"/>
          <w:szCs w:val="22"/>
          <w:lang w:val="es-ES"/>
        </w:rPr>
        <w:softHyphen/>
        <w:t>ti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cod</w:t>
      </w:r>
      <w:r w:rsidRPr="00000C4A">
        <w:rPr>
          <w:rFonts w:ascii="LitNusx" w:hAnsi="LitNusx" w:cs="AcadNusx"/>
          <w:sz w:val="22"/>
          <w:szCs w:val="22"/>
          <w:lang w:val="es-ES"/>
        </w:rPr>
        <w:softHyphen/>
        <w:t>niT an po</w:t>
      </w:r>
      <w:r w:rsidRPr="00000C4A">
        <w:rPr>
          <w:rFonts w:ascii="LitNusx" w:hAnsi="LitNusx" w:cs="AcadNusx"/>
          <w:sz w:val="22"/>
          <w:szCs w:val="22"/>
          <w:lang w:val="es-ES"/>
        </w:rPr>
        <w:softHyphen/>
        <w:t>li</w:t>
      </w:r>
      <w:r w:rsidRPr="00000C4A">
        <w:rPr>
          <w:rFonts w:ascii="LitNusx" w:hAnsi="LitNusx" w:cs="AcadNusx"/>
          <w:sz w:val="22"/>
          <w:szCs w:val="22"/>
          <w:lang w:val="es-ES"/>
        </w:rPr>
        <w:softHyphen/>
        <w:t>ti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di</w:t>
      </w:r>
      <w:r w:rsidRPr="00000C4A">
        <w:rPr>
          <w:rFonts w:ascii="LitNusx" w:hAnsi="LitNusx" w:cs="AcadNusx"/>
          <w:sz w:val="22"/>
          <w:szCs w:val="22"/>
          <w:lang w:val="es-ES"/>
        </w:rPr>
        <w:softHyphen/>
        <w:t>vi</w:t>
      </w:r>
      <w:r w:rsidRPr="00000C4A">
        <w:rPr>
          <w:rFonts w:ascii="LitNusx" w:hAnsi="LitNusx" w:cs="AcadNusx"/>
          <w:sz w:val="22"/>
          <w:szCs w:val="22"/>
          <w:lang w:val="es-ES"/>
        </w:rPr>
        <w:softHyphen/>
        <w:t>den</w:t>
      </w:r>
      <w:r w:rsidRPr="00000C4A">
        <w:rPr>
          <w:rFonts w:ascii="LitNusx" w:hAnsi="LitNusx" w:cs="AcadNusx"/>
          <w:sz w:val="22"/>
          <w:szCs w:val="22"/>
          <w:lang w:val="es-ES"/>
        </w:rPr>
        <w:softHyphen/>
        <w:t>de</w:t>
      </w:r>
      <w:r w:rsidRPr="00000C4A">
        <w:rPr>
          <w:rFonts w:ascii="LitNusx" w:hAnsi="LitNusx" w:cs="AcadNusx"/>
          <w:sz w:val="22"/>
          <w:szCs w:val="22"/>
          <w:lang w:val="es-ES"/>
        </w:rPr>
        <w:softHyphen/>
        <w:t>bis  mo</w:t>
      </w:r>
      <w:r w:rsidRPr="00000C4A">
        <w:rPr>
          <w:rFonts w:ascii="LitNusx" w:hAnsi="LitNusx" w:cs="AcadNusx"/>
          <w:sz w:val="22"/>
          <w:szCs w:val="22"/>
          <w:lang w:val="es-ES"/>
        </w:rPr>
        <w:softHyphen/>
        <w:t>sa</w:t>
      </w:r>
      <w:r w:rsidRPr="00000C4A">
        <w:rPr>
          <w:rFonts w:ascii="LitNusx" w:hAnsi="LitNusx" w:cs="AcadNusx"/>
          <w:sz w:val="22"/>
          <w:szCs w:val="22"/>
          <w:lang w:val="es-ES"/>
        </w:rPr>
        <w:softHyphen/>
        <w:t>po</w:t>
      </w:r>
      <w:r w:rsidRPr="00000C4A">
        <w:rPr>
          <w:rFonts w:ascii="LitNusx" w:hAnsi="LitNusx" w:cs="AcadNusx"/>
          <w:sz w:val="22"/>
          <w:szCs w:val="22"/>
          <w:lang w:val="es-ES"/>
        </w:rPr>
        <w:softHyphen/>
        <w:t>veb</w:t>
      </w:r>
      <w:r w:rsidRPr="00000C4A">
        <w:rPr>
          <w:rFonts w:ascii="LitNusx" w:hAnsi="LitNusx" w:cs="AcadNusx"/>
          <w:sz w:val="22"/>
          <w:szCs w:val="22"/>
          <w:lang w:val="es-ES"/>
        </w:rPr>
        <w:softHyphen/>
        <w:t>lad  ga</w:t>
      </w:r>
      <w:r w:rsidRPr="00000C4A">
        <w:rPr>
          <w:rFonts w:ascii="LitNusx" w:hAnsi="LitNusx" w:cs="AcadNusx"/>
          <w:sz w:val="22"/>
          <w:szCs w:val="22"/>
          <w:lang w:val="es-ES"/>
        </w:rPr>
        <w:softHyphen/>
        <w:t>u</w:t>
      </w:r>
      <w:r w:rsidRPr="00000C4A">
        <w:rPr>
          <w:rFonts w:ascii="LitNusx" w:hAnsi="LitNusx" w:cs="AcadNusx"/>
          <w:sz w:val="22"/>
          <w:szCs w:val="22"/>
          <w:lang w:val="es-ES"/>
        </w:rPr>
        <w:softHyphen/>
        <w:t>mar</w:t>
      </w:r>
      <w:r w:rsidRPr="00000C4A">
        <w:rPr>
          <w:rFonts w:ascii="LitNusx" w:hAnsi="LitNusx" w:cs="AcadNusx"/>
          <w:sz w:val="22"/>
          <w:szCs w:val="22"/>
          <w:lang w:val="es-ES"/>
        </w:rPr>
        <w:softHyphen/>
        <w:t>Tle</w:t>
      </w:r>
      <w:r w:rsidRPr="00000C4A">
        <w:rPr>
          <w:rFonts w:ascii="LitNusx" w:hAnsi="LitNusx" w:cs="AcadNusx"/>
          <w:sz w:val="22"/>
          <w:szCs w:val="22"/>
          <w:lang w:val="es-ES"/>
        </w:rPr>
        <w:softHyphen/>
        <w:t>be</w:t>
      </w:r>
      <w:r w:rsidRPr="00000C4A">
        <w:rPr>
          <w:rFonts w:ascii="LitNusx" w:hAnsi="LitNusx" w:cs="AcadNusx"/>
          <w:sz w:val="22"/>
          <w:szCs w:val="22"/>
          <w:lang w:val="es-ES"/>
        </w:rPr>
        <w:softHyphen/>
        <w:t>li po</w:t>
      </w:r>
      <w:r w:rsidRPr="00000C4A">
        <w:rPr>
          <w:rFonts w:ascii="LitNusx" w:hAnsi="LitNusx" w:cs="AcadNusx"/>
          <w:sz w:val="22"/>
          <w:szCs w:val="22"/>
          <w:lang w:val="es-ES"/>
        </w:rPr>
        <w:softHyphen/>
        <w:t>pu</w:t>
      </w:r>
      <w:r w:rsidRPr="00000C4A">
        <w:rPr>
          <w:rFonts w:ascii="LitNusx" w:hAnsi="LitNusx" w:cs="AcadNusx"/>
          <w:sz w:val="22"/>
          <w:szCs w:val="22"/>
          <w:lang w:val="es-ES"/>
        </w:rPr>
        <w:softHyphen/>
        <w:t>liz</w:t>
      </w:r>
      <w:r w:rsidRPr="00000C4A">
        <w:rPr>
          <w:rFonts w:ascii="LitNusx" w:hAnsi="LitNusx" w:cs="AcadNusx"/>
          <w:sz w:val="22"/>
          <w:szCs w:val="22"/>
          <w:lang w:val="es-ES"/>
        </w:rPr>
        <w:softHyphen/>
        <w:t>miT.</w:t>
      </w:r>
    </w:p>
    <w:p w:rsidR="00D46116" w:rsidRPr="00000C4A" w:rsidRDefault="00D46116" w:rsidP="00BC619A">
      <w:pPr>
        <w:autoSpaceDE w:val="0"/>
        <w:autoSpaceDN w:val="0"/>
        <w:adjustRightInd w:val="0"/>
        <w:spacing w:line="252" w:lineRule="auto"/>
        <w:ind w:firstLine="539"/>
        <w:jc w:val="both"/>
        <w:rPr>
          <w:rFonts w:ascii="LitNusx" w:hAnsi="LitNusx" w:cs="AcadNusx"/>
          <w:sz w:val="22"/>
          <w:szCs w:val="22"/>
          <w:lang w:val="es-ES"/>
        </w:rPr>
      </w:pPr>
      <w:r w:rsidRPr="00000C4A">
        <w:rPr>
          <w:rFonts w:ascii="LitNusx" w:hAnsi="LitNusx" w:cs="AcadNusx"/>
          <w:sz w:val="22"/>
          <w:szCs w:val="22"/>
          <w:lang w:val="es-ES"/>
        </w:rPr>
        <w:t>aq</w:t>
      </w:r>
      <w:r w:rsidRPr="00000C4A">
        <w:rPr>
          <w:rFonts w:ascii="LitNusx" w:hAnsi="LitNusx" w:cs="AcadNusx"/>
          <w:sz w:val="22"/>
          <w:szCs w:val="22"/>
          <w:lang w:val="es-ES"/>
        </w:rPr>
        <w:softHyphen/>
        <w:t>ve gvin</w:t>
      </w:r>
      <w:r w:rsidRPr="00000C4A">
        <w:rPr>
          <w:rFonts w:ascii="LitNusx" w:hAnsi="LitNusx" w:cs="AcadNusx"/>
          <w:sz w:val="22"/>
          <w:szCs w:val="22"/>
          <w:lang w:val="es-ES"/>
        </w:rPr>
        <w:softHyphen/>
        <w:t>da yu</w:t>
      </w:r>
      <w:r w:rsidRPr="00000C4A">
        <w:rPr>
          <w:rFonts w:ascii="LitNusx" w:hAnsi="LitNusx" w:cs="AcadNusx"/>
          <w:sz w:val="22"/>
          <w:szCs w:val="22"/>
          <w:lang w:val="es-ES"/>
        </w:rPr>
        <w:softHyphen/>
        <w:t>rad</w:t>
      </w:r>
      <w:r w:rsidRPr="00000C4A">
        <w:rPr>
          <w:rFonts w:ascii="LitNusx" w:hAnsi="LitNusx" w:cs="AcadNusx"/>
          <w:sz w:val="22"/>
          <w:szCs w:val="22"/>
          <w:lang w:val="es-ES"/>
        </w:rPr>
        <w:softHyphen/>
        <w:t>Re</w:t>
      </w:r>
      <w:r w:rsidRPr="00000C4A">
        <w:rPr>
          <w:rFonts w:ascii="LitNusx" w:hAnsi="LitNusx" w:cs="AcadNusx"/>
          <w:sz w:val="22"/>
          <w:szCs w:val="22"/>
          <w:lang w:val="es-ES"/>
        </w:rPr>
        <w:softHyphen/>
        <w:t>ba Se</w:t>
      </w:r>
      <w:r w:rsidRPr="00000C4A">
        <w:rPr>
          <w:rFonts w:ascii="LitNusx" w:hAnsi="LitNusx" w:cs="AcadNusx"/>
          <w:sz w:val="22"/>
          <w:szCs w:val="22"/>
          <w:lang w:val="es-ES"/>
        </w:rPr>
        <w:softHyphen/>
        <w:t>va</w:t>
      </w:r>
      <w:r w:rsidRPr="00000C4A">
        <w:rPr>
          <w:rFonts w:ascii="LitNusx" w:hAnsi="LitNusx" w:cs="AcadNusx"/>
          <w:sz w:val="22"/>
          <w:szCs w:val="22"/>
          <w:lang w:val="es-ES"/>
        </w:rPr>
        <w:softHyphen/>
        <w:t>Ce</w:t>
      </w:r>
      <w:r w:rsidRPr="00000C4A">
        <w:rPr>
          <w:rFonts w:ascii="LitNusx" w:hAnsi="LitNusx" w:cs="AcadNusx"/>
          <w:sz w:val="22"/>
          <w:szCs w:val="22"/>
          <w:lang w:val="es-ES"/>
        </w:rPr>
        <w:softHyphen/>
        <w:t>roT erT mniS</w:t>
      </w:r>
      <w:r w:rsidRPr="00000C4A">
        <w:rPr>
          <w:rFonts w:ascii="LitNusx" w:hAnsi="LitNusx" w:cs="AcadNusx"/>
          <w:sz w:val="22"/>
          <w:szCs w:val="22"/>
          <w:lang w:val="es-ES"/>
        </w:rPr>
        <w:softHyphen/>
        <w:t>vne</w:t>
      </w:r>
      <w:r w:rsidRPr="00000C4A">
        <w:rPr>
          <w:rFonts w:ascii="LitNusx" w:hAnsi="LitNusx" w:cs="AcadNusx"/>
          <w:sz w:val="22"/>
          <w:szCs w:val="22"/>
          <w:lang w:val="es-ES"/>
        </w:rPr>
        <w:softHyphen/>
        <w:t>lo</w:t>
      </w:r>
      <w:r w:rsidRPr="00000C4A">
        <w:rPr>
          <w:rFonts w:ascii="LitNusx" w:hAnsi="LitNusx" w:cs="AcadNusx"/>
          <w:sz w:val="22"/>
          <w:szCs w:val="22"/>
          <w:lang w:val="es-ES"/>
        </w:rPr>
        <w:softHyphen/>
        <w:t>van sa</w:t>
      </w:r>
      <w:r w:rsidRPr="00000C4A">
        <w:rPr>
          <w:rFonts w:ascii="LitNusx" w:hAnsi="LitNusx" w:cs="AcadNusx"/>
          <w:sz w:val="22"/>
          <w:szCs w:val="22"/>
          <w:lang w:val="es-ES"/>
        </w:rPr>
        <w:softHyphen/>
        <w:t>kiT</w:t>
      </w:r>
      <w:r w:rsidRPr="00000C4A">
        <w:rPr>
          <w:rFonts w:ascii="LitNusx" w:hAnsi="LitNusx" w:cs="AcadNusx"/>
          <w:sz w:val="22"/>
          <w:szCs w:val="22"/>
          <w:lang w:val="es-ES"/>
        </w:rPr>
        <w:softHyphen/>
        <w:t>xze. mtki</w:t>
      </w:r>
      <w:r w:rsidRPr="00000C4A">
        <w:rPr>
          <w:rFonts w:ascii="LitNusx" w:hAnsi="LitNusx" w:cs="AcadNusx"/>
          <w:sz w:val="22"/>
          <w:szCs w:val="22"/>
          <w:lang w:val="es-ES"/>
        </w:rPr>
        <w:softHyphen/>
        <w:t>ce</w:t>
      </w:r>
      <w:r w:rsidRPr="00000C4A">
        <w:rPr>
          <w:rFonts w:ascii="LitNusx" w:hAnsi="LitNusx" w:cs="AcadNusx"/>
          <w:sz w:val="22"/>
          <w:szCs w:val="22"/>
          <w:lang w:val="es-ES"/>
        </w:rPr>
        <w:softHyphen/>
        <w:t>ba imis Se</w:t>
      </w:r>
      <w:r w:rsidRPr="00000C4A">
        <w:rPr>
          <w:rFonts w:ascii="LitNusx" w:hAnsi="LitNusx" w:cs="AcadNusx"/>
          <w:sz w:val="22"/>
          <w:szCs w:val="22"/>
          <w:lang w:val="es-ES"/>
        </w:rPr>
        <w:softHyphen/>
        <w:t>sa</w:t>
      </w:r>
      <w:r w:rsidRPr="00000C4A">
        <w:rPr>
          <w:rFonts w:ascii="LitNusx" w:hAnsi="LitNusx" w:cs="AcadNusx"/>
          <w:sz w:val="22"/>
          <w:szCs w:val="22"/>
          <w:lang w:val="es-ES"/>
        </w:rPr>
        <w:softHyphen/>
        <w:t>xeb, rom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w:t>
      </w:r>
      <w:r w:rsidRPr="00000C4A">
        <w:rPr>
          <w:rFonts w:ascii="LitNusx" w:hAnsi="LitNusx" w:cs="AcadNusx"/>
          <w:sz w:val="22"/>
          <w:szCs w:val="22"/>
          <w:lang w:val="es-ES"/>
        </w:rPr>
        <w:softHyphen/>
        <w:t>Si mxo</w:t>
      </w:r>
      <w:r w:rsidRPr="00000C4A">
        <w:rPr>
          <w:rFonts w:ascii="LitNusx" w:hAnsi="LitNusx" w:cs="AcadNusx"/>
          <w:sz w:val="22"/>
          <w:szCs w:val="22"/>
          <w:lang w:val="es-ES"/>
        </w:rPr>
        <w:softHyphen/>
        <w:t>lod “var</w:t>
      </w:r>
      <w:r w:rsidRPr="00000C4A">
        <w:rPr>
          <w:rFonts w:ascii="LitNusx" w:hAnsi="LitNusx" w:cs="AcadNusx"/>
          <w:sz w:val="22"/>
          <w:szCs w:val="22"/>
          <w:lang w:val="es-ES"/>
        </w:rPr>
        <w:softHyphen/>
        <w:t>de</w:t>
      </w:r>
      <w:r w:rsidRPr="00000C4A">
        <w:rPr>
          <w:rFonts w:ascii="LitNusx" w:hAnsi="LitNusx" w:cs="AcadNusx"/>
          <w:sz w:val="22"/>
          <w:szCs w:val="22"/>
          <w:lang w:val="es-ES"/>
        </w:rPr>
        <w:softHyphen/>
        <w:t>bis re</w:t>
      </w:r>
      <w:r w:rsidRPr="00000C4A">
        <w:rPr>
          <w:rFonts w:ascii="LitNusx" w:hAnsi="LitNusx" w:cs="AcadNusx"/>
          <w:sz w:val="22"/>
          <w:szCs w:val="22"/>
          <w:lang w:val="es-ES"/>
        </w:rPr>
        <w:softHyphen/>
        <w:t>vo</w:t>
      </w:r>
      <w:r w:rsidRPr="00000C4A">
        <w:rPr>
          <w:rFonts w:ascii="LitNusx" w:hAnsi="LitNusx" w:cs="AcadNusx"/>
          <w:sz w:val="22"/>
          <w:szCs w:val="22"/>
          <w:lang w:val="es-ES"/>
        </w:rPr>
        <w:softHyphen/>
        <w:t>lu</w:t>
      </w:r>
      <w:r w:rsidRPr="00000C4A">
        <w:rPr>
          <w:rFonts w:ascii="LitNusx" w:hAnsi="LitNusx" w:cs="AcadNusx"/>
          <w:sz w:val="22"/>
          <w:szCs w:val="22"/>
          <w:lang w:val="es-ES"/>
        </w:rPr>
        <w:softHyphen/>
        <w:t>ci</w:t>
      </w:r>
      <w:r w:rsidRPr="00000C4A">
        <w:rPr>
          <w:rFonts w:ascii="LitNusx" w:hAnsi="LitNusx" w:cs="AcadNusx"/>
          <w:sz w:val="22"/>
          <w:szCs w:val="22"/>
          <w:lang w:val="es-ES"/>
        </w:rPr>
        <w:softHyphen/>
        <w:t>iT” mo</w:t>
      </w:r>
      <w:r w:rsidRPr="00000C4A">
        <w:rPr>
          <w:rFonts w:ascii="LitNusx" w:hAnsi="LitNusx" w:cs="AcadNusx"/>
          <w:sz w:val="22"/>
          <w:szCs w:val="22"/>
          <w:lang w:val="es-ES"/>
        </w:rPr>
        <w:softHyphen/>
        <w:t>su</w:t>
      </w:r>
      <w:r w:rsidRPr="00000C4A">
        <w:rPr>
          <w:rFonts w:ascii="LitNusx" w:hAnsi="LitNusx" w:cs="AcadNusx"/>
          <w:sz w:val="22"/>
          <w:szCs w:val="22"/>
          <w:lang w:val="es-ES"/>
        </w:rPr>
        <w:softHyphen/>
        <w:t>li xe</w:t>
      </w:r>
      <w:r w:rsidRPr="00000C4A">
        <w:rPr>
          <w:rFonts w:ascii="LitNusx" w:hAnsi="LitNusx" w:cs="AcadNusx"/>
          <w:sz w:val="22"/>
          <w:szCs w:val="22"/>
          <w:lang w:val="es-ES"/>
        </w:rPr>
        <w:softHyphen/>
        <w:t>li</w:t>
      </w:r>
      <w:r w:rsidRPr="00000C4A">
        <w:rPr>
          <w:rFonts w:ascii="LitNusx" w:hAnsi="LitNusx" w:cs="AcadNusx"/>
          <w:sz w:val="22"/>
          <w:szCs w:val="22"/>
          <w:lang w:val="es-ES"/>
        </w:rPr>
        <w:softHyphen/>
        <w:t>suf</w:t>
      </w:r>
      <w:r w:rsidRPr="00000C4A">
        <w:rPr>
          <w:rFonts w:ascii="LitNusx" w:hAnsi="LitNusx" w:cs="AcadNusx"/>
          <w:sz w:val="22"/>
          <w:szCs w:val="22"/>
          <w:lang w:val="es-ES"/>
        </w:rPr>
        <w:softHyphen/>
        <w:t>le</w:t>
      </w:r>
      <w:r w:rsidRPr="00000C4A">
        <w:rPr>
          <w:rFonts w:ascii="LitNusx" w:hAnsi="LitNusx" w:cs="AcadNusx"/>
          <w:sz w:val="22"/>
          <w:szCs w:val="22"/>
          <w:lang w:val="es-ES"/>
        </w:rPr>
        <w:softHyphen/>
        <w:t>bis pi</w:t>
      </w:r>
      <w:r w:rsidRPr="00000C4A">
        <w:rPr>
          <w:rFonts w:ascii="LitNusx" w:hAnsi="LitNusx" w:cs="AcadNusx"/>
          <w:sz w:val="22"/>
          <w:szCs w:val="22"/>
          <w:lang w:val="es-ES"/>
        </w:rPr>
        <w:softHyphen/>
        <w:t>ro</w:t>
      </w:r>
      <w:r w:rsidRPr="00000C4A">
        <w:rPr>
          <w:rFonts w:ascii="LitNusx" w:hAnsi="LitNusx" w:cs="AcadNusx"/>
          <w:sz w:val="22"/>
          <w:szCs w:val="22"/>
          <w:lang w:val="es-ES"/>
        </w:rPr>
        <w:softHyphen/>
        <w:t>beb</w:t>
      </w:r>
      <w:r w:rsidRPr="00000C4A">
        <w:rPr>
          <w:rFonts w:ascii="LitNusx" w:hAnsi="LitNusx" w:cs="AcadNusx"/>
          <w:sz w:val="22"/>
          <w:szCs w:val="22"/>
          <w:lang w:val="es-ES"/>
        </w:rPr>
        <w:softHyphen/>
        <w:t>Si iq</w:t>
      </w:r>
      <w:r w:rsidRPr="00000C4A">
        <w:rPr>
          <w:rFonts w:ascii="LitNusx" w:hAnsi="LitNusx" w:cs="AcadNusx"/>
          <w:sz w:val="22"/>
          <w:szCs w:val="22"/>
          <w:lang w:val="es-ES"/>
        </w:rPr>
        <w:softHyphen/>
        <w:t>na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war</w:t>
      </w:r>
      <w:r w:rsidRPr="00000C4A">
        <w:rPr>
          <w:rFonts w:ascii="LitNusx" w:hAnsi="LitNusx" w:cs="AcadNusx"/>
          <w:sz w:val="22"/>
          <w:szCs w:val="22"/>
          <w:lang w:val="es-ES"/>
        </w:rPr>
        <w:softHyphen/>
        <w:t>ma</w:t>
      </w:r>
      <w:r w:rsidRPr="00000C4A">
        <w:rPr>
          <w:rFonts w:ascii="LitNusx" w:hAnsi="LitNusx" w:cs="AcadNusx"/>
          <w:sz w:val="22"/>
          <w:szCs w:val="22"/>
          <w:lang w:val="es-ES"/>
        </w:rPr>
        <w:softHyphen/>
        <w:t>te</w:t>
      </w:r>
      <w:r w:rsidRPr="00000C4A">
        <w:rPr>
          <w:rFonts w:ascii="LitNusx" w:hAnsi="LitNusx" w:cs="AcadNusx"/>
          <w:sz w:val="22"/>
          <w:szCs w:val="22"/>
          <w:lang w:val="es-ES"/>
        </w:rPr>
        <w:softHyphen/>
        <w:t>be</w:t>
      </w:r>
      <w:r w:rsidRPr="00000C4A">
        <w:rPr>
          <w:rFonts w:ascii="LitNusx" w:hAnsi="LitNusx" w:cs="AcadNusx"/>
          <w:sz w:val="22"/>
          <w:szCs w:val="22"/>
          <w:lang w:val="es-ES"/>
        </w:rPr>
        <w:softHyphen/>
        <w:t>bi miR</w:t>
      </w:r>
      <w:r w:rsidRPr="00000C4A">
        <w:rPr>
          <w:rFonts w:ascii="LitNusx" w:hAnsi="LitNusx" w:cs="AcadNusx"/>
          <w:sz w:val="22"/>
          <w:szCs w:val="22"/>
          <w:lang w:val="es-ES"/>
        </w:rPr>
        <w:softHyphen/>
        <w:t>we</w:t>
      </w:r>
      <w:r w:rsidRPr="00000C4A">
        <w:rPr>
          <w:rFonts w:ascii="LitNusx" w:hAnsi="LitNusx" w:cs="AcadNusx"/>
          <w:sz w:val="22"/>
          <w:szCs w:val="22"/>
          <w:lang w:val="es-ES"/>
        </w:rPr>
        <w:softHyphen/>
        <w:t>u</w:t>
      </w:r>
      <w:r w:rsidRPr="00000C4A">
        <w:rPr>
          <w:rFonts w:ascii="LitNusx" w:hAnsi="LitNusx" w:cs="AcadNusx"/>
          <w:sz w:val="22"/>
          <w:szCs w:val="22"/>
          <w:lang w:val="es-ES"/>
        </w:rPr>
        <w:softHyphen/>
        <w:t>li, aras</w:t>
      </w:r>
      <w:r w:rsidRPr="00000C4A">
        <w:rPr>
          <w:rFonts w:ascii="LitNusx" w:hAnsi="LitNusx" w:cs="AcadNusx"/>
          <w:sz w:val="22"/>
          <w:szCs w:val="22"/>
          <w:lang w:val="es-ES"/>
        </w:rPr>
        <w:softHyphen/>
        <w:t>wo</w:t>
      </w:r>
      <w:r w:rsidRPr="00000C4A">
        <w:rPr>
          <w:rFonts w:ascii="LitNusx" w:hAnsi="LitNusx" w:cs="AcadNusx"/>
          <w:sz w:val="22"/>
          <w:szCs w:val="22"/>
          <w:lang w:val="es-ES"/>
        </w:rPr>
        <w:softHyphen/>
        <w:t>ria. mo</w:t>
      </w:r>
      <w:r w:rsidRPr="00000C4A">
        <w:rPr>
          <w:rFonts w:ascii="LitNusx" w:hAnsi="LitNusx" w:cs="AcadNusx"/>
          <w:sz w:val="22"/>
          <w:szCs w:val="22"/>
          <w:lang w:val="es-ES"/>
        </w:rPr>
        <w:softHyphen/>
        <w:t>viS</w:t>
      </w:r>
      <w:r w:rsidRPr="00000C4A">
        <w:rPr>
          <w:rFonts w:ascii="LitNusx" w:hAnsi="LitNusx" w:cs="AcadNusx"/>
          <w:sz w:val="22"/>
          <w:szCs w:val="22"/>
          <w:lang w:val="es-ES"/>
        </w:rPr>
        <w:softHyphen/>
        <w:t>ve</w:t>
      </w:r>
      <w:r w:rsidRPr="00000C4A">
        <w:rPr>
          <w:rFonts w:ascii="LitNusx" w:hAnsi="LitNusx" w:cs="AcadNusx"/>
          <w:sz w:val="22"/>
          <w:szCs w:val="22"/>
          <w:lang w:val="es-ES"/>
        </w:rPr>
        <w:softHyphen/>
        <w:t>li</w:t>
      </w:r>
      <w:r w:rsidRPr="00000C4A">
        <w:rPr>
          <w:rFonts w:ascii="LitNusx" w:hAnsi="LitNusx" w:cs="AcadNusx"/>
          <w:sz w:val="22"/>
          <w:szCs w:val="22"/>
          <w:lang w:val="es-ES"/>
        </w:rPr>
        <w:softHyphen/>
        <w:t>oT ofi</w:t>
      </w:r>
      <w:r w:rsidRPr="00000C4A">
        <w:rPr>
          <w:rFonts w:ascii="LitNusx" w:hAnsi="LitNusx" w:cs="AcadNusx"/>
          <w:sz w:val="22"/>
          <w:szCs w:val="22"/>
          <w:lang w:val="es-ES"/>
        </w:rPr>
        <w:softHyphen/>
        <w:t>ci</w:t>
      </w:r>
      <w:r w:rsidRPr="00000C4A">
        <w:rPr>
          <w:rFonts w:ascii="LitNusx" w:hAnsi="LitNusx" w:cs="AcadNusx"/>
          <w:sz w:val="22"/>
          <w:szCs w:val="22"/>
          <w:lang w:val="es-ES"/>
        </w:rPr>
        <w:softHyphen/>
        <w:t>a</w:t>
      </w:r>
      <w:r w:rsidRPr="00000C4A">
        <w:rPr>
          <w:rFonts w:ascii="LitNusx" w:hAnsi="LitNusx" w:cs="AcadNusx"/>
          <w:sz w:val="22"/>
          <w:szCs w:val="22"/>
          <w:lang w:val="es-ES"/>
        </w:rPr>
        <w:softHyphen/>
        <w:t>lu</w:t>
      </w:r>
      <w:r w:rsidRPr="00000C4A">
        <w:rPr>
          <w:rFonts w:ascii="LitNusx" w:hAnsi="LitNusx" w:cs="AcadNusx"/>
          <w:sz w:val="22"/>
          <w:szCs w:val="22"/>
          <w:lang w:val="es-ES"/>
        </w:rPr>
        <w:softHyphen/>
        <w:t>ri sta</w:t>
      </w:r>
      <w:r w:rsidRPr="00000C4A">
        <w:rPr>
          <w:rFonts w:ascii="LitNusx" w:hAnsi="LitNusx" w:cs="AcadNusx"/>
          <w:sz w:val="22"/>
          <w:szCs w:val="22"/>
          <w:lang w:val="es-ES"/>
        </w:rPr>
        <w:softHyphen/>
        <w:t>tis</w:t>
      </w:r>
      <w:r w:rsidRPr="00000C4A">
        <w:rPr>
          <w:rFonts w:ascii="LitNusx" w:hAnsi="LitNusx" w:cs="AcadNusx"/>
          <w:sz w:val="22"/>
          <w:szCs w:val="22"/>
          <w:lang w:val="es-ES"/>
        </w:rPr>
        <w:softHyphen/>
        <w:t>ti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maC</w:t>
      </w:r>
      <w:r w:rsidRPr="00000C4A">
        <w:rPr>
          <w:rFonts w:ascii="LitNusx" w:hAnsi="LitNusx" w:cs="AcadNusx"/>
          <w:sz w:val="22"/>
          <w:szCs w:val="22"/>
          <w:lang w:val="es-ES"/>
        </w:rPr>
        <w:softHyphen/>
        <w:t>ve</w:t>
      </w:r>
      <w:r w:rsidRPr="00000C4A">
        <w:rPr>
          <w:rFonts w:ascii="LitNusx" w:hAnsi="LitNusx" w:cs="AcadNusx"/>
          <w:sz w:val="22"/>
          <w:szCs w:val="22"/>
          <w:lang w:val="es-ES"/>
        </w:rPr>
        <w:softHyphen/>
        <w:t>neb</w:t>
      </w:r>
      <w:r w:rsidRPr="00000C4A">
        <w:rPr>
          <w:rFonts w:ascii="LitNusx" w:hAnsi="LitNusx" w:cs="AcadNusx"/>
          <w:sz w:val="22"/>
          <w:szCs w:val="22"/>
          <w:lang w:val="es-ES"/>
        </w:rPr>
        <w:softHyphen/>
        <w:t>le</w:t>
      </w:r>
      <w:r w:rsidRPr="00000C4A">
        <w:rPr>
          <w:rFonts w:ascii="LitNusx" w:hAnsi="LitNusx" w:cs="AcadNusx"/>
          <w:sz w:val="22"/>
          <w:szCs w:val="22"/>
          <w:lang w:val="es-ES"/>
        </w:rPr>
        <w:softHyphen/>
        <w:t>bi. wi</w:t>
      </w:r>
      <w:r w:rsidRPr="00000C4A">
        <w:rPr>
          <w:rFonts w:ascii="LitNusx" w:hAnsi="LitNusx" w:cs="AcadNusx"/>
          <w:sz w:val="22"/>
          <w:szCs w:val="22"/>
          <w:lang w:val="es-ES"/>
        </w:rPr>
        <w:softHyphen/>
        <w:t>na xe</w:t>
      </w:r>
      <w:r w:rsidRPr="00000C4A">
        <w:rPr>
          <w:rFonts w:ascii="LitNusx" w:hAnsi="LitNusx" w:cs="AcadNusx"/>
          <w:sz w:val="22"/>
          <w:szCs w:val="22"/>
          <w:lang w:val="es-ES"/>
        </w:rPr>
        <w:softHyphen/>
        <w:t>li</w:t>
      </w:r>
      <w:r w:rsidRPr="00000C4A">
        <w:rPr>
          <w:rFonts w:ascii="LitNusx" w:hAnsi="LitNusx" w:cs="AcadNusx"/>
          <w:sz w:val="22"/>
          <w:szCs w:val="22"/>
          <w:lang w:val="es-ES"/>
        </w:rPr>
        <w:softHyphen/>
        <w:t>suf</w:t>
      </w:r>
      <w:r w:rsidRPr="00000C4A">
        <w:rPr>
          <w:rFonts w:ascii="LitNusx" w:hAnsi="LitNusx" w:cs="AcadNusx"/>
          <w:sz w:val="22"/>
          <w:szCs w:val="22"/>
          <w:lang w:val="es-ES"/>
        </w:rPr>
        <w:softHyphen/>
        <w:t>le</w:t>
      </w:r>
      <w:r w:rsidRPr="00000C4A">
        <w:rPr>
          <w:rFonts w:ascii="LitNusx" w:hAnsi="LitNusx" w:cs="AcadNusx"/>
          <w:sz w:val="22"/>
          <w:szCs w:val="22"/>
          <w:lang w:val="es-ES"/>
        </w:rPr>
        <w:softHyphen/>
        <w:t>bis dros 2003 wels</w:t>
      </w:r>
      <w:r>
        <w:rPr>
          <w:rFonts w:ascii="LitNusx" w:hAnsi="LitNusx" w:cs="AcadNusx"/>
          <w:sz w:val="22"/>
          <w:szCs w:val="22"/>
          <w:lang w:val="es-ES"/>
        </w:rPr>
        <w:t>,</w:t>
      </w:r>
      <w:r w:rsidRPr="00000C4A">
        <w:rPr>
          <w:rFonts w:ascii="LitNusx" w:hAnsi="LitNusx" w:cs="AcadNusx"/>
          <w:sz w:val="22"/>
          <w:szCs w:val="22"/>
          <w:lang w:val="es-ES"/>
        </w:rPr>
        <w:t xml:space="preserve"> 2002 wel</w:t>
      </w:r>
      <w:r w:rsidRPr="00000C4A">
        <w:rPr>
          <w:rFonts w:ascii="LitNusx" w:hAnsi="LitNusx" w:cs="AcadNusx"/>
          <w:sz w:val="22"/>
          <w:szCs w:val="22"/>
          <w:lang w:val="es-ES"/>
        </w:rPr>
        <w:softHyphen/>
        <w:t>Tan Se</w:t>
      </w:r>
      <w:r w:rsidRPr="00000C4A">
        <w:rPr>
          <w:rFonts w:ascii="LitNusx" w:hAnsi="LitNusx" w:cs="AcadNusx"/>
          <w:sz w:val="22"/>
          <w:szCs w:val="22"/>
          <w:lang w:val="es-ES"/>
        </w:rPr>
        <w:softHyphen/>
        <w:t>da</w:t>
      </w:r>
      <w:r w:rsidRPr="00000C4A">
        <w:rPr>
          <w:rFonts w:ascii="LitNusx" w:hAnsi="LitNusx" w:cs="AcadNusx"/>
          <w:sz w:val="22"/>
          <w:szCs w:val="22"/>
          <w:lang w:val="es-ES"/>
        </w:rPr>
        <w:softHyphen/>
        <w:t>re</w:t>
      </w:r>
      <w:r w:rsidRPr="00000C4A">
        <w:rPr>
          <w:rFonts w:ascii="LitNusx" w:hAnsi="LitNusx" w:cs="AcadNusx"/>
          <w:sz w:val="22"/>
          <w:szCs w:val="22"/>
          <w:lang w:val="es-ES"/>
        </w:rPr>
        <w:softHyphen/>
        <w:t>biT</w:t>
      </w:r>
      <w:r>
        <w:rPr>
          <w:rFonts w:ascii="LitNusx" w:hAnsi="LitNusx" w:cs="AcadNusx"/>
          <w:sz w:val="22"/>
          <w:szCs w:val="22"/>
          <w:lang w:val="es-ES"/>
        </w:rPr>
        <w:t>,</w:t>
      </w:r>
      <w:r w:rsidRPr="00000C4A">
        <w:rPr>
          <w:rFonts w:ascii="LitNusx" w:hAnsi="LitNusx" w:cs="AcadNusx"/>
          <w:sz w:val="22"/>
          <w:szCs w:val="22"/>
          <w:lang w:val="es-ES"/>
        </w:rPr>
        <w:t xml:space="preserve"> mTli</w:t>
      </w:r>
      <w:r w:rsidRPr="00000C4A">
        <w:rPr>
          <w:rFonts w:ascii="LitNusx" w:hAnsi="LitNusx" w:cs="AcadNusx"/>
          <w:sz w:val="22"/>
          <w:szCs w:val="22"/>
          <w:lang w:val="es-ES"/>
        </w:rPr>
        <w:softHyphen/>
        <w:t>a</w:t>
      </w:r>
      <w:r w:rsidRPr="00000C4A">
        <w:rPr>
          <w:rFonts w:ascii="LitNusx" w:hAnsi="LitNusx" w:cs="AcadNusx"/>
          <w:sz w:val="22"/>
          <w:szCs w:val="22"/>
          <w:lang w:val="es-ES"/>
        </w:rPr>
        <w:softHyphen/>
        <w:t>ni Si</w:t>
      </w:r>
      <w:r w:rsidRPr="00000C4A">
        <w:rPr>
          <w:rFonts w:ascii="LitNusx" w:hAnsi="LitNusx" w:cs="AcadNusx"/>
          <w:sz w:val="22"/>
          <w:szCs w:val="22"/>
          <w:lang w:val="es-ES"/>
        </w:rPr>
        <w:softHyphen/>
        <w:t>da pro</w:t>
      </w:r>
      <w:r w:rsidRPr="00000C4A">
        <w:rPr>
          <w:rFonts w:ascii="LitNusx" w:hAnsi="LitNusx" w:cs="AcadNusx"/>
          <w:sz w:val="22"/>
          <w:szCs w:val="22"/>
          <w:lang w:val="es-ES"/>
        </w:rPr>
        <w:softHyphen/>
        <w:t>duq</w:t>
      </w:r>
      <w:r w:rsidRPr="00000C4A">
        <w:rPr>
          <w:rFonts w:ascii="LitNusx" w:hAnsi="LitNusx" w:cs="AcadNusx"/>
          <w:sz w:val="22"/>
          <w:szCs w:val="22"/>
          <w:lang w:val="es-ES"/>
        </w:rPr>
        <w:softHyphen/>
        <w:t>tis  zrdam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w:t>
      </w:r>
      <w:r w:rsidRPr="00000C4A">
        <w:rPr>
          <w:rFonts w:ascii="LitNusx" w:hAnsi="LitNusx" w:cs="AcadNusx"/>
          <w:sz w:val="22"/>
          <w:szCs w:val="22"/>
          <w:lang w:val="es-ES"/>
        </w:rPr>
        <w:softHyphen/>
        <w:t>Si 11,1</w:t>
      </w:r>
      <w:r>
        <w:rPr>
          <w:rFonts w:ascii="LitNusx" w:hAnsi="LitNusx" w:cs="AcadNusx"/>
          <w:sz w:val="22"/>
          <w:szCs w:val="22"/>
          <w:lang w:val="es-ES"/>
        </w:rPr>
        <w:t>%</w:t>
      </w:r>
      <w:r w:rsidRPr="00000C4A">
        <w:rPr>
          <w:rFonts w:ascii="LitNusx" w:hAnsi="LitNusx" w:cs="AcadNusx"/>
          <w:sz w:val="22"/>
          <w:szCs w:val="22"/>
          <w:lang w:val="es-ES"/>
        </w:rPr>
        <w:t xml:space="preserve"> Se</w:t>
      </w:r>
      <w:r w:rsidRPr="00000C4A">
        <w:rPr>
          <w:rFonts w:ascii="LitNusx" w:hAnsi="LitNusx" w:cs="AcadNusx"/>
          <w:sz w:val="22"/>
          <w:szCs w:val="22"/>
          <w:lang w:val="es-ES"/>
        </w:rPr>
        <w:softHyphen/>
        <w:t>ad</w:t>
      </w:r>
      <w:r w:rsidRPr="00000C4A">
        <w:rPr>
          <w:rFonts w:ascii="LitNusx" w:hAnsi="LitNusx" w:cs="AcadNusx"/>
          <w:sz w:val="22"/>
          <w:szCs w:val="22"/>
          <w:lang w:val="es-ES"/>
        </w:rPr>
        <w:softHyphen/>
        <w:t>gi</w:t>
      </w:r>
      <w:r w:rsidRPr="00000C4A">
        <w:rPr>
          <w:rFonts w:ascii="LitNusx" w:hAnsi="LitNusx" w:cs="AcadNusx"/>
          <w:sz w:val="22"/>
          <w:szCs w:val="22"/>
          <w:lang w:val="es-ES"/>
        </w:rPr>
        <w:softHyphen/>
        <w:t>na</w:t>
      </w:r>
      <w:r w:rsidRPr="00C04073">
        <w:rPr>
          <w:rStyle w:val="FootnoteReference"/>
          <w:rFonts w:ascii="LitNusx" w:hAnsi="LitNusx" w:cs="AcadNusx"/>
          <w:sz w:val="22"/>
          <w:szCs w:val="22"/>
          <w:lang w:val="en-US"/>
        </w:rPr>
        <w:footnoteReference w:id="30"/>
      </w:r>
      <w:r w:rsidRPr="00000C4A">
        <w:rPr>
          <w:rFonts w:ascii="LitNusx" w:hAnsi="LitNusx" w:cs="AcadNusx"/>
          <w:sz w:val="22"/>
          <w:szCs w:val="22"/>
          <w:lang w:val="es-ES"/>
        </w:rPr>
        <w:t>. ase</w:t>
      </w:r>
      <w:r w:rsidRPr="00000C4A">
        <w:rPr>
          <w:rFonts w:ascii="LitNusx" w:hAnsi="LitNusx" w:cs="AcadNusx"/>
          <w:sz w:val="22"/>
          <w:szCs w:val="22"/>
          <w:lang w:val="es-ES"/>
        </w:rPr>
        <w:softHyphen/>
        <w:t>ve igi 11,2</w:t>
      </w:r>
      <w:r>
        <w:rPr>
          <w:rFonts w:ascii="LitNusx" w:hAnsi="LitNusx" w:cs="AcadNusx"/>
          <w:sz w:val="22"/>
          <w:szCs w:val="22"/>
          <w:lang w:val="es-ES"/>
        </w:rPr>
        <w:t xml:space="preserve">%-iT </w:t>
      </w:r>
      <w:r w:rsidRPr="00000C4A">
        <w:rPr>
          <w:rFonts w:ascii="LitNusx" w:hAnsi="LitNusx" w:cs="AcadNusx"/>
          <w:sz w:val="22"/>
          <w:szCs w:val="22"/>
          <w:lang w:val="es-ES"/>
        </w:rPr>
        <w:t>ga</w:t>
      </w:r>
      <w:r w:rsidRPr="00000C4A">
        <w:rPr>
          <w:rFonts w:ascii="LitNusx" w:hAnsi="LitNusx" w:cs="AcadNusx"/>
          <w:sz w:val="22"/>
          <w:szCs w:val="22"/>
          <w:lang w:val="es-ES"/>
        </w:rPr>
        <w:softHyphen/>
        <w:t>i</w:t>
      </w:r>
      <w:r w:rsidRPr="00000C4A">
        <w:rPr>
          <w:rFonts w:ascii="LitNusx" w:hAnsi="LitNusx" w:cs="AcadNusx"/>
          <w:sz w:val="22"/>
          <w:szCs w:val="22"/>
          <w:lang w:val="es-ES"/>
        </w:rPr>
        <w:softHyphen/>
        <w:t>zar</w:t>
      </w:r>
      <w:r w:rsidRPr="00000C4A">
        <w:rPr>
          <w:rFonts w:ascii="LitNusx" w:hAnsi="LitNusx" w:cs="AcadNusx"/>
          <w:sz w:val="22"/>
          <w:szCs w:val="22"/>
          <w:lang w:val="es-ES"/>
        </w:rPr>
        <w:softHyphen/>
        <w:t>da 1996 wels</w:t>
      </w:r>
      <w:r>
        <w:rPr>
          <w:rFonts w:ascii="LitNusx" w:hAnsi="LitNusx" w:cs="AcadNusx"/>
          <w:sz w:val="22"/>
          <w:szCs w:val="22"/>
          <w:lang w:val="es-ES"/>
        </w:rPr>
        <w:t>,</w:t>
      </w:r>
      <w:r w:rsidRPr="00000C4A">
        <w:rPr>
          <w:rFonts w:ascii="LitNusx" w:hAnsi="LitNusx" w:cs="AcadNusx"/>
          <w:sz w:val="22"/>
          <w:szCs w:val="22"/>
          <w:lang w:val="es-ES"/>
        </w:rPr>
        <w:t xml:space="preserve"> 1995 w</w:t>
      </w:r>
      <w:r>
        <w:rPr>
          <w:rFonts w:ascii="LitNusx" w:hAnsi="LitNusx" w:cs="AcadNusx"/>
          <w:sz w:val="22"/>
          <w:szCs w:val="22"/>
          <w:lang w:val="es-ES"/>
        </w:rPr>
        <w:t>el</w:t>
      </w:r>
      <w:r>
        <w:rPr>
          <w:rFonts w:ascii="LitNusx" w:hAnsi="LitNusx" w:cs="AcadNusx"/>
          <w:sz w:val="22"/>
          <w:szCs w:val="22"/>
          <w:lang w:val="es-ES"/>
        </w:rPr>
        <w:softHyphen/>
        <w:t>Tan Se</w:t>
      </w:r>
      <w:r>
        <w:rPr>
          <w:rFonts w:ascii="LitNusx" w:hAnsi="LitNusx" w:cs="AcadNusx"/>
          <w:sz w:val="22"/>
          <w:szCs w:val="22"/>
          <w:lang w:val="es-ES"/>
        </w:rPr>
        <w:softHyphen/>
        <w:t>da</w:t>
      </w:r>
      <w:r>
        <w:rPr>
          <w:rFonts w:ascii="LitNusx" w:hAnsi="LitNusx" w:cs="AcadNusx"/>
          <w:sz w:val="22"/>
          <w:szCs w:val="22"/>
          <w:lang w:val="es-ES"/>
        </w:rPr>
        <w:softHyphen/>
        <w:t>re</w:t>
      </w:r>
      <w:r>
        <w:rPr>
          <w:rFonts w:ascii="LitNusx" w:hAnsi="LitNusx" w:cs="AcadNusx"/>
          <w:sz w:val="22"/>
          <w:szCs w:val="22"/>
          <w:lang w:val="es-ES"/>
        </w:rPr>
        <w:softHyphen/>
        <w:t>biT, xo</w:t>
      </w:r>
      <w:r>
        <w:rPr>
          <w:rFonts w:ascii="LitNusx" w:hAnsi="LitNusx" w:cs="AcadNusx"/>
          <w:sz w:val="22"/>
          <w:szCs w:val="22"/>
          <w:lang w:val="es-ES"/>
        </w:rPr>
        <w:softHyphen/>
        <w:t xml:space="preserve">lo 11,3%-iT </w:t>
      </w:r>
      <w:r w:rsidRPr="00000C4A">
        <w:rPr>
          <w:rFonts w:ascii="LitNusx" w:hAnsi="LitNusx" w:cs="AcadNusx"/>
          <w:sz w:val="22"/>
          <w:szCs w:val="22"/>
          <w:lang w:val="es-ES"/>
        </w:rPr>
        <w:t>1997 wels</w:t>
      </w:r>
      <w:r>
        <w:rPr>
          <w:rFonts w:ascii="LitNusx" w:hAnsi="LitNusx" w:cs="AcadNusx"/>
          <w:sz w:val="22"/>
          <w:szCs w:val="22"/>
          <w:lang w:val="es-ES"/>
        </w:rPr>
        <w:t>,</w:t>
      </w:r>
      <w:r w:rsidRPr="00000C4A">
        <w:rPr>
          <w:rFonts w:ascii="LitNusx" w:hAnsi="LitNusx" w:cs="AcadNusx"/>
          <w:sz w:val="22"/>
          <w:szCs w:val="22"/>
          <w:lang w:val="es-ES"/>
        </w:rPr>
        <w:t xml:space="preserve"> 1996 wel</w:t>
      </w:r>
      <w:r w:rsidRPr="00000C4A">
        <w:rPr>
          <w:rFonts w:ascii="LitNusx" w:hAnsi="LitNusx" w:cs="AcadNusx"/>
          <w:sz w:val="22"/>
          <w:szCs w:val="22"/>
          <w:lang w:val="es-ES"/>
        </w:rPr>
        <w:softHyphen/>
        <w:t>Tan Se</w:t>
      </w:r>
      <w:r w:rsidRPr="00000C4A">
        <w:rPr>
          <w:rFonts w:ascii="LitNusx" w:hAnsi="LitNusx" w:cs="AcadNusx"/>
          <w:sz w:val="22"/>
          <w:szCs w:val="22"/>
          <w:lang w:val="es-ES"/>
        </w:rPr>
        <w:softHyphen/>
        <w:t>da</w:t>
      </w:r>
      <w:r w:rsidRPr="00000C4A">
        <w:rPr>
          <w:rFonts w:ascii="LitNusx" w:hAnsi="LitNusx" w:cs="AcadNusx"/>
          <w:sz w:val="22"/>
          <w:szCs w:val="22"/>
          <w:lang w:val="es-ES"/>
        </w:rPr>
        <w:softHyphen/>
        <w:t>re</w:t>
      </w:r>
      <w:r w:rsidRPr="00000C4A">
        <w:rPr>
          <w:rFonts w:ascii="LitNusx" w:hAnsi="LitNusx" w:cs="AcadNusx"/>
          <w:sz w:val="22"/>
          <w:szCs w:val="22"/>
          <w:lang w:val="es-ES"/>
        </w:rPr>
        <w:softHyphen/>
        <w:t>biT</w:t>
      </w:r>
      <w:r w:rsidRPr="00C04073">
        <w:rPr>
          <w:rStyle w:val="FootnoteReference"/>
          <w:rFonts w:ascii="LitNusx" w:hAnsi="LitNusx" w:cs="AcadNusx"/>
          <w:sz w:val="22"/>
          <w:szCs w:val="22"/>
          <w:lang w:val="en-US"/>
        </w:rPr>
        <w:footnoteReference w:id="31"/>
      </w:r>
      <w:r w:rsidRPr="00000C4A">
        <w:rPr>
          <w:rFonts w:ascii="LitNusx" w:hAnsi="LitNusx" w:cs="AcadNusx"/>
          <w:sz w:val="22"/>
          <w:szCs w:val="22"/>
          <w:lang w:val="es-ES"/>
        </w:rPr>
        <w:t>. Tum</w:t>
      </w:r>
      <w:r w:rsidRPr="00000C4A">
        <w:rPr>
          <w:rFonts w:ascii="LitNusx" w:hAnsi="LitNusx" w:cs="AcadNusx"/>
          <w:sz w:val="22"/>
          <w:szCs w:val="22"/>
          <w:lang w:val="es-ES"/>
        </w:rPr>
        <w:softHyphen/>
        <w:t>ca Sem</w:t>
      </w:r>
      <w:r w:rsidRPr="00000C4A">
        <w:rPr>
          <w:rFonts w:ascii="LitNusx" w:hAnsi="LitNusx" w:cs="AcadNusx"/>
          <w:sz w:val="22"/>
          <w:szCs w:val="22"/>
          <w:lang w:val="es-ES"/>
        </w:rPr>
        <w:softHyphen/>
        <w:t>dgom</w:t>
      </w:r>
      <w:r w:rsidRPr="00000C4A">
        <w:rPr>
          <w:rFonts w:ascii="LitNusx" w:hAnsi="LitNusx" w:cs="AcadNusx"/>
          <w:sz w:val="22"/>
          <w:szCs w:val="22"/>
          <w:lang w:val="es-ES"/>
        </w:rPr>
        <w:softHyphen/>
        <w:t>Si da</w:t>
      </w:r>
      <w:r w:rsidRPr="00000C4A">
        <w:rPr>
          <w:rFonts w:ascii="LitNusx" w:hAnsi="LitNusx" w:cs="AcadNusx"/>
          <w:sz w:val="22"/>
          <w:szCs w:val="22"/>
          <w:lang w:val="es-ES"/>
        </w:rPr>
        <w:softHyphen/>
        <w:t>iw</w:t>
      </w:r>
      <w:r w:rsidRPr="00000C4A">
        <w:rPr>
          <w:rFonts w:ascii="LitNusx" w:hAnsi="LitNusx" w:cs="AcadNusx"/>
          <w:sz w:val="22"/>
          <w:szCs w:val="22"/>
          <w:lang w:val="es-ES"/>
        </w:rPr>
        <w:softHyphen/>
        <w:t>yo</w:t>
      </w:r>
      <w:r>
        <w:rPr>
          <w:rFonts w:ascii="LitNusx" w:hAnsi="LitNusx" w:cs="AcadNusx"/>
          <w:sz w:val="22"/>
          <w:szCs w:val="22"/>
          <w:lang w:val="es-ES"/>
        </w:rPr>
        <w:t xml:space="preserve"> </w:t>
      </w:r>
      <w:r w:rsidRPr="00000C4A">
        <w:rPr>
          <w:rFonts w:ascii="LitNusx" w:hAnsi="LitNusx" w:cs="AcadNusx"/>
          <w:sz w:val="22"/>
          <w:szCs w:val="22"/>
          <w:lang w:val="es-ES"/>
        </w:rPr>
        <w:t>tem</w:t>
      </w:r>
      <w:r w:rsidRPr="00000C4A">
        <w:rPr>
          <w:rFonts w:ascii="LitNusx" w:hAnsi="LitNusx" w:cs="AcadNusx"/>
          <w:sz w:val="22"/>
          <w:szCs w:val="22"/>
          <w:lang w:val="es-ES"/>
        </w:rPr>
        <w:softHyphen/>
        <w:t>pe</w:t>
      </w:r>
      <w:r w:rsidRPr="00000C4A">
        <w:rPr>
          <w:rFonts w:ascii="LitNusx" w:hAnsi="LitNusx" w:cs="AcadNusx"/>
          <w:sz w:val="22"/>
          <w:szCs w:val="22"/>
          <w:lang w:val="es-ES"/>
        </w:rPr>
        <w:softHyphen/>
        <w:t>bis Tan</w:t>
      </w:r>
      <w:r w:rsidRPr="00000C4A">
        <w:rPr>
          <w:rFonts w:ascii="LitNusx" w:hAnsi="LitNusx" w:cs="AcadNusx"/>
          <w:sz w:val="22"/>
          <w:szCs w:val="22"/>
          <w:lang w:val="es-ES"/>
        </w:rPr>
        <w:softHyphen/>
        <w:t>da</w:t>
      </w:r>
      <w:r w:rsidRPr="00000C4A">
        <w:rPr>
          <w:rFonts w:ascii="LitNusx" w:hAnsi="LitNusx" w:cs="AcadNusx"/>
          <w:sz w:val="22"/>
          <w:szCs w:val="22"/>
          <w:lang w:val="es-ES"/>
        </w:rPr>
        <w:softHyphen/>
        <w:t>Ta</w:t>
      </w:r>
      <w:r w:rsidRPr="00000C4A">
        <w:rPr>
          <w:rFonts w:ascii="LitNusx" w:hAnsi="LitNusx" w:cs="AcadNusx"/>
          <w:sz w:val="22"/>
          <w:szCs w:val="22"/>
          <w:lang w:val="es-ES"/>
        </w:rPr>
        <w:softHyphen/>
        <w:t>no</w:t>
      </w:r>
      <w:r w:rsidRPr="00000C4A">
        <w:rPr>
          <w:rFonts w:ascii="LitNusx" w:hAnsi="LitNusx" w:cs="AcadNusx"/>
          <w:sz w:val="22"/>
          <w:szCs w:val="22"/>
          <w:lang w:val="es-ES"/>
        </w:rPr>
        <w:softHyphen/>
        <w:t>bi</w:t>
      </w:r>
      <w:r w:rsidRPr="00000C4A">
        <w:rPr>
          <w:rFonts w:ascii="LitNusx" w:hAnsi="LitNusx" w:cs="AcadNusx"/>
          <w:sz w:val="22"/>
          <w:szCs w:val="22"/>
          <w:lang w:val="es-ES"/>
        </w:rPr>
        <w:softHyphen/>
        <w:t>Ti var</w:t>
      </w:r>
      <w:r w:rsidRPr="00000C4A">
        <w:rPr>
          <w:rFonts w:ascii="LitNusx" w:hAnsi="LitNusx" w:cs="AcadNusx"/>
          <w:sz w:val="22"/>
          <w:szCs w:val="22"/>
          <w:lang w:val="es-ES"/>
        </w:rPr>
        <w:softHyphen/>
        <w:t>dna. ama</w:t>
      </w:r>
      <w:r w:rsidRPr="00000C4A">
        <w:rPr>
          <w:rFonts w:ascii="LitNusx" w:hAnsi="LitNusx" w:cs="AcadNusx"/>
          <w:sz w:val="22"/>
          <w:szCs w:val="22"/>
          <w:lang w:val="es-ES"/>
        </w:rPr>
        <w:softHyphen/>
        <w:t>ve dros, Tu da</w:t>
      </w:r>
      <w:r w:rsidRPr="00000C4A">
        <w:rPr>
          <w:rFonts w:ascii="LitNusx" w:hAnsi="LitNusx" w:cs="AcadNusx"/>
          <w:sz w:val="22"/>
          <w:szCs w:val="22"/>
          <w:lang w:val="es-ES"/>
        </w:rPr>
        <w:softHyphen/>
        <w:t>vak</w:t>
      </w:r>
      <w:r w:rsidRPr="00000C4A">
        <w:rPr>
          <w:rFonts w:ascii="LitNusx" w:hAnsi="LitNusx" w:cs="AcadNusx"/>
          <w:sz w:val="22"/>
          <w:szCs w:val="22"/>
          <w:lang w:val="es-ES"/>
        </w:rPr>
        <w:softHyphen/>
        <w:t>vir</w:t>
      </w:r>
      <w:r w:rsidRPr="00000C4A">
        <w:rPr>
          <w:rFonts w:ascii="LitNusx" w:hAnsi="LitNusx" w:cs="AcadNusx"/>
          <w:sz w:val="22"/>
          <w:szCs w:val="22"/>
          <w:lang w:val="es-ES"/>
        </w:rPr>
        <w:softHyphen/>
        <w:t>de</w:t>
      </w:r>
      <w:r w:rsidRPr="00000C4A">
        <w:rPr>
          <w:rFonts w:ascii="LitNusx" w:hAnsi="LitNusx" w:cs="AcadNusx"/>
          <w:sz w:val="22"/>
          <w:szCs w:val="22"/>
          <w:lang w:val="es-ES"/>
        </w:rPr>
        <w:softHyphen/>
        <w:t>biT pos</w:t>
      </w:r>
      <w:r w:rsidRPr="00000C4A">
        <w:rPr>
          <w:rFonts w:ascii="LitNusx" w:hAnsi="LitNusx" w:cs="AcadNusx"/>
          <w:sz w:val="22"/>
          <w:szCs w:val="22"/>
          <w:lang w:val="es-ES"/>
        </w:rPr>
        <w:softHyphen/>
        <w:t>tso</w:t>
      </w:r>
      <w:r w:rsidRPr="00000C4A">
        <w:rPr>
          <w:rFonts w:ascii="LitNusx" w:hAnsi="LitNusx" w:cs="AcadNusx"/>
          <w:sz w:val="22"/>
          <w:szCs w:val="22"/>
          <w:lang w:val="es-ES"/>
        </w:rPr>
        <w:softHyphen/>
        <w:t>ci</w:t>
      </w:r>
      <w:r w:rsidRPr="00000C4A">
        <w:rPr>
          <w:rFonts w:ascii="LitNusx" w:hAnsi="LitNusx" w:cs="AcadNusx"/>
          <w:sz w:val="22"/>
          <w:szCs w:val="22"/>
          <w:lang w:val="es-ES"/>
        </w:rPr>
        <w:softHyphen/>
        <w:t>a</w:t>
      </w:r>
      <w:r w:rsidRPr="00000C4A">
        <w:rPr>
          <w:rFonts w:ascii="LitNusx" w:hAnsi="LitNusx" w:cs="AcadNusx"/>
          <w:sz w:val="22"/>
          <w:szCs w:val="22"/>
          <w:lang w:val="es-ES"/>
        </w:rPr>
        <w:softHyphen/>
        <w:t>lis</w:t>
      </w:r>
      <w:r w:rsidRPr="00000C4A">
        <w:rPr>
          <w:rFonts w:ascii="LitNusx" w:hAnsi="LitNusx" w:cs="AcadNusx"/>
          <w:sz w:val="22"/>
          <w:szCs w:val="22"/>
          <w:lang w:val="es-ES"/>
        </w:rPr>
        <w:softHyphen/>
        <w:t>tur da pos</w:t>
      </w:r>
      <w:r w:rsidRPr="00000C4A">
        <w:rPr>
          <w:rFonts w:ascii="LitNusx" w:hAnsi="LitNusx" w:cs="AcadNusx"/>
          <w:sz w:val="22"/>
          <w:szCs w:val="22"/>
          <w:lang w:val="es-ES"/>
        </w:rPr>
        <w:softHyphen/>
        <w:t>tsab</w:t>
      </w:r>
      <w:r w:rsidRPr="00000C4A">
        <w:rPr>
          <w:rFonts w:ascii="LitNusx" w:hAnsi="LitNusx" w:cs="AcadNusx"/>
          <w:sz w:val="22"/>
          <w:szCs w:val="22"/>
          <w:lang w:val="es-ES"/>
        </w:rPr>
        <w:softHyphen/>
        <w:t>Wo</w:t>
      </w:r>
      <w:r w:rsidRPr="00000C4A">
        <w:rPr>
          <w:rFonts w:ascii="LitNusx" w:hAnsi="LitNusx" w:cs="AcadNusx"/>
          <w:sz w:val="22"/>
          <w:szCs w:val="22"/>
          <w:lang w:val="es-ES"/>
        </w:rPr>
        <w:softHyphen/>
        <w:t>ur qvey</w:t>
      </w:r>
      <w:r w:rsidRPr="00000C4A">
        <w:rPr>
          <w:rFonts w:ascii="LitNusx" w:hAnsi="LitNusx" w:cs="AcadNusx"/>
          <w:sz w:val="22"/>
          <w:szCs w:val="22"/>
          <w:lang w:val="es-ES"/>
        </w:rPr>
        <w:softHyphen/>
        <w:t>neb</w:t>
      </w:r>
      <w:r w:rsidRPr="00000C4A">
        <w:rPr>
          <w:rFonts w:ascii="LitNusx" w:hAnsi="LitNusx" w:cs="AcadNusx"/>
          <w:sz w:val="22"/>
          <w:szCs w:val="22"/>
          <w:lang w:val="es-ES"/>
        </w:rPr>
        <w:softHyphen/>
        <w:t>Si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zrdis di</w:t>
      </w:r>
      <w:r w:rsidRPr="00000C4A">
        <w:rPr>
          <w:rFonts w:ascii="LitNusx" w:hAnsi="LitNusx" w:cs="AcadNusx"/>
          <w:sz w:val="22"/>
          <w:szCs w:val="22"/>
          <w:lang w:val="es-ES"/>
        </w:rPr>
        <w:softHyphen/>
        <w:t>na</w:t>
      </w:r>
      <w:r w:rsidRPr="00000C4A">
        <w:rPr>
          <w:rFonts w:ascii="LitNusx" w:hAnsi="LitNusx" w:cs="AcadNusx"/>
          <w:sz w:val="22"/>
          <w:szCs w:val="22"/>
          <w:lang w:val="es-ES"/>
        </w:rPr>
        <w:softHyphen/>
        <w:t>mi</w:t>
      </w:r>
      <w:r w:rsidRPr="00000C4A">
        <w:rPr>
          <w:rFonts w:ascii="LitNusx" w:hAnsi="LitNusx" w:cs="AcadNusx"/>
          <w:sz w:val="22"/>
          <w:szCs w:val="22"/>
          <w:lang w:val="es-ES"/>
        </w:rPr>
        <w:softHyphen/>
        <w:t>kas</w:t>
      </w:r>
      <w:r>
        <w:rPr>
          <w:rFonts w:ascii="LitNusx" w:hAnsi="LitNusx" w:cs="AcadNusx"/>
          <w:sz w:val="22"/>
          <w:szCs w:val="22"/>
          <w:lang w:val="es-ES"/>
        </w:rPr>
        <w:t>,</w:t>
      </w:r>
      <w:r w:rsidRPr="00000C4A">
        <w:rPr>
          <w:rFonts w:ascii="LitNusx" w:hAnsi="LitNusx" w:cs="AcadNusx"/>
          <w:sz w:val="22"/>
          <w:szCs w:val="22"/>
          <w:lang w:val="es-ES"/>
        </w:rPr>
        <w:t xml:space="preserve"> mi</w:t>
      </w:r>
      <w:r w:rsidRPr="00000C4A">
        <w:rPr>
          <w:rFonts w:ascii="LitNusx" w:hAnsi="LitNusx" w:cs="AcadNusx"/>
          <w:sz w:val="22"/>
          <w:szCs w:val="22"/>
          <w:lang w:val="es-ES"/>
        </w:rPr>
        <w:softHyphen/>
        <w:t>si Se</w:t>
      </w:r>
      <w:r w:rsidRPr="00000C4A">
        <w:rPr>
          <w:rFonts w:ascii="LitNusx" w:hAnsi="LitNusx" w:cs="AcadNusx"/>
          <w:sz w:val="22"/>
          <w:szCs w:val="22"/>
          <w:lang w:val="es-ES"/>
        </w:rPr>
        <w:softHyphen/>
        <w:t>da</w:t>
      </w:r>
      <w:r w:rsidRPr="00000C4A">
        <w:rPr>
          <w:rFonts w:ascii="LitNusx" w:hAnsi="LitNusx" w:cs="AcadNusx"/>
          <w:sz w:val="22"/>
          <w:szCs w:val="22"/>
          <w:lang w:val="es-ES"/>
        </w:rPr>
        <w:softHyphen/>
        <w:t>re</w:t>
      </w:r>
      <w:r w:rsidRPr="00000C4A">
        <w:rPr>
          <w:rFonts w:ascii="LitNusx" w:hAnsi="LitNusx" w:cs="AcadNusx"/>
          <w:sz w:val="22"/>
          <w:szCs w:val="22"/>
          <w:lang w:val="es-ES"/>
        </w:rPr>
        <w:softHyphen/>
        <w:t>biT ma</w:t>
      </w:r>
      <w:r w:rsidRPr="00000C4A">
        <w:rPr>
          <w:rFonts w:ascii="LitNusx" w:hAnsi="LitNusx" w:cs="AcadNusx"/>
          <w:sz w:val="22"/>
          <w:szCs w:val="22"/>
          <w:lang w:val="es-ES"/>
        </w:rPr>
        <w:softHyphen/>
        <w:t>Ra</w:t>
      </w:r>
      <w:r w:rsidRPr="00000C4A">
        <w:rPr>
          <w:rFonts w:ascii="LitNusx" w:hAnsi="LitNusx" w:cs="AcadNusx"/>
          <w:sz w:val="22"/>
          <w:szCs w:val="22"/>
          <w:lang w:val="es-ES"/>
        </w:rPr>
        <w:softHyphen/>
        <w:t>li tem</w:t>
      </w:r>
      <w:r w:rsidRPr="00000C4A">
        <w:rPr>
          <w:rFonts w:ascii="LitNusx" w:hAnsi="LitNusx" w:cs="AcadNusx"/>
          <w:sz w:val="22"/>
          <w:szCs w:val="22"/>
          <w:lang w:val="es-ES"/>
        </w:rPr>
        <w:softHyphen/>
        <w:t>pe</w:t>
      </w:r>
      <w:r w:rsidRPr="00000C4A">
        <w:rPr>
          <w:rFonts w:ascii="LitNusx" w:hAnsi="LitNusx" w:cs="AcadNusx"/>
          <w:sz w:val="22"/>
          <w:szCs w:val="22"/>
          <w:lang w:val="es-ES"/>
        </w:rPr>
        <w:softHyphen/>
        <w:t>bi swo</w:t>
      </w:r>
      <w:r w:rsidRPr="00000C4A">
        <w:rPr>
          <w:rFonts w:ascii="LitNusx" w:hAnsi="LitNusx" w:cs="AcadNusx"/>
          <w:sz w:val="22"/>
          <w:szCs w:val="22"/>
          <w:lang w:val="es-ES"/>
        </w:rPr>
        <w:softHyphen/>
        <w:t>red 2003-2004 wle</w:t>
      </w:r>
      <w:r w:rsidRPr="00000C4A">
        <w:rPr>
          <w:rFonts w:ascii="LitNusx" w:hAnsi="LitNusx" w:cs="AcadNusx"/>
          <w:sz w:val="22"/>
          <w:szCs w:val="22"/>
          <w:lang w:val="es-ES"/>
        </w:rPr>
        <w:softHyphen/>
        <w:t>bi</w:t>
      </w:r>
      <w:r w:rsidRPr="00000C4A">
        <w:rPr>
          <w:rFonts w:ascii="LitNusx" w:hAnsi="LitNusx" w:cs="AcadNusx"/>
          <w:sz w:val="22"/>
          <w:szCs w:val="22"/>
          <w:lang w:val="es-ES"/>
        </w:rPr>
        <w:softHyphen/>
        <w:t>dan iw</w:t>
      </w:r>
      <w:r w:rsidRPr="00000C4A">
        <w:rPr>
          <w:rFonts w:ascii="LitNusx" w:hAnsi="LitNusx" w:cs="AcadNusx"/>
          <w:sz w:val="22"/>
          <w:szCs w:val="22"/>
          <w:lang w:val="es-ES"/>
        </w:rPr>
        <w:softHyphen/>
        <w:t>ye</w:t>
      </w:r>
      <w:r w:rsidRPr="00000C4A">
        <w:rPr>
          <w:rFonts w:ascii="LitNusx" w:hAnsi="LitNusx" w:cs="AcadNusx"/>
          <w:sz w:val="22"/>
          <w:szCs w:val="22"/>
          <w:lang w:val="es-ES"/>
        </w:rPr>
        <w:softHyphen/>
        <w:t>ba, rac sru</w:t>
      </w:r>
      <w:r w:rsidRPr="00000C4A">
        <w:rPr>
          <w:rFonts w:ascii="LitNusx" w:hAnsi="LitNusx" w:cs="AcadNusx"/>
          <w:sz w:val="22"/>
          <w:szCs w:val="22"/>
          <w:lang w:val="es-ES"/>
        </w:rPr>
        <w:softHyphen/>
        <w:t>li</w:t>
      </w:r>
      <w:r w:rsidRPr="00000C4A">
        <w:rPr>
          <w:rFonts w:ascii="LitNusx" w:hAnsi="LitNusx" w:cs="AcadNusx"/>
          <w:sz w:val="22"/>
          <w:szCs w:val="22"/>
          <w:lang w:val="es-ES"/>
        </w:rPr>
        <w:softHyphen/>
        <w:t>ad lo</w:t>
      </w:r>
      <w:r w:rsidRPr="00000C4A">
        <w:rPr>
          <w:rFonts w:ascii="LitNusx" w:hAnsi="LitNusx" w:cs="AcadNusx"/>
          <w:sz w:val="22"/>
          <w:szCs w:val="22"/>
          <w:lang w:val="es-ES"/>
        </w:rPr>
        <w:softHyphen/>
        <w:t>gi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da ka</w:t>
      </w:r>
      <w:r w:rsidRPr="00000C4A">
        <w:rPr>
          <w:rFonts w:ascii="LitNusx" w:hAnsi="LitNusx" w:cs="AcadNusx"/>
          <w:sz w:val="22"/>
          <w:szCs w:val="22"/>
          <w:lang w:val="es-ES"/>
        </w:rPr>
        <w:softHyphen/>
        <w:t>non</w:t>
      </w:r>
      <w:r w:rsidRPr="00000C4A">
        <w:rPr>
          <w:rFonts w:ascii="LitNusx" w:hAnsi="LitNusx" w:cs="AcadNusx"/>
          <w:sz w:val="22"/>
          <w:szCs w:val="22"/>
          <w:lang w:val="es-ES"/>
        </w:rPr>
        <w:softHyphen/>
        <w:t>zo</w:t>
      </w:r>
      <w:r w:rsidRPr="00000C4A">
        <w:rPr>
          <w:rFonts w:ascii="LitNusx" w:hAnsi="LitNusx" w:cs="AcadNusx"/>
          <w:sz w:val="22"/>
          <w:szCs w:val="22"/>
          <w:lang w:val="es-ES"/>
        </w:rPr>
        <w:softHyphen/>
        <w:t>mi</w:t>
      </w:r>
      <w:r w:rsidRPr="00000C4A">
        <w:rPr>
          <w:rFonts w:ascii="LitNusx" w:hAnsi="LitNusx" w:cs="AcadNusx"/>
          <w:sz w:val="22"/>
          <w:szCs w:val="22"/>
          <w:lang w:val="es-ES"/>
        </w:rPr>
        <w:softHyphen/>
        <w:t>e</w:t>
      </w:r>
      <w:r w:rsidRPr="00000C4A">
        <w:rPr>
          <w:rFonts w:ascii="LitNusx" w:hAnsi="LitNusx" w:cs="AcadNusx"/>
          <w:sz w:val="22"/>
          <w:szCs w:val="22"/>
          <w:lang w:val="es-ES"/>
        </w:rPr>
        <w:softHyphen/>
        <w:t>ri mov</w:t>
      </w:r>
      <w:r w:rsidRPr="00000C4A">
        <w:rPr>
          <w:rFonts w:ascii="LitNusx" w:hAnsi="LitNusx" w:cs="AcadNusx"/>
          <w:sz w:val="22"/>
          <w:szCs w:val="22"/>
          <w:lang w:val="es-ES"/>
        </w:rPr>
        <w:softHyphen/>
        <w:t>le</w:t>
      </w:r>
      <w:r w:rsidRPr="00000C4A">
        <w:rPr>
          <w:rFonts w:ascii="LitNusx" w:hAnsi="LitNusx" w:cs="AcadNusx"/>
          <w:sz w:val="22"/>
          <w:szCs w:val="22"/>
          <w:lang w:val="es-ES"/>
        </w:rPr>
        <w:softHyphen/>
        <w:t>naa. saq</w:t>
      </w:r>
      <w:r w:rsidRPr="00000C4A">
        <w:rPr>
          <w:rFonts w:ascii="LitNusx" w:hAnsi="LitNusx" w:cs="AcadNusx"/>
          <w:sz w:val="22"/>
          <w:szCs w:val="22"/>
          <w:lang w:val="es-ES"/>
        </w:rPr>
        <w:softHyphen/>
        <w:t>me i</w:t>
      </w:r>
      <w:r>
        <w:rPr>
          <w:rFonts w:ascii="LitNusx" w:hAnsi="LitNusx" w:cs="AcadNusx"/>
          <w:sz w:val="22"/>
          <w:szCs w:val="22"/>
          <w:lang w:val="es-ES"/>
        </w:rPr>
        <w:t>sa</w:t>
      </w:r>
      <w:r w:rsidRPr="00000C4A">
        <w:rPr>
          <w:rFonts w:ascii="LitNusx" w:hAnsi="LitNusx" w:cs="AcadNusx"/>
          <w:sz w:val="22"/>
          <w:szCs w:val="22"/>
          <w:lang w:val="es-ES"/>
        </w:rPr>
        <w:t>a, rom geg</w:t>
      </w:r>
      <w:r w:rsidRPr="00000C4A">
        <w:rPr>
          <w:rFonts w:ascii="LitNusx" w:hAnsi="LitNusx" w:cs="AcadNusx"/>
          <w:sz w:val="22"/>
          <w:szCs w:val="22"/>
          <w:lang w:val="es-ES"/>
        </w:rPr>
        <w:softHyphen/>
        <w:t>mi</w:t>
      </w:r>
      <w:r w:rsidRPr="00000C4A">
        <w:rPr>
          <w:rFonts w:ascii="LitNusx" w:hAnsi="LitNusx" w:cs="AcadNusx"/>
          <w:sz w:val="22"/>
          <w:szCs w:val="22"/>
          <w:lang w:val="es-ES"/>
        </w:rPr>
        <w:softHyphen/>
        <w:t>a</w:t>
      </w:r>
      <w:r w:rsidRPr="00000C4A">
        <w:rPr>
          <w:rFonts w:ascii="LitNusx" w:hAnsi="LitNusx" w:cs="AcadNusx"/>
          <w:sz w:val="22"/>
          <w:szCs w:val="22"/>
          <w:lang w:val="es-ES"/>
        </w:rPr>
        <w:softHyphen/>
        <w:t>ni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ki</w:t>
      </w:r>
      <w:r w:rsidRPr="00000C4A">
        <w:rPr>
          <w:rFonts w:ascii="LitNusx" w:hAnsi="LitNusx" w:cs="AcadNusx"/>
          <w:sz w:val="22"/>
          <w:szCs w:val="22"/>
          <w:lang w:val="es-ES"/>
        </w:rPr>
        <w:softHyphen/>
        <w:t>dan sa</w:t>
      </w:r>
      <w:r w:rsidRPr="00000C4A">
        <w:rPr>
          <w:rFonts w:ascii="LitNusx" w:hAnsi="LitNusx" w:cs="AcadNusx"/>
          <w:sz w:val="22"/>
          <w:szCs w:val="22"/>
          <w:lang w:val="es-ES"/>
        </w:rPr>
        <w:softHyphen/>
        <w:t>baz</w:t>
      </w:r>
      <w:r w:rsidRPr="00000C4A">
        <w:rPr>
          <w:rFonts w:ascii="LitNusx" w:hAnsi="LitNusx" w:cs="AcadNusx"/>
          <w:sz w:val="22"/>
          <w:szCs w:val="22"/>
          <w:lang w:val="es-ES"/>
        </w:rPr>
        <w:softHyphen/>
        <w:t>ro ur</w:t>
      </w:r>
      <w:r w:rsidRPr="00000C4A">
        <w:rPr>
          <w:rFonts w:ascii="LitNusx" w:hAnsi="LitNusx" w:cs="AcadNusx"/>
          <w:sz w:val="22"/>
          <w:szCs w:val="22"/>
          <w:lang w:val="es-ES"/>
        </w:rPr>
        <w:softHyphen/>
        <w:t>Ti</w:t>
      </w:r>
      <w:r w:rsidRPr="00000C4A">
        <w:rPr>
          <w:rFonts w:ascii="LitNusx" w:hAnsi="LitNusx" w:cs="AcadNusx"/>
          <w:sz w:val="22"/>
          <w:szCs w:val="22"/>
          <w:lang w:val="es-ES"/>
        </w:rPr>
        <w:softHyphen/>
        <w:t>er</w:t>
      </w:r>
      <w:r w:rsidRPr="00000C4A">
        <w:rPr>
          <w:rFonts w:ascii="LitNusx" w:hAnsi="LitNusx" w:cs="AcadNusx"/>
          <w:sz w:val="22"/>
          <w:szCs w:val="22"/>
          <w:lang w:val="es-ES"/>
        </w:rPr>
        <w:softHyphen/>
        <w:t>To</w:t>
      </w:r>
      <w:r w:rsidRPr="00000C4A">
        <w:rPr>
          <w:rFonts w:ascii="LitNusx" w:hAnsi="LitNusx" w:cs="AcadNusx"/>
          <w:sz w:val="22"/>
          <w:szCs w:val="22"/>
          <w:lang w:val="es-ES"/>
        </w:rPr>
        <w:softHyphen/>
        <w:t>beb</w:t>
      </w:r>
      <w:r w:rsidRPr="00000C4A">
        <w:rPr>
          <w:rFonts w:ascii="LitNusx" w:hAnsi="LitNusx" w:cs="AcadNusx"/>
          <w:sz w:val="22"/>
          <w:szCs w:val="22"/>
          <w:lang w:val="es-ES"/>
        </w:rPr>
        <w:softHyphen/>
        <w:t>ze ga</w:t>
      </w:r>
      <w:r w:rsidRPr="00000C4A">
        <w:rPr>
          <w:rFonts w:ascii="LitNusx" w:hAnsi="LitNusx" w:cs="AcadNusx"/>
          <w:sz w:val="22"/>
          <w:szCs w:val="22"/>
          <w:lang w:val="es-ES"/>
        </w:rPr>
        <w:softHyphen/>
        <w:t>das</w:t>
      </w:r>
      <w:r w:rsidRPr="00000C4A">
        <w:rPr>
          <w:rFonts w:ascii="LitNusx" w:hAnsi="LitNusx" w:cs="AcadNusx"/>
          <w:sz w:val="22"/>
          <w:szCs w:val="22"/>
          <w:lang w:val="es-ES"/>
        </w:rPr>
        <w:softHyphen/>
        <w:t>vlis pro</w:t>
      </w:r>
      <w:r w:rsidRPr="00000C4A">
        <w:rPr>
          <w:rFonts w:ascii="LitNusx" w:hAnsi="LitNusx" w:cs="AcadNusx"/>
          <w:sz w:val="22"/>
          <w:szCs w:val="22"/>
          <w:lang w:val="es-ES"/>
        </w:rPr>
        <w:softHyphen/>
        <w:t>ce</w:t>
      </w:r>
      <w:r w:rsidRPr="00000C4A">
        <w:rPr>
          <w:rFonts w:ascii="LitNusx" w:hAnsi="LitNusx" w:cs="AcadNusx"/>
          <w:sz w:val="22"/>
          <w:szCs w:val="22"/>
          <w:lang w:val="es-ES"/>
        </w:rPr>
        <w:softHyphen/>
        <w:t>si sak</w:t>
      </w:r>
      <w:r w:rsidRPr="00000C4A">
        <w:rPr>
          <w:rFonts w:ascii="LitNusx" w:hAnsi="LitNusx" w:cs="AcadNusx"/>
          <w:sz w:val="22"/>
          <w:szCs w:val="22"/>
          <w:lang w:val="es-ES"/>
        </w:rPr>
        <w:softHyphen/>
        <w:t>ma</w:t>
      </w:r>
      <w:r w:rsidRPr="00000C4A">
        <w:rPr>
          <w:rFonts w:ascii="LitNusx" w:hAnsi="LitNusx" w:cs="AcadNusx"/>
          <w:sz w:val="22"/>
          <w:szCs w:val="22"/>
          <w:lang w:val="es-ES"/>
        </w:rPr>
        <w:softHyphen/>
        <w:t>od ga</w:t>
      </w:r>
      <w:r w:rsidRPr="00000C4A">
        <w:rPr>
          <w:rFonts w:ascii="LitNusx" w:hAnsi="LitNusx" w:cs="AcadNusx"/>
          <w:sz w:val="22"/>
          <w:szCs w:val="22"/>
          <w:lang w:val="es-ES"/>
        </w:rPr>
        <w:softHyphen/>
        <w:t>xan</w:t>
      </w:r>
      <w:r w:rsidRPr="00000C4A">
        <w:rPr>
          <w:rFonts w:ascii="LitNusx" w:hAnsi="LitNusx" w:cs="AcadNusx"/>
          <w:sz w:val="22"/>
          <w:szCs w:val="22"/>
          <w:lang w:val="es-ES"/>
        </w:rPr>
        <w:softHyphen/>
        <w:t>grZliv</w:t>
      </w:r>
      <w:r w:rsidRPr="00000C4A">
        <w:rPr>
          <w:rFonts w:ascii="LitNusx" w:hAnsi="LitNusx" w:cs="AcadNusx"/>
          <w:sz w:val="22"/>
          <w:szCs w:val="22"/>
          <w:lang w:val="es-ES"/>
        </w:rPr>
        <w:softHyphen/>
        <w:t>da da mtkiv</w:t>
      </w:r>
      <w:r w:rsidRPr="00000C4A">
        <w:rPr>
          <w:rFonts w:ascii="LitNusx" w:hAnsi="LitNusx" w:cs="AcadNusx"/>
          <w:sz w:val="22"/>
          <w:szCs w:val="22"/>
          <w:lang w:val="es-ES"/>
        </w:rPr>
        <w:softHyphen/>
        <w:t>ne</w:t>
      </w:r>
      <w:r w:rsidRPr="00000C4A">
        <w:rPr>
          <w:rFonts w:ascii="LitNusx" w:hAnsi="LitNusx" w:cs="AcadNusx"/>
          <w:sz w:val="22"/>
          <w:szCs w:val="22"/>
          <w:lang w:val="es-ES"/>
        </w:rPr>
        <w:softHyphen/>
        <w:t>u</w:t>
      </w:r>
      <w:r w:rsidRPr="00000C4A">
        <w:rPr>
          <w:rFonts w:ascii="LitNusx" w:hAnsi="LitNusx" w:cs="AcadNusx"/>
          <w:sz w:val="22"/>
          <w:szCs w:val="22"/>
          <w:lang w:val="es-ES"/>
        </w:rPr>
        <w:softHyphen/>
        <w:t>li aR</w:t>
      </w:r>
      <w:r w:rsidRPr="00000C4A">
        <w:rPr>
          <w:rFonts w:ascii="LitNusx" w:hAnsi="LitNusx" w:cs="AcadNusx"/>
          <w:sz w:val="22"/>
          <w:szCs w:val="22"/>
          <w:lang w:val="es-ES"/>
        </w:rPr>
        <w:softHyphen/>
        <w:t>moC</w:t>
      </w:r>
      <w:r w:rsidRPr="00000C4A">
        <w:rPr>
          <w:rFonts w:ascii="LitNusx" w:hAnsi="LitNusx" w:cs="AcadNusx"/>
          <w:sz w:val="22"/>
          <w:szCs w:val="22"/>
          <w:lang w:val="es-ES"/>
        </w:rPr>
        <w:softHyphen/>
        <w:t>nda, rac ga</w:t>
      </w:r>
      <w:r w:rsidRPr="00000C4A">
        <w:rPr>
          <w:rFonts w:ascii="LitNusx" w:hAnsi="LitNusx" w:cs="AcadNusx"/>
          <w:sz w:val="22"/>
          <w:szCs w:val="22"/>
          <w:lang w:val="es-ES"/>
        </w:rPr>
        <w:softHyphen/>
        <w:t>mow</w:t>
      </w:r>
      <w:r w:rsidRPr="00000C4A">
        <w:rPr>
          <w:rFonts w:ascii="LitNusx" w:hAnsi="LitNusx" w:cs="AcadNusx"/>
          <w:sz w:val="22"/>
          <w:szCs w:val="22"/>
          <w:lang w:val="es-ES"/>
        </w:rPr>
        <w:softHyphen/>
        <w:t>ve</w:t>
      </w:r>
      <w:r w:rsidRPr="00000C4A">
        <w:rPr>
          <w:rFonts w:ascii="LitNusx" w:hAnsi="LitNusx" w:cs="AcadNusx"/>
          <w:sz w:val="22"/>
          <w:szCs w:val="22"/>
          <w:lang w:val="es-ES"/>
        </w:rPr>
        <w:softHyphen/>
        <w:t>u</w:t>
      </w:r>
      <w:r w:rsidRPr="00000C4A">
        <w:rPr>
          <w:rFonts w:ascii="LitNusx" w:hAnsi="LitNusx" w:cs="AcadNusx"/>
          <w:sz w:val="22"/>
          <w:szCs w:val="22"/>
          <w:lang w:val="es-ES"/>
        </w:rPr>
        <w:softHyphen/>
        <w:t>li iyo sa</w:t>
      </w:r>
      <w:r w:rsidRPr="00000C4A">
        <w:rPr>
          <w:rFonts w:ascii="LitNusx" w:hAnsi="LitNusx" w:cs="AcadNusx"/>
          <w:sz w:val="22"/>
          <w:szCs w:val="22"/>
          <w:lang w:val="es-ES"/>
        </w:rPr>
        <w:softHyphen/>
        <w:t>baz</w:t>
      </w:r>
      <w:r w:rsidRPr="00000C4A">
        <w:rPr>
          <w:rFonts w:ascii="LitNusx" w:hAnsi="LitNusx" w:cs="AcadNusx"/>
          <w:sz w:val="22"/>
          <w:szCs w:val="22"/>
          <w:lang w:val="es-ES"/>
        </w:rPr>
        <w:softHyphen/>
        <w:t>ro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kas</w:t>
      </w:r>
      <w:r w:rsidRPr="00000C4A">
        <w:rPr>
          <w:rFonts w:ascii="LitNusx" w:hAnsi="LitNusx" w:cs="AcadNusx"/>
          <w:sz w:val="22"/>
          <w:szCs w:val="22"/>
          <w:lang w:val="es-ES"/>
        </w:rPr>
        <w:softHyphen/>
        <w:t>Tan adap</w:t>
      </w:r>
      <w:r w:rsidRPr="00000C4A">
        <w:rPr>
          <w:rFonts w:ascii="LitNusx" w:hAnsi="LitNusx" w:cs="AcadNusx"/>
          <w:sz w:val="22"/>
          <w:szCs w:val="22"/>
          <w:lang w:val="es-ES"/>
        </w:rPr>
        <w:softHyphen/>
        <w:t>ta</w:t>
      </w:r>
      <w:r w:rsidRPr="00000C4A">
        <w:rPr>
          <w:rFonts w:ascii="LitNusx" w:hAnsi="LitNusx" w:cs="AcadNusx"/>
          <w:sz w:val="22"/>
          <w:szCs w:val="22"/>
          <w:lang w:val="es-ES"/>
        </w:rPr>
        <w:softHyphen/>
        <w:t>ci</w:t>
      </w:r>
      <w:r w:rsidRPr="00000C4A">
        <w:rPr>
          <w:rFonts w:ascii="LitNusx" w:hAnsi="LitNusx" w:cs="AcadNusx"/>
          <w:sz w:val="22"/>
          <w:szCs w:val="22"/>
          <w:lang w:val="es-ES"/>
        </w:rPr>
        <w:softHyphen/>
        <w:t>is sir</w:t>
      </w:r>
      <w:r w:rsidRPr="00000C4A">
        <w:rPr>
          <w:rFonts w:ascii="LitNusx" w:hAnsi="LitNusx" w:cs="AcadNusx"/>
          <w:sz w:val="22"/>
          <w:szCs w:val="22"/>
          <w:lang w:val="es-ES"/>
        </w:rPr>
        <w:softHyphen/>
        <w:t>Tu</w:t>
      </w:r>
      <w:r w:rsidRPr="00000C4A">
        <w:rPr>
          <w:rFonts w:ascii="LitNusx" w:hAnsi="LitNusx" w:cs="AcadNusx"/>
          <w:sz w:val="22"/>
          <w:szCs w:val="22"/>
          <w:lang w:val="es-ES"/>
        </w:rPr>
        <w:softHyphen/>
        <w:t>le</w:t>
      </w:r>
      <w:r w:rsidRPr="00000C4A">
        <w:rPr>
          <w:rFonts w:ascii="LitNusx" w:hAnsi="LitNusx" w:cs="AcadNusx"/>
          <w:sz w:val="22"/>
          <w:szCs w:val="22"/>
          <w:lang w:val="es-ES"/>
        </w:rPr>
        <w:softHyphen/>
        <w:t>e</w:t>
      </w:r>
      <w:r w:rsidRPr="00000C4A">
        <w:rPr>
          <w:rFonts w:ascii="LitNusx" w:hAnsi="LitNusx" w:cs="AcadNusx"/>
          <w:sz w:val="22"/>
          <w:szCs w:val="22"/>
          <w:lang w:val="es-ES"/>
        </w:rPr>
        <w:softHyphen/>
        <w:t>biT. Se</w:t>
      </w:r>
      <w:r w:rsidRPr="00000C4A">
        <w:rPr>
          <w:rFonts w:ascii="LitNusx" w:hAnsi="LitNusx" w:cs="AcadNusx"/>
          <w:sz w:val="22"/>
          <w:szCs w:val="22"/>
          <w:lang w:val="es-ES"/>
        </w:rPr>
        <w:softHyphen/>
        <w:t>iZ</w:t>
      </w:r>
      <w:r w:rsidRPr="00000C4A">
        <w:rPr>
          <w:rFonts w:ascii="LitNusx" w:hAnsi="LitNusx" w:cs="AcadNusx"/>
          <w:sz w:val="22"/>
          <w:szCs w:val="22"/>
          <w:lang w:val="es-ES"/>
        </w:rPr>
        <w:softHyphen/>
        <w:t>le</w:t>
      </w:r>
      <w:r w:rsidRPr="00000C4A">
        <w:rPr>
          <w:rFonts w:ascii="LitNusx" w:hAnsi="LitNusx" w:cs="AcadNusx"/>
          <w:sz w:val="22"/>
          <w:szCs w:val="22"/>
          <w:lang w:val="es-ES"/>
        </w:rPr>
        <w:softHyphen/>
        <w:t>ba iT</w:t>
      </w:r>
      <w:r w:rsidRPr="00000C4A">
        <w:rPr>
          <w:rFonts w:ascii="LitNusx" w:hAnsi="LitNusx" w:cs="AcadNusx"/>
          <w:sz w:val="22"/>
          <w:szCs w:val="22"/>
          <w:lang w:val="es-ES"/>
        </w:rPr>
        <w:softHyphen/>
        <w:t>qvas, rom gar</w:t>
      </w:r>
      <w:r w:rsidRPr="00000C4A">
        <w:rPr>
          <w:rFonts w:ascii="LitNusx" w:hAnsi="LitNusx" w:cs="AcadNusx"/>
          <w:sz w:val="22"/>
          <w:szCs w:val="22"/>
          <w:lang w:val="es-ES"/>
        </w:rPr>
        <w:softHyphen/>
        <w:t>da</w:t>
      </w:r>
      <w:r w:rsidRPr="00000C4A">
        <w:rPr>
          <w:rFonts w:ascii="LitNusx" w:hAnsi="LitNusx" w:cs="AcadNusx"/>
          <w:sz w:val="22"/>
          <w:szCs w:val="22"/>
          <w:lang w:val="es-ES"/>
        </w:rPr>
        <w:softHyphen/>
        <w:t>ma</w:t>
      </w:r>
      <w:r w:rsidRPr="00000C4A">
        <w:rPr>
          <w:rFonts w:ascii="LitNusx" w:hAnsi="LitNusx" w:cs="AcadNusx"/>
          <w:sz w:val="22"/>
          <w:szCs w:val="22"/>
          <w:lang w:val="es-ES"/>
        </w:rPr>
        <w:softHyphen/>
        <w:t>va</w:t>
      </w:r>
      <w:r w:rsidRPr="00000C4A">
        <w:rPr>
          <w:rFonts w:ascii="LitNusx" w:hAnsi="LitNusx" w:cs="AcadNusx"/>
          <w:sz w:val="22"/>
          <w:szCs w:val="22"/>
          <w:lang w:val="es-ES"/>
        </w:rPr>
        <w:softHyphen/>
        <w:t>li eta</w:t>
      </w:r>
      <w:r w:rsidRPr="00000C4A">
        <w:rPr>
          <w:rFonts w:ascii="LitNusx" w:hAnsi="LitNusx" w:cs="AcadNusx"/>
          <w:sz w:val="22"/>
          <w:szCs w:val="22"/>
          <w:lang w:val="es-ES"/>
        </w:rPr>
        <w:softHyphen/>
        <w:t>pis ur</w:t>
      </w:r>
      <w:r w:rsidRPr="00000C4A">
        <w:rPr>
          <w:rFonts w:ascii="LitNusx" w:hAnsi="LitNusx" w:cs="AcadNusx"/>
          <w:sz w:val="22"/>
          <w:szCs w:val="22"/>
          <w:lang w:val="es-ES"/>
        </w:rPr>
        <w:softHyphen/>
        <w:t>Tu</w:t>
      </w:r>
      <w:r w:rsidRPr="00000C4A">
        <w:rPr>
          <w:rFonts w:ascii="LitNusx" w:hAnsi="LitNusx" w:cs="AcadNusx"/>
          <w:sz w:val="22"/>
          <w:szCs w:val="22"/>
          <w:lang w:val="es-ES"/>
        </w:rPr>
        <w:softHyphen/>
        <w:t>les</w:t>
      </w:r>
      <w:r w:rsidRPr="00000C4A">
        <w:rPr>
          <w:rFonts w:ascii="LitNusx" w:hAnsi="LitNusx" w:cs="AcadNusx"/>
          <w:sz w:val="22"/>
          <w:szCs w:val="22"/>
          <w:lang w:val="es-ES"/>
        </w:rPr>
        <w:softHyphen/>
        <w:t>ma pe</w:t>
      </w:r>
      <w:r w:rsidRPr="00000C4A">
        <w:rPr>
          <w:rFonts w:ascii="LitNusx" w:hAnsi="LitNusx" w:cs="AcadNusx"/>
          <w:sz w:val="22"/>
          <w:szCs w:val="22"/>
          <w:lang w:val="es-ES"/>
        </w:rPr>
        <w:softHyphen/>
        <w:t>ri</w:t>
      </w:r>
      <w:r w:rsidRPr="00000C4A">
        <w:rPr>
          <w:rFonts w:ascii="LitNusx" w:hAnsi="LitNusx" w:cs="AcadNusx"/>
          <w:sz w:val="22"/>
          <w:szCs w:val="22"/>
          <w:lang w:val="es-ES"/>
        </w:rPr>
        <w:softHyphen/>
        <w:t>od</w:t>
      </w:r>
      <w:r w:rsidRPr="00000C4A">
        <w:rPr>
          <w:rFonts w:ascii="LitNusx" w:hAnsi="LitNusx" w:cs="AcadNusx"/>
          <w:sz w:val="22"/>
          <w:szCs w:val="22"/>
          <w:lang w:val="es-ES"/>
        </w:rPr>
        <w:softHyphen/>
        <w:t>ma  uk</w:t>
      </w:r>
      <w:r w:rsidRPr="00000C4A">
        <w:rPr>
          <w:rFonts w:ascii="LitNusx" w:hAnsi="LitNusx" w:cs="AcadNusx"/>
          <w:sz w:val="22"/>
          <w:szCs w:val="22"/>
          <w:lang w:val="es-ES"/>
        </w:rPr>
        <w:softHyphen/>
        <w:t>ve TiT</w:t>
      </w:r>
      <w:r w:rsidRPr="00000C4A">
        <w:rPr>
          <w:rFonts w:ascii="LitNusx" w:hAnsi="LitNusx" w:cs="AcadNusx"/>
          <w:sz w:val="22"/>
          <w:szCs w:val="22"/>
          <w:lang w:val="es-ES"/>
        </w:rPr>
        <w:softHyphen/>
        <w:t>qmis  ga</w:t>
      </w:r>
      <w:r w:rsidRPr="00000C4A">
        <w:rPr>
          <w:rFonts w:ascii="LitNusx" w:hAnsi="LitNusx" w:cs="AcadNusx"/>
          <w:sz w:val="22"/>
          <w:szCs w:val="22"/>
          <w:lang w:val="es-ES"/>
        </w:rPr>
        <w:softHyphen/>
        <w:t>i</w:t>
      </w:r>
      <w:r w:rsidRPr="00000C4A">
        <w:rPr>
          <w:rFonts w:ascii="LitNusx" w:hAnsi="LitNusx" w:cs="AcadNusx"/>
          <w:sz w:val="22"/>
          <w:szCs w:val="22"/>
          <w:lang w:val="es-ES"/>
        </w:rPr>
        <w:softHyphen/>
        <w:t>a</w:t>
      </w:r>
      <w:r w:rsidRPr="00000C4A">
        <w:rPr>
          <w:rFonts w:ascii="LitNusx" w:hAnsi="LitNusx" w:cs="AcadNusx"/>
          <w:sz w:val="22"/>
          <w:szCs w:val="22"/>
          <w:lang w:val="es-ES"/>
        </w:rPr>
        <w:softHyphen/>
        <w:t>ra da li</w:t>
      </w:r>
      <w:r w:rsidRPr="00000C4A">
        <w:rPr>
          <w:rFonts w:ascii="LitNusx" w:hAnsi="LitNusx" w:cs="AcadNusx"/>
          <w:sz w:val="22"/>
          <w:szCs w:val="22"/>
          <w:lang w:val="es-ES"/>
        </w:rPr>
        <w:softHyphen/>
        <w:t>be</w:t>
      </w:r>
      <w:r w:rsidRPr="00000C4A">
        <w:rPr>
          <w:rFonts w:ascii="LitNusx" w:hAnsi="LitNusx" w:cs="AcadNusx"/>
          <w:sz w:val="22"/>
          <w:szCs w:val="22"/>
          <w:lang w:val="es-ES"/>
        </w:rPr>
        <w:softHyphen/>
        <w:t>ra</w:t>
      </w:r>
      <w:r w:rsidRPr="00000C4A">
        <w:rPr>
          <w:rFonts w:ascii="LitNusx" w:hAnsi="LitNusx" w:cs="AcadNusx"/>
          <w:sz w:val="22"/>
          <w:szCs w:val="22"/>
          <w:lang w:val="es-ES"/>
        </w:rPr>
        <w:softHyphen/>
        <w:t>lur</w:t>
      </w:r>
      <w:r w:rsidRPr="00000C4A">
        <w:rPr>
          <w:rFonts w:ascii="LitNusx" w:hAnsi="LitNusx" w:cs="AcadNusx"/>
          <w:sz w:val="22"/>
          <w:szCs w:val="22"/>
          <w:lang w:val="es-ES"/>
        </w:rPr>
        <w:softHyphen/>
        <w:t>ma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kam Ta</w:t>
      </w:r>
      <w:r w:rsidRPr="00000C4A">
        <w:rPr>
          <w:rFonts w:ascii="LitNusx" w:hAnsi="LitNusx" w:cs="AcadNusx"/>
          <w:sz w:val="22"/>
          <w:szCs w:val="22"/>
          <w:lang w:val="es-ES"/>
        </w:rPr>
        <w:softHyphen/>
        <w:t>vi</w:t>
      </w:r>
      <w:r w:rsidRPr="00000C4A">
        <w:rPr>
          <w:rFonts w:ascii="LitNusx" w:hAnsi="LitNusx" w:cs="AcadNusx"/>
          <w:sz w:val="22"/>
          <w:szCs w:val="22"/>
          <w:lang w:val="es-ES"/>
        </w:rPr>
        <w:softHyphen/>
        <w:t>si pir</w:t>
      </w:r>
      <w:r w:rsidRPr="00000C4A">
        <w:rPr>
          <w:rFonts w:ascii="LitNusx" w:hAnsi="LitNusx" w:cs="AcadNusx"/>
          <w:sz w:val="22"/>
          <w:szCs w:val="22"/>
          <w:lang w:val="es-ES"/>
        </w:rPr>
        <w:softHyphen/>
        <w:t>ve</w:t>
      </w:r>
      <w:r w:rsidRPr="00000C4A">
        <w:rPr>
          <w:rFonts w:ascii="LitNusx" w:hAnsi="LitNusx" w:cs="AcadNusx"/>
          <w:sz w:val="22"/>
          <w:szCs w:val="22"/>
          <w:lang w:val="es-ES"/>
        </w:rPr>
        <w:softHyphen/>
        <w:t>li po</w:t>
      </w:r>
      <w:r w:rsidRPr="00000C4A">
        <w:rPr>
          <w:rFonts w:ascii="LitNusx" w:hAnsi="LitNusx" w:cs="AcadNusx"/>
          <w:sz w:val="22"/>
          <w:szCs w:val="22"/>
          <w:lang w:val="es-ES"/>
        </w:rPr>
        <w:softHyphen/>
        <w:t>zi</w:t>
      </w:r>
      <w:r w:rsidRPr="00000C4A">
        <w:rPr>
          <w:rFonts w:ascii="LitNusx" w:hAnsi="LitNusx" w:cs="AcadNusx"/>
          <w:sz w:val="22"/>
          <w:szCs w:val="22"/>
          <w:lang w:val="es-ES"/>
        </w:rPr>
        <w:softHyphen/>
        <w:t>ti</w:t>
      </w:r>
      <w:r w:rsidRPr="00000C4A">
        <w:rPr>
          <w:rFonts w:ascii="LitNusx" w:hAnsi="LitNusx" w:cs="AcadNusx"/>
          <w:sz w:val="22"/>
          <w:szCs w:val="22"/>
          <w:lang w:val="es-ES"/>
        </w:rPr>
        <w:softHyphen/>
        <w:t>u</w:t>
      </w:r>
      <w:r w:rsidRPr="00000C4A">
        <w:rPr>
          <w:rFonts w:ascii="LitNusx" w:hAnsi="LitNusx" w:cs="AcadNusx"/>
          <w:sz w:val="22"/>
          <w:szCs w:val="22"/>
          <w:lang w:val="es-ES"/>
        </w:rPr>
        <w:softHyphen/>
        <w:t>ri Se</w:t>
      </w:r>
      <w:r w:rsidRPr="00000C4A">
        <w:rPr>
          <w:rFonts w:ascii="LitNusx" w:hAnsi="LitNusx" w:cs="AcadNusx"/>
          <w:sz w:val="22"/>
          <w:szCs w:val="22"/>
          <w:lang w:val="es-ES"/>
        </w:rPr>
        <w:softHyphen/>
        <w:t>de</w:t>
      </w:r>
      <w:r w:rsidRPr="00000C4A">
        <w:rPr>
          <w:rFonts w:ascii="LitNusx" w:hAnsi="LitNusx" w:cs="AcadNusx"/>
          <w:sz w:val="22"/>
          <w:szCs w:val="22"/>
          <w:lang w:val="es-ES"/>
        </w:rPr>
        <w:softHyphen/>
        <w:t>ge</w:t>
      </w:r>
      <w:r w:rsidRPr="00000C4A">
        <w:rPr>
          <w:rFonts w:ascii="LitNusx" w:hAnsi="LitNusx" w:cs="AcadNusx"/>
          <w:sz w:val="22"/>
          <w:szCs w:val="22"/>
          <w:lang w:val="es-ES"/>
        </w:rPr>
        <w:softHyphen/>
        <w:t>bi ga</w:t>
      </w:r>
      <w:r w:rsidRPr="00000C4A">
        <w:rPr>
          <w:rFonts w:ascii="LitNusx" w:hAnsi="LitNusx" w:cs="AcadNusx"/>
          <w:sz w:val="22"/>
          <w:szCs w:val="22"/>
          <w:lang w:val="es-ES"/>
        </w:rPr>
        <w:softHyphen/>
        <w:t>mo</w:t>
      </w:r>
      <w:r w:rsidRPr="00000C4A">
        <w:rPr>
          <w:rFonts w:ascii="LitNusx" w:hAnsi="LitNusx" w:cs="AcadNusx"/>
          <w:sz w:val="22"/>
          <w:szCs w:val="22"/>
          <w:lang w:val="es-ES"/>
        </w:rPr>
        <w:softHyphen/>
        <w:t>i</w:t>
      </w:r>
      <w:r w:rsidRPr="00000C4A">
        <w:rPr>
          <w:rFonts w:ascii="LitNusx" w:hAnsi="LitNusx" w:cs="AcadNusx"/>
          <w:sz w:val="22"/>
          <w:szCs w:val="22"/>
          <w:lang w:val="es-ES"/>
        </w:rPr>
        <w:softHyphen/>
        <w:t>Ro. is ga</w:t>
      </w:r>
      <w:r w:rsidRPr="00000C4A">
        <w:rPr>
          <w:rFonts w:ascii="LitNusx" w:hAnsi="LitNusx" w:cs="AcadNusx"/>
          <w:sz w:val="22"/>
          <w:szCs w:val="22"/>
          <w:lang w:val="es-ES"/>
        </w:rPr>
        <w:softHyphen/>
        <w:t>re</w:t>
      </w:r>
      <w:r w:rsidRPr="00000C4A">
        <w:rPr>
          <w:rFonts w:ascii="LitNusx" w:hAnsi="LitNusx" w:cs="AcadNusx"/>
          <w:sz w:val="22"/>
          <w:szCs w:val="22"/>
          <w:lang w:val="es-ES"/>
        </w:rPr>
        <w:softHyphen/>
        <w:t>mo</w:t>
      </w:r>
      <w:r w:rsidRPr="00000C4A">
        <w:rPr>
          <w:rFonts w:ascii="LitNusx" w:hAnsi="LitNusx" w:cs="AcadNusx"/>
          <w:sz w:val="22"/>
          <w:szCs w:val="22"/>
          <w:lang w:val="es-ES"/>
        </w:rPr>
        <w:softHyphen/>
        <w:t>e</w:t>
      </w:r>
      <w:r w:rsidRPr="00000C4A">
        <w:rPr>
          <w:rFonts w:ascii="LitNusx" w:hAnsi="LitNusx" w:cs="AcadNusx"/>
          <w:sz w:val="22"/>
          <w:szCs w:val="22"/>
          <w:lang w:val="es-ES"/>
        </w:rPr>
        <w:softHyphen/>
        <w:t>ba, rom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w:t>
      </w:r>
      <w:r w:rsidRPr="00000C4A">
        <w:rPr>
          <w:rFonts w:ascii="LitNusx" w:hAnsi="LitNusx" w:cs="AcadNusx"/>
          <w:sz w:val="22"/>
          <w:szCs w:val="22"/>
          <w:lang w:val="es-ES"/>
        </w:rPr>
        <w:softHyphen/>
        <w:t>Si da</w:t>
      </w:r>
      <w:r w:rsidRPr="00000C4A">
        <w:rPr>
          <w:rFonts w:ascii="LitNusx" w:hAnsi="LitNusx" w:cs="AcadNusx"/>
          <w:sz w:val="22"/>
          <w:szCs w:val="22"/>
          <w:lang w:val="es-ES"/>
        </w:rPr>
        <w:softHyphen/>
        <w:t>iw</w:t>
      </w:r>
      <w:r w:rsidRPr="00000C4A">
        <w:rPr>
          <w:rFonts w:ascii="LitNusx" w:hAnsi="LitNusx" w:cs="AcadNusx"/>
          <w:sz w:val="22"/>
          <w:szCs w:val="22"/>
          <w:lang w:val="es-ES"/>
        </w:rPr>
        <w:softHyphen/>
        <w:t>yo in</w:t>
      </w:r>
      <w:r w:rsidRPr="00000C4A">
        <w:rPr>
          <w:rFonts w:ascii="LitNusx" w:hAnsi="LitNusx" w:cs="AcadNusx"/>
          <w:sz w:val="22"/>
          <w:szCs w:val="22"/>
          <w:lang w:val="es-ES"/>
        </w:rPr>
        <w:softHyphen/>
        <w:t>fras</w:t>
      </w:r>
      <w:r w:rsidRPr="00000C4A">
        <w:rPr>
          <w:rFonts w:ascii="LitNusx" w:hAnsi="LitNusx" w:cs="AcadNusx"/>
          <w:sz w:val="22"/>
          <w:szCs w:val="22"/>
          <w:lang w:val="es-ES"/>
        </w:rPr>
        <w:softHyphen/>
        <w:t>truq</w:t>
      </w:r>
      <w:r w:rsidRPr="00000C4A">
        <w:rPr>
          <w:rFonts w:ascii="LitNusx" w:hAnsi="LitNusx" w:cs="AcadNusx"/>
          <w:sz w:val="22"/>
          <w:szCs w:val="22"/>
          <w:lang w:val="es-ES"/>
        </w:rPr>
        <w:softHyphen/>
        <w:t>tu</w:t>
      </w:r>
      <w:r w:rsidRPr="00000C4A">
        <w:rPr>
          <w:rFonts w:ascii="LitNusx" w:hAnsi="LitNusx" w:cs="AcadNusx"/>
          <w:sz w:val="22"/>
          <w:szCs w:val="22"/>
          <w:lang w:val="es-ES"/>
        </w:rPr>
        <w:softHyphen/>
        <w:t>ris gan</w:t>
      </w:r>
      <w:r w:rsidRPr="00000C4A">
        <w:rPr>
          <w:rFonts w:ascii="LitNusx" w:hAnsi="LitNusx" w:cs="AcadNusx"/>
          <w:sz w:val="22"/>
          <w:szCs w:val="22"/>
          <w:lang w:val="es-ES"/>
        </w:rPr>
        <w:softHyphen/>
        <w:t>vi</w:t>
      </w:r>
      <w:r w:rsidRPr="00000C4A">
        <w:rPr>
          <w:rFonts w:ascii="LitNusx" w:hAnsi="LitNusx" w:cs="AcadNusx"/>
          <w:sz w:val="22"/>
          <w:szCs w:val="22"/>
          <w:lang w:val="es-ES"/>
        </w:rPr>
        <w:softHyphen/>
        <w:t>Ta</w:t>
      </w:r>
      <w:r w:rsidRPr="00000C4A">
        <w:rPr>
          <w:rFonts w:ascii="LitNusx" w:hAnsi="LitNusx" w:cs="AcadNusx"/>
          <w:sz w:val="22"/>
          <w:szCs w:val="22"/>
          <w:lang w:val="es-ES"/>
        </w:rPr>
        <w:softHyphen/>
        <w:t>re</w:t>
      </w:r>
      <w:r w:rsidRPr="00000C4A">
        <w:rPr>
          <w:rFonts w:ascii="LitNusx" w:hAnsi="LitNusx" w:cs="AcadNusx"/>
          <w:sz w:val="22"/>
          <w:szCs w:val="22"/>
          <w:lang w:val="es-ES"/>
        </w:rPr>
        <w:softHyphen/>
        <w:t>ba, gze</w:t>
      </w:r>
      <w:r w:rsidRPr="00000C4A">
        <w:rPr>
          <w:rFonts w:ascii="LitNusx" w:hAnsi="LitNusx" w:cs="AcadNusx"/>
          <w:sz w:val="22"/>
          <w:szCs w:val="22"/>
          <w:lang w:val="es-ES"/>
        </w:rPr>
        <w:softHyphen/>
        <w:t>bis re</w:t>
      </w:r>
      <w:r w:rsidRPr="00000C4A">
        <w:rPr>
          <w:rFonts w:ascii="LitNusx" w:hAnsi="LitNusx" w:cs="AcadNusx"/>
          <w:sz w:val="22"/>
          <w:szCs w:val="22"/>
          <w:lang w:val="es-ES"/>
        </w:rPr>
        <w:softHyphen/>
        <w:t>a</w:t>
      </w:r>
      <w:r w:rsidRPr="00000C4A">
        <w:rPr>
          <w:rFonts w:ascii="LitNusx" w:hAnsi="LitNusx" w:cs="AcadNusx"/>
          <w:sz w:val="22"/>
          <w:szCs w:val="22"/>
          <w:lang w:val="es-ES"/>
        </w:rPr>
        <w:softHyphen/>
        <w:t>bi</w:t>
      </w:r>
      <w:r w:rsidRPr="00000C4A">
        <w:rPr>
          <w:rFonts w:ascii="LitNusx" w:hAnsi="LitNusx" w:cs="AcadNusx"/>
          <w:sz w:val="22"/>
          <w:szCs w:val="22"/>
          <w:lang w:val="es-ES"/>
        </w:rPr>
        <w:softHyphen/>
        <w:t>li</w:t>
      </w:r>
      <w:r w:rsidRPr="00000C4A">
        <w:rPr>
          <w:rFonts w:ascii="LitNusx" w:hAnsi="LitNusx" w:cs="AcadNusx"/>
          <w:sz w:val="22"/>
          <w:szCs w:val="22"/>
          <w:lang w:val="es-ES"/>
        </w:rPr>
        <w:softHyphen/>
        <w:t>ta</w:t>
      </w:r>
      <w:r w:rsidRPr="00000C4A">
        <w:rPr>
          <w:rFonts w:ascii="LitNusx" w:hAnsi="LitNusx" w:cs="AcadNusx"/>
          <w:sz w:val="22"/>
          <w:szCs w:val="22"/>
          <w:lang w:val="es-ES"/>
        </w:rPr>
        <w:softHyphen/>
        <w:t>cia-mSe</w:t>
      </w:r>
      <w:r w:rsidRPr="00000C4A">
        <w:rPr>
          <w:rFonts w:ascii="LitNusx" w:hAnsi="LitNusx" w:cs="AcadNusx"/>
          <w:sz w:val="22"/>
          <w:szCs w:val="22"/>
          <w:lang w:val="es-ES"/>
        </w:rPr>
        <w:softHyphen/>
        <w:t>neb</w:t>
      </w:r>
      <w:r w:rsidRPr="00000C4A">
        <w:rPr>
          <w:rFonts w:ascii="LitNusx" w:hAnsi="LitNusx" w:cs="AcadNusx"/>
          <w:sz w:val="22"/>
          <w:szCs w:val="22"/>
          <w:lang w:val="es-ES"/>
        </w:rPr>
        <w:softHyphen/>
        <w:t>lo</w:t>
      </w:r>
      <w:r w:rsidRPr="00000C4A">
        <w:rPr>
          <w:rFonts w:ascii="LitNusx" w:hAnsi="LitNusx" w:cs="AcadNusx"/>
          <w:sz w:val="22"/>
          <w:szCs w:val="22"/>
          <w:lang w:val="es-ES"/>
        </w:rPr>
        <w:softHyphen/>
        <w:t>ba, sam</w:t>
      </w:r>
      <w:r w:rsidRPr="00000C4A">
        <w:rPr>
          <w:rFonts w:ascii="LitNusx" w:hAnsi="LitNusx" w:cs="AcadNusx"/>
          <w:sz w:val="22"/>
          <w:szCs w:val="22"/>
          <w:lang w:val="es-ES"/>
        </w:rPr>
        <w:softHyphen/>
        <w:t>Se</w:t>
      </w:r>
      <w:r w:rsidRPr="00000C4A">
        <w:rPr>
          <w:rFonts w:ascii="LitNusx" w:hAnsi="LitNusx" w:cs="AcadNusx"/>
          <w:sz w:val="22"/>
          <w:szCs w:val="22"/>
          <w:lang w:val="es-ES"/>
        </w:rPr>
        <w:softHyphen/>
        <w:t>neb</w:t>
      </w:r>
      <w:r w:rsidRPr="00000C4A">
        <w:rPr>
          <w:rFonts w:ascii="LitNusx" w:hAnsi="LitNusx" w:cs="AcadNusx"/>
          <w:sz w:val="22"/>
          <w:szCs w:val="22"/>
          <w:lang w:val="es-ES"/>
        </w:rPr>
        <w:softHyphen/>
        <w:t>lo biz</w:t>
      </w:r>
      <w:r w:rsidRPr="00000C4A">
        <w:rPr>
          <w:rFonts w:ascii="LitNusx" w:hAnsi="LitNusx" w:cs="AcadNusx"/>
          <w:sz w:val="22"/>
          <w:szCs w:val="22"/>
          <w:lang w:val="es-ES"/>
        </w:rPr>
        <w:softHyphen/>
        <w:t>ne</w:t>
      </w:r>
      <w:r w:rsidRPr="00000C4A">
        <w:rPr>
          <w:rFonts w:ascii="LitNusx" w:hAnsi="LitNusx" w:cs="AcadNusx"/>
          <w:sz w:val="22"/>
          <w:szCs w:val="22"/>
          <w:lang w:val="es-ES"/>
        </w:rPr>
        <w:softHyphen/>
        <w:t>sis gan</w:t>
      </w:r>
      <w:r w:rsidRPr="00000C4A">
        <w:rPr>
          <w:rFonts w:ascii="LitNusx" w:hAnsi="LitNusx" w:cs="AcadNusx"/>
          <w:sz w:val="22"/>
          <w:szCs w:val="22"/>
          <w:lang w:val="es-ES"/>
        </w:rPr>
        <w:softHyphen/>
        <w:t>vi</w:t>
      </w:r>
      <w:r w:rsidRPr="00000C4A">
        <w:rPr>
          <w:rFonts w:ascii="LitNusx" w:hAnsi="LitNusx" w:cs="AcadNusx"/>
          <w:sz w:val="22"/>
          <w:szCs w:val="22"/>
          <w:lang w:val="es-ES"/>
        </w:rPr>
        <w:softHyphen/>
        <w:t>Ta</w:t>
      </w:r>
      <w:r w:rsidRPr="00000C4A">
        <w:rPr>
          <w:rFonts w:ascii="LitNusx" w:hAnsi="LitNusx" w:cs="AcadNusx"/>
          <w:sz w:val="22"/>
          <w:szCs w:val="22"/>
          <w:lang w:val="es-ES"/>
        </w:rPr>
        <w:softHyphen/>
        <w:t>re</w:t>
      </w:r>
      <w:r w:rsidRPr="00000C4A">
        <w:rPr>
          <w:rFonts w:ascii="LitNusx" w:hAnsi="LitNusx" w:cs="AcadNusx"/>
          <w:sz w:val="22"/>
          <w:szCs w:val="22"/>
          <w:lang w:val="es-ES"/>
        </w:rPr>
        <w:softHyphen/>
        <w:t>ba,  mo</w:t>
      </w:r>
      <w:r w:rsidRPr="00000C4A">
        <w:rPr>
          <w:rFonts w:ascii="LitNusx" w:hAnsi="LitNusx" w:cs="AcadNusx"/>
          <w:sz w:val="22"/>
          <w:szCs w:val="22"/>
          <w:lang w:val="es-ES"/>
        </w:rPr>
        <w:softHyphen/>
        <w:t>sax</w:t>
      </w:r>
      <w:r w:rsidRPr="00000C4A">
        <w:rPr>
          <w:rFonts w:ascii="LitNusx" w:hAnsi="LitNusx" w:cs="AcadNusx"/>
          <w:sz w:val="22"/>
          <w:szCs w:val="22"/>
          <w:lang w:val="es-ES"/>
        </w:rPr>
        <w:softHyphen/>
        <w:t>le</w:t>
      </w:r>
      <w:r w:rsidRPr="00000C4A">
        <w:rPr>
          <w:rFonts w:ascii="LitNusx" w:hAnsi="LitNusx" w:cs="AcadNusx"/>
          <w:sz w:val="22"/>
          <w:szCs w:val="22"/>
          <w:lang w:val="es-ES"/>
        </w:rPr>
        <w:softHyphen/>
        <w:t>o</w:t>
      </w:r>
      <w:r w:rsidRPr="00000C4A">
        <w:rPr>
          <w:rFonts w:ascii="LitNusx" w:hAnsi="LitNusx" w:cs="AcadNusx"/>
          <w:sz w:val="22"/>
          <w:szCs w:val="22"/>
          <w:lang w:val="es-ES"/>
        </w:rPr>
        <w:softHyphen/>
        <w:t>bas mi</w:t>
      </w:r>
      <w:r w:rsidRPr="00000C4A">
        <w:rPr>
          <w:rFonts w:ascii="LitNusx" w:hAnsi="LitNusx" w:cs="AcadNusx"/>
          <w:sz w:val="22"/>
          <w:szCs w:val="22"/>
          <w:lang w:val="es-ES"/>
        </w:rPr>
        <w:softHyphen/>
        <w:t>e</w:t>
      </w:r>
      <w:r w:rsidRPr="00000C4A">
        <w:rPr>
          <w:rFonts w:ascii="LitNusx" w:hAnsi="LitNusx" w:cs="AcadNusx"/>
          <w:sz w:val="22"/>
          <w:szCs w:val="22"/>
          <w:lang w:val="es-ES"/>
        </w:rPr>
        <w:softHyphen/>
        <w:t>wo</w:t>
      </w:r>
      <w:r w:rsidRPr="00000C4A">
        <w:rPr>
          <w:rFonts w:ascii="LitNusx" w:hAnsi="LitNusx" w:cs="AcadNusx"/>
          <w:sz w:val="22"/>
          <w:szCs w:val="22"/>
          <w:lang w:val="es-ES"/>
        </w:rPr>
        <w:softHyphen/>
        <w:t>de</w:t>
      </w:r>
      <w:r w:rsidRPr="00000C4A">
        <w:rPr>
          <w:rFonts w:ascii="LitNusx" w:hAnsi="LitNusx" w:cs="AcadNusx"/>
          <w:sz w:val="22"/>
          <w:szCs w:val="22"/>
          <w:lang w:val="es-ES"/>
        </w:rPr>
        <w:softHyphen/>
        <w:t>ba eleq</w:t>
      </w:r>
      <w:r w:rsidRPr="00000C4A">
        <w:rPr>
          <w:rFonts w:ascii="LitNusx" w:hAnsi="LitNusx" w:cs="AcadNusx"/>
          <w:sz w:val="22"/>
          <w:szCs w:val="22"/>
          <w:lang w:val="es-ES"/>
        </w:rPr>
        <w:softHyphen/>
        <w:t>tro</w:t>
      </w:r>
      <w:r w:rsidRPr="00000C4A">
        <w:rPr>
          <w:rFonts w:ascii="LitNusx" w:hAnsi="LitNusx" w:cs="AcadNusx"/>
          <w:sz w:val="22"/>
          <w:szCs w:val="22"/>
          <w:lang w:val="es-ES"/>
        </w:rPr>
        <w:softHyphen/>
        <w:t>e</w:t>
      </w:r>
      <w:r w:rsidRPr="00000C4A">
        <w:rPr>
          <w:rFonts w:ascii="LitNusx" w:hAnsi="LitNusx" w:cs="AcadNusx"/>
          <w:sz w:val="22"/>
          <w:szCs w:val="22"/>
          <w:lang w:val="es-ES"/>
        </w:rPr>
        <w:softHyphen/>
        <w:t>ner</w:t>
      </w:r>
      <w:r w:rsidRPr="00000C4A">
        <w:rPr>
          <w:rFonts w:ascii="LitNusx" w:hAnsi="LitNusx" w:cs="AcadNusx"/>
          <w:sz w:val="22"/>
          <w:szCs w:val="22"/>
          <w:lang w:val="es-ES"/>
        </w:rPr>
        <w:softHyphen/>
        <w:t>gia, ma</w:t>
      </w:r>
      <w:r w:rsidRPr="00000C4A">
        <w:rPr>
          <w:rFonts w:ascii="LitNusx" w:hAnsi="LitNusx" w:cs="AcadNusx"/>
          <w:sz w:val="22"/>
          <w:szCs w:val="22"/>
          <w:lang w:val="es-ES"/>
        </w:rPr>
        <w:softHyphen/>
        <w:t>Ra</w:t>
      </w:r>
      <w:r w:rsidRPr="00000C4A">
        <w:rPr>
          <w:rFonts w:ascii="LitNusx" w:hAnsi="LitNusx" w:cs="AcadNusx"/>
          <w:sz w:val="22"/>
          <w:szCs w:val="22"/>
          <w:lang w:val="es-ES"/>
        </w:rPr>
        <w:softHyphen/>
        <w:t>zi</w:t>
      </w:r>
      <w:r w:rsidRPr="00000C4A">
        <w:rPr>
          <w:rFonts w:ascii="LitNusx" w:hAnsi="LitNusx" w:cs="AcadNusx"/>
          <w:sz w:val="22"/>
          <w:szCs w:val="22"/>
          <w:lang w:val="es-ES"/>
        </w:rPr>
        <w:softHyphen/>
        <w:t>eb</w:t>
      </w:r>
      <w:r w:rsidRPr="00000C4A">
        <w:rPr>
          <w:rFonts w:ascii="LitNusx" w:hAnsi="LitNusx" w:cs="AcadNusx"/>
          <w:sz w:val="22"/>
          <w:szCs w:val="22"/>
          <w:lang w:val="es-ES"/>
        </w:rPr>
        <w:softHyphen/>
        <w:t>Si gaC</w:t>
      </w:r>
      <w:r w:rsidRPr="00000C4A">
        <w:rPr>
          <w:rFonts w:ascii="LitNusx" w:hAnsi="LitNusx" w:cs="AcadNusx"/>
          <w:sz w:val="22"/>
          <w:szCs w:val="22"/>
          <w:lang w:val="es-ES"/>
        </w:rPr>
        <w:softHyphen/>
        <w:t>nda sa</w:t>
      </w:r>
      <w:r w:rsidRPr="00000C4A">
        <w:rPr>
          <w:rFonts w:ascii="LitNusx" w:hAnsi="LitNusx" w:cs="AcadNusx"/>
          <w:sz w:val="22"/>
          <w:szCs w:val="22"/>
          <w:lang w:val="es-ES"/>
        </w:rPr>
        <w:softHyphen/>
        <w:t>mom</w:t>
      </w:r>
      <w:r w:rsidRPr="00000C4A">
        <w:rPr>
          <w:rFonts w:ascii="LitNusx" w:hAnsi="LitNusx" w:cs="AcadNusx"/>
          <w:sz w:val="22"/>
          <w:szCs w:val="22"/>
          <w:lang w:val="es-ES"/>
        </w:rPr>
        <w:softHyphen/>
        <w:t>xma</w:t>
      </w:r>
      <w:r w:rsidRPr="00000C4A">
        <w:rPr>
          <w:rFonts w:ascii="LitNusx" w:hAnsi="LitNusx" w:cs="AcadNusx"/>
          <w:sz w:val="22"/>
          <w:szCs w:val="22"/>
          <w:lang w:val="es-ES"/>
        </w:rPr>
        <w:softHyphen/>
        <w:t>reb</w:t>
      </w:r>
      <w:r w:rsidRPr="00000C4A">
        <w:rPr>
          <w:rFonts w:ascii="LitNusx" w:hAnsi="LitNusx" w:cs="AcadNusx"/>
          <w:sz w:val="22"/>
          <w:szCs w:val="22"/>
          <w:lang w:val="es-ES"/>
        </w:rPr>
        <w:softHyphen/>
        <w:t>lo sa</w:t>
      </w:r>
      <w:r w:rsidRPr="00000C4A">
        <w:rPr>
          <w:rFonts w:ascii="LitNusx" w:hAnsi="LitNusx" w:cs="AcadNusx"/>
          <w:sz w:val="22"/>
          <w:szCs w:val="22"/>
          <w:lang w:val="es-ES"/>
        </w:rPr>
        <w:softHyphen/>
        <w:t>qo</w:t>
      </w:r>
      <w:r w:rsidRPr="00000C4A">
        <w:rPr>
          <w:rFonts w:ascii="LitNusx" w:hAnsi="LitNusx" w:cs="AcadNusx"/>
          <w:sz w:val="22"/>
          <w:szCs w:val="22"/>
          <w:lang w:val="es-ES"/>
        </w:rPr>
        <w:softHyphen/>
        <w:t>ne</w:t>
      </w:r>
      <w:r w:rsidRPr="00000C4A">
        <w:rPr>
          <w:rFonts w:ascii="LitNusx" w:hAnsi="LitNusx" w:cs="AcadNusx"/>
          <w:sz w:val="22"/>
          <w:szCs w:val="22"/>
          <w:lang w:val="es-ES"/>
        </w:rPr>
        <w:softHyphen/>
        <w:t>li da a.S., gan</w:t>
      </w:r>
      <w:r w:rsidRPr="00000C4A">
        <w:rPr>
          <w:rFonts w:ascii="LitNusx" w:hAnsi="LitNusx" w:cs="AcadNusx"/>
          <w:sz w:val="22"/>
          <w:szCs w:val="22"/>
          <w:lang w:val="es-ES"/>
        </w:rPr>
        <w:softHyphen/>
        <w:t>pi</w:t>
      </w:r>
      <w:r w:rsidRPr="00000C4A">
        <w:rPr>
          <w:rFonts w:ascii="LitNusx" w:hAnsi="LitNusx" w:cs="AcadNusx"/>
          <w:sz w:val="22"/>
          <w:szCs w:val="22"/>
          <w:lang w:val="es-ES"/>
        </w:rPr>
        <w:softHyphen/>
        <w:t>ro</w:t>
      </w:r>
      <w:r w:rsidRPr="00000C4A">
        <w:rPr>
          <w:rFonts w:ascii="LitNusx" w:hAnsi="LitNusx" w:cs="AcadNusx"/>
          <w:sz w:val="22"/>
          <w:szCs w:val="22"/>
          <w:lang w:val="es-ES"/>
        </w:rPr>
        <w:softHyphen/>
        <w:t>be</w:t>
      </w:r>
      <w:r w:rsidRPr="00000C4A">
        <w:rPr>
          <w:rFonts w:ascii="LitNusx" w:hAnsi="LitNusx" w:cs="AcadNusx"/>
          <w:sz w:val="22"/>
          <w:szCs w:val="22"/>
          <w:lang w:val="es-ES"/>
        </w:rPr>
        <w:softHyphen/>
        <w:t>bu</w:t>
      </w:r>
      <w:r w:rsidRPr="00000C4A">
        <w:rPr>
          <w:rFonts w:ascii="LitNusx" w:hAnsi="LitNusx" w:cs="AcadNusx"/>
          <w:sz w:val="22"/>
          <w:szCs w:val="22"/>
          <w:lang w:val="es-ES"/>
        </w:rPr>
        <w:softHyphen/>
        <w:t>lia sa</w:t>
      </w:r>
      <w:r w:rsidRPr="00000C4A">
        <w:rPr>
          <w:rFonts w:ascii="LitNusx" w:hAnsi="LitNusx" w:cs="AcadNusx"/>
          <w:sz w:val="22"/>
          <w:szCs w:val="22"/>
          <w:lang w:val="es-ES"/>
        </w:rPr>
        <w:softHyphen/>
        <w:t>baz</w:t>
      </w:r>
      <w:r w:rsidRPr="00000C4A">
        <w:rPr>
          <w:rFonts w:ascii="LitNusx" w:hAnsi="LitNusx" w:cs="AcadNusx"/>
          <w:sz w:val="22"/>
          <w:szCs w:val="22"/>
          <w:lang w:val="es-ES"/>
        </w:rPr>
        <w:softHyphen/>
        <w:t>ro ka</w:t>
      </w:r>
      <w:r w:rsidRPr="00000C4A">
        <w:rPr>
          <w:rFonts w:ascii="LitNusx" w:hAnsi="LitNusx" w:cs="AcadNusx"/>
          <w:sz w:val="22"/>
          <w:szCs w:val="22"/>
          <w:lang w:val="es-ES"/>
        </w:rPr>
        <w:softHyphen/>
        <w:t>no</w:t>
      </w:r>
      <w:r w:rsidRPr="00000C4A">
        <w:rPr>
          <w:rFonts w:ascii="LitNusx" w:hAnsi="LitNusx" w:cs="AcadNusx"/>
          <w:sz w:val="22"/>
          <w:szCs w:val="22"/>
          <w:lang w:val="es-ES"/>
        </w:rPr>
        <w:softHyphen/>
        <w:t>ne</w:t>
      </w:r>
      <w:r w:rsidRPr="00000C4A">
        <w:rPr>
          <w:rFonts w:ascii="LitNusx" w:hAnsi="LitNusx" w:cs="AcadNusx"/>
          <w:sz w:val="22"/>
          <w:szCs w:val="22"/>
          <w:lang w:val="es-ES"/>
        </w:rPr>
        <w:softHyphen/>
        <w:t>bis amoq</w:t>
      </w:r>
      <w:r w:rsidRPr="00000C4A">
        <w:rPr>
          <w:rFonts w:ascii="LitNusx" w:hAnsi="LitNusx" w:cs="AcadNusx"/>
          <w:sz w:val="22"/>
          <w:szCs w:val="22"/>
          <w:lang w:val="es-ES"/>
        </w:rPr>
        <w:softHyphen/>
        <w:t>me</w:t>
      </w:r>
      <w:r w:rsidRPr="00000C4A">
        <w:rPr>
          <w:rFonts w:ascii="LitNusx" w:hAnsi="LitNusx" w:cs="AcadNusx"/>
          <w:sz w:val="22"/>
          <w:szCs w:val="22"/>
          <w:lang w:val="es-ES"/>
        </w:rPr>
        <w:softHyphen/>
        <w:t>de</w:t>
      </w:r>
      <w:r w:rsidRPr="00000C4A">
        <w:rPr>
          <w:rFonts w:ascii="LitNusx" w:hAnsi="LitNusx" w:cs="AcadNusx"/>
          <w:sz w:val="22"/>
          <w:szCs w:val="22"/>
          <w:lang w:val="es-ES"/>
        </w:rPr>
        <w:softHyphen/>
        <w:t>biT, sa</w:t>
      </w:r>
      <w:r w:rsidRPr="00000C4A">
        <w:rPr>
          <w:rFonts w:ascii="LitNusx" w:hAnsi="LitNusx" w:cs="AcadNusx"/>
          <w:sz w:val="22"/>
          <w:szCs w:val="22"/>
          <w:lang w:val="es-ES"/>
        </w:rPr>
        <w:softHyphen/>
        <w:t>zo</w:t>
      </w:r>
      <w:r w:rsidRPr="00000C4A">
        <w:rPr>
          <w:rFonts w:ascii="LitNusx" w:hAnsi="LitNusx" w:cs="AcadNusx"/>
          <w:sz w:val="22"/>
          <w:szCs w:val="22"/>
          <w:lang w:val="es-ES"/>
        </w:rPr>
        <w:softHyphen/>
        <w:t>ga</w:t>
      </w:r>
      <w:r w:rsidRPr="00000C4A">
        <w:rPr>
          <w:rFonts w:ascii="LitNusx" w:hAnsi="LitNusx" w:cs="AcadNusx"/>
          <w:sz w:val="22"/>
          <w:szCs w:val="22"/>
          <w:lang w:val="es-ES"/>
        </w:rPr>
        <w:softHyphen/>
      </w:r>
      <w:r>
        <w:rPr>
          <w:rFonts w:ascii="LitNusx" w:hAnsi="LitNusx" w:cs="AcadNusx"/>
          <w:sz w:val="22"/>
          <w:szCs w:val="22"/>
          <w:lang w:val="es-ES"/>
        </w:rPr>
        <w:t>do</w:t>
      </w:r>
      <w:r>
        <w:rPr>
          <w:rFonts w:ascii="LitNusx" w:hAnsi="LitNusx" w:cs="AcadNusx"/>
          <w:sz w:val="22"/>
          <w:szCs w:val="22"/>
          <w:lang w:val="es-ES"/>
        </w:rPr>
        <w:softHyphen/>
        <w:t>e</w:t>
      </w:r>
      <w:r>
        <w:rPr>
          <w:rFonts w:ascii="LitNusx" w:hAnsi="LitNusx" w:cs="AcadNusx"/>
          <w:sz w:val="22"/>
          <w:szCs w:val="22"/>
          <w:lang w:val="es-ES"/>
        </w:rPr>
        <w:softHyphen/>
        <w:t>bis biz</w:t>
      </w:r>
      <w:r>
        <w:rPr>
          <w:rFonts w:ascii="LitNusx" w:hAnsi="LitNusx" w:cs="AcadNusx"/>
          <w:sz w:val="22"/>
          <w:szCs w:val="22"/>
          <w:lang w:val="es-ES"/>
        </w:rPr>
        <w:softHyphen/>
        <w:t>nes-aq</w:t>
      </w:r>
      <w:r>
        <w:rPr>
          <w:rFonts w:ascii="LitNusx" w:hAnsi="LitNusx" w:cs="AcadNusx"/>
          <w:sz w:val="22"/>
          <w:szCs w:val="22"/>
          <w:lang w:val="es-ES"/>
        </w:rPr>
        <w:softHyphen/>
        <w:t>ti</w:t>
      </w:r>
      <w:r>
        <w:rPr>
          <w:rFonts w:ascii="LitNusx" w:hAnsi="LitNusx" w:cs="AcadNusx"/>
          <w:sz w:val="22"/>
          <w:szCs w:val="22"/>
          <w:lang w:val="es-ES"/>
        </w:rPr>
        <w:softHyphen/>
        <w:t>uro</w:t>
      </w:r>
      <w:r w:rsidRPr="00000C4A">
        <w:rPr>
          <w:rFonts w:ascii="LitNusx" w:hAnsi="LitNusx" w:cs="AcadNusx"/>
          <w:sz w:val="22"/>
          <w:szCs w:val="22"/>
          <w:lang w:val="es-ES"/>
        </w:rPr>
        <w:softHyphen/>
        <w:t xml:space="preserve">bis zrdiT, </w:t>
      </w:r>
      <w:r w:rsidRPr="00367D7D">
        <w:rPr>
          <w:rFonts w:ascii="LitNusx" w:hAnsi="LitNusx" w:cs="AcadNusx"/>
          <w:spacing w:val="2"/>
          <w:sz w:val="22"/>
          <w:szCs w:val="22"/>
          <w:lang w:val="es-ES"/>
        </w:rPr>
        <w:t>Se</w:t>
      </w:r>
      <w:r w:rsidRPr="00367D7D">
        <w:rPr>
          <w:rFonts w:ascii="LitNusx" w:hAnsi="LitNusx" w:cs="AcadNusx"/>
          <w:spacing w:val="2"/>
          <w:sz w:val="22"/>
          <w:szCs w:val="22"/>
          <w:lang w:val="es-ES"/>
        </w:rPr>
        <w:softHyphen/>
        <w:t>sa</w:t>
      </w:r>
      <w:r w:rsidRPr="00367D7D">
        <w:rPr>
          <w:rFonts w:ascii="LitNusx" w:hAnsi="LitNusx" w:cs="AcadNusx"/>
          <w:spacing w:val="2"/>
          <w:sz w:val="22"/>
          <w:szCs w:val="22"/>
          <w:lang w:val="es-ES"/>
        </w:rPr>
        <w:softHyphen/>
        <w:t>ba</w:t>
      </w:r>
      <w:r w:rsidRPr="00367D7D">
        <w:rPr>
          <w:rFonts w:ascii="LitNusx" w:hAnsi="LitNusx" w:cs="AcadNusx"/>
          <w:spacing w:val="2"/>
          <w:sz w:val="22"/>
          <w:szCs w:val="22"/>
          <w:lang w:val="es-ES"/>
        </w:rPr>
        <w:softHyphen/>
        <w:t>mi</w:t>
      </w:r>
      <w:r w:rsidRPr="00367D7D">
        <w:rPr>
          <w:rFonts w:ascii="LitNusx" w:hAnsi="LitNusx" w:cs="AcadNusx"/>
          <w:spacing w:val="2"/>
          <w:sz w:val="22"/>
          <w:szCs w:val="22"/>
          <w:lang w:val="es-ES"/>
        </w:rPr>
        <w:softHyphen/>
        <w:t>sad sa</w:t>
      </w:r>
      <w:r w:rsidRPr="00367D7D">
        <w:rPr>
          <w:rFonts w:ascii="LitNusx" w:hAnsi="LitNusx" w:cs="AcadNusx"/>
          <w:spacing w:val="2"/>
          <w:sz w:val="22"/>
          <w:szCs w:val="22"/>
          <w:lang w:val="es-ES"/>
        </w:rPr>
        <w:softHyphen/>
        <w:t>bi</w:t>
      </w:r>
      <w:r w:rsidRPr="00367D7D">
        <w:rPr>
          <w:rFonts w:ascii="LitNusx" w:hAnsi="LitNusx" w:cs="AcadNusx"/>
          <w:spacing w:val="2"/>
          <w:sz w:val="22"/>
          <w:szCs w:val="22"/>
          <w:lang w:val="es-ES"/>
        </w:rPr>
        <w:softHyphen/>
        <w:t>u</w:t>
      </w:r>
      <w:r w:rsidRPr="00367D7D">
        <w:rPr>
          <w:rFonts w:ascii="LitNusx" w:hAnsi="LitNusx" w:cs="AcadNusx"/>
          <w:spacing w:val="2"/>
          <w:sz w:val="22"/>
          <w:szCs w:val="22"/>
          <w:lang w:val="es-ES"/>
        </w:rPr>
        <w:softHyphen/>
        <w:t>je</w:t>
      </w:r>
      <w:r w:rsidRPr="00367D7D">
        <w:rPr>
          <w:rFonts w:ascii="LitNusx" w:hAnsi="LitNusx" w:cs="AcadNusx"/>
          <w:spacing w:val="2"/>
          <w:sz w:val="22"/>
          <w:szCs w:val="22"/>
          <w:lang w:val="es-ES"/>
        </w:rPr>
        <w:softHyphen/>
        <w:t>to Se</w:t>
      </w:r>
      <w:r w:rsidRPr="00367D7D">
        <w:rPr>
          <w:rFonts w:ascii="LitNusx" w:hAnsi="LitNusx" w:cs="AcadNusx"/>
          <w:spacing w:val="2"/>
          <w:sz w:val="22"/>
          <w:szCs w:val="22"/>
          <w:lang w:val="es-ES"/>
        </w:rPr>
        <w:softHyphen/>
        <w:t>mo</w:t>
      </w:r>
      <w:r w:rsidRPr="00367D7D">
        <w:rPr>
          <w:rFonts w:ascii="LitNusx" w:hAnsi="LitNusx" w:cs="AcadNusx"/>
          <w:spacing w:val="2"/>
          <w:sz w:val="22"/>
          <w:szCs w:val="22"/>
          <w:lang w:val="es-ES"/>
        </w:rPr>
        <w:softHyphen/>
        <w:t>sav</w:t>
      </w:r>
      <w:r w:rsidRPr="00367D7D">
        <w:rPr>
          <w:rFonts w:ascii="LitNusx" w:hAnsi="LitNusx" w:cs="AcadNusx"/>
          <w:spacing w:val="2"/>
          <w:sz w:val="22"/>
          <w:szCs w:val="22"/>
          <w:lang w:val="es-ES"/>
        </w:rPr>
        <w:softHyphen/>
        <w:t>le</w:t>
      </w:r>
      <w:r w:rsidRPr="00367D7D">
        <w:rPr>
          <w:rFonts w:ascii="LitNusx" w:hAnsi="LitNusx" w:cs="AcadNusx"/>
          <w:spacing w:val="2"/>
          <w:sz w:val="22"/>
          <w:szCs w:val="22"/>
          <w:lang w:val="es-ES"/>
        </w:rPr>
        <w:softHyphen/>
        <w:t>bis ga</w:t>
      </w:r>
      <w:r w:rsidRPr="00367D7D">
        <w:rPr>
          <w:rFonts w:ascii="LitNusx" w:hAnsi="LitNusx" w:cs="AcadNusx"/>
          <w:spacing w:val="2"/>
          <w:sz w:val="22"/>
          <w:szCs w:val="22"/>
          <w:lang w:val="es-ES"/>
        </w:rPr>
        <w:softHyphen/>
        <w:t>di</w:t>
      </w:r>
      <w:r w:rsidRPr="00367D7D">
        <w:rPr>
          <w:rFonts w:ascii="LitNusx" w:hAnsi="LitNusx" w:cs="AcadNusx"/>
          <w:spacing w:val="2"/>
          <w:sz w:val="22"/>
          <w:szCs w:val="22"/>
          <w:lang w:val="es-ES"/>
        </w:rPr>
        <w:softHyphen/>
        <w:t>de</w:t>
      </w:r>
      <w:r w:rsidRPr="00367D7D">
        <w:rPr>
          <w:rFonts w:ascii="LitNusx" w:hAnsi="LitNusx" w:cs="AcadNusx"/>
          <w:spacing w:val="2"/>
          <w:sz w:val="22"/>
          <w:szCs w:val="22"/>
          <w:lang w:val="es-ES"/>
        </w:rPr>
        <w:softHyphen/>
        <w:t>biT da sa</w:t>
      </w:r>
      <w:r w:rsidRPr="00367D7D">
        <w:rPr>
          <w:rFonts w:ascii="LitNusx" w:hAnsi="LitNusx" w:cs="AcadNusx"/>
          <w:spacing w:val="2"/>
          <w:sz w:val="22"/>
          <w:szCs w:val="22"/>
          <w:lang w:val="es-ES"/>
        </w:rPr>
        <w:softHyphen/>
        <w:t>xel</w:t>
      </w:r>
      <w:r w:rsidRPr="00367D7D">
        <w:rPr>
          <w:rFonts w:ascii="LitNusx" w:hAnsi="LitNusx" w:cs="AcadNusx"/>
          <w:spacing w:val="2"/>
          <w:sz w:val="22"/>
          <w:szCs w:val="22"/>
          <w:lang w:val="es-ES"/>
        </w:rPr>
        <w:softHyphen/>
        <w:t>mwi</w:t>
      </w:r>
      <w:r w:rsidRPr="00367D7D">
        <w:rPr>
          <w:rFonts w:ascii="LitNusx" w:hAnsi="LitNusx" w:cs="AcadNusx"/>
          <w:spacing w:val="2"/>
          <w:sz w:val="22"/>
          <w:szCs w:val="22"/>
          <w:lang w:val="es-ES"/>
        </w:rPr>
        <w:softHyphen/>
        <w:t>fos mxri</w:t>
      </w:r>
      <w:r w:rsidRPr="00367D7D">
        <w:rPr>
          <w:rFonts w:ascii="LitNusx" w:hAnsi="LitNusx" w:cs="AcadNusx"/>
          <w:spacing w:val="2"/>
          <w:sz w:val="22"/>
          <w:szCs w:val="22"/>
          <w:lang w:val="es-ES"/>
        </w:rPr>
        <w:softHyphen/>
        <w:t>dan uf</w:t>
      </w:r>
      <w:r w:rsidRPr="00367D7D">
        <w:rPr>
          <w:rFonts w:ascii="LitNusx" w:hAnsi="LitNusx" w:cs="AcadNusx"/>
          <w:spacing w:val="2"/>
          <w:sz w:val="22"/>
          <w:szCs w:val="22"/>
          <w:lang w:val="es-ES"/>
        </w:rPr>
        <w:softHyphen/>
        <w:t>ro me</w:t>
      </w:r>
      <w:r w:rsidRPr="00367D7D">
        <w:rPr>
          <w:rFonts w:ascii="LitNusx" w:hAnsi="LitNusx" w:cs="AcadNusx"/>
          <w:spacing w:val="2"/>
          <w:sz w:val="22"/>
          <w:szCs w:val="22"/>
          <w:lang w:val="es-ES"/>
        </w:rPr>
        <w:softHyphen/>
        <w:t>ti xar</w:t>
      </w:r>
      <w:r w:rsidRPr="00367D7D">
        <w:rPr>
          <w:rFonts w:ascii="LitNusx" w:hAnsi="LitNusx" w:cs="AcadNusx"/>
          <w:spacing w:val="2"/>
          <w:sz w:val="22"/>
          <w:szCs w:val="22"/>
          <w:lang w:val="es-ES"/>
        </w:rPr>
        <w:softHyphen/>
        <w:t>je</w:t>
      </w:r>
      <w:r w:rsidRPr="00367D7D">
        <w:rPr>
          <w:rFonts w:ascii="LitNusx" w:hAnsi="LitNusx" w:cs="AcadNusx"/>
          <w:spacing w:val="2"/>
          <w:sz w:val="22"/>
          <w:szCs w:val="22"/>
          <w:lang w:val="es-ES"/>
        </w:rPr>
        <w:softHyphen/>
        <w:t>bis ga</w:t>
      </w:r>
      <w:r w:rsidRPr="00367D7D">
        <w:rPr>
          <w:rFonts w:ascii="LitNusx" w:hAnsi="LitNusx" w:cs="AcadNusx"/>
          <w:spacing w:val="2"/>
          <w:sz w:val="22"/>
          <w:szCs w:val="22"/>
          <w:lang w:val="es-ES"/>
        </w:rPr>
        <w:softHyphen/>
        <w:t>we</w:t>
      </w:r>
      <w:r w:rsidRPr="00367D7D">
        <w:rPr>
          <w:rFonts w:ascii="LitNusx" w:hAnsi="LitNusx" w:cs="AcadNusx"/>
          <w:spacing w:val="2"/>
          <w:sz w:val="22"/>
          <w:szCs w:val="22"/>
          <w:lang w:val="es-ES"/>
        </w:rPr>
        <w:softHyphen/>
        <w:t>vis Se</w:t>
      </w:r>
      <w:r w:rsidRPr="00367D7D">
        <w:rPr>
          <w:rFonts w:ascii="LitNusx" w:hAnsi="LitNusx" w:cs="AcadNusx"/>
          <w:spacing w:val="2"/>
          <w:sz w:val="22"/>
          <w:szCs w:val="22"/>
          <w:lang w:val="es-ES"/>
        </w:rPr>
        <w:softHyphen/>
        <w:t>saZ</w:t>
      </w:r>
      <w:r w:rsidRPr="00367D7D">
        <w:rPr>
          <w:rFonts w:ascii="LitNusx" w:hAnsi="LitNusx" w:cs="AcadNusx"/>
          <w:spacing w:val="2"/>
          <w:sz w:val="22"/>
          <w:szCs w:val="22"/>
          <w:lang w:val="es-ES"/>
        </w:rPr>
        <w:softHyphen/>
        <w:t>leb</w:t>
      </w:r>
      <w:r w:rsidRPr="00367D7D">
        <w:rPr>
          <w:rFonts w:ascii="LitNusx" w:hAnsi="LitNusx" w:cs="AcadNusx"/>
          <w:spacing w:val="2"/>
          <w:sz w:val="22"/>
          <w:szCs w:val="22"/>
          <w:lang w:val="es-ES"/>
        </w:rPr>
        <w:softHyphen/>
        <w:t>lo</w:t>
      </w:r>
      <w:r w:rsidRPr="00367D7D">
        <w:rPr>
          <w:rFonts w:ascii="LitNusx" w:hAnsi="LitNusx" w:cs="AcadNusx"/>
          <w:spacing w:val="2"/>
          <w:sz w:val="22"/>
          <w:szCs w:val="22"/>
          <w:lang w:val="es-ES"/>
        </w:rPr>
        <w:softHyphen/>
        <w:t>biT. Se</w:t>
      </w:r>
      <w:r w:rsidRPr="00367D7D">
        <w:rPr>
          <w:rFonts w:ascii="LitNusx" w:hAnsi="LitNusx" w:cs="AcadNusx"/>
          <w:spacing w:val="2"/>
          <w:sz w:val="22"/>
          <w:szCs w:val="22"/>
          <w:lang w:val="es-ES"/>
        </w:rPr>
        <w:softHyphen/>
        <w:t>iZ</w:t>
      </w:r>
      <w:r w:rsidRPr="00367D7D">
        <w:rPr>
          <w:rFonts w:ascii="LitNusx" w:hAnsi="LitNusx" w:cs="AcadNusx"/>
          <w:spacing w:val="2"/>
          <w:sz w:val="22"/>
          <w:szCs w:val="22"/>
          <w:lang w:val="es-ES"/>
        </w:rPr>
        <w:softHyphen/>
        <w:t>le</w:t>
      </w:r>
      <w:r w:rsidRPr="00367D7D">
        <w:rPr>
          <w:rFonts w:ascii="LitNusx" w:hAnsi="LitNusx" w:cs="AcadNusx"/>
          <w:spacing w:val="2"/>
          <w:sz w:val="22"/>
          <w:szCs w:val="22"/>
          <w:lang w:val="es-ES"/>
        </w:rPr>
        <w:softHyphen/>
        <w:t>ba iT</w:t>
      </w:r>
      <w:r w:rsidRPr="00367D7D">
        <w:rPr>
          <w:rFonts w:ascii="LitNusx" w:hAnsi="LitNusx" w:cs="AcadNusx"/>
          <w:spacing w:val="2"/>
          <w:sz w:val="22"/>
          <w:szCs w:val="22"/>
          <w:lang w:val="es-ES"/>
        </w:rPr>
        <w:softHyphen/>
        <w:t>qvas, rom uf</w:t>
      </w:r>
      <w:r w:rsidRPr="00367D7D">
        <w:rPr>
          <w:rFonts w:ascii="LitNusx" w:hAnsi="LitNusx" w:cs="AcadNusx"/>
          <w:spacing w:val="2"/>
          <w:sz w:val="22"/>
          <w:szCs w:val="22"/>
          <w:lang w:val="es-ES"/>
        </w:rPr>
        <w:softHyphen/>
        <w:t>ro ma</w:t>
      </w:r>
      <w:r w:rsidRPr="00367D7D">
        <w:rPr>
          <w:rFonts w:ascii="LitNusx" w:hAnsi="LitNusx" w:cs="AcadNusx"/>
          <w:spacing w:val="2"/>
          <w:sz w:val="22"/>
          <w:szCs w:val="22"/>
          <w:lang w:val="es-ES"/>
        </w:rPr>
        <w:softHyphen/>
        <w:t>Ra</w:t>
      </w:r>
      <w:r w:rsidRPr="00367D7D">
        <w:rPr>
          <w:rFonts w:ascii="LitNusx" w:hAnsi="LitNusx" w:cs="AcadNusx"/>
          <w:spacing w:val="2"/>
          <w:sz w:val="22"/>
          <w:szCs w:val="22"/>
          <w:lang w:val="es-ES"/>
        </w:rPr>
        <w:softHyphen/>
        <w:t>li do</w:t>
      </w:r>
      <w:r w:rsidRPr="00367D7D">
        <w:rPr>
          <w:rFonts w:ascii="LitNusx" w:hAnsi="LitNusx" w:cs="AcadNusx"/>
          <w:spacing w:val="2"/>
          <w:sz w:val="22"/>
          <w:szCs w:val="22"/>
          <w:lang w:val="es-ES"/>
        </w:rPr>
        <w:softHyphen/>
        <w:t>niT da far</w:t>
      </w:r>
      <w:r w:rsidRPr="00367D7D">
        <w:rPr>
          <w:rFonts w:ascii="LitNusx" w:hAnsi="LitNusx" w:cs="AcadNusx"/>
          <w:spacing w:val="2"/>
          <w:sz w:val="22"/>
          <w:szCs w:val="22"/>
          <w:lang w:val="es-ES"/>
        </w:rPr>
        <w:softHyphen/>
        <w:t>To mas</w:t>
      </w:r>
      <w:r w:rsidRPr="00367D7D">
        <w:rPr>
          <w:rFonts w:ascii="LitNusx" w:hAnsi="LitNusx" w:cs="AcadNusx"/>
          <w:spacing w:val="2"/>
          <w:sz w:val="22"/>
          <w:szCs w:val="22"/>
          <w:lang w:val="es-ES"/>
        </w:rPr>
        <w:softHyphen/>
        <w:t>Sta</w:t>
      </w:r>
      <w:r w:rsidRPr="00367D7D">
        <w:rPr>
          <w:rFonts w:ascii="LitNusx" w:hAnsi="LitNusx" w:cs="AcadNusx"/>
          <w:spacing w:val="2"/>
          <w:sz w:val="22"/>
          <w:szCs w:val="22"/>
          <w:lang w:val="es-ES"/>
        </w:rPr>
        <w:softHyphen/>
        <w:t>biT po</w:t>
      </w:r>
      <w:r w:rsidRPr="00367D7D">
        <w:rPr>
          <w:rFonts w:ascii="LitNusx" w:hAnsi="LitNusx" w:cs="AcadNusx"/>
          <w:spacing w:val="2"/>
          <w:sz w:val="22"/>
          <w:szCs w:val="22"/>
          <w:lang w:val="es-ES"/>
        </w:rPr>
        <w:softHyphen/>
        <w:t>zi</w:t>
      </w:r>
      <w:r w:rsidRPr="00367D7D">
        <w:rPr>
          <w:rFonts w:ascii="LitNusx" w:hAnsi="LitNusx" w:cs="AcadNusx"/>
          <w:spacing w:val="2"/>
          <w:sz w:val="22"/>
          <w:szCs w:val="22"/>
          <w:lang w:val="es-ES"/>
        </w:rPr>
        <w:softHyphen/>
        <w:t>ti</w:t>
      </w:r>
      <w:r w:rsidRPr="00367D7D">
        <w:rPr>
          <w:rFonts w:ascii="LitNusx" w:hAnsi="LitNusx" w:cs="AcadNusx"/>
          <w:spacing w:val="2"/>
          <w:sz w:val="22"/>
          <w:szCs w:val="22"/>
          <w:lang w:val="es-ES"/>
        </w:rPr>
        <w:softHyphen/>
        <w:t>u</w:t>
      </w:r>
      <w:r w:rsidRPr="00367D7D">
        <w:rPr>
          <w:rFonts w:ascii="LitNusx" w:hAnsi="LitNusx" w:cs="AcadNusx"/>
          <w:spacing w:val="2"/>
          <w:sz w:val="22"/>
          <w:szCs w:val="22"/>
          <w:lang w:val="es-ES"/>
        </w:rPr>
        <w:softHyphen/>
        <w:t>ri Zvre</w:t>
      </w:r>
      <w:r w:rsidRPr="00367D7D">
        <w:rPr>
          <w:rFonts w:ascii="LitNusx" w:hAnsi="LitNusx" w:cs="AcadNusx"/>
          <w:spacing w:val="2"/>
          <w:sz w:val="22"/>
          <w:szCs w:val="22"/>
          <w:lang w:val="es-ES"/>
        </w:rPr>
        <w:softHyphen/>
        <w:t>bi da</w:t>
      </w:r>
      <w:r w:rsidRPr="00367D7D">
        <w:rPr>
          <w:rFonts w:ascii="LitNusx" w:hAnsi="LitNusx" w:cs="AcadNusx"/>
          <w:spacing w:val="2"/>
          <w:sz w:val="22"/>
          <w:szCs w:val="22"/>
          <w:lang w:val="es-ES"/>
        </w:rPr>
        <w:softHyphen/>
        <w:t>fiq</w:t>
      </w:r>
      <w:r w:rsidRPr="00367D7D">
        <w:rPr>
          <w:rFonts w:ascii="LitNusx" w:hAnsi="LitNusx" w:cs="AcadNusx"/>
          <w:spacing w:val="2"/>
          <w:sz w:val="22"/>
          <w:szCs w:val="22"/>
          <w:lang w:val="es-ES"/>
        </w:rPr>
        <w:softHyphen/>
        <w:t>sir</w:t>
      </w:r>
      <w:r w:rsidRPr="00367D7D">
        <w:rPr>
          <w:rFonts w:ascii="LitNusx" w:hAnsi="LitNusx" w:cs="AcadNusx"/>
          <w:spacing w:val="2"/>
          <w:sz w:val="22"/>
          <w:szCs w:val="22"/>
          <w:lang w:val="es-ES"/>
        </w:rPr>
        <w:softHyphen/>
        <w:t>da TiT</w:t>
      </w:r>
      <w:r w:rsidRPr="00367D7D">
        <w:rPr>
          <w:rFonts w:ascii="LitNusx" w:hAnsi="LitNusx" w:cs="AcadNusx"/>
          <w:spacing w:val="2"/>
          <w:sz w:val="22"/>
          <w:szCs w:val="22"/>
          <w:lang w:val="es-ES"/>
        </w:rPr>
        <w:softHyphen/>
        <w:t>qmis yve</w:t>
      </w:r>
      <w:r w:rsidRPr="00367D7D">
        <w:rPr>
          <w:rFonts w:ascii="LitNusx" w:hAnsi="LitNusx" w:cs="AcadNusx"/>
          <w:spacing w:val="2"/>
          <w:sz w:val="22"/>
          <w:szCs w:val="22"/>
          <w:lang w:val="es-ES"/>
        </w:rPr>
        <w:softHyphen/>
        <w:t>la gar</w:t>
      </w:r>
      <w:r w:rsidRPr="00367D7D">
        <w:rPr>
          <w:rFonts w:ascii="LitNusx" w:hAnsi="LitNusx" w:cs="AcadNusx"/>
          <w:spacing w:val="2"/>
          <w:sz w:val="22"/>
          <w:szCs w:val="22"/>
          <w:lang w:val="es-ES"/>
        </w:rPr>
        <w:softHyphen/>
        <w:t>da</w:t>
      </w:r>
      <w:r w:rsidRPr="00367D7D">
        <w:rPr>
          <w:rFonts w:ascii="LitNusx" w:hAnsi="LitNusx" w:cs="AcadNusx"/>
          <w:spacing w:val="2"/>
          <w:sz w:val="22"/>
          <w:szCs w:val="22"/>
          <w:lang w:val="es-ES"/>
        </w:rPr>
        <w:softHyphen/>
        <w:t>ma</w:t>
      </w:r>
      <w:r w:rsidRPr="00367D7D">
        <w:rPr>
          <w:rFonts w:ascii="LitNusx" w:hAnsi="LitNusx" w:cs="AcadNusx"/>
          <w:spacing w:val="2"/>
          <w:sz w:val="22"/>
          <w:szCs w:val="22"/>
          <w:lang w:val="es-ES"/>
        </w:rPr>
        <w:softHyphen/>
        <w:t>va</w:t>
      </w:r>
      <w:r w:rsidRPr="00367D7D">
        <w:rPr>
          <w:rFonts w:ascii="LitNusx" w:hAnsi="LitNusx" w:cs="AcadNusx"/>
          <w:spacing w:val="2"/>
          <w:sz w:val="22"/>
          <w:szCs w:val="22"/>
          <w:lang w:val="es-ES"/>
        </w:rPr>
        <w:softHyphen/>
        <w:t>li eko</w:t>
      </w:r>
      <w:r w:rsidRPr="00367D7D">
        <w:rPr>
          <w:rFonts w:ascii="LitNusx" w:hAnsi="LitNusx" w:cs="AcadNusx"/>
          <w:spacing w:val="2"/>
          <w:sz w:val="22"/>
          <w:szCs w:val="22"/>
          <w:lang w:val="es-ES"/>
        </w:rPr>
        <w:softHyphen/>
        <w:t>no</w:t>
      </w:r>
      <w:r w:rsidRPr="00367D7D">
        <w:rPr>
          <w:rFonts w:ascii="LitNusx" w:hAnsi="LitNusx" w:cs="AcadNusx"/>
          <w:spacing w:val="2"/>
          <w:sz w:val="22"/>
          <w:szCs w:val="22"/>
          <w:lang w:val="es-ES"/>
        </w:rPr>
        <w:softHyphen/>
        <w:t>mi</w:t>
      </w:r>
      <w:r w:rsidRPr="00367D7D">
        <w:rPr>
          <w:rFonts w:ascii="LitNusx" w:hAnsi="LitNusx" w:cs="AcadNusx"/>
          <w:spacing w:val="2"/>
          <w:sz w:val="22"/>
          <w:szCs w:val="22"/>
          <w:lang w:val="es-ES"/>
        </w:rPr>
        <w:softHyphen/>
        <w:t>kis qve</w:t>
      </w:r>
      <w:r w:rsidRPr="00367D7D">
        <w:rPr>
          <w:rFonts w:ascii="LitNusx" w:hAnsi="LitNusx" w:cs="AcadNusx"/>
          <w:spacing w:val="2"/>
          <w:sz w:val="22"/>
          <w:szCs w:val="22"/>
          <w:lang w:val="es-ES"/>
        </w:rPr>
        <w:softHyphen/>
        <w:t>ya</w:t>
      </w:r>
      <w:r w:rsidRPr="00367D7D">
        <w:rPr>
          <w:rFonts w:ascii="LitNusx" w:hAnsi="LitNusx" w:cs="AcadNusx"/>
          <w:spacing w:val="2"/>
          <w:sz w:val="22"/>
          <w:szCs w:val="22"/>
          <w:lang w:val="es-ES"/>
        </w:rPr>
        <w:softHyphen/>
        <w:t>na</w:t>
      </w:r>
      <w:r w:rsidRPr="00367D7D">
        <w:rPr>
          <w:rFonts w:ascii="LitNusx" w:hAnsi="LitNusx" w:cs="AcadNusx"/>
          <w:spacing w:val="2"/>
          <w:sz w:val="22"/>
          <w:szCs w:val="22"/>
          <w:lang w:val="es-ES"/>
        </w:rPr>
        <w:softHyphen/>
        <w:t>Si. yo</w:t>
      </w:r>
      <w:r w:rsidRPr="00367D7D">
        <w:rPr>
          <w:rFonts w:ascii="LitNusx" w:hAnsi="LitNusx" w:cs="AcadNusx"/>
          <w:spacing w:val="2"/>
          <w:sz w:val="22"/>
          <w:szCs w:val="22"/>
          <w:lang w:val="es-ES"/>
        </w:rPr>
        <w:softHyphen/>
        <w:t>ve</w:t>
      </w:r>
      <w:r w:rsidRPr="00367D7D">
        <w:rPr>
          <w:rFonts w:ascii="LitNusx" w:hAnsi="LitNusx" w:cs="AcadNusx"/>
          <w:spacing w:val="2"/>
          <w:sz w:val="22"/>
          <w:szCs w:val="22"/>
          <w:lang w:val="es-ES"/>
        </w:rPr>
        <w:softHyphen/>
        <w:t>li</w:t>
      </w:r>
      <w:r w:rsidRPr="00367D7D">
        <w:rPr>
          <w:rFonts w:ascii="LitNusx" w:hAnsi="LitNusx" w:cs="AcadNusx"/>
          <w:spacing w:val="2"/>
          <w:sz w:val="22"/>
          <w:szCs w:val="22"/>
          <w:lang w:val="es-ES"/>
        </w:rPr>
        <w:softHyphen/>
        <w:t>ve es gan</w:t>
      </w:r>
      <w:r w:rsidRPr="00367D7D">
        <w:rPr>
          <w:rFonts w:ascii="LitNusx" w:hAnsi="LitNusx" w:cs="AcadNusx"/>
          <w:spacing w:val="2"/>
          <w:sz w:val="22"/>
          <w:szCs w:val="22"/>
          <w:lang w:val="es-ES"/>
        </w:rPr>
        <w:softHyphen/>
        <w:t>pi</w:t>
      </w:r>
      <w:r w:rsidRPr="00367D7D">
        <w:rPr>
          <w:rFonts w:ascii="LitNusx" w:hAnsi="LitNusx" w:cs="AcadNusx"/>
          <w:spacing w:val="2"/>
          <w:sz w:val="22"/>
          <w:szCs w:val="22"/>
          <w:lang w:val="es-ES"/>
        </w:rPr>
        <w:softHyphen/>
        <w:t>ro</w:t>
      </w:r>
      <w:r w:rsidRPr="00367D7D">
        <w:rPr>
          <w:rFonts w:ascii="LitNusx" w:hAnsi="LitNusx" w:cs="AcadNusx"/>
          <w:spacing w:val="2"/>
          <w:sz w:val="22"/>
          <w:szCs w:val="22"/>
          <w:lang w:val="es-ES"/>
        </w:rPr>
        <w:softHyphen/>
        <w:t>be</w:t>
      </w:r>
      <w:r w:rsidRPr="00367D7D">
        <w:rPr>
          <w:rFonts w:ascii="LitNusx" w:hAnsi="LitNusx" w:cs="AcadNusx"/>
          <w:spacing w:val="2"/>
          <w:sz w:val="22"/>
          <w:szCs w:val="22"/>
          <w:lang w:val="es-ES"/>
        </w:rPr>
        <w:softHyphen/>
        <w:t>bu</w:t>
      </w:r>
      <w:r w:rsidRPr="00367D7D">
        <w:rPr>
          <w:rFonts w:ascii="LitNusx" w:hAnsi="LitNusx" w:cs="AcadNusx"/>
          <w:spacing w:val="2"/>
          <w:sz w:val="22"/>
          <w:szCs w:val="22"/>
          <w:lang w:val="es-ES"/>
        </w:rPr>
        <w:softHyphen/>
        <w:t>lia obi</w:t>
      </w:r>
      <w:r w:rsidRPr="00367D7D">
        <w:rPr>
          <w:rFonts w:ascii="LitNusx" w:hAnsi="LitNusx" w:cs="AcadNusx"/>
          <w:spacing w:val="2"/>
          <w:sz w:val="22"/>
          <w:szCs w:val="22"/>
          <w:lang w:val="es-ES"/>
        </w:rPr>
        <w:softHyphen/>
        <w:t>eq</w:t>
      </w:r>
      <w:r w:rsidRPr="00367D7D">
        <w:rPr>
          <w:rFonts w:ascii="LitNusx" w:hAnsi="LitNusx" w:cs="AcadNusx"/>
          <w:spacing w:val="2"/>
          <w:sz w:val="22"/>
          <w:szCs w:val="22"/>
          <w:lang w:val="es-ES"/>
        </w:rPr>
        <w:softHyphen/>
        <w:t>tu</w:t>
      </w:r>
      <w:r w:rsidRPr="00367D7D">
        <w:rPr>
          <w:rFonts w:ascii="LitNusx" w:hAnsi="LitNusx" w:cs="AcadNusx"/>
          <w:spacing w:val="2"/>
          <w:sz w:val="22"/>
          <w:szCs w:val="22"/>
          <w:lang w:val="es-ES"/>
        </w:rPr>
        <w:softHyphen/>
        <w:t>ri ga</w:t>
      </w:r>
      <w:r w:rsidRPr="00367D7D">
        <w:rPr>
          <w:rFonts w:ascii="LitNusx" w:hAnsi="LitNusx" w:cs="AcadNusx"/>
          <w:spacing w:val="2"/>
          <w:sz w:val="22"/>
          <w:szCs w:val="22"/>
          <w:lang w:val="es-ES"/>
        </w:rPr>
        <w:softHyphen/>
        <w:t>re</w:t>
      </w:r>
      <w:r w:rsidRPr="00367D7D">
        <w:rPr>
          <w:rFonts w:ascii="LitNusx" w:hAnsi="LitNusx" w:cs="AcadNusx"/>
          <w:spacing w:val="2"/>
          <w:sz w:val="22"/>
          <w:szCs w:val="22"/>
          <w:lang w:val="es-ES"/>
        </w:rPr>
        <w:softHyphen/>
        <w:t>mo</w:t>
      </w:r>
      <w:r w:rsidRPr="00367D7D">
        <w:rPr>
          <w:rFonts w:ascii="LitNusx" w:hAnsi="LitNusx" w:cs="AcadNusx"/>
          <w:spacing w:val="2"/>
          <w:sz w:val="22"/>
          <w:szCs w:val="22"/>
          <w:lang w:val="es-ES"/>
        </w:rPr>
        <w:softHyphen/>
        <w:t>e</w:t>
      </w:r>
      <w:r w:rsidRPr="00367D7D">
        <w:rPr>
          <w:rFonts w:ascii="LitNusx" w:hAnsi="LitNusx" w:cs="AcadNusx"/>
          <w:spacing w:val="2"/>
          <w:sz w:val="22"/>
          <w:szCs w:val="22"/>
          <w:lang w:val="es-ES"/>
        </w:rPr>
        <w:softHyphen/>
        <w:t>be</w:t>
      </w:r>
      <w:r w:rsidRPr="00367D7D">
        <w:rPr>
          <w:rFonts w:ascii="LitNusx" w:hAnsi="LitNusx" w:cs="AcadNusx"/>
          <w:spacing w:val="2"/>
          <w:sz w:val="22"/>
          <w:szCs w:val="22"/>
          <w:lang w:val="es-ES"/>
        </w:rPr>
        <w:softHyphen/>
        <w:t>biT, sa</w:t>
      </w:r>
      <w:r w:rsidRPr="00367D7D">
        <w:rPr>
          <w:rFonts w:ascii="LitNusx" w:hAnsi="LitNusx" w:cs="AcadNusx"/>
          <w:spacing w:val="2"/>
          <w:sz w:val="22"/>
          <w:szCs w:val="22"/>
          <w:lang w:val="es-ES"/>
        </w:rPr>
        <w:softHyphen/>
        <w:t>baz</w:t>
      </w:r>
      <w:r w:rsidRPr="00367D7D">
        <w:rPr>
          <w:rFonts w:ascii="LitNusx" w:hAnsi="LitNusx" w:cs="AcadNusx"/>
          <w:spacing w:val="2"/>
          <w:sz w:val="22"/>
          <w:szCs w:val="22"/>
          <w:lang w:val="es-ES"/>
        </w:rPr>
        <w:softHyphen/>
        <w:t>ro ur</w:t>
      </w:r>
      <w:r w:rsidRPr="00367D7D">
        <w:rPr>
          <w:rFonts w:ascii="LitNusx" w:hAnsi="LitNusx" w:cs="AcadNusx"/>
          <w:spacing w:val="2"/>
          <w:sz w:val="22"/>
          <w:szCs w:val="22"/>
          <w:lang w:val="es-ES"/>
        </w:rPr>
        <w:softHyphen/>
        <w:t>Ti</w:t>
      </w:r>
      <w:r w:rsidRPr="00367D7D">
        <w:rPr>
          <w:rFonts w:ascii="LitNusx" w:hAnsi="LitNusx" w:cs="AcadNusx"/>
          <w:spacing w:val="2"/>
          <w:sz w:val="22"/>
          <w:szCs w:val="22"/>
          <w:lang w:val="es-ES"/>
        </w:rPr>
        <w:softHyphen/>
        <w:t>er</w:t>
      </w:r>
      <w:r w:rsidRPr="00367D7D">
        <w:rPr>
          <w:rFonts w:ascii="LitNusx" w:hAnsi="LitNusx" w:cs="AcadNusx"/>
          <w:spacing w:val="2"/>
          <w:sz w:val="22"/>
          <w:szCs w:val="22"/>
          <w:lang w:val="es-ES"/>
        </w:rPr>
        <w:softHyphen/>
        <w:t>To</w:t>
      </w:r>
      <w:r w:rsidRPr="00367D7D">
        <w:rPr>
          <w:rFonts w:ascii="LitNusx" w:hAnsi="LitNusx" w:cs="AcadNusx"/>
          <w:spacing w:val="2"/>
          <w:sz w:val="22"/>
          <w:szCs w:val="22"/>
          <w:lang w:val="es-ES"/>
        </w:rPr>
        <w:softHyphen/>
        <w:t>ba</w:t>
      </w:r>
      <w:r w:rsidRPr="00367D7D">
        <w:rPr>
          <w:rFonts w:ascii="LitNusx" w:hAnsi="LitNusx" w:cs="AcadNusx"/>
          <w:spacing w:val="2"/>
          <w:sz w:val="22"/>
          <w:szCs w:val="22"/>
          <w:lang w:val="es-ES"/>
        </w:rPr>
        <w:softHyphen/>
        <w:t>Ta upi</w:t>
      </w:r>
      <w:r w:rsidRPr="00367D7D">
        <w:rPr>
          <w:rFonts w:ascii="LitNusx" w:hAnsi="LitNusx" w:cs="AcadNusx"/>
          <w:spacing w:val="2"/>
          <w:sz w:val="22"/>
          <w:szCs w:val="22"/>
          <w:lang w:val="es-ES"/>
        </w:rPr>
        <w:softHyphen/>
        <w:t>ra</w:t>
      </w:r>
      <w:r w:rsidRPr="00367D7D">
        <w:rPr>
          <w:rFonts w:ascii="LitNusx" w:hAnsi="LitNusx" w:cs="AcadNusx"/>
          <w:spacing w:val="2"/>
          <w:sz w:val="22"/>
          <w:szCs w:val="22"/>
          <w:lang w:val="es-ES"/>
        </w:rPr>
        <w:softHyphen/>
        <w:t>te</w:t>
      </w:r>
      <w:r w:rsidRPr="00367D7D">
        <w:rPr>
          <w:rFonts w:ascii="LitNusx" w:hAnsi="LitNusx" w:cs="AcadNusx"/>
          <w:spacing w:val="2"/>
          <w:sz w:val="22"/>
          <w:szCs w:val="22"/>
          <w:lang w:val="es-ES"/>
        </w:rPr>
        <w:softHyphen/>
        <w:t>so</w:t>
      </w:r>
      <w:r w:rsidRPr="00367D7D">
        <w:rPr>
          <w:rFonts w:ascii="LitNusx" w:hAnsi="LitNusx" w:cs="AcadNusx"/>
          <w:spacing w:val="2"/>
          <w:sz w:val="22"/>
          <w:szCs w:val="22"/>
          <w:lang w:val="es-ES"/>
        </w:rPr>
        <w:softHyphen/>
        <w:t>be</w:t>
      </w:r>
      <w:r w:rsidRPr="00367D7D">
        <w:rPr>
          <w:rFonts w:ascii="LitNusx" w:hAnsi="LitNusx" w:cs="AcadNusx"/>
          <w:spacing w:val="2"/>
          <w:sz w:val="22"/>
          <w:szCs w:val="22"/>
          <w:lang w:val="es-ES"/>
        </w:rPr>
        <w:softHyphen/>
        <w:t>biT, eko</w:t>
      </w:r>
      <w:r w:rsidRPr="00367D7D">
        <w:rPr>
          <w:rFonts w:ascii="LitNusx" w:hAnsi="LitNusx" w:cs="AcadNusx"/>
          <w:spacing w:val="2"/>
          <w:sz w:val="22"/>
          <w:szCs w:val="22"/>
          <w:lang w:val="es-ES"/>
        </w:rPr>
        <w:softHyphen/>
        <w:t>no</w:t>
      </w:r>
      <w:r w:rsidRPr="00367D7D">
        <w:rPr>
          <w:rFonts w:ascii="LitNusx" w:hAnsi="LitNusx" w:cs="AcadNusx"/>
          <w:spacing w:val="2"/>
          <w:sz w:val="22"/>
          <w:szCs w:val="22"/>
          <w:lang w:val="es-ES"/>
        </w:rPr>
        <w:softHyphen/>
        <w:t>mi</w:t>
      </w:r>
      <w:r w:rsidRPr="00367D7D">
        <w:rPr>
          <w:rFonts w:ascii="LitNusx" w:hAnsi="LitNusx" w:cs="AcadNusx"/>
          <w:spacing w:val="2"/>
          <w:sz w:val="22"/>
          <w:szCs w:val="22"/>
          <w:lang w:val="es-ES"/>
        </w:rPr>
        <w:softHyphen/>
        <w:t>kis li</w:t>
      </w:r>
      <w:r w:rsidRPr="00367D7D">
        <w:rPr>
          <w:rFonts w:ascii="LitNusx" w:hAnsi="LitNusx" w:cs="AcadNusx"/>
          <w:spacing w:val="2"/>
          <w:sz w:val="22"/>
          <w:szCs w:val="22"/>
          <w:lang w:val="es-ES"/>
        </w:rPr>
        <w:softHyphen/>
        <w:t>be</w:t>
      </w:r>
      <w:r w:rsidRPr="00367D7D">
        <w:rPr>
          <w:rFonts w:ascii="LitNusx" w:hAnsi="LitNusx" w:cs="AcadNusx"/>
          <w:spacing w:val="2"/>
          <w:sz w:val="22"/>
          <w:szCs w:val="22"/>
          <w:lang w:val="es-ES"/>
        </w:rPr>
        <w:softHyphen/>
        <w:t>ra</w:t>
      </w:r>
      <w:r w:rsidRPr="00367D7D">
        <w:rPr>
          <w:rFonts w:ascii="LitNusx" w:hAnsi="LitNusx" w:cs="AcadNusx"/>
          <w:spacing w:val="2"/>
          <w:sz w:val="22"/>
          <w:szCs w:val="22"/>
          <w:lang w:val="es-ES"/>
        </w:rPr>
        <w:softHyphen/>
        <w:t>li</w:t>
      </w:r>
      <w:r w:rsidRPr="00367D7D">
        <w:rPr>
          <w:rFonts w:ascii="LitNusx" w:hAnsi="LitNusx" w:cs="AcadNusx"/>
          <w:spacing w:val="2"/>
          <w:sz w:val="22"/>
          <w:szCs w:val="22"/>
          <w:lang w:val="es-ES"/>
        </w:rPr>
        <w:softHyphen/>
        <w:t>za</w:t>
      </w:r>
      <w:r w:rsidRPr="00367D7D">
        <w:rPr>
          <w:rFonts w:ascii="LitNusx" w:hAnsi="LitNusx" w:cs="AcadNusx"/>
          <w:spacing w:val="2"/>
          <w:sz w:val="22"/>
          <w:szCs w:val="22"/>
          <w:lang w:val="es-ES"/>
        </w:rPr>
        <w:softHyphen/>
        <w:t>ci</w:t>
      </w:r>
      <w:r w:rsidRPr="00367D7D">
        <w:rPr>
          <w:rFonts w:ascii="LitNusx" w:hAnsi="LitNusx" w:cs="AcadNusx"/>
          <w:spacing w:val="2"/>
          <w:sz w:val="22"/>
          <w:szCs w:val="22"/>
          <w:lang w:val="es-ES"/>
        </w:rPr>
        <w:softHyphen/>
        <w:t xml:space="preserve">iT da </w:t>
      </w:r>
      <w:r w:rsidRPr="00000C4A">
        <w:rPr>
          <w:rFonts w:ascii="LitNusx" w:hAnsi="LitNusx" w:cs="AcadNusx"/>
          <w:sz w:val="22"/>
          <w:szCs w:val="22"/>
          <w:lang w:val="es-ES"/>
        </w:rPr>
        <w:t>ara sa</w:t>
      </w:r>
      <w:r w:rsidRPr="00000C4A">
        <w:rPr>
          <w:rFonts w:ascii="LitNusx" w:hAnsi="LitNusx" w:cs="AcadNusx"/>
          <w:sz w:val="22"/>
          <w:szCs w:val="22"/>
          <w:lang w:val="es-ES"/>
        </w:rPr>
        <w:softHyphen/>
        <w:t>xel</w:t>
      </w:r>
      <w:r w:rsidRPr="00000C4A">
        <w:rPr>
          <w:rFonts w:ascii="LitNusx" w:hAnsi="LitNusx" w:cs="AcadNusx"/>
          <w:sz w:val="22"/>
          <w:szCs w:val="22"/>
          <w:lang w:val="es-ES"/>
        </w:rPr>
        <w:softHyphen/>
        <w:t>mwi</w:t>
      </w:r>
      <w:r w:rsidRPr="00000C4A">
        <w:rPr>
          <w:rFonts w:ascii="LitNusx" w:hAnsi="LitNusx" w:cs="AcadNusx"/>
          <w:sz w:val="22"/>
          <w:szCs w:val="22"/>
          <w:lang w:val="es-ES"/>
        </w:rPr>
        <w:softHyphen/>
        <w:t>fo me</w:t>
      </w:r>
      <w:r w:rsidRPr="00000C4A">
        <w:rPr>
          <w:rFonts w:ascii="LitNusx" w:hAnsi="LitNusx" w:cs="AcadNusx"/>
          <w:sz w:val="22"/>
          <w:szCs w:val="22"/>
          <w:lang w:val="es-ES"/>
        </w:rPr>
        <w:softHyphen/>
        <w:t>nej</w:t>
      </w:r>
      <w:r w:rsidRPr="00000C4A">
        <w:rPr>
          <w:rFonts w:ascii="LitNusx" w:hAnsi="LitNusx" w:cs="AcadNusx"/>
          <w:sz w:val="22"/>
          <w:szCs w:val="22"/>
          <w:lang w:val="es-ES"/>
        </w:rPr>
        <w:softHyphen/>
        <w:t>men</w:t>
      </w:r>
      <w:r w:rsidRPr="00000C4A">
        <w:rPr>
          <w:rFonts w:ascii="LitNusx" w:hAnsi="LitNusx" w:cs="AcadNusx"/>
          <w:sz w:val="22"/>
          <w:szCs w:val="22"/>
          <w:lang w:val="es-ES"/>
        </w:rPr>
        <w:softHyphen/>
        <w:t>tis ra</w:t>
      </w:r>
      <w:r w:rsidRPr="00000C4A">
        <w:rPr>
          <w:rFonts w:ascii="LitNusx" w:hAnsi="LitNusx" w:cs="AcadNusx"/>
          <w:sz w:val="22"/>
          <w:szCs w:val="22"/>
          <w:lang w:val="es-ES"/>
        </w:rPr>
        <w:softHyphen/>
        <w:t>Rac sen</w:t>
      </w:r>
      <w:r w:rsidRPr="00000C4A">
        <w:rPr>
          <w:rFonts w:ascii="LitNusx" w:hAnsi="LitNusx" w:cs="AcadNusx"/>
          <w:sz w:val="22"/>
          <w:szCs w:val="22"/>
          <w:lang w:val="es-ES"/>
        </w:rPr>
        <w:softHyphen/>
        <w:t>sa</w:t>
      </w:r>
      <w:r w:rsidRPr="00000C4A">
        <w:rPr>
          <w:rFonts w:ascii="LitNusx" w:hAnsi="LitNusx" w:cs="AcadNusx"/>
          <w:sz w:val="22"/>
          <w:szCs w:val="22"/>
          <w:lang w:val="es-ES"/>
        </w:rPr>
        <w:softHyphen/>
        <w:t>ci</w:t>
      </w:r>
      <w:r w:rsidRPr="00000C4A">
        <w:rPr>
          <w:rFonts w:ascii="LitNusx" w:hAnsi="LitNusx" w:cs="AcadNusx"/>
          <w:sz w:val="22"/>
          <w:szCs w:val="22"/>
          <w:lang w:val="es-ES"/>
        </w:rPr>
        <w:softHyphen/>
        <w:t>u</w:t>
      </w:r>
      <w:r w:rsidRPr="00000C4A">
        <w:rPr>
          <w:rFonts w:ascii="LitNusx" w:hAnsi="LitNusx" w:cs="AcadNusx"/>
          <w:sz w:val="22"/>
          <w:szCs w:val="22"/>
          <w:lang w:val="es-ES"/>
        </w:rPr>
        <w:softHyphen/>
        <w:t>ri war</w:t>
      </w:r>
      <w:r w:rsidRPr="00000C4A">
        <w:rPr>
          <w:rFonts w:ascii="LitNusx" w:hAnsi="LitNusx" w:cs="AcadNusx"/>
          <w:sz w:val="22"/>
          <w:szCs w:val="22"/>
          <w:lang w:val="es-ES"/>
        </w:rPr>
        <w:softHyphen/>
        <w:t>ma</w:t>
      </w:r>
      <w:r w:rsidRPr="00000C4A">
        <w:rPr>
          <w:rFonts w:ascii="LitNusx" w:hAnsi="LitNusx" w:cs="AcadNusx"/>
          <w:sz w:val="22"/>
          <w:szCs w:val="22"/>
          <w:lang w:val="es-ES"/>
        </w:rPr>
        <w:softHyphen/>
        <w:t>te</w:t>
      </w:r>
      <w:r w:rsidRPr="00000C4A">
        <w:rPr>
          <w:rFonts w:ascii="LitNusx" w:hAnsi="LitNusx" w:cs="AcadNusx"/>
          <w:sz w:val="22"/>
          <w:szCs w:val="22"/>
          <w:lang w:val="es-ES"/>
        </w:rPr>
        <w:softHyphen/>
        <w:t>be</w:t>
      </w:r>
      <w:r w:rsidRPr="00000C4A">
        <w:rPr>
          <w:rFonts w:ascii="LitNusx" w:hAnsi="LitNusx" w:cs="AcadNusx"/>
          <w:sz w:val="22"/>
          <w:szCs w:val="22"/>
          <w:lang w:val="es-ES"/>
        </w:rPr>
        <w:softHyphen/>
        <w:t xml:space="preserve">biT. </w:t>
      </w:r>
      <w:r w:rsidRPr="00367D7D">
        <w:rPr>
          <w:rFonts w:ascii="LitNusx" w:hAnsi="LitNusx" w:cs="AcadNusx"/>
          <w:spacing w:val="2"/>
          <w:sz w:val="22"/>
          <w:szCs w:val="22"/>
          <w:lang w:val="es-ES"/>
        </w:rPr>
        <w:t>arc erT am qve</w:t>
      </w:r>
      <w:r w:rsidRPr="00367D7D">
        <w:rPr>
          <w:rFonts w:ascii="LitNusx" w:hAnsi="LitNusx" w:cs="AcadNusx"/>
          <w:spacing w:val="2"/>
          <w:sz w:val="22"/>
          <w:szCs w:val="22"/>
          <w:lang w:val="es-ES"/>
        </w:rPr>
        <w:softHyphen/>
        <w:t>ya</w:t>
      </w:r>
      <w:r w:rsidRPr="00367D7D">
        <w:rPr>
          <w:rFonts w:ascii="LitNusx" w:hAnsi="LitNusx" w:cs="AcadNusx"/>
          <w:spacing w:val="2"/>
          <w:sz w:val="22"/>
          <w:szCs w:val="22"/>
          <w:lang w:val="es-ES"/>
        </w:rPr>
        <w:softHyphen/>
        <w:t>na</w:t>
      </w:r>
      <w:r w:rsidRPr="00367D7D">
        <w:rPr>
          <w:rFonts w:ascii="LitNusx" w:hAnsi="LitNusx" w:cs="AcadNusx"/>
          <w:spacing w:val="2"/>
          <w:sz w:val="22"/>
          <w:szCs w:val="22"/>
          <w:lang w:val="es-ES"/>
        </w:rPr>
        <w:softHyphen/>
        <w:t>Si, xe</w:t>
      </w:r>
      <w:r w:rsidRPr="00367D7D">
        <w:rPr>
          <w:rFonts w:ascii="LitNusx" w:hAnsi="LitNusx" w:cs="AcadNusx"/>
          <w:spacing w:val="2"/>
          <w:sz w:val="22"/>
          <w:szCs w:val="22"/>
          <w:lang w:val="es-ES"/>
        </w:rPr>
        <w:softHyphen/>
        <w:t>li</w:t>
      </w:r>
      <w:r w:rsidRPr="00367D7D">
        <w:rPr>
          <w:rFonts w:ascii="LitNusx" w:hAnsi="LitNusx" w:cs="AcadNusx"/>
          <w:spacing w:val="2"/>
          <w:sz w:val="22"/>
          <w:szCs w:val="22"/>
          <w:lang w:val="es-ES"/>
        </w:rPr>
        <w:softHyphen/>
        <w:t>suf</w:t>
      </w:r>
      <w:r w:rsidRPr="00367D7D">
        <w:rPr>
          <w:rFonts w:ascii="LitNusx" w:hAnsi="LitNusx" w:cs="AcadNusx"/>
          <w:spacing w:val="2"/>
          <w:sz w:val="22"/>
          <w:szCs w:val="22"/>
          <w:lang w:val="es-ES"/>
        </w:rPr>
        <w:softHyphen/>
        <w:t>le</w:t>
      </w:r>
      <w:r w:rsidRPr="00367D7D">
        <w:rPr>
          <w:rFonts w:ascii="LitNusx" w:hAnsi="LitNusx" w:cs="AcadNusx"/>
          <w:spacing w:val="2"/>
          <w:sz w:val="22"/>
          <w:szCs w:val="22"/>
          <w:lang w:val="es-ES"/>
        </w:rPr>
        <w:softHyphen/>
        <w:t>ba sa</w:t>
      </w:r>
      <w:r w:rsidRPr="00367D7D">
        <w:rPr>
          <w:rFonts w:ascii="LitNusx" w:hAnsi="LitNusx" w:cs="AcadNusx"/>
          <w:spacing w:val="2"/>
          <w:sz w:val="22"/>
          <w:szCs w:val="22"/>
          <w:lang w:val="es-ES"/>
        </w:rPr>
        <w:softHyphen/>
        <w:t>ku</w:t>
      </w:r>
      <w:r w:rsidRPr="00367D7D">
        <w:rPr>
          <w:rFonts w:ascii="LitNusx" w:hAnsi="LitNusx" w:cs="AcadNusx"/>
          <w:spacing w:val="2"/>
          <w:sz w:val="22"/>
          <w:szCs w:val="22"/>
          <w:lang w:val="es-ES"/>
        </w:rPr>
        <w:softHyphen/>
        <w:t>Tar mmar</w:t>
      </w:r>
      <w:r w:rsidRPr="00367D7D">
        <w:rPr>
          <w:rFonts w:ascii="LitNusx" w:hAnsi="LitNusx" w:cs="AcadNusx"/>
          <w:spacing w:val="2"/>
          <w:sz w:val="22"/>
          <w:szCs w:val="22"/>
          <w:lang w:val="es-ES"/>
        </w:rPr>
        <w:softHyphen/>
        <w:t>Tve</w:t>
      </w:r>
      <w:r w:rsidRPr="00367D7D">
        <w:rPr>
          <w:rFonts w:ascii="LitNusx" w:hAnsi="LitNusx" w:cs="AcadNusx"/>
          <w:spacing w:val="2"/>
          <w:sz w:val="22"/>
          <w:szCs w:val="22"/>
          <w:lang w:val="es-ES"/>
        </w:rPr>
        <w:softHyphen/>
        <w:t>lo</w:t>
      </w:r>
      <w:r w:rsidRPr="00367D7D">
        <w:rPr>
          <w:rFonts w:ascii="LitNusx" w:hAnsi="LitNusx" w:cs="AcadNusx"/>
          <w:spacing w:val="2"/>
          <w:sz w:val="22"/>
          <w:szCs w:val="22"/>
          <w:lang w:val="es-ES"/>
        </w:rPr>
        <w:softHyphen/>
        <w:t>biT war</w:t>
      </w:r>
      <w:r w:rsidRPr="00367D7D">
        <w:rPr>
          <w:rFonts w:ascii="LitNusx" w:hAnsi="LitNusx" w:cs="AcadNusx"/>
          <w:spacing w:val="2"/>
          <w:sz w:val="22"/>
          <w:szCs w:val="22"/>
          <w:lang w:val="es-ES"/>
        </w:rPr>
        <w:softHyphen/>
        <w:t>ma</w:t>
      </w:r>
      <w:r w:rsidRPr="00367D7D">
        <w:rPr>
          <w:rFonts w:ascii="LitNusx" w:hAnsi="LitNusx" w:cs="AcadNusx"/>
          <w:spacing w:val="2"/>
          <w:sz w:val="22"/>
          <w:szCs w:val="22"/>
          <w:lang w:val="es-ES"/>
        </w:rPr>
        <w:softHyphen/>
        <w:t>te</w:t>
      </w:r>
      <w:r w:rsidRPr="00367D7D">
        <w:rPr>
          <w:rFonts w:ascii="LitNusx" w:hAnsi="LitNusx" w:cs="AcadNusx"/>
          <w:spacing w:val="2"/>
          <w:sz w:val="22"/>
          <w:szCs w:val="22"/>
          <w:lang w:val="es-ES"/>
        </w:rPr>
        <w:softHyphen/>
        <w:t>bebs ar mi</w:t>
      </w:r>
      <w:r w:rsidRPr="00367D7D">
        <w:rPr>
          <w:rFonts w:ascii="LitNusx" w:hAnsi="LitNusx" w:cs="AcadNusx"/>
          <w:spacing w:val="2"/>
          <w:sz w:val="22"/>
          <w:szCs w:val="22"/>
          <w:lang w:val="es-ES"/>
        </w:rPr>
        <w:softHyphen/>
        <w:t>a</w:t>
      </w:r>
      <w:r w:rsidRPr="00367D7D">
        <w:rPr>
          <w:rFonts w:ascii="LitNusx" w:hAnsi="LitNusx" w:cs="AcadNusx"/>
          <w:spacing w:val="2"/>
          <w:sz w:val="22"/>
          <w:szCs w:val="22"/>
          <w:lang w:val="es-ES"/>
        </w:rPr>
        <w:softHyphen/>
        <w:t>wers eko</w:t>
      </w:r>
      <w:r w:rsidRPr="00367D7D">
        <w:rPr>
          <w:rFonts w:ascii="LitNusx" w:hAnsi="LitNusx" w:cs="AcadNusx"/>
          <w:spacing w:val="2"/>
          <w:sz w:val="22"/>
          <w:szCs w:val="22"/>
          <w:lang w:val="es-ES"/>
        </w:rPr>
        <w:softHyphen/>
        <w:t>no</w:t>
      </w:r>
      <w:r w:rsidRPr="00367D7D">
        <w:rPr>
          <w:rFonts w:ascii="LitNusx" w:hAnsi="LitNusx" w:cs="AcadNusx"/>
          <w:spacing w:val="2"/>
          <w:sz w:val="22"/>
          <w:szCs w:val="22"/>
          <w:lang w:val="es-ES"/>
        </w:rPr>
        <w:softHyphen/>
        <w:t>mi</w:t>
      </w:r>
      <w:r w:rsidRPr="00367D7D">
        <w:rPr>
          <w:rFonts w:ascii="LitNusx" w:hAnsi="LitNusx" w:cs="AcadNusx"/>
          <w:spacing w:val="2"/>
          <w:sz w:val="22"/>
          <w:szCs w:val="22"/>
          <w:lang w:val="es-ES"/>
        </w:rPr>
        <w:softHyphen/>
        <w:t>kur gan</w:t>
      </w:r>
      <w:r w:rsidRPr="00367D7D">
        <w:rPr>
          <w:rFonts w:ascii="LitNusx" w:hAnsi="LitNusx" w:cs="AcadNusx"/>
          <w:spacing w:val="2"/>
          <w:sz w:val="22"/>
          <w:szCs w:val="22"/>
          <w:lang w:val="es-ES"/>
        </w:rPr>
        <w:softHyphen/>
        <w:t>vi</w:t>
      </w:r>
      <w:r w:rsidRPr="00367D7D">
        <w:rPr>
          <w:rFonts w:ascii="LitNusx" w:hAnsi="LitNusx" w:cs="AcadNusx"/>
          <w:spacing w:val="2"/>
          <w:sz w:val="22"/>
          <w:szCs w:val="22"/>
          <w:lang w:val="es-ES"/>
        </w:rPr>
        <w:softHyphen/>
        <w:t>Ta</w:t>
      </w:r>
      <w:r w:rsidRPr="00367D7D">
        <w:rPr>
          <w:rFonts w:ascii="LitNusx" w:hAnsi="LitNusx" w:cs="AcadNusx"/>
          <w:spacing w:val="2"/>
          <w:sz w:val="22"/>
          <w:szCs w:val="22"/>
          <w:lang w:val="es-ES"/>
        </w:rPr>
        <w:softHyphen/>
        <w:t>re</w:t>
      </w:r>
      <w:r w:rsidRPr="00367D7D">
        <w:rPr>
          <w:rFonts w:ascii="LitNusx" w:hAnsi="LitNusx" w:cs="AcadNusx"/>
          <w:spacing w:val="2"/>
          <w:sz w:val="22"/>
          <w:szCs w:val="22"/>
          <w:lang w:val="es-ES"/>
        </w:rPr>
        <w:softHyphen/>
        <w:t>bis daC</w:t>
      </w:r>
      <w:r w:rsidRPr="00367D7D">
        <w:rPr>
          <w:rFonts w:ascii="LitNusx" w:hAnsi="LitNusx" w:cs="AcadNusx"/>
          <w:spacing w:val="2"/>
          <w:sz w:val="22"/>
          <w:szCs w:val="22"/>
          <w:lang w:val="es-ES"/>
        </w:rPr>
        <w:softHyphen/>
        <w:t>qa</w:t>
      </w:r>
      <w:r w:rsidRPr="00367D7D">
        <w:rPr>
          <w:rFonts w:ascii="LitNusx" w:hAnsi="LitNusx" w:cs="AcadNusx"/>
          <w:spacing w:val="2"/>
          <w:sz w:val="22"/>
          <w:szCs w:val="22"/>
          <w:lang w:val="es-ES"/>
        </w:rPr>
        <w:softHyphen/>
        <w:t>re</w:t>
      </w:r>
      <w:r w:rsidRPr="00367D7D">
        <w:rPr>
          <w:rFonts w:ascii="LitNusx" w:hAnsi="LitNusx" w:cs="AcadNusx"/>
          <w:spacing w:val="2"/>
          <w:sz w:val="22"/>
          <w:szCs w:val="22"/>
          <w:lang w:val="es-ES"/>
        </w:rPr>
        <w:softHyphen/>
        <w:t>bas, rad</w:t>
      </w:r>
      <w:r w:rsidRPr="00367D7D">
        <w:rPr>
          <w:rFonts w:ascii="LitNusx" w:hAnsi="LitNusx" w:cs="AcadNusx"/>
          <w:spacing w:val="2"/>
          <w:sz w:val="22"/>
          <w:szCs w:val="22"/>
          <w:lang w:val="es-ES"/>
        </w:rPr>
        <w:softHyphen/>
        <w:t>gan kar</w:t>
      </w:r>
      <w:r w:rsidRPr="00367D7D">
        <w:rPr>
          <w:rFonts w:ascii="LitNusx" w:hAnsi="LitNusx" w:cs="AcadNusx"/>
          <w:spacing w:val="2"/>
          <w:sz w:val="22"/>
          <w:szCs w:val="22"/>
          <w:lang w:val="es-ES"/>
        </w:rPr>
        <w:softHyphen/>
        <w:t xml:space="preserve">gad aqvT </w:t>
      </w:r>
      <w:r w:rsidRPr="00367D7D">
        <w:rPr>
          <w:rFonts w:ascii="LitNusx" w:hAnsi="LitNusx" w:cs="AcadNusx"/>
          <w:spacing w:val="-2"/>
          <w:sz w:val="22"/>
          <w:szCs w:val="22"/>
          <w:lang w:val="es-ES"/>
        </w:rPr>
        <w:t>gac</w:t>
      </w:r>
      <w:r w:rsidRPr="00367D7D">
        <w:rPr>
          <w:rFonts w:ascii="LitNusx" w:hAnsi="LitNusx" w:cs="AcadNusx"/>
          <w:spacing w:val="-2"/>
          <w:sz w:val="22"/>
          <w:szCs w:val="22"/>
          <w:lang w:val="es-ES"/>
        </w:rPr>
        <w:softHyphen/>
        <w:t>no</w:t>
      </w:r>
      <w:r w:rsidRPr="00367D7D">
        <w:rPr>
          <w:rFonts w:ascii="LitNusx" w:hAnsi="LitNusx" w:cs="AcadNusx"/>
          <w:spacing w:val="-2"/>
          <w:sz w:val="22"/>
          <w:szCs w:val="22"/>
          <w:lang w:val="es-ES"/>
        </w:rPr>
        <w:softHyphen/>
        <w:t>bi</w:t>
      </w:r>
      <w:r w:rsidRPr="00367D7D">
        <w:rPr>
          <w:rFonts w:ascii="LitNusx" w:hAnsi="LitNusx" w:cs="AcadNusx"/>
          <w:spacing w:val="-2"/>
          <w:sz w:val="22"/>
          <w:szCs w:val="22"/>
          <w:lang w:val="es-ES"/>
        </w:rPr>
        <w:softHyphen/>
        <w:t>e</w:t>
      </w:r>
      <w:r w:rsidRPr="00367D7D">
        <w:rPr>
          <w:rFonts w:ascii="LitNusx" w:hAnsi="LitNusx" w:cs="AcadNusx"/>
          <w:spacing w:val="-2"/>
          <w:sz w:val="22"/>
          <w:szCs w:val="22"/>
          <w:lang w:val="es-ES"/>
        </w:rPr>
        <w:softHyphen/>
        <w:t>re</w:t>
      </w:r>
      <w:r w:rsidRPr="00367D7D">
        <w:rPr>
          <w:rFonts w:ascii="LitNusx" w:hAnsi="LitNusx" w:cs="AcadNusx"/>
          <w:spacing w:val="-2"/>
          <w:sz w:val="22"/>
          <w:szCs w:val="22"/>
          <w:lang w:val="es-ES"/>
        </w:rPr>
        <w:softHyphen/>
        <w:t>bu</w:t>
      </w:r>
      <w:r w:rsidRPr="00367D7D">
        <w:rPr>
          <w:rFonts w:ascii="LitNusx" w:hAnsi="LitNusx" w:cs="AcadNusx"/>
          <w:spacing w:val="-2"/>
          <w:sz w:val="22"/>
          <w:szCs w:val="22"/>
          <w:lang w:val="es-ES"/>
        </w:rPr>
        <w:softHyphen/>
        <w:t>li sa</w:t>
      </w:r>
      <w:r w:rsidRPr="00367D7D">
        <w:rPr>
          <w:rFonts w:ascii="LitNusx" w:hAnsi="LitNusx" w:cs="AcadNusx"/>
          <w:spacing w:val="-2"/>
          <w:sz w:val="22"/>
          <w:szCs w:val="22"/>
          <w:lang w:val="es-ES"/>
        </w:rPr>
        <w:softHyphen/>
        <w:t>baz</w:t>
      </w:r>
      <w:r w:rsidRPr="00367D7D">
        <w:rPr>
          <w:rFonts w:ascii="LitNusx" w:hAnsi="LitNusx" w:cs="AcadNusx"/>
          <w:spacing w:val="-2"/>
          <w:sz w:val="22"/>
          <w:szCs w:val="22"/>
          <w:lang w:val="es-ES"/>
        </w:rPr>
        <w:softHyphen/>
        <w:t>ro eko</w:t>
      </w:r>
      <w:r w:rsidRPr="00367D7D">
        <w:rPr>
          <w:rFonts w:ascii="LitNusx" w:hAnsi="LitNusx" w:cs="AcadNusx"/>
          <w:spacing w:val="-2"/>
          <w:sz w:val="22"/>
          <w:szCs w:val="22"/>
          <w:lang w:val="es-ES"/>
        </w:rPr>
        <w:softHyphen/>
        <w:t>no</w:t>
      </w:r>
      <w:r w:rsidRPr="00367D7D">
        <w:rPr>
          <w:rFonts w:ascii="LitNusx" w:hAnsi="LitNusx" w:cs="AcadNusx"/>
          <w:spacing w:val="-2"/>
          <w:sz w:val="22"/>
          <w:szCs w:val="22"/>
          <w:lang w:val="es-ES"/>
        </w:rPr>
        <w:softHyphen/>
        <w:t>mi</w:t>
      </w:r>
      <w:r w:rsidRPr="00367D7D">
        <w:rPr>
          <w:rFonts w:ascii="LitNusx" w:hAnsi="LitNusx" w:cs="AcadNusx"/>
          <w:spacing w:val="-2"/>
          <w:sz w:val="22"/>
          <w:szCs w:val="22"/>
          <w:lang w:val="es-ES"/>
        </w:rPr>
        <w:softHyphen/>
        <w:t>kis prin</w:t>
      </w:r>
      <w:r w:rsidRPr="00367D7D">
        <w:rPr>
          <w:rFonts w:ascii="LitNusx" w:hAnsi="LitNusx" w:cs="AcadNusx"/>
          <w:spacing w:val="-2"/>
          <w:sz w:val="22"/>
          <w:szCs w:val="22"/>
          <w:lang w:val="es-ES"/>
        </w:rPr>
        <w:softHyphen/>
        <w:t>ci</w:t>
      </w:r>
      <w:r w:rsidRPr="00367D7D">
        <w:rPr>
          <w:rFonts w:ascii="LitNusx" w:hAnsi="LitNusx" w:cs="AcadNusx"/>
          <w:spacing w:val="-2"/>
          <w:sz w:val="22"/>
          <w:szCs w:val="22"/>
          <w:lang w:val="es-ES"/>
        </w:rPr>
        <w:softHyphen/>
        <w:t>pe</w:t>
      </w:r>
      <w:r w:rsidRPr="00367D7D">
        <w:rPr>
          <w:rFonts w:ascii="LitNusx" w:hAnsi="LitNusx" w:cs="AcadNusx"/>
          <w:spacing w:val="-2"/>
          <w:sz w:val="22"/>
          <w:szCs w:val="22"/>
          <w:lang w:val="es-ES"/>
        </w:rPr>
        <w:softHyphen/>
        <w:t>bi da li</w:t>
      </w:r>
      <w:r w:rsidRPr="00367D7D">
        <w:rPr>
          <w:rFonts w:ascii="LitNusx" w:hAnsi="LitNusx" w:cs="AcadNusx"/>
          <w:spacing w:val="-2"/>
          <w:sz w:val="22"/>
          <w:szCs w:val="22"/>
          <w:lang w:val="es-ES"/>
        </w:rPr>
        <w:softHyphen/>
        <w:t>be</w:t>
      </w:r>
      <w:r w:rsidRPr="00367D7D">
        <w:rPr>
          <w:rFonts w:ascii="LitNusx" w:hAnsi="LitNusx" w:cs="AcadNusx"/>
          <w:spacing w:val="-2"/>
          <w:sz w:val="22"/>
          <w:szCs w:val="22"/>
          <w:lang w:val="es-ES"/>
        </w:rPr>
        <w:softHyphen/>
        <w:t>ra</w:t>
      </w:r>
      <w:r w:rsidRPr="00367D7D">
        <w:rPr>
          <w:rFonts w:ascii="LitNusx" w:hAnsi="LitNusx" w:cs="AcadNusx"/>
          <w:spacing w:val="-2"/>
          <w:sz w:val="22"/>
          <w:szCs w:val="22"/>
          <w:lang w:val="es-ES"/>
        </w:rPr>
        <w:softHyphen/>
        <w:t>lu</w:t>
      </w:r>
      <w:r w:rsidRPr="00367D7D">
        <w:rPr>
          <w:rFonts w:ascii="LitNusx" w:hAnsi="LitNusx" w:cs="AcadNusx"/>
          <w:spacing w:val="-2"/>
          <w:sz w:val="22"/>
          <w:szCs w:val="22"/>
          <w:lang w:val="es-ES"/>
        </w:rPr>
        <w:softHyphen/>
        <w:t>ri eko</w:t>
      </w:r>
      <w:r w:rsidRPr="00367D7D">
        <w:rPr>
          <w:rFonts w:ascii="LitNusx" w:hAnsi="LitNusx" w:cs="AcadNusx"/>
          <w:spacing w:val="-2"/>
          <w:sz w:val="22"/>
          <w:szCs w:val="22"/>
          <w:lang w:val="es-ES"/>
        </w:rPr>
        <w:softHyphen/>
        <w:t>no</w:t>
      </w:r>
      <w:r w:rsidRPr="00367D7D">
        <w:rPr>
          <w:rFonts w:ascii="LitNusx" w:hAnsi="LitNusx" w:cs="AcadNusx"/>
          <w:spacing w:val="-2"/>
          <w:sz w:val="22"/>
          <w:szCs w:val="22"/>
          <w:lang w:val="es-ES"/>
        </w:rPr>
        <w:softHyphen/>
        <w:t>mi</w:t>
      </w:r>
      <w:r w:rsidRPr="00367D7D">
        <w:rPr>
          <w:rFonts w:ascii="LitNusx" w:hAnsi="LitNusx" w:cs="AcadNusx"/>
          <w:spacing w:val="-2"/>
          <w:sz w:val="22"/>
          <w:szCs w:val="22"/>
          <w:lang w:val="es-ES"/>
        </w:rPr>
        <w:softHyphen/>
        <w:t>kis po</w:t>
      </w:r>
      <w:r w:rsidRPr="00367D7D">
        <w:rPr>
          <w:rFonts w:ascii="LitNusx" w:hAnsi="LitNusx" w:cs="AcadNusx"/>
          <w:spacing w:val="-2"/>
          <w:sz w:val="22"/>
          <w:szCs w:val="22"/>
          <w:lang w:val="es-ES"/>
        </w:rPr>
        <w:softHyphen/>
        <w:t>zi</w:t>
      </w:r>
      <w:r w:rsidRPr="00367D7D">
        <w:rPr>
          <w:rFonts w:ascii="LitNusx" w:hAnsi="LitNusx" w:cs="AcadNusx"/>
          <w:spacing w:val="-2"/>
          <w:sz w:val="22"/>
          <w:szCs w:val="22"/>
          <w:lang w:val="es-ES"/>
        </w:rPr>
        <w:softHyphen/>
        <w:t>ti</w:t>
      </w:r>
      <w:r w:rsidRPr="00367D7D">
        <w:rPr>
          <w:rFonts w:ascii="LitNusx" w:hAnsi="LitNusx" w:cs="AcadNusx"/>
          <w:spacing w:val="-2"/>
          <w:sz w:val="22"/>
          <w:szCs w:val="22"/>
          <w:lang w:val="es-ES"/>
        </w:rPr>
        <w:softHyphen/>
        <w:t>u</w:t>
      </w:r>
      <w:r w:rsidRPr="00367D7D">
        <w:rPr>
          <w:rFonts w:ascii="LitNusx" w:hAnsi="LitNusx" w:cs="AcadNusx"/>
          <w:spacing w:val="-2"/>
          <w:sz w:val="22"/>
          <w:szCs w:val="22"/>
          <w:lang w:val="es-ES"/>
        </w:rPr>
        <w:softHyphen/>
        <w:t>ri ma</w:t>
      </w:r>
      <w:r w:rsidRPr="00367D7D">
        <w:rPr>
          <w:rFonts w:ascii="LitNusx" w:hAnsi="LitNusx" w:cs="AcadNusx"/>
          <w:spacing w:val="-2"/>
          <w:sz w:val="22"/>
          <w:szCs w:val="22"/>
          <w:lang w:val="es-ES"/>
        </w:rPr>
        <w:softHyphen/>
        <w:t>xa</w:t>
      </w:r>
      <w:r w:rsidRPr="00367D7D">
        <w:rPr>
          <w:rFonts w:ascii="LitNusx" w:hAnsi="LitNusx" w:cs="AcadNusx"/>
          <w:spacing w:val="-2"/>
          <w:sz w:val="22"/>
          <w:szCs w:val="22"/>
          <w:lang w:val="es-ES"/>
        </w:rPr>
        <w:softHyphen/>
        <w:t>si</w:t>
      </w:r>
      <w:r w:rsidRPr="00367D7D">
        <w:rPr>
          <w:rFonts w:ascii="LitNusx" w:hAnsi="LitNusx" w:cs="AcadNusx"/>
          <w:spacing w:val="-2"/>
          <w:sz w:val="22"/>
          <w:szCs w:val="22"/>
          <w:lang w:val="es-ES"/>
        </w:rPr>
        <w:softHyphen/>
        <w:t>a</w:t>
      </w:r>
      <w:r w:rsidRPr="00367D7D">
        <w:rPr>
          <w:rFonts w:ascii="LitNusx" w:hAnsi="LitNusx" w:cs="AcadNusx"/>
          <w:spacing w:val="-2"/>
          <w:sz w:val="22"/>
          <w:szCs w:val="22"/>
          <w:lang w:val="es-ES"/>
        </w:rPr>
        <w:softHyphen/>
        <w:t>Teb</w:t>
      </w:r>
      <w:r w:rsidRPr="00367D7D">
        <w:rPr>
          <w:rFonts w:ascii="LitNusx" w:hAnsi="LitNusx" w:cs="AcadNusx"/>
          <w:spacing w:val="-2"/>
          <w:sz w:val="22"/>
          <w:szCs w:val="22"/>
          <w:lang w:val="es-ES"/>
        </w:rPr>
        <w:softHyphen/>
        <w:t>le</w:t>
      </w:r>
      <w:r w:rsidRPr="00367D7D">
        <w:rPr>
          <w:rFonts w:ascii="LitNusx" w:hAnsi="LitNusx" w:cs="AcadNusx"/>
          <w:spacing w:val="-2"/>
          <w:sz w:val="22"/>
          <w:szCs w:val="22"/>
          <w:lang w:val="es-ES"/>
        </w:rPr>
        <w:softHyphen/>
        <w:t>bi. sa</w:t>
      </w:r>
      <w:r w:rsidRPr="00367D7D">
        <w:rPr>
          <w:rFonts w:ascii="LitNusx" w:hAnsi="LitNusx" w:cs="AcadNusx"/>
          <w:spacing w:val="-2"/>
          <w:sz w:val="22"/>
          <w:szCs w:val="22"/>
          <w:lang w:val="es-ES"/>
        </w:rPr>
        <w:softHyphen/>
        <w:t>qar</w:t>
      </w:r>
      <w:r w:rsidRPr="00367D7D">
        <w:rPr>
          <w:rFonts w:ascii="LitNusx" w:hAnsi="LitNusx" w:cs="AcadNusx"/>
          <w:spacing w:val="-2"/>
          <w:sz w:val="22"/>
          <w:szCs w:val="22"/>
          <w:lang w:val="es-ES"/>
        </w:rPr>
        <w:softHyphen/>
        <w:t>Tve</w:t>
      </w:r>
      <w:r w:rsidRPr="00367D7D">
        <w:rPr>
          <w:rFonts w:ascii="LitNusx" w:hAnsi="LitNusx" w:cs="AcadNusx"/>
          <w:spacing w:val="-2"/>
          <w:sz w:val="22"/>
          <w:szCs w:val="22"/>
          <w:lang w:val="es-ES"/>
        </w:rPr>
        <w:softHyphen/>
        <w:t>lo</w:t>
      </w:r>
      <w:r w:rsidRPr="00367D7D">
        <w:rPr>
          <w:rFonts w:ascii="LitNusx" w:hAnsi="LitNusx" w:cs="AcadNusx"/>
          <w:spacing w:val="-2"/>
          <w:sz w:val="22"/>
          <w:szCs w:val="22"/>
          <w:lang w:val="es-ES"/>
        </w:rPr>
        <w:softHyphen/>
        <w:t>Si ki sam</w:t>
      </w:r>
      <w:r w:rsidRPr="00367D7D">
        <w:rPr>
          <w:rFonts w:ascii="LitNusx" w:hAnsi="LitNusx" w:cs="AcadNusx"/>
          <w:spacing w:val="-2"/>
          <w:sz w:val="22"/>
          <w:szCs w:val="22"/>
          <w:lang w:val="es-ES"/>
        </w:rPr>
        <w:softHyphen/>
        <w:t>wu</w:t>
      </w:r>
      <w:r w:rsidRPr="00367D7D">
        <w:rPr>
          <w:rFonts w:ascii="LitNusx" w:hAnsi="LitNusx" w:cs="AcadNusx"/>
          <w:spacing w:val="-2"/>
          <w:sz w:val="22"/>
          <w:szCs w:val="22"/>
          <w:lang w:val="es-ES"/>
        </w:rPr>
        <w:softHyphen/>
        <w:t>xa</w:t>
      </w:r>
      <w:r w:rsidRPr="00367D7D">
        <w:rPr>
          <w:rFonts w:ascii="LitNusx" w:hAnsi="LitNusx" w:cs="AcadNusx"/>
          <w:spacing w:val="-2"/>
          <w:sz w:val="22"/>
          <w:szCs w:val="22"/>
          <w:lang w:val="es-ES"/>
        </w:rPr>
        <w:softHyphen/>
        <w:t>rod pi</w:t>
      </w:r>
      <w:r w:rsidRPr="00367D7D">
        <w:rPr>
          <w:rFonts w:ascii="LitNusx" w:hAnsi="LitNusx" w:cs="AcadNusx"/>
          <w:spacing w:val="-2"/>
          <w:sz w:val="22"/>
          <w:szCs w:val="22"/>
          <w:lang w:val="es-ES"/>
        </w:rPr>
        <w:softHyphen/>
        <w:t>ri</w:t>
      </w:r>
      <w:r w:rsidRPr="00367D7D">
        <w:rPr>
          <w:rFonts w:ascii="LitNusx" w:hAnsi="LitNusx" w:cs="AcadNusx"/>
          <w:spacing w:val="-2"/>
          <w:sz w:val="22"/>
          <w:szCs w:val="22"/>
          <w:lang w:val="es-ES"/>
        </w:rPr>
        <w:softHyphen/>
        <w:t>qiT xde</w:t>
      </w:r>
      <w:r w:rsidRPr="00367D7D">
        <w:rPr>
          <w:rFonts w:ascii="LitNusx" w:hAnsi="LitNusx" w:cs="AcadNusx"/>
          <w:spacing w:val="-2"/>
          <w:sz w:val="22"/>
          <w:szCs w:val="22"/>
          <w:lang w:val="es-ES"/>
        </w:rPr>
        <w:softHyphen/>
        <w:t>ba, rac, Cve</w:t>
      </w:r>
      <w:r w:rsidRPr="00367D7D">
        <w:rPr>
          <w:rFonts w:ascii="LitNusx" w:hAnsi="LitNusx" w:cs="AcadNusx"/>
          <w:spacing w:val="-2"/>
          <w:sz w:val="22"/>
          <w:szCs w:val="22"/>
          <w:lang w:val="es-ES"/>
        </w:rPr>
        <w:softHyphen/>
        <w:t>ni az</w:t>
      </w:r>
      <w:r w:rsidRPr="00367D7D">
        <w:rPr>
          <w:rFonts w:ascii="LitNusx" w:hAnsi="LitNusx" w:cs="AcadNusx"/>
          <w:spacing w:val="-2"/>
          <w:sz w:val="22"/>
          <w:szCs w:val="22"/>
          <w:lang w:val="es-ES"/>
        </w:rPr>
        <w:softHyphen/>
        <w:t>riT, aras</w:t>
      </w:r>
      <w:r w:rsidRPr="00367D7D">
        <w:rPr>
          <w:rFonts w:ascii="LitNusx" w:hAnsi="LitNusx" w:cs="AcadNusx"/>
          <w:spacing w:val="-2"/>
          <w:sz w:val="22"/>
          <w:szCs w:val="22"/>
          <w:lang w:val="es-ES"/>
        </w:rPr>
        <w:softHyphen/>
        <w:t>wo</w:t>
      </w:r>
      <w:r w:rsidRPr="00367D7D">
        <w:rPr>
          <w:rFonts w:ascii="LitNusx" w:hAnsi="LitNusx" w:cs="AcadNusx"/>
          <w:spacing w:val="-2"/>
          <w:sz w:val="22"/>
          <w:szCs w:val="22"/>
          <w:lang w:val="es-ES"/>
        </w:rPr>
        <w:softHyphen/>
        <w:t>ria. isic un</w:t>
      </w:r>
      <w:r w:rsidRPr="00367D7D">
        <w:rPr>
          <w:rFonts w:ascii="LitNusx" w:hAnsi="LitNusx" w:cs="AcadNusx"/>
          <w:spacing w:val="-2"/>
          <w:sz w:val="22"/>
          <w:szCs w:val="22"/>
          <w:lang w:val="es-ES"/>
        </w:rPr>
        <w:softHyphen/>
        <w:t>da aRi</w:t>
      </w:r>
      <w:r w:rsidRPr="00367D7D">
        <w:rPr>
          <w:rFonts w:ascii="LitNusx" w:hAnsi="LitNusx" w:cs="AcadNusx"/>
          <w:spacing w:val="-2"/>
          <w:sz w:val="22"/>
          <w:szCs w:val="22"/>
          <w:lang w:val="es-ES"/>
        </w:rPr>
        <w:softHyphen/>
        <w:t>niS</w:t>
      </w:r>
      <w:r w:rsidRPr="00367D7D">
        <w:rPr>
          <w:rFonts w:ascii="LitNusx" w:hAnsi="LitNusx" w:cs="AcadNusx"/>
          <w:spacing w:val="-2"/>
          <w:sz w:val="22"/>
          <w:szCs w:val="22"/>
          <w:lang w:val="es-ES"/>
        </w:rPr>
        <w:softHyphen/>
        <w:t>nos, rom sa</w:t>
      </w:r>
      <w:r w:rsidRPr="00367D7D">
        <w:rPr>
          <w:rFonts w:ascii="LitNusx" w:hAnsi="LitNusx" w:cs="AcadNusx"/>
          <w:spacing w:val="-2"/>
          <w:sz w:val="22"/>
          <w:szCs w:val="22"/>
          <w:lang w:val="es-ES"/>
        </w:rPr>
        <w:softHyphen/>
        <w:t>qar</w:t>
      </w:r>
      <w:r w:rsidRPr="00367D7D">
        <w:rPr>
          <w:rFonts w:ascii="LitNusx" w:hAnsi="LitNusx" w:cs="AcadNusx"/>
          <w:spacing w:val="-2"/>
          <w:sz w:val="22"/>
          <w:szCs w:val="22"/>
          <w:lang w:val="es-ES"/>
        </w:rPr>
        <w:softHyphen/>
        <w:t>Tve</w:t>
      </w:r>
      <w:r w:rsidRPr="00367D7D">
        <w:rPr>
          <w:rFonts w:ascii="LitNusx" w:hAnsi="LitNusx" w:cs="AcadNusx"/>
          <w:spacing w:val="-2"/>
          <w:sz w:val="22"/>
          <w:szCs w:val="22"/>
          <w:lang w:val="es-ES"/>
        </w:rPr>
        <w:softHyphen/>
        <w:t>lo</w:t>
      </w:r>
      <w:r w:rsidRPr="00367D7D">
        <w:rPr>
          <w:rFonts w:ascii="LitNusx" w:hAnsi="LitNusx" w:cs="AcadNusx"/>
          <w:spacing w:val="-2"/>
          <w:sz w:val="22"/>
          <w:szCs w:val="22"/>
          <w:lang w:val="es-ES"/>
        </w:rPr>
        <w:softHyphen/>
        <w:t>Si dRe</w:t>
      </w:r>
      <w:r w:rsidRPr="00367D7D">
        <w:rPr>
          <w:rFonts w:ascii="LitNusx" w:hAnsi="LitNusx" w:cs="AcadNusx"/>
          <w:spacing w:val="-2"/>
          <w:sz w:val="22"/>
          <w:szCs w:val="22"/>
          <w:lang w:val="es-ES"/>
        </w:rPr>
        <w:softHyphen/>
        <w:t>i</w:t>
      </w:r>
      <w:r w:rsidRPr="00367D7D">
        <w:rPr>
          <w:rFonts w:ascii="LitNusx" w:hAnsi="LitNusx" w:cs="AcadNusx"/>
          <w:spacing w:val="-2"/>
          <w:sz w:val="22"/>
          <w:szCs w:val="22"/>
          <w:lang w:val="es-ES"/>
        </w:rPr>
        <w:softHyphen/>
        <w:t>saT</w:t>
      </w:r>
      <w:r w:rsidRPr="00367D7D">
        <w:rPr>
          <w:rFonts w:ascii="LitNusx" w:hAnsi="LitNusx" w:cs="AcadNusx"/>
          <w:spacing w:val="-2"/>
          <w:sz w:val="22"/>
          <w:szCs w:val="22"/>
          <w:lang w:val="es-ES"/>
        </w:rPr>
        <w:softHyphen/>
        <w:t>vis in</w:t>
      </w:r>
      <w:r w:rsidRPr="00367D7D">
        <w:rPr>
          <w:rFonts w:ascii="LitNusx" w:hAnsi="LitNusx" w:cs="AcadNusx"/>
          <w:spacing w:val="-2"/>
          <w:sz w:val="22"/>
          <w:szCs w:val="22"/>
          <w:lang w:val="es-ES"/>
        </w:rPr>
        <w:softHyphen/>
        <w:t>fras</w:t>
      </w:r>
      <w:r w:rsidRPr="00367D7D">
        <w:rPr>
          <w:rFonts w:ascii="LitNusx" w:hAnsi="LitNusx" w:cs="AcadNusx"/>
          <w:spacing w:val="-2"/>
          <w:sz w:val="22"/>
          <w:szCs w:val="22"/>
          <w:lang w:val="es-ES"/>
        </w:rPr>
        <w:softHyphen/>
        <w:t>truq</w:t>
      </w:r>
      <w:r w:rsidRPr="00367D7D">
        <w:rPr>
          <w:rFonts w:ascii="LitNusx" w:hAnsi="LitNusx" w:cs="AcadNusx"/>
          <w:spacing w:val="-2"/>
          <w:sz w:val="22"/>
          <w:szCs w:val="22"/>
          <w:lang w:val="es-ES"/>
        </w:rPr>
        <w:softHyphen/>
        <w:t>tu</w:t>
      </w:r>
      <w:r w:rsidRPr="00367D7D">
        <w:rPr>
          <w:rFonts w:ascii="LitNusx" w:hAnsi="LitNusx" w:cs="AcadNusx"/>
          <w:spacing w:val="-2"/>
          <w:sz w:val="22"/>
          <w:szCs w:val="22"/>
          <w:lang w:val="es-ES"/>
        </w:rPr>
        <w:softHyphen/>
        <w:t>ris gan</w:t>
      </w:r>
      <w:r w:rsidRPr="00367D7D">
        <w:rPr>
          <w:rFonts w:ascii="LitNusx" w:hAnsi="LitNusx" w:cs="AcadNusx"/>
          <w:spacing w:val="-2"/>
          <w:sz w:val="22"/>
          <w:szCs w:val="22"/>
          <w:lang w:val="es-ES"/>
        </w:rPr>
        <w:softHyphen/>
        <w:t>vi</w:t>
      </w:r>
      <w:r w:rsidRPr="00367D7D">
        <w:rPr>
          <w:rFonts w:ascii="LitNusx" w:hAnsi="LitNusx" w:cs="AcadNusx"/>
          <w:spacing w:val="-2"/>
          <w:sz w:val="22"/>
          <w:szCs w:val="22"/>
          <w:lang w:val="es-ES"/>
        </w:rPr>
        <w:softHyphen/>
        <w:t>Ta</w:t>
      </w:r>
      <w:r w:rsidRPr="00367D7D">
        <w:rPr>
          <w:rFonts w:ascii="LitNusx" w:hAnsi="LitNusx" w:cs="AcadNusx"/>
          <w:spacing w:val="-2"/>
          <w:sz w:val="22"/>
          <w:szCs w:val="22"/>
          <w:lang w:val="es-ES"/>
        </w:rPr>
        <w:softHyphen/>
        <w:t>re</w:t>
      </w:r>
      <w:r w:rsidRPr="00367D7D">
        <w:rPr>
          <w:rFonts w:ascii="LitNusx" w:hAnsi="LitNusx" w:cs="AcadNusx"/>
          <w:spacing w:val="-2"/>
          <w:sz w:val="22"/>
          <w:szCs w:val="22"/>
          <w:lang w:val="es-ES"/>
        </w:rPr>
        <w:softHyphen/>
        <w:t>ba ume</w:t>
      </w:r>
      <w:r w:rsidRPr="00367D7D">
        <w:rPr>
          <w:rFonts w:ascii="LitNusx" w:hAnsi="LitNusx" w:cs="AcadNusx"/>
          <w:spacing w:val="-2"/>
          <w:sz w:val="22"/>
          <w:szCs w:val="22"/>
          <w:lang w:val="es-ES"/>
        </w:rPr>
        <w:softHyphen/>
        <w:t>tes</w:t>
      </w:r>
      <w:r w:rsidRPr="00367D7D">
        <w:rPr>
          <w:rFonts w:ascii="LitNusx" w:hAnsi="LitNusx" w:cs="AcadNusx"/>
          <w:spacing w:val="-2"/>
          <w:sz w:val="22"/>
          <w:szCs w:val="22"/>
          <w:lang w:val="es-ES"/>
        </w:rPr>
        <w:softHyphen/>
        <w:t>wi</w:t>
      </w:r>
      <w:r w:rsidRPr="00367D7D">
        <w:rPr>
          <w:rFonts w:ascii="LitNusx" w:hAnsi="LitNusx" w:cs="AcadNusx"/>
          <w:spacing w:val="-2"/>
          <w:sz w:val="22"/>
          <w:szCs w:val="22"/>
          <w:lang w:val="es-ES"/>
        </w:rPr>
        <w:softHyphen/>
        <w:t>lad xde</w:t>
      </w:r>
      <w:r w:rsidRPr="00367D7D">
        <w:rPr>
          <w:rFonts w:ascii="LitNusx" w:hAnsi="LitNusx" w:cs="AcadNusx"/>
          <w:spacing w:val="-2"/>
          <w:sz w:val="22"/>
          <w:szCs w:val="22"/>
          <w:lang w:val="es-ES"/>
        </w:rPr>
        <w:softHyphen/>
        <w:t>ba uc</w:t>
      </w:r>
      <w:r w:rsidRPr="00367D7D">
        <w:rPr>
          <w:rFonts w:ascii="LitNusx" w:hAnsi="LitNusx" w:cs="AcadNusx"/>
          <w:spacing w:val="-2"/>
          <w:sz w:val="22"/>
          <w:szCs w:val="22"/>
          <w:lang w:val="es-ES"/>
        </w:rPr>
        <w:softHyphen/>
        <w:t>xo</w:t>
      </w:r>
      <w:r w:rsidRPr="00367D7D">
        <w:rPr>
          <w:rFonts w:ascii="LitNusx" w:hAnsi="LitNusx" w:cs="AcadNusx"/>
          <w:spacing w:val="-2"/>
          <w:sz w:val="22"/>
          <w:szCs w:val="22"/>
          <w:lang w:val="es-ES"/>
        </w:rPr>
        <w:softHyphen/>
        <w:t>u</w:t>
      </w:r>
      <w:r w:rsidRPr="00367D7D">
        <w:rPr>
          <w:rFonts w:ascii="LitNusx" w:hAnsi="LitNusx" w:cs="AcadNusx"/>
          <w:spacing w:val="-2"/>
          <w:sz w:val="22"/>
          <w:szCs w:val="22"/>
          <w:lang w:val="es-ES"/>
        </w:rPr>
        <w:softHyphen/>
        <w:t>ri ses</w:t>
      </w:r>
      <w:r w:rsidRPr="00367D7D">
        <w:rPr>
          <w:rFonts w:ascii="LitNusx" w:hAnsi="LitNusx" w:cs="AcadNusx"/>
          <w:spacing w:val="-2"/>
          <w:sz w:val="22"/>
          <w:szCs w:val="22"/>
          <w:lang w:val="es-ES"/>
        </w:rPr>
        <w:softHyphen/>
        <w:t>xe</w:t>
      </w:r>
      <w:r w:rsidRPr="00367D7D">
        <w:rPr>
          <w:rFonts w:ascii="LitNusx" w:hAnsi="LitNusx" w:cs="AcadNusx"/>
          <w:spacing w:val="-2"/>
          <w:sz w:val="22"/>
          <w:szCs w:val="22"/>
          <w:lang w:val="es-ES"/>
        </w:rPr>
        <w:softHyphen/>
        <w:t>bis da</w:t>
      </w:r>
      <w:r w:rsidRPr="00367D7D">
        <w:rPr>
          <w:rFonts w:ascii="LitNusx" w:hAnsi="LitNusx" w:cs="AcadNusx"/>
          <w:spacing w:val="2"/>
          <w:sz w:val="22"/>
          <w:szCs w:val="22"/>
          <w:lang w:val="es-ES"/>
        </w:rPr>
        <w:t xml:space="preserve"> </w:t>
      </w:r>
      <w:r w:rsidRPr="00000C4A">
        <w:rPr>
          <w:rFonts w:ascii="LitNusx" w:hAnsi="LitNusx" w:cs="AcadNusx"/>
          <w:sz w:val="22"/>
          <w:szCs w:val="22"/>
          <w:lang w:val="es-ES"/>
        </w:rPr>
        <w:t>gran</w:t>
      </w:r>
      <w:r w:rsidRPr="00000C4A">
        <w:rPr>
          <w:rFonts w:ascii="LitNusx" w:hAnsi="LitNusx" w:cs="AcadNusx"/>
          <w:sz w:val="22"/>
          <w:szCs w:val="22"/>
          <w:lang w:val="es-ES"/>
        </w:rPr>
        <w:softHyphen/>
        <w:t>te</w:t>
      </w:r>
      <w:r w:rsidRPr="00000C4A">
        <w:rPr>
          <w:rFonts w:ascii="LitNusx" w:hAnsi="LitNusx" w:cs="AcadNusx"/>
          <w:sz w:val="22"/>
          <w:szCs w:val="22"/>
          <w:lang w:val="es-ES"/>
        </w:rPr>
        <w:softHyphen/>
        <w:t>bis ga</w:t>
      </w:r>
      <w:r w:rsidRPr="00000C4A">
        <w:rPr>
          <w:rFonts w:ascii="LitNusx" w:hAnsi="LitNusx" w:cs="AcadNusx"/>
          <w:sz w:val="22"/>
          <w:szCs w:val="22"/>
          <w:lang w:val="es-ES"/>
        </w:rPr>
        <w:softHyphen/>
        <w:t>mo</w:t>
      </w:r>
      <w:r w:rsidRPr="00000C4A">
        <w:rPr>
          <w:rFonts w:ascii="LitNusx" w:hAnsi="LitNusx" w:cs="AcadNusx"/>
          <w:sz w:val="22"/>
          <w:szCs w:val="22"/>
          <w:lang w:val="es-ES"/>
        </w:rPr>
        <w:softHyphen/>
        <w:t>ye</w:t>
      </w:r>
      <w:r w:rsidRPr="00000C4A">
        <w:rPr>
          <w:rFonts w:ascii="LitNusx" w:hAnsi="LitNusx" w:cs="AcadNusx"/>
          <w:sz w:val="22"/>
          <w:szCs w:val="22"/>
          <w:lang w:val="es-ES"/>
        </w:rPr>
        <w:softHyphen/>
        <w:t>ne</w:t>
      </w:r>
      <w:r w:rsidRPr="00000C4A">
        <w:rPr>
          <w:rFonts w:ascii="LitNusx" w:hAnsi="LitNusx" w:cs="AcadNusx"/>
          <w:sz w:val="22"/>
          <w:szCs w:val="22"/>
          <w:lang w:val="es-ES"/>
        </w:rPr>
        <w:softHyphen/>
        <w:t>biT da ara qvey</w:t>
      </w:r>
      <w:r w:rsidRPr="00000C4A">
        <w:rPr>
          <w:rFonts w:ascii="LitNusx" w:hAnsi="LitNusx" w:cs="AcadNusx"/>
          <w:sz w:val="22"/>
          <w:szCs w:val="22"/>
          <w:lang w:val="es-ES"/>
        </w:rPr>
        <w:softHyphen/>
        <w:t>nis swra</w:t>
      </w:r>
      <w:r w:rsidRPr="00000C4A">
        <w:rPr>
          <w:rFonts w:ascii="LitNusx" w:hAnsi="LitNusx" w:cs="AcadNusx"/>
          <w:sz w:val="22"/>
          <w:szCs w:val="22"/>
          <w:lang w:val="es-ES"/>
        </w:rPr>
        <w:softHyphen/>
        <w:t>fi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gan</w:t>
      </w:r>
      <w:r w:rsidRPr="00000C4A">
        <w:rPr>
          <w:rFonts w:ascii="LitNusx" w:hAnsi="LitNusx" w:cs="AcadNusx"/>
          <w:sz w:val="22"/>
          <w:szCs w:val="22"/>
          <w:lang w:val="es-ES"/>
        </w:rPr>
        <w:softHyphen/>
        <w:t>vi</w:t>
      </w:r>
      <w:r w:rsidRPr="00000C4A">
        <w:rPr>
          <w:rFonts w:ascii="LitNusx" w:hAnsi="LitNusx" w:cs="AcadNusx"/>
          <w:sz w:val="22"/>
          <w:szCs w:val="22"/>
          <w:lang w:val="es-ES"/>
        </w:rPr>
        <w:softHyphen/>
        <w:t>Ta</w:t>
      </w:r>
      <w:r w:rsidRPr="00000C4A">
        <w:rPr>
          <w:rFonts w:ascii="LitNusx" w:hAnsi="LitNusx" w:cs="AcadNusx"/>
          <w:sz w:val="22"/>
          <w:szCs w:val="22"/>
          <w:lang w:val="es-ES"/>
        </w:rPr>
        <w:softHyphen/>
        <w:t>re</w:t>
      </w:r>
      <w:r w:rsidRPr="00000C4A">
        <w:rPr>
          <w:rFonts w:ascii="LitNusx" w:hAnsi="LitNusx" w:cs="AcadNusx"/>
          <w:sz w:val="22"/>
          <w:szCs w:val="22"/>
          <w:lang w:val="es-ES"/>
        </w:rPr>
        <w:softHyphen/>
        <w:t>bis Se</w:t>
      </w:r>
      <w:r w:rsidRPr="00000C4A">
        <w:rPr>
          <w:rFonts w:ascii="LitNusx" w:hAnsi="LitNusx" w:cs="AcadNusx"/>
          <w:sz w:val="22"/>
          <w:szCs w:val="22"/>
          <w:lang w:val="es-ES"/>
        </w:rPr>
        <w:softHyphen/>
        <w:t>de</w:t>
      </w:r>
      <w:r w:rsidRPr="00000C4A">
        <w:rPr>
          <w:rFonts w:ascii="LitNusx" w:hAnsi="LitNusx" w:cs="AcadNusx"/>
          <w:sz w:val="22"/>
          <w:szCs w:val="22"/>
          <w:lang w:val="es-ES"/>
        </w:rPr>
        <w:softHyphen/>
        <w:t>gad mi</w:t>
      </w:r>
      <w:r w:rsidRPr="00000C4A">
        <w:rPr>
          <w:rFonts w:ascii="LitNusx" w:hAnsi="LitNusx" w:cs="AcadNusx"/>
          <w:sz w:val="22"/>
          <w:szCs w:val="22"/>
          <w:lang w:val="es-ES"/>
        </w:rPr>
        <w:softHyphen/>
        <w:t>Re</w:t>
      </w:r>
      <w:r w:rsidRPr="00000C4A">
        <w:rPr>
          <w:rFonts w:ascii="LitNusx" w:hAnsi="LitNusx" w:cs="AcadNusx"/>
          <w:sz w:val="22"/>
          <w:szCs w:val="22"/>
          <w:lang w:val="es-ES"/>
        </w:rPr>
        <w:softHyphen/>
        <w:t>bu</w:t>
      </w:r>
      <w:r w:rsidRPr="00000C4A">
        <w:rPr>
          <w:rFonts w:ascii="LitNusx" w:hAnsi="LitNusx" w:cs="AcadNusx"/>
          <w:sz w:val="22"/>
          <w:szCs w:val="22"/>
          <w:lang w:val="es-ES"/>
        </w:rPr>
        <w:softHyphen/>
        <w:t>li sa</w:t>
      </w:r>
      <w:r w:rsidRPr="00000C4A">
        <w:rPr>
          <w:rFonts w:ascii="LitNusx" w:hAnsi="LitNusx" w:cs="AcadNusx"/>
          <w:sz w:val="22"/>
          <w:szCs w:val="22"/>
          <w:lang w:val="es-ES"/>
        </w:rPr>
        <w:softHyphen/>
        <w:t>ku</w:t>
      </w:r>
      <w:r w:rsidRPr="00000C4A">
        <w:rPr>
          <w:rFonts w:ascii="LitNusx" w:hAnsi="LitNusx" w:cs="AcadNusx"/>
          <w:sz w:val="22"/>
          <w:szCs w:val="22"/>
          <w:lang w:val="es-ES"/>
        </w:rPr>
        <w:softHyphen/>
        <w:t>Ta</w:t>
      </w:r>
      <w:r w:rsidRPr="00000C4A">
        <w:rPr>
          <w:rFonts w:ascii="LitNusx" w:hAnsi="LitNusx" w:cs="AcadNusx"/>
          <w:sz w:val="22"/>
          <w:szCs w:val="22"/>
          <w:lang w:val="es-ES"/>
        </w:rPr>
        <w:softHyphen/>
        <w:t>ri Se</w:t>
      </w:r>
      <w:r w:rsidRPr="00000C4A">
        <w:rPr>
          <w:rFonts w:ascii="LitNusx" w:hAnsi="LitNusx" w:cs="AcadNusx"/>
          <w:sz w:val="22"/>
          <w:szCs w:val="22"/>
          <w:lang w:val="es-ES"/>
        </w:rPr>
        <w:softHyphen/>
        <w:t>mo</w:t>
      </w:r>
      <w:r w:rsidRPr="00000C4A">
        <w:rPr>
          <w:rFonts w:ascii="LitNusx" w:hAnsi="LitNusx" w:cs="AcadNusx"/>
          <w:sz w:val="22"/>
          <w:szCs w:val="22"/>
          <w:lang w:val="es-ES"/>
        </w:rPr>
        <w:softHyphen/>
        <w:t>sav</w:t>
      </w:r>
      <w:r w:rsidRPr="00000C4A">
        <w:rPr>
          <w:rFonts w:ascii="LitNusx" w:hAnsi="LitNusx" w:cs="AcadNusx"/>
          <w:sz w:val="22"/>
          <w:szCs w:val="22"/>
          <w:lang w:val="es-ES"/>
        </w:rPr>
        <w:softHyphen/>
        <w:t>le</w:t>
      </w:r>
      <w:r w:rsidRPr="00000C4A">
        <w:rPr>
          <w:rFonts w:ascii="LitNusx" w:hAnsi="LitNusx" w:cs="AcadNusx"/>
          <w:sz w:val="22"/>
          <w:szCs w:val="22"/>
          <w:lang w:val="es-ES"/>
        </w:rPr>
        <w:softHyphen/>
        <w:t>biT. es  ki imas niS</w:t>
      </w:r>
      <w:r w:rsidRPr="00000C4A">
        <w:rPr>
          <w:rFonts w:ascii="LitNusx" w:hAnsi="LitNusx" w:cs="AcadNusx"/>
          <w:sz w:val="22"/>
          <w:szCs w:val="22"/>
          <w:lang w:val="es-ES"/>
        </w:rPr>
        <w:softHyphen/>
        <w:t>navs, rom am etap</w:t>
      </w:r>
      <w:r w:rsidRPr="00000C4A">
        <w:rPr>
          <w:rFonts w:ascii="LitNusx" w:hAnsi="LitNusx" w:cs="AcadNusx"/>
          <w:sz w:val="22"/>
          <w:szCs w:val="22"/>
          <w:lang w:val="es-ES"/>
        </w:rPr>
        <w:softHyphen/>
        <w:t>ze ga</w:t>
      </w:r>
      <w:r w:rsidRPr="00000C4A">
        <w:rPr>
          <w:rFonts w:ascii="LitNusx" w:hAnsi="LitNusx" w:cs="AcadNusx"/>
          <w:sz w:val="22"/>
          <w:szCs w:val="22"/>
          <w:lang w:val="es-ES"/>
        </w:rPr>
        <w:softHyphen/>
        <w:t>we</w:t>
      </w:r>
      <w:r w:rsidRPr="00000C4A">
        <w:rPr>
          <w:rFonts w:ascii="LitNusx" w:hAnsi="LitNusx" w:cs="AcadNusx"/>
          <w:sz w:val="22"/>
          <w:szCs w:val="22"/>
          <w:lang w:val="es-ES"/>
        </w:rPr>
        <w:softHyphen/>
        <w:t>u</w:t>
      </w:r>
      <w:r w:rsidRPr="00000C4A">
        <w:rPr>
          <w:rFonts w:ascii="LitNusx" w:hAnsi="LitNusx" w:cs="AcadNusx"/>
          <w:sz w:val="22"/>
          <w:szCs w:val="22"/>
          <w:lang w:val="es-ES"/>
        </w:rPr>
        <w:softHyphen/>
        <w:t>li xar</w:t>
      </w:r>
      <w:r w:rsidRPr="00000C4A">
        <w:rPr>
          <w:rFonts w:ascii="LitNusx" w:hAnsi="LitNusx" w:cs="AcadNusx"/>
          <w:sz w:val="22"/>
          <w:szCs w:val="22"/>
          <w:lang w:val="es-ES"/>
        </w:rPr>
        <w:softHyphen/>
        <w:t>je</w:t>
      </w:r>
      <w:r w:rsidRPr="00000C4A">
        <w:rPr>
          <w:rFonts w:ascii="LitNusx" w:hAnsi="LitNusx" w:cs="AcadNusx"/>
          <w:sz w:val="22"/>
          <w:szCs w:val="22"/>
          <w:lang w:val="es-ES"/>
        </w:rPr>
        <w:softHyphen/>
        <w:t>bi, mo</w:t>
      </w:r>
      <w:r w:rsidRPr="00000C4A">
        <w:rPr>
          <w:rFonts w:ascii="LitNusx" w:hAnsi="LitNusx" w:cs="AcadNusx"/>
          <w:sz w:val="22"/>
          <w:szCs w:val="22"/>
          <w:lang w:val="es-ES"/>
        </w:rPr>
        <w:softHyphen/>
        <w:t>ma</w:t>
      </w:r>
      <w:r w:rsidRPr="00000C4A">
        <w:rPr>
          <w:rFonts w:ascii="LitNusx" w:hAnsi="LitNusx" w:cs="AcadNusx"/>
          <w:sz w:val="22"/>
          <w:szCs w:val="22"/>
          <w:lang w:val="es-ES"/>
        </w:rPr>
        <w:softHyphen/>
        <w:t>va</w:t>
      </w:r>
      <w:r w:rsidRPr="00000C4A">
        <w:rPr>
          <w:rFonts w:ascii="LitNusx" w:hAnsi="LitNusx" w:cs="AcadNusx"/>
          <w:sz w:val="22"/>
          <w:szCs w:val="22"/>
          <w:lang w:val="es-ES"/>
        </w:rPr>
        <w:softHyphen/>
        <w:t>li xe</w:t>
      </w:r>
      <w:r w:rsidRPr="00000C4A">
        <w:rPr>
          <w:rFonts w:ascii="LitNusx" w:hAnsi="LitNusx" w:cs="AcadNusx"/>
          <w:sz w:val="22"/>
          <w:szCs w:val="22"/>
          <w:lang w:val="es-ES"/>
        </w:rPr>
        <w:softHyphen/>
        <w:t>li</w:t>
      </w:r>
      <w:r w:rsidRPr="00000C4A">
        <w:rPr>
          <w:rFonts w:ascii="LitNusx" w:hAnsi="LitNusx" w:cs="AcadNusx"/>
          <w:sz w:val="22"/>
          <w:szCs w:val="22"/>
          <w:lang w:val="es-ES"/>
        </w:rPr>
        <w:softHyphen/>
        <w:t>suf</w:t>
      </w:r>
      <w:r w:rsidRPr="00000C4A">
        <w:rPr>
          <w:rFonts w:ascii="LitNusx" w:hAnsi="LitNusx" w:cs="AcadNusx"/>
          <w:sz w:val="22"/>
          <w:szCs w:val="22"/>
          <w:lang w:val="es-ES"/>
        </w:rPr>
        <w:softHyphen/>
        <w:t>le</w:t>
      </w:r>
      <w:r w:rsidRPr="00000C4A">
        <w:rPr>
          <w:rFonts w:ascii="LitNusx" w:hAnsi="LitNusx" w:cs="AcadNusx"/>
          <w:sz w:val="22"/>
          <w:szCs w:val="22"/>
          <w:lang w:val="es-ES"/>
        </w:rPr>
        <w:softHyphen/>
        <w:t>be</w:t>
      </w:r>
      <w:r w:rsidRPr="00000C4A">
        <w:rPr>
          <w:rFonts w:ascii="LitNusx" w:hAnsi="LitNusx" w:cs="AcadNusx"/>
          <w:sz w:val="22"/>
          <w:szCs w:val="22"/>
          <w:lang w:val="es-ES"/>
        </w:rPr>
        <w:softHyphen/>
        <w:t>bi</w:t>
      </w:r>
      <w:r w:rsidRPr="00000C4A">
        <w:rPr>
          <w:rFonts w:ascii="LitNusx" w:hAnsi="LitNusx" w:cs="AcadNusx"/>
          <w:sz w:val="22"/>
          <w:szCs w:val="22"/>
          <w:lang w:val="es-ES"/>
        </w:rPr>
        <w:softHyphen/>
        <w:t>sa da sa</w:t>
      </w:r>
      <w:r w:rsidRPr="00000C4A">
        <w:rPr>
          <w:rFonts w:ascii="LitNusx" w:hAnsi="LitNusx" w:cs="AcadNusx"/>
          <w:sz w:val="22"/>
          <w:szCs w:val="22"/>
          <w:lang w:val="es-ES"/>
        </w:rPr>
        <w:softHyphen/>
        <w:t>zo</w:t>
      </w:r>
      <w:r w:rsidRPr="00000C4A">
        <w:rPr>
          <w:rFonts w:ascii="LitNusx" w:hAnsi="LitNusx" w:cs="AcadNusx"/>
          <w:sz w:val="22"/>
          <w:szCs w:val="22"/>
          <w:lang w:val="es-ES"/>
        </w:rPr>
        <w:softHyphen/>
        <w:t>ga</w:t>
      </w:r>
      <w:r w:rsidRPr="00000C4A">
        <w:rPr>
          <w:rFonts w:ascii="LitNusx" w:hAnsi="LitNusx" w:cs="AcadNusx"/>
          <w:sz w:val="22"/>
          <w:szCs w:val="22"/>
          <w:lang w:val="es-ES"/>
        </w:rPr>
        <w:softHyphen/>
        <w:t>do</w:t>
      </w:r>
      <w:r w:rsidRPr="00000C4A">
        <w:rPr>
          <w:rFonts w:ascii="LitNusx" w:hAnsi="LitNusx" w:cs="AcadNusx"/>
          <w:sz w:val="22"/>
          <w:szCs w:val="22"/>
          <w:lang w:val="es-ES"/>
        </w:rPr>
        <w:softHyphen/>
        <w:t>e</w:t>
      </w:r>
      <w:r w:rsidRPr="00000C4A">
        <w:rPr>
          <w:rFonts w:ascii="LitNusx" w:hAnsi="LitNusx" w:cs="AcadNusx"/>
          <w:sz w:val="22"/>
          <w:szCs w:val="22"/>
          <w:lang w:val="es-ES"/>
        </w:rPr>
        <w:softHyphen/>
        <w:t>bis ga</w:t>
      </w:r>
      <w:r w:rsidRPr="00000C4A">
        <w:rPr>
          <w:rFonts w:ascii="LitNusx" w:hAnsi="LitNusx" w:cs="AcadNusx"/>
          <w:sz w:val="22"/>
          <w:szCs w:val="22"/>
          <w:lang w:val="es-ES"/>
        </w:rPr>
        <w:softHyphen/>
        <w:t>da</w:t>
      </w:r>
      <w:r w:rsidRPr="00000C4A">
        <w:rPr>
          <w:rFonts w:ascii="LitNusx" w:hAnsi="LitNusx" w:cs="AcadNusx"/>
          <w:sz w:val="22"/>
          <w:szCs w:val="22"/>
          <w:lang w:val="es-ES"/>
        </w:rPr>
        <w:softHyphen/>
        <w:t>sax</w:t>
      </w:r>
      <w:r w:rsidRPr="00000C4A">
        <w:rPr>
          <w:rFonts w:ascii="LitNusx" w:hAnsi="LitNusx" w:cs="AcadNusx"/>
          <w:sz w:val="22"/>
          <w:szCs w:val="22"/>
          <w:lang w:val="es-ES"/>
        </w:rPr>
        <w:softHyphen/>
        <w:t>de</w:t>
      </w:r>
      <w:r w:rsidRPr="00000C4A">
        <w:rPr>
          <w:rFonts w:ascii="LitNusx" w:hAnsi="LitNusx" w:cs="AcadNusx"/>
          <w:sz w:val="22"/>
          <w:szCs w:val="22"/>
          <w:lang w:val="es-ES"/>
        </w:rPr>
        <w:softHyphen/>
        <w:t>li iq</w:t>
      </w:r>
      <w:r w:rsidRPr="00000C4A">
        <w:rPr>
          <w:rFonts w:ascii="LitNusx" w:hAnsi="LitNusx" w:cs="AcadNusx"/>
          <w:sz w:val="22"/>
          <w:szCs w:val="22"/>
          <w:lang w:val="es-ES"/>
        </w:rPr>
        <w:softHyphen/>
        <w:t>ne</w:t>
      </w:r>
      <w:r w:rsidRPr="00000C4A">
        <w:rPr>
          <w:rFonts w:ascii="LitNusx" w:hAnsi="LitNusx" w:cs="AcadNusx"/>
          <w:sz w:val="22"/>
          <w:szCs w:val="22"/>
          <w:lang w:val="es-ES"/>
        </w:rPr>
        <w:softHyphen/>
        <w:t>ba anu mim</w:t>
      </w:r>
      <w:r w:rsidRPr="00000C4A">
        <w:rPr>
          <w:rFonts w:ascii="LitNusx" w:hAnsi="LitNusx" w:cs="AcadNusx"/>
          <w:sz w:val="22"/>
          <w:szCs w:val="22"/>
          <w:lang w:val="es-ES"/>
        </w:rPr>
        <w:softHyphen/>
        <w:t>di</w:t>
      </w:r>
      <w:r w:rsidRPr="00000C4A">
        <w:rPr>
          <w:rFonts w:ascii="LitNusx" w:hAnsi="LitNusx" w:cs="AcadNusx"/>
          <w:sz w:val="22"/>
          <w:szCs w:val="22"/>
          <w:lang w:val="es-ES"/>
        </w:rPr>
        <w:softHyphen/>
        <w:t>na</w:t>
      </w:r>
      <w:r w:rsidRPr="00000C4A">
        <w:rPr>
          <w:rFonts w:ascii="LitNusx" w:hAnsi="LitNusx" w:cs="AcadNusx"/>
          <w:sz w:val="22"/>
          <w:szCs w:val="22"/>
          <w:lang w:val="es-ES"/>
        </w:rPr>
        <w:softHyphen/>
        <w:t>re prob</w:t>
      </w:r>
      <w:r w:rsidRPr="00000C4A">
        <w:rPr>
          <w:rFonts w:ascii="LitNusx" w:hAnsi="LitNusx" w:cs="AcadNusx"/>
          <w:sz w:val="22"/>
          <w:szCs w:val="22"/>
          <w:lang w:val="es-ES"/>
        </w:rPr>
        <w:softHyphen/>
        <w:t>le</w:t>
      </w:r>
      <w:r w:rsidRPr="00000C4A">
        <w:rPr>
          <w:rFonts w:ascii="LitNusx" w:hAnsi="LitNusx" w:cs="AcadNusx"/>
          <w:sz w:val="22"/>
          <w:szCs w:val="22"/>
          <w:lang w:val="es-ES"/>
        </w:rPr>
        <w:softHyphen/>
        <w:t>me</w:t>
      </w:r>
      <w:r w:rsidRPr="00000C4A">
        <w:rPr>
          <w:rFonts w:ascii="LitNusx" w:hAnsi="LitNusx" w:cs="AcadNusx"/>
          <w:sz w:val="22"/>
          <w:szCs w:val="22"/>
          <w:lang w:val="es-ES"/>
        </w:rPr>
        <w:softHyphen/>
        <w:t>bis ga</w:t>
      </w:r>
      <w:r w:rsidRPr="00000C4A">
        <w:rPr>
          <w:rFonts w:ascii="LitNusx" w:hAnsi="LitNusx" w:cs="AcadNusx"/>
          <w:sz w:val="22"/>
          <w:szCs w:val="22"/>
          <w:lang w:val="es-ES"/>
        </w:rPr>
        <w:softHyphen/>
        <w:t>daW</w:t>
      </w:r>
      <w:r w:rsidRPr="00000C4A">
        <w:rPr>
          <w:rFonts w:ascii="LitNusx" w:hAnsi="LitNusx" w:cs="AcadNusx"/>
          <w:sz w:val="22"/>
          <w:szCs w:val="22"/>
          <w:lang w:val="es-ES"/>
        </w:rPr>
        <w:softHyphen/>
        <w:t>ras “ewi</w:t>
      </w:r>
      <w:r w:rsidRPr="00000C4A">
        <w:rPr>
          <w:rFonts w:ascii="LitNusx" w:hAnsi="LitNusx" w:cs="AcadNusx"/>
          <w:sz w:val="22"/>
          <w:szCs w:val="22"/>
          <w:lang w:val="es-ES"/>
        </w:rPr>
        <w:softHyphen/>
        <w:t>re</w:t>
      </w:r>
      <w:r w:rsidRPr="00000C4A">
        <w:rPr>
          <w:rFonts w:ascii="LitNusx" w:hAnsi="LitNusx" w:cs="AcadNusx"/>
          <w:sz w:val="22"/>
          <w:szCs w:val="22"/>
          <w:lang w:val="es-ES"/>
        </w:rPr>
        <w:softHyphen/>
        <w:t>ba” qvey</w:t>
      </w:r>
      <w:r w:rsidRPr="00000C4A">
        <w:rPr>
          <w:rFonts w:ascii="LitNusx" w:hAnsi="LitNusx" w:cs="AcadNusx"/>
          <w:sz w:val="22"/>
          <w:szCs w:val="22"/>
          <w:lang w:val="es-ES"/>
        </w:rPr>
        <w:softHyphen/>
        <w:t>nis grZel</w:t>
      </w:r>
      <w:r w:rsidRPr="00000C4A">
        <w:rPr>
          <w:rFonts w:ascii="LitNusx" w:hAnsi="LitNusx" w:cs="AcadNusx"/>
          <w:sz w:val="22"/>
          <w:szCs w:val="22"/>
          <w:lang w:val="es-ES"/>
        </w:rPr>
        <w:softHyphen/>
        <w:t>va</w:t>
      </w:r>
      <w:r w:rsidRPr="00000C4A">
        <w:rPr>
          <w:rFonts w:ascii="LitNusx" w:hAnsi="LitNusx" w:cs="AcadNusx"/>
          <w:sz w:val="22"/>
          <w:szCs w:val="22"/>
          <w:lang w:val="es-ES"/>
        </w:rPr>
        <w:softHyphen/>
        <w:t>di</w:t>
      </w:r>
      <w:r w:rsidRPr="00000C4A">
        <w:rPr>
          <w:rFonts w:ascii="LitNusx" w:hAnsi="LitNusx" w:cs="AcadNusx"/>
          <w:sz w:val="22"/>
          <w:szCs w:val="22"/>
          <w:lang w:val="es-ES"/>
        </w:rPr>
        <w:softHyphen/>
        <w:t>a</w:t>
      </w:r>
      <w:r w:rsidRPr="00000C4A">
        <w:rPr>
          <w:rFonts w:ascii="LitNusx" w:hAnsi="LitNusx" w:cs="AcadNusx"/>
          <w:sz w:val="22"/>
          <w:szCs w:val="22"/>
          <w:lang w:val="es-ES"/>
        </w:rPr>
        <w:softHyphen/>
        <w:t>ni in</w:t>
      </w:r>
      <w:r w:rsidRPr="00000C4A">
        <w:rPr>
          <w:rFonts w:ascii="LitNusx" w:hAnsi="LitNusx" w:cs="AcadNusx"/>
          <w:sz w:val="22"/>
          <w:szCs w:val="22"/>
          <w:lang w:val="es-ES"/>
        </w:rPr>
        <w:softHyphen/>
        <w:t>te</w:t>
      </w:r>
      <w:r w:rsidRPr="00000C4A">
        <w:rPr>
          <w:rFonts w:ascii="LitNusx" w:hAnsi="LitNusx" w:cs="AcadNusx"/>
          <w:sz w:val="22"/>
          <w:szCs w:val="22"/>
          <w:lang w:val="es-ES"/>
        </w:rPr>
        <w:softHyphen/>
        <w:t>re</w:t>
      </w:r>
      <w:r w:rsidRPr="00000C4A">
        <w:rPr>
          <w:rFonts w:ascii="LitNusx" w:hAnsi="LitNusx" w:cs="AcadNusx"/>
          <w:sz w:val="22"/>
          <w:szCs w:val="22"/>
          <w:lang w:val="es-ES"/>
        </w:rPr>
        <w:softHyphen/>
        <w:t>se</w:t>
      </w:r>
      <w:r w:rsidRPr="00000C4A">
        <w:rPr>
          <w:rFonts w:ascii="LitNusx" w:hAnsi="LitNusx" w:cs="AcadNusx"/>
          <w:sz w:val="22"/>
          <w:szCs w:val="22"/>
          <w:lang w:val="es-ES"/>
        </w:rPr>
        <w:softHyphen/>
        <w:t>bi, rac moq</w:t>
      </w:r>
      <w:r w:rsidRPr="00000C4A">
        <w:rPr>
          <w:rFonts w:ascii="LitNusx" w:hAnsi="LitNusx" w:cs="AcadNusx"/>
          <w:sz w:val="22"/>
          <w:szCs w:val="22"/>
          <w:lang w:val="es-ES"/>
        </w:rPr>
        <w:softHyphen/>
        <w:t>me</w:t>
      </w:r>
      <w:r w:rsidRPr="00000C4A">
        <w:rPr>
          <w:rFonts w:ascii="LitNusx" w:hAnsi="LitNusx" w:cs="AcadNusx"/>
          <w:sz w:val="22"/>
          <w:szCs w:val="22"/>
          <w:lang w:val="es-ES"/>
        </w:rPr>
        <w:softHyphen/>
        <w:t>di xe</w:t>
      </w:r>
      <w:r w:rsidRPr="00000C4A">
        <w:rPr>
          <w:rFonts w:ascii="LitNusx" w:hAnsi="LitNusx" w:cs="AcadNusx"/>
          <w:sz w:val="22"/>
          <w:szCs w:val="22"/>
          <w:lang w:val="es-ES"/>
        </w:rPr>
        <w:softHyphen/>
        <w:t>li</w:t>
      </w:r>
      <w:r w:rsidRPr="00000C4A">
        <w:rPr>
          <w:rFonts w:ascii="LitNusx" w:hAnsi="LitNusx" w:cs="AcadNusx"/>
          <w:sz w:val="22"/>
          <w:szCs w:val="22"/>
          <w:lang w:val="es-ES"/>
        </w:rPr>
        <w:softHyphen/>
        <w:t>suf</w:t>
      </w:r>
      <w:r w:rsidRPr="00000C4A">
        <w:rPr>
          <w:rFonts w:ascii="LitNusx" w:hAnsi="LitNusx" w:cs="AcadNusx"/>
          <w:sz w:val="22"/>
          <w:szCs w:val="22"/>
          <w:lang w:val="es-ES"/>
        </w:rPr>
        <w:softHyphen/>
        <w:t>le</w:t>
      </w:r>
      <w:r w:rsidRPr="00000C4A">
        <w:rPr>
          <w:rFonts w:ascii="LitNusx" w:hAnsi="LitNusx" w:cs="AcadNusx"/>
          <w:sz w:val="22"/>
          <w:szCs w:val="22"/>
          <w:lang w:val="es-ES"/>
        </w:rPr>
        <w:softHyphen/>
        <w:t>bis mok</w:t>
      </w:r>
      <w:r w:rsidRPr="00000C4A">
        <w:rPr>
          <w:rFonts w:ascii="LitNusx" w:hAnsi="LitNusx" w:cs="AcadNusx"/>
          <w:sz w:val="22"/>
          <w:szCs w:val="22"/>
          <w:lang w:val="es-ES"/>
        </w:rPr>
        <w:softHyphen/>
        <w:t>le</w:t>
      </w:r>
      <w:r w:rsidRPr="00000C4A">
        <w:rPr>
          <w:rFonts w:ascii="LitNusx" w:hAnsi="LitNusx" w:cs="AcadNusx"/>
          <w:sz w:val="22"/>
          <w:szCs w:val="22"/>
          <w:lang w:val="es-ES"/>
        </w:rPr>
        <w:softHyphen/>
        <w:t>va</w:t>
      </w:r>
      <w:r w:rsidRPr="00000C4A">
        <w:rPr>
          <w:rFonts w:ascii="LitNusx" w:hAnsi="LitNusx" w:cs="AcadNusx"/>
          <w:sz w:val="22"/>
          <w:szCs w:val="22"/>
          <w:lang w:val="es-ES"/>
        </w:rPr>
        <w:softHyphen/>
        <w:t>di</w:t>
      </w:r>
      <w:r w:rsidRPr="00000C4A">
        <w:rPr>
          <w:rFonts w:ascii="LitNusx" w:hAnsi="LitNusx" w:cs="AcadNusx"/>
          <w:sz w:val="22"/>
          <w:szCs w:val="22"/>
          <w:lang w:val="es-ES"/>
        </w:rPr>
        <w:softHyphen/>
        <w:t>an ori</w:t>
      </w:r>
      <w:r w:rsidRPr="00000C4A">
        <w:rPr>
          <w:rFonts w:ascii="LitNusx" w:hAnsi="LitNusx" w:cs="AcadNusx"/>
          <w:sz w:val="22"/>
          <w:szCs w:val="22"/>
          <w:lang w:val="es-ES"/>
        </w:rPr>
        <w:softHyphen/>
        <w:t>en</w:t>
      </w:r>
      <w:r w:rsidRPr="00000C4A">
        <w:rPr>
          <w:rFonts w:ascii="LitNusx" w:hAnsi="LitNusx" w:cs="AcadNusx"/>
          <w:sz w:val="22"/>
          <w:szCs w:val="22"/>
          <w:lang w:val="es-ES"/>
        </w:rPr>
        <w:softHyphen/>
        <w:t>ta</w:t>
      </w:r>
      <w:r w:rsidRPr="00000C4A">
        <w:rPr>
          <w:rFonts w:ascii="LitNusx" w:hAnsi="LitNusx" w:cs="AcadNusx"/>
          <w:sz w:val="22"/>
          <w:szCs w:val="22"/>
          <w:lang w:val="es-ES"/>
        </w:rPr>
        <w:softHyphen/>
        <w:t>ci</w:t>
      </w:r>
      <w:r w:rsidRPr="00000C4A">
        <w:rPr>
          <w:rFonts w:ascii="LitNusx" w:hAnsi="LitNusx" w:cs="AcadNusx"/>
          <w:sz w:val="22"/>
          <w:szCs w:val="22"/>
          <w:lang w:val="es-ES"/>
        </w:rPr>
        <w:softHyphen/>
        <w:t>a</w:t>
      </w:r>
      <w:r w:rsidRPr="00000C4A">
        <w:rPr>
          <w:rFonts w:ascii="LitNusx" w:hAnsi="LitNusx" w:cs="AcadNusx"/>
          <w:sz w:val="22"/>
          <w:szCs w:val="22"/>
          <w:lang w:val="es-ES"/>
        </w:rPr>
        <w:softHyphen/>
        <w:t>ze mi</w:t>
      </w:r>
      <w:r w:rsidRPr="00000C4A">
        <w:rPr>
          <w:rFonts w:ascii="LitNusx" w:hAnsi="LitNusx" w:cs="AcadNusx"/>
          <w:sz w:val="22"/>
          <w:szCs w:val="22"/>
          <w:lang w:val="es-ES"/>
        </w:rPr>
        <w:softHyphen/>
        <w:t>u</w:t>
      </w:r>
      <w:r w:rsidRPr="00000C4A">
        <w:rPr>
          <w:rFonts w:ascii="LitNusx" w:hAnsi="LitNusx" w:cs="AcadNusx"/>
          <w:sz w:val="22"/>
          <w:szCs w:val="22"/>
          <w:lang w:val="es-ES"/>
        </w:rPr>
        <w:softHyphen/>
        <w:t>Ti</w:t>
      </w:r>
      <w:r w:rsidRPr="00000C4A">
        <w:rPr>
          <w:rFonts w:ascii="LitNusx" w:hAnsi="LitNusx" w:cs="AcadNusx"/>
          <w:sz w:val="22"/>
          <w:szCs w:val="22"/>
          <w:lang w:val="es-ES"/>
        </w:rPr>
        <w:softHyphen/>
        <w:t>Tebs. sa</w:t>
      </w:r>
      <w:r w:rsidRPr="00000C4A">
        <w:rPr>
          <w:rFonts w:ascii="LitNusx" w:hAnsi="LitNusx" w:cs="AcadNusx"/>
          <w:sz w:val="22"/>
          <w:szCs w:val="22"/>
          <w:lang w:val="es-ES"/>
        </w:rPr>
        <w:softHyphen/>
        <w:t>xel</w:t>
      </w:r>
      <w:r w:rsidRPr="00000C4A">
        <w:rPr>
          <w:rFonts w:ascii="LitNusx" w:hAnsi="LitNusx" w:cs="AcadNusx"/>
          <w:sz w:val="22"/>
          <w:szCs w:val="22"/>
          <w:lang w:val="es-ES"/>
        </w:rPr>
        <w:softHyphen/>
        <w:t>mwi</w:t>
      </w:r>
      <w:r w:rsidRPr="00000C4A">
        <w:rPr>
          <w:rFonts w:ascii="LitNusx" w:hAnsi="LitNusx" w:cs="AcadNusx"/>
          <w:sz w:val="22"/>
          <w:szCs w:val="22"/>
          <w:lang w:val="es-ES"/>
        </w:rPr>
        <w:softHyphen/>
        <w:t>fo me</w:t>
      </w:r>
      <w:r w:rsidRPr="00000C4A">
        <w:rPr>
          <w:rFonts w:ascii="LitNusx" w:hAnsi="LitNusx" w:cs="AcadNusx"/>
          <w:sz w:val="22"/>
          <w:szCs w:val="22"/>
          <w:lang w:val="es-ES"/>
        </w:rPr>
        <w:softHyphen/>
        <w:t>nej</w:t>
      </w:r>
      <w:r w:rsidRPr="00000C4A">
        <w:rPr>
          <w:rFonts w:ascii="LitNusx" w:hAnsi="LitNusx" w:cs="AcadNusx"/>
          <w:sz w:val="22"/>
          <w:szCs w:val="22"/>
          <w:lang w:val="es-ES"/>
        </w:rPr>
        <w:softHyphen/>
        <w:t>men</w:t>
      </w:r>
      <w:r w:rsidRPr="00000C4A">
        <w:rPr>
          <w:rFonts w:ascii="LitNusx" w:hAnsi="LitNusx" w:cs="AcadNusx"/>
          <w:sz w:val="22"/>
          <w:szCs w:val="22"/>
          <w:lang w:val="es-ES"/>
        </w:rPr>
        <w:softHyphen/>
        <w:t>tis efeq</w:t>
      </w:r>
      <w:r w:rsidRPr="00000C4A">
        <w:rPr>
          <w:rFonts w:ascii="LitNusx" w:hAnsi="LitNusx" w:cs="AcadNusx"/>
          <w:sz w:val="22"/>
          <w:szCs w:val="22"/>
          <w:lang w:val="es-ES"/>
        </w:rPr>
        <w:softHyphen/>
        <w:t>ti</w:t>
      </w:r>
      <w:r w:rsidRPr="00000C4A">
        <w:rPr>
          <w:rFonts w:ascii="LitNusx" w:hAnsi="LitNusx" w:cs="AcadNusx"/>
          <w:sz w:val="22"/>
          <w:szCs w:val="22"/>
          <w:lang w:val="es-ES"/>
        </w:rPr>
        <w:softHyphen/>
        <w:t>a</w:t>
      </w:r>
      <w:r w:rsidRPr="00000C4A">
        <w:rPr>
          <w:rFonts w:ascii="LitNusx" w:hAnsi="LitNusx" w:cs="AcadNusx"/>
          <w:sz w:val="22"/>
          <w:szCs w:val="22"/>
          <w:lang w:val="es-ES"/>
        </w:rPr>
        <w:softHyphen/>
        <w:t>no</w:t>
      </w:r>
      <w:r w:rsidRPr="00000C4A">
        <w:rPr>
          <w:rFonts w:ascii="LitNusx" w:hAnsi="LitNusx" w:cs="AcadNusx"/>
          <w:sz w:val="22"/>
          <w:szCs w:val="22"/>
          <w:lang w:val="es-ES"/>
        </w:rPr>
        <w:softHyphen/>
        <w:t>bis erT-er</w:t>
      </w:r>
      <w:r w:rsidRPr="00000C4A">
        <w:rPr>
          <w:rFonts w:ascii="LitNusx" w:hAnsi="LitNusx" w:cs="AcadNusx"/>
          <w:sz w:val="22"/>
          <w:szCs w:val="22"/>
          <w:lang w:val="es-ES"/>
        </w:rPr>
        <w:softHyphen/>
        <w:t>Ti Zi</w:t>
      </w:r>
      <w:r w:rsidRPr="00000C4A">
        <w:rPr>
          <w:rFonts w:ascii="LitNusx" w:hAnsi="LitNusx" w:cs="AcadNusx"/>
          <w:sz w:val="22"/>
          <w:szCs w:val="22"/>
          <w:lang w:val="es-ES"/>
        </w:rPr>
        <w:softHyphen/>
        <w:t>ri</w:t>
      </w:r>
      <w:r w:rsidRPr="00000C4A">
        <w:rPr>
          <w:rFonts w:ascii="LitNusx" w:hAnsi="LitNusx" w:cs="AcadNusx"/>
          <w:sz w:val="22"/>
          <w:szCs w:val="22"/>
          <w:lang w:val="es-ES"/>
        </w:rPr>
        <w:softHyphen/>
        <w:t>Ta</w:t>
      </w:r>
      <w:r w:rsidRPr="00000C4A">
        <w:rPr>
          <w:rFonts w:ascii="LitNusx" w:hAnsi="LitNusx" w:cs="AcadNusx"/>
          <w:sz w:val="22"/>
          <w:szCs w:val="22"/>
          <w:lang w:val="es-ES"/>
        </w:rPr>
        <w:softHyphen/>
        <w:t>di kri</w:t>
      </w:r>
      <w:r w:rsidRPr="00000C4A">
        <w:rPr>
          <w:rFonts w:ascii="LitNusx" w:hAnsi="LitNusx" w:cs="AcadNusx"/>
          <w:sz w:val="22"/>
          <w:szCs w:val="22"/>
          <w:lang w:val="es-ES"/>
        </w:rPr>
        <w:softHyphen/>
        <w:t>te</w:t>
      </w:r>
      <w:r w:rsidRPr="00000C4A">
        <w:rPr>
          <w:rFonts w:ascii="LitNusx" w:hAnsi="LitNusx" w:cs="AcadNusx"/>
          <w:sz w:val="22"/>
          <w:szCs w:val="22"/>
          <w:lang w:val="es-ES"/>
        </w:rPr>
        <w:softHyphen/>
        <w:t>ri</w:t>
      </w:r>
      <w:r w:rsidRPr="00000C4A">
        <w:rPr>
          <w:rFonts w:ascii="LitNusx" w:hAnsi="LitNusx" w:cs="AcadNusx"/>
          <w:sz w:val="22"/>
          <w:szCs w:val="22"/>
          <w:lang w:val="es-ES"/>
        </w:rPr>
        <w:softHyphen/>
        <w:t>u</w:t>
      </w:r>
      <w:r w:rsidRPr="00000C4A">
        <w:rPr>
          <w:rFonts w:ascii="LitNusx" w:hAnsi="LitNusx" w:cs="AcadNusx"/>
          <w:sz w:val="22"/>
          <w:szCs w:val="22"/>
          <w:lang w:val="es-ES"/>
        </w:rPr>
        <w:softHyphen/>
        <w:t>mia im sa</w:t>
      </w:r>
      <w:r w:rsidRPr="00000C4A">
        <w:rPr>
          <w:rFonts w:ascii="LitNusx" w:hAnsi="LitNusx" w:cs="AcadNusx"/>
          <w:sz w:val="22"/>
          <w:szCs w:val="22"/>
          <w:lang w:val="es-ES"/>
        </w:rPr>
        <w:softHyphen/>
        <w:t>ga</w:t>
      </w:r>
      <w:r w:rsidRPr="00000C4A">
        <w:rPr>
          <w:rFonts w:ascii="LitNusx" w:hAnsi="LitNusx" w:cs="AcadNusx"/>
          <w:sz w:val="22"/>
          <w:szCs w:val="22"/>
          <w:lang w:val="es-ES"/>
        </w:rPr>
        <w:softHyphen/>
        <w:t>reo da sa</w:t>
      </w:r>
      <w:r w:rsidRPr="00000C4A">
        <w:rPr>
          <w:rFonts w:ascii="LitNusx" w:hAnsi="LitNusx" w:cs="AcadNusx"/>
          <w:sz w:val="22"/>
          <w:szCs w:val="22"/>
          <w:lang w:val="es-ES"/>
        </w:rPr>
        <w:softHyphen/>
        <w:t>Si</w:t>
      </w:r>
      <w:r w:rsidRPr="00000C4A">
        <w:rPr>
          <w:rFonts w:ascii="LitNusx" w:hAnsi="LitNusx" w:cs="AcadNusx"/>
          <w:sz w:val="22"/>
          <w:szCs w:val="22"/>
          <w:lang w:val="es-ES"/>
        </w:rPr>
        <w:softHyphen/>
        <w:t>nao va</w:t>
      </w:r>
      <w:r w:rsidRPr="00000C4A">
        <w:rPr>
          <w:rFonts w:ascii="LitNusx" w:hAnsi="LitNusx" w:cs="AcadNusx"/>
          <w:sz w:val="22"/>
          <w:szCs w:val="22"/>
          <w:lang w:val="es-ES"/>
        </w:rPr>
        <w:softHyphen/>
        <w:t>le</w:t>
      </w:r>
      <w:r w:rsidRPr="00000C4A">
        <w:rPr>
          <w:rFonts w:ascii="LitNusx" w:hAnsi="LitNusx" w:cs="AcadNusx"/>
          <w:sz w:val="22"/>
          <w:szCs w:val="22"/>
          <w:lang w:val="es-ES"/>
        </w:rPr>
        <w:softHyphen/>
        <w:t>bis mo</w:t>
      </w:r>
      <w:r w:rsidRPr="00000C4A">
        <w:rPr>
          <w:rFonts w:ascii="LitNusx" w:hAnsi="LitNusx" w:cs="AcadNusx"/>
          <w:sz w:val="22"/>
          <w:szCs w:val="22"/>
          <w:lang w:val="es-ES"/>
        </w:rPr>
        <w:softHyphen/>
        <w:t>cu</w:t>
      </w:r>
      <w:r w:rsidRPr="00000C4A">
        <w:rPr>
          <w:rFonts w:ascii="LitNusx" w:hAnsi="LitNusx" w:cs="AcadNusx"/>
          <w:sz w:val="22"/>
          <w:szCs w:val="22"/>
          <w:lang w:val="es-ES"/>
        </w:rPr>
        <w:softHyphen/>
        <w:t>lo</w:t>
      </w:r>
      <w:r w:rsidRPr="00000C4A">
        <w:rPr>
          <w:rFonts w:ascii="LitNusx" w:hAnsi="LitNusx" w:cs="AcadNusx"/>
          <w:sz w:val="22"/>
          <w:szCs w:val="22"/>
          <w:lang w:val="es-ES"/>
        </w:rPr>
        <w:softHyphen/>
        <w:t>ba, ro</w:t>
      </w:r>
      <w:r w:rsidRPr="00000C4A">
        <w:rPr>
          <w:rFonts w:ascii="LitNusx" w:hAnsi="LitNusx" w:cs="AcadNusx"/>
          <w:sz w:val="22"/>
          <w:szCs w:val="22"/>
          <w:lang w:val="es-ES"/>
        </w:rPr>
        <w:softHyphen/>
        <w:t>mel</w:t>
      </w:r>
      <w:r w:rsidRPr="00000C4A">
        <w:rPr>
          <w:rFonts w:ascii="LitNusx" w:hAnsi="LitNusx" w:cs="AcadNusx"/>
          <w:sz w:val="22"/>
          <w:szCs w:val="22"/>
          <w:lang w:val="es-ES"/>
        </w:rPr>
        <w:softHyphen/>
        <w:t>Ta ga</w:t>
      </w:r>
      <w:r w:rsidRPr="00000C4A">
        <w:rPr>
          <w:rFonts w:ascii="LitNusx" w:hAnsi="LitNusx" w:cs="AcadNusx"/>
          <w:sz w:val="22"/>
          <w:szCs w:val="22"/>
          <w:lang w:val="es-ES"/>
        </w:rPr>
        <w:softHyphen/>
        <w:t>dax</w:t>
      </w:r>
      <w:r w:rsidRPr="00000C4A">
        <w:rPr>
          <w:rFonts w:ascii="LitNusx" w:hAnsi="LitNusx" w:cs="AcadNusx"/>
          <w:sz w:val="22"/>
          <w:szCs w:val="22"/>
          <w:lang w:val="es-ES"/>
        </w:rPr>
        <w:softHyphen/>
        <w:t>dis val</w:t>
      </w:r>
      <w:r w:rsidRPr="00000C4A">
        <w:rPr>
          <w:rFonts w:ascii="LitNusx" w:hAnsi="LitNusx" w:cs="AcadNusx"/>
          <w:sz w:val="22"/>
          <w:szCs w:val="22"/>
          <w:lang w:val="es-ES"/>
        </w:rPr>
        <w:softHyphen/>
        <w:t>de</w:t>
      </w:r>
      <w:r w:rsidRPr="00000C4A">
        <w:rPr>
          <w:rFonts w:ascii="LitNusx" w:hAnsi="LitNusx" w:cs="AcadNusx"/>
          <w:sz w:val="22"/>
          <w:szCs w:val="22"/>
          <w:lang w:val="es-ES"/>
        </w:rPr>
        <w:softHyphen/>
        <w:t>bu</w:t>
      </w:r>
      <w:r w:rsidRPr="00000C4A">
        <w:rPr>
          <w:rFonts w:ascii="LitNusx" w:hAnsi="LitNusx" w:cs="AcadNusx"/>
          <w:sz w:val="22"/>
          <w:szCs w:val="22"/>
          <w:lang w:val="es-ES"/>
        </w:rPr>
        <w:softHyphen/>
        <w:t>le</w:t>
      </w:r>
      <w:r w:rsidRPr="00000C4A">
        <w:rPr>
          <w:rFonts w:ascii="LitNusx" w:hAnsi="LitNusx" w:cs="AcadNusx"/>
          <w:sz w:val="22"/>
          <w:szCs w:val="22"/>
          <w:lang w:val="es-ES"/>
        </w:rPr>
        <w:softHyphen/>
        <w:t>bebs igi da</w:t>
      </w:r>
      <w:r w:rsidRPr="00000C4A">
        <w:rPr>
          <w:rFonts w:ascii="LitNusx" w:hAnsi="LitNusx" w:cs="AcadNusx"/>
          <w:sz w:val="22"/>
          <w:szCs w:val="22"/>
          <w:lang w:val="es-ES"/>
        </w:rPr>
        <w:softHyphen/>
        <w:t>ax</w:t>
      </w:r>
      <w:r w:rsidRPr="00000C4A">
        <w:rPr>
          <w:rFonts w:ascii="LitNusx" w:hAnsi="LitNusx" w:cs="AcadNusx"/>
          <w:sz w:val="22"/>
          <w:szCs w:val="22"/>
          <w:lang w:val="es-ES"/>
        </w:rPr>
        <w:softHyphen/>
        <w:t>ved</w:t>
      </w:r>
      <w:r w:rsidRPr="00000C4A">
        <w:rPr>
          <w:rFonts w:ascii="LitNusx" w:hAnsi="LitNusx" w:cs="AcadNusx"/>
          <w:sz w:val="22"/>
          <w:szCs w:val="22"/>
          <w:lang w:val="es-ES"/>
        </w:rPr>
        <w:softHyphen/>
        <w:t>rebs mo</w:t>
      </w:r>
      <w:r w:rsidRPr="00000C4A">
        <w:rPr>
          <w:rFonts w:ascii="LitNusx" w:hAnsi="LitNusx" w:cs="AcadNusx"/>
          <w:sz w:val="22"/>
          <w:szCs w:val="22"/>
          <w:lang w:val="es-ES"/>
        </w:rPr>
        <w:softHyphen/>
        <w:t>ma</w:t>
      </w:r>
      <w:r w:rsidRPr="00000C4A">
        <w:rPr>
          <w:rFonts w:ascii="LitNusx" w:hAnsi="LitNusx" w:cs="AcadNusx"/>
          <w:sz w:val="22"/>
          <w:szCs w:val="22"/>
          <w:lang w:val="es-ES"/>
        </w:rPr>
        <w:softHyphen/>
        <w:t>val mTav</w:t>
      </w:r>
      <w:r w:rsidRPr="00000C4A">
        <w:rPr>
          <w:rFonts w:ascii="LitNusx" w:hAnsi="LitNusx" w:cs="AcadNusx"/>
          <w:sz w:val="22"/>
          <w:szCs w:val="22"/>
          <w:lang w:val="es-ES"/>
        </w:rPr>
        <w:softHyphen/>
        <w:t>ro</w:t>
      </w:r>
      <w:r w:rsidRPr="00000C4A">
        <w:rPr>
          <w:rFonts w:ascii="LitNusx" w:hAnsi="LitNusx" w:cs="AcadNusx"/>
          <w:sz w:val="22"/>
          <w:szCs w:val="22"/>
          <w:lang w:val="es-ES"/>
        </w:rPr>
        <w:softHyphen/>
        <w:t>bebs da Ta</w:t>
      </w:r>
      <w:r w:rsidRPr="00000C4A">
        <w:rPr>
          <w:rFonts w:ascii="LitNusx" w:hAnsi="LitNusx" w:cs="AcadNusx"/>
          <w:sz w:val="22"/>
          <w:szCs w:val="22"/>
          <w:lang w:val="es-ES"/>
        </w:rPr>
        <w:softHyphen/>
        <w:t>o</w:t>
      </w:r>
      <w:r w:rsidRPr="00000C4A">
        <w:rPr>
          <w:rFonts w:ascii="LitNusx" w:hAnsi="LitNusx" w:cs="AcadNusx"/>
          <w:sz w:val="22"/>
          <w:szCs w:val="22"/>
          <w:lang w:val="es-ES"/>
        </w:rPr>
        <w:softHyphen/>
        <w:t>bebs.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los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gan</w:t>
      </w:r>
      <w:r w:rsidRPr="00000C4A">
        <w:rPr>
          <w:rFonts w:ascii="LitNusx" w:hAnsi="LitNusx" w:cs="AcadNusx"/>
          <w:sz w:val="22"/>
          <w:szCs w:val="22"/>
          <w:lang w:val="es-ES"/>
        </w:rPr>
        <w:softHyphen/>
        <w:t>vi</w:t>
      </w:r>
      <w:r w:rsidRPr="00000C4A">
        <w:rPr>
          <w:rFonts w:ascii="LitNusx" w:hAnsi="LitNusx" w:cs="AcadNusx"/>
          <w:sz w:val="22"/>
          <w:szCs w:val="22"/>
          <w:lang w:val="es-ES"/>
        </w:rPr>
        <w:softHyphen/>
        <w:t>Ta</w:t>
      </w:r>
      <w:r w:rsidRPr="00000C4A">
        <w:rPr>
          <w:rFonts w:ascii="LitNusx" w:hAnsi="LitNusx" w:cs="AcadNusx"/>
          <w:sz w:val="22"/>
          <w:szCs w:val="22"/>
          <w:lang w:val="es-ES"/>
        </w:rPr>
        <w:softHyphen/>
        <w:t>re</w:t>
      </w:r>
      <w:r w:rsidRPr="00000C4A">
        <w:rPr>
          <w:rFonts w:ascii="LitNusx" w:hAnsi="LitNusx" w:cs="AcadNusx"/>
          <w:sz w:val="22"/>
          <w:szCs w:val="22"/>
          <w:lang w:val="es-ES"/>
        </w:rPr>
        <w:softHyphen/>
        <w:t>bis ara</w:t>
      </w:r>
      <w:r w:rsidRPr="00000C4A">
        <w:rPr>
          <w:rFonts w:ascii="LitNusx" w:hAnsi="LitNusx" w:cs="AcadNusx"/>
          <w:sz w:val="22"/>
          <w:szCs w:val="22"/>
          <w:lang w:val="es-ES"/>
        </w:rPr>
        <w:softHyphen/>
        <w:t>zust</w:t>
      </w:r>
      <w:r>
        <w:rPr>
          <w:rFonts w:ascii="LitNusx" w:hAnsi="LitNusx" w:cs="AcadNusx"/>
          <w:sz w:val="22"/>
          <w:szCs w:val="22"/>
          <w:lang w:val="es-ES"/>
        </w:rPr>
        <w:t xml:space="preserve"> da ur</w:t>
      </w:r>
      <w:r>
        <w:rPr>
          <w:rFonts w:ascii="LitNusx" w:hAnsi="LitNusx" w:cs="AcadNusx"/>
          <w:sz w:val="22"/>
          <w:szCs w:val="22"/>
          <w:lang w:val="es-ES"/>
        </w:rPr>
        <w:softHyphen/>
        <w:t>Ti</w:t>
      </w:r>
      <w:r>
        <w:rPr>
          <w:rFonts w:ascii="LitNusx" w:hAnsi="LitNusx" w:cs="AcadNusx"/>
          <w:sz w:val="22"/>
          <w:szCs w:val="22"/>
          <w:lang w:val="es-ES"/>
        </w:rPr>
        <w:softHyphen/>
        <w:t>erT</w:t>
      </w:r>
      <w:r w:rsidRPr="00000C4A">
        <w:rPr>
          <w:rFonts w:ascii="LitNusx" w:hAnsi="LitNusx" w:cs="AcadNusx"/>
          <w:sz w:val="22"/>
          <w:szCs w:val="22"/>
          <w:lang w:val="es-ES"/>
        </w:rPr>
        <w:t>sa</w:t>
      </w:r>
      <w:r w:rsidRPr="00000C4A">
        <w:rPr>
          <w:rFonts w:ascii="LitNusx" w:hAnsi="LitNusx" w:cs="AcadNusx"/>
          <w:sz w:val="22"/>
          <w:szCs w:val="22"/>
          <w:lang w:val="es-ES"/>
        </w:rPr>
        <w:softHyphen/>
        <w:t>pi</w:t>
      </w:r>
      <w:r w:rsidRPr="00000C4A">
        <w:rPr>
          <w:rFonts w:ascii="LitNusx" w:hAnsi="LitNusx" w:cs="AcadNusx"/>
          <w:sz w:val="22"/>
          <w:szCs w:val="22"/>
          <w:lang w:val="es-ES"/>
        </w:rPr>
        <w:softHyphen/>
        <w:t>ris</w:t>
      </w:r>
      <w:r w:rsidRPr="00000C4A">
        <w:rPr>
          <w:rFonts w:ascii="LitNusx" w:hAnsi="LitNusx" w:cs="AcadNusx"/>
          <w:sz w:val="22"/>
          <w:szCs w:val="22"/>
          <w:lang w:val="es-ES"/>
        </w:rPr>
        <w:softHyphen/>
        <w:t>pi</w:t>
      </w:r>
      <w:r w:rsidRPr="00000C4A">
        <w:rPr>
          <w:rFonts w:ascii="LitNusx" w:hAnsi="LitNusx" w:cs="AcadNusx"/>
          <w:sz w:val="22"/>
          <w:szCs w:val="22"/>
          <w:lang w:val="es-ES"/>
        </w:rPr>
        <w:softHyphen/>
        <w:t>ro Se</w:t>
      </w:r>
      <w:r w:rsidRPr="00000C4A">
        <w:rPr>
          <w:rFonts w:ascii="LitNusx" w:hAnsi="LitNusx" w:cs="AcadNusx"/>
          <w:sz w:val="22"/>
          <w:szCs w:val="22"/>
          <w:lang w:val="es-ES"/>
        </w:rPr>
        <w:softHyphen/>
        <w:t>fa</w:t>
      </w:r>
      <w:r w:rsidRPr="00000C4A">
        <w:rPr>
          <w:rFonts w:ascii="LitNusx" w:hAnsi="LitNusx" w:cs="AcadNusx"/>
          <w:sz w:val="22"/>
          <w:szCs w:val="22"/>
          <w:lang w:val="es-ES"/>
        </w:rPr>
        <w:softHyphen/>
        <w:t>se</w:t>
      </w:r>
      <w:r w:rsidRPr="00000C4A">
        <w:rPr>
          <w:rFonts w:ascii="LitNusx" w:hAnsi="LitNusx" w:cs="AcadNusx"/>
          <w:sz w:val="22"/>
          <w:szCs w:val="22"/>
          <w:lang w:val="es-ES"/>
        </w:rPr>
        <w:softHyphen/>
        <w:t>bebs aqvs ad</w:t>
      </w:r>
      <w:r w:rsidRPr="00000C4A">
        <w:rPr>
          <w:rFonts w:ascii="LitNusx" w:hAnsi="LitNusx" w:cs="AcadNusx"/>
          <w:sz w:val="22"/>
          <w:szCs w:val="22"/>
          <w:lang w:val="es-ES"/>
        </w:rPr>
        <w:softHyphen/>
        <w:t>gi</w:t>
      </w:r>
      <w:r w:rsidRPr="00000C4A">
        <w:rPr>
          <w:rFonts w:ascii="LitNusx" w:hAnsi="LitNusx" w:cs="AcadNusx"/>
          <w:sz w:val="22"/>
          <w:szCs w:val="22"/>
          <w:lang w:val="es-ES"/>
        </w:rPr>
        <w:softHyphen/>
        <w:t>li ag</w:t>
      </w:r>
      <w:r w:rsidRPr="00000C4A">
        <w:rPr>
          <w:rFonts w:ascii="LitNusx" w:hAnsi="LitNusx" w:cs="AcadNusx"/>
          <w:sz w:val="22"/>
          <w:szCs w:val="22"/>
          <w:lang w:val="es-ES"/>
        </w:rPr>
        <w:softHyphen/>
        <w:t>reT</w:t>
      </w:r>
      <w:r w:rsidRPr="00000C4A">
        <w:rPr>
          <w:rFonts w:ascii="LitNusx" w:hAnsi="LitNusx" w:cs="AcadNusx"/>
          <w:sz w:val="22"/>
          <w:szCs w:val="22"/>
          <w:lang w:val="es-ES"/>
        </w:rPr>
        <w:softHyphen/>
        <w:t>ve sa</w:t>
      </w:r>
      <w:r w:rsidRPr="00000C4A">
        <w:rPr>
          <w:rFonts w:ascii="LitNusx" w:hAnsi="LitNusx" w:cs="AcadNusx"/>
          <w:sz w:val="22"/>
          <w:szCs w:val="22"/>
          <w:lang w:val="es-ES"/>
        </w:rPr>
        <w:softHyphen/>
        <w:t>er</w:t>
      </w:r>
      <w:r w:rsidRPr="00000C4A">
        <w:rPr>
          <w:rFonts w:ascii="LitNusx" w:hAnsi="LitNusx" w:cs="AcadNusx"/>
          <w:sz w:val="22"/>
          <w:szCs w:val="22"/>
          <w:lang w:val="es-ES"/>
        </w:rPr>
        <w:softHyphen/>
        <w:t>Ta</w:t>
      </w:r>
      <w:r w:rsidRPr="00000C4A">
        <w:rPr>
          <w:rFonts w:ascii="LitNusx" w:hAnsi="LitNusx" w:cs="AcadNusx"/>
          <w:sz w:val="22"/>
          <w:szCs w:val="22"/>
          <w:lang w:val="es-ES"/>
        </w:rPr>
        <w:softHyphen/>
        <w:t>So</w:t>
      </w:r>
      <w:r w:rsidRPr="00000C4A">
        <w:rPr>
          <w:rFonts w:ascii="LitNusx" w:hAnsi="LitNusx" w:cs="AcadNusx"/>
          <w:sz w:val="22"/>
          <w:szCs w:val="22"/>
          <w:lang w:val="es-ES"/>
        </w:rPr>
        <w:softHyphen/>
        <w:t>ri</w:t>
      </w:r>
      <w:r w:rsidRPr="00000C4A">
        <w:rPr>
          <w:rFonts w:ascii="LitNusx" w:hAnsi="LitNusx" w:cs="AcadNusx"/>
          <w:sz w:val="22"/>
          <w:szCs w:val="22"/>
          <w:lang w:val="es-ES"/>
        </w:rPr>
        <w:softHyphen/>
        <w:t>so sa</w:t>
      </w:r>
      <w:r w:rsidRPr="00000C4A">
        <w:rPr>
          <w:rFonts w:ascii="LitNusx" w:hAnsi="LitNusx" w:cs="AcadNusx"/>
          <w:sz w:val="22"/>
          <w:szCs w:val="22"/>
          <w:lang w:val="es-ES"/>
        </w:rPr>
        <w:softHyphen/>
        <w:t>fi</w:t>
      </w:r>
      <w:r w:rsidRPr="00000C4A">
        <w:rPr>
          <w:rFonts w:ascii="LitNusx" w:hAnsi="LitNusx" w:cs="AcadNusx"/>
          <w:sz w:val="22"/>
          <w:szCs w:val="22"/>
          <w:lang w:val="es-ES"/>
        </w:rPr>
        <w:softHyphen/>
        <w:t>nan</w:t>
      </w:r>
      <w:r w:rsidRPr="00000C4A">
        <w:rPr>
          <w:rFonts w:ascii="LitNusx" w:hAnsi="LitNusx" w:cs="AcadNusx"/>
          <w:sz w:val="22"/>
          <w:szCs w:val="22"/>
          <w:lang w:val="es-ES"/>
        </w:rPr>
        <w:softHyphen/>
        <w:t>so in</w:t>
      </w:r>
      <w:r w:rsidRPr="00000C4A">
        <w:rPr>
          <w:rFonts w:ascii="LitNusx" w:hAnsi="LitNusx" w:cs="AcadNusx"/>
          <w:sz w:val="22"/>
          <w:szCs w:val="22"/>
          <w:lang w:val="es-ES"/>
        </w:rPr>
        <w:softHyphen/>
        <w:t>sti</w:t>
      </w:r>
      <w:r w:rsidRPr="00000C4A">
        <w:rPr>
          <w:rFonts w:ascii="LitNusx" w:hAnsi="LitNusx" w:cs="AcadNusx"/>
          <w:sz w:val="22"/>
          <w:szCs w:val="22"/>
          <w:lang w:val="es-ES"/>
        </w:rPr>
        <w:softHyphen/>
        <w:t>tu</w:t>
      </w:r>
      <w:r w:rsidRPr="00000C4A">
        <w:rPr>
          <w:rFonts w:ascii="LitNusx" w:hAnsi="LitNusx" w:cs="AcadNusx"/>
          <w:sz w:val="22"/>
          <w:szCs w:val="22"/>
          <w:lang w:val="es-ES"/>
        </w:rPr>
        <w:softHyphen/>
        <w:t>te</w:t>
      </w:r>
      <w:r w:rsidRPr="00000C4A">
        <w:rPr>
          <w:rFonts w:ascii="LitNusx" w:hAnsi="LitNusx" w:cs="AcadNusx"/>
          <w:sz w:val="22"/>
          <w:szCs w:val="22"/>
          <w:lang w:val="es-ES"/>
        </w:rPr>
        <w:softHyphen/>
        <w:t>bi</w:t>
      </w:r>
      <w:r w:rsidRPr="00000C4A">
        <w:rPr>
          <w:rFonts w:ascii="LitNusx" w:hAnsi="LitNusx" w:cs="AcadNusx"/>
          <w:sz w:val="22"/>
          <w:szCs w:val="22"/>
          <w:lang w:val="es-ES"/>
        </w:rPr>
        <w:softHyphen/>
        <w:t>sa da sa</w:t>
      </w:r>
      <w:r w:rsidRPr="00000C4A">
        <w:rPr>
          <w:rFonts w:ascii="LitNusx" w:hAnsi="LitNusx" w:cs="AcadNusx"/>
          <w:sz w:val="22"/>
          <w:szCs w:val="22"/>
          <w:lang w:val="es-ES"/>
        </w:rPr>
        <w:softHyphen/>
        <w:t>re</w:t>
      </w:r>
      <w:r w:rsidRPr="00000C4A">
        <w:rPr>
          <w:rFonts w:ascii="LitNusx" w:hAnsi="LitNusx" w:cs="AcadNusx"/>
          <w:sz w:val="22"/>
          <w:szCs w:val="22"/>
          <w:lang w:val="es-ES"/>
        </w:rPr>
        <w:softHyphen/>
        <w:t>i</w:t>
      </w:r>
      <w:r w:rsidRPr="00000C4A">
        <w:rPr>
          <w:rFonts w:ascii="LitNusx" w:hAnsi="LitNusx" w:cs="AcadNusx"/>
          <w:sz w:val="22"/>
          <w:szCs w:val="22"/>
          <w:lang w:val="es-ES"/>
        </w:rPr>
        <w:softHyphen/>
        <w:t>tin</w:t>
      </w:r>
      <w:r w:rsidRPr="00000C4A">
        <w:rPr>
          <w:rFonts w:ascii="LitNusx" w:hAnsi="LitNusx" w:cs="AcadNusx"/>
          <w:sz w:val="22"/>
          <w:szCs w:val="22"/>
          <w:lang w:val="es-ES"/>
        </w:rPr>
        <w:softHyphen/>
        <w:t>go sa</w:t>
      </w:r>
      <w:r w:rsidRPr="00000C4A">
        <w:rPr>
          <w:rFonts w:ascii="LitNusx" w:hAnsi="LitNusx" w:cs="AcadNusx"/>
          <w:sz w:val="22"/>
          <w:szCs w:val="22"/>
          <w:lang w:val="es-ES"/>
        </w:rPr>
        <w:softHyphen/>
        <w:t>a</w:t>
      </w:r>
      <w:r w:rsidRPr="00000C4A">
        <w:rPr>
          <w:rFonts w:ascii="LitNusx" w:hAnsi="LitNusx" w:cs="AcadNusx"/>
          <w:sz w:val="22"/>
          <w:szCs w:val="22"/>
          <w:lang w:val="es-ES"/>
        </w:rPr>
        <w:softHyphen/>
        <w:t>gen</w:t>
      </w:r>
      <w:r w:rsidRPr="00000C4A">
        <w:rPr>
          <w:rFonts w:ascii="LitNusx" w:hAnsi="LitNusx" w:cs="AcadNusx"/>
          <w:sz w:val="22"/>
          <w:szCs w:val="22"/>
          <w:lang w:val="es-ES"/>
        </w:rPr>
        <w:softHyphen/>
        <w:t>to</w:t>
      </w:r>
      <w:r w:rsidRPr="00000C4A">
        <w:rPr>
          <w:rFonts w:ascii="LitNusx" w:hAnsi="LitNusx" w:cs="AcadNusx"/>
          <w:sz w:val="22"/>
          <w:szCs w:val="22"/>
          <w:lang w:val="es-ES"/>
        </w:rPr>
        <w:softHyphen/>
        <w:t>e</w:t>
      </w:r>
      <w:r w:rsidRPr="00000C4A">
        <w:rPr>
          <w:rFonts w:ascii="LitNusx" w:hAnsi="LitNusx" w:cs="AcadNusx"/>
          <w:sz w:val="22"/>
          <w:szCs w:val="22"/>
          <w:lang w:val="es-ES"/>
        </w:rPr>
        <w:softHyphen/>
        <w:t>bis mxri</w:t>
      </w:r>
      <w:r w:rsidRPr="00000C4A">
        <w:rPr>
          <w:rFonts w:ascii="LitNusx" w:hAnsi="LitNusx" w:cs="AcadNusx"/>
          <w:sz w:val="22"/>
          <w:szCs w:val="22"/>
          <w:lang w:val="es-ES"/>
        </w:rPr>
        <w:softHyphen/>
        <w:t>da</w:t>
      </w:r>
      <w:r w:rsidRPr="00000C4A">
        <w:rPr>
          <w:rFonts w:ascii="LitNusx" w:hAnsi="LitNusx" w:cs="AcadNusx"/>
          <w:sz w:val="22"/>
          <w:szCs w:val="22"/>
          <w:lang w:val="es-ES"/>
        </w:rPr>
        <w:softHyphen/>
        <w:t>nac, rac gan</w:t>
      </w:r>
      <w:r w:rsidRPr="00000C4A">
        <w:rPr>
          <w:rFonts w:ascii="LitNusx" w:hAnsi="LitNusx" w:cs="AcadNusx"/>
          <w:sz w:val="22"/>
          <w:szCs w:val="22"/>
          <w:lang w:val="es-ES"/>
        </w:rPr>
        <w:softHyphen/>
        <w:t>pi</w:t>
      </w:r>
      <w:r w:rsidRPr="00000C4A">
        <w:rPr>
          <w:rFonts w:ascii="LitNusx" w:hAnsi="LitNusx" w:cs="AcadNusx"/>
          <w:sz w:val="22"/>
          <w:szCs w:val="22"/>
          <w:lang w:val="es-ES"/>
        </w:rPr>
        <w:softHyphen/>
        <w:t>ro</w:t>
      </w:r>
      <w:r w:rsidRPr="00000C4A">
        <w:rPr>
          <w:rFonts w:ascii="LitNusx" w:hAnsi="LitNusx" w:cs="AcadNusx"/>
          <w:sz w:val="22"/>
          <w:szCs w:val="22"/>
          <w:lang w:val="es-ES"/>
        </w:rPr>
        <w:softHyphen/>
        <w:t>be</w:t>
      </w:r>
      <w:r w:rsidRPr="00000C4A">
        <w:rPr>
          <w:rFonts w:ascii="LitNusx" w:hAnsi="LitNusx" w:cs="AcadNusx"/>
          <w:sz w:val="22"/>
          <w:szCs w:val="22"/>
          <w:lang w:val="es-ES"/>
        </w:rPr>
        <w:softHyphen/>
        <w:t>bu</w:t>
      </w:r>
      <w:r w:rsidRPr="00000C4A">
        <w:rPr>
          <w:rFonts w:ascii="LitNusx" w:hAnsi="LitNusx" w:cs="AcadNusx"/>
          <w:sz w:val="22"/>
          <w:szCs w:val="22"/>
          <w:lang w:val="es-ES"/>
        </w:rPr>
        <w:softHyphen/>
        <w:t xml:space="preserve">lia </w:t>
      </w:r>
      <w:r>
        <w:rPr>
          <w:rFonts w:ascii="LitNusx" w:hAnsi="LitNusx" w:cs="AcadNusx"/>
          <w:sz w:val="22"/>
          <w:szCs w:val="22"/>
          <w:lang w:val="es-ES"/>
        </w:rPr>
        <w:t>rigi</w:t>
      </w:r>
      <w:r w:rsidRPr="00000C4A">
        <w:rPr>
          <w:rFonts w:ascii="LitNusx" w:hAnsi="LitNusx" w:cs="AcadNusx"/>
          <w:sz w:val="22"/>
          <w:szCs w:val="22"/>
          <w:lang w:val="es-ES"/>
        </w:rPr>
        <w:t xml:space="preserve"> eg</w:t>
      </w:r>
      <w:r w:rsidRPr="00000C4A">
        <w:rPr>
          <w:rFonts w:ascii="LitNusx" w:hAnsi="LitNusx" w:cs="AcadNusx"/>
          <w:sz w:val="22"/>
          <w:szCs w:val="22"/>
          <w:lang w:val="es-ES"/>
        </w:rPr>
        <w:softHyphen/>
        <w:t>zo</w:t>
      </w:r>
      <w:r w:rsidRPr="00000C4A">
        <w:rPr>
          <w:rFonts w:ascii="LitNusx" w:hAnsi="LitNusx" w:cs="AcadNusx"/>
          <w:sz w:val="22"/>
          <w:szCs w:val="22"/>
          <w:lang w:val="es-ES"/>
        </w:rPr>
        <w:softHyphen/>
        <w:t>ge</w:t>
      </w:r>
      <w:r w:rsidRPr="00000C4A">
        <w:rPr>
          <w:rFonts w:ascii="LitNusx" w:hAnsi="LitNusx" w:cs="AcadNusx"/>
          <w:sz w:val="22"/>
          <w:szCs w:val="22"/>
          <w:lang w:val="es-ES"/>
        </w:rPr>
        <w:softHyphen/>
        <w:t>nu</w:t>
      </w:r>
      <w:r w:rsidRPr="00000C4A">
        <w:rPr>
          <w:rFonts w:ascii="LitNusx" w:hAnsi="LitNusx" w:cs="AcadNusx"/>
          <w:sz w:val="22"/>
          <w:szCs w:val="22"/>
          <w:lang w:val="es-ES"/>
        </w:rPr>
        <w:softHyphen/>
        <w:t>ri da en</w:t>
      </w:r>
      <w:r w:rsidRPr="00000C4A">
        <w:rPr>
          <w:rFonts w:ascii="LitNusx" w:hAnsi="LitNusx" w:cs="AcadNusx"/>
          <w:sz w:val="22"/>
          <w:szCs w:val="22"/>
          <w:lang w:val="es-ES"/>
        </w:rPr>
        <w:softHyphen/>
        <w:t>do</w:t>
      </w:r>
      <w:r w:rsidRPr="00000C4A">
        <w:rPr>
          <w:rFonts w:ascii="LitNusx" w:hAnsi="LitNusx" w:cs="AcadNusx"/>
          <w:sz w:val="22"/>
          <w:szCs w:val="22"/>
          <w:lang w:val="es-ES"/>
        </w:rPr>
        <w:softHyphen/>
        <w:t>ge</w:t>
      </w:r>
      <w:r w:rsidRPr="00000C4A">
        <w:rPr>
          <w:rFonts w:ascii="LitNusx" w:hAnsi="LitNusx" w:cs="AcadNusx"/>
          <w:sz w:val="22"/>
          <w:szCs w:val="22"/>
          <w:lang w:val="es-ES"/>
        </w:rPr>
        <w:softHyphen/>
        <w:t>nu</w:t>
      </w:r>
      <w:r w:rsidRPr="00000C4A">
        <w:rPr>
          <w:rFonts w:ascii="LitNusx" w:hAnsi="LitNusx" w:cs="AcadNusx"/>
          <w:sz w:val="22"/>
          <w:szCs w:val="22"/>
          <w:lang w:val="es-ES"/>
        </w:rPr>
        <w:softHyphen/>
        <w:t>ri faq</w:t>
      </w:r>
      <w:r w:rsidRPr="00000C4A">
        <w:rPr>
          <w:rFonts w:ascii="LitNusx" w:hAnsi="LitNusx" w:cs="AcadNusx"/>
          <w:sz w:val="22"/>
          <w:szCs w:val="22"/>
          <w:lang w:val="es-ES"/>
        </w:rPr>
        <w:softHyphen/>
        <w:t>to</w:t>
      </w:r>
      <w:r w:rsidRPr="00000C4A">
        <w:rPr>
          <w:rFonts w:ascii="LitNusx" w:hAnsi="LitNusx" w:cs="AcadNusx"/>
          <w:sz w:val="22"/>
          <w:szCs w:val="22"/>
          <w:lang w:val="es-ES"/>
        </w:rPr>
        <w:softHyphen/>
        <w:t>re</w:t>
      </w:r>
      <w:r w:rsidRPr="00000C4A">
        <w:rPr>
          <w:rFonts w:ascii="LitNusx" w:hAnsi="LitNusx" w:cs="AcadNusx"/>
          <w:sz w:val="22"/>
          <w:szCs w:val="22"/>
          <w:lang w:val="es-ES"/>
        </w:rPr>
        <w:softHyphen/>
        <w:t>biT da xels uS</w:t>
      </w:r>
      <w:r w:rsidRPr="00000C4A">
        <w:rPr>
          <w:rFonts w:ascii="LitNusx" w:hAnsi="LitNusx" w:cs="AcadNusx"/>
          <w:sz w:val="22"/>
          <w:szCs w:val="22"/>
          <w:lang w:val="es-ES"/>
        </w:rPr>
        <w:softHyphen/>
        <w:t>lis qvey</w:t>
      </w:r>
      <w:r w:rsidRPr="00000C4A">
        <w:rPr>
          <w:rFonts w:ascii="LitNusx" w:hAnsi="LitNusx" w:cs="AcadNusx"/>
          <w:sz w:val="22"/>
          <w:szCs w:val="22"/>
          <w:lang w:val="es-ES"/>
        </w:rPr>
        <w:softHyphen/>
        <w:t>nis wi</w:t>
      </w:r>
      <w:r w:rsidRPr="00000C4A">
        <w:rPr>
          <w:rFonts w:ascii="LitNusx" w:hAnsi="LitNusx" w:cs="AcadNusx"/>
          <w:sz w:val="22"/>
          <w:szCs w:val="22"/>
          <w:lang w:val="es-ES"/>
        </w:rPr>
        <w:softHyphen/>
        <w:t>na</w:t>
      </w:r>
      <w:r w:rsidRPr="00000C4A">
        <w:rPr>
          <w:rFonts w:ascii="LitNusx" w:hAnsi="LitNusx" w:cs="AcadNusx"/>
          <w:sz w:val="22"/>
          <w:szCs w:val="22"/>
          <w:lang w:val="es-ES"/>
        </w:rPr>
        <w:softHyphen/>
        <w:t>Se mdga</w:t>
      </w:r>
      <w:r w:rsidRPr="00000C4A">
        <w:rPr>
          <w:rFonts w:ascii="LitNusx" w:hAnsi="LitNusx" w:cs="AcadNusx"/>
          <w:sz w:val="22"/>
          <w:szCs w:val="22"/>
          <w:lang w:val="es-ES"/>
        </w:rPr>
        <w:softHyphen/>
        <w:t>ri re</w:t>
      </w:r>
      <w:r w:rsidRPr="00000C4A">
        <w:rPr>
          <w:rFonts w:ascii="LitNusx" w:hAnsi="LitNusx" w:cs="AcadNusx"/>
          <w:sz w:val="22"/>
          <w:szCs w:val="22"/>
          <w:lang w:val="es-ES"/>
        </w:rPr>
        <w:softHyphen/>
        <w:t>a</w:t>
      </w:r>
      <w:r w:rsidRPr="00000C4A">
        <w:rPr>
          <w:rFonts w:ascii="LitNusx" w:hAnsi="LitNusx" w:cs="AcadNusx"/>
          <w:sz w:val="22"/>
          <w:szCs w:val="22"/>
          <w:lang w:val="es-ES"/>
        </w:rPr>
        <w:softHyphen/>
        <w:t>lu</w:t>
      </w:r>
      <w:r w:rsidRPr="00000C4A">
        <w:rPr>
          <w:rFonts w:ascii="LitNusx" w:hAnsi="LitNusx" w:cs="AcadNusx"/>
          <w:sz w:val="22"/>
          <w:szCs w:val="22"/>
          <w:lang w:val="es-ES"/>
        </w:rPr>
        <w:softHyphen/>
        <w:t>ri saf</w:t>
      </w:r>
      <w:r w:rsidRPr="00000C4A">
        <w:rPr>
          <w:rFonts w:ascii="LitNusx" w:hAnsi="LitNusx" w:cs="AcadNusx"/>
          <w:sz w:val="22"/>
          <w:szCs w:val="22"/>
          <w:lang w:val="es-ES"/>
        </w:rPr>
        <w:softHyphen/>
        <w:t>rTxe</w:t>
      </w:r>
      <w:r w:rsidRPr="00000C4A">
        <w:rPr>
          <w:rFonts w:ascii="LitNusx" w:hAnsi="LitNusx" w:cs="AcadNusx"/>
          <w:sz w:val="22"/>
          <w:szCs w:val="22"/>
          <w:lang w:val="es-ES"/>
        </w:rPr>
        <w:softHyphen/>
        <w:t>e</w:t>
      </w:r>
      <w:r w:rsidRPr="00000C4A">
        <w:rPr>
          <w:rFonts w:ascii="LitNusx" w:hAnsi="LitNusx" w:cs="AcadNusx"/>
          <w:sz w:val="22"/>
          <w:szCs w:val="22"/>
          <w:lang w:val="es-ES"/>
        </w:rPr>
        <w:softHyphen/>
        <w:t>bis dro</w:t>
      </w:r>
      <w:r w:rsidRPr="00000C4A">
        <w:rPr>
          <w:rFonts w:ascii="LitNusx" w:hAnsi="LitNusx" w:cs="AcadNusx"/>
          <w:sz w:val="22"/>
          <w:szCs w:val="22"/>
          <w:lang w:val="es-ES"/>
        </w:rPr>
        <w:softHyphen/>
        <w:t>u</w:t>
      </w:r>
      <w:r w:rsidRPr="00000C4A">
        <w:rPr>
          <w:rFonts w:ascii="LitNusx" w:hAnsi="LitNusx" w:cs="AcadNusx"/>
          <w:sz w:val="22"/>
          <w:szCs w:val="22"/>
          <w:lang w:val="es-ES"/>
        </w:rPr>
        <w:softHyphen/>
        <w:t>lad ga</w:t>
      </w:r>
      <w:r w:rsidRPr="00000C4A">
        <w:rPr>
          <w:rFonts w:ascii="LitNusx" w:hAnsi="LitNusx" w:cs="AcadNusx"/>
          <w:sz w:val="22"/>
          <w:szCs w:val="22"/>
          <w:lang w:val="es-ES"/>
        </w:rPr>
        <w:softHyphen/>
        <w:t>mov</w:t>
      </w:r>
      <w:r w:rsidRPr="00000C4A">
        <w:rPr>
          <w:rFonts w:ascii="LitNusx" w:hAnsi="LitNusx" w:cs="AcadNusx"/>
          <w:sz w:val="22"/>
          <w:szCs w:val="22"/>
          <w:lang w:val="es-ES"/>
        </w:rPr>
        <w:softHyphen/>
        <w:t>le</w:t>
      </w:r>
      <w:r w:rsidRPr="00000C4A">
        <w:rPr>
          <w:rFonts w:ascii="LitNusx" w:hAnsi="LitNusx" w:cs="AcadNusx"/>
          <w:sz w:val="22"/>
          <w:szCs w:val="22"/>
          <w:lang w:val="es-ES"/>
        </w:rPr>
        <w:softHyphen/>
        <w:t>nas, maT obi</w:t>
      </w:r>
      <w:r w:rsidRPr="00000C4A">
        <w:rPr>
          <w:rFonts w:ascii="LitNusx" w:hAnsi="LitNusx" w:cs="AcadNusx"/>
          <w:sz w:val="22"/>
          <w:szCs w:val="22"/>
          <w:lang w:val="es-ES"/>
        </w:rPr>
        <w:softHyphen/>
        <w:t>eq</w:t>
      </w:r>
      <w:r w:rsidRPr="00000C4A">
        <w:rPr>
          <w:rFonts w:ascii="LitNusx" w:hAnsi="LitNusx" w:cs="AcadNusx"/>
          <w:sz w:val="22"/>
          <w:szCs w:val="22"/>
          <w:lang w:val="es-ES"/>
        </w:rPr>
        <w:softHyphen/>
        <w:t>tur Se</w:t>
      </w:r>
      <w:r w:rsidRPr="00000C4A">
        <w:rPr>
          <w:rFonts w:ascii="LitNusx" w:hAnsi="LitNusx" w:cs="AcadNusx"/>
          <w:sz w:val="22"/>
          <w:szCs w:val="22"/>
          <w:lang w:val="es-ES"/>
        </w:rPr>
        <w:softHyphen/>
        <w:t>fa</w:t>
      </w:r>
      <w:r w:rsidRPr="00000C4A">
        <w:rPr>
          <w:rFonts w:ascii="LitNusx" w:hAnsi="LitNusx" w:cs="AcadNusx"/>
          <w:sz w:val="22"/>
          <w:szCs w:val="22"/>
          <w:lang w:val="es-ES"/>
        </w:rPr>
        <w:softHyphen/>
        <w:t>se</w:t>
      </w:r>
      <w:r w:rsidRPr="00000C4A">
        <w:rPr>
          <w:rFonts w:ascii="LitNusx" w:hAnsi="LitNusx" w:cs="AcadNusx"/>
          <w:sz w:val="22"/>
          <w:szCs w:val="22"/>
          <w:lang w:val="es-ES"/>
        </w:rPr>
        <w:softHyphen/>
        <w:t>bas da mo</w:t>
      </w:r>
      <w:r w:rsidRPr="00000C4A">
        <w:rPr>
          <w:rFonts w:ascii="LitNusx" w:hAnsi="LitNusx" w:cs="AcadNusx"/>
          <w:sz w:val="22"/>
          <w:szCs w:val="22"/>
          <w:lang w:val="es-ES"/>
        </w:rPr>
        <w:softHyphen/>
        <w:t>sa</w:t>
      </w:r>
      <w:r w:rsidRPr="00000C4A">
        <w:rPr>
          <w:rFonts w:ascii="LitNusx" w:hAnsi="LitNusx" w:cs="AcadNusx"/>
          <w:sz w:val="22"/>
          <w:szCs w:val="22"/>
          <w:lang w:val="es-ES"/>
        </w:rPr>
        <w:softHyphen/>
        <w:t>lod</w:t>
      </w:r>
      <w:r w:rsidRPr="00000C4A">
        <w:rPr>
          <w:rFonts w:ascii="LitNusx" w:hAnsi="LitNusx" w:cs="AcadNusx"/>
          <w:sz w:val="22"/>
          <w:szCs w:val="22"/>
          <w:lang w:val="es-ES"/>
        </w:rPr>
        <w:softHyphen/>
        <w:t>ne</w:t>
      </w:r>
      <w:r w:rsidRPr="00000C4A">
        <w:rPr>
          <w:rFonts w:ascii="LitNusx" w:hAnsi="LitNusx" w:cs="AcadNusx"/>
          <w:sz w:val="22"/>
          <w:szCs w:val="22"/>
          <w:lang w:val="es-ES"/>
        </w:rPr>
        <w:softHyphen/>
        <w:t>li axa</w:t>
      </w:r>
      <w:r w:rsidRPr="00000C4A">
        <w:rPr>
          <w:rFonts w:ascii="LitNusx" w:hAnsi="LitNusx" w:cs="AcadNusx"/>
          <w:sz w:val="22"/>
          <w:szCs w:val="22"/>
          <w:lang w:val="es-ES"/>
        </w:rPr>
        <w:softHyphen/>
        <w:t>li ga</w:t>
      </w:r>
      <w:r w:rsidRPr="00000C4A">
        <w:rPr>
          <w:rFonts w:ascii="LitNusx" w:hAnsi="LitNusx" w:cs="AcadNusx"/>
          <w:sz w:val="22"/>
          <w:szCs w:val="22"/>
          <w:lang w:val="es-ES"/>
        </w:rPr>
        <w:softHyphen/>
        <w:t>mow</w:t>
      </w:r>
      <w:r w:rsidRPr="00000C4A">
        <w:rPr>
          <w:rFonts w:ascii="LitNusx" w:hAnsi="LitNusx" w:cs="AcadNusx"/>
          <w:sz w:val="22"/>
          <w:szCs w:val="22"/>
          <w:lang w:val="es-ES"/>
        </w:rPr>
        <w:softHyphen/>
        <w:t>ve</w:t>
      </w:r>
      <w:r w:rsidRPr="00000C4A">
        <w:rPr>
          <w:rFonts w:ascii="LitNusx" w:hAnsi="LitNusx" w:cs="AcadNusx"/>
          <w:sz w:val="22"/>
          <w:szCs w:val="22"/>
          <w:lang w:val="es-ES"/>
        </w:rPr>
        <w:softHyphen/>
        <w:t>ve</w:t>
      </w:r>
      <w:r w:rsidRPr="00000C4A">
        <w:rPr>
          <w:rFonts w:ascii="LitNusx" w:hAnsi="LitNusx" w:cs="AcadNusx"/>
          <w:sz w:val="22"/>
          <w:szCs w:val="22"/>
          <w:lang w:val="es-ES"/>
        </w:rPr>
        <w:softHyphen/>
        <w:t>bis dro</w:t>
      </w:r>
      <w:r w:rsidRPr="00000C4A">
        <w:rPr>
          <w:rFonts w:ascii="LitNusx" w:hAnsi="LitNusx" w:cs="AcadNusx"/>
          <w:sz w:val="22"/>
          <w:szCs w:val="22"/>
          <w:lang w:val="es-ES"/>
        </w:rPr>
        <w:softHyphen/>
        <w:t>u</w:t>
      </w:r>
      <w:r w:rsidRPr="00000C4A">
        <w:rPr>
          <w:rFonts w:ascii="LitNusx" w:hAnsi="LitNusx" w:cs="AcadNusx"/>
          <w:sz w:val="22"/>
          <w:szCs w:val="22"/>
          <w:lang w:val="es-ES"/>
        </w:rPr>
        <w:softHyphen/>
        <w:t>lad dap</w:t>
      </w:r>
      <w:r w:rsidRPr="00000C4A">
        <w:rPr>
          <w:rFonts w:ascii="LitNusx" w:hAnsi="LitNusx" w:cs="AcadNusx"/>
          <w:sz w:val="22"/>
          <w:szCs w:val="22"/>
          <w:lang w:val="es-ES"/>
        </w:rPr>
        <w:softHyphen/>
        <w:t>rog</w:t>
      </w:r>
      <w:r w:rsidRPr="00000C4A">
        <w:rPr>
          <w:rFonts w:ascii="LitNusx" w:hAnsi="LitNusx" w:cs="AcadNusx"/>
          <w:sz w:val="22"/>
          <w:szCs w:val="22"/>
          <w:lang w:val="es-ES"/>
        </w:rPr>
        <w:softHyphen/>
        <w:t>no</w:t>
      </w:r>
      <w:r w:rsidRPr="00000C4A">
        <w:rPr>
          <w:rFonts w:ascii="LitNusx" w:hAnsi="LitNusx" w:cs="AcadNusx"/>
          <w:sz w:val="22"/>
          <w:szCs w:val="22"/>
          <w:lang w:val="es-ES"/>
        </w:rPr>
        <w:softHyphen/>
        <w:t>ze</w:t>
      </w:r>
      <w:r w:rsidRPr="00000C4A">
        <w:rPr>
          <w:rFonts w:ascii="LitNusx" w:hAnsi="LitNusx" w:cs="AcadNusx"/>
          <w:sz w:val="22"/>
          <w:szCs w:val="22"/>
          <w:lang w:val="es-ES"/>
        </w:rPr>
        <w:softHyphen/>
        <w:t>bas</w:t>
      </w:r>
      <w:r w:rsidRPr="00C04073">
        <w:rPr>
          <w:rStyle w:val="FootnoteReference"/>
          <w:rFonts w:ascii="LitNusx" w:hAnsi="LitNusx" w:cs="AcadNusx"/>
          <w:sz w:val="22"/>
          <w:szCs w:val="22"/>
          <w:lang w:val="en-US"/>
        </w:rPr>
        <w:footnoteReference w:id="32"/>
      </w:r>
      <w:r w:rsidRPr="00000C4A">
        <w:rPr>
          <w:rFonts w:ascii="LitNusx" w:hAnsi="LitNusx" w:cs="AcadNusx"/>
          <w:sz w:val="22"/>
          <w:szCs w:val="22"/>
          <w:lang w:val="es-ES"/>
        </w:rPr>
        <w:t>.</w:t>
      </w:r>
    </w:p>
    <w:p w:rsidR="00D46116" w:rsidRPr="00000C4A"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000C4A">
        <w:rPr>
          <w:rFonts w:ascii="LitNusx" w:hAnsi="LitNusx" w:cs="AcadNusx"/>
          <w:sz w:val="22"/>
          <w:szCs w:val="22"/>
          <w:lang w:val="es-ES"/>
        </w:rPr>
        <w:t>qvey</w:t>
      </w:r>
      <w:r w:rsidRPr="00000C4A">
        <w:rPr>
          <w:rFonts w:ascii="LitNusx" w:hAnsi="LitNusx" w:cs="AcadNusx"/>
          <w:sz w:val="22"/>
          <w:szCs w:val="22"/>
          <w:lang w:val="es-ES"/>
        </w:rPr>
        <w:softHyphen/>
        <w:t>nis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usaf</w:t>
      </w:r>
      <w:r w:rsidRPr="00000C4A">
        <w:rPr>
          <w:rFonts w:ascii="LitNusx" w:hAnsi="LitNusx" w:cs="AcadNusx"/>
          <w:sz w:val="22"/>
          <w:szCs w:val="22"/>
          <w:lang w:val="es-ES"/>
        </w:rPr>
        <w:softHyphen/>
        <w:t>rTxo</w:t>
      </w:r>
      <w:r w:rsidRPr="00000C4A">
        <w:rPr>
          <w:rFonts w:ascii="LitNusx" w:hAnsi="LitNusx" w:cs="AcadNusx"/>
          <w:sz w:val="22"/>
          <w:szCs w:val="22"/>
          <w:lang w:val="es-ES"/>
        </w:rPr>
        <w:softHyphen/>
        <w:t>e</w:t>
      </w:r>
      <w:r w:rsidRPr="00000C4A">
        <w:rPr>
          <w:rFonts w:ascii="LitNusx" w:hAnsi="LitNusx" w:cs="AcadNusx"/>
          <w:sz w:val="22"/>
          <w:szCs w:val="22"/>
          <w:lang w:val="es-ES"/>
        </w:rPr>
        <w:softHyphen/>
        <w:t>bis gan</w:t>
      </w:r>
      <w:r w:rsidRPr="00000C4A">
        <w:rPr>
          <w:rFonts w:ascii="LitNusx" w:hAnsi="LitNusx" w:cs="AcadNusx"/>
          <w:sz w:val="22"/>
          <w:szCs w:val="22"/>
          <w:lang w:val="es-ES"/>
        </w:rPr>
        <w:softHyphen/>
        <w:t>mtki</w:t>
      </w:r>
      <w:r w:rsidRPr="00000C4A">
        <w:rPr>
          <w:rFonts w:ascii="LitNusx" w:hAnsi="LitNusx" w:cs="AcadNusx"/>
          <w:sz w:val="22"/>
          <w:szCs w:val="22"/>
          <w:lang w:val="es-ES"/>
        </w:rPr>
        <w:softHyphen/>
        <w:t>ce</w:t>
      </w:r>
      <w:r w:rsidRPr="00000C4A">
        <w:rPr>
          <w:rFonts w:ascii="LitNusx" w:hAnsi="LitNusx" w:cs="AcadNusx"/>
          <w:sz w:val="22"/>
          <w:szCs w:val="22"/>
          <w:lang w:val="es-ES"/>
        </w:rPr>
        <w:softHyphen/>
        <w:t>ba da am kuT</w:t>
      </w:r>
      <w:r w:rsidRPr="00000C4A">
        <w:rPr>
          <w:rFonts w:ascii="LitNusx" w:hAnsi="LitNusx" w:cs="AcadNusx"/>
          <w:sz w:val="22"/>
          <w:szCs w:val="22"/>
          <w:lang w:val="es-ES"/>
        </w:rPr>
        <w:softHyphen/>
        <w:t>xiT sa</w:t>
      </w:r>
      <w:r w:rsidRPr="00000C4A">
        <w:rPr>
          <w:rFonts w:ascii="LitNusx" w:hAnsi="LitNusx" w:cs="AcadNusx"/>
          <w:sz w:val="22"/>
          <w:szCs w:val="22"/>
          <w:lang w:val="es-ES"/>
        </w:rPr>
        <w:softHyphen/>
        <w:t>xe</w:t>
      </w:r>
      <w:r w:rsidRPr="00000C4A">
        <w:rPr>
          <w:rFonts w:ascii="LitNusx" w:hAnsi="LitNusx" w:cs="AcadNusx"/>
          <w:sz w:val="22"/>
          <w:szCs w:val="22"/>
          <w:lang w:val="es-ES"/>
        </w:rPr>
        <w:softHyphen/>
        <w:t>li</w:t>
      </w:r>
      <w:r w:rsidRPr="00000C4A">
        <w:rPr>
          <w:rFonts w:ascii="LitNusx" w:hAnsi="LitNusx" w:cs="AcadNusx"/>
          <w:sz w:val="22"/>
          <w:szCs w:val="22"/>
          <w:lang w:val="es-ES"/>
        </w:rPr>
        <w:softHyphen/>
        <w:t>suf</w:t>
      </w:r>
      <w:r w:rsidRPr="00000C4A">
        <w:rPr>
          <w:rFonts w:ascii="LitNusx" w:hAnsi="LitNusx" w:cs="AcadNusx"/>
          <w:sz w:val="22"/>
          <w:szCs w:val="22"/>
          <w:lang w:val="es-ES"/>
        </w:rPr>
        <w:softHyphen/>
        <w:t>le</w:t>
      </w:r>
      <w:r w:rsidRPr="00000C4A">
        <w:rPr>
          <w:rFonts w:ascii="LitNusx" w:hAnsi="LitNusx" w:cs="AcadNusx"/>
          <w:sz w:val="22"/>
          <w:szCs w:val="22"/>
          <w:lang w:val="es-ES"/>
        </w:rPr>
        <w:softHyphen/>
        <w:t>bo Ro</w:t>
      </w:r>
      <w:r w:rsidRPr="00000C4A">
        <w:rPr>
          <w:rFonts w:ascii="LitNusx" w:hAnsi="LitNusx" w:cs="AcadNusx"/>
          <w:sz w:val="22"/>
          <w:szCs w:val="22"/>
          <w:lang w:val="es-ES"/>
        </w:rPr>
        <w:softHyphen/>
        <w:t>nis</w:t>
      </w:r>
      <w:r w:rsidRPr="00000C4A">
        <w:rPr>
          <w:rFonts w:ascii="LitNusx" w:hAnsi="LitNusx" w:cs="AcadNusx"/>
          <w:sz w:val="22"/>
          <w:szCs w:val="22"/>
          <w:lang w:val="es-ES"/>
        </w:rPr>
        <w:softHyphen/>
        <w:t>Zi</w:t>
      </w:r>
      <w:r w:rsidRPr="00000C4A">
        <w:rPr>
          <w:rFonts w:ascii="LitNusx" w:hAnsi="LitNusx" w:cs="AcadNusx"/>
          <w:sz w:val="22"/>
          <w:szCs w:val="22"/>
          <w:lang w:val="es-ES"/>
        </w:rPr>
        <w:softHyphen/>
        <w:t>e</w:t>
      </w:r>
      <w:r w:rsidRPr="00000C4A">
        <w:rPr>
          <w:rFonts w:ascii="LitNusx" w:hAnsi="LitNusx" w:cs="AcadNusx"/>
          <w:sz w:val="22"/>
          <w:szCs w:val="22"/>
          <w:lang w:val="es-ES"/>
        </w:rPr>
        <w:softHyphen/>
        <w:t>ba</w:t>
      </w:r>
      <w:r w:rsidRPr="00000C4A">
        <w:rPr>
          <w:rFonts w:ascii="LitNusx" w:hAnsi="LitNusx" w:cs="AcadNusx"/>
          <w:sz w:val="22"/>
          <w:szCs w:val="22"/>
          <w:lang w:val="es-ES"/>
        </w:rPr>
        <w:softHyphen/>
        <w:t>Ta Se</w:t>
      </w:r>
      <w:r w:rsidRPr="00000C4A">
        <w:rPr>
          <w:rFonts w:ascii="LitNusx" w:hAnsi="LitNusx" w:cs="AcadNusx"/>
          <w:sz w:val="22"/>
          <w:szCs w:val="22"/>
          <w:lang w:val="es-ES"/>
        </w:rPr>
        <w:softHyphen/>
        <w:t>mu</w:t>
      </w:r>
      <w:r w:rsidRPr="00000C4A">
        <w:rPr>
          <w:rFonts w:ascii="LitNusx" w:hAnsi="LitNusx" w:cs="AcadNusx"/>
          <w:sz w:val="22"/>
          <w:szCs w:val="22"/>
          <w:lang w:val="es-ES"/>
        </w:rPr>
        <w:softHyphen/>
        <w:t>Sa</w:t>
      </w:r>
      <w:r w:rsidRPr="00000C4A">
        <w:rPr>
          <w:rFonts w:ascii="LitNusx" w:hAnsi="LitNusx" w:cs="AcadNusx"/>
          <w:sz w:val="22"/>
          <w:szCs w:val="22"/>
          <w:lang w:val="es-ES"/>
        </w:rPr>
        <w:softHyphen/>
        <w:t>ve</w:t>
      </w:r>
      <w:r w:rsidRPr="00000C4A">
        <w:rPr>
          <w:rFonts w:ascii="LitNusx" w:hAnsi="LitNusx" w:cs="AcadNusx"/>
          <w:sz w:val="22"/>
          <w:szCs w:val="22"/>
          <w:lang w:val="es-ES"/>
        </w:rPr>
        <w:softHyphen/>
        <w:t>ba un</w:t>
      </w:r>
      <w:r w:rsidRPr="00000C4A">
        <w:rPr>
          <w:rFonts w:ascii="LitNusx" w:hAnsi="LitNusx" w:cs="AcadNusx"/>
          <w:sz w:val="22"/>
          <w:szCs w:val="22"/>
          <w:lang w:val="es-ES"/>
        </w:rPr>
        <w:softHyphen/>
        <w:t>da efuZ</w:t>
      </w:r>
      <w:r w:rsidRPr="00000C4A">
        <w:rPr>
          <w:rFonts w:ascii="LitNusx" w:hAnsi="LitNusx" w:cs="AcadNusx"/>
          <w:sz w:val="22"/>
          <w:szCs w:val="22"/>
          <w:lang w:val="es-ES"/>
        </w:rPr>
        <w:softHyphen/>
        <w:t>ne</w:t>
      </w:r>
      <w:r w:rsidRPr="00000C4A">
        <w:rPr>
          <w:rFonts w:ascii="LitNusx" w:hAnsi="LitNusx" w:cs="AcadNusx"/>
          <w:sz w:val="22"/>
          <w:szCs w:val="22"/>
          <w:lang w:val="es-ES"/>
        </w:rPr>
        <w:softHyphen/>
        <w:t>bo</w:t>
      </w:r>
      <w:r w:rsidRPr="00000C4A">
        <w:rPr>
          <w:rFonts w:ascii="LitNusx" w:hAnsi="LitNusx" w:cs="AcadNusx"/>
          <w:sz w:val="22"/>
          <w:szCs w:val="22"/>
          <w:lang w:val="es-ES"/>
        </w:rPr>
        <w:softHyphen/>
        <w:t>des ut</w:t>
      </w:r>
      <w:r w:rsidRPr="00000C4A">
        <w:rPr>
          <w:rFonts w:ascii="LitNusx" w:hAnsi="LitNusx" w:cs="AcadNusx"/>
          <w:sz w:val="22"/>
          <w:szCs w:val="22"/>
          <w:lang w:val="es-ES"/>
        </w:rPr>
        <w:softHyphen/>
        <w:t>yu</w:t>
      </w:r>
      <w:r w:rsidRPr="00000C4A">
        <w:rPr>
          <w:rFonts w:ascii="LitNusx" w:hAnsi="LitNusx" w:cs="AcadNusx"/>
          <w:sz w:val="22"/>
          <w:szCs w:val="22"/>
          <w:lang w:val="es-ES"/>
        </w:rPr>
        <w:softHyphen/>
        <w:t>ar, gam</w:t>
      </w:r>
      <w:r w:rsidRPr="00000C4A">
        <w:rPr>
          <w:rFonts w:ascii="LitNusx" w:hAnsi="LitNusx" w:cs="AcadNusx"/>
          <w:sz w:val="22"/>
          <w:szCs w:val="22"/>
          <w:lang w:val="es-ES"/>
        </w:rPr>
        <w:softHyphen/>
        <w:t>Wvir</w:t>
      </w:r>
      <w:r w:rsidRPr="00000C4A">
        <w:rPr>
          <w:rFonts w:ascii="LitNusx" w:hAnsi="LitNusx" w:cs="AcadNusx"/>
          <w:sz w:val="22"/>
          <w:szCs w:val="22"/>
          <w:lang w:val="es-ES"/>
        </w:rPr>
        <w:softHyphen/>
        <w:t>va</w:t>
      </w:r>
      <w:r w:rsidRPr="00000C4A">
        <w:rPr>
          <w:rFonts w:ascii="LitNusx" w:hAnsi="LitNusx" w:cs="AcadNusx"/>
          <w:sz w:val="22"/>
          <w:szCs w:val="22"/>
          <w:lang w:val="es-ES"/>
        </w:rPr>
        <w:softHyphen/>
        <w:t>le da sa</w:t>
      </w:r>
      <w:r w:rsidRPr="00000C4A">
        <w:rPr>
          <w:rFonts w:ascii="LitNusx" w:hAnsi="LitNusx" w:cs="AcadNusx"/>
          <w:sz w:val="22"/>
          <w:szCs w:val="22"/>
          <w:lang w:val="es-ES"/>
        </w:rPr>
        <w:softHyphen/>
        <w:t>i</w:t>
      </w:r>
      <w:r w:rsidRPr="00000C4A">
        <w:rPr>
          <w:rFonts w:ascii="LitNusx" w:hAnsi="LitNusx" w:cs="AcadNusx"/>
          <w:sz w:val="22"/>
          <w:szCs w:val="22"/>
          <w:lang w:val="es-ES"/>
        </w:rPr>
        <w:softHyphen/>
        <w:t>me</w:t>
      </w:r>
      <w:r w:rsidRPr="00000C4A">
        <w:rPr>
          <w:rFonts w:ascii="LitNusx" w:hAnsi="LitNusx" w:cs="AcadNusx"/>
          <w:sz w:val="22"/>
          <w:szCs w:val="22"/>
          <w:lang w:val="es-ES"/>
        </w:rPr>
        <w:softHyphen/>
        <w:t>do in</w:t>
      </w:r>
      <w:r w:rsidRPr="00000C4A">
        <w:rPr>
          <w:rFonts w:ascii="LitNusx" w:hAnsi="LitNusx" w:cs="AcadNusx"/>
          <w:sz w:val="22"/>
          <w:szCs w:val="22"/>
          <w:lang w:val="es-ES"/>
        </w:rPr>
        <w:softHyphen/>
        <w:t>for</w:t>
      </w:r>
      <w:r w:rsidRPr="00000C4A">
        <w:rPr>
          <w:rFonts w:ascii="LitNusx" w:hAnsi="LitNusx" w:cs="AcadNusx"/>
          <w:sz w:val="22"/>
          <w:szCs w:val="22"/>
          <w:lang w:val="es-ES"/>
        </w:rPr>
        <w:softHyphen/>
        <w:t>ma</w:t>
      </w:r>
      <w:r w:rsidRPr="00000C4A">
        <w:rPr>
          <w:rFonts w:ascii="LitNusx" w:hAnsi="LitNusx" w:cs="AcadNusx"/>
          <w:sz w:val="22"/>
          <w:szCs w:val="22"/>
          <w:lang w:val="es-ES"/>
        </w:rPr>
        <w:softHyphen/>
        <w:t>ci</w:t>
      </w:r>
      <w:r w:rsidRPr="00000C4A">
        <w:rPr>
          <w:rFonts w:ascii="LitNusx" w:hAnsi="LitNusx" w:cs="AcadNusx"/>
          <w:sz w:val="22"/>
          <w:szCs w:val="22"/>
          <w:lang w:val="es-ES"/>
        </w:rPr>
        <w:softHyphen/>
        <w:t>as. yo</w:t>
      </w:r>
      <w:r w:rsidRPr="00000C4A">
        <w:rPr>
          <w:rFonts w:ascii="LitNusx" w:hAnsi="LitNusx" w:cs="AcadNusx"/>
          <w:sz w:val="22"/>
          <w:szCs w:val="22"/>
          <w:lang w:val="es-ES"/>
        </w:rPr>
        <w:softHyphen/>
        <w:t>vel</w:t>
      </w:r>
      <w:r w:rsidRPr="00000C4A">
        <w:rPr>
          <w:rFonts w:ascii="LitNusx" w:hAnsi="LitNusx" w:cs="AcadNusx"/>
          <w:sz w:val="22"/>
          <w:szCs w:val="22"/>
          <w:lang w:val="es-ES"/>
        </w:rPr>
        <w:softHyphen/>
        <w:t>gva</w:t>
      </w:r>
      <w:r w:rsidRPr="00000C4A">
        <w:rPr>
          <w:rFonts w:ascii="LitNusx" w:hAnsi="LitNusx" w:cs="AcadNusx"/>
          <w:sz w:val="22"/>
          <w:szCs w:val="22"/>
          <w:lang w:val="es-ES"/>
        </w:rPr>
        <w:softHyphen/>
        <w:t>ri mi</w:t>
      </w:r>
      <w:r w:rsidRPr="00000C4A">
        <w:rPr>
          <w:rFonts w:ascii="LitNusx" w:hAnsi="LitNusx" w:cs="AcadNusx"/>
          <w:sz w:val="22"/>
          <w:szCs w:val="22"/>
          <w:lang w:val="es-ES"/>
        </w:rPr>
        <w:softHyphen/>
        <w:t>si da</w:t>
      </w:r>
      <w:r w:rsidRPr="00000C4A">
        <w:rPr>
          <w:rFonts w:ascii="LitNusx" w:hAnsi="LitNusx" w:cs="AcadNusx"/>
          <w:sz w:val="22"/>
          <w:szCs w:val="22"/>
          <w:lang w:val="es-ES"/>
        </w:rPr>
        <w:softHyphen/>
        <w:t>ma</w:t>
      </w:r>
      <w:r w:rsidRPr="00000C4A">
        <w:rPr>
          <w:rFonts w:ascii="LitNusx" w:hAnsi="LitNusx" w:cs="AcadNusx"/>
          <w:sz w:val="22"/>
          <w:szCs w:val="22"/>
          <w:lang w:val="es-ES"/>
        </w:rPr>
        <w:softHyphen/>
        <w:t>xin</w:t>
      </w:r>
      <w:r w:rsidRPr="00000C4A">
        <w:rPr>
          <w:rFonts w:ascii="LitNusx" w:hAnsi="LitNusx" w:cs="AcadNusx"/>
          <w:sz w:val="22"/>
          <w:szCs w:val="22"/>
          <w:lang w:val="es-ES"/>
        </w:rPr>
        <w:softHyphen/>
        <w:t>je</w:t>
      </w:r>
      <w:r w:rsidRPr="00000C4A">
        <w:rPr>
          <w:rFonts w:ascii="LitNusx" w:hAnsi="LitNusx" w:cs="AcadNusx"/>
          <w:sz w:val="22"/>
          <w:szCs w:val="22"/>
          <w:lang w:val="es-ES"/>
        </w:rPr>
        <w:softHyphen/>
        <w:t>ba Tun</w:t>
      </w:r>
      <w:r w:rsidRPr="00000C4A">
        <w:rPr>
          <w:rFonts w:ascii="LitNusx" w:hAnsi="LitNusx" w:cs="AcadNusx"/>
          <w:sz w:val="22"/>
          <w:szCs w:val="22"/>
          <w:lang w:val="es-ES"/>
        </w:rPr>
        <w:softHyphen/>
        <w:t>dac qve</w:t>
      </w:r>
      <w:r w:rsidRPr="00000C4A">
        <w:rPr>
          <w:rFonts w:ascii="LitNusx" w:hAnsi="LitNusx" w:cs="AcadNusx"/>
          <w:sz w:val="22"/>
          <w:szCs w:val="22"/>
          <w:lang w:val="es-ES"/>
        </w:rPr>
        <w:softHyphen/>
        <w:t>ya</w:t>
      </w:r>
      <w:r w:rsidRPr="00000C4A">
        <w:rPr>
          <w:rFonts w:ascii="LitNusx" w:hAnsi="LitNusx" w:cs="AcadNusx"/>
          <w:sz w:val="22"/>
          <w:szCs w:val="22"/>
          <w:lang w:val="es-ES"/>
        </w:rPr>
        <w:softHyphen/>
        <w:t>na</w:t>
      </w:r>
      <w:r w:rsidRPr="00000C4A">
        <w:rPr>
          <w:rFonts w:ascii="LitNusx" w:hAnsi="LitNusx" w:cs="AcadNusx"/>
          <w:sz w:val="22"/>
          <w:szCs w:val="22"/>
          <w:lang w:val="es-ES"/>
        </w:rPr>
        <w:softHyphen/>
        <w:t>Si uc</w:t>
      </w:r>
      <w:r w:rsidRPr="00000C4A">
        <w:rPr>
          <w:rFonts w:ascii="LitNusx" w:hAnsi="LitNusx" w:cs="AcadNusx"/>
          <w:sz w:val="22"/>
          <w:szCs w:val="22"/>
          <w:lang w:val="es-ES"/>
        </w:rPr>
        <w:softHyphen/>
        <w:t>xo</w:t>
      </w:r>
      <w:r w:rsidRPr="00000C4A">
        <w:rPr>
          <w:rFonts w:ascii="LitNusx" w:hAnsi="LitNusx" w:cs="AcadNusx"/>
          <w:sz w:val="22"/>
          <w:szCs w:val="22"/>
          <w:lang w:val="es-ES"/>
        </w:rPr>
        <w:softHyphen/>
        <w:t>u</w:t>
      </w:r>
      <w:r w:rsidRPr="00000C4A">
        <w:rPr>
          <w:rFonts w:ascii="LitNusx" w:hAnsi="LitNusx" w:cs="AcadNusx"/>
          <w:sz w:val="22"/>
          <w:szCs w:val="22"/>
          <w:lang w:val="es-ES"/>
        </w:rPr>
        <w:softHyphen/>
        <w:t>ri in</w:t>
      </w:r>
      <w:r w:rsidRPr="00000C4A">
        <w:rPr>
          <w:rFonts w:ascii="LitNusx" w:hAnsi="LitNusx" w:cs="AcadNusx"/>
          <w:sz w:val="22"/>
          <w:szCs w:val="22"/>
          <w:lang w:val="es-ES"/>
        </w:rPr>
        <w:softHyphen/>
        <w:t>ves</w:t>
      </w:r>
      <w:r w:rsidRPr="00000C4A">
        <w:rPr>
          <w:rFonts w:ascii="LitNusx" w:hAnsi="LitNusx" w:cs="AcadNusx"/>
          <w:sz w:val="22"/>
          <w:szCs w:val="22"/>
          <w:lang w:val="es-ES"/>
        </w:rPr>
        <w:softHyphen/>
        <w:t>ti</w:t>
      </w:r>
      <w:r w:rsidRPr="00000C4A">
        <w:rPr>
          <w:rFonts w:ascii="LitNusx" w:hAnsi="LitNusx" w:cs="AcadNusx"/>
          <w:sz w:val="22"/>
          <w:szCs w:val="22"/>
          <w:lang w:val="es-ES"/>
        </w:rPr>
        <w:softHyphen/>
        <w:t>ci</w:t>
      </w:r>
      <w:r w:rsidRPr="00000C4A">
        <w:rPr>
          <w:rFonts w:ascii="LitNusx" w:hAnsi="LitNusx" w:cs="AcadNusx"/>
          <w:sz w:val="22"/>
          <w:szCs w:val="22"/>
          <w:lang w:val="es-ES"/>
        </w:rPr>
        <w:softHyphen/>
        <w:t>e</w:t>
      </w:r>
      <w:r w:rsidRPr="00000C4A">
        <w:rPr>
          <w:rFonts w:ascii="LitNusx" w:hAnsi="LitNusx" w:cs="AcadNusx"/>
          <w:sz w:val="22"/>
          <w:szCs w:val="22"/>
          <w:lang w:val="es-ES"/>
        </w:rPr>
        <w:softHyphen/>
        <w:t>bis mo</w:t>
      </w:r>
      <w:r w:rsidRPr="00000C4A">
        <w:rPr>
          <w:rFonts w:ascii="LitNusx" w:hAnsi="LitNusx" w:cs="AcadNusx"/>
          <w:sz w:val="22"/>
          <w:szCs w:val="22"/>
          <w:lang w:val="es-ES"/>
        </w:rPr>
        <w:softHyphen/>
        <w:t>zid</w:t>
      </w:r>
      <w:r w:rsidRPr="00000C4A">
        <w:rPr>
          <w:rFonts w:ascii="LitNusx" w:hAnsi="LitNusx" w:cs="AcadNusx"/>
          <w:sz w:val="22"/>
          <w:szCs w:val="22"/>
          <w:lang w:val="es-ES"/>
        </w:rPr>
        <w:softHyphen/>
        <w:t>vis miz</w:t>
      </w:r>
      <w:r w:rsidRPr="00000C4A">
        <w:rPr>
          <w:rFonts w:ascii="LitNusx" w:hAnsi="LitNusx" w:cs="AcadNusx"/>
          <w:sz w:val="22"/>
          <w:szCs w:val="22"/>
          <w:lang w:val="es-ES"/>
        </w:rPr>
        <w:softHyphen/>
        <w:t>niT ar aris ga</w:t>
      </w:r>
      <w:r w:rsidRPr="00000C4A">
        <w:rPr>
          <w:rFonts w:ascii="LitNusx" w:hAnsi="LitNusx" w:cs="AcadNusx"/>
          <w:sz w:val="22"/>
          <w:szCs w:val="22"/>
          <w:lang w:val="es-ES"/>
        </w:rPr>
        <w:softHyphen/>
        <w:t>mar</w:t>
      </w:r>
      <w:r w:rsidRPr="00000C4A">
        <w:rPr>
          <w:rFonts w:ascii="LitNusx" w:hAnsi="LitNusx" w:cs="AcadNusx"/>
          <w:sz w:val="22"/>
          <w:szCs w:val="22"/>
          <w:lang w:val="es-ES"/>
        </w:rPr>
        <w:softHyphen/>
        <w:t>Tle</w:t>
      </w:r>
      <w:r w:rsidRPr="00000C4A">
        <w:rPr>
          <w:rFonts w:ascii="LitNusx" w:hAnsi="LitNusx" w:cs="AcadNusx"/>
          <w:sz w:val="22"/>
          <w:szCs w:val="22"/>
          <w:lang w:val="es-ES"/>
        </w:rPr>
        <w:softHyphen/>
        <w:t>bu</w:t>
      </w:r>
      <w:r w:rsidRPr="00000C4A">
        <w:rPr>
          <w:rFonts w:ascii="LitNusx" w:hAnsi="LitNusx" w:cs="AcadNusx"/>
          <w:sz w:val="22"/>
          <w:szCs w:val="22"/>
          <w:lang w:val="es-ES"/>
        </w:rPr>
        <w:softHyphen/>
        <w:t>li.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w:t>
      </w:r>
      <w:r w:rsidRPr="00000C4A">
        <w:rPr>
          <w:rFonts w:ascii="LitNusx" w:hAnsi="LitNusx" w:cs="AcadNusx"/>
          <w:sz w:val="22"/>
          <w:szCs w:val="22"/>
          <w:lang w:val="es-ES"/>
        </w:rPr>
        <w:softHyphen/>
        <w:t>Si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zrdis ka</w:t>
      </w:r>
      <w:r w:rsidRPr="00000C4A">
        <w:rPr>
          <w:rFonts w:ascii="LitNusx" w:hAnsi="LitNusx" w:cs="AcadNusx"/>
          <w:sz w:val="22"/>
          <w:szCs w:val="22"/>
          <w:lang w:val="es-ES"/>
        </w:rPr>
        <w:softHyphen/>
        <w:t>non</w:t>
      </w:r>
      <w:r w:rsidRPr="00000C4A">
        <w:rPr>
          <w:rFonts w:ascii="LitNusx" w:hAnsi="LitNusx" w:cs="AcadNusx"/>
          <w:sz w:val="22"/>
          <w:szCs w:val="22"/>
          <w:lang w:val="es-ES"/>
        </w:rPr>
        <w:softHyphen/>
        <w:t>zo</w:t>
      </w:r>
      <w:r w:rsidRPr="00000C4A">
        <w:rPr>
          <w:rFonts w:ascii="LitNusx" w:hAnsi="LitNusx" w:cs="AcadNusx"/>
          <w:sz w:val="22"/>
          <w:szCs w:val="22"/>
          <w:lang w:val="es-ES"/>
        </w:rPr>
        <w:softHyphen/>
        <w:t>mi</w:t>
      </w:r>
      <w:r w:rsidRPr="00000C4A">
        <w:rPr>
          <w:rFonts w:ascii="LitNusx" w:hAnsi="LitNusx" w:cs="AcadNusx"/>
          <w:sz w:val="22"/>
          <w:szCs w:val="22"/>
          <w:lang w:val="es-ES"/>
        </w:rPr>
        <w:softHyphen/>
        <w:t>e</w:t>
      </w:r>
      <w:r w:rsidRPr="00000C4A">
        <w:rPr>
          <w:rFonts w:ascii="LitNusx" w:hAnsi="LitNusx" w:cs="AcadNusx"/>
          <w:sz w:val="22"/>
          <w:szCs w:val="22"/>
          <w:lang w:val="es-ES"/>
        </w:rPr>
        <w:softHyphen/>
        <w:t>re</w:t>
      </w:r>
      <w:r w:rsidRPr="00000C4A">
        <w:rPr>
          <w:rFonts w:ascii="LitNusx" w:hAnsi="LitNusx" w:cs="AcadNusx"/>
          <w:sz w:val="22"/>
          <w:szCs w:val="22"/>
          <w:lang w:val="es-ES"/>
        </w:rPr>
        <w:softHyphen/>
        <w:t>ba</w:t>
      </w:r>
      <w:r w:rsidRPr="00000C4A">
        <w:rPr>
          <w:rFonts w:ascii="LitNusx" w:hAnsi="LitNusx" w:cs="AcadNusx"/>
          <w:sz w:val="22"/>
          <w:szCs w:val="22"/>
          <w:lang w:val="es-ES"/>
        </w:rPr>
        <w:softHyphen/>
        <w:t>Ta ara</w:t>
      </w:r>
      <w:r w:rsidRPr="00000C4A">
        <w:rPr>
          <w:rFonts w:ascii="LitNusx" w:hAnsi="LitNusx" w:cs="AcadNusx"/>
          <w:sz w:val="22"/>
          <w:szCs w:val="22"/>
          <w:lang w:val="es-ES"/>
        </w:rPr>
        <w:softHyphen/>
        <w:t>o</w:t>
      </w:r>
      <w:r w:rsidRPr="00000C4A">
        <w:rPr>
          <w:rFonts w:ascii="LitNusx" w:hAnsi="LitNusx" w:cs="AcadNusx"/>
          <w:sz w:val="22"/>
          <w:szCs w:val="22"/>
          <w:lang w:val="es-ES"/>
        </w:rPr>
        <w:softHyphen/>
        <w:t>bi</w:t>
      </w:r>
      <w:r w:rsidRPr="00000C4A">
        <w:rPr>
          <w:rFonts w:ascii="LitNusx" w:hAnsi="LitNusx" w:cs="AcadNusx"/>
          <w:sz w:val="22"/>
          <w:szCs w:val="22"/>
          <w:lang w:val="es-ES"/>
        </w:rPr>
        <w:softHyphen/>
        <w:t>eq</w:t>
      </w:r>
      <w:r w:rsidRPr="00000C4A">
        <w:rPr>
          <w:rFonts w:ascii="LitNusx" w:hAnsi="LitNusx" w:cs="AcadNusx"/>
          <w:sz w:val="22"/>
          <w:szCs w:val="22"/>
          <w:lang w:val="es-ES"/>
        </w:rPr>
        <w:softHyphen/>
        <w:t>tu</w:t>
      </w:r>
      <w:r w:rsidRPr="00000C4A">
        <w:rPr>
          <w:rFonts w:ascii="LitNusx" w:hAnsi="LitNusx" w:cs="AcadNusx"/>
          <w:sz w:val="22"/>
          <w:szCs w:val="22"/>
          <w:lang w:val="es-ES"/>
        </w:rPr>
        <w:softHyphen/>
        <w:t>ri Se</w:t>
      </w:r>
      <w:r w:rsidRPr="00000C4A">
        <w:rPr>
          <w:rFonts w:ascii="LitNusx" w:hAnsi="LitNusx" w:cs="AcadNusx"/>
          <w:sz w:val="22"/>
          <w:szCs w:val="22"/>
          <w:lang w:val="es-ES"/>
        </w:rPr>
        <w:softHyphen/>
        <w:t>fa</w:t>
      </w:r>
      <w:r w:rsidRPr="00000C4A">
        <w:rPr>
          <w:rFonts w:ascii="LitNusx" w:hAnsi="LitNusx" w:cs="AcadNusx"/>
          <w:sz w:val="22"/>
          <w:szCs w:val="22"/>
          <w:lang w:val="es-ES"/>
        </w:rPr>
        <w:softHyphen/>
        <w:t>se</w:t>
      </w:r>
      <w:r w:rsidRPr="00000C4A">
        <w:rPr>
          <w:rFonts w:ascii="LitNusx" w:hAnsi="LitNusx" w:cs="AcadNusx"/>
          <w:sz w:val="22"/>
          <w:szCs w:val="22"/>
          <w:lang w:val="es-ES"/>
        </w:rPr>
        <w:softHyphen/>
        <w:t>ba gan</w:t>
      </w:r>
      <w:r w:rsidRPr="00000C4A">
        <w:rPr>
          <w:rFonts w:ascii="LitNusx" w:hAnsi="LitNusx" w:cs="AcadNusx"/>
          <w:sz w:val="22"/>
          <w:szCs w:val="22"/>
          <w:lang w:val="es-ES"/>
        </w:rPr>
        <w:softHyphen/>
        <w:t>pi</w:t>
      </w:r>
      <w:r w:rsidRPr="00000C4A">
        <w:rPr>
          <w:rFonts w:ascii="LitNusx" w:hAnsi="LitNusx" w:cs="AcadNusx"/>
          <w:sz w:val="22"/>
          <w:szCs w:val="22"/>
          <w:lang w:val="es-ES"/>
        </w:rPr>
        <w:softHyphen/>
        <w:t>ro</w:t>
      </w:r>
      <w:r w:rsidRPr="00000C4A">
        <w:rPr>
          <w:rFonts w:ascii="LitNusx" w:hAnsi="LitNusx" w:cs="AcadNusx"/>
          <w:sz w:val="22"/>
          <w:szCs w:val="22"/>
          <w:lang w:val="es-ES"/>
        </w:rPr>
        <w:softHyphen/>
        <w:t>be</w:t>
      </w:r>
      <w:r w:rsidRPr="00000C4A">
        <w:rPr>
          <w:rFonts w:ascii="LitNusx" w:hAnsi="LitNusx" w:cs="AcadNusx"/>
          <w:sz w:val="22"/>
          <w:szCs w:val="22"/>
          <w:lang w:val="es-ES"/>
        </w:rPr>
        <w:softHyphen/>
        <w:t>bu</w:t>
      </w:r>
      <w:r w:rsidRPr="00000C4A">
        <w:rPr>
          <w:rFonts w:ascii="LitNusx" w:hAnsi="LitNusx" w:cs="AcadNusx"/>
          <w:sz w:val="22"/>
          <w:szCs w:val="22"/>
          <w:lang w:val="es-ES"/>
        </w:rPr>
        <w:softHyphen/>
        <w:t>lia imi</w:t>
      </w:r>
      <w:r w:rsidRPr="00000C4A">
        <w:rPr>
          <w:rFonts w:ascii="LitNusx" w:hAnsi="LitNusx" w:cs="AcadNusx"/>
          <w:sz w:val="22"/>
          <w:szCs w:val="22"/>
          <w:lang w:val="es-ES"/>
        </w:rPr>
        <w:softHyphen/>
        <w:t>Tac, rom uka</w:t>
      </w:r>
      <w:r w:rsidRPr="00000C4A">
        <w:rPr>
          <w:rFonts w:ascii="LitNusx" w:hAnsi="LitNusx" w:cs="AcadNusx"/>
          <w:sz w:val="22"/>
          <w:szCs w:val="22"/>
          <w:lang w:val="es-ES"/>
        </w:rPr>
        <w:softHyphen/>
        <w:t>nas</w:t>
      </w:r>
      <w:r w:rsidRPr="00000C4A">
        <w:rPr>
          <w:rFonts w:ascii="LitNusx" w:hAnsi="LitNusx" w:cs="AcadNusx"/>
          <w:sz w:val="22"/>
          <w:szCs w:val="22"/>
          <w:lang w:val="es-ES"/>
        </w:rPr>
        <w:softHyphen/>
        <w:t>knel wleb</w:t>
      </w:r>
      <w:r w:rsidRPr="00000C4A">
        <w:rPr>
          <w:rFonts w:ascii="LitNusx" w:hAnsi="LitNusx" w:cs="AcadNusx"/>
          <w:sz w:val="22"/>
          <w:szCs w:val="22"/>
          <w:lang w:val="es-ES"/>
        </w:rPr>
        <w:softHyphen/>
        <w:t>Si mniS</w:t>
      </w:r>
      <w:r w:rsidRPr="00000C4A">
        <w:rPr>
          <w:rFonts w:ascii="LitNusx" w:hAnsi="LitNusx" w:cs="AcadNusx"/>
          <w:sz w:val="22"/>
          <w:szCs w:val="22"/>
          <w:lang w:val="es-ES"/>
        </w:rPr>
        <w:softHyphen/>
        <w:t>vne</w:t>
      </w:r>
      <w:r w:rsidRPr="00000C4A">
        <w:rPr>
          <w:rFonts w:ascii="LitNusx" w:hAnsi="LitNusx" w:cs="AcadNusx"/>
          <w:sz w:val="22"/>
          <w:szCs w:val="22"/>
          <w:lang w:val="es-ES"/>
        </w:rPr>
        <w:softHyphen/>
        <w:t>lov</w:t>
      </w:r>
      <w:r w:rsidRPr="00000C4A">
        <w:rPr>
          <w:rFonts w:ascii="LitNusx" w:hAnsi="LitNusx" w:cs="AcadNusx"/>
          <w:sz w:val="22"/>
          <w:szCs w:val="22"/>
          <w:lang w:val="es-ES"/>
        </w:rPr>
        <w:softHyphen/>
        <w:t>nad Sem</w:t>
      </w:r>
      <w:r w:rsidRPr="00000C4A">
        <w:rPr>
          <w:rFonts w:ascii="LitNusx" w:hAnsi="LitNusx" w:cs="AcadNusx"/>
          <w:sz w:val="22"/>
          <w:szCs w:val="22"/>
          <w:lang w:val="es-ES"/>
        </w:rPr>
        <w:softHyphen/>
        <w:t>cir</w:t>
      </w:r>
      <w:r w:rsidRPr="00000C4A">
        <w:rPr>
          <w:rFonts w:ascii="LitNusx" w:hAnsi="LitNusx" w:cs="AcadNusx"/>
          <w:sz w:val="22"/>
          <w:szCs w:val="22"/>
          <w:lang w:val="es-ES"/>
        </w:rPr>
        <w:softHyphen/>
        <w:t>da ofi</w:t>
      </w:r>
      <w:r w:rsidRPr="00000C4A">
        <w:rPr>
          <w:rFonts w:ascii="LitNusx" w:hAnsi="LitNusx" w:cs="AcadNusx"/>
          <w:sz w:val="22"/>
          <w:szCs w:val="22"/>
          <w:lang w:val="es-ES"/>
        </w:rPr>
        <w:softHyphen/>
        <w:t>ci</w:t>
      </w:r>
      <w:r w:rsidRPr="00000C4A">
        <w:rPr>
          <w:rFonts w:ascii="LitNusx" w:hAnsi="LitNusx" w:cs="AcadNusx"/>
          <w:sz w:val="22"/>
          <w:szCs w:val="22"/>
          <w:lang w:val="es-ES"/>
        </w:rPr>
        <w:softHyphen/>
        <w:t>a</w:t>
      </w:r>
      <w:r w:rsidRPr="00000C4A">
        <w:rPr>
          <w:rFonts w:ascii="LitNusx" w:hAnsi="LitNusx" w:cs="AcadNusx"/>
          <w:sz w:val="22"/>
          <w:szCs w:val="22"/>
          <w:lang w:val="es-ES"/>
        </w:rPr>
        <w:softHyphen/>
        <w:t>lu</w:t>
      </w:r>
      <w:r w:rsidRPr="00000C4A">
        <w:rPr>
          <w:rFonts w:ascii="LitNusx" w:hAnsi="LitNusx" w:cs="AcadNusx"/>
          <w:sz w:val="22"/>
          <w:szCs w:val="22"/>
          <w:lang w:val="es-ES"/>
        </w:rPr>
        <w:softHyphen/>
        <w:t>ri sta</w:t>
      </w:r>
      <w:r w:rsidRPr="00000C4A">
        <w:rPr>
          <w:rFonts w:ascii="LitNusx" w:hAnsi="LitNusx" w:cs="AcadNusx"/>
          <w:sz w:val="22"/>
          <w:szCs w:val="22"/>
          <w:lang w:val="es-ES"/>
        </w:rPr>
        <w:softHyphen/>
        <w:t>tis</w:t>
      </w:r>
      <w:r w:rsidRPr="00000C4A">
        <w:rPr>
          <w:rFonts w:ascii="LitNusx" w:hAnsi="LitNusx" w:cs="AcadNusx"/>
          <w:sz w:val="22"/>
          <w:szCs w:val="22"/>
          <w:lang w:val="es-ES"/>
        </w:rPr>
        <w:softHyphen/>
        <w:t>ti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in</w:t>
      </w:r>
      <w:r w:rsidRPr="00000C4A">
        <w:rPr>
          <w:rFonts w:ascii="LitNusx" w:hAnsi="LitNusx" w:cs="AcadNusx"/>
          <w:sz w:val="22"/>
          <w:szCs w:val="22"/>
          <w:lang w:val="es-ES"/>
        </w:rPr>
        <w:softHyphen/>
        <w:t>for</w:t>
      </w:r>
      <w:r w:rsidRPr="00000C4A">
        <w:rPr>
          <w:rFonts w:ascii="LitNusx" w:hAnsi="LitNusx" w:cs="AcadNusx"/>
          <w:sz w:val="22"/>
          <w:szCs w:val="22"/>
          <w:lang w:val="es-ES"/>
        </w:rPr>
        <w:softHyphen/>
        <w:t>ma</w:t>
      </w:r>
      <w:r w:rsidRPr="00000C4A">
        <w:rPr>
          <w:rFonts w:ascii="LitNusx" w:hAnsi="LitNusx" w:cs="AcadNusx"/>
          <w:sz w:val="22"/>
          <w:szCs w:val="22"/>
          <w:lang w:val="es-ES"/>
        </w:rPr>
        <w:softHyphen/>
        <w:t>ci</w:t>
      </w:r>
      <w:r w:rsidRPr="00000C4A">
        <w:rPr>
          <w:rFonts w:ascii="LitNusx" w:hAnsi="LitNusx" w:cs="AcadNusx"/>
          <w:sz w:val="22"/>
          <w:szCs w:val="22"/>
          <w:lang w:val="es-ES"/>
        </w:rPr>
        <w:softHyphen/>
        <w:t>is sa</w:t>
      </w:r>
      <w:r w:rsidRPr="00000C4A">
        <w:rPr>
          <w:rFonts w:ascii="LitNusx" w:hAnsi="LitNusx" w:cs="AcadNusx"/>
          <w:sz w:val="22"/>
          <w:szCs w:val="22"/>
          <w:lang w:val="es-ES"/>
        </w:rPr>
        <w:softHyphen/>
        <w:t>i</w:t>
      </w:r>
      <w:r w:rsidRPr="00000C4A">
        <w:rPr>
          <w:rFonts w:ascii="LitNusx" w:hAnsi="LitNusx" w:cs="AcadNusx"/>
          <w:sz w:val="22"/>
          <w:szCs w:val="22"/>
          <w:lang w:val="es-ES"/>
        </w:rPr>
        <w:softHyphen/>
        <w:t>me</w:t>
      </w:r>
      <w:r w:rsidRPr="00000C4A">
        <w:rPr>
          <w:rFonts w:ascii="LitNusx" w:hAnsi="LitNusx" w:cs="AcadNusx"/>
          <w:sz w:val="22"/>
          <w:szCs w:val="22"/>
          <w:lang w:val="es-ES"/>
        </w:rPr>
        <w:softHyphen/>
        <w:t>do</w:t>
      </w:r>
      <w:r w:rsidRPr="00000C4A">
        <w:rPr>
          <w:rFonts w:ascii="LitNusx" w:hAnsi="LitNusx" w:cs="AcadNusx"/>
          <w:sz w:val="22"/>
          <w:szCs w:val="22"/>
          <w:lang w:val="es-ES"/>
        </w:rPr>
        <w:softHyphen/>
        <w:t>bis xa</w:t>
      </w:r>
      <w:r w:rsidRPr="00000C4A">
        <w:rPr>
          <w:rFonts w:ascii="LitNusx" w:hAnsi="LitNusx" w:cs="AcadNusx"/>
          <w:sz w:val="22"/>
          <w:szCs w:val="22"/>
          <w:lang w:val="es-ES"/>
        </w:rPr>
        <w:softHyphen/>
        <w:t>ris</w:t>
      </w:r>
      <w:r w:rsidRPr="00000C4A">
        <w:rPr>
          <w:rFonts w:ascii="LitNusx" w:hAnsi="LitNusx" w:cs="AcadNusx"/>
          <w:sz w:val="22"/>
          <w:szCs w:val="22"/>
          <w:lang w:val="es-ES"/>
        </w:rPr>
        <w:softHyphen/>
        <w:t>xi. 2004 wli</w:t>
      </w:r>
      <w:r w:rsidRPr="00000C4A">
        <w:rPr>
          <w:rFonts w:ascii="LitNusx" w:hAnsi="LitNusx" w:cs="AcadNusx"/>
          <w:sz w:val="22"/>
          <w:szCs w:val="22"/>
          <w:lang w:val="es-ES"/>
        </w:rPr>
        <w:softHyphen/>
        <w:t>dan sa</w:t>
      </w:r>
      <w:r w:rsidRPr="00000C4A">
        <w:rPr>
          <w:rFonts w:ascii="LitNusx" w:hAnsi="LitNusx" w:cs="AcadNusx"/>
          <w:sz w:val="22"/>
          <w:szCs w:val="22"/>
          <w:lang w:val="es-ES"/>
        </w:rPr>
        <w:softHyphen/>
        <w:t>xel</w:t>
      </w:r>
      <w:r w:rsidRPr="00000C4A">
        <w:rPr>
          <w:rFonts w:ascii="LitNusx" w:hAnsi="LitNusx" w:cs="AcadNusx"/>
          <w:sz w:val="22"/>
          <w:szCs w:val="22"/>
          <w:lang w:val="es-ES"/>
        </w:rPr>
        <w:softHyphen/>
        <w:t>mwi</w:t>
      </w:r>
      <w:r w:rsidRPr="00000C4A">
        <w:rPr>
          <w:rFonts w:ascii="LitNusx" w:hAnsi="LitNusx" w:cs="AcadNusx"/>
          <w:sz w:val="22"/>
          <w:szCs w:val="22"/>
          <w:lang w:val="es-ES"/>
        </w:rPr>
        <w:softHyphen/>
        <w:t>fo sta</w:t>
      </w:r>
      <w:r w:rsidRPr="00000C4A">
        <w:rPr>
          <w:rFonts w:ascii="LitNusx" w:hAnsi="LitNusx" w:cs="AcadNusx"/>
          <w:sz w:val="22"/>
          <w:szCs w:val="22"/>
          <w:lang w:val="es-ES"/>
        </w:rPr>
        <w:softHyphen/>
        <w:t>tis</w:t>
      </w:r>
      <w:r w:rsidRPr="00000C4A">
        <w:rPr>
          <w:rFonts w:ascii="LitNusx" w:hAnsi="LitNusx" w:cs="AcadNusx"/>
          <w:sz w:val="22"/>
          <w:szCs w:val="22"/>
          <w:lang w:val="es-ES"/>
        </w:rPr>
        <w:softHyphen/>
        <w:t>ti</w:t>
      </w:r>
      <w:r w:rsidRPr="00000C4A">
        <w:rPr>
          <w:rFonts w:ascii="LitNusx" w:hAnsi="LitNusx" w:cs="AcadNusx"/>
          <w:sz w:val="22"/>
          <w:szCs w:val="22"/>
          <w:lang w:val="es-ES"/>
        </w:rPr>
        <w:softHyphen/>
        <w:t>kis de</w:t>
      </w:r>
      <w:r w:rsidRPr="00000C4A">
        <w:rPr>
          <w:rFonts w:ascii="LitNusx" w:hAnsi="LitNusx" w:cs="AcadNusx"/>
          <w:sz w:val="22"/>
          <w:szCs w:val="22"/>
          <w:lang w:val="es-ES"/>
        </w:rPr>
        <w:softHyphen/>
        <w:t>par</w:t>
      </w:r>
      <w:r w:rsidRPr="00000C4A">
        <w:rPr>
          <w:rFonts w:ascii="LitNusx" w:hAnsi="LitNusx" w:cs="AcadNusx"/>
          <w:sz w:val="22"/>
          <w:szCs w:val="22"/>
          <w:lang w:val="es-ES"/>
        </w:rPr>
        <w:softHyphen/>
        <w:t>ta</w:t>
      </w:r>
      <w:r w:rsidRPr="00000C4A">
        <w:rPr>
          <w:rFonts w:ascii="LitNusx" w:hAnsi="LitNusx" w:cs="AcadNusx"/>
          <w:sz w:val="22"/>
          <w:szCs w:val="22"/>
          <w:lang w:val="es-ES"/>
        </w:rPr>
        <w:softHyphen/>
        <w:t>men</w:t>
      </w:r>
      <w:r w:rsidRPr="00000C4A">
        <w:rPr>
          <w:rFonts w:ascii="LitNusx" w:hAnsi="LitNusx" w:cs="AcadNusx"/>
          <w:sz w:val="22"/>
          <w:szCs w:val="22"/>
          <w:lang w:val="es-ES"/>
        </w:rPr>
        <w:softHyphen/>
        <w:t>ti, ro</w:t>
      </w:r>
      <w:r w:rsidRPr="00000C4A">
        <w:rPr>
          <w:rFonts w:ascii="LitNusx" w:hAnsi="LitNusx" w:cs="AcadNusx"/>
          <w:sz w:val="22"/>
          <w:szCs w:val="22"/>
          <w:lang w:val="es-ES"/>
        </w:rPr>
        <w:softHyphen/>
        <w:t>me</w:t>
      </w:r>
      <w:r w:rsidRPr="00000C4A">
        <w:rPr>
          <w:rFonts w:ascii="LitNusx" w:hAnsi="LitNusx" w:cs="AcadNusx"/>
          <w:sz w:val="22"/>
          <w:szCs w:val="22"/>
          <w:lang w:val="es-ES"/>
        </w:rPr>
        <w:softHyphen/>
        <w:t>lic ma</w:t>
      </w:r>
      <w:r w:rsidRPr="00000C4A">
        <w:rPr>
          <w:rFonts w:ascii="LitNusx" w:hAnsi="LitNusx" w:cs="AcadNusx"/>
          <w:sz w:val="22"/>
          <w:szCs w:val="22"/>
          <w:lang w:val="es-ES"/>
        </w:rPr>
        <w:softHyphen/>
        <w:t>nam</w:t>
      </w:r>
      <w:r w:rsidRPr="00000C4A">
        <w:rPr>
          <w:rFonts w:ascii="LitNusx" w:hAnsi="LitNusx" w:cs="AcadNusx"/>
          <w:sz w:val="22"/>
          <w:szCs w:val="22"/>
          <w:lang w:val="es-ES"/>
        </w:rPr>
        <w:softHyphen/>
        <w:t>de qvey</w:t>
      </w:r>
      <w:r w:rsidRPr="00000C4A">
        <w:rPr>
          <w:rFonts w:ascii="LitNusx" w:hAnsi="LitNusx" w:cs="AcadNusx"/>
          <w:sz w:val="22"/>
          <w:szCs w:val="22"/>
          <w:lang w:val="es-ES"/>
        </w:rPr>
        <w:softHyphen/>
        <w:t>nis pre</w:t>
      </w:r>
      <w:r w:rsidRPr="00000C4A">
        <w:rPr>
          <w:rFonts w:ascii="LitNusx" w:hAnsi="LitNusx" w:cs="AcadNusx"/>
          <w:sz w:val="22"/>
          <w:szCs w:val="22"/>
          <w:lang w:val="es-ES"/>
        </w:rPr>
        <w:softHyphen/>
        <w:t>zi</w:t>
      </w:r>
      <w:r w:rsidRPr="00000C4A">
        <w:rPr>
          <w:rFonts w:ascii="LitNusx" w:hAnsi="LitNusx" w:cs="AcadNusx"/>
          <w:sz w:val="22"/>
          <w:szCs w:val="22"/>
          <w:lang w:val="es-ES"/>
        </w:rPr>
        <w:softHyphen/>
        <w:t>den</w:t>
      </w:r>
      <w:r w:rsidRPr="00000C4A">
        <w:rPr>
          <w:rFonts w:ascii="LitNusx" w:hAnsi="LitNusx" w:cs="AcadNusx"/>
          <w:sz w:val="22"/>
          <w:szCs w:val="22"/>
          <w:lang w:val="es-ES"/>
        </w:rPr>
        <w:softHyphen/>
        <w:t>tis daq</w:t>
      </w:r>
      <w:r w:rsidRPr="00000C4A">
        <w:rPr>
          <w:rFonts w:ascii="LitNusx" w:hAnsi="LitNusx" w:cs="AcadNusx"/>
          <w:sz w:val="22"/>
          <w:szCs w:val="22"/>
          <w:lang w:val="es-ES"/>
        </w:rPr>
        <w:softHyphen/>
        <w:t>vem</w:t>
      </w:r>
      <w:r w:rsidRPr="00000C4A">
        <w:rPr>
          <w:rFonts w:ascii="LitNusx" w:hAnsi="LitNusx" w:cs="AcadNusx"/>
          <w:sz w:val="22"/>
          <w:szCs w:val="22"/>
          <w:lang w:val="es-ES"/>
        </w:rPr>
        <w:softHyphen/>
        <w:t>de</w:t>
      </w:r>
      <w:r w:rsidRPr="00000C4A">
        <w:rPr>
          <w:rFonts w:ascii="LitNusx" w:hAnsi="LitNusx" w:cs="AcadNusx"/>
          <w:sz w:val="22"/>
          <w:szCs w:val="22"/>
          <w:lang w:val="es-ES"/>
        </w:rPr>
        <w:softHyphen/>
        <w:t>ba</w:t>
      </w:r>
      <w:r w:rsidRPr="00000C4A">
        <w:rPr>
          <w:rFonts w:ascii="LitNusx" w:hAnsi="LitNusx" w:cs="AcadNusx"/>
          <w:sz w:val="22"/>
          <w:szCs w:val="22"/>
          <w:lang w:val="es-ES"/>
        </w:rPr>
        <w:softHyphen/>
        <w:t>re</w:t>
      </w:r>
      <w:r w:rsidRPr="00000C4A">
        <w:rPr>
          <w:rFonts w:ascii="LitNusx" w:hAnsi="LitNusx" w:cs="AcadNusx"/>
          <w:sz w:val="22"/>
          <w:szCs w:val="22"/>
          <w:lang w:val="es-ES"/>
        </w:rPr>
        <w:softHyphen/>
        <w:t>ba</w:t>
      </w:r>
      <w:r w:rsidRPr="00000C4A">
        <w:rPr>
          <w:rFonts w:ascii="LitNusx" w:hAnsi="LitNusx" w:cs="AcadNusx"/>
          <w:sz w:val="22"/>
          <w:szCs w:val="22"/>
          <w:lang w:val="es-ES"/>
        </w:rPr>
        <w:softHyphen/>
        <w:t>Si iyo, mo</w:t>
      </w:r>
      <w:r w:rsidRPr="00000C4A">
        <w:rPr>
          <w:rFonts w:ascii="LitNusx" w:hAnsi="LitNusx" w:cs="AcadNusx"/>
          <w:sz w:val="22"/>
          <w:szCs w:val="22"/>
          <w:lang w:val="es-ES"/>
        </w:rPr>
        <w:softHyphen/>
        <w:t>eq</w:t>
      </w:r>
      <w:r w:rsidRPr="00000C4A">
        <w:rPr>
          <w:rFonts w:ascii="LitNusx" w:hAnsi="LitNusx" w:cs="AcadNusx"/>
          <w:sz w:val="22"/>
          <w:szCs w:val="22"/>
          <w:lang w:val="es-ES"/>
        </w:rPr>
        <w:softHyphen/>
        <w:t>ca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gan</w:t>
      </w:r>
      <w:r w:rsidRPr="00000C4A">
        <w:rPr>
          <w:rFonts w:ascii="LitNusx" w:hAnsi="LitNusx" w:cs="AcadNusx"/>
          <w:sz w:val="22"/>
          <w:szCs w:val="22"/>
          <w:lang w:val="es-ES"/>
        </w:rPr>
        <w:softHyphen/>
        <w:t>vi</w:t>
      </w:r>
      <w:r w:rsidRPr="00000C4A">
        <w:rPr>
          <w:rFonts w:ascii="LitNusx" w:hAnsi="LitNusx" w:cs="AcadNusx"/>
          <w:sz w:val="22"/>
          <w:szCs w:val="22"/>
          <w:lang w:val="es-ES"/>
        </w:rPr>
        <w:softHyphen/>
        <w:t>Ta</w:t>
      </w:r>
      <w:r w:rsidRPr="00000C4A">
        <w:rPr>
          <w:rFonts w:ascii="LitNusx" w:hAnsi="LitNusx" w:cs="AcadNusx"/>
          <w:sz w:val="22"/>
          <w:szCs w:val="22"/>
          <w:lang w:val="es-ES"/>
        </w:rPr>
        <w:softHyphen/>
        <w:t>re</w:t>
      </w:r>
      <w:r w:rsidRPr="00000C4A">
        <w:rPr>
          <w:rFonts w:ascii="LitNusx" w:hAnsi="LitNusx" w:cs="AcadNusx"/>
          <w:sz w:val="22"/>
          <w:szCs w:val="22"/>
          <w:lang w:val="es-ES"/>
        </w:rPr>
        <w:softHyphen/>
        <w:t>bis sa</w:t>
      </w:r>
      <w:r w:rsidRPr="00000C4A">
        <w:rPr>
          <w:rFonts w:ascii="LitNusx" w:hAnsi="LitNusx" w:cs="AcadNusx"/>
          <w:sz w:val="22"/>
          <w:szCs w:val="22"/>
          <w:lang w:val="es-ES"/>
        </w:rPr>
        <w:softHyphen/>
        <w:t>mi</w:t>
      </w:r>
      <w:r w:rsidRPr="00000C4A">
        <w:rPr>
          <w:rFonts w:ascii="LitNusx" w:hAnsi="LitNusx" w:cs="AcadNusx"/>
          <w:sz w:val="22"/>
          <w:szCs w:val="22"/>
          <w:lang w:val="es-ES"/>
        </w:rPr>
        <w:softHyphen/>
        <w:t>nis</w:t>
      </w:r>
      <w:r w:rsidRPr="00000C4A">
        <w:rPr>
          <w:rFonts w:ascii="LitNusx" w:hAnsi="LitNusx" w:cs="AcadNusx"/>
          <w:sz w:val="22"/>
          <w:szCs w:val="22"/>
          <w:lang w:val="es-ES"/>
        </w:rPr>
        <w:softHyphen/>
        <w:t>tros sis</w:t>
      </w:r>
      <w:r w:rsidRPr="00000C4A">
        <w:rPr>
          <w:rFonts w:ascii="LitNusx" w:hAnsi="LitNusx" w:cs="AcadNusx"/>
          <w:sz w:val="22"/>
          <w:szCs w:val="22"/>
          <w:lang w:val="es-ES"/>
        </w:rPr>
        <w:softHyphen/>
        <w:t>te</w:t>
      </w:r>
      <w:r w:rsidRPr="00000C4A">
        <w:rPr>
          <w:rFonts w:ascii="LitNusx" w:hAnsi="LitNusx" w:cs="AcadNusx"/>
          <w:sz w:val="22"/>
          <w:szCs w:val="22"/>
          <w:lang w:val="es-ES"/>
        </w:rPr>
        <w:softHyphen/>
        <w:t>ma</w:t>
      </w:r>
      <w:r w:rsidRPr="00000C4A">
        <w:rPr>
          <w:rFonts w:ascii="LitNusx" w:hAnsi="LitNusx" w:cs="AcadNusx"/>
          <w:sz w:val="22"/>
          <w:szCs w:val="22"/>
          <w:lang w:val="es-ES"/>
        </w:rPr>
        <w:softHyphen/>
        <w:t>Si, ri</w:t>
      </w:r>
      <w:r w:rsidRPr="00000C4A">
        <w:rPr>
          <w:rFonts w:ascii="LitNusx" w:hAnsi="LitNusx" w:cs="AcadNusx"/>
          <w:sz w:val="22"/>
          <w:szCs w:val="22"/>
          <w:lang w:val="es-ES"/>
        </w:rPr>
        <w:softHyphen/>
        <w:t>Tac ki</w:t>
      </w:r>
      <w:r w:rsidRPr="00000C4A">
        <w:rPr>
          <w:rFonts w:ascii="LitNusx" w:hAnsi="LitNusx" w:cs="AcadNusx"/>
          <w:sz w:val="22"/>
          <w:szCs w:val="22"/>
          <w:lang w:val="es-ES"/>
        </w:rPr>
        <w:softHyphen/>
        <w:t>dev uf</w:t>
      </w:r>
      <w:r w:rsidRPr="00000C4A">
        <w:rPr>
          <w:rFonts w:ascii="LitNusx" w:hAnsi="LitNusx" w:cs="AcadNusx"/>
          <w:sz w:val="22"/>
          <w:szCs w:val="22"/>
          <w:lang w:val="es-ES"/>
        </w:rPr>
        <w:softHyphen/>
        <w:t>ro da</w:t>
      </w:r>
      <w:r w:rsidRPr="00000C4A">
        <w:rPr>
          <w:rFonts w:ascii="LitNusx" w:hAnsi="LitNusx" w:cs="AcadNusx"/>
          <w:sz w:val="22"/>
          <w:szCs w:val="22"/>
          <w:lang w:val="es-ES"/>
        </w:rPr>
        <w:softHyphen/>
        <w:t>e</w:t>
      </w:r>
      <w:r w:rsidRPr="00000C4A">
        <w:rPr>
          <w:rFonts w:ascii="LitNusx" w:hAnsi="LitNusx" w:cs="AcadNusx"/>
          <w:sz w:val="22"/>
          <w:szCs w:val="22"/>
          <w:lang w:val="es-ES"/>
        </w:rPr>
        <w:softHyphen/>
        <w:t>ca am uw</w:t>
      </w:r>
      <w:r w:rsidRPr="00000C4A">
        <w:rPr>
          <w:rFonts w:ascii="LitNusx" w:hAnsi="LitNusx" w:cs="AcadNusx"/>
          <w:sz w:val="22"/>
          <w:szCs w:val="22"/>
          <w:lang w:val="es-ES"/>
        </w:rPr>
        <w:softHyphen/>
        <w:t>ye</w:t>
      </w:r>
      <w:r w:rsidRPr="00000C4A">
        <w:rPr>
          <w:rFonts w:ascii="LitNusx" w:hAnsi="LitNusx" w:cs="AcadNusx"/>
          <w:sz w:val="22"/>
          <w:szCs w:val="22"/>
          <w:lang w:val="es-ES"/>
        </w:rPr>
        <w:softHyphen/>
        <w:t>bis da</w:t>
      </w:r>
      <w:r w:rsidRPr="00000C4A">
        <w:rPr>
          <w:rFonts w:ascii="LitNusx" w:hAnsi="LitNusx" w:cs="AcadNusx"/>
          <w:sz w:val="22"/>
          <w:szCs w:val="22"/>
          <w:lang w:val="es-ES"/>
        </w:rPr>
        <w:softHyphen/>
        <w:t>mo</w:t>
      </w:r>
      <w:r w:rsidRPr="00000C4A">
        <w:rPr>
          <w:rFonts w:ascii="LitNusx" w:hAnsi="LitNusx" w:cs="AcadNusx"/>
          <w:sz w:val="22"/>
          <w:szCs w:val="22"/>
          <w:lang w:val="es-ES"/>
        </w:rPr>
        <w:softHyphen/>
        <w:t>u</w:t>
      </w:r>
      <w:r w:rsidRPr="00000C4A">
        <w:rPr>
          <w:rFonts w:ascii="LitNusx" w:hAnsi="LitNusx" w:cs="AcadNusx"/>
          <w:sz w:val="22"/>
          <w:szCs w:val="22"/>
          <w:lang w:val="es-ES"/>
        </w:rPr>
        <w:softHyphen/>
        <w:t>ki</w:t>
      </w:r>
      <w:r w:rsidRPr="00000C4A">
        <w:rPr>
          <w:rFonts w:ascii="LitNusx" w:hAnsi="LitNusx" w:cs="AcadNusx"/>
          <w:sz w:val="22"/>
          <w:szCs w:val="22"/>
          <w:lang w:val="es-ES"/>
        </w:rPr>
        <w:softHyphen/>
        <w:t>deb</w:t>
      </w:r>
      <w:r w:rsidRPr="00000C4A">
        <w:rPr>
          <w:rFonts w:ascii="LitNusx" w:hAnsi="LitNusx" w:cs="AcadNusx"/>
          <w:sz w:val="22"/>
          <w:szCs w:val="22"/>
          <w:lang w:val="es-ES"/>
        </w:rPr>
        <w:softHyphen/>
        <w:t>lo</w:t>
      </w:r>
      <w:r w:rsidRPr="00000C4A">
        <w:rPr>
          <w:rFonts w:ascii="LitNusx" w:hAnsi="LitNusx" w:cs="AcadNusx"/>
          <w:sz w:val="22"/>
          <w:szCs w:val="22"/>
          <w:lang w:val="es-ES"/>
        </w:rPr>
        <w:softHyphen/>
        <w:t>bi</w:t>
      </w:r>
      <w:r w:rsidRPr="00000C4A">
        <w:rPr>
          <w:rFonts w:ascii="LitNusx" w:hAnsi="LitNusx" w:cs="AcadNusx"/>
          <w:sz w:val="22"/>
          <w:szCs w:val="22"/>
          <w:lang w:val="es-ES"/>
        </w:rPr>
        <w:softHyphen/>
        <w:t>sa da obi</w:t>
      </w:r>
      <w:r w:rsidRPr="00000C4A">
        <w:rPr>
          <w:rFonts w:ascii="LitNusx" w:hAnsi="LitNusx" w:cs="AcadNusx"/>
          <w:sz w:val="22"/>
          <w:szCs w:val="22"/>
          <w:lang w:val="es-ES"/>
        </w:rPr>
        <w:softHyphen/>
        <w:t>eq</w:t>
      </w:r>
      <w:r w:rsidRPr="00000C4A">
        <w:rPr>
          <w:rFonts w:ascii="LitNusx" w:hAnsi="LitNusx" w:cs="AcadNusx"/>
          <w:sz w:val="22"/>
          <w:szCs w:val="22"/>
          <w:lang w:val="es-ES"/>
        </w:rPr>
        <w:softHyphen/>
        <w:t>tu</w:t>
      </w:r>
      <w:r w:rsidRPr="00000C4A">
        <w:rPr>
          <w:rFonts w:ascii="LitNusx" w:hAnsi="LitNusx" w:cs="AcadNusx"/>
          <w:sz w:val="22"/>
          <w:szCs w:val="22"/>
          <w:lang w:val="es-ES"/>
        </w:rPr>
        <w:softHyphen/>
        <w:t>ro</w:t>
      </w:r>
      <w:r w:rsidRPr="00000C4A">
        <w:rPr>
          <w:rFonts w:ascii="LitNusx" w:hAnsi="LitNusx" w:cs="AcadNusx"/>
          <w:sz w:val="22"/>
          <w:szCs w:val="22"/>
          <w:lang w:val="es-ES"/>
        </w:rPr>
        <w:softHyphen/>
        <w:t>bis xa</w:t>
      </w:r>
      <w:r w:rsidRPr="00000C4A">
        <w:rPr>
          <w:rFonts w:ascii="LitNusx" w:hAnsi="LitNusx" w:cs="AcadNusx"/>
          <w:sz w:val="22"/>
          <w:szCs w:val="22"/>
          <w:lang w:val="es-ES"/>
        </w:rPr>
        <w:softHyphen/>
        <w:t>ris</w:t>
      </w:r>
      <w:r w:rsidRPr="00000C4A">
        <w:rPr>
          <w:rFonts w:ascii="LitNusx" w:hAnsi="LitNusx" w:cs="AcadNusx"/>
          <w:sz w:val="22"/>
          <w:szCs w:val="22"/>
          <w:lang w:val="es-ES"/>
        </w:rPr>
        <w:softHyphen/>
        <w:t>xi. 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li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mis</w:t>
      </w:r>
      <w:r w:rsidRPr="00000C4A">
        <w:rPr>
          <w:rFonts w:ascii="LitNusx" w:hAnsi="LitNusx" w:cs="AcadNusx"/>
          <w:sz w:val="22"/>
          <w:szCs w:val="22"/>
          <w:lang w:val="es-ES"/>
        </w:rPr>
        <w:softHyphen/>
        <w:t>te</w:t>
      </w:r>
      <w:r w:rsidRPr="00000C4A">
        <w:rPr>
          <w:rFonts w:ascii="LitNusx" w:hAnsi="LitNusx" w:cs="AcadNusx"/>
          <w:sz w:val="22"/>
          <w:szCs w:val="22"/>
          <w:lang w:val="es-ES"/>
        </w:rPr>
        <w:softHyphen/>
        <w:t>bi</w:t>
      </w:r>
      <w:r w:rsidRPr="00000C4A">
        <w:rPr>
          <w:rFonts w:ascii="LitNusx" w:hAnsi="LitNusx" w:cs="AcadNusx"/>
          <w:sz w:val="22"/>
          <w:szCs w:val="22"/>
          <w:lang w:val="es-ES"/>
        </w:rPr>
        <w:softHyphen/>
        <w:t>sa da eq</w:t>
      </w:r>
      <w:r w:rsidRPr="00000C4A">
        <w:rPr>
          <w:rFonts w:ascii="LitNusx" w:hAnsi="LitNusx" w:cs="AcadNusx"/>
          <w:sz w:val="22"/>
          <w:szCs w:val="22"/>
          <w:lang w:val="es-ES"/>
        </w:rPr>
        <w:softHyphen/>
        <w:t>sper</w:t>
      </w:r>
      <w:r w:rsidRPr="00000C4A">
        <w:rPr>
          <w:rFonts w:ascii="LitNusx" w:hAnsi="LitNusx" w:cs="AcadNusx"/>
          <w:sz w:val="22"/>
          <w:szCs w:val="22"/>
          <w:lang w:val="es-ES"/>
        </w:rPr>
        <w:softHyphen/>
        <w:t>te</w:t>
      </w:r>
      <w:r w:rsidRPr="00000C4A">
        <w:rPr>
          <w:rFonts w:ascii="LitNusx" w:hAnsi="LitNusx" w:cs="AcadNusx"/>
          <w:sz w:val="22"/>
          <w:szCs w:val="22"/>
          <w:lang w:val="es-ES"/>
        </w:rPr>
        <w:softHyphen/>
        <w:t>bis, ag</w:t>
      </w:r>
      <w:r w:rsidRPr="00000C4A">
        <w:rPr>
          <w:rFonts w:ascii="LitNusx" w:hAnsi="LitNusx" w:cs="AcadNusx"/>
          <w:sz w:val="22"/>
          <w:szCs w:val="22"/>
          <w:lang w:val="es-ES"/>
        </w:rPr>
        <w:softHyphen/>
        <w:t>reT</w:t>
      </w:r>
      <w:r w:rsidRPr="00000C4A">
        <w:rPr>
          <w:rFonts w:ascii="LitNusx" w:hAnsi="LitNusx" w:cs="AcadNusx"/>
          <w:sz w:val="22"/>
          <w:szCs w:val="22"/>
          <w:lang w:val="es-ES"/>
        </w:rPr>
        <w:softHyphen/>
        <w:t>ve po</w:t>
      </w:r>
      <w:r w:rsidRPr="00000C4A">
        <w:rPr>
          <w:rFonts w:ascii="LitNusx" w:hAnsi="LitNusx" w:cs="AcadNusx"/>
          <w:sz w:val="22"/>
          <w:szCs w:val="22"/>
          <w:lang w:val="es-ES"/>
        </w:rPr>
        <w:softHyphen/>
        <w:t>li</w:t>
      </w:r>
      <w:r w:rsidRPr="00000C4A">
        <w:rPr>
          <w:rFonts w:ascii="LitNusx" w:hAnsi="LitNusx" w:cs="AcadNusx"/>
          <w:sz w:val="22"/>
          <w:szCs w:val="22"/>
          <w:lang w:val="es-ES"/>
        </w:rPr>
        <w:softHyphen/>
        <w:t>ti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par</w:t>
      </w:r>
      <w:r w:rsidRPr="00000C4A">
        <w:rPr>
          <w:rFonts w:ascii="LitNusx" w:hAnsi="LitNusx" w:cs="AcadNusx"/>
          <w:sz w:val="22"/>
          <w:szCs w:val="22"/>
          <w:lang w:val="es-ES"/>
        </w:rPr>
        <w:softHyphen/>
        <w:t>ti</w:t>
      </w:r>
      <w:r w:rsidRPr="00000C4A">
        <w:rPr>
          <w:rFonts w:ascii="LitNusx" w:hAnsi="LitNusx" w:cs="AcadNusx"/>
          <w:sz w:val="22"/>
          <w:szCs w:val="22"/>
          <w:lang w:val="es-ES"/>
        </w:rPr>
        <w:softHyphen/>
        <w:t>e</w:t>
      </w:r>
      <w:r w:rsidRPr="00000C4A">
        <w:rPr>
          <w:rFonts w:ascii="LitNusx" w:hAnsi="LitNusx" w:cs="AcadNusx"/>
          <w:sz w:val="22"/>
          <w:szCs w:val="22"/>
          <w:lang w:val="es-ES"/>
        </w:rPr>
        <w:softHyphen/>
        <w:t>bis sa</w:t>
      </w:r>
      <w:r w:rsidRPr="00000C4A">
        <w:rPr>
          <w:rFonts w:ascii="LitNusx" w:hAnsi="LitNusx" w:cs="AcadNusx"/>
          <w:sz w:val="22"/>
          <w:szCs w:val="22"/>
          <w:lang w:val="es-ES"/>
        </w:rPr>
        <w:softHyphen/>
        <w:t>mar</w:t>
      </w:r>
      <w:r w:rsidRPr="00000C4A">
        <w:rPr>
          <w:rFonts w:ascii="LitNusx" w:hAnsi="LitNusx" w:cs="AcadNusx"/>
          <w:sz w:val="22"/>
          <w:szCs w:val="22"/>
          <w:lang w:val="es-ES"/>
        </w:rPr>
        <w:softHyphen/>
        <w:t>Tli</w:t>
      </w:r>
      <w:r w:rsidRPr="00000C4A">
        <w:rPr>
          <w:rFonts w:ascii="LitNusx" w:hAnsi="LitNusx" w:cs="AcadNusx"/>
          <w:sz w:val="22"/>
          <w:szCs w:val="22"/>
          <w:lang w:val="es-ES"/>
        </w:rPr>
        <w:softHyphen/>
        <w:t>an</w:t>
      </w:r>
      <w:r w:rsidRPr="00000C4A">
        <w:rPr>
          <w:rFonts w:ascii="LitNusx" w:hAnsi="LitNusx" w:cs="AcadNusx"/>
          <w:sz w:val="22"/>
          <w:szCs w:val="22"/>
          <w:lang w:val="es-ES"/>
        </w:rPr>
        <w:softHyphen/>
        <w:t>ma kri</w:t>
      </w:r>
      <w:r w:rsidRPr="00000C4A">
        <w:rPr>
          <w:rFonts w:ascii="LitNusx" w:hAnsi="LitNusx" w:cs="AcadNusx"/>
          <w:sz w:val="22"/>
          <w:szCs w:val="22"/>
          <w:lang w:val="es-ES"/>
        </w:rPr>
        <w:softHyphen/>
        <w:t>ti</w:t>
      </w:r>
      <w:r w:rsidRPr="00000C4A">
        <w:rPr>
          <w:rFonts w:ascii="LitNusx" w:hAnsi="LitNusx" w:cs="AcadNusx"/>
          <w:sz w:val="22"/>
          <w:szCs w:val="22"/>
          <w:lang w:val="es-ES"/>
        </w:rPr>
        <w:softHyphen/>
        <w:t>kam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lis xe</w:t>
      </w:r>
      <w:r w:rsidRPr="00000C4A">
        <w:rPr>
          <w:rFonts w:ascii="LitNusx" w:hAnsi="LitNusx" w:cs="AcadNusx"/>
          <w:sz w:val="22"/>
          <w:szCs w:val="22"/>
          <w:lang w:val="es-ES"/>
        </w:rPr>
        <w:softHyphen/>
        <w:t>li</w:t>
      </w:r>
      <w:r w:rsidRPr="00000C4A">
        <w:rPr>
          <w:rFonts w:ascii="LitNusx" w:hAnsi="LitNusx" w:cs="AcadNusx"/>
          <w:sz w:val="22"/>
          <w:szCs w:val="22"/>
          <w:lang w:val="es-ES"/>
        </w:rPr>
        <w:softHyphen/>
        <w:t>suf</w:t>
      </w:r>
      <w:r w:rsidRPr="00000C4A">
        <w:rPr>
          <w:rFonts w:ascii="LitNusx" w:hAnsi="LitNusx" w:cs="AcadNusx"/>
          <w:sz w:val="22"/>
          <w:szCs w:val="22"/>
          <w:lang w:val="es-ES"/>
        </w:rPr>
        <w:softHyphen/>
        <w:t>le</w:t>
      </w:r>
      <w:r w:rsidRPr="00000C4A">
        <w:rPr>
          <w:rFonts w:ascii="LitNusx" w:hAnsi="LitNusx" w:cs="AcadNusx"/>
          <w:sz w:val="22"/>
          <w:szCs w:val="22"/>
          <w:lang w:val="es-ES"/>
        </w:rPr>
        <w:softHyphen/>
        <w:t>bas ubiZ</w:t>
      </w:r>
      <w:r w:rsidRPr="00000C4A">
        <w:rPr>
          <w:rFonts w:ascii="LitNusx" w:hAnsi="LitNusx" w:cs="AcadNusx"/>
          <w:sz w:val="22"/>
          <w:szCs w:val="22"/>
          <w:lang w:val="es-ES"/>
        </w:rPr>
        <w:softHyphen/>
        <w:t>ga Se</w:t>
      </w:r>
      <w:r w:rsidRPr="00000C4A">
        <w:rPr>
          <w:rFonts w:ascii="LitNusx" w:hAnsi="LitNusx" w:cs="AcadNusx"/>
          <w:sz w:val="22"/>
          <w:szCs w:val="22"/>
          <w:lang w:val="es-ES"/>
        </w:rPr>
        <w:softHyphen/>
        <w:t>e</w:t>
      </w:r>
      <w:r w:rsidRPr="00000C4A">
        <w:rPr>
          <w:rFonts w:ascii="LitNusx" w:hAnsi="LitNusx" w:cs="AcadNusx"/>
          <w:sz w:val="22"/>
          <w:szCs w:val="22"/>
          <w:lang w:val="es-ES"/>
        </w:rPr>
        <w:softHyphen/>
        <w:t>mu</w:t>
      </w:r>
      <w:r w:rsidRPr="00000C4A">
        <w:rPr>
          <w:rFonts w:ascii="LitNusx" w:hAnsi="LitNusx" w:cs="AcadNusx"/>
          <w:sz w:val="22"/>
          <w:szCs w:val="22"/>
          <w:lang w:val="es-ES"/>
        </w:rPr>
        <w:softHyphen/>
        <w:t>Sa</w:t>
      </w:r>
      <w:r w:rsidRPr="00000C4A">
        <w:rPr>
          <w:rFonts w:ascii="LitNusx" w:hAnsi="LitNusx" w:cs="AcadNusx"/>
          <w:sz w:val="22"/>
          <w:szCs w:val="22"/>
          <w:lang w:val="es-ES"/>
        </w:rPr>
        <w:softHyphen/>
        <w:t>ve</w:t>
      </w:r>
      <w:r w:rsidRPr="00000C4A">
        <w:rPr>
          <w:rFonts w:ascii="LitNusx" w:hAnsi="LitNusx" w:cs="AcadNusx"/>
          <w:sz w:val="22"/>
          <w:szCs w:val="22"/>
          <w:lang w:val="es-ES"/>
        </w:rPr>
        <w:softHyphen/>
        <w:t>bi</w:t>
      </w:r>
      <w:r w:rsidRPr="00000C4A">
        <w:rPr>
          <w:rFonts w:ascii="LitNusx" w:hAnsi="LitNusx" w:cs="AcadNusx"/>
          <w:sz w:val="22"/>
          <w:szCs w:val="22"/>
          <w:lang w:val="es-ES"/>
        </w:rPr>
        <w:softHyphen/>
        <w:t>na axa</w:t>
      </w:r>
      <w:r w:rsidRPr="00000C4A">
        <w:rPr>
          <w:rFonts w:ascii="LitNusx" w:hAnsi="LitNusx" w:cs="AcadNusx"/>
          <w:sz w:val="22"/>
          <w:szCs w:val="22"/>
          <w:lang w:val="es-ES"/>
        </w:rPr>
        <w:softHyphen/>
        <w:t>li ka</w:t>
      </w:r>
      <w:r w:rsidRPr="00000C4A">
        <w:rPr>
          <w:rFonts w:ascii="LitNusx" w:hAnsi="LitNusx" w:cs="AcadNusx"/>
          <w:sz w:val="22"/>
          <w:szCs w:val="22"/>
          <w:lang w:val="es-ES"/>
        </w:rPr>
        <w:softHyphen/>
        <w:t>non</w:t>
      </w:r>
      <w:r w:rsidRPr="00000C4A">
        <w:rPr>
          <w:rFonts w:ascii="LitNusx" w:hAnsi="LitNusx" w:cs="AcadNusx"/>
          <w:sz w:val="22"/>
          <w:szCs w:val="22"/>
          <w:lang w:val="es-ES"/>
        </w:rPr>
        <w:softHyphen/>
        <w:t>pro</w:t>
      </w:r>
      <w:r w:rsidRPr="00000C4A">
        <w:rPr>
          <w:rFonts w:ascii="LitNusx" w:hAnsi="LitNusx" w:cs="AcadNusx"/>
          <w:sz w:val="22"/>
          <w:szCs w:val="22"/>
          <w:lang w:val="es-ES"/>
        </w:rPr>
        <w:softHyphen/>
        <w:t>eq</w:t>
      </w:r>
      <w:r w:rsidRPr="00000C4A">
        <w:rPr>
          <w:rFonts w:ascii="LitNusx" w:hAnsi="LitNusx" w:cs="AcadNusx"/>
          <w:sz w:val="22"/>
          <w:szCs w:val="22"/>
          <w:lang w:val="es-ES"/>
        </w:rPr>
        <w:softHyphen/>
        <w:t>ti erov</w:t>
      </w:r>
      <w:r w:rsidRPr="00000C4A">
        <w:rPr>
          <w:rFonts w:ascii="LitNusx" w:hAnsi="LitNusx" w:cs="AcadNusx"/>
          <w:sz w:val="22"/>
          <w:szCs w:val="22"/>
          <w:lang w:val="es-ES"/>
        </w:rPr>
        <w:softHyphen/>
        <w:t>nu</w:t>
      </w:r>
      <w:r w:rsidRPr="00000C4A">
        <w:rPr>
          <w:rFonts w:ascii="LitNusx" w:hAnsi="LitNusx" w:cs="AcadNusx"/>
          <w:sz w:val="22"/>
          <w:szCs w:val="22"/>
          <w:lang w:val="es-ES"/>
        </w:rPr>
        <w:softHyphen/>
        <w:t>li sta</w:t>
      </w:r>
      <w:r w:rsidRPr="00000C4A">
        <w:rPr>
          <w:rFonts w:ascii="LitNusx" w:hAnsi="LitNusx" w:cs="AcadNusx"/>
          <w:sz w:val="22"/>
          <w:szCs w:val="22"/>
          <w:lang w:val="es-ES"/>
        </w:rPr>
        <w:softHyphen/>
        <w:t>tis</w:t>
      </w:r>
      <w:r w:rsidRPr="00000C4A">
        <w:rPr>
          <w:rFonts w:ascii="LitNusx" w:hAnsi="LitNusx" w:cs="AcadNusx"/>
          <w:sz w:val="22"/>
          <w:szCs w:val="22"/>
          <w:lang w:val="es-ES"/>
        </w:rPr>
        <w:softHyphen/>
        <w:t>ti</w:t>
      </w:r>
      <w:r w:rsidRPr="00000C4A">
        <w:rPr>
          <w:rFonts w:ascii="LitNusx" w:hAnsi="LitNusx" w:cs="AcadNusx"/>
          <w:sz w:val="22"/>
          <w:szCs w:val="22"/>
          <w:lang w:val="es-ES"/>
        </w:rPr>
        <w:softHyphen/>
        <w:t>kis Se</w:t>
      </w:r>
      <w:r w:rsidRPr="00000C4A">
        <w:rPr>
          <w:rFonts w:ascii="LitNusx" w:hAnsi="LitNusx" w:cs="AcadNusx"/>
          <w:sz w:val="22"/>
          <w:szCs w:val="22"/>
          <w:lang w:val="es-ES"/>
        </w:rPr>
        <w:softHyphen/>
        <w:t>sa</w:t>
      </w:r>
      <w:r w:rsidRPr="00000C4A">
        <w:rPr>
          <w:rFonts w:ascii="LitNusx" w:hAnsi="LitNusx" w:cs="AcadNusx"/>
          <w:sz w:val="22"/>
          <w:szCs w:val="22"/>
          <w:lang w:val="es-ES"/>
        </w:rPr>
        <w:softHyphen/>
        <w:t>xeb, Tum</w:t>
      </w:r>
      <w:r w:rsidRPr="00000C4A">
        <w:rPr>
          <w:rFonts w:ascii="LitNusx" w:hAnsi="LitNusx" w:cs="AcadNusx"/>
          <w:sz w:val="22"/>
          <w:szCs w:val="22"/>
          <w:lang w:val="es-ES"/>
        </w:rPr>
        <w:softHyphen/>
        <w:t>ca mi</w:t>
      </w:r>
      <w:r w:rsidRPr="00000C4A">
        <w:rPr>
          <w:rFonts w:ascii="LitNusx" w:hAnsi="LitNusx" w:cs="AcadNusx"/>
          <w:sz w:val="22"/>
          <w:szCs w:val="22"/>
          <w:lang w:val="es-ES"/>
        </w:rPr>
        <w:softHyphen/>
        <w:t>si war</w:t>
      </w:r>
      <w:r w:rsidRPr="00000C4A">
        <w:rPr>
          <w:rFonts w:ascii="LitNusx" w:hAnsi="LitNusx" w:cs="AcadNusx"/>
          <w:sz w:val="22"/>
          <w:szCs w:val="22"/>
          <w:lang w:val="es-ES"/>
        </w:rPr>
        <w:softHyphen/>
        <w:t>mod</w:t>
      </w:r>
      <w:r w:rsidRPr="00000C4A">
        <w:rPr>
          <w:rFonts w:ascii="LitNusx" w:hAnsi="LitNusx" w:cs="AcadNusx"/>
          <w:sz w:val="22"/>
          <w:szCs w:val="22"/>
          <w:lang w:val="es-ES"/>
        </w:rPr>
        <w:softHyphen/>
        <w:t>ge</w:t>
      </w:r>
      <w:r w:rsidRPr="00000C4A">
        <w:rPr>
          <w:rFonts w:ascii="LitNusx" w:hAnsi="LitNusx" w:cs="AcadNusx"/>
          <w:sz w:val="22"/>
          <w:szCs w:val="22"/>
          <w:lang w:val="es-ES"/>
        </w:rPr>
        <w:softHyphen/>
        <w:t>ni</w:t>
      </w:r>
      <w:r w:rsidRPr="00000C4A">
        <w:rPr>
          <w:rFonts w:ascii="LitNusx" w:hAnsi="LitNusx" w:cs="AcadNusx"/>
          <w:sz w:val="22"/>
          <w:szCs w:val="22"/>
          <w:lang w:val="es-ES"/>
        </w:rPr>
        <w:softHyphen/>
        <w:t>li va</w:t>
      </w:r>
      <w:r w:rsidRPr="00000C4A">
        <w:rPr>
          <w:rFonts w:ascii="LitNusx" w:hAnsi="LitNusx" w:cs="AcadNusx"/>
          <w:sz w:val="22"/>
          <w:szCs w:val="22"/>
          <w:lang w:val="es-ES"/>
        </w:rPr>
        <w:softHyphen/>
        <w:t>ri</w:t>
      </w:r>
      <w:r w:rsidRPr="00000C4A">
        <w:rPr>
          <w:rFonts w:ascii="LitNusx" w:hAnsi="LitNusx" w:cs="AcadNusx"/>
          <w:sz w:val="22"/>
          <w:szCs w:val="22"/>
          <w:lang w:val="es-ES"/>
        </w:rPr>
        <w:softHyphen/>
        <w:t>an</w:t>
      </w:r>
      <w:r w:rsidRPr="00000C4A">
        <w:rPr>
          <w:rFonts w:ascii="LitNusx" w:hAnsi="LitNusx" w:cs="AcadNusx"/>
          <w:sz w:val="22"/>
          <w:szCs w:val="22"/>
          <w:lang w:val="es-ES"/>
        </w:rPr>
        <w:softHyphen/>
        <w:t>tiT (da</w:t>
      </w:r>
      <w:r w:rsidRPr="00000C4A">
        <w:rPr>
          <w:rFonts w:ascii="LitNusx" w:hAnsi="LitNusx" w:cs="AcadNusx"/>
          <w:sz w:val="22"/>
          <w:szCs w:val="22"/>
          <w:lang w:val="es-ES"/>
        </w:rPr>
        <w:softHyphen/>
        <w:t>mo</w:t>
      </w:r>
      <w:r w:rsidRPr="00000C4A">
        <w:rPr>
          <w:rFonts w:ascii="LitNusx" w:hAnsi="LitNusx" w:cs="AcadNusx"/>
          <w:sz w:val="22"/>
          <w:szCs w:val="22"/>
          <w:lang w:val="es-ES"/>
        </w:rPr>
        <w:softHyphen/>
        <w:t>u</w:t>
      </w:r>
      <w:r w:rsidRPr="00000C4A">
        <w:rPr>
          <w:rFonts w:ascii="LitNusx" w:hAnsi="LitNusx" w:cs="AcadNusx"/>
          <w:sz w:val="22"/>
          <w:szCs w:val="22"/>
          <w:lang w:val="es-ES"/>
        </w:rPr>
        <w:softHyphen/>
        <w:t>ki</w:t>
      </w:r>
      <w:r w:rsidRPr="00000C4A">
        <w:rPr>
          <w:rFonts w:ascii="LitNusx" w:hAnsi="LitNusx" w:cs="AcadNusx"/>
          <w:sz w:val="22"/>
          <w:szCs w:val="22"/>
          <w:lang w:val="es-ES"/>
        </w:rPr>
        <w:softHyphen/>
        <w:t>deb</w:t>
      </w:r>
      <w:r w:rsidRPr="00000C4A">
        <w:rPr>
          <w:rFonts w:ascii="LitNusx" w:hAnsi="LitNusx" w:cs="AcadNusx"/>
          <w:sz w:val="22"/>
          <w:szCs w:val="22"/>
          <w:lang w:val="es-ES"/>
        </w:rPr>
        <w:softHyphen/>
        <w:t>lo</w:t>
      </w:r>
      <w:r w:rsidRPr="00000C4A">
        <w:rPr>
          <w:rFonts w:ascii="LitNusx" w:hAnsi="LitNusx" w:cs="AcadNusx"/>
          <w:sz w:val="22"/>
          <w:szCs w:val="22"/>
          <w:lang w:val="es-ES"/>
        </w:rPr>
        <w:softHyphen/>
        <w:t>bis da</w:t>
      </w:r>
      <w:r w:rsidRPr="00000C4A">
        <w:rPr>
          <w:rFonts w:ascii="LitNusx" w:hAnsi="LitNusx" w:cs="AcadNusx"/>
          <w:sz w:val="22"/>
          <w:szCs w:val="22"/>
          <w:lang w:val="es-ES"/>
        </w:rPr>
        <w:softHyphen/>
        <w:t>ba</w:t>
      </w:r>
      <w:r w:rsidRPr="00000C4A">
        <w:rPr>
          <w:rFonts w:ascii="LitNusx" w:hAnsi="LitNusx" w:cs="AcadNusx"/>
          <w:sz w:val="22"/>
          <w:szCs w:val="22"/>
          <w:lang w:val="es-ES"/>
        </w:rPr>
        <w:softHyphen/>
        <w:t>li sa</w:t>
      </w:r>
      <w:r w:rsidRPr="00000C4A">
        <w:rPr>
          <w:rFonts w:ascii="LitNusx" w:hAnsi="LitNusx" w:cs="AcadNusx"/>
          <w:sz w:val="22"/>
          <w:szCs w:val="22"/>
          <w:lang w:val="es-ES"/>
        </w:rPr>
        <w:softHyphen/>
        <w:t>ris</w:t>
      </w:r>
      <w:r w:rsidRPr="00000C4A">
        <w:rPr>
          <w:rFonts w:ascii="LitNusx" w:hAnsi="LitNusx" w:cs="AcadNusx"/>
          <w:sz w:val="22"/>
          <w:szCs w:val="22"/>
          <w:lang w:val="es-ES"/>
        </w:rPr>
        <w:softHyphen/>
        <w:t>xi) sta</w:t>
      </w:r>
      <w:r w:rsidRPr="00000C4A">
        <w:rPr>
          <w:rFonts w:ascii="LitNusx" w:hAnsi="LitNusx" w:cs="AcadNusx"/>
          <w:sz w:val="22"/>
          <w:szCs w:val="22"/>
          <w:lang w:val="es-ES"/>
        </w:rPr>
        <w:softHyphen/>
        <w:t>tis</w:t>
      </w:r>
      <w:r w:rsidRPr="00000C4A">
        <w:rPr>
          <w:rFonts w:ascii="LitNusx" w:hAnsi="LitNusx" w:cs="AcadNusx"/>
          <w:sz w:val="22"/>
          <w:szCs w:val="22"/>
          <w:lang w:val="es-ES"/>
        </w:rPr>
        <w:softHyphen/>
        <w:t>ti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saq</w:t>
      </w:r>
      <w:r w:rsidRPr="00000C4A">
        <w:rPr>
          <w:rFonts w:ascii="LitNusx" w:hAnsi="LitNusx" w:cs="AcadNusx"/>
          <w:sz w:val="22"/>
          <w:szCs w:val="22"/>
          <w:lang w:val="es-ES"/>
        </w:rPr>
        <w:softHyphen/>
        <w:t>mi</w:t>
      </w:r>
      <w:r w:rsidRPr="00000C4A">
        <w:rPr>
          <w:rFonts w:ascii="LitNusx" w:hAnsi="LitNusx" w:cs="AcadNusx"/>
          <w:sz w:val="22"/>
          <w:szCs w:val="22"/>
          <w:lang w:val="es-ES"/>
        </w:rPr>
        <w:softHyphen/>
        <w:t>a</w:t>
      </w:r>
      <w:r w:rsidRPr="00000C4A">
        <w:rPr>
          <w:rFonts w:ascii="LitNusx" w:hAnsi="LitNusx" w:cs="AcadNusx"/>
          <w:sz w:val="22"/>
          <w:szCs w:val="22"/>
          <w:lang w:val="es-ES"/>
        </w:rPr>
        <w:softHyphen/>
        <w:t>no</w:t>
      </w:r>
      <w:r w:rsidRPr="00000C4A">
        <w:rPr>
          <w:rFonts w:ascii="LitNusx" w:hAnsi="LitNusx" w:cs="AcadNusx"/>
          <w:sz w:val="22"/>
          <w:szCs w:val="22"/>
          <w:lang w:val="es-ES"/>
        </w:rPr>
        <w:softHyphen/>
        <w:t>bis re</w:t>
      </w:r>
      <w:r w:rsidRPr="00000C4A">
        <w:rPr>
          <w:rFonts w:ascii="LitNusx" w:hAnsi="LitNusx" w:cs="AcadNusx"/>
          <w:sz w:val="22"/>
          <w:szCs w:val="22"/>
          <w:lang w:val="es-ES"/>
        </w:rPr>
        <w:softHyphen/>
        <w:t>for</w:t>
      </w:r>
      <w:r w:rsidRPr="00000C4A">
        <w:rPr>
          <w:rFonts w:ascii="LitNusx" w:hAnsi="LitNusx" w:cs="AcadNusx"/>
          <w:sz w:val="22"/>
          <w:szCs w:val="22"/>
          <w:lang w:val="es-ES"/>
        </w:rPr>
        <w:softHyphen/>
        <w:t>mi</w:t>
      </w:r>
      <w:r w:rsidRPr="00000C4A">
        <w:rPr>
          <w:rFonts w:ascii="LitNusx" w:hAnsi="LitNusx" w:cs="AcadNusx"/>
          <w:sz w:val="22"/>
          <w:szCs w:val="22"/>
          <w:lang w:val="es-ES"/>
        </w:rPr>
        <w:softHyphen/>
        <w:t>re</w:t>
      </w:r>
      <w:r w:rsidRPr="00000C4A">
        <w:rPr>
          <w:rFonts w:ascii="LitNusx" w:hAnsi="LitNusx" w:cs="AcadNusx"/>
          <w:sz w:val="22"/>
          <w:szCs w:val="22"/>
          <w:lang w:val="es-ES"/>
        </w:rPr>
        <w:softHyphen/>
        <w:t>ba (Tu ka</w:t>
      </w:r>
      <w:r w:rsidRPr="00000C4A">
        <w:rPr>
          <w:rFonts w:ascii="LitNusx" w:hAnsi="LitNusx" w:cs="AcadNusx"/>
          <w:sz w:val="22"/>
          <w:szCs w:val="22"/>
          <w:lang w:val="es-ES"/>
        </w:rPr>
        <w:softHyphen/>
        <w:t>non</w:t>
      </w:r>
      <w:r w:rsidRPr="00000C4A">
        <w:rPr>
          <w:rFonts w:ascii="LitNusx" w:hAnsi="LitNusx" w:cs="AcadNusx"/>
          <w:sz w:val="22"/>
          <w:szCs w:val="22"/>
          <w:lang w:val="es-ES"/>
        </w:rPr>
        <w:softHyphen/>
        <w:t>pro</w:t>
      </w:r>
      <w:r w:rsidRPr="00000C4A">
        <w:rPr>
          <w:rFonts w:ascii="LitNusx" w:hAnsi="LitNusx" w:cs="AcadNusx"/>
          <w:sz w:val="22"/>
          <w:szCs w:val="22"/>
          <w:lang w:val="es-ES"/>
        </w:rPr>
        <w:softHyphen/>
        <w:t>eq</w:t>
      </w:r>
      <w:r w:rsidRPr="00000C4A">
        <w:rPr>
          <w:rFonts w:ascii="LitNusx" w:hAnsi="LitNusx" w:cs="AcadNusx"/>
          <w:sz w:val="22"/>
          <w:szCs w:val="22"/>
          <w:lang w:val="es-ES"/>
        </w:rPr>
        <w:softHyphen/>
        <w:t>tSi sa</w:t>
      </w:r>
      <w:r w:rsidRPr="00000C4A">
        <w:rPr>
          <w:rFonts w:ascii="LitNusx" w:hAnsi="LitNusx" w:cs="AcadNusx"/>
          <w:sz w:val="22"/>
          <w:szCs w:val="22"/>
          <w:lang w:val="es-ES"/>
        </w:rPr>
        <w:softHyphen/>
        <w:t>Ta</w:t>
      </w:r>
      <w:r w:rsidRPr="00000C4A">
        <w:rPr>
          <w:rFonts w:ascii="LitNusx" w:hAnsi="LitNusx" w:cs="AcadNusx"/>
          <w:sz w:val="22"/>
          <w:szCs w:val="22"/>
          <w:lang w:val="es-ES"/>
        </w:rPr>
        <w:softHyphen/>
        <w:t>na</w:t>
      </w:r>
      <w:r w:rsidRPr="00000C4A">
        <w:rPr>
          <w:rFonts w:ascii="LitNusx" w:hAnsi="LitNusx" w:cs="AcadNusx"/>
          <w:sz w:val="22"/>
          <w:szCs w:val="22"/>
          <w:lang w:val="es-ES"/>
        </w:rPr>
        <w:softHyphen/>
        <w:t>do ko</w:t>
      </w:r>
      <w:r w:rsidRPr="00000C4A">
        <w:rPr>
          <w:rFonts w:ascii="LitNusx" w:hAnsi="LitNusx" w:cs="AcadNusx"/>
          <w:sz w:val="22"/>
          <w:szCs w:val="22"/>
          <w:lang w:val="es-ES"/>
        </w:rPr>
        <w:softHyphen/>
        <w:t>req</w:t>
      </w:r>
      <w:r w:rsidRPr="00000C4A">
        <w:rPr>
          <w:rFonts w:ascii="LitNusx" w:hAnsi="LitNusx" w:cs="AcadNusx"/>
          <w:sz w:val="22"/>
          <w:szCs w:val="22"/>
          <w:lang w:val="es-ES"/>
        </w:rPr>
        <w:softHyphen/>
        <w:t>ti</w:t>
      </w:r>
      <w:r w:rsidRPr="00000C4A">
        <w:rPr>
          <w:rFonts w:ascii="LitNusx" w:hAnsi="LitNusx" w:cs="AcadNusx"/>
          <w:sz w:val="22"/>
          <w:szCs w:val="22"/>
          <w:lang w:val="es-ES"/>
        </w:rPr>
        <w:softHyphen/>
        <w:t>ve</w:t>
      </w:r>
      <w:r w:rsidRPr="00000C4A">
        <w:rPr>
          <w:rFonts w:ascii="LitNusx" w:hAnsi="LitNusx" w:cs="AcadNusx"/>
          <w:sz w:val="22"/>
          <w:szCs w:val="22"/>
          <w:lang w:val="es-ES"/>
        </w:rPr>
        <w:softHyphen/>
        <w:t>bi ar iq</w:t>
      </w:r>
      <w:r w:rsidRPr="00000C4A">
        <w:rPr>
          <w:rFonts w:ascii="LitNusx" w:hAnsi="LitNusx" w:cs="AcadNusx"/>
          <w:sz w:val="22"/>
          <w:szCs w:val="22"/>
          <w:lang w:val="es-ES"/>
        </w:rPr>
        <w:softHyphen/>
        <w:t>na Se</w:t>
      </w:r>
      <w:r w:rsidRPr="00000C4A">
        <w:rPr>
          <w:rFonts w:ascii="LitNusx" w:hAnsi="LitNusx" w:cs="AcadNusx"/>
          <w:sz w:val="22"/>
          <w:szCs w:val="22"/>
          <w:lang w:val="es-ES"/>
        </w:rPr>
        <w:softHyphen/>
        <w:t>ta</w:t>
      </w:r>
      <w:r w:rsidRPr="00000C4A">
        <w:rPr>
          <w:rFonts w:ascii="LitNusx" w:hAnsi="LitNusx" w:cs="AcadNusx"/>
          <w:sz w:val="22"/>
          <w:szCs w:val="22"/>
          <w:lang w:val="es-ES"/>
        </w:rPr>
        <w:softHyphen/>
        <w:t>ni</w:t>
      </w:r>
      <w:r w:rsidRPr="00000C4A">
        <w:rPr>
          <w:rFonts w:ascii="LitNusx" w:hAnsi="LitNusx" w:cs="AcadNusx"/>
          <w:sz w:val="22"/>
          <w:szCs w:val="22"/>
          <w:lang w:val="es-ES"/>
        </w:rPr>
        <w:softHyphen/>
        <w:t>li) sa</w:t>
      </w:r>
      <w:r w:rsidRPr="00000C4A">
        <w:rPr>
          <w:rFonts w:ascii="LitNusx" w:hAnsi="LitNusx" w:cs="AcadNusx"/>
          <w:sz w:val="22"/>
          <w:szCs w:val="22"/>
          <w:lang w:val="es-ES"/>
        </w:rPr>
        <w:softHyphen/>
        <w:t>sur</w:t>
      </w:r>
      <w:r w:rsidRPr="00000C4A">
        <w:rPr>
          <w:rFonts w:ascii="LitNusx" w:hAnsi="LitNusx" w:cs="AcadNusx"/>
          <w:sz w:val="22"/>
          <w:szCs w:val="22"/>
          <w:lang w:val="es-ES"/>
        </w:rPr>
        <w:softHyphen/>
        <w:t>vel Se</w:t>
      </w:r>
      <w:r w:rsidRPr="00000C4A">
        <w:rPr>
          <w:rFonts w:ascii="LitNusx" w:hAnsi="LitNusx" w:cs="AcadNusx"/>
          <w:sz w:val="22"/>
          <w:szCs w:val="22"/>
          <w:lang w:val="es-ES"/>
        </w:rPr>
        <w:softHyphen/>
        <w:t>degs ar mog</w:t>
      </w:r>
      <w:r w:rsidRPr="00000C4A">
        <w:rPr>
          <w:rFonts w:ascii="LitNusx" w:hAnsi="LitNusx" w:cs="AcadNusx"/>
          <w:sz w:val="22"/>
          <w:szCs w:val="22"/>
          <w:lang w:val="es-ES"/>
        </w:rPr>
        <w:softHyphen/>
        <w:t xml:space="preserve">vcems. </w:t>
      </w:r>
    </w:p>
    <w:p w:rsidR="00D46116" w:rsidRPr="00000C4A"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000C4A">
        <w:rPr>
          <w:rFonts w:ascii="LitNusx" w:hAnsi="LitNusx" w:cs="AcadNusx"/>
          <w:sz w:val="22"/>
          <w:szCs w:val="22"/>
          <w:lang w:val="es-ES"/>
        </w:rPr>
        <w:t>dRe</w:t>
      </w:r>
      <w:r w:rsidRPr="00000C4A">
        <w:rPr>
          <w:rFonts w:ascii="LitNusx" w:hAnsi="LitNusx" w:cs="AcadNusx"/>
          <w:sz w:val="22"/>
          <w:szCs w:val="22"/>
          <w:lang w:val="es-ES"/>
        </w:rPr>
        <w:softHyphen/>
        <w:t>is</w:t>
      </w:r>
      <w:r w:rsidRPr="00000C4A">
        <w:rPr>
          <w:rFonts w:ascii="LitNusx" w:hAnsi="LitNusx" w:cs="AcadNusx"/>
          <w:sz w:val="22"/>
          <w:szCs w:val="22"/>
          <w:lang w:val="es-ES"/>
        </w:rPr>
        <w:softHyphen/>
        <w:t>Tvis 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li mec</w:t>
      </w:r>
      <w:r w:rsidRPr="00000C4A">
        <w:rPr>
          <w:rFonts w:ascii="LitNusx" w:hAnsi="LitNusx" w:cs="AcadNusx"/>
          <w:sz w:val="22"/>
          <w:szCs w:val="22"/>
          <w:lang w:val="es-ES"/>
        </w:rPr>
        <w:softHyphen/>
        <w:t>ni</w:t>
      </w:r>
      <w:r w:rsidRPr="00000C4A">
        <w:rPr>
          <w:rFonts w:ascii="LitNusx" w:hAnsi="LitNusx" w:cs="AcadNusx"/>
          <w:sz w:val="22"/>
          <w:szCs w:val="22"/>
          <w:lang w:val="es-ES"/>
        </w:rPr>
        <w:softHyphen/>
        <w:t>er-eko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mis</w:t>
      </w:r>
      <w:r w:rsidRPr="00000C4A">
        <w:rPr>
          <w:rFonts w:ascii="LitNusx" w:hAnsi="LitNusx" w:cs="AcadNusx"/>
          <w:sz w:val="22"/>
          <w:szCs w:val="22"/>
          <w:lang w:val="es-ES"/>
        </w:rPr>
        <w:softHyphen/>
        <w:t>te</w:t>
      </w:r>
      <w:r w:rsidRPr="00000C4A">
        <w:rPr>
          <w:rFonts w:ascii="LitNusx" w:hAnsi="LitNusx" w:cs="AcadNusx"/>
          <w:sz w:val="22"/>
          <w:szCs w:val="22"/>
          <w:lang w:val="es-ES"/>
        </w:rPr>
        <w:softHyphen/>
        <w:t>bi, eq</w:t>
      </w:r>
      <w:r w:rsidRPr="00000C4A">
        <w:rPr>
          <w:rFonts w:ascii="LitNusx" w:hAnsi="LitNusx" w:cs="AcadNusx"/>
          <w:sz w:val="22"/>
          <w:szCs w:val="22"/>
          <w:lang w:val="es-ES"/>
        </w:rPr>
        <w:softHyphen/>
        <w:t>sper</w:t>
      </w:r>
      <w:r w:rsidRPr="00000C4A">
        <w:rPr>
          <w:rFonts w:ascii="LitNusx" w:hAnsi="LitNusx" w:cs="AcadNusx"/>
          <w:sz w:val="22"/>
          <w:szCs w:val="22"/>
          <w:lang w:val="es-ES"/>
        </w:rPr>
        <w:softHyphen/>
        <w:t>te</w:t>
      </w:r>
      <w:r w:rsidRPr="00000C4A">
        <w:rPr>
          <w:rFonts w:ascii="LitNusx" w:hAnsi="LitNusx" w:cs="AcadNusx"/>
          <w:sz w:val="22"/>
          <w:szCs w:val="22"/>
          <w:lang w:val="es-ES"/>
        </w:rPr>
        <w:softHyphen/>
        <w:t>bi da ana</w:t>
      </w:r>
      <w:r w:rsidRPr="00000C4A">
        <w:rPr>
          <w:rFonts w:ascii="LitNusx" w:hAnsi="LitNusx" w:cs="AcadNusx"/>
          <w:sz w:val="22"/>
          <w:szCs w:val="22"/>
          <w:lang w:val="es-ES"/>
        </w:rPr>
        <w:softHyphen/>
        <w:t>li</w:t>
      </w:r>
      <w:r w:rsidRPr="00000C4A">
        <w:rPr>
          <w:rFonts w:ascii="LitNusx" w:hAnsi="LitNusx" w:cs="AcadNusx"/>
          <w:sz w:val="22"/>
          <w:szCs w:val="22"/>
          <w:lang w:val="es-ES"/>
        </w:rPr>
        <w:softHyphen/>
        <w:t>ti</w:t>
      </w:r>
      <w:r w:rsidRPr="00000C4A">
        <w:rPr>
          <w:rFonts w:ascii="LitNusx" w:hAnsi="LitNusx" w:cs="AcadNusx"/>
          <w:sz w:val="22"/>
          <w:szCs w:val="22"/>
          <w:lang w:val="es-ES"/>
        </w:rPr>
        <w:softHyphen/>
        <w:t>ko</w:t>
      </w:r>
      <w:r w:rsidRPr="00000C4A">
        <w:rPr>
          <w:rFonts w:ascii="LitNusx" w:hAnsi="LitNusx" w:cs="AcadNusx"/>
          <w:sz w:val="22"/>
          <w:szCs w:val="22"/>
          <w:lang w:val="es-ES"/>
        </w:rPr>
        <w:softHyphen/>
        <w:t>se</w:t>
      </w:r>
      <w:r w:rsidRPr="00000C4A">
        <w:rPr>
          <w:rFonts w:ascii="LitNusx" w:hAnsi="LitNusx" w:cs="AcadNusx"/>
          <w:sz w:val="22"/>
          <w:szCs w:val="22"/>
          <w:lang w:val="es-ES"/>
        </w:rPr>
        <w:softHyphen/>
        <w:t>bi er</w:t>
      </w:r>
      <w:r w:rsidRPr="00000C4A">
        <w:rPr>
          <w:rFonts w:ascii="LitNusx" w:hAnsi="LitNusx" w:cs="AcadNusx"/>
          <w:sz w:val="22"/>
          <w:szCs w:val="22"/>
          <w:lang w:val="es-ES"/>
        </w:rPr>
        <w:softHyphen/>
        <w:t>Txmad aRi</w:t>
      </w:r>
      <w:r w:rsidRPr="00000C4A">
        <w:rPr>
          <w:rFonts w:ascii="LitNusx" w:hAnsi="LitNusx" w:cs="AcadNusx"/>
          <w:sz w:val="22"/>
          <w:szCs w:val="22"/>
          <w:lang w:val="es-ES"/>
        </w:rPr>
        <w:softHyphen/>
        <w:t>a</w:t>
      </w:r>
      <w:r w:rsidRPr="00000C4A">
        <w:rPr>
          <w:rFonts w:ascii="LitNusx" w:hAnsi="LitNusx" w:cs="AcadNusx"/>
          <w:sz w:val="22"/>
          <w:szCs w:val="22"/>
          <w:lang w:val="es-ES"/>
        </w:rPr>
        <w:softHyphen/>
        <w:t>re</w:t>
      </w:r>
      <w:r w:rsidRPr="00000C4A">
        <w:rPr>
          <w:rFonts w:ascii="LitNusx" w:hAnsi="LitNusx" w:cs="AcadNusx"/>
          <w:sz w:val="22"/>
          <w:szCs w:val="22"/>
          <w:lang w:val="es-ES"/>
        </w:rPr>
        <w:softHyphen/>
        <w:t>ben, rom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w:t>
      </w:r>
      <w:r w:rsidRPr="00000C4A">
        <w:rPr>
          <w:rFonts w:ascii="LitNusx" w:hAnsi="LitNusx" w:cs="AcadNusx"/>
          <w:sz w:val="22"/>
          <w:szCs w:val="22"/>
          <w:lang w:val="es-ES"/>
        </w:rPr>
        <w:softHyphen/>
        <w:t>Si ar</w:t>
      </w:r>
      <w:r w:rsidRPr="00000C4A">
        <w:rPr>
          <w:rFonts w:ascii="LitNusx" w:hAnsi="LitNusx" w:cs="AcadNusx"/>
          <w:sz w:val="22"/>
          <w:szCs w:val="22"/>
          <w:lang w:val="es-ES"/>
        </w:rPr>
        <w:softHyphen/>
        <w:t>se</w:t>
      </w:r>
      <w:r w:rsidRPr="00000C4A">
        <w:rPr>
          <w:rFonts w:ascii="LitNusx" w:hAnsi="LitNusx" w:cs="AcadNusx"/>
          <w:sz w:val="22"/>
          <w:szCs w:val="22"/>
          <w:lang w:val="es-ES"/>
        </w:rPr>
        <w:softHyphen/>
        <w:t>bu</w:t>
      </w:r>
      <w:r w:rsidRPr="00000C4A">
        <w:rPr>
          <w:rFonts w:ascii="LitNusx" w:hAnsi="LitNusx" w:cs="AcadNusx"/>
          <w:sz w:val="22"/>
          <w:szCs w:val="22"/>
          <w:lang w:val="es-ES"/>
        </w:rPr>
        <w:softHyphen/>
        <w:t>li kri</w:t>
      </w:r>
      <w:r w:rsidRPr="00000C4A">
        <w:rPr>
          <w:rFonts w:ascii="LitNusx" w:hAnsi="LitNusx" w:cs="AcadNusx"/>
          <w:sz w:val="22"/>
          <w:szCs w:val="22"/>
          <w:lang w:val="es-ES"/>
        </w:rPr>
        <w:softHyphen/>
        <w:t>zi</w:t>
      </w:r>
      <w:r w:rsidRPr="00000C4A">
        <w:rPr>
          <w:rFonts w:ascii="LitNusx" w:hAnsi="LitNusx" w:cs="AcadNusx"/>
          <w:sz w:val="22"/>
          <w:szCs w:val="22"/>
          <w:lang w:val="es-ES"/>
        </w:rPr>
        <w:softHyphen/>
        <w:t>si msof</w:t>
      </w:r>
      <w:r w:rsidRPr="00000C4A">
        <w:rPr>
          <w:rFonts w:ascii="LitNusx" w:hAnsi="LitNusx" w:cs="AcadNusx"/>
          <w:sz w:val="22"/>
          <w:szCs w:val="22"/>
          <w:lang w:val="es-ES"/>
        </w:rPr>
        <w:softHyphen/>
        <w:t>lio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kri</w:t>
      </w:r>
      <w:r w:rsidRPr="00000C4A">
        <w:rPr>
          <w:rFonts w:ascii="LitNusx" w:hAnsi="LitNusx" w:cs="AcadNusx"/>
          <w:sz w:val="22"/>
          <w:szCs w:val="22"/>
          <w:lang w:val="es-ES"/>
        </w:rPr>
        <w:softHyphen/>
        <w:t>zi</w:t>
      </w:r>
      <w:r w:rsidRPr="00000C4A">
        <w:rPr>
          <w:rFonts w:ascii="LitNusx" w:hAnsi="LitNusx" w:cs="AcadNusx"/>
          <w:sz w:val="22"/>
          <w:szCs w:val="22"/>
          <w:lang w:val="es-ES"/>
        </w:rPr>
        <w:softHyphen/>
        <w:t>si</w:t>
      </w:r>
      <w:r w:rsidRPr="00000C4A">
        <w:rPr>
          <w:rFonts w:ascii="LitNusx" w:hAnsi="LitNusx" w:cs="AcadNusx"/>
          <w:sz w:val="22"/>
          <w:szCs w:val="22"/>
          <w:lang w:val="es-ES"/>
        </w:rPr>
        <w:softHyphen/>
        <w:t>sa da ru</w:t>
      </w:r>
      <w:r w:rsidRPr="00000C4A">
        <w:rPr>
          <w:rFonts w:ascii="LitNusx" w:hAnsi="LitNusx" w:cs="AcadNusx"/>
          <w:sz w:val="22"/>
          <w:szCs w:val="22"/>
          <w:lang w:val="es-ES"/>
        </w:rPr>
        <w:softHyphen/>
        <w:t>se</w:t>
      </w:r>
      <w:r w:rsidRPr="00000C4A">
        <w:rPr>
          <w:rFonts w:ascii="LitNusx" w:hAnsi="LitNusx" w:cs="AcadNusx"/>
          <w:sz w:val="22"/>
          <w:szCs w:val="22"/>
          <w:lang w:val="es-ES"/>
        </w:rPr>
        <w:softHyphen/>
        <w:t>Tis ag</w:t>
      </w:r>
      <w:r w:rsidRPr="00000C4A">
        <w:rPr>
          <w:rFonts w:ascii="LitNusx" w:hAnsi="LitNusx" w:cs="AcadNusx"/>
          <w:sz w:val="22"/>
          <w:szCs w:val="22"/>
          <w:lang w:val="es-ES"/>
        </w:rPr>
        <w:softHyphen/>
        <w:t>re</w:t>
      </w:r>
      <w:r w:rsidRPr="00000C4A">
        <w:rPr>
          <w:rFonts w:ascii="LitNusx" w:hAnsi="LitNusx" w:cs="AcadNusx"/>
          <w:sz w:val="22"/>
          <w:szCs w:val="22"/>
          <w:lang w:val="es-ES"/>
        </w:rPr>
        <w:softHyphen/>
        <w:t>si</w:t>
      </w:r>
      <w:r w:rsidRPr="00000C4A">
        <w:rPr>
          <w:rFonts w:ascii="LitNusx" w:hAnsi="LitNusx" w:cs="AcadNusx"/>
          <w:sz w:val="22"/>
          <w:szCs w:val="22"/>
          <w:lang w:val="es-ES"/>
        </w:rPr>
        <w:softHyphen/>
        <w:t>is ga</w:t>
      </w:r>
      <w:r w:rsidRPr="00000C4A">
        <w:rPr>
          <w:rFonts w:ascii="LitNusx" w:hAnsi="LitNusx" w:cs="AcadNusx"/>
          <w:sz w:val="22"/>
          <w:szCs w:val="22"/>
          <w:lang w:val="es-ES"/>
        </w:rPr>
        <w:softHyphen/>
        <w:t>re</w:t>
      </w:r>
      <w:r w:rsidRPr="00000C4A">
        <w:rPr>
          <w:rFonts w:ascii="LitNusx" w:hAnsi="LitNusx" w:cs="AcadNusx"/>
          <w:sz w:val="22"/>
          <w:szCs w:val="22"/>
          <w:lang w:val="es-ES"/>
        </w:rPr>
        <w:softHyphen/>
        <w:t>Sec da</w:t>
      </w:r>
      <w:r w:rsidRPr="00000C4A">
        <w:rPr>
          <w:rFonts w:ascii="LitNusx" w:hAnsi="LitNusx" w:cs="AcadNusx"/>
          <w:sz w:val="22"/>
          <w:szCs w:val="22"/>
          <w:lang w:val="es-ES"/>
        </w:rPr>
        <w:softHyphen/>
        <w:t>mo</w:t>
      </w:r>
      <w:r w:rsidRPr="00000C4A">
        <w:rPr>
          <w:rFonts w:ascii="LitNusx" w:hAnsi="LitNusx" w:cs="AcadNusx"/>
          <w:sz w:val="22"/>
          <w:szCs w:val="22"/>
          <w:lang w:val="es-ES"/>
        </w:rPr>
        <w:softHyphen/>
        <w:t>u</w:t>
      </w:r>
      <w:r w:rsidRPr="00000C4A">
        <w:rPr>
          <w:rFonts w:ascii="LitNusx" w:hAnsi="LitNusx" w:cs="AcadNusx"/>
          <w:sz w:val="22"/>
          <w:szCs w:val="22"/>
          <w:lang w:val="es-ES"/>
        </w:rPr>
        <w:softHyphen/>
        <w:t>ki</w:t>
      </w:r>
      <w:r w:rsidRPr="00000C4A">
        <w:rPr>
          <w:rFonts w:ascii="LitNusx" w:hAnsi="LitNusx" w:cs="AcadNusx"/>
          <w:sz w:val="22"/>
          <w:szCs w:val="22"/>
          <w:lang w:val="es-ES"/>
        </w:rPr>
        <w:softHyphen/>
        <w:t>deb</w:t>
      </w:r>
      <w:r w:rsidRPr="00000C4A">
        <w:rPr>
          <w:rFonts w:ascii="LitNusx" w:hAnsi="LitNusx" w:cs="AcadNusx"/>
          <w:sz w:val="22"/>
          <w:szCs w:val="22"/>
          <w:lang w:val="es-ES"/>
        </w:rPr>
        <w:softHyphen/>
        <w:t>lad aR</w:t>
      </w:r>
      <w:r w:rsidRPr="00000C4A">
        <w:rPr>
          <w:rFonts w:ascii="LitNusx" w:hAnsi="LitNusx" w:cs="AcadNusx"/>
          <w:sz w:val="22"/>
          <w:szCs w:val="22"/>
          <w:lang w:val="es-ES"/>
        </w:rPr>
        <w:softHyphen/>
        <w:t>mo</w:t>
      </w:r>
      <w:r w:rsidRPr="00000C4A">
        <w:rPr>
          <w:rFonts w:ascii="LitNusx" w:hAnsi="LitNusx" w:cs="AcadNusx"/>
          <w:sz w:val="22"/>
          <w:szCs w:val="22"/>
          <w:lang w:val="es-ES"/>
        </w:rPr>
        <w:softHyphen/>
        <w:t>cen</w:t>
      </w:r>
      <w:r w:rsidRPr="00000C4A">
        <w:rPr>
          <w:rFonts w:ascii="LitNusx" w:hAnsi="LitNusx" w:cs="AcadNusx"/>
          <w:sz w:val="22"/>
          <w:szCs w:val="22"/>
          <w:lang w:val="es-ES"/>
        </w:rPr>
        <w:softHyphen/>
        <w:t>da, xo</w:t>
      </w:r>
      <w:r w:rsidRPr="00000C4A">
        <w:rPr>
          <w:rFonts w:ascii="LitNusx" w:hAnsi="LitNusx" w:cs="AcadNusx"/>
          <w:sz w:val="22"/>
          <w:szCs w:val="22"/>
          <w:lang w:val="es-ES"/>
        </w:rPr>
        <w:softHyphen/>
        <w:t>lo am uka</w:t>
      </w:r>
      <w:r w:rsidRPr="00000C4A">
        <w:rPr>
          <w:rFonts w:ascii="LitNusx" w:hAnsi="LitNusx" w:cs="AcadNusx"/>
          <w:sz w:val="22"/>
          <w:szCs w:val="22"/>
          <w:lang w:val="es-ES"/>
        </w:rPr>
        <w:softHyphen/>
        <w:t>nas</w:t>
      </w:r>
      <w:r w:rsidRPr="00000C4A">
        <w:rPr>
          <w:rFonts w:ascii="LitNusx" w:hAnsi="LitNusx" w:cs="AcadNusx"/>
          <w:sz w:val="22"/>
          <w:szCs w:val="22"/>
          <w:lang w:val="es-ES"/>
        </w:rPr>
        <w:softHyphen/>
        <w:t>knel</w:t>
      </w:r>
      <w:r w:rsidRPr="00000C4A">
        <w:rPr>
          <w:rFonts w:ascii="LitNusx" w:hAnsi="LitNusx" w:cs="AcadNusx"/>
          <w:sz w:val="22"/>
          <w:szCs w:val="22"/>
          <w:lang w:val="es-ES"/>
        </w:rPr>
        <w:softHyphen/>
        <w:t>ma mov</w:t>
      </w:r>
      <w:r w:rsidRPr="00000C4A">
        <w:rPr>
          <w:rFonts w:ascii="LitNusx" w:hAnsi="LitNusx" w:cs="AcadNusx"/>
          <w:sz w:val="22"/>
          <w:szCs w:val="22"/>
          <w:lang w:val="es-ES"/>
        </w:rPr>
        <w:softHyphen/>
        <w:t>le</w:t>
      </w:r>
      <w:r w:rsidRPr="00000C4A">
        <w:rPr>
          <w:rFonts w:ascii="LitNusx" w:hAnsi="LitNusx" w:cs="AcadNusx"/>
          <w:sz w:val="22"/>
          <w:szCs w:val="22"/>
          <w:lang w:val="es-ES"/>
        </w:rPr>
        <w:softHyphen/>
        <w:t>neb</w:t>
      </w:r>
      <w:r w:rsidRPr="00000C4A">
        <w:rPr>
          <w:rFonts w:ascii="LitNusx" w:hAnsi="LitNusx" w:cs="AcadNusx"/>
          <w:sz w:val="22"/>
          <w:szCs w:val="22"/>
          <w:lang w:val="es-ES"/>
        </w:rPr>
        <w:softHyphen/>
        <w:t>ma igi uf</w:t>
      </w:r>
      <w:r w:rsidRPr="00000C4A">
        <w:rPr>
          <w:rFonts w:ascii="LitNusx" w:hAnsi="LitNusx" w:cs="AcadNusx"/>
          <w:sz w:val="22"/>
          <w:szCs w:val="22"/>
          <w:lang w:val="es-ES"/>
        </w:rPr>
        <w:softHyphen/>
        <w:t>ro ga</w:t>
      </w:r>
      <w:r w:rsidRPr="00000C4A">
        <w:rPr>
          <w:rFonts w:ascii="LitNusx" w:hAnsi="LitNusx" w:cs="AcadNusx"/>
          <w:sz w:val="22"/>
          <w:szCs w:val="22"/>
          <w:lang w:val="es-ES"/>
        </w:rPr>
        <w:softHyphen/>
        <w:t>aR</w:t>
      </w:r>
      <w:r w:rsidRPr="00000C4A">
        <w:rPr>
          <w:rFonts w:ascii="LitNusx" w:hAnsi="LitNusx" w:cs="AcadNusx"/>
          <w:sz w:val="22"/>
          <w:szCs w:val="22"/>
          <w:lang w:val="es-ES"/>
        </w:rPr>
        <w:softHyphen/>
        <w:t>rma</w:t>
      </w:r>
      <w:r w:rsidRPr="00000C4A">
        <w:rPr>
          <w:rFonts w:ascii="LitNusx" w:hAnsi="LitNusx" w:cs="AcadNusx"/>
          <w:sz w:val="22"/>
          <w:szCs w:val="22"/>
          <w:lang w:val="es-ES"/>
        </w:rPr>
        <w:softHyphen/>
        <w:t>va</w:t>
      </w:r>
      <w:r w:rsidRPr="00C04073">
        <w:rPr>
          <w:rStyle w:val="FootnoteReference"/>
          <w:rFonts w:ascii="LitNusx" w:hAnsi="LitNusx" w:cs="AcadNusx"/>
          <w:sz w:val="22"/>
          <w:szCs w:val="22"/>
          <w:lang w:val="en-US"/>
        </w:rPr>
        <w:footnoteReference w:id="33"/>
      </w:r>
      <w:r w:rsidRPr="00000C4A">
        <w:rPr>
          <w:rFonts w:ascii="LitNusx" w:hAnsi="LitNusx" w:cs="AcadNusx"/>
          <w:sz w:val="22"/>
          <w:szCs w:val="22"/>
          <w:lang w:val="es-ES"/>
        </w:rPr>
        <w:t xml:space="preserve">.    </w:t>
      </w:r>
    </w:p>
    <w:p w:rsidR="00D46116" w:rsidRPr="00000C4A"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000C4A">
        <w:rPr>
          <w:rFonts w:ascii="LitNusx" w:hAnsi="LitNusx" w:cs="AcadNusx"/>
          <w:sz w:val="22"/>
          <w:szCs w:val="22"/>
          <w:lang w:val="es-ES"/>
        </w:rPr>
        <w:t xml:space="preserve"> am</w:t>
      </w:r>
      <w:r w:rsidRPr="00000C4A">
        <w:rPr>
          <w:rFonts w:ascii="LitNusx" w:hAnsi="LitNusx" w:cs="AcadNusx"/>
          <w:sz w:val="22"/>
          <w:szCs w:val="22"/>
          <w:lang w:val="es-ES"/>
        </w:rPr>
        <w:softHyphen/>
        <w:t>ri</w:t>
      </w:r>
      <w:r w:rsidRPr="00000C4A">
        <w:rPr>
          <w:rFonts w:ascii="LitNusx" w:hAnsi="LitNusx" w:cs="AcadNusx"/>
          <w:sz w:val="22"/>
          <w:szCs w:val="22"/>
          <w:lang w:val="es-ES"/>
        </w:rPr>
        <w:softHyphen/>
        <w:t>gad, mi</w:t>
      </w:r>
      <w:r w:rsidRPr="00000C4A">
        <w:rPr>
          <w:rFonts w:ascii="LitNusx" w:hAnsi="LitNusx" w:cs="AcadNusx"/>
          <w:sz w:val="22"/>
          <w:szCs w:val="22"/>
          <w:lang w:val="es-ES"/>
        </w:rPr>
        <w:softHyphen/>
        <w:t>u</w:t>
      </w:r>
      <w:r w:rsidRPr="00000C4A">
        <w:rPr>
          <w:rFonts w:ascii="LitNusx" w:hAnsi="LitNusx" w:cs="AcadNusx"/>
          <w:sz w:val="22"/>
          <w:szCs w:val="22"/>
          <w:lang w:val="es-ES"/>
        </w:rPr>
        <w:softHyphen/>
        <w:t>xe</w:t>
      </w:r>
      <w:r w:rsidRPr="00000C4A">
        <w:rPr>
          <w:rFonts w:ascii="LitNusx" w:hAnsi="LitNusx" w:cs="AcadNusx"/>
          <w:sz w:val="22"/>
          <w:szCs w:val="22"/>
          <w:lang w:val="es-ES"/>
        </w:rPr>
        <w:softHyphen/>
        <w:t>da</w:t>
      </w:r>
      <w:r w:rsidRPr="00000C4A">
        <w:rPr>
          <w:rFonts w:ascii="LitNusx" w:hAnsi="LitNusx" w:cs="AcadNusx"/>
          <w:sz w:val="22"/>
          <w:szCs w:val="22"/>
          <w:lang w:val="es-ES"/>
        </w:rPr>
        <w:softHyphen/>
        <w:t>vad sta</w:t>
      </w:r>
      <w:r w:rsidRPr="00000C4A">
        <w:rPr>
          <w:rFonts w:ascii="LitNusx" w:hAnsi="LitNusx" w:cs="AcadNusx"/>
          <w:sz w:val="22"/>
          <w:szCs w:val="22"/>
          <w:lang w:val="es-ES"/>
        </w:rPr>
        <w:softHyphen/>
        <w:t>tis</w:t>
      </w:r>
      <w:r w:rsidRPr="00000C4A">
        <w:rPr>
          <w:rFonts w:ascii="LitNusx" w:hAnsi="LitNusx" w:cs="AcadNusx"/>
          <w:sz w:val="22"/>
          <w:szCs w:val="22"/>
          <w:lang w:val="es-ES"/>
        </w:rPr>
        <w:softHyphen/>
        <w:t>ti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da po</w:t>
      </w:r>
      <w:r w:rsidRPr="00000C4A">
        <w:rPr>
          <w:rFonts w:ascii="LitNusx" w:hAnsi="LitNusx" w:cs="AcadNusx"/>
          <w:sz w:val="22"/>
          <w:szCs w:val="22"/>
          <w:lang w:val="es-ES"/>
        </w:rPr>
        <w:softHyphen/>
        <w:t>li</w:t>
      </w:r>
      <w:r w:rsidRPr="00000C4A">
        <w:rPr>
          <w:rFonts w:ascii="LitNusx" w:hAnsi="LitNusx" w:cs="AcadNusx"/>
          <w:sz w:val="22"/>
          <w:szCs w:val="22"/>
          <w:lang w:val="es-ES"/>
        </w:rPr>
        <w:softHyphen/>
        <w:t>ti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Se</w:t>
      </w:r>
      <w:r w:rsidRPr="00000C4A">
        <w:rPr>
          <w:rFonts w:ascii="LitNusx" w:hAnsi="LitNusx" w:cs="AcadNusx"/>
          <w:sz w:val="22"/>
          <w:szCs w:val="22"/>
          <w:lang w:val="es-ES"/>
        </w:rPr>
        <w:softHyphen/>
        <w:t>la</w:t>
      </w:r>
      <w:r w:rsidRPr="00000C4A">
        <w:rPr>
          <w:rFonts w:ascii="LitNusx" w:hAnsi="LitNusx" w:cs="AcadNusx"/>
          <w:sz w:val="22"/>
          <w:szCs w:val="22"/>
          <w:lang w:val="es-ES"/>
        </w:rPr>
        <w:softHyphen/>
        <w:t>ma</w:t>
      </w:r>
      <w:r w:rsidRPr="00000C4A">
        <w:rPr>
          <w:rFonts w:ascii="LitNusx" w:hAnsi="LitNusx" w:cs="AcadNusx"/>
          <w:sz w:val="22"/>
          <w:szCs w:val="22"/>
          <w:lang w:val="es-ES"/>
        </w:rPr>
        <w:softHyphen/>
        <w:t>ze</w:t>
      </w:r>
      <w:r w:rsidRPr="00000C4A">
        <w:rPr>
          <w:rFonts w:ascii="LitNusx" w:hAnsi="LitNusx" w:cs="AcadNusx"/>
          <w:sz w:val="22"/>
          <w:szCs w:val="22"/>
          <w:lang w:val="es-ES"/>
        </w:rPr>
        <w:softHyphen/>
        <w:t>bi</w:t>
      </w:r>
      <w:r w:rsidRPr="00000C4A">
        <w:rPr>
          <w:rFonts w:ascii="LitNusx" w:hAnsi="LitNusx" w:cs="AcadNusx"/>
          <w:sz w:val="22"/>
          <w:szCs w:val="22"/>
          <w:lang w:val="es-ES"/>
        </w:rPr>
        <w:softHyphen/>
        <w:t>sa</w:t>
      </w:r>
      <w:r>
        <w:rPr>
          <w:rFonts w:ascii="LitNusx" w:hAnsi="LitNusx" w:cs="AcadNusx"/>
          <w:sz w:val="22"/>
          <w:szCs w:val="22"/>
          <w:lang w:val="es-ES"/>
        </w:rPr>
        <w:t>,</w:t>
      </w:r>
      <w:r w:rsidRPr="00000C4A">
        <w:rPr>
          <w:rFonts w:ascii="LitNusx" w:hAnsi="LitNusx" w:cs="AcadNusx"/>
          <w:sz w:val="22"/>
          <w:szCs w:val="22"/>
          <w:lang w:val="es-ES"/>
        </w:rPr>
        <w:t xml:space="preserve">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var</w:t>
      </w:r>
      <w:r w:rsidRPr="00000C4A">
        <w:rPr>
          <w:rFonts w:ascii="LitNusx" w:hAnsi="LitNusx" w:cs="AcadNusx"/>
          <w:sz w:val="22"/>
          <w:szCs w:val="22"/>
          <w:lang w:val="es-ES"/>
        </w:rPr>
        <w:softHyphen/>
        <w:t>dna sa</w:t>
      </w:r>
      <w:r w:rsidRPr="00000C4A">
        <w:rPr>
          <w:rFonts w:ascii="LitNusx" w:hAnsi="LitNusx" w:cs="AcadNusx"/>
          <w:sz w:val="22"/>
          <w:szCs w:val="22"/>
          <w:lang w:val="es-ES"/>
        </w:rPr>
        <w:softHyphen/>
        <w:t>xe</w:t>
      </w:r>
      <w:r w:rsidRPr="00000C4A">
        <w:rPr>
          <w:rFonts w:ascii="LitNusx" w:hAnsi="LitNusx" w:cs="AcadNusx"/>
          <w:sz w:val="22"/>
          <w:szCs w:val="22"/>
          <w:lang w:val="es-ES"/>
        </w:rPr>
        <w:softHyphen/>
        <w:t>zea, rac, Tav</w:t>
      </w:r>
      <w:r w:rsidRPr="00000C4A">
        <w:rPr>
          <w:rFonts w:ascii="LitNusx" w:hAnsi="LitNusx" w:cs="AcadNusx"/>
          <w:sz w:val="22"/>
          <w:szCs w:val="22"/>
          <w:lang w:val="es-ES"/>
        </w:rPr>
        <w:softHyphen/>
        <w:t>da</w:t>
      </w:r>
      <w:r w:rsidRPr="00000C4A">
        <w:rPr>
          <w:rFonts w:ascii="LitNusx" w:hAnsi="LitNusx" w:cs="AcadNusx"/>
          <w:sz w:val="22"/>
          <w:szCs w:val="22"/>
          <w:lang w:val="es-ES"/>
        </w:rPr>
        <w:softHyphen/>
        <w:t>pir</w:t>
      </w:r>
      <w:r w:rsidRPr="00000C4A">
        <w:rPr>
          <w:rFonts w:ascii="LitNusx" w:hAnsi="LitNusx" w:cs="AcadNusx"/>
          <w:sz w:val="22"/>
          <w:szCs w:val="22"/>
          <w:lang w:val="es-ES"/>
        </w:rPr>
        <w:softHyphen/>
        <w:t>ve</w:t>
      </w:r>
      <w:r w:rsidRPr="00000C4A">
        <w:rPr>
          <w:rFonts w:ascii="LitNusx" w:hAnsi="LitNusx" w:cs="AcadNusx"/>
          <w:sz w:val="22"/>
          <w:szCs w:val="22"/>
          <w:lang w:val="es-ES"/>
        </w:rPr>
        <w:softHyphen/>
        <w:t>lad di</w:t>
      </w:r>
      <w:r w:rsidRPr="00000C4A">
        <w:rPr>
          <w:rFonts w:ascii="LitNusx" w:hAnsi="LitNusx" w:cs="AcadNusx"/>
          <w:sz w:val="22"/>
          <w:szCs w:val="22"/>
          <w:lang w:val="es-ES"/>
        </w:rPr>
        <w:softHyphen/>
        <w:t>di olim</w:t>
      </w:r>
      <w:r w:rsidRPr="00000C4A">
        <w:rPr>
          <w:rFonts w:ascii="LitNusx" w:hAnsi="LitNusx" w:cs="AcadNusx"/>
          <w:sz w:val="22"/>
          <w:szCs w:val="22"/>
          <w:lang w:val="es-ES"/>
        </w:rPr>
        <w:softHyphen/>
        <w:t>pi</w:t>
      </w:r>
      <w:r w:rsidRPr="00000C4A">
        <w:rPr>
          <w:rFonts w:ascii="LitNusx" w:hAnsi="LitNusx" w:cs="AcadNusx"/>
          <w:sz w:val="22"/>
          <w:szCs w:val="22"/>
          <w:lang w:val="es-ES"/>
        </w:rPr>
        <w:softHyphen/>
        <w:t>u</w:t>
      </w:r>
      <w:r w:rsidRPr="00000C4A">
        <w:rPr>
          <w:rFonts w:ascii="LitNusx" w:hAnsi="LitNusx" w:cs="AcadNusx"/>
          <w:sz w:val="22"/>
          <w:szCs w:val="22"/>
          <w:lang w:val="es-ES"/>
        </w:rPr>
        <w:softHyphen/>
        <w:t>ri sim</w:t>
      </w:r>
      <w:r w:rsidRPr="00000C4A">
        <w:rPr>
          <w:rFonts w:ascii="LitNusx" w:hAnsi="LitNusx" w:cs="AcadNusx"/>
          <w:sz w:val="22"/>
          <w:szCs w:val="22"/>
          <w:lang w:val="es-ES"/>
        </w:rPr>
        <w:softHyphen/>
        <w:t>Svi</w:t>
      </w:r>
      <w:r w:rsidRPr="00000C4A">
        <w:rPr>
          <w:rFonts w:ascii="LitNusx" w:hAnsi="LitNusx" w:cs="AcadNusx"/>
          <w:sz w:val="22"/>
          <w:szCs w:val="22"/>
          <w:lang w:val="es-ES"/>
        </w:rPr>
        <w:softHyphen/>
        <w:t>dis Sem</w:t>
      </w:r>
      <w:r w:rsidRPr="00000C4A">
        <w:rPr>
          <w:rFonts w:ascii="LitNusx" w:hAnsi="LitNusx" w:cs="AcadNusx"/>
          <w:sz w:val="22"/>
          <w:szCs w:val="22"/>
          <w:lang w:val="es-ES"/>
        </w:rPr>
        <w:softHyphen/>
        <w:t>dgom, qvey</w:t>
      </w:r>
      <w:r w:rsidRPr="00000C4A">
        <w:rPr>
          <w:rFonts w:ascii="LitNusx" w:hAnsi="LitNusx" w:cs="AcadNusx"/>
          <w:sz w:val="22"/>
          <w:szCs w:val="22"/>
          <w:lang w:val="es-ES"/>
        </w:rPr>
        <w:softHyphen/>
        <w:t>nis xe</w:t>
      </w:r>
      <w:r w:rsidRPr="00000C4A">
        <w:rPr>
          <w:rFonts w:ascii="LitNusx" w:hAnsi="LitNusx" w:cs="AcadNusx"/>
          <w:sz w:val="22"/>
          <w:szCs w:val="22"/>
          <w:lang w:val="es-ES"/>
        </w:rPr>
        <w:softHyphen/>
        <w:t>li</w:t>
      </w:r>
      <w:r w:rsidRPr="00000C4A">
        <w:rPr>
          <w:rFonts w:ascii="LitNusx" w:hAnsi="LitNusx" w:cs="AcadNusx"/>
          <w:sz w:val="22"/>
          <w:szCs w:val="22"/>
          <w:lang w:val="es-ES"/>
        </w:rPr>
        <w:softHyphen/>
      </w:r>
      <w:r>
        <w:rPr>
          <w:rFonts w:ascii="LitNusx" w:hAnsi="LitNusx" w:cs="AcadNusx"/>
          <w:sz w:val="22"/>
          <w:szCs w:val="22"/>
          <w:lang w:val="es-ES"/>
        </w:rPr>
        <w:t>suf</w:t>
      </w:r>
      <w:r>
        <w:rPr>
          <w:rFonts w:ascii="LitNusx" w:hAnsi="LitNusx" w:cs="AcadNusx"/>
          <w:sz w:val="22"/>
          <w:szCs w:val="22"/>
          <w:lang w:val="es-ES"/>
        </w:rPr>
        <w:softHyphen/>
        <w:t>le</w:t>
      </w:r>
      <w:r>
        <w:rPr>
          <w:rFonts w:ascii="LitNusx" w:hAnsi="LitNusx" w:cs="AcadNusx"/>
          <w:sz w:val="22"/>
          <w:szCs w:val="22"/>
          <w:lang w:val="es-ES"/>
        </w:rPr>
        <w:softHyphen/>
        <w:t>ba</w:t>
      </w:r>
      <w:r>
        <w:rPr>
          <w:rFonts w:ascii="LitNusx" w:hAnsi="LitNusx" w:cs="AcadNusx"/>
          <w:sz w:val="22"/>
          <w:szCs w:val="22"/>
          <w:lang w:val="es-ES"/>
        </w:rPr>
        <w:softHyphen/>
        <w:t>mac aRi</w:t>
      </w:r>
      <w:r>
        <w:rPr>
          <w:rFonts w:ascii="LitNusx" w:hAnsi="LitNusx" w:cs="AcadNusx"/>
          <w:sz w:val="22"/>
          <w:szCs w:val="22"/>
          <w:lang w:val="es-ES"/>
        </w:rPr>
        <w:softHyphen/>
        <w:t>a</w:t>
      </w:r>
      <w:r>
        <w:rPr>
          <w:rFonts w:ascii="LitNusx" w:hAnsi="LitNusx" w:cs="AcadNusx"/>
          <w:sz w:val="22"/>
          <w:szCs w:val="22"/>
          <w:lang w:val="es-ES"/>
        </w:rPr>
        <w:softHyphen/>
        <w:t>ra. sa</w:t>
      </w:r>
      <w:r>
        <w:rPr>
          <w:rFonts w:ascii="LitNusx" w:hAnsi="LitNusx" w:cs="AcadNusx"/>
          <w:sz w:val="22"/>
          <w:szCs w:val="22"/>
          <w:lang w:val="es-ES"/>
        </w:rPr>
        <w:softHyphen/>
        <w:t>qar</w:t>
      </w:r>
      <w:r>
        <w:rPr>
          <w:rFonts w:ascii="LitNusx" w:hAnsi="LitNusx" w:cs="AcadNusx"/>
          <w:sz w:val="22"/>
          <w:szCs w:val="22"/>
          <w:lang w:val="es-ES"/>
        </w:rPr>
        <w:softHyphen/>
        <w:t>T</w:t>
      </w:r>
      <w:r w:rsidRPr="00000C4A">
        <w:rPr>
          <w:rFonts w:ascii="LitNusx" w:hAnsi="LitNusx" w:cs="AcadNusx"/>
          <w:sz w:val="22"/>
          <w:szCs w:val="22"/>
          <w:lang w:val="es-ES"/>
        </w:rPr>
        <w:t>ve</w:t>
      </w:r>
      <w:r w:rsidRPr="00000C4A">
        <w:rPr>
          <w:rFonts w:ascii="LitNusx" w:hAnsi="LitNusx" w:cs="AcadNusx"/>
          <w:sz w:val="22"/>
          <w:szCs w:val="22"/>
          <w:lang w:val="es-ES"/>
        </w:rPr>
        <w:softHyphen/>
        <w:t>los mTav</w:t>
      </w:r>
      <w:r w:rsidRPr="00000C4A">
        <w:rPr>
          <w:rFonts w:ascii="LitNusx" w:hAnsi="LitNusx" w:cs="AcadNusx"/>
          <w:sz w:val="22"/>
          <w:szCs w:val="22"/>
          <w:lang w:val="es-ES"/>
        </w:rPr>
        <w:softHyphen/>
        <w:t>ro</w:t>
      </w:r>
      <w:r w:rsidRPr="00000C4A">
        <w:rPr>
          <w:rFonts w:ascii="LitNusx" w:hAnsi="LitNusx" w:cs="AcadNusx"/>
          <w:sz w:val="22"/>
          <w:szCs w:val="22"/>
          <w:lang w:val="es-ES"/>
        </w:rPr>
        <w:softHyphen/>
        <w:t>bam  2009 wels re</w:t>
      </w:r>
      <w:r w:rsidRPr="00000C4A">
        <w:rPr>
          <w:rFonts w:ascii="LitNusx" w:hAnsi="LitNusx" w:cs="AcadNusx"/>
          <w:sz w:val="22"/>
          <w:szCs w:val="22"/>
          <w:lang w:val="es-ES"/>
        </w:rPr>
        <w:softHyphen/>
        <w:t>a</w:t>
      </w:r>
      <w:r w:rsidRPr="00000C4A">
        <w:rPr>
          <w:rFonts w:ascii="LitNusx" w:hAnsi="LitNusx" w:cs="AcadNusx"/>
          <w:sz w:val="22"/>
          <w:szCs w:val="22"/>
          <w:lang w:val="es-ES"/>
        </w:rPr>
        <w:softHyphen/>
        <w:t>lu</w:t>
      </w:r>
      <w:r w:rsidRPr="00000C4A">
        <w:rPr>
          <w:rFonts w:ascii="LitNusx" w:hAnsi="LitNusx" w:cs="AcadNusx"/>
          <w:sz w:val="22"/>
          <w:szCs w:val="22"/>
          <w:lang w:val="es-ES"/>
        </w:rPr>
        <w:softHyphen/>
        <w:t>ri mTli</w:t>
      </w:r>
      <w:r w:rsidRPr="00000C4A">
        <w:rPr>
          <w:rFonts w:ascii="LitNusx" w:hAnsi="LitNusx" w:cs="AcadNusx"/>
          <w:sz w:val="22"/>
          <w:szCs w:val="22"/>
          <w:lang w:val="es-ES"/>
        </w:rPr>
        <w:softHyphen/>
        <w:t>a</w:t>
      </w:r>
      <w:r w:rsidRPr="00000C4A">
        <w:rPr>
          <w:rFonts w:ascii="LitNusx" w:hAnsi="LitNusx" w:cs="AcadNusx"/>
          <w:sz w:val="22"/>
          <w:szCs w:val="22"/>
          <w:lang w:val="es-ES"/>
        </w:rPr>
        <w:softHyphen/>
        <w:t>ni Si</w:t>
      </w:r>
      <w:r w:rsidRPr="00000C4A">
        <w:rPr>
          <w:rFonts w:ascii="LitNusx" w:hAnsi="LitNusx" w:cs="AcadNusx"/>
          <w:sz w:val="22"/>
          <w:szCs w:val="22"/>
          <w:lang w:val="es-ES"/>
        </w:rPr>
        <w:softHyphen/>
        <w:t>da pro</w:t>
      </w:r>
      <w:r w:rsidRPr="00000C4A">
        <w:rPr>
          <w:rFonts w:ascii="LitNusx" w:hAnsi="LitNusx" w:cs="AcadNusx"/>
          <w:sz w:val="22"/>
          <w:szCs w:val="22"/>
          <w:lang w:val="es-ES"/>
        </w:rPr>
        <w:softHyphen/>
        <w:t>duq</w:t>
      </w:r>
      <w:r w:rsidRPr="00000C4A">
        <w:rPr>
          <w:rFonts w:ascii="LitNusx" w:hAnsi="LitNusx" w:cs="AcadNusx"/>
          <w:sz w:val="22"/>
          <w:szCs w:val="22"/>
          <w:lang w:val="es-ES"/>
        </w:rPr>
        <w:softHyphen/>
        <w:t>tis zrda  msof</w:t>
      </w:r>
      <w:r w:rsidRPr="00000C4A">
        <w:rPr>
          <w:rFonts w:ascii="LitNusx" w:hAnsi="LitNusx" w:cs="AcadNusx"/>
          <w:sz w:val="22"/>
          <w:szCs w:val="22"/>
          <w:lang w:val="es-ES"/>
        </w:rPr>
        <w:softHyphen/>
        <w:t>lio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kri</w:t>
      </w:r>
      <w:r w:rsidRPr="00000C4A">
        <w:rPr>
          <w:rFonts w:ascii="LitNusx" w:hAnsi="LitNusx" w:cs="AcadNusx"/>
          <w:sz w:val="22"/>
          <w:szCs w:val="22"/>
          <w:lang w:val="es-ES"/>
        </w:rPr>
        <w:softHyphen/>
        <w:t>zi</w:t>
      </w:r>
      <w:r w:rsidRPr="00000C4A">
        <w:rPr>
          <w:rFonts w:ascii="LitNusx" w:hAnsi="LitNusx" w:cs="AcadNusx"/>
          <w:sz w:val="22"/>
          <w:szCs w:val="22"/>
          <w:lang w:val="es-ES"/>
        </w:rPr>
        <w:softHyphen/>
        <w:t>sis gav</w:t>
      </w:r>
      <w:r w:rsidRPr="00000C4A">
        <w:rPr>
          <w:rFonts w:ascii="LitNusx" w:hAnsi="LitNusx" w:cs="AcadNusx"/>
          <w:sz w:val="22"/>
          <w:szCs w:val="22"/>
          <w:lang w:val="es-ES"/>
        </w:rPr>
        <w:softHyphen/>
        <w:t>le</w:t>
      </w:r>
      <w:r w:rsidRPr="00000C4A">
        <w:rPr>
          <w:rFonts w:ascii="LitNusx" w:hAnsi="LitNusx" w:cs="AcadNusx"/>
          <w:sz w:val="22"/>
          <w:szCs w:val="22"/>
          <w:lang w:val="es-ES"/>
        </w:rPr>
        <w:softHyphen/>
        <w:t>nis gaT</w:t>
      </w:r>
      <w:r w:rsidRPr="00000C4A">
        <w:rPr>
          <w:rFonts w:ascii="LitNusx" w:hAnsi="LitNusx" w:cs="AcadNusx"/>
          <w:sz w:val="22"/>
          <w:szCs w:val="22"/>
          <w:lang w:val="es-ES"/>
        </w:rPr>
        <w:softHyphen/>
        <w:t>va</w:t>
      </w:r>
      <w:r w:rsidRPr="00000C4A">
        <w:rPr>
          <w:rFonts w:ascii="LitNusx" w:hAnsi="LitNusx" w:cs="AcadNusx"/>
          <w:sz w:val="22"/>
          <w:szCs w:val="22"/>
          <w:lang w:val="es-ES"/>
        </w:rPr>
        <w:softHyphen/>
        <w:t>li</w:t>
      </w:r>
      <w:r>
        <w:rPr>
          <w:rFonts w:ascii="LitNusx" w:hAnsi="LitNusx" w:cs="AcadNusx"/>
          <w:sz w:val="22"/>
          <w:szCs w:val="22"/>
          <w:lang w:val="es-ES"/>
        </w:rPr>
        <w:t>s</w:t>
      </w:r>
      <w:r>
        <w:rPr>
          <w:rFonts w:ascii="LitNusx" w:hAnsi="LitNusx" w:cs="AcadNusx"/>
          <w:sz w:val="22"/>
          <w:szCs w:val="22"/>
          <w:lang w:val="es-ES"/>
        </w:rPr>
        <w:softHyphen/>
        <w:t>wi</w:t>
      </w:r>
      <w:r>
        <w:rPr>
          <w:rFonts w:ascii="LitNusx" w:hAnsi="LitNusx" w:cs="AcadNusx"/>
          <w:sz w:val="22"/>
          <w:szCs w:val="22"/>
          <w:lang w:val="es-ES"/>
        </w:rPr>
        <w:softHyphen/>
        <w:t>ne</w:t>
      </w:r>
      <w:r>
        <w:rPr>
          <w:rFonts w:ascii="LitNusx" w:hAnsi="LitNusx" w:cs="AcadNusx"/>
          <w:sz w:val="22"/>
          <w:szCs w:val="22"/>
          <w:lang w:val="es-ES"/>
        </w:rPr>
        <w:softHyphen/>
        <w:t>biT da</w:t>
      </w:r>
      <w:r>
        <w:rPr>
          <w:rFonts w:ascii="LitNusx" w:hAnsi="LitNusx" w:cs="AcadNusx"/>
          <w:sz w:val="22"/>
          <w:szCs w:val="22"/>
          <w:lang w:val="es-ES"/>
        </w:rPr>
        <w:softHyphen/>
        <w:t>ap</w:t>
      </w:r>
      <w:r>
        <w:rPr>
          <w:rFonts w:ascii="LitNusx" w:hAnsi="LitNusx" w:cs="AcadNusx"/>
          <w:sz w:val="22"/>
          <w:szCs w:val="22"/>
          <w:lang w:val="es-ES"/>
        </w:rPr>
        <w:softHyphen/>
        <w:t>rog</w:t>
      </w:r>
      <w:r>
        <w:rPr>
          <w:rFonts w:ascii="LitNusx" w:hAnsi="LitNusx" w:cs="AcadNusx"/>
          <w:sz w:val="22"/>
          <w:szCs w:val="22"/>
          <w:lang w:val="es-ES"/>
        </w:rPr>
        <w:softHyphen/>
        <w:t>no</w:t>
      </w:r>
      <w:r>
        <w:rPr>
          <w:rFonts w:ascii="LitNusx" w:hAnsi="LitNusx" w:cs="AcadNusx"/>
          <w:sz w:val="22"/>
          <w:szCs w:val="22"/>
          <w:lang w:val="es-ES"/>
        </w:rPr>
        <w:softHyphen/>
        <w:t>za 2,5%-</w:t>
      </w:r>
      <w:r w:rsidRPr="00000C4A">
        <w:rPr>
          <w:rFonts w:ascii="LitNusx" w:hAnsi="LitNusx" w:cs="AcadNusx"/>
          <w:sz w:val="22"/>
          <w:szCs w:val="22"/>
          <w:lang w:val="es-ES"/>
        </w:rPr>
        <w:t>is mo</w:t>
      </w:r>
      <w:r w:rsidRPr="00000C4A">
        <w:rPr>
          <w:rFonts w:ascii="LitNusx" w:hAnsi="LitNusx" w:cs="AcadNusx"/>
          <w:sz w:val="22"/>
          <w:szCs w:val="22"/>
          <w:lang w:val="es-ES"/>
        </w:rPr>
        <w:softHyphen/>
        <w:t>cu</w:t>
      </w:r>
      <w:r w:rsidRPr="00000C4A">
        <w:rPr>
          <w:rFonts w:ascii="LitNusx" w:hAnsi="LitNusx" w:cs="AcadNusx"/>
          <w:sz w:val="22"/>
          <w:szCs w:val="22"/>
          <w:lang w:val="es-ES"/>
        </w:rPr>
        <w:softHyphen/>
        <w:t>lo</w:t>
      </w:r>
      <w:r w:rsidRPr="00000C4A">
        <w:rPr>
          <w:rFonts w:ascii="LitNusx" w:hAnsi="LitNusx" w:cs="AcadNusx"/>
          <w:sz w:val="22"/>
          <w:szCs w:val="22"/>
          <w:lang w:val="es-ES"/>
        </w:rPr>
        <w:softHyphen/>
        <w:t>biT. sa</w:t>
      </w:r>
      <w:r w:rsidRPr="00000C4A">
        <w:rPr>
          <w:rFonts w:ascii="LitNusx" w:hAnsi="LitNusx" w:cs="AcadNusx"/>
          <w:sz w:val="22"/>
          <w:szCs w:val="22"/>
          <w:lang w:val="es-ES"/>
        </w:rPr>
        <w:softHyphen/>
        <w:t>er</w:t>
      </w:r>
      <w:r w:rsidRPr="00000C4A">
        <w:rPr>
          <w:rFonts w:ascii="LitNusx" w:hAnsi="LitNusx" w:cs="AcadNusx"/>
          <w:sz w:val="22"/>
          <w:szCs w:val="22"/>
          <w:lang w:val="es-ES"/>
        </w:rPr>
        <w:softHyphen/>
        <w:t>Ta</w:t>
      </w:r>
      <w:r w:rsidRPr="00000C4A">
        <w:rPr>
          <w:rFonts w:ascii="LitNusx" w:hAnsi="LitNusx" w:cs="AcadNusx"/>
          <w:sz w:val="22"/>
          <w:szCs w:val="22"/>
          <w:lang w:val="es-ES"/>
        </w:rPr>
        <w:softHyphen/>
        <w:t>So</w:t>
      </w:r>
      <w:r w:rsidRPr="00000C4A">
        <w:rPr>
          <w:rFonts w:ascii="LitNusx" w:hAnsi="LitNusx" w:cs="AcadNusx"/>
          <w:sz w:val="22"/>
          <w:szCs w:val="22"/>
          <w:lang w:val="es-ES"/>
        </w:rPr>
        <w:softHyphen/>
        <w:t>ri</w:t>
      </w:r>
      <w:r w:rsidRPr="00000C4A">
        <w:rPr>
          <w:rFonts w:ascii="LitNusx" w:hAnsi="LitNusx" w:cs="AcadNusx"/>
          <w:sz w:val="22"/>
          <w:szCs w:val="22"/>
          <w:lang w:val="es-ES"/>
        </w:rPr>
        <w:softHyphen/>
        <w:t>so sa</w:t>
      </w:r>
      <w:r w:rsidRPr="00000C4A">
        <w:rPr>
          <w:rFonts w:ascii="LitNusx" w:hAnsi="LitNusx" w:cs="AcadNusx"/>
          <w:sz w:val="22"/>
          <w:szCs w:val="22"/>
          <w:lang w:val="es-ES"/>
        </w:rPr>
        <w:softHyphen/>
        <w:t>va</w:t>
      </w:r>
      <w:r w:rsidRPr="00000C4A">
        <w:rPr>
          <w:rFonts w:ascii="LitNusx" w:hAnsi="LitNusx" w:cs="AcadNusx"/>
          <w:sz w:val="22"/>
          <w:szCs w:val="22"/>
          <w:lang w:val="es-ES"/>
        </w:rPr>
        <w:softHyphen/>
        <w:t>lu</w:t>
      </w:r>
      <w:r w:rsidRPr="00000C4A">
        <w:rPr>
          <w:rFonts w:ascii="LitNusx" w:hAnsi="LitNusx" w:cs="AcadNusx"/>
          <w:sz w:val="22"/>
          <w:szCs w:val="22"/>
          <w:lang w:val="es-ES"/>
        </w:rPr>
        <w:softHyphen/>
        <w:t>to fon</w:t>
      </w:r>
      <w:r w:rsidRPr="00000C4A">
        <w:rPr>
          <w:rFonts w:ascii="LitNusx" w:hAnsi="LitNusx" w:cs="AcadNusx"/>
          <w:sz w:val="22"/>
          <w:szCs w:val="22"/>
          <w:lang w:val="es-ES"/>
        </w:rPr>
        <w:softHyphen/>
        <w:t>di, ro</w:t>
      </w:r>
      <w:r w:rsidRPr="00000C4A">
        <w:rPr>
          <w:rFonts w:ascii="LitNusx" w:hAnsi="LitNusx" w:cs="AcadNusx"/>
          <w:sz w:val="22"/>
          <w:szCs w:val="22"/>
          <w:lang w:val="es-ES"/>
        </w:rPr>
        <w:softHyphen/>
        <w:t>me</w:t>
      </w:r>
      <w:r w:rsidRPr="00000C4A">
        <w:rPr>
          <w:rFonts w:ascii="LitNusx" w:hAnsi="LitNusx" w:cs="AcadNusx"/>
          <w:sz w:val="22"/>
          <w:szCs w:val="22"/>
          <w:lang w:val="es-ES"/>
        </w:rPr>
        <w:softHyphen/>
        <w:t>lic am bo</w:t>
      </w:r>
      <w:r w:rsidRPr="00000C4A">
        <w:rPr>
          <w:rFonts w:ascii="LitNusx" w:hAnsi="LitNusx" w:cs="AcadNusx"/>
          <w:sz w:val="22"/>
          <w:szCs w:val="22"/>
          <w:lang w:val="es-ES"/>
        </w:rPr>
        <w:softHyphen/>
        <w:t>lo dros Ta</w:t>
      </w:r>
      <w:r w:rsidRPr="00000C4A">
        <w:rPr>
          <w:rFonts w:ascii="LitNusx" w:hAnsi="LitNusx" w:cs="AcadNusx"/>
          <w:sz w:val="22"/>
          <w:szCs w:val="22"/>
          <w:lang w:val="es-ES"/>
        </w:rPr>
        <w:softHyphen/>
        <w:t>vis prog</w:t>
      </w:r>
      <w:r w:rsidRPr="00000C4A">
        <w:rPr>
          <w:rFonts w:ascii="LitNusx" w:hAnsi="LitNusx" w:cs="AcadNusx"/>
          <w:sz w:val="22"/>
          <w:szCs w:val="22"/>
          <w:lang w:val="es-ES"/>
        </w:rPr>
        <w:softHyphen/>
        <w:t>no</w:t>
      </w:r>
      <w:r w:rsidRPr="00000C4A">
        <w:rPr>
          <w:rFonts w:ascii="LitNusx" w:hAnsi="LitNusx" w:cs="AcadNusx"/>
          <w:sz w:val="22"/>
          <w:szCs w:val="22"/>
          <w:lang w:val="es-ES"/>
        </w:rPr>
        <w:softHyphen/>
        <w:t>zebs TiT</w:t>
      </w:r>
      <w:r w:rsidRPr="00000C4A">
        <w:rPr>
          <w:rFonts w:ascii="LitNusx" w:hAnsi="LitNusx" w:cs="AcadNusx"/>
          <w:sz w:val="22"/>
          <w:szCs w:val="22"/>
          <w:lang w:val="es-ES"/>
        </w:rPr>
        <w:softHyphen/>
        <w:t>qmis yo</w:t>
      </w:r>
      <w:r w:rsidRPr="00000C4A">
        <w:rPr>
          <w:rFonts w:ascii="LitNusx" w:hAnsi="LitNusx" w:cs="AcadNusx"/>
          <w:sz w:val="22"/>
          <w:szCs w:val="22"/>
          <w:lang w:val="es-ES"/>
        </w:rPr>
        <w:softHyphen/>
        <w:t>vel</w:t>
      </w:r>
      <w:r w:rsidRPr="00000C4A">
        <w:rPr>
          <w:rFonts w:ascii="LitNusx" w:hAnsi="LitNusx" w:cs="AcadNusx"/>
          <w:sz w:val="22"/>
          <w:szCs w:val="22"/>
          <w:lang w:val="es-ES"/>
        </w:rPr>
        <w:softHyphen/>
        <w:t>kvi</w:t>
      </w:r>
      <w:r w:rsidRPr="00000C4A">
        <w:rPr>
          <w:rFonts w:ascii="LitNusx" w:hAnsi="LitNusx" w:cs="AcadNusx"/>
          <w:sz w:val="22"/>
          <w:szCs w:val="22"/>
          <w:lang w:val="es-ES"/>
        </w:rPr>
        <w:softHyphen/>
        <w:t>re</w:t>
      </w:r>
      <w:r w:rsidRPr="00000C4A">
        <w:rPr>
          <w:rFonts w:ascii="LitNusx" w:hAnsi="LitNusx" w:cs="AcadNusx"/>
          <w:sz w:val="22"/>
          <w:szCs w:val="22"/>
          <w:lang w:val="es-ES"/>
        </w:rPr>
        <w:softHyphen/>
        <w:t>u</w:t>
      </w:r>
      <w:r w:rsidRPr="00000C4A">
        <w:rPr>
          <w:rFonts w:ascii="LitNusx" w:hAnsi="LitNusx" w:cs="AcadNusx"/>
          <w:sz w:val="22"/>
          <w:szCs w:val="22"/>
          <w:lang w:val="es-ES"/>
        </w:rPr>
        <w:softHyphen/>
        <w:t>lad cvlis,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los eko</w:t>
      </w:r>
      <w:r w:rsidRPr="00000C4A">
        <w:rPr>
          <w:rFonts w:ascii="LitNusx" w:hAnsi="LitNusx" w:cs="AcadNusx"/>
          <w:sz w:val="22"/>
          <w:szCs w:val="22"/>
          <w:lang w:val="es-ES"/>
        </w:rPr>
        <w:softHyphen/>
        <w:t>n</w:t>
      </w:r>
      <w:r>
        <w:rPr>
          <w:rFonts w:ascii="LitNusx" w:hAnsi="LitNusx" w:cs="AcadNusx"/>
          <w:sz w:val="22"/>
          <w:szCs w:val="22"/>
          <w:lang w:val="es-ES"/>
        </w:rPr>
        <w:t>o</w:t>
      </w:r>
      <w:r>
        <w:rPr>
          <w:rFonts w:ascii="LitNusx" w:hAnsi="LitNusx" w:cs="AcadNusx"/>
          <w:sz w:val="22"/>
          <w:szCs w:val="22"/>
          <w:lang w:val="es-ES"/>
        </w:rPr>
        <w:softHyphen/>
        <w:t>mi</w:t>
      </w:r>
      <w:r>
        <w:rPr>
          <w:rFonts w:ascii="LitNusx" w:hAnsi="LitNusx" w:cs="AcadNusx"/>
          <w:sz w:val="22"/>
          <w:szCs w:val="22"/>
          <w:lang w:val="es-ES"/>
        </w:rPr>
        <w:softHyphen/>
        <w:t>kur zrdas va</w:t>
      </w:r>
      <w:r>
        <w:rPr>
          <w:rFonts w:ascii="LitNusx" w:hAnsi="LitNusx" w:cs="AcadNusx"/>
          <w:sz w:val="22"/>
          <w:szCs w:val="22"/>
          <w:lang w:val="es-ES"/>
        </w:rPr>
        <w:softHyphen/>
        <w:t>ra</w:t>
      </w:r>
      <w:r>
        <w:rPr>
          <w:rFonts w:ascii="LitNusx" w:hAnsi="LitNusx" w:cs="AcadNusx"/>
          <w:sz w:val="22"/>
          <w:szCs w:val="22"/>
          <w:lang w:val="es-ES"/>
        </w:rPr>
        <w:softHyphen/>
        <w:t>u</w:t>
      </w:r>
      <w:r>
        <w:rPr>
          <w:rFonts w:ascii="LitNusx" w:hAnsi="LitNusx" w:cs="AcadNusx"/>
          <w:sz w:val="22"/>
          <w:szCs w:val="22"/>
          <w:lang w:val="es-ES"/>
        </w:rPr>
        <w:softHyphen/>
        <w:t>dob</w:t>
      </w:r>
      <w:r>
        <w:rPr>
          <w:rFonts w:ascii="LitNusx" w:hAnsi="LitNusx" w:cs="AcadNusx"/>
          <w:sz w:val="22"/>
          <w:szCs w:val="22"/>
          <w:lang w:val="es-ES"/>
        </w:rPr>
        <w:softHyphen/>
        <w:t>da 1%-</w:t>
      </w:r>
      <w:r w:rsidRPr="00000C4A">
        <w:rPr>
          <w:rFonts w:ascii="LitNusx" w:hAnsi="LitNusx" w:cs="AcadNusx"/>
          <w:sz w:val="22"/>
          <w:szCs w:val="22"/>
          <w:lang w:val="es-ES"/>
        </w:rPr>
        <w:t>is mo</w:t>
      </w:r>
      <w:r w:rsidRPr="00000C4A">
        <w:rPr>
          <w:rFonts w:ascii="LitNusx" w:hAnsi="LitNusx" w:cs="AcadNusx"/>
          <w:sz w:val="22"/>
          <w:szCs w:val="22"/>
          <w:lang w:val="es-ES"/>
        </w:rPr>
        <w:softHyphen/>
        <w:t>cu</w:t>
      </w:r>
      <w:r w:rsidRPr="00000C4A">
        <w:rPr>
          <w:rFonts w:ascii="LitNusx" w:hAnsi="LitNusx" w:cs="AcadNusx"/>
          <w:sz w:val="22"/>
          <w:szCs w:val="22"/>
          <w:lang w:val="es-ES"/>
        </w:rPr>
        <w:softHyphen/>
        <w:t>lo</w:t>
      </w:r>
      <w:r w:rsidRPr="00000C4A">
        <w:rPr>
          <w:rFonts w:ascii="LitNusx" w:hAnsi="LitNusx" w:cs="AcadNusx"/>
          <w:sz w:val="22"/>
          <w:szCs w:val="22"/>
          <w:lang w:val="es-ES"/>
        </w:rPr>
        <w:softHyphen/>
        <w:t>biT, Tum</w:t>
      </w:r>
      <w:r w:rsidRPr="00000C4A">
        <w:rPr>
          <w:rFonts w:ascii="LitNusx" w:hAnsi="LitNusx" w:cs="AcadNusx"/>
          <w:sz w:val="22"/>
          <w:szCs w:val="22"/>
          <w:lang w:val="es-ES"/>
        </w:rPr>
        <w:softHyphen/>
        <w:t>ca sul bo</w:t>
      </w:r>
      <w:r w:rsidRPr="00000C4A">
        <w:rPr>
          <w:rFonts w:ascii="LitNusx" w:hAnsi="LitNusx" w:cs="AcadNusx"/>
          <w:sz w:val="22"/>
          <w:szCs w:val="22"/>
          <w:lang w:val="es-ES"/>
        </w:rPr>
        <w:softHyphen/>
        <w:t>lod</w:t>
      </w:r>
      <w:r w:rsidRPr="00000C4A">
        <w:rPr>
          <w:rFonts w:ascii="LitNusx" w:hAnsi="LitNusx" w:cs="AcadNusx"/>
          <w:sz w:val="22"/>
          <w:szCs w:val="22"/>
          <w:lang w:val="es-ES"/>
        </w:rPr>
        <w:softHyphen/>
        <w:t>ro</w:t>
      </w:r>
      <w:r w:rsidRPr="00000C4A">
        <w:rPr>
          <w:rFonts w:ascii="LitNusx" w:hAnsi="LitNusx" w:cs="AcadNusx"/>
          <w:sz w:val="22"/>
          <w:szCs w:val="22"/>
          <w:lang w:val="es-ES"/>
        </w:rPr>
        <w:softHyphen/>
        <w:t>in</w:t>
      </w:r>
      <w:r w:rsidRPr="00000C4A">
        <w:rPr>
          <w:rFonts w:ascii="LitNusx" w:hAnsi="LitNusx" w:cs="AcadNusx"/>
          <w:sz w:val="22"/>
          <w:szCs w:val="22"/>
          <w:lang w:val="es-ES"/>
        </w:rPr>
        <w:softHyphen/>
        <w:t>de</w:t>
      </w:r>
      <w:r w:rsidRPr="00000C4A">
        <w:rPr>
          <w:rFonts w:ascii="LitNusx" w:hAnsi="LitNusx" w:cs="AcadNusx"/>
          <w:sz w:val="22"/>
          <w:szCs w:val="22"/>
          <w:lang w:val="es-ES"/>
        </w:rPr>
        <w:softHyphen/>
        <w:t>li prog</w:t>
      </w:r>
      <w:r w:rsidRPr="00000C4A">
        <w:rPr>
          <w:rFonts w:ascii="LitNusx" w:hAnsi="LitNusx" w:cs="AcadNusx"/>
          <w:sz w:val="22"/>
          <w:szCs w:val="22"/>
          <w:lang w:val="es-ES"/>
        </w:rPr>
        <w:softHyphen/>
        <w:t>no</w:t>
      </w:r>
      <w:r w:rsidRPr="00000C4A">
        <w:rPr>
          <w:rFonts w:ascii="LitNusx" w:hAnsi="LitNusx" w:cs="AcadNusx"/>
          <w:sz w:val="22"/>
          <w:szCs w:val="22"/>
          <w:lang w:val="es-ES"/>
        </w:rPr>
        <w:softHyphen/>
        <w:t>zi uf</w:t>
      </w:r>
      <w:r w:rsidRPr="00000C4A">
        <w:rPr>
          <w:rFonts w:ascii="LitNusx" w:hAnsi="LitNusx" w:cs="AcadNusx"/>
          <w:sz w:val="22"/>
          <w:szCs w:val="22"/>
          <w:lang w:val="es-ES"/>
        </w:rPr>
        <w:softHyphen/>
        <w:t>ro pe</w:t>
      </w:r>
      <w:r w:rsidRPr="00000C4A">
        <w:rPr>
          <w:rFonts w:ascii="LitNusx" w:hAnsi="LitNusx" w:cs="AcadNusx"/>
          <w:sz w:val="22"/>
          <w:szCs w:val="22"/>
          <w:lang w:val="es-ES"/>
        </w:rPr>
        <w:softHyphen/>
        <w:t>si</w:t>
      </w:r>
      <w:r w:rsidRPr="00000C4A">
        <w:rPr>
          <w:rFonts w:ascii="LitNusx" w:hAnsi="LitNusx" w:cs="AcadNusx"/>
          <w:sz w:val="22"/>
          <w:szCs w:val="22"/>
          <w:lang w:val="es-ES"/>
        </w:rPr>
        <w:softHyphen/>
        <w:t>mis</w:t>
      </w:r>
      <w:r w:rsidRPr="00000C4A">
        <w:rPr>
          <w:rFonts w:ascii="LitNusx" w:hAnsi="LitNusx" w:cs="AcadNusx"/>
          <w:sz w:val="22"/>
          <w:szCs w:val="22"/>
          <w:lang w:val="es-ES"/>
        </w:rPr>
        <w:softHyphen/>
        <w:t>tu</w:t>
      </w:r>
      <w:r w:rsidRPr="00000C4A">
        <w:rPr>
          <w:rFonts w:ascii="LitNusx" w:hAnsi="LitNusx" w:cs="AcadNusx"/>
          <w:sz w:val="22"/>
          <w:szCs w:val="22"/>
          <w:lang w:val="es-ES"/>
        </w:rPr>
        <w:softHyphen/>
        <w:t>ria, rac gu</w:t>
      </w:r>
      <w:r>
        <w:rPr>
          <w:rFonts w:ascii="LitNusx" w:hAnsi="LitNusx" w:cs="AcadNusx"/>
          <w:sz w:val="22"/>
          <w:szCs w:val="22"/>
          <w:lang w:val="es-ES"/>
        </w:rPr>
        <w:softHyphen/>
        <w:t>lis</w:t>
      </w:r>
      <w:r>
        <w:rPr>
          <w:rFonts w:ascii="LitNusx" w:hAnsi="LitNusx" w:cs="AcadNusx"/>
          <w:sz w:val="22"/>
          <w:szCs w:val="22"/>
          <w:lang w:val="es-ES"/>
        </w:rPr>
        <w:softHyphen/>
        <w:t>xmobs eko</w:t>
      </w:r>
      <w:r>
        <w:rPr>
          <w:rFonts w:ascii="LitNusx" w:hAnsi="LitNusx" w:cs="AcadNusx"/>
          <w:sz w:val="22"/>
          <w:szCs w:val="22"/>
          <w:lang w:val="es-ES"/>
        </w:rPr>
        <w:softHyphen/>
        <w:t>no</w:t>
      </w:r>
      <w:r>
        <w:rPr>
          <w:rFonts w:ascii="LitNusx" w:hAnsi="LitNusx" w:cs="AcadNusx"/>
          <w:sz w:val="22"/>
          <w:szCs w:val="22"/>
          <w:lang w:val="es-ES"/>
        </w:rPr>
        <w:softHyphen/>
        <w:t>mi</w:t>
      </w:r>
      <w:r>
        <w:rPr>
          <w:rFonts w:ascii="LitNusx" w:hAnsi="LitNusx" w:cs="AcadNusx"/>
          <w:sz w:val="22"/>
          <w:szCs w:val="22"/>
          <w:lang w:val="es-ES"/>
        </w:rPr>
        <w:softHyphen/>
        <w:t>kis erTpro</w:t>
      </w:r>
      <w:r w:rsidRPr="00000C4A">
        <w:rPr>
          <w:rFonts w:ascii="LitNusx" w:hAnsi="LitNusx" w:cs="AcadNusx"/>
          <w:sz w:val="22"/>
          <w:szCs w:val="22"/>
          <w:lang w:val="es-ES"/>
        </w:rPr>
        <w:softHyphen/>
        <w:t>cen</w:t>
      </w:r>
      <w:r w:rsidRPr="00000C4A">
        <w:rPr>
          <w:rFonts w:ascii="LitNusx" w:hAnsi="LitNusx" w:cs="AcadNusx"/>
          <w:sz w:val="22"/>
          <w:szCs w:val="22"/>
          <w:lang w:val="es-ES"/>
        </w:rPr>
        <w:softHyphen/>
        <w:t>ti</w:t>
      </w:r>
      <w:r w:rsidRPr="00000C4A">
        <w:rPr>
          <w:rFonts w:ascii="LitNusx" w:hAnsi="LitNusx" w:cs="AcadNusx"/>
          <w:sz w:val="22"/>
          <w:szCs w:val="22"/>
          <w:lang w:val="es-ES"/>
        </w:rPr>
        <w:softHyphen/>
        <w:t>an mi</w:t>
      </w:r>
      <w:r w:rsidRPr="00000C4A">
        <w:rPr>
          <w:rFonts w:ascii="LitNusx" w:hAnsi="LitNusx" w:cs="AcadNusx"/>
          <w:sz w:val="22"/>
          <w:szCs w:val="22"/>
          <w:lang w:val="es-ES"/>
        </w:rPr>
        <w:softHyphen/>
        <w:t>nu</w:t>
      </w:r>
      <w:r w:rsidRPr="00000C4A">
        <w:rPr>
          <w:rFonts w:ascii="LitNusx" w:hAnsi="LitNusx" w:cs="AcadNusx"/>
          <w:sz w:val="22"/>
          <w:szCs w:val="22"/>
          <w:lang w:val="es-ES"/>
        </w:rPr>
        <w:softHyphen/>
        <w:t>so</w:t>
      </w:r>
      <w:r w:rsidRPr="00000C4A">
        <w:rPr>
          <w:rFonts w:ascii="LitNusx" w:hAnsi="LitNusx" w:cs="AcadNusx"/>
          <w:sz w:val="22"/>
          <w:szCs w:val="22"/>
          <w:lang w:val="es-ES"/>
        </w:rPr>
        <w:softHyphen/>
        <w:t>van var</w:t>
      </w:r>
      <w:r w:rsidRPr="00000C4A">
        <w:rPr>
          <w:rFonts w:ascii="LitNusx" w:hAnsi="LitNusx" w:cs="AcadNusx"/>
          <w:sz w:val="22"/>
          <w:szCs w:val="22"/>
          <w:lang w:val="es-ES"/>
        </w:rPr>
        <w:softHyphen/>
        <w:t>dnas. am</w:t>
      </w:r>
      <w:r w:rsidRPr="00000C4A">
        <w:rPr>
          <w:rFonts w:ascii="LitNusx" w:hAnsi="LitNusx" w:cs="AcadNusx"/>
          <w:sz w:val="22"/>
          <w:szCs w:val="22"/>
          <w:lang w:val="es-ES"/>
        </w:rPr>
        <w:softHyphen/>
        <w:t>ri</w:t>
      </w:r>
      <w:r w:rsidRPr="00000C4A">
        <w:rPr>
          <w:rFonts w:ascii="LitNusx" w:hAnsi="LitNusx" w:cs="AcadNusx"/>
          <w:sz w:val="22"/>
          <w:szCs w:val="22"/>
          <w:lang w:val="es-ES"/>
        </w:rPr>
        <w:softHyphen/>
        <w:t>gad, Se</w:t>
      </w:r>
      <w:r w:rsidRPr="00000C4A">
        <w:rPr>
          <w:rFonts w:ascii="LitNusx" w:hAnsi="LitNusx" w:cs="AcadNusx"/>
          <w:sz w:val="22"/>
          <w:szCs w:val="22"/>
          <w:lang w:val="es-ES"/>
        </w:rPr>
        <w:softHyphen/>
        <w:t>iZ</w:t>
      </w:r>
      <w:r w:rsidRPr="00000C4A">
        <w:rPr>
          <w:rFonts w:ascii="LitNusx" w:hAnsi="LitNusx" w:cs="AcadNusx"/>
          <w:sz w:val="22"/>
          <w:szCs w:val="22"/>
          <w:lang w:val="es-ES"/>
        </w:rPr>
        <w:softHyphen/>
        <w:t>le</w:t>
      </w:r>
      <w:r w:rsidRPr="00000C4A">
        <w:rPr>
          <w:rFonts w:ascii="LitNusx" w:hAnsi="LitNusx" w:cs="AcadNusx"/>
          <w:sz w:val="22"/>
          <w:szCs w:val="22"/>
          <w:lang w:val="es-ES"/>
        </w:rPr>
        <w:softHyphen/>
        <w:t>ba da</w:t>
      </w:r>
      <w:r w:rsidRPr="00000C4A">
        <w:rPr>
          <w:rFonts w:ascii="LitNusx" w:hAnsi="LitNusx" w:cs="AcadNusx"/>
          <w:sz w:val="22"/>
          <w:szCs w:val="22"/>
          <w:lang w:val="es-ES"/>
        </w:rPr>
        <w:softHyphen/>
        <w:t>vas</w:t>
      </w:r>
      <w:r w:rsidRPr="00000C4A">
        <w:rPr>
          <w:rFonts w:ascii="LitNusx" w:hAnsi="LitNusx" w:cs="AcadNusx"/>
          <w:sz w:val="22"/>
          <w:szCs w:val="22"/>
          <w:lang w:val="es-ES"/>
        </w:rPr>
        <w:softHyphen/>
        <w:t>kvnaT, rom sa</w:t>
      </w:r>
      <w:r w:rsidRPr="00000C4A">
        <w:rPr>
          <w:rFonts w:ascii="LitNusx" w:hAnsi="LitNusx" w:cs="AcadNusx"/>
          <w:sz w:val="22"/>
          <w:szCs w:val="22"/>
          <w:lang w:val="es-ES"/>
        </w:rPr>
        <w:softHyphen/>
        <w:t>qar</w:t>
      </w:r>
      <w:r w:rsidRPr="00000C4A">
        <w:rPr>
          <w:rFonts w:ascii="LitNusx" w:hAnsi="LitNusx" w:cs="AcadNusx"/>
          <w:sz w:val="22"/>
          <w:szCs w:val="22"/>
          <w:lang w:val="es-ES"/>
        </w:rPr>
        <w:softHyphen/>
        <w:t>Tve</w:t>
      </w:r>
      <w:r w:rsidRPr="00000C4A">
        <w:rPr>
          <w:rFonts w:ascii="LitNusx" w:hAnsi="LitNusx" w:cs="AcadNusx"/>
          <w:sz w:val="22"/>
          <w:szCs w:val="22"/>
          <w:lang w:val="es-ES"/>
        </w:rPr>
        <w:softHyphen/>
        <w:t>lo</w:t>
      </w:r>
      <w:r w:rsidRPr="00000C4A">
        <w:rPr>
          <w:rFonts w:ascii="LitNusx" w:hAnsi="LitNusx" w:cs="AcadNusx"/>
          <w:sz w:val="22"/>
          <w:szCs w:val="22"/>
          <w:lang w:val="es-ES"/>
        </w:rPr>
        <w:softHyphen/>
        <w:t>Si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var</w:t>
      </w:r>
      <w:r w:rsidRPr="00000C4A">
        <w:rPr>
          <w:rFonts w:ascii="LitNusx" w:hAnsi="LitNusx" w:cs="AcadNusx"/>
          <w:sz w:val="22"/>
          <w:szCs w:val="22"/>
          <w:lang w:val="es-ES"/>
        </w:rPr>
        <w:softHyphen/>
        <w:t>dnis saf</w:t>
      </w:r>
      <w:r w:rsidRPr="00000C4A">
        <w:rPr>
          <w:rFonts w:ascii="LitNusx" w:hAnsi="LitNusx" w:cs="AcadNusx"/>
          <w:sz w:val="22"/>
          <w:szCs w:val="22"/>
          <w:lang w:val="es-ES"/>
        </w:rPr>
        <w:softHyphen/>
        <w:t>rTxe re</w:t>
      </w:r>
      <w:r w:rsidRPr="00000C4A">
        <w:rPr>
          <w:rFonts w:ascii="LitNusx" w:hAnsi="LitNusx" w:cs="AcadNusx"/>
          <w:sz w:val="22"/>
          <w:szCs w:val="22"/>
          <w:lang w:val="es-ES"/>
        </w:rPr>
        <w:softHyphen/>
        <w:t>a</w:t>
      </w:r>
      <w:r w:rsidRPr="00000C4A">
        <w:rPr>
          <w:rFonts w:ascii="LitNusx" w:hAnsi="LitNusx" w:cs="AcadNusx"/>
          <w:sz w:val="22"/>
          <w:szCs w:val="22"/>
          <w:lang w:val="es-ES"/>
        </w:rPr>
        <w:softHyphen/>
        <w:t>lu</w:t>
      </w:r>
      <w:r w:rsidRPr="00000C4A">
        <w:rPr>
          <w:rFonts w:ascii="LitNusx" w:hAnsi="LitNusx" w:cs="AcadNusx"/>
          <w:sz w:val="22"/>
          <w:szCs w:val="22"/>
          <w:lang w:val="es-ES"/>
        </w:rPr>
        <w:softHyphen/>
        <w:t>ria da igi aRi</w:t>
      </w:r>
      <w:r w:rsidRPr="00000C4A">
        <w:rPr>
          <w:rFonts w:ascii="LitNusx" w:hAnsi="LitNusx" w:cs="AcadNusx"/>
          <w:sz w:val="22"/>
          <w:szCs w:val="22"/>
          <w:lang w:val="es-ES"/>
        </w:rPr>
        <w:softHyphen/>
        <w:t>a</w:t>
      </w:r>
      <w:r w:rsidRPr="00000C4A">
        <w:rPr>
          <w:rFonts w:ascii="LitNusx" w:hAnsi="LitNusx" w:cs="AcadNusx"/>
          <w:sz w:val="22"/>
          <w:szCs w:val="22"/>
          <w:lang w:val="es-ES"/>
        </w:rPr>
        <w:softHyphen/>
        <w:t>re</w:t>
      </w:r>
      <w:r w:rsidRPr="00000C4A">
        <w:rPr>
          <w:rFonts w:ascii="LitNusx" w:hAnsi="LitNusx" w:cs="AcadNusx"/>
          <w:sz w:val="22"/>
          <w:szCs w:val="22"/>
          <w:lang w:val="es-ES"/>
        </w:rPr>
        <w:softHyphen/>
        <w:t>bu</w:t>
      </w:r>
      <w:r w:rsidRPr="00000C4A">
        <w:rPr>
          <w:rFonts w:ascii="LitNusx" w:hAnsi="LitNusx" w:cs="AcadNusx"/>
          <w:sz w:val="22"/>
          <w:szCs w:val="22"/>
          <w:lang w:val="es-ES"/>
        </w:rPr>
        <w:softHyphen/>
        <w:t>lia ro</w:t>
      </w:r>
      <w:r w:rsidRPr="00000C4A">
        <w:rPr>
          <w:rFonts w:ascii="LitNusx" w:hAnsi="LitNusx" w:cs="AcadNusx"/>
          <w:sz w:val="22"/>
          <w:szCs w:val="22"/>
          <w:lang w:val="es-ES"/>
        </w:rPr>
        <w:softHyphen/>
        <w:t>gorc qvey</w:t>
      </w:r>
      <w:r w:rsidRPr="00000C4A">
        <w:rPr>
          <w:rFonts w:ascii="LitNusx" w:hAnsi="LitNusx" w:cs="AcadNusx"/>
          <w:sz w:val="22"/>
          <w:szCs w:val="22"/>
          <w:lang w:val="es-ES"/>
        </w:rPr>
        <w:softHyphen/>
        <w:t>nis xe</w:t>
      </w:r>
      <w:r w:rsidRPr="00000C4A">
        <w:rPr>
          <w:rFonts w:ascii="LitNusx" w:hAnsi="LitNusx" w:cs="AcadNusx"/>
          <w:sz w:val="22"/>
          <w:szCs w:val="22"/>
          <w:lang w:val="es-ES"/>
        </w:rPr>
        <w:softHyphen/>
        <w:t>li</w:t>
      </w:r>
      <w:r w:rsidRPr="00000C4A">
        <w:rPr>
          <w:rFonts w:ascii="LitNusx" w:hAnsi="LitNusx" w:cs="AcadNusx"/>
          <w:sz w:val="22"/>
          <w:szCs w:val="22"/>
          <w:lang w:val="es-ES"/>
        </w:rPr>
        <w:softHyphen/>
        <w:t>suf</w:t>
      </w:r>
      <w:r w:rsidRPr="00000C4A">
        <w:rPr>
          <w:rFonts w:ascii="LitNusx" w:hAnsi="LitNusx" w:cs="AcadNusx"/>
          <w:sz w:val="22"/>
          <w:szCs w:val="22"/>
          <w:lang w:val="es-ES"/>
        </w:rPr>
        <w:softHyphen/>
        <w:t>le</w:t>
      </w:r>
      <w:r w:rsidRPr="00000C4A">
        <w:rPr>
          <w:rFonts w:ascii="LitNusx" w:hAnsi="LitNusx" w:cs="AcadNusx"/>
          <w:sz w:val="22"/>
          <w:szCs w:val="22"/>
          <w:lang w:val="es-ES"/>
        </w:rPr>
        <w:softHyphen/>
        <w:t xml:space="preserve">bis, </w:t>
      </w:r>
      <w:r>
        <w:rPr>
          <w:rFonts w:ascii="LitNusx" w:hAnsi="LitNusx" w:cs="AcadNusx"/>
          <w:sz w:val="22"/>
          <w:szCs w:val="22"/>
          <w:lang w:val="es-ES"/>
        </w:rPr>
        <w:t>ise</w:t>
      </w:r>
      <w:r w:rsidRPr="00000C4A">
        <w:rPr>
          <w:rFonts w:ascii="LitNusx" w:hAnsi="LitNusx" w:cs="AcadNusx"/>
          <w:sz w:val="22"/>
          <w:szCs w:val="22"/>
          <w:lang w:val="es-ES"/>
        </w:rPr>
        <w:t xml:space="preserve"> sa</w:t>
      </w:r>
      <w:r>
        <w:rPr>
          <w:rFonts w:ascii="LitNusx" w:hAnsi="LitNusx" w:cs="AcadNusx"/>
          <w:sz w:val="22"/>
          <w:szCs w:val="22"/>
          <w:lang w:val="es-ES"/>
        </w:rPr>
        <w:softHyphen/>
        <w:t>er</w:t>
      </w:r>
      <w:r>
        <w:rPr>
          <w:rFonts w:ascii="LitNusx" w:hAnsi="LitNusx" w:cs="AcadNusx"/>
          <w:sz w:val="22"/>
          <w:szCs w:val="22"/>
          <w:lang w:val="es-ES"/>
        </w:rPr>
        <w:softHyphen/>
        <w:t>Ta</w:t>
      </w:r>
      <w:r>
        <w:rPr>
          <w:rFonts w:ascii="LitNusx" w:hAnsi="LitNusx" w:cs="AcadNusx"/>
          <w:sz w:val="22"/>
          <w:szCs w:val="22"/>
          <w:lang w:val="es-ES"/>
        </w:rPr>
        <w:softHyphen/>
        <w:t>So</w:t>
      </w:r>
      <w:r>
        <w:rPr>
          <w:rFonts w:ascii="LitNusx" w:hAnsi="LitNusx" w:cs="AcadNusx"/>
          <w:sz w:val="22"/>
          <w:szCs w:val="22"/>
          <w:lang w:val="es-ES"/>
        </w:rPr>
        <w:softHyphen/>
        <w:t>ri</w:t>
      </w:r>
      <w:r>
        <w:rPr>
          <w:rFonts w:ascii="LitNusx" w:hAnsi="LitNusx" w:cs="AcadNusx"/>
          <w:sz w:val="22"/>
          <w:szCs w:val="22"/>
          <w:lang w:val="es-ES"/>
        </w:rPr>
        <w:softHyphen/>
        <w:t>so</w:t>
      </w:r>
      <w:r w:rsidRPr="00000C4A">
        <w:rPr>
          <w:rFonts w:ascii="LitNusx" w:hAnsi="LitNusx" w:cs="AcadNusx"/>
          <w:sz w:val="22"/>
          <w:szCs w:val="22"/>
          <w:lang w:val="es-ES"/>
        </w:rPr>
        <w:t xml:space="preserve"> sa</w:t>
      </w:r>
      <w:r w:rsidRPr="00000C4A">
        <w:rPr>
          <w:rFonts w:ascii="LitNusx" w:hAnsi="LitNusx" w:cs="AcadNusx"/>
          <w:sz w:val="22"/>
          <w:szCs w:val="22"/>
          <w:lang w:val="es-ES"/>
        </w:rPr>
        <w:softHyphen/>
        <w:t>fi</w:t>
      </w:r>
      <w:r w:rsidRPr="00000C4A">
        <w:rPr>
          <w:rFonts w:ascii="LitNusx" w:hAnsi="LitNusx" w:cs="AcadNusx"/>
          <w:sz w:val="22"/>
          <w:szCs w:val="22"/>
          <w:lang w:val="es-ES"/>
        </w:rPr>
        <w:softHyphen/>
        <w:t>nan</w:t>
      </w:r>
      <w:r w:rsidRPr="00000C4A">
        <w:rPr>
          <w:rFonts w:ascii="LitNusx" w:hAnsi="LitNusx" w:cs="AcadNusx"/>
          <w:sz w:val="22"/>
          <w:szCs w:val="22"/>
          <w:lang w:val="es-ES"/>
        </w:rPr>
        <w:softHyphen/>
        <w:t>so in</w:t>
      </w:r>
      <w:r w:rsidRPr="00000C4A">
        <w:rPr>
          <w:rFonts w:ascii="LitNusx" w:hAnsi="LitNusx" w:cs="AcadNusx"/>
          <w:sz w:val="22"/>
          <w:szCs w:val="22"/>
          <w:lang w:val="es-ES"/>
        </w:rPr>
        <w:softHyphen/>
        <w:t>sti</w:t>
      </w:r>
      <w:r w:rsidRPr="00000C4A">
        <w:rPr>
          <w:rFonts w:ascii="LitNusx" w:hAnsi="LitNusx" w:cs="AcadNusx"/>
          <w:sz w:val="22"/>
          <w:szCs w:val="22"/>
          <w:lang w:val="es-ES"/>
        </w:rPr>
        <w:softHyphen/>
        <w:t>tu</w:t>
      </w:r>
      <w:r w:rsidRPr="00000C4A">
        <w:rPr>
          <w:rFonts w:ascii="LitNusx" w:hAnsi="LitNusx" w:cs="AcadNusx"/>
          <w:sz w:val="22"/>
          <w:szCs w:val="22"/>
          <w:lang w:val="es-ES"/>
        </w:rPr>
        <w:softHyphen/>
        <w:t>te</w:t>
      </w:r>
      <w:r w:rsidRPr="00000C4A">
        <w:rPr>
          <w:rFonts w:ascii="LitNusx" w:hAnsi="LitNusx" w:cs="AcadNusx"/>
          <w:sz w:val="22"/>
          <w:szCs w:val="22"/>
          <w:lang w:val="es-ES"/>
        </w:rPr>
        <w:softHyphen/>
        <w:t>bis mi</w:t>
      </w:r>
      <w:r w:rsidRPr="00000C4A">
        <w:rPr>
          <w:rFonts w:ascii="LitNusx" w:hAnsi="LitNusx" w:cs="AcadNusx"/>
          <w:sz w:val="22"/>
          <w:szCs w:val="22"/>
          <w:lang w:val="es-ES"/>
        </w:rPr>
        <w:softHyphen/>
        <w:t>er. ga</w:t>
      </w:r>
      <w:r w:rsidRPr="00000C4A">
        <w:rPr>
          <w:rFonts w:ascii="LitNusx" w:hAnsi="LitNusx" w:cs="AcadNusx"/>
          <w:sz w:val="22"/>
          <w:szCs w:val="22"/>
          <w:lang w:val="es-ES"/>
        </w:rPr>
        <w:softHyphen/>
        <w:t>mom</w:t>
      </w:r>
      <w:r w:rsidRPr="00000C4A">
        <w:rPr>
          <w:rFonts w:ascii="LitNusx" w:hAnsi="LitNusx" w:cs="AcadNusx"/>
          <w:sz w:val="22"/>
          <w:szCs w:val="22"/>
          <w:lang w:val="es-ES"/>
        </w:rPr>
        <w:softHyphen/>
        <w:t>di</w:t>
      </w:r>
      <w:r w:rsidRPr="00000C4A">
        <w:rPr>
          <w:rFonts w:ascii="LitNusx" w:hAnsi="LitNusx" w:cs="AcadNusx"/>
          <w:sz w:val="22"/>
          <w:szCs w:val="22"/>
          <w:lang w:val="es-ES"/>
        </w:rPr>
        <w:softHyphen/>
        <w:t>na</w:t>
      </w:r>
      <w:r w:rsidRPr="00000C4A">
        <w:rPr>
          <w:rFonts w:ascii="LitNusx" w:hAnsi="LitNusx" w:cs="AcadNusx"/>
          <w:sz w:val="22"/>
          <w:szCs w:val="22"/>
          <w:lang w:val="es-ES"/>
        </w:rPr>
        <w:softHyphen/>
        <w:t>re aqe</w:t>
      </w:r>
      <w:r w:rsidRPr="00000C4A">
        <w:rPr>
          <w:rFonts w:ascii="LitNusx" w:hAnsi="LitNusx" w:cs="AcadNusx"/>
          <w:sz w:val="22"/>
          <w:szCs w:val="22"/>
          <w:lang w:val="es-ES"/>
        </w:rPr>
        <w:softHyphen/>
        <w:t>dan, saq</w:t>
      </w:r>
      <w:r w:rsidRPr="00000C4A">
        <w:rPr>
          <w:rFonts w:ascii="LitNusx" w:hAnsi="LitNusx" w:cs="AcadNusx"/>
          <w:sz w:val="22"/>
          <w:szCs w:val="22"/>
          <w:lang w:val="es-ES"/>
        </w:rPr>
        <w:softHyphen/>
        <w:t>me gvaqvs ara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kur re</w:t>
      </w:r>
      <w:r w:rsidRPr="00000C4A">
        <w:rPr>
          <w:rFonts w:ascii="LitNusx" w:hAnsi="LitNusx" w:cs="AcadNusx"/>
          <w:sz w:val="22"/>
          <w:szCs w:val="22"/>
          <w:lang w:val="es-ES"/>
        </w:rPr>
        <w:softHyphen/>
        <w:t>ce</w:t>
      </w:r>
      <w:r w:rsidRPr="00000C4A">
        <w:rPr>
          <w:rFonts w:ascii="LitNusx" w:hAnsi="LitNusx" w:cs="AcadNusx"/>
          <w:sz w:val="22"/>
          <w:szCs w:val="22"/>
          <w:lang w:val="es-ES"/>
        </w:rPr>
        <w:softHyphen/>
        <w:t>si</w:t>
      </w:r>
      <w:r w:rsidRPr="00000C4A">
        <w:rPr>
          <w:rFonts w:ascii="LitNusx" w:hAnsi="LitNusx" w:cs="AcadNusx"/>
          <w:sz w:val="22"/>
          <w:szCs w:val="22"/>
          <w:lang w:val="es-ES"/>
        </w:rPr>
        <w:softHyphen/>
        <w:t>as</w:t>
      </w:r>
      <w:r w:rsidRPr="00000C4A">
        <w:rPr>
          <w:rFonts w:ascii="LitNusx" w:hAnsi="LitNusx" w:cs="AcadNusx"/>
          <w:sz w:val="22"/>
          <w:szCs w:val="22"/>
          <w:lang w:val="es-ES"/>
        </w:rPr>
        <w:softHyphen/>
        <w:t>Tan, ara</w:t>
      </w:r>
      <w:r w:rsidRPr="00000C4A">
        <w:rPr>
          <w:rFonts w:ascii="LitNusx" w:hAnsi="LitNusx" w:cs="AcadNusx"/>
          <w:sz w:val="22"/>
          <w:szCs w:val="22"/>
          <w:lang w:val="es-ES"/>
        </w:rPr>
        <w:softHyphen/>
        <w:t>med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kur kri</w:t>
      </w:r>
      <w:r w:rsidRPr="00000C4A">
        <w:rPr>
          <w:rFonts w:ascii="LitNusx" w:hAnsi="LitNusx" w:cs="AcadNusx"/>
          <w:sz w:val="22"/>
          <w:szCs w:val="22"/>
          <w:lang w:val="es-ES"/>
        </w:rPr>
        <w:softHyphen/>
        <w:t>zis</w:t>
      </w:r>
      <w:r w:rsidRPr="00000C4A">
        <w:rPr>
          <w:rFonts w:ascii="LitNusx" w:hAnsi="LitNusx" w:cs="AcadNusx"/>
          <w:sz w:val="22"/>
          <w:szCs w:val="22"/>
          <w:lang w:val="es-ES"/>
        </w:rPr>
        <w:softHyphen/>
        <w:t>Tan mi</w:t>
      </w:r>
      <w:r w:rsidRPr="00000C4A">
        <w:rPr>
          <w:rFonts w:ascii="LitNusx" w:hAnsi="LitNusx" w:cs="AcadNusx"/>
          <w:sz w:val="22"/>
          <w:szCs w:val="22"/>
          <w:lang w:val="es-ES"/>
        </w:rPr>
        <w:softHyphen/>
        <w:t>si kla</w:t>
      </w:r>
      <w:r w:rsidRPr="00000C4A">
        <w:rPr>
          <w:rFonts w:ascii="LitNusx" w:hAnsi="LitNusx" w:cs="AcadNusx"/>
          <w:sz w:val="22"/>
          <w:szCs w:val="22"/>
          <w:lang w:val="es-ES"/>
        </w:rPr>
        <w:softHyphen/>
        <w:t>si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ga</w:t>
      </w:r>
      <w:r w:rsidRPr="00000C4A">
        <w:rPr>
          <w:rFonts w:ascii="LitNusx" w:hAnsi="LitNusx" w:cs="AcadNusx"/>
          <w:sz w:val="22"/>
          <w:szCs w:val="22"/>
          <w:lang w:val="es-ES"/>
        </w:rPr>
        <w:softHyphen/>
        <w:t>ge</w:t>
      </w:r>
      <w:r w:rsidRPr="00000C4A">
        <w:rPr>
          <w:rFonts w:ascii="LitNusx" w:hAnsi="LitNusx" w:cs="AcadNusx"/>
          <w:sz w:val="22"/>
          <w:szCs w:val="22"/>
          <w:lang w:val="es-ES"/>
        </w:rPr>
        <w:softHyphen/>
        <w:t>biT, rac Se</w:t>
      </w:r>
      <w:r w:rsidRPr="00000C4A">
        <w:rPr>
          <w:rFonts w:ascii="LitNusx" w:hAnsi="LitNusx" w:cs="AcadNusx"/>
          <w:sz w:val="22"/>
          <w:szCs w:val="22"/>
          <w:lang w:val="es-ES"/>
        </w:rPr>
        <w:softHyphen/>
        <w:t>sa</w:t>
      </w:r>
      <w:r w:rsidRPr="00000C4A">
        <w:rPr>
          <w:rFonts w:ascii="LitNusx" w:hAnsi="LitNusx" w:cs="AcadNusx"/>
          <w:sz w:val="22"/>
          <w:szCs w:val="22"/>
          <w:lang w:val="es-ES"/>
        </w:rPr>
        <w:softHyphen/>
        <w:t>ba</w:t>
      </w:r>
      <w:r w:rsidRPr="00000C4A">
        <w:rPr>
          <w:rFonts w:ascii="LitNusx" w:hAnsi="LitNusx" w:cs="AcadNusx"/>
          <w:sz w:val="22"/>
          <w:szCs w:val="22"/>
          <w:lang w:val="es-ES"/>
        </w:rPr>
        <w:softHyphen/>
        <w:t>mi</w:t>
      </w:r>
      <w:r w:rsidRPr="00000C4A">
        <w:rPr>
          <w:rFonts w:ascii="LitNusx" w:hAnsi="LitNusx" w:cs="AcadNusx"/>
          <w:sz w:val="22"/>
          <w:szCs w:val="22"/>
          <w:lang w:val="es-ES"/>
        </w:rPr>
        <w:softHyphen/>
        <w:t>sad war</w:t>
      </w:r>
      <w:r w:rsidRPr="00000C4A">
        <w:rPr>
          <w:rFonts w:ascii="LitNusx" w:hAnsi="LitNusx" w:cs="AcadNusx"/>
          <w:sz w:val="22"/>
          <w:szCs w:val="22"/>
          <w:lang w:val="es-ES"/>
        </w:rPr>
        <w:softHyphen/>
        <w:t>mo</w:t>
      </w:r>
      <w:r w:rsidRPr="00000C4A">
        <w:rPr>
          <w:rFonts w:ascii="LitNusx" w:hAnsi="LitNusx" w:cs="AcadNusx"/>
          <w:sz w:val="22"/>
          <w:szCs w:val="22"/>
          <w:lang w:val="es-ES"/>
        </w:rPr>
        <w:softHyphen/>
        <w:t>Sobs sxva sa</w:t>
      </w:r>
      <w:r w:rsidRPr="00000C4A">
        <w:rPr>
          <w:rFonts w:ascii="LitNusx" w:hAnsi="LitNusx" w:cs="AcadNusx"/>
          <w:sz w:val="22"/>
          <w:szCs w:val="22"/>
          <w:lang w:val="es-ES"/>
        </w:rPr>
        <w:softHyphen/>
        <w:t>xis so</w:t>
      </w:r>
      <w:r w:rsidRPr="00000C4A">
        <w:rPr>
          <w:rFonts w:ascii="LitNusx" w:hAnsi="LitNusx" w:cs="AcadNusx"/>
          <w:sz w:val="22"/>
          <w:szCs w:val="22"/>
          <w:lang w:val="es-ES"/>
        </w:rPr>
        <w:softHyphen/>
        <w:t>ci</w:t>
      </w:r>
      <w:r w:rsidRPr="00000C4A">
        <w:rPr>
          <w:rFonts w:ascii="LitNusx" w:hAnsi="LitNusx" w:cs="AcadNusx"/>
          <w:sz w:val="22"/>
          <w:szCs w:val="22"/>
          <w:lang w:val="es-ES"/>
        </w:rPr>
        <w:softHyphen/>
        <w:t>a</w:t>
      </w:r>
      <w:r w:rsidRPr="00000C4A">
        <w:rPr>
          <w:rFonts w:ascii="LitNusx" w:hAnsi="LitNusx" w:cs="AcadNusx"/>
          <w:sz w:val="22"/>
          <w:szCs w:val="22"/>
          <w:lang w:val="es-ES"/>
        </w:rPr>
        <w:softHyphen/>
        <w:t>lur-eko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kur saf</w:t>
      </w:r>
      <w:r w:rsidRPr="00000C4A">
        <w:rPr>
          <w:rFonts w:ascii="LitNusx" w:hAnsi="LitNusx" w:cs="AcadNusx"/>
          <w:sz w:val="22"/>
          <w:szCs w:val="22"/>
          <w:lang w:val="es-ES"/>
        </w:rPr>
        <w:softHyphen/>
        <w:t>rTxe</w:t>
      </w:r>
      <w:r w:rsidRPr="00000C4A">
        <w:rPr>
          <w:rFonts w:ascii="LitNusx" w:hAnsi="LitNusx" w:cs="AcadNusx"/>
          <w:sz w:val="22"/>
          <w:szCs w:val="22"/>
          <w:lang w:val="es-ES"/>
        </w:rPr>
        <w:softHyphen/>
        <w:t>ebs, rom</w:t>
      </w:r>
      <w:r w:rsidRPr="00000C4A">
        <w:rPr>
          <w:rFonts w:ascii="LitNusx" w:hAnsi="LitNusx" w:cs="AcadNusx"/>
          <w:sz w:val="22"/>
          <w:szCs w:val="22"/>
          <w:lang w:val="es-ES"/>
        </w:rPr>
        <w:softHyphen/>
        <w:t>le</w:t>
      </w:r>
      <w:r w:rsidRPr="00000C4A">
        <w:rPr>
          <w:rFonts w:ascii="LitNusx" w:hAnsi="LitNusx" w:cs="AcadNusx"/>
          <w:sz w:val="22"/>
          <w:szCs w:val="22"/>
          <w:lang w:val="es-ES"/>
        </w:rPr>
        <w:softHyphen/>
        <w:t>bic Ta</w:t>
      </w:r>
      <w:r w:rsidRPr="00000C4A">
        <w:rPr>
          <w:rFonts w:ascii="LitNusx" w:hAnsi="LitNusx" w:cs="AcadNusx"/>
          <w:sz w:val="22"/>
          <w:szCs w:val="22"/>
          <w:lang w:val="es-ES"/>
        </w:rPr>
        <w:softHyphen/>
        <w:t>vis mxriv ka</w:t>
      </w:r>
      <w:r w:rsidRPr="00000C4A">
        <w:rPr>
          <w:rFonts w:ascii="LitNusx" w:hAnsi="LitNusx" w:cs="AcadNusx"/>
          <w:sz w:val="22"/>
          <w:szCs w:val="22"/>
          <w:lang w:val="es-ES"/>
        </w:rPr>
        <w:softHyphen/>
        <w:t>u</w:t>
      </w:r>
      <w:r w:rsidRPr="00000C4A">
        <w:rPr>
          <w:rFonts w:ascii="LitNusx" w:hAnsi="LitNusx" w:cs="AcadNusx"/>
          <w:sz w:val="22"/>
          <w:szCs w:val="22"/>
          <w:lang w:val="es-ES"/>
        </w:rPr>
        <w:softHyphen/>
        <w:t>za</w:t>
      </w:r>
      <w:r w:rsidRPr="00000C4A">
        <w:rPr>
          <w:rFonts w:ascii="LitNusx" w:hAnsi="LitNusx" w:cs="AcadNusx"/>
          <w:sz w:val="22"/>
          <w:szCs w:val="22"/>
          <w:lang w:val="es-ES"/>
        </w:rPr>
        <w:softHyphen/>
        <w:t>lur da</w:t>
      </w:r>
      <w:r w:rsidRPr="00000C4A">
        <w:rPr>
          <w:rFonts w:ascii="LitNusx" w:hAnsi="LitNusx" w:cs="AcadNusx"/>
          <w:sz w:val="22"/>
          <w:szCs w:val="22"/>
          <w:lang w:val="es-ES"/>
        </w:rPr>
        <w:softHyphen/>
        <w:t>mo</w:t>
      </w:r>
      <w:r w:rsidRPr="00000C4A">
        <w:rPr>
          <w:rFonts w:ascii="LitNusx" w:hAnsi="LitNusx" w:cs="AcadNusx"/>
          <w:sz w:val="22"/>
          <w:szCs w:val="22"/>
          <w:lang w:val="es-ES"/>
        </w:rPr>
        <w:softHyphen/>
        <w:t>ki</w:t>
      </w:r>
      <w:r w:rsidRPr="00000C4A">
        <w:rPr>
          <w:rFonts w:ascii="LitNusx" w:hAnsi="LitNusx" w:cs="AcadNusx"/>
          <w:sz w:val="22"/>
          <w:szCs w:val="22"/>
          <w:lang w:val="es-ES"/>
        </w:rPr>
        <w:softHyphen/>
        <w:t>de</w:t>
      </w:r>
      <w:r w:rsidRPr="00000C4A">
        <w:rPr>
          <w:rFonts w:ascii="LitNusx" w:hAnsi="LitNusx" w:cs="AcadNusx"/>
          <w:sz w:val="22"/>
          <w:szCs w:val="22"/>
          <w:lang w:val="es-ES"/>
        </w:rPr>
        <w:softHyphen/>
        <w:t>bu</w:t>
      </w:r>
      <w:r w:rsidRPr="00000C4A">
        <w:rPr>
          <w:rFonts w:ascii="LitNusx" w:hAnsi="LitNusx" w:cs="AcadNusx"/>
          <w:sz w:val="22"/>
          <w:szCs w:val="22"/>
          <w:lang w:val="es-ES"/>
        </w:rPr>
        <w:softHyphen/>
        <w:t>le</w:t>
      </w:r>
      <w:r w:rsidRPr="00000C4A">
        <w:rPr>
          <w:rFonts w:ascii="LitNusx" w:hAnsi="LitNusx" w:cs="AcadNusx"/>
          <w:sz w:val="22"/>
          <w:szCs w:val="22"/>
          <w:lang w:val="es-ES"/>
        </w:rPr>
        <w:softHyphen/>
        <w:t>ba</w:t>
      </w:r>
      <w:r w:rsidRPr="00000C4A">
        <w:rPr>
          <w:rFonts w:ascii="LitNusx" w:hAnsi="LitNusx" w:cs="AcadNusx"/>
          <w:sz w:val="22"/>
          <w:szCs w:val="22"/>
          <w:lang w:val="es-ES"/>
        </w:rPr>
        <w:softHyphen/>
        <w:t>Si ari</w:t>
      </w:r>
      <w:r w:rsidRPr="00000C4A">
        <w:rPr>
          <w:rFonts w:ascii="LitNusx" w:hAnsi="LitNusx" w:cs="AcadNusx"/>
          <w:sz w:val="22"/>
          <w:szCs w:val="22"/>
          <w:lang w:val="es-ES"/>
        </w:rPr>
        <w:softHyphen/>
        <w:t>an eko</w:t>
      </w:r>
      <w:r w:rsidRPr="00000C4A">
        <w:rPr>
          <w:rFonts w:ascii="LitNusx" w:hAnsi="LitNusx" w:cs="AcadNusx"/>
          <w:sz w:val="22"/>
          <w:szCs w:val="22"/>
          <w:lang w:val="es-ES"/>
        </w:rPr>
        <w:softHyphen/>
        <w:t>no</w:t>
      </w:r>
      <w:r w:rsidRPr="00000C4A">
        <w:rPr>
          <w:rFonts w:ascii="LitNusx" w:hAnsi="LitNusx" w:cs="AcadNusx"/>
          <w:sz w:val="22"/>
          <w:szCs w:val="22"/>
          <w:lang w:val="es-ES"/>
        </w:rPr>
        <w:softHyphen/>
        <w:t>mi</w:t>
      </w:r>
      <w:r w:rsidRPr="00000C4A">
        <w:rPr>
          <w:rFonts w:ascii="LitNusx" w:hAnsi="LitNusx" w:cs="AcadNusx"/>
          <w:sz w:val="22"/>
          <w:szCs w:val="22"/>
          <w:lang w:val="es-ES"/>
        </w:rPr>
        <w:softHyphen/>
        <w:t>ku</w:t>
      </w:r>
      <w:r w:rsidRPr="00000C4A">
        <w:rPr>
          <w:rFonts w:ascii="LitNusx" w:hAnsi="LitNusx" w:cs="AcadNusx"/>
          <w:sz w:val="22"/>
          <w:szCs w:val="22"/>
          <w:lang w:val="es-ES"/>
        </w:rPr>
        <w:softHyphen/>
        <w:t>ri var</w:t>
      </w:r>
      <w:r w:rsidRPr="00000C4A">
        <w:rPr>
          <w:rFonts w:ascii="LitNusx" w:hAnsi="LitNusx" w:cs="AcadNusx"/>
          <w:sz w:val="22"/>
          <w:szCs w:val="22"/>
          <w:lang w:val="es-ES"/>
        </w:rPr>
        <w:softHyphen/>
        <w:t>dnis saf</w:t>
      </w:r>
      <w:r w:rsidRPr="00000C4A">
        <w:rPr>
          <w:rFonts w:ascii="LitNusx" w:hAnsi="LitNusx" w:cs="AcadNusx"/>
          <w:sz w:val="22"/>
          <w:szCs w:val="22"/>
          <w:lang w:val="es-ES"/>
        </w:rPr>
        <w:softHyphen/>
        <w:t>rTxes</w:t>
      </w:r>
      <w:r w:rsidRPr="00000C4A">
        <w:rPr>
          <w:rFonts w:ascii="LitNusx" w:hAnsi="LitNusx" w:cs="AcadNusx"/>
          <w:sz w:val="22"/>
          <w:szCs w:val="22"/>
          <w:lang w:val="es-ES"/>
        </w:rPr>
        <w:softHyphen/>
        <w:t>Tan da  ga</w:t>
      </w:r>
      <w:r w:rsidRPr="00000C4A">
        <w:rPr>
          <w:rFonts w:ascii="LitNusx" w:hAnsi="LitNusx" w:cs="AcadNusx"/>
          <w:sz w:val="22"/>
          <w:szCs w:val="22"/>
          <w:lang w:val="es-ES"/>
        </w:rPr>
        <w:softHyphen/>
        <w:t>na</w:t>
      </w:r>
      <w:r w:rsidRPr="00000C4A">
        <w:rPr>
          <w:rFonts w:ascii="LitNusx" w:hAnsi="LitNusx" w:cs="AcadNusx"/>
          <w:sz w:val="22"/>
          <w:szCs w:val="22"/>
          <w:lang w:val="es-ES"/>
        </w:rPr>
        <w:softHyphen/>
        <w:t>pi</w:t>
      </w:r>
      <w:r w:rsidRPr="00000C4A">
        <w:rPr>
          <w:rFonts w:ascii="LitNusx" w:hAnsi="LitNusx" w:cs="AcadNusx"/>
          <w:sz w:val="22"/>
          <w:szCs w:val="22"/>
          <w:lang w:val="es-ES"/>
        </w:rPr>
        <w:softHyphen/>
        <w:t>ro</w:t>
      </w:r>
      <w:r w:rsidRPr="00000C4A">
        <w:rPr>
          <w:rFonts w:ascii="LitNusx" w:hAnsi="LitNusx" w:cs="AcadNusx"/>
          <w:sz w:val="22"/>
          <w:szCs w:val="22"/>
          <w:lang w:val="es-ES"/>
        </w:rPr>
        <w:softHyphen/>
        <w:t>be</w:t>
      </w:r>
      <w:r w:rsidRPr="00000C4A">
        <w:rPr>
          <w:rFonts w:ascii="LitNusx" w:hAnsi="LitNusx" w:cs="AcadNusx"/>
          <w:sz w:val="22"/>
          <w:szCs w:val="22"/>
          <w:lang w:val="es-ES"/>
        </w:rPr>
        <w:softHyphen/>
        <w:t>ben mis uf</w:t>
      </w:r>
      <w:r w:rsidRPr="00000C4A">
        <w:rPr>
          <w:rFonts w:ascii="LitNusx" w:hAnsi="LitNusx" w:cs="AcadNusx"/>
          <w:sz w:val="22"/>
          <w:szCs w:val="22"/>
          <w:lang w:val="es-ES"/>
        </w:rPr>
        <w:softHyphen/>
        <w:t>ro mwva</w:t>
      </w:r>
      <w:r w:rsidRPr="00000C4A">
        <w:rPr>
          <w:rFonts w:ascii="LitNusx" w:hAnsi="LitNusx" w:cs="AcadNusx"/>
          <w:sz w:val="22"/>
          <w:szCs w:val="22"/>
          <w:lang w:val="es-ES"/>
        </w:rPr>
        <w:softHyphen/>
        <w:t>ve xa</w:t>
      </w:r>
      <w:r w:rsidRPr="00000C4A">
        <w:rPr>
          <w:rFonts w:ascii="LitNusx" w:hAnsi="LitNusx" w:cs="AcadNusx"/>
          <w:sz w:val="22"/>
          <w:szCs w:val="22"/>
          <w:lang w:val="es-ES"/>
        </w:rPr>
        <w:softHyphen/>
        <w:t>si</w:t>
      </w:r>
      <w:r w:rsidRPr="00000C4A">
        <w:rPr>
          <w:rFonts w:ascii="LitNusx" w:hAnsi="LitNusx" w:cs="AcadNusx"/>
          <w:sz w:val="22"/>
          <w:szCs w:val="22"/>
          <w:lang w:val="es-ES"/>
        </w:rPr>
        <w:softHyphen/>
        <w:t>aTs</w:t>
      </w:r>
    </w:p>
    <w:p w:rsidR="00D46116" w:rsidRPr="00C276C4"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C276C4">
        <w:rPr>
          <w:rFonts w:ascii="LitNusx" w:hAnsi="LitNusx" w:cs="AcadNusx"/>
          <w:b/>
          <w:sz w:val="22"/>
          <w:szCs w:val="22"/>
          <w:lang w:val="es-ES"/>
        </w:rPr>
        <w:t>saf</w:t>
      </w:r>
      <w:r w:rsidRPr="00C276C4">
        <w:rPr>
          <w:rFonts w:ascii="LitNusx" w:hAnsi="LitNusx" w:cs="AcadNusx"/>
          <w:b/>
          <w:sz w:val="22"/>
          <w:szCs w:val="22"/>
          <w:lang w:val="es-ES"/>
        </w:rPr>
        <w:softHyphen/>
        <w:t>rTxe #2</w:t>
      </w:r>
      <w:r>
        <w:rPr>
          <w:rFonts w:ascii="LitNusx" w:hAnsi="LitNusx" w:cs="AcadNusx"/>
          <w:b/>
          <w:sz w:val="22"/>
          <w:szCs w:val="22"/>
          <w:lang w:val="es-ES"/>
        </w:rPr>
        <w:t xml:space="preserve"> _ </w:t>
      </w:r>
      <w:r w:rsidRPr="00C276C4">
        <w:rPr>
          <w:rFonts w:ascii="LitNusx" w:hAnsi="LitNusx" w:cs="AcadNusx"/>
          <w:i/>
          <w:sz w:val="22"/>
          <w:szCs w:val="22"/>
          <w:lang w:val="es-ES"/>
        </w:rPr>
        <w:t>uc</w:t>
      </w:r>
      <w:r w:rsidRPr="00C276C4">
        <w:rPr>
          <w:rFonts w:ascii="LitNusx" w:hAnsi="LitNusx" w:cs="AcadNusx"/>
          <w:i/>
          <w:sz w:val="22"/>
          <w:szCs w:val="22"/>
          <w:lang w:val="es-ES"/>
        </w:rPr>
        <w:softHyphen/>
        <w:t>xo</w:t>
      </w:r>
      <w:r w:rsidRPr="00C276C4">
        <w:rPr>
          <w:rFonts w:ascii="LitNusx" w:hAnsi="LitNusx" w:cs="AcadNusx"/>
          <w:i/>
          <w:sz w:val="22"/>
          <w:szCs w:val="22"/>
          <w:lang w:val="es-ES"/>
        </w:rPr>
        <w:softHyphen/>
        <w:t>u</w:t>
      </w:r>
      <w:r w:rsidRPr="00C276C4">
        <w:rPr>
          <w:rFonts w:ascii="LitNusx" w:hAnsi="LitNusx" w:cs="AcadNusx"/>
          <w:i/>
          <w:sz w:val="22"/>
          <w:szCs w:val="22"/>
          <w:lang w:val="es-ES"/>
        </w:rPr>
        <w:softHyphen/>
        <w:t>ri in</w:t>
      </w:r>
      <w:r w:rsidRPr="00C276C4">
        <w:rPr>
          <w:rFonts w:ascii="LitNusx" w:hAnsi="LitNusx" w:cs="AcadNusx"/>
          <w:i/>
          <w:sz w:val="22"/>
          <w:szCs w:val="22"/>
          <w:lang w:val="es-ES"/>
        </w:rPr>
        <w:softHyphen/>
        <w:t>ves</w:t>
      </w:r>
      <w:r w:rsidRPr="00C276C4">
        <w:rPr>
          <w:rFonts w:ascii="LitNusx" w:hAnsi="LitNusx" w:cs="AcadNusx"/>
          <w:i/>
          <w:sz w:val="22"/>
          <w:szCs w:val="22"/>
          <w:lang w:val="es-ES"/>
        </w:rPr>
        <w:softHyphen/>
        <w:t>ti</w:t>
      </w:r>
      <w:r w:rsidRPr="00C276C4">
        <w:rPr>
          <w:rFonts w:ascii="LitNusx" w:hAnsi="LitNusx" w:cs="AcadNusx"/>
          <w:i/>
          <w:sz w:val="22"/>
          <w:szCs w:val="22"/>
          <w:lang w:val="es-ES"/>
        </w:rPr>
        <w:softHyphen/>
        <w:t>ci</w:t>
      </w:r>
      <w:r w:rsidRPr="00C276C4">
        <w:rPr>
          <w:rFonts w:ascii="LitNusx" w:hAnsi="LitNusx" w:cs="AcadNusx"/>
          <w:i/>
          <w:sz w:val="22"/>
          <w:szCs w:val="22"/>
          <w:lang w:val="es-ES"/>
        </w:rPr>
        <w:softHyphen/>
        <w:t>e</w:t>
      </w:r>
      <w:r w:rsidRPr="00C276C4">
        <w:rPr>
          <w:rFonts w:ascii="LitNusx" w:hAnsi="LitNusx" w:cs="AcadNusx"/>
          <w:i/>
          <w:sz w:val="22"/>
          <w:szCs w:val="22"/>
          <w:lang w:val="es-ES"/>
        </w:rPr>
        <w:softHyphen/>
        <w:t>bis Sem</w:t>
      </w:r>
      <w:r w:rsidRPr="00C276C4">
        <w:rPr>
          <w:rFonts w:ascii="LitNusx" w:hAnsi="LitNusx" w:cs="AcadNusx"/>
          <w:i/>
          <w:sz w:val="22"/>
          <w:szCs w:val="22"/>
          <w:lang w:val="es-ES"/>
        </w:rPr>
        <w:softHyphen/>
        <w:t>ci</w:t>
      </w:r>
      <w:r w:rsidRPr="00C276C4">
        <w:rPr>
          <w:rFonts w:ascii="LitNusx" w:hAnsi="LitNusx" w:cs="AcadNusx"/>
          <w:i/>
          <w:sz w:val="22"/>
          <w:szCs w:val="22"/>
          <w:lang w:val="es-ES"/>
        </w:rPr>
        <w:softHyphen/>
        <w:t>re</w:t>
      </w:r>
      <w:r w:rsidRPr="00C276C4">
        <w:rPr>
          <w:rFonts w:ascii="LitNusx" w:hAnsi="LitNusx" w:cs="AcadNusx"/>
          <w:i/>
          <w:sz w:val="22"/>
          <w:szCs w:val="22"/>
          <w:lang w:val="es-ES"/>
        </w:rPr>
        <w:softHyphen/>
        <w:t>ba.</w:t>
      </w:r>
      <w:r w:rsidRPr="00C276C4">
        <w:rPr>
          <w:rFonts w:ascii="LitNusx" w:hAnsi="LitNusx" w:cs="AcadNusx"/>
          <w:sz w:val="22"/>
          <w:szCs w:val="22"/>
          <w:lang w:val="es-ES"/>
        </w:rPr>
        <w:t xml:space="preserve"> uka</w:t>
      </w:r>
      <w:r w:rsidRPr="00C276C4">
        <w:rPr>
          <w:rFonts w:ascii="LitNusx" w:hAnsi="LitNusx" w:cs="AcadNusx"/>
          <w:sz w:val="22"/>
          <w:szCs w:val="22"/>
          <w:lang w:val="es-ES"/>
        </w:rPr>
        <w:softHyphen/>
        <w:t>na</w:t>
      </w:r>
      <w:r>
        <w:rPr>
          <w:rFonts w:ascii="LitNusx" w:hAnsi="LitNusx" w:cs="AcadNusx"/>
          <w:sz w:val="22"/>
          <w:szCs w:val="22"/>
          <w:lang w:val="es-ES"/>
        </w:rPr>
        <w:t>sk</w:t>
      </w:r>
      <w:r>
        <w:rPr>
          <w:rFonts w:ascii="LitNusx" w:hAnsi="LitNusx" w:cs="AcadNusx"/>
          <w:sz w:val="22"/>
          <w:szCs w:val="22"/>
          <w:lang w:val="es-ES"/>
        </w:rPr>
        <w:softHyphen/>
      </w:r>
      <w:r w:rsidRPr="00C276C4">
        <w:rPr>
          <w:rFonts w:ascii="LitNusx" w:hAnsi="LitNusx" w:cs="AcadNusx"/>
          <w:sz w:val="22"/>
          <w:szCs w:val="22"/>
          <w:lang w:val="es-ES"/>
        </w:rPr>
        <w:t>nel wleb</w:t>
      </w:r>
      <w:r w:rsidRPr="00C276C4">
        <w:rPr>
          <w:rFonts w:ascii="LitNusx" w:hAnsi="LitNusx" w:cs="AcadNusx"/>
          <w:sz w:val="22"/>
          <w:szCs w:val="22"/>
          <w:lang w:val="es-ES"/>
        </w:rPr>
        <w:softHyphen/>
        <w:t>Si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w:t>
      </w:r>
      <w:r w:rsidRPr="00C276C4">
        <w:rPr>
          <w:rFonts w:ascii="LitNusx" w:hAnsi="LitNusx" w:cs="AcadNusx"/>
          <w:sz w:val="22"/>
          <w:szCs w:val="22"/>
          <w:lang w:val="es-ES"/>
        </w:rPr>
        <w:softHyphen/>
        <w:t>Si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zrdis erT-er</w:t>
      </w:r>
      <w:r w:rsidRPr="00C276C4">
        <w:rPr>
          <w:rFonts w:ascii="LitNusx" w:hAnsi="LitNusx" w:cs="AcadNusx"/>
          <w:sz w:val="22"/>
          <w:szCs w:val="22"/>
          <w:lang w:val="es-ES"/>
        </w:rPr>
        <w:softHyphen/>
        <w:t>Ti yve</w:t>
      </w:r>
      <w:r w:rsidRPr="00C276C4">
        <w:rPr>
          <w:rFonts w:ascii="LitNusx" w:hAnsi="LitNusx" w:cs="AcadNusx"/>
          <w:sz w:val="22"/>
          <w:szCs w:val="22"/>
          <w:lang w:val="es-ES"/>
        </w:rPr>
        <w:softHyphen/>
        <w:t>la</w:t>
      </w:r>
      <w:r w:rsidRPr="00C276C4">
        <w:rPr>
          <w:rFonts w:ascii="LitNusx" w:hAnsi="LitNusx" w:cs="AcadNusx"/>
          <w:sz w:val="22"/>
          <w:szCs w:val="22"/>
          <w:lang w:val="es-ES"/>
        </w:rPr>
        <w:softHyphen/>
        <w:t>ze mTa</w:t>
      </w:r>
      <w:r w:rsidRPr="00C276C4">
        <w:rPr>
          <w:rFonts w:ascii="LitNusx" w:hAnsi="LitNusx" w:cs="AcadNusx"/>
          <w:sz w:val="22"/>
          <w:szCs w:val="22"/>
          <w:lang w:val="es-ES"/>
        </w:rPr>
        <w:softHyphen/>
        <w:t>va</w:t>
      </w:r>
      <w:r w:rsidRPr="00C276C4">
        <w:rPr>
          <w:rFonts w:ascii="LitNusx" w:hAnsi="LitNusx" w:cs="AcadNusx"/>
          <w:sz w:val="22"/>
          <w:szCs w:val="22"/>
          <w:lang w:val="es-ES"/>
        </w:rPr>
        <w:softHyphen/>
        <w:t>ri ma</w:t>
      </w:r>
      <w:r w:rsidRPr="00C276C4">
        <w:rPr>
          <w:rFonts w:ascii="LitNusx" w:hAnsi="LitNusx" w:cs="AcadNusx"/>
          <w:sz w:val="22"/>
          <w:szCs w:val="22"/>
          <w:lang w:val="es-ES"/>
        </w:rPr>
        <w:softHyphen/>
        <w:t>moZ</w:t>
      </w:r>
      <w:r w:rsidRPr="00C276C4">
        <w:rPr>
          <w:rFonts w:ascii="LitNusx" w:hAnsi="LitNusx" w:cs="AcadNusx"/>
          <w:sz w:val="22"/>
          <w:szCs w:val="22"/>
          <w:lang w:val="es-ES"/>
        </w:rPr>
        <w:softHyphen/>
        <w:t>ra</w:t>
      </w:r>
      <w:r w:rsidRPr="00C276C4">
        <w:rPr>
          <w:rFonts w:ascii="LitNusx" w:hAnsi="LitNusx" w:cs="AcadNusx"/>
          <w:sz w:val="22"/>
          <w:szCs w:val="22"/>
          <w:lang w:val="es-ES"/>
        </w:rPr>
        <w:softHyphen/>
        <w:t>ve</w:t>
      </w:r>
      <w:r w:rsidRPr="00C276C4">
        <w:rPr>
          <w:rFonts w:ascii="LitNusx" w:hAnsi="LitNusx" w:cs="AcadNusx"/>
          <w:sz w:val="22"/>
          <w:szCs w:val="22"/>
          <w:lang w:val="es-ES"/>
        </w:rPr>
        <w:softHyphen/>
        <w:t>be</w:t>
      </w:r>
      <w:r w:rsidRPr="00C276C4">
        <w:rPr>
          <w:rFonts w:ascii="LitNusx" w:hAnsi="LitNusx" w:cs="AcadNusx"/>
          <w:sz w:val="22"/>
          <w:szCs w:val="22"/>
          <w:lang w:val="es-ES"/>
        </w:rPr>
        <w:softHyphen/>
        <w:t>li in</w:t>
      </w:r>
      <w:r w:rsidRPr="00C276C4">
        <w:rPr>
          <w:rFonts w:ascii="LitNusx" w:hAnsi="LitNusx" w:cs="AcadNusx"/>
          <w:sz w:val="22"/>
          <w:szCs w:val="22"/>
          <w:lang w:val="es-ES"/>
        </w:rPr>
        <w:softHyphen/>
        <w:t>di</w:t>
      </w:r>
      <w:r w:rsidRPr="00C276C4">
        <w:rPr>
          <w:rFonts w:ascii="LitNusx" w:hAnsi="LitNusx" w:cs="AcadNusx"/>
          <w:sz w:val="22"/>
          <w:szCs w:val="22"/>
          <w:lang w:val="es-ES"/>
        </w:rPr>
        <w:softHyphen/>
        <w:t>ka</w:t>
      </w:r>
      <w:r w:rsidRPr="00C276C4">
        <w:rPr>
          <w:rFonts w:ascii="LitNusx" w:hAnsi="LitNusx" w:cs="AcadNusx"/>
          <w:sz w:val="22"/>
          <w:szCs w:val="22"/>
          <w:lang w:val="es-ES"/>
        </w:rPr>
        <w:softHyphen/>
        <w:t>to</w:t>
      </w:r>
      <w:r w:rsidRPr="00C276C4">
        <w:rPr>
          <w:rFonts w:ascii="LitNusx" w:hAnsi="LitNusx" w:cs="AcadNusx"/>
          <w:sz w:val="22"/>
          <w:szCs w:val="22"/>
          <w:lang w:val="es-ES"/>
        </w:rPr>
        <w:softHyphen/>
        <w:t>ri iyo pir</w:t>
      </w:r>
      <w:r w:rsidRPr="00C276C4">
        <w:rPr>
          <w:rFonts w:ascii="LitNusx" w:hAnsi="LitNusx" w:cs="AcadNusx"/>
          <w:sz w:val="22"/>
          <w:szCs w:val="22"/>
          <w:lang w:val="es-ES"/>
        </w:rPr>
        <w:softHyphen/>
        <w:t>da</w:t>
      </w:r>
      <w:r w:rsidRPr="00C276C4">
        <w:rPr>
          <w:rFonts w:ascii="LitNusx" w:hAnsi="LitNusx" w:cs="AcadNusx"/>
          <w:sz w:val="22"/>
          <w:szCs w:val="22"/>
          <w:lang w:val="es-ES"/>
        </w:rPr>
        <w:softHyphen/>
        <w:t>pi</w:t>
      </w:r>
      <w:r w:rsidRPr="00C276C4">
        <w:rPr>
          <w:rFonts w:ascii="LitNusx" w:hAnsi="LitNusx" w:cs="AcadNusx"/>
          <w:sz w:val="22"/>
          <w:szCs w:val="22"/>
          <w:lang w:val="es-ES"/>
        </w:rPr>
        <w:softHyphen/>
        <w:t>ri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e</w:t>
      </w:r>
      <w:r w:rsidRPr="00C276C4">
        <w:rPr>
          <w:rFonts w:ascii="LitNusx" w:hAnsi="LitNusx" w:cs="AcadNusx"/>
          <w:sz w:val="22"/>
          <w:szCs w:val="22"/>
          <w:lang w:val="es-ES"/>
        </w:rPr>
        <w:softHyphen/>
        <w:t>bis mo</w:t>
      </w:r>
      <w:r w:rsidRPr="00C276C4">
        <w:rPr>
          <w:rFonts w:ascii="LitNusx" w:hAnsi="LitNusx" w:cs="AcadNusx"/>
          <w:sz w:val="22"/>
          <w:szCs w:val="22"/>
          <w:lang w:val="es-ES"/>
        </w:rPr>
        <w:softHyphen/>
        <w:t>cu</w:t>
      </w:r>
      <w:r w:rsidRPr="00C276C4">
        <w:rPr>
          <w:rFonts w:ascii="LitNusx" w:hAnsi="LitNusx" w:cs="AcadNusx"/>
          <w:sz w:val="22"/>
          <w:szCs w:val="22"/>
          <w:lang w:val="es-ES"/>
        </w:rPr>
        <w:softHyphen/>
        <w:t>lo</w:t>
      </w:r>
      <w:r w:rsidRPr="00C276C4">
        <w:rPr>
          <w:rFonts w:ascii="LitNusx" w:hAnsi="LitNusx" w:cs="AcadNusx"/>
          <w:sz w:val="22"/>
          <w:szCs w:val="22"/>
          <w:lang w:val="es-ES"/>
        </w:rPr>
        <w:softHyphen/>
        <w:t>bis zrda. aR</w:t>
      </w:r>
      <w:r w:rsidRPr="00C276C4">
        <w:rPr>
          <w:rFonts w:ascii="LitNusx" w:hAnsi="LitNusx" w:cs="AcadNusx"/>
          <w:sz w:val="22"/>
          <w:szCs w:val="22"/>
          <w:lang w:val="es-ES"/>
        </w:rPr>
        <w:softHyphen/>
        <w:t>sa</w:t>
      </w:r>
      <w:r w:rsidRPr="00C276C4">
        <w:rPr>
          <w:rFonts w:ascii="LitNusx" w:hAnsi="LitNusx" w:cs="AcadNusx"/>
          <w:sz w:val="22"/>
          <w:szCs w:val="22"/>
          <w:lang w:val="es-ES"/>
        </w:rPr>
        <w:softHyphen/>
        <w:t>niS</w:t>
      </w:r>
      <w:r w:rsidRPr="00C276C4">
        <w:rPr>
          <w:rFonts w:ascii="LitNusx" w:hAnsi="LitNusx" w:cs="AcadNusx"/>
          <w:sz w:val="22"/>
          <w:szCs w:val="22"/>
          <w:lang w:val="es-ES"/>
        </w:rPr>
        <w:softHyphen/>
        <w:t>na</w:t>
      </w:r>
      <w:r w:rsidRPr="00C276C4">
        <w:rPr>
          <w:rFonts w:ascii="LitNusx" w:hAnsi="LitNusx" w:cs="AcadNusx"/>
          <w:sz w:val="22"/>
          <w:szCs w:val="22"/>
          <w:lang w:val="es-ES"/>
        </w:rPr>
        <w:softHyphen/>
        <w:t>via, rom mTli</w:t>
      </w:r>
      <w:r w:rsidRPr="00C276C4">
        <w:rPr>
          <w:rFonts w:ascii="LitNusx" w:hAnsi="LitNusx" w:cs="AcadNusx"/>
          <w:sz w:val="22"/>
          <w:szCs w:val="22"/>
          <w:lang w:val="es-ES"/>
        </w:rPr>
        <w:softHyphen/>
        <w:t>a</w:t>
      </w:r>
      <w:r w:rsidRPr="00C276C4">
        <w:rPr>
          <w:rFonts w:ascii="LitNusx" w:hAnsi="LitNusx" w:cs="AcadNusx"/>
          <w:sz w:val="22"/>
          <w:szCs w:val="22"/>
          <w:lang w:val="es-ES"/>
        </w:rPr>
        <w:softHyphen/>
        <w:t>ni Si</w:t>
      </w:r>
      <w:r w:rsidRPr="00C276C4">
        <w:rPr>
          <w:rFonts w:ascii="LitNusx" w:hAnsi="LitNusx" w:cs="AcadNusx"/>
          <w:sz w:val="22"/>
          <w:szCs w:val="22"/>
          <w:lang w:val="es-ES"/>
        </w:rPr>
        <w:softHyphen/>
        <w:t>da pro</w:t>
      </w:r>
      <w:r w:rsidRPr="00C276C4">
        <w:rPr>
          <w:rFonts w:ascii="LitNusx" w:hAnsi="LitNusx" w:cs="AcadNusx"/>
          <w:sz w:val="22"/>
          <w:szCs w:val="22"/>
          <w:lang w:val="es-ES"/>
        </w:rPr>
        <w:softHyphen/>
        <w:t>duq</w:t>
      </w:r>
      <w:r w:rsidRPr="00C276C4">
        <w:rPr>
          <w:rFonts w:ascii="LitNusx" w:hAnsi="LitNusx" w:cs="AcadNusx"/>
          <w:sz w:val="22"/>
          <w:szCs w:val="22"/>
          <w:lang w:val="es-ES"/>
        </w:rPr>
        <w:softHyphen/>
        <w:t>tis zrdis maC</w:t>
      </w:r>
      <w:r w:rsidRPr="00C276C4">
        <w:rPr>
          <w:rFonts w:ascii="LitNusx" w:hAnsi="LitNusx" w:cs="AcadNusx"/>
          <w:sz w:val="22"/>
          <w:szCs w:val="22"/>
          <w:lang w:val="es-ES"/>
        </w:rPr>
        <w:softHyphen/>
        <w:t>ve</w:t>
      </w:r>
      <w:r w:rsidRPr="00C276C4">
        <w:rPr>
          <w:rFonts w:ascii="LitNusx" w:hAnsi="LitNusx" w:cs="AcadNusx"/>
          <w:sz w:val="22"/>
          <w:szCs w:val="22"/>
          <w:lang w:val="es-ES"/>
        </w:rPr>
        <w:softHyphen/>
        <w:t>ne</w:t>
      </w:r>
      <w:r w:rsidRPr="00C276C4">
        <w:rPr>
          <w:rFonts w:ascii="LitNusx" w:hAnsi="LitNusx" w:cs="AcadNusx"/>
          <w:sz w:val="22"/>
          <w:szCs w:val="22"/>
          <w:lang w:val="es-ES"/>
        </w:rPr>
        <w:softHyphen/>
        <w:t>be</w:t>
      </w:r>
      <w:r w:rsidRPr="00C276C4">
        <w:rPr>
          <w:rFonts w:ascii="LitNusx" w:hAnsi="LitNusx" w:cs="AcadNusx"/>
          <w:sz w:val="22"/>
          <w:szCs w:val="22"/>
          <w:lang w:val="es-ES"/>
        </w:rPr>
        <w:softHyphen/>
        <w:t>li pir</w:t>
      </w:r>
      <w:r w:rsidRPr="00C276C4">
        <w:rPr>
          <w:rFonts w:ascii="LitNusx" w:hAnsi="LitNusx" w:cs="AcadNusx"/>
          <w:sz w:val="22"/>
          <w:szCs w:val="22"/>
          <w:lang w:val="es-ES"/>
        </w:rPr>
        <w:softHyphen/>
        <w:t>da</w:t>
      </w:r>
      <w:r w:rsidRPr="00C276C4">
        <w:rPr>
          <w:rFonts w:ascii="LitNusx" w:hAnsi="LitNusx" w:cs="AcadNusx"/>
          <w:sz w:val="22"/>
          <w:szCs w:val="22"/>
          <w:lang w:val="es-ES"/>
        </w:rPr>
        <w:softHyphen/>
        <w:t>pir pro</w:t>
      </w:r>
      <w:r w:rsidRPr="00C276C4">
        <w:rPr>
          <w:rFonts w:ascii="LitNusx" w:hAnsi="LitNusx" w:cs="AcadNusx"/>
          <w:sz w:val="22"/>
          <w:szCs w:val="22"/>
          <w:lang w:val="es-ES"/>
        </w:rPr>
        <w:softHyphen/>
        <w:t>por</w:t>
      </w:r>
      <w:r w:rsidRPr="00C276C4">
        <w:rPr>
          <w:rFonts w:ascii="LitNusx" w:hAnsi="LitNusx" w:cs="AcadNusx"/>
          <w:sz w:val="22"/>
          <w:szCs w:val="22"/>
          <w:lang w:val="es-ES"/>
        </w:rPr>
        <w:softHyphen/>
        <w:t>ci</w:t>
      </w:r>
      <w:r w:rsidRPr="00C276C4">
        <w:rPr>
          <w:rFonts w:ascii="LitNusx" w:hAnsi="LitNusx" w:cs="AcadNusx"/>
          <w:sz w:val="22"/>
          <w:szCs w:val="22"/>
          <w:lang w:val="es-ES"/>
        </w:rPr>
        <w:softHyphen/>
        <w:t>u</w:t>
      </w:r>
      <w:r w:rsidRPr="00C276C4">
        <w:rPr>
          <w:rFonts w:ascii="LitNusx" w:hAnsi="LitNusx" w:cs="AcadNusx"/>
          <w:sz w:val="22"/>
          <w:szCs w:val="22"/>
          <w:lang w:val="es-ES"/>
        </w:rPr>
        <w:softHyphen/>
        <w:t>la</w:t>
      </w:r>
      <w:r w:rsidRPr="00C276C4">
        <w:rPr>
          <w:rFonts w:ascii="LitNusx" w:hAnsi="LitNusx" w:cs="AcadNusx"/>
          <w:sz w:val="22"/>
          <w:szCs w:val="22"/>
          <w:lang w:val="es-ES"/>
        </w:rPr>
        <w:softHyphen/>
        <w:t>daa da</w:t>
      </w:r>
      <w:r w:rsidRPr="00C276C4">
        <w:rPr>
          <w:rFonts w:ascii="LitNusx" w:hAnsi="LitNusx" w:cs="AcadNusx"/>
          <w:sz w:val="22"/>
          <w:szCs w:val="22"/>
          <w:lang w:val="es-ES"/>
        </w:rPr>
        <w:softHyphen/>
        <w:t>mo</w:t>
      </w:r>
      <w:r w:rsidRPr="00C276C4">
        <w:rPr>
          <w:rFonts w:ascii="LitNusx" w:hAnsi="LitNusx" w:cs="AcadNusx"/>
          <w:sz w:val="22"/>
          <w:szCs w:val="22"/>
          <w:lang w:val="es-ES"/>
        </w:rPr>
        <w:softHyphen/>
        <w:t>ki</w:t>
      </w:r>
      <w:r w:rsidRPr="00C276C4">
        <w:rPr>
          <w:rFonts w:ascii="LitNusx" w:hAnsi="LitNusx" w:cs="AcadNusx"/>
          <w:sz w:val="22"/>
          <w:szCs w:val="22"/>
          <w:lang w:val="es-ES"/>
        </w:rPr>
        <w:softHyphen/>
        <w:t>de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e</w:t>
      </w:r>
      <w:r w:rsidRPr="00C276C4">
        <w:rPr>
          <w:rFonts w:ascii="LitNusx" w:hAnsi="LitNusx" w:cs="AcadNusx"/>
          <w:sz w:val="22"/>
          <w:szCs w:val="22"/>
          <w:lang w:val="es-ES"/>
        </w:rPr>
        <w:softHyphen/>
        <w:t>bis mo</w:t>
      </w:r>
      <w:r w:rsidRPr="00C276C4">
        <w:rPr>
          <w:rFonts w:ascii="LitNusx" w:hAnsi="LitNusx" w:cs="AcadNusx"/>
          <w:sz w:val="22"/>
          <w:szCs w:val="22"/>
          <w:lang w:val="es-ES"/>
        </w:rPr>
        <w:softHyphen/>
        <w:t>cu</w:t>
      </w:r>
      <w:r w:rsidRPr="00C276C4">
        <w:rPr>
          <w:rFonts w:ascii="LitNusx" w:hAnsi="LitNusx" w:cs="AcadNusx"/>
          <w:sz w:val="22"/>
          <w:szCs w:val="22"/>
          <w:lang w:val="es-ES"/>
        </w:rPr>
        <w:softHyphen/>
        <w:t>lo</w:t>
      </w:r>
      <w:r w:rsidRPr="00C276C4">
        <w:rPr>
          <w:rFonts w:ascii="LitNusx" w:hAnsi="LitNusx" w:cs="AcadNusx"/>
          <w:sz w:val="22"/>
          <w:szCs w:val="22"/>
          <w:lang w:val="es-ES"/>
        </w:rPr>
        <w:softHyphen/>
        <w:t>ba</w:t>
      </w:r>
      <w:r w:rsidRPr="00C276C4">
        <w:rPr>
          <w:rFonts w:ascii="LitNusx" w:hAnsi="LitNusx" w:cs="AcadNusx"/>
          <w:sz w:val="22"/>
          <w:szCs w:val="22"/>
          <w:lang w:val="es-ES"/>
        </w:rPr>
        <w:softHyphen/>
        <w:t>ze. ma</w:t>
      </w:r>
      <w:r w:rsidRPr="00C276C4">
        <w:rPr>
          <w:rFonts w:ascii="LitNusx" w:hAnsi="LitNusx" w:cs="AcadNusx"/>
          <w:sz w:val="22"/>
          <w:szCs w:val="22"/>
          <w:lang w:val="es-ES"/>
        </w:rPr>
        <w:softHyphen/>
        <w:t>ga</w:t>
      </w:r>
      <w:r w:rsidRPr="00C276C4">
        <w:rPr>
          <w:rFonts w:ascii="LitNusx" w:hAnsi="LitNusx" w:cs="AcadNusx"/>
          <w:sz w:val="22"/>
          <w:szCs w:val="22"/>
          <w:lang w:val="es-ES"/>
        </w:rPr>
        <w:softHyphen/>
        <w:t>li</w:t>
      </w:r>
      <w:r w:rsidRPr="00C276C4">
        <w:rPr>
          <w:rFonts w:ascii="LitNusx" w:hAnsi="LitNusx" w:cs="AcadNusx"/>
          <w:sz w:val="22"/>
          <w:szCs w:val="22"/>
          <w:lang w:val="es-ES"/>
        </w:rPr>
        <w:softHyphen/>
        <w:t xml:space="preserve">Tad, </w:t>
      </w:r>
      <w:r>
        <w:rPr>
          <w:rFonts w:ascii="LitNusx" w:hAnsi="LitNusx" w:cs="AcadNusx"/>
          <w:sz w:val="22"/>
          <w:szCs w:val="22"/>
          <w:lang w:val="es-ES"/>
        </w:rPr>
        <w:t>bolo</w:t>
      </w:r>
      <w:r w:rsidRPr="00C276C4">
        <w:rPr>
          <w:rFonts w:ascii="LitNusx" w:hAnsi="LitNusx" w:cs="AcadNusx"/>
          <w:sz w:val="22"/>
          <w:szCs w:val="22"/>
          <w:lang w:val="es-ES"/>
        </w:rPr>
        <w:t xml:space="preserve"> 5 wlis gan</w:t>
      </w:r>
      <w:r w:rsidRPr="00C276C4">
        <w:rPr>
          <w:rFonts w:ascii="LitNusx" w:hAnsi="LitNusx" w:cs="AcadNusx"/>
          <w:sz w:val="22"/>
          <w:szCs w:val="22"/>
          <w:lang w:val="es-ES"/>
        </w:rPr>
        <w:softHyphen/>
        <w:t>mav</w:t>
      </w:r>
      <w:r w:rsidRPr="00C276C4">
        <w:rPr>
          <w:rFonts w:ascii="LitNusx" w:hAnsi="LitNusx" w:cs="AcadNusx"/>
          <w:sz w:val="22"/>
          <w:szCs w:val="22"/>
          <w:lang w:val="es-ES"/>
        </w:rPr>
        <w:softHyphen/>
        <w:t>lo</w:t>
      </w:r>
      <w:r w:rsidRPr="00C276C4">
        <w:rPr>
          <w:rFonts w:ascii="LitNusx" w:hAnsi="LitNusx" w:cs="AcadNusx"/>
          <w:sz w:val="22"/>
          <w:szCs w:val="22"/>
          <w:lang w:val="es-ES"/>
        </w:rPr>
        <w:softHyphen/>
        <w:t>ba</w:t>
      </w:r>
      <w:r w:rsidRPr="00C276C4">
        <w:rPr>
          <w:rFonts w:ascii="LitNusx" w:hAnsi="LitNusx" w:cs="AcadNusx"/>
          <w:sz w:val="22"/>
          <w:szCs w:val="22"/>
          <w:lang w:val="es-ES"/>
        </w:rPr>
        <w:softHyphen/>
        <w:t>Si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e</w:t>
      </w:r>
      <w:r w:rsidRPr="00C276C4">
        <w:rPr>
          <w:rFonts w:ascii="LitNusx" w:hAnsi="LitNusx" w:cs="AcadNusx"/>
          <w:sz w:val="22"/>
          <w:szCs w:val="22"/>
          <w:lang w:val="es-ES"/>
        </w:rPr>
        <w:softHyphen/>
        <w:t>bis yve</w:t>
      </w:r>
      <w:r w:rsidRPr="00C276C4">
        <w:rPr>
          <w:rFonts w:ascii="LitNusx" w:hAnsi="LitNusx" w:cs="AcadNusx"/>
          <w:sz w:val="22"/>
          <w:szCs w:val="22"/>
          <w:lang w:val="es-ES"/>
        </w:rPr>
        <w:softHyphen/>
        <w:t>la</w:t>
      </w:r>
      <w:r w:rsidRPr="00C276C4">
        <w:rPr>
          <w:rFonts w:ascii="LitNusx" w:hAnsi="LitNusx" w:cs="AcadNusx"/>
          <w:sz w:val="22"/>
          <w:szCs w:val="22"/>
          <w:lang w:val="es-ES"/>
        </w:rPr>
        <w:softHyphen/>
        <w:t>ze re</w:t>
      </w:r>
      <w:r w:rsidRPr="00C276C4">
        <w:rPr>
          <w:rFonts w:ascii="LitNusx" w:hAnsi="LitNusx" w:cs="AcadNusx"/>
          <w:sz w:val="22"/>
          <w:szCs w:val="22"/>
          <w:lang w:val="es-ES"/>
        </w:rPr>
        <w:softHyphen/>
        <w:t>kor</w:t>
      </w:r>
      <w:r w:rsidRPr="00C276C4">
        <w:rPr>
          <w:rFonts w:ascii="LitNusx" w:hAnsi="LitNusx" w:cs="AcadNusx"/>
          <w:sz w:val="22"/>
          <w:szCs w:val="22"/>
          <w:lang w:val="es-ES"/>
        </w:rPr>
        <w:softHyphen/>
        <w:t>du</w:t>
      </w:r>
      <w:r w:rsidRPr="00C276C4">
        <w:rPr>
          <w:rFonts w:ascii="LitNusx" w:hAnsi="LitNusx" w:cs="AcadNusx"/>
          <w:sz w:val="22"/>
          <w:szCs w:val="22"/>
          <w:lang w:val="es-ES"/>
        </w:rPr>
        <w:softHyphen/>
        <w:t>li mo</w:t>
      </w:r>
      <w:r w:rsidRPr="00C276C4">
        <w:rPr>
          <w:rFonts w:ascii="LitNusx" w:hAnsi="LitNusx" w:cs="AcadNusx"/>
          <w:sz w:val="22"/>
          <w:szCs w:val="22"/>
          <w:lang w:val="es-ES"/>
        </w:rPr>
        <w:softHyphen/>
        <w:t>cu</w:t>
      </w:r>
      <w:r w:rsidRPr="00C276C4">
        <w:rPr>
          <w:rFonts w:ascii="LitNusx" w:hAnsi="LitNusx" w:cs="AcadNusx"/>
          <w:sz w:val="22"/>
          <w:szCs w:val="22"/>
          <w:lang w:val="es-ES"/>
        </w:rPr>
        <w:softHyphen/>
        <w:t>lo</w:t>
      </w:r>
      <w:r w:rsidRPr="00C276C4">
        <w:rPr>
          <w:rFonts w:ascii="LitNusx" w:hAnsi="LitNusx" w:cs="AcadNusx"/>
          <w:sz w:val="22"/>
          <w:szCs w:val="22"/>
          <w:lang w:val="es-ES"/>
        </w:rPr>
        <w:softHyphen/>
        <w:t>ba _ 2,1 mlrd do</w:t>
      </w:r>
      <w:r w:rsidRPr="00C276C4">
        <w:rPr>
          <w:rFonts w:ascii="LitNusx" w:hAnsi="LitNusx" w:cs="AcadNusx"/>
          <w:sz w:val="22"/>
          <w:szCs w:val="22"/>
          <w:lang w:val="es-ES"/>
        </w:rPr>
        <w:softHyphen/>
        <w:t>la</w:t>
      </w:r>
      <w:r w:rsidRPr="00C276C4">
        <w:rPr>
          <w:rFonts w:ascii="LitNusx" w:hAnsi="LitNusx" w:cs="AcadNusx"/>
          <w:sz w:val="22"/>
          <w:szCs w:val="22"/>
          <w:lang w:val="es-ES"/>
        </w:rPr>
        <w:softHyphen/>
        <w:t>ri Se</w:t>
      </w:r>
      <w:r w:rsidRPr="00C276C4">
        <w:rPr>
          <w:rFonts w:ascii="LitNusx" w:hAnsi="LitNusx" w:cs="AcadNusx"/>
          <w:sz w:val="22"/>
          <w:szCs w:val="22"/>
          <w:lang w:val="es-ES"/>
        </w:rPr>
        <w:softHyphen/>
        <w:t>mo</w:t>
      </w:r>
      <w:r w:rsidRPr="00C276C4">
        <w:rPr>
          <w:rFonts w:ascii="LitNusx" w:hAnsi="LitNusx" w:cs="AcadNusx"/>
          <w:sz w:val="22"/>
          <w:szCs w:val="22"/>
          <w:lang w:val="es-ES"/>
        </w:rPr>
        <w:softHyphen/>
        <w:t>vi</w:t>
      </w:r>
      <w:r w:rsidRPr="00C276C4">
        <w:rPr>
          <w:rFonts w:ascii="LitNusx" w:hAnsi="LitNusx" w:cs="AcadNusx"/>
          <w:sz w:val="22"/>
          <w:szCs w:val="22"/>
          <w:lang w:val="es-ES"/>
        </w:rPr>
        <w:softHyphen/>
        <w:t>da 2007 wels da ama</w:t>
      </w:r>
      <w:r w:rsidRPr="00C276C4">
        <w:rPr>
          <w:rFonts w:ascii="LitNusx" w:hAnsi="LitNusx" w:cs="AcadNusx"/>
          <w:sz w:val="22"/>
          <w:szCs w:val="22"/>
          <w:lang w:val="es-ES"/>
        </w:rPr>
        <w:softHyphen/>
        <w:t>ve wels da</w:t>
      </w:r>
      <w:r w:rsidRPr="00C276C4">
        <w:rPr>
          <w:rFonts w:ascii="LitNusx" w:hAnsi="LitNusx" w:cs="AcadNusx"/>
          <w:sz w:val="22"/>
          <w:szCs w:val="22"/>
          <w:lang w:val="es-ES"/>
        </w:rPr>
        <w:softHyphen/>
        <w:t>fiq</w:t>
      </w:r>
      <w:r w:rsidRPr="00C276C4">
        <w:rPr>
          <w:rFonts w:ascii="LitNusx" w:hAnsi="LitNusx" w:cs="AcadNusx"/>
          <w:sz w:val="22"/>
          <w:szCs w:val="22"/>
          <w:lang w:val="es-ES"/>
        </w:rPr>
        <w:softHyphen/>
        <w:t>sir</w:t>
      </w:r>
      <w:r w:rsidRPr="00C276C4">
        <w:rPr>
          <w:rFonts w:ascii="LitNusx" w:hAnsi="LitNusx" w:cs="AcadNusx"/>
          <w:sz w:val="22"/>
          <w:szCs w:val="22"/>
          <w:lang w:val="es-ES"/>
        </w:rPr>
        <w:softHyphen/>
        <w:t>da mTli</w:t>
      </w:r>
      <w:r w:rsidRPr="00C276C4">
        <w:rPr>
          <w:rFonts w:ascii="LitNusx" w:hAnsi="LitNusx" w:cs="AcadNusx"/>
          <w:sz w:val="22"/>
          <w:szCs w:val="22"/>
          <w:lang w:val="es-ES"/>
        </w:rPr>
        <w:softHyphen/>
        <w:t>a</w:t>
      </w:r>
      <w:r w:rsidRPr="00C276C4">
        <w:rPr>
          <w:rFonts w:ascii="LitNusx" w:hAnsi="LitNusx" w:cs="AcadNusx"/>
          <w:sz w:val="22"/>
          <w:szCs w:val="22"/>
          <w:lang w:val="es-ES"/>
        </w:rPr>
        <w:softHyphen/>
        <w:t>ni Si</w:t>
      </w:r>
      <w:r w:rsidRPr="00C276C4">
        <w:rPr>
          <w:rFonts w:ascii="LitNusx" w:hAnsi="LitNusx" w:cs="AcadNusx"/>
          <w:sz w:val="22"/>
          <w:szCs w:val="22"/>
          <w:lang w:val="es-ES"/>
        </w:rPr>
        <w:softHyphen/>
        <w:t>da pro</w:t>
      </w:r>
      <w:r w:rsidRPr="00C276C4">
        <w:rPr>
          <w:rFonts w:ascii="LitNusx" w:hAnsi="LitNusx" w:cs="AcadNusx"/>
          <w:sz w:val="22"/>
          <w:szCs w:val="22"/>
          <w:lang w:val="es-ES"/>
        </w:rPr>
        <w:softHyphen/>
        <w:t>duq</w:t>
      </w:r>
      <w:r w:rsidRPr="00C276C4">
        <w:rPr>
          <w:rFonts w:ascii="LitNusx" w:hAnsi="LitNusx" w:cs="AcadNusx"/>
          <w:sz w:val="22"/>
          <w:szCs w:val="22"/>
          <w:lang w:val="es-ES"/>
        </w:rPr>
        <w:softHyphen/>
        <w:t>tis zrdis yve</w:t>
      </w:r>
      <w:r w:rsidRPr="00C276C4">
        <w:rPr>
          <w:rFonts w:ascii="LitNusx" w:hAnsi="LitNusx" w:cs="AcadNusx"/>
          <w:sz w:val="22"/>
          <w:szCs w:val="22"/>
          <w:lang w:val="es-ES"/>
        </w:rPr>
        <w:softHyphen/>
        <w:t>la</w:t>
      </w:r>
      <w:r w:rsidRPr="00C276C4">
        <w:rPr>
          <w:rFonts w:ascii="LitNusx" w:hAnsi="LitNusx" w:cs="AcadNusx"/>
          <w:sz w:val="22"/>
          <w:szCs w:val="22"/>
          <w:lang w:val="es-ES"/>
        </w:rPr>
        <w:softHyphen/>
        <w:t>ze ma</w:t>
      </w:r>
      <w:r w:rsidRPr="00C276C4">
        <w:rPr>
          <w:rFonts w:ascii="LitNusx" w:hAnsi="LitNusx" w:cs="AcadNusx"/>
          <w:sz w:val="22"/>
          <w:szCs w:val="22"/>
          <w:lang w:val="es-ES"/>
        </w:rPr>
        <w:softHyphen/>
        <w:t>Ra</w:t>
      </w:r>
      <w:r w:rsidRPr="00C276C4">
        <w:rPr>
          <w:rFonts w:ascii="LitNusx" w:hAnsi="LitNusx" w:cs="AcadNusx"/>
          <w:sz w:val="22"/>
          <w:szCs w:val="22"/>
          <w:lang w:val="es-ES"/>
        </w:rPr>
        <w:softHyphen/>
        <w:t>li tem</w:t>
      </w:r>
      <w:r w:rsidRPr="00C276C4">
        <w:rPr>
          <w:rFonts w:ascii="LitNusx" w:hAnsi="LitNusx" w:cs="AcadNusx"/>
          <w:sz w:val="22"/>
          <w:szCs w:val="22"/>
          <w:lang w:val="es-ES"/>
        </w:rPr>
        <w:softHyphen/>
        <w:t>pi (12,5%). cxa</w:t>
      </w:r>
      <w:r w:rsidRPr="00C276C4">
        <w:rPr>
          <w:rFonts w:ascii="LitNusx" w:hAnsi="LitNusx" w:cs="AcadNusx"/>
          <w:sz w:val="22"/>
          <w:szCs w:val="22"/>
          <w:lang w:val="es-ES"/>
        </w:rPr>
        <w:softHyphen/>
        <w:t>dia ru</w:t>
      </w:r>
      <w:r w:rsidRPr="00C276C4">
        <w:rPr>
          <w:rFonts w:ascii="LitNusx" w:hAnsi="LitNusx" w:cs="AcadNusx"/>
          <w:sz w:val="22"/>
          <w:szCs w:val="22"/>
          <w:lang w:val="es-ES"/>
        </w:rPr>
        <w:softHyphen/>
        <w:t>seT-sa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los om</w:t>
      </w:r>
      <w:r w:rsidRPr="00C276C4">
        <w:rPr>
          <w:rFonts w:ascii="LitNusx" w:hAnsi="LitNusx" w:cs="AcadNusx"/>
          <w:sz w:val="22"/>
          <w:szCs w:val="22"/>
          <w:lang w:val="es-ES"/>
        </w:rPr>
        <w:softHyphen/>
        <w:t>ma da msof</w:t>
      </w:r>
      <w:r w:rsidRPr="00C276C4">
        <w:rPr>
          <w:rFonts w:ascii="LitNusx" w:hAnsi="LitNusx" w:cs="AcadNusx"/>
          <w:sz w:val="22"/>
          <w:szCs w:val="22"/>
          <w:lang w:val="es-ES"/>
        </w:rPr>
        <w:softHyphen/>
        <w:t>lio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kur</w:t>
      </w:r>
      <w:r w:rsidRPr="00C276C4">
        <w:rPr>
          <w:rFonts w:ascii="LitNusx" w:hAnsi="LitNusx" w:cs="AcadNusx"/>
          <w:sz w:val="22"/>
          <w:szCs w:val="22"/>
          <w:lang w:val="es-ES"/>
        </w:rPr>
        <w:softHyphen/>
        <w:t>ma kri</w:t>
      </w:r>
      <w:r w:rsidRPr="00C276C4">
        <w:rPr>
          <w:rFonts w:ascii="LitNusx" w:hAnsi="LitNusx" w:cs="AcadNusx"/>
          <w:sz w:val="22"/>
          <w:szCs w:val="22"/>
          <w:lang w:val="es-ES"/>
        </w:rPr>
        <w:softHyphen/>
        <w:t>zis</w:t>
      </w:r>
      <w:r w:rsidRPr="00C276C4">
        <w:rPr>
          <w:rFonts w:ascii="LitNusx" w:hAnsi="LitNusx" w:cs="AcadNusx"/>
          <w:sz w:val="22"/>
          <w:szCs w:val="22"/>
          <w:lang w:val="es-ES"/>
        </w:rPr>
        <w:softHyphen/>
        <w:t>ma ne</w:t>
      </w:r>
      <w:r w:rsidRPr="00C276C4">
        <w:rPr>
          <w:rFonts w:ascii="LitNusx" w:hAnsi="LitNusx" w:cs="AcadNusx"/>
          <w:sz w:val="22"/>
          <w:szCs w:val="22"/>
          <w:lang w:val="es-ES"/>
        </w:rPr>
        <w:softHyphen/>
        <w:t>ga</w:t>
      </w:r>
      <w:r w:rsidRPr="00C276C4">
        <w:rPr>
          <w:rFonts w:ascii="LitNusx" w:hAnsi="LitNusx" w:cs="AcadNusx"/>
          <w:sz w:val="22"/>
          <w:szCs w:val="22"/>
          <w:lang w:val="es-ES"/>
        </w:rPr>
        <w:softHyphen/>
        <w:t>ti</w:t>
      </w:r>
      <w:r w:rsidRPr="00C276C4">
        <w:rPr>
          <w:rFonts w:ascii="LitNusx" w:hAnsi="LitNusx" w:cs="AcadNusx"/>
          <w:sz w:val="22"/>
          <w:szCs w:val="22"/>
          <w:lang w:val="es-ES"/>
        </w:rPr>
        <w:softHyphen/>
        <w:t>u</w:t>
      </w:r>
      <w:r w:rsidRPr="00C276C4">
        <w:rPr>
          <w:rFonts w:ascii="LitNusx" w:hAnsi="LitNusx" w:cs="AcadNusx"/>
          <w:sz w:val="22"/>
          <w:szCs w:val="22"/>
          <w:lang w:val="es-ES"/>
        </w:rPr>
        <w:softHyphen/>
        <w:t>ri gav</w:t>
      </w:r>
      <w:r w:rsidRPr="00C276C4">
        <w:rPr>
          <w:rFonts w:ascii="LitNusx" w:hAnsi="LitNusx" w:cs="AcadNusx"/>
          <w:sz w:val="22"/>
          <w:szCs w:val="22"/>
          <w:lang w:val="es-ES"/>
        </w:rPr>
        <w:softHyphen/>
        <w:t>le</w:t>
      </w:r>
      <w:r w:rsidRPr="00C276C4">
        <w:rPr>
          <w:rFonts w:ascii="LitNusx" w:hAnsi="LitNusx" w:cs="AcadNusx"/>
          <w:sz w:val="22"/>
          <w:szCs w:val="22"/>
          <w:lang w:val="es-ES"/>
        </w:rPr>
        <w:softHyphen/>
        <w:t>na iqo</w:t>
      </w:r>
      <w:r w:rsidRPr="00C276C4">
        <w:rPr>
          <w:rFonts w:ascii="LitNusx" w:hAnsi="LitNusx" w:cs="AcadNusx"/>
          <w:sz w:val="22"/>
          <w:szCs w:val="22"/>
          <w:lang w:val="es-ES"/>
        </w:rPr>
        <w:softHyphen/>
        <w:t>nia qve</w:t>
      </w:r>
      <w:r w:rsidRPr="00C276C4">
        <w:rPr>
          <w:rFonts w:ascii="LitNusx" w:hAnsi="LitNusx" w:cs="AcadNusx"/>
          <w:sz w:val="22"/>
          <w:szCs w:val="22"/>
          <w:lang w:val="es-ES"/>
        </w:rPr>
        <w:softHyphen/>
        <w:t>ya</w:t>
      </w:r>
      <w:r w:rsidRPr="00C276C4">
        <w:rPr>
          <w:rFonts w:ascii="LitNusx" w:hAnsi="LitNusx" w:cs="AcadNusx"/>
          <w:sz w:val="22"/>
          <w:szCs w:val="22"/>
          <w:lang w:val="es-ES"/>
        </w:rPr>
        <w:softHyphen/>
        <w:t>na</w:t>
      </w:r>
      <w:r w:rsidRPr="00C276C4">
        <w:rPr>
          <w:rFonts w:ascii="LitNusx" w:hAnsi="LitNusx" w:cs="AcadNusx"/>
          <w:sz w:val="22"/>
          <w:szCs w:val="22"/>
          <w:lang w:val="es-ES"/>
        </w:rPr>
        <w:softHyphen/>
        <w:t>Si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e</w:t>
      </w:r>
      <w:r w:rsidRPr="00C276C4">
        <w:rPr>
          <w:rFonts w:ascii="LitNusx" w:hAnsi="LitNusx" w:cs="AcadNusx"/>
          <w:sz w:val="22"/>
          <w:szCs w:val="22"/>
          <w:lang w:val="es-ES"/>
        </w:rPr>
        <w:softHyphen/>
        <w:t>bis Se</w:t>
      </w:r>
      <w:r w:rsidRPr="00C276C4">
        <w:rPr>
          <w:rFonts w:ascii="LitNusx" w:hAnsi="LitNusx" w:cs="AcadNusx"/>
          <w:sz w:val="22"/>
          <w:szCs w:val="22"/>
          <w:lang w:val="es-ES"/>
        </w:rPr>
        <w:softHyphen/>
        <w:t>mo</w:t>
      </w:r>
      <w:r w:rsidRPr="00C276C4">
        <w:rPr>
          <w:rFonts w:ascii="LitNusx" w:hAnsi="LitNusx" w:cs="AcadNusx"/>
          <w:sz w:val="22"/>
          <w:szCs w:val="22"/>
          <w:lang w:val="es-ES"/>
        </w:rPr>
        <w:softHyphen/>
        <w:t>di</w:t>
      </w:r>
      <w:r w:rsidRPr="00C276C4">
        <w:rPr>
          <w:rFonts w:ascii="LitNusx" w:hAnsi="LitNusx" w:cs="AcadNusx"/>
          <w:sz w:val="22"/>
          <w:szCs w:val="22"/>
          <w:lang w:val="es-ES"/>
        </w:rPr>
        <w:softHyphen/>
        <w:t>ne</w:t>
      </w:r>
      <w:r w:rsidRPr="00C276C4">
        <w:rPr>
          <w:rFonts w:ascii="LitNusx" w:hAnsi="LitNusx" w:cs="AcadNusx"/>
          <w:sz w:val="22"/>
          <w:szCs w:val="22"/>
          <w:lang w:val="es-ES"/>
        </w:rPr>
        <w:softHyphen/>
        <w:t>ba</w:t>
      </w:r>
      <w:r w:rsidRPr="00C276C4">
        <w:rPr>
          <w:rFonts w:ascii="LitNusx" w:hAnsi="LitNusx" w:cs="AcadNusx"/>
          <w:sz w:val="22"/>
          <w:szCs w:val="22"/>
          <w:lang w:val="es-ES"/>
        </w:rPr>
        <w:softHyphen/>
        <w:t>ze. 2008 wels nac</w:t>
      </w:r>
      <w:r w:rsidRPr="00C276C4">
        <w:rPr>
          <w:rFonts w:ascii="LitNusx" w:hAnsi="LitNusx" w:cs="AcadNusx"/>
          <w:sz w:val="22"/>
          <w:szCs w:val="22"/>
          <w:lang w:val="es-ES"/>
        </w:rPr>
        <w:softHyphen/>
        <w:t>vlad mo</w:t>
      </w:r>
      <w:r w:rsidRPr="00C276C4">
        <w:rPr>
          <w:rFonts w:ascii="LitNusx" w:hAnsi="LitNusx" w:cs="AcadNusx"/>
          <w:sz w:val="22"/>
          <w:szCs w:val="22"/>
          <w:lang w:val="es-ES"/>
        </w:rPr>
        <w:softHyphen/>
        <w:t>sa</w:t>
      </w:r>
      <w:r w:rsidRPr="00C276C4">
        <w:rPr>
          <w:rFonts w:ascii="LitNusx" w:hAnsi="LitNusx" w:cs="AcadNusx"/>
          <w:sz w:val="22"/>
          <w:szCs w:val="22"/>
          <w:lang w:val="es-ES"/>
        </w:rPr>
        <w:softHyphen/>
        <w:t>lod</w:t>
      </w:r>
      <w:r w:rsidRPr="00C276C4">
        <w:rPr>
          <w:rFonts w:ascii="LitNusx" w:hAnsi="LitNusx" w:cs="AcadNusx"/>
          <w:sz w:val="22"/>
          <w:szCs w:val="22"/>
          <w:lang w:val="es-ES"/>
        </w:rPr>
        <w:softHyphen/>
        <w:t>ne</w:t>
      </w:r>
      <w:r w:rsidRPr="00C276C4">
        <w:rPr>
          <w:rFonts w:ascii="LitNusx" w:hAnsi="LitNusx" w:cs="AcadNusx"/>
          <w:sz w:val="22"/>
          <w:szCs w:val="22"/>
          <w:lang w:val="es-ES"/>
        </w:rPr>
        <w:softHyphen/>
        <w:t>li 2,5 mlrd do</w:t>
      </w:r>
      <w:r w:rsidRPr="00C276C4">
        <w:rPr>
          <w:rFonts w:ascii="LitNusx" w:hAnsi="LitNusx" w:cs="AcadNusx"/>
          <w:sz w:val="22"/>
          <w:szCs w:val="22"/>
          <w:lang w:val="es-ES"/>
        </w:rPr>
        <w:softHyphen/>
        <w:t>la</w:t>
      </w:r>
      <w:r w:rsidRPr="00C276C4">
        <w:rPr>
          <w:rFonts w:ascii="LitNusx" w:hAnsi="LitNusx" w:cs="AcadNusx"/>
          <w:sz w:val="22"/>
          <w:szCs w:val="22"/>
          <w:lang w:val="es-ES"/>
        </w:rPr>
        <w:softHyphen/>
        <w:t>ri</w:t>
      </w:r>
      <w:r w:rsidRPr="00C276C4">
        <w:rPr>
          <w:rFonts w:ascii="LitNusx" w:hAnsi="LitNusx" w:cs="AcadNusx"/>
          <w:sz w:val="22"/>
          <w:szCs w:val="22"/>
          <w:lang w:val="es-ES"/>
        </w:rPr>
        <w:softHyphen/>
        <w:t>sa man Se</w:t>
      </w:r>
      <w:r w:rsidRPr="00C276C4">
        <w:rPr>
          <w:rFonts w:ascii="LitNusx" w:hAnsi="LitNusx" w:cs="AcadNusx"/>
          <w:sz w:val="22"/>
          <w:szCs w:val="22"/>
          <w:lang w:val="es-ES"/>
        </w:rPr>
        <w:softHyphen/>
        <w:t>ad</w:t>
      </w:r>
      <w:r w:rsidRPr="00C276C4">
        <w:rPr>
          <w:rFonts w:ascii="LitNusx" w:hAnsi="LitNusx" w:cs="AcadNusx"/>
          <w:sz w:val="22"/>
          <w:szCs w:val="22"/>
          <w:lang w:val="es-ES"/>
        </w:rPr>
        <w:softHyphen/>
        <w:t>gi</w:t>
      </w:r>
      <w:r w:rsidRPr="00C276C4">
        <w:rPr>
          <w:rFonts w:ascii="LitNusx" w:hAnsi="LitNusx" w:cs="AcadNusx"/>
          <w:sz w:val="22"/>
          <w:szCs w:val="22"/>
          <w:lang w:val="es-ES"/>
        </w:rPr>
        <w:softHyphen/>
        <w:t>na 1,5 mlrd do</w:t>
      </w:r>
      <w:r w:rsidRPr="00C276C4">
        <w:rPr>
          <w:rFonts w:ascii="LitNusx" w:hAnsi="LitNusx" w:cs="AcadNusx"/>
          <w:sz w:val="22"/>
          <w:szCs w:val="22"/>
          <w:lang w:val="es-ES"/>
        </w:rPr>
        <w:softHyphen/>
        <w:t>la</w:t>
      </w:r>
      <w:r w:rsidRPr="00C276C4">
        <w:rPr>
          <w:rFonts w:ascii="LitNusx" w:hAnsi="LitNusx" w:cs="AcadNusx"/>
          <w:sz w:val="22"/>
          <w:szCs w:val="22"/>
          <w:lang w:val="es-ES"/>
        </w:rPr>
        <w:softHyphen/>
        <w:t>ri. aR</w:t>
      </w:r>
      <w:r w:rsidRPr="00C276C4">
        <w:rPr>
          <w:rFonts w:ascii="LitNusx" w:hAnsi="LitNusx" w:cs="AcadNusx"/>
          <w:sz w:val="22"/>
          <w:szCs w:val="22"/>
          <w:lang w:val="es-ES"/>
        </w:rPr>
        <w:softHyphen/>
        <w:t>sa</w:t>
      </w:r>
      <w:r w:rsidRPr="00C276C4">
        <w:rPr>
          <w:rFonts w:ascii="LitNusx" w:hAnsi="LitNusx" w:cs="AcadNusx"/>
          <w:sz w:val="22"/>
          <w:szCs w:val="22"/>
          <w:lang w:val="es-ES"/>
        </w:rPr>
        <w:softHyphen/>
        <w:t>niS</w:t>
      </w:r>
      <w:r w:rsidRPr="00C276C4">
        <w:rPr>
          <w:rFonts w:ascii="LitNusx" w:hAnsi="LitNusx" w:cs="AcadNusx"/>
          <w:sz w:val="22"/>
          <w:szCs w:val="22"/>
          <w:lang w:val="es-ES"/>
        </w:rPr>
        <w:softHyphen/>
        <w:t>na</w:t>
      </w:r>
      <w:r w:rsidRPr="00C276C4">
        <w:rPr>
          <w:rFonts w:ascii="LitNusx" w:hAnsi="LitNusx" w:cs="AcadNusx"/>
          <w:sz w:val="22"/>
          <w:szCs w:val="22"/>
          <w:lang w:val="es-ES"/>
        </w:rPr>
        <w:softHyphen/>
        <w:t>via, rom uc</w:t>
      </w:r>
      <w:r w:rsidRPr="00C276C4">
        <w:rPr>
          <w:rFonts w:ascii="LitNusx" w:hAnsi="LitNusx" w:cs="AcadNusx"/>
          <w:sz w:val="22"/>
          <w:szCs w:val="22"/>
          <w:lang w:val="es-ES"/>
        </w:rPr>
        <w:softHyphen/>
        <w:t>xo</w:t>
      </w:r>
      <w:r w:rsidRPr="00C276C4">
        <w:rPr>
          <w:rFonts w:ascii="LitNusx" w:hAnsi="LitNusx" w:cs="AcadNusx"/>
          <w:sz w:val="22"/>
          <w:szCs w:val="22"/>
          <w:lang w:val="es-ES"/>
        </w:rPr>
        <w:softHyphen/>
        <w:t>u</w:t>
      </w:r>
      <w:r w:rsidRPr="00C276C4">
        <w:rPr>
          <w:rFonts w:ascii="LitNusx" w:hAnsi="LitNusx" w:cs="AcadNusx"/>
          <w:sz w:val="22"/>
          <w:szCs w:val="22"/>
          <w:lang w:val="es-ES"/>
        </w:rPr>
        <w:softHyphen/>
        <w:t>ri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e</w:t>
      </w:r>
      <w:r w:rsidRPr="00C276C4">
        <w:rPr>
          <w:rFonts w:ascii="LitNusx" w:hAnsi="LitNusx" w:cs="AcadNusx"/>
          <w:sz w:val="22"/>
          <w:szCs w:val="22"/>
          <w:lang w:val="es-ES"/>
        </w:rPr>
        <w:softHyphen/>
        <w:t>bis ume</w:t>
      </w:r>
      <w:r w:rsidRPr="00C276C4">
        <w:rPr>
          <w:rFonts w:ascii="LitNusx" w:hAnsi="LitNusx" w:cs="AcadNusx"/>
          <w:sz w:val="22"/>
          <w:szCs w:val="22"/>
          <w:lang w:val="es-ES"/>
        </w:rPr>
        <w:softHyphen/>
        <w:t>te</w:t>
      </w:r>
      <w:r w:rsidRPr="00C276C4">
        <w:rPr>
          <w:rFonts w:ascii="LitNusx" w:hAnsi="LitNusx" w:cs="AcadNusx"/>
          <w:sz w:val="22"/>
          <w:szCs w:val="22"/>
          <w:lang w:val="es-ES"/>
        </w:rPr>
        <w:softHyphen/>
        <w:t>si na</w:t>
      </w:r>
      <w:r w:rsidRPr="00C276C4">
        <w:rPr>
          <w:rFonts w:ascii="LitNusx" w:hAnsi="LitNusx" w:cs="AcadNusx"/>
          <w:sz w:val="22"/>
          <w:szCs w:val="22"/>
          <w:lang w:val="es-ES"/>
        </w:rPr>
        <w:softHyphen/>
        <w:t>wi</w:t>
      </w:r>
      <w:r w:rsidRPr="00C276C4">
        <w:rPr>
          <w:rFonts w:ascii="LitNusx" w:hAnsi="LitNusx" w:cs="AcadNusx"/>
          <w:sz w:val="22"/>
          <w:szCs w:val="22"/>
          <w:lang w:val="es-ES"/>
        </w:rPr>
        <w:softHyphen/>
        <w:t>li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w:t>
      </w:r>
      <w:r w:rsidRPr="00C276C4">
        <w:rPr>
          <w:rFonts w:ascii="LitNusx" w:hAnsi="LitNusx" w:cs="AcadNusx"/>
          <w:sz w:val="22"/>
          <w:szCs w:val="22"/>
          <w:lang w:val="es-ES"/>
        </w:rPr>
        <w:softHyphen/>
        <w:t>Si Se</w:t>
      </w:r>
      <w:r w:rsidRPr="00C276C4">
        <w:rPr>
          <w:rFonts w:ascii="LitNusx" w:hAnsi="LitNusx" w:cs="AcadNusx"/>
          <w:sz w:val="22"/>
          <w:szCs w:val="22"/>
          <w:lang w:val="es-ES"/>
        </w:rPr>
        <w:softHyphen/>
        <w:t>mo</w:t>
      </w:r>
      <w:r w:rsidRPr="00C276C4">
        <w:rPr>
          <w:rFonts w:ascii="LitNusx" w:hAnsi="LitNusx" w:cs="AcadNusx"/>
          <w:sz w:val="22"/>
          <w:szCs w:val="22"/>
          <w:lang w:val="es-ES"/>
        </w:rPr>
        <w:softHyphen/>
        <w:t>dis sa</w:t>
      </w:r>
      <w:r w:rsidRPr="00C276C4">
        <w:rPr>
          <w:rFonts w:ascii="LitNusx" w:hAnsi="LitNusx" w:cs="AcadNusx"/>
          <w:sz w:val="22"/>
          <w:szCs w:val="22"/>
          <w:lang w:val="es-ES"/>
        </w:rPr>
        <w:softHyphen/>
        <w:t>er</w:t>
      </w:r>
      <w:r w:rsidRPr="00C276C4">
        <w:rPr>
          <w:rFonts w:ascii="LitNusx" w:hAnsi="LitNusx" w:cs="AcadNusx"/>
          <w:sz w:val="22"/>
          <w:szCs w:val="22"/>
          <w:lang w:val="es-ES"/>
        </w:rPr>
        <w:softHyphen/>
        <w:t>Ta</w:t>
      </w:r>
      <w:r w:rsidRPr="00C276C4">
        <w:rPr>
          <w:rFonts w:ascii="LitNusx" w:hAnsi="LitNusx" w:cs="AcadNusx"/>
          <w:sz w:val="22"/>
          <w:szCs w:val="22"/>
          <w:lang w:val="es-ES"/>
        </w:rPr>
        <w:softHyphen/>
        <w:t>So</w:t>
      </w:r>
      <w:r w:rsidRPr="00C276C4">
        <w:rPr>
          <w:rFonts w:ascii="LitNusx" w:hAnsi="LitNusx" w:cs="AcadNusx"/>
          <w:sz w:val="22"/>
          <w:szCs w:val="22"/>
          <w:lang w:val="es-ES"/>
        </w:rPr>
        <w:softHyphen/>
        <w:t>ri</w:t>
      </w:r>
      <w:r w:rsidRPr="00C276C4">
        <w:rPr>
          <w:rFonts w:ascii="LitNusx" w:hAnsi="LitNusx" w:cs="AcadNusx"/>
          <w:sz w:val="22"/>
          <w:szCs w:val="22"/>
          <w:lang w:val="es-ES"/>
        </w:rPr>
        <w:softHyphen/>
        <w:t>so miz</w:t>
      </w:r>
      <w:r w:rsidRPr="00C276C4">
        <w:rPr>
          <w:rFonts w:ascii="LitNusx" w:hAnsi="LitNusx" w:cs="AcadNusx"/>
          <w:sz w:val="22"/>
          <w:szCs w:val="22"/>
          <w:lang w:val="es-ES"/>
        </w:rPr>
        <w:softHyphen/>
        <w:t>nob</w:t>
      </w:r>
      <w:r w:rsidRPr="00C276C4">
        <w:rPr>
          <w:rFonts w:ascii="LitNusx" w:hAnsi="LitNusx" w:cs="AcadNusx"/>
          <w:sz w:val="22"/>
          <w:szCs w:val="22"/>
          <w:lang w:val="es-ES"/>
        </w:rPr>
        <w:softHyphen/>
        <w:t>ri</w:t>
      </w:r>
      <w:r w:rsidRPr="00C276C4">
        <w:rPr>
          <w:rFonts w:ascii="LitNusx" w:hAnsi="LitNusx" w:cs="AcadNusx"/>
          <w:sz w:val="22"/>
          <w:szCs w:val="22"/>
          <w:lang w:val="es-ES"/>
        </w:rPr>
        <w:softHyphen/>
        <w:t>vi prog</w:t>
      </w:r>
      <w:r w:rsidRPr="00C276C4">
        <w:rPr>
          <w:rFonts w:ascii="LitNusx" w:hAnsi="LitNusx" w:cs="AcadNusx"/>
          <w:sz w:val="22"/>
          <w:szCs w:val="22"/>
          <w:lang w:val="es-ES"/>
        </w:rPr>
        <w:softHyphen/>
        <w:t>ra</w:t>
      </w:r>
      <w:r w:rsidRPr="00C276C4">
        <w:rPr>
          <w:rFonts w:ascii="LitNusx" w:hAnsi="LitNusx" w:cs="AcadNusx"/>
          <w:sz w:val="22"/>
          <w:szCs w:val="22"/>
          <w:lang w:val="es-ES"/>
        </w:rPr>
        <w:softHyphen/>
        <w:t>me</w:t>
      </w:r>
      <w:r w:rsidRPr="00C276C4">
        <w:rPr>
          <w:rFonts w:ascii="LitNusx" w:hAnsi="LitNusx" w:cs="AcadNusx"/>
          <w:sz w:val="22"/>
          <w:szCs w:val="22"/>
          <w:lang w:val="es-ES"/>
        </w:rPr>
        <w:softHyphen/>
        <w:t>bis (`mi</w:t>
      </w:r>
      <w:r w:rsidRPr="00C276C4">
        <w:rPr>
          <w:rFonts w:ascii="LitNusx" w:hAnsi="LitNusx" w:cs="AcadNusx"/>
          <w:sz w:val="22"/>
          <w:szCs w:val="22"/>
          <w:lang w:val="es-ES"/>
        </w:rPr>
        <w:softHyphen/>
        <w:t>le</w:t>
      </w:r>
      <w:r w:rsidRPr="00C276C4">
        <w:rPr>
          <w:rFonts w:ascii="LitNusx" w:hAnsi="LitNusx" w:cs="AcadNusx"/>
          <w:sz w:val="22"/>
          <w:szCs w:val="22"/>
          <w:lang w:val="es-ES"/>
        </w:rPr>
        <w:softHyphen/>
        <w:t>ni</w:t>
      </w:r>
      <w:r w:rsidRPr="00C276C4">
        <w:rPr>
          <w:rFonts w:ascii="LitNusx" w:hAnsi="LitNusx" w:cs="AcadNusx"/>
          <w:sz w:val="22"/>
          <w:szCs w:val="22"/>
          <w:lang w:val="es-ES"/>
        </w:rPr>
        <w:softHyphen/>
        <w:t>u</w:t>
      </w:r>
      <w:r w:rsidRPr="00C276C4">
        <w:rPr>
          <w:rFonts w:ascii="LitNusx" w:hAnsi="LitNusx" w:cs="AcadNusx"/>
          <w:sz w:val="22"/>
          <w:szCs w:val="22"/>
          <w:lang w:val="es-ES"/>
        </w:rPr>
        <w:softHyphen/>
        <w:t>mi~) far</w:t>
      </w:r>
      <w:r w:rsidRPr="00C276C4">
        <w:rPr>
          <w:rFonts w:ascii="LitNusx" w:hAnsi="LitNusx" w:cs="AcadNusx"/>
          <w:sz w:val="22"/>
          <w:szCs w:val="22"/>
          <w:lang w:val="es-ES"/>
        </w:rPr>
        <w:softHyphen/>
        <w:t>gleb</w:t>
      </w:r>
      <w:r w:rsidRPr="00C276C4">
        <w:rPr>
          <w:rFonts w:ascii="LitNusx" w:hAnsi="LitNusx" w:cs="AcadNusx"/>
          <w:sz w:val="22"/>
          <w:szCs w:val="22"/>
          <w:lang w:val="es-ES"/>
        </w:rPr>
        <w:softHyphen/>
        <w:t>Si, rom</w:t>
      </w:r>
      <w:r w:rsidRPr="00C276C4">
        <w:rPr>
          <w:rFonts w:ascii="LitNusx" w:hAnsi="LitNusx" w:cs="AcadNusx"/>
          <w:sz w:val="22"/>
          <w:szCs w:val="22"/>
          <w:lang w:val="es-ES"/>
        </w:rPr>
        <w:softHyphen/>
        <w:t>lis Zi</w:t>
      </w:r>
      <w:r w:rsidRPr="00C276C4">
        <w:rPr>
          <w:rFonts w:ascii="LitNusx" w:hAnsi="LitNusx" w:cs="AcadNusx"/>
          <w:sz w:val="22"/>
          <w:szCs w:val="22"/>
          <w:lang w:val="es-ES"/>
        </w:rPr>
        <w:softHyphen/>
        <w:t>ri</w:t>
      </w:r>
      <w:r w:rsidRPr="00C276C4">
        <w:rPr>
          <w:rFonts w:ascii="LitNusx" w:hAnsi="LitNusx" w:cs="AcadNusx"/>
          <w:sz w:val="22"/>
          <w:szCs w:val="22"/>
          <w:lang w:val="es-ES"/>
        </w:rPr>
        <w:softHyphen/>
        <w:t>Ta</w:t>
      </w:r>
      <w:r w:rsidRPr="00C276C4">
        <w:rPr>
          <w:rFonts w:ascii="LitNusx" w:hAnsi="LitNusx" w:cs="AcadNusx"/>
          <w:sz w:val="22"/>
          <w:szCs w:val="22"/>
          <w:lang w:val="es-ES"/>
        </w:rPr>
        <w:softHyphen/>
        <w:t>di kom</w:t>
      </w:r>
      <w:r w:rsidRPr="00C276C4">
        <w:rPr>
          <w:rFonts w:ascii="LitNusx" w:hAnsi="LitNusx" w:cs="AcadNusx"/>
          <w:sz w:val="22"/>
          <w:szCs w:val="22"/>
          <w:lang w:val="es-ES"/>
        </w:rPr>
        <w:softHyphen/>
        <w:t>po</w:t>
      </w:r>
      <w:r w:rsidRPr="00C276C4">
        <w:rPr>
          <w:rFonts w:ascii="LitNusx" w:hAnsi="LitNusx" w:cs="AcadNusx"/>
          <w:sz w:val="22"/>
          <w:szCs w:val="22"/>
          <w:lang w:val="es-ES"/>
        </w:rPr>
        <w:softHyphen/>
        <w:t>nen</w:t>
      </w:r>
      <w:r w:rsidRPr="00C276C4">
        <w:rPr>
          <w:rFonts w:ascii="LitNusx" w:hAnsi="LitNusx" w:cs="AcadNusx"/>
          <w:sz w:val="22"/>
          <w:szCs w:val="22"/>
          <w:lang w:val="es-ES"/>
        </w:rPr>
        <w:softHyphen/>
        <w:t>te</w:t>
      </w:r>
      <w:r w:rsidRPr="00C276C4">
        <w:rPr>
          <w:rFonts w:ascii="LitNusx" w:hAnsi="LitNusx" w:cs="AcadNusx"/>
          <w:sz w:val="22"/>
          <w:szCs w:val="22"/>
          <w:lang w:val="es-ES"/>
        </w:rPr>
        <w:softHyphen/>
        <w:t>bi da</w:t>
      </w:r>
      <w:r w:rsidRPr="00C276C4">
        <w:rPr>
          <w:rFonts w:ascii="LitNusx" w:hAnsi="LitNusx" w:cs="AcadNusx"/>
          <w:sz w:val="22"/>
          <w:szCs w:val="22"/>
          <w:lang w:val="es-ES"/>
        </w:rPr>
        <w:softHyphen/>
        <w:t>sas</w:t>
      </w:r>
      <w:r w:rsidRPr="00C276C4">
        <w:rPr>
          <w:rFonts w:ascii="LitNusx" w:hAnsi="LitNusx" w:cs="AcadNusx"/>
          <w:sz w:val="22"/>
          <w:szCs w:val="22"/>
          <w:lang w:val="es-ES"/>
        </w:rPr>
        <w:softHyphen/>
        <w:t>ruls uax</w:t>
      </w:r>
      <w:r w:rsidRPr="00C276C4">
        <w:rPr>
          <w:rFonts w:ascii="LitNusx" w:hAnsi="LitNusx" w:cs="AcadNusx"/>
          <w:sz w:val="22"/>
          <w:szCs w:val="22"/>
          <w:lang w:val="es-ES"/>
        </w:rPr>
        <w:softHyphen/>
        <w:t>lov</w:t>
      </w:r>
      <w:r w:rsidRPr="00C276C4">
        <w:rPr>
          <w:rFonts w:ascii="LitNusx" w:hAnsi="LitNusx" w:cs="AcadNusx"/>
          <w:sz w:val="22"/>
          <w:szCs w:val="22"/>
          <w:lang w:val="es-ES"/>
        </w:rPr>
        <w:softHyphen/>
        <w:t>de</w:t>
      </w:r>
      <w:r w:rsidRPr="00C276C4">
        <w:rPr>
          <w:rFonts w:ascii="LitNusx" w:hAnsi="LitNusx" w:cs="AcadNusx"/>
          <w:sz w:val="22"/>
          <w:szCs w:val="22"/>
          <w:lang w:val="es-ES"/>
        </w:rPr>
        <w:softHyphen/>
        <w:t>ba, rac per</w:t>
      </w:r>
      <w:r w:rsidRPr="00C276C4">
        <w:rPr>
          <w:rFonts w:ascii="LitNusx" w:hAnsi="LitNusx" w:cs="AcadNusx"/>
          <w:sz w:val="22"/>
          <w:szCs w:val="22"/>
          <w:lang w:val="es-ES"/>
        </w:rPr>
        <w:softHyphen/>
        <w:t>speq</w:t>
      </w:r>
      <w:r w:rsidRPr="00C276C4">
        <w:rPr>
          <w:rFonts w:ascii="LitNusx" w:hAnsi="LitNusx" w:cs="AcadNusx"/>
          <w:sz w:val="22"/>
          <w:szCs w:val="22"/>
          <w:lang w:val="es-ES"/>
        </w:rPr>
        <w:softHyphen/>
        <w:t>ti</w:t>
      </w:r>
      <w:r w:rsidRPr="00C276C4">
        <w:rPr>
          <w:rFonts w:ascii="LitNusx" w:hAnsi="LitNusx" w:cs="AcadNusx"/>
          <w:sz w:val="22"/>
          <w:szCs w:val="22"/>
          <w:lang w:val="es-ES"/>
        </w:rPr>
        <w:softHyphen/>
        <w:t>va</w:t>
      </w:r>
      <w:r w:rsidRPr="00C276C4">
        <w:rPr>
          <w:rFonts w:ascii="LitNusx" w:hAnsi="LitNusx" w:cs="AcadNusx"/>
          <w:sz w:val="22"/>
          <w:szCs w:val="22"/>
          <w:lang w:val="es-ES"/>
        </w:rPr>
        <w:softHyphen/>
        <w:t>Si uTu</w:t>
      </w:r>
      <w:r w:rsidRPr="00C276C4">
        <w:rPr>
          <w:rFonts w:ascii="LitNusx" w:hAnsi="LitNusx" w:cs="AcadNusx"/>
          <w:sz w:val="22"/>
          <w:szCs w:val="22"/>
          <w:lang w:val="es-ES"/>
        </w:rPr>
        <w:softHyphen/>
        <w:t>od Se</w:t>
      </w:r>
      <w:r w:rsidRPr="00C276C4">
        <w:rPr>
          <w:rFonts w:ascii="LitNusx" w:hAnsi="LitNusx" w:cs="AcadNusx"/>
          <w:sz w:val="22"/>
          <w:szCs w:val="22"/>
          <w:lang w:val="es-ES"/>
        </w:rPr>
        <w:softHyphen/>
        <w:t>am</w:t>
      </w:r>
      <w:r w:rsidRPr="00C276C4">
        <w:rPr>
          <w:rFonts w:ascii="LitNusx" w:hAnsi="LitNusx" w:cs="AcadNusx"/>
          <w:sz w:val="22"/>
          <w:szCs w:val="22"/>
          <w:lang w:val="es-ES"/>
        </w:rPr>
        <w:softHyphen/>
        <w:t>ci</w:t>
      </w:r>
      <w:r w:rsidRPr="00C276C4">
        <w:rPr>
          <w:rFonts w:ascii="LitNusx" w:hAnsi="LitNusx" w:cs="AcadNusx"/>
          <w:sz w:val="22"/>
          <w:szCs w:val="22"/>
          <w:lang w:val="es-ES"/>
        </w:rPr>
        <w:softHyphen/>
        <w:t>rebs am kuT</w:t>
      </w:r>
      <w:r w:rsidRPr="00C276C4">
        <w:rPr>
          <w:rFonts w:ascii="LitNusx" w:hAnsi="LitNusx" w:cs="AcadNusx"/>
          <w:sz w:val="22"/>
          <w:szCs w:val="22"/>
          <w:lang w:val="es-ES"/>
        </w:rPr>
        <w:softHyphen/>
        <w:t>xiT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re</w:t>
      </w:r>
      <w:r w:rsidRPr="00C276C4">
        <w:rPr>
          <w:rFonts w:ascii="LitNusx" w:hAnsi="LitNusx" w:cs="AcadNusx"/>
          <w:sz w:val="22"/>
          <w:szCs w:val="22"/>
          <w:lang w:val="es-ES"/>
        </w:rPr>
        <w:softHyphen/>
        <w:t>bis mo</w:t>
      </w:r>
      <w:r w:rsidRPr="00C276C4">
        <w:rPr>
          <w:rFonts w:ascii="LitNusx" w:hAnsi="LitNusx" w:cs="AcadNusx"/>
          <w:sz w:val="22"/>
          <w:szCs w:val="22"/>
          <w:lang w:val="es-ES"/>
        </w:rPr>
        <w:softHyphen/>
        <w:t>cu</w:t>
      </w:r>
      <w:r w:rsidRPr="00C276C4">
        <w:rPr>
          <w:rFonts w:ascii="LitNusx" w:hAnsi="LitNusx" w:cs="AcadNusx"/>
          <w:sz w:val="22"/>
          <w:szCs w:val="22"/>
          <w:lang w:val="es-ES"/>
        </w:rPr>
        <w:softHyphen/>
        <w:t>lo</w:t>
      </w:r>
      <w:r w:rsidRPr="00C276C4">
        <w:rPr>
          <w:rFonts w:ascii="LitNusx" w:hAnsi="LitNusx" w:cs="AcadNusx"/>
          <w:sz w:val="22"/>
          <w:szCs w:val="22"/>
          <w:lang w:val="es-ES"/>
        </w:rPr>
        <w:softHyphen/>
        <w:t>bas. 2008 wels xe</w:t>
      </w:r>
      <w:r w:rsidRPr="00C276C4">
        <w:rPr>
          <w:rFonts w:ascii="LitNusx" w:hAnsi="LitNusx" w:cs="AcadNusx"/>
          <w:sz w:val="22"/>
          <w:szCs w:val="22"/>
          <w:lang w:val="es-ES"/>
        </w:rPr>
        <w:softHyphen/>
        <w:t>li</w:t>
      </w:r>
      <w:r w:rsidRPr="00C276C4">
        <w:rPr>
          <w:rFonts w:ascii="LitNusx" w:hAnsi="LitNusx" w:cs="AcadNusx"/>
          <w:sz w:val="22"/>
          <w:szCs w:val="22"/>
          <w:lang w:val="es-ES"/>
        </w:rPr>
        <w:softHyphen/>
        <w:t>suf</w:t>
      </w:r>
      <w:r w:rsidRPr="00C276C4">
        <w:rPr>
          <w:rFonts w:ascii="LitNusx" w:hAnsi="LitNusx" w:cs="AcadNusx"/>
          <w:sz w:val="22"/>
          <w:szCs w:val="22"/>
          <w:lang w:val="es-ES"/>
        </w:rPr>
        <w:softHyphen/>
        <w:t>le</w:t>
      </w:r>
      <w:r w:rsidRPr="00C276C4">
        <w:rPr>
          <w:rFonts w:ascii="LitNusx" w:hAnsi="LitNusx" w:cs="AcadNusx"/>
          <w:sz w:val="22"/>
          <w:szCs w:val="22"/>
          <w:lang w:val="es-ES"/>
        </w:rPr>
        <w:softHyphen/>
        <w:t>ba 2 mlrd do</w:t>
      </w:r>
      <w:r w:rsidRPr="00C276C4">
        <w:rPr>
          <w:rFonts w:ascii="LitNusx" w:hAnsi="LitNusx" w:cs="AcadNusx"/>
          <w:sz w:val="22"/>
          <w:szCs w:val="22"/>
          <w:lang w:val="es-ES"/>
        </w:rPr>
        <w:softHyphen/>
        <w:t>la</w:t>
      </w:r>
      <w:r w:rsidRPr="00C276C4">
        <w:rPr>
          <w:rFonts w:ascii="LitNusx" w:hAnsi="LitNusx" w:cs="AcadNusx"/>
          <w:sz w:val="22"/>
          <w:szCs w:val="22"/>
          <w:lang w:val="es-ES"/>
        </w:rPr>
        <w:softHyphen/>
        <w:t>ris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is mo</w:t>
      </w:r>
      <w:r w:rsidRPr="00C276C4">
        <w:rPr>
          <w:rFonts w:ascii="LitNusx" w:hAnsi="LitNusx" w:cs="AcadNusx"/>
          <w:sz w:val="22"/>
          <w:szCs w:val="22"/>
          <w:lang w:val="es-ES"/>
        </w:rPr>
        <w:softHyphen/>
        <w:t>zid</w:t>
      </w:r>
      <w:r w:rsidRPr="00C276C4">
        <w:rPr>
          <w:rFonts w:ascii="LitNusx" w:hAnsi="LitNusx" w:cs="AcadNusx"/>
          <w:sz w:val="22"/>
          <w:szCs w:val="22"/>
          <w:lang w:val="es-ES"/>
        </w:rPr>
        <w:softHyphen/>
        <w:t>vas va</w:t>
      </w:r>
      <w:r w:rsidRPr="00C276C4">
        <w:rPr>
          <w:rFonts w:ascii="LitNusx" w:hAnsi="LitNusx" w:cs="AcadNusx"/>
          <w:sz w:val="22"/>
          <w:szCs w:val="22"/>
          <w:lang w:val="es-ES"/>
        </w:rPr>
        <w:softHyphen/>
        <w:t>ra</w:t>
      </w:r>
      <w:r w:rsidRPr="00C276C4">
        <w:rPr>
          <w:rFonts w:ascii="LitNusx" w:hAnsi="LitNusx" w:cs="AcadNusx"/>
          <w:sz w:val="22"/>
          <w:szCs w:val="22"/>
          <w:lang w:val="es-ES"/>
        </w:rPr>
        <w:softHyphen/>
        <w:t>u</w:t>
      </w:r>
      <w:r w:rsidRPr="00C276C4">
        <w:rPr>
          <w:rFonts w:ascii="LitNusx" w:hAnsi="LitNusx" w:cs="AcadNusx"/>
          <w:sz w:val="22"/>
          <w:szCs w:val="22"/>
          <w:lang w:val="es-ES"/>
        </w:rPr>
        <w:softHyphen/>
        <w:t>dob</w:t>
      </w:r>
      <w:r w:rsidRPr="00C276C4">
        <w:rPr>
          <w:rFonts w:ascii="LitNusx" w:hAnsi="LitNusx" w:cs="AcadNusx"/>
          <w:sz w:val="22"/>
          <w:szCs w:val="22"/>
          <w:lang w:val="es-ES"/>
        </w:rPr>
        <w:softHyphen/>
        <w:t>da, Tum</w:t>
      </w:r>
      <w:r w:rsidRPr="00C276C4">
        <w:rPr>
          <w:rFonts w:ascii="LitNusx" w:hAnsi="LitNusx" w:cs="AcadNusx"/>
          <w:sz w:val="22"/>
          <w:szCs w:val="22"/>
          <w:lang w:val="es-ES"/>
        </w:rPr>
        <w:softHyphen/>
        <w:t>ca mas faq</w:t>
      </w:r>
      <w:r w:rsidRPr="00C276C4">
        <w:rPr>
          <w:rFonts w:ascii="LitNusx" w:hAnsi="LitNusx" w:cs="AcadNusx"/>
          <w:sz w:val="22"/>
          <w:szCs w:val="22"/>
          <w:lang w:val="es-ES"/>
        </w:rPr>
        <w:softHyphen/>
        <w:t>tob</w:t>
      </w:r>
      <w:r w:rsidRPr="00C276C4">
        <w:rPr>
          <w:rFonts w:ascii="LitNusx" w:hAnsi="LitNusx" w:cs="AcadNusx"/>
          <w:sz w:val="22"/>
          <w:szCs w:val="22"/>
          <w:lang w:val="es-ES"/>
        </w:rPr>
        <w:softHyphen/>
        <w:t>ri</w:t>
      </w:r>
      <w:r w:rsidRPr="00C276C4">
        <w:rPr>
          <w:rFonts w:ascii="LitNusx" w:hAnsi="LitNusx" w:cs="AcadNusx"/>
          <w:sz w:val="22"/>
          <w:szCs w:val="22"/>
          <w:lang w:val="es-ES"/>
        </w:rPr>
        <w:softHyphen/>
        <w:t>vad da</w:t>
      </w:r>
      <w:r w:rsidRPr="00C276C4">
        <w:rPr>
          <w:rFonts w:ascii="LitNusx" w:hAnsi="LitNusx" w:cs="AcadNusx"/>
          <w:sz w:val="22"/>
          <w:szCs w:val="22"/>
          <w:lang w:val="es-ES"/>
        </w:rPr>
        <w:softHyphen/>
        <w:t>ak</w:t>
      </w:r>
      <w:r w:rsidRPr="00C276C4">
        <w:rPr>
          <w:rFonts w:ascii="LitNusx" w:hAnsi="LitNusx" w:cs="AcadNusx"/>
          <w:sz w:val="22"/>
          <w:szCs w:val="22"/>
          <w:lang w:val="es-ES"/>
        </w:rPr>
        <w:softHyphen/>
        <w:t>lda 800 mi</w:t>
      </w:r>
      <w:r w:rsidRPr="00C276C4">
        <w:rPr>
          <w:rFonts w:ascii="LitNusx" w:hAnsi="LitNusx" w:cs="AcadNusx"/>
          <w:sz w:val="22"/>
          <w:szCs w:val="22"/>
          <w:lang w:val="es-ES"/>
        </w:rPr>
        <w:softHyphen/>
        <w:t>li</w:t>
      </w:r>
      <w:r w:rsidRPr="00C276C4">
        <w:rPr>
          <w:rFonts w:ascii="LitNusx" w:hAnsi="LitNusx" w:cs="AcadNusx"/>
          <w:sz w:val="22"/>
          <w:szCs w:val="22"/>
          <w:lang w:val="es-ES"/>
        </w:rPr>
        <w:softHyphen/>
        <w:t>o</w:t>
      </w:r>
      <w:r w:rsidRPr="00C276C4">
        <w:rPr>
          <w:rFonts w:ascii="LitNusx" w:hAnsi="LitNusx" w:cs="AcadNusx"/>
          <w:sz w:val="22"/>
          <w:szCs w:val="22"/>
          <w:lang w:val="es-ES"/>
        </w:rPr>
        <w:softHyphen/>
        <w:t>ni, rac ru</w:t>
      </w:r>
      <w:r w:rsidRPr="00C276C4">
        <w:rPr>
          <w:rFonts w:ascii="LitNusx" w:hAnsi="LitNusx" w:cs="AcadNusx"/>
          <w:sz w:val="22"/>
          <w:szCs w:val="22"/>
          <w:lang w:val="es-ES"/>
        </w:rPr>
        <w:softHyphen/>
        <w:t>seT-sa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los omis da msof</w:t>
      </w:r>
      <w:r w:rsidRPr="00C276C4">
        <w:rPr>
          <w:rFonts w:ascii="LitNusx" w:hAnsi="LitNusx" w:cs="AcadNusx"/>
          <w:sz w:val="22"/>
          <w:szCs w:val="22"/>
          <w:lang w:val="es-ES"/>
        </w:rPr>
        <w:softHyphen/>
        <w:t>lio kri</w:t>
      </w:r>
      <w:r w:rsidRPr="00C276C4">
        <w:rPr>
          <w:rFonts w:ascii="LitNusx" w:hAnsi="LitNusx" w:cs="AcadNusx"/>
          <w:sz w:val="22"/>
          <w:szCs w:val="22"/>
          <w:lang w:val="es-ES"/>
        </w:rPr>
        <w:softHyphen/>
        <w:t>zi</w:t>
      </w:r>
      <w:r w:rsidRPr="00C276C4">
        <w:rPr>
          <w:rFonts w:ascii="LitNusx" w:hAnsi="LitNusx" w:cs="AcadNusx"/>
          <w:sz w:val="22"/>
          <w:szCs w:val="22"/>
          <w:lang w:val="es-ES"/>
        </w:rPr>
        <w:softHyphen/>
        <w:t>sis gav</w:t>
      </w:r>
      <w:r w:rsidRPr="00C276C4">
        <w:rPr>
          <w:rFonts w:ascii="LitNusx" w:hAnsi="LitNusx" w:cs="AcadNusx"/>
          <w:sz w:val="22"/>
          <w:szCs w:val="22"/>
          <w:lang w:val="es-ES"/>
        </w:rPr>
        <w:softHyphen/>
        <w:t>le</w:t>
      </w:r>
      <w:r w:rsidRPr="00C276C4">
        <w:rPr>
          <w:rFonts w:ascii="LitNusx" w:hAnsi="LitNusx" w:cs="AcadNusx"/>
          <w:sz w:val="22"/>
          <w:szCs w:val="22"/>
          <w:lang w:val="es-ES"/>
        </w:rPr>
        <w:softHyphen/>
        <w:t>ni</w:t>
      </w:r>
      <w:r w:rsidRPr="00C276C4">
        <w:rPr>
          <w:rFonts w:ascii="LitNusx" w:hAnsi="LitNusx" w:cs="AcadNusx"/>
          <w:sz w:val="22"/>
          <w:szCs w:val="22"/>
          <w:lang w:val="es-ES"/>
        </w:rPr>
        <w:softHyphen/>
        <w:t>Taa gan</w:t>
      </w:r>
      <w:r w:rsidRPr="00C276C4">
        <w:rPr>
          <w:rFonts w:ascii="LitNusx" w:hAnsi="LitNusx" w:cs="AcadNusx"/>
          <w:sz w:val="22"/>
          <w:szCs w:val="22"/>
          <w:lang w:val="es-ES"/>
        </w:rPr>
        <w:softHyphen/>
        <w:t>pi</w:t>
      </w:r>
      <w:r w:rsidRPr="00C276C4">
        <w:rPr>
          <w:rFonts w:ascii="LitNusx" w:hAnsi="LitNusx" w:cs="AcadNusx"/>
          <w:sz w:val="22"/>
          <w:szCs w:val="22"/>
          <w:lang w:val="es-ES"/>
        </w:rPr>
        <w:softHyphen/>
        <w:t>ro</w:t>
      </w:r>
      <w:r w:rsidRPr="00C276C4">
        <w:rPr>
          <w:rFonts w:ascii="LitNusx" w:hAnsi="LitNusx" w:cs="AcadNusx"/>
          <w:sz w:val="22"/>
          <w:szCs w:val="22"/>
          <w:lang w:val="es-ES"/>
        </w:rPr>
        <w:softHyphen/>
        <w:t>be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sa</w:t>
      </w:r>
      <w:r w:rsidRPr="00C276C4">
        <w:rPr>
          <w:rFonts w:ascii="LitNusx" w:hAnsi="LitNusx" w:cs="AcadNusx"/>
          <w:sz w:val="22"/>
          <w:szCs w:val="22"/>
          <w:lang w:val="es-ES"/>
        </w:rPr>
        <w:softHyphen/>
        <w:t>yu</w:t>
      </w:r>
      <w:r w:rsidRPr="00C276C4">
        <w:rPr>
          <w:rFonts w:ascii="LitNusx" w:hAnsi="LitNusx" w:cs="AcadNusx"/>
          <w:sz w:val="22"/>
          <w:szCs w:val="22"/>
          <w:lang w:val="es-ES"/>
        </w:rPr>
        <w:softHyphen/>
        <w:t>rad</w:t>
      </w:r>
      <w:r w:rsidRPr="00C276C4">
        <w:rPr>
          <w:rFonts w:ascii="LitNusx" w:hAnsi="LitNusx" w:cs="AcadNusx"/>
          <w:sz w:val="22"/>
          <w:szCs w:val="22"/>
          <w:lang w:val="es-ES"/>
        </w:rPr>
        <w:softHyphen/>
        <w:t>Re</w:t>
      </w:r>
      <w:r w:rsidRPr="00C276C4">
        <w:rPr>
          <w:rFonts w:ascii="LitNusx" w:hAnsi="LitNusx" w:cs="AcadNusx"/>
          <w:sz w:val="22"/>
          <w:szCs w:val="22"/>
          <w:lang w:val="es-ES"/>
        </w:rPr>
        <w:softHyphen/>
        <w:t>boa, rom bo</w:t>
      </w:r>
      <w:r w:rsidRPr="00C276C4">
        <w:rPr>
          <w:rFonts w:ascii="LitNusx" w:hAnsi="LitNusx" w:cs="AcadNusx"/>
          <w:sz w:val="22"/>
          <w:szCs w:val="22"/>
          <w:lang w:val="es-ES"/>
        </w:rPr>
        <w:softHyphen/>
        <w:t>lo wleb</w:t>
      </w:r>
      <w:r w:rsidRPr="00C276C4">
        <w:rPr>
          <w:rFonts w:ascii="LitNusx" w:hAnsi="LitNusx" w:cs="AcadNusx"/>
          <w:sz w:val="22"/>
          <w:szCs w:val="22"/>
          <w:lang w:val="es-ES"/>
        </w:rPr>
        <w:softHyphen/>
        <w:t>Si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w:t>
      </w:r>
      <w:r w:rsidRPr="00C276C4">
        <w:rPr>
          <w:rFonts w:ascii="LitNusx" w:hAnsi="LitNusx" w:cs="AcadNusx"/>
          <w:sz w:val="22"/>
          <w:szCs w:val="22"/>
          <w:lang w:val="es-ES"/>
        </w:rPr>
        <w:softHyphen/>
        <w:t>Si Se</w:t>
      </w:r>
      <w:r w:rsidRPr="00C276C4">
        <w:rPr>
          <w:rFonts w:ascii="LitNusx" w:hAnsi="LitNusx" w:cs="AcadNusx"/>
          <w:sz w:val="22"/>
          <w:szCs w:val="22"/>
          <w:lang w:val="es-ES"/>
        </w:rPr>
        <w:softHyphen/>
        <w:t>mo</w:t>
      </w:r>
      <w:r w:rsidRPr="00C276C4">
        <w:rPr>
          <w:rFonts w:ascii="LitNusx" w:hAnsi="LitNusx" w:cs="AcadNusx"/>
          <w:sz w:val="22"/>
          <w:szCs w:val="22"/>
          <w:lang w:val="es-ES"/>
        </w:rPr>
        <w:softHyphen/>
        <w:t>ta</w:t>
      </w:r>
      <w:r w:rsidRPr="00C276C4">
        <w:rPr>
          <w:rFonts w:ascii="LitNusx" w:hAnsi="LitNusx" w:cs="AcadNusx"/>
          <w:sz w:val="22"/>
          <w:szCs w:val="22"/>
          <w:lang w:val="es-ES"/>
        </w:rPr>
        <w:softHyphen/>
        <w:t>nil uc</w:t>
      </w:r>
      <w:r w:rsidRPr="00C276C4">
        <w:rPr>
          <w:rFonts w:ascii="LitNusx" w:hAnsi="LitNusx" w:cs="AcadNusx"/>
          <w:sz w:val="22"/>
          <w:szCs w:val="22"/>
          <w:lang w:val="es-ES"/>
        </w:rPr>
        <w:softHyphen/>
        <w:t>xo</w:t>
      </w:r>
      <w:r w:rsidRPr="00C276C4">
        <w:rPr>
          <w:rFonts w:ascii="LitNusx" w:hAnsi="LitNusx" w:cs="AcadNusx"/>
          <w:sz w:val="22"/>
          <w:szCs w:val="22"/>
          <w:lang w:val="es-ES"/>
        </w:rPr>
        <w:softHyphen/>
        <w:t>u</w:t>
      </w:r>
      <w:r w:rsidRPr="00C276C4">
        <w:rPr>
          <w:rFonts w:ascii="LitNusx" w:hAnsi="LitNusx" w:cs="AcadNusx"/>
          <w:sz w:val="22"/>
          <w:szCs w:val="22"/>
          <w:lang w:val="es-ES"/>
        </w:rPr>
        <w:softHyphen/>
        <w:t>ri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e</w:t>
      </w:r>
      <w:r w:rsidRPr="00C276C4">
        <w:rPr>
          <w:rFonts w:ascii="LitNusx" w:hAnsi="LitNusx" w:cs="AcadNusx"/>
          <w:sz w:val="22"/>
          <w:szCs w:val="22"/>
          <w:lang w:val="es-ES"/>
        </w:rPr>
        <w:softHyphen/>
        <w:t>bis mo</w:t>
      </w:r>
      <w:r w:rsidRPr="00C276C4">
        <w:rPr>
          <w:rFonts w:ascii="LitNusx" w:hAnsi="LitNusx" w:cs="AcadNusx"/>
          <w:sz w:val="22"/>
          <w:szCs w:val="22"/>
          <w:lang w:val="es-ES"/>
        </w:rPr>
        <w:softHyphen/>
        <w:t>cu</w:t>
      </w:r>
      <w:r w:rsidRPr="00C276C4">
        <w:rPr>
          <w:rFonts w:ascii="LitNusx" w:hAnsi="LitNusx" w:cs="AcadNusx"/>
          <w:sz w:val="22"/>
          <w:szCs w:val="22"/>
          <w:lang w:val="es-ES"/>
        </w:rPr>
        <w:softHyphen/>
        <w:t>lo</w:t>
      </w:r>
      <w:r w:rsidRPr="00C276C4">
        <w:rPr>
          <w:rFonts w:ascii="LitNusx" w:hAnsi="LitNusx" w:cs="AcadNusx"/>
          <w:sz w:val="22"/>
          <w:szCs w:val="22"/>
          <w:lang w:val="es-ES"/>
        </w:rPr>
        <w:softHyphen/>
        <w:t>bis zrdas da</w:t>
      </w:r>
      <w:r w:rsidRPr="00C276C4">
        <w:rPr>
          <w:rFonts w:ascii="LitNusx" w:hAnsi="LitNusx" w:cs="AcadNusx"/>
          <w:sz w:val="22"/>
          <w:szCs w:val="22"/>
          <w:lang w:val="es-ES"/>
        </w:rPr>
        <w:softHyphen/>
        <w:t>saq</w:t>
      </w:r>
      <w:r w:rsidRPr="00C276C4">
        <w:rPr>
          <w:rFonts w:ascii="LitNusx" w:hAnsi="LitNusx" w:cs="AcadNusx"/>
          <w:sz w:val="22"/>
          <w:szCs w:val="22"/>
          <w:lang w:val="es-ES"/>
        </w:rPr>
        <w:softHyphen/>
        <w:t>me</w:t>
      </w:r>
      <w:r w:rsidRPr="00C276C4">
        <w:rPr>
          <w:rFonts w:ascii="LitNusx" w:hAnsi="LitNusx" w:cs="AcadNusx"/>
          <w:sz w:val="22"/>
          <w:szCs w:val="22"/>
          <w:lang w:val="es-ES"/>
        </w:rPr>
        <w:softHyphen/>
        <w:t>bis do</w:t>
      </w:r>
      <w:r w:rsidRPr="00C276C4">
        <w:rPr>
          <w:rFonts w:ascii="LitNusx" w:hAnsi="LitNusx" w:cs="AcadNusx"/>
          <w:sz w:val="22"/>
          <w:szCs w:val="22"/>
          <w:lang w:val="es-ES"/>
        </w:rPr>
        <w:softHyphen/>
        <w:t>nis zrda ar moh</w:t>
      </w:r>
      <w:r w:rsidRPr="00C276C4">
        <w:rPr>
          <w:rFonts w:ascii="LitNusx" w:hAnsi="LitNusx" w:cs="AcadNusx"/>
          <w:sz w:val="22"/>
          <w:szCs w:val="22"/>
          <w:lang w:val="es-ES"/>
        </w:rPr>
        <w:softHyphen/>
        <w:t>yo</w:t>
      </w:r>
      <w:r w:rsidRPr="00C276C4">
        <w:rPr>
          <w:rFonts w:ascii="LitNusx" w:hAnsi="LitNusx" w:cs="AcadNusx"/>
          <w:sz w:val="22"/>
          <w:szCs w:val="22"/>
          <w:lang w:val="es-ES"/>
        </w:rPr>
        <w:softHyphen/>
        <w:t>lia, Se</w:t>
      </w:r>
      <w:r w:rsidRPr="00C276C4">
        <w:rPr>
          <w:rFonts w:ascii="LitNusx" w:hAnsi="LitNusx" w:cs="AcadNusx"/>
          <w:sz w:val="22"/>
          <w:szCs w:val="22"/>
          <w:lang w:val="es-ES"/>
        </w:rPr>
        <w:softHyphen/>
        <w:t>iZ</w:t>
      </w:r>
      <w:r w:rsidRPr="00C276C4">
        <w:rPr>
          <w:rFonts w:ascii="LitNusx" w:hAnsi="LitNusx" w:cs="AcadNusx"/>
          <w:sz w:val="22"/>
          <w:szCs w:val="22"/>
          <w:lang w:val="es-ES"/>
        </w:rPr>
        <w:softHyphen/>
        <w:t>le</w:t>
      </w:r>
      <w:r w:rsidRPr="00C276C4">
        <w:rPr>
          <w:rFonts w:ascii="LitNusx" w:hAnsi="LitNusx" w:cs="AcadNusx"/>
          <w:sz w:val="22"/>
          <w:szCs w:val="22"/>
          <w:lang w:val="es-ES"/>
        </w:rPr>
        <w:softHyphen/>
        <w:t>ba iT</w:t>
      </w:r>
      <w:r w:rsidRPr="00C276C4">
        <w:rPr>
          <w:rFonts w:ascii="LitNusx" w:hAnsi="LitNusx" w:cs="AcadNusx"/>
          <w:sz w:val="22"/>
          <w:szCs w:val="22"/>
          <w:lang w:val="es-ES"/>
        </w:rPr>
        <w:softHyphen/>
        <w:t>qvas ad</w:t>
      </w:r>
      <w:r w:rsidRPr="00C276C4">
        <w:rPr>
          <w:rFonts w:ascii="LitNusx" w:hAnsi="LitNusx" w:cs="AcadNusx"/>
          <w:sz w:val="22"/>
          <w:szCs w:val="22"/>
          <w:lang w:val="es-ES"/>
        </w:rPr>
        <w:softHyphen/>
        <w:t>gi</w:t>
      </w:r>
      <w:r w:rsidRPr="00C276C4">
        <w:rPr>
          <w:rFonts w:ascii="LitNusx" w:hAnsi="LitNusx" w:cs="AcadNusx"/>
          <w:sz w:val="22"/>
          <w:szCs w:val="22"/>
          <w:lang w:val="es-ES"/>
        </w:rPr>
        <w:softHyphen/>
        <w:t>li hqon</w:t>
      </w:r>
      <w:r w:rsidRPr="00C276C4">
        <w:rPr>
          <w:rFonts w:ascii="LitNusx" w:hAnsi="LitNusx" w:cs="AcadNusx"/>
          <w:sz w:val="22"/>
          <w:szCs w:val="22"/>
          <w:lang w:val="es-ES"/>
        </w:rPr>
        <w:softHyphen/>
        <w:t xml:space="preserve">da </w:t>
      </w:r>
      <w:r>
        <w:rPr>
          <w:rFonts w:ascii="LitNusx" w:hAnsi="LitNusx" w:cs="AcadNusx"/>
          <w:sz w:val="22"/>
          <w:szCs w:val="22"/>
          <w:lang w:val="es-ES"/>
        </w:rPr>
        <w:t>uku</w:t>
      </w:r>
      <w:r w:rsidRPr="00C276C4">
        <w:rPr>
          <w:rFonts w:ascii="LitNusx" w:hAnsi="LitNusx" w:cs="AcadNusx"/>
          <w:sz w:val="22"/>
          <w:szCs w:val="22"/>
          <w:lang w:val="es-ES"/>
        </w:rPr>
        <w:t>mov</w:t>
      </w:r>
      <w:r w:rsidRPr="00C276C4">
        <w:rPr>
          <w:rFonts w:ascii="LitNusx" w:hAnsi="LitNusx" w:cs="AcadNusx"/>
          <w:sz w:val="22"/>
          <w:szCs w:val="22"/>
          <w:lang w:val="es-ES"/>
        </w:rPr>
        <w:softHyphen/>
        <w:t>le</w:t>
      </w:r>
      <w:r w:rsidRPr="00C276C4">
        <w:rPr>
          <w:rFonts w:ascii="LitNusx" w:hAnsi="LitNusx" w:cs="AcadNusx"/>
          <w:sz w:val="22"/>
          <w:szCs w:val="22"/>
          <w:lang w:val="es-ES"/>
        </w:rPr>
        <w:softHyphen/>
        <w:t>nas, umu</w:t>
      </w:r>
      <w:r w:rsidRPr="00C276C4">
        <w:rPr>
          <w:rFonts w:ascii="LitNusx" w:hAnsi="LitNusx" w:cs="AcadNusx"/>
          <w:sz w:val="22"/>
          <w:szCs w:val="22"/>
          <w:lang w:val="es-ES"/>
        </w:rPr>
        <w:softHyphen/>
        <w:t>Sev</w:t>
      </w:r>
      <w:r w:rsidRPr="00C276C4">
        <w:rPr>
          <w:rFonts w:ascii="LitNusx" w:hAnsi="LitNusx" w:cs="AcadNusx"/>
          <w:sz w:val="22"/>
          <w:szCs w:val="22"/>
          <w:lang w:val="es-ES"/>
        </w:rPr>
        <w:softHyphen/>
        <w:t>ro</w:t>
      </w:r>
      <w:r w:rsidRPr="00C276C4">
        <w:rPr>
          <w:rFonts w:ascii="LitNusx" w:hAnsi="LitNusx" w:cs="AcadNusx"/>
          <w:sz w:val="22"/>
          <w:szCs w:val="22"/>
          <w:lang w:val="es-ES"/>
        </w:rPr>
        <w:softHyphen/>
        <w:t>bis zrdas. es gan</w:t>
      </w:r>
      <w:r w:rsidRPr="00C276C4">
        <w:rPr>
          <w:rFonts w:ascii="LitNusx" w:hAnsi="LitNusx" w:cs="AcadNusx"/>
          <w:sz w:val="22"/>
          <w:szCs w:val="22"/>
          <w:lang w:val="es-ES"/>
        </w:rPr>
        <w:softHyphen/>
        <w:t>pi</w:t>
      </w:r>
      <w:r w:rsidRPr="00C276C4">
        <w:rPr>
          <w:rFonts w:ascii="LitNusx" w:hAnsi="LitNusx" w:cs="AcadNusx"/>
          <w:sz w:val="22"/>
          <w:szCs w:val="22"/>
          <w:lang w:val="es-ES"/>
        </w:rPr>
        <w:softHyphen/>
        <w:t>ro</w:t>
      </w:r>
      <w:r w:rsidRPr="00C276C4">
        <w:rPr>
          <w:rFonts w:ascii="LitNusx" w:hAnsi="LitNusx" w:cs="AcadNusx"/>
          <w:sz w:val="22"/>
          <w:szCs w:val="22"/>
          <w:lang w:val="es-ES"/>
        </w:rPr>
        <w:softHyphen/>
        <w:t>be</w:t>
      </w:r>
      <w:r w:rsidRPr="00C276C4">
        <w:rPr>
          <w:rFonts w:ascii="LitNusx" w:hAnsi="LitNusx" w:cs="AcadNusx"/>
          <w:sz w:val="22"/>
          <w:szCs w:val="22"/>
          <w:lang w:val="es-ES"/>
        </w:rPr>
        <w:softHyphen/>
        <w:t>bu</w:t>
      </w:r>
      <w:r w:rsidRPr="00C276C4">
        <w:rPr>
          <w:rFonts w:ascii="LitNusx" w:hAnsi="LitNusx" w:cs="AcadNusx"/>
          <w:sz w:val="22"/>
          <w:szCs w:val="22"/>
          <w:lang w:val="es-ES"/>
        </w:rPr>
        <w:softHyphen/>
        <w:t>lia im spe</w:t>
      </w:r>
      <w:r w:rsidRPr="00C276C4">
        <w:rPr>
          <w:rFonts w:ascii="LitNusx" w:hAnsi="LitNusx" w:cs="AcadNusx"/>
          <w:sz w:val="22"/>
          <w:szCs w:val="22"/>
          <w:lang w:val="es-ES"/>
        </w:rPr>
        <w:softHyphen/>
        <w:t>ci</w:t>
      </w:r>
      <w:r w:rsidRPr="00C276C4">
        <w:rPr>
          <w:rFonts w:ascii="LitNusx" w:hAnsi="LitNusx" w:cs="AcadNusx"/>
          <w:sz w:val="22"/>
          <w:szCs w:val="22"/>
          <w:lang w:val="es-ES"/>
        </w:rPr>
        <w:softHyphen/>
        <w:t>fi</w:t>
      </w:r>
      <w:r w:rsidRPr="00C276C4">
        <w:rPr>
          <w:rFonts w:ascii="LitNusx" w:hAnsi="LitNusx" w:cs="AcadNusx"/>
          <w:sz w:val="22"/>
          <w:szCs w:val="22"/>
          <w:lang w:val="es-ES"/>
        </w:rPr>
        <w:softHyphen/>
        <w:t>kiT, ro</w:t>
      </w:r>
      <w:r w:rsidRPr="00C276C4">
        <w:rPr>
          <w:rFonts w:ascii="LitNusx" w:hAnsi="LitNusx" w:cs="AcadNusx"/>
          <w:sz w:val="22"/>
          <w:szCs w:val="22"/>
          <w:lang w:val="es-ES"/>
        </w:rPr>
        <w:softHyphen/>
        <w:t>me</w:t>
      </w:r>
      <w:r w:rsidRPr="00C276C4">
        <w:rPr>
          <w:rFonts w:ascii="LitNusx" w:hAnsi="LitNusx" w:cs="AcadNusx"/>
          <w:sz w:val="22"/>
          <w:szCs w:val="22"/>
          <w:lang w:val="es-ES"/>
        </w:rPr>
        <w:softHyphen/>
        <w:t>lic axa</w:t>
      </w:r>
      <w:r w:rsidRPr="00C276C4">
        <w:rPr>
          <w:rFonts w:ascii="LitNusx" w:hAnsi="LitNusx" w:cs="AcadNusx"/>
          <w:sz w:val="22"/>
          <w:szCs w:val="22"/>
          <w:lang w:val="es-ES"/>
        </w:rPr>
        <w:softHyphen/>
        <w:t>si</w:t>
      </w:r>
      <w:r w:rsidRPr="00C276C4">
        <w:rPr>
          <w:rFonts w:ascii="LitNusx" w:hAnsi="LitNusx" w:cs="AcadNusx"/>
          <w:sz w:val="22"/>
          <w:szCs w:val="22"/>
          <w:lang w:val="es-ES"/>
        </w:rPr>
        <w:softHyphen/>
        <w:t>a</w:t>
      </w:r>
      <w:r w:rsidRPr="00C276C4">
        <w:rPr>
          <w:rFonts w:ascii="LitNusx" w:hAnsi="LitNusx" w:cs="AcadNusx"/>
          <w:sz w:val="22"/>
          <w:szCs w:val="22"/>
          <w:lang w:val="es-ES"/>
        </w:rPr>
        <w:softHyphen/>
        <w:t>Tebs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w:t>
      </w:r>
      <w:r w:rsidRPr="00C276C4">
        <w:rPr>
          <w:rFonts w:ascii="LitNusx" w:hAnsi="LitNusx" w:cs="AcadNusx"/>
          <w:sz w:val="22"/>
          <w:szCs w:val="22"/>
          <w:lang w:val="es-ES"/>
        </w:rPr>
        <w:softHyphen/>
        <w:t>Si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e</w:t>
      </w:r>
      <w:r w:rsidRPr="00C276C4">
        <w:rPr>
          <w:rFonts w:ascii="LitNusx" w:hAnsi="LitNusx" w:cs="AcadNusx"/>
          <w:sz w:val="22"/>
          <w:szCs w:val="22"/>
          <w:lang w:val="es-ES"/>
        </w:rPr>
        <w:softHyphen/>
        <w:t>bis Si</w:t>
      </w:r>
      <w:r w:rsidRPr="00C276C4">
        <w:rPr>
          <w:rFonts w:ascii="LitNusx" w:hAnsi="LitNusx" w:cs="AcadNusx"/>
          <w:sz w:val="22"/>
          <w:szCs w:val="22"/>
          <w:lang w:val="es-ES"/>
        </w:rPr>
        <w:softHyphen/>
        <w:t>na</w:t>
      </w:r>
      <w:r w:rsidRPr="00C276C4">
        <w:rPr>
          <w:rFonts w:ascii="LitNusx" w:hAnsi="LitNusx" w:cs="AcadNusx"/>
          <w:sz w:val="22"/>
          <w:szCs w:val="22"/>
          <w:lang w:val="es-ES"/>
        </w:rPr>
        <w:softHyphen/>
        <w:t>ar</w:t>
      </w:r>
      <w:r w:rsidRPr="00C276C4">
        <w:rPr>
          <w:rFonts w:ascii="LitNusx" w:hAnsi="LitNusx" w:cs="AcadNusx"/>
          <w:sz w:val="22"/>
          <w:szCs w:val="22"/>
          <w:lang w:val="es-ES"/>
        </w:rPr>
        <w:softHyphen/>
        <w:t>sis ga</w:t>
      </w:r>
      <w:r w:rsidRPr="00C276C4">
        <w:rPr>
          <w:rFonts w:ascii="LitNusx" w:hAnsi="LitNusx" w:cs="AcadNusx"/>
          <w:sz w:val="22"/>
          <w:szCs w:val="22"/>
          <w:lang w:val="es-ES"/>
        </w:rPr>
        <w:softHyphen/>
        <w:t>ge</w:t>
      </w:r>
      <w:r w:rsidRPr="00C276C4">
        <w:rPr>
          <w:rFonts w:ascii="LitNusx" w:hAnsi="LitNusx" w:cs="AcadNusx"/>
          <w:sz w:val="22"/>
          <w:szCs w:val="22"/>
          <w:lang w:val="es-ES"/>
        </w:rPr>
        <w:softHyphen/>
        <w:t>bas. sam</w:t>
      </w:r>
      <w:r w:rsidRPr="00C276C4">
        <w:rPr>
          <w:rFonts w:ascii="LitNusx" w:hAnsi="LitNusx" w:cs="AcadNusx"/>
          <w:sz w:val="22"/>
          <w:szCs w:val="22"/>
          <w:lang w:val="es-ES"/>
        </w:rPr>
        <w:softHyphen/>
        <w:t>wu</w:t>
      </w:r>
      <w:r w:rsidRPr="00C276C4">
        <w:rPr>
          <w:rFonts w:ascii="LitNusx" w:hAnsi="LitNusx" w:cs="AcadNusx"/>
          <w:sz w:val="22"/>
          <w:szCs w:val="22"/>
          <w:lang w:val="es-ES"/>
        </w:rPr>
        <w:softHyphen/>
        <w:t>xa</w:t>
      </w:r>
      <w:r w:rsidRPr="00C276C4">
        <w:rPr>
          <w:rFonts w:ascii="LitNusx" w:hAnsi="LitNusx" w:cs="AcadNusx"/>
          <w:sz w:val="22"/>
          <w:szCs w:val="22"/>
          <w:lang w:val="es-ES"/>
        </w:rPr>
        <w:softHyphen/>
        <w:t>rod, xe</w:t>
      </w:r>
      <w:r w:rsidRPr="00C276C4">
        <w:rPr>
          <w:rFonts w:ascii="LitNusx" w:hAnsi="LitNusx" w:cs="AcadNusx"/>
          <w:sz w:val="22"/>
          <w:szCs w:val="22"/>
          <w:lang w:val="es-ES"/>
        </w:rPr>
        <w:softHyphen/>
        <w:t>li</w:t>
      </w:r>
      <w:r w:rsidRPr="00C276C4">
        <w:rPr>
          <w:rFonts w:ascii="LitNusx" w:hAnsi="LitNusx" w:cs="AcadNusx"/>
          <w:sz w:val="22"/>
          <w:szCs w:val="22"/>
          <w:lang w:val="es-ES"/>
        </w:rPr>
        <w:softHyphen/>
        <w:t>suf</w:t>
      </w:r>
      <w:r w:rsidRPr="00C276C4">
        <w:rPr>
          <w:rFonts w:ascii="LitNusx" w:hAnsi="LitNusx" w:cs="AcadNusx"/>
          <w:sz w:val="22"/>
          <w:szCs w:val="22"/>
          <w:lang w:val="es-ES"/>
        </w:rPr>
        <w:softHyphen/>
        <w:t>le</w:t>
      </w:r>
      <w:r w:rsidRPr="00C276C4">
        <w:rPr>
          <w:rFonts w:ascii="LitNusx" w:hAnsi="LitNusx" w:cs="AcadNusx"/>
          <w:sz w:val="22"/>
          <w:szCs w:val="22"/>
          <w:lang w:val="es-ES"/>
        </w:rPr>
        <w:softHyphen/>
        <w:t>ba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as</w:t>
      </w:r>
      <w:r w:rsidRPr="00C276C4">
        <w:rPr>
          <w:rFonts w:ascii="LitNusx" w:hAnsi="LitNusx" w:cs="AcadNusx"/>
          <w:sz w:val="22"/>
          <w:szCs w:val="22"/>
          <w:lang w:val="es-ES"/>
        </w:rPr>
        <w:softHyphen/>
        <w:t>Tan ai</w:t>
      </w:r>
      <w:r w:rsidRPr="00C276C4">
        <w:rPr>
          <w:rFonts w:ascii="LitNusx" w:hAnsi="LitNusx" w:cs="AcadNusx"/>
          <w:sz w:val="22"/>
          <w:szCs w:val="22"/>
          <w:lang w:val="es-ES"/>
        </w:rPr>
        <w:softHyphen/>
        <w:t>gi</w:t>
      </w:r>
      <w:r w:rsidRPr="00C276C4">
        <w:rPr>
          <w:rFonts w:ascii="LitNusx" w:hAnsi="LitNusx" w:cs="AcadNusx"/>
          <w:sz w:val="22"/>
          <w:szCs w:val="22"/>
          <w:lang w:val="es-ES"/>
        </w:rPr>
        <w:softHyphen/>
        <w:t>vebs ne</w:t>
      </w:r>
      <w:r w:rsidRPr="00C276C4">
        <w:rPr>
          <w:rFonts w:ascii="LitNusx" w:hAnsi="LitNusx" w:cs="AcadNusx"/>
          <w:sz w:val="22"/>
          <w:szCs w:val="22"/>
          <w:lang w:val="es-ES"/>
        </w:rPr>
        <w:softHyphen/>
        <w:t>bis</w:t>
      </w:r>
      <w:r w:rsidRPr="00C276C4">
        <w:rPr>
          <w:rFonts w:ascii="LitNusx" w:hAnsi="LitNusx" w:cs="AcadNusx"/>
          <w:sz w:val="22"/>
          <w:szCs w:val="22"/>
          <w:lang w:val="es-ES"/>
        </w:rPr>
        <w:softHyphen/>
        <w:t>mi</w:t>
      </w:r>
      <w:r w:rsidRPr="00C276C4">
        <w:rPr>
          <w:rFonts w:ascii="LitNusx" w:hAnsi="LitNusx" w:cs="AcadNusx"/>
          <w:sz w:val="22"/>
          <w:szCs w:val="22"/>
          <w:lang w:val="es-ES"/>
        </w:rPr>
        <w:softHyphen/>
        <w:t>e</w:t>
      </w:r>
      <w:r w:rsidRPr="00C276C4">
        <w:rPr>
          <w:rFonts w:ascii="LitNusx" w:hAnsi="LitNusx" w:cs="AcadNusx"/>
          <w:sz w:val="22"/>
          <w:szCs w:val="22"/>
          <w:lang w:val="es-ES"/>
        </w:rPr>
        <w:softHyphen/>
        <w:t>ri sa</w:t>
      </w:r>
      <w:r w:rsidRPr="00C276C4">
        <w:rPr>
          <w:rFonts w:ascii="LitNusx" w:hAnsi="LitNusx" w:cs="AcadNusx"/>
          <w:sz w:val="22"/>
          <w:szCs w:val="22"/>
          <w:lang w:val="es-ES"/>
        </w:rPr>
        <w:softHyphen/>
        <w:t>xis sa</w:t>
      </w:r>
      <w:r w:rsidRPr="00C276C4">
        <w:rPr>
          <w:rFonts w:ascii="LitNusx" w:hAnsi="LitNusx" w:cs="AcadNusx"/>
          <w:sz w:val="22"/>
          <w:szCs w:val="22"/>
          <w:lang w:val="es-ES"/>
        </w:rPr>
        <w:softHyphen/>
        <w:t>xel</w:t>
      </w:r>
      <w:r w:rsidRPr="00C276C4">
        <w:rPr>
          <w:rFonts w:ascii="LitNusx" w:hAnsi="LitNusx" w:cs="AcadNusx"/>
          <w:sz w:val="22"/>
          <w:szCs w:val="22"/>
          <w:lang w:val="es-ES"/>
        </w:rPr>
        <w:softHyphen/>
        <w:t>mwi</w:t>
      </w:r>
      <w:r w:rsidRPr="00C276C4">
        <w:rPr>
          <w:rFonts w:ascii="LitNusx" w:hAnsi="LitNusx" w:cs="AcadNusx"/>
          <w:sz w:val="22"/>
          <w:szCs w:val="22"/>
          <w:lang w:val="es-ES"/>
        </w:rPr>
        <w:softHyphen/>
        <w:t>fo uZ</w:t>
      </w:r>
      <w:r w:rsidRPr="00C276C4">
        <w:rPr>
          <w:rFonts w:ascii="LitNusx" w:hAnsi="LitNusx" w:cs="AcadNusx"/>
          <w:sz w:val="22"/>
          <w:szCs w:val="22"/>
          <w:lang w:val="es-ES"/>
        </w:rPr>
        <w:softHyphen/>
        <w:t>ra</w:t>
      </w:r>
      <w:r w:rsidRPr="00C276C4">
        <w:rPr>
          <w:rFonts w:ascii="LitNusx" w:hAnsi="LitNusx" w:cs="AcadNusx"/>
          <w:sz w:val="22"/>
          <w:szCs w:val="22"/>
          <w:lang w:val="es-ES"/>
        </w:rPr>
        <w:softHyphen/>
        <w:t>vi qo</w:t>
      </w:r>
      <w:r w:rsidRPr="00C276C4">
        <w:rPr>
          <w:rFonts w:ascii="LitNusx" w:hAnsi="LitNusx" w:cs="AcadNusx"/>
          <w:sz w:val="22"/>
          <w:szCs w:val="22"/>
          <w:lang w:val="es-ES"/>
        </w:rPr>
        <w:softHyphen/>
        <w:t>ne</w:t>
      </w:r>
      <w:r w:rsidRPr="00C276C4">
        <w:rPr>
          <w:rFonts w:ascii="LitNusx" w:hAnsi="LitNusx" w:cs="AcadNusx"/>
          <w:sz w:val="22"/>
          <w:szCs w:val="22"/>
          <w:lang w:val="es-ES"/>
        </w:rPr>
        <w:softHyphen/>
        <w:t>bis ga</w:t>
      </w:r>
      <w:r w:rsidRPr="00C276C4">
        <w:rPr>
          <w:rFonts w:ascii="LitNusx" w:hAnsi="LitNusx" w:cs="AcadNusx"/>
          <w:sz w:val="22"/>
          <w:szCs w:val="22"/>
          <w:lang w:val="es-ES"/>
        </w:rPr>
        <w:softHyphen/>
        <w:t>yid</w:t>
      </w:r>
      <w:r w:rsidRPr="00C276C4">
        <w:rPr>
          <w:rFonts w:ascii="LitNusx" w:hAnsi="LitNusx" w:cs="AcadNusx"/>
          <w:sz w:val="22"/>
          <w:szCs w:val="22"/>
          <w:lang w:val="es-ES"/>
        </w:rPr>
        <w:softHyphen/>
        <w:t>vi</w:t>
      </w:r>
      <w:r w:rsidRPr="00C276C4">
        <w:rPr>
          <w:rFonts w:ascii="LitNusx" w:hAnsi="LitNusx" w:cs="AcadNusx"/>
          <w:sz w:val="22"/>
          <w:szCs w:val="22"/>
          <w:lang w:val="es-ES"/>
        </w:rPr>
        <w:softHyphen/>
        <w:t>dan mi</w:t>
      </w:r>
      <w:r w:rsidRPr="00C276C4">
        <w:rPr>
          <w:rFonts w:ascii="LitNusx" w:hAnsi="LitNusx" w:cs="AcadNusx"/>
          <w:sz w:val="22"/>
          <w:szCs w:val="22"/>
          <w:lang w:val="es-ES"/>
        </w:rPr>
        <w:softHyphen/>
        <w:t>Re</w:t>
      </w:r>
      <w:r w:rsidRPr="00C276C4">
        <w:rPr>
          <w:rFonts w:ascii="LitNusx" w:hAnsi="LitNusx" w:cs="AcadNusx"/>
          <w:sz w:val="22"/>
          <w:szCs w:val="22"/>
          <w:lang w:val="es-ES"/>
        </w:rPr>
        <w:softHyphen/>
        <w:t>bul fu</w:t>
      </w:r>
      <w:r w:rsidRPr="00C276C4">
        <w:rPr>
          <w:rFonts w:ascii="LitNusx" w:hAnsi="LitNusx" w:cs="AcadNusx"/>
          <w:sz w:val="22"/>
          <w:szCs w:val="22"/>
          <w:lang w:val="es-ES"/>
        </w:rPr>
        <w:softHyphen/>
        <w:t>lad sax</w:t>
      </w:r>
      <w:r w:rsidRPr="00C276C4">
        <w:rPr>
          <w:rFonts w:ascii="LitNusx" w:hAnsi="LitNusx" w:cs="AcadNusx"/>
          <w:sz w:val="22"/>
          <w:szCs w:val="22"/>
          <w:lang w:val="es-ES"/>
        </w:rPr>
        <w:softHyphen/>
        <w:t>srebs, ag</w:t>
      </w:r>
      <w:r w:rsidRPr="00C276C4">
        <w:rPr>
          <w:rFonts w:ascii="LitNusx" w:hAnsi="LitNusx" w:cs="AcadNusx"/>
          <w:sz w:val="22"/>
          <w:szCs w:val="22"/>
          <w:lang w:val="es-ES"/>
        </w:rPr>
        <w:softHyphen/>
        <w:t>reT</w:t>
      </w:r>
      <w:r w:rsidRPr="00C276C4">
        <w:rPr>
          <w:rFonts w:ascii="LitNusx" w:hAnsi="LitNusx" w:cs="AcadNusx"/>
          <w:sz w:val="22"/>
          <w:szCs w:val="22"/>
          <w:lang w:val="es-ES"/>
        </w:rPr>
        <w:softHyphen/>
        <w:t>ve aReb-mi</w:t>
      </w:r>
      <w:r w:rsidRPr="00C276C4">
        <w:rPr>
          <w:rFonts w:ascii="LitNusx" w:hAnsi="LitNusx" w:cs="AcadNusx"/>
          <w:sz w:val="22"/>
          <w:szCs w:val="22"/>
          <w:lang w:val="es-ES"/>
        </w:rPr>
        <w:softHyphen/>
        <w:t>ce</w:t>
      </w:r>
      <w:r w:rsidRPr="00C276C4">
        <w:rPr>
          <w:rFonts w:ascii="LitNusx" w:hAnsi="LitNusx" w:cs="AcadNusx"/>
          <w:sz w:val="22"/>
          <w:szCs w:val="22"/>
          <w:lang w:val="es-ES"/>
        </w:rPr>
        <w:softHyphen/>
        <w:t>mo</w:t>
      </w:r>
      <w:r w:rsidRPr="00C276C4">
        <w:rPr>
          <w:rFonts w:ascii="LitNusx" w:hAnsi="LitNusx" w:cs="AcadNusx"/>
          <w:sz w:val="22"/>
          <w:szCs w:val="22"/>
          <w:lang w:val="es-ES"/>
        </w:rPr>
        <w:softHyphen/>
        <w:t>bas</w:t>
      </w:r>
      <w:r w:rsidRPr="00C276C4">
        <w:rPr>
          <w:rFonts w:ascii="LitNusx" w:hAnsi="LitNusx" w:cs="AcadNusx"/>
          <w:sz w:val="22"/>
          <w:szCs w:val="22"/>
          <w:lang w:val="es-ES"/>
        </w:rPr>
        <w:softHyphen/>
        <w:t>Tan (vaW</w:t>
      </w:r>
      <w:r w:rsidRPr="00C276C4">
        <w:rPr>
          <w:rFonts w:ascii="LitNusx" w:hAnsi="LitNusx" w:cs="AcadNusx"/>
          <w:sz w:val="22"/>
          <w:szCs w:val="22"/>
          <w:lang w:val="es-ES"/>
        </w:rPr>
        <w:softHyphen/>
        <w:t>ro</w:t>
      </w:r>
      <w:r w:rsidRPr="00C276C4">
        <w:rPr>
          <w:rFonts w:ascii="LitNusx" w:hAnsi="LitNusx" w:cs="AcadNusx"/>
          <w:sz w:val="22"/>
          <w:szCs w:val="22"/>
          <w:lang w:val="es-ES"/>
        </w:rPr>
        <w:softHyphen/>
        <w:t>bas</w:t>
      </w:r>
      <w:r w:rsidRPr="00C276C4">
        <w:rPr>
          <w:rFonts w:ascii="LitNusx" w:hAnsi="LitNusx" w:cs="AcadNusx"/>
          <w:sz w:val="22"/>
          <w:szCs w:val="22"/>
          <w:lang w:val="es-ES"/>
        </w:rPr>
        <w:softHyphen/>
        <w:t>Tan) da</w:t>
      </w:r>
      <w:r w:rsidRPr="00C276C4">
        <w:rPr>
          <w:rFonts w:ascii="LitNusx" w:hAnsi="LitNusx" w:cs="AcadNusx"/>
          <w:sz w:val="22"/>
          <w:szCs w:val="22"/>
          <w:lang w:val="es-ES"/>
        </w:rPr>
        <w:softHyphen/>
        <w:t>kav</w:t>
      </w:r>
      <w:r w:rsidRPr="00C276C4">
        <w:rPr>
          <w:rFonts w:ascii="LitNusx" w:hAnsi="LitNusx" w:cs="AcadNusx"/>
          <w:sz w:val="22"/>
          <w:szCs w:val="22"/>
          <w:lang w:val="es-ES"/>
        </w:rPr>
        <w:softHyphen/>
        <w:t>Si</w:t>
      </w:r>
      <w:r w:rsidRPr="00C276C4">
        <w:rPr>
          <w:rFonts w:ascii="LitNusx" w:hAnsi="LitNusx" w:cs="AcadNusx"/>
          <w:sz w:val="22"/>
          <w:szCs w:val="22"/>
          <w:lang w:val="es-ES"/>
        </w:rPr>
        <w:softHyphen/>
        <w:t>re</w:t>
      </w:r>
      <w:r w:rsidRPr="00C276C4">
        <w:rPr>
          <w:rFonts w:ascii="LitNusx" w:hAnsi="LitNusx" w:cs="AcadNusx"/>
          <w:sz w:val="22"/>
          <w:szCs w:val="22"/>
          <w:lang w:val="es-ES"/>
        </w:rPr>
        <w:softHyphen/>
        <w:t>bul fu</w:t>
      </w:r>
      <w:r w:rsidRPr="00C276C4">
        <w:rPr>
          <w:rFonts w:ascii="LitNusx" w:hAnsi="LitNusx" w:cs="AcadNusx"/>
          <w:sz w:val="22"/>
          <w:szCs w:val="22"/>
          <w:lang w:val="es-ES"/>
        </w:rPr>
        <w:softHyphen/>
        <w:t>lad moZ</w:t>
      </w:r>
      <w:r w:rsidRPr="00C276C4">
        <w:rPr>
          <w:rFonts w:ascii="LitNusx" w:hAnsi="LitNusx" w:cs="AcadNusx"/>
          <w:sz w:val="22"/>
          <w:szCs w:val="22"/>
          <w:lang w:val="es-ES"/>
        </w:rPr>
        <w:softHyphen/>
        <w:t>ra</w:t>
      </w:r>
      <w:r w:rsidRPr="00C276C4">
        <w:rPr>
          <w:rFonts w:ascii="LitNusx" w:hAnsi="LitNusx" w:cs="AcadNusx"/>
          <w:sz w:val="22"/>
          <w:szCs w:val="22"/>
          <w:lang w:val="es-ES"/>
        </w:rPr>
        <w:softHyphen/>
        <w:t>o</w:t>
      </w:r>
      <w:r w:rsidRPr="00C276C4">
        <w:rPr>
          <w:rFonts w:ascii="LitNusx" w:hAnsi="LitNusx" w:cs="AcadNusx"/>
          <w:sz w:val="22"/>
          <w:szCs w:val="22"/>
          <w:lang w:val="es-ES"/>
        </w:rPr>
        <w:softHyphen/>
        <w:t>bas, rac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is kla</w:t>
      </w:r>
      <w:r w:rsidRPr="00C276C4">
        <w:rPr>
          <w:rFonts w:ascii="LitNusx" w:hAnsi="LitNusx" w:cs="AcadNusx"/>
          <w:sz w:val="22"/>
          <w:szCs w:val="22"/>
          <w:lang w:val="es-ES"/>
        </w:rPr>
        <w:softHyphen/>
        <w:t>si</w:t>
      </w:r>
      <w:r w:rsidRPr="00C276C4">
        <w:rPr>
          <w:rFonts w:ascii="LitNusx" w:hAnsi="LitNusx" w:cs="AcadNusx"/>
          <w:sz w:val="22"/>
          <w:szCs w:val="22"/>
          <w:lang w:val="es-ES"/>
        </w:rPr>
        <w:softHyphen/>
        <w:t>kur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kur ga</w:t>
      </w:r>
      <w:r w:rsidRPr="00C276C4">
        <w:rPr>
          <w:rFonts w:ascii="LitNusx" w:hAnsi="LitNusx" w:cs="AcadNusx"/>
          <w:sz w:val="22"/>
          <w:szCs w:val="22"/>
          <w:lang w:val="es-ES"/>
        </w:rPr>
        <w:softHyphen/>
        <w:t>ge</w:t>
      </w:r>
      <w:r w:rsidRPr="00C276C4">
        <w:rPr>
          <w:rFonts w:ascii="LitNusx" w:hAnsi="LitNusx" w:cs="AcadNusx"/>
          <w:sz w:val="22"/>
          <w:szCs w:val="22"/>
          <w:lang w:val="es-ES"/>
        </w:rPr>
        <w:softHyphen/>
        <w:t>bas</w:t>
      </w:r>
      <w:r w:rsidRPr="00C276C4">
        <w:rPr>
          <w:rFonts w:ascii="LitNusx" w:hAnsi="LitNusx" w:cs="AcadNusx"/>
          <w:sz w:val="22"/>
          <w:szCs w:val="22"/>
          <w:lang w:val="es-ES"/>
        </w:rPr>
        <w:softHyphen/>
        <w:t>Tan Sor</w:t>
      </w:r>
      <w:r w:rsidRPr="00C276C4">
        <w:rPr>
          <w:rFonts w:ascii="LitNusx" w:hAnsi="LitNusx" w:cs="AcadNusx"/>
          <w:sz w:val="22"/>
          <w:szCs w:val="22"/>
          <w:lang w:val="es-ES"/>
        </w:rPr>
        <w:softHyphen/>
        <w:t>saa. ro</w:t>
      </w:r>
      <w:r w:rsidRPr="00C276C4">
        <w:rPr>
          <w:rFonts w:ascii="LitNusx" w:hAnsi="LitNusx" w:cs="AcadNusx"/>
          <w:sz w:val="22"/>
          <w:szCs w:val="22"/>
          <w:lang w:val="es-ES"/>
        </w:rPr>
        <w:softHyphen/>
        <w:t>gorc Cans, ami</w:t>
      </w:r>
      <w:r w:rsidRPr="00C276C4">
        <w:rPr>
          <w:rFonts w:ascii="LitNusx" w:hAnsi="LitNusx" w:cs="AcadNusx"/>
          <w:sz w:val="22"/>
          <w:szCs w:val="22"/>
          <w:lang w:val="es-ES"/>
        </w:rPr>
        <w:softHyphen/>
        <w:t>Taa gan</w:t>
      </w:r>
      <w:r w:rsidRPr="00C276C4">
        <w:rPr>
          <w:rFonts w:ascii="LitNusx" w:hAnsi="LitNusx" w:cs="AcadNusx"/>
          <w:sz w:val="22"/>
          <w:szCs w:val="22"/>
          <w:lang w:val="es-ES"/>
        </w:rPr>
        <w:softHyphen/>
        <w:t>pi</w:t>
      </w:r>
      <w:r w:rsidRPr="00C276C4">
        <w:rPr>
          <w:rFonts w:ascii="LitNusx" w:hAnsi="LitNusx" w:cs="AcadNusx"/>
          <w:sz w:val="22"/>
          <w:szCs w:val="22"/>
          <w:lang w:val="es-ES"/>
        </w:rPr>
        <w:softHyphen/>
        <w:t>ro</w:t>
      </w:r>
      <w:r w:rsidRPr="00C276C4">
        <w:rPr>
          <w:rFonts w:ascii="LitNusx" w:hAnsi="LitNusx" w:cs="AcadNusx"/>
          <w:sz w:val="22"/>
          <w:szCs w:val="22"/>
          <w:lang w:val="es-ES"/>
        </w:rPr>
        <w:softHyphen/>
        <w:t>be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is ga</w:t>
      </w:r>
      <w:r w:rsidRPr="00C276C4">
        <w:rPr>
          <w:rFonts w:ascii="LitNusx" w:hAnsi="LitNusx" w:cs="AcadNusx"/>
          <w:sz w:val="22"/>
          <w:szCs w:val="22"/>
          <w:lang w:val="es-ES"/>
        </w:rPr>
        <w:softHyphen/>
        <w:t>re</w:t>
      </w:r>
      <w:r w:rsidRPr="00C276C4">
        <w:rPr>
          <w:rFonts w:ascii="LitNusx" w:hAnsi="LitNusx" w:cs="AcadNusx"/>
          <w:sz w:val="22"/>
          <w:szCs w:val="22"/>
          <w:lang w:val="es-ES"/>
        </w:rPr>
        <w:softHyphen/>
        <w:t>mo</w:t>
      </w:r>
      <w:r w:rsidRPr="00C276C4">
        <w:rPr>
          <w:rFonts w:ascii="LitNusx" w:hAnsi="LitNusx" w:cs="AcadNusx"/>
          <w:sz w:val="22"/>
          <w:szCs w:val="22"/>
          <w:lang w:val="es-ES"/>
        </w:rPr>
        <w:softHyphen/>
        <w:t>e</w:t>
      </w:r>
      <w:r w:rsidRPr="00C276C4">
        <w:rPr>
          <w:rFonts w:ascii="LitNusx" w:hAnsi="LitNusx" w:cs="AcadNusx"/>
          <w:sz w:val="22"/>
          <w:szCs w:val="22"/>
          <w:lang w:val="es-ES"/>
        </w:rPr>
        <w:softHyphen/>
        <w:t>ba, rom ofi</w:t>
      </w:r>
      <w:r w:rsidRPr="00C276C4">
        <w:rPr>
          <w:rFonts w:ascii="LitNusx" w:hAnsi="LitNusx" w:cs="AcadNusx"/>
          <w:sz w:val="22"/>
          <w:szCs w:val="22"/>
          <w:lang w:val="es-ES"/>
        </w:rPr>
        <w:softHyphen/>
        <w:t>ci</w:t>
      </w:r>
      <w:r w:rsidRPr="00C276C4">
        <w:rPr>
          <w:rFonts w:ascii="LitNusx" w:hAnsi="LitNusx" w:cs="AcadNusx"/>
          <w:sz w:val="22"/>
          <w:szCs w:val="22"/>
          <w:lang w:val="es-ES"/>
        </w:rPr>
        <w:softHyphen/>
        <w:t>a</w:t>
      </w:r>
      <w:r w:rsidRPr="00C276C4">
        <w:rPr>
          <w:rFonts w:ascii="LitNusx" w:hAnsi="LitNusx" w:cs="AcadNusx"/>
          <w:sz w:val="22"/>
          <w:szCs w:val="22"/>
          <w:lang w:val="es-ES"/>
        </w:rPr>
        <w:softHyphen/>
        <w:t>lu</w:t>
      </w:r>
      <w:r w:rsidRPr="00C276C4">
        <w:rPr>
          <w:rFonts w:ascii="LitNusx" w:hAnsi="LitNusx" w:cs="AcadNusx"/>
          <w:sz w:val="22"/>
          <w:szCs w:val="22"/>
          <w:lang w:val="es-ES"/>
        </w:rPr>
        <w:softHyphen/>
        <w:t>ri sta</w:t>
      </w:r>
      <w:r w:rsidRPr="00C276C4">
        <w:rPr>
          <w:rFonts w:ascii="LitNusx" w:hAnsi="LitNusx" w:cs="AcadNusx"/>
          <w:sz w:val="22"/>
          <w:szCs w:val="22"/>
          <w:lang w:val="es-ES"/>
        </w:rPr>
        <w:softHyphen/>
        <w:t>tis</w:t>
      </w:r>
      <w:r w:rsidRPr="00C276C4">
        <w:rPr>
          <w:rFonts w:ascii="LitNusx" w:hAnsi="LitNusx" w:cs="AcadNusx"/>
          <w:sz w:val="22"/>
          <w:szCs w:val="22"/>
          <w:lang w:val="es-ES"/>
        </w:rPr>
        <w:softHyphen/>
        <w:t>ti</w:t>
      </w:r>
      <w:r w:rsidRPr="00C276C4">
        <w:rPr>
          <w:rFonts w:ascii="LitNusx" w:hAnsi="LitNusx" w:cs="AcadNusx"/>
          <w:sz w:val="22"/>
          <w:szCs w:val="22"/>
          <w:lang w:val="es-ES"/>
        </w:rPr>
        <w:softHyphen/>
        <w:t>ka ar aR</w:t>
      </w:r>
      <w:r w:rsidRPr="00C276C4">
        <w:rPr>
          <w:rFonts w:ascii="LitNusx" w:hAnsi="LitNusx" w:cs="AcadNusx"/>
          <w:sz w:val="22"/>
          <w:szCs w:val="22"/>
          <w:lang w:val="es-ES"/>
        </w:rPr>
        <w:softHyphen/>
        <w:t>ric</w:t>
      </w:r>
      <w:r w:rsidRPr="00C276C4">
        <w:rPr>
          <w:rFonts w:ascii="LitNusx" w:hAnsi="LitNusx" w:cs="AcadNusx"/>
          <w:sz w:val="22"/>
          <w:szCs w:val="22"/>
          <w:lang w:val="es-ES"/>
        </w:rPr>
        <w:softHyphen/>
        <w:t>xavs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u</w:t>
      </w:r>
      <w:r w:rsidRPr="00C276C4">
        <w:rPr>
          <w:rFonts w:ascii="LitNusx" w:hAnsi="LitNusx" w:cs="AcadNusx"/>
          <w:sz w:val="22"/>
          <w:szCs w:val="22"/>
          <w:lang w:val="es-ES"/>
        </w:rPr>
        <w:softHyphen/>
        <w:t>ri xar</w:t>
      </w:r>
      <w:r w:rsidRPr="00C276C4">
        <w:rPr>
          <w:rFonts w:ascii="LitNusx" w:hAnsi="LitNusx" w:cs="AcadNusx"/>
          <w:sz w:val="22"/>
          <w:szCs w:val="22"/>
          <w:lang w:val="es-ES"/>
        </w:rPr>
        <w:softHyphen/>
        <w:t>je</w:t>
      </w:r>
      <w:r w:rsidRPr="00C276C4">
        <w:rPr>
          <w:rFonts w:ascii="LitNusx" w:hAnsi="LitNusx" w:cs="AcadNusx"/>
          <w:sz w:val="22"/>
          <w:szCs w:val="22"/>
          <w:lang w:val="es-ES"/>
        </w:rPr>
        <w:softHyphen/>
        <w:t>bis kon</w:t>
      </w:r>
      <w:r w:rsidRPr="00C276C4">
        <w:rPr>
          <w:rFonts w:ascii="LitNusx" w:hAnsi="LitNusx" w:cs="AcadNusx"/>
          <w:sz w:val="22"/>
          <w:szCs w:val="22"/>
          <w:lang w:val="es-ES"/>
        </w:rPr>
        <w:softHyphen/>
        <w:t>kre</w:t>
      </w:r>
      <w:r w:rsidRPr="00C276C4">
        <w:rPr>
          <w:rFonts w:ascii="LitNusx" w:hAnsi="LitNusx" w:cs="AcadNusx"/>
          <w:sz w:val="22"/>
          <w:szCs w:val="22"/>
          <w:lang w:val="es-ES"/>
        </w:rPr>
        <w:softHyphen/>
        <w:t>tul mi</w:t>
      </w:r>
      <w:r w:rsidRPr="00C276C4">
        <w:rPr>
          <w:rFonts w:ascii="LitNusx" w:hAnsi="LitNusx" w:cs="AcadNusx"/>
          <w:sz w:val="22"/>
          <w:szCs w:val="22"/>
          <w:lang w:val="es-ES"/>
        </w:rPr>
        <w:softHyphen/>
        <w:t>mar</w:t>
      </w:r>
      <w:r w:rsidRPr="00C276C4">
        <w:rPr>
          <w:rFonts w:ascii="LitNusx" w:hAnsi="LitNusx" w:cs="AcadNusx"/>
          <w:sz w:val="22"/>
          <w:szCs w:val="22"/>
          <w:lang w:val="es-ES"/>
        </w:rPr>
        <w:softHyphen/>
        <w:t>Tu</w:t>
      </w:r>
      <w:r w:rsidRPr="00C276C4">
        <w:rPr>
          <w:rFonts w:ascii="LitNusx" w:hAnsi="LitNusx" w:cs="AcadNusx"/>
          <w:sz w:val="22"/>
          <w:szCs w:val="22"/>
          <w:lang w:val="es-ES"/>
        </w:rPr>
        <w:softHyphen/>
        <w:t>le</w:t>
      </w:r>
      <w:r w:rsidRPr="00C276C4">
        <w:rPr>
          <w:rFonts w:ascii="LitNusx" w:hAnsi="LitNusx" w:cs="AcadNusx"/>
          <w:sz w:val="22"/>
          <w:szCs w:val="22"/>
          <w:lang w:val="es-ES"/>
        </w:rPr>
        <w:softHyphen/>
        <w:t>bebs. ko</w:t>
      </w:r>
      <w:r w:rsidRPr="00C276C4">
        <w:rPr>
          <w:rFonts w:ascii="LitNusx" w:hAnsi="LitNusx" w:cs="AcadNusx"/>
          <w:sz w:val="22"/>
          <w:szCs w:val="22"/>
          <w:lang w:val="es-ES"/>
        </w:rPr>
        <w:softHyphen/>
        <w:t>mer</w:t>
      </w:r>
      <w:r w:rsidRPr="00C276C4">
        <w:rPr>
          <w:rFonts w:ascii="LitNusx" w:hAnsi="LitNusx" w:cs="AcadNusx"/>
          <w:sz w:val="22"/>
          <w:szCs w:val="22"/>
          <w:lang w:val="es-ES"/>
        </w:rPr>
        <w:softHyphen/>
        <w:t>ci</w:t>
      </w:r>
      <w:r w:rsidRPr="00C276C4">
        <w:rPr>
          <w:rFonts w:ascii="LitNusx" w:hAnsi="LitNusx" w:cs="AcadNusx"/>
          <w:sz w:val="22"/>
          <w:szCs w:val="22"/>
          <w:lang w:val="es-ES"/>
        </w:rPr>
        <w:softHyphen/>
        <w:t>u</w:t>
      </w:r>
      <w:r w:rsidRPr="00C276C4">
        <w:rPr>
          <w:rFonts w:ascii="LitNusx" w:hAnsi="LitNusx" w:cs="AcadNusx"/>
          <w:sz w:val="22"/>
          <w:szCs w:val="22"/>
          <w:lang w:val="es-ES"/>
        </w:rPr>
        <w:softHyphen/>
        <w:t>li ban</w:t>
      </w:r>
      <w:r w:rsidRPr="00C276C4">
        <w:rPr>
          <w:rFonts w:ascii="LitNusx" w:hAnsi="LitNusx" w:cs="AcadNusx"/>
          <w:sz w:val="22"/>
          <w:szCs w:val="22"/>
          <w:lang w:val="es-ES"/>
        </w:rPr>
        <w:softHyphen/>
        <w:t>ke</w:t>
      </w:r>
      <w:r w:rsidRPr="00C276C4">
        <w:rPr>
          <w:rFonts w:ascii="LitNusx" w:hAnsi="LitNusx" w:cs="AcadNusx"/>
          <w:sz w:val="22"/>
          <w:szCs w:val="22"/>
          <w:lang w:val="es-ES"/>
        </w:rPr>
        <w:softHyphen/>
        <w:t>bis mi</w:t>
      </w:r>
      <w:r w:rsidRPr="00C276C4">
        <w:rPr>
          <w:rFonts w:ascii="LitNusx" w:hAnsi="LitNusx" w:cs="AcadNusx"/>
          <w:sz w:val="22"/>
          <w:szCs w:val="22"/>
          <w:lang w:val="es-ES"/>
        </w:rPr>
        <w:softHyphen/>
        <w:t>er aRe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ses</w:t>
      </w:r>
      <w:r w:rsidRPr="00C276C4">
        <w:rPr>
          <w:rFonts w:ascii="LitNusx" w:hAnsi="LitNusx" w:cs="AcadNusx"/>
          <w:sz w:val="22"/>
          <w:szCs w:val="22"/>
          <w:lang w:val="es-ES"/>
        </w:rPr>
        <w:softHyphen/>
        <w:t>xis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ad aRi</w:t>
      </w:r>
      <w:r w:rsidRPr="00C276C4">
        <w:rPr>
          <w:rFonts w:ascii="LitNusx" w:hAnsi="LitNusx" w:cs="AcadNusx"/>
          <w:sz w:val="22"/>
          <w:szCs w:val="22"/>
          <w:lang w:val="es-ES"/>
        </w:rPr>
        <w:softHyphen/>
        <w:t>a</w:t>
      </w:r>
      <w:r w:rsidRPr="00C276C4">
        <w:rPr>
          <w:rFonts w:ascii="LitNusx" w:hAnsi="LitNusx" w:cs="AcadNusx"/>
          <w:sz w:val="22"/>
          <w:szCs w:val="22"/>
          <w:lang w:val="es-ES"/>
        </w:rPr>
        <w:softHyphen/>
        <w:t>re</w:t>
      </w:r>
      <w:r w:rsidRPr="00C276C4">
        <w:rPr>
          <w:rFonts w:ascii="LitNusx" w:hAnsi="LitNusx" w:cs="AcadNusx"/>
          <w:sz w:val="22"/>
          <w:szCs w:val="22"/>
          <w:lang w:val="es-ES"/>
        </w:rPr>
        <w:softHyphen/>
        <w:t>ba zo</w:t>
      </w:r>
      <w:r w:rsidRPr="00C276C4">
        <w:rPr>
          <w:rFonts w:ascii="LitNusx" w:hAnsi="LitNusx" w:cs="AcadNusx"/>
          <w:sz w:val="22"/>
          <w:szCs w:val="22"/>
          <w:lang w:val="es-ES"/>
        </w:rPr>
        <w:softHyphen/>
        <w:t>gi</w:t>
      </w:r>
      <w:r w:rsidRPr="00C276C4">
        <w:rPr>
          <w:rFonts w:ascii="LitNusx" w:hAnsi="LitNusx" w:cs="AcadNusx"/>
          <w:sz w:val="22"/>
          <w:szCs w:val="22"/>
          <w:lang w:val="es-ES"/>
        </w:rPr>
        <w:softHyphen/>
        <w:t>erT Sem</w:t>
      </w:r>
      <w:r w:rsidRPr="00C276C4">
        <w:rPr>
          <w:rFonts w:ascii="LitNusx" w:hAnsi="LitNusx" w:cs="AcadNusx"/>
          <w:sz w:val="22"/>
          <w:szCs w:val="22"/>
          <w:lang w:val="es-ES"/>
        </w:rPr>
        <w:softHyphen/>
        <w:t>Txve</w:t>
      </w:r>
      <w:r w:rsidRPr="00C276C4">
        <w:rPr>
          <w:rFonts w:ascii="LitNusx" w:hAnsi="LitNusx" w:cs="AcadNusx"/>
          <w:sz w:val="22"/>
          <w:szCs w:val="22"/>
          <w:lang w:val="es-ES"/>
        </w:rPr>
        <w:softHyphen/>
        <w:t>va</w:t>
      </w:r>
      <w:r w:rsidRPr="00C276C4">
        <w:rPr>
          <w:rFonts w:ascii="LitNusx" w:hAnsi="LitNusx" w:cs="AcadNusx"/>
          <w:sz w:val="22"/>
          <w:szCs w:val="22"/>
          <w:lang w:val="es-ES"/>
        </w:rPr>
        <w:softHyphen/>
        <w:t>Si da</w:t>
      </w:r>
      <w:r w:rsidRPr="00C276C4">
        <w:rPr>
          <w:rFonts w:ascii="LitNusx" w:hAnsi="LitNusx" w:cs="AcadNusx"/>
          <w:sz w:val="22"/>
          <w:szCs w:val="22"/>
          <w:lang w:val="es-ES"/>
        </w:rPr>
        <w:softHyphen/>
        <w:t>uS</w:t>
      </w:r>
      <w:r w:rsidRPr="00C276C4">
        <w:rPr>
          <w:rFonts w:ascii="LitNusx" w:hAnsi="LitNusx" w:cs="AcadNusx"/>
          <w:sz w:val="22"/>
          <w:szCs w:val="22"/>
          <w:lang w:val="es-ES"/>
        </w:rPr>
        <w:softHyphen/>
        <w:t>ve</w:t>
      </w:r>
      <w:r w:rsidRPr="00C276C4">
        <w:rPr>
          <w:rFonts w:ascii="LitNusx" w:hAnsi="LitNusx" w:cs="AcadNusx"/>
          <w:sz w:val="22"/>
          <w:szCs w:val="22"/>
          <w:lang w:val="es-ES"/>
        </w:rPr>
        <w:softHyphen/>
        <w:t>be</w:t>
      </w:r>
      <w:r w:rsidRPr="00C276C4">
        <w:rPr>
          <w:rFonts w:ascii="LitNusx" w:hAnsi="LitNusx" w:cs="AcadNusx"/>
          <w:sz w:val="22"/>
          <w:szCs w:val="22"/>
          <w:lang w:val="es-ES"/>
        </w:rPr>
        <w:softHyphen/>
        <w:t>lia. ma</w:t>
      </w:r>
      <w:r w:rsidRPr="00C276C4">
        <w:rPr>
          <w:rFonts w:ascii="LitNusx" w:hAnsi="LitNusx" w:cs="AcadNusx"/>
          <w:sz w:val="22"/>
          <w:szCs w:val="22"/>
          <w:lang w:val="es-ES"/>
        </w:rPr>
        <w:softHyphen/>
        <w:t>ga</w:t>
      </w:r>
      <w:r w:rsidRPr="00C276C4">
        <w:rPr>
          <w:rFonts w:ascii="LitNusx" w:hAnsi="LitNusx" w:cs="AcadNusx"/>
          <w:sz w:val="22"/>
          <w:szCs w:val="22"/>
          <w:lang w:val="es-ES"/>
        </w:rPr>
        <w:softHyphen/>
        <w:t>li</w:t>
      </w:r>
      <w:r w:rsidRPr="00C276C4">
        <w:rPr>
          <w:rFonts w:ascii="LitNusx" w:hAnsi="LitNusx" w:cs="AcadNusx"/>
          <w:sz w:val="22"/>
          <w:szCs w:val="22"/>
          <w:lang w:val="es-ES"/>
        </w:rPr>
        <w:softHyphen/>
        <w:t>Tad, sa</w:t>
      </w:r>
      <w:r w:rsidRPr="00C276C4">
        <w:rPr>
          <w:rFonts w:ascii="LitNusx" w:hAnsi="LitNusx" w:cs="AcadNusx"/>
          <w:sz w:val="22"/>
          <w:szCs w:val="22"/>
          <w:lang w:val="es-ES"/>
        </w:rPr>
        <w:softHyphen/>
        <w:t>ban</w:t>
      </w:r>
      <w:r w:rsidRPr="00C276C4">
        <w:rPr>
          <w:rFonts w:ascii="LitNusx" w:hAnsi="LitNusx" w:cs="AcadNusx"/>
          <w:sz w:val="22"/>
          <w:szCs w:val="22"/>
          <w:lang w:val="es-ES"/>
        </w:rPr>
        <w:softHyphen/>
        <w:t>ko ses</w:t>
      </w:r>
      <w:r w:rsidRPr="00C276C4">
        <w:rPr>
          <w:rFonts w:ascii="LitNusx" w:hAnsi="LitNusx" w:cs="AcadNusx"/>
          <w:sz w:val="22"/>
          <w:szCs w:val="22"/>
          <w:lang w:val="es-ES"/>
        </w:rPr>
        <w:softHyphen/>
        <w:t>xi, rom</w:t>
      </w:r>
      <w:r w:rsidRPr="00C276C4">
        <w:rPr>
          <w:rFonts w:ascii="LitNusx" w:hAnsi="LitNusx" w:cs="AcadNusx"/>
          <w:sz w:val="22"/>
          <w:szCs w:val="22"/>
          <w:lang w:val="es-ES"/>
        </w:rPr>
        <w:softHyphen/>
        <w:t>lis da</w:t>
      </w:r>
      <w:r w:rsidRPr="00C276C4">
        <w:rPr>
          <w:rFonts w:ascii="LitNusx" w:hAnsi="LitNusx" w:cs="AcadNusx"/>
          <w:sz w:val="22"/>
          <w:szCs w:val="22"/>
          <w:lang w:val="es-ES"/>
        </w:rPr>
        <w:softHyphen/>
        <w:t>niS</w:t>
      </w:r>
      <w:r w:rsidRPr="00C276C4">
        <w:rPr>
          <w:rFonts w:ascii="LitNusx" w:hAnsi="LitNusx" w:cs="AcadNusx"/>
          <w:sz w:val="22"/>
          <w:szCs w:val="22"/>
          <w:lang w:val="es-ES"/>
        </w:rPr>
        <w:softHyphen/>
        <w:t>nu</w:t>
      </w:r>
      <w:r w:rsidRPr="00C276C4">
        <w:rPr>
          <w:rFonts w:ascii="LitNusx" w:hAnsi="LitNusx" w:cs="AcadNusx"/>
          <w:sz w:val="22"/>
          <w:szCs w:val="22"/>
          <w:lang w:val="es-ES"/>
        </w:rPr>
        <w:softHyphen/>
        <w:t>le</w:t>
      </w:r>
      <w:r w:rsidRPr="00C276C4">
        <w:rPr>
          <w:rFonts w:ascii="LitNusx" w:hAnsi="LitNusx" w:cs="AcadNusx"/>
          <w:sz w:val="22"/>
          <w:szCs w:val="22"/>
          <w:lang w:val="es-ES"/>
        </w:rPr>
        <w:softHyphen/>
        <w:t>baa sa</w:t>
      </w:r>
      <w:r w:rsidRPr="00C276C4">
        <w:rPr>
          <w:rFonts w:ascii="LitNusx" w:hAnsi="LitNusx" w:cs="AcadNusx"/>
          <w:sz w:val="22"/>
          <w:szCs w:val="22"/>
          <w:lang w:val="es-ES"/>
        </w:rPr>
        <w:softHyphen/>
        <w:t>mom</w:t>
      </w:r>
      <w:r w:rsidRPr="00C276C4">
        <w:rPr>
          <w:rFonts w:ascii="LitNusx" w:hAnsi="LitNusx" w:cs="AcadNusx"/>
          <w:sz w:val="22"/>
          <w:szCs w:val="22"/>
          <w:lang w:val="es-ES"/>
        </w:rPr>
        <w:softHyphen/>
        <w:t>xma</w:t>
      </w:r>
      <w:r w:rsidRPr="00C276C4">
        <w:rPr>
          <w:rFonts w:ascii="LitNusx" w:hAnsi="LitNusx" w:cs="AcadNusx"/>
          <w:sz w:val="22"/>
          <w:szCs w:val="22"/>
          <w:lang w:val="es-ES"/>
        </w:rPr>
        <w:softHyphen/>
        <w:t>reb</w:t>
      </w:r>
      <w:r w:rsidRPr="00C276C4">
        <w:rPr>
          <w:rFonts w:ascii="LitNusx" w:hAnsi="LitNusx" w:cs="AcadNusx"/>
          <w:sz w:val="22"/>
          <w:szCs w:val="22"/>
          <w:lang w:val="es-ES"/>
        </w:rPr>
        <w:softHyphen/>
        <w:t>lo sa</w:t>
      </w:r>
      <w:r w:rsidRPr="00C276C4">
        <w:rPr>
          <w:rFonts w:ascii="LitNusx" w:hAnsi="LitNusx" w:cs="AcadNusx"/>
          <w:sz w:val="22"/>
          <w:szCs w:val="22"/>
          <w:lang w:val="es-ES"/>
        </w:rPr>
        <w:softHyphen/>
        <w:t>qon</w:t>
      </w:r>
      <w:r w:rsidRPr="00C276C4">
        <w:rPr>
          <w:rFonts w:ascii="LitNusx" w:hAnsi="LitNusx" w:cs="AcadNusx"/>
          <w:sz w:val="22"/>
          <w:szCs w:val="22"/>
          <w:lang w:val="es-ES"/>
        </w:rPr>
        <w:softHyphen/>
        <w:t>lis Se</w:t>
      </w:r>
      <w:r w:rsidRPr="00C276C4">
        <w:rPr>
          <w:rFonts w:ascii="LitNusx" w:hAnsi="LitNusx" w:cs="AcadNusx"/>
          <w:sz w:val="22"/>
          <w:szCs w:val="22"/>
          <w:lang w:val="es-ES"/>
        </w:rPr>
        <w:softHyphen/>
        <w:t>Ze</w:t>
      </w:r>
      <w:r w:rsidRPr="00C276C4">
        <w:rPr>
          <w:rFonts w:ascii="LitNusx" w:hAnsi="LitNusx" w:cs="AcadNusx"/>
          <w:sz w:val="22"/>
          <w:szCs w:val="22"/>
          <w:lang w:val="es-ES"/>
        </w:rPr>
        <w:softHyphen/>
        <w:t>na uc</w:t>
      </w:r>
      <w:r w:rsidRPr="00C276C4">
        <w:rPr>
          <w:rFonts w:ascii="LitNusx" w:hAnsi="LitNusx" w:cs="AcadNusx"/>
          <w:sz w:val="22"/>
          <w:szCs w:val="22"/>
          <w:lang w:val="es-ES"/>
        </w:rPr>
        <w:softHyphen/>
        <w:t>xo</w:t>
      </w:r>
      <w:r w:rsidRPr="00C276C4">
        <w:rPr>
          <w:rFonts w:ascii="LitNusx" w:hAnsi="LitNusx" w:cs="AcadNusx"/>
          <w:sz w:val="22"/>
          <w:szCs w:val="22"/>
          <w:lang w:val="es-ES"/>
        </w:rPr>
        <w:softHyphen/>
        <w:t>eT</w:t>
      </w:r>
      <w:r w:rsidRPr="00C276C4">
        <w:rPr>
          <w:rFonts w:ascii="LitNusx" w:hAnsi="LitNusx" w:cs="AcadNusx"/>
          <w:sz w:val="22"/>
          <w:szCs w:val="22"/>
          <w:lang w:val="es-ES"/>
        </w:rPr>
        <w:softHyphen/>
        <w:t>Si da mi</w:t>
      </w:r>
      <w:r w:rsidRPr="00C276C4">
        <w:rPr>
          <w:rFonts w:ascii="LitNusx" w:hAnsi="LitNusx" w:cs="AcadNusx"/>
          <w:sz w:val="22"/>
          <w:szCs w:val="22"/>
          <w:lang w:val="es-ES"/>
        </w:rPr>
        <w:softHyphen/>
        <w:t>si qvey</w:t>
      </w:r>
      <w:r w:rsidRPr="00C276C4">
        <w:rPr>
          <w:rFonts w:ascii="LitNusx" w:hAnsi="LitNusx" w:cs="AcadNusx"/>
          <w:sz w:val="22"/>
          <w:szCs w:val="22"/>
          <w:lang w:val="es-ES"/>
        </w:rPr>
        <w:softHyphen/>
        <w:t>nis Sig</w:t>
      </w:r>
      <w:r w:rsidRPr="00C276C4">
        <w:rPr>
          <w:rFonts w:ascii="LitNusx" w:hAnsi="LitNusx" w:cs="AcadNusx"/>
          <w:sz w:val="22"/>
          <w:szCs w:val="22"/>
          <w:lang w:val="es-ES"/>
        </w:rPr>
        <w:softHyphen/>
        <w:t>niT re</w:t>
      </w:r>
      <w:r w:rsidRPr="00C276C4">
        <w:rPr>
          <w:rFonts w:ascii="LitNusx" w:hAnsi="LitNusx" w:cs="AcadNusx"/>
          <w:sz w:val="22"/>
          <w:szCs w:val="22"/>
          <w:lang w:val="es-ES"/>
        </w:rPr>
        <w:softHyphen/>
        <w:t>a</w:t>
      </w:r>
      <w:r w:rsidRPr="00C276C4">
        <w:rPr>
          <w:rFonts w:ascii="LitNusx" w:hAnsi="LitNusx" w:cs="AcadNusx"/>
          <w:sz w:val="22"/>
          <w:szCs w:val="22"/>
          <w:lang w:val="es-ES"/>
        </w:rPr>
        <w:softHyphen/>
        <w:t>li</w:t>
      </w:r>
      <w:r w:rsidRPr="00C276C4">
        <w:rPr>
          <w:rFonts w:ascii="LitNusx" w:hAnsi="LitNusx" w:cs="AcadNusx"/>
          <w:sz w:val="22"/>
          <w:szCs w:val="22"/>
          <w:lang w:val="es-ES"/>
        </w:rPr>
        <w:softHyphen/>
        <w:t>za</w:t>
      </w:r>
      <w:r w:rsidRPr="00C276C4">
        <w:rPr>
          <w:rFonts w:ascii="LitNusx" w:hAnsi="LitNusx" w:cs="AcadNusx"/>
          <w:sz w:val="22"/>
          <w:szCs w:val="22"/>
          <w:lang w:val="es-ES"/>
        </w:rPr>
        <w:softHyphen/>
        <w:t>cia, ar Se</w:t>
      </w:r>
      <w:r w:rsidRPr="00C276C4">
        <w:rPr>
          <w:rFonts w:ascii="LitNusx" w:hAnsi="LitNusx" w:cs="AcadNusx"/>
          <w:sz w:val="22"/>
          <w:szCs w:val="22"/>
          <w:lang w:val="es-ES"/>
        </w:rPr>
        <w:softHyphen/>
        <w:t>iZ</w:t>
      </w:r>
      <w:r w:rsidRPr="00C276C4">
        <w:rPr>
          <w:rFonts w:ascii="LitNusx" w:hAnsi="LitNusx" w:cs="AcadNusx"/>
          <w:sz w:val="22"/>
          <w:szCs w:val="22"/>
          <w:lang w:val="es-ES"/>
        </w:rPr>
        <w:softHyphen/>
        <w:t>le</w:t>
      </w:r>
      <w:r w:rsidRPr="00C276C4">
        <w:rPr>
          <w:rFonts w:ascii="LitNusx" w:hAnsi="LitNusx" w:cs="AcadNusx"/>
          <w:sz w:val="22"/>
          <w:szCs w:val="22"/>
          <w:lang w:val="es-ES"/>
        </w:rPr>
        <w:softHyphen/>
        <w:t>ba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ad mi</w:t>
      </w:r>
      <w:r w:rsidRPr="00C276C4">
        <w:rPr>
          <w:rFonts w:ascii="LitNusx" w:hAnsi="LitNusx" w:cs="AcadNusx"/>
          <w:sz w:val="22"/>
          <w:szCs w:val="22"/>
          <w:lang w:val="es-ES"/>
        </w:rPr>
        <w:softHyphen/>
        <w:t>viC</w:t>
      </w:r>
      <w:r w:rsidRPr="00C276C4">
        <w:rPr>
          <w:rFonts w:ascii="LitNusx" w:hAnsi="LitNusx" w:cs="AcadNusx"/>
          <w:sz w:val="22"/>
          <w:szCs w:val="22"/>
          <w:lang w:val="es-ES"/>
        </w:rPr>
        <w:softHyphen/>
        <w:t>ni</w:t>
      </w:r>
      <w:r w:rsidRPr="00C276C4">
        <w:rPr>
          <w:rFonts w:ascii="LitNusx" w:hAnsi="LitNusx" w:cs="AcadNusx"/>
          <w:sz w:val="22"/>
          <w:szCs w:val="22"/>
          <w:lang w:val="es-ES"/>
        </w:rPr>
        <w:softHyphen/>
        <w:t>oT.</w:t>
      </w:r>
    </w:p>
    <w:p w:rsidR="00D46116" w:rsidRPr="00C276C4"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C276C4">
        <w:rPr>
          <w:rFonts w:ascii="LitNusx" w:hAnsi="LitNusx" w:cs="AcadNusx"/>
          <w:sz w:val="22"/>
          <w:szCs w:val="22"/>
          <w:lang w:val="es-ES"/>
        </w:rPr>
        <w:t>2008 wels pir</w:t>
      </w:r>
      <w:r w:rsidRPr="00C276C4">
        <w:rPr>
          <w:rFonts w:ascii="LitNusx" w:hAnsi="LitNusx" w:cs="AcadNusx"/>
          <w:sz w:val="22"/>
          <w:szCs w:val="22"/>
          <w:lang w:val="es-ES"/>
        </w:rPr>
        <w:softHyphen/>
        <w:t>da</w:t>
      </w:r>
      <w:r w:rsidRPr="00C276C4">
        <w:rPr>
          <w:rFonts w:ascii="LitNusx" w:hAnsi="LitNusx" w:cs="AcadNusx"/>
          <w:sz w:val="22"/>
          <w:szCs w:val="22"/>
          <w:lang w:val="es-ES"/>
        </w:rPr>
        <w:softHyphen/>
        <w:t>pi</w:t>
      </w:r>
      <w:r w:rsidRPr="00C276C4">
        <w:rPr>
          <w:rFonts w:ascii="LitNusx" w:hAnsi="LitNusx" w:cs="AcadNusx"/>
          <w:sz w:val="22"/>
          <w:szCs w:val="22"/>
          <w:lang w:val="es-ES"/>
        </w:rPr>
        <w:softHyphen/>
        <w:t>ri uc</w:t>
      </w:r>
      <w:r w:rsidRPr="00C276C4">
        <w:rPr>
          <w:rFonts w:ascii="LitNusx" w:hAnsi="LitNusx" w:cs="AcadNusx"/>
          <w:sz w:val="22"/>
          <w:szCs w:val="22"/>
          <w:lang w:val="es-ES"/>
        </w:rPr>
        <w:softHyphen/>
        <w:t>xo</w:t>
      </w:r>
      <w:r w:rsidRPr="00C276C4">
        <w:rPr>
          <w:rFonts w:ascii="LitNusx" w:hAnsi="LitNusx" w:cs="AcadNusx"/>
          <w:sz w:val="22"/>
          <w:szCs w:val="22"/>
          <w:lang w:val="es-ES"/>
        </w:rPr>
        <w:softHyphen/>
        <w:t>u</w:t>
      </w:r>
      <w:r w:rsidRPr="00C276C4">
        <w:rPr>
          <w:rFonts w:ascii="LitNusx" w:hAnsi="LitNusx" w:cs="AcadNusx"/>
          <w:sz w:val="22"/>
          <w:szCs w:val="22"/>
          <w:lang w:val="es-ES"/>
        </w:rPr>
        <w:softHyphen/>
        <w:t>ri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r>
      <w:r>
        <w:rPr>
          <w:rFonts w:ascii="LitNusx" w:hAnsi="LitNusx" w:cs="AcadNusx"/>
          <w:sz w:val="22"/>
          <w:szCs w:val="22"/>
          <w:lang w:val="es-ES"/>
        </w:rPr>
        <w:t>ci</w:t>
      </w:r>
      <w:r>
        <w:rPr>
          <w:rFonts w:ascii="LitNusx" w:hAnsi="LitNusx" w:cs="AcadNusx"/>
          <w:sz w:val="22"/>
          <w:szCs w:val="22"/>
          <w:lang w:val="es-ES"/>
        </w:rPr>
        <w:softHyphen/>
        <w:t>e</w:t>
      </w:r>
      <w:r>
        <w:rPr>
          <w:rFonts w:ascii="LitNusx" w:hAnsi="LitNusx" w:cs="AcadNusx"/>
          <w:sz w:val="22"/>
          <w:szCs w:val="22"/>
          <w:lang w:val="es-ES"/>
        </w:rPr>
        <w:softHyphen/>
        <w:t>bis 28%</w:t>
      </w:r>
      <w:r w:rsidRPr="00C276C4">
        <w:rPr>
          <w:rFonts w:ascii="LitNusx" w:hAnsi="LitNusx" w:cs="AcadNusx"/>
          <w:sz w:val="22"/>
          <w:szCs w:val="22"/>
          <w:lang w:val="es-ES"/>
        </w:rPr>
        <w:t xml:space="preserve"> wa</w:t>
      </w:r>
      <w:r w:rsidRPr="00C276C4">
        <w:rPr>
          <w:rFonts w:ascii="LitNusx" w:hAnsi="LitNusx" w:cs="AcadNusx"/>
          <w:sz w:val="22"/>
          <w:szCs w:val="22"/>
          <w:lang w:val="es-ES"/>
        </w:rPr>
        <w:softHyphen/>
        <w:t>ri</w:t>
      </w:r>
      <w:r w:rsidRPr="00C276C4">
        <w:rPr>
          <w:rFonts w:ascii="LitNusx" w:hAnsi="LitNusx" w:cs="AcadNusx"/>
          <w:sz w:val="22"/>
          <w:szCs w:val="22"/>
          <w:lang w:val="es-ES"/>
        </w:rPr>
        <w:softHyphen/>
        <w:t>mar</w:t>
      </w:r>
      <w:r w:rsidRPr="00C276C4">
        <w:rPr>
          <w:rFonts w:ascii="LitNusx" w:hAnsi="LitNusx" w:cs="AcadNusx"/>
          <w:sz w:val="22"/>
          <w:szCs w:val="22"/>
          <w:lang w:val="es-ES"/>
        </w:rPr>
        <w:softHyphen/>
        <w:t>Ta tran</w:t>
      </w:r>
      <w:r w:rsidRPr="00C276C4">
        <w:rPr>
          <w:rFonts w:ascii="LitNusx" w:hAnsi="LitNusx" w:cs="AcadNusx"/>
          <w:sz w:val="22"/>
          <w:szCs w:val="22"/>
          <w:lang w:val="es-ES"/>
        </w:rPr>
        <w:softHyphen/>
        <w:t>spor</w:t>
      </w:r>
      <w:r w:rsidRPr="00C276C4">
        <w:rPr>
          <w:rFonts w:ascii="LitNusx" w:hAnsi="LitNusx" w:cs="AcadNusx"/>
          <w:sz w:val="22"/>
          <w:szCs w:val="22"/>
          <w:lang w:val="es-ES"/>
        </w:rPr>
        <w:softHyphen/>
        <w:t>ti</w:t>
      </w:r>
      <w:r w:rsidRPr="00C276C4">
        <w:rPr>
          <w:rFonts w:ascii="LitNusx" w:hAnsi="LitNusx" w:cs="AcadNusx"/>
          <w:sz w:val="22"/>
          <w:szCs w:val="22"/>
          <w:lang w:val="es-ES"/>
        </w:rPr>
        <w:softHyphen/>
        <w:t>sa da kav</w:t>
      </w:r>
      <w:r w:rsidRPr="00C276C4">
        <w:rPr>
          <w:rFonts w:ascii="LitNusx" w:hAnsi="LitNusx" w:cs="AcadNusx"/>
          <w:sz w:val="22"/>
          <w:szCs w:val="22"/>
          <w:lang w:val="es-ES"/>
        </w:rPr>
        <w:softHyphen/>
        <w:t>Sir</w:t>
      </w:r>
      <w:r w:rsidRPr="00C276C4">
        <w:rPr>
          <w:rFonts w:ascii="LitNusx" w:hAnsi="LitNusx" w:cs="AcadNusx"/>
          <w:sz w:val="22"/>
          <w:szCs w:val="22"/>
          <w:lang w:val="es-ES"/>
        </w:rPr>
        <w:softHyphen/>
        <w:t>gab</w:t>
      </w:r>
      <w:r w:rsidRPr="00C276C4">
        <w:rPr>
          <w:rFonts w:ascii="LitNusx" w:hAnsi="LitNusx" w:cs="AcadNusx"/>
          <w:sz w:val="22"/>
          <w:szCs w:val="22"/>
          <w:lang w:val="es-ES"/>
        </w:rPr>
        <w:softHyphen/>
        <w:t>mu</w:t>
      </w:r>
      <w:r w:rsidRPr="00C276C4">
        <w:rPr>
          <w:rFonts w:ascii="LitNusx" w:hAnsi="LitNusx" w:cs="AcadNusx"/>
          <w:sz w:val="22"/>
          <w:szCs w:val="22"/>
          <w:lang w:val="es-ES"/>
        </w:rPr>
        <w:softHyphen/>
        <w:t>lo</w:t>
      </w:r>
      <w:r w:rsidRPr="00C276C4">
        <w:rPr>
          <w:rFonts w:ascii="LitNusx" w:hAnsi="LitNusx" w:cs="AcadNusx"/>
          <w:sz w:val="22"/>
          <w:szCs w:val="22"/>
          <w:lang w:val="es-ES"/>
        </w:rPr>
        <w:softHyphen/>
        <w:t>bis seq</w:t>
      </w:r>
      <w:r w:rsidRPr="00C276C4">
        <w:rPr>
          <w:rFonts w:ascii="LitNusx" w:hAnsi="LitNusx" w:cs="AcadNusx"/>
          <w:sz w:val="22"/>
          <w:szCs w:val="22"/>
          <w:lang w:val="es-ES"/>
        </w:rPr>
        <w:softHyphen/>
        <w:t>tor</w:t>
      </w:r>
      <w:r w:rsidRPr="00C276C4">
        <w:rPr>
          <w:rFonts w:ascii="LitNusx" w:hAnsi="LitNusx" w:cs="AcadNusx"/>
          <w:sz w:val="22"/>
          <w:szCs w:val="22"/>
          <w:lang w:val="es-ES"/>
        </w:rPr>
        <w:softHyphen/>
        <w:t>ze, 19% _ ener</w:t>
      </w:r>
      <w:r w:rsidRPr="00C276C4">
        <w:rPr>
          <w:rFonts w:ascii="LitNusx" w:hAnsi="LitNusx" w:cs="AcadNusx"/>
          <w:sz w:val="22"/>
          <w:szCs w:val="22"/>
          <w:lang w:val="es-ES"/>
        </w:rPr>
        <w:softHyphen/>
        <w:t>ge</w:t>
      </w:r>
      <w:r w:rsidRPr="00C276C4">
        <w:rPr>
          <w:rFonts w:ascii="LitNusx" w:hAnsi="LitNusx" w:cs="AcadNusx"/>
          <w:sz w:val="22"/>
          <w:szCs w:val="22"/>
          <w:lang w:val="es-ES"/>
        </w:rPr>
        <w:softHyphen/>
        <w:t>ti</w:t>
      </w:r>
      <w:r w:rsidRPr="00C276C4">
        <w:rPr>
          <w:rFonts w:ascii="LitNusx" w:hAnsi="LitNusx" w:cs="AcadNusx"/>
          <w:sz w:val="22"/>
          <w:szCs w:val="22"/>
          <w:lang w:val="es-ES"/>
        </w:rPr>
        <w:softHyphen/>
        <w:t>ka</w:t>
      </w:r>
      <w:r w:rsidRPr="00C276C4">
        <w:rPr>
          <w:rFonts w:ascii="LitNusx" w:hAnsi="LitNusx" w:cs="AcadNusx"/>
          <w:sz w:val="22"/>
          <w:szCs w:val="22"/>
          <w:lang w:val="es-ES"/>
        </w:rPr>
        <w:softHyphen/>
        <w:t>ze, 15% _ uZ</w:t>
      </w:r>
      <w:r w:rsidRPr="00C276C4">
        <w:rPr>
          <w:rFonts w:ascii="LitNusx" w:hAnsi="LitNusx" w:cs="AcadNusx"/>
          <w:sz w:val="22"/>
          <w:szCs w:val="22"/>
          <w:lang w:val="es-ES"/>
        </w:rPr>
        <w:softHyphen/>
        <w:t>rav qo</w:t>
      </w:r>
      <w:r w:rsidRPr="00C276C4">
        <w:rPr>
          <w:rFonts w:ascii="LitNusx" w:hAnsi="LitNusx" w:cs="AcadNusx"/>
          <w:sz w:val="22"/>
          <w:szCs w:val="22"/>
          <w:lang w:val="es-ES"/>
        </w:rPr>
        <w:softHyphen/>
        <w:t>ne</w:t>
      </w:r>
      <w:r w:rsidRPr="00C276C4">
        <w:rPr>
          <w:rFonts w:ascii="LitNusx" w:hAnsi="LitNusx" w:cs="AcadNusx"/>
          <w:sz w:val="22"/>
          <w:szCs w:val="22"/>
          <w:lang w:val="es-ES"/>
        </w:rPr>
        <w:softHyphen/>
        <w:t>ba</w:t>
      </w:r>
      <w:r w:rsidRPr="00C276C4">
        <w:rPr>
          <w:rFonts w:ascii="LitNusx" w:hAnsi="LitNusx" w:cs="AcadNusx"/>
          <w:sz w:val="22"/>
          <w:szCs w:val="22"/>
          <w:lang w:val="es-ES"/>
        </w:rPr>
        <w:softHyphen/>
        <w:t>ze, 12% _ mrew</w:t>
      </w:r>
      <w:r w:rsidRPr="00C276C4">
        <w:rPr>
          <w:rFonts w:ascii="LitNusx" w:hAnsi="LitNusx" w:cs="AcadNusx"/>
          <w:sz w:val="22"/>
          <w:szCs w:val="22"/>
          <w:lang w:val="es-ES"/>
        </w:rPr>
        <w:softHyphen/>
        <w:t>ve</w:t>
      </w:r>
      <w:r w:rsidRPr="00C276C4">
        <w:rPr>
          <w:rFonts w:ascii="LitNusx" w:hAnsi="LitNusx" w:cs="AcadNusx"/>
          <w:sz w:val="22"/>
          <w:szCs w:val="22"/>
          <w:lang w:val="es-ES"/>
        </w:rPr>
        <w:softHyphen/>
        <w:t>lo</w:t>
      </w:r>
      <w:r w:rsidRPr="00C276C4">
        <w:rPr>
          <w:rFonts w:ascii="LitNusx" w:hAnsi="LitNusx" w:cs="AcadNusx"/>
          <w:sz w:val="22"/>
          <w:szCs w:val="22"/>
          <w:lang w:val="es-ES"/>
        </w:rPr>
        <w:softHyphen/>
        <w:t>ba</w:t>
      </w:r>
      <w:r w:rsidRPr="00C276C4">
        <w:rPr>
          <w:rFonts w:ascii="LitNusx" w:hAnsi="LitNusx" w:cs="AcadNusx"/>
          <w:sz w:val="22"/>
          <w:szCs w:val="22"/>
          <w:lang w:val="es-ES"/>
        </w:rPr>
        <w:softHyphen/>
        <w:t>ze, 6% _ mSe</w:t>
      </w:r>
      <w:r w:rsidRPr="00C276C4">
        <w:rPr>
          <w:rFonts w:ascii="LitNusx" w:hAnsi="LitNusx" w:cs="AcadNusx"/>
          <w:sz w:val="22"/>
          <w:szCs w:val="22"/>
          <w:lang w:val="es-ES"/>
        </w:rPr>
        <w:softHyphen/>
        <w:t>neb</w:t>
      </w:r>
      <w:r w:rsidRPr="00C276C4">
        <w:rPr>
          <w:rFonts w:ascii="LitNusx" w:hAnsi="LitNusx" w:cs="AcadNusx"/>
          <w:sz w:val="22"/>
          <w:szCs w:val="22"/>
          <w:lang w:val="es-ES"/>
        </w:rPr>
        <w:softHyphen/>
        <w:t>lo</w:t>
      </w:r>
      <w:r w:rsidRPr="00C276C4">
        <w:rPr>
          <w:rFonts w:ascii="LitNusx" w:hAnsi="LitNusx" w:cs="AcadNusx"/>
          <w:sz w:val="22"/>
          <w:szCs w:val="22"/>
          <w:lang w:val="es-ES"/>
        </w:rPr>
        <w:softHyphen/>
        <w:t>ba</w:t>
      </w:r>
      <w:r w:rsidRPr="00C276C4">
        <w:rPr>
          <w:rFonts w:ascii="LitNusx" w:hAnsi="LitNusx" w:cs="AcadNusx"/>
          <w:sz w:val="22"/>
          <w:szCs w:val="22"/>
          <w:lang w:val="es-ES"/>
        </w:rPr>
        <w:softHyphen/>
        <w:t>ze, 0,9% _ sof</w:t>
      </w:r>
      <w:r w:rsidRPr="00C276C4">
        <w:rPr>
          <w:rFonts w:ascii="LitNusx" w:hAnsi="LitNusx" w:cs="AcadNusx"/>
          <w:sz w:val="22"/>
          <w:szCs w:val="22"/>
          <w:lang w:val="es-ES"/>
        </w:rPr>
        <w:softHyphen/>
        <w:t>lis me</w:t>
      </w:r>
      <w:r w:rsidRPr="00C276C4">
        <w:rPr>
          <w:rFonts w:ascii="LitNusx" w:hAnsi="LitNusx" w:cs="AcadNusx"/>
          <w:sz w:val="22"/>
          <w:szCs w:val="22"/>
          <w:lang w:val="es-ES"/>
        </w:rPr>
        <w:softHyphen/>
        <w:t>ur</w:t>
      </w:r>
      <w:r w:rsidRPr="00C276C4">
        <w:rPr>
          <w:rFonts w:ascii="LitNusx" w:hAnsi="LitNusx" w:cs="AcadNusx"/>
          <w:sz w:val="22"/>
          <w:szCs w:val="22"/>
          <w:lang w:val="es-ES"/>
        </w:rPr>
        <w:softHyphen/>
        <w:t>ne</w:t>
      </w:r>
      <w:r w:rsidRPr="00C276C4">
        <w:rPr>
          <w:rFonts w:ascii="LitNusx" w:hAnsi="LitNusx" w:cs="AcadNusx"/>
          <w:sz w:val="22"/>
          <w:szCs w:val="22"/>
          <w:lang w:val="es-ES"/>
        </w:rPr>
        <w:softHyphen/>
        <w:t>o</w:t>
      </w:r>
      <w:r w:rsidRPr="00C276C4">
        <w:rPr>
          <w:rFonts w:ascii="LitNusx" w:hAnsi="LitNusx" w:cs="AcadNusx"/>
          <w:sz w:val="22"/>
          <w:szCs w:val="22"/>
          <w:lang w:val="es-ES"/>
        </w:rPr>
        <w:softHyphen/>
        <w:t>ba</w:t>
      </w:r>
      <w:r w:rsidRPr="00C276C4">
        <w:rPr>
          <w:rFonts w:ascii="LitNusx" w:hAnsi="LitNusx" w:cs="AcadNusx"/>
          <w:sz w:val="22"/>
          <w:szCs w:val="22"/>
          <w:lang w:val="es-ES"/>
        </w:rPr>
        <w:softHyphen/>
        <w:t>sa da Tev</w:t>
      </w:r>
      <w:r w:rsidRPr="00C276C4">
        <w:rPr>
          <w:rFonts w:ascii="LitNusx" w:hAnsi="LitNusx" w:cs="AcadNusx"/>
          <w:sz w:val="22"/>
          <w:szCs w:val="22"/>
          <w:lang w:val="es-ES"/>
        </w:rPr>
        <w:softHyphen/>
        <w:t>zWe</w:t>
      </w:r>
      <w:r w:rsidRPr="00C276C4">
        <w:rPr>
          <w:rFonts w:ascii="LitNusx" w:hAnsi="LitNusx" w:cs="AcadNusx"/>
          <w:sz w:val="22"/>
          <w:szCs w:val="22"/>
          <w:lang w:val="es-ES"/>
        </w:rPr>
        <w:softHyphen/>
        <w:t>ra</w:t>
      </w:r>
      <w:r w:rsidRPr="00C276C4">
        <w:rPr>
          <w:rFonts w:ascii="LitNusx" w:hAnsi="LitNusx" w:cs="AcadNusx"/>
          <w:sz w:val="22"/>
          <w:szCs w:val="22"/>
          <w:lang w:val="es-ES"/>
        </w:rPr>
        <w:softHyphen/>
        <w:t>ze, 17% _ da</w:t>
      </w:r>
      <w:r w:rsidRPr="00C276C4">
        <w:rPr>
          <w:rFonts w:ascii="LitNusx" w:hAnsi="LitNusx" w:cs="AcadNusx"/>
          <w:sz w:val="22"/>
          <w:szCs w:val="22"/>
          <w:lang w:val="es-ES"/>
        </w:rPr>
        <w:softHyphen/>
        <w:t>nar</w:t>
      </w:r>
      <w:r w:rsidRPr="00C276C4">
        <w:rPr>
          <w:rFonts w:ascii="LitNusx" w:hAnsi="LitNusx" w:cs="AcadNusx"/>
          <w:sz w:val="22"/>
          <w:szCs w:val="22"/>
          <w:lang w:val="es-ES"/>
        </w:rPr>
        <w:softHyphen/>
        <w:t>Cen sfe</w:t>
      </w:r>
      <w:r w:rsidRPr="00C276C4">
        <w:rPr>
          <w:rFonts w:ascii="LitNusx" w:hAnsi="LitNusx" w:cs="AcadNusx"/>
          <w:sz w:val="22"/>
          <w:szCs w:val="22"/>
          <w:lang w:val="es-ES"/>
        </w:rPr>
        <w:softHyphen/>
        <w:t>ro</w:t>
      </w:r>
      <w:r w:rsidRPr="00C276C4">
        <w:rPr>
          <w:rFonts w:ascii="LitNusx" w:hAnsi="LitNusx" w:cs="AcadNusx"/>
          <w:sz w:val="22"/>
          <w:szCs w:val="22"/>
          <w:lang w:val="es-ES"/>
        </w:rPr>
        <w:softHyphen/>
        <w:t>eb</w:t>
      </w:r>
      <w:r w:rsidRPr="00C276C4">
        <w:rPr>
          <w:rFonts w:ascii="LitNusx" w:hAnsi="LitNusx" w:cs="AcadNusx"/>
          <w:sz w:val="22"/>
          <w:szCs w:val="22"/>
          <w:lang w:val="es-ES"/>
        </w:rPr>
        <w:softHyphen/>
        <w:t>ze. is ga</w:t>
      </w:r>
      <w:r w:rsidRPr="00C276C4">
        <w:rPr>
          <w:rFonts w:ascii="LitNusx" w:hAnsi="LitNusx" w:cs="AcadNusx"/>
          <w:sz w:val="22"/>
          <w:szCs w:val="22"/>
          <w:lang w:val="es-ES"/>
        </w:rPr>
        <w:softHyphen/>
        <w:t>re</w:t>
      </w:r>
      <w:r w:rsidRPr="00C276C4">
        <w:rPr>
          <w:rFonts w:ascii="LitNusx" w:hAnsi="LitNusx" w:cs="AcadNusx"/>
          <w:sz w:val="22"/>
          <w:szCs w:val="22"/>
          <w:lang w:val="es-ES"/>
        </w:rPr>
        <w:softHyphen/>
        <w:t>mo</w:t>
      </w:r>
      <w:r w:rsidRPr="00C276C4">
        <w:rPr>
          <w:rFonts w:ascii="LitNusx" w:hAnsi="LitNusx" w:cs="AcadNusx"/>
          <w:sz w:val="22"/>
          <w:szCs w:val="22"/>
          <w:lang w:val="es-ES"/>
        </w:rPr>
        <w:softHyphen/>
        <w:t>e</w:t>
      </w:r>
      <w:r w:rsidRPr="00C276C4">
        <w:rPr>
          <w:rFonts w:ascii="LitNusx" w:hAnsi="LitNusx" w:cs="AcadNusx"/>
          <w:sz w:val="22"/>
          <w:szCs w:val="22"/>
          <w:lang w:val="es-ES"/>
        </w:rPr>
        <w:softHyphen/>
        <w:t>ba, rom uc</w:t>
      </w:r>
      <w:r w:rsidRPr="00C276C4">
        <w:rPr>
          <w:rFonts w:ascii="LitNusx" w:hAnsi="LitNusx" w:cs="AcadNusx"/>
          <w:sz w:val="22"/>
          <w:szCs w:val="22"/>
          <w:lang w:val="es-ES"/>
        </w:rPr>
        <w:softHyphen/>
        <w:t>xo</w:t>
      </w:r>
      <w:r w:rsidRPr="00C276C4">
        <w:rPr>
          <w:rFonts w:ascii="LitNusx" w:hAnsi="LitNusx" w:cs="AcadNusx"/>
          <w:sz w:val="22"/>
          <w:szCs w:val="22"/>
          <w:lang w:val="es-ES"/>
        </w:rPr>
        <w:softHyphen/>
        <w:t>u</w:t>
      </w:r>
      <w:r w:rsidRPr="00C276C4">
        <w:rPr>
          <w:rFonts w:ascii="LitNusx" w:hAnsi="LitNusx" w:cs="AcadNusx"/>
          <w:sz w:val="22"/>
          <w:szCs w:val="22"/>
          <w:lang w:val="es-ES"/>
        </w:rPr>
        <w:softHyphen/>
        <w:t>ri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e</w:t>
      </w:r>
      <w:r w:rsidRPr="00C276C4">
        <w:rPr>
          <w:rFonts w:ascii="LitNusx" w:hAnsi="LitNusx" w:cs="AcadNusx"/>
          <w:sz w:val="22"/>
          <w:szCs w:val="22"/>
          <w:lang w:val="es-ES"/>
        </w:rPr>
        <w:softHyphen/>
        <w:t>bis ume</w:t>
      </w:r>
      <w:r w:rsidRPr="00C276C4">
        <w:rPr>
          <w:rFonts w:ascii="LitNusx" w:hAnsi="LitNusx" w:cs="AcadNusx"/>
          <w:sz w:val="22"/>
          <w:szCs w:val="22"/>
          <w:lang w:val="es-ES"/>
        </w:rPr>
        <w:softHyphen/>
        <w:t>te</w:t>
      </w:r>
      <w:r w:rsidRPr="00C276C4">
        <w:rPr>
          <w:rFonts w:ascii="LitNusx" w:hAnsi="LitNusx" w:cs="AcadNusx"/>
          <w:sz w:val="22"/>
          <w:szCs w:val="22"/>
          <w:lang w:val="es-ES"/>
        </w:rPr>
        <w:softHyphen/>
        <w:t>si na</w:t>
      </w:r>
      <w:r w:rsidRPr="00C276C4">
        <w:rPr>
          <w:rFonts w:ascii="LitNusx" w:hAnsi="LitNusx" w:cs="AcadNusx"/>
          <w:sz w:val="22"/>
          <w:szCs w:val="22"/>
          <w:lang w:val="es-ES"/>
        </w:rPr>
        <w:softHyphen/>
        <w:t>wi</w:t>
      </w:r>
      <w:r w:rsidRPr="00C276C4">
        <w:rPr>
          <w:rFonts w:ascii="LitNusx" w:hAnsi="LitNusx" w:cs="AcadNusx"/>
          <w:sz w:val="22"/>
          <w:szCs w:val="22"/>
          <w:lang w:val="es-ES"/>
        </w:rPr>
        <w:softHyphen/>
        <w:t>li xmar</w:t>
      </w:r>
      <w:r w:rsidRPr="00C276C4">
        <w:rPr>
          <w:rFonts w:ascii="LitNusx" w:hAnsi="LitNusx" w:cs="AcadNusx"/>
          <w:sz w:val="22"/>
          <w:szCs w:val="22"/>
          <w:lang w:val="es-ES"/>
        </w:rPr>
        <w:softHyphen/>
        <w:t>de</w:t>
      </w:r>
      <w:r w:rsidRPr="00C276C4">
        <w:rPr>
          <w:rFonts w:ascii="LitNusx" w:hAnsi="LitNusx" w:cs="AcadNusx"/>
          <w:sz w:val="22"/>
          <w:szCs w:val="22"/>
          <w:lang w:val="es-ES"/>
        </w:rPr>
        <w:softHyphen/>
        <w:t>ba isev uc</w:t>
      </w:r>
      <w:r w:rsidRPr="00C276C4">
        <w:rPr>
          <w:rFonts w:ascii="LitNusx" w:hAnsi="LitNusx" w:cs="AcadNusx"/>
          <w:sz w:val="22"/>
          <w:szCs w:val="22"/>
          <w:lang w:val="es-ES"/>
        </w:rPr>
        <w:softHyphen/>
        <w:t>xo</w:t>
      </w:r>
      <w:r w:rsidRPr="00C276C4">
        <w:rPr>
          <w:rFonts w:ascii="LitNusx" w:hAnsi="LitNusx" w:cs="AcadNusx"/>
          <w:sz w:val="22"/>
          <w:szCs w:val="22"/>
          <w:lang w:val="es-ES"/>
        </w:rPr>
        <w:softHyphen/>
        <w:t>u</w:t>
      </w:r>
      <w:r w:rsidRPr="00C276C4">
        <w:rPr>
          <w:rFonts w:ascii="LitNusx" w:hAnsi="LitNusx" w:cs="AcadNusx"/>
          <w:sz w:val="22"/>
          <w:szCs w:val="22"/>
          <w:lang w:val="es-ES"/>
        </w:rPr>
        <w:softHyphen/>
        <w:t>ri teq</w:t>
      </w:r>
      <w:r w:rsidRPr="00C276C4">
        <w:rPr>
          <w:rFonts w:ascii="LitNusx" w:hAnsi="LitNusx" w:cs="AcadNusx"/>
          <w:sz w:val="22"/>
          <w:szCs w:val="22"/>
          <w:lang w:val="es-ES"/>
        </w:rPr>
        <w:softHyphen/>
        <w:t>ni</w:t>
      </w:r>
      <w:r w:rsidRPr="00C276C4">
        <w:rPr>
          <w:rFonts w:ascii="LitNusx" w:hAnsi="LitNusx" w:cs="AcadNusx"/>
          <w:sz w:val="22"/>
          <w:szCs w:val="22"/>
          <w:lang w:val="es-ES"/>
        </w:rPr>
        <w:softHyphen/>
        <w:t>ki</w:t>
      </w:r>
      <w:r w:rsidRPr="00C276C4">
        <w:rPr>
          <w:rFonts w:ascii="LitNusx" w:hAnsi="LitNusx" w:cs="AcadNusx"/>
          <w:sz w:val="22"/>
          <w:szCs w:val="22"/>
          <w:lang w:val="es-ES"/>
        </w:rPr>
        <w:softHyphen/>
        <w:t>sa da teq</w:t>
      </w:r>
      <w:r w:rsidRPr="00C276C4">
        <w:rPr>
          <w:rFonts w:ascii="LitNusx" w:hAnsi="LitNusx" w:cs="AcadNusx"/>
          <w:sz w:val="22"/>
          <w:szCs w:val="22"/>
          <w:lang w:val="es-ES"/>
        </w:rPr>
        <w:softHyphen/>
        <w:t>no</w:t>
      </w:r>
      <w:r w:rsidRPr="00C276C4">
        <w:rPr>
          <w:rFonts w:ascii="LitNusx" w:hAnsi="LitNusx" w:cs="AcadNusx"/>
          <w:sz w:val="22"/>
          <w:szCs w:val="22"/>
          <w:lang w:val="es-ES"/>
        </w:rPr>
        <w:softHyphen/>
        <w:t>lo</w:t>
      </w:r>
      <w:r w:rsidRPr="00C276C4">
        <w:rPr>
          <w:rFonts w:ascii="LitNusx" w:hAnsi="LitNusx" w:cs="AcadNusx"/>
          <w:sz w:val="22"/>
          <w:szCs w:val="22"/>
          <w:lang w:val="es-ES"/>
        </w:rPr>
        <w:softHyphen/>
        <w:t>gi</w:t>
      </w:r>
      <w:r w:rsidRPr="00C276C4">
        <w:rPr>
          <w:rFonts w:ascii="LitNusx" w:hAnsi="LitNusx" w:cs="AcadNusx"/>
          <w:sz w:val="22"/>
          <w:szCs w:val="22"/>
          <w:lang w:val="es-ES"/>
        </w:rPr>
        <w:softHyphen/>
        <w:t>e</w:t>
      </w:r>
      <w:r w:rsidRPr="00C276C4">
        <w:rPr>
          <w:rFonts w:ascii="LitNusx" w:hAnsi="LitNusx" w:cs="AcadNusx"/>
          <w:sz w:val="22"/>
          <w:szCs w:val="22"/>
          <w:lang w:val="es-ES"/>
        </w:rPr>
        <w:softHyphen/>
        <w:t>bis Se</w:t>
      </w:r>
      <w:r w:rsidRPr="00C276C4">
        <w:rPr>
          <w:rFonts w:ascii="LitNusx" w:hAnsi="LitNusx" w:cs="AcadNusx"/>
          <w:sz w:val="22"/>
          <w:szCs w:val="22"/>
          <w:lang w:val="es-ES"/>
        </w:rPr>
        <w:softHyphen/>
        <w:t>Ze</w:t>
      </w:r>
      <w:r w:rsidRPr="00C276C4">
        <w:rPr>
          <w:rFonts w:ascii="LitNusx" w:hAnsi="LitNusx" w:cs="AcadNusx"/>
          <w:sz w:val="22"/>
          <w:szCs w:val="22"/>
          <w:lang w:val="es-ES"/>
        </w:rPr>
        <w:softHyphen/>
        <w:t>nas da ara ad</w:t>
      </w:r>
      <w:r w:rsidRPr="00C276C4">
        <w:rPr>
          <w:rFonts w:ascii="LitNusx" w:hAnsi="LitNusx" w:cs="AcadNusx"/>
          <w:sz w:val="22"/>
          <w:szCs w:val="22"/>
          <w:lang w:val="es-ES"/>
        </w:rPr>
        <w:softHyphen/>
        <w:t>gi</w:t>
      </w:r>
      <w:r w:rsidRPr="00C276C4">
        <w:rPr>
          <w:rFonts w:ascii="LitNusx" w:hAnsi="LitNusx" w:cs="AcadNusx"/>
          <w:sz w:val="22"/>
          <w:szCs w:val="22"/>
          <w:lang w:val="es-ES"/>
        </w:rPr>
        <w:softHyphen/>
        <w:t>lob</w:t>
      </w:r>
      <w:r w:rsidRPr="00C276C4">
        <w:rPr>
          <w:rFonts w:ascii="LitNusx" w:hAnsi="LitNusx" w:cs="AcadNusx"/>
          <w:sz w:val="22"/>
          <w:szCs w:val="22"/>
          <w:lang w:val="es-ES"/>
        </w:rPr>
        <w:softHyphen/>
        <w:t>ri</w:t>
      </w:r>
      <w:r w:rsidRPr="00C276C4">
        <w:rPr>
          <w:rFonts w:ascii="LitNusx" w:hAnsi="LitNusx" w:cs="AcadNusx"/>
          <w:sz w:val="22"/>
          <w:szCs w:val="22"/>
          <w:lang w:val="es-ES"/>
        </w:rPr>
        <w:softHyphen/>
        <w:t>vi sa</w:t>
      </w:r>
      <w:r w:rsidRPr="00C276C4">
        <w:rPr>
          <w:rFonts w:ascii="LitNusx" w:hAnsi="LitNusx" w:cs="AcadNusx"/>
          <w:sz w:val="22"/>
          <w:szCs w:val="22"/>
          <w:lang w:val="es-ES"/>
        </w:rPr>
        <w:softHyphen/>
        <w:t>war</w:t>
      </w:r>
      <w:r w:rsidRPr="00C276C4">
        <w:rPr>
          <w:rFonts w:ascii="LitNusx" w:hAnsi="LitNusx" w:cs="AcadNusx"/>
          <w:sz w:val="22"/>
          <w:szCs w:val="22"/>
          <w:lang w:val="es-ES"/>
        </w:rPr>
        <w:softHyphen/>
        <w:t>moo Za</w:t>
      </w:r>
      <w:r w:rsidRPr="00C276C4">
        <w:rPr>
          <w:rFonts w:ascii="LitNusx" w:hAnsi="LitNusx" w:cs="AcadNusx"/>
          <w:sz w:val="22"/>
          <w:szCs w:val="22"/>
          <w:lang w:val="es-ES"/>
        </w:rPr>
        <w:softHyphen/>
        <w:t>le</w:t>
      </w:r>
      <w:r w:rsidRPr="00C276C4">
        <w:rPr>
          <w:rFonts w:ascii="LitNusx" w:hAnsi="LitNusx" w:cs="AcadNusx"/>
          <w:sz w:val="22"/>
          <w:szCs w:val="22"/>
          <w:lang w:val="es-ES"/>
        </w:rPr>
        <w:softHyphen/>
        <w:t>bis gan</w:t>
      </w:r>
      <w:r w:rsidRPr="00C276C4">
        <w:rPr>
          <w:rFonts w:ascii="LitNusx" w:hAnsi="LitNusx" w:cs="AcadNusx"/>
          <w:sz w:val="22"/>
          <w:szCs w:val="22"/>
          <w:lang w:val="es-ES"/>
        </w:rPr>
        <w:softHyphen/>
        <w:t>vi</w:t>
      </w:r>
      <w:r w:rsidRPr="00C276C4">
        <w:rPr>
          <w:rFonts w:ascii="LitNusx" w:hAnsi="LitNusx" w:cs="AcadNusx"/>
          <w:sz w:val="22"/>
          <w:szCs w:val="22"/>
          <w:lang w:val="es-ES"/>
        </w:rPr>
        <w:softHyphen/>
        <w:t>Ta</w:t>
      </w:r>
      <w:r w:rsidRPr="00C276C4">
        <w:rPr>
          <w:rFonts w:ascii="LitNusx" w:hAnsi="LitNusx" w:cs="AcadNusx"/>
          <w:sz w:val="22"/>
          <w:szCs w:val="22"/>
          <w:lang w:val="es-ES"/>
        </w:rPr>
        <w:softHyphen/>
        <w:t>re</w:t>
      </w:r>
      <w:r w:rsidRPr="00C276C4">
        <w:rPr>
          <w:rFonts w:ascii="LitNusx" w:hAnsi="LitNusx" w:cs="AcadNusx"/>
          <w:sz w:val="22"/>
          <w:szCs w:val="22"/>
          <w:lang w:val="es-ES"/>
        </w:rPr>
        <w:softHyphen/>
        <w:t>bas, iw</w:t>
      </w:r>
      <w:r w:rsidRPr="00C276C4">
        <w:rPr>
          <w:rFonts w:ascii="LitNusx" w:hAnsi="LitNusx" w:cs="AcadNusx"/>
          <w:sz w:val="22"/>
          <w:szCs w:val="22"/>
          <w:lang w:val="es-ES"/>
        </w:rPr>
        <w:softHyphen/>
        <w:t>vevs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kis in</w:t>
      </w:r>
      <w:r w:rsidRPr="00C276C4">
        <w:rPr>
          <w:rFonts w:ascii="LitNusx" w:hAnsi="LitNusx" w:cs="AcadNusx"/>
          <w:sz w:val="22"/>
          <w:szCs w:val="22"/>
          <w:lang w:val="es-ES"/>
        </w:rPr>
        <w:softHyphen/>
        <w:t>ten</w:t>
      </w:r>
      <w:r w:rsidRPr="00C276C4">
        <w:rPr>
          <w:rFonts w:ascii="LitNusx" w:hAnsi="LitNusx" w:cs="AcadNusx"/>
          <w:sz w:val="22"/>
          <w:szCs w:val="22"/>
          <w:lang w:val="es-ES"/>
        </w:rPr>
        <w:softHyphen/>
        <w:t>si</w:t>
      </w:r>
      <w:r w:rsidRPr="00C276C4">
        <w:rPr>
          <w:rFonts w:ascii="LitNusx" w:hAnsi="LitNusx" w:cs="AcadNusx"/>
          <w:sz w:val="22"/>
          <w:szCs w:val="22"/>
          <w:lang w:val="es-ES"/>
        </w:rPr>
        <w:softHyphen/>
        <w:t>ur gan</w:t>
      </w:r>
      <w:r w:rsidRPr="00C276C4">
        <w:rPr>
          <w:rFonts w:ascii="LitNusx" w:hAnsi="LitNusx" w:cs="AcadNusx"/>
          <w:sz w:val="22"/>
          <w:szCs w:val="22"/>
          <w:lang w:val="es-ES"/>
        </w:rPr>
        <w:softHyphen/>
        <w:t>vi</w:t>
      </w:r>
      <w:r w:rsidRPr="00C276C4">
        <w:rPr>
          <w:rFonts w:ascii="LitNusx" w:hAnsi="LitNusx" w:cs="AcadNusx"/>
          <w:sz w:val="22"/>
          <w:szCs w:val="22"/>
          <w:lang w:val="es-ES"/>
        </w:rPr>
        <w:softHyphen/>
        <w:t>Ta</w:t>
      </w:r>
      <w:r w:rsidRPr="00C276C4">
        <w:rPr>
          <w:rFonts w:ascii="LitNusx" w:hAnsi="LitNusx" w:cs="AcadNusx"/>
          <w:sz w:val="22"/>
          <w:szCs w:val="22"/>
          <w:lang w:val="es-ES"/>
        </w:rPr>
        <w:softHyphen/>
        <w:t>re</w:t>
      </w:r>
      <w:r w:rsidRPr="00C276C4">
        <w:rPr>
          <w:rFonts w:ascii="LitNusx" w:hAnsi="LitNusx" w:cs="AcadNusx"/>
          <w:sz w:val="22"/>
          <w:szCs w:val="22"/>
          <w:lang w:val="es-ES"/>
        </w:rPr>
        <w:softHyphen/>
        <w:t>bas, ris ga</w:t>
      </w:r>
      <w:r w:rsidRPr="00C276C4">
        <w:rPr>
          <w:rFonts w:ascii="LitNusx" w:hAnsi="LitNusx" w:cs="AcadNusx"/>
          <w:sz w:val="22"/>
          <w:szCs w:val="22"/>
          <w:lang w:val="es-ES"/>
        </w:rPr>
        <w:softHyphen/>
        <w:t>moc ad</w:t>
      </w:r>
      <w:r w:rsidRPr="00C276C4">
        <w:rPr>
          <w:rFonts w:ascii="LitNusx" w:hAnsi="LitNusx" w:cs="AcadNusx"/>
          <w:sz w:val="22"/>
          <w:szCs w:val="22"/>
          <w:lang w:val="es-ES"/>
        </w:rPr>
        <w:softHyphen/>
        <w:t>gi</w:t>
      </w:r>
      <w:r w:rsidRPr="00C276C4">
        <w:rPr>
          <w:rFonts w:ascii="LitNusx" w:hAnsi="LitNusx" w:cs="AcadNusx"/>
          <w:sz w:val="22"/>
          <w:szCs w:val="22"/>
          <w:lang w:val="es-ES"/>
        </w:rPr>
        <w:softHyphen/>
        <w:t>li aqvs ara da</w:t>
      </w:r>
      <w:r w:rsidRPr="00C276C4">
        <w:rPr>
          <w:rFonts w:ascii="LitNusx" w:hAnsi="LitNusx" w:cs="AcadNusx"/>
          <w:sz w:val="22"/>
          <w:szCs w:val="22"/>
          <w:lang w:val="es-ES"/>
        </w:rPr>
        <w:softHyphen/>
        <w:t>saq</w:t>
      </w:r>
      <w:r w:rsidRPr="00C276C4">
        <w:rPr>
          <w:rFonts w:ascii="LitNusx" w:hAnsi="LitNusx" w:cs="AcadNusx"/>
          <w:sz w:val="22"/>
          <w:szCs w:val="22"/>
          <w:lang w:val="es-ES"/>
        </w:rPr>
        <w:softHyphen/>
        <w:t>me</w:t>
      </w:r>
      <w:r w:rsidRPr="00C276C4">
        <w:rPr>
          <w:rFonts w:ascii="LitNusx" w:hAnsi="LitNusx" w:cs="AcadNusx"/>
          <w:sz w:val="22"/>
          <w:szCs w:val="22"/>
          <w:lang w:val="es-ES"/>
        </w:rPr>
        <w:softHyphen/>
        <w:t>bis do</w:t>
      </w:r>
      <w:r w:rsidRPr="00C276C4">
        <w:rPr>
          <w:rFonts w:ascii="LitNusx" w:hAnsi="LitNusx" w:cs="AcadNusx"/>
          <w:sz w:val="22"/>
          <w:szCs w:val="22"/>
          <w:lang w:val="es-ES"/>
        </w:rPr>
        <w:softHyphen/>
        <w:t>nis zrdas, ara</w:t>
      </w:r>
      <w:r w:rsidRPr="00C276C4">
        <w:rPr>
          <w:rFonts w:ascii="LitNusx" w:hAnsi="LitNusx" w:cs="AcadNusx"/>
          <w:sz w:val="22"/>
          <w:szCs w:val="22"/>
          <w:lang w:val="es-ES"/>
        </w:rPr>
        <w:softHyphen/>
        <w:t>med</w:t>
      </w:r>
      <w:r>
        <w:rPr>
          <w:rFonts w:ascii="LitNusx" w:hAnsi="LitNusx" w:cs="AcadNusx"/>
          <w:sz w:val="22"/>
          <w:szCs w:val="22"/>
          <w:lang w:val="es-ES"/>
        </w:rPr>
        <w:t>,</w:t>
      </w:r>
      <w:r w:rsidRPr="00C276C4">
        <w:rPr>
          <w:rFonts w:ascii="LitNusx" w:hAnsi="LitNusx" w:cs="AcadNusx"/>
          <w:sz w:val="22"/>
          <w:szCs w:val="22"/>
          <w:lang w:val="es-ES"/>
        </w:rPr>
        <w:t xml:space="preserve"> pi</w:t>
      </w:r>
      <w:r w:rsidRPr="00C276C4">
        <w:rPr>
          <w:rFonts w:ascii="LitNusx" w:hAnsi="LitNusx" w:cs="AcadNusx"/>
          <w:sz w:val="22"/>
          <w:szCs w:val="22"/>
          <w:lang w:val="es-ES"/>
        </w:rPr>
        <w:softHyphen/>
        <w:t>ri</w:t>
      </w:r>
      <w:r w:rsidRPr="00C276C4">
        <w:rPr>
          <w:rFonts w:ascii="LitNusx" w:hAnsi="LitNusx" w:cs="AcadNusx"/>
          <w:sz w:val="22"/>
          <w:szCs w:val="22"/>
          <w:lang w:val="es-ES"/>
        </w:rPr>
        <w:softHyphen/>
        <w:t>qiT</w:t>
      </w:r>
      <w:r>
        <w:rPr>
          <w:rFonts w:ascii="LitNusx" w:hAnsi="LitNusx" w:cs="AcadNusx"/>
          <w:sz w:val="22"/>
          <w:szCs w:val="22"/>
          <w:lang w:val="es-ES"/>
        </w:rPr>
        <w:t>,</w:t>
      </w:r>
      <w:r w:rsidRPr="00C276C4">
        <w:rPr>
          <w:rFonts w:ascii="LitNusx" w:hAnsi="LitNusx" w:cs="AcadNusx"/>
          <w:sz w:val="22"/>
          <w:szCs w:val="22"/>
          <w:lang w:val="es-ES"/>
        </w:rPr>
        <w:t xml:space="preserve"> mis Sem</w:t>
      </w:r>
      <w:r w:rsidRPr="00C276C4">
        <w:rPr>
          <w:rFonts w:ascii="LitNusx" w:hAnsi="LitNusx" w:cs="AcadNusx"/>
          <w:sz w:val="22"/>
          <w:szCs w:val="22"/>
          <w:lang w:val="es-ES"/>
        </w:rPr>
        <w:softHyphen/>
        <w:t>ci</w:t>
      </w:r>
      <w:r w:rsidRPr="00C276C4">
        <w:rPr>
          <w:rFonts w:ascii="LitNusx" w:hAnsi="LitNusx" w:cs="AcadNusx"/>
          <w:sz w:val="22"/>
          <w:szCs w:val="22"/>
          <w:lang w:val="es-ES"/>
        </w:rPr>
        <w:softHyphen/>
        <w:t>re</w:t>
      </w:r>
      <w:r w:rsidRPr="00C276C4">
        <w:rPr>
          <w:rFonts w:ascii="LitNusx" w:hAnsi="LitNusx" w:cs="AcadNusx"/>
          <w:sz w:val="22"/>
          <w:szCs w:val="22"/>
          <w:lang w:val="es-ES"/>
        </w:rPr>
        <w:softHyphen/>
        <w:t xml:space="preserve">bas. </w:t>
      </w:r>
    </w:p>
    <w:p w:rsidR="00D46116" w:rsidRPr="00C276C4"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C276C4">
        <w:rPr>
          <w:rFonts w:ascii="LitNusx" w:hAnsi="LitNusx" w:cs="AcadNusx"/>
          <w:sz w:val="22"/>
          <w:szCs w:val="22"/>
          <w:lang w:val="es-ES"/>
        </w:rPr>
        <w:t>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los ofi</w:t>
      </w:r>
      <w:r w:rsidRPr="00C276C4">
        <w:rPr>
          <w:rFonts w:ascii="LitNusx" w:hAnsi="LitNusx" w:cs="AcadNusx"/>
          <w:sz w:val="22"/>
          <w:szCs w:val="22"/>
          <w:lang w:val="es-ES"/>
        </w:rPr>
        <w:softHyphen/>
        <w:t>ci</w:t>
      </w:r>
      <w:r w:rsidRPr="00C276C4">
        <w:rPr>
          <w:rFonts w:ascii="LitNusx" w:hAnsi="LitNusx" w:cs="AcadNusx"/>
          <w:sz w:val="22"/>
          <w:szCs w:val="22"/>
          <w:lang w:val="es-ES"/>
        </w:rPr>
        <w:softHyphen/>
        <w:t>a</w:t>
      </w:r>
      <w:r w:rsidRPr="00C276C4">
        <w:rPr>
          <w:rFonts w:ascii="LitNusx" w:hAnsi="LitNusx" w:cs="AcadNusx"/>
          <w:sz w:val="22"/>
          <w:szCs w:val="22"/>
          <w:lang w:val="es-ES"/>
        </w:rPr>
        <w:softHyphen/>
        <w:t>lu</w:t>
      </w:r>
      <w:r w:rsidRPr="00C276C4">
        <w:rPr>
          <w:rFonts w:ascii="LitNusx" w:hAnsi="LitNusx" w:cs="AcadNusx"/>
          <w:sz w:val="22"/>
          <w:szCs w:val="22"/>
          <w:lang w:val="es-ES"/>
        </w:rPr>
        <w:softHyphen/>
        <w:t>ri sta</w:t>
      </w:r>
      <w:r w:rsidRPr="00C276C4">
        <w:rPr>
          <w:rFonts w:ascii="LitNusx" w:hAnsi="LitNusx" w:cs="AcadNusx"/>
          <w:sz w:val="22"/>
          <w:szCs w:val="22"/>
          <w:lang w:val="es-ES"/>
        </w:rPr>
        <w:softHyphen/>
        <w:t>tis</w:t>
      </w:r>
      <w:r w:rsidRPr="00C276C4">
        <w:rPr>
          <w:rFonts w:ascii="LitNusx" w:hAnsi="LitNusx" w:cs="AcadNusx"/>
          <w:sz w:val="22"/>
          <w:szCs w:val="22"/>
          <w:lang w:val="es-ES"/>
        </w:rPr>
        <w:softHyphen/>
        <w:t>ti</w:t>
      </w:r>
      <w:r w:rsidRPr="00C276C4">
        <w:rPr>
          <w:rFonts w:ascii="LitNusx" w:hAnsi="LitNusx" w:cs="AcadNusx"/>
          <w:sz w:val="22"/>
          <w:szCs w:val="22"/>
          <w:lang w:val="es-ES"/>
        </w:rPr>
        <w:softHyphen/>
        <w:t>kis Ta</w:t>
      </w:r>
      <w:r w:rsidRPr="00C276C4">
        <w:rPr>
          <w:rFonts w:ascii="LitNusx" w:hAnsi="LitNusx" w:cs="AcadNusx"/>
          <w:sz w:val="22"/>
          <w:szCs w:val="22"/>
          <w:lang w:val="es-ES"/>
        </w:rPr>
        <w:softHyphen/>
        <w:t>nax</w:t>
      </w:r>
      <w:r w:rsidRPr="00C276C4">
        <w:rPr>
          <w:rFonts w:ascii="LitNusx" w:hAnsi="LitNusx" w:cs="AcadNusx"/>
          <w:sz w:val="22"/>
          <w:szCs w:val="22"/>
          <w:lang w:val="es-ES"/>
        </w:rPr>
        <w:softHyphen/>
        <w:t>mad 2008 wels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w:t>
      </w:r>
      <w:r w:rsidRPr="00C276C4">
        <w:rPr>
          <w:rFonts w:ascii="LitNusx" w:hAnsi="LitNusx" w:cs="AcadNusx"/>
          <w:sz w:val="22"/>
          <w:szCs w:val="22"/>
          <w:lang w:val="es-ES"/>
        </w:rPr>
        <w:softHyphen/>
        <w:t>Si gan</w:t>
      </w:r>
      <w:r w:rsidRPr="00C276C4">
        <w:rPr>
          <w:rFonts w:ascii="LitNusx" w:hAnsi="LitNusx" w:cs="AcadNusx"/>
          <w:sz w:val="22"/>
          <w:szCs w:val="22"/>
          <w:lang w:val="es-ES"/>
        </w:rPr>
        <w:softHyphen/>
        <w:t>xor</w:t>
      </w:r>
      <w:r w:rsidRPr="00C276C4">
        <w:rPr>
          <w:rFonts w:ascii="LitNusx" w:hAnsi="LitNusx" w:cs="AcadNusx"/>
          <w:sz w:val="22"/>
          <w:szCs w:val="22"/>
          <w:lang w:val="es-ES"/>
        </w:rPr>
        <w:softHyphen/>
        <w:t>ci</w:t>
      </w:r>
      <w:r w:rsidRPr="00C276C4">
        <w:rPr>
          <w:rFonts w:ascii="LitNusx" w:hAnsi="LitNusx" w:cs="AcadNusx"/>
          <w:sz w:val="22"/>
          <w:szCs w:val="22"/>
          <w:lang w:val="es-ES"/>
        </w:rPr>
        <w:softHyphen/>
        <w:t>e</w:t>
      </w:r>
      <w:r w:rsidRPr="00C276C4">
        <w:rPr>
          <w:rFonts w:ascii="LitNusx" w:hAnsi="LitNusx" w:cs="AcadNusx"/>
          <w:sz w:val="22"/>
          <w:szCs w:val="22"/>
          <w:lang w:val="es-ES"/>
        </w:rPr>
        <w:softHyphen/>
        <w:t>le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pir</w:t>
      </w:r>
      <w:r w:rsidRPr="00C276C4">
        <w:rPr>
          <w:rFonts w:ascii="LitNusx" w:hAnsi="LitNusx" w:cs="AcadNusx"/>
          <w:sz w:val="22"/>
          <w:szCs w:val="22"/>
          <w:lang w:val="es-ES"/>
        </w:rPr>
        <w:softHyphen/>
        <w:t>da</w:t>
      </w:r>
      <w:r w:rsidRPr="00C276C4">
        <w:rPr>
          <w:rFonts w:ascii="LitNusx" w:hAnsi="LitNusx" w:cs="AcadNusx"/>
          <w:sz w:val="22"/>
          <w:szCs w:val="22"/>
          <w:lang w:val="es-ES"/>
        </w:rPr>
        <w:softHyphen/>
        <w:t>pi</w:t>
      </w:r>
      <w:r w:rsidRPr="00C276C4">
        <w:rPr>
          <w:rFonts w:ascii="LitNusx" w:hAnsi="LitNusx" w:cs="AcadNusx"/>
          <w:sz w:val="22"/>
          <w:szCs w:val="22"/>
          <w:lang w:val="es-ES"/>
        </w:rPr>
        <w:softHyphen/>
        <w:t>ri uc</w:t>
      </w:r>
      <w:r w:rsidRPr="00C276C4">
        <w:rPr>
          <w:rFonts w:ascii="LitNusx" w:hAnsi="LitNusx" w:cs="AcadNusx"/>
          <w:sz w:val="22"/>
          <w:szCs w:val="22"/>
          <w:lang w:val="es-ES"/>
        </w:rPr>
        <w:softHyphen/>
        <w:t>xo</w:t>
      </w:r>
      <w:r w:rsidRPr="00C276C4">
        <w:rPr>
          <w:rFonts w:ascii="LitNusx" w:hAnsi="LitNusx" w:cs="AcadNusx"/>
          <w:sz w:val="22"/>
          <w:szCs w:val="22"/>
          <w:lang w:val="es-ES"/>
        </w:rPr>
        <w:softHyphen/>
        <w:t>u</w:t>
      </w:r>
      <w:r w:rsidRPr="00C276C4">
        <w:rPr>
          <w:rFonts w:ascii="LitNusx" w:hAnsi="LitNusx" w:cs="AcadNusx"/>
          <w:sz w:val="22"/>
          <w:szCs w:val="22"/>
          <w:lang w:val="es-ES"/>
        </w:rPr>
        <w:softHyphen/>
        <w:t>ri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e</w:t>
      </w:r>
      <w:r w:rsidRPr="00C276C4">
        <w:rPr>
          <w:rFonts w:ascii="LitNusx" w:hAnsi="LitNusx" w:cs="AcadNusx"/>
          <w:sz w:val="22"/>
          <w:szCs w:val="22"/>
          <w:lang w:val="es-ES"/>
        </w:rPr>
        <w:softHyphen/>
        <w:t>bis 10,7% mo</w:t>
      </w:r>
      <w:r w:rsidRPr="00C276C4">
        <w:rPr>
          <w:rFonts w:ascii="LitNusx" w:hAnsi="LitNusx" w:cs="AcadNusx"/>
          <w:sz w:val="22"/>
          <w:szCs w:val="22"/>
          <w:lang w:val="es-ES"/>
        </w:rPr>
        <w:softHyphen/>
        <w:t>dis ara</w:t>
      </w:r>
      <w:r w:rsidRPr="00C276C4">
        <w:rPr>
          <w:rFonts w:ascii="LitNusx" w:hAnsi="LitNusx" w:cs="AcadNusx"/>
          <w:sz w:val="22"/>
          <w:szCs w:val="22"/>
          <w:lang w:val="es-ES"/>
        </w:rPr>
        <w:softHyphen/>
        <w:t>be</w:t>
      </w:r>
      <w:r w:rsidRPr="00C276C4">
        <w:rPr>
          <w:rFonts w:ascii="LitNusx" w:hAnsi="LitNusx" w:cs="AcadNusx"/>
          <w:sz w:val="22"/>
          <w:szCs w:val="22"/>
          <w:lang w:val="es-ES"/>
        </w:rPr>
        <w:softHyphen/>
        <w:t>Tis ga</w:t>
      </w:r>
      <w:r w:rsidRPr="00C276C4">
        <w:rPr>
          <w:rFonts w:ascii="LitNusx" w:hAnsi="LitNusx" w:cs="AcadNusx"/>
          <w:sz w:val="22"/>
          <w:szCs w:val="22"/>
          <w:lang w:val="es-ES"/>
        </w:rPr>
        <w:softHyphen/>
        <w:t>er</w:t>
      </w:r>
      <w:r w:rsidRPr="00C276C4">
        <w:rPr>
          <w:rFonts w:ascii="LitNusx" w:hAnsi="LitNusx" w:cs="AcadNusx"/>
          <w:sz w:val="22"/>
          <w:szCs w:val="22"/>
          <w:lang w:val="es-ES"/>
        </w:rPr>
        <w:softHyphen/>
        <w:t>Ti</w:t>
      </w:r>
      <w:r w:rsidRPr="00C276C4">
        <w:rPr>
          <w:rFonts w:ascii="LitNusx" w:hAnsi="LitNusx" w:cs="AcadNusx"/>
          <w:sz w:val="22"/>
          <w:szCs w:val="22"/>
          <w:lang w:val="es-ES"/>
        </w:rPr>
        <w:softHyphen/>
        <w:t>a</w:t>
      </w:r>
      <w:r w:rsidRPr="00C276C4">
        <w:rPr>
          <w:rFonts w:ascii="LitNusx" w:hAnsi="LitNusx" w:cs="AcadNusx"/>
          <w:sz w:val="22"/>
          <w:szCs w:val="22"/>
          <w:lang w:val="es-ES"/>
        </w:rPr>
        <w:softHyphen/>
        <w:t>ne</w:t>
      </w:r>
      <w:r w:rsidRPr="00C276C4">
        <w:rPr>
          <w:rFonts w:ascii="LitNusx" w:hAnsi="LitNusx" w:cs="AcadNusx"/>
          <w:sz w:val="22"/>
          <w:szCs w:val="22"/>
          <w:lang w:val="es-ES"/>
        </w:rPr>
        <w:softHyphen/>
        <w:t>bul sa</w:t>
      </w:r>
      <w:r w:rsidRPr="00C276C4">
        <w:rPr>
          <w:rFonts w:ascii="LitNusx" w:hAnsi="LitNusx" w:cs="AcadNusx"/>
          <w:sz w:val="22"/>
          <w:szCs w:val="22"/>
          <w:lang w:val="es-ES"/>
        </w:rPr>
        <w:softHyphen/>
        <w:t>e</w:t>
      </w:r>
      <w:r w:rsidRPr="00C276C4">
        <w:rPr>
          <w:rFonts w:ascii="LitNusx" w:hAnsi="LitNusx" w:cs="AcadNusx"/>
          <w:sz w:val="22"/>
          <w:szCs w:val="22"/>
          <w:lang w:val="es-ES"/>
        </w:rPr>
        <w:softHyphen/>
        <w:t>mi</w:t>
      </w:r>
      <w:r w:rsidRPr="00C276C4">
        <w:rPr>
          <w:rFonts w:ascii="LitNusx" w:hAnsi="LitNusx" w:cs="AcadNusx"/>
          <w:sz w:val="22"/>
          <w:szCs w:val="22"/>
          <w:lang w:val="es-ES"/>
        </w:rPr>
        <w:softHyphen/>
        <w:t>ro</w:t>
      </w:r>
      <w:r w:rsidRPr="00C276C4">
        <w:rPr>
          <w:rFonts w:ascii="LitNusx" w:hAnsi="LitNusx" w:cs="AcadNusx"/>
          <w:sz w:val="22"/>
          <w:szCs w:val="22"/>
          <w:lang w:val="es-ES"/>
        </w:rPr>
        <w:softHyphen/>
        <w:t>eb</w:t>
      </w:r>
      <w:r w:rsidRPr="00C276C4">
        <w:rPr>
          <w:rFonts w:ascii="LitNusx" w:hAnsi="LitNusx" w:cs="AcadNusx"/>
          <w:sz w:val="22"/>
          <w:szCs w:val="22"/>
          <w:lang w:val="es-ES"/>
        </w:rPr>
        <w:softHyphen/>
        <w:t>ze, 10,7%-aSS-ze, 10,5%-Tur</w:t>
      </w:r>
      <w:r w:rsidRPr="00C276C4">
        <w:rPr>
          <w:rFonts w:ascii="LitNusx" w:hAnsi="LitNusx" w:cs="AcadNusx"/>
          <w:sz w:val="22"/>
          <w:szCs w:val="22"/>
          <w:lang w:val="es-ES"/>
        </w:rPr>
        <w:softHyphen/>
        <w:t>qeT</w:t>
      </w:r>
      <w:r w:rsidRPr="00C276C4">
        <w:rPr>
          <w:rFonts w:ascii="LitNusx" w:hAnsi="LitNusx" w:cs="AcadNusx"/>
          <w:sz w:val="22"/>
          <w:szCs w:val="22"/>
          <w:lang w:val="es-ES"/>
        </w:rPr>
        <w:softHyphen/>
        <w:t>ze, 10,1%-vir</w:t>
      </w:r>
      <w:r w:rsidRPr="00C276C4">
        <w:rPr>
          <w:rFonts w:ascii="LitNusx" w:hAnsi="LitNusx" w:cs="AcadNusx"/>
          <w:sz w:val="22"/>
          <w:szCs w:val="22"/>
          <w:lang w:val="es-ES"/>
        </w:rPr>
        <w:softHyphen/>
        <w:t>ji</w:t>
      </w:r>
      <w:r w:rsidRPr="00C276C4">
        <w:rPr>
          <w:rFonts w:ascii="LitNusx" w:hAnsi="LitNusx" w:cs="AcadNusx"/>
          <w:sz w:val="22"/>
          <w:szCs w:val="22"/>
          <w:lang w:val="es-ES"/>
        </w:rPr>
        <w:softHyphen/>
        <w:t>ni</w:t>
      </w:r>
      <w:r w:rsidRPr="00C276C4">
        <w:rPr>
          <w:rFonts w:ascii="LitNusx" w:hAnsi="LitNusx" w:cs="AcadNusx"/>
          <w:sz w:val="22"/>
          <w:szCs w:val="22"/>
          <w:lang w:val="es-ES"/>
        </w:rPr>
        <w:softHyphen/>
        <w:t>is kun</w:t>
      </w:r>
      <w:r w:rsidRPr="00C276C4">
        <w:rPr>
          <w:rFonts w:ascii="LitNusx" w:hAnsi="LitNusx" w:cs="AcadNusx"/>
          <w:sz w:val="22"/>
          <w:szCs w:val="22"/>
          <w:lang w:val="es-ES"/>
        </w:rPr>
        <w:softHyphen/>
        <w:t>Zu</w:t>
      </w:r>
      <w:r w:rsidRPr="00C276C4">
        <w:rPr>
          <w:rFonts w:ascii="LitNusx" w:hAnsi="LitNusx" w:cs="AcadNusx"/>
          <w:sz w:val="22"/>
          <w:szCs w:val="22"/>
          <w:lang w:val="es-ES"/>
        </w:rPr>
        <w:softHyphen/>
        <w:t>leb</w:t>
      </w:r>
      <w:r w:rsidRPr="00C276C4">
        <w:rPr>
          <w:rFonts w:ascii="LitNusx" w:hAnsi="LitNusx" w:cs="AcadNusx"/>
          <w:sz w:val="22"/>
          <w:szCs w:val="22"/>
          <w:lang w:val="es-ES"/>
        </w:rPr>
        <w:softHyphen/>
        <w:t>ze (di</w:t>
      </w:r>
      <w:r w:rsidRPr="00C276C4">
        <w:rPr>
          <w:rFonts w:ascii="LitNusx" w:hAnsi="LitNusx" w:cs="AcadNusx"/>
          <w:sz w:val="22"/>
          <w:szCs w:val="22"/>
          <w:lang w:val="es-ES"/>
        </w:rPr>
        <w:softHyphen/>
        <w:t>di bri</w:t>
      </w:r>
      <w:r w:rsidRPr="00C276C4">
        <w:rPr>
          <w:rFonts w:ascii="LitNusx" w:hAnsi="LitNusx" w:cs="AcadNusx"/>
          <w:sz w:val="22"/>
          <w:szCs w:val="22"/>
          <w:lang w:val="es-ES"/>
        </w:rPr>
        <w:softHyphen/>
        <w:t>ta</w:t>
      </w:r>
      <w:r w:rsidRPr="00C276C4">
        <w:rPr>
          <w:rFonts w:ascii="LitNusx" w:hAnsi="LitNusx" w:cs="AcadNusx"/>
          <w:sz w:val="22"/>
          <w:szCs w:val="22"/>
          <w:lang w:val="es-ES"/>
        </w:rPr>
        <w:softHyphen/>
        <w:t>ne</w:t>
      </w:r>
      <w:r w:rsidRPr="00C276C4">
        <w:rPr>
          <w:rFonts w:ascii="LitNusx" w:hAnsi="LitNusx" w:cs="AcadNusx"/>
          <w:sz w:val="22"/>
          <w:szCs w:val="22"/>
          <w:lang w:val="es-ES"/>
        </w:rPr>
        <w:softHyphen/>
        <w:t>Ti),  9,5%-did bri</w:t>
      </w:r>
      <w:r>
        <w:rPr>
          <w:rFonts w:ascii="LitNusx" w:hAnsi="LitNusx" w:cs="AcadNusx"/>
          <w:sz w:val="22"/>
          <w:szCs w:val="22"/>
          <w:lang w:val="es-ES"/>
        </w:rPr>
        <w:softHyphen/>
        <w:t>ta</w:t>
      </w:r>
      <w:r>
        <w:rPr>
          <w:rFonts w:ascii="LitNusx" w:hAnsi="LitNusx" w:cs="AcadNusx"/>
          <w:sz w:val="22"/>
          <w:szCs w:val="22"/>
          <w:lang w:val="es-ES"/>
        </w:rPr>
        <w:softHyphen/>
        <w:t>neT</w:t>
      </w:r>
      <w:r>
        <w:rPr>
          <w:rFonts w:ascii="LitNusx" w:hAnsi="LitNusx" w:cs="AcadNusx"/>
          <w:sz w:val="22"/>
          <w:szCs w:val="22"/>
          <w:lang w:val="es-ES"/>
        </w:rPr>
        <w:softHyphen/>
        <w:t>ze, 8,7%-ni</w:t>
      </w:r>
      <w:r>
        <w:rPr>
          <w:rFonts w:ascii="LitNusx" w:hAnsi="LitNusx" w:cs="AcadNusx"/>
          <w:sz w:val="22"/>
          <w:szCs w:val="22"/>
          <w:lang w:val="es-ES"/>
        </w:rPr>
        <w:softHyphen/>
        <w:t>der</w:t>
      </w:r>
      <w:r>
        <w:rPr>
          <w:rFonts w:ascii="LitNusx" w:hAnsi="LitNusx" w:cs="AcadNusx"/>
          <w:sz w:val="22"/>
          <w:szCs w:val="22"/>
          <w:lang w:val="es-ES"/>
        </w:rPr>
        <w:softHyphen/>
        <w:t>lan</w:t>
      </w:r>
      <w:r>
        <w:rPr>
          <w:rFonts w:ascii="LitNusx" w:hAnsi="LitNusx" w:cs="AcadNusx"/>
          <w:sz w:val="22"/>
          <w:szCs w:val="22"/>
          <w:lang w:val="es-ES"/>
        </w:rPr>
        <w:softHyphen/>
        <w:t>d</w:t>
      </w:r>
      <w:r w:rsidRPr="00C276C4">
        <w:rPr>
          <w:rFonts w:ascii="LitNusx" w:hAnsi="LitNusx" w:cs="AcadNusx"/>
          <w:sz w:val="22"/>
          <w:szCs w:val="22"/>
          <w:lang w:val="es-ES"/>
        </w:rPr>
        <w:t>ze, 5,8%-Sve</w:t>
      </w:r>
      <w:r w:rsidRPr="00C276C4">
        <w:rPr>
          <w:rFonts w:ascii="LitNusx" w:hAnsi="LitNusx" w:cs="AcadNusx"/>
          <w:sz w:val="22"/>
          <w:szCs w:val="22"/>
          <w:lang w:val="es-ES"/>
        </w:rPr>
        <w:softHyphen/>
        <w:t>i</w:t>
      </w:r>
      <w:r w:rsidRPr="00C276C4">
        <w:rPr>
          <w:rFonts w:ascii="LitNusx" w:hAnsi="LitNusx" w:cs="AcadNusx"/>
          <w:sz w:val="22"/>
          <w:szCs w:val="22"/>
          <w:lang w:val="es-ES"/>
        </w:rPr>
        <w:softHyphen/>
        <w:t>ca</w:t>
      </w:r>
      <w:r w:rsidRPr="00C276C4">
        <w:rPr>
          <w:rFonts w:ascii="LitNusx" w:hAnsi="LitNusx" w:cs="AcadNusx"/>
          <w:sz w:val="22"/>
          <w:szCs w:val="22"/>
          <w:lang w:val="es-ES"/>
        </w:rPr>
        <w:softHyphen/>
        <w:t>ri</w:t>
      </w:r>
      <w:r w:rsidRPr="00C276C4">
        <w:rPr>
          <w:rFonts w:ascii="LitNusx" w:hAnsi="LitNusx" w:cs="AcadNusx"/>
          <w:sz w:val="22"/>
          <w:szCs w:val="22"/>
          <w:lang w:val="es-ES"/>
        </w:rPr>
        <w:softHyphen/>
        <w:t>a</w:t>
      </w:r>
      <w:r w:rsidRPr="00C276C4">
        <w:rPr>
          <w:rFonts w:ascii="LitNusx" w:hAnsi="LitNusx" w:cs="AcadNusx"/>
          <w:sz w:val="22"/>
          <w:szCs w:val="22"/>
          <w:lang w:val="es-ES"/>
        </w:rPr>
        <w:softHyphen/>
        <w:t>ze, 3,3%-ya</w:t>
      </w:r>
      <w:r w:rsidRPr="00C276C4">
        <w:rPr>
          <w:rFonts w:ascii="LitNusx" w:hAnsi="LitNusx" w:cs="AcadNusx"/>
          <w:sz w:val="22"/>
          <w:szCs w:val="22"/>
          <w:lang w:val="es-ES"/>
        </w:rPr>
        <w:softHyphen/>
        <w:t>za</w:t>
      </w:r>
      <w:r w:rsidRPr="00C276C4">
        <w:rPr>
          <w:rFonts w:ascii="LitNusx" w:hAnsi="LitNusx" w:cs="AcadNusx"/>
          <w:sz w:val="22"/>
          <w:szCs w:val="22"/>
          <w:lang w:val="es-ES"/>
        </w:rPr>
        <w:softHyphen/>
        <w:t>xeT</w:t>
      </w:r>
      <w:r w:rsidRPr="00C276C4">
        <w:rPr>
          <w:rFonts w:ascii="LitNusx" w:hAnsi="LitNusx" w:cs="AcadNusx"/>
          <w:sz w:val="22"/>
          <w:szCs w:val="22"/>
          <w:lang w:val="es-ES"/>
        </w:rPr>
        <w:softHyphen/>
        <w:t xml:space="preserve">ze da a.S. </w:t>
      </w:r>
    </w:p>
    <w:p w:rsidR="00D46116" w:rsidRPr="00C276C4"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C276C4">
        <w:rPr>
          <w:rFonts w:ascii="LitNusx" w:hAnsi="LitNusx" w:cs="AcadNusx"/>
          <w:sz w:val="22"/>
          <w:szCs w:val="22"/>
          <w:lang w:val="es-ES"/>
        </w:rPr>
        <w:t>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los dRe</w:t>
      </w:r>
      <w:r w:rsidRPr="00C276C4">
        <w:rPr>
          <w:rFonts w:ascii="LitNusx" w:hAnsi="LitNusx" w:cs="AcadNusx"/>
          <w:sz w:val="22"/>
          <w:szCs w:val="22"/>
          <w:lang w:val="es-ES"/>
        </w:rPr>
        <w:softHyphen/>
        <w:t>van</w:t>
      </w:r>
      <w:r w:rsidRPr="00C276C4">
        <w:rPr>
          <w:rFonts w:ascii="LitNusx" w:hAnsi="LitNusx" w:cs="AcadNusx"/>
          <w:sz w:val="22"/>
          <w:szCs w:val="22"/>
          <w:lang w:val="es-ES"/>
        </w:rPr>
        <w:softHyphen/>
        <w:t>de</w:t>
      </w:r>
      <w:r w:rsidRPr="00C276C4">
        <w:rPr>
          <w:rFonts w:ascii="LitNusx" w:hAnsi="LitNusx" w:cs="AcadNusx"/>
          <w:sz w:val="22"/>
          <w:szCs w:val="22"/>
          <w:lang w:val="es-ES"/>
        </w:rPr>
        <w:softHyphen/>
        <w:t>li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u</w:t>
      </w:r>
      <w:r w:rsidRPr="00C276C4">
        <w:rPr>
          <w:rFonts w:ascii="LitNusx" w:hAnsi="LitNusx" w:cs="AcadNusx"/>
          <w:sz w:val="22"/>
          <w:szCs w:val="22"/>
          <w:lang w:val="es-ES"/>
        </w:rPr>
        <w:softHyphen/>
        <w:t>ri po</w:t>
      </w:r>
      <w:r w:rsidRPr="00C276C4">
        <w:rPr>
          <w:rFonts w:ascii="LitNusx" w:hAnsi="LitNusx" w:cs="AcadNusx"/>
          <w:sz w:val="22"/>
          <w:szCs w:val="22"/>
          <w:lang w:val="es-ES"/>
        </w:rPr>
        <w:softHyphen/>
        <w:t>li</w:t>
      </w:r>
      <w:r w:rsidRPr="00C276C4">
        <w:rPr>
          <w:rFonts w:ascii="LitNusx" w:hAnsi="LitNusx" w:cs="AcadNusx"/>
          <w:sz w:val="22"/>
          <w:szCs w:val="22"/>
          <w:lang w:val="es-ES"/>
        </w:rPr>
        <w:softHyphen/>
        <w:t>ti</w:t>
      </w:r>
      <w:r w:rsidRPr="00C276C4">
        <w:rPr>
          <w:rFonts w:ascii="LitNusx" w:hAnsi="LitNusx" w:cs="AcadNusx"/>
          <w:sz w:val="22"/>
          <w:szCs w:val="22"/>
          <w:lang w:val="es-ES"/>
        </w:rPr>
        <w:softHyphen/>
        <w:t>kis Ta</w:t>
      </w:r>
      <w:r w:rsidRPr="00C276C4">
        <w:rPr>
          <w:rFonts w:ascii="LitNusx" w:hAnsi="LitNusx" w:cs="AcadNusx"/>
          <w:sz w:val="22"/>
          <w:szCs w:val="22"/>
          <w:lang w:val="es-ES"/>
        </w:rPr>
        <w:softHyphen/>
        <w:t>nax</w:t>
      </w:r>
      <w:r w:rsidRPr="00C276C4">
        <w:rPr>
          <w:rFonts w:ascii="LitNusx" w:hAnsi="LitNusx" w:cs="AcadNusx"/>
          <w:sz w:val="22"/>
          <w:szCs w:val="22"/>
          <w:lang w:val="es-ES"/>
        </w:rPr>
        <w:softHyphen/>
        <w:t>mad ar xde</w:t>
      </w:r>
      <w:r w:rsidRPr="00C276C4">
        <w:rPr>
          <w:rFonts w:ascii="LitNusx" w:hAnsi="LitNusx" w:cs="AcadNusx"/>
          <w:sz w:val="22"/>
          <w:szCs w:val="22"/>
          <w:lang w:val="es-ES"/>
        </w:rPr>
        <w:softHyphen/>
        <w:t>ba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to</w:t>
      </w:r>
      <w:r w:rsidRPr="00C276C4">
        <w:rPr>
          <w:rFonts w:ascii="LitNusx" w:hAnsi="LitNusx" w:cs="AcadNusx"/>
          <w:sz w:val="22"/>
          <w:szCs w:val="22"/>
          <w:lang w:val="es-ES"/>
        </w:rPr>
        <w:softHyphen/>
        <w:t>re</w:t>
      </w:r>
      <w:r w:rsidRPr="00C276C4">
        <w:rPr>
          <w:rFonts w:ascii="LitNusx" w:hAnsi="LitNusx" w:cs="AcadNusx"/>
          <w:sz w:val="22"/>
          <w:szCs w:val="22"/>
          <w:lang w:val="es-ES"/>
        </w:rPr>
        <w:softHyphen/>
        <w:t>bis Ser</w:t>
      </w:r>
      <w:r w:rsidRPr="00C276C4">
        <w:rPr>
          <w:rFonts w:ascii="LitNusx" w:hAnsi="LitNusx" w:cs="AcadNusx"/>
          <w:sz w:val="22"/>
          <w:szCs w:val="22"/>
          <w:lang w:val="es-ES"/>
        </w:rPr>
        <w:softHyphen/>
        <w:t>Ce</w:t>
      </w:r>
      <w:r w:rsidRPr="00C276C4">
        <w:rPr>
          <w:rFonts w:ascii="LitNusx" w:hAnsi="LitNusx" w:cs="AcadNusx"/>
          <w:sz w:val="22"/>
          <w:szCs w:val="22"/>
          <w:lang w:val="es-ES"/>
        </w:rPr>
        <w:softHyphen/>
        <w:t>va anu qve</w:t>
      </w:r>
      <w:r w:rsidRPr="00C276C4">
        <w:rPr>
          <w:rFonts w:ascii="LitNusx" w:hAnsi="LitNusx" w:cs="AcadNusx"/>
          <w:sz w:val="22"/>
          <w:szCs w:val="22"/>
          <w:lang w:val="es-ES"/>
        </w:rPr>
        <w:softHyphen/>
        <w:t>ya</w:t>
      </w:r>
      <w:r w:rsidRPr="00C276C4">
        <w:rPr>
          <w:rFonts w:ascii="LitNusx" w:hAnsi="LitNusx" w:cs="AcadNusx"/>
          <w:sz w:val="22"/>
          <w:szCs w:val="22"/>
          <w:lang w:val="es-ES"/>
        </w:rPr>
        <w:softHyphen/>
        <w:t>nis xe</w:t>
      </w:r>
      <w:r w:rsidRPr="00C276C4">
        <w:rPr>
          <w:rFonts w:ascii="LitNusx" w:hAnsi="LitNusx" w:cs="AcadNusx"/>
          <w:sz w:val="22"/>
          <w:szCs w:val="22"/>
          <w:lang w:val="es-ES"/>
        </w:rPr>
        <w:softHyphen/>
        <w:t>li</w:t>
      </w:r>
      <w:r w:rsidRPr="00C276C4">
        <w:rPr>
          <w:rFonts w:ascii="LitNusx" w:hAnsi="LitNusx" w:cs="AcadNusx"/>
          <w:sz w:val="22"/>
          <w:szCs w:val="22"/>
          <w:lang w:val="es-ES"/>
        </w:rPr>
        <w:softHyphen/>
        <w:t>suf</w:t>
      </w:r>
      <w:r w:rsidRPr="00C276C4">
        <w:rPr>
          <w:rFonts w:ascii="LitNusx" w:hAnsi="LitNusx" w:cs="AcadNusx"/>
          <w:sz w:val="22"/>
          <w:szCs w:val="22"/>
          <w:lang w:val="es-ES"/>
        </w:rPr>
        <w:softHyphen/>
        <w:t>le</w:t>
      </w:r>
      <w:r w:rsidRPr="00C276C4">
        <w:rPr>
          <w:rFonts w:ascii="LitNusx" w:hAnsi="LitNusx" w:cs="AcadNusx"/>
          <w:sz w:val="22"/>
          <w:szCs w:val="22"/>
          <w:lang w:val="es-ES"/>
        </w:rPr>
        <w:softHyphen/>
        <w:t>ba mzad aris mi</w:t>
      </w:r>
      <w:r w:rsidRPr="00C276C4">
        <w:rPr>
          <w:rFonts w:ascii="LitNusx" w:hAnsi="LitNusx" w:cs="AcadNusx"/>
          <w:sz w:val="22"/>
          <w:szCs w:val="22"/>
          <w:lang w:val="es-ES"/>
        </w:rPr>
        <w:softHyphen/>
        <w:t>i</w:t>
      </w:r>
      <w:r w:rsidRPr="00C276C4">
        <w:rPr>
          <w:rFonts w:ascii="LitNusx" w:hAnsi="LitNusx" w:cs="AcadNusx"/>
          <w:sz w:val="22"/>
          <w:szCs w:val="22"/>
          <w:lang w:val="es-ES"/>
        </w:rPr>
        <w:softHyphen/>
        <w:t>Ros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cia ne</w:t>
      </w:r>
      <w:r w:rsidRPr="00C276C4">
        <w:rPr>
          <w:rFonts w:ascii="LitNusx" w:hAnsi="LitNusx" w:cs="AcadNusx"/>
          <w:sz w:val="22"/>
          <w:szCs w:val="22"/>
          <w:lang w:val="es-ES"/>
        </w:rPr>
        <w:softHyphen/>
        <w:t>bis</w:t>
      </w:r>
      <w:r w:rsidRPr="00C276C4">
        <w:rPr>
          <w:rFonts w:ascii="LitNusx" w:hAnsi="LitNusx" w:cs="AcadNusx"/>
          <w:sz w:val="22"/>
          <w:szCs w:val="22"/>
          <w:lang w:val="es-ES"/>
        </w:rPr>
        <w:softHyphen/>
        <w:t>mi</w:t>
      </w:r>
      <w:r w:rsidRPr="00C276C4">
        <w:rPr>
          <w:rFonts w:ascii="LitNusx" w:hAnsi="LitNusx" w:cs="AcadNusx"/>
          <w:sz w:val="22"/>
          <w:szCs w:val="22"/>
          <w:lang w:val="es-ES"/>
        </w:rPr>
        <w:softHyphen/>
        <w:t>e</w:t>
      </w:r>
      <w:r w:rsidRPr="00C276C4">
        <w:rPr>
          <w:rFonts w:ascii="LitNusx" w:hAnsi="LitNusx" w:cs="AcadNusx"/>
          <w:sz w:val="22"/>
          <w:szCs w:val="22"/>
          <w:lang w:val="es-ES"/>
        </w:rPr>
        <w:softHyphen/>
        <w:t>ri qvey</w:t>
      </w:r>
      <w:r w:rsidRPr="00C276C4">
        <w:rPr>
          <w:rFonts w:ascii="LitNusx" w:hAnsi="LitNusx" w:cs="AcadNusx"/>
          <w:sz w:val="22"/>
          <w:szCs w:val="22"/>
          <w:lang w:val="es-ES"/>
        </w:rPr>
        <w:softHyphen/>
        <w:t>ni</w:t>
      </w:r>
      <w:r w:rsidRPr="00C276C4">
        <w:rPr>
          <w:rFonts w:ascii="LitNusx" w:hAnsi="LitNusx" w:cs="AcadNusx"/>
          <w:sz w:val="22"/>
          <w:szCs w:val="22"/>
          <w:lang w:val="es-ES"/>
        </w:rPr>
        <w:softHyphen/>
        <w:t>dan. ara</w:t>
      </w:r>
      <w:r w:rsidRPr="00C276C4">
        <w:rPr>
          <w:rFonts w:ascii="LitNusx" w:hAnsi="LitNusx" w:cs="AcadNusx"/>
          <w:sz w:val="22"/>
          <w:szCs w:val="22"/>
          <w:lang w:val="es-ES"/>
        </w:rPr>
        <w:softHyphen/>
        <w:t>da, ne</w:t>
      </w:r>
      <w:r w:rsidRPr="00C276C4">
        <w:rPr>
          <w:rFonts w:ascii="LitNusx" w:hAnsi="LitNusx" w:cs="AcadNusx"/>
          <w:sz w:val="22"/>
          <w:szCs w:val="22"/>
          <w:lang w:val="es-ES"/>
        </w:rPr>
        <w:softHyphen/>
        <w:t>bis</w:t>
      </w:r>
      <w:r w:rsidRPr="00C276C4">
        <w:rPr>
          <w:rFonts w:ascii="LitNusx" w:hAnsi="LitNusx" w:cs="AcadNusx"/>
          <w:sz w:val="22"/>
          <w:szCs w:val="22"/>
          <w:lang w:val="es-ES"/>
        </w:rPr>
        <w:softHyphen/>
        <w:t>mi</w:t>
      </w:r>
      <w:r w:rsidRPr="00C276C4">
        <w:rPr>
          <w:rFonts w:ascii="LitNusx" w:hAnsi="LitNusx" w:cs="AcadNusx"/>
          <w:sz w:val="22"/>
          <w:szCs w:val="22"/>
          <w:lang w:val="es-ES"/>
        </w:rPr>
        <w:softHyphen/>
        <w:t>e</w:t>
      </w:r>
      <w:r w:rsidRPr="00C276C4">
        <w:rPr>
          <w:rFonts w:ascii="LitNusx" w:hAnsi="LitNusx" w:cs="AcadNusx"/>
          <w:sz w:val="22"/>
          <w:szCs w:val="22"/>
          <w:lang w:val="es-ES"/>
        </w:rPr>
        <w:softHyphen/>
        <w:t>ri qvey</w:t>
      </w:r>
      <w:r w:rsidRPr="00C276C4">
        <w:rPr>
          <w:rFonts w:ascii="LitNusx" w:hAnsi="LitNusx" w:cs="AcadNusx"/>
          <w:sz w:val="22"/>
          <w:szCs w:val="22"/>
          <w:lang w:val="es-ES"/>
        </w:rPr>
        <w:softHyphen/>
        <w:t>ni</w:t>
      </w:r>
      <w:r w:rsidRPr="00C276C4">
        <w:rPr>
          <w:rFonts w:ascii="LitNusx" w:hAnsi="LitNusx" w:cs="AcadNusx"/>
          <w:sz w:val="22"/>
          <w:szCs w:val="22"/>
          <w:lang w:val="es-ES"/>
        </w:rPr>
        <w:softHyphen/>
        <w:t>dan ne</w:t>
      </w:r>
      <w:r w:rsidRPr="00C276C4">
        <w:rPr>
          <w:rFonts w:ascii="LitNusx" w:hAnsi="LitNusx" w:cs="AcadNusx"/>
          <w:sz w:val="22"/>
          <w:szCs w:val="22"/>
          <w:lang w:val="es-ES"/>
        </w:rPr>
        <w:softHyphen/>
        <w:t>bis</w:t>
      </w:r>
      <w:r w:rsidRPr="00C276C4">
        <w:rPr>
          <w:rFonts w:ascii="LitNusx" w:hAnsi="LitNusx" w:cs="AcadNusx"/>
          <w:sz w:val="22"/>
          <w:szCs w:val="22"/>
          <w:lang w:val="es-ES"/>
        </w:rPr>
        <w:softHyphen/>
        <w:t>mi</w:t>
      </w:r>
      <w:r w:rsidRPr="00C276C4">
        <w:rPr>
          <w:rFonts w:ascii="LitNusx" w:hAnsi="LitNusx" w:cs="AcadNusx"/>
          <w:sz w:val="22"/>
          <w:szCs w:val="22"/>
          <w:lang w:val="es-ES"/>
        </w:rPr>
        <w:softHyphen/>
        <w:t>e</w:t>
      </w:r>
      <w:r w:rsidRPr="00C276C4">
        <w:rPr>
          <w:rFonts w:ascii="LitNusx" w:hAnsi="LitNusx" w:cs="AcadNusx"/>
          <w:sz w:val="22"/>
          <w:szCs w:val="22"/>
          <w:lang w:val="es-ES"/>
        </w:rPr>
        <w:softHyphen/>
        <w:t>ri sa</w:t>
      </w:r>
      <w:r w:rsidRPr="00C276C4">
        <w:rPr>
          <w:rFonts w:ascii="LitNusx" w:hAnsi="LitNusx" w:cs="AcadNusx"/>
          <w:sz w:val="22"/>
          <w:szCs w:val="22"/>
          <w:lang w:val="es-ES"/>
        </w:rPr>
        <w:softHyphen/>
        <w:t>xis ka</w:t>
      </w:r>
      <w:r w:rsidRPr="00C276C4">
        <w:rPr>
          <w:rFonts w:ascii="LitNusx" w:hAnsi="LitNusx" w:cs="AcadNusx"/>
          <w:sz w:val="22"/>
          <w:szCs w:val="22"/>
          <w:lang w:val="es-ES"/>
        </w:rPr>
        <w:softHyphen/>
        <w:t>pi</w:t>
      </w:r>
      <w:r w:rsidRPr="00C276C4">
        <w:rPr>
          <w:rFonts w:ascii="LitNusx" w:hAnsi="LitNusx" w:cs="AcadNusx"/>
          <w:sz w:val="22"/>
          <w:szCs w:val="22"/>
          <w:lang w:val="es-ES"/>
        </w:rPr>
        <w:softHyphen/>
        <w:t>ta</w:t>
      </w:r>
      <w:r w:rsidRPr="00C276C4">
        <w:rPr>
          <w:rFonts w:ascii="LitNusx" w:hAnsi="LitNusx" w:cs="AcadNusx"/>
          <w:sz w:val="22"/>
          <w:szCs w:val="22"/>
          <w:lang w:val="es-ES"/>
        </w:rPr>
        <w:softHyphen/>
        <w:t>lis Se</w:t>
      </w:r>
      <w:r w:rsidRPr="00C276C4">
        <w:rPr>
          <w:rFonts w:ascii="LitNusx" w:hAnsi="LitNusx" w:cs="AcadNusx"/>
          <w:sz w:val="22"/>
          <w:szCs w:val="22"/>
          <w:lang w:val="es-ES"/>
        </w:rPr>
        <w:softHyphen/>
        <w:t>mo</w:t>
      </w:r>
      <w:r w:rsidRPr="00C276C4">
        <w:rPr>
          <w:rFonts w:ascii="LitNusx" w:hAnsi="LitNusx" w:cs="AcadNusx"/>
          <w:sz w:val="22"/>
          <w:szCs w:val="22"/>
          <w:lang w:val="es-ES"/>
        </w:rPr>
        <w:softHyphen/>
        <w:t>ta</w:t>
      </w:r>
      <w:r w:rsidRPr="00C276C4">
        <w:rPr>
          <w:rFonts w:ascii="LitNusx" w:hAnsi="LitNusx" w:cs="AcadNusx"/>
          <w:sz w:val="22"/>
          <w:szCs w:val="22"/>
          <w:lang w:val="es-ES"/>
        </w:rPr>
        <w:softHyphen/>
        <w:t>na ewi</w:t>
      </w:r>
      <w:r w:rsidRPr="00C276C4">
        <w:rPr>
          <w:rFonts w:ascii="LitNusx" w:hAnsi="LitNusx" w:cs="AcadNusx"/>
          <w:sz w:val="22"/>
          <w:szCs w:val="22"/>
          <w:lang w:val="es-ES"/>
        </w:rPr>
        <w:softHyphen/>
        <w:t>na</w:t>
      </w:r>
      <w:r w:rsidRPr="00C276C4">
        <w:rPr>
          <w:rFonts w:ascii="LitNusx" w:hAnsi="LitNusx" w:cs="AcadNusx"/>
          <w:sz w:val="22"/>
          <w:szCs w:val="22"/>
          <w:lang w:val="es-ES"/>
        </w:rPr>
        <w:softHyphen/>
        <w:t>aR</w:t>
      </w:r>
      <w:r w:rsidRPr="00C276C4">
        <w:rPr>
          <w:rFonts w:ascii="LitNusx" w:hAnsi="LitNusx" w:cs="AcadNusx"/>
          <w:sz w:val="22"/>
          <w:szCs w:val="22"/>
          <w:lang w:val="es-ES"/>
        </w:rPr>
        <w:softHyphen/>
        <w:t>mde</w:t>
      </w:r>
      <w:r w:rsidRPr="00C276C4">
        <w:rPr>
          <w:rFonts w:ascii="LitNusx" w:hAnsi="LitNusx" w:cs="AcadNusx"/>
          <w:sz w:val="22"/>
          <w:szCs w:val="22"/>
          <w:lang w:val="es-ES"/>
        </w:rPr>
        <w:softHyphen/>
        <w:t>ge</w:t>
      </w:r>
      <w:r w:rsidRPr="00C276C4">
        <w:rPr>
          <w:rFonts w:ascii="LitNusx" w:hAnsi="LitNusx" w:cs="AcadNusx"/>
          <w:sz w:val="22"/>
          <w:szCs w:val="22"/>
          <w:lang w:val="es-ES"/>
        </w:rPr>
        <w:softHyphen/>
        <w:t>ba qvey</w:t>
      </w:r>
      <w:r w:rsidRPr="00C276C4">
        <w:rPr>
          <w:rFonts w:ascii="LitNusx" w:hAnsi="LitNusx" w:cs="AcadNusx"/>
          <w:sz w:val="22"/>
          <w:szCs w:val="22"/>
          <w:lang w:val="es-ES"/>
        </w:rPr>
        <w:softHyphen/>
        <w:t>nis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usaf</w:t>
      </w:r>
      <w:r w:rsidRPr="00C276C4">
        <w:rPr>
          <w:rFonts w:ascii="LitNusx" w:hAnsi="LitNusx" w:cs="AcadNusx"/>
          <w:sz w:val="22"/>
          <w:szCs w:val="22"/>
          <w:lang w:val="es-ES"/>
        </w:rPr>
        <w:softHyphen/>
        <w:t>rTxo</w:t>
      </w:r>
      <w:r w:rsidRPr="00C276C4">
        <w:rPr>
          <w:rFonts w:ascii="LitNusx" w:hAnsi="LitNusx" w:cs="AcadNusx"/>
          <w:sz w:val="22"/>
          <w:szCs w:val="22"/>
          <w:lang w:val="es-ES"/>
        </w:rPr>
        <w:softHyphen/>
        <w:t>e</w:t>
      </w:r>
      <w:r w:rsidRPr="00C276C4">
        <w:rPr>
          <w:rFonts w:ascii="LitNusx" w:hAnsi="LitNusx" w:cs="AcadNusx"/>
          <w:sz w:val="22"/>
          <w:szCs w:val="22"/>
          <w:lang w:val="es-ES"/>
        </w:rPr>
        <w:softHyphen/>
        <w:t>bis Zi</w:t>
      </w:r>
      <w:r w:rsidRPr="00C276C4">
        <w:rPr>
          <w:rFonts w:ascii="LitNusx" w:hAnsi="LitNusx" w:cs="AcadNusx"/>
          <w:sz w:val="22"/>
          <w:szCs w:val="22"/>
          <w:lang w:val="es-ES"/>
        </w:rPr>
        <w:softHyphen/>
        <w:t>ri</w:t>
      </w:r>
      <w:r w:rsidRPr="00C276C4">
        <w:rPr>
          <w:rFonts w:ascii="LitNusx" w:hAnsi="LitNusx" w:cs="AcadNusx"/>
          <w:sz w:val="22"/>
          <w:szCs w:val="22"/>
          <w:lang w:val="es-ES"/>
        </w:rPr>
        <w:softHyphen/>
        <w:t>Tad prin</w:t>
      </w:r>
      <w:r w:rsidRPr="00C276C4">
        <w:rPr>
          <w:rFonts w:ascii="LitNusx" w:hAnsi="LitNusx" w:cs="AcadNusx"/>
          <w:sz w:val="22"/>
          <w:szCs w:val="22"/>
          <w:lang w:val="es-ES"/>
        </w:rPr>
        <w:softHyphen/>
        <w:t>ci</w:t>
      </w:r>
      <w:r w:rsidRPr="00C276C4">
        <w:rPr>
          <w:rFonts w:ascii="LitNusx" w:hAnsi="LitNusx" w:cs="AcadNusx"/>
          <w:sz w:val="22"/>
          <w:szCs w:val="22"/>
          <w:lang w:val="es-ES"/>
        </w:rPr>
        <w:softHyphen/>
        <w:t>pebs. is ga</w:t>
      </w:r>
      <w:r w:rsidRPr="00C276C4">
        <w:rPr>
          <w:rFonts w:ascii="LitNusx" w:hAnsi="LitNusx" w:cs="AcadNusx"/>
          <w:sz w:val="22"/>
          <w:szCs w:val="22"/>
          <w:lang w:val="es-ES"/>
        </w:rPr>
        <w:softHyphen/>
        <w:t>re</w:t>
      </w:r>
      <w:r w:rsidRPr="00C276C4">
        <w:rPr>
          <w:rFonts w:ascii="LitNusx" w:hAnsi="LitNusx" w:cs="AcadNusx"/>
          <w:sz w:val="22"/>
          <w:szCs w:val="22"/>
          <w:lang w:val="es-ES"/>
        </w:rPr>
        <w:softHyphen/>
        <w:t>mo</w:t>
      </w:r>
      <w:r w:rsidRPr="00C276C4">
        <w:rPr>
          <w:rFonts w:ascii="LitNusx" w:hAnsi="LitNusx" w:cs="AcadNusx"/>
          <w:sz w:val="22"/>
          <w:szCs w:val="22"/>
          <w:lang w:val="es-ES"/>
        </w:rPr>
        <w:softHyphen/>
        <w:t>e</w:t>
      </w:r>
      <w:r w:rsidRPr="00C276C4">
        <w:rPr>
          <w:rFonts w:ascii="LitNusx" w:hAnsi="LitNusx" w:cs="AcadNusx"/>
          <w:sz w:val="22"/>
          <w:szCs w:val="22"/>
          <w:lang w:val="es-ES"/>
        </w:rPr>
        <w:softHyphen/>
        <w:t>ba, rom am kuT</w:t>
      </w:r>
      <w:r w:rsidRPr="00C276C4">
        <w:rPr>
          <w:rFonts w:ascii="LitNusx" w:hAnsi="LitNusx" w:cs="AcadNusx"/>
          <w:sz w:val="22"/>
          <w:szCs w:val="22"/>
          <w:lang w:val="es-ES"/>
        </w:rPr>
        <w:softHyphen/>
        <w:t>xiT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los dRe</w:t>
      </w:r>
      <w:r w:rsidRPr="00C276C4">
        <w:rPr>
          <w:rFonts w:ascii="LitNusx" w:hAnsi="LitNusx" w:cs="AcadNusx"/>
          <w:sz w:val="22"/>
          <w:szCs w:val="22"/>
          <w:lang w:val="es-ES"/>
        </w:rPr>
        <w:softHyphen/>
        <w:t>van</w:t>
      </w:r>
      <w:r w:rsidRPr="00C276C4">
        <w:rPr>
          <w:rFonts w:ascii="LitNusx" w:hAnsi="LitNusx" w:cs="AcadNusx"/>
          <w:sz w:val="22"/>
          <w:szCs w:val="22"/>
          <w:lang w:val="es-ES"/>
        </w:rPr>
        <w:softHyphen/>
        <w:t>del pi</w:t>
      </w:r>
      <w:r w:rsidRPr="00C276C4">
        <w:rPr>
          <w:rFonts w:ascii="LitNusx" w:hAnsi="LitNusx" w:cs="AcadNusx"/>
          <w:sz w:val="22"/>
          <w:szCs w:val="22"/>
          <w:lang w:val="es-ES"/>
        </w:rPr>
        <w:softHyphen/>
        <w:t>ro</w:t>
      </w:r>
      <w:r w:rsidRPr="00C276C4">
        <w:rPr>
          <w:rFonts w:ascii="LitNusx" w:hAnsi="LitNusx" w:cs="AcadNusx"/>
          <w:sz w:val="22"/>
          <w:szCs w:val="22"/>
          <w:lang w:val="es-ES"/>
        </w:rPr>
        <w:softHyphen/>
        <w:t>beb</w:t>
      </w:r>
      <w:r w:rsidRPr="00C276C4">
        <w:rPr>
          <w:rFonts w:ascii="LitNusx" w:hAnsi="LitNusx" w:cs="AcadNusx"/>
          <w:sz w:val="22"/>
          <w:szCs w:val="22"/>
          <w:lang w:val="es-ES"/>
        </w:rPr>
        <w:softHyphen/>
        <w:t>Si sa</w:t>
      </w:r>
      <w:r w:rsidRPr="00C276C4">
        <w:rPr>
          <w:rFonts w:ascii="LitNusx" w:hAnsi="LitNusx" w:cs="AcadNusx"/>
          <w:sz w:val="22"/>
          <w:szCs w:val="22"/>
          <w:lang w:val="es-ES"/>
        </w:rPr>
        <w:softHyphen/>
        <w:t>kiT</w:t>
      </w:r>
      <w:r w:rsidRPr="00C276C4">
        <w:rPr>
          <w:rFonts w:ascii="LitNusx" w:hAnsi="LitNusx" w:cs="AcadNusx"/>
          <w:sz w:val="22"/>
          <w:szCs w:val="22"/>
          <w:lang w:val="es-ES"/>
        </w:rPr>
        <w:softHyphen/>
        <w:t>xi sa</w:t>
      </w:r>
      <w:r w:rsidRPr="00C276C4">
        <w:rPr>
          <w:rFonts w:ascii="LitNusx" w:hAnsi="LitNusx" w:cs="AcadNusx"/>
          <w:sz w:val="22"/>
          <w:szCs w:val="22"/>
          <w:lang w:val="es-ES"/>
        </w:rPr>
        <w:softHyphen/>
        <w:t>er</w:t>
      </w:r>
      <w:r w:rsidRPr="00C276C4">
        <w:rPr>
          <w:rFonts w:ascii="LitNusx" w:hAnsi="LitNusx" w:cs="AcadNusx"/>
          <w:sz w:val="22"/>
          <w:szCs w:val="22"/>
          <w:lang w:val="es-ES"/>
        </w:rPr>
        <w:softHyphen/>
        <w:t>Tod ar ga</w:t>
      </w:r>
      <w:r w:rsidRPr="00C276C4">
        <w:rPr>
          <w:rFonts w:ascii="LitNusx" w:hAnsi="LitNusx" w:cs="AcadNusx"/>
          <w:sz w:val="22"/>
          <w:szCs w:val="22"/>
          <w:lang w:val="es-ES"/>
        </w:rPr>
        <w:softHyphen/>
        <w:t>ni</w:t>
      </w:r>
      <w:r w:rsidRPr="00C276C4">
        <w:rPr>
          <w:rFonts w:ascii="LitNusx" w:hAnsi="LitNusx" w:cs="AcadNusx"/>
          <w:sz w:val="22"/>
          <w:szCs w:val="22"/>
          <w:lang w:val="es-ES"/>
        </w:rPr>
        <w:softHyphen/>
        <w:t>xi</w:t>
      </w:r>
      <w:r w:rsidRPr="00C276C4">
        <w:rPr>
          <w:rFonts w:ascii="LitNusx" w:hAnsi="LitNusx" w:cs="AcadNusx"/>
          <w:sz w:val="22"/>
          <w:szCs w:val="22"/>
          <w:lang w:val="es-ES"/>
        </w:rPr>
        <w:softHyphen/>
        <w:t>le</w:t>
      </w:r>
      <w:r w:rsidRPr="00C276C4">
        <w:rPr>
          <w:rFonts w:ascii="LitNusx" w:hAnsi="LitNusx" w:cs="AcadNusx"/>
          <w:sz w:val="22"/>
          <w:szCs w:val="22"/>
          <w:lang w:val="es-ES"/>
        </w:rPr>
        <w:softHyphen/>
        <w:t>ba, niS</w:t>
      </w:r>
      <w:r w:rsidRPr="00C276C4">
        <w:rPr>
          <w:rFonts w:ascii="LitNusx" w:hAnsi="LitNusx" w:cs="AcadNusx"/>
          <w:sz w:val="22"/>
          <w:szCs w:val="22"/>
          <w:lang w:val="es-ES"/>
        </w:rPr>
        <w:softHyphen/>
        <w:t>navs grZel</w:t>
      </w:r>
      <w:r w:rsidRPr="00C276C4">
        <w:rPr>
          <w:rFonts w:ascii="LitNusx" w:hAnsi="LitNusx" w:cs="AcadNusx"/>
          <w:sz w:val="22"/>
          <w:szCs w:val="22"/>
          <w:lang w:val="es-ES"/>
        </w:rPr>
        <w:softHyphen/>
        <w:t>va</w:t>
      </w:r>
      <w:r w:rsidRPr="00C276C4">
        <w:rPr>
          <w:rFonts w:ascii="LitNusx" w:hAnsi="LitNusx" w:cs="AcadNusx"/>
          <w:sz w:val="22"/>
          <w:szCs w:val="22"/>
          <w:lang w:val="es-ES"/>
        </w:rPr>
        <w:softHyphen/>
        <w:t>di</w:t>
      </w:r>
      <w:r w:rsidRPr="00C276C4">
        <w:rPr>
          <w:rFonts w:ascii="LitNusx" w:hAnsi="LitNusx" w:cs="AcadNusx"/>
          <w:sz w:val="22"/>
          <w:szCs w:val="22"/>
          <w:lang w:val="es-ES"/>
        </w:rPr>
        <w:softHyphen/>
        <w:t>an pe</w:t>
      </w:r>
      <w:r w:rsidRPr="00C276C4">
        <w:rPr>
          <w:rFonts w:ascii="LitNusx" w:hAnsi="LitNusx" w:cs="AcadNusx"/>
          <w:sz w:val="22"/>
          <w:szCs w:val="22"/>
          <w:lang w:val="es-ES"/>
        </w:rPr>
        <w:softHyphen/>
        <w:t>ri</w:t>
      </w:r>
      <w:r w:rsidRPr="00C276C4">
        <w:rPr>
          <w:rFonts w:ascii="LitNusx" w:hAnsi="LitNusx" w:cs="AcadNusx"/>
          <w:sz w:val="22"/>
          <w:szCs w:val="22"/>
          <w:lang w:val="es-ES"/>
        </w:rPr>
        <w:softHyphen/>
        <w:t>od</w:t>
      </w:r>
      <w:r w:rsidRPr="00C276C4">
        <w:rPr>
          <w:rFonts w:ascii="LitNusx" w:hAnsi="LitNusx" w:cs="AcadNusx"/>
          <w:sz w:val="22"/>
          <w:szCs w:val="22"/>
          <w:lang w:val="es-ES"/>
        </w:rPr>
        <w:softHyphen/>
        <w:t>Si axa</w:t>
      </w:r>
      <w:r w:rsidRPr="00C276C4">
        <w:rPr>
          <w:rFonts w:ascii="LitNusx" w:hAnsi="LitNusx" w:cs="AcadNusx"/>
          <w:sz w:val="22"/>
          <w:szCs w:val="22"/>
          <w:lang w:val="es-ES"/>
        </w:rPr>
        <w:softHyphen/>
        <w:t>li prob</w:t>
      </w:r>
      <w:r w:rsidRPr="00C276C4">
        <w:rPr>
          <w:rFonts w:ascii="LitNusx" w:hAnsi="LitNusx" w:cs="AcadNusx"/>
          <w:sz w:val="22"/>
          <w:szCs w:val="22"/>
          <w:lang w:val="es-ES"/>
        </w:rPr>
        <w:softHyphen/>
        <w:t>le</w:t>
      </w:r>
      <w:r w:rsidRPr="00C276C4">
        <w:rPr>
          <w:rFonts w:ascii="LitNusx" w:hAnsi="LitNusx" w:cs="AcadNusx"/>
          <w:sz w:val="22"/>
          <w:szCs w:val="22"/>
          <w:lang w:val="es-ES"/>
        </w:rPr>
        <w:softHyphen/>
        <w:t>me</w:t>
      </w:r>
      <w:r w:rsidRPr="00C276C4">
        <w:rPr>
          <w:rFonts w:ascii="LitNusx" w:hAnsi="LitNusx" w:cs="AcadNusx"/>
          <w:sz w:val="22"/>
          <w:szCs w:val="22"/>
          <w:lang w:val="es-ES"/>
        </w:rPr>
        <w:softHyphen/>
        <w:t>bi</w:t>
      </w:r>
      <w:r w:rsidRPr="00C276C4">
        <w:rPr>
          <w:rFonts w:ascii="LitNusx" w:hAnsi="LitNusx" w:cs="AcadNusx"/>
          <w:sz w:val="22"/>
          <w:szCs w:val="22"/>
          <w:lang w:val="es-ES"/>
        </w:rPr>
        <w:softHyphen/>
        <w:t>sa da saf</w:t>
      </w:r>
      <w:r w:rsidRPr="00C276C4">
        <w:rPr>
          <w:rFonts w:ascii="LitNusx" w:hAnsi="LitNusx" w:cs="AcadNusx"/>
          <w:sz w:val="22"/>
          <w:szCs w:val="22"/>
          <w:lang w:val="es-ES"/>
        </w:rPr>
        <w:softHyphen/>
        <w:t>rTxe</w:t>
      </w:r>
      <w:r w:rsidRPr="00C276C4">
        <w:rPr>
          <w:rFonts w:ascii="LitNusx" w:hAnsi="LitNusx" w:cs="AcadNusx"/>
          <w:sz w:val="22"/>
          <w:szCs w:val="22"/>
          <w:lang w:val="es-ES"/>
        </w:rPr>
        <w:softHyphen/>
        <w:t>e</w:t>
      </w:r>
      <w:r w:rsidRPr="00C276C4">
        <w:rPr>
          <w:rFonts w:ascii="LitNusx" w:hAnsi="LitNusx" w:cs="AcadNusx"/>
          <w:sz w:val="22"/>
          <w:szCs w:val="22"/>
          <w:lang w:val="es-ES"/>
        </w:rPr>
        <w:softHyphen/>
        <w:t>bis  war</w:t>
      </w:r>
      <w:r w:rsidRPr="00C276C4">
        <w:rPr>
          <w:rFonts w:ascii="LitNusx" w:hAnsi="LitNusx" w:cs="AcadNusx"/>
          <w:sz w:val="22"/>
          <w:szCs w:val="22"/>
          <w:lang w:val="es-ES"/>
        </w:rPr>
        <w:softHyphen/>
        <w:t>moq</w:t>
      </w:r>
      <w:r w:rsidRPr="00C276C4">
        <w:rPr>
          <w:rFonts w:ascii="LitNusx" w:hAnsi="LitNusx" w:cs="AcadNusx"/>
          <w:sz w:val="22"/>
          <w:szCs w:val="22"/>
          <w:lang w:val="es-ES"/>
        </w:rPr>
        <w:softHyphen/>
        <w:t>mnas. aR</w:t>
      </w:r>
      <w:r w:rsidRPr="00C276C4">
        <w:rPr>
          <w:rFonts w:ascii="LitNusx" w:hAnsi="LitNusx" w:cs="AcadNusx"/>
          <w:sz w:val="22"/>
          <w:szCs w:val="22"/>
          <w:lang w:val="es-ES"/>
        </w:rPr>
        <w:softHyphen/>
        <w:t>sa</w:t>
      </w:r>
      <w:r w:rsidRPr="00C276C4">
        <w:rPr>
          <w:rFonts w:ascii="LitNusx" w:hAnsi="LitNusx" w:cs="AcadNusx"/>
          <w:sz w:val="22"/>
          <w:szCs w:val="22"/>
          <w:lang w:val="es-ES"/>
        </w:rPr>
        <w:softHyphen/>
        <w:t>niS</w:t>
      </w:r>
      <w:r w:rsidRPr="00C276C4">
        <w:rPr>
          <w:rFonts w:ascii="LitNusx" w:hAnsi="LitNusx" w:cs="AcadNusx"/>
          <w:sz w:val="22"/>
          <w:szCs w:val="22"/>
          <w:lang w:val="es-ES"/>
        </w:rPr>
        <w:softHyphen/>
        <w:t>na</w:t>
      </w:r>
      <w:r w:rsidRPr="00C276C4">
        <w:rPr>
          <w:rFonts w:ascii="LitNusx" w:hAnsi="LitNusx" w:cs="AcadNusx"/>
          <w:sz w:val="22"/>
          <w:szCs w:val="22"/>
          <w:lang w:val="es-ES"/>
        </w:rPr>
        <w:softHyphen/>
        <w:t>via, rom gan</w:t>
      </w:r>
      <w:r w:rsidRPr="00C276C4">
        <w:rPr>
          <w:rFonts w:ascii="LitNusx" w:hAnsi="LitNusx" w:cs="AcadNusx"/>
          <w:sz w:val="22"/>
          <w:szCs w:val="22"/>
          <w:lang w:val="es-ES"/>
        </w:rPr>
        <w:softHyphen/>
        <w:t>vi</w:t>
      </w:r>
      <w:r w:rsidRPr="00C276C4">
        <w:rPr>
          <w:rFonts w:ascii="LitNusx" w:hAnsi="LitNusx" w:cs="AcadNusx"/>
          <w:sz w:val="22"/>
          <w:szCs w:val="22"/>
          <w:lang w:val="es-ES"/>
        </w:rPr>
        <w:softHyphen/>
        <w:t>Ta</w:t>
      </w:r>
      <w:r w:rsidRPr="00C276C4">
        <w:rPr>
          <w:rFonts w:ascii="LitNusx" w:hAnsi="LitNusx" w:cs="AcadNusx"/>
          <w:sz w:val="22"/>
          <w:szCs w:val="22"/>
          <w:lang w:val="es-ES"/>
        </w:rPr>
        <w:softHyphen/>
        <w:t>re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qvey</w:t>
      </w:r>
      <w:r w:rsidRPr="00C276C4">
        <w:rPr>
          <w:rFonts w:ascii="LitNusx" w:hAnsi="LitNusx" w:cs="AcadNusx"/>
          <w:sz w:val="22"/>
          <w:szCs w:val="22"/>
          <w:lang w:val="es-ES"/>
        </w:rPr>
        <w:softHyphen/>
        <w:t>ne</w:t>
      </w:r>
      <w:r w:rsidRPr="00C276C4">
        <w:rPr>
          <w:rFonts w:ascii="LitNusx" w:hAnsi="LitNusx" w:cs="AcadNusx"/>
          <w:sz w:val="22"/>
          <w:szCs w:val="22"/>
          <w:lang w:val="es-ES"/>
        </w:rPr>
        <w:softHyphen/>
        <w:t>bi, ma</w:t>
      </w:r>
      <w:r w:rsidRPr="00C276C4">
        <w:rPr>
          <w:rFonts w:ascii="LitNusx" w:hAnsi="LitNusx" w:cs="AcadNusx"/>
          <w:sz w:val="22"/>
          <w:szCs w:val="22"/>
          <w:lang w:val="es-ES"/>
        </w:rPr>
        <w:softHyphen/>
        <w:t>Ti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usaf</w:t>
      </w:r>
      <w:r w:rsidRPr="00C276C4">
        <w:rPr>
          <w:rFonts w:ascii="LitNusx" w:hAnsi="LitNusx" w:cs="AcadNusx"/>
          <w:sz w:val="22"/>
          <w:szCs w:val="22"/>
          <w:lang w:val="es-ES"/>
        </w:rPr>
        <w:softHyphen/>
        <w:t>rTxo</w:t>
      </w:r>
      <w:r w:rsidRPr="00C276C4">
        <w:rPr>
          <w:rFonts w:ascii="LitNusx" w:hAnsi="LitNusx" w:cs="AcadNusx"/>
          <w:sz w:val="22"/>
          <w:szCs w:val="22"/>
          <w:lang w:val="es-ES"/>
        </w:rPr>
        <w:softHyphen/>
        <w:t>e</w:t>
      </w:r>
      <w:r w:rsidRPr="00C276C4">
        <w:rPr>
          <w:rFonts w:ascii="LitNusx" w:hAnsi="LitNusx" w:cs="AcadNusx"/>
          <w:sz w:val="22"/>
          <w:szCs w:val="22"/>
          <w:lang w:val="es-ES"/>
        </w:rPr>
        <w:softHyphen/>
        <w:t>bis dac</w:t>
      </w:r>
      <w:r w:rsidRPr="00C276C4">
        <w:rPr>
          <w:rFonts w:ascii="LitNusx" w:hAnsi="LitNusx" w:cs="AcadNusx"/>
          <w:sz w:val="22"/>
          <w:szCs w:val="22"/>
          <w:lang w:val="es-ES"/>
        </w:rPr>
        <w:softHyphen/>
        <w:t>vis kon</w:t>
      </w:r>
      <w:r w:rsidRPr="00C276C4">
        <w:rPr>
          <w:rFonts w:ascii="LitNusx" w:hAnsi="LitNusx" w:cs="AcadNusx"/>
          <w:sz w:val="22"/>
          <w:szCs w:val="22"/>
          <w:lang w:val="es-ES"/>
        </w:rPr>
        <w:softHyphen/>
        <w:t>cef</w:t>
      </w:r>
      <w:r w:rsidRPr="00C276C4">
        <w:rPr>
          <w:rFonts w:ascii="LitNusx" w:hAnsi="LitNusx" w:cs="AcadNusx"/>
          <w:sz w:val="22"/>
          <w:szCs w:val="22"/>
          <w:lang w:val="es-ES"/>
        </w:rPr>
        <w:softHyphen/>
        <w:t>ci</w:t>
      </w:r>
      <w:r w:rsidRPr="00C276C4">
        <w:rPr>
          <w:rFonts w:ascii="LitNusx" w:hAnsi="LitNusx" w:cs="AcadNusx"/>
          <w:sz w:val="22"/>
          <w:szCs w:val="22"/>
          <w:lang w:val="es-ES"/>
        </w:rPr>
        <w:softHyphen/>
        <w:t>i</w:t>
      </w:r>
      <w:r w:rsidRPr="00C276C4">
        <w:rPr>
          <w:rFonts w:ascii="LitNusx" w:hAnsi="LitNusx" w:cs="AcadNusx"/>
          <w:sz w:val="22"/>
          <w:szCs w:val="22"/>
          <w:lang w:val="es-ES"/>
        </w:rPr>
        <w:softHyphen/>
        <w:t>dan</w:t>
      </w:r>
      <w:r>
        <w:rPr>
          <w:rFonts w:ascii="LitNusx" w:hAnsi="LitNusx" w:cs="AcadNusx"/>
          <w:sz w:val="22"/>
          <w:szCs w:val="22"/>
          <w:lang w:val="es-ES"/>
        </w:rPr>
        <w:t xml:space="preserve"> ga</w:t>
      </w:r>
      <w:r>
        <w:rPr>
          <w:rFonts w:ascii="LitNusx" w:hAnsi="LitNusx" w:cs="AcadNusx"/>
          <w:sz w:val="22"/>
          <w:szCs w:val="22"/>
          <w:lang w:val="es-ES"/>
        </w:rPr>
        <w:softHyphen/>
        <w:t>mom</w:t>
      </w:r>
      <w:r>
        <w:rPr>
          <w:rFonts w:ascii="LitNusx" w:hAnsi="LitNusx" w:cs="AcadNusx"/>
          <w:sz w:val="22"/>
          <w:szCs w:val="22"/>
          <w:lang w:val="es-ES"/>
        </w:rPr>
        <w:softHyphen/>
        <w:t>di</w:t>
      </w:r>
      <w:r>
        <w:rPr>
          <w:rFonts w:ascii="LitNusx" w:hAnsi="LitNusx" w:cs="AcadNusx"/>
          <w:sz w:val="22"/>
          <w:szCs w:val="22"/>
          <w:lang w:val="es-ES"/>
        </w:rPr>
        <w:softHyphen/>
        <w:t>na</w:t>
      </w:r>
      <w:r>
        <w:rPr>
          <w:rFonts w:ascii="LitNusx" w:hAnsi="LitNusx" w:cs="AcadNusx"/>
          <w:sz w:val="22"/>
          <w:szCs w:val="22"/>
          <w:lang w:val="es-ES"/>
        </w:rPr>
        <w:softHyphen/>
        <w:t>re, gar</w:t>
      </w:r>
      <w:r>
        <w:rPr>
          <w:rFonts w:ascii="LitNusx" w:hAnsi="LitNusx" w:cs="AcadNusx"/>
          <w:sz w:val="22"/>
          <w:szCs w:val="22"/>
          <w:lang w:val="es-ES"/>
        </w:rPr>
        <w:softHyphen/>
        <w:t>kve</w:t>
      </w:r>
      <w:r>
        <w:rPr>
          <w:rFonts w:ascii="LitNusx" w:hAnsi="LitNusx" w:cs="AcadNusx"/>
          <w:sz w:val="22"/>
          <w:szCs w:val="22"/>
          <w:lang w:val="es-ES"/>
        </w:rPr>
        <w:softHyphen/>
        <w:t>u</w:t>
      </w:r>
      <w:r>
        <w:rPr>
          <w:rFonts w:ascii="LitNusx" w:hAnsi="LitNusx" w:cs="AcadNusx"/>
          <w:sz w:val="22"/>
          <w:szCs w:val="22"/>
          <w:lang w:val="es-ES"/>
        </w:rPr>
        <w:softHyphen/>
        <w:t>li k</w:t>
      </w:r>
      <w:r w:rsidRPr="00C276C4">
        <w:rPr>
          <w:rFonts w:ascii="LitNusx" w:hAnsi="LitNusx" w:cs="AcadNusx"/>
          <w:sz w:val="22"/>
          <w:szCs w:val="22"/>
          <w:lang w:val="es-ES"/>
        </w:rPr>
        <w:t>vo</w:t>
      </w:r>
      <w:r w:rsidRPr="00C276C4">
        <w:rPr>
          <w:rFonts w:ascii="LitNusx" w:hAnsi="LitNusx" w:cs="AcadNusx"/>
          <w:sz w:val="22"/>
          <w:szCs w:val="22"/>
          <w:lang w:val="es-ES"/>
        </w:rPr>
        <w:softHyphen/>
        <w:t>te</w:t>
      </w:r>
      <w:r w:rsidRPr="00C276C4">
        <w:rPr>
          <w:rFonts w:ascii="LitNusx" w:hAnsi="LitNusx" w:cs="AcadNusx"/>
          <w:sz w:val="22"/>
          <w:szCs w:val="22"/>
          <w:lang w:val="es-ES"/>
        </w:rPr>
        <w:softHyphen/>
        <w:t>bis far</w:t>
      </w:r>
      <w:r w:rsidRPr="00C276C4">
        <w:rPr>
          <w:rFonts w:ascii="LitNusx" w:hAnsi="LitNusx" w:cs="AcadNusx"/>
          <w:sz w:val="22"/>
          <w:szCs w:val="22"/>
          <w:lang w:val="es-ES"/>
        </w:rPr>
        <w:softHyphen/>
        <w:t>gleb</w:t>
      </w:r>
      <w:r w:rsidRPr="00C276C4">
        <w:rPr>
          <w:rFonts w:ascii="LitNusx" w:hAnsi="LitNusx" w:cs="AcadNusx"/>
          <w:sz w:val="22"/>
          <w:szCs w:val="22"/>
          <w:lang w:val="es-ES"/>
        </w:rPr>
        <w:softHyphen/>
        <w:t>Si zRu</w:t>
      </w:r>
      <w:r w:rsidRPr="00C276C4">
        <w:rPr>
          <w:rFonts w:ascii="LitNusx" w:hAnsi="LitNusx" w:cs="AcadNusx"/>
          <w:sz w:val="22"/>
          <w:szCs w:val="22"/>
          <w:lang w:val="es-ES"/>
        </w:rPr>
        <w:softHyphen/>
        <w:t>da</w:t>
      </w:r>
      <w:r w:rsidRPr="00C276C4">
        <w:rPr>
          <w:rFonts w:ascii="LitNusx" w:hAnsi="LitNusx" w:cs="AcadNusx"/>
          <w:sz w:val="22"/>
          <w:szCs w:val="22"/>
          <w:lang w:val="es-ES"/>
        </w:rPr>
        <w:softHyphen/>
        <w:t>ven uc</w:t>
      </w:r>
      <w:r w:rsidRPr="00C276C4">
        <w:rPr>
          <w:rFonts w:ascii="LitNusx" w:hAnsi="LitNusx" w:cs="AcadNusx"/>
          <w:sz w:val="22"/>
          <w:szCs w:val="22"/>
          <w:lang w:val="es-ES"/>
        </w:rPr>
        <w:softHyphen/>
        <w:t>xo</w:t>
      </w:r>
      <w:r w:rsidRPr="00C276C4">
        <w:rPr>
          <w:rFonts w:ascii="LitNusx" w:hAnsi="LitNusx" w:cs="AcadNusx"/>
          <w:sz w:val="22"/>
          <w:szCs w:val="22"/>
          <w:lang w:val="es-ES"/>
        </w:rPr>
        <w:softHyphen/>
        <w:t>u</w:t>
      </w:r>
      <w:r w:rsidRPr="00C276C4">
        <w:rPr>
          <w:rFonts w:ascii="LitNusx" w:hAnsi="LitNusx" w:cs="AcadNusx"/>
          <w:sz w:val="22"/>
          <w:szCs w:val="22"/>
          <w:lang w:val="es-ES"/>
        </w:rPr>
        <w:softHyphen/>
        <w:t>ri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e</w:t>
      </w:r>
      <w:r w:rsidRPr="00C276C4">
        <w:rPr>
          <w:rFonts w:ascii="LitNusx" w:hAnsi="LitNusx" w:cs="AcadNusx"/>
          <w:sz w:val="22"/>
          <w:szCs w:val="22"/>
          <w:lang w:val="es-ES"/>
        </w:rPr>
        <w:softHyphen/>
        <w:t>bis Se</w:t>
      </w:r>
      <w:r w:rsidRPr="00C276C4">
        <w:rPr>
          <w:rFonts w:ascii="LitNusx" w:hAnsi="LitNusx" w:cs="AcadNusx"/>
          <w:sz w:val="22"/>
          <w:szCs w:val="22"/>
          <w:lang w:val="es-ES"/>
        </w:rPr>
        <w:softHyphen/>
        <w:t>mo</w:t>
      </w:r>
      <w:r w:rsidRPr="00C276C4">
        <w:rPr>
          <w:rFonts w:ascii="LitNusx" w:hAnsi="LitNusx" w:cs="AcadNusx"/>
          <w:sz w:val="22"/>
          <w:szCs w:val="22"/>
          <w:lang w:val="es-ES"/>
        </w:rPr>
        <w:softHyphen/>
        <w:t>di</w:t>
      </w:r>
      <w:r w:rsidRPr="00C276C4">
        <w:rPr>
          <w:rFonts w:ascii="LitNusx" w:hAnsi="LitNusx" w:cs="AcadNusx"/>
          <w:sz w:val="22"/>
          <w:szCs w:val="22"/>
          <w:lang w:val="es-ES"/>
        </w:rPr>
        <w:softHyphen/>
        <w:t>ne</w:t>
      </w:r>
      <w:r w:rsidRPr="00C276C4">
        <w:rPr>
          <w:rFonts w:ascii="LitNusx" w:hAnsi="LitNusx" w:cs="AcadNusx"/>
          <w:sz w:val="22"/>
          <w:szCs w:val="22"/>
          <w:lang w:val="es-ES"/>
        </w:rPr>
        <w:softHyphen/>
        <w:t>bas, rac gan</w:t>
      </w:r>
      <w:r w:rsidRPr="00C276C4">
        <w:rPr>
          <w:rFonts w:ascii="LitNusx" w:hAnsi="LitNusx" w:cs="AcadNusx"/>
          <w:sz w:val="22"/>
          <w:szCs w:val="22"/>
          <w:lang w:val="es-ES"/>
        </w:rPr>
        <w:softHyphen/>
        <w:t>sa</w:t>
      </w:r>
      <w:r w:rsidRPr="00C276C4">
        <w:rPr>
          <w:rFonts w:ascii="LitNusx" w:hAnsi="LitNusx" w:cs="AcadNusx"/>
          <w:sz w:val="22"/>
          <w:szCs w:val="22"/>
          <w:lang w:val="es-ES"/>
        </w:rPr>
        <w:softHyphen/>
        <w:t>kuT</w:t>
      </w:r>
      <w:r w:rsidRPr="00C276C4">
        <w:rPr>
          <w:rFonts w:ascii="LitNusx" w:hAnsi="LitNusx" w:cs="AcadNusx"/>
          <w:sz w:val="22"/>
          <w:szCs w:val="22"/>
          <w:lang w:val="es-ES"/>
        </w:rPr>
        <w:softHyphen/>
        <w:t>re</w:t>
      </w:r>
      <w:r w:rsidRPr="00C276C4">
        <w:rPr>
          <w:rFonts w:ascii="LitNusx" w:hAnsi="LitNusx" w:cs="AcadNusx"/>
          <w:sz w:val="22"/>
          <w:szCs w:val="22"/>
          <w:lang w:val="es-ES"/>
        </w:rPr>
        <w:softHyphen/>
        <w:t>biT sa</w:t>
      </w:r>
      <w:r w:rsidRPr="00C276C4">
        <w:rPr>
          <w:rFonts w:ascii="LitNusx" w:hAnsi="LitNusx" w:cs="AcadNusx"/>
          <w:sz w:val="22"/>
          <w:szCs w:val="22"/>
          <w:lang w:val="es-ES"/>
        </w:rPr>
        <w:softHyphen/>
        <w:t>yu</w:t>
      </w:r>
      <w:r w:rsidRPr="00C276C4">
        <w:rPr>
          <w:rFonts w:ascii="LitNusx" w:hAnsi="LitNusx" w:cs="AcadNusx"/>
          <w:sz w:val="22"/>
          <w:szCs w:val="22"/>
          <w:lang w:val="es-ES"/>
        </w:rPr>
        <w:softHyphen/>
        <w:t>rad</w:t>
      </w:r>
      <w:r w:rsidRPr="00C276C4">
        <w:rPr>
          <w:rFonts w:ascii="LitNusx" w:hAnsi="LitNusx" w:cs="AcadNusx"/>
          <w:sz w:val="22"/>
          <w:szCs w:val="22"/>
          <w:lang w:val="es-ES"/>
        </w:rPr>
        <w:softHyphen/>
        <w:t>Re</w:t>
      </w:r>
      <w:r w:rsidRPr="00C276C4">
        <w:rPr>
          <w:rFonts w:ascii="LitNusx" w:hAnsi="LitNusx" w:cs="AcadNusx"/>
          <w:sz w:val="22"/>
          <w:szCs w:val="22"/>
          <w:lang w:val="es-ES"/>
        </w:rPr>
        <w:softHyphen/>
        <w:t>boa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w:t>
      </w:r>
      <w:r w:rsidRPr="00C276C4">
        <w:rPr>
          <w:rFonts w:ascii="LitNusx" w:hAnsi="LitNusx" w:cs="AcadNusx"/>
          <w:sz w:val="22"/>
          <w:szCs w:val="22"/>
          <w:lang w:val="es-ES"/>
        </w:rPr>
        <w:softHyphen/>
        <w:t>saT</w:t>
      </w:r>
      <w:r w:rsidRPr="00C276C4">
        <w:rPr>
          <w:rFonts w:ascii="LitNusx" w:hAnsi="LitNusx" w:cs="AcadNusx"/>
          <w:sz w:val="22"/>
          <w:szCs w:val="22"/>
          <w:lang w:val="es-ES"/>
        </w:rPr>
        <w:softHyphen/>
        <w:t>vis, ro</w:t>
      </w:r>
      <w:r w:rsidRPr="00C276C4">
        <w:rPr>
          <w:rFonts w:ascii="LitNusx" w:hAnsi="LitNusx" w:cs="AcadNusx"/>
          <w:sz w:val="22"/>
          <w:szCs w:val="22"/>
          <w:lang w:val="es-ES"/>
        </w:rPr>
        <w:softHyphen/>
        <w:t>mel</w:t>
      </w:r>
      <w:r w:rsidRPr="00C276C4">
        <w:rPr>
          <w:rFonts w:ascii="LitNusx" w:hAnsi="LitNusx" w:cs="AcadNusx"/>
          <w:sz w:val="22"/>
          <w:szCs w:val="22"/>
          <w:lang w:val="es-ES"/>
        </w:rPr>
        <w:softHyphen/>
        <w:t>sac se</w:t>
      </w:r>
      <w:r w:rsidRPr="00C276C4">
        <w:rPr>
          <w:rFonts w:ascii="LitNusx" w:hAnsi="LitNusx" w:cs="AcadNusx"/>
          <w:sz w:val="22"/>
          <w:szCs w:val="22"/>
          <w:lang w:val="es-ES"/>
        </w:rPr>
        <w:softHyphen/>
        <w:t>ri</w:t>
      </w:r>
      <w:r w:rsidRPr="00C276C4">
        <w:rPr>
          <w:rFonts w:ascii="LitNusx" w:hAnsi="LitNusx" w:cs="AcadNusx"/>
          <w:sz w:val="22"/>
          <w:szCs w:val="22"/>
          <w:lang w:val="es-ES"/>
        </w:rPr>
        <w:softHyphen/>
        <w:t>o</w:t>
      </w:r>
      <w:r w:rsidRPr="00C276C4">
        <w:rPr>
          <w:rFonts w:ascii="LitNusx" w:hAnsi="LitNusx" w:cs="AcadNusx"/>
          <w:sz w:val="22"/>
          <w:szCs w:val="22"/>
          <w:lang w:val="es-ES"/>
        </w:rPr>
        <w:softHyphen/>
        <w:t>zu</w:t>
      </w:r>
      <w:r w:rsidRPr="00C276C4">
        <w:rPr>
          <w:rFonts w:ascii="LitNusx" w:hAnsi="LitNusx" w:cs="AcadNusx"/>
          <w:sz w:val="22"/>
          <w:szCs w:val="22"/>
          <w:lang w:val="es-ES"/>
        </w:rPr>
        <w:softHyphen/>
        <w:t>li prob</w:t>
      </w:r>
      <w:r w:rsidRPr="00C276C4">
        <w:rPr>
          <w:rFonts w:ascii="LitNusx" w:hAnsi="LitNusx" w:cs="AcadNusx"/>
          <w:sz w:val="22"/>
          <w:szCs w:val="22"/>
          <w:lang w:val="es-ES"/>
        </w:rPr>
        <w:softHyphen/>
        <w:t>le</w:t>
      </w:r>
      <w:r w:rsidRPr="00C276C4">
        <w:rPr>
          <w:rFonts w:ascii="LitNusx" w:hAnsi="LitNusx" w:cs="AcadNusx"/>
          <w:sz w:val="22"/>
          <w:szCs w:val="22"/>
          <w:lang w:val="es-ES"/>
        </w:rPr>
        <w:softHyphen/>
        <w:t>me</w:t>
      </w:r>
      <w:r w:rsidRPr="00C276C4">
        <w:rPr>
          <w:rFonts w:ascii="LitNusx" w:hAnsi="LitNusx" w:cs="AcadNusx"/>
          <w:sz w:val="22"/>
          <w:szCs w:val="22"/>
          <w:lang w:val="es-ES"/>
        </w:rPr>
        <w:softHyphen/>
        <w:t xml:space="preserve">bi </w:t>
      </w:r>
      <w:r>
        <w:rPr>
          <w:rFonts w:ascii="LitNusx" w:hAnsi="LitNusx" w:cs="AcadNusx"/>
          <w:sz w:val="22"/>
          <w:szCs w:val="22"/>
          <w:lang w:val="es-ES"/>
        </w:rPr>
        <w:t>aqvs</w:t>
      </w:r>
      <w:r w:rsidRPr="00C276C4">
        <w:rPr>
          <w:rFonts w:ascii="LitNusx" w:hAnsi="LitNusx" w:cs="AcadNusx"/>
          <w:sz w:val="22"/>
          <w:szCs w:val="22"/>
          <w:lang w:val="es-ES"/>
        </w:rPr>
        <w:t xml:space="preserve"> qvey</w:t>
      </w:r>
      <w:r w:rsidRPr="00C276C4">
        <w:rPr>
          <w:rFonts w:ascii="LitNusx" w:hAnsi="LitNusx" w:cs="AcadNusx"/>
          <w:sz w:val="22"/>
          <w:szCs w:val="22"/>
          <w:lang w:val="es-ES"/>
        </w:rPr>
        <w:softHyphen/>
        <w:t>nis te</w:t>
      </w:r>
      <w:r w:rsidRPr="00C276C4">
        <w:rPr>
          <w:rFonts w:ascii="LitNusx" w:hAnsi="LitNusx" w:cs="AcadNusx"/>
          <w:sz w:val="22"/>
          <w:szCs w:val="22"/>
          <w:lang w:val="es-ES"/>
        </w:rPr>
        <w:softHyphen/>
        <w:t>ri</w:t>
      </w:r>
      <w:r w:rsidRPr="00C276C4">
        <w:rPr>
          <w:rFonts w:ascii="LitNusx" w:hAnsi="LitNusx" w:cs="AcadNusx"/>
          <w:sz w:val="22"/>
          <w:szCs w:val="22"/>
          <w:lang w:val="es-ES"/>
        </w:rPr>
        <w:softHyphen/>
        <w:t>to</w:t>
      </w:r>
      <w:r w:rsidRPr="00C276C4">
        <w:rPr>
          <w:rFonts w:ascii="LitNusx" w:hAnsi="LitNusx" w:cs="AcadNusx"/>
          <w:sz w:val="22"/>
          <w:szCs w:val="22"/>
          <w:lang w:val="es-ES"/>
        </w:rPr>
        <w:softHyphen/>
        <w:t>ri</w:t>
      </w:r>
      <w:r w:rsidRPr="00C276C4">
        <w:rPr>
          <w:rFonts w:ascii="LitNusx" w:hAnsi="LitNusx" w:cs="AcadNusx"/>
          <w:sz w:val="22"/>
          <w:szCs w:val="22"/>
          <w:lang w:val="es-ES"/>
        </w:rPr>
        <w:softHyphen/>
        <w:t>u</w:t>
      </w:r>
      <w:r w:rsidRPr="00C276C4">
        <w:rPr>
          <w:rFonts w:ascii="LitNusx" w:hAnsi="LitNusx" w:cs="AcadNusx"/>
          <w:sz w:val="22"/>
          <w:szCs w:val="22"/>
          <w:lang w:val="es-ES"/>
        </w:rPr>
        <w:softHyphen/>
        <w:t>li gam</w:t>
      </w:r>
      <w:r w:rsidRPr="00C276C4">
        <w:rPr>
          <w:rFonts w:ascii="LitNusx" w:hAnsi="LitNusx" w:cs="AcadNusx"/>
          <w:sz w:val="22"/>
          <w:szCs w:val="22"/>
          <w:lang w:val="es-ES"/>
        </w:rPr>
        <w:softHyphen/>
        <w:t>Tli</w:t>
      </w:r>
      <w:r w:rsidRPr="00C276C4">
        <w:rPr>
          <w:rFonts w:ascii="LitNusx" w:hAnsi="LitNusx" w:cs="AcadNusx"/>
          <w:sz w:val="22"/>
          <w:szCs w:val="22"/>
          <w:lang w:val="es-ES"/>
        </w:rPr>
        <w:softHyphen/>
        <w:t>a</w:t>
      </w:r>
      <w:r w:rsidRPr="00C276C4">
        <w:rPr>
          <w:rFonts w:ascii="LitNusx" w:hAnsi="LitNusx" w:cs="AcadNusx"/>
          <w:sz w:val="22"/>
          <w:szCs w:val="22"/>
          <w:lang w:val="es-ES"/>
        </w:rPr>
        <w:softHyphen/>
        <w:t>ne</w:t>
      </w:r>
      <w:r w:rsidRPr="00C276C4">
        <w:rPr>
          <w:rFonts w:ascii="LitNusx" w:hAnsi="LitNusx" w:cs="AcadNusx"/>
          <w:sz w:val="22"/>
          <w:szCs w:val="22"/>
          <w:lang w:val="es-ES"/>
        </w:rPr>
        <w:softHyphen/>
        <w:t>bis mi</w:t>
      </w:r>
      <w:r w:rsidRPr="00C276C4">
        <w:rPr>
          <w:rFonts w:ascii="LitNusx" w:hAnsi="LitNusx" w:cs="AcadNusx"/>
          <w:sz w:val="22"/>
          <w:szCs w:val="22"/>
          <w:lang w:val="es-ES"/>
        </w:rPr>
        <w:softHyphen/>
        <w:t>mar</w:t>
      </w:r>
      <w:r w:rsidRPr="00C276C4">
        <w:rPr>
          <w:rFonts w:ascii="LitNusx" w:hAnsi="LitNusx" w:cs="AcadNusx"/>
          <w:sz w:val="22"/>
          <w:szCs w:val="22"/>
          <w:lang w:val="es-ES"/>
        </w:rPr>
        <w:softHyphen/>
        <w:t>Tu</w:t>
      </w:r>
      <w:r w:rsidRPr="00C276C4">
        <w:rPr>
          <w:rFonts w:ascii="LitNusx" w:hAnsi="LitNusx" w:cs="AcadNusx"/>
          <w:sz w:val="22"/>
          <w:szCs w:val="22"/>
          <w:lang w:val="es-ES"/>
        </w:rPr>
        <w:softHyphen/>
        <w:t>le</w:t>
      </w:r>
      <w:r w:rsidRPr="00C276C4">
        <w:rPr>
          <w:rFonts w:ascii="LitNusx" w:hAnsi="LitNusx" w:cs="AcadNusx"/>
          <w:sz w:val="22"/>
          <w:szCs w:val="22"/>
          <w:lang w:val="es-ES"/>
        </w:rPr>
        <w:softHyphen/>
        <w:t>biT.</w:t>
      </w:r>
    </w:p>
    <w:p w:rsidR="00D46116" w:rsidRPr="00C276C4"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C276C4">
        <w:rPr>
          <w:rFonts w:ascii="LitNusx" w:hAnsi="LitNusx" w:cs="AcadNusx"/>
          <w:sz w:val="22"/>
          <w:szCs w:val="22"/>
          <w:lang w:val="es-ES"/>
        </w:rPr>
        <w:t>sta</w:t>
      </w:r>
      <w:r w:rsidRPr="00C276C4">
        <w:rPr>
          <w:rFonts w:ascii="LitNusx" w:hAnsi="LitNusx" w:cs="AcadNusx"/>
          <w:sz w:val="22"/>
          <w:szCs w:val="22"/>
          <w:lang w:val="es-ES"/>
        </w:rPr>
        <w:softHyphen/>
        <w:t>ti</w:t>
      </w:r>
      <w:r w:rsidRPr="00C276C4">
        <w:rPr>
          <w:rFonts w:ascii="LitNusx" w:hAnsi="LitNusx" w:cs="AcadNusx"/>
          <w:sz w:val="22"/>
          <w:szCs w:val="22"/>
          <w:lang w:val="es-ES"/>
        </w:rPr>
        <w:softHyphen/>
        <w:t>is for</w:t>
      </w:r>
      <w:r w:rsidRPr="00C276C4">
        <w:rPr>
          <w:rFonts w:ascii="LitNusx" w:hAnsi="LitNusx" w:cs="AcadNusx"/>
          <w:sz w:val="22"/>
          <w:szCs w:val="22"/>
          <w:lang w:val="es-ES"/>
        </w:rPr>
        <w:softHyphen/>
        <w:t>ma</w:t>
      </w:r>
      <w:r w:rsidRPr="00C276C4">
        <w:rPr>
          <w:rFonts w:ascii="LitNusx" w:hAnsi="LitNusx" w:cs="AcadNusx"/>
          <w:sz w:val="22"/>
          <w:szCs w:val="22"/>
          <w:lang w:val="es-ES"/>
        </w:rPr>
        <w:softHyphen/>
        <w:t>ti</w:t>
      </w:r>
      <w:r w:rsidRPr="00C276C4">
        <w:rPr>
          <w:rFonts w:ascii="LitNusx" w:hAnsi="LitNusx" w:cs="AcadNusx"/>
          <w:sz w:val="22"/>
          <w:szCs w:val="22"/>
          <w:lang w:val="es-ES"/>
        </w:rPr>
        <w:softHyphen/>
        <w:t>dan ga</w:t>
      </w:r>
      <w:r w:rsidRPr="00C276C4">
        <w:rPr>
          <w:rFonts w:ascii="LitNusx" w:hAnsi="LitNusx" w:cs="AcadNusx"/>
          <w:sz w:val="22"/>
          <w:szCs w:val="22"/>
          <w:lang w:val="es-ES"/>
        </w:rPr>
        <w:softHyphen/>
        <w:t>mom</w:t>
      </w:r>
      <w:r w:rsidRPr="00C276C4">
        <w:rPr>
          <w:rFonts w:ascii="LitNusx" w:hAnsi="LitNusx" w:cs="AcadNusx"/>
          <w:sz w:val="22"/>
          <w:szCs w:val="22"/>
          <w:lang w:val="es-ES"/>
        </w:rPr>
        <w:softHyphen/>
        <w:t>di</w:t>
      </w:r>
      <w:r w:rsidRPr="00C276C4">
        <w:rPr>
          <w:rFonts w:ascii="LitNusx" w:hAnsi="LitNusx" w:cs="AcadNusx"/>
          <w:sz w:val="22"/>
          <w:szCs w:val="22"/>
          <w:lang w:val="es-ES"/>
        </w:rPr>
        <w:softHyphen/>
        <w:t>na</w:t>
      </w:r>
      <w:r w:rsidRPr="00C276C4">
        <w:rPr>
          <w:rFonts w:ascii="LitNusx" w:hAnsi="LitNusx" w:cs="AcadNusx"/>
          <w:sz w:val="22"/>
          <w:szCs w:val="22"/>
          <w:lang w:val="es-ES"/>
        </w:rPr>
        <w:softHyphen/>
        <w:t>re</w:t>
      </w:r>
      <w:r>
        <w:rPr>
          <w:rFonts w:ascii="LitNusx" w:hAnsi="LitNusx" w:cs="AcadNusx"/>
          <w:sz w:val="22"/>
          <w:szCs w:val="22"/>
          <w:lang w:val="es-ES"/>
        </w:rPr>
        <w:t>,</w:t>
      </w:r>
      <w:r w:rsidRPr="00C276C4">
        <w:rPr>
          <w:rFonts w:ascii="LitNusx" w:hAnsi="LitNusx" w:cs="AcadNusx"/>
          <w:sz w:val="22"/>
          <w:szCs w:val="22"/>
          <w:lang w:val="es-ES"/>
        </w:rPr>
        <w:t xml:space="preserve"> Se</w:t>
      </w:r>
      <w:r w:rsidRPr="00C276C4">
        <w:rPr>
          <w:rFonts w:ascii="LitNusx" w:hAnsi="LitNusx" w:cs="AcadNusx"/>
          <w:sz w:val="22"/>
          <w:szCs w:val="22"/>
          <w:lang w:val="es-ES"/>
        </w:rPr>
        <w:softHyphen/>
        <w:t>uZ</w:t>
      </w:r>
      <w:r w:rsidRPr="00C276C4">
        <w:rPr>
          <w:rFonts w:ascii="LitNusx" w:hAnsi="LitNusx" w:cs="AcadNusx"/>
          <w:sz w:val="22"/>
          <w:szCs w:val="22"/>
          <w:lang w:val="es-ES"/>
        </w:rPr>
        <w:softHyphen/>
        <w:t>le</w:t>
      </w:r>
      <w:r w:rsidRPr="00C276C4">
        <w:rPr>
          <w:rFonts w:ascii="LitNusx" w:hAnsi="LitNusx" w:cs="AcadNusx"/>
          <w:sz w:val="22"/>
          <w:szCs w:val="22"/>
          <w:lang w:val="es-ES"/>
        </w:rPr>
        <w:softHyphen/>
        <w:t>be</w:t>
      </w:r>
      <w:r w:rsidRPr="00C276C4">
        <w:rPr>
          <w:rFonts w:ascii="LitNusx" w:hAnsi="LitNusx" w:cs="AcadNusx"/>
          <w:sz w:val="22"/>
          <w:szCs w:val="22"/>
          <w:lang w:val="es-ES"/>
        </w:rPr>
        <w:softHyphen/>
        <w:t>lia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los wi</w:t>
      </w:r>
      <w:r w:rsidRPr="00C276C4">
        <w:rPr>
          <w:rFonts w:ascii="LitNusx" w:hAnsi="LitNusx" w:cs="AcadNusx"/>
          <w:sz w:val="22"/>
          <w:szCs w:val="22"/>
          <w:lang w:val="es-ES"/>
        </w:rPr>
        <w:softHyphen/>
        <w:t>na</w:t>
      </w:r>
      <w:r w:rsidRPr="00C276C4">
        <w:rPr>
          <w:rFonts w:ascii="LitNusx" w:hAnsi="LitNusx" w:cs="AcadNusx"/>
          <w:sz w:val="22"/>
          <w:szCs w:val="22"/>
          <w:lang w:val="es-ES"/>
        </w:rPr>
        <w:softHyphen/>
        <w:t>Se dRe</w:t>
      </w:r>
      <w:r w:rsidRPr="00C276C4">
        <w:rPr>
          <w:rFonts w:ascii="LitNusx" w:hAnsi="LitNusx" w:cs="AcadNusx"/>
          <w:sz w:val="22"/>
          <w:szCs w:val="22"/>
          <w:lang w:val="es-ES"/>
        </w:rPr>
        <w:softHyphen/>
        <w:t>i</w:t>
      </w:r>
      <w:r w:rsidRPr="00C276C4">
        <w:rPr>
          <w:rFonts w:ascii="LitNusx" w:hAnsi="LitNusx" w:cs="AcadNusx"/>
          <w:sz w:val="22"/>
          <w:szCs w:val="22"/>
          <w:lang w:val="es-ES"/>
        </w:rPr>
        <w:softHyphen/>
        <w:t>saT</w:t>
      </w:r>
      <w:r w:rsidRPr="00C276C4">
        <w:rPr>
          <w:rFonts w:ascii="LitNusx" w:hAnsi="LitNusx" w:cs="AcadNusx"/>
          <w:sz w:val="22"/>
          <w:szCs w:val="22"/>
          <w:lang w:val="es-ES"/>
        </w:rPr>
        <w:softHyphen/>
        <w:t>vis mdga</w:t>
      </w:r>
      <w:r w:rsidRPr="00C276C4">
        <w:rPr>
          <w:rFonts w:ascii="LitNusx" w:hAnsi="LitNusx" w:cs="AcadNusx"/>
          <w:sz w:val="22"/>
          <w:szCs w:val="22"/>
          <w:lang w:val="es-ES"/>
        </w:rPr>
        <w:softHyphen/>
        <w:t>ri mra</w:t>
      </w:r>
      <w:r w:rsidRPr="00C276C4">
        <w:rPr>
          <w:rFonts w:ascii="LitNusx" w:hAnsi="LitNusx" w:cs="AcadNusx"/>
          <w:sz w:val="22"/>
          <w:szCs w:val="22"/>
          <w:lang w:val="es-ES"/>
        </w:rPr>
        <w:softHyphen/>
        <w:t>val</w:t>
      </w:r>
      <w:r w:rsidRPr="00C276C4">
        <w:rPr>
          <w:rFonts w:ascii="LitNusx" w:hAnsi="LitNusx" w:cs="AcadNusx"/>
          <w:sz w:val="22"/>
          <w:szCs w:val="22"/>
          <w:lang w:val="es-ES"/>
        </w:rPr>
        <w:softHyphen/>
        <w:t>ric</w:t>
      </w:r>
      <w:r w:rsidRPr="00C276C4">
        <w:rPr>
          <w:rFonts w:ascii="LitNusx" w:hAnsi="LitNusx" w:cs="AcadNusx"/>
          <w:sz w:val="22"/>
          <w:szCs w:val="22"/>
          <w:lang w:val="es-ES"/>
        </w:rPr>
        <w:softHyphen/>
        <w:t>xo</w:t>
      </w:r>
      <w:r w:rsidRPr="00C276C4">
        <w:rPr>
          <w:rFonts w:ascii="LitNusx" w:hAnsi="LitNusx" w:cs="AcadNusx"/>
          <w:sz w:val="22"/>
          <w:szCs w:val="22"/>
          <w:lang w:val="es-ES"/>
        </w:rPr>
        <w:softHyphen/>
        <w:t>va</w:t>
      </w:r>
      <w:r w:rsidRPr="00C276C4">
        <w:rPr>
          <w:rFonts w:ascii="LitNusx" w:hAnsi="LitNusx" w:cs="AcadNusx"/>
          <w:sz w:val="22"/>
          <w:szCs w:val="22"/>
          <w:lang w:val="es-ES"/>
        </w:rPr>
        <w:softHyphen/>
        <w:t>ni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da so</w:t>
      </w:r>
      <w:r w:rsidRPr="00C276C4">
        <w:rPr>
          <w:rFonts w:ascii="LitNusx" w:hAnsi="LitNusx" w:cs="AcadNusx"/>
          <w:sz w:val="22"/>
          <w:szCs w:val="22"/>
          <w:lang w:val="es-ES"/>
        </w:rPr>
        <w:softHyphen/>
        <w:t>ci</w:t>
      </w:r>
      <w:r w:rsidRPr="00C276C4">
        <w:rPr>
          <w:rFonts w:ascii="LitNusx" w:hAnsi="LitNusx" w:cs="AcadNusx"/>
          <w:sz w:val="22"/>
          <w:szCs w:val="22"/>
          <w:lang w:val="es-ES"/>
        </w:rPr>
        <w:softHyphen/>
        <w:t>a</w:t>
      </w:r>
      <w:r w:rsidRPr="00C276C4">
        <w:rPr>
          <w:rFonts w:ascii="LitNusx" w:hAnsi="LitNusx" w:cs="AcadNusx"/>
          <w:sz w:val="22"/>
          <w:szCs w:val="22"/>
          <w:lang w:val="es-ES"/>
        </w:rPr>
        <w:softHyphen/>
        <w:t>lu</w:t>
      </w:r>
      <w:r w:rsidRPr="00C276C4">
        <w:rPr>
          <w:rFonts w:ascii="LitNusx" w:hAnsi="LitNusx" w:cs="AcadNusx"/>
          <w:sz w:val="22"/>
          <w:szCs w:val="22"/>
          <w:lang w:val="es-ES"/>
        </w:rPr>
        <w:softHyphen/>
        <w:t>ri saf</w:t>
      </w:r>
      <w:r w:rsidRPr="00C276C4">
        <w:rPr>
          <w:rFonts w:ascii="LitNusx" w:hAnsi="LitNusx" w:cs="AcadNusx"/>
          <w:sz w:val="22"/>
          <w:szCs w:val="22"/>
          <w:lang w:val="es-ES"/>
        </w:rPr>
        <w:softHyphen/>
        <w:t>rTxe</w:t>
      </w:r>
      <w:r w:rsidRPr="00C276C4">
        <w:rPr>
          <w:rFonts w:ascii="LitNusx" w:hAnsi="LitNusx" w:cs="AcadNusx"/>
          <w:sz w:val="22"/>
          <w:szCs w:val="22"/>
          <w:lang w:val="es-ES"/>
        </w:rPr>
        <w:softHyphen/>
        <w:t>e</w:t>
      </w:r>
      <w:r w:rsidRPr="00C276C4">
        <w:rPr>
          <w:rFonts w:ascii="LitNusx" w:hAnsi="LitNusx" w:cs="AcadNusx"/>
          <w:sz w:val="22"/>
          <w:szCs w:val="22"/>
          <w:lang w:val="es-ES"/>
        </w:rPr>
        <w:softHyphen/>
        <w:t>bis kom</w:t>
      </w:r>
      <w:r w:rsidRPr="00C276C4">
        <w:rPr>
          <w:rFonts w:ascii="LitNusx" w:hAnsi="LitNusx" w:cs="AcadNusx"/>
          <w:sz w:val="22"/>
          <w:szCs w:val="22"/>
          <w:lang w:val="es-ES"/>
        </w:rPr>
        <w:softHyphen/>
        <w:t>pleq</w:t>
      </w:r>
      <w:r w:rsidRPr="00C276C4">
        <w:rPr>
          <w:rFonts w:ascii="LitNusx" w:hAnsi="LitNusx" w:cs="AcadNusx"/>
          <w:sz w:val="22"/>
          <w:szCs w:val="22"/>
          <w:lang w:val="es-ES"/>
        </w:rPr>
        <w:softHyphen/>
        <w:t>su</w:t>
      </w:r>
      <w:r w:rsidRPr="00C276C4">
        <w:rPr>
          <w:rFonts w:ascii="LitNusx" w:hAnsi="LitNusx" w:cs="AcadNusx"/>
          <w:sz w:val="22"/>
          <w:szCs w:val="22"/>
          <w:lang w:val="es-ES"/>
        </w:rPr>
        <w:softHyphen/>
        <w:t>ri ana</w:t>
      </w:r>
      <w:r w:rsidRPr="00C276C4">
        <w:rPr>
          <w:rFonts w:ascii="LitNusx" w:hAnsi="LitNusx" w:cs="AcadNusx"/>
          <w:sz w:val="22"/>
          <w:szCs w:val="22"/>
          <w:lang w:val="es-ES"/>
        </w:rPr>
        <w:softHyphen/>
        <w:t>li</w:t>
      </w:r>
      <w:r w:rsidRPr="00C276C4">
        <w:rPr>
          <w:rFonts w:ascii="LitNusx" w:hAnsi="LitNusx" w:cs="AcadNusx"/>
          <w:sz w:val="22"/>
          <w:szCs w:val="22"/>
          <w:lang w:val="es-ES"/>
        </w:rPr>
        <w:softHyphen/>
        <w:t>zi da Se</w:t>
      </w:r>
      <w:r w:rsidRPr="00C276C4">
        <w:rPr>
          <w:rFonts w:ascii="LitNusx" w:hAnsi="LitNusx" w:cs="AcadNusx"/>
          <w:sz w:val="22"/>
          <w:szCs w:val="22"/>
          <w:lang w:val="es-ES"/>
        </w:rPr>
        <w:softHyphen/>
        <w:t>fa</w:t>
      </w:r>
      <w:r w:rsidRPr="00C276C4">
        <w:rPr>
          <w:rFonts w:ascii="LitNusx" w:hAnsi="LitNusx" w:cs="AcadNusx"/>
          <w:sz w:val="22"/>
          <w:szCs w:val="22"/>
          <w:lang w:val="es-ES"/>
        </w:rPr>
        <w:softHyphen/>
        <w:t>se</w:t>
      </w:r>
      <w:r w:rsidRPr="00C276C4">
        <w:rPr>
          <w:rFonts w:ascii="LitNusx" w:hAnsi="LitNusx" w:cs="AcadNusx"/>
          <w:sz w:val="22"/>
          <w:szCs w:val="22"/>
          <w:lang w:val="es-ES"/>
        </w:rPr>
        <w:softHyphen/>
        <w:t>ba, ris ga</w:t>
      </w:r>
      <w:r w:rsidRPr="00C276C4">
        <w:rPr>
          <w:rFonts w:ascii="LitNusx" w:hAnsi="LitNusx" w:cs="AcadNusx"/>
          <w:sz w:val="22"/>
          <w:szCs w:val="22"/>
          <w:lang w:val="es-ES"/>
        </w:rPr>
        <w:softHyphen/>
        <w:t>moc Se</w:t>
      </w:r>
      <w:r w:rsidRPr="00C276C4">
        <w:rPr>
          <w:rFonts w:ascii="LitNusx" w:hAnsi="LitNusx" w:cs="AcadNusx"/>
          <w:sz w:val="22"/>
          <w:szCs w:val="22"/>
          <w:lang w:val="es-ES"/>
        </w:rPr>
        <w:softHyphen/>
        <w:t>mo</w:t>
      </w:r>
      <w:r w:rsidRPr="00C276C4">
        <w:rPr>
          <w:rFonts w:ascii="LitNusx" w:hAnsi="LitNusx" w:cs="AcadNusx"/>
          <w:sz w:val="22"/>
          <w:szCs w:val="22"/>
          <w:lang w:val="es-ES"/>
        </w:rPr>
        <w:softHyphen/>
        <w:t>vi</w:t>
      </w:r>
      <w:r w:rsidRPr="00C276C4">
        <w:rPr>
          <w:rFonts w:ascii="LitNusx" w:hAnsi="LitNusx" w:cs="AcadNusx"/>
          <w:sz w:val="22"/>
          <w:szCs w:val="22"/>
          <w:lang w:val="es-ES"/>
        </w:rPr>
        <w:softHyphen/>
        <w:t>far</w:t>
      </w:r>
      <w:r w:rsidRPr="00C276C4">
        <w:rPr>
          <w:rFonts w:ascii="LitNusx" w:hAnsi="LitNusx" w:cs="AcadNusx"/>
          <w:sz w:val="22"/>
          <w:szCs w:val="22"/>
          <w:lang w:val="es-ES"/>
        </w:rPr>
        <w:softHyphen/>
        <w:t>gle</w:t>
      </w:r>
      <w:r w:rsidRPr="00C276C4">
        <w:rPr>
          <w:rFonts w:ascii="LitNusx" w:hAnsi="LitNusx" w:cs="AcadNusx"/>
          <w:sz w:val="22"/>
          <w:szCs w:val="22"/>
          <w:lang w:val="es-ES"/>
        </w:rPr>
        <w:softHyphen/>
        <w:t>biT ma</w:t>
      </w:r>
      <w:r w:rsidRPr="00C276C4">
        <w:rPr>
          <w:rFonts w:ascii="LitNusx" w:hAnsi="LitNusx" w:cs="AcadNusx"/>
          <w:sz w:val="22"/>
          <w:szCs w:val="22"/>
          <w:lang w:val="es-ES"/>
        </w:rPr>
        <w:softHyphen/>
        <w:t>Ti ze</w:t>
      </w:r>
      <w:r w:rsidRPr="00C276C4">
        <w:rPr>
          <w:rFonts w:ascii="LitNusx" w:hAnsi="LitNusx" w:cs="AcadNusx"/>
          <w:sz w:val="22"/>
          <w:szCs w:val="22"/>
          <w:lang w:val="es-ES"/>
        </w:rPr>
        <w:softHyphen/>
        <w:t>da</w:t>
      </w:r>
      <w:r w:rsidRPr="00C276C4">
        <w:rPr>
          <w:rFonts w:ascii="LitNusx" w:hAnsi="LitNusx" w:cs="AcadNusx"/>
          <w:sz w:val="22"/>
          <w:szCs w:val="22"/>
          <w:lang w:val="es-ES"/>
        </w:rPr>
        <w:softHyphen/>
        <w:t>pi</w:t>
      </w:r>
      <w:r w:rsidRPr="00C276C4">
        <w:rPr>
          <w:rFonts w:ascii="LitNusx" w:hAnsi="LitNusx" w:cs="AcadNusx"/>
          <w:sz w:val="22"/>
          <w:szCs w:val="22"/>
          <w:lang w:val="es-ES"/>
        </w:rPr>
        <w:softHyphen/>
        <w:t>ru</w:t>
      </w:r>
      <w:r w:rsidRPr="00C276C4">
        <w:rPr>
          <w:rFonts w:ascii="LitNusx" w:hAnsi="LitNusx" w:cs="AcadNusx"/>
          <w:sz w:val="22"/>
          <w:szCs w:val="22"/>
          <w:lang w:val="es-ES"/>
        </w:rPr>
        <w:softHyphen/>
        <w:t>li Ca</w:t>
      </w:r>
      <w:r w:rsidRPr="00C276C4">
        <w:rPr>
          <w:rFonts w:ascii="LitNusx" w:hAnsi="LitNusx" w:cs="AcadNusx"/>
          <w:sz w:val="22"/>
          <w:szCs w:val="22"/>
          <w:lang w:val="es-ES"/>
        </w:rPr>
        <w:softHyphen/>
        <w:t>moT</w:t>
      </w:r>
      <w:r w:rsidRPr="00C276C4">
        <w:rPr>
          <w:rFonts w:ascii="LitNusx" w:hAnsi="LitNusx" w:cs="AcadNusx"/>
          <w:sz w:val="22"/>
          <w:szCs w:val="22"/>
          <w:lang w:val="es-ES"/>
        </w:rPr>
        <w:softHyphen/>
        <w:t>vliT. gan</w:t>
      </w:r>
      <w:r w:rsidRPr="00C276C4">
        <w:rPr>
          <w:rFonts w:ascii="LitNusx" w:hAnsi="LitNusx" w:cs="AcadNusx"/>
          <w:sz w:val="22"/>
          <w:szCs w:val="22"/>
          <w:lang w:val="es-ES"/>
        </w:rPr>
        <w:softHyphen/>
        <w:t>sa</w:t>
      </w:r>
      <w:r w:rsidRPr="00C276C4">
        <w:rPr>
          <w:rFonts w:ascii="LitNusx" w:hAnsi="LitNusx" w:cs="AcadNusx"/>
          <w:sz w:val="22"/>
          <w:szCs w:val="22"/>
          <w:lang w:val="es-ES"/>
        </w:rPr>
        <w:softHyphen/>
        <w:t>kuT</w:t>
      </w:r>
      <w:r w:rsidRPr="00C276C4">
        <w:rPr>
          <w:rFonts w:ascii="LitNusx" w:hAnsi="LitNusx" w:cs="AcadNusx"/>
          <w:sz w:val="22"/>
          <w:szCs w:val="22"/>
          <w:lang w:val="es-ES"/>
        </w:rPr>
        <w:softHyphen/>
        <w:t>re</w:t>
      </w:r>
      <w:r w:rsidRPr="00C276C4">
        <w:rPr>
          <w:rFonts w:ascii="LitNusx" w:hAnsi="LitNusx" w:cs="AcadNusx"/>
          <w:sz w:val="22"/>
          <w:szCs w:val="22"/>
          <w:lang w:val="es-ES"/>
        </w:rPr>
        <w:softHyphen/>
        <w:t>biT un</w:t>
      </w:r>
      <w:r w:rsidRPr="00C276C4">
        <w:rPr>
          <w:rFonts w:ascii="LitNusx" w:hAnsi="LitNusx" w:cs="AcadNusx"/>
          <w:sz w:val="22"/>
          <w:szCs w:val="22"/>
          <w:lang w:val="es-ES"/>
        </w:rPr>
        <w:softHyphen/>
        <w:t>da aRi</w:t>
      </w:r>
      <w:r w:rsidRPr="00C276C4">
        <w:rPr>
          <w:rFonts w:ascii="LitNusx" w:hAnsi="LitNusx" w:cs="AcadNusx"/>
          <w:sz w:val="22"/>
          <w:szCs w:val="22"/>
          <w:lang w:val="es-ES"/>
        </w:rPr>
        <w:softHyphen/>
        <w:t>niS</w:t>
      </w:r>
      <w:r w:rsidRPr="00C276C4">
        <w:rPr>
          <w:rFonts w:ascii="LitNusx" w:hAnsi="LitNusx" w:cs="AcadNusx"/>
          <w:sz w:val="22"/>
          <w:szCs w:val="22"/>
          <w:lang w:val="es-ES"/>
        </w:rPr>
        <w:softHyphen/>
        <w:t>nos Sem</w:t>
      </w:r>
      <w:r w:rsidRPr="00C276C4">
        <w:rPr>
          <w:rFonts w:ascii="LitNusx" w:hAnsi="LitNusx" w:cs="AcadNusx"/>
          <w:sz w:val="22"/>
          <w:szCs w:val="22"/>
          <w:lang w:val="es-ES"/>
        </w:rPr>
        <w:softHyphen/>
        <w:t>de</w:t>
      </w:r>
      <w:r w:rsidRPr="00C276C4">
        <w:rPr>
          <w:rFonts w:ascii="LitNusx" w:hAnsi="LitNusx" w:cs="AcadNusx"/>
          <w:sz w:val="22"/>
          <w:szCs w:val="22"/>
          <w:lang w:val="es-ES"/>
        </w:rPr>
        <w:softHyphen/>
        <w:t>gi saf</w:t>
      </w:r>
      <w:r w:rsidRPr="00C276C4">
        <w:rPr>
          <w:rFonts w:ascii="LitNusx" w:hAnsi="LitNusx" w:cs="AcadNusx"/>
          <w:sz w:val="22"/>
          <w:szCs w:val="22"/>
          <w:lang w:val="es-ES"/>
        </w:rPr>
        <w:softHyphen/>
        <w:t>rTxe</w:t>
      </w:r>
      <w:r w:rsidRPr="00C276C4">
        <w:rPr>
          <w:rFonts w:ascii="LitNusx" w:hAnsi="LitNusx" w:cs="AcadNusx"/>
          <w:sz w:val="22"/>
          <w:szCs w:val="22"/>
          <w:lang w:val="es-ES"/>
        </w:rPr>
        <w:softHyphen/>
        <w:t>e</w:t>
      </w:r>
      <w:r w:rsidRPr="00C276C4">
        <w:rPr>
          <w:rFonts w:ascii="LitNusx" w:hAnsi="LitNusx" w:cs="AcadNusx"/>
          <w:sz w:val="22"/>
          <w:szCs w:val="22"/>
          <w:lang w:val="es-ES"/>
        </w:rPr>
        <w:softHyphen/>
        <w:t>bi:</w:t>
      </w:r>
    </w:p>
    <w:p w:rsidR="00D46116" w:rsidRPr="00C276C4"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C276C4">
        <w:rPr>
          <w:rFonts w:ascii="LitNusx" w:hAnsi="LitNusx" w:cs="AcadNusx"/>
          <w:b/>
          <w:sz w:val="22"/>
          <w:szCs w:val="22"/>
          <w:lang w:val="es-ES"/>
        </w:rPr>
        <w:t>saf</w:t>
      </w:r>
      <w:r w:rsidRPr="00C276C4">
        <w:rPr>
          <w:rFonts w:ascii="LitNusx" w:hAnsi="LitNusx" w:cs="AcadNusx"/>
          <w:b/>
          <w:sz w:val="22"/>
          <w:szCs w:val="22"/>
          <w:lang w:val="es-ES"/>
        </w:rPr>
        <w:softHyphen/>
        <w:t>rTxe #3</w:t>
      </w:r>
      <w:r>
        <w:rPr>
          <w:rFonts w:ascii="LitNusx" w:hAnsi="LitNusx" w:cs="AcadNusx"/>
          <w:b/>
          <w:sz w:val="22"/>
          <w:szCs w:val="22"/>
          <w:lang w:val="es-ES"/>
        </w:rPr>
        <w:t xml:space="preserve"> _ </w:t>
      </w:r>
      <w:r w:rsidRPr="00C276C4">
        <w:rPr>
          <w:rFonts w:ascii="LitNusx" w:hAnsi="LitNusx" w:cs="AcadNusx"/>
          <w:i/>
          <w:sz w:val="22"/>
          <w:szCs w:val="22"/>
          <w:lang w:val="es-ES"/>
        </w:rPr>
        <w:t>sa</w:t>
      </w:r>
      <w:r w:rsidRPr="00C276C4">
        <w:rPr>
          <w:rFonts w:ascii="LitNusx" w:hAnsi="LitNusx" w:cs="AcadNusx"/>
          <w:i/>
          <w:sz w:val="22"/>
          <w:szCs w:val="22"/>
          <w:lang w:val="es-ES"/>
        </w:rPr>
        <w:softHyphen/>
        <w:t>bi</w:t>
      </w:r>
      <w:r w:rsidRPr="00C276C4">
        <w:rPr>
          <w:rFonts w:ascii="LitNusx" w:hAnsi="LitNusx" w:cs="AcadNusx"/>
          <w:i/>
          <w:sz w:val="22"/>
          <w:szCs w:val="22"/>
          <w:lang w:val="es-ES"/>
        </w:rPr>
        <w:softHyphen/>
        <w:t>u</w:t>
      </w:r>
      <w:r w:rsidRPr="00C276C4">
        <w:rPr>
          <w:rFonts w:ascii="LitNusx" w:hAnsi="LitNusx" w:cs="AcadNusx"/>
          <w:i/>
          <w:sz w:val="22"/>
          <w:szCs w:val="22"/>
          <w:lang w:val="es-ES"/>
        </w:rPr>
        <w:softHyphen/>
        <w:t>je</w:t>
      </w:r>
      <w:r w:rsidRPr="00C276C4">
        <w:rPr>
          <w:rFonts w:ascii="LitNusx" w:hAnsi="LitNusx" w:cs="AcadNusx"/>
          <w:i/>
          <w:sz w:val="22"/>
          <w:szCs w:val="22"/>
          <w:lang w:val="es-ES"/>
        </w:rPr>
        <w:softHyphen/>
        <w:t>to kri</w:t>
      </w:r>
      <w:r w:rsidRPr="00C276C4">
        <w:rPr>
          <w:rFonts w:ascii="LitNusx" w:hAnsi="LitNusx" w:cs="AcadNusx"/>
          <w:i/>
          <w:sz w:val="22"/>
          <w:szCs w:val="22"/>
          <w:lang w:val="es-ES"/>
        </w:rPr>
        <w:softHyphen/>
        <w:t>zi</w:t>
      </w:r>
      <w:r w:rsidRPr="00C276C4">
        <w:rPr>
          <w:rFonts w:ascii="LitNusx" w:hAnsi="LitNusx" w:cs="AcadNusx"/>
          <w:i/>
          <w:sz w:val="22"/>
          <w:szCs w:val="22"/>
          <w:lang w:val="es-ES"/>
        </w:rPr>
        <w:softHyphen/>
        <w:t>sis mo</w:t>
      </w:r>
      <w:r w:rsidRPr="00C276C4">
        <w:rPr>
          <w:rFonts w:ascii="LitNusx" w:hAnsi="LitNusx" w:cs="AcadNusx"/>
          <w:i/>
          <w:sz w:val="22"/>
          <w:szCs w:val="22"/>
          <w:lang w:val="es-ES"/>
        </w:rPr>
        <w:softHyphen/>
        <w:t>ax</w:t>
      </w:r>
      <w:r w:rsidRPr="00C276C4">
        <w:rPr>
          <w:rFonts w:ascii="LitNusx" w:hAnsi="LitNusx" w:cs="AcadNusx"/>
          <w:i/>
          <w:sz w:val="22"/>
          <w:szCs w:val="22"/>
          <w:lang w:val="es-ES"/>
        </w:rPr>
        <w:softHyphen/>
        <w:t>lo</w:t>
      </w:r>
      <w:r w:rsidRPr="00C276C4">
        <w:rPr>
          <w:rFonts w:ascii="LitNusx" w:hAnsi="LitNusx" w:cs="AcadNusx"/>
          <w:i/>
          <w:sz w:val="22"/>
          <w:szCs w:val="22"/>
          <w:lang w:val="es-ES"/>
        </w:rPr>
        <w:softHyphen/>
        <w:t>e</w:t>
      </w:r>
      <w:r w:rsidRPr="00C276C4">
        <w:rPr>
          <w:rFonts w:ascii="LitNusx" w:hAnsi="LitNusx" w:cs="AcadNusx"/>
          <w:i/>
          <w:sz w:val="22"/>
          <w:szCs w:val="22"/>
          <w:lang w:val="es-ES"/>
        </w:rPr>
        <w:softHyphen/>
        <w:t>ba.</w:t>
      </w:r>
      <w:r>
        <w:rPr>
          <w:rFonts w:ascii="LitNusx" w:hAnsi="LitNusx" w:cs="AcadNusx"/>
          <w:sz w:val="22"/>
          <w:szCs w:val="22"/>
          <w:lang w:val="es-ES"/>
        </w:rPr>
        <w:t xml:space="preserve"> qvey</w:t>
      </w:r>
      <w:r>
        <w:rPr>
          <w:rFonts w:ascii="LitNusx" w:hAnsi="LitNusx" w:cs="AcadNusx"/>
          <w:sz w:val="22"/>
          <w:szCs w:val="22"/>
          <w:lang w:val="es-ES"/>
        </w:rPr>
        <w:softHyphen/>
        <w:t>nis bi</w:t>
      </w:r>
      <w:r>
        <w:rPr>
          <w:rFonts w:ascii="LitNusx" w:hAnsi="LitNusx" w:cs="AcadNusx"/>
          <w:sz w:val="22"/>
          <w:szCs w:val="22"/>
          <w:lang w:val="es-ES"/>
        </w:rPr>
        <w:softHyphen/>
        <w:t>u</w:t>
      </w:r>
      <w:r>
        <w:rPr>
          <w:rFonts w:ascii="LitNusx" w:hAnsi="LitNusx" w:cs="AcadNusx"/>
          <w:sz w:val="22"/>
          <w:szCs w:val="22"/>
          <w:lang w:val="es-ES"/>
        </w:rPr>
        <w:softHyphen/>
        <w:t>je</w:t>
      </w:r>
      <w:r>
        <w:rPr>
          <w:rFonts w:ascii="LitNusx" w:hAnsi="LitNusx" w:cs="AcadNusx"/>
          <w:sz w:val="22"/>
          <w:szCs w:val="22"/>
          <w:lang w:val="es-ES"/>
        </w:rPr>
        <w:softHyphen/>
        <w:t>ti ar aris</w:t>
      </w:r>
      <w:r w:rsidRPr="00C276C4">
        <w:rPr>
          <w:rFonts w:ascii="LitNusx" w:hAnsi="LitNusx" w:cs="AcadNusx"/>
          <w:sz w:val="22"/>
          <w:szCs w:val="22"/>
          <w:lang w:val="es-ES"/>
        </w:rPr>
        <w:t xml:space="preserve"> ori</w:t>
      </w:r>
      <w:r w:rsidRPr="00C276C4">
        <w:rPr>
          <w:rFonts w:ascii="LitNusx" w:hAnsi="LitNusx" w:cs="AcadNusx"/>
          <w:sz w:val="22"/>
          <w:szCs w:val="22"/>
          <w:lang w:val="es-ES"/>
        </w:rPr>
        <w:softHyphen/>
        <w:t>en</w:t>
      </w:r>
      <w:r w:rsidRPr="00C276C4">
        <w:rPr>
          <w:rFonts w:ascii="LitNusx" w:hAnsi="LitNusx" w:cs="AcadNusx"/>
          <w:sz w:val="22"/>
          <w:szCs w:val="22"/>
          <w:lang w:val="es-ES"/>
        </w:rPr>
        <w:softHyphen/>
        <w:t>ti</w:t>
      </w:r>
      <w:r w:rsidRPr="00C276C4">
        <w:rPr>
          <w:rFonts w:ascii="LitNusx" w:hAnsi="LitNusx" w:cs="AcadNusx"/>
          <w:sz w:val="22"/>
          <w:szCs w:val="22"/>
          <w:lang w:val="es-ES"/>
        </w:rPr>
        <w:softHyphen/>
        <w:t>re</w:t>
      </w:r>
      <w:r w:rsidRPr="00C276C4">
        <w:rPr>
          <w:rFonts w:ascii="LitNusx" w:hAnsi="LitNusx" w:cs="AcadNusx"/>
          <w:sz w:val="22"/>
          <w:szCs w:val="22"/>
          <w:lang w:val="es-ES"/>
        </w:rPr>
        <w:softHyphen/>
        <w:t>bi</w:t>
      </w:r>
      <w:r w:rsidRPr="00C276C4">
        <w:rPr>
          <w:rFonts w:ascii="LitNusx" w:hAnsi="LitNusx" w:cs="AcadNusx"/>
          <w:sz w:val="22"/>
          <w:szCs w:val="22"/>
          <w:lang w:val="es-ES"/>
        </w:rPr>
        <w:softHyphen/>
        <w:t>li grZel</w:t>
      </w:r>
      <w:r w:rsidRPr="00C276C4">
        <w:rPr>
          <w:rFonts w:ascii="LitNusx" w:hAnsi="LitNusx" w:cs="AcadNusx"/>
          <w:sz w:val="22"/>
          <w:szCs w:val="22"/>
          <w:lang w:val="es-ES"/>
        </w:rPr>
        <w:softHyphen/>
        <w:t>va</w:t>
      </w:r>
      <w:r w:rsidRPr="00C276C4">
        <w:rPr>
          <w:rFonts w:ascii="LitNusx" w:hAnsi="LitNusx" w:cs="AcadNusx"/>
          <w:sz w:val="22"/>
          <w:szCs w:val="22"/>
          <w:lang w:val="es-ES"/>
        </w:rPr>
        <w:softHyphen/>
        <w:t>di</w:t>
      </w:r>
      <w:r w:rsidRPr="00C276C4">
        <w:rPr>
          <w:rFonts w:ascii="LitNusx" w:hAnsi="LitNusx" w:cs="AcadNusx"/>
          <w:sz w:val="22"/>
          <w:szCs w:val="22"/>
          <w:lang w:val="es-ES"/>
        </w:rPr>
        <w:softHyphen/>
        <w:t>a</w:t>
      </w:r>
      <w:r w:rsidRPr="00C276C4">
        <w:rPr>
          <w:rFonts w:ascii="LitNusx" w:hAnsi="LitNusx" w:cs="AcadNusx"/>
          <w:sz w:val="22"/>
          <w:szCs w:val="22"/>
          <w:lang w:val="es-ES"/>
        </w:rPr>
        <w:softHyphen/>
        <w:t>ni sa</w:t>
      </w:r>
      <w:r w:rsidRPr="00C276C4">
        <w:rPr>
          <w:rFonts w:ascii="LitNusx" w:hAnsi="LitNusx" w:cs="AcadNusx"/>
          <w:sz w:val="22"/>
          <w:szCs w:val="22"/>
          <w:lang w:val="es-ES"/>
        </w:rPr>
        <w:softHyphen/>
        <w:t>xel</w:t>
      </w:r>
      <w:r w:rsidRPr="00C276C4">
        <w:rPr>
          <w:rFonts w:ascii="LitNusx" w:hAnsi="LitNusx" w:cs="AcadNusx"/>
          <w:sz w:val="22"/>
          <w:szCs w:val="22"/>
          <w:lang w:val="es-ES"/>
        </w:rPr>
        <w:softHyphen/>
        <w:t>mwi</w:t>
      </w:r>
      <w:r w:rsidRPr="00C276C4">
        <w:rPr>
          <w:rFonts w:ascii="LitNusx" w:hAnsi="LitNusx" w:cs="AcadNusx"/>
          <w:sz w:val="22"/>
          <w:szCs w:val="22"/>
          <w:lang w:val="es-ES"/>
        </w:rPr>
        <w:softHyphen/>
        <w:t>fo in</w:t>
      </w:r>
      <w:r w:rsidRPr="00C276C4">
        <w:rPr>
          <w:rFonts w:ascii="LitNusx" w:hAnsi="LitNusx" w:cs="AcadNusx"/>
          <w:sz w:val="22"/>
          <w:szCs w:val="22"/>
          <w:lang w:val="es-ES"/>
        </w:rPr>
        <w:softHyphen/>
        <w:t>te</w:t>
      </w:r>
      <w:r w:rsidRPr="00C276C4">
        <w:rPr>
          <w:rFonts w:ascii="LitNusx" w:hAnsi="LitNusx" w:cs="AcadNusx"/>
          <w:sz w:val="22"/>
          <w:szCs w:val="22"/>
          <w:lang w:val="es-ES"/>
        </w:rPr>
        <w:softHyphen/>
        <w:t>re</w:t>
      </w:r>
      <w:r w:rsidRPr="00C276C4">
        <w:rPr>
          <w:rFonts w:ascii="LitNusx" w:hAnsi="LitNusx" w:cs="AcadNusx"/>
          <w:sz w:val="22"/>
          <w:szCs w:val="22"/>
          <w:lang w:val="es-ES"/>
        </w:rPr>
        <w:softHyphen/>
        <w:t>se</w:t>
      </w:r>
      <w:r w:rsidRPr="00C276C4">
        <w:rPr>
          <w:rFonts w:ascii="LitNusx" w:hAnsi="LitNusx" w:cs="AcadNusx"/>
          <w:sz w:val="22"/>
          <w:szCs w:val="22"/>
          <w:lang w:val="es-ES"/>
        </w:rPr>
        <w:softHyphen/>
        <w:t>b</w:t>
      </w:r>
      <w:r>
        <w:rPr>
          <w:rFonts w:ascii="LitNusx" w:hAnsi="LitNusx" w:cs="AcadNusx"/>
          <w:sz w:val="22"/>
          <w:szCs w:val="22"/>
          <w:lang w:val="es-ES"/>
        </w:rPr>
        <w:t>ze</w:t>
      </w:r>
      <w:r w:rsidRPr="00C276C4">
        <w:rPr>
          <w:rFonts w:ascii="LitNusx" w:hAnsi="LitNusx" w:cs="AcadNusx"/>
          <w:sz w:val="22"/>
          <w:szCs w:val="22"/>
          <w:lang w:val="es-ES"/>
        </w:rPr>
        <w:t>. igi mok</w:t>
      </w:r>
      <w:r w:rsidRPr="00C276C4">
        <w:rPr>
          <w:rFonts w:ascii="LitNusx" w:hAnsi="LitNusx" w:cs="AcadNusx"/>
          <w:sz w:val="22"/>
          <w:szCs w:val="22"/>
          <w:lang w:val="es-ES"/>
        </w:rPr>
        <w:softHyphen/>
        <w:t>le</w:t>
      </w:r>
      <w:r w:rsidRPr="00C276C4">
        <w:rPr>
          <w:rFonts w:ascii="LitNusx" w:hAnsi="LitNusx" w:cs="AcadNusx"/>
          <w:sz w:val="22"/>
          <w:szCs w:val="22"/>
          <w:lang w:val="es-ES"/>
        </w:rPr>
        <w:softHyphen/>
        <w:t>va</w:t>
      </w:r>
      <w:r w:rsidRPr="00C276C4">
        <w:rPr>
          <w:rFonts w:ascii="LitNusx" w:hAnsi="LitNusx" w:cs="AcadNusx"/>
          <w:sz w:val="22"/>
          <w:szCs w:val="22"/>
          <w:lang w:val="es-ES"/>
        </w:rPr>
        <w:softHyphen/>
        <w:t>di</w:t>
      </w:r>
      <w:r w:rsidRPr="00C276C4">
        <w:rPr>
          <w:rFonts w:ascii="LitNusx" w:hAnsi="LitNusx" w:cs="AcadNusx"/>
          <w:sz w:val="22"/>
          <w:szCs w:val="22"/>
          <w:lang w:val="es-ES"/>
        </w:rPr>
        <w:softHyphen/>
        <w:t>a</w:t>
      </w:r>
      <w:r w:rsidRPr="00C276C4">
        <w:rPr>
          <w:rFonts w:ascii="LitNusx" w:hAnsi="LitNusx" w:cs="AcadNusx"/>
          <w:sz w:val="22"/>
          <w:szCs w:val="22"/>
          <w:lang w:val="es-ES"/>
        </w:rPr>
        <w:softHyphen/>
        <w:t>nia, mom</w:t>
      </w:r>
      <w:r w:rsidRPr="00C276C4">
        <w:rPr>
          <w:rFonts w:ascii="LitNusx" w:hAnsi="LitNusx" w:cs="AcadNusx"/>
          <w:sz w:val="22"/>
          <w:szCs w:val="22"/>
          <w:lang w:val="es-ES"/>
        </w:rPr>
        <w:softHyphen/>
        <w:t>xma</w:t>
      </w:r>
      <w:r w:rsidRPr="00C276C4">
        <w:rPr>
          <w:rFonts w:ascii="LitNusx" w:hAnsi="LitNusx" w:cs="AcadNusx"/>
          <w:sz w:val="22"/>
          <w:szCs w:val="22"/>
          <w:lang w:val="es-ES"/>
        </w:rPr>
        <w:softHyphen/>
        <w:t>reb</w:t>
      </w:r>
      <w:r w:rsidRPr="00C276C4">
        <w:rPr>
          <w:rFonts w:ascii="LitNusx" w:hAnsi="LitNusx" w:cs="AcadNusx"/>
          <w:sz w:val="22"/>
          <w:szCs w:val="22"/>
          <w:lang w:val="es-ES"/>
        </w:rPr>
        <w:softHyphen/>
        <w:t>lu</w:t>
      </w:r>
      <w:r w:rsidRPr="00C276C4">
        <w:rPr>
          <w:rFonts w:ascii="LitNusx" w:hAnsi="LitNusx" w:cs="AcadNusx"/>
          <w:sz w:val="22"/>
          <w:szCs w:val="22"/>
          <w:lang w:val="es-ES"/>
        </w:rPr>
        <w:softHyphen/>
        <w:t>ri bi</w:t>
      </w:r>
      <w:r w:rsidRPr="00C276C4">
        <w:rPr>
          <w:rFonts w:ascii="LitNusx" w:hAnsi="LitNusx" w:cs="AcadNusx"/>
          <w:sz w:val="22"/>
          <w:szCs w:val="22"/>
          <w:lang w:val="es-ES"/>
        </w:rPr>
        <w:softHyphen/>
        <w:t>u</w:t>
      </w:r>
      <w:r w:rsidRPr="00C276C4">
        <w:rPr>
          <w:rFonts w:ascii="LitNusx" w:hAnsi="LitNusx" w:cs="AcadNusx"/>
          <w:sz w:val="22"/>
          <w:szCs w:val="22"/>
          <w:lang w:val="es-ES"/>
        </w:rPr>
        <w:softHyphen/>
        <w:t>je</w:t>
      </w:r>
      <w:r w:rsidRPr="00C276C4">
        <w:rPr>
          <w:rFonts w:ascii="LitNusx" w:hAnsi="LitNusx" w:cs="AcadNusx"/>
          <w:sz w:val="22"/>
          <w:szCs w:val="22"/>
          <w:lang w:val="es-ES"/>
        </w:rPr>
        <w:softHyphen/>
        <w:t>tia. mas</w:t>
      </w:r>
      <w:r w:rsidRPr="00C276C4">
        <w:rPr>
          <w:rFonts w:ascii="LitNusx" w:hAnsi="LitNusx" w:cs="AcadNusx"/>
          <w:sz w:val="22"/>
          <w:szCs w:val="22"/>
          <w:lang w:val="es-ES"/>
        </w:rPr>
        <w:softHyphen/>
        <w:t>Si araa sa</w:t>
      </w:r>
      <w:r w:rsidRPr="00C276C4">
        <w:rPr>
          <w:rFonts w:ascii="LitNusx" w:hAnsi="LitNusx" w:cs="AcadNusx"/>
          <w:sz w:val="22"/>
          <w:szCs w:val="22"/>
          <w:lang w:val="es-ES"/>
        </w:rPr>
        <w:softHyphen/>
        <w:t>Ta</w:t>
      </w:r>
      <w:r w:rsidRPr="00C276C4">
        <w:rPr>
          <w:rFonts w:ascii="LitNusx" w:hAnsi="LitNusx" w:cs="AcadNusx"/>
          <w:sz w:val="22"/>
          <w:szCs w:val="22"/>
          <w:lang w:val="es-ES"/>
        </w:rPr>
        <w:softHyphen/>
        <w:t>na</w:t>
      </w:r>
      <w:r w:rsidRPr="00C276C4">
        <w:rPr>
          <w:rFonts w:ascii="LitNusx" w:hAnsi="LitNusx" w:cs="AcadNusx"/>
          <w:sz w:val="22"/>
          <w:szCs w:val="22"/>
          <w:lang w:val="es-ES"/>
        </w:rPr>
        <w:softHyphen/>
        <w:t>do do</w:t>
      </w:r>
      <w:r w:rsidRPr="00C276C4">
        <w:rPr>
          <w:rFonts w:ascii="LitNusx" w:hAnsi="LitNusx" w:cs="AcadNusx"/>
          <w:sz w:val="22"/>
          <w:szCs w:val="22"/>
          <w:lang w:val="es-ES"/>
        </w:rPr>
        <w:softHyphen/>
        <w:t>ne</w:t>
      </w:r>
      <w:r w:rsidRPr="00C276C4">
        <w:rPr>
          <w:rFonts w:ascii="LitNusx" w:hAnsi="LitNusx" w:cs="AcadNusx"/>
          <w:sz w:val="22"/>
          <w:szCs w:val="22"/>
          <w:lang w:val="es-ES"/>
        </w:rPr>
        <w:softHyphen/>
        <w:t>ze gaT</w:t>
      </w:r>
      <w:r w:rsidRPr="00C276C4">
        <w:rPr>
          <w:rFonts w:ascii="LitNusx" w:hAnsi="LitNusx" w:cs="AcadNusx"/>
          <w:sz w:val="22"/>
          <w:szCs w:val="22"/>
          <w:lang w:val="es-ES"/>
        </w:rPr>
        <w:softHyphen/>
        <w:t>va</w:t>
      </w:r>
      <w:r w:rsidRPr="00C276C4">
        <w:rPr>
          <w:rFonts w:ascii="LitNusx" w:hAnsi="LitNusx" w:cs="AcadNusx"/>
          <w:sz w:val="22"/>
          <w:szCs w:val="22"/>
          <w:lang w:val="es-ES"/>
        </w:rPr>
        <w:softHyphen/>
        <w:t>lis</w:t>
      </w:r>
      <w:r w:rsidRPr="00C276C4">
        <w:rPr>
          <w:rFonts w:ascii="LitNusx" w:hAnsi="LitNusx" w:cs="AcadNusx"/>
          <w:sz w:val="22"/>
          <w:szCs w:val="22"/>
          <w:lang w:val="es-ES"/>
        </w:rPr>
        <w:softHyphen/>
        <w:t>wi</w:t>
      </w:r>
      <w:r w:rsidRPr="00C276C4">
        <w:rPr>
          <w:rFonts w:ascii="LitNusx" w:hAnsi="LitNusx" w:cs="AcadNusx"/>
          <w:sz w:val="22"/>
          <w:szCs w:val="22"/>
          <w:lang w:val="es-ES"/>
        </w:rPr>
        <w:softHyphen/>
        <w:t>ne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sis</w:t>
      </w:r>
      <w:r w:rsidRPr="00C276C4">
        <w:rPr>
          <w:rFonts w:ascii="LitNusx" w:hAnsi="LitNusx" w:cs="AcadNusx"/>
          <w:sz w:val="22"/>
          <w:szCs w:val="22"/>
          <w:lang w:val="es-ES"/>
        </w:rPr>
        <w:softHyphen/>
        <w:t>te</w:t>
      </w:r>
      <w:r w:rsidRPr="00C276C4">
        <w:rPr>
          <w:rFonts w:ascii="LitNusx" w:hAnsi="LitNusx" w:cs="AcadNusx"/>
          <w:sz w:val="22"/>
          <w:szCs w:val="22"/>
          <w:lang w:val="es-ES"/>
        </w:rPr>
        <w:softHyphen/>
        <w:t>mis gan</w:t>
      </w:r>
      <w:r w:rsidRPr="00C276C4">
        <w:rPr>
          <w:rFonts w:ascii="LitNusx" w:hAnsi="LitNusx" w:cs="AcadNusx"/>
          <w:sz w:val="22"/>
          <w:szCs w:val="22"/>
          <w:lang w:val="es-ES"/>
        </w:rPr>
        <w:softHyphen/>
        <w:t>vi</w:t>
      </w:r>
      <w:r w:rsidRPr="00C276C4">
        <w:rPr>
          <w:rFonts w:ascii="LitNusx" w:hAnsi="LitNusx" w:cs="AcadNusx"/>
          <w:sz w:val="22"/>
          <w:szCs w:val="22"/>
          <w:lang w:val="es-ES"/>
        </w:rPr>
        <w:softHyphen/>
        <w:t>Ta</w:t>
      </w:r>
      <w:r w:rsidRPr="00C276C4">
        <w:rPr>
          <w:rFonts w:ascii="LitNusx" w:hAnsi="LitNusx" w:cs="AcadNusx"/>
          <w:sz w:val="22"/>
          <w:szCs w:val="22"/>
          <w:lang w:val="es-ES"/>
        </w:rPr>
        <w:softHyphen/>
        <w:t>re</w:t>
      </w:r>
      <w:r w:rsidRPr="00C276C4">
        <w:rPr>
          <w:rFonts w:ascii="LitNusx" w:hAnsi="LitNusx" w:cs="AcadNusx"/>
          <w:sz w:val="22"/>
          <w:szCs w:val="22"/>
          <w:lang w:val="es-ES"/>
        </w:rPr>
        <w:softHyphen/>
        <w:t>ba. bi</w:t>
      </w:r>
      <w:r w:rsidRPr="00C276C4">
        <w:rPr>
          <w:rFonts w:ascii="LitNusx" w:hAnsi="LitNusx" w:cs="AcadNusx"/>
          <w:sz w:val="22"/>
          <w:szCs w:val="22"/>
          <w:lang w:val="es-ES"/>
        </w:rPr>
        <w:softHyphen/>
        <w:t>u</w:t>
      </w:r>
      <w:r w:rsidRPr="00C276C4">
        <w:rPr>
          <w:rFonts w:ascii="LitNusx" w:hAnsi="LitNusx" w:cs="AcadNusx"/>
          <w:sz w:val="22"/>
          <w:szCs w:val="22"/>
          <w:lang w:val="es-ES"/>
        </w:rPr>
        <w:softHyphen/>
        <w:t>je</w:t>
      </w:r>
      <w:r w:rsidRPr="00C276C4">
        <w:rPr>
          <w:rFonts w:ascii="LitNusx" w:hAnsi="LitNusx" w:cs="AcadNusx"/>
          <w:sz w:val="22"/>
          <w:szCs w:val="22"/>
          <w:lang w:val="es-ES"/>
        </w:rPr>
        <w:softHyphen/>
        <w:t>tis Se</w:t>
      </w:r>
      <w:r w:rsidRPr="00C276C4">
        <w:rPr>
          <w:rFonts w:ascii="LitNusx" w:hAnsi="LitNusx" w:cs="AcadNusx"/>
          <w:sz w:val="22"/>
          <w:szCs w:val="22"/>
          <w:lang w:val="es-ES"/>
        </w:rPr>
        <w:softHyphen/>
        <w:t>mo</w:t>
      </w:r>
      <w:r w:rsidRPr="00C276C4">
        <w:rPr>
          <w:rFonts w:ascii="LitNusx" w:hAnsi="LitNusx" w:cs="AcadNusx"/>
          <w:sz w:val="22"/>
          <w:szCs w:val="22"/>
          <w:lang w:val="es-ES"/>
        </w:rPr>
        <w:softHyphen/>
        <w:t>su</w:t>
      </w:r>
      <w:r w:rsidRPr="00C276C4">
        <w:rPr>
          <w:rFonts w:ascii="LitNusx" w:hAnsi="LitNusx" w:cs="AcadNusx"/>
          <w:sz w:val="22"/>
          <w:szCs w:val="22"/>
          <w:lang w:val="es-ES"/>
        </w:rPr>
        <w:softHyphen/>
        <w:t>lo</w:t>
      </w:r>
      <w:r w:rsidRPr="00C276C4">
        <w:rPr>
          <w:rFonts w:ascii="LitNusx" w:hAnsi="LitNusx" w:cs="AcadNusx"/>
          <w:sz w:val="22"/>
          <w:szCs w:val="22"/>
          <w:lang w:val="es-ES"/>
        </w:rPr>
        <w:softHyphen/>
        <w:t>be</w:t>
      </w:r>
      <w:r w:rsidRPr="00C276C4">
        <w:rPr>
          <w:rFonts w:ascii="LitNusx" w:hAnsi="LitNusx" w:cs="AcadNusx"/>
          <w:sz w:val="22"/>
          <w:szCs w:val="22"/>
          <w:lang w:val="es-ES"/>
        </w:rPr>
        <w:softHyphen/>
        <w:t>bi, ro</w:t>
      </w:r>
      <w:r w:rsidRPr="00C276C4">
        <w:rPr>
          <w:rFonts w:ascii="LitNusx" w:hAnsi="LitNusx" w:cs="AcadNusx"/>
          <w:sz w:val="22"/>
          <w:szCs w:val="22"/>
          <w:lang w:val="es-ES"/>
        </w:rPr>
        <w:softHyphen/>
        <w:t>mel</w:t>
      </w:r>
      <w:r w:rsidRPr="00C276C4">
        <w:rPr>
          <w:rFonts w:ascii="LitNusx" w:hAnsi="LitNusx" w:cs="AcadNusx"/>
          <w:sz w:val="22"/>
          <w:szCs w:val="22"/>
          <w:lang w:val="es-ES"/>
        </w:rPr>
        <w:softHyphen/>
        <w:t>mac uka</w:t>
      </w:r>
      <w:r w:rsidRPr="00C276C4">
        <w:rPr>
          <w:rFonts w:ascii="LitNusx" w:hAnsi="LitNusx" w:cs="AcadNusx"/>
          <w:sz w:val="22"/>
          <w:szCs w:val="22"/>
          <w:lang w:val="es-ES"/>
        </w:rPr>
        <w:softHyphen/>
        <w:t>nas</w:t>
      </w:r>
      <w:r w:rsidRPr="00C276C4">
        <w:rPr>
          <w:rFonts w:ascii="LitNusx" w:hAnsi="LitNusx" w:cs="AcadNusx"/>
          <w:sz w:val="22"/>
          <w:szCs w:val="22"/>
          <w:lang w:val="es-ES"/>
        </w:rPr>
        <w:softHyphen/>
        <w:t>knel pe</w:t>
      </w:r>
      <w:r w:rsidRPr="00C276C4">
        <w:rPr>
          <w:rFonts w:ascii="LitNusx" w:hAnsi="LitNusx" w:cs="AcadNusx"/>
          <w:sz w:val="22"/>
          <w:szCs w:val="22"/>
          <w:lang w:val="es-ES"/>
        </w:rPr>
        <w:softHyphen/>
        <w:t>ri</w:t>
      </w:r>
      <w:r w:rsidRPr="00C276C4">
        <w:rPr>
          <w:rFonts w:ascii="LitNusx" w:hAnsi="LitNusx" w:cs="AcadNusx"/>
          <w:sz w:val="22"/>
          <w:szCs w:val="22"/>
          <w:lang w:val="es-ES"/>
        </w:rPr>
        <w:softHyphen/>
        <w:t>od</w:t>
      </w:r>
      <w:r w:rsidRPr="00C276C4">
        <w:rPr>
          <w:rFonts w:ascii="LitNusx" w:hAnsi="LitNusx" w:cs="AcadNusx"/>
          <w:sz w:val="22"/>
          <w:szCs w:val="22"/>
          <w:lang w:val="es-ES"/>
        </w:rPr>
        <w:softHyphen/>
        <w:t>Si 5 mi</w:t>
      </w:r>
      <w:r w:rsidRPr="00C276C4">
        <w:rPr>
          <w:rFonts w:ascii="LitNusx" w:hAnsi="LitNusx" w:cs="AcadNusx"/>
          <w:sz w:val="22"/>
          <w:szCs w:val="22"/>
          <w:lang w:val="es-ES"/>
        </w:rPr>
        <w:softHyphen/>
        <w:t>li</w:t>
      </w:r>
      <w:r w:rsidRPr="00C276C4">
        <w:rPr>
          <w:rFonts w:ascii="LitNusx" w:hAnsi="LitNusx" w:cs="AcadNusx"/>
          <w:sz w:val="22"/>
          <w:szCs w:val="22"/>
          <w:lang w:val="es-ES"/>
        </w:rPr>
        <w:softHyphen/>
        <w:t>ard lars ga</w:t>
      </w:r>
      <w:r w:rsidRPr="00C276C4">
        <w:rPr>
          <w:rFonts w:ascii="LitNusx" w:hAnsi="LitNusx" w:cs="AcadNusx"/>
          <w:sz w:val="22"/>
          <w:szCs w:val="22"/>
          <w:lang w:val="es-ES"/>
        </w:rPr>
        <w:softHyphen/>
        <w:t>da</w:t>
      </w:r>
      <w:r w:rsidRPr="00C276C4">
        <w:rPr>
          <w:rFonts w:ascii="LitNusx" w:hAnsi="LitNusx" w:cs="AcadNusx"/>
          <w:sz w:val="22"/>
          <w:szCs w:val="22"/>
          <w:lang w:val="es-ES"/>
        </w:rPr>
        <w:softHyphen/>
      </w:r>
      <w:r>
        <w:rPr>
          <w:rFonts w:ascii="LitNusx" w:hAnsi="LitNusx" w:cs="AcadNusx"/>
          <w:sz w:val="22"/>
          <w:szCs w:val="22"/>
          <w:lang w:val="es-ES"/>
        </w:rPr>
        <w:t>a</w:t>
      </w:r>
      <w:r w:rsidRPr="00C276C4">
        <w:rPr>
          <w:rFonts w:ascii="LitNusx" w:hAnsi="LitNusx" w:cs="AcadNusx"/>
          <w:sz w:val="22"/>
          <w:szCs w:val="22"/>
          <w:lang w:val="es-ES"/>
        </w:rPr>
        <w:t>War</w:t>
      </w:r>
      <w:r w:rsidRPr="00C276C4">
        <w:rPr>
          <w:rFonts w:ascii="LitNusx" w:hAnsi="LitNusx" w:cs="AcadNusx"/>
          <w:sz w:val="22"/>
          <w:szCs w:val="22"/>
          <w:lang w:val="es-ES"/>
        </w:rPr>
        <w:softHyphen/>
        <w:t>ba</w:t>
      </w:r>
      <w:r>
        <w:rPr>
          <w:rFonts w:ascii="LitNusx" w:hAnsi="LitNusx" w:cs="AcadNusx"/>
          <w:sz w:val="22"/>
          <w:szCs w:val="22"/>
          <w:lang w:val="es-ES"/>
        </w:rPr>
        <w:t>,</w:t>
      </w:r>
      <w:r w:rsidRPr="00C276C4">
        <w:rPr>
          <w:rFonts w:ascii="LitNusx" w:hAnsi="LitNusx" w:cs="AcadNusx"/>
          <w:sz w:val="22"/>
          <w:szCs w:val="22"/>
          <w:lang w:val="es-ES"/>
        </w:rPr>
        <w:t xml:space="preserve"> ixar</w:t>
      </w:r>
      <w:r w:rsidRPr="00C276C4">
        <w:rPr>
          <w:rFonts w:ascii="LitNusx" w:hAnsi="LitNusx" w:cs="AcadNusx"/>
          <w:sz w:val="22"/>
          <w:szCs w:val="22"/>
          <w:lang w:val="es-ES"/>
        </w:rPr>
        <w:softHyphen/>
        <w:t>je</w:t>
      </w:r>
      <w:r w:rsidRPr="00C276C4">
        <w:rPr>
          <w:rFonts w:ascii="LitNusx" w:hAnsi="LitNusx" w:cs="AcadNusx"/>
          <w:sz w:val="22"/>
          <w:szCs w:val="22"/>
          <w:lang w:val="es-ES"/>
        </w:rPr>
        <w:softHyphen/>
        <w:t>ba ara</w:t>
      </w:r>
      <w:r w:rsidRPr="00C276C4">
        <w:rPr>
          <w:rFonts w:ascii="LitNusx" w:hAnsi="LitNusx" w:cs="AcadNusx"/>
          <w:sz w:val="22"/>
          <w:szCs w:val="22"/>
          <w:lang w:val="es-ES"/>
        </w:rPr>
        <w:softHyphen/>
        <w:t>e</w:t>
      </w:r>
      <w:r w:rsidRPr="00C276C4">
        <w:rPr>
          <w:rFonts w:ascii="LitNusx" w:hAnsi="LitNusx" w:cs="AcadNusx"/>
          <w:sz w:val="22"/>
          <w:szCs w:val="22"/>
          <w:lang w:val="es-ES"/>
        </w:rPr>
        <w:softHyphen/>
        <w:t>feq</w:t>
      </w:r>
      <w:r w:rsidRPr="00C276C4">
        <w:rPr>
          <w:rFonts w:ascii="LitNusx" w:hAnsi="LitNusx" w:cs="AcadNusx"/>
          <w:sz w:val="22"/>
          <w:szCs w:val="22"/>
          <w:lang w:val="es-ES"/>
        </w:rPr>
        <w:softHyphen/>
        <w:t>ti</w:t>
      </w:r>
      <w:r w:rsidRPr="00C276C4">
        <w:rPr>
          <w:rFonts w:ascii="LitNusx" w:hAnsi="LitNusx" w:cs="AcadNusx"/>
          <w:sz w:val="22"/>
          <w:szCs w:val="22"/>
          <w:lang w:val="es-ES"/>
        </w:rPr>
        <w:softHyphen/>
        <w:t>a</w:t>
      </w:r>
      <w:r w:rsidRPr="00C276C4">
        <w:rPr>
          <w:rFonts w:ascii="LitNusx" w:hAnsi="LitNusx" w:cs="AcadNusx"/>
          <w:sz w:val="22"/>
          <w:szCs w:val="22"/>
          <w:lang w:val="es-ES"/>
        </w:rPr>
        <w:softHyphen/>
        <w:t>nad. mi</w:t>
      </w:r>
      <w:r w:rsidRPr="00C276C4">
        <w:rPr>
          <w:rFonts w:ascii="LitNusx" w:hAnsi="LitNusx" w:cs="AcadNusx"/>
          <w:sz w:val="22"/>
          <w:szCs w:val="22"/>
          <w:lang w:val="es-ES"/>
        </w:rPr>
        <w:softHyphen/>
        <w:t>si sa</w:t>
      </w:r>
      <w:r w:rsidRPr="00C276C4">
        <w:rPr>
          <w:rFonts w:ascii="LitNusx" w:hAnsi="LitNusx" w:cs="AcadNusx"/>
          <w:sz w:val="22"/>
          <w:szCs w:val="22"/>
          <w:lang w:val="es-ES"/>
        </w:rPr>
        <w:softHyphen/>
        <w:t>xel</w:t>
      </w:r>
      <w:r w:rsidRPr="00C276C4">
        <w:rPr>
          <w:rFonts w:ascii="LitNusx" w:hAnsi="LitNusx" w:cs="AcadNusx"/>
          <w:sz w:val="22"/>
          <w:szCs w:val="22"/>
          <w:lang w:val="es-ES"/>
        </w:rPr>
        <w:softHyphen/>
        <w:t>mwi</w:t>
      </w:r>
      <w:r w:rsidRPr="00C276C4">
        <w:rPr>
          <w:rFonts w:ascii="LitNusx" w:hAnsi="LitNusx" w:cs="AcadNusx"/>
          <w:sz w:val="22"/>
          <w:szCs w:val="22"/>
          <w:lang w:val="es-ES"/>
        </w:rPr>
        <w:softHyphen/>
        <w:t>fo kon</w:t>
      </w:r>
      <w:r w:rsidRPr="00C276C4">
        <w:rPr>
          <w:rFonts w:ascii="LitNusx" w:hAnsi="LitNusx" w:cs="AcadNusx"/>
          <w:sz w:val="22"/>
          <w:szCs w:val="22"/>
          <w:lang w:val="es-ES"/>
        </w:rPr>
        <w:softHyphen/>
        <w:t>tro</w:t>
      </w:r>
      <w:r w:rsidRPr="00C276C4">
        <w:rPr>
          <w:rFonts w:ascii="LitNusx" w:hAnsi="LitNusx" w:cs="AcadNusx"/>
          <w:sz w:val="22"/>
          <w:szCs w:val="22"/>
          <w:lang w:val="es-ES"/>
        </w:rPr>
        <w:softHyphen/>
        <w:t>lis sis</w:t>
      </w:r>
      <w:r w:rsidRPr="00C276C4">
        <w:rPr>
          <w:rFonts w:ascii="LitNusx" w:hAnsi="LitNusx" w:cs="AcadNusx"/>
          <w:sz w:val="22"/>
          <w:szCs w:val="22"/>
          <w:lang w:val="es-ES"/>
        </w:rPr>
        <w:softHyphen/>
        <w:t>te</w:t>
      </w:r>
      <w:r w:rsidRPr="00C276C4">
        <w:rPr>
          <w:rFonts w:ascii="LitNusx" w:hAnsi="LitNusx" w:cs="AcadNusx"/>
          <w:sz w:val="22"/>
          <w:szCs w:val="22"/>
          <w:lang w:val="es-ES"/>
        </w:rPr>
        <w:softHyphen/>
        <w:t>ma for</w:t>
      </w:r>
      <w:r w:rsidRPr="00C276C4">
        <w:rPr>
          <w:rFonts w:ascii="LitNusx" w:hAnsi="LitNusx" w:cs="AcadNusx"/>
          <w:sz w:val="22"/>
          <w:szCs w:val="22"/>
          <w:lang w:val="es-ES"/>
        </w:rPr>
        <w:softHyphen/>
        <w:t>ma</w:t>
      </w:r>
      <w:r w:rsidRPr="00C276C4">
        <w:rPr>
          <w:rFonts w:ascii="LitNusx" w:hAnsi="LitNusx" w:cs="AcadNusx"/>
          <w:sz w:val="22"/>
          <w:szCs w:val="22"/>
          <w:lang w:val="es-ES"/>
        </w:rPr>
        <w:softHyphen/>
        <w:t>lu</w:t>
      </w:r>
      <w:r w:rsidRPr="00C276C4">
        <w:rPr>
          <w:rFonts w:ascii="LitNusx" w:hAnsi="LitNusx" w:cs="AcadNusx"/>
          <w:sz w:val="22"/>
          <w:szCs w:val="22"/>
          <w:lang w:val="es-ES"/>
        </w:rPr>
        <w:softHyphen/>
        <w:t>ria. araa pa</w:t>
      </w:r>
      <w:r w:rsidRPr="00C276C4">
        <w:rPr>
          <w:rFonts w:ascii="LitNusx" w:hAnsi="LitNusx" w:cs="AcadNusx"/>
          <w:sz w:val="22"/>
          <w:szCs w:val="22"/>
          <w:lang w:val="es-ES"/>
        </w:rPr>
        <w:softHyphen/>
        <w:t>su</w:t>
      </w:r>
      <w:r w:rsidRPr="00C276C4">
        <w:rPr>
          <w:rFonts w:ascii="LitNusx" w:hAnsi="LitNusx" w:cs="AcadNusx"/>
          <w:sz w:val="22"/>
          <w:szCs w:val="22"/>
          <w:lang w:val="es-ES"/>
        </w:rPr>
        <w:softHyphen/>
        <w:t>xi ga</w:t>
      </w:r>
      <w:r w:rsidRPr="00C276C4">
        <w:rPr>
          <w:rFonts w:ascii="LitNusx" w:hAnsi="LitNusx" w:cs="AcadNusx"/>
          <w:sz w:val="22"/>
          <w:szCs w:val="22"/>
          <w:lang w:val="es-ES"/>
        </w:rPr>
        <w:softHyphen/>
        <w:t>ce</w:t>
      </w:r>
      <w:r w:rsidRPr="00C276C4">
        <w:rPr>
          <w:rFonts w:ascii="LitNusx" w:hAnsi="LitNusx" w:cs="AcadNusx"/>
          <w:sz w:val="22"/>
          <w:szCs w:val="22"/>
          <w:lang w:val="es-ES"/>
        </w:rPr>
        <w:softHyphen/>
        <w:t>mu</w:t>
      </w:r>
      <w:r w:rsidRPr="00C276C4">
        <w:rPr>
          <w:rFonts w:ascii="LitNusx" w:hAnsi="LitNusx" w:cs="AcadNusx"/>
          <w:sz w:val="22"/>
          <w:szCs w:val="22"/>
          <w:lang w:val="es-ES"/>
        </w:rPr>
        <w:softHyphen/>
        <w:t>li sa</w:t>
      </w:r>
      <w:r w:rsidRPr="00C276C4">
        <w:rPr>
          <w:rFonts w:ascii="LitNusx" w:hAnsi="LitNusx" w:cs="AcadNusx"/>
          <w:sz w:val="22"/>
          <w:szCs w:val="22"/>
          <w:lang w:val="es-ES"/>
        </w:rPr>
        <w:softHyphen/>
        <w:t>zo</w:t>
      </w:r>
      <w:r w:rsidRPr="00C276C4">
        <w:rPr>
          <w:rFonts w:ascii="LitNusx" w:hAnsi="LitNusx" w:cs="AcadNusx"/>
          <w:sz w:val="22"/>
          <w:szCs w:val="22"/>
          <w:lang w:val="es-ES"/>
        </w:rPr>
        <w:softHyphen/>
        <w:t>ga</w:t>
      </w:r>
      <w:r w:rsidRPr="00C276C4">
        <w:rPr>
          <w:rFonts w:ascii="LitNusx" w:hAnsi="LitNusx" w:cs="AcadNusx"/>
          <w:sz w:val="22"/>
          <w:szCs w:val="22"/>
          <w:lang w:val="es-ES"/>
        </w:rPr>
        <w:softHyphen/>
        <w:t>do</w:t>
      </w:r>
      <w:r w:rsidRPr="00C276C4">
        <w:rPr>
          <w:rFonts w:ascii="LitNusx" w:hAnsi="LitNusx" w:cs="AcadNusx"/>
          <w:sz w:val="22"/>
          <w:szCs w:val="22"/>
          <w:lang w:val="es-ES"/>
        </w:rPr>
        <w:softHyphen/>
        <w:t>e</w:t>
      </w:r>
      <w:r w:rsidRPr="00C276C4">
        <w:rPr>
          <w:rFonts w:ascii="LitNusx" w:hAnsi="LitNusx" w:cs="AcadNusx"/>
          <w:sz w:val="22"/>
          <w:szCs w:val="22"/>
          <w:lang w:val="es-ES"/>
        </w:rPr>
        <w:softHyphen/>
        <w:t>bis kiT</w:t>
      </w:r>
      <w:r w:rsidRPr="00C276C4">
        <w:rPr>
          <w:rFonts w:ascii="LitNusx" w:hAnsi="LitNusx" w:cs="AcadNusx"/>
          <w:sz w:val="22"/>
          <w:szCs w:val="22"/>
          <w:lang w:val="es-ES"/>
        </w:rPr>
        <w:softHyphen/>
        <w:t>xveb</w:t>
      </w:r>
      <w:r w:rsidRPr="00C276C4">
        <w:rPr>
          <w:rFonts w:ascii="LitNusx" w:hAnsi="LitNusx" w:cs="AcadNusx"/>
          <w:sz w:val="22"/>
          <w:szCs w:val="22"/>
          <w:lang w:val="es-ES"/>
        </w:rPr>
        <w:softHyphen/>
        <w:t>ze: ra</w:t>
      </w:r>
      <w:r w:rsidRPr="00C276C4">
        <w:rPr>
          <w:rFonts w:ascii="LitNusx" w:hAnsi="LitNusx" w:cs="AcadNusx"/>
          <w:sz w:val="22"/>
          <w:szCs w:val="22"/>
          <w:lang w:val="es-ES"/>
        </w:rPr>
        <w:softHyphen/>
        <w:t>tom das</w:t>
      </w:r>
      <w:r w:rsidRPr="00C276C4">
        <w:rPr>
          <w:rFonts w:ascii="LitNusx" w:hAnsi="LitNusx" w:cs="AcadNusx"/>
          <w:sz w:val="22"/>
          <w:szCs w:val="22"/>
          <w:lang w:val="es-ES"/>
        </w:rPr>
        <w:softHyphen/>
        <w:t>Wir</w:t>
      </w:r>
      <w:r w:rsidRPr="00C276C4">
        <w:rPr>
          <w:rFonts w:ascii="LitNusx" w:hAnsi="LitNusx" w:cs="AcadNusx"/>
          <w:sz w:val="22"/>
          <w:szCs w:val="22"/>
          <w:lang w:val="es-ES"/>
        </w:rPr>
        <w:softHyphen/>
        <w:t>da sa</w:t>
      </w:r>
      <w:r w:rsidRPr="00C276C4">
        <w:rPr>
          <w:rFonts w:ascii="LitNusx" w:hAnsi="LitNusx" w:cs="AcadNusx"/>
          <w:sz w:val="22"/>
          <w:szCs w:val="22"/>
          <w:lang w:val="es-ES"/>
        </w:rPr>
        <w:softHyphen/>
        <w:t>xel</w:t>
      </w:r>
      <w:r w:rsidRPr="00C276C4">
        <w:rPr>
          <w:rFonts w:ascii="LitNusx" w:hAnsi="LitNusx" w:cs="AcadNusx"/>
          <w:sz w:val="22"/>
          <w:szCs w:val="22"/>
          <w:lang w:val="es-ES"/>
        </w:rPr>
        <w:softHyphen/>
        <w:t>mwi</w:t>
      </w:r>
      <w:r w:rsidRPr="00C276C4">
        <w:rPr>
          <w:rFonts w:ascii="LitNusx" w:hAnsi="LitNusx" w:cs="AcadNusx"/>
          <w:sz w:val="22"/>
          <w:szCs w:val="22"/>
          <w:lang w:val="es-ES"/>
        </w:rPr>
        <w:softHyphen/>
        <w:t>fos 500 mln aSS do</w:t>
      </w:r>
      <w:r w:rsidRPr="00C276C4">
        <w:rPr>
          <w:rFonts w:ascii="LitNusx" w:hAnsi="LitNusx" w:cs="AcadNusx"/>
          <w:sz w:val="22"/>
          <w:szCs w:val="22"/>
          <w:lang w:val="es-ES"/>
        </w:rPr>
        <w:softHyphen/>
        <w:t>la</w:t>
      </w:r>
      <w:r w:rsidRPr="00C276C4">
        <w:rPr>
          <w:rFonts w:ascii="LitNusx" w:hAnsi="LitNusx" w:cs="AcadNusx"/>
          <w:sz w:val="22"/>
          <w:szCs w:val="22"/>
          <w:lang w:val="es-ES"/>
        </w:rPr>
        <w:softHyphen/>
        <w:t>ris ses</w:t>
      </w:r>
      <w:r w:rsidRPr="00C276C4">
        <w:rPr>
          <w:rFonts w:ascii="LitNusx" w:hAnsi="LitNusx" w:cs="AcadNusx"/>
          <w:sz w:val="22"/>
          <w:szCs w:val="22"/>
          <w:lang w:val="es-ES"/>
        </w:rPr>
        <w:softHyphen/>
        <w:t>xis (ev</w:t>
      </w:r>
      <w:r w:rsidRPr="00C276C4">
        <w:rPr>
          <w:rFonts w:ascii="LitNusx" w:hAnsi="LitNusx" w:cs="AcadNusx"/>
          <w:sz w:val="22"/>
          <w:szCs w:val="22"/>
          <w:lang w:val="es-ES"/>
        </w:rPr>
        <w:softHyphen/>
        <w:t>ro</w:t>
      </w:r>
      <w:r w:rsidRPr="00C276C4">
        <w:rPr>
          <w:rFonts w:ascii="LitNusx" w:hAnsi="LitNusx" w:cs="AcadNusx"/>
          <w:sz w:val="22"/>
          <w:szCs w:val="22"/>
          <w:lang w:val="es-ES"/>
        </w:rPr>
        <w:softHyphen/>
        <w:t>ob</w:t>
      </w:r>
      <w:r w:rsidRPr="00C276C4">
        <w:rPr>
          <w:rFonts w:ascii="LitNusx" w:hAnsi="LitNusx" w:cs="AcadNusx"/>
          <w:sz w:val="22"/>
          <w:szCs w:val="22"/>
          <w:lang w:val="es-ES"/>
        </w:rPr>
        <w:softHyphen/>
        <w:t>li</w:t>
      </w:r>
      <w:r w:rsidRPr="00C276C4">
        <w:rPr>
          <w:rFonts w:ascii="LitNusx" w:hAnsi="LitNusx" w:cs="AcadNusx"/>
          <w:sz w:val="22"/>
          <w:szCs w:val="22"/>
          <w:lang w:val="es-ES"/>
        </w:rPr>
        <w:softHyphen/>
        <w:t>ga</w:t>
      </w:r>
      <w:r w:rsidRPr="00C276C4">
        <w:rPr>
          <w:rFonts w:ascii="LitNusx" w:hAnsi="LitNusx" w:cs="AcadNusx"/>
          <w:sz w:val="22"/>
          <w:szCs w:val="22"/>
          <w:lang w:val="es-ES"/>
        </w:rPr>
        <w:softHyphen/>
        <w:t>ci</w:t>
      </w:r>
      <w:r w:rsidRPr="00C276C4">
        <w:rPr>
          <w:rFonts w:ascii="LitNusx" w:hAnsi="LitNusx" w:cs="AcadNusx"/>
          <w:sz w:val="22"/>
          <w:szCs w:val="22"/>
          <w:lang w:val="es-ES"/>
        </w:rPr>
        <w:softHyphen/>
        <w:t>is emi</w:t>
      </w:r>
      <w:r w:rsidRPr="00C276C4">
        <w:rPr>
          <w:rFonts w:ascii="LitNusx" w:hAnsi="LitNusx" w:cs="AcadNusx"/>
          <w:sz w:val="22"/>
          <w:szCs w:val="22"/>
          <w:lang w:val="es-ES"/>
        </w:rPr>
        <w:softHyphen/>
        <w:t>sia) aRe</w:t>
      </w:r>
      <w:r w:rsidRPr="00C276C4">
        <w:rPr>
          <w:rFonts w:ascii="LitNusx" w:hAnsi="LitNusx" w:cs="AcadNusx"/>
          <w:sz w:val="22"/>
          <w:szCs w:val="22"/>
          <w:lang w:val="es-ES"/>
        </w:rPr>
        <w:softHyphen/>
        <w:t>ba im dros, ro</w:t>
      </w:r>
      <w:r w:rsidRPr="00C276C4">
        <w:rPr>
          <w:rFonts w:ascii="LitNusx" w:hAnsi="LitNusx" w:cs="AcadNusx"/>
          <w:sz w:val="22"/>
          <w:szCs w:val="22"/>
          <w:lang w:val="es-ES"/>
        </w:rPr>
        <w:softHyphen/>
        <w:t>de</w:t>
      </w:r>
      <w:r w:rsidRPr="00C276C4">
        <w:rPr>
          <w:rFonts w:ascii="LitNusx" w:hAnsi="LitNusx" w:cs="AcadNusx"/>
          <w:sz w:val="22"/>
          <w:szCs w:val="22"/>
          <w:lang w:val="es-ES"/>
        </w:rPr>
        <w:softHyphen/>
        <w:t>sac amis sa</w:t>
      </w:r>
      <w:r w:rsidRPr="00C276C4">
        <w:rPr>
          <w:rFonts w:ascii="LitNusx" w:hAnsi="LitNusx" w:cs="AcadNusx"/>
          <w:sz w:val="22"/>
          <w:szCs w:val="22"/>
          <w:lang w:val="es-ES"/>
        </w:rPr>
        <w:softHyphen/>
        <w:t>Wi</w:t>
      </w:r>
      <w:r w:rsidRPr="00C276C4">
        <w:rPr>
          <w:rFonts w:ascii="LitNusx" w:hAnsi="LitNusx" w:cs="AcadNusx"/>
          <w:sz w:val="22"/>
          <w:szCs w:val="22"/>
          <w:lang w:val="es-ES"/>
        </w:rPr>
        <w:softHyphen/>
        <w:t>ro</w:t>
      </w:r>
      <w:r w:rsidRPr="00C276C4">
        <w:rPr>
          <w:rFonts w:ascii="LitNusx" w:hAnsi="LitNusx" w:cs="AcadNusx"/>
          <w:sz w:val="22"/>
          <w:szCs w:val="22"/>
          <w:lang w:val="es-ES"/>
        </w:rPr>
        <w:softHyphen/>
        <w:t>e</w:t>
      </w:r>
      <w:r w:rsidRPr="00C276C4">
        <w:rPr>
          <w:rFonts w:ascii="LitNusx" w:hAnsi="LitNusx" w:cs="AcadNusx"/>
          <w:sz w:val="22"/>
          <w:szCs w:val="22"/>
          <w:lang w:val="es-ES"/>
        </w:rPr>
        <w:softHyphen/>
        <w:t>ba qvey</w:t>
      </w:r>
      <w:r w:rsidRPr="00C276C4">
        <w:rPr>
          <w:rFonts w:ascii="LitNusx" w:hAnsi="LitNusx" w:cs="AcadNusx"/>
          <w:sz w:val="22"/>
          <w:szCs w:val="22"/>
          <w:lang w:val="es-ES"/>
        </w:rPr>
        <w:softHyphen/>
        <w:t>nis wi</w:t>
      </w:r>
      <w:r w:rsidRPr="00C276C4">
        <w:rPr>
          <w:rFonts w:ascii="LitNusx" w:hAnsi="LitNusx" w:cs="AcadNusx"/>
          <w:sz w:val="22"/>
          <w:szCs w:val="22"/>
          <w:lang w:val="es-ES"/>
        </w:rPr>
        <w:softHyphen/>
        <w:t>na</w:t>
      </w:r>
      <w:r w:rsidRPr="00C276C4">
        <w:rPr>
          <w:rFonts w:ascii="LitNusx" w:hAnsi="LitNusx" w:cs="AcadNusx"/>
          <w:sz w:val="22"/>
          <w:szCs w:val="22"/>
          <w:lang w:val="es-ES"/>
        </w:rPr>
        <w:softHyphen/>
        <w:t>Se ar id</w:t>
      </w:r>
      <w:r w:rsidRPr="00C276C4">
        <w:rPr>
          <w:rFonts w:ascii="LitNusx" w:hAnsi="LitNusx" w:cs="AcadNusx"/>
          <w:sz w:val="22"/>
          <w:szCs w:val="22"/>
          <w:lang w:val="es-ES"/>
        </w:rPr>
        <w:softHyphen/>
        <w:t>ga; sad gan</w:t>
      </w:r>
      <w:r w:rsidRPr="00C276C4">
        <w:rPr>
          <w:rFonts w:ascii="LitNusx" w:hAnsi="LitNusx" w:cs="AcadNusx"/>
          <w:sz w:val="22"/>
          <w:szCs w:val="22"/>
          <w:lang w:val="es-ES"/>
        </w:rPr>
        <w:softHyphen/>
        <w:t>Tav</w:t>
      </w:r>
      <w:r w:rsidRPr="00C276C4">
        <w:rPr>
          <w:rFonts w:ascii="LitNusx" w:hAnsi="LitNusx" w:cs="AcadNusx"/>
          <w:sz w:val="22"/>
          <w:szCs w:val="22"/>
          <w:lang w:val="es-ES"/>
        </w:rPr>
        <w:softHyphen/>
        <w:t>sda aR</w:t>
      </w:r>
      <w:r w:rsidRPr="00C276C4">
        <w:rPr>
          <w:rFonts w:ascii="LitNusx" w:hAnsi="LitNusx" w:cs="AcadNusx"/>
          <w:sz w:val="22"/>
          <w:szCs w:val="22"/>
          <w:lang w:val="es-ES"/>
        </w:rPr>
        <w:softHyphen/>
        <w:t>niS</w:t>
      </w:r>
      <w:r w:rsidRPr="00C276C4">
        <w:rPr>
          <w:rFonts w:ascii="LitNusx" w:hAnsi="LitNusx" w:cs="AcadNusx"/>
          <w:sz w:val="22"/>
          <w:szCs w:val="22"/>
          <w:lang w:val="es-ES"/>
        </w:rPr>
        <w:softHyphen/>
        <w:t>nu</w:t>
      </w:r>
      <w:r w:rsidRPr="00C276C4">
        <w:rPr>
          <w:rFonts w:ascii="LitNusx" w:hAnsi="LitNusx" w:cs="AcadNusx"/>
          <w:sz w:val="22"/>
          <w:szCs w:val="22"/>
          <w:lang w:val="es-ES"/>
        </w:rPr>
        <w:softHyphen/>
        <w:t>li Tan</w:t>
      </w:r>
      <w:r w:rsidRPr="00C276C4">
        <w:rPr>
          <w:rFonts w:ascii="LitNusx" w:hAnsi="LitNusx" w:cs="AcadNusx"/>
          <w:sz w:val="22"/>
          <w:szCs w:val="22"/>
          <w:lang w:val="es-ES"/>
        </w:rPr>
        <w:softHyphen/>
        <w:t>xa da ra Ro</w:t>
      </w:r>
      <w:r w:rsidRPr="00C276C4">
        <w:rPr>
          <w:rFonts w:ascii="LitNusx" w:hAnsi="LitNusx" w:cs="AcadNusx"/>
          <w:sz w:val="22"/>
          <w:szCs w:val="22"/>
          <w:lang w:val="es-ES"/>
        </w:rPr>
        <w:softHyphen/>
        <w:t>nis</w:t>
      </w:r>
      <w:r w:rsidRPr="00C276C4">
        <w:rPr>
          <w:rFonts w:ascii="LitNusx" w:hAnsi="LitNusx" w:cs="AcadNusx"/>
          <w:sz w:val="22"/>
          <w:szCs w:val="22"/>
          <w:lang w:val="es-ES"/>
        </w:rPr>
        <w:softHyphen/>
        <w:t>Zi</w:t>
      </w:r>
      <w:r w:rsidRPr="00C276C4">
        <w:rPr>
          <w:rFonts w:ascii="LitNusx" w:hAnsi="LitNusx" w:cs="AcadNusx"/>
          <w:sz w:val="22"/>
          <w:szCs w:val="22"/>
          <w:lang w:val="es-ES"/>
        </w:rPr>
        <w:softHyphen/>
        <w:t>e</w:t>
      </w:r>
      <w:r w:rsidRPr="00C276C4">
        <w:rPr>
          <w:rFonts w:ascii="LitNusx" w:hAnsi="LitNusx" w:cs="AcadNusx"/>
          <w:sz w:val="22"/>
          <w:szCs w:val="22"/>
          <w:lang w:val="es-ES"/>
        </w:rPr>
        <w:softHyphen/>
        <w:t>bebs mox</w:t>
      </w:r>
      <w:r w:rsidRPr="00C276C4">
        <w:rPr>
          <w:rFonts w:ascii="LitNusx" w:hAnsi="LitNusx" w:cs="AcadNusx"/>
          <w:sz w:val="22"/>
          <w:szCs w:val="22"/>
          <w:lang w:val="es-ES"/>
        </w:rPr>
        <w:softHyphen/>
        <w:t>mar</w:t>
      </w:r>
      <w:r w:rsidRPr="00C276C4">
        <w:rPr>
          <w:rFonts w:ascii="LitNusx" w:hAnsi="LitNusx" w:cs="AcadNusx"/>
          <w:sz w:val="22"/>
          <w:szCs w:val="22"/>
          <w:lang w:val="es-ES"/>
        </w:rPr>
        <w:softHyphen/>
        <w:t>da an ra</w:t>
      </w:r>
      <w:r w:rsidRPr="00C276C4">
        <w:rPr>
          <w:rFonts w:ascii="LitNusx" w:hAnsi="LitNusx" w:cs="AcadNusx"/>
          <w:sz w:val="22"/>
          <w:szCs w:val="22"/>
          <w:lang w:val="es-ES"/>
        </w:rPr>
        <w:softHyphen/>
        <w:t>tom iq</w:t>
      </w:r>
      <w:r w:rsidRPr="00C276C4">
        <w:rPr>
          <w:rFonts w:ascii="LitNusx" w:hAnsi="LitNusx" w:cs="AcadNusx"/>
          <w:sz w:val="22"/>
          <w:szCs w:val="22"/>
          <w:lang w:val="es-ES"/>
        </w:rPr>
        <w:softHyphen/>
        <w:t>na mox</w:t>
      </w:r>
      <w:r w:rsidRPr="00C276C4">
        <w:rPr>
          <w:rFonts w:ascii="LitNusx" w:hAnsi="LitNusx" w:cs="AcadNusx"/>
          <w:sz w:val="22"/>
          <w:szCs w:val="22"/>
          <w:lang w:val="es-ES"/>
        </w:rPr>
        <w:softHyphen/>
        <w:t>ma</w:t>
      </w:r>
      <w:r w:rsidRPr="00C276C4">
        <w:rPr>
          <w:rFonts w:ascii="LitNusx" w:hAnsi="LitNusx" w:cs="AcadNusx"/>
          <w:sz w:val="22"/>
          <w:szCs w:val="22"/>
          <w:lang w:val="es-ES"/>
        </w:rPr>
        <w:softHyphen/>
        <w:t>re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ro</w:t>
      </w:r>
      <w:r w:rsidRPr="00C276C4">
        <w:rPr>
          <w:rFonts w:ascii="LitNusx" w:hAnsi="LitNusx" w:cs="AcadNusx"/>
          <w:sz w:val="22"/>
          <w:szCs w:val="22"/>
          <w:lang w:val="es-ES"/>
        </w:rPr>
        <w:softHyphen/>
        <w:t>de</w:t>
      </w:r>
      <w:r w:rsidRPr="00C276C4">
        <w:rPr>
          <w:rFonts w:ascii="LitNusx" w:hAnsi="LitNusx" w:cs="AcadNusx"/>
          <w:sz w:val="22"/>
          <w:szCs w:val="22"/>
          <w:lang w:val="es-ES"/>
        </w:rPr>
        <w:softHyphen/>
        <w:t>sac ofi</w:t>
      </w:r>
      <w:r w:rsidRPr="00C276C4">
        <w:rPr>
          <w:rFonts w:ascii="LitNusx" w:hAnsi="LitNusx" w:cs="AcadNusx"/>
          <w:sz w:val="22"/>
          <w:szCs w:val="22"/>
          <w:lang w:val="es-ES"/>
        </w:rPr>
        <w:softHyphen/>
        <w:t>ci</w:t>
      </w:r>
      <w:r w:rsidRPr="00C276C4">
        <w:rPr>
          <w:rFonts w:ascii="LitNusx" w:hAnsi="LitNusx" w:cs="AcadNusx"/>
          <w:sz w:val="22"/>
          <w:szCs w:val="22"/>
          <w:lang w:val="es-ES"/>
        </w:rPr>
        <w:softHyphen/>
        <w:t>a</w:t>
      </w:r>
      <w:r w:rsidRPr="00C276C4">
        <w:rPr>
          <w:rFonts w:ascii="LitNusx" w:hAnsi="LitNusx" w:cs="AcadNusx"/>
          <w:sz w:val="22"/>
          <w:szCs w:val="22"/>
          <w:lang w:val="es-ES"/>
        </w:rPr>
        <w:softHyphen/>
        <w:t>lu</w:t>
      </w:r>
      <w:r w:rsidRPr="00C276C4">
        <w:rPr>
          <w:rFonts w:ascii="LitNusx" w:hAnsi="LitNusx" w:cs="AcadNusx"/>
          <w:sz w:val="22"/>
          <w:szCs w:val="22"/>
          <w:lang w:val="es-ES"/>
        </w:rPr>
        <w:softHyphen/>
        <w:t>ri mo</w:t>
      </w:r>
      <w:r w:rsidRPr="00C276C4">
        <w:rPr>
          <w:rFonts w:ascii="LitNusx" w:hAnsi="LitNusx" w:cs="AcadNusx"/>
          <w:sz w:val="22"/>
          <w:szCs w:val="22"/>
          <w:lang w:val="es-ES"/>
        </w:rPr>
        <w:softHyphen/>
        <w:t>na</w:t>
      </w:r>
      <w:r w:rsidRPr="00C276C4">
        <w:rPr>
          <w:rFonts w:ascii="LitNusx" w:hAnsi="LitNusx" w:cs="AcadNusx"/>
          <w:sz w:val="22"/>
          <w:szCs w:val="22"/>
          <w:lang w:val="es-ES"/>
        </w:rPr>
        <w:softHyphen/>
        <w:t>ce</w:t>
      </w:r>
      <w:r w:rsidRPr="00C276C4">
        <w:rPr>
          <w:rFonts w:ascii="LitNusx" w:hAnsi="LitNusx" w:cs="AcadNusx"/>
          <w:sz w:val="22"/>
          <w:szCs w:val="22"/>
          <w:lang w:val="es-ES"/>
        </w:rPr>
        <w:softHyphen/>
        <w:t>me</w:t>
      </w:r>
      <w:r w:rsidRPr="00C276C4">
        <w:rPr>
          <w:rFonts w:ascii="LitNusx" w:hAnsi="LitNusx" w:cs="AcadNusx"/>
          <w:sz w:val="22"/>
          <w:szCs w:val="22"/>
          <w:lang w:val="es-ES"/>
        </w:rPr>
        <w:softHyphen/>
        <w:t>biT sa</w:t>
      </w:r>
      <w:r w:rsidRPr="00C276C4">
        <w:rPr>
          <w:rFonts w:ascii="LitNusx" w:hAnsi="LitNusx" w:cs="AcadNusx"/>
          <w:sz w:val="22"/>
          <w:szCs w:val="22"/>
          <w:lang w:val="es-ES"/>
        </w:rPr>
        <w:softHyphen/>
        <w:t>bi</w:t>
      </w:r>
      <w:r w:rsidRPr="00C276C4">
        <w:rPr>
          <w:rFonts w:ascii="LitNusx" w:hAnsi="LitNusx" w:cs="AcadNusx"/>
          <w:sz w:val="22"/>
          <w:szCs w:val="22"/>
          <w:lang w:val="es-ES"/>
        </w:rPr>
        <w:softHyphen/>
        <w:t>u</w:t>
      </w:r>
      <w:r w:rsidRPr="00C276C4">
        <w:rPr>
          <w:rFonts w:ascii="LitNusx" w:hAnsi="LitNusx" w:cs="AcadNusx"/>
          <w:sz w:val="22"/>
          <w:szCs w:val="22"/>
          <w:lang w:val="es-ES"/>
        </w:rPr>
        <w:softHyphen/>
        <w:t>je</w:t>
      </w:r>
      <w:r w:rsidRPr="00C276C4">
        <w:rPr>
          <w:rFonts w:ascii="LitNusx" w:hAnsi="LitNusx" w:cs="AcadNusx"/>
          <w:sz w:val="22"/>
          <w:szCs w:val="22"/>
          <w:lang w:val="es-ES"/>
        </w:rPr>
        <w:softHyphen/>
        <w:t>to geg</w:t>
      </w:r>
      <w:r w:rsidRPr="00C276C4">
        <w:rPr>
          <w:rFonts w:ascii="LitNusx" w:hAnsi="LitNusx" w:cs="AcadNusx"/>
          <w:sz w:val="22"/>
          <w:szCs w:val="22"/>
          <w:lang w:val="es-ES"/>
        </w:rPr>
        <w:softHyphen/>
        <w:t>ma srul</w:t>
      </w:r>
      <w:r w:rsidRPr="00C276C4">
        <w:rPr>
          <w:rFonts w:ascii="LitNusx" w:hAnsi="LitNusx" w:cs="AcadNusx"/>
          <w:sz w:val="22"/>
          <w:szCs w:val="22"/>
          <w:lang w:val="es-ES"/>
        </w:rPr>
        <w:softHyphen/>
        <w:t>de</w:t>
      </w:r>
      <w:r w:rsidRPr="00C276C4">
        <w:rPr>
          <w:rFonts w:ascii="LitNusx" w:hAnsi="LitNusx" w:cs="AcadNusx"/>
          <w:sz w:val="22"/>
          <w:szCs w:val="22"/>
          <w:lang w:val="es-ES"/>
        </w:rPr>
        <w:softHyphen/>
        <w:t>bo</w:t>
      </w:r>
      <w:r w:rsidRPr="00C276C4">
        <w:rPr>
          <w:rFonts w:ascii="LitNusx" w:hAnsi="LitNusx" w:cs="AcadNusx"/>
          <w:sz w:val="22"/>
          <w:szCs w:val="22"/>
          <w:lang w:val="es-ES"/>
        </w:rPr>
        <w:softHyphen/>
        <w:t>da; sad wa</w:t>
      </w:r>
      <w:r w:rsidRPr="00C276C4">
        <w:rPr>
          <w:rFonts w:ascii="LitNusx" w:hAnsi="LitNusx" w:cs="AcadNusx"/>
          <w:sz w:val="22"/>
          <w:szCs w:val="22"/>
          <w:lang w:val="es-ES"/>
        </w:rPr>
        <w:softHyphen/>
        <w:t>vi</w:t>
      </w:r>
      <w:r w:rsidRPr="00C276C4">
        <w:rPr>
          <w:rFonts w:ascii="LitNusx" w:hAnsi="LitNusx" w:cs="AcadNusx"/>
          <w:sz w:val="22"/>
          <w:szCs w:val="22"/>
          <w:lang w:val="es-ES"/>
        </w:rPr>
        <w:softHyphen/>
        <w:t>da sta</w:t>
      </w:r>
      <w:r w:rsidRPr="00C276C4">
        <w:rPr>
          <w:rFonts w:ascii="LitNusx" w:hAnsi="LitNusx" w:cs="AcadNusx"/>
          <w:sz w:val="22"/>
          <w:szCs w:val="22"/>
          <w:lang w:val="es-ES"/>
        </w:rPr>
        <w:softHyphen/>
        <w:t>bi</w:t>
      </w:r>
      <w:r w:rsidRPr="00C276C4">
        <w:rPr>
          <w:rFonts w:ascii="LitNusx" w:hAnsi="LitNusx" w:cs="AcadNusx"/>
          <w:sz w:val="22"/>
          <w:szCs w:val="22"/>
          <w:lang w:val="es-ES"/>
        </w:rPr>
        <w:softHyphen/>
        <w:t>li</w:t>
      </w:r>
      <w:r w:rsidRPr="00C276C4">
        <w:rPr>
          <w:rFonts w:ascii="LitNusx" w:hAnsi="LitNusx" w:cs="AcadNusx"/>
          <w:sz w:val="22"/>
          <w:szCs w:val="22"/>
          <w:lang w:val="es-ES"/>
        </w:rPr>
        <w:softHyphen/>
        <w:t>za</w:t>
      </w:r>
      <w:r w:rsidRPr="00C276C4">
        <w:rPr>
          <w:rFonts w:ascii="LitNusx" w:hAnsi="LitNusx" w:cs="AcadNusx"/>
          <w:sz w:val="22"/>
          <w:szCs w:val="22"/>
          <w:lang w:val="es-ES"/>
        </w:rPr>
        <w:softHyphen/>
        <w:t>ci</w:t>
      </w:r>
      <w:r w:rsidRPr="00C276C4">
        <w:rPr>
          <w:rFonts w:ascii="LitNusx" w:hAnsi="LitNusx" w:cs="AcadNusx"/>
          <w:sz w:val="22"/>
          <w:szCs w:val="22"/>
          <w:lang w:val="es-ES"/>
        </w:rPr>
        <w:softHyphen/>
        <w:t>i</w:t>
      </w:r>
      <w:r w:rsidRPr="00C276C4">
        <w:rPr>
          <w:rFonts w:ascii="LitNusx" w:hAnsi="LitNusx" w:cs="AcadNusx"/>
          <w:sz w:val="22"/>
          <w:szCs w:val="22"/>
          <w:lang w:val="es-ES"/>
        </w:rPr>
        <w:softHyphen/>
        <w:t>sa da mo</w:t>
      </w:r>
      <w:r w:rsidRPr="00C276C4">
        <w:rPr>
          <w:rFonts w:ascii="LitNusx" w:hAnsi="LitNusx" w:cs="AcadNusx"/>
          <w:sz w:val="22"/>
          <w:szCs w:val="22"/>
          <w:lang w:val="es-ES"/>
        </w:rPr>
        <w:softHyphen/>
        <w:t>ma</w:t>
      </w:r>
      <w:r w:rsidRPr="00C276C4">
        <w:rPr>
          <w:rFonts w:ascii="LitNusx" w:hAnsi="LitNusx" w:cs="AcadNusx"/>
          <w:sz w:val="22"/>
          <w:szCs w:val="22"/>
          <w:lang w:val="es-ES"/>
        </w:rPr>
        <w:softHyphen/>
        <w:t>va</w:t>
      </w:r>
      <w:r w:rsidRPr="00C276C4">
        <w:rPr>
          <w:rFonts w:ascii="LitNusx" w:hAnsi="LitNusx" w:cs="AcadNusx"/>
          <w:sz w:val="22"/>
          <w:szCs w:val="22"/>
          <w:lang w:val="es-ES"/>
        </w:rPr>
        <w:softHyphen/>
        <w:t>li Ta</w:t>
      </w:r>
      <w:r w:rsidRPr="00C276C4">
        <w:rPr>
          <w:rFonts w:ascii="LitNusx" w:hAnsi="LitNusx" w:cs="AcadNusx"/>
          <w:sz w:val="22"/>
          <w:szCs w:val="22"/>
          <w:lang w:val="es-ES"/>
        </w:rPr>
        <w:softHyphen/>
        <w:t>o</w:t>
      </w:r>
      <w:r w:rsidRPr="00C276C4">
        <w:rPr>
          <w:rFonts w:ascii="LitNusx" w:hAnsi="LitNusx" w:cs="AcadNusx"/>
          <w:sz w:val="22"/>
          <w:szCs w:val="22"/>
          <w:lang w:val="es-ES"/>
        </w:rPr>
        <w:softHyphen/>
        <w:t>be</w:t>
      </w:r>
      <w:r w:rsidRPr="00C276C4">
        <w:rPr>
          <w:rFonts w:ascii="LitNusx" w:hAnsi="LitNusx" w:cs="AcadNusx"/>
          <w:sz w:val="22"/>
          <w:szCs w:val="22"/>
          <w:lang w:val="es-ES"/>
        </w:rPr>
        <w:softHyphen/>
        <w:t>bis fon</w:t>
      </w:r>
      <w:r w:rsidRPr="00C276C4">
        <w:rPr>
          <w:rFonts w:ascii="LitNusx" w:hAnsi="LitNusx" w:cs="AcadNusx"/>
          <w:sz w:val="22"/>
          <w:szCs w:val="22"/>
          <w:lang w:val="es-ES"/>
        </w:rPr>
        <w:softHyphen/>
        <w:t>deb</w:t>
      </w:r>
      <w:r w:rsidRPr="00C276C4">
        <w:rPr>
          <w:rFonts w:ascii="LitNusx" w:hAnsi="LitNusx" w:cs="AcadNusx"/>
          <w:sz w:val="22"/>
          <w:szCs w:val="22"/>
          <w:lang w:val="es-ES"/>
        </w:rPr>
        <w:softHyphen/>
        <w:t>Si aku</w:t>
      </w:r>
      <w:r w:rsidRPr="00C276C4">
        <w:rPr>
          <w:rFonts w:ascii="LitNusx" w:hAnsi="LitNusx" w:cs="AcadNusx"/>
          <w:sz w:val="22"/>
          <w:szCs w:val="22"/>
          <w:lang w:val="es-ES"/>
        </w:rPr>
        <w:softHyphen/>
        <w:t>mu</w:t>
      </w:r>
      <w:r w:rsidRPr="00C276C4">
        <w:rPr>
          <w:rFonts w:ascii="LitNusx" w:hAnsi="LitNusx" w:cs="AcadNusx"/>
          <w:sz w:val="22"/>
          <w:szCs w:val="22"/>
          <w:lang w:val="es-ES"/>
        </w:rPr>
        <w:softHyphen/>
        <w:t>li</w:t>
      </w:r>
      <w:r w:rsidRPr="00C276C4">
        <w:rPr>
          <w:rFonts w:ascii="LitNusx" w:hAnsi="LitNusx" w:cs="AcadNusx"/>
          <w:sz w:val="22"/>
          <w:szCs w:val="22"/>
          <w:lang w:val="es-ES"/>
        </w:rPr>
        <w:softHyphen/>
        <w:t>re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Tan</w:t>
      </w:r>
      <w:r w:rsidRPr="00C276C4">
        <w:rPr>
          <w:rFonts w:ascii="LitNusx" w:hAnsi="LitNusx" w:cs="AcadNusx"/>
          <w:sz w:val="22"/>
          <w:szCs w:val="22"/>
          <w:lang w:val="es-ES"/>
        </w:rPr>
        <w:softHyphen/>
        <w:t>xa;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kri</w:t>
      </w:r>
      <w:r w:rsidRPr="00C276C4">
        <w:rPr>
          <w:rFonts w:ascii="LitNusx" w:hAnsi="LitNusx" w:cs="AcadNusx"/>
          <w:sz w:val="22"/>
          <w:szCs w:val="22"/>
          <w:lang w:val="es-ES"/>
        </w:rPr>
        <w:softHyphen/>
        <w:t>zi</w:t>
      </w:r>
      <w:r w:rsidRPr="00C276C4">
        <w:rPr>
          <w:rFonts w:ascii="LitNusx" w:hAnsi="LitNusx" w:cs="AcadNusx"/>
          <w:sz w:val="22"/>
          <w:szCs w:val="22"/>
          <w:lang w:val="es-ES"/>
        </w:rPr>
        <w:softHyphen/>
        <w:t>sis pi</w:t>
      </w:r>
      <w:r w:rsidRPr="00C276C4">
        <w:rPr>
          <w:rFonts w:ascii="LitNusx" w:hAnsi="LitNusx" w:cs="AcadNusx"/>
          <w:sz w:val="22"/>
          <w:szCs w:val="22"/>
          <w:lang w:val="es-ES"/>
        </w:rPr>
        <w:softHyphen/>
        <w:t>ro</w:t>
      </w:r>
      <w:r w:rsidRPr="00C276C4">
        <w:rPr>
          <w:rFonts w:ascii="LitNusx" w:hAnsi="LitNusx" w:cs="AcadNusx"/>
          <w:sz w:val="22"/>
          <w:szCs w:val="22"/>
          <w:lang w:val="es-ES"/>
        </w:rPr>
        <w:softHyphen/>
        <w:t>beb</w:t>
      </w:r>
      <w:r w:rsidRPr="00C276C4">
        <w:rPr>
          <w:rFonts w:ascii="LitNusx" w:hAnsi="LitNusx" w:cs="AcadNusx"/>
          <w:sz w:val="22"/>
          <w:szCs w:val="22"/>
          <w:lang w:val="es-ES"/>
        </w:rPr>
        <w:softHyphen/>
        <w:t>Si ra</w:t>
      </w:r>
      <w:r w:rsidRPr="00C276C4">
        <w:rPr>
          <w:rFonts w:ascii="LitNusx" w:hAnsi="LitNusx" w:cs="AcadNusx"/>
          <w:sz w:val="22"/>
          <w:szCs w:val="22"/>
          <w:lang w:val="es-ES"/>
        </w:rPr>
        <w:softHyphen/>
        <w:t>tom xde</w:t>
      </w:r>
      <w:r w:rsidRPr="00C276C4">
        <w:rPr>
          <w:rFonts w:ascii="LitNusx" w:hAnsi="LitNusx" w:cs="AcadNusx"/>
          <w:sz w:val="22"/>
          <w:szCs w:val="22"/>
          <w:lang w:val="es-ES"/>
        </w:rPr>
        <w:softHyphen/>
        <w:t>ba sa</w:t>
      </w:r>
      <w:r w:rsidRPr="00C276C4">
        <w:rPr>
          <w:rFonts w:ascii="LitNusx" w:hAnsi="LitNusx" w:cs="AcadNusx"/>
          <w:sz w:val="22"/>
          <w:szCs w:val="22"/>
          <w:lang w:val="es-ES"/>
        </w:rPr>
        <w:softHyphen/>
        <w:t>bi</w:t>
      </w:r>
      <w:r w:rsidRPr="00C276C4">
        <w:rPr>
          <w:rFonts w:ascii="LitNusx" w:hAnsi="LitNusx" w:cs="AcadNusx"/>
          <w:sz w:val="22"/>
          <w:szCs w:val="22"/>
          <w:lang w:val="es-ES"/>
        </w:rPr>
        <w:softHyphen/>
        <w:t>u</w:t>
      </w:r>
      <w:r w:rsidRPr="00C276C4">
        <w:rPr>
          <w:rFonts w:ascii="LitNusx" w:hAnsi="LitNusx" w:cs="AcadNusx"/>
          <w:sz w:val="22"/>
          <w:szCs w:val="22"/>
          <w:lang w:val="es-ES"/>
        </w:rPr>
        <w:softHyphen/>
        <w:t>je</w:t>
      </w:r>
      <w:r w:rsidRPr="00C276C4">
        <w:rPr>
          <w:rFonts w:ascii="LitNusx" w:hAnsi="LitNusx" w:cs="AcadNusx"/>
          <w:sz w:val="22"/>
          <w:szCs w:val="22"/>
          <w:lang w:val="es-ES"/>
        </w:rPr>
        <w:softHyphen/>
        <w:t>to sax</w:t>
      </w:r>
      <w:r w:rsidRPr="00C276C4">
        <w:rPr>
          <w:rFonts w:ascii="LitNusx" w:hAnsi="LitNusx" w:cs="AcadNusx"/>
          <w:sz w:val="22"/>
          <w:szCs w:val="22"/>
          <w:lang w:val="es-ES"/>
        </w:rPr>
        <w:softHyphen/>
        <w:t>sre</w:t>
      </w:r>
      <w:r w:rsidRPr="00C276C4">
        <w:rPr>
          <w:rFonts w:ascii="LitNusx" w:hAnsi="LitNusx" w:cs="AcadNusx"/>
          <w:sz w:val="22"/>
          <w:szCs w:val="22"/>
          <w:lang w:val="es-ES"/>
        </w:rPr>
        <w:softHyphen/>
        <w:t>bis xel</w:t>
      </w:r>
      <w:r w:rsidRPr="00C276C4">
        <w:rPr>
          <w:rFonts w:ascii="LitNusx" w:hAnsi="LitNusx" w:cs="AcadNusx"/>
          <w:sz w:val="22"/>
          <w:szCs w:val="22"/>
          <w:lang w:val="es-ES"/>
        </w:rPr>
        <w:softHyphen/>
        <w:t>gaS</w:t>
      </w:r>
      <w:r w:rsidRPr="00C276C4">
        <w:rPr>
          <w:rFonts w:ascii="LitNusx" w:hAnsi="LitNusx" w:cs="AcadNusx"/>
          <w:sz w:val="22"/>
          <w:szCs w:val="22"/>
          <w:lang w:val="es-ES"/>
        </w:rPr>
        <w:softHyphen/>
        <w:t>li</w:t>
      </w:r>
      <w:r w:rsidRPr="00C276C4">
        <w:rPr>
          <w:rFonts w:ascii="LitNusx" w:hAnsi="LitNusx" w:cs="AcadNusx"/>
          <w:sz w:val="22"/>
          <w:szCs w:val="22"/>
          <w:lang w:val="es-ES"/>
        </w:rPr>
        <w:softHyphen/>
        <w:t>lad xar</w:t>
      </w:r>
      <w:r w:rsidRPr="00C276C4">
        <w:rPr>
          <w:rFonts w:ascii="LitNusx" w:hAnsi="LitNusx" w:cs="AcadNusx"/>
          <w:sz w:val="22"/>
          <w:szCs w:val="22"/>
          <w:lang w:val="es-ES"/>
        </w:rPr>
        <w:softHyphen/>
        <w:t>jva (Zvi</w:t>
      </w:r>
      <w:r w:rsidRPr="00C276C4">
        <w:rPr>
          <w:rFonts w:ascii="LitNusx" w:hAnsi="LitNusx" w:cs="AcadNusx"/>
          <w:sz w:val="22"/>
          <w:szCs w:val="22"/>
          <w:lang w:val="es-ES"/>
        </w:rPr>
        <w:softHyphen/>
        <w:t>rad</w:t>
      </w:r>
      <w:r w:rsidRPr="00C276C4">
        <w:rPr>
          <w:rFonts w:ascii="LitNusx" w:hAnsi="LitNusx" w:cs="AcadNusx"/>
          <w:sz w:val="22"/>
          <w:szCs w:val="22"/>
          <w:lang w:val="es-ES"/>
        </w:rPr>
        <w:softHyphen/>
        <w:t>Ri</w:t>
      </w:r>
      <w:r w:rsidRPr="00C276C4">
        <w:rPr>
          <w:rFonts w:ascii="LitNusx" w:hAnsi="LitNusx" w:cs="AcadNusx"/>
          <w:sz w:val="22"/>
          <w:szCs w:val="22"/>
          <w:lang w:val="es-ES"/>
        </w:rPr>
        <w:softHyphen/>
        <w:t>re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man</w:t>
      </w:r>
      <w:r w:rsidRPr="00C276C4">
        <w:rPr>
          <w:rFonts w:ascii="LitNusx" w:hAnsi="LitNusx" w:cs="AcadNusx"/>
          <w:sz w:val="22"/>
          <w:szCs w:val="22"/>
          <w:lang w:val="es-ES"/>
        </w:rPr>
        <w:softHyphen/>
        <w:t>qa</w:t>
      </w:r>
      <w:r w:rsidRPr="00C276C4">
        <w:rPr>
          <w:rFonts w:ascii="LitNusx" w:hAnsi="LitNusx" w:cs="AcadNusx"/>
          <w:sz w:val="22"/>
          <w:szCs w:val="22"/>
          <w:lang w:val="es-ES"/>
        </w:rPr>
        <w:softHyphen/>
        <w:t>ne</w:t>
      </w:r>
      <w:r w:rsidRPr="00C276C4">
        <w:rPr>
          <w:rFonts w:ascii="LitNusx" w:hAnsi="LitNusx" w:cs="AcadNusx"/>
          <w:sz w:val="22"/>
          <w:szCs w:val="22"/>
          <w:lang w:val="es-ES"/>
        </w:rPr>
        <w:softHyphen/>
        <w:t>bis Se</w:t>
      </w:r>
      <w:r w:rsidRPr="00C276C4">
        <w:rPr>
          <w:rFonts w:ascii="LitNusx" w:hAnsi="LitNusx" w:cs="AcadNusx"/>
          <w:sz w:val="22"/>
          <w:szCs w:val="22"/>
          <w:lang w:val="es-ES"/>
        </w:rPr>
        <w:softHyphen/>
        <w:t>Ze</w:t>
      </w:r>
      <w:r w:rsidRPr="00C276C4">
        <w:rPr>
          <w:rFonts w:ascii="LitNusx" w:hAnsi="LitNusx" w:cs="AcadNusx"/>
          <w:sz w:val="22"/>
          <w:szCs w:val="22"/>
          <w:lang w:val="es-ES"/>
        </w:rPr>
        <w:softHyphen/>
        <w:t>na, ma</w:t>
      </w:r>
      <w:r w:rsidRPr="00C276C4">
        <w:rPr>
          <w:rFonts w:ascii="LitNusx" w:hAnsi="LitNusx" w:cs="AcadNusx"/>
          <w:sz w:val="22"/>
          <w:szCs w:val="22"/>
          <w:lang w:val="es-ES"/>
        </w:rPr>
        <w:softHyphen/>
        <w:t>Ral</w:t>
      </w:r>
      <w:r w:rsidRPr="00C276C4">
        <w:rPr>
          <w:rFonts w:ascii="LitNusx" w:hAnsi="LitNusx" w:cs="AcadNusx"/>
          <w:sz w:val="22"/>
          <w:szCs w:val="22"/>
          <w:lang w:val="es-ES"/>
        </w:rPr>
        <w:softHyphen/>
        <w:t>Ci</w:t>
      </w:r>
      <w:r w:rsidRPr="00C276C4">
        <w:rPr>
          <w:rFonts w:ascii="LitNusx" w:hAnsi="LitNusx" w:cs="AcadNusx"/>
          <w:sz w:val="22"/>
          <w:szCs w:val="22"/>
          <w:lang w:val="es-ES"/>
        </w:rPr>
        <w:softHyphen/>
        <w:t>no</w:t>
      </w:r>
      <w:r w:rsidRPr="00C276C4">
        <w:rPr>
          <w:rFonts w:ascii="LitNusx" w:hAnsi="LitNusx" w:cs="AcadNusx"/>
          <w:sz w:val="22"/>
          <w:szCs w:val="22"/>
          <w:lang w:val="es-ES"/>
        </w:rPr>
        <w:softHyphen/>
        <w:t>san</w:t>
      </w:r>
      <w:r w:rsidRPr="00C276C4">
        <w:rPr>
          <w:rFonts w:ascii="LitNusx" w:hAnsi="LitNusx" w:cs="AcadNusx"/>
          <w:sz w:val="22"/>
          <w:szCs w:val="22"/>
          <w:lang w:val="es-ES"/>
        </w:rPr>
        <w:softHyphen/>
        <w:t>Ta ka</w:t>
      </w:r>
      <w:r w:rsidRPr="00C276C4">
        <w:rPr>
          <w:rFonts w:ascii="LitNusx" w:hAnsi="LitNusx" w:cs="AcadNusx"/>
          <w:sz w:val="22"/>
          <w:szCs w:val="22"/>
          <w:lang w:val="es-ES"/>
        </w:rPr>
        <w:softHyphen/>
        <w:t>bi</w:t>
      </w:r>
      <w:r w:rsidRPr="00C276C4">
        <w:rPr>
          <w:rFonts w:ascii="LitNusx" w:hAnsi="LitNusx" w:cs="AcadNusx"/>
          <w:sz w:val="22"/>
          <w:szCs w:val="22"/>
          <w:lang w:val="es-ES"/>
        </w:rPr>
        <w:softHyphen/>
        <w:t>ne</w:t>
      </w:r>
      <w:r w:rsidRPr="00C276C4">
        <w:rPr>
          <w:rFonts w:ascii="LitNusx" w:hAnsi="LitNusx" w:cs="AcadNusx"/>
          <w:sz w:val="22"/>
          <w:szCs w:val="22"/>
          <w:lang w:val="es-ES"/>
        </w:rPr>
        <w:softHyphen/>
        <w:t>te</w:t>
      </w:r>
      <w:r w:rsidRPr="00C276C4">
        <w:rPr>
          <w:rFonts w:ascii="LitNusx" w:hAnsi="LitNusx" w:cs="AcadNusx"/>
          <w:sz w:val="22"/>
          <w:szCs w:val="22"/>
          <w:lang w:val="es-ES"/>
        </w:rPr>
        <w:softHyphen/>
        <w:t>bis re</w:t>
      </w:r>
      <w:r w:rsidRPr="00C276C4">
        <w:rPr>
          <w:rFonts w:ascii="LitNusx" w:hAnsi="LitNusx" w:cs="AcadNusx"/>
          <w:sz w:val="22"/>
          <w:szCs w:val="22"/>
          <w:lang w:val="es-ES"/>
        </w:rPr>
        <w:softHyphen/>
        <w:t>mon</w:t>
      </w:r>
      <w:r w:rsidRPr="00C276C4">
        <w:rPr>
          <w:rFonts w:ascii="LitNusx" w:hAnsi="LitNusx" w:cs="AcadNusx"/>
          <w:sz w:val="22"/>
          <w:szCs w:val="22"/>
          <w:lang w:val="es-ES"/>
        </w:rPr>
        <w:softHyphen/>
        <w:t>ti, uc</w:t>
      </w:r>
      <w:r w:rsidRPr="00C276C4">
        <w:rPr>
          <w:rFonts w:ascii="LitNusx" w:hAnsi="LitNusx" w:cs="AcadNusx"/>
          <w:sz w:val="22"/>
          <w:szCs w:val="22"/>
          <w:lang w:val="es-ES"/>
        </w:rPr>
        <w:softHyphen/>
        <w:t>xo</w:t>
      </w:r>
      <w:r w:rsidRPr="00C276C4">
        <w:rPr>
          <w:rFonts w:ascii="LitNusx" w:hAnsi="LitNusx" w:cs="AcadNusx"/>
          <w:sz w:val="22"/>
          <w:szCs w:val="22"/>
          <w:lang w:val="es-ES"/>
        </w:rPr>
        <w:softHyphen/>
        <w:t>eT</w:t>
      </w:r>
      <w:r w:rsidRPr="00C276C4">
        <w:rPr>
          <w:rFonts w:ascii="LitNusx" w:hAnsi="LitNusx" w:cs="AcadNusx"/>
          <w:sz w:val="22"/>
          <w:szCs w:val="22"/>
          <w:lang w:val="es-ES"/>
        </w:rPr>
        <w:softHyphen/>
        <w:t>Si umiz</w:t>
      </w:r>
      <w:r w:rsidRPr="00C276C4">
        <w:rPr>
          <w:rFonts w:ascii="LitNusx" w:hAnsi="LitNusx" w:cs="AcadNusx"/>
          <w:sz w:val="22"/>
          <w:szCs w:val="22"/>
          <w:lang w:val="es-ES"/>
        </w:rPr>
        <w:softHyphen/>
        <w:t>no miv</w:t>
      </w:r>
      <w:r w:rsidRPr="00C276C4">
        <w:rPr>
          <w:rFonts w:ascii="LitNusx" w:hAnsi="LitNusx" w:cs="AcadNusx"/>
          <w:sz w:val="22"/>
          <w:szCs w:val="22"/>
          <w:lang w:val="es-ES"/>
        </w:rPr>
        <w:softHyphen/>
        <w:t>li</w:t>
      </w:r>
      <w:r w:rsidRPr="00C276C4">
        <w:rPr>
          <w:rFonts w:ascii="LitNusx" w:hAnsi="LitNusx" w:cs="AcadNusx"/>
          <w:sz w:val="22"/>
          <w:szCs w:val="22"/>
          <w:lang w:val="es-ES"/>
        </w:rPr>
        <w:softHyphen/>
        <w:t>ne</w:t>
      </w:r>
      <w:r w:rsidRPr="00C276C4">
        <w:rPr>
          <w:rFonts w:ascii="LitNusx" w:hAnsi="LitNusx" w:cs="AcadNusx"/>
          <w:sz w:val="22"/>
          <w:szCs w:val="22"/>
          <w:lang w:val="es-ES"/>
        </w:rPr>
        <w:softHyphen/>
        <w:t>be</w:t>
      </w:r>
      <w:r w:rsidRPr="00C276C4">
        <w:rPr>
          <w:rFonts w:ascii="LitNusx" w:hAnsi="LitNusx" w:cs="AcadNusx"/>
          <w:sz w:val="22"/>
          <w:szCs w:val="22"/>
          <w:lang w:val="es-ES"/>
        </w:rPr>
        <w:softHyphen/>
        <w:t>bi da a.S.); ro</w:t>
      </w:r>
      <w:r w:rsidRPr="00C276C4">
        <w:rPr>
          <w:rFonts w:ascii="LitNusx" w:hAnsi="LitNusx" w:cs="AcadNusx"/>
          <w:sz w:val="22"/>
          <w:szCs w:val="22"/>
          <w:lang w:val="es-ES"/>
        </w:rPr>
        <w:softHyphen/>
        <w:t>mel Ro</w:t>
      </w:r>
      <w:r w:rsidRPr="00C276C4">
        <w:rPr>
          <w:rFonts w:ascii="LitNusx" w:hAnsi="LitNusx" w:cs="AcadNusx"/>
          <w:sz w:val="22"/>
          <w:szCs w:val="22"/>
          <w:lang w:val="es-ES"/>
        </w:rPr>
        <w:softHyphen/>
        <w:t>nis</w:t>
      </w:r>
      <w:r w:rsidRPr="00C276C4">
        <w:rPr>
          <w:rFonts w:ascii="LitNusx" w:hAnsi="LitNusx" w:cs="AcadNusx"/>
          <w:sz w:val="22"/>
          <w:szCs w:val="22"/>
          <w:lang w:val="es-ES"/>
        </w:rPr>
        <w:softHyphen/>
        <w:t>Zi</w:t>
      </w:r>
      <w:r w:rsidRPr="00C276C4">
        <w:rPr>
          <w:rFonts w:ascii="LitNusx" w:hAnsi="LitNusx" w:cs="AcadNusx"/>
          <w:sz w:val="22"/>
          <w:szCs w:val="22"/>
          <w:lang w:val="es-ES"/>
        </w:rPr>
        <w:softHyphen/>
        <w:t>e</w:t>
      </w:r>
      <w:r w:rsidRPr="00C276C4">
        <w:rPr>
          <w:rFonts w:ascii="LitNusx" w:hAnsi="LitNusx" w:cs="AcadNusx"/>
          <w:sz w:val="22"/>
          <w:szCs w:val="22"/>
          <w:lang w:val="es-ES"/>
        </w:rPr>
        <w:softHyphen/>
        <w:t>beb</w:t>
      </w:r>
      <w:r w:rsidRPr="00C276C4">
        <w:rPr>
          <w:rFonts w:ascii="LitNusx" w:hAnsi="LitNusx" w:cs="AcadNusx"/>
          <w:sz w:val="22"/>
          <w:szCs w:val="22"/>
          <w:lang w:val="es-ES"/>
        </w:rPr>
        <w:softHyphen/>
        <w:t>ze ixar</w:t>
      </w:r>
      <w:r w:rsidRPr="00C276C4">
        <w:rPr>
          <w:rFonts w:ascii="LitNusx" w:hAnsi="LitNusx" w:cs="AcadNusx"/>
          <w:sz w:val="22"/>
          <w:szCs w:val="22"/>
          <w:lang w:val="es-ES"/>
        </w:rPr>
        <w:softHyphen/>
        <w:t>je</w:t>
      </w:r>
      <w:r w:rsidRPr="00C276C4">
        <w:rPr>
          <w:rFonts w:ascii="LitNusx" w:hAnsi="LitNusx" w:cs="AcadNusx"/>
          <w:sz w:val="22"/>
          <w:szCs w:val="22"/>
          <w:lang w:val="es-ES"/>
        </w:rPr>
        <w:softHyphen/>
        <w:t>ba bri</w:t>
      </w:r>
      <w:r w:rsidRPr="00C276C4">
        <w:rPr>
          <w:rFonts w:ascii="LitNusx" w:hAnsi="LitNusx" w:cs="AcadNusx"/>
          <w:sz w:val="22"/>
          <w:szCs w:val="22"/>
          <w:lang w:val="es-ES"/>
        </w:rPr>
        <w:softHyphen/>
        <w:t>u</w:t>
      </w:r>
      <w:r w:rsidRPr="00C276C4">
        <w:rPr>
          <w:rFonts w:ascii="LitNusx" w:hAnsi="LitNusx" w:cs="AcadNusx"/>
          <w:sz w:val="22"/>
          <w:szCs w:val="22"/>
          <w:lang w:val="es-ES"/>
        </w:rPr>
        <w:softHyphen/>
        <w:t>se</w:t>
      </w:r>
      <w:r w:rsidRPr="00C276C4">
        <w:rPr>
          <w:rFonts w:ascii="LitNusx" w:hAnsi="LitNusx" w:cs="AcadNusx"/>
          <w:sz w:val="22"/>
          <w:szCs w:val="22"/>
          <w:lang w:val="es-ES"/>
        </w:rPr>
        <w:softHyphen/>
        <w:t>lis kon</w:t>
      </w:r>
      <w:r w:rsidRPr="00C276C4">
        <w:rPr>
          <w:rFonts w:ascii="LitNusx" w:hAnsi="LitNusx" w:cs="AcadNusx"/>
          <w:sz w:val="22"/>
          <w:szCs w:val="22"/>
          <w:lang w:val="es-ES"/>
        </w:rPr>
        <w:softHyphen/>
        <w:t>fe</w:t>
      </w:r>
      <w:r w:rsidRPr="00C276C4">
        <w:rPr>
          <w:rFonts w:ascii="LitNusx" w:hAnsi="LitNusx" w:cs="AcadNusx"/>
          <w:sz w:val="22"/>
          <w:szCs w:val="22"/>
          <w:lang w:val="es-ES"/>
        </w:rPr>
        <w:softHyphen/>
        <w:t>ren</w:t>
      </w:r>
      <w:r w:rsidRPr="00C276C4">
        <w:rPr>
          <w:rFonts w:ascii="LitNusx" w:hAnsi="LitNusx" w:cs="AcadNusx"/>
          <w:sz w:val="22"/>
          <w:szCs w:val="22"/>
          <w:lang w:val="es-ES"/>
        </w:rPr>
        <w:softHyphen/>
        <w:t>ci</w:t>
      </w:r>
      <w:r w:rsidRPr="00C276C4">
        <w:rPr>
          <w:rFonts w:ascii="LitNusx" w:hAnsi="LitNusx" w:cs="AcadNusx"/>
          <w:sz w:val="22"/>
          <w:szCs w:val="22"/>
          <w:lang w:val="es-ES"/>
        </w:rPr>
        <w:softHyphen/>
        <w:t>is ga</w:t>
      </w:r>
      <w:r w:rsidRPr="00C276C4">
        <w:rPr>
          <w:rFonts w:ascii="LitNusx" w:hAnsi="LitNusx" w:cs="AcadNusx"/>
          <w:sz w:val="22"/>
          <w:szCs w:val="22"/>
          <w:lang w:val="es-ES"/>
        </w:rPr>
        <w:softHyphen/>
        <w:t>daw</w:t>
      </w:r>
      <w:r w:rsidRPr="00C276C4">
        <w:rPr>
          <w:rFonts w:ascii="LitNusx" w:hAnsi="LitNusx" w:cs="AcadNusx"/>
          <w:sz w:val="22"/>
          <w:szCs w:val="22"/>
          <w:lang w:val="es-ES"/>
        </w:rPr>
        <w:softHyphen/>
        <w:t>yve</w:t>
      </w:r>
      <w:r w:rsidRPr="00C276C4">
        <w:rPr>
          <w:rFonts w:ascii="LitNusx" w:hAnsi="LitNusx" w:cs="AcadNusx"/>
          <w:sz w:val="22"/>
          <w:szCs w:val="22"/>
          <w:lang w:val="es-ES"/>
        </w:rPr>
        <w:softHyphen/>
        <w:t>ti</w:t>
      </w:r>
      <w:r w:rsidRPr="00C276C4">
        <w:rPr>
          <w:rFonts w:ascii="LitNusx" w:hAnsi="LitNusx" w:cs="AcadNusx"/>
          <w:sz w:val="22"/>
          <w:szCs w:val="22"/>
          <w:lang w:val="es-ES"/>
        </w:rPr>
        <w:softHyphen/>
        <w:t>le</w:t>
      </w:r>
      <w:r w:rsidRPr="00C276C4">
        <w:rPr>
          <w:rFonts w:ascii="LitNusx" w:hAnsi="LitNusx" w:cs="AcadNusx"/>
          <w:sz w:val="22"/>
          <w:szCs w:val="22"/>
          <w:lang w:val="es-ES"/>
        </w:rPr>
        <w:softHyphen/>
        <w:t>ba</w:t>
      </w:r>
      <w:r w:rsidRPr="00C276C4">
        <w:rPr>
          <w:rFonts w:ascii="LitNusx" w:hAnsi="LitNusx" w:cs="AcadNusx"/>
          <w:sz w:val="22"/>
          <w:szCs w:val="22"/>
          <w:lang w:val="es-ES"/>
        </w:rPr>
        <w:softHyphen/>
        <w:t>Ta far</w:t>
      </w:r>
      <w:r w:rsidRPr="00C276C4">
        <w:rPr>
          <w:rFonts w:ascii="LitNusx" w:hAnsi="LitNusx" w:cs="AcadNusx"/>
          <w:sz w:val="22"/>
          <w:szCs w:val="22"/>
          <w:lang w:val="es-ES"/>
        </w:rPr>
        <w:softHyphen/>
        <w:t>gleb</w:t>
      </w:r>
      <w:r w:rsidRPr="00C276C4">
        <w:rPr>
          <w:rFonts w:ascii="LitNusx" w:hAnsi="LitNusx" w:cs="AcadNusx"/>
          <w:sz w:val="22"/>
          <w:szCs w:val="22"/>
          <w:lang w:val="es-ES"/>
        </w:rPr>
        <w:softHyphen/>
        <w:t>Si do</w:t>
      </w:r>
      <w:r w:rsidRPr="00C276C4">
        <w:rPr>
          <w:rFonts w:ascii="LitNusx" w:hAnsi="LitNusx" w:cs="AcadNusx"/>
          <w:sz w:val="22"/>
          <w:szCs w:val="22"/>
          <w:lang w:val="es-ES"/>
        </w:rPr>
        <w:softHyphen/>
        <w:t>nor</w:t>
      </w:r>
      <w:r w:rsidRPr="00C276C4">
        <w:rPr>
          <w:rFonts w:ascii="LitNusx" w:hAnsi="LitNusx" w:cs="AcadNusx"/>
          <w:sz w:val="22"/>
          <w:szCs w:val="22"/>
          <w:lang w:val="es-ES"/>
        </w:rPr>
        <w:softHyphen/>
        <w:t>Ta fi</w:t>
      </w:r>
      <w:r w:rsidRPr="00C276C4">
        <w:rPr>
          <w:rFonts w:ascii="LitNusx" w:hAnsi="LitNusx" w:cs="AcadNusx"/>
          <w:sz w:val="22"/>
          <w:szCs w:val="22"/>
          <w:lang w:val="es-ES"/>
        </w:rPr>
        <w:softHyphen/>
        <w:t>nan</w:t>
      </w:r>
      <w:r w:rsidRPr="00C276C4">
        <w:rPr>
          <w:rFonts w:ascii="LitNusx" w:hAnsi="LitNusx" w:cs="AcadNusx"/>
          <w:sz w:val="22"/>
          <w:szCs w:val="22"/>
          <w:lang w:val="es-ES"/>
        </w:rPr>
        <w:softHyphen/>
        <w:t>su</w:t>
      </w:r>
      <w:r w:rsidRPr="00C276C4">
        <w:rPr>
          <w:rFonts w:ascii="LitNusx" w:hAnsi="LitNusx" w:cs="AcadNusx"/>
          <w:sz w:val="22"/>
          <w:szCs w:val="22"/>
          <w:lang w:val="es-ES"/>
        </w:rPr>
        <w:softHyphen/>
        <w:t>ri dax</w:t>
      </w:r>
      <w:r w:rsidRPr="00C276C4">
        <w:rPr>
          <w:rFonts w:ascii="LitNusx" w:hAnsi="LitNusx" w:cs="AcadNusx"/>
          <w:sz w:val="22"/>
          <w:szCs w:val="22"/>
          <w:lang w:val="es-ES"/>
        </w:rPr>
        <w:softHyphen/>
        <w:t>ma</w:t>
      </w:r>
      <w:r w:rsidRPr="00C276C4">
        <w:rPr>
          <w:rFonts w:ascii="LitNusx" w:hAnsi="LitNusx" w:cs="AcadNusx"/>
          <w:sz w:val="22"/>
          <w:szCs w:val="22"/>
          <w:lang w:val="es-ES"/>
        </w:rPr>
        <w:softHyphen/>
        <w:t>re</w:t>
      </w:r>
      <w:r w:rsidRPr="00C276C4">
        <w:rPr>
          <w:rFonts w:ascii="LitNusx" w:hAnsi="LitNusx" w:cs="AcadNusx"/>
          <w:sz w:val="22"/>
          <w:szCs w:val="22"/>
          <w:lang w:val="es-ES"/>
        </w:rPr>
        <w:softHyphen/>
        <w:t>bis Tan</w:t>
      </w:r>
      <w:r w:rsidRPr="00C276C4">
        <w:rPr>
          <w:rFonts w:ascii="LitNusx" w:hAnsi="LitNusx" w:cs="AcadNusx"/>
          <w:sz w:val="22"/>
          <w:szCs w:val="22"/>
          <w:lang w:val="es-ES"/>
        </w:rPr>
        <w:softHyphen/>
        <w:t>xe</w:t>
      </w:r>
      <w:r w:rsidRPr="00C276C4">
        <w:rPr>
          <w:rFonts w:ascii="LitNusx" w:hAnsi="LitNusx" w:cs="AcadNusx"/>
          <w:sz w:val="22"/>
          <w:szCs w:val="22"/>
          <w:lang w:val="es-ES"/>
        </w:rPr>
        <w:softHyphen/>
        <w:t>bi</w:t>
      </w:r>
      <w:r w:rsidRPr="00C04073">
        <w:rPr>
          <w:rStyle w:val="FootnoteReference"/>
          <w:rFonts w:ascii="LitNusx" w:hAnsi="LitNusx" w:cs="AcadNusx"/>
          <w:sz w:val="22"/>
          <w:szCs w:val="22"/>
          <w:lang w:val="en-US"/>
        </w:rPr>
        <w:footnoteReference w:id="34"/>
      </w:r>
      <w:r w:rsidRPr="00C276C4">
        <w:rPr>
          <w:rFonts w:ascii="LitNusx" w:hAnsi="LitNusx" w:cs="AcadNusx"/>
          <w:sz w:val="22"/>
          <w:szCs w:val="22"/>
          <w:lang w:val="es-ES"/>
        </w:rPr>
        <w:t xml:space="preserve"> da a.S. </w:t>
      </w:r>
    </w:p>
    <w:p w:rsidR="00D46116" w:rsidRPr="00C276C4"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C276C4">
        <w:rPr>
          <w:rFonts w:ascii="LitNusx" w:hAnsi="LitNusx" w:cs="AcadNusx"/>
          <w:sz w:val="22"/>
          <w:szCs w:val="22"/>
          <w:lang w:val="es-ES"/>
        </w:rPr>
        <w:t>im dros, ro</w:t>
      </w:r>
      <w:r w:rsidRPr="00C276C4">
        <w:rPr>
          <w:rFonts w:ascii="LitNusx" w:hAnsi="LitNusx" w:cs="AcadNusx"/>
          <w:sz w:val="22"/>
          <w:szCs w:val="22"/>
          <w:lang w:val="es-ES"/>
        </w:rPr>
        <w:softHyphen/>
        <w:t>de</w:t>
      </w:r>
      <w:r w:rsidRPr="00C276C4">
        <w:rPr>
          <w:rFonts w:ascii="LitNusx" w:hAnsi="LitNusx" w:cs="AcadNusx"/>
          <w:sz w:val="22"/>
          <w:szCs w:val="22"/>
          <w:lang w:val="es-ES"/>
        </w:rPr>
        <w:softHyphen/>
        <w:t>sac msof</w:t>
      </w:r>
      <w:r w:rsidRPr="00C276C4">
        <w:rPr>
          <w:rFonts w:ascii="LitNusx" w:hAnsi="LitNusx" w:cs="AcadNusx"/>
          <w:sz w:val="22"/>
          <w:szCs w:val="22"/>
          <w:lang w:val="es-ES"/>
        </w:rPr>
        <w:softHyphen/>
        <w:t>li</w:t>
      </w:r>
      <w:r w:rsidRPr="00C276C4">
        <w:rPr>
          <w:rFonts w:ascii="LitNusx" w:hAnsi="LitNusx" w:cs="AcadNusx"/>
          <w:sz w:val="22"/>
          <w:szCs w:val="22"/>
          <w:lang w:val="es-ES"/>
        </w:rPr>
        <w:softHyphen/>
        <w:t>os gan</w:t>
      </w:r>
      <w:r w:rsidRPr="00C276C4">
        <w:rPr>
          <w:rFonts w:ascii="LitNusx" w:hAnsi="LitNusx" w:cs="AcadNusx"/>
          <w:sz w:val="22"/>
          <w:szCs w:val="22"/>
          <w:lang w:val="es-ES"/>
        </w:rPr>
        <w:softHyphen/>
        <w:t>vi</w:t>
      </w:r>
      <w:r w:rsidRPr="00C276C4">
        <w:rPr>
          <w:rFonts w:ascii="LitNusx" w:hAnsi="LitNusx" w:cs="AcadNusx"/>
          <w:sz w:val="22"/>
          <w:szCs w:val="22"/>
          <w:lang w:val="es-ES"/>
        </w:rPr>
        <w:softHyphen/>
        <w:t>Ta</w:t>
      </w:r>
      <w:r w:rsidRPr="00C276C4">
        <w:rPr>
          <w:rFonts w:ascii="LitNusx" w:hAnsi="LitNusx" w:cs="AcadNusx"/>
          <w:sz w:val="22"/>
          <w:szCs w:val="22"/>
          <w:lang w:val="es-ES"/>
        </w:rPr>
        <w:softHyphen/>
        <w:t>re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qvey</w:t>
      </w:r>
      <w:r w:rsidRPr="00C276C4">
        <w:rPr>
          <w:rFonts w:ascii="LitNusx" w:hAnsi="LitNusx" w:cs="AcadNusx"/>
          <w:sz w:val="22"/>
          <w:szCs w:val="22"/>
          <w:lang w:val="es-ES"/>
        </w:rPr>
        <w:softHyphen/>
        <w:t>ne</w:t>
      </w:r>
      <w:r w:rsidRPr="00C276C4">
        <w:rPr>
          <w:rFonts w:ascii="LitNusx" w:hAnsi="LitNusx" w:cs="AcadNusx"/>
          <w:sz w:val="22"/>
          <w:szCs w:val="22"/>
          <w:lang w:val="es-ES"/>
        </w:rPr>
        <w:softHyphen/>
        <w:t>bi maq</w:t>
      </w:r>
      <w:r w:rsidRPr="00C276C4">
        <w:rPr>
          <w:rFonts w:ascii="LitNusx" w:hAnsi="LitNusx" w:cs="AcadNusx"/>
          <w:sz w:val="22"/>
          <w:szCs w:val="22"/>
          <w:lang w:val="es-ES"/>
        </w:rPr>
        <w:softHyphen/>
        <w:t>si</w:t>
      </w:r>
      <w:r w:rsidRPr="00C276C4">
        <w:rPr>
          <w:rFonts w:ascii="LitNusx" w:hAnsi="LitNusx" w:cs="AcadNusx"/>
          <w:sz w:val="22"/>
          <w:szCs w:val="22"/>
          <w:lang w:val="es-ES"/>
        </w:rPr>
        <w:softHyphen/>
        <w:t>ma</w:t>
      </w:r>
      <w:r w:rsidRPr="00C276C4">
        <w:rPr>
          <w:rFonts w:ascii="LitNusx" w:hAnsi="LitNusx" w:cs="AcadNusx"/>
          <w:sz w:val="22"/>
          <w:szCs w:val="22"/>
          <w:lang w:val="es-ES"/>
        </w:rPr>
        <w:softHyphen/>
        <w:t>lu</w:t>
      </w:r>
      <w:r w:rsidRPr="00C276C4">
        <w:rPr>
          <w:rFonts w:ascii="LitNusx" w:hAnsi="LitNusx" w:cs="AcadNusx"/>
          <w:sz w:val="22"/>
          <w:szCs w:val="22"/>
          <w:lang w:val="es-ES"/>
        </w:rPr>
        <w:softHyphen/>
        <w:t>rad zRu</w:t>
      </w:r>
      <w:r w:rsidRPr="00C276C4">
        <w:rPr>
          <w:rFonts w:ascii="LitNusx" w:hAnsi="LitNusx" w:cs="AcadNusx"/>
          <w:sz w:val="22"/>
          <w:szCs w:val="22"/>
          <w:lang w:val="es-ES"/>
        </w:rPr>
        <w:softHyphen/>
        <w:t>da</w:t>
      </w:r>
      <w:r w:rsidRPr="00C276C4">
        <w:rPr>
          <w:rFonts w:ascii="LitNusx" w:hAnsi="LitNusx" w:cs="AcadNusx"/>
          <w:sz w:val="22"/>
          <w:szCs w:val="22"/>
          <w:lang w:val="es-ES"/>
        </w:rPr>
        <w:softHyphen/>
        <w:t>ven sa</w:t>
      </w:r>
      <w:r w:rsidRPr="00C276C4">
        <w:rPr>
          <w:rFonts w:ascii="LitNusx" w:hAnsi="LitNusx" w:cs="AcadNusx"/>
          <w:sz w:val="22"/>
          <w:szCs w:val="22"/>
          <w:lang w:val="es-ES"/>
        </w:rPr>
        <w:softHyphen/>
        <w:t>bi</w:t>
      </w:r>
      <w:r w:rsidRPr="00C276C4">
        <w:rPr>
          <w:rFonts w:ascii="LitNusx" w:hAnsi="LitNusx" w:cs="AcadNusx"/>
          <w:sz w:val="22"/>
          <w:szCs w:val="22"/>
          <w:lang w:val="es-ES"/>
        </w:rPr>
        <w:softHyphen/>
        <w:t>u</w:t>
      </w:r>
      <w:r w:rsidRPr="00C276C4">
        <w:rPr>
          <w:rFonts w:ascii="LitNusx" w:hAnsi="LitNusx" w:cs="AcadNusx"/>
          <w:sz w:val="22"/>
          <w:szCs w:val="22"/>
          <w:lang w:val="es-ES"/>
        </w:rPr>
        <w:softHyphen/>
        <w:t>je</w:t>
      </w:r>
      <w:r w:rsidRPr="00C276C4">
        <w:rPr>
          <w:rFonts w:ascii="LitNusx" w:hAnsi="LitNusx" w:cs="AcadNusx"/>
          <w:sz w:val="22"/>
          <w:szCs w:val="22"/>
          <w:lang w:val="es-ES"/>
        </w:rPr>
        <w:softHyphen/>
        <w:t>to sax</w:t>
      </w:r>
      <w:r w:rsidRPr="00C276C4">
        <w:rPr>
          <w:rFonts w:ascii="LitNusx" w:hAnsi="LitNusx" w:cs="AcadNusx"/>
          <w:sz w:val="22"/>
          <w:szCs w:val="22"/>
          <w:lang w:val="es-ES"/>
        </w:rPr>
        <w:softHyphen/>
        <w:t>sre</w:t>
      </w:r>
      <w:r w:rsidRPr="00C276C4">
        <w:rPr>
          <w:rFonts w:ascii="LitNusx" w:hAnsi="LitNusx" w:cs="AcadNusx"/>
          <w:sz w:val="22"/>
          <w:szCs w:val="22"/>
          <w:lang w:val="es-ES"/>
        </w:rPr>
        <w:softHyphen/>
        <w:t>bis xar</w:t>
      </w:r>
      <w:r w:rsidRPr="00C276C4">
        <w:rPr>
          <w:rFonts w:ascii="LitNusx" w:hAnsi="LitNusx" w:cs="AcadNusx"/>
          <w:sz w:val="22"/>
          <w:szCs w:val="22"/>
          <w:lang w:val="es-ES"/>
        </w:rPr>
        <w:softHyphen/>
        <w:t>jvas,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w:t>
      </w:r>
      <w:r w:rsidRPr="00C276C4">
        <w:rPr>
          <w:rFonts w:ascii="LitNusx" w:hAnsi="LitNusx" w:cs="AcadNusx"/>
          <w:sz w:val="22"/>
          <w:szCs w:val="22"/>
          <w:lang w:val="es-ES"/>
        </w:rPr>
        <w:softHyphen/>
        <w:t>Si</w:t>
      </w:r>
      <w:r>
        <w:rPr>
          <w:rFonts w:ascii="LitNusx" w:hAnsi="LitNusx" w:cs="AcadNusx"/>
          <w:sz w:val="22"/>
          <w:szCs w:val="22"/>
          <w:lang w:val="es-ES"/>
        </w:rPr>
        <w:t>,</w:t>
      </w:r>
      <w:r w:rsidRPr="00C276C4">
        <w:rPr>
          <w:rFonts w:ascii="LitNusx" w:hAnsi="LitNusx" w:cs="AcadNusx"/>
          <w:sz w:val="22"/>
          <w:szCs w:val="22"/>
          <w:lang w:val="es-ES"/>
        </w:rPr>
        <w:t xml:space="preserve"> pi</w:t>
      </w:r>
      <w:r w:rsidRPr="00C276C4">
        <w:rPr>
          <w:rFonts w:ascii="LitNusx" w:hAnsi="LitNusx" w:cs="AcadNusx"/>
          <w:sz w:val="22"/>
          <w:szCs w:val="22"/>
          <w:lang w:val="es-ES"/>
        </w:rPr>
        <w:softHyphen/>
        <w:t>ri</w:t>
      </w:r>
      <w:r w:rsidRPr="00C276C4">
        <w:rPr>
          <w:rFonts w:ascii="LitNusx" w:hAnsi="LitNusx" w:cs="AcadNusx"/>
          <w:sz w:val="22"/>
          <w:szCs w:val="22"/>
          <w:lang w:val="es-ES"/>
        </w:rPr>
        <w:softHyphen/>
        <w:t>qiT</w:t>
      </w:r>
      <w:r>
        <w:rPr>
          <w:rFonts w:ascii="LitNusx" w:hAnsi="LitNusx" w:cs="AcadNusx"/>
          <w:sz w:val="22"/>
          <w:szCs w:val="22"/>
          <w:lang w:val="es-ES"/>
        </w:rPr>
        <w:t>,</w:t>
      </w:r>
      <w:r w:rsidRPr="00C276C4">
        <w:rPr>
          <w:rFonts w:ascii="LitNusx" w:hAnsi="LitNusx" w:cs="AcadNusx"/>
          <w:sz w:val="22"/>
          <w:szCs w:val="22"/>
          <w:lang w:val="es-ES"/>
        </w:rPr>
        <w:t xml:space="preserve"> iz</w:t>
      </w:r>
      <w:r w:rsidRPr="00C276C4">
        <w:rPr>
          <w:rFonts w:ascii="LitNusx" w:hAnsi="LitNusx" w:cs="AcadNusx"/>
          <w:sz w:val="22"/>
          <w:szCs w:val="22"/>
          <w:lang w:val="es-ES"/>
        </w:rPr>
        <w:softHyphen/>
        <w:t>rde</w:t>
      </w:r>
      <w:r w:rsidRPr="00C276C4">
        <w:rPr>
          <w:rFonts w:ascii="LitNusx" w:hAnsi="LitNusx" w:cs="AcadNusx"/>
          <w:sz w:val="22"/>
          <w:szCs w:val="22"/>
          <w:lang w:val="es-ES"/>
        </w:rPr>
        <w:softHyphen/>
        <w:t>ba mmar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w:t>
      </w:r>
      <w:r w:rsidRPr="00C276C4">
        <w:rPr>
          <w:rFonts w:ascii="LitNusx" w:hAnsi="LitNusx" w:cs="AcadNusx"/>
          <w:sz w:val="22"/>
          <w:szCs w:val="22"/>
          <w:lang w:val="es-ES"/>
        </w:rPr>
        <w:softHyphen/>
        <w:t>bi</w:t>
      </w:r>
      <w:r w:rsidRPr="00C276C4">
        <w:rPr>
          <w:rFonts w:ascii="LitNusx" w:hAnsi="LitNusx" w:cs="AcadNusx"/>
          <w:sz w:val="22"/>
          <w:szCs w:val="22"/>
          <w:lang w:val="es-ES"/>
        </w:rPr>
        <w:softHyphen/>
        <w:t>Ti da sxva fu</w:t>
      </w:r>
      <w:r w:rsidRPr="00C276C4">
        <w:rPr>
          <w:rFonts w:ascii="LitNusx" w:hAnsi="LitNusx" w:cs="AcadNusx"/>
          <w:sz w:val="22"/>
          <w:szCs w:val="22"/>
          <w:lang w:val="es-ES"/>
        </w:rPr>
        <w:softHyphen/>
        <w:t>fu</w:t>
      </w:r>
      <w:r w:rsidRPr="00C276C4">
        <w:rPr>
          <w:rFonts w:ascii="LitNusx" w:hAnsi="LitNusx" w:cs="AcadNusx"/>
          <w:sz w:val="22"/>
          <w:szCs w:val="22"/>
          <w:lang w:val="es-ES"/>
        </w:rPr>
        <w:softHyphen/>
        <w:t>neb</w:t>
      </w:r>
      <w:r w:rsidRPr="00C276C4">
        <w:rPr>
          <w:rFonts w:ascii="LitNusx" w:hAnsi="LitNusx" w:cs="AcadNusx"/>
          <w:sz w:val="22"/>
          <w:szCs w:val="22"/>
          <w:lang w:val="es-ES"/>
        </w:rPr>
        <w:softHyphen/>
        <w:t>ri</w:t>
      </w:r>
      <w:r w:rsidRPr="00C276C4">
        <w:rPr>
          <w:rFonts w:ascii="LitNusx" w:hAnsi="LitNusx" w:cs="AcadNusx"/>
          <w:sz w:val="22"/>
          <w:szCs w:val="22"/>
          <w:lang w:val="es-ES"/>
        </w:rPr>
        <w:softHyphen/>
        <w:t>vi xa</w:t>
      </w:r>
      <w:r w:rsidRPr="00C276C4">
        <w:rPr>
          <w:rFonts w:ascii="LitNusx" w:hAnsi="LitNusx" w:cs="AcadNusx"/>
          <w:sz w:val="22"/>
          <w:szCs w:val="22"/>
          <w:lang w:val="es-ES"/>
        </w:rPr>
        <w:softHyphen/>
        <w:t>si</w:t>
      </w:r>
      <w:r w:rsidRPr="00C276C4">
        <w:rPr>
          <w:rFonts w:ascii="LitNusx" w:hAnsi="LitNusx" w:cs="AcadNusx"/>
          <w:sz w:val="22"/>
          <w:szCs w:val="22"/>
          <w:lang w:val="es-ES"/>
        </w:rPr>
        <w:softHyphen/>
        <w:t>a</w:t>
      </w:r>
      <w:r w:rsidRPr="00C276C4">
        <w:rPr>
          <w:rFonts w:ascii="LitNusx" w:hAnsi="LitNusx" w:cs="AcadNusx"/>
          <w:sz w:val="22"/>
          <w:szCs w:val="22"/>
          <w:lang w:val="es-ES"/>
        </w:rPr>
        <w:softHyphen/>
        <w:t>Tis xar</w:t>
      </w:r>
      <w:r w:rsidRPr="00C276C4">
        <w:rPr>
          <w:rFonts w:ascii="LitNusx" w:hAnsi="LitNusx" w:cs="AcadNusx"/>
          <w:sz w:val="22"/>
          <w:szCs w:val="22"/>
          <w:lang w:val="es-ES"/>
        </w:rPr>
        <w:softHyphen/>
        <w:t>je</w:t>
      </w:r>
      <w:r w:rsidRPr="00C276C4">
        <w:rPr>
          <w:rFonts w:ascii="LitNusx" w:hAnsi="LitNusx" w:cs="AcadNusx"/>
          <w:sz w:val="22"/>
          <w:szCs w:val="22"/>
          <w:lang w:val="es-ES"/>
        </w:rPr>
        <w:softHyphen/>
        <w:t>bi, ra</w:t>
      </w:r>
      <w:r w:rsidRPr="00C276C4">
        <w:rPr>
          <w:rFonts w:ascii="LitNusx" w:hAnsi="LitNusx" w:cs="AcadNusx"/>
          <w:sz w:val="22"/>
          <w:szCs w:val="22"/>
          <w:lang w:val="es-ES"/>
        </w:rPr>
        <w:softHyphen/>
        <w:t>mac uk</w:t>
      </w:r>
      <w:r w:rsidRPr="00C276C4">
        <w:rPr>
          <w:rFonts w:ascii="LitNusx" w:hAnsi="LitNusx" w:cs="AcadNusx"/>
          <w:sz w:val="22"/>
          <w:szCs w:val="22"/>
          <w:lang w:val="es-ES"/>
        </w:rPr>
        <w:softHyphen/>
        <w:t>ve dRis wes</w:t>
      </w:r>
      <w:r w:rsidRPr="00C276C4">
        <w:rPr>
          <w:rFonts w:ascii="LitNusx" w:hAnsi="LitNusx" w:cs="AcadNusx"/>
          <w:sz w:val="22"/>
          <w:szCs w:val="22"/>
          <w:lang w:val="es-ES"/>
        </w:rPr>
        <w:softHyphen/>
        <w:t>rig</w:t>
      </w:r>
      <w:r w:rsidRPr="00C276C4">
        <w:rPr>
          <w:rFonts w:ascii="LitNusx" w:hAnsi="LitNusx" w:cs="AcadNusx"/>
          <w:sz w:val="22"/>
          <w:szCs w:val="22"/>
          <w:lang w:val="es-ES"/>
        </w:rPr>
        <w:softHyphen/>
        <w:t>Si da</w:t>
      </w:r>
      <w:r w:rsidRPr="00C276C4">
        <w:rPr>
          <w:rFonts w:ascii="LitNusx" w:hAnsi="LitNusx" w:cs="AcadNusx"/>
          <w:sz w:val="22"/>
          <w:szCs w:val="22"/>
          <w:lang w:val="es-ES"/>
        </w:rPr>
        <w:softHyphen/>
        <w:t>a</w:t>
      </w:r>
      <w:r w:rsidRPr="00C276C4">
        <w:rPr>
          <w:rFonts w:ascii="LitNusx" w:hAnsi="LitNusx" w:cs="AcadNusx"/>
          <w:sz w:val="22"/>
          <w:szCs w:val="22"/>
          <w:lang w:val="es-ES"/>
        </w:rPr>
        <w:softHyphen/>
        <w:t>ye</w:t>
      </w:r>
      <w:r w:rsidRPr="00C276C4">
        <w:rPr>
          <w:rFonts w:ascii="LitNusx" w:hAnsi="LitNusx" w:cs="AcadNusx"/>
          <w:sz w:val="22"/>
          <w:szCs w:val="22"/>
          <w:lang w:val="es-ES"/>
        </w:rPr>
        <w:softHyphen/>
        <w:t>na sa</w:t>
      </w:r>
      <w:r w:rsidRPr="00C276C4">
        <w:rPr>
          <w:rFonts w:ascii="LitNusx" w:hAnsi="LitNusx" w:cs="AcadNusx"/>
          <w:sz w:val="22"/>
          <w:szCs w:val="22"/>
          <w:lang w:val="es-ES"/>
        </w:rPr>
        <w:softHyphen/>
        <w:t>bi</w:t>
      </w:r>
      <w:r w:rsidRPr="00C276C4">
        <w:rPr>
          <w:rFonts w:ascii="LitNusx" w:hAnsi="LitNusx" w:cs="AcadNusx"/>
          <w:sz w:val="22"/>
          <w:szCs w:val="22"/>
          <w:lang w:val="es-ES"/>
        </w:rPr>
        <w:softHyphen/>
        <w:t>u</w:t>
      </w:r>
      <w:r w:rsidRPr="00C276C4">
        <w:rPr>
          <w:rFonts w:ascii="LitNusx" w:hAnsi="LitNusx" w:cs="AcadNusx"/>
          <w:sz w:val="22"/>
          <w:szCs w:val="22"/>
          <w:lang w:val="es-ES"/>
        </w:rPr>
        <w:softHyphen/>
        <w:t>je</w:t>
      </w:r>
      <w:r w:rsidRPr="00C276C4">
        <w:rPr>
          <w:rFonts w:ascii="LitNusx" w:hAnsi="LitNusx" w:cs="AcadNusx"/>
          <w:sz w:val="22"/>
          <w:szCs w:val="22"/>
          <w:lang w:val="es-ES"/>
        </w:rPr>
        <w:softHyphen/>
        <w:t>to kri</w:t>
      </w:r>
      <w:r w:rsidRPr="00C276C4">
        <w:rPr>
          <w:rFonts w:ascii="LitNusx" w:hAnsi="LitNusx" w:cs="AcadNusx"/>
          <w:sz w:val="22"/>
          <w:szCs w:val="22"/>
          <w:lang w:val="es-ES"/>
        </w:rPr>
        <w:softHyphen/>
        <w:t>zi</w:t>
      </w:r>
      <w:r w:rsidRPr="00C276C4">
        <w:rPr>
          <w:rFonts w:ascii="LitNusx" w:hAnsi="LitNusx" w:cs="AcadNusx"/>
          <w:sz w:val="22"/>
          <w:szCs w:val="22"/>
          <w:lang w:val="es-ES"/>
        </w:rPr>
        <w:softHyphen/>
        <w:t>sis prob</w:t>
      </w:r>
      <w:r w:rsidRPr="00C276C4">
        <w:rPr>
          <w:rFonts w:ascii="LitNusx" w:hAnsi="LitNusx" w:cs="AcadNusx"/>
          <w:sz w:val="22"/>
          <w:szCs w:val="22"/>
          <w:lang w:val="es-ES"/>
        </w:rPr>
        <w:softHyphen/>
        <w:t>le</w:t>
      </w:r>
      <w:r w:rsidRPr="00C276C4">
        <w:rPr>
          <w:rFonts w:ascii="LitNusx" w:hAnsi="LitNusx" w:cs="AcadNusx"/>
          <w:sz w:val="22"/>
          <w:szCs w:val="22"/>
          <w:lang w:val="es-ES"/>
        </w:rPr>
        <w:softHyphen/>
        <w:t>ma.</w:t>
      </w:r>
      <w:r>
        <w:rPr>
          <w:rFonts w:ascii="LitNusx" w:hAnsi="LitNusx" w:cs="AcadNusx"/>
          <w:sz w:val="22"/>
          <w:szCs w:val="22"/>
          <w:lang w:val="es-ES"/>
        </w:rPr>
        <w:t xml:space="preserve"> </w:t>
      </w:r>
      <w:r w:rsidRPr="00C276C4">
        <w:rPr>
          <w:rFonts w:ascii="LitNusx" w:hAnsi="LitNusx" w:cs="AcadNusx"/>
          <w:sz w:val="22"/>
          <w:szCs w:val="22"/>
          <w:lang w:val="es-ES"/>
        </w:rPr>
        <w:t>ofi</w:t>
      </w:r>
      <w:r w:rsidRPr="00C276C4">
        <w:rPr>
          <w:rFonts w:ascii="LitNusx" w:hAnsi="LitNusx" w:cs="AcadNusx"/>
          <w:sz w:val="22"/>
          <w:szCs w:val="22"/>
          <w:lang w:val="es-ES"/>
        </w:rPr>
        <w:softHyphen/>
        <w:t>ci</w:t>
      </w:r>
      <w:r w:rsidRPr="00C276C4">
        <w:rPr>
          <w:rFonts w:ascii="LitNusx" w:hAnsi="LitNusx" w:cs="AcadNusx"/>
          <w:sz w:val="22"/>
          <w:szCs w:val="22"/>
          <w:lang w:val="es-ES"/>
        </w:rPr>
        <w:softHyphen/>
        <w:t>a</w:t>
      </w:r>
      <w:r w:rsidRPr="00C276C4">
        <w:rPr>
          <w:rFonts w:ascii="LitNusx" w:hAnsi="LitNusx" w:cs="AcadNusx"/>
          <w:sz w:val="22"/>
          <w:szCs w:val="22"/>
          <w:lang w:val="es-ES"/>
        </w:rPr>
        <w:softHyphen/>
        <w:t>lu</w:t>
      </w:r>
      <w:r w:rsidRPr="00C276C4">
        <w:rPr>
          <w:rFonts w:ascii="LitNusx" w:hAnsi="LitNusx" w:cs="AcadNusx"/>
          <w:sz w:val="22"/>
          <w:szCs w:val="22"/>
          <w:lang w:val="es-ES"/>
        </w:rPr>
        <w:softHyphen/>
        <w:t>ri sta</w:t>
      </w:r>
      <w:r w:rsidRPr="00C276C4">
        <w:rPr>
          <w:rFonts w:ascii="LitNusx" w:hAnsi="LitNusx" w:cs="AcadNusx"/>
          <w:sz w:val="22"/>
          <w:szCs w:val="22"/>
          <w:lang w:val="es-ES"/>
        </w:rPr>
        <w:softHyphen/>
        <w:t>tis</w:t>
      </w:r>
      <w:r w:rsidRPr="00C276C4">
        <w:rPr>
          <w:rFonts w:ascii="LitNusx" w:hAnsi="LitNusx" w:cs="AcadNusx"/>
          <w:sz w:val="22"/>
          <w:szCs w:val="22"/>
          <w:lang w:val="es-ES"/>
        </w:rPr>
        <w:softHyphen/>
        <w:t>ti</w:t>
      </w:r>
      <w:r w:rsidRPr="00C276C4">
        <w:rPr>
          <w:rFonts w:ascii="LitNusx" w:hAnsi="LitNusx" w:cs="AcadNusx"/>
          <w:sz w:val="22"/>
          <w:szCs w:val="22"/>
          <w:lang w:val="es-ES"/>
        </w:rPr>
        <w:softHyphen/>
        <w:t>kiT</w:t>
      </w:r>
      <w:r>
        <w:rPr>
          <w:rFonts w:ascii="LitNusx" w:hAnsi="LitNusx" w:cs="AcadNusx"/>
          <w:sz w:val="22"/>
          <w:szCs w:val="22"/>
          <w:lang w:val="es-ES"/>
        </w:rPr>
        <w:t>,</w:t>
      </w:r>
      <w:r w:rsidRPr="00C276C4">
        <w:rPr>
          <w:rFonts w:ascii="LitNusx" w:hAnsi="LitNusx" w:cs="AcadNusx"/>
          <w:sz w:val="22"/>
          <w:szCs w:val="22"/>
          <w:lang w:val="es-ES"/>
        </w:rPr>
        <w:t xml:space="preserve"> 2009 wlis ap</w:t>
      </w:r>
      <w:r w:rsidRPr="00C276C4">
        <w:rPr>
          <w:rFonts w:ascii="LitNusx" w:hAnsi="LitNusx" w:cs="AcadNusx"/>
          <w:sz w:val="22"/>
          <w:szCs w:val="22"/>
          <w:lang w:val="es-ES"/>
        </w:rPr>
        <w:softHyphen/>
        <w:t>ril-ma</w:t>
      </w:r>
      <w:r w:rsidRPr="00C276C4">
        <w:rPr>
          <w:rFonts w:ascii="LitNusx" w:hAnsi="LitNusx" w:cs="AcadNusx"/>
          <w:sz w:val="22"/>
          <w:szCs w:val="22"/>
          <w:lang w:val="es-ES"/>
        </w:rPr>
        <w:softHyphen/>
        <w:t>is</w:t>
      </w:r>
      <w:r w:rsidRPr="00C276C4">
        <w:rPr>
          <w:rFonts w:ascii="LitNusx" w:hAnsi="LitNusx" w:cs="AcadNusx"/>
          <w:sz w:val="22"/>
          <w:szCs w:val="22"/>
          <w:lang w:val="es-ES"/>
        </w:rPr>
        <w:softHyphen/>
        <w:t>Si sa</w:t>
      </w:r>
      <w:r w:rsidRPr="00C276C4">
        <w:rPr>
          <w:rFonts w:ascii="LitNusx" w:hAnsi="LitNusx" w:cs="AcadNusx"/>
          <w:sz w:val="22"/>
          <w:szCs w:val="22"/>
          <w:lang w:val="es-ES"/>
        </w:rPr>
        <w:softHyphen/>
        <w:t>xel</w:t>
      </w:r>
      <w:r w:rsidRPr="00C276C4">
        <w:rPr>
          <w:rFonts w:ascii="LitNusx" w:hAnsi="LitNusx" w:cs="AcadNusx"/>
          <w:sz w:val="22"/>
          <w:szCs w:val="22"/>
          <w:lang w:val="es-ES"/>
        </w:rPr>
        <w:softHyphen/>
        <w:t>mwi</w:t>
      </w:r>
      <w:r w:rsidRPr="00C276C4">
        <w:rPr>
          <w:rFonts w:ascii="LitNusx" w:hAnsi="LitNusx" w:cs="AcadNusx"/>
          <w:sz w:val="22"/>
          <w:szCs w:val="22"/>
          <w:lang w:val="es-ES"/>
        </w:rPr>
        <w:softHyphen/>
        <w:t>fo bi</w:t>
      </w:r>
      <w:r w:rsidRPr="00C276C4">
        <w:rPr>
          <w:rFonts w:ascii="LitNusx" w:hAnsi="LitNusx" w:cs="AcadNusx"/>
          <w:sz w:val="22"/>
          <w:szCs w:val="22"/>
          <w:lang w:val="es-ES"/>
        </w:rPr>
        <w:softHyphen/>
        <w:t>u</w:t>
      </w:r>
      <w:r w:rsidRPr="00C276C4">
        <w:rPr>
          <w:rFonts w:ascii="LitNusx" w:hAnsi="LitNusx" w:cs="AcadNusx"/>
          <w:sz w:val="22"/>
          <w:szCs w:val="22"/>
          <w:lang w:val="es-ES"/>
        </w:rPr>
        <w:softHyphen/>
        <w:t>jets da</w:t>
      </w:r>
      <w:r w:rsidRPr="00C276C4">
        <w:rPr>
          <w:rFonts w:ascii="LitNusx" w:hAnsi="LitNusx" w:cs="AcadNusx"/>
          <w:sz w:val="22"/>
          <w:szCs w:val="22"/>
          <w:lang w:val="es-ES"/>
        </w:rPr>
        <w:softHyphen/>
        <w:t>ak</w:t>
      </w:r>
      <w:r w:rsidRPr="00C276C4">
        <w:rPr>
          <w:rFonts w:ascii="LitNusx" w:hAnsi="LitNusx" w:cs="AcadNusx"/>
          <w:sz w:val="22"/>
          <w:szCs w:val="22"/>
          <w:lang w:val="es-ES"/>
        </w:rPr>
        <w:softHyphen/>
        <w:t>lda 7,5 mln la</w:t>
      </w:r>
      <w:r w:rsidRPr="00C276C4">
        <w:rPr>
          <w:rFonts w:ascii="LitNusx" w:hAnsi="LitNusx" w:cs="AcadNusx"/>
          <w:sz w:val="22"/>
          <w:szCs w:val="22"/>
          <w:lang w:val="es-ES"/>
        </w:rPr>
        <w:softHyphen/>
        <w:t>ri, Tum</w:t>
      </w:r>
      <w:r w:rsidRPr="00C276C4">
        <w:rPr>
          <w:rFonts w:ascii="LitNusx" w:hAnsi="LitNusx" w:cs="AcadNusx"/>
          <w:sz w:val="22"/>
          <w:szCs w:val="22"/>
          <w:lang w:val="es-ES"/>
        </w:rPr>
        <w:softHyphen/>
        <w:t>ca eq</w:t>
      </w:r>
      <w:r w:rsidRPr="00C276C4">
        <w:rPr>
          <w:rFonts w:ascii="LitNusx" w:hAnsi="LitNusx" w:cs="AcadNusx"/>
          <w:sz w:val="22"/>
          <w:szCs w:val="22"/>
          <w:lang w:val="es-ES"/>
        </w:rPr>
        <w:softHyphen/>
        <w:t>sper</w:t>
      </w:r>
      <w:r w:rsidRPr="00C276C4">
        <w:rPr>
          <w:rFonts w:ascii="LitNusx" w:hAnsi="LitNusx" w:cs="AcadNusx"/>
          <w:sz w:val="22"/>
          <w:szCs w:val="22"/>
          <w:lang w:val="es-ES"/>
        </w:rPr>
        <w:softHyphen/>
        <w:t>tu</w:t>
      </w:r>
      <w:r w:rsidRPr="00C276C4">
        <w:rPr>
          <w:rFonts w:ascii="LitNusx" w:hAnsi="LitNusx" w:cs="AcadNusx"/>
          <w:sz w:val="22"/>
          <w:szCs w:val="22"/>
          <w:lang w:val="es-ES"/>
        </w:rPr>
        <w:softHyphen/>
        <w:t>li Se</w:t>
      </w:r>
      <w:r w:rsidRPr="00C276C4">
        <w:rPr>
          <w:rFonts w:ascii="LitNusx" w:hAnsi="LitNusx" w:cs="AcadNusx"/>
          <w:sz w:val="22"/>
          <w:szCs w:val="22"/>
          <w:lang w:val="es-ES"/>
        </w:rPr>
        <w:softHyphen/>
        <w:t>fa</w:t>
      </w:r>
      <w:r w:rsidRPr="00C276C4">
        <w:rPr>
          <w:rFonts w:ascii="LitNusx" w:hAnsi="LitNusx" w:cs="AcadNusx"/>
          <w:sz w:val="22"/>
          <w:szCs w:val="22"/>
          <w:lang w:val="es-ES"/>
        </w:rPr>
        <w:softHyphen/>
        <w:t>se</w:t>
      </w:r>
      <w:r w:rsidRPr="00C276C4">
        <w:rPr>
          <w:rFonts w:ascii="LitNusx" w:hAnsi="LitNusx" w:cs="AcadNusx"/>
          <w:sz w:val="22"/>
          <w:szCs w:val="22"/>
          <w:lang w:val="es-ES"/>
        </w:rPr>
        <w:softHyphen/>
        <w:t>be</w:t>
      </w:r>
      <w:r w:rsidRPr="00C276C4">
        <w:rPr>
          <w:rFonts w:ascii="LitNusx" w:hAnsi="LitNusx" w:cs="AcadNusx"/>
          <w:sz w:val="22"/>
          <w:szCs w:val="22"/>
          <w:lang w:val="es-ES"/>
        </w:rPr>
        <w:softHyphen/>
        <w:t>biT igi ga</w:t>
      </w:r>
      <w:r w:rsidRPr="00C276C4">
        <w:rPr>
          <w:rFonts w:ascii="LitNusx" w:hAnsi="LitNusx" w:cs="AcadNusx"/>
          <w:sz w:val="22"/>
          <w:szCs w:val="22"/>
          <w:lang w:val="es-ES"/>
        </w:rPr>
        <w:softHyphen/>
        <w:t>ci</w:t>
      </w:r>
      <w:r w:rsidRPr="00C276C4">
        <w:rPr>
          <w:rFonts w:ascii="LitNusx" w:hAnsi="LitNusx" w:cs="AcadNusx"/>
          <w:sz w:val="22"/>
          <w:szCs w:val="22"/>
          <w:lang w:val="es-ES"/>
        </w:rPr>
        <w:softHyphen/>
        <w:t>le</w:t>
      </w:r>
      <w:r w:rsidRPr="00C276C4">
        <w:rPr>
          <w:rFonts w:ascii="LitNusx" w:hAnsi="LitNusx" w:cs="AcadNusx"/>
          <w:sz w:val="22"/>
          <w:szCs w:val="22"/>
          <w:lang w:val="es-ES"/>
        </w:rPr>
        <w:softHyphen/>
        <w:t>biT me</w:t>
      </w:r>
      <w:r w:rsidRPr="00C276C4">
        <w:rPr>
          <w:rFonts w:ascii="LitNusx" w:hAnsi="LitNusx" w:cs="AcadNusx"/>
          <w:sz w:val="22"/>
          <w:szCs w:val="22"/>
          <w:lang w:val="es-ES"/>
        </w:rPr>
        <w:softHyphen/>
        <w:t>tia da mo</w:t>
      </w:r>
      <w:r w:rsidRPr="00C276C4">
        <w:rPr>
          <w:rFonts w:ascii="LitNusx" w:hAnsi="LitNusx" w:cs="AcadNusx"/>
          <w:sz w:val="22"/>
          <w:szCs w:val="22"/>
          <w:lang w:val="es-ES"/>
        </w:rPr>
        <w:softHyphen/>
        <w:t>sa</w:t>
      </w:r>
      <w:r w:rsidRPr="00C276C4">
        <w:rPr>
          <w:rFonts w:ascii="LitNusx" w:hAnsi="LitNusx" w:cs="AcadNusx"/>
          <w:sz w:val="22"/>
          <w:szCs w:val="22"/>
          <w:lang w:val="es-ES"/>
        </w:rPr>
        <w:softHyphen/>
        <w:t>lod</w:t>
      </w:r>
      <w:r w:rsidRPr="00C276C4">
        <w:rPr>
          <w:rFonts w:ascii="LitNusx" w:hAnsi="LitNusx" w:cs="AcadNusx"/>
          <w:sz w:val="22"/>
          <w:szCs w:val="22"/>
          <w:lang w:val="es-ES"/>
        </w:rPr>
        <w:softHyphen/>
        <w:t>ne</w:t>
      </w:r>
      <w:r w:rsidRPr="00C276C4">
        <w:rPr>
          <w:rFonts w:ascii="LitNusx" w:hAnsi="LitNusx" w:cs="AcadNusx"/>
          <w:sz w:val="22"/>
          <w:szCs w:val="22"/>
          <w:lang w:val="es-ES"/>
        </w:rPr>
        <w:softHyphen/>
        <w:t>lia, rom igi wlis bo</w:t>
      </w:r>
      <w:r w:rsidRPr="00C276C4">
        <w:rPr>
          <w:rFonts w:ascii="LitNusx" w:hAnsi="LitNusx" w:cs="AcadNusx"/>
          <w:sz w:val="22"/>
          <w:szCs w:val="22"/>
          <w:lang w:val="es-ES"/>
        </w:rPr>
        <w:softHyphen/>
        <w:t>lom</w:t>
      </w:r>
      <w:r w:rsidRPr="00C276C4">
        <w:rPr>
          <w:rFonts w:ascii="LitNusx" w:hAnsi="LitNusx" w:cs="AcadNusx"/>
          <w:sz w:val="22"/>
          <w:szCs w:val="22"/>
          <w:lang w:val="es-ES"/>
        </w:rPr>
        <w:softHyphen/>
        <w:t>de erT mi</w:t>
      </w:r>
      <w:r w:rsidRPr="00C276C4">
        <w:rPr>
          <w:rFonts w:ascii="LitNusx" w:hAnsi="LitNusx" w:cs="AcadNusx"/>
          <w:sz w:val="22"/>
          <w:szCs w:val="22"/>
          <w:lang w:val="es-ES"/>
        </w:rPr>
        <w:softHyphen/>
        <w:t>li</w:t>
      </w:r>
      <w:r w:rsidRPr="00C276C4">
        <w:rPr>
          <w:rFonts w:ascii="LitNusx" w:hAnsi="LitNusx" w:cs="AcadNusx"/>
          <w:sz w:val="22"/>
          <w:szCs w:val="22"/>
          <w:lang w:val="es-ES"/>
        </w:rPr>
        <w:softHyphen/>
        <w:t>ar</w:t>
      </w:r>
      <w:r w:rsidRPr="00C276C4">
        <w:rPr>
          <w:rFonts w:ascii="LitNusx" w:hAnsi="LitNusx" w:cs="AcadNusx"/>
          <w:sz w:val="22"/>
          <w:szCs w:val="22"/>
          <w:lang w:val="es-ES"/>
        </w:rPr>
        <w:softHyphen/>
        <w:t>dam</w:t>
      </w:r>
      <w:r w:rsidRPr="00C276C4">
        <w:rPr>
          <w:rFonts w:ascii="LitNusx" w:hAnsi="LitNusx" w:cs="AcadNusx"/>
          <w:sz w:val="22"/>
          <w:szCs w:val="22"/>
          <w:lang w:val="es-ES"/>
        </w:rPr>
        <w:softHyphen/>
        <w:t>de lars mi</w:t>
      </w:r>
      <w:r w:rsidRPr="00C276C4">
        <w:rPr>
          <w:rFonts w:ascii="LitNusx" w:hAnsi="LitNusx" w:cs="AcadNusx"/>
          <w:sz w:val="22"/>
          <w:szCs w:val="22"/>
          <w:lang w:val="es-ES"/>
        </w:rPr>
        <w:softHyphen/>
        <w:t>aR</w:t>
      </w:r>
      <w:r w:rsidRPr="00C276C4">
        <w:rPr>
          <w:rFonts w:ascii="LitNusx" w:hAnsi="LitNusx" w:cs="AcadNusx"/>
          <w:sz w:val="22"/>
          <w:szCs w:val="22"/>
          <w:lang w:val="es-ES"/>
        </w:rPr>
        <w:softHyphen/>
        <w:t>wevs.</w:t>
      </w:r>
    </w:p>
    <w:p w:rsidR="00D46116" w:rsidRPr="00C276C4"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C276C4">
        <w:rPr>
          <w:rFonts w:ascii="LitNusx" w:hAnsi="LitNusx" w:cs="AcadNusx"/>
          <w:b/>
          <w:sz w:val="22"/>
          <w:szCs w:val="22"/>
          <w:lang w:val="es-ES"/>
        </w:rPr>
        <w:t>saf</w:t>
      </w:r>
      <w:r w:rsidRPr="00C276C4">
        <w:rPr>
          <w:rFonts w:ascii="LitNusx" w:hAnsi="LitNusx" w:cs="AcadNusx"/>
          <w:b/>
          <w:sz w:val="22"/>
          <w:szCs w:val="22"/>
          <w:lang w:val="es-ES"/>
        </w:rPr>
        <w:softHyphen/>
        <w:t>rTxe #4</w:t>
      </w:r>
      <w:r>
        <w:rPr>
          <w:rFonts w:ascii="LitNusx" w:hAnsi="LitNusx" w:cs="AcadNusx"/>
          <w:b/>
          <w:sz w:val="22"/>
          <w:szCs w:val="22"/>
          <w:lang w:val="es-ES"/>
        </w:rPr>
        <w:t xml:space="preserve"> _ </w:t>
      </w:r>
      <w:r w:rsidRPr="00C276C4">
        <w:rPr>
          <w:rFonts w:ascii="LitNusx" w:hAnsi="LitNusx" w:cs="AcadNusx"/>
          <w:i/>
          <w:sz w:val="22"/>
          <w:szCs w:val="22"/>
          <w:lang w:val="es-ES"/>
        </w:rPr>
        <w:t>sa</w:t>
      </w:r>
      <w:r w:rsidRPr="00C276C4">
        <w:rPr>
          <w:rFonts w:ascii="LitNusx" w:hAnsi="LitNusx" w:cs="AcadNusx"/>
          <w:i/>
          <w:sz w:val="22"/>
          <w:szCs w:val="22"/>
          <w:lang w:val="es-ES"/>
        </w:rPr>
        <w:softHyphen/>
        <w:t>ban</w:t>
      </w:r>
      <w:r w:rsidRPr="00C276C4">
        <w:rPr>
          <w:rFonts w:ascii="LitNusx" w:hAnsi="LitNusx" w:cs="AcadNusx"/>
          <w:i/>
          <w:sz w:val="22"/>
          <w:szCs w:val="22"/>
          <w:lang w:val="es-ES"/>
        </w:rPr>
        <w:softHyphen/>
        <w:t>ko seq</w:t>
      </w:r>
      <w:r w:rsidRPr="00C276C4">
        <w:rPr>
          <w:rFonts w:ascii="LitNusx" w:hAnsi="LitNusx" w:cs="AcadNusx"/>
          <w:i/>
          <w:sz w:val="22"/>
          <w:szCs w:val="22"/>
          <w:lang w:val="es-ES"/>
        </w:rPr>
        <w:softHyphen/>
        <w:t>to</w:t>
      </w:r>
      <w:r w:rsidRPr="00C276C4">
        <w:rPr>
          <w:rFonts w:ascii="LitNusx" w:hAnsi="LitNusx" w:cs="AcadNusx"/>
          <w:i/>
          <w:sz w:val="22"/>
          <w:szCs w:val="22"/>
          <w:lang w:val="es-ES"/>
        </w:rPr>
        <w:softHyphen/>
        <w:t>ris da</w:t>
      </w:r>
      <w:r w:rsidRPr="00C276C4">
        <w:rPr>
          <w:rFonts w:ascii="LitNusx" w:hAnsi="LitNusx" w:cs="AcadNusx"/>
          <w:i/>
          <w:sz w:val="22"/>
          <w:szCs w:val="22"/>
          <w:lang w:val="es-ES"/>
        </w:rPr>
        <w:softHyphen/>
        <w:t>sus</w:t>
      </w:r>
      <w:r w:rsidRPr="00C276C4">
        <w:rPr>
          <w:rFonts w:ascii="LitNusx" w:hAnsi="LitNusx" w:cs="AcadNusx"/>
          <w:i/>
          <w:sz w:val="22"/>
          <w:szCs w:val="22"/>
          <w:lang w:val="es-ES"/>
        </w:rPr>
        <w:softHyphen/>
        <w:t>te</w:t>
      </w:r>
      <w:r w:rsidRPr="00C276C4">
        <w:rPr>
          <w:rFonts w:ascii="LitNusx" w:hAnsi="LitNusx" w:cs="AcadNusx"/>
          <w:i/>
          <w:sz w:val="22"/>
          <w:szCs w:val="22"/>
          <w:lang w:val="es-ES"/>
        </w:rPr>
        <w:softHyphen/>
        <w:t>ba.</w:t>
      </w:r>
      <w:r w:rsidRPr="00C276C4">
        <w:rPr>
          <w:rFonts w:ascii="LitNusx" w:hAnsi="LitNusx" w:cs="AcadNusx"/>
          <w:b/>
          <w:sz w:val="22"/>
          <w:szCs w:val="22"/>
          <w:lang w:val="es-ES"/>
        </w:rPr>
        <w:t xml:space="preserve"> </w:t>
      </w:r>
      <w:r w:rsidRPr="00C276C4">
        <w:rPr>
          <w:rFonts w:ascii="LitNusx" w:hAnsi="LitNusx" w:cs="AcadNusx"/>
          <w:sz w:val="22"/>
          <w:szCs w:val="22"/>
          <w:lang w:val="es-ES"/>
        </w:rPr>
        <w:t>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los 20 ko</w:t>
      </w:r>
      <w:r w:rsidRPr="00C276C4">
        <w:rPr>
          <w:rFonts w:ascii="LitNusx" w:hAnsi="LitNusx" w:cs="AcadNusx"/>
          <w:sz w:val="22"/>
          <w:szCs w:val="22"/>
          <w:lang w:val="es-ES"/>
        </w:rPr>
        <w:softHyphen/>
        <w:t>mer</w:t>
      </w:r>
      <w:r w:rsidRPr="00C276C4">
        <w:rPr>
          <w:rFonts w:ascii="LitNusx" w:hAnsi="LitNusx" w:cs="AcadNusx"/>
          <w:sz w:val="22"/>
          <w:szCs w:val="22"/>
          <w:lang w:val="es-ES"/>
        </w:rPr>
        <w:softHyphen/>
        <w:t>ci</w:t>
      </w:r>
      <w:r w:rsidRPr="00C276C4">
        <w:rPr>
          <w:rFonts w:ascii="LitNusx" w:hAnsi="LitNusx" w:cs="AcadNusx"/>
          <w:sz w:val="22"/>
          <w:szCs w:val="22"/>
          <w:lang w:val="es-ES"/>
        </w:rPr>
        <w:softHyphen/>
        <w:t>u</w:t>
      </w:r>
      <w:r w:rsidRPr="00C276C4">
        <w:rPr>
          <w:rFonts w:ascii="LitNusx" w:hAnsi="LitNusx" w:cs="AcadNusx"/>
          <w:sz w:val="22"/>
          <w:szCs w:val="22"/>
          <w:lang w:val="es-ES"/>
        </w:rPr>
        <w:softHyphen/>
        <w:t>li ban</w:t>
      </w:r>
      <w:r w:rsidRPr="00C276C4">
        <w:rPr>
          <w:rFonts w:ascii="LitNusx" w:hAnsi="LitNusx" w:cs="AcadNusx"/>
          <w:sz w:val="22"/>
          <w:szCs w:val="22"/>
          <w:lang w:val="es-ES"/>
        </w:rPr>
        <w:softHyphen/>
        <w:t>ki</w:t>
      </w:r>
      <w:r w:rsidRPr="00C276C4">
        <w:rPr>
          <w:rFonts w:ascii="LitNusx" w:hAnsi="LitNusx" w:cs="AcadNusx"/>
          <w:sz w:val="22"/>
          <w:szCs w:val="22"/>
          <w:lang w:val="es-ES"/>
        </w:rPr>
        <w:softHyphen/>
        <w:t>dan</w:t>
      </w:r>
      <w:r w:rsidRPr="00C276C4">
        <w:rPr>
          <w:rFonts w:ascii="LitNusx" w:hAnsi="LitNusx" w:cs="AcadNusx"/>
          <w:b/>
          <w:sz w:val="22"/>
          <w:szCs w:val="22"/>
          <w:lang w:val="es-ES"/>
        </w:rPr>
        <w:t xml:space="preserve"> </w:t>
      </w:r>
      <w:r w:rsidRPr="00C276C4">
        <w:rPr>
          <w:rFonts w:ascii="LitNusx" w:hAnsi="LitNusx" w:cs="AcadNusx"/>
          <w:sz w:val="22"/>
          <w:szCs w:val="22"/>
          <w:lang w:val="es-ES"/>
        </w:rPr>
        <w:t>16  uc</w:t>
      </w:r>
      <w:r w:rsidRPr="00C276C4">
        <w:rPr>
          <w:rFonts w:ascii="LitNusx" w:hAnsi="LitNusx" w:cs="AcadNusx"/>
          <w:sz w:val="22"/>
          <w:szCs w:val="22"/>
          <w:lang w:val="es-ES"/>
        </w:rPr>
        <w:softHyphen/>
        <w:t>xo</w:t>
      </w:r>
      <w:r w:rsidRPr="00C276C4">
        <w:rPr>
          <w:rFonts w:ascii="LitNusx" w:hAnsi="LitNusx" w:cs="AcadNusx"/>
          <w:sz w:val="22"/>
          <w:szCs w:val="22"/>
          <w:lang w:val="es-ES"/>
        </w:rPr>
        <w:softHyphen/>
        <w:t>e</w:t>
      </w:r>
      <w:r w:rsidRPr="00C276C4">
        <w:rPr>
          <w:rFonts w:ascii="LitNusx" w:hAnsi="LitNusx" w:cs="AcadNusx"/>
          <w:sz w:val="22"/>
          <w:szCs w:val="22"/>
          <w:lang w:val="es-ES"/>
        </w:rPr>
        <w:softHyphen/>
        <w:t>le</w:t>
      </w:r>
      <w:r w:rsidRPr="00C276C4">
        <w:rPr>
          <w:rFonts w:ascii="LitNusx" w:hAnsi="LitNusx" w:cs="AcadNusx"/>
          <w:sz w:val="22"/>
          <w:szCs w:val="22"/>
          <w:lang w:val="es-ES"/>
        </w:rPr>
        <w:softHyphen/>
        <w:t>bis xel</w:t>
      </w:r>
      <w:r w:rsidRPr="00C276C4">
        <w:rPr>
          <w:rFonts w:ascii="LitNusx" w:hAnsi="LitNusx" w:cs="AcadNusx"/>
          <w:sz w:val="22"/>
          <w:szCs w:val="22"/>
          <w:lang w:val="es-ES"/>
        </w:rPr>
        <w:softHyphen/>
        <w:t>Sia. sa</w:t>
      </w:r>
      <w:r w:rsidRPr="00C276C4">
        <w:rPr>
          <w:rFonts w:ascii="LitNusx" w:hAnsi="LitNusx" w:cs="AcadNusx"/>
          <w:sz w:val="22"/>
          <w:szCs w:val="22"/>
          <w:lang w:val="es-ES"/>
        </w:rPr>
        <w:softHyphen/>
        <w:t>ban</w:t>
      </w:r>
      <w:r w:rsidRPr="00C276C4">
        <w:rPr>
          <w:rFonts w:ascii="LitNusx" w:hAnsi="LitNusx" w:cs="AcadNusx"/>
          <w:sz w:val="22"/>
          <w:szCs w:val="22"/>
          <w:lang w:val="es-ES"/>
        </w:rPr>
        <w:softHyphen/>
        <w:t>ko seq</w:t>
      </w:r>
      <w:r w:rsidRPr="00C276C4">
        <w:rPr>
          <w:rFonts w:ascii="LitNusx" w:hAnsi="LitNusx" w:cs="AcadNusx"/>
          <w:sz w:val="22"/>
          <w:szCs w:val="22"/>
          <w:lang w:val="es-ES"/>
        </w:rPr>
        <w:softHyphen/>
        <w:t>tor</w:t>
      </w:r>
      <w:r w:rsidRPr="00C276C4">
        <w:rPr>
          <w:rFonts w:ascii="LitNusx" w:hAnsi="LitNusx" w:cs="AcadNusx"/>
          <w:sz w:val="22"/>
          <w:szCs w:val="22"/>
          <w:lang w:val="es-ES"/>
        </w:rPr>
        <w:softHyphen/>
        <w:t>Si dRe</w:t>
      </w:r>
      <w:r w:rsidRPr="00C276C4">
        <w:rPr>
          <w:rFonts w:ascii="LitNusx" w:hAnsi="LitNusx" w:cs="AcadNusx"/>
          <w:sz w:val="22"/>
          <w:szCs w:val="22"/>
          <w:lang w:val="es-ES"/>
        </w:rPr>
        <w:softHyphen/>
        <w:t>i</w:t>
      </w:r>
      <w:r w:rsidRPr="00C276C4">
        <w:rPr>
          <w:rFonts w:ascii="LitNusx" w:hAnsi="LitNusx" w:cs="AcadNusx"/>
          <w:sz w:val="22"/>
          <w:szCs w:val="22"/>
          <w:lang w:val="es-ES"/>
        </w:rPr>
        <w:softHyphen/>
        <w:t>saT</w:t>
      </w:r>
      <w:r w:rsidRPr="00C276C4">
        <w:rPr>
          <w:rFonts w:ascii="LitNusx" w:hAnsi="LitNusx" w:cs="AcadNusx"/>
          <w:sz w:val="22"/>
          <w:szCs w:val="22"/>
          <w:lang w:val="es-ES"/>
        </w:rPr>
        <w:softHyphen/>
        <w:t>vis Seq</w:t>
      </w:r>
      <w:r w:rsidRPr="00C276C4">
        <w:rPr>
          <w:rFonts w:ascii="LitNusx" w:hAnsi="LitNusx" w:cs="AcadNusx"/>
          <w:sz w:val="22"/>
          <w:szCs w:val="22"/>
          <w:lang w:val="es-ES"/>
        </w:rPr>
        <w:softHyphen/>
        <w:t>mni</w:t>
      </w:r>
      <w:r w:rsidRPr="00C276C4">
        <w:rPr>
          <w:rFonts w:ascii="LitNusx" w:hAnsi="LitNusx" w:cs="AcadNusx"/>
          <w:sz w:val="22"/>
          <w:szCs w:val="22"/>
          <w:lang w:val="es-ES"/>
        </w:rPr>
        <w:softHyphen/>
        <w:t>lia rTu</w:t>
      </w:r>
      <w:r w:rsidRPr="00C276C4">
        <w:rPr>
          <w:rFonts w:ascii="LitNusx" w:hAnsi="LitNusx" w:cs="AcadNusx"/>
          <w:sz w:val="22"/>
          <w:szCs w:val="22"/>
          <w:lang w:val="es-ES"/>
        </w:rPr>
        <w:softHyphen/>
        <w:t>li mdgo</w:t>
      </w:r>
      <w:r w:rsidRPr="00C276C4">
        <w:rPr>
          <w:rFonts w:ascii="LitNusx" w:hAnsi="LitNusx" w:cs="AcadNusx"/>
          <w:sz w:val="22"/>
          <w:szCs w:val="22"/>
          <w:lang w:val="es-ES"/>
        </w:rPr>
        <w:softHyphen/>
        <w:t>ma</w:t>
      </w:r>
      <w:r w:rsidRPr="00C276C4">
        <w:rPr>
          <w:rFonts w:ascii="LitNusx" w:hAnsi="LitNusx" w:cs="AcadNusx"/>
          <w:sz w:val="22"/>
          <w:szCs w:val="22"/>
          <w:lang w:val="es-ES"/>
        </w:rPr>
        <w:softHyphen/>
        <w:t>re</w:t>
      </w:r>
      <w:r w:rsidRPr="00C276C4">
        <w:rPr>
          <w:rFonts w:ascii="LitNusx" w:hAnsi="LitNusx" w:cs="AcadNusx"/>
          <w:sz w:val="22"/>
          <w:szCs w:val="22"/>
          <w:lang w:val="es-ES"/>
        </w:rPr>
        <w:softHyphen/>
        <w:t>o</w:t>
      </w:r>
      <w:r w:rsidRPr="00C276C4">
        <w:rPr>
          <w:rFonts w:ascii="LitNusx" w:hAnsi="LitNusx" w:cs="AcadNusx"/>
          <w:sz w:val="22"/>
          <w:szCs w:val="22"/>
          <w:lang w:val="es-ES"/>
        </w:rPr>
        <w:softHyphen/>
        <w:t>ba. Sem</w:t>
      </w:r>
      <w:r w:rsidRPr="00C276C4">
        <w:rPr>
          <w:rFonts w:ascii="LitNusx" w:hAnsi="LitNusx" w:cs="AcadNusx"/>
          <w:sz w:val="22"/>
          <w:szCs w:val="22"/>
          <w:lang w:val="es-ES"/>
        </w:rPr>
        <w:softHyphen/>
        <w:t>cir</w:t>
      </w:r>
      <w:r w:rsidRPr="00C276C4">
        <w:rPr>
          <w:rFonts w:ascii="LitNusx" w:hAnsi="LitNusx" w:cs="AcadNusx"/>
          <w:sz w:val="22"/>
          <w:szCs w:val="22"/>
          <w:lang w:val="es-ES"/>
        </w:rPr>
        <w:softHyphen/>
        <w:t>da ma</w:t>
      </w:r>
      <w:r w:rsidRPr="00C276C4">
        <w:rPr>
          <w:rFonts w:ascii="LitNusx" w:hAnsi="LitNusx" w:cs="AcadNusx"/>
          <w:sz w:val="22"/>
          <w:szCs w:val="22"/>
          <w:lang w:val="es-ES"/>
        </w:rPr>
        <w:softHyphen/>
        <w:t>Ti lik</w:t>
      </w:r>
      <w:r w:rsidRPr="00C276C4">
        <w:rPr>
          <w:rFonts w:ascii="LitNusx" w:hAnsi="LitNusx" w:cs="AcadNusx"/>
          <w:sz w:val="22"/>
          <w:szCs w:val="22"/>
          <w:lang w:val="es-ES"/>
        </w:rPr>
        <w:softHyphen/>
        <w:t>vi</w:t>
      </w:r>
      <w:r w:rsidRPr="00C276C4">
        <w:rPr>
          <w:rFonts w:ascii="LitNusx" w:hAnsi="LitNusx" w:cs="AcadNusx"/>
          <w:sz w:val="22"/>
          <w:szCs w:val="22"/>
          <w:lang w:val="es-ES"/>
        </w:rPr>
        <w:softHyphen/>
        <w:t>d</w:t>
      </w:r>
      <w:r>
        <w:rPr>
          <w:rFonts w:ascii="LitNusx" w:hAnsi="LitNusx" w:cs="AcadNusx"/>
          <w:sz w:val="22"/>
          <w:szCs w:val="22"/>
          <w:lang w:val="es-ES"/>
        </w:rPr>
        <w:t>ur</w:t>
      </w:r>
      <w:r w:rsidRPr="00C276C4">
        <w:rPr>
          <w:rFonts w:ascii="LitNusx" w:hAnsi="LitNusx" w:cs="AcadNusx"/>
          <w:sz w:val="22"/>
          <w:szCs w:val="22"/>
          <w:lang w:val="es-ES"/>
        </w:rPr>
        <w:t>o</w:t>
      </w:r>
      <w:r w:rsidRPr="00C276C4">
        <w:rPr>
          <w:rFonts w:ascii="LitNusx" w:hAnsi="LitNusx" w:cs="AcadNusx"/>
          <w:sz w:val="22"/>
          <w:szCs w:val="22"/>
          <w:lang w:val="es-ES"/>
        </w:rPr>
        <w:softHyphen/>
        <w:t>bis do</w:t>
      </w:r>
      <w:r w:rsidRPr="00C276C4">
        <w:rPr>
          <w:rFonts w:ascii="LitNusx" w:hAnsi="LitNusx" w:cs="AcadNusx"/>
          <w:sz w:val="22"/>
          <w:szCs w:val="22"/>
          <w:lang w:val="es-ES"/>
        </w:rPr>
        <w:softHyphen/>
        <w:t>ne, Se</w:t>
      </w:r>
      <w:r w:rsidRPr="00C276C4">
        <w:rPr>
          <w:rFonts w:ascii="LitNusx" w:hAnsi="LitNusx" w:cs="AcadNusx"/>
          <w:sz w:val="22"/>
          <w:szCs w:val="22"/>
          <w:lang w:val="es-ES"/>
        </w:rPr>
        <w:softHyphen/>
        <w:t>nel</w:t>
      </w:r>
      <w:r w:rsidRPr="00C276C4">
        <w:rPr>
          <w:rFonts w:ascii="LitNusx" w:hAnsi="LitNusx" w:cs="AcadNusx"/>
          <w:sz w:val="22"/>
          <w:szCs w:val="22"/>
          <w:lang w:val="es-ES"/>
        </w:rPr>
        <w:softHyphen/>
        <w:t>da de</w:t>
      </w:r>
      <w:r w:rsidRPr="00C276C4">
        <w:rPr>
          <w:rFonts w:ascii="LitNusx" w:hAnsi="LitNusx" w:cs="AcadNusx"/>
          <w:sz w:val="22"/>
          <w:szCs w:val="22"/>
          <w:lang w:val="es-ES"/>
        </w:rPr>
        <w:softHyphen/>
        <w:t>po</w:t>
      </w:r>
      <w:r w:rsidRPr="00C276C4">
        <w:rPr>
          <w:rFonts w:ascii="LitNusx" w:hAnsi="LitNusx" w:cs="AcadNusx"/>
          <w:sz w:val="22"/>
          <w:szCs w:val="22"/>
          <w:lang w:val="es-ES"/>
        </w:rPr>
        <w:softHyphen/>
        <w:t>zi</w:t>
      </w:r>
      <w:r w:rsidRPr="00C276C4">
        <w:rPr>
          <w:rFonts w:ascii="LitNusx" w:hAnsi="LitNusx" w:cs="AcadNusx"/>
          <w:sz w:val="22"/>
          <w:szCs w:val="22"/>
          <w:lang w:val="es-ES"/>
        </w:rPr>
        <w:softHyphen/>
        <w:t>te</w:t>
      </w:r>
      <w:r w:rsidRPr="00C276C4">
        <w:rPr>
          <w:rFonts w:ascii="LitNusx" w:hAnsi="LitNusx" w:cs="AcadNusx"/>
          <w:sz w:val="22"/>
          <w:szCs w:val="22"/>
          <w:lang w:val="es-ES"/>
        </w:rPr>
        <w:softHyphen/>
        <w:t>bis mo</w:t>
      </w:r>
      <w:r w:rsidRPr="00C276C4">
        <w:rPr>
          <w:rFonts w:ascii="LitNusx" w:hAnsi="LitNusx" w:cs="AcadNusx"/>
          <w:sz w:val="22"/>
          <w:szCs w:val="22"/>
          <w:lang w:val="es-ES"/>
        </w:rPr>
        <w:softHyphen/>
        <w:t>zid</w:t>
      </w:r>
      <w:r w:rsidRPr="00C276C4">
        <w:rPr>
          <w:rFonts w:ascii="LitNusx" w:hAnsi="LitNusx" w:cs="AcadNusx"/>
          <w:sz w:val="22"/>
          <w:szCs w:val="22"/>
          <w:lang w:val="es-ES"/>
        </w:rPr>
        <w:softHyphen/>
        <w:t>va, Se</w:t>
      </w:r>
      <w:r w:rsidRPr="00C276C4">
        <w:rPr>
          <w:rFonts w:ascii="LitNusx" w:hAnsi="LitNusx" w:cs="AcadNusx"/>
          <w:sz w:val="22"/>
          <w:szCs w:val="22"/>
          <w:lang w:val="es-ES"/>
        </w:rPr>
        <w:softHyphen/>
        <w:t>iz</w:t>
      </w:r>
      <w:r w:rsidRPr="00C276C4">
        <w:rPr>
          <w:rFonts w:ascii="LitNusx" w:hAnsi="LitNusx" w:cs="AcadNusx"/>
          <w:sz w:val="22"/>
          <w:szCs w:val="22"/>
          <w:lang w:val="es-ES"/>
        </w:rPr>
        <w:softHyphen/>
        <w:t>Ru</w:t>
      </w:r>
      <w:r w:rsidRPr="00C276C4">
        <w:rPr>
          <w:rFonts w:ascii="LitNusx" w:hAnsi="LitNusx" w:cs="AcadNusx"/>
          <w:sz w:val="22"/>
          <w:szCs w:val="22"/>
          <w:lang w:val="es-ES"/>
        </w:rPr>
        <w:softHyphen/>
        <w:t>da kre</w:t>
      </w:r>
      <w:r w:rsidRPr="00C276C4">
        <w:rPr>
          <w:rFonts w:ascii="LitNusx" w:hAnsi="LitNusx" w:cs="AcadNusx"/>
          <w:sz w:val="22"/>
          <w:szCs w:val="22"/>
          <w:lang w:val="es-ES"/>
        </w:rPr>
        <w:softHyphen/>
        <w:t>di</w:t>
      </w:r>
      <w:r w:rsidRPr="00C276C4">
        <w:rPr>
          <w:rFonts w:ascii="LitNusx" w:hAnsi="LitNusx" w:cs="AcadNusx"/>
          <w:sz w:val="22"/>
          <w:szCs w:val="22"/>
          <w:lang w:val="es-ES"/>
        </w:rPr>
        <w:softHyphen/>
        <w:t>te</w:t>
      </w:r>
      <w:r w:rsidRPr="00C276C4">
        <w:rPr>
          <w:rFonts w:ascii="LitNusx" w:hAnsi="LitNusx" w:cs="AcadNusx"/>
          <w:sz w:val="22"/>
          <w:szCs w:val="22"/>
          <w:lang w:val="es-ES"/>
        </w:rPr>
        <w:softHyphen/>
        <w:t>bis ga</w:t>
      </w:r>
      <w:r w:rsidRPr="00C276C4">
        <w:rPr>
          <w:rFonts w:ascii="LitNusx" w:hAnsi="LitNusx" w:cs="AcadNusx"/>
          <w:sz w:val="22"/>
          <w:szCs w:val="22"/>
          <w:lang w:val="es-ES"/>
        </w:rPr>
        <w:softHyphen/>
        <w:t>ce</w:t>
      </w:r>
      <w:r w:rsidRPr="00C276C4">
        <w:rPr>
          <w:rFonts w:ascii="LitNusx" w:hAnsi="LitNusx" w:cs="AcadNusx"/>
          <w:sz w:val="22"/>
          <w:szCs w:val="22"/>
          <w:lang w:val="es-ES"/>
        </w:rPr>
        <w:softHyphen/>
        <w:t>ma, TiT</w:t>
      </w:r>
      <w:r w:rsidRPr="00C276C4">
        <w:rPr>
          <w:rFonts w:ascii="LitNusx" w:hAnsi="LitNusx" w:cs="AcadNusx"/>
          <w:sz w:val="22"/>
          <w:szCs w:val="22"/>
          <w:lang w:val="es-ES"/>
        </w:rPr>
        <w:softHyphen/>
        <w:t>qmis 200 aTa</w:t>
      </w:r>
      <w:r w:rsidRPr="00C276C4">
        <w:rPr>
          <w:rFonts w:ascii="LitNusx" w:hAnsi="LitNusx" w:cs="AcadNusx"/>
          <w:sz w:val="22"/>
          <w:szCs w:val="22"/>
          <w:lang w:val="es-ES"/>
        </w:rPr>
        <w:softHyphen/>
        <w:t>sam</w:t>
      </w:r>
      <w:r w:rsidRPr="00C276C4">
        <w:rPr>
          <w:rFonts w:ascii="LitNusx" w:hAnsi="LitNusx" w:cs="AcadNusx"/>
          <w:sz w:val="22"/>
          <w:szCs w:val="22"/>
          <w:lang w:val="es-ES"/>
        </w:rPr>
        <w:softHyphen/>
        <w:t>de mses</w:t>
      </w:r>
      <w:r w:rsidRPr="00C276C4">
        <w:rPr>
          <w:rFonts w:ascii="LitNusx" w:hAnsi="LitNusx" w:cs="AcadNusx"/>
          <w:sz w:val="22"/>
          <w:szCs w:val="22"/>
          <w:lang w:val="es-ES"/>
        </w:rPr>
        <w:softHyphen/>
        <w:t>xe</w:t>
      </w:r>
      <w:r w:rsidRPr="00C276C4">
        <w:rPr>
          <w:rFonts w:ascii="LitNusx" w:hAnsi="LitNusx" w:cs="AcadNusx"/>
          <w:sz w:val="22"/>
          <w:szCs w:val="22"/>
          <w:lang w:val="es-ES"/>
        </w:rPr>
        <w:softHyphen/>
        <w:t>be</w:t>
      </w:r>
      <w:r w:rsidRPr="00C276C4">
        <w:rPr>
          <w:rFonts w:ascii="LitNusx" w:hAnsi="LitNusx" w:cs="AcadNusx"/>
          <w:sz w:val="22"/>
          <w:szCs w:val="22"/>
          <w:lang w:val="es-ES"/>
        </w:rPr>
        <w:softHyphen/>
        <w:t>li ver ix</w:t>
      </w:r>
      <w:r w:rsidRPr="00C276C4">
        <w:rPr>
          <w:rFonts w:ascii="LitNusx" w:hAnsi="LitNusx" w:cs="AcadNusx"/>
          <w:sz w:val="22"/>
          <w:szCs w:val="22"/>
          <w:lang w:val="es-ES"/>
        </w:rPr>
        <w:softHyphen/>
        <w:t>dis sa</w:t>
      </w:r>
      <w:r w:rsidRPr="00C276C4">
        <w:rPr>
          <w:rFonts w:ascii="LitNusx" w:hAnsi="LitNusx" w:cs="AcadNusx"/>
          <w:sz w:val="22"/>
          <w:szCs w:val="22"/>
          <w:lang w:val="es-ES"/>
        </w:rPr>
        <w:softHyphen/>
        <w:t>ban</w:t>
      </w:r>
      <w:r w:rsidRPr="00C276C4">
        <w:rPr>
          <w:rFonts w:ascii="LitNusx" w:hAnsi="LitNusx" w:cs="AcadNusx"/>
          <w:sz w:val="22"/>
          <w:szCs w:val="22"/>
          <w:lang w:val="es-ES"/>
        </w:rPr>
        <w:softHyphen/>
        <w:t>ko vals, ba</w:t>
      </w:r>
      <w:r w:rsidRPr="00C276C4">
        <w:rPr>
          <w:rFonts w:ascii="LitNusx" w:hAnsi="LitNusx" w:cs="AcadNusx"/>
          <w:sz w:val="22"/>
          <w:szCs w:val="22"/>
          <w:lang w:val="es-ES"/>
        </w:rPr>
        <w:softHyphen/>
      </w:r>
      <w:r>
        <w:rPr>
          <w:rFonts w:ascii="LitNusx" w:hAnsi="LitNusx" w:cs="AcadNusx"/>
          <w:sz w:val="22"/>
          <w:szCs w:val="22"/>
          <w:lang w:val="es-ES"/>
        </w:rPr>
        <w:t>n</w:t>
      </w:r>
      <w:r w:rsidRPr="00C276C4">
        <w:rPr>
          <w:rFonts w:ascii="LitNusx" w:hAnsi="LitNusx" w:cs="AcadNusx"/>
          <w:sz w:val="22"/>
          <w:szCs w:val="22"/>
          <w:lang w:val="es-ES"/>
        </w:rPr>
        <w:t>ke</w:t>
      </w:r>
      <w:r w:rsidRPr="00C276C4">
        <w:rPr>
          <w:rFonts w:ascii="LitNusx" w:hAnsi="LitNusx" w:cs="AcadNusx"/>
          <w:sz w:val="22"/>
          <w:szCs w:val="22"/>
          <w:lang w:val="es-ES"/>
        </w:rPr>
        <w:softHyphen/>
        <w:t>bi</w:t>
      </w:r>
      <w:r w:rsidRPr="00C276C4">
        <w:rPr>
          <w:rFonts w:ascii="LitNusx" w:hAnsi="LitNusx" w:cs="AcadNusx"/>
          <w:sz w:val="22"/>
          <w:szCs w:val="22"/>
          <w:lang w:val="es-ES"/>
        </w:rPr>
        <w:softHyphen/>
        <w:t>dan daT</w:t>
      </w:r>
      <w:r w:rsidRPr="00C276C4">
        <w:rPr>
          <w:rFonts w:ascii="LitNusx" w:hAnsi="LitNusx" w:cs="AcadNusx"/>
          <w:sz w:val="22"/>
          <w:szCs w:val="22"/>
          <w:lang w:val="es-ES"/>
        </w:rPr>
        <w:softHyphen/>
        <w:t>xov</w:t>
      </w:r>
      <w:r w:rsidRPr="00C276C4">
        <w:rPr>
          <w:rFonts w:ascii="LitNusx" w:hAnsi="LitNusx" w:cs="AcadNusx"/>
          <w:sz w:val="22"/>
          <w:szCs w:val="22"/>
          <w:lang w:val="es-ES"/>
        </w:rPr>
        <w:softHyphen/>
        <w:t>nil iq</w:t>
      </w:r>
      <w:r w:rsidRPr="00C276C4">
        <w:rPr>
          <w:rFonts w:ascii="LitNusx" w:hAnsi="LitNusx" w:cs="AcadNusx"/>
          <w:sz w:val="22"/>
          <w:szCs w:val="22"/>
          <w:lang w:val="es-ES"/>
        </w:rPr>
        <w:softHyphen/>
        <w:t>na aTa</w:t>
      </w:r>
      <w:r w:rsidRPr="00C276C4">
        <w:rPr>
          <w:rFonts w:ascii="LitNusx" w:hAnsi="LitNusx" w:cs="AcadNusx"/>
          <w:sz w:val="22"/>
          <w:szCs w:val="22"/>
          <w:lang w:val="es-ES"/>
        </w:rPr>
        <w:softHyphen/>
        <w:t>so</w:t>
      </w:r>
      <w:r w:rsidRPr="00C276C4">
        <w:rPr>
          <w:rFonts w:ascii="LitNusx" w:hAnsi="LitNusx" w:cs="AcadNusx"/>
          <w:sz w:val="22"/>
          <w:szCs w:val="22"/>
          <w:lang w:val="es-ES"/>
        </w:rPr>
        <w:softHyphen/>
        <w:t>biT mu</w:t>
      </w:r>
      <w:r w:rsidRPr="00C276C4">
        <w:rPr>
          <w:rFonts w:ascii="LitNusx" w:hAnsi="LitNusx" w:cs="AcadNusx"/>
          <w:sz w:val="22"/>
          <w:szCs w:val="22"/>
          <w:lang w:val="es-ES"/>
        </w:rPr>
        <w:softHyphen/>
        <w:t>Sa</w:t>
      </w:r>
      <w:r w:rsidRPr="00C276C4">
        <w:rPr>
          <w:rFonts w:ascii="LitNusx" w:hAnsi="LitNusx" w:cs="AcadNusx"/>
          <w:sz w:val="22"/>
          <w:szCs w:val="22"/>
          <w:lang w:val="es-ES"/>
        </w:rPr>
        <w:softHyphen/>
        <w:t>ki da a.S. qvey</w:t>
      </w:r>
      <w:r w:rsidRPr="00C276C4">
        <w:rPr>
          <w:rFonts w:ascii="LitNusx" w:hAnsi="LitNusx" w:cs="AcadNusx"/>
          <w:sz w:val="22"/>
          <w:szCs w:val="22"/>
          <w:lang w:val="es-ES"/>
        </w:rPr>
        <w:softHyphen/>
        <w:t>nis erov</w:t>
      </w:r>
      <w:r w:rsidRPr="00C276C4">
        <w:rPr>
          <w:rFonts w:ascii="LitNusx" w:hAnsi="LitNusx" w:cs="AcadNusx"/>
          <w:sz w:val="22"/>
          <w:szCs w:val="22"/>
          <w:lang w:val="es-ES"/>
        </w:rPr>
        <w:softHyphen/>
        <w:t>nu</w:t>
      </w:r>
      <w:r w:rsidRPr="00C276C4">
        <w:rPr>
          <w:rFonts w:ascii="LitNusx" w:hAnsi="LitNusx" w:cs="AcadNusx"/>
          <w:sz w:val="22"/>
          <w:szCs w:val="22"/>
          <w:lang w:val="es-ES"/>
        </w:rPr>
        <w:softHyphen/>
        <w:t>li ban</w:t>
      </w:r>
      <w:r w:rsidRPr="00C276C4">
        <w:rPr>
          <w:rFonts w:ascii="LitNusx" w:hAnsi="LitNusx" w:cs="AcadNusx"/>
          <w:sz w:val="22"/>
          <w:szCs w:val="22"/>
          <w:lang w:val="es-ES"/>
        </w:rPr>
        <w:softHyphen/>
        <w:t>kis da</w:t>
      </w:r>
      <w:r w:rsidRPr="00C276C4">
        <w:rPr>
          <w:rFonts w:ascii="LitNusx" w:hAnsi="LitNusx" w:cs="AcadNusx"/>
          <w:sz w:val="22"/>
          <w:szCs w:val="22"/>
          <w:lang w:val="es-ES"/>
        </w:rPr>
        <w:softHyphen/>
        <w:t>mo</w:t>
      </w:r>
      <w:r w:rsidRPr="00C276C4">
        <w:rPr>
          <w:rFonts w:ascii="LitNusx" w:hAnsi="LitNusx" w:cs="AcadNusx"/>
          <w:sz w:val="22"/>
          <w:szCs w:val="22"/>
          <w:lang w:val="es-ES"/>
        </w:rPr>
        <w:softHyphen/>
        <w:t>u</w:t>
      </w:r>
      <w:r w:rsidRPr="00C276C4">
        <w:rPr>
          <w:rFonts w:ascii="LitNusx" w:hAnsi="LitNusx" w:cs="AcadNusx"/>
          <w:sz w:val="22"/>
          <w:szCs w:val="22"/>
          <w:lang w:val="es-ES"/>
        </w:rPr>
        <w:softHyphen/>
        <w:t>ki</w:t>
      </w:r>
      <w:r w:rsidRPr="00C276C4">
        <w:rPr>
          <w:rFonts w:ascii="LitNusx" w:hAnsi="LitNusx" w:cs="AcadNusx"/>
          <w:sz w:val="22"/>
          <w:szCs w:val="22"/>
          <w:lang w:val="es-ES"/>
        </w:rPr>
        <w:softHyphen/>
        <w:t>deb</w:t>
      </w:r>
      <w:r w:rsidRPr="00C276C4">
        <w:rPr>
          <w:rFonts w:ascii="LitNusx" w:hAnsi="LitNusx" w:cs="AcadNusx"/>
          <w:sz w:val="22"/>
          <w:szCs w:val="22"/>
          <w:lang w:val="es-ES"/>
        </w:rPr>
        <w:softHyphen/>
        <w:t>lo</w:t>
      </w:r>
      <w:r w:rsidRPr="00C276C4">
        <w:rPr>
          <w:rFonts w:ascii="LitNusx" w:hAnsi="LitNusx" w:cs="AcadNusx"/>
          <w:sz w:val="22"/>
          <w:szCs w:val="22"/>
          <w:lang w:val="es-ES"/>
        </w:rPr>
        <w:softHyphen/>
        <w:t>bis do</w:t>
      </w:r>
      <w:r w:rsidRPr="00C276C4">
        <w:rPr>
          <w:rFonts w:ascii="LitNusx" w:hAnsi="LitNusx" w:cs="AcadNusx"/>
          <w:sz w:val="22"/>
          <w:szCs w:val="22"/>
          <w:lang w:val="es-ES"/>
        </w:rPr>
        <w:softHyphen/>
        <w:t>nis Sem</w:t>
      </w:r>
      <w:r w:rsidRPr="00C276C4">
        <w:rPr>
          <w:rFonts w:ascii="LitNusx" w:hAnsi="LitNusx" w:cs="AcadNusx"/>
          <w:sz w:val="22"/>
          <w:szCs w:val="22"/>
          <w:lang w:val="es-ES"/>
        </w:rPr>
        <w:softHyphen/>
        <w:t>ci</w:t>
      </w:r>
      <w:r w:rsidRPr="00C276C4">
        <w:rPr>
          <w:rFonts w:ascii="LitNusx" w:hAnsi="LitNusx" w:cs="AcadNusx"/>
          <w:sz w:val="22"/>
          <w:szCs w:val="22"/>
          <w:lang w:val="es-ES"/>
        </w:rPr>
        <w:softHyphen/>
        <w:t>re</w:t>
      </w:r>
      <w:r w:rsidRPr="00C276C4">
        <w:rPr>
          <w:rFonts w:ascii="LitNusx" w:hAnsi="LitNusx" w:cs="AcadNusx"/>
          <w:sz w:val="22"/>
          <w:szCs w:val="22"/>
          <w:lang w:val="es-ES"/>
        </w:rPr>
        <w:softHyphen/>
        <w:t>ba uar</w:t>
      </w:r>
      <w:r w:rsidRPr="00C276C4">
        <w:rPr>
          <w:rFonts w:ascii="LitNusx" w:hAnsi="LitNusx" w:cs="AcadNusx"/>
          <w:sz w:val="22"/>
          <w:szCs w:val="22"/>
          <w:lang w:val="es-ES"/>
        </w:rPr>
        <w:softHyphen/>
        <w:t>yo</w:t>
      </w:r>
      <w:r w:rsidRPr="00C276C4">
        <w:rPr>
          <w:rFonts w:ascii="LitNusx" w:hAnsi="LitNusx" w:cs="AcadNusx"/>
          <w:sz w:val="22"/>
          <w:szCs w:val="22"/>
          <w:lang w:val="es-ES"/>
        </w:rPr>
        <w:softHyphen/>
        <w:t>fiT gav</w:t>
      </w:r>
      <w:r w:rsidRPr="00C276C4">
        <w:rPr>
          <w:rFonts w:ascii="LitNusx" w:hAnsi="LitNusx" w:cs="AcadNusx"/>
          <w:sz w:val="22"/>
          <w:szCs w:val="22"/>
          <w:lang w:val="es-ES"/>
        </w:rPr>
        <w:softHyphen/>
        <w:t>le</w:t>
      </w:r>
      <w:r w:rsidRPr="00C276C4">
        <w:rPr>
          <w:rFonts w:ascii="LitNusx" w:hAnsi="LitNusx" w:cs="AcadNusx"/>
          <w:sz w:val="22"/>
          <w:szCs w:val="22"/>
          <w:lang w:val="es-ES"/>
        </w:rPr>
        <w:softHyphen/>
        <w:t>nas iqo</w:t>
      </w:r>
      <w:r w:rsidRPr="00C276C4">
        <w:rPr>
          <w:rFonts w:ascii="LitNusx" w:hAnsi="LitNusx" w:cs="AcadNusx"/>
          <w:sz w:val="22"/>
          <w:szCs w:val="22"/>
          <w:lang w:val="es-ES"/>
        </w:rPr>
        <w:softHyphen/>
        <w:t>ni</w:t>
      </w:r>
      <w:r w:rsidRPr="00C276C4">
        <w:rPr>
          <w:rFonts w:ascii="LitNusx" w:hAnsi="LitNusx" w:cs="AcadNusx"/>
          <w:sz w:val="22"/>
          <w:szCs w:val="22"/>
          <w:lang w:val="es-ES"/>
        </w:rPr>
        <w:softHyphen/>
        <w:t>ebs sa</w:t>
      </w:r>
      <w:r w:rsidRPr="00C276C4">
        <w:rPr>
          <w:rFonts w:ascii="LitNusx" w:hAnsi="LitNusx" w:cs="AcadNusx"/>
          <w:sz w:val="22"/>
          <w:szCs w:val="22"/>
          <w:lang w:val="es-ES"/>
        </w:rPr>
        <w:softHyphen/>
        <w:t>ban</w:t>
      </w:r>
      <w:r w:rsidRPr="00C276C4">
        <w:rPr>
          <w:rFonts w:ascii="LitNusx" w:hAnsi="LitNusx" w:cs="AcadNusx"/>
          <w:sz w:val="22"/>
          <w:szCs w:val="22"/>
          <w:lang w:val="es-ES"/>
        </w:rPr>
        <w:softHyphen/>
        <w:t>ko seq</w:t>
      </w:r>
      <w:r w:rsidRPr="00C276C4">
        <w:rPr>
          <w:rFonts w:ascii="LitNusx" w:hAnsi="LitNusx" w:cs="AcadNusx"/>
          <w:sz w:val="22"/>
          <w:szCs w:val="22"/>
          <w:lang w:val="es-ES"/>
        </w:rPr>
        <w:softHyphen/>
        <w:t>to</w:t>
      </w:r>
      <w:r w:rsidRPr="00C276C4">
        <w:rPr>
          <w:rFonts w:ascii="LitNusx" w:hAnsi="LitNusx" w:cs="AcadNusx"/>
          <w:sz w:val="22"/>
          <w:szCs w:val="22"/>
          <w:lang w:val="es-ES"/>
        </w:rPr>
        <w:softHyphen/>
        <w:t>ris nor</w:t>
      </w:r>
      <w:r w:rsidRPr="00C276C4">
        <w:rPr>
          <w:rFonts w:ascii="LitNusx" w:hAnsi="LitNusx" w:cs="AcadNusx"/>
          <w:sz w:val="22"/>
          <w:szCs w:val="22"/>
          <w:lang w:val="es-ES"/>
        </w:rPr>
        <w:softHyphen/>
        <w:t>ma</w:t>
      </w:r>
      <w:r w:rsidRPr="00C276C4">
        <w:rPr>
          <w:rFonts w:ascii="LitNusx" w:hAnsi="LitNusx" w:cs="AcadNusx"/>
          <w:sz w:val="22"/>
          <w:szCs w:val="22"/>
          <w:lang w:val="es-ES"/>
        </w:rPr>
        <w:softHyphen/>
        <w:t>lur fun</w:t>
      </w:r>
      <w:r w:rsidRPr="00C276C4">
        <w:rPr>
          <w:rFonts w:ascii="LitNusx" w:hAnsi="LitNusx" w:cs="AcadNusx"/>
          <w:sz w:val="22"/>
          <w:szCs w:val="22"/>
          <w:lang w:val="es-ES"/>
        </w:rPr>
        <w:softHyphen/>
        <w:t>qci</w:t>
      </w:r>
      <w:r w:rsidRPr="00C276C4">
        <w:rPr>
          <w:rFonts w:ascii="LitNusx" w:hAnsi="LitNusx" w:cs="AcadNusx"/>
          <w:sz w:val="22"/>
          <w:szCs w:val="22"/>
          <w:lang w:val="es-ES"/>
        </w:rPr>
        <w:softHyphen/>
        <w:t>o</w:t>
      </w:r>
      <w:r w:rsidRPr="00C276C4">
        <w:rPr>
          <w:rFonts w:ascii="LitNusx" w:hAnsi="LitNusx" w:cs="AcadNusx"/>
          <w:sz w:val="22"/>
          <w:szCs w:val="22"/>
          <w:lang w:val="es-ES"/>
        </w:rPr>
        <w:softHyphen/>
        <w:t>ni</w:t>
      </w:r>
      <w:r w:rsidRPr="00C276C4">
        <w:rPr>
          <w:rFonts w:ascii="LitNusx" w:hAnsi="LitNusx" w:cs="AcadNusx"/>
          <w:sz w:val="22"/>
          <w:szCs w:val="22"/>
          <w:lang w:val="es-ES"/>
        </w:rPr>
        <w:softHyphen/>
        <w:t>re</w:t>
      </w:r>
      <w:r w:rsidRPr="00C276C4">
        <w:rPr>
          <w:rFonts w:ascii="LitNusx" w:hAnsi="LitNusx" w:cs="AcadNusx"/>
          <w:sz w:val="22"/>
          <w:szCs w:val="22"/>
          <w:lang w:val="es-ES"/>
        </w:rPr>
        <w:softHyphen/>
        <w:t>ba</w:t>
      </w:r>
      <w:r w:rsidRPr="00C276C4">
        <w:rPr>
          <w:rFonts w:ascii="LitNusx" w:hAnsi="LitNusx" w:cs="AcadNusx"/>
          <w:sz w:val="22"/>
          <w:szCs w:val="22"/>
          <w:lang w:val="es-ES"/>
        </w:rPr>
        <w:softHyphen/>
        <w:t>ze. qve</w:t>
      </w:r>
      <w:r w:rsidRPr="00C276C4">
        <w:rPr>
          <w:rFonts w:ascii="LitNusx" w:hAnsi="LitNusx" w:cs="AcadNusx"/>
          <w:sz w:val="22"/>
          <w:szCs w:val="22"/>
          <w:lang w:val="es-ES"/>
        </w:rPr>
        <w:softHyphen/>
        <w:t>ya</w:t>
      </w:r>
      <w:r w:rsidRPr="00C276C4">
        <w:rPr>
          <w:rFonts w:ascii="LitNusx" w:hAnsi="LitNusx" w:cs="AcadNusx"/>
          <w:sz w:val="22"/>
          <w:szCs w:val="22"/>
          <w:lang w:val="es-ES"/>
        </w:rPr>
        <w:softHyphen/>
        <w:t>na</w:t>
      </w:r>
      <w:r w:rsidRPr="00C276C4">
        <w:rPr>
          <w:rFonts w:ascii="LitNusx" w:hAnsi="LitNusx" w:cs="AcadNusx"/>
          <w:sz w:val="22"/>
          <w:szCs w:val="22"/>
          <w:lang w:val="es-ES"/>
        </w:rPr>
        <w:softHyphen/>
        <w:t>Si mim</w:t>
      </w:r>
      <w:r w:rsidRPr="00C276C4">
        <w:rPr>
          <w:rFonts w:ascii="LitNusx" w:hAnsi="LitNusx" w:cs="AcadNusx"/>
          <w:sz w:val="22"/>
          <w:szCs w:val="22"/>
          <w:lang w:val="es-ES"/>
        </w:rPr>
        <w:softHyphen/>
        <w:t>di</w:t>
      </w:r>
      <w:r w:rsidRPr="00C276C4">
        <w:rPr>
          <w:rFonts w:ascii="LitNusx" w:hAnsi="LitNusx" w:cs="AcadNusx"/>
          <w:sz w:val="22"/>
          <w:szCs w:val="22"/>
          <w:lang w:val="es-ES"/>
        </w:rPr>
        <w:softHyphen/>
        <w:t>na</w:t>
      </w:r>
      <w:r w:rsidRPr="00C276C4">
        <w:rPr>
          <w:rFonts w:ascii="LitNusx" w:hAnsi="LitNusx" w:cs="AcadNusx"/>
          <w:sz w:val="22"/>
          <w:szCs w:val="22"/>
          <w:lang w:val="es-ES"/>
        </w:rPr>
        <w:softHyphen/>
        <w:t>re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kri</w:t>
      </w:r>
      <w:r w:rsidRPr="00C276C4">
        <w:rPr>
          <w:rFonts w:ascii="LitNusx" w:hAnsi="LitNusx" w:cs="AcadNusx"/>
          <w:sz w:val="22"/>
          <w:szCs w:val="22"/>
          <w:lang w:val="es-ES"/>
        </w:rPr>
        <w:softHyphen/>
        <w:t>zi</w:t>
      </w:r>
      <w:r w:rsidRPr="00C276C4">
        <w:rPr>
          <w:rFonts w:ascii="LitNusx" w:hAnsi="LitNusx" w:cs="AcadNusx"/>
          <w:sz w:val="22"/>
          <w:szCs w:val="22"/>
          <w:lang w:val="es-ES"/>
        </w:rPr>
        <w:softHyphen/>
        <w:t>si ki</w:t>
      </w:r>
      <w:r w:rsidRPr="00C276C4">
        <w:rPr>
          <w:rFonts w:ascii="LitNusx" w:hAnsi="LitNusx" w:cs="AcadNusx"/>
          <w:sz w:val="22"/>
          <w:szCs w:val="22"/>
          <w:lang w:val="es-ES"/>
        </w:rPr>
        <w:softHyphen/>
        <w:t>dev uf</w:t>
      </w:r>
      <w:r w:rsidRPr="00C276C4">
        <w:rPr>
          <w:rFonts w:ascii="LitNusx" w:hAnsi="LitNusx" w:cs="AcadNusx"/>
          <w:sz w:val="22"/>
          <w:szCs w:val="22"/>
          <w:lang w:val="es-ES"/>
        </w:rPr>
        <w:softHyphen/>
        <w:t>ro met prob</w:t>
      </w:r>
      <w:r w:rsidRPr="00C276C4">
        <w:rPr>
          <w:rFonts w:ascii="LitNusx" w:hAnsi="LitNusx" w:cs="AcadNusx"/>
          <w:sz w:val="22"/>
          <w:szCs w:val="22"/>
          <w:lang w:val="es-ES"/>
        </w:rPr>
        <w:softHyphen/>
        <w:t>le</w:t>
      </w:r>
      <w:r w:rsidRPr="00C276C4">
        <w:rPr>
          <w:rFonts w:ascii="LitNusx" w:hAnsi="LitNusx" w:cs="AcadNusx"/>
          <w:sz w:val="22"/>
          <w:szCs w:val="22"/>
          <w:lang w:val="es-ES"/>
        </w:rPr>
        <w:softHyphen/>
        <w:t>mebs Se</w:t>
      </w:r>
      <w:r w:rsidRPr="00C276C4">
        <w:rPr>
          <w:rFonts w:ascii="LitNusx" w:hAnsi="LitNusx" w:cs="AcadNusx"/>
          <w:sz w:val="22"/>
          <w:szCs w:val="22"/>
          <w:lang w:val="es-ES"/>
        </w:rPr>
        <w:softHyphen/>
        <w:t>uq</w:t>
      </w:r>
      <w:r w:rsidRPr="00C276C4">
        <w:rPr>
          <w:rFonts w:ascii="LitNusx" w:hAnsi="LitNusx" w:cs="AcadNusx"/>
          <w:sz w:val="22"/>
          <w:szCs w:val="22"/>
          <w:lang w:val="es-ES"/>
        </w:rPr>
        <w:softHyphen/>
        <w:t>mnis sa</w:t>
      </w:r>
      <w:r w:rsidRPr="00C276C4">
        <w:rPr>
          <w:rFonts w:ascii="LitNusx" w:hAnsi="LitNusx" w:cs="AcadNusx"/>
          <w:sz w:val="22"/>
          <w:szCs w:val="22"/>
          <w:lang w:val="es-ES"/>
        </w:rPr>
        <w:softHyphen/>
        <w:t>ban</w:t>
      </w:r>
      <w:r w:rsidRPr="00C276C4">
        <w:rPr>
          <w:rFonts w:ascii="LitNusx" w:hAnsi="LitNusx" w:cs="AcadNusx"/>
          <w:sz w:val="22"/>
          <w:szCs w:val="22"/>
          <w:lang w:val="es-ES"/>
        </w:rPr>
        <w:softHyphen/>
        <w:t>ko sis</w:t>
      </w:r>
      <w:r w:rsidRPr="00C276C4">
        <w:rPr>
          <w:rFonts w:ascii="LitNusx" w:hAnsi="LitNusx" w:cs="AcadNusx"/>
          <w:sz w:val="22"/>
          <w:szCs w:val="22"/>
          <w:lang w:val="es-ES"/>
        </w:rPr>
        <w:softHyphen/>
        <w:t>te</w:t>
      </w:r>
      <w:r w:rsidRPr="00C276C4">
        <w:rPr>
          <w:rFonts w:ascii="LitNusx" w:hAnsi="LitNusx" w:cs="AcadNusx"/>
          <w:sz w:val="22"/>
          <w:szCs w:val="22"/>
          <w:lang w:val="es-ES"/>
        </w:rPr>
        <w:softHyphen/>
        <w:t>mas, xo</w:t>
      </w:r>
      <w:r w:rsidRPr="00C276C4">
        <w:rPr>
          <w:rFonts w:ascii="LitNusx" w:hAnsi="LitNusx" w:cs="AcadNusx"/>
          <w:sz w:val="22"/>
          <w:szCs w:val="22"/>
          <w:lang w:val="es-ES"/>
        </w:rPr>
        <w:softHyphen/>
        <w:t>lo sa</w:t>
      </w:r>
      <w:r w:rsidRPr="00C276C4">
        <w:rPr>
          <w:rFonts w:ascii="LitNusx" w:hAnsi="LitNusx" w:cs="AcadNusx"/>
          <w:sz w:val="22"/>
          <w:szCs w:val="22"/>
          <w:lang w:val="es-ES"/>
        </w:rPr>
        <w:softHyphen/>
        <w:t>ban</w:t>
      </w:r>
      <w:r w:rsidRPr="00C276C4">
        <w:rPr>
          <w:rFonts w:ascii="LitNusx" w:hAnsi="LitNusx" w:cs="AcadNusx"/>
          <w:sz w:val="22"/>
          <w:szCs w:val="22"/>
          <w:lang w:val="es-ES"/>
        </w:rPr>
        <w:softHyphen/>
        <w:t>ko seq</w:t>
      </w:r>
      <w:r w:rsidRPr="00C276C4">
        <w:rPr>
          <w:rFonts w:ascii="LitNusx" w:hAnsi="LitNusx" w:cs="AcadNusx"/>
          <w:sz w:val="22"/>
          <w:szCs w:val="22"/>
          <w:lang w:val="es-ES"/>
        </w:rPr>
        <w:softHyphen/>
        <w:t>to</w:t>
      </w:r>
      <w:r w:rsidRPr="00C276C4">
        <w:rPr>
          <w:rFonts w:ascii="LitNusx" w:hAnsi="LitNusx" w:cs="AcadNusx"/>
          <w:sz w:val="22"/>
          <w:szCs w:val="22"/>
          <w:lang w:val="es-ES"/>
        </w:rPr>
        <w:softHyphen/>
        <w:t>ris da</w:t>
      </w:r>
      <w:r w:rsidRPr="00C276C4">
        <w:rPr>
          <w:rFonts w:ascii="LitNusx" w:hAnsi="LitNusx" w:cs="AcadNusx"/>
          <w:sz w:val="22"/>
          <w:szCs w:val="22"/>
          <w:lang w:val="es-ES"/>
        </w:rPr>
        <w:softHyphen/>
        <w:t>sus</w:t>
      </w:r>
      <w:r w:rsidRPr="00C276C4">
        <w:rPr>
          <w:rFonts w:ascii="LitNusx" w:hAnsi="LitNusx" w:cs="AcadNusx"/>
          <w:sz w:val="22"/>
          <w:szCs w:val="22"/>
          <w:lang w:val="es-ES"/>
        </w:rPr>
        <w:softHyphen/>
        <w:t>te</w:t>
      </w:r>
      <w:r w:rsidRPr="00C276C4">
        <w:rPr>
          <w:rFonts w:ascii="LitNusx" w:hAnsi="LitNusx" w:cs="AcadNusx"/>
          <w:sz w:val="22"/>
          <w:szCs w:val="22"/>
          <w:lang w:val="es-ES"/>
        </w:rPr>
        <w:softHyphen/>
        <w:t>ba Ta</w:t>
      </w:r>
      <w:r w:rsidRPr="00C276C4">
        <w:rPr>
          <w:rFonts w:ascii="LitNusx" w:hAnsi="LitNusx" w:cs="AcadNusx"/>
          <w:sz w:val="22"/>
          <w:szCs w:val="22"/>
          <w:lang w:val="es-ES"/>
        </w:rPr>
        <w:softHyphen/>
        <w:t>vis mxriv ne</w:t>
      </w:r>
      <w:r w:rsidRPr="00C276C4">
        <w:rPr>
          <w:rFonts w:ascii="LitNusx" w:hAnsi="LitNusx" w:cs="AcadNusx"/>
          <w:sz w:val="22"/>
          <w:szCs w:val="22"/>
          <w:lang w:val="es-ES"/>
        </w:rPr>
        <w:softHyphen/>
        <w:t>ga</w:t>
      </w:r>
      <w:r w:rsidRPr="00C276C4">
        <w:rPr>
          <w:rFonts w:ascii="LitNusx" w:hAnsi="LitNusx" w:cs="AcadNusx"/>
          <w:sz w:val="22"/>
          <w:szCs w:val="22"/>
          <w:lang w:val="es-ES"/>
        </w:rPr>
        <w:softHyphen/>
        <w:t>ti</w:t>
      </w:r>
      <w:r w:rsidRPr="00C276C4">
        <w:rPr>
          <w:rFonts w:ascii="LitNusx" w:hAnsi="LitNusx" w:cs="AcadNusx"/>
          <w:sz w:val="22"/>
          <w:szCs w:val="22"/>
          <w:lang w:val="es-ES"/>
        </w:rPr>
        <w:softHyphen/>
        <w:t>u</w:t>
      </w:r>
      <w:r w:rsidRPr="00C276C4">
        <w:rPr>
          <w:rFonts w:ascii="LitNusx" w:hAnsi="LitNusx" w:cs="AcadNusx"/>
          <w:sz w:val="22"/>
          <w:szCs w:val="22"/>
          <w:lang w:val="es-ES"/>
        </w:rPr>
        <w:softHyphen/>
        <w:t>rad imoq</w:t>
      </w:r>
      <w:r w:rsidRPr="00C276C4">
        <w:rPr>
          <w:rFonts w:ascii="LitNusx" w:hAnsi="LitNusx" w:cs="AcadNusx"/>
          <w:sz w:val="22"/>
          <w:szCs w:val="22"/>
          <w:lang w:val="es-ES"/>
        </w:rPr>
        <w:softHyphen/>
        <w:t>me</w:t>
      </w:r>
      <w:r w:rsidRPr="00C276C4">
        <w:rPr>
          <w:rFonts w:ascii="LitNusx" w:hAnsi="LitNusx" w:cs="AcadNusx"/>
          <w:sz w:val="22"/>
          <w:szCs w:val="22"/>
          <w:lang w:val="es-ES"/>
        </w:rPr>
        <w:softHyphen/>
        <w:t>debs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kri</w:t>
      </w:r>
      <w:r w:rsidRPr="00C276C4">
        <w:rPr>
          <w:rFonts w:ascii="LitNusx" w:hAnsi="LitNusx" w:cs="AcadNusx"/>
          <w:sz w:val="22"/>
          <w:szCs w:val="22"/>
          <w:lang w:val="es-ES"/>
        </w:rPr>
        <w:softHyphen/>
        <w:t>zi</w:t>
      </w:r>
      <w:r w:rsidRPr="00C276C4">
        <w:rPr>
          <w:rFonts w:ascii="LitNusx" w:hAnsi="LitNusx" w:cs="AcadNusx"/>
          <w:sz w:val="22"/>
          <w:szCs w:val="22"/>
          <w:lang w:val="es-ES"/>
        </w:rPr>
        <w:softHyphen/>
        <w:t>sis daZ</w:t>
      </w:r>
      <w:r w:rsidRPr="00C276C4">
        <w:rPr>
          <w:rFonts w:ascii="LitNusx" w:hAnsi="LitNusx" w:cs="AcadNusx"/>
          <w:sz w:val="22"/>
          <w:szCs w:val="22"/>
          <w:lang w:val="es-ES"/>
        </w:rPr>
        <w:softHyphen/>
        <w:t>le</w:t>
      </w:r>
      <w:r w:rsidRPr="00C276C4">
        <w:rPr>
          <w:rFonts w:ascii="LitNusx" w:hAnsi="LitNusx" w:cs="AcadNusx"/>
          <w:sz w:val="22"/>
          <w:szCs w:val="22"/>
          <w:lang w:val="es-ES"/>
        </w:rPr>
        <w:softHyphen/>
        <w:t>va</w:t>
      </w:r>
      <w:r w:rsidRPr="00C276C4">
        <w:rPr>
          <w:rFonts w:ascii="LitNusx" w:hAnsi="LitNusx" w:cs="AcadNusx"/>
          <w:sz w:val="22"/>
          <w:szCs w:val="22"/>
          <w:lang w:val="es-ES"/>
        </w:rPr>
        <w:softHyphen/>
        <w:t>ze</w:t>
      </w:r>
      <w:r w:rsidRPr="00C04073">
        <w:rPr>
          <w:rStyle w:val="FootnoteReference"/>
          <w:rFonts w:ascii="LitNusx" w:hAnsi="LitNusx" w:cs="AcadNusx"/>
          <w:sz w:val="22"/>
          <w:szCs w:val="22"/>
          <w:lang w:val="en-US"/>
        </w:rPr>
        <w:footnoteReference w:id="35"/>
      </w:r>
      <w:r w:rsidRPr="00C276C4">
        <w:rPr>
          <w:rFonts w:ascii="LitNusx" w:hAnsi="LitNusx" w:cs="AcadNusx"/>
          <w:sz w:val="22"/>
          <w:szCs w:val="22"/>
          <w:lang w:val="es-ES"/>
        </w:rPr>
        <w:t>.</w:t>
      </w:r>
    </w:p>
    <w:p w:rsidR="00D46116" w:rsidRPr="00C276C4"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C276C4">
        <w:rPr>
          <w:rFonts w:ascii="LitNusx" w:hAnsi="LitNusx" w:cs="AcadNusx"/>
          <w:b/>
          <w:sz w:val="22"/>
          <w:szCs w:val="22"/>
          <w:lang w:val="es-ES"/>
        </w:rPr>
        <w:t>saf</w:t>
      </w:r>
      <w:r w:rsidRPr="00C276C4">
        <w:rPr>
          <w:rFonts w:ascii="LitNusx" w:hAnsi="LitNusx" w:cs="AcadNusx"/>
          <w:b/>
          <w:sz w:val="22"/>
          <w:szCs w:val="22"/>
          <w:lang w:val="es-ES"/>
        </w:rPr>
        <w:softHyphen/>
        <w:t>rTxe #5</w:t>
      </w:r>
      <w:r>
        <w:rPr>
          <w:rFonts w:ascii="LitNusx" w:hAnsi="LitNusx" w:cs="AcadNusx"/>
          <w:b/>
          <w:sz w:val="22"/>
          <w:szCs w:val="22"/>
          <w:lang w:val="es-ES"/>
        </w:rPr>
        <w:t xml:space="preserve"> _ </w:t>
      </w:r>
      <w:r w:rsidRPr="00C276C4">
        <w:rPr>
          <w:rFonts w:ascii="LitNusx" w:hAnsi="LitNusx" w:cs="AcadNusx"/>
          <w:i/>
          <w:sz w:val="22"/>
          <w:szCs w:val="22"/>
          <w:lang w:val="es-ES"/>
        </w:rPr>
        <w:t>umu</w:t>
      </w:r>
      <w:r w:rsidRPr="00C276C4">
        <w:rPr>
          <w:rFonts w:ascii="LitNusx" w:hAnsi="LitNusx" w:cs="AcadNusx"/>
          <w:i/>
          <w:sz w:val="22"/>
          <w:szCs w:val="22"/>
          <w:lang w:val="es-ES"/>
        </w:rPr>
        <w:softHyphen/>
        <w:t>Sev</w:t>
      </w:r>
      <w:r w:rsidRPr="00C276C4">
        <w:rPr>
          <w:rFonts w:ascii="LitNusx" w:hAnsi="LitNusx" w:cs="AcadNusx"/>
          <w:i/>
          <w:sz w:val="22"/>
          <w:szCs w:val="22"/>
          <w:lang w:val="es-ES"/>
        </w:rPr>
        <w:softHyphen/>
        <w:t>ro</w:t>
      </w:r>
      <w:r w:rsidRPr="00C276C4">
        <w:rPr>
          <w:rFonts w:ascii="LitNusx" w:hAnsi="LitNusx" w:cs="AcadNusx"/>
          <w:i/>
          <w:sz w:val="22"/>
          <w:szCs w:val="22"/>
          <w:lang w:val="es-ES"/>
        </w:rPr>
        <w:softHyphen/>
        <w:t>bis zrda.</w:t>
      </w:r>
      <w:r w:rsidRPr="00C276C4">
        <w:rPr>
          <w:rFonts w:ascii="LitNusx" w:hAnsi="LitNusx" w:cs="AcadNusx"/>
          <w:b/>
          <w:sz w:val="22"/>
          <w:szCs w:val="22"/>
          <w:lang w:val="es-ES"/>
        </w:rPr>
        <w:t xml:space="preserve"> </w:t>
      </w:r>
      <w:r w:rsidRPr="00C276C4">
        <w:rPr>
          <w:rFonts w:ascii="LitNusx" w:hAnsi="LitNusx" w:cs="AcadNusx"/>
          <w:sz w:val="22"/>
          <w:szCs w:val="22"/>
          <w:lang w:val="es-ES"/>
        </w:rPr>
        <w:t>pos</w:t>
      </w:r>
      <w:r w:rsidRPr="00C276C4">
        <w:rPr>
          <w:rFonts w:ascii="LitNusx" w:hAnsi="LitNusx" w:cs="AcadNusx"/>
          <w:sz w:val="22"/>
          <w:szCs w:val="22"/>
          <w:lang w:val="es-ES"/>
        </w:rPr>
        <w:softHyphen/>
        <w:t>tso</w:t>
      </w:r>
      <w:r w:rsidRPr="00C276C4">
        <w:rPr>
          <w:rFonts w:ascii="LitNusx" w:hAnsi="LitNusx" w:cs="AcadNusx"/>
          <w:sz w:val="22"/>
          <w:szCs w:val="22"/>
          <w:lang w:val="es-ES"/>
        </w:rPr>
        <w:softHyphen/>
        <w:t>ci</w:t>
      </w:r>
      <w:r w:rsidRPr="00C276C4">
        <w:rPr>
          <w:rFonts w:ascii="LitNusx" w:hAnsi="LitNusx" w:cs="AcadNusx"/>
          <w:sz w:val="22"/>
          <w:szCs w:val="22"/>
          <w:lang w:val="es-ES"/>
        </w:rPr>
        <w:softHyphen/>
        <w:t>a</w:t>
      </w:r>
      <w:r w:rsidRPr="00C276C4">
        <w:rPr>
          <w:rFonts w:ascii="LitNusx" w:hAnsi="LitNusx" w:cs="AcadNusx"/>
          <w:sz w:val="22"/>
          <w:szCs w:val="22"/>
          <w:lang w:val="es-ES"/>
        </w:rPr>
        <w:softHyphen/>
        <w:t>lis</w:t>
      </w:r>
      <w:r w:rsidRPr="00C276C4">
        <w:rPr>
          <w:rFonts w:ascii="LitNusx" w:hAnsi="LitNusx" w:cs="AcadNusx"/>
          <w:sz w:val="22"/>
          <w:szCs w:val="22"/>
          <w:lang w:val="es-ES"/>
        </w:rPr>
        <w:softHyphen/>
        <w:t>tur da pos</w:t>
      </w:r>
      <w:r w:rsidRPr="00C276C4">
        <w:rPr>
          <w:rFonts w:ascii="LitNusx" w:hAnsi="LitNusx" w:cs="AcadNusx"/>
          <w:sz w:val="22"/>
          <w:szCs w:val="22"/>
          <w:lang w:val="es-ES"/>
        </w:rPr>
        <w:softHyphen/>
        <w:t>tsab</w:t>
      </w:r>
      <w:r w:rsidRPr="00C276C4">
        <w:rPr>
          <w:rFonts w:ascii="LitNusx" w:hAnsi="LitNusx" w:cs="AcadNusx"/>
          <w:sz w:val="22"/>
          <w:szCs w:val="22"/>
          <w:lang w:val="es-ES"/>
        </w:rPr>
        <w:softHyphen/>
        <w:t>Wo</w:t>
      </w:r>
      <w:r w:rsidRPr="00C276C4">
        <w:rPr>
          <w:rFonts w:ascii="LitNusx" w:hAnsi="LitNusx" w:cs="AcadNusx"/>
          <w:sz w:val="22"/>
          <w:szCs w:val="22"/>
          <w:lang w:val="es-ES"/>
        </w:rPr>
        <w:softHyphen/>
        <w:t>ur qvey</w:t>
      </w:r>
      <w:r w:rsidRPr="00C276C4">
        <w:rPr>
          <w:rFonts w:ascii="LitNusx" w:hAnsi="LitNusx" w:cs="AcadNusx"/>
          <w:sz w:val="22"/>
          <w:szCs w:val="22"/>
          <w:lang w:val="es-ES"/>
        </w:rPr>
        <w:softHyphen/>
        <w:t>nebs So</w:t>
      </w:r>
      <w:r w:rsidRPr="00C276C4">
        <w:rPr>
          <w:rFonts w:ascii="LitNusx" w:hAnsi="LitNusx" w:cs="AcadNusx"/>
          <w:sz w:val="22"/>
          <w:szCs w:val="22"/>
          <w:lang w:val="es-ES"/>
        </w:rPr>
        <w:softHyphen/>
        <w:t>ris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w:t>
      </w:r>
      <w:r w:rsidRPr="00C276C4">
        <w:rPr>
          <w:rFonts w:ascii="LitNusx" w:hAnsi="LitNusx" w:cs="AcadNusx"/>
          <w:sz w:val="22"/>
          <w:szCs w:val="22"/>
          <w:lang w:val="es-ES"/>
        </w:rPr>
        <w:softHyphen/>
        <w:t>Si umu</w:t>
      </w:r>
      <w:r w:rsidRPr="00C276C4">
        <w:rPr>
          <w:rFonts w:ascii="LitNusx" w:hAnsi="LitNusx" w:cs="AcadNusx"/>
          <w:sz w:val="22"/>
          <w:szCs w:val="22"/>
          <w:lang w:val="es-ES"/>
        </w:rPr>
        <w:softHyphen/>
        <w:t>Sev</w:t>
      </w:r>
      <w:r w:rsidRPr="00C276C4">
        <w:rPr>
          <w:rFonts w:ascii="LitNusx" w:hAnsi="LitNusx" w:cs="AcadNusx"/>
          <w:sz w:val="22"/>
          <w:szCs w:val="22"/>
          <w:lang w:val="es-ES"/>
        </w:rPr>
        <w:softHyphen/>
        <w:t>ro</w:t>
      </w:r>
      <w:r w:rsidRPr="00C276C4">
        <w:rPr>
          <w:rFonts w:ascii="LitNusx" w:hAnsi="LitNusx" w:cs="AcadNusx"/>
          <w:sz w:val="22"/>
          <w:szCs w:val="22"/>
          <w:lang w:val="es-ES"/>
        </w:rPr>
        <w:softHyphen/>
        <w:t>bis do</w:t>
      </w:r>
      <w:r w:rsidRPr="00C276C4">
        <w:rPr>
          <w:rFonts w:ascii="LitNusx" w:hAnsi="LitNusx" w:cs="AcadNusx"/>
          <w:sz w:val="22"/>
          <w:szCs w:val="22"/>
          <w:lang w:val="es-ES"/>
        </w:rPr>
        <w:softHyphen/>
        <w:t>ne yve</w:t>
      </w:r>
      <w:r w:rsidRPr="00C276C4">
        <w:rPr>
          <w:rFonts w:ascii="LitNusx" w:hAnsi="LitNusx" w:cs="AcadNusx"/>
          <w:sz w:val="22"/>
          <w:szCs w:val="22"/>
          <w:lang w:val="es-ES"/>
        </w:rPr>
        <w:softHyphen/>
        <w:t>la</w:t>
      </w:r>
      <w:r w:rsidRPr="00C276C4">
        <w:rPr>
          <w:rFonts w:ascii="LitNusx" w:hAnsi="LitNusx" w:cs="AcadNusx"/>
          <w:sz w:val="22"/>
          <w:szCs w:val="22"/>
          <w:lang w:val="es-ES"/>
        </w:rPr>
        <w:softHyphen/>
        <w:t>ze da</w:t>
      </w:r>
      <w:r w:rsidRPr="00C276C4">
        <w:rPr>
          <w:rFonts w:ascii="LitNusx" w:hAnsi="LitNusx" w:cs="AcadNusx"/>
          <w:sz w:val="22"/>
          <w:szCs w:val="22"/>
          <w:lang w:val="es-ES"/>
        </w:rPr>
        <w:softHyphen/>
        <w:t>ba</w:t>
      </w:r>
      <w:r w:rsidRPr="00C276C4">
        <w:rPr>
          <w:rFonts w:ascii="LitNusx" w:hAnsi="LitNusx" w:cs="AcadNusx"/>
          <w:sz w:val="22"/>
          <w:szCs w:val="22"/>
          <w:lang w:val="es-ES"/>
        </w:rPr>
        <w:softHyphen/>
        <w:t>lia. ofi</w:t>
      </w:r>
      <w:r w:rsidRPr="00C276C4">
        <w:rPr>
          <w:rFonts w:ascii="LitNusx" w:hAnsi="LitNusx" w:cs="AcadNusx"/>
          <w:sz w:val="22"/>
          <w:szCs w:val="22"/>
          <w:lang w:val="es-ES"/>
        </w:rPr>
        <w:softHyphen/>
        <w:t>ci</w:t>
      </w:r>
      <w:r w:rsidRPr="00C276C4">
        <w:rPr>
          <w:rFonts w:ascii="LitNusx" w:hAnsi="LitNusx" w:cs="AcadNusx"/>
          <w:sz w:val="22"/>
          <w:szCs w:val="22"/>
          <w:lang w:val="es-ES"/>
        </w:rPr>
        <w:softHyphen/>
        <w:t>a</w:t>
      </w:r>
      <w:r w:rsidRPr="00C276C4">
        <w:rPr>
          <w:rFonts w:ascii="LitNusx" w:hAnsi="LitNusx" w:cs="AcadNusx"/>
          <w:sz w:val="22"/>
          <w:szCs w:val="22"/>
          <w:lang w:val="es-ES"/>
        </w:rPr>
        <w:softHyphen/>
        <w:t>lu</w:t>
      </w:r>
      <w:r w:rsidRPr="00C276C4">
        <w:rPr>
          <w:rFonts w:ascii="LitNusx" w:hAnsi="LitNusx" w:cs="AcadNusx"/>
          <w:sz w:val="22"/>
          <w:szCs w:val="22"/>
          <w:lang w:val="es-ES"/>
        </w:rPr>
        <w:softHyphen/>
        <w:t>ri sta</w:t>
      </w:r>
      <w:r w:rsidRPr="00C276C4">
        <w:rPr>
          <w:rFonts w:ascii="LitNusx" w:hAnsi="LitNusx" w:cs="AcadNusx"/>
          <w:sz w:val="22"/>
          <w:szCs w:val="22"/>
          <w:lang w:val="es-ES"/>
        </w:rPr>
        <w:softHyphen/>
        <w:t>tis</w:t>
      </w:r>
      <w:r w:rsidRPr="00C276C4">
        <w:rPr>
          <w:rFonts w:ascii="LitNusx" w:hAnsi="LitNusx" w:cs="AcadNusx"/>
          <w:sz w:val="22"/>
          <w:szCs w:val="22"/>
          <w:lang w:val="es-ES"/>
        </w:rPr>
        <w:softHyphen/>
        <w:t>ti</w:t>
      </w:r>
      <w:r w:rsidRPr="00C276C4">
        <w:rPr>
          <w:rFonts w:ascii="LitNusx" w:hAnsi="LitNusx" w:cs="AcadNusx"/>
          <w:sz w:val="22"/>
          <w:szCs w:val="22"/>
          <w:lang w:val="es-ES"/>
        </w:rPr>
        <w:softHyphen/>
        <w:t>kiT</w:t>
      </w:r>
      <w:r>
        <w:rPr>
          <w:rFonts w:ascii="LitNusx" w:hAnsi="LitNusx" w:cs="AcadNusx"/>
          <w:sz w:val="22"/>
          <w:szCs w:val="22"/>
          <w:lang w:val="es-ES"/>
        </w:rPr>
        <w:t>,</w:t>
      </w:r>
      <w:r w:rsidRPr="00C276C4">
        <w:rPr>
          <w:rFonts w:ascii="LitNusx" w:hAnsi="LitNusx" w:cs="AcadNusx"/>
          <w:sz w:val="22"/>
          <w:szCs w:val="22"/>
          <w:lang w:val="es-ES"/>
        </w:rPr>
        <w:t xml:space="preserve"> 2007 wels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w:t>
      </w:r>
      <w:r w:rsidRPr="00C276C4">
        <w:rPr>
          <w:rFonts w:ascii="LitNusx" w:hAnsi="LitNusx" w:cs="AcadNusx"/>
          <w:sz w:val="22"/>
          <w:szCs w:val="22"/>
          <w:lang w:val="es-ES"/>
        </w:rPr>
        <w:softHyphen/>
        <w:t>Si umu</w:t>
      </w:r>
      <w:r w:rsidRPr="00C276C4">
        <w:rPr>
          <w:rFonts w:ascii="LitNusx" w:hAnsi="LitNusx" w:cs="AcadNusx"/>
          <w:sz w:val="22"/>
          <w:szCs w:val="22"/>
          <w:lang w:val="es-ES"/>
        </w:rPr>
        <w:softHyphen/>
        <w:t>Sev</w:t>
      </w:r>
      <w:r w:rsidRPr="00C276C4">
        <w:rPr>
          <w:rFonts w:ascii="LitNusx" w:hAnsi="LitNusx" w:cs="AcadNusx"/>
          <w:sz w:val="22"/>
          <w:szCs w:val="22"/>
          <w:lang w:val="es-ES"/>
        </w:rPr>
        <w:softHyphen/>
        <w:t>ro</w:t>
      </w:r>
      <w:r w:rsidRPr="00C276C4">
        <w:rPr>
          <w:rFonts w:ascii="LitNusx" w:hAnsi="LitNusx" w:cs="AcadNusx"/>
          <w:sz w:val="22"/>
          <w:szCs w:val="22"/>
          <w:lang w:val="es-ES"/>
        </w:rPr>
        <w:softHyphen/>
        <w:t>bis do</w:t>
      </w:r>
      <w:r w:rsidRPr="00C276C4">
        <w:rPr>
          <w:rFonts w:ascii="LitNusx" w:hAnsi="LitNusx" w:cs="AcadNusx"/>
          <w:sz w:val="22"/>
          <w:szCs w:val="22"/>
          <w:lang w:val="es-ES"/>
        </w:rPr>
        <w:softHyphen/>
        <w:t>nem 13,3% Se</w:t>
      </w:r>
      <w:r w:rsidRPr="00C276C4">
        <w:rPr>
          <w:rFonts w:ascii="LitNusx" w:hAnsi="LitNusx" w:cs="AcadNusx"/>
          <w:sz w:val="22"/>
          <w:szCs w:val="22"/>
          <w:lang w:val="es-ES"/>
        </w:rPr>
        <w:softHyphen/>
        <w:t>ad</w:t>
      </w:r>
      <w:r w:rsidRPr="00C276C4">
        <w:rPr>
          <w:rFonts w:ascii="LitNusx" w:hAnsi="LitNusx" w:cs="AcadNusx"/>
          <w:sz w:val="22"/>
          <w:szCs w:val="22"/>
          <w:lang w:val="es-ES"/>
        </w:rPr>
        <w:softHyphen/>
        <w:t>gi</w:t>
      </w:r>
      <w:r w:rsidRPr="00C276C4">
        <w:rPr>
          <w:rFonts w:ascii="LitNusx" w:hAnsi="LitNusx" w:cs="AcadNusx"/>
          <w:sz w:val="22"/>
          <w:szCs w:val="22"/>
          <w:lang w:val="es-ES"/>
        </w:rPr>
        <w:softHyphen/>
        <w:t>na, xo</w:t>
      </w:r>
      <w:r w:rsidRPr="00C276C4">
        <w:rPr>
          <w:rFonts w:ascii="LitNusx" w:hAnsi="LitNusx" w:cs="AcadNusx"/>
          <w:sz w:val="22"/>
          <w:szCs w:val="22"/>
          <w:lang w:val="es-ES"/>
        </w:rPr>
        <w:softHyphen/>
        <w:t>lo 2008 wels igi ga</w:t>
      </w:r>
      <w:r w:rsidRPr="00C276C4">
        <w:rPr>
          <w:rFonts w:ascii="LitNusx" w:hAnsi="LitNusx" w:cs="AcadNusx"/>
          <w:sz w:val="22"/>
          <w:szCs w:val="22"/>
          <w:lang w:val="es-ES"/>
        </w:rPr>
        <w:softHyphen/>
        <w:t>i</w:t>
      </w:r>
      <w:r w:rsidRPr="00C276C4">
        <w:rPr>
          <w:rFonts w:ascii="LitNusx" w:hAnsi="LitNusx" w:cs="AcadNusx"/>
          <w:sz w:val="22"/>
          <w:szCs w:val="22"/>
          <w:lang w:val="es-ES"/>
        </w:rPr>
        <w:softHyphen/>
        <w:t>zar</w:t>
      </w:r>
      <w:r w:rsidRPr="00C276C4">
        <w:rPr>
          <w:rFonts w:ascii="LitNusx" w:hAnsi="LitNusx" w:cs="AcadNusx"/>
          <w:sz w:val="22"/>
          <w:szCs w:val="22"/>
          <w:lang w:val="es-ES"/>
        </w:rPr>
        <w:softHyphen/>
        <w:t>da 14,1%-mde da umu</w:t>
      </w:r>
      <w:r w:rsidRPr="00C276C4">
        <w:rPr>
          <w:rFonts w:ascii="LitNusx" w:hAnsi="LitNusx" w:cs="AcadNusx"/>
          <w:sz w:val="22"/>
          <w:szCs w:val="22"/>
          <w:lang w:val="es-ES"/>
        </w:rPr>
        <w:softHyphen/>
        <w:t>Se</w:t>
      </w:r>
      <w:r w:rsidRPr="00C276C4">
        <w:rPr>
          <w:rFonts w:ascii="LitNusx" w:hAnsi="LitNusx" w:cs="AcadNusx"/>
          <w:sz w:val="22"/>
          <w:szCs w:val="22"/>
          <w:lang w:val="es-ES"/>
        </w:rPr>
        <w:softHyphen/>
        <w:t>var</w:t>
      </w:r>
      <w:r w:rsidRPr="00C276C4">
        <w:rPr>
          <w:rFonts w:ascii="LitNusx" w:hAnsi="LitNusx" w:cs="AcadNusx"/>
          <w:sz w:val="22"/>
          <w:szCs w:val="22"/>
          <w:lang w:val="es-ES"/>
        </w:rPr>
        <w:softHyphen/>
        <w:t>Ta ra</w:t>
      </w:r>
      <w:r w:rsidRPr="00C276C4">
        <w:rPr>
          <w:rFonts w:ascii="LitNusx" w:hAnsi="LitNusx" w:cs="AcadNusx"/>
          <w:sz w:val="22"/>
          <w:szCs w:val="22"/>
          <w:lang w:val="es-ES"/>
        </w:rPr>
        <w:softHyphen/>
        <w:t>o</w:t>
      </w:r>
      <w:r w:rsidRPr="00C276C4">
        <w:rPr>
          <w:rFonts w:ascii="LitNusx" w:hAnsi="LitNusx" w:cs="AcadNusx"/>
          <w:sz w:val="22"/>
          <w:szCs w:val="22"/>
          <w:lang w:val="es-ES"/>
        </w:rPr>
        <w:softHyphen/>
        <w:t>de</w:t>
      </w:r>
      <w:r w:rsidRPr="00C276C4">
        <w:rPr>
          <w:rFonts w:ascii="LitNusx" w:hAnsi="LitNusx" w:cs="AcadNusx"/>
          <w:sz w:val="22"/>
          <w:szCs w:val="22"/>
          <w:lang w:val="es-ES"/>
        </w:rPr>
        <w:softHyphen/>
        <w:t>no</w:t>
      </w:r>
      <w:r w:rsidRPr="00C276C4">
        <w:rPr>
          <w:rFonts w:ascii="LitNusx" w:hAnsi="LitNusx" w:cs="AcadNusx"/>
          <w:sz w:val="22"/>
          <w:szCs w:val="22"/>
          <w:lang w:val="es-ES"/>
        </w:rPr>
        <w:softHyphen/>
        <w:t>bam 360 aTas kacs ga</w:t>
      </w:r>
      <w:r w:rsidRPr="00C276C4">
        <w:rPr>
          <w:rFonts w:ascii="LitNusx" w:hAnsi="LitNusx" w:cs="AcadNusx"/>
          <w:sz w:val="22"/>
          <w:szCs w:val="22"/>
          <w:lang w:val="es-ES"/>
        </w:rPr>
        <w:softHyphen/>
        <w:t>da</w:t>
      </w:r>
      <w:r w:rsidRPr="00C276C4">
        <w:rPr>
          <w:rFonts w:ascii="LitNusx" w:hAnsi="LitNusx" w:cs="AcadNusx"/>
          <w:sz w:val="22"/>
          <w:szCs w:val="22"/>
          <w:lang w:val="es-ES"/>
        </w:rPr>
        <w:softHyphen/>
        <w:t>a</w:t>
      </w:r>
      <w:r w:rsidRPr="00C276C4">
        <w:rPr>
          <w:rFonts w:ascii="LitNusx" w:hAnsi="LitNusx" w:cs="AcadNusx"/>
          <w:sz w:val="22"/>
          <w:szCs w:val="22"/>
          <w:lang w:val="es-ES"/>
        </w:rPr>
        <w:softHyphen/>
        <w:t>War</w:t>
      </w:r>
      <w:r w:rsidRPr="00C276C4">
        <w:rPr>
          <w:rFonts w:ascii="LitNusx" w:hAnsi="LitNusx" w:cs="AcadNusx"/>
          <w:sz w:val="22"/>
          <w:szCs w:val="22"/>
          <w:lang w:val="es-ES"/>
        </w:rPr>
        <w:softHyphen/>
        <w:t>ba. sa</w:t>
      </w:r>
      <w:r w:rsidRPr="00C276C4">
        <w:rPr>
          <w:rFonts w:ascii="LitNusx" w:hAnsi="LitNusx" w:cs="AcadNusx"/>
          <w:sz w:val="22"/>
          <w:szCs w:val="22"/>
          <w:lang w:val="es-ES"/>
        </w:rPr>
        <w:softHyphen/>
        <w:t>mu</w:t>
      </w:r>
      <w:r w:rsidRPr="00C276C4">
        <w:rPr>
          <w:rFonts w:ascii="LitNusx" w:hAnsi="LitNusx" w:cs="AcadNusx"/>
          <w:sz w:val="22"/>
          <w:szCs w:val="22"/>
          <w:lang w:val="es-ES"/>
        </w:rPr>
        <w:softHyphen/>
        <w:t>Sao ad</w:t>
      </w:r>
      <w:r w:rsidRPr="00C276C4">
        <w:rPr>
          <w:rFonts w:ascii="LitNusx" w:hAnsi="LitNusx" w:cs="AcadNusx"/>
          <w:sz w:val="22"/>
          <w:szCs w:val="22"/>
          <w:lang w:val="es-ES"/>
        </w:rPr>
        <w:softHyphen/>
        <w:t>gi</w:t>
      </w:r>
      <w:r w:rsidRPr="00C276C4">
        <w:rPr>
          <w:rFonts w:ascii="LitNusx" w:hAnsi="LitNusx" w:cs="AcadNusx"/>
          <w:sz w:val="22"/>
          <w:szCs w:val="22"/>
          <w:lang w:val="es-ES"/>
        </w:rPr>
        <w:softHyphen/>
        <w:t>le</w:t>
      </w:r>
      <w:r w:rsidRPr="00C276C4">
        <w:rPr>
          <w:rFonts w:ascii="LitNusx" w:hAnsi="LitNusx" w:cs="AcadNusx"/>
          <w:sz w:val="22"/>
          <w:szCs w:val="22"/>
          <w:lang w:val="es-ES"/>
        </w:rPr>
        <w:softHyphen/>
        <w:t>bis da</w:t>
      </w:r>
      <w:r w:rsidRPr="00C276C4">
        <w:rPr>
          <w:rFonts w:ascii="LitNusx" w:hAnsi="LitNusx" w:cs="AcadNusx"/>
          <w:sz w:val="22"/>
          <w:szCs w:val="22"/>
          <w:lang w:val="es-ES"/>
        </w:rPr>
        <w:softHyphen/>
        <w:t>kar</w:t>
      </w:r>
      <w:r w:rsidRPr="00C276C4">
        <w:rPr>
          <w:rFonts w:ascii="LitNusx" w:hAnsi="LitNusx" w:cs="AcadNusx"/>
          <w:sz w:val="22"/>
          <w:szCs w:val="22"/>
          <w:lang w:val="es-ES"/>
        </w:rPr>
        <w:softHyphen/>
        <w:t>gvis pro</w:t>
      </w:r>
      <w:r w:rsidRPr="00C276C4">
        <w:rPr>
          <w:rFonts w:ascii="LitNusx" w:hAnsi="LitNusx" w:cs="AcadNusx"/>
          <w:sz w:val="22"/>
          <w:szCs w:val="22"/>
          <w:lang w:val="es-ES"/>
        </w:rPr>
        <w:softHyphen/>
        <w:t>ce</w:t>
      </w:r>
      <w:r w:rsidRPr="00C276C4">
        <w:rPr>
          <w:rFonts w:ascii="LitNusx" w:hAnsi="LitNusx" w:cs="AcadNusx"/>
          <w:sz w:val="22"/>
          <w:szCs w:val="22"/>
          <w:lang w:val="es-ES"/>
        </w:rPr>
        <w:softHyphen/>
        <w:t>si grZel</w:t>
      </w:r>
      <w:r w:rsidRPr="00C276C4">
        <w:rPr>
          <w:rFonts w:ascii="LitNusx" w:hAnsi="LitNusx" w:cs="AcadNusx"/>
          <w:sz w:val="22"/>
          <w:szCs w:val="22"/>
          <w:lang w:val="es-ES"/>
        </w:rPr>
        <w:softHyphen/>
        <w:t>de</w:t>
      </w:r>
      <w:r w:rsidRPr="00C276C4">
        <w:rPr>
          <w:rFonts w:ascii="LitNusx" w:hAnsi="LitNusx" w:cs="AcadNusx"/>
          <w:sz w:val="22"/>
          <w:szCs w:val="22"/>
          <w:lang w:val="es-ES"/>
        </w:rPr>
        <w:softHyphen/>
        <w:t>ba mSe</w:t>
      </w:r>
      <w:r w:rsidRPr="00C276C4">
        <w:rPr>
          <w:rFonts w:ascii="LitNusx" w:hAnsi="LitNusx" w:cs="AcadNusx"/>
          <w:sz w:val="22"/>
          <w:szCs w:val="22"/>
          <w:lang w:val="es-ES"/>
        </w:rPr>
        <w:softHyphen/>
        <w:t>neb</w:t>
      </w:r>
      <w:r w:rsidRPr="00C276C4">
        <w:rPr>
          <w:rFonts w:ascii="LitNusx" w:hAnsi="LitNusx" w:cs="AcadNusx"/>
          <w:sz w:val="22"/>
          <w:szCs w:val="22"/>
          <w:lang w:val="es-ES"/>
        </w:rPr>
        <w:softHyphen/>
        <w:t>lo</w:t>
      </w:r>
      <w:r w:rsidRPr="00C276C4">
        <w:rPr>
          <w:rFonts w:ascii="LitNusx" w:hAnsi="LitNusx" w:cs="AcadNusx"/>
          <w:sz w:val="22"/>
          <w:szCs w:val="22"/>
          <w:lang w:val="es-ES"/>
        </w:rPr>
        <w:softHyphen/>
        <w:t>bis dar</w:t>
      </w:r>
      <w:r w:rsidRPr="00C276C4">
        <w:rPr>
          <w:rFonts w:ascii="LitNusx" w:hAnsi="LitNusx" w:cs="AcadNusx"/>
          <w:sz w:val="22"/>
          <w:szCs w:val="22"/>
          <w:lang w:val="es-ES"/>
        </w:rPr>
        <w:softHyphen/>
        <w:t>gSi,</w:t>
      </w:r>
      <w:r>
        <w:rPr>
          <w:rFonts w:ascii="LitNusx" w:hAnsi="LitNusx" w:cs="AcadNusx"/>
          <w:sz w:val="22"/>
          <w:szCs w:val="22"/>
          <w:lang w:val="es-ES"/>
        </w:rPr>
        <w:t xml:space="preserve"> </w:t>
      </w:r>
      <w:r w:rsidRPr="00C276C4">
        <w:rPr>
          <w:rFonts w:ascii="LitNusx" w:hAnsi="LitNusx" w:cs="AcadNusx"/>
          <w:sz w:val="22"/>
          <w:szCs w:val="22"/>
          <w:lang w:val="es-ES"/>
        </w:rPr>
        <w:t>sa</w:t>
      </w:r>
      <w:r w:rsidRPr="00C276C4">
        <w:rPr>
          <w:rFonts w:ascii="LitNusx" w:hAnsi="LitNusx" w:cs="AcadNusx"/>
          <w:sz w:val="22"/>
          <w:szCs w:val="22"/>
          <w:lang w:val="es-ES"/>
        </w:rPr>
        <w:softHyphen/>
        <w:t>ban</w:t>
      </w:r>
      <w:r w:rsidRPr="00C276C4">
        <w:rPr>
          <w:rFonts w:ascii="LitNusx" w:hAnsi="LitNusx" w:cs="AcadNusx"/>
          <w:sz w:val="22"/>
          <w:szCs w:val="22"/>
          <w:lang w:val="es-ES"/>
        </w:rPr>
        <w:softHyphen/>
        <w:t>ko seq</w:t>
      </w:r>
      <w:r w:rsidRPr="00C276C4">
        <w:rPr>
          <w:rFonts w:ascii="LitNusx" w:hAnsi="LitNusx" w:cs="AcadNusx"/>
          <w:sz w:val="22"/>
          <w:szCs w:val="22"/>
          <w:lang w:val="es-ES"/>
        </w:rPr>
        <w:softHyphen/>
        <w:t>tor</w:t>
      </w:r>
      <w:r w:rsidRPr="00C276C4">
        <w:rPr>
          <w:rFonts w:ascii="LitNusx" w:hAnsi="LitNusx" w:cs="AcadNusx"/>
          <w:sz w:val="22"/>
          <w:szCs w:val="22"/>
          <w:lang w:val="es-ES"/>
        </w:rPr>
        <w:softHyphen/>
        <w:t>Si, eq</w:t>
      </w:r>
      <w:r w:rsidRPr="00C276C4">
        <w:rPr>
          <w:rFonts w:ascii="LitNusx" w:hAnsi="LitNusx" w:cs="AcadNusx"/>
          <w:sz w:val="22"/>
          <w:szCs w:val="22"/>
          <w:lang w:val="es-ES"/>
        </w:rPr>
        <w:softHyphen/>
        <w:t>spor</w:t>
      </w:r>
      <w:r w:rsidRPr="00C276C4">
        <w:rPr>
          <w:rFonts w:ascii="LitNusx" w:hAnsi="LitNusx" w:cs="AcadNusx"/>
          <w:sz w:val="22"/>
          <w:szCs w:val="22"/>
          <w:lang w:val="es-ES"/>
        </w:rPr>
        <w:softHyphen/>
        <w:t>tze mo</w:t>
      </w:r>
      <w:r w:rsidRPr="00C276C4">
        <w:rPr>
          <w:rFonts w:ascii="LitNusx" w:hAnsi="LitNusx" w:cs="AcadNusx"/>
          <w:sz w:val="22"/>
          <w:szCs w:val="22"/>
          <w:lang w:val="es-ES"/>
        </w:rPr>
        <w:softHyphen/>
        <w:t>mu</w:t>
      </w:r>
      <w:r w:rsidRPr="00C276C4">
        <w:rPr>
          <w:rFonts w:ascii="LitNusx" w:hAnsi="LitNusx" w:cs="AcadNusx"/>
          <w:sz w:val="22"/>
          <w:szCs w:val="22"/>
          <w:lang w:val="es-ES"/>
        </w:rPr>
        <w:softHyphen/>
        <w:t>Sa</w:t>
      </w:r>
      <w:r w:rsidRPr="00C276C4">
        <w:rPr>
          <w:rFonts w:ascii="LitNusx" w:hAnsi="LitNusx" w:cs="AcadNusx"/>
          <w:sz w:val="22"/>
          <w:szCs w:val="22"/>
          <w:lang w:val="es-ES"/>
        </w:rPr>
        <w:softHyphen/>
        <w:t>ve sa</w:t>
      </w:r>
      <w:r w:rsidRPr="00C276C4">
        <w:rPr>
          <w:rFonts w:ascii="LitNusx" w:hAnsi="LitNusx" w:cs="AcadNusx"/>
          <w:sz w:val="22"/>
          <w:szCs w:val="22"/>
          <w:lang w:val="es-ES"/>
        </w:rPr>
        <w:softHyphen/>
        <w:t>war</w:t>
      </w:r>
      <w:r w:rsidRPr="00C276C4">
        <w:rPr>
          <w:rFonts w:ascii="LitNusx" w:hAnsi="LitNusx" w:cs="AcadNusx"/>
          <w:sz w:val="22"/>
          <w:szCs w:val="22"/>
          <w:lang w:val="es-ES"/>
        </w:rPr>
        <w:softHyphen/>
        <w:t>mo</w:t>
      </w:r>
      <w:r w:rsidRPr="00C276C4">
        <w:rPr>
          <w:rFonts w:ascii="LitNusx" w:hAnsi="LitNusx" w:cs="AcadNusx"/>
          <w:sz w:val="22"/>
          <w:szCs w:val="22"/>
          <w:lang w:val="es-ES"/>
        </w:rPr>
        <w:softHyphen/>
        <w:t>eb</w:t>
      </w:r>
      <w:r w:rsidRPr="00C276C4">
        <w:rPr>
          <w:rFonts w:ascii="LitNusx" w:hAnsi="LitNusx" w:cs="AcadNusx"/>
          <w:sz w:val="22"/>
          <w:szCs w:val="22"/>
          <w:lang w:val="es-ES"/>
        </w:rPr>
        <w:softHyphen/>
        <w:t>Si, tu</w:t>
      </w:r>
      <w:r w:rsidRPr="00C276C4">
        <w:rPr>
          <w:rFonts w:ascii="LitNusx" w:hAnsi="LitNusx" w:cs="AcadNusx"/>
          <w:sz w:val="22"/>
          <w:szCs w:val="22"/>
          <w:lang w:val="es-ES"/>
        </w:rPr>
        <w:softHyphen/>
        <w:t>riz</w:t>
      </w:r>
      <w:r w:rsidRPr="00C276C4">
        <w:rPr>
          <w:rFonts w:ascii="LitNusx" w:hAnsi="LitNusx" w:cs="AcadNusx"/>
          <w:sz w:val="22"/>
          <w:szCs w:val="22"/>
          <w:lang w:val="es-ES"/>
        </w:rPr>
        <w:softHyphen/>
        <w:t>mi</w:t>
      </w:r>
      <w:r w:rsidRPr="00C276C4">
        <w:rPr>
          <w:rFonts w:ascii="LitNusx" w:hAnsi="LitNusx" w:cs="AcadNusx"/>
          <w:sz w:val="22"/>
          <w:szCs w:val="22"/>
          <w:lang w:val="es-ES"/>
        </w:rPr>
        <w:softHyphen/>
        <w:t>sa da vaW</w:t>
      </w:r>
      <w:r w:rsidRPr="00C276C4">
        <w:rPr>
          <w:rFonts w:ascii="LitNusx" w:hAnsi="LitNusx" w:cs="AcadNusx"/>
          <w:sz w:val="22"/>
          <w:szCs w:val="22"/>
          <w:lang w:val="es-ES"/>
        </w:rPr>
        <w:softHyphen/>
        <w:t>ro</w:t>
      </w:r>
      <w:r w:rsidRPr="00C276C4">
        <w:rPr>
          <w:rFonts w:ascii="LitNusx" w:hAnsi="LitNusx" w:cs="AcadNusx"/>
          <w:sz w:val="22"/>
          <w:szCs w:val="22"/>
          <w:lang w:val="es-ES"/>
        </w:rPr>
        <w:softHyphen/>
        <w:t>bis sfe</w:t>
      </w:r>
      <w:r w:rsidRPr="00C276C4">
        <w:rPr>
          <w:rFonts w:ascii="LitNusx" w:hAnsi="LitNusx" w:cs="AcadNusx"/>
          <w:sz w:val="22"/>
          <w:szCs w:val="22"/>
          <w:lang w:val="es-ES"/>
        </w:rPr>
        <w:softHyphen/>
        <w:t>ro</w:t>
      </w:r>
      <w:r w:rsidRPr="00C276C4">
        <w:rPr>
          <w:rFonts w:ascii="LitNusx" w:hAnsi="LitNusx" w:cs="AcadNusx"/>
          <w:sz w:val="22"/>
          <w:szCs w:val="22"/>
          <w:lang w:val="es-ES"/>
        </w:rPr>
        <w:softHyphen/>
        <w:t>eb</w:t>
      </w:r>
      <w:r w:rsidRPr="00C276C4">
        <w:rPr>
          <w:rFonts w:ascii="LitNusx" w:hAnsi="LitNusx" w:cs="AcadNusx"/>
          <w:sz w:val="22"/>
          <w:szCs w:val="22"/>
          <w:lang w:val="es-ES"/>
        </w:rPr>
        <w:softHyphen/>
        <w:t>Si. eq</w:t>
      </w:r>
      <w:r w:rsidRPr="00C276C4">
        <w:rPr>
          <w:rFonts w:ascii="LitNusx" w:hAnsi="LitNusx" w:cs="AcadNusx"/>
          <w:sz w:val="22"/>
          <w:szCs w:val="22"/>
          <w:lang w:val="es-ES"/>
        </w:rPr>
        <w:softHyphen/>
        <w:t>sper</w:t>
      </w:r>
      <w:r w:rsidRPr="00C276C4">
        <w:rPr>
          <w:rFonts w:ascii="LitNusx" w:hAnsi="LitNusx" w:cs="AcadNusx"/>
          <w:sz w:val="22"/>
          <w:szCs w:val="22"/>
          <w:lang w:val="es-ES"/>
        </w:rPr>
        <w:softHyphen/>
        <w:t>tu</w:t>
      </w:r>
      <w:r w:rsidRPr="00C276C4">
        <w:rPr>
          <w:rFonts w:ascii="LitNusx" w:hAnsi="LitNusx" w:cs="AcadNusx"/>
          <w:sz w:val="22"/>
          <w:szCs w:val="22"/>
          <w:lang w:val="es-ES"/>
        </w:rPr>
        <w:softHyphen/>
        <w:t>li Se</w:t>
      </w:r>
      <w:r w:rsidRPr="00C276C4">
        <w:rPr>
          <w:rFonts w:ascii="LitNusx" w:hAnsi="LitNusx" w:cs="AcadNusx"/>
          <w:sz w:val="22"/>
          <w:szCs w:val="22"/>
          <w:lang w:val="es-ES"/>
        </w:rPr>
        <w:softHyphen/>
        <w:t>fa</w:t>
      </w:r>
      <w:r w:rsidRPr="00C276C4">
        <w:rPr>
          <w:rFonts w:ascii="LitNusx" w:hAnsi="LitNusx" w:cs="AcadNusx"/>
          <w:sz w:val="22"/>
          <w:szCs w:val="22"/>
          <w:lang w:val="es-ES"/>
        </w:rPr>
        <w:softHyphen/>
        <w:t>se</w:t>
      </w:r>
      <w:r w:rsidRPr="00C276C4">
        <w:rPr>
          <w:rFonts w:ascii="LitNusx" w:hAnsi="LitNusx" w:cs="AcadNusx"/>
          <w:sz w:val="22"/>
          <w:szCs w:val="22"/>
          <w:lang w:val="es-ES"/>
        </w:rPr>
        <w:softHyphen/>
        <w:t>be</w:t>
      </w:r>
      <w:r w:rsidRPr="00C276C4">
        <w:rPr>
          <w:rFonts w:ascii="LitNusx" w:hAnsi="LitNusx" w:cs="AcadNusx"/>
          <w:sz w:val="22"/>
          <w:szCs w:val="22"/>
          <w:lang w:val="es-ES"/>
        </w:rPr>
        <w:softHyphen/>
        <w:t>biT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w:t>
      </w:r>
      <w:r w:rsidRPr="00C276C4">
        <w:rPr>
          <w:rFonts w:ascii="LitNusx" w:hAnsi="LitNusx" w:cs="AcadNusx"/>
          <w:sz w:val="22"/>
          <w:szCs w:val="22"/>
          <w:lang w:val="es-ES"/>
        </w:rPr>
        <w:softHyphen/>
        <w:t>Si dRe</w:t>
      </w:r>
      <w:r w:rsidRPr="00C276C4">
        <w:rPr>
          <w:rFonts w:ascii="LitNusx" w:hAnsi="LitNusx" w:cs="AcadNusx"/>
          <w:sz w:val="22"/>
          <w:szCs w:val="22"/>
          <w:lang w:val="es-ES"/>
        </w:rPr>
        <w:softHyphen/>
        <w:t>i</w:t>
      </w:r>
      <w:r w:rsidRPr="00C276C4">
        <w:rPr>
          <w:rFonts w:ascii="LitNusx" w:hAnsi="LitNusx" w:cs="AcadNusx"/>
          <w:sz w:val="22"/>
          <w:szCs w:val="22"/>
          <w:lang w:val="es-ES"/>
        </w:rPr>
        <w:softHyphen/>
        <w:t>saT</w:t>
      </w:r>
      <w:r w:rsidRPr="00C276C4">
        <w:rPr>
          <w:rFonts w:ascii="LitNusx" w:hAnsi="LitNusx" w:cs="AcadNusx"/>
          <w:sz w:val="22"/>
          <w:szCs w:val="22"/>
          <w:lang w:val="es-ES"/>
        </w:rPr>
        <w:softHyphen/>
        <w:t>vis umu</w:t>
      </w:r>
      <w:r w:rsidRPr="00C276C4">
        <w:rPr>
          <w:rFonts w:ascii="LitNusx" w:hAnsi="LitNusx" w:cs="AcadNusx"/>
          <w:sz w:val="22"/>
          <w:szCs w:val="22"/>
          <w:lang w:val="es-ES"/>
        </w:rPr>
        <w:softHyphen/>
        <w:t>Se</w:t>
      </w:r>
      <w:r w:rsidRPr="00C276C4">
        <w:rPr>
          <w:rFonts w:ascii="LitNusx" w:hAnsi="LitNusx" w:cs="AcadNusx"/>
          <w:sz w:val="22"/>
          <w:szCs w:val="22"/>
          <w:lang w:val="es-ES"/>
        </w:rPr>
        <w:softHyphen/>
        <w:t>var</w:t>
      </w:r>
      <w:r w:rsidRPr="00C276C4">
        <w:rPr>
          <w:rFonts w:ascii="LitNusx" w:hAnsi="LitNusx" w:cs="AcadNusx"/>
          <w:sz w:val="22"/>
          <w:szCs w:val="22"/>
          <w:lang w:val="es-ES"/>
        </w:rPr>
        <w:softHyphen/>
        <w:t>Ta ric</w:t>
      </w:r>
      <w:r w:rsidRPr="00C276C4">
        <w:rPr>
          <w:rFonts w:ascii="LitNusx" w:hAnsi="LitNusx" w:cs="AcadNusx"/>
          <w:sz w:val="22"/>
          <w:szCs w:val="22"/>
          <w:lang w:val="es-ES"/>
        </w:rPr>
        <w:softHyphen/>
        <w:t>xvi ofi</w:t>
      </w:r>
      <w:r w:rsidRPr="00C276C4">
        <w:rPr>
          <w:rFonts w:ascii="LitNusx" w:hAnsi="LitNusx" w:cs="AcadNusx"/>
          <w:sz w:val="22"/>
          <w:szCs w:val="22"/>
          <w:lang w:val="es-ES"/>
        </w:rPr>
        <w:softHyphen/>
        <w:t>ci</w:t>
      </w:r>
      <w:r w:rsidRPr="00C276C4">
        <w:rPr>
          <w:rFonts w:ascii="LitNusx" w:hAnsi="LitNusx" w:cs="AcadNusx"/>
          <w:sz w:val="22"/>
          <w:szCs w:val="22"/>
          <w:lang w:val="es-ES"/>
        </w:rPr>
        <w:softHyphen/>
        <w:t>a</w:t>
      </w:r>
      <w:r w:rsidRPr="00C276C4">
        <w:rPr>
          <w:rFonts w:ascii="LitNusx" w:hAnsi="LitNusx" w:cs="AcadNusx"/>
          <w:sz w:val="22"/>
          <w:szCs w:val="22"/>
          <w:lang w:val="es-ES"/>
        </w:rPr>
        <w:softHyphen/>
        <w:t>lur mo</w:t>
      </w:r>
      <w:r w:rsidRPr="00C276C4">
        <w:rPr>
          <w:rFonts w:ascii="LitNusx" w:hAnsi="LitNusx" w:cs="AcadNusx"/>
          <w:sz w:val="22"/>
          <w:szCs w:val="22"/>
          <w:lang w:val="es-ES"/>
        </w:rPr>
        <w:softHyphen/>
        <w:t>na</w:t>
      </w:r>
      <w:r w:rsidRPr="00C276C4">
        <w:rPr>
          <w:rFonts w:ascii="LitNusx" w:hAnsi="LitNusx" w:cs="AcadNusx"/>
          <w:sz w:val="22"/>
          <w:szCs w:val="22"/>
          <w:lang w:val="es-ES"/>
        </w:rPr>
        <w:softHyphen/>
        <w:t>ce</w:t>
      </w:r>
      <w:r w:rsidRPr="00C276C4">
        <w:rPr>
          <w:rFonts w:ascii="LitNusx" w:hAnsi="LitNusx" w:cs="AcadNusx"/>
          <w:sz w:val="22"/>
          <w:szCs w:val="22"/>
          <w:lang w:val="es-ES"/>
        </w:rPr>
        <w:softHyphen/>
        <w:t>mebs 2-jer da me</w:t>
      </w:r>
      <w:r w:rsidRPr="00C276C4">
        <w:rPr>
          <w:rFonts w:ascii="LitNusx" w:hAnsi="LitNusx" w:cs="AcadNusx"/>
          <w:sz w:val="22"/>
          <w:szCs w:val="22"/>
          <w:lang w:val="es-ES"/>
        </w:rPr>
        <w:softHyphen/>
        <w:t>tad aRe</w:t>
      </w:r>
      <w:r w:rsidRPr="00C276C4">
        <w:rPr>
          <w:rFonts w:ascii="LitNusx" w:hAnsi="LitNusx" w:cs="AcadNusx"/>
          <w:sz w:val="22"/>
          <w:szCs w:val="22"/>
          <w:lang w:val="es-ES"/>
        </w:rPr>
        <w:softHyphen/>
        <w:t>ma</w:t>
      </w:r>
      <w:r w:rsidRPr="00C276C4">
        <w:rPr>
          <w:rFonts w:ascii="LitNusx" w:hAnsi="LitNusx" w:cs="AcadNusx"/>
          <w:sz w:val="22"/>
          <w:szCs w:val="22"/>
          <w:lang w:val="es-ES"/>
        </w:rPr>
        <w:softHyphen/>
        <w:t>te</w:t>
      </w:r>
      <w:r w:rsidRPr="00C276C4">
        <w:rPr>
          <w:rFonts w:ascii="LitNusx" w:hAnsi="LitNusx" w:cs="AcadNusx"/>
          <w:sz w:val="22"/>
          <w:szCs w:val="22"/>
          <w:lang w:val="es-ES"/>
        </w:rPr>
        <w:softHyphen/>
        <w:t>ba. sa</w:t>
      </w:r>
      <w:r w:rsidRPr="00C276C4">
        <w:rPr>
          <w:rFonts w:ascii="LitNusx" w:hAnsi="LitNusx" w:cs="AcadNusx"/>
          <w:sz w:val="22"/>
          <w:szCs w:val="22"/>
          <w:lang w:val="es-ES"/>
        </w:rPr>
        <w:softHyphen/>
        <w:t>yu</w:t>
      </w:r>
      <w:r w:rsidRPr="00C276C4">
        <w:rPr>
          <w:rFonts w:ascii="LitNusx" w:hAnsi="LitNusx" w:cs="AcadNusx"/>
          <w:sz w:val="22"/>
          <w:szCs w:val="22"/>
          <w:lang w:val="es-ES"/>
        </w:rPr>
        <w:softHyphen/>
        <w:t>rad</w:t>
      </w:r>
      <w:r w:rsidRPr="00C276C4">
        <w:rPr>
          <w:rFonts w:ascii="LitNusx" w:hAnsi="LitNusx" w:cs="AcadNusx"/>
          <w:sz w:val="22"/>
          <w:szCs w:val="22"/>
          <w:lang w:val="es-ES"/>
        </w:rPr>
        <w:softHyphen/>
        <w:t>Re</w:t>
      </w:r>
      <w:r w:rsidRPr="00C276C4">
        <w:rPr>
          <w:rFonts w:ascii="LitNusx" w:hAnsi="LitNusx" w:cs="AcadNusx"/>
          <w:sz w:val="22"/>
          <w:szCs w:val="22"/>
          <w:lang w:val="es-ES"/>
        </w:rPr>
        <w:softHyphen/>
        <w:t>boa, rom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e</w:t>
      </w:r>
      <w:r w:rsidRPr="00C276C4">
        <w:rPr>
          <w:rFonts w:ascii="LitNusx" w:hAnsi="LitNusx" w:cs="AcadNusx"/>
          <w:sz w:val="22"/>
          <w:szCs w:val="22"/>
          <w:lang w:val="es-ES"/>
        </w:rPr>
        <w:softHyphen/>
        <w:t>bi</w:t>
      </w:r>
      <w:r w:rsidRPr="00C276C4">
        <w:rPr>
          <w:rFonts w:ascii="LitNusx" w:hAnsi="LitNusx" w:cs="AcadNusx"/>
          <w:sz w:val="22"/>
          <w:szCs w:val="22"/>
          <w:lang w:val="es-ES"/>
        </w:rPr>
        <w:softHyphen/>
        <w:t>sa da mTli</w:t>
      </w:r>
      <w:r w:rsidRPr="00C276C4">
        <w:rPr>
          <w:rFonts w:ascii="LitNusx" w:hAnsi="LitNusx" w:cs="AcadNusx"/>
          <w:sz w:val="22"/>
          <w:szCs w:val="22"/>
          <w:lang w:val="es-ES"/>
        </w:rPr>
        <w:softHyphen/>
        <w:t>a</w:t>
      </w:r>
      <w:r w:rsidRPr="00C276C4">
        <w:rPr>
          <w:rFonts w:ascii="LitNusx" w:hAnsi="LitNusx" w:cs="AcadNusx"/>
          <w:sz w:val="22"/>
          <w:szCs w:val="22"/>
          <w:lang w:val="es-ES"/>
        </w:rPr>
        <w:softHyphen/>
        <w:t>ni Si</w:t>
      </w:r>
      <w:r w:rsidRPr="00C276C4">
        <w:rPr>
          <w:rFonts w:ascii="LitNusx" w:hAnsi="LitNusx" w:cs="AcadNusx"/>
          <w:sz w:val="22"/>
          <w:szCs w:val="22"/>
          <w:lang w:val="es-ES"/>
        </w:rPr>
        <w:softHyphen/>
        <w:t>da pro</w:t>
      </w:r>
      <w:r w:rsidRPr="00C276C4">
        <w:rPr>
          <w:rFonts w:ascii="LitNusx" w:hAnsi="LitNusx" w:cs="AcadNusx"/>
          <w:sz w:val="22"/>
          <w:szCs w:val="22"/>
          <w:lang w:val="es-ES"/>
        </w:rPr>
        <w:softHyphen/>
        <w:t>duq</w:t>
      </w:r>
      <w:r w:rsidRPr="00C276C4">
        <w:rPr>
          <w:rFonts w:ascii="LitNusx" w:hAnsi="LitNusx" w:cs="AcadNusx"/>
          <w:sz w:val="22"/>
          <w:szCs w:val="22"/>
          <w:lang w:val="es-ES"/>
        </w:rPr>
        <w:softHyphen/>
        <w:t>tis zrdis pi</w:t>
      </w:r>
      <w:r w:rsidRPr="00C276C4">
        <w:rPr>
          <w:rFonts w:ascii="LitNusx" w:hAnsi="LitNusx" w:cs="AcadNusx"/>
          <w:sz w:val="22"/>
          <w:szCs w:val="22"/>
          <w:lang w:val="es-ES"/>
        </w:rPr>
        <w:softHyphen/>
        <w:t>ro</w:t>
      </w:r>
      <w:r w:rsidRPr="00C276C4">
        <w:rPr>
          <w:rFonts w:ascii="LitNusx" w:hAnsi="LitNusx" w:cs="AcadNusx"/>
          <w:sz w:val="22"/>
          <w:szCs w:val="22"/>
          <w:lang w:val="es-ES"/>
        </w:rPr>
        <w:softHyphen/>
        <w:t>beb</w:t>
      </w:r>
      <w:r w:rsidRPr="00C276C4">
        <w:rPr>
          <w:rFonts w:ascii="LitNusx" w:hAnsi="LitNusx" w:cs="AcadNusx"/>
          <w:sz w:val="22"/>
          <w:szCs w:val="22"/>
          <w:lang w:val="es-ES"/>
        </w:rPr>
        <w:softHyphen/>
        <w:t>Si da</w:t>
      </w:r>
      <w:r w:rsidRPr="00C276C4">
        <w:rPr>
          <w:rFonts w:ascii="LitNusx" w:hAnsi="LitNusx" w:cs="AcadNusx"/>
          <w:sz w:val="22"/>
          <w:szCs w:val="22"/>
          <w:lang w:val="es-ES"/>
        </w:rPr>
        <w:softHyphen/>
        <w:t>saq</w:t>
      </w:r>
      <w:r w:rsidRPr="00C276C4">
        <w:rPr>
          <w:rFonts w:ascii="LitNusx" w:hAnsi="LitNusx" w:cs="AcadNusx"/>
          <w:sz w:val="22"/>
          <w:szCs w:val="22"/>
          <w:lang w:val="es-ES"/>
        </w:rPr>
        <w:softHyphen/>
        <w:t>me</w:t>
      </w:r>
      <w:r w:rsidRPr="00C276C4">
        <w:rPr>
          <w:rFonts w:ascii="LitNusx" w:hAnsi="LitNusx" w:cs="AcadNusx"/>
          <w:sz w:val="22"/>
          <w:szCs w:val="22"/>
          <w:lang w:val="es-ES"/>
        </w:rPr>
        <w:softHyphen/>
        <w:t>bis do</w:t>
      </w:r>
      <w:r w:rsidRPr="00C276C4">
        <w:rPr>
          <w:rFonts w:ascii="LitNusx" w:hAnsi="LitNusx" w:cs="AcadNusx"/>
          <w:sz w:val="22"/>
          <w:szCs w:val="22"/>
          <w:lang w:val="es-ES"/>
        </w:rPr>
        <w:softHyphen/>
        <w:t>ne ki ar iz</w:t>
      </w:r>
      <w:r w:rsidRPr="00C276C4">
        <w:rPr>
          <w:rFonts w:ascii="LitNusx" w:hAnsi="LitNusx" w:cs="AcadNusx"/>
          <w:sz w:val="22"/>
          <w:szCs w:val="22"/>
          <w:lang w:val="es-ES"/>
        </w:rPr>
        <w:softHyphen/>
        <w:t>rde</w:t>
      </w:r>
      <w:r w:rsidRPr="00C276C4">
        <w:rPr>
          <w:rFonts w:ascii="LitNusx" w:hAnsi="LitNusx" w:cs="AcadNusx"/>
          <w:sz w:val="22"/>
          <w:szCs w:val="22"/>
          <w:lang w:val="es-ES"/>
        </w:rPr>
        <w:softHyphen/>
        <w:t>ba, ara</w:t>
      </w:r>
      <w:r w:rsidRPr="00C276C4">
        <w:rPr>
          <w:rFonts w:ascii="LitNusx" w:hAnsi="LitNusx" w:cs="AcadNusx"/>
          <w:sz w:val="22"/>
          <w:szCs w:val="22"/>
          <w:lang w:val="es-ES"/>
        </w:rPr>
        <w:softHyphen/>
        <w:t>med mcir</w:t>
      </w:r>
      <w:r w:rsidRPr="00C276C4">
        <w:rPr>
          <w:rFonts w:ascii="LitNusx" w:hAnsi="LitNusx" w:cs="AcadNusx"/>
          <w:sz w:val="22"/>
          <w:szCs w:val="22"/>
          <w:lang w:val="es-ES"/>
        </w:rPr>
        <w:softHyphen/>
        <w:t>de</w:t>
      </w:r>
      <w:r w:rsidRPr="00C276C4">
        <w:rPr>
          <w:rFonts w:ascii="LitNusx" w:hAnsi="LitNusx" w:cs="AcadNusx"/>
          <w:sz w:val="22"/>
          <w:szCs w:val="22"/>
          <w:lang w:val="es-ES"/>
        </w:rPr>
        <w:softHyphen/>
        <w:t>ba. am mi</w:t>
      </w:r>
      <w:r w:rsidRPr="00C276C4">
        <w:rPr>
          <w:rFonts w:ascii="LitNusx" w:hAnsi="LitNusx" w:cs="AcadNusx"/>
          <w:sz w:val="22"/>
          <w:szCs w:val="22"/>
          <w:lang w:val="es-ES"/>
        </w:rPr>
        <w:softHyphen/>
        <w:t>mar</w:t>
      </w:r>
      <w:r w:rsidRPr="00C276C4">
        <w:rPr>
          <w:rFonts w:ascii="LitNusx" w:hAnsi="LitNusx" w:cs="AcadNusx"/>
          <w:sz w:val="22"/>
          <w:szCs w:val="22"/>
          <w:lang w:val="es-ES"/>
        </w:rPr>
        <w:softHyphen/>
        <w:t>Tu</w:t>
      </w:r>
      <w:r w:rsidRPr="00C276C4">
        <w:rPr>
          <w:rFonts w:ascii="LitNusx" w:hAnsi="LitNusx" w:cs="AcadNusx"/>
          <w:sz w:val="22"/>
          <w:szCs w:val="22"/>
          <w:lang w:val="es-ES"/>
        </w:rPr>
        <w:softHyphen/>
        <w:t>le</w:t>
      </w:r>
      <w:r w:rsidRPr="00C276C4">
        <w:rPr>
          <w:rFonts w:ascii="LitNusx" w:hAnsi="LitNusx" w:cs="AcadNusx"/>
          <w:sz w:val="22"/>
          <w:szCs w:val="22"/>
          <w:lang w:val="es-ES"/>
        </w:rPr>
        <w:softHyphen/>
        <w:t>biT mdgo</w:t>
      </w:r>
      <w:r w:rsidRPr="00C276C4">
        <w:rPr>
          <w:rFonts w:ascii="LitNusx" w:hAnsi="LitNusx" w:cs="AcadNusx"/>
          <w:sz w:val="22"/>
          <w:szCs w:val="22"/>
          <w:lang w:val="es-ES"/>
        </w:rPr>
        <w:softHyphen/>
        <w:t>ma</w:t>
      </w:r>
      <w:r w:rsidRPr="00C276C4">
        <w:rPr>
          <w:rFonts w:ascii="LitNusx" w:hAnsi="LitNusx" w:cs="AcadNusx"/>
          <w:sz w:val="22"/>
          <w:szCs w:val="22"/>
          <w:lang w:val="es-ES"/>
        </w:rPr>
        <w:softHyphen/>
        <w:t>re</w:t>
      </w:r>
      <w:r w:rsidRPr="00C276C4">
        <w:rPr>
          <w:rFonts w:ascii="LitNusx" w:hAnsi="LitNusx" w:cs="AcadNusx"/>
          <w:sz w:val="22"/>
          <w:szCs w:val="22"/>
          <w:lang w:val="es-ES"/>
        </w:rPr>
        <w:softHyphen/>
        <w:t>o</w:t>
      </w:r>
      <w:r w:rsidRPr="00C276C4">
        <w:rPr>
          <w:rFonts w:ascii="LitNusx" w:hAnsi="LitNusx" w:cs="AcadNusx"/>
          <w:sz w:val="22"/>
          <w:szCs w:val="22"/>
          <w:lang w:val="es-ES"/>
        </w:rPr>
        <w:softHyphen/>
        <w:t>bis ki</w:t>
      </w:r>
      <w:r w:rsidRPr="00C276C4">
        <w:rPr>
          <w:rFonts w:ascii="LitNusx" w:hAnsi="LitNusx" w:cs="AcadNusx"/>
          <w:sz w:val="22"/>
          <w:szCs w:val="22"/>
          <w:lang w:val="es-ES"/>
        </w:rPr>
        <w:softHyphen/>
        <w:t>dev uf</w:t>
      </w:r>
      <w:r w:rsidRPr="00C276C4">
        <w:rPr>
          <w:rFonts w:ascii="LitNusx" w:hAnsi="LitNusx" w:cs="AcadNusx"/>
          <w:sz w:val="22"/>
          <w:szCs w:val="22"/>
          <w:lang w:val="es-ES"/>
        </w:rPr>
        <w:softHyphen/>
        <w:t>ro gam</w:t>
      </w:r>
      <w:r w:rsidRPr="00C276C4">
        <w:rPr>
          <w:rFonts w:ascii="LitNusx" w:hAnsi="LitNusx" w:cs="AcadNusx"/>
          <w:sz w:val="22"/>
          <w:szCs w:val="22"/>
          <w:lang w:val="es-ES"/>
        </w:rPr>
        <w:softHyphen/>
        <w:t>wva</w:t>
      </w:r>
      <w:r w:rsidRPr="00C276C4">
        <w:rPr>
          <w:rFonts w:ascii="LitNusx" w:hAnsi="LitNusx" w:cs="AcadNusx"/>
          <w:sz w:val="22"/>
          <w:szCs w:val="22"/>
          <w:lang w:val="es-ES"/>
        </w:rPr>
        <w:softHyphen/>
        <w:t>ve</w:t>
      </w:r>
      <w:r w:rsidRPr="00C276C4">
        <w:rPr>
          <w:rFonts w:ascii="LitNusx" w:hAnsi="LitNusx" w:cs="AcadNusx"/>
          <w:sz w:val="22"/>
          <w:szCs w:val="22"/>
          <w:lang w:val="es-ES"/>
        </w:rPr>
        <w:softHyphen/>
        <w:t>baa mo</w:t>
      </w:r>
      <w:r w:rsidRPr="00C276C4">
        <w:rPr>
          <w:rFonts w:ascii="LitNusx" w:hAnsi="LitNusx" w:cs="AcadNusx"/>
          <w:sz w:val="22"/>
          <w:szCs w:val="22"/>
          <w:lang w:val="es-ES"/>
        </w:rPr>
        <w:softHyphen/>
        <w:t>sa</w:t>
      </w:r>
      <w:r w:rsidRPr="00C276C4">
        <w:rPr>
          <w:rFonts w:ascii="LitNusx" w:hAnsi="LitNusx" w:cs="AcadNusx"/>
          <w:sz w:val="22"/>
          <w:szCs w:val="22"/>
          <w:lang w:val="es-ES"/>
        </w:rPr>
        <w:softHyphen/>
        <w:t>lod</w:t>
      </w:r>
      <w:r w:rsidRPr="00C276C4">
        <w:rPr>
          <w:rFonts w:ascii="LitNusx" w:hAnsi="LitNusx" w:cs="AcadNusx"/>
          <w:sz w:val="22"/>
          <w:szCs w:val="22"/>
          <w:lang w:val="es-ES"/>
        </w:rPr>
        <w:softHyphen/>
        <w:t>ne</w:t>
      </w:r>
      <w:r w:rsidRPr="00C276C4">
        <w:rPr>
          <w:rFonts w:ascii="LitNusx" w:hAnsi="LitNusx" w:cs="AcadNusx"/>
          <w:sz w:val="22"/>
          <w:szCs w:val="22"/>
          <w:lang w:val="es-ES"/>
        </w:rPr>
        <w:softHyphen/>
        <w:t>li uax</w:t>
      </w:r>
      <w:r w:rsidRPr="00C276C4">
        <w:rPr>
          <w:rFonts w:ascii="LitNusx" w:hAnsi="LitNusx" w:cs="AcadNusx"/>
          <w:sz w:val="22"/>
          <w:szCs w:val="22"/>
          <w:lang w:val="es-ES"/>
        </w:rPr>
        <w:softHyphen/>
        <w:t>lo</w:t>
      </w:r>
      <w:r w:rsidRPr="00C276C4">
        <w:rPr>
          <w:rFonts w:ascii="LitNusx" w:hAnsi="LitNusx" w:cs="AcadNusx"/>
          <w:sz w:val="22"/>
          <w:szCs w:val="22"/>
          <w:lang w:val="es-ES"/>
        </w:rPr>
        <w:softHyphen/>
        <w:t>es mo</w:t>
      </w:r>
      <w:r w:rsidRPr="00C276C4">
        <w:rPr>
          <w:rFonts w:ascii="LitNusx" w:hAnsi="LitNusx" w:cs="AcadNusx"/>
          <w:sz w:val="22"/>
          <w:szCs w:val="22"/>
          <w:lang w:val="es-ES"/>
        </w:rPr>
        <w:softHyphen/>
        <w:t>ma</w:t>
      </w:r>
      <w:r w:rsidRPr="00C276C4">
        <w:rPr>
          <w:rFonts w:ascii="LitNusx" w:hAnsi="LitNusx" w:cs="AcadNusx"/>
          <w:sz w:val="22"/>
          <w:szCs w:val="22"/>
          <w:lang w:val="es-ES"/>
        </w:rPr>
        <w:softHyphen/>
        <w:t>val</w:t>
      </w:r>
      <w:r w:rsidRPr="00C276C4">
        <w:rPr>
          <w:rFonts w:ascii="LitNusx" w:hAnsi="LitNusx" w:cs="AcadNusx"/>
          <w:sz w:val="22"/>
          <w:szCs w:val="22"/>
          <w:lang w:val="es-ES"/>
        </w:rPr>
        <w:softHyphen/>
        <w:t>Si.</w:t>
      </w:r>
      <w:r w:rsidRPr="00C04073">
        <w:rPr>
          <w:rStyle w:val="FootnoteReference"/>
          <w:rFonts w:ascii="LitNusx" w:hAnsi="LitNusx" w:cs="AcadNusx"/>
          <w:sz w:val="22"/>
          <w:szCs w:val="22"/>
          <w:lang w:val="en-US"/>
        </w:rPr>
        <w:footnoteReference w:id="36"/>
      </w:r>
    </w:p>
    <w:p w:rsidR="00D46116" w:rsidRPr="00C276C4" w:rsidRDefault="00D46116" w:rsidP="00BC619A">
      <w:pPr>
        <w:autoSpaceDE w:val="0"/>
        <w:autoSpaceDN w:val="0"/>
        <w:adjustRightInd w:val="0"/>
        <w:spacing w:line="252" w:lineRule="auto"/>
        <w:ind w:firstLine="540"/>
        <w:jc w:val="both"/>
        <w:rPr>
          <w:rFonts w:ascii="LitNusx" w:hAnsi="LitNusx" w:cs="AcadNusx"/>
          <w:b/>
          <w:sz w:val="22"/>
          <w:szCs w:val="22"/>
          <w:lang w:val="fr-FR"/>
        </w:rPr>
      </w:pPr>
      <w:r w:rsidRPr="00C276C4">
        <w:rPr>
          <w:rFonts w:ascii="LitNusx" w:hAnsi="LitNusx" w:cs="AcadNusx"/>
          <w:b/>
          <w:sz w:val="22"/>
          <w:szCs w:val="22"/>
          <w:lang w:val="fr-FR"/>
        </w:rPr>
        <w:t>saf</w:t>
      </w:r>
      <w:r w:rsidRPr="00C276C4">
        <w:rPr>
          <w:rFonts w:ascii="LitNusx" w:hAnsi="LitNusx" w:cs="AcadNusx"/>
          <w:b/>
          <w:sz w:val="22"/>
          <w:szCs w:val="22"/>
          <w:lang w:val="fr-FR"/>
        </w:rPr>
        <w:softHyphen/>
        <w:t>rTxe #6</w:t>
      </w:r>
      <w:r>
        <w:rPr>
          <w:rFonts w:ascii="LitNusx" w:hAnsi="LitNusx" w:cs="AcadNusx"/>
          <w:b/>
          <w:sz w:val="22"/>
          <w:szCs w:val="22"/>
          <w:lang w:val="fr-FR"/>
        </w:rPr>
        <w:t xml:space="preserve"> _ </w:t>
      </w:r>
      <w:r w:rsidRPr="00C276C4">
        <w:rPr>
          <w:rFonts w:ascii="LitNusx" w:hAnsi="LitNusx" w:cs="AcadNusx"/>
          <w:i/>
          <w:sz w:val="22"/>
          <w:szCs w:val="22"/>
          <w:lang w:val="fr-FR"/>
        </w:rPr>
        <w:t>mo</w:t>
      </w:r>
      <w:r w:rsidRPr="00C276C4">
        <w:rPr>
          <w:rFonts w:ascii="LitNusx" w:hAnsi="LitNusx" w:cs="AcadNusx"/>
          <w:i/>
          <w:sz w:val="22"/>
          <w:szCs w:val="22"/>
          <w:lang w:val="fr-FR"/>
        </w:rPr>
        <w:softHyphen/>
        <w:t>sax</w:t>
      </w:r>
      <w:r w:rsidRPr="00C276C4">
        <w:rPr>
          <w:rFonts w:ascii="LitNusx" w:hAnsi="LitNusx" w:cs="AcadNusx"/>
          <w:i/>
          <w:sz w:val="22"/>
          <w:szCs w:val="22"/>
          <w:lang w:val="fr-FR"/>
        </w:rPr>
        <w:softHyphen/>
        <w:t>le</w:t>
      </w:r>
      <w:r w:rsidRPr="00C276C4">
        <w:rPr>
          <w:rFonts w:ascii="LitNusx" w:hAnsi="LitNusx" w:cs="AcadNusx"/>
          <w:i/>
          <w:sz w:val="22"/>
          <w:szCs w:val="22"/>
          <w:lang w:val="fr-FR"/>
        </w:rPr>
        <w:softHyphen/>
        <w:t>o</w:t>
      </w:r>
      <w:r w:rsidRPr="00C276C4">
        <w:rPr>
          <w:rFonts w:ascii="LitNusx" w:hAnsi="LitNusx" w:cs="AcadNusx"/>
          <w:i/>
          <w:sz w:val="22"/>
          <w:szCs w:val="22"/>
          <w:lang w:val="fr-FR"/>
        </w:rPr>
        <w:softHyphen/>
        <w:t>bis cxov</w:t>
      </w:r>
      <w:r w:rsidRPr="00C276C4">
        <w:rPr>
          <w:rFonts w:ascii="LitNusx" w:hAnsi="LitNusx" w:cs="AcadNusx"/>
          <w:i/>
          <w:sz w:val="22"/>
          <w:szCs w:val="22"/>
          <w:lang w:val="fr-FR"/>
        </w:rPr>
        <w:softHyphen/>
        <w:t>re</w:t>
      </w:r>
      <w:r w:rsidRPr="00C276C4">
        <w:rPr>
          <w:rFonts w:ascii="LitNusx" w:hAnsi="LitNusx" w:cs="AcadNusx"/>
          <w:i/>
          <w:sz w:val="22"/>
          <w:szCs w:val="22"/>
          <w:lang w:val="fr-FR"/>
        </w:rPr>
        <w:softHyphen/>
        <w:t>bis do</w:t>
      </w:r>
      <w:r w:rsidRPr="00C276C4">
        <w:rPr>
          <w:rFonts w:ascii="LitNusx" w:hAnsi="LitNusx" w:cs="AcadNusx"/>
          <w:i/>
          <w:sz w:val="22"/>
          <w:szCs w:val="22"/>
          <w:lang w:val="fr-FR"/>
        </w:rPr>
        <w:softHyphen/>
        <w:t>ni</w:t>
      </w:r>
      <w:r w:rsidRPr="00C276C4">
        <w:rPr>
          <w:rFonts w:ascii="LitNusx" w:hAnsi="LitNusx" w:cs="AcadNusx"/>
          <w:i/>
          <w:sz w:val="22"/>
          <w:szCs w:val="22"/>
          <w:lang w:val="fr-FR"/>
        </w:rPr>
        <w:softHyphen/>
        <w:t>sa da xa</w:t>
      </w:r>
      <w:r w:rsidRPr="00C276C4">
        <w:rPr>
          <w:rFonts w:ascii="LitNusx" w:hAnsi="LitNusx" w:cs="AcadNusx"/>
          <w:i/>
          <w:sz w:val="22"/>
          <w:szCs w:val="22"/>
          <w:lang w:val="fr-FR"/>
        </w:rPr>
        <w:softHyphen/>
        <w:t>ris</w:t>
      </w:r>
      <w:r w:rsidRPr="00C276C4">
        <w:rPr>
          <w:rFonts w:ascii="LitNusx" w:hAnsi="LitNusx" w:cs="AcadNusx"/>
          <w:i/>
          <w:sz w:val="22"/>
          <w:szCs w:val="22"/>
          <w:lang w:val="fr-FR"/>
        </w:rPr>
        <w:softHyphen/>
        <w:t>xis Sem</w:t>
      </w:r>
      <w:r w:rsidRPr="00C276C4">
        <w:rPr>
          <w:rFonts w:ascii="LitNusx" w:hAnsi="LitNusx" w:cs="AcadNusx"/>
          <w:i/>
          <w:sz w:val="22"/>
          <w:szCs w:val="22"/>
          <w:lang w:val="fr-FR"/>
        </w:rPr>
        <w:softHyphen/>
        <w:t>ci</w:t>
      </w:r>
      <w:r w:rsidRPr="00C276C4">
        <w:rPr>
          <w:rFonts w:ascii="LitNusx" w:hAnsi="LitNusx" w:cs="AcadNusx"/>
          <w:i/>
          <w:sz w:val="22"/>
          <w:szCs w:val="22"/>
          <w:lang w:val="fr-FR"/>
        </w:rPr>
        <w:softHyphen/>
        <w:t>re</w:t>
      </w:r>
      <w:r w:rsidRPr="00C276C4">
        <w:rPr>
          <w:rFonts w:ascii="LitNusx" w:hAnsi="LitNusx" w:cs="AcadNusx"/>
          <w:i/>
          <w:sz w:val="22"/>
          <w:szCs w:val="22"/>
          <w:lang w:val="fr-FR"/>
        </w:rPr>
        <w:softHyphen/>
        <w:t>ba</w:t>
      </w:r>
      <w:r w:rsidRPr="00C276C4">
        <w:rPr>
          <w:rFonts w:ascii="LitNusx" w:hAnsi="LitNusx" w:cs="AcadNusx"/>
          <w:sz w:val="22"/>
          <w:szCs w:val="22"/>
          <w:lang w:val="fr-FR"/>
        </w:rPr>
        <w:t>.</w:t>
      </w:r>
      <w:r w:rsidRPr="00C04073">
        <w:rPr>
          <w:rStyle w:val="FootnoteReference"/>
          <w:rFonts w:ascii="LitNusx" w:hAnsi="LitNusx" w:cs="AcadNusx"/>
          <w:sz w:val="22"/>
          <w:szCs w:val="22"/>
          <w:lang w:val="en-US"/>
        </w:rPr>
        <w:footnoteReference w:id="37"/>
      </w:r>
    </w:p>
    <w:p w:rsidR="00D46116" w:rsidRPr="00C276C4" w:rsidRDefault="00D46116" w:rsidP="00BC619A">
      <w:pPr>
        <w:autoSpaceDE w:val="0"/>
        <w:autoSpaceDN w:val="0"/>
        <w:adjustRightInd w:val="0"/>
        <w:spacing w:line="252" w:lineRule="auto"/>
        <w:ind w:firstLine="540"/>
        <w:jc w:val="both"/>
        <w:rPr>
          <w:rFonts w:ascii="LitNusx" w:hAnsi="LitNusx" w:cs="AcadNusx"/>
          <w:sz w:val="22"/>
          <w:szCs w:val="22"/>
          <w:lang w:val="fr-FR"/>
        </w:rPr>
      </w:pPr>
      <w:r w:rsidRPr="00C276C4">
        <w:rPr>
          <w:rFonts w:ascii="LitNusx" w:hAnsi="LitNusx" w:cs="AcadNusx"/>
          <w:b/>
          <w:sz w:val="22"/>
          <w:szCs w:val="22"/>
          <w:lang w:val="fr-FR"/>
        </w:rPr>
        <w:t>saf</w:t>
      </w:r>
      <w:r w:rsidRPr="00C276C4">
        <w:rPr>
          <w:rFonts w:ascii="LitNusx" w:hAnsi="LitNusx" w:cs="AcadNusx"/>
          <w:b/>
          <w:sz w:val="22"/>
          <w:szCs w:val="22"/>
          <w:lang w:val="fr-FR"/>
        </w:rPr>
        <w:softHyphen/>
        <w:t>rTxe #7</w:t>
      </w:r>
      <w:r>
        <w:rPr>
          <w:rFonts w:ascii="LitNusx" w:hAnsi="LitNusx" w:cs="AcadNusx"/>
          <w:b/>
          <w:sz w:val="22"/>
          <w:szCs w:val="22"/>
          <w:lang w:val="fr-FR"/>
        </w:rPr>
        <w:t xml:space="preserve"> _ </w:t>
      </w:r>
      <w:r>
        <w:rPr>
          <w:rFonts w:ascii="LitNusx" w:hAnsi="LitNusx" w:cs="AcadNusx"/>
          <w:i/>
          <w:sz w:val="22"/>
          <w:szCs w:val="22"/>
          <w:lang w:val="fr-FR"/>
        </w:rPr>
        <w:t>ko</w:t>
      </w:r>
      <w:r>
        <w:rPr>
          <w:rFonts w:ascii="LitNusx" w:hAnsi="LitNusx" w:cs="AcadNusx"/>
          <w:i/>
          <w:sz w:val="22"/>
          <w:szCs w:val="22"/>
          <w:lang w:val="fr-FR"/>
        </w:rPr>
        <w:softHyphen/>
        <w:t>ruf</w:t>
      </w:r>
      <w:r>
        <w:rPr>
          <w:rFonts w:ascii="LitNusx" w:hAnsi="LitNusx" w:cs="AcadNusx"/>
          <w:i/>
          <w:sz w:val="22"/>
          <w:szCs w:val="22"/>
          <w:lang w:val="fr-FR"/>
        </w:rPr>
        <w:softHyphen/>
        <w:t>ci</w:t>
      </w:r>
      <w:r>
        <w:rPr>
          <w:rFonts w:ascii="LitNusx" w:hAnsi="LitNusx" w:cs="AcadNusx"/>
          <w:i/>
          <w:sz w:val="22"/>
          <w:szCs w:val="22"/>
          <w:lang w:val="fr-FR"/>
        </w:rPr>
        <w:softHyphen/>
        <w:t>is gaR</w:t>
      </w:r>
      <w:r>
        <w:rPr>
          <w:rFonts w:ascii="LitNusx" w:hAnsi="LitNusx" w:cs="AcadNusx"/>
          <w:i/>
          <w:sz w:val="22"/>
          <w:szCs w:val="22"/>
          <w:lang w:val="fr-FR"/>
        </w:rPr>
        <w:softHyphen/>
        <w:t>rma</w:t>
      </w:r>
      <w:r>
        <w:rPr>
          <w:rFonts w:ascii="LitNusx" w:hAnsi="LitNusx" w:cs="AcadNusx"/>
          <w:i/>
          <w:sz w:val="22"/>
          <w:szCs w:val="22"/>
          <w:lang w:val="fr-FR"/>
        </w:rPr>
        <w:softHyphen/>
        <w:t>ve</w:t>
      </w:r>
      <w:r>
        <w:rPr>
          <w:rFonts w:ascii="LitNusx" w:hAnsi="LitNusx" w:cs="AcadNusx"/>
          <w:i/>
          <w:sz w:val="22"/>
          <w:szCs w:val="22"/>
          <w:lang w:val="fr-FR"/>
        </w:rPr>
        <w:softHyphen/>
        <w:t xml:space="preserve">ba, </w:t>
      </w:r>
      <w:r w:rsidRPr="00C276C4">
        <w:rPr>
          <w:rFonts w:ascii="LitNusx" w:hAnsi="LitNusx" w:cs="AcadNusx"/>
          <w:i/>
          <w:sz w:val="22"/>
          <w:szCs w:val="22"/>
          <w:lang w:val="fr-FR"/>
        </w:rPr>
        <w:t>eli</w:t>
      </w:r>
      <w:r w:rsidRPr="00C276C4">
        <w:rPr>
          <w:rFonts w:ascii="LitNusx" w:hAnsi="LitNusx" w:cs="AcadNusx"/>
          <w:i/>
          <w:sz w:val="22"/>
          <w:szCs w:val="22"/>
          <w:lang w:val="fr-FR"/>
        </w:rPr>
        <w:softHyphen/>
        <w:t>ta</w:t>
      </w:r>
      <w:r w:rsidRPr="00C276C4">
        <w:rPr>
          <w:rFonts w:ascii="LitNusx" w:hAnsi="LitNusx" w:cs="AcadNusx"/>
          <w:i/>
          <w:sz w:val="22"/>
          <w:szCs w:val="22"/>
          <w:lang w:val="fr-FR"/>
        </w:rPr>
        <w:softHyphen/>
        <w:t>ru</w:t>
      </w:r>
      <w:r w:rsidRPr="00C276C4">
        <w:rPr>
          <w:rFonts w:ascii="LitNusx" w:hAnsi="LitNusx" w:cs="AcadNusx"/>
          <w:i/>
          <w:sz w:val="22"/>
          <w:szCs w:val="22"/>
          <w:lang w:val="fr-FR"/>
        </w:rPr>
        <w:softHyphen/>
        <w:t>li ko</w:t>
      </w:r>
      <w:r w:rsidRPr="00C276C4">
        <w:rPr>
          <w:rFonts w:ascii="LitNusx" w:hAnsi="LitNusx" w:cs="AcadNusx"/>
          <w:i/>
          <w:sz w:val="22"/>
          <w:szCs w:val="22"/>
          <w:lang w:val="fr-FR"/>
        </w:rPr>
        <w:softHyphen/>
        <w:t>ruf</w:t>
      </w:r>
      <w:r w:rsidRPr="00C276C4">
        <w:rPr>
          <w:rFonts w:ascii="LitNusx" w:hAnsi="LitNusx" w:cs="AcadNusx"/>
          <w:i/>
          <w:sz w:val="22"/>
          <w:szCs w:val="22"/>
          <w:lang w:val="fr-FR"/>
        </w:rPr>
        <w:softHyphen/>
        <w:t>ci</w:t>
      </w:r>
      <w:r w:rsidRPr="00C276C4">
        <w:rPr>
          <w:rFonts w:ascii="LitNusx" w:hAnsi="LitNusx" w:cs="AcadNusx"/>
          <w:i/>
          <w:sz w:val="22"/>
          <w:szCs w:val="22"/>
          <w:lang w:val="fr-FR"/>
        </w:rPr>
        <w:softHyphen/>
        <w:t>is gan</w:t>
      </w:r>
      <w:r w:rsidRPr="00C276C4">
        <w:rPr>
          <w:rFonts w:ascii="LitNusx" w:hAnsi="LitNusx" w:cs="AcadNusx"/>
          <w:i/>
          <w:sz w:val="22"/>
          <w:szCs w:val="22"/>
          <w:lang w:val="fr-FR"/>
        </w:rPr>
        <w:softHyphen/>
        <w:t>vi</w:t>
      </w:r>
      <w:r w:rsidRPr="00C276C4">
        <w:rPr>
          <w:rFonts w:ascii="LitNusx" w:hAnsi="LitNusx" w:cs="AcadNusx"/>
          <w:i/>
          <w:sz w:val="22"/>
          <w:szCs w:val="22"/>
          <w:lang w:val="fr-FR"/>
        </w:rPr>
        <w:softHyphen/>
        <w:t>Ta</w:t>
      </w:r>
      <w:r w:rsidRPr="00C276C4">
        <w:rPr>
          <w:rFonts w:ascii="LitNusx" w:hAnsi="LitNusx" w:cs="AcadNusx"/>
          <w:i/>
          <w:sz w:val="22"/>
          <w:szCs w:val="22"/>
          <w:lang w:val="fr-FR"/>
        </w:rPr>
        <w:softHyphen/>
        <w:t>re</w:t>
      </w:r>
      <w:r w:rsidRPr="00C276C4">
        <w:rPr>
          <w:rFonts w:ascii="LitNusx" w:hAnsi="LitNusx" w:cs="AcadNusx"/>
          <w:i/>
          <w:sz w:val="22"/>
          <w:szCs w:val="22"/>
          <w:lang w:val="fr-FR"/>
        </w:rPr>
        <w:softHyphen/>
        <w:t>ba</w:t>
      </w:r>
      <w:r w:rsidRPr="00C276C4">
        <w:rPr>
          <w:rFonts w:ascii="LitNusx" w:hAnsi="LitNusx" w:cs="AcadNusx"/>
          <w:sz w:val="22"/>
          <w:szCs w:val="22"/>
          <w:lang w:val="fr-FR"/>
        </w:rPr>
        <w:t>.</w:t>
      </w:r>
      <w:r w:rsidRPr="00C04073">
        <w:rPr>
          <w:rStyle w:val="FootnoteReference"/>
          <w:rFonts w:ascii="LitNusx" w:hAnsi="LitNusx" w:cs="AcadNusx"/>
          <w:sz w:val="22"/>
          <w:szCs w:val="22"/>
          <w:lang w:val="en-US"/>
        </w:rPr>
        <w:footnoteReference w:id="38"/>
      </w:r>
      <w:r w:rsidRPr="00C276C4">
        <w:rPr>
          <w:rFonts w:ascii="LitNusx" w:hAnsi="LitNusx" w:cs="AcadNusx"/>
          <w:sz w:val="22"/>
          <w:szCs w:val="22"/>
          <w:lang w:val="fr-FR"/>
        </w:rPr>
        <w:t xml:space="preserve"> </w:t>
      </w:r>
    </w:p>
    <w:p w:rsidR="00D46116" w:rsidRPr="00C276C4" w:rsidRDefault="00D46116" w:rsidP="00BC619A">
      <w:pPr>
        <w:autoSpaceDE w:val="0"/>
        <w:autoSpaceDN w:val="0"/>
        <w:adjustRightInd w:val="0"/>
        <w:spacing w:line="252" w:lineRule="auto"/>
        <w:ind w:firstLine="540"/>
        <w:jc w:val="both"/>
        <w:rPr>
          <w:rFonts w:ascii="LitNusx" w:hAnsi="LitNusx"/>
          <w:b/>
          <w:sz w:val="22"/>
          <w:szCs w:val="22"/>
          <w:lang w:val="fr-FR"/>
        </w:rPr>
      </w:pPr>
      <w:r w:rsidRPr="00C276C4">
        <w:rPr>
          <w:rFonts w:ascii="LitNusx" w:hAnsi="LitNusx" w:cs="AcadNusx"/>
          <w:b/>
          <w:sz w:val="22"/>
          <w:szCs w:val="22"/>
          <w:lang w:val="fr-FR"/>
        </w:rPr>
        <w:t>saf</w:t>
      </w:r>
      <w:r w:rsidRPr="00C276C4">
        <w:rPr>
          <w:rFonts w:ascii="LitNusx" w:hAnsi="LitNusx" w:cs="AcadNusx"/>
          <w:b/>
          <w:sz w:val="22"/>
          <w:szCs w:val="22"/>
          <w:lang w:val="fr-FR"/>
        </w:rPr>
        <w:softHyphen/>
        <w:t>rTxe #8</w:t>
      </w:r>
      <w:r>
        <w:rPr>
          <w:rFonts w:ascii="LitNusx" w:hAnsi="LitNusx" w:cs="AcadNusx"/>
          <w:b/>
          <w:sz w:val="22"/>
          <w:szCs w:val="22"/>
          <w:lang w:val="fr-FR"/>
        </w:rPr>
        <w:t xml:space="preserve"> _ </w:t>
      </w:r>
      <w:r w:rsidRPr="00C276C4">
        <w:rPr>
          <w:rFonts w:ascii="LitNusx" w:hAnsi="LitNusx" w:cs="AcadNusx"/>
          <w:i/>
          <w:sz w:val="22"/>
          <w:szCs w:val="22"/>
          <w:lang w:val="fr-FR"/>
        </w:rPr>
        <w:t>ker</w:t>
      </w:r>
      <w:r w:rsidRPr="00C276C4">
        <w:rPr>
          <w:rFonts w:ascii="LitNusx" w:hAnsi="LitNusx" w:cs="AcadNusx"/>
          <w:i/>
          <w:sz w:val="22"/>
          <w:szCs w:val="22"/>
          <w:lang w:val="fr-FR"/>
        </w:rPr>
        <w:softHyphen/>
        <w:t>Zo sa</w:t>
      </w:r>
      <w:r w:rsidRPr="00C276C4">
        <w:rPr>
          <w:rFonts w:ascii="LitNusx" w:hAnsi="LitNusx" w:cs="AcadNusx"/>
          <w:i/>
          <w:sz w:val="22"/>
          <w:szCs w:val="22"/>
          <w:lang w:val="fr-FR"/>
        </w:rPr>
        <w:softHyphen/>
        <w:t>kuT</w:t>
      </w:r>
      <w:r w:rsidRPr="00C276C4">
        <w:rPr>
          <w:rFonts w:ascii="LitNusx" w:hAnsi="LitNusx" w:cs="AcadNusx"/>
          <w:i/>
          <w:sz w:val="22"/>
          <w:szCs w:val="22"/>
          <w:lang w:val="fr-FR"/>
        </w:rPr>
        <w:softHyphen/>
        <w:t>re</w:t>
      </w:r>
      <w:r w:rsidRPr="00C276C4">
        <w:rPr>
          <w:rFonts w:ascii="LitNusx" w:hAnsi="LitNusx" w:cs="AcadNusx"/>
          <w:i/>
          <w:sz w:val="22"/>
          <w:szCs w:val="22"/>
          <w:lang w:val="fr-FR"/>
        </w:rPr>
        <w:softHyphen/>
        <w:t>bis kon</w:t>
      </w:r>
      <w:r w:rsidRPr="00C276C4">
        <w:rPr>
          <w:rFonts w:ascii="LitNusx" w:hAnsi="LitNusx" w:cs="AcadNusx"/>
          <w:i/>
          <w:sz w:val="22"/>
          <w:szCs w:val="22"/>
          <w:lang w:val="fr-FR"/>
        </w:rPr>
        <w:softHyphen/>
        <w:t>sti</w:t>
      </w:r>
      <w:r w:rsidRPr="00C276C4">
        <w:rPr>
          <w:rFonts w:ascii="LitNusx" w:hAnsi="LitNusx" w:cs="AcadNusx"/>
          <w:i/>
          <w:sz w:val="22"/>
          <w:szCs w:val="22"/>
          <w:lang w:val="fr-FR"/>
        </w:rPr>
        <w:softHyphen/>
        <w:t>tu</w:t>
      </w:r>
      <w:r w:rsidRPr="00C276C4">
        <w:rPr>
          <w:rFonts w:ascii="LitNusx" w:hAnsi="LitNusx" w:cs="AcadNusx"/>
          <w:i/>
          <w:sz w:val="22"/>
          <w:szCs w:val="22"/>
          <w:lang w:val="fr-FR"/>
        </w:rPr>
        <w:softHyphen/>
        <w:t>ci</w:t>
      </w:r>
      <w:r w:rsidRPr="00C276C4">
        <w:rPr>
          <w:rFonts w:ascii="LitNusx" w:hAnsi="LitNusx" w:cs="AcadNusx"/>
          <w:i/>
          <w:sz w:val="22"/>
          <w:szCs w:val="22"/>
          <w:lang w:val="fr-FR"/>
        </w:rPr>
        <w:softHyphen/>
        <w:t>u</w:t>
      </w:r>
      <w:r w:rsidRPr="00C276C4">
        <w:rPr>
          <w:rFonts w:ascii="LitNusx" w:hAnsi="LitNusx" w:cs="AcadNusx"/>
          <w:i/>
          <w:sz w:val="22"/>
          <w:szCs w:val="22"/>
          <w:lang w:val="fr-FR"/>
        </w:rPr>
        <w:softHyphen/>
        <w:t>ri uf</w:t>
      </w:r>
      <w:r w:rsidRPr="00C276C4">
        <w:rPr>
          <w:rFonts w:ascii="LitNusx" w:hAnsi="LitNusx" w:cs="AcadNusx"/>
          <w:i/>
          <w:sz w:val="22"/>
          <w:szCs w:val="22"/>
          <w:lang w:val="fr-FR"/>
        </w:rPr>
        <w:softHyphen/>
        <w:t>le</w:t>
      </w:r>
      <w:r w:rsidRPr="00C276C4">
        <w:rPr>
          <w:rFonts w:ascii="LitNusx" w:hAnsi="LitNusx" w:cs="AcadNusx"/>
          <w:i/>
          <w:sz w:val="22"/>
          <w:szCs w:val="22"/>
          <w:lang w:val="fr-FR"/>
        </w:rPr>
        <w:softHyphen/>
        <w:t>bis Se</w:t>
      </w:r>
      <w:r w:rsidRPr="00C276C4">
        <w:rPr>
          <w:rFonts w:ascii="LitNusx" w:hAnsi="LitNusx" w:cs="AcadNusx"/>
          <w:i/>
          <w:sz w:val="22"/>
          <w:szCs w:val="22"/>
          <w:lang w:val="fr-FR"/>
        </w:rPr>
        <w:softHyphen/>
        <w:t>lax</w:t>
      </w:r>
      <w:r w:rsidRPr="00C276C4">
        <w:rPr>
          <w:rFonts w:ascii="LitNusx" w:hAnsi="LitNusx" w:cs="AcadNusx"/>
          <w:i/>
          <w:sz w:val="22"/>
          <w:szCs w:val="22"/>
          <w:lang w:val="fr-FR"/>
        </w:rPr>
        <w:softHyphen/>
        <w:t>va</w:t>
      </w:r>
      <w:r w:rsidRPr="00C276C4">
        <w:rPr>
          <w:rFonts w:ascii="LitNusx" w:hAnsi="LitNusx"/>
          <w:sz w:val="22"/>
          <w:szCs w:val="22"/>
          <w:lang w:val="fr-FR"/>
        </w:rPr>
        <w:t>.</w:t>
      </w:r>
      <w:r w:rsidRPr="00C04073">
        <w:rPr>
          <w:rStyle w:val="FootnoteReference"/>
          <w:rFonts w:ascii="LitNusx" w:hAnsi="LitNusx" w:cs="AcadNusx"/>
          <w:sz w:val="22"/>
          <w:szCs w:val="22"/>
          <w:lang w:val="en-US"/>
        </w:rPr>
        <w:footnoteReference w:id="39"/>
      </w:r>
    </w:p>
    <w:p w:rsidR="00D46116" w:rsidRDefault="00D46116" w:rsidP="00BC619A">
      <w:pPr>
        <w:autoSpaceDE w:val="0"/>
        <w:autoSpaceDN w:val="0"/>
        <w:adjustRightInd w:val="0"/>
        <w:spacing w:line="252" w:lineRule="auto"/>
        <w:ind w:firstLine="540"/>
        <w:jc w:val="both"/>
        <w:rPr>
          <w:rFonts w:ascii="LitNusx" w:hAnsi="LitNusx"/>
          <w:b/>
          <w:sz w:val="22"/>
          <w:szCs w:val="22"/>
          <w:lang w:val="es-ES"/>
        </w:rPr>
      </w:pPr>
    </w:p>
    <w:p w:rsidR="00D46116" w:rsidRPr="00C276C4" w:rsidRDefault="00D46116" w:rsidP="00BC619A">
      <w:pPr>
        <w:autoSpaceDE w:val="0"/>
        <w:autoSpaceDN w:val="0"/>
        <w:adjustRightInd w:val="0"/>
        <w:spacing w:line="252" w:lineRule="auto"/>
        <w:ind w:firstLine="540"/>
        <w:jc w:val="both"/>
        <w:rPr>
          <w:rFonts w:ascii="LitNusx" w:hAnsi="LitNusx"/>
          <w:b/>
          <w:sz w:val="22"/>
          <w:szCs w:val="22"/>
          <w:lang w:val="es-ES"/>
        </w:rPr>
      </w:pPr>
      <w:r w:rsidRPr="00C276C4">
        <w:rPr>
          <w:rFonts w:ascii="LitNusx" w:hAnsi="LitNusx"/>
          <w:b/>
          <w:sz w:val="22"/>
          <w:szCs w:val="22"/>
          <w:lang w:val="es-ES"/>
        </w:rPr>
        <w:t>saf</w:t>
      </w:r>
      <w:r w:rsidRPr="00C276C4">
        <w:rPr>
          <w:rFonts w:ascii="LitNusx" w:hAnsi="LitNusx"/>
          <w:b/>
          <w:sz w:val="22"/>
          <w:szCs w:val="22"/>
          <w:lang w:val="es-ES"/>
        </w:rPr>
        <w:softHyphen/>
        <w:t>rTxe #9</w:t>
      </w:r>
      <w:r>
        <w:rPr>
          <w:rFonts w:ascii="LitNusx" w:hAnsi="LitNusx"/>
          <w:b/>
          <w:sz w:val="22"/>
          <w:szCs w:val="22"/>
          <w:lang w:val="es-ES"/>
        </w:rPr>
        <w:t xml:space="preserve"> _ </w:t>
      </w:r>
      <w:r w:rsidRPr="00C276C4">
        <w:rPr>
          <w:rFonts w:ascii="LitNusx" w:hAnsi="LitNusx"/>
          <w:i/>
          <w:sz w:val="22"/>
          <w:szCs w:val="22"/>
          <w:lang w:val="es-ES"/>
        </w:rPr>
        <w:t>de</w:t>
      </w:r>
      <w:r w:rsidRPr="00C276C4">
        <w:rPr>
          <w:rFonts w:ascii="LitNusx" w:hAnsi="LitNusx"/>
          <w:i/>
          <w:sz w:val="22"/>
          <w:szCs w:val="22"/>
          <w:lang w:val="es-ES"/>
        </w:rPr>
        <w:softHyphen/>
        <w:t>mog</w:t>
      </w:r>
      <w:r w:rsidRPr="00C276C4">
        <w:rPr>
          <w:rFonts w:ascii="LitNusx" w:hAnsi="LitNusx"/>
          <w:i/>
          <w:sz w:val="22"/>
          <w:szCs w:val="22"/>
          <w:lang w:val="es-ES"/>
        </w:rPr>
        <w:softHyphen/>
        <w:t>ra</w:t>
      </w:r>
      <w:r w:rsidRPr="00C276C4">
        <w:rPr>
          <w:rFonts w:ascii="LitNusx" w:hAnsi="LitNusx"/>
          <w:i/>
          <w:sz w:val="22"/>
          <w:szCs w:val="22"/>
          <w:lang w:val="es-ES"/>
        </w:rPr>
        <w:softHyphen/>
        <w:t>fi</w:t>
      </w:r>
      <w:r w:rsidRPr="00C276C4">
        <w:rPr>
          <w:rFonts w:ascii="LitNusx" w:hAnsi="LitNusx"/>
          <w:i/>
          <w:sz w:val="22"/>
          <w:szCs w:val="22"/>
          <w:lang w:val="es-ES"/>
        </w:rPr>
        <w:softHyphen/>
        <w:t>u</w:t>
      </w:r>
      <w:r w:rsidRPr="00C276C4">
        <w:rPr>
          <w:rFonts w:ascii="LitNusx" w:hAnsi="LitNusx"/>
          <w:i/>
          <w:sz w:val="22"/>
          <w:szCs w:val="22"/>
          <w:lang w:val="es-ES"/>
        </w:rPr>
        <w:softHyphen/>
        <w:t>li da mig</w:t>
      </w:r>
      <w:r w:rsidRPr="00C276C4">
        <w:rPr>
          <w:rFonts w:ascii="LitNusx" w:hAnsi="LitNusx"/>
          <w:i/>
          <w:sz w:val="22"/>
          <w:szCs w:val="22"/>
          <w:lang w:val="es-ES"/>
        </w:rPr>
        <w:softHyphen/>
        <w:t>ra</w:t>
      </w:r>
      <w:r w:rsidRPr="00C276C4">
        <w:rPr>
          <w:rFonts w:ascii="LitNusx" w:hAnsi="LitNusx"/>
          <w:i/>
          <w:sz w:val="22"/>
          <w:szCs w:val="22"/>
          <w:lang w:val="es-ES"/>
        </w:rPr>
        <w:softHyphen/>
        <w:t>ci</w:t>
      </w:r>
      <w:r w:rsidRPr="00C276C4">
        <w:rPr>
          <w:rFonts w:ascii="LitNusx" w:hAnsi="LitNusx"/>
          <w:i/>
          <w:sz w:val="22"/>
          <w:szCs w:val="22"/>
          <w:lang w:val="es-ES"/>
        </w:rPr>
        <w:softHyphen/>
        <w:t>u</w:t>
      </w:r>
      <w:r w:rsidRPr="00C276C4">
        <w:rPr>
          <w:rFonts w:ascii="LitNusx" w:hAnsi="LitNusx"/>
          <w:i/>
          <w:sz w:val="22"/>
          <w:szCs w:val="22"/>
          <w:lang w:val="es-ES"/>
        </w:rPr>
        <w:softHyphen/>
        <w:t>li pro</w:t>
      </w:r>
      <w:r w:rsidRPr="00C276C4">
        <w:rPr>
          <w:rFonts w:ascii="LitNusx" w:hAnsi="LitNusx"/>
          <w:i/>
          <w:sz w:val="22"/>
          <w:szCs w:val="22"/>
          <w:lang w:val="es-ES"/>
        </w:rPr>
        <w:softHyphen/>
        <w:t>ce</w:t>
      </w:r>
      <w:r w:rsidRPr="00C276C4">
        <w:rPr>
          <w:rFonts w:ascii="LitNusx" w:hAnsi="LitNusx"/>
          <w:i/>
          <w:sz w:val="22"/>
          <w:szCs w:val="22"/>
          <w:lang w:val="es-ES"/>
        </w:rPr>
        <w:softHyphen/>
        <w:t>se</w:t>
      </w:r>
      <w:r w:rsidRPr="00C276C4">
        <w:rPr>
          <w:rFonts w:ascii="LitNusx" w:hAnsi="LitNusx"/>
          <w:i/>
          <w:sz w:val="22"/>
          <w:szCs w:val="22"/>
          <w:lang w:val="es-ES"/>
        </w:rPr>
        <w:softHyphen/>
        <w:t>bis gam</w:t>
      </w:r>
      <w:r w:rsidRPr="00C276C4">
        <w:rPr>
          <w:rFonts w:ascii="LitNusx" w:hAnsi="LitNusx"/>
          <w:i/>
          <w:sz w:val="22"/>
          <w:szCs w:val="22"/>
          <w:lang w:val="es-ES"/>
        </w:rPr>
        <w:softHyphen/>
        <w:t>wva</w:t>
      </w:r>
      <w:r w:rsidRPr="00C276C4">
        <w:rPr>
          <w:rFonts w:ascii="LitNusx" w:hAnsi="LitNusx"/>
          <w:i/>
          <w:sz w:val="22"/>
          <w:szCs w:val="22"/>
          <w:lang w:val="es-ES"/>
        </w:rPr>
        <w:softHyphen/>
        <w:t>ve</w:t>
      </w:r>
      <w:r w:rsidRPr="00C276C4">
        <w:rPr>
          <w:rFonts w:ascii="LitNusx" w:hAnsi="LitNusx"/>
          <w:i/>
          <w:sz w:val="22"/>
          <w:szCs w:val="22"/>
          <w:lang w:val="es-ES"/>
        </w:rPr>
        <w:softHyphen/>
        <w:t>ba</w:t>
      </w:r>
      <w:r w:rsidRPr="00C276C4">
        <w:rPr>
          <w:rFonts w:ascii="LitNusx" w:hAnsi="LitNusx"/>
          <w:sz w:val="22"/>
          <w:szCs w:val="22"/>
          <w:lang w:val="es-ES"/>
        </w:rPr>
        <w:t>.</w:t>
      </w:r>
      <w:r w:rsidRPr="00C04073">
        <w:rPr>
          <w:rStyle w:val="FootnoteReference"/>
          <w:rFonts w:ascii="LitNusx" w:hAnsi="LitNusx"/>
          <w:sz w:val="22"/>
          <w:szCs w:val="22"/>
          <w:lang w:val="en-US"/>
        </w:rPr>
        <w:footnoteReference w:id="40"/>
      </w:r>
    </w:p>
    <w:p w:rsidR="00D46116" w:rsidRPr="00CA0138" w:rsidRDefault="00D46116" w:rsidP="00BC619A">
      <w:pPr>
        <w:autoSpaceDE w:val="0"/>
        <w:autoSpaceDN w:val="0"/>
        <w:adjustRightInd w:val="0"/>
        <w:spacing w:line="252" w:lineRule="auto"/>
        <w:ind w:firstLine="540"/>
        <w:jc w:val="both"/>
        <w:rPr>
          <w:rFonts w:ascii="LitNusx" w:hAnsi="LitNusx"/>
          <w:b/>
          <w:spacing w:val="-8"/>
          <w:sz w:val="22"/>
          <w:szCs w:val="22"/>
          <w:lang w:val="es-ES"/>
        </w:rPr>
      </w:pPr>
      <w:r w:rsidRPr="00CA0138">
        <w:rPr>
          <w:rFonts w:ascii="LitNusx" w:hAnsi="LitNusx"/>
          <w:b/>
          <w:spacing w:val="-8"/>
          <w:sz w:val="22"/>
          <w:szCs w:val="22"/>
          <w:lang w:val="es-ES"/>
        </w:rPr>
        <w:t>saf</w:t>
      </w:r>
      <w:r w:rsidRPr="00CA0138">
        <w:rPr>
          <w:rFonts w:ascii="LitNusx" w:hAnsi="LitNusx"/>
          <w:b/>
          <w:spacing w:val="-8"/>
          <w:sz w:val="22"/>
          <w:szCs w:val="22"/>
          <w:lang w:val="es-ES"/>
        </w:rPr>
        <w:softHyphen/>
        <w:t xml:space="preserve">rTxe #10 _ </w:t>
      </w:r>
      <w:r w:rsidRPr="00CA0138">
        <w:rPr>
          <w:rFonts w:ascii="LitNusx" w:hAnsi="LitNusx"/>
          <w:i/>
          <w:spacing w:val="-8"/>
          <w:sz w:val="22"/>
          <w:szCs w:val="22"/>
          <w:lang w:val="es-ES"/>
        </w:rPr>
        <w:t>sa</w:t>
      </w:r>
      <w:r w:rsidRPr="00CA0138">
        <w:rPr>
          <w:rFonts w:ascii="LitNusx" w:hAnsi="LitNusx"/>
          <w:i/>
          <w:spacing w:val="-8"/>
          <w:sz w:val="22"/>
          <w:szCs w:val="22"/>
          <w:lang w:val="es-ES"/>
        </w:rPr>
        <w:softHyphen/>
        <w:t>ga</w:t>
      </w:r>
      <w:r w:rsidRPr="00CA0138">
        <w:rPr>
          <w:rFonts w:ascii="LitNusx" w:hAnsi="LitNusx"/>
          <w:i/>
          <w:spacing w:val="-8"/>
          <w:sz w:val="22"/>
          <w:szCs w:val="22"/>
          <w:lang w:val="es-ES"/>
        </w:rPr>
        <w:softHyphen/>
        <w:t>reo va</w:t>
      </w:r>
      <w:r w:rsidRPr="00CA0138">
        <w:rPr>
          <w:rFonts w:ascii="LitNusx" w:hAnsi="LitNusx"/>
          <w:i/>
          <w:spacing w:val="-8"/>
          <w:sz w:val="22"/>
          <w:szCs w:val="22"/>
          <w:lang w:val="es-ES"/>
        </w:rPr>
        <w:softHyphen/>
        <w:t>lis zrda da de</w:t>
      </w:r>
      <w:r w:rsidRPr="00CA0138">
        <w:rPr>
          <w:rFonts w:ascii="LitNusx" w:hAnsi="LitNusx"/>
          <w:i/>
          <w:spacing w:val="-8"/>
          <w:sz w:val="22"/>
          <w:szCs w:val="22"/>
          <w:lang w:val="es-ES"/>
        </w:rPr>
        <w:softHyphen/>
        <w:t>fol</w:t>
      </w:r>
      <w:r w:rsidRPr="00CA0138">
        <w:rPr>
          <w:rFonts w:ascii="LitNusx" w:hAnsi="LitNusx"/>
          <w:i/>
          <w:spacing w:val="-8"/>
          <w:sz w:val="22"/>
          <w:szCs w:val="22"/>
          <w:lang w:val="es-ES"/>
        </w:rPr>
        <w:softHyphen/>
        <w:t>tis mu</w:t>
      </w:r>
      <w:r w:rsidRPr="00CA0138">
        <w:rPr>
          <w:rFonts w:ascii="LitNusx" w:hAnsi="LitNusx"/>
          <w:i/>
          <w:spacing w:val="-8"/>
          <w:sz w:val="22"/>
          <w:szCs w:val="22"/>
          <w:lang w:val="es-ES"/>
        </w:rPr>
        <w:softHyphen/>
        <w:t>qa</w:t>
      </w:r>
      <w:r w:rsidRPr="00CA0138">
        <w:rPr>
          <w:rFonts w:ascii="LitNusx" w:hAnsi="LitNusx"/>
          <w:i/>
          <w:spacing w:val="-8"/>
          <w:sz w:val="22"/>
          <w:szCs w:val="22"/>
          <w:lang w:val="es-ES"/>
        </w:rPr>
        <w:softHyphen/>
        <w:t>ra.</w:t>
      </w:r>
      <w:r w:rsidRPr="00CA0138">
        <w:rPr>
          <w:rStyle w:val="FootnoteReference"/>
          <w:rFonts w:ascii="LitNusx" w:hAnsi="LitNusx"/>
          <w:spacing w:val="-8"/>
          <w:sz w:val="22"/>
          <w:szCs w:val="22"/>
          <w:lang w:val="en-US"/>
        </w:rPr>
        <w:footnoteReference w:id="41"/>
      </w:r>
    </w:p>
    <w:p w:rsidR="00D46116" w:rsidRPr="00CA0138" w:rsidRDefault="00D46116" w:rsidP="00BC619A">
      <w:pPr>
        <w:autoSpaceDE w:val="0"/>
        <w:autoSpaceDN w:val="0"/>
        <w:adjustRightInd w:val="0"/>
        <w:spacing w:line="252" w:lineRule="auto"/>
        <w:ind w:firstLine="540"/>
        <w:jc w:val="both"/>
        <w:rPr>
          <w:rFonts w:ascii="LitNusx" w:hAnsi="LitNusx" w:cs="AcadNusx"/>
          <w:spacing w:val="-4"/>
          <w:sz w:val="22"/>
          <w:szCs w:val="22"/>
          <w:lang w:val="es-ES"/>
        </w:rPr>
      </w:pPr>
      <w:r w:rsidRPr="00CA0138">
        <w:rPr>
          <w:rFonts w:ascii="LitNusx" w:hAnsi="LitNusx"/>
          <w:spacing w:val="-4"/>
          <w:sz w:val="22"/>
          <w:szCs w:val="22"/>
          <w:lang w:val="es-ES"/>
        </w:rPr>
        <w:t>ze</w:t>
      </w:r>
      <w:r w:rsidRPr="00CA0138">
        <w:rPr>
          <w:rFonts w:ascii="LitNusx" w:hAnsi="LitNusx"/>
          <w:spacing w:val="-4"/>
          <w:sz w:val="22"/>
          <w:szCs w:val="22"/>
          <w:lang w:val="es-ES"/>
        </w:rPr>
        <w:softHyphen/>
        <w:t>mo</w:t>
      </w:r>
      <w:r w:rsidRPr="00CA0138">
        <w:rPr>
          <w:rFonts w:ascii="LitNusx" w:hAnsi="LitNusx"/>
          <w:spacing w:val="-4"/>
          <w:sz w:val="22"/>
          <w:szCs w:val="22"/>
          <w:lang w:val="es-ES"/>
        </w:rPr>
        <w:softHyphen/>
        <w:t>aR</w:t>
      </w:r>
      <w:r w:rsidRPr="00CA0138">
        <w:rPr>
          <w:rFonts w:ascii="LitNusx" w:hAnsi="LitNusx"/>
          <w:spacing w:val="-4"/>
          <w:sz w:val="22"/>
          <w:szCs w:val="22"/>
          <w:lang w:val="es-ES"/>
        </w:rPr>
        <w:softHyphen/>
        <w:t>niS</w:t>
      </w:r>
      <w:r w:rsidRPr="00CA0138">
        <w:rPr>
          <w:rFonts w:ascii="LitNusx" w:hAnsi="LitNusx"/>
          <w:spacing w:val="-4"/>
          <w:sz w:val="22"/>
          <w:szCs w:val="22"/>
          <w:lang w:val="es-ES"/>
        </w:rPr>
        <w:softHyphen/>
        <w:t>nu</w:t>
      </w:r>
      <w:r w:rsidRPr="00CA0138">
        <w:rPr>
          <w:rFonts w:ascii="LitNusx" w:hAnsi="LitNusx"/>
          <w:spacing w:val="-4"/>
          <w:sz w:val="22"/>
          <w:szCs w:val="22"/>
          <w:lang w:val="es-ES"/>
        </w:rPr>
        <w:softHyphen/>
        <w:t>li da sxva saf</w:t>
      </w:r>
      <w:r w:rsidRPr="00CA0138">
        <w:rPr>
          <w:rFonts w:ascii="LitNusx" w:hAnsi="LitNusx"/>
          <w:spacing w:val="-4"/>
          <w:sz w:val="22"/>
          <w:szCs w:val="22"/>
          <w:lang w:val="es-ES"/>
        </w:rPr>
        <w:softHyphen/>
        <w:t>rTxe</w:t>
      </w:r>
      <w:r w:rsidRPr="00CA0138">
        <w:rPr>
          <w:rFonts w:ascii="LitNusx" w:hAnsi="LitNusx"/>
          <w:spacing w:val="-4"/>
          <w:sz w:val="22"/>
          <w:szCs w:val="22"/>
          <w:lang w:val="es-ES"/>
        </w:rPr>
        <w:softHyphen/>
        <w:t>e</w:t>
      </w:r>
      <w:r w:rsidRPr="00CA0138">
        <w:rPr>
          <w:rFonts w:ascii="LitNusx" w:hAnsi="LitNusx"/>
          <w:spacing w:val="-4"/>
          <w:sz w:val="22"/>
          <w:szCs w:val="22"/>
          <w:lang w:val="es-ES"/>
        </w:rPr>
        <w:softHyphen/>
        <w:t>bi uSu</w:t>
      </w:r>
      <w:r w:rsidRPr="00CA0138">
        <w:rPr>
          <w:rFonts w:ascii="LitNusx" w:hAnsi="LitNusx"/>
          <w:spacing w:val="-4"/>
          <w:sz w:val="22"/>
          <w:szCs w:val="22"/>
          <w:lang w:val="es-ES"/>
        </w:rPr>
        <w:softHyphen/>
        <w:t>a</w:t>
      </w:r>
      <w:r w:rsidRPr="00CA0138">
        <w:rPr>
          <w:rFonts w:ascii="LitNusx" w:hAnsi="LitNusx"/>
          <w:spacing w:val="-4"/>
          <w:sz w:val="22"/>
          <w:szCs w:val="22"/>
          <w:lang w:val="es-ES"/>
        </w:rPr>
        <w:softHyphen/>
        <w:t>lo kav</w:t>
      </w:r>
      <w:r w:rsidRPr="00CA0138">
        <w:rPr>
          <w:rFonts w:ascii="LitNusx" w:hAnsi="LitNusx"/>
          <w:spacing w:val="-4"/>
          <w:sz w:val="22"/>
          <w:szCs w:val="22"/>
          <w:lang w:val="es-ES"/>
        </w:rPr>
        <w:softHyphen/>
        <w:t>Sir</w:t>
      </w:r>
      <w:r w:rsidRPr="00CA0138">
        <w:rPr>
          <w:rFonts w:ascii="LitNusx" w:hAnsi="LitNusx"/>
          <w:spacing w:val="-4"/>
          <w:sz w:val="22"/>
          <w:szCs w:val="22"/>
          <w:lang w:val="es-ES"/>
        </w:rPr>
        <w:softHyphen/>
        <w:t>Sia mTa</w:t>
      </w:r>
      <w:r w:rsidRPr="00CA0138">
        <w:rPr>
          <w:rFonts w:ascii="LitNusx" w:hAnsi="LitNusx"/>
          <w:spacing w:val="-4"/>
          <w:sz w:val="22"/>
          <w:szCs w:val="22"/>
          <w:lang w:val="es-ES"/>
        </w:rPr>
        <w:softHyphen/>
        <w:t>var, pir</w:t>
      </w:r>
      <w:r w:rsidRPr="00CA0138">
        <w:rPr>
          <w:rFonts w:ascii="LitNusx" w:hAnsi="LitNusx"/>
          <w:spacing w:val="-4"/>
          <w:sz w:val="22"/>
          <w:szCs w:val="22"/>
          <w:lang w:val="es-ES"/>
        </w:rPr>
        <w:softHyphen/>
        <w:t>vel saf</w:t>
      </w:r>
      <w:r w:rsidRPr="00CA0138">
        <w:rPr>
          <w:rFonts w:ascii="LitNusx" w:hAnsi="LitNusx"/>
          <w:spacing w:val="-4"/>
          <w:sz w:val="22"/>
          <w:szCs w:val="22"/>
          <w:lang w:val="es-ES"/>
        </w:rPr>
        <w:softHyphen/>
        <w:t>rTxes</w:t>
      </w:r>
      <w:r w:rsidRPr="00CA0138">
        <w:rPr>
          <w:rFonts w:ascii="LitNusx" w:hAnsi="LitNusx"/>
          <w:spacing w:val="-4"/>
          <w:sz w:val="22"/>
          <w:szCs w:val="22"/>
          <w:lang w:val="es-ES"/>
        </w:rPr>
        <w:softHyphen/>
        <w:t>Tan - eko</w:t>
      </w:r>
      <w:r w:rsidRPr="00CA0138">
        <w:rPr>
          <w:rFonts w:ascii="LitNusx" w:hAnsi="LitNusx"/>
          <w:spacing w:val="-4"/>
          <w:sz w:val="22"/>
          <w:szCs w:val="22"/>
          <w:lang w:val="es-ES"/>
        </w:rPr>
        <w:softHyphen/>
        <w:t>no</w:t>
      </w:r>
      <w:r w:rsidRPr="00CA0138">
        <w:rPr>
          <w:rFonts w:ascii="LitNusx" w:hAnsi="LitNusx"/>
          <w:spacing w:val="-4"/>
          <w:sz w:val="22"/>
          <w:szCs w:val="22"/>
          <w:lang w:val="es-ES"/>
        </w:rPr>
        <w:softHyphen/>
        <w:t>mi</w:t>
      </w:r>
      <w:r w:rsidRPr="00CA0138">
        <w:rPr>
          <w:rFonts w:ascii="LitNusx" w:hAnsi="LitNusx"/>
          <w:spacing w:val="-4"/>
          <w:sz w:val="22"/>
          <w:szCs w:val="22"/>
          <w:lang w:val="es-ES"/>
        </w:rPr>
        <w:softHyphen/>
        <w:t>kur var</w:t>
      </w:r>
      <w:r w:rsidRPr="00CA0138">
        <w:rPr>
          <w:rFonts w:ascii="LitNusx" w:hAnsi="LitNusx"/>
          <w:spacing w:val="-4"/>
          <w:sz w:val="22"/>
          <w:szCs w:val="22"/>
          <w:lang w:val="es-ES"/>
        </w:rPr>
        <w:softHyphen/>
        <w:t>dnas</w:t>
      </w:r>
      <w:r w:rsidRPr="00CA0138">
        <w:rPr>
          <w:rFonts w:ascii="LitNusx" w:hAnsi="LitNusx"/>
          <w:spacing w:val="-4"/>
          <w:sz w:val="22"/>
          <w:szCs w:val="22"/>
          <w:lang w:val="es-ES"/>
        </w:rPr>
        <w:softHyphen/>
        <w:t>Tan. ga</w:t>
      </w:r>
      <w:r w:rsidRPr="00CA0138">
        <w:rPr>
          <w:rFonts w:ascii="LitNusx" w:hAnsi="LitNusx"/>
          <w:spacing w:val="-4"/>
          <w:sz w:val="22"/>
          <w:szCs w:val="22"/>
          <w:lang w:val="es-ES"/>
        </w:rPr>
        <w:softHyphen/>
        <w:t>mom</w:t>
      </w:r>
      <w:r w:rsidRPr="00CA0138">
        <w:rPr>
          <w:rFonts w:ascii="LitNusx" w:hAnsi="LitNusx"/>
          <w:spacing w:val="-4"/>
          <w:sz w:val="22"/>
          <w:szCs w:val="22"/>
          <w:lang w:val="es-ES"/>
        </w:rPr>
        <w:softHyphen/>
        <w:t>di</w:t>
      </w:r>
      <w:r w:rsidRPr="00CA0138">
        <w:rPr>
          <w:rFonts w:ascii="LitNusx" w:hAnsi="LitNusx"/>
          <w:spacing w:val="-4"/>
          <w:sz w:val="22"/>
          <w:szCs w:val="22"/>
          <w:lang w:val="es-ES"/>
        </w:rPr>
        <w:softHyphen/>
        <w:t>na</w:t>
      </w:r>
      <w:r w:rsidRPr="00CA0138">
        <w:rPr>
          <w:rFonts w:ascii="LitNusx" w:hAnsi="LitNusx"/>
          <w:spacing w:val="-4"/>
          <w:sz w:val="22"/>
          <w:szCs w:val="22"/>
          <w:lang w:val="es-ES"/>
        </w:rPr>
        <w:softHyphen/>
        <w:t>re aqe</w:t>
      </w:r>
      <w:r w:rsidRPr="00CA0138">
        <w:rPr>
          <w:rFonts w:ascii="LitNusx" w:hAnsi="LitNusx"/>
          <w:spacing w:val="-4"/>
          <w:sz w:val="22"/>
          <w:szCs w:val="22"/>
          <w:lang w:val="es-ES"/>
        </w:rPr>
        <w:softHyphen/>
        <w:t>dan, eko</w:t>
      </w:r>
      <w:r w:rsidRPr="00CA0138">
        <w:rPr>
          <w:rFonts w:ascii="LitNusx" w:hAnsi="LitNusx"/>
          <w:spacing w:val="-4"/>
          <w:sz w:val="22"/>
          <w:szCs w:val="22"/>
          <w:lang w:val="es-ES"/>
        </w:rPr>
        <w:softHyphen/>
        <w:t>no</w:t>
      </w:r>
      <w:r w:rsidRPr="00CA0138">
        <w:rPr>
          <w:rFonts w:ascii="LitNusx" w:hAnsi="LitNusx"/>
          <w:spacing w:val="-4"/>
          <w:sz w:val="22"/>
          <w:szCs w:val="22"/>
          <w:lang w:val="es-ES"/>
        </w:rPr>
        <w:softHyphen/>
        <w:t>mi</w:t>
      </w:r>
      <w:r w:rsidRPr="00CA0138">
        <w:rPr>
          <w:rFonts w:ascii="LitNusx" w:hAnsi="LitNusx"/>
          <w:spacing w:val="-4"/>
          <w:sz w:val="22"/>
          <w:szCs w:val="22"/>
          <w:lang w:val="es-ES"/>
        </w:rPr>
        <w:softHyphen/>
        <w:t>ku</w:t>
      </w:r>
      <w:r w:rsidRPr="00CA0138">
        <w:rPr>
          <w:rFonts w:ascii="LitNusx" w:hAnsi="LitNusx"/>
          <w:spacing w:val="-4"/>
          <w:sz w:val="22"/>
          <w:szCs w:val="22"/>
          <w:lang w:val="es-ES"/>
        </w:rPr>
        <w:softHyphen/>
        <w:t>ri gan</w:t>
      </w:r>
      <w:r w:rsidRPr="00CA0138">
        <w:rPr>
          <w:rFonts w:ascii="LitNusx" w:hAnsi="LitNusx"/>
          <w:spacing w:val="-4"/>
          <w:sz w:val="22"/>
          <w:szCs w:val="22"/>
          <w:lang w:val="es-ES"/>
        </w:rPr>
        <w:softHyphen/>
        <w:t>vi</w:t>
      </w:r>
      <w:r w:rsidRPr="00CA0138">
        <w:rPr>
          <w:rFonts w:ascii="LitNusx" w:hAnsi="LitNusx"/>
          <w:spacing w:val="-4"/>
          <w:sz w:val="22"/>
          <w:szCs w:val="22"/>
          <w:lang w:val="es-ES"/>
        </w:rPr>
        <w:softHyphen/>
        <w:t>Ta</w:t>
      </w:r>
      <w:r w:rsidRPr="00CA0138">
        <w:rPr>
          <w:rFonts w:ascii="LitNusx" w:hAnsi="LitNusx"/>
          <w:spacing w:val="-4"/>
          <w:sz w:val="22"/>
          <w:szCs w:val="22"/>
          <w:lang w:val="es-ES"/>
        </w:rPr>
        <w:softHyphen/>
        <w:t>re</w:t>
      </w:r>
      <w:r w:rsidRPr="00CA0138">
        <w:rPr>
          <w:rFonts w:ascii="LitNusx" w:hAnsi="LitNusx"/>
          <w:spacing w:val="-4"/>
          <w:sz w:val="22"/>
          <w:szCs w:val="22"/>
          <w:lang w:val="es-ES"/>
        </w:rPr>
        <w:softHyphen/>
        <w:t>bis prog</w:t>
      </w:r>
      <w:r w:rsidRPr="00CA0138">
        <w:rPr>
          <w:rFonts w:ascii="LitNusx" w:hAnsi="LitNusx"/>
          <w:spacing w:val="-4"/>
          <w:sz w:val="22"/>
          <w:szCs w:val="22"/>
          <w:lang w:val="es-ES"/>
        </w:rPr>
        <w:softHyphen/>
        <w:t>no</w:t>
      </w:r>
      <w:r w:rsidRPr="00CA0138">
        <w:rPr>
          <w:rFonts w:ascii="LitNusx" w:hAnsi="LitNusx"/>
          <w:spacing w:val="-4"/>
          <w:sz w:val="22"/>
          <w:szCs w:val="22"/>
          <w:lang w:val="es-ES"/>
        </w:rPr>
        <w:softHyphen/>
        <w:t>ze</w:t>
      </w:r>
      <w:r w:rsidRPr="00CA0138">
        <w:rPr>
          <w:rFonts w:ascii="LitNusx" w:hAnsi="LitNusx"/>
          <w:spacing w:val="-4"/>
          <w:sz w:val="22"/>
          <w:szCs w:val="22"/>
          <w:lang w:val="es-ES"/>
        </w:rPr>
        <w:softHyphen/>
        <w:t>bi ga</w:t>
      </w:r>
      <w:r w:rsidRPr="00CA0138">
        <w:rPr>
          <w:rFonts w:ascii="LitNusx" w:hAnsi="LitNusx"/>
          <w:spacing w:val="-4"/>
          <w:sz w:val="22"/>
          <w:szCs w:val="22"/>
          <w:lang w:val="es-ES"/>
        </w:rPr>
        <w:softHyphen/>
        <w:t>na</w:t>
      </w:r>
      <w:r w:rsidRPr="00CA0138">
        <w:rPr>
          <w:rFonts w:ascii="LitNusx" w:hAnsi="LitNusx"/>
          <w:spacing w:val="-4"/>
          <w:sz w:val="22"/>
          <w:szCs w:val="22"/>
          <w:lang w:val="es-ES"/>
        </w:rPr>
        <w:softHyphen/>
        <w:t>pi</w:t>
      </w:r>
      <w:r w:rsidRPr="00CA0138">
        <w:rPr>
          <w:rFonts w:ascii="LitNusx" w:hAnsi="LitNusx"/>
          <w:spacing w:val="-4"/>
          <w:sz w:val="22"/>
          <w:szCs w:val="22"/>
          <w:lang w:val="es-ES"/>
        </w:rPr>
        <w:softHyphen/>
        <w:t>ro</w:t>
      </w:r>
      <w:r w:rsidRPr="00CA0138">
        <w:rPr>
          <w:rFonts w:ascii="LitNusx" w:hAnsi="LitNusx"/>
          <w:spacing w:val="-4"/>
          <w:sz w:val="22"/>
          <w:szCs w:val="22"/>
          <w:lang w:val="es-ES"/>
        </w:rPr>
        <w:softHyphen/>
        <w:t>be</w:t>
      </w:r>
      <w:r w:rsidRPr="00CA0138">
        <w:rPr>
          <w:rFonts w:ascii="LitNusx" w:hAnsi="LitNusx"/>
          <w:spacing w:val="-4"/>
          <w:sz w:val="22"/>
          <w:szCs w:val="22"/>
          <w:lang w:val="es-ES"/>
        </w:rPr>
        <w:softHyphen/>
        <w:t>ben sxva da</w:t>
      </w:r>
      <w:r w:rsidRPr="00CA0138">
        <w:rPr>
          <w:rFonts w:ascii="LitNusx" w:hAnsi="LitNusx"/>
          <w:spacing w:val="-4"/>
          <w:sz w:val="22"/>
          <w:szCs w:val="22"/>
          <w:lang w:val="es-ES"/>
        </w:rPr>
        <w:softHyphen/>
        <w:t>nar</w:t>
      </w:r>
      <w:r w:rsidRPr="00CA0138">
        <w:rPr>
          <w:rFonts w:ascii="LitNusx" w:hAnsi="LitNusx"/>
          <w:spacing w:val="-4"/>
          <w:sz w:val="22"/>
          <w:szCs w:val="22"/>
          <w:lang w:val="es-ES"/>
        </w:rPr>
        <w:softHyphen/>
        <w:t>Ce</w:t>
      </w:r>
      <w:r w:rsidRPr="00CA0138">
        <w:rPr>
          <w:rFonts w:ascii="LitNusx" w:hAnsi="LitNusx"/>
          <w:spacing w:val="-4"/>
          <w:sz w:val="22"/>
          <w:szCs w:val="22"/>
          <w:lang w:val="es-ES"/>
        </w:rPr>
        <w:softHyphen/>
        <w:t>ni saf</w:t>
      </w:r>
      <w:r w:rsidRPr="00CA0138">
        <w:rPr>
          <w:rFonts w:ascii="LitNusx" w:hAnsi="LitNusx"/>
          <w:spacing w:val="-4"/>
          <w:sz w:val="22"/>
          <w:szCs w:val="22"/>
          <w:lang w:val="es-ES"/>
        </w:rPr>
        <w:softHyphen/>
        <w:t>rTxe</w:t>
      </w:r>
      <w:r w:rsidRPr="00CA0138">
        <w:rPr>
          <w:rFonts w:ascii="LitNusx" w:hAnsi="LitNusx"/>
          <w:spacing w:val="-4"/>
          <w:sz w:val="22"/>
          <w:szCs w:val="22"/>
          <w:lang w:val="es-ES"/>
        </w:rPr>
        <w:softHyphen/>
        <w:t>e</w:t>
      </w:r>
      <w:r w:rsidRPr="00CA0138">
        <w:rPr>
          <w:rFonts w:ascii="LitNusx" w:hAnsi="LitNusx"/>
          <w:spacing w:val="-4"/>
          <w:sz w:val="22"/>
          <w:szCs w:val="22"/>
          <w:lang w:val="es-ES"/>
        </w:rPr>
        <w:softHyphen/>
        <w:t>bis al</w:t>
      </w:r>
      <w:r w:rsidRPr="00CA0138">
        <w:rPr>
          <w:rFonts w:ascii="LitNusx" w:hAnsi="LitNusx"/>
          <w:spacing w:val="-4"/>
          <w:sz w:val="22"/>
          <w:szCs w:val="22"/>
          <w:lang w:val="es-ES"/>
        </w:rPr>
        <w:softHyphen/>
        <w:t>ba</w:t>
      </w:r>
      <w:r w:rsidRPr="00CA0138">
        <w:rPr>
          <w:rFonts w:ascii="LitNusx" w:hAnsi="LitNusx"/>
          <w:spacing w:val="-4"/>
          <w:sz w:val="22"/>
          <w:szCs w:val="22"/>
          <w:lang w:val="es-ES"/>
        </w:rPr>
        <w:softHyphen/>
        <w:t>To</w:t>
      </w:r>
      <w:r w:rsidRPr="00CA0138">
        <w:rPr>
          <w:rFonts w:ascii="LitNusx" w:hAnsi="LitNusx"/>
          <w:spacing w:val="-4"/>
          <w:sz w:val="22"/>
          <w:szCs w:val="22"/>
          <w:lang w:val="es-ES"/>
        </w:rPr>
        <w:softHyphen/>
        <w:t>bis xa</w:t>
      </w:r>
      <w:r w:rsidRPr="00CA0138">
        <w:rPr>
          <w:rFonts w:ascii="LitNusx" w:hAnsi="LitNusx"/>
          <w:spacing w:val="-4"/>
          <w:sz w:val="22"/>
          <w:szCs w:val="22"/>
          <w:lang w:val="es-ES"/>
        </w:rPr>
        <w:softHyphen/>
        <w:t>risxs, Tum</w:t>
      </w:r>
      <w:r w:rsidRPr="00CA0138">
        <w:rPr>
          <w:rFonts w:ascii="LitNusx" w:hAnsi="LitNusx"/>
          <w:spacing w:val="-4"/>
          <w:sz w:val="22"/>
          <w:szCs w:val="22"/>
          <w:lang w:val="es-ES"/>
        </w:rPr>
        <w:softHyphen/>
        <w:t>ca maT So</w:t>
      </w:r>
      <w:r w:rsidRPr="00CA0138">
        <w:rPr>
          <w:rFonts w:ascii="LitNusx" w:hAnsi="LitNusx"/>
          <w:spacing w:val="-4"/>
          <w:sz w:val="22"/>
          <w:szCs w:val="22"/>
          <w:lang w:val="es-ES"/>
        </w:rPr>
        <w:softHyphen/>
        <w:t>ris ar</w:t>
      </w:r>
      <w:r w:rsidRPr="00CA0138">
        <w:rPr>
          <w:rFonts w:ascii="LitNusx" w:hAnsi="LitNusx"/>
          <w:spacing w:val="-4"/>
          <w:sz w:val="22"/>
          <w:szCs w:val="22"/>
          <w:lang w:val="es-ES"/>
        </w:rPr>
        <w:softHyphen/>
        <w:t>se</w:t>
      </w:r>
      <w:r w:rsidRPr="00CA0138">
        <w:rPr>
          <w:rFonts w:ascii="LitNusx" w:hAnsi="LitNusx"/>
          <w:spacing w:val="-4"/>
          <w:sz w:val="22"/>
          <w:szCs w:val="22"/>
          <w:lang w:val="es-ES"/>
        </w:rPr>
        <w:softHyphen/>
        <w:t>bobs sak</w:t>
      </w:r>
      <w:r w:rsidRPr="00CA0138">
        <w:rPr>
          <w:rFonts w:ascii="LitNusx" w:hAnsi="LitNusx"/>
          <w:spacing w:val="-4"/>
          <w:sz w:val="22"/>
          <w:szCs w:val="22"/>
          <w:lang w:val="es-ES"/>
        </w:rPr>
        <w:softHyphen/>
        <w:t>ma</w:t>
      </w:r>
      <w:r w:rsidRPr="00CA0138">
        <w:rPr>
          <w:rFonts w:ascii="LitNusx" w:hAnsi="LitNusx"/>
          <w:spacing w:val="-4"/>
          <w:sz w:val="22"/>
          <w:szCs w:val="22"/>
          <w:lang w:val="es-ES"/>
        </w:rPr>
        <w:softHyphen/>
        <w:t>od mWid</w:t>
      </w:r>
      <w:r w:rsidRPr="00CA0138">
        <w:rPr>
          <w:rFonts w:ascii="LitNusx" w:hAnsi="LitNusx"/>
          <w:spacing w:val="-4"/>
          <w:sz w:val="22"/>
          <w:szCs w:val="22"/>
          <w:lang w:val="es-ES"/>
        </w:rPr>
        <w:softHyphen/>
        <w:t>ro ur</w:t>
      </w:r>
      <w:r w:rsidRPr="00CA0138">
        <w:rPr>
          <w:rFonts w:ascii="LitNusx" w:hAnsi="LitNusx"/>
          <w:spacing w:val="-4"/>
          <w:sz w:val="22"/>
          <w:szCs w:val="22"/>
          <w:lang w:val="es-ES"/>
        </w:rPr>
        <w:softHyphen/>
        <w:t>Ti</w:t>
      </w:r>
      <w:r w:rsidRPr="00CA0138">
        <w:rPr>
          <w:rFonts w:ascii="LitNusx" w:hAnsi="LitNusx"/>
          <w:spacing w:val="-4"/>
          <w:sz w:val="22"/>
          <w:szCs w:val="22"/>
          <w:lang w:val="es-ES"/>
        </w:rPr>
        <w:softHyphen/>
        <w:t>er</w:t>
      </w:r>
      <w:r w:rsidRPr="00CA0138">
        <w:rPr>
          <w:rFonts w:ascii="LitNusx" w:hAnsi="LitNusx"/>
          <w:spacing w:val="-4"/>
          <w:sz w:val="22"/>
          <w:szCs w:val="22"/>
          <w:lang w:val="es-ES"/>
        </w:rPr>
        <w:softHyphen/>
        <w:t>Tkav</w:t>
      </w:r>
      <w:r w:rsidRPr="00CA0138">
        <w:rPr>
          <w:rFonts w:ascii="LitNusx" w:hAnsi="LitNusx"/>
          <w:spacing w:val="-4"/>
          <w:sz w:val="22"/>
          <w:szCs w:val="22"/>
          <w:lang w:val="es-ES"/>
        </w:rPr>
        <w:softHyphen/>
        <w:t>Si</w:t>
      </w:r>
      <w:r w:rsidRPr="00CA0138">
        <w:rPr>
          <w:rFonts w:ascii="LitNusx" w:hAnsi="LitNusx"/>
          <w:spacing w:val="-4"/>
          <w:sz w:val="22"/>
          <w:szCs w:val="22"/>
          <w:lang w:val="es-ES"/>
        </w:rPr>
        <w:softHyphen/>
        <w:t>ri.</w:t>
      </w:r>
      <w:r w:rsidRPr="00CA0138">
        <w:rPr>
          <w:rFonts w:ascii="LitNusx" w:hAnsi="LitNusx" w:cs="AcadNusx"/>
          <w:spacing w:val="-4"/>
          <w:sz w:val="22"/>
          <w:szCs w:val="22"/>
          <w:lang w:val="es-ES"/>
        </w:rPr>
        <w:t xml:space="preserve"> sa</w:t>
      </w:r>
      <w:r w:rsidRPr="00CA0138">
        <w:rPr>
          <w:rFonts w:ascii="LitNusx" w:hAnsi="LitNusx" w:cs="AcadNusx"/>
          <w:spacing w:val="-4"/>
          <w:sz w:val="22"/>
          <w:szCs w:val="22"/>
          <w:lang w:val="es-ES"/>
        </w:rPr>
        <w:softHyphen/>
        <w:t>qar</w:t>
      </w:r>
      <w:r w:rsidRPr="00CA0138">
        <w:rPr>
          <w:rFonts w:ascii="LitNusx" w:hAnsi="LitNusx" w:cs="AcadNusx"/>
          <w:spacing w:val="-4"/>
          <w:sz w:val="22"/>
          <w:szCs w:val="22"/>
          <w:lang w:val="es-ES"/>
        </w:rPr>
        <w:softHyphen/>
        <w:t>Tve</w:t>
      </w:r>
      <w:r w:rsidRPr="00CA0138">
        <w:rPr>
          <w:rFonts w:ascii="LitNusx" w:hAnsi="LitNusx" w:cs="AcadNusx"/>
          <w:spacing w:val="-4"/>
          <w:sz w:val="22"/>
          <w:szCs w:val="22"/>
          <w:lang w:val="es-ES"/>
        </w:rPr>
        <w:softHyphen/>
        <w:t>lo</w:t>
      </w:r>
      <w:r w:rsidRPr="00CA0138">
        <w:rPr>
          <w:rFonts w:ascii="LitNusx" w:hAnsi="LitNusx" w:cs="AcadNusx"/>
          <w:spacing w:val="-4"/>
          <w:sz w:val="22"/>
          <w:szCs w:val="22"/>
          <w:lang w:val="es-ES"/>
        </w:rPr>
        <w:softHyphen/>
        <w:t>Si eko</w:t>
      </w:r>
      <w:r w:rsidRPr="00CA0138">
        <w:rPr>
          <w:rFonts w:ascii="LitNusx" w:hAnsi="LitNusx" w:cs="AcadNusx"/>
          <w:spacing w:val="-4"/>
          <w:sz w:val="22"/>
          <w:szCs w:val="22"/>
          <w:lang w:val="es-ES"/>
        </w:rPr>
        <w:softHyphen/>
        <w:t>no</w:t>
      </w:r>
      <w:r w:rsidRPr="00CA0138">
        <w:rPr>
          <w:rFonts w:ascii="LitNusx" w:hAnsi="LitNusx" w:cs="AcadNusx"/>
          <w:spacing w:val="-4"/>
          <w:sz w:val="22"/>
          <w:szCs w:val="22"/>
          <w:lang w:val="es-ES"/>
        </w:rPr>
        <w:softHyphen/>
        <w:t>mi</w:t>
      </w:r>
      <w:r w:rsidRPr="00CA0138">
        <w:rPr>
          <w:rFonts w:ascii="LitNusx" w:hAnsi="LitNusx" w:cs="AcadNusx"/>
          <w:spacing w:val="-4"/>
          <w:sz w:val="22"/>
          <w:szCs w:val="22"/>
          <w:lang w:val="es-ES"/>
        </w:rPr>
        <w:softHyphen/>
        <w:t>ku</w:t>
      </w:r>
      <w:r w:rsidRPr="00CA0138">
        <w:rPr>
          <w:rFonts w:ascii="LitNusx" w:hAnsi="LitNusx" w:cs="AcadNusx"/>
          <w:spacing w:val="-4"/>
          <w:sz w:val="22"/>
          <w:szCs w:val="22"/>
          <w:lang w:val="es-ES"/>
        </w:rPr>
        <w:softHyphen/>
        <w:t>ri zrdis Zi</w:t>
      </w:r>
      <w:r w:rsidRPr="00CA0138">
        <w:rPr>
          <w:rFonts w:ascii="LitNusx" w:hAnsi="LitNusx" w:cs="AcadNusx"/>
          <w:spacing w:val="-4"/>
          <w:sz w:val="22"/>
          <w:szCs w:val="22"/>
          <w:lang w:val="es-ES"/>
        </w:rPr>
        <w:softHyphen/>
        <w:t>ri</w:t>
      </w:r>
      <w:r w:rsidRPr="00CA0138">
        <w:rPr>
          <w:rFonts w:ascii="LitNusx" w:hAnsi="LitNusx" w:cs="AcadNusx"/>
          <w:spacing w:val="-4"/>
          <w:sz w:val="22"/>
          <w:szCs w:val="22"/>
          <w:lang w:val="es-ES"/>
        </w:rPr>
        <w:softHyphen/>
        <w:t>Ta</w:t>
      </w:r>
      <w:r w:rsidRPr="00CA0138">
        <w:rPr>
          <w:rFonts w:ascii="LitNusx" w:hAnsi="LitNusx" w:cs="AcadNusx"/>
          <w:spacing w:val="-4"/>
          <w:sz w:val="22"/>
          <w:szCs w:val="22"/>
          <w:lang w:val="es-ES"/>
        </w:rPr>
        <w:softHyphen/>
        <w:t>di sin</w:t>
      </w:r>
      <w:r w:rsidRPr="00CA0138">
        <w:rPr>
          <w:rFonts w:ascii="LitNusx" w:hAnsi="LitNusx" w:cs="AcadNusx"/>
          <w:spacing w:val="-4"/>
          <w:sz w:val="22"/>
          <w:szCs w:val="22"/>
          <w:lang w:val="es-ES"/>
        </w:rPr>
        <w:softHyphen/>
        <w:t>Te</w:t>
      </w:r>
      <w:r w:rsidRPr="00CA0138">
        <w:rPr>
          <w:rFonts w:ascii="LitNusx" w:hAnsi="LitNusx" w:cs="AcadNusx"/>
          <w:spacing w:val="-4"/>
          <w:sz w:val="22"/>
          <w:szCs w:val="22"/>
          <w:lang w:val="es-ES"/>
        </w:rPr>
        <w:softHyphen/>
        <w:t>zu</w:t>
      </w:r>
      <w:r w:rsidRPr="00CA0138">
        <w:rPr>
          <w:rFonts w:ascii="LitNusx" w:hAnsi="LitNusx" w:cs="AcadNusx"/>
          <w:spacing w:val="-4"/>
          <w:sz w:val="22"/>
          <w:szCs w:val="22"/>
          <w:lang w:val="es-ES"/>
        </w:rPr>
        <w:softHyphen/>
        <w:t>ri maC</w:t>
      </w:r>
      <w:r w:rsidRPr="00CA0138">
        <w:rPr>
          <w:rFonts w:ascii="LitNusx" w:hAnsi="LitNusx" w:cs="AcadNusx"/>
          <w:spacing w:val="-4"/>
          <w:sz w:val="22"/>
          <w:szCs w:val="22"/>
          <w:lang w:val="es-ES"/>
        </w:rPr>
        <w:softHyphen/>
        <w:t>ve</w:t>
      </w:r>
      <w:r w:rsidRPr="00CA0138">
        <w:rPr>
          <w:rFonts w:ascii="LitNusx" w:hAnsi="LitNusx" w:cs="AcadNusx"/>
          <w:spacing w:val="-4"/>
          <w:sz w:val="22"/>
          <w:szCs w:val="22"/>
          <w:lang w:val="es-ES"/>
        </w:rPr>
        <w:softHyphen/>
        <w:t>neb</w:t>
      </w:r>
      <w:r w:rsidRPr="00CA0138">
        <w:rPr>
          <w:rFonts w:ascii="LitNusx" w:hAnsi="LitNusx" w:cs="AcadNusx"/>
          <w:spacing w:val="-4"/>
          <w:sz w:val="22"/>
          <w:szCs w:val="22"/>
          <w:lang w:val="es-ES"/>
        </w:rPr>
        <w:softHyphen/>
        <w:t>lis _ mTli</w:t>
      </w:r>
      <w:r w:rsidRPr="00CA0138">
        <w:rPr>
          <w:rFonts w:ascii="LitNusx" w:hAnsi="LitNusx" w:cs="AcadNusx"/>
          <w:spacing w:val="-4"/>
          <w:sz w:val="22"/>
          <w:szCs w:val="22"/>
          <w:lang w:val="es-ES"/>
        </w:rPr>
        <w:softHyphen/>
        <w:t>a</w:t>
      </w:r>
      <w:r w:rsidRPr="00CA0138">
        <w:rPr>
          <w:rFonts w:ascii="LitNusx" w:hAnsi="LitNusx" w:cs="AcadNusx"/>
          <w:spacing w:val="-4"/>
          <w:sz w:val="22"/>
          <w:szCs w:val="22"/>
          <w:lang w:val="es-ES"/>
        </w:rPr>
        <w:softHyphen/>
        <w:t>ni Si</w:t>
      </w:r>
      <w:r w:rsidRPr="00CA0138">
        <w:rPr>
          <w:rFonts w:ascii="LitNusx" w:hAnsi="LitNusx" w:cs="AcadNusx"/>
          <w:spacing w:val="-4"/>
          <w:sz w:val="22"/>
          <w:szCs w:val="22"/>
          <w:lang w:val="es-ES"/>
        </w:rPr>
        <w:softHyphen/>
        <w:t>da pro</w:t>
      </w:r>
      <w:r w:rsidRPr="00CA0138">
        <w:rPr>
          <w:rFonts w:ascii="LitNusx" w:hAnsi="LitNusx" w:cs="AcadNusx"/>
          <w:spacing w:val="-4"/>
          <w:sz w:val="22"/>
          <w:szCs w:val="22"/>
          <w:lang w:val="es-ES"/>
        </w:rPr>
        <w:softHyphen/>
        <w:t>duq</w:t>
      </w:r>
      <w:r w:rsidRPr="00CA0138">
        <w:rPr>
          <w:rFonts w:ascii="LitNusx" w:hAnsi="LitNusx" w:cs="AcadNusx"/>
          <w:spacing w:val="-4"/>
          <w:sz w:val="22"/>
          <w:szCs w:val="22"/>
          <w:lang w:val="es-ES"/>
        </w:rPr>
        <w:softHyphen/>
        <w:t>tis prog</w:t>
      </w:r>
      <w:r w:rsidRPr="00CA0138">
        <w:rPr>
          <w:rFonts w:ascii="LitNusx" w:hAnsi="LitNusx" w:cs="AcadNusx"/>
          <w:spacing w:val="-4"/>
          <w:sz w:val="22"/>
          <w:szCs w:val="22"/>
          <w:lang w:val="es-ES"/>
        </w:rPr>
        <w:softHyphen/>
        <w:t>no</w:t>
      </w:r>
      <w:r w:rsidRPr="00CA0138">
        <w:rPr>
          <w:rFonts w:ascii="LitNusx" w:hAnsi="LitNusx" w:cs="AcadNusx"/>
          <w:spacing w:val="-4"/>
          <w:sz w:val="22"/>
          <w:szCs w:val="22"/>
          <w:lang w:val="es-ES"/>
        </w:rPr>
        <w:softHyphen/>
        <w:t>zi</w:t>
      </w:r>
      <w:r w:rsidRPr="00CA0138">
        <w:rPr>
          <w:rFonts w:ascii="LitNusx" w:hAnsi="LitNusx" w:cs="AcadNusx"/>
          <w:spacing w:val="-4"/>
          <w:sz w:val="22"/>
          <w:szCs w:val="22"/>
          <w:lang w:val="es-ES"/>
        </w:rPr>
        <w:softHyphen/>
        <w:t>re</w:t>
      </w:r>
      <w:r w:rsidRPr="00CA0138">
        <w:rPr>
          <w:rFonts w:ascii="LitNusx" w:hAnsi="LitNusx" w:cs="AcadNusx"/>
          <w:spacing w:val="-4"/>
          <w:sz w:val="22"/>
          <w:szCs w:val="22"/>
          <w:lang w:val="es-ES"/>
        </w:rPr>
        <w:softHyphen/>
        <w:t>bas sa</w:t>
      </w:r>
      <w:r w:rsidRPr="00CA0138">
        <w:rPr>
          <w:rFonts w:ascii="LitNusx" w:hAnsi="LitNusx" w:cs="AcadNusx"/>
          <w:spacing w:val="-4"/>
          <w:sz w:val="22"/>
          <w:szCs w:val="22"/>
          <w:lang w:val="es-ES"/>
        </w:rPr>
        <w:softHyphen/>
        <w:t>fuZ</w:t>
      </w:r>
      <w:r w:rsidRPr="00CA0138">
        <w:rPr>
          <w:rFonts w:ascii="LitNusx" w:hAnsi="LitNusx" w:cs="AcadNusx"/>
          <w:spacing w:val="-4"/>
          <w:sz w:val="22"/>
          <w:szCs w:val="22"/>
          <w:lang w:val="es-ES"/>
        </w:rPr>
        <w:softHyphen/>
        <w:t>vlad un</w:t>
      </w:r>
      <w:r w:rsidRPr="00CA0138">
        <w:rPr>
          <w:rFonts w:ascii="LitNusx" w:hAnsi="LitNusx" w:cs="AcadNusx"/>
          <w:spacing w:val="-4"/>
          <w:sz w:val="22"/>
          <w:szCs w:val="22"/>
          <w:lang w:val="es-ES"/>
        </w:rPr>
        <w:softHyphen/>
        <w:t>da da</w:t>
      </w:r>
      <w:r w:rsidRPr="00CA0138">
        <w:rPr>
          <w:rFonts w:ascii="LitNusx" w:hAnsi="LitNusx" w:cs="AcadNusx"/>
          <w:spacing w:val="-4"/>
          <w:sz w:val="22"/>
          <w:szCs w:val="22"/>
          <w:lang w:val="es-ES"/>
        </w:rPr>
        <w:softHyphen/>
        <w:t>e</w:t>
      </w:r>
      <w:r w:rsidRPr="00CA0138">
        <w:rPr>
          <w:rFonts w:ascii="LitNusx" w:hAnsi="LitNusx" w:cs="AcadNusx"/>
          <w:spacing w:val="-4"/>
          <w:sz w:val="22"/>
          <w:szCs w:val="22"/>
          <w:lang w:val="es-ES"/>
        </w:rPr>
        <w:softHyphen/>
        <w:t>dos ara mxo</w:t>
      </w:r>
      <w:r w:rsidRPr="00CA0138">
        <w:rPr>
          <w:rFonts w:ascii="LitNusx" w:hAnsi="LitNusx" w:cs="AcadNusx"/>
          <w:spacing w:val="-4"/>
          <w:sz w:val="22"/>
          <w:szCs w:val="22"/>
          <w:lang w:val="es-ES"/>
        </w:rPr>
        <w:softHyphen/>
        <w:t>lod eko</w:t>
      </w:r>
      <w:r w:rsidRPr="00CA0138">
        <w:rPr>
          <w:rFonts w:ascii="LitNusx" w:hAnsi="LitNusx" w:cs="AcadNusx"/>
          <w:spacing w:val="-4"/>
          <w:sz w:val="22"/>
          <w:szCs w:val="22"/>
          <w:lang w:val="es-ES"/>
        </w:rPr>
        <w:softHyphen/>
        <w:t>no</w:t>
      </w:r>
      <w:r w:rsidRPr="00CA0138">
        <w:rPr>
          <w:rFonts w:ascii="LitNusx" w:hAnsi="LitNusx" w:cs="AcadNusx"/>
          <w:spacing w:val="-4"/>
          <w:sz w:val="22"/>
          <w:szCs w:val="22"/>
          <w:lang w:val="es-ES"/>
        </w:rPr>
        <w:softHyphen/>
        <w:t>mi</w:t>
      </w:r>
      <w:r w:rsidRPr="00CA0138">
        <w:rPr>
          <w:rFonts w:ascii="LitNusx" w:hAnsi="LitNusx" w:cs="AcadNusx"/>
          <w:spacing w:val="-4"/>
          <w:sz w:val="22"/>
          <w:szCs w:val="22"/>
          <w:lang w:val="es-ES"/>
        </w:rPr>
        <w:softHyphen/>
        <w:t>ku</w:t>
      </w:r>
      <w:r w:rsidRPr="00CA0138">
        <w:rPr>
          <w:rFonts w:ascii="LitNusx" w:hAnsi="LitNusx" w:cs="AcadNusx"/>
          <w:spacing w:val="-4"/>
          <w:sz w:val="22"/>
          <w:szCs w:val="22"/>
          <w:lang w:val="es-ES"/>
        </w:rPr>
        <w:softHyphen/>
        <w:t>ri, ara</w:t>
      </w:r>
      <w:r w:rsidRPr="00CA0138">
        <w:rPr>
          <w:rFonts w:ascii="LitNusx" w:hAnsi="LitNusx" w:cs="AcadNusx"/>
          <w:spacing w:val="-4"/>
          <w:sz w:val="22"/>
          <w:szCs w:val="22"/>
          <w:lang w:val="es-ES"/>
        </w:rPr>
        <w:softHyphen/>
        <w:t>med po</w:t>
      </w:r>
      <w:r w:rsidRPr="00CA0138">
        <w:rPr>
          <w:rFonts w:ascii="LitNusx" w:hAnsi="LitNusx" w:cs="AcadNusx"/>
          <w:spacing w:val="-4"/>
          <w:sz w:val="22"/>
          <w:szCs w:val="22"/>
          <w:lang w:val="es-ES"/>
        </w:rPr>
        <w:softHyphen/>
        <w:t>li</w:t>
      </w:r>
      <w:r w:rsidRPr="00CA0138">
        <w:rPr>
          <w:rFonts w:ascii="LitNusx" w:hAnsi="LitNusx" w:cs="AcadNusx"/>
          <w:spacing w:val="-4"/>
          <w:sz w:val="22"/>
          <w:szCs w:val="22"/>
          <w:lang w:val="es-ES"/>
        </w:rPr>
        <w:softHyphen/>
        <w:t>ti</w:t>
      </w:r>
      <w:r w:rsidRPr="00CA0138">
        <w:rPr>
          <w:rFonts w:ascii="LitNusx" w:hAnsi="LitNusx" w:cs="AcadNusx"/>
          <w:spacing w:val="-4"/>
          <w:sz w:val="22"/>
          <w:szCs w:val="22"/>
          <w:lang w:val="es-ES"/>
        </w:rPr>
        <w:softHyphen/>
        <w:t>ku</w:t>
      </w:r>
      <w:r w:rsidRPr="00CA0138">
        <w:rPr>
          <w:rFonts w:ascii="LitNusx" w:hAnsi="LitNusx" w:cs="AcadNusx"/>
          <w:spacing w:val="-4"/>
          <w:sz w:val="22"/>
          <w:szCs w:val="22"/>
          <w:lang w:val="es-ES"/>
        </w:rPr>
        <w:softHyphen/>
        <w:t>ri faq</w:t>
      </w:r>
      <w:r w:rsidRPr="00CA0138">
        <w:rPr>
          <w:rFonts w:ascii="LitNusx" w:hAnsi="LitNusx" w:cs="AcadNusx"/>
          <w:spacing w:val="-4"/>
          <w:sz w:val="22"/>
          <w:szCs w:val="22"/>
          <w:lang w:val="es-ES"/>
        </w:rPr>
        <w:softHyphen/>
        <w:t>to</w:t>
      </w:r>
      <w:r w:rsidRPr="00CA0138">
        <w:rPr>
          <w:rFonts w:ascii="LitNusx" w:hAnsi="LitNusx" w:cs="AcadNusx"/>
          <w:spacing w:val="-4"/>
          <w:sz w:val="22"/>
          <w:szCs w:val="22"/>
          <w:lang w:val="es-ES"/>
        </w:rPr>
        <w:softHyphen/>
        <w:t>re</w:t>
      </w:r>
      <w:r w:rsidRPr="00CA0138">
        <w:rPr>
          <w:rFonts w:ascii="LitNusx" w:hAnsi="LitNusx" w:cs="AcadNusx"/>
          <w:spacing w:val="-4"/>
          <w:sz w:val="22"/>
          <w:szCs w:val="22"/>
          <w:lang w:val="es-ES"/>
        </w:rPr>
        <w:softHyphen/>
        <w:t>bic. Tu ga</w:t>
      </w:r>
      <w:r w:rsidRPr="00CA0138">
        <w:rPr>
          <w:rFonts w:ascii="LitNusx" w:hAnsi="LitNusx" w:cs="AcadNusx"/>
          <w:spacing w:val="-4"/>
          <w:sz w:val="22"/>
          <w:szCs w:val="22"/>
          <w:lang w:val="es-ES"/>
        </w:rPr>
        <w:softHyphen/>
        <w:t>mo</w:t>
      </w:r>
      <w:r w:rsidRPr="00CA0138">
        <w:rPr>
          <w:rFonts w:ascii="LitNusx" w:hAnsi="LitNusx" w:cs="AcadNusx"/>
          <w:spacing w:val="-4"/>
          <w:sz w:val="22"/>
          <w:szCs w:val="22"/>
          <w:lang w:val="es-ES"/>
        </w:rPr>
        <w:softHyphen/>
        <w:t>valT 2009 wels qve</w:t>
      </w:r>
      <w:r w:rsidRPr="00CA0138">
        <w:rPr>
          <w:rFonts w:ascii="LitNusx" w:hAnsi="LitNusx" w:cs="AcadNusx"/>
          <w:spacing w:val="-4"/>
          <w:sz w:val="22"/>
          <w:szCs w:val="22"/>
          <w:lang w:val="es-ES"/>
        </w:rPr>
        <w:softHyphen/>
        <w:t>ya</w:t>
      </w:r>
      <w:r w:rsidRPr="00CA0138">
        <w:rPr>
          <w:rFonts w:ascii="LitNusx" w:hAnsi="LitNusx" w:cs="AcadNusx"/>
          <w:spacing w:val="-4"/>
          <w:sz w:val="22"/>
          <w:szCs w:val="22"/>
          <w:lang w:val="es-ES"/>
        </w:rPr>
        <w:softHyphen/>
        <w:t>na</w:t>
      </w:r>
      <w:r w:rsidRPr="00CA0138">
        <w:rPr>
          <w:rFonts w:ascii="LitNusx" w:hAnsi="LitNusx" w:cs="AcadNusx"/>
          <w:spacing w:val="-4"/>
          <w:sz w:val="22"/>
          <w:szCs w:val="22"/>
          <w:lang w:val="es-ES"/>
        </w:rPr>
        <w:softHyphen/>
        <w:t>Si Seq</w:t>
      </w:r>
      <w:r w:rsidRPr="00CA0138">
        <w:rPr>
          <w:rFonts w:ascii="LitNusx" w:hAnsi="LitNusx" w:cs="AcadNusx"/>
          <w:spacing w:val="-4"/>
          <w:sz w:val="22"/>
          <w:szCs w:val="22"/>
          <w:lang w:val="es-ES"/>
        </w:rPr>
        <w:softHyphen/>
        <w:t>mni</w:t>
      </w:r>
      <w:r w:rsidRPr="00CA0138">
        <w:rPr>
          <w:rFonts w:ascii="LitNusx" w:hAnsi="LitNusx" w:cs="AcadNusx"/>
          <w:spacing w:val="-4"/>
          <w:sz w:val="22"/>
          <w:szCs w:val="22"/>
          <w:lang w:val="es-ES"/>
        </w:rPr>
        <w:softHyphen/>
        <w:t>li si</w:t>
      </w:r>
      <w:r w:rsidRPr="00CA0138">
        <w:rPr>
          <w:rFonts w:ascii="LitNusx" w:hAnsi="LitNusx" w:cs="AcadNusx"/>
          <w:spacing w:val="-4"/>
          <w:sz w:val="22"/>
          <w:szCs w:val="22"/>
          <w:lang w:val="es-ES"/>
        </w:rPr>
        <w:softHyphen/>
        <w:t>tu</w:t>
      </w:r>
      <w:r w:rsidRPr="00CA0138">
        <w:rPr>
          <w:rFonts w:ascii="LitNusx" w:hAnsi="LitNusx" w:cs="AcadNusx"/>
          <w:spacing w:val="-4"/>
          <w:sz w:val="22"/>
          <w:szCs w:val="22"/>
          <w:lang w:val="es-ES"/>
        </w:rPr>
        <w:softHyphen/>
        <w:t>a</w:t>
      </w:r>
      <w:r w:rsidRPr="00CA0138">
        <w:rPr>
          <w:rFonts w:ascii="LitNusx" w:hAnsi="LitNusx" w:cs="AcadNusx"/>
          <w:spacing w:val="-4"/>
          <w:sz w:val="22"/>
          <w:szCs w:val="22"/>
          <w:lang w:val="es-ES"/>
        </w:rPr>
        <w:softHyphen/>
        <w:t>ci</w:t>
      </w:r>
      <w:r w:rsidRPr="00CA0138">
        <w:rPr>
          <w:rFonts w:ascii="LitNusx" w:hAnsi="LitNusx" w:cs="AcadNusx"/>
          <w:spacing w:val="-4"/>
          <w:sz w:val="22"/>
          <w:szCs w:val="22"/>
          <w:lang w:val="es-ES"/>
        </w:rPr>
        <w:softHyphen/>
        <w:t>i</w:t>
      </w:r>
      <w:r w:rsidRPr="00CA0138">
        <w:rPr>
          <w:rFonts w:ascii="LitNusx" w:hAnsi="LitNusx" w:cs="AcadNusx"/>
          <w:spacing w:val="-4"/>
          <w:sz w:val="22"/>
          <w:szCs w:val="22"/>
          <w:lang w:val="es-ES"/>
        </w:rPr>
        <w:softHyphen/>
        <w:t>dan, uax</w:t>
      </w:r>
      <w:r w:rsidRPr="00CA0138">
        <w:rPr>
          <w:rFonts w:ascii="LitNusx" w:hAnsi="LitNusx" w:cs="AcadNusx"/>
          <w:spacing w:val="-4"/>
          <w:sz w:val="22"/>
          <w:szCs w:val="22"/>
          <w:lang w:val="es-ES"/>
        </w:rPr>
        <w:softHyphen/>
        <w:t>le</w:t>
      </w:r>
      <w:r w:rsidRPr="00CA0138">
        <w:rPr>
          <w:rFonts w:ascii="LitNusx" w:hAnsi="LitNusx" w:cs="AcadNusx"/>
          <w:spacing w:val="-4"/>
          <w:sz w:val="22"/>
          <w:szCs w:val="22"/>
          <w:lang w:val="es-ES"/>
        </w:rPr>
        <w:softHyphen/>
        <w:t>si mo</w:t>
      </w:r>
      <w:r w:rsidRPr="00CA0138">
        <w:rPr>
          <w:rFonts w:ascii="LitNusx" w:hAnsi="LitNusx" w:cs="AcadNusx"/>
          <w:spacing w:val="-4"/>
          <w:sz w:val="22"/>
          <w:szCs w:val="22"/>
          <w:lang w:val="es-ES"/>
        </w:rPr>
        <w:softHyphen/>
        <w:t>ma</w:t>
      </w:r>
      <w:r w:rsidRPr="00CA0138">
        <w:rPr>
          <w:rFonts w:ascii="LitNusx" w:hAnsi="LitNusx" w:cs="AcadNusx"/>
          <w:spacing w:val="-4"/>
          <w:sz w:val="22"/>
          <w:szCs w:val="22"/>
          <w:lang w:val="es-ES"/>
        </w:rPr>
        <w:softHyphen/>
        <w:t>va</w:t>
      </w:r>
      <w:r w:rsidRPr="00CA0138">
        <w:rPr>
          <w:rFonts w:ascii="LitNusx" w:hAnsi="LitNusx" w:cs="AcadNusx"/>
          <w:spacing w:val="-4"/>
          <w:sz w:val="22"/>
          <w:szCs w:val="22"/>
          <w:lang w:val="es-ES"/>
        </w:rPr>
        <w:softHyphen/>
        <w:t>li pe</w:t>
      </w:r>
      <w:r w:rsidRPr="00CA0138">
        <w:rPr>
          <w:rFonts w:ascii="LitNusx" w:hAnsi="LitNusx" w:cs="AcadNusx"/>
          <w:spacing w:val="-4"/>
          <w:sz w:val="22"/>
          <w:szCs w:val="22"/>
          <w:lang w:val="es-ES"/>
        </w:rPr>
        <w:softHyphen/>
        <w:t>si</w:t>
      </w:r>
      <w:r w:rsidRPr="00CA0138">
        <w:rPr>
          <w:rFonts w:ascii="LitNusx" w:hAnsi="LitNusx" w:cs="AcadNusx"/>
          <w:spacing w:val="-4"/>
          <w:sz w:val="22"/>
          <w:szCs w:val="22"/>
          <w:lang w:val="es-ES"/>
        </w:rPr>
        <w:softHyphen/>
        <w:t>mis</w:t>
      </w:r>
      <w:r w:rsidRPr="00CA0138">
        <w:rPr>
          <w:rFonts w:ascii="LitNusx" w:hAnsi="LitNusx" w:cs="AcadNusx"/>
          <w:spacing w:val="-4"/>
          <w:sz w:val="22"/>
          <w:szCs w:val="22"/>
          <w:lang w:val="es-ES"/>
        </w:rPr>
        <w:softHyphen/>
        <w:t>tu</w:t>
      </w:r>
      <w:r w:rsidRPr="00CA0138">
        <w:rPr>
          <w:rFonts w:ascii="LitNusx" w:hAnsi="LitNusx" w:cs="AcadNusx"/>
          <w:spacing w:val="-4"/>
          <w:sz w:val="22"/>
          <w:szCs w:val="22"/>
          <w:lang w:val="es-ES"/>
        </w:rPr>
        <w:softHyphen/>
        <w:t>rad ga</w:t>
      </w:r>
      <w:r w:rsidRPr="00CA0138">
        <w:rPr>
          <w:rFonts w:ascii="LitNusx" w:hAnsi="LitNusx" w:cs="AcadNusx"/>
          <w:spacing w:val="-4"/>
          <w:sz w:val="22"/>
          <w:szCs w:val="22"/>
          <w:lang w:val="es-ES"/>
        </w:rPr>
        <w:softHyphen/>
        <w:t>mo</w:t>
      </w:r>
      <w:r w:rsidRPr="00CA0138">
        <w:rPr>
          <w:rFonts w:ascii="LitNusx" w:hAnsi="LitNusx" w:cs="AcadNusx"/>
          <w:spacing w:val="-4"/>
          <w:sz w:val="22"/>
          <w:szCs w:val="22"/>
          <w:lang w:val="es-ES"/>
        </w:rPr>
        <w:softHyphen/>
        <w:t>i</w:t>
      </w:r>
      <w:r w:rsidRPr="00CA0138">
        <w:rPr>
          <w:rFonts w:ascii="LitNusx" w:hAnsi="LitNusx" w:cs="AcadNusx"/>
          <w:spacing w:val="-4"/>
          <w:sz w:val="22"/>
          <w:szCs w:val="22"/>
          <w:lang w:val="es-ES"/>
        </w:rPr>
        <w:softHyphen/>
        <w:t>yu</w:t>
      </w:r>
      <w:r w:rsidRPr="00CA0138">
        <w:rPr>
          <w:rFonts w:ascii="LitNusx" w:hAnsi="LitNusx" w:cs="AcadNusx"/>
          <w:spacing w:val="-4"/>
          <w:sz w:val="22"/>
          <w:szCs w:val="22"/>
          <w:lang w:val="es-ES"/>
        </w:rPr>
        <w:softHyphen/>
        <w:t>re</w:t>
      </w:r>
      <w:r w:rsidRPr="00CA0138">
        <w:rPr>
          <w:rFonts w:ascii="LitNusx" w:hAnsi="LitNusx" w:cs="AcadNusx"/>
          <w:spacing w:val="-4"/>
          <w:sz w:val="22"/>
          <w:szCs w:val="22"/>
          <w:lang w:val="es-ES"/>
        </w:rPr>
        <w:softHyphen/>
        <w:t>ba. saq</w:t>
      </w:r>
      <w:r w:rsidRPr="00CA0138">
        <w:rPr>
          <w:rFonts w:ascii="LitNusx" w:hAnsi="LitNusx" w:cs="AcadNusx"/>
          <w:spacing w:val="-4"/>
          <w:sz w:val="22"/>
          <w:szCs w:val="22"/>
          <w:lang w:val="es-ES"/>
        </w:rPr>
        <w:softHyphen/>
        <w:t>me ima</w:t>
      </w:r>
      <w:r w:rsidRPr="00CA0138">
        <w:rPr>
          <w:rFonts w:ascii="LitNusx" w:hAnsi="LitNusx" w:cs="AcadNusx"/>
          <w:spacing w:val="-4"/>
          <w:sz w:val="22"/>
          <w:szCs w:val="22"/>
          <w:lang w:val="es-ES"/>
        </w:rPr>
        <w:softHyphen/>
        <w:t>Sia, rom mTli</w:t>
      </w:r>
      <w:r w:rsidRPr="00CA0138">
        <w:rPr>
          <w:rFonts w:ascii="LitNusx" w:hAnsi="LitNusx" w:cs="AcadNusx"/>
          <w:spacing w:val="-4"/>
          <w:sz w:val="22"/>
          <w:szCs w:val="22"/>
          <w:lang w:val="es-ES"/>
        </w:rPr>
        <w:softHyphen/>
        <w:t>a</w:t>
      </w:r>
      <w:r w:rsidRPr="00CA0138">
        <w:rPr>
          <w:rFonts w:ascii="LitNusx" w:hAnsi="LitNusx" w:cs="AcadNusx"/>
          <w:spacing w:val="-4"/>
          <w:sz w:val="22"/>
          <w:szCs w:val="22"/>
          <w:lang w:val="es-ES"/>
        </w:rPr>
        <w:softHyphen/>
        <w:t>ni Si</w:t>
      </w:r>
      <w:r w:rsidRPr="00CA0138">
        <w:rPr>
          <w:rFonts w:ascii="LitNusx" w:hAnsi="LitNusx" w:cs="AcadNusx"/>
          <w:spacing w:val="-4"/>
          <w:sz w:val="22"/>
          <w:szCs w:val="22"/>
          <w:lang w:val="es-ES"/>
        </w:rPr>
        <w:softHyphen/>
        <w:t>da pro</w:t>
      </w:r>
      <w:r w:rsidRPr="00CA0138">
        <w:rPr>
          <w:rFonts w:ascii="LitNusx" w:hAnsi="LitNusx" w:cs="AcadNusx"/>
          <w:spacing w:val="-4"/>
          <w:sz w:val="22"/>
          <w:szCs w:val="22"/>
          <w:lang w:val="es-ES"/>
        </w:rPr>
        <w:softHyphen/>
        <w:t>duq</w:t>
      </w:r>
      <w:r w:rsidRPr="00CA0138">
        <w:rPr>
          <w:rFonts w:ascii="LitNusx" w:hAnsi="LitNusx" w:cs="AcadNusx"/>
          <w:spacing w:val="-4"/>
          <w:sz w:val="22"/>
          <w:szCs w:val="22"/>
          <w:lang w:val="es-ES"/>
        </w:rPr>
        <w:softHyphen/>
        <w:t>tis ume</w:t>
      </w:r>
      <w:r w:rsidRPr="00CA0138">
        <w:rPr>
          <w:rFonts w:ascii="LitNusx" w:hAnsi="LitNusx" w:cs="AcadNusx"/>
          <w:spacing w:val="-4"/>
          <w:sz w:val="22"/>
          <w:szCs w:val="22"/>
          <w:lang w:val="es-ES"/>
        </w:rPr>
        <w:softHyphen/>
        <w:t>tes na</w:t>
      </w:r>
      <w:r w:rsidRPr="00CA0138">
        <w:rPr>
          <w:rFonts w:ascii="LitNusx" w:hAnsi="LitNusx" w:cs="AcadNusx"/>
          <w:spacing w:val="-4"/>
          <w:sz w:val="22"/>
          <w:szCs w:val="22"/>
          <w:lang w:val="es-ES"/>
        </w:rPr>
        <w:softHyphen/>
        <w:t>wi</w:t>
      </w:r>
      <w:r w:rsidRPr="00CA0138">
        <w:rPr>
          <w:rFonts w:ascii="LitNusx" w:hAnsi="LitNusx" w:cs="AcadNusx"/>
          <w:spacing w:val="-4"/>
          <w:sz w:val="22"/>
          <w:szCs w:val="22"/>
          <w:lang w:val="es-ES"/>
        </w:rPr>
        <w:softHyphen/>
        <w:t>li sa</w:t>
      </w:r>
      <w:r w:rsidRPr="00CA0138">
        <w:rPr>
          <w:rFonts w:ascii="LitNusx" w:hAnsi="LitNusx" w:cs="AcadNusx"/>
          <w:spacing w:val="-4"/>
          <w:sz w:val="22"/>
          <w:szCs w:val="22"/>
          <w:lang w:val="es-ES"/>
        </w:rPr>
        <w:softHyphen/>
        <w:t>qar</w:t>
      </w:r>
      <w:r w:rsidRPr="00CA0138">
        <w:rPr>
          <w:rFonts w:ascii="LitNusx" w:hAnsi="LitNusx" w:cs="AcadNusx"/>
          <w:spacing w:val="-4"/>
          <w:sz w:val="22"/>
          <w:szCs w:val="22"/>
          <w:lang w:val="es-ES"/>
        </w:rPr>
        <w:softHyphen/>
        <w:t>Tve</w:t>
      </w:r>
      <w:r w:rsidRPr="00CA0138">
        <w:rPr>
          <w:rFonts w:ascii="LitNusx" w:hAnsi="LitNusx" w:cs="AcadNusx"/>
          <w:spacing w:val="-4"/>
          <w:sz w:val="22"/>
          <w:szCs w:val="22"/>
          <w:lang w:val="es-ES"/>
        </w:rPr>
        <w:softHyphen/>
        <w:t>lo</w:t>
      </w:r>
      <w:r w:rsidRPr="00CA0138">
        <w:rPr>
          <w:rFonts w:ascii="LitNusx" w:hAnsi="LitNusx" w:cs="AcadNusx"/>
          <w:spacing w:val="-4"/>
          <w:sz w:val="22"/>
          <w:szCs w:val="22"/>
          <w:lang w:val="es-ES"/>
        </w:rPr>
        <w:softHyphen/>
        <w:t>Si uc</w:t>
      </w:r>
      <w:r w:rsidRPr="00CA0138">
        <w:rPr>
          <w:rFonts w:ascii="LitNusx" w:hAnsi="LitNusx" w:cs="AcadNusx"/>
          <w:spacing w:val="-4"/>
          <w:sz w:val="22"/>
          <w:szCs w:val="22"/>
          <w:lang w:val="es-ES"/>
        </w:rPr>
        <w:softHyphen/>
        <w:t>xo</w:t>
      </w:r>
      <w:r w:rsidRPr="00CA0138">
        <w:rPr>
          <w:rFonts w:ascii="LitNusx" w:hAnsi="LitNusx" w:cs="AcadNusx"/>
          <w:spacing w:val="-4"/>
          <w:sz w:val="22"/>
          <w:szCs w:val="22"/>
          <w:lang w:val="es-ES"/>
        </w:rPr>
        <w:softHyphen/>
        <w:t>u</w:t>
      </w:r>
      <w:r w:rsidRPr="00CA0138">
        <w:rPr>
          <w:rFonts w:ascii="LitNusx" w:hAnsi="LitNusx" w:cs="AcadNusx"/>
          <w:spacing w:val="-4"/>
          <w:sz w:val="22"/>
          <w:szCs w:val="22"/>
          <w:lang w:val="es-ES"/>
        </w:rPr>
        <w:softHyphen/>
        <w:t>ri ka</w:t>
      </w:r>
      <w:r w:rsidRPr="00CA0138">
        <w:rPr>
          <w:rFonts w:ascii="LitNusx" w:hAnsi="LitNusx" w:cs="AcadNusx"/>
          <w:spacing w:val="-4"/>
          <w:sz w:val="22"/>
          <w:szCs w:val="22"/>
          <w:lang w:val="es-ES"/>
        </w:rPr>
        <w:softHyphen/>
        <w:t>pi</w:t>
      </w:r>
      <w:r w:rsidRPr="00CA0138">
        <w:rPr>
          <w:rFonts w:ascii="LitNusx" w:hAnsi="LitNusx" w:cs="AcadNusx"/>
          <w:spacing w:val="-4"/>
          <w:sz w:val="22"/>
          <w:szCs w:val="22"/>
          <w:lang w:val="es-ES"/>
        </w:rPr>
        <w:softHyphen/>
        <w:t>ta</w:t>
      </w:r>
      <w:r w:rsidRPr="00CA0138">
        <w:rPr>
          <w:rFonts w:ascii="LitNusx" w:hAnsi="LitNusx" w:cs="AcadNusx"/>
          <w:spacing w:val="-4"/>
          <w:sz w:val="22"/>
          <w:szCs w:val="22"/>
          <w:lang w:val="es-ES"/>
        </w:rPr>
        <w:softHyphen/>
        <w:t>liT iq</w:t>
      </w:r>
      <w:r w:rsidRPr="00CA0138">
        <w:rPr>
          <w:rFonts w:ascii="LitNusx" w:hAnsi="LitNusx" w:cs="AcadNusx"/>
          <w:spacing w:val="-4"/>
          <w:sz w:val="22"/>
          <w:szCs w:val="22"/>
          <w:lang w:val="es-ES"/>
        </w:rPr>
        <w:softHyphen/>
        <w:t>mne</w:t>
      </w:r>
      <w:r w:rsidRPr="00CA0138">
        <w:rPr>
          <w:rFonts w:ascii="LitNusx" w:hAnsi="LitNusx" w:cs="AcadNusx"/>
          <w:spacing w:val="-4"/>
          <w:sz w:val="22"/>
          <w:szCs w:val="22"/>
          <w:lang w:val="es-ES"/>
        </w:rPr>
        <w:softHyphen/>
        <w:t>ba. uc</w:t>
      </w:r>
      <w:r w:rsidRPr="00CA0138">
        <w:rPr>
          <w:rFonts w:ascii="LitNusx" w:hAnsi="LitNusx" w:cs="AcadNusx"/>
          <w:spacing w:val="-4"/>
          <w:sz w:val="22"/>
          <w:szCs w:val="22"/>
          <w:lang w:val="es-ES"/>
        </w:rPr>
        <w:softHyphen/>
        <w:t>xo</w:t>
      </w:r>
      <w:r w:rsidRPr="00CA0138">
        <w:rPr>
          <w:rFonts w:ascii="LitNusx" w:hAnsi="LitNusx" w:cs="AcadNusx"/>
          <w:spacing w:val="-4"/>
          <w:sz w:val="22"/>
          <w:szCs w:val="22"/>
          <w:lang w:val="es-ES"/>
        </w:rPr>
        <w:softHyphen/>
        <w:t>u</w:t>
      </w:r>
      <w:r w:rsidRPr="00CA0138">
        <w:rPr>
          <w:rFonts w:ascii="LitNusx" w:hAnsi="LitNusx" w:cs="AcadNusx"/>
          <w:spacing w:val="-4"/>
          <w:sz w:val="22"/>
          <w:szCs w:val="22"/>
          <w:lang w:val="es-ES"/>
        </w:rPr>
        <w:softHyphen/>
        <w:t>ri in</w:t>
      </w:r>
      <w:r w:rsidRPr="00CA0138">
        <w:rPr>
          <w:rFonts w:ascii="LitNusx" w:hAnsi="LitNusx" w:cs="AcadNusx"/>
          <w:spacing w:val="-4"/>
          <w:sz w:val="22"/>
          <w:szCs w:val="22"/>
          <w:lang w:val="es-ES"/>
        </w:rPr>
        <w:softHyphen/>
        <w:t>ves</w:t>
      </w:r>
      <w:r w:rsidRPr="00CA0138">
        <w:rPr>
          <w:rFonts w:ascii="LitNusx" w:hAnsi="LitNusx" w:cs="AcadNusx"/>
          <w:spacing w:val="-4"/>
          <w:sz w:val="22"/>
          <w:szCs w:val="22"/>
          <w:lang w:val="es-ES"/>
        </w:rPr>
        <w:softHyphen/>
        <w:t>ti</w:t>
      </w:r>
      <w:r w:rsidRPr="00CA0138">
        <w:rPr>
          <w:rFonts w:ascii="LitNusx" w:hAnsi="LitNusx" w:cs="AcadNusx"/>
          <w:spacing w:val="-4"/>
          <w:sz w:val="22"/>
          <w:szCs w:val="22"/>
          <w:lang w:val="es-ES"/>
        </w:rPr>
        <w:softHyphen/>
        <w:t>ci</w:t>
      </w:r>
      <w:r w:rsidRPr="00CA0138">
        <w:rPr>
          <w:rFonts w:ascii="LitNusx" w:hAnsi="LitNusx" w:cs="AcadNusx"/>
          <w:spacing w:val="-4"/>
          <w:sz w:val="22"/>
          <w:szCs w:val="22"/>
          <w:lang w:val="es-ES"/>
        </w:rPr>
        <w:softHyphen/>
        <w:t>is mo</w:t>
      </w:r>
      <w:r w:rsidRPr="00CA0138">
        <w:rPr>
          <w:rFonts w:ascii="LitNusx" w:hAnsi="LitNusx" w:cs="AcadNusx"/>
          <w:spacing w:val="-4"/>
          <w:sz w:val="22"/>
          <w:szCs w:val="22"/>
          <w:lang w:val="es-ES"/>
        </w:rPr>
        <w:softHyphen/>
        <w:t>zid</w:t>
      </w:r>
      <w:r w:rsidRPr="00CA0138">
        <w:rPr>
          <w:rFonts w:ascii="LitNusx" w:hAnsi="LitNusx" w:cs="AcadNusx"/>
          <w:spacing w:val="-4"/>
          <w:sz w:val="22"/>
          <w:szCs w:val="22"/>
          <w:lang w:val="es-ES"/>
        </w:rPr>
        <w:softHyphen/>
        <w:t>va</w:t>
      </w:r>
      <w:r w:rsidRPr="00CA0138">
        <w:rPr>
          <w:rFonts w:ascii="LitNusx" w:hAnsi="LitNusx" w:cs="AcadNusx"/>
          <w:spacing w:val="-4"/>
          <w:sz w:val="22"/>
          <w:szCs w:val="22"/>
          <w:lang w:val="es-ES"/>
        </w:rPr>
        <w:softHyphen/>
        <w:t>ze qve</w:t>
      </w:r>
      <w:r w:rsidRPr="00CA0138">
        <w:rPr>
          <w:rFonts w:ascii="LitNusx" w:hAnsi="LitNusx" w:cs="AcadNusx"/>
          <w:spacing w:val="-4"/>
          <w:sz w:val="22"/>
          <w:szCs w:val="22"/>
          <w:lang w:val="es-ES"/>
        </w:rPr>
        <w:softHyphen/>
        <w:t>ya</w:t>
      </w:r>
      <w:r w:rsidRPr="00CA0138">
        <w:rPr>
          <w:rFonts w:ascii="LitNusx" w:hAnsi="LitNusx" w:cs="AcadNusx"/>
          <w:spacing w:val="-4"/>
          <w:sz w:val="22"/>
          <w:szCs w:val="22"/>
          <w:lang w:val="es-ES"/>
        </w:rPr>
        <w:softHyphen/>
        <w:t>na</w:t>
      </w:r>
      <w:r w:rsidRPr="00CA0138">
        <w:rPr>
          <w:rFonts w:ascii="LitNusx" w:hAnsi="LitNusx" w:cs="AcadNusx"/>
          <w:spacing w:val="-4"/>
          <w:sz w:val="22"/>
          <w:szCs w:val="22"/>
          <w:lang w:val="es-ES"/>
        </w:rPr>
        <w:softHyphen/>
        <w:t>Si Seq</w:t>
      </w:r>
      <w:r w:rsidRPr="00CA0138">
        <w:rPr>
          <w:rFonts w:ascii="LitNusx" w:hAnsi="LitNusx" w:cs="AcadNusx"/>
          <w:spacing w:val="-4"/>
          <w:sz w:val="22"/>
          <w:szCs w:val="22"/>
          <w:lang w:val="es-ES"/>
        </w:rPr>
        <w:softHyphen/>
        <w:t>mni</w:t>
      </w:r>
      <w:r w:rsidRPr="00CA0138">
        <w:rPr>
          <w:rFonts w:ascii="LitNusx" w:hAnsi="LitNusx" w:cs="AcadNusx"/>
          <w:spacing w:val="-4"/>
          <w:sz w:val="22"/>
          <w:szCs w:val="22"/>
          <w:lang w:val="es-ES"/>
        </w:rPr>
        <w:softHyphen/>
        <w:t>li mZi</w:t>
      </w:r>
      <w:r w:rsidRPr="00CA0138">
        <w:rPr>
          <w:rFonts w:ascii="LitNusx" w:hAnsi="LitNusx" w:cs="AcadNusx"/>
          <w:spacing w:val="-4"/>
          <w:sz w:val="22"/>
          <w:szCs w:val="22"/>
          <w:lang w:val="es-ES"/>
        </w:rPr>
        <w:softHyphen/>
        <w:t>me po</w:t>
      </w:r>
      <w:r w:rsidRPr="00CA0138">
        <w:rPr>
          <w:rFonts w:ascii="LitNusx" w:hAnsi="LitNusx" w:cs="AcadNusx"/>
          <w:spacing w:val="-4"/>
          <w:sz w:val="22"/>
          <w:szCs w:val="22"/>
          <w:lang w:val="es-ES"/>
        </w:rPr>
        <w:softHyphen/>
        <w:t>li</w:t>
      </w:r>
      <w:r w:rsidRPr="00CA0138">
        <w:rPr>
          <w:rFonts w:ascii="LitNusx" w:hAnsi="LitNusx" w:cs="AcadNusx"/>
          <w:spacing w:val="-4"/>
          <w:sz w:val="22"/>
          <w:szCs w:val="22"/>
          <w:lang w:val="es-ES"/>
        </w:rPr>
        <w:softHyphen/>
        <w:t>ti</w:t>
      </w:r>
      <w:r w:rsidRPr="00CA0138">
        <w:rPr>
          <w:rFonts w:ascii="LitNusx" w:hAnsi="LitNusx" w:cs="AcadNusx"/>
          <w:spacing w:val="-4"/>
          <w:sz w:val="22"/>
          <w:szCs w:val="22"/>
          <w:lang w:val="es-ES"/>
        </w:rPr>
        <w:softHyphen/>
        <w:t>ku</w:t>
      </w:r>
      <w:r w:rsidRPr="00CA0138">
        <w:rPr>
          <w:rFonts w:ascii="LitNusx" w:hAnsi="LitNusx" w:cs="AcadNusx"/>
          <w:spacing w:val="-4"/>
          <w:sz w:val="22"/>
          <w:szCs w:val="22"/>
          <w:lang w:val="es-ES"/>
        </w:rPr>
        <w:softHyphen/>
        <w:t>ri kri</w:t>
      </w:r>
      <w:r w:rsidRPr="00CA0138">
        <w:rPr>
          <w:rFonts w:ascii="LitNusx" w:hAnsi="LitNusx" w:cs="AcadNusx"/>
          <w:spacing w:val="-4"/>
          <w:sz w:val="22"/>
          <w:szCs w:val="22"/>
          <w:lang w:val="es-ES"/>
        </w:rPr>
        <w:softHyphen/>
        <w:t>zi</w:t>
      </w:r>
      <w:r w:rsidRPr="00CA0138">
        <w:rPr>
          <w:rFonts w:ascii="LitNusx" w:hAnsi="LitNusx" w:cs="AcadNusx"/>
          <w:spacing w:val="-4"/>
          <w:sz w:val="22"/>
          <w:szCs w:val="22"/>
          <w:lang w:val="es-ES"/>
        </w:rPr>
        <w:softHyphen/>
        <w:t>si uTu</w:t>
      </w:r>
      <w:r w:rsidRPr="00CA0138">
        <w:rPr>
          <w:rFonts w:ascii="LitNusx" w:hAnsi="LitNusx" w:cs="AcadNusx"/>
          <w:spacing w:val="-4"/>
          <w:sz w:val="22"/>
          <w:szCs w:val="22"/>
          <w:lang w:val="es-ES"/>
        </w:rPr>
        <w:softHyphen/>
        <w:t>od mo</w:t>
      </w:r>
      <w:r w:rsidRPr="00CA0138">
        <w:rPr>
          <w:rFonts w:ascii="LitNusx" w:hAnsi="LitNusx" w:cs="AcadNusx"/>
          <w:spacing w:val="-4"/>
          <w:sz w:val="22"/>
          <w:szCs w:val="22"/>
          <w:lang w:val="es-ES"/>
        </w:rPr>
        <w:softHyphen/>
        <w:t>ax</w:t>
      </w:r>
      <w:r w:rsidRPr="00CA0138">
        <w:rPr>
          <w:rFonts w:ascii="LitNusx" w:hAnsi="LitNusx" w:cs="AcadNusx"/>
          <w:spacing w:val="-4"/>
          <w:sz w:val="22"/>
          <w:szCs w:val="22"/>
          <w:lang w:val="es-ES"/>
        </w:rPr>
        <w:softHyphen/>
        <w:t>dens ne</w:t>
      </w:r>
      <w:r w:rsidRPr="00CA0138">
        <w:rPr>
          <w:rFonts w:ascii="LitNusx" w:hAnsi="LitNusx" w:cs="AcadNusx"/>
          <w:spacing w:val="-4"/>
          <w:sz w:val="22"/>
          <w:szCs w:val="22"/>
          <w:lang w:val="es-ES"/>
        </w:rPr>
        <w:softHyphen/>
        <w:t>ga</w:t>
      </w:r>
      <w:r w:rsidRPr="00CA0138">
        <w:rPr>
          <w:rFonts w:ascii="LitNusx" w:hAnsi="LitNusx" w:cs="AcadNusx"/>
          <w:spacing w:val="-4"/>
          <w:sz w:val="22"/>
          <w:szCs w:val="22"/>
          <w:lang w:val="es-ES"/>
        </w:rPr>
        <w:softHyphen/>
        <w:t>ti</w:t>
      </w:r>
      <w:r w:rsidRPr="00CA0138">
        <w:rPr>
          <w:rFonts w:ascii="LitNusx" w:hAnsi="LitNusx" w:cs="AcadNusx"/>
          <w:spacing w:val="-4"/>
          <w:sz w:val="22"/>
          <w:szCs w:val="22"/>
          <w:lang w:val="es-ES"/>
        </w:rPr>
        <w:softHyphen/>
        <w:t>ur gav</w:t>
      </w:r>
      <w:r w:rsidRPr="00CA0138">
        <w:rPr>
          <w:rFonts w:ascii="LitNusx" w:hAnsi="LitNusx" w:cs="AcadNusx"/>
          <w:spacing w:val="-4"/>
          <w:sz w:val="22"/>
          <w:szCs w:val="22"/>
          <w:lang w:val="es-ES"/>
        </w:rPr>
        <w:softHyphen/>
        <w:t>le</w:t>
      </w:r>
      <w:r w:rsidRPr="00CA0138">
        <w:rPr>
          <w:rFonts w:ascii="LitNusx" w:hAnsi="LitNusx" w:cs="AcadNusx"/>
          <w:spacing w:val="-4"/>
          <w:sz w:val="22"/>
          <w:szCs w:val="22"/>
          <w:lang w:val="es-ES"/>
        </w:rPr>
        <w:softHyphen/>
        <w:t>nas. mmar</w:t>
      </w:r>
      <w:r w:rsidRPr="00CA0138">
        <w:rPr>
          <w:rFonts w:ascii="LitNusx" w:hAnsi="LitNusx" w:cs="AcadNusx"/>
          <w:spacing w:val="-4"/>
          <w:sz w:val="22"/>
          <w:szCs w:val="22"/>
          <w:lang w:val="es-ES"/>
        </w:rPr>
        <w:softHyphen/>
        <w:t>Tvel xe</w:t>
      </w:r>
      <w:r w:rsidRPr="00CA0138">
        <w:rPr>
          <w:rFonts w:ascii="LitNusx" w:hAnsi="LitNusx" w:cs="AcadNusx"/>
          <w:spacing w:val="-4"/>
          <w:sz w:val="22"/>
          <w:szCs w:val="22"/>
          <w:lang w:val="es-ES"/>
        </w:rPr>
        <w:softHyphen/>
        <w:t>li</w:t>
      </w:r>
      <w:r w:rsidRPr="00CA0138">
        <w:rPr>
          <w:rFonts w:ascii="LitNusx" w:hAnsi="LitNusx" w:cs="AcadNusx"/>
          <w:spacing w:val="-4"/>
          <w:sz w:val="22"/>
          <w:szCs w:val="22"/>
          <w:lang w:val="es-ES"/>
        </w:rPr>
        <w:softHyphen/>
        <w:t>suf</w:t>
      </w:r>
      <w:r w:rsidRPr="00CA0138">
        <w:rPr>
          <w:rFonts w:ascii="LitNusx" w:hAnsi="LitNusx" w:cs="AcadNusx"/>
          <w:spacing w:val="-4"/>
          <w:sz w:val="22"/>
          <w:szCs w:val="22"/>
          <w:lang w:val="es-ES"/>
        </w:rPr>
        <w:softHyphen/>
        <w:t>le</w:t>
      </w:r>
      <w:r w:rsidRPr="00CA0138">
        <w:rPr>
          <w:rFonts w:ascii="LitNusx" w:hAnsi="LitNusx" w:cs="AcadNusx"/>
          <w:spacing w:val="-4"/>
          <w:sz w:val="22"/>
          <w:szCs w:val="22"/>
          <w:lang w:val="es-ES"/>
        </w:rPr>
        <w:softHyphen/>
        <w:t>ba</w:t>
      </w:r>
      <w:r w:rsidRPr="00CA0138">
        <w:rPr>
          <w:rFonts w:ascii="LitNusx" w:hAnsi="LitNusx" w:cs="AcadNusx"/>
          <w:spacing w:val="-4"/>
          <w:sz w:val="22"/>
          <w:szCs w:val="22"/>
          <w:lang w:val="es-ES"/>
        </w:rPr>
        <w:softHyphen/>
        <w:t>sa da po</w:t>
      </w:r>
      <w:r w:rsidRPr="00CA0138">
        <w:rPr>
          <w:rFonts w:ascii="LitNusx" w:hAnsi="LitNusx" w:cs="AcadNusx"/>
          <w:spacing w:val="-4"/>
          <w:sz w:val="22"/>
          <w:szCs w:val="22"/>
          <w:lang w:val="es-ES"/>
        </w:rPr>
        <w:softHyphen/>
        <w:t>li</w:t>
      </w:r>
      <w:r w:rsidRPr="00CA0138">
        <w:rPr>
          <w:rFonts w:ascii="LitNusx" w:hAnsi="LitNusx" w:cs="AcadNusx"/>
          <w:spacing w:val="-4"/>
          <w:sz w:val="22"/>
          <w:szCs w:val="22"/>
          <w:lang w:val="es-ES"/>
        </w:rPr>
        <w:softHyphen/>
        <w:t>ti</w:t>
      </w:r>
      <w:r w:rsidRPr="00CA0138">
        <w:rPr>
          <w:rFonts w:ascii="LitNusx" w:hAnsi="LitNusx" w:cs="AcadNusx"/>
          <w:spacing w:val="-4"/>
          <w:sz w:val="22"/>
          <w:szCs w:val="22"/>
          <w:lang w:val="es-ES"/>
        </w:rPr>
        <w:softHyphen/>
        <w:t>kur opo</w:t>
      </w:r>
      <w:r w:rsidRPr="00CA0138">
        <w:rPr>
          <w:rFonts w:ascii="LitNusx" w:hAnsi="LitNusx" w:cs="AcadNusx"/>
          <w:spacing w:val="-4"/>
          <w:sz w:val="22"/>
          <w:szCs w:val="22"/>
          <w:lang w:val="es-ES"/>
        </w:rPr>
        <w:softHyphen/>
        <w:t>zi</w:t>
      </w:r>
      <w:r w:rsidRPr="00CA0138">
        <w:rPr>
          <w:rFonts w:ascii="LitNusx" w:hAnsi="LitNusx" w:cs="AcadNusx"/>
          <w:spacing w:val="-4"/>
          <w:sz w:val="22"/>
          <w:szCs w:val="22"/>
          <w:lang w:val="es-ES"/>
        </w:rPr>
        <w:softHyphen/>
        <w:t>ci</w:t>
      </w:r>
      <w:r w:rsidRPr="00CA0138">
        <w:rPr>
          <w:rFonts w:ascii="LitNusx" w:hAnsi="LitNusx" w:cs="AcadNusx"/>
          <w:spacing w:val="-4"/>
          <w:sz w:val="22"/>
          <w:szCs w:val="22"/>
          <w:lang w:val="es-ES"/>
        </w:rPr>
        <w:softHyphen/>
        <w:t>as So</w:t>
      </w:r>
      <w:r w:rsidRPr="00CA0138">
        <w:rPr>
          <w:rFonts w:ascii="LitNusx" w:hAnsi="LitNusx" w:cs="AcadNusx"/>
          <w:spacing w:val="-4"/>
          <w:sz w:val="22"/>
          <w:szCs w:val="22"/>
          <w:lang w:val="es-ES"/>
        </w:rPr>
        <w:softHyphen/>
        <w:t>ris da</w:t>
      </w:r>
      <w:r w:rsidRPr="00CA0138">
        <w:rPr>
          <w:rFonts w:ascii="LitNusx" w:hAnsi="LitNusx" w:cs="AcadNusx"/>
          <w:spacing w:val="-4"/>
          <w:sz w:val="22"/>
          <w:szCs w:val="22"/>
          <w:lang w:val="es-ES"/>
        </w:rPr>
        <w:softHyphen/>
        <w:t>pi</w:t>
      </w:r>
      <w:r w:rsidRPr="00CA0138">
        <w:rPr>
          <w:rFonts w:ascii="LitNusx" w:hAnsi="LitNusx" w:cs="AcadNusx"/>
          <w:spacing w:val="-4"/>
          <w:sz w:val="22"/>
          <w:szCs w:val="22"/>
          <w:lang w:val="es-ES"/>
        </w:rPr>
        <w:softHyphen/>
        <w:t>ris</w:t>
      </w:r>
      <w:r w:rsidRPr="00CA0138">
        <w:rPr>
          <w:rFonts w:ascii="LitNusx" w:hAnsi="LitNusx" w:cs="AcadNusx"/>
          <w:spacing w:val="-4"/>
          <w:sz w:val="22"/>
          <w:szCs w:val="22"/>
          <w:lang w:val="es-ES"/>
        </w:rPr>
        <w:softHyphen/>
        <w:t>pi</w:t>
      </w:r>
      <w:r w:rsidRPr="00CA0138">
        <w:rPr>
          <w:rFonts w:ascii="LitNusx" w:hAnsi="LitNusx" w:cs="AcadNusx"/>
          <w:spacing w:val="-4"/>
          <w:sz w:val="22"/>
          <w:szCs w:val="22"/>
          <w:lang w:val="es-ES"/>
        </w:rPr>
        <w:softHyphen/>
        <w:t>re</w:t>
      </w:r>
      <w:r w:rsidRPr="00CA0138">
        <w:rPr>
          <w:rFonts w:ascii="LitNusx" w:hAnsi="LitNusx" w:cs="AcadNusx"/>
          <w:spacing w:val="-4"/>
          <w:sz w:val="22"/>
          <w:szCs w:val="22"/>
          <w:lang w:val="es-ES"/>
        </w:rPr>
        <w:softHyphen/>
        <w:t>ba dro</w:t>
      </w:r>
      <w:r w:rsidRPr="00CA0138">
        <w:rPr>
          <w:rFonts w:ascii="LitNusx" w:hAnsi="LitNusx" w:cs="AcadNusx"/>
          <w:spacing w:val="-4"/>
          <w:sz w:val="22"/>
          <w:szCs w:val="22"/>
          <w:lang w:val="es-ES"/>
        </w:rPr>
        <w:softHyphen/>
        <w:t>Si ga</w:t>
      </w:r>
      <w:r w:rsidRPr="00CA0138">
        <w:rPr>
          <w:rFonts w:ascii="LitNusx" w:hAnsi="LitNusx" w:cs="AcadNusx"/>
          <w:spacing w:val="-4"/>
          <w:sz w:val="22"/>
          <w:szCs w:val="22"/>
          <w:lang w:val="es-ES"/>
        </w:rPr>
        <w:softHyphen/>
        <w:t>i</w:t>
      </w:r>
      <w:r w:rsidRPr="00CA0138">
        <w:rPr>
          <w:rFonts w:ascii="LitNusx" w:hAnsi="LitNusx" w:cs="AcadNusx"/>
          <w:spacing w:val="-4"/>
          <w:sz w:val="22"/>
          <w:szCs w:val="22"/>
          <w:lang w:val="es-ES"/>
        </w:rPr>
        <w:softHyphen/>
        <w:t>we</w:t>
      </w:r>
      <w:r w:rsidRPr="00CA0138">
        <w:rPr>
          <w:rFonts w:ascii="LitNusx" w:hAnsi="LitNusx" w:cs="AcadNusx"/>
          <w:spacing w:val="-4"/>
          <w:sz w:val="22"/>
          <w:szCs w:val="22"/>
          <w:lang w:val="es-ES"/>
        </w:rPr>
        <w:softHyphen/>
        <w:t>la. jer</w:t>
      </w:r>
      <w:r w:rsidRPr="00CA0138">
        <w:rPr>
          <w:rFonts w:ascii="LitNusx" w:hAnsi="LitNusx" w:cs="AcadNusx"/>
          <w:spacing w:val="-4"/>
          <w:sz w:val="22"/>
          <w:szCs w:val="22"/>
          <w:lang w:val="es-ES"/>
        </w:rPr>
        <w:softHyphen/>
        <w:t>je</w:t>
      </w:r>
      <w:r w:rsidRPr="00CA0138">
        <w:rPr>
          <w:rFonts w:ascii="LitNusx" w:hAnsi="LitNusx" w:cs="AcadNusx"/>
          <w:spacing w:val="-4"/>
          <w:sz w:val="22"/>
          <w:szCs w:val="22"/>
          <w:lang w:val="es-ES"/>
        </w:rPr>
        <w:softHyphen/>
        <w:t>ro</w:t>
      </w:r>
      <w:r w:rsidRPr="00CA0138">
        <w:rPr>
          <w:rFonts w:ascii="LitNusx" w:hAnsi="LitNusx" w:cs="AcadNusx"/>
          <w:spacing w:val="-4"/>
          <w:sz w:val="22"/>
          <w:szCs w:val="22"/>
          <w:lang w:val="es-ES"/>
        </w:rPr>
        <w:softHyphen/>
        <w:t>biT po</w:t>
      </w:r>
      <w:r w:rsidRPr="00CA0138">
        <w:rPr>
          <w:rFonts w:ascii="LitNusx" w:hAnsi="LitNusx" w:cs="AcadNusx"/>
          <w:spacing w:val="-4"/>
          <w:sz w:val="22"/>
          <w:szCs w:val="22"/>
          <w:lang w:val="es-ES"/>
        </w:rPr>
        <w:softHyphen/>
        <w:t>li</w:t>
      </w:r>
      <w:r w:rsidRPr="00CA0138">
        <w:rPr>
          <w:rFonts w:ascii="LitNusx" w:hAnsi="LitNusx" w:cs="AcadNusx"/>
          <w:spacing w:val="-4"/>
          <w:sz w:val="22"/>
          <w:szCs w:val="22"/>
          <w:lang w:val="es-ES"/>
        </w:rPr>
        <w:softHyphen/>
        <w:t>ti</w:t>
      </w:r>
      <w:r w:rsidRPr="00CA0138">
        <w:rPr>
          <w:rFonts w:ascii="LitNusx" w:hAnsi="LitNusx" w:cs="AcadNusx"/>
          <w:spacing w:val="-4"/>
          <w:sz w:val="22"/>
          <w:szCs w:val="22"/>
          <w:lang w:val="es-ES"/>
        </w:rPr>
        <w:softHyphen/>
        <w:t>kur mov</w:t>
      </w:r>
      <w:r w:rsidRPr="00CA0138">
        <w:rPr>
          <w:rFonts w:ascii="LitNusx" w:hAnsi="LitNusx" w:cs="AcadNusx"/>
          <w:spacing w:val="-4"/>
          <w:sz w:val="22"/>
          <w:szCs w:val="22"/>
          <w:lang w:val="es-ES"/>
        </w:rPr>
        <w:softHyphen/>
        <w:t>le</w:t>
      </w:r>
      <w:r w:rsidRPr="00CA0138">
        <w:rPr>
          <w:rFonts w:ascii="LitNusx" w:hAnsi="LitNusx" w:cs="AcadNusx"/>
          <w:spacing w:val="-4"/>
          <w:sz w:val="22"/>
          <w:szCs w:val="22"/>
          <w:lang w:val="es-ES"/>
        </w:rPr>
        <w:softHyphen/>
        <w:t>nebs eko</w:t>
      </w:r>
      <w:r w:rsidRPr="00CA0138">
        <w:rPr>
          <w:rFonts w:ascii="LitNusx" w:hAnsi="LitNusx" w:cs="AcadNusx"/>
          <w:spacing w:val="-4"/>
          <w:sz w:val="22"/>
          <w:szCs w:val="22"/>
          <w:lang w:val="es-ES"/>
        </w:rPr>
        <w:softHyphen/>
        <w:t>no</w:t>
      </w:r>
      <w:r w:rsidRPr="00CA0138">
        <w:rPr>
          <w:rFonts w:ascii="LitNusx" w:hAnsi="LitNusx" w:cs="AcadNusx"/>
          <w:spacing w:val="-4"/>
          <w:sz w:val="22"/>
          <w:szCs w:val="22"/>
          <w:lang w:val="es-ES"/>
        </w:rPr>
        <w:softHyphen/>
        <w:t>mi</w:t>
      </w:r>
      <w:r w:rsidRPr="00CA0138">
        <w:rPr>
          <w:rFonts w:ascii="LitNusx" w:hAnsi="LitNusx" w:cs="AcadNusx"/>
          <w:spacing w:val="-4"/>
          <w:sz w:val="22"/>
          <w:szCs w:val="22"/>
          <w:lang w:val="es-ES"/>
        </w:rPr>
        <w:softHyphen/>
        <w:t>kis da</w:t>
      </w:r>
      <w:r w:rsidRPr="00CA0138">
        <w:rPr>
          <w:rFonts w:ascii="LitNusx" w:hAnsi="LitNusx" w:cs="AcadNusx"/>
          <w:spacing w:val="-4"/>
          <w:sz w:val="22"/>
          <w:szCs w:val="22"/>
          <w:lang w:val="es-ES"/>
        </w:rPr>
        <w:softHyphen/>
        <w:t>ce</w:t>
      </w:r>
      <w:r w:rsidRPr="00CA0138">
        <w:rPr>
          <w:rFonts w:ascii="LitNusx" w:hAnsi="LitNusx" w:cs="AcadNusx"/>
          <w:spacing w:val="-4"/>
          <w:sz w:val="22"/>
          <w:szCs w:val="22"/>
          <w:lang w:val="es-ES"/>
        </w:rPr>
        <w:softHyphen/>
        <w:t>ma</w:t>
      </w:r>
      <w:r w:rsidRPr="00CA0138">
        <w:rPr>
          <w:rFonts w:ascii="LitNusx" w:hAnsi="LitNusx" w:cs="AcadNusx"/>
          <w:spacing w:val="-4"/>
          <w:sz w:val="22"/>
          <w:szCs w:val="22"/>
          <w:lang w:val="es-ES"/>
        </w:rPr>
        <w:softHyphen/>
        <w:t>ze ar</w:t>
      </w:r>
      <w:r w:rsidRPr="00CA0138">
        <w:rPr>
          <w:rFonts w:ascii="LitNusx" w:hAnsi="LitNusx" w:cs="AcadNusx"/>
          <w:spacing w:val="-4"/>
          <w:sz w:val="22"/>
          <w:szCs w:val="22"/>
          <w:lang w:val="es-ES"/>
        </w:rPr>
        <w:softHyphen/>
        <w:t>se</w:t>
      </w:r>
      <w:r w:rsidRPr="00CA0138">
        <w:rPr>
          <w:rFonts w:ascii="LitNusx" w:hAnsi="LitNusx" w:cs="AcadNusx"/>
          <w:spacing w:val="-4"/>
          <w:sz w:val="22"/>
          <w:szCs w:val="22"/>
          <w:lang w:val="es-ES"/>
        </w:rPr>
        <w:softHyphen/>
        <w:t>bi</w:t>
      </w:r>
      <w:r w:rsidRPr="00CA0138">
        <w:rPr>
          <w:rFonts w:ascii="LitNusx" w:hAnsi="LitNusx" w:cs="AcadNusx"/>
          <w:spacing w:val="-4"/>
          <w:sz w:val="22"/>
          <w:szCs w:val="22"/>
          <w:lang w:val="es-ES"/>
        </w:rPr>
        <w:softHyphen/>
        <w:t>Ti gav</w:t>
      </w:r>
      <w:r w:rsidRPr="00CA0138">
        <w:rPr>
          <w:rFonts w:ascii="LitNusx" w:hAnsi="LitNusx" w:cs="AcadNusx"/>
          <w:spacing w:val="-4"/>
          <w:sz w:val="22"/>
          <w:szCs w:val="22"/>
          <w:lang w:val="es-ES"/>
        </w:rPr>
        <w:softHyphen/>
        <w:t>le</w:t>
      </w:r>
      <w:r w:rsidRPr="00CA0138">
        <w:rPr>
          <w:rFonts w:ascii="LitNusx" w:hAnsi="LitNusx" w:cs="AcadNusx"/>
          <w:spacing w:val="-4"/>
          <w:sz w:val="22"/>
          <w:szCs w:val="22"/>
          <w:lang w:val="es-ES"/>
        </w:rPr>
        <w:softHyphen/>
        <w:t>na ar mo</w:t>
      </w:r>
      <w:r w:rsidRPr="00CA0138">
        <w:rPr>
          <w:rFonts w:ascii="LitNusx" w:hAnsi="LitNusx" w:cs="AcadNusx"/>
          <w:spacing w:val="-4"/>
          <w:sz w:val="22"/>
          <w:szCs w:val="22"/>
          <w:lang w:val="es-ES"/>
        </w:rPr>
        <w:softHyphen/>
        <w:t>ux</w:t>
      </w:r>
      <w:r w:rsidRPr="00CA0138">
        <w:rPr>
          <w:rFonts w:ascii="LitNusx" w:hAnsi="LitNusx" w:cs="AcadNusx"/>
          <w:spacing w:val="-4"/>
          <w:sz w:val="22"/>
          <w:szCs w:val="22"/>
          <w:lang w:val="es-ES"/>
        </w:rPr>
        <w:softHyphen/>
        <w:t>de</w:t>
      </w:r>
      <w:r w:rsidRPr="00CA0138">
        <w:rPr>
          <w:rFonts w:ascii="LitNusx" w:hAnsi="LitNusx" w:cs="AcadNusx"/>
          <w:spacing w:val="-4"/>
          <w:sz w:val="22"/>
          <w:szCs w:val="22"/>
          <w:lang w:val="es-ES"/>
        </w:rPr>
        <w:softHyphen/>
        <w:t>nia, Tum</w:t>
      </w:r>
      <w:r w:rsidRPr="00CA0138">
        <w:rPr>
          <w:rFonts w:ascii="LitNusx" w:hAnsi="LitNusx" w:cs="AcadNusx"/>
          <w:spacing w:val="-4"/>
          <w:sz w:val="22"/>
          <w:szCs w:val="22"/>
          <w:lang w:val="es-ES"/>
        </w:rPr>
        <w:softHyphen/>
        <w:t>ca prog</w:t>
      </w:r>
      <w:r w:rsidRPr="00CA0138">
        <w:rPr>
          <w:rFonts w:ascii="LitNusx" w:hAnsi="LitNusx" w:cs="AcadNusx"/>
          <w:spacing w:val="-4"/>
          <w:sz w:val="22"/>
          <w:szCs w:val="22"/>
          <w:lang w:val="es-ES"/>
        </w:rPr>
        <w:softHyphen/>
        <w:t>no</w:t>
      </w:r>
      <w:r w:rsidRPr="00CA0138">
        <w:rPr>
          <w:rFonts w:ascii="LitNusx" w:hAnsi="LitNusx" w:cs="AcadNusx"/>
          <w:spacing w:val="-4"/>
          <w:sz w:val="22"/>
          <w:szCs w:val="22"/>
          <w:lang w:val="es-ES"/>
        </w:rPr>
        <w:softHyphen/>
        <w:t>ze</w:t>
      </w:r>
      <w:r w:rsidRPr="00CA0138">
        <w:rPr>
          <w:rFonts w:ascii="LitNusx" w:hAnsi="LitNusx" w:cs="AcadNusx"/>
          <w:spacing w:val="-4"/>
          <w:sz w:val="22"/>
          <w:szCs w:val="22"/>
          <w:lang w:val="es-ES"/>
        </w:rPr>
        <w:softHyphen/>
        <w:t>bi ara</w:t>
      </w:r>
      <w:r w:rsidRPr="00CA0138">
        <w:rPr>
          <w:rFonts w:ascii="LitNusx" w:hAnsi="LitNusx" w:cs="AcadNusx"/>
          <w:spacing w:val="-4"/>
          <w:sz w:val="22"/>
          <w:szCs w:val="22"/>
          <w:lang w:val="es-ES"/>
        </w:rPr>
        <w:softHyphen/>
        <w:t>sa</w:t>
      </w:r>
      <w:r w:rsidRPr="00CA0138">
        <w:rPr>
          <w:rFonts w:ascii="LitNusx" w:hAnsi="LitNusx" w:cs="AcadNusx"/>
          <w:spacing w:val="-4"/>
          <w:sz w:val="22"/>
          <w:szCs w:val="22"/>
          <w:lang w:val="es-ES"/>
        </w:rPr>
        <w:softHyphen/>
        <w:t>sur</w:t>
      </w:r>
      <w:r w:rsidRPr="00CA0138">
        <w:rPr>
          <w:rFonts w:ascii="LitNusx" w:hAnsi="LitNusx" w:cs="AcadNusx"/>
          <w:spacing w:val="-4"/>
          <w:sz w:val="22"/>
          <w:szCs w:val="22"/>
          <w:lang w:val="es-ES"/>
        </w:rPr>
        <w:softHyphen/>
        <w:t>ve</w:t>
      </w:r>
      <w:r w:rsidRPr="00CA0138">
        <w:rPr>
          <w:rFonts w:ascii="LitNusx" w:hAnsi="LitNusx" w:cs="AcadNusx"/>
          <w:spacing w:val="-4"/>
          <w:sz w:val="22"/>
          <w:szCs w:val="22"/>
          <w:lang w:val="es-ES"/>
        </w:rPr>
        <w:softHyphen/>
        <w:t>li veq</w:t>
      </w:r>
      <w:r w:rsidRPr="00CA0138">
        <w:rPr>
          <w:rFonts w:ascii="LitNusx" w:hAnsi="LitNusx" w:cs="AcadNusx"/>
          <w:spacing w:val="-4"/>
          <w:sz w:val="22"/>
          <w:szCs w:val="22"/>
          <w:lang w:val="es-ES"/>
        </w:rPr>
        <w:softHyphen/>
        <w:t>to</w:t>
      </w:r>
      <w:r w:rsidRPr="00CA0138">
        <w:rPr>
          <w:rFonts w:ascii="LitNusx" w:hAnsi="LitNusx" w:cs="AcadNusx"/>
          <w:spacing w:val="-4"/>
          <w:sz w:val="22"/>
          <w:szCs w:val="22"/>
          <w:lang w:val="es-ES"/>
        </w:rPr>
        <w:softHyphen/>
        <w:t>ri</w:t>
      </w:r>
      <w:r w:rsidRPr="00CA0138">
        <w:rPr>
          <w:rFonts w:ascii="LitNusx" w:hAnsi="LitNusx" w:cs="AcadNusx"/>
          <w:spacing w:val="-4"/>
          <w:sz w:val="22"/>
          <w:szCs w:val="22"/>
          <w:lang w:val="es-ES"/>
        </w:rPr>
        <w:softHyphen/>
        <w:t>sa</w:t>
      </w:r>
      <w:r w:rsidRPr="00CA0138">
        <w:rPr>
          <w:rFonts w:ascii="LitNusx" w:hAnsi="LitNusx" w:cs="AcadNusx"/>
          <w:spacing w:val="-4"/>
          <w:sz w:val="22"/>
          <w:szCs w:val="22"/>
          <w:lang w:val="es-ES"/>
        </w:rPr>
        <w:softHyphen/>
        <w:t>ken ix</w:t>
      </w:r>
      <w:r w:rsidRPr="00CA0138">
        <w:rPr>
          <w:rFonts w:ascii="LitNusx" w:hAnsi="LitNusx" w:cs="AcadNusx"/>
          <w:spacing w:val="-4"/>
          <w:sz w:val="22"/>
          <w:szCs w:val="22"/>
          <w:lang w:val="es-ES"/>
        </w:rPr>
        <w:softHyphen/>
        <w:t>re</w:t>
      </w:r>
      <w:r w:rsidRPr="00CA0138">
        <w:rPr>
          <w:rFonts w:ascii="LitNusx" w:hAnsi="LitNusx" w:cs="AcadNusx"/>
          <w:spacing w:val="-4"/>
          <w:sz w:val="22"/>
          <w:szCs w:val="22"/>
          <w:lang w:val="es-ES"/>
        </w:rPr>
        <w:softHyphen/>
        <w:t>ba. mov</w:t>
      </w:r>
      <w:r w:rsidRPr="00CA0138">
        <w:rPr>
          <w:rFonts w:ascii="LitNusx" w:hAnsi="LitNusx" w:cs="AcadNusx"/>
          <w:spacing w:val="-4"/>
          <w:sz w:val="22"/>
          <w:szCs w:val="22"/>
          <w:lang w:val="es-ES"/>
        </w:rPr>
        <w:softHyphen/>
        <w:t>le</w:t>
      </w:r>
      <w:r w:rsidRPr="00CA0138">
        <w:rPr>
          <w:rFonts w:ascii="LitNusx" w:hAnsi="LitNusx" w:cs="AcadNusx"/>
          <w:spacing w:val="-4"/>
          <w:sz w:val="22"/>
          <w:szCs w:val="22"/>
          <w:lang w:val="es-ES"/>
        </w:rPr>
        <w:softHyphen/>
        <w:t>ne</w:t>
      </w:r>
      <w:r w:rsidRPr="00CA0138">
        <w:rPr>
          <w:rFonts w:ascii="LitNusx" w:hAnsi="LitNusx" w:cs="AcadNusx"/>
          <w:spacing w:val="-4"/>
          <w:sz w:val="22"/>
          <w:szCs w:val="22"/>
          <w:lang w:val="es-ES"/>
        </w:rPr>
        <w:softHyphen/>
        <w:t>bi Se</w:t>
      </w:r>
      <w:r w:rsidRPr="00CA0138">
        <w:rPr>
          <w:rFonts w:ascii="LitNusx" w:hAnsi="LitNusx" w:cs="AcadNusx"/>
          <w:spacing w:val="-4"/>
          <w:sz w:val="22"/>
          <w:szCs w:val="22"/>
          <w:lang w:val="es-ES"/>
        </w:rPr>
        <w:softHyphen/>
        <w:t>iZ</w:t>
      </w:r>
      <w:r w:rsidRPr="00CA0138">
        <w:rPr>
          <w:rFonts w:ascii="LitNusx" w:hAnsi="LitNusx" w:cs="AcadNusx"/>
          <w:spacing w:val="-4"/>
          <w:sz w:val="22"/>
          <w:szCs w:val="22"/>
          <w:lang w:val="es-ES"/>
        </w:rPr>
        <w:softHyphen/>
        <w:t>le</w:t>
      </w:r>
      <w:r w:rsidRPr="00CA0138">
        <w:rPr>
          <w:rFonts w:ascii="LitNusx" w:hAnsi="LitNusx" w:cs="AcadNusx"/>
          <w:spacing w:val="-4"/>
          <w:sz w:val="22"/>
          <w:szCs w:val="22"/>
          <w:lang w:val="es-ES"/>
        </w:rPr>
        <w:softHyphen/>
        <w:t>ba ram</w:t>
      </w:r>
      <w:r w:rsidRPr="00CA0138">
        <w:rPr>
          <w:rFonts w:ascii="LitNusx" w:hAnsi="LitNusx" w:cs="AcadNusx"/>
          <w:spacing w:val="-4"/>
          <w:sz w:val="22"/>
          <w:szCs w:val="22"/>
          <w:lang w:val="es-ES"/>
        </w:rPr>
        <w:softHyphen/>
        <w:t>de</w:t>
      </w:r>
      <w:r w:rsidRPr="00CA0138">
        <w:rPr>
          <w:rFonts w:ascii="LitNusx" w:hAnsi="LitNusx" w:cs="AcadNusx"/>
          <w:spacing w:val="-4"/>
          <w:sz w:val="22"/>
          <w:szCs w:val="22"/>
          <w:lang w:val="es-ES"/>
        </w:rPr>
        <w:softHyphen/>
        <w:t>ni</w:t>
      </w:r>
      <w:r w:rsidRPr="00CA0138">
        <w:rPr>
          <w:rFonts w:ascii="LitNusx" w:hAnsi="LitNusx" w:cs="AcadNusx"/>
          <w:spacing w:val="-4"/>
          <w:sz w:val="22"/>
          <w:szCs w:val="22"/>
          <w:lang w:val="es-ES"/>
        </w:rPr>
        <w:softHyphen/>
        <w:t>me gan</w:t>
      </w:r>
      <w:r w:rsidRPr="00CA0138">
        <w:rPr>
          <w:rFonts w:ascii="LitNusx" w:hAnsi="LitNusx" w:cs="AcadNusx"/>
          <w:spacing w:val="-4"/>
          <w:sz w:val="22"/>
          <w:szCs w:val="22"/>
          <w:lang w:val="es-ES"/>
        </w:rPr>
        <w:softHyphen/>
        <w:t>sxva</w:t>
      </w:r>
      <w:r w:rsidRPr="00CA0138">
        <w:rPr>
          <w:rFonts w:ascii="LitNusx" w:hAnsi="LitNusx" w:cs="AcadNusx"/>
          <w:spacing w:val="-4"/>
          <w:sz w:val="22"/>
          <w:szCs w:val="22"/>
          <w:lang w:val="es-ES"/>
        </w:rPr>
        <w:softHyphen/>
        <w:t>ve</w:t>
      </w:r>
      <w:r w:rsidRPr="00CA0138">
        <w:rPr>
          <w:rFonts w:ascii="LitNusx" w:hAnsi="LitNusx" w:cs="AcadNusx"/>
          <w:spacing w:val="-4"/>
          <w:sz w:val="22"/>
          <w:szCs w:val="22"/>
          <w:lang w:val="es-ES"/>
        </w:rPr>
        <w:softHyphen/>
        <w:t>bu</w:t>
      </w:r>
      <w:r w:rsidRPr="00CA0138">
        <w:rPr>
          <w:rFonts w:ascii="LitNusx" w:hAnsi="LitNusx" w:cs="AcadNusx"/>
          <w:spacing w:val="-4"/>
          <w:sz w:val="22"/>
          <w:szCs w:val="22"/>
          <w:lang w:val="es-ES"/>
        </w:rPr>
        <w:softHyphen/>
        <w:t>li sce</w:t>
      </w:r>
      <w:r w:rsidRPr="00CA0138">
        <w:rPr>
          <w:rFonts w:ascii="LitNusx" w:hAnsi="LitNusx" w:cs="AcadNusx"/>
          <w:spacing w:val="-4"/>
          <w:sz w:val="22"/>
          <w:szCs w:val="22"/>
          <w:lang w:val="es-ES"/>
        </w:rPr>
        <w:softHyphen/>
        <w:t>na</w:t>
      </w:r>
      <w:r w:rsidRPr="00CA0138">
        <w:rPr>
          <w:rFonts w:ascii="LitNusx" w:hAnsi="LitNusx" w:cs="AcadNusx"/>
          <w:spacing w:val="-4"/>
          <w:sz w:val="22"/>
          <w:szCs w:val="22"/>
          <w:lang w:val="es-ES"/>
        </w:rPr>
        <w:softHyphen/>
        <w:t>riT gan</w:t>
      </w:r>
      <w:r w:rsidRPr="00CA0138">
        <w:rPr>
          <w:rFonts w:ascii="LitNusx" w:hAnsi="LitNusx" w:cs="AcadNusx"/>
          <w:spacing w:val="-4"/>
          <w:sz w:val="22"/>
          <w:szCs w:val="22"/>
          <w:lang w:val="es-ES"/>
        </w:rPr>
        <w:softHyphen/>
        <w:t>vi</w:t>
      </w:r>
      <w:r w:rsidRPr="00CA0138">
        <w:rPr>
          <w:rFonts w:ascii="LitNusx" w:hAnsi="LitNusx" w:cs="AcadNusx"/>
          <w:spacing w:val="-4"/>
          <w:sz w:val="22"/>
          <w:szCs w:val="22"/>
          <w:lang w:val="es-ES"/>
        </w:rPr>
        <w:softHyphen/>
        <w:t>Tar</w:t>
      </w:r>
      <w:r w:rsidRPr="00CA0138">
        <w:rPr>
          <w:rFonts w:ascii="LitNusx" w:hAnsi="LitNusx" w:cs="AcadNusx"/>
          <w:spacing w:val="-4"/>
          <w:sz w:val="22"/>
          <w:szCs w:val="22"/>
          <w:lang w:val="es-ES"/>
        </w:rPr>
        <w:softHyphen/>
        <w:t>des: pir</w:t>
      </w:r>
      <w:r w:rsidRPr="00CA0138">
        <w:rPr>
          <w:rFonts w:ascii="LitNusx" w:hAnsi="LitNusx" w:cs="AcadNusx"/>
          <w:spacing w:val="-4"/>
          <w:sz w:val="22"/>
          <w:szCs w:val="22"/>
          <w:lang w:val="es-ES"/>
        </w:rPr>
        <w:softHyphen/>
        <w:t>ve</w:t>
      </w:r>
      <w:r w:rsidRPr="00CA0138">
        <w:rPr>
          <w:rFonts w:ascii="LitNusx" w:hAnsi="LitNusx" w:cs="AcadNusx"/>
          <w:spacing w:val="-4"/>
          <w:sz w:val="22"/>
          <w:szCs w:val="22"/>
          <w:lang w:val="es-ES"/>
        </w:rPr>
        <w:softHyphen/>
        <w:t>li, Te</w:t>
      </w:r>
      <w:r w:rsidRPr="00CA0138">
        <w:rPr>
          <w:rFonts w:ascii="LitNusx" w:hAnsi="LitNusx" w:cs="AcadNusx"/>
          <w:spacing w:val="-4"/>
          <w:sz w:val="22"/>
          <w:szCs w:val="22"/>
          <w:lang w:val="es-ES"/>
        </w:rPr>
        <w:softHyphen/>
        <w:t>o</w:t>
      </w:r>
      <w:r w:rsidRPr="00CA0138">
        <w:rPr>
          <w:rFonts w:ascii="LitNusx" w:hAnsi="LitNusx" w:cs="AcadNusx"/>
          <w:spacing w:val="-4"/>
          <w:sz w:val="22"/>
          <w:szCs w:val="22"/>
          <w:lang w:val="es-ES"/>
        </w:rPr>
        <w:softHyphen/>
        <w:t>ri</w:t>
      </w:r>
      <w:r w:rsidRPr="00CA0138">
        <w:rPr>
          <w:rFonts w:ascii="LitNusx" w:hAnsi="LitNusx" w:cs="AcadNusx"/>
          <w:spacing w:val="-4"/>
          <w:sz w:val="22"/>
          <w:szCs w:val="22"/>
          <w:lang w:val="es-ES"/>
        </w:rPr>
        <w:softHyphen/>
        <w:t>u</w:t>
      </w:r>
      <w:r w:rsidRPr="00CA0138">
        <w:rPr>
          <w:rFonts w:ascii="LitNusx" w:hAnsi="LitNusx" w:cs="AcadNusx"/>
          <w:spacing w:val="-4"/>
          <w:sz w:val="22"/>
          <w:szCs w:val="22"/>
          <w:lang w:val="es-ES"/>
        </w:rPr>
        <w:softHyphen/>
        <w:t>lad da</w:t>
      </w:r>
      <w:r w:rsidRPr="00CA0138">
        <w:rPr>
          <w:rFonts w:ascii="LitNusx" w:hAnsi="LitNusx" w:cs="AcadNusx"/>
          <w:spacing w:val="-4"/>
          <w:sz w:val="22"/>
          <w:szCs w:val="22"/>
          <w:lang w:val="es-ES"/>
        </w:rPr>
        <w:softHyphen/>
        <w:t>saS</w:t>
      </w:r>
      <w:r w:rsidRPr="00CA0138">
        <w:rPr>
          <w:rFonts w:ascii="LitNusx" w:hAnsi="LitNusx" w:cs="AcadNusx"/>
          <w:spacing w:val="-4"/>
          <w:sz w:val="22"/>
          <w:szCs w:val="22"/>
          <w:lang w:val="es-ES"/>
        </w:rPr>
        <w:softHyphen/>
        <w:t>ve</w:t>
      </w:r>
      <w:r w:rsidRPr="00CA0138">
        <w:rPr>
          <w:rFonts w:ascii="LitNusx" w:hAnsi="LitNusx" w:cs="AcadNusx"/>
          <w:spacing w:val="-4"/>
          <w:sz w:val="22"/>
          <w:szCs w:val="22"/>
          <w:lang w:val="es-ES"/>
        </w:rPr>
        <w:softHyphen/>
        <w:t>bia, rom mmar</w:t>
      </w:r>
      <w:r w:rsidRPr="00CA0138">
        <w:rPr>
          <w:rFonts w:ascii="LitNusx" w:hAnsi="LitNusx" w:cs="AcadNusx"/>
          <w:spacing w:val="-4"/>
          <w:sz w:val="22"/>
          <w:szCs w:val="22"/>
          <w:lang w:val="es-ES"/>
        </w:rPr>
        <w:softHyphen/>
        <w:t>Tvel</w:t>
      </w:r>
      <w:r w:rsidRPr="00CA0138">
        <w:rPr>
          <w:rFonts w:ascii="LitNusx" w:hAnsi="LitNusx" w:cs="AcadNusx"/>
          <w:spacing w:val="-4"/>
          <w:sz w:val="22"/>
          <w:szCs w:val="22"/>
          <w:lang w:val="es-ES"/>
        </w:rPr>
        <w:softHyphen/>
        <w:t>ma par</w:t>
      </w:r>
      <w:r w:rsidRPr="00CA0138">
        <w:rPr>
          <w:rFonts w:ascii="LitNusx" w:hAnsi="LitNusx" w:cs="AcadNusx"/>
          <w:spacing w:val="-4"/>
          <w:sz w:val="22"/>
          <w:szCs w:val="22"/>
          <w:lang w:val="es-ES"/>
        </w:rPr>
        <w:softHyphen/>
        <w:t>ti</w:t>
      </w:r>
      <w:r w:rsidRPr="00CA0138">
        <w:rPr>
          <w:rFonts w:ascii="LitNusx" w:hAnsi="LitNusx" w:cs="AcadNusx"/>
          <w:spacing w:val="-4"/>
          <w:sz w:val="22"/>
          <w:szCs w:val="22"/>
          <w:lang w:val="es-ES"/>
        </w:rPr>
        <w:softHyphen/>
        <w:t>am daT</w:t>
      </w:r>
      <w:r w:rsidRPr="00CA0138">
        <w:rPr>
          <w:rFonts w:ascii="LitNusx" w:hAnsi="LitNusx" w:cs="AcadNusx"/>
          <w:spacing w:val="-4"/>
          <w:sz w:val="22"/>
          <w:szCs w:val="22"/>
          <w:lang w:val="es-ES"/>
        </w:rPr>
        <w:softHyphen/>
        <w:t>mos po</w:t>
      </w:r>
      <w:r w:rsidRPr="00CA0138">
        <w:rPr>
          <w:rFonts w:ascii="LitNusx" w:hAnsi="LitNusx" w:cs="AcadNusx"/>
          <w:spacing w:val="-4"/>
          <w:sz w:val="22"/>
          <w:szCs w:val="22"/>
          <w:lang w:val="es-ES"/>
        </w:rPr>
        <w:softHyphen/>
        <w:t>zi</w:t>
      </w:r>
      <w:r w:rsidRPr="00CA0138">
        <w:rPr>
          <w:rFonts w:ascii="LitNusx" w:hAnsi="LitNusx" w:cs="AcadNusx"/>
          <w:spacing w:val="-4"/>
          <w:sz w:val="22"/>
          <w:szCs w:val="22"/>
          <w:lang w:val="es-ES"/>
        </w:rPr>
        <w:softHyphen/>
        <w:t>ci</w:t>
      </w:r>
      <w:r w:rsidRPr="00CA0138">
        <w:rPr>
          <w:rFonts w:ascii="LitNusx" w:hAnsi="LitNusx" w:cs="AcadNusx"/>
          <w:spacing w:val="-4"/>
          <w:sz w:val="22"/>
          <w:szCs w:val="22"/>
          <w:lang w:val="es-ES"/>
        </w:rPr>
        <w:softHyphen/>
        <w:t>e</w:t>
      </w:r>
      <w:r w:rsidRPr="00CA0138">
        <w:rPr>
          <w:rFonts w:ascii="LitNusx" w:hAnsi="LitNusx" w:cs="AcadNusx"/>
          <w:spacing w:val="-4"/>
          <w:sz w:val="22"/>
          <w:szCs w:val="22"/>
          <w:lang w:val="es-ES"/>
        </w:rPr>
        <w:softHyphen/>
        <w:t>bi da axa</w:t>
      </w:r>
      <w:r w:rsidRPr="00CA0138">
        <w:rPr>
          <w:rFonts w:ascii="LitNusx" w:hAnsi="LitNusx" w:cs="AcadNusx"/>
          <w:spacing w:val="-4"/>
          <w:sz w:val="22"/>
          <w:szCs w:val="22"/>
          <w:lang w:val="es-ES"/>
        </w:rPr>
        <w:softHyphen/>
        <w:t>li Za</w:t>
      </w:r>
      <w:r w:rsidRPr="00CA0138">
        <w:rPr>
          <w:rFonts w:ascii="LitNusx" w:hAnsi="LitNusx" w:cs="AcadNusx"/>
          <w:spacing w:val="-4"/>
          <w:sz w:val="22"/>
          <w:szCs w:val="22"/>
          <w:lang w:val="es-ES"/>
        </w:rPr>
        <w:softHyphen/>
        <w:t>la mo</w:t>
      </w:r>
      <w:r w:rsidRPr="00CA0138">
        <w:rPr>
          <w:rFonts w:ascii="LitNusx" w:hAnsi="LitNusx" w:cs="AcadNusx"/>
          <w:spacing w:val="-4"/>
          <w:sz w:val="22"/>
          <w:szCs w:val="22"/>
          <w:lang w:val="es-ES"/>
        </w:rPr>
        <w:softHyphen/>
        <w:t>vi</w:t>
      </w:r>
      <w:r w:rsidRPr="00CA0138">
        <w:rPr>
          <w:rFonts w:ascii="LitNusx" w:hAnsi="LitNusx" w:cs="AcadNusx"/>
          <w:spacing w:val="-4"/>
          <w:sz w:val="22"/>
          <w:szCs w:val="22"/>
          <w:lang w:val="es-ES"/>
        </w:rPr>
        <w:softHyphen/>
        <w:t>des xe</w:t>
      </w:r>
      <w:r w:rsidRPr="00CA0138">
        <w:rPr>
          <w:rFonts w:ascii="LitNusx" w:hAnsi="LitNusx" w:cs="AcadNusx"/>
          <w:spacing w:val="-4"/>
          <w:sz w:val="22"/>
          <w:szCs w:val="22"/>
          <w:lang w:val="es-ES"/>
        </w:rPr>
        <w:softHyphen/>
        <w:t>li</w:t>
      </w:r>
      <w:r w:rsidRPr="00CA0138">
        <w:rPr>
          <w:rFonts w:ascii="LitNusx" w:hAnsi="LitNusx" w:cs="AcadNusx"/>
          <w:spacing w:val="-4"/>
          <w:sz w:val="22"/>
          <w:szCs w:val="22"/>
          <w:lang w:val="es-ES"/>
        </w:rPr>
        <w:softHyphen/>
        <w:t>suf</w:t>
      </w:r>
      <w:r w:rsidRPr="00CA0138">
        <w:rPr>
          <w:rFonts w:ascii="LitNusx" w:hAnsi="LitNusx" w:cs="AcadNusx"/>
          <w:spacing w:val="-4"/>
          <w:sz w:val="22"/>
          <w:szCs w:val="22"/>
          <w:lang w:val="es-ES"/>
        </w:rPr>
        <w:softHyphen/>
        <w:t>le</w:t>
      </w:r>
      <w:r w:rsidRPr="00CA0138">
        <w:rPr>
          <w:rFonts w:ascii="LitNusx" w:hAnsi="LitNusx" w:cs="AcadNusx"/>
          <w:spacing w:val="-4"/>
          <w:sz w:val="22"/>
          <w:szCs w:val="22"/>
          <w:lang w:val="es-ES"/>
        </w:rPr>
        <w:softHyphen/>
        <w:t>ba</w:t>
      </w:r>
      <w:r w:rsidRPr="00CA0138">
        <w:rPr>
          <w:rFonts w:ascii="LitNusx" w:hAnsi="LitNusx" w:cs="AcadNusx"/>
          <w:spacing w:val="-4"/>
          <w:sz w:val="22"/>
          <w:szCs w:val="22"/>
          <w:lang w:val="es-ES"/>
        </w:rPr>
        <w:softHyphen/>
        <w:t>Si. aR</w:t>
      </w:r>
      <w:r w:rsidRPr="00CA0138">
        <w:rPr>
          <w:rFonts w:ascii="LitNusx" w:hAnsi="LitNusx" w:cs="AcadNusx"/>
          <w:spacing w:val="-4"/>
          <w:sz w:val="22"/>
          <w:szCs w:val="22"/>
          <w:lang w:val="es-ES"/>
        </w:rPr>
        <w:softHyphen/>
        <w:t>niS</w:t>
      </w:r>
      <w:r w:rsidRPr="00CA0138">
        <w:rPr>
          <w:rFonts w:ascii="LitNusx" w:hAnsi="LitNusx" w:cs="AcadNusx"/>
          <w:spacing w:val="-4"/>
          <w:sz w:val="22"/>
          <w:szCs w:val="22"/>
          <w:lang w:val="es-ES"/>
        </w:rPr>
        <w:softHyphen/>
        <w:t>nu</w:t>
      </w:r>
      <w:r w:rsidRPr="00CA0138">
        <w:rPr>
          <w:rFonts w:ascii="LitNusx" w:hAnsi="LitNusx" w:cs="AcadNusx"/>
          <w:spacing w:val="-4"/>
          <w:sz w:val="22"/>
          <w:szCs w:val="22"/>
          <w:lang w:val="es-ES"/>
        </w:rPr>
        <w:softHyphen/>
        <w:t>li va</w:t>
      </w:r>
      <w:r w:rsidRPr="00CA0138">
        <w:rPr>
          <w:rFonts w:ascii="LitNusx" w:hAnsi="LitNusx" w:cs="AcadNusx"/>
          <w:spacing w:val="-4"/>
          <w:sz w:val="22"/>
          <w:szCs w:val="22"/>
          <w:lang w:val="es-ES"/>
        </w:rPr>
        <w:softHyphen/>
        <w:t>ri</w:t>
      </w:r>
      <w:r w:rsidRPr="00CA0138">
        <w:rPr>
          <w:rFonts w:ascii="LitNusx" w:hAnsi="LitNusx" w:cs="AcadNusx"/>
          <w:spacing w:val="-4"/>
          <w:sz w:val="22"/>
          <w:szCs w:val="22"/>
          <w:lang w:val="es-ES"/>
        </w:rPr>
        <w:softHyphen/>
        <w:t>an</w:t>
      </w:r>
      <w:r w:rsidRPr="00CA0138">
        <w:rPr>
          <w:rFonts w:ascii="LitNusx" w:hAnsi="LitNusx" w:cs="AcadNusx"/>
          <w:spacing w:val="-4"/>
          <w:sz w:val="22"/>
          <w:szCs w:val="22"/>
          <w:lang w:val="es-ES"/>
        </w:rPr>
        <w:softHyphen/>
        <w:t>ti uax</w:t>
      </w:r>
      <w:r w:rsidRPr="00CA0138">
        <w:rPr>
          <w:rFonts w:ascii="LitNusx" w:hAnsi="LitNusx" w:cs="AcadNusx"/>
          <w:spacing w:val="-4"/>
          <w:sz w:val="22"/>
          <w:szCs w:val="22"/>
          <w:lang w:val="es-ES"/>
        </w:rPr>
        <w:softHyphen/>
        <w:t>lo</w:t>
      </w:r>
      <w:r w:rsidRPr="00CA0138">
        <w:rPr>
          <w:rFonts w:ascii="LitNusx" w:hAnsi="LitNusx" w:cs="AcadNusx"/>
          <w:spacing w:val="-4"/>
          <w:sz w:val="22"/>
          <w:szCs w:val="22"/>
          <w:lang w:val="es-ES"/>
        </w:rPr>
        <w:softHyphen/>
        <w:t>es mo</w:t>
      </w:r>
      <w:r w:rsidRPr="00CA0138">
        <w:rPr>
          <w:rFonts w:ascii="LitNusx" w:hAnsi="LitNusx" w:cs="AcadNusx"/>
          <w:spacing w:val="-4"/>
          <w:sz w:val="22"/>
          <w:szCs w:val="22"/>
          <w:lang w:val="es-ES"/>
        </w:rPr>
        <w:softHyphen/>
        <w:t>ma</w:t>
      </w:r>
      <w:r w:rsidRPr="00CA0138">
        <w:rPr>
          <w:rFonts w:ascii="LitNusx" w:hAnsi="LitNusx" w:cs="AcadNusx"/>
          <w:spacing w:val="-4"/>
          <w:sz w:val="22"/>
          <w:szCs w:val="22"/>
          <w:lang w:val="es-ES"/>
        </w:rPr>
        <w:softHyphen/>
        <w:t>val</w:t>
      </w:r>
      <w:r w:rsidRPr="00CA0138">
        <w:rPr>
          <w:rFonts w:ascii="LitNusx" w:hAnsi="LitNusx" w:cs="AcadNusx"/>
          <w:spacing w:val="-4"/>
          <w:sz w:val="22"/>
          <w:szCs w:val="22"/>
          <w:lang w:val="es-ES"/>
        </w:rPr>
        <w:softHyphen/>
        <w:t>Si eko</w:t>
      </w:r>
      <w:r w:rsidRPr="00CA0138">
        <w:rPr>
          <w:rFonts w:ascii="LitNusx" w:hAnsi="LitNusx" w:cs="AcadNusx"/>
          <w:spacing w:val="-4"/>
          <w:sz w:val="22"/>
          <w:szCs w:val="22"/>
          <w:lang w:val="es-ES"/>
        </w:rPr>
        <w:softHyphen/>
        <w:t>no</w:t>
      </w:r>
      <w:r w:rsidRPr="00CA0138">
        <w:rPr>
          <w:rFonts w:ascii="LitNusx" w:hAnsi="LitNusx" w:cs="AcadNusx"/>
          <w:spacing w:val="-4"/>
          <w:sz w:val="22"/>
          <w:szCs w:val="22"/>
          <w:lang w:val="es-ES"/>
        </w:rPr>
        <w:softHyphen/>
        <w:t>mi</w:t>
      </w:r>
      <w:r w:rsidRPr="00CA0138">
        <w:rPr>
          <w:rFonts w:ascii="LitNusx" w:hAnsi="LitNusx" w:cs="AcadNusx"/>
          <w:spacing w:val="-4"/>
          <w:sz w:val="22"/>
          <w:szCs w:val="22"/>
          <w:lang w:val="es-ES"/>
        </w:rPr>
        <w:softHyphen/>
        <w:t>kis gan</w:t>
      </w:r>
      <w:r w:rsidRPr="00CA0138">
        <w:rPr>
          <w:rFonts w:ascii="LitNusx" w:hAnsi="LitNusx" w:cs="AcadNusx"/>
          <w:spacing w:val="-4"/>
          <w:sz w:val="22"/>
          <w:szCs w:val="22"/>
          <w:lang w:val="es-ES"/>
        </w:rPr>
        <w:softHyphen/>
        <w:t>vi</w:t>
      </w:r>
      <w:r w:rsidRPr="00CA0138">
        <w:rPr>
          <w:rFonts w:ascii="LitNusx" w:hAnsi="LitNusx" w:cs="AcadNusx"/>
          <w:spacing w:val="-4"/>
          <w:sz w:val="22"/>
          <w:szCs w:val="22"/>
          <w:lang w:val="es-ES"/>
        </w:rPr>
        <w:softHyphen/>
        <w:t>Ta</w:t>
      </w:r>
      <w:r w:rsidRPr="00CA0138">
        <w:rPr>
          <w:rFonts w:ascii="LitNusx" w:hAnsi="LitNusx" w:cs="AcadNusx"/>
          <w:spacing w:val="-4"/>
          <w:sz w:val="22"/>
          <w:szCs w:val="22"/>
          <w:lang w:val="es-ES"/>
        </w:rPr>
        <w:softHyphen/>
        <w:t>re</w:t>
      </w:r>
      <w:r w:rsidRPr="00CA0138">
        <w:rPr>
          <w:rFonts w:ascii="LitNusx" w:hAnsi="LitNusx" w:cs="AcadNusx"/>
          <w:spacing w:val="-4"/>
          <w:sz w:val="22"/>
          <w:szCs w:val="22"/>
          <w:lang w:val="es-ES"/>
        </w:rPr>
        <w:softHyphen/>
        <w:t>bis daC</w:t>
      </w:r>
      <w:r w:rsidRPr="00CA0138">
        <w:rPr>
          <w:rFonts w:ascii="LitNusx" w:hAnsi="LitNusx" w:cs="AcadNusx"/>
          <w:spacing w:val="-4"/>
          <w:sz w:val="22"/>
          <w:szCs w:val="22"/>
          <w:lang w:val="es-ES"/>
        </w:rPr>
        <w:softHyphen/>
        <w:t>qa</w:t>
      </w:r>
      <w:r w:rsidRPr="00CA0138">
        <w:rPr>
          <w:rFonts w:ascii="LitNusx" w:hAnsi="LitNusx" w:cs="AcadNusx"/>
          <w:spacing w:val="-4"/>
          <w:sz w:val="22"/>
          <w:szCs w:val="22"/>
          <w:lang w:val="es-ES"/>
        </w:rPr>
        <w:softHyphen/>
        <w:t>re</w:t>
      </w:r>
      <w:r w:rsidRPr="00CA0138">
        <w:rPr>
          <w:rFonts w:ascii="LitNusx" w:hAnsi="LitNusx" w:cs="AcadNusx"/>
          <w:spacing w:val="-4"/>
          <w:sz w:val="22"/>
          <w:szCs w:val="22"/>
          <w:lang w:val="es-ES"/>
        </w:rPr>
        <w:softHyphen/>
        <w:t>bas ver uz</w:t>
      </w:r>
      <w:r w:rsidRPr="00CA0138">
        <w:rPr>
          <w:rFonts w:ascii="LitNusx" w:hAnsi="LitNusx" w:cs="AcadNusx"/>
          <w:spacing w:val="-4"/>
          <w:sz w:val="22"/>
          <w:szCs w:val="22"/>
          <w:lang w:val="es-ES"/>
        </w:rPr>
        <w:softHyphen/>
        <w:t>run</w:t>
      </w:r>
      <w:r w:rsidRPr="00CA0138">
        <w:rPr>
          <w:rFonts w:ascii="LitNusx" w:hAnsi="LitNusx" w:cs="AcadNusx"/>
          <w:spacing w:val="-4"/>
          <w:sz w:val="22"/>
          <w:szCs w:val="22"/>
          <w:lang w:val="es-ES"/>
        </w:rPr>
        <w:softHyphen/>
        <w:t>vel</w:t>
      </w:r>
      <w:r w:rsidRPr="00CA0138">
        <w:rPr>
          <w:rFonts w:ascii="LitNusx" w:hAnsi="LitNusx" w:cs="AcadNusx"/>
          <w:spacing w:val="-4"/>
          <w:sz w:val="22"/>
          <w:szCs w:val="22"/>
          <w:lang w:val="es-ES"/>
        </w:rPr>
        <w:softHyphen/>
        <w:t>yofs, ara imi</w:t>
      </w:r>
      <w:r w:rsidRPr="00CA0138">
        <w:rPr>
          <w:rFonts w:ascii="LitNusx" w:hAnsi="LitNusx" w:cs="AcadNusx"/>
          <w:spacing w:val="-4"/>
          <w:sz w:val="22"/>
          <w:szCs w:val="22"/>
          <w:lang w:val="es-ES"/>
        </w:rPr>
        <w:softHyphen/>
        <w:t>tom, rom nak</w:t>
      </w:r>
      <w:r w:rsidRPr="00CA0138">
        <w:rPr>
          <w:rFonts w:ascii="LitNusx" w:hAnsi="LitNusx" w:cs="AcadNusx"/>
          <w:spacing w:val="-4"/>
          <w:sz w:val="22"/>
          <w:szCs w:val="22"/>
          <w:lang w:val="es-ES"/>
        </w:rPr>
        <w:softHyphen/>
        <w:t>leb kom</w:t>
      </w:r>
      <w:r w:rsidRPr="00CA0138">
        <w:rPr>
          <w:rFonts w:ascii="LitNusx" w:hAnsi="LitNusx" w:cs="AcadNusx"/>
          <w:spacing w:val="-4"/>
          <w:sz w:val="22"/>
          <w:szCs w:val="22"/>
          <w:lang w:val="es-ES"/>
        </w:rPr>
        <w:softHyphen/>
        <w:t>pe</w:t>
      </w:r>
      <w:r w:rsidRPr="00CA0138">
        <w:rPr>
          <w:rFonts w:ascii="LitNusx" w:hAnsi="LitNusx" w:cs="AcadNusx"/>
          <w:spacing w:val="-4"/>
          <w:sz w:val="22"/>
          <w:szCs w:val="22"/>
          <w:lang w:val="es-ES"/>
        </w:rPr>
        <w:softHyphen/>
        <w:t>ten</w:t>
      </w:r>
      <w:r w:rsidRPr="00CA0138">
        <w:rPr>
          <w:rFonts w:ascii="LitNusx" w:hAnsi="LitNusx" w:cs="AcadNusx"/>
          <w:spacing w:val="-4"/>
          <w:sz w:val="22"/>
          <w:szCs w:val="22"/>
          <w:lang w:val="es-ES"/>
        </w:rPr>
        <w:softHyphen/>
        <w:t>tu</w:t>
      </w:r>
      <w:r w:rsidRPr="00CA0138">
        <w:rPr>
          <w:rFonts w:ascii="LitNusx" w:hAnsi="LitNusx" w:cs="AcadNusx"/>
          <w:spacing w:val="-4"/>
          <w:sz w:val="22"/>
          <w:szCs w:val="22"/>
          <w:lang w:val="es-ES"/>
        </w:rPr>
        <w:softHyphen/>
        <w:t>ri me</w:t>
      </w:r>
      <w:r w:rsidRPr="00CA0138">
        <w:rPr>
          <w:rFonts w:ascii="LitNusx" w:hAnsi="LitNusx" w:cs="AcadNusx"/>
          <w:spacing w:val="-4"/>
          <w:sz w:val="22"/>
          <w:szCs w:val="22"/>
          <w:lang w:val="es-ES"/>
        </w:rPr>
        <w:softHyphen/>
        <w:t>ne</w:t>
      </w:r>
      <w:r w:rsidRPr="00CA0138">
        <w:rPr>
          <w:rFonts w:ascii="LitNusx" w:hAnsi="LitNusx" w:cs="AcadNusx"/>
          <w:spacing w:val="-4"/>
          <w:sz w:val="22"/>
          <w:szCs w:val="22"/>
          <w:lang w:val="es-ES"/>
        </w:rPr>
        <w:softHyphen/>
        <w:t>je</w:t>
      </w:r>
      <w:r w:rsidRPr="00CA0138">
        <w:rPr>
          <w:rFonts w:ascii="LitNusx" w:hAnsi="LitNusx" w:cs="AcadNusx"/>
          <w:spacing w:val="-4"/>
          <w:sz w:val="22"/>
          <w:szCs w:val="22"/>
          <w:lang w:val="es-ES"/>
        </w:rPr>
        <w:softHyphen/>
        <w:t>re</w:t>
      </w:r>
      <w:r w:rsidRPr="00CA0138">
        <w:rPr>
          <w:rFonts w:ascii="LitNusx" w:hAnsi="LitNusx" w:cs="AcadNusx"/>
          <w:spacing w:val="-4"/>
          <w:sz w:val="22"/>
          <w:szCs w:val="22"/>
          <w:lang w:val="es-ES"/>
        </w:rPr>
        <w:softHyphen/>
        <w:t>bi Ca</w:t>
      </w:r>
      <w:r w:rsidRPr="00CA0138">
        <w:rPr>
          <w:rFonts w:ascii="LitNusx" w:hAnsi="LitNusx" w:cs="AcadNusx"/>
          <w:spacing w:val="-4"/>
          <w:sz w:val="22"/>
          <w:szCs w:val="22"/>
          <w:lang w:val="es-ES"/>
        </w:rPr>
        <w:softHyphen/>
        <w:t>ud</w:t>
      </w:r>
      <w:r w:rsidRPr="00CA0138">
        <w:rPr>
          <w:rFonts w:ascii="LitNusx" w:hAnsi="LitNusx" w:cs="AcadNusx"/>
          <w:spacing w:val="-4"/>
          <w:sz w:val="22"/>
          <w:szCs w:val="22"/>
          <w:lang w:val="es-ES"/>
        </w:rPr>
        <w:softHyphen/>
        <w:t>ge</w:t>
      </w:r>
      <w:r w:rsidRPr="00CA0138">
        <w:rPr>
          <w:rFonts w:ascii="LitNusx" w:hAnsi="LitNusx" w:cs="AcadNusx"/>
          <w:spacing w:val="-4"/>
          <w:sz w:val="22"/>
          <w:szCs w:val="22"/>
          <w:lang w:val="es-ES"/>
        </w:rPr>
        <w:softHyphen/>
        <w:t>bi</w:t>
      </w:r>
      <w:r w:rsidRPr="00CA0138">
        <w:rPr>
          <w:rFonts w:ascii="LitNusx" w:hAnsi="LitNusx" w:cs="AcadNusx"/>
          <w:spacing w:val="-4"/>
          <w:sz w:val="22"/>
          <w:szCs w:val="22"/>
          <w:lang w:val="es-ES"/>
        </w:rPr>
        <w:softHyphen/>
        <w:t>an sa</w:t>
      </w:r>
      <w:r w:rsidRPr="00CA0138">
        <w:rPr>
          <w:rFonts w:ascii="LitNusx" w:hAnsi="LitNusx" w:cs="AcadNusx"/>
          <w:spacing w:val="-4"/>
          <w:sz w:val="22"/>
          <w:szCs w:val="22"/>
          <w:lang w:val="es-ES"/>
        </w:rPr>
        <w:softHyphen/>
        <w:t>xel</w:t>
      </w:r>
      <w:r w:rsidRPr="00CA0138">
        <w:rPr>
          <w:rFonts w:ascii="LitNusx" w:hAnsi="LitNusx" w:cs="AcadNusx"/>
          <w:spacing w:val="-4"/>
          <w:sz w:val="22"/>
          <w:szCs w:val="22"/>
          <w:lang w:val="es-ES"/>
        </w:rPr>
        <w:softHyphen/>
        <w:t>mwi</w:t>
      </w:r>
      <w:r w:rsidRPr="00CA0138">
        <w:rPr>
          <w:rFonts w:ascii="LitNusx" w:hAnsi="LitNusx" w:cs="AcadNusx"/>
          <w:spacing w:val="-4"/>
          <w:sz w:val="22"/>
          <w:szCs w:val="22"/>
          <w:lang w:val="es-ES"/>
        </w:rPr>
        <w:softHyphen/>
        <w:t>fo struq</w:t>
      </w:r>
      <w:r w:rsidRPr="00CA0138">
        <w:rPr>
          <w:rFonts w:ascii="LitNusx" w:hAnsi="LitNusx" w:cs="AcadNusx"/>
          <w:spacing w:val="-4"/>
          <w:sz w:val="22"/>
          <w:szCs w:val="22"/>
          <w:lang w:val="es-ES"/>
        </w:rPr>
        <w:softHyphen/>
        <w:t>tu</w:t>
      </w:r>
      <w:r w:rsidRPr="00CA0138">
        <w:rPr>
          <w:rFonts w:ascii="LitNusx" w:hAnsi="LitNusx" w:cs="AcadNusx"/>
          <w:spacing w:val="-4"/>
          <w:sz w:val="22"/>
          <w:szCs w:val="22"/>
          <w:lang w:val="es-ES"/>
        </w:rPr>
        <w:softHyphen/>
        <w:t>rebs sa</w:t>
      </w:r>
      <w:r w:rsidRPr="00CA0138">
        <w:rPr>
          <w:rFonts w:ascii="LitNusx" w:hAnsi="LitNusx" w:cs="AcadNusx"/>
          <w:spacing w:val="-4"/>
          <w:sz w:val="22"/>
          <w:szCs w:val="22"/>
          <w:lang w:val="es-ES"/>
        </w:rPr>
        <w:softHyphen/>
        <w:t>Ta</w:t>
      </w:r>
      <w:r w:rsidRPr="00CA0138">
        <w:rPr>
          <w:rFonts w:ascii="LitNusx" w:hAnsi="LitNusx" w:cs="AcadNusx"/>
          <w:spacing w:val="-4"/>
          <w:sz w:val="22"/>
          <w:szCs w:val="22"/>
          <w:lang w:val="es-ES"/>
        </w:rPr>
        <w:softHyphen/>
        <w:t>ve</w:t>
      </w:r>
      <w:r w:rsidRPr="00CA0138">
        <w:rPr>
          <w:rFonts w:ascii="LitNusx" w:hAnsi="LitNusx" w:cs="AcadNusx"/>
          <w:spacing w:val="-4"/>
          <w:sz w:val="22"/>
          <w:szCs w:val="22"/>
          <w:lang w:val="es-ES"/>
        </w:rPr>
        <w:softHyphen/>
        <w:t>Si, ara</w:t>
      </w:r>
      <w:r w:rsidRPr="00CA0138">
        <w:rPr>
          <w:rFonts w:ascii="LitNusx" w:hAnsi="LitNusx" w:cs="AcadNusx"/>
          <w:spacing w:val="-4"/>
          <w:sz w:val="22"/>
          <w:szCs w:val="22"/>
          <w:lang w:val="es-ES"/>
        </w:rPr>
        <w:softHyphen/>
        <w:t>med imi</w:t>
      </w:r>
      <w:r w:rsidRPr="00CA0138">
        <w:rPr>
          <w:rFonts w:ascii="LitNusx" w:hAnsi="LitNusx" w:cs="AcadNusx"/>
          <w:spacing w:val="-4"/>
          <w:sz w:val="22"/>
          <w:szCs w:val="22"/>
          <w:lang w:val="es-ES"/>
        </w:rPr>
        <w:softHyphen/>
        <w:t>tom, rom amas moh</w:t>
      </w:r>
      <w:r w:rsidRPr="00CA0138">
        <w:rPr>
          <w:rFonts w:ascii="LitNusx" w:hAnsi="LitNusx" w:cs="AcadNusx"/>
          <w:spacing w:val="-4"/>
          <w:sz w:val="22"/>
          <w:szCs w:val="22"/>
          <w:lang w:val="es-ES"/>
        </w:rPr>
        <w:softHyphen/>
        <w:t>yve</w:t>
      </w:r>
      <w:r w:rsidRPr="00CA0138">
        <w:rPr>
          <w:rFonts w:ascii="LitNusx" w:hAnsi="LitNusx" w:cs="AcadNusx"/>
          <w:spacing w:val="-4"/>
          <w:sz w:val="22"/>
          <w:szCs w:val="22"/>
          <w:lang w:val="es-ES"/>
        </w:rPr>
        <w:softHyphen/>
        <w:t>ba ra</w:t>
      </w:r>
      <w:r w:rsidRPr="00CA0138">
        <w:rPr>
          <w:rFonts w:ascii="LitNusx" w:hAnsi="LitNusx" w:cs="AcadNusx"/>
          <w:spacing w:val="-4"/>
          <w:sz w:val="22"/>
          <w:szCs w:val="22"/>
          <w:lang w:val="es-ES"/>
        </w:rPr>
        <w:softHyphen/>
        <w:t>di</w:t>
      </w:r>
      <w:r w:rsidRPr="00CA0138">
        <w:rPr>
          <w:rFonts w:ascii="LitNusx" w:hAnsi="LitNusx" w:cs="AcadNusx"/>
          <w:spacing w:val="-4"/>
          <w:sz w:val="22"/>
          <w:szCs w:val="22"/>
          <w:lang w:val="es-ES"/>
        </w:rPr>
        <w:softHyphen/>
        <w:t>ka</w:t>
      </w:r>
      <w:r w:rsidRPr="00CA0138">
        <w:rPr>
          <w:rFonts w:ascii="LitNusx" w:hAnsi="LitNusx" w:cs="AcadNusx"/>
          <w:spacing w:val="-4"/>
          <w:sz w:val="22"/>
          <w:szCs w:val="22"/>
          <w:lang w:val="es-ES"/>
        </w:rPr>
        <w:softHyphen/>
        <w:t>lu</w:t>
      </w:r>
      <w:r w:rsidRPr="00CA0138">
        <w:rPr>
          <w:rFonts w:ascii="LitNusx" w:hAnsi="LitNusx" w:cs="AcadNusx"/>
          <w:spacing w:val="-4"/>
          <w:sz w:val="22"/>
          <w:szCs w:val="22"/>
          <w:lang w:val="es-ES"/>
        </w:rPr>
        <w:softHyphen/>
        <w:t>ri in</w:t>
      </w:r>
      <w:r w:rsidRPr="00CA0138">
        <w:rPr>
          <w:rFonts w:ascii="LitNusx" w:hAnsi="LitNusx" w:cs="AcadNusx"/>
          <w:spacing w:val="-4"/>
          <w:sz w:val="22"/>
          <w:szCs w:val="22"/>
          <w:lang w:val="es-ES"/>
        </w:rPr>
        <w:softHyphen/>
        <w:t>sti</w:t>
      </w:r>
      <w:r w:rsidRPr="00CA0138">
        <w:rPr>
          <w:rFonts w:ascii="LitNusx" w:hAnsi="LitNusx" w:cs="AcadNusx"/>
          <w:spacing w:val="-4"/>
          <w:sz w:val="22"/>
          <w:szCs w:val="22"/>
          <w:lang w:val="es-ES"/>
        </w:rPr>
        <w:softHyphen/>
        <w:t>tu</w:t>
      </w:r>
      <w:r w:rsidRPr="00CA0138">
        <w:rPr>
          <w:rFonts w:ascii="LitNusx" w:hAnsi="LitNusx" w:cs="AcadNusx"/>
          <w:spacing w:val="-4"/>
          <w:sz w:val="22"/>
          <w:szCs w:val="22"/>
          <w:lang w:val="es-ES"/>
        </w:rPr>
        <w:softHyphen/>
        <w:t>ci</w:t>
      </w:r>
      <w:r w:rsidRPr="00CA0138">
        <w:rPr>
          <w:rFonts w:ascii="LitNusx" w:hAnsi="LitNusx" w:cs="AcadNusx"/>
          <w:spacing w:val="-4"/>
          <w:sz w:val="22"/>
          <w:szCs w:val="22"/>
          <w:lang w:val="es-ES"/>
        </w:rPr>
        <w:softHyphen/>
        <w:t>o</w:t>
      </w:r>
      <w:r w:rsidRPr="00CA0138">
        <w:rPr>
          <w:rFonts w:ascii="LitNusx" w:hAnsi="LitNusx" w:cs="AcadNusx"/>
          <w:spacing w:val="-4"/>
          <w:sz w:val="22"/>
          <w:szCs w:val="22"/>
          <w:lang w:val="es-ES"/>
        </w:rPr>
        <w:softHyphen/>
        <w:t>na</w:t>
      </w:r>
      <w:r w:rsidRPr="00CA0138">
        <w:rPr>
          <w:rFonts w:ascii="LitNusx" w:hAnsi="LitNusx" w:cs="AcadNusx"/>
          <w:spacing w:val="-4"/>
          <w:sz w:val="22"/>
          <w:szCs w:val="22"/>
          <w:lang w:val="es-ES"/>
        </w:rPr>
        <w:softHyphen/>
        <w:t>lu</w:t>
      </w:r>
      <w:r w:rsidRPr="00CA0138">
        <w:rPr>
          <w:rFonts w:ascii="LitNusx" w:hAnsi="LitNusx" w:cs="AcadNusx"/>
          <w:spacing w:val="-4"/>
          <w:sz w:val="22"/>
          <w:szCs w:val="22"/>
          <w:lang w:val="es-ES"/>
        </w:rPr>
        <w:softHyphen/>
        <w:t>ri Zvre</w:t>
      </w:r>
      <w:r w:rsidRPr="00CA0138">
        <w:rPr>
          <w:rFonts w:ascii="LitNusx" w:hAnsi="LitNusx" w:cs="AcadNusx"/>
          <w:spacing w:val="-4"/>
          <w:sz w:val="22"/>
          <w:szCs w:val="22"/>
          <w:lang w:val="es-ES"/>
        </w:rPr>
        <w:softHyphen/>
        <w:t>bi, ro</w:t>
      </w:r>
      <w:r w:rsidRPr="00CA0138">
        <w:rPr>
          <w:rFonts w:ascii="LitNusx" w:hAnsi="LitNusx" w:cs="AcadNusx"/>
          <w:spacing w:val="-4"/>
          <w:sz w:val="22"/>
          <w:szCs w:val="22"/>
          <w:lang w:val="es-ES"/>
        </w:rPr>
        <w:softHyphen/>
        <w:t>me</w:t>
      </w:r>
      <w:r w:rsidRPr="00CA0138">
        <w:rPr>
          <w:rFonts w:ascii="LitNusx" w:hAnsi="LitNusx" w:cs="AcadNusx"/>
          <w:spacing w:val="-4"/>
          <w:sz w:val="22"/>
          <w:szCs w:val="22"/>
          <w:lang w:val="es-ES"/>
        </w:rPr>
        <w:softHyphen/>
        <w:t>lic gar</w:t>
      </w:r>
      <w:r w:rsidRPr="00CA0138">
        <w:rPr>
          <w:rFonts w:ascii="LitNusx" w:hAnsi="LitNusx" w:cs="AcadNusx"/>
          <w:spacing w:val="-4"/>
          <w:sz w:val="22"/>
          <w:szCs w:val="22"/>
          <w:lang w:val="es-ES"/>
        </w:rPr>
        <w:softHyphen/>
        <w:t>kve</w:t>
      </w:r>
      <w:r w:rsidRPr="00CA0138">
        <w:rPr>
          <w:rFonts w:ascii="LitNusx" w:hAnsi="LitNusx" w:cs="AcadNusx"/>
          <w:spacing w:val="-4"/>
          <w:sz w:val="22"/>
          <w:szCs w:val="22"/>
          <w:lang w:val="es-ES"/>
        </w:rPr>
        <w:softHyphen/>
        <w:t>ul dros da adap</w:t>
      </w:r>
      <w:r w:rsidRPr="00CA0138">
        <w:rPr>
          <w:rFonts w:ascii="LitNusx" w:hAnsi="LitNusx" w:cs="AcadNusx"/>
          <w:spacing w:val="-4"/>
          <w:sz w:val="22"/>
          <w:szCs w:val="22"/>
          <w:lang w:val="es-ES"/>
        </w:rPr>
        <w:softHyphen/>
        <w:t>ti</w:t>
      </w:r>
      <w:r w:rsidRPr="00CA0138">
        <w:rPr>
          <w:rFonts w:ascii="LitNusx" w:hAnsi="LitNusx" w:cs="AcadNusx"/>
          <w:spacing w:val="-4"/>
          <w:sz w:val="22"/>
          <w:szCs w:val="22"/>
          <w:lang w:val="es-ES"/>
        </w:rPr>
        <w:softHyphen/>
        <w:t>re</w:t>
      </w:r>
      <w:r w:rsidRPr="00CA0138">
        <w:rPr>
          <w:rFonts w:ascii="LitNusx" w:hAnsi="LitNusx" w:cs="AcadNusx"/>
          <w:spacing w:val="-4"/>
          <w:sz w:val="22"/>
          <w:szCs w:val="22"/>
          <w:lang w:val="es-ES"/>
        </w:rPr>
        <w:softHyphen/>
        <w:t>bas sa</w:t>
      </w:r>
      <w:r w:rsidRPr="00CA0138">
        <w:rPr>
          <w:rFonts w:ascii="LitNusx" w:hAnsi="LitNusx" w:cs="AcadNusx"/>
          <w:spacing w:val="-4"/>
          <w:sz w:val="22"/>
          <w:szCs w:val="22"/>
          <w:lang w:val="es-ES"/>
        </w:rPr>
        <w:softHyphen/>
        <w:t>Wi</w:t>
      </w:r>
      <w:r w:rsidRPr="00CA0138">
        <w:rPr>
          <w:rFonts w:ascii="LitNusx" w:hAnsi="LitNusx" w:cs="AcadNusx"/>
          <w:spacing w:val="-4"/>
          <w:sz w:val="22"/>
          <w:szCs w:val="22"/>
          <w:lang w:val="es-ES"/>
        </w:rPr>
        <w:softHyphen/>
        <w:t>ro</w:t>
      </w:r>
      <w:r w:rsidRPr="00CA0138">
        <w:rPr>
          <w:rFonts w:ascii="LitNusx" w:hAnsi="LitNusx" w:cs="AcadNusx"/>
          <w:spacing w:val="-4"/>
          <w:sz w:val="22"/>
          <w:szCs w:val="22"/>
          <w:lang w:val="es-ES"/>
        </w:rPr>
        <w:softHyphen/>
        <w:t>ebs. gar</w:t>
      </w:r>
      <w:r w:rsidRPr="00CA0138">
        <w:rPr>
          <w:rFonts w:ascii="LitNusx" w:hAnsi="LitNusx" w:cs="AcadNusx"/>
          <w:spacing w:val="-4"/>
          <w:sz w:val="22"/>
          <w:szCs w:val="22"/>
          <w:lang w:val="es-ES"/>
        </w:rPr>
        <w:softHyphen/>
        <w:t>da ami</w:t>
      </w:r>
      <w:r w:rsidRPr="00CA0138">
        <w:rPr>
          <w:rFonts w:ascii="LitNusx" w:hAnsi="LitNusx" w:cs="AcadNusx"/>
          <w:spacing w:val="-4"/>
          <w:sz w:val="22"/>
          <w:szCs w:val="22"/>
          <w:lang w:val="es-ES"/>
        </w:rPr>
        <w:softHyphen/>
        <w:t>sa, axal xe</w:t>
      </w:r>
      <w:r w:rsidRPr="00CA0138">
        <w:rPr>
          <w:rFonts w:ascii="LitNusx" w:hAnsi="LitNusx" w:cs="AcadNusx"/>
          <w:spacing w:val="-4"/>
          <w:sz w:val="22"/>
          <w:szCs w:val="22"/>
          <w:lang w:val="es-ES"/>
        </w:rPr>
        <w:softHyphen/>
        <w:t>li</w:t>
      </w:r>
      <w:r w:rsidRPr="00CA0138">
        <w:rPr>
          <w:rFonts w:ascii="LitNusx" w:hAnsi="LitNusx" w:cs="AcadNusx"/>
          <w:spacing w:val="-4"/>
          <w:sz w:val="22"/>
          <w:szCs w:val="22"/>
          <w:lang w:val="es-ES"/>
        </w:rPr>
        <w:softHyphen/>
        <w:t>suf</w:t>
      </w:r>
      <w:r w:rsidRPr="00CA0138">
        <w:rPr>
          <w:rFonts w:ascii="LitNusx" w:hAnsi="LitNusx" w:cs="AcadNusx"/>
          <w:spacing w:val="-4"/>
          <w:sz w:val="22"/>
          <w:szCs w:val="22"/>
          <w:lang w:val="es-ES"/>
        </w:rPr>
        <w:softHyphen/>
        <w:t>le</w:t>
      </w:r>
      <w:r w:rsidRPr="00CA0138">
        <w:rPr>
          <w:rFonts w:ascii="LitNusx" w:hAnsi="LitNusx" w:cs="AcadNusx"/>
          <w:spacing w:val="-4"/>
          <w:sz w:val="22"/>
          <w:szCs w:val="22"/>
          <w:lang w:val="es-ES"/>
        </w:rPr>
        <w:softHyphen/>
        <w:t>bas mem</w:t>
      </w:r>
      <w:r w:rsidRPr="00CA0138">
        <w:rPr>
          <w:rFonts w:ascii="LitNusx" w:hAnsi="LitNusx" w:cs="AcadNusx"/>
          <w:spacing w:val="-4"/>
          <w:sz w:val="22"/>
          <w:szCs w:val="22"/>
          <w:lang w:val="es-ES"/>
        </w:rPr>
        <w:softHyphen/>
        <w:t>kvid</w:t>
      </w:r>
      <w:r w:rsidRPr="00CA0138">
        <w:rPr>
          <w:rFonts w:ascii="LitNusx" w:hAnsi="LitNusx" w:cs="AcadNusx"/>
          <w:spacing w:val="-4"/>
          <w:sz w:val="22"/>
          <w:szCs w:val="22"/>
          <w:lang w:val="es-ES"/>
        </w:rPr>
        <w:softHyphen/>
        <w:t>re</w:t>
      </w:r>
      <w:r w:rsidRPr="00CA0138">
        <w:rPr>
          <w:rFonts w:ascii="LitNusx" w:hAnsi="LitNusx" w:cs="AcadNusx"/>
          <w:spacing w:val="-4"/>
          <w:sz w:val="22"/>
          <w:szCs w:val="22"/>
          <w:lang w:val="es-ES"/>
        </w:rPr>
        <w:softHyphen/>
        <w:t>o</w:t>
      </w:r>
      <w:r w:rsidRPr="00CA0138">
        <w:rPr>
          <w:rFonts w:ascii="LitNusx" w:hAnsi="LitNusx" w:cs="AcadNusx"/>
          <w:spacing w:val="-4"/>
          <w:sz w:val="22"/>
          <w:szCs w:val="22"/>
          <w:lang w:val="es-ES"/>
        </w:rPr>
        <w:softHyphen/>
        <w:t>biT dax</w:t>
      </w:r>
      <w:r w:rsidRPr="00CA0138">
        <w:rPr>
          <w:rFonts w:ascii="LitNusx" w:hAnsi="LitNusx" w:cs="AcadNusx"/>
          <w:spacing w:val="-4"/>
          <w:sz w:val="22"/>
          <w:szCs w:val="22"/>
          <w:lang w:val="es-ES"/>
        </w:rPr>
        <w:softHyphen/>
        <w:t>vde</w:t>
      </w:r>
      <w:r w:rsidRPr="00CA0138">
        <w:rPr>
          <w:rFonts w:ascii="LitNusx" w:hAnsi="LitNusx" w:cs="AcadNusx"/>
          <w:spacing w:val="-4"/>
          <w:sz w:val="22"/>
          <w:szCs w:val="22"/>
          <w:lang w:val="es-ES"/>
        </w:rPr>
        <w:softHyphen/>
        <w:t>ba ur</w:t>
      </w:r>
      <w:r w:rsidRPr="00CA0138">
        <w:rPr>
          <w:rFonts w:ascii="LitNusx" w:hAnsi="LitNusx" w:cs="AcadNusx"/>
          <w:spacing w:val="-4"/>
          <w:sz w:val="22"/>
          <w:szCs w:val="22"/>
          <w:lang w:val="es-ES"/>
        </w:rPr>
        <w:softHyphen/>
        <w:t>Tu</w:t>
      </w:r>
      <w:r w:rsidRPr="00CA0138">
        <w:rPr>
          <w:rFonts w:ascii="LitNusx" w:hAnsi="LitNusx" w:cs="AcadNusx"/>
          <w:spacing w:val="-4"/>
          <w:sz w:val="22"/>
          <w:szCs w:val="22"/>
          <w:lang w:val="es-ES"/>
        </w:rPr>
        <w:softHyphen/>
        <w:t>le</w:t>
      </w:r>
      <w:r w:rsidRPr="00CA0138">
        <w:rPr>
          <w:rFonts w:ascii="LitNusx" w:hAnsi="LitNusx" w:cs="AcadNusx"/>
          <w:spacing w:val="-4"/>
          <w:sz w:val="22"/>
          <w:szCs w:val="22"/>
          <w:lang w:val="es-ES"/>
        </w:rPr>
        <w:softHyphen/>
        <w:t>si, wle</w:t>
      </w:r>
      <w:r w:rsidRPr="00CA0138">
        <w:rPr>
          <w:rFonts w:ascii="LitNusx" w:hAnsi="LitNusx" w:cs="AcadNusx"/>
          <w:spacing w:val="-4"/>
          <w:sz w:val="22"/>
          <w:szCs w:val="22"/>
          <w:lang w:val="es-ES"/>
        </w:rPr>
        <w:softHyphen/>
        <w:t>bis gan</w:t>
      </w:r>
      <w:r w:rsidRPr="00CA0138">
        <w:rPr>
          <w:rFonts w:ascii="LitNusx" w:hAnsi="LitNusx" w:cs="AcadNusx"/>
          <w:spacing w:val="-4"/>
          <w:sz w:val="22"/>
          <w:szCs w:val="22"/>
          <w:lang w:val="es-ES"/>
        </w:rPr>
        <w:softHyphen/>
        <w:t>mav</w:t>
      </w:r>
      <w:r w:rsidRPr="00CA0138">
        <w:rPr>
          <w:rFonts w:ascii="LitNusx" w:hAnsi="LitNusx" w:cs="AcadNusx"/>
          <w:spacing w:val="-4"/>
          <w:sz w:val="22"/>
          <w:szCs w:val="22"/>
          <w:lang w:val="es-ES"/>
        </w:rPr>
        <w:softHyphen/>
        <w:t>lo</w:t>
      </w:r>
      <w:r w:rsidRPr="00CA0138">
        <w:rPr>
          <w:rFonts w:ascii="LitNusx" w:hAnsi="LitNusx" w:cs="AcadNusx"/>
          <w:spacing w:val="-4"/>
          <w:sz w:val="22"/>
          <w:szCs w:val="22"/>
          <w:lang w:val="es-ES"/>
        </w:rPr>
        <w:softHyphen/>
        <w:t>ba</w:t>
      </w:r>
      <w:r w:rsidRPr="00CA0138">
        <w:rPr>
          <w:rFonts w:ascii="LitNusx" w:hAnsi="LitNusx" w:cs="AcadNusx"/>
          <w:spacing w:val="-4"/>
          <w:sz w:val="22"/>
          <w:szCs w:val="22"/>
          <w:lang w:val="es-ES"/>
        </w:rPr>
        <w:softHyphen/>
        <w:t>Si dag</w:t>
      </w:r>
      <w:r w:rsidRPr="00CA0138">
        <w:rPr>
          <w:rFonts w:ascii="LitNusx" w:hAnsi="LitNusx" w:cs="AcadNusx"/>
          <w:spacing w:val="-4"/>
          <w:sz w:val="22"/>
          <w:szCs w:val="22"/>
          <w:lang w:val="es-ES"/>
        </w:rPr>
        <w:softHyphen/>
        <w:t>ro</w:t>
      </w:r>
      <w:r w:rsidRPr="00CA0138">
        <w:rPr>
          <w:rFonts w:ascii="LitNusx" w:hAnsi="LitNusx" w:cs="AcadNusx"/>
          <w:spacing w:val="-4"/>
          <w:sz w:val="22"/>
          <w:szCs w:val="22"/>
          <w:lang w:val="es-ES"/>
        </w:rPr>
        <w:softHyphen/>
        <w:t>vi</w:t>
      </w:r>
      <w:r w:rsidRPr="00CA0138">
        <w:rPr>
          <w:rFonts w:ascii="LitNusx" w:hAnsi="LitNusx" w:cs="AcadNusx"/>
          <w:spacing w:val="-4"/>
          <w:sz w:val="22"/>
          <w:szCs w:val="22"/>
          <w:lang w:val="es-ES"/>
        </w:rPr>
        <w:softHyphen/>
        <w:t>li da ga</w:t>
      </w:r>
      <w:r w:rsidRPr="00CA0138">
        <w:rPr>
          <w:rFonts w:ascii="LitNusx" w:hAnsi="LitNusx" w:cs="AcadNusx"/>
          <w:spacing w:val="-4"/>
          <w:sz w:val="22"/>
          <w:szCs w:val="22"/>
          <w:lang w:val="es-ES"/>
        </w:rPr>
        <w:softHyphen/>
        <w:t>da</w:t>
      </w:r>
      <w:r w:rsidRPr="00CA0138">
        <w:rPr>
          <w:rFonts w:ascii="LitNusx" w:hAnsi="LitNusx" w:cs="AcadNusx"/>
          <w:spacing w:val="-4"/>
          <w:sz w:val="22"/>
          <w:szCs w:val="22"/>
          <w:lang w:val="es-ES"/>
        </w:rPr>
        <w:softHyphen/>
        <w:t>uW</w:t>
      </w:r>
      <w:r w:rsidRPr="00CA0138">
        <w:rPr>
          <w:rFonts w:ascii="LitNusx" w:hAnsi="LitNusx" w:cs="AcadNusx"/>
          <w:spacing w:val="-4"/>
          <w:sz w:val="22"/>
          <w:szCs w:val="22"/>
          <w:lang w:val="es-ES"/>
        </w:rPr>
        <w:softHyphen/>
        <w:t>re</w:t>
      </w:r>
      <w:r w:rsidRPr="00CA0138">
        <w:rPr>
          <w:rFonts w:ascii="LitNusx" w:hAnsi="LitNusx" w:cs="AcadNusx"/>
          <w:spacing w:val="-4"/>
          <w:sz w:val="22"/>
          <w:szCs w:val="22"/>
          <w:lang w:val="es-ES"/>
        </w:rPr>
        <w:softHyphen/>
        <w:t>li prob</w:t>
      </w:r>
      <w:r w:rsidRPr="00CA0138">
        <w:rPr>
          <w:rFonts w:ascii="LitNusx" w:hAnsi="LitNusx" w:cs="AcadNusx"/>
          <w:spacing w:val="-4"/>
          <w:sz w:val="22"/>
          <w:szCs w:val="22"/>
          <w:lang w:val="es-ES"/>
        </w:rPr>
        <w:softHyphen/>
        <w:t>le</w:t>
      </w:r>
      <w:r w:rsidRPr="00CA0138">
        <w:rPr>
          <w:rFonts w:ascii="LitNusx" w:hAnsi="LitNusx" w:cs="AcadNusx"/>
          <w:spacing w:val="-4"/>
          <w:sz w:val="22"/>
          <w:szCs w:val="22"/>
          <w:lang w:val="es-ES"/>
        </w:rPr>
        <w:softHyphen/>
        <w:t>me</w:t>
      </w:r>
      <w:r w:rsidRPr="00CA0138">
        <w:rPr>
          <w:rFonts w:ascii="LitNusx" w:hAnsi="LitNusx" w:cs="AcadNusx"/>
          <w:spacing w:val="-4"/>
          <w:sz w:val="22"/>
          <w:szCs w:val="22"/>
          <w:lang w:val="es-ES"/>
        </w:rPr>
        <w:softHyphen/>
        <w:t>bi, ro</w:t>
      </w:r>
      <w:r w:rsidRPr="00CA0138">
        <w:rPr>
          <w:rFonts w:ascii="LitNusx" w:hAnsi="LitNusx" w:cs="AcadNusx"/>
          <w:spacing w:val="-4"/>
          <w:sz w:val="22"/>
          <w:szCs w:val="22"/>
          <w:lang w:val="es-ES"/>
        </w:rPr>
        <w:softHyphen/>
        <w:t>mel</w:t>
      </w:r>
      <w:r w:rsidRPr="00CA0138">
        <w:rPr>
          <w:rFonts w:ascii="LitNusx" w:hAnsi="LitNusx" w:cs="AcadNusx"/>
          <w:spacing w:val="-4"/>
          <w:sz w:val="22"/>
          <w:szCs w:val="22"/>
          <w:lang w:val="es-ES"/>
        </w:rPr>
        <w:softHyphen/>
        <w:t>Ta swraf re</w:t>
      </w:r>
      <w:r w:rsidRPr="00CA0138">
        <w:rPr>
          <w:rFonts w:ascii="LitNusx" w:hAnsi="LitNusx" w:cs="AcadNusx"/>
          <w:spacing w:val="-4"/>
          <w:sz w:val="22"/>
          <w:szCs w:val="22"/>
          <w:lang w:val="es-ES"/>
        </w:rPr>
        <w:softHyphen/>
        <w:t>a</w:t>
      </w:r>
      <w:r w:rsidRPr="00CA0138">
        <w:rPr>
          <w:rFonts w:ascii="LitNusx" w:hAnsi="LitNusx" w:cs="AcadNusx"/>
          <w:spacing w:val="-4"/>
          <w:sz w:val="22"/>
          <w:szCs w:val="22"/>
          <w:lang w:val="es-ES"/>
        </w:rPr>
        <w:softHyphen/>
        <w:t>li</w:t>
      </w:r>
      <w:r w:rsidRPr="00CA0138">
        <w:rPr>
          <w:rFonts w:ascii="LitNusx" w:hAnsi="LitNusx" w:cs="AcadNusx"/>
          <w:spacing w:val="-4"/>
          <w:sz w:val="22"/>
          <w:szCs w:val="22"/>
          <w:lang w:val="es-ES"/>
        </w:rPr>
        <w:softHyphen/>
        <w:t>za</w:t>
      </w:r>
      <w:r w:rsidRPr="00CA0138">
        <w:rPr>
          <w:rFonts w:ascii="LitNusx" w:hAnsi="LitNusx" w:cs="AcadNusx"/>
          <w:spacing w:val="-4"/>
          <w:sz w:val="22"/>
          <w:szCs w:val="22"/>
          <w:lang w:val="es-ES"/>
        </w:rPr>
        <w:softHyphen/>
        <w:t>ci</w:t>
      </w:r>
      <w:r w:rsidRPr="00CA0138">
        <w:rPr>
          <w:rFonts w:ascii="LitNusx" w:hAnsi="LitNusx" w:cs="AcadNusx"/>
          <w:spacing w:val="-4"/>
          <w:sz w:val="22"/>
          <w:szCs w:val="22"/>
          <w:lang w:val="es-ES"/>
        </w:rPr>
        <w:softHyphen/>
        <w:t>as sa</w:t>
      </w:r>
      <w:r w:rsidRPr="00CA0138">
        <w:rPr>
          <w:rFonts w:ascii="LitNusx" w:hAnsi="LitNusx" w:cs="AcadNusx"/>
          <w:spacing w:val="-4"/>
          <w:sz w:val="22"/>
          <w:szCs w:val="22"/>
          <w:lang w:val="es-ES"/>
        </w:rPr>
        <w:softHyphen/>
        <w:t>zo</w:t>
      </w:r>
      <w:r w:rsidRPr="00CA0138">
        <w:rPr>
          <w:rFonts w:ascii="LitNusx" w:hAnsi="LitNusx" w:cs="AcadNusx"/>
          <w:spacing w:val="-4"/>
          <w:sz w:val="22"/>
          <w:szCs w:val="22"/>
          <w:lang w:val="es-ES"/>
        </w:rPr>
        <w:softHyphen/>
        <w:t>ga</w:t>
      </w:r>
      <w:r w:rsidRPr="00CA0138">
        <w:rPr>
          <w:rFonts w:ascii="LitNusx" w:hAnsi="LitNusx" w:cs="AcadNusx"/>
          <w:spacing w:val="-4"/>
          <w:sz w:val="22"/>
          <w:szCs w:val="22"/>
          <w:lang w:val="es-ES"/>
        </w:rPr>
        <w:softHyphen/>
        <w:t>do</w:t>
      </w:r>
      <w:r w:rsidRPr="00CA0138">
        <w:rPr>
          <w:rFonts w:ascii="LitNusx" w:hAnsi="LitNusx" w:cs="AcadNusx"/>
          <w:spacing w:val="-4"/>
          <w:sz w:val="22"/>
          <w:szCs w:val="22"/>
          <w:lang w:val="es-ES"/>
        </w:rPr>
        <w:softHyphen/>
        <w:t>e</w:t>
      </w:r>
      <w:r w:rsidRPr="00CA0138">
        <w:rPr>
          <w:rFonts w:ascii="LitNusx" w:hAnsi="LitNusx" w:cs="AcadNusx"/>
          <w:spacing w:val="-4"/>
          <w:sz w:val="22"/>
          <w:szCs w:val="22"/>
          <w:lang w:val="es-ES"/>
        </w:rPr>
        <w:softHyphen/>
        <w:t>ba da</w:t>
      </w:r>
      <w:r w:rsidRPr="00CA0138">
        <w:rPr>
          <w:rFonts w:ascii="LitNusx" w:hAnsi="LitNusx" w:cs="AcadNusx"/>
          <w:spacing w:val="-4"/>
          <w:sz w:val="22"/>
          <w:szCs w:val="22"/>
          <w:lang w:val="es-ES"/>
        </w:rPr>
        <w:softHyphen/>
        <w:t>a</w:t>
      </w:r>
      <w:r w:rsidRPr="00CA0138">
        <w:rPr>
          <w:rFonts w:ascii="LitNusx" w:hAnsi="LitNusx" w:cs="AcadNusx"/>
          <w:spacing w:val="-4"/>
          <w:sz w:val="22"/>
          <w:szCs w:val="22"/>
          <w:lang w:val="es-ES"/>
        </w:rPr>
        <w:softHyphen/>
        <w:t>ye</w:t>
      </w:r>
      <w:r w:rsidRPr="00CA0138">
        <w:rPr>
          <w:rFonts w:ascii="LitNusx" w:hAnsi="LitNusx" w:cs="AcadNusx"/>
          <w:spacing w:val="-4"/>
          <w:sz w:val="22"/>
          <w:szCs w:val="22"/>
          <w:lang w:val="es-ES"/>
        </w:rPr>
        <w:softHyphen/>
        <w:t>nebs maT wi</w:t>
      </w:r>
      <w:r w:rsidRPr="00CA0138">
        <w:rPr>
          <w:rFonts w:ascii="LitNusx" w:hAnsi="LitNusx" w:cs="AcadNusx"/>
          <w:spacing w:val="-4"/>
          <w:sz w:val="22"/>
          <w:szCs w:val="22"/>
          <w:lang w:val="es-ES"/>
        </w:rPr>
        <w:softHyphen/>
        <w:t>na</w:t>
      </w:r>
      <w:r w:rsidRPr="00CA0138">
        <w:rPr>
          <w:rFonts w:ascii="LitNusx" w:hAnsi="LitNusx" w:cs="AcadNusx"/>
          <w:spacing w:val="-4"/>
          <w:sz w:val="22"/>
          <w:szCs w:val="22"/>
          <w:lang w:val="es-ES"/>
        </w:rPr>
        <w:softHyphen/>
        <w:t>Se. faq</w:t>
      </w:r>
      <w:r w:rsidRPr="00CA0138">
        <w:rPr>
          <w:rFonts w:ascii="LitNusx" w:hAnsi="LitNusx" w:cs="AcadNusx"/>
          <w:spacing w:val="-4"/>
          <w:sz w:val="22"/>
          <w:szCs w:val="22"/>
          <w:lang w:val="es-ES"/>
        </w:rPr>
        <w:softHyphen/>
        <w:t>tob</w:t>
      </w:r>
      <w:r w:rsidRPr="00CA0138">
        <w:rPr>
          <w:rFonts w:ascii="LitNusx" w:hAnsi="LitNusx" w:cs="AcadNusx"/>
          <w:spacing w:val="-4"/>
          <w:sz w:val="22"/>
          <w:szCs w:val="22"/>
          <w:lang w:val="es-ES"/>
        </w:rPr>
        <w:softHyphen/>
        <w:t>ri</w:t>
      </w:r>
      <w:r w:rsidRPr="00CA0138">
        <w:rPr>
          <w:rFonts w:ascii="LitNusx" w:hAnsi="LitNusx" w:cs="AcadNusx"/>
          <w:spacing w:val="-4"/>
          <w:sz w:val="22"/>
          <w:szCs w:val="22"/>
          <w:lang w:val="es-ES"/>
        </w:rPr>
        <w:softHyphen/>
        <w:t>vad maT ami</w:t>
      </w:r>
      <w:r w:rsidRPr="00CA0138">
        <w:rPr>
          <w:rFonts w:ascii="LitNusx" w:hAnsi="LitNusx" w:cs="AcadNusx"/>
          <w:spacing w:val="-4"/>
          <w:sz w:val="22"/>
          <w:szCs w:val="22"/>
          <w:lang w:val="es-ES"/>
        </w:rPr>
        <w:softHyphen/>
        <w:t>saT</w:t>
      </w:r>
      <w:r w:rsidRPr="00CA0138">
        <w:rPr>
          <w:rFonts w:ascii="LitNusx" w:hAnsi="LitNusx" w:cs="AcadNusx"/>
          <w:spacing w:val="-4"/>
          <w:sz w:val="22"/>
          <w:szCs w:val="22"/>
          <w:lang w:val="es-ES"/>
        </w:rPr>
        <w:softHyphen/>
        <w:t>vis sa</w:t>
      </w:r>
      <w:r w:rsidRPr="00CA0138">
        <w:rPr>
          <w:rFonts w:ascii="LitNusx" w:hAnsi="LitNusx" w:cs="AcadNusx"/>
          <w:spacing w:val="-4"/>
          <w:sz w:val="22"/>
          <w:szCs w:val="22"/>
          <w:lang w:val="es-ES"/>
        </w:rPr>
        <w:softHyphen/>
        <w:t>Wi</w:t>
      </w:r>
      <w:r w:rsidRPr="00CA0138">
        <w:rPr>
          <w:rFonts w:ascii="LitNusx" w:hAnsi="LitNusx" w:cs="AcadNusx"/>
          <w:spacing w:val="-4"/>
          <w:sz w:val="22"/>
          <w:szCs w:val="22"/>
          <w:lang w:val="es-ES"/>
        </w:rPr>
        <w:softHyphen/>
        <w:t>ro re</w:t>
      </w:r>
      <w:r w:rsidRPr="00CA0138">
        <w:rPr>
          <w:rFonts w:ascii="LitNusx" w:hAnsi="LitNusx" w:cs="AcadNusx"/>
          <w:spacing w:val="-4"/>
          <w:sz w:val="22"/>
          <w:szCs w:val="22"/>
          <w:lang w:val="es-ES"/>
        </w:rPr>
        <w:softHyphen/>
        <w:t>sur</w:t>
      </w:r>
      <w:r w:rsidRPr="00CA0138">
        <w:rPr>
          <w:rFonts w:ascii="LitNusx" w:hAnsi="LitNusx" w:cs="AcadNusx"/>
          <w:spacing w:val="-4"/>
          <w:sz w:val="22"/>
          <w:szCs w:val="22"/>
          <w:lang w:val="es-ES"/>
        </w:rPr>
        <w:softHyphen/>
        <w:t>se</w:t>
      </w:r>
      <w:r w:rsidRPr="00CA0138">
        <w:rPr>
          <w:rFonts w:ascii="LitNusx" w:hAnsi="LitNusx" w:cs="AcadNusx"/>
          <w:spacing w:val="-4"/>
          <w:sz w:val="22"/>
          <w:szCs w:val="22"/>
          <w:lang w:val="es-ES"/>
        </w:rPr>
        <w:softHyphen/>
        <w:t>bi ar aR</w:t>
      </w:r>
      <w:r w:rsidRPr="00CA0138">
        <w:rPr>
          <w:rFonts w:ascii="LitNusx" w:hAnsi="LitNusx" w:cs="AcadNusx"/>
          <w:spacing w:val="-4"/>
          <w:sz w:val="22"/>
          <w:szCs w:val="22"/>
          <w:lang w:val="es-ES"/>
        </w:rPr>
        <w:softHyphen/>
        <w:t>mo</w:t>
      </w:r>
      <w:r w:rsidRPr="00CA0138">
        <w:rPr>
          <w:rFonts w:ascii="LitNusx" w:hAnsi="LitNusx" w:cs="AcadNusx"/>
          <w:spacing w:val="-4"/>
          <w:sz w:val="22"/>
          <w:szCs w:val="22"/>
          <w:lang w:val="es-ES"/>
        </w:rPr>
        <w:softHyphen/>
        <w:t>aC</w:t>
      </w:r>
      <w:r w:rsidRPr="00CA0138">
        <w:rPr>
          <w:rFonts w:ascii="LitNusx" w:hAnsi="LitNusx" w:cs="AcadNusx"/>
          <w:spacing w:val="-4"/>
          <w:sz w:val="22"/>
          <w:szCs w:val="22"/>
          <w:lang w:val="es-ES"/>
        </w:rPr>
        <w:softHyphen/>
        <w:t>nde</w:t>
      </w:r>
      <w:r w:rsidRPr="00CA0138">
        <w:rPr>
          <w:rFonts w:ascii="LitNusx" w:hAnsi="LitNusx" w:cs="AcadNusx"/>
          <w:spacing w:val="-4"/>
          <w:sz w:val="22"/>
          <w:szCs w:val="22"/>
          <w:lang w:val="es-ES"/>
        </w:rPr>
        <w:softHyphen/>
        <w:t>baT, ra</w:t>
      </w:r>
      <w:r w:rsidRPr="00CA0138">
        <w:rPr>
          <w:rFonts w:ascii="LitNusx" w:hAnsi="LitNusx" w:cs="AcadNusx"/>
          <w:spacing w:val="-4"/>
          <w:sz w:val="22"/>
          <w:szCs w:val="22"/>
          <w:lang w:val="es-ES"/>
        </w:rPr>
        <w:softHyphen/>
        <w:t>sac moh</w:t>
      </w:r>
      <w:r w:rsidRPr="00CA0138">
        <w:rPr>
          <w:rFonts w:ascii="LitNusx" w:hAnsi="LitNusx" w:cs="AcadNusx"/>
          <w:spacing w:val="-4"/>
          <w:sz w:val="22"/>
          <w:szCs w:val="22"/>
          <w:lang w:val="es-ES"/>
        </w:rPr>
        <w:softHyphen/>
        <w:t>yve</w:t>
      </w:r>
      <w:r w:rsidRPr="00CA0138">
        <w:rPr>
          <w:rFonts w:ascii="LitNusx" w:hAnsi="LitNusx" w:cs="AcadNusx"/>
          <w:spacing w:val="-4"/>
          <w:sz w:val="22"/>
          <w:szCs w:val="22"/>
          <w:lang w:val="es-ES"/>
        </w:rPr>
        <w:softHyphen/>
        <w:t>ba sa</w:t>
      </w:r>
      <w:r w:rsidRPr="00CA0138">
        <w:rPr>
          <w:rFonts w:ascii="LitNusx" w:hAnsi="LitNusx" w:cs="AcadNusx"/>
          <w:spacing w:val="-4"/>
          <w:sz w:val="22"/>
          <w:szCs w:val="22"/>
          <w:lang w:val="es-ES"/>
        </w:rPr>
        <w:softHyphen/>
        <w:t>zo</w:t>
      </w:r>
      <w:r w:rsidRPr="00CA0138">
        <w:rPr>
          <w:rFonts w:ascii="LitNusx" w:hAnsi="LitNusx" w:cs="AcadNusx"/>
          <w:spacing w:val="-4"/>
          <w:sz w:val="22"/>
          <w:szCs w:val="22"/>
          <w:lang w:val="es-ES"/>
        </w:rPr>
        <w:softHyphen/>
        <w:t>ga</w:t>
      </w:r>
      <w:r w:rsidRPr="00CA0138">
        <w:rPr>
          <w:rFonts w:ascii="LitNusx" w:hAnsi="LitNusx" w:cs="AcadNusx"/>
          <w:spacing w:val="-4"/>
          <w:sz w:val="22"/>
          <w:szCs w:val="22"/>
          <w:lang w:val="es-ES"/>
        </w:rPr>
        <w:softHyphen/>
        <w:t>do</w:t>
      </w:r>
      <w:r w:rsidRPr="00CA0138">
        <w:rPr>
          <w:rFonts w:ascii="LitNusx" w:hAnsi="LitNusx" w:cs="AcadNusx"/>
          <w:spacing w:val="-4"/>
          <w:sz w:val="22"/>
          <w:szCs w:val="22"/>
          <w:lang w:val="es-ES"/>
        </w:rPr>
        <w:softHyphen/>
        <w:t>eb</w:t>
      </w:r>
      <w:r w:rsidRPr="00CA0138">
        <w:rPr>
          <w:rFonts w:ascii="LitNusx" w:hAnsi="LitNusx" w:cs="AcadNusx"/>
          <w:spacing w:val="-4"/>
          <w:sz w:val="22"/>
          <w:szCs w:val="22"/>
          <w:lang w:val="es-ES"/>
        </w:rPr>
        <w:softHyphen/>
        <w:t>ri</w:t>
      </w:r>
      <w:r w:rsidRPr="00CA0138">
        <w:rPr>
          <w:rFonts w:ascii="LitNusx" w:hAnsi="LitNusx" w:cs="AcadNusx"/>
          <w:spacing w:val="-4"/>
          <w:sz w:val="22"/>
          <w:szCs w:val="22"/>
          <w:lang w:val="es-ES"/>
        </w:rPr>
        <w:softHyphen/>
        <w:t>vi imed</w:t>
      </w:r>
      <w:r w:rsidRPr="00CA0138">
        <w:rPr>
          <w:rFonts w:ascii="LitNusx" w:hAnsi="LitNusx" w:cs="AcadNusx"/>
          <w:spacing w:val="-4"/>
          <w:sz w:val="22"/>
          <w:szCs w:val="22"/>
          <w:lang w:val="es-ES"/>
        </w:rPr>
        <w:softHyphen/>
        <w:t>gac</w:t>
      </w:r>
      <w:r w:rsidRPr="00CA0138">
        <w:rPr>
          <w:rFonts w:ascii="LitNusx" w:hAnsi="LitNusx" w:cs="AcadNusx"/>
          <w:spacing w:val="-4"/>
          <w:sz w:val="22"/>
          <w:szCs w:val="22"/>
          <w:lang w:val="es-ES"/>
        </w:rPr>
        <w:softHyphen/>
        <w:t>ru</w:t>
      </w:r>
      <w:r w:rsidRPr="00CA0138">
        <w:rPr>
          <w:rFonts w:ascii="LitNusx" w:hAnsi="LitNusx" w:cs="AcadNusx"/>
          <w:spacing w:val="-4"/>
          <w:sz w:val="22"/>
          <w:szCs w:val="22"/>
          <w:lang w:val="es-ES"/>
        </w:rPr>
        <w:softHyphen/>
        <w:t>e</w:t>
      </w:r>
      <w:r w:rsidRPr="00CA0138">
        <w:rPr>
          <w:rFonts w:ascii="LitNusx" w:hAnsi="LitNusx" w:cs="AcadNusx"/>
          <w:spacing w:val="-4"/>
          <w:sz w:val="22"/>
          <w:szCs w:val="22"/>
          <w:lang w:val="es-ES"/>
        </w:rPr>
        <w:softHyphen/>
        <w:t>ba da Se</w:t>
      </w:r>
      <w:r w:rsidRPr="00CA0138">
        <w:rPr>
          <w:rFonts w:ascii="LitNusx" w:hAnsi="LitNusx" w:cs="AcadNusx"/>
          <w:spacing w:val="-4"/>
          <w:sz w:val="22"/>
          <w:szCs w:val="22"/>
          <w:lang w:val="es-ES"/>
        </w:rPr>
        <w:softHyphen/>
        <w:t>sa</w:t>
      </w:r>
      <w:r w:rsidRPr="00CA0138">
        <w:rPr>
          <w:rFonts w:ascii="LitNusx" w:hAnsi="LitNusx" w:cs="AcadNusx"/>
          <w:spacing w:val="-4"/>
          <w:sz w:val="22"/>
          <w:szCs w:val="22"/>
          <w:lang w:val="es-ES"/>
        </w:rPr>
        <w:softHyphen/>
        <w:t>ba</w:t>
      </w:r>
      <w:r w:rsidRPr="00CA0138">
        <w:rPr>
          <w:rFonts w:ascii="LitNusx" w:hAnsi="LitNusx" w:cs="AcadNusx"/>
          <w:spacing w:val="-4"/>
          <w:sz w:val="22"/>
          <w:szCs w:val="22"/>
          <w:lang w:val="es-ES"/>
        </w:rPr>
        <w:softHyphen/>
        <w:t>mi</w:t>
      </w:r>
      <w:r w:rsidRPr="00CA0138">
        <w:rPr>
          <w:rFonts w:ascii="LitNusx" w:hAnsi="LitNusx" w:cs="AcadNusx"/>
          <w:spacing w:val="-4"/>
          <w:sz w:val="22"/>
          <w:szCs w:val="22"/>
          <w:lang w:val="es-ES"/>
        </w:rPr>
        <w:softHyphen/>
        <w:t>sad ndo</w:t>
      </w:r>
      <w:r w:rsidRPr="00CA0138">
        <w:rPr>
          <w:rFonts w:ascii="LitNusx" w:hAnsi="LitNusx" w:cs="AcadNusx"/>
          <w:spacing w:val="-4"/>
          <w:sz w:val="22"/>
          <w:szCs w:val="22"/>
          <w:lang w:val="es-ES"/>
        </w:rPr>
        <w:softHyphen/>
        <w:t>bis xa</w:t>
      </w:r>
      <w:r w:rsidRPr="00CA0138">
        <w:rPr>
          <w:rFonts w:ascii="LitNusx" w:hAnsi="LitNusx" w:cs="AcadNusx"/>
          <w:spacing w:val="-4"/>
          <w:sz w:val="22"/>
          <w:szCs w:val="22"/>
          <w:lang w:val="es-ES"/>
        </w:rPr>
        <w:softHyphen/>
        <w:t>ris</w:t>
      </w:r>
      <w:r w:rsidRPr="00CA0138">
        <w:rPr>
          <w:rFonts w:ascii="LitNusx" w:hAnsi="LitNusx" w:cs="AcadNusx"/>
          <w:spacing w:val="-4"/>
          <w:sz w:val="22"/>
          <w:szCs w:val="22"/>
          <w:lang w:val="es-ES"/>
        </w:rPr>
        <w:softHyphen/>
        <w:t>xis da</w:t>
      </w:r>
      <w:r w:rsidRPr="00CA0138">
        <w:rPr>
          <w:rFonts w:ascii="LitNusx" w:hAnsi="LitNusx" w:cs="AcadNusx"/>
          <w:spacing w:val="-4"/>
          <w:sz w:val="22"/>
          <w:szCs w:val="22"/>
          <w:lang w:val="es-ES"/>
        </w:rPr>
        <w:softHyphen/>
        <w:t>ce</w:t>
      </w:r>
      <w:r w:rsidRPr="00CA0138">
        <w:rPr>
          <w:rFonts w:ascii="LitNusx" w:hAnsi="LitNusx" w:cs="AcadNusx"/>
          <w:spacing w:val="-4"/>
          <w:sz w:val="22"/>
          <w:szCs w:val="22"/>
          <w:lang w:val="es-ES"/>
        </w:rPr>
        <w:softHyphen/>
        <w:t>ma. aseT vi</w:t>
      </w:r>
      <w:r w:rsidRPr="00CA0138">
        <w:rPr>
          <w:rFonts w:ascii="LitNusx" w:hAnsi="LitNusx" w:cs="AcadNusx"/>
          <w:spacing w:val="-4"/>
          <w:sz w:val="22"/>
          <w:szCs w:val="22"/>
          <w:lang w:val="es-ES"/>
        </w:rPr>
        <w:softHyphen/>
        <w:t>Ta</w:t>
      </w:r>
      <w:r w:rsidRPr="00CA0138">
        <w:rPr>
          <w:rFonts w:ascii="LitNusx" w:hAnsi="LitNusx" w:cs="AcadNusx"/>
          <w:spacing w:val="-4"/>
          <w:sz w:val="22"/>
          <w:szCs w:val="22"/>
          <w:lang w:val="es-ES"/>
        </w:rPr>
        <w:softHyphen/>
        <w:t>re</w:t>
      </w:r>
      <w:r w:rsidRPr="00CA0138">
        <w:rPr>
          <w:rFonts w:ascii="LitNusx" w:hAnsi="LitNusx" w:cs="AcadNusx"/>
          <w:spacing w:val="-4"/>
          <w:sz w:val="22"/>
          <w:szCs w:val="22"/>
          <w:lang w:val="es-ES"/>
        </w:rPr>
        <w:softHyphen/>
        <w:t>ba</w:t>
      </w:r>
      <w:r w:rsidRPr="00CA0138">
        <w:rPr>
          <w:rFonts w:ascii="LitNusx" w:hAnsi="LitNusx" w:cs="AcadNusx"/>
          <w:spacing w:val="-4"/>
          <w:sz w:val="22"/>
          <w:szCs w:val="22"/>
          <w:lang w:val="es-ES"/>
        </w:rPr>
        <w:softHyphen/>
        <w:t>Si si</w:t>
      </w:r>
      <w:r w:rsidRPr="00CA0138">
        <w:rPr>
          <w:rFonts w:ascii="LitNusx" w:hAnsi="LitNusx" w:cs="AcadNusx"/>
          <w:spacing w:val="-4"/>
          <w:sz w:val="22"/>
          <w:szCs w:val="22"/>
          <w:lang w:val="es-ES"/>
        </w:rPr>
        <w:softHyphen/>
        <w:t>tu</w:t>
      </w:r>
      <w:r w:rsidRPr="00CA0138">
        <w:rPr>
          <w:rFonts w:ascii="LitNusx" w:hAnsi="LitNusx" w:cs="AcadNusx"/>
          <w:spacing w:val="-4"/>
          <w:sz w:val="22"/>
          <w:szCs w:val="22"/>
          <w:lang w:val="es-ES"/>
        </w:rPr>
        <w:softHyphen/>
        <w:t>a</w:t>
      </w:r>
      <w:r w:rsidRPr="00CA0138">
        <w:rPr>
          <w:rFonts w:ascii="LitNusx" w:hAnsi="LitNusx" w:cs="AcadNusx"/>
          <w:spacing w:val="-4"/>
          <w:sz w:val="22"/>
          <w:szCs w:val="22"/>
          <w:lang w:val="es-ES"/>
        </w:rPr>
        <w:softHyphen/>
        <w:t>ci</w:t>
      </w:r>
      <w:r w:rsidRPr="00CA0138">
        <w:rPr>
          <w:rFonts w:ascii="LitNusx" w:hAnsi="LitNusx" w:cs="AcadNusx"/>
          <w:spacing w:val="-4"/>
          <w:sz w:val="22"/>
          <w:szCs w:val="22"/>
          <w:lang w:val="es-ES"/>
        </w:rPr>
        <w:softHyphen/>
        <w:t>is da</w:t>
      </w:r>
      <w:r w:rsidRPr="00CA0138">
        <w:rPr>
          <w:rFonts w:ascii="LitNusx" w:hAnsi="LitNusx" w:cs="AcadNusx"/>
          <w:spacing w:val="-4"/>
          <w:sz w:val="22"/>
          <w:szCs w:val="22"/>
          <w:lang w:val="es-ES"/>
        </w:rPr>
        <w:softHyphen/>
        <w:t>re</w:t>
      </w:r>
      <w:r w:rsidRPr="00CA0138">
        <w:rPr>
          <w:rFonts w:ascii="LitNusx" w:hAnsi="LitNusx" w:cs="AcadNusx"/>
          <w:spacing w:val="-4"/>
          <w:sz w:val="22"/>
          <w:szCs w:val="22"/>
          <w:lang w:val="es-ES"/>
        </w:rPr>
        <w:softHyphen/>
        <w:t>gu</w:t>
      </w:r>
      <w:r w:rsidRPr="00CA0138">
        <w:rPr>
          <w:rFonts w:ascii="LitNusx" w:hAnsi="LitNusx" w:cs="AcadNusx"/>
          <w:spacing w:val="-4"/>
          <w:sz w:val="22"/>
          <w:szCs w:val="22"/>
          <w:lang w:val="es-ES"/>
        </w:rPr>
        <w:softHyphen/>
        <w:t>li</w:t>
      </w:r>
      <w:r w:rsidRPr="00CA0138">
        <w:rPr>
          <w:rFonts w:ascii="LitNusx" w:hAnsi="LitNusx" w:cs="AcadNusx"/>
          <w:spacing w:val="-4"/>
          <w:sz w:val="22"/>
          <w:szCs w:val="22"/>
          <w:lang w:val="es-ES"/>
        </w:rPr>
        <w:softHyphen/>
        <w:t>re</w:t>
      </w:r>
      <w:r w:rsidRPr="00CA0138">
        <w:rPr>
          <w:rFonts w:ascii="LitNusx" w:hAnsi="LitNusx" w:cs="AcadNusx"/>
          <w:spacing w:val="-4"/>
          <w:sz w:val="22"/>
          <w:szCs w:val="22"/>
          <w:lang w:val="es-ES"/>
        </w:rPr>
        <w:softHyphen/>
        <w:t>bis er</w:t>
      </w:r>
      <w:r w:rsidRPr="00CA0138">
        <w:rPr>
          <w:rFonts w:ascii="LitNusx" w:hAnsi="LitNusx" w:cs="AcadNusx"/>
          <w:spacing w:val="-4"/>
          <w:sz w:val="22"/>
          <w:szCs w:val="22"/>
          <w:lang w:val="es-ES"/>
        </w:rPr>
        <w:softHyphen/>
        <w:t>Ta</w:t>
      </w:r>
      <w:r w:rsidRPr="00CA0138">
        <w:rPr>
          <w:rFonts w:ascii="LitNusx" w:hAnsi="LitNusx" w:cs="AcadNusx"/>
          <w:spacing w:val="-4"/>
          <w:sz w:val="22"/>
          <w:szCs w:val="22"/>
          <w:lang w:val="es-ES"/>
        </w:rPr>
        <w:softHyphen/>
        <w:t>der</w:t>
      </w:r>
      <w:r w:rsidRPr="00CA0138">
        <w:rPr>
          <w:rFonts w:ascii="LitNusx" w:hAnsi="LitNusx" w:cs="AcadNusx"/>
          <w:spacing w:val="-4"/>
          <w:sz w:val="22"/>
          <w:szCs w:val="22"/>
          <w:lang w:val="es-ES"/>
        </w:rPr>
        <w:softHyphen/>
        <w:t>Ti ga</w:t>
      </w:r>
      <w:r w:rsidRPr="00CA0138">
        <w:rPr>
          <w:rFonts w:ascii="LitNusx" w:hAnsi="LitNusx" w:cs="AcadNusx"/>
          <w:spacing w:val="-4"/>
          <w:sz w:val="22"/>
          <w:szCs w:val="22"/>
          <w:lang w:val="es-ES"/>
        </w:rPr>
        <w:softHyphen/>
        <w:t>mo</w:t>
      </w:r>
      <w:r w:rsidRPr="00CA0138">
        <w:rPr>
          <w:rFonts w:ascii="LitNusx" w:hAnsi="LitNusx" w:cs="AcadNusx"/>
          <w:spacing w:val="-4"/>
          <w:sz w:val="22"/>
          <w:szCs w:val="22"/>
          <w:lang w:val="es-ES"/>
        </w:rPr>
        <w:softHyphen/>
        <w:t>sa</w:t>
      </w:r>
      <w:r w:rsidRPr="00CA0138">
        <w:rPr>
          <w:rFonts w:ascii="LitNusx" w:hAnsi="LitNusx" w:cs="AcadNusx"/>
          <w:spacing w:val="-4"/>
          <w:sz w:val="22"/>
          <w:szCs w:val="22"/>
          <w:lang w:val="es-ES"/>
        </w:rPr>
        <w:softHyphen/>
        <w:t>va</w:t>
      </w:r>
      <w:r w:rsidRPr="00CA0138">
        <w:rPr>
          <w:rFonts w:ascii="LitNusx" w:hAnsi="LitNusx" w:cs="AcadNusx"/>
          <w:spacing w:val="-4"/>
          <w:sz w:val="22"/>
          <w:szCs w:val="22"/>
          <w:lang w:val="es-ES"/>
        </w:rPr>
        <w:softHyphen/>
        <w:t>li iq</w:t>
      </w:r>
      <w:r w:rsidRPr="00CA0138">
        <w:rPr>
          <w:rFonts w:ascii="LitNusx" w:hAnsi="LitNusx" w:cs="AcadNusx"/>
          <w:spacing w:val="-4"/>
          <w:sz w:val="22"/>
          <w:szCs w:val="22"/>
          <w:lang w:val="es-ES"/>
        </w:rPr>
        <w:softHyphen/>
        <w:t>ne</w:t>
      </w:r>
      <w:r w:rsidRPr="00CA0138">
        <w:rPr>
          <w:rFonts w:ascii="LitNusx" w:hAnsi="LitNusx" w:cs="AcadNusx"/>
          <w:spacing w:val="-4"/>
          <w:sz w:val="22"/>
          <w:szCs w:val="22"/>
          <w:lang w:val="es-ES"/>
        </w:rPr>
        <w:softHyphen/>
        <w:t>ba uc</w:t>
      </w:r>
      <w:r w:rsidRPr="00CA0138">
        <w:rPr>
          <w:rFonts w:ascii="LitNusx" w:hAnsi="LitNusx" w:cs="AcadNusx"/>
          <w:spacing w:val="-4"/>
          <w:sz w:val="22"/>
          <w:szCs w:val="22"/>
          <w:lang w:val="es-ES"/>
        </w:rPr>
        <w:softHyphen/>
        <w:t>xo</w:t>
      </w:r>
      <w:r w:rsidRPr="00CA0138">
        <w:rPr>
          <w:rFonts w:ascii="LitNusx" w:hAnsi="LitNusx" w:cs="AcadNusx"/>
          <w:spacing w:val="-4"/>
          <w:sz w:val="22"/>
          <w:szCs w:val="22"/>
          <w:lang w:val="es-ES"/>
        </w:rPr>
        <w:softHyphen/>
        <w:t>u</w:t>
      </w:r>
      <w:r w:rsidRPr="00CA0138">
        <w:rPr>
          <w:rFonts w:ascii="LitNusx" w:hAnsi="LitNusx" w:cs="AcadNusx"/>
          <w:spacing w:val="-4"/>
          <w:sz w:val="22"/>
          <w:szCs w:val="22"/>
          <w:lang w:val="es-ES"/>
        </w:rPr>
        <w:softHyphen/>
        <w:t>ri dax</w:t>
      </w:r>
      <w:r w:rsidRPr="00CA0138">
        <w:rPr>
          <w:rFonts w:ascii="LitNusx" w:hAnsi="LitNusx" w:cs="AcadNusx"/>
          <w:spacing w:val="-4"/>
          <w:sz w:val="22"/>
          <w:szCs w:val="22"/>
          <w:lang w:val="es-ES"/>
        </w:rPr>
        <w:softHyphen/>
        <w:t>ma</w:t>
      </w:r>
      <w:r w:rsidRPr="00CA0138">
        <w:rPr>
          <w:rFonts w:ascii="LitNusx" w:hAnsi="LitNusx" w:cs="AcadNusx"/>
          <w:spacing w:val="-4"/>
          <w:sz w:val="22"/>
          <w:szCs w:val="22"/>
          <w:lang w:val="es-ES"/>
        </w:rPr>
        <w:softHyphen/>
        <w:t>re</w:t>
      </w:r>
      <w:r w:rsidRPr="00CA0138">
        <w:rPr>
          <w:rFonts w:ascii="LitNusx" w:hAnsi="LitNusx" w:cs="AcadNusx"/>
          <w:spacing w:val="-4"/>
          <w:sz w:val="22"/>
          <w:szCs w:val="22"/>
          <w:lang w:val="es-ES"/>
        </w:rPr>
        <w:softHyphen/>
        <w:t>be</w:t>
      </w:r>
      <w:r w:rsidRPr="00CA0138">
        <w:rPr>
          <w:rFonts w:ascii="LitNusx" w:hAnsi="LitNusx" w:cs="AcadNusx"/>
          <w:spacing w:val="-4"/>
          <w:sz w:val="22"/>
          <w:szCs w:val="22"/>
          <w:lang w:val="es-ES"/>
        </w:rPr>
        <w:softHyphen/>
        <w:t>bi da msof</w:t>
      </w:r>
      <w:r w:rsidRPr="00CA0138">
        <w:rPr>
          <w:rFonts w:ascii="LitNusx" w:hAnsi="LitNusx" w:cs="AcadNusx"/>
          <w:spacing w:val="-4"/>
          <w:sz w:val="22"/>
          <w:szCs w:val="22"/>
          <w:lang w:val="es-ES"/>
        </w:rPr>
        <w:softHyphen/>
        <w:t>lio Ta</w:t>
      </w:r>
      <w:r w:rsidRPr="00CA0138">
        <w:rPr>
          <w:rFonts w:ascii="LitNusx" w:hAnsi="LitNusx" w:cs="AcadNusx"/>
          <w:spacing w:val="-4"/>
          <w:sz w:val="22"/>
          <w:szCs w:val="22"/>
          <w:lang w:val="es-ES"/>
        </w:rPr>
        <w:softHyphen/>
        <w:t>na</w:t>
      </w:r>
      <w:r w:rsidRPr="00CA0138">
        <w:rPr>
          <w:rFonts w:ascii="LitNusx" w:hAnsi="LitNusx" w:cs="AcadNusx"/>
          <w:spacing w:val="-4"/>
          <w:sz w:val="22"/>
          <w:szCs w:val="22"/>
          <w:lang w:val="es-ES"/>
        </w:rPr>
        <w:softHyphen/>
        <w:t>me</w:t>
      </w:r>
      <w:r w:rsidRPr="00CA0138">
        <w:rPr>
          <w:rFonts w:ascii="LitNusx" w:hAnsi="LitNusx" w:cs="AcadNusx"/>
          <w:spacing w:val="-4"/>
          <w:sz w:val="22"/>
          <w:szCs w:val="22"/>
          <w:lang w:val="es-ES"/>
        </w:rPr>
        <w:softHyphen/>
        <w:t>gob</w:t>
      </w:r>
      <w:r w:rsidRPr="00CA0138">
        <w:rPr>
          <w:rFonts w:ascii="LitNusx" w:hAnsi="LitNusx" w:cs="AcadNusx"/>
          <w:spacing w:val="-4"/>
          <w:sz w:val="22"/>
          <w:szCs w:val="22"/>
          <w:lang w:val="es-ES"/>
        </w:rPr>
        <w:softHyphen/>
        <w:t>ro</w:t>
      </w:r>
      <w:r w:rsidRPr="00CA0138">
        <w:rPr>
          <w:rFonts w:ascii="LitNusx" w:hAnsi="LitNusx" w:cs="AcadNusx"/>
          <w:spacing w:val="-4"/>
          <w:sz w:val="22"/>
          <w:szCs w:val="22"/>
          <w:lang w:val="es-ES"/>
        </w:rPr>
        <w:softHyphen/>
        <w:t>bis gver</w:t>
      </w:r>
      <w:r w:rsidRPr="00CA0138">
        <w:rPr>
          <w:rFonts w:ascii="LitNusx" w:hAnsi="LitNusx" w:cs="AcadNusx"/>
          <w:spacing w:val="-4"/>
          <w:sz w:val="22"/>
          <w:szCs w:val="22"/>
          <w:lang w:val="es-ES"/>
        </w:rPr>
        <w:softHyphen/>
        <w:t>dSi dgo</w:t>
      </w:r>
      <w:r w:rsidRPr="00CA0138">
        <w:rPr>
          <w:rFonts w:ascii="LitNusx" w:hAnsi="LitNusx" w:cs="AcadNusx"/>
          <w:spacing w:val="-4"/>
          <w:sz w:val="22"/>
          <w:szCs w:val="22"/>
          <w:lang w:val="es-ES"/>
        </w:rPr>
        <w:softHyphen/>
        <w:t>ma. Tum</w:t>
      </w:r>
      <w:r w:rsidRPr="00CA0138">
        <w:rPr>
          <w:rFonts w:ascii="LitNusx" w:hAnsi="LitNusx" w:cs="AcadNusx"/>
          <w:spacing w:val="-4"/>
          <w:sz w:val="22"/>
          <w:szCs w:val="22"/>
          <w:lang w:val="es-ES"/>
        </w:rPr>
        <w:softHyphen/>
        <w:t>ca am uka</w:t>
      </w:r>
      <w:r w:rsidRPr="00CA0138">
        <w:rPr>
          <w:rFonts w:ascii="LitNusx" w:hAnsi="LitNusx" w:cs="AcadNusx"/>
          <w:spacing w:val="-4"/>
          <w:sz w:val="22"/>
          <w:szCs w:val="22"/>
          <w:lang w:val="es-ES"/>
        </w:rPr>
        <w:softHyphen/>
        <w:t>nak</w:t>
      </w:r>
      <w:r w:rsidRPr="00CA0138">
        <w:rPr>
          <w:rFonts w:ascii="LitNusx" w:hAnsi="LitNusx" w:cs="AcadNusx"/>
          <w:spacing w:val="-4"/>
          <w:sz w:val="22"/>
          <w:szCs w:val="22"/>
          <w:lang w:val="es-ES"/>
        </w:rPr>
        <w:softHyphen/>
        <w:t>sne</w:t>
      </w:r>
      <w:r w:rsidRPr="00CA0138">
        <w:rPr>
          <w:rFonts w:ascii="LitNusx" w:hAnsi="LitNusx" w:cs="AcadNusx"/>
          <w:spacing w:val="-4"/>
          <w:sz w:val="22"/>
          <w:szCs w:val="22"/>
          <w:lang w:val="es-ES"/>
        </w:rPr>
        <w:softHyphen/>
        <w:t>lis mo</w:t>
      </w:r>
      <w:r w:rsidRPr="00CA0138">
        <w:rPr>
          <w:rFonts w:ascii="LitNusx" w:hAnsi="LitNusx" w:cs="AcadNusx"/>
          <w:spacing w:val="-4"/>
          <w:sz w:val="22"/>
          <w:szCs w:val="22"/>
          <w:lang w:val="es-ES"/>
        </w:rPr>
        <w:softHyphen/>
        <w:t>po</w:t>
      </w:r>
      <w:r w:rsidRPr="00CA0138">
        <w:rPr>
          <w:rFonts w:ascii="LitNusx" w:hAnsi="LitNusx" w:cs="AcadNusx"/>
          <w:spacing w:val="-4"/>
          <w:sz w:val="22"/>
          <w:szCs w:val="22"/>
          <w:lang w:val="es-ES"/>
        </w:rPr>
        <w:softHyphen/>
        <w:t>ve</w:t>
      </w:r>
      <w:r w:rsidRPr="00CA0138">
        <w:rPr>
          <w:rFonts w:ascii="LitNusx" w:hAnsi="LitNusx" w:cs="AcadNusx"/>
          <w:spacing w:val="-4"/>
          <w:sz w:val="22"/>
          <w:szCs w:val="22"/>
          <w:lang w:val="es-ES"/>
        </w:rPr>
        <w:softHyphen/>
        <w:t>ba</w:t>
      </w:r>
      <w:r w:rsidRPr="00CA0138">
        <w:rPr>
          <w:rFonts w:ascii="LitNusx" w:hAnsi="LitNusx" w:cs="AcadNusx"/>
          <w:spacing w:val="-4"/>
          <w:sz w:val="22"/>
          <w:szCs w:val="22"/>
          <w:lang w:val="es-ES"/>
        </w:rPr>
        <w:softHyphen/>
        <w:t>sac sak</w:t>
      </w:r>
      <w:r w:rsidRPr="00CA0138">
        <w:rPr>
          <w:rFonts w:ascii="LitNusx" w:hAnsi="LitNusx" w:cs="AcadNusx"/>
          <w:spacing w:val="-4"/>
          <w:sz w:val="22"/>
          <w:szCs w:val="22"/>
          <w:lang w:val="es-ES"/>
        </w:rPr>
        <w:softHyphen/>
        <w:t>ma</w:t>
      </w:r>
      <w:r w:rsidRPr="00CA0138">
        <w:rPr>
          <w:rFonts w:ascii="LitNusx" w:hAnsi="LitNusx" w:cs="AcadNusx"/>
          <w:spacing w:val="-4"/>
          <w:sz w:val="22"/>
          <w:szCs w:val="22"/>
          <w:lang w:val="es-ES"/>
        </w:rPr>
        <w:softHyphen/>
        <w:t>od di</w:t>
      </w:r>
      <w:r w:rsidRPr="00CA0138">
        <w:rPr>
          <w:rFonts w:ascii="LitNusx" w:hAnsi="LitNusx" w:cs="AcadNusx"/>
          <w:spacing w:val="-4"/>
          <w:sz w:val="22"/>
          <w:szCs w:val="22"/>
          <w:lang w:val="es-ES"/>
        </w:rPr>
        <w:softHyphen/>
        <w:t>di dro da Za</w:t>
      </w:r>
      <w:r w:rsidRPr="00CA0138">
        <w:rPr>
          <w:rFonts w:ascii="LitNusx" w:hAnsi="LitNusx" w:cs="AcadNusx"/>
          <w:spacing w:val="-4"/>
          <w:sz w:val="22"/>
          <w:szCs w:val="22"/>
          <w:lang w:val="es-ES"/>
        </w:rPr>
        <w:softHyphen/>
        <w:t>lis</w:t>
      </w:r>
      <w:r w:rsidRPr="00CA0138">
        <w:rPr>
          <w:rFonts w:ascii="LitNusx" w:hAnsi="LitNusx" w:cs="AcadNusx"/>
          <w:spacing w:val="-4"/>
          <w:sz w:val="22"/>
          <w:szCs w:val="22"/>
          <w:lang w:val="es-ES"/>
        </w:rPr>
        <w:softHyphen/>
        <w:t>xme</w:t>
      </w:r>
      <w:r w:rsidRPr="00CA0138">
        <w:rPr>
          <w:rFonts w:ascii="LitNusx" w:hAnsi="LitNusx" w:cs="AcadNusx"/>
          <w:spacing w:val="-4"/>
          <w:sz w:val="22"/>
          <w:szCs w:val="22"/>
          <w:lang w:val="es-ES"/>
        </w:rPr>
        <w:softHyphen/>
        <w:t>va das</w:t>
      </w:r>
      <w:r w:rsidRPr="00CA0138">
        <w:rPr>
          <w:rFonts w:ascii="LitNusx" w:hAnsi="LitNusx" w:cs="AcadNusx"/>
          <w:spacing w:val="-4"/>
          <w:sz w:val="22"/>
          <w:szCs w:val="22"/>
          <w:lang w:val="es-ES"/>
        </w:rPr>
        <w:softHyphen/>
        <w:t>Wir</w:t>
      </w:r>
      <w:r w:rsidRPr="00CA0138">
        <w:rPr>
          <w:rFonts w:ascii="LitNusx" w:hAnsi="LitNusx" w:cs="AcadNusx"/>
          <w:spacing w:val="-4"/>
          <w:sz w:val="22"/>
          <w:szCs w:val="22"/>
          <w:lang w:val="es-ES"/>
        </w:rPr>
        <w:softHyphen/>
        <w:t>de</w:t>
      </w:r>
      <w:r w:rsidRPr="00CA0138">
        <w:rPr>
          <w:rFonts w:ascii="LitNusx" w:hAnsi="LitNusx" w:cs="AcadNusx"/>
          <w:spacing w:val="-4"/>
          <w:sz w:val="22"/>
          <w:szCs w:val="22"/>
          <w:lang w:val="es-ES"/>
        </w:rPr>
        <w:softHyphen/>
        <w:t>ba. am</w:t>
      </w:r>
      <w:r w:rsidRPr="00CA0138">
        <w:rPr>
          <w:rFonts w:ascii="LitNusx" w:hAnsi="LitNusx" w:cs="AcadNusx"/>
          <w:spacing w:val="-4"/>
          <w:sz w:val="22"/>
          <w:szCs w:val="22"/>
          <w:lang w:val="es-ES"/>
        </w:rPr>
        <w:softHyphen/>
        <w:t>ri</w:t>
      </w:r>
      <w:r w:rsidRPr="00CA0138">
        <w:rPr>
          <w:rFonts w:ascii="LitNusx" w:hAnsi="LitNusx" w:cs="AcadNusx"/>
          <w:spacing w:val="-4"/>
          <w:sz w:val="22"/>
          <w:szCs w:val="22"/>
          <w:lang w:val="es-ES"/>
        </w:rPr>
        <w:softHyphen/>
        <w:t>gad, Tqma imi</w:t>
      </w:r>
      <w:r w:rsidRPr="00CA0138">
        <w:rPr>
          <w:rFonts w:ascii="LitNusx" w:hAnsi="LitNusx" w:cs="AcadNusx"/>
          <w:spacing w:val="-4"/>
          <w:sz w:val="22"/>
          <w:szCs w:val="22"/>
          <w:lang w:val="es-ES"/>
        </w:rPr>
        <w:softHyphen/>
        <w:t>sa, rom xe</w:t>
      </w:r>
      <w:r w:rsidRPr="00CA0138">
        <w:rPr>
          <w:rFonts w:ascii="LitNusx" w:hAnsi="LitNusx" w:cs="AcadNusx"/>
          <w:spacing w:val="-4"/>
          <w:sz w:val="22"/>
          <w:szCs w:val="22"/>
          <w:lang w:val="es-ES"/>
        </w:rPr>
        <w:softHyphen/>
        <w:t>li</w:t>
      </w:r>
      <w:r w:rsidRPr="00CA0138">
        <w:rPr>
          <w:rFonts w:ascii="LitNusx" w:hAnsi="LitNusx" w:cs="AcadNusx"/>
          <w:spacing w:val="-4"/>
          <w:sz w:val="22"/>
          <w:szCs w:val="22"/>
          <w:lang w:val="es-ES"/>
        </w:rPr>
        <w:softHyphen/>
        <w:t>suf</w:t>
      </w:r>
      <w:r w:rsidRPr="00CA0138">
        <w:rPr>
          <w:rFonts w:ascii="LitNusx" w:hAnsi="LitNusx" w:cs="AcadNusx"/>
          <w:spacing w:val="-4"/>
          <w:sz w:val="22"/>
          <w:szCs w:val="22"/>
          <w:lang w:val="es-ES"/>
        </w:rPr>
        <w:softHyphen/>
        <w:t>le</w:t>
      </w:r>
      <w:r w:rsidRPr="00CA0138">
        <w:rPr>
          <w:rFonts w:ascii="LitNusx" w:hAnsi="LitNusx" w:cs="AcadNusx"/>
          <w:spacing w:val="-4"/>
          <w:sz w:val="22"/>
          <w:szCs w:val="22"/>
          <w:lang w:val="es-ES"/>
        </w:rPr>
        <w:softHyphen/>
        <w:t>bis Sec</w:t>
      </w:r>
      <w:r w:rsidRPr="00CA0138">
        <w:rPr>
          <w:rFonts w:ascii="LitNusx" w:hAnsi="LitNusx" w:cs="AcadNusx"/>
          <w:spacing w:val="-4"/>
          <w:sz w:val="22"/>
          <w:szCs w:val="22"/>
          <w:lang w:val="es-ES"/>
        </w:rPr>
        <w:softHyphen/>
        <w:t>vlas myi</w:t>
      </w:r>
      <w:r w:rsidRPr="00CA0138">
        <w:rPr>
          <w:rFonts w:ascii="LitNusx" w:hAnsi="LitNusx" w:cs="AcadNusx"/>
          <w:spacing w:val="-4"/>
          <w:sz w:val="22"/>
          <w:szCs w:val="22"/>
          <w:lang w:val="es-ES"/>
        </w:rPr>
        <w:softHyphen/>
        <w:t>si</w:t>
      </w:r>
      <w:r w:rsidRPr="00CA0138">
        <w:rPr>
          <w:rFonts w:ascii="LitNusx" w:hAnsi="LitNusx" w:cs="AcadNusx"/>
          <w:spacing w:val="-4"/>
          <w:sz w:val="22"/>
          <w:szCs w:val="22"/>
          <w:lang w:val="es-ES"/>
        </w:rPr>
        <w:softHyphen/>
        <w:t>e</w:t>
      </w:r>
      <w:r w:rsidRPr="00CA0138">
        <w:rPr>
          <w:rFonts w:ascii="LitNusx" w:hAnsi="LitNusx" w:cs="AcadNusx"/>
          <w:spacing w:val="-4"/>
          <w:sz w:val="22"/>
          <w:szCs w:val="22"/>
          <w:lang w:val="es-ES"/>
        </w:rPr>
        <w:softHyphen/>
        <w:t>rad moh</w:t>
      </w:r>
      <w:r w:rsidRPr="00CA0138">
        <w:rPr>
          <w:rFonts w:ascii="LitNusx" w:hAnsi="LitNusx" w:cs="AcadNusx"/>
          <w:spacing w:val="-4"/>
          <w:sz w:val="22"/>
          <w:szCs w:val="22"/>
          <w:lang w:val="es-ES"/>
        </w:rPr>
        <w:softHyphen/>
        <w:t>yve</w:t>
      </w:r>
      <w:r w:rsidRPr="00CA0138">
        <w:rPr>
          <w:rFonts w:ascii="LitNusx" w:hAnsi="LitNusx" w:cs="AcadNusx"/>
          <w:spacing w:val="-4"/>
          <w:sz w:val="22"/>
          <w:szCs w:val="22"/>
          <w:lang w:val="es-ES"/>
        </w:rPr>
        <w:softHyphen/>
        <w:t>ba eko</w:t>
      </w:r>
      <w:r w:rsidRPr="00CA0138">
        <w:rPr>
          <w:rFonts w:ascii="LitNusx" w:hAnsi="LitNusx" w:cs="AcadNusx"/>
          <w:spacing w:val="-4"/>
          <w:sz w:val="22"/>
          <w:szCs w:val="22"/>
          <w:lang w:val="es-ES"/>
        </w:rPr>
        <w:softHyphen/>
        <w:t>no</w:t>
      </w:r>
      <w:r w:rsidRPr="00CA0138">
        <w:rPr>
          <w:rFonts w:ascii="LitNusx" w:hAnsi="LitNusx" w:cs="AcadNusx"/>
          <w:spacing w:val="-4"/>
          <w:sz w:val="22"/>
          <w:szCs w:val="22"/>
          <w:lang w:val="es-ES"/>
        </w:rPr>
        <w:softHyphen/>
        <w:t>mi</w:t>
      </w:r>
      <w:r w:rsidRPr="00CA0138">
        <w:rPr>
          <w:rFonts w:ascii="LitNusx" w:hAnsi="LitNusx" w:cs="AcadNusx"/>
          <w:spacing w:val="-4"/>
          <w:sz w:val="22"/>
          <w:szCs w:val="22"/>
          <w:lang w:val="es-ES"/>
        </w:rPr>
        <w:softHyphen/>
        <w:t>kis ga</w:t>
      </w:r>
      <w:r w:rsidRPr="00CA0138">
        <w:rPr>
          <w:rFonts w:ascii="LitNusx" w:hAnsi="LitNusx" w:cs="AcadNusx"/>
          <w:spacing w:val="-4"/>
          <w:sz w:val="22"/>
          <w:szCs w:val="22"/>
          <w:lang w:val="es-ES"/>
        </w:rPr>
        <w:softHyphen/>
        <w:t>aq</w:t>
      </w:r>
      <w:r w:rsidRPr="00CA0138">
        <w:rPr>
          <w:rFonts w:ascii="LitNusx" w:hAnsi="LitNusx" w:cs="AcadNusx"/>
          <w:spacing w:val="-4"/>
          <w:sz w:val="22"/>
          <w:szCs w:val="22"/>
          <w:lang w:val="es-ES"/>
        </w:rPr>
        <w:softHyphen/>
        <w:t>ti</w:t>
      </w:r>
      <w:r w:rsidRPr="00CA0138">
        <w:rPr>
          <w:rFonts w:ascii="LitNusx" w:hAnsi="LitNusx" w:cs="AcadNusx"/>
          <w:spacing w:val="-4"/>
          <w:sz w:val="22"/>
          <w:szCs w:val="22"/>
          <w:lang w:val="es-ES"/>
        </w:rPr>
        <w:softHyphen/>
        <w:t>u</w:t>
      </w:r>
      <w:r w:rsidRPr="00CA0138">
        <w:rPr>
          <w:rFonts w:ascii="LitNusx" w:hAnsi="LitNusx" w:cs="AcadNusx"/>
          <w:spacing w:val="-4"/>
          <w:sz w:val="22"/>
          <w:szCs w:val="22"/>
          <w:lang w:val="es-ES"/>
        </w:rPr>
        <w:softHyphen/>
        <w:t>re</w:t>
      </w:r>
      <w:r w:rsidRPr="00CA0138">
        <w:rPr>
          <w:rFonts w:ascii="LitNusx" w:hAnsi="LitNusx" w:cs="AcadNusx"/>
          <w:spacing w:val="-4"/>
          <w:sz w:val="22"/>
          <w:szCs w:val="22"/>
          <w:lang w:val="es-ES"/>
        </w:rPr>
        <w:softHyphen/>
        <w:t>ba da swra</w:t>
      </w:r>
      <w:r w:rsidRPr="00CA0138">
        <w:rPr>
          <w:rFonts w:ascii="LitNusx" w:hAnsi="LitNusx" w:cs="AcadNusx"/>
          <w:spacing w:val="-4"/>
          <w:sz w:val="22"/>
          <w:szCs w:val="22"/>
          <w:lang w:val="es-ES"/>
        </w:rPr>
        <w:softHyphen/>
        <w:t>fi aR</w:t>
      </w:r>
      <w:r w:rsidRPr="00CA0138">
        <w:rPr>
          <w:rFonts w:ascii="LitNusx" w:hAnsi="LitNusx" w:cs="AcadNusx"/>
          <w:spacing w:val="-4"/>
          <w:sz w:val="22"/>
          <w:szCs w:val="22"/>
          <w:lang w:val="es-ES"/>
        </w:rPr>
        <w:softHyphen/>
        <w:t>mav</w:t>
      </w:r>
      <w:r w:rsidRPr="00CA0138">
        <w:rPr>
          <w:rFonts w:ascii="LitNusx" w:hAnsi="LitNusx" w:cs="AcadNusx"/>
          <w:spacing w:val="-4"/>
          <w:sz w:val="22"/>
          <w:szCs w:val="22"/>
          <w:lang w:val="es-ES"/>
        </w:rPr>
        <w:softHyphen/>
        <w:t>lo</w:t>
      </w:r>
      <w:r w:rsidRPr="00CA0138">
        <w:rPr>
          <w:rFonts w:ascii="LitNusx" w:hAnsi="LitNusx" w:cs="AcadNusx"/>
          <w:spacing w:val="-4"/>
          <w:sz w:val="22"/>
          <w:szCs w:val="22"/>
          <w:lang w:val="es-ES"/>
        </w:rPr>
        <w:softHyphen/>
        <w:t>ba, ar iq</w:t>
      </w:r>
      <w:r w:rsidRPr="00CA0138">
        <w:rPr>
          <w:rFonts w:ascii="LitNusx" w:hAnsi="LitNusx" w:cs="AcadNusx"/>
          <w:spacing w:val="-4"/>
          <w:sz w:val="22"/>
          <w:szCs w:val="22"/>
          <w:lang w:val="es-ES"/>
        </w:rPr>
        <w:softHyphen/>
        <w:t>ne</w:t>
      </w:r>
      <w:r w:rsidRPr="00CA0138">
        <w:rPr>
          <w:rFonts w:ascii="LitNusx" w:hAnsi="LitNusx" w:cs="AcadNusx"/>
          <w:spacing w:val="-4"/>
          <w:sz w:val="22"/>
          <w:szCs w:val="22"/>
          <w:lang w:val="es-ES"/>
        </w:rPr>
        <w:softHyphen/>
        <w:t>ba swo</w:t>
      </w:r>
      <w:r w:rsidRPr="00CA0138">
        <w:rPr>
          <w:rFonts w:ascii="LitNusx" w:hAnsi="LitNusx" w:cs="AcadNusx"/>
          <w:spacing w:val="-4"/>
          <w:sz w:val="22"/>
          <w:szCs w:val="22"/>
          <w:lang w:val="es-ES"/>
        </w:rPr>
        <w:softHyphen/>
        <w:t>ri.</w:t>
      </w:r>
    </w:p>
    <w:p w:rsidR="00D46116" w:rsidRPr="00C276C4"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C276C4">
        <w:rPr>
          <w:rFonts w:ascii="LitNusx" w:hAnsi="LitNusx" w:cs="AcadNusx"/>
          <w:sz w:val="22"/>
          <w:szCs w:val="22"/>
          <w:lang w:val="es-ES"/>
        </w:rPr>
        <w:t>Te</w:t>
      </w:r>
      <w:r w:rsidRPr="00C276C4">
        <w:rPr>
          <w:rFonts w:ascii="LitNusx" w:hAnsi="LitNusx" w:cs="AcadNusx"/>
          <w:sz w:val="22"/>
          <w:szCs w:val="22"/>
          <w:lang w:val="es-ES"/>
        </w:rPr>
        <w:softHyphen/>
        <w:t>o</w:t>
      </w:r>
      <w:r w:rsidRPr="00C276C4">
        <w:rPr>
          <w:rFonts w:ascii="LitNusx" w:hAnsi="LitNusx" w:cs="AcadNusx"/>
          <w:sz w:val="22"/>
          <w:szCs w:val="22"/>
          <w:lang w:val="es-ES"/>
        </w:rPr>
        <w:softHyphen/>
        <w:t>ri</w:t>
      </w:r>
      <w:r w:rsidRPr="00C276C4">
        <w:rPr>
          <w:rFonts w:ascii="LitNusx" w:hAnsi="LitNusx" w:cs="AcadNusx"/>
          <w:sz w:val="22"/>
          <w:szCs w:val="22"/>
          <w:lang w:val="es-ES"/>
        </w:rPr>
        <w:softHyphen/>
        <w:t>u</w:t>
      </w:r>
      <w:r w:rsidRPr="00C276C4">
        <w:rPr>
          <w:rFonts w:ascii="LitNusx" w:hAnsi="LitNusx" w:cs="AcadNusx"/>
          <w:sz w:val="22"/>
          <w:szCs w:val="22"/>
          <w:lang w:val="es-ES"/>
        </w:rPr>
        <w:softHyphen/>
        <w:t>lad da</w:t>
      </w:r>
      <w:r w:rsidRPr="00C276C4">
        <w:rPr>
          <w:rFonts w:ascii="LitNusx" w:hAnsi="LitNusx" w:cs="AcadNusx"/>
          <w:sz w:val="22"/>
          <w:szCs w:val="22"/>
          <w:lang w:val="es-ES"/>
        </w:rPr>
        <w:softHyphen/>
        <w:t>saS</w:t>
      </w:r>
      <w:r w:rsidRPr="00C276C4">
        <w:rPr>
          <w:rFonts w:ascii="LitNusx" w:hAnsi="LitNusx" w:cs="AcadNusx"/>
          <w:sz w:val="22"/>
          <w:szCs w:val="22"/>
          <w:lang w:val="es-ES"/>
        </w:rPr>
        <w:softHyphen/>
        <w:t>ve</w:t>
      </w:r>
      <w:r w:rsidRPr="00C276C4">
        <w:rPr>
          <w:rFonts w:ascii="LitNusx" w:hAnsi="LitNusx" w:cs="AcadNusx"/>
          <w:sz w:val="22"/>
          <w:szCs w:val="22"/>
          <w:lang w:val="es-ES"/>
        </w:rPr>
        <w:softHyphen/>
        <w:t>bia me</w:t>
      </w:r>
      <w:r w:rsidRPr="00C276C4">
        <w:rPr>
          <w:rFonts w:ascii="LitNusx" w:hAnsi="LitNusx" w:cs="AcadNusx"/>
          <w:sz w:val="22"/>
          <w:szCs w:val="22"/>
          <w:lang w:val="es-ES"/>
        </w:rPr>
        <w:softHyphen/>
        <w:t>o</w:t>
      </w:r>
      <w:r w:rsidRPr="00C276C4">
        <w:rPr>
          <w:rFonts w:ascii="LitNusx" w:hAnsi="LitNusx" w:cs="AcadNusx"/>
          <w:sz w:val="22"/>
          <w:szCs w:val="22"/>
          <w:lang w:val="es-ES"/>
        </w:rPr>
        <w:softHyphen/>
        <w:t>re va</w:t>
      </w:r>
      <w:r w:rsidRPr="00C276C4">
        <w:rPr>
          <w:rFonts w:ascii="LitNusx" w:hAnsi="LitNusx" w:cs="AcadNusx"/>
          <w:sz w:val="22"/>
          <w:szCs w:val="22"/>
          <w:lang w:val="es-ES"/>
        </w:rPr>
        <w:softHyphen/>
        <w:t>ri</w:t>
      </w:r>
      <w:r w:rsidRPr="00C276C4">
        <w:rPr>
          <w:rFonts w:ascii="LitNusx" w:hAnsi="LitNusx" w:cs="AcadNusx"/>
          <w:sz w:val="22"/>
          <w:szCs w:val="22"/>
          <w:lang w:val="es-ES"/>
        </w:rPr>
        <w:softHyphen/>
        <w:t>an</w:t>
      </w:r>
      <w:r w:rsidRPr="00C276C4">
        <w:rPr>
          <w:rFonts w:ascii="LitNusx" w:hAnsi="LitNusx" w:cs="AcadNusx"/>
          <w:sz w:val="22"/>
          <w:szCs w:val="22"/>
          <w:lang w:val="es-ES"/>
        </w:rPr>
        <w:softHyphen/>
        <w:t>tic, rac niS</w:t>
      </w:r>
      <w:r w:rsidRPr="00C276C4">
        <w:rPr>
          <w:rFonts w:ascii="LitNusx" w:hAnsi="LitNusx" w:cs="AcadNusx"/>
          <w:sz w:val="22"/>
          <w:szCs w:val="22"/>
          <w:lang w:val="es-ES"/>
        </w:rPr>
        <w:softHyphen/>
        <w:t>navs mmar</w:t>
      </w:r>
      <w:r w:rsidRPr="00C276C4">
        <w:rPr>
          <w:rFonts w:ascii="LitNusx" w:hAnsi="LitNusx" w:cs="AcadNusx"/>
          <w:sz w:val="22"/>
          <w:szCs w:val="22"/>
          <w:lang w:val="es-ES"/>
        </w:rPr>
        <w:softHyphen/>
        <w:t>Tvel par</w:t>
      </w:r>
      <w:r w:rsidRPr="00C276C4">
        <w:rPr>
          <w:rFonts w:ascii="LitNusx" w:hAnsi="LitNusx" w:cs="AcadNusx"/>
          <w:sz w:val="22"/>
          <w:szCs w:val="22"/>
          <w:lang w:val="es-ES"/>
        </w:rPr>
        <w:softHyphen/>
        <w:t>ti</w:t>
      </w:r>
      <w:r w:rsidRPr="00C276C4">
        <w:rPr>
          <w:rFonts w:ascii="LitNusx" w:hAnsi="LitNusx" w:cs="AcadNusx"/>
          <w:sz w:val="22"/>
          <w:szCs w:val="22"/>
          <w:lang w:val="es-ES"/>
        </w:rPr>
        <w:softHyphen/>
        <w:t>a</w:t>
      </w:r>
      <w:r w:rsidRPr="00C276C4">
        <w:rPr>
          <w:rFonts w:ascii="LitNusx" w:hAnsi="LitNusx" w:cs="AcadNusx"/>
          <w:sz w:val="22"/>
          <w:szCs w:val="22"/>
          <w:lang w:val="es-ES"/>
        </w:rPr>
        <w:softHyphen/>
        <w:t>sa da po</w:t>
      </w:r>
      <w:r w:rsidRPr="00C276C4">
        <w:rPr>
          <w:rFonts w:ascii="LitNusx" w:hAnsi="LitNusx" w:cs="AcadNusx"/>
          <w:sz w:val="22"/>
          <w:szCs w:val="22"/>
          <w:lang w:val="es-ES"/>
        </w:rPr>
        <w:softHyphen/>
        <w:t>li</w:t>
      </w:r>
      <w:r w:rsidRPr="00C276C4">
        <w:rPr>
          <w:rFonts w:ascii="LitNusx" w:hAnsi="LitNusx" w:cs="AcadNusx"/>
          <w:sz w:val="22"/>
          <w:szCs w:val="22"/>
          <w:lang w:val="es-ES"/>
        </w:rPr>
        <w:softHyphen/>
        <w:t>ti</w:t>
      </w:r>
      <w:r w:rsidRPr="00C276C4">
        <w:rPr>
          <w:rFonts w:ascii="LitNusx" w:hAnsi="LitNusx" w:cs="AcadNusx"/>
          <w:sz w:val="22"/>
          <w:szCs w:val="22"/>
          <w:lang w:val="es-ES"/>
        </w:rPr>
        <w:softHyphen/>
        <w:t>kur opo</w:t>
      </w:r>
      <w:r w:rsidRPr="00C276C4">
        <w:rPr>
          <w:rFonts w:ascii="LitNusx" w:hAnsi="LitNusx" w:cs="AcadNusx"/>
          <w:sz w:val="22"/>
          <w:szCs w:val="22"/>
          <w:lang w:val="es-ES"/>
        </w:rPr>
        <w:softHyphen/>
        <w:t>zi</w:t>
      </w:r>
      <w:r w:rsidRPr="00C276C4">
        <w:rPr>
          <w:rFonts w:ascii="LitNusx" w:hAnsi="LitNusx" w:cs="AcadNusx"/>
          <w:sz w:val="22"/>
          <w:szCs w:val="22"/>
          <w:lang w:val="es-ES"/>
        </w:rPr>
        <w:softHyphen/>
        <w:t>ci</w:t>
      </w:r>
      <w:r w:rsidRPr="00C276C4">
        <w:rPr>
          <w:rFonts w:ascii="LitNusx" w:hAnsi="LitNusx" w:cs="AcadNusx"/>
          <w:sz w:val="22"/>
          <w:szCs w:val="22"/>
          <w:lang w:val="es-ES"/>
        </w:rPr>
        <w:softHyphen/>
        <w:t>as So</w:t>
      </w:r>
      <w:r w:rsidRPr="00C276C4">
        <w:rPr>
          <w:rFonts w:ascii="LitNusx" w:hAnsi="LitNusx" w:cs="AcadNusx"/>
          <w:sz w:val="22"/>
          <w:szCs w:val="22"/>
          <w:lang w:val="es-ES"/>
        </w:rPr>
        <w:softHyphen/>
        <w:t>ris da</w:t>
      </w:r>
      <w:r w:rsidRPr="00C276C4">
        <w:rPr>
          <w:rFonts w:ascii="LitNusx" w:hAnsi="LitNusx" w:cs="AcadNusx"/>
          <w:sz w:val="22"/>
          <w:szCs w:val="22"/>
          <w:lang w:val="es-ES"/>
        </w:rPr>
        <w:softHyphen/>
        <w:t>pi</w:t>
      </w:r>
      <w:r w:rsidRPr="00C276C4">
        <w:rPr>
          <w:rFonts w:ascii="LitNusx" w:hAnsi="LitNusx" w:cs="AcadNusx"/>
          <w:sz w:val="22"/>
          <w:szCs w:val="22"/>
          <w:lang w:val="es-ES"/>
        </w:rPr>
        <w:softHyphen/>
        <w:t>ris</w:t>
      </w:r>
      <w:r w:rsidRPr="00C276C4">
        <w:rPr>
          <w:rFonts w:ascii="LitNusx" w:hAnsi="LitNusx" w:cs="AcadNusx"/>
          <w:sz w:val="22"/>
          <w:szCs w:val="22"/>
          <w:lang w:val="es-ES"/>
        </w:rPr>
        <w:softHyphen/>
        <w:t>pi</w:t>
      </w:r>
      <w:r w:rsidRPr="00C276C4">
        <w:rPr>
          <w:rFonts w:ascii="LitNusx" w:hAnsi="LitNusx" w:cs="AcadNusx"/>
          <w:sz w:val="22"/>
          <w:szCs w:val="22"/>
          <w:lang w:val="es-ES"/>
        </w:rPr>
        <w:softHyphen/>
        <w:t>re</w:t>
      </w:r>
      <w:r w:rsidRPr="00C276C4">
        <w:rPr>
          <w:rFonts w:ascii="LitNusx" w:hAnsi="LitNusx" w:cs="AcadNusx"/>
          <w:sz w:val="22"/>
          <w:szCs w:val="22"/>
          <w:lang w:val="es-ES"/>
        </w:rPr>
        <w:softHyphen/>
        <w:t>bis dro</w:t>
      </w:r>
      <w:r w:rsidRPr="00C276C4">
        <w:rPr>
          <w:rFonts w:ascii="LitNusx" w:hAnsi="LitNusx" w:cs="AcadNusx"/>
          <w:sz w:val="22"/>
          <w:szCs w:val="22"/>
          <w:lang w:val="es-ES"/>
        </w:rPr>
        <w:softHyphen/>
        <w:t>Si ga</w:t>
      </w:r>
      <w:r w:rsidRPr="00C276C4">
        <w:rPr>
          <w:rFonts w:ascii="LitNusx" w:hAnsi="LitNusx" w:cs="AcadNusx"/>
          <w:sz w:val="22"/>
          <w:szCs w:val="22"/>
          <w:lang w:val="es-ES"/>
        </w:rPr>
        <w:softHyphen/>
        <w:t>wel</w:t>
      </w:r>
      <w:r w:rsidRPr="00C276C4">
        <w:rPr>
          <w:rFonts w:ascii="LitNusx" w:hAnsi="LitNusx" w:cs="AcadNusx"/>
          <w:sz w:val="22"/>
          <w:szCs w:val="22"/>
          <w:lang w:val="es-ES"/>
        </w:rPr>
        <w:softHyphen/>
        <w:t>vas da es</w:t>
      </w:r>
      <w:r w:rsidRPr="00C276C4">
        <w:rPr>
          <w:rFonts w:ascii="LitNusx" w:hAnsi="LitNusx" w:cs="AcadNusx"/>
          <w:sz w:val="22"/>
          <w:szCs w:val="22"/>
          <w:lang w:val="es-ES"/>
        </w:rPr>
        <w:softHyphen/>
        <w:t>ka</w:t>
      </w:r>
      <w:r w:rsidRPr="00C276C4">
        <w:rPr>
          <w:rFonts w:ascii="LitNusx" w:hAnsi="LitNusx" w:cs="AcadNusx"/>
          <w:sz w:val="22"/>
          <w:szCs w:val="22"/>
          <w:lang w:val="es-ES"/>
        </w:rPr>
        <w:softHyphen/>
        <w:t>la</w:t>
      </w:r>
      <w:r w:rsidRPr="00C276C4">
        <w:rPr>
          <w:rFonts w:ascii="LitNusx" w:hAnsi="LitNusx" w:cs="AcadNusx"/>
          <w:sz w:val="22"/>
          <w:szCs w:val="22"/>
          <w:lang w:val="es-ES"/>
        </w:rPr>
        <w:softHyphen/>
        <w:t>ci</w:t>
      </w:r>
      <w:r w:rsidRPr="00C276C4">
        <w:rPr>
          <w:rFonts w:ascii="LitNusx" w:hAnsi="LitNusx" w:cs="AcadNusx"/>
          <w:sz w:val="22"/>
          <w:szCs w:val="22"/>
          <w:lang w:val="es-ES"/>
        </w:rPr>
        <w:softHyphen/>
        <w:t>as. aseT vi</w:t>
      </w:r>
      <w:r w:rsidRPr="00C276C4">
        <w:rPr>
          <w:rFonts w:ascii="LitNusx" w:hAnsi="LitNusx" w:cs="AcadNusx"/>
          <w:sz w:val="22"/>
          <w:szCs w:val="22"/>
          <w:lang w:val="es-ES"/>
        </w:rPr>
        <w:softHyphen/>
        <w:t>Ta</w:t>
      </w:r>
      <w:r w:rsidRPr="00C276C4">
        <w:rPr>
          <w:rFonts w:ascii="LitNusx" w:hAnsi="LitNusx" w:cs="AcadNusx"/>
          <w:sz w:val="22"/>
          <w:szCs w:val="22"/>
          <w:lang w:val="es-ES"/>
        </w:rPr>
        <w:softHyphen/>
        <w:t>re</w:t>
      </w:r>
      <w:r w:rsidRPr="00C276C4">
        <w:rPr>
          <w:rFonts w:ascii="LitNusx" w:hAnsi="LitNusx" w:cs="AcadNusx"/>
          <w:sz w:val="22"/>
          <w:szCs w:val="22"/>
          <w:lang w:val="es-ES"/>
        </w:rPr>
        <w:softHyphen/>
        <w:t>ba</w:t>
      </w:r>
      <w:r w:rsidRPr="00C276C4">
        <w:rPr>
          <w:rFonts w:ascii="LitNusx" w:hAnsi="LitNusx" w:cs="AcadNusx"/>
          <w:sz w:val="22"/>
          <w:szCs w:val="22"/>
          <w:lang w:val="es-ES"/>
        </w:rPr>
        <w:softHyphen/>
        <w:t>Si ad</w:t>
      </w:r>
      <w:r w:rsidRPr="00C276C4">
        <w:rPr>
          <w:rFonts w:ascii="LitNusx" w:hAnsi="LitNusx" w:cs="AcadNusx"/>
          <w:sz w:val="22"/>
          <w:szCs w:val="22"/>
          <w:lang w:val="es-ES"/>
        </w:rPr>
        <w:softHyphen/>
        <w:t>gi</w:t>
      </w:r>
      <w:r w:rsidRPr="00C276C4">
        <w:rPr>
          <w:rFonts w:ascii="LitNusx" w:hAnsi="LitNusx" w:cs="AcadNusx"/>
          <w:sz w:val="22"/>
          <w:szCs w:val="22"/>
          <w:lang w:val="es-ES"/>
        </w:rPr>
        <w:softHyphen/>
        <w:t>li eq</w:t>
      </w:r>
      <w:r w:rsidRPr="00C276C4">
        <w:rPr>
          <w:rFonts w:ascii="LitNusx" w:hAnsi="LitNusx" w:cs="AcadNusx"/>
          <w:sz w:val="22"/>
          <w:szCs w:val="22"/>
          <w:lang w:val="es-ES"/>
        </w:rPr>
        <w:softHyphen/>
        <w:t>ne</w:t>
      </w:r>
      <w:r w:rsidRPr="00C276C4">
        <w:rPr>
          <w:rFonts w:ascii="LitNusx" w:hAnsi="LitNusx" w:cs="AcadNusx"/>
          <w:sz w:val="22"/>
          <w:szCs w:val="22"/>
          <w:lang w:val="es-ES"/>
        </w:rPr>
        <w:softHyphen/>
        <w:t>ba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kri</w:t>
      </w:r>
      <w:r w:rsidRPr="00C276C4">
        <w:rPr>
          <w:rFonts w:ascii="LitNusx" w:hAnsi="LitNusx" w:cs="AcadNusx"/>
          <w:sz w:val="22"/>
          <w:szCs w:val="22"/>
          <w:lang w:val="es-ES"/>
        </w:rPr>
        <w:softHyphen/>
        <w:t>zi</w:t>
      </w:r>
      <w:r w:rsidRPr="00C276C4">
        <w:rPr>
          <w:rFonts w:ascii="LitNusx" w:hAnsi="LitNusx" w:cs="AcadNusx"/>
          <w:sz w:val="22"/>
          <w:szCs w:val="22"/>
          <w:lang w:val="es-ES"/>
        </w:rPr>
        <w:softHyphen/>
        <w:t>sis gaR</w:t>
      </w:r>
      <w:r w:rsidRPr="00C276C4">
        <w:rPr>
          <w:rFonts w:ascii="LitNusx" w:hAnsi="LitNusx" w:cs="AcadNusx"/>
          <w:sz w:val="22"/>
          <w:szCs w:val="22"/>
          <w:lang w:val="es-ES"/>
        </w:rPr>
        <w:softHyphen/>
        <w:t>rma</w:t>
      </w:r>
      <w:r w:rsidRPr="00C276C4">
        <w:rPr>
          <w:rFonts w:ascii="LitNusx" w:hAnsi="LitNusx" w:cs="AcadNusx"/>
          <w:sz w:val="22"/>
          <w:szCs w:val="22"/>
          <w:lang w:val="es-ES"/>
        </w:rPr>
        <w:softHyphen/>
        <w:t>ve</w:t>
      </w:r>
      <w:r w:rsidRPr="00C276C4">
        <w:rPr>
          <w:rFonts w:ascii="LitNusx" w:hAnsi="LitNusx" w:cs="AcadNusx"/>
          <w:sz w:val="22"/>
          <w:szCs w:val="22"/>
          <w:lang w:val="es-ES"/>
        </w:rPr>
        <w:softHyphen/>
        <w:t>bas. saq</w:t>
      </w:r>
      <w:r w:rsidRPr="00C276C4">
        <w:rPr>
          <w:rFonts w:ascii="LitNusx" w:hAnsi="LitNusx" w:cs="AcadNusx"/>
          <w:sz w:val="22"/>
          <w:szCs w:val="22"/>
          <w:lang w:val="es-ES"/>
        </w:rPr>
        <w:softHyphen/>
        <w:t>me i</w:t>
      </w:r>
      <w:r>
        <w:rPr>
          <w:rFonts w:ascii="LitNusx" w:hAnsi="LitNusx" w:cs="AcadNusx"/>
          <w:sz w:val="22"/>
          <w:szCs w:val="22"/>
          <w:lang w:val="es-ES"/>
        </w:rPr>
        <w:t>saa, rom</w:t>
      </w:r>
      <w:r w:rsidRPr="00C276C4">
        <w:rPr>
          <w:rFonts w:ascii="LitNusx" w:hAnsi="LitNusx" w:cs="AcadNusx"/>
          <w:sz w:val="22"/>
          <w:szCs w:val="22"/>
          <w:lang w:val="es-ES"/>
        </w:rPr>
        <w:t xml:space="preserve">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los erov</w:t>
      </w:r>
      <w:r w:rsidRPr="00C276C4">
        <w:rPr>
          <w:rFonts w:ascii="LitNusx" w:hAnsi="LitNusx" w:cs="AcadNusx"/>
          <w:sz w:val="22"/>
          <w:szCs w:val="22"/>
          <w:lang w:val="es-ES"/>
        </w:rPr>
        <w:softHyphen/>
        <w:t>nu</w:t>
      </w:r>
      <w:r w:rsidRPr="00C276C4">
        <w:rPr>
          <w:rFonts w:ascii="LitNusx" w:hAnsi="LitNusx" w:cs="AcadNusx"/>
          <w:sz w:val="22"/>
          <w:szCs w:val="22"/>
          <w:lang w:val="es-ES"/>
        </w:rPr>
        <w:softHyphen/>
        <w:t>li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ka sus</w:t>
      </w:r>
      <w:r w:rsidRPr="00C276C4">
        <w:rPr>
          <w:rFonts w:ascii="LitNusx" w:hAnsi="LitNusx" w:cs="AcadNusx"/>
          <w:sz w:val="22"/>
          <w:szCs w:val="22"/>
          <w:lang w:val="es-ES"/>
        </w:rPr>
        <w:softHyphen/>
        <w:t>tia da igi mTli</w:t>
      </w:r>
      <w:r w:rsidRPr="00C276C4">
        <w:rPr>
          <w:rFonts w:ascii="LitNusx" w:hAnsi="LitNusx" w:cs="AcadNusx"/>
          <w:sz w:val="22"/>
          <w:szCs w:val="22"/>
          <w:lang w:val="es-ES"/>
        </w:rPr>
        <w:softHyphen/>
        <w:t>a</w:t>
      </w:r>
      <w:r w:rsidRPr="00C276C4">
        <w:rPr>
          <w:rFonts w:ascii="LitNusx" w:hAnsi="LitNusx" w:cs="AcadNusx"/>
          <w:sz w:val="22"/>
          <w:szCs w:val="22"/>
          <w:lang w:val="es-ES"/>
        </w:rPr>
        <w:softHyphen/>
        <w:t>nad da</w:t>
      </w:r>
      <w:r w:rsidRPr="00C276C4">
        <w:rPr>
          <w:rFonts w:ascii="LitNusx" w:hAnsi="LitNusx" w:cs="AcadNusx"/>
          <w:sz w:val="22"/>
          <w:szCs w:val="22"/>
          <w:lang w:val="es-ES"/>
        </w:rPr>
        <w:softHyphen/>
        <w:t>mo</w:t>
      </w:r>
      <w:r w:rsidRPr="00C276C4">
        <w:rPr>
          <w:rFonts w:ascii="LitNusx" w:hAnsi="LitNusx" w:cs="AcadNusx"/>
          <w:sz w:val="22"/>
          <w:szCs w:val="22"/>
          <w:lang w:val="es-ES"/>
        </w:rPr>
        <w:softHyphen/>
        <w:t>ki</w:t>
      </w:r>
      <w:r w:rsidRPr="00C276C4">
        <w:rPr>
          <w:rFonts w:ascii="LitNusx" w:hAnsi="LitNusx" w:cs="AcadNusx"/>
          <w:sz w:val="22"/>
          <w:szCs w:val="22"/>
          <w:lang w:val="es-ES"/>
        </w:rPr>
        <w:softHyphen/>
        <w:t>de</w:t>
      </w:r>
      <w:r w:rsidRPr="00C276C4">
        <w:rPr>
          <w:rFonts w:ascii="LitNusx" w:hAnsi="LitNusx" w:cs="AcadNusx"/>
          <w:sz w:val="22"/>
          <w:szCs w:val="22"/>
          <w:lang w:val="es-ES"/>
        </w:rPr>
        <w:softHyphen/>
        <w:t>bu</w:t>
      </w:r>
      <w:r w:rsidRPr="00C276C4">
        <w:rPr>
          <w:rFonts w:ascii="LitNusx" w:hAnsi="LitNusx" w:cs="AcadNusx"/>
          <w:sz w:val="22"/>
          <w:szCs w:val="22"/>
          <w:lang w:val="es-ES"/>
        </w:rPr>
        <w:softHyphen/>
        <w:t>lia uc</w:t>
      </w:r>
      <w:r w:rsidRPr="00C276C4">
        <w:rPr>
          <w:rFonts w:ascii="LitNusx" w:hAnsi="LitNusx" w:cs="AcadNusx"/>
          <w:sz w:val="22"/>
          <w:szCs w:val="22"/>
          <w:lang w:val="es-ES"/>
        </w:rPr>
        <w:softHyphen/>
        <w:t>xo</w:t>
      </w:r>
      <w:r w:rsidRPr="00C276C4">
        <w:rPr>
          <w:rFonts w:ascii="LitNusx" w:hAnsi="LitNusx" w:cs="AcadNusx"/>
          <w:sz w:val="22"/>
          <w:szCs w:val="22"/>
          <w:lang w:val="es-ES"/>
        </w:rPr>
        <w:softHyphen/>
        <w:t>ur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w:t>
      </w:r>
      <w:r w:rsidRPr="00C276C4">
        <w:rPr>
          <w:rFonts w:ascii="LitNusx" w:hAnsi="LitNusx" w:cs="AcadNusx"/>
          <w:sz w:val="22"/>
          <w:szCs w:val="22"/>
          <w:lang w:val="es-ES"/>
        </w:rPr>
        <w:softHyphen/>
        <w:t>eb</w:t>
      </w:r>
      <w:r w:rsidRPr="00C276C4">
        <w:rPr>
          <w:rFonts w:ascii="LitNusx" w:hAnsi="LitNusx" w:cs="AcadNusx"/>
          <w:sz w:val="22"/>
          <w:szCs w:val="22"/>
          <w:lang w:val="es-ES"/>
        </w:rPr>
        <w:softHyphen/>
        <w:t>ze. Tu qvey</w:t>
      </w:r>
      <w:r w:rsidRPr="00C276C4">
        <w:rPr>
          <w:rFonts w:ascii="LitNusx" w:hAnsi="LitNusx" w:cs="AcadNusx"/>
          <w:sz w:val="22"/>
          <w:szCs w:val="22"/>
          <w:lang w:val="es-ES"/>
        </w:rPr>
        <w:softHyphen/>
        <w:t>nis Sig</w:t>
      </w:r>
      <w:r w:rsidRPr="00C276C4">
        <w:rPr>
          <w:rFonts w:ascii="LitNusx" w:hAnsi="LitNusx" w:cs="AcadNusx"/>
          <w:sz w:val="22"/>
          <w:szCs w:val="22"/>
          <w:lang w:val="es-ES"/>
        </w:rPr>
        <w:softHyphen/>
        <w:t>niT po</w:t>
      </w:r>
      <w:r w:rsidRPr="00C276C4">
        <w:rPr>
          <w:rFonts w:ascii="LitNusx" w:hAnsi="LitNusx" w:cs="AcadNusx"/>
          <w:sz w:val="22"/>
          <w:szCs w:val="22"/>
          <w:lang w:val="es-ES"/>
        </w:rPr>
        <w:softHyphen/>
        <w:t>li</w:t>
      </w:r>
      <w:r w:rsidRPr="00C276C4">
        <w:rPr>
          <w:rFonts w:ascii="LitNusx" w:hAnsi="LitNusx" w:cs="AcadNusx"/>
          <w:sz w:val="22"/>
          <w:szCs w:val="22"/>
          <w:lang w:val="es-ES"/>
        </w:rPr>
        <w:softHyphen/>
        <w:t>ti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da</w:t>
      </w:r>
      <w:r w:rsidRPr="00C276C4">
        <w:rPr>
          <w:rFonts w:ascii="LitNusx" w:hAnsi="LitNusx" w:cs="AcadNusx"/>
          <w:sz w:val="22"/>
          <w:szCs w:val="22"/>
          <w:lang w:val="es-ES"/>
        </w:rPr>
        <w:softHyphen/>
        <w:t>pi</w:t>
      </w:r>
      <w:r w:rsidRPr="00C276C4">
        <w:rPr>
          <w:rFonts w:ascii="LitNusx" w:hAnsi="LitNusx" w:cs="AcadNusx"/>
          <w:sz w:val="22"/>
          <w:szCs w:val="22"/>
          <w:lang w:val="es-ES"/>
        </w:rPr>
        <w:softHyphen/>
        <w:t>ris</w:t>
      </w:r>
      <w:r w:rsidRPr="00C276C4">
        <w:rPr>
          <w:rFonts w:ascii="LitNusx" w:hAnsi="LitNusx" w:cs="AcadNusx"/>
          <w:sz w:val="22"/>
          <w:szCs w:val="22"/>
          <w:lang w:val="es-ES"/>
        </w:rPr>
        <w:softHyphen/>
        <w:t>pi</w:t>
      </w:r>
      <w:r w:rsidRPr="00C276C4">
        <w:rPr>
          <w:rFonts w:ascii="LitNusx" w:hAnsi="LitNusx" w:cs="AcadNusx"/>
          <w:sz w:val="22"/>
          <w:szCs w:val="22"/>
          <w:lang w:val="es-ES"/>
        </w:rPr>
        <w:softHyphen/>
        <w:t>re</w:t>
      </w:r>
      <w:r w:rsidRPr="00C276C4">
        <w:rPr>
          <w:rFonts w:ascii="LitNusx" w:hAnsi="LitNusx" w:cs="AcadNusx"/>
          <w:sz w:val="22"/>
          <w:szCs w:val="22"/>
          <w:lang w:val="es-ES"/>
        </w:rPr>
        <w:softHyphen/>
        <w:t>ba ar ga</w:t>
      </w:r>
      <w:r w:rsidRPr="00C276C4">
        <w:rPr>
          <w:rFonts w:ascii="LitNusx" w:hAnsi="LitNusx" w:cs="AcadNusx"/>
          <w:sz w:val="22"/>
          <w:szCs w:val="22"/>
          <w:lang w:val="es-ES"/>
        </w:rPr>
        <w:softHyphen/>
        <w:t>ni</w:t>
      </w:r>
      <w:r w:rsidRPr="00C276C4">
        <w:rPr>
          <w:rFonts w:ascii="LitNusx" w:hAnsi="LitNusx" w:cs="AcadNusx"/>
          <w:sz w:val="22"/>
          <w:szCs w:val="22"/>
          <w:lang w:val="es-ES"/>
        </w:rPr>
        <w:softHyphen/>
        <w:t>mux</w:t>
      </w:r>
      <w:r w:rsidRPr="00C276C4">
        <w:rPr>
          <w:rFonts w:ascii="LitNusx" w:hAnsi="LitNusx" w:cs="AcadNusx"/>
          <w:sz w:val="22"/>
          <w:szCs w:val="22"/>
          <w:lang w:val="es-ES"/>
        </w:rPr>
        <w:softHyphen/>
        <w:t>ta da man per</w:t>
      </w:r>
      <w:r w:rsidRPr="00C276C4">
        <w:rPr>
          <w:rFonts w:ascii="LitNusx" w:hAnsi="LitNusx" w:cs="AcadNusx"/>
          <w:sz w:val="22"/>
          <w:szCs w:val="22"/>
          <w:lang w:val="es-ES"/>
        </w:rPr>
        <w:softHyphen/>
        <w:t>ma</w:t>
      </w:r>
      <w:r w:rsidRPr="00C276C4">
        <w:rPr>
          <w:rFonts w:ascii="LitNusx" w:hAnsi="LitNusx" w:cs="AcadNusx"/>
          <w:sz w:val="22"/>
          <w:szCs w:val="22"/>
          <w:lang w:val="es-ES"/>
        </w:rPr>
        <w:softHyphen/>
        <w:t>nen</w:t>
      </w:r>
      <w:r w:rsidRPr="00C276C4">
        <w:rPr>
          <w:rFonts w:ascii="LitNusx" w:hAnsi="LitNusx" w:cs="AcadNusx"/>
          <w:sz w:val="22"/>
          <w:szCs w:val="22"/>
          <w:lang w:val="es-ES"/>
        </w:rPr>
        <w:softHyphen/>
        <w:t>tu</w:t>
      </w:r>
      <w:r w:rsidRPr="00C276C4">
        <w:rPr>
          <w:rFonts w:ascii="LitNusx" w:hAnsi="LitNusx" w:cs="AcadNusx"/>
          <w:sz w:val="22"/>
          <w:szCs w:val="22"/>
          <w:lang w:val="es-ES"/>
        </w:rPr>
        <w:softHyphen/>
        <w:t>li xa</w:t>
      </w:r>
      <w:r w:rsidRPr="00C276C4">
        <w:rPr>
          <w:rFonts w:ascii="LitNusx" w:hAnsi="LitNusx" w:cs="AcadNusx"/>
          <w:sz w:val="22"/>
          <w:szCs w:val="22"/>
          <w:lang w:val="es-ES"/>
        </w:rPr>
        <w:softHyphen/>
        <w:t>si</w:t>
      </w:r>
      <w:r w:rsidRPr="00C276C4">
        <w:rPr>
          <w:rFonts w:ascii="LitNusx" w:hAnsi="LitNusx" w:cs="AcadNusx"/>
          <w:sz w:val="22"/>
          <w:szCs w:val="22"/>
          <w:lang w:val="es-ES"/>
        </w:rPr>
        <w:softHyphen/>
        <w:t>a</w:t>
      </w:r>
      <w:r w:rsidRPr="00C276C4">
        <w:rPr>
          <w:rFonts w:ascii="LitNusx" w:hAnsi="LitNusx" w:cs="AcadNusx"/>
          <w:sz w:val="22"/>
          <w:szCs w:val="22"/>
          <w:lang w:val="es-ES"/>
        </w:rPr>
        <w:softHyphen/>
        <w:t>Ti mi</w:t>
      </w:r>
      <w:r w:rsidRPr="00C276C4">
        <w:rPr>
          <w:rFonts w:ascii="LitNusx" w:hAnsi="LitNusx" w:cs="AcadNusx"/>
          <w:sz w:val="22"/>
          <w:szCs w:val="22"/>
          <w:lang w:val="es-ES"/>
        </w:rPr>
        <w:softHyphen/>
        <w:t>i</w:t>
      </w:r>
      <w:r w:rsidRPr="00C276C4">
        <w:rPr>
          <w:rFonts w:ascii="LitNusx" w:hAnsi="LitNusx" w:cs="AcadNusx"/>
          <w:sz w:val="22"/>
          <w:szCs w:val="22"/>
          <w:lang w:val="es-ES"/>
        </w:rPr>
        <w:softHyphen/>
        <w:t>Ro, bu</w:t>
      </w:r>
      <w:r w:rsidRPr="00C276C4">
        <w:rPr>
          <w:rFonts w:ascii="LitNusx" w:hAnsi="LitNusx" w:cs="AcadNusx"/>
          <w:sz w:val="22"/>
          <w:szCs w:val="22"/>
          <w:lang w:val="es-ES"/>
        </w:rPr>
        <w:softHyphen/>
        <w:t>neb</w:t>
      </w:r>
      <w:r w:rsidRPr="00C276C4">
        <w:rPr>
          <w:rFonts w:ascii="LitNusx" w:hAnsi="LitNusx" w:cs="AcadNusx"/>
          <w:sz w:val="22"/>
          <w:szCs w:val="22"/>
          <w:lang w:val="es-ES"/>
        </w:rPr>
        <w:softHyphen/>
        <w:t>ri</w:t>
      </w:r>
      <w:r w:rsidRPr="00C276C4">
        <w:rPr>
          <w:rFonts w:ascii="LitNusx" w:hAnsi="LitNusx" w:cs="AcadNusx"/>
          <w:sz w:val="22"/>
          <w:szCs w:val="22"/>
          <w:lang w:val="es-ES"/>
        </w:rPr>
        <w:softHyphen/>
        <w:t>via</w:t>
      </w:r>
      <w:r>
        <w:rPr>
          <w:rFonts w:ascii="LitNusx" w:hAnsi="LitNusx" w:cs="AcadNusx"/>
          <w:sz w:val="22"/>
          <w:szCs w:val="22"/>
          <w:lang w:val="es-ES"/>
        </w:rPr>
        <w:t>,</w:t>
      </w:r>
      <w:r w:rsidRPr="00C276C4">
        <w:rPr>
          <w:rFonts w:ascii="LitNusx" w:hAnsi="LitNusx" w:cs="AcadNusx"/>
          <w:sz w:val="22"/>
          <w:szCs w:val="22"/>
          <w:lang w:val="es-ES"/>
        </w:rPr>
        <w:t xml:space="preserve"> ke</w:t>
      </w:r>
      <w:r w:rsidRPr="00C276C4">
        <w:rPr>
          <w:rFonts w:ascii="LitNusx" w:hAnsi="LitNusx" w:cs="AcadNusx"/>
          <w:sz w:val="22"/>
          <w:szCs w:val="22"/>
          <w:lang w:val="es-ES"/>
        </w:rPr>
        <w:softHyphen/>
        <w:t>Til</w:t>
      </w:r>
      <w:r w:rsidRPr="00C276C4">
        <w:rPr>
          <w:rFonts w:ascii="LitNusx" w:hAnsi="LitNusx" w:cs="AcadNusx"/>
          <w:sz w:val="22"/>
          <w:szCs w:val="22"/>
          <w:lang w:val="es-ES"/>
        </w:rPr>
        <w:softHyphen/>
        <w:t>sin</w:t>
      </w:r>
      <w:r w:rsidRPr="00C276C4">
        <w:rPr>
          <w:rFonts w:ascii="LitNusx" w:hAnsi="LitNusx" w:cs="AcadNusx"/>
          <w:sz w:val="22"/>
          <w:szCs w:val="22"/>
          <w:lang w:val="es-ES"/>
        </w:rPr>
        <w:softHyphen/>
        <w:t>di</w:t>
      </w:r>
      <w:r w:rsidRPr="00C276C4">
        <w:rPr>
          <w:rFonts w:ascii="LitNusx" w:hAnsi="LitNusx" w:cs="AcadNusx"/>
          <w:sz w:val="22"/>
          <w:szCs w:val="22"/>
          <w:lang w:val="es-ES"/>
        </w:rPr>
        <w:softHyphen/>
        <w:t>si</w:t>
      </w:r>
      <w:r w:rsidRPr="00C276C4">
        <w:rPr>
          <w:rFonts w:ascii="LitNusx" w:hAnsi="LitNusx" w:cs="AcadNusx"/>
          <w:sz w:val="22"/>
          <w:szCs w:val="22"/>
          <w:lang w:val="es-ES"/>
        </w:rPr>
        <w:softHyphen/>
        <w:t>e</w:t>
      </w:r>
      <w:r w:rsidRPr="00C276C4">
        <w:rPr>
          <w:rFonts w:ascii="LitNusx" w:hAnsi="LitNusx" w:cs="AcadNusx"/>
          <w:sz w:val="22"/>
          <w:szCs w:val="22"/>
          <w:lang w:val="es-ES"/>
        </w:rPr>
        <w:softHyphen/>
        <w:t>ri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to</w:t>
      </w:r>
      <w:r w:rsidRPr="00C276C4">
        <w:rPr>
          <w:rFonts w:ascii="LitNusx" w:hAnsi="LitNusx" w:cs="AcadNusx"/>
          <w:sz w:val="22"/>
          <w:szCs w:val="22"/>
          <w:lang w:val="es-ES"/>
        </w:rPr>
        <w:softHyphen/>
        <w:t>re</w:t>
      </w:r>
      <w:r w:rsidRPr="00C276C4">
        <w:rPr>
          <w:rFonts w:ascii="LitNusx" w:hAnsi="LitNusx" w:cs="AcadNusx"/>
          <w:sz w:val="22"/>
          <w:szCs w:val="22"/>
          <w:lang w:val="es-ES"/>
        </w:rPr>
        <w:softHyphen/>
        <w:t>bi Tavs Se</w:t>
      </w:r>
      <w:r w:rsidRPr="00C276C4">
        <w:rPr>
          <w:rFonts w:ascii="LitNusx" w:hAnsi="LitNusx" w:cs="AcadNusx"/>
          <w:sz w:val="22"/>
          <w:szCs w:val="22"/>
          <w:lang w:val="es-ES"/>
        </w:rPr>
        <w:softHyphen/>
        <w:t>i</w:t>
      </w:r>
      <w:r w:rsidRPr="00C276C4">
        <w:rPr>
          <w:rFonts w:ascii="LitNusx" w:hAnsi="LitNusx" w:cs="AcadNusx"/>
          <w:sz w:val="22"/>
          <w:szCs w:val="22"/>
          <w:lang w:val="es-ES"/>
        </w:rPr>
        <w:softHyphen/>
        <w:t>ka</w:t>
      </w:r>
      <w:r w:rsidRPr="00C276C4">
        <w:rPr>
          <w:rFonts w:ascii="LitNusx" w:hAnsi="LitNusx" w:cs="AcadNusx"/>
          <w:sz w:val="22"/>
          <w:szCs w:val="22"/>
          <w:lang w:val="es-ES"/>
        </w:rPr>
        <w:softHyphen/>
        <w:t>ve</w:t>
      </w:r>
      <w:r w:rsidRPr="00C276C4">
        <w:rPr>
          <w:rFonts w:ascii="LitNusx" w:hAnsi="LitNusx" w:cs="AcadNusx"/>
          <w:sz w:val="22"/>
          <w:szCs w:val="22"/>
          <w:lang w:val="es-ES"/>
        </w:rPr>
        <w:softHyphen/>
        <w:t>ben ka</w:t>
      </w:r>
      <w:r w:rsidRPr="00C276C4">
        <w:rPr>
          <w:rFonts w:ascii="LitNusx" w:hAnsi="LitNusx" w:cs="AcadNusx"/>
          <w:sz w:val="22"/>
          <w:szCs w:val="22"/>
          <w:lang w:val="es-ES"/>
        </w:rPr>
        <w:softHyphen/>
        <w:t>pi</w:t>
      </w:r>
      <w:r w:rsidRPr="00C276C4">
        <w:rPr>
          <w:rFonts w:ascii="LitNusx" w:hAnsi="LitNusx" w:cs="AcadNusx"/>
          <w:sz w:val="22"/>
          <w:szCs w:val="22"/>
          <w:lang w:val="es-ES"/>
        </w:rPr>
        <w:softHyphen/>
        <w:t>ta</w:t>
      </w:r>
      <w:r w:rsidRPr="00C276C4">
        <w:rPr>
          <w:rFonts w:ascii="LitNusx" w:hAnsi="LitNusx" w:cs="AcadNusx"/>
          <w:sz w:val="22"/>
          <w:szCs w:val="22"/>
          <w:lang w:val="es-ES"/>
        </w:rPr>
        <w:softHyphen/>
        <w:t>lis Se</w:t>
      </w:r>
      <w:r w:rsidRPr="00C276C4">
        <w:rPr>
          <w:rFonts w:ascii="LitNusx" w:hAnsi="LitNusx" w:cs="AcadNusx"/>
          <w:sz w:val="22"/>
          <w:szCs w:val="22"/>
          <w:lang w:val="es-ES"/>
        </w:rPr>
        <w:softHyphen/>
        <w:t>mo</w:t>
      </w:r>
      <w:r w:rsidRPr="00C276C4">
        <w:rPr>
          <w:rFonts w:ascii="LitNusx" w:hAnsi="LitNusx" w:cs="AcadNusx"/>
          <w:sz w:val="22"/>
          <w:szCs w:val="22"/>
          <w:lang w:val="es-ES"/>
        </w:rPr>
        <w:softHyphen/>
        <w:t>ta</w:t>
      </w:r>
      <w:r w:rsidRPr="00C276C4">
        <w:rPr>
          <w:rFonts w:ascii="LitNusx" w:hAnsi="LitNusx" w:cs="AcadNusx"/>
          <w:sz w:val="22"/>
          <w:szCs w:val="22"/>
          <w:lang w:val="es-ES"/>
        </w:rPr>
        <w:softHyphen/>
        <w:t>ni</w:t>
      </w:r>
      <w:r w:rsidRPr="00C276C4">
        <w:rPr>
          <w:rFonts w:ascii="LitNusx" w:hAnsi="LitNusx" w:cs="AcadNusx"/>
          <w:sz w:val="22"/>
          <w:szCs w:val="22"/>
          <w:lang w:val="es-ES"/>
        </w:rPr>
        <w:softHyphen/>
        <w:t>sa</w:t>
      </w:r>
      <w:r w:rsidRPr="00C276C4">
        <w:rPr>
          <w:rFonts w:ascii="LitNusx" w:hAnsi="LitNusx" w:cs="AcadNusx"/>
          <w:sz w:val="22"/>
          <w:szCs w:val="22"/>
          <w:lang w:val="es-ES"/>
        </w:rPr>
        <w:softHyphen/>
        <w:t>gan, rac ga</w:t>
      </w:r>
      <w:r w:rsidRPr="00C276C4">
        <w:rPr>
          <w:rFonts w:ascii="LitNusx" w:hAnsi="LitNusx" w:cs="AcadNusx"/>
          <w:sz w:val="22"/>
          <w:szCs w:val="22"/>
          <w:lang w:val="es-ES"/>
        </w:rPr>
        <w:softHyphen/>
        <w:t>mo</w:t>
      </w:r>
      <w:r w:rsidRPr="00C276C4">
        <w:rPr>
          <w:rFonts w:ascii="LitNusx" w:hAnsi="LitNusx" w:cs="AcadNusx"/>
          <w:sz w:val="22"/>
          <w:szCs w:val="22"/>
          <w:lang w:val="es-ES"/>
        </w:rPr>
        <w:softHyphen/>
        <w:t>iw</w:t>
      </w:r>
      <w:r w:rsidRPr="00C276C4">
        <w:rPr>
          <w:rFonts w:ascii="LitNusx" w:hAnsi="LitNusx" w:cs="AcadNusx"/>
          <w:sz w:val="22"/>
          <w:szCs w:val="22"/>
          <w:lang w:val="es-ES"/>
        </w:rPr>
        <w:softHyphen/>
        <w:t>vevs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kis var</w:t>
      </w:r>
      <w:r w:rsidRPr="00C276C4">
        <w:rPr>
          <w:rFonts w:ascii="LitNusx" w:hAnsi="LitNusx" w:cs="AcadNusx"/>
          <w:sz w:val="22"/>
          <w:szCs w:val="22"/>
          <w:lang w:val="es-ES"/>
        </w:rPr>
        <w:softHyphen/>
        <w:t>dnas. ra Tqma un</w:t>
      </w:r>
      <w:r w:rsidRPr="00C276C4">
        <w:rPr>
          <w:rFonts w:ascii="LitNusx" w:hAnsi="LitNusx" w:cs="AcadNusx"/>
          <w:sz w:val="22"/>
          <w:szCs w:val="22"/>
          <w:lang w:val="es-ES"/>
        </w:rPr>
        <w:softHyphen/>
        <w:t xml:space="preserve">da, </w:t>
      </w:r>
      <w:r>
        <w:rPr>
          <w:rFonts w:ascii="LitNusx" w:hAnsi="LitNusx" w:cs="AcadNusx"/>
          <w:sz w:val="22"/>
          <w:szCs w:val="22"/>
          <w:lang w:val="es-ES"/>
        </w:rPr>
        <w:t xml:space="preserve"> ga</w:t>
      </w:r>
      <w:r>
        <w:rPr>
          <w:rFonts w:ascii="LitNusx" w:hAnsi="LitNusx" w:cs="AcadNusx"/>
          <w:sz w:val="22"/>
          <w:szCs w:val="22"/>
          <w:lang w:val="es-ES"/>
        </w:rPr>
        <w:softHyphen/>
        <w:t>mo</w:t>
      </w:r>
      <w:r>
        <w:rPr>
          <w:rFonts w:ascii="LitNusx" w:hAnsi="LitNusx" w:cs="AcadNusx"/>
          <w:sz w:val="22"/>
          <w:szCs w:val="22"/>
          <w:lang w:val="es-ES"/>
        </w:rPr>
        <w:softHyphen/>
        <w:t>nak</w:t>
      </w:r>
      <w:r>
        <w:rPr>
          <w:rFonts w:ascii="LitNusx" w:hAnsi="LitNusx" w:cs="AcadNusx"/>
          <w:sz w:val="22"/>
          <w:szCs w:val="22"/>
          <w:lang w:val="es-ES"/>
        </w:rPr>
        <w:softHyphen/>
        <w:t>li</w:t>
      </w:r>
      <w:r>
        <w:rPr>
          <w:rFonts w:ascii="LitNusx" w:hAnsi="LitNusx" w:cs="AcadNusx"/>
          <w:sz w:val="22"/>
          <w:szCs w:val="22"/>
          <w:lang w:val="es-ES"/>
        </w:rPr>
        <w:softHyphen/>
        <w:t>se</w:t>
      </w:r>
      <w:r>
        <w:rPr>
          <w:rFonts w:ascii="LitNusx" w:hAnsi="LitNusx" w:cs="AcadNusx"/>
          <w:sz w:val="22"/>
          <w:szCs w:val="22"/>
          <w:lang w:val="es-ES"/>
        </w:rPr>
        <w:softHyphen/>
        <w:t>bic iq</w:t>
      </w:r>
      <w:r>
        <w:rPr>
          <w:rFonts w:ascii="LitNusx" w:hAnsi="LitNusx" w:cs="AcadNusx"/>
          <w:sz w:val="22"/>
          <w:szCs w:val="22"/>
          <w:lang w:val="es-ES"/>
        </w:rPr>
        <w:softHyphen/>
        <w:t>ne</w:t>
      </w:r>
      <w:r>
        <w:rPr>
          <w:rFonts w:ascii="LitNusx" w:hAnsi="LitNusx" w:cs="AcadNusx"/>
          <w:sz w:val="22"/>
          <w:szCs w:val="22"/>
          <w:lang w:val="es-ES"/>
        </w:rPr>
        <w:softHyphen/>
        <w:t>ba</w:t>
      </w:r>
      <w:r w:rsidRPr="00C276C4">
        <w:rPr>
          <w:rFonts w:ascii="LitNusx" w:hAnsi="LitNusx" w:cs="AcadNusx"/>
          <w:sz w:val="22"/>
          <w:szCs w:val="22"/>
          <w:lang w:val="es-ES"/>
        </w:rPr>
        <w:t>, met</w:t>
      </w:r>
      <w:r w:rsidRPr="00C276C4">
        <w:rPr>
          <w:rFonts w:ascii="LitNusx" w:hAnsi="LitNusx" w:cs="AcadNusx"/>
          <w:sz w:val="22"/>
          <w:szCs w:val="22"/>
          <w:lang w:val="es-ES"/>
        </w:rPr>
        <w:softHyphen/>
        <w:t>wi</w:t>
      </w:r>
      <w:r w:rsidRPr="00C276C4">
        <w:rPr>
          <w:rFonts w:ascii="LitNusx" w:hAnsi="LitNusx" w:cs="AcadNusx"/>
          <w:sz w:val="22"/>
          <w:szCs w:val="22"/>
          <w:lang w:val="es-ES"/>
        </w:rPr>
        <w:softHyphen/>
        <w:t>lad ara</w:t>
      </w:r>
      <w:r w:rsidRPr="00C276C4">
        <w:rPr>
          <w:rFonts w:ascii="LitNusx" w:hAnsi="LitNusx" w:cs="AcadNusx"/>
          <w:sz w:val="22"/>
          <w:szCs w:val="22"/>
          <w:lang w:val="es-ES"/>
        </w:rPr>
        <w:softHyphen/>
        <w:t>ke</w:t>
      </w:r>
      <w:r w:rsidRPr="00C276C4">
        <w:rPr>
          <w:rFonts w:ascii="LitNusx" w:hAnsi="LitNusx" w:cs="AcadNusx"/>
          <w:sz w:val="22"/>
          <w:szCs w:val="22"/>
          <w:lang w:val="es-ES"/>
        </w:rPr>
        <w:softHyphen/>
        <w:t>Til</w:t>
      </w:r>
      <w:r w:rsidRPr="00C276C4">
        <w:rPr>
          <w:rFonts w:ascii="LitNusx" w:hAnsi="LitNusx" w:cs="AcadNusx"/>
          <w:sz w:val="22"/>
          <w:szCs w:val="22"/>
          <w:lang w:val="es-ES"/>
        </w:rPr>
        <w:softHyphen/>
        <w:t>sin</w:t>
      </w:r>
      <w:r w:rsidRPr="00C276C4">
        <w:rPr>
          <w:rFonts w:ascii="LitNusx" w:hAnsi="LitNusx" w:cs="AcadNusx"/>
          <w:sz w:val="22"/>
          <w:szCs w:val="22"/>
          <w:lang w:val="es-ES"/>
        </w:rPr>
        <w:softHyphen/>
        <w:t>di</w:t>
      </w:r>
      <w:r w:rsidRPr="00C276C4">
        <w:rPr>
          <w:rFonts w:ascii="LitNusx" w:hAnsi="LitNusx" w:cs="AcadNusx"/>
          <w:sz w:val="22"/>
          <w:szCs w:val="22"/>
          <w:lang w:val="es-ES"/>
        </w:rPr>
        <w:softHyphen/>
        <w:t>si</w:t>
      </w:r>
      <w:r w:rsidRPr="00C276C4">
        <w:rPr>
          <w:rFonts w:ascii="LitNusx" w:hAnsi="LitNusx" w:cs="AcadNusx"/>
          <w:sz w:val="22"/>
          <w:szCs w:val="22"/>
          <w:lang w:val="es-ES"/>
        </w:rPr>
        <w:softHyphen/>
        <w:t>e</w:t>
      </w:r>
      <w:r w:rsidRPr="00C276C4">
        <w:rPr>
          <w:rFonts w:ascii="LitNusx" w:hAnsi="LitNusx" w:cs="AcadNusx"/>
          <w:sz w:val="22"/>
          <w:szCs w:val="22"/>
          <w:lang w:val="es-ES"/>
        </w:rPr>
        <w:softHyphen/>
        <w:t>ri 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to</w:t>
      </w:r>
      <w:r w:rsidRPr="00C276C4">
        <w:rPr>
          <w:rFonts w:ascii="LitNusx" w:hAnsi="LitNusx" w:cs="AcadNusx"/>
          <w:sz w:val="22"/>
          <w:szCs w:val="22"/>
          <w:lang w:val="es-ES"/>
        </w:rPr>
        <w:softHyphen/>
        <w:t>re</w:t>
      </w:r>
      <w:r w:rsidRPr="00C276C4">
        <w:rPr>
          <w:rFonts w:ascii="LitNusx" w:hAnsi="LitNusx" w:cs="AcadNusx"/>
          <w:sz w:val="22"/>
          <w:szCs w:val="22"/>
          <w:lang w:val="es-ES"/>
        </w:rPr>
        <w:softHyphen/>
        <w:t>bis sa</w:t>
      </w:r>
      <w:r w:rsidRPr="00C276C4">
        <w:rPr>
          <w:rFonts w:ascii="LitNusx" w:hAnsi="LitNusx" w:cs="AcadNusx"/>
          <w:sz w:val="22"/>
          <w:szCs w:val="22"/>
          <w:lang w:val="es-ES"/>
        </w:rPr>
        <w:softHyphen/>
        <w:t>xiT, rom</w:t>
      </w:r>
      <w:r w:rsidRPr="00C276C4">
        <w:rPr>
          <w:rFonts w:ascii="LitNusx" w:hAnsi="LitNusx" w:cs="AcadNusx"/>
          <w:sz w:val="22"/>
          <w:szCs w:val="22"/>
          <w:lang w:val="es-ES"/>
        </w:rPr>
        <w:softHyphen/>
        <w:t>le</w:t>
      </w:r>
      <w:r w:rsidRPr="00C276C4">
        <w:rPr>
          <w:rFonts w:ascii="LitNusx" w:hAnsi="LitNusx" w:cs="AcadNusx"/>
          <w:sz w:val="22"/>
          <w:szCs w:val="22"/>
          <w:lang w:val="es-ES"/>
        </w:rPr>
        <w:softHyphen/>
        <w:t>bic ka</w:t>
      </w:r>
      <w:r w:rsidRPr="00C276C4">
        <w:rPr>
          <w:rFonts w:ascii="LitNusx" w:hAnsi="LitNusx" w:cs="AcadNusx"/>
          <w:sz w:val="22"/>
          <w:szCs w:val="22"/>
          <w:lang w:val="es-ES"/>
        </w:rPr>
        <w:softHyphen/>
        <w:t>pi</w:t>
      </w:r>
      <w:r w:rsidRPr="00C276C4">
        <w:rPr>
          <w:rFonts w:ascii="LitNusx" w:hAnsi="LitNusx" w:cs="AcadNusx"/>
          <w:sz w:val="22"/>
          <w:szCs w:val="22"/>
          <w:lang w:val="es-ES"/>
        </w:rPr>
        <w:softHyphen/>
        <w:t>tals Se</w:t>
      </w:r>
      <w:r w:rsidRPr="00C276C4">
        <w:rPr>
          <w:rFonts w:ascii="LitNusx" w:hAnsi="LitNusx" w:cs="AcadNusx"/>
          <w:sz w:val="22"/>
          <w:szCs w:val="22"/>
          <w:lang w:val="es-ES"/>
        </w:rPr>
        <w:softHyphen/>
        <w:t>mo</w:t>
      </w:r>
      <w:r w:rsidRPr="00C276C4">
        <w:rPr>
          <w:rFonts w:ascii="LitNusx" w:hAnsi="LitNusx" w:cs="AcadNusx"/>
          <w:sz w:val="22"/>
          <w:szCs w:val="22"/>
          <w:lang w:val="es-ES"/>
        </w:rPr>
        <w:softHyphen/>
        <w:t>i</w:t>
      </w:r>
      <w:r w:rsidRPr="00C276C4">
        <w:rPr>
          <w:rFonts w:ascii="LitNusx" w:hAnsi="LitNusx" w:cs="AcadNusx"/>
          <w:sz w:val="22"/>
          <w:szCs w:val="22"/>
          <w:lang w:val="es-ES"/>
        </w:rPr>
        <w:softHyphen/>
        <w:t>ta</w:t>
      </w:r>
      <w:r w:rsidRPr="00C276C4">
        <w:rPr>
          <w:rFonts w:ascii="LitNusx" w:hAnsi="LitNusx" w:cs="AcadNusx"/>
          <w:sz w:val="22"/>
          <w:szCs w:val="22"/>
          <w:lang w:val="es-ES"/>
        </w:rPr>
        <w:softHyphen/>
        <w:t>nen, mag</w:t>
      </w:r>
      <w:r w:rsidRPr="00C276C4">
        <w:rPr>
          <w:rFonts w:ascii="LitNusx" w:hAnsi="LitNusx" w:cs="AcadNusx"/>
          <w:sz w:val="22"/>
          <w:szCs w:val="22"/>
          <w:lang w:val="es-ES"/>
        </w:rPr>
        <w:softHyphen/>
        <w:t>ram ara im</w:t>
      </w:r>
      <w:r w:rsidRPr="00C276C4">
        <w:rPr>
          <w:rFonts w:ascii="LitNusx" w:hAnsi="LitNusx" w:cs="AcadNusx"/>
          <w:sz w:val="22"/>
          <w:szCs w:val="22"/>
          <w:lang w:val="es-ES"/>
        </w:rPr>
        <w:softHyphen/>
        <w:t>de</w:t>
      </w:r>
      <w:r w:rsidRPr="00C276C4">
        <w:rPr>
          <w:rFonts w:ascii="LitNusx" w:hAnsi="LitNusx" w:cs="AcadNusx"/>
          <w:sz w:val="22"/>
          <w:szCs w:val="22"/>
          <w:lang w:val="es-ES"/>
        </w:rPr>
        <w:softHyphen/>
        <w:t>nad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ara</w:t>
      </w:r>
      <w:r w:rsidRPr="00C276C4">
        <w:rPr>
          <w:rFonts w:ascii="LitNusx" w:hAnsi="LitNusx" w:cs="AcadNusx"/>
          <w:sz w:val="22"/>
          <w:szCs w:val="22"/>
          <w:lang w:val="es-ES"/>
        </w:rPr>
        <w:softHyphen/>
        <w:t>med uf</w:t>
      </w:r>
      <w:r w:rsidRPr="00C276C4">
        <w:rPr>
          <w:rFonts w:ascii="LitNusx" w:hAnsi="LitNusx" w:cs="AcadNusx"/>
          <w:sz w:val="22"/>
          <w:szCs w:val="22"/>
          <w:lang w:val="es-ES"/>
        </w:rPr>
        <w:softHyphen/>
        <w:t>ro po</w:t>
      </w:r>
      <w:r w:rsidRPr="00C276C4">
        <w:rPr>
          <w:rFonts w:ascii="LitNusx" w:hAnsi="LitNusx" w:cs="AcadNusx"/>
          <w:sz w:val="22"/>
          <w:szCs w:val="22"/>
          <w:lang w:val="es-ES"/>
        </w:rPr>
        <w:softHyphen/>
        <w:t>li</w:t>
      </w:r>
      <w:r w:rsidRPr="00C276C4">
        <w:rPr>
          <w:rFonts w:ascii="LitNusx" w:hAnsi="LitNusx" w:cs="AcadNusx"/>
          <w:sz w:val="22"/>
          <w:szCs w:val="22"/>
          <w:lang w:val="es-ES"/>
        </w:rPr>
        <w:softHyphen/>
        <w:t>ti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in</w:t>
      </w:r>
      <w:r w:rsidRPr="00C276C4">
        <w:rPr>
          <w:rFonts w:ascii="LitNusx" w:hAnsi="LitNusx" w:cs="AcadNusx"/>
          <w:sz w:val="22"/>
          <w:szCs w:val="22"/>
          <w:lang w:val="es-ES"/>
        </w:rPr>
        <w:softHyphen/>
        <w:t>te</w:t>
      </w:r>
      <w:r w:rsidRPr="00C276C4">
        <w:rPr>
          <w:rFonts w:ascii="LitNusx" w:hAnsi="LitNusx" w:cs="AcadNusx"/>
          <w:sz w:val="22"/>
          <w:szCs w:val="22"/>
          <w:lang w:val="es-ES"/>
        </w:rPr>
        <w:softHyphen/>
        <w:t>re</w:t>
      </w:r>
      <w:r w:rsidRPr="00C276C4">
        <w:rPr>
          <w:rFonts w:ascii="LitNusx" w:hAnsi="LitNusx" w:cs="AcadNusx"/>
          <w:sz w:val="22"/>
          <w:szCs w:val="22"/>
          <w:lang w:val="es-ES"/>
        </w:rPr>
        <w:softHyphen/>
        <w:t>se</w:t>
      </w:r>
      <w:r w:rsidRPr="00C276C4">
        <w:rPr>
          <w:rFonts w:ascii="LitNusx" w:hAnsi="LitNusx" w:cs="AcadNusx"/>
          <w:sz w:val="22"/>
          <w:szCs w:val="22"/>
          <w:lang w:val="es-ES"/>
        </w:rPr>
        <w:softHyphen/>
        <w:t>bi</w:t>
      </w:r>
      <w:r w:rsidRPr="00C276C4">
        <w:rPr>
          <w:rFonts w:ascii="LitNusx" w:hAnsi="LitNusx" w:cs="AcadNusx"/>
          <w:sz w:val="22"/>
          <w:szCs w:val="22"/>
          <w:lang w:val="es-ES"/>
        </w:rPr>
        <w:softHyphen/>
        <w:t>dan ga</w:t>
      </w:r>
      <w:r w:rsidRPr="00C276C4">
        <w:rPr>
          <w:rFonts w:ascii="LitNusx" w:hAnsi="LitNusx" w:cs="AcadNusx"/>
          <w:sz w:val="22"/>
          <w:szCs w:val="22"/>
          <w:lang w:val="es-ES"/>
        </w:rPr>
        <w:softHyphen/>
        <w:t>mom</w:t>
      </w:r>
      <w:r w:rsidRPr="00C276C4">
        <w:rPr>
          <w:rFonts w:ascii="LitNusx" w:hAnsi="LitNusx" w:cs="AcadNusx"/>
          <w:sz w:val="22"/>
          <w:szCs w:val="22"/>
          <w:lang w:val="es-ES"/>
        </w:rPr>
        <w:softHyphen/>
        <w:t>di</w:t>
      </w:r>
      <w:r w:rsidRPr="00C276C4">
        <w:rPr>
          <w:rFonts w:ascii="LitNusx" w:hAnsi="LitNusx" w:cs="AcadNusx"/>
          <w:sz w:val="22"/>
          <w:szCs w:val="22"/>
          <w:lang w:val="es-ES"/>
        </w:rPr>
        <w:softHyphen/>
        <w:t>na</w:t>
      </w:r>
      <w:r w:rsidRPr="00C276C4">
        <w:rPr>
          <w:rFonts w:ascii="LitNusx" w:hAnsi="LitNusx" w:cs="AcadNusx"/>
          <w:sz w:val="22"/>
          <w:szCs w:val="22"/>
          <w:lang w:val="es-ES"/>
        </w:rPr>
        <w:softHyphen/>
        <w:t>re, rac uTu</w:t>
      </w:r>
      <w:r w:rsidRPr="00C276C4">
        <w:rPr>
          <w:rFonts w:ascii="LitNusx" w:hAnsi="LitNusx" w:cs="AcadNusx"/>
          <w:sz w:val="22"/>
          <w:szCs w:val="22"/>
          <w:lang w:val="es-ES"/>
        </w:rPr>
        <w:softHyphen/>
        <w:t>od ne</w:t>
      </w:r>
      <w:r w:rsidRPr="00C276C4">
        <w:rPr>
          <w:rFonts w:ascii="LitNusx" w:hAnsi="LitNusx" w:cs="AcadNusx"/>
          <w:sz w:val="22"/>
          <w:szCs w:val="22"/>
          <w:lang w:val="es-ES"/>
        </w:rPr>
        <w:softHyphen/>
        <w:t>ga</w:t>
      </w:r>
      <w:r w:rsidRPr="00C276C4">
        <w:rPr>
          <w:rFonts w:ascii="LitNusx" w:hAnsi="LitNusx" w:cs="AcadNusx"/>
          <w:sz w:val="22"/>
          <w:szCs w:val="22"/>
          <w:lang w:val="es-ES"/>
        </w:rPr>
        <w:softHyphen/>
        <w:t>ti</w:t>
      </w:r>
      <w:r w:rsidRPr="00C276C4">
        <w:rPr>
          <w:rFonts w:ascii="LitNusx" w:hAnsi="LitNusx" w:cs="AcadNusx"/>
          <w:sz w:val="22"/>
          <w:szCs w:val="22"/>
          <w:lang w:val="es-ES"/>
        </w:rPr>
        <w:softHyphen/>
        <w:t>ur gav</w:t>
      </w:r>
      <w:r w:rsidRPr="00C276C4">
        <w:rPr>
          <w:rFonts w:ascii="LitNusx" w:hAnsi="LitNusx" w:cs="AcadNusx"/>
          <w:sz w:val="22"/>
          <w:szCs w:val="22"/>
          <w:lang w:val="es-ES"/>
        </w:rPr>
        <w:softHyphen/>
        <w:t>le</w:t>
      </w:r>
      <w:r w:rsidRPr="00C276C4">
        <w:rPr>
          <w:rFonts w:ascii="LitNusx" w:hAnsi="LitNusx" w:cs="AcadNusx"/>
          <w:sz w:val="22"/>
          <w:szCs w:val="22"/>
          <w:lang w:val="es-ES"/>
        </w:rPr>
        <w:softHyphen/>
        <w:t>nas mo</w:t>
      </w:r>
      <w:r w:rsidRPr="00C276C4">
        <w:rPr>
          <w:rFonts w:ascii="LitNusx" w:hAnsi="LitNusx" w:cs="AcadNusx"/>
          <w:sz w:val="22"/>
          <w:szCs w:val="22"/>
          <w:lang w:val="es-ES"/>
        </w:rPr>
        <w:softHyphen/>
        <w:t>ax</w:t>
      </w:r>
      <w:r w:rsidRPr="00C276C4">
        <w:rPr>
          <w:rFonts w:ascii="LitNusx" w:hAnsi="LitNusx" w:cs="AcadNusx"/>
          <w:sz w:val="22"/>
          <w:szCs w:val="22"/>
          <w:lang w:val="es-ES"/>
        </w:rPr>
        <w:softHyphen/>
        <w:t>dens qvey</w:t>
      </w:r>
      <w:r w:rsidRPr="00C276C4">
        <w:rPr>
          <w:rFonts w:ascii="LitNusx" w:hAnsi="LitNusx" w:cs="AcadNusx"/>
          <w:sz w:val="22"/>
          <w:szCs w:val="22"/>
          <w:lang w:val="es-ES"/>
        </w:rPr>
        <w:softHyphen/>
        <w:t>nis erov</w:t>
      </w:r>
      <w:r w:rsidRPr="00C276C4">
        <w:rPr>
          <w:rFonts w:ascii="LitNusx" w:hAnsi="LitNusx" w:cs="AcadNusx"/>
          <w:sz w:val="22"/>
          <w:szCs w:val="22"/>
          <w:lang w:val="es-ES"/>
        </w:rPr>
        <w:softHyphen/>
        <w:t>nu</w:t>
      </w:r>
      <w:r w:rsidRPr="00C276C4">
        <w:rPr>
          <w:rFonts w:ascii="LitNusx" w:hAnsi="LitNusx" w:cs="AcadNusx"/>
          <w:sz w:val="22"/>
          <w:szCs w:val="22"/>
          <w:lang w:val="es-ES"/>
        </w:rPr>
        <w:softHyphen/>
        <w:t>li usaf</w:t>
      </w:r>
      <w:r w:rsidRPr="00C276C4">
        <w:rPr>
          <w:rFonts w:ascii="LitNusx" w:hAnsi="LitNusx" w:cs="AcadNusx"/>
          <w:sz w:val="22"/>
          <w:szCs w:val="22"/>
          <w:lang w:val="es-ES"/>
        </w:rPr>
        <w:softHyphen/>
        <w:t>rTxo</w:t>
      </w:r>
      <w:r w:rsidRPr="00C276C4">
        <w:rPr>
          <w:rFonts w:ascii="LitNusx" w:hAnsi="LitNusx" w:cs="AcadNusx"/>
          <w:sz w:val="22"/>
          <w:szCs w:val="22"/>
          <w:lang w:val="es-ES"/>
        </w:rPr>
        <w:softHyphen/>
        <w:t>e</w:t>
      </w:r>
      <w:r w:rsidRPr="00C276C4">
        <w:rPr>
          <w:rFonts w:ascii="LitNusx" w:hAnsi="LitNusx" w:cs="AcadNusx"/>
          <w:sz w:val="22"/>
          <w:szCs w:val="22"/>
          <w:lang w:val="es-ES"/>
        </w:rPr>
        <w:softHyphen/>
        <w:t>bis mdgra</w:t>
      </w:r>
      <w:r w:rsidRPr="00C276C4">
        <w:rPr>
          <w:rFonts w:ascii="LitNusx" w:hAnsi="LitNusx" w:cs="AcadNusx"/>
          <w:sz w:val="22"/>
          <w:szCs w:val="22"/>
          <w:lang w:val="es-ES"/>
        </w:rPr>
        <w:softHyphen/>
        <w:t>do</w:t>
      </w:r>
      <w:r w:rsidRPr="00C276C4">
        <w:rPr>
          <w:rFonts w:ascii="LitNusx" w:hAnsi="LitNusx" w:cs="AcadNusx"/>
          <w:sz w:val="22"/>
          <w:szCs w:val="22"/>
          <w:lang w:val="es-ES"/>
        </w:rPr>
        <w:softHyphen/>
        <w:t>bis Se</w:t>
      </w:r>
      <w:r w:rsidRPr="00C276C4">
        <w:rPr>
          <w:rFonts w:ascii="LitNusx" w:hAnsi="LitNusx" w:cs="AcadNusx"/>
          <w:sz w:val="22"/>
          <w:szCs w:val="22"/>
          <w:lang w:val="es-ES"/>
        </w:rPr>
        <w:softHyphen/>
        <w:t>nar</w:t>
      </w:r>
      <w:r w:rsidRPr="00C276C4">
        <w:rPr>
          <w:rFonts w:ascii="LitNusx" w:hAnsi="LitNusx" w:cs="AcadNusx"/>
          <w:sz w:val="22"/>
          <w:szCs w:val="22"/>
          <w:lang w:val="es-ES"/>
        </w:rPr>
        <w:softHyphen/>
        <w:t>Cu</w:t>
      </w:r>
      <w:r w:rsidRPr="00C276C4">
        <w:rPr>
          <w:rFonts w:ascii="LitNusx" w:hAnsi="LitNusx" w:cs="AcadNusx"/>
          <w:sz w:val="22"/>
          <w:szCs w:val="22"/>
          <w:lang w:val="es-ES"/>
        </w:rPr>
        <w:softHyphen/>
        <w:t>ne</w:t>
      </w:r>
      <w:r w:rsidRPr="00C276C4">
        <w:rPr>
          <w:rFonts w:ascii="LitNusx" w:hAnsi="LitNusx" w:cs="AcadNusx"/>
          <w:sz w:val="22"/>
          <w:szCs w:val="22"/>
          <w:lang w:val="es-ES"/>
        </w:rPr>
        <w:softHyphen/>
        <w:t>ba</w:t>
      </w:r>
      <w:r w:rsidRPr="00C276C4">
        <w:rPr>
          <w:rFonts w:ascii="LitNusx" w:hAnsi="LitNusx" w:cs="AcadNusx"/>
          <w:sz w:val="22"/>
          <w:szCs w:val="22"/>
          <w:lang w:val="es-ES"/>
        </w:rPr>
        <w:softHyphen/>
        <w:t>ze da gan</w:t>
      </w:r>
      <w:r w:rsidRPr="00C276C4">
        <w:rPr>
          <w:rFonts w:ascii="LitNusx" w:hAnsi="LitNusx" w:cs="AcadNusx"/>
          <w:sz w:val="22"/>
          <w:szCs w:val="22"/>
          <w:lang w:val="es-ES"/>
        </w:rPr>
        <w:softHyphen/>
        <w:t>mtki</w:t>
      </w:r>
      <w:r w:rsidRPr="00C276C4">
        <w:rPr>
          <w:rFonts w:ascii="LitNusx" w:hAnsi="LitNusx" w:cs="AcadNusx"/>
          <w:sz w:val="22"/>
          <w:szCs w:val="22"/>
          <w:lang w:val="es-ES"/>
        </w:rPr>
        <w:softHyphen/>
        <w:t>ce</w:t>
      </w:r>
      <w:r w:rsidRPr="00C276C4">
        <w:rPr>
          <w:rFonts w:ascii="LitNusx" w:hAnsi="LitNusx" w:cs="AcadNusx"/>
          <w:sz w:val="22"/>
          <w:szCs w:val="22"/>
          <w:lang w:val="es-ES"/>
        </w:rPr>
        <w:softHyphen/>
        <w:t>ba</w:t>
      </w:r>
      <w:r w:rsidRPr="00C276C4">
        <w:rPr>
          <w:rFonts w:ascii="LitNusx" w:hAnsi="LitNusx" w:cs="AcadNusx"/>
          <w:sz w:val="22"/>
          <w:szCs w:val="22"/>
          <w:lang w:val="es-ES"/>
        </w:rPr>
        <w:softHyphen/>
        <w:t>ze.</w:t>
      </w:r>
    </w:p>
    <w:p w:rsidR="00D46116" w:rsidRPr="00C276C4"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C276C4">
        <w:rPr>
          <w:rFonts w:ascii="LitNusx" w:hAnsi="LitNusx" w:cs="AcadNusx"/>
          <w:sz w:val="22"/>
          <w:szCs w:val="22"/>
          <w:lang w:val="es-ES"/>
        </w:rPr>
        <w:t>Te</w:t>
      </w:r>
      <w:r w:rsidRPr="00C276C4">
        <w:rPr>
          <w:rFonts w:ascii="LitNusx" w:hAnsi="LitNusx" w:cs="AcadNusx"/>
          <w:sz w:val="22"/>
          <w:szCs w:val="22"/>
          <w:lang w:val="es-ES"/>
        </w:rPr>
        <w:softHyphen/>
        <w:t>o</w:t>
      </w:r>
      <w:r w:rsidRPr="00C276C4">
        <w:rPr>
          <w:rFonts w:ascii="LitNusx" w:hAnsi="LitNusx" w:cs="AcadNusx"/>
          <w:sz w:val="22"/>
          <w:szCs w:val="22"/>
          <w:lang w:val="es-ES"/>
        </w:rPr>
        <w:softHyphen/>
        <w:t>ri</w:t>
      </w:r>
      <w:r w:rsidRPr="00C276C4">
        <w:rPr>
          <w:rFonts w:ascii="LitNusx" w:hAnsi="LitNusx" w:cs="AcadNusx"/>
          <w:sz w:val="22"/>
          <w:szCs w:val="22"/>
          <w:lang w:val="es-ES"/>
        </w:rPr>
        <w:softHyphen/>
        <w:t>u</w:t>
      </w:r>
      <w:r w:rsidRPr="00C276C4">
        <w:rPr>
          <w:rFonts w:ascii="LitNusx" w:hAnsi="LitNusx" w:cs="AcadNusx"/>
          <w:sz w:val="22"/>
          <w:szCs w:val="22"/>
          <w:lang w:val="es-ES"/>
        </w:rPr>
        <w:softHyphen/>
        <w:t>lad da</w:t>
      </w:r>
      <w:r w:rsidRPr="00C276C4">
        <w:rPr>
          <w:rFonts w:ascii="LitNusx" w:hAnsi="LitNusx" w:cs="AcadNusx"/>
          <w:sz w:val="22"/>
          <w:szCs w:val="22"/>
          <w:lang w:val="es-ES"/>
        </w:rPr>
        <w:softHyphen/>
        <w:t>saS</w:t>
      </w:r>
      <w:r w:rsidRPr="00C276C4">
        <w:rPr>
          <w:rFonts w:ascii="LitNusx" w:hAnsi="LitNusx" w:cs="AcadNusx"/>
          <w:sz w:val="22"/>
          <w:szCs w:val="22"/>
          <w:lang w:val="es-ES"/>
        </w:rPr>
        <w:softHyphen/>
        <w:t>ve</w:t>
      </w:r>
      <w:r w:rsidRPr="00C276C4">
        <w:rPr>
          <w:rFonts w:ascii="LitNusx" w:hAnsi="LitNusx" w:cs="AcadNusx"/>
          <w:sz w:val="22"/>
          <w:szCs w:val="22"/>
          <w:lang w:val="es-ES"/>
        </w:rPr>
        <w:softHyphen/>
        <w:t>bia me</w:t>
      </w:r>
      <w:r w:rsidRPr="00C276C4">
        <w:rPr>
          <w:rFonts w:ascii="LitNusx" w:hAnsi="LitNusx" w:cs="AcadNusx"/>
          <w:sz w:val="22"/>
          <w:szCs w:val="22"/>
          <w:lang w:val="es-ES"/>
        </w:rPr>
        <w:softHyphen/>
        <w:t>sa</w:t>
      </w:r>
      <w:r w:rsidRPr="00C276C4">
        <w:rPr>
          <w:rFonts w:ascii="LitNusx" w:hAnsi="LitNusx" w:cs="AcadNusx"/>
          <w:sz w:val="22"/>
          <w:szCs w:val="22"/>
          <w:lang w:val="es-ES"/>
        </w:rPr>
        <w:softHyphen/>
        <w:t>me va</w:t>
      </w:r>
      <w:r w:rsidRPr="00C276C4">
        <w:rPr>
          <w:rFonts w:ascii="LitNusx" w:hAnsi="LitNusx" w:cs="AcadNusx"/>
          <w:sz w:val="22"/>
          <w:szCs w:val="22"/>
          <w:lang w:val="es-ES"/>
        </w:rPr>
        <w:softHyphen/>
        <w:t>ri</w:t>
      </w:r>
      <w:r w:rsidRPr="00C276C4">
        <w:rPr>
          <w:rFonts w:ascii="LitNusx" w:hAnsi="LitNusx" w:cs="AcadNusx"/>
          <w:sz w:val="22"/>
          <w:szCs w:val="22"/>
          <w:lang w:val="es-ES"/>
        </w:rPr>
        <w:softHyphen/>
        <w:t>an</w:t>
      </w:r>
      <w:r w:rsidRPr="00C276C4">
        <w:rPr>
          <w:rFonts w:ascii="LitNusx" w:hAnsi="LitNusx" w:cs="AcadNusx"/>
          <w:sz w:val="22"/>
          <w:szCs w:val="22"/>
          <w:lang w:val="es-ES"/>
        </w:rPr>
        <w:softHyphen/>
        <w:t>tic, rac gu</w:t>
      </w:r>
      <w:r w:rsidRPr="00C276C4">
        <w:rPr>
          <w:rFonts w:ascii="LitNusx" w:hAnsi="LitNusx" w:cs="AcadNusx"/>
          <w:sz w:val="22"/>
          <w:szCs w:val="22"/>
          <w:lang w:val="es-ES"/>
        </w:rPr>
        <w:softHyphen/>
        <w:t>lis</w:t>
      </w:r>
      <w:r w:rsidRPr="00C276C4">
        <w:rPr>
          <w:rFonts w:ascii="LitNusx" w:hAnsi="LitNusx" w:cs="AcadNusx"/>
          <w:sz w:val="22"/>
          <w:szCs w:val="22"/>
          <w:lang w:val="es-ES"/>
        </w:rPr>
        <w:softHyphen/>
        <w:t>xmobs mmar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li xe</w:t>
      </w:r>
      <w:r w:rsidRPr="00C276C4">
        <w:rPr>
          <w:rFonts w:ascii="LitNusx" w:hAnsi="LitNusx" w:cs="AcadNusx"/>
          <w:sz w:val="22"/>
          <w:szCs w:val="22"/>
          <w:lang w:val="es-ES"/>
        </w:rPr>
        <w:softHyphen/>
        <w:t>li</w:t>
      </w:r>
      <w:r w:rsidRPr="00C276C4">
        <w:rPr>
          <w:rFonts w:ascii="LitNusx" w:hAnsi="LitNusx" w:cs="AcadNusx"/>
          <w:sz w:val="22"/>
          <w:szCs w:val="22"/>
          <w:lang w:val="es-ES"/>
        </w:rPr>
        <w:softHyphen/>
        <w:t>suf</w:t>
      </w:r>
      <w:r w:rsidRPr="00C276C4">
        <w:rPr>
          <w:rFonts w:ascii="LitNusx" w:hAnsi="LitNusx" w:cs="AcadNusx"/>
          <w:sz w:val="22"/>
          <w:szCs w:val="22"/>
          <w:lang w:val="es-ES"/>
        </w:rPr>
        <w:softHyphen/>
        <w:t>le</w:t>
      </w:r>
      <w:r w:rsidRPr="00C276C4">
        <w:rPr>
          <w:rFonts w:ascii="LitNusx" w:hAnsi="LitNusx" w:cs="AcadNusx"/>
          <w:sz w:val="22"/>
          <w:szCs w:val="22"/>
          <w:lang w:val="es-ES"/>
        </w:rPr>
        <w:softHyphen/>
        <w:t>bi</w:t>
      </w:r>
      <w:r w:rsidRPr="00C276C4">
        <w:rPr>
          <w:rFonts w:ascii="LitNusx" w:hAnsi="LitNusx" w:cs="AcadNusx"/>
          <w:sz w:val="22"/>
          <w:szCs w:val="22"/>
          <w:lang w:val="es-ES"/>
        </w:rPr>
        <w:softHyphen/>
        <w:t>sa da opo</w:t>
      </w:r>
      <w:r w:rsidRPr="00C276C4">
        <w:rPr>
          <w:rFonts w:ascii="LitNusx" w:hAnsi="LitNusx" w:cs="AcadNusx"/>
          <w:sz w:val="22"/>
          <w:szCs w:val="22"/>
          <w:lang w:val="es-ES"/>
        </w:rPr>
        <w:softHyphen/>
        <w:t>zi</w:t>
      </w:r>
      <w:r w:rsidRPr="00C276C4">
        <w:rPr>
          <w:rFonts w:ascii="LitNusx" w:hAnsi="LitNusx" w:cs="AcadNusx"/>
          <w:sz w:val="22"/>
          <w:szCs w:val="22"/>
          <w:lang w:val="es-ES"/>
        </w:rPr>
        <w:softHyphen/>
        <w:t>ci</w:t>
      </w:r>
      <w:r w:rsidRPr="00C276C4">
        <w:rPr>
          <w:rFonts w:ascii="LitNusx" w:hAnsi="LitNusx" w:cs="AcadNusx"/>
          <w:sz w:val="22"/>
          <w:szCs w:val="22"/>
          <w:lang w:val="es-ES"/>
        </w:rPr>
        <w:softHyphen/>
        <w:t>u</w:t>
      </w:r>
      <w:r w:rsidRPr="00C276C4">
        <w:rPr>
          <w:rFonts w:ascii="LitNusx" w:hAnsi="LitNusx" w:cs="AcadNusx"/>
          <w:sz w:val="22"/>
          <w:szCs w:val="22"/>
          <w:lang w:val="es-ES"/>
        </w:rPr>
        <w:softHyphen/>
        <w:t>ri po</w:t>
      </w:r>
      <w:r w:rsidRPr="00C276C4">
        <w:rPr>
          <w:rFonts w:ascii="LitNusx" w:hAnsi="LitNusx" w:cs="AcadNusx"/>
          <w:sz w:val="22"/>
          <w:szCs w:val="22"/>
          <w:lang w:val="es-ES"/>
        </w:rPr>
        <w:softHyphen/>
        <w:t>li</w:t>
      </w:r>
      <w:r w:rsidRPr="00C276C4">
        <w:rPr>
          <w:rFonts w:ascii="LitNusx" w:hAnsi="LitNusx" w:cs="AcadNusx"/>
          <w:sz w:val="22"/>
          <w:szCs w:val="22"/>
          <w:lang w:val="es-ES"/>
        </w:rPr>
        <w:softHyphen/>
        <w:t>ti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par</w:t>
      </w:r>
      <w:r w:rsidRPr="00C276C4">
        <w:rPr>
          <w:rFonts w:ascii="LitNusx" w:hAnsi="LitNusx" w:cs="AcadNusx"/>
          <w:sz w:val="22"/>
          <w:szCs w:val="22"/>
          <w:lang w:val="es-ES"/>
        </w:rPr>
        <w:softHyphen/>
        <w:t>ti</w:t>
      </w:r>
      <w:r w:rsidRPr="00C276C4">
        <w:rPr>
          <w:rFonts w:ascii="LitNusx" w:hAnsi="LitNusx" w:cs="AcadNusx"/>
          <w:sz w:val="22"/>
          <w:szCs w:val="22"/>
          <w:lang w:val="es-ES"/>
        </w:rPr>
        <w:softHyphen/>
        <w:t>e</w:t>
      </w:r>
      <w:r w:rsidRPr="00C276C4">
        <w:rPr>
          <w:rFonts w:ascii="LitNusx" w:hAnsi="LitNusx" w:cs="AcadNusx"/>
          <w:sz w:val="22"/>
          <w:szCs w:val="22"/>
          <w:lang w:val="es-ES"/>
        </w:rPr>
        <w:softHyphen/>
        <w:t>bis da</w:t>
      </w:r>
      <w:r w:rsidRPr="00C276C4">
        <w:rPr>
          <w:rFonts w:ascii="LitNusx" w:hAnsi="LitNusx" w:cs="AcadNusx"/>
          <w:sz w:val="22"/>
          <w:szCs w:val="22"/>
          <w:lang w:val="es-ES"/>
        </w:rPr>
        <w:softHyphen/>
        <w:t>za</w:t>
      </w:r>
      <w:r w:rsidRPr="00C276C4">
        <w:rPr>
          <w:rFonts w:ascii="LitNusx" w:hAnsi="LitNusx" w:cs="AcadNusx"/>
          <w:sz w:val="22"/>
          <w:szCs w:val="22"/>
          <w:lang w:val="es-ES"/>
        </w:rPr>
        <w:softHyphen/>
        <w:t>ve</w:t>
      </w:r>
      <w:r w:rsidRPr="00C276C4">
        <w:rPr>
          <w:rFonts w:ascii="LitNusx" w:hAnsi="LitNusx" w:cs="AcadNusx"/>
          <w:sz w:val="22"/>
          <w:szCs w:val="22"/>
          <w:lang w:val="es-ES"/>
        </w:rPr>
        <w:softHyphen/>
        <w:t>bas,  ko</w:t>
      </w:r>
      <w:r w:rsidRPr="00C276C4">
        <w:rPr>
          <w:rFonts w:ascii="LitNusx" w:hAnsi="LitNusx" w:cs="AcadNusx"/>
          <w:sz w:val="22"/>
          <w:szCs w:val="22"/>
          <w:lang w:val="es-ES"/>
        </w:rPr>
        <w:softHyphen/>
        <w:t>a</w:t>
      </w:r>
      <w:r w:rsidRPr="00C276C4">
        <w:rPr>
          <w:rFonts w:ascii="LitNusx" w:hAnsi="LitNusx" w:cs="AcadNusx"/>
          <w:sz w:val="22"/>
          <w:szCs w:val="22"/>
          <w:lang w:val="es-ES"/>
        </w:rPr>
        <w:softHyphen/>
        <w:t>li</w:t>
      </w:r>
      <w:r w:rsidRPr="00C276C4">
        <w:rPr>
          <w:rFonts w:ascii="LitNusx" w:hAnsi="LitNusx" w:cs="AcadNusx"/>
          <w:sz w:val="22"/>
          <w:szCs w:val="22"/>
          <w:lang w:val="es-ES"/>
        </w:rPr>
        <w:softHyphen/>
        <w:t>ci</w:t>
      </w:r>
      <w:r w:rsidRPr="00C276C4">
        <w:rPr>
          <w:rFonts w:ascii="LitNusx" w:hAnsi="LitNusx" w:cs="AcadNusx"/>
          <w:sz w:val="22"/>
          <w:szCs w:val="22"/>
          <w:lang w:val="es-ES"/>
        </w:rPr>
        <w:softHyphen/>
        <w:t>u</w:t>
      </w:r>
      <w:r w:rsidRPr="00C276C4">
        <w:rPr>
          <w:rFonts w:ascii="LitNusx" w:hAnsi="LitNusx" w:cs="AcadNusx"/>
          <w:sz w:val="22"/>
          <w:szCs w:val="22"/>
          <w:lang w:val="es-ES"/>
        </w:rPr>
        <w:softHyphen/>
        <w:t>ri mTav</w:t>
      </w:r>
      <w:r w:rsidRPr="00C276C4">
        <w:rPr>
          <w:rFonts w:ascii="LitNusx" w:hAnsi="LitNusx" w:cs="AcadNusx"/>
          <w:sz w:val="22"/>
          <w:szCs w:val="22"/>
          <w:lang w:val="es-ES"/>
        </w:rPr>
        <w:softHyphen/>
        <w:t>ro</w:t>
      </w:r>
      <w:r w:rsidRPr="00C276C4">
        <w:rPr>
          <w:rFonts w:ascii="LitNusx" w:hAnsi="LitNusx" w:cs="AcadNusx"/>
          <w:sz w:val="22"/>
          <w:szCs w:val="22"/>
          <w:lang w:val="es-ES"/>
        </w:rPr>
        <w:softHyphen/>
        <w:t>bis for</w:t>
      </w:r>
      <w:r w:rsidRPr="00C276C4">
        <w:rPr>
          <w:rFonts w:ascii="LitNusx" w:hAnsi="LitNusx" w:cs="AcadNusx"/>
          <w:sz w:val="22"/>
          <w:szCs w:val="22"/>
          <w:lang w:val="es-ES"/>
        </w:rPr>
        <w:softHyphen/>
        <w:t>mi</w:t>
      </w:r>
      <w:r w:rsidRPr="00C276C4">
        <w:rPr>
          <w:rFonts w:ascii="LitNusx" w:hAnsi="LitNusx" w:cs="AcadNusx"/>
          <w:sz w:val="22"/>
          <w:szCs w:val="22"/>
          <w:lang w:val="es-ES"/>
        </w:rPr>
        <w:softHyphen/>
        <w:t>re</w:t>
      </w:r>
      <w:r w:rsidRPr="00C276C4">
        <w:rPr>
          <w:rFonts w:ascii="LitNusx" w:hAnsi="LitNusx" w:cs="AcadNusx"/>
          <w:sz w:val="22"/>
          <w:szCs w:val="22"/>
          <w:lang w:val="es-ES"/>
        </w:rPr>
        <w:softHyphen/>
        <w:t>bas. Tum</w:t>
      </w:r>
      <w:r w:rsidRPr="00C276C4">
        <w:rPr>
          <w:rFonts w:ascii="LitNusx" w:hAnsi="LitNusx" w:cs="AcadNusx"/>
          <w:sz w:val="22"/>
          <w:szCs w:val="22"/>
          <w:lang w:val="es-ES"/>
        </w:rPr>
        <w:softHyphen/>
        <w:t>ca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los pi</w:t>
      </w:r>
      <w:r w:rsidRPr="00C276C4">
        <w:rPr>
          <w:rFonts w:ascii="LitNusx" w:hAnsi="LitNusx" w:cs="AcadNusx"/>
          <w:sz w:val="22"/>
          <w:szCs w:val="22"/>
          <w:lang w:val="es-ES"/>
        </w:rPr>
        <w:softHyphen/>
        <w:t>ro</w:t>
      </w:r>
      <w:r w:rsidRPr="00C276C4">
        <w:rPr>
          <w:rFonts w:ascii="LitNusx" w:hAnsi="LitNusx" w:cs="AcadNusx"/>
          <w:sz w:val="22"/>
          <w:szCs w:val="22"/>
          <w:lang w:val="es-ES"/>
        </w:rPr>
        <w:softHyphen/>
        <w:t>beb</w:t>
      </w:r>
      <w:r w:rsidRPr="00C276C4">
        <w:rPr>
          <w:rFonts w:ascii="LitNusx" w:hAnsi="LitNusx" w:cs="AcadNusx"/>
          <w:sz w:val="22"/>
          <w:szCs w:val="22"/>
          <w:lang w:val="es-ES"/>
        </w:rPr>
        <w:softHyphen/>
        <w:t>Si ase</w:t>
      </w:r>
      <w:r w:rsidRPr="00C276C4">
        <w:rPr>
          <w:rFonts w:ascii="LitNusx" w:hAnsi="LitNusx" w:cs="AcadNusx"/>
          <w:sz w:val="22"/>
          <w:szCs w:val="22"/>
          <w:lang w:val="es-ES"/>
        </w:rPr>
        <w:softHyphen/>
        <w:t>Ti mo</w:t>
      </w:r>
      <w:r w:rsidRPr="00C276C4">
        <w:rPr>
          <w:rFonts w:ascii="LitNusx" w:hAnsi="LitNusx" w:cs="AcadNusx"/>
          <w:sz w:val="22"/>
          <w:szCs w:val="22"/>
          <w:lang w:val="es-ES"/>
        </w:rPr>
        <w:softHyphen/>
        <w:t>de</w:t>
      </w:r>
      <w:r w:rsidRPr="00C276C4">
        <w:rPr>
          <w:rFonts w:ascii="LitNusx" w:hAnsi="LitNusx" w:cs="AcadNusx"/>
          <w:sz w:val="22"/>
          <w:szCs w:val="22"/>
          <w:lang w:val="es-ES"/>
        </w:rPr>
        <w:softHyphen/>
        <w:t>li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aRor</w:t>
      </w:r>
      <w:r w:rsidRPr="00C276C4">
        <w:rPr>
          <w:rFonts w:ascii="LitNusx" w:hAnsi="LitNusx" w:cs="AcadNusx"/>
          <w:sz w:val="22"/>
          <w:szCs w:val="22"/>
          <w:lang w:val="es-ES"/>
        </w:rPr>
        <w:softHyphen/>
        <w:t>Zi</w:t>
      </w:r>
      <w:r w:rsidRPr="00C276C4">
        <w:rPr>
          <w:rFonts w:ascii="LitNusx" w:hAnsi="LitNusx" w:cs="AcadNusx"/>
          <w:sz w:val="22"/>
          <w:szCs w:val="22"/>
          <w:lang w:val="es-ES"/>
        </w:rPr>
        <w:softHyphen/>
        <w:t>ne</w:t>
      </w:r>
      <w:r w:rsidRPr="00C276C4">
        <w:rPr>
          <w:rFonts w:ascii="LitNusx" w:hAnsi="LitNusx" w:cs="AcadNusx"/>
          <w:sz w:val="22"/>
          <w:szCs w:val="22"/>
          <w:lang w:val="es-ES"/>
        </w:rPr>
        <w:softHyphen/>
        <w:t>ba-gan</w:t>
      </w:r>
      <w:r w:rsidRPr="00C276C4">
        <w:rPr>
          <w:rFonts w:ascii="LitNusx" w:hAnsi="LitNusx" w:cs="AcadNusx"/>
          <w:sz w:val="22"/>
          <w:szCs w:val="22"/>
          <w:lang w:val="es-ES"/>
        </w:rPr>
        <w:softHyphen/>
        <w:t>vi</w:t>
      </w:r>
      <w:r w:rsidRPr="00C276C4">
        <w:rPr>
          <w:rFonts w:ascii="LitNusx" w:hAnsi="LitNusx" w:cs="AcadNusx"/>
          <w:sz w:val="22"/>
          <w:szCs w:val="22"/>
          <w:lang w:val="es-ES"/>
        </w:rPr>
        <w:softHyphen/>
        <w:t>Ta</w:t>
      </w:r>
      <w:r w:rsidRPr="00C276C4">
        <w:rPr>
          <w:rFonts w:ascii="LitNusx" w:hAnsi="LitNusx" w:cs="AcadNusx"/>
          <w:sz w:val="22"/>
          <w:szCs w:val="22"/>
          <w:lang w:val="es-ES"/>
        </w:rPr>
        <w:softHyphen/>
        <w:t>re</w:t>
      </w:r>
      <w:r w:rsidRPr="00C276C4">
        <w:rPr>
          <w:rFonts w:ascii="LitNusx" w:hAnsi="LitNusx" w:cs="AcadNusx"/>
          <w:sz w:val="22"/>
          <w:szCs w:val="22"/>
          <w:lang w:val="es-ES"/>
        </w:rPr>
        <w:softHyphen/>
        <w:t>bis ma</w:t>
      </w:r>
      <w:r w:rsidRPr="00C276C4">
        <w:rPr>
          <w:rFonts w:ascii="LitNusx" w:hAnsi="LitNusx" w:cs="AcadNusx"/>
          <w:sz w:val="22"/>
          <w:szCs w:val="22"/>
          <w:lang w:val="es-ES"/>
        </w:rPr>
        <w:softHyphen/>
        <w:t>moZ</w:t>
      </w:r>
      <w:r w:rsidRPr="00C276C4">
        <w:rPr>
          <w:rFonts w:ascii="LitNusx" w:hAnsi="LitNusx" w:cs="AcadNusx"/>
          <w:sz w:val="22"/>
          <w:szCs w:val="22"/>
          <w:lang w:val="es-ES"/>
        </w:rPr>
        <w:softHyphen/>
        <w:t>ra</w:t>
      </w:r>
      <w:r w:rsidRPr="00C276C4">
        <w:rPr>
          <w:rFonts w:ascii="LitNusx" w:hAnsi="LitNusx" w:cs="AcadNusx"/>
          <w:sz w:val="22"/>
          <w:szCs w:val="22"/>
          <w:lang w:val="es-ES"/>
        </w:rPr>
        <w:softHyphen/>
        <w:t>ve</w:t>
      </w:r>
      <w:r w:rsidRPr="00C276C4">
        <w:rPr>
          <w:rFonts w:ascii="LitNusx" w:hAnsi="LitNusx" w:cs="AcadNusx"/>
          <w:sz w:val="22"/>
          <w:szCs w:val="22"/>
          <w:lang w:val="es-ES"/>
        </w:rPr>
        <w:softHyphen/>
        <w:t>be</w:t>
      </w:r>
      <w:r w:rsidRPr="00C276C4">
        <w:rPr>
          <w:rFonts w:ascii="LitNusx" w:hAnsi="LitNusx" w:cs="AcadNusx"/>
          <w:sz w:val="22"/>
          <w:szCs w:val="22"/>
          <w:lang w:val="es-ES"/>
        </w:rPr>
        <w:softHyphen/>
        <w:t>li in</w:t>
      </w:r>
      <w:r w:rsidRPr="00C276C4">
        <w:rPr>
          <w:rFonts w:ascii="LitNusx" w:hAnsi="LitNusx" w:cs="AcadNusx"/>
          <w:sz w:val="22"/>
          <w:szCs w:val="22"/>
          <w:lang w:val="es-ES"/>
        </w:rPr>
        <w:softHyphen/>
        <w:t>di</w:t>
      </w:r>
      <w:r w:rsidRPr="00C276C4">
        <w:rPr>
          <w:rFonts w:ascii="LitNusx" w:hAnsi="LitNusx" w:cs="AcadNusx"/>
          <w:sz w:val="22"/>
          <w:szCs w:val="22"/>
          <w:lang w:val="es-ES"/>
        </w:rPr>
        <w:softHyphen/>
        <w:t>ka</w:t>
      </w:r>
      <w:r w:rsidRPr="00C276C4">
        <w:rPr>
          <w:rFonts w:ascii="LitNusx" w:hAnsi="LitNusx" w:cs="AcadNusx"/>
          <w:sz w:val="22"/>
          <w:szCs w:val="22"/>
          <w:lang w:val="es-ES"/>
        </w:rPr>
        <w:softHyphen/>
        <w:t>to</w:t>
      </w:r>
      <w:r w:rsidRPr="00C276C4">
        <w:rPr>
          <w:rFonts w:ascii="LitNusx" w:hAnsi="LitNusx" w:cs="AcadNusx"/>
          <w:sz w:val="22"/>
          <w:szCs w:val="22"/>
          <w:lang w:val="es-ES"/>
        </w:rPr>
        <w:softHyphen/>
        <w:t>ri ver gax</w:t>
      </w:r>
      <w:r w:rsidRPr="00C276C4">
        <w:rPr>
          <w:rFonts w:ascii="LitNusx" w:hAnsi="LitNusx" w:cs="AcadNusx"/>
          <w:sz w:val="22"/>
          <w:szCs w:val="22"/>
          <w:lang w:val="es-ES"/>
        </w:rPr>
        <w:softHyphen/>
        <w:t>de</w:t>
      </w:r>
      <w:r w:rsidRPr="00C276C4">
        <w:rPr>
          <w:rFonts w:ascii="LitNusx" w:hAnsi="LitNusx" w:cs="AcadNusx"/>
          <w:sz w:val="22"/>
          <w:szCs w:val="22"/>
          <w:lang w:val="es-ES"/>
        </w:rPr>
        <w:softHyphen/>
        <w:t>ba.  mo</w:t>
      </w:r>
      <w:r w:rsidRPr="00C276C4">
        <w:rPr>
          <w:rFonts w:ascii="LitNusx" w:hAnsi="LitNusx" w:cs="AcadNusx"/>
          <w:sz w:val="22"/>
          <w:szCs w:val="22"/>
          <w:lang w:val="es-ES"/>
        </w:rPr>
        <w:softHyphen/>
        <w:t>sa</w:t>
      </w:r>
      <w:r w:rsidRPr="00C276C4">
        <w:rPr>
          <w:rFonts w:ascii="LitNusx" w:hAnsi="LitNusx" w:cs="AcadNusx"/>
          <w:sz w:val="22"/>
          <w:szCs w:val="22"/>
          <w:lang w:val="es-ES"/>
        </w:rPr>
        <w:softHyphen/>
        <w:t>lod</w:t>
      </w:r>
      <w:r w:rsidRPr="00C276C4">
        <w:rPr>
          <w:rFonts w:ascii="LitNusx" w:hAnsi="LitNusx" w:cs="AcadNusx"/>
          <w:sz w:val="22"/>
          <w:szCs w:val="22"/>
          <w:lang w:val="es-ES"/>
        </w:rPr>
        <w:softHyphen/>
        <w:t>ne</w:t>
      </w:r>
      <w:r w:rsidRPr="00C276C4">
        <w:rPr>
          <w:rFonts w:ascii="LitNusx" w:hAnsi="LitNusx" w:cs="AcadNusx"/>
          <w:sz w:val="22"/>
          <w:szCs w:val="22"/>
          <w:lang w:val="es-ES"/>
        </w:rPr>
        <w:softHyphen/>
        <w:t>lia, rom Ti</w:t>
      </w:r>
      <w:r w:rsidRPr="00C276C4">
        <w:rPr>
          <w:rFonts w:ascii="LitNusx" w:hAnsi="LitNusx" w:cs="AcadNusx"/>
          <w:sz w:val="22"/>
          <w:szCs w:val="22"/>
          <w:lang w:val="es-ES"/>
        </w:rPr>
        <w:softHyphen/>
        <w:t>To</w:t>
      </w:r>
      <w:r w:rsidRPr="00C276C4">
        <w:rPr>
          <w:rFonts w:ascii="LitNusx" w:hAnsi="LitNusx" w:cs="AcadNusx"/>
          <w:sz w:val="22"/>
          <w:szCs w:val="22"/>
          <w:lang w:val="es-ES"/>
        </w:rPr>
        <w:softHyphen/>
        <w:t>e</w:t>
      </w:r>
      <w:r w:rsidRPr="00C276C4">
        <w:rPr>
          <w:rFonts w:ascii="LitNusx" w:hAnsi="LitNusx" w:cs="AcadNusx"/>
          <w:sz w:val="22"/>
          <w:szCs w:val="22"/>
          <w:lang w:val="es-ES"/>
        </w:rPr>
        <w:softHyphen/>
        <w:t>u</w:t>
      </w:r>
      <w:r w:rsidRPr="00C276C4">
        <w:rPr>
          <w:rFonts w:ascii="LitNusx" w:hAnsi="LitNusx" w:cs="AcadNusx"/>
          <w:sz w:val="22"/>
          <w:szCs w:val="22"/>
          <w:lang w:val="es-ES"/>
        </w:rPr>
        <w:softHyphen/>
        <w:t>li po</w:t>
      </w:r>
      <w:r w:rsidRPr="00C276C4">
        <w:rPr>
          <w:rFonts w:ascii="LitNusx" w:hAnsi="LitNusx" w:cs="AcadNusx"/>
          <w:sz w:val="22"/>
          <w:szCs w:val="22"/>
          <w:lang w:val="es-ES"/>
        </w:rPr>
        <w:softHyphen/>
        <w:t>li</w:t>
      </w:r>
      <w:r w:rsidRPr="00C276C4">
        <w:rPr>
          <w:rFonts w:ascii="LitNusx" w:hAnsi="LitNusx" w:cs="AcadNusx"/>
          <w:sz w:val="22"/>
          <w:szCs w:val="22"/>
          <w:lang w:val="es-ES"/>
        </w:rPr>
        <w:softHyphen/>
        <w:t>ti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par</w:t>
      </w:r>
      <w:r w:rsidRPr="00C276C4">
        <w:rPr>
          <w:rFonts w:ascii="LitNusx" w:hAnsi="LitNusx" w:cs="AcadNusx"/>
          <w:sz w:val="22"/>
          <w:szCs w:val="22"/>
          <w:lang w:val="es-ES"/>
        </w:rPr>
        <w:softHyphen/>
        <w:t>tia Se</w:t>
      </w:r>
      <w:r w:rsidRPr="00C276C4">
        <w:rPr>
          <w:rFonts w:ascii="LitNusx" w:hAnsi="LitNusx" w:cs="AcadNusx"/>
          <w:sz w:val="22"/>
          <w:szCs w:val="22"/>
          <w:lang w:val="es-ES"/>
        </w:rPr>
        <w:softHyphen/>
        <w:t>ec</w:t>
      </w:r>
      <w:r w:rsidRPr="00C276C4">
        <w:rPr>
          <w:rFonts w:ascii="LitNusx" w:hAnsi="LitNusx" w:cs="AcadNusx"/>
          <w:sz w:val="22"/>
          <w:szCs w:val="22"/>
          <w:lang w:val="es-ES"/>
        </w:rPr>
        <w:softHyphen/>
        <w:t>de</w:t>
      </w:r>
      <w:r w:rsidRPr="00C276C4">
        <w:rPr>
          <w:rFonts w:ascii="LitNusx" w:hAnsi="LitNusx" w:cs="AcadNusx"/>
          <w:sz w:val="22"/>
          <w:szCs w:val="22"/>
          <w:lang w:val="es-ES"/>
        </w:rPr>
        <w:softHyphen/>
        <w:t>ba xe</w:t>
      </w:r>
      <w:r w:rsidRPr="00C276C4">
        <w:rPr>
          <w:rFonts w:ascii="LitNusx" w:hAnsi="LitNusx" w:cs="AcadNusx"/>
          <w:sz w:val="22"/>
          <w:szCs w:val="22"/>
          <w:lang w:val="es-ES"/>
        </w:rPr>
        <w:softHyphen/>
        <w:t>li</w:t>
      </w:r>
      <w:r w:rsidRPr="00C276C4">
        <w:rPr>
          <w:rFonts w:ascii="LitNusx" w:hAnsi="LitNusx" w:cs="AcadNusx"/>
          <w:sz w:val="22"/>
          <w:szCs w:val="22"/>
          <w:lang w:val="es-ES"/>
        </w:rPr>
        <w:softHyphen/>
        <w:t>suf</w:t>
      </w:r>
      <w:r w:rsidRPr="00C276C4">
        <w:rPr>
          <w:rFonts w:ascii="LitNusx" w:hAnsi="LitNusx" w:cs="AcadNusx"/>
          <w:sz w:val="22"/>
          <w:szCs w:val="22"/>
          <w:lang w:val="es-ES"/>
        </w:rPr>
        <w:softHyphen/>
        <w:t>le</w:t>
      </w:r>
      <w:r w:rsidRPr="00C276C4">
        <w:rPr>
          <w:rFonts w:ascii="LitNusx" w:hAnsi="LitNusx" w:cs="AcadNusx"/>
          <w:sz w:val="22"/>
          <w:szCs w:val="22"/>
          <w:lang w:val="es-ES"/>
        </w:rPr>
        <w:softHyphen/>
        <w:t>ba</w:t>
      </w:r>
      <w:r w:rsidRPr="00C276C4">
        <w:rPr>
          <w:rFonts w:ascii="LitNusx" w:hAnsi="LitNusx" w:cs="AcadNusx"/>
          <w:sz w:val="22"/>
          <w:szCs w:val="22"/>
          <w:lang w:val="es-ES"/>
        </w:rPr>
        <w:softHyphen/>
        <w:t>Si da</w:t>
      </w:r>
      <w:r w:rsidRPr="00C276C4">
        <w:rPr>
          <w:rFonts w:ascii="LitNusx" w:hAnsi="LitNusx" w:cs="AcadNusx"/>
          <w:sz w:val="22"/>
          <w:szCs w:val="22"/>
          <w:lang w:val="es-ES"/>
        </w:rPr>
        <w:softHyphen/>
        <w:t>a</w:t>
      </w:r>
      <w:r w:rsidRPr="00C276C4">
        <w:rPr>
          <w:rFonts w:ascii="LitNusx" w:hAnsi="LitNusx" w:cs="AcadNusx"/>
          <w:sz w:val="22"/>
          <w:szCs w:val="22"/>
          <w:lang w:val="es-ES"/>
        </w:rPr>
        <w:softHyphen/>
        <w:t>saq</w:t>
      </w:r>
      <w:r w:rsidRPr="00C276C4">
        <w:rPr>
          <w:rFonts w:ascii="LitNusx" w:hAnsi="LitNusx" w:cs="AcadNusx"/>
          <w:sz w:val="22"/>
          <w:szCs w:val="22"/>
          <w:lang w:val="es-ES"/>
        </w:rPr>
        <w:softHyphen/>
        <w:t>mos mi</w:t>
      </w:r>
      <w:r w:rsidRPr="00C276C4">
        <w:rPr>
          <w:rFonts w:ascii="LitNusx" w:hAnsi="LitNusx" w:cs="AcadNusx"/>
          <w:sz w:val="22"/>
          <w:szCs w:val="22"/>
          <w:lang w:val="es-ES"/>
        </w:rPr>
        <w:softHyphen/>
        <w:t>si par</w:t>
      </w:r>
      <w:r w:rsidRPr="00C276C4">
        <w:rPr>
          <w:rFonts w:ascii="LitNusx" w:hAnsi="LitNusx" w:cs="AcadNusx"/>
          <w:sz w:val="22"/>
          <w:szCs w:val="22"/>
          <w:lang w:val="es-ES"/>
        </w:rPr>
        <w:softHyphen/>
        <w:t>ti</w:t>
      </w:r>
      <w:r w:rsidRPr="00C276C4">
        <w:rPr>
          <w:rFonts w:ascii="LitNusx" w:hAnsi="LitNusx" w:cs="AcadNusx"/>
          <w:sz w:val="22"/>
          <w:szCs w:val="22"/>
          <w:lang w:val="es-ES"/>
        </w:rPr>
        <w:softHyphen/>
        <w:t>is wev</w:t>
      </w:r>
      <w:r w:rsidRPr="00C276C4">
        <w:rPr>
          <w:rFonts w:ascii="LitNusx" w:hAnsi="LitNusx" w:cs="AcadNusx"/>
          <w:sz w:val="22"/>
          <w:szCs w:val="22"/>
          <w:lang w:val="es-ES"/>
        </w:rPr>
        <w:softHyphen/>
        <w:t>ri ara pro</w:t>
      </w:r>
      <w:r w:rsidRPr="00C276C4">
        <w:rPr>
          <w:rFonts w:ascii="LitNusx" w:hAnsi="LitNusx" w:cs="AcadNusx"/>
          <w:sz w:val="22"/>
          <w:szCs w:val="22"/>
          <w:lang w:val="es-ES"/>
        </w:rPr>
        <w:softHyphen/>
        <w:t>fe</w:t>
      </w:r>
      <w:r w:rsidRPr="00C276C4">
        <w:rPr>
          <w:rFonts w:ascii="LitNusx" w:hAnsi="LitNusx" w:cs="AcadNusx"/>
          <w:sz w:val="22"/>
          <w:szCs w:val="22"/>
          <w:lang w:val="es-ES"/>
        </w:rPr>
        <w:softHyphen/>
        <w:t>si</w:t>
      </w:r>
      <w:r w:rsidRPr="00C276C4">
        <w:rPr>
          <w:rFonts w:ascii="LitNusx" w:hAnsi="LitNusx" w:cs="AcadNusx"/>
          <w:sz w:val="22"/>
          <w:szCs w:val="22"/>
          <w:lang w:val="es-ES"/>
        </w:rPr>
        <w:softHyphen/>
        <w:t>u</w:t>
      </w:r>
      <w:r w:rsidRPr="00C276C4">
        <w:rPr>
          <w:rFonts w:ascii="LitNusx" w:hAnsi="LitNusx" w:cs="AcadNusx"/>
          <w:sz w:val="22"/>
          <w:szCs w:val="22"/>
          <w:lang w:val="es-ES"/>
        </w:rPr>
        <w:softHyphen/>
        <w:t>l</w:t>
      </w:r>
      <w:r>
        <w:rPr>
          <w:rFonts w:ascii="LitNusx" w:hAnsi="LitNusx" w:cs="AcadNusx"/>
          <w:sz w:val="22"/>
          <w:szCs w:val="22"/>
          <w:lang w:val="es-ES"/>
        </w:rPr>
        <w:t>i, ara</w:t>
      </w:r>
      <w:r>
        <w:rPr>
          <w:rFonts w:ascii="LitNusx" w:hAnsi="LitNusx" w:cs="AcadNusx"/>
          <w:sz w:val="22"/>
          <w:szCs w:val="22"/>
          <w:lang w:val="es-ES"/>
        </w:rPr>
        <w:softHyphen/>
        <w:t>med par</w:t>
      </w:r>
      <w:r>
        <w:rPr>
          <w:rFonts w:ascii="LitNusx" w:hAnsi="LitNusx" w:cs="AcadNusx"/>
          <w:sz w:val="22"/>
          <w:szCs w:val="22"/>
          <w:lang w:val="es-ES"/>
        </w:rPr>
        <w:softHyphen/>
        <w:t>ti</w:t>
      </w:r>
      <w:r>
        <w:rPr>
          <w:rFonts w:ascii="LitNusx" w:hAnsi="LitNusx" w:cs="AcadNusx"/>
          <w:sz w:val="22"/>
          <w:szCs w:val="22"/>
          <w:lang w:val="es-ES"/>
        </w:rPr>
        <w:softHyphen/>
        <w:t>u</w:t>
      </w:r>
      <w:r>
        <w:rPr>
          <w:rFonts w:ascii="LitNusx" w:hAnsi="LitNusx" w:cs="AcadNusx"/>
          <w:sz w:val="22"/>
          <w:szCs w:val="22"/>
          <w:lang w:val="es-ES"/>
        </w:rPr>
        <w:softHyphen/>
        <w:t>li niS</w:t>
      </w:r>
      <w:r>
        <w:rPr>
          <w:rFonts w:ascii="LitNusx" w:hAnsi="LitNusx" w:cs="AcadNusx"/>
          <w:sz w:val="22"/>
          <w:szCs w:val="22"/>
          <w:lang w:val="es-ES"/>
        </w:rPr>
        <w:softHyphen/>
        <w:t xml:space="preserve">niT, </w:t>
      </w:r>
      <w:r w:rsidRPr="00C276C4">
        <w:rPr>
          <w:rFonts w:ascii="LitNusx" w:hAnsi="LitNusx" w:cs="AcadNusx"/>
          <w:sz w:val="22"/>
          <w:szCs w:val="22"/>
          <w:lang w:val="es-ES"/>
        </w:rPr>
        <w:t>rac sa</w:t>
      </w:r>
      <w:r w:rsidRPr="00C276C4">
        <w:rPr>
          <w:rFonts w:ascii="LitNusx" w:hAnsi="LitNusx" w:cs="AcadNusx"/>
          <w:sz w:val="22"/>
          <w:szCs w:val="22"/>
          <w:lang w:val="es-ES"/>
        </w:rPr>
        <w:softHyphen/>
        <w:t>bo</w:t>
      </w:r>
      <w:r w:rsidRPr="00C276C4">
        <w:rPr>
          <w:rFonts w:ascii="LitNusx" w:hAnsi="LitNusx" w:cs="AcadNusx"/>
          <w:sz w:val="22"/>
          <w:szCs w:val="22"/>
          <w:lang w:val="es-ES"/>
        </w:rPr>
        <w:softHyphen/>
        <w:t xml:space="preserve">loo </w:t>
      </w:r>
      <w:r>
        <w:rPr>
          <w:rFonts w:ascii="LitNusx" w:hAnsi="LitNusx" w:cs="AcadNusx"/>
          <w:sz w:val="22"/>
          <w:szCs w:val="22"/>
          <w:lang w:val="es-ES"/>
        </w:rPr>
        <w:t>angar</w:t>
      </w:r>
      <w:r>
        <w:rPr>
          <w:rFonts w:ascii="LitNusx" w:hAnsi="LitNusx" w:cs="AcadNusx"/>
          <w:sz w:val="22"/>
          <w:szCs w:val="22"/>
          <w:lang w:val="es-ES"/>
        </w:rPr>
        <w:t>i</w:t>
      </w:r>
      <w:r>
        <w:rPr>
          <w:rFonts w:ascii="LitNusx" w:hAnsi="LitNusx" w:cs="AcadNusx"/>
          <w:sz w:val="22"/>
          <w:szCs w:val="22"/>
          <w:lang w:val="es-ES"/>
        </w:rPr>
        <w:t>SiT,</w:t>
      </w:r>
      <w:r w:rsidRPr="00C276C4">
        <w:rPr>
          <w:rFonts w:ascii="LitNusx" w:hAnsi="LitNusx" w:cs="AcadNusx"/>
          <w:sz w:val="22"/>
          <w:szCs w:val="22"/>
          <w:lang w:val="es-ES"/>
        </w:rPr>
        <w:t xml:space="preserve"> ga</w:t>
      </w:r>
      <w:r w:rsidRPr="00C276C4">
        <w:rPr>
          <w:rFonts w:ascii="LitNusx" w:hAnsi="LitNusx" w:cs="AcadNusx"/>
          <w:sz w:val="22"/>
          <w:szCs w:val="22"/>
          <w:lang w:val="es-ES"/>
        </w:rPr>
        <w:softHyphen/>
        <w:t>mo</w:t>
      </w:r>
      <w:r w:rsidRPr="00C276C4">
        <w:rPr>
          <w:rFonts w:ascii="LitNusx" w:hAnsi="LitNusx" w:cs="AcadNusx"/>
          <w:sz w:val="22"/>
          <w:szCs w:val="22"/>
          <w:lang w:val="es-ES"/>
        </w:rPr>
        <w:softHyphen/>
        <w:t>iw</w:t>
      </w:r>
      <w:r w:rsidRPr="00C276C4">
        <w:rPr>
          <w:rFonts w:ascii="LitNusx" w:hAnsi="LitNusx" w:cs="AcadNusx"/>
          <w:sz w:val="22"/>
          <w:szCs w:val="22"/>
          <w:lang w:val="es-ES"/>
        </w:rPr>
        <w:softHyphen/>
        <w:t>ve</w:t>
      </w:r>
      <w:r>
        <w:rPr>
          <w:rFonts w:ascii="LitNusx" w:hAnsi="LitNusx" w:cs="AcadNusx"/>
          <w:sz w:val="22"/>
          <w:szCs w:val="22"/>
          <w:lang w:val="es-ES"/>
        </w:rPr>
        <w:t>vs mTav</w:t>
      </w:r>
      <w:r>
        <w:rPr>
          <w:rFonts w:ascii="LitNusx" w:hAnsi="LitNusx" w:cs="AcadNusx"/>
          <w:sz w:val="22"/>
          <w:szCs w:val="22"/>
          <w:lang w:val="es-ES"/>
        </w:rPr>
        <w:softHyphen/>
        <w:t>ro</w:t>
      </w:r>
      <w:r>
        <w:rPr>
          <w:rFonts w:ascii="LitNusx" w:hAnsi="LitNusx" w:cs="AcadNusx"/>
          <w:sz w:val="22"/>
          <w:szCs w:val="22"/>
          <w:lang w:val="es-ES"/>
        </w:rPr>
        <w:softHyphen/>
        <w:t>bis da</w:t>
      </w:r>
      <w:r>
        <w:rPr>
          <w:rFonts w:ascii="LitNusx" w:hAnsi="LitNusx" w:cs="AcadNusx"/>
          <w:sz w:val="22"/>
          <w:szCs w:val="22"/>
          <w:lang w:val="es-ES"/>
        </w:rPr>
        <w:softHyphen/>
        <w:t>kom</w:t>
      </w:r>
      <w:r>
        <w:rPr>
          <w:rFonts w:ascii="LitNusx" w:hAnsi="LitNusx" w:cs="AcadNusx"/>
          <w:sz w:val="22"/>
          <w:szCs w:val="22"/>
          <w:lang w:val="es-ES"/>
        </w:rPr>
        <w:softHyphen/>
        <w:t>pleq</w:t>
      </w:r>
      <w:r>
        <w:rPr>
          <w:rFonts w:ascii="LitNusx" w:hAnsi="LitNusx" w:cs="AcadNusx"/>
          <w:sz w:val="22"/>
          <w:szCs w:val="22"/>
          <w:lang w:val="es-ES"/>
        </w:rPr>
        <w:softHyphen/>
        <w:t>te</w:t>
      </w:r>
      <w:r>
        <w:rPr>
          <w:rFonts w:ascii="LitNusx" w:hAnsi="LitNusx" w:cs="AcadNusx"/>
          <w:sz w:val="22"/>
          <w:szCs w:val="22"/>
          <w:lang w:val="es-ES"/>
        </w:rPr>
        <w:softHyphen/>
        <w:t>ba</w:t>
      </w:r>
      <w:r w:rsidRPr="00C276C4">
        <w:rPr>
          <w:rFonts w:ascii="LitNusx" w:hAnsi="LitNusx" w:cs="AcadNusx"/>
          <w:sz w:val="22"/>
          <w:szCs w:val="22"/>
          <w:lang w:val="es-ES"/>
        </w:rPr>
        <w:t>s dRe</w:t>
      </w:r>
      <w:r w:rsidRPr="00C276C4">
        <w:rPr>
          <w:rFonts w:ascii="LitNusx" w:hAnsi="LitNusx" w:cs="AcadNusx"/>
          <w:sz w:val="22"/>
          <w:szCs w:val="22"/>
          <w:lang w:val="es-ES"/>
        </w:rPr>
        <w:softHyphen/>
        <w:t>i</w:t>
      </w:r>
      <w:r w:rsidRPr="00C276C4">
        <w:rPr>
          <w:rFonts w:ascii="LitNusx" w:hAnsi="LitNusx" w:cs="AcadNusx"/>
          <w:sz w:val="22"/>
          <w:szCs w:val="22"/>
          <w:lang w:val="es-ES"/>
        </w:rPr>
        <w:softHyphen/>
        <w:t>saT</w:t>
      </w:r>
      <w:r w:rsidRPr="00C276C4">
        <w:rPr>
          <w:rFonts w:ascii="LitNusx" w:hAnsi="LitNusx" w:cs="AcadNusx"/>
          <w:sz w:val="22"/>
          <w:szCs w:val="22"/>
          <w:lang w:val="es-ES"/>
        </w:rPr>
        <w:softHyphen/>
        <w:t>vis ar</w:t>
      </w:r>
      <w:r w:rsidRPr="00C276C4">
        <w:rPr>
          <w:rFonts w:ascii="LitNusx" w:hAnsi="LitNusx" w:cs="AcadNusx"/>
          <w:sz w:val="22"/>
          <w:szCs w:val="22"/>
          <w:lang w:val="es-ES"/>
        </w:rPr>
        <w:softHyphen/>
        <w:t>se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mo</w:t>
      </w:r>
      <w:r w:rsidRPr="00C276C4">
        <w:rPr>
          <w:rFonts w:ascii="LitNusx" w:hAnsi="LitNusx" w:cs="AcadNusx"/>
          <w:sz w:val="22"/>
          <w:szCs w:val="22"/>
          <w:lang w:val="es-ES"/>
        </w:rPr>
        <w:softHyphen/>
        <w:t>de</w:t>
      </w:r>
      <w:r w:rsidRPr="00C276C4">
        <w:rPr>
          <w:rFonts w:ascii="LitNusx" w:hAnsi="LitNusx" w:cs="AcadNusx"/>
          <w:sz w:val="22"/>
          <w:szCs w:val="22"/>
          <w:lang w:val="es-ES"/>
        </w:rPr>
        <w:softHyphen/>
        <w:t>lis msgav</w:t>
      </w:r>
      <w:r w:rsidRPr="00C276C4">
        <w:rPr>
          <w:rFonts w:ascii="LitNusx" w:hAnsi="LitNusx" w:cs="AcadNusx"/>
          <w:sz w:val="22"/>
          <w:szCs w:val="22"/>
          <w:lang w:val="es-ES"/>
        </w:rPr>
        <w:softHyphen/>
        <w:t>sad, sa</w:t>
      </w:r>
      <w:r w:rsidRPr="00C276C4">
        <w:rPr>
          <w:rFonts w:ascii="LitNusx" w:hAnsi="LitNusx" w:cs="AcadNusx"/>
          <w:sz w:val="22"/>
          <w:szCs w:val="22"/>
          <w:lang w:val="es-ES"/>
        </w:rPr>
        <w:softHyphen/>
        <w:t>dac pro</w:t>
      </w:r>
      <w:r w:rsidRPr="00C276C4">
        <w:rPr>
          <w:rFonts w:ascii="LitNusx" w:hAnsi="LitNusx" w:cs="AcadNusx"/>
          <w:sz w:val="22"/>
          <w:szCs w:val="22"/>
          <w:lang w:val="es-ES"/>
        </w:rPr>
        <w:softHyphen/>
        <w:t>fe</w:t>
      </w:r>
      <w:r w:rsidRPr="00C276C4">
        <w:rPr>
          <w:rFonts w:ascii="LitNusx" w:hAnsi="LitNusx" w:cs="AcadNusx"/>
          <w:sz w:val="22"/>
          <w:szCs w:val="22"/>
          <w:lang w:val="es-ES"/>
        </w:rPr>
        <w:softHyphen/>
        <w:t>si</w:t>
      </w:r>
      <w:r w:rsidRPr="00C276C4">
        <w:rPr>
          <w:rFonts w:ascii="LitNusx" w:hAnsi="LitNusx" w:cs="AcadNusx"/>
          <w:sz w:val="22"/>
          <w:szCs w:val="22"/>
          <w:lang w:val="es-ES"/>
        </w:rPr>
        <w:softHyphen/>
        <w:t>o</w:t>
      </w:r>
      <w:r w:rsidRPr="00C276C4">
        <w:rPr>
          <w:rFonts w:ascii="LitNusx" w:hAnsi="LitNusx" w:cs="AcadNusx"/>
          <w:sz w:val="22"/>
          <w:szCs w:val="22"/>
          <w:lang w:val="es-ES"/>
        </w:rPr>
        <w:softHyphen/>
        <w:t>na</w:t>
      </w:r>
      <w:r w:rsidRPr="00C276C4">
        <w:rPr>
          <w:rFonts w:ascii="LitNusx" w:hAnsi="LitNusx" w:cs="AcadNusx"/>
          <w:sz w:val="22"/>
          <w:szCs w:val="22"/>
          <w:lang w:val="es-ES"/>
        </w:rPr>
        <w:softHyphen/>
        <w:t>liz</w:t>
      </w:r>
      <w:r w:rsidRPr="00C276C4">
        <w:rPr>
          <w:rFonts w:ascii="LitNusx" w:hAnsi="LitNusx" w:cs="AcadNusx"/>
          <w:sz w:val="22"/>
          <w:szCs w:val="22"/>
          <w:lang w:val="es-ES"/>
        </w:rPr>
        <w:softHyphen/>
        <w:t>mi da ga</w:t>
      </w:r>
      <w:r w:rsidRPr="00C276C4">
        <w:rPr>
          <w:rFonts w:ascii="LitNusx" w:hAnsi="LitNusx" w:cs="AcadNusx"/>
          <w:sz w:val="22"/>
          <w:szCs w:val="22"/>
          <w:lang w:val="es-ES"/>
        </w:rPr>
        <w:softHyphen/>
        <w:t>moc</w:t>
      </w:r>
      <w:r w:rsidRPr="00C276C4">
        <w:rPr>
          <w:rFonts w:ascii="LitNusx" w:hAnsi="LitNusx" w:cs="AcadNusx"/>
          <w:sz w:val="22"/>
          <w:szCs w:val="22"/>
          <w:lang w:val="es-ES"/>
        </w:rPr>
        <w:softHyphen/>
        <w:t>di</w:t>
      </w:r>
      <w:r w:rsidRPr="00C276C4">
        <w:rPr>
          <w:rFonts w:ascii="LitNusx" w:hAnsi="LitNusx" w:cs="AcadNusx"/>
          <w:sz w:val="22"/>
          <w:szCs w:val="22"/>
          <w:lang w:val="es-ES"/>
        </w:rPr>
        <w:softHyphen/>
        <w:t>le</w:t>
      </w:r>
      <w:r w:rsidRPr="00C276C4">
        <w:rPr>
          <w:rFonts w:ascii="LitNusx" w:hAnsi="LitNusx" w:cs="AcadNusx"/>
          <w:sz w:val="22"/>
          <w:szCs w:val="22"/>
          <w:lang w:val="es-ES"/>
        </w:rPr>
        <w:softHyphen/>
        <w:t>ba uka</w:t>
      </w:r>
      <w:r w:rsidRPr="00C276C4">
        <w:rPr>
          <w:rFonts w:ascii="LitNusx" w:hAnsi="LitNusx" w:cs="AcadNusx"/>
          <w:sz w:val="22"/>
          <w:szCs w:val="22"/>
          <w:lang w:val="es-ES"/>
        </w:rPr>
        <w:softHyphen/>
        <w:t>na plan</w:t>
      </w:r>
      <w:r w:rsidRPr="00C276C4">
        <w:rPr>
          <w:rFonts w:ascii="LitNusx" w:hAnsi="LitNusx" w:cs="AcadNusx"/>
          <w:sz w:val="22"/>
          <w:szCs w:val="22"/>
          <w:lang w:val="es-ES"/>
        </w:rPr>
        <w:softHyphen/>
        <w:t>zea ga</w:t>
      </w:r>
      <w:r w:rsidRPr="00C276C4">
        <w:rPr>
          <w:rFonts w:ascii="LitNusx" w:hAnsi="LitNusx" w:cs="AcadNusx"/>
          <w:sz w:val="22"/>
          <w:szCs w:val="22"/>
          <w:lang w:val="es-ES"/>
        </w:rPr>
        <w:softHyphen/>
        <w:t>da</w:t>
      </w:r>
      <w:r w:rsidRPr="00C276C4">
        <w:rPr>
          <w:rFonts w:ascii="LitNusx" w:hAnsi="LitNusx" w:cs="AcadNusx"/>
          <w:sz w:val="22"/>
          <w:szCs w:val="22"/>
          <w:lang w:val="es-ES"/>
        </w:rPr>
        <w:softHyphen/>
        <w:t>we</w:t>
      </w:r>
      <w:r w:rsidRPr="00C276C4">
        <w:rPr>
          <w:rFonts w:ascii="LitNusx" w:hAnsi="LitNusx" w:cs="AcadNusx"/>
          <w:sz w:val="22"/>
          <w:szCs w:val="22"/>
          <w:lang w:val="es-ES"/>
        </w:rPr>
        <w:softHyphen/>
        <w:t>u</w:t>
      </w:r>
      <w:r w:rsidRPr="00C276C4">
        <w:rPr>
          <w:rFonts w:ascii="LitNusx" w:hAnsi="LitNusx" w:cs="AcadNusx"/>
          <w:sz w:val="22"/>
          <w:szCs w:val="22"/>
          <w:lang w:val="es-ES"/>
        </w:rPr>
        <w:softHyphen/>
        <w:t>li da mar</w:t>
      </w:r>
      <w:r w:rsidRPr="00C276C4">
        <w:rPr>
          <w:rFonts w:ascii="LitNusx" w:hAnsi="LitNusx" w:cs="AcadNusx"/>
          <w:sz w:val="22"/>
          <w:szCs w:val="22"/>
          <w:lang w:val="es-ES"/>
        </w:rPr>
        <w:softHyphen/>
        <w:t>Tvis ber</w:t>
      </w:r>
      <w:r w:rsidRPr="00C276C4">
        <w:rPr>
          <w:rFonts w:ascii="LitNusx" w:hAnsi="LitNusx" w:cs="AcadNusx"/>
          <w:sz w:val="22"/>
          <w:szCs w:val="22"/>
          <w:lang w:val="es-ES"/>
        </w:rPr>
        <w:softHyphen/>
        <w:t>ke</w:t>
      </w:r>
      <w:r w:rsidRPr="00C276C4">
        <w:rPr>
          <w:rFonts w:ascii="LitNusx" w:hAnsi="LitNusx" w:cs="AcadNusx"/>
          <w:sz w:val="22"/>
          <w:szCs w:val="22"/>
          <w:lang w:val="es-ES"/>
        </w:rPr>
        <w:softHyphen/>
        <w:t>te</w:t>
      </w:r>
      <w:r w:rsidRPr="00C276C4">
        <w:rPr>
          <w:rFonts w:ascii="LitNusx" w:hAnsi="LitNusx" w:cs="AcadNusx"/>
          <w:sz w:val="22"/>
          <w:szCs w:val="22"/>
          <w:lang w:val="es-ES"/>
        </w:rPr>
        <w:softHyphen/>
        <w:t>bi  rig Sem</w:t>
      </w:r>
      <w:r w:rsidRPr="00C276C4">
        <w:rPr>
          <w:rFonts w:ascii="LitNusx" w:hAnsi="LitNusx" w:cs="AcadNusx"/>
          <w:sz w:val="22"/>
          <w:szCs w:val="22"/>
          <w:lang w:val="es-ES"/>
        </w:rPr>
        <w:softHyphen/>
        <w:t>Txve</w:t>
      </w:r>
      <w:r w:rsidRPr="00C276C4">
        <w:rPr>
          <w:rFonts w:ascii="LitNusx" w:hAnsi="LitNusx" w:cs="AcadNusx"/>
          <w:sz w:val="22"/>
          <w:szCs w:val="22"/>
          <w:lang w:val="es-ES"/>
        </w:rPr>
        <w:softHyphen/>
        <w:t>va</w:t>
      </w:r>
      <w:r w:rsidRPr="00C276C4">
        <w:rPr>
          <w:rFonts w:ascii="LitNusx" w:hAnsi="LitNusx" w:cs="AcadNusx"/>
          <w:sz w:val="22"/>
          <w:szCs w:val="22"/>
          <w:lang w:val="es-ES"/>
        </w:rPr>
        <w:softHyphen/>
        <w:t>Si xelT up</w:t>
      </w:r>
      <w:r w:rsidRPr="00C276C4">
        <w:rPr>
          <w:rFonts w:ascii="LitNusx" w:hAnsi="LitNusx" w:cs="AcadNusx"/>
          <w:sz w:val="22"/>
          <w:szCs w:val="22"/>
          <w:lang w:val="es-ES"/>
        </w:rPr>
        <w:softHyphen/>
        <w:t>yri</w:t>
      </w:r>
      <w:r w:rsidRPr="00C276C4">
        <w:rPr>
          <w:rFonts w:ascii="LitNusx" w:hAnsi="LitNusx" w:cs="AcadNusx"/>
          <w:sz w:val="22"/>
          <w:szCs w:val="22"/>
          <w:lang w:val="es-ES"/>
        </w:rPr>
        <w:softHyphen/>
        <w:t>aT ara sa</w:t>
      </w:r>
      <w:r w:rsidRPr="00C276C4">
        <w:rPr>
          <w:rFonts w:ascii="LitNusx" w:hAnsi="LitNusx" w:cs="AcadNusx"/>
          <w:sz w:val="22"/>
          <w:szCs w:val="22"/>
          <w:lang w:val="es-ES"/>
        </w:rPr>
        <w:softHyphen/>
        <w:t>xel</w:t>
      </w:r>
      <w:r w:rsidRPr="00C276C4">
        <w:rPr>
          <w:rFonts w:ascii="LitNusx" w:hAnsi="LitNusx" w:cs="AcadNusx"/>
          <w:sz w:val="22"/>
          <w:szCs w:val="22"/>
          <w:lang w:val="es-ES"/>
        </w:rPr>
        <w:softHyphen/>
        <w:t>mwfi</w:t>
      </w:r>
      <w:r w:rsidRPr="00C276C4">
        <w:rPr>
          <w:rFonts w:ascii="LitNusx" w:hAnsi="LitNusx" w:cs="AcadNusx"/>
          <w:sz w:val="22"/>
          <w:szCs w:val="22"/>
          <w:lang w:val="es-ES"/>
        </w:rPr>
        <w:softHyphen/>
        <w:t>eb</w:t>
      </w:r>
      <w:r w:rsidRPr="00C276C4">
        <w:rPr>
          <w:rFonts w:ascii="LitNusx" w:hAnsi="LitNusx" w:cs="AcadNusx"/>
          <w:sz w:val="22"/>
          <w:szCs w:val="22"/>
          <w:lang w:val="es-ES"/>
        </w:rPr>
        <w:softHyphen/>
        <w:t>ri</w:t>
      </w:r>
      <w:r w:rsidRPr="00C276C4">
        <w:rPr>
          <w:rFonts w:ascii="LitNusx" w:hAnsi="LitNusx" w:cs="AcadNusx"/>
          <w:sz w:val="22"/>
          <w:szCs w:val="22"/>
          <w:lang w:val="es-ES"/>
        </w:rPr>
        <w:softHyphen/>
        <w:t>vad mo</w:t>
      </w:r>
      <w:r w:rsidRPr="00C276C4">
        <w:rPr>
          <w:rFonts w:ascii="LitNusx" w:hAnsi="LitNusx" w:cs="AcadNusx"/>
          <w:sz w:val="22"/>
          <w:szCs w:val="22"/>
          <w:lang w:val="es-ES"/>
        </w:rPr>
        <w:softHyphen/>
        <w:t>az</w:t>
      </w:r>
      <w:r w:rsidRPr="00C276C4">
        <w:rPr>
          <w:rFonts w:ascii="LitNusx" w:hAnsi="LitNusx" w:cs="AcadNusx"/>
          <w:sz w:val="22"/>
          <w:szCs w:val="22"/>
          <w:lang w:val="es-ES"/>
        </w:rPr>
        <w:softHyphen/>
        <w:t>rov</w:t>
      </w:r>
      <w:r w:rsidRPr="00C276C4">
        <w:rPr>
          <w:rFonts w:ascii="LitNusx" w:hAnsi="LitNusx" w:cs="AcadNusx"/>
          <w:sz w:val="22"/>
          <w:szCs w:val="22"/>
          <w:lang w:val="es-ES"/>
        </w:rPr>
        <w:softHyphen/>
        <w:t>ne Ci</w:t>
      </w:r>
      <w:r w:rsidRPr="00C276C4">
        <w:rPr>
          <w:rFonts w:ascii="LitNusx" w:hAnsi="LitNusx" w:cs="AcadNusx"/>
          <w:sz w:val="22"/>
          <w:szCs w:val="22"/>
          <w:lang w:val="es-ES"/>
        </w:rPr>
        <w:softHyphen/>
        <w:t>nov</w:t>
      </w:r>
      <w:r w:rsidRPr="00C276C4">
        <w:rPr>
          <w:rFonts w:ascii="LitNusx" w:hAnsi="LitNusx" w:cs="AcadNusx"/>
          <w:sz w:val="22"/>
          <w:szCs w:val="22"/>
          <w:lang w:val="es-ES"/>
        </w:rPr>
        <w:softHyphen/>
        <w:t>ni</w:t>
      </w:r>
      <w:r w:rsidRPr="00C276C4">
        <w:rPr>
          <w:rFonts w:ascii="LitNusx" w:hAnsi="LitNusx" w:cs="AcadNusx"/>
          <w:sz w:val="22"/>
          <w:szCs w:val="22"/>
          <w:lang w:val="es-ES"/>
        </w:rPr>
        <w:softHyphen/>
        <w:t>kebs, ara</w:t>
      </w:r>
      <w:r w:rsidRPr="00C276C4">
        <w:rPr>
          <w:rFonts w:ascii="LitNusx" w:hAnsi="LitNusx" w:cs="AcadNusx"/>
          <w:sz w:val="22"/>
          <w:szCs w:val="22"/>
          <w:lang w:val="es-ES"/>
        </w:rPr>
        <w:softHyphen/>
        <w:t>med er</w:t>
      </w:r>
      <w:r w:rsidRPr="00C276C4">
        <w:rPr>
          <w:rFonts w:ascii="LitNusx" w:hAnsi="LitNusx" w:cs="AcadNusx"/>
          <w:sz w:val="22"/>
          <w:szCs w:val="22"/>
          <w:lang w:val="es-ES"/>
        </w:rPr>
        <w:softHyphen/>
        <w:t>Tgu</w:t>
      </w:r>
      <w:r w:rsidRPr="00C276C4">
        <w:rPr>
          <w:rFonts w:ascii="LitNusx" w:hAnsi="LitNusx" w:cs="AcadNusx"/>
          <w:sz w:val="22"/>
          <w:szCs w:val="22"/>
          <w:lang w:val="es-ES"/>
        </w:rPr>
        <w:softHyphen/>
        <w:t>le</w:t>
      </w:r>
      <w:r w:rsidRPr="00C276C4">
        <w:rPr>
          <w:rFonts w:ascii="LitNusx" w:hAnsi="LitNusx" w:cs="AcadNusx"/>
          <w:sz w:val="22"/>
          <w:szCs w:val="22"/>
          <w:lang w:val="es-ES"/>
        </w:rPr>
        <w:softHyphen/>
        <w:t>bis da ne</w:t>
      </w:r>
      <w:r w:rsidRPr="00C276C4">
        <w:rPr>
          <w:rFonts w:ascii="LitNusx" w:hAnsi="LitNusx" w:cs="AcadNusx"/>
          <w:sz w:val="22"/>
          <w:szCs w:val="22"/>
          <w:lang w:val="es-ES"/>
        </w:rPr>
        <w:softHyphen/>
        <w:t>fo</w:t>
      </w:r>
      <w:r w:rsidRPr="00C276C4">
        <w:rPr>
          <w:rFonts w:ascii="LitNusx" w:hAnsi="LitNusx" w:cs="AcadNusx"/>
          <w:sz w:val="22"/>
          <w:szCs w:val="22"/>
          <w:lang w:val="es-ES"/>
        </w:rPr>
        <w:softHyphen/>
        <w:t>tiz</w:t>
      </w:r>
      <w:r w:rsidRPr="00C276C4">
        <w:rPr>
          <w:rFonts w:ascii="LitNusx" w:hAnsi="LitNusx" w:cs="AcadNusx"/>
          <w:sz w:val="22"/>
          <w:szCs w:val="22"/>
          <w:lang w:val="es-ES"/>
        </w:rPr>
        <w:softHyphen/>
        <w:t>mis kri</w:t>
      </w:r>
      <w:r w:rsidRPr="00C276C4">
        <w:rPr>
          <w:rFonts w:ascii="LitNusx" w:hAnsi="LitNusx" w:cs="AcadNusx"/>
          <w:sz w:val="22"/>
          <w:szCs w:val="22"/>
          <w:lang w:val="es-ES"/>
        </w:rPr>
        <w:softHyphen/>
        <w:t>te</w:t>
      </w:r>
      <w:r w:rsidRPr="00C276C4">
        <w:rPr>
          <w:rFonts w:ascii="LitNusx" w:hAnsi="LitNusx" w:cs="AcadNusx"/>
          <w:sz w:val="22"/>
          <w:szCs w:val="22"/>
          <w:lang w:val="es-ES"/>
        </w:rPr>
        <w:softHyphen/>
        <w:t>ri</w:t>
      </w:r>
      <w:r w:rsidRPr="00C276C4">
        <w:rPr>
          <w:rFonts w:ascii="LitNusx" w:hAnsi="LitNusx" w:cs="AcadNusx"/>
          <w:sz w:val="22"/>
          <w:szCs w:val="22"/>
          <w:lang w:val="es-ES"/>
        </w:rPr>
        <w:softHyphen/>
        <w:t>u</w:t>
      </w:r>
      <w:r w:rsidRPr="00C276C4">
        <w:rPr>
          <w:rFonts w:ascii="LitNusx" w:hAnsi="LitNusx" w:cs="AcadNusx"/>
          <w:sz w:val="22"/>
          <w:szCs w:val="22"/>
          <w:lang w:val="es-ES"/>
        </w:rPr>
        <w:softHyphen/>
        <w:t>miT Se</w:t>
      </w:r>
      <w:r w:rsidRPr="00C276C4">
        <w:rPr>
          <w:rFonts w:ascii="LitNusx" w:hAnsi="LitNusx" w:cs="AcadNusx"/>
          <w:sz w:val="22"/>
          <w:szCs w:val="22"/>
          <w:lang w:val="es-ES"/>
        </w:rPr>
        <w:softHyphen/>
        <w:t>kav</w:t>
      </w:r>
      <w:r w:rsidRPr="00C276C4">
        <w:rPr>
          <w:rFonts w:ascii="LitNusx" w:hAnsi="LitNusx" w:cs="AcadNusx"/>
          <w:sz w:val="22"/>
          <w:szCs w:val="22"/>
          <w:lang w:val="es-ES"/>
        </w:rPr>
        <w:softHyphen/>
        <w:t>Si</w:t>
      </w:r>
      <w:r w:rsidRPr="00C276C4">
        <w:rPr>
          <w:rFonts w:ascii="LitNusx" w:hAnsi="LitNusx" w:cs="AcadNusx"/>
          <w:sz w:val="22"/>
          <w:szCs w:val="22"/>
          <w:lang w:val="es-ES"/>
        </w:rPr>
        <w:softHyphen/>
        <w:t>re</w:t>
      </w:r>
      <w:r w:rsidRPr="00C276C4">
        <w:rPr>
          <w:rFonts w:ascii="LitNusx" w:hAnsi="LitNusx" w:cs="AcadNusx"/>
          <w:sz w:val="22"/>
          <w:szCs w:val="22"/>
          <w:lang w:val="es-ES"/>
        </w:rPr>
        <w:softHyphen/>
        <w:t>bul jgu</w:t>
      </w:r>
      <w:r w:rsidRPr="00C276C4">
        <w:rPr>
          <w:rFonts w:ascii="LitNusx" w:hAnsi="LitNusx" w:cs="AcadNusx"/>
          <w:sz w:val="22"/>
          <w:szCs w:val="22"/>
          <w:lang w:val="es-ES"/>
        </w:rPr>
        <w:softHyphen/>
        <w:t>febs, ro</w:t>
      </w:r>
      <w:r w:rsidRPr="00C276C4">
        <w:rPr>
          <w:rFonts w:ascii="LitNusx" w:hAnsi="LitNusx" w:cs="AcadNusx"/>
          <w:sz w:val="22"/>
          <w:szCs w:val="22"/>
          <w:lang w:val="es-ES"/>
        </w:rPr>
        <w:softHyphen/>
        <w:t>mel</w:t>
      </w:r>
      <w:r w:rsidRPr="00C276C4">
        <w:rPr>
          <w:rFonts w:ascii="LitNusx" w:hAnsi="LitNusx" w:cs="AcadNusx"/>
          <w:sz w:val="22"/>
          <w:szCs w:val="22"/>
          <w:lang w:val="es-ES"/>
        </w:rPr>
        <w:softHyphen/>
        <w:t>Ta gun</w:t>
      </w:r>
      <w:r w:rsidRPr="00C276C4">
        <w:rPr>
          <w:rFonts w:ascii="LitNusx" w:hAnsi="LitNusx" w:cs="AcadNusx"/>
          <w:sz w:val="22"/>
          <w:szCs w:val="22"/>
          <w:lang w:val="es-ES"/>
        </w:rPr>
        <w:softHyphen/>
        <w:t>dur</w:t>
      </w:r>
      <w:r w:rsidRPr="00C276C4">
        <w:rPr>
          <w:rFonts w:ascii="LitNusx" w:hAnsi="LitNusx" w:cs="AcadNusx"/>
          <w:sz w:val="22"/>
          <w:szCs w:val="22"/>
          <w:lang w:val="es-ES"/>
        </w:rPr>
        <w:softHyphen/>
        <w:t>ma Ta</w:t>
      </w:r>
      <w:r w:rsidRPr="00C276C4">
        <w:rPr>
          <w:rFonts w:ascii="LitNusx" w:hAnsi="LitNusx" w:cs="AcadNusx"/>
          <w:sz w:val="22"/>
          <w:szCs w:val="22"/>
          <w:lang w:val="es-ES"/>
        </w:rPr>
        <w:softHyphen/>
        <w:t>maS</w:t>
      </w:r>
      <w:r w:rsidRPr="00C276C4">
        <w:rPr>
          <w:rFonts w:ascii="LitNusx" w:hAnsi="LitNusx" w:cs="AcadNusx"/>
          <w:sz w:val="22"/>
          <w:szCs w:val="22"/>
          <w:lang w:val="es-ES"/>
        </w:rPr>
        <w:softHyphen/>
        <w:t>ma (sru</w:t>
      </w:r>
      <w:r w:rsidRPr="00C276C4">
        <w:rPr>
          <w:rFonts w:ascii="LitNusx" w:hAnsi="LitNusx" w:cs="AcadNusx"/>
          <w:sz w:val="22"/>
          <w:szCs w:val="22"/>
          <w:lang w:val="es-ES"/>
        </w:rPr>
        <w:softHyphen/>
        <w:t>li am sit</w:t>
      </w:r>
      <w:r w:rsidRPr="00C276C4">
        <w:rPr>
          <w:rFonts w:ascii="LitNusx" w:hAnsi="LitNusx" w:cs="AcadNusx"/>
          <w:sz w:val="22"/>
          <w:szCs w:val="22"/>
          <w:lang w:val="es-ES"/>
        </w:rPr>
        <w:softHyphen/>
        <w:t>yvis mniS</w:t>
      </w:r>
      <w:r w:rsidRPr="00C276C4">
        <w:rPr>
          <w:rFonts w:ascii="LitNusx" w:hAnsi="LitNusx" w:cs="AcadNusx"/>
          <w:sz w:val="22"/>
          <w:szCs w:val="22"/>
          <w:lang w:val="es-ES"/>
        </w:rPr>
        <w:softHyphen/>
        <w:t>vne</w:t>
      </w:r>
      <w:r w:rsidRPr="00C276C4">
        <w:rPr>
          <w:rFonts w:ascii="LitNusx" w:hAnsi="LitNusx" w:cs="AcadNusx"/>
          <w:sz w:val="22"/>
          <w:szCs w:val="22"/>
          <w:lang w:val="es-ES"/>
        </w:rPr>
        <w:softHyphen/>
        <w:t>lo</w:t>
      </w:r>
      <w:r w:rsidRPr="00C276C4">
        <w:rPr>
          <w:rFonts w:ascii="LitNusx" w:hAnsi="LitNusx" w:cs="AcadNusx"/>
          <w:sz w:val="22"/>
          <w:szCs w:val="22"/>
          <w:lang w:val="es-ES"/>
        </w:rPr>
        <w:softHyphen/>
        <w:t>biT) qve</w:t>
      </w:r>
      <w:r w:rsidRPr="00C276C4">
        <w:rPr>
          <w:rFonts w:ascii="LitNusx" w:hAnsi="LitNusx" w:cs="AcadNusx"/>
          <w:sz w:val="22"/>
          <w:szCs w:val="22"/>
          <w:lang w:val="es-ES"/>
        </w:rPr>
        <w:softHyphen/>
        <w:t>ya</w:t>
      </w:r>
      <w:r w:rsidRPr="00C276C4">
        <w:rPr>
          <w:rFonts w:ascii="LitNusx" w:hAnsi="LitNusx" w:cs="AcadNusx"/>
          <w:sz w:val="22"/>
          <w:szCs w:val="22"/>
          <w:lang w:val="es-ES"/>
        </w:rPr>
        <w:softHyphen/>
        <w:t>na po</w:t>
      </w:r>
      <w:r w:rsidRPr="00C276C4">
        <w:rPr>
          <w:rFonts w:ascii="LitNusx" w:hAnsi="LitNusx" w:cs="AcadNusx"/>
          <w:sz w:val="22"/>
          <w:szCs w:val="22"/>
          <w:lang w:val="es-ES"/>
        </w:rPr>
        <w:softHyphen/>
        <w:t>li</w:t>
      </w:r>
      <w:r w:rsidRPr="00C276C4">
        <w:rPr>
          <w:rFonts w:ascii="LitNusx" w:hAnsi="LitNusx" w:cs="AcadNusx"/>
          <w:sz w:val="22"/>
          <w:szCs w:val="22"/>
          <w:lang w:val="es-ES"/>
        </w:rPr>
        <w:softHyphen/>
        <w:t>ti</w:t>
      </w:r>
      <w:r w:rsidRPr="00C276C4">
        <w:rPr>
          <w:rFonts w:ascii="LitNusx" w:hAnsi="LitNusx" w:cs="AcadNusx"/>
          <w:sz w:val="22"/>
          <w:szCs w:val="22"/>
          <w:lang w:val="es-ES"/>
        </w:rPr>
        <w:softHyphen/>
        <w:t>kur da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kur kri</w:t>
      </w:r>
      <w:r w:rsidRPr="00C276C4">
        <w:rPr>
          <w:rFonts w:ascii="LitNusx" w:hAnsi="LitNusx" w:cs="AcadNusx"/>
          <w:sz w:val="22"/>
          <w:szCs w:val="22"/>
          <w:lang w:val="es-ES"/>
        </w:rPr>
        <w:softHyphen/>
        <w:t>zi</w:t>
      </w:r>
      <w:r w:rsidRPr="00C276C4">
        <w:rPr>
          <w:rFonts w:ascii="LitNusx" w:hAnsi="LitNusx" w:cs="AcadNusx"/>
          <w:sz w:val="22"/>
          <w:szCs w:val="22"/>
          <w:lang w:val="es-ES"/>
        </w:rPr>
        <w:softHyphen/>
        <w:t>sam</w:t>
      </w:r>
      <w:r w:rsidRPr="00C276C4">
        <w:rPr>
          <w:rFonts w:ascii="LitNusx" w:hAnsi="LitNusx" w:cs="AcadNusx"/>
          <w:sz w:val="22"/>
          <w:szCs w:val="22"/>
          <w:lang w:val="es-ES"/>
        </w:rPr>
        <w:softHyphen/>
        <w:t>de mi</w:t>
      </w:r>
      <w:r w:rsidRPr="00C276C4">
        <w:rPr>
          <w:rFonts w:ascii="LitNusx" w:hAnsi="LitNusx" w:cs="AcadNusx"/>
          <w:sz w:val="22"/>
          <w:szCs w:val="22"/>
          <w:lang w:val="es-ES"/>
        </w:rPr>
        <w:softHyphen/>
        <w:t>iy</w:t>
      </w:r>
      <w:r w:rsidRPr="00C276C4">
        <w:rPr>
          <w:rFonts w:ascii="LitNusx" w:hAnsi="LitNusx" w:cs="AcadNusx"/>
          <w:sz w:val="22"/>
          <w:szCs w:val="22"/>
          <w:lang w:val="es-ES"/>
        </w:rPr>
        <w:softHyphen/>
        <w:t>va</w:t>
      </w:r>
      <w:r w:rsidRPr="00C276C4">
        <w:rPr>
          <w:rFonts w:ascii="LitNusx" w:hAnsi="LitNusx" w:cs="AcadNusx"/>
          <w:sz w:val="22"/>
          <w:szCs w:val="22"/>
          <w:lang w:val="es-ES"/>
        </w:rPr>
        <w:softHyphen/>
        <w:t>na. aris me</w:t>
      </w:r>
      <w:r w:rsidRPr="00C276C4">
        <w:rPr>
          <w:rFonts w:ascii="LitNusx" w:hAnsi="LitNusx" w:cs="AcadNusx"/>
          <w:sz w:val="22"/>
          <w:szCs w:val="22"/>
          <w:lang w:val="es-ES"/>
        </w:rPr>
        <w:softHyphen/>
        <w:t>o</w:t>
      </w:r>
      <w:r w:rsidRPr="00C276C4">
        <w:rPr>
          <w:rFonts w:ascii="LitNusx" w:hAnsi="LitNusx" w:cs="AcadNusx"/>
          <w:sz w:val="22"/>
          <w:szCs w:val="22"/>
          <w:lang w:val="es-ES"/>
        </w:rPr>
        <w:softHyphen/>
        <w:t>re sa</w:t>
      </w:r>
      <w:r w:rsidRPr="00C276C4">
        <w:rPr>
          <w:rFonts w:ascii="LitNusx" w:hAnsi="LitNusx" w:cs="AcadNusx"/>
          <w:sz w:val="22"/>
          <w:szCs w:val="22"/>
          <w:lang w:val="es-ES"/>
        </w:rPr>
        <w:softHyphen/>
        <w:t>SiS</w:t>
      </w:r>
      <w:r w:rsidRPr="00C276C4">
        <w:rPr>
          <w:rFonts w:ascii="LitNusx" w:hAnsi="LitNusx" w:cs="AcadNusx"/>
          <w:sz w:val="22"/>
          <w:szCs w:val="22"/>
          <w:lang w:val="es-ES"/>
        </w:rPr>
        <w:softHyphen/>
        <w:t>ro</w:t>
      </w:r>
      <w:r w:rsidRPr="00C276C4">
        <w:rPr>
          <w:rFonts w:ascii="LitNusx" w:hAnsi="LitNusx" w:cs="AcadNusx"/>
          <w:sz w:val="22"/>
          <w:szCs w:val="22"/>
          <w:lang w:val="es-ES"/>
        </w:rPr>
        <w:softHyphen/>
        <w:t>e</w:t>
      </w:r>
      <w:r w:rsidRPr="00C276C4">
        <w:rPr>
          <w:rFonts w:ascii="LitNusx" w:hAnsi="LitNusx" w:cs="AcadNusx"/>
          <w:sz w:val="22"/>
          <w:szCs w:val="22"/>
          <w:lang w:val="es-ES"/>
        </w:rPr>
        <w:softHyphen/>
        <w:t>bac. ker</w:t>
      </w:r>
      <w:r w:rsidRPr="00C276C4">
        <w:rPr>
          <w:rFonts w:ascii="LitNusx" w:hAnsi="LitNusx" w:cs="AcadNusx"/>
          <w:sz w:val="22"/>
          <w:szCs w:val="22"/>
          <w:lang w:val="es-ES"/>
        </w:rPr>
        <w:softHyphen/>
        <w:t>Zod, ram</w:t>
      </w:r>
      <w:r w:rsidRPr="00C276C4">
        <w:rPr>
          <w:rFonts w:ascii="LitNusx" w:hAnsi="LitNusx" w:cs="AcadNusx"/>
          <w:sz w:val="22"/>
          <w:szCs w:val="22"/>
          <w:lang w:val="es-ES"/>
        </w:rPr>
        <w:softHyphen/>
        <w:t>de</w:t>
      </w:r>
      <w:r w:rsidRPr="00C276C4">
        <w:rPr>
          <w:rFonts w:ascii="LitNusx" w:hAnsi="LitNusx" w:cs="AcadNusx"/>
          <w:sz w:val="22"/>
          <w:szCs w:val="22"/>
          <w:lang w:val="es-ES"/>
        </w:rPr>
        <w:softHyphen/>
        <w:t>nad Tav</w:t>
      </w:r>
      <w:r w:rsidRPr="00C276C4">
        <w:rPr>
          <w:rFonts w:ascii="LitNusx" w:hAnsi="LitNusx" w:cs="AcadNusx"/>
          <w:sz w:val="22"/>
          <w:szCs w:val="22"/>
          <w:lang w:val="es-ES"/>
        </w:rPr>
        <w:softHyphen/>
        <w:t>se</w:t>
      </w:r>
      <w:r w:rsidRPr="00C276C4">
        <w:rPr>
          <w:rFonts w:ascii="LitNusx" w:hAnsi="LitNusx" w:cs="AcadNusx"/>
          <w:sz w:val="22"/>
          <w:szCs w:val="22"/>
          <w:lang w:val="es-ES"/>
        </w:rPr>
        <w:softHyphen/>
        <w:t>ba</w:t>
      </w:r>
      <w:r w:rsidRPr="00C276C4">
        <w:rPr>
          <w:rFonts w:ascii="LitNusx" w:hAnsi="LitNusx" w:cs="AcadNusx"/>
          <w:sz w:val="22"/>
          <w:szCs w:val="22"/>
          <w:lang w:val="es-ES"/>
        </w:rPr>
        <w:softHyphen/>
        <w:t>di da har</w:t>
      </w:r>
      <w:r w:rsidRPr="00C276C4">
        <w:rPr>
          <w:rFonts w:ascii="LitNusx" w:hAnsi="LitNusx" w:cs="AcadNusx"/>
          <w:sz w:val="22"/>
          <w:szCs w:val="22"/>
          <w:lang w:val="es-ES"/>
        </w:rPr>
        <w:softHyphen/>
        <w:t>mo</w:t>
      </w:r>
      <w:r w:rsidRPr="00C276C4">
        <w:rPr>
          <w:rFonts w:ascii="LitNusx" w:hAnsi="LitNusx" w:cs="AcadNusx"/>
          <w:sz w:val="22"/>
          <w:szCs w:val="22"/>
          <w:lang w:val="es-ES"/>
        </w:rPr>
        <w:softHyphen/>
        <w:t>ni</w:t>
      </w:r>
      <w:r w:rsidRPr="00C276C4">
        <w:rPr>
          <w:rFonts w:ascii="LitNusx" w:hAnsi="LitNusx" w:cs="AcadNusx"/>
          <w:sz w:val="22"/>
          <w:szCs w:val="22"/>
          <w:lang w:val="es-ES"/>
        </w:rPr>
        <w:softHyphen/>
        <w:t>ze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iq</w:t>
      </w:r>
      <w:r w:rsidRPr="00C276C4">
        <w:rPr>
          <w:rFonts w:ascii="LitNusx" w:hAnsi="LitNusx" w:cs="AcadNusx"/>
          <w:sz w:val="22"/>
          <w:szCs w:val="22"/>
          <w:lang w:val="es-ES"/>
        </w:rPr>
        <w:softHyphen/>
        <w:t>ne</w:t>
      </w:r>
      <w:r w:rsidRPr="00C276C4">
        <w:rPr>
          <w:rFonts w:ascii="LitNusx" w:hAnsi="LitNusx" w:cs="AcadNusx"/>
          <w:sz w:val="22"/>
          <w:szCs w:val="22"/>
          <w:lang w:val="es-ES"/>
        </w:rPr>
        <w:softHyphen/>
        <w:t>ba ko</w:t>
      </w:r>
      <w:r w:rsidRPr="00C276C4">
        <w:rPr>
          <w:rFonts w:ascii="LitNusx" w:hAnsi="LitNusx" w:cs="AcadNusx"/>
          <w:sz w:val="22"/>
          <w:szCs w:val="22"/>
          <w:lang w:val="es-ES"/>
        </w:rPr>
        <w:softHyphen/>
        <w:t>a</w:t>
      </w:r>
      <w:r w:rsidRPr="00C276C4">
        <w:rPr>
          <w:rFonts w:ascii="LitNusx" w:hAnsi="LitNusx" w:cs="AcadNusx"/>
          <w:sz w:val="22"/>
          <w:szCs w:val="22"/>
          <w:lang w:val="es-ES"/>
        </w:rPr>
        <w:softHyphen/>
        <w:t>li</w:t>
      </w:r>
      <w:r w:rsidRPr="00C276C4">
        <w:rPr>
          <w:rFonts w:ascii="LitNusx" w:hAnsi="LitNusx" w:cs="AcadNusx"/>
          <w:sz w:val="22"/>
          <w:szCs w:val="22"/>
          <w:lang w:val="es-ES"/>
        </w:rPr>
        <w:softHyphen/>
        <w:t>ci</w:t>
      </w:r>
      <w:r w:rsidRPr="00C276C4">
        <w:rPr>
          <w:rFonts w:ascii="LitNusx" w:hAnsi="LitNusx" w:cs="AcadNusx"/>
          <w:sz w:val="22"/>
          <w:szCs w:val="22"/>
          <w:lang w:val="es-ES"/>
        </w:rPr>
        <w:softHyphen/>
        <w:t>u</w:t>
      </w:r>
      <w:r w:rsidRPr="00C276C4">
        <w:rPr>
          <w:rFonts w:ascii="LitNusx" w:hAnsi="LitNusx" w:cs="AcadNusx"/>
          <w:sz w:val="22"/>
          <w:szCs w:val="22"/>
          <w:lang w:val="es-ES"/>
        </w:rPr>
        <w:softHyphen/>
        <w:t>ri xe</w:t>
      </w:r>
      <w:r w:rsidRPr="00C276C4">
        <w:rPr>
          <w:rFonts w:ascii="LitNusx" w:hAnsi="LitNusx" w:cs="AcadNusx"/>
          <w:sz w:val="22"/>
          <w:szCs w:val="22"/>
          <w:lang w:val="es-ES"/>
        </w:rPr>
        <w:softHyphen/>
        <w:t>li</w:t>
      </w:r>
      <w:r w:rsidRPr="00C276C4">
        <w:rPr>
          <w:rFonts w:ascii="LitNusx" w:hAnsi="LitNusx" w:cs="AcadNusx"/>
          <w:sz w:val="22"/>
          <w:szCs w:val="22"/>
          <w:lang w:val="es-ES"/>
        </w:rPr>
        <w:softHyphen/>
        <w:t>suf</w:t>
      </w:r>
      <w:r w:rsidRPr="00C276C4">
        <w:rPr>
          <w:rFonts w:ascii="LitNusx" w:hAnsi="LitNusx" w:cs="AcadNusx"/>
          <w:sz w:val="22"/>
          <w:szCs w:val="22"/>
          <w:lang w:val="es-ES"/>
        </w:rPr>
        <w:softHyphen/>
        <w:t>le</w:t>
      </w:r>
      <w:r w:rsidRPr="00C276C4">
        <w:rPr>
          <w:rFonts w:ascii="LitNusx" w:hAnsi="LitNusx" w:cs="AcadNusx"/>
          <w:sz w:val="22"/>
          <w:szCs w:val="22"/>
          <w:lang w:val="es-ES"/>
        </w:rPr>
        <w:softHyphen/>
        <w:t>ba, wa</w:t>
      </w:r>
      <w:r w:rsidRPr="00C276C4">
        <w:rPr>
          <w:rFonts w:ascii="LitNusx" w:hAnsi="LitNusx" w:cs="AcadNusx"/>
          <w:sz w:val="22"/>
          <w:szCs w:val="22"/>
          <w:lang w:val="es-ES"/>
        </w:rPr>
        <w:softHyphen/>
        <w:t>mo</w:t>
      </w:r>
      <w:r w:rsidRPr="00C276C4">
        <w:rPr>
          <w:rFonts w:ascii="LitNusx" w:hAnsi="LitNusx" w:cs="AcadNusx"/>
          <w:sz w:val="22"/>
          <w:szCs w:val="22"/>
          <w:lang w:val="es-ES"/>
        </w:rPr>
        <w:softHyphen/>
        <w:t>i</w:t>
      </w:r>
      <w:r w:rsidRPr="00C276C4">
        <w:rPr>
          <w:rFonts w:ascii="LitNusx" w:hAnsi="LitNusx" w:cs="AcadNusx"/>
          <w:sz w:val="22"/>
          <w:szCs w:val="22"/>
          <w:lang w:val="es-ES"/>
        </w:rPr>
        <w:softHyphen/>
        <w:t>wevs Tu ara wi</w:t>
      </w:r>
      <w:r w:rsidRPr="00C276C4">
        <w:rPr>
          <w:rFonts w:ascii="LitNusx" w:hAnsi="LitNusx" w:cs="AcadNusx"/>
          <w:sz w:val="22"/>
          <w:szCs w:val="22"/>
          <w:lang w:val="es-ES"/>
        </w:rPr>
        <w:softHyphen/>
        <w:t>na plan</w:t>
      </w:r>
      <w:r w:rsidRPr="00C276C4">
        <w:rPr>
          <w:rFonts w:ascii="LitNusx" w:hAnsi="LitNusx" w:cs="AcadNusx"/>
          <w:sz w:val="22"/>
          <w:szCs w:val="22"/>
          <w:lang w:val="es-ES"/>
        </w:rPr>
        <w:softHyphen/>
        <w:t>ze sa</w:t>
      </w:r>
      <w:r w:rsidRPr="00C276C4">
        <w:rPr>
          <w:rFonts w:ascii="LitNusx" w:hAnsi="LitNusx" w:cs="AcadNusx"/>
          <w:sz w:val="22"/>
          <w:szCs w:val="22"/>
          <w:lang w:val="es-ES"/>
        </w:rPr>
        <w:softHyphen/>
        <w:t>xel</w:t>
      </w:r>
      <w:r w:rsidRPr="00C276C4">
        <w:rPr>
          <w:rFonts w:ascii="LitNusx" w:hAnsi="LitNusx" w:cs="AcadNusx"/>
          <w:sz w:val="22"/>
          <w:szCs w:val="22"/>
          <w:lang w:val="es-ES"/>
        </w:rPr>
        <w:softHyphen/>
        <w:t>mwi</w:t>
      </w:r>
      <w:r w:rsidRPr="00C276C4">
        <w:rPr>
          <w:rFonts w:ascii="LitNusx" w:hAnsi="LitNusx" w:cs="AcadNusx"/>
          <w:sz w:val="22"/>
          <w:szCs w:val="22"/>
          <w:lang w:val="es-ES"/>
        </w:rPr>
        <w:softHyphen/>
        <w:t>fo</w:t>
      </w:r>
      <w:r w:rsidRPr="00C276C4">
        <w:rPr>
          <w:rFonts w:ascii="LitNusx" w:hAnsi="LitNusx" w:cs="AcadNusx"/>
          <w:sz w:val="22"/>
          <w:szCs w:val="22"/>
          <w:lang w:val="es-ES"/>
        </w:rPr>
        <w:softHyphen/>
        <w:t>eb</w:t>
      </w:r>
      <w:r w:rsidRPr="00C276C4">
        <w:rPr>
          <w:rFonts w:ascii="LitNusx" w:hAnsi="LitNusx" w:cs="AcadNusx"/>
          <w:sz w:val="22"/>
          <w:szCs w:val="22"/>
          <w:lang w:val="es-ES"/>
        </w:rPr>
        <w:softHyphen/>
        <w:t>ri</w:t>
      </w:r>
      <w:r w:rsidRPr="00C276C4">
        <w:rPr>
          <w:rFonts w:ascii="LitNusx" w:hAnsi="LitNusx" w:cs="AcadNusx"/>
          <w:sz w:val="22"/>
          <w:szCs w:val="22"/>
          <w:lang w:val="es-ES"/>
        </w:rPr>
        <w:softHyphen/>
        <w:t>vi in</w:t>
      </w:r>
      <w:r w:rsidRPr="00C276C4">
        <w:rPr>
          <w:rFonts w:ascii="LitNusx" w:hAnsi="LitNusx" w:cs="AcadNusx"/>
          <w:sz w:val="22"/>
          <w:szCs w:val="22"/>
          <w:lang w:val="es-ES"/>
        </w:rPr>
        <w:softHyphen/>
        <w:t>te</w:t>
      </w:r>
      <w:r w:rsidRPr="00C276C4">
        <w:rPr>
          <w:rFonts w:ascii="LitNusx" w:hAnsi="LitNusx" w:cs="AcadNusx"/>
          <w:sz w:val="22"/>
          <w:szCs w:val="22"/>
          <w:lang w:val="es-ES"/>
        </w:rPr>
        <w:softHyphen/>
        <w:t>re</w:t>
      </w:r>
      <w:r w:rsidRPr="00C276C4">
        <w:rPr>
          <w:rFonts w:ascii="LitNusx" w:hAnsi="LitNusx" w:cs="AcadNusx"/>
          <w:sz w:val="22"/>
          <w:szCs w:val="22"/>
          <w:lang w:val="es-ES"/>
        </w:rPr>
        <w:softHyphen/>
        <w:t>se</w:t>
      </w:r>
      <w:r w:rsidRPr="00C276C4">
        <w:rPr>
          <w:rFonts w:ascii="LitNusx" w:hAnsi="LitNusx" w:cs="AcadNusx"/>
          <w:sz w:val="22"/>
          <w:szCs w:val="22"/>
          <w:lang w:val="es-ES"/>
        </w:rPr>
        <w:softHyphen/>
        <w:t>bi da xom ar eq</w:t>
      </w:r>
      <w:r w:rsidRPr="00C276C4">
        <w:rPr>
          <w:rFonts w:ascii="LitNusx" w:hAnsi="LitNusx" w:cs="AcadNusx"/>
          <w:sz w:val="22"/>
          <w:szCs w:val="22"/>
          <w:lang w:val="es-ES"/>
        </w:rPr>
        <w:softHyphen/>
        <w:t>ne</w:t>
      </w:r>
      <w:r w:rsidRPr="00C276C4">
        <w:rPr>
          <w:rFonts w:ascii="LitNusx" w:hAnsi="LitNusx" w:cs="AcadNusx"/>
          <w:sz w:val="22"/>
          <w:szCs w:val="22"/>
          <w:lang w:val="es-ES"/>
        </w:rPr>
        <w:softHyphen/>
        <w:t>ba ad</w:t>
      </w:r>
      <w:r w:rsidRPr="00C276C4">
        <w:rPr>
          <w:rFonts w:ascii="LitNusx" w:hAnsi="LitNusx" w:cs="AcadNusx"/>
          <w:sz w:val="22"/>
          <w:szCs w:val="22"/>
          <w:lang w:val="es-ES"/>
        </w:rPr>
        <w:softHyphen/>
        <w:t>gi</w:t>
      </w:r>
      <w:r w:rsidRPr="00C276C4">
        <w:rPr>
          <w:rFonts w:ascii="LitNusx" w:hAnsi="LitNusx" w:cs="AcadNusx"/>
          <w:sz w:val="22"/>
          <w:szCs w:val="22"/>
          <w:lang w:val="es-ES"/>
        </w:rPr>
        <w:softHyphen/>
        <w:t>li maT So</w:t>
      </w:r>
      <w:r w:rsidRPr="00C276C4">
        <w:rPr>
          <w:rFonts w:ascii="LitNusx" w:hAnsi="LitNusx" w:cs="AcadNusx"/>
          <w:sz w:val="22"/>
          <w:szCs w:val="22"/>
          <w:lang w:val="es-ES"/>
        </w:rPr>
        <w:softHyphen/>
        <w:t>ris da</w:t>
      </w:r>
      <w:r w:rsidRPr="00C276C4">
        <w:rPr>
          <w:rFonts w:ascii="LitNusx" w:hAnsi="LitNusx" w:cs="AcadNusx"/>
          <w:sz w:val="22"/>
          <w:szCs w:val="22"/>
          <w:lang w:val="es-ES"/>
        </w:rPr>
        <w:softHyphen/>
        <w:t>pi</w:t>
      </w:r>
      <w:r w:rsidRPr="00C276C4">
        <w:rPr>
          <w:rFonts w:ascii="LitNusx" w:hAnsi="LitNusx" w:cs="AcadNusx"/>
          <w:sz w:val="22"/>
          <w:szCs w:val="22"/>
          <w:lang w:val="es-ES"/>
        </w:rPr>
        <w:softHyphen/>
        <w:t>ris</w:t>
      </w:r>
      <w:r w:rsidRPr="00C276C4">
        <w:rPr>
          <w:rFonts w:ascii="LitNusx" w:hAnsi="LitNusx" w:cs="AcadNusx"/>
          <w:sz w:val="22"/>
          <w:szCs w:val="22"/>
          <w:lang w:val="es-ES"/>
        </w:rPr>
        <w:softHyphen/>
        <w:t>pi</w:t>
      </w:r>
      <w:r w:rsidRPr="00C276C4">
        <w:rPr>
          <w:rFonts w:ascii="LitNusx" w:hAnsi="LitNusx" w:cs="AcadNusx"/>
          <w:sz w:val="22"/>
          <w:szCs w:val="22"/>
          <w:lang w:val="es-ES"/>
        </w:rPr>
        <w:softHyphen/>
        <w:t>re</w:t>
      </w:r>
      <w:r w:rsidRPr="00C276C4">
        <w:rPr>
          <w:rFonts w:ascii="LitNusx" w:hAnsi="LitNusx" w:cs="AcadNusx"/>
          <w:sz w:val="22"/>
          <w:szCs w:val="22"/>
          <w:lang w:val="es-ES"/>
        </w:rPr>
        <w:softHyphen/>
        <w:t>bu</w:t>
      </w:r>
      <w:r w:rsidRPr="00C276C4">
        <w:rPr>
          <w:rFonts w:ascii="LitNusx" w:hAnsi="LitNusx" w:cs="AcadNusx"/>
          <w:sz w:val="22"/>
          <w:szCs w:val="22"/>
          <w:lang w:val="es-ES"/>
        </w:rPr>
        <w:softHyphen/>
        <w:t>lo</w:t>
      </w:r>
      <w:r w:rsidRPr="00C276C4">
        <w:rPr>
          <w:rFonts w:ascii="LitNusx" w:hAnsi="LitNusx" w:cs="AcadNusx"/>
          <w:sz w:val="22"/>
          <w:szCs w:val="22"/>
          <w:lang w:val="es-ES"/>
        </w:rPr>
        <w:softHyphen/>
        <w:t>bas. ro</w:t>
      </w:r>
      <w:r w:rsidRPr="00C276C4">
        <w:rPr>
          <w:rFonts w:ascii="LitNusx" w:hAnsi="LitNusx" w:cs="AcadNusx"/>
          <w:sz w:val="22"/>
          <w:szCs w:val="22"/>
          <w:lang w:val="es-ES"/>
        </w:rPr>
        <w:softHyphen/>
        <w:t>gorc gun</w:t>
      </w:r>
      <w:r w:rsidRPr="00C276C4">
        <w:rPr>
          <w:rFonts w:ascii="LitNusx" w:hAnsi="LitNusx" w:cs="AcadNusx"/>
          <w:sz w:val="22"/>
          <w:szCs w:val="22"/>
          <w:lang w:val="es-ES"/>
        </w:rPr>
        <w:softHyphen/>
        <w:t>du</w:t>
      </w:r>
      <w:r w:rsidRPr="00C276C4">
        <w:rPr>
          <w:rFonts w:ascii="LitNusx" w:hAnsi="LitNusx" w:cs="AcadNusx"/>
          <w:sz w:val="22"/>
          <w:szCs w:val="22"/>
          <w:lang w:val="es-ES"/>
        </w:rPr>
        <w:softHyphen/>
        <w:t>ri xe</w:t>
      </w:r>
      <w:r w:rsidRPr="00C276C4">
        <w:rPr>
          <w:rFonts w:ascii="LitNusx" w:hAnsi="LitNusx" w:cs="AcadNusx"/>
          <w:sz w:val="22"/>
          <w:szCs w:val="22"/>
          <w:lang w:val="es-ES"/>
        </w:rPr>
        <w:softHyphen/>
        <w:t>li</w:t>
      </w:r>
      <w:r w:rsidRPr="00C276C4">
        <w:rPr>
          <w:rFonts w:ascii="LitNusx" w:hAnsi="LitNusx" w:cs="AcadNusx"/>
          <w:sz w:val="22"/>
          <w:szCs w:val="22"/>
          <w:lang w:val="es-ES"/>
        </w:rPr>
        <w:softHyphen/>
        <w:t>suf</w:t>
      </w:r>
      <w:r w:rsidRPr="00C276C4">
        <w:rPr>
          <w:rFonts w:ascii="LitNusx" w:hAnsi="LitNusx" w:cs="AcadNusx"/>
          <w:sz w:val="22"/>
          <w:szCs w:val="22"/>
          <w:lang w:val="es-ES"/>
        </w:rPr>
        <w:softHyphen/>
        <w:t>le</w:t>
      </w:r>
      <w:r w:rsidRPr="00C276C4">
        <w:rPr>
          <w:rFonts w:ascii="LitNusx" w:hAnsi="LitNusx" w:cs="AcadNusx"/>
          <w:sz w:val="22"/>
          <w:szCs w:val="22"/>
          <w:lang w:val="es-ES"/>
        </w:rPr>
        <w:softHyphen/>
        <w:t>baa ara</w:t>
      </w:r>
      <w:r w:rsidRPr="00C276C4">
        <w:rPr>
          <w:rFonts w:ascii="LitNusx" w:hAnsi="LitNusx" w:cs="AcadNusx"/>
          <w:sz w:val="22"/>
          <w:szCs w:val="22"/>
          <w:lang w:val="es-ES"/>
        </w:rPr>
        <w:softHyphen/>
        <w:t>e</w:t>
      </w:r>
      <w:r w:rsidRPr="00C276C4">
        <w:rPr>
          <w:rFonts w:ascii="LitNusx" w:hAnsi="LitNusx" w:cs="AcadNusx"/>
          <w:sz w:val="22"/>
          <w:szCs w:val="22"/>
          <w:lang w:val="es-ES"/>
        </w:rPr>
        <w:softHyphen/>
        <w:t>feq</w:t>
      </w:r>
      <w:r w:rsidRPr="00C276C4">
        <w:rPr>
          <w:rFonts w:ascii="LitNusx" w:hAnsi="LitNusx" w:cs="AcadNusx"/>
          <w:sz w:val="22"/>
          <w:szCs w:val="22"/>
          <w:lang w:val="es-ES"/>
        </w:rPr>
        <w:softHyphen/>
        <w:t>tu</w:t>
      </w:r>
      <w:r w:rsidRPr="00C276C4">
        <w:rPr>
          <w:rFonts w:ascii="LitNusx" w:hAnsi="LitNusx" w:cs="AcadNusx"/>
          <w:sz w:val="22"/>
          <w:szCs w:val="22"/>
          <w:lang w:val="es-ES"/>
        </w:rPr>
        <w:softHyphen/>
        <w:t>ri, ase</w:t>
      </w:r>
      <w:r w:rsidRPr="00C276C4">
        <w:rPr>
          <w:rFonts w:ascii="LitNusx" w:hAnsi="LitNusx" w:cs="AcadNusx"/>
          <w:sz w:val="22"/>
          <w:szCs w:val="22"/>
          <w:lang w:val="es-ES"/>
        </w:rPr>
        <w:softHyphen/>
        <w:t>ve ara</w:t>
      </w:r>
      <w:r w:rsidRPr="00C276C4">
        <w:rPr>
          <w:rFonts w:ascii="LitNusx" w:hAnsi="LitNusx" w:cs="AcadNusx"/>
          <w:sz w:val="22"/>
          <w:szCs w:val="22"/>
          <w:lang w:val="es-ES"/>
        </w:rPr>
        <w:softHyphen/>
        <w:t>e</w:t>
      </w:r>
      <w:r w:rsidRPr="00C276C4">
        <w:rPr>
          <w:rFonts w:ascii="LitNusx" w:hAnsi="LitNusx" w:cs="AcadNusx"/>
          <w:sz w:val="22"/>
          <w:szCs w:val="22"/>
          <w:lang w:val="es-ES"/>
        </w:rPr>
        <w:softHyphen/>
        <w:t>feq</w:t>
      </w:r>
      <w:r w:rsidRPr="00C276C4">
        <w:rPr>
          <w:rFonts w:ascii="LitNusx" w:hAnsi="LitNusx" w:cs="AcadNusx"/>
          <w:sz w:val="22"/>
          <w:szCs w:val="22"/>
          <w:lang w:val="es-ES"/>
        </w:rPr>
        <w:softHyphen/>
        <w:t>tu</w:t>
      </w:r>
      <w:r w:rsidRPr="00C276C4">
        <w:rPr>
          <w:rFonts w:ascii="LitNusx" w:hAnsi="LitNusx" w:cs="AcadNusx"/>
          <w:sz w:val="22"/>
          <w:szCs w:val="22"/>
          <w:lang w:val="es-ES"/>
        </w:rPr>
        <w:softHyphen/>
        <w:t>ria Si</w:t>
      </w:r>
      <w:r w:rsidRPr="00C276C4">
        <w:rPr>
          <w:rFonts w:ascii="LitNusx" w:hAnsi="LitNusx" w:cs="AcadNusx"/>
          <w:sz w:val="22"/>
          <w:szCs w:val="22"/>
          <w:lang w:val="es-ES"/>
        </w:rPr>
        <w:softHyphen/>
        <w:t>da da</w:t>
      </w:r>
      <w:r w:rsidRPr="00C276C4">
        <w:rPr>
          <w:rFonts w:ascii="LitNusx" w:hAnsi="LitNusx" w:cs="AcadNusx"/>
          <w:sz w:val="22"/>
          <w:szCs w:val="22"/>
          <w:lang w:val="es-ES"/>
        </w:rPr>
        <w:softHyphen/>
        <w:t>pi</w:t>
      </w:r>
      <w:r w:rsidRPr="00C276C4">
        <w:rPr>
          <w:rFonts w:ascii="LitNusx" w:hAnsi="LitNusx" w:cs="AcadNusx"/>
          <w:sz w:val="22"/>
          <w:szCs w:val="22"/>
          <w:lang w:val="es-ES"/>
        </w:rPr>
        <w:softHyphen/>
        <w:t>ris</w:t>
      </w:r>
      <w:r w:rsidRPr="00C276C4">
        <w:rPr>
          <w:rFonts w:ascii="LitNusx" w:hAnsi="LitNusx" w:cs="AcadNusx"/>
          <w:sz w:val="22"/>
          <w:szCs w:val="22"/>
          <w:lang w:val="es-ES"/>
        </w:rPr>
        <w:softHyphen/>
        <w:t>pi</w:t>
      </w:r>
      <w:r w:rsidRPr="00C276C4">
        <w:rPr>
          <w:rFonts w:ascii="LitNusx" w:hAnsi="LitNusx" w:cs="AcadNusx"/>
          <w:sz w:val="22"/>
          <w:szCs w:val="22"/>
          <w:lang w:val="es-ES"/>
        </w:rPr>
        <w:softHyphen/>
        <w:t>re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xe</w:t>
      </w:r>
      <w:r w:rsidRPr="00C276C4">
        <w:rPr>
          <w:rFonts w:ascii="LitNusx" w:hAnsi="LitNusx" w:cs="AcadNusx"/>
          <w:sz w:val="22"/>
          <w:szCs w:val="22"/>
          <w:lang w:val="es-ES"/>
        </w:rPr>
        <w:softHyphen/>
        <w:t>li</w:t>
      </w:r>
      <w:r w:rsidRPr="00C276C4">
        <w:rPr>
          <w:rFonts w:ascii="LitNusx" w:hAnsi="LitNusx" w:cs="AcadNusx"/>
          <w:sz w:val="22"/>
          <w:szCs w:val="22"/>
          <w:lang w:val="es-ES"/>
        </w:rPr>
        <w:softHyphen/>
        <w:t>suf</w:t>
      </w:r>
      <w:r w:rsidRPr="00C276C4">
        <w:rPr>
          <w:rFonts w:ascii="LitNusx" w:hAnsi="LitNusx" w:cs="AcadNusx"/>
          <w:sz w:val="22"/>
          <w:szCs w:val="22"/>
          <w:lang w:val="es-ES"/>
        </w:rPr>
        <w:softHyphen/>
        <w:t>le</w:t>
      </w:r>
      <w:r w:rsidRPr="00C276C4">
        <w:rPr>
          <w:rFonts w:ascii="LitNusx" w:hAnsi="LitNusx" w:cs="AcadNusx"/>
          <w:sz w:val="22"/>
          <w:szCs w:val="22"/>
          <w:lang w:val="es-ES"/>
        </w:rPr>
        <w:softHyphen/>
        <w:t>bac. mTa</w:t>
      </w:r>
      <w:r w:rsidRPr="00C276C4">
        <w:rPr>
          <w:rFonts w:ascii="LitNusx" w:hAnsi="LitNusx" w:cs="AcadNusx"/>
          <w:sz w:val="22"/>
          <w:szCs w:val="22"/>
          <w:lang w:val="es-ES"/>
        </w:rPr>
        <w:softHyphen/>
        <w:t>va</w:t>
      </w:r>
      <w:r w:rsidRPr="00C276C4">
        <w:rPr>
          <w:rFonts w:ascii="LitNusx" w:hAnsi="LitNusx" w:cs="AcadNusx"/>
          <w:sz w:val="22"/>
          <w:szCs w:val="22"/>
          <w:lang w:val="es-ES"/>
        </w:rPr>
        <w:softHyphen/>
        <w:t>ria mo</w:t>
      </w:r>
      <w:r w:rsidRPr="00C276C4">
        <w:rPr>
          <w:rFonts w:ascii="LitNusx" w:hAnsi="LitNusx" w:cs="AcadNusx"/>
          <w:sz w:val="22"/>
          <w:szCs w:val="22"/>
          <w:lang w:val="es-ES"/>
        </w:rPr>
        <w:softHyphen/>
        <w:t>i</w:t>
      </w:r>
      <w:r w:rsidRPr="00C276C4">
        <w:rPr>
          <w:rFonts w:ascii="LitNusx" w:hAnsi="LitNusx" w:cs="AcadNusx"/>
          <w:sz w:val="22"/>
          <w:szCs w:val="22"/>
          <w:lang w:val="es-ES"/>
        </w:rPr>
        <w:softHyphen/>
        <w:t>Zeb</w:t>
      </w:r>
      <w:r w:rsidRPr="00C276C4">
        <w:rPr>
          <w:rFonts w:ascii="LitNusx" w:hAnsi="LitNusx" w:cs="AcadNusx"/>
          <w:sz w:val="22"/>
          <w:szCs w:val="22"/>
          <w:lang w:val="es-ES"/>
        </w:rPr>
        <w:softHyphen/>
        <w:t>nos oq</w:t>
      </w:r>
      <w:r w:rsidRPr="00C276C4">
        <w:rPr>
          <w:rFonts w:ascii="LitNusx" w:hAnsi="LitNusx" w:cs="AcadNusx"/>
          <w:sz w:val="22"/>
          <w:szCs w:val="22"/>
          <w:lang w:val="es-ES"/>
        </w:rPr>
        <w:softHyphen/>
        <w:t>ros Su</w:t>
      </w:r>
      <w:r w:rsidRPr="00C276C4">
        <w:rPr>
          <w:rFonts w:ascii="LitNusx" w:hAnsi="LitNusx" w:cs="AcadNusx"/>
          <w:sz w:val="22"/>
          <w:szCs w:val="22"/>
          <w:lang w:val="es-ES"/>
        </w:rPr>
        <w:softHyphen/>
        <w:t>a</w:t>
      </w:r>
      <w:r w:rsidRPr="00C276C4">
        <w:rPr>
          <w:rFonts w:ascii="LitNusx" w:hAnsi="LitNusx" w:cs="AcadNusx"/>
          <w:sz w:val="22"/>
          <w:szCs w:val="22"/>
          <w:lang w:val="es-ES"/>
        </w:rPr>
        <w:softHyphen/>
        <w:t>le</w:t>
      </w:r>
      <w:r w:rsidRPr="00C276C4">
        <w:rPr>
          <w:rFonts w:ascii="LitNusx" w:hAnsi="LitNusx" w:cs="AcadNusx"/>
          <w:sz w:val="22"/>
          <w:szCs w:val="22"/>
          <w:lang w:val="es-ES"/>
        </w:rPr>
        <w:softHyphen/>
        <w:t>di _ arc iqiT da arc aqeT, mxo</w:t>
      </w:r>
      <w:r w:rsidRPr="00C276C4">
        <w:rPr>
          <w:rFonts w:ascii="LitNusx" w:hAnsi="LitNusx" w:cs="AcadNusx"/>
          <w:sz w:val="22"/>
          <w:szCs w:val="22"/>
          <w:lang w:val="es-ES"/>
        </w:rPr>
        <w:softHyphen/>
        <w:t>lod sa</w:t>
      </w:r>
      <w:r w:rsidRPr="00C276C4">
        <w:rPr>
          <w:rFonts w:ascii="LitNusx" w:hAnsi="LitNusx" w:cs="AcadNusx"/>
          <w:sz w:val="22"/>
          <w:szCs w:val="22"/>
          <w:lang w:val="es-ES"/>
        </w:rPr>
        <w:softHyphen/>
        <w:t>xel</w:t>
      </w:r>
      <w:r w:rsidRPr="00C276C4">
        <w:rPr>
          <w:rFonts w:ascii="LitNusx" w:hAnsi="LitNusx" w:cs="AcadNusx"/>
          <w:sz w:val="22"/>
          <w:szCs w:val="22"/>
          <w:lang w:val="es-ES"/>
        </w:rPr>
        <w:softHyphen/>
        <w:t>mwi</w:t>
      </w:r>
      <w:r w:rsidRPr="00C276C4">
        <w:rPr>
          <w:rFonts w:ascii="LitNusx" w:hAnsi="LitNusx" w:cs="AcadNusx"/>
          <w:sz w:val="22"/>
          <w:szCs w:val="22"/>
          <w:lang w:val="es-ES"/>
        </w:rPr>
        <w:softHyphen/>
        <w:t>fo in</w:t>
      </w:r>
      <w:r w:rsidRPr="00C276C4">
        <w:rPr>
          <w:rFonts w:ascii="LitNusx" w:hAnsi="LitNusx" w:cs="AcadNusx"/>
          <w:sz w:val="22"/>
          <w:szCs w:val="22"/>
          <w:lang w:val="es-ES"/>
        </w:rPr>
        <w:softHyphen/>
        <w:t>te</w:t>
      </w:r>
      <w:r w:rsidRPr="00C276C4">
        <w:rPr>
          <w:rFonts w:ascii="LitNusx" w:hAnsi="LitNusx" w:cs="AcadNusx"/>
          <w:sz w:val="22"/>
          <w:szCs w:val="22"/>
          <w:lang w:val="es-ES"/>
        </w:rPr>
        <w:softHyphen/>
        <w:t>re</w:t>
      </w:r>
      <w:r w:rsidRPr="00C276C4">
        <w:rPr>
          <w:rFonts w:ascii="LitNusx" w:hAnsi="LitNusx" w:cs="AcadNusx"/>
          <w:sz w:val="22"/>
          <w:szCs w:val="22"/>
          <w:lang w:val="es-ES"/>
        </w:rPr>
        <w:softHyphen/>
        <w:t>se</w:t>
      </w:r>
      <w:r w:rsidRPr="00C276C4">
        <w:rPr>
          <w:rFonts w:ascii="LitNusx" w:hAnsi="LitNusx" w:cs="AcadNusx"/>
          <w:sz w:val="22"/>
          <w:szCs w:val="22"/>
          <w:lang w:val="es-ES"/>
        </w:rPr>
        <w:softHyphen/>
        <w:t>bi, ri</w:t>
      </w:r>
      <w:r w:rsidRPr="00C276C4">
        <w:rPr>
          <w:rFonts w:ascii="LitNusx" w:hAnsi="LitNusx" w:cs="AcadNusx"/>
          <w:sz w:val="22"/>
          <w:szCs w:val="22"/>
          <w:lang w:val="es-ES"/>
        </w:rPr>
        <w:softHyphen/>
        <w:t>si miR</w:t>
      </w:r>
      <w:r w:rsidRPr="00C276C4">
        <w:rPr>
          <w:rFonts w:ascii="LitNusx" w:hAnsi="LitNusx" w:cs="AcadNusx"/>
          <w:sz w:val="22"/>
          <w:szCs w:val="22"/>
          <w:lang w:val="es-ES"/>
        </w:rPr>
        <w:softHyphen/>
        <w:t>we</w:t>
      </w:r>
      <w:r w:rsidRPr="00C276C4">
        <w:rPr>
          <w:rFonts w:ascii="LitNusx" w:hAnsi="LitNusx" w:cs="AcadNusx"/>
          <w:sz w:val="22"/>
          <w:szCs w:val="22"/>
          <w:lang w:val="es-ES"/>
        </w:rPr>
        <w:softHyphen/>
        <w:t>vac Se</w:t>
      </w:r>
      <w:r w:rsidRPr="00C276C4">
        <w:rPr>
          <w:rFonts w:ascii="LitNusx" w:hAnsi="LitNusx" w:cs="AcadNusx"/>
          <w:sz w:val="22"/>
          <w:szCs w:val="22"/>
          <w:lang w:val="es-ES"/>
        </w:rPr>
        <w:softHyphen/>
        <w:t>uZ</w:t>
      </w:r>
      <w:r w:rsidRPr="00C276C4">
        <w:rPr>
          <w:rFonts w:ascii="LitNusx" w:hAnsi="LitNusx" w:cs="AcadNusx"/>
          <w:sz w:val="22"/>
          <w:szCs w:val="22"/>
          <w:lang w:val="es-ES"/>
        </w:rPr>
        <w:softHyphen/>
        <w:t>li</w:t>
      </w:r>
      <w:r w:rsidRPr="00C276C4">
        <w:rPr>
          <w:rFonts w:ascii="LitNusx" w:hAnsi="LitNusx" w:cs="AcadNusx"/>
          <w:sz w:val="22"/>
          <w:szCs w:val="22"/>
          <w:lang w:val="es-ES"/>
        </w:rPr>
        <w:softHyphen/>
        <w:t>aT pro</w:t>
      </w:r>
      <w:r w:rsidRPr="00C276C4">
        <w:rPr>
          <w:rFonts w:ascii="LitNusx" w:hAnsi="LitNusx" w:cs="AcadNusx"/>
          <w:sz w:val="22"/>
          <w:szCs w:val="22"/>
          <w:lang w:val="es-ES"/>
        </w:rPr>
        <w:softHyphen/>
        <w:t>fe</w:t>
      </w:r>
      <w:r w:rsidRPr="00C276C4">
        <w:rPr>
          <w:rFonts w:ascii="LitNusx" w:hAnsi="LitNusx" w:cs="AcadNusx"/>
          <w:sz w:val="22"/>
          <w:szCs w:val="22"/>
          <w:lang w:val="es-ES"/>
        </w:rPr>
        <w:softHyphen/>
        <w:t>si</w:t>
      </w:r>
      <w:r w:rsidRPr="00C276C4">
        <w:rPr>
          <w:rFonts w:ascii="LitNusx" w:hAnsi="LitNusx" w:cs="AcadNusx"/>
          <w:sz w:val="22"/>
          <w:szCs w:val="22"/>
          <w:lang w:val="es-ES"/>
        </w:rPr>
        <w:softHyphen/>
        <w:t>o</w:t>
      </w:r>
      <w:r w:rsidRPr="00C276C4">
        <w:rPr>
          <w:rFonts w:ascii="LitNusx" w:hAnsi="LitNusx" w:cs="AcadNusx"/>
          <w:sz w:val="22"/>
          <w:szCs w:val="22"/>
          <w:lang w:val="es-ES"/>
        </w:rPr>
        <w:softHyphen/>
        <w:t>nal da ga</w:t>
      </w:r>
      <w:r w:rsidRPr="00C276C4">
        <w:rPr>
          <w:rFonts w:ascii="LitNusx" w:hAnsi="LitNusx" w:cs="AcadNusx"/>
          <w:sz w:val="22"/>
          <w:szCs w:val="22"/>
          <w:lang w:val="es-ES"/>
        </w:rPr>
        <w:softHyphen/>
        <w:t>moc</w:t>
      </w:r>
      <w:r w:rsidRPr="00C276C4">
        <w:rPr>
          <w:rFonts w:ascii="LitNusx" w:hAnsi="LitNusx" w:cs="AcadNusx"/>
          <w:sz w:val="22"/>
          <w:szCs w:val="22"/>
          <w:lang w:val="es-ES"/>
        </w:rPr>
        <w:softHyphen/>
        <w:t>dil sa</w:t>
      </w:r>
      <w:r w:rsidRPr="00C276C4">
        <w:rPr>
          <w:rFonts w:ascii="LitNusx" w:hAnsi="LitNusx" w:cs="AcadNusx"/>
          <w:sz w:val="22"/>
          <w:szCs w:val="22"/>
          <w:lang w:val="es-ES"/>
        </w:rPr>
        <w:softHyphen/>
        <w:t>xel</w:t>
      </w:r>
      <w:r w:rsidRPr="00C276C4">
        <w:rPr>
          <w:rFonts w:ascii="LitNusx" w:hAnsi="LitNusx" w:cs="AcadNusx"/>
          <w:sz w:val="22"/>
          <w:szCs w:val="22"/>
          <w:lang w:val="es-ES"/>
        </w:rPr>
        <w:softHyphen/>
        <w:t>mwi</w:t>
      </w:r>
      <w:r w:rsidRPr="00C276C4">
        <w:rPr>
          <w:rFonts w:ascii="LitNusx" w:hAnsi="LitNusx" w:cs="AcadNusx"/>
          <w:sz w:val="22"/>
          <w:szCs w:val="22"/>
          <w:lang w:val="es-ES"/>
        </w:rPr>
        <w:softHyphen/>
        <w:t>fo mo</w:t>
      </w:r>
      <w:r w:rsidRPr="00C276C4">
        <w:rPr>
          <w:rFonts w:ascii="LitNusx" w:hAnsi="LitNusx" w:cs="AcadNusx"/>
          <w:sz w:val="22"/>
          <w:szCs w:val="22"/>
          <w:lang w:val="es-ES"/>
        </w:rPr>
        <w:softHyphen/>
        <w:t>xe</w:t>
      </w:r>
      <w:r w:rsidRPr="00C276C4">
        <w:rPr>
          <w:rFonts w:ascii="LitNusx" w:hAnsi="LitNusx" w:cs="AcadNusx"/>
          <w:sz w:val="22"/>
          <w:szCs w:val="22"/>
          <w:lang w:val="es-ES"/>
        </w:rPr>
        <w:softHyphen/>
        <w:t>le</w:t>
      </w:r>
      <w:r w:rsidRPr="00C276C4">
        <w:rPr>
          <w:rFonts w:ascii="LitNusx" w:hAnsi="LitNusx" w:cs="AcadNusx"/>
          <w:sz w:val="22"/>
          <w:szCs w:val="22"/>
          <w:lang w:val="es-ES"/>
        </w:rPr>
        <w:softHyphen/>
        <w:t>ebs. am mo</w:t>
      </w:r>
      <w:r w:rsidRPr="00C276C4">
        <w:rPr>
          <w:rFonts w:ascii="LitNusx" w:hAnsi="LitNusx" w:cs="AcadNusx"/>
          <w:sz w:val="22"/>
          <w:szCs w:val="22"/>
          <w:lang w:val="es-ES"/>
        </w:rPr>
        <w:softHyphen/>
        <w:t>de</w:t>
      </w:r>
      <w:r w:rsidRPr="00C276C4">
        <w:rPr>
          <w:rFonts w:ascii="LitNusx" w:hAnsi="LitNusx" w:cs="AcadNusx"/>
          <w:sz w:val="22"/>
          <w:szCs w:val="22"/>
          <w:lang w:val="es-ES"/>
        </w:rPr>
        <w:softHyphen/>
        <w:t>liT xe</w:t>
      </w:r>
      <w:r w:rsidRPr="00C276C4">
        <w:rPr>
          <w:rFonts w:ascii="LitNusx" w:hAnsi="LitNusx" w:cs="AcadNusx"/>
          <w:sz w:val="22"/>
          <w:szCs w:val="22"/>
          <w:lang w:val="es-ES"/>
        </w:rPr>
        <w:softHyphen/>
        <w:t>li</w:t>
      </w:r>
      <w:r w:rsidRPr="00C276C4">
        <w:rPr>
          <w:rFonts w:ascii="LitNusx" w:hAnsi="LitNusx" w:cs="AcadNusx"/>
          <w:sz w:val="22"/>
          <w:szCs w:val="22"/>
          <w:lang w:val="es-ES"/>
        </w:rPr>
        <w:softHyphen/>
        <w:t>suf</w:t>
      </w:r>
      <w:r w:rsidRPr="00C276C4">
        <w:rPr>
          <w:rFonts w:ascii="LitNusx" w:hAnsi="LitNusx" w:cs="AcadNusx"/>
          <w:sz w:val="22"/>
          <w:szCs w:val="22"/>
          <w:lang w:val="es-ES"/>
        </w:rPr>
        <w:softHyphen/>
        <w:t>le</w:t>
      </w:r>
      <w:r w:rsidRPr="00C276C4">
        <w:rPr>
          <w:rFonts w:ascii="LitNusx" w:hAnsi="LitNusx" w:cs="AcadNusx"/>
          <w:sz w:val="22"/>
          <w:szCs w:val="22"/>
          <w:lang w:val="es-ES"/>
        </w:rPr>
        <w:softHyphen/>
        <w:t>bis da</w:t>
      </w:r>
      <w:r w:rsidRPr="00C276C4">
        <w:rPr>
          <w:rFonts w:ascii="LitNusx" w:hAnsi="LitNusx" w:cs="AcadNusx"/>
          <w:sz w:val="22"/>
          <w:szCs w:val="22"/>
          <w:lang w:val="es-ES"/>
        </w:rPr>
        <w:softHyphen/>
        <w:t>kom</w:t>
      </w:r>
      <w:r w:rsidRPr="00C276C4">
        <w:rPr>
          <w:rFonts w:ascii="LitNusx" w:hAnsi="LitNusx" w:cs="AcadNusx"/>
          <w:sz w:val="22"/>
          <w:szCs w:val="22"/>
          <w:lang w:val="es-ES"/>
        </w:rPr>
        <w:softHyphen/>
        <w:t>pleq</w:t>
      </w:r>
      <w:r w:rsidRPr="00C276C4">
        <w:rPr>
          <w:rFonts w:ascii="LitNusx" w:hAnsi="LitNusx" w:cs="AcadNusx"/>
          <w:sz w:val="22"/>
          <w:szCs w:val="22"/>
          <w:lang w:val="es-ES"/>
        </w:rPr>
        <w:softHyphen/>
        <w:t>te</w:t>
      </w:r>
      <w:r w:rsidRPr="00C276C4">
        <w:rPr>
          <w:rFonts w:ascii="LitNusx" w:hAnsi="LitNusx" w:cs="AcadNusx"/>
          <w:sz w:val="22"/>
          <w:szCs w:val="22"/>
          <w:lang w:val="es-ES"/>
        </w:rPr>
        <w:softHyphen/>
        <w:t>bis al</w:t>
      </w:r>
      <w:r w:rsidRPr="00C276C4">
        <w:rPr>
          <w:rFonts w:ascii="LitNusx" w:hAnsi="LitNusx" w:cs="AcadNusx"/>
          <w:sz w:val="22"/>
          <w:szCs w:val="22"/>
          <w:lang w:val="es-ES"/>
        </w:rPr>
        <w:softHyphen/>
        <w:t>ba</w:t>
      </w:r>
      <w:r w:rsidRPr="00C276C4">
        <w:rPr>
          <w:rFonts w:ascii="LitNusx" w:hAnsi="LitNusx" w:cs="AcadNusx"/>
          <w:sz w:val="22"/>
          <w:szCs w:val="22"/>
          <w:lang w:val="es-ES"/>
        </w:rPr>
        <w:softHyphen/>
        <w:t>To</w:t>
      </w:r>
      <w:r w:rsidRPr="00C276C4">
        <w:rPr>
          <w:rFonts w:ascii="LitNusx" w:hAnsi="LitNusx" w:cs="AcadNusx"/>
          <w:sz w:val="22"/>
          <w:szCs w:val="22"/>
          <w:lang w:val="es-ES"/>
        </w:rPr>
        <w:softHyphen/>
        <w:t>ba Za</w:t>
      </w:r>
      <w:r w:rsidRPr="00C276C4">
        <w:rPr>
          <w:rFonts w:ascii="LitNusx" w:hAnsi="LitNusx" w:cs="AcadNusx"/>
          <w:sz w:val="22"/>
          <w:szCs w:val="22"/>
          <w:lang w:val="es-ES"/>
        </w:rPr>
        <w:softHyphen/>
        <w:t>li</w:t>
      </w:r>
      <w:r w:rsidRPr="00C276C4">
        <w:rPr>
          <w:rFonts w:ascii="LitNusx" w:hAnsi="LitNusx" w:cs="AcadNusx"/>
          <w:sz w:val="22"/>
          <w:szCs w:val="22"/>
          <w:lang w:val="es-ES"/>
        </w:rPr>
        <w:softHyphen/>
        <w:t>an da</w:t>
      </w:r>
      <w:r w:rsidRPr="00C276C4">
        <w:rPr>
          <w:rFonts w:ascii="LitNusx" w:hAnsi="LitNusx" w:cs="AcadNusx"/>
          <w:sz w:val="22"/>
          <w:szCs w:val="22"/>
          <w:lang w:val="es-ES"/>
        </w:rPr>
        <w:softHyphen/>
        <w:t>ba</w:t>
      </w:r>
      <w:r w:rsidRPr="00C276C4">
        <w:rPr>
          <w:rFonts w:ascii="LitNusx" w:hAnsi="LitNusx" w:cs="AcadNusx"/>
          <w:sz w:val="22"/>
          <w:szCs w:val="22"/>
          <w:lang w:val="es-ES"/>
        </w:rPr>
        <w:softHyphen/>
        <w:t>lia.</w:t>
      </w:r>
    </w:p>
    <w:p w:rsidR="00D46116" w:rsidRPr="00C276C4"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C276C4">
        <w:rPr>
          <w:rFonts w:ascii="LitNusx" w:hAnsi="LitNusx" w:cs="AcadNusx"/>
          <w:sz w:val="22"/>
          <w:szCs w:val="22"/>
          <w:lang w:val="es-ES"/>
        </w:rPr>
        <w:t>ne</w:t>
      </w:r>
      <w:r w:rsidRPr="00C276C4">
        <w:rPr>
          <w:rFonts w:ascii="LitNusx" w:hAnsi="LitNusx" w:cs="AcadNusx"/>
          <w:sz w:val="22"/>
          <w:szCs w:val="22"/>
          <w:lang w:val="es-ES"/>
        </w:rPr>
        <w:softHyphen/>
        <w:t>bis</w:t>
      </w:r>
      <w:r w:rsidRPr="00C276C4">
        <w:rPr>
          <w:rFonts w:ascii="LitNusx" w:hAnsi="LitNusx" w:cs="AcadNusx"/>
          <w:sz w:val="22"/>
          <w:szCs w:val="22"/>
          <w:lang w:val="es-ES"/>
        </w:rPr>
        <w:softHyphen/>
        <w:t>mi</w:t>
      </w:r>
      <w:r w:rsidRPr="00C276C4">
        <w:rPr>
          <w:rFonts w:ascii="LitNusx" w:hAnsi="LitNusx" w:cs="AcadNusx"/>
          <w:sz w:val="22"/>
          <w:szCs w:val="22"/>
          <w:lang w:val="es-ES"/>
        </w:rPr>
        <w:softHyphen/>
        <w:t>er va</w:t>
      </w:r>
      <w:r w:rsidRPr="00C276C4">
        <w:rPr>
          <w:rFonts w:ascii="LitNusx" w:hAnsi="LitNusx" w:cs="AcadNusx"/>
          <w:sz w:val="22"/>
          <w:szCs w:val="22"/>
          <w:lang w:val="es-ES"/>
        </w:rPr>
        <w:softHyphen/>
        <w:t>ri</w:t>
      </w:r>
      <w:r w:rsidRPr="00C276C4">
        <w:rPr>
          <w:rFonts w:ascii="LitNusx" w:hAnsi="LitNusx" w:cs="AcadNusx"/>
          <w:sz w:val="22"/>
          <w:szCs w:val="22"/>
          <w:lang w:val="es-ES"/>
        </w:rPr>
        <w:softHyphen/>
        <w:t>an</w:t>
      </w:r>
      <w:r w:rsidRPr="00C276C4">
        <w:rPr>
          <w:rFonts w:ascii="LitNusx" w:hAnsi="LitNusx" w:cs="AcadNusx"/>
          <w:sz w:val="22"/>
          <w:szCs w:val="22"/>
          <w:lang w:val="es-ES"/>
        </w:rPr>
        <w:softHyphen/>
        <w:t>tSi, ro</w:t>
      </w:r>
      <w:r w:rsidRPr="00C276C4">
        <w:rPr>
          <w:rFonts w:ascii="LitNusx" w:hAnsi="LitNusx" w:cs="AcadNusx"/>
          <w:sz w:val="22"/>
          <w:szCs w:val="22"/>
          <w:lang w:val="es-ES"/>
        </w:rPr>
        <w:softHyphen/>
        <w:t>go</w:t>
      </w:r>
      <w:r w:rsidRPr="00C276C4">
        <w:rPr>
          <w:rFonts w:ascii="LitNusx" w:hAnsi="LitNusx" w:cs="AcadNusx"/>
          <w:sz w:val="22"/>
          <w:szCs w:val="22"/>
          <w:lang w:val="es-ES"/>
        </w:rPr>
        <w:softHyphen/>
        <w:t>ri Ta</w:t>
      </w:r>
      <w:r w:rsidRPr="00C276C4">
        <w:rPr>
          <w:rFonts w:ascii="LitNusx" w:hAnsi="LitNusx" w:cs="AcadNusx"/>
          <w:sz w:val="22"/>
          <w:szCs w:val="22"/>
          <w:lang w:val="es-ES"/>
        </w:rPr>
        <w:softHyphen/>
        <w:t>na</w:t>
      </w:r>
      <w:r w:rsidRPr="00C276C4">
        <w:rPr>
          <w:rFonts w:ascii="LitNusx" w:hAnsi="LitNusx" w:cs="AcadNusx"/>
          <w:sz w:val="22"/>
          <w:szCs w:val="22"/>
          <w:lang w:val="es-ES"/>
        </w:rPr>
        <w:softHyphen/>
        <w:t>far</w:t>
      </w:r>
      <w:r w:rsidRPr="00C276C4">
        <w:rPr>
          <w:rFonts w:ascii="LitNusx" w:hAnsi="LitNusx" w:cs="AcadNusx"/>
          <w:sz w:val="22"/>
          <w:szCs w:val="22"/>
          <w:lang w:val="es-ES"/>
        </w:rPr>
        <w:softHyphen/>
        <w:t>do</w:t>
      </w:r>
      <w:r w:rsidRPr="00C276C4">
        <w:rPr>
          <w:rFonts w:ascii="LitNusx" w:hAnsi="LitNusx" w:cs="AcadNusx"/>
          <w:sz w:val="22"/>
          <w:szCs w:val="22"/>
          <w:lang w:val="es-ES"/>
        </w:rPr>
        <w:softHyphen/>
        <w:t>biT da struq</w:t>
      </w:r>
      <w:r w:rsidRPr="00C276C4">
        <w:rPr>
          <w:rFonts w:ascii="LitNusx" w:hAnsi="LitNusx" w:cs="AcadNusx"/>
          <w:sz w:val="22"/>
          <w:szCs w:val="22"/>
          <w:lang w:val="es-ES"/>
        </w:rPr>
        <w:softHyphen/>
        <w:t>tu</w:t>
      </w:r>
      <w:r w:rsidRPr="00C276C4">
        <w:rPr>
          <w:rFonts w:ascii="LitNusx" w:hAnsi="LitNusx" w:cs="AcadNusx"/>
          <w:sz w:val="22"/>
          <w:szCs w:val="22"/>
          <w:lang w:val="es-ES"/>
        </w:rPr>
        <w:softHyphen/>
        <w:t>ri</w:t>
      </w:r>
      <w:r w:rsidRPr="00C276C4">
        <w:rPr>
          <w:rFonts w:ascii="LitNusx" w:hAnsi="LitNusx" w:cs="AcadNusx"/>
          <w:sz w:val="22"/>
          <w:szCs w:val="22"/>
          <w:lang w:val="es-ES"/>
        </w:rPr>
        <w:softHyphen/>
        <w:t>Tac ar un</w:t>
      </w:r>
      <w:r w:rsidRPr="00C276C4">
        <w:rPr>
          <w:rFonts w:ascii="LitNusx" w:hAnsi="LitNusx" w:cs="AcadNusx"/>
          <w:sz w:val="22"/>
          <w:szCs w:val="22"/>
          <w:lang w:val="es-ES"/>
        </w:rPr>
        <w:softHyphen/>
        <w:t>da gan</w:t>
      </w:r>
      <w:r w:rsidRPr="00C276C4">
        <w:rPr>
          <w:rFonts w:ascii="LitNusx" w:hAnsi="LitNusx" w:cs="AcadNusx"/>
          <w:sz w:val="22"/>
          <w:szCs w:val="22"/>
          <w:lang w:val="es-ES"/>
        </w:rPr>
        <w:softHyphen/>
        <w:t>vi</w:t>
      </w:r>
      <w:r w:rsidRPr="00C276C4">
        <w:rPr>
          <w:rFonts w:ascii="LitNusx" w:hAnsi="LitNusx" w:cs="AcadNusx"/>
          <w:sz w:val="22"/>
          <w:szCs w:val="22"/>
          <w:lang w:val="es-ES"/>
        </w:rPr>
        <w:softHyphen/>
        <w:t>Tar</w:t>
      </w:r>
      <w:r w:rsidRPr="00C276C4">
        <w:rPr>
          <w:rFonts w:ascii="LitNusx" w:hAnsi="LitNusx" w:cs="AcadNusx"/>
          <w:sz w:val="22"/>
          <w:szCs w:val="22"/>
          <w:lang w:val="es-ES"/>
        </w:rPr>
        <w:softHyphen/>
        <w:t>des po</w:t>
      </w:r>
      <w:r w:rsidRPr="00C276C4">
        <w:rPr>
          <w:rFonts w:ascii="LitNusx" w:hAnsi="LitNusx" w:cs="AcadNusx"/>
          <w:sz w:val="22"/>
          <w:szCs w:val="22"/>
          <w:lang w:val="es-ES"/>
        </w:rPr>
        <w:softHyphen/>
        <w:t>li</w:t>
      </w:r>
      <w:r w:rsidRPr="00C276C4">
        <w:rPr>
          <w:rFonts w:ascii="LitNusx" w:hAnsi="LitNusx" w:cs="AcadNusx"/>
          <w:sz w:val="22"/>
          <w:szCs w:val="22"/>
          <w:lang w:val="es-ES"/>
        </w:rPr>
        <w:softHyphen/>
        <w:t>ti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mov</w:t>
      </w:r>
      <w:r w:rsidRPr="00C276C4">
        <w:rPr>
          <w:rFonts w:ascii="LitNusx" w:hAnsi="LitNusx" w:cs="AcadNusx"/>
          <w:sz w:val="22"/>
          <w:szCs w:val="22"/>
          <w:lang w:val="es-ES"/>
        </w:rPr>
        <w:softHyphen/>
        <w:t>le</w:t>
      </w:r>
      <w:r w:rsidRPr="00C276C4">
        <w:rPr>
          <w:rFonts w:ascii="LitNusx" w:hAnsi="LitNusx" w:cs="AcadNusx"/>
          <w:sz w:val="22"/>
          <w:szCs w:val="22"/>
          <w:lang w:val="es-ES"/>
        </w:rPr>
        <w:softHyphen/>
        <w:t>ne</w:t>
      </w:r>
      <w:r w:rsidRPr="00C276C4">
        <w:rPr>
          <w:rFonts w:ascii="LitNusx" w:hAnsi="LitNusx" w:cs="AcadNusx"/>
          <w:sz w:val="22"/>
          <w:szCs w:val="22"/>
          <w:lang w:val="es-ES"/>
        </w:rPr>
        <w:softHyphen/>
        <w:t>bi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w:t>
      </w:r>
      <w:r w:rsidRPr="00C276C4">
        <w:rPr>
          <w:rFonts w:ascii="LitNusx" w:hAnsi="LitNusx" w:cs="AcadNusx"/>
          <w:sz w:val="22"/>
          <w:szCs w:val="22"/>
          <w:lang w:val="es-ES"/>
        </w:rPr>
        <w:softHyphen/>
        <w:t>Si,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var</w:t>
      </w:r>
      <w:r w:rsidRPr="00C276C4">
        <w:rPr>
          <w:rFonts w:ascii="LitNusx" w:hAnsi="LitNusx" w:cs="AcadNusx"/>
          <w:sz w:val="22"/>
          <w:szCs w:val="22"/>
          <w:lang w:val="es-ES"/>
        </w:rPr>
        <w:softHyphen/>
        <w:t>dna gar</w:t>
      </w:r>
      <w:r w:rsidRPr="00C276C4">
        <w:rPr>
          <w:rFonts w:ascii="LitNusx" w:hAnsi="LitNusx" w:cs="AcadNusx"/>
          <w:sz w:val="22"/>
          <w:szCs w:val="22"/>
          <w:lang w:val="es-ES"/>
        </w:rPr>
        <w:softHyphen/>
        <w:t>da</w:t>
      </w:r>
      <w:r w:rsidRPr="00C276C4">
        <w:rPr>
          <w:rFonts w:ascii="LitNusx" w:hAnsi="LitNusx" w:cs="AcadNusx"/>
          <w:sz w:val="22"/>
          <w:szCs w:val="22"/>
          <w:lang w:val="es-ES"/>
        </w:rPr>
        <w:softHyphen/>
        <w:t>u</w:t>
      </w:r>
      <w:r w:rsidRPr="00C276C4">
        <w:rPr>
          <w:rFonts w:ascii="LitNusx" w:hAnsi="LitNusx" w:cs="AcadNusx"/>
          <w:sz w:val="22"/>
          <w:szCs w:val="22"/>
          <w:lang w:val="es-ES"/>
        </w:rPr>
        <w:softHyphen/>
        <w:t>va</w:t>
      </w:r>
      <w:r w:rsidRPr="00C276C4">
        <w:rPr>
          <w:rFonts w:ascii="LitNusx" w:hAnsi="LitNusx" w:cs="AcadNusx"/>
          <w:sz w:val="22"/>
          <w:szCs w:val="22"/>
          <w:lang w:val="es-ES"/>
        </w:rPr>
        <w:softHyphen/>
        <w:t>lia uax</w:t>
      </w:r>
      <w:r w:rsidRPr="00C276C4">
        <w:rPr>
          <w:rFonts w:ascii="LitNusx" w:hAnsi="LitNusx" w:cs="AcadNusx"/>
          <w:sz w:val="22"/>
          <w:szCs w:val="22"/>
          <w:lang w:val="es-ES"/>
        </w:rPr>
        <w:softHyphen/>
        <w:t>les mo</w:t>
      </w:r>
      <w:r w:rsidRPr="00C276C4">
        <w:rPr>
          <w:rFonts w:ascii="LitNusx" w:hAnsi="LitNusx" w:cs="AcadNusx"/>
          <w:sz w:val="22"/>
          <w:szCs w:val="22"/>
          <w:lang w:val="es-ES"/>
        </w:rPr>
        <w:softHyphen/>
        <w:t>ma</w:t>
      </w:r>
      <w:r w:rsidRPr="00C276C4">
        <w:rPr>
          <w:rFonts w:ascii="LitNusx" w:hAnsi="LitNusx" w:cs="AcadNusx"/>
          <w:sz w:val="22"/>
          <w:szCs w:val="22"/>
          <w:lang w:val="es-ES"/>
        </w:rPr>
        <w:softHyphen/>
        <w:t>val</w:t>
      </w:r>
      <w:r w:rsidRPr="00C276C4">
        <w:rPr>
          <w:rFonts w:ascii="LitNusx" w:hAnsi="LitNusx" w:cs="AcadNusx"/>
          <w:sz w:val="22"/>
          <w:szCs w:val="22"/>
          <w:lang w:val="es-ES"/>
        </w:rPr>
        <w:softHyphen/>
        <w:t>Si. Zi</w:t>
      </w:r>
      <w:r w:rsidRPr="00C276C4">
        <w:rPr>
          <w:rFonts w:ascii="LitNusx" w:hAnsi="LitNusx" w:cs="AcadNusx"/>
          <w:sz w:val="22"/>
          <w:szCs w:val="22"/>
          <w:lang w:val="es-ES"/>
        </w:rPr>
        <w:softHyphen/>
        <w:t>ri</w:t>
      </w:r>
      <w:r w:rsidRPr="00C276C4">
        <w:rPr>
          <w:rFonts w:ascii="LitNusx" w:hAnsi="LitNusx" w:cs="AcadNusx"/>
          <w:sz w:val="22"/>
          <w:szCs w:val="22"/>
          <w:lang w:val="es-ES"/>
        </w:rPr>
        <w:softHyphen/>
        <w:t>Ta</w:t>
      </w:r>
      <w:r w:rsidRPr="00C276C4">
        <w:rPr>
          <w:rFonts w:ascii="LitNusx" w:hAnsi="LitNusx" w:cs="AcadNusx"/>
          <w:sz w:val="22"/>
          <w:szCs w:val="22"/>
          <w:lang w:val="es-ES"/>
        </w:rPr>
        <w:softHyphen/>
        <w:t>dad ne</w:t>
      </w:r>
      <w:r w:rsidRPr="00C276C4">
        <w:rPr>
          <w:rFonts w:ascii="LitNusx" w:hAnsi="LitNusx" w:cs="AcadNusx"/>
          <w:sz w:val="22"/>
          <w:szCs w:val="22"/>
          <w:lang w:val="es-ES"/>
        </w:rPr>
        <w:softHyphen/>
        <w:t>ga</w:t>
      </w:r>
      <w:r w:rsidRPr="00C276C4">
        <w:rPr>
          <w:rFonts w:ascii="LitNusx" w:hAnsi="LitNusx" w:cs="AcadNusx"/>
          <w:sz w:val="22"/>
          <w:szCs w:val="22"/>
          <w:lang w:val="es-ES"/>
        </w:rPr>
        <w:softHyphen/>
        <w:t>ti</w:t>
      </w:r>
      <w:r w:rsidRPr="00C276C4">
        <w:rPr>
          <w:rFonts w:ascii="LitNusx" w:hAnsi="LitNusx" w:cs="AcadNusx"/>
          <w:sz w:val="22"/>
          <w:szCs w:val="22"/>
          <w:lang w:val="es-ES"/>
        </w:rPr>
        <w:softHyphen/>
        <w:t>u</w:t>
      </w:r>
      <w:r w:rsidRPr="00C276C4">
        <w:rPr>
          <w:rFonts w:ascii="LitNusx" w:hAnsi="LitNusx" w:cs="AcadNusx"/>
          <w:sz w:val="22"/>
          <w:szCs w:val="22"/>
          <w:lang w:val="es-ES"/>
        </w:rPr>
        <w:softHyphen/>
        <w:t>rad imoq</w:t>
      </w:r>
      <w:r w:rsidRPr="00C276C4">
        <w:rPr>
          <w:rFonts w:ascii="LitNusx" w:hAnsi="LitNusx" w:cs="AcadNusx"/>
          <w:sz w:val="22"/>
          <w:szCs w:val="22"/>
          <w:lang w:val="es-ES"/>
        </w:rPr>
        <w:softHyphen/>
        <w:t>me</w:t>
      </w:r>
      <w:r w:rsidRPr="00C276C4">
        <w:rPr>
          <w:rFonts w:ascii="LitNusx" w:hAnsi="LitNusx" w:cs="AcadNusx"/>
          <w:sz w:val="22"/>
          <w:szCs w:val="22"/>
          <w:lang w:val="es-ES"/>
        </w:rPr>
        <w:softHyphen/>
        <w:t>debs sa</w:t>
      </w:r>
      <w:r w:rsidRPr="00C276C4">
        <w:rPr>
          <w:rFonts w:ascii="LitNusx" w:hAnsi="LitNusx" w:cs="AcadNusx"/>
          <w:sz w:val="22"/>
          <w:szCs w:val="22"/>
          <w:lang w:val="es-ES"/>
        </w:rPr>
        <w:softHyphen/>
        <w:t>mi mTa</w:t>
      </w:r>
      <w:r w:rsidRPr="00C276C4">
        <w:rPr>
          <w:rFonts w:ascii="LitNusx" w:hAnsi="LitNusx" w:cs="AcadNusx"/>
          <w:sz w:val="22"/>
          <w:szCs w:val="22"/>
          <w:lang w:val="es-ES"/>
        </w:rPr>
        <w:softHyphen/>
        <w:t>va</w:t>
      </w:r>
      <w:r w:rsidRPr="00C276C4">
        <w:rPr>
          <w:rFonts w:ascii="LitNusx" w:hAnsi="LitNusx" w:cs="AcadNusx"/>
          <w:sz w:val="22"/>
          <w:szCs w:val="22"/>
          <w:lang w:val="es-ES"/>
        </w:rPr>
        <w:softHyphen/>
        <w:t>ri faq</w:t>
      </w:r>
      <w:r w:rsidRPr="00C276C4">
        <w:rPr>
          <w:rFonts w:ascii="LitNusx" w:hAnsi="LitNusx" w:cs="AcadNusx"/>
          <w:sz w:val="22"/>
          <w:szCs w:val="22"/>
          <w:lang w:val="es-ES"/>
        </w:rPr>
        <w:softHyphen/>
        <w:t>to</w:t>
      </w:r>
      <w:r w:rsidRPr="00C276C4">
        <w:rPr>
          <w:rFonts w:ascii="LitNusx" w:hAnsi="LitNusx" w:cs="AcadNusx"/>
          <w:sz w:val="22"/>
          <w:szCs w:val="22"/>
          <w:lang w:val="es-ES"/>
        </w:rPr>
        <w:softHyphen/>
        <w:t>ri: msof</w:t>
      </w:r>
      <w:r w:rsidRPr="00C276C4">
        <w:rPr>
          <w:rFonts w:ascii="LitNusx" w:hAnsi="LitNusx" w:cs="AcadNusx"/>
          <w:sz w:val="22"/>
          <w:szCs w:val="22"/>
          <w:lang w:val="es-ES"/>
        </w:rPr>
        <w:softHyphen/>
        <w:t>lio kri</w:t>
      </w:r>
      <w:r w:rsidRPr="00C276C4">
        <w:rPr>
          <w:rFonts w:ascii="LitNusx" w:hAnsi="LitNusx" w:cs="AcadNusx"/>
          <w:sz w:val="22"/>
          <w:szCs w:val="22"/>
          <w:lang w:val="es-ES"/>
        </w:rPr>
        <w:softHyphen/>
        <w:t>zi</w:t>
      </w:r>
      <w:r w:rsidRPr="00C276C4">
        <w:rPr>
          <w:rFonts w:ascii="LitNusx" w:hAnsi="LitNusx" w:cs="AcadNusx"/>
          <w:sz w:val="22"/>
          <w:szCs w:val="22"/>
          <w:lang w:val="es-ES"/>
        </w:rPr>
        <w:softHyphen/>
        <w:t>sis gav</w:t>
      </w:r>
      <w:r w:rsidRPr="00C276C4">
        <w:rPr>
          <w:rFonts w:ascii="LitNusx" w:hAnsi="LitNusx" w:cs="AcadNusx"/>
          <w:sz w:val="22"/>
          <w:szCs w:val="22"/>
          <w:lang w:val="es-ES"/>
        </w:rPr>
        <w:softHyphen/>
        <w:t>le</w:t>
      </w:r>
      <w:r w:rsidRPr="00C276C4">
        <w:rPr>
          <w:rFonts w:ascii="LitNusx" w:hAnsi="LitNusx" w:cs="AcadNusx"/>
          <w:sz w:val="22"/>
          <w:szCs w:val="22"/>
          <w:lang w:val="es-ES"/>
        </w:rPr>
        <w:softHyphen/>
        <w:t>na, ro</w:t>
      </w:r>
      <w:r w:rsidRPr="00C276C4">
        <w:rPr>
          <w:rFonts w:ascii="LitNusx" w:hAnsi="LitNusx" w:cs="AcadNusx"/>
          <w:sz w:val="22"/>
          <w:szCs w:val="22"/>
          <w:lang w:val="es-ES"/>
        </w:rPr>
        <w:softHyphen/>
        <w:t>mel</w:t>
      </w:r>
      <w:r w:rsidRPr="00C276C4">
        <w:rPr>
          <w:rFonts w:ascii="LitNusx" w:hAnsi="LitNusx" w:cs="AcadNusx"/>
          <w:sz w:val="22"/>
          <w:szCs w:val="22"/>
          <w:lang w:val="es-ES"/>
        </w:rPr>
        <w:softHyphen/>
        <w:t>sac jer</w:t>
      </w:r>
      <w:r w:rsidRPr="00C276C4">
        <w:rPr>
          <w:rFonts w:ascii="LitNusx" w:hAnsi="LitNusx" w:cs="AcadNusx"/>
          <w:sz w:val="22"/>
          <w:szCs w:val="22"/>
          <w:lang w:val="es-ES"/>
        </w:rPr>
        <w:softHyphen/>
        <w:t>je</w:t>
      </w:r>
      <w:r w:rsidRPr="00C276C4">
        <w:rPr>
          <w:rFonts w:ascii="LitNusx" w:hAnsi="LitNusx" w:cs="AcadNusx"/>
          <w:sz w:val="22"/>
          <w:szCs w:val="22"/>
          <w:lang w:val="es-ES"/>
        </w:rPr>
        <w:softHyphen/>
        <w:t>ro</w:t>
      </w:r>
      <w:r w:rsidRPr="00C276C4">
        <w:rPr>
          <w:rFonts w:ascii="LitNusx" w:hAnsi="LitNusx" w:cs="AcadNusx"/>
          <w:sz w:val="22"/>
          <w:szCs w:val="22"/>
          <w:lang w:val="es-ES"/>
        </w:rPr>
        <w:softHyphen/>
        <w:t>biT sru</w:t>
      </w:r>
      <w:r w:rsidRPr="00C276C4">
        <w:rPr>
          <w:rFonts w:ascii="LitNusx" w:hAnsi="LitNusx" w:cs="AcadNusx"/>
          <w:sz w:val="22"/>
          <w:szCs w:val="22"/>
          <w:lang w:val="es-ES"/>
        </w:rPr>
        <w:softHyphen/>
        <w:t>lad ar Se</w:t>
      </w:r>
      <w:r w:rsidRPr="00C276C4">
        <w:rPr>
          <w:rFonts w:ascii="LitNusx" w:hAnsi="LitNusx" w:cs="AcadNusx"/>
          <w:sz w:val="22"/>
          <w:szCs w:val="22"/>
          <w:lang w:val="es-ES"/>
        </w:rPr>
        <w:softHyphen/>
        <w:t>mo</w:t>
      </w:r>
      <w:r w:rsidRPr="00C276C4">
        <w:rPr>
          <w:rFonts w:ascii="LitNusx" w:hAnsi="LitNusx" w:cs="AcadNusx"/>
          <w:sz w:val="22"/>
          <w:szCs w:val="22"/>
          <w:lang w:val="es-ES"/>
        </w:rPr>
        <w:softHyphen/>
        <w:t>uR</w:t>
      </w:r>
      <w:r w:rsidRPr="00C276C4">
        <w:rPr>
          <w:rFonts w:ascii="LitNusx" w:hAnsi="LitNusx" w:cs="AcadNusx"/>
          <w:sz w:val="22"/>
          <w:szCs w:val="22"/>
          <w:lang w:val="es-ES"/>
        </w:rPr>
        <w:softHyphen/>
        <w:t>we</w:t>
      </w:r>
      <w:r w:rsidRPr="00C276C4">
        <w:rPr>
          <w:rFonts w:ascii="LitNusx" w:hAnsi="LitNusx" w:cs="AcadNusx"/>
          <w:sz w:val="22"/>
          <w:szCs w:val="22"/>
          <w:lang w:val="es-ES"/>
        </w:rPr>
        <w:softHyphen/>
        <w:t>via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w:t>
      </w:r>
      <w:r w:rsidRPr="00C276C4">
        <w:rPr>
          <w:rFonts w:ascii="LitNusx" w:hAnsi="LitNusx" w:cs="AcadNusx"/>
          <w:sz w:val="22"/>
          <w:szCs w:val="22"/>
          <w:lang w:val="es-ES"/>
        </w:rPr>
        <w:softHyphen/>
        <w:t>Si da uax</w:t>
      </w:r>
      <w:r w:rsidRPr="00C276C4">
        <w:rPr>
          <w:rFonts w:ascii="LitNusx" w:hAnsi="LitNusx" w:cs="AcadNusx"/>
          <w:sz w:val="22"/>
          <w:szCs w:val="22"/>
          <w:lang w:val="es-ES"/>
        </w:rPr>
        <w:softHyphen/>
        <w:t>lo</w:t>
      </w:r>
      <w:r w:rsidRPr="00C276C4">
        <w:rPr>
          <w:rFonts w:ascii="LitNusx" w:hAnsi="LitNusx" w:cs="AcadNusx"/>
          <w:sz w:val="22"/>
          <w:szCs w:val="22"/>
          <w:lang w:val="es-ES"/>
        </w:rPr>
        <w:softHyphen/>
        <w:t>es pe</w:t>
      </w:r>
      <w:r w:rsidRPr="00C276C4">
        <w:rPr>
          <w:rFonts w:ascii="LitNusx" w:hAnsi="LitNusx" w:cs="AcadNusx"/>
          <w:sz w:val="22"/>
          <w:szCs w:val="22"/>
          <w:lang w:val="es-ES"/>
        </w:rPr>
        <w:softHyphen/>
        <w:t>ri</w:t>
      </w:r>
      <w:r w:rsidRPr="00C276C4">
        <w:rPr>
          <w:rFonts w:ascii="LitNusx" w:hAnsi="LitNusx" w:cs="AcadNusx"/>
          <w:sz w:val="22"/>
          <w:szCs w:val="22"/>
          <w:lang w:val="es-ES"/>
        </w:rPr>
        <w:softHyphen/>
        <w:t>od</w:t>
      </w:r>
      <w:r w:rsidRPr="00C276C4">
        <w:rPr>
          <w:rFonts w:ascii="LitNusx" w:hAnsi="LitNusx" w:cs="AcadNusx"/>
          <w:sz w:val="22"/>
          <w:szCs w:val="22"/>
          <w:lang w:val="es-ES"/>
        </w:rPr>
        <w:softHyphen/>
        <w:t>Si igi uTu</w:t>
      </w:r>
      <w:r w:rsidRPr="00C276C4">
        <w:rPr>
          <w:rFonts w:ascii="LitNusx" w:hAnsi="LitNusx" w:cs="AcadNusx"/>
          <w:sz w:val="22"/>
          <w:szCs w:val="22"/>
          <w:lang w:val="es-ES"/>
        </w:rPr>
        <w:softHyphen/>
        <w:t>od ga</w:t>
      </w:r>
      <w:r w:rsidRPr="00C276C4">
        <w:rPr>
          <w:rFonts w:ascii="LitNusx" w:hAnsi="LitNusx" w:cs="AcadNusx"/>
          <w:sz w:val="22"/>
          <w:szCs w:val="22"/>
          <w:lang w:val="es-ES"/>
        </w:rPr>
        <w:softHyphen/>
        <w:t>aq</w:t>
      </w:r>
      <w:r w:rsidRPr="00C276C4">
        <w:rPr>
          <w:rFonts w:ascii="LitNusx" w:hAnsi="LitNusx" w:cs="AcadNusx"/>
          <w:sz w:val="22"/>
          <w:szCs w:val="22"/>
          <w:lang w:val="es-ES"/>
        </w:rPr>
        <w:softHyphen/>
        <w:t>ti</w:t>
      </w:r>
      <w:r w:rsidRPr="00C276C4">
        <w:rPr>
          <w:rFonts w:ascii="LitNusx" w:hAnsi="LitNusx" w:cs="AcadNusx"/>
          <w:sz w:val="22"/>
          <w:szCs w:val="22"/>
          <w:lang w:val="es-ES"/>
        </w:rPr>
        <w:softHyphen/>
        <w:t>ur</w:t>
      </w:r>
      <w:r w:rsidRPr="00C276C4">
        <w:rPr>
          <w:rFonts w:ascii="LitNusx" w:hAnsi="LitNusx" w:cs="AcadNusx"/>
          <w:sz w:val="22"/>
          <w:szCs w:val="22"/>
          <w:lang w:val="es-ES"/>
        </w:rPr>
        <w:softHyphen/>
        <w:t>de</w:t>
      </w:r>
      <w:r w:rsidRPr="00C276C4">
        <w:rPr>
          <w:rFonts w:ascii="LitNusx" w:hAnsi="LitNusx" w:cs="AcadNusx"/>
          <w:sz w:val="22"/>
          <w:szCs w:val="22"/>
          <w:lang w:val="es-ES"/>
        </w:rPr>
        <w:softHyphen/>
        <w:t>ba; moq</w:t>
      </w:r>
      <w:r w:rsidRPr="00C276C4">
        <w:rPr>
          <w:rFonts w:ascii="LitNusx" w:hAnsi="LitNusx" w:cs="AcadNusx"/>
          <w:sz w:val="22"/>
          <w:szCs w:val="22"/>
          <w:lang w:val="es-ES"/>
        </w:rPr>
        <w:softHyphen/>
        <w:t>me</w:t>
      </w:r>
      <w:r w:rsidRPr="00C276C4">
        <w:rPr>
          <w:rFonts w:ascii="LitNusx" w:hAnsi="LitNusx" w:cs="AcadNusx"/>
          <w:sz w:val="22"/>
          <w:szCs w:val="22"/>
          <w:lang w:val="es-ES"/>
        </w:rPr>
        <w:softHyphen/>
        <w:t>di xe</w:t>
      </w:r>
      <w:r w:rsidRPr="00C276C4">
        <w:rPr>
          <w:rFonts w:ascii="LitNusx" w:hAnsi="LitNusx" w:cs="AcadNusx"/>
          <w:sz w:val="22"/>
          <w:szCs w:val="22"/>
          <w:lang w:val="es-ES"/>
        </w:rPr>
        <w:softHyphen/>
        <w:t>li</w:t>
      </w:r>
      <w:r w:rsidRPr="00C276C4">
        <w:rPr>
          <w:rFonts w:ascii="LitNusx" w:hAnsi="LitNusx" w:cs="AcadNusx"/>
          <w:sz w:val="22"/>
          <w:szCs w:val="22"/>
          <w:lang w:val="es-ES"/>
        </w:rPr>
        <w:softHyphen/>
        <w:t>suf</w:t>
      </w:r>
      <w:r w:rsidRPr="00C276C4">
        <w:rPr>
          <w:rFonts w:ascii="LitNusx" w:hAnsi="LitNusx" w:cs="AcadNusx"/>
          <w:sz w:val="22"/>
          <w:szCs w:val="22"/>
          <w:lang w:val="es-ES"/>
        </w:rPr>
        <w:softHyphen/>
        <w:t>le</w:t>
      </w:r>
      <w:r w:rsidRPr="00C276C4">
        <w:rPr>
          <w:rFonts w:ascii="LitNusx" w:hAnsi="LitNusx" w:cs="AcadNusx"/>
          <w:sz w:val="22"/>
          <w:szCs w:val="22"/>
          <w:lang w:val="es-ES"/>
        </w:rPr>
        <w:softHyphen/>
        <w:t>bis mi</w:t>
      </w:r>
      <w:r w:rsidRPr="00C276C4">
        <w:rPr>
          <w:rFonts w:ascii="LitNusx" w:hAnsi="LitNusx" w:cs="AcadNusx"/>
          <w:sz w:val="22"/>
          <w:szCs w:val="22"/>
          <w:lang w:val="es-ES"/>
        </w:rPr>
        <w:softHyphen/>
        <w:t>er so</w:t>
      </w:r>
      <w:r w:rsidRPr="00C276C4">
        <w:rPr>
          <w:rFonts w:ascii="LitNusx" w:hAnsi="LitNusx" w:cs="AcadNusx"/>
          <w:sz w:val="22"/>
          <w:szCs w:val="22"/>
          <w:lang w:val="es-ES"/>
        </w:rPr>
        <w:softHyphen/>
        <w:t>ci</w:t>
      </w:r>
      <w:r w:rsidRPr="00C276C4">
        <w:rPr>
          <w:rFonts w:ascii="LitNusx" w:hAnsi="LitNusx" w:cs="AcadNusx"/>
          <w:sz w:val="22"/>
          <w:szCs w:val="22"/>
          <w:lang w:val="es-ES"/>
        </w:rPr>
        <w:softHyphen/>
        <w:t>a</w:t>
      </w:r>
      <w:r w:rsidRPr="00C276C4">
        <w:rPr>
          <w:rFonts w:ascii="LitNusx" w:hAnsi="LitNusx" w:cs="AcadNusx"/>
          <w:sz w:val="22"/>
          <w:szCs w:val="22"/>
          <w:lang w:val="es-ES"/>
        </w:rPr>
        <w:softHyphen/>
        <w:t>lur-eko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kur prob</w:t>
      </w:r>
      <w:r w:rsidRPr="00C276C4">
        <w:rPr>
          <w:rFonts w:ascii="LitNusx" w:hAnsi="LitNusx" w:cs="AcadNusx"/>
          <w:sz w:val="22"/>
          <w:szCs w:val="22"/>
          <w:lang w:val="es-ES"/>
        </w:rPr>
        <w:softHyphen/>
        <w:t>le</w:t>
      </w:r>
      <w:r w:rsidRPr="00C276C4">
        <w:rPr>
          <w:rFonts w:ascii="LitNusx" w:hAnsi="LitNusx" w:cs="AcadNusx"/>
          <w:sz w:val="22"/>
          <w:szCs w:val="22"/>
          <w:lang w:val="es-ES"/>
        </w:rPr>
        <w:softHyphen/>
        <w:t>ma</w:t>
      </w:r>
      <w:r w:rsidRPr="00C276C4">
        <w:rPr>
          <w:rFonts w:ascii="LitNusx" w:hAnsi="LitNusx" w:cs="AcadNusx"/>
          <w:sz w:val="22"/>
          <w:szCs w:val="22"/>
          <w:lang w:val="es-ES"/>
        </w:rPr>
        <w:softHyphen/>
        <w:t>Ta myi</w:t>
      </w:r>
      <w:r w:rsidRPr="00C276C4">
        <w:rPr>
          <w:rFonts w:ascii="LitNusx" w:hAnsi="LitNusx" w:cs="AcadNusx"/>
          <w:sz w:val="22"/>
          <w:szCs w:val="22"/>
          <w:lang w:val="es-ES"/>
        </w:rPr>
        <w:softHyphen/>
        <w:t>si</w:t>
      </w:r>
      <w:r w:rsidRPr="00C276C4">
        <w:rPr>
          <w:rFonts w:ascii="LitNusx" w:hAnsi="LitNusx" w:cs="AcadNusx"/>
          <w:sz w:val="22"/>
          <w:szCs w:val="22"/>
          <w:lang w:val="es-ES"/>
        </w:rPr>
        <w:softHyphen/>
        <w:t>e</w:t>
      </w:r>
      <w:r w:rsidRPr="00C276C4">
        <w:rPr>
          <w:rFonts w:ascii="LitNusx" w:hAnsi="LitNusx" w:cs="AcadNusx"/>
          <w:sz w:val="22"/>
          <w:szCs w:val="22"/>
          <w:lang w:val="es-ES"/>
        </w:rPr>
        <w:softHyphen/>
        <w:t>ri Ser</w:t>
      </w:r>
      <w:r w:rsidRPr="00C276C4">
        <w:rPr>
          <w:rFonts w:ascii="LitNusx" w:hAnsi="LitNusx" w:cs="AcadNusx"/>
          <w:sz w:val="22"/>
          <w:szCs w:val="22"/>
          <w:lang w:val="es-ES"/>
        </w:rPr>
        <w:softHyphen/>
        <w:t>bi</w:t>
      </w:r>
      <w:r w:rsidRPr="00C276C4">
        <w:rPr>
          <w:rFonts w:ascii="LitNusx" w:hAnsi="LitNusx" w:cs="AcadNusx"/>
          <w:sz w:val="22"/>
          <w:szCs w:val="22"/>
          <w:lang w:val="es-ES"/>
        </w:rPr>
        <w:softHyphen/>
        <w:t>le</w:t>
      </w:r>
      <w:r w:rsidRPr="00C276C4">
        <w:rPr>
          <w:rFonts w:ascii="LitNusx" w:hAnsi="LitNusx" w:cs="AcadNusx"/>
          <w:sz w:val="22"/>
          <w:szCs w:val="22"/>
          <w:lang w:val="es-ES"/>
        </w:rPr>
        <w:softHyphen/>
        <w:t>bis miz</w:t>
      </w:r>
      <w:r w:rsidRPr="00C276C4">
        <w:rPr>
          <w:rFonts w:ascii="LitNusx" w:hAnsi="LitNusx" w:cs="AcadNusx"/>
          <w:sz w:val="22"/>
          <w:szCs w:val="22"/>
          <w:lang w:val="es-ES"/>
        </w:rPr>
        <w:softHyphen/>
        <w:t>niT grZel</w:t>
      </w:r>
      <w:r w:rsidRPr="00C276C4">
        <w:rPr>
          <w:rFonts w:ascii="LitNusx" w:hAnsi="LitNusx" w:cs="AcadNusx"/>
          <w:sz w:val="22"/>
          <w:szCs w:val="22"/>
          <w:lang w:val="es-ES"/>
        </w:rPr>
        <w:softHyphen/>
        <w:t>va</w:t>
      </w:r>
      <w:r w:rsidRPr="00C276C4">
        <w:rPr>
          <w:rFonts w:ascii="LitNusx" w:hAnsi="LitNusx" w:cs="AcadNusx"/>
          <w:sz w:val="22"/>
          <w:szCs w:val="22"/>
          <w:lang w:val="es-ES"/>
        </w:rPr>
        <w:softHyphen/>
        <w:t>di</w:t>
      </w:r>
      <w:r w:rsidRPr="00C276C4">
        <w:rPr>
          <w:rFonts w:ascii="LitNusx" w:hAnsi="LitNusx" w:cs="AcadNusx"/>
          <w:sz w:val="22"/>
          <w:szCs w:val="22"/>
          <w:lang w:val="es-ES"/>
        </w:rPr>
        <w:softHyphen/>
        <w:t>a</w:t>
      </w:r>
      <w:r w:rsidRPr="00C276C4">
        <w:rPr>
          <w:rFonts w:ascii="LitNusx" w:hAnsi="LitNusx" w:cs="AcadNusx"/>
          <w:sz w:val="22"/>
          <w:szCs w:val="22"/>
          <w:lang w:val="es-ES"/>
        </w:rPr>
        <w:softHyphen/>
        <w:t>ni prob</w:t>
      </w:r>
      <w:r w:rsidRPr="00C276C4">
        <w:rPr>
          <w:rFonts w:ascii="LitNusx" w:hAnsi="LitNusx" w:cs="AcadNusx"/>
          <w:sz w:val="22"/>
          <w:szCs w:val="22"/>
          <w:lang w:val="es-ES"/>
        </w:rPr>
        <w:softHyphen/>
        <w:t>le</w:t>
      </w:r>
      <w:r w:rsidRPr="00C276C4">
        <w:rPr>
          <w:rFonts w:ascii="LitNusx" w:hAnsi="LitNusx" w:cs="AcadNusx"/>
          <w:sz w:val="22"/>
          <w:szCs w:val="22"/>
          <w:lang w:val="es-ES"/>
        </w:rPr>
        <w:softHyphen/>
        <w:t>me</w:t>
      </w:r>
      <w:r w:rsidRPr="00C276C4">
        <w:rPr>
          <w:rFonts w:ascii="LitNusx" w:hAnsi="LitNusx" w:cs="AcadNusx"/>
          <w:sz w:val="22"/>
          <w:szCs w:val="22"/>
          <w:lang w:val="es-ES"/>
        </w:rPr>
        <w:softHyphen/>
        <w:t>bis dag</w:t>
      </w:r>
      <w:r w:rsidRPr="00C276C4">
        <w:rPr>
          <w:rFonts w:ascii="LitNusx" w:hAnsi="LitNusx" w:cs="AcadNusx"/>
          <w:sz w:val="22"/>
          <w:szCs w:val="22"/>
          <w:lang w:val="es-ES"/>
        </w:rPr>
        <w:softHyphen/>
        <w:t>ro</w:t>
      </w:r>
      <w:r w:rsidRPr="00C276C4">
        <w:rPr>
          <w:rFonts w:ascii="LitNusx" w:hAnsi="LitNusx" w:cs="AcadNusx"/>
          <w:sz w:val="22"/>
          <w:szCs w:val="22"/>
          <w:lang w:val="es-ES"/>
        </w:rPr>
        <w:softHyphen/>
        <w:t>ve</w:t>
      </w:r>
      <w:r w:rsidRPr="00C276C4">
        <w:rPr>
          <w:rFonts w:ascii="LitNusx" w:hAnsi="LitNusx" w:cs="AcadNusx"/>
          <w:sz w:val="22"/>
          <w:szCs w:val="22"/>
          <w:lang w:val="es-ES"/>
        </w:rPr>
        <w:softHyphen/>
        <w:t>ba (sa</w:t>
      </w:r>
      <w:r w:rsidRPr="00C276C4">
        <w:rPr>
          <w:rFonts w:ascii="LitNusx" w:hAnsi="LitNusx" w:cs="AcadNusx"/>
          <w:sz w:val="22"/>
          <w:szCs w:val="22"/>
          <w:lang w:val="es-ES"/>
        </w:rPr>
        <w:softHyphen/>
        <w:t>ga</w:t>
      </w:r>
      <w:r w:rsidRPr="00C276C4">
        <w:rPr>
          <w:rFonts w:ascii="LitNusx" w:hAnsi="LitNusx" w:cs="AcadNusx"/>
          <w:sz w:val="22"/>
          <w:szCs w:val="22"/>
          <w:lang w:val="es-ES"/>
        </w:rPr>
        <w:softHyphen/>
        <w:t>reo va</w:t>
      </w:r>
      <w:r w:rsidRPr="00C276C4">
        <w:rPr>
          <w:rFonts w:ascii="LitNusx" w:hAnsi="LitNusx" w:cs="AcadNusx"/>
          <w:sz w:val="22"/>
          <w:szCs w:val="22"/>
          <w:lang w:val="es-ES"/>
        </w:rPr>
        <w:softHyphen/>
        <w:t>le</w:t>
      </w:r>
      <w:r w:rsidRPr="00C276C4">
        <w:rPr>
          <w:rFonts w:ascii="LitNusx" w:hAnsi="LitNusx" w:cs="AcadNusx"/>
          <w:sz w:val="22"/>
          <w:szCs w:val="22"/>
          <w:lang w:val="es-ES"/>
        </w:rPr>
        <w:softHyphen/>
        <w:t>bi, sa</w:t>
      </w:r>
      <w:r w:rsidRPr="00C276C4">
        <w:rPr>
          <w:rFonts w:ascii="LitNusx" w:hAnsi="LitNusx" w:cs="AcadNusx"/>
          <w:sz w:val="22"/>
          <w:szCs w:val="22"/>
          <w:lang w:val="es-ES"/>
        </w:rPr>
        <w:softHyphen/>
        <w:t>xel</w:t>
      </w:r>
      <w:r w:rsidRPr="00C276C4">
        <w:rPr>
          <w:rFonts w:ascii="LitNusx" w:hAnsi="LitNusx" w:cs="AcadNusx"/>
          <w:sz w:val="22"/>
          <w:szCs w:val="22"/>
          <w:lang w:val="es-ES"/>
        </w:rPr>
        <w:softHyphen/>
        <w:t>mwi</w:t>
      </w:r>
      <w:r w:rsidRPr="00C276C4">
        <w:rPr>
          <w:rFonts w:ascii="LitNusx" w:hAnsi="LitNusx" w:cs="AcadNusx"/>
          <w:sz w:val="22"/>
          <w:szCs w:val="22"/>
          <w:lang w:val="es-ES"/>
        </w:rPr>
        <w:softHyphen/>
        <w:t>fo val</w:t>
      </w:r>
      <w:r w:rsidRPr="00C276C4">
        <w:rPr>
          <w:rFonts w:ascii="LitNusx" w:hAnsi="LitNusx" w:cs="AcadNusx"/>
          <w:sz w:val="22"/>
          <w:szCs w:val="22"/>
          <w:lang w:val="es-ES"/>
        </w:rPr>
        <w:softHyphen/>
        <w:t>de</w:t>
      </w:r>
      <w:r w:rsidRPr="00C276C4">
        <w:rPr>
          <w:rFonts w:ascii="LitNusx" w:hAnsi="LitNusx" w:cs="AcadNusx"/>
          <w:sz w:val="22"/>
          <w:szCs w:val="22"/>
          <w:lang w:val="es-ES"/>
        </w:rPr>
        <w:softHyphen/>
        <w:t>bu</w:t>
      </w:r>
      <w:r w:rsidRPr="00C276C4">
        <w:rPr>
          <w:rFonts w:ascii="LitNusx" w:hAnsi="LitNusx" w:cs="AcadNusx"/>
          <w:sz w:val="22"/>
          <w:szCs w:val="22"/>
          <w:lang w:val="es-ES"/>
        </w:rPr>
        <w:softHyphen/>
        <w:t>le</w:t>
      </w:r>
      <w:r w:rsidRPr="00C276C4">
        <w:rPr>
          <w:rFonts w:ascii="LitNusx" w:hAnsi="LitNusx" w:cs="AcadNusx"/>
          <w:sz w:val="22"/>
          <w:szCs w:val="22"/>
          <w:lang w:val="es-ES"/>
        </w:rPr>
        <w:softHyphen/>
        <w:t>be</w:t>
      </w:r>
      <w:r w:rsidRPr="00C276C4">
        <w:rPr>
          <w:rFonts w:ascii="LitNusx" w:hAnsi="LitNusx" w:cs="AcadNusx"/>
          <w:sz w:val="22"/>
          <w:szCs w:val="22"/>
          <w:lang w:val="es-ES"/>
        </w:rPr>
        <w:softHyphen/>
        <w:t>bi da a.S.), ro</w:t>
      </w:r>
      <w:r w:rsidRPr="00C276C4">
        <w:rPr>
          <w:rFonts w:ascii="LitNusx" w:hAnsi="LitNusx" w:cs="AcadNusx"/>
          <w:sz w:val="22"/>
          <w:szCs w:val="22"/>
          <w:lang w:val="es-ES"/>
        </w:rPr>
        <w:softHyphen/>
        <w:t>mel</w:t>
      </w:r>
      <w:r w:rsidRPr="00C276C4">
        <w:rPr>
          <w:rFonts w:ascii="LitNusx" w:hAnsi="LitNusx" w:cs="AcadNusx"/>
          <w:sz w:val="22"/>
          <w:szCs w:val="22"/>
          <w:lang w:val="es-ES"/>
        </w:rPr>
        <w:softHyphen/>
        <w:t>Ta pi</w:t>
      </w:r>
      <w:r w:rsidRPr="00C276C4">
        <w:rPr>
          <w:rFonts w:ascii="LitNusx" w:hAnsi="LitNusx" w:cs="AcadNusx"/>
          <w:sz w:val="22"/>
          <w:szCs w:val="22"/>
          <w:lang w:val="es-ES"/>
        </w:rPr>
        <w:softHyphen/>
        <w:t>ris</w:t>
      </w:r>
      <w:r w:rsidRPr="00C276C4">
        <w:rPr>
          <w:rFonts w:ascii="LitNusx" w:hAnsi="LitNusx" w:cs="AcadNusx"/>
          <w:sz w:val="22"/>
          <w:szCs w:val="22"/>
          <w:lang w:val="es-ES"/>
        </w:rPr>
        <w:softHyphen/>
        <w:t>pir aR</w:t>
      </w:r>
      <w:r w:rsidRPr="00C276C4">
        <w:rPr>
          <w:rFonts w:ascii="LitNusx" w:hAnsi="LitNusx" w:cs="AcadNusx"/>
          <w:sz w:val="22"/>
          <w:szCs w:val="22"/>
          <w:lang w:val="es-ES"/>
        </w:rPr>
        <w:softHyphen/>
        <w:t>moC</w:t>
      </w:r>
      <w:r w:rsidRPr="00C276C4">
        <w:rPr>
          <w:rFonts w:ascii="LitNusx" w:hAnsi="LitNusx" w:cs="AcadNusx"/>
          <w:sz w:val="22"/>
          <w:szCs w:val="22"/>
          <w:lang w:val="es-ES"/>
        </w:rPr>
        <w:softHyphen/>
        <w:t>nde</w:t>
      </w:r>
      <w:r w:rsidRPr="00C276C4">
        <w:rPr>
          <w:rFonts w:ascii="LitNusx" w:hAnsi="LitNusx" w:cs="AcadNusx"/>
          <w:sz w:val="22"/>
          <w:szCs w:val="22"/>
          <w:lang w:val="es-ES"/>
        </w:rPr>
        <w:softHyphen/>
        <w:t>ba axa</w:t>
      </w:r>
      <w:r w:rsidRPr="00C276C4">
        <w:rPr>
          <w:rFonts w:ascii="LitNusx" w:hAnsi="LitNusx" w:cs="AcadNusx"/>
          <w:sz w:val="22"/>
          <w:szCs w:val="22"/>
          <w:lang w:val="es-ES"/>
        </w:rPr>
        <w:softHyphen/>
        <w:t>li xe</w:t>
      </w:r>
      <w:r w:rsidRPr="00C276C4">
        <w:rPr>
          <w:rFonts w:ascii="LitNusx" w:hAnsi="LitNusx" w:cs="AcadNusx"/>
          <w:sz w:val="22"/>
          <w:szCs w:val="22"/>
          <w:lang w:val="es-ES"/>
        </w:rPr>
        <w:softHyphen/>
        <w:t>li</w:t>
      </w:r>
      <w:r w:rsidRPr="00C276C4">
        <w:rPr>
          <w:rFonts w:ascii="LitNusx" w:hAnsi="LitNusx" w:cs="AcadNusx"/>
          <w:sz w:val="22"/>
          <w:szCs w:val="22"/>
          <w:lang w:val="es-ES"/>
        </w:rPr>
        <w:softHyphen/>
        <w:t>suf</w:t>
      </w:r>
      <w:r w:rsidRPr="00C276C4">
        <w:rPr>
          <w:rFonts w:ascii="LitNusx" w:hAnsi="LitNusx" w:cs="AcadNusx"/>
          <w:sz w:val="22"/>
          <w:szCs w:val="22"/>
          <w:lang w:val="es-ES"/>
        </w:rPr>
        <w:softHyphen/>
        <w:t>le</w:t>
      </w:r>
      <w:r w:rsidRPr="00C276C4">
        <w:rPr>
          <w:rFonts w:ascii="LitNusx" w:hAnsi="LitNusx" w:cs="AcadNusx"/>
          <w:sz w:val="22"/>
          <w:szCs w:val="22"/>
          <w:lang w:val="es-ES"/>
        </w:rPr>
        <w:softHyphen/>
        <w:t>ba; qvey</w:t>
      </w:r>
      <w:r w:rsidRPr="00C276C4">
        <w:rPr>
          <w:rFonts w:ascii="LitNusx" w:hAnsi="LitNusx" w:cs="AcadNusx"/>
          <w:sz w:val="22"/>
          <w:szCs w:val="22"/>
          <w:lang w:val="es-ES"/>
        </w:rPr>
        <w:softHyphen/>
        <w:t>nis gan</w:t>
      </w:r>
      <w:r w:rsidRPr="00C276C4">
        <w:rPr>
          <w:rFonts w:ascii="LitNusx" w:hAnsi="LitNusx" w:cs="AcadNusx"/>
          <w:sz w:val="22"/>
          <w:szCs w:val="22"/>
          <w:lang w:val="es-ES"/>
        </w:rPr>
        <w:softHyphen/>
        <w:t>vi</w:t>
      </w:r>
      <w:r w:rsidRPr="00C276C4">
        <w:rPr>
          <w:rFonts w:ascii="LitNusx" w:hAnsi="LitNusx" w:cs="AcadNusx"/>
          <w:sz w:val="22"/>
          <w:szCs w:val="22"/>
          <w:lang w:val="es-ES"/>
        </w:rPr>
        <w:softHyphen/>
        <w:t>Ta</w:t>
      </w:r>
      <w:r w:rsidRPr="00C276C4">
        <w:rPr>
          <w:rFonts w:ascii="LitNusx" w:hAnsi="LitNusx" w:cs="AcadNusx"/>
          <w:sz w:val="22"/>
          <w:szCs w:val="22"/>
          <w:lang w:val="es-ES"/>
        </w:rPr>
        <w:softHyphen/>
        <w:t>re</w:t>
      </w:r>
      <w:r w:rsidRPr="00C276C4">
        <w:rPr>
          <w:rFonts w:ascii="LitNusx" w:hAnsi="LitNusx" w:cs="AcadNusx"/>
          <w:sz w:val="22"/>
          <w:szCs w:val="22"/>
          <w:lang w:val="es-ES"/>
        </w:rPr>
        <w:softHyphen/>
        <w:t>bis ga</w:t>
      </w:r>
      <w:r w:rsidRPr="00C276C4">
        <w:rPr>
          <w:rFonts w:ascii="LitNusx" w:hAnsi="LitNusx" w:cs="AcadNusx"/>
          <w:sz w:val="22"/>
          <w:szCs w:val="22"/>
          <w:lang w:val="es-ES"/>
        </w:rPr>
        <w:softHyphen/>
        <w:t>az</w:t>
      </w:r>
      <w:r w:rsidRPr="00C276C4">
        <w:rPr>
          <w:rFonts w:ascii="LitNusx" w:hAnsi="LitNusx" w:cs="AcadNusx"/>
          <w:sz w:val="22"/>
          <w:szCs w:val="22"/>
          <w:lang w:val="es-ES"/>
        </w:rPr>
        <w:softHyphen/>
        <w:t>re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mec</w:t>
      </w:r>
      <w:r w:rsidRPr="00C276C4">
        <w:rPr>
          <w:rFonts w:ascii="LitNusx" w:hAnsi="LitNusx" w:cs="AcadNusx"/>
          <w:sz w:val="22"/>
          <w:szCs w:val="22"/>
          <w:lang w:val="es-ES"/>
        </w:rPr>
        <w:softHyphen/>
        <w:t>ni</w:t>
      </w:r>
      <w:r w:rsidRPr="00C276C4">
        <w:rPr>
          <w:rFonts w:ascii="LitNusx" w:hAnsi="LitNusx" w:cs="AcadNusx"/>
          <w:sz w:val="22"/>
          <w:szCs w:val="22"/>
          <w:lang w:val="es-ES"/>
        </w:rPr>
        <w:softHyphen/>
        <w:t>e</w:t>
      </w:r>
      <w:r w:rsidRPr="00C276C4">
        <w:rPr>
          <w:rFonts w:ascii="LitNusx" w:hAnsi="LitNusx" w:cs="AcadNusx"/>
          <w:sz w:val="22"/>
          <w:szCs w:val="22"/>
          <w:lang w:val="es-ES"/>
        </w:rPr>
        <w:softHyphen/>
        <w:t>ru</w:t>
      </w:r>
      <w:r w:rsidRPr="00C276C4">
        <w:rPr>
          <w:rFonts w:ascii="LitNusx" w:hAnsi="LitNusx" w:cs="AcadNusx"/>
          <w:sz w:val="22"/>
          <w:szCs w:val="22"/>
          <w:lang w:val="es-ES"/>
        </w:rPr>
        <w:softHyphen/>
        <w:t>lad ar</w:t>
      </w:r>
      <w:r w:rsidRPr="00C276C4">
        <w:rPr>
          <w:rFonts w:ascii="LitNusx" w:hAnsi="LitNusx" w:cs="AcadNusx"/>
          <w:sz w:val="22"/>
          <w:szCs w:val="22"/>
          <w:lang w:val="es-ES"/>
        </w:rPr>
        <w:softHyphen/>
        <w:t>gu</w:t>
      </w:r>
      <w:r w:rsidRPr="00C276C4">
        <w:rPr>
          <w:rFonts w:ascii="LitNusx" w:hAnsi="LitNusx" w:cs="AcadNusx"/>
          <w:sz w:val="22"/>
          <w:szCs w:val="22"/>
          <w:lang w:val="es-ES"/>
        </w:rPr>
        <w:softHyphen/>
        <w:t>men</w:t>
      </w:r>
      <w:r w:rsidRPr="00C276C4">
        <w:rPr>
          <w:rFonts w:ascii="LitNusx" w:hAnsi="LitNusx" w:cs="AcadNusx"/>
          <w:sz w:val="22"/>
          <w:szCs w:val="22"/>
          <w:lang w:val="es-ES"/>
        </w:rPr>
        <w:softHyphen/>
        <w:t>ti</w:t>
      </w:r>
      <w:r w:rsidRPr="00C276C4">
        <w:rPr>
          <w:rFonts w:ascii="LitNusx" w:hAnsi="LitNusx" w:cs="AcadNusx"/>
          <w:sz w:val="22"/>
          <w:szCs w:val="22"/>
          <w:lang w:val="es-ES"/>
        </w:rPr>
        <w:softHyphen/>
        <w:t>re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kon</w:t>
      </w:r>
      <w:r w:rsidRPr="00C276C4">
        <w:rPr>
          <w:rFonts w:ascii="LitNusx" w:hAnsi="LitNusx" w:cs="AcadNusx"/>
          <w:sz w:val="22"/>
          <w:szCs w:val="22"/>
          <w:lang w:val="es-ES"/>
        </w:rPr>
        <w:softHyphen/>
        <w:t>cef</w:t>
      </w:r>
      <w:r w:rsidRPr="00C276C4">
        <w:rPr>
          <w:rFonts w:ascii="LitNusx" w:hAnsi="LitNusx" w:cs="AcadNusx"/>
          <w:sz w:val="22"/>
          <w:szCs w:val="22"/>
          <w:lang w:val="es-ES"/>
        </w:rPr>
        <w:softHyphen/>
        <w:t>ci</w:t>
      </w:r>
      <w:r w:rsidRPr="00C276C4">
        <w:rPr>
          <w:rFonts w:ascii="LitNusx" w:hAnsi="LitNusx" w:cs="AcadNusx"/>
          <w:sz w:val="22"/>
          <w:szCs w:val="22"/>
          <w:lang w:val="es-ES"/>
        </w:rPr>
        <w:softHyphen/>
        <w:t>is, stra</w:t>
      </w:r>
      <w:r w:rsidRPr="00C276C4">
        <w:rPr>
          <w:rFonts w:ascii="LitNusx" w:hAnsi="LitNusx" w:cs="AcadNusx"/>
          <w:sz w:val="22"/>
          <w:szCs w:val="22"/>
          <w:lang w:val="es-ES"/>
        </w:rPr>
        <w:softHyphen/>
        <w:t>te</w:t>
      </w:r>
      <w:r w:rsidRPr="00C276C4">
        <w:rPr>
          <w:rFonts w:ascii="LitNusx" w:hAnsi="LitNusx" w:cs="AcadNusx"/>
          <w:sz w:val="22"/>
          <w:szCs w:val="22"/>
          <w:lang w:val="es-ES"/>
        </w:rPr>
        <w:softHyphen/>
        <w:t>gi</w:t>
      </w:r>
      <w:r w:rsidRPr="00C276C4">
        <w:rPr>
          <w:rFonts w:ascii="LitNusx" w:hAnsi="LitNusx" w:cs="AcadNusx"/>
          <w:sz w:val="22"/>
          <w:szCs w:val="22"/>
          <w:lang w:val="es-ES"/>
        </w:rPr>
        <w:softHyphen/>
        <w:t>is da Se</w:t>
      </w:r>
      <w:r w:rsidRPr="00C276C4">
        <w:rPr>
          <w:rFonts w:ascii="LitNusx" w:hAnsi="LitNusx" w:cs="AcadNusx"/>
          <w:sz w:val="22"/>
          <w:szCs w:val="22"/>
          <w:lang w:val="es-ES"/>
        </w:rPr>
        <w:softHyphen/>
        <w:t>sa</w:t>
      </w:r>
      <w:r w:rsidRPr="00C276C4">
        <w:rPr>
          <w:rFonts w:ascii="LitNusx" w:hAnsi="LitNusx" w:cs="AcadNusx"/>
          <w:sz w:val="22"/>
          <w:szCs w:val="22"/>
          <w:lang w:val="es-ES"/>
        </w:rPr>
        <w:softHyphen/>
        <w:t>ba</w:t>
      </w:r>
      <w:r w:rsidRPr="00C276C4">
        <w:rPr>
          <w:rFonts w:ascii="LitNusx" w:hAnsi="LitNusx" w:cs="AcadNusx"/>
          <w:sz w:val="22"/>
          <w:szCs w:val="22"/>
          <w:lang w:val="es-ES"/>
        </w:rPr>
        <w:softHyphen/>
        <w:t>mi</w:t>
      </w:r>
      <w:r w:rsidRPr="00C276C4">
        <w:rPr>
          <w:rFonts w:ascii="LitNusx" w:hAnsi="LitNusx" w:cs="AcadNusx"/>
          <w:sz w:val="22"/>
          <w:szCs w:val="22"/>
          <w:lang w:val="es-ES"/>
        </w:rPr>
        <w:softHyphen/>
        <w:t>si pr</w:t>
      </w:r>
      <w:r w:rsidRPr="00C276C4">
        <w:rPr>
          <w:rFonts w:ascii="LitNusx" w:hAnsi="LitNusx" w:cs="AcadNusx"/>
          <w:sz w:val="22"/>
          <w:szCs w:val="22"/>
          <w:lang w:val="es-ES"/>
        </w:rPr>
        <w:t>o</w:t>
      </w:r>
      <w:r w:rsidRPr="00C276C4">
        <w:rPr>
          <w:rFonts w:ascii="LitNusx" w:hAnsi="LitNusx" w:cs="AcadNusx"/>
          <w:sz w:val="22"/>
          <w:szCs w:val="22"/>
          <w:lang w:val="es-ES"/>
        </w:rPr>
        <w:t>g</w:t>
      </w:r>
      <w:r w:rsidRPr="00C276C4">
        <w:rPr>
          <w:rFonts w:ascii="LitNusx" w:hAnsi="LitNusx" w:cs="AcadNusx"/>
          <w:sz w:val="22"/>
          <w:szCs w:val="22"/>
          <w:lang w:val="es-ES"/>
        </w:rPr>
        <w:softHyphen/>
        <w:t>ra</w:t>
      </w:r>
      <w:r w:rsidRPr="00C276C4">
        <w:rPr>
          <w:rFonts w:ascii="LitNusx" w:hAnsi="LitNusx" w:cs="AcadNusx"/>
          <w:sz w:val="22"/>
          <w:szCs w:val="22"/>
          <w:lang w:val="es-ES"/>
        </w:rPr>
        <w:softHyphen/>
        <w:t>me</w:t>
      </w:r>
      <w:r w:rsidRPr="00C276C4">
        <w:rPr>
          <w:rFonts w:ascii="LitNusx" w:hAnsi="LitNusx" w:cs="AcadNusx"/>
          <w:sz w:val="22"/>
          <w:szCs w:val="22"/>
          <w:lang w:val="es-ES"/>
        </w:rPr>
        <w:softHyphen/>
        <w:t>bis arar</w:t>
      </w:r>
      <w:r w:rsidRPr="00C276C4">
        <w:rPr>
          <w:rFonts w:ascii="LitNusx" w:hAnsi="LitNusx" w:cs="AcadNusx"/>
          <w:sz w:val="22"/>
          <w:szCs w:val="22"/>
          <w:lang w:val="es-ES"/>
        </w:rPr>
        <w:softHyphen/>
        <w:t>se</w:t>
      </w:r>
      <w:r w:rsidRPr="00C276C4">
        <w:rPr>
          <w:rFonts w:ascii="LitNusx" w:hAnsi="LitNusx" w:cs="AcadNusx"/>
          <w:sz w:val="22"/>
          <w:szCs w:val="22"/>
          <w:lang w:val="es-ES"/>
        </w:rPr>
        <w:softHyphen/>
        <w:t>bo</w:t>
      </w:r>
      <w:r w:rsidRPr="00C276C4">
        <w:rPr>
          <w:rFonts w:ascii="LitNusx" w:hAnsi="LitNusx" w:cs="AcadNusx"/>
          <w:sz w:val="22"/>
          <w:szCs w:val="22"/>
          <w:lang w:val="es-ES"/>
        </w:rPr>
        <w:softHyphen/>
        <w:t>ba anu qvey</w:t>
      </w:r>
      <w:r w:rsidRPr="00C276C4">
        <w:rPr>
          <w:rFonts w:ascii="LitNusx" w:hAnsi="LitNusx" w:cs="AcadNusx"/>
          <w:sz w:val="22"/>
          <w:szCs w:val="22"/>
          <w:lang w:val="es-ES"/>
        </w:rPr>
        <w:softHyphen/>
        <w:t>nis im</w:t>
      </w:r>
      <w:r w:rsidRPr="00C276C4">
        <w:rPr>
          <w:rFonts w:ascii="LitNusx" w:hAnsi="LitNusx" w:cs="AcadNusx"/>
          <w:sz w:val="22"/>
          <w:szCs w:val="22"/>
          <w:lang w:val="es-ES"/>
        </w:rPr>
        <w:softHyphen/>
        <w:t>pul</w:t>
      </w:r>
      <w:r w:rsidRPr="00C276C4">
        <w:rPr>
          <w:rFonts w:ascii="LitNusx" w:hAnsi="LitNusx" w:cs="AcadNusx"/>
          <w:sz w:val="22"/>
          <w:szCs w:val="22"/>
          <w:lang w:val="es-ES"/>
        </w:rPr>
        <w:softHyphen/>
        <w:t>su</w:t>
      </w:r>
      <w:r w:rsidRPr="00C276C4">
        <w:rPr>
          <w:rFonts w:ascii="LitNusx" w:hAnsi="LitNusx" w:cs="AcadNusx"/>
          <w:sz w:val="22"/>
          <w:szCs w:val="22"/>
          <w:lang w:val="es-ES"/>
        </w:rPr>
        <w:softHyphen/>
        <w:t>rad, sa</w:t>
      </w:r>
      <w:r w:rsidRPr="00C276C4">
        <w:rPr>
          <w:rFonts w:ascii="LitNusx" w:hAnsi="LitNusx" w:cs="AcadNusx"/>
          <w:sz w:val="22"/>
          <w:szCs w:val="22"/>
          <w:lang w:val="es-ES"/>
        </w:rPr>
        <w:softHyphen/>
        <w:t>zo</w:t>
      </w:r>
      <w:r w:rsidRPr="00C276C4">
        <w:rPr>
          <w:rFonts w:ascii="LitNusx" w:hAnsi="LitNusx" w:cs="AcadNusx"/>
          <w:sz w:val="22"/>
          <w:szCs w:val="22"/>
          <w:lang w:val="es-ES"/>
        </w:rPr>
        <w:softHyphen/>
        <w:t>ga</w:t>
      </w:r>
      <w:r w:rsidRPr="00C276C4">
        <w:rPr>
          <w:rFonts w:ascii="LitNusx" w:hAnsi="LitNusx" w:cs="AcadNusx"/>
          <w:sz w:val="22"/>
          <w:szCs w:val="22"/>
          <w:lang w:val="es-ES"/>
        </w:rPr>
        <w:softHyphen/>
        <w:t>do</w:t>
      </w:r>
      <w:r w:rsidRPr="00C276C4">
        <w:rPr>
          <w:rFonts w:ascii="LitNusx" w:hAnsi="LitNusx" w:cs="AcadNusx"/>
          <w:sz w:val="22"/>
          <w:szCs w:val="22"/>
          <w:lang w:val="es-ES"/>
        </w:rPr>
        <w:softHyphen/>
        <w:t>e</w:t>
      </w:r>
      <w:r w:rsidRPr="00C276C4">
        <w:rPr>
          <w:rFonts w:ascii="LitNusx" w:hAnsi="LitNusx" w:cs="AcadNusx"/>
          <w:sz w:val="22"/>
          <w:szCs w:val="22"/>
          <w:lang w:val="es-ES"/>
        </w:rPr>
        <w:softHyphen/>
        <w:t>bis re</w:t>
      </w:r>
      <w:r w:rsidRPr="00C276C4">
        <w:rPr>
          <w:rFonts w:ascii="LitNusx" w:hAnsi="LitNusx" w:cs="AcadNusx"/>
          <w:sz w:val="22"/>
          <w:szCs w:val="22"/>
          <w:lang w:val="es-ES"/>
        </w:rPr>
        <w:softHyphen/>
        <w:t>aq</w:t>
      </w:r>
      <w:r w:rsidRPr="00C276C4">
        <w:rPr>
          <w:rFonts w:ascii="LitNusx" w:hAnsi="LitNusx" w:cs="AcadNusx"/>
          <w:sz w:val="22"/>
          <w:szCs w:val="22"/>
          <w:lang w:val="es-ES"/>
        </w:rPr>
        <w:softHyphen/>
        <w:t>ci</w:t>
      </w:r>
      <w:r w:rsidRPr="00C276C4">
        <w:rPr>
          <w:rFonts w:ascii="LitNusx" w:hAnsi="LitNusx" w:cs="AcadNusx"/>
          <w:sz w:val="22"/>
          <w:szCs w:val="22"/>
          <w:lang w:val="es-ES"/>
        </w:rPr>
        <w:softHyphen/>
        <w:t>i</w:t>
      </w:r>
      <w:r w:rsidRPr="00C276C4">
        <w:rPr>
          <w:rFonts w:ascii="LitNusx" w:hAnsi="LitNusx" w:cs="AcadNusx"/>
          <w:sz w:val="22"/>
          <w:szCs w:val="22"/>
          <w:lang w:val="es-ES"/>
        </w:rPr>
        <w:softHyphen/>
        <w:t>dan ga</w:t>
      </w:r>
      <w:r w:rsidRPr="00C276C4">
        <w:rPr>
          <w:rFonts w:ascii="LitNusx" w:hAnsi="LitNusx" w:cs="AcadNusx"/>
          <w:sz w:val="22"/>
          <w:szCs w:val="22"/>
          <w:lang w:val="es-ES"/>
        </w:rPr>
        <w:softHyphen/>
        <w:t>mom</w:t>
      </w:r>
      <w:r w:rsidRPr="00C276C4">
        <w:rPr>
          <w:rFonts w:ascii="LitNusx" w:hAnsi="LitNusx" w:cs="AcadNusx"/>
          <w:sz w:val="22"/>
          <w:szCs w:val="22"/>
          <w:lang w:val="es-ES"/>
        </w:rPr>
        <w:softHyphen/>
        <w:t>di</w:t>
      </w:r>
      <w:r w:rsidRPr="00C276C4">
        <w:rPr>
          <w:rFonts w:ascii="LitNusx" w:hAnsi="LitNusx" w:cs="AcadNusx"/>
          <w:sz w:val="22"/>
          <w:szCs w:val="22"/>
          <w:lang w:val="es-ES"/>
        </w:rPr>
        <w:softHyphen/>
        <w:t>na</w:t>
      </w:r>
      <w:r w:rsidRPr="00C276C4">
        <w:rPr>
          <w:rFonts w:ascii="LitNusx" w:hAnsi="LitNusx" w:cs="AcadNusx"/>
          <w:sz w:val="22"/>
          <w:szCs w:val="22"/>
          <w:lang w:val="es-ES"/>
        </w:rPr>
        <w:softHyphen/>
        <w:t>re `mar</w:t>
      </w:r>
      <w:r w:rsidRPr="00C276C4">
        <w:rPr>
          <w:rFonts w:ascii="LitNusx" w:hAnsi="LitNusx" w:cs="AcadNusx"/>
          <w:sz w:val="22"/>
          <w:szCs w:val="22"/>
          <w:lang w:val="es-ES"/>
        </w:rPr>
        <w:softHyphen/>
        <w:t>Tva~.</w:t>
      </w:r>
    </w:p>
    <w:p w:rsidR="00D46116" w:rsidRPr="00C276C4"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C276C4">
        <w:rPr>
          <w:rFonts w:ascii="LitNusx" w:hAnsi="LitNusx" w:cs="AcadNusx"/>
          <w:sz w:val="22"/>
          <w:szCs w:val="22"/>
          <w:lang w:val="es-ES"/>
        </w:rPr>
        <w:t>er</w:t>
      </w:r>
      <w:r w:rsidRPr="00C276C4">
        <w:rPr>
          <w:rFonts w:ascii="LitNusx" w:hAnsi="LitNusx" w:cs="AcadNusx"/>
          <w:sz w:val="22"/>
          <w:szCs w:val="22"/>
          <w:lang w:val="es-ES"/>
        </w:rPr>
        <w:softHyphen/>
        <w:t>Ta</w:t>
      </w:r>
      <w:r w:rsidRPr="00C276C4">
        <w:rPr>
          <w:rFonts w:ascii="LitNusx" w:hAnsi="LitNusx" w:cs="AcadNusx"/>
          <w:sz w:val="22"/>
          <w:szCs w:val="22"/>
          <w:lang w:val="es-ES"/>
        </w:rPr>
        <w:softHyphen/>
        <w:t>der</w:t>
      </w:r>
      <w:r w:rsidRPr="00C276C4">
        <w:rPr>
          <w:rFonts w:ascii="LitNusx" w:hAnsi="LitNusx" w:cs="AcadNusx"/>
          <w:sz w:val="22"/>
          <w:szCs w:val="22"/>
          <w:lang w:val="es-ES"/>
        </w:rPr>
        <w:softHyphen/>
        <w:t>Ti ber</w:t>
      </w:r>
      <w:r w:rsidRPr="00C276C4">
        <w:rPr>
          <w:rFonts w:ascii="LitNusx" w:hAnsi="LitNusx" w:cs="AcadNusx"/>
          <w:sz w:val="22"/>
          <w:szCs w:val="22"/>
          <w:lang w:val="es-ES"/>
        </w:rPr>
        <w:softHyphen/>
        <w:t>ke</w:t>
      </w:r>
      <w:r w:rsidRPr="00C276C4">
        <w:rPr>
          <w:rFonts w:ascii="LitNusx" w:hAnsi="LitNusx" w:cs="AcadNusx"/>
          <w:sz w:val="22"/>
          <w:szCs w:val="22"/>
          <w:lang w:val="es-ES"/>
        </w:rPr>
        <w:softHyphen/>
        <w:t>ti, ro</w:t>
      </w:r>
      <w:r w:rsidRPr="00C276C4">
        <w:rPr>
          <w:rFonts w:ascii="LitNusx" w:hAnsi="LitNusx" w:cs="AcadNusx"/>
          <w:sz w:val="22"/>
          <w:szCs w:val="22"/>
          <w:lang w:val="es-ES"/>
        </w:rPr>
        <w:softHyphen/>
        <w:t>mel</w:t>
      </w:r>
      <w:r w:rsidRPr="00C276C4">
        <w:rPr>
          <w:rFonts w:ascii="LitNusx" w:hAnsi="LitNusx" w:cs="AcadNusx"/>
          <w:sz w:val="22"/>
          <w:szCs w:val="22"/>
          <w:lang w:val="es-ES"/>
        </w:rPr>
        <w:softHyphen/>
        <w:t>sac Se</w:t>
      </w:r>
      <w:r w:rsidRPr="00C276C4">
        <w:rPr>
          <w:rFonts w:ascii="LitNusx" w:hAnsi="LitNusx" w:cs="AcadNusx"/>
          <w:sz w:val="22"/>
          <w:szCs w:val="22"/>
          <w:lang w:val="es-ES"/>
        </w:rPr>
        <w:softHyphen/>
        <w:t>uZ</w:t>
      </w:r>
      <w:r w:rsidRPr="00C276C4">
        <w:rPr>
          <w:rFonts w:ascii="LitNusx" w:hAnsi="LitNusx" w:cs="AcadNusx"/>
          <w:sz w:val="22"/>
          <w:szCs w:val="22"/>
          <w:lang w:val="es-ES"/>
        </w:rPr>
        <w:softHyphen/>
        <w:t>lia Se</w:t>
      </w:r>
      <w:r w:rsidRPr="00C276C4">
        <w:rPr>
          <w:rFonts w:ascii="LitNusx" w:hAnsi="LitNusx" w:cs="AcadNusx"/>
          <w:sz w:val="22"/>
          <w:szCs w:val="22"/>
          <w:lang w:val="es-ES"/>
        </w:rPr>
        <w:softHyphen/>
        <w:t>a</w:t>
      </w:r>
      <w:r w:rsidRPr="00C276C4">
        <w:rPr>
          <w:rFonts w:ascii="LitNusx" w:hAnsi="LitNusx" w:cs="AcadNusx"/>
          <w:sz w:val="22"/>
          <w:szCs w:val="22"/>
          <w:lang w:val="es-ES"/>
        </w:rPr>
        <w:softHyphen/>
        <w:t>ne</w:t>
      </w:r>
      <w:r w:rsidRPr="00C276C4">
        <w:rPr>
          <w:rFonts w:ascii="LitNusx" w:hAnsi="LitNusx" w:cs="AcadNusx"/>
          <w:sz w:val="22"/>
          <w:szCs w:val="22"/>
          <w:lang w:val="es-ES"/>
        </w:rPr>
        <w:softHyphen/>
        <w:t>los da Se</w:t>
      </w:r>
      <w:r w:rsidRPr="00C276C4">
        <w:rPr>
          <w:rFonts w:ascii="LitNusx" w:hAnsi="LitNusx" w:cs="AcadNusx"/>
          <w:sz w:val="22"/>
          <w:szCs w:val="22"/>
          <w:lang w:val="es-ES"/>
        </w:rPr>
        <w:softHyphen/>
        <w:t>ar</w:t>
      </w:r>
      <w:r w:rsidRPr="00C276C4">
        <w:rPr>
          <w:rFonts w:ascii="LitNusx" w:hAnsi="LitNusx" w:cs="AcadNusx"/>
          <w:sz w:val="22"/>
          <w:szCs w:val="22"/>
          <w:lang w:val="es-ES"/>
        </w:rPr>
        <w:softHyphen/>
        <w:t>bi</w:t>
      </w:r>
      <w:r w:rsidRPr="00C276C4">
        <w:rPr>
          <w:rFonts w:ascii="LitNusx" w:hAnsi="LitNusx" w:cs="AcadNusx"/>
          <w:sz w:val="22"/>
          <w:szCs w:val="22"/>
          <w:lang w:val="es-ES"/>
        </w:rPr>
        <w:softHyphen/>
        <w:t>los qvey</w:t>
      </w:r>
      <w:r w:rsidRPr="00C276C4">
        <w:rPr>
          <w:rFonts w:ascii="LitNusx" w:hAnsi="LitNusx" w:cs="AcadNusx"/>
          <w:sz w:val="22"/>
          <w:szCs w:val="22"/>
          <w:lang w:val="es-ES"/>
        </w:rPr>
        <w:softHyphen/>
        <w:t>nis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gan</w:t>
      </w:r>
      <w:r w:rsidRPr="00C276C4">
        <w:rPr>
          <w:rFonts w:ascii="LitNusx" w:hAnsi="LitNusx" w:cs="AcadNusx"/>
          <w:sz w:val="22"/>
          <w:szCs w:val="22"/>
          <w:lang w:val="es-ES"/>
        </w:rPr>
        <w:softHyphen/>
        <w:t>vi</w:t>
      </w:r>
      <w:r w:rsidRPr="00C276C4">
        <w:rPr>
          <w:rFonts w:ascii="LitNusx" w:hAnsi="LitNusx" w:cs="AcadNusx"/>
          <w:sz w:val="22"/>
          <w:szCs w:val="22"/>
          <w:lang w:val="es-ES"/>
        </w:rPr>
        <w:softHyphen/>
        <w:t>Ta</w:t>
      </w:r>
      <w:r w:rsidRPr="00C276C4">
        <w:rPr>
          <w:rFonts w:ascii="LitNusx" w:hAnsi="LitNusx" w:cs="AcadNusx"/>
          <w:sz w:val="22"/>
          <w:szCs w:val="22"/>
          <w:lang w:val="es-ES"/>
        </w:rPr>
        <w:softHyphen/>
        <w:t>re</w:t>
      </w:r>
      <w:r w:rsidRPr="00C276C4">
        <w:rPr>
          <w:rFonts w:ascii="LitNusx" w:hAnsi="LitNusx" w:cs="AcadNusx"/>
          <w:sz w:val="22"/>
          <w:szCs w:val="22"/>
          <w:lang w:val="es-ES"/>
        </w:rPr>
        <w:softHyphen/>
        <w:t>bis var</w:t>
      </w:r>
      <w:r w:rsidRPr="00C276C4">
        <w:rPr>
          <w:rFonts w:ascii="LitNusx" w:hAnsi="LitNusx" w:cs="AcadNusx"/>
          <w:sz w:val="22"/>
          <w:szCs w:val="22"/>
          <w:lang w:val="es-ES"/>
        </w:rPr>
        <w:softHyphen/>
        <w:t>dna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w:t>
      </w:r>
      <w:r w:rsidRPr="00C276C4">
        <w:rPr>
          <w:rFonts w:ascii="LitNusx" w:hAnsi="LitNusx" w:cs="AcadNusx"/>
          <w:sz w:val="22"/>
          <w:szCs w:val="22"/>
          <w:lang w:val="es-ES"/>
        </w:rPr>
        <w:softHyphen/>
        <w:t>Si dRe</w:t>
      </w:r>
      <w:r w:rsidRPr="00C276C4">
        <w:rPr>
          <w:rFonts w:ascii="LitNusx" w:hAnsi="LitNusx" w:cs="AcadNusx"/>
          <w:sz w:val="22"/>
          <w:szCs w:val="22"/>
          <w:lang w:val="es-ES"/>
        </w:rPr>
        <w:softHyphen/>
        <w:t>i</w:t>
      </w:r>
      <w:r w:rsidRPr="00C276C4">
        <w:rPr>
          <w:rFonts w:ascii="LitNusx" w:hAnsi="LitNusx" w:cs="AcadNusx"/>
          <w:sz w:val="22"/>
          <w:szCs w:val="22"/>
          <w:lang w:val="es-ES"/>
        </w:rPr>
        <w:softHyphen/>
        <w:t>saT</w:t>
      </w:r>
      <w:r w:rsidRPr="00C276C4">
        <w:rPr>
          <w:rFonts w:ascii="LitNusx" w:hAnsi="LitNusx" w:cs="AcadNusx"/>
          <w:sz w:val="22"/>
          <w:szCs w:val="22"/>
          <w:lang w:val="es-ES"/>
        </w:rPr>
        <w:softHyphen/>
        <w:t>vis Seq</w:t>
      </w:r>
      <w:r w:rsidRPr="00C276C4">
        <w:rPr>
          <w:rFonts w:ascii="LitNusx" w:hAnsi="LitNusx" w:cs="AcadNusx"/>
          <w:sz w:val="22"/>
          <w:szCs w:val="22"/>
          <w:lang w:val="es-ES"/>
        </w:rPr>
        <w:softHyphen/>
        <w:t>mnil si</w:t>
      </w:r>
      <w:r w:rsidRPr="00C276C4">
        <w:rPr>
          <w:rFonts w:ascii="LitNusx" w:hAnsi="LitNusx" w:cs="AcadNusx"/>
          <w:sz w:val="22"/>
          <w:szCs w:val="22"/>
          <w:lang w:val="es-ES"/>
        </w:rPr>
        <w:softHyphen/>
        <w:t>tu</w:t>
      </w:r>
      <w:r w:rsidRPr="00C276C4">
        <w:rPr>
          <w:rFonts w:ascii="LitNusx" w:hAnsi="LitNusx" w:cs="AcadNusx"/>
          <w:sz w:val="22"/>
          <w:szCs w:val="22"/>
          <w:lang w:val="es-ES"/>
        </w:rPr>
        <w:softHyphen/>
        <w:t>a</w:t>
      </w:r>
      <w:r w:rsidRPr="00C276C4">
        <w:rPr>
          <w:rFonts w:ascii="LitNusx" w:hAnsi="LitNusx" w:cs="AcadNusx"/>
          <w:sz w:val="22"/>
          <w:szCs w:val="22"/>
          <w:lang w:val="es-ES"/>
        </w:rPr>
        <w:softHyphen/>
        <w:t>ci</w:t>
      </w:r>
      <w:r w:rsidRPr="00C276C4">
        <w:rPr>
          <w:rFonts w:ascii="LitNusx" w:hAnsi="LitNusx" w:cs="AcadNusx"/>
          <w:sz w:val="22"/>
          <w:szCs w:val="22"/>
          <w:lang w:val="es-ES"/>
        </w:rPr>
        <w:softHyphen/>
        <w:t>a</w:t>
      </w:r>
      <w:r w:rsidRPr="00C276C4">
        <w:rPr>
          <w:rFonts w:ascii="LitNusx" w:hAnsi="LitNusx" w:cs="AcadNusx"/>
          <w:sz w:val="22"/>
          <w:szCs w:val="22"/>
          <w:lang w:val="es-ES"/>
        </w:rPr>
        <w:softHyphen/>
        <w:t>Si aris mxo</w:t>
      </w:r>
      <w:r w:rsidRPr="00C276C4">
        <w:rPr>
          <w:rFonts w:ascii="LitNusx" w:hAnsi="LitNusx" w:cs="AcadNusx"/>
          <w:sz w:val="22"/>
          <w:szCs w:val="22"/>
          <w:lang w:val="es-ES"/>
        </w:rPr>
        <w:softHyphen/>
        <w:t>lod da mxo</w:t>
      </w:r>
      <w:r w:rsidRPr="00C276C4">
        <w:rPr>
          <w:rFonts w:ascii="LitNusx" w:hAnsi="LitNusx" w:cs="AcadNusx"/>
          <w:sz w:val="22"/>
          <w:szCs w:val="22"/>
          <w:lang w:val="es-ES"/>
        </w:rPr>
        <w:softHyphen/>
        <w:t>lod uc</w:t>
      </w:r>
      <w:r w:rsidRPr="00C276C4">
        <w:rPr>
          <w:rFonts w:ascii="LitNusx" w:hAnsi="LitNusx" w:cs="AcadNusx"/>
          <w:sz w:val="22"/>
          <w:szCs w:val="22"/>
          <w:lang w:val="es-ES"/>
        </w:rPr>
        <w:softHyphen/>
        <w:t>xo</w:t>
      </w:r>
      <w:r w:rsidRPr="00C276C4">
        <w:rPr>
          <w:rFonts w:ascii="LitNusx" w:hAnsi="LitNusx" w:cs="AcadNusx"/>
          <w:sz w:val="22"/>
          <w:szCs w:val="22"/>
          <w:lang w:val="es-ES"/>
        </w:rPr>
        <w:softHyphen/>
        <w:t>u</w:t>
      </w:r>
      <w:r w:rsidRPr="00C276C4">
        <w:rPr>
          <w:rFonts w:ascii="LitNusx" w:hAnsi="LitNusx" w:cs="AcadNusx"/>
          <w:sz w:val="22"/>
          <w:szCs w:val="22"/>
          <w:lang w:val="es-ES"/>
        </w:rPr>
        <w:softHyphen/>
        <w:t>ri ineq</w:t>
      </w:r>
      <w:r w:rsidRPr="00C276C4">
        <w:rPr>
          <w:rFonts w:ascii="LitNusx" w:hAnsi="LitNusx" w:cs="AcadNusx"/>
          <w:sz w:val="22"/>
          <w:szCs w:val="22"/>
          <w:lang w:val="es-ES"/>
        </w:rPr>
        <w:softHyphen/>
        <w:t>ci</w:t>
      </w:r>
      <w:r w:rsidRPr="00C276C4">
        <w:rPr>
          <w:rFonts w:ascii="LitNusx" w:hAnsi="LitNusx" w:cs="AcadNusx"/>
          <w:sz w:val="22"/>
          <w:szCs w:val="22"/>
          <w:lang w:val="es-ES"/>
        </w:rPr>
        <w:softHyphen/>
        <w:t>e</w:t>
      </w:r>
      <w:r w:rsidRPr="00C276C4">
        <w:rPr>
          <w:rFonts w:ascii="LitNusx" w:hAnsi="LitNusx" w:cs="AcadNusx"/>
          <w:sz w:val="22"/>
          <w:szCs w:val="22"/>
          <w:lang w:val="es-ES"/>
        </w:rPr>
        <w:softHyphen/>
        <w:t>bi (dax</w:t>
      </w:r>
      <w:r w:rsidRPr="00C276C4">
        <w:rPr>
          <w:rFonts w:ascii="LitNusx" w:hAnsi="LitNusx" w:cs="AcadNusx"/>
          <w:sz w:val="22"/>
          <w:szCs w:val="22"/>
          <w:lang w:val="es-ES"/>
        </w:rPr>
        <w:softHyphen/>
        <w:t>ma</w:t>
      </w:r>
      <w:r w:rsidRPr="00C276C4">
        <w:rPr>
          <w:rFonts w:ascii="LitNusx" w:hAnsi="LitNusx" w:cs="AcadNusx"/>
          <w:sz w:val="22"/>
          <w:szCs w:val="22"/>
          <w:lang w:val="es-ES"/>
        </w:rPr>
        <w:softHyphen/>
        <w:t>re</w:t>
      </w:r>
      <w:r w:rsidRPr="00C276C4">
        <w:rPr>
          <w:rFonts w:ascii="LitNusx" w:hAnsi="LitNusx" w:cs="AcadNusx"/>
          <w:sz w:val="22"/>
          <w:szCs w:val="22"/>
          <w:lang w:val="es-ES"/>
        </w:rPr>
        <w:softHyphen/>
        <w:t>be</w:t>
      </w:r>
      <w:r w:rsidRPr="00C276C4">
        <w:rPr>
          <w:rFonts w:ascii="LitNusx" w:hAnsi="LitNusx" w:cs="AcadNusx"/>
          <w:sz w:val="22"/>
          <w:szCs w:val="22"/>
          <w:lang w:val="es-ES"/>
        </w:rPr>
        <w:softHyphen/>
        <w:t>bi). ga</w:t>
      </w:r>
      <w:r w:rsidRPr="00C276C4">
        <w:rPr>
          <w:rFonts w:ascii="LitNusx" w:hAnsi="LitNusx" w:cs="AcadNusx"/>
          <w:sz w:val="22"/>
          <w:szCs w:val="22"/>
          <w:lang w:val="es-ES"/>
        </w:rPr>
        <w:softHyphen/>
        <w:t>sul wels bri</w:t>
      </w:r>
      <w:r w:rsidRPr="00C276C4">
        <w:rPr>
          <w:rFonts w:ascii="LitNusx" w:hAnsi="LitNusx" w:cs="AcadNusx"/>
          <w:sz w:val="22"/>
          <w:szCs w:val="22"/>
          <w:lang w:val="es-ES"/>
        </w:rPr>
        <w:softHyphen/>
        <w:t>u</w:t>
      </w:r>
      <w:r w:rsidRPr="00C276C4">
        <w:rPr>
          <w:rFonts w:ascii="LitNusx" w:hAnsi="LitNusx" w:cs="AcadNusx"/>
          <w:sz w:val="22"/>
          <w:szCs w:val="22"/>
          <w:lang w:val="es-ES"/>
        </w:rPr>
        <w:softHyphen/>
        <w:t>sel</w:t>
      </w:r>
      <w:r w:rsidRPr="00C276C4">
        <w:rPr>
          <w:rFonts w:ascii="LitNusx" w:hAnsi="LitNusx" w:cs="AcadNusx"/>
          <w:sz w:val="22"/>
          <w:szCs w:val="22"/>
          <w:lang w:val="es-ES"/>
        </w:rPr>
        <w:softHyphen/>
        <w:t>Si do</w:t>
      </w:r>
      <w:r w:rsidRPr="00C276C4">
        <w:rPr>
          <w:rFonts w:ascii="LitNusx" w:hAnsi="LitNusx" w:cs="AcadNusx"/>
          <w:sz w:val="22"/>
          <w:szCs w:val="22"/>
          <w:lang w:val="es-ES"/>
        </w:rPr>
        <w:softHyphen/>
        <w:t>nor</w:t>
      </w:r>
      <w:r w:rsidRPr="00C276C4">
        <w:rPr>
          <w:rFonts w:ascii="LitNusx" w:hAnsi="LitNusx" w:cs="AcadNusx"/>
          <w:sz w:val="22"/>
          <w:szCs w:val="22"/>
          <w:lang w:val="es-ES"/>
        </w:rPr>
        <w:softHyphen/>
        <w:t>Ta kon</w:t>
      </w:r>
      <w:r w:rsidRPr="00C276C4">
        <w:rPr>
          <w:rFonts w:ascii="LitNusx" w:hAnsi="LitNusx" w:cs="AcadNusx"/>
          <w:sz w:val="22"/>
          <w:szCs w:val="22"/>
          <w:lang w:val="es-ES"/>
        </w:rPr>
        <w:softHyphen/>
        <w:t>fe</w:t>
      </w:r>
      <w:r w:rsidRPr="00C276C4">
        <w:rPr>
          <w:rFonts w:ascii="LitNusx" w:hAnsi="LitNusx" w:cs="AcadNusx"/>
          <w:sz w:val="22"/>
          <w:szCs w:val="22"/>
          <w:lang w:val="es-ES"/>
        </w:rPr>
        <w:softHyphen/>
        <w:t>ren</w:t>
      </w:r>
      <w:r w:rsidRPr="00C276C4">
        <w:rPr>
          <w:rFonts w:ascii="LitNusx" w:hAnsi="LitNusx" w:cs="AcadNusx"/>
          <w:sz w:val="22"/>
          <w:szCs w:val="22"/>
          <w:lang w:val="es-ES"/>
        </w:rPr>
        <w:softHyphen/>
        <w:t>ci</w:t>
      </w:r>
      <w:r w:rsidRPr="00C276C4">
        <w:rPr>
          <w:rFonts w:ascii="LitNusx" w:hAnsi="LitNusx" w:cs="AcadNusx"/>
          <w:sz w:val="22"/>
          <w:szCs w:val="22"/>
          <w:lang w:val="es-ES"/>
        </w:rPr>
        <w:softHyphen/>
        <w:t>a</w:t>
      </w:r>
      <w:r w:rsidRPr="00C276C4">
        <w:rPr>
          <w:rFonts w:ascii="LitNusx" w:hAnsi="LitNusx" w:cs="AcadNusx"/>
          <w:sz w:val="22"/>
          <w:szCs w:val="22"/>
          <w:lang w:val="es-ES"/>
        </w:rPr>
        <w:softHyphen/>
        <w:t>ze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los</w:t>
      </w:r>
      <w:r w:rsidRPr="00C276C4">
        <w:rPr>
          <w:rFonts w:ascii="LitNusx" w:hAnsi="LitNusx" w:cs="AcadNusx"/>
          <w:sz w:val="22"/>
          <w:szCs w:val="22"/>
          <w:lang w:val="es-ES"/>
        </w:rPr>
        <w:softHyphen/>
        <w:t>Tvis ga</w:t>
      </w:r>
      <w:r w:rsidRPr="00C276C4">
        <w:rPr>
          <w:rFonts w:ascii="LitNusx" w:hAnsi="LitNusx" w:cs="AcadNusx"/>
          <w:sz w:val="22"/>
          <w:szCs w:val="22"/>
          <w:lang w:val="es-ES"/>
        </w:rPr>
        <w:softHyphen/>
        <w:t>mo</w:t>
      </w:r>
      <w:r w:rsidRPr="00C276C4">
        <w:rPr>
          <w:rFonts w:ascii="LitNusx" w:hAnsi="LitNusx" w:cs="AcadNusx"/>
          <w:sz w:val="22"/>
          <w:szCs w:val="22"/>
          <w:lang w:val="es-ES"/>
        </w:rPr>
        <w:softHyphen/>
        <w:t>yo</w:t>
      </w:r>
      <w:r w:rsidRPr="00C276C4">
        <w:rPr>
          <w:rFonts w:ascii="LitNusx" w:hAnsi="LitNusx" w:cs="AcadNusx"/>
          <w:sz w:val="22"/>
          <w:szCs w:val="22"/>
          <w:lang w:val="es-ES"/>
        </w:rPr>
        <w:softHyphen/>
        <w:t>fi</w:t>
      </w:r>
      <w:r w:rsidRPr="00C276C4">
        <w:rPr>
          <w:rFonts w:ascii="LitNusx" w:hAnsi="LitNusx" w:cs="AcadNusx"/>
          <w:sz w:val="22"/>
          <w:szCs w:val="22"/>
          <w:lang w:val="es-ES"/>
        </w:rPr>
        <w:softHyphen/>
        <w:t>li 4,5 m</w:t>
      </w:r>
      <w:r>
        <w:rPr>
          <w:rFonts w:ascii="LitNusx" w:hAnsi="LitNusx" w:cs="AcadNusx"/>
          <w:sz w:val="22"/>
          <w:szCs w:val="22"/>
          <w:lang w:val="es-ES"/>
        </w:rPr>
        <w:t>lrd</w:t>
      </w:r>
      <w:r w:rsidRPr="00C276C4">
        <w:rPr>
          <w:rFonts w:ascii="LitNusx" w:hAnsi="LitNusx" w:cs="AcadNusx"/>
          <w:sz w:val="22"/>
          <w:szCs w:val="22"/>
          <w:lang w:val="es-ES"/>
        </w:rPr>
        <w:t xml:space="preserve"> do</w:t>
      </w:r>
      <w:r w:rsidRPr="00C276C4">
        <w:rPr>
          <w:rFonts w:ascii="LitNusx" w:hAnsi="LitNusx" w:cs="AcadNusx"/>
          <w:sz w:val="22"/>
          <w:szCs w:val="22"/>
          <w:lang w:val="es-ES"/>
        </w:rPr>
        <w:softHyphen/>
        <w:t>la</w:t>
      </w:r>
      <w:r w:rsidRPr="00C276C4">
        <w:rPr>
          <w:rFonts w:ascii="LitNusx" w:hAnsi="LitNusx" w:cs="AcadNusx"/>
          <w:sz w:val="22"/>
          <w:szCs w:val="22"/>
          <w:lang w:val="es-ES"/>
        </w:rPr>
        <w:softHyphen/>
        <w:t>ri</w:t>
      </w:r>
      <w:r w:rsidRPr="00C276C4">
        <w:rPr>
          <w:rFonts w:ascii="LitNusx" w:hAnsi="LitNusx" w:cs="AcadNusx"/>
          <w:sz w:val="22"/>
          <w:szCs w:val="22"/>
          <w:lang w:val="es-ES"/>
        </w:rPr>
        <w:softHyphen/>
        <w:t>dan TiT</w:t>
      </w:r>
      <w:r w:rsidRPr="00C276C4">
        <w:rPr>
          <w:rFonts w:ascii="LitNusx" w:hAnsi="LitNusx" w:cs="AcadNusx"/>
          <w:sz w:val="22"/>
          <w:szCs w:val="22"/>
          <w:lang w:val="es-ES"/>
        </w:rPr>
        <w:softHyphen/>
        <w:t>qmis er</w:t>
      </w:r>
      <w:r w:rsidRPr="00C276C4">
        <w:rPr>
          <w:rFonts w:ascii="LitNusx" w:hAnsi="LitNusx" w:cs="AcadNusx"/>
          <w:sz w:val="22"/>
          <w:szCs w:val="22"/>
          <w:lang w:val="es-ES"/>
        </w:rPr>
        <w:softHyphen/>
        <w:t>Ti me</w:t>
      </w:r>
      <w:r w:rsidRPr="00C276C4">
        <w:rPr>
          <w:rFonts w:ascii="LitNusx" w:hAnsi="LitNusx" w:cs="AcadNusx"/>
          <w:sz w:val="22"/>
          <w:szCs w:val="22"/>
          <w:lang w:val="es-ES"/>
        </w:rPr>
        <w:softHyphen/>
        <w:t>sa</w:t>
      </w:r>
      <w:r w:rsidRPr="00C276C4">
        <w:rPr>
          <w:rFonts w:ascii="LitNusx" w:hAnsi="LitNusx" w:cs="AcadNusx"/>
          <w:sz w:val="22"/>
          <w:szCs w:val="22"/>
          <w:lang w:val="es-ES"/>
        </w:rPr>
        <w:softHyphen/>
        <w:t>me</w:t>
      </w:r>
      <w:r w:rsidRPr="00C276C4">
        <w:rPr>
          <w:rFonts w:ascii="LitNusx" w:hAnsi="LitNusx" w:cs="AcadNusx"/>
          <w:sz w:val="22"/>
          <w:szCs w:val="22"/>
          <w:lang w:val="es-ES"/>
        </w:rPr>
        <w:softHyphen/>
        <w:t>di uk</w:t>
      </w:r>
      <w:r w:rsidRPr="00C276C4">
        <w:rPr>
          <w:rFonts w:ascii="LitNusx" w:hAnsi="LitNusx" w:cs="AcadNusx"/>
          <w:sz w:val="22"/>
          <w:szCs w:val="22"/>
          <w:lang w:val="es-ES"/>
        </w:rPr>
        <w:softHyphen/>
        <w:t>ve mi</w:t>
      </w:r>
      <w:r w:rsidRPr="00C276C4">
        <w:rPr>
          <w:rFonts w:ascii="LitNusx" w:hAnsi="LitNusx" w:cs="AcadNusx"/>
          <w:sz w:val="22"/>
          <w:szCs w:val="22"/>
          <w:lang w:val="es-ES"/>
        </w:rPr>
        <w:softHyphen/>
        <w:t>Re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da mox</w:t>
      </w:r>
      <w:r w:rsidRPr="00C276C4">
        <w:rPr>
          <w:rFonts w:ascii="LitNusx" w:hAnsi="LitNusx" w:cs="AcadNusx"/>
          <w:sz w:val="22"/>
          <w:szCs w:val="22"/>
          <w:lang w:val="es-ES"/>
        </w:rPr>
        <w:softHyphen/>
        <w:t>ma</w:t>
      </w:r>
      <w:r w:rsidRPr="00C276C4">
        <w:rPr>
          <w:rFonts w:ascii="LitNusx" w:hAnsi="LitNusx" w:cs="AcadNusx"/>
          <w:sz w:val="22"/>
          <w:szCs w:val="22"/>
          <w:lang w:val="es-ES"/>
        </w:rPr>
        <w:softHyphen/>
        <w:t>re</w:t>
      </w:r>
      <w:r w:rsidRPr="00C276C4">
        <w:rPr>
          <w:rFonts w:ascii="LitNusx" w:hAnsi="LitNusx" w:cs="AcadNusx"/>
          <w:sz w:val="22"/>
          <w:szCs w:val="22"/>
          <w:lang w:val="es-ES"/>
        </w:rPr>
        <w:softHyphen/>
        <w:t>bu</w:t>
      </w:r>
      <w:r w:rsidRPr="00C276C4">
        <w:rPr>
          <w:rFonts w:ascii="LitNusx" w:hAnsi="LitNusx" w:cs="AcadNusx"/>
          <w:sz w:val="22"/>
          <w:szCs w:val="22"/>
          <w:lang w:val="es-ES"/>
        </w:rPr>
        <w:softHyphen/>
        <w:t>lia.</w:t>
      </w:r>
    </w:p>
    <w:p w:rsidR="00D46116" w:rsidRPr="00C276C4"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C276C4">
        <w:rPr>
          <w:rFonts w:ascii="LitNusx" w:hAnsi="LitNusx" w:cs="AcadNusx"/>
          <w:sz w:val="22"/>
          <w:szCs w:val="22"/>
          <w:lang w:val="es-ES"/>
        </w:rPr>
        <w:t>mi</w:t>
      </w:r>
      <w:r w:rsidRPr="00C276C4">
        <w:rPr>
          <w:rFonts w:ascii="LitNusx" w:hAnsi="LitNusx" w:cs="AcadNusx"/>
          <w:sz w:val="22"/>
          <w:szCs w:val="22"/>
          <w:lang w:val="es-ES"/>
        </w:rPr>
        <w:softHyphen/>
        <w:t>sa</w:t>
      </w:r>
      <w:r w:rsidRPr="00C276C4">
        <w:rPr>
          <w:rFonts w:ascii="LitNusx" w:hAnsi="LitNusx" w:cs="AcadNusx"/>
          <w:sz w:val="22"/>
          <w:szCs w:val="22"/>
          <w:lang w:val="es-ES"/>
        </w:rPr>
        <w:softHyphen/>
        <w:t>Re</w:t>
      </w:r>
      <w:r w:rsidRPr="00C276C4">
        <w:rPr>
          <w:rFonts w:ascii="LitNusx" w:hAnsi="LitNusx" w:cs="AcadNusx"/>
          <w:sz w:val="22"/>
          <w:szCs w:val="22"/>
          <w:lang w:val="es-ES"/>
        </w:rPr>
        <w:softHyphen/>
        <w:t>bia sak</w:t>
      </w:r>
      <w:r w:rsidRPr="00C276C4">
        <w:rPr>
          <w:rFonts w:ascii="LitNusx" w:hAnsi="LitNusx" w:cs="AcadNusx"/>
          <w:sz w:val="22"/>
          <w:szCs w:val="22"/>
          <w:lang w:val="es-ES"/>
        </w:rPr>
        <w:softHyphen/>
        <w:t>ma</w:t>
      </w:r>
      <w:r w:rsidRPr="00C276C4">
        <w:rPr>
          <w:rFonts w:ascii="LitNusx" w:hAnsi="LitNusx" w:cs="AcadNusx"/>
          <w:sz w:val="22"/>
          <w:szCs w:val="22"/>
          <w:lang w:val="es-ES"/>
        </w:rPr>
        <w:softHyphen/>
        <w:t>od di</w:t>
      </w:r>
      <w:r w:rsidRPr="00C276C4">
        <w:rPr>
          <w:rFonts w:ascii="LitNusx" w:hAnsi="LitNusx" w:cs="AcadNusx"/>
          <w:sz w:val="22"/>
          <w:szCs w:val="22"/>
          <w:lang w:val="es-ES"/>
        </w:rPr>
        <w:softHyphen/>
        <w:t>di Tan</w:t>
      </w:r>
      <w:r w:rsidRPr="00C276C4">
        <w:rPr>
          <w:rFonts w:ascii="LitNusx" w:hAnsi="LitNusx" w:cs="AcadNusx"/>
          <w:sz w:val="22"/>
          <w:szCs w:val="22"/>
          <w:lang w:val="es-ES"/>
        </w:rPr>
        <w:softHyphen/>
        <w:t>xa, Tum</w:t>
      </w:r>
      <w:r w:rsidRPr="00C276C4">
        <w:rPr>
          <w:rFonts w:ascii="LitNusx" w:hAnsi="LitNusx" w:cs="AcadNusx"/>
          <w:sz w:val="22"/>
          <w:szCs w:val="22"/>
          <w:lang w:val="es-ES"/>
        </w:rPr>
        <w:softHyphen/>
        <w:t>ca aqac araa io</w:t>
      </w:r>
      <w:r w:rsidRPr="00C276C4">
        <w:rPr>
          <w:rFonts w:ascii="LitNusx" w:hAnsi="LitNusx" w:cs="AcadNusx"/>
          <w:sz w:val="22"/>
          <w:szCs w:val="22"/>
          <w:lang w:val="es-ES"/>
        </w:rPr>
        <w:softHyphen/>
        <w:t>lad saq</w:t>
      </w:r>
      <w:r w:rsidRPr="00C276C4">
        <w:rPr>
          <w:rFonts w:ascii="LitNusx" w:hAnsi="LitNusx" w:cs="AcadNusx"/>
          <w:sz w:val="22"/>
          <w:szCs w:val="22"/>
          <w:lang w:val="es-ES"/>
        </w:rPr>
        <w:softHyphen/>
        <w:t>me. am Tan</w:t>
      </w:r>
      <w:r w:rsidRPr="00C276C4">
        <w:rPr>
          <w:rFonts w:ascii="LitNusx" w:hAnsi="LitNusx" w:cs="AcadNusx"/>
          <w:sz w:val="22"/>
          <w:szCs w:val="22"/>
          <w:lang w:val="es-ES"/>
        </w:rPr>
        <w:softHyphen/>
        <w:t>xis mi</w:t>
      </w:r>
      <w:r w:rsidRPr="00C276C4">
        <w:rPr>
          <w:rFonts w:ascii="LitNusx" w:hAnsi="LitNusx" w:cs="AcadNusx"/>
          <w:sz w:val="22"/>
          <w:szCs w:val="22"/>
          <w:lang w:val="es-ES"/>
        </w:rPr>
        <w:softHyphen/>
      </w:r>
      <w:r>
        <w:rPr>
          <w:rFonts w:ascii="LitNusx" w:hAnsi="LitNusx" w:cs="AcadNusx"/>
          <w:sz w:val="22"/>
          <w:szCs w:val="22"/>
          <w:lang w:val="es-ES"/>
        </w:rPr>
        <w:t>Re</w:t>
      </w:r>
      <w:r>
        <w:rPr>
          <w:rFonts w:ascii="LitNusx" w:hAnsi="LitNusx" w:cs="AcadNusx"/>
          <w:sz w:val="22"/>
          <w:szCs w:val="22"/>
          <w:lang w:val="es-ES"/>
        </w:rPr>
        <w:softHyphen/>
        <w:t>ba da</w:t>
      </w:r>
      <w:r>
        <w:rPr>
          <w:rFonts w:ascii="LitNusx" w:hAnsi="LitNusx" w:cs="AcadNusx"/>
          <w:sz w:val="22"/>
          <w:szCs w:val="22"/>
          <w:lang w:val="es-ES"/>
        </w:rPr>
        <w:softHyphen/>
        <w:t>mo</w:t>
      </w:r>
      <w:r>
        <w:rPr>
          <w:rFonts w:ascii="LitNusx" w:hAnsi="LitNusx" w:cs="AcadNusx"/>
          <w:sz w:val="22"/>
          <w:szCs w:val="22"/>
          <w:lang w:val="es-ES"/>
        </w:rPr>
        <w:softHyphen/>
        <w:t>ki</w:t>
      </w:r>
      <w:r>
        <w:rPr>
          <w:rFonts w:ascii="LitNusx" w:hAnsi="LitNusx" w:cs="AcadNusx"/>
          <w:sz w:val="22"/>
          <w:szCs w:val="22"/>
          <w:lang w:val="es-ES"/>
        </w:rPr>
        <w:softHyphen/>
        <w:t>de</w:t>
      </w:r>
      <w:r>
        <w:rPr>
          <w:rFonts w:ascii="LitNusx" w:hAnsi="LitNusx" w:cs="AcadNusx"/>
          <w:sz w:val="22"/>
          <w:szCs w:val="22"/>
          <w:lang w:val="es-ES"/>
        </w:rPr>
        <w:softHyphen/>
        <w:t>bu</w:t>
      </w:r>
      <w:r>
        <w:rPr>
          <w:rFonts w:ascii="LitNusx" w:hAnsi="LitNusx" w:cs="AcadNusx"/>
          <w:sz w:val="22"/>
          <w:szCs w:val="22"/>
          <w:lang w:val="es-ES"/>
        </w:rPr>
        <w:softHyphen/>
        <w:t>lia, er</w:t>
      </w:r>
      <w:r>
        <w:rPr>
          <w:rFonts w:ascii="LitNusx" w:hAnsi="LitNusx" w:cs="AcadNusx"/>
          <w:sz w:val="22"/>
          <w:szCs w:val="22"/>
          <w:lang w:val="es-ES"/>
        </w:rPr>
        <w:softHyphen/>
        <w:t>Ti</w:t>
      </w:r>
      <w:r w:rsidRPr="00C276C4">
        <w:rPr>
          <w:rFonts w:ascii="LitNusx" w:hAnsi="LitNusx" w:cs="AcadNusx"/>
          <w:sz w:val="22"/>
          <w:szCs w:val="22"/>
          <w:lang w:val="es-ES"/>
        </w:rPr>
        <w:t xml:space="preserve"> mxriv, ima</w:t>
      </w:r>
      <w:r w:rsidRPr="00C276C4">
        <w:rPr>
          <w:rFonts w:ascii="LitNusx" w:hAnsi="LitNusx" w:cs="AcadNusx"/>
          <w:sz w:val="22"/>
          <w:szCs w:val="22"/>
          <w:lang w:val="es-ES"/>
        </w:rPr>
        <w:softHyphen/>
        <w:t>zed Tu ro</w:t>
      </w:r>
      <w:r w:rsidRPr="00C276C4">
        <w:rPr>
          <w:rFonts w:ascii="LitNusx" w:hAnsi="LitNusx" w:cs="AcadNusx"/>
          <w:sz w:val="22"/>
          <w:szCs w:val="22"/>
          <w:lang w:val="es-ES"/>
        </w:rPr>
        <w:softHyphen/>
        <w:t>gor swra</w:t>
      </w:r>
      <w:r w:rsidRPr="00C276C4">
        <w:rPr>
          <w:rFonts w:ascii="LitNusx" w:hAnsi="LitNusx" w:cs="AcadNusx"/>
          <w:sz w:val="22"/>
          <w:szCs w:val="22"/>
          <w:lang w:val="es-ES"/>
        </w:rPr>
        <w:softHyphen/>
        <w:t>fad da</w:t>
      </w:r>
      <w:r w:rsidRPr="00C276C4">
        <w:rPr>
          <w:rFonts w:ascii="LitNusx" w:hAnsi="LitNusx" w:cs="AcadNusx"/>
          <w:sz w:val="22"/>
          <w:szCs w:val="22"/>
          <w:lang w:val="es-ES"/>
        </w:rPr>
        <w:softHyphen/>
        <w:t>iZ</w:t>
      </w:r>
      <w:r w:rsidRPr="00C276C4">
        <w:rPr>
          <w:rFonts w:ascii="LitNusx" w:hAnsi="LitNusx" w:cs="AcadNusx"/>
          <w:sz w:val="22"/>
          <w:szCs w:val="22"/>
          <w:lang w:val="es-ES"/>
        </w:rPr>
        <w:softHyphen/>
        <w:t>le</w:t>
      </w:r>
      <w:r w:rsidRPr="00C276C4">
        <w:rPr>
          <w:rFonts w:ascii="LitNusx" w:hAnsi="LitNusx" w:cs="AcadNusx"/>
          <w:sz w:val="22"/>
          <w:szCs w:val="22"/>
          <w:lang w:val="es-ES"/>
        </w:rPr>
        <w:softHyphen/>
        <w:t>va msof</w:t>
      </w:r>
      <w:r w:rsidRPr="00C276C4">
        <w:rPr>
          <w:rFonts w:ascii="LitNusx" w:hAnsi="LitNusx" w:cs="AcadNusx"/>
          <w:sz w:val="22"/>
          <w:szCs w:val="22"/>
          <w:lang w:val="es-ES"/>
        </w:rPr>
        <w:softHyphen/>
        <w:t>lio eko</w:t>
      </w:r>
      <w:r w:rsidRPr="00C276C4">
        <w:rPr>
          <w:rFonts w:ascii="LitNusx" w:hAnsi="LitNusx" w:cs="AcadNusx"/>
          <w:sz w:val="22"/>
          <w:szCs w:val="22"/>
          <w:lang w:val="es-ES"/>
        </w:rPr>
        <w:softHyphen/>
        <w:t>no</w:t>
      </w:r>
      <w:r>
        <w:rPr>
          <w:rFonts w:ascii="LitNusx" w:hAnsi="LitNusx" w:cs="AcadNusx"/>
          <w:sz w:val="22"/>
          <w:szCs w:val="22"/>
          <w:lang w:val="es-ES"/>
        </w:rPr>
        <w:softHyphen/>
        <w:t>mi</w:t>
      </w:r>
      <w:r>
        <w:rPr>
          <w:rFonts w:ascii="LitNusx" w:hAnsi="LitNusx" w:cs="AcadNusx"/>
          <w:sz w:val="22"/>
          <w:szCs w:val="22"/>
          <w:lang w:val="es-ES"/>
        </w:rPr>
        <w:softHyphen/>
        <w:t>ku</w:t>
      </w:r>
      <w:r>
        <w:rPr>
          <w:rFonts w:ascii="LitNusx" w:hAnsi="LitNusx" w:cs="AcadNusx"/>
          <w:sz w:val="22"/>
          <w:szCs w:val="22"/>
          <w:lang w:val="es-ES"/>
        </w:rPr>
        <w:softHyphen/>
        <w:t>ri kri</w:t>
      </w:r>
      <w:r>
        <w:rPr>
          <w:rFonts w:ascii="LitNusx" w:hAnsi="LitNusx" w:cs="AcadNusx"/>
          <w:sz w:val="22"/>
          <w:szCs w:val="22"/>
          <w:lang w:val="es-ES"/>
        </w:rPr>
        <w:softHyphen/>
        <w:t>zi</w:t>
      </w:r>
      <w:r>
        <w:rPr>
          <w:rFonts w:ascii="LitNusx" w:hAnsi="LitNusx" w:cs="AcadNusx"/>
          <w:sz w:val="22"/>
          <w:szCs w:val="22"/>
          <w:lang w:val="es-ES"/>
        </w:rPr>
        <w:softHyphen/>
        <w:t>si da, me</w:t>
      </w:r>
      <w:r>
        <w:rPr>
          <w:rFonts w:ascii="LitNusx" w:hAnsi="LitNusx" w:cs="AcadNusx"/>
          <w:sz w:val="22"/>
          <w:szCs w:val="22"/>
          <w:lang w:val="es-ES"/>
        </w:rPr>
        <w:softHyphen/>
        <w:t>o</w:t>
      </w:r>
      <w:r>
        <w:rPr>
          <w:rFonts w:ascii="LitNusx" w:hAnsi="LitNusx" w:cs="AcadNusx"/>
          <w:sz w:val="22"/>
          <w:szCs w:val="22"/>
          <w:lang w:val="es-ES"/>
        </w:rPr>
        <w:softHyphen/>
        <w:t>re</w:t>
      </w:r>
      <w:r w:rsidRPr="00C276C4">
        <w:rPr>
          <w:rFonts w:ascii="LitNusx" w:hAnsi="LitNusx" w:cs="AcadNusx"/>
          <w:sz w:val="22"/>
          <w:szCs w:val="22"/>
          <w:lang w:val="es-ES"/>
        </w:rPr>
        <w:t xml:space="preserve"> mxriv, Tu ro</w:t>
      </w:r>
      <w:r w:rsidRPr="00C276C4">
        <w:rPr>
          <w:rFonts w:ascii="LitNusx" w:hAnsi="LitNusx" w:cs="AcadNusx"/>
          <w:sz w:val="22"/>
          <w:szCs w:val="22"/>
          <w:lang w:val="es-ES"/>
        </w:rPr>
        <w:softHyphen/>
        <w:t>gor Se</w:t>
      </w:r>
      <w:r w:rsidRPr="00C276C4">
        <w:rPr>
          <w:rFonts w:ascii="LitNusx" w:hAnsi="LitNusx" w:cs="AcadNusx"/>
          <w:sz w:val="22"/>
          <w:szCs w:val="22"/>
          <w:lang w:val="es-ES"/>
        </w:rPr>
        <w:softHyphen/>
        <w:t>as</w:t>
      </w:r>
      <w:r w:rsidRPr="00C276C4">
        <w:rPr>
          <w:rFonts w:ascii="LitNusx" w:hAnsi="LitNusx" w:cs="AcadNusx"/>
          <w:sz w:val="22"/>
          <w:szCs w:val="22"/>
          <w:lang w:val="es-ES"/>
        </w:rPr>
        <w:softHyphen/>
        <w:t>ru</w:t>
      </w:r>
      <w:r w:rsidRPr="00C276C4">
        <w:rPr>
          <w:rFonts w:ascii="LitNusx" w:hAnsi="LitNusx" w:cs="AcadNusx"/>
          <w:sz w:val="22"/>
          <w:szCs w:val="22"/>
          <w:lang w:val="es-ES"/>
        </w:rPr>
        <w:softHyphen/>
        <w:t>lebs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los xe</w:t>
      </w:r>
      <w:r w:rsidRPr="00C276C4">
        <w:rPr>
          <w:rFonts w:ascii="LitNusx" w:hAnsi="LitNusx" w:cs="AcadNusx"/>
          <w:sz w:val="22"/>
          <w:szCs w:val="22"/>
          <w:lang w:val="es-ES"/>
        </w:rPr>
        <w:softHyphen/>
        <w:t>li</w:t>
      </w:r>
      <w:r w:rsidRPr="00C276C4">
        <w:rPr>
          <w:rFonts w:ascii="LitNusx" w:hAnsi="LitNusx" w:cs="AcadNusx"/>
          <w:sz w:val="22"/>
          <w:szCs w:val="22"/>
          <w:lang w:val="es-ES"/>
        </w:rPr>
        <w:softHyphen/>
        <w:t>suf</w:t>
      </w:r>
      <w:r w:rsidRPr="00C276C4">
        <w:rPr>
          <w:rFonts w:ascii="LitNusx" w:hAnsi="LitNusx" w:cs="AcadNusx"/>
          <w:sz w:val="22"/>
          <w:szCs w:val="22"/>
          <w:lang w:val="es-ES"/>
        </w:rPr>
        <w:softHyphen/>
        <w:t>le</w:t>
      </w:r>
      <w:r w:rsidRPr="00C276C4">
        <w:rPr>
          <w:rFonts w:ascii="LitNusx" w:hAnsi="LitNusx" w:cs="AcadNusx"/>
          <w:sz w:val="22"/>
          <w:szCs w:val="22"/>
          <w:lang w:val="es-ES"/>
        </w:rPr>
        <w:softHyphen/>
        <w:t>ba im wi</w:t>
      </w:r>
      <w:r w:rsidRPr="00C276C4">
        <w:rPr>
          <w:rFonts w:ascii="LitNusx" w:hAnsi="LitNusx" w:cs="AcadNusx"/>
          <w:sz w:val="22"/>
          <w:szCs w:val="22"/>
          <w:lang w:val="es-ES"/>
        </w:rPr>
        <w:softHyphen/>
        <w:t>na</w:t>
      </w:r>
      <w:r w:rsidRPr="00C276C4">
        <w:rPr>
          <w:rFonts w:ascii="LitNusx" w:hAnsi="LitNusx" w:cs="AcadNusx"/>
          <w:sz w:val="22"/>
          <w:szCs w:val="22"/>
          <w:lang w:val="es-ES"/>
        </w:rPr>
        <w:softHyphen/>
        <w:t>pi</w:t>
      </w:r>
      <w:r w:rsidRPr="00C276C4">
        <w:rPr>
          <w:rFonts w:ascii="LitNusx" w:hAnsi="LitNusx" w:cs="AcadNusx"/>
          <w:sz w:val="22"/>
          <w:szCs w:val="22"/>
          <w:lang w:val="es-ES"/>
        </w:rPr>
        <w:softHyphen/>
        <w:t>ro</w:t>
      </w:r>
      <w:r w:rsidRPr="00C276C4">
        <w:rPr>
          <w:rFonts w:ascii="LitNusx" w:hAnsi="LitNusx" w:cs="AcadNusx"/>
          <w:sz w:val="22"/>
          <w:szCs w:val="22"/>
          <w:lang w:val="es-ES"/>
        </w:rPr>
        <w:softHyphen/>
        <w:t>bebs (de</w:t>
      </w:r>
      <w:r w:rsidRPr="00C276C4">
        <w:rPr>
          <w:rFonts w:ascii="LitNusx" w:hAnsi="LitNusx" w:cs="AcadNusx"/>
          <w:sz w:val="22"/>
          <w:szCs w:val="22"/>
          <w:lang w:val="es-ES"/>
        </w:rPr>
        <w:softHyphen/>
        <w:t>mok</w:t>
      </w:r>
      <w:r w:rsidRPr="00C276C4">
        <w:rPr>
          <w:rFonts w:ascii="LitNusx" w:hAnsi="LitNusx" w:cs="AcadNusx"/>
          <w:sz w:val="22"/>
          <w:szCs w:val="22"/>
          <w:lang w:val="es-ES"/>
        </w:rPr>
        <w:softHyphen/>
        <w:t>ra</w:t>
      </w:r>
      <w:r w:rsidRPr="00C276C4">
        <w:rPr>
          <w:rFonts w:ascii="LitNusx" w:hAnsi="LitNusx" w:cs="AcadNusx"/>
          <w:sz w:val="22"/>
          <w:szCs w:val="22"/>
          <w:lang w:val="es-ES"/>
        </w:rPr>
        <w:softHyphen/>
        <w:t>ti</w:t>
      </w:r>
      <w:r w:rsidRPr="00C276C4">
        <w:rPr>
          <w:rFonts w:ascii="LitNusx" w:hAnsi="LitNusx" w:cs="AcadNusx"/>
          <w:sz w:val="22"/>
          <w:szCs w:val="22"/>
          <w:lang w:val="es-ES"/>
        </w:rPr>
        <w:softHyphen/>
        <w:t>is gan</w:t>
      </w:r>
      <w:r w:rsidRPr="00C276C4">
        <w:rPr>
          <w:rFonts w:ascii="LitNusx" w:hAnsi="LitNusx" w:cs="AcadNusx"/>
          <w:sz w:val="22"/>
          <w:szCs w:val="22"/>
          <w:lang w:val="es-ES"/>
        </w:rPr>
        <w:softHyphen/>
        <w:t>vi</w:t>
      </w:r>
      <w:r w:rsidRPr="00C276C4">
        <w:rPr>
          <w:rFonts w:ascii="LitNusx" w:hAnsi="LitNusx" w:cs="AcadNusx"/>
          <w:sz w:val="22"/>
          <w:szCs w:val="22"/>
          <w:lang w:val="es-ES"/>
        </w:rPr>
        <w:softHyphen/>
        <w:t>Ta</w:t>
      </w:r>
      <w:r w:rsidRPr="00C276C4">
        <w:rPr>
          <w:rFonts w:ascii="LitNusx" w:hAnsi="LitNusx" w:cs="AcadNusx"/>
          <w:sz w:val="22"/>
          <w:szCs w:val="22"/>
          <w:lang w:val="es-ES"/>
        </w:rPr>
        <w:softHyphen/>
        <w:t>re</w:t>
      </w:r>
      <w:r w:rsidRPr="00C276C4">
        <w:rPr>
          <w:rFonts w:ascii="LitNusx" w:hAnsi="LitNusx" w:cs="AcadNusx"/>
          <w:sz w:val="22"/>
          <w:szCs w:val="22"/>
          <w:lang w:val="es-ES"/>
        </w:rPr>
        <w:softHyphen/>
        <w:t>ba, sa</w:t>
      </w:r>
      <w:r w:rsidRPr="00C276C4">
        <w:rPr>
          <w:rFonts w:ascii="LitNusx" w:hAnsi="LitNusx" w:cs="AcadNusx"/>
          <w:sz w:val="22"/>
          <w:szCs w:val="22"/>
          <w:lang w:val="es-ES"/>
        </w:rPr>
        <w:softHyphen/>
        <w:t>sa</w:t>
      </w:r>
      <w:r w:rsidRPr="00C276C4">
        <w:rPr>
          <w:rFonts w:ascii="LitNusx" w:hAnsi="LitNusx" w:cs="AcadNusx"/>
          <w:sz w:val="22"/>
          <w:szCs w:val="22"/>
          <w:lang w:val="es-ES"/>
        </w:rPr>
        <w:softHyphen/>
        <w:t>mar</w:t>
      </w:r>
      <w:r w:rsidRPr="00C276C4">
        <w:rPr>
          <w:rFonts w:ascii="LitNusx" w:hAnsi="LitNusx" w:cs="AcadNusx"/>
          <w:sz w:val="22"/>
          <w:szCs w:val="22"/>
          <w:lang w:val="es-ES"/>
        </w:rPr>
        <w:softHyphen/>
        <w:t>Tlo re</w:t>
      </w:r>
      <w:r w:rsidRPr="00C276C4">
        <w:rPr>
          <w:rFonts w:ascii="LitNusx" w:hAnsi="LitNusx" w:cs="AcadNusx"/>
          <w:sz w:val="22"/>
          <w:szCs w:val="22"/>
          <w:lang w:val="es-ES"/>
        </w:rPr>
        <w:softHyphen/>
        <w:t>for</w:t>
      </w:r>
      <w:r w:rsidRPr="00C276C4">
        <w:rPr>
          <w:rFonts w:ascii="LitNusx" w:hAnsi="LitNusx" w:cs="AcadNusx"/>
          <w:sz w:val="22"/>
          <w:szCs w:val="22"/>
          <w:lang w:val="es-ES"/>
        </w:rPr>
        <w:softHyphen/>
        <w:t>ma, ko</w:t>
      </w:r>
      <w:r w:rsidRPr="00C276C4">
        <w:rPr>
          <w:rFonts w:ascii="LitNusx" w:hAnsi="LitNusx" w:cs="AcadNusx"/>
          <w:sz w:val="22"/>
          <w:szCs w:val="22"/>
          <w:lang w:val="es-ES"/>
        </w:rPr>
        <w:softHyphen/>
        <w:t>ruf</w:t>
      </w:r>
      <w:r w:rsidRPr="00C276C4">
        <w:rPr>
          <w:rFonts w:ascii="LitNusx" w:hAnsi="LitNusx" w:cs="AcadNusx"/>
          <w:sz w:val="22"/>
          <w:szCs w:val="22"/>
          <w:lang w:val="es-ES"/>
        </w:rPr>
        <w:softHyphen/>
        <w:t>ci</w:t>
      </w:r>
      <w:r w:rsidRPr="00C276C4">
        <w:rPr>
          <w:rFonts w:ascii="LitNusx" w:hAnsi="LitNusx" w:cs="AcadNusx"/>
          <w:sz w:val="22"/>
          <w:szCs w:val="22"/>
          <w:lang w:val="es-ES"/>
        </w:rPr>
        <w:softHyphen/>
        <w:t>is Sem</w:t>
      </w:r>
      <w:r w:rsidRPr="00C276C4">
        <w:rPr>
          <w:rFonts w:ascii="LitNusx" w:hAnsi="LitNusx" w:cs="AcadNusx"/>
          <w:sz w:val="22"/>
          <w:szCs w:val="22"/>
          <w:lang w:val="es-ES"/>
        </w:rPr>
        <w:softHyphen/>
        <w:t>ci</w:t>
      </w:r>
      <w:r w:rsidRPr="00C276C4">
        <w:rPr>
          <w:rFonts w:ascii="LitNusx" w:hAnsi="LitNusx" w:cs="AcadNusx"/>
          <w:sz w:val="22"/>
          <w:szCs w:val="22"/>
          <w:lang w:val="es-ES"/>
        </w:rPr>
        <w:softHyphen/>
        <w:t>re</w:t>
      </w:r>
      <w:r w:rsidRPr="00C276C4">
        <w:rPr>
          <w:rFonts w:ascii="LitNusx" w:hAnsi="LitNusx" w:cs="AcadNusx"/>
          <w:sz w:val="22"/>
          <w:szCs w:val="22"/>
          <w:lang w:val="es-ES"/>
        </w:rPr>
        <w:softHyphen/>
        <w:t>ba da a.S.), rom</w:t>
      </w:r>
      <w:r w:rsidRPr="00C276C4">
        <w:rPr>
          <w:rFonts w:ascii="LitNusx" w:hAnsi="LitNusx" w:cs="AcadNusx"/>
          <w:sz w:val="22"/>
          <w:szCs w:val="22"/>
          <w:lang w:val="es-ES"/>
        </w:rPr>
        <w:softHyphen/>
        <w:t>le</w:t>
      </w:r>
      <w:r w:rsidRPr="00C276C4">
        <w:rPr>
          <w:rFonts w:ascii="LitNusx" w:hAnsi="LitNusx" w:cs="AcadNusx"/>
          <w:sz w:val="22"/>
          <w:szCs w:val="22"/>
          <w:lang w:val="es-ES"/>
        </w:rPr>
        <w:softHyphen/>
        <w:t>bic sa</w:t>
      </w:r>
      <w:r w:rsidRPr="00C276C4">
        <w:rPr>
          <w:rFonts w:ascii="LitNusx" w:hAnsi="LitNusx" w:cs="AcadNusx"/>
          <w:sz w:val="22"/>
          <w:szCs w:val="22"/>
          <w:lang w:val="es-ES"/>
        </w:rPr>
        <w:softHyphen/>
        <w:t>fuZ</w:t>
      </w:r>
      <w:r w:rsidRPr="00C276C4">
        <w:rPr>
          <w:rFonts w:ascii="LitNusx" w:hAnsi="LitNusx" w:cs="AcadNusx"/>
          <w:sz w:val="22"/>
          <w:szCs w:val="22"/>
          <w:lang w:val="es-ES"/>
        </w:rPr>
        <w:softHyphen/>
        <w:t>vlad da</w:t>
      </w:r>
      <w:r w:rsidRPr="00C276C4">
        <w:rPr>
          <w:rFonts w:ascii="LitNusx" w:hAnsi="LitNusx" w:cs="AcadNusx"/>
          <w:sz w:val="22"/>
          <w:szCs w:val="22"/>
          <w:lang w:val="es-ES"/>
        </w:rPr>
        <w:softHyphen/>
        <w:t>e</w:t>
      </w:r>
      <w:r w:rsidRPr="00C276C4">
        <w:rPr>
          <w:rFonts w:ascii="LitNusx" w:hAnsi="LitNusx" w:cs="AcadNusx"/>
          <w:sz w:val="22"/>
          <w:szCs w:val="22"/>
          <w:lang w:val="es-ES"/>
        </w:rPr>
        <w:softHyphen/>
        <w:t>do am dax</w:t>
      </w:r>
      <w:r w:rsidRPr="00C276C4">
        <w:rPr>
          <w:rFonts w:ascii="LitNusx" w:hAnsi="LitNusx" w:cs="AcadNusx"/>
          <w:sz w:val="22"/>
          <w:szCs w:val="22"/>
          <w:lang w:val="es-ES"/>
        </w:rPr>
        <w:softHyphen/>
        <w:t>ma</w:t>
      </w:r>
      <w:r w:rsidRPr="00C276C4">
        <w:rPr>
          <w:rFonts w:ascii="LitNusx" w:hAnsi="LitNusx" w:cs="AcadNusx"/>
          <w:sz w:val="22"/>
          <w:szCs w:val="22"/>
          <w:lang w:val="es-ES"/>
        </w:rPr>
        <w:softHyphen/>
        <w:t>re</w:t>
      </w:r>
      <w:r w:rsidRPr="00C276C4">
        <w:rPr>
          <w:rFonts w:ascii="LitNusx" w:hAnsi="LitNusx" w:cs="AcadNusx"/>
          <w:sz w:val="22"/>
          <w:szCs w:val="22"/>
          <w:lang w:val="es-ES"/>
        </w:rPr>
        <w:softHyphen/>
        <w:t>bis ga</w:t>
      </w:r>
      <w:r w:rsidRPr="00C276C4">
        <w:rPr>
          <w:rFonts w:ascii="LitNusx" w:hAnsi="LitNusx" w:cs="AcadNusx"/>
          <w:sz w:val="22"/>
          <w:szCs w:val="22"/>
          <w:lang w:val="es-ES"/>
        </w:rPr>
        <w:softHyphen/>
        <w:t>mo</w:t>
      </w:r>
      <w:r w:rsidRPr="00C276C4">
        <w:rPr>
          <w:rFonts w:ascii="LitNusx" w:hAnsi="LitNusx" w:cs="AcadNusx"/>
          <w:sz w:val="22"/>
          <w:szCs w:val="22"/>
          <w:lang w:val="es-ES"/>
        </w:rPr>
        <w:softHyphen/>
        <w:t>yo</w:t>
      </w:r>
      <w:r w:rsidRPr="00C276C4">
        <w:rPr>
          <w:rFonts w:ascii="LitNusx" w:hAnsi="LitNusx" w:cs="AcadNusx"/>
          <w:sz w:val="22"/>
          <w:szCs w:val="22"/>
          <w:lang w:val="es-ES"/>
        </w:rPr>
        <w:softHyphen/>
        <w:t>fas. dro ki Cvens sa</w:t>
      </w:r>
      <w:r w:rsidRPr="00C276C4">
        <w:rPr>
          <w:rFonts w:ascii="LitNusx" w:hAnsi="LitNusx" w:cs="AcadNusx"/>
          <w:sz w:val="22"/>
          <w:szCs w:val="22"/>
          <w:lang w:val="es-ES"/>
        </w:rPr>
        <w:softHyphen/>
        <w:t>wi</w:t>
      </w:r>
      <w:r w:rsidRPr="00C276C4">
        <w:rPr>
          <w:rFonts w:ascii="LitNusx" w:hAnsi="LitNusx" w:cs="AcadNusx"/>
          <w:sz w:val="22"/>
          <w:szCs w:val="22"/>
          <w:lang w:val="es-ES"/>
        </w:rPr>
        <w:softHyphen/>
        <w:t>na</w:t>
      </w:r>
      <w:r w:rsidRPr="00C276C4">
        <w:rPr>
          <w:rFonts w:ascii="LitNusx" w:hAnsi="LitNusx" w:cs="AcadNusx"/>
          <w:sz w:val="22"/>
          <w:szCs w:val="22"/>
          <w:lang w:val="es-ES"/>
        </w:rPr>
        <w:softHyphen/>
        <w:t>aR</w:t>
      </w:r>
      <w:r w:rsidRPr="00C276C4">
        <w:rPr>
          <w:rFonts w:ascii="LitNusx" w:hAnsi="LitNusx" w:cs="AcadNusx"/>
          <w:sz w:val="22"/>
          <w:szCs w:val="22"/>
          <w:lang w:val="es-ES"/>
        </w:rPr>
        <w:softHyphen/>
        <w:t>mde</w:t>
      </w:r>
      <w:r w:rsidRPr="00C276C4">
        <w:rPr>
          <w:rFonts w:ascii="LitNusx" w:hAnsi="LitNusx" w:cs="AcadNusx"/>
          <w:sz w:val="22"/>
          <w:szCs w:val="22"/>
          <w:lang w:val="es-ES"/>
        </w:rPr>
        <w:softHyphen/>
        <w:t>god moq</w:t>
      </w:r>
      <w:r w:rsidRPr="00C276C4">
        <w:rPr>
          <w:rFonts w:ascii="LitNusx" w:hAnsi="LitNusx" w:cs="AcadNusx"/>
          <w:sz w:val="22"/>
          <w:szCs w:val="22"/>
          <w:lang w:val="es-ES"/>
        </w:rPr>
        <w:softHyphen/>
        <w:t>me</w:t>
      </w:r>
      <w:r w:rsidRPr="00C276C4">
        <w:rPr>
          <w:rFonts w:ascii="LitNusx" w:hAnsi="LitNusx" w:cs="AcadNusx"/>
          <w:sz w:val="22"/>
          <w:szCs w:val="22"/>
          <w:lang w:val="es-ES"/>
        </w:rPr>
        <w:softHyphen/>
        <w:t>debs. saq</w:t>
      </w:r>
      <w:r w:rsidRPr="00C276C4">
        <w:rPr>
          <w:rFonts w:ascii="LitNusx" w:hAnsi="LitNusx" w:cs="AcadNusx"/>
          <w:sz w:val="22"/>
          <w:szCs w:val="22"/>
          <w:lang w:val="es-ES"/>
        </w:rPr>
        <w:softHyphen/>
        <w:t>me i</w:t>
      </w:r>
      <w:r>
        <w:rPr>
          <w:rFonts w:ascii="LitNusx" w:hAnsi="LitNusx" w:cs="AcadNusx"/>
          <w:sz w:val="22"/>
          <w:szCs w:val="22"/>
          <w:lang w:val="es-ES"/>
        </w:rPr>
        <w:t>sa</w:t>
      </w:r>
      <w:r w:rsidRPr="00C276C4">
        <w:rPr>
          <w:rFonts w:ascii="LitNusx" w:hAnsi="LitNusx" w:cs="AcadNusx"/>
          <w:sz w:val="22"/>
          <w:szCs w:val="22"/>
          <w:lang w:val="es-ES"/>
        </w:rPr>
        <w:t>a, rom moq</w:t>
      </w:r>
      <w:r w:rsidRPr="00C276C4">
        <w:rPr>
          <w:rFonts w:ascii="LitNusx" w:hAnsi="LitNusx" w:cs="AcadNusx"/>
          <w:sz w:val="22"/>
          <w:szCs w:val="22"/>
          <w:lang w:val="es-ES"/>
        </w:rPr>
        <w:softHyphen/>
        <w:t>me</w:t>
      </w:r>
      <w:r w:rsidRPr="00C276C4">
        <w:rPr>
          <w:rFonts w:ascii="LitNusx" w:hAnsi="LitNusx" w:cs="AcadNusx"/>
          <w:sz w:val="22"/>
          <w:szCs w:val="22"/>
          <w:lang w:val="es-ES"/>
        </w:rPr>
        <w:softHyphen/>
        <w:t>di xe</w:t>
      </w:r>
      <w:r w:rsidRPr="00C276C4">
        <w:rPr>
          <w:rFonts w:ascii="LitNusx" w:hAnsi="LitNusx" w:cs="AcadNusx"/>
          <w:sz w:val="22"/>
          <w:szCs w:val="22"/>
          <w:lang w:val="es-ES"/>
        </w:rPr>
        <w:softHyphen/>
        <w:t>li</w:t>
      </w:r>
      <w:r w:rsidRPr="00C276C4">
        <w:rPr>
          <w:rFonts w:ascii="LitNusx" w:hAnsi="LitNusx" w:cs="AcadNusx"/>
          <w:sz w:val="22"/>
          <w:szCs w:val="22"/>
          <w:lang w:val="es-ES"/>
        </w:rPr>
        <w:softHyphen/>
        <w:t>suf</w:t>
      </w:r>
      <w:r w:rsidRPr="00C276C4">
        <w:rPr>
          <w:rFonts w:ascii="LitNusx" w:hAnsi="LitNusx" w:cs="AcadNusx"/>
          <w:sz w:val="22"/>
          <w:szCs w:val="22"/>
          <w:lang w:val="es-ES"/>
        </w:rPr>
        <w:softHyphen/>
        <w:t>le</w:t>
      </w:r>
      <w:r w:rsidRPr="00C276C4">
        <w:rPr>
          <w:rFonts w:ascii="LitNusx" w:hAnsi="LitNusx" w:cs="AcadNusx"/>
          <w:sz w:val="22"/>
          <w:szCs w:val="22"/>
          <w:lang w:val="es-ES"/>
        </w:rPr>
        <w:softHyphen/>
        <w:t>ba kri</w:t>
      </w:r>
      <w:r w:rsidRPr="00C276C4">
        <w:rPr>
          <w:rFonts w:ascii="LitNusx" w:hAnsi="LitNusx" w:cs="AcadNusx"/>
          <w:sz w:val="22"/>
          <w:szCs w:val="22"/>
          <w:lang w:val="es-ES"/>
        </w:rPr>
        <w:softHyphen/>
        <w:t>zi</w:t>
      </w:r>
      <w:r w:rsidRPr="00C276C4">
        <w:rPr>
          <w:rFonts w:ascii="LitNusx" w:hAnsi="LitNusx" w:cs="AcadNusx"/>
          <w:sz w:val="22"/>
          <w:szCs w:val="22"/>
          <w:lang w:val="es-ES"/>
        </w:rPr>
        <w:softHyphen/>
        <w:t>sis da</w:t>
      </w:r>
      <w:r w:rsidRPr="00C276C4">
        <w:rPr>
          <w:rFonts w:ascii="LitNusx" w:hAnsi="LitNusx" w:cs="AcadNusx"/>
          <w:sz w:val="22"/>
          <w:szCs w:val="22"/>
          <w:lang w:val="es-ES"/>
        </w:rPr>
        <w:softHyphen/>
        <w:t>saZ</w:t>
      </w:r>
      <w:r w:rsidRPr="00C276C4">
        <w:rPr>
          <w:rFonts w:ascii="LitNusx" w:hAnsi="LitNusx" w:cs="AcadNusx"/>
          <w:sz w:val="22"/>
          <w:szCs w:val="22"/>
          <w:lang w:val="es-ES"/>
        </w:rPr>
        <w:softHyphen/>
        <w:t>le</w:t>
      </w:r>
      <w:r w:rsidRPr="00C276C4">
        <w:rPr>
          <w:rFonts w:ascii="LitNusx" w:hAnsi="LitNusx" w:cs="AcadNusx"/>
          <w:sz w:val="22"/>
          <w:szCs w:val="22"/>
          <w:lang w:val="es-ES"/>
        </w:rPr>
        <w:softHyphen/>
        <w:t>vad iye</w:t>
      </w:r>
      <w:r w:rsidRPr="00C276C4">
        <w:rPr>
          <w:rFonts w:ascii="LitNusx" w:hAnsi="LitNusx" w:cs="AcadNusx"/>
          <w:sz w:val="22"/>
          <w:szCs w:val="22"/>
          <w:lang w:val="es-ES"/>
        </w:rPr>
        <w:softHyphen/>
        <w:t>nebs mxo</w:t>
      </w:r>
      <w:r w:rsidRPr="00C276C4">
        <w:rPr>
          <w:rFonts w:ascii="LitNusx" w:hAnsi="LitNusx" w:cs="AcadNusx"/>
          <w:sz w:val="22"/>
          <w:szCs w:val="22"/>
          <w:lang w:val="es-ES"/>
        </w:rPr>
        <w:softHyphen/>
        <w:t>lod sa</w:t>
      </w:r>
      <w:r w:rsidRPr="00C276C4">
        <w:rPr>
          <w:rFonts w:ascii="LitNusx" w:hAnsi="LitNusx" w:cs="AcadNusx"/>
          <w:sz w:val="22"/>
          <w:szCs w:val="22"/>
          <w:lang w:val="es-ES"/>
        </w:rPr>
        <w:softHyphen/>
        <w:t>xel</w:t>
      </w:r>
      <w:r w:rsidRPr="00C276C4">
        <w:rPr>
          <w:rFonts w:ascii="LitNusx" w:hAnsi="LitNusx" w:cs="AcadNusx"/>
          <w:sz w:val="22"/>
          <w:szCs w:val="22"/>
          <w:lang w:val="es-ES"/>
        </w:rPr>
        <w:softHyphen/>
        <w:t>mwi</w:t>
      </w:r>
      <w:r w:rsidRPr="00C276C4">
        <w:rPr>
          <w:rFonts w:ascii="LitNusx" w:hAnsi="LitNusx" w:cs="AcadNusx"/>
          <w:sz w:val="22"/>
          <w:szCs w:val="22"/>
          <w:lang w:val="es-ES"/>
        </w:rPr>
        <w:softHyphen/>
        <w:t>fo bi</w:t>
      </w:r>
      <w:r w:rsidRPr="00C276C4">
        <w:rPr>
          <w:rFonts w:ascii="LitNusx" w:hAnsi="LitNusx" w:cs="AcadNusx"/>
          <w:sz w:val="22"/>
          <w:szCs w:val="22"/>
          <w:lang w:val="es-ES"/>
        </w:rPr>
        <w:softHyphen/>
        <w:t>u</w:t>
      </w:r>
      <w:r w:rsidRPr="00C276C4">
        <w:rPr>
          <w:rFonts w:ascii="LitNusx" w:hAnsi="LitNusx" w:cs="AcadNusx"/>
          <w:sz w:val="22"/>
          <w:szCs w:val="22"/>
          <w:lang w:val="es-ES"/>
        </w:rPr>
        <w:softHyphen/>
        <w:t>jets, isic mok</w:t>
      </w:r>
      <w:r w:rsidRPr="00C276C4">
        <w:rPr>
          <w:rFonts w:ascii="LitNusx" w:hAnsi="LitNusx" w:cs="AcadNusx"/>
          <w:sz w:val="22"/>
          <w:szCs w:val="22"/>
          <w:lang w:val="es-ES"/>
        </w:rPr>
        <w:softHyphen/>
        <w:t>le</w:t>
      </w:r>
      <w:r w:rsidRPr="00C276C4">
        <w:rPr>
          <w:rFonts w:ascii="LitNusx" w:hAnsi="LitNusx" w:cs="AcadNusx"/>
          <w:sz w:val="22"/>
          <w:szCs w:val="22"/>
          <w:lang w:val="es-ES"/>
        </w:rPr>
        <w:softHyphen/>
        <w:t>va</w:t>
      </w:r>
      <w:r w:rsidRPr="00C276C4">
        <w:rPr>
          <w:rFonts w:ascii="LitNusx" w:hAnsi="LitNusx" w:cs="AcadNusx"/>
          <w:sz w:val="22"/>
          <w:szCs w:val="22"/>
          <w:lang w:val="es-ES"/>
        </w:rPr>
        <w:softHyphen/>
        <w:t>di</w:t>
      </w:r>
      <w:r w:rsidRPr="00C276C4">
        <w:rPr>
          <w:rFonts w:ascii="LitNusx" w:hAnsi="LitNusx" w:cs="AcadNusx"/>
          <w:sz w:val="22"/>
          <w:szCs w:val="22"/>
          <w:lang w:val="es-ES"/>
        </w:rPr>
        <w:softHyphen/>
        <w:t>a</w:t>
      </w:r>
      <w:r w:rsidRPr="00C276C4">
        <w:rPr>
          <w:rFonts w:ascii="LitNusx" w:hAnsi="LitNusx" w:cs="AcadNusx"/>
          <w:sz w:val="22"/>
          <w:szCs w:val="22"/>
          <w:lang w:val="es-ES"/>
        </w:rPr>
        <w:softHyphen/>
        <w:t>ni, dro</w:t>
      </w:r>
      <w:r w:rsidRPr="00C276C4">
        <w:rPr>
          <w:rFonts w:ascii="LitNusx" w:hAnsi="LitNusx" w:cs="AcadNusx"/>
          <w:sz w:val="22"/>
          <w:szCs w:val="22"/>
          <w:lang w:val="es-ES"/>
        </w:rPr>
        <w:softHyphen/>
        <w:t>e</w:t>
      </w:r>
      <w:r w:rsidRPr="00C276C4">
        <w:rPr>
          <w:rFonts w:ascii="LitNusx" w:hAnsi="LitNusx" w:cs="AcadNusx"/>
          <w:sz w:val="22"/>
          <w:szCs w:val="22"/>
          <w:lang w:val="es-ES"/>
        </w:rPr>
        <w:softHyphen/>
        <w:t>bi</w:t>
      </w:r>
      <w:r w:rsidRPr="00C276C4">
        <w:rPr>
          <w:rFonts w:ascii="LitNusx" w:hAnsi="LitNusx" w:cs="AcadNusx"/>
          <w:sz w:val="22"/>
          <w:szCs w:val="22"/>
          <w:lang w:val="es-ES"/>
        </w:rPr>
        <w:softHyphen/>
        <w:t>Ti da</w:t>
      </w:r>
      <w:r w:rsidRPr="00C276C4">
        <w:rPr>
          <w:rFonts w:ascii="LitNusx" w:hAnsi="LitNusx" w:cs="AcadNusx"/>
          <w:sz w:val="22"/>
          <w:szCs w:val="22"/>
          <w:lang w:val="es-ES"/>
        </w:rPr>
        <w:softHyphen/>
        <w:t>saq</w:t>
      </w:r>
      <w:r w:rsidRPr="00C276C4">
        <w:rPr>
          <w:rFonts w:ascii="LitNusx" w:hAnsi="LitNusx" w:cs="AcadNusx"/>
          <w:sz w:val="22"/>
          <w:szCs w:val="22"/>
          <w:lang w:val="es-ES"/>
        </w:rPr>
        <w:softHyphen/>
        <w:t>me</w:t>
      </w:r>
      <w:r w:rsidRPr="00C276C4">
        <w:rPr>
          <w:rFonts w:ascii="LitNusx" w:hAnsi="LitNusx" w:cs="AcadNusx"/>
          <w:sz w:val="22"/>
          <w:szCs w:val="22"/>
          <w:lang w:val="es-ES"/>
        </w:rPr>
        <w:softHyphen/>
        <w:t>bis uz</w:t>
      </w:r>
      <w:r w:rsidRPr="00C276C4">
        <w:rPr>
          <w:rFonts w:ascii="LitNusx" w:hAnsi="LitNusx" w:cs="AcadNusx"/>
          <w:sz w:val="22"/>
          <w:szCs w:val="22"/>
          <w:lang w:val="es-ES"/>
        </w:rPr>
        <w:softHyphen/>
        <w:t>run</w:t>
      </w:r>
      <w:r w:rsidRPr="00C276C4">
        <w:rPr>
          <w:rFonts w:ascii="LitNusx" w:hAnsi="LitNusx" w:cs="AcadNusx"/>
          <w:sz w:val="22"/>
          <w:szCs w:val="22"/>
          <w:lang w:val="es-ES"/>
        </w:rPr>
        <w:softHyphen/>
        <w:t>vel</w:t>
      </w:r>
      <w:r w:rsidRPr="00C276C4">
        <w:rPr>
          <w:rFonts w:ascii="LitNusx" w:hAnsi="LitNusx" w:cs="AcadNusx"/>
          <w:sz w:val="22"/>
          <w:szCs w:val="22"/>
          <w:lang w:val="es-ES"/>
        </w:rPr>
        <w:softHyphen/>
        <w:t>sa</w:t>
      </w:r>
      <w:r w:rsidRPr="00C276C4">
        <w:rPr>
          <w:rFonts w:ascii="LitNusx" w:hAnsi="LitNusx" w:cs="AcadNusx"/>
          <w:sz w:val="22"/>
          <w:szCs w:val="22"/>
          <w:lang w:val="es-ES"/>
        </w:rPr>
        <w:softHyphen/>
        <w:t>yo</w:t>
      </w:r>
      <w:r w:rsidRPr="00C276C4">
        <w:rPr>
          <w:rFonts w:ascii="LitNusx" w:hAnsi="LitNusx" w:cs="AcadNusx"/>
          <w:sz w:val="22"/>
          <w:szCs w:val="22"/>
          <w:lang w:val="es-ES"/>
        </w:rPr>
        <w:softHyphen/>
        <w:t>fad da pri</w:t>
      </w:r>
      <w:r w:rsidRPr="00C276C4">
        <w:rPr>
          <w:rFonts w:ascii="LitNusx" w:hAnsi="LitNusx" w:cs="AcadNusx"/>
          <w:sz w:val="22"/>
          <w:szCs w:val="22"/>
          <w:lang w:val="es-ES"/>
        </w:rPr>
        <w:softHyphen/>
        <w:t>o</w:t>
      </w:r>
      <w:r w:rsidRPr="00C276C4">
        <w:rPr>
          <w:rFonts w:ascii="LitNusx" w:hAnsi="LitNusx" w:cs="AcadNusx"/>
          <w:sz w:val="22"/>
          <w:szCs w:val="22"/>
          <w:lang w:val="es-ES"/>
        </w:rPr>
        <w:softHyphen/>
        <w:t>ri</w:t>
      </w:r>
      <w:r w:rsidRPr="00C276C4">
        <w:rPr>
          <w:rFonts w:ascii="LitNusx" w:hAnsi="LitNusx" w:cs="AcadNusx"/>
          <w:sz w:val="22"/>
          <w:szCs w:val="22"/>
          <w:lang w:val="es-ES"/>
        </w:rPr>
        <w:softHyphen/>
        <w:t>tets ar ani</w:t>
      </w:r>
      <w:r w:rsidRPr="00C276C4">
        <w:rPr>
          <w:rFonts w:ascii="LitNusx" w:hAnsi="LitNusx" w:cs="AcadNusx"/>
          <w:sz w:val="22"/>
          <w:szCs w:val="22"/>
          <w:lang w:val="es-ES"/>
        </w:rPr>
        <w:softHyphen/>
        <w:t>Webs re</w:t>
      </w:r>
      <w:r w:rsidRPr="00C276C4">
        <w:rPr>
          <w:rFonts w:ascii="LitNusx" w:hAnsi="LitNusx" w:cs="AcadNusx"/>
          <w:sz w:val="22"/>
          <w:szCs w:val="22"/>
          <w:lang w:val="es-ES"/>
        </w:rPr>
        <w:softHyphen/>
        <w:t>a</w:t>
      </w:r>
      <w:r w:rsidRPr="00C276C4">
        <w:rPr>
          <w:rFonts w:ascii="LitNusx" w:hAnsi="LitNusx" w:cs="AcadNusx"/>
          <w:sz w:val="22"/>
          <w:szCs w:val="22"/>
          <w:lang w:val="es-ES"/>
        </w:rPr>
        <w:softHyphen/>
        <w:t>lu</w:t>
      </w:r>
      <w:r w:rsidRPr="00C276C4">
        <w:rPr>
          <w:rFonts w:ascii="LitNusx" w:hAnsi="LitNusx" w:cs="AcadNusx"/>
          <w:sz w:val="22"/>
          <w:szCs w:val="22"/>
          <w:lang w:val="es-ES"/>
        </w:rPr>
        <w:softHyphen/>
        <w:t>ri seq</w:t>
      </w:r>
      <w:r w:rsidRPr="00C276C4">
        <w:rPr>
          <w:rFonts w:ascii="LitNusx" w:hAnsi="LitNusx" w:cs="AcadNusx"/>
          <w:sz w:val="22"/>
          <w:szCs w:val="22"/>
          <w:lang w:val="es-ES"/>
        </w:rPr>
        <w:softHyphen/>
        <w:t>to</w:t>
      </w:r>
      <w:r w:rsidRPr="00C276C4">
        <w:rPr>
          <w:rFonts w:ascii="LitNusx" w:hAnsi="LitNusx" w:cs="AcadNusx"/>
          <w:sz w:val="22"/>
          <w:szCs w:val="22"/>
          <w:lang w:val="es-ES"/>
        </w:rPr>
        <w:softHyphen/>
        <w:t>ris aRor</w:t>
      </w:r>
      <w:r w:rsidRPr="00C276C4">
        <w:rPr>
          <w:rFonts w:ascii="LitNusx" w:hAnsi="LitNusx" w:cs="AcadNusx"/>
          <w:sz w:val="22"/>
          <w:szCs w:val="22"/>
          <w:lang w:val="es-ES"/>
        </w:rPr>
        <w:softHyphen/>
        <w:t>Zi</w:t>
      </w:r>
      <w:r w:rsidRPr="00C276C4">
        <w:rPr>
          <w:rFonts w:ascii="LitNusx" w:hAnsi="LitNusx" w:cs="AcadNusx"/>
          <w:sz w:val="22"/>
          <w:szCs w:val="22"/>
          <w:lang w:val="es-ES"/>
        </w:rPr>
        <w:softHyphen/>
        <w:t>ne</w:t>
      </w:r>
      <w:r w:rsidRPr="00C276C4">
        <w:rPr>
          <w:rFonts w:ascii="LitNusx" w:hAnsi="LitNusx" w:cs="AcadNusx"/>
          <w:sz w:val="22"/>
          <w:szCs w:val="22"/>
          <w:lang w:val="es-ES"/>
        </w:rPr>
        <w:softHyphen/>
        <w:t>ba-gan</w:t>
      </w:r>
      <w:r w:rsidRPr="00C276C4">
        <w:rPr>
          <w:rFonts w:ascii="LitNusx" w:hAnsi="LitNusx" w:cs="AcadNusx"/>
          <w:sz w:val="22"/>
          <w:szCs w:val="22"/>
          <w:lang w:val="es-ES"/>
        </w:rPr>
        <w:softHyphen/>
        <w:t>vi</w:t>
      </w:r>
      <w:r w:rsidRPr="00C276C4">
        <w:rPr>
          <w:rFonts w:ascii="LitNusx" w:hAnsi="LitNusx" w:cs="AcadNusx"/>
          <w:sz w:val="22"/>
          <w:szCs w:val="22"/>
          <w:lang w:val="es-ES"/>
        </w:rPr>
        <w:softHyphen/>
        <w:t>Ta</w:t>
      </w:r>
      <w:r w:rsidRPr="00C276C4">
        <w:rPr>
          <w:rFonts w:ascii="LitNusx" w:hAnsi="LitNusx" w:cs="AcadNusx"/>
          <w:sz w:val="22"/>
          <w:szCs w:val="22"/>
          <w:lang w:val="es-ES"/>
        </w:rPr>
        <w:softHyphen/>
        <w:t>re</w:t>
      </w:r>
      <w:r w:rsidRPr="00C276C4">
        <w:rPr>
          <w:rFonts w:ascii="LitNusx" w:hAnsi="LitNusx" w:cs="AcadNusx"/>
          <w:sz w:val="22"/>
          <w:szCs w:val="22"/>
          <w:lang w:val="es-ES"/>
        </w:rPr>
        <w:softHyphen/>
        <w:t>bas, ro</w:t>
      </w:r>
      <w:r w:rsidRPr="00C276C4">
        <w:rPr>
          <w:rFonts w:ascii="LitNusx" w:hAnsi="LitNusx" w:cs="AcadNusx"/>
          <w:sz w:val="22"/>
          <w:szCs w:val="22"/>
          <w:lang w:val="es-ES"/>
        </w:rPr>
        <w:softHyphen/>
        <w:t>mel</w:t>
      </w:r>
      <w:r w:rsidRPr="00C276C4">
        <w:rPr>
          <w:rFonts w:ascii="LitNusx" w:hAnsi="LitNusx" w:cs="AcadNusx"/>
          <w:sz w:val="22"/>
          <w:szCs w:val="22"/>
          <w:lang w:val="es-ES"/>
        </w:rPr>
        <w:softHyphen/>
        <w:t>ze</w:t>
      </w:r>
      <w:r w:rsidRPr="00C276C4">
        <w:rPr>
          <w:rFonts w:ascii="LitNusx" w:hAnsi="LitNusx" w:cs="AcadNusx"/>
          <w:sz w:val="22"/>
          <w:szCs w:val="22"/>
          <w:lang w:val="es-ES"/>
        </w:rPr>
        <w:softHyphen/>
        <w:t>da</w:t>
      </w:r>
      <w:r w:rsidRPr="00C276C4">
        <w:rPr>
          <w:rFonts w:ascii="LitNusx" w:hAnsi="LitNusx" w:cs="AcadNusx"/>
          <w:sz w:val="22"/>
          <w:szCs w:val="22"/>
          <w:lang w:val="es-ES"/>
        </w:rPr>
        <w:softHyphen/>
        <w:t>caa mTli</w:t>
      </w:r>
      <w:r w:rsidRPr="00C276C4">
        <w:rPr>
          <w:rFonts w:ascii="LitNusx" w:hAnsi="LitNusx" w:cs="AcadNusx"/>
          <w:sz w:val="22"/>
          <w:szCs w:val="22"/>
          <w:lang w:val="es-ES"/>
        </w:rPr>
        <w:softHyphen/>
        <w:t>a</w:t>
      </w:r>
      <w:r w:rsidRPr="00C276C4">
        <w:rPr>
          <w:rFonts w:ascii="LitNusx" w:hAnsi="LitNusx" w:cs="AcadNusx"/>
          <w:sz w:val="22"/>
          <w:szCs w:val="22"/>
          <w:lang w:val="es-ES"/>
        </w:rPr>
        <w:softHyphen/>
        <w:t>nad da</w:t>
      </w:r>
      <w:r w:rsidRPr="00C276C4">
        <w:rPr>
          <w:rFonts w:ascii="LitNusx" w:hAnsi="LitNusx" w:cs="AcadNusx"/>
          <w:sz w:val="22"/>
          <w:szCs w:val="22"/>
          <w:lang w:val="es-ES"/>
        </w:rPr>
        <w:softHyphen/>
        <w:t>mo</w:t>
      </w:r>
      <w:r w:rsidRPr="00C276C4">
        <w:rPr>
          <w:rFonts w:ascii="LitNusx" w:hAnsi="LitNusx" w:cs="AcadNusx"/>
          <w:sz w:val="22"/>
          <w:szCs w:val="22"/>
          <w:lang w:val="es-ES"/>
        </w:rPr>
        <w:softHyphen/>
        <w:t>ki</w:t>
      </w:r>
      <w:r w:rsidRPr="00C276C4">
        <w:rPr>
          <w:rFonts w:ascii="LitNusx" w:hAnsi="LitNusx" w:cs="AcadNusx"/>
          <w:sz w:val="22"/>
          <w:szCs w:val="22"/>
          <w:lang w:val="es-ES"/>
        </w:rPr>
        <w:softHyphen/>
        <w:t>de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qvey</w:t>
      </w:r>
      <w:r w:rsidRPr="00C276C4">
        <w:rPr>
          <w:rFonts w:ascii="LitNusx" w:hAnsi="LitNusx" w:cs="AcadNusx"/>
          <w:sz w:val="22"/>
          <w:szCs w:val="22"/>
          <w:lang w:val="es-ES"/>
        </w:rPr>
        <w:softHyphen/>
        <w:t>nis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kis gan</w:t>
      </w:r>
      <w:r w:rsidRPr="00C276C4">
        <w:rPr>
          <w:rFonts w:ascii="LitNusx" w:hAnsi="LitNusx" w:cs="AcadNusx"/>
          <w:sz w:val="22"/>
          <w:szCs w:val="22"/>
          <w:lang w:val="es-ES"/>
        </w:rPr>
        <w:softHyphen/>
        <w:t>vi</w:t>
      </w:r>
      <w:r w:rsidRPr="00C276C4">
        <w:rPr>
          <w:rFonts w:ascii="LitNusx" w:hAnsi="LitNusx" w:cs="AcadNusx"/>
          <w:sz w:val="22"/>
          <w:szCs w:val="22"/>
          <w:lang w:val="es-ES"/>
        </w:rPr>
        <w:softHyphen/>
        <w:t>Ta</w:t>
      </w:r>
      <w:r w:rsidRPr="00C276C4">
        <w:rPr>
          <w:rFonts w:ascii="LitNusx" w:hAnsi="LitNusx" w:cs="AcadNusx"/>
          <w:sz w:val="22"/>
          <w:szCs w:val="22"/>
          <w:lang w:val="es-ES"/>
        </w:rPr>
        <w:softHyphen/>
        <w:t>re</w:t>
      </w:r>
      <w:r w:rsidRPr="00C276C4">
        <w:rPr>
          <w:rFonts w:ascii="LitNusx" w:hAnsi="LitNusx" w:cs="AcadNusx"/>
          <w:sz w:val="22"/>
          <w:szCs w:val="22"/>
          <w:lang w:val="es-ES"/>
        </w:rPr>
        <w:softHyphen/>
        <w:t>bis mo</w:t>
      </w:r>
      <w:r w:rsidRPr="00C276C4">
        <w:rPr>
          <w:rFonts w:ascii="LitNusx" w:hAnsi="LitNusx" w:cs="AcadNusx"/>
          <w:sz w:val="22"/>
          <w:szCs w:val="22"/>
          <w:lang w:val="es-ES"/>
        </w:rPr>
        <w:softHyphen/>
        <w:t>ma</w:t>
      </w:r>
      <w:r w:rsidRPr="00C276C4">
        <w:rPr>
          <w:rFonts w:ascii="LitNusx" w:hAnsi="LitNusx" w:cs="AcadNusx"/>
          <w:sz w:val="22"/>
          <w:szCs w:val="22"/>
          <w:lang w:val="es-ES"/>
        </w:rPr>
        <w:softHyphen/>
        <w:t>va</w:t>
      </w:r>
      <w:r w:rsidRPr="00C276C4">
        <w:rPr>
          <w:rFonts w:ascii="LitNusx" w:hAnsi="LitNusx" w:cs="AcadNusx"/>
          <w:sz w:val="22"/>
          <w:szCs w:val="22"/>
          <w:lang w:val="es-ES"/>
        </w:rPr>
        <w:softHyphen/>
        <w:t>li be</w:t>
      </w:r>
      <w:r w:rsidRPr="00C276C4">
        <w:rPr>
          <w:rFonts w:ascii="LitNusx" w:hAnsi="LitNusx" w:cs="AcadNusx"/>
          <w:sz w:val="22"/>
          <w:szCs w:val="22"/>
          <w:lang w:val="es-ES"/>
        </w:rPr>
        <w:softHyphen/>
        <w:t>di. Seq</w:t>
      </w:r>
      <w:r w:rsidRPr="00C276C4">
        <w:rPr>
          <w:rFonts w:ascii="LitNusx" w:hAnsi="LitNusx" w:cs="AcadNusx"/>
          <w:sz w:val="22"/>
          <w:szCs w:val="22"/>
          <w:lang w:val="es-ES"/>
        </w:rPr>
        <w:softHyphen/>
        <w:t>mni</w:t>
      </w:r>
      <w:r w:rsidRPr="00C276C4">
        <w:rPr>
          <w:rFonts w:ascii="LitNusx" w:hAnsi="LitNusx" w:cs="AcadNusx"/>
          <w:sz w:val="22"/>
          <w:szCs w:val="22"/>
          <w:lang w:val="es-ES"/>
        </w:rPr>
        <w:softHyphen/>
        <w:t>li rTu</w:t>
      </w:r>
      <w:r w:rsidRPr="00C276C4">
        <w:rPr>
          <w:rFonts w:ascii="LitNusx" w:hAnsi="LitNusx" w:cs="AcadNusx"/>
          <w:sz w:val="22"/>
          <w:szCs w:val="22"/>
          <w:lang w:val="es-ES"/>
        </w:rPr>
        <w:softHyphen/>
        <w:t>li si</w:t>
      </w:r>
      <w:r w:rsidRPr="00C276C4">
        <w:rPr>
          <w:rFonts w:ascii="LitNusx" w:hAnsi="LitNusx" w:cs="AcadNusx"/>
          <w:sz w:val="22"/>
          <w:szCs w:val="22"/>
          <w:lang w:val="es-ES"/>
        </w:rPr>
        <w:softHyphen/>
        <w:t>tu</w:t>
      </w:r>
      <w:r w:rsidRPr="00C276C4">
        <w:rPr>
          <w:rFonts w:ascii="LitNusx" w:hAnsi="LitNusx" w:cs="AcadNusx"/>
          <w:sz w:val="22"/>
          <w:szCs w:val="22"/>
          <w:lang w:val="es-ES"/>
        </w:rPr>
        <w:softHyphen/>
        <w:t>a</w:t>
      </w:r>
      <w:r w:rsidRPr="00C276C4">
        <w:rPr>
          <w:rFonts w:ascii="LitNusx" w:hAnsi="LitNusx" w:cs="AcadNusx"/>
          <w:sz w:val="22"/>
          <w:szCs w:val="22"/>
          <w:lang w:val="es-ES"/>
        </w:rPr>
        <w:softHyphen/>
        <w:t>cia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zrdis tem</w:t>
      </w:r>
      <w:r w:rsidRPr="00C276C4">
        <w:rPr>
          <w:rFonts w:ascii="LitNusx" w:hAnsi="LitNusx" w:cs="AcadNusx"/>
          <w:sz w:val="22"/>
          <w:szCs w:val="22"/>
          <w:lang w:val="es-ES"/>
        </w:rPr>
        <w:softHyphen/>
        <w:t>pe</w:t>
      </w:r>
      <w:r w:rsidRPr="00C276C4">
        <w:rPr>
          <w:rFonts w:ascii="LitNusx" w:hAnsi="LitNusx" w:cs="AcadNusx"/>
          <w:sz w:val="22"/>
          <w:szCs w:val="22"/>
          <w:lang w:val="es-ES"/>
        </w:rPr>
        <w:softHyphen/>
        <w:t>bis var</w:t>
      </w:r>
      <w:r w:rsidRPr="00C276C4">
        <w:rPr>
          <w:rFonts w:ascii="LitNusx" w:hAnsi="LitNusx" w:cs="AcadNusx"/>
          <w:sz w:val="22"/>
          <w:szCs w:val="22"/>
          <w:lang w:val="es-ES"/>
        </w:rPr>
        <w:softHyphen/>
        <w:t>dna) uax</w:t>
      </w:r>
      <w:r w:rsidRPr="00C276C4">
        <w:rPr>
          <w:rFonts w:ascii="LitNusx" w:hAnsi="LitNusx" w:cs="AcadNusx"/>
          <w:sz w:val="22"/>
          <w:szCs w:val="22"/>
          <w:lang w:val="es-ES"/>
        </w:rPr>
        <w:softHyphen/>
        <w:t>lo</w:t>
      </w:r>
      <w:r w:rsidRPr="00C276C4">
        <w:rPr>
          <w:rFonts w:ascii="LitNusx" w:hAnsi="LitNusx" w:cs="AcadNusx"/>
          <w:sz w:val="22"/>
          <w:szCs w:val="22"/>
          <w:lang w:val="es-ES"/>
        </w:rPr>
        <w:softHyphen/>
        <w:t>es pe</w:t>
      </w:r>
      <w:r w:rsidRPr="00C276C4">
        <w:rPr>
          <w:rFonts w:ascii="LitNusx" w:hAnsi="LitNusx" w:cs="AcadNusx"/>
          <w:sz w:val="22"/>
          <w:szCs w:val="22"/>
          <w:lang w:val="es-ES"/>
        </w:rPr>
        <w:softHyphen/>
        <w:t>ri</w:t>
      </w:r>
      <w:r w:rsidRPr="00C276C4">
        <w:rPr>
          <w:rFonts w:ascii="LitNusx" w:hAnsi="LitNusx" w:cs="AcadNusx"/>
          <w:sz w:val="22"/>
          <w:szCs w:val="22"/>
          <w:lang w:val="es-ES"/>
        </w:rPr>
        <w:softHyphen/>
        <w:t>od</w:t>
      </w:r>
      <w:r w:rsidRPr="00C276C4">
        <w:rPr>
          <w:rFonts w:ascii="LitNusx" w:hAnsi="LitNusx" w:cs="AcadNusx"/>
          <w:sz w:val="22"/>
          <w:szCs w:val="22"/>
          <w:lang w:val="es-ES"/>
        </w:rPr>
        <w:softHyphen/>
        <w:t>Si se</w:t>
      </w:r>
      <w:r w:rsidRPr="00C276C4">
        <w:rPr>
          <w:rFonts w:ascii="LitNusx" w:hAnsi="LitNusx" w:cs="AcadNusx"/>
          <w:sz w:val="22"/>
          <w:szCs w:val="22"/>
          <w:lang w:val="es-ES"/>
        </w:rPr>
        <w:softHyphen/>
        <w:t>ri</w:t>
      </w:r>
      <w:r w:rsidRPr="00C276C4">
        <w:rPr>
          <w:rFonts w:ascii="LitNusx" w:hAnsi="LitNusx" w:cs="AcadNusx"/>
          <w:sz w:val="22"/>
          <w:szCs w:val="22"/>
          <w:lang w:val="es-ES"/>
        </w:rPr>
        <w:softHyphen/>
        <w:t>o</w:t>
      </w:r>
      <w:r w:rsidRPr="00C276C4">
        <w:rPr>
          <w:rFonts w:ascii="LitNusx" w:hAnsi="LitNusx" w:cs="AcadNusx"/>
          <w:sz w:val="22"/>
          <w:szCs w:val="22"/>
          <w:lang w:val="es-ES"/>
        </w:rPr>
        <w:softHyphen/>
        <w:t>zul prob</w:t>
      </w:r>
      <w:r w:rsidRPr="00C276C4">
        <w:rPr>
          <w:rFonts w:ascii="LitNusx" w:hAnsi="LitNusx" w:cs="AcadNusx"/>
          <w:sz w:val="22"/>
          <w:szCs w:val="22"/>
          <w:lang w:val="es-ES"/>
        </w:rPr>
        <w:softHyphen/>
        <w:t>le</w:t>
      </w:r>
      <w:r w:rsidRPr="00C276C4">
        <w:rPr>
          <w:rFonts w:ascii="LitNusx" w:hAnsi="LitNusx" w:cs="AcadNusx"/>
          <w:sz w:val="22"/>
          <w:szCs w:val="22"/>
          <w:lang w:val="es-ES"/>
        </w:rPr>
        <w:softHyphen/>
        <w:t>mebs Se</w:t>
      </w:r>
      <w:r w:rsidRPr="00C276C4">
        <w:rPr>
          <w:rFonts w:ascii="LitNusx" w:hAnsi="LitNusx" w:cs="AcadNusx"/>
          <w:sz w:val="22"/>
          <w:szCs w:val="22"/>
          <w:lang w:val="es-ES"/>
        </w:rPr>
        <w:softHyphen/>
        <w:t>uq</w:t>
      </w:r>
      <w:r w:rsidRPr="00C276C4">
        <w:rPr>
          <w:rFonts w:ascii="LitNusx" w:hAnsi="LitNusx" w:cs="AcadNusx"/>
          <w:sz w:val="22"/>
          <w:szCs w:val="22"/>
          <w:lang w:val="es-ES"/>
        </w:rPr>
        <w:softHyphen/>
        <w:t>mnis sa</w:t>
      </w:r>
      <w:r w:rsidRPr="00C276C4">
        <w:rPr>
          <w:rFonts w:ascii="LitNusx" w:hAnsi="LitNusx" w:cs="AcadNusx"/>
          <w:sz w:val="22"/>
          <w:szCs w:val="22"/>
          <w:lang w:val="es-ES"/>
        </w:rPr>
        <w:softHyphen/>
        <w:t>xel</w:t>
      </w:r>
      <w:r w:rsidRPr="00C276C4">
        <w:rPr>
          <w:rFonts w:ascii="LitNusx" w:hAnsi="LitNusx" w:cs="AcadNusx"/>
          <w:sz w:val="22"/>
          <w:szCs w:val="22"/>
          <w:lang w:val="es-ES"/>
        </w:rPr>
        <w:softHyphen/>
        <w:t>mwi</w:t>
      </w:r>
      <w:r w:rsidRPr="00C276C4">
        <w:rPr>
          <w:rFonts w:ascii="LitNusx" w:hAnsi="LitNusx" w:cs="AcadNusx"/>
          <w:sz w:val="22"/>
          <w:szCs w:val="22"/>
          <w:lang w:val="es-ES"/>
        </w:rPr>
        <w:softHyphen/>
        <w:t>fo bi</w:t>
      </w:r>
      <w:r w:rsidRPr="00C276C4">
        <w:rPr>
          <w:rFonts w:ascii="LitNusx" w:hAnsi="LitNusx" w:cs="AcadNusx"/>
          <w:sz w:val="22"/>
          <w:szCs w:val="22"/>
          <w:lang w:val="es-ES"/>
        </w:rPr>
        <w:softHyphen/>
        <w:t>u</w:t>
      </w:r>
      <w:r w:rsidRPr="00C276C4">
        <w:rPr>
          <w:rFonts w:ascii="LitNusx" w:hAnsi="LitNusx" w:cs="AcadNusx"/>
          <w:sz w:val="22"/>
          <w:szCs w:val="22"/>
          <w:lang w:val="es-ES"/>
        </w:rPr>
        <w:softHyphen/>
        <w:t>jets Se</w:t>
      </w:r>
      <w:r w:rsidRPr="00C276C4">
        <w:rPr>
          <w:rFonts w:ascii="LitNusx" w:hAnsi="LitNusx" w:cs="AcadNusx"/>
          <w:sz w:val="22"/>
          <w:szCs w:val="22"/>
          <w:lang w:val="es-ES"/>
        </w:rPr>
        <w:softHyphen/>
        <w:t>mo</w:t>
      </w:r>
      <w:r w:rsidRPr="00C276C4">
        <w:rPr>
          <w:rFonts w:ascii="LitNusx" w:hAnsi="LitNusx" w:cs="AcadNusx"/>
          <w:sz w:val="22"/>
          <w:szCs w:val="22"/>
          <w:lang w:val="es-ES"/>
        </w:rPr>
        <w:softHyphen/>
        <w:t>sav</w:t>
      </w:r>
      <w:r w:rsidRPr="00C276C4">
        <w:rPr>
          <w:rFonts w:ascii="LitNusx" w:hAnsi="LitNusx" w:cs="AcadNusx"/>
          <w:sz w:val="22"/>
          <w:szCs w:val="22"/>
          <w:lang w:val="es-ES"/>
        </w:rPr>
        <w:softHyphen/>
        <w:t>le</w:t>
      </w:r>
      <w:r w:rsidRPr="00C276C4">
        <w:rPr>
          <w:rFonts w:ascii="LitNusx" w:hAnsi="LitNusx" w:cs="AcadNusx"/>
          <w:sz w:val="22"/>
          <w:szCs w:val="22"/>
          <w:lang w:val="es-ES"/>
        </w:rPr>
        <w:softHyphen/>
        <w:t>bis for</w:t>
      </w:r>
      <w:r w:rsidRPr="00C276C4">
        <w:rPr>
          <w:rFonts w:ascii="LitNusx" w:hAnsi="LitNusx" w:cs="AcadNusx"/>
          <w:sz w:val="22"/>
          <w:szCs w:val="22"/>
          <w:lang w:val="es-ES"/>
        </w:rPr>
        <w:softHyphen/>
        <w:t>mi</w:t>
      </w:r>
      <w:r w:rsidRPr="00C276C4">
        <w:rPr>
          <w:rFonts w:ascii="LitNusx" w:hAnsi="LitNusx" w:cs="AcadNusx"/>
          <w:sz w:val="22"/>
          <w:szCs w:val="22"/>
          <w:lang w:val="es-ES"/>
        </w:rPr>
        <w:softHyphen/>
        <w:t>re</w:t>
      </w:r>
      <w:r w:rsidRPr="00C276C4">
        <w:rPr>
          <w:rFonts w:ascii="LitNusx" w:hAnsi="LitNusx" w:cs="AcadNusx"/>
          <w:sz w:val="22"/>
          <w:szCs w:val="22"/>
          <w:lang w:val="es-ES"/>
        </w:rPr>
        <w:softHyphen/>
        <w:t>ba</w:t>
      </w:r>
      <w:r w:rsidRPr="00C276C4">
        <w:rPr>
          <w:rFonts w:ascii="LitNusx" w:hAnsi="LitNusx" w:cs="AcadNusx"/>
          <w:sz w:val="22"/>
          <w:szCs w:val="22"/>
          <w:lang w:val="es-ES"/>
        </w:rPr>
        <w:softHyphen/>
        <w:t>Si da araa ga</w:t>
      </w:r>
      <w:r w:rsidRPr="00C276C4">
        <w:rPr>
          <w:rFonts w:ascii="LitNusx" w:hAnsi="LitNusx" w:cs="AcadNusx"/>
          <w:sz w:val="22"/>
          <w:szCs w:val="22"/>
          <w:lang w:val="es-ES"/>
        </w:rPr>
        <w:softHyphen/>
        <w:t>mo</w:t>
      </w:r>
      <w:r w:rsidRPr="00C276C4">
        <w:rPr>
          <w:rFonts w:ascii="LitNusx" w:hAnsi="LitNusx" w:cs="AcadNusx"/>
          <w:sz w:val="22"/>
          <w:szCs w:val="22"/>
          <w:lang w:val="es-ES"/>
        </w:rPr>
        <w:softHyphen/>
        <w:t>ric</w:t>
      </w:r>
      <w:r w:rsidRPr="00C276C4">
        <w:rPr>
          <w:rFonts w:ascii="LitNusx" w:hAnsi="LitNusx" w:cs="AcadNusx"/>
          <w:sz w:val="22"/>
          <w:szCs w:val="22"/>
          <w:lang w:val="es-ES"/>
        </w:rPr>
        <w:softHyphen/>
        <w:t>xu</w:t>
      </w:r>
      <w:r w:rsidRPr="00C276C4">
        <w:rPr>
          <w:rFonts w:ascii="LitNusx" w:hAnsi="LitNusx" w:cs="AcadNusx"/>
          <w:sz w:val="22"/>
          <w:szCs w:val="22"/>
          <w:lang w:val="es-ES"/>
        </w:rPr>
        <w:softHyphen/>
        <w:t>li, rom xe</w:t>
      </w:r>
      <w:r w:rsidRPr="00C276C4">
        <w:rPr>
          <w:rFonts w:ascii="LitNusx" w:hAnsi="LitNusx" w:cs="AcadNusx"/>
          <w:sz w:val="22"/>
          <w:szCs w:val="22"/>
          <w:lang w:val="es-ES"/>
        </w:rPr>
        <w:softHyphen/>
        <w:t>li</w:t>
      </w:r>
      <w:r w:rsidRPr="00C276C4">
        <w:rPr>
          <w:rFonts w:ascii="LitNusx" w:hAnsi="LitNusx" w:cs="AcadNusx"/>
          <w:sz w:val="22"/>
          <w:szCs w:val="22"/>
          <w:lang w:val="es-ES"/>
        </w:rPr>
        <w:softHyphen/>
        <w:t>suf</w:t>
      </w:r>
      <w:r w:rsidRPr="00C276C4">
        <w:rPr>
          <w:rFonts w:ascii="LitNusx" w:hAnsi="LitNusx" w:cs="AcadNusx"/>
          <w:sz w:val="22"/>
          <w:szCs w:val="22"/>
          <w:lang w:val="es-ES"/>
        </w:rPr>
        <w:softHyphen/>
        <w:t>le</w:t>
      </w:r>
      <w:r w:rsidRPr="00C276C4">
        <w:rPr>
          <w:rFonts w:ascii="LitNusx" w:hAnsi="LitNusx" w:cs="AcadNusx"/>
          <w:sz w:val="22"/>
          <w:szCs w:val="22"/>
          <w:lang w:val="es-ES"/>
        </w:rPr>
        <w:softHyphen/>
        <w:t>ba mi</w:t>
      </w:r>
      <w:r w:rsidRPr="00C276C4">
        <w:rPr>
          <w:rFonts w:ascii="LitNusx" w:hAnsi="LitNusx" w:cs="AcadNusx"/>
          <w:sz w:val="22"/>
          <w:szCs w:val="22"/>
          <w:lang w:val="es-ES"/>
        </w:rPr>
        <w:softHyphen/>
        <w:t>zans Se</w:t>
      </w:r>
      <w:r w:rsidRPr="00C276C4">
        <w:rPr>
          <w:rFonts w:ascii="LitNusx" w:hAnsi="LitNusx" w:cs="AcadNusx"/>
          <w:sz w:val="22"/>
          <w:szCs w:val="22"/>
          <w:lang w:val="es-ES"/>
        </w:rPr>
        <w:softHyphen/>
        <w:t>uc</w:t>
      </w:r>
      <w:r w:rsidRPr="00C276C4">
        <w:rPr>
          <w:rFonts w:ascii="LitNusx" w:hAnsi="LitNusx" w:cs="AcadNusx"/>
          <w:sz w:val="22"/>
          <w:szCs w:val="22"/>
          <w:lang w:val="es-ES"/>
        </w:rPr>
        <w:softHyphen/>
        <w:t>vlis uc</w:t>
      </w:r>
      <w:r w:rsidRPr="00C276C4">
        <w:rPr>
          <w:rFonts w:ascii="LitNusx" w:hAnsi="LitNusx" w:cs="AcadNusx"/>
          <w:sz w:val="22"/>
          <w:szCs w:val="22"/>
          <w:lang w:val="es-ES"/>
        </w:rPr>
        <w:softHyphen/>
        <w:t>xo</w:t>
      </w:r>
      <w:r w:rsidRPr="00C276C4">
        <w:rPr>
          <w:rFonts w:ascii="LitNusx" w:hAnsi="LitNusx" w:cs="AcadNusx"/>
          <w:sz w:val="22"/>
          <w:szCs w:val="22"/>
          <w:lang w:val="es-ES"/>
        </w:rPr>
        <w:softHyphen/>
        <w:t>ur dax</w:t>
      </w:r>
      <w:r w:rsidRPr="00C276C4">
        <w:rPr>
          <w:rFonts w:ascii="LitNusx" w:hAnsi="LitNusx" w:cs="AcadNusx"/>
          <w:sz w:val="22"/>
          <w:szCs w:val="22"/>
          <w:lang w:val="es-ES"/>
        </w:rPr>
        <w:softHyphen/>
        <w:t>ma</w:t>
      </w:r>
      <w:r w:rsidRPr="00C276C4">
        <w:rPr>
          <w:rFonts w:ascii="LitNusx" w:hAnsi="LitNusx" w:cs="AcadNusx"/>
          <w:sz w:val="22"/>
          <w:szCs w:val="22"/>
          <w:lang w:val="es-ES"/>
        </w:rPr>
        <w:softHyphen/>
        <w:t>re</w:t>
      </w:r>
      <w:r w:rsidRPr="00C276C4">
        <w:rPr>
          <w:rFonts w:ascii="LitNusx" w:hAnsi="LitNusx" w:cs="AcadNusx"/>
          <w:sz w:val="22"/>
          <w:szCs w:val="22"/>
          <w:lang w:val="es-ES"/>
        </w:rPr>
        <w:softHyphen/>
        <w:t>bebs da maT gar</w:t>
      </w:r>
      <w:r w:rsidRPr="00C276C4">
        <w:rPr>
          <w:rFonts w:ascii="LitNusx" w:hAnsi="LitNusx" w:cs="AcadNusx"/>
          <w:sz w:val="22"/>
          <w:szCs w:val="22"/>
          <w:lang w:val="es-ES"/>
        </w:rPr>
        <w:softHyphen/>
        <w:t>kve</w:t>
      </w:r>
      <w:r w:rsidRPr="00C276C4">
        <w:rPr>
          <w:rFonts w:ascii="LitNusx" w:hAnsi="LitNusx" w:cs="AcadNusx"/>
          <w:sz w:val="22"/>
          <w:szCs w:val="22"/>
          <w:lang w:val="es-ES"/>
        </w:rPr>
        <w:softHyphen/>
        <w:t>ul na</w:t>
      </w:r>
      <w:r w:rsidRPr="00C276C4">
        <w:rPr>
          <w:rFonts w:ascii="LitNusx" w:hAnsi="LitNusx" w:cs="AcadNusx"/>
          <w:sz w:val="22"/>
          <w:szCs w:val="22"/>
          <w:lang w:val="es-ES"/>
        </w:rPr>
        <w:softHyphen/>
        <w:t>wils mi</w:t>
      </w:r>
      <w:r w:rsidRPr="00C276C4">
        <w:rPr>
          <w:rFonts w:ascii="LitNusx" w:hAnsi="LitNusx" w:cs="AcadNusx"/>
          <w:sz w:val="22"/>
          <w:szCs w:val="22"/>
          <w:lang w:val="es-ES"/>
        </w:rPr>
        <w:softHyphen/>
        <w:t>mar</w:t>
      </w:r>
      <w:r w:rsidRPr="00C276C4">
        <w:rPr>
          <w:rFonts w:ascii="LitNusx" w:hAnsi="LitNusx" w:cs="AcadNusx"/>
          <w:sz w:val="22"/>
          <w:szCs w:val="22"/>
          <w:lang w:val="es-ES"/>
        </w:rPr>
        <w:softHyphen/>
        <w:t>Tavs sa</w:t>
      </w:r>
      <w:r w:rsidRPr="00C276C4">
        <w:rPr>
          <w:rFonts w:ascii="LitNusx" w:hAnsi="LitNusx" w:cs="AcadNusx"/>
          <w:sz w:val="22"/>
          <w:szCs w:val="22"/>
          <w:lang w:val="es-ES"/>
        </w:rPr>
        <w:softHyphen/>
        <w:t>bi</w:t>
      </w:r>
      <w:r w:rsidRPr="00C276C4">
        <w:rPr>
          <w:rFonts w:ascii="LitNusx" w:hAnsi="LitNusx" w:cs="AcadNusx"/>
          <w:sz w:val="22"/>
          <w:szCs w:val="22"/>
          <w:lang w:val="es-ES"/>
        </w:rPr>
        <w:softHyphen/>
        <w:t>u</w:t>
      </w:r>
      <w:r w:rsidRPr="00C276C4">
        <w:rPr>
          <w:rFonts w:ascii="LitNusx" w:hAnsi="LitNusx" w:cs="AcadNusx"/>
          <w:sz w:val="22"/>
          <w:szCs w:val="22"/>
          <w:lang w:val="es-ES"/>
        </w:rPr>
        <w:softHyphen/>
        <w:t>je</w:t>
      </w:r>
      <w:r w:rsidRPr="00C276C4">
        <w:rPr>
          <w:rFonts w:ascii="LitNusx" w:hAnsi="LitNusx" w:cs="AcadNusx"/>
          <w:sz w:val="22"/>
          <w:szCs w:val="22"/>
          <w:lang w:val="es-ES"/>
        </w:rPr>
        <w:softHyphen/>
        <w:t>to de</w:t>
      </w:r>
      <w:r w:rsidRPr="00C276C4">
        <w:rPr>
          <w:rFonts w:ascii="LitNusx" w:hAnsi="LitNusx" w:cs="AcadNusx"/>
          <w:sz w:val="22"/>
          <w:szCs w:val="22"/>
          <w:lang w:val="es-ES"/>
        </w:rPr>
        <w:softHyphen/>
        <w:t>fi</w:t>
      </w:r>
      <w:r w:rsidRPr="00C276C4">
        <w:rPr>
          <w:rFonts w:ascii="LitNusx" w:hAnsi="LitNusx" w:cs="AcadNusx"/>
          <w:sz w:val="22"/>
          <w:szCs w:val="22"/>
          <w:lang w:val="es-ES"/>
        </w:rPr>
        <w:softHyphen/>
        <w:t>ci</w:t>
      </w:r>
      <w:r w:rsidRPr="00C276C4">
        <w:rPr>
          <w:rFonts w:ascii="LitNusx" w:hAnsi="LitNusx" w:cs="AcadNusx"/>
          <w:sz w:val="22"/>
          <w:szCs w:val="22"/>
          <w:lang w:val="es-ES"/>
        </w:rPr>
        <w:softHyphen/>
        <w:t>tis da</w:t>
      </w:r>
      <w:r w:rsidRPr="00C276C4">
        <w:rPr>
          <w:rFonts w:ascii="LitNusx" w:hAnsi="LitNusx" w:cs="AcadNusx"/>
          <w:sz w:val="22"/>
          <w:szCs w:val="22"/>
          <w:lang w:val="es-ES"/>
        </w:rPr>
        <w:softHyphen/>
        <w:t>sa</w:t>
      </w:r>
      <w:r w:rsidRPr="00C276C4">
        <w:rPr>
          <w:rFonts w:ascii="LitNusx" w:hAnsi="LitNusx" w:cs="AcadNusx"/>
          <w:sz w:val="22"/>
          <w:szCs w:val="22"/>
          <w:lang w:val="es-ES"/>
        </w:rPr>
        <w:softHyphen/>
        <w:t>fa</w:t>
      </w:r>
      <w:r w:rsidRPr="00C276C4">
        <w:rPr>
          <w:rFonts w:ascii="LitNusx" w:hAnsi="LitNusx" w:cs="AcadNusx"/>
          <w:sz w:val="22"/>
          <w:szCs w:val="22"/>
          <w:lang w:val="es-ES"/>
        </w:rPr>
        <w:softHyphen/>
        <w:t>ra</w:t>
      </w:r>
      <w:r w:rsidRPr="00C276C4">
        <w:rPr>
          <w:rFonts w:ascii="LitNusx" w:hAnsi="LitNusx" w:cs="AcadNusx"/>
          <w:sz w:val="22"/>
          <w:szCs w:val="22"/>
          <w:lang w:val="es-ES"/>
        </w:rPr>
        <w:softHyphen/>
        <w:t>vad. es ki mok</w:t>
      </w:r>
      <w:r w:rsidRPr="00C276C4">
        <w:rPr>
          <w:rFonts w:ascii="LitNusx" w:hAnsi="LitNusx" w:cs="AcadNusx"/>
          <w:sz w:val="22"/>
          <w:szCs w:val="22"/>
          <w:lang w:val="es-ES"/>
        </w:rPr>
        <w:softHyphen/>
        <w:t>le</w:t>
      </w:r>
      <w:r w:rsidRPr="00C276C4">
        <w:rPr>
          <w:rFonts w:ascii="LitNusx" w:hAnsi="LitNusx" w:cs="AcadNusx"/>
          <w:sz w:val="22"/>
          <w:szCs w:val="22"/>
          <w:lang w:val="es-ES"/>
        </w:rPr>
        <w:softHyphen/>
        <w:t>va</w:t>
      </w:r>
      <w:r w:rsidRPr="00C276C4">
        <w:rPr>
          <w:rFonts w:ascii="LitNusx" w:hAnsi="LitNusx" w:cs="AcadNusx"/>
          <w:sz w:val="22"/>
          <w:szCs w:val="22"/>
          <w:lang w:val="es-ES"/>
        </w:rPr>
        <w:softHyphen/>
        <w:t>di</w:t>
      </w:r>
      <w:r w:rsidRPr="00C276C4">
        <w:rPr>
          <w:rFonts w:ascii="LitNusx" w:hAnsi="LitNusx" w:cs="AcadNusx"/>
          <w:sz w:val="22"/>
          <w:szCs w:val="22"/>
          <w:lang w:val="es-ES"/>
        </w:rPr>
        <w:softHyphen/>
        <w:t>an prob</w:t>
      </w:r>
      <w:r w:rsidRPr="00C276C4">
        <w:rPr>
          <w:rFonts w:ascii="LitNusx" w:hAnsi="LitNusx" w:cs="AcadNusx"/>
          <w:sz w:val="22"/>
          <w:szCs w:val="22"/>
          <w:lang w:val="es-ES"/>
        </w:rPr>
        <w:softHyphen/>
        <w:t>le</w:t>
      </w:r>
      <w:r w:rsidRPr="00C276C4">
        <w:rPr>
          <w:rFonts w:ascii="LitNusx" w:hAnsi="LitNusx" w:cs="AcadNusx"/>
          <w:sz w:val="22"/>
          <w:szCs w:val="22"/>
          <w:lang w:val="es-ES"/>
        </w:rPr>
        <w:softHyphen/>
        <w:t>mas ga</w:t>
      </w:r>
      <w:r w:rsidRPr="00C276C4">
        <w:rPr>
          <w:rFonts w:ascii="LitNusx" w:hAnsi="LitNusx" w:cs="AcadNusx"/>
          <w:sz w:val="22"/>
          <w:szCs w:val="22"/>
          <w:lang w:val="es-ES"/>
        </w:rPr>
        <w:softHyphen/>
        <w:t>daw</w:t>
      </w:r>
      <w:r w:rsidRPr="00C276C4">
        <w:rPr>
          <w:rFonts w:ascii="LitNusx" w:hAnsi="LitNusx" w:cs="AcadNusx"/>
          <w:sz w:val="22"/>
          <w:szCs w:val="22"/>
          <w:lang w:val="es-ES"/>
        </w:rPr>
        <w:softHyphen/>
        <w:t>yvets, mag</w:t>
      </w:r>
      <w:r w:rsidRPr="00C276C4">
        <w:rPr>
          <w:rFonts w:ascii="LitNusx" w:hAnsi="LitNusx" w:cs="AcadNusx"/>
          <w:sz w:val="22"/>
          <w:szCs w:val="22"/>
          <w:lang w:val="es-ES"/>
        </w:rPr>
        <w:softHyphen/>
        <w:t>ram axal-axal prob</w:t>
      </w:r>
      <w:r w:rsidRPr="00C276C4">
        <w:rPr>
          <w:rFonts w:ascii="LitNusx" w:hAnsi="LitNusx" w:cs="AcadNusx"/>
          <w:sz w:val="22"/>
          <w:szCs w:val="22"/>
          <w:lang w:val="es-ES"/>
        </w:rPr>
        <w:softHyphen/>
        <w:t>le</w:t>
      </w:r>
      <w:r w:rsidRPr="00C276C4">
        <w:rPr>
          <w:rFonts w:ascii="LitNusx" w:hAnsi="LitNusx" w:cs="AcadNusx"/>
          <w:sz w:val="22"/>
          <w:szCs w:val="22"/>
          <w:lang w:val="es-ES"/>
        </w:rPr>
        <w:softHyphen/>
        <w:t>mebs war</w:t>
      </w:r>
      <w:r w:rsidRPr="00C276C4">
        <w:rPr>
          <w:rFonts w:ascii="LitNusx" w:hAnsi="LitNusx" w:cs="AcadNusx"/>
          <w:sz w:val="22"/>
          <w:szCs w:val="22"/>
          <w:lang w:val="es-ES"/>
        </w:rPr>
        <w:softHyphen/>
        <w:t>moq</w:t>
      </w:r>
      <w:r w:rsidRPr="00C276C4">
        <w:rPr>
          <w:rFonts w:ascii="LitNusx" w:hAnsi="LitNusx" w:cs="AcadNusx"/>
          <w:sz w:val="22"/>
          <w:szCs w:val="22"/>
          <w:lang w:val="es-ES"/>
        </w:rPr>
        <w:softHyphen/>
        <w:t>mnis grZel</w:t>
      </w:r>
      <w:r w:rsidRPr="00C276C4">
        <w:rPr>
          <w:rFonts w:ascii="LitNusx" w:hAnsi="LitNusx" w:cs="AcadNusx"/>
          <w:sz w:val="22"/>
          <w:szCs w:val="22"/>
          <w:lang w:val="es-ES"/>
        </w:rPr>
        <w:softHyphen/>
        <w:t>va</w:t>
      </w:r>
      <w:r w:rsidRPr="00C276C4">
        <w:rPr>
          <w:rFonts w:ascii="LitNusx" w:hAnsi="LitNusx" w:cs="AcadNusx"/>
          <w:sz w:val="22"/>
          <w:szCs w:val="22"/>
          <w:lang w:val="es-ES"/>
        </w:rPr>
        <w:softHyphen/>
        <w:t>di</w:t>
      </w:r>
      <w:r w:rsidRPr="00C276C4">
        <w:rPr>
          <w:rFonts w:ascii="LitNusx" w:hAnsi="LitNusx" w:cs="AcadNusx"/>
          <w:sz w:val="22"/>
          <w:szCs w:val="22"/>
          <w:lang w:val="es-ES"/>
        </w:rPr>
        <w:softHyphen/>
        <w:t>an per</w:t>
      </w:r>
      <w:r w:rsidRPr="00C276C4">
        <w:rPr>
          <w:rFonts w:ascii="LitNusx" w:hAnsi="LitNusx" w:cs="AcadNusx"/>
          <w:sz w:val="22"/>
          <w:szCs w:val="22"/>
          <w:lang w:val="es-ES"/>
        </w:rPr>
        <w:softHyphen/>
        <w:t>speq</w:t>
      </w:r>
      <w:r w:rsidRPr="00C276C4">
        <w:rPr>
          <w:rFonts w:ascii="LitNusx" w:hAnsi="LitNusx" w:cs="AcadNusx"/>
          <w:sz w:val="22"/>
          <w:szCs w:val="22"/>
          <w:lang w:val="es-ES"/>
        </w:rPr>
        <w:softHyphen/>
        <w:t>ti</w:t>
      </w:r>
      <w:r w:rsidRPr="00C276C4">
        <w:rPr>
          <w:rFonts w:ascii="LitNusx" w:hAnsi="LitNusx" w:cs="AcadNusx"/>
          <w:sz w:val="22"/>
          <w:szCs w:val="22"/>
          <w:lang w:val="es-ES"/>
        </w:rPr>
        <w:softHyphen/>
        <w:t>va</w:t>
      </w:r>
      <w:r w:rsidRPr="00C276C4">
        <w:rPr>
          <w:rFonts w:ascii="LitNusx" w:hAnsi="LitNusx" w:cs="AcadNusx"/>
          <w:sz w:val="22"/>
          <w:szCs w:val="22"/>
          <w:lang w:val="es-ES"/>
        </w:rPr>
        <w:softHyphen/>
        <w:t>Si.</w:t>
      </w:r>
    </w:p>
    <w:p w:rsidR="00D46116" w:rsidRPr="00C276C4"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C276C4">
        <w:rPr>
          <w:rFonts w:ascii="LitNusx" w:hAnsi="LitNusx" w:cs="AcadNusx"/>
          <w:sz w:val="22"/>
          <w:szCs w:val="22"/>
          <w:lang w:val="es-ES"/>
        </w:rPr>
        <w:t>ga</w:t>
      </w:r>
      <w:r w:rsidRPr="00C276C4">
        <w:rPr>
          <w:rFonts w:ascii="LitNusx" w:hAnsi="LitNusx" w:cs="AcadNusx"/>
          <w:sz w:val="22"/>
          <w:szCs w:val="22"/>
          <w:lang w:val="es-ES"/>
        </w:rPr>
        <w:softHyphen/>
        <w:t>mom</w:t>
      </w:r>
      <w:r w:rsidRPr="00C276C4">
        <w:rPr>
          <w:rFonts w:ascii="LitNusx" w:hAnsi="LitNusx" w:cs="AcadNusx"/>
          <w:sz w:val="22"/>
          <w:szCs w:val="22"/>
          <w:lang w:val="es-ES"/>
        </w:rPr>
        <w:softHyphen/>
        <w:t>di</w:t>
      </w:r>
      <w:r w:rsidRPr="00C276C4">
        <w:rPr>
          <w:rFonts w:ascii="LitNusx" w:hAnsi="LitNusx" w:cs="AcadNusx"/>
          <w:sz w:val="22"/>
          <w:szCs w:val="22"/>
          <w:lang w:val="es-ES"/>
        </w:rPr>
        <w:softHyphen/>
        <w:t>na</w:t>
      </w:r>
      <w:r w:rsidRPr="00C276C4">
        <w:rPr>
          <w:rFonts w:ascii="LitNusx" w:hAnsi="LitNusx" w:cs="AcadNusx"/>
          <w:sz w:val="22"/>
          <w:szCs w:val="22"/>
          <w:lang w:val="es-ES"/>
        </w:rPr>
        <w:softHyphen/>
        <w:t>re ze</w:t>
      </w:r>
      <w:r w:rsidRPr="00C276C4">
        <w:rPr>
          <w:rFonts w:ascii="LitNusx" w:hAnsi="LitNusx" w:cs="AcadNusx"/>
          <w:sz w:val="22"/>
          <w:szCs w:val="22"/>
          <w:lang w:val="es-ES"/>
        </w:rPr>
        <w:softHyphen/>
        <w:t>mo</w:t>
      </w:r>
      <w:r w:rsidRPr="00C276C4">
        <w:rPr>
          <w:rFonts w:ascii="LitNusx" w:hAnsi="LitNusx" w:cs="AcadNusx"/>
          <w:sz w:val="22"/>
          <w:szCs w:val="22"/>
          <w:lang w:val="es-ES"/>
        </w:rPr>
        <w:softHyphen/>
        <w:t>aR</w:t>
      </w:r>
      <w:r w:rsidRPr="00C276C4">
        <w:rPr>
          <w:rFonts w:ascii="LitNusx" w:hAnsi="LitNusx" w:cs="AcadNusx"/>
          <w:sz w:val="22"/>
          <w:szCs w:val="22"/>
          <w:lang w:val="es-ES"/>
        </w:rPr>
        <w:softHyphen/>
        <w:t>niS</w:t>
      </w:r>
      <w:r w:rsidRPr="00C276C4">
        <w:rPr>
          <w:rFonts w:ascii="LitNusx" w:hAnsi="LitNusx" w:cs="AcadNusx"/>
          <w:sz w:val="22"/>
          <w:szCs w:val="22"/>
          <w:lang w:val="es-ES"/>
        </w:rPr>
        <w:softHyphen/>
        <w:t>nu</w:t>
      </w:r>
      <w:r w:rsidRPr="00C276C4">
        <w:rPr>
          <w:rFonts w:ascii="LitNusx" w:hAnsi="LitNusx" w:cs="AcadNusx"/>
          <w:sz w:val="22"/>
          <w:szCs w:val="22"/>
          <w:lang w:val="es-ES"/>
        </w:rPr>
        <w:softHyphen/>
        <w:t>li</w:t>
      </w:r>
      <w:r w:rsidRPr="00C276C4">
        <w:rPr>
          <w:rFonts w:ascii="LitNusx" w:hAnsi="LitNusx" w:cs="AcadNusx"/>
          <w:sz w:val="22"/>
          <w:szCs w:val="22"/>
          <w:lang w:val="es-ES"/>
        </w:rPr>
        <w:softHyphen/>
        <w:t>dan Se</w:t>
      </w:r>
      <w:r w:rsidRPr="00C276C4">
        <w:rPr>
          <w:rFonts w:ascii="LitNusx" w:hAnsi="LitNusx" w:cs="AcadNusx"/>
          <w:sz w:val="22"/>
          <w:szCs w:val="22"/>
          <w:lang w:val="es-ES"/>
        </w:rPr>
        <w:softHyphen/>
        <w:t>iZ</w:t>
      </w:r>
      <w:r w:rsidRPr="00C276C4">
        <w:rPr>
          <w:rFonts w:ascii="LitNusx" w:hAnsi="LitNusx" w:cs="AcadNusx"/>
          <w:sz w:val="22"/>
          <w:szCs w:val="22"/>
          <w:lang w:val="es-ES"/>
        </w:rPr>
        <w:softHyphen/>
        <w:t>le</w:t>
      </w:r>
      <w:r w:rsidRPr="00C276C4">
        <w:rPr>
          <w:rFonts w:ascii="LitNusx" w:hAnsi="LitNusx" w:cs="AcadNusx"/>
          <w:sz w:val="22"/>
          <w:szCs w:val="22"/>
          <w:lang w:val="es-ES"/>
        </w:rPr>
        <w:softHyphen/>
        <w:t>ba da</w:t>
      </w:r>
      <w:r w:rsidRPr="00C276C4">
        <w:rPr>
          <w:rFonts w:ascii="LitNusx" w:hAnsi="LitNusx" w:cs="AcadNusx"/>
          <w:sz w:val="22"/>
          <w:szCs w:val="22"/>
          <w:lang w:val="es-ES"/>
        </w:rPr>
        <w:softHyphen/>
        <w:t>vas</w:t>
      </w:r>
      <w:r w:rsidRPr="00C276C4">
        <w:rPr>
          <w:rFonts w:ascii="LitNusx" w:hAnsi="LitNusx" w:cs="AcadNusx"/>
          <w:sz w:val="22"/>
          <w:szCs w:val="22"/>
          <w:lang w:val="es-ES"/>
        </w:rPr>
        <w:softHyphen/>
        <w:t>kvnaT, rom uax</w:t>
      </w:r>
      <w:r w:rsidRPr="00C276C4">
        <w:rPr>
          <w:rFonts w:ascii="LitNusx" w:hAnsi="LitNusx" w:cs="AcadNusx"/>
          <w:sz w:val="22"/>
          <w:szCs w:val="22"/>
          <w:lang w:val="es-ES"/>
        </w:rPr>
        <w:softHyphen/>
        <w:t>lo</w:t>
      </w:r>
      <w:r w:rsidRPr="00C276C4">
        <w:rPr>
          <w:rFonts w:ascii="LitNusx" w:hAnsi="LitNusx" w:cs="AcadNusx"/>
          <w:sz w:val="22"/>
          <w:szCs w:val="22"/>
          <w:lang w:val="es-ES"/>
        </w:rPr>
        <w:softHyphen/>
        <w:t>es mo</w:t>
      </w:r>
      <w:r w:rsidRPr="00C276C4">
        <w:rPr>
          <w:rFonts w:ascii="LitNusx" w:hAnsi="LitNusx" w:cs="AcadNusx"/>
          <w:sz w:val="22"/>
          <w:szCs w:val="22"/>
          <w:lang w:val="es-ES"/>
        </w:rPr>
        <w:softHyphen/>
        <w:t>ma</w:t>
      </w:r>
      <w:r w:rsidRPr="00C276C4">
        <w:rPr>
          <w:rFonts w:ascii="LitNusx" w:hAnsi="LitNusx" w:cs="AcadNusx"/>
          <w:sz w:val="22"/>
          <w:szCs w:val="22"/>
          <w:lang w:val="es-ES"/>
        </w:rPr>
        <w:softHyphen/>
        <w:t>val</w:t>
      </w:r>
      <w:r w:rsidRPr="00C276C4">
        <w:rPr>
          <w:rFonts w:ascii="LitNusx" w:hAnsi="LitNusx" w:cs="AcadNusx"/>
          <w:sz w:val="22"/>
          <w:szCs w:val="22"/>
          <w:lang w:val="es-ES"/>
        </w:rPr>
        <w:softHyphen/>
        <w:t>Si sa</w:t>
      </w:r>
      <w:r w:rsidRPr="00C276C4">
        <w:rPr>
          <w:rFonts w:ascii="LitNusx" w:hAnsi="LitNusx" w:cs="AcadNusx"/>
          <w:sz w:val="22"/>
          <w:szCs w:val="22"/>
          <w:lang w:val="es-ES"/>
        </w:rPr>
        <w:softHyphen/>
        <w:t>qar</w:t>
      </w:r>
      <w:r w:rsidRPr="00C276C4">
        <w:rPr>
          <w:rFonts w:ascii="LitNusx" w:hAnsi="LitNusx" w:cs="AcadNusx"/>
          <w:sz w:val="22"/>
          <w:szCs w:val="22"/>
          <w:lang w:val="es-ES"/>
        </w:rPr>
        <w:softHyphen/>
        <w:t>Tve</w:t>
      </w:r>
      <w:r w:rsidRPr="00C276C4">
        <w:rPr>
          <w:rFonts w:ascii="LitNusx" w:hAnsi="LitNusx" w:cs="AcadNusx"/>
          <w:sz w:val="22"/>
          <w:szCs w:val="22"/>
          <w:lang w:val="es-ES"/>
        </w:rPr>
        <w:softHyphen/>
        <w:t>los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zrdis tem</w:t>
      </w:r>
      <w:r w:rsidRPr="00C276C4">
        <w:rPr>
          <w:rFonts w:ascii="LitNusx" w:hAnsi="LitNusx" w:cs="AcadNusx"/>
          <w:sz w:val="22"/>
          <w:szCs w:val="22"/>
          <w:lang w:val="es-ES"/>
        </w:rPr>
        <w:softHyphen/>
        <w:t>pe</w:t>
      </w:r>
      <w:r w:rsidRPr="00C276C4">
        <w:rPr>
          <w:rFonts w:ascii="LitNusx" w:hAnsi="LitNusx" w:cs="AcadNusx"/>
          <w:sz w:val="22"/>
          <w:szCs w:val="22"/>
          <w:lang w:val="es-ES"/>
        </w:rPr>
        <w:softHyphen/>
        <w:t>bis var</w:t>
      </w:r>
      <w:r w:rsidRPr="00C276C4">
        <w:rPr>
          <w:rFonts w:ascii="LitNusx" w:hAnsi="LitNusx" w:cs="AcadNusx"/>
          <w:sz w:val="22"/>
          <w:szCs w:val="22"/>
          <w:lang w:val="es-ES"/>
        </w:rPr>
        <w:softHyphen/>
        <w:t>dna gar</w:t>
      </w:r>
      <w:r w:rsidRPr="00C276C4">
        <w:rPr>
          <w:rFonts w:ascii="LitNusx" w:hAnsi="LitNusx" w:cs="AcadNusx"/>
          <w:sz w:val="22"/>
          <w:szCs w:val="22"/>
          <w:lang w:val="es-ES"/>
        </w:rPr>
        <w:softHyphen/>
        <w:t>da</w:t>
      </w:r>
      <w:r w:rsidRPr="00C276C4">
        <w:rPr>
          <w:rFonts w:ascii="LitNusx" w:hAnsi="LitNusx" w:cs="AcadNusx"/>
          <w:sz w:val="22"/>
          <w:szCs w:val="22"/>
          <w:lang w:val="es-ES"/>
        </w:rPr>
        <w:softHyphen/>
        <w:t>u</w:t>
      </w:r>
      <w:r w:rsidRPr="00C276C4">
        <w:rPr>
          <w:rFonts w:ascii="LitNusx" w:hAnsi="LitNusx" w:cs="AcadNusx"/>
          <w:sz w:val="22"/>
          <w:szCs w:val="22"/>
          <w:lang w:val="es-ES"/>
        </w:rPr>
        <w:softHyphen/>
        <w:t>va</w:t>
      </w:r>
      <w:r w:rsidRPr="00C276C4">
        <w:rPr>
          <w:rFonts w:ascii="LitNusx" w:hAnsi="LitNusx" w:cs="AcadNusx"/>
          <w:sz w:val="22"/>
          <w:szCs w:val="22"/>
          <w:lang w:val="es-ES"/>
        </w:rPr>
        <w:softHyphen/>
        <w:t>lia. Tu gan</w:t>
      </w:r>
      <w:r w:rsidRPr="00C276C4">
        <w:rPr>
          <w:rFonts w:ascii="LitNusx" w:hAnsi="LitNusx" w:cs="AcadNusx"/>
          <w:sz w:val="22"/>
          <w:szCs w:val="22"/>
          <w:lang w:val="es-ES"/>
        </w:rPr>
        <w:softHyphen/>
        <w:t>ze ga</w:t>
      </w:r>
      <w:r w:rsidRPr="00C276C4">
        <w:rPr>
          <w:rFonts w:ascii="LitNusx" w:hAnsi="LitNusx" w:cs="AcadNusx"/>
          <w:sz w:val="22"/>
          <w:szCs w:val="22"/>
          <w:lang w:val="es-ES"/>
        </w:rPr>
        <w:softHyphen/>
        <w:t>dav</w:t>
      </w:r>
      <w:r w:rsidRPr="00C276C4">
        <w:rPr>
          <w:rFonts w:ascii="LitNusx" w:hAnsi="LitNusx" w:cs="AcadNusx"/>
          <w:sz w:val="22"/>
          <w:szCs w:val="22"/>
          <w:lang w:val="es-ES"/>
        </w:rPr>
        <w:softHyphen/>
        <w:t>debT par</w:t>
      </w:r>
      <w:r w:rsidRPr="00C276C4">
        <w:rPr>
          <w:rFonts w:ascii="LitNusx" w:hAnsi="LitNusx" w:cs="AcadNusx"/>
          <w:sz w:val="22"/>
          <w:szCs w:val="22"/>
          <w:lang w:val="es-ES"/>
        </w:rPr>
        <w:softHyphen/>
        <w:t>ti</w:t>
      </w:r>
      <w:r w:rsidRPr="00C276C4">
        <w:rPr>
          <w:rFonts w:ascii="LitNusx" w:hAnsi="LitNusx" w:cs="AcadNusx"/>
          <w:sz w:val="22"/>
          <w:szCs w:val="22"/>
          <w:lang w:val="es-ES"/>
        </w:rPr>
        <w:softHyphen/>
        <w:t>ul am</w:t>
      </w:r>
      <w:r w:rsidRPr="00C276C4">
        <w:rPr>
          <w:rFonts w:ascii="LitNusx" w:hAnsi="LitNusx" w:cs="AcadNusx"/>
          <w:sz w:val="22"/>
          <w:szCs w:val="22"/>
          <w:lang w:val="es-ES"/>
        </w:rPr>
        <w:softHyphen/>
        <w:t>bi</w:t>
      </w:r>
      <w:r w:rsidRPr="00C276C4">
        <w:rPr>
          <w:rFonts w:ascii="LitNusx" w:hAnsi="LitNusx" w:cs="AcadNusx"/>
          <w:sz w:val="22"/>
          <w:szCs w:val="22"/>
          <w:lang w:val="es-ES"/>
        </w:rPr>
        <w:softHyphen/>
        <w:t>ci</w:t>
      </w:r>
      <w:r w:rsidRPr="00C276C4">
        <w:rPr>
          <w:rFonts w:ascii="LitNusx" w:hAnsi="LitNusx" w:cs="AcadNusx"/>
          <w:sz w:val="22"/>
          <w:szCs w:val="22"/>
          <w:lang w:val="es-ES"/>
        </w:rPr>
        <w:softHyphen/>
        <w:t>ebs da obi</w:t>
      </w:r>
      <w:r w:rsidRPr="00C276C4">
        <w:rPr>
          <w:rFonts w:ascii="LitNusx" w:hAnsi="LitNusx" w:cs="AcadNusx"/>
          <w:sz w:val="22"/>
          <w:szCs w:val="22"/>
          <w:lang w:val="es-ES"/>
        </w:rPr>
        <w:softHyphen/>
        <w:t>eq</w:t>
      </w:r>
      <w:r w:rsidRPr="00C276C4">
        <w:rPr>
          <w:rFonts w:ascii="LitNusx" w:hAnsi="LitNusx" w:cs="AcadNusx"/>
          <w:sz w:val="22"/>
          <w:szCs w:val="22"/>
          <w:lang w:val="es-ES"/>
        </w:rPr>
        <w:softHyphen/>
        <w:t>tu</w:t>
      </w:r>
      <w:r w:rsidRPr="00C276C4">
        <w:rPr>
          <w:rFonts w:ascii="LitNusx" w:hAnsi="LitNusx" w:cs="AcadNusx"/>
          <w:sz w:val="22"/>
          <w:szCs w:val="22"/>
          <w:lang w:val="es-ES"/>
        </w:rPr>
        <w:softHyphen/>
        <w:t>rad Se</w:t>
      </w:r>
      <w:r w:rsidRPr="00C276C4">
        <w:rPr>
          <w:rFonts w:ascii="LitNusx" w:hAnsi="LitNusx" w:cs="AcadNusx"/>
          <w:sz w:val="22"/>
          <w:szCs w:val="22"/>
          <w:lang w:val="es-ES"/>
        </w:rPr>
        <w:softHyphen/>
        <w:t>va</w:t>
      </w:r>
      <w:r w:rsidRPr="00C276C4">
        <w:rPr>
          <w:rFonts w:ascii="LitNusx" w:hAnsi="LitNusx" w:cs="AcadNusx"/>
          <w:sz w:val="22"/>
          <w:szCs w:val="22"/>
          <w:lang w:val="es-ES"/>
        </w:rPr>
        <w:softHyphen/>
        <w:t>fa</w:t>
      </w:r>
      <w:r w:rsidRPr="00C276C4">
        <w:rPr>
          <w:rFonts w:ascii="LitNusx" w:hAnsi="LitNusx" w:cs="AcadNusx"/>
          <w:sz w:val="22"/>
          <w:szCs w:val="22"/>
          <w:lang w:val="es-ES"/>
        </w:rPr>
        <w:softHyphen/>
        <w:t>sebT dRe</w:t>
      </w:r>
      <w:r w:rsidRPr="00C276C4">
        <w:rPr>
          <w:rFonts w:ascii="LitNusx" w:hAnsi="LitNusx" w:cs="AcadNusx"/>
          <w:sz w:val="22"/>
          <w:szCs w:val="22"/>
          <w:lang w:val="es-ES"/>
        </w:rPr>
        <w:softHyphen/>
        <w:t>i</w:t>
      </w:r>
      <w:r w:rsidRPr="00C276C4">
        <w:rPr>
          <w:rFonts w:ascii="LitNusx" w:hAnsi="LitNusx" w:cs="AcadNusx"/>
          <w:sz w:val="22"/>
          <w:szCs w:val="22"/>
          <w:lang w:val="es-ES"/>
        </w:rPr>
        <w:softHyphen/>
        <w:t>saT</w:t>
      </w:r>
      <w:r w:rsidRPr="00C276C4">
        <w:rPr>
          <w:rFonts w:ascii="LitNusx" w:hAnsi="LitNusx" w:cs="AcadNusx"/>
          <w:sz w:val="22"/>
          <w:szCs w:val="22"/>
          <w:lang w:val="es-ES"/>
        </w:rPr>
        <w:softHyphen/>
        <w:t>vis Seq</w:t>
      </w:r>
      <w:r w:rsidRPr="00C276C4">
        <w:rPr>
          <w:rFonts w:ascii="LitNusx" w:hAnsi="LitNusx" w:cs="AcadNusx"/>
          <w:sz w:val="22"/>
          <w:szCs w:val="22"/>
          <w:lang w:val="es-ES"/>
        </w:rPr>
        <w:softHyphen/>
        <w:t>mnil kri</w:t>
      </w:r>
      <w:r w:rsidRPr="00C276C4">
        <w:rPr>
          <w:rFonts w:ascii="LitNusx" w:hAnsi="LitNusx" w:cs="AcadNusx"/>
          <w:sz w:val="22"/>
          <w:szCs w:val="22"/>
          <w:lang w:val="es-ES"/>
        </w:rPr>
        <w:softHyphen/>
        <w:t>zi</w:t>
      </w:r>
      <w:r w:rsidRPr="00C276C4">
        <w:rPr>
          <w:rFonts w:ascii="LitNusx" w:hAnsi="LitNusx" w:cs="AcadNusx"/>
          <w:sz w:val="22"/>
          <w:szCs w:val="22"/>
          <w:lang w:val="es-ES"/>
        </w:rPr>
        <w:softHyphen/>
        <w:t>sul mdgo</w:t>
      </w:r>
      <w:r w:rsidRPr="00C276C4">
        <w:rPr>
          <w:rFonts w:ascii="LitNusx" w:hAnsi="LitNusx" w:cs="AcadNusx"/>
          <w:sz w:val="22"/>
          <w:szCs w:val="22"/>
          <w:lang w:val="es-ES"/>
        </w:rPr>
        <w:softHyphen/>
        <w:t>ma</w:t>
      </w:r>
      <w:r w:rsidRPr="00C276C4">
        <w:rPr>
          <w:rFonts w:ascii="LitNusx" w:hAnsi="LitNusx" w:cs="AcadNusx"/>
          <w:sz w:val="22"/>
          <w:szCs w:val="22"/>
          <w:lang w:val="es-ES"/>
        </w:rPr>
        <w:softHyphen/>
        <w:t>re</w:t>
      </w:r>
      <w:r w:rsidRPr="00C276C4">
        <w:rPr>
          <w:rFonts w:ascii="LitNusx" w:hAnsi="LitNusx" w:cs="AcadNusx"/>
          <w:sz w:val="22"/>
          <w:szCs w:val="22"/>
          <w:lang w:val="es-ES"/>
        </w:rPr>
        <w:softHyphen/>
        <w:t>o</w:t>
      </w:r>
      <w:r w:rsidRPr="00C276C4">
        <w:rPr>
          <w:rFonts w:ascii="LitNusx" w:hAnsi="LitNusx" w:cs="AcadNusx"/>
          <w:sz w:val="22"/>
          <w:szCs w:val="22"/>
          <w:lang w:val="es-ES"/>
        </w:rPr>
        <w:softHyphen/>
        <w:t>bas sa</w:t>
      </w:r>
      <w:r w:rsidRPr="00C276C4">
        <w:rPr>
          <w:rFonts w:ascii="LitNusx" w:hAnsi="LitNusx" w:cs="AcadNusx"/>
          <w:sz w:val="22"/>
          <w:szCs w:val="22"/>
          <w:lang w:val="es-ES"/>
        </w:rPr>
        <w:softHyphen/>
        <w:t>ban</w:t>
      </w:r>
      <w:r w:rsidRPr="00C276C4">
        <w:rPr>
          <w:rFonts w:ascii="LitNusx" w:hAnsi="LitNusx" w:cs="AcadNusx"/>
          <w:sz w:val="22"/>
          <w:szCs w:val="22"/>
          <w:lang w:val="es-ES"/>
        </w:rPr>
        <w:softHyphen/>
        <w:t>ko seq</w:t>
      </w:r>
      <w:r w:rsidRPr="00C276C4">
        <w:rPr>
          <w:rFonts w:ascii="LitNusx" w:hAnsi="LitNusx" w:cs="AcadNusx"/>
          <w:sz w:val="22"/>
          <w:szCs w:val="22"/>
          <w:lang w:val="es-ES"/>
        </w:rPr>
        <w:softHyphen/>
        <w:t>tor</w:t>
      </w:r>
      <w:r w:rsidRPr="00C276C4">
        <w:rPr>
          <w:rFonts w:ascii="LitNusx" w:hAnsi="LitNusx" w:cs="AcadNusx"/>
          <w:sz w:val="22"/>
          <w:szCs w:val="22"/>
          <w:lang w:val="es-ES"/>
        </w:rPr>
        <w:softHyphen/>
        <w:t>Si, sa</w:t>
      </w:r>
      <w:r w:rsidRPr="00C276C4">
        <w:rPr>
          <w:rFonts w:ascii="LitNusx" w:hAnsi="LitNusx" w:cs="AcadNusx"/>
          <w:sz w:val="22"/>
          <w:szCs w:val="22"/>
          <w:lang w:val="es-ES"/>
        </w:rPr>
        <w:softHyphen/>
        <w:t>in</w:t>
      </w:r>
      <w:r w:rsidRPr="00C276C4">
        <w:rPr>
          <w:rFonts w:ascii="LitNusx" w:hAnsi="LitNusx" w:cs="AcadNusx"/>
          <w:sz w:val="22"/>
          <w:szCs w:val="22"/>
          <w:lang w:val="es-ES"/>
        </w:rPr>
        <w:softHyphen/>
        <w:t>ves</w:t>
      </w:r>
      <w:r w:rsidRPr="00C276C4">
        <w:rPr>
          <w:rFonts w:ascii="LitNusx" w:hAnsi="LitNusx" w:cs="AcadNusx"/>
          <w:sz w:val="22"/>
          <w:szCs w:val="22"/>
          <w:lang w:val="es-ES"/>
        </w:rPr>
        <w:softHyphen/>
        <w:t>ti</w:t>
      </w:r>
      <w:r w:rsidRPr="00C276C4">
        <w:rPr>
          <w:rFonts w:ascii="LitNusx" w:hAnsi="LitNusx" w:cs="AcadNusx"/>
          <w:sz w:val="22"/>
          <w:szCs w:val="22"/>
          <w:lang w:val="es-ES"/>
        </w:rPr>
        <w:softHyphen/>
        <w:t>cio sfe</w:t>
      </w:r>
      <w:r w:rsidRPr="00C276C4">
        <w:rPr>
          <w:rFonts w:ascii="LitNusx" w:hAnsi="LitNusx" w:cs="AcadNusx"/>
          <w:sz w:val="22"/>
          <w:szCs w:val="22"/>
          <w:lang w:val="es-ES"/>
        </w:rPr>
        <w:softHyphen/>
        <w:t>ro</w:t>
      </w:r>
      <w:r w:rsidRPr="00C276C4">
        <w:rPr>
          <w:rFonts w:ascii="LitNusx" w:hAnsi="LitNusx" w:cs="AcadNusx"/>
          <w:sz w:val="22"/>
          <w:szCs w:val="22"/>
          <w:lang w:val="es-ES"/>
        </w:rPr>
        <w:softHyphen/>
        <w:t>Si, da</w:t>
      </w:r>
      <w:r w:rsidRPr="00C276C4">
        <w:rPr>
          <w:rFonts w:ascii="LitNusx" w:hAnsi="LitNusx" w:cs="AcadNusx"/>
          <w:sz w:val="22"/>
          <w:szCs w:val="22"/>
          <w:lang w:val="es-ES"/>
        </w:rPr>
        <w:softHyphen/>
        <w:t>saq</w:t>
      </w:r>
      <w:r w:rsidRPr="00C276C4">
        <w:rPr>
          <w:rFonts w:ascii="LitNusx" w:hAnsi="LitNusx" w:cs="AcadNusx"/>
          <w:sz w:val="22"/>
          <w:szCs w:val="22"/>
          <w:lang w:val="es-ES"/>
        </w:rPr>
        <w:softHyphen/>
        <w:t>me</w:t>
      </w:r>
      <w:r w:rsidRPr="00C276C4">
        <w:rPr>
          <w:rFonts w:ascii="LitNusx" w:hAnsi="LitNusx" w:cs="AcadNusx"/>
          <w:sz w:val="22"/>
          <w:szCs w:val="22"/>
          <w:lang w:val="es-ES"/>
        </w:rPr>
        <w:softHyphen/>
        <w:t>bis sfro</w:t>
      </w:r>
      <w:r w:rsidRPr="00C276C4">
        <w:rPr>
          <w:rFonts w:ascii="LitNusx" w:hAnsi="LitNusx" w:cs="AcadNusx"/>
          <w:sz w:val="22"/>
          <w:szCs w:val="22"/>
          <w:lang w:val="es-ES"/>
        </w:rPr>
        <w:softHyphen/>
        <w:t>Si, ag</w:t>
      </w:r>
      <w:r w:rsidRPr="00C276C4">
        <w:rPr>
          <w:rFonts w:ascii="LitNusx" w:hAnsi="LitNusx" w:cs="AcadNusx"/>
          <w:sz w:val="22"/>
          <w:szCs w:val="22"/>
          <w:lang w:val="es-ES"/>
        </w:rPr>
        <w:softHyphen/>
        <w:t>reT</w:t>
      </w:r>
      <w:r w:rsidRPr="00C276C4">
        <w:rPr>
          <w:rFonts w:ascii="LitNusx" w:hAnsi="LitNusx" w:cs="AcadNusx"/>
          <w:sz w:val="22"/>
          <w:szCs w:val="22"/>
          <w:lang w:val="es-ES"/>
        </w:rPr>
        <w:softHyphen/>
        <w:t>ve mo</w:t>
      </w:r>
      <w:r w:rsidRPr="00C276C4">
        <w:rPr>
          <w:rFonts w:ascii="LitNusx" w:hAnsi="LitNusx" w:cs="AcadNusx"/>
          <w:sz w:val="22"/>
          <w:szCs w:val="22"/>
          <w:lang w:val="es-ES"/>
        </w:rPr>
        <w:softHyphen/>
        <w:t>sa</w:t>
      </w:r>
      <w:r w:rsidRPr="00C276C4">
        <w:rPr>
          <w:rFonts w:ascii="LitNusx" w:hAnsi="LitNusx" w:cs="AcadNusx"/>
          <w:sz w:val="22"/>
          <w:szCs w:val="22"/>
          <w:lang w:val="es-ES"/>
        </w:rPr>
        <w:softHyphen/>
        <w:t>lod</w:t>
      </w:r>
      <w:r w:rsidRPr="00C276C4">
        <w:rPr>
          <w:rFonts w:ascii="LitNusx" w:hAnsi="LitNusx" w:cs="AcadNusx"/>
          <w:sz w:val="22"/>
          <w:szCs w:val="22"/>
          <w:lang w:val="es-ES"/>
        </w:rPr>
        <w:softHyphen/>
        <w:t>nel da gar</w:t>
      </w:r>
      <w:r w:rsidRPr="00C276C4">
        <w:rPr>
          <w:rFonts w:ascii="LitNusx" w:hAnsi="LitNusx" w:cs="AcadNusx"/>
          <w:sz w:val="22"/>
          <w:szCs w:val="22"/>
          <w:lang w:val="es-ES"/>
        </w:rPr>
        <w:softHyphen/>
        <w:t>da</w:t>
      </w:r>
      <w:r w:rsidRPr="00C276C4">
        <w:rPr>
          <w:rFonts w:ascii="LitNusx" w:hAnsi="LitNusx" w:cs="AcadNusx"/>
          <w:sz w:val="22"/>
          <w:szCs w:val="22"/>
          <w:lang w:val="es-ES"/>
        </w:rPr>
        <w:softHyphen/>
        <w:t>u</w:t>
      </w:r>
      <w:r w:rsidRPr="00C276C4">
        <w:rPr>
          <w:rFonts w:ascii="LitNusx" w:hAnsi="LitNusx" w:cs="AcadNusx"/>
          <w:sz w:val="22"/>
          <w:szCs w:val="22"/>
          <w:lang w:val="es-ES"/>
        </w:rPr>
        <w:softHyphen/>
        <w:t>val sa</w:t>
      </w:r>
      <w:r w:rsidRPr="00C276C4">
        <w:rPr>
          <w:rFonts w:ascii="LitNusx" w:hAnsi="LitNusx" w:cs="AcadNusx"/>
          <w:sz w:val="22"/>
          <w:szCs w:val="22"/>
          <w:lang w:val="es-ES"/>
        </w:rPr>
        <w:softHyphen/>
        <w:t>bi</w:t>
      </w:r>
      <w:r w:rsidRPr="00C276C4">
        <w:rPr>
          <w:rFonts w:ascii="LitNusx" w:hAnsi="LitNusx" w:cs="AcadNusx"/>
          <w:sz w:val="22"/>
          <w:szCs w:val="22"/>
          <w:lang w:val="es-ES"/>
        </w:rPr>
        <w:softHyphen/>
        <w:t>u</w:t>
      </w:r>
      <w:r w:rsidRPr="00C276C4">
        <w:rPr>
          <w:rFonts w:ascii="LitNusx" w:hAnsi="LitNusx" w:cs="AcadNusx"/>
          <w:sz w:val="22"/>
          <w:szCs w:val="22"/>
          <w:lang w:val="es-ES"/>
        </w:rPr>
        <w:softHyphen/>
        <w:t>je</w:t>
      </w:r>
      <w:r w:rsidRPr="00C276C4">
        <w:rPr>
          <w:rFonts w:ascii="LitNusx" w:hAnsi="LitNusx" w:cs="AcadNusx"/>
          <w:sz w:val="22"/>
          <w:szCs w:val="22"/>
          <w:lang w:val="es-ES"/>
        </w:rPr>
        <w:softHyphen/>
        <w:t>to kri</w:t>
      </w:r>
      <w:r w:rsidRPr="00C276C4">
        <w:rPr>
          <w:rFonts w:ascii="LitNusx" w:hAnsi="LitNusx" w:cs="AcadNusx"/>
          <w:sz w:val="22"/>
          <w:szCs w:val="22"/>
          <w:lang w:val="es-ES"/>
        </w:rPr>
        <w:softHyphen/>
        <w:t>ziss, sa</w:t>
      </w:r>
      <w:r w:rsidRPr="00C276C4">
        <w:rPr>
          <w:rFonts w:ascii="LitNusx" w:hAnsi="LitNusx" w:cs="AcadNusx"/>
          <w:sz w:val="22"/>
          <w:szCs w:val="22"/>
          <w:lang w:val="es-ES"/>
        </w:rPr>
        <w:softHyphen/>
        <w:t>va</w:t>
      </w:r>
      <w:r w:rsidRPr="00C276C4">
        <w:rPr>
          <w:rFonts w:ascii="LitNusx" w:hAnsi="LitNusx" w:cs="AcadNusx"/>
          <w:sz w:val="22"/>
          <w:szCs w:val="22"/>
          <w:lang w:val="es-ES"/>
        </w:rPr>
        <w:softHyphen/>
        <w:t>ra</w:t>
      </w:r>
      <w:r w:rsidRPr="00C276C4">
        <w:rPr>
          <w:rFonts w:ascii="LitNusx" w:hAnsi="LitNusx" w:cs="AcadNusx"/>
          <w:sz w:val="22"/>
          <w:szCs w:val="22"/>
          <w:lang w:val="es-ES"/>
        </w:rPr>
        <w:softHyphen/>
        <w:t>u</w:t>
      </w:r>
      <w:r w:rsidRPr="00C276C4">
        <w:rPr>
          <w:rFonts w:ascii="LitNusx" w:hAnsi="LitNusx" w:cs="AcadNusx"/>
          <w:sz w:val="22"/>
          <w:szCs w:val="22"/>
          <w:lang w:val="es-ES"/>
        </w:rPr>
        <w:softHyphen/>
        <w:t>doa, rom sak</w:t>
      </w:r>
      <w:r w:rsidRPr="00C276C4">
        <w:rPr>
          <w:rFonts w:ascii="LitNusx" w:hAnsi="LitNusx" w:cs="AcadNusx"/>
          <w:sz w:val="22"/>
          <w:szCs w:val="22"/>
          <w:lang w:val="es-ES"/>
        </w:rPr>
        <w:softHyphen/>
        <w:t>ma</w:t>
      </w:r>
      <w:r w:rsidRPr="00C276C4">
        <w:rPr>
          <w:rFonts w:ascii="LitNusx" w:hAnsi="LitNusx" w:cs="AcadNusx"/>
          <w:sz w:val="22"/>
          <w:szCs w:val="22"/>
          <w:lang w:val="es-ES"/>
        </w:rPr>
        <w:softHyphen/>
        <w:t>od did mi</w:t>
      </w:r>
      <w:r w:rsidRPr="00C276C4">
        <w:rPr>
          <w:rFonts w:ascii="LitNusx" w:hAnsi="LitNusx" w:cs="AcadNusx"/>
          <w:sz w:val="22"/>
          <w:szCs w:val="22"/>
          <w:lang w:val="es-ES"/>
        </w:rPr>
        <w:softHyphen/>
        <w:t>nu</w:t>
      </w:r>
      <w:r w:rsidRPr="00C276C4">
        <w:rPr>
          <w:rFonts w:ascii="LitNusx" w:hAnsi="LitNusx" w:cs="AcadNusx"/>
          <w:sz w:val="22"/>
          <w:szCs w:val="22"/>
          <w:lang w:val="es-ES"/>
        </w:rPr>
        <w:softHyphen/>
        <w:t>so</w:t>
      </w:r>
      <w:r w:rsidRPr="00C276C4">
        <w:rPr>
          <w:rFonts w:ascii="LitNusx" w:hAnsi="LitNusx" w:cs="AcadNusx"/>
          <w:sz w:val="22"/>
          <w:szCs w:val="22"/>
          <w:lang w:val="es-ES"/>
        </w:rPr>
        <w:softHyphen/>
        <w:t>van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kur var</w:t>
      </w:r>
      <w:r w:rsidRPr="00C276C4">
        <w:rPr>
          <w:rFonts w:ascii="LitNusx" w:hAnsi="LitNusx" w:cs="AcadNusx"/>
          <w:sz w:val="22"/>
          <w:szCs w:val="22"/>
          <w:lang w:val="es-ES"/>
        </w:rPr>
        <w:softHyphen/>
        <w:t>dnas eq</w:t>
      </w:r>
      <w:r w:rsidRPr="00C276C4">
        <w:rPr>
          <w:rFonts w:ascii="LitNusx" w:hAnsi="LitNusx" w:cs="AcadNusx"/>
          <w:sz w:val="22"/>
          <w:szCs w:val="22"/>
          <w:lang w:val="es-ES"/>
        </w:rPr>
        <w:softHyphen/>
        <w:t>nes ad</w:t>
      </w:r>
      <w:r w:rsidRPr="00C276C4">
        <w:rPr>
          <w:rFonts w:ascii="LitNusx" w:hAnsi="LitNusx" w:cs="AcadNusx"/>
          <w:sz w:val="22"/>
          <w:szCs w:val="22"/>
          <w:lang w:val="es-ES"/>
        </w:rPr>
        <w:softHyphen/>
        <w:t>gi</w:t>
      </w:r>
      <w:r w:rsidRPr="00C276C4">
        <w:rPr>
          <w:rFonts w:ascii="LitNusx" w:hAnsi="LitNusx" w:cs="AcadNusx"/>
          <w:sz w:val="22"/>
          <w:szCs w:val="22"/>
          <w:lang w:val="es-ES"/>
        </w:rPr>
        <w:softHyphen/>
        <w:t>li (pa</w:t>
      </w:r>
      <w:r w:rsidRPr="00C276C4">
        <w:rPr>
          <w:rFonts w:ascii="LitNusx" w:hAnsi="LitNusx" w:cs="AcadNusx"/>
          <w:sz w:val="22"/>
          <w:szCs w:val="22"/>
          <w:lang w:val="es-ES"/>
        </w:rPr>
        <w:softHyphen/>
        <w:t>si</w:t>
      </w:r>
      <w:r w:rsidRPr="00C276C4">
        <w:rPr>
          <w:rFonts w:ascii="LitNusx" w:hAnsi="LitNusx" w:cs="AcadNusx"/>
          <w:sz w:val="22"/>
          <w:szCs w:val="22"/>
          <w:lang w:val="es-ES"/>
        </w:rPr>
        <w:softHyphen/>
        <w:t>u</w:t>
      </w:r>
      <w:r w:rsidRPr="00C276C4">
        <w:rPr>
          <w:rFonts w:ascii="LitNusx" w:hAnsi="LitNusx" w:cs="AcadNusx"/>
          <w:sz w:val="22"/>
          <w:szCs w:val="22"/>
          <w:lang w:val="es-ES"/>
        </w:rPr>
        <w:softHyphen/>
        <w:t>ri prog</w:t>
      </w:r>
      <w:r w:rsidRPr="00C276C4">
        <w:rPr>
          <w:rFonts w:ascii="LitNusx" w:hAnsi="LitNusx" w:cs="AcadNusx"/>
          <w:sz w:val="22"/>
          <w:szCs w:val="22"/>
          <w:lang w:val="es-ES"/>
        </w:rPr>
        <w:softHyphen/>
        <w:t>no</w:t>
      </w:r>
      <w:r w:rsidRPr="00C276C4">
        <w:rPr>
          <w:rFonts w:ascii="LitNusx" w:hAnsi="LitNusx" w:cs="AcadNusx"/>
          <w:sz w:val="22"/>
          <w:szCs w:val="22"/>
          <w:lang w:val="es-ES"/>
        </w:rPr>
        <w:softHyphen/>
        <w:t>zi).  am pro</w:t>
      </w:r>
      <w:r w:rsidRPr="00C276C4">
        <w:rPr>
          <w:rFonts w:ascii="LitNusx" w:hAnsi="LitNusx" w:cs="AcadNusx"/>
          <w:sz w:val="22"/>
          <w:szCs w:val="22"/>
          <w:lang w:val="es-ES"/>
        </w:rPr>
        <w:softHyphen/>
        <w:t>ce</w:t>
      </w:r>
      <w:r w:rsidRPr="00C276C4">
        <w:rPr>
          <w:rFonts w:ascii="LitNusx" w:hAnsi="LitNusx" w:cs="AcadNusx"/>
          <w:sz w:val="22"/>
          <w:szCs w:val="22"/>
          <w:lang w:val="es-ES"/>
        </w:rPr>
        <w:softHyphen/>
        <w:t>sis Ta</w:t>
      </w:r>
      <w:r w:rsidRPr="00C276C4">
        <w:rPr>
          <w:rFonts w:ascii="LitNusx" w:hAnsi="LitNusx" w:cs="AcadNusx"/>
          <w:sz w:val="22"/>
          <w:szCs w:val="22"/>
          <w:lang w:val="es-ES"/>
        </w:rPr>
        <w:softHyphen/>
        <w:t>vi</w:t>
      </w:r>
      <w:r w:rsidRPr="00C276C4">
        <w:rPr>
          <w:rFonts w:ascii="LitNusx" w:hAnsi="LitNusx" w:cs="AcadNusx"/>
          <w:sz w:val="22"/>
          <w:szCs w:val="22"/>
          <w:lang w:val="es-ES"/>
        </w:rPr>
        <w:softHyphen/>
        <w:t>dan aci</w:t>
      </w:r>
      <w:r w:rsidRPr="00C276C4">
        <w:rPr>
          <w:rFonts w:ascii="LitNusx" w:hAnsi="LitNusx" w:cs="AcadNusx"/>
          <w:sz w:val="22"/>
          <w:szCs w:val="22"/>
          <w:lang w:val="es-ES"/>
        </w:rPr>
        <w:softHyphen/>
        <w:t>le</w:t>
      </w:r>
      <w:r w:rsidRPr="00C276C4">
        <w:rPr>
          <w:rFonts w:ascii="LitNusx" w:hAnsi="LitNusx" w:cs="AcadNusx"/>
          <w:sz w:val="22"/>
          <w:szCs w:val="22"/>
          <w:lang w:val="es-ES"/>
        </w:rPr>
        <w:softHyphen/>
        <w:t>bis sa</w:t>
      </w:r>
      <w:r w:rsidRPr="00C276C4">
        <w:rPr>
          <w:rFonts w:ascii="LitNusx" w:hAnsi="LitNusx" w:cs="AcadNusx"/>
          <w:sz w:val="22"/>
          <w:szCs w:val="22"/>
          <w:lang w:val="es-ES"/>
        </w:rPr>
        <w:softHyphen/>
        <w:t>Si</w:t>
      </w:r>
      <w:r w:rsidRPr="00C276C4">
        <w:rPr>
          <w:rFonts w:ascii="LitNusx" w:hAnsi="LitNusx" w:cs="AcadNusx"/>
          <w:sz w:val="22"/>
          <w:szCs w:val="22"/>
          <w:lang w:val="es-ES"/>
        </w:rPr>
        <w:softHyphen/>
        <w:t>nao ber</w:t>
      </w:r>
      <w:r w:rsidRPr="00C276C4">
        <w:rPr>
          <w:rFonts w:ascii="LitNusx" w:hAnsi="LitNusx" w:cs="AcadNusx"/>
          <w:sz w:val="22"/>
          <w:szCs w:val="22"/>
          <w:lang w:val="es-ES"/>
        </w:rPr>
        <w:softHyphen/>
        <w:t>ke</w:t>
      </w:r>
      <w:r w:rsidRPr="00C276C4">
        <w:rPr>
          <w:rFonts w:ascii="LitNusx" w:hAnsi="LitNusx" w:cs="AcadNusx"/>
          <w:sz w:val="22"/>
          <w:szCs w:val="22"/>
          <w:lang w:val="es-ES"/>
        </w:rPr>
        <w:softHyphen/>
        <w:t>ti qve</w:t>
      </w:r>
      <w:r w:rsidRPr="00C276C4">
        <w:rPr>
          <w:rFonts w:ascii="LitNusx" w:hAnsi="LitNusx" w:cs="AcadNusx"/>
          <w:sz w:val="22"/>
          <w:szCs w:val="22"/>
          <w:lang w:val="es-ES"/>
        </w:rPr>
        <w:softHyphen/>
        <w:t>ya</w:t>
      </w:r>
      <w:r w:rsidRPr="00C276C4">
        <w:rPr>
          <w:rFonts w:ascii="LitNusx" w:hAnsi="LitNusx" w:cs="AcadNusx"/>
          <w:sz w:val="22"/>
          <w:szCs w:val="22"/>
          <w:lang w:val="es-ES"/>
        </w:rPr>
        <w:softHyphen/>
        <w:t>nas ar ga</w:t>
      </w:r>
      <w:r w:rsidRPr="00C276C4">
        <w:rPr>
          <w:rFonts w:ascii="LitNusx" w:hAnsi="LitNusx" w:cs="AcadNusx"/>
          <w:sz w:val="22"/>
          <w:szCs w:val="22"/>
          <w:lang w:val="es-ES"/>
        </w:rPr>
        <w:softHyphen/>
        <w:t>aC</w:t>
      </w:r>
      <w:r w:rsidRPr="00C276C4">
        <w:rPr>
          <w:rFonts w:ascii="LitNusx" w:hAnsi="LitNusx" w:cs="AcadNusx"/>
          <w:sz w:val="22"/>
          <w:szCs w:val="22"/>
          <w:lang w:val="es-ES"/>
        </w:rPr>
        <w:softHyphen/>
        <w:t>nia. uc</w:t>
      </w:r>
      <w:r w:rsidRPr="00C276C4">
        <w:rPr>
          <w:rFonts w:ascii="LitNusx" w:hAnsi="LitNusx" w:cs="AcadNusx"/>
          <w:sz w:val="22"/>
          <w:szCs w:val="22"/>
          <w:lang w:val="es-ES"/>
        </w:rPr>
        <w:softHyphen/>
        <w:t>xo</w:t>
      </w:r>
      <w:r w:rsidRPr="00C276C4">
        <w:rPr>
          <w:rFonts w:ascii="LitNusx" w:hAnsi="LitNusx" w:cs="AcadNusx"/>
          <w:sz w:val="22"/>
          <w:szCs w:val="22"/>
          <w:lang w:val="es-ES"/>
        </w:rPr>
        <w:softHyphen/>
        <w:t>u</w:t>
      </w:r>
      <w:r w:rsidRPr="00C276C4">
        <w:rPr>
          <w:rFonts w:ascii="LitNusx" w:hAnsi="LitNusx" w:cs="AcadNusx"/>
          <w:sz w:val="22"/>
          <w:szCs w:val="22"/>
          <w:lang w:val="es-ES"/>
        </w:rPr>
        <w:softHyphen/>
        <w:t>ri dax</w:t>
      </w:r>
      <w:r w:rsidRPr="00C276C4">
        <w:rPr>
          <w:rFonts w:ascii="LitNusx" w:hAnsi="LitNusx" w:cs="AcadNusx"/>
          <w:sz w:val="22"/>
          <w:szCs w:val="22"/>
          <w:lang w:val="es-ES"/>
        </w:rPr>
        <w:softHyphen/>
        <w:t>ma</w:t>
      </w:r>
      <w:r w:rsidRPr="00C276C4">
        <w:rPr>
          <w:rFonts w:ascii="LitNusx" w:hAnsi="LitNusx" w:cs="AcadNusx"/>
          <w:sz w:val="22"/>
          <w:szCs w:val="22"/>
          <w:lang w:val="es-ES"/>
        </w:rPr>
        <w:softHyphen/>
        <w:t>re</w:t>
      </w:r>
      <w:r w:rsidRPr="00C276C4">
        <w:rPr>
          <w:rFonts w:ascii="LitNusx" w:hAnsi="LitNusx" w:cs="AcadNusx"/>
          <w:sz w:val="22"/>
          <w:szCs w:val="22"/>
          <w:lang w:val="es-ES"/>
        </w:rPr>
        <w:softHyphen/>
        <w:t>be</w:t>
      </w:r>
      <w:r w:rsidRPr="00C276C4">
        <w:rPr>
          <w:rFonts w:ascii="LitNusx" w:hAnsi="LitNusx" w:cs="AcadNusx"/>
          <w:sz w:val="22"/>
          <w:szCs w:val="22"/>
          <w:lang w:val="es-ES"/>
        </w:rPr>
        <w:softHyphen/>
        <w:t>bis efeq</w:t>
      </w:r>
      <w:r w:rsidRPr="00C276C4">
        <w:rPr>
          <w:rFonts w:ascii="LitNusx" w:hAnsi="LitNusx" w:cs="AcadNusx"/>
          <w:sz w:val="22"/>
          <w:szCs w:val="22"/>
          <w:lang w:val="es-ES"/>
        </w:rPr>
        <w:softHyphen/>
        <w:t>ti</w:t>
      </w:r>
      <w:r w:rsidRPr="00C276C4">
        <w:rPr>
          <w:rFonts w:ascii="LitNusx" w:hAnsi="LitNusx" w:cs="AcadNusx"/>
          <w:sz w:val="22"/>
          <w:szCs w:val="22"/>
          <w:lang w:val="es-ES"/>
        </w:rPr>
        <w:softHyphen/>
        <w:t>a</w:t>
      </w:r>
      <w:r w:rsidRPr="00C276C4">
        <w:rPr>
          <w:rFonts w:ascii="LitNusx" w:hAnsi="LitNusx" w:cs="AcadNusx"/>
          <w:sz w:val="22"/>
          <w:szCs w:val="22"/>
          <w:lang w:val="es-ES"/>
        </w:rPr>
        <w:softHyphen/>
        <w:t>ni da miz</w:t>
      </w:r>
      <w:r w:rsidRPr="00C276C4">
        <w:rPr>
          <w:rFonts w:ascii="LitNusx" w:hAnsi="LitNusx" w:cs="AcadNusx"/>
          <w:sz w:val="22"/>
          <w:szCs w:val="22"/>
          <w:lang w:val="es-ES"/>
        </w:rPr>
        <w:softHyphen/>
        <w:t>nob</w:t>
      </w:r>
      <w:r w:rsidRPr="00C276C4">
        <w:rPr>
          <w:rFonts w:ascii="LitNusx" w:hAnsi="LitNusx" w:cs="AcadNusx"/>
          <w:sz w:val="22"/>
          <w:szCs w:val="22"/>
          <w:lang w:val="es-ES"/>
        </w:rPr>
        <w:softHyphen/>
        <w:t>ri</w:t>
      </w:r>
      <w:r w:rsidRPr="00C276C4">
        <w:rPr>
          <w:rFonts w:ascii="LitNusx" w:hAnsi="LitNusx" w:cs="AcadNusx"/>
          <w:sz w:val="22"/>
          <w:szCs w:val="22"/>
          <w:lang w:val="es-ES"/>
        </w:rPr>
        <w:softHyphen/>
        <w:t>vi ga</w:t>
      </w:r>
      <w:r w:rsidRPr="00C276C4">
        <w:rPr>
          <w:rFonts w:ascii="LitNusx" w:hAnsi="LitNusx" w:cs="AcadNusx"/>
          <w:sz w:val="22"/>
          <w:szCs w:val="22"/>
          <w:lang w:val="es-ES"/>
        </w:rPr>
        <w:softHyphen/>
        <w:t>mo</w:t>
      </w:r>
      <w:r w:rsidRPr="00C276C4">
        <w:rPr>
          <w:rFonts w:ascii="LitNusx" w:hAnsi="LitNusx" w:cs="AcadNusx"/>
          <w:sz w:val="22"/>
          <w:szCs w:val="22"/>
          <w:lang w:val="es-ES"/>
        </w:rPr>
        <w:softHyphen/>
        <w:t>ye</w:t>
      </w:r>
      <w:r w:rsidRPr="00C276C4">
        <w:rPr>
          <w:rFonts w:ascii="LitNusx" w:hAnsi="LitNusx" w:cs="AcadNusx"/>
          <w:sz w:val="22"/>
          <w:szCs w:val="22"/>
          <w:lang w:val="es-ES"/>
        </w:rPr>
        <w:softHyphen/>
        <w:t>ne</w:t>
      </w:r>
      <w:r w:rsidRPr="00C276C4">
        <w:rPr>
          <w:rFonts w:ascii="LitNusx" w:hAnsi="LitNusx" w:cs="AcadNusx"/>
          <w:sz w:val="22"/>
          <w:szCs w:val="22"/>
          <w:lang w:val="es-ES"/>
        </w:rPr>
        <w:softHyphen/>
        <w:t>biT Se</w:t>
      </w:r>
      <w:r w:rsidRPr="00C276C4">
        <w:rPr>
          <w:rFonts w:ascii="LitNusx" w:hAnsi="LitNusx" w:cs="AcadNusx"/>
          <w:sz w:val="22"/>
          <w:szCs w:val="22"/>
          <w:lang w:val="es-ES"/>
        </w:rPr>
        <w:softHyphen/>
        <w:t>saZ</w:t>
      </w:r>
      <w:r w:rsidRPr="00C276C4">
        <w:rPr>
          <w:rFonts w:ascii="LitNusx" w:hAnsi="LitNusx" w:cs="AcadNusx"/>
          <w:sz w:val="22"/>
          <w:szCs w:val="22"/>
          <w:lang w:val="es-ES"/>
        </w:rPr>
        <w:softHyphen/>
        <w:t>le</w:t>
      </w:r>
      <w:r w:rsidRPr="00C276C4">
        <w:rPr>
          <w:rFonts w:ascii="LitNusx" w:hAnsi="LitNusx" w:cs="AcadNusx"/>
          <w:sz w:val="22"/>
          <w:szCs w:val="22"/>
          <w:lang w:val="es-ES"/>
        </w:rPr>
        <w:softHyphen/>
        <w:t>be</w:t>
      </w:r>
      <w:r w:rsidRPr="00C276C4">
        <w:rPr>
          <w:rFonts w:ascii="LitNusx" w:hAnsi="LitNusx" w:cs="AcadNusx"/>
          <w:sz w:val="22"/>
          <w:szCs w:val="22"/>
          <w:lang w:val="es-ES"/>
        </w:rPr>
        <w:softHyphen/>
        <w:t>lia  eko</w:t>
      </w:r>
      <w:r w:rsidRPr="00C276C4">
        <w:rPr>
          <w:rFonts w:ascii="LitNusx" w:hAnsi="LitNusx" w:cs="AcadNusx"/>
          <w:sz w:val="22"/>
          <w:szCs w:val="22"/>
          <w:lang w:val="es-ES"/>
        </w:rPr>
        <w:softHyphen/>
        <w:t>no</w:t>
      </w:r>
      <w:r w:rsidRPr="00C276C4">
        <w:rPr>
          <w:rFonts w:ascii="LitNusx" w:hAnsi="LitNusx" w:cs="AcadNusx"/>
          <w:sz w:val="22"/>
          <w:szCs w:val="22"/>
          <w:lang w:val="es-ES"/>
        </w:rPr>
        <w:softHyphen/>
        <w:t>mi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var</w:t>
      </w:r>
      <w:r w:rsidRPr="00C276C4">
        <w:rPr>
          <w:rFonts w:ascii="LitNusx" w:hAnsi="LitNusx" w:cs="AcadNusx"/>
          <w:sz w:val="22"/>
          <w:szCs w:val="22"/>
          <w:lang w:val="es-ES"/>
        </w:rPr>
        <w:softHyphen/>
        <w:t>dnis Ser</w:t>
      </w:r>
      <w:r w:rsidRPr="00C276C4">
        <w:rPr>
          <w:rFonts w:ascii="LitNusx" w:hAnsi="LitNusx" w:cs="AcadNusx"/>
          <w:sz w:val="22"/>
          <w:szCs w:val="22"/>
          <w:lang w:val="es-ES"/>
        </w:rPr>
        <w:softHyphen/>
        <w:t>bi</w:t>
      </w:r>
      <w:r w:rsidRPr="00C276C4">
        <w:rPr>
          <w:rFonts w:ascii="LitNusx" w:hAnsi="LitNusx" w:cs="AcadNusx"/>
          <w:sz w:val="22"/>
          <w:szCs w:val="22"/>
          <w:lang w:val="es-ES"/>
        </w:rPr>
        <w:softHyphen/>
        <w:t>le</w:t>
      </w:r>
      <w:r w:rsidRPr="00C276C4">
        <w:rPr>
          <w:rFonts w:ascii="LitNusx" w:hAnsi="LitNusx" w:cs="AcadNusx"/>
          <w:sz w:val="22"/>
          <w:szCs w:val="22"/>
          <w:lang w:val="es-ES"/>
        </w:rPr>
        <w:softHyphen/>
        <w:t>ba. Tu qve</w:t>
      </w:r>
      <w:r w:rsidRPr="00C276C4">
        <w:rPr>
          <w:rFonts w:ascii="LitNusx" w:hAnsi="LitNusx" w:cs="AcadNusx"/>
          <w:sz w:val="22"/>
          <w:szCs w:val="22"/>
          <w:lang w:val="es-ES"/>
        </w:rPr>
        <w:softHyphen/>
        <w:t>ya</w:t>
      </w:r>
      <w:r w:rsidRPr="00C276C4">
        <w:rPr>
          <w:rFonts w:ascii="LitNusx" w:hAnsi="LitNusx" w:cs="AcadNusx"/>
          <w:sz w:val="22"/>
          <w:szCs w:val="22"/>
          <w:lang w:val="es-ES"/>
        </w:rPr>
        <w:softHyphen/>
        <w:t>na</w:t>
      </w:r>
      <w:r w:rsidRPr="00C276C4">
        <w:rPr>
          <w:rFonts w:ascii="LitNusx" w:hAnsi="LitNusx" w:cs="AcadNusx"/>
          <w:sz w:val="22"/>
          <w:szCs w:val="22"/>
          <w:lang w:val="es-ES"/>
        </w:rPr>
        <w:softHyphen/>
        <w:t>Si ar da</w:t>
      </w:r>
      <w:r w:rsidRPr="00C276C4">
        <w:rPr>
          <w:rFonts w:ascii="LitNusx" w:hAnsi="LitNusx" w:cs="AcadNusx"/>
          <w:sz w:val="22"/>
          <w:szCs w:val="22"/>
          <w:lang w:val="es-ES"/>
        </w:rPr>
        <w:softHyphen/>
        <w:t>re</w:t>
      </w:r>
      <w:r w:rsidRPr="00C276C4">
        <w:rPr>
          <w:rFonts w:ascii="LitNusx" w:hAnsi="LitNusx" w:cs="AcadNusx"/>
          <w:sz w:val="22"/>
          <w:szCs w:val="22"/>
          <w:lang w:val="es-ES"/>
        </w:rPr>
        <w:softHyphen/>
        <w:t>gu</w:t>
      </w:r>
      <w:r w:rsidRPr="00C276C4">
        <w:rPr>
          <w:rFonts w:ascii="LitNusx" w:hAnsi="LitNusx" w:cs="AcadNusx"/>
          <w:sz w:val="22"/>
          <w:szCs w:val="22"/>
          <w:lang w:val="es-ES"/>
        </w:rPr>
        <w:softHyphen/>
        <w:t>lir</w:t>
      </w:r>
      <w:r w:rsidRPr="00C276C4">
        <w:rPr>
          <w:rFonts w:ascii="LitNusx" w:hAnsi="LitNusx" w:cs="AcadNusx"/>
          <w:sz w:val="22"/>
          <w:szCs w:val="22"/>
          <w:lang w:val="es-ES"/>
        </w:rPr>
        <w:softHyphen/>
        <w:t>da po</w:t>
      </w:r>
      <w:r w:rsidRPr="00C276C4">
        <w:rPr>
          <w:rFonts w:ascii="LitNusx" w:hAnsi="LitNusx" w:cs="AcadNusx"/>
          <w:sz w:val="22"/>
          <w:szCs w:val="22"/>
          <w:lang w:val="es-ES"/>
        </w:rPr>
        <w:softHyphen/>
        <w:t>li</w:t>
      </w:r>
      <w:r w:rsidRPr="00C276C4">
        <w:rPr>
          <w:rFonts w:ascii="LitNusx" w:hAnsi="LitNusx" w:cs="AcadNusx"/>
          <w:sz w:val="22"/>
          <w:szCs w:val="22"/>
          <w:lang w:val="es-ES"/>
        </w:rPr>
        <w:softHyphen/>
        <w:t>ti</w:t>
      </w:r>
      <w:r w:rsidRPr="00C276C4">
        <w:rPr>
          <w:rFonts w:ascii="LitNusx" w:hAnsi="LitNusx" w:cs="AcadNusx"/>
          <w:sz w:val="22"/>
          <w:szCs w:val="22"/>
          <w:lang w:val="es-ES"/>
        </w:rPr>
        <w:softHyphen/>
        <w:t>ku</w:t>
      </w:r>
      <w:r w:rsidRPr="00C276C4">
        <w:rPr>
          <w:rFonts w:ascii="LitNusx" w:hAnsi="LitNusx" w:cs="AcadNusx"/>
          <w:sz w:val="22"/>
          <w:szCs w:val="22"/>
          <w:lang w:val="es-ES"/>
        </w:rPr>
        <w:softHyphen/>
        <w:t>ri si</w:t>
      </w:r>
      <w:r w:rsidRPr="00C276C4">
        <w:rPr>
          <w:rFonts w:ascii="LitNusx" w:hAnsi="LitNusx" w:cs="AcadNusx"/>
          <w:sz w:val="22"/>
          <w:szCs w:val="22"/>
          <w:lang w:val="es-ES"/>
        </w:rPr>
        <w:softHyphen/>
        <w:t>tu</w:t>
      </w:r>
      <w:r w:rsidRPr="00C276C4">
        <w:rPr>
          <w:rFonts w:ascii="LitNusx" w:hAnsi="LitNusx" w:cs="AcadNusx"/>
          <w:sz w:val="22"/>
          <w:szCs w:val="22"/>
          <w:lang w:val="es-ES"/>
        </w:rPr>
        <w:softHyphen/>
        <w:t>a</w:t>
      </w:r>
      <w:r w:rsidRPr="00C276C4">
        <w:rPr>
          <w:rFonts w:ascii="LitNusx" w:hAnsi="LitNusx" w:cs="AcadNusx"/>
          <w:sz w:val="22"/>
          <w:szCs w:val="22"/>
          <w:lang w:val="es-ES"/>
        </w:rPr>
        <w:softHyphen/>
        <w:t>cia, ma</w:t>
      </w:r>
      <w:r w:rsidRPr="00C276C4">
        <w:rPr>
          <w:rFonts w:ascii="LitNusx" w:hAnsi="LitNusx" w:cs="AcadNusx"/>
          <w:sz w:val="22"/>
          <w:szCs w:val="22"/>
          <w:lang w:val="es-ES"/>
        </w:rPr>
        <w:softHyphen/>
        <w:t>Sin kri</w:t>
      </w:r>
      <w:r w:rsidRPr="00C276C4">
        <w:rPr>
          <w:rFonts w:ascii="LitNusx" w:hAnsi="LitNusx" w:cs="AcadNusx"/>
          <w:sz w:val="22"/>
          <w:szCs w:val="22"/>
          <w:lang w:val="es-ES"/>
        </w:rPr>
        <w:softHyphen/>
        <w:t>zi</w:t>
      </w:r>
      <w:r w:rsidRPr="00C276C4">
        <w:rPr>
          <w:rFonts w:ascii="LitNusx" w:hAnsi="LitNusx" w:cs="AcadNusx"/>
          <w:sz w:val="22"/>
          <w:szCs w:val="22"/>
          <w:lang w:val="es-ES"/>
        </w:rPr>
        <w:softHyphen/>
        <w:t>si ki</w:t>
      </w:r>
      <w:r w:rsidRPr="00C276C4">
        <w:rPr>
          <w:rFonts w:ascii="LitNusx" w:hAnsi="LitNusx" w:cs="AcadNusx"/>
          <w:sz w:val="22"/>
          <w:szCs w:val="22"/>
          <w:lang w:val="es-ES"/>
        </w:rPr>
        <w:softHyphen/>
        <w:t>dev uf</w:t>
      </w:r>
      <w:r w:rsidRPr="00C276C4">
        <w:rPr>
          <w:rFonts w:ascii="LitNusx" w:hAnsi="LitNusx" w:cs="AcadNusx"/>
          <w:sz w:val="22"/>
          <w:szCs w:val="22"/>
          <w:lang w:val="es-ES"/>
        </w:rPr>
        <w:softHyphen/>
        <w:t>ro gaR</w:t>
      </w:r>
      <w:r w:rsidRPr="00C276C4">
        <w:rPr>
          <w:rFonts w:ascii="LitNusx" w:hAnsi="LitNusx" w:cs="AcadNusx"/>
          <w:sz w:val="22"/>
          <w:szCs w:val="22"/>
          <w:lang w:val="es-ES"/>
        </w:rPr>
        <w:softHyphen/>
        <w:t>rmav</w:t>
      </w:r>
      <w:r w:rsidRPr="00C276C4">
        <w:rPr>
          <w:rFonts w:ascii="LitNusx" w:hAnsi="LitNusx" w:cs="AcadNusx"/>
          <w:sz w:val="22"/>
          <w:szCs w:val="22"/>
          <w:lang w:val="es-ES"/>
        </w:rPr>
        <w:softHyphen/>
        <w:t>de</w:t>
      </w:r>
      <w:r w:rsidRPr="00C276C4">
        <w:rPr>
          <w:rFonts w:ascii="LitNusx" w:hAnsi="LitNusx" w:cs="AcadNusx"/>
          <w:sz w:val="22"/>
          <w:szCs w:val="22"/>
          <w:lang w:val="es-ES"/>
        </w:rPr>
        <w:softHyphen/>
        <w:t>ba da man Se</w:t>
      </w:r>
      <w:r w:rsidRPr="00C276C4">
        <w:rPr>
          <w:rFonts w:ascii="LitNusx" w:hAnsi="LitNusx" w:cs="AcadNusx"/>
          <w:sz w:val="22"/>
          <w:szCs w:val="22"/>
          <w:lang w:val="es-ES"/>
        </w:rPr>
        <w:softHyphen/>
        <w:t>iZ</w:t>
      </w:r>
      <w:r w:rsidRPr="00C276C4">
        <w:rPr>
          <w:rFonts w:ascii="LitNusx" w:hAnsi="LitNusx" w:cs="AcadNusx"/>
          <w:sz w:val="22"/>
          <w:szCs w:val="22"/>
          <w:lang w:val="es-ES"/>
        </w:rPr>
        <w:softHyphen/>
        <w:t>le</w:t>
      </w:r>
      <w:r w:rsidRPr="00C276C4">
        <w:rPr>
          <w:rFonts w:ascii="LitNusx" w:hAnsi="LitNusx" w:cs="AcadNusx"/>
          <w:sz w:val="22"/>
          <w:szCs w:val="22"/>
          <w:lang w:val="es-ES"/>
        </w:rPr>
        <w:softHyphen/>
        <w:t>ba qve</w:t>
      </w:r>
      <w:r w:rsidRPr="00C276C4">
        <w:rPr>
          <w:rFonts w:ascii="LitNusx" w:hAnsi="LitNusx" w:cs="AcadNusx"/>
          <w:sz w:val="22"/>
          <w:szCs w:val="22"/>
          <w:lang w:val="es-ES"/>
        </w:rPr>
        <w:softHyphen/>
        <w:t>ya</w:t>
      </w:r>
      <w:r w:rsidRPr="00C276C4">
        <w:rPr>
          <w:rFonts w:ascii="LitNusx" w:hAnsi="LitNusx" w:cs="AcadNusx"/>
          <w:sz w:val="22"/>
          <w:szCs w:val="22"/>
          <w:lang w:val="es-ES"/>
        </w:rPr>
        <w:softHyphen/>
        <w:t>na de</w:t>
      </w:r>
      <w:r w:rsidRPr="00C276C4">
        <w:rPr>
          <w:rFonts w:ascii="LitNusx" w:hAnsi="LitNusx" w:cs="AcadNusx"/>
          <w:sz w:val="22"/>
          <w:szCs w:val="22"/>
          <w:lang w:val="es-ES"/>
        </w:rPr>
        <w:softHyphen/>
        <w:t>fol</w:t>
      </w:r>
      <w:r w:rsidRPr="00C276C4">
        <w:rPr>
          <w:rFonts w:ascii="LitNusx" w:hAnsi="LitNusx" w:cs="AcadNusx"/>
          <w:sz w:val="22"/>
          <w:szCs w:val="22"/>
          <w:lang w:val="es-ES"/>
        </w:rPr>
        <w:softHyphen/>
        <w:t>tam</w:t>
      </w:r>
      <w:r w:rsidRPr="00C276C4">
        <w:rPr>
          <w:rFonts w:ascii="LitNusx" w:hAnsi="LitNusx" w:cs="AcadNusx"/>
          <w:sz w:val="22"/>
          <w:szCs w:val="22"/>
          <w:lang w:val="es-ES"/>
        </w:rPr>
        <w:softHyphen/>
        <w:t>dec mi</w:t>
      </w:r>
      <w:r w:rsidRPr="00C276C4">
        <w:rPr>
          <w:rFonts w:ascii="LitNusx" w:hAnsi="LitNusx" w:cs="AcadNusx"/>
          <w:sz w:val="22"/>
          <w:szCs w:val="22"/>
          <w:lang w:val="es-ES"/>
        </w:rPr>
        <w:softHyphen/>
        <w:t>iy</w:t>
      </w:r>
      <w:r w:rsidRPr="00C276C4">
        <w:rPr>
          <w:rFonts w:ascii="LitNusx" w:hAnsi="LitNusx" w:cs="AcadNusx"/>
          <w:sz w:val="22"/>
          <w:szCs w:val="22"/>
          <w:lang w:val="es-ES"/>
        </w:rPr>
        <w:softHyphen/>
        <w:t>va</w:t>
      </w:r>
      <w:r w:rsidRPr="00C276C4">
        <w:rPr>
          <w:rFonts w:ascii="LitNusx" w:hAnsi="LitNusx" w:cs="AcadNusx"/>
          <w:sz w:val="22"/>
          <w:szCs w:val="22"/>
          <w:lang w:val="es-ES"/>
        </w:rPr>
        <w:softHyphen/>
        <w:t>nos. Tu xe</w:t>
      </w:r>
      <w:r w:rsidRPr="00C276C4">
        <w:rPr>
          <w:rFonts w:ascii="LitNusx" w:hAnsi="LitNusx" w:cs="AcadNusx"/>
          <w:sz w:val="22"/>
          <w:szCs w:val="22"/>
          <w:lang w:val="es-ES"/>
        </w:rPr>
        <w:softHyphen/>
        <w:t>li</w:t>
      </w:r>
      <w:r w:rsidRPr="00C276C4">
        <w:rPr>
          <w:rFonts w:ascii="LitNusx" w:hAnsi="LitNusx" w:cs="AcadNusx"/>
          <w:sz w:val="22"/>
          <w:szCs w:val="22"/>
          <w:lang w:val="es-ES"/>
        </w:rPr>
        <w:softHyphen/>
        <w:t>suf</w:t>
      </w:r>
      <w:r w:rsidRPr="00C276C4">
        <w:rPr>
          <w:rFonts w:ascii="LitNusx" w:hAnsi="LitNusx" w:cs="AcadNusx"/>
          <w:sz w:val="22"/>
          <w:szCs w:val="22"/>
          <w:lang w:val="es-ES"/>
        </w:rPr>
        <w:softHyphen/>
        <w:t>le</w:t>
      </w:r>
      <w:r w:rsidRPr="00C276C4">
        <w:rPr>
          <w:rFonts w:ascii="LitNusx" w:hAnsi="LitNusx" w:cs="AcadNusx"/>
          <w:sz w:val="22"/>
          <w:szCs w:val="22"/>
          <w:lang w:val="es-ES"/>
        </w:rPr>
        <w:softHyphen/>
        <w:t>bam Ta</w:t>
      </w:r>
      <w:r w:rsidRPr="00C276C4">
        <w:rPr>
          <w:rFonts w:ascii="LitNusx" w:hAnsi="LitNusx" w:cs="AcadNusx"/>
          <w:sz w:val="22"/>
          <w:szCs w:val="22"/>
          <w:lang w:val="es-ES"/>
        </w:rPr>
        <w:softHyphen/>
        <w:t>vi ver ga</w:t>
      </w:r>
      <w:r w:rsidRPr="00C276C4">
        <w:rPr>
          <w:rFonts w:ascii="LitNusx" w:hAnsi="LitNusx" w:cs="AcadNusx"/>
          <w:sz w:val="22"/>
          <w:szCs w:val="22"/>
          <w:lang w:val="es-ES"/>
        </w:rPr>
        <w:softHyphen/>
        <w:t>ar</w:t>
      </w:r>
      <w:r w:rsidRPr="00C276C4">
        <w:rPr>
          <w:rFonts w:ascii="LitNusx" w:hAnsi="LitNusx" w:cs="AcadNusx"/>
          <w:sz w:val="22"/>
          <w:szCs w:val="22"/>
          <w:lang w:val="es-ES"/>
        </w:rPr>
        <w:softHyphen/>
        <w:t>Tva kri</w:t>
      </w:r>
      <w:r w:rsidRPr="00C276C4">
        <w:rPr>
          <w:rFonts w:ascii="LitNusx" w:hAnsi="LitNusx" w:cs="AcadNusx"/>
          <w:sz w:val="22"/>
          <w:szCs w:val="22"/>
          <w:lang w:val="es-ES"/>
        </w:rPr>
        <w:softHyphen/>
        <w:t>zi</w:t>
      </w:r>
      <w:r w:rsidRPr="00C276C4">
        <w:rPr>
          <w:rFonts w:ascii="LitNusx" w:hAnsi="LitNusx" w:cs="AcadNusx"/>
          <w:sz w:val="22"/>
          <w:szCs w:val="22"/>
          <w:lang w:val="es-ES"/>
        </w:rPr>
        <w:softHyphen/>
        <w:t>sis Ser</w:t>
      </w:r>
      <w:r w:rsidRPr="00C276C4">
        <w:rPr>
          <w:rFonts w:ascii="LitNusx" w:hAnsi="LitNusx" w:cs="AcadNusx"/>
          <w:sz w:val="22"/>
          <w:szCs w:val="22"/>
          <w:lang w:val="es-ES"/>
        </w:rPr>
        <w:softHyphen/>
        <w:t>bi</w:t>
      </w:r>
      <w:r w:rsidRPr="00C276C4">
        <w:rPr>
          <w:rFonts w:ascii="LitNusx" w:hAnsi="LitNusx" w:cs="AcadNusx"/>
          <w:sz w:val="22"/>
          <w:szCs w:val="22"/>
          <w:lang w:val="es-ES"/>
        </w:rPr>
        <w:softHyphen/>
        <w:t>le</w:t>
      </w:r>
      <w:r w:rsidRPr="00C276C4">
        <w:rPr>
          <w:rFonts w:ascii="LitNusx" w:hAnsi="LitNusx" w:cs="AcadNusx"/>
          <w:sz w:val="22"/>
          <w:szCs w:val="22"/>
          <w:lang w:val="es-ES"/>
        </w:rPr>
        <w:softHyphen/>
        <w:t>bas uax</w:t>
      </w:r>
      <w:r w:rsidRPr="00C276C4">
        <w:rPr>
          <w:rFonts w:ascii="LitNusx" w:hAnsi="LitNusx" w:cs="AcadNusx"/>
          <w:sz w:val="22"/>
          <w:szCs w:val="22"/>
          <w:lang w:val="es-ES"/>
        </w:rPr>
        <w:softHyphen/>
        <w:t>lo</w:t>
      </w:r>
      <w:r w:rsidRPr="00C276C4">
        <w:rPr>
          <w:rFonts w:ascii="LitNusx" w:hAnsi="LitNusx" w:cs="AcadNusx"/>
          <w:sz w:val="22"/>
          <w:szCs w:val="22"/>
          <w:lang w:val="es-ES"/>
        </w:rPr>
        <w:softHyphen/>
        <w:t>es mo</w:t>
      </w:r>
      <w:r w:rsidRPr="00C276C4">
        <w:rPr>
          <w:rFonts w:ascii="LitNusx" w:hAnsi="LitNusx" w:cs="AcadNusx"/>
          <w:sz w:val="22"/>
          <w:szCs w:val="22"/>
          <w:lang w:val="es-ES"/>
        </w:rPr>
        <w:softHyphen/>
        <w:t>ma</w:t>
      </w:r>
      <w:r w:rsidRPr="00C276C4">
        <w:rPr>
          <w:rFonts w:ascii="LitNusx" w:hAnsi="LitNusx" w:cs="AcadNusx"/>
          <w:sz w:val="22"/>
          <w:szCs w:val="22"/>
          <w:lang w:val="es-ES"/>
        </w:rPr>
        <w:softHyphen/>
        <w:t>val</w:t>
      </w:r>
      <w:r w:rsidRPr="00C276C4">
        <w:rPr>
          <w:rFonts w:ascii="LitNusx" w:hAnsi="LitNusx" w:cs="AcadNusx"/>
          <w:sz w:val="22"/>
          <w:szCs w:val="22"/>
          <w:lang w:val="es-ES"/>
        </w:rPr>
        <w:softHyphen/>
        <w:t>Si mo</w:t>
      </w:r>
      <w:r w:rsidRPr="00C276C4">
        <w:rPr>
          <w:rFonts w:ascii="LitNusx" w:hAnsi="LitNusx" w:cs="AcadNusx"/>
          <w:sz w:val="22"/>
          <w:szCs w:val="22"/>
          <w:lang w:val="es-ES"/>
        </w:rPr>
        <w:softHyphen/>
        <w:t>sa</w:t>
      </w:r>
      <w:r w:rsidRPr="00C276C4">
        <w:rPr>
          <w:rFonts w:ascii="LitNusx" w:hAnsi="LitNusx" w:cs="AcadNusx"/>
          <w:sz w:val="22"/>
          <w:szCs w:val="22"/>
          <w:lang w:val="es-ES"/>
        </w:rPr>
        <w:softHyphen/>
        <w:t>lod</w:t>
      </w:r>
      <w:r w:rsidRPr="00C276C4">
        <w:rPr>
          <w:rFonts w:ascii="LitNusx" w:hAnsi="LitNusx" w:cs="AcadNusx"/>
          <w:sz w:val="22"/>
          <w:szCs w:val="22"/>
          <w:lang w:val="es-ES"/>
        </w:rPr>
        <w:softHyphen/>
        <w:t>ne</w:t>
      </w:r>
      <w:r w:rsidRPr="00C276C4">
        <w:rPr>
          <w:rFonts w:ascii="LitNusx" w:hAnsi="LitNusx" w:cs="AcadNusx"/>
          <w:sz w:val="22"/>
          <w:szCs w:val="22"/>
          <w:lang w:val="es-ES"/>
        </w:rPr>
        <w:softHyphen/>
        <w:t>lia sa</w:t>
      </w:r>
      <w:r w:rsidRPr="00C276C4">
        <w:rPr>
          <w:rFonts w:ascii="LitNusx" w:hAnsi="LitNusx" w:cs="AcadNusx"/>
          <w:sz w:val="22"/>
          <w:szCs w:val="22"/>
          <w:lang w:val="es-ES"/>
        </w:rPr>
        <w:softHyphen/>
        <w:t>yo</w:t>
      </w:r>
      <w:r w:rsidRPr="00C276C4">
        <w:rPr>
          <w:rFonts w:ascii="LitNusx" w:hAnsi="LitNusx" w:cs="AcadNusx"/>
          <w:sz w:val="22"/>
          <w:szCs w:val="22"/>
          <w:lang w:val="es-ES"/>
        </w:rPr>
        <w:softHyphen/>
        <w:t>vel</w:t>
      </w:r>
      <w:r w:rsidRPr="00C276C4">
        <w:rPr>
          <w:rFonts w:ascii="LitNusx" w:hAnsi="LitNusx" w:cs="AcadNusx"/>
          <w:sz w:val="22"/>
          <w:szCs w:val="22"/>
          <w:lang w:val="es-ES"/>
        </w:rPr>
        <w:softHyphen/>
        <w:t>Tao so</w:t>
      </w:r>
      <w:r w:rsidRPr="00C276C4">
        <w:rPr>
          <w:rFonts w:ascii="LitNusx" w:hAnsi="LitNusx" w:cs="AcadNusx"/>
          <w:sz w:val="22"/>
          <w:szCs w:val="22"/>
          <w:lang w:val="es-ES"/>
        </w:rPr>
        <w:softHyphen/>
        <w:t>ci</w:t>
      </w:r>
      <w:r w:rsidRPr="00C276C4">
        <w:rPr>
          <w:rFonts w:ascii="LitNusx" w:hAnsi="LitNusx" w:cs="AcadNusx"/>
          <w:sz w:val="22"/>
          <w:szCs w:val="22"/>
          <w:lang w:val="es-ES"/>
        </w:rPr>
        <w:softHyphen/>
        <w:t>a</w:t>
      </w:r>
      <w:r w:rsidRPr="00C276C4">
        <w:rPr>
          <w:rFonts w:ascii="LitNusx" w:hAnsi="LitNusx" w:cs="AcadNusx"/>
          <w:sz w:val="22"/>
          <w:szCs w:val="22"/>
          <w:lang w:val="es-ES"/>
        </w:rPr>
        <w:softHyphen/>
        <w:t>lu</w:t>
      </w:r>
      <w:r w:rsidRPr="00C276C4">
        <w:rPr>
          <w:rFonts w:ascii="LitNusx" w:hAnsi="LitNusx" w:cs="AcadNusx"/>
          <w:sz w:val="22"/>
          <w:szCs w:val="22"/>
          <w:lang w:val="es-ES"/>
        </w:rPr>
        <w:softHyphen/>
        <w:t>ri mRel</w:t>
      </w:r>
      <w:r w:rsidRPr="00C276C4">
        <w:rPr>
          <w:rFonts w:ascii="LitNusx" w:hAnsi="LitNusx" w:cs="AcadNusx"/>
          <w:sz w:val="22"/>
          <w:szCs w:val="22"/>
          <w:lang w:val="es-ES"/>
        </w:rPr>
        <w:softHyphen/>
        <w:t>va</w:t>
      </w:r>
      <w:r w:rsidRPr="00C276C4">
        <w:rPr>
          <w:rFonts w:ascii="LitNusx" w:hAnsi="LitNusx" w:cs="AcadNusx"/>
          <w:sz w:val="22"/>
          <w:szCs w:val="22"/>
          <w:lang w:val="es-ES"/>
        </w:rPr>
        <w:softHyphen/>
        <w:t>re</w:t>
      </w:r>
      <w:r w:rsidRPr="00C276C4">
        <w:rPr>
          <w:rFonts w:ascii="LitNusx" w:hAnsi="LitNusx" w:cs="AcadNusx"/>
          <w:sz w:val="22"/>
          <w:szCs w:val="22"/>
          <w:lang w:val="es-ES"/>
        </w:rPr>
        <w:softHyphen/>
        <w:t>ba, rom</w:t>
      </w:r>
      <w:r w:rsidRPr="00C276C4">
        <w:rPr>
          <w:rFonts w:ascii="LitNusx" w:hAnsi="LitNusx" w:cs="AcadNusx"/>
          <w:sz w:val="22"/>
          <w:szCs w:val="22"/>
          <w:lang w:val="es-ES"/>
        </w:rPr>
        <w:softHyphen/>
        <w:t>lis Se</w:t>
      </w:r>
      <w:r w:rsidRPr="00C276C4">
        <w:rPr>
          <w:rFonts w:ascii="LitNusx" w:hAnsi="LitNusx" w:cs="AcadNusx"/>
          <w:sz w:val="22"/>
          <w:szCs w:val="22"/>
          <w:lang w:val="es-ES"/>
        </w:rPr>
        <w:softHyphen/>
        <w:t>de</w:t>
      </w:r>
      <w:r w:rsidRPr="00C276C4">
        <w:rPr>
          <w:rFonts w:ascii="LitNusx" w:hAnsi="LitNusx" w:cs="AcadNusx"/>
          <w:sz w:val="22"/>
          <w:szCs w:val="22"/>
          <w:lang w:val="es-ES"/>
        </w:rPr>
        <w:softHyphen/>
        <w:t>ge</w:t>
      </w:r>
      <w:r w:rsidRPr="00C276C4">
        <w:rPr>
          <w:rFonts w:ascii="LitNusx" w:hAnsi="LitNusx" w:cs="AcadNusx"/>
          <w:sz w:val="22"/>
          <w:szCs w:val="22"/>
          <w:lang w:val="es-ES"/>
        </w:rPr>
        <w:softHyphen/>
        <w:t>bis prog</w:t>
      </w:r>
      <w:r w:rsidRPr="00C276C4">
        <w:rPr>
          <w:rFonts w:ascii="LitNusx" w:hAnsi="LitNusx" w:cs="AcadNusx"/>
          <w:sz w:val="22"/>
          <w:szCs w:val="22"/>
          <w:lang w:val="es-ES"/>
        </w:rPr>
        <w:softHyphen/>
        <w:t>no</w:t>
      </w:r>
      <w:r w:rsidRPr="00C276C4">
        <w:rPr>
          <w:rFonts w:ascii="LitNusx" w:hAnsi="LitNusx" w:cs="AcadNusx"/>
          <w:sz w:val="22"/>
          <w:szCs w:val="22"/>
          <w:lang w:val="es-ES"/>
        </w:rPr>
        <w:softHyphen/>
        <w:t>zi</w:t>
      </w:r>
      <w:r w:rsidRPr="00C276C4">
        <w:rPr>
          <w:rFonts w:ascii="LitNusx" w:hAnsi="LitNusx" w:cs="AcadNusx"/>
          <w:sz w:val="22"/>
          <w:szCs w:val="22"/>
          <w:lang w:val="es-ES"/>
        </w:rPr>
        <w:softHyphen/>
        <w:t>re</w:t>
      </w:r>
      <w:r w:rsidRPr="00C276C4">
        <w:rPr>
          <w:rFonts w:ascii="LitNusx" w:hAnsi="LitNusx" w:cs="AcadNusx"/>
          <w:sz w:val="22"/>
          <w:szCs w:val="22"/>
          <w:lang w:val="es-ES"/>
        </w:rPr>
        <w:softHyphen/>
        <w:t>ba Za</w:t>
      </w:r>
      <w:r w:rsidRPr="00C276C4">
        <w:rPr>
          <w:rFonts w:ascii="LitNusx" w:hAnsi="LitNusx" w:cs="AcadNusx"/>
          <w:sz w:val="22"/>
          <w:szCs w:val="22"/>
          <w:lang w:val="es-ES"/>
        </w:rPr>
        <w:softHyphen/>
        <w:t>li</w:t>
      </w:r>
      <w:r w:rsidRPr="00C276C4">
        <w:rPr>
          <w:rFonts w:ascii="LitNusx" w:hAnsi="LitNusx" w:cs="AcadNusx"/>
          <w:sz w:val="22"/>
          <w:szCs w:val="22"/>
          <w:lang w:val="es-ES"/>
        </w:rPr>
        <w:softHyphen/>
        <w:t>an rTu</w:t>
      </w:r>
      <w:r w:rsidRPr="00C276C4">
        <w:rPr>
          <w:rFonts w:ascii="LitNusx" w:hAnsi="LitNusx" w:cs="AcadNusx"/>
          <w:sz w:val="22"/>
          <w:szCs w:val="22"/>
          <w:lang w:val="es-ES"/>
        </w:rPr>
        <w:softHyphen/>
        <w:t>lia.</w:t>
      </w:r>
    </w:p>
    <w:p w:rsidR="00D46116" w:rsidRPr="00C276C4" w:rsidRDefault="00D46116" w:rsidP="00BC619A">
      <w:pPr>
        <w:autoSpaceDE w:val="0"/>
        <w:autoSpaceDN w:val="0"/>
        <w:adjustRightInd w:val="0"/>
        <w:spacing w:line="252" w:lineRule="auto"/>
        <w:ind w:firstLine="540"/>
        <w:jc w:val="both"/>
        <w:rPr>
          <w:rFonts w:cs="AcadNusx"/>
          <w:sz w:val="22"/>
          <w:szCs w:val="22"/>
          <w:lang w:val="es-ES"/>
        </w:rPr>
      </w:pPr>
      <w:r w:rsidRPr="00C276C4">
        <w:rPr>
          <w:rFonts w:ascii="LitNusx" w:hAnsi="LitNusx" w:cs="AcadNusx"/>
          <w:sz w:val="22"/>
          <w:szCs w:val="22"/>
          <w:lang w:val="es-ES"/>
        </w:rPr>
        <w:t>Seq</w:t>
      </w:r>
      <w:r w:rsidRPr="00C276C4">
        <w:rPr>
          <w:rFonts w:ascii="LitNusx" w:hAnsi="LitNusx" w:cs="AcadNusx"/>
          <w:sz w:val="22"/>
          <w:szCs w:val="22"/>
          <w:lang w:val="es-ES"/>
        </w:rPr>
        <w:softHyphen/>
        <w:t>mni</w:t>
      </w:r>
      <w:r w:rsidRPr="00C276C4">
        <w:rPr>
          <w:rFonts w:ascii="LitNusx" w:hAnsi="LitNusx" w:cs="AcadNusx"/>
          <w:sz w:val="22"/>
          <w:szCs w:val="22"/>
          <w:lang w:val="es-ES"/>
        </w:rPr>
        <w:softHyphen/>
        <w:t>li kri</w:t>
      </w:r>
      <w:r w:rsidRPr="00C276C4">
        <w:rPr>
          <w:rFonts w:ascii="LitNusx" w:hAnsi="LitNusx" w:cs="AcadNusx"/>
          <w:sz w:val="22"/>
          <w:szCs w:val="22"/>
          <w:lang w:val="es-ES"/>
        </w:rPr>
        <w:softHyphen/>
        <w:t>zi</w:t>
      </w:r>
      <w:r w:rsidRPr="00C276C4">
        <w:rPr>
          <w:rFonts w:ascii="LitNusx" w:hAnsi="LitNusx" w:cs="AcadNusx"/>
          <w:sz w:val="22"/>
          <w:szCs w:val="22"/>
          <w:lang w:val="es-ES"/>
        </w:rPr>
        <w:softHyphen/>
        <w:t>su</w:t>
      </w:r>
      <w:r w:rsidRPr="00C276C4">
        <w:rPr>
          <w:rFonts w:ascii="LitNusx" w:hAnsi="LitNusx" w:cs="AcadNusx"/>
          <w:sz w:val="22"/>
          <w:szCs w:val="22"/>
          <w:lang w:val="es-ES"/>
        </w:rPr>
        <w:softHyphen/>
        <w:t>li si</w:t>
      </w:r>
      <w:r w:rsidRPr="00C276C4">
        <w:rPr>
          <w:rFonts w:ascii="LitNusx" w:hAnsi="LitNusx" w:cs="AcadNusx"/>
          <w:sz w:val="22"/>
          <w:szCs w:val="22"/>
          <w:lang w:val="es-ES"/>
        </w:rPr>
        <w:softHyphen/>
        <w:t>tu</w:t>
      </w:r>
      <w:r w:rsidRPr="00C276C4">
        <w:rPr>
          <w:rFonts w:ascii="LitNusx" w:hAnsi="LitNusx" w:cs="AcadNusx"/>
          <w:sz w:val="22"/>
          <w:szCs w:val="22"/>
          <w:lang w:val="es-ES"/>
        </w:rPr>
        <w:softHyphen/>
        <w:t>a</w:t>
      </w:r>
      <w:r w:rsidRPr="00C276C4">
        <w:rPr>
          <w:rFonts w:ascii="LitNusx" w:hAnsi="LitNusx" w:cs="AcadNusx"/>
          <w:sz w:val="22"/>
          <w:szCs w:val="22"/>
          <w:lang w:val="es-ES"/>
        </w:rPr>
        <w:softHyphen/>
        <w:t>ci</w:t>
      </w:r>
      <w:r w:rsidRPr="00C276C4">
        <w:rPr>
          <w:rFonts w:ascii="LitNusx" w:hAnsi="LitNusx" w:cs="AcadNusx"/>
          <w:sz w:val="22"/>
          <w:szCs w:val="22"/>
          <w:lang w:val="es-ES"/>
        </w:rPr>
        <w:softHyphen/>
        <w:t>is da</w:t>
      </w:r>
      <w:r w:rsidRPr="00C276C4">
        <w:rPr>
          <w:rFonts w:ascii="LitNusx" w:hAnsi="LitNusx" w:cs="AcadNusx"/>
          <w:sz w:val="22"/>
          <w:szCs w:val="22"/>
          <w:lang w:val="es-ES"/>
        </w:rPr>
        <w:softHyphen/>
        <w:t>re</w:t>
      </w:r>
      <w:r w:rsidRPr="00C276C4">
        <w:rPr>
          <w:rFonts w:ascii="LitNusx" w:hAnsi="LitNusx" w:cs="AcadNusx"/>
          <w:sz w:val="22"/>
          <w:szCs w:val="22"/>
          <w:lang w:val="es-ES"/>
        </w:rPr>
        <w:softHyphen/>
        <w:t>gu</w:t>
      </w:r>
      <w:r w:rsidRPr="00C276C4">
        <w:rPr>
          <w:rFonts w:ascii="LitNusx" w:hAnsi="LitNusx" w:cs="AcadNusx"/>
          <w:sz w:val="22"/>
          <w:szCs w:val="22"/>
          <w:lang w:val="es-ES"/>
        </w:rPr>
        <w:softHyphen/>
        <w:t>li</w:t>
      </w:r>
      <w:r w:rsidRPr="00C276C4">
        <w:rPr>
          <w:rFonts w:ascii="LitNusx" w:hAnsi="LitNusx" w:cs="AcadNusx"/>
          <w:sz w:val="22"/>
          <w:szCs w:val="22"/>
          <w:lang w:val="es-ES"/>
        </w:rPr>
        <w:softHyphen/>
        <w:t>re</w:t>
      </w:r>
      <w:r w:rsidRPr="00C276C4">
        <w:rPr>
          <w:rFonts w:ascii="LitNusx" w:hAnsi="LitNusx" w:cs="AcadNusx"/>
          <w:sz w:val="22"/>
          <w:szCs w:val="22"/>
          <w:lang w:val="es-ES"/>
        </w:rPr>
        <w:softHyphen/>
        <w:t>bi</w:t>
      </w:r>
      <w:r w:rsidRPr="00C276C4">
        <w:rPr>
          <w:rFonts w:ascii="LitNusx" w:hAnsi="LitNusx" w:cs="AcadNusx"/>
          <w:sz w:val="22"/>
          <w:szCs w:val="22"/>
          <w:lang w:val="es-ES"/>
        </w:rPr>
        <w:softHyphen/>
        <w:t>saT</w:t>
      </w:r>
      <w:r w:rsidRPr="00C276C4">
        <w:rPr>
          <w:rFonts w:ascii="LitNusx" w:hAnsi="LitNusx" w:cs="AcadNusx"/>
          <w:sz w:val="22"/>
          <w:szCs w:val="22"/>
          <w:lang w:val="es-ES"/>
        </w:rPr>
        <w:softHyphen/>
        <w:t>vis sa</w:t>
      </w:r>
      <w:r w:rsidRPr="00C276C4">
        <w:rPr>
          <w:rFonts w:ascii="LitNusx" w:hAnsi="LitNusx" w:cs="AcadNusx"/>
          <w:sz w:val="22"/>
          <w:szCs w:val="22"/>
          <w:lang w:val="es-ES"/>
        </w:rPr>
        <w:softHyphen/>
        <w:t>Wi</w:t>
      </w:r>
      <w:r w:rsidRPr="00C276C4">
        <w:rPr>
          <w:rFonts w:ascii="LitNusx" w:hAnsi="LitNusx" w:cs="AcadNusx"/>
          <w:sz w:val="22"/>
          <w:szCs w:val="22"/>
          <w:lang w:val="es-ES"/>
        </w:rPr>
        <w:softHyphen/>
        <w:t>roa aq</w:t>
      </w:r>
      <w:r w:rsidRPr="00C276C4">
        <w:rPr>
          <w:rFonts w:ascii="LitNusx" w:hAnsi="LitNusx" w:cs="AcadNusx"/>
          <w:sz w:val="22"/>
          <w:szCs w:val="22"/>
          <w:lang w:val="es-ES"/>
        </w:rPr>
        <w:softHyphen/>
        <w:t>ti</w:t>
      </w:r>
      <w:r w:rsidRPr="00C276C4">
        <w:rPr>
          <w:rFonts w:ascii="LitNusx" w:hAnsi="LitNusx" w:cs="AcadNusx"/>
          <w:sz w:val="22"/>
          <w:szCs w:val="22"/>
          <w:lang w:val="es-ES"/>
        </w:rPr>
        <w:softHyphen/>
        <w:t>u</w:t>
      </w:r>
      <w:r w:rsidRPr="00C276C4">
        <w:rPr>
          <w:rFonts w:ascii="LitNusx" w:hAnsi="LitNusx" w:cs="AcadNusx"/>
          <w:sz w:val="22"/>
          <w:szCs w:val="22"/>
          <w:lang w:val="es-ES"/>
        </w:rPr>
        <w:softHyphen/>
        <w:t>ri, mec</w:t>
      </w:r>
      <w:r w:rsidRPr="00C276C4">
        <w:rPr>
          <w:rFonts w:ascii="LitNusx" w:hAnsi="LitNusx" w:cs="AcadNusx"/>
          <w:sz w:val="22"/>
          <w:szCs w:val="22"/>
          <w:lang w:val="es-ES"/>
        </w:rPr>
        <w:softHyphen/>
        <w:t>ni</w:t>
      </w:r>
      <w:r w:rsidRPr="00C276C4">
        <w:rPr>
          <w:rFonts w:ascii="LitNusx" w:hAnsi="LitNusx" w:cs="AcadNusx"/>
          <w:sz w:val="22"/>
          <w:szCs w:val="22"/>
          <w:lang w:val="es-ES"/>
        </w:rPr>
        <w:softHyphen/>
        <w:t>e</w:t>
      </w:r>
      <w:r w:rsidRPr="00C276C4">
        <w:rPr>
          <w:rFonts w:ascii="LitNusx" w:hAnsi="LitNusx" w:cs="AcadNusx"/>
          <w:sz w:val="22"/>
          <w:szCs w:val="22"/>
          <w:lang w:val="es-ES"/>
        </w:rPr>
        <w:softHyphen/>
        <w:t>ru</w:t>
      </w:r>
      <w:r w:rsidRPr="00C276C4">
        <w:rPr>
          <w:rFonts w:ascii="LitNusx" w:hAnsi="LitNusx" w:cs="AcadNusx"/>
          <w:sz w:val="22"/>
          <w:szCs w:val="22"/>
          <w:lang w:val="es-ES"/>
        </w:rPr>
        <w:softHyphen/>
        <w:t>lad da</w:t>
      </w:r>
      <w:r w:rsidRPr="00C276C4">
        <w:rPr>
          <w:rFonts w:ascii="LitNusx" w:hAnsi="LitNusx" w:cs="AcadNusx"/>
          <w:sz w:val="22"/>
          <w:szCs w:val="22"/>
          <w:lang w:val="es-ES"/>
        </w:rPr>
        <w:softHyphen/>
        <w:t>sa</w:t>
      </w:r>
      <w:r w:rsidRPr="00C276C4">
        <w:rPr>
          <w:rFonts w:ascii="LitNusx" w:hAnsi="LitNusx" w:cs="AcadNusx"/>
          <w:sz w:val="22"/>
          <w:szCs w:val="22"/>
          <w:lang w:val="es-ES"/>
        </w:rPr>
        <w:softHyphen/>
        <w:t>bu</w:t>
      </w:r>
      <w:r w:rsidRPr="00C276C4">
        <w:rPr>
          <w:rFonts w:ascii="LitNusx" w:hAnsi="LitNusx" w:cs="AcadNusx"/>
          <w:sz w:val="22"/>
          <w:szCs w:val="22"/>
          <w:lang w:val="es-ES"/>
        </w:rPr>
        <w:softHyphen/>
        <w:t>Te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an</w:t>
      </w:r>
      <w:r w:rsidRPr="00C276C4">
        <w:rPr>
          <w:rFonts w:ascii="LitNusx" w:hAnsi="LitNusx" w:cs="AcadNusx"/>
          <w:sz w:val="22"/>
          <w:szCs w:val="22"/>
          <w:lang w:val="es-ES"/>
        </w:rPr>
        <w:softHyphen/>
        <w:t>tik</w:t>
      </w:r>
      <w:r w:rsidRPr="00C276C4">
        <w:rPr>
          <w:rFonts w:ascii="LitNusx" w:hAnsi="LitNusx" w:cs="AcadNusx"/>
          <w:sz w:val="22"/>
          <w:szCs w:val="22"/>
          <w:lang w:val="es-ES"/>
        </w:rPr>
        <w:softHyphen/>
        <w:t>ri</w:t>
      </w:r>
      <w:r w:rsidRPr="00C276C4">
        <w:rPr>
          <w:rFonts w:ascii="LitNusx" w:hAnsi="LitNusx" w:cs="AcadNusx"/>
          <w:sz w:val="22"/>
          <w:szCs w:val="22"/>
          <w:lang w:val="es-ES"/>
        </w:rPr>
        <w:softHyphen/>
        <w:t>zi</w:t>
      </w:r>
      <w:r w:rsidRPr="00C276C4">
        <w:rPr>
          <w:rFonts w:ascii="LitNusx" w:hAnsi="LitNusx" w:cs="AcadNusx"/>
          <w:sz w:val="22"/>
          <w:szCs w:val="22"/>
          <w:lang w:val="es-ES"/>
        </w:rPr>
        <w:softHyphen/>
        <w:t>su</w:t>
      </w:r>
      <w:r w:rsidRPr="00C276C4">
        <w:rPr>
          <w:rFonts w:ascii="LitNusx" w:hAnsi="LitNusx" w:cs="AcadNusx"/>
          <w:sz w:val="22"/>
          <w:szCs w:val="22"/>
          <w:lang w:val="es-ES"/>
        </w:rPr>
        <w:softHyphen/>
        <w:t>li prog</w:t>
      </w:r>
      <w:r w:rsidRPr="00C276C4">
        <w:rPr>
          <w:rFonts w:ascii="LitNusx" w:hAnsi="LitNusx" w:cs="AcadNusx"/>
          <w:sz w:val="22"/>
          <w:szCs w:val="22"/>
          <w:lang w:val="es-ES"/>
        </w:rPr>
        <w:softHyphen/>
        <w:t>ra</w:t>
      </w:r>
      <w:r w:rsidRPr="00C276C4">
        <w:rPr>
          <w:rFonts w:ascii="LitNusx" w:hAnsi="LitNusx" w:cs="AcadNusx"/>
          <w:sz w:val="22"/>
          <w:szCs w:val="22"/>
          <w:lang w:val="es-ES"/>
        </w:rPr>
        <w:softHyphen/>
        <w:t>mis Se</w:t>
      </w:r>
      <w:r w:rsidRPr="00C276C4">
        <w:rPr>
          <w:rFonts w:ascii="LitNusx" w:hAnsi="LitNusx" w:cs="AcadNusx"/>
          <w:sz w:val="22"/>
          <w:szCs w:val="22"/>
          <w:lang w:val="es-ES"/>
        </w:rPr>
        <w:softHyphen/>
        <w:t>mu</w:t>
      </w:r>
      <w:r w:rsidRPr="00C276C4">
        <w:rPr>
          <w:rFonts w:ascii="LitNusx" w:hAnsi="LitNusx" w:cs="AcadNusx"/>
          <w:sz w:val="22"/>
          <w:szCs w:val="22"/>
          <w:lang w:val="es-ES"/>
        </w:rPr>
        <w:softHyphen/>
        <w:t>Sa</w:t>
      </w:r>
      <w:r w:rsidRPr="00C276C4">
        <w:rPr>
          <w:rFonts w:ascii="LitNusx" w:hAnsi="LitNusx" w:cs="AcadNusx"/>
          <w:sz w:val="22"/>
          <w:szCs w:val="22"/>
          <w:lang w:val="es-ES"/>
        </w:rPr>
        <w:softHyphen/>
        <w:t>ve</w:t>
      </w:r>
      <w:r w:rsidRPr="00C276C4">
        <w:rPr>
          <w:rFonts w:ascii="LitNusx" w:hAnsi="LitNusx" w:cs="AcadNusx"/>
          <w:sz w:val="22"/>
          <w:szCs w:val="22"/>
          <w:lang w:val="es-ES"/>
        </w:rPr>
        <w:softHyphen/>
        <w:t>ba</w:t>
      </w:r>
      <w:r w:rsidRPr="00C04073">
        <w:rPr>
          <w:rStyle w:val="FootnoteReference"/>
          <w:rFonts w:ascii="LitNusx" w:hAnsi="LitNusx" w:cs="AcadNusx"/>
          <w:sz w:val="22"/>
          <w:szCs w:val="22"/>
          <w:lang w:val="en-US"/>
        </w:rPr>
        <w:footnoteReference w:id="42"/>
      </w:r>
      <w:r w:rsidRPr="00C276C4">
        <w:rPr>
          <w:rFonts w:ascii="LitNusx" w:hAnsi="LitNusx" w:cs="AcadNusx"/>
          <w:sz w:val="22"/>
          <w:szCs w:val="22"/>
          <w:lang w:val="es-ES"/>
        </w:rPr>
        <w:t>, ris</w:t>
      </w:r>
      <w:r w:rsidRPr="00C276C4">
        <w:rPr>
          <w:rFonts w:ascii="LitNusx" w:hAnsi="LitNusx" w:cs="AcadNusx"/>
          <w:sz w:val="22"/>
          <w:szCs w:val="22"/>
          <w:lang w:val="es-ES"/>
        </w:rPr>
        <w:softHyphen/>
        <w:t>Tvi</w:t>
      </w:r>
      <w:r w:rsidRPr="00C276C4">
        <w:rPr>
          <w:rFonts w:ascii="LitNusx" w:hAnsi="LitNusx" w:cs="AcadNusx"/>
          <w:sz w:val="22"/>
          <w:szCs w:val="22"/>
          <w:lang w:val="es-ES"/>
        </w:rPr>
        <w:softHyphen/>
        <w:t>sac sa</w:t>
      </w:r>
      <w:r w:rsidRPr="00C276C4">
        <w:rPr>
          <w:rFonts w:ascii="LitNusx" w:hAnsi="LitNusx" w:cs="AcadNusx"/>
          <w:sz w:val="22"/>
          <w:szCs w:val="22"/>
          <w:lang w:val="es-ES"/>
        </w:rPr>
        <w:softHyphen/>
        <w:t>xel</w:t>
      </w:r>
      <w:r w:rsidRPr="00C276C4">
        <w:rPr>
          <w:rFonts w:ascii="LitNusx" w:hAnsi="LitNusx" w:cs="AcadNusx"/>
          <w:sz w:val="22"/>
          <w:szCs w:val="22"/>
          <w:lang w:val="es-ES"/>
        </w:rPr>
        <w:softHyphen/>
        <w:t>mwi</w:t>
      </w:r>
      <w:r w:rsidRPr="00C276C4">
        <w:rPr>
          <w:rFonts w:ascii="LitNusx" w:hAnsi="LitNusx" w:cs="AcadNusx"/>
          <w:sz w:val="22"/>
          <w:szCs w:val="22"/>
          <w:lang w:val="es-ES"/>
        </w:rPr>
        <w:softHyphen/>
        <w:t>fom maq</w:t>
      </w:r>
      <w:r w:rsidRPr="00C276C4">
        <w:rPr>
          <w:rFonts w:ascii="LitNusx" w:hAnsi="LitNusx" w:cs="AcadNusx"/>
          <w:sz w:val="22"/>
          <w:szCs w:val="22"/>
          <w:lang w:val="es-ES"/>
        </w:rPr>
        <w:softHyphen/>
        <w:t>si</w:t>
      </w:r>
      <w:r w:rsidRPr="00C276C4">
        <w:rPr>
          <w:rFonts w:ascii="LitNusx" w:hAnsi="LitNusx" w:cs="AcadNusx"/>
          <w:sz w:val="22"/>
          <w:szCs w:val="22"/>
          <w:lang w:val="es-ES"/>
        </w:rPr>
        <w:softHyphen/>
        <w:t>ma</w:t>
      </w:r>
      <w:r w:rsidRPr="00C276C4">
        <w:rPr>
          <w:rFonts w:ascii="LitNusx" w:hAnsi="LitNusx" w:cs="AcadNusx"/>
          <w:sz w:val="22"/>
          <w:szCs w:val="22"/>
          <w:lang w:val="es-ES"/>
        </w:rPr>
        <w:softHyphen/>
        <w:t>lu</w:t>
      </w:r>
      <w:r w:rsidRPr="00C276C4">
        <w:rPr>
          <w:rFonts w:ascii="LitNusx" w:hAnsi="LitNusx" w:cs="AcadNusx"/>
          <w:sz w:val="22"/>
          <w:szCs w:val="22"/>
          <w:lang w:val="es-ES"/>
        </w:rPr>
        <w:softHyphen/>
        <w:t>rad un</w:t>
      </w:r>
      <w:r w:rsidRPr="00C276C4">
        <w:rPr>
          <w:rFonts w:ascii="LitNusx" w:hAnsi="LitNusx" w:cs="AcadNusx"/>
          <w:sz w:val="22"/>
          <w:szCs w:val="22"/>
          <w:lang w:val="es-ES"/>
        </w:rPr>
        <w:softHyphen/>
        <w:t>da ga</w:t>
      </w:r>
      <w:r w:rsidRPr="00C276C4">
        <w:rPr>
          <w:rFonts w:ascii="LitNusx" w:hAnsi="LitNusx" w:cs="AcadNusx"/>
          <w:sz w:val="22"/>
          <w:szCs w:val="22"/>
          <w:lang w:val="es-ES"/>
        </w:rPr>
        <w:softHyphen/>
        <w:t>mo</w:t>
      </w:r>
      <w:r w:rsidRPr="00C276C4">
        <w:rPr>
          <w:rFonts w:ascii="LitNusx" w:hAnsi="LitNusx" w:cs="AcadNusx"/>
          <w:sz w:val="22"/>
          <w:szCs w:val="22"/>
          <w:lang w:val="es-ES"/>
        </w:rPr>
        <w:softHyphen/>
        <w:t>i</w:t>
      </w:r>
      <w:r w:rsidRPr="00C276C4">
        <w:rPr>
          <w:rFonts w:ascii="LitNusx" w:hAnsi="LitNusx" w:cs="AcadNusx"/>
          <w:sz w:val="22"/>
          <w:szCs w:val="22"/>
          <w:lang w:val="es-ES"/>
        </w:rPr>
        <w:softHyphen/>
        <w:t>ye</w:t>
      </w:r>
      <w:r w:rsidRPr="00C276C4">
        <w:rPr>
          <w:rFonts w:ascii="LitNusx" w:hAnsi="LitNusx" w:cs="AcadNusx"/>
          <w:sz w:val="22"/>
          <w:szCs w:val="22"/>
          <w:lang w:val="es-ES"/>
        </w:rPr>
        <w:softHyphen/>
        <w:t>nos qve</w:t>
      </w:r>
      <w:r w:rsidRPr="00C276C4">
        <w:rPr>
          <w:rFonts w:ascii="LitNusx" w:hAnsi="LitNusx" w:cs="AcadNusx"/>
          <w:sz w:val="22"/>
          <w:szCs w:val="22"/>
          <w:lang w:val="es-ES"/>
        </w:rPr>
        <w:softHyphen/>
        <w:t>ya</w:t>
      </w:r>
      <w:r w:rsidRPr="00C276C4">
        <w:rPr>
          <w:rFonts w:ascii="LitNusx" w:hAnsi="LitNusx" w:cs="AcadNusx"/>
          <w:sz w:val="22"/>
          <w:szCs w:val="22"/>
          <w:lang w:val="es-ES"/>
        </w:rPr>
        <w:softHyphen/>
        <w:t>na</w:t>
      </w:r>
      <w:r w:rsidRPr="00C276C4">
        <w:rPr>
          <w:rFonts w:ascii="LitNusx" w:hAnsi="LitNusx" w:cs="AcadNusx"/>
          <w:sz w:val="22"/>
          <w:szCs w:val="22"/>
          <w:lang w:val="es-ES"/>
        </w:rPr>
        <w:softHyphen/>
        <w:t>Si ar</w:t>
      </w:r>
      <w:r w:rsidRPr="00C276C4">
        <w:rPr>
          <w:rFonts w:ascii="LitNusx" w:hAnsi="LitNusx" w:cs="AcadNusx"/>
          <w:sz w:val="22"/>
          <w:szCs w:val="22"/>
          <w:lang w:val="es-ES"/>
        </w:rPr>
        <w:softHyphen/>
        <w:t>se</w:t>
      </w:r>
      <w:r w:rsidRPr="00C276C4">
        <w:rPr>
          <w:rFonts w:ascii="LitNusx" w:hAnsi="LitNusx" w:cs="AcadNusx"/>
          <w:sz w:val="22"/>
          <w:szCs w:val="22"/>
          <w:lang w:val="es-ES"/>
        </w:rPr>
        <w:softHyphen/>
        <w:t>bu</w:t>
      </w:r>
      <w:r w:rsidRPr="00C276C4">
        <w:rPr>
          <w:rFonts w:ascii="LitNusx" w:hAnsi="LitNusx" w:cs="AcadNusx"/>
          <w:sz w:val="22"/>
          <w:szCs w:val="22"/>
          <w:lang w:val="es-ES"/>
        </w:rPr>
        <w:softHyphen/>
        <w:t>li in</w:t>
      </w:r>
      <w:r w:rsidRPr="00C276C4">
        <w:rPr>
          <w:rFonts w:ascii="LitNusx" w:hAnsi="LitNusx" w:cs="AcadNusx"/>
          <w:sz w:val="22"/>
          <w:szCs w:val="22"/>
          <w:lang w:val="es-ES"/>
        </w:rPr>
        <w:softHyphen/>
        <w:t>te</w:t>
      </w:r>
      <w:r w:rsidRPr="00C276C4">
        <w:rPr>
          <w:rFonts w:ascii="LitNusx" w:hAnsi="LitNusx" w:cs="AcadNusx"/>
          <w:sz w:val="22"/>
          <w:szCs w:val="22"/>
          <w:lang w:val="es-ES"/>
        </w:rPr>
        <w:softHyphen/>
        <w:t>leq</w:t>
      </w:r>
      <w:r w:rsidRPr="00C276C4">
        <w:rPr>
          <w:rFonts w:ascii="LitNusx" w:hAnsi="LitNusx" w:cs="AcadNusx"/>
          <w:sz w:val="22"/>
          <w:szCs w:val="22"/>
          <w:lang w:val="es-ES"/>
        </w:rPr>
        <w:softHyphen/>
        <w:t>tu</w:t>
      </w:r>
      <w:r w:rsidRPr="00C276C4">
        <w:rPr>
          <w:rFonts w:ascii="LitNusx" w:hAnsi="LitNusx" w:cs="AcadNusx"/>
          <w:sz w:val="22"/>
          <w:szCs w:val="22"/>
          <w:lang w:val="es-ES"/>
        </w:rPr>
        <w:softHyphen/>
        <w:t>a</w:t>
      </w:r>
      <w:r w:rsidRPr="00C276C4">
        <w:rPr>
          <w:rFonts w:ascii="LitNusx" w:hAnsi="LitNusx" w:cs="AcadNusx"/>
          <w:sz w:val="22"/>
          <w:szCs w:val="22"/>
          <w:lang w:val="es-ES"/>
        </w:rPr>
        <w:softHyphen/>
        <w:t>lu</w:t>
      </w:r>
      <w:r w:rsidRPr="00C276C4">
        <w:rPr>
          <w:rFonts w:ascii="LitNusx" w:hAnsi="LitNusx" w:cs="AcadNusx"/>
          <w:sz w:val="22"/>
          <w:szCs w:val="22"/>
          <w:lang w:val="es-ES"/>
        </w:rPr>
        <w:softHyphen/>
        <w:t>ri re</w:t>
      </w:r>
      <w:r w:rsidRPr="00C276C4">
        <w:rPr>
          <w:rFonts w:ascii="LitNusx" w:hAnsi="LitNusx" w:cs="AcadNusx"/>
          <w:sz w:val="22"/>
          <w:szCs w:val="22"/>
          <w:lang w:val="es-ES"/>
        </w:rPr>
        <w:softHyphen/>
        <w:t>sur</w:t>
      </w:r>
      <w:r w:rsidRPr="00C276C4">
        <w:rPr>
          <w:rFonts w:ascii="LitNusx" w:hAnsi="LitNusx" w:cs="AcadNusx"/>
          <w:sz w:val="22"/>
          <w:szCs w:val="22"/>
          <w:lang w:val="es-ES"/>
        </w:rPr>
        <w:softHyphen/>
        <w:t>se</w:t>
      </w:r>
      <w:r w:rsidRPr="00C276C4">
        <w:rPr>
          <w:rFonts w:ascii="LitNusx" w:hAnsi="LitNusx" w:cs="AcadNusx"/>
          <w:sz w:val="22"/>
          <w:szCs w:val="22"/>
          <w:lang w:val="es-ES"/>
        </w:rPr>
        <w:softHyphen/>
        <w:t>bi.</w:t>
      </w:r>
    </w:p>
    <w:p w:rsidR="00D46116" w:rsidRPr="00C276C4" w:rsidRDefault="00D46116" w:rsidP="00BC619A">
      <w:pPr>
        <w:autoSpaceDE w:val="0"/>
        <w:autoSpaceDN w:val="0"/>
        <w:adjustRightInd w:val="0"/>
        <w:spacing w:line="252" w:lineRule="auto"/>
        <w:ind w:firstLine="540"/>
        <w:jc w:val="both"/>
        <w:rPr>
          <w:rFonts w:cs="AcadNusx"/>
          <w:sz w:val="22"/>
          <w:szCs w:val="22"/>
          <w:lang w:val="es-ES"/>
        </w:rPr>
      </w:pPr>
    </w:p>
    <w:p w:rsidR="00D46116" w:rsidRPr="00C276C4" w:rsidRDefault="00D46116" w:rsidP="00BC619A">
      <w:pPr>
        <w:autoSpaceDE w:val="0"/>
        <w:autoSpaceDN w:val="0"/>
        <w:adjustRightInd w:val="0"/>
        <w:spacing w:line="252" w:lineRule="auto"/>
        <w:ind w:firstLine="540"/>
        <w:jc w:val="both"/>
        <w:rPr>
          <w:rFonts w:cs="AcadNusx"/>
          <w:sz w:val="22"/>
          <w:szCs w:val="22"/>
          <w:lang w:val="es-ES"/>
        </w:rPr>
      </w:pPr>
    </w:p>
    <w:p w:rsidR="00D46116" w:rsidRPr="00C276C4" w:rsidRDefault="00D46116" w:rsidP="00BC619A">
      <w:pPr>
        <w:autoSpaceDE w:val="0"/>
        <w:autoSpaceDN w:val="0"/>
        <w:adjustRightInd w:val="0"/>
        <w:spacing w:line="252" w:lineRule="auto"/>
        <w:rPr>
          <w:rFonts w:ascii="Chveul" w:hAnsi="Chveul" w:cs="Chveul"/>
          <w:sz w:val="22"/>
          <w:szCs w:val="22"/>
          <w:lang w:val="es-ES"/>
        </w:rPr>
      </w:pPr>
    </w:p>
    <w:p w:rsidR="00D46116" w:rsidRDefault="00D46116" w:rsidP="00BC619A">
      <w:pPr>
        <w:spacing w:line="252" w:lineRule="auto"/>
        <w:jc w:val="right"/>
        <w:rPr>
          <w:sz w:val="22"/>
          <w:szCs w:val="22"/>
          <w:lang w:val="es-ES"/>
        </w:rPr>
      </w:pPr>
      <w:r w:rsidRPr="00486854">
        <w:rPr>
          <w:sz w:val="22"/>
          <w:szCs w:val="22"/>
          <w:lang w:val="es-ES"/>
        </w:rPr>
        <w:t xml:space="preserve">                                                                                                                                         </w:t>
      </w:r>
    </w:p>
    <w:p w:rsidR="00D46116" w:rsidRPr="00C04073" w:rsidRDefault="00D46116" w:rsidP="00BC619A">
      <w:pPr>
        <w:spacing w:line="252" w:lineRule="auto"/>
        <w:jc w:val="right"/>
        <w:rPr>
          <w:b/>
          <w:i/>
          <w:sz w:val="22"/>
          <w:szCs w:val="22"/>
        </w:rPr>
      </w:pPr>
      <w:r w:rsidRPr="003B1C1B">
        <w:rPr>
          <w:sz w:val="22"/>
          <w:szCs w:val="22"/>
          <w:lang w:val="es-ES"/>
        </w:rPr>
        <w:br w:type="page"/>
      </w:r>
      <w:r w:rsidRPr="00C04073">
        <w:rPr>
          <w:b/>
          <w:i/>
          <w:sz w:val="22"/>
          <w:szCs w:val="22"/>
        </w:rPr>
        <w:t>Яков Месхия</w:t>
      </w:r>
    </w:p>
    <w:p w:rsidR="00D46116" w:rsidRDefault="00D46116" w:rsidP="00BC619A">
      <w:pPr>
        <w:spacing w:before="120" w:line="252" w:lineRule="auto"/>
        <w:jc w:val="right"/>
        <w:rPr>
          <w:i/>
          <w:sz w:val="22"/>
          <w:szCs w:val="22"/>
        </w:rPr>
      </w:pPr>
      <w:r>
        <w:rPr>
          <w:i/>
          <w:sz w:val="22"/>
          <w:szCs w:val="22"/>
        </w:rPr>
        <w:t>д</w:t>
      </w:r>
      <w:r w:rsidRPr="00C276C4">
        <w:rPr>
          <w:i/>
          <w:sz w:val="22"/>
          <w:szCs w:val="22"/>
        </w:rPr>
        <w:t>октор экономических</w:t>
      </w:r>
    </w:p>
    <w:p w:rsidR="00D46116" w:rsidRPr="00C276C4" w:rsidRDefault="00D46116" w:rsidP="00BC619A">
      <w:pPr>
        <w:spacing w:line="252" w:lineRule="auto"/>
        <w:jc w:val="right"/>
        <w:rPr>
          <w:i/>
          <w:sz w:val="22"/>
          <w:szCs w:val="22"/>
        </w:rPr>
      </w:pPr>
      <w:r w:rsidRPr="00C276C4">
        <w:rPr>
          <w:i/>
          <w:sz w:val="22"/>
          <w:szCs w:val="22"/>
        </w:rPr>
        <w:t xml:space="preserve"> наук, профессор</w:t>
      </w:r>
    </w:p>
    <w:p w:rsidR="00D46116" w:rsidRDefault="00D46116" w:rsidP="00BC619A">
      <w:pPr>
        <w:spacing w:line="252" w:lineRule="auto"/>
        <w:jc w:val="center"/>
        <w:rPr>
          <w:b/>
          <w:caps/>
          <w:sz w:val="22"/>
          <w:szCs w:val="22"/>
        </w:rPr>
      </w:pPr>
    </w:p>
    <w:p w:rsidR="00D46116" w:rsidRDefault="00D46116" w:rsidP="00BC619A">
      <w:pPr>
        <w:spacing w:line="252" w:lineRule="auto"/>
        <w:jc w:val="center"/>
        <w:rPr>
          <w:b/>
          <w:caps/>
          <w:sz w:val="22"/>
          <w:szCs w:val="22"/>
        </w:rPr>
      </w:pPr>
      <w:r w:rsidRPr="00C276C4">
        <w:rPr>
          <w:b/>
          <w:caps/>
          <w:sz w:val="22"/>
          <w:szCs w:val="22"/>
        </w:rPr>
        <w:t>со</w:t>
      </w:r>
      <w:r>
        <w:rPr>
          <w:b/>
          <w:caps/>
          <w:sz w:val="22"/>
          <w:szCs w:val="22"/>
        </w:rPr>
        <w:t>временные угрозы и новые вызовы</w:t>
      </w:r>
    </w:p>
    <w:p w:rsidR="00D46116" w:rsidRPr="001D6790" w:rsidRDefault="00D46116" w:rsidP="00BC619A">
      <w:pPr>
        <w:spacing w:line="252" w:lineRule="auto"/>
        <w:jc w:val="center"/>
        <w:rPr>
          <w:b/>
          <w:caps/>
          <w:sz w:val="22"/>
          <w:szCs w:val="22"/>
        </w:rPr>
      </w:pPr>
      <w:r w:rsidRPr="00C276C4">
        <w:rPr>
          <w:b/>
          <w:caps/>
          <w:sz w:val="22"/>
          <w:szCs w:val="22"/>
        </w:rPr>
        <w:t>экономики грузии</w:t>
      </w:r>
    </w:p>
    <w:p w:rsidR="00D46116" w:rsidRPr="001D6790" w:rsidRDefault="00D46116" w:rsidP="00BC619A">
      <w:pPr>
        <w:spacing w:line="252" w:lineRule="auto"/>
        <w:jc w:val="center"/>
        <w:rPr>
          <w:b/>
          <w:caps/>
          <w:sz w:val="22"/>
          <w:szCs w:val="22"/>
        </w:rPr>
      </w:pPr>
    </w:p>
    <w:p w:rsidR="00D46116" w:rsidRPr="001D6790" w:rsidRDefault="00D46116" w:rsidP="00BC619A">
      <w:pPr>
        <w:spacing w:line="252" w:lineRule="auto"/>
        <w:jc w:val="center"/>
        <w:rPr>
          <w:b/>
          <w:spacing w:val="60"/>
          <w:sz w:val="22"/>
          <w:szCs w:val="22"/>
        </w:rPr>
      </w:pPr>
      <w:r w:rsidRPr="00C276C4">
        <w:rPr>
          <w:b/>
          <w:spacing w:val="60"/>
          <w:sz w:val="22"/>
          <w:szCs w:val="22"/>
        </w:rPr>
        <w:t>Реферат</w:t>
      </w:r>
    </w:p>
    <w:p w:rsidR="00D46116" w:rsidRPr="001D6790" w:rsidRDefault="00D46116" w:rsidP="00BC619A">
      <w:pPr>
        <w:spacing w:line="252" w:lineRule="auto"/>
        <w:jc w:val="center"/>
        <w:rPr>
          <w:b/>
          <w:spacing w:val="60"/>
          <w:sz w:val="22"/>
          <w:szCs w:val="22"/>
        </w:rPr>
      </w:pPr>
    </w:p>
    <w:p w:rsidR="00D46116" w:rsidRPr="00C04073" w:rsidRDefault="00D46116" w:rsidP="00BC619A">
      <w:pPr>
        <w:spacing w:line="252" w:lineRule="auto"/>
        <w:ind w:firstLine="539"/>
        <w:jc w:val="both"/>
        <w:rPr>
          <w:rFonts w:ascii="Sylfaen" w:hAnsi="Sylfaen"/>
          <w:sz w:val="22"/>
          <w:szCs w:val="22"/>
        </w:rPr>
      </w:pPr>
      <w:r w:rsidRPr="00C04073">
        <w:rPr>
          <w:rFonts w:ascii="Sylfaen" w:hAnsi="Sylfaen"/>
          <w:sz w:val="22"/>
          <w:szCs w:val="22"/>
        </w:rPr>
        <w:t>Экономическая безопасность страны подразумевает з</w:t>
      </w:r>
      <w:r w:rsidRPr="00C04073">
        <w:rPr>
          <w:rFonts w:ascii="Sylfaen" w:hAnsi="Sylfaen"/>
          <w:sz w:val="22"/>
          <w:szCs w:val="22"/>
        </w:rPr>
        <w:t>а</w:t>
      </w:r>
      <w:r w:rsidRPr="00C04073">
        <w:rPr>
          <w:rFonts w:ascii="Sylfaen" w:hAnsi="Sylfaen"/>
          <w:sz w:val="22"/>
          <w:szCs w:val="22"/>
        </w:rPr>
        <w:t>щиту экономики от внутренних  и внешних негативных фа</w:t>
      </w:r>
      <w:r w:rsidRPr="00C04073">
        <w:rPr>
          <w:rFonts w:ascii="Sylfaen" w:hAnsi="Sylfaen"/>
          <w:sz w:val="22"/>
          <w:szCs w:val="22"/>
        </w:rPr>
        <w:t>к</w:t>
      </w:r>
      <w:r w:rsidRPr="00C04073">
        <w:rPr>
          <w:rFonts w:ascii="Sylfaen" w:hAnsi="Sylfaen"/>
          <w:sz w:val="22"/>
          <w:szCs w:val="22"/>
        </w:rPr>
        <w:t>торов, нарушающих устойчивое функционирование социал</w:t>
      </w:r>
      <w:r w:rsidRPr="00C04073">
        <w:rPr>
          <w:rFonts w:ascii="Sylfaen" w:hAnsi="Sylfaen"/>
          <w:sz w:val="22"/>
          <w:szCs w:val="22"/>
        </w:rPr>
        <w:t>ь</w:t>
      </w:r>
      <w:r w:rsidRPr="00C04073">
        <w:rPr>
          <w:rFonts w:ascii="Sylfaen" w:hAnsi="Sylfaen"/>
          <w:sz w:val="22"/>
          <w:szCs w:val="22"/>
        </w:rPr>
        <w:t>но-экономической системы и создающих угрозу государс</w:t>
      </w:r>
      <w:r w:rsidRPr="00C04073">
        <w:rPr>
          <w:rFonts w:ascii="Sylfaen" w:hAnsi="Sylfaen"/>
          <w:sz w:val="22"/>
          <w:szCs w:val="22"/>
        </w:rPr>
        <w:t>т</w:t>
      </w:r>
      <w:r w:rsidRPr="00C04073">
        <w:rPr>
          <w:rFonts w:ascii="Sylfaen" w:hAnsi="Sylfaen"/>
          <w:sz w:val="22"/>
          <w:szCs w:val="22"/>
        </w:rPr>
        <w:t xml:space="preserve">венности. В настоящее время, когда усиливается воздействие мирового экономического кризиса на экономику Грузии, еще более актуальной становится проблема выявления основных экономических угроз и разработка комплексных мер по их ликвидации. </w:t>
      </w:r>
    </w:p>
    <w:p w:rsidR="00D46116" w:rsidRPr="00C04073" w:rsidRDefault="00D46116" w:rsidP="00BC619A">
      <w:pPr>
        <w:spacing w:line="252" w:lineRule="auto"/>
        <w:ind w:firstLine="539"/>
        <w:jc w:val="both"/>
        <w:rPr>
          <w:rFonts w:ascii="Sylfaen" w:hAnsi="Sylfaen"/>
          <w:sz w:val="22"/>
          <w:szCs w:val="22"/>
        </w:rPr>
      </w:pPr>
      <w:r w:rsidRPr="00C04073">
        <w:rPr>
          <w:rFonts w:ascii="Sylfaen" w:hAnsi="Sylfaen"/>
          <w:sz w:val="22"/>
          <w:szCs w:val="22"/>
        </w:rPr>
        <w:t>Экономический кризис в Грузии, который начался еще до мирового кризиса, вызвал резкое замедление темпов эк</w:t>
      </w:r>
      <w:r w:rsidRPr="00C04073">
        <w:rPr>
          <w:rFonts w:ascii="Sylfaen" w:hAnsi="Sylfaen"/>
          <w:sz w:val="22"/>
          <w:szCs w:val="22"/>
        </w:rPr>
        <w:t>о</w:t>
      </w:r>
      <w:r w:rsidRPr="00C04073">
        <w:rPr>
          <w:rFonts w:ascii="Sylfaen" w:hAnsi="Sylfaen"/>
          <w:sz w:val="22"/>
          <w:szCs w:val="22"/>
        </w:rPr>
        <w:t>номического роста. По прогнозным данным МВФ, в 2009 году  рост валового внутреннего продукта Грузии снизится до 1%. В статье доказано, что на Южном Кавказе самыми низкими те</w:t>
      </w:r>
      <w:r w:rsidRPr="00C04073">
        <w:rPr>
          <w:rFonts w:ascii="Sylfaen" w:hAnsi="Sylfaen"/>
          <w:sz w:val="22"/>
          <w:szCs w:val="22"/>
        </w:rPr>
        <w:t>м</w:t>
      </w:r>
      <w:r w:rsidRPr="00C04073">
        <w:rPr>
          <w:rFonts w:ascii="Sylfaen" w:hAnsi="Sylfaen"/>
          <w:sz w:val="22"/>
          <w:szCs w:val="22"/>
        </w:rPr>
        <w:t>пами развивается экономика Грузии и дан критический ан</w:t>
      </w:r>
      <w:r w:rsidRPr="00C04073">
        <w:rPr>
          <w:rFonts w:ascii="Sylfaen" w:hAnsi="Sylfaen"/>
          <w:sz w:val="22"/>
          <w:szCs w:val="22"/>
        </w:rPr>
        <w:t>а</w:t>
      </w:r>
      <w:r w:rsidRPr="00C04073">
        <w:rPr>
          <w:rFonts w:ascii="Sylfaen" w:hAnsi="Sylfaen"/>
          <w:sz w:val="22"/>
          <w:szCs w:val="22"/>
        </w:rPr>
        <w:t>лиз популистской оценки правительства страны о якобы у</w:t>
      </w:r>
      <w:r w:rsidRPr="00C04073">
        <w:rPr>
          <w:rFonts w:ascii="Sylfaen" w:hAnsi="Sylfaen"/>
          <w:sz w:val="22"/>
          <w:szCs w:val="22"/>
        </w:rPr>
        <w:t>с</w:t>
      </w:r>
      <w:r w:rsidRPr="00C04073">
        <w:rPr>
          <w:rFonts w:ascii="Sylfaen" w:hAnsi="Sylfaen"/>
          <w:sz w:val="22"/>
          <w:szCs w:val="22"/>
        </w:rPr>
        <w:t>тойчивом поступательном развитии экономики.</w:t>
      </w:r>
    </w:p>
    <w:p w:rsidR="00D46116" w:rsidRPr="00C04073" w:rsidRDefault="00D46116" w:rsidP="00BC619A">
      <w:pPr>
        <w:spacing w:line="252" w:lineRule="auto"/>
        <w:ind w:firstLine="539"/>
        <w:jc w:val="both"/>
        <w:rPr>
          <w:rFonts w:ascii="Sylfaen" w:hAnsi="Sylfaen"/>
          <w:sz w:val="22"/>
          <w:szCs w:val="22"/>
        </w:rPr>
      </w:pPr>
      <w:r w:rsidRPr="00C04073">
        <w:rPr>
          <w:rFonts w:ascii="Sylfaen" w:hAnsi="Sylfaen"/>
          <w:sz w:val="22"/>
          <w:szCs w:val="22"/>
        </w:rPr>
        <w:t>На основе анализа официальных статистических данных и экспертных оценок выявлены основные экономические у</w:t>
      </w:r>
      <w:r w:rsidRPr="00C04073">
        <w:rPr>
          <w:rFonts w:ascii="Sylfaen" w:hAnsi="Sylfaen"/>
          <w:sz w:val="22"/>
          <w:szCs w:val="22"/>
        </w:rPr>
        <w:t>г</w:t>
      </w:r>
      <w:r w:rsidRPr="00C04073">
        <w:rPr>
          <w:rFonts w:ascii="Sylfaen" w:hAnsi="Sylfaen"/>
          <w:sz w:val="22"/>
          <w:szCs w:val="22"/>
        </w:rPr>
        <w:t>розы и новые вызовы, сдерживающие стабильное и устойч</w:t>
      </w:r>
      <w:r w:rsidRPr="00C04073">
        <w:rPr>
          <w:rFonts w:ascii="Sylfaen" w:hAnsi="Sylfaen"/>
          <w:sz w:val="22"/>
          <w:szCs w:val="22"/>
        </w:rPr>
        <w:t>и</w:t>
      </w:r>
      <w:r w:rsidRPr="00C04073">
        <w:rPr>
          <w:rFonts w:ascii="Sylfaen" w:hAnsi="Sylfaen"/>
          <w:sz w:val="22"/>
          <w:szCs w:val="22"/>
        </w:rPr>
        <w:t>вое развитие экономики Грузии. Среди основных экономич</w:t>
      </w:r>
      <w:r w:rsidRPr="00C04073">
        <w:rPr>
          <w:rFonts w:ascii="Sylfaen" w:hAnsi="Sylfaen"/>
          <w:sz w:val="22"/>
          <w:szCs w:val="22"/>
        </w:rPr>
        <w:t>е</w:t>
      </w:r>
      <w:r w:rsidRPr="00C04073">
        <w:rPr>
          <w:rFonts w:ascii="Sylfaen" w:hAnsi="Sylfaen"/>
          <w:sz w:val="22"/>
          <w:szCs w:val="22"/>
        </w:rPr>
        <w:t>ских  и социальных угроз выделены следующие: резкое пад</w:t>
      </w:r>
      <w:r w:rsidRPr="00C04073">
        <w:rPr>
          <w:rFonts w:ascii="Sylfaen" w:hAnsi="Sylfaen"/>
          <w:sz w:val="22"/>
          <w:szCs w:val="22"/>
        </w:rPr>
        <w:t>е</w:t>
      </w:r>
      <w:r w:rsidRPr="00C04073">
        <w:rPr>
          <w:rFonts w:ascii="Sylfaen" w:hAnsi="Sylfaen"/>
          <w:sz w:val="22"/>
          <w:szCs w:val="22"/>
        </w:rPr>
        <w:t>ние объема валового внутреннего продукта; снижение объема иностранных прямых инвестиций; начало бюджетного криз</w:t>
      </w:r>
      <w:r w:rsidRPr="00C04073">
        <w:rPr>
          <w:rFonts w:ascii="Sylfaen" w:hAnsi="Sylfaen"/>
          <w:sz w:val="22"/>
          <w:szCs w:val="22"/>
        </w:rPr>
        <w:t>и</w:t>
      </w:r>
      <w:r w:rsidRPr="00C04073">
        <w:rPr>
          <w:rFonts w:ascii="Sylfaen" w:hAnsi="Sylfaen"/>
          <w:sz w:val="22"/>
          <w:szCs w:val="22"/>
        </w:rPr>
        <w:t>са; ослабление банковского сектора; рост уровня безработицы и снижение занятости; падение уровня и качества жизни н</w:t>
      </w:r>
      <w:r w:rsidRPr="00C04073">
        <w:rPr>
          <w:rFonts w:ascii="Sylfaen" w:hAnsi="Sylfaen"/>
          <w:sz w:val="22"/>
          <w:szCs w:val="22"/>
        </w:rPr>
        <w:t>а</w:t>
      </w:r>
      <w:r w:rsidRPr="00C04073">
        <w:rPr>
          <w:rFonts w:ascii="Sylfaen" w:hAnsi="Sylfaen"/>
          <w:sz w:val="22"/>
          <w:szCs w:val="22"/>
        </w:rPr>
        <w:t>селения; углубление коррупции и возникновение ее нового вида – элитарной коррупции; нарушение прав частной собс</w:t>
      </w:r>
      <w:r w:rsidRPr="00C04073">
        <w:rPr>
          <w:rFonts w:ascii="Sylfaen" w:hAnsi="Sylfaen"/>
          <w:sz w:val="22"/>
          <w:szCs w:val="22"/>
        </w:rPr>
        <w:t>т</w:t>
      </w:r>
      <w:r w:rsidRPr="00C04073">
        <w:rPr>
          <w:rFonts w:ascii="Sylfaen" w:hAnsi="Sylfaen"/>
          <w:sz w:val="22"/>
          <w:szCs w:val="22"/>
        </w:rPr>
        <w:t>венности; обострение демографических и миграционных пр</w:t>
      </w:r>
      <w:r w:rsidRPr="00C04073">
        <w:rPr>
          <w:rFonts w:ascii="Sylfaen" w:hAnsi="Sylfaen"/>
          <w:sz w:val="22"/>
          <w:szCs w:val="22"/>
        </w:rPr>
        <w:t>о</w:t>
      </w:r>
      <w:r w:rsidRPr="00C04073">
        <w:rPr>
          <w:rFonts w:ascii="Sylfaen" w:hAnsi="Sylfaen"/>
          <w:sz w:val="22"/>
          <w:szCs w:val="22"/>
        </w:rPr>
        <w:t>цессов; рост внешнего долга и возникновение преддефолтного состояния и т.д.</w:t>
      </w:r>
    </w:p>
    <w:p w:rsidR="00D46116" w:rsidRPr="00C04073" w:rsidRDefault="00D46116" w:rsidP="00BC619A">
      <w:pPr>
        <w:spacing w:line="252" w:lineRule="auto"/>
        <w:ind w:firstLine="539"/>
        <w:jc w:val="both"/>
        <w:rPr>
          <w:rFonts w:ascii="Sylfaen" w:hAnsi="Sylfaen"/>
          <w:sz w:val="22"/>
          <w:szCs w:val="22"/>
        </w:rPr>
      </w:pPr>
      <w:r w:rsidRPr="00C04073">
        <w:rPr>
          <w:rFonts w:ascii="Sylfaen" w:hAnsi="Sylfaen"/>
          <w:sz w:val="22"/>
          <w:szCs w:val="22"/>
        </w:rPr>
        <w:t>Для ослабления негативного влияния последствий м</w:t>
      </w:r>
      <w:r w:rsidRPr="00C04073">
        <w:rPr>
          <w:rFonts w:ascii="Sylfaen" w:hAnsi="Sylfaen"/>
          <w:sz w:val="22"/>
          <w:szCs w:val="22"/>
        </w:rPr>
        <w:t>и</w:t>
      </w:r>
      <w:r w:rsidRPr="00C04073">
        <w:rPr>
          <w:rFonts w:ascii="Sylfaen" w:hAnsi="Sylfaen"/>
          <w:sz w:val="22"/>
          <w:szCs w:val="22"/>
        </w:rPr>
        <w:t>рового кризиса на экономику страны необходимо разработать комплексную антикризисную</w:t>
      </w:r>
      <w:r>
        <w:rPr>
          <w:rFonts w:ascii="Sylfaen" w:hAnsi="Sylfaen"/>
          <w:sz w:val="22"/>
          <w:szCs w:val="22"/>
        </w:rPr>
        <w:t xml:space="preserve"> </w:t>
      </w:r>
      <w:r w:rsidRPr="00C04073">
        <w:rPr>
          <w:rFonts w:ascii="Sylfaen" w:hAnsi="Sylfaen"/>
          <w:sz w:val="22"/>
          <w:szCs w:val="22"/>
        </w:rPr>
        <w:t xml:space="preserve">программу, в которой будут предложены конкретные меры и рекомендации по выходу из кризиса. </w:t>
      </w:r>
    </w:p>
    <w:p w:rsidR="00D46116" w:rsidRPr="00C04073" w:rsidRDefault="00D46116" w:rsidP="00BC619A">
      <w:pPr>
        <w:spacing w:line="252" w:lineRule="auto"/>
        <w:ind w:firstLine="539"/>
        <w:jc w:val="both"/>
        <w:rPr>
          <w:rFonts w:ascii="Sylfaen" w:hAnsi="Sylfaen"/>
          <w:sz w:val="22"/>
          <w:szCs w:val="22"/>
        </w:rPr>
      </w:pPr>
      <w:r w:rsidRPr="00C04073">
        <w:rPr>
          <w:rFonts w:ascii="Sylfaen" w:hAnsi="Sylfaen"/>
          <w:sz w:val="22"/>
          <w:szCs w:val="22"/>
        </w:rPr>
        <w:t>В работе дан прогнозный анализ экономического с</w:t>
      </w:r>
      <w:r w:rsidRPr="00C04073">
        <w:rPr>
          <w:rFonts w:ascii="Sylfaen" w:hAnsi="Sylfaen"/>
          <w:sz w:val="22"/>
          <w:szCs w:val="22"/>
        </w:rPr>
        <w:t>о</w:t>
      </w:r>
      <w:r w:rsidRPr="00C04073">
        <w:rPr>
          <w:rFonts w:ascii="Sylfaen" w:hAnsi="Sylfaen"/>
          <w:sz w:val="22"/>
          <w:szCs w:val="22"/>
        </w:rPr>
        <w:t>стояния Грузии в ближайшем будущем. Показано, что дл</w:t>
      </w:r>
      <w:r w:rsidRPr="00C04073">
        <w:rPr>
          <w:rFonts w:ascii="Sylfaen" w:hAnsi="Sylfaen"/>
          <w:sz w:val="22"/>
          <w:szCs w:val="22"/>
        </w:rPr>
        <w:t>и</w:t>
      </w:r>
      <w:r w:rsidRPr="00C04073">
        <w:rPr>
          <w:rFonts w:ascii="Sylfaen" w:hAnsi="Sylfaen"/>
          <w:sz w:val="22"/>
          <w:szCs w:val="22"/>
        </w:rPr>
        <w:t>тельное</w:t>
      </w:r>
      <w:r>
        <w:rPr>
          <w:rFonts w:ascii="Sylfaen" w:hAnsi="Sylfaen"/>
          <w:sz w:val="22"/>
          <w:szCs w:val="22"/>
        </w:rPr>
        <w:t xml:space="preserve"> </w:t>
      </w:r>
      <w:r w:rsidRPr="00C04073">
        <w:rPr>
          <w:rFonts w:ascii="Sylfaen" w:hAnsi="Sylfaen"/>
          <w:sz w:val="22"/>
          <w:szCs w:val="22"/>
        </w:rPr>
        <w:t>противостояния оппозиционных политических па</w:t>
      </w:r>
      <w:r w:rsidRPr="00C04073">
        <w:rPr>
          <w:rFonts w:ascii="Sylfaen" w:hAnsi="Sylfaen"/>
          <w:sz w:val="22"/>
          <w:szCs w:val="22"/>
        </w:rPr>
        <w:t>р</w:t>
      </w:r>
      <w:r w:rsidRPr="00C04073">
        <w:rPr>
          <w:rFonts w:ascii="Sylfaen" w:hAnsi="Sylfaen"/>
          <w:sz w:val="22"/>
          <w:szCs w:val="22"/>
        </w:rPr>
        <w:t>тий и власти страны еще более усугубят экономический кр</w:t>
      </w:r>
      <w:r w:rsidRPr="00C04073">
        <w:rPr>
          <w:rFonts w:ascii="Sylfaen" w:hAnsi="Sylfaen"/>
          <w:sz w:val="22"/>
          <w:szCs w:val="22"/>
        </w:rPr>
        <w:t>и</w:t>
      </w:r>
      <w:r w:rsidRPr="00C04073">
        <w:rPr>
          <w:rFonts w:ascii="Sylfaen" w:hAnsi="Sylfaen"/>
          <w:sz w:val="22"/>
          <w:szCs w:val="22"/>
        </w:rPr>
        <w:t>зис.</w:t>
      </w:r>
    </w:p>
    <w:p w:rsidR="00D46116" w:rsidRPr="00C04073" w:rsidRDefault="00D46116" w:rsidP="00BC619A">
      <w:pPr>
        <w:spacing w:line="252" w:lineRule="auto"/>
        <w:jc w:val="both"/>
        <w:rPr>
          <w:sz w:val="22"/>
          <w:szCs w:val="22"/>
        </w:rPr>
      </w:pPr>
    </w:p>
    <w:p w:rsidR="00D46116" w:rsidRPr="00486854" w:rsidRDefault="00D46116" w:rsidP="00BC619A">
      <w:pPr>
        <w:spacing w:line="252" w:lineRule="auto"/>
        <w:jc w:val="center"/>
        <w:rPr>
          <w:rFonts w:ascii="LitMtavrPS" w:hAnsi="LitMtavrPS"/>
          <w:b/>
          <w:sz w:val="22"/>
          <w:szCs w:val="22"/>
        </w:rPr>
      </w:pPr>
    </w:p>
    <w:p w:rsidR="00D46116" w:rsidRPr="00367D7D" w:rsidRDefault="00D46116" w:rsidP="00BC619A">
      <w:pPr>
        <w:pStyle w:val="NormalWeb"/>
        <w:spacing w:before="0" w:beforeAutospacing="0" w:after="0" w:afterAutospacing="0" w:line="252" w:lineRule="auto"/>
        <w:jc w:val="right"/>
        <w:rPr>
          <w:b/>
          <w:i/>
          <w:spacing w:val="6"/>
          <w:sz w:val="22"/>
          <w:szCs w:val="22"/>
          <w:lang w:val="en-US"/>
        </w:rPr>
      </w:pPr>
      <w:r w:rsidRPr="00A16241">
        <w:rPr>
          <w:rFonts w:ascii="LitNusx" w:hAnsi="LitNusx"/>
          <w:sz w:val="22"/>
          <w:szCs w:val="22"/>
          <w:lang w:val="en-US"/>
        </w:rPr>
        <w:br w:type="page"/>
      </w:r>
      <w:r w:rsidRPr="00367D7D">
        <w:rPr>
          <w:b/>
          <w:i/>
          <w:spacing w:val="6"/>
          <w:sz w:val="22"/>
          <w:szCs w:val="22"/>
          <w:lang w:val="en-US"/>
        </w:rPr>
        <w:t>                                             </w:t>
      </w:r>
      <w:r w:rsidRPr="00367D7D">
        <w:rPr>
          <w:rFonts w:ascii="LitNusx" w:hAnsi="LitNusx"/>
          <w:b/>
          <w:bCs/>
          <w:i/>
          <w:spacing w:val="6"/>
          <w:sz w:val="22"/>
          <w:szCs w:val="22"/>
          <w:lang w:val="en-US"/>
        </w:rPr>
        <w:t>nodar WiTanava</w:t>
      </w:r>
    </w:p>
    <w:p w:rsidR="00D46116" w:rsidRPr="00B87AA3" w:rsidRDefault="00D46116" w:rsidP="00BC619A">
      <w:pPr>
        <w:pStyle w:val="NormalWeb"/>
        <w:spacing w:before="120" w:beforeAutospacing="0" w:after="0" w:afterAutospacing="0" w:line="252" w:lineRule="auto"/>
        <w:jc w:val="right"/>
        <w:rPr>
          <w:rFonts w:ascii="LitNusx" w:hAnsi="LitNusx"/>
          <w:bCs/>
          <w:i/>
          <w:sz w:val="22"/>
          <w:szCs w:val="22"/>
          <w:lang w:val="en-US"/>
        </w:rPr>
      </w:pPr>
      <w:r w:rsidRPr="003B1C1B">
        <w:rPr>
          <w:i/>
          <w:sz w:val="22"/>
          <w:szCs w:val="22"/>
          <w:lang w:val="en-US"/>
        </w:rPr>
        <w:t>                                             </w:t>
      </w:r>
      <w:r>
        <w:rPr>
          <w:rFonts w:ascii="LitNusx" w:hAnsi="LitNusx"/>
          <w:bCs/>
          <w:i/>
          <w:sz w:val="22"/>
          <w:szCs w:val="22"/>
          <w:lang w:val="en-US"/>
        </w:rPr>
        <w:t>ekonomikur</w:t>
      </w:r>
      <w:r w:rsidRPr="00B87AA3">
        <w:rPr>
          <w:rFonts w:ascii="LitNusx" w:hAnsi="LitNusx"/>
          <w:bCs/>
          <w:i/>
          <w:sz w:val="22"/>
          <w:szCs w:val="22"/>
          <w:lang w:val="en-US"/>
        </w:rPr>
        <w:t xml:space="preserve"> </w:t>
      </w:r>
      <w:r>
        <w:rPr>
          <w:rFonts w:ascii="LitNusx" w:hAnsi="LitNusx"/>
          <w:bCs/>
          <w:i/>
          <w:sz w:val="22"/>
          <w:szCs w:val="22"/>
          <w:lang w:val="en-US"/>
        </w:rPr>
        <w:t>mecnierebaTa</w:t>
      </w:r>
      <w:r w:rsidRPr="00B87AA3">
        <w:rPr>
          <w:rFonts w:ascii="LitNusx" w:hAnsi="LitNusx"/>
          <w:bCs/>
          <w:i/>
          <w:sz w:val="22"/>
          <w:szCs w:val="22"/>
          <w:lang w:val="en-US"/>
        </w:rPr>
        <w:t xml:space="preserve"> </w:t>
      </w:r>
    </w:p>
    <w:p w:rsidR="00D46116" w:rsidRPr="00380C22" w:rsidRDefault="00D46116" w:rsidP="00BC619A">
      <w:pPr>
        <w:pStyle w:val="NormalWeb"/>
        <w:spacing w:before="0" w:beforeAutospacing="0" w:after="0" w:afterAutospacing="0" w:line="252" w:lineRule="auto"/>
        <w:jc w:val="right"/>
        <w:rPr>
          <w:rFonts w:ascii="AcadNusx" w:hAnsi="AcadNusx"/>
          <w:i/>
          <w:sz w:val="22"/>
          <w:szCs w:val="22"/>
          <w:lang w:val="en-US"/>
        </w:rPr>
      </w:pPr>
      <w:r>
        <w:rPr>
          <w:rFonts w:ascii="LitNusx" w:hAnsi="LitNusx"/>
          <w:bCs/>
          <w:i/>
          <w:sz w:val="22"/>
          <w:szCs w:val="22"/>
          <w:lang w:val="en-US"/>
        </w:rPr>
        <w:t>doqtori</w:t>
      </w:r>
      <w:r>
        <w:rPr>
          <w:rFonts w:ascii="AcadNusx" w:hAnsi="AcadNusx"/>
          <w:bCs/>
          <w:i/>
          <w:sz w:val="22"/>
          <w:szCs w:val="22"/>
          <w:lang w:val="en-US"/>
        </w:rPr>
        <w:t>, profesori</w:t>
      </w:r>
    </w:p>
    <w:p w:rsidR="00D46116" w:rsidRPr="00B87AA3" w:rsidRDefault="00D46116" w:rsidP="00BC619A">
      <w:pPr>
        <w:pStyle w:val="NormalWeb"/>
        <w:spacing w:before="0" w:beforeAutospacing="0" w:after="0" w:afterAutospacing="0" w:line="252" w:lineRule="auto"/>
        <w:jc w:val="center"/>
        <w:rPr>
          <w:rFonts w:ascii="AcadMtavr" w:hAnsi="AcadMtavr"/>
          <w:b/>
          <w:bCs/>
          <w:sz w:val="22"/>
          <w:szCs w:val="22"/>
          <w:lang w:val="en-US"/>
        </w:rPr>
      </w:pPr>
    </w:p>
    <w:p w:rsidR="00D46116" w:rsidRPr="00492D99" w:rsidRDefault="00D46116" w:rsidP="00BC619A">
      <w:pPr>
        <w:pStyle w:val="NormalWeb"/>
        <w:spacing w:before="0" w:beforeAutospacing="0" w:after="0" w:afterAutospacing="0" w:line="252" w:lineRule="auto"/>
        <w:jc w:val="center"/>
        <w:rPr>
          <w:rFonts w:ascii="Calibri" w:hAnsi="Calibri"/>
          <w:b/>
          <w:bCs/>
          <w:sz w:val="22"/>
          <w:szCs w:val="22"/>
          <w:lang w:val="en-US"/>
        </w:rPr>
      </w:pPr>
      <w:r w:rsidRPr="00535DA6">
        <w:rPr>
          <w:rFonts w:ascii="LitMtavrPS" w:hAnsi="LitMtavrPS"/>
          <w:b/>
          <w:bCs/>
          <w:sz w:val="22"/>
          <w:szCs w:val="22"/>
          <w:lang w:val="en-US"/>
        </w:rPr>
        <w:t>erovnuli</w:t>
      </w:r>
      <w:r w:rsidRPr="00B87AA3">
        <w:rPr>
          <w:rFonts w:ascii="LitMtavrPS" w:hAnsi="LitMtavrPS"/>
          <w:b/>
          <w:bCs/>
          <w:sz w:val="22"/>
          <w:szCs w:val="22"/>
          <w:lang w:val="en-US"/>
        </w:rPr>
        <w:t xml:space="preserve"> </w:t>
      </w:r>
      <w:r w:rsidRPr="00535DA6">
        <w:rPr>
          <w:rFonts w:ascii="LitMtavrPS" w:hAnsi="LitMtavrPS"/>
          <w:b/>
          <w:bCs/>
          <w:sz w:val="22"/>
          <w:szCs w:val="22"/>
          <w:lang w:val="en-US"/>
        </w:rPr>
        <w:t>ekonomikis</w:t>
      </w:r>
      <w:r w:rsidRPr="00B87AA3">
        <w:rPr>
          <w:rFonts w:ascii="LitMtavrPS" w:hAnsi="LitMtavrPS"/>
          <w:b/>
          <w:bCs/>
          <w:sz w:val="22"/>
          <w:szCs w:val="22"/>
          <w:lang w:val="en-US"/>
        </w:rPr>
        <w:t xml:space="preserve"> </w:t>
      </w:r>
      <w:r w:rsidRPr="00535DA6">
        <w:rPr>
          <w:rFonts w:ascii="LitMtavrPS" w:hAnsi="LitMtavrPS"/>
          <w:b/>
          <w:bCs/>
          <w:sz w:val="22"/>
          <w:szCs w:val="22"/>
          <w:lang w:val="en-US"/>
        </w:rPr>
        <w:t>mdgradi </w:t>
      </w:r>
      <w:r w:rsidRPr="00B87AA3">
        <w:rPr>
          <w:rFonts w:ascii="LitMtavrPS" w:hAnsi="LitMtavrPS"/>
          <w:b/>
          <w:bCs/>
          <w:sz w:val="22"/>
          <w:szCs w:val="22"/>
          <w:lang w:val="en-US"/>
        </w:rPr>
        <w:t xml:space="preserve"> </w:t>
      </w:r>
      <w:r w:rsidRPr="00535DA6">
        <w:rPr>
          <w:rFonts w:ascii="LitMtavrPS" w:hAnsi="LitMtavrPS"/>
          <w:b/>
          <w:bCs/>
          <w:sz w:val="22"/>
          <w:szCs w:val="22"/>
          <w:lang w:val="en-US"/>
        </w:rPr>
        <w:t>da</w:t>
      </w:r>
      <w:r w:rsidRPr="00B87AA3">
        <w:rPr>
          <w:rFonts w:ascii="LitMtavrPS" w:hAnsi="LitMtavrPS"/>
          <w:b/>
          <w:bCs/>
          <w:sz w:val="22"/>
          <w:szCs w:val="22"/>
          <w:lang w:val="en-US"/>
        </w:rPr>
        <w:t xml:space="preserve"> </w:t>
      </w:r>
      <w:r w:rsidRPr="00535DA6">
        <w:rPr>
          <w:rFonts w:ascii="LitMtavrPS" w:hAnsi="LitMtavrPS"/>
          <w:b/>
          <w:bCs/>
          <w:sz w:val="22"/>
          <w:szCs w:val="22"/>
          <w:lang w:val="en-US"/>
        </w:rPr>
        <w:t>usafrTxo</w:t>
      </w:r>
      <w:r w:rsidRPr="00B87AA3">
        <w:rPr>
          <w:rFonts w:ascii="LitMtavrPS" w:hAnsi="LitMtavrPS"/>
          <w:b/>
          <w:bCs/>
          <w:sz w:val="22"/>
          <w:szCs w:val="22"/>
          <w:lang w:val="en-US"/>
        </w:rPr>
        <w:t xml:space="preserve"> </w:t>
      </w:r>
      <w:r w:rsidRPr="00535DA6">
        <w:rPr>
          <w:rFonts w:ascii="LitMtavrPS" w:hAnsi="LitMtavrPS"/>
          <w:b/>
          <w:bCs/>
          <w:sz w:val="22"/>
          <w:szCs w:val="22"/>
          <w:lang w:val="en-US"/>
        </w:rPr>
        <w:t>ganviTarebis</w:t>
      </w:r>
      <w:r w:rsidRPr="00B87AA3">
        <w:rPr>
          <w:rFonts w:ascii="LitMtavrPS" w:hAnsi="LitMtavrPS"/>
          <w:b/>
          <w:bCs/>
          <w:sz w:val="22"/>
          <w:szCs w:val="22"/>
          <w:lang w:val="en-US"/>
        </w:rPr>
        <w:t xml:space="preserve"> </w:t>
      </w:r>
      <w:r w:rsidRPr="00535DA6">
        <w:rPr>
          <w:rFonts w:ascii="LitMtavrPS" w:hAnsi="LitMtavrPS"/>
          <w:b/>
          <w:bCs/>
          <w:sz w:val="22"/>
          <w:szCs w:val="22"/>
          <w:lang w:val="en-US"/>
        </w:rPr>
        <w:t>strategiis</w:t>
      </w:r>
      <w:r w:rsidRPr="00B87AA3">
        <w:rPr>
          <w:rFonts w:ascii="LitMtavrPS" w:hAnsi="LitMtavrPS"/>
          <w:b/>
          <w:bCs/>
          <w:sz w:val="22"/>
          <w:szCs w:val="22"/>
          <w:lang w:val="en-US"/>
        </w:rPr>
        <w:t xml:space="preserve"> </w:t>
      </w:r>
      <w:r w:rsidRPr="00535DA6">
        <w:rPr>
          <w:rFonts w:ascii="LitMtavrPS" w:hAnsi="LitMtavrPS"/>
          <w:b/>
          <w:bCs/>
          <w:sz w:val="22"/>
          <w:szCs w:val="22"/>
          <w:lang w:val="en-US"/>
        </w:rPr>
        <w:t>formirebis</w:t>
      </w:r>
    </w:p>
    <w:p w:rsidR="00D46116" w:rsidRPr="00B87AA3" w:rsidRDefault="00D46116" w:rsidP="00BC619A">
      <w:pPr>
        <w:pStyle w:val="NormalWeb"/>
        <w:spacing w:before="0" w:beforeAutospacing="0" w:after="0" w:afterAutospacing="0" w:line="252" w:lineRule="auto"/>
        <w:jc w:val="center"/>
        <w:rPr>
          <w:rFonts w:ascii="LitMtavrPS" w:hAnsi="LitMtavrPS"/>
          <w:sz w:val="22"/>
          <w:szCs w:val="22"/>
          <w:lang w:val="en-US"/>
        </w:rPr>
      </w:pPr>
      <w:r w:rsidRPr="00535DA6">
        <w:rPr>
          <w:rFonts w:ascii="LitMtavrPS" w:hAnsi="LitMtavrPS"/>
          <w:b/>
          <w:bCs/>
          <w:sz w:val="22"/>
          <w:szCs w:val="22"/>
          <w:lang w:val="en-US"/>
        </w:rPr>
        <w:t>sakiTxisaTvis</w:t>
      </w:r>
      <w:r w:rsidRPr="00535DA6">
        <w:rPr>
          <w:rFonts w:ascii="LitMtavrPS" w:hAnsi="LitMtavrPS"/>
          <w:sz w:val="22"/>
          <w:szCs w:val="22"/>
          <w:lang w:val="en-US"/>
        </w:rPr>
        <w:t> </w:t>
      </w:r>
    </w:p>
    <w:p w:rsidR="00D46116" w:rsidRPr="00B87AA3" w:rsidRDefault="00D46116" w:rsidP="00BC619A">
      <w:pPr>
        <w:pStyle w:val="NormalWeb"/>
        <w:spacing w:before="0" w:beforeAutospacing="0" w:after="0" w:afterAutospacing="0" w:line="252" w:lineRule="auto"/>
        <w:ind w:firstLine="540"/>
        <w:jc w:val="both"/>
        <w:rPr>
          <w:sz w:val="22"/>
          <w:szCs w:val="22"/>
          <w:lang w:val="en-US"/>
        </w:rPr>
      </w:pPr>
    </w:p>
    <w:p w:rsidR="00D46116" w:rsidRPr="00B87AA3" w:rsidRDefault="00D46116" w:rsidP="00BC619A">
      <w:pPr>
        <w:pStyle w:val="NormalWeb"/>
        <w:spacing w:before="0" w:beforeAutospacing="0" w:after="0" w:afterAutospacing="0" w:line="252" w:lineRule="auto"/>
        <w:ind w:firstLine="540"/>
        <w:jc w:val="both"/>
        <w:rPr>
          <w:sz w:val="22"/>
          <w:szCs w:val="22"/>
          <w:lang w:val="en-US"/>
        </w:rPr>
      </w:pPr>
      <w:r w:rsidRPr="001D1E86">
        <w:rPr>
          <w:rFonts w:ascii="LitNusx" w:hAnsi="LitNusx"/>
          <w:sz w:val="22"/>
          <w:szCs w:val="22"/>
          <w:lang w:val="en-US"/>
        </w:rPr>
        <w:t>saqarTve</w:t>
      </w:r>
      <w:r w:rsidRPr="00B87AA3">
        <w:rPr>
          <w:rFonts w:ascii="LitNusx" w:hAnsi="LitNusx"/>
          <w:sz w:val="22"/>
          <w:szCs w:val="22"/>
          <w:lang w:val="en-US"/>
        </w:rPr>
        <w:softHyphen/>
      </w:r>
      <w:r w:rsidRPr="001D1E86">
        <w:rPr>
          <w:rFonts w:ascii="LitNusx" w:hAnsi="LitNusx"/>
          <w:sz w:val="22"/>
          <w:szCs w:val="22"/>
          <w:lang w:val="en-US"/>
        </w:rPr>
        <w:t>los</w:t>
      </w:r>
      <w:r w:rsidRPr="00B87AA3">
        <w:rPr>
          <w:rFonts w:ascii="LitNusx" w:hAnsi="LitNusx"/>
          <w:sz w:val="22"/>
          <w:szCs w:val="22"/>
          <w:lang w:val="en-US"/>
        </w:rPr>
        <w:t xml:space="preserve"> </w:t>
      </w:r>
      <w:r w:rsidRPr="001D1E86">
        <w:rPr>
          <w:rFonts w:ascii="LitNusx" w:hAnsi="LitNusx"/>
          <w:sz w:val="22"/>
          <w:szCs w:val="22"/>
          <w:lang w:val="en-US"/>
        </w:rPr>
        <w:t>eko</w:t>
      </w:r>
      <w:r w:rsidRPr="00B87AA3">
        <w:rPr>
          <w:rFonts w:ascii="LitNusx" w:hAnsi="LitNusx"/>
          <w:sz w:val="22"/>
          <w:szCs w:val="22"/>
          <w:lang w:val="en-US"/>
        </w:rPr>
        <w:softHyphen/>
      </w:r>
      <w:r w:rsidRPr="001D1E86">
        <w:rPr>
          <w:rFonts w:ascii="LitNusx" w:hAnsi="LitNusx"/>
          <w:sz w:val="22"/>
          <w:szCs w:val="22"/>
          <w:lang w:val="en-US"/>
        </w:rPr>
        <w:t>no</w:t>
      </w:r>
      <w:r w:rsidRPr="00B87AA3">
        <w:rPr>
          <w:rFonts w:ascii="LitNusx" w:hAnsi="LitNusx"/>
          <w:sz w:val="22"/>
          <w:szCs w:val="22"/>
          <w:lang w:val="en-US"/>
        </w:rPr>
        <w:softHyphen/>
      </w:r>
      <w:r w:rsidRPr="001D1E86">
        <w:rPr>
          <w:rFonts w:ascii="LitNusx" w:hAnsi="LitNusx"/>
          <w:sz w:val="22"/>
          <w:szCs w:val="22"/>
          <w:lang w:val="en-US"/>
        </w:rPr>
        <w:t>mi</w:t>
      </w:r>
      <w:r w:rsidRPr="00B87AA3">
        <w:rPr>
          <w:rFonts w:ascii="LitNusx" w:hAnsi="LitNusx"/>
          <w:sz w:val="22"/>
          <w:szCs w:val="22"/>
          <w:lang w:val="en-US"/>
        </w:rPr>
        <w:softHyphen/>
      </w:r>
      <w:r w:rsidRPr="001D1E86">
        <w:rPr>
          <w:rFonts w:ascii="LitNusx" w:hAnsi="LitNusx"/>
          <w:sz w:val="22"/>
          <w:szCs w:val="22"/>
          <w:lang w:val="en-US"/>
        </w:rPr>
        <w:t>ka</w:t>
      </w:r>
      <w:r w:rsidRPr="00B87AA3">
        <w:rPr>
          <w:rFonts w:ascii="LitNusx" w:hAnsi="LitNusx"/>
          <w:sz w:val="22"/>
          <w:szCs w:val="22"/>
          <w:lang w:val="en-US"/>
        </w:rPr>
        <w:t xml:space="preserve"> </w:t>
      </w:r>
      <w:r w:rsidRPr="001D1E86">
        <w:rPr>
          <w:rFonts w:ascii="LitNusx" w:hAnsi="LitNusx"/>
          <w:sz w:val="22"/>
          <w:szCs w:val="22"/>
          <w:lang w:val="en-US"/>
        </w:rPr>
        <w:t>gan</w:t>
      </w:r>
      <w:r w:rsidRPr="00B87AA3">
        <w:rPr>
          <w:rFonts w:ascii="LitNusx" w:hAnsi="LitNusx"/>
          <w:sz w:val="22"/>
          <w:szCs w:val="22"/>
          <w:lang w:val="en-US"/>
        </w:rPr>
        <w:softHyphen/>
      </w:r>
      <w:r w:rsidRPr="001D1E86">
        <w:rPr>
          <w:rFonts w:ascii="LitNusx" w:hAnsi="LitNusx"/>
          <w:sz w:val="22"/>
          <w:szCs w:val="22"/>
          <w:lang w:val="en-US"/>
        </w:rPr>
        <w:t>vi</w:t>
      </w:r>
      <w:r w:rsidRPr="00B87AA3">
        <w:rPr>
          <w:rFonts w:ascii="LitNusx" w:hAnsi="LitNusx"/>
          <w:sz w:val="22"/>
          <w:szCs w:val="22"/>
          <w:lang w:val="en-US"/>
        </w:rPr>
        <w:softHyphen/>
      </w:r>
      <w:r w:rsidRPr="001D1E86">
        <w:rPr>
          <w:rFonts w:ascii="LitNusx" w:hAnsi="LitNusx"/>
          <w:sz w:val="22"/>
          <w:szCs w:val="22"/>
          <w:lang w:val="en-US"/>
        </w:rPr>
        <w:t>Ta</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bis</w:t>
      </w:r>
      <w:r w:rsidRPr="00B87AA3">
        <w:rPr>
          <w:rFonts w:ascii="LitNusx" w:hAnsi="LitNusx"/>
          <w:sz w:val="22"/>
          <w:szCs w:val="22"/>
          <w:lang w:val="en-US"/>
        </w:rPr>
        <w:t xml:space="preserve"> </w:t>
      </w:r>
      <w:r w:rsidRPr="001D1E86">
        <w:rPr>
          <w:rFonts w:ascii="LitNusx" w:hAnsi="LitNusx"/>
          <w:sz w:val="22"/>
          <w:szCs w:val="22"/>
          <w:lang w:val="en-US"/>
        </w:rPr>
        <w:t>uaR</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sad</w:t>
      </w:r>
      <w:r w:rsidRPr="00B87AA3">
        <w:rPr>
          <w:rFonts w:ascii="LitNusx" w:hAnsi="LitNusx"/>
          <w:sz w:val="22"/>
          <w:szCs w:val="22"/>
          <w:lang w:val="en-US"/>
        </w:rPr>
        <w:t xml:space="preserve"> </w:t>
      </w:r>
      <w:r w:rsidRPr="001D1E86">
        <w:rPr>
          <w:rFonts w:ascii="LitNusx" w:hAnsi="LitNusx"/>
          <w:sz w:val="22"/>
          <w:szCs w:val="22"/>
          <w:lang w:val="en-US"/>
        </w:rPr>
        <w:t>sa</w:t>
      </w:r>
      <w:r w:rsidRPr="00B87AA3">
        <w:rPr>
          <w:rFonts w:ascii="LitNusx" w:hAnsi="LitNusx"/>
          <w:sz w:val="22"/>
          <w:szCs w:val="22"/>
          <w:lang w:val="en-US"/>
        </w:rPr>
        <w:softHyphen/>
      </w:r>
      <w:r w:rsidRPr="001D1E86">
        <w:rPr>
          <w:rFonts w:ascii="LitNusx" w:hAnsi="LitNusx"/>
          <w:sz w:val="22"/>
          <w:szCs w:val="22"/>
          <w:lang w:val="en-US"/>
        </w:rPr>
        <w:t>pa</w:t>
      </w:r>
      <w:r w:rsidRPr="00B87AA3">
        <w:rPr>
          <w:rFonts w:ascii="LitNusx" w:hAnsi="LitNusx"/>
          <w:sz w:val="22"/>
          <w:szCs w:val="22"/>
          <w:lang w:val="en-US"/>
        </w:rPr>
        <w:softHyphen/>
      </w:r>
      <w:r w:rsidRPr="001D1E86">
        <w:rPr>
          <w:rFonts w:ascii="LitNusx" w:hAnsi="LitNusx"/>
          <w:sz w:val="22"/>
          <w:szCs w:val="22"/>
          <w:lang w:val="en-US"/>
        </w:rPr>
        <w:t>su</w:t>
      </w:r>
      <w:r w:rsidRPr="00B87AA3">
        <w:rPr>
          <w:rFonts w:ascii="LitNusx" w:hAnsi="LitNusx"/>
          <w:sz w:val="22"/>
          <w:szCs w:val="22"/>
          <w:lang w:val="en-US"/>
        </w:rPr>
        <w:softHyphen/>
      </w:r>
      <w:r w:rsidRPr="001D1E86">
        <w:rPr>
          <w:rFonts w:ascii="LitNusx" w:hAnsi="LitNusx"/>
          <w:sz w:val="22"/>
          <w:szCs w:val="22"/>
          <w:lang w:val="en-US"/>
        </w:rPr>
        <w:t>xis</w:t>
      </w:r>
      <w:r w:rsidRPr="00B87AA3">
        <w:rPr>
          <w:rFonts w:ascii="LitNusx" w:hAnsi="LitNusx"/>
          <w:sz w:val="22"/>
          <w:szCs w:val="22"/>
          <w:lang w:val="en-US"/>
        </w:rPr>
        <w:softHyphen/>
      </w:r>
      <w:r w:rsidRPr="001D1E86">
        <w:rPr>
          <w:rFonts w:ascii="LitNusx" w:hAnsi="LitNusx"/>
          <w:sz w:val="22"/>
          <w:szCs w:val="22"/>
          <w:lang w:val="en-US"/>
        </w:rPr>
        <w:t>mgeb</w:t>
      </w:r>
      <w:r w:rsidRPr="00B87AA3">
        <w:rPr>
          <w:rFonts w:ascii="LitNusx" w:hAnsi="LitNusx"/>
          <w:sz w:val="22"/>
          <w:szCs w:val="22"/>
          <w:lang w:val="en-US"/>
        </w:rPr>
        <w:softHyphen/>
      </w:r>
      <w:r w:rsidRPr="001D1E86">
        <w:rPr>
          <w:rFonts w:ascii="LitNusx" w:hAnsi="LitNusx"/>
          <w:sz w:val="22"/>
          <w:szCs w:val="22"/>
          <w:lang w:val="en-US"/>
        </w:rPr>
        <w:t>lo</w:t>
      </w:r>
      <w:r w:rsidRPr="00B87AA3">
        <w:rPr>
          <w:rFonts w:ascii="LitNusx" w:hAnsi="LitNusx"/>
          <w:sz w:val="22"/>
          <w:szCs w:val="22"/>
          <w:lang w:val="en-US"/>
        </w:rPr>
        <w:t xml:space="preserve"> </w:t>
      </w:r>
      <w:r w:rsidRPr="001D1E86">
        <w:rPr>
          <w:rFonts w:ascii="LitNusx" w:hAnsi="LitNusx"/>
          <w:sz w:val="22"/>
          <w:szCs w:val="22"/>
          <w:lang w:val="en-US"/>
        </w:rPr>
        <w:t>etap</w:t>
      </w:r>
      <w:r w:rsidRPr="00B87AA3">
        <w:rPr>
          <w:rFonts w:ascii="LitNusx" w:hAnsi="LitNusx"/>
          <w:sz w:val="22"/>
          <w:szCs w:val="22"/>
          <w:lang w:val="en-US"/>
        </w:rPr>
        <w:softHyphen/>
      </w:r>
      <w:r w:rsidRPr="001D1E86">
        <w:rPr>
          <w:rFonts w:ascii="LitNusx" w:hAnsi="LitNusx"/>
          <w:sz w:val="22"/>
          <w:szCs w:val="22"/>
          <w:lang w:val="en-US"/>
        </w:rPr>
        <w:t>ze</w:t>
      </w:r>
      <w:r w:rsidRPr="00B87AA3">
        <w:rPr>
          <w:rFonts w:ascii="LitNusx" w:hAnsi="LitNusx"/>
          <w:sz w:val="22"/>
          <w:szCs w:val="22"/>
          <w:lang w:val="en-US"/>
        </w:rPr>
        <w:t xml:space="preserve"> </w:t>
      </w:r>
      <w:r w:rsidRPr="001D1E86">
        <w:rPr>
          <w:rFonts w:ascii="LitNusx" w:hAnsi="LitNusx"/>
          <w:sz w:val="22"/>
          <w:szCs w:val="22"/>
          <w:lang w:val="en-US"/>
        </w:rPr>
        <w:t>im</w:t>
      </w:r>
      <w:r w:rsidRPr="00B87AA3">
        <w:rPr>
          <w:rFonts w:ascii="LitNusx" w:hAnsi="LitNusx"/>
          <w:sz w:val="22"/>
          <w:szCs w:val="22"/>
          <w:lang w:val="en-US"/>
        </w:rPr>
        <w:softHyphen/>
      </w:r>
      <w:r w:rsidRPr="001D1E86">
        <w:rPr>
          <w:rFonts w:ascii="LitNusx" w:hAnsi="LitNusx"/>
          <w:sz w:val="22"/>
          <w:szCs w:val="22"/>
          <w:lang w:val="en-US"/>
        </w:rPr>
        <w:t>yo</w:t>
      </w:r>
      <w:r w:rsidRPr="00B87AA3">
        <w:rPr>
          <w:rFonts w:ascii="LitNusx" w:hAnsi="LitNusx"/>
          <w:sz w:val="22"/>
          <w:szCs w:val="22"/>
          <w:lang w:val="en-US"/>
        </w:rPr>
        <w:softHyphen/>
      </w:r>
      <w:r w:rsidRPr="001D1E86">
        <w:rPr>
          <w:rFonts w:ascii="LitNusx" w:hAnsi="LitNusx"/>
          <w:sz w:val="22"/>
          <w:szCs w:val="22"/>
          <w:lang w:val="en-US"/>
        </w:rPr>
        <w:t>fe</w:t>
      </w:r>
      <w:r w:rsidRPr="00B87AA3">
        <w:rPr>
          <w:rFonts w:ascii="LitNusx" w:hAnsi="LitNusx"/>
          <w:sz w:val="22"/>
          <w:szCs w:val="22"/>
          <w:lang w:val="en-US"/>
        </w:rPr>
        <w:softHyphen/>
      </w:r>
      <w:r w:rsidRPr="001D1E86">
        <w:rPr>
          <w:rFonts w:ascii="LitNusx" w:hAnsi="LitNusx"/>
          <w:sz w:val="22"/>
          <w:szCs w:val="22"/>
          <w:lang w:val="en-US"/>
        </w:rPr>
        <w:t>ba</w:t>
      </w:r>
      <w:r w:rsidRPr="00B87AA3">
        <w:rPr>
          <w:rFonts w:ascii="LitNusx" w:hAnsi="LitNusx"/>
          <w:sz w:val="22"/>
          <w:szCs w:val="22"/>
          <w:lang w:val="en-US"/>
        </w:rPr>
        <w:t xml:space="preserve">. </w:t>
      </w:r>
      <w:r w:rsidRPr="001D1E86">
        <w:rPr>
          <w:rFonts w:ascii="LitNusx" w:hAnsi="LitNusx"/>
          <w:b/>
          <w:bCs/>
          <w:sz w:val="22"/>
          <w:szCs w:val="22"/>
          <w:lang w:val="en-US"/>
        </w:rPr>
        <w:t>er</w:t>
      </w:r>
      <w:r w:rsidRPr="00B87AA3">
        <w:rPr>
          <w:rFonts w:ascii="LitNusx" w:hAnsi="LitNusx"/>
          <w:b/>
          <w:bCs/>
          <w:sz w:val="22"/>
          <w:szCs w:val="22"/>
          <w:lang w:val="en-US"/>
        </w:rPr>
        <w:softHyphen/>
      </w:r>
      <w:r w:rsidRPr="001D1E86">
        <w:rPr>
          <w:rFonts w:ascii="LitNusx" w:hAnsi="LitNusx"/>
          <w:b/>
          <w:bCs/>
          <w:sz w:val="22"/>
          <w:szCs w:val="22"/>
          <w:lang w:val="en-US"/>
        </w:rPr>
        <w:t>Ti</w:t>
      </w:r>
      <w:r w:rsidRPr="00B87AA3">
        <w:rPr>
          <w:rFonts w:ascii="LitNusx" w:hAnsi="LitNusx"/>
          <w:b/>
          <w:bCs/>
          <w:sz w:val="22"/>
          <w:szCs w:val="22"/>
          <w:lang w:val="en-US"/>
        </w:rPr>
        <w:t xml:space="preserve"> </w:t>
      </w:r>
      <w:r w:rsidRPr="001D1E86">
        <w:rPr>
          <w:rFonts w:ascii="LitNusx" w:hAnsi="LitNusx"/>
          <w:b/>
          <w:bCs/>
          <w:sz w:val="22"/>
          <w:szCs w:val="22"/>
          <w:lang w:val="en-US"/>
        </w:rPr>
        <w:t>mxriv</w:t>
      </w:r>
      <w:r w:rsidRPr="00B87AA3">
        <w:rPr>
          <w:rFonts w:ascii="LitNusx" w:hAnsi="LitNusx"/>
          <w:b/>
          <w:bCs/>
          <w:sz w:val="22"/>
          <w:szCs w:val="22"/>
          <w:lang w:val="en-US"/>
        </w:rPr>
        <w:t>,</w:t>
      </w:r>
      <w:r w:rsidRPr="00B87AA3">
        <w:rPr>
          <w:rFonts w:ascii="LitNusx" w:hAnsi="LitNusx"/>
          <w:sz w:val="22"/>
          <w:szCs w:val="22"/>
          <w:lang w:val="en-US"/>
        </w:rPr>
        <w:t xml:space="preserve"> </w:t>
      </w:r>
      <w:r w:rsidRPr="001D1E86">
        <w:rPr>
          <w:rFonts w:ascii="LitNusx" w:hAnsi="LitNusx"/>
          <w:sz w:val="22"/>
          <w:szCs w:val="22"/>
          <w:lang w:val="en-US"/>
        </w:rPr>
        <w:t>qve</w:t>
      </w:r>
      <w:r w:rsidRPr="00B87AA3">
        <w:rPr>
          <w:rFonts w:ascii="LitNusx" w:hAnsi="LitNusx"/>
          <w:sz w:val="22"/>
          <w:szCs w:val="22"/>
          <w:lang w:val="en-US"/>
        </w:rPr>
        <w:softHyphen/>
      </w:r>
      <w:r w:rsidRPr="001D1E86">
        <w:rPr>
          <w:rFonts w:ascii="LitNusx" w:hAnsi="LitNusx"/>
          <w:sz w:val="22"/>
          <w:szCs w:val="22"/>
          <w:lang w:val="en-US"/>
        </w:rPr>
        <w:t>ya</w:t>
      </w:r>
      <w:r w:rsidRPr="00B87AA3">
        <w:rPr>
          <w:rFonts w:ascii="LitNusx" w:hAnsi="LitNusx"/>
          <w:sz w:val="22"/>
          <w:szCs w:val="22"/>
          <w:lang w:val="en-US"/>
        </w:rPr>
        <w:softHyphen/>
      </w:r>
      <w:r w:rsidRPr="001D1E86">
        <w:rPr>
          <w:rFonts w:ascii="LitNusx" w:hAnsi="LitNusx"/>
          <w:sz w:val="22"/>
          <w:szCs w:val="22"/>
          <w:lang w:val="en-US"/>
        </w:rPr>
        <w:t>na</w:t>
      </w:r>
      <w:r w:rsidRPr="00B87AA3">
        <w:rPr>
          <w:rFonts w:ascii="LitNusx" w:hAnsi="LitNusx"/>
          <w:sz w:val="22"/>
          <w:szCs w:val="22"/>
          <w:lang w:val="en-US"/>
        </w:rPr>
        <w:softHyphen/>
      </w:r>
      <w:r w:rsidRPr="001D1E86">
        <w:rPr>
          <w:rFonts w:ascii="LitNusx" w:hAnsi="LitNusx"/>
          <w:sz w:val="22"/>
          <w:szCs w:val="22"/>
          <w:lang w:val="en-US"/>
        </w:rPr>
        <w:t>Si</w:t>
      </w:r>
      <w:r w:rsidRPr="00B87AA3">
        <w:rPr>
          <w:rFonts w:ascii="LitNusx" w:hAnsi="LitNusx"/>
          <w:sz w:val="22"/>
          <w:szCs w:val="22"/>
          <w:lang w:val="en-US"/>
        </w:rPr>
        <w:t xml:space="preserve"> </w:t>
      </w:r>
      <w:r w:rsidRPr="001D1E86">
        <w:rPr>
          <w:rFonts w:ascii="LitNusx" w:hAnsi="LitNusx"/>
          <w:sz w:val="22"/>
          <w:szCs w:val="22"/>
          <w:lang w:val="en-US"/>
        </w:rPr>
        <w:t>war</w:t>
      </w:r>
      <w:r w:rsidRPr="00B87AA3">
        <w:rPr>
          <w:rFonts w:ascii="LitNusx" w:hAnsi="LitNusx"/>
          <w:sz w:val="22"/>
          <w:szCs w:val="22"/>
          <w:lang w:val="en-US"/>
        </w:rPr>
        <w:softHyphen/>
      </w:r>
      <w:r w:rsidRPr="001D1E86">
        <w:rPr>
          <w:rFonts w:ascii="LitNusx" w:hAnsi="LitNusx"/>
          <w:sz w:val="22"/>
          <w:szCs w:val="22"/>
          <w:lang w:val="en-US"/>
        </w:rPr>
        <w:t>mo</w:t>
      </w:r>
      <w:r w:rsidRPr="00B87AA3">
        <w:rPr>
          <w:rFonts w:ascii="LitNusx" w:hAnsi="LitNusx"/>
          <w:sz w:val="22"/>
          <w:szCs w:val="22"/>
          <w:lang w:val="en-US"/>
        </w:rPr>
        <w:softHyphen/>
      </w:r>
      <w:r w:rsidRPr="001D1E86">
        <w:rPr>
          <w:rFonts w:ascii="LitNusx" w:hAnsi="LitNusx"/>
          <w:sz w:val="22"/>
          <w:szCs w:val="22"/>
          <w:lang w:val="en-US"/>
        </w:rPr>
        <w:t>e</w:t>
      </w:r>
      <w:r w:rsidRPr="00B87AA3">
        <w:rPr>
          <w:rFonts w:ascii="LitNusx" w:hAnsi="LitNusx"/>
          <w:sz w:val="22"/>
          <w:szCs w:val="22"/>
          <w:lang w:val="en-US"/>
        </w:rPr>
        <w:softHyphen/>
      </w:r>
      <w:r>
        <w:rPr>
          <w:rFonts w:ascii="LitNusx" w:hAnsi="LitNusx"/>
          <w:sz w:val="22"/>
          <w:szCs w:val="22"/>
          <w:lang w:val="en-US"/>
        </w:rPr>
        <w:t>bis</w:t>
      </w:r>
      <w:r w:rsidRPr="00B87AA3">
        <w:rPr>
          <w:rFonts w:ascii="LitNusx" w:hAnsi="LitNusx"/>
          <w:sz w:val="22"/>
          <w:szCs w:val="22"/>
          <w:lang w:val="en-US"/>
        </w:rPr>
        <w:t xml:space="preserve"> </w:t>
      </w:r>
      <w:r w:rsidRPr="001D1E86">
        <w:rPr>
          <w:rFonts w:ascii="LitNusx" w:hAnsi="LitNusx"/>
          <w:sz w:val="22"/>
          <w:szCs w:val="22"/>
          <w:lang w:val="en-US"/>
        </w:rPr>
        <w:t>Se</w:t>
      </w:r>
      <w:r w:rsidRPr="00B87AA3">
        <w:rPr>
          <w:rFonts w:ascii="LitNusx" w:hAnsi="LitNusx"/>
          <w:sz w:val="22"/>
          <w:szCs w:val="22"/>
          <w:lang w:val="en-US"/>
        </w:rPr>
        <w:softHyphen/>
      </w:r>
      <w:r w:rsidRPr="001D1E86">
        <w:rPr>
          <w:rFonts w:ascii="LitNusx" w:hAnsi="LitNusx"/>
          <w:sz w:val="22"/>
          <w:szCs w:val="22"/>
          <w:lang w:val="en-US"/>
        </w:rPr>
        <w:t>sa</w:t>
      </w:r>
      <w:r w:rsidRPr="00B87AA3">
        <w:rPr>
          <w:rFonts w:ascii="LitNusx" w:hAnsi="LitNusx"/>
          <w:sz w:val="22"/>
          <w:szCs w:val="22"/>
          <w:lang w:val="en-US"/>
        </w:rPr>
        <w:softHyphen/>
      </w:r>
      <w:r w:rsidRPr="001D1E86">
        <w:rPr>
          <w:rFonts w:ascii="LitNusx" w:hAnsi="LitNusx"/>
          <w:sz w:val="22"/>
          <w:szCs w:val="22"/>
          <w:lang w:val="en-US"/>
        </w:rPr>
        <w:t>ba</w:t>
      </w:r>
      <w:r w:rsidRPr="00B87AA3">
        <w:rPr>
          <w:rFonts w:ascii="LitNusx" w:hAnsi="LitNusx"/>
          <w:sz w:val="22"/>
          <w:szCs w:val="22"/>
          <w:lang w:val="en-US"/>
        </w:rPr>
        <w:softHyphen/>
      </w:r>
      <w:r w:rsidRPr="001D1E86">
        <w:rPr>
          <w:rFonts w:ascii="LitNusx" w:hAnsi="LitNusx"/>
          <w:sz w:val="22"/>
          <w:szCs w:val="22"/>
          <w:lang w:val="en-US"/>
        </w:rPr>
        <w:t>mi</w:t>
      </w:r>
      <w:r w:rsidRPr="00B87AA3">
        <w:rPr>
          <w:rFonts w:ascii="LitNusx" w:hAnsi="LitNusx"/>
          <w:sz w:val="22"/>
          <w:szCs w:val="22"/>
          <w:lang w:val="en-US"/>
        </w:rPr>
        <w:softHyphen/>
      </w:r>
      <w:r w:rsidRPr="001D1E86">
        <w:rPr>
          <w:rFonts w:ascii="LitNusx" w:hAnsi="LitNusx"/>
          <w:sz w:val="22"/>
          <w:szCs w:val="22"/>
          <w:lang w:val="en-US"/>
        </w:rPr>
        <w:t>sad</w:t>
      </w:r>
      <w:r w:rsidRPr="00B87AA3">
        <w:rPr>
          <w:rFonts w:ascii="LitNusx" w:hAnsi="LitNusx"/>
          <w:sz w:val="22"/>
          <w:szCs w:val="22"/>
          <w:lang w:val="en-US"/>
        </w:rPr>
        <w:t xml:space="preserve">, </w:t>
      </w:r>
      <w:r w:rsidRPr="001D1E86">
        <w:rPr>
          <w:rFonts w:ascii="LitNusx" w:hAnsi="LitNusx"/>
          <w:sz w:val="22"/>
          <w:szCs w:val="22"/>
          <w:lang w:val="en-US"/>
        </w:rPr>
        <w:t>cxov</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bis</w:t>
      </w:r>
      <w:r w:rsidRPr="00B87AA3">
        <w:rPr>
          <w:rFonts w:ascii="LitNusx" w:hAnsi="LitNusx"/>
          <w:sz w:val="22"/>
          <w:szCs w:val="22"/>
          <w:lang w:val="en-US"/>
        </w:rPr>
        <w:t xml:space="preserve"> </w:t>
      </w:r>
      <w:r w:rsidRPr="001D1E86">
        <w:rPr>
          <w:rFonts w:ascii="LitNusx" w:hAnsi="LitNusx"/>
          <w:sz w:val="22"/>
          <w:szCs w:val="22"/>
          <w:lang w:val="en-US"/>
        </w:rPr>
        <w:t>do</w:t>
      </w:r>
      <w:r w:rsidRPr="00B87AA3">
        <w:rPr>
          <w:rFonts w:ascii="LitNusx" w:hAnsi="LitNusx"/>
          <w:sz w:val="22"/>
          <w:szCs w:val="22"/>
          <w:lang w:val="en-US"/>
        </w:rPr>
        <w:softHyphen/>
      </w:r>
      <w:r w:rsidRPr="001D1E86">
        <w:rPr>
          <w:rFonts w:ascii="LitNusx" w:hAnsi="LitNusx"/>
          <w:sz w:val="22"/>
          <w:szCs w:val="22"/>
          <w:lang w:val="en-US"/>
        </w:rPr>
        <w:t>ne</w:t>
      </w:r>
      <w:r w:rsidRPr="00B87AA3">
        <w:rPr>
          <w:rFonts w:ascii="LitNusx" w:hAnsi="LitNusx"/>
          <w:sz w:val="22"/>
          <w:szCs w:val="22"/>
          <w:lang w:val="en-US"/>
        </w:rPr>
        <w:t xml:space="preserve"> </w:t>
      </w:r>
      <w:r w:rsidRPr="001D1E86">
        <w:rPr>
          <w:rFonts w:ascii="LitNusx" w:hAnsi="LitNusx"/>
          <w:sz w:val="22"/>
          <w:szCs w:val="22"/>
          <w:lang w:val="en-US"/>
        </w:rPr>
        <w:t>mkveT</w:t>
      </w:r>
      <w:r w:rsidRPr="00B87AA3">
        <w:rPr>
          <w:rFonts w:ascii="LitNusx" w:hAnsi="LitNusx"/>
          <w:sz w:val="22"/>
          <w:szCs w:val="22"/>
          <w:lang w:val="en-US"/>
        </w:rPr>
        <w:softHyphen/>
      </w:r>
      <w:r w:rsidRPr="001D1E86">
        <w:rPr>
          <w:rFonts w:ascii="LitNusx" w:hAnsi="LitNusx"/>
          <w:sz w:val="22"/>
          <w:szCs w:val="22"/>
          <w:lang w:val="en-US"/>
        </w:rPr>
        <w:t>rad</w:t>
      </w:r>
      <w:r w:rsidRPr="00B87AA3">
        <w:rPr>
          <w:rFonts w:ascii="LitNusx" w:hAnsi="LitNusx"/>
          <w:sz w:val="22"/>
          <w:szCs w:val="22"/>
          <w:lang w:val="en-US"/>
        </w:rPr>
        <w:t xml:space="preserve"> </w:t>
      </w:r>
      <w:r w:rsidRPr="001D1E86">
        <w:rPr>
          <w:rFonts w:ascii="LitNusx" w:hAnsi="LitNusx"/>
          <w:sz w:val="22"/>
          <w:szCs w:val="22"/>
          <w:lang w:val="en-US"/>
        </w:rPr>
        <w:t>da</w:t>
      </w:r>
      <w:r w:rsidRPr="00B87AA3">
        <w:rPr>
          <w:rFonts w:ascii="LitNusx" w:hAnsi="LitNusx"/>
          <w:sz w:val="22"/>
          <w:szCs w:val="22"/>
          <w:lang w:val="en-US"/>
        </w:rPr>
        <w:softHyphen/>
      </w:r>
      <w:r w:rsidRPr="001D1E86">
        <w:rPr>
          <w:rFonts w:ascii="LitNusx" w:hAnsi="LitNusx"/>
          <w:sz w:val="22"/>
          <w:szCs w:val="22"/>
          <w:lang w:val="en-US"/>
        </w:rPr>
        <w:t>e</w:t>
      </w:r>
      <w:r w:rsidRPr="00B87AA3">
        <w:rPr>
          <w:rFonts w:ascii="LitNusx" w:hAnsi="LitNusx"/>
          <w:sz w:val="22"/>
          <w:szCs w:val="22"/>
          <w:lang w:val="en-US"/>
        </w:rPr>
        <w:softHyphen/>
      </w:r>
      <w:r w:rsidRPr="001D1E86">
        <w:rPr>
          <w:rFonts w:ascii="LitNusx" w:hAnsi="LitNusx"/>
          <w:sz w:val="22"/>
          <w:szCs w:val="22"/>
          <w:lang w:val="en-US"/>
        </w:rPr>
        <w:t>ca</w:t>
      </w:r>
      <w:r w:rsidRPr="00B87AA3">
        <w:rPr>
          <w:rFonts w:ascii="LitNusx" w:hAnsi="LitNusx"/>
          <w:sz w:val="22"/>
          <w:szCs w:val="22"/>
          <w:lang w:val="en-US"/>
        </w:rPr>
        <w:t xml:space="preserve">, </w:t>
      </w:r>
      <w:r w:rsidRPr="001D1E86">
        <w:rPr>
          <w:rFonts w:ascii="LitNusx" w:hAnsi="LitNusx"/>
          <w:sz w:val="22"/>
          <w:szCs w:val="22"/>
          <w:lang w:val="en-US"/>
        </w:rPr>
        <w:t>si</w:t>
      </w:r>
      <w:r w:rsidRPr="00B87AA3">
        <w:rPr>
          <w:rFonts w:ascii="LitNusx" w:hAnsi="LitNusx"/>
          <w:sz w:val="22"/>
          <w:szCs w:val="22"/>
          <w:lang w:val="en-US"/>
        </w:rPr>
        <w:softHyphen/>
      </w:r>
      <w:r w:rsidRPr="001D1E86">
        <w:rPr>
          <w:rFonts w:ascii="LitNusx" w:hAnsi="LitNusx"/>
          <w:sz w:val="22"/>
          <w:szCs w:val="22"/>
          <w:lang w:val="en-US"/>
        </w:rPr>
        <w:t>Ra</w:t>
      </w:r>
      <w:r w:rsidRPr="00B87AA3">
        <w:rPr>
          <w:rFonts w:ascii="LitNusx" w:hAnsi="LitNusx"/>
          <w:sz w:val="22"/>
          <w:szCs w:val="22"/>
          <w:lang w:val="en-US"/>
        </w:rPr>
        <w:softHyphen/>
      </w:r>
      <w:r w:rsidRPr="001D1E86">
        <w:rPr>
          <w:rFonts w:ascii="LitNusx" w:hAnsi="LitNusx"/>
          <w:sz w:val="22"/>
          <w:szCs w:val="22"/>
          <w:lang w:val="en-US"/>
        </w:rPr>
        <w:t>ri</w:t>
      </w:r>
      <w:r w:rsidRPr="00B87AA3">
        <w:rPr>
          <w:rFonts w:ascii="LitNusx" w:hAnsi="LitNusx"/>
          <w:sz w:val="22"/>
          <w:szCs w:val="22"/>
          <w:lang w:val="en-US"/>
        </w:rPr>
        <w:softHyphen/>
      </w:r>
      <w:r w:rsidRPr="001D1E86">
        <w:rPr>
          <w:rFonts w:ascii="LitNusx" w:hAnsi="LitNusx"/>
          <w:sz w:val="22"/>
          <w:szCs w:val="22"/>
          <w:lang w:val="en-US"/>
        </w:rPr>
        <w:t>bis</w:t>
      </w:r>
      <w:r w:rsidRPr="00B87AA3">
        <w:rPr>
          <w:rFonts w:ascii="LitNusx" w:hAnsi="LitNusx"/>
          <w:sz w:val="22"/>
          <w:szCs w:val="22"/>
          <w:lang w:val="en-US"/>
        </w:rPr>
        <w:t xml:space="preserve"> </w:t>
      </w:r>
      <w:r w:rsidRPr="001D1E86">
        <w:rPr>
          <w:rFonts w:ascii="LitNusx" w:hAnsi="LitNusx"/>
          <w:sz w:val="22"/>
          <w:szCs w:val="22"/>
          <w:lang w:val="en-US"/>
        </w:rPr>
        <w:t>prob</w:t>
      </w:r>
      <w:r w:rsidRPr="00B87AA3">
        <w:rPr>
          <w:rFonts w:ascii="LitNusx" w:hAnsi="LitNusx"/>
          <w:sz w:val="22"/>
          <w:szCs w:val="22"/>
          <w:lang w:val="en-US"/>
        </w:rPr>
        <w:softHyphen/>
      </w:r>
      <w:r w:rsidRPr="001D1E86">
        <w:rPr>
          <w:rFonts w:ascii="LitNusx" w:hAnsi="LitNusx"/>
          <w:sz w:val="22"/>
          <w:szCs w:val="22"/>
          <w:lang w:val="en-US"/>
        </w:rPr>
        <w:t>le</w:t>
      </w:r>
      <w:r w:rsidRPr="00B87AA3">
        <w:rPr>
          <w:rFonts w:ascii="LitNusx" w:hAnsi="LitNusx"/>
          <w:sz w:val="22"/>
          <w:szCs w:val="22"/>
          <w:lang w:val="en-US"/>
        </w:rPr>
        <w:softHyphen/>
      </w:r>
      <w:r w:rsidRPr="001D1E86">
        <w:rPr>
          <w:rFonts w:ascii="LitNusx" w:hAnsi="LitNusx"/>
          <w:sz w:val="22"/>
          <w:szCs w:val="22"/>
          <w:lang w:val="en-US"/>
        </w:rPr>
        <w:t>ma</w:t>
      </w:r>
      <w:r w:rsidRPr="00B87AA3">
        <w:rPr>
          <w:rFonts w:ascii="LitNusx" w:hAnsi="LitNusx"/>
          <w:sz w:val="22"/>
          <w:szCs w:val="22"/>
          <w:lang w:val="en-US"/>
        </w:rPr>
        <w:t xml:space="preserve"> </w:t>
      </w:r>
      <w:r w:rsidRPr="001D1E86">
        <w:rPr>
          <w:rFonts w:ascii="LitNusx" w:hAnsi="LitNusx"/>
          <w:sz w:val="22"/>
          <w:szCs w:val="22"/>
          <w:lang w:val="en-US"/>
        </w:rPr>
        <w:t>mwva</w:t>
      </w:r>
      <w:r w:rsidRPr="00B87AA3">
        <w:rPr>
          <w:rFonts w:ascii="LitNusx" w:hAnsi="LitNusx"/>
          <w:sz w:val="22"/>
          <w:szCs w:val="22"/>
          <w:lang w:val="en-US"/>
        </w:rPr>
        <w:softHyphen/>
      </w:r>
      <w:r w:rsidRPr="001D1E86">
        <w:rPr>
          <w:rFonts w:ascii="LitNusx" w:hAnsi="LitNusx"/>
          <w:sz w:val="22"/>
          <w:szCs w:val="22"/>
          <w:lang w:val="en-US"/>
        </w:rPr>
        <w:t>ve</w:t>
      </w:r>
      <w:r w:rsidRPr="00B87AA3">
        <w:rPr>
          <w:rFonts w:ascii="LitNusx" w:hAnsi="LitNusx"/>
          <w:sz w:val="22"/>
          <w:szCs w:val="22"/>
          <w:lang w:val="en-US"/>
        </w:rPr>
        <w:t xml:space="preserve"> </w:t>
      </w:r>
      <w:r w:rsidRPr="001D1E86">
        <w:rPr>
          <w:rFonts w:ascii="LitNusx" w:hAnsi="LitNusx"/>
          <w:sz w:val="22"/>
          <w:szCs w:val="22"/>
          <w:lang w:val="en-US"/>
        </w:rPr>
        <w:t>da</w:t>
      </w:r>
      <w:r w:rsidRPr="00B87AA3">
        <w:rPr>
          <w:rFonts w:ascii="LitNusx" w:hAnsi="LitNusx"/>
          <w:sz w:val="22"/>
          <w:szCs w:val="22"/>
          <w:lang w:val="en-US"/>
        </w:rPr>
        <w:t xml:space="preserve"> </w:t>
      </w:r>
      <w:r w:rsidRPr="001D1E86">
        <w:rPr>
          <w:rFonts w:ascii="LitNusx" w:hAnsi="LitNusx"/>
          <w:sz w:val="22"/>
          <w:szCs w:val="22"/>
          <w:lang w:val="en-US"/>
        </w:rPr>
        <w:t>sa</w:t>
      </w:r>
      <w:r w:rsidRPr="00B87AA3">
        <w:rPr>
          <w:rFonts w:ascii="LitNusx" w:hAnsi="LitNusx"/>
          <w:sz w:val="22"/>
          <w:szCs w:val="22"/>
          <w:lang w:val="en-US"/>
        </w:rPr>
        <w:softHyphen/>
      </w:r>
      <w:r w:rsidRPr="001D1E86">
        <w:rPr>
          <w:rFonts w:ascii="LitNusx" w:hAnsi="LitNusx"/>
          <w:sz w:val="22"/>
          <w:szCs w:val="22"/>
          <w:lang w:val="en-US"/>
        </w:rPr>
        <w:t>SiS</w:t>
      </w:r>
      <w:r w:rsidRPr="00B87AA3">
        <w:rPr>
          <w:rFonts w:ascii="LitNusx" w:hAnsi="LitNusx"/>
          <w:sz w:val="22"/>
          <w:szCs w:val="22"/>
          <w:lang w:val="en-US"/>
        </w:rPr>
        <w:t xml:space="preserve"> </w:t>
      </w:r>
      <w:r w:rsidRPr="001D1E86">
        <w:rPr>
          <w:rFonts w:ascii="LitNusx" w:hAnsi="LitNusx"/>
          <w:sz w:val="22"/>
          <w:szCs w:val="22"/>
          <w:lang w:val="en-US"/>
        </w:rPr>
        <w:t>xa</w:t>
      </w:r>
      <w:r w:rsidRPr="00B87AA3">
        <w:rPr>
          <w:rFonts w:ascii="LitNusx" w:hAnsi="LitNusx"/>
          <w:sz w:val="22"/>
          <w:szCs w:val="22"/>
          <w:lang w:val="en-US"/>
        </w:rPr>
        <w:softHyphen/>
      </w:r>
      <w:r w:rsidRPr="001D1E86">
        <w:rPr>
          <w:rFonts w:ascii="LitNusx" w:hAnsi="LitNusx"/>
          <w:sz w:val="22"/>
          <w:szCs w:val="22"/>
          <w:lang w:val="en-US"/>
        </w:rPr>
        <w:t>si</w:t>
      </w:r>
      <w:r w:rsidRPr="00B87AA3">
        <w:rPr>
          <w:rFonts w:ascii="LitNusx" w:hAnsi="LitNusx"/>
          <w:sz w:val="22"/>
          <w:szCs w:val="22"/>
          <w:lang w:val="en-US"/>
        </w:rPr>
        <w:softHyphen/>
      </w:r>
      <w:r w:rsidRPr="001D1E86">
        <w:rPr>
          <w:rFonts w:ascii="LitNusx" w:hAnsi="LitNusx"/>
          <w:sz w:val="22"/>
          <w:szCs w:val="22"/>
          <w:lang w:val="en-US"/>
        </w:rPr>
        <w:t>aTs</w:t>
      </w:r>
      <w:r w:rsidRPr="00B87AA3">
        <w:rPr>
          <w:rFonts w:ascii="LitNusx" w:hAnsi="LitNusx"/>
          <w:sz w:val="22"/>
          <w:szCs w:val="22"/>
          <w:lang w:val="en-US"/>
        </w:rPr>
        <w:t xml:space="preserve"> </w:t>
      </w:r>
      <w:r w:rsidRPr="001D1E86">
        <w:rPr>
          <w:rFonts w:ascii="LitNusx" w:hAnsi="LitNusx"/>
          <w:sz w:val="22"/>
          <w:szCs w:val="22"/>
          <w:lang w:val="en-US"/>
        </w:rPr>
        <w:t>iZens</w:t>
      </w:r>
      <w:r w:rsidRPr="00B87AA3">
        <w:rPr>
          <w:rFonts w:ascii="LitNusx" w:hAnsi="LitNusx"/>
          <w:sz w:val="22"/>
          <w:szCs w:val="22"/>
          <w:lang w:val="en-US"/>
        </w:rPr>
        <w:t xml:space="preserve">, </w:t>
      </w:r>
      <w:r w:rsidRPr="001D1E86">
        <w:rPr>
          <w:rFonts w:ascii="LitNusx" w:hAnsi="LitNusx"/>
          <w:sz w:val="22"/>
          <w:szCs w:val="22"/>
          <w:lang w:val="en-US"/>
        </w:rPr>
        <w:t>ga</w:t>
      </w:r>
      <w:r w:rsidRPr="00B87AA3">
        <w:rPr>
          <w:rFonts w:ascii="LitNusx" w:hAnsi="LitNusx"/>
          <w:sz w:val="22"/>
          <w:szCs w:val="22"/>
          <w:lang w:val="en-US"/>
        </w:rPr>
        <w:softHyphen/>
      </w:r>
      <w:r w:rsidRPr="001D1E86">
        <w:rPr>
          <w:rFonts w:ascii="LitNusx" w:hAnsi="LitNusx"/>
          <w:sz w:val="22"/>
          <w:szCs w:val="22"/>
          <w:lang w:val="en-US"/>
        </w:rPr>
        <w:t>naT</w:t>
      </w:r>
      <w:r w:rsidRPr="00B87AA3">
        <w:rPr>
          <w:rFonts w:ascii="LitNusx" w:hAnsi="LitNusx"/>
          <w:sz w:val="22"/>
          <w:szCs w:val="22"/>
          <w:lang w:val="en-US"/>
        </w:rPr>
        <w:softHyphen/>
      </w:r>
      <w:r w:rsidRPr="001D1E86">
        <w:rPr>
          <w:rFonts w:ascii="LitNusx" w:hAnsi="LitNusx"/>
          <w:sz w:val="22"/>
          <w:szCs w:val="22"/>
          <w:lang w:val="en-US"/>
        </w:rPr>
        <w:t>le</w:t>
      </w:r>
      <w:r w:rsidRPr="00B87AA3">
        <w:rPr>
          <w:rFonts w:ascii="LitNusx" w:hAnsi="LitNusx"/>
          <w:sz w:val="22"/>
          <w:szCs w:val="22"/>
          <w:lang w:val="en-US"/>
        </w:rPr>
        <w:softHyphen/>
      </w:r>
      <w:r w:rsidRPr="001D1E86">
        <w:rPr>
          <w:rFonts w:ascii="LitNusx" w:hAnsi="LitNusx"/>
          <w:sz w:val="22"/>
          <w:szCs w:val="22"/>
          <w:lang w:val="en-US"/>
        </w:rPr>
        <w:t>bis</w:t>
      </w:r>
      <w:r w:rsidRPr="00B87AA3">
        <w:rPr>
          <w:rFonts w:ascii="LitNusx" w:hAnsi="LitNusx"/>
          <w:sz w:val="22"/>
          <w:szCs w:val="22"/>
          <w:lang w:val="en-US"/>
        </w:rPr>
        <w:t xml:space="preserve">, </w:t>
      </w:r>
      <w:r w:rsidRPr="001D1E86">
        <w:rPr>
          <w:rFonts w:ascii="LitNusx" w:hAnsi="LitNusx"/>
          <w:sz w:val="22"/>
          <w:szCs w:val="22"/>
          <w:lang w:val="en-US"/>
        </w:rPr>
        <w:t>mec</w:t>
      </w:r>
      <w:r w:rsidRPr="00B87AA3">
        <w:rPr>
          <w:rFonts w:ascii="LitNusx" w:hAnsi="LitNusx"/>
          <w:sz w:val="22"/>
          <w:szCs w:val="22"/>
          <w:lang w:val="en-US"/>
        </w:rPr>
        <w:softHyphen/>
      </w:r>
      <w:r w:rsidRPr="001D1E86">
        <w:rPr>
          <w:rFonts w:ascii="LitNusx" w:hAnsi="LitNusx"/>
          <w:sz w:val="22"/>
          <w:szCs w:val="22"/>
          <w:lang w:val="en-US"/>
        </w:rPr>
        <w:t>ni</w:t>
      </w:r>
      <w:r w:rsidRPr="00B87AA3">
        <w:rPr>
          <w:rFonts w:ascii="LitNusx" w:hAnsi="LitNusx"/>
          <w:sz w:val="22"/>
          <w:szCs w:val="22"/>
          <w:lang w:val="en-US"/>
        </w:rPr>
        <w:softHyphen/>
      </w:r>
      <w:r w:rsidRPr="001D1E86">
        <w:rPr>
          <w:rFonts w:ascii="LitNusx" w:hAnsi="LitNusx"/>
          <w:sz w:val="22"/>
          <w:szCs w:val="22"/>
          <w:lang w:val="en-US"/>
        </w:rPr>
        <w:t>e</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bis</w:t>
      </w:r>
      <w:r w:rsidRPr="00B87AA3">
        <w:rPr>
          <w:rFonts w:ascii="LitNusx" w:hAnsi="LitNusx"/>
          <w:sz w:val="22"/>
          <w:szCs w:val="22"/>
          <w:lang w:val="en-US"/>
        </w:rPr>
        <w:t xml:space="preserve"> </w:t>
      </w:r>
      <w:r w:rsidRPr="001D1E86">
        <w:rPr>
          <w:rFonts w:ascii="LitNusx" w:hAnsi="LitNusx"/>
          <w:sz w:val="22"/>
          <w:szCs w:val="22"/>
          <w:lang w:val="en-US"/>
        </w:rPr>
        <w:t>gan</w:t>
      </w:r>
      <w:r w:rsidRPr="00B87AA3">
        <w:rPr>
          <w:rFonts w:ascii="LitNusx" w:hAnsi="LitNusx"/>
          <w:sz w:val="22"/>
          <w:szCs w:val="22"/>
          <w:lang w:val="en-US"/>
        </w:rPr>
        <w:softHyphen/>
      </w:r>
      <w:r w:rsidRPr="001D1E86">
        <w:rPr>
          <w:rFonts w:ascii="LitNusx" w:hAnsi="LitNusx"/>
          <w:sz w:val="22"/>
          <w:szCs w:val="22"/>
          <w:lang w:val="en-US"/>
        </w:rPr>
        <w:t>vi</w:t>
      </w:r>
      <w:r w:rsidRPr="00B87AA3">
        <w:rPr>
          <w:rFonts w:ascii="LitNusx" w:hAnsi="LitNusx"/>
          <w:sz w:val="22"/>
          <w:szCs w:val="22"/>
          <w:lang w:val="en-US"/>
        </w:rPr>
        <w:softHyphen/>
      </w:r>
      <w:r w:rsidRPr="001D1E86">
        <w:rPr>
          <w:rFonts w:ascii="LitNusx" w:hAnsi="LitNusx"/>
          <w:sz w:val="22"/>
          <w:szCs w:val="22"/>
          <w:lang w:val="en-US"/>
        </w:rPr>
        <w:t>Ta</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bis</w:t>
      </w:r>
      <w:r w:rsidRPr="00B87AA3">
        <w:rPr>
          <w:rFonts w:ascii="LitNusx" w:hAnsi="LitNusx"/>
          <w:sz w:val="22"/>
          <w:szCs w:val="22"/>
          <w:lang w:val="en-US"/>
        </w:rPr>
        <w:t xml:space="preserve"> </w:t>
      </w:r>
      <w:r w:rsidRPr="001D1E86">
        <w:rPr>
          <w:rFonts w:ascii="LitNusx" w:hAnsi="LitNusx"/>
          <w:sz w:val="22"/>
          <w:szCs w:val="22"/>
          <w:lang w:val="en-US"/>
        </w:rPr>
        <w:t>do</w:t>
      </w:r>
      <w:r w:rsidRPr="00B87AA3">
        <w:rPr>
          <w:rFonts w:ascii="LitNusx" w:hAnsi="LitNusx"/>
          <w:sz w:val="22"/>
          <w:szCs w:val="22"/>
          <w:lang w:val="en-US"/>
        </w:rPr>
        <w:softHyphen/>
      </w:r>
      <w:r w:rsidRPr="001D1E86">
        <w:rPr>
          <w:rFonts w:ascii="LitNusx" w:hAnsi="LitNusx"/>
          <w:sz w:val="22"/>
          <w:szCs w:val="22"/>
          <w:lang w:val="en-US"/>
        </w:rPr>
        <w:t>ne</w:t>
      </w:r>
      <w:r w:rsidRPr="00B87AA3">
        <w:rPr>
          <w:rFonts w:ascii="LitNusx" w:hAnsi="LitNusx"/>
          <w:sz w:val="22"/>
          <w:szCs w:val="22"/>
          <w:lang w:val="en-US"/>
        </w:rPr>
        <w:t xml:space="preserve"> </w:t>
      </w:r>
      <w:r w:rsidRPr="001D1E86">
        <w:rPr>
          <w:rFonts w:ascii="LitNusx" w:hAnsi="LitNusx"/>
          <w:sz w:val="22"/>
          <w:szCs w:val="22"/>
          <w:lang w:val="en-US"/>
        </w:rPr>
        <w:t>da</w:t>
      </w:r>
      <w:r w:rsidRPr="00B87AA3">
        <w:rPr>
          <w:rFonts w:ascii="LitNusx" w:hAnsi="LitNusx"/>
          <w:sz w:val="22"/>
          <w:szCs w:val="22"/>
          <w:lang w:val="en-US"/>
        </w:rPr>
        <w:softHyphen/>
      </w:r>
      <w:r w:rsidRPr="001D1E86">
        <w:rPr>
          <w:rFonts w:ascii="LitNusx" w:hAnsi="LitNusx"/>
          <w:sz w:val="22"/>
          <w:szCs w:val="22"/>
          <w:lang w:val="en-US"/>
        </w:rPr>
        <w:t>ba</w:t>
      </w:r>
      <w:r w:rsidRPr="00B87AA3">
        <w:rPr>
          <w:rFonts w:ascii="LitNusx" w:hAnsi="LitNusx"/>
          <w:sz w:val="22"/>
          <w:szCs w:val="22"/>
          <w:lang w:val="en-US"/>
        </w:rPr>
        <w:softHyphen/>
      </w:r>
      <w:r w:rsidRPr="001D1E86">
        <w:rPr>
          <w:rFonts w:ascii="LitNusx" w:hAnsi="LitNusx"/>
          <w:sz w:val="22"/>
          <w:szCs w:val="22"/>
          <w:lang w:val="en-US"/>
        </w:rPr>
        <w:t>lia</w:t>
      </w:r>
      <w:r w:rsidRPr="00B87AA3">
        <w:rPr>
          <w:rFonts w:ascii="LitNusx" w:hAnsi="LitNusx"/>
          <w:sz w:val="22"/>
          <w:szCs w:val="22"/>
          <w:lang w:val="en-US"/>
        </w:rPr>
        <w:t xml:space="preserve">, </w:t>
      </w:r>
      <w:r w:rsidRPr="001D1E86">
        <w:rPr>
          <w:rFonts w:ascii="LitNusx" w:hAnsi="LitNusx"/>
          <w:sz w:val="22"/>
          <w:szCs w:val="22"/>
          <w:lang w:val="en-US"/>
        </w:rPr>
        <w:t>cod</w:t>
      </w:r>
      <w:r w:rsidRPr="00B87AA3">
        <w:rPr>
          <w:rFonts w:ascii="LitNusx" w:hAnsi="LitNusx"/>
          <w:sz w:val="22"/>
          <w:szCs w:val="22"/>
          <w:lang w:val="en-US"/>
        </w:rPr>
        <w:softHyphen/>
      </w:r>
      <w:r w:rsidRPr="001D1E86">
        <w:rPr>
          <w:rFonts w:ascii="LitNusx" w:hAnsi="LitNusx"/>
          <w:sz w:val="22"/>
          <w:szCs w:val="22"/>
          <w:lang w:val="en-US"/>
        </w:rPr>
        <w:t>nam</w:t>
      </w:r>
      <w:r w:rsidRPr="00B87AA3">
        <w:rPr>
          <w:rFonts w:ascii="LitNusx" w:hAnsi="LitNusx"/>
          <w:sz w:val="22"/>
          <w:szCs w:val="22"/>
          <w:lang w:val="en-US"/>
        </w:rPr>
        <w:t xml:space="preserve">, </w:t>
      </w:r>
      <w:r w:rsidRPr="001D1E86">
        <w:rPr>
          <w:rFonts w:ascii="LitNusx" w:hAnsi="LitNusx"/>
          <w:sz w:val="22"/>
          <w:szCs w:val="22"/>
          <w:lang w:val="en-US"/>
        </w:rPr>
        <w:t>Sro</w:t>
      </w:r>
      <w:r w:rsidRPr="00B87AA3">
        <w:rPr>
          <w:rFonts w:ascii="LitNusx" w:hAnsi="LitNusx"/>
          <w:sz w:val="22"/>
          <w:szCs w:val="22"/>
          <w:lang w:val="en-US"/>
        </w:rPr>
        <w:softHyphen/>
      </w:r>
      <w:r w:rsidRPr="001D1E86">
        <w:rPr>
          <w:rFonts w:ascii="LitNusx" w:hAnsi="LitNusx"/>
          <w:sz w:val="22"/>
          <w:szCs w:val="22"/>
          <w:lang w:val="en-US"/>
        </w:rPr>
        <w:t>mam</w:t>
      </w:r>
      <w:r w:rsidRPr="00B87AA3">
        <w:rPr>
          <w:rFonts w:ascii="LitNusx" w:hAnsi="LitNusx"/>
          <w:sz w:val="22"/>
          <w:szCs w:val="22"/>
          <w:lang w:val="en-US"/>
        </w:rPr>
        <w:t xml:space="preserve">, </w:t>
      </w:r>
      <w:r w:rsidRPr="001D1E86">
        <w:rPr>
          <w:rFonts w:ascii="LitNusx" w:hAnsi="LitNusx"/>
          <w:sz w:val="22"/>
          <w:szCs w:val="22"/>
          <w:lang w:val="en-US"/>
        </w:rPr>
        <w:t>ro</w:t>
      </w:r>
      <w:r w:rsidRPr="00B87AA3">
        <w:rPr>
          <w:rFonts w:ascii="LitNusx" w:hAnsi="LitNusx"/>
          <w:sz w:val="22"/>
          <w:szCs w:val="22"/>
          <w:lang w:val="en-US"/>
        </w:rPr>
        <w:softHyphen/>
      </w:r>
      <w:r w:rsidRPr="001D1E86">
        <w:rPr>
          <w:rFonts w:ascii="LitNusx" w:hAnsi="LitNusx"/>
          <w:sz w:val="22"/>
          <w:szCs w:val="22"/>
          <w:lang w:val="en-US"/>
        </w:rPr>
        <w:t>gorc</w:t>
      </w:r>
      <w:r w:rsidRPr="00B87AA3">
        <w:rPr>
          <w:rFonts w:ascii="LitNusx" w:hAnsi="LitNusx"/>
          <w:sz w:val="22"/>
          <w:szCs w:val="22"/>
          <w:lang w:val="en-US"/>
        </w:rPr>
        <w:t xml:space="preserve"> </w:t>
      </w:r>
      <w:r w:rsidRPr="001D1E86">
        <w:rPr>
          <w:rFonts w:ascii="LitNusx" w:hAnsi="LitNusx"/>
          <w:sz w:val="22"/>
          <w:szCs w:val="22"/>
          <w:lang w:val="en-US"/>
        </w:rPr>
        <w:t>gan</w:t>
      </w:r>
      <w:r w:rsidRPr="00B87AA3">
        <w:rPr>
          <w:rFonts w:ascii="LitNusx" w:hAnsi="LitNusx"/>
          <w:sz w:val="22"/>
          <w:szCs w:val="22"/>
          <w:lang w:val="en-US"/>
        </w:rPr>
        <w:softHyphen/>
      </w:r>
      <w:r w:rsidRPr="001D1E86">
        <w:rPr>
          <w:rFonts w:ascii="LitNusx" w:hAnsi="LitNusx"/>
          <w:sz w:val="22"/>
          <w:szCs w:val="22"/>
          <w:lang w:val="en-US"/>
        </w:rPr>
        <w:t>vi</w:t>
      </w:r>
      <w:r w:rsidRPr="00B87AA3">
        <w:rPr>
          <w:rFonts w:ascii="LitNusx" w:hAnsi="LitNusx"/>
          <w:sz w:val="22"/>
          <w:szCs w:val="22"/>
          <w:lang w:val="en-US"/>
        </w:rPr>
        <w:softHyphen/>
      </w:r>
      <w:r w:rsidRPr="001D1E86">
        <w:rPr>
          <w:rFonts w:ascii="LitNusx" w:hAnsi="LitNusx"/>
          <w:sz w:val="22"/>
          <w:szCs w:val="22"/>
          <w:lang w:val="en-US"/>
        </w:rPr>
        <w:t>Ta</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bis</w:t>
      </w:r>
      <w:r w:rsidRPr="00B87AA3">
        <w:rPr>
          <w:rFonts w:ascii="LitNusx" w:hAnsi="LitNusx"/>
          <w:sz w:val="22"/>
          <w:szCs w:val="22"/>
          <w:lang w:val="en-US"/>
        </w:rPr>
        <w:t xml:space="preserve"> </w:t>
      </w:r>
      <w:r w:rsidRPr="001D1E86">
        <w:rPr>
          <w:rFonts w:ascii="LitNusx" w:hAnsi="LitNusx"/>
          <w:sz w:val="22"/>
          <w:szCs w:val="22"/>
          <w:lang w:val="en-US"/>
        </w:rPr>
        <w:t>gan</w:t>
      </w:r>
      <w:r w:rsidRPr="00B87AA3">
        <w:rPr>
          <w:rFonts w:ascii="LitNusx" w:hAnsi="LitNusx"/>
          <w:sz w:val="22"/>
          <w:szCs w:val="22"/>
          <w:lang w:val="en-US"/>
        </w:rPr>
        <w:softHyphen/>
      </w:r>
      <w:r w:rsidRPr="001D1E86">
        <w:rPr>
          <w:rFonts w:ascii="LitNusx" w:hAnsi="LitNusx"/>
          <w:sz w:val="22"/>
          <w:szCs w:val="22"/>
          <w:lang w:val="en-US"/>
        </w:rPr>
        <w:t>sa</w:t>
      </w:r>
      <w:r w:rsidRPr="00B87AA3">
        <w:rPr>
          <w:rFonts w:ascii="LitNusx" w:hAnsi="LitNusx"/>
          <w:sz w:val="22"/>
          <w:szCs w:val="22"/>
          <w:lang w:val="en-US"/>
        </w:rPr>
        <w:softHyphen/>
      </w:r>
      <w:r w:rsidRPr="001D1E86">
        <w:rPr>
          <w:rFonts w:ascii="LitNusx" w:hAnsi="LitNusx"/>
          <w:sz w:val="22"/>
          <w:szCs w:val="22"/>
          <w:lang w:val="en-US"/>
        </w:rPr>
        <w:t>kuT</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bul</w:t>
      </w:r>
      <w:r w:rsidRPr="00B87AA3">
        <w:rPr>
          <w:rFonts w:ascii="LitNusx" w:hAnsi="LitNusx"/>
          <w:sz w:val="22"/>
          <w:szCs w:val="22"/>
          <w:lang w:val="en-US"/>
        </w:rPr>
        <w:softHyphen/>
      </w:r>
      <w:r w:rsidRPr="001D1E86">
        <w:rPr>
          <w:rFonts w:ascii="LitNusx" w:hAnsi="LitNusx"/>
          <w:sz w:val="22"/>
          <w:szCs w:val="22"/>
          <w:lang w:val="en-US"/>
        </w:rPr>
        <w:t>ma</w:t>
      </w:r>
      <w:r w:rsidRPr="00B87AA3">
        <w:rPr>
          <w:rFonts w:ascii="LitNusx" w:hAnsi="LitNusx"/>
          <w:sz w:val="22"/>
          <w:szCs w:val="22"/>
          <w:lang w:val="en-US"/>
        </w:rPr>
        <w:t xml:space="preserve"> </w:t>
      </w:r>
      <w:r w:rsidRPr="001D1E86">
        <w:rPr>
          <w:rFonts w:ascii="LitNusx" w:hAnsi="LitNusx"/>
          <w:sz w:val="22"/>
          <w:szCs w:val="22"/>
          <w:lang w:val="en-US"/>
        </w:rPr>
        <w:t>faq</w:t>
      </w:r>
      <w:r w:rsidRPr="00B87AA3">
        <w:rPr>
          <w:rFonts w:ascii="LitNusx" w:hAnsi="LitNusx"/>
          <w:sz w:val="22"/>
          <w:szCs w:val="22"/>
          <w:lang w:val="en-US"/>
        </w:rPr>
        <w:softHyphen/>
      </w:r>
      <w:r w:rsidRPr="001D1E86">
        <w:rPr>
          <w:rFonts w:ascii="LitNusx" w:hAnsi="LitNusx"/>
          <w:sz w:val="22"/>
          <w:szCs w:val="22"/>
          <w:lang w:val="en-US"/>
        </w:rPr>
        <w:t>to</w:t>
      </w:r>
      <w:r w:rsidRPr="00B87AA3">
        <w:rPr>
          <w:rFonts w:ascii="LitNusx" w:hAnsi="LitNusx"/>
          <w:sz w:val="22"/>
          <w:szCs w:val="22"/>
          <w:lang w:val="en-US"/>
        </w:rPr>
        <w:softHyphen/>
      </w:r>
      <w:r w:rsidRPr="001D1E86">
        <w:rPr>
          <w:rFonts w:ascii="LitNusx" w:hAnsi="LitNusx"/>
          <w:sz w:val="22"/>
          <w:szCs w:val="22"/>
          <w:lang w:val="en-US"/>
        </w:rPr>
        <w:t>reb</w:t>
      </w:r>
      <w:r w:rsidRPr="00B87AA3">
        <w:rPr>
          <w:rFonts w:ascii="LitNusx" w:hAnsi="LitNusx"/>
          <w:sz w:val="22"/>
          <w:szCs w:val="22"/>
          <w:lang w:val="en-US"/>
        </w:rPr>
        <w:softHyphen/>
      </w:r>
      <w:r w:rsidRPr="001D1E86">
        <w:rPr>
          <w:rFonts w:ascii="LitNusx" w:hAnsi="LitNusx"/>
          <w:sz w:val="22"/>
          <w:szCs w:val="22"/>
          <w:lang w:val="en-US"/>
        </w:rPr>
        <w:t>ma</w:t>
      </w:r>
      <w:r w:rsidRPr="00B87AA3">
        <w:rPr>
          <w:rFonts w:ascii="LitNusx" w:hAnsi="LitNusx"/>
          <w:sz w:val="22"/>
          <w:szCs w:val="22"/>
          <w:lang w:val="en-US"/>
        </w:rPr>
        <w:t xml:space="preserve">, </w:t>
      </w:r>
      <w:r w:rsidRPr="001D1E86">
        <w:rPr>
          <w:rFonts w:ascii="LitNusx" w:hAnsi="LitNusx"/>
          <w:sz w:val="22"/>
          <w:szCs w:val="22"/>
          <w:lang w:val="en-US"/>
        </w:rPr>
        <w:t>uka</w:t>
      </w:r>
      <w:r w:rsidRPr="00B87AA3">
        <w:rPr>
          <w:rFonts w:ascii="LitNusx" w:hAnsi="LitNusx"/>
          <w:sz w:val="22"/>
          <w:szCs w:val="22"/>
          <w:lang w:val="en-US"/>
        </w:rPr>
        <w:softHyphen/>
      </w:r>
      <w:r w:rsidRPr="001D1E86">
        <w:rPr>
          <w:rFonts w:ascii="LitNusx" w:hAnsi="LitNusx"/>
          <w:sz w:val="22"/>
          <w:szCs w:val="22"/>
          <w:lang w:val="en-US"/>
        </w:rPr>
        <w:t>na</w:t>
      </w:r>
      <w:r w:rsidRPr="00B87AA3">
        <w:rPr>
          <w:rFonts w:ascii="LitNusx" w:hAnsi="LitNusx"/>
          <w:sz w:val="22"/>
          <w:szCs w:val="22"/>
          <w:lang w:val="en-US"/>
        </w:rPr>
        <w:t xml:space="preserve"> </w:t>
      </w:r>
      <w:r w:rsidRPr="001D1E86">
        <w:rPr>
          <w:rFonts w:ascii="LitNusx" w:hAnsi="LitNusx"/>
          <w:sz w:val="22"/>
          <w:szCs w:val="22"/>
          <w:lang w:val="en-US"/>
        </w:rPr>
        <w:t>plan</w:t>
      </w:r>
      <w:r w:rsidRPr="00B87AA3">
        <w:rPr>
          <w:rFonts w:ascii="LitNusx" w:hAnsi="LitNusx"/>
          <w:sz w:val="22"/>
          <w:szCs w:val="22"/>
          <w:lang w:val="en-US"/>
        </w:rPr>
        <w:softHyphen/>
      </w:r>
      <w:r w:rsidRPr="001D1E86">
        <w:rPr>
          <w:rFonts w:ascii="LitNusx" w:hAnsi="LitNusx"/>
          <w:sz w:val="22"/>
          <w:szCs w:val="22"/>
          <w:lang w:val="en-US"/>
        </w:rPr>
        <w:t>ze</w:t>
      </w:r>
      <w:r w:rsidRPr="00B87AA3">
        <w:rPr>
          <w:rFonts w:ascii="LitNusx" w:hAnsi="LitNusx"/>
          <w:sz w:val="22"/>
          <w:szCs w:val="22"/>
          <w:lang w:val="en-US"/>
        </w:rPr>
        <w:t xml:space="preserve"> </w:t>
      </w:r>
      <w:r w:rsidRPr="001D1E86">
        <w:rPr>
          <w:rFonts w:ascii="LitNusx" w:hAnsi="LitNusx"/>
          <w:sz w:val="22"/>
          <w:szCs w:val="22"/>
          <w:lang w:val="en-US"/>
        </w:rPr>
        <w:t>ga</w:t>
      </w:r>
      <w:r w:rsidRPr="00B87AA3">
        <w:rPr>
          <w:rFonts w:ascii="LitNusx" w:hAnsi="LitNusx"/>
          <w:sz w:val="22"/>
          <w:szCs w:val="22"/>
          <w:lang w:val="en-US"/>
        </w:rPr>
        <w:softHyphen/>
      </w:r>
      <w:r w:rsidRPr="001D1E86">
        <w:rPr>
          <w:rFonts w:ascii="LitNusx" w:hAnsi="LitNusx"/>
          <w:sz w:val="22"/>
          <w:szCs w:val="22"/>
          <w:lang w:val="en-US"/>
        </w:rPr>
        <w:t>da</w:t>
      </w:r>
      <w:r w:rsidRPr="00B87AA3">
        <w:rPr>
          <w:rFonts w:ascii="LitNusx" w:hAnsi="LitNusx"/>
          <w:sz w:val="22"/>
          <w:szCs w:val="22"/>
          <w:lang w:val="en-US"/>
        </w:rPr>
        <w:softHyphen/>
      </w:r>
      <w:r w:rsidRPr="001D1E86">
        <w:rPr>
          <w:rFonts w:ascii="LitNusx" w:hAnsi="LitNusx"/>
          <w:sz w:val="22"/>
          <w:szCs w:val="22"/>
          <w:lang w:val="en-US"/>
        </w:rPr>
        <w:t>i</w:t>
      </w:r>
      <w:r w:rsidRPr="00B87AA3">
        <w:rPr>
          <w:rFonts w:ascii="LitNusx" w:hAnsi="LitNusx"/>
          <w:sz w:val="22"/>
          <w:szCs w:val="22"/>
          <w:lang w:val="en-US"/>
        </w:rPr>
        <w:softHyphen/>
      </w:r>
      <w:r w:rsidRPr="001D1E86">
        <w:rPr>
          <w:rFonts w:ascii="LitNusx" w:hAnsi="LitNusx"/>
          <w:sz w:val="22"/>
          <w:szCs w:val="22"/>
          <w:lang w:val="en-US"/>
        </w:rPr>
        <w:t>wia</w:t>
      </w:r>
      <w:r w:rsidRPr="00B87AA3">
        <w:rPr>
          <w:rFonts w:ascii="LitNusx" w:hAnsi="LitNusx"/>
          <w:sz w:val="22"/>
          <w:szCs w:val="22"/>
          <w:lang w:val="en-US"/>
        </w:rPr>
        <w:t xml:space="preserve"> </w:t>
      </w:r>
      <w:r w:rsidRPr="001D1E86">
        <w:rPr>
          <w:rFonts w:ascii="LitNusx" w:hAnsi="LitNusx"/>
          <w:sz w:val="22"/>
          <w:szCs w:val="22"/>
          <w:lang w:val="en-US"/>
        </w:rPr>
        <w:t>da</w:t>
      </w:r>
      <w:r w:rsidRPr="00B87AA3">
        <w:rPr>
          <w:rFonts w:ascii="LitNusx" w:hAnsi="LitNusx"/>
          <w:sz w:val="22"/>
          <w:szCs w:val="22"/>
          <w:lang w:val="en-US"/>
        </w:rPr>
        <w:t xml:space="preserve"> </w:t>
      </w:r>
      <w:r w:rsidRPr="001D1E86">
        <w:rPr>
          <w:rFonts w:ascii="LitNusx" w:hAnsi="LitNusx"/>
          <w:sz w:val="22"/>
          <w:szCs w:val="22"/>
          <w:lang w:val="en-US"/>
        </w:rPr>
        <w:t>amiT</w:t>
      </w:r>
      <w:r w:rsidRPr="00B87AA3">
        <w:rPr>
          <w:rFonts w:ascii="LitNusx" w:hAnsi="LitNusx"/>
          <w:sz w:val="22"/>
          <w:szCs w:val="22"/>
          <w:lang w:val="en-US"/>
        </w:rPr>
        <w:t xml:space="preserve"> </w:t>
      </w:r>
      <w:r w:rsidRPr="001D1E86">
        <w:rPr>
          <w:rFonts w:ascii="LitNusx" w:hAnsi="LitNusx"/>
          <w:sz w:val="22"/>
          <w:szCs w:val="22"/>
          <w:lang w:val="en-US"/>
        </w:rPr>
        <w:t>erov</w:t>
      </w:r>
      <w:r w:rsidRPr="00B87AA3">
        <w:rPr>
          <w:rFonts w:ascii="LitNusx" w:hAnsi="LitNusx"/>
          <w:sz w:val="22"/>
          <w:szCs w:val="22"/>
          <w:lang w:val="en-US"/>
        </w:rPr>
        <w:softHyphen/>
      </w:r>
      <w:r w:rsidRPr="001D1E86">
        <w:rPr>
          <w:rFonts w:ascii="LitNusx" w:hAnsi="LitNusx"/>
          <w:sz w:val="22"/>
          <w:szCs w:val="22"/>
          <w:lang w:val="en-US"/>
        </w:rPr>
        <w:t>nu</w:t>
      </w:r>
      <w:r w:rsidRPr="00B87AA3">
        <w:rPr>
          <w:rFonts w:ascii="LitNusx" w:hAnsi="LitNusx"/>
          <w:sz w:val="22"/>
          <w:szCs w:val="22"/>
          <w:lang w:val="en-US"/>
        </w:rPr>
        <w:softHyphen/>
      </w:r>
      <w:r w:rsidRPr="001D1E86">
        <w:rPr>
          <w:rFonts w:ascii="LitNusx" w:hAnsi="LitNusx"/>
          <w:sz w:val="22"/>
          <w:szCs w:val="22"/>
          <w:lang w:val="en-US"/>
        </w:rPr>
        <w:t>li</w:t>
      </w:r>
      <w:r w:rsidRPr="00B87AA3">
        <w:rPr>
          <w:rFonts w:ascii="LitNusx" w:hAnsi="LitNusx"/>
          <w:sz w:val="22"/>
          <w:szCs w:val="22"/>
          <w:lang w:val="en-US"/>
        </w:rPr>
        <w:t xml:space="preserve"> </w:t>
      </w:r>
      <w:r w:rsidRPr="001D1E86">
        <w:rPr>
          <w:rFonts w:ascii="LitNusx" w:hAnsi="LitNusx"/>
          <w:sz w:val="22"/>
          <w:szCs w:val="22"/>
          <w:lang w:val="en-US"/>
        </w:rPr>
        <w:t>eko</w:t>
      </w:r>
      <w:r w:rsidRPr="00B87AA3">
        <w:rPr>
          <w:rFonts w:ascii="LitNusx" w:hAnsi="LitNusx"/>
          <w:sz w:val="22"/>
          <w:szCs w:val="22"/>
          <w:lang w:val="en-US"/>
        </w:rPr>
        <w:softHyphen/>
      </w:r>
      <w:r w:rsidRPr="001D1E86">
        <w:rPr>
          <w:rFonts w:ascii="LitNusx" w:hAnsi="LitNusx"/>
          <w:sz w:val="22"/>
          <w:szCs w:val="22"/>
          <w:lang w:val="en-US"/>
        </w:rPr>
        <w:t>no</w:t>
      </w:r>
      <w:r w:rsidRPr="00B87AA3">
        <w:rPr>
          <w:rFonts w:ascii="LitNusx" w:hAnsi="LitNusx"/>
          <w:sz w:val="22"/>
          <w:szCs w:val="22"/>
          <w:lang w:val="en-US"/>
        </w:rPr>
        <w:softHyphen/>
      </w:r>
      <w:r w:rsidRPr="001D1E86">
        <w:rPr>
          <w:rFonts w:ascii="LitNusx" w:hAnsi="LitNusx"/>
          <w:sz w:val="22"/>
          <w:szCs w:val="22"/>
          <w:lang w:val="en-US"/>
        </w:rPr>
        <w:t>mi</w:t>
      </w:r>
      <w:r w:rsidRPr="00B87AA3">
        <w:rPr>
          <w:rFonts w:ascii="LitNusx" w:hAnsi="LitNusx"/>
          <w:sz w:val="22"/>
          <w:szCs w:val="22"/>
          <w:lang w:val="en-US"/>
        </w:rPr>
        <w:softHyphen/>
      </w:r>
      <w:r w:rsidRPr="001D1E86">
        <w:rPr>
          <w:rFonts w:ascii="LitNusx" w:hAnsi="LitNusx"/>
          <w:sz w:val="22"/>
          <w:szCs w:val="22"/>
          <w:lang w:val="en-US"/>
        </w:rPr>
        <w:t>kis</w:t>
      </w:r>
      <w:r w:rsidRPr="00B87AA3">
        <w:rPr>
          <w:rFonts w:ascii="LitNusx" w:hAnsi="LitNusx"/>
          <w:sz w:val="22"/>
          <w:szCs w:val="22"/>
          <w:lang w:val="en-US"/>
        </w:rPr>
        <w:t xml:space="preserve"> </w:t>
      </w:r>
      <w:r w:rsidRPr="001D1E86">
        <w:rPr>
          <w:rFonts w:ascii="LitNusx" w:hAnsi="LitNusx"/>
          <w:sz w:val="22"/>
          <w:szCs w:val="22"/>
          <w:lang w:val="en-US"/>
        </w:rPr>
        <w:t>kri</w:t>
      </w:r>
      <w:r w:rsidRPr="00B87AA3">
        <w:rPr>
          <w:rFonts w:ascii="LitNusx" w:hAnsi="LitNusx"/>
          <w:sz w:val="22"/>
          <w:szCs w:val="22"/>
          <w:lang w:val="en-US"/>
        </w:rPr>
        <w:softHyphen/>
      </w:r>
      <w:r w:rsidRPr="001D1E86">
        <w:rPr>
          <w:rFonts w:ascii="LitNusx" w:hAnsi="LitNusx"/>
          <w:sz w:val="22"/>
          <w:szCs w:val="22"/>
          <w:lang w:val="en-US"/>
        </w:rPr>
        <w:t>zi</w:t>
      </w:r>
      <w:r w:rsidRPr="00B87AA3">
        <w:rPr>
          <w:rFonts w:ascii="LitNusx" w:hAnsi="LitNusx"/>
          <w:sz w:val="22"/>
          <w:szCs w:val="22"/>
          <w:lang w:val="en-US"/>
        </w:rPr>
        <w:softHyphen/>
      </w:r>
      <w:r w:rsidRPr="001D1E86">
        <w:rPr>
          <w:rFonts w:ascii="LitNusx" w:hAnsi="LitNusx"/>
          <w:sz w:val="22"/>
          <w:szCs w:val="22"/>
          <w:lang w:val="en-US"/>
        </w:rPr>
        <w:t>si</w:t>
      </w:r>
      <w:r w:rsidRPr="00B87AA3">
        <w:rPr>
          <w:rFonts w:ascii="LitNusx" w:hAnsi="LitNusx"/>
          <w:sz w:val="22"/>
          <w:szCs w:val="22"/>
          <w:lang w:val="en-US"/>
        </w:rPr>
        <w:t xml:space="preserve"> (</w:t>
      </w:r>
      <w:r w:rsidRPr="001D1E86">
        <w:rPr>
          <w:rFonts w:ascii="LitNusx" w:hAnsi="LitNusx"/>
          <w:sz w:val="22"/>
          <w:szCs w:val="22"/>
          <w:lang w:val="en-US"/>
        </w:rPr>
        <w:t>miT</w:t>
      </w:r>
      <w:r w:rsidRPr="00B87AA3">
        <w:rPr>
          <w:rFonts w:ascii="LitNusx" w:hAnsi="LitNusx"/>
          <w:sz w:val="22"/>
          <w:szCs w:val="22"/>
          <w:lang w:val="en-US"/>
        </w:rPr>
        <w:t xml:space="preserve"> </w:t>
      </w:r>
      <w:r w:rsidRPr="001D1E86">
        <w:rPr>
          <w:rFonts w:ascii="LitNusx" w:hAnsi="LitNusx"/>
          <w:sz w:val="22"/>
          <w:szCs w:val="22"/>
          <w:lang w:val="en-US"/>
        </w:rPr>
        <w:t>ume</w:t>
      </w:r>
      <w:r w:rsidRPr="00B87AA3">
        <w:rPr>
          <w:rFonts w:ascii="LitNusx" w:hAnsi="LitNusx"/>
          <w:sz w:val="22"/>
          <w:szCs w:val="22"/>
          <w:lang w:val="en-US"/>
        </w:rPr>
        <w:softHyphen/>
      </w:r>
      <w:r w:rsidRPr="001D1E86">
        <w:rPr>
          <w:rFonts w:ascii="LitNusx" w:hAnsi="LitNusx"/>
          <w:sz w:val="22"/>
          <w:szCs w:val="22"/>
          <w:lang w:val="en-US"/>
        </w:rPr>
        <w:t>tes</w:t>
      </w:r>
      <w:r w:rsidRPr="00B87AA3">
        <w:rPr>
          <w:rFonts w:ascii="LitNusx" w:hAnsi="LitNusx"/>
          <w:sz w:val="22"/>
          <w:szCs w:val="22"/>
          <w:lang w:val="en-US"/>
        </w:rPr>
        <w:t xml:space="preserve"> </w:t>
      </w:r>
      <w:r w:rsidRPr="001D1E86">
        <w:rPr>
          <w:rFonts w:ascii="LitNusx" w:hAnsi="LitNusx"/>
          <w:sz w:val="22"/>
          <w:szCs w:val="22"/>
          <w:lang w:val="en-US"/>
        </w:rPr>
        <w:t>msof</w:t>
      </w:r>
      <w:r w:rsidRPr="00B87AA3">
        <w:rPr>
          <w:rFonts w:ascii="LitNusx" w:hAnsi="LitNusx"/>
          <w:sz w:val="22"/>
          <w:szCs w:val="22"/>
          <w:lang w:val="en-US"/>
        </w:rPr>
        <w:softHyphen/>
      </w:r>
      <w:r w:rsidRPr="001D1E86">
        <w:rPr>
          <w:rFonts w:ascii="LitNusx" w:hAnsi="LitNusx"/>
          <w:sz w:val="22"/>
          <w:szCs w:val="22"/>
          <w:lang w:val="en-US"/>
        </w:rPr>
        <w:t>lio</w:t>
      </w:r>
      <w:r w:rsidRPr="00B87AA3">
        <w:rPr>
          <w:rFonts w:ascii="LitNusx" w:hAnsi="LitNusx"/>
          <w:sz w:val="22"/>
          <w:szCs w:val="22"/>
          <w:lang w:val="en-US"/>
        </w:rPr>
        <w:t xml:space="preserve"> </w:t>
      </w:r>
      <w:r w:rsidRPr="001D1E86">
        <w:rPr>
          <w:rFonts w:ascii="LitNusx" w:hAnsi="LitNusx"/>
          <w:sz w:val="22"/>
          <w:szCs w:val="22"/>
          <w:lang w:val="en-US"/>
        </w:rPr>
        <w:t>kri</w:t>
      </w:r>
      <w:r w:rsidRPr="00B87AA3">
        <w:rPr>
          <w:rFonts w:ascii="LitNusx" w:hAnsi="LitNusx"/>
          <w:sz w:val="22"/>
          <w:szCs w:val="22"/>
          <w:lang w:val="en-US"/>
        </w:rPr>
        <w:softHyphen/>
      </w:r>
      <w:r w:rsidRPr="001D1E86">
        <w:rPr>
          <w:rFonts w:ascii="LitNusx" w:hAnsi="LitNusx"/>
          <w:sz w:val="22"/>
          <w:szCs w:val="22"/>
          <w:lang w:val="en-US"/>
        </w:rPr>
        <w:t>zi</w:t>
      </w:r>
      <w:r w:rsidRPr="00B87AA3">
        <w:rPr>
          <w:rFonts w:ascii="LitNusx" w:hAnsi="LitNusx"/>
          <w:sz w:val="22"/>
          <w:szCs w:val="22"/>
          <w:lang w:val="en-US"/>
        </w:rPr>
        <w:softHyphen/>
      </w:r>
      <w:r w:rsidRPr="001D1E86">
        <w:rPr>
          <w:rFonts w:ascii="LitNusx" w:hAnsi="LitNusx"/>
          <w:sz w:val="22"/>
          <w:szCs w:val="22"/>
          <w:lang w:val="en-US"/>
        </w:rPr>
        <w:t>sis</w:t>
      </w:r>
      <w:r w:rsidRPr="00B87AA3">
        <w:rPr>
          <w:rFonts w:ascii="LitNusx" w:hAnsi="LitNusx"/>
          <w:sz w:val="22"/>
          <w:szCs w:val="22"/>
          <w:lang w:val="en-US"/>
        </w:rPr>
        <w:t xml:space="preserve"> </w:t>
      </w:r>
      <w:r w:rsidRPr="001D1E86">
        <w:rPr>
          <w:rFonts w:ascii="LitNusx" w:hAnsi="LitNusx"/>
          <w:sz w:val="22"/>
          <w:szCs w:val="22"/>
          <w:lang w:val="en-US"/>
        </w:rPr>
        <w:t>gav</w:t>
      </w:r>
      <w:r w:rsidRPr="00B87AA3">
        <w:rPr>
          <w:rFonts w:ascii="LitNusx" w:hAnsi="LitNusx"/>
          <w:sz w:val="22"/>
          <w:szCs w:val="22"/>
          <w:lang w:val="en-US"/>
        </w:rPr>
        <w:softHyphen/>
      </w:r>
      <w:r w:rsidRPr="001D1E86">
        <w:rPr>
          <w:rFonts w:ascii="LitNusx" w:hAnsi="LitNusx"/>
          <w:sz w:val="22"/>
          <w:szCs w:val="22"/>
          <w:lang w:val="en-US"/>
        </w:rPr>
        <w:t>le</w:t>
      </w:r>
      <w:r w:rsidRPr="00B87AA3">
        <w:rPr>
          <w:rFonts w:ascii="LitNusx" w:hAnsi="LitNusx"/>
          <w:sz w:val="22"/>
          <w:szCs w:val="22"/>
          <w:lang w:val="en-US"/>
        </w:rPr>
        <w:softHyphen/>
      </w:r>
      <w:r w:rsidRPr="001D1E86">
        <w:rPr>
          <w:rFonts w:ascii="LitNusx" w:hAnsi="LitNusx"/>
          <w:sz w:val="22"/>
          <w:szCs w:val="22"/>
          <w:lang w:val="en-US"/>
        </w:rPr>
        <w:t>niT</w:t>
      </w:r>
      <w:r w:rsidRPr="00B87AA3">
        <w:rPr>
          <w:rFonts w:ascii="LitNusx" w:hAnsi="LitNusx"/>
          <w:sz w:val="22"/>
          <w:szCs w:val="22"/>
          <w:lang w:val="en-US"/>
        </w:rPr>
        <w:t xml:space="preserve">) </w:t>
      </w:r>
      <w:r w:rsidRPr="001D1E86">
        <w:rPr>
          <w:rFonts w:ascii="LitNusx" w:hAnsi="LitNusx"/>
          <w:sz w:val="22"/>
          <w:szCs w:val="22"/>
          <w:lang w:val="en-US"/>
        </w:rPr>
        <w:t>uf</w:t>
      </w:r>
      <w:r w:rsidRPr="00B87AA3">
        <w:rPr>
          <w:rFonts w:ascii="LitNusx" w:hAnsi="LitNusx"/>
          <w:sz w:val="22"/>
          <w:szCs w:val="22"/>
          <w:lang w:val="en-US"/>
        </w:rPr>
        <w:softHyphen/>
      </w:r>
      <w:r w:rsidRPr="001D1E86">
        <w:rPr>
          <w:rFonts w:ascii="LitNusx" w:hAnsi="LitNusx"/>
          <w:sz w:val="22"/>
          <w:szCs w:val="22"/>
          <w:lang w:val="en-US"/>
        </w:rPr>
        <w:t>ro</w:t>
      </w:r>
      <w:r w:rsidRPr="00B87AA3">
        <w:rPr>
          <w:rFonts w:ascii="LitNusx" w:hAnsi="LitNusx"/>
          <w:sz w:val="22"/>
          <w:szCs w:val="22"/>
          <w:lang w:val="en-US"/>
        </w:rPr>
        <w:t xml:space="preserve"> </w:t>
      </w:r>
      <w:r w:rsidRPr="001D1E86">
        <w:rPr>
          <w:rFonts w:ascii="LitNusx" w:hAnsi="LitNusx"/>
          <w:sz w:val="22"/>
          <w:szCs w:val="22"/>
          <w:lang w:val="en-US"/>
        </w:rPr>
        <w:t>gaR</w:t>
      </w:r>
      <w:r w:rsidRPr="00B87AA3">
        <w:rPr>
          <w:rFonts w:ascii="LitNusx" w:hAnsi="LitNusx"/>
          <w:sz w:val="22"/>
          <w:szCs w:val="22"/>
          <w:lang w:val="en-US"/>
        </w:rPr>
        <w:softHyphen/>
      </w:r>
      <w:r w:rsidRPr="001D1E86">
        <w:rPr>
          <w:rFonts w:ascii="LitNusx" w:hAnsi="LitNusx"/>
          <w:sz w:val="22"/>
          <w:szCs w:val="22"/>
          <w:lang w:val="en-US"/>
        </w:rPr>
        <w:t>rmav</w:t>
      </w:r>
      <w:r w:rsidRPr="00B87AA3">
        <w:rPr>
          <w:rFonts w:ascii="LitNusx" w:hAnsi="LitNusx"/>
          <w:sz w:val="22"/>
          <w:szCs w:val="22"/>
          <w:lang w:val="en-US"/>
        </w:rPr>
        <w:softHyphen/>
      </w:r>
      <w:r w:rsidRPr="001D1E86">
        <w:rPr>
          <w:rFonts w:ascii="LitNusx" w:hAnsi="LitNusx"/>
          <w:sz w:val="22"/>
          <w:szCs w:val="22"/>
          <w:lang w:val="en-US"/>
        </w:rPr>
        <w:t>da</w:t>
      </w:r>
      <w:r w:rsidRPr="00B87AA3">
        <w:rPr>
          <w:rFonts w:ascii="LitNusx" w:hAnsi="LitNusx"/>
          <w:sz w:val="22"/>
          <w:szCs w:val="22"/>
          <w:lang w:val="en-US"/>
        </w:rPr>
        <w:t xml:space="preserve"> </w:t>
      </w:r>
      <w:r w:rsidRPr="001D1E86">
        <w:rPr>
          <w:rFonts w:ascii="LitNusx" w:hAnsi="LitNusx"/>
          <w:sz w:val="22"/>
          <w:szCs w:val="22"/>
          <w:lang w:val="en-US"/>
        </w:rPr>
        <w:t>da</w:t>
      </w:r>
      <w:r w:rsidRPr="00B87AA3">
        <w:rPr>
          <w:rFonts w:ascii="LitNusx" w:hAnsi="LitNusx"/>
          <w:sz w:val="22"/>
          <w:szCs w:val="22"/>
          <w:lang w:val="en-US"/>
        </w:rPr>
        <w:t xml:space="preserve"> </w:t>
      </w:r>
      <w:r w:rsidRPr="001D1E86">
        <w:rPr>
          <w:rFonts w:ascii="LitNusx" w:hAnsi="LitNusx"/>
          <w:sz w:val="22"/>
          <w:szCs w:val="22"/>
          <w:lang w:val="en-US"/>
        </w:rPr>
        <w:t>wi</w:t>
      </w:r>
      <w:r w:rsidRPr="00B87AA3">
        <w:rPr>
          <w:rFonts w:ascii="LitNusx" w:hAnsi="LitNusx"/>
          <w:sz w:val="22"/>
          <w:szCs w:val="22"/>
          <w:lang w:val="en-US"/>
        </w:rPr>
        <w:softHyphen/>
      </w:r>
      <w:r w:rsidRPr="001D1E86">
        <w:rPr>
          <w:rFonts w:ascii="LitNusx" w:hAnsi="LitNusx"/>
          <w:sz w:val="22"/>
          <w:szCs w:val="22"/>
          <w:lang w:val="en-US"/>
        </w:rPr>
        <w:t>na</w:t>
      </w:r>
      <w:r w:rsidRPr="00B87AA3">
        <w:rPr>
          <w:rFonts w:ascii="LitNusx" w:hAnsi="LitNusx"/>
          <w:sz w:val="22"/>
          <w:szCs w:val="22"/>
          <w:lang w:val="en-US"/>
        </w:rPr>
        <w:softHyphen/>
      </w:r>
      <w:r w:rsidRPr="001D1E86">
        <w:rPr>
          <w:rFonts w:ascii="LitNusx" w:hAnsi="LitNusx"/>
          <w:sz w:val="22"/>
          <w:szCs w:val="22"/>
          <w:lang w:val="en-US"/>
        </w:rPr>
        <w:t>aR</w:t>
      </w:r>
      <w:r w:rsidRPr="00B87AA3">
        <w:rPr>
          <w:rFonts w:ascii="LitNusx" w:hAnsi="LitNusx"/>
          <w:sz w:val="22"/>
          <w:szCs w:val="22"/>
          <w:lang w:val="en-US"/>
        </w:rPr>
        <w:softHyphen/>
      </w:r>
      <w:r w:rsidRPr="001D1E86">
        <w:rPr>
          <w:rFonts w:ascii="LitNusx" w:hAnsi="LitNusx"/>
          <w:sz w:val="22"/>
          <w:szCs w:val="22"/>
          <w:lang w:val="en-US"/>
        </w:rPr>
        <w:t>mde</w:t>
      </w:r>
      <w:r w:rsidRPr="00B87AA3">
        <w:rPr>
          <w:rFonts w:ascii="LitNusx" w:hAnsi="LitNusx"/>
          <w:sz w:val="22"/>
          <w:szCs w:val="22"/>
          <w:lang w:val="en-US"/>
        </w:rPr>
        <w:softHyphen/>
      </w:r>
      <w:r w:rsidRPr="001D1E86">
        <w:rPr>
          <w:rFonts w:ascii="LitNusx" w:hAnsi="LitNusx"/>
          <w:sz w:val="22"/>
          <w:szCs w:val="22"/>
          <w:lang w:val="en-US"/>
        </w:rPr>
        <w:t>gob</w:t>
      </w:r>
      <w:r w:rsidRPr="00B87AA3">
        <w:rPr>
          <w:rFonts w:ascii="LitNusx" w:hAnsi="LitNusx"/>
          <w:sz w:val="22"/>
          <w:szCs w:val="22"/>
          <w:lang w:val="en-US"/>
        </w:rPr>
        <w:softHyphen/>
      </w:r>
      <w:r w:rsidRPr="001D1E86">
        <w:rPr>
          <w:rFonts w:ascii="LitNusx" w:hAnsi="LitNusx"/>
          <w:sz w:val="22"/>
          <w:szCs w:val="22"/>
          <w:lang w:val="en-US"/>
        </w:rPr>
        <w:t>ri</w:t>
      </w:r>
      <w:r w:rsidRPr="00B87AA3">
        <w:rPr>
          <w:rFonts w:ascii="LitNusx" w:hAnsi="LitNusx"/>
          <w:sz w:val="22"/>
          <w:szCs w:val="22"/>
          <w:lang w:val="en-US"/>
        </w:rPr>
        <w:softHyphen/>
      </w:r>
      <w:r w:rsidRPr="001D1E86">
        <w:rPr>
          <w:rFonts w:ascii="LitNusx" w:hAnsi="LitNusx"/>
          <w:sz w:val="22"/>
          <w:szCs w:val="22"/>
          <w:lang w:val="en-US"/>
        </w:rPr>
        <w:t>vi</w:t>
      </w:r>
      <w:r w:rsidRPr="00B87AA3">
        <w:rPr>
          <w:rFonts w:ascii="LitNusx" w:hAnsi="LitNusx"/>
          <w:sz w:val="22"/>
          <w:szCs w:val="22"/>
          <w:lang w:val="en-US"/>
        </w:rPr>
        <w:t xml:space="preserve"> </w:t>
      </w:r>
      <w:r w:rsidRPr="001D1E86">
        <w:rPr>
          <w:rFonts w:ascii="LitNusx" w:hAnsi="LitNusx"/>
          <w:sz w:val="22"/>
          <w:szCs w:val="22"/>
          <w:lang w:val="en-US"/>
        </w:rPr>
        <w:t>gax</w:t>
      </w:r>
      <w:r w:rsidRPr="00B87AA3">
        <w:rPr>
          <w:rFonts w:ascii="LitNusx" w:hAnsi="LitNusx"/>
          <w:sz w:val="22"/>
          <w:szCs w:val="22"/>
          <w:lang w:val="en-US"/>
        </w:rPr>
        <w:softHyphen/>
      </w:r>
      <w:r>
        <w:rPr>
          <w:rFonts w:ascii="LitNusx" w:hAnsi="LitNusx"/>
          <w:sz w:val="22"/>
          <w:szCs w:val="22"/>
          <w:lang w:val="en-US"/>
        </w:rPr>
        <w:t>da</w:t>
      </w:r>
      <w:r w:rsidRPr="00B87AA3">
        <w:rPr>
          <w:rFonts w:ascii="LitNusx" w:hAnsi="LitNusx"/>
          <w:sz w:val="22"/>
          <w:szCs w:val="22"/>
          <w:lang w:val="en-US"/>
        </w:rPr>
        <w:t xml:space="preserve">, </w:t>
      </w:r>
      <w:r w:rsidRPr="001D1E86">
        <w:rPr>
          <w:rFonts w:ascii="LitNusx" w:hAnsi="LitNusx"/>
          <w:b/>
          <w:bCs/>
          <w:sz w:val="22"/>
          <w:szCs w:val="22"/>
          <w:lang w:val="en-US"/>
        </w:rPr>
        <w:t>me</w:t>
      </w:r>
      <w:r w:rsidRPr="00B87AA3">
        <w:rPr>
          <w:rFonts w:ascii="LitNusx" w:hAnsi="LitNusx"/>
          <w:b/>
          <w:bCs/>
          <w:sz w:val="22"/>
          <w:szCs w:val="22"/>
          <w:lang w:val="en-US"/>
        </w:rPr>
        <w:softHyphen/>
      </w:r>
      <w:r w:rsidRPr="001D1E86">
        <w:rPr>
          <w:rFonts w:ascii="LitNusx" w:hAnsi="LitNusx"/>
          <w:b/>
          <w:bCs/>
          <w:sz w:val="22"/>
          <w:szCs w:val="22"/>
          <w:lang w:val="en-US"/>
        </w:rPr>
        <w:t>o</w:t>
      </w:r>
      <w:r w:rsidRPr="00B87AA3">
        <w:rPr>
          <w:rFonts w:ascii="LitNusx" w:hAnsi="LitNusx"/>
          <w:b/>
          <w:bCs/>
          <w:sz w:val="22"/>
          <w:szCs w:val="22"/>
          <w:lang w:val="en-US"/>
        </w:rPr>
        <w:softHyphen/>
      </w:r>
      <w:r w:rsidRPr="001D1E86">
        <w:rPr>
          <w:rFonts w:ascii="LitNusx" w:hAnsi="LitNusx"/>
          <w:b/>
          <w:bCs/>
          <w:sz w:val="22"/>
          <w:szCs w:val="22"/>
          <w:lang w:val="en-US"/>
        </w:rPr>
        <w:t>re</w:t>
      </w:r>
      <w:r w:rsidRPr="00B87AA3">
        <w:rPr>
          <w:rFonts w:ascii="LitNusx" w:hAnsi="LitNusx"/>
          <w:b/>
          <w:bCs/>
          <w:sz w:val="22"/>
          <w:szCs w:val="22"/>
          <w:lang w:val="en-US"/>
        </w:rPr>
        <w:t xml:space="preserve"> </w:t>
      </w:r>
      <w:r w:rsidRPr="001D1E86">
        <w:rPr>
          <w:rFonts w:ascii="LitNusx" w:hAnsi="LitNusx"/>
          <w:b/>
          <w:bCs/>
          <w:sz w:val="22"/>
          <w:szCs w:val="22"/>
          <w:lang w:val="en-US"/>
        </w:rPr>
        <w:t>mxriv</w:t>
      </w:r>
      <w:r w:rsidRPr="00B87AA3">
        <w:rPr>
          <w:rFonts w:ascii="LitNusx" w:hAnsi="LitNusx"/>
          <w:b/>
          <w:bCs/>
          <w:sz w:val="22"/>
          <w:szCs w:val="22"/>
          <w:lang w:val="en-US"/>
        </w:rPr>
        <w:t xml:space="preserve">, </w:t>
      </w:r>
      <w:r w:rsidRPr="001D1E86">
        <w:rPr>
          <w:rFonts w:ascii="LitNusx" w:hAnsi="LitNusx"/>
          <w:sz w:val="22"/>
          <w:szCs w:val="22"/>
          <w:lang w:val="en-US"/>
        </w:rPr>
        <w:t>eko</w:t>
      </w:r>
      <w:r w:rsidRPr="00B87AA3">
        <w:rPr>
          <w:rFonts w:ascii="LitNusx" w:hAnsi="LitNusx"/>
          <w:sz w:val="22"/>
          <w:szCs w:val="22"/>
          <w:lang w:val="en-US"/>
        </w:rPr>
        <w:softHyphen/>
      </w:r>
      <w:r w:rsidRPr="001D1E86">
        <w:rPr>
          <w:rFonts w:ascii="LitNusx" w:hAnsi="LitNusx"/>
          <w:sz w:val="22"/>
          <w:szCs w:val="22"/>
          <w:lang w:val="en-US"/>
        </w:rPr>
        <w:t>no</w:t>
      </w:r>
      <w:r w:rsidRPr="00B87AA3">
        <w:rPr>
          <w:rFonts w:ascii="LitNusx" w:hAnsi="LitNusx"/>
          <w:sz w:val="22"/>
          <w:szCs w:val="22"/>
          <w:lang w:val="en-US"/>
        </w:rPr>
        <w:softHyphen/>
      </w:r>
      <w:r w:rsidRPr="001D1E86">
        <w:rPr>
          <w:rFonts w:ascii="LitNusx" w:hAnsi="LitNusx"/>
          <w:sz w:val="22"/>
          <w:szCs w:val="22"/>
          <w:lang w:val="en-US"/>
        </w:rPr>
        <w:t>mi</w:t>
      </w:r>
      <w:r w:rsidRPr="00B87AA3">
        <w:rPr>
          <w:rFonts w:ascii="LitNusx" w:hAnsi="LitNusx"/>
          <w:sz w:val="22"/>
          <w:szCs w:val="22"/>
          <w:lang w:val="en-US"/>
        </w:rPr>
        <w:softHyphen/>
      </w:r>
      <w:r w:rsidRPr="001D1E86">
        <w:rPr>
          <w:rFonts w:ascii="LitNusx" w:hAnsi="LitNusx"/>
          <w:sz w:val="22"/>
          <w:szCs w:val="22"/>
          <w:lang w:val="en-US"/>
        </w:rPr>
        <w:t>ku</w:t>
      </w:r>
      <w:r w:rsidRPr="00B87AA3">
        <w:rPr>
          <w:rFonts w:ascii="LitNusx" w:hAnsi="LitNusx"/>
          <w:sz w:val="22"/>
          <w:szCs w:val="22"/>
          <w:lang w:val="en-US"/>
        </w:rPr>
        <w:softHyphen/>
      </w:r>
      <w:r w:rsidRPr="001D1E86">
        <w:rPr>
          <w:rFonts w:ascii="LitNusx" w:hAnsi="LitNusx"/>
          <w:sz w:val="22"/>
          <w:szCs w:val="22"/>
          <w:lang w:val="en-US"/>
        </w:rPr>
        <w:t>ri</w:t>
      </w:r>
      <w:r w:rsidRPr="00B87AA3">
        <w:rPr>
          <w:rFonts w:ascii="LitNusx" w:hAnsi="LitNusx"/>
          <w:sz w:val="22"/>
          <w:szCs w:val="22"/>
          <w:lang w:val="en-US"/>
        </w:rPr>
        <w:t xml:space="preserve"> </w:t>
      </w:r>
      <w:r w:rsidRPr="001D1E86">
        <w:rPr>
          <w:rFonts w:ascii="LitNusx" w:hAnsi="LitNusx"/>
          <w:sz w:val="22"/>
          <w:szCs w:val="22"/>
          <w:lang w:val="en-US"/>
        </w:rPr>
        <w:t>zrdis</w:t>
      </w:r>
      <w:r w:rsidRPr="00B87AA3">
        <w:rPr>
          <w:rFonts w:ascii="LitNusx" w:hAnsi="LitNusx"/>
          <w:sz w:val="22"/>
          <w:szCs w:val="22"/>
          <w:lang w:val="en-US"/>
        </w:rPr>
        <w:t xml:space="preserve"> </w:t>
      </w:r>
      <w:r w:rsidRPr="001D1E86">
        <w:rPr>
          <w:rFonts w:ascii="LitNusx" w:hAnsi="LitNusx"/>
          <w:sz w:val="22"/>
          <w:szCs w:val="22"/>
          <w:lang w:val="en-US"/>
        </w:rPr>
        <w:t>Tvi</w:t>
      </w:r>
      <w:r w:rsidRPr="00B87AA3">
        <w:rPr>
          <w:rFonts w:ascii="LitNusx" w:hAnsi="LitNusx"/>
          <w:sz w:val="22"/>
          <w:szCs w:val="22"/>
          <w:lang w:val="en-US"/>
        </w:rPr>
        <w:softHyphen/>
      </w:r>
      <w:r w:rsidRPr="001D1E86">
        <w:rPr>
          <w:rFonts w:ascii="LitNusx" w:hAnsi="LitNusx"/>
          <w:sz w:val="22"/>
          <w:szCs w:val="22"/>
          <w:lang w:val="en-US"/>
        </w:rPr>
        <w:t>seb</w:t>
      </w:r>
      <w:r w:rsidRPr="00B87AA3">
        <w:rPr>
          <w:rFonts w:ascii="LitNusx" w:hAnsi="LitNusx"/>
          <w:sz w:val="22"/>
          <w:szCs w:val="22"/>
          <w:lang w:val="en-US"/>
        </w:rPr>
        <w:softHyphen/>
      </w:r>
      <w:r w:rsidRPr="001D1E86">
        <w:rPr>
          <w:rFonts w:ascii="LitNusx" w:hAnsi="LitNusx"/>
          <w:sz w:val="22"/>
          <w:szCs w:val="22"/>
          <w:lang w:val="en-US"/>
        </w:rPr>
        <w:t>ri</w:t>
      </w:r>
      <w:r w:rsidRPr="00B87AA3">
        <w:rPr>
          <w:rFonts w:ascii="LitNusx" w:hAnsi="LitNusx"/>
          <w:sz w:val="22"/>
          <w:szCs w:val="22"/>
          <w:lang w:val="en-US"/>
        </w:rPr>
        <w:softHyphen/>
      </w:r>
      <w:r w:rsidRPr="001D1E86">
        <w:rPr>
          <w:rFonts w:ascii="LitNusx" w:hAnsi="LitNusx"/>
          <w:sz w:val="22"/>
          <w:szCs w:val="22"/>
          <w:lang w:val="en-US"/>
        </w:rPr>
        <w:t>vad</w:t>
      </w:r>
      <w:r w:rsidRPr="00B87AA3">
        <w:rPr>
          <w:rFonts w:ascii="LitNusx" w:hAnsi="LitNusx"/>
          <w:sz w:val="22"/>
          <w:szCs w:val="22"/>
          <w:lang w:val="en-US"/>
        </w:rPr>
        <w:t xml:space="preserve"> </w:t>
      </w:r>
      <w:r w:rsidRPr="001D1E86">
        <w:rPr>
          <w:rFonts w:ascii="LitNusx" w:hAnsi="LitNusx"/>
          <w:sz w:val="22"/>
          <w:szCs w:val="22"/>
          <w:lang w:val="en-US"/>
        </w:rPr>
        <w:t>axal</w:t>
      </w:r>
      <w:r w:rsidRPr="00B87AA3">
        <w:rPr>
          <w:rFonts w:ascii="LitNusx" w:hAnsi="LitNusx"/>
          <w:sz w:val="22"/>
          <w:szCs w:val="22"/>
          <w:lang w:val="en-US"/>
        </w:rPr>
        <w:t xml:space="preserve"> </w:t>
      </w:r>
      <w:r w:rsidRPr="001D1E86">
        <w:rPr>
          <w:rFonts w:ascii="LitNusx" w:hAnsi="LitNusx"/>
          <w:sz w:val="22"/>
          <w:szCs w:val="22"/>
          <w:lang w:val="en-US"/>
        </w:rPr>
        <w:t>tra</w:t>
      </w:r>
      <w:r w:rsidRPr="00B87AA3">
        <w:rPr>
          <w:rFonts w:ascii="LitNusx" w:hAnsi="LitNusx"/>
          <w:sz w:val="22"/>
          <w:szCs w:val="22"/>
          <w:lang w:val="en-US"/>
        </w:rPr>
        <w:softHyphen/>
      </w:r>
      <w:r w:rsidRPr="001D1E86">
        <w:rPr>
          <w:rFonts w:ascii="LitNusx" w:hAnsi="LitNusx"/>
          <w:sz w:val="22"/>
          <w:szCs w:val="22"/>
          <w:lang w:val="en-US"/>
        </w:rPr>
        <w:t>eq</w:t>
      </w:r>
      <w:r w:rsidRPr="00B87AA3">
        <w:rPr>
          <w:rFonts w:ascii="LitNusx" w:hAnsi="LitNusx"/>
          <w:sz w:val="22"/>
          <w:szCs w:val="22"/>
          <w:lang w:val="en-US"/>
        </w:rPr>
        <w:softHyphen/>
      </w:r>
      <w:r w:rsidRPr="001D1E86">
        <w:rPr>
          <w:rFonts w:ascii="LitNusx" w:hAnsi="LitNusx"/>
          <w:sz w:val="22"/>
          <w:szCs w:val="22"/>
          <w:lang w:val="en-US"/>
        </w:rPr>
        <w:t>to</w:t>
      </w:r>
      <w:r w:rsidRPr="00B87AA3">
        <w:rPr>
          <w:rFonts w:ascii="LitNusx" w:hAnsi="LitNusx"/>
          <w:sz w:val="22"/>
          <w:szCs w:val="22"/>
          <w:lang w:val="en-US"/>
        </w:rPr>
        <w:softHyphen/>
      </w:r>
      <w:r w:rsidRPr="001D1E86">
        <w:rPr>
          <w:rFonts w:ascii="LitNusx" w:hAnsi="LitNusx"/>
          <w:sz w:val="22"/>
          <w:szCs w:val="22"/>
          <w:lang w:val="en-US"/>
        </w:rPr>
        <w:t>ri</w:t>
      </w:r>
      <w:r w:rsidRPr="00B87AA3">
        <w:rPr>
          <w:rFonts w:ascii="LitNusx" w:hAnsi="LitNusx"/>
          <w:sz w:val="22"/>
          <w:szCs w:val="22"/>
          <w:lang w:val="en-US"/>
        </w:rPr>
        <w:softHyphen/>
      </w:r>
      <w:r w:rsidRPr="001D1E86">
        <w:rPr>
          <w:rFonts w:ascii="LitNusx" w:hAnsi="LitNusx"/>
          <w:sz w:val="22"/>
          <w:szCs w:val="22"/>
          <w:lang w:val="en-US"/>
        </w:rPr>
        <w:t>a</w:t>
      </w:r>
      <w:r w:rsidRPr="00B87AA3">
        <w:rPr>
          <w:rFonts w:ascii="LitNusx" w:hAnsi="LitNusx"/>
          <w:sz w:val="22"/>
          <w:szCs w:val="22"/>
          <w:lang w:val="en-US"/>
        </w:rPr>
        <w:softHyphen/>
      </w:r>
      <w:r w:rsidRPr="001D1E86">
        <w:rPr>
          <w:rFonts w:ascii="LitNusx" w:hAnsi="LitNusx"/>
          <w:sz w:val="22"/>
          <w:szCs w:val="22"/>
          <w:lang w:val="en-US"/>
        </w:rPr>
        <w:t>ze</w:t>
      </w:r>
      <w:r w:rsidRPr="00B87AA3">
        <w:rPr>
          <w:rFonts w:ascii="LitNusx" w:hAnsi="LitNusx"/>
          <w:sz w:val="22"/>
          <w:szCs w:val="22"/>
          <w:lang w:val="en-US"/>
        </w:rPr>
        <w:t xml:space="preserve"> </w:t>
      </w:r>
      <w:r w:rsidRPr="001D1E86">
        <w:rPr>
          <w:rFonts w:ascii="LitNusx" w:hAnsi="LitNusx"/>
          <w:sz w:val="22"/>
          <w:szCs w:val="22"/>
          <w:lang w:val="en-US"/>
        </w:rPr>
        <w:t>ga</w:t>
      </w:r>
      <w:r w:rsidRPr="00B87AA3">
        <w:rPr>
          <w:rFonts w:ascii="LitNusx" w:hAnsi="LitNusx"/>
          <w:sz w:val="22"/>
          <w:szCs w:val="22"/>
          <w:lang w:val="en-US"/>
        </w:rPr>
        <w:softHyphen/>
      </w:r>
      <w:r w:rsidRPr="001D1E86">
        <w:rPr>
          <w:rFonts w:ascii="LitNusx" w:hAnsi="LitNusx"/>
          <w:sz w:val="22"/>
          <w:szCs w:val="22"/>
          <w:lang w:val="en-US"/>
        </w:rPr>
        <w:t>das</w:t>
      </w:r>
      <w:r w:rsidRPr="00B87AA3">
        <w:rPr>
          <w:rFonts w:ascii="LitNusx" w:hAnsi="LitNusx"/>
          <w:sz w:val="22"/>
          <w:szCs w:val="22"/>
          <w:lang w:val="en-US"/>
        </w:rPr>
        <w:softHyphen/>
      </w:r>
      <w:r w:rsidRPr="001D1E86">
        <w:rPr>
          <w:rFonts w:ascii="LitNusx" w:hAnsi="LitNusx"/>
          <w:sz w:val="22"/>
          <w:szCs w:val="22"/>
          <w:lang w:val="en-US"/>
        </w:rPr>
        <w:t>vlis</w:t>
      </w:r>
      <w:r w:rsidRPr="00B87AA3">
        <w:rPr>
          <w:rFonts w:ascii="LitNusx" w:hAnsi="LitNusx"/>
          <w:sz w:val="22"/>
          <w:szCs w:val="22"/>
          <w:lang w:val="en-US"/>
        </w:rPr>
        <w:t xml:space="preserve"> </w:t>
      </w:r>
      <w:r w:rsidRPr="001D1E86">
        <w:rPr>
          <w:rFonts w:ascii="LitNusx" w:hAnsi="LitNusx"/>
          <w:sz w:val="22"/>
          <w:szCs w:val="22"/>
          <w:lang w:val="en-US"/>
        </w:rPr>
        <w:t>obi</w:t>
      </w:r>
      <w:r w:rsidRPr="00B87AA3">
        <w:rPr>
          <w:rFonts w:ascii="LitNusx" w:hAnsi="LitNusx"/>
          <w:sz w:val="22"/>
          <w:szCs w:val="22"/>
          <w:lang w:val="en-US"/>
        </w:rPr>
        <w:softHyphen/>
      </w:r>
      <w:r w:rsidRPr="001D1E86">
        <w:rPr>
          <w:rFonts w:ascii="LitNusx" w:hAnsi="LitNusx"/>
          <w:sz w:val="22"/>
          <w:szCs w:val="22"/>
          <w:lang w:val="en-US"/>
        </w:rPr>
        <w:t>eq</w:t>
      </w:r>
      <w:r w:rsidRPr="00B87AA3">
        <w:rPr>
          <w:rFonts w:ascii="LitNusx" w:hAnsi="LitNusx"/>
          <w:sz w:val="22"/>
          <w:szCs w:val="22"/>
          <w:lang w:val="en-US"/>
        </w:rPr>
        <w:softHyphen/>
      </w:r>
      <w:r w:rsidRPr="001D1E86">
        <w:rPr>
          <w:rFonts w:ascii="LitNusx" w:hAnsi="LitNusx"/>
          <w:sz w:val="22"/>
          <w:szCs w:val="22"/>
          <w:lang w:val="en-US"/>
        </w:rPr>
        <w:t>tu</w:t>
      </w:r>
      <w:r w:rsidRPr="00B87AA3">
        <w:rPr>
          <w:rFonts w:ascii="LitNusx" w:hAnsi="LitNusx"/>
          <w:sz w:val="22"/>
          <w:szCs w:val="22"/>
          <w:lang w:val="en-US"/>
        </w:rPr>
        <w:softHyphen/>
      </w:r>
      <w:r w:rsidRPr="001D1E86">
        <w:rPr>
          <w:rFonts w:ascii="LitNusx" w:hAnsi="LitNusx"/>
          <w:sz w:val="22"/>
          <w:szCs w:val="22"/>
          <w:lang w:val="en-US"/>
        </w:rPr>
        <w:t>ri</w:t>
      </w:r>
      <w:r w:rsidRPr="00B87AA3">
        <w:rPr>
          <w:rFonts w:ascii="LitNusx" w:hAnsi="LitNusx"/>
          <w:sz w:val="22"/>
          <w:szCs w:val="22"/>
          <w:lang w:val="en-US"/>
        </w:rPr>
        <w:t xml:space="preserve"> </w:t>
      </w:r>
      <w:r w:rsidRPr="001D1E86">
        <w:rPr>
          <w:rFonts w:ascii="LitNusx" w:hAnsi="LitNusx"/>
          <w:sz w:val="22"/>
          <w:szCs w:val="22"/>
          <w:lang w:val="en-US"/>
        </w:rPr>
        <w:t>faq</w:t>
      </w:r>
      <w:r w:rsidRPr="00B87AA3">
        <w:rPr>
          <w:rFonts w:ascii="LitNusx" w:hAnsi="LitNusx"/>
          <w:sz w:val="22"/>
          <w:szCs w:val="22"/>
          <w:lang w:val="en-US"/>
        </w:rPr>
        <w:softHyphen/>
      </w:r>
      <w:r w:rsidRPr="001D1E86">
        <w:rPr>
          <w:rFonts w:ascii="LitNusx" w:hAnsi="LitNusx"/>
          <w:sz w:val="22"/>
          <w:szCs w:val="22"/>
          <w:lang w:val="en-US"/>
        </w:rPr>
        <w:t>to</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bi</w:t>
      </w:r>
      <w:r w:rsidRPr="00B87AA3">
        <w:rPr>
          <w:rFonts w:ascii="LitNusx" w:hAnsi="LitNusx"/>
          <w:sz w:val="22"/>
          <w:szCs w:val="22"/>
          <w:lang w:val="en-US"/>
        </w:rPr>
        <w:t xml:space="preserve"> (</w:t>
      </w:r>
      <w:r w:rsidRPr="001D1E86">
        <w:rPr>
          <w:rFonts w:ascii="LitNusx" w:hAnsi="LitNusx"/>
          <w:sz w:val="22"/>
          <w:szCs w:val="22"/>
          <w:lang w:val="en-US"/>
        </w:rPr>
        <w:t>pi</w:t>
      </w:r>
      <w:r w:rsidRPr="00B87AA3">
        <w:rPr>
          <w:rFonts w:ascii="LitNusx" w:hAnsi="LitNusx"/>
          <w:sz w:val="22"/>
          <w:szCs w:val="22"/>
          <w:lang w:val="en-US"/>
        </w:rPr>
        <w:softHyphen/>
      </w:r>
      <w:r w:rsidRPr="001D1E86">
        <w:rPr>
          <w:rFonts w:ascii="LitNusx" w:hAnsi="LitNusx"/>
          <w:sz w:val="22"/>
          <w:szCs w:val="22"/>
          <w:lang w:val="en-US"/>
        </w:rPr>
        <w:t>ro</w:t>
      </w:r>
      <w:r w:rsidRPr="00B87AA3">
        <w:rPr>
          <w:rFonts w:ascii="LitNusx" w:hAnsi="LitNusx"/>
          <w:sz w:val="22"/>
          <w:szCs w:val="22"/>
          <w:lang w:val="en-US"/>
        </w:rPr>
        <w:softHyphen/>
      </w:r>
      <w:r w:rsidRPr="001D1E86">
        <w:rPr>
          <w:rFonts w:ascii="LitNusx" w:hAnsi="LitNusx"/>
          <w:sz w:val="22"/>
          <w:szCs w:val="22"/>
          <w:lang w:val="en-US"/>
        </w:rPr>
        <w:t>be</w:t>
      </w:r>
      <w:r w:rsidRPr="00B87AA3">
        <w:rPr>
          <w:rFonts w:ascii="LitNusx" w:hAnsi="LitNusx"/>
          <w:sz w:val="22"/>
          <w:szCs w:val="22"/>
          <w:lang w:val="en-US"/>
        </w:rPr>
        <w:softHyphen/>
      </w:r>
      <w:r w:rsidRPr="001D1E86">
        <w:rPr>
          <w:rFonts w:ascii="LitNusx" w:hAnsi="LitNusx"/>
          <w:sz w:val="22"/>
          <w:szCs w:val="22"/>
          <w:lang w:val="en-US"/>
        </w:rPr>
        <w:t>bi</w:t>
      </w:r>
      <w:r w:rsidRPr="00B87AA3">
        <w:rPr>
          <w:rFonts w:ascii="LitNusx" w:hAnsi="LitNusx"/>
          <w:sz w:val="22"/>
          <w:szCs w:val="22"/>
          <w:lang w:val="en-US"/>
        </w:rPr>
        <w:t xml:space="preserve">) </w:t>
      </w:r>
      <w:r w:rsidRPr="001D1E86">
        <w:rPr>
          <w:rFonts w:ascii="LitNusx" w:hAnsi="LitNusx"/>
          <w:sz w:val="22"/>
          <w:szCs w:val="22"/>
          <w:lang w:val="en-US"/>
        </w:rPr>
        <w:t>Ca</w:t>
      </w:r>
      <w:r w:rsidRPr="00B87AA3">
        <w:rPr>
          <w:rFonts w:ascii="LitNusx" w:hAnsi="LitNusx"/>
          <w:sz w:val="22"/>
          <w:szCs w:val="22"/>
          <w:lang w:val="en-US"/>
        </w:rPr>
        <w:softHyphen/>
      </w:r>
      <w:r w:rsidRPr="001D1E86">
        <w:rPr>
          <w:rFonts w:ascii="LitNusx" w:hAnsi="LitNusx"/>
          <w:sz w:val="22"/>
          <w:szCs w:val="22"/>
          <w:lang w:val="en-US"/>
        </w:rPr>
        <w:t>mo</w:t>
      </w:r>
      <w:r w:rsidRPr="00B87AA3">
        <w:rPr>
          <w:rFonts w:ascii="LitNusx" w:hAnsi="LitNusx"/>
          <w:sz w:val="22"/>
          <w:szCs w:val="22"/>
          <w:lang w:val="en-US"/>
        </w:rPr>
        <w:softHyphen/>
      </w:r>
      <w:r w:rsidRPr="001D1E86">
        <w:rPr>
          <w:rFonts w:ascii="LitNusx" w:hAnsi="LitNusx"/>
          <w:sz w:val="22"/>
          <w:szCs w:val="22"/>
          <w:lang w:val="en-US"/>
        </w:rPr>
        <w:t>ya</w:t>
      </w:r>
      <w:r w:rsidRPr="00B87AA3">
        <w:rPr>
          <w:rFonts w:ascii="LitNusx" w:hAnsi="LitNusx"/>
          <w:sz w:val="22"/>
          <w:szCs w:val="22"/>
          <w:lang w:val="en-US"/>
        </w:rPr>
        <w:softHyphen/>
      </w:r>
      <w:r w:rsidRPr="001D1E86">
        <w:rPr>
          <w:rFonts w:ascii="LitNusx" w:hAnsi="LitNusx"/>
          <w:sz w:val="22"/>
          <w:szCs w:val="22"/>
          <w:lang w:val="en-US"/>
        </w:rPr>
        <w:t>lib</w:t>
      </w:r>
      <w:r w:rsidRPr="00B87AA3">
        <w:rPr>
          <w:rFonts w:ascii="LitNusx" w:hAnsi="LitNusx"/>
          <w:sz w:val="22"/>
          <w:szCs w:val="22"/>
          <w:lang w:val="en-US"/>
        </w:rPr>
        <w:softHyphen/>
      </w:r>
      <w:r w:rsidRPr="001D1E86">
        <w:rPr>
          <w:rFonts w:ascii="LitNusx" w:hAnsi="LitNusx"/>
          <w:sz w:val="22"/>
          <w:szCs w:val="22"/>
          <w:lang w:val="en-US"/>
        </w:rPr>
        <w:t>da</w:t>
      </w:r>
      <w:r w:rsidRPr="00B87AA3">
        <w:rPr>
          <w:rFonts w:ascii="LitNusx" w:hAnsi="LitNusx"/>
          <w:sz w:val="22"/>
          <w:szCs w:val="22"/>
          <w:lang w:val="en-US"/>
        </w:rPr>
        <w:t xml:space="preserve"> (</w:t>
      </w:r>
      <w:r w:rsidRPr="001D1E86">
        <w:rPr>
          <w:rFonts w:ascii="LitNusx" w:hAnsi="LitNusx"/>
          <w:sz w:val="22"/>
          <w:szCs w:val="22"/>
          <w:lang w:val="en-US"/>
        </w:rPr>
        <w:t>for</w:t>
      </w:r>
      <w:r w:rsidRPr="00B87AA3">
        <w:rPr>
          <w:rFonts w:ascii="LitNusx" w:hAnsi="LitNusx"/>
          <w:sz w:val="22"/>
          <w:szCs w:val="22"/>
          <w:lang w:val="en-US"/>
        </w:rPr>
        <w:softHyphen/>
      </w:r>
      <w:r w:rsidRPr="001D1E86">
        <w:rPr>
          <w:rFonts w:ascii="LitNusx" w:hAnsi="LitNusx"/>
          <w:sz w:val="22"/>
          <w:szCs w:val="22"/>
          <w:lang w:val="en-US"/>
        </w:rPr>
        <w:t>mi</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ba</w:t>
      </w:r>
      <w:r w:rsidRPr="00B87AA3">
        <w:rPr>
          <w:rFonts w:ascii="LitNusx" w:hAnsi="LitNusx"/>
          <w:sz w:val="22"/>
          <w:szCs w:val="22"/>
          <w:lang w:val="en-US"/>
        </w:rPr>
        <w:softHyphen/>
      </w:r>
      <w:r w:rsidRPr="001D1E86">
        <w:rPr>
          <w:rFonts w:ascii="LitNusx" w:hAnsi="LitNusx"/>
          <w:sz w:val="22"/>
          <w:szCs w:val="22"/>
          <w:lang w:val="en-US"/>
        </w:rPr>
        <w:t>di</w:t>
      </w:r>
      <w:r w:rsidRPr="00B87AA3">
        <w:rPr>
          <w:rFonts w:ascii="LitNusx" w:hAnsi="LitNusx"/>
          <w:sz w:val="22"/>
          <w:szCs w:val="22"/>
          <w:lang w:val="en-US"/>
        </w:rPr>
        <w:t xml:space="preserve"> </w:t>
      </w:r>
      <w:r w:rsidRPr="001D1E86">
        <w:rPr>
          <w:rFonts w:ascii="LitNusx" w:hAnsi="LitNusx"/>
          <w:sz w:val="22"/>
          <w:szCs w:val="22"/>
          <w:lang w:val="en-US"/>
        </w:rPr>
        <w:t>sa</w:t>
      </w:r>
      <w:r w:rsidRPr="00B87AA3">
        <w:rPr>
          <w:rFonts w:ascii="LitNusx" w:hAnsi="LitNusx"/>
          <w:sz w:val="22"/>
          <w:szCs w:val="22"/>
          <w:lang w:val="en-US"/>
        </w:rPr>
        <w:softHyphen/>
      </w:r>
      <w:r w:rsidRPr="001D1E86">
        <w:rPr>
          <w:rFonts w:ascii="LitNusx" w:hAnsi="LitNusx"/>
          <w:sz w:val="22"/>
          <w:szCs w:val="22"/>
          <w:lang w:val="en-US"/>
        </w:rPr>
        <w:t>baz</w:t>
      </w:r>
      <w:r w:rsidRPr="00B87AA3">
        <w:rPr>
          <w:rFonts w:ascii="LitNusx" w:hAnsi="LitNusx"/>
          <w:sz w:val="22"/>
          <w:szCs w:val="22"/>
          <w:lang w:val="en-US"/>
        </w:rPr>
        <w:softHyphen/>
      </w:r>
      <w:r w:rsidRPr="001D1E86">
        <w:rPr>
          <w:rFonts w:ascii="LitNusx" w:hAnsi="LitNusx"/>
          <w:sz w:val="22"/>
          <w:szCs w:val="22"/>
          <w:lang w:val="en-US"/>
        </w:rPr>
        <w:t>ro</w:t>
      </w:r>
      <w:r w:rsidRPr="00B87AA3">
        <w:rPr>
          <w:rFonts w:ascii="LitNusx" w:hAnsi="LitNusx"/>
          <w:sz w:val="22"/>
          <w:szCs w:val="22"/>
          <w:lang w:val="en-US"/>
        </w:rPr>
        <w:t xml:space="preserve"> </w:t>
      </w:r>
      <w:r w:rsidRPr="001D1E86">
        <w:rPr>
          <w:rFonts w:ascii="LitNusx" w:hAnsi="LitNusx"/>
          <w:sz w:val="22"/>
          <w:szCs w:val="22"/>
          <w:lang w:val="en-US"/>
        </w:rPr>
        <w:t>men</w:t>
      </w:r>
      <w:r w:rsidRPr="00B87AA3">
        <w:rPr>
          <w:rFonts w:ascii="LitNusx" w:hAnsi="LitNusx"/>
          <w:sz w:val="22"/>
          <w:szCs w:val="22"/>
          <w:lang w:val="en-US"/>
        </w:rPr>
        <w:softHyphen/>
      </w:r>
      <w:r w:rsidRPr="001D1E86">
        <w:rPr>
          <w:rFonts w:ascii="LitNusx" w:hAnsi="LitNusx"/>
          <w:sz w:val="22"/>
          <w:szCs w:val="22"/>
          <w:lang w:val="en-US"/>
        </w:rPr>
        <w:t>ta</w:t>
      </w:r>
      <w:r w:rsidRPr="00B87AA3">
        <w:rPr>
          <w:rFonts w:ascii="LitNusx" w:hAnsi="LitNusx"/>
          <w:sz w:val="22"/>
          <w:szCs w:val="22"/>
          <w:lang w:val="en-US"/>
        </w:rPr>
        <w:softHyphen/>
      </w:r>
      <w:r w:rsidRPr="001D1E86">
        <w:rPr>
          <w:rFonts w:ascii="LitNusx" w:hAnsi="LitNusx"/>
          <w:sz w:val="22"/>
          <w:szCs w:val="22"/>
          <w:lang w:val="en-US"/>
        </w:rPr>
        <w:t>li</w:t>
      </w:r>
      <w:r w:rsidRPr="00B87AA3">
        <w:rPr>
          <w:rFonts w:ascii="LitNusx" w:hAnsi="LitNusx"/>
          <w:sz w:val="22"/>
          <w:szCs w:val="22"/>
          <w:lang w:val="en-US"/>
        </w:rPr>
        <w:softHyphen/>
      </w:r>
      <w:r w:rsidRPr="001D1E86">
        <w:rPr>
          <w:rFonts w:ascii="LitNusx" w:hAnsi="LitNusx"/>
          <w:sz w:val="22"/>
          <w:szCs w:val="22"/>
          <w:lang w:val="en-US"/>
        </w:rPr>
        <w:t>te</w:t>
      </w:r>
      <w:r w:rsidRPr="00B87AA3">
        <w:rPr>
          <w:rFonts w:ascii="LitNusx" w:hAnsi="LitNusx"/>
          <w:sz w:val="22"/>
          <w:szCs w:val="22"/>
          <w:lang w:val="en-US"/>
        </w:rPr>
        <w:softHyphen/>
      </w:r>
      <w:r w:rsidRPr="001D1E86">
        <w:rPr>
          <w:rFonts w:ascii="LitNusx" w:hAnsi="LitNusx"/>
          <w:sz w:val="22"/>
          <w:szCs w:val="22"/>
          <w:lang w:val="en-US"/>
        </w:rPr>
        <w:t>ti</w:t>
      </w:r>
      <w:r w:rsidRPr="00B87AA3">
        <w:rPr>
          <w:rFonts w:ascii="LitNusx" w:hAnsi="LitNusx"/>
          <w:sz w:val="22"/>
          <w:szCs w:val="22"/>
          <w:lang w:val="en-US"/>
        </w:rPr>
        <w:t xml:space="preserve">, </w:t>
      </w:r>
      <w:r w:rsidRPr="001D1E86">
        <w:rPr>
          <w:rFonts w:ascii="LitNusx" w:hAnsi="LitNusx"/>
          <w:sz w:val="22"/>
          <w:szCs w:val="22"/>
          <w:lang w:val="en-US"/>
        </w:rPr>
        <w:t>ker</w:t>
      </w:r>
      <w:r w:rsidRPr="00B87AA3">
        <w:rPr>
          <w:rFonts w:ascii="LitNusx" w:hAnsi="LitNusx"/>
          <w:sz w:val="22"/>
          <w:szCs w:val="22"/>
          <w:lang w:val="en-US"/>
        </w:rPr>
        <w:softHyphen/>
      </w:r>
      <w:r w:rsidRPr="001D1E86">
        <w:rPr>
          <w:rFonts w:ascii="LitNusx" w:hAnsi="LitNusx"/>
          <w:sz w:val="22"/>
          <w:szCs w:val="22"/>
          <w:lang w:val="en-US"/>
        </w:rPr>
        <w:t>Zo</w:t>
      </w:r>
      <w:r w:rsidRPr="00B87AA3">
        <w:rPr>
          <w:rFonts w:ascii="LitNusx" w:hAnsi="LitNusx"/>
          <w:sz w:val="22"/>
          <w:szCs w:val="22"/>
          <w:lang w:val="en-US"/>
        </w:rPr>
        <w:t xml:space="preserve"> </w:t>
      </w:r>
      <w:r w:rsidRPr="001D1E86">
        <w:rPr>
          <w:rFonts w:ascii="LitNusx" w:hAnsi="LitNusx"/>
          <w:sz w:val="22"/>
          <w:szCs w:val="22"/>
          <w:lang w:val="en-US"/>
        </w:rPr>
        <w:t>seq</w:t>
      </w:r>
      <w:r w:rsidRPr="00B87AA3">
        <w:rPr>
          <w:rFonts w:ascii="LitNusx" w:hAnsi="LitNusx"/>
          <w:sz w:val="22"/>
          <w:szCs w:val="22"/>
          <w:lang w:val="en-US"/>
        </w:rPr>
        <w:softHyphen/>
      </w:r>
      <w:r w:rsidRPr="001D1E86">
        <w:rPr>
          <w:rFonts w:ascii="LitNusx" w:hAnsi="LitNusx"/>
          <w:sz w:val="22"/>
          <w:szCs w:val="22"/>
          <w:lang w:val="en-US"/>
        </w:rPr>
        <w:t>to</w:t>
      </w:r>
      <w:r w:rsidRPr="00B87AA3">
        <w:rPr>
          <w:rFonts w:ascii="LitNusx" w:hAnsi="LitNusx"/>
          <w:sz w:val="22"/>
          <w:szCs w:val="22"/>
          <w:lang w:val="en-US"/>
        </w:rPr>
        <w:softHyphen/>
      </w:r>
      <w:r w:rsidRPr="001D1E86">
        <w:rPr>
          <w:rFonts w:ascii="LitNusx" w:hAnsi="LitNusx"/>
          <w:sz w:val="22"/>
          <w:szCs w:val="22"/>
          <w:lang w:val="en-US"/>
        </w:rPr>
        <w:t>ris</w:t>
      </w:r>
      <w:r w:rsidRPr="00B87AA3">
        <w:rPr>
          <w:rFonts w:ascii="LitNusx" w:hAnsi="LitNusx"/>
          <w:sz w:val="22"/>
          <w:szCs w:val="22"/>
          <w:lang w:val="en-US"/>
        </w:rPr>
        <w:t xml:space="preserve"> </w:t>
      </w:r>
      <w:r w:rsidRPr="001D1E86">
        <w:rPr>
          <w:rFonts w:ascii="LitNusx" w:hAnsi="LitNusx"/>
          <w:sz w:val="22"/>
          <w:szCs w:val="22"/>
          <w:lang w:val="en-US"/>
        </w:rPr>
        <w:t>do</w:t>
      </w:r>
      <w:r w:rsidRPr="00B87AA3">
        <w:rPr>
          <w:rFonts w:ascii="LitNusx" w:hAnsi="LitNusx"/>
          <w:sz w:val="22"/>
          <w:szCs w:val="22"/>
          <w:lang w:val="en-US"/>
        </w:rPr>
        <w:softHyphen/>
      </w:r>
      <w:r w:rsidRPr="001D1E86">
        <w:rPr>
          <w:rFonts w:ascii="LitNusx" w:hAnsi="LitNusx"/>
          <w:sz w:val="22"/>
          <w:szCs w:val="22"/>
          <w:lang w:val="en-US"/>
        </w:rPr>
        <w:t>mi</w:t>
      </w:r>
      <w:r w:rsidRPr="00B87AA3">
        <w:rPr>
          <w:rFonts w:ascii="LitNusx" w:hAnsi="LitNusx"/>
          <w:sz w:val="22"/>
          <w:szCs w:val="22"/>
          <w:lang w:val="en-US"/>
        </w:rPr>
        <w:softHyphen/>
      </w:r>
      <w:r w:rsidRPr="001D1E86">
        <w:rPr>
          <w:rFonts w:ascii="LitNusx" w:hAnsi="LitNusx"/>
          <w:sz w:val="22"/>
          <w:szCs w:val="22"/>
          <w:lang w:val="en-US"/>
        </w:rPr>
        <w:t>ni</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ba</w:t>
      </w:r>
      <w:r w:rsidRPr="00B87AA3">
        <w:rPr>
          <w:rFonts w:ascii="LitNusx" w:hAnsi="LitNusx"/>
          <w:sz w:val="22"/>
          <w:szCs w:val="22"/>
          <w:lang w:val="en-US"/>
        </w:rPr>
        <w:softHyphen/>
      </w:r>
      <w:r w:rsidRPr="001D1E86">
        <w:rPr>
          <w:rFonts w:ascii="LitNusx" w:hAnsi="LitNusx"/>
          <w:sz w:val="22"/>
          <w:szCs w:val="22"/>
          <w:lang w:val="en-US"/>
        </w:rPr>
        <w:t>di</w:t>
      </w:r>
      <w:r w:rsidRPr="00B87AA3">
        <w:rPr>
          <w:rFonts w:ascii="LitNusx" w:hAnsi="LitNusx"/>
          <w:sz w:val="22"/>
          <w:szCs w:val="22"/>
          <w:lang w:val="en-US"/>
        </w:rPr>
        <w:t xml:space="preserve"> </w:t>
      </w:r>
      <w:r w:rsidRPr="001D1E86">
        <w:rPr>
          <w:rFonts w:ascii="LitNusx" w:hAnsi="LitNusx"/>
          <w:sz w:val="22"/>
          <w:szCs w:val="22"/>
          <w:lang w:val="en-US"/>
        </w:rPr>
        <w:t>mdgo</w:t>
      </w:r>
      <w:r w:rsidRPr="00B87AA3">
        <w:rPr>
          <w:rFonts w:ascii="LitNusx" w:hAnsi="LitNusx"/>
          <w:sz w:val="22"/>
          <w:szCs w:val="22"/>
          <w:lang w:val="en-US"/>
        </w:rPr>
        <w:softHyphen/>
      </w:r>
      <w:r w:rsidRPr="001D1E86">
        <w:rPr>
          <w:rFonts w:ascii="LitNusx" w:hAnsi="LitNusx"/>
          <w:sz w:val="22"/>
          <w:szCs w:val="22"/>
          <w:lang w:val="en-US"/>
        </w:rPr>
        <w:t>ma</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o</w:t>
      </w:r>
      <w:r w:rsidRPr="00B87AA3">
        <w:rPr>
          <w:rFonts w:ascii="LitNusx" w:hAnsi="LitNusx"/>
          <w:sz w:val="22"/>
          <w:szCs w:val="22"/>
          <w:lang w:val="en-US"/>
        </w:rPr>
        <w:softHyphen/>
      </w:r>
      <w:r w:rsidRPr="001D1E86">
        <w:rPr>
          <w:rFonts w:ascii="LitNusx" w:hAnsi="LitNusx"/>
          <w:sz w:val="22"/>
          <w:szCs w:val="22"/>
          <w:lang w:val="en-US"/>
        </w:rPr>
        <w:t>ba</w:t>
      </w:r>
      <w:r w:rsidRPr="00B87AA3">
        <w:rPr>
          <w:rFonts w:ascii="LitNusx" w:hAnsi="LitNusx"/>
          <w:sz w:val="22"/>
          <w:szCs w:val="22"/>
          <w:lang w:val="en-US"/>
        </w:rPr>
        <w:t xml:space="preserve">, </w:t>
      </w:r>
      <w:r w:rsidRPr="001D1E86">
        <w:rPr>
          <w:rFonts w:ascii="LitNusx" w:hAnsi="LitNusx"/>
          <w:sz w:val="22"/>
          <w:szCs w:val="22"/>
          <w:lang w:val="en-US"/>
        </w:rPr>
        <w:t>in</w:t>
      </w:r>
      <w:r w:rsidRPr="00B87AA3">
        <w:rPr>
          <w:rFonts w:ascii="LitNusx" w:hAnsi="LitNusx"/>
          <w:sz w:val="22"/>
          <w:szCs w:val="22"/>
          <w:lang w:val="en-US"/>
        </w:rPr>
        <w:softHyphen/>
      </w:r>
      <w:r w:rsidRPr="001D1E86">
        <w:rPr>
          <w:rFonts w:ascii="LitNusx" w:hAnsi="LitNusx"/>
          <w:sz w:val="22"/>
          <w:szCs w:val="22"/>
          <w:lang w:val="en-US"/>
        </w:rPr>
        <w:t>teg</w:t>
      </w:r>
      <w:r w:rsidRPr="00B87AA3">
        <w:rPr>
          <w:rFonts w:ascii="LitNusx" w:hAnsi="LitNusx"/>
          <w:sz w:val="22"/>
          <w:szCs w:val="22"/>
          <w:lang w:val="en-US"/>
        </w:rPr>
        <w:softHyphen/>
      </w:r>
      <w:r w:rsidRPr="001D1E86">
        <w:rPr>
          <w:rFonts w:ascii="LitNusx" w:hAnsi="LitNusx"/>
          <w:sz w:val="22"/>
          <w:szCs w:val="22"/>
          <w:lang w:val="en-US"/>
        </w:rPr>
        <w:t>ra</w:t>
      </w:r>
      <w:r w:rsidRPr="00B87AA3">
        <w:rPr>
          <w:rFonts w:ascii="LitNusx" w:hAnsi="LitNusx"/>
          <w:sz w:val="22"/>
          <w:szCs w:val="22"/>
          <w:lang w:val="en-US"/>
        </w:rPr>
        <w:softHyphen/>
      </w:r>
      <w:r w:rsidRPr="001D1E86">
        <w:rPr>
          <w:rFonts w:ascii="LitNusx" w:hAnsi="LitNusx"/>
          <w:sz w:val="22"/>
          <w:szCs w:val="22"/>
          <w:lang w:val="en-US"/>
        </w:rPr>
        <w:t>ci</w:t>
      </w:r>
      <w:r w:rsidRPr="00B87AA3">
        <w:rPr>
          <w:rFonts w:ascii="LitNusx" w:hAnsi="LitNusx"/>
          <w:sz w:val="22"/>
          <w:szCs w:val="22"/>
          <w:lang w:val="en-US"/>
        </w:rPr>
        <w:softHyphen/>
      </w:r>
      <w:r w:rsidRPr="001D1E86">
        <w:rPr>
          <w:rFonts w:ascii="LitNusx" w:hAnsi="LitNusx"/>
          <w:sz w:val="22"/>
          <w:szCs w:val="22"/>
          <w:lang w:val="en-US"/>
        </w:rPr>
        <w:t>u</w:t>
      </w:r>
      <w:r w:rsidRPr="00B87AA3">
        <w:rPr>
          <w:rFonts w:ascii="LitNusx" w:hAnsi="LitNusx"/>
          <w:sz w:val="22"/>
          <w:szCs w:val="22"/>
          <w:lang w:val="en-US"/>
        </w:rPr>
        <w:softHyphen/>
      </w:r>
      <w:r w:rsidRPr="001D1E86">
        <w:rPr>
          <w:rFonts w:ascii="LitNusx" w:hAnsi="LitNusx"/>
          <w:sz w:val="22"/>
          <w:szCs w:val="22"/>
          <w:lang w:val="en-US"/>
        </w:rPr>
        <w:t>li</w:t>
      </w:r>
      <w:r w:rsidRPr="00B87AA3">
        <w:rPr>
          <w:rFonts w:ascii="LitNusx" w:hAnsi="LitNusx"/>
          <w:sz w:val="22"/>
          <w:szCs w:val="22"/>
          <w:lang w:val="en-US"/>
        </w:rPr>
        <w:t xml:space="preserve"> </w:t>
      </w:r>
      <w:r w:rsidRPr="001D1E86">
        <w:rPr>
          <w:rFonts w:ascii="LitNusx" w:hAnsi="LitNusx"/>
          <w:sz w:val="22"/>
          <w:szCs w:val="22"/>
          <w:lang w:val="en-US"/>
        </w:rPr>
        <w:t>pro</w:t>
      </w:r>
      <w:r w:rsidRPr="00B87AA3">
        <w:rPr>
          <w:rFonts w:ascii="LitNusx" w:hAnsi="LitNusx"/>
          <w:sz w:val="22"/>
          <w:szCs w:val="22"/>
          <w:lang w:val="en-US"/>
        </w:rPr>
        <w:softHyphen/>
      </w:r>
      <w:r w:rsidRPr="001D1E86">
        <w:rPr>
          <w:rFonts w:ascii="LitNusx" w:hAnsi="LitNusx"/>
          <w:sz w:val="22"/>
          <w:szCs w:val="22"/>
          <w:lang w:val="en-US"/>
        </w:rPr>
        <w:t>ce</w:t>
      </w:r>
      <w:r w:rsidRPr="00B87AA3">
        <w:rPr>
          <w:rFonts w:ascii="LitNusx" w:hAnsi="LitNusx"/>
          <w:sz w:val="22"/>
          <w:szCs w:val="22"/>
          <w:lang w:val="en-US"/>
        </w:rPr>
        <w:softHyphen/>
      </w:r>
      <w:r w:rsidRPr="001D1E86">
        <w:rPr>
          <w:rFonts w:ascii="LitNusx" w:hAnsi="LitNusx"/>
          <w:sz w:val="22"/>
          <w:szCs w:val="22"/>
          <w:lang w:val="en-US"/>
        </w:rPr>
        <w:t>se</w:t>
      </w:r>
      <w:r w:rsidRPr="00B87AA3">
        <w:rPr>
          <w:rFonts w:ascii="LitNusx" w:hAnsi="LitNusx"/>
          <w:sz w:val="22"/>
          <w:szCs w:val="22"/>
          <w:lang w:val="en-US"/>
        </w:rPr>
        <w:softHyphen/>
      </w:r>
      <w:r w:rsidRPr="001D1E86">
        <w:rPr>
          <w:rFonts w:ascii="LitNusx" w:hAnsi="LitNusx"/>
          <w:sz w:val="22"/>
          <w:szCs w:val="22"/>
          <w:lang w:val="en-US"/>
        </w:rPr>
        <w:t>bis</w:t>
      </w:r>
      <w:r w:rsidRPr="00B87AA3">
        <w:rPr>
          <w:rFonts w:ascii="LitNusx" w:hAnsi="LitNusx"/>
          <w:sz w:val="22"/>
          <w:szCs w:val="22"/>
          <w:lang w:val="en-US"/>
        </w:rPr>
        <w:t xml:space="preserve"> </w:t>
      </w:r>
      <w:r w:rsidRPr="001D1E86">
        <w:rPr>
          <w:rFonts w:ascii="LitNusx" w:hAnsi="LitNusx"/>
          <w:sz w:val="22"/>
          <w:szCs w:val="22"/>
          <w:lang w:val="en-US"/>
        </w:rPr>
        <w:t>gaR</w:t>
      </w:r>
      <w:r w:rsidRPr="00B87AA3">
        <w:rPr>
          <w:rFonts w:ascii="LitNusx" w:hAnsi="LitNusx"/>
          <w:sz w:val="22"/>
          <w:szCs w:val="22"/>
          <w:lang w:val="en-US"/>
        </w:rPr>
        <w:softHyphen/>
      </w:r>
      <w:r w:rsidRPr="001D1E86">
        <w:rPr>
          <w:rFonts w:ascii="LitNusx" w:hAnsi="LitNusx"/>
          <w:sz w:val="22"/>
          <w:szCs w:val="22"/>
          <w:lang w:val="en-US"/>
        </w:rPr>
        <w:t>rma</w:t>
      </w:r>
      <w:r w:rsidRPr="00B87AA3">
        <w:rPr>
          <w:rFonts w:ascii="LitNusx" w:hAnsi="LitNusx"/>
          <w:sz w:val="22"/>
          <w:szCs w:val="22"/>
          <w:lang w:val="en-US"/>
        </w:rPr>
        <w:softHyphen/>
      </w:r>
      <w:r w:rsidRPr="001D1E86">
        <w:rPr>
          <w:rFonts w:ascii="LitNusx" w:hAnsi="LitNusx"/>
          <w:sz w:val="22"/>
          <w:szCs w:val="22"/>
          <w:lang w:val="en-US"/>
        </w:rPr>
        <w:t>ve</w:t>
      </w:r>
      <w:r w:rsidRPr="00B87AA3">
        <w:rPr>
          <w:rFonts w:ascii="LitNusx" w:hAnsi="LitNusx"/>
          <w:sz w:val="22"/>
          <w:szCs w:val="22"/>
          <w:lang w:val="en-US"/>
        </w:rPr>
        <w:softHyphen/>
      </w:r>
      <w:r w:rsidRPr="001D1E86">
        <w:rPr>
          <w:rFonts w:ascii="LitNusx" w:hAnsi="LitNusx"/>
          <w:sz w:val="22"/>
          <w:szCs w:val="22"/>
          <w:lang w:val="en-US"/>
        </w:rPr>
        <w:t>ba</w:t>
      </w:r>
      <w:r w:rsidRPr="00B87AA3">
        <w:rPr>
          <w:rFonts w:ascii="LitNusx" w:hAnsi="LitNusx"/>
          <w:sz w:val="22"/>
          <w:szCs w:val="22"/>
          <w:lang w:val="en-US"/>
        </w:rPr>
        <w:t xml:space="preserve">, </w:t>
      </w:r>
      <w:r w:rsidRPr="001D1E86">
        <w:rPr>
          <w:rFonts w:ascii="LitNusx" w:hAnsi="LitNusx"/>
          <w:sz w:val="22"/>
          <w:szCs w:val="22"/>
          <w:lang w:val="en-US"/>
        </w:rPr>
        <w:t>sa</w:t>
      </w:r>
      <w:r w:rsidRPr="00B87AA3">
        <w:rPr>
          <w:rFonts w:ascii="LitNusx" w:hAnsi="LitNusx"/>
          <w:sz w:val="22"/>
          <w:szCs w:val="22"/>
          <w:lang w:val="en-US"/>
        </w:rPr>
        <w:softHyphen/>
      </w:r>
      <w:r w:rsidRPr="001D1E86">
        <w:rPr>
          <w:rFonts w:ascii="LitNusx" w:hAnsi="LitNusx"/>
          <w:sz w:val="22"/>
          <w:szCs w:val="22"/>
          <w:lang w:val="en-US"/>
        </w:rPr>
        <w:t>er</w:t>
      </w:r>
      <w:r w:rsidRPr="00B87AA3">
        <w:rPr>
          <w:rFonts w:ascii="LitNusx" w:hAnsi="LitNusx"/>
          <w:sz w:val="22"/>
          <w:szCs w:val="22"/>
          <w:lang w:val="en-US"/>
        </w:rPr>
        <w:softHyphen/>
      </w:r>
      <w:r w:rsidRPr="001D1E86">
        <w:rPr>
          <w:rFonts w:ascii="LitNusx" w:hAnsi="LitNusx"/>
          <w:sz w:val="22"/>
          <w:szCs w:val="22"/>
          <w:lang w:val="en-US"/>
        </w:rPr>
        <w:t>Ta</w:t>
      </w:r>
      <w:r w:rsidRPr="00B87AA3">
        <w:rPr>
          <w:rFonts w:ascii="LitNusx" w:hAnsi="LitNusx"/>
          <w:sz w:val="22"/>
          <w:szCs w:val="22"/>
          <w:lang w:val="en-US"/>
        </w:rPr>
        <w:softHyphen/>
      </w:r>
      <w:r w:rsidRPr="001D1E86">
        <w:rPr>
          <w:rFonts w:ascii="LitNusx" w:hAnsi="LitNusx"/>
          <w:sz w:val="22"/>
          <w:szCs w:val="22"/>
          <w:lang w:val="en-US"/>
        </w:rPr>
        <w:t>So</w:t>
      </w:r>
      <w:r w:rsidRPr="00B87AA3">
        <w:rPr>
          <w:rFonts w:ascii="LitNusx" w:hAnsi="LitNusx"/>
          <w:sz w:val="22"/>
          <w:szCs w:val="22"/>
          <w:lang w:val="en-US"/>
        </w:rPr>
        <w:softHyphen/>
      </w:r>
      <w:r w:rsidRPr="001D1E86">
        <w:rPr>
          <w:rFonts w:ascii="LitNusx" w:hAnsi="LitNusx"/>
          <w:sz w:val="22"/>
          <w:szCs w:val="22"/>
          <w:lang w:val="en-US"/>
        </w:rPr>
        <w:t>ri</w:t>
      </w:r>
      <w:r w:rsidRPr="00B87AA3">
        <w:rPr>
          <w:rFonts w:ascii="LitNusx" w:hAnsi="LitNusx"/>
          <w:sz w:val="22"/>
          <w:szCs w:val="22"/>
          <w:lang w:val="en-US"/>
        </w:rPr>
        <w:softHyphen/>
      </w:r>
      <w:r w:rsidRPr="001D1E86">
        <w:rPr>
          <w:rFonts w:ascii="LitNusx" w:hAnsi="LitNusx"/>
          <w:sz w:val="22"/>
          <w:szCs w:val="22"/>
          <w:lang w:val="en-US"/>
        </w:rPr>
        <w:t>so</w:t>
      </w:r>
      <w:r w:rsidRPr="00B87AA3">
        <w:rPr>
          <w:rFonts w:ascii="LitNusx" w:hAnsi="LitNusx"/>
          <w:sz w:val="22"/>
          <w:szCs w:val="22"/>
          <w:lang w:val="en-US"/>
        </w:rPr>
        <w:t xml:space="preserve"> </w:t>
      </w:r>
      <w:r w:rsidRPr="001D1E86">
        <w:rPr>
          <w:rFonts w:ascii="LitNusx" w:hAnsi="LitNusx"/>
          <w:sz w:val="22"/>
          <w:szCs w:val="22"/>
          <w:lang w:val="en-US"/>
        </w:rPr>
        <w:t>eko</w:t>
      </w:r>
      <w:r w:rsidRPr="00B87AA3">
        <w:rPr>
          <w:rFonts w:ascii="LitNusx" w:hAnsi="LitNusx"/>
          <w:sz w:val="22"/>
          <w:szCs w:val="22"/>
          <w:lang w:val="en-US"/>
        </w:rPr>
        <w:softHyphen/>
      </w:r>
      <w:r w:rsidRPr="001D1E86">
        <w:rPr>
          <w:rFonts w:ascii="LitNusx" w:hAnsi="LitNusx"/>
          <w:sz w:val="22"/>
          <w:szCs w:val="22"/>
          <w:lang w:val="en-US"/>
        </w:rPr>
        <w:t>no</w:t>
      </w:r>
      <w:r w:rsidRPr="00B87AA3">
        <w:rPr>
          <w:rFonts w:ascii="LitNusx" w:hAnsi="LitNusx"/>
          <w:sz w:val="22"/>
          <w:szCs w:val="22"/>
          <w:lang w:val="en-US"/>
        </w:rPr>
        <w:softHyphen/>
      </w:r>
      <w:r w:rsidRPr="001D1E86">
        <w:rPr>
          <w:rFonts w:ascii="LitNusx" w:hAnsi="LitNusx"/>
          <w:sz w:val="22"/>
          <w:szCs w:val="22"/>
          <w:lang w:val="en-US"/>
        </w:rPr>
        <w:t>mi</w:t>
      </w:r>
      <w:r w:rsidRPr="00B87AA3">
        <w:rPr>
          <w:rFonts w:ascii="LitNusx" w:hAnsi="LitNusx"/>
          <w:sz w:val="22"/>
          <w:szCs w:val="22"/>
          <w:lang w:val="en-US"/>
        </w:rPr>
        <w:softHyphen/>
      </w:r>
      <w:r w:rsidRPr="001D1E86">
        <w:rPr>
          <w:rFonts w:ascii="LitNusx" w:hAnsi="LitNusx"/>
          <w:sz w:val="22"/>
          <w:szCs w:val="22"/>
          <w:lang w:val="en-US"/>
        </w:rPr>
        <w:t>kur</w:t>
      </w:r>
      <w:r w:rsidRPr="00B87AA3">
        <w:rPr>
          <w:rFonts w:ascii="LitNusx" w:hAnsi="LitNusx"/>
          <w:sz w:val="22"/>
          <w:szCs w:val="22"/>
          <w:lang w:val="en-US"/>
        </w:rPr>
        <w:t xml:space="preserve"> </w:t>
      </w:r>
      <w:r w:rsidRPr="001D1E86">
        <w:rPr>
          <w:rFonts w:ascii="LitNusx" w:hAnsi="LitNusx"/>
          <w:sz w:val="22"/>
          <w:szCs w:val="22"/>
          <w:lang w:val="en-US"/>
        </w:rPr>
        <w:t>da</w:t>
      </w:r>
      <w:r w:rsidRPr="00B87AA3">
        <w:rPr>
          <w:rFonts w:ascii="LitNusx" w:hAnsi="LitNusx"/>
          <w:sz w:val="22"/>
          <w:szCs w:val="22"/>
          <w:lang w:val="en-US"/>
        </w:rPr>
        <w:t xml:space="preserve"> </w:t>
      </w:r>
      <w:r w:rsidRPr="001D1E86">
        <w:rPr>
          <w:rFonts w:ascii="LitNusx" w:hAnsi="LitNusx"/>
          <w:sz w:val="22"/>
          <w:szCs w:val="22"/>
          <w:lang w:val="en-US"/>
        </w:rPr>
        <w:t>fi</w:t>
      </w:r>
      <w:r w:rsidRPr="00B87AA3">
        <w:rPr>
          <w:rFonts w:ascii="LitNusx" w:hAnsi="LitNusx"/>
          <w:sz w:val="22"/>
          <w:szCs w:val="22"/>
          <w:lang w:val="en-US"/>
        </w:rPr>
        <w:softHyphen/>
      </w:r>
      <w:r w:rsidRPr="001D1E86">
        <w:rPr>
          <w:rFonts w:ascii="LitNusx" w:hAnsi="LitNusx"/>
          <w:sz w:val="22"/>
          <w:szCs w:val="22"/>
          <w:lang w:val="en-US"/>
        </w:rPr>
        <w:t>nan</w:t>
      </w:r>
      <w:r w:rsidRPr="00B87AA3">
        <w:rPr>
          <w:rFonts w:ascii="LitNusx" w:hAnsi="LitNusx"/>
          <w:sz w:val="22"/>
          <w:szCs w:val="22"/>
          <w:lang w:val="en-US"/>
        </w:rPr>
        <w:softHyphen/>
      </w:r>
      <w:r w:rsidRPr="001D1E86">
        <w:rPr>
          <w:rFonts w:ascii="LitNusx" w:hAnsi="LitNusx"/>
          <w:sz w:val="22"/>
          <w:szCs w:val="22"/>
          <w:lang w:val="en-US"/>
        </w:rPr>
        <w:t>sur</w:t>
      </w:r>
      <w:r w:rsidRPr="00B87AA3">
        <w:rPr>
          <w:rFonts w:ascii="LitNusx" w:hAnsi="LitNusx"/>
          <w:sz w:val="22"/>
          <w:szCs w:val="22"/>
          <w:lang w:val="en-US"/>
        </w:rPr>
        <w:t xml:space="preserve"> </w:t>
      </w:r>
      <w:r w:rsidRPr="001D1E86">
        <w:rPr>
          <w:rFonts w:ascii="LitNusx" w:hAnsi="LitNusx"/>
          <w:sz w:val="22"/>
          <w:szCs w:val="22"/>
          <w:lang w:val="en-US"/>
        </w:rPr>
        <w:t>struq</w:t>
      </w:r>
      <w:r w:rsidRPr="00B87AA3">
        <w:rPr>
          <w:rFonts w:ascii="LitNusx" w:hAnsi="LitNusx"/>
          <w:sz w:val="22"/>
          <w:szCs w:val="22"/>
          <w:lang w:val="en-US"/>
        </w:rPr>
        <w:softHyphen/>
      </w:r>
      <w:r w:rsidRPr="001D1E86">
        <w:rPr>
          <w:rFonts w:ascii="LitNusx" w:hAnsi="LitNusx"/>
          <w:sz w:val="22"/>
          <w:szCs w:val="22"/>
          <w:lang w:val="en-US"/>
        </w:rPr>
        <w:t>tu</w:t>
      </w:r>
      <w:r w:rsidRPr="00B87AA3">
        <w:rPr>
          <w:rFonts w:ascii="LitNusx" w:hAnsi="LitNusx"/>
          <w:sz w:val="22"/>
          <w:szCs w:val="22"/>
          <w:lang w:val="en-US"/>
        </w:rPr>
        <w:softHyphen/>
      </w:r>
      <w:r w:rsidRPr="001D1E86">
        <w:rPr>
          <w:rFonts w:ascii="LitNusx" w:hAnsi="LitNusx"/>
          <w:sz w:val="22"/>
          <w:szCs w:val="22"/>
          <w:lang w:val="en-US"/>
        </w:rPr>
        <w:t>reb</w:t>
      </w:r>
      <w:r w:rsidRPr="00B87AA3">
        <w:rPr>
          <w:rFonts w:ascii="LitNusx" w:hAnsi="LitNusx"/>
          <w:sz w:val="22"/>
          <w:szCs w:val="22"/>
          <w:lang w:val="en-US"/>
        </w:rPr>
        <w:softHyphen/>
      </w:r>
      <w:r w:rsidRPr="001D1E86">
        <w:rPr>
          <w:rFonts w:ascii="LitNusx" w:hAnsi="LitNusx"/>
          <w:sz w:val="22"/>
          <w:szCs w:val="22"/>
          <w:lang w:val="en-US"/>
        </w:rPr>
        <w:t>Tan</w:t>
      </w:r>
      <w:r w:rsidRPr="00B87AA3">
        <w:rPr>
          <w:rFonts w:ascii="LitNusx" w:hAnsi="LitNusx"/>
          <w:sz w:val="22"/>
          <w:szCs w:val="22"/>
          <w:lang w:val="en-US"/>
        </w:rPr>
        <w:t xml:space="preserve"> </w:t>
      </w:r>
      <w:r w:rsidRPr="001D1E86">
        <w:rPr>
          <w:rFonts w:ascii="LitNusx" w:hAnsi="LitNusx"/>
          <w:sz w:val="22"/>
          <w:szCs w:val="22"/>
          <w:lang w:val="en-US"/>
        </w:rPr>
        <w:t>Ta</w:t>
      </w:r>
      <w:r w:rsidRPr="00B87AA3">
        <w:rPr>
          <w:rFonts w:ascii="LitNusx" w:hAnsi="LitNusx"/>
          <w:sz w:val="22"/>
          <w:szCs w:val="22"/>
          <w:lang w:val="en-US"/>
        </w:rPr>
        <w:softHyphen/>
      </w:r>
      <w:r w:rsidRPr="001D1E86">
        <w:rPr>
          <w:rFonts w:ascii="LitNusx" w:hAnsi="LitNusx"/>
          <w:sz w:val="22"/>
          <w:szCs w:val="22"/>
          <w:lang w:val="en-US"/>
        </w:rPr>
        <w:t>nam</w:t>
      </w:r>
      <w:r w:rsidRPr="00B87AA3">
        <w:rPr>
          <w:rFonts w:ascii="LitNusx" w:hAnsi="LitNusx"/>
          <w:sz w:val="22"/>
          <w:szCs w:val="22"/>
          <w:lang w:val="en-US"/>
        </w:rPr>
        <w:softHyphen/>
      </w:r>
      <w:r w:rsidRPr="001D1E86">
        <w:rPr>
          <w:rFonts w:ascii="LitNusx" w:hAnsi="LitNusx"/>
          <w:sz w:val="22"/>
          <w:szCs w:val="22"/>
          <w:lang w:val="en-US"/>
        </w:rPr>
        <w:t>Srom</w:t>
      </w:r>
      <w:r w:rsidRPr="00B87AA3">
        <w:rPr>
          <w:rFonts w:ascii="LitNusx" w:hAnsi="LitNusx"/>
          <w:sz w:val="22"/>
          <w:szCs w:val="22"/>
          <w:lang w:val="en-US"/>
        </w:rPr>
        <w:softHyphen/>
      </w:r>
      <w:r w:rsidRPr="001D1E86">
        <w:rPr>
          <w:rFonts w:ascii="LitNusx" w:hAnsi="LitNusx"/>
          <w:sz w:val="22"/>
          <w:szCs w:val="22"/>
          <w:lang w:val="en-US"/>
        </w:rPr>
        <w:t>lo</w:t>
      </w:r>
      <w:r w:rsidRPr="00B87AA3">
        <w:rPr>
          <w:rFonts w:ascii="LitNusx" w:hAnsi="LitNusx"/>
          <w:sz w:val="22"/>
          <w:szCs w:val="22"/>
          <w:lang w:val="en-US"/>
        </w:rPr>
        <w:softHyphen/>
      </w:r>
      <w:r w:rsidRPr="001D1E86">
        <w:rPr>
          <w:rFonts w:ascii="LitNusx" w:hAnsi="LitNusx"/>
          <w:sz w:val="22"/>
          <w:szCs w:val="22"/>
          <w:lang w:val="en-US"/>
        </w:rPr>
        <w:t>bis</w:t>
      </w:r>
      <w:r w:rsidRPr="00B87AA3">
        <w:rPr>
          <w:rFonts w:ascii="LitNusx" w:hAnsi="LitNusx"/>
          <w:sz w:val="22"/>
          <w:szCs w:val="22"/>
          <w:lang w:val="en-US"/>
        </w:rPr>
        <w:t xml:space="preserve"> </w:t>
      </w:r>
      <w:r w:rsidRPr="001D1E86">
        <w:rPr>
          <w:rFonts w:ascii="LitNusx" w:hAnsi="LitNusx"/>
          <w:sz w:val="22"/>
          <w:szCs w:val="22"/>
          <w:lang w:val="en-US"/>
        </w:rPr>
        <w:t>ga</w:t>
      </w:r>
      <w:r w:rsidRPr="00B87AA3">
        <w:rPr>
          <w:rFonts w:ascii="LitNusx" w:hAnsi="LitNusx"/>
          <w:sz w:val="22"/>
          <w:szCs w:val="22"/>
          <w:lang w:val="en-US"/>
        </w:rPr>
        <w:softHyphen/>
      </w:r>
      <w:r w:rsidRPr="001D1E86">
        <w:rPr>
          <w:rFonts w:ascii="LitNusx" w:hAnsi="LitNusx"/>
          <w:sz w:val="22"/>
          <w:szCs w:val="22"/>
          <w:lang w:val="en-US"/>
        </w:rPr>
        <w:t>moc</w:t>
      </w:r>
      <w:r w:rsidRPr="00B87AA3">
        <w:rPr>
          <w:rFonts w:ascii="LitNusx" w:hAnsi="LitNusx"/>
          <w:sz w:val="22"/>
          <w:szCs w:val="22"/>
          <w:lang w:val="en-US"/>
        </w:rPr>
        <w:softHyphen/>
      </w:r>
      <w:r w:rsidRPr="001D1E86">
        <w:rPr>
          <w:rFonts w:ascii="LitNusx" w:hAnsi="LitNusx"/>
          <w:sz w:val="22"/>
          <w:szCs w:val="22"/>
          <w:lang w:val="en-US"/>
        </w:rPr>
        <w:t>di</w:t>
      </w:r>
      <w:r w:rsidRPr="00B87AA3">
        <w:rPr>
          <w:rFonts w:ascii="LitNusx" w:hAnsi="LitNusx"/>
          <w:sz w:val="22"/>
          <w:szCs w:val="22"/>
          <w:lang w:val="en-US"/>
        </w:rPr>
        <w:softHyphen/>
      </w:r>
      <w:r w:rsidRPr="001D1E86">
        <w:rPr>
          <w:rFonts w:ascii="LitNusx" w:hAnsi="LitNusx"/>
          <w:sz w:val="22"/>
          <w:szCs w:val="22"/>
          <w:lang w:val="en-US"/>
        </w:rPr>
        <w:t>le</w:t>
      </w:r>
      <w:r w:rsidRPr="00B87AA3">
        <w:rPr>
          <w:rFonts w:ascii="LitNusx" w:hAnsi="LitNusx"/>
          <w:sz w:val="22"/>
          <w:szCs w:val="22"/>
          <w:lang w:val="en-US"/>
        </w:rPr>
        <w:softHyphen/>
      </w:r>
      <w:r w:rsidRPr="001D1E86">
        <w:rPr>
          <w:rFonts w:ascii="LitNusx" w:hAnsi="LitNusx"/>
          <w:sz w:val="22"/>
          <w:szCs w:val="22"/>
          <w:lang w:val="en-US"/>
        </w:rPr>
        <w:t>ba</w:t>
      </w:r>
      <w:r w:rsidRPr="00B87AA3">
        <w:rPr>
          <w:rFonts w:ascii="LitNusx" w:hAnsi="LitNusx"/>
          <w:sz w:val="22"/>
          <w:szCs w:val="22"/>
          <w:lang w:val="en-US"/>
        </w:rPr>
        <w:t xml:space="preserve"> </w:t>
      </w:r>
      <w:r w:rsidRPr="001D1E86">
        <w:rPr>
          <w:rFonts w:ascii="LitNusx" w:hAnsi="LitNusx"/>
          <w:sz w:val="22"/>
          <w:szCs w:val="22"/>
          <w:lang w:val="en-US"/>
        </w:rPr>
        <w:t>da</w:t>
      </w:r>
      <w:r w:rsidRPr="00B87AA3">
        <w:rPr>
          <w:rFonts w:ascii="LitNusx" w:hAnsi="LitNusx"/>
          <w:sz w:val="22"/>
          <w:szCs w:val="22"/>
          <w:lang w:val="en-US"/>
        </w:rPr>
        <w:t xml:space="preserve"> </w:t>
      </w:r>
      <w:r w:rsidRPr="001D1E86">
        <w:rPr>
          <w:rFonts w:ascii="LitNusx" w:hAnsi="LitNusx"/>
          <w:sz w:val="22"/>
          <w:szCs w:val="22"/>
          <w:lang w:val="en-US"/>
        </w:rPr>
        <w:t>sxv</w:t>
      </w:r>
      <w:r w:rsidRPr="00B87AA3">
        <w:rPr>
          <w:rFonts w:ascii="LitNusx" w:hAnsi="LitNusx"/>
          <w:sz w:val="22"/>
          <w:szCs w:val="22"/>
          <w:lang w:val="en-US"/>
        </w:rPr>
        <w:t xml:space="preserve">.), </w:t>
      </w:r>
      <w:r w:rsidRPr="001D1E86">
        <w:rPr>
          <w:rFonts w:ascii="LitNusx" w:hAnsi="LitNusx"/>
          <w:sz w:val="22"/>
          <w:szCs w:val="22"/>
          <w:lang w:val="en-US"/>
        </w:rPr>
        <w:t>mag</w:t>
      </w:r>
      <w:r w:rsidRPr="00B87AA3">
        <w:rPr>
          <w:rFonts w:ascii="LitNusx" w:hAnsi="LitNusx"/>
          <w:sz w:val="22"/>
          <w:szCs w:val="22"/>
          <w:lang w:val="en-US"/>
        </w:rPr>
        <w:softHyphen/>
      </w:r>
      <w:r w:rsidRPr="001D1E86">
        <w:rPr>
          <w:rFonts w:ascii="LitNusx" w:hAnsi="LitNusx"/>
          <w:sz w:val="22"/>
          <w:szCs w:val="22"/>
          <w:lang w:val="en-US"/>
        </w:rPr>
        <w:t>ram</w:t>
      </w:r>
      <w:r w:rsidRPr="00B87AA3">
        <w:rPr>
          <w:rFonts w:ascii="LitNusx" w:hAnsi="LitNusx"/>
          <w:sz w:val="22"/>
          <w:szCs w:val="22"/>
          <w:lang w:val="en-US"/>
        </w:rPr>
        <w:t xml:space="preserve"> </w:t>
      </w:r>
      <w:r w:rsidRPr="001D1E86">
        <w:rPr>
          <w:rFonts w:ascii="LitNusx" w:hAnsi="LitNusx"/>
          <w:sz w:val="22"/>
          <w:szCs w:val="22"/>
          <w:lang w:val="en-US"/>
        </w:rPr>
        <w:t>su</w:t>
      </w:r>
      <w:r w:rsidRPr="00B87AA3">
        <w:rPr>
          <w:rFonts w:ascii="LitNusx" w:hAnsi="LitNusx"/>
          <w:sz w:val="22"/>
          <w:szCs w:val="22"/>
          <w:lang w:val="en-US"/>
        </w:rPr>
        <w:softHyphen/>
      </w:r>
      <w:r w:rsidRPr="001D1E86">
        <w:rPr>
          <w:rFonts w:ascii="LitNusx" w:hAnsi="LitNusx"/>
          <w:sz w:val="22"/>
          <w:szCs w:val="22"/>
          <w:lang w:val="en-US"/>
        </w:rPr>
        <w:t>bi</w:t>
      </w:r>
      <w:r w:rsidRPr="00B87AA3">
        <w:rPr>
          <w:rFonts w:ascii="LitNusx" w:hAnsi="LitNusx"/>
          <w:sz w:val="22"/>
          <w:szCs w:val="22"/>
          <w:lang w:val="en-US"/>
        </w:rPr>
        <w:softHyphen/>
      </w:r>
      <w:r w:rsidRPr="001D1E86">
        <w:rPr>
          <w:rFonts w:ascii="LitNusx" w:hAnsi="LitNusx"/>
          <w:sz w:val="22"/>
          <w:szCs w:val="22"/>
          <w:lang w:val="en-US"/>
        </w:rPr>
        <w:t>eq</w:t>
      </w:r>
      <w:r w:rsidRPr="00B87AA3">
        <w:rPr>
          <w:rFonts w:ascii="LitNusx" w:hAnsi="LitNusx"/>
          <w:sz w:val="22"/>
          <w:szCs w:val="22"/>
          <w:lang w:val="en-US"/>
        </w:rPr>
        <w:softHyphen/>
      </w:r>
      <w:r w:rsidRPr="001D1E86">
        <w:rPr>
          <w:rFonts w:ascii="LitNusx" w:hAnsi="LitNusx"/>
          <w:sz w:val="22"/>
          <w:szCs w:val="22"/>
          <w:lang w:val="en-US"/>
        </w:rPr>
        <w:t>tu</w:t>
      </w:r>
      <w:r w:rsidRPr="00B87AA3">
        <w:rPr>
          <w:rFonts w:ascii="LitNusx" w:hAnsi="LitNusx"/>
          <w:sz w:val="22"/>
          <w:szCs w:val="22"/>
          <w:lang w:val="en-US"/>
        </w:rPr>
        <w:softHyphen/>
      </w:r>
      <w:r w:rsidRPr="001D1E86">
        <w:rPr>
          <w:rFonts w:ascii="LitNusx" w:hAnsi="LitNusx"/>
          <w:sz w:val="22"/>
          <w:szCs w:val="22"/>
          <w:lang w:val="en-US"/>
        </w:rPr>
        <w:t>ri</w:t>
      </w:r>
      <w:r w:rsidRPr="00B87AA3">
        <w:rPr>
          <w:rFonts w:ascii="LitNusx" w:hAnsi="LitNusx"/>
          <w:sz w:val="22"/>
          <w:szCs w:val="22"/>
          <w:lang w:val="en-US"/>
        </w:rPr>
        <w:t xml:space="preserve"> </w:t>
      </w:r>
      <w:r w:rsidRPr="001D1E86">
        <w:rPr>
          <w:rFonts w:ascii="LitNusx" w:hAnsi="LitNusx"/>
          <w:sz w:val="22"/>
          <w:szCs w:val="22"/>
          <w:lang w:val="en-US"/>
        </w:rPr>
        <w:t>faq</w:t>
      </w:r>
      <w:r w:rsidRPr="00B87AA3">
        <w:rPr>
          <w:rFonts w:ascii="LitNusx" w:hAnsi="LitNusx"/>
          <w:sz w:val="22"/>
          <w:szCs w:val="22"/>
          <w:lang w:val="en-US"/>
        </w:rPr>
        <w:softHyphen/>
      </w:r>
      <w:r w:rsidRPr="001D1E86">
        <w:rPr>
          <w:rFonts w:ascii="LitNusx" w:hAnsi="LitNusx"/>
          <w:sz w:val="22"/>
          <w:szCs w:val="22"/>
          <w:lang w:val="en-US"/>
        </w:rPr>
        <w:t>to</w:t>
      </w:r>
      <w:r w:rsidRPr="00B87AA3">
        <w:rPr>
          <w:rFonts w:ascii="LitNusx" w:hAnsi="LitNusx"/>
          <w:sz w:val="22"/>
          <w:szCs w:val="22"/>
          <w:lang w:val="en-US"/>
        </w:rPr>
        <w:softHyphen/>
      </w:r>
      <w:r w:rsidRPr="001D1E86">
        <w:rPr>
          <w:rFonts w:ascii="LitNusx" w:hAnsi="LitNusx"/>
          <w:sz w:val="22"/>
          <w:szCs w:val="22"/>
          <w:lang w:val="en-US"/>
        </w:rPr>
        <w:t>ri</w:t>
      </w:r>
      <w:r w:rsidRPr="00B87AA3">
        <w:rPr>
          <w:rFonts w:ascii="LitNusx" w:hAnsi="LitNusx"/>
          <w:sz w:val="22"/>
          <w:szCs w:val="22"/>
          <w:lang w:val="en-US"/>
        </w:rPr>
        <w:t xml:space="preserve"> _ </w:t>
      </w:r>
      <w:r w:rsidRPr="001D1E86">
        <w:rPr>
          <w:rFonts w:ascii="LitNusx" w:hAnsi="LitNusx"/>
          <w:sz w:val="22"/>
          <w:szCs w:val="22"/>
          <w:lang w:val="en-US"/>
        </w:rPr>
        <w:t>sa</w:t>
      </w:r>
      <w:r w:rsidRPr="00B87AA3">
        <w:rPr>
          <w:rFonts w:ascii="LitNusx" w:hAnsi="LitNusx"/>
          <w:sz w:val="22"/>
          <w:szCs w:val="22"/>
          <w:lang w:val="en-US"/>
        </w:rPr>
        <w:softHyphen/>
      </w:r>
      <w:r w:rsidRPr="001D1E86">
        <w:rPr>
          <w:rFonts w:ascii="LitNusx" w:hAnsi="LitNusx"/>
          <w:sz w:val="22"/>
          <w:szCs w:val="22"/>
          <w:lang w:val="en-US"/>
        </w:rPr>
        <w:t>xel</w:t>
      </w:r>
      <w:r w:rsidRPr="00B87AA3">
        <w:rPr>
          <w:rFonts w:ascii="LitNusx" w:hAnsi="LitNusx"/>
          <w:sz w:val="22"/>
          <w:szCs w:val="22"/>
          <w:lang w:val="en-US"/>
        </w:rPr>
        <w:softHyphen/>
      </w:r>
      <w:r w:rsidRPr="001D1E86">
        <w:rPr>
          <w:rFonts w:ascii="LitNusx" w:hAnsi="LitNusx"/>
          <w:sz w:val="22"/>
          <w:szCs w:val="22"/>
          <w:lang w:val="en-US"/>
        </w:rPr>
        <w:t>mwi</w:t>
      </w:r>
      <w:r w:rsidRPr="00B87AA3">
        <w:rPr>
          <w:rFonts w:ascii="LitNusx" w:hAnsi="LitNusx"/>
          <w:sz w:val="22"/>
          <w:szCs w:val="22"/>
          <w:lang w:val="en-US"/>
        </w:rPr>
        <w:softHyphen/>
      </w:r>
      <w:r w:rsidRPr="001D1E86">
        <w:rPr>
          <w:rFonts w:ascii="LitNusx" w:hAnsi="LitNusx"/>
          <w:sz w:val="22"/>
          <w:szCs w:val="22"/>
          <w:lang w:val="en-US"/>
        </w:rPr>
        <w:t>fos</w:t>
      </w:r>
      <w:r w:rsidRPr="00B87AA3">
        <w:rPr>
          <w:rFonts w:ascii="LitNusx" w:hAnsi="LitNusx"/>
          <w:sz w:val="22"/>
          <w:szCs w:val="22"/>
          <w:lang w:val="en-US"/>
        </w:rPr>
        <w:t xml:space="preserve"> </w:t>
      </w:r>
      <w:r w:rsidRPr="001D1E86">
        <w:rPr>
          <w:rFonts w:ascii="LitNusx" w:hAnsi="LitNusx"/>
          <w:sz w:val="22"/>
          <w:szCs w:val="22"/>
          <w:lang w:val="en-US"/>
        </w:rPr>
        <w:t>so</w:t>
      </w:r>
      <w:r w:rsidRPr="00B87AA3">
        <w:rPr>
          <w:rFonts w:ascii="LitNusx" w:hAnsi="LitNusx"/>
          <w:sz w:val="22"/>
          <w:szCs w:val="22"/>
          <w:lang w:val="en-US"/>
        </w:rPr>
        <w:softHyphen/>
      </w:r>
      <w:r w:rsidRPr="001D1E86">
        <w:rPr>
          <w:rFonts w:ascii="LitNusx" w:hAnsi="LitNusx"/>
          <w:sz w:val="22"/>
          <w:szCs w:val="22"/>
          <w:lang w:val="en-US"/>
        </w:rPr>
        <w:t>ci</w:t>
      </w:r>
      <w:r w:rsidRPr="00B87AA3">
        <w:rPr>
          <w:rFonts w:ascii="LitNusx" w:hAnsi="LitNusx"/>
          <w:sz w:val="22"/>
          <w:szCs w:val="22"/>
          <w:lang w:val="en-US"/>
        </w:rPr>
        <w:softHyphen/>
      </w:r>
      <w:r w:rsidRPr="001D1E86">
        <w:rPr>
          <w:rFonts w:ascii="LitNusx" w:hAnsi="LitNusx"/>
          <w:sz w:val="22"/>
          <w:szCs w:val="22"/>
          <w:lang w:val="en-US"/>
        </w:rPr>
        <w:t>a</w:t>
      </w:r>
      <w:r w:rsidRPr="00B87AA3">
        <w:rPr>
          <w:rFonts w:ascii="LitNusx" w:hAnsi="LitNusx"/>
          <w:sz w:val="22"/>
          <w:szCs w:val="22"/>
          <w:lang w:val="en-US"/>
        </w:rPr>
        <w:softHyphen/>
      </w:r>
      <w:r w:rsidRPr="001D1E86">
        <w:rPr>
          <w:rFonts w:ascii="LitNusx" w:hAnsi="LitNusx"/>
          <w:sz w:val="22"/>
          <w:szCs w:val="22"/>
          <w:lang w:val="en-US"/>
        </w:rPr>
        <w:t>lur</w:t>
      </w:r>
      <w:r w:rsidRPr="00B87AA3">
        <w:rPr>
          <w:rFonts w:ascii="LitNusx" w:hAnsi="LitNusx"/>
          <w:sz w:val="22"/>
          <w:szCs w:val="22"/>
          <w:lang w:val="en-US"/>
        </w:rPr>
        <w:t>-</w:t>
      </w:r>
      <w:r w:rsidRPr="001D1E86">
        <w:rPr>
          <w:rFonts w:ascii="LitNusx" w:hAnsi="LitNusx"/>
          <w:sz w:val="22"/>
          <w:szCs w:val="22"/>
          <w:lang w:val="en-US"/>
        </w:rPr>
        <w:t>eko</w:t>
      </w:r>
      <w:r w:rsidRPr="00B87AA3">
        <w:rPr>
          <w:rFonts w:ascii="LitNusx" w:hAnsi="LitNusx"/>
          <w:sz w:val="22"/>
          <w:szCs w:val="22"/>
          <w:lang w:val="en-US"/>
        </w:rPr>
        <w:softHyphen/>
      </w:r>
      <w:r w:rsidRPr="001D1E86">
        <w:rPr>
          <w:rFonts w:ascii="LitNusx" w:hAnsi="LitNusx"/>
          <w:sz w:val="22"/>
          <w:szCs w:val="22"/>
          <w:lang w:val="en-US"/>
        </w:rPr>
        <w:t>no</w:t>
      </w:r>
      <w:r w:rsidRPr="00B87AA3">
        <w:rPr>
          <w:rFonts w:ascii="LitNusx" w:hAnsi="LitNusx"/>
          <w:sz w:val="22"/>
          <w:szCs w:val="22"/>
          <w:lang w:val="en-US"/>
        </w:rPr>
        <w:softHyphen/>
      </w:r>
      <w:r w:rsidRPr="001D1E86">
        <w:rPr>
          <w:rFonts w:ascii="LitNusx" w:hAnsi="LitNusx"/>
          <w:sz w:val="22"/>
          <w:szCs w:val="22"/>
          <w:lang w:val="en-US"/>
        </w:rPr>
        <w:t>mi</w:t>
      </w:r>
      <w:r w:rsidRPr="00B87AA3">
        <w:rPr>
          <w:rFonts w:ascii="LitNusx" w:hAnsi="LitNusx"/>
          <w:sz w:val="22"/>
          <w:szCs w:val="22"/>
          <w:lang w:val="en-US"/>
        </w:rPr>
        <w:softHyphen/>
      </w:r>
      <w:r w:rsidRPr="001D1E86">
        <w:rPr>
          <w:rFonts w:ascii="LitNusx" w:hAnsi="LitNusx"/>
          <w:sz w:val="22"/>
          <w:szCs w:val="22"/>
          <w:lang w:val="en-US"/>
        </w:rPr>
        <w:t>ku</w:t>
      </w:r>
      <w:r w:rsidRPr="00B87AA3">
        <w:rPr>
          <w:rFonts w:ascii="LitNusx" w:hAnsi="LitNusx"/>
          <w:sz w:val="22"/>
          <w:szCs w:val="22"/>
          <w:lang w:val="en-US"/>
        </w:rPr>
        <w:softHyphen/>
      </w:r>
      <w:r w:rsidRPr="001D1E86">
        <w:rPr>
          <w:rFonts w:ascii="LitNusx" w:hAnsi="LitNusx"/>
          <w:sz w:val="22"/>
          <w:szCs w:val="22"/>
          <w:lang w:val="en-US"/>
        </w:rPr>
        <w:t>ri</w:t>
      </w:r>
      <w:r w:rsidRPr="00B87AA3">
        <w:rPr>
          <w:rFonts w:ascii="LitNusx" w:hAnsi="LitNusx"/>
          <w:sz w:val="22"/>
          <w:szCs w:val="22"/>
          <w:lang w:val="en-US"/>
        </w:rPr>
        <w:t xml:space="preserve"> </w:t>
      </w:r>
      <w:r w:rsidRPr="001D1E86">
        <w:rPr>
          <w:rFonts w:ascii="LitNusx" w:hAnsi="LitNusx"/>
          <w:sz w:val="22"/>
          <w:szCs w:val="22"/>
          <w:lang w:val="en-US"/>
        </w:rPr>
        <w:t>po</w:t>
      </w:r>
      <w:r w:rsidRPr="00B87AA3">
        <w:rPr>
          <w:rFonts w:ascii="LitNusx" w:hAnsi="LitNusx"/>
          <w:sz w:val="22"/>
          <w:szCs w:val="22"/>
          <w:lang w:val="en-US"/>
        </w:rPr>
        <w:softHyphen/>
      </w:r>
      <w:r w:rsidRPr="001D1E86">
        <w:rPr>
          <w:rFonts w:ascii="LitNusx" w:hAnsi="LitNusx"/>
          <w:sz w:val="22"/>
          <w:szCs w:val="22"/>
          <w:lang w:val="en-US"/>
        </w:rPr>
        <w:t>li</w:t>
      </w:r>
      <w:r w:rsidRPr="00B87AA3">
        <w:rPr>
          <w:rFonts w:ascii="LitNusx" w:hAnsi="LitNusx"/>
          <w:sz w:val="22"/>
          <w:szCs w:val="22"/>
          <w:lang w:val="en-US"/>
        </w:rPr>
        <w:softHyphen/>
      </w:r>
      <w:r w:rsidRPr="001D1E86">
        <w:rPr>
          <w:rFonts w:ascii="LitNusx" w:hAnsi="LitNusx"/>
          <w:sz w:val="22"/>
          <w:szCs w:val="22"/>
          <w:lang w:val="en-US"/>
        </w:rPr>
        <w:t>ti</w:t>
      </w:r>
      <w:r w:rsidRPr="00B87AA3">
        <w:rPr>
          <w:rFonts w:ascii="LitNusx" w:hAnsi="LitNusx"/>
          <w:sz w:val="22"/>
          <w:szCs w:val="22"/>
          <w:lang w:val="en-US"/>
        </w:rPr>
        <w:softHyphen/>
      </w:r>
      <w:r>
        <w:rPr>
          <w:rFonts w:ascii="LitNusx" w:hAnsi="LitNusx"/>
          <w:sz w:val="22"/>
          <w:szCs w:val="22"/>
          <w:lang w:val="en-US"/>
        </w:rPr>
        <w:t>ka</w:t>
      </w:r>
      <w:r w:rsidRPr="00B87AA3">
        <w:rPr>
          <w:rFonts w:ascii="LitNusx" w:hAnsi="LitNusx"/>
          <w:sz w:val="22"/>
          <w:szCs w:val="22"/>
          <w:lang w:val="en-US"/>
        </w:rPr>
        <w:t xml:space="preserve">, </w:t>
      </w:r>
      <w:r>
        <w:rPr>
          <w:rFonts w:ascii="LitNusx" w:hAnsi="LitNusx"/>
          <w:sz w:val="22"/>
          <w:szCs w:val="22"/>
          <w:lang w:val="en-US"/>
        </w:rPr>
        <w:t>jer</w:t>
      </w:r>
      <w:r w:rsidRPr="001D1E86">
        <w:rPr>
          <w:rFonts w:ascii="LitNusx" w:hAnsi="LitNusx"/>
          <w:sz w:val="22"/>
          <w:szCs w:val="22"/>
          <w:lang w:val="en-US"/>
        </w:rPr>
        <w:t>je</w:t>
      </w:r>
      <w:r w:rsidRPr="00B87AA3">
        <w:rPr>
          <w:rFonts w:ascii="LitNusx" w:hAnsi="LitNusx"/>
          <w:sz w:val="22"/>
          <w:szCs w:val="22"/>
          <w:lang w:val="en-US"/>
        </w:rPr>
        <w:softHyphen/>
      </w:r>
      <w:r w:rsidRPr="001D1E86">
        <w:rPr>
          <w:rFonts w:ascii="LitNusx" w:hAnsi="LitNusx"/>
          <w:sz w:val="22"/>
          <w:szCs w:val="22"/>
          <w:lang w:val="en-US"/>
        </w:rPr>
        <w:t>ro</w:t>
      </w:r>
      <w:r w:rsidRPr="00B87AA3">
        <w:rPr>
          <w:rFonts w:ascii="LitNusx" w:hAnsi="LitNusx"/>
          <w:sz w:val="22"/>
          <w:szCs w:val="22"/>
          <w:lang w:val="en-US"/>
        </w:rPr>
        <w:softHyphen/>
      </w:r>
      <w:r w:rsidRPr="001D1E86">
        <w:rPr>
          <w:rFonts w:ascii="LitNusx" w:hAnsi="LitNusx"/>
          <w:sz w:val="22"/>
          <w:szCs w:val="22"/>
          <w:lang w:val="en-US"/>
        </w:rPr>
        <w:t>biT</w:t>
      </w:r>
      <w:r w:rsidRPr="00B87AA3">
        <w:rPr>
          <w:rFonts w:ascii="LitNusx" w:hAnsi="LitNusx"/>
          <w:sz w:val="22"/>
          <w:szCs w:val="22"/>
          <w:lang w:val="en-US"/>
        </w:rPr>
        <w:t xml:space="preserve"> </w:t>
      </w:r>
      <w:r w:rsidRPr="001D1E86">
        <w:rPr>
          <w:rFonts w:ascii="LitNusx" w:hAnsi="LitNusx"/>
          <w:sz w:val="22"/>
          <w:szCs w:val="22"/>
          <w:lang w:val="en-US"/>
        </w:rPr>
        <w:t>ver</w:t>
      </w:r>
      <w:r w:rsidRPr="00B87AA3">
        <w:rPr>
          <w:rFonts w:ascii="LitNusx" w:hAnsi="LitNusx"/>
          <w:sz w:val="22"/>
          <w:szCs w:val="22"/>
          <w:lang w:val="en-US"/>
        </w:rPr>
        <w:t xml:space="preserve"> </w:t>
      </w:r>
      <w:r w:rsidRPr="001D1E86">
        <w:rPr>
          <w:rFonts w:ascii="LitNusx" w:hAnsi="LitNusx"/>
          <w:sz w:val="22"/>
          <w:szCs w:val="22"/>
          <w:lang w:val="en-US"/>
        </w:rPr>
        <w:t>uz</w:t>
      </w:r>
      <w:r w:rsidRPr="00B87AA3">
        <w:rPr>
          <w:rFonts w:ascii="LitNusx" w:hAnsi="LitNusx"/>
          <w:sz w:val="22"/>
          <w:szCs w:val="22"/>
          <w:lang w:val="en-US"/>
        </w:rPr>
        <w:softHyphen/>
      </w:r>
      <w:r w:rsidRPr="001D1E86">
        <w:rPr>
          <w:rFonts w:ascii="LitNusx" w:hAnsi="LitNusx"/>
          <w:sz w:val="22"/>
          <w:szCs w:val="22"/>
          <w:lang w:val="en-US"/>
        </w:rPr>
        <w:t>run</w:t>
      </w:r>
      <w:r w:rsidRPr="00B87AA3">
        <w:rPr>
          <w:rFonts w:ascii="LitNusx" w:hAnsi="LitNusx"/>
          <w:sz w:val="22"/>
          <w:szCs w:val="22"/>
          <w:lang w:val="en-US"/>
        </w:rPr>
        <w:softHyphen/>
      </w:r>
      <w:r w:rsidRPr="001D1E86">
        <w:rPr>
          <w:rFonts w:ascii="LitNusx" w:hAnsi="LitNusx"/>
          <w:sz w:val="22"/>
          <w:szCs w:val="22"/>
          <w:lang w:val="en-US"/>
        </w:rPr>
        <w:t>vel</w:t>
      </w:r>
      <w:r w:rsidRPr="00B87AA3">
        <w:rPr>
          <w:rFonts w:ascii="LitNusx" w:hAnsi="LitNusx"/>
          <w:sz w:val="22"/>
          <w:szCs w:val="22"/>
          <w:lang w:val="en-US"/>
        </w:rPr>
        <w:softHyphen/>
      </w:r>
      <w:r w:rsidRPr="001D1E86">
        <w:rPr>
          <w:rFonts w:ascii="LitNusx" w:hAnsi="LitNusx"/>
          <w:sz w:val="22"/>
          <w:szCs w:val="22"/>
          <w:lang w:val="en-US"/>
        </w:rPr>
        <w:t>yofs</w:t>
      </w:r>
      <w:r w:rsidRPr="00B87AA3">
        <w:rPr>
          <w:rFonts w:ascii="LitNusx" w:hAnsi="LitNusx"/>
          <w:sz w:val="22"/>
          <w:szCs w:val="22"/>
          <w:lang w:val="en-US"/>
        </w:rPr>
        <w:t xml:space="preserve"> </w:t>
      </w:r>
      <w:r w:rsidRPr="001D1E86">
        <w:rPr>
          <w:rFonts w:ascii="LitNusx" w:hAnsi="LitNusx"/>
          <w:sz w:val="22"/>
          <w:szCs w:val="22"/>
          <w:lang w:val="en-US"/>
        </w:rPr>
        <w:t>tran</w:t>
      </w:r>
      <w:r w:rsidRPr="00B87AA3">
        <w:rPr>
          <w:rFonts w:ascii="LitNusx" w:hAnsi="LitNusx"/>
          <w:sz w:val="22"/>
          <w:szCs w:val="22"/>
          <w:lang w:val="en-US"/>
        </w:rPr>
        <w:softHyphen/>
      </w:r>
      <w:r w:rsidRPr="001D1E86">
        <w:rPr>
          <w:rFonts w:ascii="LitNusx" w:hAnsi="LitNusx"/>
          <w:sz w:val="22"/>
          <w:szCs w:val="22"/>
          <w:lang w:val="en-US"/>
        </w:rPr>
        <w:t>sfor</w:t>
      </w:r>
      <w:r w:rsidRPr="00B87AA3">
        <w:rPr>
          <w:rFonts w:ascii="LitNusx" w:hAnsi="LitNusx"/>
          <w:sz w:val="22"/>
          <w:szCs w:val="22"/>
          <w:lang w:val="en-US"/>
        </w:rPr>
        <w:softHyphen/>
      </w:r>
      <w:r w:rsidRPr="001D1E86">
        <w:rPr>
          <w:rFonts w:ascii="LitNusx" w:hAnsi="LitNusx"/>
          <w:sz w:val="22"/>
          <w:szCs w:val="22"/>
          <w:lang w:val="en-US"/>
        </w:rPr>
        <w:t>ma</w:t>
      </w:r>
      <w:r w:rsidRPr="00B87AA3">
        <w:rPr>
          <w:rFonts w:ascii="LitNusx" w:hAnsi="LitNusx"/>
          <w:sz w:val="22"/>
          <w:szCs w:val="22"/>
          <w:lang w:val="en-US"/>
        </w:rPr>
        <w:softHyphen/>
      </w:r>
      <w:r w:rsidRPr="001D1E86">
        <w:rPr>
          <w:rFonts w:ascii="LitNusx" w:hAnsi="LitNusx"/>
          <w:sz w:val="22"/>
          <w:szCs w:val="22"/>
          <w:lang w:val="en-US"/>
        </w:rPr>
        <w:t>ci</w:t>
      </w:r>
      <w:r w:rsidRPr="00B87AA3">
        <w:rPr>
          <w:rFonts w:ascii="LitNusx" w:hAnsi="LitNusx"/>
          <w:sz w:val="22"/>
          <w:szCs w:val="22"/>
          <w:lang w:val="en-US"/>
        </w:rPr>
        <w:softHyphen/>
      </w:r>
      <w:r w:rsidRPr="001D1E86">
        <w:rPr>
          <w:rFonts w:ascii="LitNusx" w:hAnsi="LitNusx"/>
          <w:sz w:val="22"/>
          <w:szCs w:val="22"/>
          <w:lang w:val="en-US"/>
        </w:rPr>
        <w:t>u</w:t>
      </w:r>
      <w:r w:rsidRPr="00B87AA3">
        <w:rPr>
          <w:rFonts w:ascii="LitNusx" w:hAnsi="LitNusx"/>
          <w:sz w:val="22"/>
          <w:szCs w:val="22"/>
          <w:lang w:val="en-US"/>
        </w:rPr>
        <w:softHyphen/>
      </w:r>
      <w:r w:rsidRPr="001D1E86">
        <w:rPr>
          <w:rFonts w:ascii="LitNusx" w:hAnsi="LitNusx"/>
          <w:sz w:val="22"/>
          <w:szCs w:val="22"/>
          <w:lang w:val="en-US"/>
        </w:rPr>
        <w:t>li</w:t>
      </w:r>
      <w:r w:rsidRPr="00B87AA3">
        <w:rPr>
          <w:rFonts w:ascii="LitNusx" w:hAnsi="LitNusx"/>
          <w:sz w:val="22"/>
          <w:szCs w:val="22"/>
          <w:lang w:val="en-US"/>
        </w:rPr>
        <w:t xml:space="preserve"> </w:t>
      </w:r>
      <w:r w:rsidRPr="001D1E86">
        <w:rPr>
          <w:rFonts w:ascii="LitNusx" w:hAnsi="LitNusx"/>
          <w:sz w:val="22"/>
          <w:szCs w:val="22"/>
          <w:lang w:val="en-US"/>
        </w:rPr>
        <w:t>pro</w:t>
      </w:r>
      <w:r w:rsidRPr="00B87AA3">
        <w:rPr>
          <w:rFonts w:ascii="LitNusx" w:hAnsi="LitNusx"/>
          <w:sz w:val="22"/>
          <w:szCs w:val="22"/>
          <w:lang w:val="en-US"/>
        </w:rPr>
        <w:softHyphen/>
      </w:r>
      <w:r w:rsidRPr="001D1E86">
        <w:rPr>
          <w:rFonts w:ascii="LitNusx" w:hAnsi="LitNusx"/>
          <w:sz w:val="22"/>
          <w:szCs w:val="22"/>
          <w:lang w:val="en-US"/>
        </w:rPr>
        <w:t>ce</w:t>
      </w:r>
      <w:r w:rsidRPr="00B87AA3">
        <w:rPr>
          <w:rFonts w:ascii="LitNusx" w:hAnsi="LitNusx"/>
          <w:sz w:val="22"/>
          <w:szCs w:val="22"/>
          <w:lang w:val="en-US"/>
        </w:rPr>
        <w:softHyphen/>
      </w:r>
      <w:r w:rsidRPr="001D1E86">
        <w:rPr>
          <w:rFonts w:ascii="LitNusx" w:hAnsi="LitNusx"/>
          <w:sz w:val="22"/>
          <w:szCs w:val="22"/>
          <w:lang w:val="en-US"/>
        </w:rPr>
        <w:t>se</w:t>
      </w:r>
      <w:r w:rsidRPr="00B87AA3">
        <w:rPr>
          <w:rFonts w:ascii="LitNusx" w:hAnsi="LitNusx"/>
          <w:sz w:val="22"/>
          <w:szCs w:val="22"/>
          <w:lang w:val="en-US"/>
        </w:rPr>
        <w:softHyphen/>
      </w:r>
      <w:r w:rsidRPr="001D1E86">
        <w:rPr>
          <w:rFonts w:ascii="LitNusx" w:hAnsi="LitNusx"/>
          <w:sz w:val="22"/>
          <w:szCs w:val="22"/>
          <w:lang w:val="en-US"/>
        </w:rPr>
        <w:t>bis</w:t>
      </w:r>
      <w:r w:rsidRPr="00B87AA3">
        <w:rPr>
          <w:rFonts w:ascii="LitNusx" w:hAnsi="LitNusx"/>
          <w:sz w:val="22"/>
          <w:szCs w:val="22"/>
          <w:lang w:val="en-US"/>
        </w:rPr>
        <w:t xml:space="preserve"> </w:t>
      </w:r>
      <w:r w:rsidRPr="001D1E86">
        <w:rPr>
          <w:rFonts w:ascii="LitNusx" w:hAnsi="LitNusx"/>
          <w:sz w:val="22"/>
          <w:szCs w:val="22"/>
          <w:lang w:val="en-US"/>
        </w:rPr>
        <w:t>daC</w:t>
      </w:r>
      <w:r w:rsidRPr="00B87AA3">
        <w:rPr>
          <w:rFonts w:ascii="LitNusx" w:hAnsi="LitNusx"/>
          <w:sz w:val="22"/>
          <w:szCs w:val="22"/>
          <w:lang w:val="en-US"/>
        </w:rPr>
        <w:softHyphen/>
      </w:r>
      <w:r w:rsidRPr="001D1E86">
        <w:rPr>
          <w:rFonts w:ascii="LitNusx" w:hAnsi="LitNusx"/>
          <w:sz w:val="22"/>
          <w:szCs w:val="22"/>
          <w:lang w:val="en-US"/>
        </w:rPr>
        <w:t>qa</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bas</w:t>
      </w:r>
      <w:r w:rsidRPr="00B87AA3">
        <w:rPr>
          <w:rFonts w:ascii="LitNusx" w:hAnsi="LitNusx"/>
          <w:sz w:val="22"/>
          <w:szCs w:val="22"/>
          <w:lang w:val="en-US"/>
        </w:rPr>
        <w:t xml:space="preserve">. </w:t>
      </w:r>
      <w:r w:rsidRPr="001D1E86">
        <w:rPr>
          <w:rFonts w:ascii="LitNusx" w:hAnsi="LitNusx"/>
          <w:sz w:val="22"/>
          <w:szCs w:val="22"/>
          <w:lang w:val="en-US"/>
        </w:rPr>
        <w:t>es</w:t>
      </w:r>
      <w:r w:rsidRPr="00B87AA3">
        <w:rPr>
          <w:rFonts w:ascii="LitNusx" w:hAnsi="LitNusx"/>
          <w:sz w:val="22"/>
          <w:szCs w:val="22"/>
          <w:lang w:val="en-US"/>
        </w:rPr>
        <w:t xml:space="preserve"> </w:t>
      </w:r>
      <w:r w:rsidRPr="001D1E86">
        <w:rPr>
          <w:rFonts w:ascii="LitNusx" w:hAnsi="LitNusx"/>
          <w:sz w:val="22"/>
          <w:szCs w:val="22"/>
          <w:lang w:val="en-US"/>
        </w:rPr>
        <w:t>ma</w:t>
      </w:r>
      <w:r w:rsidRPr="00B87AA3">
        <w:rPr>
          <w:rFonts w:ascii="LitNusx" w:hAnsi="LitNusx"/>
          <w:sz w:val="22"/>
          <w:szCs w:val="22"/>
          <w:lang w:val="en-US"/>
        </w:rPr>
        <w:softHyphen/>
      </w:r>
      <w:r w:rsidRPr="001D1E86">
        <w:rPr>
          <w:rFonts w:ascii="LitNusx" w:hAnsi="LitNusx"/>
          <w:sz w:val="22"/>
          <w:szCs w:val="22"/>
          <w:lang w:val="en-US"/>
        </w:rPr>
        <w:t>Sin</w:t>
      </w:r>
      <w:r w:rsidRPr="00B87AA3">
        <w:rPr>
          <w:rFonts w:ascii="LitNusx" w:hAnsi="LitNusx"/>
          <w:sz w:val="22"/>
          <w:szCs w:val="22"/>
          <w:lang w:val="en-US"/>
        </w:rPr>
        <w:t xml:space="preserve">, </w:t>
      </w:r>
      <w:r w:rsidRPr="001D1E86">
        <w:rPr>
          <w:rFonts w:ascii="LitNusx" w:hAnsi="LitNusx"/>
          <w:sz w:val="22"/>
          <w:szCs w:val="22"/>
          <w:lang w:val="en-US"/>
        </w:rPr>
        <w:t>ro</w:t>
      </w:r>
      <w:r w:rsidRPr="00B87AA3">
        <w:rPr>
          <w:rFonts w:ascii="LitNusx" w:hAnsi="LitNusx"/>
          <w:sz w:val="22"/>
          <w:szCs w:val="22"/>
          <w:lang w:val="en-US"/>
        </w:rPr>
        <w:softHyphen/>
      </w:r>
      <w:r w:rsidRPr="001D1E86">
        <w:rPr>
          <w:rFonts w:ascii="LitNusx" w:hAnsi="LitNusx"/>
          <w:sz w:val="22"/>
          <w:szCs w:val="22"/>
          <w:lang w:val="en-US"/>
        </w:rPr>
        <w:t>ca</w:t>
      </w:r>
      <w:r w:rsidRPr="00B87AA3">
        <w:rPr>
          <w:rFonts w:ascii="LitNusx" w:hAnsi="LitNusx"/>
          <w:sz w:val="22"/>
          <w:szCs w:val="22"/>
          <w:lang w:val="en-US"/>
        </w:rPr>
        <w:t xml:space="preserve"> </w:t>
      </w:r>
      <w:r w:rsidRPr="001D1E86">
        <w:rPr>
          <w:rFonts w:ascii="LitNusx" w:hAnsi="LitNusx"/>
          <w:sz w:val="22"/>
          <w:szCs w:val="22"/>
          <w:lang w:val="en-US"/>
        </w:rPr>
        <w:t>eko</w:t>
      </w:r>
      <w:r w:rsidRPr="00B87AA3">
        <w:rPr>
          <w:rFonts w:ascii="LitNusx" w:hAnsi="LitNusx"/>
          <w:sz w:val="22"/>
          <w:szCs w:val="22"/>
          <w:lang w:val="en-US"/>
        </w:rPr>
        <w:softHyphen/>
      </w:r>
      <w:r w:rsidRPr="001D1E86">
        <w:rPr>
          <w:rFonts w:ascii="LitNusx" w:hAnsi="LitNusx"/>
          <w:sz w:val="22"/>
          <w:szCs w:val="22"/>
          <w:lang w:val="en-US"/>
        </w:rPr>
        <w:t>no</w:t>
      </w:r>
      <w:r w:rsidRPr="00B87AA3">
        <w:rPr>
          <w:rFonts w:ascii="LitNusx" w:hAnsi="LitNusx"/>
          <w:sz w:val="22"/>
          <w:szCs w:val="22"/>
          <w:lang w:val="en-US"/>
        </w:rPr>
        <w:softHyphen/>
      </w:r>
      <w:r w:rsidRPr="001D1E86">
        <w:rPr>
          <w:rFonts w:ascii="LitNusx" w:hAnsi="LitNusx"/>
          <w:sz w:val="22"/>
          <w:szCs w:val="22"/>
          <w:lang w:val="en-US"/>
        </w:rPr>
        <w:t>mi</w:t>
      </w:r>
      <w:r w:rsidRPr="00B87AA3">
        <w:rPr>
          <w:rFonts w:ascii="LitNusx" w:hAnsi="LitNusx"/>
          <w:sz w:val="22"/>
          <w:szCs w:val="22"/>
          <w:lang w:val="en-US"/>
        </w:rPr>
        <w:softHyphen/>
      </w:r>
      <w:r w:rsidRPr="001D1E86">
        <w:rPr>
          <w:rFonts w:ascii="LitNusx" w:hAnsi="LitNusx"/>
          <w:sz w:val="22"/>
          <w:szCs w:val="22"/>
          <w:lang w:val="en-US"/>
        </w:rPr>
        <w:t>kis</w:t>
      </w:r>
      <w:r w:rsidRPr="00B87AA3">
        <w:rPr>
          <w:rFonts w:ascii="LitNusx" w:hAnsi="LitNusx"/>
          <w:sz w:val="22"/>
          <w:szCs w:val="22"/>
          <w:lang w:val="en-US"/>
        </w:rPr>
        <w:t xml:space="preserve"> </w:t>
      </w:r>
      <w:r w:rsidRPr="001D1E86">
        <w:rPr>
          <w:rFonts w:ascii="LitNusx" w:hAnsi="LitNusx"/>
          <w:sz w:val="22"/>
          <w:szCs w:val="22"/>
          <w:lang w:val="en-US"/>
        </w:rPr>
        <w:t>gan</w:t>
      </w:r>
      <w:r w:rsidRPr="00B87AA3">
        <w:rPr>
          <w:rFonts w:ascii="LitNusx" w:hAnsi="LitNusx"/>
          <w:sz w:val="22"/>
          <w:szCs w:val="22"/>
          <w:lang w:val="en-US"/>
        </w:rPr>
        <w:softHyphen/>
      </w:r>
      <w:r w:rsidRPr="001D1E86">
        <w:rPr>
          <w:rFonts w:ascii="LitNusx" w:hAnsi="LitNusx"/>
          <w:sz w:val="22"/>
          <w:szCs w:val="22"/>
          <w:lang w:val="en-US"/>
        </w:rPr>
        <w:t>vi</w:t>
      </w:r>
      <w:r w:rsidRPr="00B87AA3">
        <w:rPr>
          <w:rFonts w:ascii="LitNusx" w:hAnsi="LitNusx"/>
          <w:sz w:val="22"/>
          <w:szCs w:val="22"/>
          <w:lang w:val="en-US"/>
        </w:rPr>
        <w:softHyphen/>
      </w:r>
      <w:r w:rsidRPr="001D1E86">
        <w:rPr>
          <w:rFonts w:ascii="LitNusx" w:hAnsi="LitNusx"/>
          <w:sz w:val="22"/>
          <w:szCs w:val="22"/>
          <w:lang w:val="en-US"/>
        </w:rPr>
        <w:t>Ta</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ba</w:t>
      </w:r>
      <w:r w:rsidRPr="00B87AA3">
        <w:rPr>
          <w:rFonts w:ascii="LitNusx" w:hAnsi="LitNusx"/>
          <w:sz w:val="22"/>
          <w:szCs w:val="22"/>
          <w:lang w:val="en-US"/>
        </w:rPr>
        <w:softHyphen/>
      </w:r>
      <w:r w:rsidRPr="001D1E86">
        <w:rPr>
          <w:rFonts w:ascii="LitNusx" w:hAnsi="LitNusx"/>
          <w:sz w:val="22"/>
          <w:szCs w:val="22"/>
          <w:lang w:val="en-US"/>
        </w:rPr>
        <w:t>Si</w:t>
      </w:r>
      <w:r w:rsidRPr="00B87AA3">
        <w:rPr>
          <w:rFonts w:ascii="LitNusx" w:hAnsi="LitNusx"/>
          <w:sz w:val="22"/>
          <w:szCs w:val="22"/>
          <w:lang w:val="en-US"/>
        </w:rPr>
        <w:t xml:space="preserve"> </w:t>
      </w:r>
      <w:r w:rsidRPr="001D1E86">
        <w:rPr>
          <w:rFonts w:ascii="LitNusx" w:hAnsi="LitNusx"/>
          <w:sz w:val="22"/>
          <w:szCs w:val="22"/>
          <w:lang w:val="en-US"/>
        </w:rPr>
        <w:t>sa</w:t>
      </w:r>
      <w:r w:rsidRPr="00B87AA3">
        <w:rPr>
          <w:rFonts w:ascii="LitNusx" w:hAnsi="LitNusx"/>
          <w:sz w:val="22"/>
          <w:szCs w:val="22"/>
          <w:lang w:val="en-US"/>
        </w:rPr>
        <w:softHyphen/>
      </w:r>
      <w:r w:rsidRPr="001D1E86">
        <w:rPr>
          <w:rFonts w:ascii="LitNusx" w:hAnsi="LitNusx"/>
          <w:sz w:val="22"/>
          <w:szCs w:val="22"/>
          <w:lang w:val="en-US"/>
        </w:rPr>
        <w:t>qar</w:t>
      </w:r>
      <w:r w:rsidRPr="00B87AA3">
        <w:rPr>
          <w:rFonts w:ascii="LitNusx" w:hAnsi="LitNusx"/>
          <w:sz w:val="22"/>
          <w:szCs w:val="22"/>
          <w:lang w:val="en-US"/>
        </w:rPr>
        <w:softHyphen/>
      </w:r>
      <w:r w:rsidRPr="001D1E86">
        <w:rPr>
          <w:rFonts w:ascii="LitNusx" w:hAnsi="LitNusx"/>
          <w:sz w:val="22"/>
          <w:szCs w:val="22"/>
          <w:lang w:val="en-US"/>
        </w:rPr>
        <w:t>Tve</w:t>
      </w:r>
      <w:r w:rsidRPr="00B87AA3">
        <w:rPr>
          <w:rFonts w:ascii="LitNusx" w:hAnsi="LitNusx"/>
          <w:sz w:val="22"/>
          <w:szCs w:val="22"/>
          <w:lang w:val="en-US"/>
        </w:rPr>
        <w:softHyphen/>
      </w:r>
      <w:r w:rsidRPr="001D1E86">
        <w:rPr>
          <w:rFonts w:ascii="LitNusx" w:hAnsi="LitNusx"/>
          <w:sz w:val="22"/>
          <w:szCs w:val="22"/>
          <w:lang w:val="en-US"/>
        </w:rPr>
        <w:t>lo</w:t>
      </w:r>
      <w:r w:rsidRPr="00B87AA3">
        <w:rPr>
          <w:rFonts w:ascii="LitNusx" w:hAnsi="LitNusx"/>
          <w:sz w:val="22"/>
          <w:szCs w:val="22"/>
          <w:lang w:val="en-US"/>
        </w:rPr>
        <w:t xml:space="preserve"> </w:t>
      </w:r>
      <w:r w:rsidRPr="001D1E86">
        <w:rPr>
          <w:rFonts w:ascii="LitNusx" w:hAnsi="LitNusx"/>
          <w:sz w:val="22"/>
          <w:szCs w:val="22"/>
          <w:lang w:val="en-US"/>
        </w:rPr>
        <w:t>aram</w:t>
      </w:r>
      <w:r w:rsidRPr="00B87AA3">
        <w:rPr>
          <w:rFonts w:ascii="LitNusx" w:hAnsi="LitNusx"/>
          <w:sz w:val="22"/>
          <w:szCs w:val="22"/>
          <w:lang w:val="en-US"/>
        </w:rPr>
        <w:softHyphen/>
      </w:r>
      <w:r w:rsidRPr="001D1E86">
        <w:rPr>
          <w:rFonts w:ascii="LitNusx" w:hAnsi="LitNusx"/>
          <w:sz w:val="22"/>
          <w:szCs w:val="22"/>
          <w:lang w:val="en-US"/>
        </w:rPr>
        <w:t>cTu</w:t>
      </w:r>
      <w:r w:rsidRPr="00B87AA3">
        <w:rPr>
          <w:rFonts w:ascii="LitNusx" w:hAnsi="LitNusx"/>
          <w:sz w:val="22"/>
          <w:szCs w:val="22"/>
          <w:lang w:val="en-US"/>
        </w:rPr>
        <w:t xml:space="preserve"> </w:t>
      </w:r>
      <w:r w:rsidRPr="001D1E86">
        <w:rPr>
          <w:rFonts w:ascii="LitNusx" w:hAnsi="LitNusx"/>
          <w:sz w:val="22"/>
          <w:szCs w:val="22"/>
          <w:lang w:val="en-US"/>
        </w:rPr>
        <w:t>gan</w:t>
      </w:r>
      <w:r w:rsidRPr="00B87AA3">
        <w:rPr>
          <w:rFonts w:ascii="LitNusx" w:hAnsi="LitNusx"/>
          <w:sz w:val="22"/>
          <w:szCs w:val="22"/>
          <w:lang w:val="en-US"/>
        </w:rPr>
        <w:softHyphen/>
      </w:r>
      <w:r w:rsidRPr="001D1E86">
        <w:rPr>
          <w:rFonts w:ascii="LitNusx" w:hAnsi="LitNusx"/>
          <w:sz w:val="22"/>
          <w:szCs w:val="22"/>
          <w:lang w:val="en-US"/>
        </w:rPr>
        <w:t>vi</w:t>
      </w:r>
      <w:r w:rsidRPr="00B87AA3">
        <w:rPr>
          <w:rFonts w:ascii="LitNusx" w:hAnsi="LitNusx"/>
          <w:sz w:val="22"/>
          <w:szCs w:val="22"/>
          <w:lang w:val="en-US"/>
        </w:rPr>
        <w:softHyphen/>
      </w:r>
      <w:r w:rsidRPr="001D1E86">
        <w:rPr>
          <w:rFonts w:ascii="LitNusx" w:hAnsi="LitNusx"/>
          <w:sz w:val="22"/>
          <w:szCs w:val="22"/>
          <w:lang w:val="en-US"/>
        </w:rPr>
        <w:t>Ta</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bul</w:t>
      </w:r>
      <w:r w:rsidRPr="00B87AA3">
        <w:rPr>
          <w:rFonts w:ascii="LitNusx" w:hAnsi="LitNusx"/>
          <w:sz w:val="22"/>
          <w:szCs w:val="22"/>
          <w:lang w:val="en-US"/>
        </w:rPr>
        <w:t xml:space="preserve"> </w:t>
      </w:r>
      <w:r w:rsidRPr="001D1E86">
        <w:rPr>
          <w:rFonts w:ascii="LitNusx" w:hAnsi="LitNusx"/>
          <w:sz w:val="22"/>
          <w:szCs w:val="22"/>
          <w:lang w:val="en-US"/>
        </w:rPr>
        <w:t>qvey</w:t>
      </w:r>
      <w:r w:rsidRPr="00B87AA3">
        <w:rPr>
          <w:rFonts w:ascii="LitNusx" w:hAnsi="LitNusx"/>
          <w:sz w:val="22"/>
          <w:szCs w:val="22"/>
          <w:lang w:val="en-US"/>
        </w:rPr>
        <w:softHyphen/>
      </w:r>
      <w:r w:rsidRPr="001D1E86">
        <w:rPr>
          <w:rFonts w:ascii="LitNusx" w:hAnsi="LitNusx"/>
          <w:sz w:val="22"/>
          <w:szCs w:val="22"/>
          <w:lang w:val="en-US"/>
        </w:rPr>
        <w:t>nebs</w:t>
      </w:r>
      <w:r w:rsidRPr="00B87AA3">
        <w:rPr>
          <w:rFonts w:ascii="LitNusx" w:hAnsi="LitNusx"/>
          <w:sz w:val="22"/>
          <w:szCs w:val="22"/>
          <w:lang w:val="en-US"/>
        </w:rPr>
        <w:t xml:space="preserve"> </w:t>
      </w:r>
      <w:r w:rsidRPr="001D1E86">
        <w:rPr>
          <w:rFonts w:ascii="LitNusx" w:hAnsi="LitNusx"/>
          <w:sz w:val="22"/>
          <w:szCs w:val="22"/>
          <w:lang w:val="en-US"/>
        </w:rPr>
        <w:t>Ca</w:t>
      </w:r>
      <w:r w:rsidRPr="00B87AA3">
        <w:rPr>
          <w:rFonts w:ascii="LitNusx" w:hAnsi="LitNusx"/>
          <w:sz w:val="22"/>
          <w:szCs w:val="22"/>
          <w:lang w:val="en-US"/>
        </w:rPr>
        <w:softHyphen/>
      </w:r>
      <w:r w:rsidRPr="001D1E86">
        <w:rPr>
          <w:rFonts w:ascii="LitNusx" w:hAnsi="LitNusx"/>
          <w:sz w:val="22"/>
          <w:szCs w:val="22"/>
          <w:lang w:val="en-US"/>
        </w:rPr>
        <w:t>mor</w:t>
      </w:r>
      <w:r w:rsidRPr="00B87AA3">
        <w:rPr>
          <w:rFonts w:ascii="LitNusx" w:hAnsi="LitNusx"/>
          <w:sz w:val="22"/>
          <w:szCs w:val="22"/>
          <w:lang w:val="en-US"/>
        </w:rPr>
        <w:softHyphen/>
      </w:r>
      <w:r w:rsidRPr="001D1E86">
        <w:rPr>
          <w:rFonts w:ascii="LitNusx" w:hAnsi="LitNusx"/>
          <w:sz w:val="22"/>
          <w:szCs w:val="22"/>
          <w:lang w:val="en-US"/>
        </w:rPr>
        <w:t>Ce</w:t>
      </w:r>
      <w:r w:rsidRPr="00B87AA3">
        <w:rPr>
          <w:rFonts w:ascii="LitNusx" w:hAnsi="LitNusx"/>
          <w:sz w:val="22"/>
          <w:szCs w:val="22"/>
          <w:lang w:val="en-US"/>
        </w:rPr>
        <w:softHyphen/>
      </w:r>
      <w:r w:rsidRPr="001D1E86">
        <w:rPr>
          <w:rFonts w:ascii="LitNusx" w:hAnsi="LitNusx"/>
          <w:sz w:val="22"/>
          <w:szCs w:val="22"/>
          <w:lang w:val="en-US"/>
        </w:rPr>
        <w:t>ba</w:t>
      </w:r>
      <w:r w:rsidRPr="00B87AA3">
        <w:rPr>
          <w:rFonts w:ascii="LitNusx" w:hAnsi="LitNusx"/>
          <w:sz w:val="22"/>
          <w:szCs w:val="22"/>
          <w:lang w:val="en-US"/>
        </w:rPr>
        <w:t xml:space="preserve">, </w:t>
      </w:r>
      <w:r w:rsidRPr="001D1E86">
        <w:rPr>
          <w:rFonts w:ascii="LitNusx" w:hAnsi="LitNusx"/>
          <w:sz w:val="22"/>
          <w:szCs w:val="22"/>
          <w:lang w:val="en-US"/>
        </w:rPr>
        <w:t>ara</w:t>
      </w:r>
      <w:r w:rsidRPr="00B87AA3">
        <w:rPr>
          <w:rFonts w:ascii="LitNusx" w:hAnsi="LitNusx"/>
          <w:sz w:val="22"/>
          <w:szCs w:val="22"/>
          <w:lang w:val="en-US"/>
        </w:rPr>
        <w:softHyphen/>
      </w:r>
      <w:r w:rsidRPr="001D1E86">
        <w:rPr>
          <w:rFonts w:ascii="LitNusx" w:hAnsi="LitNusx"/>
          <w:sz w:val="22"/>
          <w:szCs w:val="22"/>
          <w:lang w:val="en-US"/>
        </w:rPr>
        <w:t>med</w:t>
      </w:r>
      <w:r w:rsidRPr="00B87AA3">
        <w:rPr>
          <w:rFonts w:ascii="LitNusx" w:hAnsi="LitNusx"/>
          <w:sz w:val="22"/>
          <w:szCs w:val="22"/>
          <w:lang w:val="en-US"/>
        </w:rPr>
        <w:t xml:space="preserve"> </w:t>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for</w:t>
      </w:r>
      <w:r w:rsidRPr="00B87AA3">
        <w:rPr>
          <w:rFonts w:ascii="LitNusx" w:hAnsi="LitNusx"/>
          <w:sz w:val="22"/>
          <w:szCs w:val="22"/>
          <w:lang w:val="en-US"/>
        </w:rPr>
        <w:softHyphen/>
      </w:r>
      <w:r w:rsidRPr="001D1E86">
        <w:rPr>
          <w:rFonts w:ascii="LitNusx" w:hAnsi="LitNusx"/>
          <w:sz w:val="22"/>
          <w:szCs w:val="22"/>
          <w:lang w:val="en-US"/>
        </w:rPr>
        <w:t>mam</w:t>
      </w:r>
      <w:r w:rsidRPr="00B87AA3">
        <w:rPr>
          <w:rFonts w:ascii="LitNusx" w:hAnsi="LitNusx"/>
          <w:sz w:val="22"/>
          <w:szCs w:val="22"/>
          <w:lang w:val="en-US"/>
        </w:rPr>
        <w:softHyphen/>
      </w:r>
      <w:r w:rsidRPr="001D1E86">
        <w:rPr>
          <w:rFonts w:ascii="LitNusx" w:hAnsi="LitNusx"/>
          <w:sz w:val="22"/>
          <w:szCs w:val="22"/>
          <w:lang w:val="en-US"/>
        </w:rPr>
        <w:t>del</w:t>
      </w:r>
      <w:r w:rsidRPr="00B87AA3">
        <w:rPr>
          <w:rFonts w:ascii="LitNusx" w:hAnsi="LitNusx"/>
          <w:sz w:val="22"/>
          <w:szCs w:val="22"/>
          <w:lang w:val="en-US"/>
        </w:rPr>
        <w:t xml:space="preserve"> </w:t>
      </w:r>
      <w:r w:rsidRPr="001D1E86">
        <w:rPr>
          <w:rFonts w:ascii="LitNusx" w:hAnsi="LitNusx"/>
          <w:sz w:val="22"/>
          <w:szCs w:val="22"/>
          <w:lang w:val="en-US"/>
        </w:rPr>
        <w:t>pe</w:t>
      </w:r>
      <w:r w:rsidRPr="00B87AA3">
        <w:rPr>
          <w:rFonts w:ascii="LitNusx" w:hAnsi="LitNusx"/>
          <w:sz w:val="22"/>
          <w:szCs w:val="22"/>
          <w:lang w:val="en-US"/>
        </w:rPr>
        <w:softHyphen/>
      </w:r>
      <w:r w:rsidRPr="001D1E86">
        <w:rPr>
          <w:rFonts w:ascii="LitNusx" w:hAnsi="LitNusx"/>
          <w:sz w:val="22"/>
          <w:szCs w:val="22"/>
          <w:lang w:val="en-US"/>
        </w:rPr>
        <w:t>ri</w:t>
      </w:r>
      <w:r w:rsidRPr="00B87AA3">
        <w:rPr>
          <w:rFonts w:ascii="LitNusx" w:hAnsi="LitNusx"/>
          <w:sz w:val="22"/>
          <w:szCs w:val="22"/>
          <w:lang w:val="en-US"/>
        </w:rPr>
        <w:softHyphen/>
      </w:r>
      <w:r w:rsidRPr="001D1E86">
        <w:rPr>
          <w:rFonts w:ascii="LitNusx" w:hAnsi="LitNusx"/>
          <w:sz w:val="22"/>
          <w:szCs w:val="22"/>
          <w:lang w:val="en-US"/>
        </w:rPr>
        <w:t>od</w:t>
      </w:r>
      <w:r w:rsidRPr="00B87AA3">
        <w:rPr>
          <w:rFonts w:ascii="LitNusx" w:hAnsi="LitNusx"/>
          <w:sz w:val="22"/>
          <w:szCs w:val="22"/>
          <w:lang w:val="en-US"/>
        </w:rPr>
        <w:softHyphen/>
      </w:r>
      <w:r w:rsidRPr="001D1E86">
        <w:rPr>
          <w:rFonts w:ascii="LitNusx" w:hAnsi="LitNusx"/>
          <w:sz w:val="22"/>
          <w:szCs w:val="22"/>
          <w:lang w:val="en-US"/>
        </w:rPr>
        <w:t>Si</w:t>
      </w:r>
      <w:r w:rsidRPr="00B87AA3">
        <w:rPr>
          <w:rFonts w:ascii="LitNusx" w:hAnsi="LitNusx"/>
          <w:sz w:val="22"/>
          <w:szCs w:val="22"/>
          <w:lang w:val="en-US"/>
        </w:rPr>
        <w:t xml:space="preserve"> </w:t>
      </w:r>
      <w:r w:rsidRPr="001D1E86">
        <w:rPr>
          <w:rFonts w:ascii="LitNusx" w:hAnsi="LitNusx"/>
          <w:sz w:val="22"/>
          <w:szCs w:val="22"/>
          <w:lang w:val="en-US"/>
        </w:rPr>
        <w:t>ar</w:t>
      </w:r>
      <w:r w:rsidRPr="00B87AA3">
        <w:rPr>
          <w:rFonts w:ascii="LitNusx" w:hAnsi="LitNusx"/>
          <w:sz w:val="22"/>
          <w:szCs w:val="22"/>
          <w:lang w:val="en-US"/>
        </w:rPr>
        <w:softHyphen/>
      </w:r>
      <w:r w:rsidRPr="001D1E86">
        <w:rPr>
          <w:rFonts w:ascii="LitNusx" w:hAnsi="LitNusx"/>
          <w:sz w:val="22"/>
          <w:szCs w:val="22"/>
          <w:lang w:val="en-US"/>
        </w:rPr>
        <w:t>se</w:t>
      </w:r>
      <w:r w:rsidRPr="00B87AA3">
        <w:rPr>
          <w:rFonts w:ascii="LitNusx" w:hAnsi="LitNusx"/>
          <w:sz w:val="22"/>
          <w:szCs w:val="22"/>
          <w:lang w:val="en-US"/>
        </w:rPr>
        <w:softHyphen/>
      </w:r>
      <w:r w:rsidRPr="001D1E86">
        <w:rPr>
          <w:rFonts w:ascii="LitNusx" w:hAnsi="LitNusx"/>
          <w:sz w:val="22"/>
          <w:szCs w:val="22"/>
          <w:lang w:val="en-US"/>
        </w:rPr>
        <w:t>bul</w:t>
      </w:r>
      <w:r w:rsidRPr="00B87AA3">
        <w:rPr>
          <w:rFonts w:ascii="LitNusx" w:hAnsi="LitNusx"/>
          <w:sz w:val="22"/>
          <w:szCs w:val="22"/>
          <w:lang w:val="en-US"/>
        </w:rPr>
        <w:t xml:space="preserve"> </w:t>
      </w:r>
      <w:r w:rsidRPr="001D1E86">
        <w:rPr>
          <w:rFonts w:ascii="LitNusx" w:hAnsi="LitNusx"/>
          <w:sz w:val="22"/>
          <w:szCs w:val="22"/>
          <w:lang w:val="en-US"/>
        </w:rPr>
        <w:t>do</w:t>
      </w:r>
      <w:r w:rsidRPr="00B87AA3">
        <w:rPr>
          <w:rFonts w:ascii="LitNusx" w:hAnsi="LitNusx"/>
          <w:sz w:val="22"/>
          <w:szCs w:val="22"/>
          <w:lang w:val="en-US"/>
        </w:rPr>
        <w:softHyphen/>
      </w:r>
      <w:r w:rsidRPr="001D1E86">
        <w:rPr>
          <w:rFonts w:ascii="LitNusx" w:hAnsi="LitNusx"/>
          <w:sz w:val="22"/>
          <w:szCs w:val="22"/>
          <w:lang w:val="en-US"/>
        </w:rPr>
        <w:t>ne</w:t>
      </w:r>
      <w:r w:rsidRPr="00B87AA3">
        <w:rPr>
          <w:rFonts w:ascii="LitNusx" w:hAnsi="LitNusx"/>
          <w:sz w:val="22"/>
          <w:szCs w:val="22"/>
          <w:lang w:val="en-US"/>
        </w:rPr>
        <w:softHyphen/>
      </w:r>
      <w:r w:rsidRPr="001D1E86">
        <w:rPr>
          <w:rFonts w:ascii="LitNusx" w:hAnsi="LitNusx"/>
          <w:sz w:val="22"/>
          <w:szCs w:val="22"/>
          <w:lang w:val="en-US"/>
        </w:rPr>
        <w:t>sac</w:t>
      </w:r>
      <w:r w:rsidRPr="00B87AA3">
        <w:rPr>
          <w:rFonts w:ascii="LitNusx" w:hAnsi="LitNusx"/>
          <w:sz w:val="22"/>
          <w:szCs w:val="22"/>
          <w:lang w:val="en-US"/>
        </w:rPr>
        <w:t>.</w:t>
      </w:r>
    </w:p>
    <w:p w:rsidR="00D46116" w:rsidRPr="00B87AA3" w:rsidRDefault="00D46116" w:rsidP="00BC619A">
      <w:pPr>
        <w:pStyle w:val="NormalWeb"/>
        <w:spacing w:before="0" w:beforeAutospacing="0" w:after="0" w:afterAutospacing="0" w:line="252" w:lineRule="auto"/>
        <w:ind w:firstLine="540"/>
        <w:jc w:val="both"/>
        <w:rPr>
          <w:sz w:val="22"/>
          <w:szCs w:val="22"/>
          <w:lang w:val="en-US"/>
        </w:rPr>
      </w:pPr>
      <w:r w:rsidRPr="001D1E86">
        <w:rPr>
          <w:rFonts w:ascii="LitNusx" w:hAnsi="LitNusx"/>
          <w:b/>
          <w:bCs/>
          <w:sz w:val="22"/>
          <w:szCs w:val="22"/>
          <w:lang w:val="en-US"/>
        </w:rPr>
        <w:t>aseT</w:t>
      </w:r>
      <w:r w:rsidRPr="00B87AA3">
        <w:rPr>
          <w:rFonts w:ascii="LitNusx" w:hAnsi="LitNusx"/>
          <w:b/>
          <w:bCs/>
          <w:sz w:val="22"/>
          <w:szCs w:val="22"/>
          <w:lang w:val="en-US"/>
        </w:rPr>
        <w:t xml:space="preserve"> </w:t>
      </w:r>
      <w:r w:rsidRPr="001D1E86">
        <w:rPr>
          <w:rFonts w:ascii="LitNusx" w:hAnsi="LitNusx"/>
          <w:b/>
          <w:bCs/>
          <w:sz w:val="22"/>
          <w:szCs w:val="22"/>
          <w:lang w:val="en-US"/>
        </w:rPr>
        <w:t>vi</w:t>
      </w:r>
      <w:r w:rsidRPr="00B87AA3">
        <w:rPr>
          <w:rFonts w:ascii="LitNusx" w:hAnsi="LitNusx"/>
          <w:b/>
          <w:bCs/>
          <w:sz w:val="22"/>
          <w:szCs w:val="22"/>
          <w:lang w:val="en-US"/>
        </w:rPr>
        <w:softHyphen/>
      </w:r>
      <w:r w:rsidRPr="001D1E86">
        <w:rPr>
          <w:rFonts w:ascii="LitNusx" w:hAnsi="LitNusx"/>
          <w:b/>
          <w:bCs/>
          <w:sz w:val="22"/>
          <w:szCs w:val="22"/>
          <w:lang w:val="en-US"/>
        </w:rPr>
        <w:t>Ta</w:t>
      </w:r>
      <w:r w:rsidRPr="00B87AA3">
        <w:rPr>
          <w:rFonts w:ascii="LitNusx" w:hAnsi="LitNusx"/>
          <w:b/>
          <w:bCs/>
          <w:sz w:val="22"/>
          <w:szCs w:val="22"/>
          <w:lang w:val="en-US"/>
        </w:rPr>
        <w:softHyphen/>
      </w:r>
      <w:r w:rsidRPr="001D1E86">
        <w:rPr>
          <w:rFonts w:ascii="LitNusx" w:hAnsi="LitNusx"/>
          <w:b/>
          <w:bCs/>
          <w:sz w:val="22"/>
          <w:szCs w:val="22"/>
          <w:lang w:val="en-US"/>
        </w:rPr>
        <w:t>re</w:t>
      </w:r>
      <w:r w:rsidRPr="00B87AA3">
        <w:rPr>
          <w:rFonts w:ascii="LitNusx" w:hAnsi="LitNusx"/>
          <w:b/>
          <w:bCs/>
          <w:sz w:val="22"/>
          <w:szCs w:val="22"/>
          <w:lang w:val="en-US"/>
        </w:rPr>
        <w:softHyphen/>
      </w:r>
      <w:r w:rsidRPr="001D1E86">
        <w:rPr>
          <w:rFonts w:ascii="LitNusx" w:hAnsi="LitNusx"/>
          <w:b/>
          <w:bCs/>
          <w:sz w:val="22"/>
          <w:szCs w:val="22"/>
          <w:lang w:val="en-US"/>
        </w:rPr>
        <w:t>ba</w:t>
      </w:r>
      <w:r w:rsidRPr="00B87AA3">
        <w:rPr>
          <w:rFonts w:ascii="LitNusx" w:hAnsi="LitNusx"/>
          <w:b/>
          <w:bCs/>
          <w:sz w:val="22"/>
          <w:szCs w:val="22"/>
          <w:lang w:val="en-US"/>
        </w:rPr>
        <w:softHyphen/>
      </w:r>
      <w:r w:rsidRPr="001D1E86">
        <w:rPr>
          <w:rFonts w:ascii="LitNusx" w:hAnsi="LitNusx"/>
          <w:b/>
          <w:bCs/>
          <w:sz w:val="22"/>
          <w:szCs w:val="22"/>
          <w:lang w:val="en-US"/>
        </w:rPr>
        <w:t>Si</w:t>
      </w:r>
      <w:r w:rsidRPr="00B87AA3">
        <w:rPr>
          <w:rFonts w:ascii="LitNusx" w:hAnsi="LitNusx"/>
          <w:b/>
          <w:bCs/>
          <w:sz w:val="22"/>
          <w:szCs w:val="22"/>
          <w:lang w:val="en-US"/>
        </w:rPr>
        <w:t xml:space="preserve">, </w:t>
      </w:r>
      <w:r w:rsidRPr="001D1E86">
        <w:rPr>
          <w:rFonts w:ascii="LitNusx" w:hAnsi="LitNusx"/>
          <w:b/>
          <w:bCs/>
          <w:sz w:val="22"/>
          <w:szCs w:val="22"/>
          <w:lang w:val="en-US"/>
        </w:rPr>
        <w:t>qve</w:t>
      </w:r>
      <w:r w:rsidRPr="00B87AA3">
        <w:rPr>
          <w:rFonts w:ascii="LitNusx" w:hAnsi="LitNusx"/>
          <w:b/>
          <w:bCs/>
          <w:sz w:val="22"/>
          <w:szCs w:val="22"/>
          <w:lang w:val="en-US"/>
        </w:rPr>
        <w:softHyphen/>
      </w:r>
      <w:r w:rsidRPr="001D1E86">
        <w:rPr>
          <w:rFonts w:ascii="LitNusx" w:hAnsi="LitNusx"/>
          <w:b/>
          <w:bCs/>
          <w:sz w:val="22"/>
          <w:szCs w:val="22"/>
          <w:lang w:val="en-US"/>
        </w:rPr>
        <w:t>ya</w:t>
      </w:r>
      <w:r w:rsidRPr="00B87AA3">
        <w:rPr>
          <w:rFonts w:ascii="LitNusx" w:hAnsi="LitNusx"/>
          <w:b/>
          <w:bCs/>
          <w:sz w:val="22"/>
          <w:szCs w:val="22"/>
          <w:lang w:val="en-US"/>
        </w:rPr>
        <w:softHyphen/>
      </w:r>
      <w:r w:rsidRPr="001D1E86">
        <w:rPr>
          <w:rFonts w:ascii="LitNusx" w:hAnsi="LitNusx"/>
          <w:b/>
          <w:bCs/>
          <w:sz w:val="22"/>
          <w:szCs w:val="22"/>
          <w:lang w:val="en-US"/>
        </w:rPr>
        <w:t>na</w:t>
      </w:r>
      <w:r w:rsidRPr="00B87AA3">
        <w:rPr>
          <w:rFonts w:ascii="LitNusx" w:hAnsi="LitNusx"/>
          <w:b/>
          <w:bCs/>
          <w:sz w:val="22"/>
          <w:szCs w:val="22"/>
          <w:lang w:val="en-US"/>
        </w:rPr>
        <w:t xml:space="preserve"> </w:t>
      </w:r>
      <w:r w:rsidRPr="001D1E86">
        <w:rPr>
          <w:rFonts w:ascii="LitNusx" w:hAnsi="LitNusx"/>
          <w:b/>
          <w:bCs/>
          <w:sz w:val="22"/>
          <w:szCs w:val="22"/>
          <w:lang w:val="en-US"/>
        </w:rPr>
        <w:t>re</w:t>
      </w:r>
      <w:r w:rsidRPr="00B87AA3">
        <w:rPr>
          <w:rFonts w:ascii="LitNusx" w:hAnsi="LitNusx"/>
          <w:b/>
          <w:bCs/>
          <w:sz w:val="22"/>
          <w:szCs w:val="22"/>
          <w:lang w:val="en-US"/>
        </w:rPr>
        <w:softHyphen/>
      </w:r>
      <w:r w:rsidRPr="001D1E86">
        <w:rPr>
          <w:rFonts w:ascii="LitNusx" w:hAnsi="LitNusx"/>
          <w:b/>
          <w:bCs/>
          <w:sz w:val="22"/>
          <w:szCs w:val="22"/>
          <w:lang w:val="en-US"/>
        </w:rPr>
        <w:t>a</w:t>
      </w:r>
      <w:r w:rsidRPr="00B87AA3">
        <w:rPr>
          <w:rFonts w:ascii="LitNusx" w:hAnsi="LitNusx"/>
          <w:b/>
          <w:bCs/>
          <w:sz w:val="22"/>
          <w:szCs w:val="22"/>
          <w:lang w:val="en-US"/>
        </w:rPr>
        <w:softHyphen/>
      </w:r>
      <w:r w:rsidRPr="001D1E86">
        <w:rPr>
          <w:rFonts w:ascii="LitNusx" w:hAnsi="LitNusx"/>
          <w:b/>
          <w:bCs/>
          <w:sz w:val="22"/>
          <w:szCs w:val="22"/>
          <w:lang w:val="en-US"/>
        </w:rPr>
        <w:t>lu</w:t>
      </w:r>
      <w:r w:rsidRPr="00B87AA3">
        <w:rPr>
          <w:rFonts w:ascii="LitNusx" w:hAnsi="LitNusx"/>
          <w:b/>
          <w:bCs/>
          <w:sz w:val="22"/>
          <w:szCs w:val="22"/>
          <w:lang w:val="en-US"/>
        </w:rPr>
        <w:softHyphen/>
      </w:r>
      <w:r w:rsidRPr="001D1E86">
        <w:rPr>
          <w:rFonts w:ascii="LitNusx" w:hAnsi="LitNusx"/>
          <w:b/>
          <w:bCs/>
          <w:sz w:val="22"/>
          <w:szCs w:val="22"/>
          <w:lang w:val="en-US"/>
        </w:rPr>
        <w:t>rad</w:t>
      </w:r>
      <w:r w:rsidRPr="00B87AA3">
        <w:rPr>
          <w:rFonts w:ascii="LitNusx" w:hAnsi="LitNusx"/>
          <w:b/>
          <w:bCs/>
          <w:sz w:val="22"/>
          <w:szCs w:val="22"/>
          <w:lang w:val="en-US"/>
        </w:rPr>
        <w:t xml:space="preserve"> </w:t>
      </w:r>
      <w:r w:rsidRPr="001D1E86">
        <w:rPr>
          <w:rFonts w:ascii="LitNusx" w:hAnsi="LitNusx"/>
          <w:b/>
          <w:bCs/>
          <w:sz w:val="22"/>
          <w:szCs w:val="22"/>
          <w:lang w:val="en-US"/>
        </w:rPr>
        <w:t>dgas</w:t>
      </w:r>
      <w:r w:rsidRPr="00B87AA3">
        <w:rPr>
          <w:rFonts w:ascii="LitNusx" w:hAnsi="LitNusx"/>
          <w:b/>
          <w:bCs/>
          <w:sz w:val="22"/>
          <w:szCs w:val="22"/>
          <w:lang w:val="en-US"/>
        </w:rPr>
        <w:t xml:space="preserve"> </w:t>
      </w:r>
      <w:r w:rsidRPr="001D1E86">
        <w:rPr>
          <w:rFonts w:ascii="LitNusx" w:hAnsi="LitNusx"/>
          <w:b/>
          <w:bCs/>
          <w:sz w:val="22"/>
          <w:szCs w:val="22"/>
          <w:lang w:val="en-US"/>
        </w:rPr>
        <w:t>eko</w:t>
      </w:r>
      <w:r w:rsidRPr="00B87AA3">
        <w:rPr>
          <w:rFonts w:ascii="LitNusx" w:hAnsi="LitNusx"/>
          <w:b/>
          <w:bCs/>
          <w:sz w:val="22"/>
          <w:szCs w:val="22"/>
          <w:lang w:val="en-US"/>
        </w:rPr>
        <w:softHyphen/>
      </w:r>
      <w:r w:rsidRPr="001D1E86">
        <w:rPr>
          <w:rFonts w:ascii="LitNusx" w:hAnsi="LitNusx"/>
          <w:b/>
          <w:bCs/>
          <w:sz w:val="22"/>
          <w:szCs w:val="22"/>
          <w:lang w:val="en-US"/>
        </w:rPr>
        <w:t>no</w:t>
      </w:r>
      <w:r w:rsidRPr="00B87AA3">
        <w:rPr>
          <w:rFonts w:ascii="LitNusx" w:hAnsi="LitNusx"/>
          <w:b/>
          <w:bCs/>
          <w:sz w:val="22"/>
          <w:szCs w:val="22"/>
          <w:lang w:val="en-US"/>
        </w:rPr>
        <w:softHyphen/>
      </w:r>
      <w:r w:rsidRPr="001D1E86">
        <w:rPr>
          <w:rFonts w:ascii="LitNusx" w:hAnsi="LitNusx"/>
          <w:b/>
          <w:bCs/>
          <w:sz w:val="22"/>
          <w:szCs w:val="22"/>
          <w:lang w:val="en-US"/>
        </w:rPr>
        <w:t>mi</w:t>
      </w:r>
      <w:r w:rsidRPr="00B87AA3">
        <w:rPr>
          <w:rFonts w:ascii="LitNusx" w:hAnsi="LitNusx"/>
          <w:b/>
          <w:bCs/>
          <w:sz w:val="22"/>
          <w:szCs w:val="22"/>
          <w:lang w:val="en-US"/>
        </w:rPr>
        <w:softHyphen/>
      </w:r>
      <w:r w:rsidRPr="001D1E86">
        <w:rPr>
          <w:rFonts w:ascii="LitNusx" w:hAnsi="LitNusx"/>
          <w:b/>
          <w:bCs/>
          <w:sz w:val="22"/>
          <w:szCs w:val="22"/>
          <w:lang w:val="en-US"/>
        </w:rPr>
        <w:t>ku</w:t>
      </w:r>
      <w:r w:rsidRPr="00B87AA3">
        <w:rPr>
          <w:rFonts w:ascii="LitNusx" w:hAnsi="LitNusx"/>
          <w:b/>
          <w:bCs/>
          <w:sz w:val="22"/>
          <w:szCs w:val="22"/>
          <w:lang w:val="en-US"/>
        </w:rPr>
        <w:softHyphen/>
      </w:r>
      <w:r w:rsidRPr="001D1E86">
        <w:rPr>
          <w:rFonts w:ascii="LitNusx" w:hAnsi="LitNusx"/>
          <w:b/>
          <w:bCs/>
          <w:sz w:val="22"/>
          <w:szCs w:val="22"/>
          <w:lang w:val="en-US"/>
        </w:rPr>
        <w:t>ri</w:t>
      </w:r>
      <w:r w:rsidRPr="00B87AA3">
        <w:rPr>
          <w:rFonts w:ascii="LitNusx" w:hAnsi="LitNusx"/>
          <w:b/>
          <w:bCs/>
          <w:sz w:val="22"/>
          <w:szCs w:val="22"/>
          <w:lang w:val="en-US"/>
        </w:rPr>
        <w:t xml:space="preserve"> </w:t>
      </w:r>
      <w:r w:rsidRPr="001D1E86">
        <w:rPr>
          <w:rFonts w:ascii="LitNusx" w:hAnsi="LitNusx"/>
          <w:b/>
          <w:bCs/>
          <w:sz w:val="22"/>
          <w:szCs w:val="22"/>
          <w:lang w:val="en-US"/>
        </w:rPr>
        <w:t>usaf</w:t>
      </w:r>
      <w:r w:rsidRPr="00B87AA3">
        <w:rPr>
          <w:rFonts w:ascii="LitNusx" w:hAnsi="LitNusx"/>
          <w:b/>
          <w:bCs/>
          <w:sz w:val="22"/>
          <w:szCs w:val="22"/>
          <w:lang w:val="en-US"/>
        </w:rPr>
        <w:softHyphen/>
      </w:r>
      <w:r w:rsidRPr="001D1E86">
        <w:rPr>
          <w:rFonts w:ascii="LitNusx" w:hAnsi="LitNusx"/>
          <w:b/>
          <w:bCs/>
          <w:sz w:val="22"/>
          <w:szCs w:val="22"/>
          <w:lang w:val="en-US"/>
        </w:rPr>
        <w:t>rTxo</w:t>
      </w:r>
      <w:r w:rsidRPr="00B87AA3">
        <w:rPr>
          <w:rFonts w:ascii="LitNusx" w:hAnsi="LitNusx"/>
          <w:b/>
          <w:bCs/>
          <w:sz w:val="22"/>
          <w:szCs w:val="22"/>
          <w:lang w:val="en-US"/>
        </w:rPr>
        <w:softHyphen/>
      </w:r>
      <w:r w:rsidRPr="001D1E86">
        <w:rPr>
          <w:rFonts w:ascii="LitNusx" w:hAnsi="LitNusx"/>
          <w:b/>
          <w:bCs/>
          <w:sz w:val="22"/>
          <w:szCs w:val="22"/>
          <w:lang w:val="en-US"/>
        </w:rPr>
        <w:t>e</w:t>
      </w:r>
      <w:r w:rsidRPr="00B87AA3">
        <w:rPr>
          <w:rFonts w:ascii="LitNusx" w:hAnsi="LitNusx"/>
          <w:b/>
          <w:bCs/>
          <w:sz w:val="22"/>
          <w:szCs w:val="22"/>
          <w:lang w:val="en-US"/>
        </w:rPr>
        <w:softHyphen/>
      </w:r>
      <w:r w:rsidRPr="001D1E86">
        <w:rPr>
          <w:rFonts w:ascii="LitNusx" w:hAnsi="LitNusx"/>
          <w:b/>
          <w:bCs/>
          <w:sz w:val="22"/>
          <w:szCs w:val="22"/>
          <w:lang w:val="en-US"/>
        </w:rPr>
        <w:t>bis</w:t>
      </w:r>
      <w:r w:rsidRPr="00B87AA3">
        <w:rPr>
          <w:rFonts w:ascii="LitNusx" w:hAnsi="LitNusx"/>
          <w:b/>
          <w:bCs/>
          <w:sz w:val="22"/>
          <w:szCs w:val="22"/>
          <w:lang w:val="en-US"/>
        </w:rPr>
        <w:t xml:space="preserve"> </w:t>
      </w:r>
      <w:r w:rsidRPr="001D1E86">
        <w:rPr>
          <w:rFonts w:ascii="LitNusx" w:hAnsi="LitNusx"/>
          <w:b/>
          <w:bCs/>
          <w:sz w:val="22"/>
          <w:szCs w:val="22"/>
          <w:lang w:val="en-US"/>
        </w:rPr>
        <w:t>prob</w:t>
      </w:r>
      <w:r w:rsidRPr="00B87AA3">
        <w:rPr>
          <w:rFonts w:ascii="LitNusx" w:hAnsi="LitNusx"/>
          <w:b/>
          <w:bCs/>
          <w:sz w:val="22"/>
          <w:szCs w:val="22"/>
          <w:lang w:val="en-US"/>
        </w:rPr>
        <w:softHyphen/>
      </w:r>
      <w:r w:rsidRPr="001D1E86">
        <w:rPr>
          <w:rFonts w:ascii="LitNusx" w:hAnsi="LitNusx"/>
          <w:b/>
          <w:bCs/>
          <w:sz w:val="22"/>
          <w:szCs w:val="22"/>
          <w:lang w:val="en-US"/>
        </w:rPr>
        <w:t>le</w:t>
      </w:r>
      <w:r w:rsidRPr="00B87AA3">
        <w:rPr>
          <w:rFonts w:ascii="LitNusx" w:hAnsi="LitNusx"/>
          <w:b/>
          <w:bCs/>
          <w:sz w:val="22"/>
          <w:szCs w:val="22"/>
          <w:lang w:val="en-US"/>
        </w:rPr>
        <w:softHyphen/>
      </w:r>
      <w:r w:rsidRPr="001D1E86">
        <w:rPr>
          <w:rFonts w:ascii="LitNusx" w:hAnsi="LitNusx"/>
          <w:b/>
          <w:bCs/>
          <w:sz w:val="22"/>
          <w:szCs w:val="22"/>
          <w:lang w:val="en-US"/>
        </w:rPr>
        <w:t>mis</w:t>
      </w:r>
      <w:r w:rsidRPr="00B87AA3">
        <w:rPr>
          <w:rFonts w:ascii="LitNusx" w:hAnsi="LitNusx"/>
          <w:b/>
          <w:bCs/>
          <w:sz w:val="22"/>
          <w:szCs w:val="22"/>
          <w:lang w:val="en-US"/>
        </w:rPr>
        <w:t xml:space="preserve"> </w:t>
      </w:r>
      <w:r w:rsidRPr="001D1E86">
        <w:rPr>
          <w:rFonts w:ascii="LitNusx" w:hAnsi="LitNusx"/>
          <w:b/>
          <w:bCs/>
          <w:sz w:val="22"/>
          <w:szCs w:val="22"/>
          <w:lang w:val="en-US"/>
        </w:rPr>
        <w:t>wi</w:t>
      </w:r>
      <w:r w:rsidRPr="00B87AA3">
        <w:rPr>
          <w:rFonts w:ascii="LitNusx" w:hAnsi="LitNusx"/>
          <w:b/>
          <w:bCs/>
          <w:sz w:val="22"/>
          <w:szCs w:val="22"/>
          <w:lang w:val="en-US"/>
        </w:rPr>
        <w:softHyphen/>
      </w:r>
      <w:r w:rsidRPr="001D1E86">
        <w:rPr>
          <w:rFonts w:ascii="LitNusx" w:hAnsi="LitNusx"/>
          <w:b/>
          <w:bCs/>
          <w:sz w:val="22"/>
          <w:szCs w:val="22"/>
          <w:lang w:val="en-US"/>
        </w:rPr>
        <w:t>na</w:t>
      </w:r>
      <w:r w:rsidRPr="00B87AA3">
        <w:rPr>
          <w:rFonts w:ascii="LitNusx" w:hAnsi="LitNusx"/>
          <w:b/>
          <w:bCs/>
          <w:sz w:val="22"/>
          <w:szCs w:val="22"/>
          <w:lang w:val="en-US"/>
        </w:rPr>
        <w:softHyphen/>
      </w:r>
      <w:r w:rsidRPr="001D1E86">
        <w:rPr>
          <w:rFonts w:ascii="LitNusx" w:hAnsi="LitNusx"/>
          <w:b/>
          <w:bCs/>
          <w:sz w:val="22"/>
          <w:szCs w:val="22"/>
          <w:lang w:val="en-US"/>
        </w:rPr>
        <w:t>Se</w:t>
      </w:r>
      <w:r w:rsidRPr="00B87AA3">
        <w:rPr>
          <w:rFonts w:ascii="LitNusx" w:hAnsi="LitNusx"/>
          <w:b/>
          <w:bCs/>
          <w:sz w:val="22"/>
          <w:szCs w:val="22"/>
          <w:lang w:val="en-US"/>
        </w:rPr>
        <w:t xml:space="preserve">. </w:t>
      </w:r>
      <w:r w:rsidRPr="001D1E86">
        <w:rPr>
          <w:rFonts w:ascii="LitNusx" w:hAnsi="LitNusx"/>
          <w:b/>
          <w:bCs/>
          <w:sz w:val="22"/>
          <w:szCs w:val="22"/>
          <w:lang w:val="en-US"/>
        </w:rPr>
        <w:t>ro</w:t>
      </w:r>
      <w:r w:rsidRPr="00B87AA3">
        <w:rPr>
          <w:rFonts w:ascii="LitNusx" w:hAnsi="LitNusx"/>
          <w:b/>
          <w:bCs/>
          <w:sz w:val="22"/>
          <w:szCs w:val="22"/>
          <w:lang w:val="en-US"/>
        </w:rPr>
        <w:softHyphen/>
      </w:r>
      <w:r w:rsidRPr="001D1E86">
        <w:rPr>
          <w:rFonts w:ascii="LitNusx" w:hAnsi="LitNusx"/>
          <w:b/>
          <w:bCs/>
          <w:sz w:val="22"/>
          <w:szCs w:val="22"/>
          <w:lang w:val="en-US"/>
        </w:rPr>
        <w:t>gorc</w:t>
      </w:r>
      <w:r w:rsidRPr="00B87AA3">
        <w:rPr>
          <w:rFonts w:ascii="LitNusx" w:hAnsi="LitNusx"/>
          <w:b/>
          <w:bCs/>
          <w:sz w:val="22"/>
          <w:szCs w:val="22"/>
          <w:lang w:val="en-US"/>
        </w:rPr>
        <w:t xml:space="preserve"> </w:t>
      </w:r>
      <w:r w:rsidRPr="001D1E86">
        <w:rPr>
          <w:rFonts w:ascii="LitNusx" w:hAnsi="LitNusx"/>
          <w:b/>
          <w:bCs/>
          <w:sz w:val="22"/>
          <w:szCs w:val="22"/>
          <w:lang w:val="en-US"/>
        </w:rPr>
        <w:t>praq</w:t>
      </w:r>
      <w:r w:rsidRPr="00B87AA3">
        <w:rPr>
          <w:rFonts w:ascii="LitNusx" w:hAnsi="LitNusx"/>
          <w:b/>
          <w:bCs/>
          <w:sz w:val="22"/>
          <w:szCs w:val="22"/>
          <w:lang w:val="en-US"/>
        </w:rPr>
        <w:softHyphen/>
      </w:r>
      <w:r w:rsidRPr="001D1E86">
        <w:rPr>
          <w:rFonts w:ascii="LitNusx" w:hAnsi="LitNusx"/>
          <w:b/>
          <w:bCs/>
          <w:sz w:val="22"/>
          <w:szCs w:val="22"/>
          <w:lang w:val="en-US"/>
        </w:rPr>
        <w:t>ti</w:t>
      </w:r>
      <w:r w:rsidRPr="00B87AA3">
        <w:rPr>
          <w:rFonts w:ascii="LitNusx" w:hAnsi="LitNusx"/>
          <w:b/>
          <w:bCs/>
          <w:sz w:val="22"/>
          <w:szCs w:val="22"/>
          <w:lang w:val="en-US"/>
        </w:rPr>
        <w:softHyphen/>
      </w:r>
      <w:r w:rsidRPr="001D1E86">
        <w:rPr>
          <w:rFonts w:ascii="LitNusx" w:hAnsi="LitNusx"/>
          <w:b/>
          <w:bCs/>
          <w:sz w:val="22"/>
          <w:szCs w:val="22"/>
          <w:lang w:val="en-US"/>
        </w:rPr>
        <w:t>ka</w:t>
      </w:r>
      <w:r w:rsidRPr="00B87AA3">
        <w:rPr>
          <w:rFonts w:ascii="LitNusx" w:hAnsi="LitNusx"/>
          <w:b/>
          <w:bCs/>
          <w:sz w:val="22"/>
          <w:szCs w:val="22"/>
          <w:lang w:val="en-US"/>
        </w:rPr>
        <w:t xml:space="preserve"> </w:t>
      </w:r>
      <w:r w:rsidRPr="001D1E86">
        <w:rPr>
          <w:rFonts w:ascii="LitNusx" w:hAnsi="LitNusx"/>
          <w:b/>
          <w:bCs/>
          <w:sz w:val="22"/>
          <w:szCs w:val="22"/>
          <w:lang w:val="en-US"/>
        </w:rPr>
        <w:t>adas</w:t>
      </w:r>
      <w:r w:rsidRPr="00B87AA3">
        <w:rPr>
          <w:rFonts w:ascii="LitNusx" w:hAnsi="LitNusx"/>
          <w:b/>
          <w:bCs/>
          <w:sz w:val="22"/>
          <w:szCs w:val="22"/>
          <w:lang w:val="en-US"/>
        </w:rPr>
        <w:softHyphen/>
      </w:r>
      <w:r w:rsidRPr="001D1E86">
        <w:rPr>
          <w:rFonts w:ascii="LitNusx" w:hAnsi="LitNusx"/>
          <w:b/>
          <w:bCs/>
          <w:sz w:val="22"/>
          <w:szCs w:val="22"/>
          <w:lang w:val="en-US"/>
        </w:rPr>
        <w:t>tu</w:t>
      </w:r>
      <w:r w:rsidRPr="00B87AA3">
        <w:rPr>
          <w:rFonts w:ascii="LitNusx" w:hAnsi="LitNusx"/>
          <w:b/>
          <w:bCs/>
          <w:sz w:val="22"/>
          <w:szCs w:val="22"/>
          <w:lang w:val="en-US"/>
        </w:rPr>
        <w:softHyphen/>
      </w:r>
      <w:r w:rsidRPr="001D1E86">
        <w:rPr>
          <w:rFonts w:ascii="LitNusx" w:hAnsi="LitNusx"/>
          <w:b/>
          <w:bCs/>
          <w:sz w:val="22"/>
          <w:szCs w:val="22"/>
          <w:lang w:val="en-US"/>
        </w:rPr>
        <w:t>rebs</w:t>
      </w:r>
      <w:r w:rsidRPr="00B87AA3">
        <w:rPr>
          <w:rFonts w:ascii="LitNusx" w:hAnsi="LitNusx"/>
          <w:b/>
          <w:bCs/>
          <w:sz w:val="22"/>
          <w:szCs w:val="22"/>
          <w:lang w:val="en-US"/>
        </w:rPr>
        <w:t xml:space="preserve">, </w:t>
      </w:r>
      <w:r w:rsidRPr="001D1E86">
        <w:rPr>
          <w:rFonts w:ascii="LitNusx" w:hAnsi="LitNusx"/>
          <w:b/>
          <w:bCs/>
          <w:sz w:val="22"/>
          <w:szCs w:val="22"/>
          <w:lang w:val="en-US"/>
        </w:rPr>
        <w:t>es</w:t>
      </w:r>
      <w:r w:rsidRPr="00B87AA3">
        <w:rPr>
          <w:rFonts w:ascii="LitNusx" w:hAnsi="LitNusx"/>
          <w:b/>
          <w:bCs/>
          <w:sz w:val="22"/>
          <w:szCs w:val="22"/>
          <w:lang w:val="en-US"/>
        </w:rPr>
        <w:t xml:space="preserve"> </w:t>
      </w:r>
      <w:r w:rsidRPr="001D1E86">
        <w:rPr>
          <w:rFonts w:ascii="LitNusx" w:hAnsi="LitNusx"/>
          <w:b/>
          <w:bCs/>
          <w:sz w:val="22"/>
          <w:szCs w:val="22"/>
          <w:lang w:val="en-US"/>
        </w:rPr>
        <w:t>ga</w:t>
      </w:r>
      <w:r w:rsidRPr="00B87AA3">
        <w:rPr>
          <w:rFonts w:ascii="LitNusx" w:hAnsi="LitNusx"/>
          <w:b/>
          <w:bCs/>
          <w:sz w:val="22"/>
          <w:szCs w:val="22"/>
          <w:lang w:val="en-US"/>
        </w:rPr>
        <w:softHyphen/>
      </w:r>
      <w:r w:rsidRPr="001D1E86">
        <w:rPr>
          <w:rFonts w:ascii="LitNusx" w:hAnsi="LitNusx"/>
          <w:b/>
          <w:bCs/>
          <w:sz w:val="22"/>
          <w:szCs w:val="22"/>
          <w:lang w:val="en-US"/>
        </w:rPr>
        <w:t>mo</w:t>
      </w:r>
      <w:r w:rsidRPr="00B87AA3">
        <w:rPr>
          <w:rFonts w:ascii="LitNusx" w:hAnsi="LitNusx"/>
          <w:b/>
          <w:bCs/>
          <w:sz w:val="22"/>
          <w:szCs w:val="22"/>
          <w:lang w:val="en-US"/>
        </w:rPr>
        <w:softHyphen/>
      </w:r>
      <w:r w:rsidRPr="001D1E86">
        <w:rPr>
          <w:rFonts w:ascii="LitNusx" w:hAnsi="LitNusx"/>
          <w:b/>
          <w:bCs/>
          <w:sz w:val="22"/>
          <w:szCs w:val="22"/>
          <w:lang w:val="en-US"/>
        </w:rPr>
        <w:t>iw</w:t>
      </w:r>
      <w:r w:rsidRPr="00B87AA3">
        <w:rPr>
          <w:rFonts w:ascii="LitNusx" w:hAnsi="LitNusx"/>
          <w:b/>
          <w:bCs/>
          <w:sz w:val="22"/>
          <w:szCs w:val="22"/>
          <w:lang w:val="en-US"/>
        </w:rPr>
        <w:softHyphen/>
      </w:r>
      <w:r w:rsidRPr="001D1E86">
        <w:rPr>
          <w:rFonts w:ascii="LitNusx" w:hAnsi="LitNusx"/>
          <w:b/>
          <w:bCs/>
          <w:sz w:val="22"/>
          <w:szCs w:val="22"/>
          <w:lang w:val="en-US"/>
        </w:rPr>
        <w:t>via</w:t>
      </w:r>
      <w:r w:rsidRPr="00B87AA3">
        <w:rPr>
          <w:rFonts w:ascii="LitNusx" w:hAnsi="LitNusx"/>
          <w:b/>
          <w:bCs/>
          <w:sz w:val="22"/>
          <w:szCs w:val="22"/>
          <w:lang w:val="en-US"/>
        </w:rPr>
        <w:t xml:space="preserve"> </w:t>
      </w:r>
      <w:r w:rsidRPr="001D1E86">
        <w:rPr>
          <w:rFonts w:ascii="LitNusx" w:hAnsi="LitNusx"/>
          <w:b/>
          <w:bCs/>
          <w:sz w:val="22"/>
          <w:szCs w:val="22"/>
          <w:lang w:val="en-US"/>
        </w:rPr>
        <w:t>Tvi</w:t>
      </w:r>
      <w:r w:rsidRPr="00B87AA3">
        <w:rPr>
          <w:rFonts w:ascii="LitNusx" w:hAnsi="LitNusx"/>
          <w:b/>
          <w:bCs/>
          <w:sz w:val="22"/>
          <w:szCs w:val="22"/>
          <w:lang w:val="en-US"/>
        </w:rPr>
        <w:softHyphen/>
      </w:r>
      <w:r w:rsidRPr="001D1E86">
        <w:rPr>
          <w:rFonts w:ascii="LitNusx" w:hAnsi="LitNusx"/>
          <w:b/>
          <w:bCs/>
          <w:sz w:val="22"/>
          <w:szCs w:val="22"/>
          <w:lang w:val="en-US"/>
        </w:rPr>
        <w:t>seb</w:t>
      </w:r>
      <w:r w:rsidRPr="00B87AA3">
        <w:rPr>
          <w:rFonts w:ascii="LitNusx" w:hAnsi="LitNusx"/>
          <w:b/>
          <w:bCs/>
          <w:sz w:val="22"/>
          <w:szCs w:val="22"/>
          <w:lang w:val="en-US"/>
        </w:rPr>
        <w:softHyphen/>
      </w:r>
      <w:r w:rsidRPr="001D1E86">
        <w:rPr>
          <w:rFonts w:ascii="LitNusx" w:hAnsi="LitNusx"/>
          <w:b/>
          <w:bCs/>
          <w:sz w:val="22"/>
          <w:szCs w:val="22"/>
          <w:lang w:val="en-US"/>
        </w:rPr>
        <w:t>ri</w:t>
      </w:r>
      <w:r w:rsidRPr="00B87AA3">
        <w:rPr>
          <w:rFonts w:ascii="LitNusx" w:hAnsi="LitNusx"/>
          <w:b/>
          <w:bCs/>
          <w:sz w:val="22"/>
          <w:szCs w:val="22"/>
          <w:lang w:val="en-US"/>
        </w:rPr>
        <w:softHyphen/>
      </w:r>
      <w:r w:rsidRPr="001D1E86">
        <w:rPr>
          <w:rFonts w:ascii="LitNusx" w:hAnsi="LitNusx"/>
          <w:b/>
          <w:bCs/>
          <w:sz w:val="22"/>
          <w:szCs w:val="22"/>
          <w:lang w:val="en-US"/>
        </w:rPr>
        <w:t>vad</w:t>
      </w:r>
      <w:r w:rsidRPr="00B87AA3">
        <w:rPr>
          <w:rFonts w:ascii="LitNusx" w:hAnsi="LitNusx"/>
          <w:b/>
          <w:bCs/>
          <w:sz w:val="22"/>
          <w:szCs w:val="22"/>
          <w:lang w:val="en-US"/>
        </w:rPr>
        <w:t xml:space="preserve"> </w:t>
      </w:r>
      <w:r w:rsidRPr="001D1E86">
        <w:rPr>
          <w:rFonts w:ascii="LitNusx" w:hAnsi="LitNusx"/>
          <w:b/>
          <w:bCs/>
          <w:sz w:val="22"/>
          <w:szCs w:val="22"/>
          <w:lang w:val="en-US"/>
        </w:rPr>
        <w:t>axal</w:t>
      </w:r>
      <w:r w:rsidRPr="00B87AA3">
        <w:rPr>
          <w:rFonts w:ascii="LitNusx" w:hAnsi="LitNusx"/>
          <w:b/>
          <w:bCs/>
          <w:sz w:val="22"/>
          <w:szCs w:val="22"/>
          <w:lang w:val="en-US"/>
        </w:rPr>
        <w:softHyphen/>
      </w:r>
      <w:r w:rsidRPr="001D1E86">
        <w:rPr>
          <w:rFonts w:ascii="LitNusx" w:hAnsi="LitNusx"/>
          <w:b/>
          <w:bCs/>
          <w:sz w:val="22"/>
          <w:szCs w:val="22"/>
          <w:lang w:val="en-US"/>
        </w:rPr>
        <w:t>ma</w:t>
      </w:r>
      <w:r w:rsidRPr="00B87AA3">
        <w:rPr>
          <w:rFonts w:ascii="LitNusx" w:hAnsi="LitNusx"/>
          <w:b/>
          <w:bCs/>
          <w:sz w:val="22"/>
          <w:szCs w:val="22"/>
          <w:lang w:val="en-US"/>
        </w:rPr>
        <w:t xml:space="preserve"> </w:t>
      </w:r>
      <w:r w:rsidRPr="001D1E86">
        <w:rPr>
          <w:rFonts w:ascii="LitNusx" w:hAnsi="LitNusx"/>
          <w:b/>
          <w:bCs/>
          <w:sz w:val="22"/>
          <w:szCs w:val="22"/>
          <w:lang w:val="en-US"/>
        </w:rPr>
        <w:t>ga</w:t>
      </w:r>
      <w:r w:rsidRPr="00B87AA3">
        <w:rPr>
          <w:rFonts w:ascii="LitNusx" w:hAnsi="LitNusx"/>
          <w:b/>
          <w:bCs/>
          <w:sz w:val="22"/>
          <w:szCs w:val="22"/>
          <w:lang w:val="en-US"/>
        </w:rPr>
        <w:softHyphen/>
      </w:r>
      <w:r w:rsidRPr="001D1E86">
        <w:rPr>
          <w:rFonts w:ascii="LitNusx" w:hAnsi="LitNusx"/>
          <w:b/>
          <w:bCs/>
          <w:sz w:val="22"/>
          <w:szCs w:val="22"/>
          <w:lang w:val="en-US"/>
        </w:rPr>
        <w:t>re</w:t>
      </w:r>
      <w:r w:rsidRPr="00B87AA3">
        <w:rPr>
          <w:rFonts w:ascii="LitNusx" w:hAnsi="LitNusx"/>
          <w:b/>
          <w:bCs/>
          <w:sz w:val="22"/>
          <w:szCs w:val="22"/>
          <w:lang w:val="en-US"/>
        </w:rPr>
        <w:t xml:space="preserve"> </w:t>
      </w:r>
      <w:r w:rsidRPr="001D1E86">
        <w:rPr>
          <w:rFonts w:ascii="LitNusx" w:hAnsi="LitNusx"/>
          <w:b/>
          <w:bCs/>
          <w:sz w:val="22"/>
          <w:szCs w:val="22"/>
          <w:lang w:val="en-US"/>
        </w:rPr>
        <w:t>da</w:t>
      </w:r>
      <w:r w:rsidRPr="00B87AA3">
        <w:rPr>
          <w:rFonts w:ascii="LitNusx" w:hAnsi="LitNusx"/>
          <w:b/>
          <w:bCs/>
          <w:sz w:val="22"/>
          <w:szCs w:val="22"/>
          <w:lang w:val="en-US"/>
        </w:rPr>
        <w:t xml:space="preserve"> </w:t>
      </w:r>
      <w:r w:rsidRPr="001D1E86">
        <w:rPr>
          <w:rFonts w:ascii="LitNusx" w:hAnsi="LitNusx"/>
          <w:b/>
          <w:bCs/>
          <w:sz w:val="22"/>
          <w:szCs w:val="22"/>
          <w:lang w:val="en-US"/>
        </w:rPr>
        <w:t>Si</w:t>
      </w:r>
      <w:r w:rsidRPr="00B87AA3">
        <w:rPr>
          <w:rFonts w:ascii="LitNusx" w:hAnsi="LitNusx"/>
          <w:b/>
          <w:bCs/>
          <w:sz w:val="22"/>
          <w:szCs w:val="22"/>
          <w:lang w:val="en-US"/>
        </w:rPr>
        <w:softHyphen/>
      </w:r>
      <w:r w:rsidRPr="001D1E86">
        <w:rPr>
          <w:rFonts w:ascii="LitNusx" w:hAnsi="LitNusx"/>
          <w:b/>
          <w:bCs/>
          <w:sz w:val="22"/>
          <w:szCs w:val="22"/>
          <w:lang w:val="en-US"/>
        </w:rPr>
        <w:t>da</w:t>
      </w:r>
      <w:r w:rsidRPr="00B87AA3">
        <w:rPr>
          <w:rFonts w:ascii="LitNusx" w:hAnsi="LitNusx"/>
          <w:b/>
          <w:bCs/>
          <w:sz w:val="22"/>
          <w:szCs w:val="22"/>
          <w:lang w:val="en-US"/>
        </w:rPr>
        <w:t xml:space="preserve"> </w:t>
      </w:r>
      <w:r w:rsidRPr="001D1E86">
        <w:rPr>
          <w:rFonts w:ascii="LitNusx" w:hAnsi="LitNusx"/>
          <w:b/>
          <w:bCs/>
          <w:sz w:val="22"/>
          <w:szCs w:val="22"/>
          <w:lang w:val="en-US"/>
        </w:rPr>
        <w:t>faq</w:t>
      </w:r>
      <w:r w:rsidRPr="00B87AA3">
        <w:rPr>
          <w:rFonts w:ascii="LitNusx" w:hAnsi="LitNusx"/>
          <w:b/>
          <w:bCs/>
          <w:sz w:val="22"/>
          <w:szCs w:val="22"/>
          <w:lang w:val="en-US"/>
        </w:rPr>
        <w:softHyphen/>
      </w:r>
      <w:r w:rsidRPr="001D1E86">
        <w:rPr>
          <w:rFonts w:ascii="LitNusx" w:hAnsi="LitNusx"/>
          <w:b/>
          <w:bCs/>
          <w:sz w:val="22"/>
          <w:szCs w:val="22"/>
          <w:lang w:val="en-US"/>
        </w:rPr>
        <w:t>to</w:t>
      </w:r>
      <w:r w:rsidRPr="00B87AA3">
        <w:rPr>
          <w:rFonts w:ascii="LitNusx" w:hAnsi="LitNusx"/>
          <w:b/>
          <w:bCs/>
          <w:sz w:val="22"/>
          <w:szCs w:val="22"/>
          <w:lang w:val="en-US"/>
        </w:rPr>
        <w:softHyphen/>
      </w:r>
      <w:r w:rsidRPr="001D1E86">
        <w:rPr>
          <w:rFonts w:ascii="LitNusx" w:hAnsi="LitNusx"/>
          <w:b/>
          <w:bCs/>
          <w:sz w:val="22"/>
          <w:szCs w:val="22"/>
          <w:lang w:val="en-US"/>
        </w:rPr>
        <w:t>reb</w:t>
      </w:r>
      <w:r w:rsidRPr="00B87AA3">
        <w:rPr>
          <w:rFonts w:ascii="LitNusx" w:hAnsi="LitNusx"/>
          <w:b/>
          <w:bCs/>
          <w:sz w:val="22"/>
          <w:szCs w:val="22"/>
          <w:lang w:val="en-US"/>
        </w:rPr>
        <w:softHyphen/>
      </w:r>
      <w:r w:rsidRPr="001D1E86">
        <w:rPr>
          <w:rFonts w:ascii="LitNusx" w:hAnsi="LitNusx"/>
          <w:b/>
          <w:bCs/>
          <w:sz w:val="22"/>
          <w:szCs w:val="22"/>
          <w:lang w:val="en-US"/>
        </w:rPr>
        <w:t>ma</w:t>
      </w:r>
      <w:r w:rsidRPr="00B87AA3">
        <w:rPr>
          <w:rFonts w:ascii="LitNusx" w:hAnsi="LitNusx"/>
          <w:b/>
          <w:bCs/>
          <w:sz w:val="22"/>
          <w:szCs w:val="22"/>
          <w:lang w:val="en-US"/>
        </w:rPr>
        <w:t>.</w:t>
      </w:r>
      <w:r w:rsidRPr="00B87AA3">
        <w:rPr>
          <w:rFonts w:ascii="LitNusx" w:hAnsi="LitNusx"/>
          <w:sz w:val="22"/>
          <w:szCs w:val="22"/>
          <w:lang w:val="en-US"/>
        </w:rPr>
        <w:t xml:space="preserve"> </w:t>
      </w:r>
      <w:r w:rsidRPr="001D1E86">
        <w:rPr>
          <w:rFonts w:ascii="LitNusx" w:hAnsi="LitNusx"/>
          <w:sz w:val="22"/>
          <w:szCs w:val="22"/>
          <w:lang w:val="en-US"/>
        </w:rPr>
        <w:t>ga</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t xml:space="preserve"> </w:t>
      </w:r>
      <w:r w:rsidRPr="001D1E86">
        <w:rPr>
          <w:rFonts w:ascii="LitNusx" w:hAnsi="LitNusx"/>
          <w:sz w:val="22"/>
          <w:szCs w:val="22"/>
          <w:lang w:val="en-US"/>
        </w:rPr>
        <w:t>faq</w:t>
      </w:r>
      <w:r w:rsidRPr="00B87AA3">
        <w:rPr>
          <w:rFonts w:ascii="LitNusx" w:hAnsi="LitNusx"/>
          <w:sz w:val="22"/>
          <w:szCs w:val="22"/>
          <w:lang w:val="en-US"/>
        </w:rPr>
        <w:softHyphen/>
      </w:r>
      <w:r w:rsidRPr="001D1E86">
        <w:rPr>
          <w:rFonts w:ascii="LitNusx" w:hAnsi="LitNusx"/>
          <w:sz w:val="22"/>
          <w:szCs w:val="22"/>
          <w:lang w:val="en-US"/>
        </w:rPr>
        <w:t>to</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bi</w:t>
      </w:r>
      <w:r w:rsidRPr="00B87AA3">
        <w:rPr>
          <w:rFonts w:ascii="LitNusx" w:hAnsi="LitNusx"/>
          <w:sz w:val="22"/>
          <w:szCs w:val="22"/>
          <w:lang w:val="en-US"/>
        </w:rPr>
        <w:softHyphen/>
      </w:r>
      <w:r w:rsidRPr="001D1E86">
        <w:rPr>
          <w:rFonts w:ascii="LitNusx" w:hAnsi="LitNusx"/>
          <w:sz w:val="22"/>
          <w:szCs w:val="22"/>
          <w:lang w:val="en-US"/>
        </w:rPr>
        <w:t>dan</w:t>
      </w:r>
      <w:r w:rsidRPr="00B87AA3">
        <w:rPr>
          <w:rFonts w:ascii="LitNusx" w:hAnsi="LitNusx"/>
          <w:sz w:val="22"/>
          <w:szCs w:val="22"/>
          <w:lang w:val="en-US"/>
        </w:rPr>
        <w:t xml:space="preserve">, </w:t>
      </w:r>
      <w:r w:rsidRPr="001D1E86">
        <w:rPr>
          <w:rFonts w:ascii="LitNusx" w:hAnsi="LitNusx"/>
          <w:sz w:val="22"/>
          <w:szCs w:val="22"/>
          <w:lang w:val="en-US"/>
        </w:rPr>
        <w:t>upir</w:t>
      </w:r>
      <w:r w:rsidRPr="00B87AA3">
        <w:rPr>
          <w:rFonts w:ascii="LitNusx" w:hAnsi="LitNusx"/>
          <w:sz w:val="22"/>
          <w:szCs w:val="22"/>
          <w:lang w:val="en-US"/>
        </w:rPr>
        <w:softHyphen/>
      </w:r>
      <w:r w:rsidRPr="001D1E86">
        <w:rPr>
          <w:rFonts w:ascii="LitNusx" w:hAnsi="LitNusx"/>
          <w:sz w:val="22"/>
          <w:szCs w:val="22"/>
          <w:lang w:val="en-US"/>
        </w:rPr>
        <w:t>ve</w:t>
      </w:r>
      <w:r w:rsidRPr="00B87AA3">
        <w:rPr>
          <w:rFonts w:ascii="LitNusx" w:hAnsi="LitNusx"/>
          <w:sz w:val="22"/>
          <w:szCs w:val="22"/>
          <w:lang w:val="en-US"/>
        </w:rPr>
        <w:softHyphen/>
      </w:r>
      <w:r w:rsidRPr="001D1E86">
        <w:rPr>
          <w:rFonts w:ascii="LitNusx" w:hAnsi="LitNusx"/>
          <w:sz w:val="22"/>
          <w:szCs w:val="22"/>
          <w:lang w:val="en-US"/>
        </w:rPr>
        <w:t>les</w:t>
      </w:r>
      <w:r w:rsidRPr="00B87AA3">
        <w:rPr>
          <w:rFonts w:ascii="LitNusx" w:hAnsi="LitNusx"/>
          <w:sz w:val="22"/>
          <w:szCs w:val="22"/>
          <w:lang w:val="en-US"/>
        </w:rPr>
        <w:t xml:space="preserve"> </w:t>
      </w:r>
      <w:r w:rsidRPr="001D1E86">
        <w:rPr>
          <w:rFonts w:ascii="LitNusx" w:hAnsi="LitNusx"/>
          <w:sz w:val="22"/>
          <w:szCs w:val="22"/>
          <w:lang w:val="en-US"/>
        </w:rPr>
        <w:t>yov</w:t>
      </w:r>
      <w:r w:rsidRPr="00B87AA3">
        <w:rPr>
          <w:rFonts w:ascii="LitNusx" w:hAnsi="LitNusx"/>
          <w:sz w:val="22"/>
          <w:szCs w:val="22"/>
          <w:lang w:val="en-US"/>
        </w:rPr>
        <w:softHyphen/>
      </w:r>
      <w:r w:rsidRPr="001D1E86">
        <w:rPr>
          <w:rFonts w:ascii="LitNusx" w:hAnsi="LitNusx"/>
          <w:sz w:val="22"/>
          <w:szCs w:val="22"/>
          <w:lang w:val="en-US"/>
        </w:rPr>
        <w:t>li</w:t>
      </w:r>
      <w:r w:rsidRPr="00B87AA3">
        <w:rPr>
          <w:rFonts w:ascii="LitNusx" w:hAnsi="LitNusx"/>
          <w:sz w:val="22"/>
          <w:szCs w:val="22"/>
          <w:lang w:val="en-US"/>
        </w:rPr>
        <w:softHyphen/>
      </w:r>
      <w:r w:rsidRPr="001D1E86">
        <w:rPr>
          <w:rFonts w:ascii="LitNusx" w:hAnsi="LitNusx"/>
          <w:sz w:val="22"/>
          <w:szCs w:val="22"/>
          <w:lang w:val="en-US"/>
        </w:rPr>
        <w:t>sa</w:t>
      </w:r>
      <w:r w:rsidRPr="00B87AA3">
        <w:rPr>
          <w:rFonts w:ascii="LitNusx" w:hAnsi="LitNusx"/>
          <w:sz w:val="22"/>
          <w:szCs w:val="22"/>
          <w:lang w:val="en-US"/>
        </w:rPr>
        <w:t xml:space="preserve">, </w:t>
      </w:r>
      <w:r w:rsidRPr="001D1E86">
        <w:rPr>
          <w:rFonts w:ascii="LitNusx" w:hAnsi="LitNusx"/>
          <w:sz w:val="22"/>
          <w:szCs w:val="22"/>
          <w:lang w:val="en-US"/>
        </w:rPr>
        <w:t>aR</w:t>
      </w:r>
      <w:r w:rsidRPr="00B87AA3">
        <w:rPr>
          <w:rFonts w:ascii="LitNusx" w:hAnsi="LitNusx"/>
          <w:sz w:val="22"/>
          <w:szCs w:val="22"/>
          <w:lang w:val="en-US"/>
        </w:rPr>
        <w:softHyphen/>
      </w:r>
      <w:r w:rsidRPr="001D1E86">
        <w:rPr>
          <w:rFonts w:ascii="LitNusx" w:hAnsi="LitNusx"/>
          <w:sz w:val="22"/>
          <w:szCs w:val="22"/>
          <w:lang w:val="en-US"/>
        </w:rPr>
        <w:t>vniS</w:t>
      </w:r>
      <w:r w:rsidRPr="00B87AA3">
        <w:rPr>
          <w:rFonts w:ascii="LitNusx" w:hAnsi="LitNusx"/>
          <w:sz w:val="22"/>
          <w:szCs w:val="22"/>
          <w:lang w:val="en-US"/>
        </w:rPr>
        <w:softHyphen/>
      </w:r>
      <w:r w:rsidRPr="001D1E86">
        <w:rPr>
          <w:rFonts w:ascii="LitNusx" w:hAnsi="LitNusx"/>
          <w:sz w:val="22"/>
          <w:szCs w:val="22"/>
          <w:lang w:val="en-US"/>
        </w:rPr>
        <w:t>navT</w:t>
      </w:r>
      <w:r w:rsidRPr="00B87AA3">
        <w:rPr>
          <w:rFonts w:ascii="LitNusx" w:hAnsi="LitNusx"/>
          <w:sz w:val="22"/>
          <w:szCs w:val="22"/>
          <w:lang w:val="en-US"/>
        </w:rPr>
        <w:t xml:space="preserve"> </w:t>
      </w:r>
      <w:r w:rsidRPr="001D1E86">
        <w:rPr>
          <w:rFonts w:ascii="LitNusx" w:hAnsi="LitNusx"/>
          <w:sz w:val="22"/>
          <w:szCs w:val="22"/>
          <w:lang w:val="en-US"/>
        </w:rPr>
        <w:t>glo</w:t>
      </w:r>
      <w:r w:rsidRPr="00B87AA3">
        <w:rPr>
          <w:rFonts w:ascii="LitNusx" w:hAnsi="LitNusx"/>
          <w:sz w:val="22"/>
          <w:szCs w:val="22"/>
          <w:lang w:val="en-US"/>
        </w:rPr>
        <w:softHyphen/>
      </w:r>
      <w:r w:rsidRPr="001D1E86">
        <w:rPr>
          <w:rFonts w:ascii="LitNusx" w:hAnsi="LitNusx"/>
          <w:sz w:val="22"/>
          <w:szCs w:val="22"/>
          <w:lang w:val="en-US"/>
        </w:rPr>
        <w:t>ba</w:t>
      </w:r>
      <w:r w:rsidRPr="00B87AA3">
        <w:rPr>
          <w:rFonts w:ascii="LitNusx" w:hAnsi="LitNusx"/>
          <w:sz w:val="22"/>
          <w:szCs w:val="22"/>
          <w:lang w:val="en-US"/>
        </w:rPr>
        <w:softHyphen/>
      </w:r>
      <w:r w:rsidRPr="001D1E86">
        <w:rPr>
          <w:rFonts w:ascii="LitNusx" w:hAnsi="LitNusx"/>
          <w:sz w:val="22"/>
          <w:szCs w:val="22"/>
          <w:lang w:val="en-US"/>
        </w:rPr>
        <w:t>li</w:t>
      </w:r>
      <w:r w:rsidRPr="00B87AA3">
        <w:rPr>
          <w:rFonts w:ascii="LitNusx" w:hAnsi="LitNusx"/>
          <w:sz w:val="22"/>
          <w:szCs w:val="22"/>
          <w:lang w:val="en-US"/>
        </w:rPr>
        <w:softHyphen/>
      </w:r>
      <w:r w:rsidRPr="001D1E86">
        <w:rPr>
          <w:rFonts w:ascii="LitNusx" w:hAnsi="LitNusx"/>
          <w:sz w:val="22"/>
          <w:szCs w:val="22"/>
          <w:lang w:val="en-US"/>
        </w:rPr>
        <w:t>za</w:t>
      </w:r>
      <w:r w:rsidRPr="00B87AA3">
        <w:rPr>
          <w:rFonts w:ascii="LitNusx" w:hAnsi="LitNusx"/>
          <w:sz w:val="22"/>
          <w:szCs w:val="22"/>
          <w:lang w:val="en-US"/>
        </w:rPr>
        <w:softHyphen/>
      </w:r>
      <w:r w:rsidRPr="001D1E86">
        <w:rPr>
          <w:rFonts w:ascii="LitNusx" w:hAnsi="LitNusx"/>
          <w:sz w:val="22"/>
          <w:szCs w:val="22"/>
          <w:lang w:val="en-US"/>
        </w:rPr>
        <w:t>ci</w:t>
      </w:r>
      <w:r w:rsidRPr="00B87AA3">
        <w:rPr>
          <w:rFonts w:ascii="LitNusx" w:hAnsi="LitNusx"/>
          <w:sz w:val="22"/>
          <w:szCs w:val="22"/>
          <w:lang w:val="en-US"/>
        </w:rPr>
        <w:softHyphen/>
      </w:r>
      <w:r w:rsidRPr="001D1E86">
        <w:rPr>
          <w:rFonts w:ascii="LitNusx" w:hAnsi="LitNusx"/>
          <w:sz w:val="22"/>
          <w:szCs w:val="22"/>
          <w:lang w:val="en-US"/>
        </w:rPr>
        <w:t>iT</w:t>
      </w:r>
      <w:r w:rsidRPr="00B87AA3">
        <w:rPr>
          <w:rFonts w:ascii="LitNusx" w:hAnsi="LitNusx"/>
          <w:sz w:val="22"/>
          <w:szCs w:val="22"/>
          <w:lang w:val="en-US"/>
        </w:rPr>
        <w:t xml:space="preserve"> </w:t>
      </w:r>
      <w:r w:rsidRPr="001D1E86">
        <w:rPr>
          <w:rFonts w:ascii="LitNusx" w:hAnsi="LitNusx"/>
          <w:sz w:val="22"/>
          <w:szCs w:val="22"/>
          <w:lang w:val="en-US"/>
        </w:rPr>
        <w:t>ga</w:t>
      </w:r>
      <w:r w:rsidRPr="00B87AA3">
        <w:rPr>
          <w:rFonts w:ascii="LitNusx" w:hAnsi="LitNusx"/>
          <w:sz w:val="22"/>
          <w:szCs w:val="22"/>
          <w:lang w:val="en-US"/>
        </w:rPr>
        <w:softHyphen/>
      </w:r>
      <w:r w:rsidRPr="001D1E86">
        <w:rPr>
          <w:rFonts w:ascii="LitNusx" w:hAnsi="LitNusx"/>
          <w:sz w:val="22"/>
          <w:szCs w:val="22"/>
          <w:lang w:val="en-US"/>
        </w:rPr>
        <w:t>mow</w:t>
      </w:r>
      <w:r w:rsidRPr="00B87AA3">
        <w:rPr>
          <w:rFonts w:ascii="LitNusx" w:hAnsi="LitNusx"/>
          <w:sz w:val="22"/>
          <w:szCs w:val="22"/>
          <w:lang w:val="en-US"/>
        </w:rPr>
        <w:softHyphen/>
      </w:r>
      <w:r w:rsidRPr="001D1E86">
        <w:rPr>
          <w:rFonts w:ascii="LitNusx" w:hAnsi="LitNusx"/>
          <w:sz w:val="22"/>
          <w:szCs w:val="22"/>
          <w:lang w:val="en-US"/>
        </w:rPr>
        <w:t>ve</w:t>
      </w:r>
      <w:r w:rsidRPr="00B87AA3">
        <w:rPr>
          <w:rFonts w:ascii="LitNusx" w:hAnsi="LitNusx"/>
          <w:sz w:val="22"/>
          <w:szCs w:val="22"/>
          <w:lang w:val="en-US"/>
        </w:rPr>
        <w:softHyphen/>
      </w:r>
      <w:r w:rsidRPr="001D1E86">
        <w:rPr>
          <w:rFonts w:ascii="LitNusx" w:hAnsi="LitNusx"/>
          <w:sz w:val="22"/>
          <w:szCs w:val="22"/>
          <w:lang w:val="en-US"/>
        </w:rPr>
        <w:t>u</w:t>
      </w:r>
      <w:r w:rsidRPr="00B87AA3">
        <w:rPr>
          <w:rFonts w:ascii="LitNusx" w:hAnsi="LitNusx"/>
          <w:sz w:val="22"/>
          <w:szCs w:val="22"/>
          <w:lang w:val="en-US"/>
        </w:rPr>
        <w:softHyphen/>
      </w:r>
      <w:r w:rsidRPr="001D1E86">
        <w:rPr>
          <w:rFonts w:ascii="LitNusx" w:hAnsi="LitNusx"/>
          <w:sz w:val="22"/>
          <w:szCs w:val="22"/>
          <w:lang w:val="en-US"/>
        </w:rPr>
        <w:t>li</w:t>
      </w:r>
      <w:r w:rsidRPr="00B87AA3">
        <w:rPr>
          <w:rFonts w:ascii="LitNusx" w:hAnsi="LitNusx"/>
          <w:sz w:val="22"/>
          <w:szCs w:val="22"/>
          <w:lang w:val="en-US"/>
        </w:rPr>
        <w:t xml:space="preserve"> </w:t>
      </w:r>
      <w:r w:rsidRPr="001D1E86">
        <w:rPr>
          <w:rFonts w:ascii="LitNusx" w:hAnsi="LitNusx"/>
          <w:sz w:val="22"/>
          <w:szCs w:val="22"/>
          <w:lang w:val="en-US"/>
        </w:rPr>
        <w:t>moT</w:t>
      </w:r>
      <w:r w:rsidRPr="00B87AA3">
        <w:rPr>
          <w:rFonts w:ascii="LitNusx" w:hAnsi="LitNusx"/>
          <w:sz w:val="22"/>
          <w:szCs w:val="22"/>
          <w:lang w:val="en-US"/>
        </w:rPr>
        <w:softHyphen/>
      </w:r>
      <w:r w:rsidRPr="001D1E86">
        <w:rPr>
          <w:rFonts w:ascii="LitNusx" w:hAnsi="LitNusx"/>
          <w:sz w:val="22"/>
          <w:szCs w:val="22"/>
          <w:lang w:val="en-US"/>
        </w:rPr>
        <w:t>xov</w:t>
      </w:r>
      <w:r w:rsidRPr="00B87AA3">
        <w:rPr>
          <w:rFonts w:ascii="LitNusx" w:hAnsi="LitNusx"/>
          <w:sz w:val="22"/>
          <w:szCs w:val="22"/>
          <w:lang w:val="en-US"/>
        </w:rPr>
        <w:softHyphen/>
      </w:r>
      <w:r w:rsidRPr="001D1E86">
        <w:rPr>
          <w:rFonts w:ascii="LitNusx" w:hAnsi="LitNusx"/>
          <w:sz w:val="22"/>
          <w:szCs w:val="22"/>
          <w:lang w:val="en-US"/>
        </w:rPr>
        <w:t>ne</w:t>
      </w:r>
      <w:r w:rsidRPr="00B87AA3">
        <w:rPr>
          <w:rFonts w:ascii="LitNusx" w:hAnsi="LitNusx"/>
          <w:sz w:val="22"/>
          <w:szCs w:val="22"/>
          <w:lang w:val="en-US"/>
        </w:rPr>
        <w:softHyphen/>
      </w:r>
      <w:r w:rsidRPr="001D1E86">
        <w:rPr>
          <w:rFonts w:ascii="LitNusx" w:hAnsi="LitNusx"/>
          <w:sz w:val="22"/>
          <w:szCs w:val="22"/>
          <w:lang w:val="en-US"/>
        </w:rPr>
        <w:t>bis</w:t>
      </w:r>
      <w:r w:rsidRPr="00B87AA3">
        <w:rPr>
          <w:rFonts w:ascii="LitNusx" w:hAnsi="LitNusx"/>
          <w:sz w:val="22"/>
          <w:szCs w:val="22"/>
          <w:lang w:val="en-US"/>
        </w:rPr>
        <w:t xml:space="preserve"> </w:t>
      </w:r>
      <w:r w:rsidRPr="001D1E86">
        <w:rPr>
          <w:rFonts w:ascii="LitNusx" w:hAnsi="LitNusx"/>
          <w:sz w:val="22"/>
          <w:szCs w:val="22"/>
          <w:lang w:val="en-US"/>
        </w:rPr>
        <w:t>sim</w:t>
      </w:r>
      <w:r w:rsidRPr="00B87AA3">
        <w:rPr>
          <w:rFonts w:ascii="LitNusx" w:hAnsi="LitNusx"/>
          <w:sz w:val="22"/>
          <w:szCs w:val="22"/>
          <w:lang w:val="en-US"/>
        </w:rPr>
        <w:softHyphen/>
      </w:r>
      <w:r w:rsidRPr="001D1E86">
        <w:rPr>
          <w:rFonts w:ascii="LitNusx" w:hAnsi="LitNusx"/>
          <w:sz w:val="22"/>
          <w:szCs w:val="22"/>
          <w:lang w:val="en-US"/>
        </w:rPr>
        <w:t>kac</w:t>
      </w:r>
      <w:r w:rsidRPr="00B87AA3">
        <w:rPr>
          <w:rFonts w:ascii="LitNusx" w:hAnsi="LitNusx"/>
          <w:sz w:val="22"/>
          <w:szCs w:val="22"/>
          <w:lang w:val="en-US"/>
        </w:rPr>
        <w:softHyphen/>
      </w:r>
      <w:r w:rsidRPr="001D1E86">
        <w:rPr>
          <w:rFonts w:ascii="LitNusx" w:hAnsi="LitNusx"/>
          <w:sz w:val="22"/>
          <w:szCs w:val="22"/>
          <w:lang w:val="en-US"/>
        </w:rPr>
        <w:t>res</w:t>
      </w:r>
      <w:r w:rsidRPr="00B87AA3">
        <w:rPr>
          <w:rFonts w:ascii="LitNusx" w:hAnsi="LitNusx"/>
          <w:sz w:val="22"/>
          <w:szCs w:val="22"/>
          <w:lang w:val="en-US"/>
        </w:rPr>
        <w:t xml:space="preserve"> </w:t>
      </w:r>
      <w:r w:rsidRPr="001D1E86">
        <w:rPr>
          <w:rFonts w:ascii="LitNusx" w:hAnsi="LitNusx"/>
          <w:sz w:val="22"/>
          <w:szCs w:val="22"/>
          <w:lang w:val="en-US"/>
        </w:rPr>
        <w:t>da</w:t>
      </w:r>
      <w:r w:rsidRPr="00B87AA3">
        <w:rPr>
          <w:rFonts w:ascii="LitNusx" w:hAnsi="LitNusx"/>
          <w:sz w:val="22"/>
          <w:szCs w:val="22"/>
          <w:lang w:val="en-US"/>
        </w:rPr>
        <w:t xml:space="preserve"> </w:t>
      </w:r>
      <w:r w:rsidRPr="001D1E86">
        <w:rPr>
          <w:rFonts w:ascii="LitNusx" w:hAnsi="LitNusx"/>
          <w:sz w:val="22"/>
          <w:szCs w:val="22"/>
          <w:lang w:val="en-US"/>
        </w:rPr>
        <w:t>amiT</w:t>
      </w:r>
      <w:r w:rsidRPr="00B87AA3">
        <w:rPr>
          <w:rFonts w:ascii="LitNusx" w:hAnsi="LitNusx"/>
          <w:sz w:val="22"/>
          <w:szCs w:val="22"/>
          <w:lang w:val="en-US"/>
        </w:rPr>
        <w:t xml:space="preserve"> </w:t>
      </w:r>
      <w:r w:rsidRPr="001D1E86">
        <w:rPr>
          <w:rFonts w:ascii="LitNusx" w:hAnsi="LitNusx"/>
          <w:sz w:val="22"/>
          <w:szCs w:val="22"/>
          <w:lang w:val="en-US"/>
        </w:rPr>
        <w:t>gan</w:t>
      </w:r>
      <w:r w:rsidRPr="00B87AA3">
        <w:rPr>
          <w:rFonts w:ascii="LitNusx" w:hAnsi="LitNusx"/>
          <w:sz w:val="22"/>
          <w:szCs w:val="22"/>
          <w:lang w:val="en-US"/>
        </w:rPr>
        <w:softHyphen/>
      </w:r>
      <w:r w:rsidRPr="001D1E86">
        <w:rPr>
          <w:rFonts w:ascii="LitNusx" w:hAnsi="LitNusx"/>
          <w:sz w:val="22"/>
          <w:szCs w:val="22"/>
          <w:lang w:val="en-US"/>
        </w:rPr>
        <w:t>pi</w:t>
      </w:r>
      <w:r w:rsidRPr="00B87AA3">
        <w:rPr>
          <w:rFonts w:ascii="LitNusx" w:hAnsi="LitNusx"/>
          <w:sz w:val="22"/>
          <w:szCs w:val="22"/>
          <w:lang w:val="en-US"/>
        </w:rPr>
        <w:softHyphen/>
      </w:r>
      <w:r w:rsidRPr="001D1E86">
        <w:rPr>
          <w:rFonts w:ascii="LitNusx" w:hAnsi="LitNusx"/>
          <w:sz w:val="22"/>
          <w:szCs w:val="22"/>
          <w:lang w:val="en-US"/>
        </w:rPr>
        <w:t>ro</w:t>
      </w:r>
      <w:r w:rsidRPr="00B87AA3">
        <w:rPr>
          <w:rFonts w:ascii="LitNusx" w:hAnsi="LitNusx"/>
          <w:sz w:val="22"/>
          <w:szCs w:val="22"/>
          <w:lang w:val="en-US"/>
        </w:rPr>
        <w:softHyphen/>
      </w:r>
      <w:r w:rsidRPr="001D1E86">
        <w:rPr>
          <w:rFonts w:ascii="LitNusx" w:hAnsi="LitNusx"/>
          <w:sz w:val="22"/>
          <w:szCs w:val="22"/>
          <w:lang w:val="en-US"/>
        </w:rPr>
        <w:t>be</w:t>
      </w:r>
      <w:r w:rsidRPr="00B87AA3">
        <w:rPr>
          <w:rFonts w:ascii="LitNusx" w:hAnsi="LitNusx"/>
          <w:sz w:val="22"/>
          <w:szCs w:val="22"/>
          <w:lang w:val="en-US"/>
        </w:rPr>
        <w:softHyphen/>
      </w:r>
      <w:r w:rsidRPr="001D1E86">
        <w:rPr>
          <w:rFonts w:ascii="LitNusx" w:hAnsi="LitNusx"/>
          <w:sz w:val="22"/>
          <w:szCs w:val="22"/>
          <w:lang w:val="en-US"/>
        </w:rPr>
        <w:t>bul</w:t>
      </w:r>
      <w:r w:rsidRPr="00B87AA3">
        <w:rPr>
          <w:rFonts w:ascii="LitNusx" w:hAnsi="LitNusx"/>
          <w:sz w:val="22"/>
          <w:szCs w:val="22"/>
          <w:lang w:val="en-US"/>
        </w:rPr>
        <w:t xml:space="preserve"> </w:t>
      </w:r>
      <w:r w:rsidRPr="001D1E86">
        <w:rPr>
          <w:rFonts w:ascii="LitNusx" w:hAnsi="LitNusx"/>
          <w:sz w:val="22"/>
          <w:szCs w:val="22"/>
          <w:lang w:val="en-US"/>
        </w:rPr>
        <w:t>mov</w:t>
      </w:r>
      <w:r w:rsidRPr="00B87AA3">
        <w:rPr>
          <w:rFonts w:ascii="LitNusx" w:hAnsi="LitNusx"/>
          <w:sz w:val="22"/>
          <w:szCs w:val="22"/>
          <w:lang w:val="en-US"/>
        </w:rPr>
        <w:softHyphen/>
      </w:r>
      <w:r w:rsidRPr="001D1E86">
        <w:rPr>
          <w:rFonts w:ascii="LitNusx" w:hAnsi="LitNusx"/>
          <w:sz w:val="22"/>
          <w:szCs w:val="22"/>
          <w:lang w:val="en-US"/>
        </w:rPr>
        <w:t>le</w:t>
      </w:r>
      <w:r w:rsidRPr="00B87AA3">
        <w:rPr>
          <w:rFonts w:ascii="LitNusx" w:hAnsi="LitNusx"/>
          <w:sz w:val="22"/>
          <w:szCs w:val="22"/>
          <w:lang w:val="en-US"/>
        </w:rPr>
        <w:softHyphen/>
      </w:r>
      <w:r w:rsidRPr="001D1E86">
        <w:rPr>
          <w:rFonts w:ascii="LitNusx" w:hAnsi="LitNusx"/>
          <w:sz w:val="22"/>
          <w:szCs w:val="22"/>
          <w:lang w:val="en-US"/>
        </w:rPr>
        <w:t>na</w:t>
      </w:r>
      <w:r w:rsidRPr="00B87AA3">
        <w:rPr>
          <w:rFonts w:ascii="LitNusx" w:hAnsi="LitNusx"/>
          <w:sz w:val="22"/>
          <w:szCs w:val="22"/>
          <w:lang w:val="en-US"/>
        </w:rPr>
        <w:softHyphen/>
      </w:r>
      <w:r w:rsidRPr="001D1E86">
        <w:rPr>
          <w:rFonts w:ascii="LitNusx" w:hAnsi="LitNusx"/>
          <w:sz w:val="22"/>
          <w:szCs w:val="22"/>
          <w:lang w:val="en-US"/>
        </w:rPr>
        <w:t>Ta</w:t>
      </w:r>
      <w:r w:rsidRPr="00B87AA3">
        <w:rPr>
          <w:rFonts w:ascii="LitNusx" w:hAnsi="LitNusx"/>
          <w:sz w:val="22"/>
          <w:szCs w:val="22"/>
          <w:lang w:val="en-US"/>
        </w:rPr>
        <w:t xml:space="preserve"> </w:t>
      </w:r>
      <w:r w:rsidRPr="001D1E86">
        <w:rPr>
          <w:rFonts w:ascii="LitNusx" w:hAnsi="LitNusx"/>
          <w:sz w:val="22"/>
          <w:szCs w:val="22"/>
          <w:lang w:val="en-US"/>
        </w:rPr>
        <w:t>er</w:t>
      </w:r>
      <w:r w:rsidRPr="00B87AA3">
        <w:rPr>
          <w:rFonts w:ascii="LitNusx" w:hAnsi="LitNusx"/>
          <w:sz w:val="22"/>
          <w:szCs w:val="22"/>
          <w:lang w:val="en-US"/>
        </w:rPr>
        <w:softHyphen/>
      </w:r>
      <w:r w:rsidRPr="001D1E86">
        <w:rPr>
          <w:rFonts w:ascii="LitNusx" w:hAnsi="LitNusx"/>
          <w:sz w:val="22"/>
          <w:szCs w:val="22"/>
          <w:lang w:val="en-US"/>
        </w:rPr>
        <w:t>Tob</w:t>
      </w:r>
      <w:r w:rsidRPr="00B87AA3">
        <w:rPr>
          <w:rFonts w:ascii="LitNusx" w:hAnsi="LitNusx"/>
          <w:sz w:val="22"/>
          <w:szCs w:val="22"/>
          <w:lang w:val="en-US"/>
        </w:rPr>
        <w:softHyphen/>
      </w:r>
      <w:r w:rsidRPr="001D1E86">
        <w:rPr>
          <w:rFonts w:ascii="LitNusx" w:hAnsi="LitNusx"/>
          <w:sz w:val="22"/>
          <w:szCs w:val="22"/>
          <w:lang w:val="en-US"/>
        </w:rPr>
        <w:t>li</w:t>
      </w:r>
      <w:r w:rsidRPr="00B87AA3">
        <w:rPr>
          <w:rFonts w:ascii="LitNusx" w:hAnsi="LitNusx"/>
          <w:sz w:val="22"/>
          <w:szCs w:val="22"/>
          <w:lang w:val="en-US"/>
        </w:rPr>
        <w:softHyphen/>
      </w:r>
      <w:r w:rsidRPr="001D1E86">
        <w:rPr>
          <w:rFonts w:ascii="LitNusx" w:hAnsi="LitNusx"/>
          <w:sz w:val="22"/>
          <w:szCs w:val="22"/>
          <w:lang w:val="en-US"/>
        </w:rPr>
        <w:t>o</w:t>
      </w:r>
      <w:r w:rsidRPr="00B87AA3">
        <w:rPr>
          <w:rFonts w:ascii="LitNusx" w:hAnsi="LitNusx"/>
          <w:sz w:val="22"/>
          <w:szCs w:val="22"/>
          <w:lang w:val="en-US"/>
        </w:rPr>
        <w:softHyphen/>
      </w:r>
      <w:r w:rsidRPr="001D1E86">
        <w:rPr>
          <w:rFonts w:ascii="LitNusx" w:hAnsi="LitNusx"/>
          <w:sz w:val="22"/>
          <w:szCs w:val="22"/>
          <w:lang w:val="en-US"/>
        </w:rPr>
        <w:t>bas</w:t>
      </w:r>
      <w:r w:rsidRPr="00B87AA3">
        <w:rPr>
          <w:rFonts w:ascii="LitNusx" w:hAnsi="LitNusx"/>
          <w:sz w:val="22"/>
          <w:szCs w:val="22"/>
          <w:lang w:val="en-US"/>
        </w:rPr>
        <w:t xml:space="preserve">, </w:t>
      </w:r>
      <w:r w:rsidRPr="001D1E86">
        <w:rPr>
          <w:rFonts w:ascii="LitNusx" w:hAnsi="LitNusx"/>
          <w:sz w:val="22"/>
          <w:szCs w:val="22"/>
          <w:lang w:val="en-US"/>
        </w:rPr>
        <w:t>rom</w:t>
      </w:r>
      <w:r w:rsidRPr="00B87AA3">
        <w:rPr>
          <w:rFonts w:ascii="LitNusx" w:hAnsi="LitNusx"/>
          <w:sz w:val="22"/>
          <w:szCs w:val="22"/>
          <w:lang w:val="en-US"/>
        </w:rPr>
        <w:softHyphen/>
      </w:r>
      <w:r w:rsidRPr="001D1E86">
        <w:rPr>
          <w:rFonts w:ascii="LitNusx" w:hAnsi="LitNusx"/>
          <w:sz w:val="22"/>
          <w:szCs w:val="22"/>
          <w:lang w:val="en-US"/>
        </w:rPr>
        <w:t>leb</w:t>
      </w:r>
      <w:r w:rsidRPr="00B87AA3">
        <w:rPr>
          <w:rFonts w:ascii="LitNusx" w:hAnsi="LitNusx"/>
          <w:sz w:val="22"/>
          <w:szCs w:val="22"/>
          <w:lang w:val="en-US"/>
        </w:rPr>
        <w:softHyphen/>
      </w:r>
      <w:r w:rsidRPr="001D1E86">
        <w:rPr>
          <w:rFonts w:ascii="LitNusx" w:hAnsi="LitNusx"/>
          <w:sz w:val="22"/>
          <w:szCs w:val="22"/>
          <w:lang w:val="en-US"/>
        </w:rPr>
        <w:t>sac</w:t>
      </w:r>
      <w:r w:rsidRPr="00B87AA3">
        <w:rPr>
          <w:rFonts w:ascii="LitNusx" w:hAnsi="LitNusx"/>
          <w:sz w:val="22"/>
          <w:szCs w:val="22"/>
          <w:lang w:val="en-US"/>
        </w:rPr>
        <w:t xml:space="preserve"> </w:t>
      </w:r>
      <w:r w:rsidRPr="001D1E86">
        <w:rPr>
          <w:rFonts w:ascii="LitNusx" w:hAnsi="LitNusx"/>
          <w:sz w:val="22"/>
          <w:szCs w:val="22"/>
          <w:lang w:val="en-US"/>
        </w:rPr>
        <w:t>mi</w:t>
      </w:r>
      <w:r w:rsidRPr="00B87AA3">
        <w:rPr>
          <w:rFonts w:ascii="LitNusx" w:hAnsi="LitNusx"/>
          <w:sz w:val="22"/>
          <w:szCs w:val="22"/>
          <w:lang w:val="en-US"/>
        </w:rPr>
        <w:softHyphen/>
      </w:r>
      <w:r w:rsidRPr="001D1E86">
        <w:rPr>
          <w:rFonts w:ascii="LitNusx" w:hAnsi="LitNusx"/>
          <w:sz w:val="22"/>
          <w:szCs w:val="22"/>
          <w:lang w:val="en-US"/>
        </w:rPr>
        <w:t>zan</w:t>
      </w:r>
      <w:r w:rsidRPr="00B87AA3">
        <w:rPr>
          <w:rFonts w:ascii="LitNusx" w:hAnsi="LitNusx"/>
          <w:sz w:val="22"/>
          <w:szCs w:val="22"/>
          <w:lang w:val="en-US"/>
        </w:rPr>
        <w:softHyphen/>
      </w:r>
      <w:r w:rsidRPr="001D1E86">
        <w:rPr>
          <w:rFonts w:ascii="LitNusx" w:hAnsi="LitNusx"/>
          <w:sz w:val="22"/>
          <w:szCs w:val="22"/>
          <w:lang w:val="en-US"/>
        </w:rPr>
        <w:t>mi</w:t>
      </w:r>
      <w:r w:rsidRPr="00B87AA3">
        <w:rPr>
          <w:rFonts w:ascii="LitNusx" w:hAnsi="LitNusx"/>
          <w:sz w:val="22"/>
          <w:szCs w:val="22"/>
          <w:lang w:val="en-US"/>
        </w:rPr>
        <w:softHyphen/>
      </w:r>
      <w:r w:rsidRPr="001D1E86">
        <w:rPr>
          <w:rFonts w:ascii="LitNusx" w:hAnsi="LitNusx"/>
          <w:sz w:val="22"/>
          <w:szCs w:val="22"/>
          <w:lang w:val="en-US"/>
        </w:rPr>
        <w:t>mar</w:t>
      </w:r>
      <w:r w:rsidRPr="00B87AA3">
        <w:rPr>
          <w:rFonts w:ascii="LitNusx" w:hAnsi="LitNusx"/>
          <w:sz w:val="22"/>
          <w:szCs w:val="22"/>
          <w:lang w:val="en-US"/>
        </w:rPr>
        <w:softHyphen/>
      </w:r>
      <w:r w:rsidRPr="001D1E86">
        <w:rPr>
          <w:rFonts w:ascii="LitNusx" w:hAnsi="LitNusx"/>
          <w:sz w:val="22"/>
          <w:szCs w:val="22"/>
          <w:lang w:val="en-US"/>
        </w:rPr>
        <w:t>Tu</w:t>
      </w:r>
      <w:r w:rsidRPr="00B87AA3">
        <w:rPr>
          <w:rFonts w:ascii="LitNusx" w:hAnsi="LitNusx"/>
          <w:sz w:val="22"/>
          <w:szCs w:val="22"/>
          <w:lang w:val="en-US"/>
        </w:rPr>
        <w:softHyphen/>
      </w:r>
      <w:r w:rsidRPr="001D1E86">
        <w:rPr>
          <w:rFonts w:ascii="LitNusx" w:hAnsi="LitNusx"/>
          <w:sz w:val="22"/>
          <w:szCs w:val="22"/>
          <w:lang w:val="en-US"/>
        </w:rPr>
        <w:t>lad</w:t>
      </w:r>
      <w:r w:rsidRPr="00B87AA3">
        <w:rPr>
          <w:rFonts w:ascii="LitNusx" w:hAnsi="LitNusx"/>
          <w:sz w:val="22"/>
          <w:szCs w:val="22"/>
          <w:lang w:val="en-US"/>
        </w:rPr>
        <w:t xml:space="preserve"> </w:t>
      </w:r>
      <w:r w:rsidRPr="001D1E86">
        <w:rPr>
          <w:rFonts w:ascii="LitNusx" w:hAnsi="LitNusx"/>
          <w:sz w:val="22"/>
          <w:szCs w:val="22"/>
          <w:lang w:val="en-US"/>
        </w:rPr>
        <w:t>iye</w:t>
      </w:r>
      <w:r w:rsidRPr="00B87AA3">
        <w:rPr>
          <w:rFonts w:ascii="LitNusx" w:hAnsi="LitNusx"/>
          <w:sz w:val="22"/>
          <w:szCs w:val="22"/>
          <w:lang w:val="en-US"/>
        </w:rPr>
        <w:softHyphen/>
      </w:r>
      <w:r w:rsidRPr="001D1E86">
        <w:rPr>
          <w:rFonts w:ascii="LitNusx" w:hAnsi="LitNusx"/>
          <w:sz w:val="22"/>
          <w:szCs w:val="22"/>
          <w:lang w:val="en-US"/>
        </w:rPr>
        <w:t>neb</w:t>
      </w:r>
      <w:r w:rsidRPr="00B87AA3">
        <w:rPr>
          <w:rFonts w:ascii="LitNusx" w:hAnsi="LitNusx"/>
          <w:sz w:val="22"/>
          <w:szCs w:val="22"/>
          <w:lang w:val="en-US"/>
        </w:rPr>
        <w:softHyphen/>
      </w:r>
      <w:r w:rsidRPr="001D1E86">
        <w:rPr>
          <w:rFonts w:ascii="LitNusx" w:hAnsi="LitNusx"/>
          <w:sz w:val="22"/>
          <w:szCs w:val="22"/>
          <w:lang w:val="en-US"/>
        </w:rPr>
        <w:t>dnen</w:t>
      </w:r>
      <w:r w:rsidRPr="00B87AA3">
        <w:rPr>
          <w:rFonts w:ascii="LitNusx" w:hAnsi="LitNusx"/>
          <w:sz w:val="22"/>
          <w:szCs w:val="22"/>
          <w:lang w:val="en-US"/>
        </w:rPr>
        <w:t xml:space="preserve"> </w:t>
      </w:r>
      <w:r w:rsidRPr="001D1E86">
        <w:rPr>
          <w:rFonts w:ascii="LitNusx" w:hAnsi="LitNusx"/>
          <w:sz w:val="22"/>
          <w:szCs w:val="22"/>
          <w:lang w:val="en-US"/>
        </w:rPr>
        <w:t>sa</w:t>
      </w:r>
      <w:r w:rsidRPr="00B87AA3">
        <w:rPr>
          <w:rFonts w:ascii="LitNusx" w:hAnsi="LitNusx"/>
          <w:sz w:val="22"/>
          <w:szCs w:val="22"/>
          <w:lang w:val="en-US"/>
        </w:rPr>
        <w:softHyphen/>
      </w:r>
      <w:r w:rsidRPr="001D1E86">
        <w:rPr>
          <w:rFonts w:ascii="LitNusx" w:hAnsi="LitNusx"/>
          <w:sz w:val="22"/>
          <w:szCs w:val="22"/>
          <w:lang w:val="en-US"/>
        </w:rPr>
        <w:t>er</w:t>
      </w:r>
      <w:r w:rsidRPr="00B87AA3">
        <w:rPr>
          <w:rFonts w:ascii="LitNusx" w:hAnsi="LitNusx"/>
          <w:sz w:val="22"/>
          <w:szCs w:val="22"/>
          <w:lang w:val="en-US"/>
        </w:rPr>
        <w:softHyphen/>
      </w:r>
      <w:r w:rsidRPr="001D1E86">
        <w:rPr>
          <w:rFonts w:ascii="LitNusx" w:hAnsi="LitNusx"/>
          <w:sz w:val="22"/>
          <w:szCs w:val="22"/>
          <w:lang w:val="en-US"/>
        </w:rPr>
        <w:t>Ta</w:t>
      </w:r>
      <w:r w:rsidRPr="00B87AA3">
        <w:rPr>
          <w:rFonts w:ascii="LitNusx" w:hAnsi="LitNusx"/>
          <w:sz w:val="22"/>
          <w:szCs w:val="22"/>
          <w:lang w:val="en-US"/>
        </w:rPr>
        <w:softHyphen/>
      </w:r>
      <w:r w:rsidRPr="001D1E86">
        <w:rPr>
          <w:rFonts w:ascii="LitNusx" w:hAnsi="LitNusx"/>
          <w:sz w:val="22"/>
          <w:szCs w:val="22"/>
          <w:lang w:val="en-US"/>
        </w:rPr>
        <w:t>So</w:t>
      </w:r>
      <w:r w:rsidRPr="00B87AA3">
        <w:rPr>
          <w:rFonts w:ascii="LitNusx" w:hAnsi="LitNusx"/>
          <w:sz w:val="22"/>
          <w:szCs w:val="22"/>
          <w:lang w:val="en-US"/>
        </w:rPr>
        <w:softHyphen/>
      </w:r>
      <w:r w:rsidRPr="001D1E86">
        <w:rPr>
          <w:rFonts w:ascii="LitNusx" w:hAnsi="LitNusx"/>
          <w:sz w:val="22"/>
          <w:szCs w:val="22"/>
          <w:lang w:val="en-US"/>
        </w:rPr>
        <w:t>ri</w:t>
      </w:r>
      <w:r w:rsidRPr="00B87AA3">
        <w:rPr>
          <w:rFonts w:ascii="LitNusx" w:hAnsi="LitNusx"/>
          <w:sz w:val="22"/>
          <w:szCs w:val="22"/>
          <w:lang w:val="en-US"/>
        </w:rPr>
        <w:softHyphen/>
      </w:r>
      <w:r w:rsidRPr="001D1E86">
        <w:rPr>
          <w:rFonts w:ascii="LitNusx" w:hAnsi="LitNusx"/>
          <w:sz w:val="22"/>
          <w:szCs w:val="22"/>
          <w:lang w:val="en-US"/>
        </w:rPr>
        <w:t>so</w:t>
      </w:r>
      <w:r w:rsidRPr="00B87AA3">
        <w:rPr>
          <w:rFonts w:ascii="LitNusx" w:hAnsi="LitNusx"/>
          <w:sz w:val="22"/>
          <w:szCs w:val="22"/>
          <w:lang w:val="en-US"/>
        </w:rPr>
        <w:t xml:space="preserve"> </w:t>
      </w:r>
      <w:r w:rsidRPr="001D1E86">
        <w:rPr>
          <w:rFonts w:ascii="LitNusx" w:hAnsi="LitNusx"/>
          <w:sz w:val="22"/>
          <w:szCs w:val="22"/>
          <w:lang w:val="en-US"/>
        </w:rPr>
        <w:t>eko</w:t>
      </w:r>
      <w:r w:rsidRPr="00B87AA3">
        <w:rPr>
          <w:rFonts w:ascii="LitNusx" w:hAnsi="LitNusx"/>
          <w:sz w:val="22"/>
          <w:szCs w:val="22"/>
          <w:lang w:val="en-US"/>
        </w:rPr>
        <w:softHyphen/>
      </w:r>
      <w:r w:rsidRPr="001D1E86">
        <w:rPr>
          <w:rFonts w:ascii="LitNusx" w:hAnsi="LitNusx"/>
          <w:sz w:val="22"/>
          <w:szCs w:val="22"/>
          <w:lang w:val="en-US"/>
        </w:rPr>
        <w:t>no</w:t>
      </w:r>
      <w:r w:rsidRPr="00B87AA3">
        <w:rPr>
          <w:rFonts w:ascii="LitNusx" w:hAnsi="LitNusx"/>
          <w:sz w:val="22"/>
          <w:szCs w:val="22"/>
          <w:lang w:val="en-US"/>
        </w:rPr>
        <w:softHyphen/>
      </w:r>
      <w:r w:rsidRPr="001D1E86">
        <w:rPr>
          <w:rFonts w:ascii="LitNusx" w:hAnsi="LitNusx"/>
          <w:sz w:val="22"/>
          <w:szCs w:val="22"/>
          <w:lang w:val="en-US"/>
        </w:rPr>
        <w:t>mi</w:t>
      </w:r>
      <w:r w:rsidRPr="00B87AA3">
        <w:rPr>
          <w:rFonts w:ascii="LitNusx" w:hAnsi="LitNusx"/>
          <w:sz w:val="22"/>
          <w:szCs w:val="22"/>
          <w:lang w:val="en-US"/>
        </w:rPr>
        <w:softHyphen/>
      </w:r>
      <w:r w:rsidRPr="001D1E86">
        <w:rPr>
          <w:rFonts w:ascii="LitNusx" w:hAnsi="LitNusx"/>
          <w:sz w:val="22"/>
          <w:szCs w:val="22"/>
          <w:lang w:val="en-US"/>
        </w:rPr>
        <w:t>ku</w:t>
      </w:r>
      <w:r w:rsidRPr="00B87AA3">
        <w:rPr>
          <w:rFonts w:ascii="LitNusx" w:hAnsi="LitNusx"/>
          <w:sz w:val="22"/>
          <w:szCs w:val="22"/>
          <w:lang w:val="en-US"/>
        </w:rPr>
        <w:softHyphen/>
      </w:r>
      <w:r w:rsidRPr="001D1E86">
        <w:rPr>
          <w:rFonts w:ascii="LitNusx" w:hAnsi="LitNusx"/>
          <w:sz w:val="22"/>
          <w:szCs w:val="22"/>
          <w:lang w:val="en-US"/>
        </w:rPr>
        <w:t>ri</w:t>
      </w:r>
      <w:r w:rsidRPr="00B87AA3">
        <w:rPr>
          <w:rFonts w:ascii="LitNusx" w:hAnsi="LitNusx"/>
          <w:sz w:val="22"/>
          <w:szCs w:val="22"/>
          <w:lang w:val="en-US"/>
        </w:rPr>
        <w:t xml:space="preserve"> </w:t>
      </w:r>
      <w:r w:rsidRPr="001D1E86">
        <w:rPr>
          <w:rFonts w:ascii="LitNusx" w:hAnsi="LitNusx"/>
          <w:sz w:val="22"/>
          <w:szCs w:val="22"/>
          <w:lang w:val="en-US"/>
        </w:rPr>
        <w:t>da</w:t>
      </w:r>
      <w:r w:rsidRPr="00B87AA3">
        <w:rPr>
          <w:rFonts w:ascii="LitNusx" w:hAnsi="LitNusx"/>
          <w:sz w:val="22"/>
          <w:szCs w:val="22"/>
          <w:lang w:val="en-US"/>
        </w:rPr>
        <w:t xml:space="preserve"> </w:t>
      </w:r>
      <w:r w:rsidRPr="001D1E86">
        <w:rPr>
          <w:rFonts w:ascii="LitNusx" w:hAnsi="LitNusx"/>
          <w:sz w:val="22"/>
          <w:szCs w:val="22"/>
          <w:lang w:val="en-US"/>
        </w:rPr>
        <w:t>fi</w:t>
      </w:r>
      <w:r w:rsidRPr="00B87AA3">
        <w:rPr>
          <w:rFonts w:ascii="LitNusx" w:hAnsi="LitNusx"/>
          <w:sz w:val="22"/>
          <w:szCs w:val="22"/>
          <w:lang w:val="en-US"/>
        </w:rPr>
        <w:softHyphen/>
      </w:r>
      <w:r w:rsidRPr="001D1E86">
        <w:rPr>
          <w:rFonts w:ascii="LitNusx" w:hAnsi="LitNusx"/>
          <w:sz w:val="22"/>
          <w:szCs w:val="22"/>
          <w:lang w:val="en-US"/>
        </w:rPr>
        <w:t>nan</w:t>
      </w:r>
      <w:r w:rsidRPr="00B87AA3">
        <w:rPr>
          <w:rFonts w:ascii="LitNusx" w:hAnsi="LitNusx"/>
          <w:sz w:val="22"/>
          <w:szCs w:val="22"/>
          <w:lang w:val="en-US"/>
        </w:rPr>
        <w:softHyphen/>
      </w:r>
      <w:r w:rsidRPr="001D1E86">
        <w:rPr>
          <w:rFonts w:ascii="LitNusx" w:hAnsi="LitNusx"/>
          <w:sz w:val="22"/>
          <w:szCs w:val="22"/>
          <w:lang w:val="en-US"/>
        </w:rPr>
        <w:t>su</w:t>
      </w:r>
      <w:r w:rsidRPr="00B87AA3">
        <w:rPr>
          <w:rFonts w:ascii="LitNusx" w:hAnsi="LitNusx"/>
          <w:sz w:val="22"/>
          <w:szCs w:val="22"/>
          <w:lang w:val="en-US"/>
        </w:rPr>
        <w:softHyphen/>
      </w:r>
      <w:r w:rsidRPr="001D1E86">
        <w:rPr>
          <w:rFonts w:ascii="LitNusx" w:hAnsi="LitNusx"/>
          <w:sz w:val="22"/>
          <w:szCs w:val="22"/>
          <w:lang w:val="en-US"/>
        </w:rPr>
        <w:t>ri</w:t>
      </w:r>
      <w:r w:rsidRPr="00B87AA3">
        <w:rPr>
          <w:rFonts w:ascii="LitNusx" w:hAnsi="LitNusx"/>
          <w:sz w:val="22"/>
          <w:szCs w:val="22"/>
          <w:lang w:val="en-US"/>
        </w:rPr>
        <w:t xml:space="preserve"> </w:t>
      </w:r>
      <w:r w:rsidRPr="001D1E86">
        <w:rPr>
          <w:rFonts w:ascii="LitNusx" w:hAnsi="LitNusx"/>
          <w:sz w:val="22"/>
          <w:szCs w:val="22"/>
          <w:lang w:val="en-US"/>
        </w:rPr>
        <w:t>struq</w:t>
      </w:r>
      <w:r w:rsidRPr="00B87AA3">
        <w:rPr>
          <w:rFonts w:ascii="LitNusx" w:hAnsi="LitNusx"/>
          <w:sz w:val="22"/>
          <w:szCs w:val="22"/>
          <w:lang w:val="en-US"/>
        </w:rPr>
        <w:softHyphen/>
      </w:r>
      <w:r w:rsidRPr="001D1E86">
        <w:rPr>
          <w:rFonts w:ascii="LitNusx" w:hAnsi="LitNusx"/>
          <w:sz w:val="22"/>
          <w:szCs w:val="22"/>
          <w:lang w:val="en-US"/>
        </w:rPr>
        <w:t>tu</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bi</w:t>
      </w:r>
      <w:r w:rsidRPr="00B87AA3">
        <w:rPr>
          <w:rFonts w:ascii="LitNusx" w:hAnsi="LitNusx"/>
          <w:sz w:val="22"/>
          <w:szCs w:val="22"/>
          <w:lang w:val="en-US"/>
        </w:rPr>
        <w:t xml:space="preserve">, </w:t>
      </w:r>
      <w:r w:rsidRPr="001D1E86">
        <w:rPr>
          <w:rFonts w:ascii="LitNusx" w:hAnsi="LitNusx"/>
          <w:sz w:val="22"/>
          <w:szCs w:val="22"/>
          <w:lang w:val="en-US"/>
        </w:rPr>
        <w:t>sTa</w:t>
      </w:r>
      <w:r w:rsidRPr="00B87AA3">
        <w:rPr>
          <w:rFonts w:ascii="LitNusx" w:hAnsi="LitNusx"/>
          <w:sz w:val="22"/>
          <w:szCs w:val="22"/>
          <w:lang w:val="en-US"/>
        </w:rPr>
        <w:softHyphen/>
      </w:r>
      <w:r w:rsidRPr="001D1E86">
        <w:rPr>
          <w:rFonts w:ascii="LitNusx" w:hAnsi="LitNusx"/>
          <w:sz w:val="22"/>
          <w:szCs w:val="22"/>
          <w:lang w:val="en-US"/>
        </w:rPr>
        <w:t>va</w:t>
      </w:r>
      <w:r w:rsidRPr="00B87AA3">
        <w:rPr>
          <w:rFonts w:ascii="LitNusx" w:hAnsi="LitNusx"/>
          <w:sz w:val="22"/>
          <w:szCs w:val="22"/>
          <w:lang w:val="en-US"/>
        </w:rPr>
        <w:softHyphen/>
      </w:r>
      <w:r w:rsidRPr="001D1E86">
        <w:rPr>
          <w:rFonts w:ascii="LitNusx" w:hAnsi="LitNusx"/>
          <w:sz w:val="22"/>
          <w:szCs w:val="22"/>
          <w:lang w:val="en-US"/>
        </w:rPr>
        <w:t>zob</w:t>
      </w:r>
      <w:r w:rsidRPr="00B87AA3">
        <w:rPr>
          <w:rFonts w:ascii="LitNusx" w:hAnsi="LitNusx"/>
          <w:sz w:val="22"/>
          <w:szCs w:val="22"/>
          <w:lang w:val="en-US"/>
        </w:rPr>
        <w:softHyphen/>
      </w:r>
      <w:r w:rsidRPr="001D1E86">
        <w:rPr>
          <w:rFonts w:ascii="LitNusx" w:hAnsi="LitNusx"/>
          <w:sz w:val="22"/>
          <w:szCs w:val="22"/>
          <w:lang w:val="en-US"/>
        </w:rPr>
        <w:t>dnen</w:t>
      </w:r>
      <w:r w:rsidRPr="00B87AA3">
        <w:rPr>
          <w:rFonts w:ascii="LitNusx" w:hAnsi="LitNusx"/>
          <w:sz w:val="22"/>
          <w:szCs w:val="22"/>
          <w:lang w:val="en-US"/>
        </w:rPr>
        <w:t xml:space="preserve"> (</w:t>
      </w:r>
      <w:r w:rsidRPr="001D1E86">
        <w:rPr>
          <w:rFonts w:ascii="LitNusx" w:hAnsi="LitNusx"/>
          <w:sz w:val="22"/>
          <w:szCs w:val="22"/>
          <w:lang w:val="en-US"/>
        </w:rPr>
        <w:t>uf</w:t>
      </w:r>
      <w:r w:rsidRPr="00B87AA3">
        <w:rPr>
          <w:rFonts w:ascii="LitNusx" w:hAnsi="LitNusx"/>
          <w:sz w:val="22"/>
          <w:szCs w:val="22"/>
          <w:lang w:val="en-US"/>
        </w:rPr>
        <w:softHyphen/>
      </w:r>
      <w:r w:rsidRPr="001D1E86">
        <w:rPr>
          <w:rFonts w:ascii="LitNusx" w:hAnsi="LitNusx"/>
          <w:sz w:val="22"/>
          <w:szCs w:val="22"/>
          <w:lang w:val="en-US"/>
        </w:rPr>
        <w:t>ro</w:t>
      </w:r>
      <w:r w:rsidRPr="00B87AA3">
        <w:rPr>
          <w:rFonts w:ascii="LitNusx" w:hAnsi="LitNusx"/>
          <w:sz w:val="22"/>
          <w:szCs w:val="22"/>
          <w:lang w:val="en-US"/>
        </w:rPr>
        <w:t xml:space="preserve"> </w:t>
      </w:r>
      <w:r w:rsidRPr="001D1E86">
        <w:rPr>
          <w:rFonts w:ascii="LitNusx" w:hAnsi="LitNusx"/>
          <w:sz w:val="22"/>
          <w:szCs w:val="22"/>
          <w:lang w:val="en-US"/>
        </w:rPr>
        <w:t>xSi</w:t>
      </w:r>
      <w:r w:rsidRPr="00B87AA3">
        <w:rPr>
          <w:rFonts w:ascii="LitNusx" w:hAnsi="LitNusx"/>
          <w:sz w:val="22"/>
          <w:szCs w:val="22"/>
          <w:lang w:val="en-US"/>
        </w:rPr>
        <w:softHyphen/>
      </w:r>
      <w:r w:rsidRPr="001D1E86">
        <w:rPr>
          <w:rFonts w:ascii="LitNusx" w:hAnsi="LitNusx"/>
          <w:sz w:val="22"/>
          <w:szCs w:val="22"/>
          <w:lang w:val="en-US"/>
        </w:rPr>
        <w:t>rad</w:t>
      </w:r>
      <w:r w:rsidRPr="00B87AA3">
        <w:rPr>
          <w:rFonts w:ascii="LitNusx" w:hAnsi="LitNusx"/>
          <w:sz w:val="22"/>
          <w:szCs w:val="22"/>
          <w:lang w:val="en-US"/>
        </w:rPr>
        <w:t xml:space="preserve"> </w:t>
      </w:r>
      <w:r w:rsidRPr="001D1E86">
        <w:rPr>
          <w:rFonts w:ascii="LitNusx" w:hAnsi="LitNusx"/>
          <w:sz w:val="22"/>
          <w:szCs w:val="22"/>
          <w:lang w:val="en-US"/>
        </w:rPr>
        <w:t>Tavs</w:t>
      </w:r>
      <w:r w:rsidRPr="00B87AA3">
        <w:rPr>
          <w:rFonts w:ascii="LitNusx" w:hAnsi="LitNusx"/>
          <w:sz w:val="22"/>
          <w:szCs w:val="22"/>
          <w:lang w:val="en-US"/>
        </w:rPr>
        <w:t xml:space="preserve"> </w:t>
      </w:r>
      <w:r w:rsidRPr="001D1E86">
        <w:rPr>
          <w:rFonts w:ascii="LitNusx" w:hAnsi="LitNusx"/>
          <w:sz w:val="22"/>
          <w:szCs w:val="22"/>
          <w:lang w:val="en-US"/>
        </w:rPr>
        <w:t>ax</w:t>
      </w:r>
      <w:r w:rsidRPr="00B87AA3">
        <w:rPr>
          <w:rFonts w:ascii="LitNusx" w:hAnsi="LitNusx"/>
          <w:sz w:val="22"/>
          <w:szCs w:val="22"/>
          <w:lang w:val="en-US"/>
        </w:rPr>
        <w:softHyphen/>
      </w:r>
      <w:r w:rsidRPr="001D1E86">
        <w:rPr>
          <w:rFonts w:ascii="LitNusx" w:hAnsi="LitNusx"/>
          <w:sz w:val="22"/>
          <w:szCs w:val="22"/>
          <w:lang w:val="en-US"/>
        </w:rPr>
        <w:t>vev</w:t>
      </w:r>
      <w:r w:rsidRPr="00B87AA3">
        <w:rPr>
          <w:rFonts w:ascii="LitNusx" w:hAnsi="LitNusx"/>
          <w:sz w:val="22"/>
          <w:szCs w:val="22"/>
          <w:lang w:val="en-US"/>
        </w:rPr>
        <w:softHyphen/>
      </w:r>
      <w:r w:rsidRPr="001D1E86">
        <w:rPr>
          <w:rFonts w:ascii="LitNusx" w:hAnsi="LitNusx"/>
          <w:sz w:val="22"/>
          <w:szCs w:val="22"/>
          <w:lang w:val="en-US"/>
        </w:rPr>
        <w:t>dnen</w:t>
      </w:r>
      <w:r w:rsidRPr="00B87AA3">
        <w:rPr>
          <w:rFonts w:ascii="LitNusx" w:hAnsi="LitNusx"/>
          <w:sz w:val="22"/>
          <w:szCs w:val="22"/>
          <w:lang w:val="en-US"/>
        </w:rPr>
        <w:t xml:space="preserve">) </w:t>
      </w:r>
      <w:r w:rsidRPr="001D1E86">
        <w:rPr>
          <w:rFonts w:ascii="LitNusx" w:hAnsi="LitNusx"/>
          <w:sz w:val="22"/>
          <w:szCs w:val="22"/>
          <w:lang w:val="en-US"/>
        </w:rPr>
        <w:t>po</w:t>
      </w:r>
      <w:r w:rsidRPr="00B87AA3">
        <w:rPr>
          <w:rFonts w:ascii="LitNusx" w:hAnsi="LitNusx"/>
          <w:sz w:val="22"/>
          <w:szCs w:val="22"/>
          <w:lang w:val="en-US"/>
        </w:rPr>
        <w:softHyphen/>
      </w:r>
      <w:r w:rsidRPr="001D1E86">
        <w:rPr>
          <w:rFonts w:ascii="LitNusx" w:hAnsi="LitNusx"/>
          <w:sz w:val="22"/>
          <w:szCs w:val="22"/>
          <w:lang w:val="en-US"/>
        </w:rPr>
        <w:t>li</w:t>
      </w:r>
      <w:r w:rsidRPr="00B87AA3">
        <w:rPr>
          <w:rFonts w:ascii="LitNusx" w:hAnsi="LitNusx"/>
          <w:sz w:val="22"/>
          <w:szCs w:val="22"/>
          <w:lang w:val="en-US"/>
        </w:rPr>
        <w:softHyphen/>
      </w:r>
      <w:r w:rsidRPr="001D1E86">
        <w:rPr>
          <w:rFonts w:ascii="LitNusx" w:hAnsi="LitNusx"/>
          <w:sz w:val="22"/>
          <w:szCs w:val="22"/>
          <w:lang w:val="en-US"/>
        </w:rPr>
        <w:t>ti</w:t>
      </w:r>
      <w:r w:rsidRPr="00B87AA3">
        <w:rPr>
          <w:rFonts w:ascii="LitNusx" w:hAnsi="LitNusx"/>
          <w:sz w:val="22"/>
          <w:szCs w:val="22"/>
          <w:lang w:val="en-US"/>
        </w:rPr>
        <w:softHyphen/>
      </w:r>
      <w:r w:rsidRPr="001D1E86">
        <w:rPr>
          <w:rFonts w:ascii="LitNusx" w:hAnsi="LitNusx"/>
          <w:sz w:val="22"/>
          <w:szCs w:val="22"/>
          <w:lang w:val="en-US"/>
        </w:rPr>
        <w:t>kur</w:t>
      </w:r>
      <w:r w:rsidRPr="00B87AA3">
        <w:rPr>
          <w:rFonts w:ascii="LitNusx" w:hAnsi="LitNusx"/>
          <w:sz w:val="22"/>
          <w:szCs w:val="22"/>
          <w:lang w:val="en-US"/>
        </w:rPr>
        <w:t xml:space="preserve"> </w:t>
      </w:r>
      <w:r w:rsidRPr="001D1E86">
        <w:rPr>
          <w:rFonts w:ascii="LitNusx" w:hAnsi="LitNusx"/>
          <w:sz w:val="22"/>
          <w:szCs w:val="22"/>
          <w:lang w:val="en-US"/>
        </w:rPr>
        <w:t>de</w:t>
      </w:r>
      <w:r w:rsidRPr="00B87AA3">
        <w:rPr>
          <w:rFonts w:ascii="LitNusx" w:hAnsi="LitNusx"/>
          <w:sz w:val="22"/>
          <w:szCs w:val="22"/>
          <w:lang w:val="en-US"/>
        </w:rPr>
        <w:softHyphen/>
      </w:r>
      <w:r w:rsidRPr="001D1E86">
        <w:rPr>
          <w:rFonts w:ascii="LitNusx" w:hAnsi="LitNusx"/>
          <w:sz w:val="22"/>
          <w:szCs w:val="22"/>
          <w:lang w:val="en-US"/>
        </w:rPr>
        <w:t>mok</w:t>
      </w:r>
      <w:r w:rsidRPr="00B87AA3">
        <w:rPr>
          <w:rFonts w:ascii="LitNusx" w:hAnsi="LitNusx"/>
          <w:sz w:val="22"/>
          <w:szCs w:val="22"/>
          <w:lang w:val="en-US"/>
        </w:rPr>
        <w:softHyphen/>
      </w:r>
      <w:r w:rsidRPr="001D1E86">
        <w:rPr>
          <w:rFonts w:ascii="LitNusx" w:hAnsi="LitNusx"/>
          <w:sz w:val="22"/>
          <w:szCs w:val="22"/>
          <w:lang w:val="en-US"/>
        </w:rPr>
        <w:t>ra</w:t>
      </w:r>
      <w:r w:rsidRPr="00B87AA3">
        <w:rPr>
          <w:rFonts w:ascii="LitNusx" w:hAnsi="LitNusx"/>
          <w:sz w:val="22"/>
          <w:szCs w:val="22"/>
          <w:lang w:val="en-US"/>
        </w:rPr>
        <w:softHyphen/>
      </w:r>
      <w:r w:rsidRPr="001D1E86">
        <w:rPr>
          <w:rFonts w:ascii="LitNusx" w:hAnsi="LitNusx"/>
          <w:sz w:val="22"/>
          <w:szCs w:val="22"/>
          <w:lang w:val="en-US"/>
        </w:rPr>
        <w:t>ti</w:t>
      </w:r>
      <w:r w:rsidRPr="00B87AA3">
        <w:rPr>
          <w:rFonts w:ascii="LitNusx" w:hAnsi="LitNusx"/>
          <w:sz w:val="22"/>
          <w:szCs w:val="22"/>
          <w:lang w:val="en-US"/>
        </w:rPr>
        <w:softHyphen/>
      </w:r>
      <w:r w:rsidRPr="001D1E86">
        <w:rPr>
          <w:rFonts w:ascii="LitNusx" w:hAnsi="LitNusx"/>
          <w:sz w:val="22"/>
          <w:szCs w:val="22"/>
          <w:lang w:val="en-US"/>
        </w:rPr>
        <w:t>a</w:t>
      </w:r>
      <w:r w:rsidRPr="00B87AA3">
        <w:rPr>
          <w:rFonts w:ascii="LitNusx" w:hAnsi="LitNusx"/>
          <w:sz w:val="22"/>
          <w:szCs w:val="22"/>
          <w:lang w:val="en-US"/>
        </w:rPr>
        <w:softHyphen/>
      </w:r>
      <w:r w:rsidRPr="001D1E86">
        <w:rPr>
          <w:rFonts w:ascii="LitNusx" w:hAnsi="LitNusx"/>
          <w:sz w:val="22"/>
          <w:szCs w:val="22"/>
          <w:lang w:val="en-US"/>
        </w:rPr>
        <w:t>sa</w:t>
      </w:r>
      <w:r w:rsidRPr="00B87AA3">
        <w:rPr>
          <w:rFonts w:ascii="LitNusx" w:hAnsi="LitNusx"/>
          <w:sz w:val="22"/>
          <w:szCs w:val="22"/>
          <w:lang w:val="en-US"/>
        </w:rPr>
        <w:t xml:space="preserve"> </w:t>
      </w:r>
      <w:r w:rsidRPr="001D1E86">
        <w:rPr>
          <w:rFonts w:ascii="LitNusx" w:hAnsi="LitNusx"/>
          <w:sz w:val="22"/>
          <w:szCs w:val="22"/>
          <w:lang w:val="en-US"/>
        </w:rPr>
        <w:t>da</w:t>
      </w:r>
      <w:r w:rsidRPr="00B87AA3">
        <w:rPr>
          <w:rFonts w:ascii="LitNusx" w:hAnsi="LitNusx"/>
          <w:sz w:val="22"/>
          <w:szCs w:val="22"/>
          <w:lang w:val="en-US"/>
        </w:rPr>
        <w:t xml:space="preserve"> </w:t>
      </w:r>
      <w:r w:rsidRPr="001D1E86">
        <w:rPr>
          <w:rFonts w:ascii="LitNusx" w:hAnsi="LitNusx"/>
          <w:sz w:val="22"/>
          <w:szCs w:val="22"/>
          <w:lang w:val="en-US"/>
        </w:rPr>
        <w:t>sa</w:t>
      </w:r>
      <w:r w:rsidRPr="00B87AA3">
        <w:rPr>
          <w:rFonts w:ascii="LitNusx" w:hAnsi="LitNusx"/>
          <w:sz w:val="22"/>
          <w:szCs w:val="22"/>
          <w:lang w:val="en-US"/>
        </w:rPr>
        <w:softHyphen/>
      </w:r>
      <w:r w:rsidRPr="001D1E86">
        <w:rPr>
          <w:rFonts w:ascii="LitNusx" w:hAnsi="LitNusx"/>
          <w:sz w:val="22"/>
          <w:szCs w:val="22"/>
          <w:lang w:val="en-US"/>
        </w:rPr>
        <w:t>baz</w:t>
      </w:r>
      <w:r w:rsidRPr="00B87AA3">
        <w:rPr>
          <w:rFonts w:ascii="LitNusx" w:hAnsi="LitNusx"/>
          <w:sz w:val="22"/>
          <w:szCs w:val="22"/>
          <w:lang w:val="en-US"/>
        </w:rPr>
        <w:softHyphen/>
      </w:r>
      <w:r w:rsidRPr="001D1E86">
        <w:rPr>
          <w:rFonts w:ascii="LitNusx" w:hAnsi="LitNusx"/>
          <w:sz w:val="22"/>
          <w:szCs w:val="22"/>
          <w:lang w:val="en-US"/>
        </w:rPr>
        <w:t>ro</w:t>
      </w:r>
      <w:r w:rsidRPr="00B87AA3">
        <w:rPr>
          <w:rFonts w:ascii="LitNusx" w:hAnsi="LitNusx"/>
          <w:sz w:val="22"/>
          <w:szCs w:val="22"/>
          <w:lang w:val="en-US"/>
        </w:rPr>
        <w:t xml:space="preserve"> </w:t>
      </w:r>
      <w:r w:rsidRPr="001D1E86">
        <w:rPr>
          <w:rFonts w:ascii="LitNusx" w:hAnsi="LitNusx"/>
          <w:sz w:val="22"/>
          <w:szCs w:val="22"/>
          <w:lang w:val="en-US"/>
        </w:rPr>
        <w:t>eko</w:t>
      </w:r>
      <w:r w:rsidRPr="00B87AA3">
        <w:rPr>
          <w:rFonts w:ascii="LitNusx" w:hAnsi="LitNusx"/>
          <w:sz w:val="22"/>
          <w:szCs w:val="22"/>
          <w:lang w:val="en-US"/>
        </w:rPr>
        <w:softHyphen/>
      </w:r>
      <w:r w:rsidRPr="001D1E86">
        <w:rPr>
          <w:rFonts w:ascii="LitNusx" w:hAnsi="LitNusx"/>
          <w:sz w:val="22"/>
          <w:szCs w:val="22"/>
          <w:lang w:val="en-US"/>
        </w:rPr>
        <w:t>no</w:t>
      </w:r>
      <w:r w:rsidRPr="00B87AA3">
        <w:rPr>
          <w:rFonts w:ascii="LitNusx" w:hAnsi="LitNusx"/>
          <w:sz w:val="22"/>
          <w:szCs w:val="22"/>
          <w:lang w:val="en-US"/>
        </w:rPr>
        <w:softHyphen/>
      </w:r>
      <w:r w:rsidRPr="001D1E86">
        <w:rPr>
          <w:rFonts w:ascii="LitNusx" w:hAnsi="LitNusx"/>
          <w:sz w:val="22"/>
          <w:szCs w:val="22"/>
          <w:lang w:val="en-US"/>
        </w:rPr>
        <w:t>mi</w:t>
      </w:r>
      <w:r w:rsidRPr="00B87AA3">
        <w:rPr>
          <w:rFonts w:ascii="LitNusx" w:hAnsi="LitNusx"/>
          <w:sz w:val="22"/>
          <w:szCs w:val="22"/>
          <w:lang w:val="en-US"/>
        </w:rPr>
        <w:softHyphen/>
      </w:r>
      <w:r w:rsidRPr="001D1E86">
        <w:rPr>
          <w:rFonts w:ascii="LitNusx" w:hAnsi="LitNusx"/>
          <w:sz w:val="22"/>
          <w:szCs w:val="22"/>
          <w:lang w:val="en-US"/>
        </w:rPr>
        <w:t>ka</w:t>
      </w:r>
      <w:r w:rsidRPr="00B87AA3">
        <w:rPr>
          <w:rFonts w:ascii="LitNusx" w:hAnsi="LitNusx"/>
          <w:sz w:val="22"/>
          <w:szCs w:val="22"/>
          <w:lang w:val="en-US"/>
        </w:rPr>
        <w:softHyphen/>
      </w:r>
      <w:r w:rsidRPr="001D1E86">
        <w:rPr>
          <w:rFonts w:ascii="LitNusx" w:hAnsi="LitNusx"/>
          <w:sz w:val="22"/>
          <w:szCs w:val="22"/>
          <w:lang w:val="en-US"/>
        </w:rPr>
        <w:t>ze</w:t>
      </w:r>
      <w:r w:rsidRPr="00B87AA3">
        <w:rPr>
          <w:rFonts w:ascii="LitNusx" w:hAnsi="LitNusx"/>
          <w:sz w:val="22"/>
          <w:szCs w:val="22"/>
          <w:lang w:val="en-US"/>
        </w:rPr>
        <w:t xml:space="preserve"> </w:t>
      </w:r>
      <w:r w:rsidRPr="001D1E86">
        <w:rPr>
          <w:rFonts w:ascii="LitNusx" w:hAnsi="LitNusx"/>
          <w:sz w:val="22"/>
          <w:szCs w:val="22"/>
          <w:lang w:val="en-US"/>
        </w:rPr>
        <w:t>ga</w:t>
      </w:r>
      <w:r w:rsidRPr="00B87AA3">
        <w:rPr>
          <w:rFonts w:ascii="LitNusx" w:hAnsi="LitNusx"/>
          <w:sz w:val="22"/>
          <w:szCs w:val="22"/>
          <w:lang w:val="en-US"/>
        </w:rPr>
        <w:softHyphen/>
      </w:r>
      <w:r w:rsidRPr="001D1E86">
        <w:rPr>
          <w:rFonts w:ascii="LitNusx" w:hAnsi="LitNusx"/>
          <w:sz w:val="22"/>
          <w:szCs w:val="22"/>
          <w:lang w:val="en-US"/>
        </w:rPr>
        <w:t>das</w:t>
      </w:r>
      <w:r w:rsidRPr="00B87AA3">
        <w:rPr>
          <w:rFonts w:ascii="LitNusx" w:hAnsi="LitNusx"/>
          <w:sz w:val="22"/>
          <w:szCs w:val="22"/>
          <w:lang w:val="en-US"/>
        </w:rPr>
        <w:softHyphen/>
      </w:r>
      <w:r w:rsidRPr="001D1E86">
        <w:rPr>
          <w:rFonts w:ascii="LitNusx" w:hAnsi="LitNusx"/>
          <w:sz w:val="22"/>
          <w:szCs w:val="22"/>
          <w:lang w:val="en-US"/>
        </w:rPr>
        <w:t>vlis</w:t>
      </w:r>
      <w:r w:rsidRPr="00B87AA3">
        <w:rPr>
          <w:rFonts w:ascii="LitNusx" w:hAnsi="LitNusx"/>
          <w:sz w:val="22"/>
          <w:szCs w:val="22"/>
          <w:lang w:val="en-US"/>
        </w:rPr>
        <w:t xml:space="preserve"> </w:t>
      </w:r>
      <w:r w:rsidRPr="001D1E86">
        <w:rPr>
          <w:rFonts w:ascii="LitNusx" w:hAnsi="LitNusx"/>
          <w:sz w:val="22"/>
          <w:szCs w:val="22"/>
          <w:lang w:val="en-US"/>
        </w:rPr>
        <w:t>msur</w:t>
      </w:r>
      <w:r w:rsidRPr="00B87AA3">
        <w:rPr>
          <w:rFonts w:ascii="LitNusx" w:hAnsi="LitNusx"/>
          <w:sz w:val="22"/>
          <w:szCs w:val="22"/>
          <w:lang w:val="en-US"/>
        </w:rPr>
        <w:softHyphen/>
      </w:r>
      <w:r w:rsidRPr="001D1E86">
        <w:rPr>
          <w:rFonts w:ascii="LitNusx" w:hAnsi="LitNusx"/>
          <w:sz w:val="22"/>
          <w:szCs w:val="22"/>
          <w:lang w:val="en-US"/>
        </w:rPr>
        <w:t>vel</w:t>
      </w:r>
      <w:r w:rsidRPr="00B87AA3">
        <w:rPr>
          <w:rFonts w:ascii="LitNusx" w:hAnsi="LitNusx"/>
          <w:sz w:val="22"/>
          <w:szCs w:val="22"/>
          <w:lang w:val="en-US"/>
        </w:rPr>
        <w:t xml:space="preserve"> </w:t>
      </w:r>
      <w:r w:rsidRPr="001D1E86">
        <w:rPr>
          <w:rFonts w:ascii="LitNusx" w:hAnsi="LitNusx"/>
          <w:sz w:val="22"/>
          <w:szCs w:val="22"/>
          <w:lang w:val="en-US"/>
        </w:rPr>
        <w:t>qve</w:t>
      </w:r>
      <w:r w:rsidRPr="00B87AA3">
        <w:rPr>
          <w:rFonts w:ascii="LitNusx" w:hAnsi="LitNusx"/>
          <w:sz w:val="22"/>
          <w:szCs w:val="22"/>
          <w:lang w:val="en-US"/>
        </w:rPr>
        <w:softHyphen/>
      </w:r>
      <w:r w:rsidRPr="001D1E86">
        <w:rPr>
          <w:rFonts w:ascii="LitNusx" w:hAnsi="LitNusx"/>
          <w:sz w:val="22"/>
          <w:szCs w:val="22"/>
          <w:lang w:val="en-US"/>
        </w:rPr>
        <w:t>ya</w:t>
      </w:r>
      <w:r w:rsidRPr="00B87AA3">
        <w:rPr>
          <w:rFonts w:ascii="LitNusx" w:hAnsi="LitNusx"/>
          <w:sz w:val="22"/>
          <w:szCs w:val="22"/>
          <w:lang w:val="en-US"/>
        </w:rPr>
        <w:softHyphen/>
      </w:r>
      <w:r w:rsidRPr="001D1E86">
        <w:rPr>
          <w:rFonts w:ascii="LitNusx" w:hAnsi="LitNusx"/>
          <w:sz w:val="22"/>
          <w:szCs w:val="22"/>
          <w:lang w:val="en-US"/>
        </w:rPr>
        <w:t>nas</w:t>
      </w:r>
      <w:r w:rsidRPr="00B87AA3">
        <w:rPr>
          <w:rFonts w:ascii="LitNusx" w:hAnsi="LitNusx"/>
          <w:sz w:val="22"/>
          <w:szCs w:val="22"/>
          <w:lang w:val="en-US"/>
        </w:rPr>
        <w:t xml:space="preserve">. </w:t>
      </w:r>
      <w:r w:rsidRPr="001D1E86">
        <w:rPr>
          <w:rFonts w:ascii="LitNusx" w:hAnsi="LitNusx"/>
          <w:sz w:val="22"/>
          <w:szCs w:val="22"/>
          <w:lang w:val="en-US"/>
        </w:rPr>
        <w:t>maT</w:t>
      </w:r>
      <w:r w:rsidRPr="00B87AA3">
        <w:rPr>
          <w:rFonts w:ascii="LitNusx" w:hAnsi="LitNusx"/>
          <w:sz w:val="22"/>
          <w:szCs w:val="22"/>
          <w:lang w:val="en-US"/>
        </w:rPr>
        <w:t xml:space="preserve"> </w:t>
      </w:r>
      <w:r w:rsidRPr="001D1E86">
        <w:rPr>
          <w:rFonts w:ascii="LitNusx" w:hAnsi="LitNusx"/>
          <w:sz w:val="22"/>
          <w:szCs w:val="22"/>
          <w:lang w:val="en-US"/>
        </w:rPr>
        <w:t>So</w:t>
      </w:r>
      <w:r w:rsidRPr="00B87AA3">
        <w:rPr>
          <w:rFonts w:ascii="LitNusx" w:hAnsi="LitNusx"/>
          <w:sz w:val="22"/>
          <w:szCs w:val="22"/>
          <w:lang w:val="en-US"/>
        </w:rPr>
        <w:softHyphen/>
      </w:r>
      <w:r w:rsidRPr="001D1E86">
        <w:rPr>
          <w:rFonts w:ascii="LitNusx" w:hAnsi="LitNusx"/>
          <w:sz w:val="22"/>
          <w:szCs w:val="22"/>
          <w:lang w:val="en-US"/>
        </w:rPr>
        <w:t>ris</w:t>
      </w:r>
      <w:r w:rsidRPr="00B87AA3">
        <w:rPr>
          <w:rFonts w:ascii="LitNusx" w:hAnsi="LitNusx"/>
          <w:sz w:val="22"/>
          <w:szCs w:val="22"/>
          <w:lang w:val="en-US"/>
        </w:rPr>
        <w:t xml:space="preserve"> </w:t>
      </w:r>
      <w:r w:rsidRPr="001D1E86">
        <w:rPr>
          <w:rFonts w:ascii="LitNusx" w:hAnsi="LitNusx"/>
          <w:sz w:val="22"/>
          <w:szCs w:val="22"/>
          <w:lang w:val="en-US"/>
        </w:rPr>
        <w:t>aR</w:t>
      </w:r>
      <w:r w:rsidRPr="00B87AA3">
        <w:rPr>
          <w:rFonts w:ascii="LitNusx" w:hAnsi="LitNusx"/>
          <w:sz w:val="22"/>
          <w:szCs w:val="22"/>
          <w:lang w:val="en-US"/>
        </w:rPr>
        <w:softHyphen/>
      </w:r>
      <w:r w:rsidRPr="001D1E86">
        <w:rPr>
          <w:rFonts w:ascii="LitNusx" w:hAnsi="LitNusx"/>
          <w:sz w:val="22"/>
          <w:szCs w:val="22"/>
          <w:lang w:val="en-US"/>
        </w:rPr>
        <w:t>moC</w:t>
      </w:r>
      <w:r w:rsidRPr="00B87AA3">
        <w:rPr>
          <w:rFonts w:ascii="LitNusx" w:hAnsi="LitNusx"/>
          <w:sz w:val="22"/>
          <w:szCs w:val="22"/>
          <w:lang w:val="en-US"/>
        </w:rPr>
        <w:softHyphen/>
      </w:r>
      <w:r w:rsidRPr="001D1E86">
        <w:rPr>
          <w:rFonts w:ascii="LitNusx" w:hAnsi="LitNusx"/>
          <w:sz w:val="22"/>
          <w:szCs w:val="22"/>
          <w:lang w:val="en-US"/>
        </w:rPr>
        <w:t>nda</w:t>
      </w:r>
      <w:r w:rsidRPr="00B87AA3">
        <w:rPr>
          <w:rFonts w:ascii="LitNusx" w:hAnsi="LitNusx"/>
          <w:sz w:val="22"/>
          <w:szCs w:val="22"/>
          <w:lang w:val="en-US"/>
        </w:rPr>
        <w:t xml:space="preserve"> </w:t>
      </w:r>
      <w:r w:rsidRPr="001D1E86">
        <w:rPr>
          <w:rFonts w:ascii="LitNusx" w:hAnsi="LitNusx"/>
          <w:sz w:val="22"/>
          <w:szCs w:val="22"/>
          <w:lang w:val="en-US"/>
        </w:rPr>
        <w:t>sa</w:t>
      </w:r>
      <w:r w:rsidRPr="00B87AA3">
        <w:rPr>
          <w:rFonts w:ascii="LitNusx" w:hAnsi="LitNusx"/>
          <w:sz w:val="22"/>
          <w:szCs w:val="22"/>
          <w:lang w:val="en-US"/>
        </w:rPr>
        <w:softHyphen/>
      </w:r>
      <w:r w:rsidRPr="001D1E86">
        <w:rPr>
          <w:rFonts w:ascii="LitNusx" w:hAnsi="LitNusx"/>
          <w:sz w:val="22"/>
          <w:szCs w:val="22"/>
          <w:lang w:val="en-US"/>
        </w:rPr>
        <w:t>qar</w:t>
      </w:r>
      <w:r w:rsidRPr="00B87AA3">
        <w:rPr>
          <w:rFonts w:ascii="LitNusx" w:hAnsi="LitNusx"/>
          <w:sz w:val="22"/>
          <w:szCs w:val="22"/>
          <w:lang w:val="en-US"/>
        </w:rPr>
        <w:softHyphen/>
      </w:r>
      <w:r w:rsidRPr="001D1E86">
        <w:rPr>
          <w:rFonts w:ascii="LitNusx" w:hAnsi="LitNusx"/>
          <w:sz w:val="22"/>
          <w:szCs w:val="22"/>
          <w:lang w:val="en-US"/>
        </w:rPr>
        <w:t>Tve</w:t>
      </w:r>
      <w:r w:rsidRPr="00B87AA3">
        <w:rPr>
          <w:rFonts w:ascii="LitNusx" w:hAnsi="LitNusx"/>
          <w:sz w:val="22"/>
          <w:szCs w:val="22"/>
          <w:lang w:val="en-US"/>
        </w:rPr>
        <w:softHyphen/>
      </w:r>
      <w:r w:rsidRPr="001D1E86">
        <w:rPr>
          <w:rFonts w:ascii="LitNusx" w:hAnsi="LitNusx"/>
          <w:sz w:val="22"/>
          <w:szCs w:val="22"/>
          <w:lang w:val="en-US"/>
        </w:rPr>
        <w:t>loc</w:t>
      </w:r>
      <w:r w:rsidRPr="00B87AA3">
        <w:rPr>
          <w:rFonts w:ascii="LitNusx" w:hAnsi="LitNusx"/>
          <w:sz w:val="22"/>
          <w:szCs w:val="22"/>
          <w:lang w:val="en-US"/>
        </w:rPr>
        <w:t xml:space="preserve">. </w:t>
      </w:r>
      <w:r w:rsidRPr="001D1E86">
        <w:rPr>
          <w:rFonts w:ascii="LitNusx" w:hAnsi="LitNusx"/>
          <w:sz w:val="22"/>
          <w:szCs w:val="22"/>
          <w:lang w:val="en-US"/>
        </w:rPr>
        <w:t>rac</w:t>
      </w:r>
      <w:r w:rsidRPr="00B87AA3">
        <w:rPr>
          <w:rFonts w:ascii="LitNusx" w:hAnsi="LitNusx"/>
          <w:sz w:val="22"/>
          <w:szCs w:val="22"/>
          <w:lang w:val="en-US"/>
        </w:rPr>
        <w:t xml:space="preserve"> </w:t>
      </w:r>
      <w:r w:rsidRPr="001D1E86">
        <w:rPr>
          <w:rFonts w:ascii="LitNusx" w:hAnsi="LitNusx"/>
          <w:sz w:val="22"/>
          <w:szCs w:val="22"/>
          <w:lang w:val="en-US"/>
        </w:rPr>
        <w:t>Se</w:t>
      </w:r>
      <w:r w:rsidRPr="00B87AA3">
        <w:rPr>
          <w:rFonts w:ascii="LitNusx" w:hAnsi="LitNusx"/>
          <w:sz w:val="22"/>
          <w:szCs w:val="22"/>
          <w:lang w:val="en-US"/>
        </w:rPr>
        <w:softHyphen/>
      </w:r>
      <w:r w:rsidRPr="001D1E86">
        <w:rPr>
          <w:rFonts w:ascii="LitNusx" w:hAnsi="LitNusx"/>
          <w:sz w:val="22"/>
          <w:szCs w:val="22"/>
          <w:lang w:val="en-US"/>
        </w:rPr>
        <w:t>e</w:t>
      </w:r>
      <w:r w:rsidRPr="00B87AA3">
        <w:rPr>
          <w:rFonts w:ascii="LitNusx" w:hAnsi="LitNusx"/>
          <w:sz w:val="22"/>
          <w:szCs w:val="22"/>
          <w:lang w:val="en-US"/>
        </w:rPr>
        <w:softHyphen/>
      </w:r>
      <w:r w:rsidRPr="001D1E86">
        <w:rPr>
          <w:rFonts w:ascii="LitNusx" w:hAnsi="LitNusx"/>
          <w:sz w:val="22"/>
          <w:szCs w:val="22"/>
          <w:lang w:val="en-US"/>
        </w:rPr>
        <w:t>xe</w:t>
      </w:r>
      <w:r w:rsidRPr="00B87AA3">
        <w:rPr>
          <w:rFonts w:ascii="LitNusx" w:hAnsi="LitNusx"/>
          <w:sz w:val="22"/>
          <w:szCs w:val="22"/>
          <w:lang w:val="en-US"/>
        </w:rPr>
        <w:softHyphen/>
      </w:r>
      <w:r w:rsidRPr="001D1E86">
        <w:rPr>
          <w:rFonts w:ascii="LitNusx" w:hAnsi="LitNusx"/>
          <w:sz w:val="22"/>
          <w:szCs w:val="22"/>
          <w:lang w:val="en-US"/>
        </w:rPr>
        <w:t>ba</w:t>
      </w:r>
      <w:r w:rsidRPr="00B87AA3">
        <w:rPr>
          <w:rFonts w:ascii="LitNusx" w:hAnsi="LitNusx"/>
          <w:sz w:val="22"/>
          <w:szCs w:val="22"/>
          <w:lang w:val="en-US"/>
        </w:rPr>
        <w:t xml:space="preserve"> </w:t>
      </w:r>
      <w:r w:rsidRPr="001D1E86">
        <w:rPr>
          <w:rFonts w:ascii="LitNusx" w:hAnsi="LitNusx"/>
          <w:sz w:val="22"/>
          <w:szCs w:val="22"/>
          <w:lang w:val="en-US"/>
        </w:rPr>
        <w:t>Si</w:t>
      </w:r>
      <w:r w:rsidRPr="00B87AA3">
        <w:rPr>
          <w:rFonts w:ascii="LitNusx" w:hAnsi="LitNusx"/>
          <w:sz w:val="22"/>
          <w:szCs w:val="22"/>
          <w:lang w:val="en-US"/>
        </w:rPr>
        <w:softHyphen/>
      </w:r>
      <w:r w:rsidRPr="001D1E86">
        <w:rPr>
          <w:rFonts w:ascii="LitNusx" w:hAnsi="LitNusx"/>
          <w:sz w:val="22"/>
          <w:szCs w:val="22"/>
          <w:lang w:val="en-US"/>
        </w:rPr>
        <w:t>da</w:t>
      </w:r>
      <w:r w:rsidRPr="00B87AA3">
        <w:rPr>
          <w:rFonts w:ascii="LitNusx" w:hAnsi="LitNusx"/>
          <w:sz w:val="22"/>
          <w:szCs w:val="22"/>
          <w:lang w:val="en-US"/>
        </w:rPr>
        <w:t xml:space="preserve"> </w:t>
      </w:r>
      <w:r w:rsidRPr="001D1E86">
        <w:rPr>
          <w:rFonts w:ascii="LitNusx" w:hAnsi="LitNusx"/>
          <w:sz w:val="22"/>
          <w:szCs w:val="22"/>
          <w:lang w:val="en-US"/>
        </w:rPr>
        <w:t>faq</w:t>
      </w:r>
      <w:r w:rsidRPr="00B87AA3">
        <w:rPr>
          <w:rFonts w:ascii="LitNusx" w:hAnsi="LitNusx"/>
          <w:sz w:val="22"/>
          <w:szCs w:val="22"/>
          <w:lang w:val="en-US"/>
        </w:rPr>
        <w:softHyphen/>
      </w:r>
      <w:r w:rsidRPr="001D1E86">
        <w:rPr>
          <w:rFonts w:ascii="LitNusx" w:hAnsi="LitNusx"/>
          <w:sz w:val="22"/>
          <w:szCs w:val="22"/>
          <w:lang w:val="en-US"/>
        </w:rPr>
        <w:t>to</w:t>
      </w:r>
      <w:r w:rsidRPr="00B87AA3">
        <w:rPr>
          <w:rFonts w:ascii="LitNusx" w:hAnsi="LitNusx"/>
          <w:sz w:val="22"/>
          <w:szCs w:val="22"/>
          <w:lang w:val="en-US"/>
        </w:rPr>
        <w:softHyphen/>
      </w:r>
      <w:r w:rsidRPr="001D1E86">
        <w:rPr>
          <w:rFonts w:ascii="LitNusx" w:hAnsi="LitNusx"/>
          <w:sz w:val="22"/>
          <w:szCs w:val="22"/>
          <w:lang w:val="en-US"/>
        </w:rPr>
        <w:t>rebs</w:t>
      </w:r>
      <w:r w:rsidRPr="00B87AA3">
        <w:rPr>
          <w:rFonts w:ascii="LitNusx" w:hAnsi="LitNusx"/>
          <w:sz w:val="22"/>
          <w:szCs w:val="22"/>
          <w:lang w:val="en-US"/>
        </w:rPr>
        <w:t xml:space="preserve">, </w:t>
      </w:r>
      <w:r w:rsidRPr="001D1E86">
        <w:rPr>
          <w:rFonts w:ascii="LitNusx" w:hAnsi="LitNusx"/>
          <w:sz w:val="22"/>
          <w:szCs w:val="22"/>
          <w:lang w:val="en-US"/>
        </w:rPr>
        <w:t>ma</w:t>
      </w:r>
      <w:r w:rsidRPr="00B87AA3">
        <w:rPr>
          <w:rFonts w:ascii="LitNusx" w:hAnsi="LitNusx"/>
          <w:sz w:val="22"/>
          <w:szCs w:val="22"/>
          <w:lang w:val="en-US"/>
        </w:rPr>
        <w:softHyphen/>
      </w:r>
      <w:r w:rsidRPr="001D1E86">
        <w:rPr>
          <w:rFonts w:ascii="LitNusx" w:hAnsi="LitNusx"/>
          <w:sz w:val="22"/>
          <w:szCs w:val="22"/>
          <w:lang w:val="en-US"/>
        </w:rPr>
        <w:t>Ti</w:t>
      </w:r>
      <w:r w:rsidRPr="00B87AA3">
        <w:rPr>
          <w:rFonts w:ascii="LitNusx" w:hAnsi="LitNusx"/>
          <w:sz w:val="22"/>
          <w:szCs w:val="22"/>
          <w:lang w:val="en-US"/>
        </w:rPr>
        <w:t xml:space="preserve"> </w:t>
      </w:r>
      <w:r w:rsidRPr="001D1E86">
        <w:rPr>
          <w:rFonts w:ascii="LitNusx" w:hAnsi="LitNusx"/>
          <w:sz w:val="22"/>
          <w:szCs w:val="22"/>
          <w:lang w:val="en-US"/>
        </w:rPr>
        <w:t>mra</w:t>
      </w:r>
      <w:r w:rsidRPr="00B87AA3">
        <w:rPr>
          <w:rFonts w:ascii="LitNusx" w:hAnsi="LitNusx"/>
          <w:sz w:val="22"/>
          <w:szCs w:val="22"/>
          <w:lang w:val="en-US"/>
        </w:rPr>
        <w:softHyphen/>
      </w:r>
      <w:r w:rsidRPr="001D1E86">
        <w:rPr>
          <w:rFonts w:ascii="LitNusx" w:hAnsi="LitNusx"/>
          <w:sz w:val="22"/>
          <w:szCs w:val="22"/>
          <w:lang w:val="en-US"/>
        </w:rPr>
        <w:t>val</w:t>
      </w:r>
      <w:r w:rsidRPr="00B87AA3">
        <w:rPr>
          <w:rFonts w:ascii="LitNusx" w:hAnsi="LitNusx"/>
          <w:sz w:val="22"/>
          <w:szCs w:val="22"/>
          <w:lang w:val="en-US"/>
        </w:rPr>
        <w:softHyphen/>
      </w:r>
      <w:r w:rsidRPr="001D1E86">
        <w:rPr>
          <w:rFonts w:ascii="LitNusx" w:hAnsi="LitNusx"/>
          <w:sz w:val="22"/>
          <w:szCs w:val="22"/>
          <w:lang w:val="en-US"/>
        </w:rPr>
        <w:t>fe</w:t>
      </w:r>
      <w:r w:rsidRPr="00B87AA3">
        <w:rPr>
          <w:rFonts w:ascii="LitNusx" w:hAnsi="LitNusx"/>
          <w:sz w:val="22"/>
          <w:szCs w:val="22"/>
          <w:lang w:val="en-US"/>
        </w:rPr>
        <w:softHyphen/>
      </w:r>
      <w:r w:rsidRPr="001D1E86">
        <w:rPr>
          <w:rFonts w:ascii="LitNusx" w:hAnsi="LitNusx"/>
          <w:sz w:val="22"/>
          <w:szCs w:val="22"/>
          <w:lang w:val="en-US"/>
        </w:rPr>
        <w:t>rov</w:t>
      </w:r>
      <w:r w:rsidRPr="00B87AA3">
        <w:rPr>
          <w:rFonts w:ascii="LitNusx" w:hAnsi="LitNusx"/>
          <w:sz w:val="22"/>
          <w:szCs w:val="22"/>
          <w:lang w:val="en-US"/>
        </w:rPr>
        <w:softHyphen/>
      </w:r>
      <w:r w:rsidRPr="001D1E86">
        <w:rPr>
          <w:rFonts w:ascii="LitNusx" w:hAnsi="LitNusx"/>
          <w:sz w:val="22"/>
          <w:szCs w:val="22"/>
          <w:lang w:val="en-US"/>
        </w:rPr>
        <w:t>ne</w:t>
      </w:r>
      <w:r w:rsidRPr="00B87AA3">
        <w:rPr>
          <w:rFonts w:ascii="LitNusx" w:hAnsi="LitNusx"/>
          <w:sz w:val="22"/>
          <w:szCs w:val="22"/>
          <w:lang w:val="en-US"/>
        </w:rPr>
        <w:softHyphen/>
      </w:r>
      <w:r w:rsidRPr="001D1E86">
        <w:rPr>
          <w:rFonts w:ascii="LitNusx" w:hAnsi="LitNusx"/>
          <w:sz w:val="22"/>
          <w:szCs w:val="22"/>
          <w:lang w:val="en-US"/>
        </w:rPr>
        <w:t>bis</w:t>
      </w:r>
      <w:r w:rsidRPr="00B87AA3">
        <w:rPr>
          <w:rFonts w:ascii="LitNusx" w:hAnsi="LitNusx"/>
          <w:sz w:val="22"/>
          <w:szCs w:val="22"/>
          <w:lang w:val="en-US"/>
        </w:rPr>
        <w:t xml:space="preserve"> </w:t>
      </w:r>
      <w:r w:rsidRPr="001D1E86">
        <w:rPr>
          <w:rFonts w:ascii="LitNusx" w:hAnsi="LitNusx"/>
          <w:sz w:val="22"/>
          <w:szCs w:val="22"/>
          <w:lang w:val="en-US"/>
        </w:rPr>
        <w:t>ga</w:t>
      </w:r>
      <w:r w:rsidRPr="00B87AA3">
        <w:rPr>
          <w:rFonts w:ascii="LitNusx" w:hAnsi="LitNusx"/>
          <w:sz w:val="22"/>
          <w:szCs w:val="22"/>
          <w:lang w:val="en-US"/>
        </w:rPr>
        <w:softHyphen/>
      </w:r>
      <w:r w:rsidRPr="001D1E86">
        <w:rPr>
          <w:rFonts w:ascii="LitNusx" w:hAnsi="LitNusx"/>
          <w:sz w:val="22"/>
          <w:szCs w:val="22"/>
          <w:lang w:val="en-US"/>
        </w:rPr>
        <w:t>mo</w:t>
      </w:r>
      <w:r w:rsidRPr="00B87AA3">
        <w:rPr>
          <w:rFonts w:ascii="LitNusx" w:hAnsi="LitNusx"/>
          <w:sz w:val="22"/>
          <w:szCs w:val="22"/>
          <w:lang w:val="en-US"/>
        </w:rPr>
        <w:t xml:space="preserve">, </w:t>
      </w:r>
      <w:r w:rsidRPr="001D1E86">
        <w:rPr>
          <w:rFonts w:ascii="LitNusx" w:hAnsi="LitNusx"/>
          <w:sz w:val="22"/>
          <w:szCs w:val="22"/>
          <w:lang w:val="en-US"/>
        </w:rPr>
        <w:t>ga</w:t>
      </w:r>
      <w:r w:rsidRPr="00B87AA3">
        <w:rPr>
          <w:rFonts w:ascii="LitNusx" w:hAnsi="LitNusx"/>
          <w:sz w:val="22"/>
          <w:szCs w:val="22"/>
          <w:lang w:val="en-US"/>
        </w:rPr>
        <w:softHyphen/>
      </w:r>
      <w:r w:rsidRPr="001D1E86">
        <w:rPr>
          <w:rFonts w:ascii="LitNusx" w:hAnsi="LitNusx"/>
          <w:sz w:val="22"/>
          <w:szCs w:val="22"/>
          <w:lang w:val="en-US"/>
        </w:rPr>
        <w:t>mov</w:t>
      </w:r>
      <w:r w:rsidRPr="00B87AA3">
        <w:rPr>
          <w:rFonts w:ascii="LitNusx" w:hAnsi="LitNusx"/>
          <w:sz w:val="22"/>
          <w:szCs w:val="22"/>
          <w:lang w:val="en-US"/>
        </w:rPr>
        <w:softHyphen/>
      </w:r>
      <w:r w:rsidRPr="001D1E86">
        <w:rPr>
          <w:rFonts w:ascii="LitNusx" w:hAnsi="LitNusx"/>
          <w:sz w:val="22"/>
          <w:szCs w:val="22"/>
          <w:lang w:val="en-US"/>
        </w:rPr>
        <w:t>yofT</w:t>
      </w:r>
      <w:r w:rsidRPr="00B87AA3">
        <w:rPr>
          <w:rFonts w:ascii="LitNusx" w:hAnsi="LitNusx"/>
          <w:sz w:val="22"/>
          <w:szCs w:val="22"/>
          <w:lang w:val="en-US"/>
        </w:rPr>
        <w:t xml:space="preserve"> </w:t>
      </w:r>
      <w:r w:rsidRPr="001D1E86">
        <w:rPr>
          <w:rFonts w:ascii="LitNusx" w:hAnsi="LitNusx"/>
          <w:sz w:val="22"/>
          <w:szCs w:val="22"/>
          <w:lang w:val="en-US"/>
        </w:rPr>
        <w:t>ram</w:t>
      </w:r>
      <w:r w:rsidRPr="00B87AA3">
        <w:rPr>
          <w:rFonts w:ascii="LitNusx" w:hAnsi="LitNusx"/>
          <w:sz w:val="22"/>
          <w:szCs w:val="22"/>
          <w:lang w:val="en-US"/>
        </w:rPr>
        <w:softHyphen/>
      </w:r>
      <w:r w:rsidRPr="001D1E86">
        <w:rPr>
          <w:rFonts w:ascii="LitNusx" w:hAnsi="LitNusx"/>
          <w:sz w:val="22"/>
          <w:szCs w:val="22"/>
          <w:lang w:val="en-US"/>
        </w:rPr>
        <w:t>de</w:t>
      </w:r>
      <w:r w:rsidRPr="00B87AA3">
        <w:rPr>
          <w:rFonts w:ascii="LitNusx" w:hAnsi="LitNusx"/>
          <w:sz w:val="22"/>
          <w:szCs w:val="22"/>
          <w:lang w:val="en-US"/>
        </w:rPr>
        <w:softHyphen/>
      </w:r>
      <w:r w:rsidRPr="001D1E86">
        <w:rPr>
          <w:rFonts w:ascii="LitNusx" w:hAnsi="LitNusx"/>
          <w:sz w:val="22"/>
          <w:szCs w:val="22"/>
          <w:lang w:val="en-US"/>
        </w:rPr>
        <w:t>ni</w:t>
      </w:r>
      <w:r w:rsidRPr="00B87AA3">
        <w:rPr>
          <w:rFonts w:ascii="LitNusx" w:hAnsi="LitNusx"/>
          <w:sz w:val="22"/>
          <w:szCs w:val="22"/>
          <w:lang w:val="en-US"/>
        </w:rPr>
        <w:softHyphen/>
      </w:r>
      <w:r w:rsidRPr="001D1E86">
        <w:rPr>
          <w:rFonts w:ascii="LitNusx" w:hAnsi="LitNusx"/>
          <w:sz w:val="22"/>
          <w:szCs w:val="22"/>
          <w:lang w:val="en-US"/>
        </w:rPr>
        <w:t>me</w:t>
      </w:r>
      <w:r w:rsidRPr="00B87AA3">
        <w:rPr>
          <w:rFonts w:ascii="LitNusx" w:hAnsi="LitNusx"/>
          <w:sz w:val="22"/>
          <w:szCs w:val="22"/>
          <w:lang w:val="en-US"/>
        </w:rPr>
        <w:t xml:space="preserve"> </w:t>
      </w:r>
      <w:r w:rsidRPr="001D1E86">
        <w:rPr>
          <w:rFonts w:ascii="LitNusx" w:hAnsi="LitNusx"/>
          <w:sz w:val="22"/>
          <w:szCs w:val="22"/>
          <w:lang w:val="en-US"/>
        </w:rPr>
        <w:t>ar</w:t>
      </w:r>
      <w:r w:rsidRPr="00B87AA3">
        <w:rPr>
          <w:rFonts w:ascii="LitNusx" w:hAnsi="LitNusx"/>
          <w:sz w:val="22"/>
          <w:szCs w:val="22"/>
          <w:lang w:val="en-US"/>
        </w:rPr>
        <w:softHyphen/>
      </w:r>
      <w:r w:rsidRPr="001D1E86">
        <w:rPr>
          <w:rFonts w:ascii="LitNusx" w:hAnsi="LitNusx"/>
          <w:sz w:val="22"/>
          <w:szCs w:val="22"/>
          <w:lang w:val="en-US"/>
        </w:rPr>
        <w:t>se</w:t>
      </w:r>
      <w:r w:rsidRPr="00B87AA3">
        <w:rPr>
          <w:rFonts w:ascii="LitNusx" w:hAnsi="LitNusx"/>
          <w:sz w:val="22"/>
          <w:szCs w:val="22"/>
          <w:lang w:val="en-US"/>
        </w:rPr>
        <w:softHyphen/>
      </w:r>
      <w:r w:rsidRPr="001D1E86">
        <w:rPr>
          <w:rFonts w:ascii="LitNusx" w:hAnsi="LitNusx"/>
          <w:sz w:val="22"/>
          <w:szCs w:val="22"/>
          <w:lang w:val="en-US"/>
        </w:rPr>
        <w:t>bi</w:t>
      </w:r>
      <w:r w:rsidRPr="00B87AA3">
        <w:rPr>
          <w:rFonts w:ascii="LitNusx" w:hAnsi="LitNusx"/>
          <w:sz w:val="22"/>
          <w:szCs w:val="22"/>
          <w:lang w:val="en-US"/>
        </w:rPr>
        <w:softHyphen/>
      </w:r>
      <w:r w:rsidRPr="001D1E86">
        <w:rPr>
          <w:rFonts w:ascii="LitNusx" w:hAnsi="LitNusx"/>
          <w:sz w:val="22"/>
          <w:szCs w:val="22"/>
          <w:lang w:val="en-US"/>
        </w:rPr>
        <w:t>Ti</w:t>
      </w:r>
      <w:r w:rsidRPr="00B87AA3">
        <w:rPr>
          <w:rFonts w:ascii="LitNusx" w:hAnsi="LitNusx"/>
          <w:sz w:val="22"/>
          <w:szCs w:val="22"/>
          <w:lang w:val="en-US"/>
        </w:rPr>
        <w:t xml:space="preserve"> </w:t>
      </w:r>
      <w:r w:rsidRPr="001D1E86">
        <w:rPr>
          <w:rFonts w:ascii="LitNusx" w:hAnsi="LitNusx"/>
          <w:sz w:val="22"/>
          <w:szCs w:val="22"/>
          <w:lang w:val="en-US"/>
        </w:rPr>
        <w:t>mniS</w:t>
      </w:r>
      <w:r w:rsidRPr="00B87AA3">
        <w:rPr>
          <w:rFonts w:ascii="LitNusx" w:hAnsi="LitNusx"/>
          <w:sz w:val="22"/>
          <w:szCs w:val="22"/>
          <w:lang w:val="en-US"/>
        </w:rPr>
        <w:softHyphen/>
      </w:r>
      <w:r w:rsidRPr="001D1E86">
        <w:rPr>
          <w:rFonts w:ascii="LitNusx" w:hAnsi="LitNusx"/>
          <w:sz w:val="22"/>
          <w:szCs w:val="22"/>
          <w:lang w:val="en-US"/>
        </w:rPr>
        <w:t>vne</w:t>
      </w:r>
      <w:r w:rsidRPr="00B87AA3">
        <w:rPr>
          <w:rFonts w:ascii="LitNusx" w:hAnsi="LitNusx"/>
          <w:sz w:val="22"/>
          <w:szCs w:val="22"/>
          <w:lang w:val="en-US"/>
        </w:rPr>
        <w:softHyphen/>
      </w:r>
      <w:r w:rsidRPr="001D1E86">
        <w:rPr>
          <w:rFonts w:ascii="LitNusx" w:hAnsi="LitNusx"/>
          <w:sz w:val="22"/>
          <w:szCs w:val="22"/>
          <w:lang w:val="en-US"/>
        </w:rPr>
        <w:t>lo</w:t>
      </w:r>
      <w:r w:rsidRPr="00B87AA3">
        <w:rPr>
          <w:rFonts w:ascii="LitNusx" w:hAnsi="LitNusx"/>
          <w:sz w:val="22"/>
          <w:szCs w:val="22"/>
          <w:lang w:val="en-US"/>
        </w:rPr>
        <w:softHyphen/>
      </w:r>
      <w:r w:rsidRPr="001D1E86">
        <w:rPr>
          <w:rFonts w:ascii="LitNusx" w:hAnsi="LitNusx"/>
          <w:sz w:val="22"/>
          <w:szCs w:val="22"/>
          <w:lang w:val="en-US"/>
        </w:rPr>
        <w:t>bis</w:t>
      </w:r>
      <w:r w:rsidRPr="00B87AA3">
        <w:rPr>
          <w:rFonts w:ascii="LitNusx" w:hAnsi="LitNusx"/>
          <w:sz w:val="22"/>
          <w:szCs w:val="22"/>
          <w:lang w:val="en-US"/>
        </w:rPr>
        <w:t xml:space="preserve"> </w:t>
      </w:r>
      <w:r w:rsidRPr="001D1E86">
        <w:rPr>
          <w:rFonts w:ascii="LitNusx" w:hAnsi="LitNusx"/>
          <w:sz w:val="22"/>
          <w:szCs w:val="22"/>
          <w:lang w:val="en-US"/>
        </w:rPr>
        <w:t>mi</w:t>
      </w:r>
      <w:r w:rsidRPr="00B87AA3">
        <w:rPr>
          <w:rFonts w:ascii="LitNusx" w:hAnsi="LitNusx"/>
          <w:sz w:val="22"/>
          <w:szCs w:val="22"/>
          <w:lang w:val="en-US"/>
        </w:rPr>
        <w:softHyphen/>
      </w:r>
      <w:r w:rsidRPr="001D1E86">
        <w:rPr>
          <w:rFonts w:ascii="LitNusx" w:hAnsi="LitNusx"/>
          <w:sz w:val="22"/>
          <w:szCs w:val="22"/>
          <w:lang w:val="en-US"/>
        </w:rPr>
        <w:t>zezs</w:t>
      </w:r>
      <w:r w:rsidRPr="00B87AA3">
        <w:rPr>
          <w:rFonts w:ascii="LitNusx" w:hAnsi="LitNusx"/>
          <w:sz w:val="22"/>
          <w:szCs w:val="22"/>
          <w:lang w:val="en-US"/>
        </w:rPr>
        <w:t xml:space="preserve">, </w:t>
      </w:r>
      <w:r w:rsidRPr="001D1E86">
        <w:rPr>
          <w:rFonts w:ascii="LitNusx" w:hAnsi="LitNusx"/>
          <w:sz w:val="22"/>
          <w:szCs w:val="22"/>
          <w:lang w:val="en-US"/>
        </w:rPr>
        <w:t>rom</w:t>
      </w:r>
      <w:r w:rsidRPr="00B87AA3">
        <w:rPr>
          <w:rFonts w:ascii="LitNusx" w:hAnsi="LitNusx"/>
          <w:sz w:val="22"/>
          <w:szCs w:val="22"/>
          <w:lang w:val="en-US"/>
        </w:rPr>
        <w:softHyphen/>
      </w:r>
      <w:r w:rsidRPr="001D1E86">
        <w:rPr>
          <w:rFonts w:ascii="LitNusx" w:hAnsi="LitNusx"/>
          <w:sz w:val="22"/>
          <w:szCs w:val="22"/>
          <w:lang w:val="en-US"/>
        </w:rPr>
        <w:t>leb</w:t>
      </w:r>
      <w:r w:rsidRPr="00B87AA3">
        <w:rPr>
          <w:rFonts w:ascii="LitNusx" w:hAnsi="LitNusx"/>
          <w:sz w:val="22"/>
          <w:szCs w:val="22"/>
          <w:lang w:val="en-US"/>
        </w:rPr>
        <w:softHyphen/>
      </w:r>
      <w:r w:rsidRPr="001D1E86">
        <w:rPr>
          <w:rFonts w:ascii="LitNusx" w:hAnsi="LitNusx"/>
          <w:sz w:val="22"/>
          <w:szCs w:val="22"/>
          <w:lang w:val="en-US"/>
        </w:rPr>
        <w:t>mac</w:t>
      </w:r>
      <w:r w:rsidRPr="00B87AA3">
        <w:rPr>
          <w:rFonts w:ascii="LitNusx" w:hAnsi="LitNusx"/>
          <w:sz w:val="22"/>
          <w:szCs w:val="22"/>
          <w:lang w:val="en-US"/>
        </w:rPr>
        <w:t xml:space="preserve"> </w:t>
      </w:r>
      <w:r w:rsidRPr="001D1E86">
        <w:rPr>
          <w:rFonts w:ascii="LitNusx" w:hAnsi="LitNusx"/>
          <w:sz w:val="22"/>
          <w:szCs w:val="22"/>
          <w:lang w:val="en-US"/>
        </w:rPr>
        <w:t>xe</w:t>
      </w:r>
      <w:r w:rsidRPr="00B87AA3">
        <w:rPr>
          <w:rFonts w:ascii="LitNusx" w:hAnsi="LitNusx"/>
          <w:sz w:val="22"/>
          <w:szCs w:val="22"/>
          <w:lang w:val="en-US"/>
        </w:rPr>
        <w:softHyphen/>
      </w:r>
      <w:r w:rsidRPr="001D1E86">
        <w:rPr>
          <w:rFonts w:ascii="LitNusx" w:hAnsi="LitNusx"/>
          <w:sz w:val="22"/>
          <w:szCs w:val="22"/>
          <w:lang w:val="en-US"/>
        </w:rPr>
        <w:t>li</w:t>
      </w:r>
      <w:r w:rsidRPr="00B87AA3">
        <w:rPr>
          <w:rFonts w:ascii="LitNusx" w:hAnsi="LitNusx"/>
          <w:sz w:val="22"/>
          <w:szCs w:val="22"/>
          <w:lang w:val="en-US"/>
        </w:rPr>
        <w:t xml:space="preserve"> </w:t>
      </w:r>
      <w:r w:rsidRPr="001D1E86">
        <w:rPr>
          <w:rFonts w:ascii="LitNusx" w:hAnsi="LitNusx"/>
          <w:sz w:val="22"/>
          <w:szCs w:val="22"/>
          <w:lang w:val="en-US"/>
        </w:rPr>
        <w:t>Se</w:t>
      </w:r>
      <w:r w:rsidRPr="00B87AA3">
        <w:rPr>
          <w:rFonts w:ascii="LitNusx" w:hAnsi="LitNusx"/>
          <w:sz w:val="22"/>
          <w:szCs w:val="22"/>
          <w:lang w:val="en-US"/>
        </w:rPr>
        <w:softHyphen/>
      </w:r>
      <w:r w:rsidRPr="001D1E86">
        <w:rPr>
          <w:rFonts w:ascii="LitNusx" w:hAnsi="LitNusx"/>
          <w:sz w:val="22"/>
          <w:szCs w:val="22"/>
          <w:lang w:val="en-US"/>
        </w:rPr>
        <w:t>uw</w:t>
      </w:r>
      <w:r w:rsidRPr="00B87AA3">
        <w:rPr>
          <w:rFonts w:ascii="LitNusx" w:hAnsi="LitNusx"/>
          <w:sz w:val="22"/>
          <w:szCs w:val="22"/>
          <w:lang w:val="en-US"/>
        </w:rPr>
        <w:softHyphen/>
      </w:r>
      <w:r w:rsidRPr="001D1E86">
        <w:rPr>
          <w:rFonts w:ascii="LitNusx" w:hAnsi="LitNusx"/>
          <w:sz w:val="22"/>
          <w:szCs w:val="22"/>
          <w:lang w:val="en-US"/>
        </w:rPr>
        <w:t>yves</w:t>
      </w:r>
      <w:r w:rsidRPr="00B87AA3">
        <w:rPr>
          <w:rFonts w:ascii="LitNusx" w:hAnsi="LitNusx"/>
          <w:sz w:val="22"/>
          <w:szCs w:val="22"/>
          <w:lang w:val="en-US"/>
        </w:rPr>
        <w:t xml:space="preserve"> </w:t>
      </w:r>
      <w:r w:rsidRPr="001D1E86">
        <w:rPr>
          <w:rFonts w:ascii="LitNusx" w:hAnsi="LitNusx"/>
          <w:sz w:val="22"/>
          <w:szCs w:val="22"/>
          <w:lang w:val="en-US"/>
        </w:rPr>
        <w:t>gar</w:t>
      </w:r>
      <w:r w:rsidRPr="00B87AA3">
        <w:rPr>
          <w:rFonts w:ascii="LitNusx" w:hAnsi="LitNusx"/>
          <w:sz w:val="22"/>
          <w:szCs w:val="22"/>
          <w:lang w:val="en-US"/>
        </w:rPr>
        <w:softHyphen/>
      </w:r>
      <w:r w:rsidRPr="001D1E86">
        <w:rPr>
          <w:rFonts w:ascii="LitNusx" w:hAnsi="LitNusx"/>
          <w:sz w:val="22"/>
          <w:szCs w:val="22"/>
          <w:lang w:val="en-US"/>
        </w:rPr>
        <w:t>daq</w:t>
      </w:r>
      <w:r w:rsidRPr="00B87AA3">
        <w:rPr>
          <w:rFonts w:ascii="LitNusx" w:hAnsi="LitNusx"/>
          <w:sz w:val="22"/>
          <w:szCs w:val="22"/>
          <w:lang w:val="en-US"/>
        </w:rPr>
        <w:softHyphen/>
      </w:r>
      <w:r w:rsidRPr="001D1E86">
        <w:rPr>
          <w:rFonts w:ascii="LitNusx" w:hAnsi="LitNusx"/>
          <w:sz w:val="22"/>
          <w:szCs w:val="22"/>
          <w:lang w:val="en-US"/>
        </w:rPr>
        <w:t>mne</w:t>
      </w:r>
      <w:r w:rsidRPr="00B87AA3">
        <w:rPr>
          <w:rFonts w:ascii="LitNusx" w:hAnsi="LitNusx"/>
          <w:sz w:val="22"/>
          <w:szCs w:val="22"/>
          <w:lang w:val="en-US"/>
        </w:rPr>
        <w:softHyphen/>
      </w:r>
      <w:r w:rsidRPr="001D1E86">
        <w:rPr>
          <w:rFonts w:ascii="LitNusx" w:hAnsi="LitNusx"/>
          <w:sz w:val="22"/>
          <w:szCs w:val="22"/>
          <w:lang w:val="en-US"/>
        </w:rPr>
        <w:t>bis</w:t>
      </w:r>
      <w:r w:rsidRPr="00B87AA3">
        <w:rPr>
          <w:rFonts w:ascii="LitNusx" w:hAnsi="LitNusx"/>
          <w:sz w:val="22"/>
          <w:szCs w:val="22"/>
          <w:lang w:val="en-US"/>
        </w:rPr>
        <w:t xml:space="preserve"> </w:t>
      </w:r>
      <w:r w:rsidRPr="001D1E86">
        <w:rPr>
          <w:rFonts w:ascii="LitNusx" w:hAnsi="LitNusx"/>
          <w:sz w:val="22"/>
          <w:szCs w:val="22"/>
          <w:lang w:val="en-US"/>
        </w:rPr>
        <w:t>aras</w:t>
      </w:r>
      <w:r w:rsidRPr="00B87AA3">
        <w:rPr>
          <w:rFonts w:ascii="LitNusx" w:hAnsi="LitNusx"/>
          <w:sz w:val="22"/>
          <w:szCs w:val="22"/>
          <w:lang w:val="en-US"/>
        </w:rPr>
        <w:softHyphen/>
      </w:r>
      <w:r w:rsidRPr="001D1E86">
        <w:rPr>
          <w:rFonts w:ascii="LitNusx" w:hAnsi="LitNusx"/>
          <w:sz w:val="22"/>
          <w:szCs w:val="22"/>
          <w:lang w:val="en-US"/>
        </w:rPr>
        <w:t>wo</w:t>
      </w:r>
      <w:r w:rsidRPr="00B87AA3">
        <w:rPr>
          <w:rFonts w:ascii="LitNusx" w:hAnsi="LitNusx"/>
          <w:sz w:val="22"/>
          <w:szCs w:val="22"/>
          <w:lang w:val="en-US"/>
        </w:rPr>
        <w:softHyphen/>
      </w:r>
      <w:r w:rsidRPr="001D1E86">
        <w:rPr>
          <w:rFonts w:ascii="LitNusx" w:hAnsi="LitNusx"/>
          <w:sz w:val="22"/>
          <w:szCs w:val="22"/>
          <w:lang w:val="en-US"/>
        </w:rPr>
        <w:t>rad</w:t>
      </w:r>
      <w:r w:rsidRPr="00B87AA3">
        <w:rPr>
          <w:rFonts w:ascii="LitNusx" w:hAnsi="LitNusx"/>
          <w:sz w:val="22"/>
          <w:szCs w:val="22"/>
          <w:lang w:val="en-US"/>
        </w:rPr>
        <w:t xml:space="preserve"> </w:t>
      </w:r>
      <w:r w:rsidRPr="001D1E86">
        <w:rPr>
          <w:rFonts w:ascii="LitNusx" w:hAnsi="LitNusx"/>
          <w:sz w:val="22"/>
          <w:szCs w:val="22"/>
          <w:lang w:val="en-US"/>
        </w:rPr>
        <w:t>war</w:t>
      </w:r>
      <w:r w:rsidRPr="00B87AA3">
        <w:rPr>
          <w:rFonts w:ascii="LitNusx" w:hAnsi="LitNusx"/>
          <w:sz w:val="22"/>
          <w:szCs w:val="22"/>
          <w:lang w:val="en-US"/>
        </w:rPr>
        <w:softHyphen/>
      </w:r>
      <w:r w:rsidRPr="001D1E86">
        <w:rPr>
          <w:rFonts w:ascii="LitNusx" w:hAnsi="LitNusx"/>
          <w:sz w:val="22"/>
          <w:szCs w:val="22"/>
          <w:lang w:val="en-US"/>
        </w:rPr>
        <w:t>mar</w:t>
      </w:r>
      <w:r w:rsidRPr="00B87AA3">
        <w:rPr>
          <w:rFonts w:ascii="LitNusx" w:hAnsi="LitNusx"/>
          <w:sz w:val="22"/>
          <w:szCs w:val="22"/>
          <w:lang w:val="en-US"/>
        </w:rPr>
        <w:softHyphen/>
      </w:r>
      <w:r w:rsidRPr="001D1E86">
        <w:rPr>
          <w:rFonts w:ascii="LitNusx" w:hAnsi="LitNusx"/>
          <w:sz w:val="22"/>
          <w:szCs w:val="22"/>
          <w:lang w:val="en-US"/>
        </w:rPr>
        <w:t>Tvas</w:t>
      </w:r>
      <w:r w:rsidRPr="00B87AA3">
        <w:rPr>
          <w:rFonts w:ascii="LitNusx" w:hAnsi="LitNusx"/>
          <w:sz w:val="22"/>
          <w:szCs w:val="22"/>
          <w:lang w:val="en-US"/>
        </w:rPr>
        <w:t xml:space="preserve">. </w:t>
      </w:r>
      <w:r w:rsidRPr="001D1E86">
        <w:rPr>
          <w:rFonts w:ascii="LitNusx" w:hAnsi="LitNusx"/>
          <w:sz w:val="22"/>
          <w:szCs w:val="22"/>
          <w:lang w:val="en-US"/>
        </w:rPr>
        <w:t>ese</w:t>
      </w:r>
      <w:r w:rsidRPr="00B87AA3">
        <w:rPr>
          <w:rFonts w:ascii="LitNusx" w:hAnsi="LitNusx"/>
          <w:sz w:val="22"/>
          <w:szCs w:val="22"/>
          <w:lang w:val="en-US"/>
        </w:rPr>
        <w:softHyphen/>
      </w:r>
      <w:r w:rsidRPr="001D1E86">
        <w:rPr>
          <w:rFonts w:ascii="LitNusx" w:hAnsi="LitNusx"/>
          <w:sz w:val="22"/>
          <w:szCs w:val="22"/>
          <w:lang w:val="en-US"/>
        </w:rPr>
        <w:t>nia</w:t>
      </w:r>
      <w:r w:rsidRPr="00B87AA3">
        <w:rPr>
          <w:rFonts w:ascii="LitNusx" w:hAnsi="LitNusx"/>
          <w:sz w:val="22"/>
          <w:szCs w:val="22"/>
          <w:lang w:val="en-US"/>
        </w:rPr>
        <w:t xml:space="preserve"> _ </w:t>
      </w:r>
      <w:r w:rsidRPr="001D1E86">
        <w:rPr>
          <w:rFonts w:ascii="LitNusx" w:hAnsi="LitNusx"/>
          <w:sz w:val="22"/>
          <w:szCs w:val="22"/>
          <w:lang w:val="en-US"/>
        </w:rPr>
        <w:t>qvey</w:t>
      </w:r>
      <w:r w:rsidRPr="00B87AA3">
        <w:rPr>
          <w:rFonts w:ascii="LitNusx" w:hAnsi="LitNusx"/>
          <w:sz w:val="22"/>
          <w:szCs w:val="22"/>
          <w:lang w:val="en-US"/>
        </w:rPr>
        <w:softHyphen/>
      </w:r>
      <w:r w:rsidRPr="001D1E86">
        <w:rPr>
          <w:rFonts w:ascii="LitNusx" w:hAnsi="LitNusx"/>
          <w:sz w:val="22"/>
          <w:szCs w:val="22"/>
          <w:lang w:val="en-US"/>
        </w:rPr>
        <w:t>nis</w:t>
      </w:r>
      <w:r w:rsidRPr="00B87AA3">
        <w:rPr>
          <w:rFonts w:ascii="LitNusx" w:hAnsi="LitNusx"/>
          <w:sz w:val="22"/>
          <w:szCs w:val="22"/>
          <w:lang w:val="en-US"/>
        </w:rPr>
        <w:t xml:space="preserve"> </w:t>
      </w:r>
      <w:r w:rsidRPr="001D1E86">
        <w:rPr>
          <w:rFonts w:ascii="LitNusx" w:hAnsi="LitNusx"/>
          <w:sz w:val="22"/>
          <w:szCs w:val="22"/>
          <w:lang w:val="en-US"/>
        </w:rPr>
        <w:t>mo</w:t>
      </w:r>
      <w:r w:rsidRPr="00B87AA3">
        <w:rPr>
          <w:rFonts w:ascii="LitNusx" w:hAnsi="LitNusx"/>
          <w:sz w:val="22"/>
          <w:szCs w:val="22"/>
          <w:lang w:val="en-US"/>
        </w:rPr>
        <w:softHyphen/>
      </w:r>
      <w:r w:rsidRPr="001D1E86">
        <w:rPr>
          <w:rFonts w:ascii="LitNusx" w:hAnsi="LitNusx"/>
          <w:sz w:val="22"/>
          <w:szCs w:val="22"/>
          <w:lang w:val="en-US"/>
        </w:rPr>
        <w:t>sax</w:t>
      </w:r>
      <w:r w:rsidRPr="00B87AA3">
        <w:rPr>
          <w:rFonts w:ascii="LitNusx" w:hAnsi="LitNusx"/>
          <w:sz w:val="22"/>
          <w:szCs w:val="22"/>
          <w:lang w:val="en-US"/>
        </w:rPr>
        <w:softHyphen/>
      </w:r>
      <w:r w:rsidRPr="001D1E86">
        <w:rPr>
          <w:rFonts w:ascii="LitNusx" w:hAnsi="LitNusx"/>
          <w:sz w:val="22"/>
          <w:szCs w:val="22"/>
          <w:lang w:val="en-US"/>
        </w:rPr>
        <w:t>le</w:t>
      </w:r>
      <w:r w:rsidRPr="00B87AA3">
        <w:rPr>
          <w:rFonts w:ascii="LitNusx" w:hAnsi="LitNusx"/>
          <w:sz w:val="22"/>
          <w:szCs w:val="22"/>
          <w:lang w:val="en-US"/>
        </w:rPr>
        <w:softHyphen/>
      </w:r>
      <w:r w:rsidRPr="001D1E86">
        <w:rPr>
          <w:rFonts w:ascii="LitNusx" w:hAnsi="LitNusx"/>
          <w:sz w:val="22"/>
          <w:szCs w:val="22"/>
          <w:lang w:val="en-US"/>
        </w:rPr>
        <w:t>o</w:t>
      </w:r>
      <w:r w:rsidRPr="00B87AA3">
        <w:rPr>
          <w:rFonts w:ascii="LitNusx" w:hAnsi="LitNusx"/>
          <w:sz w:val="22"/>
          <w:szCs w:val="22"/>
          <w:lang w:val="en-US"/>
        </w:rPr>
        <w:softHyphen/>
      </w:r>
      <w:r w:rsidRPr="001D1E86">
        <w:rPr>
          <w:rFonts w:ascii="LitNusx" w:hAnsi="LitNusx"/>
          <w:sz w:val="22"/>
          <w:szCs w:val="22"/>
          <w:lang w:val="en-US"/>
        </w:rPr>
        <w:t>bis</w:t>
      </w:r>
      <w:r w:rsidRPr="00B87AA3">
        <w:rPr>
          <w:rFonts w:ascii="LitNusx" w:hAnsi="LitNusx"/>
          <w:sz w:val="22"/>
          <w:szCs w:val="22"/>
          <w:lang w:val="en-US"/>
        </w:rPr>
        <w:t xml:space="preserve"> </w:t>
      </w:r>
      <w:r w:rsidRPr="001D1E86">
        <w:rPr>
          <w:rFonts w:ascii="LitNusx" w:hAnsi="LitNusx"/>
          <w:sz w:val="22"/>
          <w:szCs w:val="22"/>
          <w:lang w:val="en-US"/>
        </w:rPr>
        <w:t>ei</w:t>
      </w:r>
      <w:r w:rsidRPr="00B87AA3">
        <w:rPr>
          <w:rFonts w:ascii="LitNusx" w:hAnsi="LitNusx"/>
          <w:sz w:val="22"/>
          <w:szCs w:val="22"/>
          <w:lang w:val="en-US"/>
        </w:rPr>
        <w:softHyphen/>
      </w:r>
      <w:r w:rsidRPr="001D1E86">
        <w:rPr>
          <w:rFonts w:ascii="LitNusx" w:hAnsi="LitNusx"/>
          <w:sz w:val="22"/>
          <w:szCs w:val="22"/>
          <w:lang w:val="en-US"/>
        </w:rPr>
        <w:t>fo</w:t>
      </w:r>
      <w:r w:rsidRPr="00B87AA3">
        <w:rPr>
          <w:rFonts w:ascii="LitNusx" w:hAnsi="LitNusx"/>
          <w:sz w:val="22"/>
          <w:szCs w:val="22"/>
          <w:lang w:val="en-US"/>
        </w:rPr>
        <w:softHyphen/>
      </w:r>
      <w:r w:rsidRPr="001D1E86">
        <w:rPr>
          <w:rFonts w:ascii="LitNusx" w:hAnsi="LitNusx"/>
          <w:sz w:val="22"/>
          <w:szCs w:val="22"/>
          <w:lang w:val="en-US"/>
        </w:rPr>
        <w:t>ru</w:t>
      </w:r>
      <w:r w:rsidRPr="00B87AA3">
        <w:rPr>
          <w:rFonts w:ascii="LitNusx" w:hAnsi="LitNusx"/>
          <w:sz w:val="22"/>
          <w:szCs w:val="22"/>
          <w:lang w:val="en-US"/>
        </w:rPr>
        <w:softHyphen/>
      </w:r>
      <w:r w:rsidRPr="001D1E86">
        <w:rPr>
          <w:rFonts w:ascii="LitNusx" w:hAnsi="LitNusx"/>
          <w:sz w:val="22"/>
          <w:szCs w:val="22"/>
          <w:lang w:val="en-US"/>
        </w:rPr>
        <w:t>li</w:t>
      </w:r>
      <w:r w:rsidRPr="00B87AA3">
        <w:rPr>
          <w:rFonts w:ascii="LitNusx" w:hAnsi="LitNusx"/>
          <w:sz w:val="22"/>
          <w:szCs w:val="22"/>
          <w:lang w:val="en-US"/>
        </w:rPr>
        <w:t xml:space="preserve"> </w:t>
      </w:r>
      <w:r w:rsidRPr="001D1E86">
        <w:rPr>
          <w:rFonts w:ascii="LitNusx" w:hAnsi="LitNusx"/>
          <w:sz w:val="22"/>
          <w:szCs w:val="22"/>
          <w:lang w:val="en-US"/>
        </w:rPr>
        <w:t>mdgo</w:t>
      </w:r>
      <w:r w:rsidRPr="00B87AA3">
        <w:rPr>
          <w:rFonts w:ascii="LitNusx" w:hAnsi="LitNusx"/>
          <w:sz w:val="22"/>
          <w:szCs w:val="22"/>
          <w:lang w:val="en-US"/>
        </w:rPr>
        <w:softHyphen/>
      </w:r>
      <w:r w:rsidRPr="001D1E86">
        <w:rPr>
          <w:rFonts w:ascii="LitNusx" w:hAnsi="LitNusx"/>
          <w:sz w:val="22"/>
          <w:szCs w:val="22"/>
          <w:lang w:val="en-US"/>
        </w:rPr>
        <w:t>ma</w:t>
      </w:r>
      <w:r w:rsidRPr="00B87AA3">
        <w:rPr>
          <w:rFonts w:ascii="LitNusx" w:hAnsi="LitNusx"/>
          <w:sz w:val="22"/>
          <w:szCs w:val="22"/>
          <w:lang w:val="en-US"/>
        </w:rPr>
        <w:softHyphen/>
      </w:r>
      <w:r w:rsidRPr="001D1E86">
        <w:rPr>
          <w:rFonts w:ascii="LitNusx" w:hAnsi="LitNusx"/>
          <w:sz w:val="22"/>
          <w:szCs w:val="22"/>
          <w:lang w:val="en-US"/>
        </w:rPr>
        <w:t>re</w:t>
      </w:r>
      <w:r w:rsidRPr="00B87AA3">
        <w:rPr>
          <w:rFonts w:ascii="LitNusx" w:hAnsi="LitNusx"/>
          <w:sz w:val="22"/>
          <w:szCs w:val="22"/>
          <w:lang w:val="en-US"/>
        </w:rPr>
        <w:softHyphen/>
      </w:r>
      <w:r w:rsidRPr="001D1E86">
        <w:rPr>
          <w:rFonts w:ascii="LitNusx" w:hAnsi="LitNusx"/>
          <w:sz w:val="22"/>
          <w:szCs w:val="22"/>
          <w:lang w:val="en-US"/>
        </w:rPr>
        <w:t>o</w:t>
      </w:r>
      <w:r w:rsidRPr="00B87AA3">
        <w:rPr>
          <w:rFonts w:ascii="LitNusx" w:hAnsi="LitNusx"/>
          <w:sz w:val="22"/>
          <w:szCs w:val="22"/>
          <w:lang w:val="en-US"/>
        </w:rPr>
        <w:softHyphen/>
      </w:r>
      <w:r w:rsidRPr="001D1E86">
        <w:rPr>
          <w:rFonts w:ascii="LitNusx" w:hAnsi="LitNusx"/>
          <w:sz w:val="22"/>
          <w:szCs w:val="22"/>
          <w:lang w:val="en-US"/>
        </w:rPr>
        <w:t>ba</w:t>
      </w:r>
      <w:r w:rsidRPr="00B87AA3">
        <w:rPr>
          <w:rFonts w:ascii="LitNusx" w:hAnsi="LitNusx"/>
          <w:sz w:val="22"/>
          <w:szCs w:val="22"/>
          <w:lang w:val="en-US"/>
        </w:rPr>
        <w:t xml:space="preserve">, </w:t>
      </w:r>
      <w:r w:rsidRPr="001D1E86">
        <w:rPr>
          <w:rFonts w:ascii="LitNusx" w:hAnsi="LitNusx"/>
          <w:sz w:val="22"/>
          <w:szCs w:val="22"/>
          <w:lang w:val="en-US"/>
        </w:rPr>
        <w:t>ro</w:t>
      </w:r>
      <w:r w:rsidRPr="00B87AA3">
        <w:rPr>
          <w:rFonts w:ascii="LitNusx" w:hAnsi="LitNusx"/>
          <w:sz w:val="22"/>
          <w:szCs w:val="22"/>
          <w:lang w:val="en-US"/>
        </w:rPr>
        <w:softHyphen/>
      </w:r>
      <w:r w:rsidRPr="001D1E86">
        <w:rPr>
          <w:rFonts w:ascii="LitNusx" w:hAnsi="LitNusx"/>
          <w:sz w:val="22"/>
          <w:szCs w:val="22"/>
          <w:lang w:val="en-US"/>
        </w:rPr>
        <w:t>me</w:t>
      </w:r>
      <w:r w:rsidRPr="00B87AA3">
        <w:rPr>
          <w:rFonts w:ascii="LitNusx" w:hAnsi="LitNusx"/>
          <w:sz w:val="22"/>
          <w:szCs w:val="22"/>
          <w:lang w:val="en-US"/>
        </w:rPr>
        <w:softHyphen/>
      </w:r>
      <w:r w:rsidRPr="001D1E86">
        <w:rPr>
          <w:rFonts w:ascii="LitNusx" w:hAnsi="LitNusx"/>
          <w:sz w:val="22"/>
          <w:szCs w:val="22"/>
          <w:lang w:val="en-US"/>
        </w:rPr>
        <w:t>lic</w:t>
      </w:r>
      <w:r w:rsidRPr="00B87AA3">
        <w:rPr>
          <w:rFonts w:ascii="LitNusx" w:hAnsi="LitNusx"/>
          <w:sz w:val="22"/>
          <w:szCs w:val="22"/>
          <w:lang w:val="en-US"/>
        </w:rPr>
        <w:t xml:space="preserve"> </w:t>
      </w:r>
      <w:r w:rsidRPr="001D1E86">
        <w:rPr>
          <w:rFonts w:ascii="LitNusx" w:hAnsi="LitNusx"/>
          <w:b/>
          <w:bCs/>
          <w:sz w:val="22"/>
          <w:szCs w:val="22"/>
          <w:lang w:val="en-US"/>
        </w:rPr>
        <w:t>po</w:t>
      </w:r>
      <w:r w:rsidRPr="00B87AA3">
        <w:rPr>
          <w:rFonts w:ascii="LitNusx" w:hAnsi="LitNusx"/>
          <w:b/>
          <w:bCs/>
          <w:sz w:val="22"/>
          <w:szCs w:val="22"/>
          <w:lang w:val="en-US"/>
        </w:rPr>
        <w:softHyphen/>
      </w:r>
      <w:r w:rsidRPr="001D1E86">
        <w:rPr>
          <w:rFonts w:ascii="LitNusx" w:hAnsi="LitNusx"/>
          <w:b/>
          <w:bCs/>
          <w:sz w:val="22"/>
          <w:szCs w:val="22"/>
          <w:lang w:val="en-US"/>
        </w:rPr>
        <w:t>li</w:t>
      </w:r>
      <w:r w:rsidRPr="00B87AA3">
        <w:rPr>
          <w:rFonts w:ascii="LitNusx" w:hAnsi="LitNusx"/>
          <w:b/>
          <w:bCs/>
          <w:sz w:val="22"/>
          <w:szCs w:val="22"/>
          <w:lang w:val="en-US"/>
        </w:rPr>
        <w:softHyphen/>
      </w:r>
      <w:r w:rsidRPr="001D1E86">
        <w:rPr>
          <w:rFonts w:ascii="LitNusx" w:hAnsi="LitNusx"/>
          <w:b/>
          <w:bCs/>
          <w:sz w:val="22"/>
          <w:szCs w:val="22"/>
          <w:lang w:val="en-US"/>
        </w:rPr>
        <w:t>ti</w:t>
      </w:r>
      <w:r w:rsidRPr="00B87AA3">
        <w:rPr>
          <w:rFonts w:ascii="LitNusx" w:hAnsi="LitNusx"/>
          <w:b/>
          <w:bCs/>
          <w:sz w:val="22"/>
          <w:szCs w:val="22"/>
          <w:lang w:val="en-US"/>
        </w:rPr>
        <w:softHyphen/>
      </w:r>
      <w:r w:rsidRPr="001D1E86">
        <w:rPr>
          <w:rFonts w:ascii="LitNusx" w:hAnsi="LitNusx"/>
          <w:b/>
          <w:bCs/>
          <w:sz w:val="22"/>
          <w:szCs w:val="22"/>
          <w:lang w:val="en-US"/>
        </w:rPr>
        <w:t>ku</w:t>
      </w:r>
      <w:r w:rsidRPr="00B87AA3">
        <w:rPr>
          <w:rFonts w:ascii="LitNusx" w:hAnsi="LitNusx"/>
          <w:b/>
          <w:bCs/>
          <w:sz w:val="22"/>
          <w:szCs w:val="22"/>
          <w:lang w:val="en-US"/>
        </w:rPr>
        <w:softHyphen/>
      </w:r>
      <w:r w:rsidRPr="001D1E86">
        <w:rPr>
          <w:rFonts w:ascii="LitNusx" w:hAnsi="LitNusx"/>
          <w:b/>
          <w:bCs/>
          <w:sz w:val="22"/>
          <w:szCs w:val="22"/>
          <w:lang w:val="en-US"/>
        </w:rPr>
        <w:t>ri</w:t>
      </w:r>
      <w:r w:rsidRPr="00B87AA3">
        <w:rPr>
          <w:rFonts w:ascii="LitNusx" w:hAnsi="LitNusx"/>
          <w:b/>
          <w:bCs/>
          <w:sz w:val="22"/>
          <w:szCs w:val="22"/>
          <w:lang w:val="en-US"/>
        </w:rPr>
        <w:t xml:space="preserve"> </w:t>
      </w:r>
      <w:r w:rsidRPr="001D1E86">
        <w:rPr>
          <w:rFonts w:ascii="LitNusx" w:hAnsi="LitNusx"/>
          <w:b/>
          <w:bCs/>
          <w:sz w:val="22"/>
          <w:szCs w:val="22"/>
          <w:lang w:val="en-US"/>
        </w:rPr>
        <w:t>da</w:t>
      </w:r>
      <w:r w:rsidRPr="00B87AA3">
        <w:rPr>
          <w:rFonts w:ascii="LitNusx" w:hAnsi="LitNusx"/>
          <w:b/>
          <w:bCs/>
          <w:sz w:val="22"/>
          <w:szCs w:val="22"/>
          <w:lang w:val="en-US"/>
        </w:rPr>
        <w:softHyphen/>
      </w:r>
      <w:r w:rsidRPr="001D1E86">
        <w:rPr>
          <w:rFonts w:ascii="LitNusx" w:hAnsi="LitNusx"/>
          <w:b/>
          <w:bCs/>
          <w:sz w:val="22"/>
          <w:szCs w:val="22"/>
          <w:lang w:val="en-US"/>
        </w:rPr>
        <w:t>mo</w:t>
      </w:r>
      <w:r w:rsidRPr="00B87AA3">
        <w:rPr>
          <w:rFonts w:ascii="LitNusx" w:hAnsi="LitNusx"/>
          <w:b/>
          <w:bCs/>
          <w:sz w:val="22"/>
          <w:szCs w:val="22"/>
          <w:lang w:val="en-US"/>
        </w:rPr>
        <w:softHyphen/>
      </w:r>
      <w:r w:rsidRPr="001D1E86">
        <w:rPr>
          <w:rFonts w:ascii="LitNusx" w:hAnsi="LitNusx"/>
          <w:b/>
          <w:bCs/>
          <w:sz w:val="22"/>
          <w:szCs w:val="22"/>
          <w:lang w:val="en-US"/>
        </w:rPr>
        <w:t>u</w:t>
      </w:r>
      <w:r w:rsidRPr="00B87AA3">
        <w:rPr>
          <w:rFonts w:ascii="LitNusx" w:hAnsi="LitNusx"/>
          <w:b/>
          <w:bCs/>
          <w:sz w:val="22"/>
          <w:szCs w:val="22"/>
          <w:lang w:val="en-US"/>
        </w:rPr>
        <w:softHyphen/>
      </w:r>
      <w:r w:rsidRPr="001D1E86">
        <w:rPr>
          <w:rFonts w:ascii="LitNusx" w:hAnsi="LitNusx"/>
          <w:b/>
          <w:bCs/>
          <w:sz w:val="22"/>
          <w:szCs w:val="22"/>
          <w:lang w:val="en-US"/>
        </w:rPr>
        <w:t>ki</w:t>
      </w:r>
      <w:r w:rsidRPr="00B87AA3">
        <w:rPr>
          <w:rFonts w:ascii="LitNusx" w:hAnsi="LitNusx"/>
          <w:b/>
          <w:bCs/>
          <w:sz w:val="22"/>
          <w:szCs w:val="22"/>
          <w:lang w:val="en-US"/>
        </w:rPr>
        <w:softHyphen/>
      </w:r>
      <w:r w:rsidRPr="001D1E86">
        <w:rPr>
          <w:rFonts w:ascii="LitNusx" w:hAnsi="LitNusx"/>
          <w:b/>
          <w:bCs/>
          <w:sz w:val="22"/>
          <w:szCs w:val="22"/>
          <w:lang w:val="en-US"/>
        </w:rPr>
        <w:t>deb</w:t>
      </w:r>
      <w:r w:rsidRPr="00B87AA3">
        <w:rPr>
          <w:rFonts w:ascii="LitNusx" w:hAnsi="LitNusx"/>
          <w:b/>
          <w:bCs/>
          <w:sz w:val="22"/>
          <w:szCs w:val="22"/>
          <w:lang w:val="en-US"/>
        </w:rPr>
        <w:softHyphen/>
      </w:r>
      <w:r w:rsidRPr="001D1E86">
        <w:rPr>
          <w:rFonts w:ascii="LitNusx" w:hAnsi="LitNusx"/>
          <w:b/>
          <w:bCs/>
          <w:sz w:val="22"/>
          <w:szCs w:val="22"/>
          <w:lang w:val="en-US"/>
        </w:rPr>
        <w:t>lo</w:t>
      </w:r>
      <w:r w:rsidRPr="00B87AA3">
        <w:rPr>
          <w:rFonts w:ascii="LitNusx" w:hAnsi="LitNusx"/>
          <w:b/>
          <w:bCs/>
          <w:sz w:val="22"/>
          <w:szCs w:val="22"/>
          <w:lang w:val="en-US"/>
        </w:rPr>
        <w:softHyphen/>
      </w:r>
      <w:r w:rsidRPr="001D1E86">
        <w:rPr>
          <w:rFonts w:ascii="LitNusx" w:hAnsi="LitNusx"/>
          <w:b/>
          <w:bCs/>
          <w:sz w:val="22"/>
          <w:szCs w:val="22"/>
          <w:lang w:val="en-US"/>
        </w:rPr>
        <w:t>bis</w:t>
      </w:r>
      <w:r w:rsidRPr="00B87AA3">
        <w:rPr>
          <w:rFonts w:ascii="LitNusx" w:hAnsi="LitNusx"/>
          <w:b/>
          <w:bCs/>
          <w:sz w:val="22"/>
          <w:szCs w:val="22"/>
          <w:lang w:val="en-US"/>
        </w:rPr>
        <w:t xml:space="preserve"> </w:t>
      </w:r>
      <w:r w:rsidRPr="001D1E86">
        <w:rPr>
          <w:rFonts w:ascii="LitNusx" w:hAnsi="LitNusx"/>
          <w:b/>
          <w:bCs/>
          <w:sz w:val="22"/>
          <w:szCs w:val="22"/>
          <w:lang w:val="en-US"/>
        </w:rPr>
        <w:t>spon</w:t>
      </w:r>
      <w:r w:rsidRPr="00B87AA3">
        <w:rPr>
          <w:rFonts w:ascii="LitNusx" w:hAnsi="LitNusx"/>
          <w:b/>
          <w:bCs/>
          <w:sz w:val="22"/>
          <w:szCs w:val="22"/>
          <w:lang w:val="en-US"/>
        </w:rPr>
        <w:softHyphen/>
      </w:r>
      <w:r w:rsidRPr="001D1E86">
        <w:rPr>
          <w:rFonts w:ascii="LitNusx" w:hAnsi="LitNusx"/>
          <w:b/>
          <w:bCs/>
          <w:sz w:val="22"/>
          <w:szCs w:val="22"/>
          <w:lang w:val="en-US"/>
        </w:rPr>
        <w:t>ta</w:t>
      </w:r>
      <w:r w:rsidRPr="00B87AA3">
        <w:rPr>
          <w:rFonts w:ascii="LitNusx" w:hAnsi="LitNusx"/>
          <w:b/>
          <w:bCs/>
          <w:sz w:val="22"/>
          <w:szCs w:val="22"/>
          <w:lang w:val="en-US"/>
        </w:rPr>
        <w:softHyphen/>
      </w:r>
      <w:r w:rsidRPr="001D1E86">
        <w:rPr>
          <w:rFonts w:ascii="LitNusx" w:hAnsi="LitNusx"/>
          <w:b/>
          <w:bCs/>
          <w:sz w:val="22"/>
          <w:szCs w:val="22"/>
          <w:lang w:val="en-US"/>
        </w:rPr>
        <w:t>nu</w:t>
      </w:r>
      <w:r w:rsidRPr="00B87AA3">
        <w:rPr>
          <w:rFonts w:ascii="LitNusx" w:hAnsi="LitNusx"/>
          <w:b/>
          <w:bCs/>
          <w:sz w:val="22"/>
          <w:szCs w:val="22"/>
          <w:lang w:val="en-US"/>
        </w:rPr>
        <w:softHyphen/>
      </w:r>
      <w:r w:rsidRPr="001D1E86">
        <w:rPr>
          <w:rFonts w:ascii="LitNusx" w:hAnsi="LitNusx"/>
          <w:b/>
          <w:bCs/>
          <w:sz w:val="22"/>
          <w:szCs w:val="22"/>
          <w:lang w:val="en-US"/>
        </w:rPr>
        <w:t>rad</w:t>
      </w:r>
      <w:r w:rsidRPr="00B87AA3">
        <w:rPr>
          <w:rFonts w:ascii="LitNusx" w:hAnsi="LitNusx"/>
          <w:b/>
          <w:bCs/>
          <w:sz w:val="22"/>
          <w:szCs w:val="22"/>
          <w:lang w:val="en-US"/>
        </w:rPr>
        <w:t xml:space="preserve"> </w:t>
      </w:r>
      <w:r w:rsidRPr="001D1E86">
        <w:rPr>
          <w:rFonts w:ascii="LitNusx" w:hAnsi="LitNusx"/>
          <w:b/>
          <w:bCs/>
          <w:sz w:val="22"/>
          <w:szCs w:val="22"/>
          <w:lang w:val="en-US"/>
        </w:rPr>
        <w:t>mo</w:t>
      </w:r>
      <w:r w:rsidRPr="00B87AA3">
        <w:rPr>
          <w:rFonts w:ascii="LitNusx" w:hAnsi="LitNusx"/>
          <w:b/>
          <w:bCs/>
          <w:sz w:val="22"/>
          <w:szCs w:val="22"/>
          <w:lang w:val="en-US"/>
        </w:rPr>
        <w:softHyphen/>
      </w:r>
      <w:r w:rsidRPr="001D1E86">
        <w:rPr>
          <w:rFonts w:ascii="LitNusx" w:hAnsi="LitNusx"/>
          <w:b/>
          <w:bCs/>
          <w:sz w:val="22"/>
          <w:szCs w:val="22"/>
          <w:lang w:val="en-US"/>
        </w:rPr>
        <w:t>po</w:t>
      </w:r>
      <w:r w:rsidRPr="00B87AA3">
        <w:rPr>
          <w:rFonts w:ascii="LitNusx" w:hAnsi="LitNusx"/>
          <w:b/>
          <w:bCs/>
          <w:sz w:val="22"/>
          <w:szCs w:val="22"/>
          <w:lang w:val="en-US"/>
        </w:rPr>
        <w:softHyphen/>
      </w:r>
      <w:r w:rsidRPr="001D1E86">
        <w:rPr>
          <w:rFonts w:ascii="LitNusx" w:hAnsi="LitNusx"/>
          <w:b/>
          <w:bCs/>
          <w:sz w:val="22"/>
          <w:szCs w:val="22"/>
          <w:lang w:val="en-US"/>
        </w:rPr>
        <w:t>ve</w:t>
      </w:r>
      <w:r w:rsidRPr="00B87AA3">
        <w:rPr>
          <w:rFonts w:ascii="LitNusx" w:hAnsi="LitNusx"/>
          <w:b/>
          <w:bCs/>
          <w:sz w:val="22"/>
          <w:szCs w:val="22"/>
          <w:lang w:val="en-US"/>
        </w:rPr>
        <w:softHyphen/>
      </w:r>
      <w:r w:rsidRPr="001D1E86">
        <w:rPr>
          <w:rFonts w:ascii="LitNusx" w:hAnsi="LitNusx"/>
          <w:b/>
          <w:bCs/>
          <w:sz w:val="22"/>
          <w:szCs w:val="22"/>
          <w:lang w:val="en-US"/>
        </w:rPr>
        <w:t>bam</w:t>
      </w:r>
      <w:r w:rsidRPr="00B87AA3">
        <w:rPr>
          <w:rFonts w:ascii="LitNusx" w:hAnsi="LitNusx"/>
          <w:b/>
          <w:bCs/>
          <w:sz w:val="22"/>
          <w:szCs w:val="22"/>
          <w:lang w:val="en-US"/>
        </w:rPr>
        <w:t xml:space="preserve"> </w:t>
      </w:r>
      <w:r w:rsidRPr="001D1E86">
        <w:rPr>
          <w:rFonts w:ascii="LitNusx" w:hAnsi="LitNusx"/>
          <w:b/>
          <w:bCs/>
          <w:sz w:val="22"/>
          <w:szCs w:val="22"/>
          <w:lang w:val="en-US"/>
        </w:rPr>
        <w:t>ga</w:t>
      </w:r>
      <w:r w:rsidRPr="00B87AA3">
        <w:rPr>
          <w:rFonts w:ascii="LitNusx" w:hAnsi="LitNusx"/>
          <w:b/>
          <w:bCs/>
          <w:sz w:val="22"/>
          <w:szCs w:val="22"/>
          <w:lang w:val="en-US"/>
        </w:rPr>
        <w:softHyphen/>
      </w:r>
      <w:r w:rsidRPr="001D1E86">
        <w:rPr>
          <w:rFonts w:ascii="LitNusx" w:hAnsi="LitNusx"/>
          <w:b/>
          <w:bCs/>
          <w:sz w:val="22"/>
          <w:szCs w:val="22"/>
          <w:lang w:val="en-US"/>
        </w:rPr>
        <w:t>na</w:t>
      </w:r>
      <w:r w:rsidRPr="00B87AA3">
        <w:rPr>
          <w:rFonts w:ascii="LitNusx" w:hAnsi="LitNusx"/>
          <w:b/>
          <w:bCs/>
          <w:sz w:val="22"/>
          <w:szCs w:val="22"/>
          <w:lang w:val="en-US"/>
        </w:rPr>
        <w:softHyphen/>
      </w:r>
      <w:r w:rsidRPr="001D1E86">
        <w:rPr>
          <w:rFonts w:ascii="LitNusx" w:hAnsi="LitNusx"/>
          <w:b/>
          <w:bCs/>
          <w:sz w:val="22"/>
          <w:szCs w:val="22"/>
          <w:lang w:val="en-US"/>
        </w:rPr>
        <w:t>pi</w:t>
      </w:r>
      <w:r w:rsidRPr="00B87AA3">
        <w:rPr>
          <w:rFonts w:ascii="LitNusx" w:hAnsi="LitNusx"/>
          <w:b/>
          <w:bCs/>
          <w:sz w:val="22"/>
          <w:szCs w:val="22"/>
          <w:lang w:val="en-US"/>
        </w:rPr>
        <w:softHyphen/>
      </w:r>
      <w:r w:rsidRPr="001D1E86">
        <w:rPr>
          <w:rFonts w:ascii="LitNusx" w:hAnsi="LitNusx"/>
          <w:b/>
          <w:bCs/>
          <w:sz w:val="22"/>
          <w:szCs w:val="22"/>
          <w:lang w:val="en-US"/>
        </w:rPr>
        <w:t>ro</w:t>
      </w:r>
      <w:r w:rsidRPr="00B87AA3">
        <w:rPr>
          <w:rFonts w:ascii="LitNusx" w:hAnsi="LitNusx"/>
          <w:b/>
          <w:bCs/>
          <w:sz w:val="22"/>
          <w:szCs w:val="22"/>
          <w:lang w:val="en-US"/>
        </w:rPr>
        <w:softHyphen/>
      </w:r>
      <w:r w:rsidRPr="001D1E86">
        <w:rPr>
          <w:rFonts w:ascii="LitNusx" w:hAnsi="LitNusx"/>
          <w:b/>
          <w:bCs/>
          <w:sz w:val="22"/>
          <w:szCs w:val="22"/>
          <w:lang w:val="en-US"/>
        </w:rPr>
        <w:t>ba</w:t>
      </w:r>
      <w:r w:rsidRPr="00B87AA3">
        <w:rPr>
          <w:rFonts w:ascii="LitNusx" w:hAnsi="LitNusx"/>
          <w:b/>
          <w:bCs/>
          <w:sz w:val="22"/>
          <w:szCs w:val="22"/>
          <w:lang w:val="en-US"/>
        </w:rPr>
        <w:t xml:space="preserve">, </w:t>
      </w:r>
      <w:r w:rsidRPr="001D1E86">
        <w:rPr>
          <w:rFonts w:ascii="LitNusx" w:hAnsi="LitNusx"/>
          <w:b/>
          <w:bCs/>
          <w:sz w:val="22"/>
          <w:szCs w:val="22"/>
          <w:lang w:val="en-US"/>
        </w:rPr>
        <w:t>da</w:t>
      </w:r>
      <w:r w:rsidRPr="00B87AA3">
        <w:rPr>
          <w:rFonts w:ascii="LitNusx" w:hAnsi="LitNusx"/>
          <w:b/>
          <w:bCs/>
          <w:sz w:val="22"/>
          <w:szCs w:val="22"/>
          <w:lang w:val="en-US"/>
        </w:rPr>
        <w:softHyphen/>
      </w:r>
      <w:r w:rsidRPr="001D1E86">
        <w:rPr>
          <w:rFonts w:ascii="LitNusx" w:hAnsi="LitNusx"/>
          <w:b/>
          <w:bCs/>
          <w:sz w:val="22"/>
          <w:szCs w:val="22"/>
          <w:lang w:val="en-US"/>
        </w:rPr>
        <w:t>sav</w:t>
      </w:r>
      <w:r w:rsidRPr="00B87AA3">
        <w:rPr>
          <w:rFonts w:ascii="LitNusx" w:hAnsi="LitNusx"/>
          <w:b/>
          <w:bCs/>
          <w:sz w:val="22"/>
          <w:szCs w:val="22"/>
          <w:lang w:val="en-US"/>
        </w:rPr>
        <w:softHyphen/>
      </w:r>
      <w:r w:rsidRPr="001D1E86">
        <w:rPr>
          <w:rFonts w:ascii="LitNusx" w:hAnsi="LitNusx"/>
          <w:b/>
          <w:bCs/>
          <w:sz w:val="22"/>
          <w:szCs w:val="22"/>
          <w:lang w:val="en-US"/>
        </w:rPr>
        <w:t>le</w:t>
      </w:r>
      <w:r w:rsidRPr="00B87AA3">
        <w:rPr>
          <w:rFonts w:ascii="LitNusx" w:hAnsi="LitNusx"/>
          <w:b/>
          <w:bCs/>
          <w:sz w:val="22"/>
          <w:szCs w:val="22"/>
          <w:lang w:val="en-US"/>
        </w:rPr>
        <w:softHyphen/>
      </w:r>
      <w:r w:rsidRPr="001D1E86">
        <w:rPr>
          <w:rFonts w:ascii="LitNusx" w:hAnsi="LitNusx"/>
          <w:b/>
          <w:bCs/>
          <w:sz w:val="22"/>
          <w:szCs w:val="22"/>
          <w:lang w:val="en-US"/>
        </w:rPr>
        <w:t>Tis</w:t>
      </w:r>
      <w:r w:rsidRPr="00B87AA3">
        <w:rPr>
          <w:rFonts w:ascii="LitNusx" w:hAnsi="LitNusx"/>
          <w:b/>
          <w:bCs/>
          <w:sz w:val="22"/>
          <w:szCs w:val="22"/>
          <w:lang w:val="en-US"/>
        </w:rPr>
        <w:t xml:space="preserve"> </w:t>
      </w:r>
      <w:r w:rsidRPr="001D1E86">
        <w:rPr>
          <w:rFonts w:ascii="LitNusx" w:hAnsi="LitNusx"/>
          <w:b/>
          <w:bCs/>
          <w:sz w:val="22"/>
          <w:szCs w:val="22"/>
          <w:lang w:val="en-US"/>
        </w:rPr>
        <w:t>kul</w:t>
      </w:r>
      <w:r w:rsidRPr="00B87AA3">
        <w:rPr>
          <w:rFonts w:ascii="LitNusx" w:hAnsi="LitNusx"/>
          <w:b/>
          <w:bCs/>
          <w:sz w:val="22"/>
          <w:szCs w:val="22"/>
          <w:lang w:val="en-US"/>
        </w:rPr>
        <w:softHyphen/>
      </w:r>
      <w:r w:rsidRPr="001D1E86">
        <w:rPr>
          <w:rFonts w:ascii="LitNusx" w:hAnsi="LitNusx"/>
          <w:b/>
          <w:bCs/>
          <w:sz w:val="22"/>
          <w:szCs w:val="22"/>
          <w:lang w:val="en-US"/>
        </w:rPr>
        <w:t>tu</w:t>
      </w:r>
      <w:r w:rsidRPr="00B87AA3">
        <w:rPr>
          <w:rFonts w:ascii="LitNusx" w:hAnsi="LitNusx"/>
          <w:b/>
          <w:bCs/>
          <w:sz w:val="22"/>
          <w:szCs w:val="22"/>
          <w:lang w:val="en-US"/>
        </w:rPr>
        <w:softHyphen/>
      </w:r>
      <w:r w:rsidRPr="001D1E86">
        <w:rPr>
          <w:rFonts w:ascii="LitNusx" w:hAnsi="LitNusx"/>
          <w:b/>
          <w:bCs/>
          <w:sz w:val="22"/>
          <w:szCs w:val="22"/>
          <w:lang w:val="en-US"/>
        </w:rPr>
        <w:t>ris</w:t>
      </w:r>
      <w:r w:rsidRPr="00B87AA3">
        <w:rPr>
          <w:rFonts w:ascii="LitNusx" w:hAnsi="LitNusx"/>
          <w:b/>
          <w:bCs/>
          <w:sz w:val="22"/>
          <w:szCs w:val="22"/>
          <w:lang w:val="en-US"/>
        </w:rPr>
        <w:t xml:space="preserve"> </w:t>
      </w:r>
      <w:r w:rsidRPr="001D1E86">
        <w:rPr>
          <w:rFonts w:ascii="LitNusx" w:hAnsi="LitNusx"/>
          <w:b/>
          <w:bCs/>
          <w:sz w:val="22"/>
          <w:szCs w:val="22"/>
          <w:lang w:val="en-US"/>
        </w:rPr>
        <w:t>ze</w:t>
      </w:r>
      <w:r w:rsidRPr="00B87AA3">
        <w:rPr>
          <w:rFonts w:ascii="LitNusx" w:hAnsi="LitNusx"/>
          <w:b/>
          <w:bCs/>
          <w:sz w:val="22"/>
          <w:szCs w:val="22"/>
          <w:lang w:val="en-US"/>
        </w:rPr>
        <w:softHyphen/>
      </w:r>
      <w:r w:rsidRPr="001D1E86">
        <w:rPr>
          <w:rFonts w:ascii="LitNusx" w:hAnsi="LitNusx"/>
          <w:b/>
          <w:bCs/>
          <w:sz w:val="22"/>
          <w:szCs w:val="22"/>
          <w:lang w:val="en-US"/>
        </w:rPr>
        <w:t>gav</w:t>
      </w:r>
      <w:r w:rsidRPr="00B87AA3">
        <w:rPr>
          <w:rFonts w:ascii="LitNusx" w:hAnsi="LitNusx"/>
          <w:b/>
          <w:bCs/>
          <w:sz w:val="22"/>
          <w:szCs w:val="22"/>
          <w:lang w:val="en-US"/>
        </w:rPr>
        <w:softHyphen/>
      </w:r>
      <w:r w:rsidRPr="001D1E86">
        <w:rPr>
          <w:rFonts w:ascii="LitNusx" w:hAnsi="LitNusx"/>
          <w:b/>
          <w:bCs/>
          <w:sz w:val="22"/>
          <w:szCs w:val="22"/>
          <w:lang w:val="en-US"/>
        </w:rPr>
        <w:t>le</w:t>
      </w:r>
      <w:r w:rsidRPr="00B87AA3">
        <w:rPr>
          <w:rFonts w:ascii="LitNusx" w:hAnsi="LitNusx"/>
          <w:b/>
          <w:bCs/>
          <w:sz w:val="22"/>
          <w:szCs w:val="22"/>
          <w:lang w:val="en-US"/>
        </w:rPr>
        <w:softHyphen/>
      </w:r>
      <w:r w:rsidRPr="001D1E86">
        <w:rPr>
          <w:rFonts w:ascii="LitNusx" w:hAnsi="LitNusx"/>
          <w:b/>
          <w:bCs/>
          <w:sz w:val="22"/>
          <w:szCs w:val="22"/>
          <w:lang w:val="en-US"/>
        </w:rPr>
        <w:t>niT</w:t>
      </w:r>
      <w:r w:rsidRPr="00B87AA3">
        <w:rPr>
          <w:rFonts w:ascii="LitNusx" w:hAnsi="LitNusx"/>
          <w:b/>
          <w:bCs/>
          <w:sz w:val="22"/>
          <w:szCs w:val="22"/>
          <w:lang w:val="en-US"/>
        </w:rPr>
        <w:t xml:space="preserve"> </w:t>
      </w:r>
      <w:r w:rsidRPr="001D1E86">
        <w:rPr>
          <w:rFonts w:ascii="LitNusx" w:hAnsi="LitNusx"/>
          <w:b/>
          <w:bCs/>
          <w:sz w:val="22"/>
          <w:szCs w:val="22"/>
          <w:lang w:val="en-US"/>
        </w:rPr>
        <w:t>far</w:t>
      </w:r>
      <w:r w:rsidRPr="00B87AA3">
        <w:rPr>
          <w:rFonts w:ascii="LitNusx" w:hAnsi="LitNusx"/>
          <w:b/>
          <w:bCs/>
          <w:sz w:val="22"/>
          <w:szCs w:val="22"/>
          <w:lang w:val="en-US"/>
        </w:rPr>
        <w:softHyphen/>
      </w:r>
      <w:r w:rsidRPr="001D1E86">
        <w:rPr>
          <w:rFonts w:ascii="LitNusx" w:hAnsi="LitNusx"/>
          <w:b/>
          <w:bCs/>
          <w:sz w:val="22"/>
          <w:szCs w:val="22"/>
          <w:lang w:val="en-US"/>
        </w:rPr>
        <w:t>To</w:t>
      </w:r>
      <w:r w:rsidRPr="00B87AA3">
        <w:rPr>
          <w:rFonts w:ascii="LitNusx" w:hAnsi="LitNusx"/>
          <w:b/>
          <w:bCs/>
          <w:sz w:val="22"/>
          <w:szCs w:val="22"/>
          <w:lang w:val="en-US"/>
        </w:rPr>
        <w:t xml:space="preserve"> </w:t>
      </w:r>
      <w:r w:rsidRPr="001D1E86">
        <w:rPr>
          <w:rFonts w:ascii="LitNusx" w:hAnsi="LitNusx"/>
          <w:b/>
          <w:bCs/>
          <w:sz w:val="22"/>
          <w:szCs w:val="22"/>
          <w:lang w:val="en-US"/>
        </w:rPr>
        <w:t>gzax</w:t>
      </w:r>
      <w:r w:rsidRPr="00B87AA3">
        <w:rPr>
          <w:rFonts w:ascii="LitNusx" w:hAnsi="LitNusx"/>
          <w:b/>
          <w:bCs/>
          <w:sz w:val="22"/>
          <w:szCs w:val="22"/>
          <w:lang w:val="en-US"/>
        </w:rPr>
        <w:softHyphen/>
      </w:r>
      <w:r w:rsidRPr="001D1E86">
        <w:rPr>
          <w:rFonts w:ascii="LitNusx" w:hAnsi="LitNusx"/>
          <w:b/>
          <w:bCs/>
          <w:sz w:val="22"/>
          <w:szCs w:val="22"/>
          <w:lang w:val="en-US"/>
        </w:rPr>
        <w:t>sni</w:t>
      </w:r>
      <w:r w:rsidRPr="00B87AA3">
        <w:rPr>
          <w:rFonts w:ascii="LitNusx" w:hAnsi="LitNusx"/>
          <w:b/>
          <w:bCs/>
          <w:sz w:val="22"/>
          <w:szCs w:val="22"/>
          <w:lang w:val="en-US"/>
        </w:rPr>
        <w:softHyphen/>
      </w:r>
      <w:r w:rsidRPr="001D1E86">
        <w:rPr>
          <w:rFonts w:ascii="LitNusx" w:hAnsi="LitNusx"/>
          <w:b/>
          <w:bCs/>
          <w:sz w:val="22"/>
          <w:szCs w:val="22"/>
          <w:lang w:val="en-US"/>
        </w:rPr>
        <w:t>li</w:t>
      </w:r>
      <w:r w:rsidRPr="00B87AA3">
        <w:rPr>
          <w:rFonts w:ascii="LitNusx" w:hAnsi="LitNusx"/>
          <w:b/>
          <w:bCs/>
          <w:sz w:val="22"/>
          <w:szCs w:val="22"/>
          <w:lang w:val="en-US"/>
        </w:rPr>
        <w:t xml:space="preserve"> </w:t>
      </w:r>
      <w:r w:rsidRPr="001D1E86">
        <w:rPr>
          <w:rFonts w:ascii="LitNusx" w:hAnsi="LitNusx"/>
          <w:b/>
          <w:bCs/>
          <w:sz w:val="22"/>
          <w:szCs w:val="22"/>
          <w:lang w:val="en-US"/>
        </w:rPr>
        <w:t>de</w:t>
      </w:r>
      <w:r w:rsidRPr="00B87AA3">
        <w:rPr>
          <w:rFonts w:ascii="LitNusx" w:hAnsi="LitNusx"/>
          <w:b/>
          <w:bCs/>
          <w:sz w:val="22"/>
          <w:szCs w:val="22"/>
          <w:lang w:val="en-US"/>
        </w:rPr>
        <w:softHyphen/>
      </w:r>
      <w:r w:rsidRPr="001D1E86">
        <w:rPr>
          <w:rFonts w:ascii="LitNusx" w:hAnsi="LitNusx"/>
          <w:b/>
          <w:bCs/>
          <w:sz w:val="22"/>
          <w:szCs w:val="22"/>
          <w:lang w:val="en-US"/>
        </w:rPr>
        <w:t>mok</w:t>
      </w:r>
      <w:r w:rsidRPr="00B87AA3">
        <w:rPr>
          <w:rFonts w:ascii="LitNusx" w:hAnsi="LitNusx"/>
          <w:b/>
          <w:bCs/>
          <w:sz w:val="22"/>
          <w:szCs w:val="22"/>
          <w:lang w:val="en-US"/>
        </w:rPr>
        <w:softHyphen/>
      </w:r>
      <w:r w:rsidRPr="001D1E86">
        <w:rPr>
          <w:rFonts w:ascii="LitNusx" w:hAnsi="LitNusx"/>
          <w:b/>
          <w:bCs/>
          <w:sz w:val="22"/>
          <w:szCs w:val="22"/>
          <w:lang w:val="en-US"/>
        </w:rPr>
        <w:t>ra</w:t>
      </w:r>
      <w:r w:rsidRPr="00B87AA3">
        <w:rPr>
          <w:rFonts w:ascii="LitNusx" w:hAnsi="LitNusx"/>
          <w:b/>
          <w:bCs/>
          <w:sz w:val="22"/>
          <w:szCs w:val="22"/>
          <w:lang w:val="en-US"/>
        </w:rPr>
        <w:softHyphen/>
      </w:r>
      <w:r w:rsidRPr="001D1E86">
        <w:rPr>
          <w:rFonts w:ascii="LitNusx" w:hAnsi="LitNusx"/>
          <w:b/>
          <w:bCs/>
          <w:sz w:val="22"/>
          <w:szCs w:val="22"/>
          <w:lang w:val="en-US"/>
        </w:rPr>
        <w:t>ti</w:t>
      </w:r>
      <w:r w:rsidRPr="00B87AA3">
        <w:rPr>
          <w:rFonts w:ascii="LitNusx" w:hAnsi="LitNusx"/>
          <w:b/>
          <w:bCs/>
          <w:sz w:val="22"/>
          <w:szCs w:val="22"/>
          <w:lang w:val="en-US"/>
        </w:rPr>
        <w:softHyphen/>
      </w:r>
      <w:r w:rsidRPr="001D1E86">
        <w:rPr>
          <w:rFonts w:ascii="LitNusx" w:hAnsi="LitNusx"/>
          <w:b/>
          <w:bCs/>
          <w:sz w:val="22"/>
          <w:szCs w:val="22"/>
          <w:lang w:val="en-US"/>
        </w:rPr>
        <w:t>u</w:t>
      </w:r>
      <w:r w:rsidRPr="00B87AA3">
        <w:rPr>
          <w:rFonts w:ascii="LitNusx" w:hAnsi="LitNusx"/>
          <w:b/>
          <w:bCs/>
          <w:sz w:val="22"/>
          <w:szCs w:val="22"/>
          <w:lang w:val="en-US"/>
        </w:rPr>
        <w:softHyphen/>
      </w:r>
      <w:r w:rsidRPr="001D1E86">
        <w:rPr>
          <w:rFonts w:ascii="LitNusx" w:hAnsi="LitNusx"/>
          <w:b/>
          <w:bCs/>
          <w:sz w:val="22"/>
          <w:szCs w:val="22"/>
          <w:lang w:val="en-US"/>
        </w:rPr>
        <w:t>li</w:t>
      </w:r>
      <w:r w:rsidRPr="00B87AA3">
        <w:rPr>
          <w:rFonts w:ascii="LitNusx" w:hAnsi="LitNusx"/>
          <w:b/>
          <w:bCs/>
          <w:sz w:val="22"/>
          <w:szCs w:val="22"/>
          <w:lang w:val="en-US"/>
        </w:rPr>
        <w:t xml:space="preserve"> </w:t>
      </w:r>
      <w:r w:rsidRPr="001D1E86">
        <w:rPr>
          <w:rFonts w:ascii="LitNusx" w:hAnsi="LitNusx"/>
          <w:b/>
          <w:bCs/>
          <w:sz w:val="22"/>
          <w:szCs w:val="22"/>
          <w:lang w:val="en-US"/>
        </w:rPr>
        <w:t>fa</w:t>
      </w:r>
      <w:r w:rsidRPr="00B87AA3">
        <w:rPr>
          <w:rFonts w:ascii="LitNusx" w:hAnsi="LitNusx"/>
          <w:b/>
          <w:bCs/>
          <w:sz w:val="22"/>
          <w:szCs w:val="22"/>
          <w:lang w:val="en-US"/>
        </w:rPr>
        <w:softHyphen/>
      </w:r>
      <w:r w:rsidRPr="001D1E86">
        <w:rPr>
          <w:rFonts w:ascii="LitNusx" w:hAnsi="LitNusx"/>
          <w:b/>
          <w:bCs/>
          <w:sz w:val="22"/>
          <w:szCs w:val="22"/>
          <w:lang w:val="en-US"/>
        </w:rPr>
        <w:t>se</w:t>
      </w:r>
      <w:r w:rsidRPr="00B87AA3">
        <w:rPr>
          <w:rFonts w:ascii="LitNusx" w:hAnsi="LitNusx"/>
          <w:b/>
          <w:bCs/>
          <w:sz w:val="22"/>
          <w:szCs w:val="22"/>
          <w:lang w:val="en-US"/>
        </w:rPr>
        <w:softHyphen/>
      </w:r>
      <w:r w:rsidRPr="001D1E86">
        <w:rPr>
          <w:rFonts w:ascii="LitNusx" w:hAnsi="LitNusx"/>
          <w:b/>
          <w:bCs/>
          <w:sz w:val="22"/>
          <w:szCs w:val="22"/>
          <w:lang w:val="en-US"/>
        </w:rPr>
        <w:t>u</w:t>
      </w:r>
      <w:r w:rsidRPr="00B87AA3">
        <w:rPr>
          <w:rFonts w:ascii="LitNusx" w:hAnsi="LitNusx"/>
          <w:b/>
          <w:bCs/>
          <w:sz w:val="22"/>
          <w:szCs w:val="22"/>
          <w:lang w:val="en-US"/>
        </w:rPr>
        <w:softHyphen/>
      </w:r>
      <w:r w:rsidRPr="001D1E86">
        <w:rPr>
          <w:rFonts w:ascii="LitNusx" w:hAnsi="LitNusx"/>
          <w:b/>
          <w:bCs/>
          <w:sz w:val="22"/>
          <w:szCs w:val="22"/>
          <w:lang w:val="en-US"/>
        </w:rPr>
        <w:t>lo</w:t>
      </w:r>
      <w:r w:rsidRPr="00B87AA3">
        <w:rPr>
          <w:rFonts w:ascii="LitNusx" w:hAnsi="LitNusx"/>
          <w:b/>
          <w:bCs/>
          <w:sz w:val="22"/>
          <w:szCs w:val="22"/>
          <w:lang w:val="en-US"/>
        </w:rPr>
        <w:softHyphen/>
      </w:r>
      <w:r w:rsidRPr="001D1E86">
        <w:rPr>
          <w:rFonts w:ascii="LitNusx" w:hAnsi="LitNusx"/>
          <w:b/>
          <w:bCs/>
          <w:sz w:val="22"/>
          <w:szCs w:val="22"/>
          <w:lang w:val="en-US"/>
        </w:rPr>
        <w:t>be</w:t>
      </w:r>
      <w:r w:rsidRPr="00B87AA3">
        <w:rPr>
          <w:rFonts w:ascii="LitNusx" w:hAnsi="LitNusx"/>
          <w:b/>
          <w:bCs/>
          <w:sz w:val="22"/>
          <w:szCs w:val="22"/>
          <w:lang w:val="en-US"/>
        </w:rPr>
        <w:softHyphen/>
      </w:r>
      <w:r w:rsidRPr="001D1E86">
        <w:rPr>
          <w:rFonts w:ascii="LitNusx" w:hAnsi="LitNusx"/>
          <w:b/>
          <w:bCs/>
          <w:sz w:val="22"/>
          <w:szCs w:val="22"/>
          <w:lang w:val="en-US"/>
        </w:rPr>
        <w:t>bis</w:t>
      </w:r>
      <w:r w:rsidRPr="00B87AA3">
        <w:rPr>
          <w:rFonts w:ascii="LitNusx" w:hAnsi="LitNusx"/>
          <w:b/>
          <w:bCs/>
          <w:sz w:val="22"/>
          <w:szCs w:val="22"/>
          <w:lang w:val="en-US"/>
        </w:rPr>
        <w:t xml:space="preserve"> </w:t>
      </w:r>
      <w:r w:rsidRPr="001D1E86">
        <w:rPr>
          <w:rFonts w:ascii="LitNusx" w:hAnsi="LitNusx"/>
          <w:b/>
          <w:bCs/>
          <w:sz w:val="22"/>
          <w:szCs w:val="22"/>
          <w:lang w:val="en-US"/>
        </w:rPr>
        <w:t>yal</w:t>
      </w:r>
      <w:r w:rsidRPr="00B87AA3">
        <w:rPr>
          <w:rFonts w:ascii="LitNusx" w:hAnsi="LitNusx"/>
          <w:b/>
          <w:bCs/>
          <w:sz w:val="22"/>
          <w:szCs w:val="22"/>
          <w:lang w:val="en-US"/>
        </w:rPr>
        <w:softHyphen/>
      </w:r>
      <w:r w:rsidRPr="001D1E86">
        <w:rPr>
          <w:rFonts w:ascii="LitNusx" w:hAnsi="LitNusx"/>
          <w:b/>
          <w:bCs/>
          <w:sz w:val="22"/>
          <w:szCs w:val="22"/>
          <w:lang w:val="en-US"/>
        </w:rPr>
        <w:t>bi</w:t>
      </w:r>
      <w:r w:rsidRPr="00B87AA3">
        <w:rPr>
          <w:rFonts w:ascii="LitNusx" w:hAnsi="LitNusx"/>
          <w:b/>
          <w:bCs/>
          <w:sz w:val="22"/>
          <w:szCs w:val="22"/>
          <w:lang w:val="en-US"/>
        </w:rPr>
        <w:t xml:space="preserve"> </w:t>
      </w:r>
      <w:r w:rsidRPr="001D1E86">
        <w:rPr>
          <w:rFonts w:ascii="LitNusx" w:hAnsi="LitNusx"/>
          <w:b/>
          <w:bCs/>
          <w:sz w:val="22"/>
          <w:szCs w:val="22"/>
          <w:lang w:val="en-US"/>
        </w:rPr>
        <w:t>ga</w:t>
      </w:r>
      <w:r w:rsidRPr="00B87AA3">
        <w:rPr>
          <w:rFonts w:ascii="LitNusx" w:hAnsi="LitNusx"/>
          <w:b/>
          <w:bCs/>
          <w:sz w:val="22"/>
          <w:szCs w:val="22"/>
          <w:lang w:val="en-US"/>
        </w:rPr>
        <w:softHyphen/>
      </w:r>
      <w:r w:rsidRPr="001D1E86">
        <w:rPr>
          <w:rFonts w:ascii="LitNusx" w:hAnsi="LitNusx"/>
          <w:b/>
          <w:bCs/>
          <w:sz w:val="22"/>
          <w:szCs w:val="22"/>
          <w:lang w:val="en-US"/>
        </w:rPr>
        <w:t>ge</w:t>
      </w:r>
      <w:r w:rsidRPr="00B87AA3">
        <w:rPr>
          <w:rFonts w:ascii="LitNusx" w:hAnsi="LitNusx"/>
          <w:b/>
          <w:bCs/>
          <w:sz w:val="22"/>
          <w:szCs w:val="22"/>
          <w:lang w:val="en-US"/>
        </w:rPr>
        <w:softHyphen/>
      </w:r>
      <w:r w:rsidRPr="001D1E86">
        <w:rPr>
          <w:rFonts w:ascii="LitNusx" w:hAnsi="LitNusx"/>
          <w:b/>
          <w:bCs/>
          <w:sz w:val="22"/>
          <w:szCs w:val="22"/>
          <w:lang w:val="en-US"/>
        </w:rPr>
        <w:t>ba</w:t>
      </w:r>
      <w:r w:rsidRPr="00B87AA3">
        <w:rPr>
          <w:rFonts w:ascii="LitNusx" w:hAnsi="LitNusx"/>
          <w:b/>
          <w:bCs/>
          <w:sz w:val="22"/>
          <w:szCs w:val="22"/>
          <w:lang w:val="en-US"/>
        </w:rPr>
        <w:t xml:space="preserve">, </w:t>
      </w:r>
      <w:r w:rsidRPr="001D1E86">
        <w:rPr>
          <w:rFonts w:ascii="LitNusx" w:hAnsi="LitNusx"/>
          <w:b/>
          <w:bCs/>
          <w:sz w:val="22"/>
          <w:szCs w:val="22"/>
          <w:lang w:val="en-US"/>
        </w:rPr>
        <w:t>ra</w:t>
      </w:r>
      <w:r w:rsidRPr="00B87AA3">
        <w:rPr>
          <w:rFonts w:ascii="LitNusx" w:hAnsi="LitNusx"/>
          <w:b/>
          <w:bCs/>
          <w:sz w:val="22"/>
          <w:szCs w:val="22"/>
          <w:lang w:val="en-US"/>
        </w:rPr>
        <w:softHyphen/>
      </w:r>
      <w:r w:rsidRPr="001D1E86">
        <w:rPr>
          <w:rFonts w:ascii="LitNusx" w:hAnsi="LitNusx"/>
          <w:b/>
          <w:bCs/>
          <w:sz w:val="22"/>
          <w:szCs w:val="22"/>
          <w:lang w:val="en-US"/>
        </w:rPr>
        <w:t>mac</w:t>
      </w:r>
      <w:r w:rsidRPr="00B87AA3">
        <w:rPr>
          <w:rFonts w:ascii="LitNusx" w:hAnsi="LitNusx"/>
          <w:b/>
          <w:bCs/>
          <w:sz w:val="22"/>
          <w:szCs w:val="22"/>
          <w:lang w:val="en-US"/>
        </w:rPr>
        <w:t xml:space="preserve"> </w:t>
      </w:r>
      <w:r w:rsidRPr="001D1E86">
        <w:rPr>
          <w:rFonts w:ascii="LitNusx" w:hAnsi="LitNusx"/>
          <w:b/>
          <w:bCs/>
          <w:sz w:val="22"/>
          <w:szCs w:val="22"/>
          <w:lang w:val="en-US"/>
        </w:rPr>
        <w:t>war</w:t>
      </w:r>
      <w:r w:rsidRPr="00B87AA3">
        <w:rPr>
          <w:rFonts w:ascii="LitNusx" w:hAnsi="LitNusx"/>
          <w:b/>
          <w:bCs/>
          <w:sz w:val="22"/>
          <w:szCs w:val="22"/>
          <w:lang w:val="en-US"/>
        </w:rPr>
        <w:softHyphen/>
      </w:r>
      <w:r w:rsidRPr="001D1E86">
        <w:rPr>
          <w:rFonts w:ascii="LitNusx" w:hAnsi="LitNusx"/>
          <w:b/>
          <w:bCs/>
          <w:sz w:val="22"/>
          <w:szCs w:val="22"/>
          <w:lang w:val="en-US"/>
        </w:rPr>
        <w:t>moS</w:t>
      </w:r>
      <w:r w:rsidRPr="00B87AA3">
        <w:rPr>
          <w:rFonts w:ascii="LitNusx" w:hAnsi="LitNusx"/>
          <w:b/>
          <w:bCs/>
          <w:sz w:val="22"/>
          <w:szCs w:val="22"/>
          <w:lang w:val="en-US"/>
        </w:rPr>
        <w:softHyphen/>
      </w:r>
      <w:r w:rsidRPr="001D1E86">
        <w:rPr>
          <w:rFonts w:ascii="LitNusx" w:hAnsi="LitNusx"/>
          <w:b/>
          <w:bCs/>
          <w:sz w:val="22"/>
          <w:szCs w:val="22"/>
          <w:lang w:val="en-US"/>
        </w:rPr>
        <w:t>va</w:t>
      </w:r>
      <w:r w:rsidRPr="00B87AA3">
        <w:rPr>
          <w:rFonts w:ascii="LitNusx" w:hAnsi="LitNusx"/>
          <w:b/>
          <w:bCs/>
          <w:sz w:val="22"/>
          <w:szCs w:val="22"/>
          <w:lang w:val="en-US"/>
        </w:rPr>
        <w:t xml:space="preserve"> </w:t>
      </w:r>
      <w:r w:rsidRPr="001D1E86">
        <w:rPr>
          <w:rFonts w:ascii="LitNusx" w:hAnsi="LitNusx"/>
          <w:b/>
          <w:bCs/>
          <w:sz w:val="22"/>
          <w:szCs w:val="22"/>
          <w:lang w:val="en-US"/>
        </w:rPr>
        <w:t>sa</w:t>
      </w:r>
      <w:r w:rsidRPr="00B87AA3">
        <w:rPr>
          <w:rFonts w:ascii="LitNusx" w:hAnsi="LitNusx"/>
          <w:b/>
          <w:bCs/>
          <w:sz w:val="22"/>
          <w:szCs w:val="22"/>
          <w:lang w:val="en-US"/>
        </w:rPr>
        <w:softHyphen/>
      </w:r>
      <w:r w:rsidRPr="001D1E86">
        <w:rPr>
          <w:rFonts w:ascii="LitNusx" w:hAnsi="LitNusx"/>
          <w:b/>
          <w:bCs/>
          <w:sz w:val="22"/>
          <w:szCs w:val="22"/>
          <w:lang w:val="en-US"/>
        </w:rPr>
        <w:t>ku</w:t>
      </w:r>
      <w:r w:rsidRPr="00B87AA3">
        <w:rPr>
          <w:rFonts w:ascii="LitNusx" w:hAnsi="LitNusx"/>
          <w:b/>
          <w:bCs/>
          <w:sz w:val="22"/>
          <w:szCs w:val="22"/>
          <w:lang w:val="en-US"/>
        </w:rPr>
        <w:softHyphen/>
      </w:r>
      <w:r w:rsidRPr="001D1E86">
        <w:rPr>
          <w:rFonts w:ascii="LitNusx" w:hAnsi="LitNusx"/>
          <w:b/>
          <w:bCs/>
          <w:sz w:val="22"/>
          <w:szCs w:val="22"/>
          <w:lang w:val="en-US"/>
        </w:rPr>
        <w:t>Ta</w:t>
      </w:r>
      <w:r w:rsidRPr="00B87AA3">
        <w:rPr>
          <w:rFonts w:ascii="LitNusx" w:hAnsi="LitNusx"/>
          <w:b/>
          <w:bCs/>
          <w:sz w:val="22"/>
          <w:szCs w:val="22"/>
          <w:lang w:val="en-US"/>
        </w:rPr>
        <w:softHyphen/>
      </w:r>
      <w:r w:rsidRPr="001D1E86">
        <w:rPr>
          <w:rFonts w:ascii="LitNusx" w:hAnsi="LitNusx"/>
          <w:b/>
          <w:bCs/>
          <w:sz w:val="22"/>
          <w:szCs w:val="22"/>
          <w:lang w:val="en-US"/>
        </w:rPr>
        <w:t>ri</w:t>
      </w:r>
      <w:r w:rsidRPr="00B87AA3">
        <w:rPr>
          <w:rFonts w:ascii="LitNusx" w:hAnsi="LitNusx"/>
          <w:b/>
          <w:bCs/>
          <w:sz w:val="22"/>
          <w:szCs w:val="22"/>
          <w:lang w:val="en-US"/>
        </w:rPr>
        <w:t xml:space="preserve"> </w:t>
      </w:r>
      <w:r w:rsidRPr="001D1E86">
        <w:rPr>
          <w:rFonts w:ascii="LitNusx" w:hAnsi="LitNusx"/>
          <w:b/>
          <w:bCs/>
          <w:sz w:val="22"/>
          <w:szCs w:val="22"/>
          <w:lang w:val="en-US"/>
        </w:rPr>
        <w:t>war</w:t>
      </w:r>
      <w:r w:rsidRPr="00B87AA3">
        <w:rPr>
          <w:rFonts w:ascii="LitNusx" w:hAnsi="LitNusx"/>
          <w:b/>
          <w:bCs/>
          <w:sz w:val="22"/>
          <w:szCs w:val="22"/>
          <w:lang w:val="en-US"/>
        </w:rPr>
        <w:softHyphen/>
      </w:r>
      <w:r w:rsidRPr="001D1E86">
        <w:rPr>
          <w:rFonts w:ascii="LitNusx" w:hAnsi="LitNusx"/>
          <w:b/>
          <w:bCs/>
          <w:sz w:val="22"/>
          <w:szCs w:val="22"/>
          <w:lang w:val="en-US"/>
        </w:rPr>
        <w:t>su</w:t>
      </w:r>
      <w:r w:rsidRPr="00B87AA3">
        <w:rPr>
          <w:rFonts w:ascii="LitNusx" w:hAnsi="LitNusx"/>
          <w:b/>
          <w:bCs/>
          <w:sz w:val="22"/>
          <w:szCs w:val="22"/>
          <w:lang w:val="en-US"/>
        </w:rPr>
        <w:softHyphen/>
      </w:r>
      <w:r w:rsidRPr="001D1E86">
        <w:rPr>
          <w:rFonts w:ascii="LitNusx" w:hAnsi="LitNusx"/>
          <w:b/>
          <w:bCs/>
          <w:sz w:val="22"/>
          <w:szCs w:val="22"/>
          <w:lang w:val="en-US"/>
        </w:rPr>
        <w:t>li</w:t>
      </w:r>
      <w:r w:rsidRPr="00B87AA3">
        <w:rPr>
          <w:rFonts w:ascii="LitNusx" w:hAnsi="LitNusx"/>
          <w:b/>
          <w:bCs/>
          <w:sz w:val="22"/>
          <w:szCs w:val="22"/>
          <w:lang w:val="en-US"/>
        </w:rPr>
        <w:softHyphen/>
      </w:r>
      <w:r w:rsidRPr="001D1E86">
        <w:rPr>
          <w:rFonts w:ascii="LitNusx" w:hAnsi="LitNusx"/>
          <w:b/>
          <w:bCs/>
          <w:sz w:val="22"/>
          <w:szCs w:val="22"/>
          <w:lang w:val="en-US"/>
        </w:rPr>
        <w:t>sad</w:t>
      </w:r>
      <w:r w:rsidRPr="00B87AA3">
        <w:rPr>
          <w:rFonts w:ascii="LitNusx" w:hAnsi="LitNusx"/>
          <w:b/>
          <w:bCs/>
          <w:sz w:val="22"/>
          <w:szCs w:val="22"/>
          <w:lang w:val="en-US"/>
        </w:rPr>
        <w:softHyphen/>
      </w:r>
      <w:r w:rsidRPr="001D1E86">
        <w:rPr>
          <w:rFonts w:ascii="LitNusx" w:hAnsi="LitNusx"/>
          <w:b/>
          <w:bCs/>
          <w:sz w:val="22"/>
          <w:szCs w:val="22"/>
          <w:lang w:val="en-US"/>
        </w:rPr>
        <w:t>mi</w:t>
      </w:r>
      <w:r w:rsidRPr="00B87AA3">
        <w:rPr>
          <w:rFonts w:ascii="LitNusx" w:hAnsi="LitNusx"/>
          <w:b/>
          <w:bCs/>
          <w:sz w:val="22"/>
          <w:szCs w:val="22"/>
          <w:lang w:val="en-US"/>
        </w:rPr>
        <w:t xml:space="preserve"> </w:t>
      </w:r>
      <w:r w:rsidRPr="001D1E86">
        <w:rPr>
          <w:rFonts w:ascii="LitNusx" w:hAnsi="LitNusx"/>
          <w:b/>
          <w:bCs/>
          <w:sz w:val="22"/>
          <w:szCs w:val="22"/>
          <w:lang w:val="en-US"/>
        </w:rPr>
        <w:t>ni</w:t>
      </w:r>
      <w:r w:rsidRPr="00B87AA3">
        <w:rPr>
          <w:rFonts w:ascii="LitNusx" w:hAnsi="LitNusx"/>
          <w:b/>
          <w:bCs/>
          <w:sz w:val="22"/>
          <w:szCs w:val="22"/>
          <w:lang w:val="en-US"/>
        </w:rPr>
        <w:softHyphen/>
      </w:r>
      <w:r w:rsidRPr="001D1E86">
        <w:rPr>
          <w:rFonts w:ascii="LitNusx" w:hAnsi="LitNusx"/>
          <w:b/>
          <w:bCs/>
          <w:sz w:val="22"/>
          <w:szCs w:val="22"/>
          <w:lang w:val="en-US"/>
        </w:rPr>
        <w:t>hi</w:t>
      </w:r>
      <w:r w:rsidRPr="00B87AA3">
        <w:rPr>
          <w:rFonts w:ascii="LitNusx" w:hAnsi="LitNusx"/>
          <w:b/>
          <w:bCs/>
          <w:sz w:val="22"/>
          <w:szCs w:val="22"/>
          <w:lang w:val="en-US"/>
        </w:rPr>
        <w:softHyphen/>
      </w:r>
      <w:r w:rsidRPr="001D1E86">
        <w:rPr>
          <w:rFonts w:ascii="LitNusx" w:hAnsi="LitNusx"/>
          <w:b/>
          <w:bCs/>
          <w:sz w:val="22"/>
          <w:szCs w:val="22"/>
          <w:lang w:val="en-US"/>
        </w:rPr>
        <w:t>lis</w:t>
      </w:r>
      <w:r w:rsidRPr="00B87AA3">
        <w:rPr>
          <w:rFonts w:ascii="LitNusx" w:hAnsi="LitNusx"/>
          <w:b/>
          <w:bCs/>
          <w:sz w:val="22"/>
          <w:szCs w:val="22"/>
          <w:lang w:val="en-US"/>
        </w:rPr>
        <w:softHyphen/>
      </w:r>
      <w:r w:rsidRPr="001D1E86">
        <w:rPr>
          <w:rFonts w:ascii="LitNusx" w:hAnsi="LitNusx"/>
          <w:b/>
          <w:bCs/>
          <w:sz w:val="22"/>
          <w:szCs w:val="22"/>
          <w:lang w:val="en-US"/>
        </w:rPr>
        <w:t>tu</w:t>
      </w:r>
      <w:r w:rsidRPr="00B87AA3">
        <w:rPr>
          <w:rFonts w:ascii="LitNusx" w:hAnsi="LitNusx"/>
          <w:b/>
          <w:bCs/>
          <w:sz w:val="22"/>
          <w:szCs w:val="22"/>
          <w:lang w:val="en-US"/>
        </w:rPr>
        <w:softHyphen/>
      </w:r>
      <w:r w:rsidRPr="001D1E86">
        <w:rPr>
          <w:rFonts w:ascii="LitNusx" w:hAnsi="LitNusx"/>
          <w:b/>
          <w:bCs/>
          <w:sz w:val="22"/>
          <w:szCs w:val="22"/>
          <w:lang w:val="en-US"/>
        </w:rPr>
        <w:t>ri</w:t>
      </w:r>
      <w:r w:rsidRPr="00B87AA3">
        <w:rPr>
          <w:rFonts w:ascii="LitNusx" w:hAnsi="LitNusx"/>
          <w:sz w:val="22"/>
          <w:szCs w:val="22"/>
          <w:lang w:val="en-US"/>
        </w:rPr>
        <w:t xml:space="preserve"> </w:t>
      </w:r>
      <w:r w:rsidRPr="001D1E86">
        <w:rPr>
          <w:rFonts w:ascii="LitNusx" w:hAnsi="LitNusx"/>
          <w:b/>
          <w:bCs/>
          <w:sz w:val="22"/>
          <w:szCs w:val="22"/>
          <w:lang w:val="en-US"/>
        </w:rPr>
        <w:t>da</w:t>
      </w:r>
      <w:r w:rsidRPr="00B87AA3">
        <w:rPr>
          <w:rFonts w:ascii="LitNusx" w:hAnsi="LitNusx"/>
          <w:b/>
          <w:bCs/>
          <w:sz w:val="22"/>
          <w:szCs w:val="22"/>
          <w:lang w:val="en-US"/>
        </w:rPr>
        <w:softHyphen/>
      </w:r>
      <w:r w:rsidRPr="001D1E86">
        <w:rPr>
          <w:rFonts w:ascii="LitNusx" w:hAnsi="LitNusx"/>
          <w:b/>
          <w:bCs/>
          <w:sz w:val="22"/>
          <w:szCs w:val="22"/>
          <w:lang w:val="en-US"/>
        </w:rPr>
        <w:t>mo</w:t>
      </w:r>
      <w:r w:rsidRPr="00B87AA3">
        <w:rPr>
          <w:rFonts w:ascii="LitNusx" w:hAnsi="LitNusx"/>
          <w:b/>
          <w:bCs/>
          <w:sz w:val="22"/>
          <w:szCs w:val="22"/>
          <w:lang w:val="en-US"/>
        </w:rPr>
        <w:softHyphen/>
      </w:r>
      <w:r w:rsidRPr="001D1E86">
        <w:rPr>
          <w:rFonts w:ascii="LitNusx" w:hAnsi="LitNusx"/>
          <w:b/>
          <w:bCs/>
          <w:sz w:val="22"/>
          <w:szCs w:val="22"/>
          <w:lang w:val="en-US"/>
        </w:rPr>
        <w:t>ki</w:t>
      </w:r>
      <w:r w:rsidRPr="00B87AA3">
        <w:rPr>
          <w:rFonts w:ascii="LitNusx" w:hAnsi="LitNusx"/>
          <w:b/>
          <w:bCs/>
          <w:sz w:val="22"/>
          <w:szCs w:val="22"/>
          <w:lang w:val="en-US"/>
        </w:rPr>
        <w:softHyphen/>
      </w:r>
      <w:r w:rsidRPr="001D1E86">
        <w:rPr>
          <w:rFonts w:ascii="LitNusx" w:hAnsi="LitNusx"/>
          <w:b/>
          <w:bCs/>
          <w:sz w:val="22"/>
          <w:szCs w:val="22"/>
          <w:lang w:val="en-US"/>
        </w:rPr>
        <w:t>de</w:t>
      </w:r>
      <w:r w:rsidRPr="00B87AA3">
        <w:rPr>
          <w:rFonts w:ascii="LitNusx" w:hAnsi="LitNusx"/>
          <w:b/>
          <w:bCs/>
          <w:sz w:val="22"/>
          <w:szCs w:val="22"/>
          <w:lang w:val="en-US"/>
        </w:rPr>
        <w:softHyphen/>
      </w:r>
      <w:r w:rsidRPr="001D1E86">
        <w:rPr>
          <w:rFonts w:ascii="LitNusx" w:hAnsi="LitNusx"/>
          <w:b/>
          <w:bCs/>
          <w:sz w:val="22"/>
          <w:szCs w:val="22"/>
          <w:lang w:val="en-US"/>
        </w:rPr>
        <w:t>bu</w:t>
      </w:r>
      <w:r w:rsidRPr="00B87AA3">
        <w:rPr>
          <w:rFonts w:ascii="LitNusx" w:hAnsi="LitNusx"/>
          <w:b/>
          <w:bCs/>
          <w:sz w:val="22"/>
          <w:szCs w:val="22"/>
          <w:lang w:val="en-US"/>
        </w:rPr>
        <w:softHyphen/>
      </w:r>
      <w:r w:rsidRPr="001D1E86">
        <w:rPr>
          <w:rFonts w:ascii="LitNusx" w:hAnsi="LitNusx"/>
          <w:b/>
          <w:bCs/>
          <w:sz w:val="22"/>
          <w:szCs w:val="22"/>
          <w:lang w:val="en-US"/>
        </w:rPr>
        <w:t>le</w:t>
      </w:r>
      <w:r w:rsidRPr="00B87AA3">
        <w:rPr>
          <w:rFonts w:ascii="LitNusx" w:hAnsi="LitNusx"/>
          <w:b/>
          <w:bCs/>
          <w:sz w:val="22"/>
          <w:szCs w:val="22"/>
          <w:lang w:val="en-US"/>
        </w:rPr>
        <w:softHyphen/>
      </w:r>
      <w:r w:rsidRPr="001D1E86">
        <w:rPr>
          <w:rFonts w:ascii="LitNusx" w:hAnsi="LitNusx"/>
          <w:b/>
          <w:bCs/>
          <w:sz w:val="22"/>
          <w:szCs w:val="22"/>
          <w:lang w:val="en-US"/>
        </w:rPr>
        <w:t>ba</w:t>
      </w:r>
      <w:r w:rsidRPr="00B87AA3">
        <w:rPr>
          <w:rFonts w:ascii="LitNusx" w:hAnsi="LitNusx"/>
          <w:b/>
          <w:bCs/>
          <w:sz w:val="22"/>
          <w:szCs w:val="22"/>
          <w:lang w:val="en-US"/>
        </w:rPr>
        <w:t xml:space="preserve">, </w:t>
      </w:r>
      <w:r w:rsidRPr="001D1E86">
        <w:rPr>
          <w:rFonts w:ascii="LitNusx" w:hAnsi="LitNusx"/>
          <w:b/>
          <w:bCs/>
          <w:sz w:val="22"/>
          <w:szCs w:val="22"/>
          <w:lang w:val="en-US"/>
        </w:rPr>
        <w:t>sa</w:t>
      </w:r>
      <w:r w:rsidRPr="00B87AA3">
        <w:rPr>
          <w:rFonts w:ascii="LitNusx" w:hAnsi="LitNusx"/>
          <w:b/>
          <w:bCs/>
          <w:sz w:val="22"/>
          <w:szCs w:val="22"/>
          <w:lang w:val="en-US"/>
        </w:rPr>
        <w:softHyphen/>
      </w:r>
      <w:r w:rsidRPr="001D1E86">
        <w:rPr>
          <w:rFonts w:ascii="LitNusx" w:hAnsi="LitNusx"/>
          <w:b/>
          <w:bCs/>
          <w:sz w:val="22"/>
          <w:szCs w:val="22"/>
          <w:lang w:val="en-US"/>
        </w:rPr>
        <w:t>baz</w:t>
      </w:r>
      <w:r w:rsidRPr="00B87AA3">
        <w:rPr>
          <w:rFonts w:ascii="LitNusx" w:hAnsi="LitNusx"/>
          <w:b/>
          <w:bCs/>
          <w:sz w:val="22"/>
          <w:szCs w:val="22"/>
          <w:lang w:val="en-US"/>
        </w:rPr>
        <w:softHyphen/>
      </w:r>
      <w:r w:rsidRPr="001D1E86">
        <w:rPr>
          <w:rFonts w:ascii="LitNusx" w:hAnsi="LitNusx"/>
          <w:b/>
          <w:bCs/>
          <w:sz w:val="22"/>
          <w:szCs w:val="22"/>
          <w:lang w:val="en-US"/>
        </w:rPr>
        <w:t>ro</w:t>
      </w:r>
      <w:r w:rsidRPr="00B87AA3">
        <w:rPr>
          <w:rFonts w:ascii="LitNusx" w:hAnsi="LitNusx"/>
          <w:b/>
          <w:bCs/>
          <w:sz w:val="22"/>
          <w:szCs w:val="22"/>
          <w:lang w:val="en-US"/>
        </w:rPr>
        <w:t xml:space="preserve"> </w:t>
      </w:r>
      <w:r w:rsidRPr="001D1E86">
        <w:rPr>
          <w:rFonts w:ascii="LitNusx" w:hAnsi="LitNusx"/>
          <w:b/>
          <w:bCs/>
          <w:sz w:val="22"/>
          <w:szCs w:val="22"/>
          <w:lang w:val="en-US"/>
        </w:rPr>
        <w:t>me</w:t>
      </w:r>
      <w:r w:rsidRPr="00B87AA3">
        <w:rPr>
          <w:rFonts w:ascii="LitNusx" w:hAnsi="LitNusx"/>
          <w:b/>
          <w:bCs/>
          <w:sz w:val="22"/>
          <w:szCs w:val="22"/>
          <w:lang w:val="en-US"/>
        </w:rPr>
        <w:softHyphen/>
      </w:r>
      <w:r w:rsidRPr="001D1E86">
        <w:rPr>
          <w:rFonts w:ascii="LitNusx" w:hAnsi="LitNusx"/>
          <w:b/>
          <w:bCs/>
          <w:sz w:val="22"/>
          <w:szCs w:val="22"/>
          <w:lang w:val="en-US"/>
        </w:rPr>
        <w:t>qa</w:t>
      </w:r>
      <w:r w:rsidRPr="00B87AA3">
        <w:rPr>
          <w:rFonts w:ascii="LitNusx" w:hAnsi="LitNusx"/>
          <w:b/>
          <w:bCs/>
          <w:sz w:val="22"/>
          <w:szCs w:val="22"/>
          <w:lang w:val="en-US"/>
        </w:rPr>
        <w:softHyphen/>
      </w:r>
      <w:r w:rsidRPr="001D1E86">
        <w:rPr>
          <w:rFonts w:ascii="LitNusx" w:hAnsi="LitNusx"/>
          <w:b/>
          <w:bCs/>
          <w:sz w:val="22"/>
          <w:szCs w:val="22"/>
          <w:lang w:val="en-US"/>
        </w:rPr>
        <w:t>niz</w:t>
      </w:r>
      <w:r w:rsidRPr="00B87AA3">
        <w:rPr>
          <w:rFonts w:ascii="LitNusx" w:hAnsi="LitNusx"/>
          <w:b/>
          <w:bCs/>
          <w:sz w:val="22"/>
          <w:szCs w:val="22"/>
          <w:lang w:val="en-US"/>
        </w:rPr>
        <w:softHyphen/>
      </w:r>
      <w:r w:rsidRPr="001D1E86">
        <w:rPr>
          <w:rFonts w:ascii="LitNusx" w:hAnsi="LitNusx"/>
          <w:b/>
          <w:bCs/>
          <w:sz w:val="22"/>
          <w:szCs w:val="22"/>
          <w:lang w:val="en-US"/>
        </w:rPr>
        <w:t>me</w:t>
      </w:r>
      <w:r w:rsidRPr="00B87AA3">
        <w:rPr>
          <w:rFonts w:ascii="LitNusx" w:hAnsi="LitNusx"/>
          <w:b/>
          <w:bCs/>
          <w:sz w:val="22"/>
          <w:szCs w:val="22"/>
          <w:lang w:val="en-US"/>
        </w:rPr>
        <w:softHyphen/>
      </w:r>
      <w:r w:rsidRPr="001D1E86">
        <w:rPr>
          <w:rFonts w:ascii="LitNusx" w:hAnsi="LitNusx"/>
          <w:b/>
          <w:bCs/>
          <w:sz w:val="22"/>
          <w:szCs w:val="22"/>
          <w:lang w:val="en-US"/>
        </w:rPr>
        <w:t>bis</w:t>
      </w:r>
      <w:r w:rsidRPr="00B87AA3">
        <w:rPr>
          <w:rFonts w:ascii="LitNusx" w:hAnsi="LitNusx"/>
          <w:b/>
          <w:bCs/>
          <w:sz w:val="22"/>
          <w:szCs w:val="22"/>
          <w:lang w:val="en-US"/>
        </w:rPr>
        <w:t xml:space="preserve"> </w:t>
      </w:r>
      <w:r w:rsidRPr="001D1E86">
        <w:rPr>
          <w:rFonts w:ascii="LitNusx" w:hAnsi="LitNusx"/>
          <w:b/>
          <w:bCs/>
          <w:sz w:val="22"/>
          <w:szCs w:val="22"/>
          <w:lang w:val="en-US"/>
        </w:rPr>
        <w:t>ga</w:t>
      </w:r>
      <w:r w:rsidRPr="00B87AA3">
        <w:rPr>
          <w:rFonts w:ascii="LitNusx" w:hAnsi="LitNusx"/>
          <w:b/>
          <w:bCs/>
          <w:sz w:val="22"/>
          <w:szCs w:val="22"/>
          <w:lang w:val="en-US"/>
        </w:rPr>
        <w:softHyphen/>
      </w:r>
      <w:r w:rsidRPr="001D1E86">
        <w:rPr>
          <w:rFonts w:ascii="LitNusx" w:hAnsi="LitNusx"/>
          <w:b/>
          <w:bCs/>
          <w:sz w:val="22"/>
          <w:szCs w:val="22"/>
          <w:lang w:val="en-US"/>
        </w:rPr>
        <w:t>fe</w:t>
      </w:r>
      <w:r w:rsidRPr="00B87AA3">
        <w:rPr>
          <w:rFonts w:ascii="LitNusx" w:hAnsi="LitNusx"/>
          <w:b/>
          <w:bCs/>
          <w:sz w:val="22"/>
          <w:szCs w:val="22"/>
          <w:lang w:val="en-US"/>
        </w:rPr>
        <w:softHyphen/>
      </w:r>
      <w:r w:rsidRPr="001D1E86">
        <w:rPr>
          <w:rFonts w:ascii="LitNusx" w:hAnsi="LitNusx"/>
          <w:b/>
          <w:bCs/>
          <w:sz w:val="22"/>
          <w:szCs w:val="22"/>
          <w:lang w:val="en-US"/>
        </w:rPr>
        <w:t>ti</w:t>
      </w:r>
      <w:r w:rsidRPr="00B87AA3">
        <w:rPr>
          <w:rFonts w:ascii="LitNusx" w:hAnsi="LitNusx"/>
          <w:b/>
          <w:bCs/>
          <w:sz w:val="22"/>
          <w:szCs w:val="22"/>
          <w:lang w:val="en-US"/>
        </w:rPr>
        <w:softHyphen/>
      </w:r>
      <w:r w:rsidRPr="001D1E86">
        <w:rPr>
          <w:rFonts w:ascii="LitNusx" w:hAnsi="LitNusx"/>
          <w:b/>
          <w:bCs/>
          <w:sz w:val="22"/>
          <w:szCs w:val="22"/>
          <w:lang w:val="en-US"/>
        </w:rPr>
        <w:t>Se</w:t>
      </w:r>
      <w:r w:rsidRPr="00B87AA3">
        <w:rPr>
          <w:rFonts w:ascii="LitNusx" w:hAnsi="LitNusx"/>
          <w:b/>
          <w:bCs/>
          <w:sz w:val="22"/>
          <w:szCs w:val="22"/>
          <w:lang w:val="en-US"/>
        </w:rPr>
        <w:softHyphen/>
      </w:r>
      <w:r w:rsidRPr="001D1E86">
        <w:rPr>
          <w:rFonts w:ascii="LitNusx" w:hAnsi="LitNusx"/>
          <w:b/>
          <w:bCs/>
          <w:sz w:val="22"/>
          <w:szCs w:val="22"/>
          <w:lang w:val="en-US"/>
        </w:rPr>
        <w:t>ba</w:t>
      </w:r>
      <w:r w:rsidRPr="00B87AA3">
        <w:rPr>
          <w:rFonts w:ascii="LitNusx" w:hAnsi="LitNusx"/>
          <w:b/>
          <w:bCs/>
          <w:sz w:val="22"/>
          <w:szCs w:val="22"/>
          <w:lang w:val="en-US"/>
        </w:rPr>
        <w:t xml:space="preserve">, </w:t>
      </w:r>
      <w:r w:rsidRPr="001D1E86">
        <w:rPr>
          <w:rFonts w:ascii="LitNusx" w:hAnsi="LitNusx"/>
          <w:b/>
          <w:bCs/>
          <w:sz w:val="22"/>
          <w:szCs w:val="22"/>
          <w:lang w:val="en-US"/>
        </w:rPr>
        <w:t>Sro</w:t>
      </w:r>
      <w:r w:rsidRPr="00B87AA3">
        <w:rPr>
          <w:rFonts w:ascii="LitNusx" w:hAnsi="LitNusx"/>
          <w:b/>
          <w:bCs/>
          <w:sz w:val="22"/>
          <w:szCs w:val="22"/>
          <w:lang w:val="en-US"/>
        </w:rPr>
        <w:softHyphen/>
      </w:r>
      <w:r w:rsidRPr="001D1E86">
        <w:rPr>
          <w:rFonts w:ascii="LitNusx" w:hAnsi="LitNusx"/>
          <w:b/>
          <w:bCs/>
          <w:sz w:val="22"/>
          <w:szCs w:val="22"/>
          <w:lang w:val="en-US"/>
        </w:rPr>
        <w:t>mis</w:t>
      </w:r>
      <w:r w:rsidRPr="00B87AA3">
        <w:rPr>
          <w:rFonts w:ascii="LitNusx" w:hAnsi="LitNusx"/>
          <w:b/>
          <w:bCs/>
          <w:sz w:val="22"/>
          <w:szCs w:val="22"/>
          <w:lang w:val="en-US"/>
        </w:rPr>
        <w:t xml:space="preserve"> </w:t>
      </w:r>
      <w:r w:rsidRPr="001D1E86">
        <w:rPr>
          <w:rFonts w:ascii="LitNusx" w:hAnsi="LitNusx"/>
          <w:b/>
          <w:bCs/>
          <w:sz w:val="22"/>
          <w:szCs w:val="22"/>
          <w:lang w:val="en-US"/>
        </w:rPr>
        <w:t>da</w:t>
      </w:r>
      <w:r w:rsidRPr="00B87AA3">
        <w:rPr>
          <w:rFonts w:ascii="LitNusx" w:hAnsi="LitNusx"/>
          <w:b/>
          <w:bCs/>
          <w:sz w:val="22"/>
          <w:szCs w:val="22"/>
          <w:lang w:val="en-US"/>
        </w:rPr>
        <w:t xml:space="preserve"> </w:t>
      </w:r>
      <w:r w:rsidRPr="001D1E86">
        <w:rPr>
          <w:rFonts w:ascii="LitNusx" w:hAnsi="LitNusx"/>
          <w:b/>
          <w:bCs/>
          <w:sz w:val="22"/>
          <w:szCs w:val="22"/>
          <w:lang w:val="en-US"/>
        </w:rPr>
        <w:t>cod</w:t>
      </w:r>
      <w:r w:rsidRPr="00B87AA3">
        <w:rPr>
          <w:rFonts w:ascii="LitNusx" w:hAnsi="LitNusx"/>
          <w:b/>
          <w:bCs/>
          <w:sz w:val="22"/>
          <w:szCs w:val="22"/>
          <w:lang w:val="en-US"/>
        </w:rPr>
        <w:softHyphen/>
      </w:r>
      <w:r w:rsidRPr="001D1E86">
        <w:rPr>
          <w:rFonts w:ascii="LitNusx" w:hAnsi="LitNusx"/>
          <w:b/>
          <w:bCs/>
          <w:sz w:val="22"/>
          <w:szCs w:val="22"/>
          <w:lang w:val="en-US"/>
        </w:rPr>
        <w:t>nis</w:t>
      </w:r>
      <w:r w:rsidRPr="00B87AA3">
        <w:rPr>
          <w:rFonts w:ascii="LitNusx" w:hAnsi="LitNusx"/>
          <w:b/>
          <w:bCs/>
          <w:sz w:val="22"/>
          <w:szCs w:val="22"/>
          <w:lang w:val="en-US"/>
        </w:rPr>
        <w:t xml:space="preserve"> </w:t>
      </w:r>
      <w:r w:rsidRPr="001D1E86">
        <w:rPr>
          <w:rFonts w:ascii="LitNusx" w:hAnsi="LitNusx"/>
          <w:b/>
          <w:bCs/>
          <w:sz w:val="22"/>
          <w:szCs w:val="22"/>
          <w:lang w:val="en-US"/>
        </w:rPr>
        <w:t>ugu</w:t>
      </w:r>
      <w:r w:rsidRPr="00B87AA3">
        <w:rPr>
          <w:rFonts w:ascii="LitNusx" w:hAnsi="LitNusx"/>
          <w:b/>
          <w:bCs/>
          <w:sz w:val="22"/>
          <w:szCs w:val="22"/>
          <w:lang w:val="en-US"/>
        </w:rPr>
        <w:softHyphen/>
      </w:r>
      <w:r w:rsidRPr="001D1E86">
        <w:rPr>
          <w:rFonts w:ascii="LitNusx" w:hAnsi="LitNusx"/>
          <w:b/>
          <w:bCs/>
          <w:sz w:val="22"/>
          <w:szCs w:val="22"/>
          <w:lang w:val="en-US"/>
        </w:rPr>
        <w:t>le</w:t>
      </w:r>
      <w:r w:rsidRPr="00B87AA3">
        <w:rPr>
          <w:rFonts w:ascii="LitNusx" w:hAnsi="LitNusx"/>
          <w:b/>
          <w:bCs/>
          <w:sz w:val="22"/>
          <w:szCs w:val="22"/>
          <w:lang w:val="en-US"/>
        </w:rPr>
        <w:softHyphen/>
      </w:r>
      <w:r w:rsidRPr="001D1E86">
        <w:rPr>
          <w:rFonts w:ascii="LitNusx" w:hAnsi="LitNusx"/>
          <w:b/>
          <w:bCs/>
          <w:sz w:val="22"/>
          <w:szCs w:val="22"/>
          <w:lang w:val="en-US"/>
        </w:rPr>
        <w:t>bel</w:t>
      </w:r>
      <w:r w:rsidRPr="00B87AA3">
        <w:rPr>
          <w:rFonts w:ascii="LitNusx" w:hAnsi="LitNusx"/>
          <w:b/>
          <w:bCs/>
          <w:sz w:val="22"/>
          <w:szCs w:val="22"/>
          <w:lang w:val="en-US"/>
        </w:rPr>
        <w:softHyphen/>
      </w:r>
      <w:r w:rsidRPr="001D1E86">
        <w:rPr>
          <w:rFonts w:ascii="LitNusx" w:hAnsi="LitNusx"/>
          <w:b/>
          <w:bCs/>
          <w:sz w:val="22"/>
          <w:szCs w:val="22"/>
          <w:lang w:val="en-US"/>
        </w:rPr>
        <w:t>yo</w:t>
      </w:r>
      <w:r w:rsidRPr="00B87AA3">
        <w:rPr>
          <w:rFonts w:ascii="LitNusx" w:hAnsi="LitNusx"/>
          <w:b/>
          <w:bCs/>
          <w:sz w:val="22"/>
          <w:szCs w:val="22"/>
          <w:lang w:val="en-US"/>
        </w:rPr>
        <w:softHyphen/>
      </w:r>
      <w:r w:rsidRPr="001D1E86">
        <w:rPr>
          <w:rFonts w:ascii="LitNusx" w:hAnsi="LitNusx"/>
          <w:b/>
          <w:bCs/>
          <w:sz w:val="22"/>
          <w:szCs w:val="22"/>
          <w:lang w:val="en-US"/>
        </w:rPr>
        <w:t>fa</w:t>
      </w:r>
      <w:r w:rsidRPr="00B87AA3">
        <w:rPr>
          <w:rFonts w:ascii="LitNusx" w:hAnsi="LitNusx"/>
          <w:b/>
          <w:bCs/>
          <w:sz w:val="22"/>
          <w:szCs w:val="22"/>
          <w:lang w:val="en-US"/>
        </w:rPr>
        <w:t xml:space="preserve">, </w:t>
      </w:r>
      <w:r w:rsidRPr="001D1E86">
        <w:rPr>
          <w:rFonts w:ascii="LitNusx" w:hAnsi="LitNusx"/>
          <w:b/>
          <w:bCs/>
          <w:sz w:val="22"/>
          <w:szCs w:val="22"/>
          <w:lang w:val="en-US"/>
        </w:rPr>
        <w:t>kri</w:t>
      </w:r>
      <w:r w:rsidRPr="00B87AA3">
        <w:rPr>
          <w:rFonts w:ascii="LitNusx" w:hAnsi="LitNusx"/>
          <w:b/>
          <w:bCs/>
          <w:sz w:val="22"/>
          <w:szCs w:val="22"/>
          <w:lang w:val="en-US"/>
        </w:rPr>
        <w:softHyphen/>
      </w:r>
      <w:r w:rsidRPr="001D1E86">
        <w:rPr>
          <w:rFonts w:ascii="LitNusx" w:hAnsi="LitNusx"/>
          <w:b/>
          <w:bCs/>
          <w:sz w:val="22"/>
          <w:szCs w:val="22"/>
          <w:lang w:val="en-US"/>
        </w:rPr>
        <w:t>mi</w:t>
      </w:r>
      <w:r w:rsidRPr="00B87AA3">
        <w:rPr>
          <w:rFonts w:ascii="LitNusx" w:hAnsi="LitNusx"/>
          <w:b/>
          <w:bCs/>
          <w:sz w:val="22"/>
          <w:szCs w:val="22"/>
          <w:lang w:val="en-US"/>
        </w:rPr>
        <w:softHyphen/>
      </w:r>
      <w:r w:rsidRPr="001D1E86">
        <w:rPr>
          <w:rFonts w:ascii="LitNusx" w:hAnsi="LitNusx"/>
          <w:b/>
          <w:bCs/>
          <w:sz w:val="22"/>
          <w:szCs w:val="22"/>
          <w:lang w:val="en-US"/>
        </w:rPr>
        <w:t>na</w:t>
      </w:r>
      <w:r w:rsidRPr="00B87AA3">
        <w:rPr>
          <w:rFonts w:ascii="LitNusx" w:hAnsi="LitNusx"/>
          <w:b/>
          <w:bCs/>
          <w:sz w:val="22"/>
          <w:szCs w:val="22"/>
          <w:lang w:val="en-US"/>
        </w:rPr>
        <w:softHyphen/>
      </w:r>
      <w:r w:rsidRPr="001D1E86">
        <w:rPr>
          <w:rFonts w:ascii="LitNusx" w:hAnsi="LitNusx"/>
          <w:b/>
          <w:bCs/>
          <w:sz w:val="22"/>
          <w:szCs w:val="22"/>
          <w:lang w:val="en-US"/>
        </w:rPr>
        <w:t>lu</w:t>
      </w:r>
      <w:r w:rsidRPr="00B87AA3">
        <w:rPr>
          <w:rFonts w:ascii="LitNusx" w:hAnsi="LitNusx"/>
          <w:b/>
          <w:bCs/>
          <w:sz w:val="22"/>
          <w:szCs w:val="22"/>
          <w:lang w:val="en-US"/>
        </w:rPr>
        <w:softHyphen/>
      </w:r>
      <w:r w:rsidRPr="001D1E86">
        <w:rPr>
          <w:rFonts w:ascii="LitNusx" w:hAnsi="LitNusx"/>
          <w:b/>
          <w:bCs/>
          <w:sz w:val="22"/>
          <w:szCs w:val="22"/>
          <w:lang w:val="en-US"/>
        </w:rPr>
        <w:t>ri</w:t>
      </w:r>
      <w:r w:rsidRPr="00B87AA3">
        <w:rPr>
          <w:rFonts w:ascii="LitNusx" w:hAnsi="LitNusx"/>
          <w:b/>
          <w:bCs/>
          <w:sz w:val="22"/>
          <w:szCs w:val="22"/>
          <w:lang w:val="en-US"/>
        </w:rPr>
        <w:t xml:space="preserve"> </w:t>
      </w:r>
      <w:r w:rsidRPr="001D1E86">
        <w:rPr>
          <w:rFonts w:ascii="LitNusx" w:hAnsi="LitNusx"/>
          <w:b/>
          <w:bCs/>
          <w:sz w:val="22"/>
          <w:szCs w:val="22"/>
          <w:lang w:val="en-US"/>
        </w:rPr>
        <w:t>cno</w:t>
      </w:r>
      <w:r w:rsidRPr="00B87AA3">
        <w:rPr>
          <w:rFonts w:ascii="LitNusx" w:hAnsi="LitNusx"/>
          <w:b/>
          <w:bCs/>
          <w:sz w:val="22"/>
          <w:szCs w:val="22"/>
          <w:lang w:val="en-US"/>
        </w:rPr>
        <w:softHyphen/>
      </w:r>
      <w:r w:rsidRPr="001D1E86">
        <w:rPr>
          <w:rFonts w:ascii="LitNusx" w:hAnsi="LitNusx"/>
          <w:b/>
          <w:bCs/>
          <w:sz w:val="22"/>
          <w:szCs w:val="22"/>
          <w:lang w:val="en-US"/>
        </w:rPr>
        <w:t>bi</w:t>
      </w:r>
      <w:r w:rsidRPr="00B87AA3">
        <w:rPr>
          <w:rFonts w:ascii="LitNusx" w:hAnsi="LitNusx"/>
          <w:b/>
          <w:bCs/>
          <w:sz w:val="22"/>
          <w:szCs w:val="22"/>
          <w:lang w:val="en-US"/>
        </w:rPr>
        <w:softHyphen/>
      </w:r>
      <w:r w:rsidRPr="001D1E86">
        <w:rPr>
          <w:rFonts w:ascii="LitNusx" w:hAnsi="LitNusx"/>
          <w:b/>
          <w:bCs/>
          <w:sz w:val="22"/>
          <w:szCs w:val="22"/>
          <w:lang w:val="en-US"/>
        </w:rPr>
        <w:t>e</w:t>
      </w:r>
      <w:r w:rsidRPr="00B87AA3">
        <w:rPr>
          <w:rFonts w:ascii="LitNusx" w:hAnsi="LitNusx"/>
          <w:b/>
          <w:bCs/>
          <w:sz w:val="22"/>
          <w:szCs w:val="22"/>
          <w:lang w:val="en-US"/>
        </w:rPr>
        <w:softHyphen/>
      </w:r>
      <w:r w:rsidRPr="001D1E86">
        <w:rPr>
          <w:rFonts w:ascii="LitNusx" w:hAnsi="LitNusx"/>
          <w:b/>
          <w:bCs/>
          <w:sz w:val="22"/>
          <w:szCs w:val="22"/>
          <w:lang w:val="en-US"/>
        </w:rPr>
        <w:t>re</w:t>
      </w:r>
      <w:r w:rsidRPr="00B87AA3">
        <w:rPr>
          <w:rFonts w:ascii="LitNusx" w:hAnsi="LitNusx"/>
          <w:b/>
          <w:bCs/>
          <w:sz w:val="22"/>
          <w:szCs w:val="22"/>
          <w:lang w:val="en-US"/>
        </w:rPr>
        <w:softHyphen/>
      </w:r>
      <w:r w:rsidRPr="001D1E86">
        <w:rPr>
          <w:rFonts w:ascii="LitNusx" w:hAnsi="LitNusx"/>
          <w:b/>
          <w:bCs/>
          <w:sz w:val="22"/>
          <w:szCs w:val="22"/>
          <w:lang w:val="en-US"/>
        </w:rPr>
        <w:t>bis</w:t>
      </w:r>
      <w:r w:rsidRPr="00B87AA3">
        <w:rPr>
          <w:rFonts w:ascii="LitNusx" w:hAnsi="LitNusx"/>
          <w:b/>
          <w:bCs/>
          <w:sz w:val="22"/>
          <w:szCs w:val="22"/>
          <w:lang w:val="en-US"/>
        </w:rPr>
        <w:t xml:space="preserve"> </w:t>
      </w:r>
      <w:r w:rsidRPr="001D1E86">
        <w:rPr>
          <w:rFonts w:ascii="LitNusx" w:hAnsi="LitNusx"/>
          <w:b/>
          <w:bCs/>
          <w:sz w:val="22"/>
          <w:szCs w:val="22"/>
          <w:lang w:val="en-US"/>
        </w:rPr>
        <w:t>aR</w:t>
      </w:r>
      <w:r w:rsidRPr="00B87AA3">
        <w:rPr>
          <w:rFonts w:ascii="LitNusx" w:hAnsi="LitNusx"/>
          <w:b/>
          <w:bCs/>
          <w:sz w:val="22"/>
          <w:szCs w:val="22"/>
          <w:lang w:val="en-US"/>
        </w:rPr>
        <w:softHyphen/>
      </w:r>
      <w:r w:rsidRPr="001D1E86">
        <w:rPr>
          <w:rFonts w:ascii="LitNusx" w:hAnsi="LitNusx"/>
          <w:b/>
          <w:bCs/>
          <w:sz w:val="22"/>
          <w:szCs w:val="22"/>
          <w:lang w:val="en-US"/>
        </w:rPr>
        <w:t>ze</w:t>
      </w:r>
      <w:r w:rsidRPr="00B87AA3">
        <w:rPr>
          <w:rFonts w:ascii="LitNusx" w:hAnsi="LitNusx"/>
          <w:b/>
          <w:bCs/>
          <w:sz w:val="22"/>
          <w:szCs w:val="22"/>
          <w:lang w:val="en-US"/>
        </w:rPr>
        <w:softHyphen/>
      </w:r>
      <w:r w:rsidRPr="001D1E86">
        <w:rPr>
          <w:rFonts w:ascii="LitNusx" w:hAnsi="LitNusx"/>
          <w:b/>
          <w:bCs/>
          <w:sz w:val="22"/>
          <w:szCs w:val="22"/>
          <w:lang w:val="en-US"/>
        </w:rPr>
        <w:t>ve</w:t>
      </w:r>
      <w:r w:rsidRPr="00B87AA3">
        <w:rPr>
          <w:rFonts w:ascii="LitNusx" w:hAnsi="LitNusx"/>
          <w:b/>
          <w:bCs/>
          <w:sz w:val="22"/>
          <w:szCs w:val="22"/>
          <w:lang w:val="en-US"/>
        </w:rPr>
        <w:softHyphen/>
      </w:r>
      <w:r w:rsidRPr="001D1E86">
        <w:rPr>
          <w:rFonts w:ascii="LitNusx" w:hAnsi="LitNusx"/>
          <w:b/>
          <w:bCs/>
          <w:sz w:val="22"/>
          <w:szCs w:val="22"/>
          <w:lang w:val="en-US"/>
        </w:rPr>
        <w:t>ba</w:t>
      </w:r>
      <w:r w:rsidRPr="00B87AA3">
        <w:rPr>
          <w:rFonts w:ascii="LitNusx" w:hAnsi="LitNusx"/>
          <w:b/>
          <w:bCs/>
          <w:sz w:val="22"/>
          <w:szCs w:val="22"/>
          <w:lang w:val="en-US"/>
        </w:rPr>
        <w:t xml:space="preserve">, </w:t>
      </w:r>
      <w:r w:rsidRPr="001D1E86">
        <w:rPr>
          <w:rFonts w:ascii="LitNusx" w:hAnsi="LitNusx"/>
          <w:b/>
          <w:bCs/>
          <w:sz w:val="22"/>
          <w:szCs w:val="22"/>
          <w:lang w:val="en-US"/>
        </w:rPr>
        <w:t>erov</w:t>
      </w:r>
      <w:r w:rsidRPr="00B87AA3">
        <w:rPr>
          <w:rFonts w:ascii="LitNusx" w:hAnsi="LitNusx"/>
          <w:b/>
          <w:bCs/>
          <w:sz w:val="22"/>
          <w:szCs w:val="22"/>
          <w:lang w:val="en-US"/>
        </w:rPr>
        <w:softHyphen/>
      </w:r>
      <w:r w:rsidRPr="001D1E86">
        <w:rPr>
          <w:rFonts w:ascii="LitNusx" w:hAnsi="LitNusx"/>
          <w:b/>
          <w:bCs/>
          <w:sz w:val="22"/>
          <w:szCs w:val="22"/>
          <w:lang w:val="en-US"/>
        </w:rPr>
        <w:t>nu</w:t>
      </w:r>
      <w:r w:rsidRPr="00B87AA3">
        <w:rPr>
          <w:rFonts w:ascii="LitNusx" w:hAnsi="LitNusx"/>
          <w:b/>
          <w:bCs/>
          <w:sz w:val="22"/>
          <w:szCs w:val="22"/>
          <w:lang w:val="en-US"/>
        </w:rPr>
        <w:softHyphen/>
      </w:r>
      <w:r w:rsidRPr="001D1E86">
        <w:rPr>
          <w:rFonts w:ascii="LitNusx" w:hAnsi="LitNusx"/>
          <w:b/>
          <w:bCs/>
          <w:sz w:val="22"/>
          <w:szCs w:val="22"/>
          <w:lang w:val="en-US"/>
        </w:rPr>
        <w:t>li</w:t>
      </w:r>
      <w:r w:rsidRPr="00B87AA3">
        <w:rPr>
          <w:rFonts w:ascii="LitNusx" w:hAnsi="LitNusx"/>
          <w:b/>
          <w:bCs/>
          <w:sz w:val="22"/>
          <w:szCs w:val="22"/>
          <w:lang w:val="en-US"/>
        </w:rPr>
        <w:t xml:space="preserve"> (</w:t>
      </w:r>
      <w:r w:rsidRPr="001D1E86">
        <w:rPr>
          <w:rFonts w:ascii="LitNusx" w:hAnsi="LitNusx"/>
          <w:b/>
          <w:bCs/>
          <w:sz w:val="22"/>
          <w:szCs w:val="22"/>
          <w:lang w:val="en-US"/>
        </w:rPr>
        <w:t>sa</w:t>
      </w:r>
      <w:r w:rsidRPr="00B87AA3">
        <w:rPr>
          <w:rFonts w:ascii="LitNusx" w:hAnsi="LitNusx"/>
          <w:b/>
          <w:bCs/>
          <w:sz w:val="22"/>
          <w:szCs w:val="22"/>
          <w:lang w:val="en-US"/>
        </w:rPr>
        <w:softHyphen/>
      </w:r>
      <w:r w:rsidRPr="001D1E86">
        <w:rPr>
          <w:rFonts w:ascii="LitNusx" w:hAnsi="LitNusx"/>
          <w:b/>
          <w:bCs/>
          <w:sz w:val="22"/>
          <w:szCs w:val="22"/>
          <w:lang w:val="en-US"/>
        </w:rPr>
        <w:t>xel</w:t>
      </w:r>
      <w:r w:rsidRPr="00B87AA3">
        <w:rPr>
          <w:rFonts w:ascii="LitNusx" w:hAnsi="LitNusx"/>
          <w:b/>
          <w:bCs/>
          <w:sz w:val="22"/>
          <w:szCs w:val="22"/>
          <w:lang w:val="en-US"/>
        </w:rPr>
        <w:softHyphen/>
      </w:r>
      <w:r w:rsidRPr="001D1E86">
        <w:rPr>
          <w:rFonts w:ascii="LitNusx" w:hAnsi="LitNusx"/>
          <w:b/>
          <w:bCs/>
          <w:sz w:val="22"/>
          <w:szCs w:val="22"/>
          <w:lang w:val="en-US"/>
        </w:rPr>
        <w:t>mwi</w:t>
      </w:r>
      <w:r w:rsidRPr="00B87AA3">
        <w:rPr>
          <w:rFonts w:ascii="LitNusx" w:hAnsi="LitNusx"/>
          <w:b/>
          <w:bCs/>
          <w:sz w:val="22"/>
          <w:szCs w:val="22"/>
          <w:lang w:val="en-US"/>
        </w:rPr>
        <w:softHyphen/>
      </w:r>
      <w:r w:rsidRPr="001D1E86">
        <w:rPr>
          <w:rFonts w:ascii="LitNusx" w:hAnsi="LitNusx"/>
          <w:b/>
          <w:bCs/>
          <w:sz w:val="22"/>
          <w:szCs w:val="22"/>
          <w:lang w:val="en-US"/>
        </w:rPr>
        <w:t>fo</w:t>
      </w:r>
      <w:r w:rsidRPr="00B87AA3">
        <w:rPr>
          <w:rFonts w:ascii="LitNusx" w:hAnsi="LitNusx"/>
          <w:b/>
          <w:bCs/>
          <w:sz w:val="22"/>
          <w:szCs w:val="22"/>
          <w:lang w:val="en-US"/>
        </w:rPr>
        <w:t xml:space="preserve">) </w:t>
      </w:r>
      <w:r w:rsidRPr="001D1E86">
        <w:rPr>
          <w:rFonts w:ascii="LitNusx" w:hAnsi="LitNusx"/>
          <w:b/>
          <w:bCs/>
          <w:sz w:val="22"/>
          <w:szCs w:val="22"/>
          <w:lang w:val="en-US"/>
        </w:rPr>
        <w:t>dov</w:t>
      </w:r>
      <w:r w:rsidRPr="00B87AA3">
        <w:rPr>
          <w:rFonts w:ascii="LitNusx" w:hAnsi="LitNusx"/>
          <w:b/>
          <w:bCs/>
          <w:sz w:val="22"/>
          <w:szCs w:val="22"/>
          <w:lang w:val="en-US"/>
        </w:rPr>
        <w:softHyphen/>
      </w:r>
      <w:r w:rsidRPr="001D1E86">
        <w:rPr>
          <w:rFonts w:ascii="LitNusx" w:hAnsi="LitNusx"/>
          <w:b/>
          <w:bCs/>
          <w:sz w:val="22"/>
          <w:szCs w:val="22"/>
          <w:lang w:val="en-US"/>
        </w:rPr>
        <w:t>la</w:t>
      </w:r>
      <w:r w:rsidRPr="00B87AA3">
        <w:rPr>
          <w:rFonts w:ascii="LitNusx" w:hAnsi="LitNusx"/>
          <w:b/>
          <w:bCs/>
          <w:sz w:val="22"/>
          <w:szCs w:val="22"/>
          <w:lang w:val="en-US"/>
        </w:rPr>
        <w:softHyphen/>
      </w:r>
      <w:r w:rsidRPr="001D1E86">
        <w:rPr>
          <w:rFonts w:ascii="LitNusx" w:hAnsi="LitNusx"/>
          <w:b/>
          <w:bCs/>
          <w:sz w:val="22"/>
          <w:szCs w:val="22"/>
          <w:lang w:val="en-US"/>
        </w:rPr>
        <w:t>Ti</w:t>
      </w:r>
      <w:r w:rsidRPr="00B87AA3">
        <w:rPr>
          <w:rFonts w:ascii="LitNusx" w:hAnsi="LitNusx"/>
          <w:b/>
          <w:bCs/>
          <w:sz w:val="22"/>
          <w:szCs w:val="22"/>
          <w:lang w:val="en-US"/>
        </w:rPr>
        <w:softHyphen/>
      </w:r>
      <w:r w:rsidRPr="001D1E86">
        <w:rPr>
          <w:rFonts w:ascii="LitNusx" w:hAnsi="LitNusx"/>
          <w:b/>
          <w:bCs/>
          <w:sz w:val="22"/>
          <w:szCs w:val="22"/>
          <w:lang w:val="en-US"/>
        </w:rPr>
        <w:t>sad</w:t>
      </w:r>
      <w:r w:rsidRPr="00B87AA3">
        <w:rPr>
          <w:rFonts w:ascii="LitNusx" w:hAnsi="LitNusx"/>
          <w:b/>
          <w:bCs/>
          <w:sz w:val="22"/>
          <w:szCs w:val="22"/>
          <w:lang w:val="en-US"/>
        </w:rPr>
        <w:softHyphen/>
      </w:r>
      <w:r w:rsidRPr="001D1E86">
        <w:rPr>
          <w:rFonts w:ascii="LitNusx" w:hAnsi="LitNusx"/>
          <w:b/>
          <w:bCs/>
          <w:sz w:val="22"/>
          <w:szCs w:val="22"/>
          <w:lang w:val="en-US"/>
        </w:rPr>
        <w:t>mi</w:t>
      </w:r>
      <w:r w:rsidRPr="00B87AA3">
        <w:rPr>
          <w:rFonts w:ascii="LitNusx" w:hAnsi="LitNusx"/>
          <w:b/>
          <w:bCs/>
          <w:sz w:val="22"/>
          <w:szCs w:val="22"/>
          <w:lang w:val="en-US"/>
        </w:rPr>
        <w:t xml:space="preserve"> </w:t>
      </w:r>
      <w:r w:rsidRPr="001D1E86">
        <w:rPr>
          <w:rFonts w:ascii="LitNusx" w:hAnsi="LitNusx"/>
          <w:b/>
          <w:bCs/>
          <w:sz w:val="22"/>
          <w:szCs w:val="22"/>
          <w:lang w:val="en-US"/>
        </w:rPr>
        <w:t>mom</w:t>
      </w:r>
      <w:r w:rsidRPr="00B87AA3">
        <w:rPr>
          <w:rFonts w:ascii="LitNusx" w:hAnsi="LitNusx"/>
          <w:b/>
          <w:bCs/>
          <w:sz w:val="22"/>
          <w:szCs w:val="22"/>
          <w:lang w:val="en-US"/>
        </w:rPr>
        <w:softHyphen/>
      </w:r>
      <w:r w:rsidRPr="001D1E86">
        <w:rPr>
          <w:rFonts w:ascii="LitNusx" w:hAnsi="LitNusx"/>
          <w:b/>
          <w:bCs/>
          <w:sz w:val="22"/>
          <w:szCs w:val="22"/>
          <w:lang w:val="en-US"/>
        </w:rPr>
        <w:t>xma</w:t>
      </w:r>
      <w:r w:rsidRPr="00B87AA3">
        <w:rPr>
          <w:rFonts w:ascii="LitNusx" w:hAnsi="LitNusx"/>
          <w:b/>
          <w:bCs/>
          <w:sz w:val="22"/>
          <w:szCs w:val="22"/>
          <w:lang w:val="en-US"/>
        </w:rPr>
        <w:softHyphen/>
      </w:r>
      <w:r w:rsidRPr="001D1E86">
        <w:rPr>
          <w:rFonts w:ascii="LitNusx" w:hAnsi="LitNusx"/>
          <w:b/>
          <w:bCs/>
          <w:sz w:val="22"/>
          <w:szCs w:val="22"/>
          <w:lang w:val="en-US"/>
        </w:rPr>
        <w:t>reb</w:t>
      </w:r>
      <w:r w:rsidRPr="00B87AA3">
        <w:rPr>
          <w:rFonts w:ascii="LitNusx" w:hAnsi="LitNusx"/>
          <w:b/>
          <w:bCs/>
          <w:sz w:val="22"/>
          <w:szCs w:val="22"/>
          <w:lang w:val="en-US"/>
        </w:rPr>
        <w:softHyphen/>
      </w:r>
      <w:r w:rsidRPr="001D1E86">
        <w:rPr>
          <w:rFonts w:ascii="LitNusx" w:hAnsi="LitNusx"/>
          <w:b/>
          <w:bCs/>
          <w:sz w:val="22"/>
          <w:szCs w:val="22"/>
          <w:lang w:val="en-US"/>
        </w:rPr>
        <w:t>lu</w:t>
      </w:r>
      <w:r w:rsidRPr="00B87AA3">
        <w:rPr>
          <w:rFonts w:ascii="LitNusx" w:hAnsi="LitNusx"/>
          <w:b/>
          <w:bCs/>
          <w:sz w:val="22"/>
          <w:szCs w:val="22"/>
          <w:lang w:val="en-US"/>
        </w:rPr>
        <w:softHyphen/>
      </w:r>
      <w:r w:rsidRPr="001D1E86">
        <w:rPr>
          <w:rFonts w:ascii="LitNusx" w:hAnsi="LitNusx"/>
          <w:b/>
          <w:bCs/>
          <w:sz w:val="22"/>
          <w:szCs w:val="22"/>
          <w:lang w:val="en-US"/>
        </w:rPr>
        <w:t>ri</w:t>
      </w:r>
      <w:r w:rsidRPr="00B87AA3">
        <w:rPr>
          <w:rFonts w:ascii="LitNusx" w:hAnsi="LitNusx"/>
          <w:b/>
          <w:bCs/>
          <w:sz w:val="22"/>
          <w:szCs w:val="22"/>
          <w:lang w:val="en-US"/>
        </w:rPr>
        <w:t xml:space="preserve"> </w:t>
      </w:r>
      <w:r w:rsidRPr="001D1E86">
        <w:rPr>
          <w:rFonts w:ascii="LitNusx" w:hAnsi="LitNusx"/>
          <w:b/>
          <w:bCs/>
          <w:sz w:val="22"/>
          <w:szCs w:val="22"/>
          <w:lang w:val="en-US"/>
        </w:rPr>
        <w:t>da</w:t>
      </w:r>
      <w:r w:rsidRPr="00B87AA3">
        <w:rPr>
          <w:rFonts w:ascii="LitNusx" w:hAnsi="LitNusx"/>
          <w:b/>
          <w:bCs/>
          <w:sz w:val="22"/>
          <w:szCs w:val="22"/>
          <w:lang w:val="en-US"/>
        </w:rPr>
        <w:softHyphen/>
      </w:r>
      <w:r w:rsidRPr="001D1E86">
        <w:rPr>
          <w:rFonts w:ascii="LitNusx" w:hAnsi="LitNusx"/>
          <w:b/>
          <w:bCs/>
          <w:sz w:val="22"/>
          <w:szCs w:val="22"/>
          <w:lang w:val="en-US"/>
        </w:rPr>
        <w:t>mo</w:t>
      </w:r>
      <w:r w:rsidRPr="00B87AA3">
        <w:rPr>
          <w:rFonts w:ascii="LitNusx" w:hAnsi="LitNusx"/>
          <w:b/>
          <w:bCs/>
          <w:sz w:val="22"/>
          <w:szCs w:val="22"/>
          <w:lang w:val="en-US"/>
        </w:rPr>
        <w:softHyphen/>
      </w:r>
      <w:r w:rsidRPr="001D1E86">
        <w:rPr>
          <w:rFonts w:ascii="LitNusx" w:hAnsi="LitNusx"/>
          <w:b/>
          <w:bCs/>
          <w:sz w:val="22"/>
          <w:szCs w:val="22"/>
          <w:lang w:val="en-US"/>
        </w:rPr>
        <w:t>ki</w:t>
      </w:r>
      <w:r w:rsidRPr="00B87AA3">
        <w:rPr>
          <w:rFonts w:ascii="LitNusx" w:hAnsi="LitNusx"/>
          <w:b/>
          <w:bCs/>
          <w:sz w:val="22"/>
          <w:szCs w:val="22"/>
          <w:lang w:val="en-US"/>
        </w:rPr>
        <w:softHyphen/>
      </w:r>
      <w:r w:rsidRPr="001D1E86">
        <w:rPr>
          <w:rFonts w:ascii="LitNusx" w:hAnsi="LitNusx"/>
          <w:b/>
          <w:bCs/>
          <w:sz w:val="22"/>
          <w:szCs w:val="22"/>
          <w:lang w:val="en-US"/>
        </w:rPr>
        <w:t>de</w:t>
      </w:r>
      <w:r w:rsidRPr="00B87AA3">
        <w:rPr>
          <w:rFonts w:ascii="LitNusx" w:hAnsi="LitNusx"/>
          <w:b/>
          <w:bCs/>
          <w:sz w:val="22"/>
          <w:szCs w:val="22"/>
          <w:lang w:val="en-US"/>
        </w:rPr>
        <w:softHyphen/>
      </w:r>
      <w:r w:rsidRPr="001D1E86">
        <w:rPr>
          <w:rFonts w:ascii="LitNusx" w:hAnsi="LitNusx"/>
          <w:b/>
          <w:bCs/>
          <w:sz w:val="22"/>
          <w:szCs w:val="22"/>
          <w:lang w:val="en-US"/>
        </w:rPr>
        <w:t>bu</w:t>
      </w:r>
      <w:r w:rsidRPr="00B87AA3">
        <w:rPr>
          <w:rFonts w:ascii="LitNusx" w:hAnsi="LitNusx"/>
          <w:b/>
          <w:bCs/>
          <w:sz w:val="22"/>
          <w:szCs w:val="22"/>
          <w:lang w:val="en-US"/>
        </w:rPr>
        <w:softHyphen/>
      </w:r>
      <w:r w:rsidRPr="001D1E86">
        <w:rPr>
          <w:rFonts w:ascii="LitNusx" w:hAnsi="LitNusx"/>
          <w:b/>
          <w:bCs/>
          <w:sz w:val="22"/>
          <w:szCs w:val="22"/>
          <w:lang w:val="en-US"/>
        </w:rPr>
        <w:t>le</w:t>
      </w:r>
      <w:r w:rsidRPr="00B87AA3">
        <w:rPr>
          <w:rFonts w:ascii="LitNusx" w:hAnsi="LitNusx"/>
          <w:b/>
          <w:bCs/>
          <w:sz w:val="22"/>
          <w:szCs w:val="22"/>
          <w:lang w:val="en-US"/>
        </w:rPr>
        <w:softHyphen/>
      </w:r>
      <w:r w:rsidRPr="001D1E86">
        <w:rPr>
          <w:rFonts w:ascii="LitNusx" w:hAnsi="LitNusx"/>
          <w:b/>
          <w:bCs/>
          <w:sz w:val="22"/>
          <w:szCs w:val="22"/>
          <w:lang w:val="en-US"/>
        </w:rPr>
        <w:t>ba</w:t>
      </w:r>
      <w:r w:rsidRPr="00B87AA3">
        <w:rPr>
          <w:rFonts w:ascii="LitNusx" w:hAnsi="LitNusx"/>
          <w:b/>
          <w:bCs/>
          <w:sz w:val="22"/>
          <w:szCs w:val="22"/>
          <w:lang w:val="en-US"/>
        </w:rPr>
        <w:t xml:space="preserve">, </w:t>
      </w:r>
      <w:r w:rsidRPr="001D1E86">
        <w:rPr>
          <w:rFonts w:ascii="LitNusx" w:hAnsi="LitNusx"/>
          <w:b/>
          <w:bCs/>
          <w:sz w:val="22"/>
          <w:szCs w:val="22"/>
          <w:lang w:val="en-US"/>
        </w:rPr>
        <w:t>sa</w:t>
      </w:r>
      <w:r w:rsidRPr="00B87AA3">
        <w:rPr>
          <w:rFonts w:ascii="LitNusx" w:hAnsi="LitNusx"/>
          <w:b/>
          <w:bCs/>
          <w:sz w:val="22"/>
          <w:szCs w:val="22"/>
          <w:lang w:val="en-US"/>
        </w:rPr>
        <w:softHyphen/>
      </w:r>
      <w:r w:rsidRPr="001D1E86">
        <w:rPr>
          <w:rFonts w:ascii="LitNusx" w:hAnsi="LitNusx"/>
          <w:b/>
          <w:bCs/>
          <w:sz w:val="22"/>
          <w:szCs w:val="22"/>
          <w:lang w:val="en-US"/>
        </w:rPr>
        <w:t>zo</w:t>
      </w:r>
      <w:r w:rsidRPr="00B87AA3">
        <w:rPr>
          <w:rFonts w:ascii="LitNusx" w:hAnsi="LitNusx"/>
          <w:b/>
          <w:bCs/>
          <w:sz w:val="22"/>
          <w:szCs w:val="22"/>
          <w:lang w:val="en-US"/>
        </w:rPr>
        <w:softHyphen/>
      </w:r>
      <w:r w:rsidRPr="001D1E86">
        <w:rPr>
          <w:rFonts w:ascii="LitNusx" w:hAnsi="LitNusx"/>
          <w:b/>
          <w:bCs/>
          <w:sz w:val="22"/>
          <w:szCs w:val="22"/>
          <w:lang w:val="en-US"/>
        </w:rPr>
        <w:t>ga</w:t>
      </w:r>
      <w:r w:rsidRPr="00B87AA3">
        <w:rPr>
          <w:rFonts w:ascii="LitNusx" w:hAnsi="LitNusx"/>
          <w:b/>
          <w:bCs/>
          <w:sz w:val="22"/>
          <w:szCs w:val="22"/>
          <w:lang w:val="en-US"/>
        </w:rPr>
        <w:softHyphen/>
      </w:r>
      <w:r w:rsidRPr="001D1E86">
        <w:rPr>
          <w:rFonts w:ascii="LitNusx" w:hAnsi="LitNusx"/>
          <w:b/>
          <w:bCs/>
          <w:sz w:val="22"/>
          <w:szCs w:val="22"/>
          <w:lang w:val="en-US"/>
        </w:rPr>
        <w:t>do</w:t>
      </w:r>
      <w:r w:rsidRPr="00B87AA3">
        <w:rPr>
          <w:rFonts w:ascii="LitNusx" w:hAnsi="LitNusx"/>
          <w:b/>
          <w:bCs/>
          <w:sz w:val="22"/>
          <w:szCs w:val="22"/>
          <w:lang w:val="en-US"/>
        </w:rPr>
        <w:softHyphen/>
      </w:r>
      <w:r w:rsidRPr="001D1E86">
        <w:rPr>
          <w:rFonts w:ascii="LitNusx" w:hAnsi="LitNusx"/>
          <w:b/>
          <w:bCs/>
          <w:sz w:val="22"/>
          <w:szCs w:val="22"/>
          <w:lang w:val="en-US"/>
        </w:rPr>
        <w:t>eb</w:t>
      </w:r>
      <w:r w:rsidRPr="00B87AA3">
        <w:rPr>
          <w:rFonts w:ascii="LitNusx" w:hAnsi="LitNusx"/>
          <w:b/>
          <w:bCs/>
          <w:sz w:val="22"/>
          <w:szCs w:val="22"/>
          <w:lang w:val="en-US"/>
        </w:rPr>
        <w:softHyphen/>
      </w:r>
      <w:r w:rsidRPr="001D1E86">
        <w:rPr>
          <w:rFonts w:ascii="LitNusx" w:hAnsi="LitNusx"/>
          <w:b/>
          <w:bCs/>
          <w:sz w:val="22"/>
          <w:szCs w:val="22"/>
          <w:lang w:val="en-US"/>
        </w:rPr>
        <w:t>ri</w:t>
      </w:r>
      <w:r w:rsidRPr="00B87AA3">
        <w:rPr>
          <w:rFonts w:ascii="LitNusx" w:hAnsi="LitNusx"/>
          <w:b/>
          <w:bCs/>
          <w:sz w:val="22"/>
          <w:szCs w:val="22"/>
          <w:lang w:val="en-US"/>
        </w:rPr>
        <w:softHyphen/>
      </w:r>
      <w:r w:rsidRPr="001D1E86">
        <w:rPr>
          <w:rFonts w:ascii="LitNusx" w:hAnsi="LitNusx"/>
          <w:b/>
          <w:bCs/>
          <w:sz w:val="22"/>
          <w:szCs w:val="22"/>
          <w:lang w:val="en-US"/>
        </w:rPr>
        <w:t>vi</w:t>
      </w:r>
      <w:r w:rsidRPr="00B87AA3">
        <w:rPr>
          <w:rFonts w:ascii="LitNusx" w:hAnsi="LitNusx"/>
          <w:b/>
          <w:bCs/>
          <w:sz w:val="22"/>
          <w:szCs w:val="22"/>
          <w:lang w:val="en-US"/>
        </w:rPr>
        <w:t xml:space="preserve"> </w:t>
      </w:r>
      <w:r w:rsidRPr="001D1E86">
        <w:rPr>
          <w:rFonts w:ascii="LitNusx" w:hAnsi="LitNusx"/>
          <w:b/>
          <w:bCs/>
          <w:sz w:val="22"/>
          <w:szCs w:val="22"/>
          <w:lang w:val="en-US"/>
        </w:rPr>
        <w:t>pa</w:t>
      </w:r>
      <w:r w:rsidRPr="00B87AA3">
        <w:rPr>
          <w:rFonts w:ascii="LitNusx" w:hAnsi="LitNusx"/>
          <w:b/>
          <w:bCs/>
          <w:sz w:val="22"/>
          <w:szCs w:val="22"/>
          <w:lang w:val="en-US"/>
        </w:rPr>
        <w:softHyphen/>
      </w:r>
      <w:r w:rsidRPr="001D1E86">
        <w:rPr>
          <w:rFonts w:ascii="LitNusx" w:hAnsi="LitNusx"/>
          <w:b/>
          <w:bCs/>
          <w:sz w:val="22"/>
          <w:szCs w:val="22"/>
          <w:lang w:val="en-US"/>
        </w:rPr>
        <w:t>su</w:t>
      </w:r>
      <w:r w:rsidRPr="00B87AA3">
        <w:rPr>
          <w:rFonts w:ascii="LitNusx" w:hAnsi="LitNusx"/>
          <w:b/>
          <w:bCs/>
          <w:sz w:val="22"/>
          <w:szCs w:val="22"/>
          <w:lang w:val="en-US"/>
        </w:rPr>
        <w:softHyphen/>
      </w:r>
      <w:r w:rsidRPr="001D1E86">
        <w:rPr>
          <w:rFonts w:ascii="LitNusx" w:hAnsi="LitNusx"/>
          <w:b/>
          <w:bCs/>
          <w:sz w:val="22"/>
          <w:szCs w:val="22"/>
          <w:lang w:val="en-US"/>
        </w:rPr>
        <w:t>xis</w:t>
      </w:r>
      <w:r w:rsidRPr="00B87AA3">
        <w:rPr>
          <w:rFonts w:ascii="LitNusx" w:hAnsi="LitNusx"/>
          <w:b/>
          <w:bCs/>
          <w:sz w:val="22"/>
          <w:szCs w:val="22"/>
          <w:lang w:val="en-US"/>
        </w:rPr>
        <w:softHyphen/>
      </w:r>
      <w:r w:rsidRPr="001D1E86">
        <w:rPr>
          <w:rFonts w:ascii="LitNusx" w:hAnsi="LitNusx"/>
          <w:b/>
          <w:bCs/>
          <w:sz w:val="22"/>
          <w:szCs w:val="22"/>
          <w:lang w:val="en-US"/>
        </w:rPr>
        <w:t>mgeb</w:t>
      </w:r>
      <w:r w:rsidRPr="00B87AA3">
        <w:rPr>
          <w:rFonts w:ascii="LitNusx" w:hAnsi="LitNusx"/>
          <w:b/>
          <w:bCs/>
          <w:sz w:val="22"/>
          <w:szCs w:val="22"/>
          <w:lang w:val="en-US"/>
        </w:rPr>
        <w:softHyphen/>
      </w:r>
      <w:r w:rsidRPr="001D1E86">
        <w:rPr>
          <w:rFonts w:ascii="LitNusx" w:hAnsi="LitNusx"/>
          <w:b/>
          <w:bCs/>
          <w:sz w:val="22"/>
          <w:szCs w:val="22"/>
          <w:lang w:val="en-US"/>
        </w:rPr>
        <w:t>lo</w:t>
      </w:r>
      <w:r w:rsidRPr="00B87AA3">
        <w:rPr>
          <w:rFonts w:ascii="LitNusx" w:hAnsi="LitNusx"/>
          <w:b/>
          <w:bCs/>
          <w:sz w:val="22"/>
          <w:szCs w:val="22"/>
          <w:lang w:val="en-US"/>
        </w:rPr>
        <w:softHyphen/>
      </w:r>
      <w:r w:rsidRPr="001D1E86">
        <w:rPr>
          <w:rFonts w:ascii="LitNusx" w:hAnsi="LitNusx"/>
          <w:b/>
          <w:bCs/>
          <w:sz w:val="22"/>
          <w:szCs w:val="22"/>
          <w:lang w:val="en-US"/>
        </w:rPr>
        <w:t>bis</w:t>
      </w:r>
      <w:r w:rsidRPr="00B87AA3">
        <w:rPr>
          <w:rFonts w:ascii="LitNusx" w:hAnsi="LitNusx"/>
          <w:b/>
          <w:bCs/>
          <w:sz w:val="22"/>
          <w:szCs w:val="22"/>
          <w:lang w:val="en-US"/>
        </w:rPr>
        <w:t xml:space="preserve"> </w:t>
      </w:r>
      <w:r w:rsidRPr="001D1E86">
        <w:rPr>
          <w:rFonts w:ascii="LitNusx" w:hAnsi="LitNusx"/>
          <w:b/>
          <w:bCs/>
          <w:sz w:val="22"/>
          <w:szCs w:val="22"/>
          <w:lang w:val="en-US"/>
        </w:rPr>
        <w:t>daq</w:t>
      </w:r>
      <w:r w:rsidRPr="00B87AA3">
        <w:rPr>
          <w:rFonts w:ascii="LitNusx" w:hAnsi="LitNusx"/>
          <w:b/>
          <w:bCs/>
          <w:sz w:val="22"/>
          <w:szCs w:val="22"/>
          <w:lang w:val="en-US"/>
        </w:rPr>
        <w:softHyphen/>
      </w:r>
      <w:r w:rsidRPr="001D1E86">
        <w:rPr>
          <w:rFonts w:ascii="LitNusx" w:hAnsi="LitNusx"/>
          <w:b/>
          <w:bCs/>
          <w:sz w:val="22"/>
          <w:szCs w:val="22"/>
          <w:lang w:val="en-US"/>
        </w:rPr>
        <w:t>ve</w:t>
      </w:r>
      <w:r w:rsidRPr="00B87AA3">
        <w:rPr>
          <w:rFonts w:ascii="LitNusx" w:hAnsi="LitNusx"/>
          <w:b/>
          <w:bCs/>
          <w:sz w:val="22"/>
          <w:szCs w:val="22"/>
          <w:lang w:val="en-US"/>
        </w:rPr>
        <w:softHyphen/>
      </w:r>
      <w:r w:rsidRPr="001D1E86">
        <w:rPr>
          <w:rFonts w:ascii="LitNusx" w:hAnsi="LitNusx"/>
          <w:b/>
          <w:bCs/>
          <w:sz w:val="22"/>
          <w:szCs w:val="22"/>
          <w:lang w:val="en-US"/>
        </w:rPr>
        <w:t>i</w:t>
      </w:r>
      <w:r w:rsidRPr="00B87AA3">
        <w:rPr>
          <w:rFonts w:ascii="LitNusx" w:hAnsi="LitNusx"/>
          <w:b/>
          <w:bCs/>
          <w:sz w:val="22"/>
          <w:szCs w:val="22"/>
          <w:lang w:val="en-US"/>
        </w:rPr>
        <w:softHyphen/>
      </w:r>
      <w:r w:rsidRPr="001D1E86">
        <w:rPr>
          <w:rFonts w:ascii="LitNusx" w:hAnsi="LitNusx"/>
          <w:b/>
          <w:bCs/>
          <w:sz w:val="22"/>
          <w:szCs w:val="22"/>
          <w:lang w:val="en-US"/>
        </w:rPr>
        <w:t>Te</w:t>
      </w:r>
      <w:r w:rsidRPr="00B87AA3">
        <w:rPr>
          <w:rFonts w:ascii="LitNusx" w:hAnsi="LitNusx"/>
          <w:b/>
          <w:bCs/>
          <w:sz w:val="22"/>
          <w:szCs w:val="22"/>
          <w:lang w:val="en-US"/>
        </w:rPr>
        <w:softHyphen/>
      </w:r>
      <w:r w:rsidRPr="001D1E86">
        <w:rPr>
          <w:rFonts w:ascii="LitNusx" w:hAnsi="LitNusx"/>
          <w:b/>
          <w:bCs/>
          <w:sz w:val="22"/>
          <w:szCs w:val="22"/>
          <w:lang w:val="en-US"/>
        </w:rPr>
        <w:t>ba</w:t>
      </w:r>
      <w:r w:rsidRPr="00B87AA3">
        <w:rPr>
          <w:rFonts w:ascii="LitNusx" w:hAnsi="LitNusx"/>
          <w:b/>
          <w:bCs/>
          <w:sz w:val="22"/>
          <w:szCs w:val="22"/>
          <w:lang w:val="en-US"/>
        </w:rPr>
        <w:t xml:space="preserve"> </w:t>
      </w:r>
      <w:r w:rsidRPr="001D1E86">
        <w:rPr>
          <w:rFonts w:ascii="LitNusx" w:hAnsi="LitNusx"/>
          <w:b/>
          <w:bCs/>
          <w:sz w:val="22"/>
          <w:szCs w:val="22"/>
          <w:lang w:val="en-US"/>
        </w:rPr>
        <w:t>da</w:t>
      </w:r>
      <w:r w:rsidRPr="00B87AA3">
        <w:rPr>
          <w:rFonts w:ascii="LitNusx" w:hAnsi="LitNusx"/>
          <w:b/>
          <w:bCs/>
          <w:sz w:val="22"/>
          <w:szCs w:val="22"/>
          <w:lang w:val="en-US"/>
        </w:rPr>
        <w:t xml:space="preserve"> </w:t>
      </w:r>
      <w:r w:rsidRPr="001D1E86">
        <w:rPr>
          <w:rFonts w:ascii="LitNusx" w:hAnsi="LitNusx"/>
          <w:b/>
          <w:bCs/>
          <w:sz w:val="22"/>
          <w:szCs w:val="22"/>
          <w:lang w:val="en-US"/>
        </w:rPr>
        <w:t>sxv</w:t>
      </w:r>
      <w:r w:rsidRPr="00B87AA3">
        <w:rPr>
          <w:rFonts w:ascii="LitNusx" w:hAnsi="LitNusx"/>
          <w:b/>
          <w:bCs/>
          <w:sz w:val="22"/>
          <w:szCs w:val="22"/>
          <w:lang w:val="en-US"/>
        </w:rPr>
        <w:t>.</w:t>
      </w:r>
    </w:p>
    <w:p w:rsidR="00D46116" w:rsidRPr="00B87AA3" w:rsidRDefault="00D46116" w:rsidP="00BC619A">
      <w:pPr>
        <w:pStyle w:val="NormalWeb"/>
        <w:spacing w:before="0" w:beforeAutospacing="0" w:after="0" w:afterAutospacing="0" w:line="252" w:lineRule="auto"/>
        <w:ind w:firstLine="540"/>
        <w:jc w:val="both"/>
        <w:rPr>
          <w:sz w:val="22"/>
          <w:szCs w:val="22"/>
          <w:lang w:val="en-US"/>
        </w:rPr>
      </w:pPr>
      <w:r w:rsidRPr="001D1E86">
        <w:rPr>
          <w:rFonts w:ascii="LitNusx" w:hAnsi="LitNusx"/>
          <w:b/>
          <w:bCs/>
          <w:sz w:val="22"/>
          <w:szCs w:val="22"/>
          <w:lang w:val="en-US"/>
        </w:rPr>
        <w:t>ni</w:t>
      </w:r>
      <w:r w:rsidRPr="00B87AA3">
        <w:rPr>
          <w:rFonts w:ascii="LitNusx" w:hAnsi="LitNusx"/>
          <w:b/>
          <w:bCs/>
          <w:sz w:val="22"/>
          <w:szCs w:val="22"/>
          <w:lang w:val="en-US"/>
        </w:rPr>
        <w:softHyphen/>
      </w:r>
      <w:r w:rsidRPr="001D1E86">
        <w:rPr>
          <w:rFonts w:ascii="LitNusx" w:hAnsi="LitNusx"/>
          <w:b/>
          <w:bCs/>
          <w:sz w:val="22"/>
          <w:szCs w:val="22"/>
          <w:lang w:val="en-US"/>
        </w:rPr>
        <w:t>San</w:t>
      </w:r>
      <w:r w:rsidRPr="00B87AA3">
        <w:rPr>
          <w:rFonts w:ascii="LitNusx" w:hAnsi="LitNusx"/>
          <w:b/>
          <w:bCs/>
          <w:sz w:val="22"/>
          <w:szCs w:val="22"/>
          <w:lang w:val="en-US"/>
        </w:rPr>
        <w:softHyphen/>
      </w:r>
      <w:r w:rsidRPr="001D1E86">
        <w:rPr>
          <w:rFonts w:ascii="LitNusx" w:hAnsi="LitNusx"/>
          <w:b/>
          <w:bCs/>
          <w:sz w:val="22"/>
          <w:szCs w:val="22"/>
          <w:lang w:val="en-US"/>
        </w:rPr>
        <w:t>dob</w:t>
      </w:r>
      <w:r w:rsidRPr="00B87AA3">
        <w:rPr>
          <w:rFonts w:ascii="LitNusx" w:hAnsi="LitNusx"/>
          <w:b/>
          <w:bCs/>
          <w:sz w:val="22"/>
          <w:szCs w:val="22"/>
          <w:lang w:val="en-US"/>
        </w:rPr>
        <w:softHyphen/>
      </w:r>
      <w:r w:rsidRPr="001D1E86">
        <w:rPr>
          <w:rFonts w:ascii="LitNusx" w:hAnsi="LitNusx"/>
          <w:b/>
          <w:bCs/>
          <w:sz w:val="22"/>
          <w:szCs w:val="22"/>
          <w:lang w:val="en-US"/>
        </w:rPr>
        <w:t>li</w:t>
      </w:r>
      <w:r w:rsidRPr="00B87AA3">
        <w:rPr>
          <w:rFonts w:ascii="LitNusx" w:hAnsi="LitNusx"/>
          <w:b/>
          <w:bCs/>
          <w:sz w:val="22"/>
          <w:szCs w:val="22"/>
          <w:lang w:val="en-US"/>
        </w:rPr>
        <w:softHyphen/>
      </w:r>
      <w:r w:rsidRPr="001D1E86">
        <w:rPr>
          <w:rFonts w:ascii="LitNusx" w:hAnsi="LitNusx"/>
          <w:b/>
          <w:bCs/>
          <w:sz w:val="22"/>
          <w:szCs w:val="22"/>
          <w:lang w:val="en-US"/>
        </w:rPr>
        <w:t>via</w:t>
      </w:r>
      <w:r w:rsidRPr="00B87AA3">
        <w:rPr>
          <w:rFonts w:ascii="LitNusx" w:hAnsi="LitNusx"/>
          <w:b/>
          <w:bCs/>
          <w:sz w:val="22"/>
          <w:szCs w:val="22"/>
          <w:lang w:val="en-US"/>
        </w:rPr>
        <w:t xml:space="preserve">, </w:t>
      </w:r>
      <w:r w:rsidRPr="001D1E86">
        <w:rPr>
          <w:rFonts w:ascii="LitNusx" w:hAnsi="LitNusx"/>
          <w:b/>
          <w:bCs/>
          <w:sz w:val="22"/>
          <w:szCs w:val="22"/>
          <w:lang w:val="en-US"/>
        </w:rPr>
        <w:t>rom</w:t>
      </w:r>
      <w:r w:rsidRPr="00B87AA3">
        <w:rPr>
          <w:rFonts w:ascii="LitNusx" w:hAnsi="LitNusx"/>
          <w:b/>
          <w:bCs/>
          <w:sz w:val="22"/>
          <w:szCs w:val="22"/>
          <w:lang w:val="en-US"/>
        </w:rPr>
        <w:t xml:space="preserve"> </w:t>
      </w:r>
      <w:r w:rsidRPr="001D1E86">
        <w:rPr>
          <w:rFonts w:ascii="LitNusx" w:hAnsi="LitNusx"/>
          <w:b/>
          <w:bCs/>
          <w:sz w:val="22"/>
          <w:szCs w:val="22"/>
          <w:lang w:val="en-US"/>
        </w:rPr>
        <w:t>sa</w:t>
      </w:r>
      <w:r w:rsidRPr="00B87AA3">
        <w:rPr>
          <w:rFonts w:ascii="LitNusx" w:hAnsi="LitNusx"/>
          <w:b/>
          <w:bCs/>
          <w:sz w:val="22"/>
          <w:szCs w:val="22"/>
          <w:lang w:val="en-US"/>
        </w:rPr>
        <w:softHyphen/>
      </w:r>
      <w:r w:rsidRPr="001D1E86">
        <w:rPr>
          <w:rFonts w:ascii="LitNusx" w:hAnsi="LitNusx"/>
          <w:b/>
          <w:bCs/>
          <w:sz w:val="22"/>
          <w:szCs w:val="22"/>
          <w:lang w:val="en-US"/>
        </w:rPr>
        <w:t>qar</w:t>
      </w:r>
      <w:r w:rsidRPr="00B87AA3">
        <w:rPr>
          <w:rFonts w:ascii="LitNusx" w:hAnsi="LitNusx"/>
          <w:b/>
          <w:bCs/>
          <w:sz w:val="22"/>
          <w:szCs w:val="22"/>
          <w:lang w:val="en-US"/>
        </w:rPr>
        <w:softHyphen/>
      </w:r>
      <w:r w:rsidRPr="001D1E86">
        <w:rPr>
          <w:rFonts w:ascii="LitNusx" w:hAnsi="LitNusx"/>
          <w:b/>
          <w:bCs/>
          <w:sz w:val="22"/>
          <w:szCs w:val="22"/>
          <w:lang w:val="en-US"/>
        </w:rPr>
        <w:t>Tve</w:t>
      </w:r>
      <w:r w:rsidRPr="00B87AA3">
        <w:rPr>
          <w:rFonts w:ascii="LitNusx" w:hAnsi="LitNusx"/>
          <w:b/>
          <w:bCs/>
          <w:sz w:val="22"/>
          <w:szCs w:val="22"/>
          <w:lang w:val="en-US"/>
        </w:rPr>
        <w:softHyphen/>
      </w:r>
      <w:r w:rsidRPr="001D1E86">
        <w:rPr>
          <w:rFonts w:ascii="LitNusx" w:hAnsi="LitNusx"/>
          <w:b/>
          <w:bCs/>
          <w:sz w:val="22"/>
          <w:szCs w:val="22"/>
          <w:lang w:val="en-US"/>
        </w:rPr>
        <w:t>lo</w:t>
      </w:r>
      <w:r w:rsidRPr="00B87AA3">
        <w:rPr>
          <w:rFonts w:ascii="LitNusx" w:hAnsi="LitNusx"/>
          <w:b/>
          <w:bCs/>
          <w:sz w:val="22"/>
          <w:szCs w:val="22"/>
          <w:lang w:val="en-US"/>
        </w:rPr>
        <w:softHyphen/>
      </w:r>
      <w:r w:rsidRPr="001D1E86">
        <w:rPr>
          <w:rFonts w:ascii="LitNusx" w:hAnsi="LitNusx"/>
          <w:b/>
          <w:bCs/>
          <w:sz w:val="22"/>
          <w:szCs w:val="22"/>
          <w:lang w:val="en-US"/>
        </w:rPr>
        <w:t>Si</w:t>
      </w:r>
      <w:r w:rsidRPr="00B87AA3">
        <w:rPr>
          <w:rFonts w:ascii="LitNusx" w:hAnsi="LitNusx"/>
          <w:b/>
          <w:bCs/>
          <w:sz w:val="22"/>
          <w:szCs w:val="22"/>
          <w:lang w:val="en-US"/>
        </w:rPr>
        <w:t xml:space="preserve"> </w:t>
      </w:r>
      <w:r w:rsidRPr="001D1E86">
        <w:rPr>
          <w:rFonts w:ascii="LitNusx" w:hAnsi="LitNusx"/>
          <w:b/>
          <w:bCs/>
          <w:sz w:val="22"/>
          <w:szCs w:val="22"/>
          <w:lang w:val="en-US"/>
        </w:rPr>
        <w:t>sa</w:t>
      </w:r>
      <w:r w:rsidRPr="00B87AA3">
        <w:rPr>
          <w:rFonts w:ascii="LitNusx" w:hAnsi="LitNusx"/>
          <w:b/>
          <w:bCs/>
          <w:sz w:val="22"/>
          <w:szCs w:val="22"/>
          <w:lang w:val="en-US"/>
        </w:rPr>
        <w:softHyphen/>
      </w:r>
      <w:r w:rsidRPr="001D1E86">
        <w:rPr>
          <w:rFonts w:ascii="LitNusx" w:hAnsi="LitNusx"/>
          <w:b/>
          <w:bCs/>
          <w:sz w:val="22"/>
          <w:szCs w:val="22"/>
          <w:lang w:val="en-US"/>
        </w:rPr>
        <w:t>zo</w:t>
      </w:r>
      <w:r w:rsidRPr="00B87AA3">
        <w:rPr>
          <w:rFonts w:ascii="LitNusx" w:hAnsi="LitNusx"/>
          <w:b/>
          <w:bCs/>
          <w:sz w:val="22"/>
          <w:szCs w:val="22"/>
          <w:lang w:val="en-US"/>
        </w:rPr>
        <w:softHyphen/>
      </w:r>
      <w:r w:rsidRPr="001D1E86">
        <w:rPr>
          <w:rFonts w:ascii="LitNusx" w:hAnsi="LitNusx"/>
          <w:b/>
          <w:bCs/>
          <w:sz w:val="22"/>
          <w:szCs w:val="22"/>
          <w:lang w:val="en-US"/>
        </w:rPr>
        <w:t>ga</w:t>
      </w:r>
      <w:r w:rsidRPr="00B87AA3">
        <w:rPr>
          <w:rFonts w:ascii="LitNusx" w:hAnsi="LitNusx"/>
          <w:b/>
          <w:bCs/>
          <w:sz w:val="22"/>
          <w:szCs w:val="22"/>
          <w:lang w:val="en-US"/>
        </w:rPr>
        <w:softHyphen/>
      </w:r>
      <w:r w:rsidRPr="001D1E86">
        <w:rPr>
          <w:rFonts w:ascii="LitNusx" w:hAnsi="LitNusx"/>
          <w:b/>
          <w:bCs/>
          <w:sz w:val="22"/>
          <w:szCs w:val="22"/>
          <w:lang w:val="en-US"/>
        </w:rPr>
        <w:t>do</w:t>
      </w:r>
      <w:r w:rsidRPr="00B87AA3">
        <w:rPr>
          <w:rFonts w:ascii="LitNusx" w:hAnsi="LitNusx"/>
          <w:b/>
          <w:bCs/>
          <w:sz w:val="22"/>
          <w:szCs w:val="22"/>
          <w:lang w:val="en-US"/>
        </w:rPr>
        <w:softHyphen/>
      </w:r>
      <w:r w:rsidRPr="001D1E86">
        <w:rPr>
          <w:rFonts w:ascii="LitNusx" w:hAnsi="LitNusx"/>
          <w:b/>
          <w:bCs/>
          <w:sz w:val="22"/>
          <w:szCs w:val="22"/>
          <w:lang w:val="en-US"/>
        </w:rPr>
        <w:t>e</w:t>
      </w:r>
      <w:r w:rsidRPr="00B87AA3">
        <w:rPr>
          <w:rFonts w:ascii="LitNusx" w:hAnsi="LitNusx"/>
          <w:b/>
          <w:bCs/>
          <w:sz w:val="22"/>
          <w:szCs w:val="22"/>
          <w:lang w:val="en-US"/>
        </w:rPr>
        <w:softHyphen/>
      </w:r>
      <w:r w:rsidRPr="001D1E86">
        <w:rPr>
          <w:rFonts w:ascii="LitNusx" w:hAnsi="LitNusx"/>
          <w:b/>
          <w:bCs/>
          <w:sz w:val="22"/>
          <w:szCs w:val="22"/>
          <w:lang w:val="en-US"/>
        </w:rPr>
        <w:t>ba</w:t>
      </w:r>
      <w:r w:rsidRPr="00B87AA3">
        <w:rPr>
          <w:rFonts w:ascii="LitNusx" w:hAnsi="LitNusx"/>
          <w:b/>
          <w:bCs/>
          <w:sz w:val="22"/>
          <w:szCs w:val="22"/>
          <w:lang w:val="en-US"/>
        </w:rPr>
        <w:t xml:space="preserve">, </w:t>
      </w:r>
      <w:r w:rsidRPr="001D1E86">
        <w:rPr>
          <w:rFonts w:ascii="LitNusx" w:hAnsi="LitNusx"/>
          <w:b/>
          <w:bCs/>
          <w:sz w:val="22"/>
          <w:szCs w:val="22"/>
          <w:lang w:val="en-US"/>
        </w:rPr>
        <w:t>upir</w:t>
      </w:r>
      <w:r w:rsidRPr="00B87AA3">
        <w:rPr>
          <w:rFonts w:ascii="LitNusx" w:hAnsi="LitNusx"/>
          <w:b/>
          <w:bCs/>
          <w:sz w:val="22"/>
          <w:szCs w:val="22"/>
          <w:lang w:val="en-US"/>
        </w:rPr>
        <w:softHyphen/>
      </w:r>
      <w:r w:rsidRPr="001D1E86">
        <w:rPr>
          <w:rFonts w:ascii="LitNusx" w:hAnsi="LitNusx"/>
          <w:b/>
          <w:bCs/>
          <w:sz w:val="22"/>
          <w:szCs w:val="22"/>
          <w:lang w:val="en-US"/>
        </w:rPr>
        <w:t>ve</w:t>
      </w:r>
      <w:r w:rsidRPr="00B87AA3">
        <w:rPr>
          <w:rFonts w:ascii="LitNusx" w:hAnsi="LitNusx"/>
          <w:b/>
          <w:bCs/>
          <w:sz w:val="22"/>
          <w:szCs w:val="22"/>
          <w:lang w:val="en-US"/>
        </w:rPr>
        <w:softHyphen/>
      </w:r>
      <w:r w:rsidRPr="001D1E86">
        <w:rPr>
          <w:rFonts w:ascii="LitNusx" w:hAnsi="LitNusx"/>
          <w:b/>
          <w:bCs/>
          <w:sz w:val="22"/>
          <w:szCs w:val="22"/>
          <w:lang w:val="en-US"/>
        </w:rPr>
        <w:t>les</w:t>
      </w:r>
      <w:r w:rsidRPr="00B87AA3">
        <w:rPr>
          <w:rFonts w:ascii="LitNusx" w:hAnsi="LitNusx"/>
          <w:b/>
          <w:bCs/>
          <w:sz w:val="22"/>
          <w:szCs w:val="22"/>
          <w:lang w:val="en-US"/>
        </w:rPr>
        <w:t xml:space="preserve"> </w:t>
      </w:r>
      <w:r w:rsidRPr="001D1E86">
        <w:rPr>
          <w:rFonts w:ascii="LitNusx" w:hAnsi="LitNusx"/>
          <w:b/>
          <w:bCs/>
          <w:sz w:val="22"/>
          <w:szCs w:val="22"/>
          <w:lang w:val="en-US"/>
        </w:rPr>
        <w:t>yov</w:t>
      </w:r>
      <w:r w:rsidRPr="00B87AA3">
        <w:rPr>
          <w:rFonts w:ascii="LitNusx" w:hAnsi="LitNusx"/>
          <w:b/>
          <w:bCs/>
          <w:sz w:val="22"/>
          <w:szCs w:val="22"/>
          <w:lang w:val="en-US"/>
        </w:rPr>
        <w:softHyphen/>
      </w:r>
      <w:r w:rsidRPr="001D1E86">
        <w:rPr>
          <w:rFonts w:ascii="LitNusx" w:hAnsi="LitNusx"/>
          <w:b/>
          <w:bCs/>
          <w:sz w:val="22"/>
          <w:szCs w:val="22"/>
          <w:lang w:val="en-US"/>
        </w:rPr>
        <w:t>li</w:t>
      </w:r>
      <w:r w:rsidRPr="00B87AA3">
        <w:rPr>
          <w:rFonts w:ascii="LitNusx" w:hAnsi="LitNusx"/>
          <w:b/>
          <w:bCs/>
          <w:sz w:val="22"/>
          <w:szCs w:val="22"/>
          <w:lang w:val="en-US"/>
        </w:rPr>
        <w:softHyphen/>
      </w:r>
      <w:r w:rsidRPr="001D1E86">
        <w:rPr>
          <w:rFonts w:ascii="LitNusx" w:hAnsi="LitNusx"/>
          <w:b/>
          <w:bCs/>
          <w:sz w:val="22"/>
          <w:szCs w:val="22"/>
          <w:lang w:val="en-US"/>
        </w:rPr>
        <w:t>sa</w:t>
      </w:r>
      <w:r w:rsidRPr="00B87AA3">
        <w:rPr>
          <w:rFonts w:ascii="LitNusx" w:hAnsi="LitNusx"/>
          <w:b/>
          <w:bCs/>
          <w:sz w:val="22"/>
          <w:szCs w:val="22"/>
          <w:lang w:val="en-US"/>
        </w:rPr>
        <w:t xml:space="preserve">, </w:t>
      </w:r>
      <w:r w:rsidRPr="001D1E86">
        <w:rPr>
          <w:rFonts w:ascii="LitNusx" w:hAnsi="LitNusx"/>
          <w:b/>
          <w:bCs/>
          <w:sz w:val="22"/>
          <w:szCs w:val="22"/>
          <w:lang w:val="en-US"/>
        </w:rPr>
        <w:t>Ta</w:t>
      </w:r>
      <w:r w:rsidRPr="00B87AA3">
        <w:rPr>
          <w:rFonts w:ascii="LitNusx" w:hAnsi="LitNusx"/>
          <w:b/>
          <w:bCs/>
          <w:sz w:val="22"/>
          <w:szCs w:val="22"/>
          <w:lang w:val="en-US"/>
        </w:rPr>
        <w:softHyphen/>
      </w:r>
      <w:r w:rsidRPr="001D1E86">
        <w:rPr>
          <w:rFonts w:ascii="LitNusx" w:hAnsi="LitNusx"/>
          <w:b/>
          <w:bCs/>
          <w:sz w:val="22"/>
          <w:szCs w:val="22"/>
          <w:lang w:val="en-US"/>
        </w:rPr>
        <w:t>vad</w:t>
      </w:r>
      <w:r w:rsidRPr="00B87AA3">
        <w:rPr>
          <w:rFonts w:ascii="LitNusx" w:hAnsi="LitNusx"/>
          <w:b/>
          <w:bCs/>
          <w:sz w:val="22"/>
          <w:szCs w:val="22"/>
          <w:lang w:val="en-US"/>
        </w:rPr>
        <w:t xml:space="preserve"> </w:t>
      </w:r>
      <w:r w:rsidRPr="001D1E86">
        <w:rPr>
          <w:rFonts w:ascii="LitNusx" w:hAnsi="LitNusx"/>
          <w:b/>
          <w:bCs/>
          <w:sz w:val="22"/>
          <w:szCs w:val="22"/>
          <w:lang w:val="en-US"/>
        </w:rPr>
        <w:t>for</w:t>
      </w:r>
      <w:r w:rsidRPr="00B87AA3">
        <w:rPr>
          <w:rFonts w:ascii="LitNusx" w:hAnsi="LitNusx"/>
          <w:b/>
          <w:bCs/>
          <w:sz w:val="22"/>
          <w:szCs w:val="22"/>
          <w:lang w:val="en-US"/>
        </w:rPr>
        <w:softHyphen/>
      </w:r>
      <w:r w:rsidRPr="001D1E86">
        <w:rPr>
          <w:rFonts w:ascii="LitNusx" w:hAnsi="LitNusx"/>
          <w:b/>
          <w:bCs/>
          <w:sz w:val="22"/>
          <w:szCs w:val="22"/>
          <w:lang w:val="en-US"/>
        </w:rPr>
        <w:t>mi</w:t>
      </w:r>
      <w:r w:rsidRPr="00B87AA3">
        <w:rPr>
          <w:rFonts w:ascii="LitNusx" w:hAnsi="LitNusx"/>
          <w:b/>
          <w:bCs/>
          <w:sz w:val="22"/>
          <w:szCs w:val="22"/>
          <w:lang w:val="en-US"/>
        </w:rPr>
        <w:softHyphen/>
      </w:r>
      <w:r w:rsidRPr="001D1E86">
        <w:rPr>
          <w:rFonts w:ascii="LitNusx" w:hAnsi="LitNusx"/>
          <w:b/>
          <w:bCs/>
          <w:sz w:val="22"/>
          <w:szCs w:val="22"/>
          <w:lang w:val="en-US"/>
        </w:rPr>
        <w:t>re</w:t>
      </w:r>
      <w:r w:rsidRPr="00B87AA3">
        <w:rPr>
          <w:rFonts w:ascii="LitNusx" w:hAnsi="LitNusx"/>
          <w:b/>
          <w:bCs/>
          <w:sz w:val="22"/>
          <w:szCs w:val="22"/>
          <w:lang w:val="en-US"/>
        </w:rPr>
        <w:softHyphen/>
      </w:r>
      <w:r w:rsidRPr="001D1E86">
        <w:rPr>
          <w:rFonts w:ascii="LitNusx" w:hAnsi="LitNusx"/>
          <w:b/>
          <w:bCs/>
          <w:sz w:val="22"/>
          <w:szCs w:val="22"/>
          <w:lang w:val="en-US"/>
        </w:rPr>
        <w:t>ba</w:t>
      </w:r>
      <w:r w:rsidRPr="00B87AA3">
        <w:rPr>
          <w:rFonts w:ascii="LitNusx" w:hAnsi="LitNusx"/>
          <w:b/>
          <w:bCs/>
          <w:sz w:val="22"/>
          <w:szCs w:val="22"/>
          <w:lang w:val="en-US"/>
        </w:rPr>
        <w:softHyphen/>
      </w:r>
      <w:r w:rsidRPr="001D1E86">
        <w:rPr>
          <w:rFonts w:ascii="LitNusx" w:hAnsi="LitNusx"/>
          <w:b/>
          <w:bCs/>
          <w:sz w:val="22"/>
          <w:szCs w:val="22"/>
          <w:lang w:val="en-US"/>
        </w:rPr>
        <w:t>di</w:t>
      </w:r>
      <w:r w:rsidRPr="00B87AA3">
        <w:rPr>
          <w:rFonts w:ascii="LitNusx" w:hAnsi="LitNusx"/>
          <w:b/>
          <w:bCs/>
          <w:sz w:val="22"/>
          <w:szCs w:val="22"/>
          <w:lang w:val="en-US"/>
        </w:rPr>
        <w:t xml:space="preserve"> </w:t>
      </w:r>
      <w:r w:rsidRPr="001D1E86">
        <w:rPr>
          <w:rFonts w:ascii="LitNusx" w:hAnsi="LitNusx"/>
          <w:b/>
          <w:bCs/>
          <w:sz w:val="22"/>
          <w:szCs w:val="22"/>
          <w:lang w:val="en-US"/>
        </w:rPr>
        <w:t>sa</w:t>
      </w:r>
      <w:r w:rsidRPr="00B87AA3">
        <w:rPr>
          <w:rFonts w:ascii="LitNusx" w:hAnsi="LitNusx"/>
          <w:b/>
          <w:bCs/>
          <w:sz w:val="22"/>
          <w:szCs w:val="22"/>
          <w:lang w:val="en-US"/>
        </w:rPr>
        <w:softHyphen/>
      </w:r>
      <w:r w:rsidRPr="001D1E86">
        <w:rPr>
          <w:rFonts w:ascii="LitNusx" w:hAnsi="LitNusx"/>
          <w:b/>
          <w:bCs/>
          <w:sz w:val="22"/>
          <w:szCs w:val="22"/>
          <w:lang w:val="en-US"/>
        </w:rPr>
        <w:t>xel</w:t>
      </w:r>
      <w:r w:rsidRPr="00B87AA3">
        <w:rPr>
          <w:rFonts w:ascii="LitNusx" w:hAnsi="LitNusx"/>
          <w:b/>
          <w:bCs/>
          <w:sz w:val="22"/>
          <w:szCs w:val="22"/>
          <w:lang w:val="en-US"/>
        </w:rPr>
        <w:softHyphen/>
      </w:r>
      <w:r w:rsidRPr="001D1E86">
        <w:rPr>
          <w:rFonts w:ascii="LitNusx" w:hAnsi="LitNusx"/>
          <w:b/>
          <w:bCs/>
          <w:sz w:val="22"/>
          <w:szCs w:val="22"/>
          <w:lang w:val="en-US"/>
        </w:rPr>
        <w:t>mwi</w:t>
      </w:r>
      <w:r w:rsidRPr="00B87AA3">
        <w:rPr>
          <w:rFonts w:ascii="LitNusx" w:hAnsi="LitNusx"/>
          <w:b/>
          <w:bCs/>
          <w:sz w:val="22"/>
          <w:szCs w:val="22"/>
          <w:lang w:val="en-US"/>
        </w:rPr>
        <w:softHyphen/>
      </w:r>
      <w:r w:rsidRPr="001D1E86">
        <w:rPr>
          <w:rFonts w:ascii="LitNusx" w:hAnsi="LitNusx"/>
          <w:b/>
          <w:bCs/>
          <w:sz w:val="22"/>
          <w:szCs w:val="22"/>
          <w:lang w:val="en-US"/>
        </w:rPr>
        <w:t>fo</w:t>
      </w:r>
      <w:r w:rsidRPr="00B87AA3">
        <w:rPr>
          <w:rFonts w:ascii="LitNusx" w:hAnsi="LitNusx"/>
          <w:b/>
          <w:bCs/>
          <w:sz w:val="22"/>
          <w:szCs w:val="22"/>
          <w:lang w:val="en-US"/>
        </w:rPr>
        <w:t xml:space="preserve">, </w:t>
      </w:r>
      <w:r w:rsidRPr="001D1E86">
        <w:rPr>
          <w:rFonts w:ascii="LitNusx" w:hAnsi="LitNusx"/>
          <w:b/>
          <w:bCs/>
          <w:sz w:val="22"/>
          <w:szCs w:val="22"/>
          <w:lang w:val="en-US"/>
        </w:rPr>
        <w:t>mzad</w:t>
      </w:r>
      <w:r w:rsidRPr="00B87AA3">
        <w:rPr>
          <w:rFonts w:ascii="LitNusx" w:hAnsi="LitNusx"/>
          <w:b/>
          <w:bCs/>
          <w:sz w:val="22"/>
          <w:szCs w:val="22"/>
          <w:lang w:val="en-US"/>
        </w:rPr>
        <w:t xml:space="preserve"> </w:t>
      </w:r>
      <w:r w:rsidRPr="001D1E86">
        <w:rPr>
          <w:rFonts w:ascii="LitNusx" w:hAnsi="LitNusx"/>
          <w:b/>
          <w:bCs/>
          <w:sz w:val="22"/>
          <w:szCs w:val="22"/>
          <w:lang w:val="en-US"/>
        </w:rPr>
        <w:t>ar</w:t>
      </w:r>
      <w:r w:rsidRPr="00B87AA3">
        <w:rPr>
          <w:rFonts w:ascii="LitNusx" w:hAnsi="LitNusx"/>
          <w:b/>
          <w:bCs/>
          <w:sz w:val="22"/>
          <w:szCs w:val="22"/>
          <w:lang w:val="en-US"/>
        </w:rPr>
        <w:t xml:space="preserve"> </w:t>
      </w:r>
      <w:r w:rsidRPr="001D1E86">
        <w:rPr>
          <w:rFonts w:ascii="LitNusx" w:hAnsi="LitNusx"/>
          <w:b/>
          <w:bCs/>
          <w:sz w:val="22"/>
          <w:szCs w:val="22"/>
          <w:lang w:val="en-US"/>
        </w:rPr>
        <w:t>aR</w:t>
      </w:r>
      <w:r w:rsidRPr="00B87AA3">
        <w:rPr>
          <w:rFonts w:ascii="LitNusx" w:hAnsi="LitNusx"/>
          <w:b/>
          <w:bCs/>
          <w:sz w:val="22"/>
          <w:szCs w:val="22"/>
          <w:lang w:val="en-US"/>
        </w:rPr>
        <w:softHyphen/>
      </w:r>
      <w:r w:rsidRPr="001D1E86">
        <w:rPr>
          <w:rFonts w:ascii="LitNusx" w:hAnsi="LitNusx"/>
          <w:b/>
          <w:bCs/>
          <w:sz w:val="22"/>
          <w:szCs w:val="22"/>
          <w:lang w:val="en-US"/>
        </w:rPr>
        <w:t>moC</w:t>
      </w:r>
      <w:r w:rsidRPr="00B87AA3">
        <w:rPr>
          <w:rFonts w:ascii="LitNusx" w:hAnsi="LitNusx"/>
          <w:b/>
          <w:bCs/>
          <w:sz w:val="22"/>
          <w:szCs w:val="22"/>
          <w:lang w:val="en-US"/>
        </w:rPr>
        <w:softHyphen/>
      </w:r>
      <w:r w:rsidRPr="001D1E86">
        <w:rPr>
          <w:rFonts w:ascii="LitNusx" w:hAnsi="LitNusx"/>
          <w:b/>
          <w:bCs/>
          <w:sz w:val="22"/>
          <w:szCs w:val="22"/>
          <w:lang w:val="en-US"/>
        </w:rPr>
        <w:t>nda</w:t>
      </w:r>
      <w:r w:rsidRPr="00B87AA3">
        <w:rPr>
          <w:rFonts w:ascii="LitNusx" w:hAnsi="LitNusx"/>
          <w:b/>
          <w:bCs/>
          <w:sz w:val="22"/>
          <w:szCs w:val="22"/>
          <w:lang w:val="en-US"/>
        </w:rPr>
        <w:t xml:space="preserve"> </w:t>
      </w:r>
      <w:r w:rsidRPr="001D1E86">
        <w:rPr>
          <w:rFonts w:ascii="LitNusx" w:hAnsi="LitNusx"/>
          <w:b/>
          <w:bCs/>
          <w:sz w:val="22"/>
          <w:szCs w:val="22"/>
          <w:lang w:val="en-US"/>
        </w:rPr>
        <w:t>ga</w:t>
      </w:r>
      <w:r w:rsidRPr="00B87AA3">
        <w:rPr>
          <w:rFonts w:ascii="LitNusx" w:hAnsi="LitNusx"/>
          <w:b/>
          <w:bCs/>
          <w:sz w:val="22"/>
          <w:szCs w:val="22"/>
          <w:lang w:val="en-US"/>
        </w:rPr>
        <w:softHyphen/>
      </w:r>
      <w:r w:rsidRPr="001D1E86">
        <w:rPr>
          <w:rFonts w:ascii="LitNusx" w:hAnsi="LitNusx"/>
          <w:b/>
          <w:bCs/>
          <w:sz w:val="22"/>
          <w:szCs w:val="22"/>
          <w:lang w:val="en-US"/>
        </w:rPr>
        <w:t>re</w:t>
      </w:r>
      <w:r w:rsidRPr="00B87AA3">
        <w:rPr>
          <w:rFonts w:ascii="LitNusx" w:hAnsi="LitNusx"/>
          <w:b/>
          <w:bCs/>
          <w:sz w:val="22"/>
          <w:szCs w:val="22"/>
          <w:lang w:val="en-US"/>
        </w:rPr>
        <w:t xml:space="preserve"> </w:t>
      </w:r>
      <w:r w:rsidRPr="001D1E86">
        <w:rPr>
          <w:rFonts w:ascii="LitNusx" w:hAnsi="LitNusx"/>
          <w:b/>
          <w:bCs/>
          <w:sz w:val="22"/>
          <w:szCs w:val="22"/>
          <w:lang w:val="en-US"/>
        </w:rPr>
        <w:t>da</w:t>
      </w:r>
      <w:r w:rsidRPr="00B87AA3">
        <w:rPr>
          <w:rFonts w:ascii="LitNusx" w:hAnsi="LitNusx"/>
          <w:b/>
          <w:bCs/>
          <w:sz w:val="22"/>
          <w:szCs w:val="22"/>
          <w:lang w:val="en-US"/>
        </w:rPr>
        <w:t xml:space="preserve"> </w:t>
      </w:r>
      <w:r w:rsidRPr="001D1E86">
        <w:rPr>
          <w:rFonts w:ascii="LitNusx" w:hAnsi="LitNusx"/>
          <w:b/>
          <w:bCs/>
          <w:sz w:val="22"/>
          <w:szCs w:val="22"/>
          <w:lang w:val="en-US"/>
        </w:rPr>
        <w:t>Si</w:t>
      </w:r>
      <w:r w:rsidRPr="00B87AA3">
        <w:rPr>
          <w:rFonts w:ascii="LitNusx" w:hAnsi="LitNusx"/>
          <w:b/>
          <w:bCs/>
          <w:sz w:val="22"/>
          <w:szCs w:val="22"/>
          <w:lang w:val="en-US"/>
        </w:rPr>
        <w:softHyphen/>
      </w:r>
      <w:r w:rsidRPr="001D1E86">
        <w:rPr>
          <w:rFonts w:ascii="LitNusx" w:hAnsi="LitNusx"/>
          <w:b/>
          <w:bCs/>
          <w:sz w:val="22"/>
          <w:szCs w:val="22"/>
          <w:lang w:val="en-US"/>
        </w:rPr>
        <w:t>da</w:t>
      </w:r>
      <w:r w:rsidRPr="00B87AA3">
        <w:rPr>
          <w:rFonts w:ascii="LitNusx" w:hAnsi="LitNusx"/>
          <w:b/>
          <w:bCs/>
          <w:sz w:val="22"/>
          <w:szCs w:val="22"/>
          <w:lang w:val="en-US"/>
        </w:rPr>
        <w:t xml:space="preserve"> </w:t>
      </w:r>
      <w:r w:rsidRPr="001D1E86">
        <w:rPr>
          <w:rFonts w:ascii="LitNusx" w:hAnsi="LitNusx"/>
          <w:b/>
          <w:bCs/>
          <w:sz w:val="22"/>
          <w:szCs w:val="22"/>
          <w:lang w:val="en-US"/>
        </w:rPr>
        <w:t>faq</w:t>
      </w:r>
      <w:r w:rsidRPr="00B87AA3">
        <w:rPr>
          <w:rFonts w:ascii="LitNusx" w:hAnsi="LitNusx"/>
          <w:b/>
          <w:bCs/>
          <w:sz w:val="22"/>
          <w:szCs w:val="22"/>
          <w:lang w:val="en-US"/>
        </w:rPr>
        <w:softHyphen/>
      </w:r>
      <w:r w:rsidRPr="001D1E86">
        <w:rPr>
          <w:rFonts w:ascii="LitNusx" w:hAnsi="LitNusx"/>
          <w:b/>
          <w:bCs/>
          <w:sz w:val="22"/>
          <w:szCs w:val="22"/>
          <w:lang w:val="en-US"/>
        </w:rPr>
        <w:t>to</w:t>
      </w:r>
      <w:r w:rsidRPr="00B87AA3">
        <w:rPr>
          <w:rFonts w:ascii="LitNusx" w:hAnsi="LitNusx"/>
          <w:b/>
          <w:bCs/>
          <w:sz w:val="22"/>
          <w:szCs w:val="22"/>
          <w:lang w:val="en-US"/>
        </w:rPr>
        <w:softHyphen/>
      </w:r>
      <w:r w:rsidRPr="001D1E86">
        <w:rPr>
          <w:rFonts w:ascii="LitNusx" w:hAnsi="LitNusx"/>
          <w:b/>
          <w:bCs/>
          <w:sz w:val="22"/>
          <w:szCs w:val="22"/>
          <w:lang w:val="en-US"/>
        </w:rPr>
        <w:t>re</w:t>
      </w:r>
      <w:r w:rsidRPr="00B87AA3">
        <w:rPr>
          <w:rFonts w:ascii="LitNusx" w:hAnsi="LitNusx"/>
          <w:b/>
          <w:bCs/>
          <w:sz w:val="22"/>
          <w:szCs w:val="22"/>
          <w:lang w:val="en-US"/>
        </w:rPr>
        <w:softHyphen/>
      </w:r>
      <w:r w:rsidRPr="001D1E86">
        <w:rPr>
          <w:rFonts w:ascii="LitNusx" w:hAnsi="LitNusx"/>
          <w:b/>
          <w:bCs/>
          <w:sz w:val="22"/>
          <w:szCs w:val="22"/>
          <w:lang w:val="en-US"/>
        </w:rPr>
        <w:t>bis</w:t>
      </w:r>
      <w:r w:rsidRPr="00B87AA3">
        <w:rPr>
          <w:rFonts w:ascii="LitNusx" w:hAnsi="LitNusx"/>
          <w:b/>
          <w:bCs/>
          <w:sz w:val="22"/>
          <w:szCs w:val="22"/>
          <w:lang w:val="en-US"/>
        </w:rPr>
        <w:t xml:space="preserve"> </w:t>
      </w:r>
      <w:r w:rsidRPr="001D1E86">
        <w:rPr>
          <w:rFonts w:ascii="LitNusx" w:hAnsi="LitNusx"/>
          <w:b/>
          <w:bCs/>
          <w:sz w:val="22"/>
          <w:szCs w:val="22"/>
          <w:lang w:val="en-US"/>
        </w:rPr>
        <w:t>ne</w:t>
      </w:r>
      <w:r w:rsidRPr="00B87AA3">
        <w:rPr>
          <w:rFonts w:ascii="LitNusx" w:hAnsi="LitNusx"/>
          <w:b/>
          <w:bCs/>
          <w:sz w:val="22"/>
          <w:szCs w:val="22"/>
          <w:lang w:val="en-US"/>
        </w:rPr>
        <w:softHyphen/>
      </w:r>
      <w:r w:rsidRPr="001D1E86">
        <w:rPr>
          <w:rFonts w:ascii="LitNusx" w:hAnsi="LitNusx"/>
          <w:b/>
          <w:bCs/>
          <w:sz w:val="22"/>
          <w:szCs w:val="22"/>
          <w:lang w:val="en-US"/>
        </w:rPr>
        <w:t>ga</w:t>
      </w:r>
      <w:r w:rsidRPr="00B87AA3">
        <w:rPr>
          <w:rFonts w:ascii="LitNusx" w:hAnsi="LitNusx"/>
          <w:b/>
          <w:bCs/>
          <w:sz w:val="22"/>
          <w:szCs w:val="22"/>
          <w:lang w:val="en-US"/>
        </w:rPr>
        <w:softHyphen/>
      </w:r>
      <w:r w:rsidRPr="001D1E86">
        <w:rPr>
          <w:rFonts w:ascii="LitNusx" w:hAnsi="LitNusx"/>
          <w:b/>
          <w:bCs/>
          <w:sz w:val="22"/>
          <w:szCs w:val="22"/>
          <w:lang w:val="en-US"/>
        </w:rPr>
        <w:t>ti</w:t>
      </w:r>
      <w:r w:rsidRPr="00B87AA3">
        <w:rPr>
          <w:rFonts w:ascii="LitNusx" w:hAnsi="LitNusx"/>
          <w:b/>
          <w:bCs/>
          <w:sz w:val="22"/>
          <w:szCs w:val="22"/>
          <w:lang w:val="en-US"/>
        </w:rPr>
        <w:softHyphen/>
      </w:r>
      <w:r w:rsidRPr="001D1E86">
        <w:rPr>
          <w:rFonts w:ascii="LitNusx" w:hAnsi="LitNusx"/>
          <w:b/>
          <w:bCs/>
          <w:sz w:val="22"/>
          <w:szCs w:val="22"/>
          <w:lang w:val="en-US"/>
        </w:rPr>
        <w:t>u</w:t>
      </w:r>
      <w:r w:rsidRPr="00B87AA3">
        <w:rPr>
          <w:rFonts w:ascii="LitNusx" w:hAnsi="LitNusx"/>
          <w:b/>
          <w:bCs/>
          <w:sz w:val="22"/>
          <w:szCs w:val="22"/>
          <w:lang w:val="en-US"/>
        </w:rPr>
        <w:softHyphen/>
      </w:r>
      <w:r w:rsidRPr="001D1E86">
        <w:rPr>
          <w:rFonts w:ascii="LitNusx" w:hAnsi="LitNusx"/>
          <w:b/>
          <w:bCs/>
          <w:sz w:val="22"/>
          <w:szCs w:val="22"/>
          <w:lang w:val="en-US"/>
        </w:rPr>
        <w:t>ri</w:t>
      </w:r>
      <w:r w:rsidRPr="00B87AA3">
        <w:rPr>
          <w:rFonts w:ascii="LitNusx" w:hAnsi="LitNusx"/>
          <w:b/>
          <w:bCs/>
          <w:sz w:val="22"/>
          <w:szCs w:val="22"/>
          <w:lang w:val="en-US"/>
        </w:rPr>
        <w:t xml:space="preserve"> </w:t>
      </w:r>
      <w:r w:rsidRPr="001D1E86">
        <w:rPr>
          <w:rFonts w:ascii="LitNusx" w:hAnsi="LitNusx"/>
          <w:b/>
          <w:bCs/>
          <w:sz w:val="22"/>
          <w:szCs w:val="22"/>
          <w:lang w:val="en-US"/>
        </w:rPr>
        <w:t>gav</w:t>
      </w:r>
      <w:r w:rsidRPr="00B87AA3">
        <w:rPr>
          <w:rFonts w:ascii="LitNusx" w:hAnsi="LitNusx"/>
          <w:b/>
          <w:bCs/>
          <w:sz w:val="22"/>
          <w:szCs w:val="22"/>
          <w:lang w:val="en-US"/>
        </w:rPr>
        <w:softHyphen/>
      </w:r>
      <w:r w:rsidRPr="001D1E86">
        <w:rPr>
          <w:rFonts w:ascii="LitNusx" w:hAnsi="LitNusx"/>
          <w:b/>
          <w:bCs/>
          <w:sz w:val="22"/>
          <w:szCs w:val="22"/>
          <w:lang w:val="en-US"/>
        </w:rPr>
        <w:t>le</w:t>
      </w:r>
      <w:r w:rsidRPr="00B87AA3">
        <w:rPr>
          <w:rFonts w:ascii="LitNusx" w:hAnsi="LitNusx"/>
          <w:b/>
          <w:bCs/>
          <w:sz w:val="22"/>
          <w:szCs w:val="22"/>
          <w:lang w:val="en-US"/>
        </w:rPr>
        <w:softHyphen/>
      </w:r>
      <w:r w:rsidRPr="001D1E86">
        <w:rPr>
          <w:rFonts w:ascii="LitNusx" w:hAnsi="LitNusx"/>
          <w:b/>
          <w:bCs/>
          <w:sz w:val="22"/>
          <w:szCs w:val="22"/>
          <w:lang w:val="en-US"/>
        </w:rPr>
        <w:t>ni</w:t>
      </w:r>
      <w:r w:rsidRPr="00B87AA3">
        <w:rPr>
          <w:rFonts w:ascii="LitNusx" w:hAnsi="LitNusx"/>
          <w:b/>
          <w:bCs/>
          <w:sz w:val="22"/>
          <w:szCs w:val="22"/>
          <w:lang w:val="en-US"/>
        </w:rPr>
        <w:softHyphen/>
      </w:r>
      <w:r w:rsidRPr="001D1E86">
        <w:rPr>
          <w:rFonts w:ascii="LitNusx" w:hAnsi="LitNusx"/>
          <w:b/>
          <w:bCs/>
          <w:sz w:val="22"/>
          <w:szCs w:val="22"/>
          <w:lang w:val="en-US"/>
        </w:rPr>
        <w:t>sa</w:t>
      </w:r>
      <w:r w:rsidRPr="00B87AA3">
        <w:rPr>
          <w:rFonts w:ascii="LitNusx" w:hAnsi="LitNusx"/>
          <w:b/>
          <w:bCs/>
          <w:sz w:val="22"/>
          <w:szCs w:val="22"/>
          <w:lang w:val="en-US"/>
        </w:rPr>
        <w:softHyphen/>
      </w:r>
      <w:r w:rsidRPr="001D1E86">
        <w:rPr>
          <w:rFonts w:ascii="LitNusx" w:hAnsi="LitNusx"/>
          <w:b/>
          <w:bCs/>
          <w:sz w:val="22"/>
          <w:szCs w:val="22"/>
          <w:lang w:val="en-US"/>
        </w:rPr>
        <w:t>gan</w:t>
      </w:r>
      <w:r w:rsidRPr="00B87AA3">
        <w:rPr>
          <w:rFonts w:ascii="LitNusx" w:hAnsi="LitNusx"/>
          <w:b/>
          <w:bCs/>
          <w:sz w:val="22"/>
          <w:szCs w:val="22"/>
          <w:lang w:val="en-US"/>
        </w:rPr>
        <w:t xml:space="preserve"> </w:t>
      </w:r>
      <w:r w:rsidRPr="001D1E86">
        <w:rPr>
          <w:rFonts w:ascii="LitNusx" w:hAnsi="LitNusx"/>
          <w:b/>
          <w:bCs/>
          <w:sz w:val="22"/>
          <w:szCs w:val="22"/>
          <w:lang w:val="en-US"/>
        </w:rPr>
        <w:t>Ta</w:t>
      </w:r>
      <w:r w:rsidRPr="00B87AA3">
        <w:rPr>
          <w:rFonts w:ascii="LitNusx" w:hAnsi="LitNusx"/>
          <w:b/>
          <w:bCs/>
          <w:sz w:val="22"/>
          <w:szCs w:val="22"/>
          <w:lang w:val="en-US"/>
        </w:rPr>
        <w:softHyphen/>
      </w:r>
      <w:r w:rsidRPr="001D1E86">
        <w:rPr>
          <w:rFonts w:ascii="LitNusx" w:hAnsi="LitNusx"/>
          <w:b/>
          <w:bCs/>
          <w:sz w:val="22"/>
          <w:szCs w:val="22"/>
          <w:lang w:val="en-US"/>
        </w:rPr>
        <w:t>vi</w:t>
      </w:r>
      <w:r w:rsidRPr="00B87AA3">
        <w:rPr>
          <w:rFonts w:ascii="LitNusx" w:hAnsi="LitNusx"/>
          <w:b/>
          <w:bCs/>
          <w:sz w:val="22"/>
          <w:szCs w:val="22"/>
          <w:lang w:val="en-US"/>
        </w:rPr>
        <w:t xml:space="preserve"> </w:t>
      </w:r>
      <w:r w:rsidRPr="001D1E86">
        <w:rPr>
          <w:rFonts w:ascii="LitNusx" w:hAnsi="LitNusx"/>
          <w:b/>
          <w:bCs/>
          <w:sz w:val="22"/>
          <w:szCs w:val="22"/>
          <w:lang w:val="en-US"/>
        </w:rPr>
        <w:t>da</w:t>
      </w:r>
      <w:r w:rsidRPr="00B87AA3">
        <w:rPr>
          <w:rFonts w:ascii="LitNusx" w:hAnsi="LitNusx"/>
          <w:b/>
          <w:bCs/>
          <w:sz w:val="22"/>
          <w:szCs w:val="22"/>
          <w:lang w:val="en-US"/>
        </w:rPr>
        <w:softHyphen/>
      </w:r>
      <w:r w:rsidRPr="001D1E86">
        <w:rPr>
          <w:rFonts w:ascii="LitNusx" w:hAnsi="LitNusx"/>
          <w:b/>
          <w:bCs/>
          <w:sz w:val="22"/>
          <w:szCs w:val="22"/>
          <w:lang w:val="en-US"/>
        </w:rPr>
        <w:t>eR</w:t>
      </w:r>
      <w:r w:rsidRPr="00B87AA3">
        <w:rPr>
          <w:rFonts w:ascii="LitNusx" w:hAnsi="LitNusx"/>
          <w:b/>
          <w:bCs/>
          <w:sz w:val="22"/>
          <w:szCs w:val="22"/>
          <w:lang w:val="en-US"/>
        </w:rPr>
        <w:softHyphen/>
      </w:r>
      <w:r w:rsidRPr="001D1E86">
        <w:rPr>
          <w:rFonts w:ascii="LitNusx" w:hAnsi="LitNusx"/>
          <w:b/>
          <w:bCs/>
          <w:sz w:val="22"/>
          <w:szCs w:val="22"/>
          <w:lang w:val="en-US"/>
        </w:rPr>
        <w:t>wia</w:t>
      </w:r>
      <w:r w:rsidRPr="00B87AA3">
        <w:rPr>
          <w:rFonts w:ascii="LitNusx" w:hAnsi="LitNusx"/>
          <w:b/>
          <w:bCs/>
          <w:sz w:val="22"/>
          <w:szCs w:val="22"/>
          <w:lang w:val="en-US"/>
        </w:rPr>
        <w:t xml:space="preserve"> </w:t>
      </w:r>
      <w:r w:rsidRPr="001D1E86">
        <w:rPr>
          <w:rFonts w:ascii="LitNusx" w:hAnsi="LitNusx"/>
          <w:b/>
          <w:bCs/>
          <w:sz w:val="22"/>
          <w:szCs w:val="22"/>
          <w:lang w:val="en-US"/>
        </w:rPr>
        <w:t>da</w:t>
      </w:r>
      <w:r w:rsidRPr="00B87AA3">
        <w:rPr>
          <w:rFonts w:ascii="LitNusx" w:hAnsi="LitNusx"/>
          <w:b/>
          <w:bCs/>
          <w:sz w:val="22"/>
          <w:szCs w:val="22"/>
          <w:lang w:val="en-US"/>
        </w:rPr>
        <w:t xml:space="preserve"> </w:t>
      </w:r>
      <w:r w:rsidRPr="001D1E86">
        <w:rPr>
          <w:rFonts w:ascii="LitNusx" w:hAnsi="LitNusx"/>
          <w:b/>
          <w:bCs/>
          <w:sz w:val="22"/>
          <w:szCs w:val="22"/>
          <w:lang w:val="en-US"/>
        </w:rPr>
        <w:t>Seq</w:t>
      </w:r>
      <w:r w:rsidRPr="00B87AA3">
        <w:rPr>
          <w:rFonts w:ascii="LitNusx" w:hAnsi="LitNusx"/>
          <w:b/>
          <w:bCs/>
          <w:sz w:val="22"/>
          <w:szCs w:val="22"/>
          <w:lang w:val="en-US"/>
        </w:rPr>
        <w:softHyphen/>
      </w:r>
      <w:r w:rsidRPr="001D1E86">
        <w:rPr>
          <w:rFonts w:ascii="LitNusx" w:hAnsi="LitNusx"/>
          <w:b/>
          <w:bCs/>
          <w:sz w:val="22"/>
          <w:szCs w:val="22"/>
          <w:lang w:val="en-US"/>
        </w:rPr>
        <w:t>mni</w:t>
      </w:r>
      <w:r w:rsidRPr="00B87AA3">
        <w:rPr>
          <w:rFonts w:ascii="LitNusx" w:hAnsi="LitNusx"/>
          <w:b/>
          <w:bCs/>
          <w:sz w:val="22"/>
          <w:szCs w:val="22"/>
          <w:lang w:val="en-US"/>
        </w:rPr>
        <w:softHyphen/>
      </w:r>
      <w:r w:rsidRPr="001D1E86">
        <w:rPr>
          <w:rFonts w:ascii="LitNusx" w:hAnsi="LitNusx"/>
          <w:b/>
          <w:bCs/>
          <w:sz w:val="22"/>
          <w:szCs w:val="22"/>
          <w:lang w:val="en-US"/>
        </w:rPr>
        <w:t>li</w:t>
      </w:r>
      <w:r w:rsidRPr="00B87AA3">
        <w:rPr>
          <w:rFonts w:ascii="LitNusx" w:hAnsi="LitNusx"/>
          <w:b/>
          <w:bCs/>
          <w:sz w:val="22"/>
          <w:szCs w:val="22"/>
          <w:lang w:val="en-US"/>
        </w:rPr>
        <w:t xml:space="preserve"> </w:t>
      </w:r>
      <w:r w:rsidRPr="001D1E86">
        <w:rPr>
          <w:rFonts w:ascii="LitNusx" w:hAnsi="LitNusx"/>
          <w:b/>
          <w:bCs/>
          <w:sz w:val="22"/>
          <w:szCs w:val="22"/>
          <w:lang w:val="en-US"/>
        </w:rPr>
        <w:t>si</w:t>
      </w:r>
      <w:r w:rsidRPr="00B87AA3">
        <w:rPr>
          <w:rFonts w:ascii="LitNusx" w:hAnsi="LitNusx"/>
          <w:b/>
          <w:bCs/>
          <w:sz w:val="22"/>
          <w:szCs w:val="22"/>
          <w:lang w:val="en-US"/>
        </w:rPr>
        <w:softHyphen/>
      </w:r>
      <w:r w:rsidRPr="001D1E86">
        <w:rPr>
          <w:rFonts w:ascii="LitNusx" w:hAnsi="LitNusx"/>
          <w:b/>
          <w:bCs/>
          <w:sz w:val="22"/>
          <w:szCs w:val="22"/>
          <w:lang w:val="en-US"/>
        </w:rPr>
        <w:t>tu</w:t>
      </w:r>
      <w:r w:rsidRPr="00B87AA3">
        <w:rPr>
          <w:rFonts w:ascii="LitNusx" w:hAnsi="LitNusx"/>
          <w:b/>
          <w:bCs/>
          <w:sz w:val="22"/>
          <w:szCs w:val="22"/>
          <w:lang w:val="en-US"/>
        </w:rPr>
        <w:softHyphen/>
      </w:r>
      <w:r w:rsidRPr="001D1E86">
        <w:rPr>
          <w:rFonts w:ascii="LitNusx" w:hAnsi="LitNusx"/>
          <w:b/>
          <w:bCs/>
          <w:sz w:val="22"/>
          <w:szCs w:val="22"/>
          <w:lang w:val="en-US"/>
        </w:rPr>
        <w:t>a</w:t>
      </w:r>
      <w:r w:rsidRPr="00B87AA3">
        <w:rPr>
          <w:rFonts w:ascii="LitNusx" w:hAnsi="LitNusx"/>
          <w:b/>
          <w:bCs/>
          <w:sz w:val="22"/>
          <w:szCs w:val="22"/>
          <w:lang w:val="en-US"/>
        </w:rPr>
        <w:softHyphen/>
      </w:r>
      <w:r w:rsidRPr="001D1E86">
        <w:rPr>
          <w:rFonts w:ascii="LitNusx" w:hAnsi="LitNusx"/>
          <w:b/>
          <w:bCs/>
          <w:sz w:val="22"/>
          <w:szCs w:val="22"/>
          <w:lang w:val="en-US"/>
        </w:rPr>
        <w:t>cia</w:t>
      </w:r>
      <w:r w:rsidRPr="00B87AA3">
        <w:rPr>
          <w:rFonts w:ascii="LitNusx" w:hAnsi="LitNusx"/>
          <w:b/>
          <w:bCs/>
          <w:sz w:val="22"/>
          <w:szCs w:val="22"/>
          <w:lang w:val="en-US"/>
        </w:rPr>
        <w:t xml:space="preserve"> _ </w:t>
      </w:r>
      <w:r w:rsidRPr="001D1E86">
        <w:rPr>
          <w:rFonts w:ascii="LitNusx" w:hAnsi="LitNusx"/>
          <w:b/>
          <w:bCs/>
          <w:sz w:val="22"/>
          <w:szCs w:val="22"/>
          <w:lang w:val="en-US"/>
        </w:rPr>
        <w:t>qvey</w:t>
      </w:r>
      <w:r w:rsidRPr="00B87AA3">
        <w:rPr>
          <w:rFonts w:ascii="LitNusx" w:hAnsi="LitNusx"/>
          <w:b/>
          <w:bCs/>
          <w:sz w:val="22"/>
          <w:szCs w:val="22"/>
          <w:lang w:val="en-US"/>
        </w:rPr>
        <w:softHyphen/>
      </w:r>
      <w:r w:rsidRPr="001D1E86">
        <w:rPr>
          <w:rFonts w:ascii="LitNusx" w:hAnsi="LitNusx"/>
          <w:b/>
          <w:bCs/>
          <w:sz w:val="22"/>
          <w:szCs w:val="22"/>
          <w:lang w:val="en-US"/>
        </w:rPr>
        <w:t>nis</w:t>
      </w:r>
      <w:r w:rsidRPr="00B87AA3">
        <w:rPr>
          <w:rFonts w:ascii="LitNusx" w:hAnsi="LitNusx"/>
          <w:b/>
          <w:bCs/>
          <w:sz w:val="22"/>
          <w:szCs w:val="22"/>
          <w:lang w:val="en-US"/>
        </w:rPr>
        <w:t xml:space="preserve"> </w:t>
      </w:r>
      <w:r w:rsidRPr="001D1E86">
        <w:rPr>
          <w:rFonts w:ascii="LitNusx" w:hAnsi="LitNusx"/>
          <w:b/>
          <w:bCs/>
          <w:sz w:val="22"/>
          <w:szCs w:val="22"/>
          <w:lang w:val="en-US"/>
        </w:rPr>
        <w:t>da</w:t>
      </w:r>
      <w:r w:rsidRPr="00B87AA3">
        <w:rPr>
          <w:rFonts w:ascii="LitNusx" w:hAnsi="LitNusx"/>
          <w:b/>
          <w:bCs/>
          <w:sz w:val="22"/>
          <w:szCs w:val="22"/>
          <w:lang w:val="en-US"/>
        </w:rPr>
        <w:softHyphen/>
      </w:r>
      <w:r w:rsidRPr="001D1E86">
        <w:rPr>
          <w:rFonts w:ascii="LitNusx" w:hAnsi="LitNusx"/>
          <w:b/>
          <w:bCs/>
          <w:sz w:val="22"/>
          <w:szCs w:val="22"/>
          <w:lang w:val="en-US"/>
        </w:rPr>
        <w:t>mo</w:t>
      </w:r>
      <w:r w:rsidRPr="00B87AA3">
        <w:rPr>
          <w:rFonts w:ascii="LitNusx" w:hAnsi="LitNusx"/>
          <w:b/>
          <w:bCs/>
          <w:sz w:val="22"/>
          <w:szCs w:val="22"/>
          <w:lang w:val="en-US"/>
        </w:rPr>
        <w:softHyphen/>
      </w:r>
      <w:r w:rsidRPr="001D1E86">
        <w:rPr>
          <w:rFonts w:ascii="LitNusx" w:hAnsi="LitNusx"/>
          <w:b/>
          <w:bCs/>
          <w:sz w:val="22"/>
          <w:szCs w:val="22"/>
          <w:lang w:val="en-US"/>
        </w:rPr>
        <w:t>u</w:t>
      </w:r>
      <w:r w:rsidRPr="00B87AA3">
        <w:rPr>
          <w:rFonts w:ascii="LitNusx" w:hAnsi="LitNusx"/>
          <w:b/>
          <w:bCs/>
          <w:sz w:val="22"/>
          <w:szCs w:val="22"/>
          <w:lang w:val="en-US"/>
        </w:rPr>
        <w:softHyphen/>
      </w:r>
      <w:r w:rsidRPr="001D1E86">
        <w:rPr>
          <w:rFonts w:ascii="LitNusx" w:hAnsi="LitNusx"/>
          <w:b/>
          <w:bCs/>
          <w:sz w:val="22"/>
          <w:szCs w:val="22"/>
          <w:lang w:val="en-US"/>
        </w:rPr>
        <w:t>ki</w:t>
      </w:r>
      <w:r w:rsidRPr="00B87AA3">
        <w:rPr>
          <w:rFonts w:ascii="LitNusx" w:hAnsi="LitNusx"/>
          <w:b/>
          <w:bCs/>
          <w:sz w:val="22"/>
          <w:szCs w:val="22"/>
          <w:lang w:val="en-US"/>
        </w:rPr>
        <w:softHyphen/>
      </w:r>
      <w:r w:rsidRPr="001D1E86">
        <w:rPr>
          <w:rFonts w:ascii="LitNusx" w:hAnsi="LitNusx"/>
          <w:b/>
          <w:bCs/>
          <w:sz w:val="22"/>
          <w:szCs w:val="22"/>
          <w:lang w:val="en-US"/>
        </w:rPr>
        <w:t>de</w:t>
      </w:r>
      <w:r w:rsidRPr="00B87AA3">
        <w:rPr>
          <w:rFonts w:ascii="LitNusx" w:hAnsi="LitNusx"/>
          <w:b/>
          <w:bCs/>
          <w:sz w:val="22"/>
          <w:szCs w:val="22"/>
          <w:lang w:val="en-US"/>
        </w:rPr>
        <w:softHyphen/>
      </w:r>
      <w:r w:rsidRPr="001D1E86">
        <w:rPr>
          <w:rFonts w:ascii="LitNusx" w:hAnsi="LitNusx"/>
          <w:b/>
          <w:bCs/>
          <w:sz w:val="22"/>
          <w:szCs w:val="22"/>
          <w:lang w:val="en-US"/>
        </w:rPr>
        <w:t>be</w:t>
      </w:r>
      <w:r w:rsidRPr="00B87AA3">
        <w:rPr>
          <w:rFonts w:ascii="LitNusx" w:hAnsi="LitNusx"/>
          <w:b/>
          <w:bCs/>
          <w:sz w:val="22"/>
          <w:szCs w:val="22"/>
          <w:lang w:val="en-US"/>
        </w:rPr>
        <w:softHyphen/>
      </w:r>
      <w:r w:rsidRPr="001D1E86">
        <w:rPr>
          <w:rFonts w:ascii="LitNusx" w:hAnsi="LitNusx"/>
          <w:b/>
          <w:bCs/>
          <w:sz w:val="22"/>
          <w:szCs w:val="22"/>
          <w:lang w:val="en-US"/>
        </w:rPr>
        <w:t>li</w:t>
      </w:r>
      <w:r w:rsidRPr="00B87AA3">
        <w:rPr>
          <w:rFonts w:ascii="LitNusx" w:hAnsi="LitNusx"/>
          <w:b/>
          <w:bCs/>
          <w:sz w:val="22"/>
          <w:szCs w:val="22"/>
          <w:lang w:val="en-US"/>
        </w:rPr>
        <w:t xml:space="preserve"> </w:t>
      </w:r>
      <w:r w:rsidRPr="001D1E86">
        <w:rPr>
          <w:rFonts w:ascii="LitNusx" w:hAnsi="LitNusx"/>
          <w:b/>
          <w:bCs/>
          <w:sz w:val="22"/>
          <w:szCs w:val="22"/>
          <w:lang w:val="en-US"/>
        </w:rPr>
        <w:t>gan</w:t>
      </w:r>
      <w:r w:rsidRPr="00B87AA3">
        <w:rPr>
          <w:rFonts w:ascii="LitNusx" w:hAnsi="LitNusx"/>
          <w:b/>
          <w:bCs/>
          <w:sz w:val="22"/>
          <w:szCs w:val="22"/>
          <w:lang w:val="en-US"/>
        </w:rPr>
        <w:softHyphen/>
      </w:r>
      <w:r w:rsidRPr="001D1E86">
        <w:rPr>
          <w:rFonts w:ascii="LitNusx" w:hAnsi="LitNusx"/>
          <w:b/>
          <w:bCs/>
          <w:sz w:val="22"/>
          <w:szCs w:val="22"/>
          <w:lang w:val="en-US"/>
        </w:rPr>
        <w:t>vi</w:t>
      </w:r>
      <w:r w:rsidRPr="00B87AA3">
        <w:rPr>
          <w:rFonts w:ascii="LitNusx" w:hAnsi="LitNusx"/>
          <w:b/>
          <w:bCs/>
          <w:sz w:val="22"/>
          <w:szCs w:val="22"/>
          <w:lang w:val="en-US"/>
        </w:rPr>
        <w:softHyphen/>
      </w:r>
      <w:r w:rsidRPr="001D1E86">
        <w:rPr>
          <w:rFonts w:ascii="LitNusx" w:hAnsi="LitNusx"/>
          <w:b/>
          <w:bCs/>
          <w:sz w:val="22"/>
          <w:szCs w:val="22"/>
          <w:lang w:val="en-US"/>
        </w:rPr>
        <w:t>Ta</w:t>
      </w:r>
      <w:r w:rsidRPr="00B87AA3">
        <w:rPr>
          <w:rFonts w:ascii="LitNusx" w:hAnsi="LitNusx"/>
          <w:b/>
          <w:bCs/>
          <w:sz w:val="22"/>
          <w:szCs w:val="22"/>
          <w:lang w:val="en-US"/>
        </w:rPr>
        <w:softHyphen/>
      </w:r>
      <w:r w:rsidRPr="001D1E86">
        <w:rPr>
          <w:rFonts w:ascii="LitNusx" w:hAnsi="LitNusx"/>
          <w:b/>
          <w:bCs/>
          <w:sz w:val="22"/>
          <w:szCs w:val="22"/>
          <w:lang w:val="en-US"/>
        </w:rPr>
        <w:t>re</w:t>
      </w:r>
      <w:r w:rsidRPr="00B87AA3">
        <w:rPr>
          <w:rFonts w:ascii="LitNusx" w:hAnsi="LitNusx"/>
          <w:b/>
          <w:bCs/>
          <w:sz w:val="22"/>
          <w:szCs w:val="22"/>
          <w:lang w:val="en-US"/>
        </w:rPr>
        <w:softHyphen/>
      </w:r>
      <w:r w:rsidRPr="001D1E86">
        <w:rPr>
          <w:rFonts w:ascii="LitNusx" w:hAnsi="LitNusx"/>
          <w:b/>
          <w:bCs/>
          <w:sz w:val="22"/>
          <w:szCs w:val="22"/>
          <w:lang w:val="en-US"/>
        </w:rPr>
        <w:t>bis</w:t>
      </w:r>
      <w:r w:rsidRPr="00B87AA3">
        <w:rPr>
          <w:rFonts w:ascii="LitNusx" w:hAnsi="LitNusx"/>
          <w:b/>
          <w:bCs/>
          <w:sz w:val="22"/>
          <w:szCs w:val="22"/>
          <w:lang w:val="en-US"/>
        </w:rPr>
        <w:t xml:space="preserve"> </w:t>
      </w:r>
      <w:r w:rsidRPr="001D1E86">
        <w:rPr>
          <w:rFonts w:ascii="LitNusx" w:hAnsi="LitNusx"/>
          <w:b/>
          <w:bCs/>
          <w:sz w:val="22"/>
          <w:szCs w:val="22"/>
          <w:lang w:val="en-US"/>
        </w:rPr>
        <w:t>Se</w:t>
      </w:r>
      <w:r w:rsidRPr="00B87AA3">
        <w:rPr>
          <w:rFonts w:ascii="LitNusx" w:hAnsi="LitNusx"/>
          <w:b/>
          <w:bCs/>
          <w:sz w:val="22"/>
          <w:szCs w:val="22"/>
          <w:lang w:val="en-US"/>
        </w:rPr>
        <w:softHyphen/>
      </w:r>
      <w:r w:rsidRPr="001D1E86">
        <w:rPr>
          <w:rFonts w:ascii="LitNusx" w:hAnsi="LitNusx"/>
          <w:b/>
          <w:bCs/>
          <w:sz w:val="22"/>
          <w:szCs w:val="22"/>
          <w:lang w:val="en-US"/>
        </w:rPr>
        <w:t>saZ</w:t>
      </w:r>
      <w:r w:rsidRPr="00B87AA3">
        <w:rPr>
          <w:rFonts w:ascii="LitNusx" w:hAnsi="LitNusx"/>
          <w:b/>
          <w:bCs/>
          <w:sz w:val="22"/>
          <w:szCs w:val="22"/>
          <w:lang w:val="en-US"/>
        </w:rPr>
        <w:softHyphen/>
      </w:r>
      <w:r w:rsidRPr="001D1E86">
        <w:rPr>
          <w:rFonts w:ascii="LitNusx" w:hAnsi="LitNusx"/>
          <w:b/>
          <w:bCs/>
          <w:sz w:val="22"/>
          <w:szCs w:val="22"/>
          <w:lang w:val="en-US"/>
        </w:rPr>
        <w:t>leb</w:t>
      </w:r>
      <w:r w:rsidRPr="00B87AA3">
        <w:rPr>
          <w:rFonts w:ascii="LitNusx" w:hAnsi="LitNusx"/>
          <w:b/>
          <w:bCs/>
          <w:sz w:val="22"/>
          <w:szCs w:val="22"/>
          <w:lang w:val="en-US"/>
        </w:rPr>
        <w:softHyphen/>
      </w:r>
      <w:r w:rsidRPr="001D1E86">
        <w:rPr>
          <w:rFonts w:ascii="LitNusx" w:hAnsi="LitNusx"/>
          <w:b/>
          <w:bCs/>
          <w:sz w:val="22"/>
          <w:szCs w:val="22"/>
          <w:lang w:val="en-US"/>
        </w:rPr>
        <w:t>lo</w:t>
      </w:r>
      <w:r w:rsidRPr="00B87AA3">
        <w:rPr>
          <w:rFonts w:ascii="LitNusx" w:hAnsi="LitNusx"/>
          <w:b/>
          <w:bCs/>
          <w:sz w:val="22"/>
          <w:szCs w:val="22"/>
          <w:lang w:val="en-US"/>
        </w:rPr>
        <w:softHyphen/>
      </w:r>
      <w:r w:rsidRPr="001D1E86">
        <w:rPr>
          <w:rFonts w:ascii="LitNusx" w:hAnsi="LitNusx"/>
          <w:b/>
          <w:bCs/>
          <w:sz w:val="22"/>
          <w:szCs w:val="22"/>
          <w:lang w:val="en-US"/>
        </w:rPr>
        <w:t>ba</w:t>
      </w:r>
      <w:r w:rsidRPr="00B87AA3">
        <w:rPr>
          <w:rFonts w:ascii="LitNusx" w:hAnsi="LitNusx"/>
          <w:b/>
          <w:bCs/>
          <w:sz w:val="22"/>
          <w:szCs w:val="22"/>
          <w:lang w:val="en-US"/>
        </w:rPr>
        <w:t xml:space="preserve"> _ </w:t>
      </w:r>
      <w:r w:rsidRPr="001D1E86">
        <w:rPr>
          <w:rFonts w:ascii="LitNusx" w:hAnsi="LitNusx"/>
          <w:b/>
          <w:bCs/>
          <w:sz w:val="22"/>
          <w:szCs w:val="22"/>
          <w:lang w:val="en-US"/>
        </w:rPr>
        <w:t>ga</w:t>
      </w:r>
      <w:r w:rsidRPr="00B87AA3">
        <w:rPr>
          <w:rFonts w:ascii="LitNusx" w:hAnsi="LitNusx"/>
          <w:b/>
          <w:bCs/>
          <w:sz w:val="22"/>
          <w:szCs w:val="22"/>
          <w:lang w:val="en-US"/>
        </w:rPr>
        <w:softHyphen/>
      </w:r>
      <w:r w:rsidRPr="001D1E86">
        <w:rPr>
          <w:rFonts w:ascii="LitNusx" w:hAnsi="LitNusx"/>
          <w:b/>
          <w:bCs/>
          <w:sz w:val="22"/>
          <w:szCs w:val="22"/>
          <w:lang w:val="en-US"/>
        </w:rPr>
        <w:t>mo</w:t>
      </w:r>
      <w:r w:rsidRPr="00B87AA3">
        <w:rPr>
          <w:rFonts w:ascii="LitNusx" w:hAnsi="LitNusx"/>
          <w:b/>
          <w:bCs/>
          <w:sz w:val="22"/>
          <w:szCs w:val="22"/>
          <w:lang w:val="en-US"/>
        </w:rPr>
        <w:softHyphen/>
      </w:r>
      <w:r>
        <w:rPr>
          <w:rFonts w:ascii="LitNusx" w:hAnsi="LitNusx"/>
          <w:b/>
          <w:bCs/>
          <w:sz w:val="22"/>
          <w:szCs w:val="22"/>
          <w:lang w:val="en-US"/>
        </w:rPr>
        <w:t>e</w:t>
      </w:r>
      <w:r w:rsidRPr="001D1E86">
        <w:rPr>
          <w:rFonts w:ascii="LitNusx" w:hAnsi="LitNusx"/>
          <w:b/>
          <w:bCs/>
          <w:sz w:val="22"/>
          <w:szCs w:val="22"/>
          <w:lang w:val="en-US"/>
        </w:rPr>
        <w:t>ye</w:t>
      </w:r>
      <w:r w:rsidRPr="00B87AA3">
        <w:rPr>
          <w:rFonts w:ascii="LitNusx" w:hAnsi="LitNusx"/>
          <w:b/>
          <w:bCs/>
          <w:sz w:val="22"/>
          <w:szCs w:val="22"/>
          <w:lang w:val="en-US"/>
        </w:rPr>
        <w:softHyphen/>
      </w:r>
      <w:r w:rsidRPr="001D1E86">
        <w:rPr>
          <w:rFonts w:ascii="LitNusx" w:hAnsi="LitNusx"/>
          <w:b/>
          <w:bCs/>
          <w:sz w:val="22"/>
          <w:szCs w:val="22"/>
          <w:lang w:val="en-US"/>
        </w:rPr>
        <w:t>ne</w:t>
      </w:r>
      <w:r w:rsidRPr="00B87AA3">
        <w:rPr>
          <w:rFonts w:ascii="LitNusx" w:hAnsi="LitNusx"/>
          <w:b/>
          <w:bCs/>
          <w:sz w:val="22"/>
          <w:szCs w:val="22"/>
          <w:lang w:val="en-US"/>
        </w:rPr>
        <w:softHyphen/>
      </w:r>
      <w:r w:rsidRPr="001D1E86">
        <w:rPr>
          <w:rFonts w:ascii="LitNusx" w:hAnsi="LitNusx"/>
          <w:b/>
          <w:bCs/>
          <w:sz w:val="22"/>
          <w:szCs w:val="22"/>
          <w:lang w:val="en-US"/>
        </w:rPr>
        <w:t>bi</w:t>
      </w:r>
      <w:r w:rsidRPr="00B87AA3">
        <w:rPr>
          <w:rFonts w:ascii="LitNusx" w:hAnsi="LitNusx"/>
          <w:b/>
          <w:bCs/>
          <w:sz w:val="22"/>
          <w:szCs w:val="22"/>
          <w:lang w:val="en-US"/>
        </w:rPr>
        <w:softHyphen/>
      </w:r>
      <w:r w:rsidRPr="001D1E86">
        <w:rPr>
          <w:rFonts w:ascii="LitNusx" w:hAnsi="LitNusx"/>
          <w:b/>
          <w:bCs/>
          <w:sz w:val="22"/>
          <w:szCs w:val="22"/>
          <w:lang w:val="en-US"/>
        </w:rPr>
        <w:t>na</w:t>
      </w:r>
      <w:r w:rsidRPr="00B87AA3">
        <w:rPr>
          <w:rFonts w:ascii="LitNusx" w:hAnsi="LitNusx"/>
          <w:b/>
          <w:bCs/>
          <w:sz w:val="22"/>
          <w:szCs w:val="22"/>
          <w:lang w:val="en-US"/>
        </w:rPr>
        <w:t xml:space="preserve"> </w:t>
      </w:r>
      <w:r w:rsidRPr="001D1E86">
        <w:rPr>
          <w:rFonts w:ascii="LitNusx" w:hAnsi="LitNusx"/>
          <w:b/>
          <w:bCs/>
          <w:sz w:val="22"/>
          <w:szCs w:val="22"/>
          <w:lang w:val="en-US"/>
        </w:rPr>
        <w:t>erov</w:t>
      </w:r>
      <w:r w:rsidRPr="00B87AA3">
        <w:rPr>
          <w:rFonts w:ascii="LitNusx" w:hAnsi="LitNusx"/>
          <w:b/>
          <w:bCs/>
          <w:sz w:val="22"/>
          <w:szCs w:val="22"/>
          <w:lang w:val="en-US"/>
        </w:rPr>
        <w:softHyphen/>
      </w:r>
      <w:r w:rsidRPr="001D1E86">
        <w:rPr>
          <w:rFonts w:ascii="LitNusx" w:hAnsi="LitNusx"/>
          <w:b/>
          <w:bCs/>
          <w:sz w:val="22"/>
          <w:szCs w:val="22"/>
          <w:lang w:val="en-US"/>
        </w:rPr>
        <w:t>nul</w:t>
      </w:r>
      <w:r w:rsidRPr="00B87AA3">
        <w:rPr>
          <w:rFonts w:ascii="LitNusx" w:hAnsi="LitNusx"/>
          <w:b/>
          <w:bCs/>
          <w:sz w:val="22"/>
          <w:szCs w:val="22"/>
          <w:lang w:val="en-US"/>
        </w:rPr>
        <w:t>-</w:t>
      </w:r>
      <w:r w:rsidRPr="001D1E86">
        <w:rPr>
          <w:rFonts w:ascii="LitNusx" w:hAnsi="LitNusx"/>
          <w:b/>
          <w:bCs/>
          <w:sz w:val="22"/>
          <w:szCs w:val="22"/>
          <w:lang w:val="en-US"/>
        </w:rPr>
        <w:t>sa</w:t>
      </w:r>
      <w:r w:rsidRPr="00B87AA3">
        <w:rPr>
          <w:rFonts w:ascii="LitNusx" w:hAnsi="LitNusx"/>
          <w:b/>
          <w:bCs/>
          <w:sz w:val="22"/>
          <w:szCs w:val="22"/>
          <w:lang w:val="en-US"/>
        </w:rPr>
        <w:softHyphen/>
      </w:r>
      <w:r w:rsidRPr="001D1E86">
        <w:rPr>
          <w:rFonts w:ascii="LitNusx" w:hAnsi="LitNusx"/>
          <w:b/>
          <w:bCs/>
          <w:sz w:val="22"/>
          <w:szCs w:val="22"/>
          <w:lang w:val="en-US"/>
        </w:rPr>
        <w:t>xel</w:t>
      </w:r>
      <w:r w:rsidRPr="00B87AA3">
        <w:rPr>
          <w:rFonts w:ascii="LitNusx" w:hAnsi="LitNusx"/>
          <w:b/>
          <w:bCs/>
          <w:sz w:val="22"/>
          <w:szCs w:val="22"/>
          <w:lang w:val="en-US"/>
        </w:rPr>
        <w:softHyphen/>
      </w:r>
      <w:r w:rsidRPr="001D1E86">
        <w:rPr>
          <w:rFonts w:ascii="LitNusx" w:hAnsi="LitNusx"/>
          <w:b/>
          <w:bCs/>
          <w:sz w:val="22"/>
          <w:szCs w:val="22"/>
          <w:lang w:val="en-US"/>
        </w:rPr>
        <w:t>mwi</w:t>
      </w:r>
      <w:r w:rsidRPr="00B87AA3">
        <w:rPr>
          <w:rFonts w:ascii="LitNusx" w:hAnsi="LitNusx"/>
          <w:b/>
          <w:bCs/>
          <w:sz w:val="22"/>
          <w:szCs w:val="22"/>
          <w:lang w:val="en-US"/>
        </w:rPr>
        <w:softHyphen/>
      </w:r>
      <w:r w:rsidRPr="001D1E86">
        <w:rPr>
          <w:rFonts w:ascii="LitNusx" w:hAnsi="LitNusx"/>
          <w:b/>
          <w:bCs/>
          <w:sz w:val="22"/>
          <w:szCs w:val="22"/>
          <w:lang w:val="en-US"/>
        </w:rPr>
        <w:t>fo</w:t>
      </w:r>
      <w:r w:rsidRPr="00B87AA3">
        <w:rPr>
          <w:rFonts w:ascii="LitNusx" w:hAnsi="LitNusx"/>
          <w:b/>
          <w:bCs/>
          <w:sz w:val="22"/>
          <w:szCs w:val="22"/>
          <w:lang w:val="en-US"/>
        </w:rPr>
        <w:softHyphen/>
      </w:r>
      <w:r w:rsidRPr="001D1E86">
        <w:rPr>
          <w:rFonts w:ascii="LitNusx" w:hAnsi="LitNusx"/>
          <w:b/>
          <w:bCs/>
          <w:sz w:val="22"/>
          <w:szCs w:val="22"/>
          <w:lang w:val="en-US"/>
        </w:rPr>
        <w:t>eb</w:t>
      </w:r>
      <w:r w:rsidRPr="00B87AA3">
        <w:rPr>
          <w:rFonts w:ascii="LitNusx" w:hAnsi="LitNusx"/>
          <w:b/>
          <w:bCs/>
          <w:sz w:val="22"/>
          <w:szCs w:val="22"/>
          <w:lang w:val="en-US"/>
        </w:rPr>
        <w:softHyphen/>
      </w:r>
      <w:r w:rsidRPr="001D1E86">
        <w:rPr>
          <w:rFonts w:ascii="LitNusx" w:hAnsi="LitNusx"/>
          <w:b/>
          <w:bCs/>
          <w:sz w:val="22"/>
          <w:szCs w:val="22"/>
          <w:lang w:val="en-US"/>
        </w:rPr>
        <w:t>ri</w:t>
      </w:r>
      <w:r w:rsidRPr="00B87AA3">
        <w:rPr>
          <w:rFonts w:ascii="LitNusx" w:hAnsi="LitNusx"/>
          <w:b/>
          <w:bCs/>
          <w:sz w:val="22"/>
          <w:szCs w:val="22"/>
          <w:lang w:val="en-US"/>
        </w:rPr>
        <w:softHyphen/>
      </w:r>
      <w:r w:rsidRPr="001D1E86">
        <w:rPr>
          <w:rFonts w:ascii="LitNusx" w:hAnsi="LitNusx"/>
          <w:b/>
          <w:bCs/>
          <w:sz w:val="22"/>
          <w:szCs w:val="22"/>
          <w:lang w:val="en-US"/>
        </w:rPr>
        <w:t>vi</w:t>
      </w:r>
      <w:r w:rsidRPr="00B87AA3">
        <w:rPr>
          <w:rFonts w:ascii="LitNusx" w:hAnsi="LitNusx"/>
          <w:b/>
          <w:bCs/>
          <w:sz w:val="22"/>
          <w:szCs w:val="22"/>
          <w:lang w:val="en-US"/>
        </w:rPr>
        <w:t xml:space="preserve"> </w:t>
      </w:r>
      <w:r w:rsidRPr="001D1E86">
        <w:rPr>
          <w:rFonts w:ascii="LitNusx" w:hAnsi="LitNusx"/>
          <w:b/>
          <w:bCs/>
          <w:sz w:val="22"/>
          <w:szCs w:val="22"/>
          <w:lang w:val="en-US"/>
        </w:rPr>
        <w:t>in</w:t>
      </w:r>
      <w:r w:rsidRPr="00B87AA3">
        <w:rPr>
          <w:rFonts w:ascii="LitNusx" w:hAnsi="LitNusx"/>
          <w:b/>
          <w:bCs/>
          <w:sz w:val="22"/>
          <w:szCs w:val="22"/>
          <w:lang w:val="en-US"/>
        </w:rPr>
        <w:softHyphen/>
      </w:r>
      <w:r w:rsidRPr="001D1E86">
        <w:rPr>
          <w:rFonts w:ascii="LitNusx" w:hAnsi="LitNusx"/>
          <w:b/>
          <w:bCs/>
          <w:sz w:val="22"/>
          <w:szCs w:val="22"/>
          <w:lang w:val="en-US"/>
        </w:rPr>
        <w:t>te</w:t>
      </w:r>
      <w:r w:rsidRPr="00B87AA3">
        <w:rPr>
          <w:rFonts w:ascii="LitNusx" w:hAnsi="LitNusx"/>
          <w:b/>
          <w:bCs/>
          <w:sz w:val="22"/>
          <w:szCs w:val="22"/>
          <w:lang w:val="en-US"/>
        </w:rPr>
        <w:softHyphen/>
      </w:r>
      <w:r w:rsidRPr="001D1E86">
        <w:rPr>
          <w:rFonts w:ascii="LitNusx" w:hAnsi="LitNusx"/>
          <w:b/>
          <w:bCs/>
          <w:sz w:val="22"/>
          <w:szCs w:val="22"/>
          <w:lang w:val="en-US"/>
        </w:rPr>
        <w:t>re</w:t>
      </w:r>
      <w:r w:rsidRPr="00B87AA3">
        <w:rPr>
          <w:rFonts w:ascii="LitNusx" w:hAnsi="LitNusx"/>
          <w:b/>
          <w:bCs/>
          <w:sz w:val="22"/>
          <w:szCs w:val="22"/>
          <w:lang w:val="en-US"/>
        </w:rPr>
        <w:softHyphen/>
      </w:r>
      <w:r w:rsidRPr="001D1E86">
        <w:rPr>
          <w:rFonts w:ascii="LitNusx" w:hAnsi="LitNusx"/>
          <w:b/>
          <w:bCs/>
          <w:sz w:val="22"/>
          <w:szCs w:val="22"/>
          <w:lang w:val="en-US"/>
        </w:rPr>
        <w:t>se</w:t>
      </w:r>
      <w:r w:rsidRPr="00B87AA3">
        <w:rPr>
          <w:rFonts w:ascii="LitNusx" w:hAnsi="LitNusx"/>
          <w:b/>
          <w:bCs/>
          <w:sz w:val="22"/>
          <w:szCs w:val="22"/>
          <w:lang w:val="en-US"/>
        </w:rPr>
        <w:softHyphen/>
      </w:r>
      <w:r w:rsidRPr="001D1E86">
        <w:rPr>
          <w:rFonts w:ascii="LitNusx" w:hAnsi="LitNusx"/>
          <w:b/>
          <w:bCs/>
          <w:sz w:val="22"/>
          <w:szCs w:val="22"/>
          <w:lang w:val="en-US"/>
        </w:rPr>
        <w:t>bis</w:t>
      </w:r>
      <w:r w:rsidRPr="00B87AA3">
        <w:rPr>
          <w:rFonts w:ascii="LitNusx" w:hAnsi="LitNusx"/>
          <w:b/>
          <w:bCs/>
          <w:sz w:val="22"/>
          <w:szCs w:val="22"/>
          <w:lang w:val="en-US"/>
        </w:rPr>
        <w:t xml:space="preserve"> </w:t>
      </w:r>
      <w:r w:rsidRPr="001D1E86">
        <w:rPr>
          <w:rFonts w:ascii="LitNusx" w:hAnsi="LitNusx"/>
          <w:b/>
          <w:bCs/>
          <w:sz w:val="22"/>
          <w:szCs w:val="22"/>
          <w:lang w:val="en-US"/>
        </w:rPr>
        <w:t>sa</w:t>
      </w:r>
      <w:r w:rsidRPr="00B87AA3">
        <w:rPr>
          <w:rFonts w:ascii="LitNusx" w:hAnsi="LitNusx"/>
          <w:b/>
          <w:bCs/>
          <w:sz w:val="22"/>
          <w:szCs w:val="22"/>
          <w:lang w:val="en-US"/>
        </w:rPr>
        <w:softHyphen/>
      </w:r>
      <w:r w:rsidRPr="001D1E86">
        <w:rPr>
          <w:rFonts w:ascii="LitNusx" w:hAnsi="LitNusx"/>
          <w:b/>
          <w:bCs/>
          <w:sz w:val="22"/>
          <w:szCs w:val="22"/>
          <w:lang w:val="en-US"/>
        </w:rPr>
        <w:t>sar</w:t>
      </w:r>
      <w:r w:rsidRPr="00B87AA3">
        <w:rPr>
          <w:rFonts w:ascii="LitNusx" w:hAnsi="LitNusx"/>
          <w:b/>
          <w:bCs/>
          <w:sz w:val="22"/>
          <w:szCs w:val="22"/>
          <w:lang w:val="en-US"/>
        </w:rPr>
        <w:softHyphen/>
      </w:r>
      <w:r w:rsidRPr="001D1E86">
        <w:rPr>
          <w:rFonts w:ascii="LitNusx" w:hAnsi="LitNusx"/>
          <w:b/>
          <w:bCs/>
          <w:sz w:val="22"/>
          <w:szCs w:val="22"/>
          <w:lang w:val="en-US"/>
        </w:rPr>
        <w:t>geb</w:t>
      </w:r>
      <w:r w:rsidRPr="00B87AA3">
        <w:rPr>
          <w:rFonts w:ascii="LitNusx" w:hAnsi="LitNusx"/>
          <w:b/>
          <w:bCs/>
          <w:sz w:val="22"/>
          <w:szCs w:val="22"/>
          <w:lang w:val="en-US"/>
        </w:rPr>
        <w:softHyphen/>
      </w:r>
      <w:r w:rsidRPr="001D1E86">
        <w:rPr>
          <w:rFonts w:ascii="LitNusx" w:hAnsi="LitNusx"/>
          <w:b/>
          <w:bCs/>
          <w:sz w:val="22"/>
          <w:szCs w:val="22"/>
          <w:lang w:val="en-US"/>
        </w:rPr>
        <w:t>lod</w:t>
      </w:r>
      <w:r w:rsidRPr="00B87AA3">
        <w:rPr>
          <w:rFonts w:ascii="LitNusx" w:hAnsi="LitNusx"/>
          <w:b/>
          <w:bCs/>
          <w:sz w:val="22"/>
          <w:szCs w:val="22"/>
          <w:lang w:val="en-US"/>
        </w:rPr>
        <w:t>.</w:t>
      </w:r>
    </w:p>
    <w:p w:rsidR="00D46116" w:rsidRPr="001D1E86" w:rsidRDefault="00D46116" w:rsidP="00BC619A">
      <w:pPr>
        <w:pStyle w:val="NormalWeb"/>
        <w:spacing w:before="0" w:beforeAutospacing="0" w:after="0" w:afterAutospacing="0" w:line="252" w:lineRule="auto"/>
        <w:ind w:firstLine="540"/>
        <w:jc w:val="both"/>
        <w:rPr>
          <w:sz w:val="22"/>
          <w:szCs w:val="22"/>
          <w:lang w:val="en-US"/>
        </w:rPr>
      </w:pPr>
      <w:r w:rsidRPr="001D1E86">
        <w:rPr>
          <w:rFonts w:ascii="LitNusx" w:hAnsi="LitNusx"/>
          <w:b/>
          <w:bCs/>
          <w:sz w:val="22"/>
          <w:szCs w:val="22"/>
          <w:lang w:val="en-US"/>
        </w:rPr>
        <w:t>ras niS</w:t>
      </w:r>
      <w:r>
        <w:rPr>
          <w:rFonts w:ascii="LitNusx" w:hAnsi="LitNusx"/>
          <w:b/>
          <w:bCs/>
          <w:sz w:val="22"/>
          <w:szCs w:val="22"/>
          <w:lang w:val="en-US"/>
        </w:rPr>
        <w:softHyphen/>
      </w:r>
      <w:r w:rsidRPr="001D1E86">
        <w:rPr>
          <w:rFonts w:ascii="LitNusx" w:hAnsi="LitNusx"/>
          <w:b/>
          <w:bCs/>
          <w:sz w:val="22"/>
          <w:szCs w:val="22"/>
          <w:lang w:val="en-US"/>
        </w:rPr>
        <w:t>navs qvey</w:t>
      </w:r>
      <w:r>
        <w:rPr>
          <w:rFonts w:ascii="LitNusx" w:hAnsi="LitNusx"/>
          <w:b/>
          <w:bCs/>
          <w:sz w:val="22"/>
          <w:szCs w:val="22"/>
          <w:lang w:val="en-US"/>
        </w:rPr>
        <w:softHyphen/>
      </w:r>
      <w:r w:rsidRPr="001D1E86">
        <w:rPr>
          <w:rFonts w:ascii="LitNusx" w:hAnsi="LitNusx"/>
          <w:b/>
          <w:bCs/>
          <w:sz w:val="22"/>
          <w:szCs w:val="22"/>
          <w:lang w:val="en-US"/>
        </w:rPr>
        <w:t>nis usaf</w:t>
      </w:r>
      <w:r>
        <w:rPr>
          <w:rFonts w:ascii="LitNusx" w:hAnsi="LitNusx"/>
          <w:b/>
          <w:bCs/>
          <w:sz w:val="22"/>
          <w:szCs w:val="22"/>
          <w:lang w:val="en-US"/>
        </w:rPr>
        <w:softHyphen/>
      </w:r>
      <w:r w:rsidRPr="001D1E86">
        <w:rPr>
          <w:rFonts w:ascii="LitNusx" w:hAnsi="LitNusx"/>
          <w:b/>
          <w:bCs/>
          <w:sz w:val="22"/>
          <w:szCs w:val="22"/>
          <w:lang w:val="en-US"/>
        </w:rPr>
        <w:t>rTxo</w:t>
      </w:r>
      <w:r>
        <w:rPr>
          <w:rFonts w:ascii="LitNusx" w:hAnsi="LitNusx"/>
          <w:b/>
          <w:bCs/>
          <w:sz w:val="22"/>
          <w:szCs w:val="22"/>
          <w:lang w:val="en-US"/>
        </w:rPr>
        <w:softHyphen/>
      </w:r>
      <w:r w:rsidRPr="001D1E86">
        <w:rPr>
          <w:rFonts w:ascii="LitNusx" w:hAnsi="LitNusx"/>
          <w:b/>
          <w:bCs/>
          <w:sz w:val="22"/>
          <w:szCs w:val="22"/>
          <w:lang w:val="en-US"/>
        </w:rPr>
        <w:t>e</w:t>
      </w:r>
      <w:r>
        <w:rPr>
          <w:rFonts w:ascii="LitNusx" w:hAnsi="LitNusx"/>
          <w:b/>
          <w:bCs/>
          <w:sz w:val="22"/>
          <w:szCs w:val="22"/>
          <w:lang w:val="en-US"/>
        </w:rPr>
        <w:softHyphen/>
      </w:r>
      <w:r w:rsidRPr="001D1E86">
        <w:rPr>
          <w:rFonts w:ascii="LitNusx" w:hAnsi="LitNusx"/>
          <w:b/>
          <w:bCs/>
          <w:sz w:val="22"/>
          <w:szCs w:val="22"/>
          <w:lang w:val="en-US"/>
        </w:rPr>
        <w:t>ba?</w:t>
      </w:r>
    </w:p>
    <w:p w:rsidR="00D46116" w:rsidRPr="001D1E86" w:rsidRDefault="00D46116" w:rsidP="00BC619A">
      <w:pPr>
        <w:pStyle w:val="NormalWeb"/>
        <w:spacing w:before="0" w:beforeAutospacing="0" w:after="0" w:afterAutospacing="0" w:line="252" w:lineRule="auto"/>
        <w:ind w:firstLine="540"/>
        <w:jc w:val="both"/>
        <w:rPr>
          <w:sz w:val="22"/>
          <w:szCs w:val="22"/>
          <w:lang w:val="en-US"/>
        </w:rPr>
      </w:pPr>
      <w:r w:rsidRPr="001D1E86">
        <w:rPr>
          <w:rFonts w:ascii="LitNusx" w:hAnsi="LitNusx"/>
          <w:sz w:val="22"/>
          <w:szCs w:val="22"/>
          <w:lang w:val="en-US"/>
        </w:rPr>
        <w:t>cno</w:t>
      </w:r>
      <w:r>
        <w:rPr>
          <w:rFonts w:ascii="LitNusx" w:hAnsi="LitNusx"/>
          <w:sz w:val="22"/>
          <w:szCs w:val="22"/>
          <w:lang w:val="en-US"/>
        </w:rPr>
        <w:softHyphen/>
      </w:r>
      <w:r w:rsidRPr="001D1E86">
        <w:rPr>
          <w:rFonts w:ascii="LitNusx" w:hAnsi="LitNusx"/>
          <w:sz w:val="22"/>
          <w:szCs w:val="22"/>
          <w:lang w:val="en-US"/>
        </w:rPr>
        <w:t>bi</w:t>
      </w:r>
      <w:r>
        <w:rPr>
          <w:rFonts w:ascii="LitNusx" w:hAnsi="LitNusx"/>
          <w:sz w:val="22"/>
          <w:szCs w:val="22"/>
          <w:lang w:val="en-US"/>
        </w:rPr>
        <w:softHyphen/>
      </w:r>
      <w:r w:rsidRPr="001D1E86">
        <w:rPr>
          <w:rFonts w:ascii="LitNusx" w:hAnsi="LitNusx"/>
          <w:sz w:val="22"/>
          <w:szCs w:val="22"/>
          <w:lang w:val="en-US"/>
        </w:rPr>
        <w:t>lia, rom qvey</w:t>
      </w:r>
      <w:r>
        <w:rPr>
          <w:rFonts w:ascii="LitNusx" w:hAnsi="LitNusx"/>
          <w:sz w:val="22"/>
          <w:szCs w:val="22"/>
          <w:lang w:val="en-US"/>
        </w:rPr>
        <w:softHyphen/>
      </w:r>
      <w:r w:rsidRPr="001D1E86">
        <w:rPr>
          <w:rFonts w:ascii="LitNusx" w:hAnsi="LitNusx"/>
          <w:sz w:val="22"/>
          <w:szCs w:val="22"/>
          <w:lang w:val="en-US"/>
        </w:rPr>
        <w:t>nis usaf</w:t>
      </w:r>
      <w:r>
        <w:rPr>
          <w:rFonts w:ascii="LitNusx" w:hAnsi="LitNusx"/>
          <w:sz w:val="22"/>
          <w:szCs w:val="22"/>
          <w:lang w:val="en-US"/>
        </w:rPr>
        <w:softHyphen/>
      </w:r>
      <w:r w:rsidRPr="001D1E86">
        <w:rPr>
          <w:rFonts w:ascii="LitNusx" w:hAnsi="LitNusx"/>
          <w:sz w:val="22"/>
          <w:szCs w:val="22"/>
          <w:lang w:val="en-US"/>
        </w:rPr>
        <w:t>rTxo</w:t>
      </w:r>
      <w:r>
        <w:rPr>
          <w:rFonts w:ascii="LitNusx" w:hAnsi="LitNusx"/>
          <w:sz w:val="22"/>
          <w:szCs w:val="22"/>
          <w:lang w:val="en-US"/>
        </w:rPr>
        <w:softHyphen/>
      </w:r>
      <w:r w:rsidRPr="001D1E86">
        <w:rPr>
          <w:rFonts w:ascii="LitNusx" w:hAnsi="LitNusx"/>
          <w:sz w:val="22"/>
          <w:szCs w:val="22"/>
          <w:lang w:val="en-US"/>
        </w:rPr>
        <w:t>e</w:t>
      </w:r>
      <w:r>
        <w:rPr>
          <w:rFonts w:ascii="LitNusx" w:hAnsi="LitNusx"/>
          <w:sz w:val="22"/>
          <w:szCs w:val="22"/>
          <w:lang w:val="en-US"/>
        </w:rPr>
        <w:softHyphen/>
      </w:r>
      <w:r w:rsidRPr="001D1E86">
        <w:rPr>
          <w:rFonts w:ascii="LitNusx" w:hAnsi="LitNusx"/>
          <w:sz w:val="22"/>
          <w:szCs w:val="22"/>
          <w:lang w:val="en-US"/>
        </w:rPr>
        <w:t>bad igu</w:t>
      </w:r>
      <w:r>
        <w:rPr>
          <w:rFonts w:ascii="LitNusx" w:hAnsi="LitNusx"/>
          <w:sz w:val="22"/>
          <w:szCs w:val="22"/>
          <w:lang w:val="en-US"/>
        </w:rPr>
        <w:softHyphen/>
      </w:r>
      <w:r w:rsidRPr="001D1E86">
        <w:rPr>
          <w:rFonts w:ascii="LitNusx" w:hAnsi="LitNusx"/>
          <w:sz w:val="22"/>
          <w:szCs w:val="22"/>
          <w:lang w:val="en-US"/>
        </w:rPr>
        <w:t>lis</w:t>
      </w:r>
      <w:r>
        <w:rPr>
          <w:rFonts w:ascii="LitNusx" w:hAnsi="LitNusx"/>
          <w:sz w:val="22"/>
          <w:szCs w:val="22"/>
          <w:lang w:val="en-US"/>
        </w:rPr>
        <w:softHyphen/>
      </w:r>
      <w:r w:rsidRPr="001D1E86">
        <w:rPr>
          <w:rFonts w:ascii="LitNusx" w:hAnsi="LitNusx"/>
          <w:sz w:val="22"/>
          <w:szCs w:val="22"/>
          <w:lang w:val="en-US"/>
        </w:rPr>
        <w:t>xme</w:t>
      </w:r>
      <w:r>
        <w:rPr>
          <w:rFonts w:ascii="LitNusx" w:hAnsi="LitNusx"/>
          <w:sz w:val="22"/>
          <w:szCs w:val="22"/>
          <w:lang w:val="en-US"/>
        </w:rPr>
        <w:softHyphen/>
      </w:r>
      <w:r w:rsidRPr="001D1E86">
        <w:rPr>
          <w:rFonts w:ascii="LitNusx" w:hAnsi="LitNusx"/>
          <w:sz w:val="22"/>
          <w:szCs w:val="22"/>
          <w:lang w:val="en-US"/>
        </w:rPr>
        <w:t>ba mi</w:t>
      </w:r>
      <w:r>
        <w:rPr>
          <w:rFonts w:ascii="LitNusx" w:hAnsi="LitNusx"/>
          <w:sz w:val="22"/>
          <w:szCs w:val="22"/>
          <w:lang w:val="en-US"/>
        </w:rPr>
        <w:softHyphen/>
      </w:r>
      <w:r w:rsidRPr="001D1E86">
        <w:rPr>
          <w:rFonts w:ascii="LitNusx" w:hAnsi="LitNusx"/>
          <w:sz w:val="22"/>
          <w:szCs w:val="22"/>
          <w:lang w:val="en-US"/>
        </w:rPr>
        <w:t>si ise</w:t>
      </w:r>
      <w:r>
        <w:rPr>
          <w:rFonts w:ascii="LitNusx" w:hAnsi="LitNusx"/>
          <w:sz w:val="22"/>
          <w:szCs w:val="22"/>
          <w:lang w:val="en-US"/>
        </w:rPr>
        <w:softHyphen/>
      </w:r>
      <w:r w:rsidRPr="001D1E86">
        <w:rPr>
          <w:rFonts w:ascii="LitNusx" w:hAnsi="LitNusx"/>
          <w:sz w:val="22"/>
          <w:szCs w:val="22"/>
          <w:lang w:val="en-US"/>
        </w:rPr>
        <w:t>Ti faq</w:t>
      </w:r>
      <w:r>
        <w:rPr>
          <w:rFonts w:ascii="LitNusx" w:hAnsi="LitNusx"/>
          <w:sz w:val="22"/>
          <w:szCs w:val="22"/>
          <w:lang w:val="en-US"/>
        </w:rPr>
        <w:softHyphen/>
      </w:r>
      <w:r w:rsidRPr="001D1E86">
        <w:rPr>
          <w:rFonts w:ascii="LitNusx" w:hAnsi="LitNusx"/>
          <w:sz w:val="22"/>
          <w:szCs w:val="22"/>
          <w:lang w:val="en-US"/>
        </w:rPr>
        <w:t>to</w:t>
      </w:r>
      <w:r>
        <w:rPr>
          <w:rFonts w:ascii="LitNusx" w:hAnsi="LitNusx"/>
          <w:sz w:val="22"/>
          <w:szCs w:val="22"/>
          <w:lang w:val="en-US"/>
        </w:rPr>
        <w:softHyphen/>
      </w:r>
      <w:r w:rsidRPr="001D1E86">
        <w:rPr>
          <w:rFonts w:ascii="LitNusx" w:hAnsi="LitNusx"/>
          <w:sz w:val="22"/>
          <w:szCs w:val="22"/>
          <w:lang w:val="en-US"/>
        </w:rPr>
        <w:t>re</w:t>
      </w:r>
      <w:r>
        <w:rPr>
          <w:rFonts w:ascii="LitNusx" w:hAnsi="LitNusx"/>
          <w:sz w:val="22"/>
          <w:szCs w:val="22"/>
          <w:lang w:val="en-US"/>
        </w:rPr>
        <w:softHyphen/>
      </w:r>
      <w:r w:rsidRPr="001D1E86">
        <w:rPr>
          <w:rFonts w:ascii="LitNusx" w:hAnsi="LitNusx"/>
          <w:sz w:val="22"/>
          <w:szCs w:val="22"/>
          <w:lang w:val="en-US"/>
        </w:rPr>
        <w:t>bis gav</w:t>
      </w:r>
      <w:r>
        <w:rPr>
          <w:rFonts w:ascii="LitNusx" w:hAnsi="LitNusx"/>
          <w:sz w:val="22"/>
          <w:szCs w:val="22"/>
          <w:lang w:val="en-US"/>
        </w:rPr>
        <w:softHyphen/>
      </w:r>
      <w:r w:rsidRPr="001D1E86">
        <w:rPr>
          <w:rFonts w:ascii="LitNusx" w:hAnsi="LitNusx"/>
          <w:sz w:val="22"/>
          <w:szCs w:val="22"/>
          <w:lang w:val="en-US"/>
        </w:rPr>
        <w:t>le</w:t>
      </w:r>
      <w:r>
        <w:rPr>
          <w:rFonts w:ascii="LitNusx" w:hAnsi="LitNusx"/>
          <w:sz w:val="22"/>
          <w:szCs w:val="22"/>
          <w:lang w:val="en-US"/>
        </w:rPr>
        <w:softHyphen/>
      </w:r>
      <w:r w:rsidRPr="001D1E86">
        <w:rPr>
          <w:rFonts w:ascii="LitNusx" w:hAnsi="LitNusx"/>
          <w:sz w:val="22"/>
          <w:szCs w:val="22"/>
          <w:lang w:val="en-US"/>
        </w:rPr>
        <w:t>ni</w:t>
      </w:r>
      <w:r>
        <w:rPr>
          <w:rFonts w:ascii="LitNusx" w:hAnsi="LitNusx"/>
          <w:sz w:val="22"/>
          <w:szCs w:val="22"/>
          <w:lang w:val="en-US"/>
        </w:rPr>
        <w:softHyphen/>
      </w:r>
      <w:r w:rsidRPr="001D1E86">
        <w:rPr>
          <w:rFonts w:ascii="LitNusx" w:hAnsi="LitNusx"/>
          <w:sz w:val="22"/>
          <w:szCs w:val="22"/>
          <w:lang w:val="en-US"/>
        </w:rPr>
        <w:t>sa</w:t>
      </w:r>
      <w:r>
        <w:rPr>
          <w:rFonts w:ascii="LitNusx" w:hAnsi="LitNusx"/>
          <w:sz w:val="22"/>
          <w:szCs w:val="22"/>
          <w:lang w:val="en-US"/>
        </w:rPr>
        <w:softHyphen/>
      </w:r>
      <w:r w:rsidRPr="001D1E86">
        <w:rPr>
          <w:rFonts w:ascii="LitNusx" w:hAnsi="LitNusx"/>
          <w:sz w:val="22"/>
          <w:szCs w:val="22"/>
          <w:lang w:val="en-US"/>
        </w:rPr>
        <w:t>gan dac</w:t>
      </w:r>
      <w:r>
        <w:rPr>
          <w:rFonts w:ascii="LitNusx" w:hAnsi="LitNusx"/>
          <w:sz w:val="22"/>
          <w:szCs w:val="22"/>
          <w:lang w:val="en-US"/>
        </w:rPr>
        <w:softHyphen/>
      </w:r>
      <w:r w:rsidRPr="001D1E86">
        <w:rPr>
          <w:rFonts w:ascii="LitNusx" w:hAnsi="LitNusx"/>
          <w:sz w:val="22"/>
          <w:szCs w:val="22"/>
          <w:lang w:val="en-US"/>
        </w:rPr>
        <w:t>vis xa</w:t>
      </w:r>
      <w:r>
        <w:rPr>
          <w:rFonts w:ascii="LitNusx" w:hAnsi="LitNusx"/>
          <w:sz w:val="22"/>
          <w:szCs w:val="22"/>
          <w:lang w:val="en-US"/>
        </w:rPr>
        <w:softHyphen/>
      </w:r>
      <w:r w:rsidRPr="001D1E86">
        <w:rPr>
          <w:rFonts w:ascii="LitNusx" w:hAnsi="LitNusx"/>
          <w:sz w:val="22"/>
          <w:szCs w:val="22"/>
          <w:lang w:val="en-US"/>
        </w:rPr>
        <w:t>ris</w:t>
      </w:r>
      <w:r>
        <w:rPr>
          <w:rFonts w:ascii="LitNusx" w:hAnsi="LitNusx"/>
          <w:sz w:val="22"/>
          <w:szCs w:val="22"/>
          <w:lang w:val="en-US"/>
        </w:rPr>
        <w:softHyphen/>
      </w:r>
      <w:r w:rsidRPr="001D1E86">
        <w:rPr>
          <w:rFonts w:ascii="LitNusx" w:hAnsi="LitNusx"/>
          <w:sz w:val="22"/>
          <w:szCs w:val="22"/>
          <w:lang w:val="en-US"/>
        </w:rPr>
        <w:t>xi (do</w:t>
      </w:r>
      <w:r>
        <w:rPr>
          <w:rFonts w:ascii="LitNusx" w:hAnsi="LitNusx"/>
          <w:sz w:val="22"/>
          <w:szCs w:val="22"/>
          <w:lang w:val="en-US"/>
        </w:rPr>
        <w:softHyphen/>
      </w:r>
      <w:r w:rsidRPr="001D1E86">
        <w:rPr>
          <w:rFonts w:ascii="LitNusx" w:hAnsi="LitNusx"/>
          <w:sz w:val="22"/>
          <w:szCs w:val="22"/>
          <w:lang w:val="en-US"/>
        </w:rPr>
        <w:t>ne), rom</w:t>
      </w:r>
      <w:r>
        <w:rPr>
          <w:rFonts w:ascii="LitNusx" w:hAnsi="LitNusx"/>
          <w:sz w:val="22"/>
          <w:szCs w:val="22"/>
          <w:lang w:val="en-US"/>
        </w:rPr>
        <w:softHyphen/>
      </w:r>
      <w:r w:rsidRPr="001D1E86">
        <w:rPr>
          <w:rFonts w:ascii="LitNusx" w:hAnsi="LitNusx"/>
          <w:sz w:val="22"/>
          <w:szCs w:val="22"/>
          <w:lang w:val="en-US"/>
        </w:rPr>
        <w:t>le</w:t>
      </w:r>
      <w:r>
        <w:rPr>
          <w:rFonts w:ascii="LitNusx" w:hAnsi="LitNusx"/>
          <w:sz w:val="22"/>
          <w:szCs w:val="22"/>
          <w:lang w:val="en-US"/>
        </w:rPr>
        <w:softHyphen/>
      </w:r>
      <w:r w:rsidRPr="001D1E86">
        <w:rPr>
          <w:rFonts w:ascii="LitNusx" w:hAnsi="LitNusx"/>
          <w:sz w:val="22"/>
          <w:szCs w:val="22"/>
          <w:lang w:val="en-US"/>
        </w:rPr>
        <w:t>bic iw</w:t>
      </w:r>
      <w:r>
        <w:rPr>
          <w:rFonts w:ascii="LitNusx" w:hAnsi="LitNusx"/>
          <w:sz w:val="22"/>
          <w:szCs w:val="22"/>
          <w:lang w:val="en-US"/>
        </w:rPr>
        <w:softHyphen/>
      </w:r>
      <w:r w:rsidRPr="001D1E86">
        <w:rPr>
          <w:rFonts w:ascii="LitNusx" w:hAnsi="LitNusx"/>
          <w:sz w:val="22"/>
          <w:szCs w:val="22"/>
          <w:lang w:val="en-US"/>
        </w:rPr>
        <w:t>ve</w:t>
      </w:r>
      <w:r>
        <w:rPr>
          <w:rFonts w:ascii="LitNusx" w:hAnsi="LitNusx"/>
          <w:sz w:val="22"/>
          <w:szCs w:val="22"/>
          <w:lang w:val="en-US"/>
        </w:rPr>
        <w:softHyphen/>
      </w:r>
      <w:r w:rsidRPr="001D1E86">
        <w:rPr>
          <w:rFonts w:ascii="LitNusx" w:hAnsi="LitNusx"/>
          <w:sz w:val="22"/>
          <w:szCs w:val="22"/>
          <w:lang w:val="en-US"/>
        </w:rPr>
        <w:t>ven te</w:t>
      </w:r>
      <w:r>
        <w:rPr>
          <w:rFonts w:ascii="LitNusx" w:hAnsi="LitNusx"/>
          <w:sz w:val="22"/>
          <w:szCs w:val="22"/>
          <w:lang w:val="en-US"/>
        </w:rPr>
        <w:softHyphen/>
      </w:r>
      <w:r w:rsidRPr="001D1E86">
        <w:rPr>
          <w:rFonts w:ascii="LitNusx" w:hAnsi="LitNusx"/>
          <w:sz w:val="22"/>
          <w:szCs w:val="22"/>
          <w:lang w:val="en-US"/>
        </w:rPr>
        <w:t>ri</w:t>
      </w:r>
      <w:r>
        <w:rPr>
          <w:rFonts w:ascii="LitNusx" w:hAnsi="LitNusx"/>
          <w:sz w:val="22"/>
          <w:szCs w:val="22"/>
          <w:lang w:val="en-US"/>
        </w:rPr>
        <w:softHyphen/>
      </w:r>
      <w:r w:rsidRPr="001D1E86">
        <w:rPr>
          <w:rFonts w:ascii="LitNusx" w:hAnsi="LitNusx"/>
          <w:sz w:val="22"/>
          <w:szCs w:val="22"/>
          <w:lang w:val="en-US"/>
        </w:rPr>
        <w:t>to</w:t>
      </w:r>
      <w:r>
        <w:rPr>
          <w:rFonts w:ascii="LitNusx" w:hAnsi="LitNusx"/>
          <w:sz w:val="22"/>
          <w:szCs w:val="22"/>
          <w:lang w:val="en-US"/>
        </w:rPr>
        <w:softHyphen/>
      </w:r>
      <w:r w:rsidRPr="001D1E86">
        <w:rPr>
          <w:rFonts w:ascii="LitNusx" w:hAnsi="LitNusx"/>
          <w:sz w:val="22"/>
          <w:szCs w:val="22"/>
          <w:lang w:val="en-US"/>
        </w:rPr>
        <w:t>ri</w:t>
      </w:r>
      <w:r>
        <w:rPr>
          <w:rFonts w:ascii="LitNusx" w:hAnsi="LitNusx"/>
          <w:sz w:val="22"/>
          <w:szCs w:val="22"/>
          <w:lang w:val="en-US"/>
        </w:rPr>
        <w:softHyphen/>
      </w:r>
      <w:r w:rsidRPr="001D1E86">
        <w:rPr>
          <w:rFonts w:ascii="LitNusx" w:hAnsi="LitNusx"/>
          <w:sz w:val="22"/>
          <w:szCs w:val="22"/>
          <w:lang w:val="en-US"/>
        </w:rPr>
        <w:t>u</w:t>
      </w:r>
      <w:r>
        <w:rPr>
          <w:rFonts w:ascii="LitNusx" w:hAnsi="LitNusx"/>
          <w:sz w:val="22"/>
          <w:szCs w:val="22"/>
          <w:lang w:val="en-US"/>
        </w:rPr>
        <w:softHyphen/>
      </w:r>
      <w:r w:rsidRPr="001D1E86">
        <w:rPr>
          <w:rFonts w:ascii="LitNusx" w:hAnsi="LitNusx"/>
          <w:sz w:val="22"/>
          <w:szCs w:val="22"/>
          <w:lang w:val="en-US"/>
        </w:rPr>
        <w:t>li mTli</w:t>
      </w:r>
      <w:r>
        <w:rPr>
          <w:rFonts w:ascii="LitNusx" w:hAnsi="LitNusx"/>
          <w:sz w:val="22"/>
          <w:szCs w:val="22"/>
          <w:lang w:val="en-US"/>
        </w:rPr>
        <w:softHyphen/>
      </w:r>
      <w:r w:rsidRPr="001D1E86">
        <w:rPr>
          <w:rFonts w:ascii="LitNusx" w:hAnsi="LitNusx"/>
          <w:sz w:val="22"/>
          <w:szCs w:val="22"/>
          <w:lang w:val="en-US"/>
        </w:rPr>
        <w:t>a</w:t>
      </w:r>
      <w:r>
        <w:rPr>
          <w:rFonts w:ascii="LitNusx" w:hAnsi="LitNusx"/>
          <w:sz w:val="22"/>
          <w:szCs w:val="22"/>
          <w:lang w:val="en-US"/>
        </w:rPr>
        <w:softHyphen/>
      </w:r>
      <w:r w:rsidRPr="001D1E86">
        <w:rPr>
          <w:rFonts w:ascii="LitNusx" w:hAnsi="LitNusx"/>
          <w:sz w:val="22"/>
          <w:szCs w:val="22"/>
          <w:lang w:val="en-US"/>
        </w:rPr>
        <w:t>no</w:t>
      </w:r>
      <w:r>
        <w:rPr>
          <w:rFonts w:ascii="LitNusx" w:hAnsi="LitNusx"/>
          <w:sz w:val="22"/>
          <w:szCs w:val="22"/>
          <w:lang w:val="en-US"/>
        </w:rPr>
        <w:softHyphen/>
      </w:r>
      <w:r w:rsidRPr="001D1E86">
        <w:rPr>
          <w:rFonts w:ascii="LitNusx" w:hAnsi="LitNusx"/>
          <w:sz w:val="22"/>
          <w:szCs w:val="22"/>
          <w:lang w:val="en-US"/>
        </w:rPr>
        <w:t>bis, su</w:t>
      </w:r>
      <w:r>
        <w:rPr>
          <w:rFonts w:ascii="LitNusx" w:hAnsi="LitNusx"/>
          <w:sz w:val="22"/>
          <w:szCs w:val="22"/>
          <w:lang w:val="en-US"/>
        </w:rPr>
        <w:softHyphen/>
      </w:r>
      <w:r w:rsidRPr="001D1E86">
        <w:rPr>
          <w:rFonts w:ascii="LitNusx" w:hAnsi="LitNusx"/>
          <w:sz w:val="22"/>
          <w:szCs w:val="22"/>
          <w:lang w:val="en-US"/>
        </w:rPr>
        <w:t>ve</w:t>
      </w:r>
      <w:r>
        <w:rPr>
          <w:rFonts w:ascii="LitNusx" w:hAnsi="LitNusx"/>
          <w:sz w:val="22"/>
          <w:szCs w:val="22"/>
          <w:lang w:val="en-US"/>
        </w:rPr>
        <w:softHyphen/>
      </w:r>
      <w:r w:rsidRPr="001D1E86">
        <w:rPr>
          <w:rFonts w:ascii="LitNusx" w:hAnsi="LitNusx"/>
          <w:sz w:val="22"/>
          <w:szCs w:val="22"/>
          <w:lang w:val="en-US"/>
        </w:rPr>
        <w:t>re</w:t>
      </w:r>
      <w:r>
        <w:rPr>
          <w:rFonts w:ascii="LitNusx" w:hAnsi="LitNusx"/>
          <w:sz w:val="22"/>
          <w:szCs w:val="22"/>
          <w:lang w:val="en-US"/>
        </w:rPr>
        <w:softHyphen/>
      </w:r>
      <w:r w:rsidRPr="001D1E86">
        <w:rPr>
          <w:rFonts w:ascii="LitNusx" w:hAnsi="LitNusx"/>
          <w:sz w:val="22"/>
          <w:szCs w:val="22"/>
          <w:lang w:val="en-US"/>
        </w:rPr>
        <w:t>ni</w:t>
      </w:r>
      <w:r>
        <w:rPr>
          <w:rFonts w:ascii="LitNusx" w:hAnsi="LitNusx"/>
          <w:sz w:val="22"/>
          <w:szCs w:val="22"/>
          <w:lang w:val="en-US"/>
        </w:rPr>
        <w:softHyphen/>
      </w:r>
      <w:r w:rsidRPr="001D1E86">
        <w:rPr>
          <w:rFonts w:ascii="LitNusx" w:hAnsi="LitNusx"/>
          <w:sz w:val="22"/>
          <w:szCs w:val="22"/>
          <w:lang w:val="en-US"/>
        </w:rPr>
        <w:t>te</w:t>
      </w:r>
      <w:r>
        <w:rPr>
          <w:rFonts w:ascii="LitNusx" w:hAnsi="LitNusx"/>
          <w:sz w:val="22"/>
          <w:szCs w:val="22"/>
          <w:lang w:val="en-US"/>
        </w:rPr>
        <w:softHyphen/>
      </w:r>
      <w:r w:rsidRPr="001D1E86">
        <w:rPr>
          <w:rFonts w:ascii="LitNusx" w:hAnsi="LitNusx"/>
          <w:sz w:val="22"/>
          <w:szCs w:val="22"/>
          <w:lang w:val="en-US"/>
        </w:rPr>
        <w:t>ti</w:t>
      </w:r>
      <w:r>
        <w:rPr>
          <w:rFonts w:ascii="LitNusx" w:hAnsi="LitNusx"/>
          <w:sz w:val="22"/>
          <w:szCs w:val="22"/>
          <w:lang w:val="en-US"/>
        </w:rPr>
        <w:softHyphen/>
      </w:r>
      <w:r w:rsidRPr="001D1E86">
        <w:rPr>
          <w:rFonts w:ascii="LitNusx" w:hAnsi="LitNusx"/>
          <w:sz w:val="22"/>
          <w:szCs w:val="22"/>
          <w:lang w:val="en-US"/>
        </w:rPr>
        <w:t>sa da da</w:t>
      </w:r>
      <w:r>
        <w:rPr>
          <w:rFonts w:ascii="LitNusx" w:hAnsi="LitNusx"/>
          <w:sz w:val="22"/>
          <w:szCs w:val="22"/>
          <w:lang w:val="en-US"/>
        </w:rPr>
        <w:softHyphen/>
      </w:r>
      <w:r w:rsidRPr="001D1E86">
        <w:rPr>
          <w:rFonts w:ascii="LitNusx" w:hAnsi="LitNusx"/>
          <w:sz w:val="22"/>
          <w:szCs w:val="22"/>
          <w:lang w:val="en-US"/>
        </w:rPr>
        <w:t>mo</w:t>
      </w:r>
      <w:r>
        <w:rPr>
          <w:rFonts w:ascii="LitNusx" w:hAnsi="LitNusx"/>
          <w:sz w:val="22"/>
          <w:szCs w:val="22"/>
          <w:lang w:val="en-US"/>
        </w:rPr>
        <w:softHyphen/>
      </w:r>
      <w:r w:rsidRPr="001D1E86">
        <w:rPr>
          <w:rFonts w:ascii="LitNusx" w:hAnsi="LitNusx"/>
          <w:sz w:val="22"/>
          <w:szCs w:val="22"/>
          <w:lang w:val="en-US"/>
        </w:rPr>
        <w:t>u</w:t>
      </w:r>
      <w:r>
        <w:rPr>
          <w:rFonts w:ascii="LitNusx" w:hAnsi="LitNusx"/>
          <w:sz w:val="22"/>
          <w:szCs w:val="22"/>
          <w:lang w:val="en-US"/>
        </w:rPr>
        <w:softHyphen/>
      </w:r>
      <w:r w:rsidRPr="001D1E86">
        <w:rPr>
          <w:rFonts w:ascii="LitNusx" w:hAnsi="LitNusx"/>
          <w:sz w:val="22"/>
          <w:szCs w:val="22"/>
          <w:lang w:val="en-US"/>
        </w:rPr>
        <w:t>ki</w:t>
      </w:r>
      <w:r>
        <w:rPr>
          <w:rFonts w:ascii="LitNusx" w:hAnsi="LitNusx"/>
          <w:sz w:val="22"/>
          <w:szCs w:val="22"/>
          <w:lang w:val="en-US"/>
        </w:rPr>
        <w:softHyphen/>
      </w:r>
      <w:r w:rsidRPr="001D1E86">
        <w:rPr>
          <w:rFonts w:ascii="LitNusx" w:hAnsi="LitNusx"/>
          <w:sz w:val="22"/>
          <w:szCs w:val="22"/>
          <w:lang w:val="en-US"/>
        </w:rPr>
        <w:t>deb</w:t>
      </w:r>
      <w:r>
        <w:rPr>
          <w:rFonts w:ascii="LitNusx" w:hAnsi="LitNusx"/>
          <w:sz w:val="22"/>
          <w:szCs w:val="22"/>
          <w:lang w:val="en-US"/>
        </w:rPr>
        <w:softHyphen/>
      </w:r>
      <w:r w:rsidRPr="001D1E86">
        <w:rPr>
          <w:rFonts w:ascii="LitNusx" w:hAnsi="LitNusx"/>
          <w:sz w:val="22"/>
          <w:szCs w:val="22"/>
          <w:lang w:val="en-US"/>
        </w:rPr>
        <w:t>lo</w:t>
      </w:r>
      <w:r>
        <w:rPr>
          <w:rFonts w:ascii="LitNusx" w:hAnsi="LitNusx"/>
          <w:sz w:val="22"/>
          <w:szCs w:val="22"/>
          <w:lang w:val="en-US"/>
        </w:rPr>
        <w:softHyphen/>
      </w:r>
      <w:r w:rsidRPr="001D1E86">
        <w:rPr>
          <w:rFonts w:ascii="LitNusx" w:hAnsi="LitNusx"/>
          <w:sz w:val="22"/>
          <w:szCs w:val="22"/>
          <w:lang w:val="en-US"/>
        </w:rPr>
        <w:t>bis da</w:t>
      </w:r>
      <w:r>
        <w:rPr>
          <w:rFonts w:ascii="LitNusx" w:hAnsi="LitNusx"/>
          <w:sz w:val="22"/>
          <w:szCs w:val="22"/>
          <w:lang w:val="en-US"/>
        </w:rPr>
        <w:softHyphen/>
      </w:r>
      <w:r w:rsidRPr="001D1E86">
        <w:rPr>
          <w:rFonts w:ascii="LitNusx" w:hAnsi="LitNusx"/>
          <w:sz w:val="22"/>
          <w:szCs w:val="22"/>
          <w:lang w:val="en-US"/>
        </w:rPr>
        <w:t>kar</w:t>
      </w:r>
      <w:r>
        <w:rPr>
          <w:rFonts w:ascii="LitNusx" w:hAnsi="LitNusx"/>
          <w:sz w:val="22"/>
          <w:szCs w:val="22"/>
          <w:lang w:val="en-US"/>
        </w:rPr>
        <w:softHyphen/>
      </w:r>
      <w:r w:rsidRPr="001D1E86">
        <w:rPr>
          <w:rFonts w:ascii="LitNusx" w:hAnsi="LitNusx"/>
          <w:sz w:val="22"/>
          <w:szCs w:val="22"/>
          <w:lang w:val="en-US"/>
        </w:rPr>
        <w:t>gvis, prog</w:t>
      </w:r>
      <w:r>
        <w:rPr>
          <w:rFonts w:ascii="LitNusx" w:hAnsi="LitNusx"/>
          <w:sz w:val="22"/>
          <w:szCs w:val="22"/>
          <w:lang w:val="en-US"/>
        </w:rPr>
        <w:softHyphen/>
      </w:r>
      <w:r w:rsidRPr="001D1E86">
        <w:rPr>
          <w:rFonts w:ascii="LitNusx" w:hAnsi="LitNusx"/>
          <w:sz w:val="22"/>
          <w:szCs w:val="22"/>
          <w:lang w:val="en-US"/>
        </w:rPr>
        <w:t>re</w:t>
      </w:r>
      <w:r>
        <w:rPr>
          <w:rFonts w:ascii="LitNusx" w:hAnsi="LitNusx"/>
          <w:sz w:val="22"/>
          <w:szCs w:val="22"/>
          <w:lang w:val="en-US"/>
        </w:rPr>
        <w:softHyphen/>
      </w:r>
      <w:r w:rsidRPr="001D1E86">
        <w:rPr>
          <w:rFonts w:ascii="LitNusx" w:hAnsi="LitNusx"/>
          <w:sz w:val="22"/>
          <w:szCs w:val="22"/>
          <w:lang w:val="en-US"/>
        </w:rPr>
        <w:t>su</w:t>
      </w:r>
      <w:r>
        <w:rPr>
          <w:rFonts w:ascii="LitNusx" w:hAnsi="LitNusx"/>
          <w:sz w:val="22"/>
          <w:szCs w:val="22"/>
          <w:lang w:val="en-US"/>
        </w:rPr>
        <w:softHyphen/>
      </w:r>
      <w:r w:rsidRPr="001D1E86">
        <w:rPr>
          <w:rFonts w:ascii="LitNusx" w:hAnsi="LitNusx"/>
          <w:sz w:val="22"/>
          <w:szCs w:val="22"/>
          <w:lang w:val="en-US"/>
        </w:rPr>
        <w:t>li gan</w:t>
      </w:r>
      <w:r>
        <w:rPr>
          <w:rFonts w:ascii="LitNusx" w:hAnsi="LitNusx"/>
          <w:sz w:val="22"/>
          <w:szCs w:val="22"/>
          <w:lang w:val="en-US"/>
        </w:rPr>
        <w:softHyphen/>
      </w:r>
      <w:r w:rsidRPr="001D1E86">
        <w:rPr>
          <w:rFonts w:ascii="LitNusx" w:hAnsi="LitNusx"/>
          <w:sz w:val="22"/>
          <w:szCs w:val="22"/>
          <w:lang w:val="en-US"/>
        </w:rPr>
        <w:t>vi</w:t>
      </w:r>
      <w:r>
        <w:rPr>
          <w:rFonts w:ascii="LitNusx" w:hAnsi="LitNusx"/>
          <w:sz w:val="22"/>
          <w:szCs w:val="22"/>
          <w:lang w:val="en-US"/>
        </w:rPr>
        <w:softHyphen/>
      </w:r>
      <w:r w:rsidRPr="001D1E86">
        <w:rPr>
          <w:rFonts w:ascii="LitNusx" w:hAnsi="LitNusx"/>
          <w:sz w:val="22"/>
          <w:szCs w:val="22"/>
          <w:lang w:val="en-US"/>
        </w:rPr>
        <w:t>Ta</w:t>
      </w:r>
      <w:r>
        <w:rPr>
          <w:rFonts w:ascii="LitNusx" w:hAnsi="LitNusx"/>
          <w:sz w:val="22"/>
          <w:szCs w:val="22"/>
          <w:lang w:val="en-US"/>
        </w:rPr>
        <w:softHyphen/>
      </w:r>
      <w:r w:rsidRPr="001D1E86">
        <w:rPr>
          <w:rFonts w:ascii="LitNusx" w:hAnsi="LitNusx"/>
          <w:sz w:val="22"/>
          <w:szCs w:val="22"/>
          <w:lang w:val="en-US"/>
        </w:rPr>
        <w:t>re</w:t>
      </w:r>
      <w:r>
        <w:rPr>
          <w:rFonts w:ascii="LitNusx" w:hAnsi="LitNusx"/>
          <w:sz w:val="22"/>
          <w:szCs w:val="22"/>
          <w:lang w:val="en-US"/>
        </w:rPr>
        <w:softHyphen/>
      </w:r>
      <w:r w:rsidRPr="001D1E86">
        <w:rPr>
          <w:rFonts w:ascii="LitNusx" w:hAnsi="LitNusx"/>
          <w:sz w:val="22"/>
          <w:szCs w:val="22"/>
          <w:lang w:val="en-US"/>
        </w:rPr>
        <w:t>bis po</w:t>
      </w:r>
      <w:r>
        <w:rPr>
          <w:rFonts w:ascii="LitNusx" w:hAnsi="LitNusx"/>
          <w:sz w:val="22"/>
          <w:szCs w:val="22"/>
          <w:lang w:val="en-US"/>
        </w:rPr>
        <w:softHyphen/>
      </w:r>
      <w:r w:rsidRPr="001D1E86">
        <w:rPr>
          <w:rFonts w:ascii="LitNusx" w:hAnsi="LitNusx"/>
          <w:sz w:val="22"/>
          <w:szCs w:val="22"/>
          <w:lang w:val="en-US"/>
        </w:rPr>
        <w:t>ten</w:t>
      </w:r>
      <w:r>
        <w:rPr>
          <w:rFonts w:ascii="LitNusx" w:hAnsi="LitNusx"/>
          <w:sz w:val="22"/>
          <w:szCs w:val="22"/>
          <w:lang w:val="en-US"/>
        </w:rPr>
        <w:softHyphen/>
      </w:r>
      <w:r w:rsidRPr="001D1E86">
        <w:rPr>
          <w:rFonts w:ascii="LitNusx" w:hAnsi="LitNusx"/>
          <w:sz w:val="22"/>
          <w:szCs w:val="22"/>
          <w:lang w:val="en-US"/>
        </w:rPr>
        <w:t>ci</w:t>
      </w:r>
      <w:r>
        <w:rPr>
          <w:rFonts w:ascii="LitNusx" w:hAnsi="LitNusx"/>
          <w:sz w:val="22"/>
          <w:szCs w:val="22"/>
          <w:lang w:val="en-US"/>
        </w:rPr>
        <w:softHyphen/>
      </w:r>
      <w:r w:rsidRPr="001D1E86">
        <w:rPr>
          <w:rFonts w:ascii="LitNusx" w:hAnsi="LitNusx"/>
          <w:sz w:val="22"/>
          <w:szCs w:val="22"/>
          <w:lang w:val="en-US"/>
        </w:rPr>
        <w:t>a</w:t>
      </w:r>
      <w:r>
        <w:rPr>
          <w:rFonts w:ascii="LitNusx" w:hAnsi="LitNusx"/>
          <w:sz w:val="22"/>
          <w:szCs w:val="22"/>
          <w:lang w:val="en-US"/>
        </w:rPr>
        <w:softHyphen/>
      </w:r>
      <w:r w:rsidRPr="001D1E86">
        <w:rPr>
          <w:rFonts w:ascii="LitNusx" w:hAnsi="LitNusx"/>
          <w:sz w:val="22"/>
          <w:szCs w:val="22"/>
          <w:lang w:val="en-US"/>
        </w:rPr>
        <w:t>lis moS</w:t>
      </w:r>
      <w:r>
        <w:rPr>
          <w:rFonts w:ascii="LitNusx" w:hAnsi="LitNusx"/>
          <w:sz w:val="22"/>
          <w:szCs w:val="22"/>
          <w:lang w:val="en-US"/>
        </w:rPr>
        <w:softHyphen/>
      </w:r>
      <w:r w:rsidRPr="001D1E86">
        <w:rPr>
          <w:rFonts w:ascii="LitNusx" w:hAnsi="LitNusx"/>
          <w:sz w:val="22"/>
          <w:szCs w:val="22"/>
          <w:lang w:val="en-US"/>
        </w:rPr>
        <w:t>lis saf</w:t>
      </w:r>
      <w:r>
        <w:rPr>
          <w:rFonts w:ascii="LitNusx" w:hAnsi="LitNusx"/>
          <w:sz w:val="22"/>
          <w:szCs w:val="22"/>
          <w:lang w:val="en-US"/>
        </w:rPr>
        <w:softHyphen/>
      </w:r>
      <w:r w:rsidRPr="001D1E86">
        <w:rPr>
          <w:rFonts w:ascii="LitNusx" w:hAnsi="LitNusx"/>
          <w:sz w:val="22"/>
          <w:szCs w:val="22"/>
          <w:lang w:val="en-US"/>
        </w:rPr>
        <w:t xml:space="preserve">rTxes. </w:t>
      </w:r>
      <w:r w:rsidRPr="001D1E86">
        <w:rPr>
          <w:rFonts w:ascii="LitNusx" w:hAnsi="LitNusx"/>
          <w:b/>
          <w:bCs/>
          <w:sz w:val="22"/>
          <w:szCs w:val="22"/>
          <w:lang w:val="en-US"/>
        </w:rPr>
        <w:t>sa</w:t>
      </w:r>
      <w:r>
        <w:rPr>
          <w:rFonts w:ascii="LitNusx" w:hAnsi="LitNusx"/>
          <w:b/>
          <w:bCs/>
          <w:sz w:val="22"/>
          <w:szCs w:val="22"/>
          <w:lang w:val="en-US"/>
        </w:rPr>
        <w:softHyphen/>
      </w:r>
      <w:r w:rsidRPr="001D1E86">
        <w:rPr>
          <w:rFonts w:ascii="LitNusx" w:hAnsi="LitNusx"/>
          <w:b/>
          <w:bCs/>
          <w:sz w:val="22"/>
          <w:szCs w:val="22"/>
          <w:lang w:val="en-US"/>
        </w:rPr>
        <w:t>yo</w:t>
      </w:r>
      <w:r>
        <w:rPr>
          <w:rFonts w:ascii="LitNusx" w:hAnsi="LitNusx"/>
          <w:b/>
          <w:bCs/>
          <w:sz w:val="22"/>
          <w:szCs w:val="22"/>
          <w:lang w:val="en-US"/>
        </w:rPr>
        <w:softHyphen/>
      </w:r>
      <w:r w:rsidRPr="001D1E86">
        <w:rPr>
          <w:rFonts w:ascii="LitNusx" w:hAnsi="LitNusx"/>
          <w:b/>
          <w:bCs/>
          <w:sz w:val="22"/>
          <w:szCs w:val="22"/>
          <w:lang w:val="en-US"/>
        </w:rPr>
        <w:t>vel</w:t>
      </w:r>
      <w:r>
        <w:rPr>
          <w:rFonts w:ascii="LitNusx" w:hAnsi="LitNusx"/>
          <w:b/>
          <w:bCs/>
          <w:sz w:val="22"/>
          <w:szCs w:val="22"/>
          <w:lang w:val="en-US"/>
        </w:rPr>
        <w:softHyphen/>
      </w:r>
      <w:r w:rsidRPr="001D1E86">
        <w:rPr>
          <w:rFonts w:ascii="LitNusx" w:hAnsi="LitNusx"/>
          <w:b/>
          <w:bCs/>
          <w:sz w:val="22"/>
          <w:szCs w:val="22"/>
          <w:lang w:val="en-US"/>
        </w:rPr>
        <w:t>Ta</w:t>
      </w:r>
      <w:r>
        <w:rPr>
          <w:rFonts w:ascii="LitNusx" w:hAnsi="LitNusx"/>
          <w:b/>
          <w:bCs/>
          <w:sz w:val="22"/>
          <w:szCs w:val="22"/>
          <w:lang w:val="en-US"/>
        </w:rPr>
        <w:softHyphen/>
      </w:r>
      <w:r w:rsidRPr="001D1E86">
        <w:rPr>
          <w:rFonts w:ascii="LitNusx" w:hAnsi="LitNusx"/>
          <w:b/>
          <w:bCs/>
          <w:sz w:val="22"/>
          <w:szCs w:val="22"/>
          <w:lang w:val="en-US"/>
        </w:rPr>
        <w:t>od aRi</w:t>
      </w:r>
      <w:r>
        <w:rPr>
          <w:rFonts w:ascii="LitNusx" w:hAnsi="LitNusx"/>
          <w:b/>
          <w:bCs/>
          <w:sz w:val="22"/>
          <w:szCs w:val="22"/>
          <w:lang w:val="en-US"/>
        </w:rPr>
        <w:softHyphen/>
      </w:r>
      <w:r w:rsidRPr="001D1E86">
        <w:rPr>
          <w:rFonts w:ascii="LitNusx" w:hAnsi="LitNusx"/>
          <w:b/>
          <w:bCs/>
          <w:sz w:val="22"/>
          <w:szCs w:val="22"/>
          <w:lang w:val="en-US"/>
        </w:rPr>
        <w:t>a</w:t>
      </w:r>
      <w:r>
        <w:rPr>
          <w:rFonts w:ascii="LitNusx" w:hAnsi="LitNusx"/>
          <w:b/>
          <w:bCs/>
          <w:sz w:val="22"/>
          <w:szCs w:val="22"/>
          <w:lang w:val="en-US"/>
        </w:rPr>
        <w:softHyphen/>
      </w:r>
      <w:r w:rsidRPr="001D1E86">
        <w:rPr>
          <w:rFonts w:ascii="LitNusx" w:hAnsi="LitNusx"/>
          <w:b/>
          <w:bCs/>
          <w:sz w:val="22"/>
          <w:szCs w:val="22"/>
          <w:lang w:val="en-US"/>
        </w:rPr>
        <w:t>re</w:t>
      </w:r>
      <w:r>
        <w:rPr>
          <w:rFonts w:ascii="LitNusx" w:hAnsi="LitNusx"/>
          <w:b/>
          <w:bCs/>
          <w:sz w:val="22"/>
          <w:szCs w:val="22"/>
          <w:lang w:val="en-US"/>
        </w:rPr>
        <w:softHyphen/>
      </w:r>
      <w:r w:rsidRPr="001D1E86">
        <w:rPr>
          <w:rFonts w:ascii="LitNusx" w:hAnsi="LitNusx"/>
          <w:b/>
          <w:bCs/>
          <w:sz w:val="22"/>
          <w:szCs w:val="22"/>
          <w:lang w:val="en-US"/>
        </w:rPr>
        <w:t>bu</w:t>
      </w:r>
      <w:r>
        <w:rPr>
          <w:rFonts w:ascii="LitNusx" w:hAnsi="LitNusx"/>
          <w:b/>
          <w:bCs/>
          <w:sz w:val="22"/>
          <w:szCs w:val="22"/>
          <w:lang w:val="en-US"/>
        </w:rPr>
        <w:softHyphen/>
      </w:r>
      <w:r w:rsidRPr="001D1E86">
        <w:rPr>
          <w:rFonts w:ascii="LitNusx" w:hAnsi="LitNusx"/>
          <w:b/>
          <w:bCs/>
          <w:sz w:val="22"/>
          <w:szCs w:val="22"/>
          <w:lang w:val="en-US"/>
        </w:rPr>
        <w:t>lia, rom erov</w:t>
      </w:r>
      <w:r>
        <w:rPr>
          <w:rFonts w:ascii="LitNusx" w:hAnsi="LitNusx"/>
          <w:b/>
          <w:bCs/>
          <w:sz w:val="22"/>
          <w:szCs w:val="22"/>
          <w:lang w:val="en-US"/>
        </w:rPr>
        <w:softHyphen/>
      </w:r>
      <w:r w:rsidRPr="001D1E86">
        <w:rPr>
          <w:rFonts w:ascii="LitNusx" w:hAnsi="LitNusx"/>
          <w:b/>
          <w:bCs/>
          <w:sz w:val="22"/>
          <w:szCs w:val="22"/>
          <w:lang w:val="en-US"/>
        </w:rPr>
        <w:t>nu</w:t>
      </w:r>
      <w:r>
        <w:rPr>
          <w:rFonts w:ascii="LitNusx" w:hAnsi="LitNusx"/>
          <w:b/>
          <w:bCs/>
          <w:sz w:val="22"/>
          <w:szCs w:val="22"/>
          <w:lang w:val="en-US"/>
        </w:rPr>
        <w:softHyphen/>
      </w:r>
      <w:r w:rsidRPr="001D1E86">
        <w:rPr>
          <w:rFonts w:ascii="LitNusx" w:hAnsi="LitNusx"/>
          <w:b/>
          <w:bCs/>
          <w:sz w:val="22"/>
          <w:szCs w:val="22"/>
          <w:lang w:val="en-US"/>
        </w:rPr>
        <w:t>li usaf</w:t>
      </w:r>
      <w:r>
        <w:rPr>
          <w:rFonts w:ascii="LitNusx" w:hAnsi="LitNusx"/>
          <w:b/>
          <w:bCs/>
          <w:sz w:val="22"/>
          <w:szCs w:val="22"/>
          <w:lang w:val="en-US"/>
        </w:rPr>
        <w:softHyphen/>
      </w:r>
      <w:r w:rsidRPr="001D1E86">
        <w:rPr>
          <w:rFonts w:ascii="LitNusx" w:hAnsi="LitNusx"/>
          <w:b/>
          <w:bCs/>
          <w:sz w:val="22"/>
          <w:szCs w:val="22"/>
          <w:lang w:val="en-US"/>
        </w:rPr>
        <w:t>rTxo</w:t>
      </w:r>
      <w:r>
        <w:rPr>
          <w:rFonts w:ascii="LitNusx" w:hAnsi="LitNusx"/>
          <w:b/>
          <w:bCs/>
          <w:sz w:val="22"/>
          <w:szCs w:val="22"/>
          <w:lang w:val="en-US"/>
        </w:rPr>
        <w:softHyphen/>
      </w:r>
      <w:r w:rsidRPr="001D1E86">
        <w:rPr>
          <w:rFonts w:ascii="LitNusx" w:hAnsi="LitNusx"/>
          <w:b/>
          <w:bCs/>
          <w:sz w:val="22"/>
          <w:szCs w:val="22"/>
          <w:lang w:val="en-US"/>
        </w:rPr>
        <w:t>e</w:t>
      </w:r>
      <w:r>
        <w:rPr>
          <w:rFonts w:ascii="LitNusx" w:hAnsi="LitNusx"/>
          <w:b/>
          <w:bCs/>
          <w:sz w:val="22"/>
          <w:szCs w:val="22"/>
          <w:lang w:val="en-US"/>
        </w:rPr>
        <w:softHyphen/>
      </w:r>
      <w:r w:rsidRPr="001D1E86">
        <w:rPr>
          <w:rFonts w:ascii="LitNusx" w:hAnsi="LitNusx"/>
          <w:b/>
          <w:bCs/>
          <w:sz w:val="22"/>
          <w:szCs w:val="22"/>
          <w:lang w:val="en-US"/>
        </w:rPr>
        <w:t>ba, ro</w:t>
      </w:r>
      <w:r>
        <w:rPr>
          <w:rFonts w:ascii="LitNusx" w:hAnsi="LitNusx"/>
          <w:b/>
          <w:bCs/>
          <w:sz w:val="22"/>
          <w:szCs w:val="22"/>
          <w:lang w:val="en-US"/>
        </w:rPr>
        <w:softHyphen/>
      </w:r>
      <w:r w:rsidRPr="001D1E86">
        <w:rPr>
          <w:rFonts w:ascii="LitNusx" w:hAnsi="LitNusx"/>
          <w:b/>
          <w:bCs/>
          <w:sz w:val="22"/>
          <w:szCs w:val="22"/>
          <w:lang w:val="en-US"/>
        </w:rPr>
        <w:t>gorc er</w:t>
      </w:r>
      <w:r>
        <w:rPr>
          <w:rFonts w:ascii="LitNusx" w:hAnsi="LitNusx"/>
          <w:b/>
          <w:bCs/>
          <w:sz w:val="22"/>
          <w:szCs w:val="22"/>
          <w:lang w:val="en-US"/>
        </w:rPr>
        <w:softHyphen/>
      </w:r>
      <w:r w:rsidRPr="001D1E86">
        <w:rPr>
          <w:rFonts w:ascii="LitNusx" w:hAnsi="LitNusx"/>
          <w:b/>
          <w:bCs/>
          <w:sz w:val="22"/>
          <w:szCs w:val="22"/>
          <w:lang w:val="en-US"/>
        </w:rPr>
        <w:t>Ti</w:t>
      </w:r>
      <w:r>
        <w:rPr>
          <w:rFonts w:ascii="LitNusx" w:hAnsi="LitNusx"/>
          <w:b/>
          <w:bCs/>
          <w:sz w:val="22"/>
          <w:szCs w:val="22"/>
          <w:lang w:val="en-US"/>
        </w:rPr>
        <w:softHyphen/>
      </w:r>
      <w:r w:rsidRPr="001D1E86">
        <w:rPr>
          <w:rFonts w:ascii="LitNusx" w:hAnsi="LitNusx"/>
          <w:b/>
          <w:bCs/>
          <w:sz w:val="22"/>
          <w:szCs w:val="22"/>
          <w:lang w:val="en-US"/>
        </w:rPr>
        <w:t>a</w:t>
      </w:r>
      <w:r>
        <w:rPr>
          <w:rFonts w:ascii="LitNusx" w:hAnsi="LitNusx"/>
          <w:b/>
          <w:bCs/>
          <w:sz w:val="22"/>
          <w:szCs w:val="22"/>
          <w:lang w:val="en-US"/>
        </w:rPr>
        <w:softHyphen/>
      </w:r>
      <w:r w:rsidRPr="001D1E86">
        <w:rPr>
          <w:rFonts w:ascii="LitNusx" w:hAnsi="LitNusx"/>
          <w:b/>
          <w:bCs/>
          <w:sz w:val="22"/>
          <w:szCs w:val="22"/>
          <w:lang w:val="en-US"/>
        </w:rPr>
        <w:t>ni (mTli</w:t>
      </w:r>
      <w:r>
        <w:rPr>
          <w:rFonts w:ascii="LitNusx" w:hAnsi="LitNusx"/>
          <w:b/>
          <w:bCs/>
          <w:sz w:val="22"/>
          <w:szCs w:val="22"/>
          <w:lang w:val="en-US"/>
        </w:rPr>
        <w:softHyphen/>
      </w:r>
      <w:r w:rsidRPr="001D1E86">
        <w:rPr>
          <w:rFonts w:ascii="LitNusx" w:hAnsi="LitNusx"/>
          <w:b/>
          <w:bCs/>
          <w:sz w:val="22"/>
          <w:szCs w:val="22"/>
          <w:lang w:val="en-US"/>
        </w:rPr>
        <w:t>a</w:t>
      </w:r>
      <w:r>
        <w:rPr>
          <w:rFonts w:ascii="LitNusx" w:hAnsi="LitNusx"/>
          <w:b/>
          <w:bCs/>
          <w:sz w:val="22"/>
          <w:szCs w:val="22"/>
          <w:lang w:val="en-US"/>
        </w:rPr>
        <w:softHyphen/>
      </w:r>
      <w:r w:rsidRPr="001D1E86">
        <w:rPr>
          <w:rFonts w:ascii="LitNusx" w:hAnsi="LitNusx"/>
          <w:b/>
          <w:bCs/>
          <w:sz w:val="22"/>
          <w:szCs w:val="22"/>
          <w:lang w:val="en-US"/>
        </w:rPr>
        <w:t>ni) sis</w:t>
      </w:r>
      <w:r>
        <w:rPr>
          <w:rFonts w:ascii="LitNusx" w:hAnsi="LitNusx"/>
          <w:b/>
          <w:bCs/>
          <w:sz w:val="22"/>
          <w:szCs w:val="22"/>
          <w:lang w:val="en-US"/>
        </w:rPr>
        <w:softHyphen/>
      </w:r>
      <w:r w:rsidRPr="001D1E86">
        <w:rPr>
          <w:rFonts w:ascii="LitNusx" w:hAnsi="LitNusx"/>
          <w:b/>
          <w:bCs/>
          <w:sz w:val="22"/>
          <w:szCs w:val="22"/>
          <w:lang w:val="en-US"/>
        </w:rPr>
        <w:t>te</w:t>
      </w:r>
      <w:r>
        <w:rPr>
          <w:rFonts w:ascii="LitNusx" w:hAnsi="LitNusx"/>
          <w:b/>
          <w:bCs/>
          <w:sz w:val="22"/>
          <w:szCs w:val="22"/>
          <w:lang w:val="en-US"/>
        </w:rPr>
        <w:softHyphen/>
      </w:r>
      <w:r w:rsidRPr="001D1E86">
        <w:rPr>
          <w:rFonts w:ascii="LitNusx" w:hAnsi="LitNusx"/>
          <w:b/>
          <w:bCs/>
          <w:sz w:val="22"/>
          <w:szCs w:val="22"/>
          <w:lang w:val="en-US"/>
        </w:rPr>
        <w:t>ma, mo</w:t>
      </w:r>
      <w:r>
        <w:rPr>
          <w:rFonts w:ascii="LitNusx" w:hAnsi="LitNusx"/>
          <w:b/>
          <w:bCs/>
          <w:sz w:val="22"/>
          <w:szCs w:val="22"/>
          <w:lang w:val="en-US"/>
        </w:rPr>
        <w:softHyphen/>
      </w:r>
      <w:r w:rsidRPr="001D1E86">
        <w:rPr>
          <w:rFonts w:ascii="LitNusx" w:hAnsi="LitNusx"/>
          <w:b/>
          <w:bCs/>
          <w:sz w:val="22"/>
          <w:szCs w:val="22"/>
          <w:lang w:val="en-US"/>
        </w:rPr>
        <w:t>i</w:t>
      </w:r>
      <w:r>
        <w:rPr>
          <w:rFonts w:ascii="LitNusx" w:hAnsi="LitNusx"/>
          <w:b/>
          <w:bCs/>
          <w:sz w:val="22"/>
          <w:szCs w:val="22"/>
          <w:lang w:val="en-US"/>
        </w:rPr>
        <w:softHyphen/>
      </w:r>
      <w:r w:rsidRPr="001D1E86">
        <w:rPr>
          <w:rFonts w:ascii="LitNusx" w:hAnsi="LitNusx"/>
          <w:b/>
          <w:bCs/>
          <w:sz w:val="22"/>
          <w:szCs w:val="22"/>
          <w:lang w:val="en-US"/>
        </w:rPr>
        <w:t>cavs sam Zi</w:t>
      </w:r>
      <w:r>
        <w:rPr>
          <w:rFonts w:ascii="LitNusx" w:hAnsi="LitNusx"/>
          <w:b/>
          <w:bCs/>
          <w:sz w:val="22"/>
          <w:szCs w:val="22"/>
          <w:lang w:val="en-US"/>
        </w:rPr>
        <w:softHyphen/>
      </w:r>
      <w:r w:rsidRPr="001D1E86">
        <w:rPr>
          <w:rFonts w:ascii="LitNusx" w:hAnsi="LitNusx"/>
          <w:b/>
          <w:bCs/>
          <w:sz w:val="22"/>
          <w:szCs w:val="22"/>
          <w:lang w:val="en-US"/>
        </w:rPr>
        <w:t>ri</w:t>
      </w:r>
      <w:r>
        <w:rPr>
          <w:rFonts w:ascii="LitNusx" w:hAnsi="LitNusx"/>
          <w:b/>
          <w:bCs/>
          <w:sz w:val="22"/>
          <w:szCs w:val="22"/>
          <w:lang w:val="en-US"/>
        </w:rPr>
        <w:softHyphen/>
      </w:r>
      <w:r w:rsidRPr="001D1E86">
        <w:rPr>
          <w:rFonts w:ascii="LitNusx" w:hAnsi="LitNusx"/>
          <w:b/>
          <w:bCs/>
          <w:sz w:val="22"/>
          <w:szCs w:val="22"/>
          <w:lang w:val="en-US"/>
        </w:rPr>
        <w:t>Tad Se</w:t>
      </w:r>
      <w:r>
        <w:rPr>
          <w:rFonts w:ascii="LitNusx" w:hAnsi="LitNusx"/>
          <w:b/>
          <w:bCs/>
          <w:sz w:val="22"/>
          <w:szCs w:val="22"/>
          <w:lang w:val="en-US"/>
        </w:rPr>
        <w:softHyphen/>
      </w:r>
      <w:r w:rsidRPr="001D1E86">
        <w:rPr>
          <w:rFonts w:ascii="LitNusx" w:hAnsi="LitNusx"/>
          <w:b/>
          <w:bCs/>
          <w:sz w:val="22"/>
          <w:szCs w:val="22"/>
          <w:lang w:val="en-US"/>
        </w:rPr>
        <w:t>mad</w:t>
      </w:r>
      <w:r>
        <w:rPr>
          <w:rFonts w:ascii="LitNusx" w:hAnsi="LitNusx"/>
          <w:b/>
          <w:bCs/>
          <w:sz w:val="22"/>
          <w:szCs w:val="22"/>
          <w:lang w:val="en-US"/>
        </w:rPr>
        <w:softHyphen/>
      </w:r>
      <w:r w:rsidRPr="001D1E86">
        <w:rPr>
          <w:rFonts w:ascii="LitNusx" w:hAnsi="LitNusx"/>
          <w:b/>
          <w:bCs/>
          <w:sz w:val="22"/>
          <w:szCs w:val="22"/>
          <w:lang w:val="en-US"/>
        </w:rPr>
        <w:t>ge</w:t>
      </w:r>
      <w:r>
        <w:rPr>
          <w:rFonts w:ascii="LitNusx" w:hAnsi="LitNusx"/>
          <w:b/>
          <w:bCs/>
          <w:sz w:val="22"/>
          <w:szCs w:val="22"/>
          <w:lang w:val="en-US"/>
        </w:rPr>
        <w:softHyphen/>
      </w:r>
      <w:r w:rsidRPr="001D1E86">
        <w:rPr>
          <w:rFonts w:ascii="LitNusx" w:hAnsi="LitNusx"/>
          <w:b/>
          <w:bCs/>
          <w:sz w:val="22"/>
          <w:szCs w:val="22"/>
          <w:lang w:val="en-US"/>
        </w:rPr>
        <w:t>nels (ele</w:t>
      </w:r>
      <w:r>
        <w:rPr>
          <w:rFonts w:ascii="LitNusx" w:hAnsi="LitNusx"/>
          <w:b/>
          <w:bCs/>
          <w:sz w:val="22"/>
          <w:szCs w:val="22"/>
          <w:lang w:val="en-US"/>
        </w:rPr>
        <w:softHyphen/>
        <w:t>ments):</w:t>
      </w:r>
      <w:r w:rsidRPr="001D1E86">
        <w:rPr>
          <w:rFonts w:ascii="LitNusx" w:hAnsi="LitNusx"/>
          <w:b/>
          <w:bCs/>
          <w:sz w:val="22"/>
          <w:szCs w:val="22"/>
          <w:lang w:val="en-US"/>
        </w:rPr>
        <w:t xml:space="preserve"> sa</w:t>
      </w:r>
      <w:r>
        <w:rPr>
          <w:rFonts w:ascii="LitNusx" w:hAnsi="LitNusx"/>
          <w:b/>
          <w:bCs/>
          <w:sz w:val="22"/>
          <w:szCs w:val="22"/>
          <w:lang w:val="en-US"/>
        </w:rPr>
        <w:softHyphen/>
      </w:r>
      <w:r w:rsidRPr="001D1E86">
        <w:rPr>
          <w:rFonts w:ascii="LitNusx" w:hAnsi="LitNusx"/>
          <w:b/>
          <w:bCs/>
          <w:sz w:val="22"/>
          <w:szCs w:val="22"/>
          <w:lang w:val="en-US"/>
        </w:rPr>
        <w:t>xel</w:t>
      </w:r>
      <w:r>
        <w:rPr>
          <w:rFonts w:ascii="LitNusx" w:hAnsi="LitNusx"/>
          <w:b/>
          <w:bCs/>
          <w:sz w:val="22"/>
          <w:szCs w:val="22"/>
          <w:lang w:val="en-US"/>
        </w:rPr>
        <w:softHyphen/>
      </w:r>
      <w:r w:rsidRPr="001D1E86">
        <w:rPr>
          <w:rFonts w:ascii="LitNusx" w:hAnsi="LitNusx"/>
          <w:b/>
          <w:bCs/>
          <w:sz w:val="22"/>
          <w:szCs w:val="22"/>
          <w:lang w:val="en-US"/>
        </w:rPr>
        <w:t>mwi</w:t>
      </w:r>
      <w:r>
        <w:rPr>
          <w:rFonts w:ascii="LitNusx" w:hAnsi="LitNusx"/>
          <w:b/>
          <w:bCs/>
          <w:sz w:val="22"/>
          <w:szCs w:val="22"/>
          <w:lang w:val="en-US"/>
        </w:rPr>
        <w:softHyphen/>
      </w:r>
      <w:r w:rsidRPr="001D1E86">
        <w:rPr>
          <w:rFonts w:ascii="LitNusx" w:hAnsi="LitNusx"/>
          <w:b/>
          <w:bCs/>
          <w:sz w:val="22"/>
          <w:szCs w:val="22"/>
          <w:lang w:val="en-US"/>
        </w:rPr>
        <w:t>fos, ro</w:t>
      </w:r>
      <w:r>
        <w:rPr>
          <w:rFonts w:ascii="LitNusx" w:hAnsi="LitNusx"/>
          <w:b/>
          <w:bCs/>
          <w:sz w:val="22"/>
          <w:szCs w:val="22"/>
          <w:lang w:val="en-US"/>
        </w:rPr>
        <w:softHyphen/>
      </w:r>
      <w:r w:rsidRPr="001D1E86">
        <w:rPr>
          <w:rFonts w:ascii="LitNusx" w:hAnsi="LitNusx"/>
          <w:b/>
          <w:bCs/>
          <w:sz w:val="22"/>
          <w:szCs w:val="22"/>
          <w:lang w:val="en-US"/>
        </w:rPr>
        <w:t>gorc po</w:t>
      </w:r>
      <w:r>
        <w:rPr>
          <w:rFonts w:ascii="LitNusx" w:hAnsi="LitNusx"/>
          <w:b/>
          <w:bCs/>
          <w:sz w:val="22"/>
          <w:szCs w:val="22"/>
          <w:lang w:val="en-US"/>
        </w:rPr>
        <w:softHyphen/>
      </w:r>
      <w:r w:rsidRPr="001D1E86">
        <w:rPr>
          <w:rFonts w:ascii="LitNusx" w:hAnsi="LitNusx"/>
          <w:b/>
          <w:bCs/>
          <w:sz w:val="22"/>
          <w:szCs w:val="22"/>
          <w:lang w:val="en-US"/>
        </w:rPr>
        <w:t>li</w:t>
      </w:r>
      <w:r>
        <w:rPr>
          <w:rFonts w:ascii="LitNusx" w:hAnsi="LitNusx"/>
          <w:b/>
          <w:bCs/>
          <w:sz w:val="22"/>
          <w:szCs w:val="22"/>
          <w:lang w:val="en-US"/>
        </w:rPr>
        <w:softHyphen/>
      </w:r>
      <w:r w:rsidRPr="001D1E86">
        <w:rPr>
          <w:rFonts w:ascii="LitNusx" w:hAnsi="LitNusx"/>
          <w:b/>
          <w:bCs/>
          <w:sz w:val="22"/>
          <w:szCs w:val="22"/>
          <w:lang w:val="en-US"/>
        </w:rPr>
        <w:t>ti</w:t>
      </w:r>
      <w:r>
        <w:rPr>
          <w:rFonts w:ascii="LitNusx" w:hAnsi="LitNusx"/>
          <w:b/>
          <w:bCs/>
          <w:sz w:val="22"/>
          <w:szCs w:val="22"/>
          <w:lang w:val="en-US"/>
        </w:rPr>
        <w:softHyphen/>
      </w:r>
      <w:r w:rsidRPr="001D1E86">
        <w:rPr>
          <w:rFonts w:ascii="LitNusx" w:hAnsi="LitNusx"/>
          <w:b/>
          <w:bCs/>
          <w:sz w:val="22"/>
          <w:szCs w:val="22"/>
          <w:lang w:val="en-US"/>
        </w:rPr>
        <w:t>ku</w:t>
      </w:r>
      <w:r>
        <w:rPr>
          <w:rFonts w:ascii="LitNusx" w:hAnsi="LitNusx"/>
          <w:b/>
          <w:bCs/>
          <w:sz w:val="22"/>
          <w:szCs w:val="22"/>
          <w:lang w:val="en-US"/>
        </w:rPr>
        <w:softHyphen/>
      </w:r>
      <w:r w:rsidRPr="001D1E86">
        <w:rPr>
          <w:rFonts w:ascii="LitNusx" w:hAnsi="LitNusx"/>
          <w:b/>
          <w:bCs/>
          <w:sz w:val="22"/>
          <w:szCs w:val="22"/>
          <w:lang w:val="en-US"/>
        </w:rPr>
        <w:t>ri or</w:t>
      </w:r>
      <w:r>
        <w:rPr>
          <w:rFonts w:ascii="LitNusx" w:hAnsi="LitNusx"/>
          <w:b/>
          <w:bCs/>
          <w:sz w:val="22"/>
          <w:szCs w:val="22"/>
          <w:lang w:val="en-US"/>
        </w:rPr>
        <w:softHyphen/>
      </w:r>
      <w:r w:rsidRPr="001D1E86">
        <w:rPr>
          <w:rFonts w:ascii="LitNusx" w:hAnsi="LitNusx"/>
          <w:b/>
          <w:bCs/>
          <w:sz w:val="22"/>
          <w:szCs w:val="22"/>
          <w:lang w:val="en-US"/>
        </w:rPr>
        <w:t>ga</w:t>
      </w:r>
      <w:r>
        <w:rPr>
          <w:rFonts w:ascii="LitNusx" w:hAnsi="LitNusx"/>
          <w:b/>
          <w:bCs/>
          <w:sz w:val="22"/>
          <w:szCs w:val="22"/>
          <w:lang w:val="en-US"/>
        </w:rPr>
        <w:softHyphen/>
      </w:r>
      <w:r w:rsidRPr="001D1E86">
        <w:rPr>
          <w:rFonts w:ascii="LitNusx" w:hAnsi="LitNusx"/>
          <w:b/>
          <w:bCs/>
          <w:sz w:val="22"/>
          <w:szCs w:val="22"/>
          <w:lang w:val="en-US"/>
        </w:rPr>
        <w:t>ni</w:t>
      </w:r>
      <w:r>
        <w:rPr>
          <w:rFonts w:ascii="LitNusx" w:hAnsi="LitNusx"/>
          <w:b/>
          <w:bCs/>
          <w:sz w:val="22"/>
          <w:szCs w:val="22"/>
          <w:lang w:val="en-US"/>
        </w:rPr>
        <w:softHyphen/>
      </w:r>
      <w:r w:rsidRPr="001D1E86">
        <w:rPr>
          <w:rFonts w:ascii="LitNusx" w:hAnsi="LitNusx"/>
          <w:b/>
          <w:bCs/>
          <w:sz w:val="22"/>
          <w:szCs w:val="22"/>
          <w:lang w:val="en-US"/>
        </w:rPr>
        <w:t>za</w:t>
      </w:r>
      <w:r>
        <w:rPr>
          <w:rFonts w:ascii="LitNusx" w:hAnsi="LitNusx"/>
          <w:b/>
          <w:bCs/>
          <w:sz w:val="22"/>
          <w:szCs w:val="22"/>
          <w:lang w:val="en-US"/>
        </w:rPr>
        <w:softHyphen/>
      </w:r>
      <w:r w:rsidRPr="001D1E86">
        <w:rPr>
          <w:rFonts w:ascii="LitNusx" w:hAnsi="LitNusx"/>
          <w:b/>
          <w:bCs/>
          <w:sz w:val="22"/>
          <w:szCs w:val="22"/>
          <w:lang w:val="en-US"/>
        </w:rPr>
        <w:t>ci</w:t>
      </w:r>
      <w:r>
        <w:rPr>
          <w:rFonts w:ascii="LitNusx" w:hAnsi="LitNusx"/>
          <w:b/>
          <w:bCs/>
          <w:sz w:val="22"/>
          <w:szCs w:val="22"/>
          <w:lang w:val="en-US"/>
        </w:rPr>
        <w:softHyphen/>
      </w:r>
      <w:r w:rsidRPr="001D1E86">
        <w:rPr>
          <w:rFonts w:ascii="LitNusx" w:hAnsi="LitNusx"/>
          <w:b/>
          <w:bCs/>
          <w:sz w:val="22"/>
          <w:szCs w:val="22"/>
          <w:lang w:val="en-US"/>
        </w:rPr>
        <w:t>is usaf</w:t>
      </w:r>
      <w:r>
        <w:rPr>
          <w:rFonts w:ascii="LitNusx" w:hAnsi="LitNusx"/>
          <w:b/>
          <w:bCs/>
          <w:sz w:val="22"/>
          <w:szCs w:val="22"/>
          <w:lang w:val="en-US"/>
        </w:rPr>
        <w:softHyphen/>
      </w:r>
      <w:r w:rsidRPr="001D1E86">
        <w:rPr>
          <w:rFonts w:ascii="LitNusx" w:hAnsi="LitNusx"/>
          <w:b/>
          <w:bCs/>
          <w:sz w:val="22"/>
          <w:szCs w:val="22"/>
          <w:lang w:val="en-US"/>
        </w:rPr>
        <w:t>rTxo</w:t>
      </w:r>
      <w:r>
        <w:rPr>
          <w:rFonts w:ascii="LitNusx" w:hAnsi="LitNusx"/>
          <w:b/>
          <w:bCs/>
          <w:sz w:val="22"/>
          <w:szCs w:val="22"/>
          <w:lang w:val="en-US"/>
        </w:rPr>
        <w:softHyphen/>
      </w:r>
      <w:r w:rsidRPr="001D1E86">
        <w:rPr>
          <w:rFonts w:ascii="LitNusx" w:hAnsi="LitNusx"/>
          <w:b/>
          <w:bCs/>
          <w:sz w:val="22"/>
          <w:szCs w:val="22"/>
          <w:lang w:val="en-US"/>
        </w:rPr>
        <w:t>e</w:t>
      </w:r>
      <w:r>
        <w:rPr>
          <w:rFonts w:ascii="LitNusx" w:hAnsi="LitNusx"/>
          <w:b/>
          <w:bCs/>
          <w:sz w:val="22"/>
          <w:szCs w:val="22"/>
          <w:lang w:val="en-US"/>
        </w:rPr>
        <w:softHyphen/>
      </w:r>
      <w:r w:rsidRPr="001D1E86">
        <w:rPr>
          <w:rFonts w:ascii="LitNusx" w:hAnsi="LitNusx"/>
          <w:b/>
          <w:bCs/>
          <w:sz w:val="22"/>
          <w:szCs w:val="22"/>
          <w:lang w:val="en-US"/>
        </w:rPr>
        <w:t>bas, sa</w:t>
      </w:r>
      <w:r>
        <w:rPr>
          <w:rFonts w:ascii="LitNusx" w:hAnsi="LitNusx"/>
          <w:b/>
          <w:bCs/>
          <w:sz w:val="22"/>
          <w:szCs w:val="22"/>
          <w:lang w:val="en-US"/>
        </w:rPr>
        <w:softHyphen/>
      </w:r>
      <w:r w:rsidRPr="001D1E86">
        <w:rPr>
          <w:rFonts w:ascii="LitNusx" w:hAnsi="LitNusx"/>
          <w:b/>
          <w:bCs/>
          <w:sz w:val="22"/>
          <w:szCs w:val="22"/>
          <w:lang w:val="en-US"/>
        </w:rPr>
        <w:t>zo</w:t>
      </w:r>
      <w:r>
        <w:rPr>
          <w:rFonts w:ascii="LitNusx" w:hAnsi="LitNusx"/>
          <w:b/>
          <w:bCs/>
          <w:sz w:val="22"/>
          <w:szCs w:val="22"/>
          <w:lang w:val="en-US"/>
        </w:rPr>
        <w:softHyphen/>
      </w:r>
      <w:r w:rsidRPr="001D1E86">
        <w:rPr>
          <w:rFonts w:ascii="LitNusx" w:hAnsi="LitNusx"/>
          <w:b/>
          <w:bCs/>
          <w:sz w:val="22"/>
          <w:szCs w:val="22"/>
          <w:lang w:val="en-US"/>
        </w:rPr>
        <w:t>ga</w:t>
      </w:r>
      <w:r>
        <w:rPr>
          <w:rFonts w:ascii="LitNusx" w:hAnsi="LitNusx"/>
          <w:b/>
          <w:bCs/>
          <w:sz w:val="22"/>
          <w:szCs w:val="22"/>
          <w:lang w:val="en-US"/>
        </w:rPr>
        <w:softHyphen/>
      </w:r>
      <w:r w:rsidRPr="001D1E86">
        <w:rPr>
          <w:rFonts w:ascii="LitNusx" w:hAnsi="LitNusx"/>
          <w:b/>
          <w:bCs/>
          <w:sz w:val="22"/>
          <w:szCs w:val="22"/>
          <w:lang w:val="en-US"/>
        </w:rPr>
        <w:t>do</w:t>
      </w:r>
      <w:r>
        <w:rPr>
          <w:rFonts w:ascii="LitNusx" w:hAnsi="LitNusx"/>
          <w:b/>
          <w:bCs/>
          <w:sz w:val="22"/>
          <w:szCs w:val="22"/>
          <w:lang w:val="en-US"/>
        </w:rPr>
        <w:softHyphen/>
      </w:r>
      <w:r w:rsidRPr="001D1E86">
        <w:rPr>
          <w:rFonts w:ascii="LitNusx" w:hAnsi="LitNusx"/>
          <w:b/>
          <w:bCs/>
          <w:sz w:val="22"/>
          <w:szCs w:val="22"/>
          <w:lang w:val="en-US"/>
        </w:rPr>
        <w:t>e</w:t>
      </w:r>
      <w:r>
        <w:rPr>
          <w:rFonts w:ascii="LitNusx" w:hAnsi="LitNusx"/>
          <w:b/>
          <w:bCs/>
          <w:sz w:val="22"/>
          <w:szCs w:val="22"/>
          <w:lang w:val="en-US"/>
        </w:rPr>
        <w:softHyphen/>
      </w:r>
      <w:r w:rsidRPr="001D1E86">
        <w:rPr>
          <w:rFonts w:ascii="LitNusx" w:hAnsi="LitNusx"/>
          <w:b/>
          <w:bCs/>
          <w:sz w:val="22"/>
          <w:szCs w:val="22"/>
          <w:lang w:val="en-US"/>
        </w:rPr>
        <w:t>bis usaf</w:t>
      </w:r>
      <w:r>
        <w:rPr>
          <w:rFonts w:ascii="LitNusx" w:hAnsi="LitNusx"/>
          <w:b/>
          <w:bCs/>
          <w:sz w:val="22"/>
          <w:szCs w:val="22"/>
          <w:lang w:val="en-US"/>
        </w:rPr>
        <w:softHyphen/>
      </w:r>
      <w:r w:rsidRPr="001D1E86">
        <w:rPr>
          <w:rFonts w:ascii="LitNusx" w:hAnsi="LitNusx"/>
          <w:b/>
          <w:bCs/>
          <w:sz w:val="22"/>
          <w:szCs w:val="22"/>
          <w:lang w:val="en-US"/>
        </w:rPr>
        <w:t>rTxo</w:t>
      </w:r>
      <w:r>
        <w:rPr>
          <w:rFonts w:ascii="LitNusx" w:hAnsi="LitNusx"/>
          <w:b/>
          <w:bCs/>
          <w:sz w:val="22"/>
          <w:szCs w:val="22"/>
          <w:lang w:val="en-US"/>
        </w:rPr>
        <w:softHyphen/>
      </w:r>
      <w:r w:rsidRPr="001D1E86">
        <w:rPr>
          <w:rFonts w:ascii="LitNusx" w:hAnsi="LitNusx"/>
          <w:b/>
          <w:bCs/>
          <w:sz w:val="22"/>
          <w:szCs w:val="22"/>
          <w:lang w:val="en-US"/>
        </w:rPr>
        <w:t>e</w:t>
      </w:r>
      <w:r>
        <w:rPr>
          <w:rFonts w:ascii="LitNusx" w:hAnsi="LitNusx"/>
          <w:b/>
          <w:bCs/>
          <w:sz w:val="22"/>
          <w:szCs w:val="22"/>
          <w:lang w:val="en-US"/>
        </w:rPr>
        <w:softHyphen/>
      </w:r>
      <w:r w:rsidRPr="001D1E86">
        <w:rPr>
          <w:rFonts w:ascii="LitNusx" w:hAnsi="LitNusx"/>
          <w:b/>
          <w:bCs/>
          <w:sz w:val="22"/>
          <w:szCs w:val="22"/>
          <w:lang w:val="en-US"/>
        </w:rPr>
        <w:t>bas, pi</w:t>
      </w:r>
      <w:r>
        <w:rPr>
          <w:rFonts w:ascii="LitNusx" w:hAnsi="LitNusx"/>
          <w:b/>
          <w:bCs/>
          <w:sz w:val="22"/>
          <w:szCs w:val="22"/>
          <w:lang w:val="en-US"/>
        </w:rPr>
        <w:softHyphen/>
      </w:r>
      <w:r w:rsidRPr="001D1E86">
        <w:rPr>
          <w:rFonts w:ascii="LitNusx" w:hAnsi="LitNusx"/>
          <w:b/>
          <w:bCs/>
          <w:sz w:val="22"/>
          <w:szCs w:val="22"/>
          <w:lang w:val="en-US"/>
        </w:rPr>
        <w:t>rov</w:t>
      </w:r>
      <w:r>
        <w:rPr>
          <w:rFonts w:ascii="LitNusx" w:hAnsi="LitNusx"/>
          <w:b/>
          <w:bCs/>
          <w:sz w:val="22"/>
          <w:szCs w:val="22"/>
          <w:lang w:val="en-US"/>
        </w:rPr>
        <w:softHyphen/>
      </w:r>
      <w:r w:rsidRPr="001D1E86">
        <w:rPr>
          <w:rFonts w:ascii="LitNusx" w:hAnsi="LitNusx"/>
          <w:b/>
          <w:bCs/>
          <w:sz w:val="22"/>
          <w:szCs w:val="22"/>
          <w:lang w:val="en-US"/>
        </w:rPr>
        <w:t>ne</w:t>
      </w:r>
      <w:r>
        <w:rPr>
          <w:rFonts w:ascii="LitNusx" w:hAnsi="LitNusx"/>
          <w:b/>
          <w:bCs/>
          <w:sz w:val="22"/>
          <w:szCs w:val="22"/>
          <w:lang w:val="en-US"/>
        </w:rPr>
        <w:softHyphen/>
      </w:r>
      <w:r w:rsidRPr="001D1E86">
        <w:rPr>
          <w:rFonts w:ascii="LitNusx" w:hAnsi="LitNusx"/>
          <w:b/>
          <w:bCs/>
          <w:sz w:val="22"/>
          <w:szCs w:val="22"/>
          <w:lang w:val="en-US"/>
        </w:rPr>
        <w:t>bi</w:t>
      </w:r>
      <w:r>
        <w:rPr>
          <w:rFonts w:ascii="LitNusx" w:hAnsi="LitNusx"/>
          <w:b/>
          <w:bCs/>
          <w:sz w:val="22"/>
          <w:szCs w:val="22"/>
          <w:lang w:val="en-US"/>
        </w:rPr>
        <w:softHyphen/>
      </w:r>
      <w:r w:rsidRPr="001D1E86">
        <w:rPr>
          <w:rFonts w:ascii="LitNusx" w:hAnsi="LitNusx"/>
          <w:b/>
          <w:bCs/>
          <w:sz w:val="22"/>
          <w:szCs w:val="22"/>
          <w:lang w:val="en-US"/>
        </w:rPr>
        <w:t>sa da mo</w:t>
      </w:r>
      <w:r>
        <w:rPr>
          <w:rFonts w:ascii="LitNusx" w:hAnsi="LitNusx"/>
          <w:b/>
          <w:bCs/>
          <w:sz w:val="22"/>
          <w:szCs w:val="22"/>
          <w:lang w:val="en-US"/>
        </w:rPr>
        <w:softHyphen/>
      </w:r>
      <w:r w:rsidRPr="001D1E86">
        <w:rPr>
          <w:rFonts w:ascii="LitNusx" w:hAnsi="LitNusx"/>
          <w:b/>
          <w:bCs/>
          <w:sz w:val="22"/>
          <w:szCs w:val="22"/>
          <w:lang w:val="en-US"/>
        </w:rPr>
        <w:t>sax</w:t>
      </w:r>
      <w:r>
        <w:rPr>
          <w:rFonts w:ascii="LitNusx" w:hAnsi="LitNusx"/>
          <w:b/>
          <w:bCs/>
          <w:sz w:val="22"/>
          <w:szCs w:val="22"/>
          <w:lang w:val="en-US"/>
        </w:rPr>
        <w:softHyphen/>
      </w:r>
      <w:r w:rsidRPr="001D1E86">
        <w:rPr>
          <w:rFonts w:ascii="LitNusx" w:hAnsi="LitNusx"/>
          <w:b/>
          <w:bCs/>
          <w:sz w:val="22"/>
          <w:szCs w:val="22"/>
          <w:lang w:val="en-US"/>
        </w:rPr>
        <w:t>le</w:t>
      </w:r>
      <w:r>
        <w:rPr>
          <w:rFonts w:ascii="LitNusx" w:hAnsi="LitNusx"/>
          <w:b/>
          <w:bCs/>
          <w:sz w:val="22"/>
          <w:szCs w:val="22"/>
          <w:lang w:val="en-US"/>
        </w:rPr>
        <w:softHyphen/>
      </w:r>
      <w:r w:rsidRPr="001D1E86">
        <w:rPr>
          <w:rFonts w:ascii="LitNusx" w:hAnsi="LitNusx"/>
          <w:b/>
          <w:bCs/>
          <w:sz w:val="22"/>
          <w:szCs w:val="22"/>
          <w:lang w:val="en-US"/>
        </w:rPr>
        <w:t>o</w:t>
      </w:r>
      <w:r>
        <w:rPr>
          <w:rFonts w:ascii="LitNusx" w:hAnsi="LitNusx"/>
          <w:b/>
          <w:bCs/>
          <w:sz w:val="22"/>
          <w:szCs w:val="22"/>
          <w:lang w:val="en-US"/>
        </w:rPr>
        <w:softHyphen/>
      </w:r>
      <w:r w:rsidRPr="001D1E86">
        <w:rPr>
          <w:rFonts w:ascii="LitNusx" w:hAnsi="LitNusx"/>
          <w:b/>
          <w:bCs/>
          <w:sz w:val="22"/>
          <w:szCs w:val="22"/>
          <w:lang w:val="en-US"/>
        </w:rPr>
        <w:t>bis usaf</w:t>
      </w:r>
      <w:r>
        <w:rPr>
          <w:rFonts w:ascii="LitNusx" w:hAnsi="LitNusx"/>
          <w:b/>
          <w:bCs/>
          <w:sz w:val="22"/>
          <w:szCs w:val="22"/>
          <w:lang w:val="en-US"/>
        </w:rPr>
        <w:softHyphen/>
      </w:r>
      <w:r w:rsidRPr="001D1E86">
        <w:rPr>
          <w:rFonts w:ascii="LitNusx" w:hAnsi="LitNusx"/>
          <w:b/>
          <w:bCs/>
          <w:sz w:val="22"/>
          <w:szCs w:val="22"/>
          <w:lang w:val="en-US"/>
        </w:rPr>
        <w:t>rTxo</w:t>
      </w:r>
      <w:r>
        <w:rPr>
          <w:rFonts w:ascii="LitNusx" w:hAnsi="LitNusx"/>
          <w:b/>
          <w:bCs/>
          <w:sz w:val="22"/>
          <w:szCs w:val="22"/>
          <w:lang w:val="en-US"/>
        </w:rPr>
        <w:softHyphen/>
      </w:r>
      <w:r w:rsidRPr="001D1E86">
        <w:rPr>
          <w:rFonts w:ascii="LitNusx" w:hAnsi="LitNusx"/>
          <w:b/>
          <w:bCs/>
          <w:sz w:val="22"/>
          <w:szCs w:val="22"/>
          <w:lang w:val="en-US"/>
        </w:rPr>
        <w:t>e</w:t>
      </w:r>
      <w:r>
        <w:rPr>
          <w:rFonts w:ascii="LitNusx" w:hAnsi="LitNusx"/>
          <w:b/>
          <w:bCs/>
          <w:sz w:val="22"/>
          <w:szCs w:val="22"/>
          <w:lang w:val="en-US"/>
        </w:rPr>
        <w:softHyphen/>
      </w:r>
      <w:r w:rsidRPr="001D1E86">
        <w:rPr>
          <w:rFonts w:ascii="LitNusx" w:hAnsi="LitNusx"/>
          <w:b/>
          <w:bCs/>
          <w:sz w:val="22"/>
          <w:szCs w:val="22"/>
          <w:lang w:val="en-US"/>
        </w:rPr>
        <w:t>bas.</w:t>
      </w:r>
      <w:r w:rsidRPr="001D1E86">
        <w:rPr>
          <w:rFonts w:ascii="LitNusx" w:hAnsi="LitNusx"/>
          <w:sz w:val="22"/>
          <w:szCs w:val="22"/>
          <w:lang w:val="en-US"/>
        </w:rPr>
        <w:t xml:space="preserve"> </w:t>
      </w:r>
    </w:p>
    <w:p w:rsidR="00D46116" w:rsidRPr="001D1E86" w:rsidRDefault="00D46116" w:rsidP="00BC619A">
      <w:pPr>
        <w:pStyle w:val="NormalWeb"/>
        <w:spacing w:before="0" w:beforeAutospacing="0" w:after="0" w:afterAutospacing="0" w:line="252" w:lineRule="auto"/>
        <w:ind w:firstLine="540"/>
        <w:jc w:val="both"/>
        <w:rPr>
          <w:sz w:val="22"/>
          <w:szCs w:val="22"/>
          <w:lang w:val="en-US"/>
        </w:rPr>
      </w:pPr>
      <w:r w:rsidRPr="001D1E86">
        <w:rPr>
          <w:rFonts w:ascii="LitNusx" w:hAnsi="LitNusx"/>
          <w:sz w:val="22"/>
          <w:szCs w:val="22"/>
          <w:lang w:val="en-US"/>
        </w:rPr>
        <w:t>xaz</w:t>
      </w:r>
      <w:r>
        <w:rPr>
          <w:rFonts w:ascii="LitNusx" w:hAnsi="LitNusx"/>
          <w:sz w:val="22"/>
          <w:szCs w:val="22"/>
          <w:lang w:val="en-US"/>
        </w:rPr>
        <w:softHyphen/>
      </w:r>
      <w:r w:rsidRPr="001D1E86">
        <w:rPr>
          <w:rFonts w:ascii="LitNusx" w:hAnsi="LitNusx"/>
          <w:sz w:val="22"/>
          <w:szCs w:val="22"/>
          <w:lang w:val="en-US"/>
        </w:rPr>
        <w:t>gas</w:t>
      </w:r>
      <w:r>
        <w:rPr>
          <w:rFonts w:ascii="LitNusx" w:hAnsi="LitNusx"/>
          <w:sz w:val="22"/>
          <w:szCs w:val="22"/>
          <w:lang w:val="en-US"/>
        </w:rPr>
        <w:softHyphen/>
      </w:r>
      <w:r w:rsidRPr="001D1E86">
        <w:rPr>
          <w:rFonts w:ascii="LitNusx" w:hAnsi="LitNusx"/>
          <w:sz w:val="22"/>
          <w:szCs w:val="22"/>
          <w:lang w:val="en-US"/>
        </w:rPr>
        <w:t>miT un</w:t>
      </w:r>
      <w:r>
        <w:rPr>
          <w:rFonts w:ascii="LitNusx" w:hAnsi="LitNusx"/>
          <w:sz w:val="22"/>
          <w:szCs w:val="22"/>
          <w:lang w:val="en-US"/>
        </w:rPr>
        <w:softHyphen/>
      </w:r>
      <w:r w:rsidRPr="001D1E86">
        <w:rPr>
          <w:rFonts w:ascii="LitNusx" w:hAnsi="LitNusx"/>
          <w:sz w:val="22"/>
          <w:szCs w:val="22"/>
          <w:lang w:val="en-US"/>
        </w:rPr>
        <w:t>da aRi</w:t>
      </w:r>
      <w:r>
        <w:rPr>
          <w:rFonts w:ascii="LitNusx" w:hAnsi="LitNusx"/>
          <w:sz w:val="22"/>
          <w:szCs w:val="22"/>
          <w:lang w:val="en-US"/>
        </w:rPr>
        <w:softHyphen/>
      </w:r>
      <w:r w:rsidRPr="001D1E86">
        <w:rPr>
          <w:rFonts w:ascii="LitNusx" w:hAnsi="LitNusx"/>
          <w:sz w:val="22"/>
          <w:szCs w:val="22"/>
          <w:lang w:val="en-US"/>
        </w:rPr>
        <w:t>niS</w:t>
      </w:r>
      <w:r>
        <w:rPr>
          <w:rFonts w:ascii="LitNusx" w:hAnsi="LitNusx"/>
          <w:sz w:val="22"/>
          <w:szCs w:val="22"/>
          <w:lang w:val="en-US"/>
        </w:rPr>
        <w:softHyphen/>
      </w:r>
      <w:r w:rsidRPr="001D1E86">
        <w:rPr>
          <w:rFonts w:ascii="LitNusx" w:hAnsi="LitNusx"/>
          <w:sz w:val="22"/>
          <w:szCs w:val="22"/>
          <w:lang w:val="en-US"/>
        </w:rPr>
        <w:t>nos, rom usaf</w:t>
      </w:r>
      <w:r>
        <w:rPr>
          <w:rFonts w:ascii="LitNusx" w:hAnsi="LitNusx"/>
          <w:sz w:val="22"/>
          <w:szCs w:val="22"/>
          <w:lang w:val="en-US"/>
        </w:rPr>
        <w:softHyphen/>
      </w:r>
      <w:r w:rsidRPr="001D1E86">
        <w:rPr>
          <w:rFonts w:ascii="LitNusx" w:hAnsi="LitNusx"/>
          <w:sz w:val="22"/>
          <w:szCs w:val="22"/>
          <w:lang w:val="en-US"/>
        </w:rPr>
        <w:t>rTxo</w:t>
      </w:r>
      <w:r>
        <w:rPr>
          <w:rFonts w:ascii="LitNusx" w:hAnsi="LitNusx"/>
          <w:sz w:val="22"/>
          <w:szCs w:val="22"/>
          <w:lang w:val="en-US"/>
        </w:rPr>
        <w:softHyphen/>
      </w:r>
      <w:r w:rsidRPr="001D1E86">
        <w:rPr>
          <w:rFonts w:ascii="LitNusx" w:hAnsi="LitNusx"/>
          <w:sz w:val="22"/>
          <w:szCs w:val="22"/>
          <w:lang w:val="en-US"/>
        </w:rPr>
        <w:t>e</w:t>
      </w:r>
      <w:r>
        <w:rPr>
          <w:rFonts w:ascii="LitNusx" w:hAnsi="LitNusx"/>
          <w:sz w:val="22"/>
          <w:szCs w:val="22"/>
          <w:lang w:val="en-US"/>
        </w:rPr>
        <w:softHyphen/>
      </w:r>
      <w:r w:rsidRPr="001D1E86">
        <w:rPr>
          <w:rFonts w:ascii="LitNusx" w:hAnsi="LitNusx"/>
          <w:sz w:val="22"/>
          <w:szCs w:val="22"/>
          <w:lang w:val="en-US"/>
        </w:rPr>
        <w:t>bis yve</w:t>
      </w:r>
      <w:r>
        <w:rPr>
          <w:rFonts w:ascii="LitNusx" w:hAnsi="LitNusx"/>
          <w:sz w:val="22"/>
          <w:szCs w:val="22"/>
          <w:lang w:val="en-US"/>
        </w:rPr>
        <w:softHyphen/>
      </w:r>
      <w:r w:rsidRPr="001D1E86">
        <w:rPr>
          <w:rFonts w:ascii="LitNusx" w:hAnsi="LitNusx"/>
          <w:sz w:val="22"/>
          <w:szCs w:val="22"/>
          <w:lang w:val="en-US"/>
        </w:rPr>
        <w:t>la sa</w:t>
      </w:r>
      <w:r>
        <w:rPr>
          <w:rFonts w:ascii="LitNusx" w:hAnsi="LitNusx"/>
          <w:sz w:val="22"/>
          <w:szCs w:val="22"/>
          <w:lang w:val="en-US"/>
        </w:rPr>
        <w:softHyphen/>
      </w:r>
      <w:r w:rsidRPr="001D1E86">
        <w:rPr>
          <w:rFonts w:ascii="LitNusx" w:hAnsi="LitNusx"/>
          <w:sz w:val="22"/>
          <w:szCs w:val="22"/>
          <w:lang w:val="en-US"/>
        </w:rPr>
        <w:t>xe (ele</w:t>
      </w:r>
      <w:r>
        <w:rPr>
          <w:rFonts w:ascii="LitNusx" w:hAnsi="LitNusx"/>
          <w:sz w:val="22"/>
          <w:szCs w:val="22"/>
          <w:lang w:val="en-US"/>
        </w:rPr>
        <w:softHyphen/>
      </w:r>
      <w:r w:rsidRPr="001D1E86">
        <w:rPr>
          <w:rFonts w:ascii="LitNusx" w:hAnsi="LitNusx"/>
          <w:sz w:val="22"/>
          <w:szCs w:val="22"/>
          <w:lang w:val="en-US"/>
        </w:rPr>
        <w:t>men</w:t>
      </w:r>
      <w:r>
        <w:rPr>
          <w:rFonts w:ascii="LitNusx" w:hAnsi="LitNusx"/>
          <w:sz w:val="22"/>
          <w:szCs w:val="22"/>
          <w:lang w:val="en-US"/>
        </w:rPr>
        <w:softHyphen/>
      </w:r>
      <w:r w:rsidRPr="001D1E86">
        <w:rPr>
          <w:rFonts w:ascii="LitNusx" w:hAnsi="LitNusx"/>
          <w:sz w:val="22"/>
          <w:szCs w:val="22"/>
          <w:lang w:val="en-US"/>
        </w:rPr>
        <w:t>ti) kon</w:t>
      </w:r>
      <w:r>
        <w:rPr>
          <w:rFonts w:ascii="LitNusx" w:hAnsi="LitNusx"/>
          <w:sz w:val="22"/>
          <w:szCs w:val="22"/>
          <w:lang w:val="en-US"/>
        </w:rPr>
        <w:softHyphen/>
      </w:r>
      <w:r w:rsidRPr="001D1E86">
        <w:rPr>
          <w:rFonts w:ascii="LitNusx" w:hAnsi="LitNusx"/>
          <w:sz w:val="22"/>
          <w:szCs w:val="22"/>
          <w:lang w:val="en-US"/>
        </w:rPr>
        <w:t>cen</w:t>
      </w:r>
      <w:r>
        <w:rPr>
          <w:rFonts w:ascii="LitNusx" w:hAnsi="LitNusx"/>
          <w:sz w:val="22"/>
          <w:szCs w:val="22"/>
          <w:lang w:val="en-US"/>
        </w:rPr>
        <w:softHyphen/>
      </w:r>
      <w:r w:rsidRPr="001D1E86">
        <w:rPr>
          <w:rFonts w:ascii="LitNusx" w:hAnsi="LitNusx"/>
          <w:sz w:val="22"/>
          <w:szCs w:val="22"/>
          <w:lang w:val="en-US"/>
        </w:rPr>
        <w:t>tri</w:t>
      </w:r>
      <w:r>
        <w:rPr>
          <w:rFonts w:ascii="LitNusx" w:hAnsi="LitNusx"/>
          <w:sz w:val="22"/>
          <w:szCs w:val="22"/>
          <w:lang w:val="en-US"/>
        </w:rPr>
        <w:softHyphen/>
      </w:r>
      <w:r w:rsidRPr="001D1E86">
        <w:rPr>
          <w:rFonts w:ascii="LitNusx" w:hAnsi="LitNusx"/>
          <w:sz w:val="22"/>
          <w:szCs w:val="22"/>
          <w:lang w:val="en-US"/>
        </w:rPr>
        <w:t>re</w:t>
      </w:r>
      <w:r>
        <w:rPr>
          <w:rFonts w:ascii="LitNusx" w:hAnsi="LitNusx"/>
          <w:sz w:val="22"/>
          <w:szCs w:val="22"/>
          <w:lang w:val="en-US"/>
        </w:rPr>
        <w:softHyphen/>
      </w:r>
      <w:r w:rsidRPr="001D1E86">
        <w:rPr>
          <w:rFonts w:ascii="LitNusx" w:hAnsi="LitNusx"/>
          <w:sz w:val="22"/>
          <w:szCs w:val="22"/>
          <w:lang w:val="en-US"/>
        </w:rPr>
        <w:t>bu</w:t>
      </w:r>
      <w:r>
        <w:rPr>
          <w:rFonts w:ascii="LitNusx" w:hAnsi="LitNusx"/>
          <w:sz w:val="22"/>
          <w:szCs w:val="22"/>
          <w:lang w:val="en-US"/>
        </w:rPr>
        <w:softHyphen/>
      </w:r>
      <w:r w:rsidRPr="001D1E86">
        <w:rPr>
          <w:rFonts w:ascii="LitNusx" w:hAnsi="LitNusx"/>
          <w:sz w:val="22"/>
          <w:szCs w:val="22"/>
          <w:lang w:val="en-US"/>
        </w:rPr>
        <w:t>lad aris war</w:t>
      </w:r>
      <w:r>
        <w:rPr>
          <w:rFonts w:ascii="LitNusx" w:hAnsi="LitNusx"/>
          <w:sz w:val="22"/>
          <w:szCs w:val="22"/>
          <w:lang w:val="en-US"/>
        </w:rPr>
        <w:softHyphen/>
      </w:r>
      <w:r w:rsidRPr="001D1E86">
        <w:rPr>
          <w:rFonts w:ascii="LitNusx" w:hAnsi="LitNusx"/>
          <w:sz w:val="22"/>
          <w:szCs w:val="22"/>
          <w:lang w:val="en-US"/>
        </w:rPr>
        <w:t>mod</w:t>
      </w:r>
      <w:r>
        <w:rPr>
          <w:rFonts w:ascii="LitNusx" w:hAnsi="LitNusx"/>
          <w:sz w:val="22"/>
          <w:szCs w:val="22"/>
          <w:lang w:val="en-US"/>
        </w:rPr>
        <w:softHyphen/>
      </w:r>
      <w:r w:rsidRPr="001D1E86">
        <w:rPr>
          <w:rFonts w:ascii="LitNusx" w:hAnsi="LitNusx"/>
          <w:sz w:val="22"/>
          <w:szCs w:val="22"/>
          <w:lang w:val="en-US"/>
        </w:rPr>
        <w:t>ge</w:t>
      </w:r>
      <w:r>
        <w:rPr>
          <w:rFonts w:ascii="LitNusx" w:hAnsi="LitNusx"/>
          <w:sz w:val="22"/>
          <w:szCs w:val="22"/>
          <w:lang w:val="en-US"/>
        </w:rPr>
        <w:softHyphen/>
      </w:r>
      <w:r w:rsidRPr="001D1E86">
        <w:rPr>
          <w:rFonts w:ascii="LitNusx" w:hAnsi="LitNusx"/>
          <w:sz w:val="22"/>
          <w:szCs w:val="22"/>
          <w:lang w:val="en-US"/>
        </w:rPr>
        <w:t>ni</w:t>
      </w:r>
      <w:r>
        <w:rPr>
          <w:rFonts w:ascii="LitNusx" w:hAnsi="LitNusx"/>
          <w:sz w:val="22"/>
          <w:szCs w:val="22"/>
          <w:lang w:val="en-US"/>
        </w:rPr>
        <w:softHyphen/>
      </w:r>
      <w:r w:rsidRPr="001D1E86">
        <w:rPr>
          <w:rFonts w:ascii="LitNusx" w:hAnsi="LitNusx"/>
          <w:sz w:val="22"/>
          <w:szCs w:val="22"/>
          <w:lang w:val="en-US"/>
        </w:rPr>
        <w:t>li da gan</w:t>
      </w:r>
      <w:r>
        <w:rPr>
          <w:rFonts w:ascii="LitNusx" w:hAnsi="LitNusx"/>
          <w:sz w:val="22"/>
          <w:szCs w:val="22"/>
          <w:lang w:val="en-US"/>
        </w:rPr>
        <w:softHyphen/>
      </w:r>
      <w:r w:rsidRPr="001D1E86">
        <w:rPr>
          <w:rFonts w:ascii="LitNusx" w:hAnsi="LitNusx"/>
          <w:sz w:val="22"/>
          <w:szCs w:val="22"/>
          <w:lang w:val="en-US"/>
        </w:rPr>
        <w:t>saz</w:t>
      </w:r>
      <w:r>
        <w:rPr>
          <w:rFonts w:ascii="LitNusx" w:hAnsi="LitNusx"/>
          <w:sz w:val="22"/>
          <w:szCs w:val="22"/>
          <w:lang w:val="en-US"/>
        </w:rPr>
        <w:softHyphen/>
      </w:r>
      <w:r w:rsidRPr="001D1E86">
        <w:rPr>
          <w:rFonts w:ascii="LitNusx" w:hAnsi="LitNusx"/>
          <w:sz w:val="22"/>
          <w:szCs w:val="22"/>
          <w:lang w:val="en-US"/>
        </w:rPr>
        <w:t>Rvravs qvey</w:t>
      </w:r>
      <w:r>
        <w:rPr>
          <w:rFonts w:ascii="LitNusx" w:hAnsi="LitNusx"/>
          <w:sz w:val="22"/>
          <w:szCs w:val="22"/>
          <w:lang w:val="en-US"/>
        </w:rPr>
        <w:softHyphen/>
      </w:r>
      <w:r w:rsidRPr="001D1E86">
        <w:rPr>
          <w:rFonts w:ascii="LitNusx" w:hAnsi="LitNusx"/>
          <w:sz w:val="22"/>
          <w:szCs w:val="22"/>
          <w:lang w:val="en-US"/>
        </w:rPr>
        <w:t>nis am</w:t>
      </w:r>
      <w:r>
        <w:rPr>
          <w:rFonts w:ascii="LitNusx" w:hAnsi="LitNusx"/>
          <w:sz w:val="22"/>
          <w:szCs w:val="22"/>
          <w:lang w:val="en-US"/>
        </w:rPr>
        <w:softHyphen/>
      </w:r>
      <w:r w:rsidRPr="001D1E86">
        <w:rPr>
          <w:rFonts w:ascii="LitNusx" w:hAnsi="LitNusx"/>
          <w:sz w:val="22"/>
          <w:szCs w:val="22"/>
          <w:lang w:val="en-US"/>
        </w:rPr>
        <w:t>Ja</w:t>
      </w:r>
      <w:r>
        <w:rPr>
          <w:rFonts w:ascii="LitNusx" w:hAnsi="LitNusx"/>
          <w:sz w:val="22"/>
          <w:szCs w:val="22"/>
          <w:lang w:val="en-US"/>
        </w:rPr>
        <w:softHyphen/>
      </w:r>
      <w:r w:rsidRPr="001D1E86">
        <w:rPr>
          <w:rFonts w:ascii="LitNusx" w:hAnsi="LitNusx"/>
          <w:sz w:val="22"/>
          <w:szCs w:val="22"/>
          <w:lang w:val="en-US"/>
        </w:rPr>
        <w:t>min</w:t>
      </w:r>
      <w:r>
        <w:rPr>
          <w:rFonts w:ascii="LitNusx" w:hAnsi="LitNusx"/>
          <w:sz w:val="22"/>
          <w:szCs w:val="22"/>
          <w:lang w:val="en-US"/>
        </w:rPr>
        <w:softHyphen/>
      </w:r>
      <w:r w:rsidRPr="001D1E86">
        <w:rPr>
          <w:rFonts w:ascii="LitNusx" w:hAnsi="LitNusx"/>
          <w:sz w:val="22"/>
          <w:szCs w:val="22"/>
          <w:lang w:val="en-US"/>
        </w:rPr>
        <w:t>del mdgo</w:t>
      </w:r>
      <w:r>
        <w:rPr>
          <w:rFonts w:ascii="LitNusx" w:hAnsi="LitNusx"/>
          <w:sz w:val="22"/>
          <w:szCs w:val="22"/>
          <w:lang w:val="en-US"/>
        </w:rPr>
        <w:softHyphen/>
      </w:r>
      <w:r w:rsidRPr="001D1E86">
        <w:rPr>
          <w:rFonts w:ascii="LitNusx" w:hAnsi="LitNusx"/>
          <w:sz w:val="22"/>
          <w:szCs w:val="22"/>
          <w:lang w:val="en-US"/>
        </w:rPr>
        <w:t>ma</w:t>
      </w:r>
      <w:r>
        <w:rPr>
          <w:rFonts w:ascii="LitNusx" w:hAnsi="LitNusx"/>
          <w:sz w:val="22"/>
          <w:szCs w:val="22"/>
          <w:lang w:val="en-US"/>
        </w:rPr>
        <w:softHyphen/>
      </w:r>
      <w:r w:rsidRPr="001D1E86">
        <w:rPr>
          <w:rFonts w:ascii="LitNusx" w:hAnsi="LitNusx"/>
          <w:sz w:val="22"/>
          <w:szCs w:val="22"/>
          <w:lang w:val="en-US"/>
        </w:rPr>
        <w:t>re</w:t>
      </w:r>
      <w:r>
        <w:rPr>
          <w:rFonts w:ascii="LitNusx" w:hAnsi="LitNusx"/>
          <w:sz w:val="22"/>
          <w:szCs w:val="22"/>
          <w:lang w:val="en-US"/>
        </w:rPr>
        <w:softHyphen/>
      </w:r>
      <w:r w:rsidRPr="001D1E86">
        <w:rPr>
          <w:rFonts w:ascii="LitNusx" w:hAnsi="LitNusx"/>
          <w:sz w:val="22"/>
          <w:szCs w:val="22"/>
          <w:lang w:val="en-US"/>
        </w:rPr>
        <w:t>o</w:t>
      </w:r>
      <w:r>
        <w:rPr>
          <w:rFonts w:ascii="LitNusx" w:hAnsi="LitNusx"/>
          <w:sz w:val="22"/>
          <w:szCs w:val="22"/>
          <w:lang w:val="en-US"/>
        </w:rPr>
        <w:softHyphen/>
      </w:r>
      <w:r w:rsidRPr="001D1E86">
        <w:rPr>
          <w:rFonts w:ascii="LitNusx" w:hAnsi="LitNusx"/>
          <w:sz w:val="22"/>
          <w:szCs w:val="22"/>
          <w:lang w:val="en-US"/>
        </w:rPr>
        <w:t>bas.</w:t>
      </w:r>
    </w:p>
    <w:p w:rsidR="00D46116" w:rsidRPr="00535DA6" w:rsidRDefault="00D46116" w:rsidP="00BC619A">
      <w:pPr>
        <w:pStyle w:val="NormalWeb"/>
        <w:spacing w:before="0" w:beforeAutospacing="0" w:after="0" w:afterAutospacing="0" w:line="252" w:lineRule="auto"/>
        <w:ind w:firstLine="540"/>
        <w:jc w:val="both"/>
        <w:rPr>
          <w:sz w:val="22"/>
          <w:szCs w:val="22"/>
          <w:lang w:val="en-US"/>
        </w:rPr>
      </w:pPr>
      <w:r w:rsidRPr="00535DA6">
        <w:rPr>
          <w:rFonts w:ascii="LitNusx" w:hAnsi="LitNusx"/>
          <w:sz w:val="22"/>
          <w:szCs w:val="22"/>
          <w:lang w:val="en-US"/>
        </w:rPr>
        <w:t>erov</w:t>
      </w:r>
      <w:r w:rsidRPr="00535DA6">
        <w:rPr>
          <w:rFonts w:ascii="LitNusx" w:hAnsi="LitNusx"/>
          <w:sz w:val="22"/>
          <w:szCs w:val="22"/>
          <w:lang w:val="en-US"/>
        </w:rPr>
        <w:softHyphen/>
        <w:t>nu</w:t>
      </w:r>
      <w:r w:rsidRPr="00535DA6">
        <w:rPr>
          <w:rFonts w:ascii="LitNusx" w:hAnsi="LitNusx"/>
          <w:sz w:val="22"/>
          <w:szCs w:val="22"/>
          <w:lang w:val="en-US"/>
        </w:rPr>
        <w:softHyphen/>
        <w:t>li usaf</w:t>
      </w:r>
      <w:r w:rsidRPr="00535DA6">
        <w:rPr>
          <w:rFonts w:ascii="LitNusx" w:hAnsi="LitNusx"/>
          <w:sz w:val="22"/>
          <w:szCs w:val="22"/>
          <w:lang w:val="en-US"/>
        </w:rPr>
        <w:softHyphen/>
        <w:t>rTxo</w:t>
      </w:r>
      <w:r w:rsidRPr="00535DA6">
        <w:rPr>
          <w:rFonts w:ascii="LitNusx" w:hAnsi="LitNusx"/>
          <w:sz w:val="22"/>
          <w:szCs w:val="22"/>
          <w:lang w:val="en-US"/>
        </w:rPr>
        <w:softHyphen/>
        <w:t>e</w:t>
      </w:r>
      <w:r w:rsidRPr="00535DA6">
        <w:rPr>
          <w:rFonts w:ascii="LitNusx" w:hAnsi="LitNusx"/>
          <w:sz w:val="22"/>
          <w:szCs w:val="22"/>
          <w:lang w:val="en-US"/>
        </w:rPr>
        <w:softHyphen/>
        <w:t>bis faq</w:t>
      </w:r>
      <w:r w:rsidRPr="00535DA6">
        <w:rPr>
          <w:rFonts w:ascii="LitNusx" w:hAnsi="LitNusx"/>
          <w:sz w:val="22"/>
          <w:szCs w:val="22"/>
          <w:lang w:val="en-US"/>
        </w:rPr>
        <w:softHyphen/>
        <w:t>to</w:t>
      </w:r>
      <w:r w:rsidRPr="00535DA6">
        <w:rPr>
          <w:rFonts w:ascii="LitNusx" w:hAnsi="LitNusx"/>
          <w:sz w:val="22"/>
          <w:szCs w:val="22"/>
          <w:lang w:val="en-US"/>
        </w:rPr>
        <w:softHyphen/>
        <w:t>re</w:t>
      </w:r>
      <w:r w:rsidRPr="00535DA6">
        <w:rPr>
          <w:rFonts w:ascii="LitNusx" w:hAnsi="LitNusx"/>
          <w:sz w:val="22"/>
          <w:szCs w:val="22"/>
          <w:lang w:val="en-US"/>
        </w:rPr>
        <w:softHyphen/>
        <w:t>bi</w:t>
      </w:r>
      <w:r w:rsidRPr="00535DA6">
        <w:rPr>
          <w:rFonts w:ascii="LitNusx" w:hAnsi="LitNusx"/>
          <w:sz w:val="22"/>
          <w:szCs w:val="22"/>
          <w:lang w:val="en-US"/>
        </w:rPr>
        <w:softHyphen/>
        <w:t>dan ga</w:t>
      </w:r>
      <w:r w:rsidRPr="00535DA6">
        <w:rPr>
          <w:rFonts w:ascii="LitNusx" w:hAnsi="LitNusx"/>
          <w:sz w:val="22"/>
          <w:szCs w:val="22"/>
          <w:lang w:val="en-US"/>
        </w:rPr>
        <w:softHyphen/>
        <w:t>mo</w:t>
      </w:r>
      <w:r w:rsidRPr="00535DA6">
        <w:rPr>
          <w:rFonts w:ascii="LitNusx" w:hAnsi="LitNusx"/>
          <w:sz w:val="22"/>
          <w:szCs w:val="22"/>
          <w:lang w:val="en-US"/>
        </w:rPr>
        <w:softHyphen/>
        <w:t>yo</w:t>
      </w:r>
      <w:r w:rsidRPr="00535DA6">
        <w:rPr>
          <w:rFonts w:ascii="LitNusx" w:hAnsi="LitNusx"/>
          <w:sz w:val="22"/>
          <w:szCs w:val="22"/>
          <w:lang w:val="en-US"/>
        </w:rPr>
        <w:softHyphen/>
        <w:t xml:space="preserve">fen </w:t>
      </w:r>
      <w:r w:rsidRPr="00535DA6">
        <w:rPr>
          <w:rFonts w:ascii="LitNusx" w:hAnsi="LitNusx"/>
          <w:b/>
          <w:bCs/>
          <w:sz w:val="22"/>
          <w:szCs w:val="22"/>
          <w:lang w:val="en-US"/>
        </w:rPr>
        <w:t>sa</w:t>
      </w:r>
      <w:r w:rsidRPr="00535DA6">
        <w:rPr>
          <w:rFonts w:ascii="LitNusx" w:hAnsi="LitNusx"/>
          <w:b/>
          <w:bCs/>
          <w:sz w:val="22"/>
          <w:szCs w:val="22"/>
          <w:lang w:val="en-US"/>
        </w:rPr>
        <w:softHyphen/>
        <w:t>ga</w:t>
      </w:r>
      <w:r w:rsidRPr="00535DA6">
        <w:rPr>
          <w:rFonts w:ascii="LitNusx" w:hAnsi="LitNusx"/>
          <w:b/>
          <w:bCs/>
          <w:sz w:val="22"/>
          <w:szCs w:val="22"/>
          <w:lang w:val="en-US"/>
        </w:rPr>
        <w:softHyphen/>
        <w:t>reo da sa</w:t>
      </w:r>
      <w:r w:rsidRPr="00535DA6">
        <w:rPr>
          <w:rFonts w:ascii="LitNusx" w:hAnsi="LitNusx"/>
          <w:b/>
          <w:bCs/>
          <w:sz w:val="22"/>
          <w:szCs w:val="22"/>
          <w:lang w:val="en-US"/>
        </w:rPr>
        <w:softHyphen/>
        <w:t>Si</w:t>
      </w:r>
      <w:r w:rsidRPr="00535DA6">
        <w:rPr>
          <w:rFonts w:ascii="LitNusx" w:hAnsi="LitNusx"/>
          <w:b/>
          <w:bCs/>
          <w:sz w:val="22"/>
          <w:szCs w:val="22"/>
          <w:lang w:val="en-US"/>
        </w:rPr>
        <w:softHyphen/>
        <w:t>nao faq</w:t>
      </w:r>
      <w:r w:rsidRPr="00535DA6">
        <w:rPr>
          <w:rFonts w:ascii="LitNusx" w:hAnsi="LitNusx"/>
          <w:b/>
          <w:bCs/>
          <w:sz w:val="22"/>
          <w:szCs w:val="22"/>
          <w:lang w:val="en-US"/>
        </w:rPr>
        <w:softHyphen/>
        <w:t>to</w:t>
      </w:r>
      <w:r w:rsidRPr="00535DA6">
        <w:rPr>
          <w:rFonts w:ascii="LitNusx" w:hAnsi="LitNusx"/>
          <w:b/>
          <w:bCs/>
          <w:sz w:val="22"/>
          <w:szCs w:val="22"/>
          <w:lang w:val="en-US"/>
        </w:rPr>
        <w:softHyphen/>
        <w:t>rebs.</w:t>
      </w:r>
      <w:r w:rsidRPr="00535DA6">
        <w:rPr>
          <w:rFonts w:ascii="LitNusx" w:hAnsi="LitNusx"/>
          <w:sz w:val="22"/>
          <w:szCs w:val="22"/>
          <w:lang w:val="en-US"/>
        </w:rPr>
        <w:t xml:space="preserve"> aR</w:t>
      </w:r>
      <w:r w:rsidRPr="00535DA6">
        <w:rPr>
          <w:rFonts w:ascii="LitNusx" w:hAnsi="LitNusx"/>
          <w:sz w:val="22"/>
          <w:szCs w:val="22"/>
          <w:lang w:val="en-US"/>
        </w:rPr>
        <w:softHyphen/>
        <w:t>sa</w:t>
      </w:r>
      <w:r w:rsidRPr="00535DA6">
        <w:rPr>
          <w:rFonts w:ascii="LitNusx" w:hAnsi="LitNusx"/>
          <w:sz w:val="22"/>
          <w:szCs w:val="22"/>
          <w:lang w:val="en-US"/>
        </w:rPr>
        <w:softHyphen/>
        <w:t>niS</w:t>
      </w:r>
      <w:r w:rsidRPr="00535DA6">
        <w:rPr>
          <w:rFonts w:ascii="LitNusx" w:hAnsi="LitNusx"/>
          <w:sz w:val="22"/>
          <w:szCs w:val="22"/>
          <w:lang w:val="en-US"/>
        </w:rPr>
        <w:softHyphen/>
        <w:t>na</w:t>
      </w:r>
      <w:r w:rsidRPr="00535DA6">
        <w:rPr>
          <w:rFonts w:ascii="LitNusx" w:hAnsi="LitNusx"/>
          <w:sz w:val="22"/>
          <w:szCs w:val="22"/>
          <w:lang w:val="en-US"/>
        </w:rPr>
        <w:softHyphen/>
        <w:t>via, rom Ti</w:t>
      </w:r>
      <w:r w:rsidRPr="00535DA6">
        <w:rPr>
          <w:rFonts w:ascii="LitNusx" w:hAnsi="LitNusx"/>
          <w:sz w:val="22"/>
          <w:szCs w:val="22"/>
          <w:lang w:val="en-US"/>
        </w:rPr>
        <w:softHyphen/>
        <w:t>To</w:t>
      </w:r>
      <w:r w:rsidRPr="00535DA6">
        <w:rPr>
          <w:rFonts w:ascii="LitNusx" w:hAnsi="LitNusx"/>
          <w:sz w:val="22"/>
          <w:szCs w:val="22"/>
          <w:lang w:val="en-US"/>
        </w:rPr>
        <w:softHyphen/>
        <w:t>e</w:t>
      </w:r>
      <w:r w:rsidRPr="00535DA6">
        <w:rPr>
          <w:rFonts w:ascii="LitNusx" w:hAnsi="LitNusx"/>
          <w:sz w:val="22"/>
          <w:szCs w:val="22"/>
          <w:lang w:val="en-US"/>
        </w:rPr>
        <w:softHyphen/>
        <w:t>ul maT</w:t>
      </w:r>
      <w:r w:rsidRPr="00535DA6">
        <w:rPr>
          <w:rFonts w:ascii="LitNusx" w:hAnsi="LitNusx"/>
          <w:sz w:val="22"/>
          <w:szCs w:val="22"/>
          <w:lang w:val="en-US"/>
        </w:rPr>
        <w:softHyphen/>
        <w:t>gans Se</w:t>
      </w:r>
      <w:r w:rsidRPr="00535DA6">
        <w:rPr>
          <w:rFonts w:ascii="LitNusx" w:hAnsi="LitNusx"/>
          <w:sz w:val="22"/>
          <w:szCs w:val="22"/>
          <w:lang w:val="en-US"/>
        </w:rPr>
        <w:softHyphen/>
        <w:t>uZ</w:t>
      </w:r>
      <w:r w:rsidRPr="00535DA6">
        <w:rPr>
          <w:rFonts w:ascii="LitNusx" w:hAnsi="LitNusx"/>
          <w:sz w:val="22"/>
          <w:szCs w:val="22"/>
          <w:lang w:val="en-US"/>
        </w:rPr>
        <w:softHyphen/>
        <w:t>lia mo</w:t>
      </w:r>
      <w:r w:rsidRPr="00535DA6">
        <w:rPr>
          <w:rFonts w:ascii="LitNusx" w:hAnsi="LitNusx"/>
          <w:sz w:val="22"/>
          <w:szCs w:val="22"/>
          <w:lang w:val="en-US"/>
        </w:rPr>
        <w:softHyphen/>
        <w:t>ax</w:t>
      </w:r>
      <w:r w:rsidRPr="00535DA6">
        <w:rPr>
          <w:rFonts w:ascii="LitNusx" w:hAnsi="LitNusx"/>
          <w:sz w:val="22"/>
          <w:szCs w:val="22"/>
          <w:lang w:val="en-US"/>
        </w:rPr>
        <w:softHyphen/>
        <w:t>di</w:t>
      </w:r>
      <w:r w:rsidRPr="00535DA6">
        <w:rPr>
          <w:rFonts w:ascii="LitNusx" w:hAnsi="LitNusx"/>
          <w:sz w:val="22"/>
          <w:szCs w:val="22"/>
          <w:lang w:val="en-US"/>
        </w:rPr>
        <w:softHyphen/>
        <w:t>nos ro</w:t>
      </w:r>
      <w:r w:rsidRPr="00535DA6">
        <w:rPr>
          <w:rFonts w:ascii="LitNusx" w:hAnsi="LitNusx"/>
          <w:sz w:val="22"/>
          <w:szCs w:val="22"/>
          <w:lang w:val="en-US"/>
        </w:rPr>
        <w:softHyphen/>
        <w:t>gorc po</w:t>
      </w:r>
      <w:r w:rsidRPr="00535DA6">
        <w:rPr>
          <w:rFonts w:ascii="LitNusx" w:hAnsi="LitNusx"/>
          <w:sz w:val="22"/>
          <w:szCs w:val="22"/>
          <w:lang w:val="en-US"/>
        </w:rPr>
        <w:softHyphen/>
        <w:t>zi</w:t>
      </w:r>
      <w:r w:rsidRPr="00535DA6">
        <w:rPr>
          <w:rFonts w:ascii="LitNusx" w:hAnsi="LitNusx"/>
          <w:sz w:val="22"/>
          <w:szCs w:val="22"/>
          <w:lang w:val="en-US"/>
        </w:rPr>
        <w:softHyphen/>
        <w:t>ti</w:t>
      </w:r>
      <w:r w:rsidRPr="00535DA6">
        <w:rPr>
          <w:rFonts w:ascii="LitNusx" w:hAnsi="LitNusx"/>
          <w:sz w:val="22"/>
          <w:szCs w:val="22"/>
          <w:lang w:val="en-US"/>
        </w:rPr>
        <w:softHyphen/>
        <w:t>u</w:t>
      </w:r>
      <w:r w:rsidRPr="00535DA6">
        <w:rPr>
          <w:rFonts w:ascii="LitNusx" w:hAnsi="LitNusx"/>
          <w:sz w:val="22"/>
          <w:szCs w:val="22"/>
          <w:lang w:val="en-US"/>
        </w:rPr>
        <w:softHyphen/>
        <w:t>ri, ise ne</w:t>
      </w:r>
      <w:r w:rsidRPr="00535DA6">
        <w:rPr>
          <w:rFonts w:ascii="LitNusx" w:hAnsi="LitNusx"/>
          <w:sz w:val="22"/>
          <w:szCs w:val="22"/>
          <w:lang w:val="en-US"/>
        </w:rPr>
        <w:softHyphen/>
        <w:t>ga</w:t>
      </w:r>
      <w:r w:rsidRPr="00535DA6">
        <w:rPr>
          <w:rFonts w:ascii="LitNusx" w:hAnsi="LitNusx"/>
          <w:sz w:val="22"/>
          <w:szCs w:val="22"/>
          <w:lang w:val="en-US"/>
        </w:rPr>
        <w:softHyphen/>
        <w:t>ti</w:t>
      </w:r>
      <w:r w:rsidRPr="00535DA6">
        <w:rPr>
          <w:rFonts w:ascii="LitNusx" w:hAnsi="LitNusx"/>
          <w:sz w:val="22"/>
          <w:szCs w:val="22"/>
          <w:lang w:val="en-US"/>
        </w:rPr>
        <w:softHyphen/>
        <w:t>u</w:t>
      </w:r>
      <w:r w:rsidRPr="00535DA6">
        <w:rPr>
          <w:rFonts w:ascii="LitNusx" w:hAnsi="LitNusx"/>
          <w:sz w:val="22"/>
          <w:szCs w:val="22"/>
          <w:lang w:val="en-US"/>
        </w:rPr>
        <w:softHyphen/>
        <w:t>ri gav</w:t>
      </w:r>
      <w:r w:rsidRPr="00535DA6">
        <w:rPr>
          <w:rFonts w:ascii="LitNusx" w:hAnsi="LitNusx"/>
          <w:sz w:val="22"/>
          <w:szCs w:val="22"/>
          <w:lang w:val="en-US"/>
        </w:rPr>
        <w:softHyphen/>
        <w:t>le</w:t>
      </w:r>
      <w:r w:rsidRPr="00535DA6">
        <w:rPr>
          <w:rFonts w:ascii="LitNusx" w:hAnsi="LitNusx"/>
          <w:sz w:val="22"/>
          <w:szCs w:val="22"/>
          <w:lang w:val="en-US"/>
        </w:rPr>
        <w:softHyphen/>
        <w:t>n</w:t>
      </w:r>
      <w:r>
        <w:rPr>
          <w:rFonts w:ascii="LitNusx" w:hAnsi="LitNusx"/>
          <w:sz w:val="22"/>
          <w:szCs w:val="22"/>
          <w:lang w:val="en-US"/>
        </w:rPr>
        <w:t>a sa</w:t>
      </w:r>
      <w:r>
        <w:rPr>
          <w:rFonts w:ascii="LitNusx" w:hAnsi="LitNusx"/>
          <w:sz w:val="22"/>
          <w:szCs w:val="22"/>
          <w:lang w:val="en-US"/>
        </w:rPr>
        <w:softHyphen/>
        <w:t>er</w:t>
      </w:r>
      <w:r>
        <w:rPr>
          <w:rFonts w:ascii="LitNusx" w:hAnsi="LitNusx"/>
          <w:sz w:val="22"/>
          <w:szCs w:val="22"/>
          <w:lang w:val="en-US"/>
        </w:rPr>
        <w:softHyphen/>
        <w:t>To</w:t>
      </w:r>
      <w:r w:rsidRPr="00535DA6">
        <w:rPr>
          <w:rFonts w:ascii="LitNusx" w:hAnsi="LitNusx"/>
          <w:sz w:val="22"/>
          <w:szCs w:val="22"/>
          <w:lang w:val="en-US"/>
        </w:rPr>
        <w:t xml:space="preserve"> usaf</w:t>
      </w:r>
      <w:r w:rsidRPr="00535DA6">
        <w:rPr>
          <w:rFonts w:ascii="LitNusx" w:hAnsi="LitNusx"/>
          <w:sz w:val="22"/>
          <w:szCs w:val="22"/>
          <w:lang w:val="en-US"/>
        </w:rPr>
        <w:softHyphen/>
        <w:t>rTxo</w:t>
      </w:r>
      <w:r w:rsidRPr="00535DA6">
        <w:rPr>
          <w:rFonts w:ascii="LitNusx" w:hAnsi="LitNusx"/>
          <w:sz w:val="22"/>
          <w:szCs w:val="22"/>
          <w:lang w:val="en-US"/>
        </w:rPr>
        <w:softHyphen/>
        <w:t>e</w:t>
      </w:r>
      <w:r w:rsidRPr="00535DA6">
        <w:rPr>
          <w:rFonts w:ascii="LitNusx" w:hAnsi="LitNusx"/>
          <w:sz w:val="22"/>
          <w:szCs w:val="22"/>
          <w:lang w:val="en-US"/>
        </w:rPr>
        <w:softHyphen/>
        <w:t>ba</w:t>
      </w:r>
      <w:r w:rsidRPr="00535DA6">
        <w:rPr>
          <w:rFonts w:ascii="LitNusx" w:hAnsi="LitNusx"/>
          <w:sz w:val="22"/>
          <w:szCs w:val="22"/>
          <w:lang w:val="en-US"/>
        </w:rPr>
        <w:softHyphen/>
        <w:t>ze, e.i. xe</w:t>
      </w:r>
      <w:r w:rsidRPr="00535DA6">
        <w:rPr>
          <w:rFonts w:ascii="LitNusx" w:hAnsi="LitNusx"/>
          <w:sz w:val="22"/>
          <w:szCs w:val="22"/>
          <w:lang w:val="en-US"/>
        </w:rPr>
        <w:softHyphen/>
        <w:t>li Se</w:t>
      </w:r>
      <w:r w:rsidRPr="00535DA6">
        <w:rPr>
          <w:rFonts w:ascii="LitNusx" w:hAnsi="LitNusx"/>
          <w:sz w:val="22"/>
          <w:szCs w:val="22"/>
          <w:lang w:val="en-US"/>
        </w:rPr>
        <w:softHyphen/>
        <w:t>uw</w:t>
      </w:r>
      <w:r w:rsidRPr="00535DA6">
        <w:rPr>
          <w:rFonts w:ascii="LitNusx" w:hAnsi="LitNusx"/>
          <w:sz w:val="22"/>
          <w:szCs w:val="22"/>
          <w:lang w:val="en-US"/>
        </w:rPr>
        <w:softHyphen/>
        <w:t>yos usaf</w:t>
      </w:r>
      <w:r w:rsidRPr="00535DA6">
        <w:rPr>
          <w:rFonts w:ascii="LitNusx" w:hAnsi="LitNusx"/>
          <w:sz w:val="22"/>
          <w:szCs w:val="22"/>
          <w:lang w:val="en-US"/>
        </w:rPr>
        <w:softHyphen/>
        <w:t>rTxo</w:t>
      </w:r>
      <w:r w:rsidRPr="00535DA6">
        <w:rPr>
          <w:rFonts w:ascii="LitNusx" w:hAnsi="LitNusx"/>
          <w:sz w:val="22"/>
          <w:szCs w:val="22"/>
          <w:lang w:val="en-US"/>
        </w:rPr>
        <w:softHyphen/>
        <w:t>e</w:t>
      </w:r>
      <w:r w:rsidRPr="00535DA6">
        <w:rPr>
          <w:rFonts w:ascii="LitNusx" w:hAnsi="LitNusx"/>
          <w:sz w:val="22"/>
          <w:szCs w:val="22"/>
          <w:lang w:val="en-US"/>
        </w:rPr>
        <w:softHyphen/>
        <w:t>bis gan</w:t>
      </w:r>
      <w:r w:rsidRPr="00535DA6">
        <w:rPr>
          <w:rFonts w:ascii="LitNusx" w:hAnsi="LitNusx"/>
          <w:sz w:val="22"/>
          <w:szCs w:val="22"/>
          <w:lang w:val="en-US"/>
        </w:rPr>
        <w:softHyphen/>
        <w:t>mtki</w:t>
      </w:r>
      <w:r w:rsidRPr="00535DA6">
        <w:rPr>
          <w:rFonts w:ascii="LitNusx" w:hAnsi="LitNusx"/>
          <w:sz w:val="22"/>
          <w:szCs w:val="22"/>
          <w:lang w:val="en-US"/>
        </w:rPr>
        <w:softHyphen/>
        <w:t>ce</w:t>
      </w:r>
      <w:r w:rsidRPr="00535DA6">
        <w:rPr>
          <w:rFonts w:ascii="LitNusx" w:hAnsi="LitNusx"/>
          <w:sz w:val="22"/>
          <w:szCs w:val="22"/>
          <w:lang w:val="en-US"/>
        </w:rPr>
        <w:softHyphen/>
        <w:t>bas an mi</w:t>
      </w:r>
      <w:r w:rsidRPr="00535DA6">
        <w:rPr>
          <w:rFonts w:ascii="LitNusx" w:hAnsi="LitNusx"/>
          <w:sz w:val="22"/>
          <w:szCs w:val="22"/>
          <w:lang w:val="en-US"/>
        </w:rPr>
        <w:softHyphen/>
        <w:t>i</w:t>
      </w:r>
      <w:r w:rsidRPr="00535DA6">
        <w:rPr>
          <w:rFonts w:ascii="LitNusx" w:hAnsi="LitNusx"/>
          <w:sz w:val="22"/>
          <w:szCs w:val="22"/>
          <w:lang w:val="en-US"/>
        </w:rPr>
        <w:softHyphen/>
        <w:t>Ros mu</w:t>
      </w:r>
      <w:r w:rsidRPr="00535DA6">
        <w:rPr>
          <w:rFonts w:ascii="LitNusx" w:hAnsi="LitNusx"/>
          <w:sz w:val="22"/>
          <w:szCs w:val="22"/>
          <w:lang w:val="en-US"/>
        </w:rPr>
        <w:softHyphen/>
        <w:t>qa</w:t>
      </w:r>
      <w:r w:rsidRPr="00535DA6">
        <w:rPr>
          <w:rFonts w:ascii="LitNusx" w:hAnsi="LitNusx"/>
          <w:sz w:val="22"/>
          <w:szCs w:val="22"/>
          <w:lang w:val="en-US"/>
        </w:rPr>
        <w:softHyphen/>
        <w:t>ris for</w:t>
      </w:r>
      <w:r w:rsidRPr="00535DA6">
        <w:rPr>
          <w:rFonts w:ascii="LitNusx" w:hAnsi="LitNusx"/>
          <w:sz w:val="22"/>
          <w:szCs w:val="22"/>
          <w:lang w:val="en-US"/>
        </w:rPr>
        <w:softHyphen/>
        <w:t>ma. es Ta</w:t>
      </w:r>
      <w:r w:rsidRPr="00535DA6">
        <w:rPr>
          <w:rFonts w:ascii="LitNusx" w:hAnsi="LitNusx"/>
          <w:sz w:val="22"/>
          <w:szCs w:val="22"/>
          <w:lang w:val="en-US"/>
        </w:rPr>
        <w:softHyphen/>
        <w:t>vi</w:t>
      </w:r>
      <w:r w:rsidRPr="00535DA6">
        <w:rPr>
          <w:rFonts w:ascii="LitNusx" w:hAnsi="LitNusx"/>
          <w:sz w:val="22"/>
          <w:szCs w:val="22"/>
          <w:lang w:val="en-US"/>
        </w:rPr>
        <w:softHyphen/>
        <w:t>se</w:t>
      </w:r>
      <w:r w:rsidRPr="00535DA6">
        <w:rPr>
          <w:rFonts w:ascii="LitNusx" w:hAnsi="LitNusx"/>
          <w:sz w:val="22"/>
          <w:szCs w:val="22"/>
          <w:lang w:val="en-US"/>
        </w:rPr>
        <w:softHyphen/>
        <w:t>bu</w:t>
      </w:r>
      <w:r w:rsidRPr="00535DA6">
        <w:rPr>
          <w:rFonts w:ascii="LitNusx" w:hAnsi="LitNusx"/>
          <w:sz w:val="22"/>
          <w:szCs w:val="22"/>
          <w:lang w:val="en-US"/>
        </w:rPr>
        <w:softHyphen/>
        <w:t>re</w:t>
      </w:r>
      <w:r w:rsidRPr="00535DA6">
        <w:rPr>
          <w:rFonts w:ascii="LitNusx" w:hAnsi="LitNusx"/>
          <w:sz w:val="22"/>
          <w:szCs w:val="22"/>
          <w:lang w:val="en-US"/>
        </w:rPr>
        <w:softHyphen/>
        <w:t>ba adas</w:t>
      </w:r>
      <w:r w:rsidRPr="00535DA6">
        <w:rPr>
          <w:rFonts w:ascii="LitNusx" w:hAnsi="LitNusx"/>
          <w:sz w:val="22"/>
          <w:szCs w:val="22"/>
          <w:lang w:val="en-US"/>
        </w:rPr>
        <w:softHyphen/>
        <w:t>tu</w:t>
      </w:r>
      <w:r w:rsidRPr="00535DA6">
        <w:rPr>
          <w:rFonts w:ascii="LitNusx" w:hAnsi="LitNusx"/>
          <w:sz w:val="22"/>
          <w:szCs w:val="22"/>
          <w:lang w:val="en-US"/>
        </w:rPr>
        <w:softHyphen/>
        <w:t>rebs faq</w:t>
      </w:r>
      <w:r w:rsidRPr="00535DA6">
        <w:rPr>
          <w:rFonts w:ascii="LitNusx" w:hAnsi="LitNusx"/>
          <w:sz w:val="22"/>
          <w:szCs w:val="22"/>
          <w:lang w:val="en-US"/>
        </w:rPr>
        <w:softHyphen/>
        <w:t>tor</w:t>
      </w:r>
      <w:r w:rsidRPr="00535DA6">
        <w:rPr>
          <w:rFonts w:ascii="LitNusx" w:hAnsi="LitNusx"/>
          <w:sz w:val="22"/>
          <w:szCs w:val="22"/>
          <w:lang w:val="en-US"/>
        </w:rPr>
        <w:softHyphen/>
        <w:t>Ta ur</w:t>
      </w:r>
      <w:r w:rsidRPr="00535DA6">
        <w:rPr>
          <w:rFonts w:ascii="LitNusx" w:hAnsi="LitNusx"/>
          <w:sz w:val="22"/>
          <w:szCs w:val="22"/>
          <w:lang w:val="en-US"/>
        </w:rPr>
        <w:softHyphen/>
        <w:t>Ti</w:t>
      </w:r>
      <w:r w:rsidRPr="00535DA6">
        <w:rPr>
          <w:rFonts w:ascii="LitNusx" w:hAnsi="LitNusx"/>
          <w:sz w:val="22"/>
          <w:szCs w:val="22"/>
          <w:lang w:val="en-US"/>
        </w:rPr>
        <w:softHyphen/>
        <w:t>er</w:t>
      </w:r>
      <w:r w:rsidRPr="00535DA6">
        <w:rPr>
          <w:rFonts w:ascii="LitNusx" w:hAnsi="LitNusx"/>
          <w:sz w:val="22"/>
          <w:szCs w:val="22"/>
          <w:lang w:val="en-US"/>
        </w:rPr>
        <w:softHyphen/>
        <w:t>Tgan</w:t>
      </w:r>
      <w:r w:rsidRPr="00535DA6">
        <w:rPr>
          <w:rFonts w:ascii="LitNusx" w:hAnsi="LitNusx"/>
          <w:sz w:val="22"/>
          <w:szCs w:val="22"/>
          <w:lang w:val="en-US"/>
        </w:rPr>
        <w:softHyphen/>
        <w:t>pi</w:t>
      </w:r>
      <w:r w:rsidRPr="00535DA6">
        <w:rPr>
          <w:rFonts w:ascii="LitNusx" w:hAnsi="LitNusx"/>
          <w:sz w:val="22"/>
          <w:szCs w:val="22"/>
          <w:lang w:val="en-US"/>
        </w:rPr>
        <w:softHyphen/>
        <w:t>ro</w:t>
      </w:r>
      <w:r w:rsidRPr="00535DA6">
        <w:rPr>
          <w:rFonts w:ascii="LitNusx" w:hAnsi="LitNusx"/>
          <w:sz w:val="22"/>
          <w:szCs w:val="22"/>
          <w:lang w:val="en-US"/>
        </w:rPr>
        <w:softHyphen/>
        <w:t>be</w:t>
      </w:r>
      <w:r w:rsidRPr="00535DA6">
        <w:rPr>
          <w:rFonts w:ascii="LitNusx" w:hAnsi="LitNusx"/>
          <w:sz w:val="22"/>
          <w:szCs w:val="22"/>
          <w:lang w:val="en-US"/>
        </w:rPr>
        <w:softHyphen/>
        <w:t>bu</w:t>
      </w:r>
      <w:r w:rsidRPr="00535DA6">
        <w:rPr>
          <w:rFonts w:ascii="LitNusx" w:hAnsi="LitNusx"/>
          <w:sz w:val="22"/>
          <w:szCs w:val="22"/>
          <w:lang w:val="en-US"/>
        </w:rPr>
        <w:softHyphen/>
        <w:t>lo</w:t>
      </w:r>
      <w:r w:rsidRPr="00535DA6">
        <w:rPr>
          <w:rFonts w:ascii="LitNusx" w:hAnsi="LitNusx"/>
          <w:sz w:val="22"/>
          <w:szCs w:val="22"/>
          <w:lang w:val="en-US"/>
        </w:rPr>
        <w:softHyphen/>
        <w:t>bis ma</w:t>
      </w:r>
      <w:r w:rsidRPr="00535DA6">
        <w:rPr>
          <w:rFonts w:ascii="LitNusx" w:hAnsi="LitNusx"/>
          <w:sz w:val="22"/>
          <w:szCs w:val="22"/>
          <w:lang w:val="en-US"/>
        </w:rPr>
        <w:softHyphen/>
        <w:t>Ral xa</w:t>
      </w:r>
      <w:r w:rsidRPr="00535DA6">
        <w:rPr>
          <w:rFonts w:ascii="LitNusx" w:hAnsi="LitNusx"/>
          <w:sz w:val="22"/>
          <w:szCs w:val="22"/>
          <w:lang w:val="en-US"/>
        </w:rPr>
        <w:softHyphen/>
        <w:t>risxs. ami</w:t>
      </w:r>
      <w:r w:rsidRPr="00535DA6">
        <w:rPr>
          <w:rFonts w:ascii="LitNusx" w:hAnsi="LitNusx"/>
          <w:sz w:val="22"/>
          <w:szCs w:val="22"/>
          <w:lang w:val="en-US"/>
        </w:rPr>
        <w:softHyphen/>
        <w:t>tom Ti</w:t>
      </w:r>
      <w:r w:rsidRPr="00535DA6">
        <w:rPr>
          <w:rFonts w:ascii="LitNusx" w:hAnsi="LitNusx"/>
          <w:sz w:val="22"/>
          <w:szCs w:val="22"/>
          <w:lang w:val="en-US"/>
        </w:rPr>
        <w:softHyphen/>
        <w:t>To</w:t>
      </w:r>
      <w:r w:rsidRPr="00535DA6">
        <w:rPr>
          <w:rFonts w:ascii="LitNusx" w:hAnsi="LitNusx"/>
          <w:sz w:val="22"/>
          <w:szCs w:val="22"/>
          <w:lang w:val="en-US"/>
        </w:rPr>
        <w:softHyphen/>
        <w:t>e</w:t>
      </w:r>
      <w:r w:rsidRPr="00535DA6">
        <w:rPr>
          <w:rFonts w:ascii="LitNusx" w:hAnsi="LitNusx"/>
          <w:sz w:val="22"/>
          <w:szCs w:val="22"/>
          <w:lang w:val="en-US"/>
        </w:rPr>
        <w:softHyphen/>
        <w:t>u</w:t>
      </w:r>
      <w:r w:rsidRPr="00535DA6">
        <w:rPr>
          <w:rFonts w:ascii="LitNusx" w:hAnsi="LitNusx"/>
          <w:sz w:val="22"/>
          <w:szCs w:val="22"/>
          <w:lang w:val="en-US"/>
        </w:rPr>
        <w:softHyphen/>
        <w:t>li faq</w:t>
      </w:r>
      <w:r w:rsidRPr="00535DA6">
        <w:rPr>
          <w:rFonts w:ascii="LitNusx" w:hAnsi="LitNusx"/>
          <w:sz w:val="22"/>
          <w:szCs w:val="22"/>
          <w:lang w:val="en-US"/>
        </w:rPr>
        <w:softHyphen/>
        <w:t>to</w:t>
      </w:r>
      <w:r w:rsidRPr="00535DA6">
        <w:rPr>
          <w:rFonts w:ascii="LitNusx" w:hAnsi="LitNusx"/>
          <w:sz w:val="22"/>
          <w:szCs w:val="22"/>
          <w:lang w:val="en-US"/>
        </w:rPr>
        <w:softHyphen/>
        <w:t>ris moq</w:t>
      </w:r>
      <w:r w:rsidRPr="00535DA6">
        <w:rPr>
          <w:rFonts w:ascii="LitNusx" w:hAnsi="LitNusx"/>
          <w:sz w:val="22"/>
          <w:szCs w:val="22"/>
          <w:lang w:val="en-US"/>
        </w:rPr>
        <w:softHyphen/>
        <w:t>me</w:t>
      </w:r>
      <w:r w:rsidRPr="00535DA6">
        <w:rPr>
          <w:rFonts w:ascii="LitNusx" w:hAnsi="LitNusx"/>
          <w:sz w:val="22"/>
          <w:szCs w:val="22"/>
          <w:lang w:val="en-US"/>
        </w:rPr>
        <w:softHyphen/>
        <w:t>de</w:t>
      </w:r>
      <w:r w:rsidRPr="00535DA6">
        <w:rPr>
          <w:rFonts w:ascii="LitNusx" w:hAnsi="LitNusx"/>
          <w:sz w:val="22"/>
          <w:szCs w:val="22"/>
          <w:lang w:val="en-US"/>
        </w:rPr>
        <w:softHyphen/>
        <w:t>bis prin</w:t>
      </w:r>
      <w:r w:rsidRPr="00535DA6">
        <w:rPr>
          <w:rFonts w:ascii="LitNusx" w:hAnsi="LitNusx"/>
          <w:sz w:val="22"/>
          <w:szCs w:val="22"/>
          <w:lang w:val="en-US"/>
        </w:rPr>
        <w:softHyphen/>
        <w:t>ci</w:t>
      </w:r>
      <w:r w:rsidRPr="00535DA6">
        <w:rPr>
          <w:rFonts w:ascii="LitNusx" w:hAnsi="LitNusx"/>
          <w:sz w:val="22"/>
          <w:szCs w:val="22"/>
          <w:lang w:val="en-US"/>
        </w:rPr>
        <w:softHyphen/>
        <w:t>pe</w:t>
      </w:r>
      <w:r w:rsidRPr="00535DA6">
        <w:rPr>
          <w:rFonts w:ascii="LitNusx" w:hAnsi="LitNusx"/>
          <w:sz w:val="22"/>
          <w:szCs w:val="22"/>
          <w:lang w:val="en-US"/>
        </w:rPr>
        <w:softHyphen/>
        <w:t>bis, siv</w:t>
      </w:r>
      <w:r w:rsidRPr="00535DA6">
        <w:rPr>
          <w:rFonts w:ascii="LitNusx" w:hAnsi="LitNusx"/>
          <w:sz w:val="22"/>
          <w:szCs w:val="22"/>
          <w:lang w:val="en-US"/>
        </w:rPr>
        <w:softHyphen/>
        <w:t>rcis, mas</w:t>
      </w:r>
      <w:r w:rsidRPr="00535DA6">
        <w:rPr>
          <w:rFonts w:ascii="LitNusx" w:hAnsi="LitNusx"/>
          <w:sz w:val="22"/>
          <w:szCs w:val="22"/>
          <w:lang w:val="en-US"/>
        </w:rPr>
        <w:softHyphen/>
        <w:t>Sta</w:t>
      </w:r>
      <w:r w:rsidRPr="00535DA6">
        <w:rPr>
          <w:rFonts w:ascii="LitNusx" w:hAnsi="LitNusx"/>
          <w:sz w:val="22"/>
          <w:szCs w:val="22"/>
          <w:lang w:val="en-US"/>
        </w:rPr>
        <w:softHyphen/>
        <w:t>be</w:t>
      </w:r>
      <w:r w:rsidRPr="00535DA6">
        <w:rPr>
          <w:rFonts w:ascii="LitNusx" w:hAnsi="LitNusx"/>
          <w:sz w:val="22"/>
          <w:szCs w:val="22"/>
          <w:lang w:val="en-US"/>
        </w:rPr>
        <w:softHyphen/>
        <w:t>bis, adap</w:t>
      </w:r>
      <w:r w:rsidRPr="00535DA6">
        <w:rPr>
          <w:rFonts w:ascii="LitNusx" w:hAnsi="LitNusx"/>
          <w:sz w:val="22"/>
          <w:szCs w:val="22"/>
          <w:lang w:val="en-US"/>
        </w:rPr>
        <w:softHyphen/>
        <w:t>ti</w:t>
      </w:r>
      <w:r w:rsidRPr="00535DA6">
        <w:rPr>
          <w:rFonts w:ascii="LitNusx" w:hAnsi="LitNusx"/>
          <w:sz w:val="22"/>
          <w:szCs w:val="22"/>
          <w:lang w:val="en-US"/>
        </w:rPr>
        <w:softHyphen/>
        <w:t>re</w:t>
      </w:r>
      <w:r w:rsidRPr="00535DA6">
        <w:rPr>
          <w:rFonts w:ascii="LitNusx" w:hAnsi="LitNusx"/>
          <w:sz w:val="22"/>
          <w:szCs w:val="22"/>
          <w:lang w:val="en-US"/>
        </w:rPr>
        <w:softHyphen/>
        <w:t>bis una</w:t>
      </w:r>
      <w:r w:rsidRPr="00535DA6">
        <w:rPr>
          <w:rFonts w:ascii="LitNusx" w:hAnsi="LitNusx"/>
          <w:sz w:val="22"/>
          <w:szCs w:val="22"/>
          <w:lang w:val="en-US"/>
        </w:rPr>
        <w:softHyphen/>
        <w:t>ris da sxv. gan</w:t>
      </w:r>
      <w:r w:rsidRPr="00535DA6">
        <w:rPr>
          <w:rFonts w:ascii="LitNusx" w:hAnsi="LitNusx"/>
          <w:sz w:val="22"/>
          <w:szCs w:val="22"/>
          <w:lang w:val="en-US"/>
        </w:rPr>
        <w:softHyphen/>
        <w:t>saz</w:t>
      </w:r>
      <w:r w:rsidRPr="00535DA6">
        <w:rPr>
          <w:rFonts w:ascii="LitNusx" w:hAnsi="LitNusx"/>
          <w:sz w:val="22"/>
          <w:szCs w:val="22"/>
          <w:lang w:val="en-US"/>
        </w:rPr>
        <w:softHyphen/>
        <w:t>Rvra mec</w:t>
      </w:r>
      <w:r w:rsidRPr="00535DA6">
        <w:rPr>
          <w:rFonts w:ascii="LitNusx" w:hAnsi="LitNusx"/>
          <w:sz w:val="22"/>
          <w:szCs w:val="22"/>
          <w:lang w:val="en-US"/>
        </w:rPr>
        <w:softHyphen/>
        <w:t>ni</w:t>
      </w:r>
      <w:r w:rsidRPr="00535DA6">
        <w:rPr>
          <w:rFonts w:ascii="LitNusx" w:hAnsi="LitNusx"/>
          <w:sz w:val="22"/>
          <w:szCs w:val="22"/>
          <w:lang w:val="en-US"/>
        </w:rPr>
        <w:softHyphen/>
        <w:t>e</w:t>
      </w:r>
      <w:r w:rsidRPr="00535DA6">
        <w:rPr>
          <w:rFonts w:ascii="LitNusx" w:hAnsi="LitNusx"/>
          <w:sz w:val="22"/>
          <w:szCs w:val="22"/>
          <w:lang w:val="en-US"/>
        </w:rPr>
        <w:softHyphen/>
        <w:t>rul da swor, me</w:t>
      </w:r>
      <w:r w:rsidRPr="00535DA6">
        <w:rPr>
          <w:rFonts w:ascii="LitNusx" w:hAnsi="LitNusx"/>
          <w:sz w:val="22"/>
          <w:szCs w:val="22"/>
          <w:lang w:val="en-US"/>
        </w:rPr>
        <w:softHyphen/>
        <w:t>To</w:t>
      </w:r>
      <w:r w:rsidRPr="00535DA6">
        <w:rPr>
          <w:rFonts w:ascii="LitNusx" w:hAnsi="LitNusx"/>
          <w:sz w:val="22"/>
          <w:szCs w:val="22"/>
          <w:lang w:val="en-US"/>
        </w:rPr>
        <w:softHyphen/>
        <w:t>do</w:t>
      </w:r>
      <w:r w:rsidRPr="00535DA6">
        <w:rPr>
          <w:rFonts w:ascii="LitNusx" w:hAnsi="LitNusx"/>
          <w:sz w:val="22"/>
          <w:szCs w:val="22"/>
          <w:lang w:val="en-US"/>
        </w:rPr>
        <w:softHyphen/>
        <w:t>lo</w:t>
      </w:r>
      <w:r w:rsidRPr="00535DA6">
        <w:rPr>
          <w:rFonts w:ascii="LitNusx" w:hAnsi="LitNusx"/>
          <w:sz w:val="22"/>
          <w:szCs w:val="22"/>
          <w:lang w:val="en-US"/>
        </w:rPr>
        <w:softHyphen/>
        <w:t>gi</w:t>
      </w:r>
      <w:r w:rsidRPr="00535DA6">
        <w:rPr>
          <w:rFonts w:ascii="LitNusx" w:hAnsi="LitNusx"/>
          <w:sz w:val="22"/>
          <w:szCs w:val="22"/>
          <w:lang w:val="en-US"/>
        </w:rPr>
        <w:softHyphen/>
        <w:t>ur mid</w:t>
      </w:r>
      <w:r w:rsidRPr="00535DA6">
        <w:rPr>
          <w:rFonts w:ascii="LitNusx" w:hAnsi="LitNusx"/>
          <w:sz w:val="22"/>
          <w:szCs w:val="22"/>
          <w:lang w:val="en-US"/>
        </w:rPr>
        <w:softHyphen/>
        <w:t>go</w:t>
      </w:r>
      <w:r w:rsidRPr="00535DA6">
        <w:rPr>
          <w:rFonts w:ascii="LitNusx" w:hAnsi="LitNusx"/>
          <w:sz w:val="22"/>
          <w:szCs w:val="22"/>
          <w:lang w:val="en-US"/>
        </w:rPr>
        <w:softHyphen/>
        <w:t>mebs un</w:t>
      </w:r>
      <w:r w:rsidRPr="00535DA6">
        <w:rPr>
          <w:rFonts w:ascii="LitNusx" w:hAnsi="LitNusx"/>
          <w:sz w:val="22"/>
          <w:szCs w:val="22"/>
          <w:lang w:val="en-US"/>
        </w:rPr>
        <w:softHyphen/>
        <w:t>da efuZ</w:t>
      </w:r>
      <w:r w:rsidRPr="00535DA6">
        <w:rPr>
          <w:rFonts w:ascii="LitNusx" w:hAnsi="LitNusx"/>
          <w:sz w:val="22"/>
          <w:szCs w:val="22"/>
          <w:lang w:val="en-US"/>
        </w:rPr>
        <w:softHyphen/>
        <w:t>ne</w:t>
      </w:r>
      <w:r w:rsidRPr="00535DA6">
        <w:rPr>
          <w:rFonts w:ascii="LitNusx" w:hAnsi="LitNusx"/>
          <w:sz w:val="22"/>
          <w:szCs w:val="22"/>
          <w:lang w:val="en-US"/>
        </w:rPr>
        <w:softHyphen/>
        <w:t>bo</w:t>
      </w:r>
      <w:r w:rsidRPr="00535DA6">
        <w:rPr>
          <w:rFonts w:ascii="LitNusx" w:hAnsi="LitNusx"/>
          <w:sz w:val="22"/>
          <w:szCs w:val="22"/>
          <w:lang w:val="en-US"/>
        </w:rPr>
        <w:softHyphen/>
        <w:t>des.</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b/>
          <w:bCs/>
          <w:sz w:val="22"/>
          <w:szCs w:val="22"/>
          <w:lang w:val="es-ES"/>
        </w:rPr>
        <w:t>Ta</w:t>
      </w:r>
      <w:r w:rsidRPr="00535DA6">
        <w:rPr>
          <w:rFonts w:ascii="LitNusx" w:hAnsi="LitNusx"/>
          <w:b/>
          <w:bCs/>
          <w:sz w:val="22"/>
          <w:szCs w:val="22"/>
          <w:lang w:val="es-ES"/>
        </w:rPr>
        <w:softHyphen/>
        <w:t>na</w:t>
      </w:r>
      <w:r w:rsidRPr="00535DA6">
        <w:rPr>
          <w:rFonts w:ascii="LitNusx" w:hAnsi="LitNusx"/>
          <w:b/>
          <w:bCs/>
          <w:sz w:val="22"/>
          <w:szCs w:val="22"/>
          <w:lang w:val="es-ES"/>
        </w:rPr>
        <w:softHyphen/>
        <w:t>med</w:t>
      </w:r>
      <w:r w:rsidRPr="00535DA6">
        <w:rPr>
          <w:rFonts w:ascii="LitNusx" w:hAnsi="LitNusx"/>
          <w:b/>
          <w:bCs/>
          <w:sz w:val="22"/>
          <w:szCs w:val="22"/>
          <w:lang w:val="es-ES"/>
        </w:rPr>
        <w:softHyphen/>
        <w:t>ro</w:t>
      </w:r>
      <w:r w:rsidRPr="00535DA6">
        <w:rPr>
          <w:rFonts w:ascii="LitNusx" w:hAnsi="LitNusx"/>
          <w:b/>
          <w:bCs/>
          <w:sz w:val="22"/>
          <w:szCs w:val="22"/>
          <w:lang w:val="es-ES"/>
        </w:rPr>
        <w:softHyphen/>
        <w:t>ve pi</w:t>
      </w:r>
      <w:r w:rsidRPr="00535DA6">
        <w:rPr>
          <w:rFonts w:ascii="LitNusx" w:hAnsi="LitNusx"/>
          <w:b/>
          <w:bCs/>
          <w:sz w:val="22"/>
          <w:szCs w:val="22"/>
          <w:lang w:val="es-ES"/>
        </w:rPr>
        <w:softHyphen/>
        <w:t>ro</w:t>
      </w:r>
      <w:r w:rsidRPr="00535DA6">
        <w:rPr>
          <w:rFonts w:ascii="LitNusx" w:hAnsi="LitNusx"/>
          <w:b/>
          <w:bCs/>
          <w:sz w:val="22"/>
          <w:szCs w:val="22"/>
          <w:lang w:val="es-ES"/>
        </w:rPr>
        <w:softHyphen/>
        <w:t>beb</w:t>
      </w:r>
      <w:r w:rsidRPr="00535DA6">
        <w:rPr>
          <w:rFonts w:ascii="LitNusx" w:hAnsi="LitNusx"/>
          <w:b/>
          <w:bCs/>
          <w:sz w:val="22"/>
          <w:szCs w:val="22"/>
          <w:lang w:val="es-ES"/>
        </w:rPr>
        <w:softHyphen/>
        <w:t>Si sa</w:t>
      </w:r>
      <w:r w:rsidRPr="00535DA6">
        <w:rPr>
          <w:rFonts w:ascii="LitNusx" w:hAnsi="LitNusx"/>
          <w:b/>
          <w:bCs/>
          <w:sz w:val="22"/>
          <w:szCs w:val="22"/>
          <w:lang w:val="es-ES"/>
        </w:rPr>
        <w:softHyphen/>
        <w:t>er</w:t>
      </w:r>
      <w:r w:rsidRPr="00535DA6">
        <w:rPr>
          <w:rFonts w:ascii="LitNusx" w:hAnsi="LitNusx"/>
          <w:b/>
          <w:bCs/>
          <w:sz w:val="22"/>
          <w:szCs w:val="22"/>
          <w:lang w:val="es-ES"/>
        </w:rPr>
        <w:softHyphen/>
        <w:t>To usaf</w:t>
      </w:r>
      <w:r w:rsidRPr="00535DA6">
        <w:rPr>
          <w:rFonts w:ascii="LitNusx" w:hAnsi="LitNusx"/>
          <w:b/>
          <w:bCs/>
          <w:sz w:val="22"/>
          <w:szCs w:val="22"/>
          <w:lang w:val="es-ES"/>
        </w:rPr>
        <w:softHyphen/>
        <w:t>rTxo</w:t>
      </w:r>
      <w:r w:rsidRPr="00535DA6">
        <w:rPr>
          <w:rFonts w:ascii="LitNusx" w:hAnsi="LitNusx"/>
          <w:b/>
          <w:bCs/>
          <w:sz w:val="22"/>
          <w:szCs w:val="22"/>
          <w:lang w:val="es-ES"/>
        </w:rPr>
        <w:softHyphen/>
        <w:t>e</w:t>
      </w:r>
      <w:r w:rsidRPr="00535DA6">
        <w:rPr>
          <w:rFonts w:ascii="LitNusx" w:hAnsi="LitNusx"/>
          <w:b/>
          <w:bCs/>
          <w:sz w:val="22"/>
          <w:szCs w:val="22"/>
          <w:lang w:val="es-ES"/>
        </w:rPr>
        <w:softHyphen/>
        <w:t>bis fon</w:t>
      </w:r>
      <w:r w:rsidRPr="00535DA6">
        <w:rPr>
          <w:rFonts w:ascii="LitNusx" w:hAnsi="LitNusx"/>
          <w:b/>
          <w:bCs/>
          <w:sz w:val="22"/>
          <w:szCs w:val="22"/>
          <w:lang w:val="es-ES"/>
        </w:rPr>
        <w:softHyphen/>
        <w:t>ze su</w:t>
      </w:r>
      <w:r w:rsidRPr="00535DA6">
        <w:rPr>
          <w:rFonts w:ascii="LitNusx" w:hAnsi="LitNusx"/>
          <w:b/>
          <w:bCs/>
          <w:sz w:val="22"/>
          <w:szCs w:val="22"/>
          <w:lang w:val="es-ES"/>
        </w:rPr>
        <w:softHyphen/>
        <w:t>ve</w:t>
      </w:r>
      <w:r w:rsidRPr="00535DA6">
        <w:rPr>
          <w:rFonts w:ascii="LitNusx" w:hAnsi="LitNusx"/>
          <w:b/>
          <w:bCs/>
          <w:sz w:val="22"/>
          <w:szCs w:val="22"/>
          <w:lang w:val="es-ES"/>
        </w:rPr>
        <w:softHyphen/>
        <w:t>re</w:t>
      </w:r>
      <w:r w:rsidRPr="00535DA6">
        <w:rPr>
          <w:rFonts w:ascii="LitNusx" w:hAnsi="LitNusx"/>
          <w:b/>
          <w:bCs/>
          <w:sz w:val="22"/>
          <w:szCs w:val="22"/>
          <w:lang w:val="es-ES"/>
        </w:rPr>
        <w:softHyphen/>
        <w:t>nu</w:t>
      </w:r>
      <w:r w:rsidRPr="00535DA6">
        <w:rPr>
          <w:rFonts w:ascii="LitNusx" w:hAnsi="LitNusx"/>
          <w:b/>
          <w:bCs/>
          <w:sz w:val="22"/>
          <w:szCs w:val="22"/>
          <w:lang w:val="es-ES"/>
        </w:rPr>
        <w:softHyphen/>
        <w:t>li sa</w:t>
      </w:r>
      <w:r w:rsidRPr="00535DA6">
        <w:rPr>
          <w:rFonts w:ascii="LitNusx" w:hAnsi="LitNusx"/>
          <w:b/>
          <w:bCs/>
          <w:sz w:val="22"/>
          <w:szCs w:val="22"/>
          <w:lang w:val="es-ES"/>
        </w:rPr>
        <w:softHyphen/>
        <w:t>xel</w:t>
      </w:r>
      <w:r w:rsidRPr="00535DA6">
        <w:rPr>
          <w:rFonts w:ascii="LitNusx" w:hAnsi="LitNusx"/>
          <w:b/>
          <w:bCs/>
          <w:sz w:val="22"/>
          <w:szCs w:val="22"/>
          <w:lang w:val="es-ES"/>
        </w:rPr>
        <w:softHyphen/>
        <w:t>mwi</w:t>
      </w:r>
      <w:r w:rsidRPr="00535DA6">
        <w:rPr>
          <w:rFonts w:ascii="LitNusx" w:hAnsi="LitNusx"/>
          <w:b/>
          <w:bCs/>
          <w:sz w:val="22"/>
          <w:szCs w:val="22"/>
          <w:lang w:val="es-ES"/>
        </w:rPr>
        <w:softHyphen/>
        <w:t>fo</w:t>
      </w:r>
      <w:r w:rsidRPr="00535DA6">
        <w:rPr>
          <w:rFonts w:ascii="LitNusx" w:hAnsi="LitNusx"/>
          <w:b/>
          <w:bCs/>
          <w:sz w:val="22"/>
          <w:szCs w:val="22"/>
          <w:lang w:val="es-ES"/>
        </w:rPr>
        <w:softHyphen/>
        <w:t>e</w:t>
      </w:r>
      <w:r w:rsidRPr="00535DA6">
        <w:rPr>
          <w:rFonts w:ascii="LitNusx" w:hAnsi="LitNusx"/>
          <w:b/>
          <w:bCs/>
          <w:sz w:val="22"/>
          <w:szCs w:val="22"/>
          <w:lang w:val="es-ES"/>
        </w:rPr>
        <w:softHyphen/>
        <w:t>bis erT-er</w:t>
      </w:r>
      <w:r w:rsidRPr="00535DA6">
        <w:rPr>
          <w:rFonts w:ascii="LitNusx" w:hAnsi="LitNusx"/>
          <w:b/>
          <w:bCs/>
          <w:sz w:val="22"/>
          <w:szCs w:val="22"/>
          <w:lang w:val="es-ES"/>
        </w:rPr>
        <w:softHyphen/>
        <w:t>Ti mTa</w:t>
      </w:r>
      <w:r w:rsidRPr="00535DA6">
        <w:rPr>
          <w:rFonts w:ascii="LitNusx" w:hAnsi="LitNusx"/>
          <w:b/>
          <w:bCs/>
          <w:sz w:val="22"/>
          <w:szCs w:val="22"/>
          <w:lang w:val="es-ES"/>
        </w:rPr>
        <w:softHyphen/>
        <w:t>va</w:t>
      </w:r>
      <w:r w:rsidRPr="00535DA6">
        <w:rPr>
          <w:rFonts w:ascii="LitNusx" w:hAnsi="LitNusx"/>
          <w:b/>
          <w:bCs/>
          <w:sz w:val="22"/>
          <w:szCs w:val="22"/>
          <w:lang w:val="es-ES"/>
        </w:rPr>
        <w:softHyphen/>
        <w:t>ri amo</w:t>
      </w:r>
      <w:r w:rsidRPr="00535DA6">
        <w:rPr>
          <w:rFonts w:ascii="LitNusx" w:hAnsi="LitNusx"/>
          <w:b/>
          <w:bCs/>
          <w:sz w:val="22"/>
          <w:szCs w:val="22"/>
          <w:lang w:val="es-ES"/>
        </w:rPr>
        <w:softHyphen/>
        <w:t>ca</w:t>
      </w:r>
      <w:r w:rsidRPr="00535DA6">
        <w:rPr>
          <w:rFonts w:ascii="LitNusx" w:hAnsi="LitNusx"/>
          <w:b/>
          <w:bCs/>
          <w:sz w:val="22"/>
          <w:szCs w:val="22"/>
          <w:lang w:val="es-ES"/>
        </w:rPr>
        <w:softHyphen/>
        <w:t>naa 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ku</w:t>
      </w:r>
      <w:r w:rsidRPr="00535DA6">
        <w:rPr>
          <w:rFonts w:ascii="LitNusx" w:hAnsi="LitNusx"/>
          <w:b/>
          <w:bCs/>
          <w:sz w:val="22"/>
          <w:szCs w:val="22"/>
          <w:lang w:val="es-ES"/>
        </w:rPr>
        <w:softHyphen/>
        <w:t>ri da eko</w:t>
      </w:r>
      <w:r w:rsidRPr="00535DA6">
        <w:rPr>
          <w:rFonts w:ascii="LitNusx" w:hAnsi="LitNusx"/>
          <w:b/>
          <w:bCs/>
          <w:sz w:val="22"/>
          <w:szCs w:val="22"/>
          <w:lang w:val="es-ES"/>
        </w:rPr>
        <w:softHyphen/>
        <w:t>lo</w:t>
      </w:r>
      <w:r w:rsidRPr="00535DA6">
        <w:rPr>
          <w:rFonts w:ascii="LitNusx" w:hAnsi="LitNusx"/>
          <w:b/>
          <w:bCs/>
          <w:sz w:val="22"/>
          <w:szCs w:val="22"/>
          <w:lang w:val="es-ES"/>
        </w:rPr>
        <w:softHyphen/>
        <w:t>gi</w:t>
      </w:r>
      <w:r w:rsidRPr="00535DA6">
        <w:rPr>
          <w:rFonts w:ascii="LitNusx" w:hAnsi="LitNusx"/>
          <w:b/>
          <w:bCs/>
          <w:sz w:val="22"/>
          <w:szCs w:val="22"/>
          <w:lang w:val="es-ES"/>
        </w:rPr>
        <w:softHyphen/>
        <w:t>u</w:t>
      </w:r>
      <w:r w:rsidRPr="00535DA6">
        <w:rPr>
          <w:rFonts w:ascii="LitNusx" w:hAnsi="LitNusx"/>
          <w:b/>
          <w:bCs/>
          <w:sz w:val="22"/>
          <w:szCs w:val="22"/>
          <w:lang w:val="es-ES"/>
        </w:rPr>
        <w:softHyphen/>
        <w:t>ri usaf</w:t>
      </w:r>
      <w:r w:rsidRPr="00535DA6">
        <w:rPr>
          <w:rFonts w:ascii="LitNusx" w:hAnsi="LitNusx"/>
          <w:b/>
          <w:bCs/>
          <w:sz w:val="22"/>
          <w:szCs w:val="22"/>
          <w:lang w:val="es-ES"/>
        </w:rPr>
        <w:softHyphen/>
        <w:t>rTxo</w:t>
      </w:r>
      <w:r w:rsidRPr="00535DA6">
        <w:rPr>
          <w:rFonts w:ascii="LitNusx" w:hAnsi="LitNusx"/>
          <w:b/>
          <w:bCs/>
          <w:sz w:val="22"/>
          <w:szCs w:val="22"/>
          <w:lang w:val="es-ES"/>
        </w:rPr>
        <w:softHyphen/>
        <w:t>e</w:t>
      </w:r>
      <w:r w:rsidRPr="00535DA6">
        <w:rPr>
          <w:rFonts w:ascii="LitNusx" w:hAnsi="LitNusx"/>
          <w:b/>
          <w:bCs/>
          <w:sz w:val="22"/>
          <w:szCs w:val="22"/>
          <w:lang w:val="es-ES"/>
        </w:rPr>
        <w:softHyphen/>
        <w:t>bis uz</w:t>
      </w:r>
      <w:r w:rsidRPr="00535DA6">
        <w:rPr>
          <w:rFonts w:ascii="LitNusx" w:hAnsi="LitNusx"/>
          <w:b/>
          <w:bCs/>
          <w:sz w:val="22"/>
          <w:szCs w:val="22"/>
          <w:lang w:val="es-ES"/>
        </w:rPr>
        <w:softHyphen/>
        <w:t>run</w:t>
      </w:r>
      <w:r w:rsidRPr="00535DA6">
        <w:rPr>
          <w:rFonts w:ascii="LitNusx" w:hAnsi="LitNusx"/>
          <w:b/>
          <w:bCs/>
          <w:sz w:val="22"/>
          <w:szCs w:val="22"/>
          <w:lang w:val="es-ES"/>
        </w:rPr>
        <w:softHyphen/>
        <w:t>vel</w:t>
      </w:r>
      <w:r w:rsidRPr="00535DA6">
        <w:rPr>
          <w:rFonts w:ascii="LitNusx" w:hAnsi="LitNusx"/>
          <w:b/>
          <w:bCs/>
          <w:sz w:val="22"/>
          <w:szCs w:val="22"/>
          <w:lang w:val="es-ES"/>
        </w:rPr>
        <w:softHyphen/>
        <w:t>yo</w:t>
      </w:r>
      <w:r w:rsidRPr="00535DA6">
        <w:rPr>
          <w:rFonts w:ascii="LitNusx" w:hAnsi="LitNusx"/>
          <w:b/>
          <w:bCs/>
          <w:sz w:val="22"/>
          <w:szCs w:val="22"/>
          <w:lang w:val="es-ES"/>
        </w:rPr>
        <w:softHyphen/>
        <w:t>fa.</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aR</w:t>
      </w:r>
      <w:r w:rsidRPr="00535DA6">
        <w:rPr>
          <w:rFonts w:ascii="LitNusx" w:hAnsi="LitNusx"/>
          <w:sz w:val="22"/>
          <w:szCs w:val="22"/>
          <w:lang w:val="es-ES"/>
        </w:rPr>
        <w:softHyphen/>
        <w:t>sa</w:t>
      </w:r>
      <w:r w:rsidRPr="00535DA6">
        <w:rPr>
          <w:rFonts w:ascii="LitNusx" w:hAnsi="LitNusx"/>
          <w:sz w:val="22"/>
          <w:szCs w:val="22"/>
          <w:lang w:val="es-ES"/>
        </w:rPr>
        <w:softHyphen/>
        <w:t>niS</w:t>
      </w:r>
      <w:r w:rsidRPr="00535DA6">
        <w:rPr>
          <w:rFonts w:ascii="LitNusx" w:hAnsi="LitNusx"/>
          <w:sz w:val="22"/>
          <w:szCs w:val="22"/>
          <w:lang w:val="es-ES"/>
        </w:rPr>
        <w:softHyphen/>
        <w:t>na</w:t>
      </w:r>
      <w:r w:rsidRPr="00535DA6">
        <w:rPr>
          <w:rFonts w:ascii="LitNusx" w:hAnsi="LitNusx"/>
          <w:sz w:val="22"/>
          <w:szCs w:val="22"/>
          <w:lang w:val="es-ES"/>
        </w:rPr>
        <w:softHyphen/>
        <w:t>via, rom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kur da eko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ur usaf</w:t>
      </w:r>
      <w:r w:rsidRPr="00535DA6">
        <w:rPr>
          <w:rFonts w:ascii="LitNusx" w:hAnsi="LitNusx"/>
          <w:sz w:val="22"/>
          <w:szCs w:val="22"/>
          <w:lang w:val="es-ES"/>
        </w:rPr>
        <w:softHyphen/>
        <w:t>rTxo</w:t>
      </w:r>
      <w:r w:rsidRPr="00535DA6">
        <w:rPr>
          <w:rFonts w:ascii="LitNusx" w:hAnsi="LitNusx"/>
          <w:sz w:val="22"/>
          <w:szCs w:val="22"/>
          <w:lang w:val="es-ES"/>
        </w:rPr>
        <w:softHyphen/>
        <w:t>e</w:t>
      </w:r>
      <w:r w:rsidRPr="00535DA6">
        <w:rPr>
          <w:rFonts w:ascii="LitNusx" w:hAnsi="LitNusx"/>
          <w:sz w:val="22"/>
          <w:szCs w:val="22"/>
          <w:lang w:val="es-ES"/>
        </w:rPr>
        <w:softHyphen/>
        <w:t>bas</w:t>
      </w:r>
      <w:r w:rsidRPr="00535DA6">
        <w:rPr>
          <w:rFonts w:ascii="LitNusx" w:hAnsi="LitNusx"/>
          <w:sz w:val="22"/>
          <w:szCs w:val="22"/>
          <w:lang w:val="es-ES"/>
        </w:rPr>
        <w:softHyphen/>
        <w:t>Tan mi</w:t>
      </w:r>
      <w:r w:rsidRPr="00535DA6">
        <w:rPr>
          <w:rFonts w:ascii="LitNusx" w:hAnsi="LitNusx"/>
          <w:sz w:val="22"/>
          <w:szCs w:val="22"/>
          <w:lang w:val="es-ES"/>
        </w:rPr>
        <w:softHyphen/>
        <w:t>mar</w:t>
      </w:r>
      <w:r w:rsidRPr="00535DA6">
        <w:rPr>
          <w:rFonts w:ascii="LitNusx" w:hAnsi="LitNusx"/>
          <w:sz w:val="22"/>
          <w:szCs w:val="22"/>
          <w:lang w:val="es-ES"/>
        </w:rPr>
        <w:softHyphen/>
        <w:t>Te</w:t>
      </w:r>
      <w:r w:rsidRPr="00535DA6">
        <w:rPr>
          <w:rFonts w:ascii="LitNusx" w:hAnsi="LitNusx"/>
          <w:sz w:val="22"/>
          <w:szCs w:val="22"/>
          <w:lang w:val="es-ES"/>
        </w:rPr>
        <w:softHyphen/>
        <w:t>ba</w:t>
      </w:r>
      <w:r w:rsidRPr="00535DA6">
        <w:rPr>
          <w:rFonts w:ascii="LitNusx" w:hAnsi="LitNusx"/>
          <w:sz w:val="22"/>
          <w:szCs w:val="22"/>
          <w:lang w:val="es-ES"/>
        </w:rPr>
        <w:softHyphen/>
        <w:t>Si bo</w:t>
      </w:r>
      <w:r w:rsidRPr="00535DA6">
        <w:rPr>
          <w:rFonts w:ascii="LitNusx" w:hAnsi="LitNusx"/>
          <w:sz w:val="22"/>
          <w:szCs w:val="22"/>
          <w:lang w:val="es-ES"/>
        </w:rPr>
        <w:softHyphen/>
        <w:t>lo pe</w:t>
      </w:r>
      <w:r w:rsidRPr="00535DA6">
        <w:rPr>
          <w:rFonts w:ascii="LitNusx" w:hAnsi="LitNusx"/>
          <w:sz w:val="22"/>
          <w:szCs w:val="22"/>
          <w:lang w:val="es-ES"/>
        </w:rPr>
        <w:softHyphen/>
        <w:t>ri</w:t>
      </w:r>
      <w:r w:rsidRPr="00535DA6">
        <w:rPr>
          <w:rFonts w:ascii="LitNusx" w:hAnsi="LitNusx"/>
          <w:sz w:val="22"/>
          <w:szCs w:val="22"/>
          <w:lang w:val="es-ES"/>
        </w:rPr>
        <w:softHyphen/>
        <w:t>od</w:t>
      </w:r>
      <w:r w:rsidRPr="00535DA6">
        <w:rPr>
          <w:rFonts w:ascii="LitNusx" w:hAnsi="LitNusx"/>
          <w:sz w:val="22"/>
          <w:szCs w:val="22"/>
          <w:lang w:val="es-ES"/>
        </w:rPr>
        <w:softHyphen/>
        <w:t>Si aq</w:t>
      </w:r>
      <w:r w:rsidRPr="00535DA6">
        <w:rPr>
          <w:rFonts w:ascii="LitNusx" w:hAnsi="LitNusx"/>
          <w:sz w:val="22"/>
          <w:szCs w:val="22"/>
          <w:lang w:val="es-ES"/>
        </w:rPr>
        <w:softHyphen/>
        <w:t>ti</w:t>
      </w:r>
      <w:r w:rsidRPr="00535DA6">
        <w:rPr>
          <w:rFonts w:ascii="LitNusx" w:hAnsi="LitNusx"/>
          <w:sz w:val="22"/>
          <w:szCs w:val="22"/>
          <w:lang w:val="es-ES"/>
        </w:rPr>
        <w:softHyphen/>
        <w:t>u</w:t>
      </w:r>
      <w:r w:rsidRPr="00535DA6">
        <w:rPr>
          <w:rFonts w:ascii="LitNusx" w:hAnsi="LitNusx"/>
          <w:sz w:val="22"/>
          <w:szCs w:val="22"/>
          <w:lang w:val="es-ES"/>
        </w:rPr>
        <w:softHyphen/>
        <w:t>rad ga</w:t>
      </w:r>
      <w:r w:rsidRPr="00535DA6">
        <w:rPr>
          <w:rFonts w:ascii="LitNusx" w:hAnsi="LitNusx"/>
          <w:sz w:val="22"/>
          <w:szCs w:val="22"/>
          <w:lang w:val="es-ES"/>
        </w:rPr>
        <w:softHyphen/>
        <w:t>ni</w:t>
      </w:r>
      <w:r w:rsidRPr="00535DA6">
        <w:rPr>
          <w:rFonts w:ascii="LitNusx" w:hAnsi="LitNusx"/>
          <w:sz w:val="22"/>
          <w:szCs w:val="22"/>
          <w:lang w:val="es-ES"/>
        </w:rPr>
        <w:softHyphen/>
        <w:t>xi</w:t>
      </w:r>
      <w:r w:rsidRPr="00535DA6">
        <w:rPr>
          <w:rFonts w:ascii="LitNusx" w:hAnsi="LitNusx"/>
          <w:sz w:val="22"/>
          <w:szCs w:val="22"/>
          <w:lang w:val="es-ES"/>
        </w:rPr>
        <w:softHyphen/>
        <w:t>le</w:t>
      </w:r>
      <w:r w:rsidRPr="00535DA6">
        <w:rPr>
          <w:rFonts w:ascii="LitNusx" w:hAnsi="LitNusx"/>
          <w:sz w:val="22"/>
          <w:szCs w:val="22"/>
          <w:lang w:val="es-ES"/>
        </w:rPr>
        <w:softHyphen/>
        <w:t xml:space="preserve">ba </w:t>
      </w:r>
      <w:r w:rsidRPr="00535DA6">
        <w:rPr>
          <w:rFonts w:ascii="LitNusx" w:hAnsi="LitNusx"/>
          <w:b/>
          <w:bCs/>
          <w:sz w:val="22"/>
          <w:szCs w:val="22"/>
          <w:lang w:val="es-ES"/>
        </w:rPr>
        <w:t>mdgra</w:t>
      </w:r>
      <w:r w:rsidRPr="00535DA6">
        <w:rPr>
          <w:rFonts w:ascii="LitNusx" w:hAnsi="LitNusx"/>
          <w:b/>
          <w:bCs/>
          <w:sz w:val="22"/>
          <w:szCs w:val="22"/>
          <w:lang w:val="es-ES"/>
        </w:rPr>
        <w:softHyphen/>
        <w:t>di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ba</w:t>
      </w:r>
      <w:r w:rsidRPr="00535DA6">
        <w:rPr>
          <w:rFonts w:ascii="LitNusx" w:hAnsi="LitNusx"/>
          <w:sz w:val="22"/>
          <w:szCs w:val="22"/>
          <w:lang w:val="es-ES"/>
        </w:rPr>
        <w:t>. es ter</w:t>
      </w:r>
      <w:r w:rsidRPr="00535DA6">
        <w:rPr>
          <w:rFonts w:ascii="LitNusx" w:hAnsi="LitNusx"/>
          <w:sz w:val="22"/>
          <w:szCs w:val="22"/>
          <w:lang w:val="es-ES"/>
        </w:rPr>
        <w:softHyphen/>
        <w:t>mi</w:t>
      </w:r>
      <w:r w:rsidRPr="00535DA6">
        <w:rPr>
          <w:rFonts w:ascii="LitNusx" w:hAnsi="LitNusx"/>
          <w:sz w:val="22"/>
          <w:szCs w:val="22"/>
          <w:lang w:val="es-ES"/>
        </w:rPr>
        <w:softHyphen/>
        <w:t>ni brun</w:t>
      </w:r>
      <w:r w:rsidRPr="00535DA6">
        <w:rPr>
          <w:rFonts w:ascii="LitNusx" w:hAnsi="LitNusx"/>
          <w:sz w:val="22"/>
          <w:szCs w:val="22"/>
          <w:lang w:val="es-ES"/>
        </w:rPr>
        <w:softHyphen/>
        <w:t>va</w:t>
      </w:r>
      <w:r w:rsidRPr="00535DA6">
        <w:rPr>
          <w:rFonts w:ascii="LitNusx" w:hAnsi="LitNusx"/>
          <w:sz w:val="22"/>
          <w:szCs w:val="22"/>
          <w:lang w:val="es-ES"/>
        </w:rPr>
        <w:softHyphen/>
        <w:t>Si Se</w:t>
      </w:r>
      <w:r w:rsidRPr="00535DA6">
        <w:rPr>
          <w:rFonts w:ascii="LitNusx" w:hAnsi="LitNusx"/>
          <w:sz w:val="22"/>
          <w:szCs w:val="22"/>
          <w:lang w:val="es-ES"/>
        </w:rPr>
        <w:softHyphen/>
        <w:t>mo</w:t>
      </w:r>
      <w:r w:rsidRPr="00535DA6">
        <w:rPr>
          <w:rFonts w:ascii="LitNusx" w:hAnsi="LitNusx"/>
          <w:sz w:val="22"/>
          <w:szCs w:val="22"/>
          <w:lang w:val="es-ES"/>
        </w:rPr>
        <w:softHyphen/>
        <w:t>vi</w:t>
      </w:r>
      <w:r w:rsidRPr="00535DA6">
        <w:rPr>
          <w:rFonts w:ascii="LitNusx" w:hAnsi="LitNusx"/>
          <w:sz w:val="22"/>
          <w:szCs w:val="22"/>
          <w:lang w:val="es-ES"/>
        </w:rPr>
        <w:softHyphen/>
        <w:t>da 1987 wels, xo</w:t>
      </w:r>
      <w:r w:rsidRPr="00535DA6">
        <w:rPr>
          <w:rFonts w:ascii="LitNusx" w:hAnsi="LitNusx"/>
          <w:sz w:val="22"/>
          <w:szCs w:val="22"/>
          <w:lang w:val="es-ES"/>
        </w:rPr>
        <w:softHyphen/>
        <w:t>lo ga</w:t>
      </w:r>
      <w:r w:rsidRPr="00535DA6">
        <w:rPr>
          <w:rFonts w:ascii="LitNusx" w:hAnsi="LitNusx"/>
          <w:sz w:val="22"/>
          <w:szCs w:val="22"/>
          <w:lang w:val="es-ES"/>
        </w:rPr>
        <w:softHyphen/>
        <w:t>e</w:t>
      </w:r>
      <w:r w:rsidRPr="00535DA6">
        <w:rPr>
          <w:rFonts w:ascii="LitNusx" w:hAnsi="LitNusx"/>
          <w:sz w:val="22"/>
          <w:szCs w:val="22"/>
          <w:lang w:val="es-ES"/>
        </w:rPr>
        <w:softHyphen/>
        <w:t>ros egi</w:t>
      </w:r>
      <w:r w:rsidRPr="00535DA6">
        <w:rPr>
          <w:rFonts w:ascii="LitNusx" w:hAnsi="LitNusx"/>
          <w:sz w:val="22"/>
          <w:szCs w:val="22"/>
          <w:lang w:val="es-ES"/>
        </w:rPr>
        <w:softHyphen/>
        <w:t>diT Ca</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bul rio-de-Ja</w:t>
      </w:r>
      <w:r w:rsidRPr="00535DA6">
        <w:rPr>
          <w:rFonts w:ascii="LitNusx" w:hAnsi="LitNusx"/>
          <w:sz w:val="22"/>
          <w:szCs w:val="22"/>
          <w:lang w:val="es-ES"/>
        </w:rPr>
        <w:softHyphen/>
        <w:t>ne</w:t>
      </w:r>
      <w:r w:rsidRPr="00535DA6">
        <w:rPr>
          <w:rFonts w:ascii="LitNusx" w:hAnsi="LitNusx"/>
          <w:sz w:val="22"/>
          <w:szCs w:val="22"/>
          <w:lang w:val="es-ES"/>
        </w:rPr>
        <w:softHyphen/>
        <w:t>i</w:t>
      </w:r>
      <w:r w:rsidRPr="00535DA6">
        <w:rPr>
          <w:rFonts w:ascii="LitNusx" w:hAnsi="LitNusx"/>
          <w:sz w:val="22"/>
          <w:szCs w:val="22"/>
          <w:lang w:val="es-ES"/>
        </w:rPr>
        <w:softHyphen/>
        <w:t>ros kon</w:t>
      </w:r>
      <w:r w:rsidRPr="00535DA6">
        <w:rPr>
          <w:rFonts w:ascii="LitNusx" w:hAnsi="LitNusx"/>
          <w:sz w:val="22"/>
          <w:szCs w:val="22"/>
          <w:lang w:val="es-ES"/>
        </w:rPr>
        <w:softHyphen/>
        <w:t>fe</w:t>
      </w:r>
      <w:r w:rsidRPr="00535DA6">
        <w:rPr>
          <w:rFonts w:ascii="LitNusx" w:hAnsi="LitNusx"/>
          <w:sz w:val="22"/>
          <w:szCs w:val="22"/>
          <w:lang w:val="es-ES"/>
        </w:rPr>
        <w:softHyphen/>
        <w:t>ren</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ze (1992 w.) ter</w:t>
      </w:r>
      <w:r w:rsidRPr="00535DA6">
        <w:rPr>
          <w:rFonts w:ascii="LitNusx" w:hAnsi="LitNusx"/>
          <w:sz w:val="22"/>
          <w:szCs w:val="22"/>
          <w:lang w:val="es-ES"/>
        </w:rPr>
        <w:softHyphen/>
        <w:t>mi</w:t>
      </w:r>
      <w:r w:rsidRPr="00535DA6">
        <w:rPr>
          <w:rFonts w:ascii="LitNusx" w:hAnsi="LitNusx"/>
          <w:sz w:val="22"/>
          <w:szCs w:val="22"/>
          <w:lang w:val="es-ES"/>
        </w:rPr>
        <w:softHyphen/>
        <w:t>ni `mdgra</w:t>
      </w:r>
      <w:r w:rsidRPr="00535DA6">
        <w:rPr>
          <w:rFonts w:ascii="LitNusx" w:hAnsi="LitNusx"/>
          <w:sz w:val="22"/>
          <w:szCs w:val="22"/>
          <w:lang w:val="es-ES"/>
        </w:rPr>
        <w:softHyphen/>
        <w:t>di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ba~ Sem</w:t>
      </w:r>
      <w:r w:rsidRPr="00535DA6">
        <w:rPr>
          <w:rFonts w:ascii="LitNusx" w:hAnsi="LitNusx"/>
          <w:sz w:val="22"/>
          <w:szCs w:val="22"/>
          <w:lang w:val="es-ES"/>
        </w:rPr>
        <w:softHyphen/>
        <w:t>deg</w:t>
      </w:r>
      <w:r w:rsidRPr="00535DA6">
        <w:rPr>
          <w:rFonts w:ascii="LitNusx" w:hAnsi="LitNusx"/>
          <w:sz w:val="22"/>
          <w:szCs w:val="22"/>
          <w:lang w:val="es-ES"/>
        </w:rPr>
        <w:softHyphen/>
        <w:t>na</w:t>
      </w:r>
      <w:r w:rsidRPr="00535DA6">
        <w:rPr>
          <w:rFonts w:ascii="LitNusx" w:hAnsi="LitNusx"/>
          <w:sz w:val="22"/>
          <w:szCs w:val="22"/>
          <w:lang w:val="es-ES"/>
        </w:rPr>
        <w:softHyphen/>
        <w:t>i</w:t>
      </w:r>
      <w:r w:rsidRPr="00535DA6">
        <w:rPr>
          <w:rFonts w:ascii="LitNusx" w:hAnsi="LitNusx"/>
          <w:sz w:val="22"/>
          <w:szCs w:val="22"/>
          <w:lang w:val="es-ES"/>
        </w:rPr>
        <w:softHyphen/>
        <w:t>rad ga</w:t>
      </w:r>
      <w:r w:rsidRPr="00535DA6">
        <w:rPr>
          <w:rFonts w:ascii="LitNusx" w:hAnsi="LitNusx"/>
          <w:sz w:val="22"/>
          <w:szCs w:val="22"/>
          <w:lang w:val="es-ES"/>
        </w:rPr>
        <w:softHyphen/>
        <w:t>ni</w:t>
      </w:r>
      <w:r w:rsidRPr="00535DA6">
        <w:rPr>
          <w:rFonts w:ascii="LitNusx" w:hAnsi="LitNusx"/>
          <w:sz w:val="22"/>
          <w:szCs w:val="22"/>
          <w:lang w:val="es-ES"/>
        </w:rPr>
        <w:softHyphen/>
        <w:t>saz</w:t>
      </w:r>
      <w:r w:rsidRPr="00535DA6">
        <w:rPr>
          <w:rFonts w:ascii="LitNusx" w:hAnsi="LitNusx"/>
          <w:sz w:val="22"/>
          <w:szCs w:val="22"/>
          <w:lang w:val="es-ES"/>
        </w:rPr>
        <w:softHyphen/>
        <w:t xml:space="preserve">Rvra: </w:t>
      </w:r>
      <w:r w:rsidRPr="00535DA6">
        <w:rPr>
          <w:rFonts w:ascii="LitNusx" w:hAnsi="LitNusx"/>
          <w:b/>
          <w:bCs/>
          <w:sz w:val="22"/>
          <w:szCs w:val="22"/>
          <w:lang w:val="es-ES"/>
        </w:rPr>
        <w:t>mdgra</w:t>
      </w:r>
      <w:r w:rsidRPr="00535DA6">
        <w:rPr>
          <w:rFonts w:ascii="LitNusx" w:hAnsi="LitNusx"/>
          <w:b/>
          <w:bCs/>
          <w:sz w:val="22"/>
          <w:szCs w:val="22"/>
          <w:lang w:val="es-ES"/>
        </w:rPr>
        <w:softHyphen/>
        <w:t>di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ba ise</w:t>
      </w:r>
      <w:r w:rsidRPr="00535DA6">
        <w:rPr>
          <w:rFonts w:ascii="LitNusx" w:hAnsi="LitNusx"/>
          <w:b/>
          <w:bCs/>
          <w:sz w:val="22"/>
          <w:szCs w:val="22"/>
          <w:lang w:val="es-ES"/>
        </w:rPr>
        <w:softHyphen/>
        <w:t>Ti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baa, ro</w:t>
      </w:r>
      <w:r w:rsidRPr="00535DA6">
        <w:rPr>
          <w:rFonts w:ascii="LitNusx" w:hAnsi="LitNusx"/>
          <w:b/>
          <w:bCs/>
          <w:sz w:val="22"/>
          <w:szCs w:val="22"/>
          <w:lang w:val="es-ES"/>
        </w:rPr>
        <w:softHyphen/>
        <w:t>mel</w:t>
      </w:r>
      <w:r w:rsidRPr="00535DA6">
        <w:rPr>
          <w:rFonts w:ascii="LitNusx" w:hAnsi="LitNusx"/>
          <w:b/>
          <w:bCs/>
          <w:sz w:val="22"/>
          <w:szCs w:val="22"/>
          <w:lang w:val="es-ES"/>
        </w:rPr>
        <w:softHyphen/>
        <w:t>mac un</w:t>
      </w:r>
      <w:r w:rsidRPr="00535DA6">
        <w:rPr>
          <w:rFonts w:ascii="LitNusx" w:hAnsi="LitNusx"/>
          <w:b/>
          <w:bCs/>
          <w:sz w:val="22"/>
          <w:szCs w:val="22"/>
          <w:lang w:val="es-ES"/>
        </w:rPr>
        <w:softHyphen/>
        <w:t>da uz</w:t>
      </w:r>
      <w:r w:rsidRPr="00535DA6">
        <w:rPr>
          <w:rFonts w:ascii="LitNusx" w:hAnsi="LitNusx"/>
          <w:b/>
          <w:bCs/>
          <w:sz w:val="22"/>
          <w:szCs w:val="22"/>
          <w:lang w:val="es-ES"/>
        </w:rPr>
        <w:softHyphen/>
        <w:t>run</w:t>
      </w:r>
      <w:r w:rsidRPr="00535DA6">
        <w:rPr>
          <w:rFonts w:ascii="LitNusx" w:hAnsi="LitNusx"/>
          <w:b/>
          <w:bCs/>
          <w:sz w:val="22"/>
          <w:szCs w:val="22"/>
          <w:lang w:val="es-ES"/>
        </w:rPr>
        <w:softHyphen/>
        <w:t>vel</w:t>
      </w:r>
      <w:r w:rsidRPr="00535DA6">
        <w:rPr>
          <w:rFonts w:ascii="LitNusx" w:hAnsi="LitNusx"/>
          <w:b/>
          <w:bCs/>
          <w:sz w:val="22"/>
          <w:szCs w:val="22"/>
          <w:lang w:val="es-ES"/>
        </w:rPr>
        <w:softHyphen/>
        <w:t>yos ada</w:t>
      </w:r>
      <w:r w:rsidRPr="00535DA6">
        <w:rPr>
          <w:rFonts w:ascii="LitNusx" w:hAnsi="LitNusx"/>
          <w:b/>
          <w:bCs/>
          <w:sz w:val="22"/>
          <w:szCs w:val="22"/>
          <w:lang w:val="es-ES"/>
        </w:rPr>
        <w:softHyphen/>
        <w:t>mi</w:t>
      </w:r>
      <w:r w:rsidRPr="00535DA6">
        <w:rPr>
          <w:rFonts w:ascii="LitNusx" w:hAnsi="LitNusx"/>
          <w:b/>
          <w:bCs/>
          <w:sz w:val="22"/>
          <w:szCs w:val="22"/>
          <w:lang w:val="es-ES"/>
        </w:rPr>
        <w:softHyphen/>
        <w:t>an</w:t>
      </w:r>
      <w:r w:rsidRPr="00535DA6">
        <w:rPr>
          <w:rFonts w:ascii="LitNusx" w:hAnsi="LitNusx"/>
          <w:b/>
          <w:bCs/>
          <w:sz w:val="22"/>
          <w:szCs w:val="22"/>
          <w:lang w:val="es-ES"/>
        </w:rPr>
        <w:softHyphen/>
        <w:t>Ta dRe</w:t>
      </w:r>
      <w:r w:rsidRPr="00535DA6">
        <w:rPr>
          <w:rFonts w:ascii="LitNusx" w:hAnsi="LitNusx"/>
          <w:b/>
          <w:bCs/>
          <w:sz w:val="22"/>
          <w:szCs w:val="22"/>
          <w:lang w:val="es-ES"/>
        </w:rPr>
        <w:softHyphen/>
        <w:t>van</w:t>
      </w:r>
      <w:r w:rsidRPr="00535DA6">
        <w:rPr>
          <w:rFonts w:ascii="LitNusx" w:hAnsi="LitNusx"/>
          <w:b/>
          <w:bCs/>
          <w:sz w:val="22"/>
          <w:szCs w:val="22"/>
          <w:lang w:val="es-ES"/>
        </w:rPr>
        <w:softHyphen/>
        <w:t>de</w:t>
      </w:r>
      <w:r w:rsidRPr="00535DA6">
        <w:rPr>
          <w:rFonts w:ascii="LitNusx" w:hAnsi="LitNusx"/>
          <w:b/>
          <w:bCs/>
          <w:sz w:val="22"/>
          <w:szCs w:val="22"/>
          <w:lang w:val="es-ES"/>
        </w:rPr>
        <w:softHyphen/>
        <w:t>li da mo</w:t>
      </w:r>
      <w:r w:rsidRPr="00535DA6">
        <w:rPr>
          <w:rFonts w:ascii="LitNusx" w:hAnsi="LitNusx"/>
          <w:b/>
          <w:bCs/>
          <w:sz w:val="22"/>
          <w:szCs w:val="22"/>
          <w:lang w:val="es-ES"/>
        </w:rPr>
        <w:softHyphen/>
        <w:t>ma</w:t>
      </w:r>
      <w:r w:rsidRPr="00535DA6">
        <w:rPr>
          <w:rFonts w:ascii="LitNusx" w:hAnsi="LitNusx"/>
          <w:b/>
          <w:bCs/>
          <w:sz w:val="22"/>
          <w:szCs w:val="22"/>
          <w:lang w:val="es-ES"/>
        </w:rPr>
        <w:softHyphen/>
        <w:t>va</w:t>
      </w:r>
      <w:r w:rsidRPr="00535DA6">
        <w:rPr>
          <w:rFonts w:ascii="LitNusx" w:hAnsi="LitNusx"/>
          <w:b/>
          <w:bCs/>
          <w:sz w:val="22"/>
          <w:szCs w:val="22"/>
          <w:lang w:val="es-ES"/>
        </w:rPr>
        <w:softHyphen/>
        <w:t>li Ta</w:t>
      </w:r>
      <w:r w:rsidRPr="00535DA6">
        <w:rPr>
          <w:rFonts w:ascii="LitNusx" w:hAnsi="LitNusx"/>
          <w:b/>
          <w:bCs/>
          <w:sz w:val="22"/>
          <w:szCs w:val="22"/>
          <w:lang w:val="es-ES"/>
        </w:rPr>
        <w:softHyphen/>
        <w:t>o</w:t>
      </w:r>
      <w:r w:rsidRPr="00535DA6">
        <w:rPr>
          <w:rFonts w:ascii="LitNusx" w:hAnsi="LitNusx"/>
          <w:b/>
          <w:bCs/>
          <w:sz w:val="22"/>
          <w:szCs w:val="22"/>
          <w:lang w:val="es-ES"/>
        </w:rPr>
        <w:softHyphen/>
        <w:t>be</w:t>
      </w:r>
      <w:r w:rsidRPr="00535DA6">
        <w:rPr>
          <w:rFonts w:ascii="LitNusx" w:hAnsi="LitNusx"/>
          <w:b/>
          <w:bCs/>
          <w:sz w:val="22"/>
          <w:szCs w:val="22"/>
          <w:lang w:val="es-ES"/>
        </w:rPr>
        <w:softHyphen/>
        <w:t>bis moT</w:t>
      </w:r>
      <w:r w:rsidRPr="00535DA6">
        <w:rPr>
          <w:rFonts w:ascii="LitNusx" w:hAnsi="LitNusx"/>
          <w:b/>
          <w:bCs/>
          <w:sz w:val="22"/>
          <w:szCs w:val="22"/>
          <w:lang w:val="es-ES"/>
        </w:rPr>
        <w:softHyphen/>
        <w:t>xov</w:t>
      </w:r>
      <w:r w:rsidRPr="00535DA6">
        <w:rPr>
          <w:rFonts w:ascii="LitNusx" w:hAnsi="LitNusx"/>
          <w:b/>
          <w:bCs/>
          <w:sz w:val="22"/>
          <w:szCs w:val="22"/>
          <w:lang w:val="es-ES"/>
        </w:rPr>
        <w:softHyphen/>
        <w:t>ni</w:t>
      </w:r>
      <w:r w:rsidRPr="00535DA6">
        <w:rPr>
          <w:rFonts w:ascii="LitNusx" w:hAnsi="LitNusx"/>
          <w:b/>
          <w:bCs/>
          <w:sz w:val="22"/>
          <w:szCs w:val="22"/>
          <w:lang w:val="es-ES"/>
        </w:rPr>
        <w:softHyphen/>
        <w:t>le</w:t>
      </w:r>
      <w:r w:rsidRPr="00535DA6">
        <w:rPr>
          <w:rFonts w:ascii="LitNusx" w:hAnsi="LitNusx"/>
          <w:b/>
          <w:bCs/>
          <w:sz w:val="22"/>
          <w:szCs w:val="22"/>
          <w:lang w:val="es-ES"/>
        </w:rPr>
        <w:softHyphen/>
        <w:t>ba</w:t>
      </w:r>
      <w:r w:rsidRPr="00535DA6">
        <w:rPr>
          <w:rFonts w:ascii="LitNusx" w:hAnsi="LitNusx"/>
          <w:b/>
          <w:bCs/>
          <w:sz w:val="22"/>
          <w:szCs w:val="22"/>
          <w:lang w:val="es-ES"/>
        </w:rPr>
        <w:softHyphen/>
        <w:t>Ta dak</w:t>
      </w:r>
      <w:r w:rsidRPr="00535DA6">
        <w:rPr>
          <w:rFonts w:ascii="LitNusx" w:hAnsi="LitNusx"/>
          <w:b/>
          <w:bCs/>
          <w:sz w:val="22"/>
          <w:szCs w:val="22"/>
          <w:lang w:val="es-ES"/>
        </w:rPr>
        <w:softHyphen/>
        <w:t>ma</w:t>
      </w:r>
      <w:r w:rsidRPr="00535DA6">
        <w:rPr>
          <w:rFonts w:ascii="LitNusx" w:hAnsi="LitNusx"/>
          <w:b/>
          <w:bCs/>
          <w:sz w:val="22"/>
          <w:szCs w:val="22"/>
          <w:lang w:val="es-ES"/>
        </w:rPr>
        <w:softHyphen/>
        <w:t>yo</w:t>
      </w:r>
      <w:r w:rsidRPr="00535DA6">
        <w:rPr>
          <w:rFonts w:ascii="LitNusx" w:hAnsi="LitNusx"/>
          <w:b/>
          <w:bCs/>
          <w:sz w:val="22"/>
          <w:szCs w:val="22"/>
          <w:lang w:val="es-ES"/>
        </w:rPr>
        <w:softHyphen/>
        <w:t>fi</w:t>
      </w:r>
      <w:r w:rsidRPr="00535DA6">
        <w:rPr>
          <w:rFonts w:ascii="LitNusx" w:hAnsi="LitNusx"/>
          <w:b/>
          <w:bCs/>
          <w:sz w:val="22"/>
          <w:szCs w:val="22"/>
          <w:lang w:val="es-ES"/>
        </w:rPr>
        <w:softHyphen/>
        <w:t>le</w:t>
      </w:r>
      <w:r w:rsidRPr="00535DA6">
        <w:rPr>
          <w:rFonts w:ascii="LitNusx" w:hAnsi="LitNusx"/>
          <w:b/>
          <w:bCs/>
          <w:sz w:val="22"/>
          <w:szCs w:val="22"/>
          <w:lang w:val="es-ES"/>
        </w:rPr>
        <w:softHyphen/>
        <w:t>ba, rac</w:t>
      </w:r>
      <w:r w:rsidRPr="00535DA6">
        <w:rPr>
          <w:rFonts w:ascii="LitNusx" w:hAnsi="LitNusx"/>
          <w:sz w:val="22"/>
          <w:szCs w:val="22"/>
          <w:lang w:val="es-ES"/>
        </w:rPr>
        <w:t xml:space="preserve"> </w:t>
      </w:r>
      <w:r w:rsidRPr="00535DA6">
        <w:rPr>
          <w:rFonts w:ascii="LitNusx" w:hAnsi="LitNusx"/>
          <w:b/>
          <w:bCs/>
          <w:sz w:val="22"/>
          <w:szCs w:val="22"/>
          <w:lang w:val="es-ES"/>
        </w:rPr>
        <w:t>cxov</w:t>
      </w:r>
      <w:r w:rsidRPr="00535DA6">
        <w:rPr>
          <w:rFonts w:ascii="LitNusx" w:hAnsi="LitNusx"/>
          <w:b/>
          <w:bCs/>
          <w:sz w:val="22"/>
          <w:szCs w:val="22"/>
          <w:lang w:val="es-ES"/>
        </w:rPr>
        <w:softHyphen/>
        <w:t>re</w:t>
      </w:r>
      <w:r w:rsidRPr="00535DA6">
        <w:rPr>
          <w:rFonts w:ascii="LitNusx" w:hAnsi="LitNusx"/>
          <w:b/>
          <w:bCs/>
          <w:sz w:val="22"/>
          <w:szCs w:val="22"/>
          <w:lang w:val="es-ES"/>
        </w:rPr>
        <w:softHyphen/>
        <w:t>bis ma</w:t>
      </w:r>
      <w:r w:rsidRPr="00535DA6">
        <w:rPr>
          <w:rFonts w:ascii="LitNusx" w:hAnsi="LitNusx"/>
          <w:b/>
          <w:bCs/>
          <w:sz w:val="22"/>
          <w:szCs w:val="22"/>
          <w:lang w:val="es-ES"/>
        </w:rPr>
        <w:softHyphen/>
        <w:t>Ra</w:t>
      </w:r>
      <w:r w:rsidRPr="00535DA6">
        <w:rPr>
          <w:rFonts w:ascii="LitNusx" w:hAnsi="LitNusx"/>
          <w:b/>
          <w:bCs/>
          <w:sz w:val="22"/>
          <w:szCs w:val="22"/>
          <w:lang w:val="es-ES"/>
        </w:rPr>
        <w:softHyphen/>
        <w:t>li do</w:t>
      </w:r>
      <w:r w:rsidRPr="00535DA6">
        <w:rPr>
          <w:rFonts w:ascii="LitNusx" w:hAnsi="LitNusx"/>
          <w:b/>
          <w:bCs/>
          <w:sz w:val="22"/>
          <w:szCs w:val="22"/>
          <w:lang w:val="es-ES"/>
        </w:rPr>
        <w:softHyphen/>
        <w:t>nis miR</w:t>
      </w:r>
      <w:r w:rsidRPr="00535DA6">
        <w:rPr>
          <w:rFonts w:ascii="LitNusx" w:hAnsi="LitNusx"/>
          <w:b/>
          <w:bCs/>
          <w:sz w:val="22"/>
          <w:szCs w:val="22"/>
          <w:lang w:val="es-ES"/>
        </w:rPr>
        <w:softHyphen/>
        <w:t>we</w:t>
      </w:r>
      <w:r w:rsidRPr="00535DA6">
        <w:rPr>
          <w:rFonts w:ascii="LitNusx" w:hAnsi="LitNusx"/>
          <w:b/>
          <w:bCs/>
          <w:sz w:val="22"/>
          <w:szCs w:val="22"/>
          <w:lang w:val="es-ES"/>
        </w:rPr>
        <w:softHyphen/>
        <w:t>vas gu</w:t>
      </w:r>
      <w:r w:rsidRPr="00535DA6">
        <w:rPr>
          <w:rFonts w:ascii="LitNusx" w:hAnsi="LitNusx"/>
          <w:b/>
          <w:bCs/>
          <w:sz w:val="22"/>
          <w:szCs w:val="22"/>
          <w:lang w:val="es-ES"/>
        </w:rPr>
        <w:softHyphen/>
        <w:t>lis</w:t>
      </w:r>
      <w:r w:rsidRPr="00535DA6">
        <w:rPr>
          <w:rFonts w:ascii="LitNusx" w:hAnsi="LitNusx"/>
          <w:b/>
          <w:bCs/>
          <w:sz w:val="22"/>
          <w:szCs w:val="22"/>
          <w:lang w:val="es-ES"/>
        </w:rPr>
        <w:softHyphen/>
        <w:t>xmobs. ni</w:t>
      </w:r>
      <w:r w:rsidRPr="00535DA6">
        <w:rPr>
          <w:rFonts w:ascii="LitNusx" w:hAnsi="LitNusx"/>
          <w:b/>
          <w:bCs/>
          <w:sz w:val="22"/>
          <w:szCs w:val="22"/>
          <w:lang w:val="es-ES"/>
        </w:rPr>
        <w:softHyphen/>
        <w:t>San</w:t>
      </w:r>
      <w:r w:rsidRPr="00535DA6">
        <w:rPr>
          <w:rFonts w:ascii="LitNusx" w:hAnsi="LitNusx"/>
          <w:b/>
          <w:bCs/>
          <w:sz w:val="22"/>
          <w:szCs w:val="22"/>
          <w:lang w:val="es-ES"/>
        </w:rPr>
        <w:softHyphen/>
        <w:t>dob</w:t>
      </w:r>
      <w:r w:rsidRPr="00535DA6">
        <w:rPr>
          <w:rFonts w:ascii="LitNusx" w:hAnsi="LitNusx"/>
          <w:b/>
          <w:bCs/>
          <w:sz w:val="22"/>
          <w:szCs w:val="22"/>
          <w:lang w:val="es-ES"/>
        </w:rPr>
        <w:softHyphen/>
        <w:t>li</w:t>
      </w:r>
      <w:r w:rsidRPr="00535DA6">
        <w:rPr>
          <w:rFonts w:ascii="LitNusx" w:hAnsi="LitNusx"/>
          <w:b/>
          <w:bCs/>
          <w:sz w:val="22"/>
          <w:szCs w:val="22"/>
          <w:lang w:val="es-ES"/>
        </w:rPr>
        <w:softHyphen/>
        <w:t>via, rom am amo</w:t>
      </w:r>
      <w:r w:rsidRPr="00535DA6">
        <w:rPr>
          <w:rFonts w:ascii="LitNusx" w:hAnsi="LitNusx"/>
          <w:b/>
          <w:bCs/>
          <w:sz w:val="22"/>
          <w:szCs w:val="22"/>
          <w:lang w:val="es-ES"/>
        </w:rPr>
        <w:softHyphen/>
        <w:t>ca</w:t>
      </w:r>
      <w:r w:rsidRPr="00535DA6">
        <w:rPr>
          <w:rFonts w:ascii="LitNusx" w:hAnsi="LitNusx"/>
          <w:b/>
          <w:bCs/>
          <w:sz w:val="22"/>
          <w:szCs w:val="22"/>
          <w:lang w:val="es-ES"/>
        </w:rPr>
        <w:softHyphen/>
        <w:t>nis Ses</w:t>
      </w:r>
      <w:r w:rsidRPr="00535DA6">
        <w:rPr>
          <w:rFonts w:ascii="LitNusx" w:hAnsi="LitNusx"/>
          <w:b/>
          <w:bCs/>
          <w:sz w:val="22"/>
          <w:szCs w:val="22"/>
          <w:lang w:val="es-ES"/>
        </w:rPr>
        <w:softHyphen/>
        <w:t>ru</w:t>
      </w:r>
      <w:r w:rsidRPr="00535DA6">
        <w:rPr>
          <w:rFonts w:ascii="LitNusx" w:hAnsi="LitNusx"/>
          <w:b/>
          <w:bCs/>
          <w:sz w:val="22"/>
          <w:szCs w:val="22"/>
          <w:lang w:val="es-ES"/>
        </w:rPr>
        <w:softHyphen/>
        <w:t>le</w:t>
      </w:r>
      <w:r w:rsidRPr="00535DA6">
        <w:rPr>
          <w:rFonts w:ascii="LitNusx" w:hAnsi="LitNusx"/>
          <w:b/>
          <w:bCs/>
          <w:sz w:val="22"/>
          <w:szCs w:val="22"/>
          <w:lang w:val="es-ES"/>
        </w:rPr>
        <w:softHyphen/>
        <w:t>ba</w:t>
      </w:r>
      <w:r w:rsidRPr="00535DA6">
        <w:rPr>
          <w:rFonts w:ascii="LitNusx" w:hAnsi="LitNusx"/>
          <w:b/>
          <w:bCs/>
          <w:sz w:val="22"/>
          <w:szCs w:val="22"/>
          <w:lang w:val="es-ES"/>
        </w:rPr>
        <w:softHyphen/>
        <w:t>Si gan</w:t>
      </w:r>
      <w:r w:rsidRPr="00535DA6">
        <w:rPr>
          <w:rFonts w:ascii="LitNusx" w:hAnsi="LitNusx"/>
          <w:b/>
          <w:bCs/>
          <w:sz w:val="22"/>
          <w:szCs w:val="22"/>
          <w:lang w:val="es-ES"/>
        </w:rPr>
        <w:softHyphen/>
        <w:t>msaz</w:t>
      </w:r>
      <w:r w:rsidRPr="00535DA6">
        <w:rPr>
          <w:rFonts w:ascii="LitNusx" w:hAnsi="LitNusx"/>
          <w:b/>
          <w:bCs/>
          <w:sz w:val="22"/>
          <w:szCs w:val="22"/>
          <w:lang w:val="es-ES"/>
        </w:rPr>
        <w:softHyphen/>
        <w:t>Rvre</w:t>
      </w:r>
      <w:r w:rsidRPr="00535DA6">
        <w:rPr>
          <w:rFonts w:ascii="LitNusx" w:hAnsi="LitNusx"/>
          <w:b/>
          <w:bCs/>
          <w:sz w:val="22"/>
          <w:szCs w:val="22"/>
          <w:lang w:val="es-ES"/>
        </w:rPr>
        <w:softHyphen/>
        <w:t>lia sa</w:t>
      </w:r>
      <w:r w:rsidRPr="00535DA6">
        <w:rPr>
          <w:rFonts w:ascii="LitNusx" w:hAnsi="LitNusx"/>
          <w:b/>
          <w:bCs/>
          <w:sz w:val="22"/>
          <w:szCs w:val="22"/>
          <w:lang w:val="es-ES"/>
        </w:rPr>
        <w:softHyphen/>
        <w:t>xel</w:t>
      </w:r>
      <w:r w:rsidRPr="00535DA6">
        <w:rPr>
          <w:rFonts w:ascii="LitNusx" w:hAnsi="LitNusx"/>
          <w:b/>
          <w:bCs/>
          <w:sz w:val="22"/>
          <w:szCs w:val="22"/>
          <w:lang w:val="es-ES"/>
        </w:rPr>
        <w:softHyphen/>
        <w:t>mwi</w:t>
      </w:r>
      <w:r w:rsidRPr="00535DA6">
        <w:rPr>
          <w:rFonts w:ascii="LitNusx" w:hAnsi="LitNusx"/>
          <w:b/>
          <w:bCs/>
          <w:sz w:val="22"/>
          <w:szCs w:val="22"/>
          <w:lang w:val="es-ES"/>
        </w:rPr>
        <w:softHyphen/>
        <w:t>fo so</w:t>
      </w:r>
      <w:r w:rsidRPr="00535DA6">
        <w:rPr>
          <w:rFonts w:ascii="LitNusx" w:hAnsi="LitNusx"/>
          <w:b/>
          <w:bCs/>
          <w:sz w:val="22"/>
          <w:szCs w:val="22"/>
          <w:lang w:val="es-ES"/>
        </w:rPr>
        <w:softHyphen/>
        <w:t>ci</w:t>
      </w:r>
      <w:r w:rsidRPr="00535DA6">
        <w:rPr>
          <w:rFonts w:ascii="LitNusx" w:hAnsi="LitNusx"/>
          <w:b/>
          <w:bCs/>
          <w:sz w:val="22"/>
          <w:szCs w:val="22"/>
          <w:lang w:val="es-ES"/>
        </w:rPr>
        <w:softHyphen/>
        <w:t>a</w:t>
      </w:r>
      <w:r w:rsidRPr="00535DA6">
        <w:rPr>
          <w:rFonts w:ascii="LitNusx" w:hAnsi="LitNusx"/>
          <w:b/>
          <w:bCs/>
          <w:sz w:val="22"/>
          <w:szCs w:val="22"/>
          <w:lang w:val="es-ES"/>
        </w:rPr>
        <w:softHyphen/>
        <w:t>lur-eko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kur-eko</w:t>
      </w:r>
      <w:r w:rsidRPr="00535DA6">
        <w:rPr>
          <w:rFonts w:ascii="LitNusx" w:hAnsi="LitNusx"/>
          <w:b/>
          <w:bCs/>
          <w:sz w:val="22"/>
          <w:szCs w:val="22"/>
          <w:lang w:val="es-ES"/>
        </w:rPr>
        <w:softHyphen/>
        <w:t>lo</w:t>
      </w:r>
      <w:r w:rsidRPr="00535DA6">
        <w:rPr>
          <w:rFonts w:ascii="LitNusx" w:hAnsi="LitNusx"/>
          <w:b/>
          <w:bCs/>
          <w:sz w:val="22"/>
          <w:szCs w:val="22"/>
          <w:lang w:val="es-ES"/>
        </w:rPr>
        <w:softHyphen/>
        <w:t>gi</w:t>
      </w:r>
      <w:r w:rsidRPr="00535DA6">
        <w:rPr>
          <w:rFonts w:ascii="LitNusx" w:hAnsi="LitNusx"/>
          <w:b/>
          <w:bCs/>
          <w:sz w:val="22"/>
          <w:szCs w:val="22"/>
          <w:lang w:val="es-ES"/>
        </w:rPr>
        <w:softHyphen/>
        <w:t>u</w:t>
      </w:r>
      <w:r w:rsidRPr="00535DA6">
        <w:rPr>
          <w:rFonts w:ascii="LitNusx" w:hAnsi="LitNusx"/>
          <w:b/>
          <w:bCs/>
          <w:sz w:val="22"/>
          <w:szCs w:val="22"/>
          <w:lang w:val="es-ES"/>
        </w:rPr>
        <w:softHyphen/>
        <w:t>ri po</w:t>
      </w:r>
      <w:r w:rsidRPr="00535DA6">
        <w:rPr>
          <w:rFonts w:ascii="LitNusx" w:hAnsi="LitNusx"/>
          <w:b/>
          <w:bCs/>
          <w:sz w:val="22"/>
          <w:szCs w:val="22"/>
          <w:lang w:val="es-ES"/>
        </w:rPr>
        <w:softHyphen/>
        <w:t>li</w:t>
      </w:r>
      <w:r w:rsidRPr="00535DA6">
        <w:rPr>
          <w:rFonts w:ascii="LitNusx" w:hAnsi="LitNusx"/>
          <w:b/>
          <w:bCs/>
          <w:sz w:val="22"/>
          <w:szCs w:val="22"/>
          <w:lang w:val="es-ES"/>
        </w:rPr>
        <w:softHyphen/>
        <w:t>ti</w:t>
      </w:r>
      <w:r w:rsidRPr="00535DA6">
        <w:rPr>
          <w:rFonts w:ascii="LitNusx" w:hAnsi="LitNusx"/>
          <w:b/>
          <w:bCs/>
          <w:sz w:val="22"/>
          <w:szCs w:val="22"/>
          <w:lang w:val="es-ES"/>
        </w:rPr>
        <w:softHyphen/>
        <w:t>ka, ro</w:t>
      </w:r>
      <w:r w:rsidRPr="00535DA6">
        <w:rPr>
          <w:rFonts w:ascii="LitNusx" w:hAnsi="LitNusx"/>
          <w:b/>
          <w:bCs/>
          <w:sz w:val="22"/>
          <w:szCs w:val="22"/>
          <w:lang w:val="es-ES"/>
        </w:rPr>
        <w:softHyphen/>
        <w:t>mel</w:t>
      </w:r>
      <w:r w:rsidRPr="00535DA6">
        <w:rPr>
          <w:rFonts w:ascii="LitNusx" w:hAnsi="LitNusx"/>
          <w:b/>
          <w:bCs/>
          <w:sz w:val="22"/>
          <w:szCs w:val="22"/>
          <w:lang w:val="es-ES"/>
        </w:rPr>
        <w:softHyphen/>
        <w:t>mac un</w:t>
      </w:r>
      <w:r w:rsidRPr="00535DA6">
        <w:rPr>
          <w:rFonts w:ascii="LitNusx" w:hAnsi="LitNusx"/>
          <w:b/>
          <w:bCs/>
          <w:sz w:val="22"/>
          <w:szCs w:val="22"/>
          <w:lang w:val="es-ES"/>
        </w:rPr>
        <w:softHyphen/>
        <w:t>da uz</w:t>
      </w:r>
      <w:r w:rsidRPr="00535DA6">
        <w:rPr>
          <w:rFonts w:ascii="LitNusx" w:hAnsi="LitNusx"/>
          <w:b/>
          <w:bCs/>
          <w:sz w:val="22"/>
          <w:szCs w:val="22"/>
          <w:lang w:val="es-ES"/>
        </w:rPr>
        <w:softHyphen/>
        <w:t>run</w:t>
      </w:r>
      <w:r w:rsidRPr="00535DA6">
        <w:rPr>
          <w:rFonts w:ascii="LitNusx" w:hAnsi="LitNusx"/>
          <w:b/>
          <w:bCs/>
          <w:sz w:val="22"/>
          <w:szCs w:val="22"/>
          <w:lang w:val="es-ES"/>
        </w:rPr>
        <w:softHyphen/>
        <w:t>vel</w:t>
      </w:r>
      <w:r w:rsidRPr="00535DA6">
        <w:rPr>
          <w:rFonts w:ascii="LitNusx" w:hAnsi="LitNusx"/>
          <w:b/>
          <w:bCs/>
          <w:sz w:val="22"/>
          <w:szCs w:val="22"/>
          <w:lang w:val="es-ES"/>
        </w:rPr>
        <w:softHyphen/>
        <w:t>yos ga</w:t>
      </w:r>
      <w:r w:rsidRPr="00535DA6">
        <w:rPr>
          <w:rFonts w:ascii="LitNusx" w:hAnsi="LitNusx"/>
          <w:b/>
          <w:bCs/>
          <w:sz w:val="22"/>
          <w:szCs w:val="22"/>
          <w:lang w:val="es-ES"/>
        </w:rPr>
        <w:softHyphen/>
        <w:t>re</w:t>
      </w:r>
      <w:r w:rsidRPr="00535DA6">
        <w:rPr>
          <w:rFonts w:ascii="LitNusx" w:hAnsi="LitNusx"/>
          <w:b/>
          <w:bCs/>
          <w:sz w:val="22"/>
          <w:szCs w:val="22"/>
          <w:lang w:val="es-ES"/>
        </w:rPr>
        <w:softHyphen/>
        <w:t>mo</w:t>
      </w:r>
      <w:r w:rsidRPr="00535DA6">
        <w:rPr>
          <w:rFonts w:ascii="LitNusx" w:hAnsi="LitNusx"/>
          <w:b/>
          <w:bCs/>
          <w:sz w:val="22"/>
          <w:szCs w:val="22"/>
          <w:lang w:val="es-ES"/>
        </w:rPr>
        <w:softHyphen/>
        <w:t>sa da bu</w:t>
      </w:r>
      <w:r w:rsidRPr="00535DA6">
        <w:rPr>
          <w:rFonts w:ascii="LitNusx" w:hAnsi="LitNusx"/>
          <w:b/>
          <w:bCs/>
          <w:sz w:val="22"/>
          <w:szCs w:val="22"/>
          <w:lang w:val="es-ES"/>
        </w:rPr>
        <w:softHyphen/>
        <w:t>neb</w:t>
      </w:r>
      <w:r w:rsidRPr="00535DA6">
        <w:rPr>
          <w:rFonts w:ascii="LitNusx" w:hAnsi="LitNusx"/>
          <w:b/>
          <w:bCs/>
          <w:sz w:val="22"/>
          <w:szCs w:val="22"/>
          <w:lang w:val="es-ES"/>
        </w:rPr>
        <w:softHyphen/>
        <w:t>ri</w:t>
      </w:r>
      <w:r w:rsidRPr="00535DA6">
        <w:rPr>
          <w:rFonts w:ascii="LitNusx" w:hAnsi="LitNusx"/>
          <w:b/>
          <w:bCs/>
          <w:sz w:val="22"/>
          <w:szCs w:val="22"/>
          <w:lang w:val="es-ES"/>
        </w:rPr>
        <w:softHyphen/>
        <w:t>vi re</w:t>
      </w:r>
      <w:r w:rsidRPr="00535DA6">
        <w:rPr>
          <w:rFonts w:ascii="LitNusx" w:hAnsi="LitNusx"/>
          <w:b/>
          <w:bCs/>
          <w:sz w:val="22"/>
          <w:szCs w:val="22"/>
          <w:lang w:val="es-ES"/>
        </w:rPr>
        <w:softHyphen/>
        <w:t>sur</w:t>
      </w:r>
      <w:r w:rsidRPr="00535DA6">
        <w:rPr>
          <w:rFonts w:ascii="LitNusx" w:hAnsi="LitNusx"/>
          <w:b/>
          <w:bCs/>
          <w:sz w:val="22"/>
          <w:szCs w:val="22"/>
          <w:lang w:val="es-ES"/>
        </w:rPr>
        <w:softHyphen/>
        <w:t>se</w:t>
      </w:r>
      <w:r w:rsidRPr="00535DA6">
        <w:rPr>
          <w:rFonts w:ascii="LitNusx" w:hAnsi="LitNusx"/>
          <w:b/>
          <w:bCs/>
          <w:sz w:val="22"/>
          <w:szCs w:val="22"/>
          <w:lang w:val="es-ES"/>
        </w:rPr>
        <w:softHyphen/>
        <w:t>bis ax</w:t>
      </w:r>
      <w:r w:rsidRPr="00535DA6">
        <w:rPr>
          <w:rFonts w:ascii="LitNusx" w:hAnsi="LitNusx"/>
          <w:b/>
          <w:bCs/>
          <w:sz w:val="22"/>
          <w:szCs w:val="22"/>
          <w:lang w:val="es-ES"/>
        </w:rPr>
        <w:softHyphen/>
        <w:t>lan</w:t>
      </w:r>
      <w:r w:rsidRPr="00535DA6">
        <w:rPr>
          <w:rFonts w:ascii="LitNusx" w:hAnsi="LitNusx"/>
          <w:b/>
          <w:bCs/>
          <w:sz w:val="22"/>
          <w:szCs w:val="22"/>
          <w:lang w:val="es-ES"/>
        </w:rPr>
        <w:softHyphen/>
        <w:t>de</w:t>
      </w:r>
      <w:r w:rsidRPr="00535DA6">
        <w:rPr>
          <w:rFonts w:ascii="LitNusx" w:hAnsi="LitNusx"/>
          <w:b/>
          <w:bCs/>
          <w:sz w:val="22"/>
          <w:szCs w:val="22"/>
          <w:lang w:val="es-ES"/>
        </w:rPr>
        <w:softHyphen/>
        <w:t>li da mo</w:t>
      </w:r>
      <w:r w:rsidRPr="00535DA6">
        <w:rPr>
          <w:rFonts w:ascii="LitNusx" w:hAnsi="LitNusx"/>
          <w:b/>
          <w:bCs/>
          <w:sz w:val="22"/>
          <w:szCs w:val="22"/>
          <w:lang w:val="es-ES"/>
        </w:rPr>
        <w:softHyphen/>
        <w:t>ma</w:t>
      </w:r>
      <w:r w:rsidRPr="00535DA6">
        <w:rPr>
          <w:rFonts w:ascii="LitNusx" w:hAnsi="LitNusx"/>
          <w:b/>
          <w:bCs/>
          <w:sz w:val="22"/>
          <w:szCs w:val="22"/>
          <w:lang w:val="es-ES"/>
        </w:rPr>
        <w:softHyphen/>
        <w:t>va</w:t>
      </w:r>
      <w:r w:rsidRPr="00535DA6">
        <w:rPr>
          <w:rFonts w:ascii="LitNusx" w:hAnsi="LitNusx"/>
          <w:b/>
          <w:bCs/>
          <w:sz w:val="22"/>
          <w:szCs w:val="22"/>
          <w:lang w:val="es-ES"/>
        </w:rPr>
        <w:softHyphen/>
        <w:t>li Ta</w:t>
      </w:r>
      <w:r w:rsidRPr="00535DA6">
        <w:rPr>
          <w:rFonts w:ascii="LitNusx" w:hAnsi="LitNusx"/>
          <w:b/>
          <w:bCs/>
          <w:sz w:val="22"/>
          <w:szCs w:val="22"/>
          <w:lang w:val="es-ES"/>
        </w:rPr>
        <w:softHyphen/>
        <w:t>o</w:t>
      </w:r>
      <w:r w:rsidRPr="00535DA6">
        <w:rPr>
          <w:rFonts w:ascii="LitNusx" w:hAnsi="LitNusx"/>
          <w:b/>
          <w:bCs/>
          <w:sz w:val="22"/>
          <w:szCs w:val="22"/>
          <w:lang w:val="es-ES"/>
        </w:rPr>
        <w:softHyphen/>
        <w:t>be</w:t>
      </w:r>
      <w:r w:rsidRPr="00535DA6">
        <w:rPr>
          <w:rFonts w:ascii="LitNusx" w:hAnsi="LitNusx"/>
          <w:b/>
          <w:bCs/>
          <w:sz w:val="22"/>
          <w:szCs w:val="22"/>
          <w:lang w:val="es-ES"/>
        </w:rPr>
        <w:softHyphen/>
        <w:t>bis in</w:t>
      </w:r>
      <w:r w:rsidRPr="00535DA6">
        <w:rPr>
          <w:rFonts w:ascii="LitNusx" w:hAnsi="LitNusx"/>
          <w:b/>
          <w:bCs/>
          <w:sz w:val="22"/>
          <w:szCs w:val="22"/>
          <w:lang w:val="es-ES"/>
        </w:rPr>
        <w:softHyphen/>
        <w:t>te</w:t>
      </w:r>
      <w:r w:rsidRPr="00535DA6">
        <w:rPr>
          <w:rFonts w:ascii="LitNusx" w:hAnsi="LitNusx"/>
          <w:b/>
          <w:bCs/>
          <w:sz w:val="22"/>
          <w:szCs w:val="22"/>
          <w:lang w:val="es-ES"/>
        </w:rPr>
        <w:softHyphen/>
        <w:t>re</w:t>
      </w:r>
      <w:r w:rsidRPr="00535DA6">
        <w:rPr>
          <w:rFonts w:ascii="LitNusx" w:hAnsi="LitNusx"/>
          <w:b/>
          <w:bCs/>
          <w:sz w:val="22"/>
          <w:szCs w:val="22"/>
          <w:lang w:val="es-ES"/>
        </w:rPr>
        <w:softHyphen/>
        <w:t>se</w:t>
      </w:r>
      <w:r w:rsidRPr="00535DA6">
        <w:rPr>
          <w:rFonts w:ascii="LitNusx" w:hAnsi="LitNusx"/>
          <w:b/>
          <w:bCs/>
          <w:sz w:val="22"/>
          <w:szCs w:val="22"/>
          <w:lang w:val="es-ES"/>
        </w:rPr>
        <w:softHyphen/>
        <w:t>bi</w:t>
      </w:r>
      <w:r w:rsidRPr="00535DA6">
        <w:rPr>
          <w:rFonts w:ascii="LitNusx" w:hAnsi="LitNusx"/>
          <w:b/>
          <w:bCs/>
          <w:sz w:val="22"/>
          <w:szCs w:val="22"/>
          <w:lang w:val="es-ES"/>
        </w:rPr>
        <w:softHyphen/>
        <w:t>saT</w:t>
      </w:r>
      <w:r w:rsidRPr="00535DA6">
        <w:rPr>
          <w:rFonts w:ascii="LitNusx" w:hAnsi="LitNusx"/>
          <w:b/>
          <w:bCs/>
          <w:sz w:val="22"/>
          <w:szCs w:val="22"/>
          <w:lang w:val="es-ES"/>
        </w:rPr>
        <w:softHyphen/>
        <w:t>vis ra</w:t>
      </w:r>
      <w:r w:rsidRPr="00535DA6">
        <w:rPr>
          <w:rFonts w:ascii="LitNusx" w:hAnsi="LitNusx"/>
          <w:b/>
          <w:bCs/>
          <w:sz w:val="22"/>
          <w:szCs w:val="22"/>
          <w:lang w:val="es-ES"/>
        </w:rPr>
        <w:softHyphen/>
        <w:t>ci</w:t>
      </w:r>
      <w:r w:rsidRPr="00535DA6">
        <w:rPr>
          <w:rFonts w:ascii="LitNusx" w:hAnsi="LitNusx"/>
          <w:b/>
          <w:bCs/>
          <w:sz w:val="22"/>
          <w:szCs w:val="22"/>
          <w:lang w:val="es-ES"/>
        </w:rPr>
        <w:softHyphen/>
        <w:t>o</w:t>
      </w:r>
      <w:r w:rsidRPr="00535DA6">
        <w:rPr>
          <w:rFonts w:ascii="LitNusx" w:hAnsi="LitNusx"/>
          <w:b/>
          <w:bCs/>
          <w:sz w:val="22"/>
          <w:szCs w:val="22"/>
          <w:lang w:val="es-ES"/>
        </w:rPr>
        <w:softHyphen/>
        <w:t>na</w:t>
      </w:r>
      <w:r w:rsidRPr="00535DA6">
        <w:rPr>
          <w:rFonts w:ascii="LitNusx" w:hAnsi="LitNusx"/>
          <w:b/>
          <w:bCs/>
          <w:sz w:val="22"/>
          <w:szCs w:val="22"/>
          <w:lang w:val="es-ES"/>
        </w:rPr>
        <w:softHyphen/>
        <w:t>lu</w:t>
      </w:r>
      <w:r w:rsidRPr="00535DA6">
        <w:rPr>
          <w:rFonts w:ascii="LitNusx" w:hAnsi="LitNusx"/>
          <w:b/>
          <w:bCs/>
          <w:sz w:val="22"/>
          <w:szCs w:val="22"/>
          <w:lang w:val="es-ES"/>
        </w:rPr>
        <w:softHyphen/>
        <w:t>ri ga</w:t>
      </w:r>
      <w:r w:rsidRPr="00535DA6">
        <w:rPr>
          <w:rFonts w:ascii="LitNusx" w:hAnsi="LitNusx"/>
          <w:b/>
          <w:bCs/>
          <w:sz w:val="22"/>
          <w:szCs w:val="22"/>
          <w:lang w:val="es-ES"/>
        </w:rPr>
        <w:softHyphen/>
        <w:t>mo</w:t>
      </w:r>
      <w:r w:rsidRPr="00535DA6">
        <w:rPr>
          <w:rFonts w:ascii="LitNusx" w:hAnsi="LitNusx"/>
          <w:b/>
          <w:bCs/>
          <w:sz w:val="22"/>
          <w:szCs w:val="22"/>
          <w:lang w:val="es-ES"/>
        </w:rPr>
        <w:softHyphen/>
        <w:t>ye</w:t>
      </w:r>
      <w:r w:rsidRPr="00535DA6">
        <w:rPr>
          <w:rFonts w:ascii="LitNusx" w:hAnsi="LitNusx"/>
          <w:b/>
          <w:bCs/>
          <w:sz w:val="22"/>
          <w:szCs w:val="22"/>
          <w:lang w:val="es-ES"/>
        </w:rPr>
        <w:softHyphen/>
        <w:t>ne</w:t>
      </w:r>
      <w:r w:rsidRPr="00535DA6">
        <w:rPr>
          <w:rFonts w:ascii="LitNusx" w:hAnsi="LitNusx"/>
          <w:b/>
          <w:bCs/>
          <w:sz w:val="22"/>
          <w:szCs w:val="22"/>
          <w:lang w:val="es-ES"/>
        </w:rPr>
        <w:softHyphen/>
        <w:t>ba.</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sa</w:t>
      </w:r>
      <w:r w:rsidRPr="00535DA6">
        <w:rPr>
          <w:rFonts w:ascii="LitNusx" w:hAnsi="LitNusx"/>
          <w:sz w:val="22"/>
          <w:szCs w:val="22"/>
          <w:lang w:val="es-ES"/>
        </w:rPr>
        <w:softHyphen/>
        <w:t>yo</w:t>
      </w:r>
      <w:r w:rsidRPr="00535DA6">
        <w:rPr>
          <w:rFonts w:ascii="LitNusx" w:hAnsi="LitNusx"/>
          <w:sz w:val="22"/>
          <w:szCs w:val="22"/>
          <w:lang w:val="es-ES"/>
        </w:rPr>
        <w:softHyphen/>
        <w:t>vel</w:t>
      </w:r>
      <w:r w:rsidRPr="00535DA6">
        <w:rPr>
          <w:rFonts w:ascii="LitNusx" w:hAnsi="LitNusx"/>
          <w:sz w:val="22"/>
          <w:szCs w:val="22"/>
          <w:lang w:val="es-ES"/>
        </w:rPr>
        <w:softHyphen/>
        <w:t>Tao aRi</w:t>
      </w:r>
      <w:r w:rsidRPr="00535DA6">
        <w:rPr>
          <w:rFonts w:ascii="LitNusx" w:hAnsi="LitNusx"/>
          <w:sz w:val="22"/>
          <w:szCs w:val="22"/>
          <w:lang w:val="es-ES"/>
        </w:rPr>
        <w:softHyphen/>
        <w:t>a</w:t>
      </w:r>
      <w:r w:rsidRPr="00535DA6">
        <w:rPr>
          <w:rFonts w:ascii="LitNusx" w:hAnsi="LitNusx"/>
          <w:sz w:val="22"/>
          <w:szCs w:val="22"/>
          <w:lang w:val="es-ES"/>
        </w:rPr>
        <w:softHyphen/>
        <w:t>re</w:t>
      </w:r>
      <w:r w:rsidRPr="00535DA6">
        <w:rPr>
          <w:rFonts w:ascii="LitNusx" w:hAnsi="LitNusx"/>
          <w:sz w:val="22"/>
          <w:szCs w:val="22"/>
          <w:lang w:val="es-ES"/>
        </w:rPr>
        <w:softHyphen/>
        <w:t>biT, mdgra</w:t>
      </w:r>
      <w:r w:rsidRPr="00535DA6">
        <w:rPr>
          <w:rFonts w:ascii="LitNusx" w:hAnsi="LitNusx"/>
          <w:sz w:val="22"/>
          <w:szCs w:val="22"/>
          <w:lang w:val="es-ES"/>
        </w:rPr>
        <w:softHyphen/>
        <w:t>di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w:t>
      </w:r>
      <w:r w:rsidRPr="00535DA6">
        <w:rPr>
          <w:rFonts w:ascii="LitNusx" w:hAnsi="LitNusx"/>
          <w:sz w:val="22"/>
          <w:szCs w:val="22"/>
          <w:lang w:val="es-ES"/>
        </w:rPr>
        <w:softHyphen/>
        <w:t>ba un</w:t>
      </w:r>
      <w:r w:rsidRPr="00535DA6">
        <w:rPr>
          <w:rFonts w:ascii="LitNusx" w:hAnsi="LitNusx"/>
          <w:sz w:val="22"/>
          <w:szCs w:val="22"/>
          <w:lang w:val="es-ES"/>
        </w:rPr>
        <w:softHyphen/>
        <w:t>da da</w:t>
      </w:r>
      <w:r w:rsidRPr="00535DA6">
        <w:rPr>
          <w:rFonts w:ascii="LitNusx" w:hAnsi="LitNusx"/>
          <w:sz w:val="22"/>
          <w:szCs w:val="22"/>
          <w:lang w:val="es-ES"/>
        </w:rPr>
        <w:softHyphen/>
        <w:t>ey</w:t>
      </w:r>
      <w:r w:rsidRPr="00535DA6">
        <w:rPr>
          <w:rFonts w:ascii="LitNusx" w:hAnsi="LitNusx"/>
          <w:sz w:val="22"/>
          <w:szCs w:val="22"/>
          <w:lang w:val="es-ES"/>
        </w:rPr>
        <w:softHyphen/>
        <w:t>rdnos bu</w:t>
      </w:r>
      <w:r w:rsidRPr="00535DA6">
        <w:rPr>
          <w:rFonts w:ascii="LitNusx" w:hAnsi="LitNusx"/>
          <w:sz w:val="22"/>
          <w:szCs w:val="22"/>
          <w:lang w:val="es-ES"/>
        </w:rPr>
        <w:softHyphen/>
        <w:t>ne</w:t>
      </w:r>
      <w:r w:rsidRPr="00535DA6">
        <w:rPr>
          <w:rFonts w:ascii="LitNusx" w:hAnsi="LitNusx"/>
          <w:sz w:val="22"/>
          <w:szCs w:val="22"/>
          <w:lang w:val="es-ES"/>
        </w:rPr>
        <w:softHyphen/>
        <w:t>ba</w:t>
      </w:r>
      <w:r w:rsidRPr="00535DA6">
        <w:rPr>
          <w:rFonts w:ascii="LitNusx" w:hAnsi="LitNusx"/>
          <w:sz w:val="22"/>
          <w:szCs w:val="22"/>
          <w:lang w:val="es-ES"/>
        </w:rPr>
        <w:softHyphen/>
        <w:t>sa da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w:t>
      </w:r>
      <w:r w:rsidRPr="00535DA6">
        <w:rPr>
          <w:rFonts w:ascii="LitNusx" w:hAnsi="LitNusx"/>
          <w:sz w:val="22"/>
          <w:szCs w:val="22"/>
          <w:lang w:val="es-ES"/>
        </w:rPr>
        <w:softHyphen/>
        <w:t>bas So</w:t>
      </w:r>
      <w:r w:rsidRPr="00535DA6">
        <w:rPr>
          <w:rFonts w:ascii="LitNusx" w:hAnsi="LitNusx"/>
          <w:sz w:val="22"/>
          <w:szCs w:val="22"/>
          <w:lang w:val="es-ES"/>
        </w:rPr>
        <w:softHyphen/>
        <w:t>ris ur</w:t>
      </w:r>
      <w:r w:rsidRPr="00535DA6">
        <w:rPr>
          <w:rFonts w:ascii="LitNusx" w:hAnsi="LitNusx"/>
          <w:sz w:val="22"/>
          <w:szCs w:val="22"/>
          <w:lang w:val="es-ES"/>
        </w:rPr>
        <w:softHyphen/>
        <w:t>Ti</w:t>
      </w:r>
      <w:r w:rsidRPr="00535DA6">
        <w:rPr>
          <w:rFonts w:ascii="LitNusx" w:hAnsi="LitNusx"/>
          <w:sz w:val="22"/>
          <w:szCs w:val="22"/>
          <w:lang w:val="es-ES"/>
        </w:rPr>
        <w:softHyphen/>
        <w:t>er</w:t>
      </w:r>
      <w:r w:rsidRPr="00535DA6">
        <w:rPr>
          <w:rFonts w:ascii="LitNusx" w:hAnsi="LitNusx"/>
          <w:sz w:val="22"/>
          <w:szCs w:val="22"/>
          <w:lang w:val="es-ES"/>
        </w:rPr>
        <w:softHyphen/>
        <w:t>To</w:t>
      </w:r>
      <w:r w:rsidRPr="00535DA6">
        <w:rPr>
          <w:rFonts w:ascii="LitNusx" w:hAnsi="LitNusx"/>
          <w:sz w:val="22"/>
          <w:szCs w:val="22"/>
          <w:lang w:val="es-ES"/>
        </w:rPr>
        <w:softHyphen/>
        <w:t>ba</w:t>
      </w:r>
      <w:r w:rsidRPr="00535DA6">
        <w:rPr>
          <w:rFonts w:ascii="LitNusx" w:hAnsi="LitNusx"/>
          <w:sz w:val="22"/>
          <w:szCs w:val="22"/>
          <w:lang w:val="es-ES"/>
        </w:rPr>
        <w:softHyphen/>
        <w:t>Ta mar</w:t>
      </w:r>
      <w:r w:rsidRPr="00535DA6">
        <w:rPr>
          <w:rFonts w:ascii="LitNusx" w:hAnsi="LitNusx"/>
          <w:sz w:val="22"/>
          <w:szCs w:val="22"/>
          <w:lang w:val="es-ES"/>
        </w:rPr>
        <w:softHyphen/>
        <w:t>Tvis (re</w:t>
      </w:r>
      <w:r w:rsidRPr="00535DA6">
        <w:rPr>
          <w:rFonts w:ascii="LitNusx" w:hAnsi="LitNusx"/>
          <w:sz w:val="22"/>
          <w:szCs w:val="22"/>
          <w:lang w:val="es-ES"/>
        </w:rPr>
        <w:softHyphen/>
        <w:t>gu</w:t>
      </w:r>
      <w:r w:rsidRPr="00535DA6">
        <w:rPr>
          <w:rFonts w:ascii="LitNusx" w:hAnsi="LitNusx"/>
          <w:sz w:val="22"/>
          <w:szCs w:val="22"/>
          <w:lang w:val="es-ES"/>
        </w:rPr>
        <w:softHyphen/>
        <w:t>li</w:t>
      </w:r>
      <w:r w:rsidRPr="00535DA6">
        <w:rPr>
          <w:rFonts w:ascii="LitNusx" w:hAnsi="LitNusx"/>
          <w:sz w:val="22"/>
          <w:szCs w:val="22"/>
          <w:lang w:val="es-ES"/>
        </w:rPr>
        <w:softHyphen/>
        <w:t>re</w:t>
      </w:r>
      <w:r w:rsidRPr="00535DA6">
        <w:rPr>
          <w:rFonts w:ascii="LitNusx" w:hAnsi="LitNusx"/>
          <w:sz w:val="22"/>
          <w:szCs w:val="22"/>
          <w:lang w:val="es-ES"/>
        </w:rPr>
        <w:softHyphen/>
        <w:t>bis) prin</w:t>
      </w:r>
      <w:r w:rsidRPr="00535DA6">
        <w:rPr>
          <w:rFonts w:ascii="LitNusx" w:hAnsi="LitNusx"/>
          <w:sz w:val="22"/>
          <w:szCs w:val="22"/>
          <w:lang w:val="es-ES"/>
        </w:rPr>
        <w:softHyphen/>
        <w:t>ci</w:t>
      </w:r>
      <w:r w:rsidRPr="00535DA6">
        <w:rPr>
          <w:rFonts w:ascii="LitNusx" w:hAnsi="LitNusx"/>
          <w:sz w:val="22"/>
          <w:szCs w:val="22"/>
          <w:lang w:val="es-ES"/>
        </w:rPr>
        <w:softHyphen/>
        <w:t>pebs. es ki rTu</w:t>
      </w:r>
      <w:r w:rsidRPr="00535DA6">
        <w:rPr>
          <w:rFonts w:ascii="LitNusx" w:hAnsi="LitNusx"/>
          <w:sz w:val="22"/>
          <w:szCs w:val="22"/>
          <w:lang w:val="es-ES"/>
        </w:rPr>
        <w:softHyphen/>
        <w:t>li pro</w:t>
      </w:r>
      <w:r w:rsidRPr="00535DA6">
        <w:rPr>
          <w:rFonts w:ascii="LitNusx" w:hAnsi="LitNusx"/>
          <w:sz w:val="22"/>
          <w:szCs w:val="22"/>
          <w:lang w:val="es-ES"/>
        </w:rPr>
        <w:softHyphen/>
        <w:t>ce</w:t>
      </w:r>
      <w:r w:rsidRPr="00535DA6">
        <w:rPr>
          <w:rFonts w:ascii="LitNusx" w:hAnsi="LitNusx"/>
          <w:sz w:val="22"/>
          <w:szCs w:val="22"/>
          <w:lang w:val="es-ES"/>
        </w:rPr>
        <w:softHyphen/>
        <w:t>sia, rom</w:t>
      </w:r>
      <w:r w:rsidRPr="00535DA6">
        <w:rPr>
          <w:rFonts w:ascii="LitNusx" w:hAnsi="LitNusx"/>
          <w:sz w:val="22"/>
          <w:szCs w:val="22"/>
          <w:lang w:val="es-ES"/>
        </w:rPr>
        <w:softHyphen/>
        <w:t>lis di</w:t>
      </w:r>
      <w:r w:rsidRPr="00535DA6">
        <w:rPr>
          <w:rFonts w:ascii="LitNusx" w:hAnsi="LitNusx"/>
          <w:sz w:val="22"/>
          <w:szCs w:val="22"/>
          <w:lang w:val="es-ES"/>
        </w:rPr>
        <w:softHyphen/>
        <w:t>na</w:t>
      </w:r>
      <w:r w:rsidRPr="00535DA6">
        <w:rPr>
          <w:rFonts w:ascii="LitNusx" w:hAnsi="LitNusx"/>
          <w:sz w:val="22"/>
          <w:szCs w:val="22"/>
          <w:lang w:val="es-ES"/>
        </w:rPr>
        <w:softHyphen/>
        <w:t>mi</w:t>
      </w:r>
      <w:r w:rsidRPr="00535DA6">
        <w:rPr>
          <w:rFonts w:ascii="LitNusx" w:hAnsi="LitNusx"/>
          <w:sz w:val="22"/>
          <w:szCs w:val="22"/>
          <w:lang w:val="es-ES"/>
        </w:rPr>
        <w:softHyphen/>
        <w:t>ka ga</w:t>
      </w:r>
      <w:r w:rsidRPr="00535DA6">
        <w:rPr>
          <w:rFonts w:ascii="LitNusx" w:hAnsi="LitNusx"/>
          <w:sz w:val="22"/>
          <w:szCs w:val="22"/>
          <w:lang w:val="es-ES"/>
        </w:rPr>
        <w:softHyphen/>
        <w:t>ni</w:t>
      </w:r>
      <w:r w:rsidRPr="00535DA6">
        <w:rPr>
          <w:rFonts w:ascii="LitNusx" w:hAnsi="LitNusx"/>
          <w:sz w:val="22"/>
          <w:szCs w:val="22"/>
          <w:lang w:val="es-ES"/>
        </w:rPr>
        <w:softHyphen/>
        <w:t>saz</w:t>
      </w:r>
      <w:r w:rsidRPr="00535DA6">
        <w:rPr>
          <w:rFonts w:ascii="LitNusx" w:hAnsi="LitNusx"/>
          <w:sz w:val="22"/>
          <w:szCs w:val="22"/>
          <w:lang w:val="es-ES"/>
        </w:rPr>
        <w:softHyphen/>
        <w:t>Rvre</w:t>
      </w:r>
      <w:r w:rsidRPr="00535DA6">
        <w:rPr>
          <w:rFonts w:ascii="LitNusx" w:hAnsi="LitNusx"/>
          <w:sz w:val="22"/>
          <w:szCs w:val="22"/>
          <w:lang w:val="es-ES"/>
        </w:rPr>
        <w:softHyphen/>
        <w:t>ba mec</w:t>
      </w:r>
      <w:r w:rsidRPr="00535DA6">
        <w:rPr>
          <w:rFonts w:ascii="LitNusx" w:hAnsi="LitNusx"/>
          <w:sz w:val="22"/>
          <w:szCs w:val="22"/>
          <w:lang w:val="es-ES"/>
        </w:rPr>
        <w:softHyphen/>
        <w:t>ni</w:t>
      </w:r>
      <w:r w:rsidRPr="00535DA6">
        <w:rPr>
          <w:rFonts w:ascii="LitNusx" w:hAnsi="LitNusx"/>
          <w:sz w:val="22"/>
          <w:szCs w:val="22"/>
          <w:lang w:val="es-ES"/>
        </w:rPr>
        <w:softHyphen/>
        <w:t>e</w:t>
      </w:r>
      <w:r w:rsidRPr="00535DA6">
        <w:rPr>
          <w:rFonts w:ascii="LitNusx" w:hAnsi="LitNusx"/>
          <w:sz w:val="22"/>
          <w:szCs w:val="22"/>
          <w:lang w:val="es-ES"/>
        </w:rPr>
        <w:softHyphen/>
        <w:t>re</w:t>
      </w:r>
      <w:r w:rsidRPr="00535DA6">
        <w:rPr>
          <w:rFonts w:ascii="LitNusx" w:hAnsi="LitNusx"/>
          <w:sz w:val="22"/>
          <w:szCs w:val="22"/>
          <w:lang w:val="es-ES"/>
        </w:rPr>
        <w:softHyphen/>
        <w:t>bis (ro</w:t>
      </w:r>
      <w:r w:rsidRPr="00535DA6">
        <w:rPr>
          <w:rFonts w:ascii="LitNusx" w:hAnsi="LitNusx"/>
          <w:sz w:val="22"/>
          <w:szCs w:val="22"/>
          <w:lang w:val="es-ES"/>
        </w:rPr>
        <w:softHyphen/>
        <w:t>gorc ase</w:t>
      </w:r>
      <w:r w:rsidRPr="00535DA6">
        <w:rPr>
          <w:rFonts w:ascii="LitNusx" w:hAnsi="LitNusx"/>
          <w:sz w:val="22"/>
          <w:szCs w:val="22"/>
          <w:lang w:val="es-ES"/>
        </w:rPr>
        <w:softHyphen/>
        <w:t>Tis da ara mxo</w:t>
      </w:r>
      <w:r w:rsidRPr="00535DA6">
        <w:rPr>
          <w:rFonts w:ascii="LitNusx" w:hAnsi="LitNusx"/>
          <w:sz w:val="22"/>
          <w:szCs w:val="22"/>
          <w:lang w:val="es-ES"/>
        </w:rPr>
        <w:softHyphen/>
        <w:t>lod er</w:t>
      </w:r>
      <w:r w:rsidRPr="00535DA6">
        <w:rPr>
          <w:rFonts w:ascii="LitNusx" w:hAnsi="LitNusx"/>
          <w:sz w:val="22"/>
          <w:szCs w:val="22"/>
          <w:lang w:val="es-ES"/>
        </w:rPr>
        <w:softHyphen/>
        <w:t>Ti dar</w:t>
      </w:r>
      <w:r w:rsidRPr="00535DA6">
        <w:rPr>
          <w:rFonts w:ascii="LitNusx" w:hAnsi="LitNusx"/>
          <w:sz w:val="22"/>
          <w:szCs w:val="22"/>
          <w:lang w:val="es-ES"/>
        </w:rPr>
        <w:softHyphen/>
        <w:t>gis),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(ro</w:t>
      </w:r>
      <w:r w:rsidRPr="00535DA6">
        <w:rPr>
          <w:rFonts w:ascii="LitNusx" w:hAnsi="LitNusx"/>
          <w:sz w:val="22"/>
          <w:szCs w:val="22"/>
          <w:lang w:val="es-ES"/>
        </w:rPr>
        <w:softHyphen/>
        <w:t>me</w:t>
      </w:r>
      <w:r w:rsidRPr="00535DA6">
        <w:rPr>
          <w:rFonts w:ascii="LitNusx" w:hAnsi="LitNusx"/>
          <w:sz w:val="22"/>
          <w:szCs w:val="22"/>
          <w:lang w:val="es-ES"/>
        </w:rPr>
        <w:softHyphen/>
        <w:t>lic am</w:t>
      </w:r>
      <w:r w:rsidRPr="00535DA6">
        <w:rPr>
          <w:rFonts w:ascii="LitNusx" w:hAnsi="LitNusx"/>
          <w:sz w:val="22"/>
          <w:szCs w:val="22"/>
          <w:lang w:val="es-ES"/>
        </w:rPr>
        <w:softHyphen/>
        <w:t>Ja</w:t>
      </w:r>
      <w:r w:rsidRPr="00535DA6">
        <w:rPr>
          <w:rFonts w:ascii="LitNusx" w:hAnsi="LitNusx"/>
          <w:sz w:val="22"/>
          <w:szCs w:val="22"/>
          <w:lang w:val="es-ES"/>
        </w:rPr>
        <w:softHyphen/>
        <w:t>mad pla</w:t>
      </w:r>
      <w:r w:rsidRPr="00535DA6">
        <w:rPr>
          <w:rFonts w:ascii="LitNusx" w:hAnsi="LitNusx"/>
          <w:sz w:val="22"/>
          <w:szCs w:val="22"/>
          <w:lang w:val="es-ES"/>
        </w:rPr>
        <w:softHyphen/>
        <w:t>ne</w:t>
      </w:r>
      <w:r w:rsidRPr="00535DA6">
        <w:rPr>
          <w:rFonts w:ascii="LitNusx" w:hAnsi="LitNusx"/>
          <w:sz w:val="22"/>
          <w:szCs w:val="22"/>
          <w:lang w:val="es-ES"/>
        </w:rPr>
        <w:softHyphen/>
        <w:t>tis sxva</w:t>
      </w:r>
      <w:r w:rsidRPr="00535DA6">
        <w:rPr>
          <w:rFonts w:ascii="LitNusx" w:hAnsi="LitNusx"/>
          <w:sz w:val="22"/>
          <w:szCs w:val="22"/>
          <w:lang w:val="es-ES"/>
        </w:rPr>
        <w:softHyphen/>
        <w:t>das</w:t>
      </w:r>
      <w:r w:rsidRPr="00535DA6">
        <w:rPr>
          <w:rFonts w:ascii="LitNusx" w:hAnsi="LitNusx"/>
          <w:sz w:val="22"/>
          <w:szCs w:val="22"/>
          <w:lang w:val="es-ES"/>
        </w:rPr>
        <w:softHyphen/>
        <w:t>xva te</w:t>
      </w:r>
      <w:r w:rsidRPr="00535DA6">
        <w:rPr>
          <w:rFonts w:ascii="LitNusx" w:hAnsi="LitNusx"/>
          <w:sz w:val="22"/>
          <w:szCs w:val="22"/>
          <w:lang w:val="es-ES"/>
        </w:rPr>
        <w:softHyphen/>
        <w:t>ri</w:t>
      </w:r>
      <w:r w:rsidRPr="00535DA6">
        <w:rPr>
          <w:rFonts w:ascii="LitNusx" w:hAnsi="LitNusx"/>
          <w:sz w:val="22"/>
          <w:szCs w:val="22"/>
          <w:lang w:val="es-ES"/>
        </w:rPr>
        <w:softHyphen/>
        <w:t>to</w:t>
      </w:r>
      <w:r w:rsidRPr="00535DA6">
        <w:rPr>
          <w:rFonts w:ascii="LitNusx" w:hAnsi="LitNusx"/>
          <w:sz w:val="22"/>
          <w:szCs w:val="22"/>
          <w:lang w:val="es-ES"/>
        </w:rPr>
        <w:softHyphen/>
        <w:t>ri</w:t>
      </w:r>
      <w:r w:rsidRPr="00535DA6">
        <w:rPr>
          <w:rFonts w:ascii="LitNusx" w:hAnsi="LitNusx"/>
          <w:sz w:val="22"/>
          <w:szCs w:val="22"/>
          <w:lang w:val="es-ES"/>
        </w:rPr>
        <w:softHyphen/>
        <w:t>a</w:t>
      </w:r>
      <w:r w:rsidRPr="00535DA6">
        <w:rPr>
          <w:rFonts w:ascii="LitNusx" w:hAnsi="LitNusx"/>
          <w:sz w:val="22"/>
          <w:szCs w:val="22"/>
          <w:lang w:val="es-ES"/>
        </w:rPr>
        <w:softHyphen/>
        <w:t>ze tra</w:t>
      </w:r>
      <w:r w:rsidRPr="00535DA6">
        <w:rPr>
          <w:rFonts w:ascii="LitNusx" w:hAnsi="LitNusx"/>
          <w:sz w:val="22"/>
          <w:szCs w:val="22"/>
          <w:lang w:val="es-ES"/>
        </w:rPr>
        <w:softHyphen/>
        <w:t>di</w:t>
      </w:r>
      <w:r w:rsidRPr="00535DA6">
        <w:rPr>
          <w:rFonts w:ascii="LitNusx" w:hAnsi="LitNusx"/>
          <w:sz w:val="22"/>
          <w:szCs w:val="22"/>
          <w:lang w:val="es-ES"/>
        </w:rPr>
        <w:softHyphen/>
        <w:t>ci</w:t>
      </w:r>
      <w:r w:rsidRPr="00535DA6">
        <w:rPr>
          <w:rFonts w:ascii="LitNusx" w:hAnsi="LitNusx"/>
          <w:sz w:val="22"/>
          <w:szCs w:val="22"/>
          <w:lang w:val="es-ES"/>
        </w:rPr>
        <w:softHyphen/>
        <w:t>ul</w:t>
      </w:r>
      <w:r w:rsidRPr="00535DA6">
        <w:rPr>
          <w:rFonts w:ascii="LitNusx" w:hAnsi="LitNusx"/>
          <w:sz w:val="22"/>
          <w:szCs w:val="22"/>
          <w:lang w:val="es-ES"/>
        </w:rPr>
        <w:softHyphen/>
        <w:t>Tan er</w:t>
      </w:r>
      <w:r w:rsidRPr="00535DA6">
        <w:rPr>
          <w:rFonts w:ascii="LitNusx" w:hAnsi="LitNusx"/>
          <w:sz w:val="22"/>
          <w:szCs w:val="22"/>
          <w:lang w:val="es-ES"/>
        </w:rPr>
        <w:softHyphen/>
        <w:t>Tad spe</w:t>
      </w:r>
      <w:r w:rsidRPr="00535DA6">
        <w:rPr>
          <w:rFonts w:ascii="LitNusx" w:hAnsi="LitNusx"/>
          <w:sz w:val="22"/>
          <w:szCs w:val="22"/>
          <w:lang w:val="es-ES"/>
        </w:rPr>
        <w:softHyphen/>
        <w:t>ci</w:t>
      </w:r>
      <w:r w:rsidRPr="00535DA6">
        <w:rPr>
          <w:rFonts w:ascii="LitNusx" w:hAnsi="LitNusx"/>
          <w:sz w:val="22"/>
          <w:szCs w:val="22"/>
          <w:lang w:val="es-ES"/>
        </w:rPr>
        <w:softHyphen/>
        <w:t>fi</w:t>
      </w:r>
      <w:r w:rsidRPr="00535DA6">
        <w:rPr>
          <w:rFonts w:ascii="LitNusx" w:hAnsi="LitNusx"/>
          <w:sz w:val="22"/>
          <w:szCs w:val="22"/>
          <w:lang w:val="es-ES"/>
        </w:rPr>
        <w:softHyphen/>
        <w:t>kur miz</w:t>
      </w:r>
      <w:r w:rsidRPr="00535DA6">
        <w:rPr>
          <w:rFonts w:ascii="LitNusx" w:hAnsi="LitNusx"/>
          <w:sz w:val="22"/>
          <w:szCs w:val="22"/>
          <w:lang w:val="es-ES"/>
        </w:rPr>
        <w:softHyphen/>
        <w:t>nebs em</w:t>
      </w:r>
      <w:r w:rsidRPr="00535DA6">
        <w:rPr>
          <w:rFonts w:ascii="LitNusx" w:hAnsi="LitNusx"/>
          <w:sz w:val="22"/>
          <w:szCs w:val="22"/>
          <w:lang w:val="es-ES"/>
        </w:rPr>
        <w:softHyphen/>
        <w:t>sa</w:t>
      </w:r>
      <w:r w:rsidRPr="00535DA6">
        <w:rPr>
          <w:rFonts w:ascii="LitNusx" w:hAnsi="LitNusx"/>
          <w:sz w:val="22"/>
          <w:szCs w:val="22"/>
          <w:lang w:val="es-ES"/>
        </w:rPr>
        <w:softHyphen/>
        <w:t>xu</w:t>
      </w:r>
      <w:r w:rsidRPr="00535DA6">
        <w:rPr>
          <w:rFonts w:ascii="LitNusx" w:hAnsi="LitNusx"/>
          <w:sz w:val="22"/>
          <w:szCs w:val="22"/>
          <w:lang w:val="es-ES"/>
        </w:rPr>
        <w:softHyphen/>
        <w:t>re</w:t>
      </w:r>
      <w:r w:rsidRPr="00535DA6">
        <w:rPr>
          <w:rFonts w:ascii="LitNusx" w:hAnsi="LitNusx"/>
          <w:sz w:val="22"/>
          <w:szCs w:val="22"/>
          <w:lang w:val="es-ES"/>
        </w:rPr>
        <w:softHyphen/>
        <w:t>ba. ma</w:t>
      </w:r>
      <w:r w:rsidRPr="00535DA6">
        <w:rPr>
          <w:rFonts w:ascii="LitNusx" w:hAnsi="LitNusx"/>
          <w:sz w:val="22"/>
          <w:szCs w:val="22"/>
          <w:lang w:val="es-ES"/>
        </w:rPr>
        <w:softHyphen/>
        <w:t>ga</w:t>
      </w:r>
      <w:r w:rsidRPr="00535DA6">
        <w:rPr>
          <w:rFonts w:ascii="LitNusx" w:hAnsi="LitNusx"/>
          <w:sz w:val="22"/>
          <w:szCs w:val="22"/>
          <w:lang w:val="es-ES"/>
        </w:rPr>
        <w:softHyphen/>
        <w:t>li</w:t>
      </w:r>
      <w:r w:rsidRPr="00535DA6">
        <w:rPr>
          <w:rFonts w:ascii="LitNusx" w:hAnsi="LitNusx"/>
          <w:sz w:val="22"/>
          <w:szCs w:val="22"/>
          <w:lang w:val="es-ES"/>
        </w:rPr>
        <w:softHyphen/>
        <w:t>Tad,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bul qvey</w:t>
      </w:r>
      <w:r w:rsidRPr="00535DA6">
        <w:rPr>
          <w:rFonts w:ascii="LitNusx" w:hAnsi="LitNusx"/>
          <w:sz w:val="22"/>
          <w:szCs w:val="22"/>
          <w:lang w:val="es-ES"/>
        </w:rPr>
        <w:softHyphen/>
        <w:t>neb</w:t>
      </w:r>
      <w:r w:rsidRPr="00535DA6">
        <w:rPr>
          <w:rFonts w:ascii="LitNusx" w:hAnsi="LitNusx"/>
          <w:sz w:val="22"/>
          <w:szCs w:val="22"/>
          <w:lang w:val="es-ES"/>
        </w:rPr>
        <w:softHyphen/>
        <w:t>Si cxov</w:t>
      </w:r>
      <w:r w:rsidRPr="00535DA6">
        <w:rPr>
          <w:rFonts w:ascii="LitNusx" w:hAnsi="LitNusx"/>
          <w:sz w:val="22"/>
          <w:szCs w:val="22"/>
          <w:lang w:val="es-ES"/>
        </w:rPr>
        <w:softHyphen/>
        <w:t>re</w:t>
      </w:r>
      <w:r w:rsidRPr="00535DA6">
        <w:rPr>
          <w:rFonts w:ascii="LitNusx" w:hAnsi="LitNusx"/>
          <w:sz w:val="22"/>
          <w:szCs w:val="22"/>
          <w:lang w:val="es-ES"/>
        </w:rPr>
        <w:softHyphen/>
        <w:t>bis xa</w:t>
      </w:r>
      <w:r w:rsidRPr="00535DA6">
        <w:rPr>
          <w:rFonts w:ascii="LitNusx" w:hAnsi="LitNusx"/>
          <w:sz w:val="22"/>
          <w:szCs w:val="22"/>
          <w:lang w:val="es-ES"/>
        </w:rPr>
        <w:softHyphen/>
        <w:t>ris</w:t>
      </w:r>
      <w:r w:rsidRPr="00535DA6">
        <w:rPr>
          <w:rFonts w:ascii="LitNusx" w:hAnsi="LitNusx"/>
          <w:sz w:val="22"/>
          <w:szCs w:val="22"/>
          <w:lang w:val="es-ES"/>
        </w:rPr>
        <w:softHyphen/>
        <w:t>xis di</w:t>
      </w:r>
      <w:r w:rsidRPr="00535DA6">
        <w:rPr>
          <w:rFonts w:ascii="LitNusx" w:hAnsi="LitNusx"/>
          <w:sz w:val="22"/>
          <w:szCs w:val="22"/>
          <w:lang w:val="es-ES"/>
        </w:rPr>
        <w:softHyphen/>
        <w:t>na</w:t>
      </w:r>
      <w:r w:rsidRPr="00535DA6">
        <w:rPr>
          <w:rFonts w:ascii="LitNusx" w:hAnsi="LitNusx"/>
          <w:sz w:val="22"/>
          <w:szCs w:val="22"/>
          <w:lang w:val="es-ES"/>
        </w:rPr>
        <w:softHyphen/>
        <w:t>mizms, gan</w:t>
      </w:r>
      <w:r w:rsidRPr="00535DA6">
        <w:rPr>
          <w:rFonts w:ascii="LitNusx" w:hAnsi="LitNusx"/>
          <w:sz w:val="22"/>
          <w:szCs w:val="22"/>
          <w:lang w:val="es-ES"/>
        </w:rPr>
        <w:softHyphen/>
        <w:t>vi</w:t>
      </w:r>
      <w:r w:rsidRPr="00535DA6">
        <w:rPr>
          <w:rFonts w:ascii="LitNusx" w:hAnsi="LitNusx"/>
          <w:sz w:val="22"/>
          <w:szCs w:val="22"/>
          <w:lang w:val="es-ES"/>
        </w:rPr>
        <w:softHyphen/>
        <w:t>Tar</w:t>
      </w:r>
      <w:r w:rsidRPr="00535DA6">
        <w:rPr>
          <w:rFonts w:ascii="LitNusx" w:hAnsi="LitNusx"/>
          <w:sz w:val="22"/>
          <w:szCs w:val="22"/>
          <w:lang w:val="es-ES"/>
        </w:rPr>
        <w:softHyphen/>
        <w:t>de</w:t>
      </w:r>
      <w:r w:rsidRPr="00535DA6">
        <w:rPr>
          <w:rFonts w:ascii="LitNusx" w:hAnsi="LitNusx"/>
          <w:sz w:val="22"/>
          <w:szCs w:val="22"/>
          <w:lang w:val="es-ES"/>
        </w:rPr>
        <w:softHyphen/>
        <w:t>bad qvey</w:t>
      </w:r>
      <w:r w:rsidRPr="00535DA6">
        <w:rPr>
          <w:rFonts w:ascii="LitNusx" w:hAnsi="LitNusx"/>
          <w:sz w:val="22"/>
          <w:szCs w:val="22"/>
          <w:lang w:val="es-ES"/>
        </w:rPr>
        <w:softHyphen/>
        <w:t>neb</w:t>
      </w:r>
      <w:r w:rsidRPr="00535DA6">
        <w:rPr>
          <w:rFonts w:ascii="LitNusx" w:hAnsi="LitNusx"/>
          <w:sz w:val="22"/>
          <w:szCs w:val="22"/>
          <w:lang w:val="es-ES"/>
        </w:rPr>
        <w:softHyphen/>
        <w:t>Si ki Sim</w:t>
      </w:r>
      <w:r w:rsidRPr="00535DA6">
        <w:rPr>
          <w:rFonts w:ascii="LitNusx" w:hAnsi="LitNusx"/>
          <w:sz w:val="22"/>
          <w:szCs w:val="22"/>
          <w:lang w:val="es-ES"/>
        </w:rPr>
        <w:softHyphen/>
        <w:t>Si</w:t>
      </w:r>
      <w:r w:rsidRPr="00535DA6">
        <w:rPr>
          <w:rFonts w:ascii="LitNusx" w:hAnsi="LitNusx"/>
          <w:sz w:val="22"/>
          <w:szCs w:val="22"/>
          <w:lang w:val="es-ES"/>
        </w:rPr>
        <w:softHyphen/>
        <w:t>li</w:t>
      </w:r>
      <w:r w:rsidRPr="00535DA6">
        <w:rPr>
          <w:rFonts w:ascii="LitNusx" w:hAnsi="LitNusx"/>
          <w:sz w:val="22"/>
          <w:szCs w:val="22"/>
          <w:lang w:val="es-ES"/>
        </w:rPr>
        <w:softHyphen/>
        <w:t>sa</w:t>
      </w:r>
      <w:r w:rsidRPr="00535DA6">
        <w:rPr>
          <w:rFonts w:ascii="LitNusx" w:hAnsi="LitNusx"/>
          <w:sz w:val="22"/>
          <w:szCs w:val="22"/>
          <w:lang w:val="es-ES"/>
        </w:rPr>
        <w:softHyphen/>
        <w:t>gan Ta</w:t>
      </w:r>
      <w:r w:rsidRPr="00535DA6">
        <w:rPr>
          <w:rFonts w:ascii="LitNusx" w:hAnsi="LitNusx"/>
          <w:sz w:val="22"/>
          <w:szCs w:val="22"/>
          <w:lang w:val="es-ES"/>
        </w:rPr>
        <w:softHyphen/>
        <w:t>vis daR</w:t>
      </w:r>
      <w:r w:rsidRPr="00535DA6">
        <w:rPr>
          <w:rFonts w:ascii="LitNusx" w:hAnsi="LitNusx"/>
          <w:sz w:val="22"/>
          <w:szCs w:val="22"/>
          <w:lang w:val="es-ES"/>
        </w:rPr>
        <w:softHyphen/>
        <w:t>we</w:t>
      </w:r>
      <w:r w:rsidRPr="00535DA6">
        <w:rPr>
          <w:rFonts w:ascii="LitNusx" w:hAnsi="LitNusx"/>
          <w:sz w:val="22"/>
          <w:szCs w:val="22"/>
          <w:lang w:val="es-ES"/>
        </w:rPr>
        <w:softHyphen/>
        <w:t>vas), bu</w:t>
      </w:r>
      <w:r w:rsidRPr="00535DA6">
        <w:rPr>
          <w:rFonts w:ascii="LitNusx" w:hAnsi="LitNusx"/>
          <w:sz w:val="22"/>
          <w:szCs w:val="22"/>
          <w:lang w:val="es-ES"/>
        </w:rPr>
        <w:softHyphen/>
        <w:t>ne</w:t>
      </w:r>
      <w:r w:rsidRPr="00535DA6">
        <w:rPr>
          <w:rFonts w:ascii="LitNusx" w:hAnsi="LitNusx"/>
          <w:sz w:val="22"/>
          <w:szCs w:val="22"/>
          <w:lang w:val="es-ES"/>
        </w:rPr>
        <w:softHyphen/>
        <w:t>bis (sxva</w:t>
      </w:r>
      <w:r w:rsidRPr="00535DA6">
        <w:rPr>
          <w:rFonts w:ascii="LitNusx" w:hAnsi="LitNusx"/>
          <w:sz w:val="22"/>
          <w:szCs w:val="22"/>
          <w:lang w:val="es-ES"/>
        </w:rPr>
        <w:softHyphen/>
        <w:t>das</w:t>
      </w:r>
      <w:r w:rsidRPr="00535DA6">
        <w:rPr>
          <w:rFonts w:ascii="LitNusx" w:hAnsi="LitNusx"/>
          <w:sz w:val="22"/>
          <w:szCs w:val="22"/>
          <w:lang w:val="es-ES"/>
        </w:rPr>
        <w:softHyphen/>
        <w:t>xva qve</w:t>
      </w:r>
      <w:r w:rsidRPr="00535DA6">
        <w:rPr>
          <w:rFonts w:ascii="LitNusx" w:hAnsi="LitNusx"/>
          <w:sz w:val="22"/>
          <w:szCs w:val="22"/>
          <w:lang w:val="es-ES"/>
        </w:rPr>
        <w:softHyphen/>
        <w:t>ya</w:t>
      </w:r>
      <w:r w:rsidRPr="00535DA6">
        <w:rPr>
          <w:rFonts w:ascii="LitNusx" w:hAnsi="LitNusx"/>
          <w:sz w:val="22"/>
          <w:szCs w:val="22"/>
          <w:lang w:val="es-ES"/>
        </w:rPr>
        <w:softHyphen/>
        <w:t>na sxva</w:t>
      </w:r>
      <w:r w:rsidRPr="00535DA6">
        <w:rPr>
          <w:rFonts w:ascii="LitNusx" w:hAnsi="LitNusx"/>
          <w:sz w:val="22"/>
          <w:szCs w:val="22"/>
          <w:lang w:val="es-ES"/>
        </w:rPr>
        <w:softHyphen/>
        <w:t>das</w:t>
      </w:r>
      <w:r w:rsidRPr="00535DA6">
        <w:rPr>
          <w:rFonts w:ascii="LitNusx" w:hAnsi="LitNusx"/>
          <w:sz w:val="22"/>
          <w:szCs w:val="22"/>
          <w:lang w:val="es-ES"/>
        </w:rPr>
        <w:softHyphen/>
        <w:t>xva re</w:t>
      </w:r>
      <w:r w:rsidRPr="00535DA6">
        <w:rPr>
          <w:rFonts w:ascii="LitNusx" w:hAnsi="LitNusx"/>
          <w:sz w:val="22"/>
          <w:szCs w:val="22"/>
          <w:lang w:val="es-ES"/>
        </w:rPr>
        <w:softHyphen/>
        <w:t>sur</w:t>
      </w:r>
      <w:r w:rsidRPr="00535DA6">
        <w:rPr>
          <w:rFonts w:ascii="LitNusx" w:hAnsi="LitNusx"/>
          <w:sz w:val="22"/>
          <w:szCs w:val="22"/>
          <w:lang w:val="es-ES"/>
        </w:rPr>
        <w:softHyphen/>
        <w:t>se</w:t>
      </w:r>
      <w:r w:rsidRPr="00535DA6">
        <w:rPr>
          <w:rFonts w:ascii="LitNusx" w:hAnsi="LitNusx"/>
          <w:sz w:val="22"/>
          <w:szCs w:val="22"/>
          <w:lang w:val="es-ES"/>
        </w:rPr>
        <w:softHyphen/>
        <w:t>biT, po</w:t>
      </w:r>
      <w:r w:rsidRPr="00535DA6">
        <w:rPr>
          <w:rFonts w:ascii="LitNusx" w:hAnsi="LitNusx"/>
          <w:sz w:val="22"/>
          <w:szCs w:val="22"/>
          <w:lang w:val="es-ES"/>
        </w:rPr>
        <w:softHyphen/>
        <w:t>ten</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liT ga</w:t>
      </w:r>
      <w:r w:rsidRPr="00535DA6">
        <w:rPr>
          <w:rFonts w:ascii="LitNusx" w:hAnsi="LitNusx"/>
          <w:sz w:val="22"/>
          <w:szCs w:val="22"/>
          <w:lang w:val="es-ES"/>
        </w:rPr>
        <w:softHyphen/>
        <w:t>mo</w:t>
      </w:r>
      <w:r w:rsidRPr="00535DA6">
        <w:rPr>
          <w:rFonts w:ascii="LitNusx" w:hAnsi="LitNusx"/>
          <w:sz w:val="22"/>
          <w:szCs w:val="22"/>
          <w:lang w:val="es-ES"/>
        </w:rPr>
        <w:softHyphen/>
        <w:t>ir</w:t>
      </w:r>
      <w:r w:rsidRPr="00535DA6">
        <w:rPr>
          <w:rFonts w:ascii="LitNusx" w:hAnsi="LitNusx"/>
          <w:sz w:val="22"/>
          <w:szCs w:val="22"/>
          <w:lang w:val="es-ES"/>
        </w:rPr>
        <w:softHyphen/>
        <w:t>Ce</w:t>
      </w:r>
      <w:r w:rsidRPr="00535DA6">
        <w:rPr>
          <w:rFonts w:ascii="LitNusx" w:hAnsi="LitNusx"/>
          <w:sz w:val="22"/>
          <w:szCs w:val="22"/>
          <w:lang w:val="es-ES"/>
        </w:rPr>
        <w:softHyphen/>
        <w:t>va da mniS</w:t>
      </w:r>
      <w:r w:rsidRPr="00535DA6">
        <w:rPr>
          <w:rFonts w:ascii="LitNusx" w:hAnsi="LitNusx"/>
          <w:sz w:val="22"/>
          <w:szCs w:val="22"/>
          <w:lang w:val="es-ES"/>
        </w:rPr>
        <w:softHyphen/>
        <w:t>vne</w:t>
      </w:r>
      <w:r w:rsidRPr="00535DA6">
        <w:rPr>
          <w:rFonts w:ascii="LitNusx" w:hAnsi="LitNusx"/>
          <w:sz w:val="22"/>
          <w:szCs w:val="22"/>
          <w:lang w:val="es-ES"/>
        </w:rPr>
        <w:softHyphen/>
        <w:t>lo</w:t>
      </w:r>
      <w:r w:rsidRPr="00535DA6">
        <w:rPr>
          <w:rFonts w:ascii="LitNusx" w:hAnsi="LitNusx"/>
          <w:sz w:val="22"/>
          <w:szCs w:val="22"/>
          <w:lang w:val="es-ES"/>
        </w:rPr>
        <w:softHyphen/>
        <w:t>va</w:t>
      </w:r>
      <w:r w:rsidRPr="00535DA6">
        <w:rPr>
          <w:rFonts w:ascii="LitNusx" w:hAnsi="LitNusx"/>
          <w:sz w:val="22"/>
          <w:szCs w:val="22"/>
          <w:lang w:val="es-ES"/>
        </w:rPr>
        <w:softHyphen/>
        <w:t>ni Sez</w:t>
      </w:r>
      <w:r w:rsidRPr="00535DA6">
        <w:rPr>
          <w:rFonts w:ascii="LitNusx" w:hAnsi="LitNusx"/>
          <w:sz w:val="22"/>
          <w:szCs w:val="22"/>
          <w:lang w:val="es-ES"/>
        </w:rPr>
        <w:softHyphen/>
        <w:t>Rud</w:t>
      </w:r>
      <w:r w:rsidRPr="00535DA6">
        <w:rPr>
          <w:rFonts w:ascii="LitNusx" w:hAnsi="LitNusx"/>
          <w:sz w:val="22"/>
          <w:szCs w:val="22"/>
          <w:lang w:val="es-ES"/>
        </w:rPr>
        <w:softHyphen/>
        <w:t>viT xa</w:t>
      </w:r>
      <w:r w:rsidRPr="00535DA6">
        <w:rPr>
          <w:rFonts w:ascii="LitNusx" w:hAnsi="LitNusx"/>
          <w:sz w:val="22"/>
          <w:szCs w:val="22"/>
          <w:lang w:val="es-ES"/>
        </w:rPr>
        <w:softHyphen/>
        <w:t>si</w:t>
      </w:r>
      <w:r w:rsidRPr="00535DA6">
        <w:rPr>
          <w:rFonts w:ascii="LitNusx" w:hAnsi="LitNusx"/>
          <w:sz w:val="22"/>
          <w:szCs w:val="22"/>
          <w:lang w:val="es-ES"/>
        </w:rPr>
        <w:softHyphen/>
        <w:t>aT</w:t>
      </w:r>
      <w:r w:rsidRPr="00535DA6">
        <w:rPr>
          <w:rFonts w:ascii="LitNusx" w:hAnsi="LitNusx"/>
          <w:sz w:val="22"/>
          <w:szCs w:val="22"/>
          <w:lang w:val="es-ES"/>
        </w:rPr>
        <w:softHyphen/>
        <w:t>de</w:t>
      </w:r>
      <w:r w:rsidRPr="00535DA6">
        <w:rPr>
          <w:rFonts w:ascii="LitNusx" w:hAnsi="LitNusx"/>
          <w:sz w:val="22"/>
          <w:szCs w:val="22"/>
          <w:lang w:val="es-ES"/>
        </w:rPr>
        <w:softHyphen/>
        <w:t>ba, ma</w:t>
      </w:r>
      <w:r w:rsidRPr="00535DA6">
        <w:rPr>
          <w:rFonts w:ascii="LitNusx" w:hAnsi="LitNusx"/>
          <w:sz w:val="22"/>
          <w:szCs w:val="22"/>
          <w:lang w:val="es-ES"/>
        </w:rPr>
        <w:softHyphen/>
        <w:t>ga</w:t>
      </w:r>
      <w:r w:rsidRPr="00535DA6">
        <w:rPr>
          <w:rFonts w:ascii="LitNusx" w:hAnsi="LitNusx"/>
          <w:sz w:val="22"/>
          <w:szCs w:val="22"/>
          <w:lang w:val="es-ES"/>
        </w:rPr>
        <w:softHyphen/>
        <w:t>li</w:t>
      </w:r>
      <w:r w:rsidRPr="00535DA6">
        <w:rPr>
          <w:rFonts w:ascii="LitNusx" w:hAnsi="LitNusx"/>
          <w:sz w:val="22"/>
          <w:szCs w:val="22"/>
          <w:lang w:val="es-ES"/>
        </w:rPr>
        <w:softHyphen/>
        <w:t>Tad, wylis, ni</w:t>
      </w:r>
      <w:r w:rsidRPr="00535DA6">
        <w:rPr>
          <w:rFonts w:ascii="LitNusx" w:hAnsi="LitNusx"/>
          <w:sz w:val="22"/>
          <w:szCs w:val="22"/>
          <w:lang w:val="es-ES"/>
        </w:rPr>
        <w:softHyphen/>
        <w:t>a</w:t>
      </w:r>
      <w:r w:rsidRPr="00535DA6">
        <w:rPr>
          <w:rFonts w:ascii="LitNusx" w:hAnsi="LitNusx"/>
          <w:sz w:val="22"/>
          <w:szCs w:val="22"/>
          <w:lang w:val="es-ES"/>
        </w:rPr>
        <w:softHyphen/>
        <w:t>da</w:t>
      </w:r>
      <w:r w:rsidRPr="00535DA6">
        <w:rPr>
          <w:rFonts w:ascii="LitNusx" w:hAnsi="LitNusx"/>
          <w:sz w:val="22"/>
          <w:szCs w:val="22"/>
          <w:lang w:val="es-ES"/>
        </w:rPr>
        <w:softHyphen/>
        <w:t>gis, wi</w:t>
      </w:r>
      <w:r w:rsidRPr="00535DA6">
        <w:rPr>
          <w:rFonts w:ascii="LitNusx" w:hAnsi="LitNusx"/>
          <w:sz w:val="22"/>
          <w:szCs w:val="22"/>
          <w:lang w:val="es-ES"/>
        </w:rPr>
        <w:softHyphen/>
        <w:t>a</w:t>
      </w:r>
      <w:r w:rsidRPr="00535DA6">
        <w:rPr>
          <w:rFonts w:ascii="LitNusx" w:hAnsi="LitNusx"/>
          <w:sz w:val="22"/>
          <w:szCs w:val="22"/>
          <w:lang w:val="es-ES"/>
        </w:rPr>
        <w:softHyphen/>
        <w:t>Ri</w:t>
      </w:r>
      <w:r w:rsidRPr="00535DA6">
        <w:rPr>
          <w:rFonts w:ascii="LitNusx" w:hAnsi="LitNusx"/>
          <w:sz w:val="22"/>
          <w:szCs w:val="22"/>
          <w:lang w:val="es-ES"/>
        </w:rPr>
        <w:softHyphen/>
        <w:t>se</w:t>
      </w:r>
      <w:r w:rsidRPr="00535DA6">
        <w:rPr>
          <w:rFonts w:ascii="LitNusx" w:hAnsi="LitNusx"/>
          <w:sz w:val="22"/>
          <w:szCs w:val="22"/>
          <w:lang w:val="es-ES"/>
        </w:rPr>
        <w:softHyphen/>
        <w:t>u</w:t>
      </w:r>
      <w:r w:rsidRPr="00535DA6">
        <w:rPr>
          <w:rFonts w:ascii="LitNusx" w:hAnsi="LitNusx"/>
          <w:sz w:val="22"/>
          <w:szCs w:val="22"/>
          <w:lang w:val="es-ES"/>
        </w:rPr>
        <w:softHyphen/>
        <w:t>lis mxriv da sxv.) da ada</w:t>
      </w:r>
      <w:r w:rsidRPr="00535DA6">
        <w:rPr>
          <w:rFonts w:ascii="LitNusx" w:hAnsi="LitNusx"/>
          <w:sz w:val="22"/>
          <w:szCs w:val="22"/>
          <w:lang w:val="es-ES"/>
        </w:rPr>
        <w:softHyphen/>
        <w:t>mi</w:t>
      </w:r>
      <w:r w:rsidRPr="00535DA6">
        <w:rPr>
          <w:rFonts w:ascii="LitNusx" w:hAnsi="LitNusx"/>
          <w:sz w:val="22"/>
          <w:szCs w:val="22"/>
          <w:lang w:val="es-ES"/>
        </w:rPr>
        <w:softHyphen/>
        <w:t>a</w:t>
      </w:r>
      <w:r w:rsidRPr="00535DA6">
        <w:rPr>
          <w:rFonts w:ascii="LitNusx" w:hAnsi="LitNusx"/>
          <w:sz w:val="22"/>
          <w:szCs w:val="22"/>
          <w:lang w:val="es-ES"/>
        </w:rPr>
        <w:softHyphen/>
        <w:t>nis ur</w:t>
      </w:r>
      <w:r w:rsidRPr="00535DA6">
        <w:rPr>
          <w:rFonts w:ascii="LitNusx" w:hAnsi="LitNusx"/>
          <w:sz w:val="22"/>
          <w:szCs w:val="22"/>
          <w:lang w:val="es-ES"/>
        </w:rPr>
        <w:softHyphen/>
        <w:t>Ti</w:t>
      </w:r>
      <w:r w:rsidRPr="00535DA6">
        <w:rPr>
          <w:rFonts w:ascii="LitNusx" w:hAnsi="LitNusx"/>
          <w:sz w:val="22"/>
          <w:szCs w:val="22"/>
          <w:lang w:val="es-ES"/>
        </w:rPr>
        <w:softHyphen/>
        <w:t>er</w:t>
      </w:r>
      <w:r w:rsidRPr="00535DA6">
        <w:rPr>
          <w:rFonts w:ascii="LitNusx" w:hAnsi="LitNusx"/>
          <w:sz w:val="22"/>
          <w:szCs w:val="22"/>
          <w:lang w:val="es-ES"/>
        </w:rPr>
        <w:softHyphen/>
        <w:t>Tda</w:t>
      </w:r>
      <w:r w:rsidRPr="00535DA6">
        <w:rPr>
          <w:rFonts w:ascii="LitNusx" w:hAnsi="LitNusx"/>
          <w:sz w:val="22"/>
          <w:szCs w:val="22"/>
          <w:lang w:val="es-ES"/>
        </w:rPr>
        <w:softHyphen/>
        <w:t>mo</w:t>
      </w:r>
      <w:r w:rsidRPr="00535DA6">
        <w:rPr>
          <w:rFonts w:ascii="LitNusx" w:hAnsi="LitNusx"/>
          <w:sz w:val="22"/>
          <w:szCs w:val="22"/>
          <w:lang w:val="es-ES"/>
        </w:rPr>
        <w:softHyphen/>
        <w:t>ki</w:t>
      </w:r>
      <w:r w:rsidRPr="00535DA6">
        <w:rPr>
          <w:rFonts w:ascii="LitNusx" w:hAnsi="LitNusx"/>
          <w:sz w:val="22"/>
          <w:szCs w:val="22"/>
          <w:lang w:val="es-ES"/>
        </w:rPr>
        <w:softHyphen/>
        <w:t>de</w:t>
      </w:r>
      <w:r w:rsidRPr="00535DA6">
        <w:rPr>
          <w:rFonts w:ascii="LitNusx" w:hAnsi="LitNusx"/>
          <w:sz w:val="22"/>
          <w:szCs w:val="22"/>
          <w:lang w:val="es-ES"/>
        </w:rPr>
        <w:softHyphen/>
        <w:t>bu</w:t>
      </w:r>
      <w:r w:rsidRPr="00535DA6">
        <w:rPr>
          <w:rFonts w:ascii="LitNusx" w:hAnsi="LitNusx"/>
          <w:sz w:val="22"/>
          <w:szCs w:val="22"/>
          <w:lang w:val="es-ES"/>
        </w:rPr>
        <w:softHyphen/>
        <w:t>le</w:t>
      </w:r>
      <w:r w:rsidRPr="00535DA6">
        <w:rPr>
          <w:rFonts w:ascii="LitNusx" w:hAnsi="LitNusx"/>
          <w:sz w:val="22"/>
          <w:szCs w:val="22"/>
          <w:lang w:val="es-ES"/>
        </w:rPr>
        <w:softHyphen/>
        <w:t>bi</w:t>
      </w:r>
      <w:r w:rsidRPr="00535DA6">
        <w:rPr>
          <w:rFonts w:ascii="LitNusx" w:hAnsi="LitNusx"/>
          <w:sz w:val="22"/>
          <w:szCs w:val="22"/>
          <w:lang w:val="es-ES"/>
        </w:rPr>
        <w:softHyphen/>
        <w:t>sa da ur</w:t>
      </w:r>
      <w:r w:rsidRPr="00535DA6">
        <w:rPr>
          <w:rFonts w:ascii="LitNusx" w:hAnsi="LitNusx"/>
          <w:sz w:val="22"/>
          <w:szCs w:val="22"/>
          <w:lang w:val="es-ES"/>
        </w:rPr>
        <w:softHyphen/>
        <w:t>Ti</w:t>
      </w:r>
      <w:r w:rsidRPr="00535DA6">
        <w:rPr>
          <w:rFonts w:ascii="LitNusx" w:hAnsi="LitNusx"/>
          <w:sz w:val="22"/>
          <w:szCs w:val="22"/>
          <w:lang w:val="es-ES"/>
        </w:rPr>
        <w:softHyphen/>
        <w:t>er</w:t>
      </w:r>
      <w:r w:rsidRPr="00535DA6">
        <w:rPr>
          <w:rFonts w:ascii="LitNusx" w:hAnsi="LitNusx"/>
          <w:sz w:val="22"/>
          <w:szCs w:val="22"/>
          <w:lang w:val="es-ES"/>
        </w:rPr>
        <w:softHyphen/>
        <w:t>Tgan</w:t>
      </w:r>
      <w:r w:rsidRPr="00535DA6">
        <w:rPr>
          <w:rFonts w:ascii="LitNusx" w:hAnsi="LitNusx"/>
          <w:sz w:val="22"/>
          <w:szCs w:val="22"/>
          <w:lang w:val="es-ES"/>
        </w:rPr>
        <w:softHyphen/>
        <w:t>pi</w:t>
      </w:r>
      <w:r w:rsidRPr="00535DA6">
        <w:rPr>
          <w:rFonts w:ascii="LitNusx" w:hAnsi="LitNusx"/>
          <w:sz w:val="22"/>
          <w:szCs w:val="22"/>
          <w:lang w:val="es-ES"/>
        </w:rPr>
        <w:softHyphen/>
        <w:t>ro</w:t>
      </w:r>
      <w:r w:rsidRPr="00535DA6">
        <w:rPr>
          <w:rFonts w:ascii="LitNusx" w:hAnsi="LitNusx"/>
          <w:sz w:val="22"/>
          <w:szCs w:val="22"/>
          <w:lang w:val="es-ES"/>
        </w:rPr>
        <w:softHyphen/>
        <w:t>be</w:t>
      </w:r>
      <w:r w:rsidRPr="00535DA6">
        <w:rPr>
          <w:rFonts w:ascii="LitNusx" w:hAnsi="LitNusx"/>
          <w:sz w:val="22"/>
          <w:szCs w:val="22"/>
          <w:lang w:val="es-ES"/>
        </w:rPr>
        <w:softHyphen/>
        <w:t>bu</w:t>
      </w:r>
      <w:r w:rsidRPr="00535DA6">
        <w:rPr>
          <w:rFonts w:ascii="LitNusx" w:hAnsi="LitNusx"/>
          <w:sz w:val="22"/>
          <w:szCs w:val="22"/>
          <w:lang w:val="es-ES"/>
        </w:rPr>
        <w:softHyphen/>
        <w:t>lo</w:t>
      </w:r>
      <w:r w:rsidRPr="00535DA6">
        <w:rPr>
          <w:rFonts w:ascii="LitNusx" w:hAnsi="LitNusx"/>
          <w:sz w:val="22"/>
          <w:szCs w:val="22"/>
          <w:lang w:val="es-ES"/>
        </w:rPr>
        <w:softHyphen/>
        <w:t>bis mra</w:t>
      </w:r>
      <w:r w:rsidRPr="00535DA6">
        <w:rPr>
          <w:rFonts w:ascii="LitNusx" w:hAnsi="LitNusx"/>
          <w:sz w:val="22"/>
          <w:szCs w:val="22"/>
          <w:lang w:val="es-ES"/>
        </w:rPr>
        <w:softHyphen/>
        <w:t>val</w:t>
      </w:r>
      <w:r w:rsidRPr="00535DA6">
        <w:rPr>
          <w:rFonts w:ascii="LitNusx" w:hAnsi="LitNusx"/>
          <w:sz w:val="22"/>
          <w:szCs w:val="22"/>
          <w:lang w:val="es-ES"/>
        </w:rPr>
        <w:softHyphen/>
        <w:t>mxri</w:t>
      </w:r>
      <w:r w:rsidRPr="00535DA6">
        <w:rPr>
          <w:rFonts w:ascii="LitNusx" w:hAnsi="LitNusx"/>
          <w:sz w:val="22"/>
          <w:szCs w:val="22"/>
          <w:lang w:val="es-ES"/>
        </w:rPr>
        <w:softHyphen/>
        <w:t>vi ma</w:t>
      </w:r>
      <w:r w:rsidRPr="00535DA6">
        <w:rPr>
          <w:rFonts w:ascii="LitNusx" w:hAnsi="LitNusx"/>
          <w:sz w:val="22"/>
          <w:szCs w:val="22"/>
          <w:lang w:val="es-ES"/>
        </w:rPr>
        <w:softHyphen/>
        <w:t>xa</w:t>
      </w:r>
      <w:r w:rsidRPr="00535DA6">
        <w:rPr>
          <w:rFonts w:ascii="LitNusx" w:hAnsi="LitNusx"/>
          <w:sz w:val="22"/>
          <w:szCs w:val="22"/>
          <w:lang w:val="es-ES"/>
        </w:rPr>
        <w:softHyphen/>
        <w:t>si</w:t>
      </w:r>
      <w:r w:rsidRPr="00535DA6">
        <w:rPr>
          <w:rFonts w:ascii="LitNusx" w:hAnsi="LitNusx"/>
          <w:sz w:val="22"/>
          <w:szCs w:val="22"/>
          <w:lang w:val="es-ES"/>
        </w:rPr>
        <w:softHyphen/>
        <w:t>a</w:t>
      </w:r>
      <w:r w:rsidRPr="00535DA6">
        <w:rPr>
          <w:rFonts w:ascii="LitNusx" w:hAnsi="LitNusx"/>
          <w:sz w:val="22"/>
          <w:szCs w:val="22"/>
          <w:lang w:val="es-ES"/>
        </w:rPr>
        <w:softHyphen/>
        <w:t>Teb</w:t>
      </w:r>
      <w:r w:rsidRPr="00535DA6">
        <w:rPr>
          <w:rFonts w:ascii="LitNusx" w:hAnsi="LitNusx"/>
          <w:sz w:val="22"/>
          <w:szCs w:val="22"/>
          <w:lang w:val="es-ES"/>
        </w:rPr>
        <w:softHyphen/>
        <w:t>le</w:t>
      </w:r>
      <w:r w:rsidRPr="00535DA6">
        <w:rPr>
          <w:rFonts w:ascii="LitNusx" w:hAnsi="LitNusx"/>
          <w:sz w:val="22"/>
          <w:szCs w:val="22"/>
          <w:lang w:val="es-ES"/>
        </w:rPr>
        <w:softHyphen/>
        <w:t>biT. es ki, upir</w:t>
      </w:r>
      <w:r w:rsidRPr="00535DA6">
        <w:rPr>
          <w:rFonts w:ascii="LitNusx" w:hAnsi="LitNusx"/>
          <w:sz w:val="22"/>
          <w:szCs w:val="22"/>
          <w:lang w:val="es-ES"/>
        </w:rPr>
        <w:softHyphen/>
        <w:t>ve</w:t>
      </w:r>
      <w:r w:rsidRPr="00535DA6">
        <w:rPr>
          <w:rFonts w:ascii="LitNusx" w:hAnsi="LitNusx"/>
          <w:sz w:val="22"/>
          <w:szCs w:val="22"/>
          <w:lang w:val="es-ES"/>
        </w:rPr>
        <w:softHyphen/>
        <w:t>les yov</w:t>
      </w:r>
      <w:r w:rsidRPr="00535DA6">
        <w:rPr>
          <w:rFonts w:ascii="LitNusx" w:hAnsi="LitNusx"/>
          <w:sz w:val="22"/>
          <w:szCs w:val="22"/>
          <w:lang w:val="es-ES"/>
        </w:rPr>
        <w:softHyphen/>
        <w:t>li</w:t>
      </w:r>
      <w:r w:rsidRPr="00535DA6">
        <w:rPr>
          <w:rFonts w:ascii="LitNusx" w:hAnsi="LitNusx"/>
          <w:sz w:val="22"/>
          <w:szCs w:val="22"/>
          <w:lang w:val="es-ES"/>
        </w:rPr>
        <w:softHyphen/>
        <w:t>sa, ima</w:t>
      </w:r>
      <w:r w:rsidRPr="00535DA6">
        <w:rPr>
          <w:rFonts w:ascii="LitNusx" w:hAnsi="LitNusx"/>
          <w:sz w:val="22"/>
          <w:szCs w:val="22"/>
          <w:lang w:val="es-ES"/>
        </w:rPr>
        <w:softHyphen/>
        <w:t>ze mig</w:t>
      </w:r>
      <w:r w:rsidRPr="00535DA6">
        <w:rPr>
          <w:rFonts w:ascii="LitNusx" w:hAnsi="LitNusx"/>
          <w:sz w:val="22"/>
          <w:szCs w:val="22"/>
          <w:lang w:val="es-ES"/>
        </w:rPr>
        <w:softHyphen/>
        <w:t>va</w:t>
      </w:r>
      <w:r w:rsidRPr="00535DA6">
        <w:rPr>
          <w:rFonts w:ascii="LitNusx" w:hAnsi="LitNusx"/>
          <w:sz w:val="22"/>
          <w:szCs w:val="22"/>
          <w:lang w:val="es-ES"/>
        </w:rPr>
        <w:softHyphen/>
        <w:t>niS</w:t>
      </w:r>
      <w:r w:rsidRPr="00535DA6">
        <w:rPr>
          <w:rFonts w:ascii="LitNusx" w:hAnsi="LitNusx"/>
          <w:sz w:val="22"/>
          <w:szCs w:val="22"/>
          <w:lang w:val="es-ES"/>
        </w:rPr>
        <w:softHyphen/>
        <w:t>nebs, rom sa</w:t>
      </w:r>
      <w:r w:rsidRPr="00535DA6">
        <w:rPr>
          <w:rFonts w:ascii="LitNusx" w:hAnsi="LitNusx"/>
          <w:sz w:val="22"/>
          <w:szCs w:val="22"/>
          <w:lang w:val="es-ES"/>
        </w:rPr>
        <w:softHyphen/>
        <w:t>Wi</w:t>
      </w:r>
      <w:r w:rsidRPr="00535DA6">
        <w:rPr>
          <w:rFonts w:ascii="LitNusx" w:hAnsi="LitNusx"/>
          <w:sz w:val="22"/>
          <w:szCs w:val="22"/>
          <w:lang w:val="es-ES"/>
        </w:rPr>
        <w:softHyphen/>
        <w:t>roa kon</w:t>
      </w:r>
      <w:r w:rsidRPr="00535DA6">
        <w:rPr>
          <w:rFonts w:ascii="LitNusx" w:hAnsi="LitNusx"/>
          <w:sz w:val="22"/>
          <w:szCs w:val="22"/>
          <w:lang w:val="es-ES"/>
        </w:rPr>
        <w:softHyphen/>
        <w:t>kre</w:t>
      </w:r>
      <w:r w:rsidRPr="00535DA6">
        <w:rPr>
          <w:rFonts w:ascii="LitNusx" w:hAnsi="LitNusx"/>
          <w:sz w:val="22"/>
          <w:szCs w:val="22"/>
          <w:lang w:val="es-ES"/>
        </w:rPr>
        <w:softHyphen/>
        <w:t>tu</w:t>
      </w:r>
      <w:r w:rsidRPr="00535DA6">
        <w:rPr>
          <w:rFonts w:ascii="LitNusx" w:hAnsi="LitNusx"/>
          <w:sz w:val="22"/>
          <w:szCs w:val="22"/>
          <w:lang w:val="es-ES"/>
        </w:rPr>
        <w:softHyphen/>
        <w:t>li qvey</w:t>
      </w:r>
      <w:r w:rsidRPr="00535DA6">
        <w:rPr>
          <w:rFonts w:ascii="LitNusx" w:hAnsi="LitNusx"/>
          <w:sz w:val="22"/>
          <w:szCs w:val="22"/>
          <w:lang w:val="es-ES"/>
        </w:rPr>
        <w:softHyphen/>
        <w:t>nis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lur-eko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stra</w:t>
      </w:r>
      <w:r w:rsidRPr="00535DA6">
        <w:rPr>
          <w:rFonts w:ascii="LitNusx" w:hAnsi="LitNusx"/>
          <w:sz w:val="22"/>
          <w:szCs w:val="22"/>
          <w:lang w:val="es-ES"/>
        </w:rPr>
        <w:softHyphen/>
        <w:t>te</w:t>
      </w:r>
      <w:r w:rsidRPr="00535DA6">
        <w:rPr>
          <w:rFonts w:ascii="LitNusx" w:hAnsi="LitNusx"/>
          <w:sz w:val="22"/>
          <w:szCs w:val="22"/>
          <w:lang w:val="es-ES"/>
        </w:rPr>
        <w:softHyphen/>
        <w:t>gi</w:t>
      </w:r>
      <w:r w:rsidRPr="00535DA6">
        <w:rPr>
          <w:rFonts w:ascii="LitNusx" w:hAnsi="LitNusx"/>
          <w:sz w:val="22"/>
          <w:szCs w:val="22"/>
          <w:lang w:val="es-ES"/>
        </w:rPr>
        <w:softHyphen/>
        <w:t>is swo</w:t>
      </w:r>
      <w:r w:rsidRPr="00535DA6">
        <w:rPr>
          <w:rFonts w:ascii="LitNusx" w:hAnsi="LitNusx"/>
          <w:sz w:val="22"/>
          <w:szCs w:val="22"/>
          <w:lang w:val="es-ES"/>
        </w:rPr>
        <w:softHyphen/>
        <w:t>rad gan</w:t>
      </w:r>
      <w:r w:rsidRPr="00535DA6">
        <w:rPr>
          <w:rFonts w:ascii="LitNusx" w:hAnsi="LitNusx"/>
          <w:sz w:val="22"/>
          <w:szCs w:val="22"/>
          <w:lang w:val="es-ES"/>
        </w:rPr>
        <w:softHyphen/>
        <w:t>saz</w:t>
      </w:r>
      <w:r w:rsidRPr="00535DA6">
        <w:rPr>
          <w:rFonts w:ascii="LitNusx" w:hAnsi="LitNusx"/>
          <w:sz w:val="22"/>
          <w:szCs w:val="22"/>
          <w:lang w:val="es-ES"/>
        </w:rPr>
        <w:softHyphen/>
        <w:t>Rvra. igu</w:t>
      </w:r>
      <w:r w:rsidRPr="00535DA6">
        <w:rPr>
          <w:rFonts w:ascii="LitNusx" w:hAnsi="LitNusx"/>
          <w:sz w:val="22"/>
          <w:szCs w:val="22"/>
          <w:lang w:val="es-ES"/>
        </w:rPr>
        <w:softHyphen/>
        <w:t>lis</w:t>
      </w:r>
      <w:r w:rsidRPr="00535DA6">
        <w:rPr>
          <w:rFonts w:ascii="LitNusx" w:hAnsi="LitNusx"/>
          <w:sz w:val="22"/>
          <w:szCs w:val="22"/>
          <w:lang w:val="es-ES"/>
        </w:rPr>
        <w:softHyphen/>
        <w:t>xme</w:t>
      </w:r>
      <w:r w:rsidRPr="00535DA6">
        <w:rPr>
          <w:rFonts w:ascii="LitNusx" w:hAnsi="LitNusx"/>
          <w:sz w:val="22"/>
          <w:szCs w:val="22"/>
          <w:lang w:val="es-ES"/>
        </w:rPr>
        <w:softHyphen/>
        <w:t>ba ara mxo</w:t>
      </w:r>
      <w:r w:rsidRPr="00535DA6">
        <w:rPr>
          <w:rFonts w:ascii="LitNusx" w:hAnsi="LitNusx"/>
          <w:sz w:val="22"/>
          <w:szCs w:val="22"/>
          <w:lang w:val="es-ES"/>
        </w:rPr>
        <w:softHyphen/>
        <w:t>lod cal</w:t>
      </w:r>
      <w:r w:rsidRPr="00535DA6">
        <w:rPr>
          <w:rFonts w:ascii="LitNusx" w:hAnsi="LitNusx"/>
          <w:sz w:val="22"/>
          <w:szCs w:val="22"/>
          <w:lang w:val="es-ES"/>
        </w:rPr>
        <w:softHyphen/>
        <w:t>ke</w:t>
      </w:r>
      <w:r w:rsidRPr="00535DA6">
        <w:rPr>
          <w:rFonts w:ascii="LitNusx" w:hAnsi="LitNusx"/>
          <w:sz w:val="22"/>
          <w:szCs w:val="22"/>
          <w:lang w:val="es-ES"/>
        </w:rPr>
        <w:softHyphen/>
        <w:t>u</w:t>
      </w:r>
      <w:r w:rsidRPr="00535DA6">
        <w:rPr>
          <w:rFonts w:ascii="LitNusx" w:hAnsi="LitNusx"/>
          <w:sz w:val="22"/>
          <w:szCs w:val="22"/>
          <w:lang w:val="es-ES"/>
        </w:rPr>
        <w:softHyphen/>
        <w:t>li qvey</w:t>
      </w:r>
      <w:r w:rsidRPr="00535DA6">
        <w:rPr>
          <w:rFonts w:ascii="LitNusx" w:hAnsi="LitNusx"/>
          <w:sz w:val="22"/>
          <w:szCs w:val="22"/>
          <w:lang w:val="es-ES"/>
        </w:rPr>
        <w:softHyphen/>
        <w:t>ne</w:t>
      </w:r>
      <w:r w:rsidRPr="00535DA6">
        <w:rPr>
          <w:rFonts w:ascii="LitNusx" w:hAnsi="LitNusx"/>
          <w:sz w:val="22"/>
          <w:szCs w:val="22"/>
          <w:lang w:val="es-ES"/>
        </w:rPr>
        <w:softHyphen/>
        <w:t>bis Se</w:t>
      </w:r>
      <w:r w:rsidRPr="00535DA6">
        <w:rPr>
          <w:rFonts w:ascii="LitNusx" w:hAnsi="LitNusx"/>
          <w:sz w:val="22"/>
          <w:szCs w:val="22"/>
          <w:lang w:val="es-ES"/>
        </w:rPr>
        <w:softHyphen/>
        <w:t>xe</w:t>
      </w:r>
      <w:r w:rsidRPr="00535DA6">
        <w:rPr>
          <w:rFonts w:ascii="LitNusx" w:hAnsi="LitNusx"/>
          <w:sz w:val="22"/>
          <w:szCs w:val="22"/>
          <w:lang w:val="es-ES"/>
        </w:rPr>
        <w:softHyphen/>
        <w:t>du</w:t>
      </w:r>
      <w:r w:rsidRPr="00535DA6">
        <w:rPr>
          <w:rFonts w:ascii="LitNusx" w:hAnsi="LitNusx"/>
          <w:sz w:val="22"/>
          <w:szCs w:val="22"/>
          <w:lang w:val="es-ES"/>
        </w:rPr>
        <w:softHyphen/>
        <w:t>le</w:t>
      </w:r>
      <w:r w:rsidRPr="00535DA6">
        <w:rPr>
          <w:rFonts w:ascii="LitNusx" w:hAnsi="LitNusx"/>
          <w:sz w:val="22"/>
          <w:szCs w:val="22"/>
          <w:lang w:val="es-ES"/>
        </w:rPr>
        <w:softHyphen/>
        <w:t>be</w:t>
      </w:r>
      <w:r w:rsidRPr="00535DA6">
        <w:rPr>
          <w:rFonts w:ascii="LitNusx" w:hAnsi="LitNusx"/>
          <w:sz w:val="22"/>
          <w:szCs w:val="22"/>
          <w:lang w:val="es-ES"/>
        </w:rPr>
        <w:softHyphen/>
        <w:t>biT sa</w:t>
      </w:r>
      <w:r w:rsidRPr="00535DA6">
        <w:rPr>
          <w:rFonts w:ascii="LitNusx" w:hAnsi="LitNusx"/>
          <w:sz w:val="22"/>
          <w:szCs w:val="22"/>
          <w:lang w:val="es-ES"/>
        </w:rPr>
        <w:softHyphen/>
        <w:t>ku</w:t>
      </w:r>
      <w:r w:rsidRPr="00535DA6">
        <w:rPr>
          <w:rFonts w:ascii="LitNusx" w:hAnsi="LitNusx"/>
          <w:sz w:val="22"/>
          <w:szCs w:val="22"/>
          <w:lang w:val="es-ES"/>
        </w:rPr>
        <w:softHyphen/>
        <w:t>Ta</w:t>
      </w:r>
      <w:r w:rsidRPr="00535DA6">
        <w:rPr>
          <w:rFonts w:ascii="LitNusx" w:hAnsi="LitNusx"/>
          <w:sz w:val="22"/>
          <w:szCs w:val="22"/>
          <w:lang w:val="es-ES"/>
        </w:rPr>
        <w:softHyphen/>
        <w:t>ri stra</w:t>
      </w:r>
      <w:r w:rsidRPr="00535DA6">
        <w:rPr>
          <w:rFonts w:ascii="LitNusx" w:hAnsi="LitNusx"/>
          <w:sz w:val="22"/>
          <w:szCs w:val="22"/>
          <w:lang w:val="es-ES"/>
        </w:rPr>
        <w:softHyphen/>
        <w:t>te</w:t>
      </w:r>
      <w:r w:rsidRPr="00535DA6">
        <w:rPr>
          <w:rFonts w:ascii="LitNusx" w:hAnsi="LitNusx"/>
          <w:sz w:val="22"/>
          <w:szCs w:val="22"/>
          <w:lang w:val="es-ES"/>
        </w:rPr>
        <w:softHyphen/>
        <w:t>gi</w:t>
      </w:r>
      <w:r w:rsidRPr="00535DA6">
        <w:rPr>
          <w:rFonts w:ascii="LitNusx" w:hAnsi="LitNusx"/>
          <w:sz w:val="22"/>
          <w:szCs w:val="22"/>
          <w:lang w:val="es-ES"/>
        </w:rPr>
        <w:softHyphen/>
        <w:t>is Se</w:t>
      </w:r>
      <w:r w:rsidRPr="00535DA6">
        <w:rPr>
          <w:rFonts w:ascii="LitNusx" w:hAnsi="LitNusx"/>
          <w:sz w:val="22"/>
          <w:szCs w:val="22"/>
          <w:lang w:val="es-ES"/>
        </w:rPr>
        <w:softHyphen/>
        <w:t>mu</w:t>
      </w:r>
      <w:r w:rsidRPr="00535DA6">
        <w:rPr>
          <w:rFonts w:ascii="LitNusx" w:hAnsi="LitNusx"/>
          <w:sz w:val="22"/>
          <w:szCs w:val="22"/>
          <w:lang w:val="es-ES"/>
        </w:rPr>
        <w:softHyphen/>
        <w:t>Sa</w:t>
      </w:r>
      <w:r w:rsidRPr="00535DA6">
        <w:rPr>
          <w:rFonts w:ascii="LitNusx" w:hAnsi="LitNusx"/>
          <w:sz w:val="22"/>
          <w:szCs w:val="22"/>
          <w:lang w:val="es-ES"/>
        </w:rPr>
        <w:softHyphen/>
        <w:t>ve</w:t>
      </w:r>
      <w:r w:rsidRPr="00535DA6">
        <w:rPr>
          <w:rFonts w:ascii="LitNusx" w:hAnsi="LitNusx"/>
          <w:sz w:val="22"/>
          <w:szCs w:val="22"/>
          <w:lang w:val="es-ES"/>
        </w:rPr>
        <w:softHyphen/>
        <w:t>ba-gan</w:t>
      </w:r>
      <w:r w:rsidRPr="00535DA6">
        <w:rPr>
          <w:rFonts w:ascii="LitNusx" w:hAnsi="LitNusx"/>
          <w:sz w:val="22"/>
          <w:szCs w:val="22"/>
          <w:lang w:val="es-ES"/>
        </w:rPr>
        <w:softHyphen/>
        <w:t>xor</w:t>
      </w:r>
      <w:r w:rsidRPr="00535DA6">
        <w:rPr>
          <w:rFonts w:ascii="LitNusx" w:hAnsi="LitNusx"/>
          <w:sz w:val="22"/>
          <w:szCs w:val="22"/>
          <w:lang w:val="es-ES"/>
        </w:rPr>
        <w:softHyphen/>
        <w:t>ci</w:t>
      </w:r>
      <w:r w:rsidRPr="00535DA6">
        <w:rPr>
          <w:rFonts w:ascii="LitNusx" w:hAnsi="LitNusx"/>
          <w:sz w:val="22"/>
          <w:szCs w:val="22"/>
          <w:lang w:val="es-ES"/>
        </w:rPr>
        <w:softHyphen/>
        <w:t>e</w:t>
      </w:r>
      <w:r w:rsidRPr="00535DA6">
        <w:rPr>
          <w:rFonts w:ascii="LitNusx" w:hAnsi="LitNusx"/>
          <w:sz w:val="22"/>
          <w:szCs w:val="22"/>
          <w:lang w:val="es-ES"/>
        </w:rPr>
        <w:softHyphen/>
        <w:t>le</w:t>
      </w:r>
      <w:r w:rsidRPr="00535DA6">
        <w:rPr>
          <w:rFonts w:ascii="LitNusx" w:hAnsi="LitNusx"/>
          <w:sz w:val="22"/>
          <w:szCs w:val="22"/>
          <w:lang w:val="es-ES"/>
        </w:rPr>
        <w:softHyphen/>
        <w:t>ba, ara</w:t>
      </w:r>
      <w:r w:rsidRPr="00535DA6">
        <w:rPr>
          <w:rFonts w:ascii="LitNusx" w:hAnsi="LitNusx"/>
          <w:sz w:val="22"/>
          <w:szCs w:val="22"/>
          <w:lang w:val="es-ES"/>
        </w:rPr>
        <w:softHyphen/>
        <w:t>med sxva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w:t>
      </w:r>
      <w:r w:rsidRPr="00535DA6">
        <w:rPr>
          <w:rFonts w:ascii="LitNusx" w:hAnsi="LitNusx"/>
          <w:sz w:val="22"/>
          <w:szCs w:val="22"/>
          <w:lang w:val="es-ES"/>
        </w:rPr>
        <w:softHyphen/>
        <w:t>eb</w:t>
      </w:r>
      <w:r w:rsidRPr="00535DA6">
        <w:rPr>
          <w:rFonts w:ascii="LitNusx" w:hAnsi="LitNusx"/>
          <w:sz w:val="22"/>
          <w:szCs w:val="22"/>
          <w:lang w:val="es-ES"/>
        </w:rPr>
        <w:softHyphen/>
        <w:t>Tan Se</w:t>
      </w:r>
      <w:r w:rsidRPr="00535DA6">
        <w:rPr>
          <w:rFonts w:ascii="LitNusx" w:hAnsi="LitNusx"/>
          <w:sz w:val="22"/>
          <w:szCs w:val="22"/>
          <w:lang w:val="es-ES"/>
        </w:rPr>
        <w:softHyphen/>
        <w:t>Tan</w:t>
      </w:r>
      <w:r w:rsidRPr="00535DA6">
        <w:rPr>
          <w:rFonts w:ascii="LitNusx" w:hAnsi="LitNusx"/>
          <w:sz w:val="22"/>
          <w:szCs w:val="22"/>
          <w:lang w:val="es-ES"/>
        </w:rPr>
        <w:softHyphen/>
        <w:t>xme</w:t>
      </w:r>
      <w:r w:rsidRPr="00535DA6">
        <w:rPr>
          <w:rFonts w:ascii="LitNusx" w:hAnsi="LitNusx"/>
          <w:sz w:val="22"/>
          <w:szCs w:val="22"/>
          <w:lang w:val="es-ES"/>
        </w:rPr>
        <w:softHyphen/>
        <w:t>bu</w:t>
      </w:r>
      <w:r w:rsidRPr="00535DA6">
        <w:rPr>
          <w:rFonts w:ascii="LitNusx" w:hAnsi="LitNusx"/>
          <w:sz w:val="22"/>
          <w:szCs w:val="22"/>
          <w:lang w:val="es-ES"/>
        </w:rPr>
        <w:softHyphen/>
        <w:t>li moq</w:t>
      </w:r>
      <w:r w:rsidRPr="00535DA6">
        <w:rPr>
          <w:rFonts w:ascii="LitNusx" w:hAnsi="LitNusx"/>
          <w:sz w:val="22"/>
          <w:szCs w:val="22"/>
          <w:lang w:val="es-ES"/>
        </w:rPr>
        <w:softHyphen/>
        <w:t>me</w:t>
      </w:r>
      <w:r w:rsidRPr="00535DA6">
        <w:rPr>
          <w:rFonts w:ascii="LitNusx" w:hAnsi="LitNusx"/>
          <w:sz w:val="22"/>
          <w:szCs w:val="22"/>
          <w:lang w:val="es-ES"/>
        </w:rPr>
        <w:softHyphen/>
        <w:t>de</w:t>
      </w:r>
      <w:r w:rsidRPr="00535DA6">
        <w:rPr>
          <w:rFonts w:ascii="LitNusx" w:hAnsi="LitNusx"/>
          <w:sz w:val="22"/>
          <w:szCs w:val="22"/>
          <w:lang w:val="es-ES"/>
        </w:rPr>
        <w:softHyphen/>
        <w:t>bac sa</w:t>
      </w:r>
      <w:r w:rsidRPr="00535DA6">
        <w:rPr>
          <w:rFonts w:ascii="LitNusx" w:hAnsi="LitNusx"/>
          <w:sz w:val="22"/>
          <w:szCs w:val="22"/>
          <w:lang w:val="es-ES"/>
        </w:rPr>
        <w:softHyphen/>
        <w:t>er</w:t>
      </w:r>
      <w:r w:rsidRPr="00535DA6">
        <w:rPr>
          <w:rFonts w:ascii="LitNusx" w:hAnsi="LitNusx"/>
          <w:sz w:val="22"/>
          <w:szCs w:val="22"/>
          <w:lang w:val="es-ES"/>
        </w:rPr>
        <w:softHyphen/>
        <w:t>To miz</w:t>
      </w:r>
      <w:r w:rsidRPr="00535DA6">
        <w:rPr>
          <w:rFonts w:ascii="LitNusx" w:hAnsi="LitNusx"/>
          <w:sz w:val="22"/>
          <w:szCs w:val="22"/>
          <w:lang w:val="es-ES"/>
        </w:rPr>
        <w:softHyphen/>
        <w:t>ne</w:t>
      </w:r>
      <w:r w:rsidRPr="00535DA6">
        <w:rPr>
          <w:rFonts w:ascii="LitNusx" w:hAnsi="LitNusx"/>
          <w:sz w:val="22"/>
          <w:szCs w:val="22"/>
          <w:lang w:val="es-ES"/>
        </w:rPr>
        <w:softHyphen/>
        <w:t>bis miR</w:t>
      </w:r>
      <w:r w:rsidRPr="00535DA6">
        <w:rPr>
          <w:rFonts w:ascii="LitNusx" w:hAnsi="LitNusx"/>
          <w:sz w:val="22"/>
          <w:szCs w:val="22"/>
          <w:lang w:val="es-ES"/>
        </w:rPr>
        <w:softHyphen/>
        <w:t>we</w:t>
      </w:r>
      <w:r w:rsidRPr="00535DA6">
        <w:rPr>
          <w:rFonts w:ascii="LitNusx" w:hAnsi="LitNusx"/>
          <w:sz w:val="22"/>
          <w:szCs w:val="22"/>
          <w:lang w:val="es-ES"/>
        </w:rPr>
        <w:softHyphen/>
        <w:t>vis au</w:t>
      </w:r>
      <w:r w:rsidRPr="00535DA6">
        <w:rPr>
          <w:rFonts w:ascii="LitNusx" w:hAnsi="LitNusx"/>
          <w:sz w:val="22"/>
          <w:szCs w:val="22"/>
          <w:lang w:val="es-ES"/>
        </w:rPr>
        <w:softHyphen/>
        <w:t>ci</w:t>
      </w:r>
      <w:r w:rsidRPr="00535DA6">
        <w:rPr>
          <w:rFonts w:ascii="LitNusx" w:hAnsi="LitNusx"/>
          <w:sz w:val="22"/>
          <w:szCs w:val="22"/>
          <w:lang w:val="es-ES"/>
        </w:rPr>
        <w:softHyphen/>
        <w:t>le</w:t>
      </w:r>
      <w:r w:rsidRPr="00535DA6">
        <w:rPr>
          <w:rFonts w:ascii="LitNusx" w:hAnsi="LitNusx"/>
          <w:sz w:val="22"/>
          <w:szCs w:val="22"/>
          <w:lang w:val="es-ES"/>
        </w:rPr>
        <w:softHyphen/>
        <w:t>be</w:t>
      </w:r>
      <w:r w:rsidRPr="00535DA6">
        <w:rPr>
          <w:rFonts w:ascii="LitNusx" w:hAnsi="LitNusx"/>
          <w:sz w:val="22"/>
          <w:szCs w:val="22"/>
          <w:lang w:val="es-ES"/>
        </w:rPr>
        <w:softHyphen/>
        <w:t>li pa</w:t>
      </w:r>
      <w:r w:rsidRPr="00535DA6">
        <w:rPr>
          <w:rFonts w:ascii="LitNusx" w:hAnsi="LitNusx"/>
          <w:sz w:val="22"/>
          <w:szCs w:val="22"/>
          <w:lang w:val="es-ES"/>
        </w:rPr>
        <w:softHyphen/>
        <w:t>ra</w:t>
      </w:r>
      <w:r w:rsidRPr="00535DA6">
        <w:rPr>
          <w:rFonts w:ascii="LitNusx" w:hAnsi="LitNusx"/>
          <w:sz w:val="22"/>
          <w:szCs w:val="22"/>
          <w:lang w:val="es-ES"/>
        </w:rPr>
        <w:softHyphen/>
        <w:t>met</w:t>
      </w:r>
      <w:r w:rsidRPr="00535DA6">
        <w:rPr>
          <w:rFonts w:ascii="LitNusx" w:hAnsi="LitNusx"/>
          <w:sz w:val="22"/>
          <w:szCs w:val="22"/>
          <w:lang w:val="es-ES"/>
        </w:rPr>
        <w:softHyphen/>
        <w:t>re</w:t>
      </w:r>
      <w:r w:rsidRPr="00535DA6">
        <w:rPr>
          <w:rFonts w:ascii="LitNusx" w:hAnsi="LitNusx"/>
          <w:sz w:val="22"/>
          <w:szCs w:val="22"/>
          <w:lang w:val="es-ES"/>
        </w:rPr>
        <w:softHyphen/>
        <w:t>bis dac</w:t>
      </w:r>
      <w:r w:rsidRPr="00535DA6">
        <w:rPr>
          <w:rFonts w:ascii="LitNusx" w:hAnsi="LitNusx"/>
          <w:sz w:val="22"/>
          <w:szCs w:val="22"/>
          <w:lang w:val="es-ES"/>
        </w:rPr>
        <w:softHyphen/>
        <w:t>vis Tval</w:t>
      </w:r>
      <w:r w:rsidRPr="00535DA6">
        <w:rPr>
          <w:rFonts w:ascii="LitNusx" w:hAnsi="LitNusx"/>
          <w:sz w:val="22"/>
          <w:szCs w:val="22"/>
          <w:lang w:val="es-ES"/>
        </w:rPr>
        <w:softHyphen/>
        <w:t>saz</w:t>
      </w:r>
      <w:r w:rsidRPr="00535DA6">
        <w:rPr>
          <w:rFonts w:ascii="LitNusx" w:hAnsi="LitNusx"/>
          <w:sz w:val="22"/>
          <w:szCs w:val="22"/>
          <w:lang w:val="es-ES"/>
        </w:rPr>
        <w:softHyphen/>
        <w:t>ri</w:t>
      </w:r>
      <w:r w:rsidRPr="00535DA6">
        <w:rPr>
          <w:rFonts w:ascii="LitNusx" w:hAnsi="LitNusx"/>
          <w:sz w:val="22"/>
          <w:szCs w:val="22"/>
          <w:lang w:val="es-ES"/>
        </w:rPr>
        <w:softHyphen/>
        <w:t>siT. ma</w:t>
      </w:r>
      <w:r w:rsidRPr="00535DA6">
        <w:rPr>
          <w:rFonts w:ascii="LitNusx" w:hAnsi="LitNusx"/>
          <w:sz w:val="22"/>
          <w:szCs w:val="22"/>
          <w:lang w:val="es-ES"/>
        </w:rPr>
        <w:softHyphen/>
        <w:t>ga</w:t>
      </w:r>
      <w:r w:rsidRPr="00535DA6">
        <w:rPr>
          <w:rFonts w:ascii="LitNusx" w:hAnsi="LitNusx"/>
          <w:sz w:val="22"/>
          <w:szCs w:val="22"/>
          <w:lang w:val="es-ES"/>
        </w:rPr>
        <w:softHyphen/>
        <w:t>li</w:t>
      </w:r>
      <w:r w:rsidRPr="00535DA6">
        <w:rPr>
          <w:rFonts w:ascii="LitNusx" w:hAnsi="LitNusx"/>
          <w:sz w:val="22"/>
          <w:szCs w:val="22"/>
          <w:lang w:val="es-ES"/>
        </w:rPr>
        <w:softHyphen/>
        <w:t>Tad, er</w:t>
      </w:r>
      <w:r w:rsidRPr="00535DA6">
        <w:rPr>
          <w:rFonts w:ascii="LitNusx" w:hAnsi="LitNusx"/>
          <w:sz w:val="22"/>
          <w:szCs w:val="22"/>
          <w:lang w:val="es-ES"/>
        </w:rPr>
        <w:softHyphen/>
        <w:t>Tna</w:t>
      </w:r>
      <w:r w:rsidRPr="00535DA6">
        <w:rPr>
          <w:rFonts w:ascii="LitNusx" w:hAnsi="LitNusx"/>
          <w:sz w:val="22"/>
          <w:szCs w:val="22"/>
          <w:lang w:val="es-ES"/>
        </w:rPr>
        <w:softHyphen/>
        <w:t>i</w:t>
      </w:r>
      <w:r w:rsidRPr="00535DA6">
        <w:rPr>
          <w:rFonts w:ascii="LitNusx" w:hAnsi="LitNusx"/>
          <w:sz w:val="22"/>
          <w:szCs w:val="22"/>
          <w:lang w:val="es-ES"/>
        </w:rPr>
        <w:softHyphen/>
        <w:t>rad da</w:t>
      </w:r>
      <w:r w:rsidRPr="00535DA6">
        <w:rPr>
          <w:rFonts w:ascii="LitNusx" w:hAnsi="LitNusx"/>
          <w:sz w:val="22"/>
          <w:szCs w:val="22"/>
          <w:lang w:val="es-ES"/>
        </w:rPr>
        <w:softHyphen/>
        <w:t>ic</w:t>
      </w:r>
      <w:r w:rsidRPr="00535DA6">
        <w:rPr>
          <w:rFonts w:ascii="LitNusx" w:hAnsi="LitNusx"/>
          <w:sz w:val="22"/>
          <w:szCs w:val="22"/>
          <w:lang w:val="es-ES"/>
        </w:rPr>
        <w:softHyphen/>
        <w:t>van Sem</w:t>
      </w:r>
      <w:r w:rsidRPr="00535DA6">
        <w:rPr>
          <w:rFonts w:ascii="LitNusx" w:hAnsi="LitNusx"/>
          <w:sz w:val="22"/>
          <w:szCs w:val="22"/>
          <w:lang w:val="es-ES"/>
        </w:rPr>
        <w:softHyphen/>
        <w:t>de</w:t>
      </w:r>
      <w:r w:rsidRPr="00535DA6">
        <w:rPr>
          <w:rFonts w:ascii="LitNusx" w:hAnsi="LitNusx"/>
          <w:sz w:val="22"/>
          <w:szCs w:val="22"/>
          <w:lang w:val="es-ES"/>
        </w:rPr>
        <w:softHyphen/>
        <w:t>gi Zi</w:t>
      </w:r>
      <w:r w:rsidRPr="00535DA6">
        <w:rPr>
          <w:rFonts w:ascii="LitNusx" w:hAnsi="LitNusx"/>
          <w:sz w:val="22"/>
          <w:szCs w:val="22"/>
          <w:lang w:val="es-ES"/>
        </w:rPr>
        <w:softHyphen/>
        <w:t>ri</w:t>
      </w:r>
      <w:r w:rsidRPr="00535DA6">
        <w:rPr>
          <w:rFonts w:ascii="LitNusx" w:hAnsi="LitNusx"/>
          <w:sz w:val="22"/>
          <w:szCs w:val="22"/>
          <w:lang w:val="es-ES"/>
        </w:rPr>
        <w:softHyphen/>
        <w:t>Ta</w:t>
      </w:r>
      <w:r w:rsidRPr="00535DA6">
        <w:rPr>
          <w:rFonts w:ascii="LitNusx" w:hAnsi="LitNusx"/>
          <w:sz w:val="22"/>
          <w:szCs w:val="22"/>
          <w:lang w:val="es-ES"/>
        </w:rPr>
        <w:softHyphen/>
        <w:t>di pi</w:t>
      </w:r>
      <w:r w:rsidRPr="00535DA6">
        <w:rPr>
          <w:rFonts w:ascii="LitNusx" w:hAnsi="LitNusx"/>
          <w:sz w:val="22"/>
          <w:szCs w:val="22"/>
          <w:lang w:val="es-ES"/>
        </w:rPr>
        <w:softHyphen/>
        <w:t>ro</w:t>
      </w:r>
      <w:r w:rsidRPr="00535DA6">
        <w:rPr>
          <w:rFonts w:ascii="LitNusx" w:hAnsi="LitNusx"/>
          <w:sz w:val="22"/>
          <w:szCs w:val="22"/>
          <w:lang w:val="es-ES"/>
        </w:rPr>
        <w:softHyphen/>
        <w:t>be</w:t>
      </w:r>
      <w:r w:rsidRPr="00535DA6">
        <w:rPr>
          <w:rFonts w:ascii="LitNusx" w:hAnsi="LitNusx"/>
          <w:sz w:val="22"/>
          <w:szCs w:val="22"/>
          <w:lang w:val="es-ES"/>
        </w:rPr>
        <w:softHyphen/>
        <w:t xml:space="preserve">bi: </w:t>
      </w:r>
      <w:r w:rsidRPr="00535DA6">
        <w:rPr>
          <w:rFonts w:ascii="LitNusx" w:hAnsi="LitNusx"/>
          <w:b/>
          <w:bCs/>
          <w:sz w:val="22"/>
          <w:szCs w:val="22"/>
          <w:lang w:val="es-ES"/>
        </w:rPr>
        <w:t>sa</w:t>
      </w:r>
      <w:r w:rsidRPr="00535DA6">
        <w:rPr>
          <w:rFonts w:ascii="LitNusx" w:hAnsi="LitNusx"/>
          <w:b/>
          <w:bCs/>
          <w:sz w:val="22"/>
          <w:szCs w:val="22"/>
          <w:lang w:val="es-ES"/>
        </w:rPr>
        <w:softHyphen/>
        <w:t>xe</w:t>
      </w:r>
      <w:r w:rsidRPr="00535DA6">
        <w:rPr>
          <w:rFonts w:ascii="LitNusx" w:hAnsi="LitNusx"/>
          <w:b/>
          <w:bCs/>
          <w:sz w:val="22"/>
          <w:szCs w:val="22"/>
          <w:lang w:val="es-ES"/>
        </w:rPr>
        <w:softHyphen/>
        <w:t>o</w:t>
      </w:r>
      <w:r w:rsidRPr="00535DA6">
        <w:rPr>
          <w:rFonts w:ascii="LitNusx" w:hAnsi="LitNusx"/>
          <w:b/>
          <w:bCs/>
          <w:sz w:val="22"/>
          <w:szCs w:val="22"/>
          <w:lang w:val="es-ES"/>
        </w:rPr>
        <w:softHyphen/>
        <w:t>be</w:t>
      </w:r>
      <w:r w:rsidRPr="00535DA6">
        <w:rPr>
          <w:rFonts w:ascii="LitNusx" w:hAnsi="LitNusx"/>
          <w:b/>
          <w:bCs/>
          <w:sz w:val="22"/>
          <w:szCs w:val="22"/>
          <w:lang w:val="es-ES"/>
        </w:rPr>
        <w:softHyphen/>
        <w:t>bis mi</w:t>
      </w:r>
      <w:r w:rsidRPr="00535DA6">
        <w:rPr>
          <w:rFonts w:ascii="LitNusx" w:hAnsi="LitNusx"/>
          <w:b/>
          <w:bCs/>
          <w:sz w:val="22"/>
          <w:szCs w:val="22"/>
          <w:lang w:val="es-ES"/>
        </w:rPr>
        <w:softHyphen/>
        <w:t>xed</w:t>
      </w:r>
      <w:r w:rsidRPr="00535DA6">
        <w:rPr>
          <w:rFonts w:ascii="LitNusx" w:hAnsi="LitNusx"/>
          <w:b/>
          <w:bCs/>
          <w:sz w:val="22"/>
          <w:szCs w:val="22"/>
          <w:lang w:val="es-ES"/>
        </w:rPr>
        <w:softHyphen/>
        <w:t>viT mo</w:t>
      </w:r>
      <w:r w:rsidRPr="00535DA6">
        <w:rPr>
          <w:rFonts w:ascii="LitNusx" w:hAnsi="LitNusx"/>
          <w:b/>
          <w:bCs/>
          <w:sz w:val="22"/>
          <w:szCs w:val="22"/>
          <w:lang w:val="es-ES"/>
        </w:rPr>
        <w:softHyphen/>
        <w:t>sax</w:t>
      </w:r>
      <w:r w:rsidRPr="00535DA6">
        <w:rPr>
          <w:rFonts w:ascii="LitNusx" w:hAnsi="LitNusx"/>
          <w:b/>
          <w:bCs/>
          <w:sz w:val="22"/>
          <w:szCs w:val="22"/>
          <w:lang w:val="es-ES"/>
        </w:rPr>
        <w:softHyphen/>
        <w:t>ma</w:t>
      </w:r>
      <w:r w:rsidRPr="00535DA6">
        <w:rPr>
          <w:rFonts w:ascii="LitNusx" w:hAnsi="LitNusx"/>
          <w:b/>
          <w:bCs/>
          <w:sz w:val="22"/>
          <w:szCs w:val="22"/>
          <w:lang w:val="es-ES"/>
        </w:rPr>
        <w:softHyphen/>
        <w:t>ri re</w:t>
      </w:r>
      <w:r w:rsidRPr="00535DA6">
        <w:rPr>
          <w:rFonts w:ascii="LitNusx" w:hAnsi="LitNusx"/>
          <w:b/>
          <w:bCs/>
          <w:sz w:val="22"/>
          <w:szCs w:val="22"/>
          <w:lang w:val="es-ES"/>
        </w:rPr>
        <w:softHyphen/>
        <w:t>sur</w:t>
      </w:r>
      <w:r w:rsidRPr="00535DA6">
        <w:rPr>
          <w:rFonts w:ascii="LitNusx" w:hAnsi="LitNusx"/>
          <w:b/>
          <w:bCs/>
          <w:sz w:val="22"/>
          <w:szCs w:val="22"/>
          <w:lang w:val="es-ES"/>
        </w:rPr>
        <w:softHyphen/>
        <w:t>se</w:t>
      </w:r>
      <w:r w:rsidRPr="00535DA6">
        <w:rPr>
          <w:rFonts w:ascii="LitNusx" w:hAnsi="LitNusx"/>
          <w:b/>
          <w:bCs/>
          <w:sz w:val="22"/>
          <w:szCs w:val="22"/>
          <w:lang w:val="es-ES"/>
        </w:rPr>
        <w:softHyphen/>
        <w:t>bis ra</w:t>
      </w:r>
      <w:r w:rsidRPr="00535DA6">
        <w:rPr>
          <w:rFonts w:ascii="LitNusx" w:hAnsi="LitNusx"/>
          <w:b/>
          <w:bCs/>
          <w:sz w:val="22"/>
          <w:szCs w:val="22"/>
          <w:lang w:val="es-ES"/>
        </w:rPr>
        <w:softHyphen/>
        <w:t>o</w:t>
      </w:r>
      <w:r w:rsidRPr="00535DA6">
        <w:rPr>
          <w:rFonts w:ascii="LitNusx" w:hAnsi="LitNusx"/>
          <w:b/>
          <w:bCs/>
          <w:sz w:val="22"/>
          <w:szCs w:val="22"/>
          <w:lang w:val="es-ES"/>
        </w:rPr>
        <w:softHyphen/>
        <w:t>de</w:t>
      </w:r>
      <w:r w:rsidRPr="00535DA6">
        <w:rPr>
          <w:rFonts w:ascii="LitNusx" w:hAnsi="LitNusx"/>
          <w:b/>
          <w:bCs/>
          <w:sz w:val="22"/>
          <w:szCs w:val="22"/>
          <w:lang w:val="es-ES"/>
        </w:rPr>
        <w:softHyphen/>
        <w:t>no</w:t>
      </w:r>
      <w:r w:rsidRPr="00535DA6">
        <w:rPr>
          <w:rFonts w:ascii="LitNusx" w:hAnsi="LitNusx"/>
          <w:b/>
          <w:bCs/>
          <w:sz w:val="22"/>
          <w:szCs w:val="22"/>
          <w:lang w:val="es-ES"/>
        </w:rPr>
        <w:softHyphen/>
        <w:t>ba, pro</w:t>
      </w:r>
      <w:r w:rsidRPr="00535DA6">
        <w:rPr>
          <w:rFonts w:ascii="LitNusx" w:hAnsi="LitNusx"/>
          <w:b/>
          <w:bCs/>
          <w:sz w:val="22"/>
          <w:szCs w:val="22"/>
          <w:lang w:val="es-ES"/>
        </w:rPr>
        <w:softHyphen/>
        <w:t>duq</w:t>
      </w:r>
      <w:r w:rsidRPr="00535DA6">
        <w:rPr>
          <w:rFonts w:ascii="LitNusx" w:hAnsi="LitNusx"/>
          <w:b/>
          <w:bCs/>
          <w:sz w:val="22"/>
          <w:szCs w:val="22"/>
          <w:lang w:val="es-ES"/>
        </w:rPr>
        <w:softHyphen/>
        <w:t>ci</w:t>
      </w:r>
      <w:r w:rsidRPr="00535DA6">
        <w:rPr>
          <w:rFonts w:ascii="LitNusx" w:hAnsi="LitNusx"/>
          <w:b/>
          <w:bCs/>
          <w:sz w:val="22"/>
          <w:szCs w:val="22"/>
          <w:lang w:val="es-ES"/>
        </w:rPr>
        <w:softHyphen/>
        <w:t>is war</w:t>
      </w:r>
      <w:r w:rsidRPr="00535DA6">
        <w:rPr>
          <w:rFonts w:ascii="LitNusx" w:hAnsi="LitNusx"/>
          <w:b/>
          <w:bCs/>
          <w:sz w:val="22"/>
          <w:szCs w:val="22"/>
          <w:lang w:val="es-ES"/>
        </w:rPr>
        <w:softHyphen/>
        <w:t>mo</w:t>
      </w:r>
      <w:r w:rsidRPr="00535DA6">
        <w:rPr>
          <w:rFonts w:ascii="LitNusx" w:hAnsi="LitNusx"/>
          <w:b/>
          <w:bCs/>
          <w:sz w:val="22"/>
          <w:szCs w:val="22"/>
          <w:lang w:val="es-ES"/>
        </w:rPr>
        <w:softHyphen/>
        <w:t>e</w:t>
      </w:r>
      <w:r w:rsidRPr="00535DA6">
        <w:rPr>
          <w:rFonts w:ascii="LitNusx" w:hAnsi="LitNusx"/>
          <w:b/>
          <w:bCs/>
          <w:sz w:val="22"/>
          <w:szCs w:val="22"/>
          <w:lang w:val="es-ES"/>
        </w:rPr>
        <w:softHyphen/>
        <w:t>bis mo</w:t>
      </w:r>
      <w:r w:rsidRPr="00535DA6">
        <w:rPr>
          <w:rFonts w:ascii="LitNusx" w:hAnsi="LitNusx"/>
          <w:b/>
          <w:bCs/>
          <w:sz w:val="22"/>
          <w:szCs w:val="22"/>
          <w:lang w:val="es-ES"/>
        </w:rPr>
        <w:softHyphen/>
        <w:t>cu</w:t>
      </w:r>
      <w:r w:rsidRPr="00535DA6">
        <w:rPr>
          <w:rFonts w:ascii="LitNusx" w:hAnsi="LitNusx"/>
          <w:b/>
          <w:bCs/>
          <w:sz w:val="22"/>
          <w:szCs w:val="22"/>
          <w:lang w:val="es-ES"/>
        </w:rPr>
        <w:softHyphen/>
        <w:t>lo</w:t>
      </w:r>
      <w:r w:rsidRPr="00535DA6">
        <w:rPr>
          <w:rFonts w:ascii="LitNusx" w:hAnsi="LitNusx"/>
          <w:b/>
          <w:bCs/>
          <w:sz w:val="22"/>
          <w:szCs w:val="22"/>
          <w:lang w:val="es-ES"/>
        </w:rPr>
        <w:softHyphen/>
        <w:t>ba, ga</w:t>
      </w:r>
      <w:r w:rsidRPr="00535DA6">
        <w:rPr>
          <w:rFonts w:ascii="LitNusx" w:hAnsi="LitNusx"/>
          <w:b/>
          <w:bCs/>
          <w:sz w:val="22"/>
          <w:szCs w:val="22"/>
          <w:lang w:val="es-ES"/>
        </w:rPr>
        <w:softHyphen/>
        <w:t>re</w:t>
      </w:r>
      <w:r w:rsidRPr="00535DA6">
        <w:rPr>
          <w:rFonts w:ascii="LitNusx" w:hAnsi="LitNusx"/>
          <w:b/>
          <w:bCs/>
          <w:sz w:val="22"/>
          <w:szCs w:val="22"/>
          <w:lang w:val="es-ES"/>
        </w:rPr>
        <w:softHyphen/>
        <w:t>mos ga</w:t>
      </w:r>
      <w:r w:rsidRPr="00535DA6">
        <w:rPr>
          <w:rFonts w:ascii="LitNusx" w:hAnsi="LitNusx"/>
          <w:b/>
          <w:bCs/>
          <w:sz w:val="22"/>
          <w:szCs w:val="22"/>
          <w:lang w:val="es-ES"/>
        </w:rPr>
        <w:softHyphen/>
        <w:t>WuW</w:t>
      </w:r>
      <w:r w:rsidRPr="00535DA6">
        <w:rPr>
          <w:rFonts w:ascii="LitNusx" w:hAnsi="LitNusx"/>
          <w:b/>
          <w:bCs/>
          <w:sz w:val="22"/>
          <w:szCs w:val="22"/>
          <w:lang w:val="es-ES"/>
        </w:rPr>
        <w:softHyphen/>
        <w:t>yi</w:t>
      </w:r>
      <w:r w:rsidRPr="00535DA6">
        <w:rPr>
          <w:rFonts w:ascii="LitNusx" w:hAnsi="LitNusx"/>
          <w:b/>
          <w:bCs/>
          <w:sz w:val="22"/>
          <w:szCs w:val="22"/>
          <w:lang w:val="es-ES"/>
        </w:rPr>
        <w:softHyphen/>
        <w:t>a</w:t>
      </w:r>
      <w:r w:rsidRPr="00535DA6">
        <w:rPr>
          <w:rFonts w:ascii="LitNusx" w:hAnsi="LitNusx"/>
          <w:b/>
          <w:bCs/>
          <w:sz w:val="22"/>
          <w:szCs w:val="22"/>
          <w:lang w:val="es-ES"/>
        </w:rPr>
        <w:softHyphen/>
        <w:t>ne</w:t>
      </w:r>
      <w:r w:rsidRPr="00535DA6">
        <w:rPr>
          <w:rFonts w:ascii="LitNusx" w:hAnsi="LitNusx"/>
          <w:b/>
          <w:bCs/>
          <w:sz w:val="22"/>
          <w:szCs w:val="22"/>
          <w:lang w:val="es-ES"/>
        </w:rPr>
        <w:softHyphen/>
        <w:t>bis nor</w:t>
      </w:r>
      <w:r w:rsidRPr="00535DA6">
        <w:rPr>
          <w:rFonts w:ascii="LitNusx" w:hAnsi="LitNusx"/>
          <w:b/>
          <w:bCs/>
          <w:sz w:val="22"/>
          <w:szCs w:val="22"/>
          <w:lang w:val="es-ES"/>
        </w:rPr>
        <w:softHyphen/>
        <w:t>ma</w:t>
      </w:r>
      <w:r w:rsidRPr="00535DA6">
        <w:rPr>
          <w:rFonts w:ascii="LitNusx" w:hAnsi="LitNusx"/>
          <w:b/>
          <w:bCs/>
          <w:sz w:val="22"/>
          <w:szCs w:val="22"/>
          <w:lang w:val="es-ES"/>
        </w:rPr>
        <w:softHyphen/>
        <w:t>ti</w:t>
      </w:r>
      <w:r w:rsidRPr="00535DA6">
        <w:rPr>
          <w:rFonts w:ascii="LitNusx" w:hAnsi="LitNusx"/>
          <w:b/>
          <w:bCs/>
          <w:sz w:val="22"/>
          <w:szCs w:val="22"/>
          <w:lang w:val="es-ES"/>
        </w:rPr>
        <w:softHyphen/>
        <w:t>ve</w:t>
      </w:r>
      <w:r w:rsidRPr="00535DA6">
        <w:rPr>
          <w:rFonts w:ascii="LitNusx" w:hAnsi="LitNusx"/>
          <w:b/>
          <w:bCs/>
          <w:sz w:val="22"/>
          <w:szCs w:val="22"/>
          <w:lang w:val="es-ES"/>
        </w:rPr>
        <w:softHyphen/>
        <w:t>bi, mo</w:t>
      </w:r>
      <w:r w:rsidRPr="00535DA6">
        <w:rPr>
          <w:rFonts w:ascii="LitNusx" w:hAnsi="LitNusx"/>
          <w:b/>
          <w:bCs/>
          <w:sz w:val="22"/>
          <w:szCs w:val="22"/>
          <w:lang w:val="es-ES"/>
        </w:rPr>
        <w:softHyphen/>
        <w:t>sax</w:t>
      </w:r>
      <w:r w:rsidRPr="00535DA6">
        <w:rPr>
          <w:rFonts w:ascii="LitNusx" w:hAnsi="LitNusx"/>
          <w:b/>
          <w:bCs/>
          <w:sz w:val="22"/>
          <w:szCs w:val="22"/>
          <w:lang w:val="es-ES"/>
        </w:rPr>
        <w:softHyphen/>
        <w:t>le</w:t>
      </w:r>
      <w:r w:rsidRPr="00535DA6">
        <w:rPr>
          <w:rFonts w:ascii="LitNusx" w:hAnsi="LitNusx"/>
          <w:b/>
          <w:bCs/>
          <w:sz w:val="22"/>
          <w:szCs w:val="22"/>
          <w:lang w:val="es-ES"/>
        </w:rPr>
        <w:softHyphen/>
        <w:t>o</w:t>
      </w:r>
      <w:r w:rsidRPr="00535DA6">
        <w:rPr>
          <w:rFonts w:ascii="LitNusx" w:hAnsi="LitNusx"/>
          <w:b/>
          <w:bCs/>
          <w:sz w:val="22"/>
          <w:szCs w:val="22"/>
          <w:lang w:val="es-ES"/>
        </w:rPr>
        <w:softHyphen/>
        <w:t>bis ra</w:t>
      </w:r>
      <w:r w:rsidRPr="00535DA6">
        <w:rPr>
          <w:rFonts w:ascii="LitNusx" w:hAnsi="LitNusx"/>
          <w:b/>
          <w:bCs/>
          <w:sz w:val="22"/>
          <w:szCs w:val="22"/>
          <w:lang w:val="es-ES"/>
        </w:rPr>
        <w:softHyphen/>
        <w:t>o</w:t>
      </w:r>
      <w:r w:rsidRPr="00535DA6">
        <w:rPr>
          <w:rFonts w:ascii="LitNusx" w:hAnsi="LitNusx"/>
          <w:b/>
          <w:bCs/>
          <w:sz w:val="22"/>
          <w:szCs w:val="22"/>
          <w:lang w:val="es-ES"/>
        </w:rPr>
        <w:softHyphen/>
        <w:t>de</w:t>
      </w:r>
      <w:r w:rsidRPr="00535DA6">
        <w:rPr>
          <w:rFonts w:ascii="LitNusx" w:hAnsi="LitNusx"/>
          <w:b/>
          <w:bCs/>
          <w:sz w:val="22"/>
          <w:szCs w:val="22"/>
          <w:lang w:val="es-ES"/>
        </w:rPr>
        <w:softHyphen/>
        <w:t>no</w:t>
      </w:r>
      <w:r w:rsidRPr="00535DA6">
        <w:rPr>
          <w:rFonts w:ascii="LitNusx" w:hAnsi="LitNusx"/>
          <w:b/>
          <w:bCs/>
          <w:sz w:val="22"/>
          <w:szCs w:val="22"/>
          <w:lang w:val="es-ES"/>
        </w:rPr>
        <w:softHyphen/>
        <w:t>ba da a.S. zo</w:t>
      </w:r>
      <w:r w:rsidRPr="00535DA6">
        <w:rPr>
          <w:rFonts w:ascii="LitNusx" w:hAnsi="LitNusx"/>
          <w:b/>
          <w:bCs/>
          <w:sz w:val="22"/>
          <w:szCs w:val="22"/>
          <w:lang w:val="es-ES"/>
        </w:rPr>
        <w:softHyphen/>
        <w:t>gad</w:t>
      </w:r>
      <w:r w:rsidRPr="00535DA6">
        <w:rPr>
          <w:rFonts w:ascii="LitNusx" w:hAnsi="LitNusx"/>
          <w:b/>
          <w:bCs/>
          <w:sz w:val="22"/>
          <w:szCs w:val="22"/>
          <w:lang w:val="es-ES"/>
        </w:rPr>
        <w:softHyphen/>
        <w:t>hu</w:t>
      </w:r>
      <w:r w:rsidRPr="00535DA6">
        <w:rPr>
          <w:rFonts w:ascii="LitNusx" w:hAnsi="LitNusx"/>
          <w:b/>
          <w:bCs/>
          <w:sz w:val="22"/>
          <w:szCs w:val="22"/>
          <w:lang w:val="es-ES"/>
        </w:rPr>
        <w:softHyphen/>
        <w:t>ma</w:t>
      </w:r>
      <w:r w:rsidRPr="00535DA6">
        <w:rPr>
          <w:rFonts w:ascii="LitNusx" w:hAnsi="LitNusx"/>
          <w:b/>
          <w:bCs/>
          <w:sz w:val="22"/>
          <w:szCs w:val="22"/>
          <w:lang w:val="es-ES"/>
        </w:rPr>
        <w:softHyphen/>
        <w:t>nu</w:t>
      </w:r>
      <w:r w:rsidRPr="00535DA6">
        <w:rPr>
          <w:rFonts w:ascii="LitNusx" w:hAnsi="LitNusx"/>
          <w:b/>
          <w:bCs/>
          <w:sz w:val="22"/>
          <w:szCs w:val="22"/>
          <w:lang w:val="es-ES"/>
        </w:rPr>
        <w:softHyphen/>
        <w:t>ri dat</w:t>
      </w:r>
      <w:r w:rsidRPr="00535DA6">
        <w:rPr>
          <w:rFonts w:ascii="LitNusx" w:hAnsi="LitNusx"/>
          <w:b/>
          <w:bCs/>
          <w:sz w:val="22"/>
          <w:szCs w:val="22"/>
          <w:lang w:val="es-ES"/>
        </w:rPr>
        <w:softHyphen/>
        <w:t>vir</w:t>
      </w:r>
      <w:r w:rsidRPr="00535DA6">
        <w:rPr>
          <w:rFonts w:ascii="LitNusx" w:hAnsi="LitNusx"/>
          <w:b/>
          <w:bCs/>
          <w:sz w:val="22"/>
          <w:szCs w:val="22"/>
          <w:lang w:val="es-ES"/>
        </w:rPr>
        <w:softHyphen/>
        <w:t>Tva aqvs aR</w:t>
      </w:r>
      <w:r w:rsidRPr="00535DA6">
        <w:rPr>
          <w:rFonts w:ascii="LitNusx" w:hAnsi="LitNusx"/>
          <w:b/>
          <w:bCs/>
          <w:sz w:val="22"/>
          <w:szCs w:val="22"/>
          <w:lang w:val="es-ES"/>
        </w:rPr>
        <w:softHyphen/>
        <w:t>niS</w:t>
      </w:r>
      <w:r w:rsidRPr="00535DA6">
        <w:rPr>
          <w:rFonts w:ascii="LitNusx" w:hAnsi="LitNusx"/>
          <w:b/>
          <w:bCs/>
          <w:sz w:val="22"/>
          <w:szCs w:val="22"/>
          <w:lang w:val="es-ES"/>
        </w:rPr>
        <w:softHyphen/>
        <w:t>nul kon</w:t>
      </w:r>
      <w:r w:rsidRPr="00535DA6">
        <w:rPr>
          <w:rFonts w:ascii="LitNusx" w:hAnsi="LitNusx"/>
          <w:b/>
          <w:bCs/>
          <w:sz w:val="22"/>
          <w:szCs w:val="22"/>
          <w:lang w:val="es-ES"/>
        </w:rPr>
        <w:softHyphen/>
        <w:t>fe</w:t>
      </w:r>
      <w:r w:rsidRPr="00535DA6">
        <w:rPr>
          <w:rFonts w:ascii="LitNusx" w:hAnsi="LitNusx"/>
          <w:b/>
          <w:bCs/>
          <w:sz w:val="22"/>
          <w:szCs w:val="22"/>
          <w:lang w:val="es-ES"/>
        </w:rPr>
        <w:softHyphen/>
        <w:t>ren</w:t>
      </w:r>
      <w:r w:rsidRPr="00535DA6">
        <w:rPr>
          <w:rFonts w:ascii="LitNusx" w:hAnsi="LitNusx"/>
          <w:b/>
          <w:bCs/>
          <w:sz w:val="22"/>
          <w:szCs w:val="22"/>
          <w:lang w:val="es-ES"/>
        </w:rPr>
        <w:softHyphen/>
        <w:t>ci</w:t>
      </w:r>
      <w:r w:rsidRPr="00535DA6">
        <w:rPr>
          <w:rFonts w:ascii="LitNusx" w:hAnsi="LitNusx"/>
          <w:b/>
          <w:bCs/>
          <w:sz w:val="22"/>
          <w:szCs w:val="22"/>
          <w:lang w:val="es-ES"/>
        </w:rPr>
        <w:softHyphen/>
        <w:t>a</w:t>
      </w:r>
      <w:r w:rsidRPr="00535DA6">
        <w:rPr>
          <w:rFonts w:ascii="LitNusx" w:hAnsi="LitNusx"/>
          <w:b/>
          <w:bCs/>
          <w:sz w:val="22"/>
          <w:szCs w:val="22"/>
          <w:lang w:val="es-ES"/>
        </w:rPr>
        <w:softHyphen/>
        <w:t>ze mi</w:t>
      </w:r>
      <w:r w:rsidRPr="00535DA6">
        <w:rPr>
          <w:rFonts w:ascii="LitNusx" w:hAnsi="LitNusx"/>
          <w:b/>
          <w:bCs/>
          <w:sz w:val="22"/>
          <w:szCs w:val="22"/>
          <w:lang w:val="es-ES"/>
        </w:rPr>
        <w:softHyphen/>
        <w:t>Re</w:t>
      </w:r>
      <w:r w:rsidRPr="00535DA6">
        <w:rPr>
          <w:rFonts w:ascii="LitNusx" w:hAnsi="LitNusx"/>
          <w:b/>
          <w:bCs/>
          <w:sz w:val="22"/>
          <w:szCs w:val="22"/>
          <w:lang w:val="es-ES"/>
        </w:rPr>
        <w:softHyphen/>
        <w:t>bul prin</w:t>
      </w:r>
      <w:r w:rsidRPr="00535DA6">
        <w:rPr>
          <w:rFonts w:ascii="LitNusx" w:hAnsi="LitNusx"/>
          <w:b/>
          <w:bCs/>
          <w:sz w:val="22"/>
          <w:szCs w:val="22"/>
          <w:lang w:val="es-ES"/>
        </w:rPr>
        <w:softHyphen/>
        <w:t>cips, rom yve</w:t>
      </w:r>
      <w:r w:rsidRPr="00535DA6">
        <w:rPr>
          <w:rFonts w:ascii="LitNusx" w:hAnsi="LitNusx"/>
          <w:b/>
          <w:bCs/>
          <w:sz w:val="22"/>
          <w:szCs w:val="22"/>
          <w:lang w:val="es-ES"/>
        </w:rPr>
        <w:softHyphen/>
        <w:t>la sa</w:t>
      </w:r>
      <w:r w:rsidRPr="00535DA6">
        <w:rPr>
          <w:rFonts w:ascii="LitNusx" w:hAnsi="LitNusx"/>
          <w:b/>
          <w:bCs/>
          <w:sz w:val="22"/>
          <w:szCs w:val="22"/>
          <w:lang w:val="es-ES"/>
        </w:rPr>
        <w:softHyphen/>
        <w:t>xel</w:t>
      </w:r>
      <w:r w:rsidRPr="00535DA6">
        <w:rPr>
          <w:rFonts w:ascii="LitNusx" w:hAnsi="LitNusx"/>
          <w:b/>
          <w:bCs/>
          <w:sz w:val="22"/>
          <w:szCs w:val="22"/>
          <w:lang w:val="es-ES"/>
        </w:rPr>
        <w:softHyphen/>
        <w:t>mwi</w:t>
      </w:r>
      <w:r w:rsidRPr="00535DA6">
        <w:rPr>
          <w:rFonts w:ascii="LitNusx" w:hAnsi="LitNusx"/>
          <w:b/>
          <w:bCs/>
          <w:sz w:val="22"/>
          <w:szCs w:val="22"/>
          <w:lang w:val="es-ES"/>
        </w:rPr>
        <w:softHyphen/>
        <w:t>fo da yve</w:t>
      </w:r>
      <w:r w:rsidRPr="00535DA6">
        <w:rPr>
          <w:rFonts w:ascii="LitNusx" w:hAnsi="LitNusx"/>
          <w:b/>
          <w:bCs/>
          <w:sz w:val="22"/>
          <w:szCs w:val="22"/>
          <w:lang w:val="es-ES"/>
        </w:rPr>
        <w:softHyphen/>
        <w:t>la xal</w:t>
      </w:r>
      <w:r w:rsidRPr="00535DA6">
        <w:rPr>
          <w:rFonts w:ascii="LitNusx" w:hAnsi="LitNusx"/>
          <w:b/>
          <w:bCs/>
          <w:sz w:val="22"/>
          <w:szCs w:val="22"/>
          <w:lang w:val="es-ES"/>
        </w:rPr>
        <w:softHyphen/>
        <w:t>xi un</w:t>
      </w:r>
      <w:r w:rsidRPr="00535DA6">
        <w:rPr>
          <w:rFonts w:ascii="LitNusx" w:hAnsi="LitNusx"/>
          <w:b/>
          <w:bCs/>
          <w:sz w:val="22"/>
          <w:szCs w:val="22"/>
          <w:lang w:val="es-ES"/>
        </w:rPr>
        <w:softHyphen/>
        <w:t>da Ta</w:t>
      </w:r>
      <w:r w:rsidRPr="00535DA6">
        <w:rPr>
          <w:rFonts w:ascii="LitNusx" w:hAnsi="LitNusx"/>
          <w:b/>
          <w:bCs/>
          <w:sz w:val="22"/>
          <w:szCs w:val="22"/>
          <w:lang w:val="es-ES"/>
        </w:rPr>
        <w:softHyphen/>
        <w:t>nam</w:t>
      </w:r>
      <w:r w:rsidRPr="00535DA6">
        <w:rPr>
          <w:rFonts w:ascii="LitNusx" w:hAnsi="LitNusx"/>
          <w:b/>
          <w:bCs/>
          <w:sz w:val="22"/>
          <w:szCs w:val="22"/>
          <w:lang w:val="es-ES"/>
        </w:rPr>
        <w:softHyphen/>
        <w:t>Som</w:t>
      </w:r>
      <w:r w:rsidRPr="00535DA6">
        <w:rPr>
          <w:rFonts w:ascii="LitNusx" w:hAnsi="LitNusx"/>
          <w:b/>
          <w:bCs/>
          <w:sz w:val="22"/>
          <w:szCs w:val="22"/>
          <w:lang w:val="es-ES"/>
        </w:rPr>
        <w:softHyphen/>
        <w:t>lob</w:t>
      </w:r>
      <w:r w:rsidRPr="00535DA6">
        <w:rPr>
          <w:rFonts w:ascii="LitNusx" w:hAnsi="LitNusx"/>
          <w:b/>
          <w:bCs/>
          <w:sz w:val="22"/>
          <w:szCs w:val="22"/>
          <w:lang w:val="es-ES"/>
        </w:rPr>
        <w:softHyphen/>
        <w:t>des si</w:t>
      </w:r>
      <w:r w:rsidRPr="00535DA6">
        <w:rPr>
          <w:rFonts w:ascii="LitNusx" w:hAnsi="LitNusx"/>
          <w:b/>
          <w:bCs/>
          <w:sz w:val="22"/>
          <w:szCs w:val="22"/>
          <w:lang w:val="es-ES"/>
        </w:rPr>
        <w:softHyphen/>
        <w:t>Ra</w:t>
      </w:r>
      <w:r w:rsidRPr="00535DA6">
        <w:rPr>
          <w:rFonts w:ascii="LitNusx" w:hAnsi="LitNusx"/>
          <w:b/>
          <w:bCs/>
          <w:sz w:val="22"/>
          <w:szCs w:val="22"/>
          <w:lang w:val="es-ES"/>
        </w:rPr>
        <w:softHyphen/>
        <w:t>ri</w:t>
      </w:r>
      <w:r w:rsidRPr="00535DA6">
        <w:rPr>
          <w:rFonts w:ascii="LitNusx" w:hAnsi="LitNusx"/>
          <w:b/>
          <w:bCs/>
          <w:sz w:val="22"/>
          <w:szCs w:val="22"/>
          <w:lang w:val="es-ES"/>
        </w:rPr>
        <w:softHyphen/>
        <w:t>bis aR</w:t>
      </w:r>
      <w:r w:rsidRPr="00535DA6">
        <w:rPr>
          <w:rFonts w:ascii="LitNusx" w:hAnsi="LitNusx"/>
          <w:b/>
          <w:bCs/>
          <w:sz w:val="22"/>
          <w:szCs w:val="22"/>
          <w:lang w:val="es-ES"/>
        </w:rPr>
        <w:softHyphen/>
        <w:t>mof</w:t>
      </w:r>
      <w:r w:rsidRPr="00535DA6">
        <w:rPr>
          <w:rFonts w:ascii="LitNusx" w:hAnsi="LitNusx"/>
          <w:b/>
          <w:bCs/>
          <w:sz w:val="22"/>
          <w:szCs w:val="22"/>
          <w:lang w:val="es-ES"/>
        </w:rPr>
        <w:softHyphen/>
        <w:t>xvris mniS</w:t>
      </w:r>
      <w:r w:rsidRPr="00535DA6">
        <w:rPr>
          <w:rFonts w:ascii="LitNusx" w:hAnsi="LitNusx"/>
          <w:b/>
          <w:bCs/>
          <w:sz w:val="22"/>
          <w:szCs w:val="22"/>
          <w:lang w:val="es-ES"/>
        </w:rPr>
        <w:softHyphen/>
        <w:t>vne</w:t>
      </w:r>
      <w:r w:rsidRPr="00535DA6">
        <w:rPr>
          <w:rFonts w:ascii="LitNusx" w:hAnsi="LitNusx"/>
          <w:b/>
          <w:bCs/>
          <w:sz w:val="22"/>
          <w:szCs w:val="22"/>
          <w:lang w:val="es-ES"/>
        </w:rPr>
        <w:softHyphen/>
        <w:t>lo</w:t>
      </w:r>
      <w:r w:rsidRPr="00535DA6">
        <w:rPr>
          <w:rFonts w:ascii="LitNusx" w:hAnsi="LitNusx"/>
          <w:b/>
          <w:bCs/>
          <w:sz w:val="22"/>
          <w:szCs w:val="22"/>
          <w:lang w:val="es-ES"/>
        </w:rPr>
        <w:softHyphen/>
        <w:t>va</w:t>
      </w:r>
      <w:r w:rsidRPr="00535DA6">
        <w:rPr>
          <w:rFonts w:ascii="LitNusx" w:hAnsi="LitNusx"/>
          <w:b/>
          <w:bCs/>
          <w:sz w:val="22"/>
          <w:szCs w:val="22"/>
          <w:lang w:val="es-ES"/>
        </w:rPr>
        <w:softHyphen/>
        <w:t>ni pi</w:t>
      </w:r>
      <w:r w:rsidRPr="00535DA6">
        <w:rPr>
          <w:rFonts w:ascii="LitNusx" w:hAnsi="LitNusx"/>
          <w:b/>
          <w:bCs/>
          <w:sz w:val="22"/>
          <w:szCs w:val="22"/>
          <w:lang w:val="es-ES"/>
        </w:rPr>
        <w:softHyphen/>
        <w:t>ro</w:t>
      </w:r>
      <w:r w:rsidRPr="00535DA6">
        <w:rPr>
          <w:rFonts w:ascii="LitNusx" w:hAnsi="LitNusx"/>
          <w:b/>
          <w:bCs/>
          <w:sz w:val="22"/>
          <w:szCs w:val="22"/>
          <w:lang w:val="es-ES"/>
        </w:rPr>
        <w:softHyphen/>
        <w:t>bis _ mdgra</w:t>
      </w:r>
      <w:r w:rsidRPr="00535DA6">
        <w:rPr>
          <w:rFonts w:ascii="LitNusx" w:hAnsi="LitNusx"/>
          <w:b/>
          <w:bCs/>
          <w:sz w:val="22"/>
          <w:szCs w:val="22"/>
          <w:lang w:val="es-ES"/>
        </w:rPr>
        <w:softHyphen/>
        <w:t>di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bis _ uz</w:t>
      </w:r>
      <w:r w:rsidRPr="00535DA6">
        <w:rPr>
          <w:rFonts w:ascii="LitNusx" w:hAnsi="LitNusx"/>
          <w:b/>
          <w:bCs/>
          <w:sz w:val="22"/>
          <w:szCs w:val="22"/>
          <w:lang w:val="es-ES"/>
        </w:rPr>
        <w:softHyphen/>
        <w:t>run</w:t>
      </w:r>
      <w:r w:rsidRPr="00535DA6">
        <w:rPr>
          <w:rFonts w:ascii="LitNusx" w:hAnsi="LitNusx"/>
          <w:b/>
          <w:bCs/>
          <w:sz w:val="22"/>
          <w:szCs w:val="22"/>
          <w:lang w:val="es-ES"/>
        </w:rPr>
        <w:softHyphen/>
        <w:t>vel</w:t>
      </w:r>
      <w:r w:rsidRPr="00535DA6">
        <w:rPr>
          <w:rFonts w:ascii="LitNusx" w:hAnsi="LitNusx"/>
          <w:b/>
          <w:bCs/>
          <w:sz w:val="22"/>
          <w:szCs w:val="22"/>
          <w:lang w:val="es-ES"/>
        </w:rPr>
        <w:softHyphen/>
        <w:t>yo</w:t>
      </w:r>
      <w:r w:rsidRPr="00535DA6">
        <w:rPr>
          <w:rFonts w:ascii="LitNusx" w:hAnsi="LitNusx"/>
          <w:b/>
          <w:bCs/>
          <w:sz w:val="22"/>
          <w:szCs w:val="22"/>
          <w:lang w:val="es-ES"/>
        </w:rPr>
        <w:softHyphen/>
        <w:t>fa</w:t>
      </w:r>
      <w:r w:rsidRPr="00535DA6">
        <w:rPr>
          <w:rFonts w:ascii="LitNusx" w:hAnsi="LitNusx"/>
          <w:b/>
          <w:bCs/>
          <w:sz w:val="22"/>
          <w:szCs w:val="22"/>
          <w:lang w:val="es-ES"/>
        </w:rPr>
        <w:softHyphen/>
        <w:t>Si, im miz</w:t>
      </w:r>
      <w:r w:rsidRPr="00535DA6">
        <w:rPr>
          <w:rFonts w:ascii="LitNusx" w:hAnsi="LitNusx"/>
          <w:b/>
          <w:bCs/>
          <w:sz w:val="22"/>
          <w:szCs w:val="22"/>
          <w:lang w:val="es-ES"/>
        </w:rPr>
        <w:softHyphen/>
        <w:t>niT, rom Sem</w:t>
      </w:r>
      <w:r w:rsidRPr="00535DA6">
        <w:rPr>
          <w:rFonts w:ascii="LitNusx" w:hAnsi="LitNusx"/>
          <w:b/>
          <w:bCs/>
          <w:sz w:val="22"/>
          <w:szCs w:val="22"/>
          <w:lang w:val="es-ES"/>
        </w:rPr>
        <w:softHyphen/>
        <w:t>cir</w:t>
      </w:r>
      <w:r w:rsidRPr="00535DA6">
        <w:rPr>
          <w:rFonts w:ascii="LitNusx" w:hAnsi="LitNusx"/>
          <w:b/>
          <w:bCs/>
          <w:sz w:val="22"/>
          <w:szCs w:val="22"/>
          <w:lang w:val="es-ES"/>
        </w:rPr>
        <w:softHyphen/>
        <w:t>des cxov</w:t>
      </w:r>
      <w:r w:rsidRPr="00535DA6">
        <w:rPr>
          <w:rFonts w:ascii="LitNusx" w:hAnsi="LitNusx"/>
          <w:b/>
          <w:bCs/>
          <w:sz w:val="22"/>
          <w:szCs w:val="22"/>
          <w:lang w:val="es-ES"/>
        </w:rPr>
        <w:softHyphen/>
        <w:t>re</w:t>
      </w:r>
      <w:r w:rsidRPr="00535DA6">
        <w:rPr>
          <w:rFonts w:ascii="LitNusx" w:hAnsi="LitNusx"/>
          <w:b/>
          <w:bCs/>
          <w:sz w:val="22"/>
          <w:szCs w:val="22"/>
          <w:lang w:val="es-ES"/>
        </w:rPr>
        <w:softHyphen/>
        <w:t>bis  do</w:t>
      </w:r>
      <w:r w:rsidRPr="00535DA6">
        <w:rPr>
          <w:rFonts w:ascii="LitNusx" w:hAnsi="LitNusx"/>
          <w:b/>
          <w:bCs/>
          <w:sz w:val="22"/>
          <w:szCs w:val="22"/>
          <w:lang w:val="es-ES"/>
        </w:rPr>
        <w:softHyphen/>
        <w:t>ne</w:t>
      </w:r>
      <w:r w:rsidRPr="00535DA6">
        <w:rPr>
          <w:rFonts w:ascii="LitNusx" w:hAnsi="LitNusx"/>
          <w:b/>
          <w:bCs/>
          <w:sz w:val="22"/>
          <w:szCs w:val="22"/>
          <w:lang w:val="es-ES"/>
        </w:rPr>
        <w:softHyphen/>
        <w:t>ebs So</w:t>
      </w:r>
      <w:r w:rsidRPr="00535DA6">
        <w:rPr>
          <w:rFonts w:ascii="LitNusx" w:hAnsi="LitNusx"/>
          <w:b/>
          <w:bCs/>
          <w:sz w:val="22"/>
          <w:szCs w:val="22"/>
          <w:lang w:val="es-ES"/>
        </w:rPr>
        <w:softHyphen/>
        <w:t>ris gan</w:t>
      </w:r>
      <w:r w:rsidRPr="00535DA6">
        <w:rPr>
          <w:rFonts w:ascii="LitNusx" w:hAnsi="LitNusx"/>
          <w:b/>
          <w:bCs/>
          <w:sz w:val="22"/>
          <w:szCs w:val="22"/>
          <w:lang w:val="es-ES"/>
        </w:rPr>
        <w:softHyphen/>
        <w:t>sxva</w:t>
      </w:r>
      <w:r w:rsidRPr="00535DA6">
        <w:rPr>
          <w:rFonts w:ascii="LitNusx" w:hAnsi="LitNusx"/>
          <w:b/>
          <w:bCs/>
          <w:sz w:val="22"/>
          <w:szCs w:val="22"/>
          <w:lang w:val="es-ES"/>
        </w:rPr>
        <w:softHyphen/>
        <w:t>ve</w:t>
      </w:r>
      <w:r w:rsidRPr="00535DA6">
        <w:rPr>
          <w:rFonts w:ascii="LitNusx" w:hAnsi="LitNusx"/>
          <w:b/>
          <w:bCs/>
          <w:sz w:val="22"/>
          <w:szCs w:val="22"/>
          <w:lang w:val="es-ES"/>
        </w:rPr>
        <w:softHyphen/>
        <w:t>ba da uf</w:t>
      </w:r>
      <w:r w:rsidRPr="00535DA6">
        <w:rPr>
          <w:rFonts w:ascii="LitNusx" w:hAnsi="LitNusx"/>
          <w:b/>
          <w:bCs/>
          <w:sz w:val="22"/>
          <w:szCs w:val="22"/>
          <w:lang w:val="es-ES"/>
        </w:rPr>
        <w:softHyphen/>
        <w:t>ro efeq</w:t>
      </w:r>
      <w:r w:rsidRPr="00535DA6">
        <w:rPr>
          <w:rFonts w:ascii="LitNusx" w:hAnsi="LitNusx"/>
          <w:b/>
          <w:bCs/>
          <w:sz w:val="22"/>
          <w:szCs w:val="22"/>
          <w:lang w:val="es-ES"/>
        </w:rPr>
        <w:softHyphen/>
        <w:t>ti</w:t>
      </w:r>
      <w:r w:rsidRPr="00535DA6">
        <w:rPr>
          <w:rFonts w:ascii="LitNusx" w:hAnsi="LitNusx"/>
          <w:b/>
          <w:bCs/>
          <w:sz w:val="22"/>
          <w:szCs w:val="22"/>
          <w:lang w:val="es-ES"/>
        </w:rPr>
        <w:softHyphen/>
        <w:t>a</w:t>
      </w:r>
      <w:r w:rsidRPr="00535DA6">
        <w:rPr>
          <w:rFonts w:ascii="LitNusx" w:hAnsi="LitNusx"/>
          <w:b/>
          <w:bCs/>
          <w:sz w:val="22"/>
          <w:szCs w:val="22"/>
          <w:lang w:val="es-ES"/>
        </w:rPr>
        <w:softHyphen/>
        <w:t>nad dak</w:t>
      </w:r>
      <w:r w:rsidRPr="00535DA6">
        <w:rPr>
          <w:rFonts w:ascii="LitNusx" w:hAnsi="LitNusx"/>
          <w:b/>
          <w:bCs/>
          <w:sz w:val="22"/>
          <w:szCs w:val="22"/>
          <w:lang w:val="es-ES"/>
        </w:rPr>
        <w:softHyphen/>
        <w:t>ma</w:t>
      </w:r>
      <w:r w:rsidRPr="00535DA6">
        <w:rPr>
          <w:rFonts w:ascii="LitNusx" w:hAnsi="LitNusx"/>
          <w:b/>
          <w:bCs/>
          <w:sz w:val="22"/>
          <w:szCs w:val="22"/>
          <w:lang w:val="es-ES"/>
        </w:rPr>
        <w:softHyphen/>
        <w:t>yo</w:t>
      </w:r>
      <w:r w:rsidRPr="00535DA6">
        <w:rPr>
          <w:rFonts w:ascii="LitNusx" w:hAnsi="LitNusx"/>
          <w:b/>
          <w:bCs/>
          <w:sz w:val="22"/>
          <w:szCs w:val="22"/>
          <w:lang w:val="es-ES"/>
        </w:rPr>
        <w:softHyphen/>
        <w:t>fil</w:t>
      </w:r>
      <w:r w:rsidRPr="00535DA6">
        <w:rPr>
          <w:rFonts w:ascii="LitNusx" w:hAnsi="LitNusx"/>
          <w:b/>
          <w:bCs/>
          <w:sz w:val="22"/>
          <w:szCs w:val="22"/>
          <w:lang w:val="es-ES"/>
        </w:rPr>
        <w:softHyphen/>
        <w:t>des msof</w:t>
      </w:r>
      <w:r w:rsidRPr="00535DA6">
        <w:rPr>
          <w:rFonts w:ascii="LitNusx" w:hAnsi="LitNusx"/>
          <w:b/>
          <w:bCs/>
          <w:sz w:val="22"/>
          <w:szCs w:val="22"/>
          <w:lang w:val="es-ES"/>
        </w:rPr>
        <w:softHyphen/>
        <w:t>lio mo</w:t>
      </w:r>
      <w:r w:rsidRPr="00535DA6">
        <w:rPr>
          <w:rFonts w:ascii="LitNusx" w:hAnsi="LitNusx"/>
          <w:b/>
          <w:bCs/>
          <w:sz w:val="22"/>
          <w:szCs w:val="22"/>
          <w:lang w:val="es-ES"/>
        </w:rPr>
        <w:softHyphen/>
        <w:t>sax</w:t>
      </w:r>
      <w:r w:rsidRPr="00535DA6">
        <w:rPr>
          <w:rFonts w:ascii="LitNusx" w:hAnsi="LitNusx"/>
          <w:b/>
          <w:bCs/>
          <w:sz w:val="22"/>
          <w:szCs w:val="22"/>
          <w:lang w:val="es-ES"/>
        </w:rPr>
        <w:softHyphen/>
        <w:t>le</w:t>
      </w:r>
      <w:r w:rsidRPr="00535DA6">
        <w:rPr>
          <w:rFonts w:ascii="LitNusx" w:hAnsi="LitNusx"/>
          <w:b/>
          <w:bCs/>
          <w:sz w:val="22"/>
          <w:szCs w:val="22"/>
          <w:lang w:val="es-ES"/>
        </w:rPr>
        <w:softHyphen/>
        <w:t>o</w:t>
      </w:r>
      <w:r w:rsidRPr="00535DA6">
        <w:rPr>
          <w:rFonts w:ascii="LitNusx" w:hAnsi="LitNusx"/>
          <w:b/>
          <w:bCs/>
          <w:sz w:val="22"/>
          <w:szCs w:val="22"/>
          <w:lang w:val="es-ES"/>
        </w:rPr>
        <w:softHyphen/>
        <w:t>bis um</w:t>
      </w:r>
      <w:r w:rsidRPr="00535DA6">
        <w:rPr>
          <w:rFonts w:ascii="LitNusx" w:hAnsi="LitNusx"/>
          <w:b/>
          <w:bCs/>
          <w:sz w:val="22"/>
          <w:szCs w:val="22"/>
          <w:lang w:val="es-ES"/>
        </w:rPr>
        <w:softHyphen/>
        <w:t>rav</w:t>
      </w:r>
      <w:r w:rsidRPr="00535DA6">
        <w:rPr>
          <w:rFonts w:ascii="LitNusx" w:hAnsi="LitNusx"/>
          <w:b/>
          <w:bCs/>
          <w:sz w:val="22"/>
          <w:szCs w:val="22"/>
          <w:lang w:val="es-ES"/>
        </w:rPr>
        <w:softHyphen/>
        <w:t>le</w:t>
      </w:r>
      <w:r w:rsidRPr="00535DA6">
        <w:rPr>
          <w:rFonts w:ascii="LitNusx" w:hAnsi="LitNusx"/>
          <w:b/>
          <w:bCs/>
          <w:sz w:val="22"/>
          <w:szCs w:val="22"/>
          <w:lang w:val="es-ES"/>
        </w:rPr>
        <w:softHyphen/>
        <w:t>so</w:t>
      </w:r>
      <w:r w:rsidRPr="00535DA6">
        <w:rPr>
          <w:rFonts w:ascii="LitNusx" w:hAnsi="LitNusx"/>
          <w:b/>
          <w:bCs/>
          <w:sz w:val="22"/>
          <w:szCs w:val="22"/>
          <w:lang w:val="es-ES"/>
        </w:rPr>
        <w:softHyphen/>
        <w:t>bis moT</w:t>
      </w:r>
      <w:r w:rsidRPr="00535DA6">
        <w:rPr>
          <w:rFonts w:ascii="LitNusx" w:hAnsi="LitNusx"/>
          <w:b/>
          <w:bCs/>
          <w:sz w:val="22"/>
          <w:szCs w:val="22"/>
          <w:lang w:val="es-ES"/>
        </w:rPr>
        <w:softHyphen/>
        <w:t>xov</w:t>
      </w:r>
      <w:r w:rsidRPr="00535DA6">
        <w:rPr>
          <w:rFonts w:ascii="LitNusx" w:hAnsi="LitNusx"/>
          <w:b/>
          <w:bCs/>
          <w:sz w:val="22"/>
          <w:szCs w:val="22"/>
          <w:lang w:val="es-ES"/>
        </w:rPr>
        <w:softHyphen/>
        <w:t>ni</w:t>
      </w:r>
      <w:r w:rsidRPr="00535DA6">
        <w:rPr>
          <w:rFonts w:ascii="LitNusx" w:hAnsi="LitNusx"/>
          <w:b/>
          <w:bCs/>
          <w:sz w:val="22"/>
          <w:szCs w:val="22"/>
          <w:lang w:val="es-ES"/>
        </w:rPr>
        <w:softHyphen/>
        <w:t>le</w:t>
      </w:r>
      <w:r w:rsidRPr="00535DA6">
        <w:rPr>
          <w:rFonts w:ascii="LitNusx" w:hAnsi="LitNusx"/>
          <w:b/>
          <w:bCs/>
          <w:sz w:val="22"/>
          <w:szCs w:val="22"/>
          <w:lang w:val="es-ES"/>
        </w:rPr>
        <w:softHyphen/>
        <w:t>be</w:t>
      </w:r>
      <w:r w:rsidRPr="00535DA6">
        <w:rPr>
          <w:rFonts w:ascii="LitNusx" w:hAnsi="LitNusx"/>
          <w:b/>
          <w:bCs/>
          <w:sz w:val="22"/>
          <w:szCs w:val="22"/>
          <w:lang w:val="es-ES"/>
        </w:rPr>
        <w:softHyphen/>
        <w:t>bi. hu</w:t>
      </w:r>
      <w:r w:rsidRPr="00535DA6">
        <w:rPr>
          <w:rFonts w:ascii="LitNusx" w:hAnsi="LitNusx"/>
          <w:b/>
          <w:bCs/>
          <w:sz w:val="22"/>
          <w:szCs w:val="22"/>
          <w:lang w:val="es-ES"/>
        </w:rPr>
        <w:softHyphen/>
        <w:t>ma</w:t>
      </w:r>
      <w:r w:rsidRPr="00535DA6">
        <w:rPr>
          <w:rFonts w:ascii="LitNusx" w:hAnsi="LitNusx"/>
          <w:b/>
          <w:bCs/>
          <w:sz w:val="22"/>
          <w:szCs w:val="22"/>
          <w:lang w:val="es-ES"/>
        </w:rPr>
        <w:softHyphen/>
        <w:t>nu</w:t>
      </w:r>
      <w:r w:rsidRPr="00535DA6">
        <w:rPr>
          <w:rFonts w:ascii="LitNusx" w:hAnsi="LitNusx"/>
          <w:b/>
          <w:bCs/>
          <w:sz w:val="22"/>
          <w:szCs w:val="22"/>
          <w:lang w:val="es-ES"/>
        </w:rPr>
        <w:softHyphen/>
        <w:t>ri, Ta</w:t>
      </w:r>
      <w:r w:rsidRPr="00535DA6">
        <w:rPr>
          <w:rFonts w:ascii="LitNusx" w:hAnsi="LitNusx"/>
          <w:b/>
          <w:bCs/>
          <w:sz w:val="22"/>
          <w:szCs w:val="22"/>
          <w:lang w:val="es-ES"/>
        </w:rPr>
        <w:softHyphen/>
        <w:t>nac ur</w:t>
      </w:r>
      <w:r w:rsidRPr="00535DA6">
        <w:rPr>
          <w:rFonts w:ascii="LitNusx" w:hAnsi="LitNusx"/>
          <w:b/>
          <w:bCs/>
          <w:sz w:val="22"/>
          <w:szCs w:val="22"/>
          <w:lang w:val="es-ES"/>
        </w:rPr>
        <w:softHyphen/>
        <w:t>Tu</w:t>
      </w:r>
      <w:r w:rsidRPr="00535DA6">
        <w:rPr>
          <w:rFonts w:ascii="LitNusx" w:hAnsi="LitNusx"/>
          <w:b/>
          <w:bCs/>
          <w:sz w:val="22"/>
          <w:szCs w:val="22"/>
          <w:lang w:val="es-ES"/>
        </w:rPr>
        <w:softHyphen/>
        <w:t>le</w:t>
      </w:r>
      <w:r w:rsidRPr="00535DA6">
        <w:rPr>
          <w:rFonts w:ascii="LitNusx" w:hAnsi="LitNusx"/>
          <w:b/>
          <w:bCs/>
          <w:sz w:val="22"/>
          <w:szCs w:val="22"/>
          <w:lang w:val="es-ES"/>
        </w:rPr>
        <w:softHyphen/>
        <w:t>si miz</w:t>
      </w:r>
      <w:r w:rsidRPr="00535DA6">
        <w:rPr>
          <w:rFonts w:ascii="LitNusx" w:hAnsi="LitNusx"/>
          <w:b/>
          <w:bCs/>
          <w:sz w:val="22"/>
          <w:szCs w:val="22"/>
          <w:lang w:val="es-ES"/>
        </w:rPr>
        <w:softHyphen/>
        <w:t>nis miR</w:t>
      </w:r>
      <w:r w:rsidRPr="00535DA6">
        <w:rPr>
          <w:rFonts w:ascii="LitNusx" w:hAnsi="LitNusx"/>
          <w:b/>
          <w:bCs/>
          <w:sz w:val="22"/>
          <w:szCs w:val="22"/>
          <w:lang w:val="es-ES"/>
        </w:rPr>
        <w:softHyphen/>
        <w:t>we</w:t>
      </w:r>
      <w:r w:rsidRPr="00535DA6">
        <w:rPr>
          <w:rFonts w:ascii="LitNusx" w:hAnsi="LitNusx"/>
          <w:b/>
          <w:bCs/>
          <w:sz w:val="22"/>
          <w:szCs w:val="22"/>
          <w:lang w:val="es-ES"/>
        </w:rPr>
        <w:softHyphen/>
        <w:t xml:space="preserve">va, </w:t>
      </w:r>
      <w:r w:rsidRPr="00535DA6">
        <w:rPr>
          <w:rFonts w:ascii="LitNusx" w:hAnsi="LitNusx"/>
          <w:sz w:val="22"/>
          <w:szCs w:val="22"/>
          <w:lang w:val="es-ES"/>
        </w:rPr>
        <w:t>ro</w:t>
      </w:r>
      <w:r w:rsidRPr="00535DA6">
        <w:rPr>
          <w:rFonts w:ascii="LitNusx" w:hAnsi="LitNusx"/>
          <w:sz w:val="22"/>
          <w:szCs w:val="22"/>
          <w:lang w:val="es-ES"/>
        </w:rPr>
        <w:softHyphen/>
        <w:t>go</w:t>
      </w:r>
      <w:r w:rsidRPr="00535DA6">
        <w:rPr>
          <w:rFonts w:ascii="LitNusx" w:hAnsi="LitNusx"/>
          <w:sz w:val="22"/>
          <w:szCs w:val="22"/>
          <w:lang w:val="es-ES"/>
        </w:rPr>
        <w:softHyphen/>
        <w:t>ri</w:t>
      </w:r>
      <w:r w:rsidRPr="00535DA6">
        <w:rPr>
          <w:rFonts w:ascii="LitNusx" w:hAnsi="LitNusx"/>
          <w:sz w:val="22"/>
          <w:szCs w:val="22"/>
          <w:lang w:val="es-ES"/>
        </w:rPr>
        <w:softHyphen/>
        <w:t>caa si</w:t>
      </w:r>
      <w:r w:rsidRPr="00535DA6">
        <w:rPr>
          <w:rFonts w:ascii="LitNusx" w:hAnsi="LitNusx"/>
          <w:sz w:val="22"/>
          <w:szCs w:val="22"/>
          <w:lang w:val="es-ES"/>
        </w:rPr>
        <w:softHyphen/>
        <w:t>Ra</w:t>
      </w:r>
      <w:r w:rsidRPr="00535DA6">
        <w:rPr>
          <w:rFonts w:ascii="LitNusx" w:hAnsi="LitNusx"/>
          <w:sz w:val="22"/>
          <w:szCs w:val="22"/>
          <w:lang w:val="es-ES"/>
        </w:rPr>
        <w:softHyphen/>
        <w:t>ri</w:t>
      </w:r>
      <w:r w:rsidRPr="00535DA6">
        <w:rPr>
          <w:rFonts w:ascii="LitNusx" w:hAnsi="LitNusx"/>
          <w:sz w:val="22"/>
          <w:szCs w:val="22"/>
          <w:lang w:val="es-ES"/>
        </w:rPr>
        <w:softHyphen/>
        <w:t>bis daZ</w:t>
      </w:r>
      <w:r w:rsidRPr="00535DA6">
        <w:rPr>
          <w:rFonts w:ascii="LitNusx" w:hAnsi="LitNusx"/>
          <w:sz w:val="22"/>
          <w:szCs w:val="22"/>
          <w:lang w:val="es-ES"/>
        </w:rPr>
        <w:softHyphen/>
        <w:t>le</w:t>
      </w:r>
      <w:r w:rsidRPr="00535DA6">
        <w:rPr>
          <w:rFonts w:ascii="LitNusx" w:hAnsi="LitNusx"/>
          <w:sz w:val="22"/>
          <w:szCs w:val="22"/>
          <w:lang w:val="es-ES"/>
        </w:rPr>
        <w:softHyphen/>
        <w:t>va, sa</w:t>
      </w:r>
      <w:r w:rsidRPr="00535DA6">
        <w:rPr>
          <w:rFonts w:ascii="LitNusx" w:hAnsi="LitNusx"/>
          <w:sz w:val="22"/>
          <w:szCs w:val="22"/>
          <w:lang w:val="es-ES"/>
        </w:rPr>
        <w:softHyphen/>
        <w:t>er</w:t>
      </w:r>
      <w:r w:rsidRPr="00535DA6">
        <w:rPr>
          <w:rFonts w:ascii="LitNusx" w:hAnsi="LitNusx"/>
          <w:sz w:val="22"/>
          <w:szCs w:val="22"/>
          <w:lang w:val="es-ES"/>
        </w:rPr>
        <w:softHyphen/>
        <w:t>To Za</w:t>
      </w:r>
      <w:r w:rsidRPr="00535DA6">
        <w:rPr>
          <w:rFonts w:ascii="LitNusx" w:hAnsi="LitNusx"/>
          <w:sz w:val="22"/>
          <w:szCs w:val="22"/>
          <w:lang w:val="es-ES"/>
        </w:rPr>
        <w:softHyphen/>
        <w:t>lis</w:t>
      </w:r>
      <w:r w:rsidRPr="00535DA6">
        <w:rPr>
          <w:rFonts w:ascii="LitNusx" w:hAnsi="LitNusx"/>
          <w:sz w:val="22"/>
          <w:szCs w:val="22"/>
          <w:lang w:val="es-ES"/>
        </w:rPr>
        <w:softHyphen/>
        <w:t>xme</w:t>
      </w:r>
      <w:r w:rsidRPr="00535DA6">
        <w:rPr>
          <w:rFonts w:ascii="LitNusx" w:hAnsi="LitNusx"/>
          <w:sz w:val="22"/>
          <w:szCs w:val="22"/>
          <w:lang w:val="es-ES"/>
        </w:rPr>
        <w:softHyphen/>
        <w:t>vas mo</w:t>
      </w:r>
      <w:r w:rsidRPr="00535DA6">
        <w:rPr>
          <w:rFonts w:ascii="LitNusx" w:hAnsi="LitNusx"/>
          <w:sz w:val="22"/>
          <w:szCs w:val="22"/>
          <w:lang w:val="es-ES"/>
        </w:rPr>
        <w:softHyphen/>
        <w:t>iT</w:t>
      </w:r>
      <w:r w:rsidRPr="00535DA6">
        <w:rPr>
          <w:rFonts w:ascii="LitNusx" w:hAnsi="LitNusx"/>
          <w:sz w:val="22"/>
          <w:szCs w:val="22"/>
          <w:lang w:val="es-ES"/>
        </w:rPr>
        <w:softHyphen/>
        <w:t>xovs. amas</w:t>
      </w:r>
      <w:r w:rsidRPr="00535DA6">
        <w:rPr>
          <w:rFonts w:ascii="LitNusx" w:hAnsi="LitNusx"/>
          <w:sz w:val="22"/>
          <w:szCs w:val="22"/>
          <w:lang w:val="es-ES"/>
        </w:rPr>
        <w:softHyphen/>
        <w:t>Tan, lo</w:t>
      </w:r>
      <w:r w:rsidRPr="00535DA6">
        <w:rPr>
          <w:rFonts w:ascii="LitNusx" w:hAnsi="LitNusx"/>
          <w:sz w:val="22"/>
          <w:szCs w:val="22"/>
          <w:lang w:val="es-ES"/>
        </w:rPr>
        <w:softHyphen/>
        <w:t>gi</w:t>
      </w:r>
      <w:r w:rsidRPr="00535DA6">
        <w:rPr>
          <w:rFonts w:ascii="LitNusx" w:hAnsi="LitNusx"/>
          <w:sz w:val="22"/>
          <w:szCs w:val="22"/>
          <w:lang w:val="es-ES"/>
        </w:rPr>
        <w:softHyphen/>
        <w:t>ku</w:t>
      </w:r>
      <w:r w:rsidRPr="00535DA6">
        <w:rPr>
          <w:rFonts w:ascii="LitNusx" w:hAnsi="LitNusx"/>
          <w:sz w:val="22"/>
          <w:szCs w:val="22"/>
          <w:lang w:val="es-ES"/>
        </w:rPr>
        <w:softHyphen/>
        <w:t>rad aye</w:t>
      </w:r>
      <w:r w:rsidRPr="00535DA6">
        <w:rPr>
          <w:rFonts w:ascii="LitNusx" w:hAnsi="LitNusx"/>
          <w:sz w:val="22"/>
          <w:szCs w:val="22"/>
          <w:lang w:val="es-ES"/>
        </w:rPr>
        <w:softHyphen/>
        <w:t>nebs sa</w:t>
      </w:r>
      <w:r w:rsidRPr="00535DA6">
        <w:rPr>
          <w:rFonts w:ascii="LitNusx" w:hAnsi="LitNusx"/>
          <w:sz w:val="22"/>
          <w:szCs w:val="22"/>
          <w:lang w:val="es-ES"/>
        </w:rPr>
        <w:softHyphen/>
        <w:t>kiTxs imis Se</w:t>
      </w:r>
      <w:r w:rsidRPr="00535DA6">
        <w:rPr>
          <w:rFonts w:ascii="LitNusx" w:hAnsi="LitNusx"/>
          <w:sz w:val="22"/>
          <w:szCs w:val="22"/>
          <w:lang w:val="es-ES"/>
        </w:rPr>
        <w:softHyphen/>
        <w:t>sa</w:t>
      </w:r>
      <w:r w:rsidRPr="00535DA6">
        <w:rPr>
          <w:rFonts w:ascii="LitNusx" w:hAnsi="LitNusx"/>
          <w:sz w:val="22"/>
          <w:szCs w:val="22"/>
          <w:lang w:val="es-ES"/>
        </w:rPr>
        <w:softHyphen/>
        <w:t>xeb, rom mdgra</w:t>
      </w:r>
      <w:r w:rsidRPr="00535DA6">
        <w:rPr>
          <w:rFonts w:ascii="LitNusx" w:hAnsi="LitNusx"/>
          <w:sz w:val="22"/>
          <w:szCs w:val="22"/>
          <w:lang w:val="es-ES"/>
        </w:rPr>
        <w:softHyphen/>
        <w:t>di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w:t>
      </w:r>
      <w:r w:rsidRPr="00535DA6">
        <w:rPr>
          <w:rFonts w:ascii="LitNusx" w:hAnsi="LitNusx"/>
          <w:sz w:val="22"/>
          <w:szCs w:val="22"/>
          <w:lang w:val="es-ES"/>
        </w:rPr>
        <w:softHyphen/>
        <w:t>sa da yve</w:t>
      </w:r>
      <w:r w:rsidRPr="00535DA6">
        <w:rPr>
          <w:rFonts w:ascii="LitNusx" w:hAnsi="LitNusx"/>
          <w:sz w:val="22"/>
          <w:szCs w:val="22"/>
          <w:lang w:val="es-ES"/>
        </w:rPr>
        <w:softHyphen/>
        <w:t>la ada</w:t>
      </w:r>
      <w:r w:rsidRPr="00535DA6">
        <w:rPr>
          <w:rFonts w:ascii="LitNusx" w:hAnsi="LitNusx"/>
          <w:sz w:val="22"/>
          <w:szCs w:val="22"/>
          <w:lang w:val="es-ES"/>
        </w:rPr>
        <w:softHyphen/>
        <w:t>mi</w:t>
      </w:r>
      <w:r w:rsidRPr="00535DA6">
        <w:rPr>
          <w:rFonts w:ascii="LitNusx" w:hAnsi="LitNusx"/>
          <w:sz w:val="22"/>
          <w:szCs w:val="22"/>
          <w:lang w:val="es-ES"/>
        </w:rPr>
        <w:softHyphen/>
        <w:t>a</w:t>
      </w:r>
      <w:r w:rsidRPr="00535DA6">
        <w:rPr>
          <w:rFonts w:ascii="LitNusx" w:hAnsi="LitNusx"/>
          <w:sz w:val="22"/>
          <w:szCs w:val="22"/>
          <w:lang w:val="es-ES"/>
        </w:rPr>
        <w:softHyphen/>
        <w:t>ni</w:t>
      </w:r>
      <w:r w:rsidRPr="00535DA6">
        <w:rPr>
          <w:rFonts w:ascii="LitNusx" w:hAnsi="LitNusx"/>
          <w:sz w:val="22"/>
          <w:szCs w:val="22"/>
          <w:lang w:val="es-ES"/>
        </w:rPr>
        <w:softHyphen/>
        <w:t>saT</w:t>
      </w:r>
      <w:r w:rsidRPr="00535DA6">
        <w:rPr>
          <w:rFonts w:ascii="LitNusx" w:hAnsi="LitNusx"/>
          <w:sz w:val="22"/>
          <w:szCs w:val="22"/>
          <w:lang w:val="es-ES"/>
        </w:rPr>
        <w:softHyphen/>
        <w:t>vis cxov</w:t>
      </w:r>
      <w:r w:rsidRPr="00535DA6">
        <w:rPr>
          <w:rFonts w:ascii="LitNusx" w:hAnsi="LitNusx"/>
          <w:sz w:val="22"/>
          <w:szCs w:val="22"/>
          <w:lang w:val="es-ES"/>
        </w:rPr>
        <w:softHyphen/>
        <w:t>re</w:t>
      </w:r>
      <w:r w:rsidRPr="00535DA6">
        <w:rPr>
          <w:rFonts w:ascii="LitNusx" w:hAnsi="LitNusx"/>
          <w:sz w:val="22"/>
          <w:szCs w:val="22"/>
          <w:lang w:val="es-ES"/>
        </w:rPr>
        <w:softHyphen/>
        <w:t>bis ma</w:t>
      </w:r>
      <w:r w:rsidRPr="00535DA6">
        <w:rPr>
          <w:rFonts w:ascii="LitNusx" w:hAnsi="LitNusx"/>
          <w:sz w:val="22"/>
          <w:szCs w:val="22"/>
          <w:lang w:val="es-ES"/>
        </w:rPr>
        <w:softHyphen/>
        <w:t>Ra</w:t>
      </w:r>
      <w:r w:rsidRPr="00535DA6">
        <w:rPr>
          <w:rFonts w:ascii="LitNusx" w:hAnsi="LitNusx"/>
          <w:sz w:val="22"/>
          <w:szCs w:val="22"/>
          <w:lang w:val="es-ES"/>
        </w:rPr>
        <w:softHyphen/>
        <w:t>li xa</w:t>
      </w:r>
      <w:r w:rsidRPr="00535DA6">
        <w:rPr>
          <w:rFonts w:ascii="LitNusx" w:hAnsi="LitNusx"/>
          <w:sz w:val="22"/>
          <w:szCs w:val="22"/>
          <w:lang w:val="es-ES"/>
        </w:rPr>
        <w:softHyphen/>
        <w:t>ris</w:t>
      </w:r>
      <w:r w:rsidRPr="00535DA6">
        <w:rPr>
          <w:rFonts w:ascii="LitNusx" w:hAnsi="LitNusx"/>
          <w:sz w:val="22"/>
          <w:szCs w:val="22"/>
          <w:lang w:val="es-ES"/>
        </w:rPr>
        <w:softHyphen/>
        <w:t>xis miR</w:t>
      </w:r>
      <w:r w:rsidRPr="00535DA6">
        <w:rPr>
          <w:rFonts w:ascii="LitNusx" w:hAnsi="LitNusx"/>
          <w:sz w:val="22"/>
          <w:szCs w:val="22"/>
          <w:lang w:val="es-ES"/>
        </w:rPr>
        <w:softHyphen/>
        <w:t>we</w:t>
      </w:r>
      <w:r w:rsidRPr="00535DA6">
        <w:rPr>
          <w:rFonts w:ascii="LitNusx" w:hAnsi="LitNusx"/>
          <w:sz w:val="22"/>
          <w:szCs w:val="22"/>
          <w:lang w:val="es-ES"/>
        </w:rPr>
        <w:softHyphen/>
        <w:t>vi</w:t>
      </w:r>
      <w:r w:rsidRPr="00535DA6">
        <w:rPr>
          <w:rFonts w:ascii="LitNusx" w:hAnsi="LitNusx"/>
          <w:sz w:val="22"/>
          <w:szCs w:val="22"/>
          <w:lang w:val="es-ES"/>
        </w:rPr>
        <w:softHyphen/>
        <w:t>saT</w:t>
      </w:r>
      <w:r w:rsidRPr="00535DA6">
        <w:rPr>
          <w:rFonts w:ascii="LitNusx" w:hAnsi="LitNusx"/>
          <w:sz w:val="22"/>
          <w:szCs w:val="22"/>
          <w:lang w:val="es-ES"/>
        </w:rPr>
        <w:softHyphen/>
        <w:t>vis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w:t>
      </w:r>
      <w:r w:rsidRPr="00535DA6">
        <w:rPr>
          <w:rFonts w:ascii="LitNusx" w:hAnsi="LitNusx"/>
          <w:sz w:val="22"/>
          <w:szCs w:val="22"/>
          <w:lang w:val="es-ES"/>
        </w:rPr>
        <w:softHyphen/>
        <w:t>e</w:t>
      </w:r>
      <w:r w:rsidRPr="00535DA6">
        <w:rPr>
          <w:rFonts w:ascii="LitNusx" w:hAnsi="LitNusx"/>
          <w:sz w:val="22"/>
          <w:szCs w:val="22"/>
          <w:lang w:val="es-ES"/>
        </w:rPr>
        <w:softHyphen/>
        <w:t>bi mo</w:t>
      </w:r>
      <w:r w:rsidRPr="00535DA6">
        <w:rPr>
          <w:rFonts w:ascii="LitNusx" w:hAnsi="LitNusx"/>
          <w:sz w:val="22"/>
          <w:szCs w:val="22"/>
          <w:lang w:val="es-ES"/>
        </w:rPr>
        <w:softHyphen/>
        <w:t>va</w:t>
      </w:r>
      <w:r w:rsidRPr="00535DA6">
        <w:rPr>
          <w:rFonts w:ascii="LitNusx" w:hAnsi="LitNusx"/>
          <w:sz w:val="22"/>
          <w:szCs w:val="22"/>
          <w:lang w:val="es-ES"/>
        </w:rPr>
        <w:softHyphen/>
        <w:t>le</w:t>
      </w:r>
      <w:r w:rsidRPr="00535DA6">
        <w:rPr>
          <w:rFonts w:ascii="LitNusx" w:hAnsi="LitNusx"/>
          <w:sz w:val="22"/>
          <w:szCs w:val="22"/>
          <w:lang w:val="es-ES"/>
        </w:rPr>
        <w:softHyphen/>
        <w:t>ni ari</w:t>
      </w:r>
      <w:r w:rsidRPr="00535DA6">
        <w:rPr>
          <w:rFonts w:ascii="LitNusx" w:hAnsi="LitNusx"/>
          <w:sz w:val="22"/>
          <w:szCs w:val="22"/>
          <w:lang w:val="es-ES"/>
        </w:rPr>
        <w:softHyphen/>
        <w:t>an Sez</w:t>
      </w:r>
      <w:r w:rsidRPr="00535DA6">
        <w:rPr>
          <w:rFonts w:ascii="LitNusx" w:hAnsi="LitNusx"/>
          <w:sz w:val="22"/>
          <w:szCs w:val="22"/>
          <w:lang w:val="es-ES"/>
        </w:rPr>
        <w:softHyphen/>
        <w:t>Ru</w:t>
      </w:r>
      <w:r w:rsidRPr="00535DA6">
        <w:rPr>
          <w:rFonts w:ascii="LitNusx" w:hAnsi="LitNusx"/>
          <w:sz w:val="22"/>
          <w:szCs w:val="22"/>
          <w:lang w:val="es-ES"/>
        </w:rPr>
        <w:softHyphen/>
        <w:t>don da mo</w:t>
      </w:r>
      <w:r w:rsidRPr="00535DA6">
        <w:rPr>
          <w:rFonts w:ascii="LitNusx" w:hAnsi="LitNusx"/>
          <w:sz w:val="22"/>
          <w:szCs w:val="22"/>
          <w:lang w:val="es-ES"/>
        </w:rPr>
        <w:softHyphen/>
        <w:t>ax</w:t>
      </w:r>
      <w:r w:rsidRPr="00535DA6">
        <w:rPr>
          <w:rFonts w:ascii="LitNusx" w:hAnsi="LitNusx"/>
          <w:sz w:val="22"/>
          <w:szCs w:val="22"/>
          <w:lang w:val="es-ES"/>
        </w:rPr>
        <w:softHyphen/>
        <w:t>di</w:t>
      </w:r>
      <w:r w:rsidRPr="00535DA6">
        <w:rPr>
          <w:rFonts w:ascii="LitNusx" w:hAnsi="LitNusx"/>
          <w:sz w:val="22"/>
          <w:szCs w:val="22"/>
          <w:lang w:val="es-ES"/>
        </w:rPr>
        <w:softHyphen/>
        <w:t>non war</w:t>
      </w:r>
      <w:r w:rsidRPr="00535DA6">
        <w:rPr>
          <w:rFonts w:ascii="LitNusx" w:hAnsi="LitNusx"/>
          <w:sz w:val="22"/>
          <w:szCs w:val="22"/>
          <w:lang w:val="es-ES"/>
        </w:rPr>
        <w:softHyphen/>
        <w:t>mo</w:t>
      </w:r>
      <w:r w:rsidRPr="00535DA6">
        <w:rPr>
          <w:rFonts w:ascii="LitNusx" w:hAnsi="LitNusx"/>
          <w:sz w:val="22"/>
          <w:szCs w:val="22"/>
          <w:lang w:val="es-ES"/>
        </w:rPr>
        <w:softHyphen/>
        <w:t>e</w:t>
      </w:r>
      <w:r w:rsidRPr="00535DA6">
        <w:rPr>
          <w:rFonts w:ascii="LitNusx" w:hAnsi="LitNusx"/>
          <w:sz w:val="22"/>
          <w:szCs w:val="22"/>
          <w:lang w:val="es-ES"/>
        </w:rPr>
        <w:softHyphen/>
        <w:t>bi</w:t>
      </w:r>
      <w:r w:rsidRPr="00535DA6">
        <w:rPr>
          <w:rFonts w:ascii="LitNusx" w:hAnsi="LitNusx"/>
          <w:sz w:val="22"/>
          <w:szCs w:val="22"/>
          <w:lang w:val="es-ES"/>
        </w:rPr>
        <w:softHyphen/>
        <w:t>sa da mox</w:t>
      </w:r>
      <w:r w:rsidRPr="00535DA6">
        <w:rPr>
          <w:rFonts w:ascii="LitNusx" w:hAnsi="LitNusx"/>
          <w:sz w:val="22"/>
          <w:szCs w:val="22"/>
          <w:lang w:val="es-ES"/>
        </w:rPr>
        <w:softHyphen/>
        <w:t>ma</w:t>
      </w:r>
      <w:r w:rsidRPr="00535DA6">
        <w:rPr>
          <w:rFonts w:ascii="LitNusx" w:hAnsi="LitNusx"/>
          <w:sz w:val="22"/>
          <w:szCs w:val="22"/>
          <w:lang w:val="es-ES"/>
        </w:rPr>
        <w:softHyphen/>
        <w:t>re</w:t>
      </w:r>
      <w:r w:rsidRPr="00535DA6">
        <w:rPr>
          <w:rFonts w:ascii="LitNusx" w:hAnsi="LitNusx"/>
          <w:sz w:val="22"/>
          <w:szCs w:val="22"/>
          <w:lang w:val="es-ES"/>
        </w:rPr>
        <w:softHyphen/>
        <w:t>bis ara</w:t>
      </w:r>
      <w:r w:rsidRPr="00535DA6">
        <w:rPr>
          <w:rFonts w:ascii="LitNusx" w:hAnsi="LitNusx"/>
          <w:sz w:val="22"/>
          <w:szCs w:val="22"/>
          <w:lang w:val="es-ES"/>
        </w:rPr>
        <w:softHyphen/>
        <w:t>si</w:t>
      </w:r>
      <w:r w:rsidRPr="00535DA6">
        <w:rPr>
          <w:rFonts w:ascii="LitNusx" w:hAnsi="LitNusx"/>
          <w:sz w:val="22"/>
          <w:szCs w:val="22"/>
          <w:lang w:val="es-ES"/>
        </w:rPr>
        <w:softHyphen/>
        <w:t>coc</w:t>
      </w:r>
      <w:r w:rsidRPr="00535DA6">
        <w:rPr>
          <w:rFonts w:ascii="LitNusx" w:hAnsi="LitNusx"/>
          <w:sz w:val="22"/>
          <w:szCs w:val="22"/>
          <w:lang w:val="es-ES"/>
        </w:rPr>
        <w:softHyphen/>
        <w:t>xli</w:t>
      </w:r>
      <w:r w:rsidRPr="00535DA6">
        <w:rPr>
          <w:rFonts w:ascii="LitNusx" w:hAnsi="LitNusx"/>
          <w:sz w:val="22"/>
          <w:szCs w:val="22"/>
          <w:lang w:val="es-ES"/>
        </w:rPr>
        <w:softHyphen/>
        <w:t>su</w:t>
      </w:r>
      <w:r w:rsidRPr="00535DA6">
        <w:rPr>
          <w:rFonts w:ascii="LitNusx" w:hAnsi="LitNusx"/>
          <w:sz w:val="22"/>
          <w:szCs w:val="22"/>
          <w:lang w:val="es-ES"/>
        </w:rPr>
        <w:softHyphen/>
        <w:t>na</w:t>
      </w:r>
      <w:r w:rsidRPr="00535DA6">
        <w:rPr>
          <w:rFonts w:ascii="LitNusx" w:hAnsi="LitNusx"/>
          <w:sz w:val="22"/>
          <w:szCs w:val="22"/>
          <w:lang w:val="es-ES"/>
        </w:rPr>
        <w:softHyphen/>
        <w:t>ri</w:t>
      </w:r>
      <w:r w:rsidRPr="00535DA6">
        <w:rPr>
          <w:rFonts w:ascii="LitNusx" w:hAnsi="LitNusx"/>
          <w:sz w:val="22"/>
          <w:szCs w:val="22"/>
          <w:lang w:val="es-ES"/>
        </w:rPr>
        <w:softHyphen/>
        <w:t>a</w:t>
      </w:r>
      <w:r w:rsidRPr="00535DA6">
        <w:rPr>
          <w:rFonts w:ascii="LitNusx" w:hAnsi="LitNusx"/>
          <w:sz w:val="22"/>
          <w:szCs w:val="22"/>
          <w:lang w:val="es-ES"/>
        </w:rPr>
        <w:softHyphen/>
        <w:t>ni mo</w:t>
      </w:r>
      <w:r w:rsidRPr="00535DA6">
        <w:rPr>
          <w:rFonts w:ascii="LitNusx" w:hAnsi="LitNusx"/>
          <w:sz w:val="22"/>
          <w:szCs w:val="22"/>
          <w:lang w:val="es-ES"/>
        </w:rPr>
        <w:softHyphen/>
        <w:t>de</w:t>
      </w:r>
      <w:r w:rsidRPr="00535DA6">
        <w:rPr>
          <w:rFonts w:ascii="LitNusx" w:hAnsi="LitNusx"/>
          <w:sz w:val="22"/>
          <w:szCs w:val="22"/>
          <w:lang w:val="es-ES"/>
        </w:rPr>
        <w:softHyphen/>
        <w:t>le</w:t>
      </w:r>
      <w:r w:rsidRPr="00535DA6">
        <w:rPr>
          <w:rFonts w:ascii="LitNusx" w:hAnsi="LitNusx"/>
          <w:sz w:val="22"/>
          <w:szCs w:val="22"/>
          <w:lang w:val="es-ES"/>
        </w:rPr>
        <w:softHyphen/>
        <w:t>bis lik</w:t>
      </w:r>
      <w:r w:rsidRPr="00535DA6">
        <w:rPr>
          <w:rFonts w:ascii="LitNusx" w:hAnsi="LitNusx"/>
          <w:sz w:val="22"/>
          <w:szCs w:val="22"/>
          <w:lang w:val="es-ES"/>
        </w:rPr>
        <w:softHyphen/>
        <w:t>vi</w:t>
      </w:r>
      <w:r w:rsidRPr="00535DA6">
        <w:rPr>
          <w:rFonts w:ascii="LitNusx" w:hAnsi="LitNusx"/>
          <w:sz w:val="22"/>
          <w:szCs w:val="22"/>
          <w:lang w:val="es-ES"/>
        </w:rPr>
        <w:softHyphen/>
        <w:t>da</w:t>
      </w:r>
      <w:r w:rsidRPr="00535DA6">
        <w:rPr>
          <w:rFonts w:ascii="LitNusx" w:hAnsi="LitNusx"/>
          <w:sz w:val="22"/>
          <w:szCs w:val="22"/>
          <w:lang w:val="es-ES"/>
        </w:rPr>
        <w:softHyphen/>
        <w:t>cia da wa</w:t>
      </w:r>
      <w:r w:rsidRPr="00535DA6">
        <w:rPr>
          <w:rFonts w:ascii="LitNusx" w:hAnsi="LitNusx"/>
          <w:sz w:val="22"/>
          <w:szCs w:val="22"/>
          <w:lang w:val="es-ES"/>
        </w:rPr>
        <w:softHyphen/>
        <w:t>a</w:t>
      </w:r>
      <w:r w:rsidRPr="00535DA6">
        <w:rPr>
          <w:rFonts w:ascii="LitNusx" w:hAnsi="LitNusx"/>
          <w:sz w:val="22"/>
          <w:szCs w:val="22"/>
          <w:lang w:val="es-ES"/>
        </w:rPr>
        <w:softHyphen/>
        <w:t>xa</w:t>
      </w:r>
      <w:r w:rsidRPr="00535DA6">
        <w:rPr>
          <w:rFonts w:ascii="LitNusx" w:hAnsi="LitNusx"/>
          <w:sz w:val="22"/>
          <w:szCs w:val="22"/>
          <w:lang w:val="es-ES"/>
        </w:rPr>
        <w:softHyphen/>
        <w:t>li</w:t>
      </w:r>
      <w:r w:rsidRPr="00535DA6">
        <w:rPr>
          <w:rFonts w:ascii="LitNusx" w:hAnsi="LitNusx"/>
          <w:sz w:val="22"/>
          <w:szCs w:val="22"/>
          <w:lang w:val="es-ES"/>
        </w:rPr>
        <w:softHyphen/>
        <w:t>son Se</w:t>
      </w:r>
      <w:r w:rsidRPr="00535DA6">
        <w:rPr>
          <w:rFonts w:ascii="LitNusx" w:hAnsi="LitNusx"/>
          <w:sz w:val="22"/>
          <w:szCs w:val="22"/>
          <w:lang w:val="es-ES"/>
        </w:rPr>
        <w:softHyphen/>
        <w:t>sa</w:t>
      </w:r>
      <w:r w:rsidRPr="00535DA6">
        <w:rPr>
          <w:rFonts w:ascii="LitNusx" w:hAnsi="LitNusx"/>
          <w:sz w:val="22"/>
          <w:szCs w:val="22"/>
          <w:lang w:val="es-ES"/>
        </w:rPr>
        <w:softHyphen/>
        <w:t>ba</w:t>
      </w:r>
      <w:r w:rsidRPr="00535DA6">
        <w:rPr>
          <w:rFonts w:ascii="LitNusx" w:hAnsi="LitNusx"/>
          <w:sz w:val="22"/>
          <w:szCs w:val="22"/>
          <w:lang w:val="es-ES"/>
        </w:rPr>
        <w:softHyphen/>
        <w:t>mi</w:t>
      </w:r>
      <w:r w:rsidRPr="00535DA6">
        <w:rPr>
          <w:rFonts w:ascii="LitNusx" w:hAnsi="LitNusx"/>
          <w:sz w:val="22"/>
          <w:szCs w:val="22"/>
          <w:lang w:val="es-ES"/>
        </w:rPr>
        <w:softHyphen/>
        <w:t>si de</w:t>
      </w:r>
      <w:r w:rsidRPr="00535DA6">
        <w:rPr>
          <w:rFonts w:ascii="LitNusx" w:hAnsi="LitNusx"/>
          <w:sz w:val="22"/>
          <w:szCs w:val="22"/>
          <w:lang w:val="es-ES"/>
        </w:rPr>
        <w:softHyphen/>
        <w:t>mog</w:t>
      </w:r>
      <w:r w:rsidRPr="00535DA6">
        <w:rPr>
          <w:rFonts w:ascii="LitNusx" w:hAnsi="LitNusx"/>
          <w:sz w:val="22"/>
          <w:szCs w:val="22"/>
          <w:lang w:val="es-ES"/>
        </w:rPr>
        <w:softHyphen/>
        <w:t>ra</w:t>
      </w:r>
      <w:r w:rsidRPr="00535DA6">
        <w:rPr>
          <w:rFonts w:ascii="LitNusx" w:hAnsi="LitNusx"/>
          <w:sz w:val="22"/>
          <w:szCs w:val="22"/>
          <w:lang w:val="es-ES"/>
        </w:rPr>
        <w:softHyphen/>
        <w:t>fi</w:t>
      </w:r>
      <w:r w:rsidRPr="00535DA6">
        <w:rPr>
          <w:rFonts w:ascii="LitNusx" w:hAnsi="LitNusx"/>
          <w:sz w:val="22"/>
          <w:szCs w:val="22"/>
          <w:lang w:val="es-ES"/>
        </w:rPr>
        <w:softHyphen/>
        <w:t>u</w:t>
      </w:r>
      <w:r w:rsidRPr="00535DA6">
        <w:rPr>
          <w:rFonts w:ascii="LitNusx" w:hAnsi="LitNusx"/>
          <w:sz w:val="22"/>
          <w:szCs w:val="22"/>
          <w:lang w:val="es-ES"/>
        </w:rPr>
        <w:softHyphen/>
        <w:t>li po</w:t>
      </w:r>
      <w:r w:rsidRPr="00535DA6">
        <w:rPr>
          <w:rFonts w:ascii="LitNusx" w:hAnsi="LitNusx"/>
          <w:sz w:val="22"/>
          <w:szCs w:val="22"/>
          <w:lang w:val="es-ES"/>
        </w:rPr>
        <w:softHyphen/>
        <w:t>li</w:t>
      </w:r>
      <w:r w:rsidRPr="00535DA6">
        <w:rPr>
          <w:rFonts w:ascii="LitNusx" w:hAnsi="LitNusx"/>
          <w:sz w:val="22"/>
          <w:szCs w:val="22"/>
          <w:lang w:val="es-ES"/>
        </w:rPr>
        <w:softHyphen/>
        <w:t>ti</w:t>
      </w:r>
      <w:r w:rsidRPr="00535DA6">
        <w:rPr>
          <w:rFonts w:ascii="LitNusx" w:hAnsi="LitNusx"/>
          <w:sz w:val="22"/>
          <w:szCs w:val="22"/>
          <w:lang w:val="es-ES"/>
        </w:rPr>
        <w:softHyphen/>
        <w:t>ka. qvey</w:t>
      </w:r>
      <w:r w:rsidRPr="00535DA6">
        <w:rPr>
          <w:rFonts w:ascii="LitNusx" w:hAnsi="LitNusx"/>
          <w:sz w:val="22"/>
          <w:szCs w:val="22"/>
          <w:lang w:val="es-ES"/>
        </w:rPr>
        <w:softHyphen/>
        <w:t>nis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lur-eko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kur</w:t>
      </w:r>
      <w:r w:rsidRPr="00535DA6">
        <w:rPr>
          <w:rFonts w:ascii="LitNusx" w:hAnsi="LitNusx"/>
          <w:sz w:val="22"/>
          <w:szCs w:val="22"/>
          <w:lang w:val="es-ES"/>
        </w:rPr>
        <w:softHyphen/>
        <w:t>ma sis</w:t>
      </w:r>
      <w:r w:rsidRPr="00535DA6">
        <w:rPr>
          <w:rFonts w:ascii="LitNusx" w:hAnsi="LitNusx"/>
          <w:sz w:val="22"/>
          <w:szCs w:val="22"/>
          <w:lang w:val="es-ES"/>
        </w:rPr>
        <w:softHyphen/>
        <w:t>te</w:t>
      </w:r>
      <w:r w:rsidRPr="00535DA6">
        <w:rPr>
          <w:rFonts w:ascii="LitNusx" w:hAnsi="LitNusx"/>
          <w:sz w:val="22"/>
          <w:szCs w:val="22"/>
          <w:lang w:val="es-ES"/>
        </w:rPr>
        <w:softHyphen/>
        <w:t>mam un</w:t>
      </w:r>
      <w:r w:rsidRPr="00535DA6">
        <w:rPr>
          <w:rFonts w:ascii="LitNusx" w:hAnsi="LitNusx"/>
          <w:sz w:val="22"/>
          <w:szCs w:val="22"/>
          <w:lang w:val="es-ES"/>
        </w:rPr>
        <w:softHyphen/>
        <w:t>da SeZ</w:t>
      </w:r>
      <w:r w:rsidRPr="00535DA6">
        <w:rPr>
          <w:rFonts w:ascii="LitNusx" w:hAnsi="LitNusx"/>
          <w:sz w:val="22"/>
          <w:szCs w:val="22"/>
          <w:lang w:val="es-ES"/>
        </w:rPr>
        <w:softHyphen/>
        <w:t>los mud</w:t>
      </w:r>
      <w:r w:rsidRPr="00535DA6">
        <w:rPr>
          <w:rFonts w:ascii="LitNusx" w:hAnsi="LitNusx"/>
          <w:sz w:val="22"/>
          <w:szCs w:val="22"/>
          <w:lang w:val="es-ES"/>
        </w:rPr>
        <w:softHyphen/>
        <w:t>mi</w:t>
      </w:r>
      <w:r w:rsidRPr="00535DA6">
        <w:rPr>
          <w:rFonts w:ascii="LitNusx" w:hAnsi="LitNusx"/>
          <w:sz w:val="22"/>
          <w:szCs w:val="22"/>
          <w:lang w:val="es-ES"/>
        </w:rPr>
        <w:softHyphen/>
        <w:t>vad cva</w:t>
      </w:r>
      <w:r w:rsidRPr="00535DA6">
        <w:rPr>
          <w:rFonts w:ascii="LitNusx" w:hAnsi="LitNusx"/>
          <w:sz w:val="22"/>
          <w:szCs w:val="22"/>
          <w:lang w:val="es-ES"/>
        </w:rPr>
        <w:softHyphen/>
        <w:t>le</w:t>
      </w:r>
      <w:r w:rsidRPr="00535DA6">
        <w:rPr>
          <w:rFonts w:ascii="LitNusx" w:hAnsi="LitNusx"/>
          <w:sz w:val="22"/>
          <w:szCs w:val="22"/>
          <w:lang w:val="es-ES"/>
        </w:rPr>
        <w:softHyphen/>
        <w:t>bad ga</w:t>
      </w:r>
      <w:r w:rsidRPr="00535DA6">
        <w:rPr>
          <w:rFonts w:ascii="LitNusx" w:hAnsi="LitNusx"/>
          <w:sz w:val="22"/>
          <w:szCs w:val="22"/>
          <w:lang w:val="es-ES"/>
        </w:rPr>
        <w:softHyphen/>
        <w:t>re</w:t>
      </w:r>
      <w:r w:rsidRPr="00535DA6">
        <w:rPr>
          <w:rFonts w:ascii="LitNusx" w:hAnsi="LitNusx"/>
          <w:sz w:val="22"/>
          <w:szCs w:val="22"/>
          <w:lang w:val="es-ES"/>
        </w:rPr>
        <w:softHyphen/>
        <w:t>mos</w:t>
      </w:r>
      <w:r w:rsidRPr="00535DA6">
        <w:rPr>
          <w:rFonts w:ascii="LitNusx" w:hAnsi="LitNusx"/>
          <w:sz w:val="22"/>
          <w:szCs w:val="22"/>
          <w:lang w:val="es-ES"/>
        </w:rPr>
        <w:softHyphen/>
        <w:t>Tan adap</w:t>
      </w:r>
      <w:r w:rsidRPr="00535DA6">
        <w:rPr>
          <w:rFonts w:ascii="LitNusx" w:hAnsi="LitNusx"/>
          <w:sz w:val="22"/>
          <w:szCs w:val="22"/>
          <w:lang w:val="es-ES"/>
        </w:rPr>
        <w:softHyphen/>
        <w:t>ti</w:t>
      </w:r>
      <w:r w:rsidRPr="00535DA6">
        <w:rPr>
          <w:rFonts w:ascii="LitNusx" w:hAnsi="LitNusx"/>
          <w:sz w:val="22"/>
          <w:szCs w:val="22"/>
          <w:lang w:val="es-ES"/>
        </w:rPr>
        <w:softHyphen/>
        <w:t>re</w:t>
      </w:r>
      <w:r w:rsidRPr="00535DA6">
        <w:rPr>
          <w:rFonts w:ascii="LitNusx" w:hAnsi="LitNusx"/>
          <w:sz w:val="22"/>
          <w:szCs w:val="22"/>
          <w:lang w:val="es-ES"/>
        </w:rPr>
        <w:softHyphen/>
        <w:t>ba da ada</w:t>
      </w:r>
      <w:r w:rsidRPr="00535DA6">
        <w:rPr>
          <w:rFonts w:ascii="LitNusx" w:hAnsi="LitNusx"/>
          <w:sz w:val="22"/>
          <w:szCs w:val="22"/>
          <w:lang w:val="es-ES"/>
        </w:rPr>
        <w:softHyphen/>
        <w:t>mi</w:t>
      </w:r>
      <w:r w:rsidRPr="00535DA6">
        <w:rPr>
          <w:rFonts w:ascii="LitNusx" w:hAnsi="LitNusx"/>
          <w:sz w:val="22"/>
          <w:szCs w:val="22"/>
          <w:lang w:val="es-ES"/>
        </w:rPr>
        <w:softHyphen/>
        <w:t>a</w:t>
      </w:r>
      <w:r w:rsidRPr="00535DA6">
        <w:rPr>
          <w:rFonts w:ascii="LitNusx" w:hAnsi="LitNusx"/>
          <w:sz w:val="22"/>
          <w:szCs w:val="22"/>
          <w:lang w:val="es-ES"/>
        </w:rPr>
        <w:softHyphen/>
        <w:t>ne</w:t>
      </w:r>
      <w:r w:rsidRPr="00535DA6">
        <w:rPr>
          <w:rFonts w:ascii="LitNusx" w:hAnsi="LitNusx"/>
          <w:sz w:val="22"/>
          <w:szCs w:val="22"/>
          <w:lang w:val="es-ES"/>
        </w:rPr>
        <w:softHyphen/>
        <w:t>bis moT</w:t>
      </w:r>
      <w:r w:rsidRPr="00535DA6">
        <w:rPr>
          <w:rFonts w:ascii="LitNusx" w:hAnsi="LitNusx"/>
          <w:sz w:val="22"/>
          <w:szCs w:val="22"/>
          <w:lang w:val="es-ES"/>
        </w:rPr>
        <w:softHyphen/>
        <w:t>xov</w:t>
      </w:r>
      <w:r w:rsidRPr="00535DA6">
        <w:rPr>
          <w:rFonts w:ascii="LitNusx" w:hAnsi="LitNusx"/>
          <w:sz w:val="22"/>
          <w:szCs w:val="22"/>
          <w:lang w:val="es-ES"/>
        </w:rPr>
        <w:softHyphen/>
        <w:t>ni</w:t>
      </w:r>
      <w:r w:rsidRPr="00535DA6">
        <w:rPr>
          <w:rFonts w:ascii="LitNusx" w:hAnsi="LitNusx"/>
          <w:sz w:val="22"/>
          <w:szCs w:val="22"/>
          <w:lang w:val="es-ES"/>
        </w:rPr>
        <w:softHyphen/>
        <w:t>le</w:t>
      </w:r>
      <w:r w:rsidRPr="00535DA6">
        <w:rPr>
          <w:rFonts w:ascii="LitNusx" w:hAnsi="LitNusx"/>
          <w:sz w:val="22"/>
          <w:szCs w:val="22"/>
          <w:lang w:val="es-ES"/>
        </w:rPr>
        <w:softHyphen/>
        <w:t>ba</w:t>
      </w:r>
      <w:r w:rsidRPr="00535DA6">
        <w:rPr>
          <w:rFonts w:ascii="LitNusx" w:hAnsi="LitNusx"/>
          <w:sz w:val="22"/>
          <w:szCs w:val="22"/>
          <w:lang w:val="es-ES"/>
        </w:rPr>
        <w:softHyphen/>
        <w:t>Ta dak</w:t>
      </w:r>
      <w:r w:rsidRPr="00535DA6">
        <w:rPr>
          <w:rFonts w:ascii="LitNusx" w:hAnsi="LitNusx"/>
          <w:sz w:val="22"/>
          <w:szCs w:val="22"/>
          <w:lang w:val="es-ES"/>
        </w:rPr>
        <w:softHyphen/>
        <w:t>ma</w:t>
      </w:r>
      <w:r w:rsidRPr="00535DA6">
        <w:rPr>
          <w:rFonts w:ascii="LitNusx" w:hAnsi="LitNusx"/>
          <w:sz w:val="22"/>
          <w:szCs w:val="22"/>
          <w:lang w:val="es-ES"/>
        </w:rPr>
        <w:softHyphen/>
        <w:t>yo</w:t>
      </w:r>
      <w:r w:rsidRPr="00535DA6">
        <w:rPr>
          <w:rFonts w:ascii="LitNusx" w:hAnsi="LitNusx"/>
          <w:sz w:val="22"/>
          <w:szCs w:val="22"/>
          <w:lang w:val="es-ES"/>
        </w:rPr>
        <w:softHyphen/>
        <w:t>fi</w:t>
      </w:r>
      <w:r w:rsidRPr="00535DA6">
        <w:rPr>
          <w:rFonts w:ascii="LitNusx" w:hAnsi="LitNusx"/>
          <w:sz w:val="22"/>
          <w:szCs w:val="22"/>
          <w:lang w:val="es-ES"/>
        </w:rPr>
        <w:softHyphen/>
        <w:t>le</w:t>
      </w:r>
      <w:r w:rsidRPr="00535DA6">
        <w:rPr>
          <w:rFonts w:ascii="LitNusx" w:hAnsi="LitNusx"/>
          <w:sz w:val="22"/>
          <w:szCs w:val="22"/>
          <w:lang w:val="es-ES"/>
        </w:rPr>
        <w:softHyphen/>
        <w:t>ba ise, rom mo</w:t>
      </w:r>
      <w:r w:rsidRPr="00535DA6">
        <w:rPr>
          <w:rFonts w:ascii="LitNusx" w:hAnsi="LitNusx"/>
          <w:sz w:val="22"/>
          <w:szCs w:val="22"/>
          <w:lang w:val="es-ES"/>
        </w:rPr>
        <w:softHyphen/>
        <w:t>ma</w:t>
      </w:r>
      <w:r w:rsidRPr="00535DA6">
        <w:rPr>
          <w:rFonts w:ascii="LitNusx" w:hAnsi="LitNusx"/>
          <w:sz w:val="22"/>
          <w:szCs w:val="22"/>
          <w:lang w:val="es-ES"/>
        </w:rPr>
        <w:softHyphen/>
        <w:t>va</w:t>
      </w:r>
      <w:r w:rsidRPr="00535DA6">
        <w:rPr>
          <w:rFonts w:ascii="LitNusx" w:hAnsi="LitNusx"/>
          <w:sz w:val="22"/>
          <w:szCs w:val="22"/>
          <w:lang w:val="es-ES"/>
        </w:rPr>
        <w:softHyphen/>
        <w:t>li Ta</w:t>
      </w:r>
      <w:r w:rsidRPr="00535DA6">
        <w:rPr>
          <w:rFonts w:ascii="LitNusx" w:hAnsi="LitNusx"/>
          <w:sz w:val="22"/>
          <w:szCs w:val="22"/>
          <w:lang w:val="es-ES"/>
        </w:rPr>
        <w:softHyphen/>
        <w:t>o</w:t>
      </w:r>
      <w:r w:rsidRPr="00535DA6">
        <w:rPr>
          <w:rFonts w:ascii="LitNusx" w:hAnsi="LitNusx"/>
          <w:sz w:val="22"/>
          <w:szCs w:val="22"/>
          <w:lang w:val="es-ES"/>
        </w:rPr>
        <w:softHyphen/>
        <w:t>be</w:t>
      </w:r>
      <w:r w:rsidRPr="00535DA6">
        <w:rPr>
          <w:rFonts w:ascii="LitNusx" w:hAnsi="LitNusx"/>
          <w:sz w:val="22"/>
          <w:szCs w:val="22"/>
          <w:lang w:val="es-ES"/>
        </w:rPr>
        <w:softHyphen/>
        <w:t>bi</w:t>
      </w:r>
      <w:r w:rsidRPr="00535DA6">
        <w:rPr>
          <w:rFonts w:ascii="LitNusx" w:hAnsi="LitNusx"/>
          <w:sz w:val="22"/>
          <w:szCs w:val="22"/>
          <w:lang w:val="es-ES"/>
        </w:rPr>
        <w:softHyphen/>
        <w:t>saT</w:t>
      </w:r>
      <w:r w:rsidRPr="00535DA6">
        <w:rPr>
          <w:rFonts w:ascii="LitNusx" w:hAnsi="LitNusx"/>
          <w:sz w:val="22"/>
          <w:szCs w:val="22"/>
          <w:lang w:val="es-ES"/>
        </w:rPr>
        <w:softHyphen/>
        <w:t>vis sa</w:t>
      </w:r>
      <w:r w:rsidRPr="00535DA6">
        <w:rPr>
          <w:rFonts w:ascii="LitNusx" w:hAnsi="LitNusx"/>
          <w:sz w:val="22"/>
          <w:szCs w:val="22"/>
          <w:lang w:val="es-ES"/>
        </w:rPr>
        <w:softHyphen/>
        <w:t>Wi</w:t>
      </w:r>
      <w:r w:rsidRPr="00535DA6">
        <w:rPr>
          <w:rFonts w:ascii="LitNusx" w:hAnsi="LitNusx"/>
          <w:sz w:val="22"/>
          <w:szCs w:val="22"/>
          <w:lang w:val="es-ES"/>
        </w:rPr>
        <w:softHyphen/>
        <w:t>ro re</w:t>
      </w:r>
      <w:r w:rsidRPr="00535DA6">
        <w:rPr>
          <w:rFonts w:ascii="LitNusx" w:hAnsi="LitNusx"/>
          <w:sz w:val="22"/>
          <w:szCs w:val="22"/>
          <w:lang w:val="es-ES"/>
        </w:rPr>
        <w:softHyphen/>
        <w:t>su</w:t>
      </w:r>
      <w:r w:rsidRPr="00535DA6">
        <w:rPr>
          <w:rFonts w:ascii="LitNusx" w:hAnsi="LitNusx"/>
          <w:sz w:val="22"/>
          <w:szCs w:val="22"/>
          <w:lang w:val="es-ES"/>
        </w:rPr>
        <w:softHyphen/>
        <w:t>re</w:t>
      </w:r>
      <w:r w:rsidRPr="00535DA6">
        <w:rPr>
          <w:rFonts w:ascii="LitNusx" w:hAnsi="LitNusx"/>
          <w:sz w:val="22"/>
          <w:szCs w:val="22"/>
          <w:lang w:val="es-ES"/>
        </w:rPr>
        <w:softHyphen/>
        <w:t>bi ar amo</w:t>
      </w:r>
      <w:r w:rsidRPr="00535DA6">
        <w:rPr>
          <w:rFonts w:ascii="LitNusx" w:hAnsi="LitNusx"/>
          <w:sz w:val="22"/>
          <w:szCs w:val="22"/>
          <w:lang w:val="es-ES"/>
        </w:rPr>
        <w:softHyphen/>
        <w:t>i</w:t>
      </w:r>
      <w:r w:rsidRPr="00535DA6">
        <w:rPr>
          <w:rFonts w:ascii="LitNusx" w:hAnsi="LitNusx"/>
          <w:sz w:val="22"/>
          <w:szCs w:val="22"/>
          <w:lang w:val="es-ES"/>
        </w:rPr>
        <w:softHyphen/>
        <w:t>wu</w:t>
      </w:r>
      <w:r w:rsidRPr="00535DA6">
        <w:rPr>
          <w:rFonts w:ascii="LitNusx" w:hAnsi="LitNusx"/>
          <w:sz w:val="22"/>
          <w:szCs w:val="22"/>
          <w:lang w:val="es-ES"/>
        </w:rPr>
        <w:softHyphen/>
        <w:t>ros. bu</w:t>
      </w:r>
      <w:r w:rsidRPr="00535DA6">
        <w:rPr>
          <w:rFonts w:ascii="LitNusx" w:hAnsi="LitNusx"/>
          <w:sz w:val="22"/>
          <w:szCs w:val="22"/>
          <w:lang w:val="es-ES"/>
        </w:rPr>
        <w:softHyphen/>
        <w:t>neb</w:t>
      </w:r>
      <w:r w:rsidRPr="00535DA6">
        <w:rPr>
          <w:rFonts w:ascii="LitNusx" w:hAnsi="LitNusx"/>
          <w:sz w:val="22"/>
          <w:szCs w:val="22"/>
          <w:lang w:val="es-ES"/>
        </w:rPr>
        <w:softHyphen/>
        <w:t>ri</w:t>
      </w:r>
      <w:r w:rsidRPr="00535DA6">
        <w:rPr>
          <w:rFonts w:ascii="LitNusx" w:hAnsi="LitNusx"/>
          <w:sz w:val="22"/>
          <w:szCs w:val="22"/>
          <w:lang w:val="es-ES"/>
        </w:rPr>
        <w:softHyphen/>
        <w:t>via, ase</w:t>
      </w:r>
      <w:r w:rsidRPr="00535DA6">
        <w:rPr>
          <w:rFonts w:ascii="LitNusx" w:hAnsi="LitNusx"/>
          <w:sz w:val="22"/>
          <w:szCs w:val="22"/>
          <w:lang w:val="es-ES"/>
        </w:rPr>
        <w:softHyphen/>
        <w:t>Ti sis</w:t>
      </w:r>
      <w:r w:rsidRPr="00535DA6">
        <w:rPr>
          <w:rFonts w:ascii="LitNusx" w:hAnsi="LitNusx"/>
          <w:sz w:val="22"/>
          <w:szCs w:val="22"/>
          <w:lang w:val="es-ES"/>
        </w:rPr>
        <w:softHyphen/>
        <w:t>te</w:t>
      </w:r>
      <w:r w:rsidRPr="00535DA6">
        <w:rPr>
          <w:rFonts w:ascii="LitNusx" w:hAnsi="LitNusx"/>
          <w:sz w:val="22"/>
          <w:szCs w:val="22"/>
          <w:lang w:val="es-ES"/>
        </w:rPr>
        <w:softHyphen/>
        <w:t>ma un</w:t>
      </w:r>
      <w:r w:rsidRPr="00535DA6">
        <w:rPr>
          <w:rFonts w:ascii="LitNusx" w:hAnsi="LitNusx"/>
          <w:sz w:val="22"/>
          <w:szCs w:val="22"/>
          <w:lang w:val="es-ES"/>
        </w:rPr>
        <w:softHyphen/>
        <w:t>da em</w:t>
      </w:r>
      <w:r w:rsidRPr="00535DA6">
        <w:rPr>
          <w:rFonts w:ascii="LitNusx" w:hAnsi="LitNusx"/>
          <w:sz w:val="22"/>
          <w:szCs w:val="22"/>
          <w:lang w:val="es-ES"/>
        </w:rPr>
        <w:softHyphen/>
        <w:t>ya</w:t>
      </w:r>
      <w:r w:rsidRPr="00535DA6">
        <w:rPr>
          <w:rFonts w:ascii="LitNusx" w:hAnsi="LitNusx"/>
          <w:sz w:val="22"/>
          <w:szCs w:val="22"/>
          <w:lang w:val="es-ES"/>
        </w:rPr>
        <w:softHyphen/>
        <w:t>re</w:t>
      </w:r>
      <w:r w:rsidRPr="00535DA6">
        <w:rPr>
          <w:rFonts w:ascii="LitNusx" w:hAnsi="LitNusx"/>
          <w:sz w:val="22"/>
          <w:szCs w:val="22"/>
          <w:lang w:val="es-ES"/>
        </w:rPr>
        <w:softHyphen/>
        <w:t>bo</w:t>
      </w:r>
      <w:r w:rsidRPr="00535DA6">
        <w:rPr>
          <w:rFonts w:ascii="LitNusx" w:hAnsi="LitNusx"/>
          <w:sz w:val="22"/>
          <w:szCs w:val="22"/>
          <w:lang w:val="es-ES"/>
        </w:rPr>
        <w:softHyphen/>
        <w:t>des mar</w:t>
      </w:r>
      <w:r w:rsidRPr="00535DA6">
        <w:rPr>
          <w:rFonts w:ascii="LitNusx" w:hAnsi="LitNusx"/>
          <w:sz w:val="22"/>
          <w:szCs w:val="22"/>
          <w:lang w:val="es-ES"/>
        </w:rPr>
        <w:softHyphen/>
        <w:t>Tvis Ta</w:t>
      </w:r>
      <w:r w:rsidRPr="00535DA6">
        <w:rPr>
          <w:rFonts w:ascii="LitNusx" w:hAnsi="LitNusx"/>
          <w:sz w:val="22"/>
          <w:szCs w:val="22"/>
          <w:lang w:val="es-ES"/>
        </w:rPr>
        <w:softHyphen/>
        <w:t>na</w:t>
      </w:r>
      <w:r w:rsidRPr="00535DA6">
        <w:rPr>
          <w:rFonts w:ascii="LitNusx" w:hAnsi="LitNusx"/>
          <w:sz w:val="22"/>
          <w:szCs w:val="22"/>
          <w:lang w:val="es-ES"/>
        </w:rPr>
        <w:softHyphen/>
        <w:t>med</w:t>
      </w:r>
      <w:r w:rsidRPr="00535DA6">
        <w:rPr>
          <w:rFonts w:ascii="LitNusx" w:hAnsi="LitNusx"/>
          <w:sz w:val="22"/>
          <w:szCs w:val="22"/>
          <w:lang w:val="es-ES"/>
        </w:rPr>
        <w:softHyphen/>
        <w:t>ro</w:t>
      </w:r>
      <w:r w:rsidRPr="00535DA6">
        <w:rPr>
          <w:rFonts w:ascii="LitNusx" w:hAnsi="LitNusx"/>
          <w:sz w:val="22"/>
          <w:szCs w:val="22"/>
          <w:lang w:val="es-ES"/>
        </w:rPr>
        <w:softHyphen/>
        <w:t>ve prin</w:t>
      </w:r>
      <w:r w:rsidRPr="00535DA6">
        <w:rPr>
          <w:rFonts w:ascii="LitNusx" w:hAnsi="LitNusx"/>
          <w:sz w:val="22"/>
          <w:szCs w:val="22"/>
          <w:lang w:val="es-ES"/>
        </w:rPr>
        <w:softHyphen/>
        <w:t>ci</w:t>
      </w:r>
      <w:r w:rsidRPr="00535DA6">
        <w:rPr>
          <w:rFonts w:ascii="LitNusx" w:hAnsi="LitNusx"/>
          <w:sz w:val="22"/>
          <w:szCs w:val="22"/>
          <w:lang w:val="es-ES"/>
        </w:rPr>
        <w:softHyphen/>
        <w:t>pebs _ prog</w:t>
      </w:r>
      <w:r w:rsidRPr="00535DA6">
        <w:rPr>
          <w:rFonts w:ascii="LitNusx" w:hAnsi="LitNusx"/>
          <w:sz w:val="22"/>
          <w:szCs w:val="22"/>
          <w:lang w:val="es-ES"/>
        </w:rPr>
        <w:softHyphen/>
        <w:t>no</w:t>
      </w:r>
      <w:r w:rsidRPr="00535DA6">
        <w:rPr>
          <w:rFonts w:ascii="LitNusx" w:hAnsi="LitNusx"/>
          <w:sz w:val="22"/>
          <w:szCs w:val="22"/>
          <w:lang w:val="es-ES"/>
        </w:rPr>
        <w:softHyphen/>
        <w:t>zi</w:t>
      </w:r>
      <w:r w:rsidRPr="00535DA6">
        <w:rPr>
          <w:rFonts w:ascii="LitNusx" w:hAnsi="LitNusx"/>
          <w:sz w:val="22"/>
          <w:szCs w:val="22"/>
          <w:lang w:val="es-ES"/>
        </w:rPr>
        <w:softHyphen/>
        <w:t>re</w:t>
      </w:r>
      <w:r w:rsidRPr="00535DA6">
        <w:rPr>
          <w:rFonts w:ascii="LitNusx" w:hAnsi="LitNusx"/>
          <w:sz w:val="22"/>
          <w:szCs w:val="22"/>
          <w:lang w:val="es-ES"/>
        </w:rPr>
        <w:softHyphen/>
        <w:t>bas, stra</w:t>
      </w:r>
      <w:r w:rsidRPr="00535DA6">
        <w:rPr>
          <w:rFonts w:ascii="LitNusx" w:hAnsi="LitNusx"/>
          <w:sz w:val="22"/>
          <w:szCs w:val="22"/>
          <w:lang w:val="es-ES"/>
        </w:rPr>
        <w:softHyphen/>
        <w:t>te</w:t>
      </w:r>
      <w:r w:rsidRPr="00535DA6">
        <w:rPr>
          <w:rFonts w:ascii="LitNusx" w:hAnsi="LitNusx"/>
          <w:sz w:val="22"/>
          <w:szCs w:val="22"/>
          <w:lang w:val="es-ES"/>
        </w:rPr>
        <w:softHyphen/>
        <w:t>gi</w:t>
      </w:r>
      <w:r w:rsidRPr="00535DA6">
        <w:rPr>
          <w:rFonts w:ascii="LitNusx" w:hAnsi="LitNusx"/>
          <w:sz w:val="22"/>
          <w:szCs w:val="22"/>
          <w:lang w:val="es-ES"/>
        </w:rPr>
        <w:softHyphen/>
        <w:t>ul da</w:t>
      </w:r>
      <w:r w:rsidRPr="00535DA6">
        <w:rPr>
          <w:rFonts w:ascii="LitNusx" w:hAnsi="LitNusx"/>
          <w:sz w:val="22"/>
          <w:szCs w:val="22"/>
          <w:lang w:val="es-ES"/>
        </w:rPr>
        <w:softHyphen/>
        <w:t>geg</w:t>
      </w:r>
      <w:r w:rsidRPr="00535DA6">
        <w:rPr>
          <w:rFonts w:ascii="LitNusx" w:hAnsi="LitNusx"/>
          <w:sz w:val="22"/>
          <w:szCs w:val="22"/>
          <w:lang w:val="es-ES"/>
        </w:rPr>
        <w:softHyphen/>
        <w:t>mvas, miz</w:t>
      </w:r>
      <w:r w:rsidRPr="00535DA6">
        <w:rPr>
          <w:rFonts w:ascii="LitNusx" w:hAnsi="LitNusx"/>
          <w:sz w:val="22"/>
          <w:szCs w:val="22"/>
          <w:lang w:val="es-ES"/>
        </w:rPr>
        <w:softHyphen/>
        <w:t>nob</w:t>
      </w:r>
      <w:r w:rsidRPr="00535DA6">
        <w:rPr>
          <w:rFonts w:ascii="LitNusx" w:hAnsi="LitNusx"/>
          <w:sz w:val="22"/>
          <w:szCs w:val="22"/>
          <w:lang w:val="es-ES"/>
        </w:rPr>
        <w:softHyphen/>
        <w:t>riv prog</w:t>
      </w:r>
      <w:r w:rsidRPr="00535DA6">
        <w:rPr>
          <w:rFonts w:ascii="LitNusx" w:hAnsi="LitNusx"/>
          <w:sz w:val="22"/>
          <w:szCs w:val="22"/>
          <w:lang w:val="es-ES"/>
        </w:rPr>
        <w:softHyphen/>
        <w:t>ra</w:t>
      </w:r>
      <w:r w:rsidRPr="00535DA6">
        <w:rPr>
          <w:rFonts w:ascii="LitNusx" w:hAnsi="LitNusx"/>
          <w:sz w:val="22"/>
          <w:szCs w:val="22"/>
          <w:lang w:val="es-ES"/>
        </w:rPr>
        <w:softHyphen/>
        <w:t>mebs da a.S. da ara mxo</w:t>
      </w:r>
      <w:r w:rsidRPr="00535DA6">
        <w:rPr>
          <w:rFonts w:ascii="LitNusx" w:hAnsi="LitNusx"/>
          <w:sz w:val="22"/>
          <w:szCs w:val="22"/>
          <w:lang w:val="es-ES"/>
        </w:rPr>
        <w:softHyphen/>
        <w:t>lod  sa</w:t>
      </w:r>
      <w:r w:rsidRPr="00535DA6">
        <w:rPr>
          <w:rFonts w:ascii="LitNusx" w:hAnsi="LitNusx"/>
          <w:sz w:val="22"/>
          <w:szCs w:val="22"/>
          <w:lang w:val="es-ES"/>
        </w:rPr>
        <w:softHyphen/>
        <w:t>baz</w:t>
      </w:r>
      <w:r w:rsidRPr="00535DA6">
        <w:rPr>
          <w:rFonts w:ascii="LitNusx" w:hAnsi="LitNusx"/>
          <w:sz w:val="22"/>
          <w:szCs w:val="22"/>
          <w:lang w:val="es-ES"/>
        </w:rPr>
        <w:softHyphen/>
        <w:t>ro me</w:t>
      </w:r>
      <w:r w:rsidRPr="00535DA6">
        <w:rPr>
          <w:rFonts w:ascii="LitNusx" w:hAnsi="LitNusx"/>
          <w:sz w:val="22"/>
          <w:szCs w:val="22"/>
          <w:lang w:val="es-ES"/>
        </w:rPr>
        <w:softHyphen/>
        <w:t>qa</w:t>
      </w:r>
      <w:r w:rsidRPr="00535DA6">
        <w:rPr>
          <w:rFonts w:ascii="LitNusx" w:hAnsi="LitNusx"/>
          <w:sz w:val="22"/>
          <w:szCs w:val="22"/>
          <w:lang w:val="es-ES"/>
        </w:rPr>
        <w:softHyphen/>
        <w:t>nizms. es das</w:t>
      </w:r>
      <w:r w:rsidRPr="00535DA6">
        <w:rPr>
          <w:rFonts w:ascii="LitNusx" w:hAnsi="LitNusx"/>
          <w:sz w:val="22"/>
          <w:szCs w:val="22"/>
          <w:lang w:val="es-ES"/>
        </w:rPr>
        <w:softHyphen/>
        <w:t>tur</w:t>
      </w:r>
      <w:r w:rsidRPr="00535DA6">
        <w:rPr>
          <w:rFonts w:ascii="LitNusx" w:hAnsi="LitNusx"/>
          <w:sz w:val="22"/>
          <w:szCs w:val="22"/>
          <w:lang w:val="es-ES"/>
        </w:rPr>
        <w:softHyphen/>
        <w:t>de</w:t>
      </w:r>
      <w:r w:rsidRPr="00535DA6">
        <w:rPr>
          <w:rFonts w:ascii="LitNusx" w:hAnsi="LitNusx"/>
          <w:sz w:val="22"/>
          <w:szCs w:val="22"/>
          <w:lang w:val="es-ES"/>
        </w:rPr>
        <w:softHyphen/>
        <w:t>ba sa</w:t>
      </w:r>
      <w:r w:rsidRPr="00535DA6">
        <w:rPr>
          <w:rFonts w:ascii="LitNusx" w:hAnsi="LitNusx"/>
          <w:sz w:val="22"/>
          <w:szCs w:val="22"/>
          <w:lang w:val="es-ES"/>
        </w:rPr>
        <w:softHyphen/>
        <w:t>qar</w:t>
      </w:r>
      <w:r w:rsidRPr="00535DA6">
        <w:rPr>
          <w:rFonts w:ascii="LitNusx" w:hAnsi="LitNusx"/>
          <w:sz w:val="22"/>
          <w:szCs w:val="22"/>
          <w:lang w:val="es-ES"/>
        </w:rPr>
        <w:softHyphen/>
        <w:t>Tve</w:t>
      </w:r>
      <w:r w:rsidRPr="00535DA6">
        <w:rPr>
          <w:rFonts w:ascii="LitNusx" w:hAnsi="LitNusx"/>
          <w:sz w:val="22"/>
          <w:szCs w:val="22"/>
          <w:lang w:val="es-ES"/>
        </w:rPr>
        <w:softHyphen/>
        <w:t>lo</w:t>
      </w:r>
      <w:r w:rsidRPr="00535DA6">
        <w:rPr>
          <w:rFonts w:ascii="LitNusx" w:hAnsi="LitNusx"/>
          <w:sz w:val="22"/>
          <w:szCs w:val="22"/>
          <w:lang w:val="es-ES"/>
        </w:rPr>
        <w:softHyphen/>
        <w:t>Si mim</w:t>
      </w:r>
      <w:r w:rsidRPr="00535DA6">
        <w:rPr>
          <w:rFonts w:ascii="LitNusx" w:hAnsi="LitNusx"/>
          <w:sz w:val="22"/>
          <w:szCs w:val="22"/>
          <w:lang w:val="es-ES"/>
        </w:rPr>
        <w:softHyphen/>
        <w:t>di</w:t>
      </w:r>
      <w:r w:rsidRPr="00535DA6">
        <w:rPr>
          <w:rFonts w:ascii="LitNusx" w:hAnsi="LitNusx"/>
          <w:sz w:val="22"/>
          <w:szCs w:val="22"/>
          <w:lang w:val="es-ES"/>
        </w:rPr>
        <w:softHyphen/>
        <w:t>na</w:t>
      </w:r>
      <w:r w:rsidRPr="00535DA6">
        <w:rPr>
          <w:rFonts w:ascii="LitNusx" w:hAnsi="LitNusx"/>
          <w:sz w:val="22"/>
          <w:szCs w:val="22"/>
          <w:lang w:val="es-ES"/>
        </w:rPr>
        <w:softHyphen/>
        <w:t>re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w:t>
      </w:r>
      <w:r w:rsidRPr="00535DA6">
        <w:rPr>
          <w:rFonts w:ascii="LitNusx" w:hAnsi="LitNusx"/>
          <w:sz w:val="22"/>
          <w:szCs w:val="22"/>
          <w:lang w:val="es-ES"/>
        </w:rPr>
        <w:softHyphen/>
        <w:t>ri da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pro</w:t>
      </w:r>
      <w:r w:rsidRPr="00535DA6">
        <w:rPr>
          <w:rFonts w:ascii="LitNusx" w:hAnsi="LitNusx"/>
          <w:sz w:val="22"/>
          <w:szCs w:val="22"/>
          <w:lang w:val="es-ES"/>
        </w:rPr>
        <w:softHyphen/>
        <w:t>ce</w:t>
      </w:r>
      <w:r w:rsidRPr="00535DA6">
        <w:rPr>
          <w:rFonts w:ascii="LitNusx" w:hAnsi="LitNusx"/>
          <w:sz w:val="22"/>
          <w:szCs w:val="22"/>
          <w:lang w:val="es-ES"/>
        </w:rPr>
        <w:softHyphen/>
        <w:t>se</w:t>
      </w:r>
      <w:r w:rsidRPr="00535DA6">
        <w:rPr>
          <w:rFonts w:ascii="LitNusx" w:hAnsi="LitNusx"/>
          <w:sz w:val="22"/>
          <w:szCs w:val="22"/>
          <w:lang w:val="es-ES"/>
        </w:rPr>
        <w:softHyphen/>
        <w:t>bi</w:t>
      </w:r>
      <w:r w:rsidRPr="00535DA6">
        <w:rPr>
          <w:rFonts w:ascii="LitNusx" w:hAnsi="LitNusx"/>
          <w:sz w:val="22"/>
          <w:szCs w:val="22"/>
          <w:lang w:val="es-ES"/>
        </w:rPr>
        <w:softHyphen/>
        <w:t xml:space="preserve">Tac. </w:t>
      </w:r>
      <w:r w:rsidRPr="00535DA6">
        <w:rPr>
          <w:rFonts w:ascii="LitNusx" w:hAnsi="LitNusx"/>
          <w:b/>
          <w:bCs/>
          <w:sz w:val="22"/>
          <w:szCs w:val="22"/>
          <w:lang w:val="es-ES"/>
        </w:rPr>
        <w:t>qve</w:t>
      </w:r>
      <w:r w:rsidRPr="00535DA6">
        <w:rPr>
          <w:rFonts w:ascii="LitNusx" w:hAnsi="LitNusx"/>
          <w:b/>
          <w:bCs/>
          <w:sz w:val="22"/>
          <w:szCs w:val="22"/>
          <w:lang w:val="es-ES"/>
        </w:rPr>
        <w:softHyphen/>
        <w:t>ya</w:t>
      </w:r>
      <w:r w:rsidRPr="00535DA6">
        <w:rPr>
          <w:rFonts w:ascii="LitNusx" w:hAnsi="LitNusx"/>
          <w:b/>
          <w:bCs/>
          <w:sz w:val="22"/>
          <w:szCs w:val="22"/>
          <w:lang w:val="es-ES"/>
        </w:rPr>
        <w:softHyphen/>
        <w:t>na</w:t>
      </w:r>
      <w:r w:rsidRPr="00535DA6">
        <w:rPr>
          <w:rFonts w:ascii="LitNusx" w:hAnsi="LitNusx"/>
          <w:b/>
          <w:bCs/>
          <w:sz w:val="22"/>
          <w:szCs w:val="22"/>
          <w:lang w:val="es-ES"/>
        </w:rPr>
        <w:softHyphen/>
        <w:t>Si for</w:t>
      </w:r>
      <w:r w:rsidRPr="00535DA6">
        <w:rPr>
          <w:rFonts w:ascii="LitNusx" w:hAnsi="LitNusx"/>
          <w:b/>
          <w:bCs/>
          <w:sz w:val="22"/>
          <w:szCs w:val="22"/>
          <w:lang w:val="es-ES"/>
        </w:rPr>
        <w:softHyphen/>
        <w:t>mi</w:t>
      </w:r>
      <w:r w:rsidRPr="00535DA6">
        <w:rPr>
          <w:rFonts w:ascii="LitNusx" w:hAnsi="LitNusx"/>
          <w:b/>
          <w:bCs/>
          <w:sz w:val="22"/>
          <w:szCs w:val="22"/>
          <w:lang w:val="es-ES"/>
        </w:rPr>
        <w:softHyphen/>
        <w:t>re</w:t>
      </w:r>
      <w:r w:rsidRPr="00535DA6">
        <w:rPr>
          <w:rFonts w:ascii="LitNusx" w:hAnsi="LitNusx"/>
          <w:b/>
          <w:bCs/>
          <w:sz w:val="22"/>
          <w:szCs w:val="22"/>
          <w:lang w:val="es-ES"/>
        </w:rPr>
        <w:softHyphen/>
        <w:t>ba</w:t>
      </w:r>
      <w:r w:rsidRPr="00535DA6">
        <w:rPr>
          <w:rFonts w:ascii="LitNusx" w:hAnsi="LitNusx"/>
          <w:b/>
          <w:bCs/>
          <w:sz w:val="22"/>
          <w:szCs w:val="22"/>
          <w:lang w:val="es-ES"/>
        </w:rPr>
        <w:softHyphen/>
        <w:t>di sa</w:t>
      </w:r>
      <w:r w:rsidRPr="00535DA6">
        <w:rPr>
          <w:rFonts w:ascii="LitNusx" w:hAnsi="LitNusx"/>
          <w:b/>
          <w:bCs/>
          <w:sz w:val="22"/>
          <w:szCs w:val="22"/>
          <w:lang w:val="es-ES"/>
        </w:rPr>
        <w:softHyphen/>
        <w:t>baz</w:t>
      </w:r>
      <w:r w:rsidRPr="00535DA6">
        <w:rPr>
          <w:rFonts w:ascii="LitNusx" w:hAnsi="LitNusx"/>
          <w:b/>
          <w:bCs/>
          <w:sz w:val="22"/>
          <w:szCs w:val="22"/>
          <w:lang w:val="es-ES"/>
        </w:rPr>
        <w:softHyphen/>
        <w:t>ro me</w:t>
      </w:r>
      <w:r w:rsidRPr="00535DA6">
        <w:rPr>
          <w:rFonts w:ascii="LitNusx" w:hAnsi="LitNusx"/>
          <w:b/>
          <w:bCs/>
          <w:sz w:val="22"/>
          <w:szCs w:val="22"/>
          <w:lang w:val="es-ES"/>
        </w:rPr>
        <w:softHyphen/>
        <w:t>qa</w:t>
      </w:r>
      <w:r w:rsidRPr="00535DA6">
        <w:rPr>
          <w:rFonts w:ascii="LitNusx" w:hAnsi="LitNusx"/>
          <w:b/>
          <w:bCs/>
          <w:sz w:val="22"/>
          <w:szCs w:val="22"/>
          <w:lang w:val="es-ES"/>
        </w:rPr>
        <w:softHyphen/>
        <w:t>niz</w:t>
      </w:r>
      <w:r w:rsidRPr="00535DA6">
        <w:rPr>
          <w:rFonts w:ascii="LitNusx" w:hAnsi="LitNusx"/>
          <w:b/>
          <w:bCs/>
          <w:sz w:val="22"/>
          <w:szCs w:val="22"/>
          <w:lang w:val="es-ES"/>
        </w:rPr>
        <w:softHyphen/>
        <w:t>me</w:t>
      </w:r>
      <w:r w:rsidRPr="00535DA6">
        <w:rPr>
          <w:rFonts w:ascii="LitNusx" w:hAnsi="LitNusx"/>
          <w:b/>
          <w:bCs/>
          <w:sz w:val="22"/>
          <w:szCs w:val="22"/>
          <w:lang w:val="es-ES"/>
        </w:rPr>
        <w:softHyphen/>
        <w:t>bis sti</w:t>
      </w:r>
      <w:r w:rsidRPr="00535DA6">
        <w:rPr>
          <w:rFonts w:ascii="LitNusx" w:hAnsi="LitNusx"/>
          <w:b/>
          <w:bCs/>
          <w:sz w:val="22"/>
          <w:szCs w:val="22"/>
          <w:lang w:val="es-ES"/>
        </w:rPr>
        <w:softHyphen/>
        <w:t>qi</w:t>
      </w:r>
      <w:r w:rsidRPr="00535DA6">
        <w:rPr>
          <w:rFonts w:ascii="LitNusx" w:hAnsi="LitNusx"/>
          <w:b/>
          <w:bCs/>
          <w:sz w:val="22"/>
          <w:szCs w:val="22"/>
          <w:lang w:val="es-ES"/>
        </w:rPr>
        <w:softHyphen/>
        <w:t>ur</w:t>
      </w:r>
      <w:r w:rsidRPr="00535DA6">
        <w:rPr>
          <w:rFonts w:ascii="LitNusx" w:hAnsi="LitNusx"/>
          <w:b/>
          <w:bCs/>
          <w:sz w:val="22"/>
          <w:szCs w:val="22"/>
          <w:lang w:val="es-ES"/>
        </w:rPr>
        <w:softHyphen/>
        <w:t>ma moq</w:t>
      </w:r>
      <w:r w:rsidRPr="00535DA6">
        <w:rPr>
          <w:rFonts w:ascii="LitNusx" w:hAnsi="LitNusx"/>
          <w:b/>
          <w:bCs/>
          <w:sz w:val="22"/>
          <w:szCs w:val="22"/>
          <w:lang w:val="es-ES"/>
        </w:rPr>
        <w:softHyphen/>
        <w:t>me</w:t>
      </w:r>
      <w:r w:rsidRPr="00535DA6">
        <w:rPr>
          <w:rFonts w:ascii="LitNusx" w:hAnsi="LitNusx"/>
          <w:b/>
          <w:bCs/>
          <w:sz w:val="22"/>
          <w:szCs w:val="22"/>
          <w:lang w:val="es-ES"/>
        </w:rPr>
        <w:softHyphen/>
        <w:t>de</w:t>
      </w:r>
      <w:r w:rsidRPr="00535DA6">
        <w:rPr>
          <w:rFonts w:ascii="LitNusx" w:hAnsi="LitNusx"/>
          <w:b/>
          <w:bCs/>
          <w:sz w:val="22"/>
          <w:szCs w:val="22"/>
          <w:lang w:val="es-ES"/>
        </w:rPr>
        <w:softHyphen/>
        <w:t>bam da 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ku</w:t>
      </w:r>
      <w:r w:rsidRPr="00535DA6">
        <w:rPr>
          <w:rFonts w:ascii="LitNusx" w:hAnsi="LitNusx"/>
          <w:b/>
          <w:bCs/>
          <w:sz w:val="22"/>
          <w:szCs w:val="22"/>
          <w:lang w:val="es-ES"/>
        </w:rPr>
        <w:softHyphen/>
        <w:t>ri pro</w:t>
      </w:r>
      <w:r w:rsidRPr="00535DA6">
        <w:rPr>
          <w:rFonts w:ascii="LitNusx" w:hAnsi="LitNusx"/>
          <w:b/>
          <w:bCs/>
          <w:sz w:val="22"/>
          <w:szCs w:val="22"/>
          <w:lang w:val="es-ES"/>
        </w:rPr>
        <w:softHyphen/>
        <w:t>ce</w:t>
      </w:r>
      <w:r w:rsidRPr="00535DA6">
        <w:rPr>
          <w:rFonts w:ascii="LitNusx" w:hAnsi="LitNusx"/>
          <w:b/>
          <w:bCs/>
          <w:sz w:val="22"/>
          <w:szCs w:val="22"/>
          <w:lang w:val="es-ES"/>
        </w:rPr>
        <w:softHyphen/>
        <w:t>se</w:t>
      </w:r>
      <w:r w:rsidRPr="00535DA6">
        <w:rPr>
          <w:rFonts w:ascii="LitNusx" w:hAnsi="LitNusx"/>
          <w:b/>
          <w:bCs/>
          <w:sz w:val="22"/>
          <w:szCs w:val="22"/>
          <w:lang w:val="es-ES"/>
        </w:rPr>
        <w:softHyphen/>
        <w:t>bi</w:t>
      </w:r>
      <w:r w:rsidRPr="00535DA6">
        <w:rPr>
          <w:rFonts w:ascii="LitNusx" w:hAnsi="LitNusx"/>
          <w:b/>
          <w:bCs/>
          <w:sz w:val="22"/>
          <w:szCs w:val="22"/>
          <w:lang w:val="es-ES"/>
        </w:rPr>
        <w:softHyphen/>
        <w:t>dan sa</w:t>
      </w:r>
      <w:r w:rsidRPr="00535DA6">
        <w:rPr>
          <w:rFonts w:ascii="LitNusx" w:hAnsi="LitNusx"/>
          <w:b/>
          <w:bCs/>
          <w:sz w:val="22"/>
          <w:szCs w:val="22"/>
          <w:lang w:val="es-ES"/>
        </w:rPr>
        <w:softHyphen/>
        <w:t>xel</w:t>
      </w:r>
      <w:r w:rsidRPr="00535DA6">
        <w:rPr>
          <w:rFonts w:ascii="LitNusx" w:hAnsi="LitNusx"/>
          <w:b/>
          <w:bCs/>
          <w:sz w:val="22"/>
          <w:szCs w:val="22"/>
          <w:lang w:val="es-ES"/>
        </w:rPr>
        <w:softHyphen/>
        <w:t>mwi</w:t>
      </w:r>
      <w:r w:rsidRPr="00535DA6">
        <w:rPr>
          <w:rFonts w:ascii="LitNusx" w:hAnsi="LitNusx"/>
          <w:b/>
          <w:bCs/>
          <w:sz w:val="22"/>
          <w:szCs w:val="22"/>
          <w:lang w:val="es-ES"/>
        </w:rPr>
        <w:softHyphen/>
        <w:t>fos Ca</w:t>
      </w:r>
      <w:r w:rsidRPr="00535DA6">
        <w:rPr>
          <w:rFonts w:ascii="LitNusx" w:hAnsi="LitNusx"/>
          <w:b/>
          <w:bCs/>
          <w:sz w:val="22"/>
          <w:szCs w:val="22"/>
          <w:lang w:val="es-ES"/>
        </w:rPr>
        <w:softHyphen/>
        <w:t>mo</w:t>
      </w:r>
      <w:r w:rsidRPr="00535DA6">
        <w:rPr>
          <w:rFonts w:ascii="LitNusx" w:hAnsi="LitNusx"/>
          <w:b/>
          <w:bCs/>
          <w:sz w:val="22"/>
          <w:szCs w:val="22"/>
          <w:lang w:val="es-ES"/>
        </w:rPr>
        <w:softHyphen/>
        <w:t>ci</w:t>
      </w:r>
      <w:r w:rsidRPr="00535DA6">
        <w:rPr>
          <w:rFonts w:ascii="LitNusx" w:hAnsi="LitNusx"/>
          <w:b/>
          <w:bCs/>
          <w:sz w:val="22"/>
          <w:szCs w:val="22"/>
          <w:lang w:val="es-ES"/>
        </w:rPr>
        <w:softHyphen/>
        <w:t>le</w:t>
      </w:r>
      <w:r w:rsidRPr="00535DA6">
        <w:rPr>
          <w:rFonts w:ascii="LitNusx" w:hAnsi="LitNusx"/>
          <w:b/>
          <w:bCs/>
          <w:sz w:val="22"/>
          <w:szCs w:val="22"/>
          <w:lang w:val="es-ES"/>
        </w:rPr>
        <w:softHyphen/>
        <w:t>bam da</w:t>
      </w:r>
      <w:r w:rsidRPr="00535DA6">
        <w:rPr>
          <w:rFonts w:ascii="LitNusx" w:hAnsi="LitNusx"/>
          <w:b/>
          <w:bCs/>
          <w:sz w:val="22"/>
          <w:szCs w:val="22"/>
          <w:lang w:val="es-ES"/>
        </w:rPr>
        <w:softHyphen/>
        <w:t>aC</w:t>
      </w:r>
      <w:r w:rsidRPr="00535DA6">
        <w:rPr>
          <w:rFonts w:ascii="LitNusx" w:hAnsi="LitNusx"/>
          <w:b/>
          <w:bCs/>
          <w:sz w:val="22"/>
          <w:szCs w:val="22"/>
          <w:lang w:val="es-ES"/>
        </w:rPr>
        <w:softHyphen/>
        <w:t>qa</w:t>
      </w:r>
      <w:r w:rsidRPr="00535DA6">
        <w:rPr>
          <w:rFonts w:ascii="LitNusx" w:hAnsi="LitNusx"/>
          <w:b/>
          <w:bCs/>
          <w:sz w:val="22"/>
          <w:szCs w:val="22"/>
          <w:lang w:val="es-ES"/>
        </w:rPr>
        <w:softHyphen/>
        <w:t>ra 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kis sis</w:t>
      </w:r>
      <w:r w:rsidRPr="00535DA6">
        <w:rPr>
          <w:rFonts w:ascii="LitNusx" w:hAnsi="LitNusx"/>
          <w:b/>
          <w:bCs/>
          <w:sz w:val="22"/>
          <w:szCs w:val="22"/>
          <w:lang w:val="es-ES"/>
        </w:rPr>
        <w:softHyphen/>
        <w:t>te</w:t>
      </w:r>
      <w:r w:rsidRPr="00535DA6">
        <w:rPr>
          <w:rFonts w:ascii="LitNusx" w:hAnsi="LitNusx"/>
          <w:b/>
          <w:bCs/>
          <w:sz w:val="22"/>
          <w:szCs w:val="22"/>
          <w:lang w:val="es-ES"/>
        </w:rPr>
        <w:softHyphen/>
        <w:t>mu</w:t>
      </w:r>
      <w:r w:rsidRPr="00535DA6">
        <w:rPr>
          <w:rFonts w:ascii="LitNusx" w:hAnsi="LitNusx"/>
          <w:b/>
          <w:bCs/>
          <w:sz w:val="22"/>
          <w:szCs w:val="22"/>
          <w:lang w:val="es-ES"/>
        </w:rPr>
        <w:softHyphen/>
        <w:t>ri kri</w:t>
      </w:r>
      <w:r w:rsidRPr="00535DA6">
        <w:rPr>
          <w:rFonts w:ascii="LitNusx" w:hAnsi="LitNusx"/>
          <w:b/>
          <w:bCs/>
          <w:sz w:val="22"/>
          <w:szCs w:val="22"/>
          <w:lang w:val="es-ES"/>
        </w:rPr>
        <w:softHyphen/>
        <w:t>zi</w:t>
      </w:r>
      <w:r w:rsidRPr="00535DA6">
        <w:rPr>
          <w:rFonts w:ascii="LitNusx" w:hAnsi="LitNusx"/>
          <w:b/>
          <w:bCs/>
          <w:sz w:val="22"/>
          <w:szCs w:val="22"/>
          <w:lang w:val="es-ES"/>
        </w:rPr>
        <w:softHyphen/>
        <w:t>si da amiT uf</w:t>
      </w:r>
      <w:r w:rsidRPr="00535DA6">
        <w:rPr>
          <w:rFonts w:ascii="LitNusx" w:hAnsi="LitNusx"/>
          <w:b/>
          <w:bCs/>
          <w:sz w:val="22"/>
          <w:szCs w:val="22"/>
          <w:lang w:val="es-ES"/>
        </w:rPr>
        <w:softHyphen/>
        <w:t>ro gaR</w:t>
      </w:r>
      <w:r w:rsidRPr="00535DA6">
        <w:rPr>
          <w:rFonts w:ascii="LitNusx" w:hAnsi="LitNusx"/>
          <w:b/>
          <w:bCs/>
          <w:sz w:val="22"/>
          <w:szCs w:val="22"/>
          <w:lang w:val="es-ES"/>
        </w:rPr>
        <w:softHyphen/>
        <w:t>rmav</w:t>
      </w:r>
      <w:r w:rsidRPr="00535DA6">
        <w:rPr>
          <w:rFonts w:ascii="LitNusx" w:hAnsi="LitNusx"/>
          <w:b/>
          <w:bCs/>
          <w:sz w:val="22"/>
          <w:szCs w:val="22"/>
          <w:lang w:val="es-ES"/>
        </w:rPr>
        <w:softHyphen/>
        <w:t>da so</w:t>
      </w:r>
      <w:r w:rsidRPr="00535DA6">
        <w:rPr>
          <w:rFonts w:ascii="LitNusx" w:hAnsi="LitNusx"/>
          <w:b/>
          <w:bCs/>
          <w:sz w:val="22"/>
          <w:szCs w:val="22"/>
          <w:lang w:val="es-ES"/>
        </w:rPr>
        <w:softHyphen/>
        <w:t>ci</w:t>
      </w:r>
      <w:r w:rsidRPr="00535DA6">
        <w:rPr>
          <w:rFonts w:ascii="LitNusx" w:hAnsi="LitNusx"/>
          <w:b/>
          <w:bCs/>
          <w:sz w:val="22"/>
          <w:szCs w:val="22"/>
          <w:lang w:val="es-ES"/>
        </w:rPr>
        <w:softHyphen/>
        <w:t>a</w:t>
      </w:r>
      <w:r w:rsidRPr="00535DA6">
        <w:rPr>
          <w:rFonts w:ascii="LitNusx" w:hAnsi="LitNusx"/>
          <w:b/>
          <w:bCs/>
          <w:sz w:val="22"/>
          <w:szCs w:val="22"/>
          <w:lang w:val="es-ES"/>
        </w:rPr>
        <w:softHyphen/>
        <w:t>lur-eko</w:t>
      </w:r>
      <w:r w:rsidRPr="00535DA6">
        <w:rPr>
          <w:rFonts w:ascii="LitNusx" w:hAnsi="LitNusx"/>
          <w:b/>
          <w:bCs/>
          <w:sz w:val="22"/>
          <w:szCs w:val="22"/>
          <w:lang w:val="es-ES"/>
        </w:rPr>
        <w:softHyphen/>
        <w:t>lo</w:t>
      </w:r>
      <w:r w:rsidRPr="00535DA6">
        <w:rPr>
          <w:rFonts w:ascii="LitNusx" w:hAnsi="LitNusx"/>
          <w:b/>
          <w:bCs/>
          <w:sz w:val="22"/>
          <w:szCs w:val="22"/>
          <w:lang w:val="es-ES"/>
        </w:rPr>
        <w:softHyphen/>
        <w:t>gi</w:t>
      </w:r>
      <w:r w:rsidRPr="00535DA6">
        <w:rPr>
          <w:rFonts w:ascii="LitNusx" w:hAnsi="LitNusx"/>
          <w:b/>
          <w:bCs/>
          <w:sz w:val="22"/>
          <w:szCs w:val="22"/>
          <w:lang w:val="es-ES"/>
        </w:rPr>
        <w:softHyphen/>
        <w:t>u</w:t>
      </w:r>
      <w:r w:rsidRPr="00535DA6">
        <w:rPr>
          <w:rFonts w:ascii="LitNusx" w:hAnsi="LitNusx"/>
          <w:b/>
          <w:bCs/>
          <w:sz w:val="22"/>
          <w:szCs w:val="22"/>
          <w:lang w:val="es-ES"/>
        </w:rPr>
        <w:softHyphen/>
        <w:t>ri pro</w:t>
      </w:r>
      <w:r w:rsidRPr="00535DA6">
        <w:rPr>
          <w:rFonts w:ascii="LitNusx" w:hAnsi="LitNusx"/>
          <w:b/>
          <w:bCs/>
          <w:sz w:val="22"/>
          <w:szCs w:val="22"/>
          <w:lang w:val="es-ES"/>
        </w:rPr>
        <w:softHyphen/>
        <w:t>ce</w:t>
      </w:r>
      <w:r w:rsidRPr="00535DA6">
        <w:rPr>
          <w:rFonts w:ascii="LitNusx" w:hAnsi="LitNusx"/>
          <w:b/>
          <w:bCs/>
          <w:sz w:val="22"/>
          <w:szCs w:val="22"/>
          <w:lang w:val="es-ES"/>
        </w:rPr>
        <w:softHyphen/>
        <w:t>se</w:t>
      </w:r>
      <w:r w:rsidRPr="00535DA6">
        <w:rPr>
          <w:rFonts w:ascii="LitNusx" w:hAnsi="LitNusx"/>
          <w:b/>
          <w:bCs/>
          <w:sz w:val="22"/>
          <w:szCs w:val="22"/>
          <w:lang w:val="es-ES"/>
        </w:rPr>
        <w:softHyphen/>
        <w:t>bi. Se</w:t>
      </w:r>
      <w:r w:rsidRPr="00535DA6">
        <w:rPr>
          <w:rFonts w:ascii="LitNusx" w:hAnsi="LitNusx"/>
          <w:b/>
          <w:bCs/>
          <w:sz w:val="22"/>
          <w:szCs w:val="22"/>
          <w:lang w:val="es-ES"/>
        </w:rPr>
        <w:softHyphen/>
        <w:t>iq</w:t>
      </w:r>
      <w:r w:rsidRPr="00535DA6">
        <w:rPr>
          <w:rFonts w:ascii="LitNusx" w:hAnsi="LitNusx"/>
          <w:b/>
          <w:bCs/>
          <w:sz w:val="22"/>
          <w:szCs w:val="22"/>
          <w:lang w:val="es-ES"/>
        </w:rPr>
        <w:softHyphen/>
        <w:t>mna uni</w:t>
      </w:r>
      <w:r w:rsidRPr="00535DA6">
        <w:rPr>
          <w:rFonts w:ascii="LitNusx" w:hAnsi="LitNusx"/>
          <w:b/>
          <w:bCs/>
          <w:sz w:val="22"/>
          <w:szCs w:val="22"/>
          <w:lang w:val="es-ES"/>
        </w:rPr>
        <w:softHyphen/>
        <w:t>ka</w:t>
      </w:r>
      <w:r w:rsidRPr="00535DA6">
        <w:rPr>
          <w:rFonts w:ascii="LitNusx" w:hAnsi="LitNusx"/>
          <w:b/>
          <w:bCs/>
          <w:sz w:val="22"/>
          <w:szCs w:val="22"/>
          <w:lang w:val="es-ES"/>
        </w:rPr>
        <w:softHyphen/>
        <w:t>lu</w:t>
      </w:r>
      <w:r w:rsidRPr="00535DA6">
        <w:rPr>
          <w:rFonts w:ascii="LitNusx" w:hAnsi="LitNusx"/>
          <w:b/>
          <w:bCs/>
          <w:sz w:val="22"/>
          <w:szCs w:val="22"/>
          <w:lang w:val="es-ES"/>
        </w:rPr>
        <w:softHyphen/>
        <w:t>ri si</w:t>
      </w:r>
      <w:r w:rsidRPr="00535DA6">
        <w:rPr>
          <w:rFonts w:ascii="LitNusx" w:hAnsi="LitNusx"/>
          <w:b/>
          <w:bCs/>
          <w:sz w:val="22"/>
          <w:szCs w:val="22"/>
          <w:lang w:val="es-ES"/>
        </w:rPr>
        <w:softHyphen/>
        <w:t>tu</w:t>
      </w:r>
      <w:r w:rsidRPr="00535DA6">
        <w:rPr>
          <w:rFonts w:ascii="LitNusx" w:hAnsi="LitNusx"/>
          <w:b/>
          <w:bCs/>
          <w:sz w:val="22"/>
          <w:szCs w:val="22"/>
          <w:lang w:val="es-ES"/>
        </w:rPr>
        <w:softHyphen/>
        <w:t>a</w:t>
      </w:r>
      <w:r w:rsidRPr="00535DA6">
        <w:rPr>
          <w:rFonts w:ascii="LitNusx" w:hAnsi="LitNusx"/>
          <w:b/>
          <w:bCs/>
          <w:sz w:val="22"/>
          <w:szCs w:val="22"/>
          <w:lang w:val="es-ES"/>
        </w:rPr>
        <w:softHyphen/>
        <w:t>cia: er</w:t>
      </w:r>
      <w:r w:rsidRPr="00535DA6">
        <w:rPr>
          <w:rFonts w:ascii="LitNusx" w:hAnsi="LitNusx"/>
          <w:b/>
          <w:bCs/>
          <w:sz w:val="22"/>
          <w:szCs w:val="22"/>
          <w:lang w:val="es-ES"/>
        </w:rPr>
        <w:softHyphen/>
        <w:t>Ti mxriv, mzar</w:t>
      </w:r>
      <w:r w:rsidRPr="00535DA6">
        <w:rPr>
          <w:rFonts w:ascii="LitNusx" w:hAnsi="LitNusx"/>
          <w:b/>
          <w:bCs/>
          <w:sz w:val="22"/>
          <w:szCs w:val="22"/>
          <w:lang w:val="es-ES"/>
        </w:rPr>
        <w:softHyphen/>
        <w:t>di so</w:t>
      </w:r>
      <w:r w:rsidRPr="00535DA6">
        <w:rPr>
          <w:rFonts w:ascii="LitNusx" w:hAnsi="LitNusx"/>
          <w:b/>
          <w:bCs/>
          <w:sz w:val="22"/>
          <w:szCs w:val="22"/>
          <w:lang w:val="es-ES"/>
        </w:rPr>
        <w:softHyphen/>
        <w:t>ci</w:t>
      </w:r>
      <w:r w:rsidRPr="00535DA6">
        <w:rPr>
          <w:rFonts w:ascii="LitNusx" w:hAnsi="LitNusx"/>
          <w:b/>
          <w:bCs/>
          <w:sz w:val="22"/>
          <w:szCs w:val="22"/>
          <w:lang w:val="es-ES"/>
        </w:rPr>
        <w:softHyphen/>
        <w:t>a</w:t>
      </w:r>
      <w:r w:rsidRPr="00535DA6">
        <w:rPr>
          <w:rFonts w:ascii="LitNusx" w:hAnsi="LitNusx"/>
          <w:b/>
          <w:bCs/>
          <w:sz w:val="22"/>
          <w:szCs w:val="22"/>
          <w:lang w:val="es-ES"/>
        </w:rPr>
        <w:softHyphen/>
        <w:t>lur-eko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ku</w:t>
      </w:r>
      <w:r w:rsidRPr="00535DA6">
        <w:rPr>
          <w:rFonts w:ascii="LitNusx" w:hAnsi="LitNusx"/>
          <w:b/>
          <w:bCs/>
          <w:sz w:val="22"/>
          <w:szCs w:val="22"/>
          <w:lang w:val="es-ES"/>
        </w:rPr>
        <w:softHyphen/>
        <w:t>ri kri</w:t>
      </w:r>
      <w:r w:rsidRPr="00535DA6">
        <w:rPr>
          <w:rFonts w:ascii="LitNusx" w:hAnsi="LitNusx"/>
          <w:b/>
          <w:bCs/>
          <w:sz w:val="22"/>
          <w:szCs w:val="22"/>
          <w:lang w:val="es-ES"/>
        </w:rPr>
        <w:softHyphen/>
        <w:t>zi</w:t>
      </w:r>
      <w:r w:rsidRPr="00535DA6">
        <w:rPr>
          <w:rFonts w:ascii="LitNusx" w:hAnsi="LitNusx"/>
          <w:b/>
          <w:bCs/>
          <w:sz w:val="22"/>
          <w:szCs w:val="22"/>
          <w:lang w:val="es-ES"/>
        </w:rPr>
        <w:softHyphen/>
        <w:t>si, ro</w:t>
      </w:r>
      <w:r w:rsidRPr="00535DA6">
        <w:rPr>
          <w:rFonts w:ascii="LitNusx" w:hAnsi="LitNusx"/>
          <w:b/>
          <w:bCs/>
          <w:sz w:val="22"/>
          <w:szCs w:val="22"/>
          <w:lang w:val="es-ES"/>
        </w:rPr>
        <w:softHyphen/>
        <w:t>mel</w:t>
      </w:r>
      <w:r w:rsidRPr="00535DA6">
        <w:rPr>
          <w:rFonts w:ascii="LitNusx" w:hAnsi="LitNusx"/>
          <w:b/>
          <w:bCs/>
          <w:sz w:val="22"/>
          <w:szCs w:val="22"/>
          <w:lang w:val="es-ES"/>
        </w:rPr>
        <w:softHyphen/>
        <w:t>mac cxov</w:t>
      </w:r>
      <w:r w:rsidRPr="00535DA6">
        <w:rPr>
          <w:rFonts w:ascii="LitNusx" w:hAnsi="LitNusx"/>
          <w:b/>
          <w:bCs/>
          <w:sz w:val="22"/>
          <w:szCs w:val="22"/>
          <w:lang w:val="es-ES"/>
        </w:rPr>
        <w:softHyphen/>
        <w:t>re</w:t>
      </w:r>
      <w:r w:rsidRPr="00535DA6">
        <w:rPr>
          <w:rFonts w:ascii="LitNusx" w:hAnsi="LitNusx"/>
          <w:b/>
          <w:bCs/>
          <w:sz w:val="22"/>
          <w:szCs w:val="22"/>
          <w:lang w:val="es-ES"/>
        </w:rPr>
        <w:softHyphen/>
        <w:t>bis do</w:t>
      </w:r>
      <w:r w:rsidRPr="00535DA6">
        <w:rPr>
          <w:rFonts w:ascii="LitNusx" w:hAnsi="LitNusx"/>
          <w:b/>
          <w:bCs/>
          <w:sz w:val="22"/>
          <w:szCs w:val="22"/>
          <w:lang w:val="es-ES"/>
        </w:rPr>
        <w:softHyphen/>
        <w:t>nis mkveT</w:t>
      </w:r>
      <w:r w:rsidRPr="00535DA6">
        <w:rPr>
          <w:rFonts w:ascii="LitNusx" w:hAnsi="LitNusx"/>
          <w:b/>
          <w:bCs/>
          <w:sz w:val="22"/>
          <w:szCs w:val="22"/>
          <w:lang w:val="es-ES"/>
        </w:rPr>
        <w:softHyphen/>
        <w:t>ri da</w:t>
      </w:r>
      <w:r w:rsidRPr="00535DA6">
        <w:rPr>
          <w:rFonts w:ascii="LitNusx" w:hAnsi="LitNusx"/>
          <w:b/>
          <w:bCs/>
          <w:sz w:val="22"/>
          <w:szCs w:val="22"/>
          <w:lang w:val="es-ES"/>
        </w:rPr>
        <w:softHyphen/>
        <w:t>ce</w:t>
      </w:r>
      <w:r w:rsidRPr="00535DA6">
        <w:rPr>
          <w:rFonts w:ascii="LitNusx" w:hAnsi="LitNusx"/>
          <w:b/>
          <w:bCs/>
          <w:sz w:val="22"/>
          <w:szCs w:val="22"/>
          <w:lang w:val="es-ES"/>
        </w:rPr>
        <w:softHyphen/>
        <w:t>ma ga</w:t>
      </w:r>
      <w:r w:rsidRPr="00535DA6">
        <w:rPr>
          <w:rFonts w:ascii="LitNusx" w:hAnsi="LitNusx"/>
          <w:b/>
          <w:bCs/>
          <w:sz w:val="22"/>
          <w:szCs w:val="22"/>
          <w:lang w:val="es-ES"/>
        </w:rPr>
        <w:softHyphen/>
        <w:t>mo</w:t>
      </w:r>
      <w:r w:rsidRPr="00535DA6">
        <w:rPr>
          <w:rFonts w:ascii="LitNusx" w:hAnsi="LitNusx"/>
          <w:b/>
          <w:bCs/>
          <w:sz w:val="22"/>
          <w:szCs w:val="22"/>
          <w:lang w:val="es-ES"/>
        </w:rPr>
        <w:softHyphen/>
        <w:t>iw</w:t>
      </w:r>
      <w:r w:rsidRPr="00535DA6">
        <w:rPr>
          <w:rFonts w:ascii="LitNusx" w:hAnsi="LitNusx"/>
          <w:b/>
          <w:bCs/>
          <w:sz w:val="22"/>
          <w:szCs w:val="22"/>
          <w:lang w:val="es-ES"/>
        </w:rPr>
        <w:softHyphen/>
        <w:t>via, da, me</w:t>
      </w:r>
      <w:r w:rsidRPr="00535DA6">
        <w:rPr>
          <w:rFonts w:ascii="LitNusx" w:hAnsi="LitNusx"/>
          <w:b/>
          <w:bCs/>
          <w:sz w:val="22"/>
          <w:szCs w:val="22"/>
          <w:lang w:val="es-ES"/>
        </w:rPr>
        <w:softHyphen/>
        <w:t>o</w:t>
      </w:r>
      <w:r w:rsidRPr="00535DA6">
        <w:rPr>
          <w:rFonts w:ascii="LitNusx" w:hAnsi="LitNusx"/>
          <w:b/>
          <w:bCs/>
          <w:sz w:val="22"/>
          <w:szCs w:val="22"/>
          <w:lang w:val="es-ES"/>
        </w:rPr>
        <w:softHyphen/>
        <w:t>re mxriv, mdgra</w:t>
      </w:r>
      <w:r w:rsidRPr="00535DA6">
        <w:rPr>
          <w:rFonts w:ascii="LitNusx" w:hAnsi="LitNusx"/>
          <w:b/>
          <w:bCs/>
          <w:sz w:val="22"/>
          <w:szCs w:val="22"/>
          <w:lang w:val="es-ES"/>
        </w:rPr>
        <w:softHyphen/>
        <w:t>di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bis prin</w:t>
      </w:r>
      <w:r w:rsidRPr="00535DA6">
        <w:rPr>
          <w:rFonts w:ascii="LitNusx" w:hAnsi="LitNusx"/>
          <w:b/>
          <w:bCs/>
          <w:sz w:val="22"/>
          <w:szCs w:val="22"/>
          <w:lang w:val="es-ES"/>
        </w:rPr>
        <w:softHyphen/>
        <w:t>ci</w:t>
      </w:r>
      <w:r w:rsidRPr="00535DA6">
        <w:rPr>
          <w:rFonts w:ascii="LitNusx" w:hAnsi="LitNusx"/>
          <w:b/>
          <w:bCs/>
          <w:sz w:val="22"/>
          <w:szCs w:val="22"/>
          <w:lang w:val="es-ES"/>
        </w:rPr>
        <w:softHyphen/>
        <w:t>peb</w:t>
      </w:r>
      <w:r w:rsidRPr="00535DA6">
        <w:rPr>
          <w:rFonts w:ascii="LitNusx" w:hAnsi="LitNusx"/>
          <w:b/>
          <w:bCs/>
          <w:sz w:val="22"/>
          <w:szCs w:val="22"/>
          <w:lang w:val="es-ES"/>
        </w:rPr>
        <w:softHyphen/>
        <w:t>ze ga</w:t>
      </w:r>
      <w:r w:rsidRPr="00535DA6">
        <w:rPr>
          <w:rFonts w:ascii="LitNusx" w:hAnsi="LitNusx"/>
          <w:b/>
          <w:bCs/>
          <w:sz w:val="22"/>
          <w:szCs w:val="22"/>
          <w:lang w:val="es-ES"/>
        </w:rPr>
        <w:softHyphen/>
        <w:t>das</w:t>
      </w:r>
      <w:r w:rsidRPr="00535DA6">
        <w:rPr>
          <w:rFonts w:ascii="LitNusx" w:hAnsi="LitNusx"/>
          <w:b/>
          <w:bCs/>
          <w:sz w:val="22"/>
          <w:szCs w:val="22"/>
          <w:lang w:val="es-ES"/>
        </w:rPr>
        <w:softHyphen/>
        <w:t>vlis au</w:t>
      </w:r>
      <w:r w:rsidRPr="00535DA6">
        <w:rPr>
          <w:rFonts w:ascii="LitNusx" w:hAnsi="LitNusx"/>
          <w:b/>
          <w:bCs/>
          <w:sz w:val="22"/>
          <w:szCs w:val="22"/>
          <w:lang w:val="es-ES"/>
        </w:rPr>
        <w:softHyphen/>
        <w:t>ci</w:t>
      </w:r>
      <w:r w:rsidRPr="00535DA6">
        <w:rPr>
          <w:rFonts w:ascii="LitNusx" w:hAnsi="LitNusx"/>
          <w:b/>
          <w:bCs/>
          <w:sz w:val="22"/>
          <w:szCs w:val="22"/>
          <w:lang w:val="es-ES"/>
        </w:rPr>
        <w:softHyphen/>
        <w:t>leb</w:t>
      </w:r>
      <w:r w:rsidRPr="00535DA6">
        <w:rPr>
          <w:rFonts w:ascii="LitNusx" w:hAnsi="LitNusx"/>
          <w:b/>
          <w:bCs/>
          <w:sz w:val="22"/>
          <w:szCs w:val="22"/>
          <w:lang w:val="es-ES"/>
        </w:rPr>
        <w:softHyphen/>
        <w:t>lo</w:t>
      </w:r>
      <w:r w:rsidRPr="00535DA6">
        <w:rPr>
          <w:rFonts w:ascii="LitNusx" w:hAnsi="LitNusx"/>
          <w:b/>
          <w:bCs/>
          <w:sz w:val="22"/>
          <w:szCs w:val="22"/>
          <w:lang w:val="es-ES"/>
        </w:rPr>
        <w:softHyphen/>
        <w:t>ba, ro</w:t>
      </w:r>
      <w:r w:rsidRPr="00535DA6">
        <w:rPr>
          <w:rFonts w:ascii="LitNusx" w:hAnsi="LitNusx"/>
          <w:b/>
          <w:bCs/>
          <w:sz w:val="22"/>
          <w:szCs w:val="22"/>
          <w:lang w:val="es-ES"/>
        </w:rPr>
        <w:softHyphen/>
        <w:t>me</w:t>
      </w:r>
      <w:r w:rsidRPr="00535DA6">
        <w:rPr>
          <w:rFonts w:ascii="LitNusx" w:hAnsi="LitNusx"/>
          <w:b/>
          <w:bCs/>
          <w:sz w:val="22"/>
          <w:szCs w:val="22"/>
          <w:lang w:val="es-ES"/>
        </w:rPr>
        <w:softHyphen/>
        <w:t>lic mo</w:t>
      </w:r>
      <w:r w:rsidRPr="00535DA6">
        <w:rPr>
          <w:rFonts w:ascii="LitNusx" w:hAnsi="LitNusx"/>
          <w:b/>
          <w:bCs/>
          <w:sz w:val="22"/>
          <w:szCs w:val="22"/>
          <w:lang w:val="es-ES"/>
        </w:rPr>
        <w:softHyphen/>
        <w:t>iT</w:t>
      </w:r>
      <w:r w:rsidRPr="00535DA6">
        <w:rPr>
          <w:rFonts w:ascii="LitNusx" w:hAnsi="LitNusx"/>
          <w:b/>
          <w:bCs/>
          <w:sz w:val="22"/>
          <w:szCs w:val="22"/>
          <w:lang w:val="es-ES"/>
        </w:rPr>
        <w:softHyphen/>
        <w:t>xovs sa</w:t>
      </w:r>
      <w:r w:rsidRPr="00535DA6">
        <w:rPr>
          <w:rFonts w:ascii="LitNusx" w:hAnsi="LitNusx"/>
          <w:b/>
          <w:bCs/>
          <w:sz w:val="22"/>
          <w:szCs w:val="22"/>
          <w:lang w:val="es-ES"/>
        </w:rPr>
        <w:softHyphen/>
        <w:t>xel</w:t>
      </w:r>
      <w:r w:rsidRPr="00535DA6">
        <w:rPr>
          <w:rFonts w:ascii="LitNusx" w:hAnsi="LitNusx"/>
          <w:b/>
          <w:bCs/>
          <w:sz w:val="22"/>
          <w:szCs w:val="22"/>
          <w:lang w:val="es-ES"/>
        </w:rPr>
        <w:softHyphen/>
        <w:t>mwi</w:t>
      </w:r>
      <w:r w:rsidRPr="00535DA6">
        <w:rPr>
          <w:rFonts w:ascii="LitNusx" w:hAnsi="LitNusx"/>
          <w:b/>
          <w:bCs/>
          <w:sz w:val="22"/>
          <w:szCs w:val="22"/>
          <w:lang w:val="es-ES"/>
        </w:rPr>
        <w:softHyphen/>
        <w:t>fos ro</w:t>
      </w:r>
      <w:r w:rsidRPr="00535DA6">
        <w:rPr>
          <w:rFonts w:ascii="LitNusx" w:hAnsi="LitNusx"/>
          <w:b/>
          <w:bCs/>
          <w:sz w:val="22"/>
          <w:szCs w:val="22"/>
          <w:lang w:val="es-ES"/>
        </w:rPr>
        <w:softHyphen/>
        <w:t>lis ga</w:t>
      </w:r>
      <w:r w:rsidRPr="00535DA6">
        <w:rPr>
          <w:rFonts w:ascii="LitNusx" w:hAnsi="LitNusx"/>
          <w:b/>
          <w:bCs/>
          <w:sz w:val="22"/>
          <w:szCs w:val="22"/>
          <w:lang w:val="es-ES"/>
        </w:rPr>
        <w:softHyphen/>
        <w:t>aq</w:t>
      </w:r>
      <w:r w:rsidRPr="00535DA6">
        <w:rPr>
          <w:rFonts w:ascii="LitNusx" w:hAnsi="LitNusx"/>
          <w:b/>
          <w:bCs/>
          <w:sz w:val="22"/>
          <w:szCs w:val="22"/>
          <w:lang w:val="es-ES"/>
        </w:rPr>
        <w:softHyphen/>
        <w:t>ti</w:t>
      </w:r>
      <w:r w:rsidRPr="00535DA6">
        <w:rPr>
          <w:rFonts w:ascii="LitNusx" w:hAnsi="LitNusx"/>
          <w:b/>
          <w:bCs/>
          <w:sz w:val="22"/>
          <w:szCs w:val="22"/>
          <w:lang w:val="es-ES"/>
        </w:rPr>
        <w:softHyphen/>
        <w:t>u</w:t>
      </w:r>
      <w:r w:rsidRPr="00535DA6">
        <w:rPr>
          <w:rFonts w:ascii="LitNusx" w:hAnsi="LitNusx"/>
          <w:b/>
          <w:bCs/>
          <w:sz w:val="22"/>
          <w:szCs w:val="22"/>
          <w:lang w:val="es-ES"/>
        </w:rPr>
        <w:softHyphen/>
        <w:t>re</w:t>
      </w:r>
      <w:r w:rsidRPr="00535DA6">
        <w:rPr>
          <w:rFonts w:ascii="LitNusx" w:hAnsi="LitNusx"/>
          <w:b/>
          <w:bCs/>
          <w:sz w:val="22"/>
          <w:szCs w:val="22"/>
          <w:lang w:val="es-ES"/>
        </w:rPr>
        <w:softHyphen/>
        <w:t>bas, ra</w:t>
      </w:r>
      <w:r w:rsidRPr="00535DA6">
        <w:rPr>
          <w:rFonts w:ascii="LitNusx" w:hAnsi="LitNusx"/>
          <w:b/>
          <w:bCs/>
          <w:sz w:val="22"/>
          <w:szCs w:val="22"/>
          <w:lang w:val="es-ES"/>
        </w:rPr>
        <w:softHyphen/>
        <w:t>Ta man Se</w:t>
      </w:r>
      <w:r w:rsidRPr="00535DA6">
        <w:rPr>
          <w:rFonts w:ascii="LitNusx" w:hAnsi="LitNusx"/>
          <w:b/>
          <w:bCs/>
          <w:sz w:val="22"/>
          <w:szCs w:val="22"/>
          <w:lang w:val="es-ES"/>
        </w:rPr>
        <w:softHyphen/>
        <w:t>as</w:t>
      </w:r>
      <w:r w:rsidRPr="00535DA6">
        <w:rPr>
          <w:rFonts w:ascii="LitNusx" w:hAnsi="LitNusx"/>
          <w:b/>
          <w:bCs/>
          <w:sz w:val="22"/>
          <w:szCs w:val="22"/>
          <w:lang w:val="es-ES"/>
        </w:rPr>
        <w:softHyphen/>
        <w:t>ru</w:t>
      </w:r>
      <w:r w:rsidRPr="00535DA6">
        <w:rPr>
          <w:rFonts w:ascii="LitNusx" w:hAnsi="LitNusx"/>
          <w:b/>
          <w:bCs/>
          <w:sz w:val="22"/>
          <w:szCs w:val="22"/>
          <w:lang w:val="es-ES"/>
        </w:rPr>
        <w:softHyphen/>
        <w:t>los ga</w:t>
      </w:r>
      <w:r w:rsidRPr="00535DA6">
        <w:rPr>
          <w:rFonts w:ascii="LitNusx" w:hAnsi="LitNusx"/>
          <w:b/>
          <w:bCs/>
          <w:sz w:val="22"/>
          <w:szCs w:val="22"/>
          <w:lang w:val="es-ES"/>
        </w:rPr>
        <w:softHyphen/>
        <w:t>re</w:t>
      </w:r>
      <w:r w:rsidRPr="00535DA6">
        <w:rPr>
          <w:rFonts w:ascii="LitNusx" w:hAnsi="LitNusx"/>
          <w:b/>
          <w:bCs/>
          <w:sz w:val="22"/>
          <w:szCs w:val="22"/>
          <w:lang w:val="es-ES"/>
        </w:rPr>
        <w:softHyphen/>
        <w:t>mo</w:t>
      </w:r>
      <w:r w:rsidRPr="00535DA6">
        <w:rPr>
          <w:rFonts w:ascii="LitNusx" w:hAnsi="LitNusx"/>
          <w:b/>
          <w:bCs/>
          <w:sz w:val="22"/>
          <w:szCs w:val="22"/>
          <w:lang w:val="es-ES"/>
        </w:rPr>
        <w:softHyphen/>
        <w:t>sa da eko</w:t>
      </w:r>
      <w:r w:rsidRPr="00535DA6">
        <w:rPr>
          <w:rFonts w:ascii="LitNusx" w:hAnsi="LitNusx"/>
          <w:b/>
          <w:bCs/>
          <w:sz w:val="22"/>
          <w:szCs w:val="22"/>
          <w:lang w:val="es-ES"/>
        </w:rPr>
        <w:softHyphen/>
        <w:t>lo</w:t>
      </w:r>
      <w:r w:rsidRPr="00535DA6">
        <w:rPr>
          <w:rFonts w:ascii="LitNusx" w:hAnsi="LitNusx"/>
          <w:b/>
          <w:bCs/>
          <w:sz w:val="22"/>
          <w:szCs w:val="22"/>
          <w:lang w:val="es-ES"/>
        </w:rPr>
        <w:softHyphen/>
        <w:t>gi</w:t>
      </w:r>
      <w:r w:rsidRPr="00535DA6">
        <w:rPr>
          <w:rFonts w:ascii="LitNusx" w:hAnsi="LitNusx"/>
          <w:b/>
          <w:bCs/>
          <w:sz w:val="22"/>
          <w:szCs w:val="22"/>
          <w:lang w:val="es-ES"/>
        </w:rPr>
        <w:softHyphen/>
        <w:t>u</w:t>
      </w:r>
      <w:r w:rsidRPr="00535DA6">
        <w:rPr>
          <w:rFonts w:ascii="LitNusx" w:hAnsi="LitNusx"/>
          <w:b/>
          <w:bCs/>
          <w:sz w:val="22"/>
          <w:szCs w:val="22"/>
          <w:lang w:val="es-ES"/>
        </w:rPr>
        <w:softHyphen/>
        <w:t>ri usaf</w:t>
      </w:r>
      <w:r w:rsidRPr="00535DA6">
        <w:rPr>
          <w:rFonts w:ascii="LitNusx" w:hAnsi="LitNusx"/>
          <w:b/>
          <w:bCs/>
          <w:sz w:val="22"/>
          <w:szCs w:val="22"/>
          <w:lang w:val="es-ES"/>
        </w:rPr>
        <w:softHyphen/>
        <w:t>rTxo</w:t>
      </w:r>
      <w:r w:rsidRPr="00535DA6">
        <w:rPr>
          <w:rFonts w:ascii="LitNusx" w:hAnsi="LitNusx"/>
          <w:b/>
          <w:bCs/>
          <w:sz w:val="22"/>
          <w:szCs w:val="22"/>
          <w:lang w:val="es-ES"/>
        </w:rPr>
        <w:softHyphen/>
        <w:t>e</w:t>
      </w:r>
      <w:r w:rsidRPr="00535DA6">
        <w:rPr>
          <w:rFonts w:ascii="LitNusx" w:hAnsi="LitNusx"/>
          <w:b/>
          <w:bCs/>
          <w:sz w:val="22"/>
          <w:szCs w:val="22"/>
          <w:lang w:val="es-ES"/>
        </w:rPr>
        <w:softHyphen/>
        <w:t>bis ga</w:t>
      </w:r>
      <w:r w:rsidRPr="00535DA6">
        <w:rPr>
          <w:rFonts w:ascii="LitNusx" w:hAnsi="LitNusx"/>
          <w:b/>
          <w:bCs/>
          <w:sz w:val="22"/>
          <w:szCs w:val="22"/>
          <w:lang w:val="es-ES"/>
        </w:rPr>
        <w:softHyphen/>
        <w:t>ran</w:t>
      </w:r>
      <w:r w:rsidRPr="00535DA6">
        <w:rPr>
          <w:rFonts w:ascii="LitNusx" w:hAnsi="LitNusx"/>
          <w:b/>
          <w:bCs/>
          <w:sz w:val="22"/>
          <w:szCs w:val="22"/>
          <w:lang w:val="es-ES"/>
        </w:rPr>
        <w:softHyphen/>
        <w:t>tis eq</w:t>
      </w:r>
      <w:r w:rsidRPr="00535DA6">
        <w:rPr>
          <w:rFonts w:ascii="LitNusx" w:hAnsi="LitNusx"/>
          <w:b/>
          <w:bCs/>
          <w:sz w:val="22"/>
          <w:szCs w:val="22"/>
          <w:lang w:val="es-ES"/>
        </w:rPr>
        <w:softHyphen/>
        <w:t>sklu</w:t>
      </w:r>
      <w:r w:rsidRPr="00535DA6">
        <w:rPr>
          <w:rFonts w:ascii="LitNusx" w:hAnsi="LitNusx"/>
          <w:b/>
          <w:bCs/>
          <w:sz w:val="22"/>
          <w:szCs w:val="22"/>
          <w:lang w:val="es-ES"/>
        </w:rPr>
        <w:softHyphen/>
        <w:t>zi</w:t>
      </w:r>
      <w:r w:rsidRPr="00535DA6">
        <w:rPr>
          <w:rFonts w:ascii="LitNusx" w:hAnsi="LitNusx"/>
          <w:b/>
          <w:bCs/>
          <w:sz w:val="22"/>
          <w:szCs w:val="22"/>
          <w:lang w:val="es-ES"/>
        </w:rPr>
        <w:softHyphen/>
        <w:t>u</w:t>
      </w:r>
      <w:r w:rsidRPr="00535DA6">
        <w:rPr>
          <w:rFonts w:ascii="LitNusx" w:hAnsi="LitNusx"/>
          <w:b/>
          <w:bCs/>
          <w:sz w:val="22"/>
          <w:szCs w:val="22"/>
          <w:lang w:val="es-ES"/>
        </w:rPr>
        <w:softHyphen/>
        <w:t>ri fun</w:t>
      </w:r>
      <w:r w:rsidRPr="00535DA6">
        <w:rPr>
          <w:rFonts w:ascii="LitNusx" w:hAnsi="LitNusx"/>
          <w:b/>
          <w:bCs/>
          <w:sz w:val="22"/>
          <w:szCs w:val="22"/>
          <w:lang w:val="es-ES"/>
        </w:rPr>
        <w:softHyphen/>
        <w:t>qcia, rom uz</w:t>
      </w:r>
      <w:r w:rsidRPr="00535DA6">
        <w:rPr>
          <w:rFonts w:ascii="LitNusx" w:hAnsi="LitNusx"/>
          <w:b/>
          <w:bCs/>
          <w:sz w:val="22"/>
          <w:szCs w:val="22"/>
          <w:lang w:val="es-ES"/>
        </w:rPr>
        <w:softHyphen/>
        <w:t>run</w:t>
      </w:r>
      <w:r w:rsidRPr="00535DA6">
        <w:rPr>
          <w:rFonts w:ascii="LitNusx" w:hAnsi="LitNusx"/>
          <w:b/>
          <w:bCs/>
          <w:sz w:val="22"/>
          <w:szCs w:val="22"/>
          <w:lang w:val="es-ES"/>
        </w:rPr>
        <w:softHyphen/>
        <w:t>vel</w:t>
      </w:r>
      <w:r w:rsidRPr="00535DA6">
        <w:rPr>
          <w:rFonts w:ascii="LitNusx" w:hAnsi="LitNusx"/>
          <w:b/>
          <w:bCs/>
          <w:sz w:val="22"/>
          <w:szCs w:val="22"/>
          <w:lang w:val="es-ES"/>
        </w:rPr>
        <w:softHyphen/>
        <w:t>yo</w:t>
      </w:r>
      <w:r w:rsidRPr="00535DA6">
        <w:rPr>
          <w:rFonts w:ascii="LitNusx" w:hAnsi="LitNusx"/>
          <w:b/>
          <w:bCs/>
          <w:sz w:val="22"/>
          <w:szCs w:val="22"/>
          <w:lang w:val="es-ES"/>
        </w:rPr>
        <w:softHyphen/>
        <w:t>fil iq</w:t>
      </w:r>
      <w:r w:rsidRPr="00535DA6">
        <w:rPr>
          <w:rFonts w:ascii="LitNusx" w:hAnsi="LitNusx"/>
          <w:b/>
          <w:bCs/>
          <w:sz w:val="22"/>
          <w:szCs w:val="22"/>
          <w:lang w:val="es-ES"/>
        </w:rPr>
        <w:softHyphen/>
        <w:t>nes ada</w:t>
      </w:r>
      <w:r w:rsidRPr="00535DA6">
        <w:rPr>
          <w:rFonts w:ascii="LitNusx" w:hAnsi="LitNusx"/>
          <w:b/>
          <w:bCs/>
          <w:sz w:val="22"/>
          <w:szCs w:val="22"/>
          <w:lang w:val="es-ES"/>
        </w:rPr>
        <w:softHyphen/>
        <w:t>mi</w:t>
      </w:r>
      <w:r w:rsidRPr="00535DA6">
        <w:rPr>
          <w:rFonts w:ascii="LitNusx" w:hAnsi="LitNusx"/>
          <w:b/>
          <w:bCs/>
          <w:sz w:val="22"/>
          <w:szCs w:val="22"/>
          <w:lang w:val="es-ES"/>
        </w:rPr>
        <w:softHyphen/>
        <w:t>a</w:t>
      </w:r>
      <w:r w:rsidRPr="00535DA6">
        <w:rPr>
          <w:rFonts w:ascii="LitNusx" w:hAnsi="LitNusx"/>
          <w:b/>
          <w:bCs/>
          <w:sz w:val="22"/>
          <w:szCs w:val="22"/>
          <w:lang w:val="es-ES"/>
        </w:rPr>
        <w:softHyphen/>
        <w:t>nis cxov</w:t>
      </w:r>
      <w:r w:rsidRPr="00535DA6">
        <w:rPr>
          <w:rFonts w:ascii="LitNusx" w:hAnsi="LitNusx"/>
          <w:b/>
          <w:bCs/>
          <w:sz w:val="22"/>
          <w:szCs w:val="22"/>
          <w:lang w:val="es-ES"/>
        </w:rPr>
        <w:softHyphen/>
        <w:t>re</w:t>
      </w:r>
      <w:r w:rsidRPr="00535DA6">
        <w:rPr>
          <w:rFonts w:ascii="LitNusx" w:hAnsi="LitNusx"/>
          <w:b/>
          <w:bCs/>
          <w:sz w:val="22"/>
          <w:szCs w:val="22"/>
          <w:lang w:val="es-ES"/>
        </w:rPr>
        <w:softHyphen/>
        <w:t>bis ma</w:t>
      </w:r>
      <w:r w:rsidRPr="00535DA6">
        <w:rPr>
          <w:rFonts w:ascii="LitNusx" w:hAnsi="LitNusx"/>
          <w:b/>
          <w:bCs/>
          <w:sz w:val="22"/>
          <w:szCs w:val="22"/>
          <w:lang w:val="es-ES"/>
        </w:rPr>
        <w:softHyphen/>
        <w:t>Ra</w:t>
      </w:r>
      <w:r w:rsidRPr="00535DA6">
        <w:rPr>
          <w:rFonts w:ascii="LitNusx" w:hAnsi="LitNusx"/>
          <w:b/>
          <w:bCs/>
          <w:sz w:val="22"/>
          <w:szCs w:val="22"/>
          <w:lang w:val="es-ES"/>
        </w:rPr>
        <w:softHyphen/>
        <w:t>li xa</w:t>
      </w:r>
      <w:r w:rsidRPr="00535DA6">
        <w:rPr>
          <w:rFonts w:ascii="LitNusx" w:hAnsi="LitNusx"/>
          <w:b/>
          <w:bCs/>
          <w:sz w:val="22"/>
          <w:szCs w:val="22"/>
          <w:lang w:val="es-ES"/>
        </w:rPr>
        <w:softHyphen/>
        <w:t>ris</w:t>
      </w:r>
      <w:r w:rsidRPr="00535DA6">
        <w:rPr>
          <w:rFonts w:ascii="LitNusx" w:hAnsi="LitNusx"/>
          <w:b/>
          <w:bCs/>
          <w:sz w:val="22"/>
          <w:szCs w:val="22"/>
          <w:lang w:val="es-ES"/>
        </w:rPr>
        <w:softHyphen/>
        <w:t>xi.</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b/>
          <w:bCs/>
          <w:sz w:val="22"/>
          <w:szCs w:val="22"/>
          <w:lang w:val="es-ES"/>
        </w:rPr>
        <w:t>am</w:t>
      </w:r>
      <w:r w:rsidRPr="00535DA6">
        <w:rPr>
          <w:rFonts w:ascii="LitNusx" w:hAnsi="LitNusx"/>
          <w:b/>
          <w:bCs/>
          <w:sz w:val="22"/>
          <w:szCs w:val="22"/>
          <w:lang w:val="es-ES"/>
        </w:rPr>
        <w:softHyphen/>
        <w:t>ri</w:t>
      </w:r>
      <w:r w:rsidRPr="00535DA6">
        <w:rPr>
          <w:rFonts w:ascii="LitNusx" w:hAnsi="LitNusx"/>
          <w:b/>
          <w:bCs/>
          <w:sz w:val="22"/>
          <w:szCs w:val="22"/>
          <w:lang w:val="es-ES"/>
        </w:rPr>
        <w:softHyphen/>
        <w:t>gad, ada</w:t>
      </w:r>
      <w:r w:rsidRPr="00535DA6">
        <w:rPr>
          <w:rFonts w:ascii="LitNusx" w:hAnsi="LitNusx"/>
          <w:b/>
          <w:bCs/>
          <w:sz w:val="22"/>
          <w:szCs w:val="22"/>
          <w:lang w:val="es-ES"/>
        </w:rPr>
        <w:softHyphen/>
        <w:t>mi</w:t>
      </w:r>
      <w:r w:rsidRPr="00535DA6">
        <w:rPr>
          <w:rFonts w:ascii="LitNusx" w:hAnsi="LitNusx"/>
          <w:b/>
          <w:bCs/>
          <w:sz w:val="22"/>
          <w:szCs w:val="22"/>
          <w:lang w:val="es-ES"/>
        </w:rPr>
        <w:softHyphen/>
        <w:t>a</w:t>
      </w:r>
      <w:r w:rsidRPr="00535DA6">
        <w:rPr>
          <w:rFonts w:ascii="LitNusx" w:hAnsi="LitNusx"/>
          <w:b/>
          <w:bCs/>
          <w:sz w:val="22"/>
          <w:szCs w:val="22"/>
          <w:lang w:val="es-ES"/>
        </w:rPr>
        <w:softHyphen/>
        <w:t>nis 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ku</w:t>
      </w:r>
      <w:r w:rsidRPr="00535DA6">
        <w:rPr>
          <w:rFonts w:ascii="LitNusx" w:hAnsi="LitNusx"/>
          <w:b/>
          <w:bCs/>
          <w:sz w:val="22"/>
          <w:szCs w:val="22"/>
          <w:lang w:val="es-ES"/>
        </w:rPr>
        <w:softHyphen/>
        <w:t>ri da so</w:t>
      </w:r>
      <w:r w:rsidRPr="00535DA6">
        <w:rPr>
          <w:rFonts w:ascii="LitNusx" w:hAnsi="LitNusx"/>
          <w:b/>
          <w:bCs/>
          <w:sz w:val="22"/>
          <w:szCs w:val="22"/>
          <w:lang w:val="es-ES"/>
        </w:rPr>
        <w:softHyphen/>
        <w:t>ci</w:t>
      </w:r>
      <w:r w:rsidRPr="00535DA6">
        <w:rPr>
          <w:rFonts w:ascii="LitNusx" w:hAnsi="LitNusx"/>
          <w:b/>
          <w:bCs/>
          <w:sz w:val="22"/>
          <w:szCs w:val="22"/>
          <w:lang w:val="es-ES"/>
        </w:rPr>
        <w:softHyphen/>
        <w:t>a</w:t>
      </w:r>
      <w:r w:rsidRPr="00535DA6">
        <w:rPr>
          <w:rFonts w:ascii="LitNusx" w:hAnsi="LitNusx"/>
          <w:b/>
          <w:bCs/>
          <w:sz w:val="22"/>
          <w:szCs w:val="22"/>
          <w:lang w:val="es-ES"/>
        </w:rPr>
        <w:softHyphen/>
        <w:t>lu</w:t>
      </w:r>
      <w:r w:rsidRPr="00535DA6">
        <w:rPr>
          <w:rFonts w:ascii="LitNusx" w:hAnsi="LitNusx"/>
          <w:b/>
          <w:bCs/>
          <w:sz w:val="22"/>
          <w:szCs w:val="22"/>
          <w:lang w:val="es-ES"/>
        </w:rPr>
        <w:softHyphen/>
        <w:t>ri usaf</w:t>
      </w:r>
      <w:r w:rsidRPr="00535DA6">
        <w:rPr>
          <w:rFonts w:ascii="LitNusx" w:hAnsi="LitNusx"/>
          <w:b/>
          <w:bCs/>
          <w:sz w:val="22"/>
          <w:szCs w:val="22"/>
          <w:lang w:val="es-ES"/>
        </w:rPr>
        <w:softHyphen/>
        <w:t>rTxo</w:t>
      </w:r>
      <w:r w:rsidRPr="00535DA6">
        <w:rPr>
          <w:rFonts w:ascii="LitNusx" w:hAnsi="LitNusx"/>
          <w:b/>
          <w:bCs/>
          <w:sz w:val="22"/>
          <w:szCs w:val="22"/>
          <w:lang w:val="es-ES"/>
        </w:rPr>
        <w:softHyphen/>
        <w:t>e</w:t>
      </w:r>
      <w:r w:rsidRPr="00535DA6">
        <w:rPr>
          <w:rFonts w:ascii="LitNusx" w:hAnsi="LitNusx"/>
          <w:b/>
          <w:bCs/>
          <w:sz w:val="22"/>
          <w:szCs w:val="22"/>
          <w:lang w:val="es-ES"/>
        </w:rPr>
        <w:softHyphen/>
        <w:t>bis uz</w:t>
      </w:r>
      <w:r w:rsidRPr="00535DA6">
        <w:rPr>
          <w:rFonts w:ascii="LitNusx" w:hAnsi="LitNusx"/>
          <w:b/>
          <w:bCs/>
          <w:sz w:val="22"/>
          <w:szCs w:val="22"/>
          <w:lang w:val="es-ES"/>
        </w:rPr>
        <w:softHyphen/>
        <w:t>run</w:t>
      </w:r>
      <w:r w:rsidRPr="00535DA6">
        <w:rPr>
          <w:rFonts w:ascii="LitNusx" w:hAnsi="LitNusx"/>
          <w:b/>
          <w:bCs/>
          <w:sz w:val="22"/>
          <w:szCs w:val="22"/>
          <w:lang w:val="es-ES"/>
        </w:rPr>
        <w:softHyphen/>
        <w:t>vel</w:t>
      </w:r>
      <w:r w:rsidRPr="00535DA6">
        <w:rPr>
          <w:rFonts w:ascii="LitNusx" w:hAnsi="LitNusx"/>
          <w:b/>
          <w:bCs/>
          <w:sz w:val="22"/>
          <w:szCs w:val="22"/>
          <w:lang w:val="es-ES"/>
        </w:rPr>
        <w:softHyphen/>
        <w:t>yo</w:t>
      </w:r>
      <w:r w:rsidRPr="00535DA6">
        <w:rPr>
          <w:rFonts w:ascii="LitNusx" w:hAnsi="LitNusx"/>
          <w:b/>
          <w:bCs/>
          <w:sz w:val="22"/>
          <w:szCs w:val="22"/>
          <w:lang w:val="es-ES"/>
        </w:rPr>
        <w:softHyphen/>
        <w:t>fa ar</w:t>
      </w:r>
      <w:r w:rsidRPr="00535DA6">
        <w:rPr>
          <w:rFonts w:ascii="LitNusx" w:hAnsi="LitNusx"/>
          <w:b/>
          <w:bCs/>
          <w:sz w:val="22"/>
          <w:szCs w:val="22"/>
          <w:lang w:val="es-ES"/>
        </w:rPr>
        <w:softHyphen/>
        <w:t>se</w:t>
      </w:r>
      <w:r w:rsidRPr="00535DA6">
        <w:rPr>
          <w:rFonts w:ascii="LitNusx" w:hAnsi="LitNusx"/>
          <w:b/>
          <w:bCs/>
          <w:sz w:val="22"/>
          <w:szCs w:val="22"/>
          <w:lang w:val="es-ES"/>
        </w:rPr>
        <w:softHyphen/>
        <w:t>bi</w:t>
      </w:r>
      <w:r w:rsidRPr="00535DA6">
        <w:rPr>
          <w:rFonts w:ascii="LitNusx" w:hAnsi="LitNusx"/>
          <w:b/>
          <w:bCs/>
          <w:sz w:val="22"/>
          <w:szCs w:val="22"/>
          <w:lang w:val="es-ES"/>
        </w:rPr>
        <w:softHyphen/>
        <w:t>Tad da</w:t>
      </w:r>
      <w:r w:rsidRPr="00535DA6">
        <w:rPr>
          <w:rFonts w:ascii="LitNusx" w:hAnsi="LitNusx"/>
          <w:b/>
          <w:bCs/>
          <w:sz w:val="22"/>
          <w:szCs w:val="22"/>
          <w:lang w:val="es-ES"/>
        </w:rPr>
        <w:softHyphen/>
        <w:t>mo</w:t>
      </w:r>
      <w:r w:rsidRPr="00535DA6">
        <w:rPr>
          <w:rFonts w:ascii="LitNusx" w:hAnsi="LitNusx"/>
          <w:b/>
          <w:bCs/>
          <w:sz w:val="22"/>
          <w:szCs w:val="22"/>
          <w:lang w:val="es-ES"/>
        </w:rPr>
        <w:softHyphen/>
        <w:t>ki</w:t>
      </w:r>
      <w:r w:rsidRPr="00535DA6">
        <w:rPr>
          <w:rFonts w:ascii="LitNusx" w:hAnsi="LitNusx"/>
          <w:b/>
          <w:bCs/>
          <w:sz w:val="22"/>
          <w:szCs w:val="22"/>
          <w:lang w:val="es-ES"/>
        </w:rPr>
        <w:softHyphen/>
        <w:t>de</w:t>
      </w:r>
      <w:r w:rsidRPr="00535DA6">
        <w:rPr>
          <w:rFonts w:ascii="LitNusx" w:hAnsi="LitNusx"/>
          <w:b/>
          <w:bCs/>
          <w:sz w:val="22"/>
          <w:szCs w:val="22"/>
          <w:lang w:val="es-ES"/>
        </w:rPr>
        <w:softHyphen/>
        <w:t>bu</w:t>
      </w:r>
      <w:r w:rsidRPr="00535DA6">
        <w:rPr>
          <w:rFonts w:ascii="LitNusx" w:hAnsi="LitNusx"/>
          <w:b/>
          <w:bCs/>
          <w:sz w:val="22"/>
          <w:szCs w:val="22"/>
          <w:lang w:val="es-ES"/>
        </w:rPr>
        <w:softHyphen/>
        <w:t>lia so</w:t>
      </w:r>
      <w:r w:rsidRPr="00535DA6">
        <w:rPr>
          <w:rFonts w:ascii="LitNusx" w:hAnsi="LitNusx"/>
          <w:b/>
          <w:bCs/>
          <w:sz w:val="22"/>
          <w:szCs w:val="22"/>
          <w:lang w:val="es-ES"/>
        </w:rPr>
        <w:softHyphen/>
        <w:t>ci</w:t>
      </w:r>
      <w:r w:rsidRPr="00535DA6">
        <w:rPr>
          <w:rFonts w:ascii="LitNusx" w:hAnsi="LitNusx"/>
          <w:b/>
          <w:bCs/>
          <w:sz w:val="22"/>
          <w:szCs w:val="22"/>
          <w:lang w:val="es-ES"/>
        </w:rPr>
        <w:softHyphen/>
        <w:t>a</w:t>
      </w:r>
      <w:r w:rsidRPr="00535DA6">
        <w:rPr>
          <w:rFonts w:ascii="LitNusx" w:hAnsi="LitNusx"/>
          <w:b/>
          <w:bCs/>
          <w:sz w:val="22"/>
          <w:szCs w:val="22"/>
          <w:lang w:val="es-ES"/>
        </w:rPr>
        <w:softHyphen/>
        <w:t>lur-eko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ku</w:t>
      </w:r>
      <w:r w:rsidRPr="00535DA6">
        <w:rPr>
          <w:rFonts w:ascii="LitNusx" w:hAnsi="LitNusx"/>
          <w:b/>
          <w:bCs/>
          <w:sz w:val="22"/>
          <w:szCs w:val="22"/>
          <w:lang w:val="es-ES"/>
        </w:rPr>
        <w:softHyphen/>
        <w:t>ri sis</w:t>
      </w:r>
      <w:r w:rsidRPr="00535DA6">
        <w:rPr>
          <w:rFonts w:ascii="LitNusx" w:hAnsi="LitNusx"/>
          <w:b/>
          <w:bCs/>
          <w:sz w:val="22"/>
          <w:szCs w:val="22"/>
          <w:lang w:val="es-ES"/>
        </w:rPr>
        <w:softHyphen/>
        <w:t>te</w:t>
      </w:r>
      <w:r w:rsidRPr="00535DA6">
        <w:rPr>
          <w:rFonts w:ascii="LitNusx" w:hAnsi="LitNusx"/>
          <w:b/>
          <w:bCs/>
          <w:sz w:val="22"/>
          <w:szCs w:val="22"/>
          <w:lang w:val="es-ES"/>
        </w:rPr>
        <w:softHyphen/>
        <w:t>mis efeq</w:t>
      </w:r>
      <w:r w:rsidRPr="00535DA6">
        <w:rPr>
          <w:rFonts w:ascii="LitNusx" w:hAnsi="LitNusx"/>
          <w:b/>
          <w:bCs/>
          <w:sz w:val="22"/>
          <w:szCs w:val="22"/>
          <w:lang w:val="es-ES"/>
        </w:rPr>
        <w:softHyphen/>
        <w:t>ti</w:t>
      </w:r>
      <w:r w:rsidRPr="00535DA6">
        <w:rPr>
          <w:rFonts w:ascii="LitNusx" w:hAnsi="LitNusx"/>
          <w:b/>
          <w:bCs/>
          <w:sz w:val="22"/>
          <w:szCs w:val="22"/>
          <w:lang w:val="es-ES"/>
        </w:rPr>
        <w:softHyphen/>
        <w:t>a</w:t>
      </w:r>
      <w:r w:rsidRPr="00535DA6">
        <w:rPr>
          <w:rFonts w:ascii="LitNusx" w:hAnsi="LitNusx"/>
          <w:b/>
          <w:bCs/>
          <w:sz w:val="22"/>
          <w:szCs w:val="22"/>
          <w:lang w:val="es-ES"/>
        </w:rPr>
        <w:softHyphen/>
        <w:t>no</w:t>
      </w:r>
      <w:r w:rsidRPr="00535DA6">
        <w:rPr>
          <w:rFonts w:ascii="LitNusx" w:hAnsi="LitNusx"/>
          <w:b/>
          <w:bCs/>
          <w:sz w:val="22"/>
          <w:szCs w:val="22"/>
          <w:lang w:val="es-ES"/>
        </w:rPr>
        <w:softHyphen/>
        <w:t>ba</w:t>
      </w:r>
      <w:r w:rsidRPr="00535DA6">
        <w:rPr>
          <w:rFonts w:ascii="LitNusx" w:hAnsi="LitNusx"/>
          <w:b/>
          <w:bCs/>
          <w:sz w:val="22"/>
          <w:szCs w:val="22"/>
          <w:lang w:val="es-ES"/>
        </w:rPr>
        <w:softHyphen/>
        <w:t>ze, ra</w:t>
      </w:r>
      <w:r w:rsidRPr="00535DA6">
        <w:rPr>
          <w:rFonts w:ascii="LitNusx" w:hAnsi="LitNusx"/>
          <w:b/>
          <w:bCs/>
          <w:sz w:val="22"/>
          <w:szCs w:val="22"/>
          <w:lang w:val="es-ES"/>
        </w:rPr>
        <w:softHyphen/>
        <w:t>sac, Ta</w:t>
      </w:r>
      <w:r w:rsidRPr="00535DA6">
        <w:rPr>
          <w:rFonts w:ascii="LitNusx" w:hAnsi="LitNusx"/>
          <w:b/>
          <w:bCs/>
          <w:sz w:val="22"/>
          <w:szCs w:val="22"/>
          <w:lang w:val="es-ES"/>
        </w:rPr>
        <w:softHyphen/>
        <w:t>vis mxriv, uam</w:t>
      </w:r>
      <w:r w:rsidRPr="00535DA6">
        <w:rPr>
          <w:rFonts w:ascii="LitNusx" w:hAnsi="LitNusx"/>
          <w:b/>
          <w:bCs/>
          <w:sz w:val="22"/>
          <w:szCs w:val="22"/>
          <w:lang w:val="es-ES"/>
        </w:rPr>
        <w:softHyphen/>
        <w:t>ra</w:t>
      </w:r>
      <w:r w:rsidRPr="00535DA6">
        <w:rPr>
          <w:rFonts w:ascii="LitNusx" w:hAnsi="LitNusx"/>
          <w:b/>
          <w:bCs/>
          <w:sz w:val="22"/>
          <w:szCs w:val="22"/>
          <w:lang w:val="es-ES"/>
        </w:rPr>
        <w:softHyphen/>
        <w:t>vi faq</w:t>
      </w:r>
      <w:r w:rsidRPr="00535DA6">
        <w:rPr>
          <w:rFonts w:ascii="LitNusx" w:hAnsi="LitNusx"/>
          <w:b/>
          <w:bCs/>
          <w:sz w:val="22"/>
          <w:szCs w:val="22"/>
          <w:lang w:val="es-ES"/>
        </w:rPr>
        <w:softHyphen/>
        <w:t>to</w:t>
      </w:r>
      <w:r w:rsidRPr="00535DA6">
        <w:rPr>
          <w:rFonts w:ascii="LitNusx" w:hAnsi="LitNusx"/>
          <w:b/>
          <w:bCs/>
          <w:sz w:val="22"/>
          <w:szCs w:val="22"/>
          <w:lang w:val="es-ES"/>
        </w:rPr>
        <w:softHyphen/>
        <w:t>ri ga</w:t>
      </w:r>
      <w:r w:rsidRPr="00535DA6">
        <w:rPr>
          <w:rFonts w:ascii="LitNusx" w:hAnsi="LitNusx"/>
          <w:b/>
          <w:bCs/>
          <w:sz w:val="22"/>
          <w:szCs w:val="22"/>
          <w:lang w:val="es-ES"/>
        </w:rPr>
        <w:softHyphen/>
        <w:t>na</w:t>
      </w:r>
      <w:r w:rsidRPr="00535DA6">
        <w:rPr>
          <w:rFonts w:ascii="LitNusx" w:hAnsi="LitNusx"/>
          <w:b/>
          <w:bCs/>
          <w:sz w:val="22"/>
          <w:szCs w:val="22"/>
          <w:lang w:val="es-ES"/>
        </w:rPr>
        <w:softHyphen/>
        <w:t>pi</w:t>
      </w:r>
      <w:r w:rsidRPr="00535DA6">
        <w:rPr>
          <w:rFonts w:ascii="LitNusx" w:hAnsi="LitNusx"/>
          <w:b/>
          <w:bCs/>
          <w:sz w:val="22"/>
          <w:szCs w:val="22"/>
          <w:lang w:val="es-ES"/>
        </w:rPr>
        <w:softHyphen/>
        <w:t>ro</w:t>
      </w:r>
      <w:r w:rsidRPr="00535DA6">
        <w:rPr>
          <w:rFonts w:ascii="LitNusx" w:hAnsi="LitNusx"/>
          <w:b/>
          <w:bCs/>
          <w:sz w:val="22"/>
          <w:szCs w:val="22"/>
          <w:lang w:val="es-ES"/>
        </w:rPr>
        <w:softHyphen/>
        <w:t>bebs.</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b/>
          <w:bCs/>
          <w:sz w:val="22"/>
          <w:szCs w:val="22"/>
          <w:lang w:val="es-ES"/>
        </w:rPr>
        <w:t>ro</w:t>
      </w:r>
      <w:r w:rsidRPr="00535DA6">
        <w:rPr>
          <w:rFonts w:ascii="LitNusx" w:hAnsi="LitNusx"/>
          <w:b/>
          <w:bCs/>
          <w:sz w:val="22"/>
          <w:szCs w:val="22"/>
          <w:lang w:val="es-ES"/>
        </w:rPr>
        <w:softHyphen/>
        <w:t>gorc praq</w:t>
      </w:r>
      <w:r w:rsidRPr="00535DA6">
        <w:rPr>
          <w:rFonts w:ascii="LitNusx" w:hAnsi="LitNusx"/>
          <w:b/>
          <w:bCs/>
          <w:sz w:val="22"/>
          <w:szCs w:val="22"/>
          <w:lang w:val="es-ES"/>
        </w:rPr>
        <w:softHyphen/>
        <w:t>ti</w:t>
      </w:r>
      <w:r w:rsidRPr="00535DA6">
        <w:rPr>
          <w:rFonts w:ascii="LitNusx" w:hAnsi="LitNusx"/>
          <w:b/>
          <w:bCs/>
          <w:sz w:val="22"/>
          <w:szCs w:val="22"/>
          <w:lang w:val="es-ES"/>
        </w:rPr>
        <w:softHyphen/>
        <w:t>ka gviC</w:t>
      </w:r>
      <w:r w:rsidRPr="00535DA6">
        <w:rPr>
          <w:rFonts w:ascii="LitNusx" w:hAnsi="LitNusx"/>
          <w:b/>
          <w:bCs/>
          <w:sz w:val="22"/>
          <w:szCs w:val="22"/>
          <w:lang w:val="es-ES"/>
        </w:rPr>
        <w:softHyphen/>
        <w:t>ve</w:t>
      </w:r>
      <w:r w:rsidRPr="00535DA6">
        <w:rPr>
          <w:rFonts w:ascii="LitNusx" w:hAnsi="LitNusx"/>
          <w:b/>
          <w:bCs/>
          <w:sz w:val="22"/>
          <w:szCs w:val="22"/>
          <w:lang w:val="es-ES"/>
        </w:rPr>
        <w:softHyphen/>
        <w:t>nebs</w:t>
      </w:r>
      <w:r>
        <w:rPr>
          <w:rFonts w:ascii="LitNusx" w:hAnsi="LitNusx"/>
          <w:b/>
          <w:bCs/>
          <w:sz w:val="22"/>
          <w:szCs w:val="22"/>
          <w:lang w:val="es-ES"/>
        </w:rPr>
        <w:t>,</w:t>
      </w:r>
      <w:r w:rsidRPr="00535DA6">
        <w:rPr>
          <w:rFonts w:ascii="LitNusx" w:hAnsi="LitNusx"/>
          <w:b/>
          <w:bCs/>
          <w:sz w:val="22"/>
          <w:szCs w:val="22"/>
          <w:lang w:val="es-ES"/>
        </w:rPr>
        <w:t xml:space="preserve"> Ta</w:t>
      </w:r>
      <w:r w:rsidRPr="00535DA6">
        <w:rPr>
          <w:rFonts w:ascii="LitNusx" w:hAnsi="LitNusx"/>
          <w:b/>
          <w:bCs/>
          <w:sz w:val="22"/>
          <w:szCs w:val="22"/>
          <w:lang w:val="es-ES"/>
        </w:rPr>
        <w:softHyphen/>
        <w:t>na</w:t>
      </w:r>
      <w:r w:rsidRPr="00535DA6">
        <w:rPr>
          <w:rFonts w:ascii="LitNusx" w:hAnsi="LitNusx"/>
          <w:b/>
          <w:bCs/>
          <w:sz w:val="22"/>
          <w:szCs w:val="22"/>
          <w:lang w:val="es-ES"/>
        </w:rPr>
        <w:softHyphen/>
        <w:t>med</w:t>
      </w:r>
      <w:r w:rsidRPr="00535DA6">
        <w:rPr>
          <w:rFonts w:ascii="LitNusx" w:hAnsi="LitNusx"/>
          <w:b/>
          <w:bCs/>
          <w:sz w:val="22"/>
          <w:szCs w:val="22"/>
          <w:lang w:val="es-ES"/>
        </w:rPr>
        <w:softHyphen/>
        <w:t>ro</w:t>
      </w:r>
      <w:r w:rsidRPr="00535DA6">
        <w:rPr>
          <w:rFonts w:ascii="LitNusx" w:hAnsi="LitNusx"/>
          <w:b/>
          <w:bCs/>
          <w:sz w:val="22"/>
          <w:szCs w:val="22"/>
          <w:lang w:val="es-ES"/>
        </w:rPr>
        <w:softHyphen/>
        <w:t>ve msof</w:t>
      </w:r>
      <w:r w:rsidRPr="00535DA6">
        <w:rPr>
          <w:rFonts w:ascii="LitNusx" w:hAnsi="LitNusx"/>
          <w:b/>
          <w:bCs/>
          <w:sz w:val="22"/>
          <w:szCs w:val="22"/>
          <w:lang w:val="es-ES"/>
        </w:rPr>
        <w:softHyphen/>
        <w:t>li</w:t>
      </w:r>
      <w:r w:rsidRPr="00535DA6">
        <w:rPr>
          <w:rFonts w:ascii="LitNusx" w:hAnsi="LitNusx"/>
          <w:b/>
          <w:bCs/>
          <w:sz w:val="22"/>
          <w:szCs w:val="22"/>
          <w:lang w:val="es-ES"/>
        </w:rPr>
        <w:softHyphen/>
        <w:t>o</w:t>
      </w:r>
      <w:r w:rsidRPr="00535DA6">
        <w:rPr>
          <w:rFonts w:ascii="LitNusx" w:hAnsi="LitNusx"/>
          <w:b/>
          <w:bCs/>
          <w:sz w:val="22"/>
          <w:szCs w:val="22"/>
          <w:lang w:val="es-ES"/>
        </w:rPr>
        <w:softHyphen/>
        <w:t>Si Zli</w:t>
      </w:r>
      <w:r w:rsidRPr="00535DA6">
        <w:rPr>
          <w:rFonts w:ascii="LitNusx" w:hAnsi="LitNusx"/>
          <w:b/>
          <w:bCs/>
          <w:sz w:val="22"/>
          <w:szCs w:val="22"/>
          <w:lang w:val="es-ES"/>
        </w:rPr>
        <w:softHyphen/>
        <w:t>er</w:t>
      </w:r>
      <w:r w:rsidRPr="00535DA6">
        <w:rPr>
          <w:rFonts w:ascii="LitNusx" w:hAnsi="LitNusx"/>
          <w:b/>
          <w:bCs/>
          <w:sz w:val="22"/>
          <w:szCs w:val="22"/>
          <w:lang w:val="es-ES"/>
        </w:rPr>
        <w:softHyphen/>
        <w:t>de</w:t>
      </w:r>
      <w:r w:rsidRPr="00535DA6">
        <w:rPr>
          <w:rFonts w:ascii="LitNusx" w:hAnsi="LitNusx"/>
          <w:b/>
          <w:bCs/>
          <w:sz w:val="22"/>
          <w:szCs w:val="22"/>
          <w:lang w:val="es-ES"/>
        </w:rPr>
        <w:softHyphen/>
        <w:t>ba wi</w:t>
      </w:r>
      <w:r w:rsidRPr="00535DA6">
        <w:rPr>
          <w:rFonts w:ascii="LitNusx" w:hAnsi="LitNusx"/>
          <w:b/>
          <w:bCs/>
          <w:sz w:val="22"/>
          <w:szCs w:val="22"/>
          <w:lang w:val="es-ES"/>
        </w:rPr>
        <w:softHyphen/>
        <w:t>na</w:t>
      </w:r>
      <w:r w:rsidRPr="00535DA6">
        <w:rPr>
          <w:rFonts w:ascii="LitNusx" w:hAnsi="LitNusx"/>
          <w:b/>
          <w:bCs/>
          <w:sz w:val="22"/>
          <w:szCs w:val="22"/>
          <w:lang w:val="es-ES"/>
        </w:rPr>
        <w:softHyphen/>
        <w:t>aR</w:t>
      </w:r>
      <w:r w:rsidRPr="00535DA6">
        <w:rPr>
          <w:rFonts w:ascii="LitNusx" w:hAnsi="LitNusx"/>
          <w:b/>
          <w:bCs/>
          <w:sz w:val="22"/>
          <w:szCs w:val="22"/>
          <w:lang w:val="es-ES"/>
        </w:rPr>
        <w:softHyphen/>
        <w:t>mde</w:t>
      </w:r>
      <w:r w:rsidRPr="00535DA6">
        <w:rPr>
          <w:rFonts w:ascii="LitNusx" w:hAnsi="LitNusx"/>
          <w:b/>
          <w:bCs/>
          <w:sz w:val="22"/>
          <w:szCs w:val="22"/>
          <w:lang w:val="es-ES"/>
        </w:rPr>
        <w:softHyphen/>
        <w:t>go</w:t>
      </w:r>
      <w:r w:rsidRPr="00535DA6">
        <w:rPr>
          <w:rFonts w:ascii="LitNusx" w:hAnsi="LitNusx"/>
          <w:b/>
          <w:bCs/>
          <w:sz w:val="22"/>
          <w:szCs w:val="22"/>
          <w:lang w:val="es-ES"/>
        </w:rPr>
        <w:softHyphen/>
        <w:t>ba ada</w:t>
      </w:r>
      <w:r w:rsidRPr="00535DA6">
        <w:rPr>
          <w:rFonts w:ascii="LitNusx" w:hAnsi="LitNusx"/>
          <w:b/>
          <w:bCs/>
          <w:sz w:val="22"/>
          <w:szCs w:val="22"/>
          <w:lang w:val="es-ES"/>
        </w:rPr>
        <w:softHyphen/>
        <w:t>mi</w:t>
      </w:r>
      <w:r w:rsidRPr="00535DA6">
        <w:rPr>
          <w:rFonts w:ascii="LitNusx" w:hAnsi="LitNusx"/>
          <w:b/>
          <w:bCs/>
          <w:sz w:val="22"/>
          <w:szCs w:val="22"/>
          <w:lang w:val="es-ES"/>
        </w:rPr>
        <w:softHyphen/>
        <w:t>a</w:t>
      </w:r>
      <w:r w:rsidRPr="00535DA6">
        <w:rPr>
          <w:rFonts w:ascii="LitNusx" w:hAnsi="LitNusx"/>
          <w:b/>
          <w:bCs/>
          <w:sz w:val="22"/>
          <w:szCs w:val="22"/>
          <w:lang w:val="es-ES"/>
        </w:rPr>
        <w:softHyphen/>
        <w:t>ne</w:t>
      </w:r>
      <w:r w:rsidRPr="00535DA6">
        <w:rPr>
          <w:rFonts w:ascii="LitNusx" w:hAnsi="LitNusx"/>
          <w:b/>
          <w:bCs/>
          <w:sz w:val="22"/>
          <w:szCs w:val="22"/>
          <w:lang w:val="es-ES"/>
        </w:rPr>
        <w:softHyphen/>
        <w:t>bis mzard moT</w:t>
      </w:r>
      <w:r w:rsidRPr="00535DA6">
        <w:rPr>
          <w:rFonts w:ascii="LitNusx" w:hAnsi="LitNusx"/>
          <w:b/>
          <w:bCs/>
          <w:sz w:val="22"/>
          <w:szCs w:val="22"/>
          <w:lang w:val="es-ES"/>
        </w:rPr>
        <w:softHyphen/>
        <w:t>xov</w:t>
      </w:r>
      <w:r w:rsidRPr="00535DA6">
        <w:rPr>
          <w:rFonts w:ascii="LitNusx" w:hAnsi="LitNusx"/>
          <w:b/>
          <w:bCs/>
          <w:sz w:val="22"/>
          <w:szCs w:val="22"/>
          <w:lang w:val="es-ES"/>
        </w:rPr>
        <w:softHyphen/>
        <w:t>ni</w:t>
      </w:r>
      <w:r w:rsidRPr="00535DA6">
        <w:rPr>
          <w:rFonts w:ascii="LitNusx" w:hAnsi="LitNusx"/>
          <w:b/>
          <w:bCs/>
          <w:sz w:val="22"/>
          <w:szCs w:val="22"/>
          <w:lang w:val="es-ES"/>
        </w:rPr>
        <w:softHyphen/>
        <w:t>le</w:t>
      </w:r>
      <w:r w:rsidRPr="00535DA6">
        <w:rPr>
          <w:rFonts w:ascii="LitNusx" w:hAnsi="LitNusx"/>
          <w:b/>
          <w:bCs/>
          <w:sz w:val="22"/>
          <w:szCs w:val="22"/>
          <w:lang w:val="es-ES"/>
        </w:rPr>
        <w:softHyphen/>
        <w:t>beb</w:t>
      </w:r>
      <w:r w:rsidRPr="00535DA6">
        <w:rPr>
          <w:rFonts w:ascii="LitNusx" w:hAnsi="LitNusx"/>
          <w:b/>
          <w:bCs/>
          <w:sz w:val="22"/>
          <w:szCs w:val="22"/>
          <w:lang w:val="es-ES"/>
        </w:rPr>
        <w:softHyphen/>
        <w:t>sa da ar</w:t>
      </w:r>
      <w:r w:rsidRPr="00535DA6">
        <w:rPr>
          <w:rFonts w:ascii="LitNusx" w:hAnsi="LitNusx"/>
          <w:b/>
          <w:bCs/>
          <w:sz w:val="22"/>
          <w:szCs w:val="22"/>
          <w:lang w:val="es-ES"/>
        </w:rPr>
        <w:softHyphen/>
        <w:t>se</w:t>
      </w:r>
      <w:r w:rsidRPr="00535DA6">
        <w:rPr>
          <w:rFonts w:ascii="LitNusx" w:hAnsi="LitNusx"/>
          <w:b/>
          <w:bCs/>
          <w:sz w:val="22"/>
          <w:szCs w:val="22"/>
          <w:lang w:val="es-ES"/>
        </w:rPr>
        <w:softHyphen/>
        <w:t>bul re</w:t>
      </w:r>
      <w:r w:rsidRPr="00535DA6">
        <w:rPr>
          <w:rFonts w:ascii="LitNusx" w:hAnsi="LitNusx"/>
          <w:b/>
          <w:bCs/>
          <w:sz w:val="22"/>
          <w:szCs w:val="22"/>
          <w:lang w:val="es-ES"/>
        </w:rPr>
        <w:softHyphen/>
        <w:t>sur</w:t>
      </w:r>
      <w:r w:rsidRPr="00535DA6">
        <w:rPr>
          <w:rFonts w:ascii="LitNusx" w:hAnsi="LitNusx"/>
          <w:b/>
          <w:bCs/>
          <w:sz w:val="22"/>
          <w:szCs w:val="22"/>
          <w:lang w:val="es-ES"/>
        </w:rPr>
        <w:softHyphen/>
        <w:t>sebs So</w:t>
      </w:r>
      <w:r w:rsidRPr="00535DA6">
        <w:rPr>
          <w:rFonts w:ascii="LitNusx" w:hAnsi="LitNusx"/>
          <w:b/>
          <w:bCs/>
          <w:sz w:val="22"/>
          <w:szCs w:val="22"/>
          <w:lang w:val="es-ES"/>
        </w:rPr>
        <w:softHyphen/>
        <w:t>ris. es uka</w:t>
      </w:r>
      <w:r w:rsidRPr="00535DA6">
        <w:rPr>
          <w:rFonts w:ascii="LitNusx" w:hAnsi="LitNusx"/>
          <w:b/>
          <w:bCs/>
          <w:sz w:val="22"/>
          <w:szCs w:val="22"/>
          <w:lang w:val="es-ES"/>
        </w:rPr>
        <w:softHyphen/>
        <w:t>nas</w:t>
      </w:r>
      <w:r w:rsidRPr="00535DA6">
        <w:rPr>
          <w:rFonts w:ascii="LitNusx" w:hAnsi="LitNusx"/>
          <w:b/>
          <w:bCs/>
          <w:sz w:val="22"/>
          <w:szCs w:val="22"/>
          <w:lang w:val="es-ES"/>
        </w:rPr>
        <w:softHyphen/>
        <w:t>kne</w:t>
      </w:r>
      <w:r w:rsidRPr="00535DA6">
        <w:rPr>
          <w:rFonts w:ascii="LitNusx" w:hAnsi="LitNusx"/>
          <w:b/>
          <w:bCs/>
          <w:sz w:val="22"/>
          <w:szCs w:val="22"/>
          <w:lang w:val="es-ES"/>
        </w:rPr>
        <w:softHyphen/>
        <w:t>li amo</w:t>
      </w:r>
      <w:r w:rsidRPr="00535DA6">
        <w:rPr>
          <w:rFonts w:ascii="LitNusx" w:hAnsi="LitNusx"/>
          <w:b/>
          <w:bCs/>
          <w:sz w:val="22"/>
          <w:szCs w:val="22"/>
          <w:lang w:val="es-ES"/>
        </w:rPr>
        <w:softHyphen/>
        <w:t>u</w:t>
      </w:r>
      <w:r w:rsidRPr="00535DA6">
        <w:rPr>
          <w:rFonts w:ascii="LitNusx" w:hAnsi="LitNusx"/>
          <w:b/>
          <w:bCs/>
          <w:sz w:val="22"/>
          <w:szCs w:val="22"/>
          <w:lang w:val="es-ES"/>
        </w:rPr>
        <w:softHyphen/>
        <w:t>wu</w:t>
      </w:r>
      <w:r w:rsidRPr="00535DA6">
        <w:rPr>
          <w:rFonts w:ascii="LitNusx" w:hAnsi="LitNusx"/>
          <w:b/>
          <w:bCs/>
          <w:sz w:val="22"/>
          <w:szCs w:val="22"/>
          <w:lang w:val="es-ES"/>
        </w:rPr>
        <w:softHyphen/>
        <w:t>ra</w:t>
      </w:r>
      <w:r w:rsidRPr="00535DA6">
        <w:rPr>
          <w:rFonts w:ascii="LitNusx" w:hAnsi="LitNusx"/>
          <w:b/>
          <w:bCs/>
          <w:sz w:val="22"/>
          <w:szCs w:val="22"/>
          <w:lang w:val="es-ES"/>
        </w:rPr>
        <w:softHyphen/>
        <w:t>vi ar aR</w:t>
      </w:r>
      <w:r w:rsidRPr="00535DA6">
        <w:rPr>
          <w:rFonts w:ascii="LitNusx" w:hAnsi="LitNusx"/>
          <w:b/>
          <w:bCs/>
          <w:sz w:val="22"/>
          <w:szCs w:val="22"/>
          <w:lang w:val="es-ES"/>
        </w:rPr>
        <w:softHyphen/>
        <w:t>moC</w:t>
      </w:r>
      <w:r w:rsidRPr="00535DA6">
        <w:rPr>
          <w:rFonts w:ascii="LitNusx" w:hAnsi="LitNusx"/>
          <w:b/>
          <w:bCs/>
          <w:sz w:val="22"/>
          <w:szCs w:val="22"/>
          <w:lang w:val="es-ES"/>
        </w:rPr>
        <w:softHyphen/>
        <w:t>nda, xo</w:t>
      </w:r>
      <w:r w:rsidRPr="00535DA6">
        <w:rPr>
          <w:rFonts w:ascii="LitNusx" w:hAnsi="LitNusx"/>
          <w:b/>
          <w:bCs/>
          <w:sz w:val="22"/>
          <w:szCs w:val="22"/>
          <w:lang w:val="es-ES"/>
        </w:rPr>
        <w:softHyphen/>
        <w:t>lo maT ra</w:t>
      </w:r>
      <w:r w:rsidRPr="00535DA6">
        <w:rPr>
          <w:rFonts w:ascii="LitNusx" w:hAnsi="LitNusx"/>
          <w:b/>
          <w:bCs/>
          <w:sz w:val="22"/>
          <w:szCs w:val="22"/>
          <w:lang w:val="es-ES"/>
        </w:rPr>
        <w:softHyphen/>
        <w:t>ci</w:t>
      </w:r>
      <w:r w:rsidRPr="00535DA6">
        <w:rPr>
          <w:rFonts w:ascii="LitNusx" w:hAnsi="LitNusx"/>
          <w:b/>
          <w:bCs/>
          <w:sz w:val="22"/>
          <w:szCs w:val="22"/>
          <w:lang w:val="es-ES"/>
        </w:rPr>
        <w:softHyphen/>
        <w:t>o</w:t>
      </w:r>
      <w:r w:rsidRPr="00535DA6">
        <w:rPr>
          <w:rFonts w:ascii="LitNusx" w:hAnsi="LitNusx"/>
          <w:b/>
          <w:bCs/>
          <w:sz w:val="22"/>
          <w:szCs w:val="22"/>
          <w:lang w:val="es-ES"/>
        </w:rPr>
        <w:softHyphen/>
        <w:t>na</w:t>
      </w:r>
      <w:r w:rsidRPr="00535DA6">
        <w:rPr>
          <w:rFonts w:ascii="LitNusx" w:hAnsi="LitNusx"/>
          <w:b/>
          <w:bCs/>
          <w:sz w:val="22"/>
          <w:szCs w:val="22"/>
          <w:lang w:val="es-ES"/>
        </w:rPr>
        <w:softHyphen/>
        <w:t>lur ga</w:t>
      </w:r>
      <w:r w:rsidRPr="00535DA6">
        <w:rPr>
          <w:rFonts w:ascii="LitNusx" w:hAnsi="LitNusx"/>
          <w:b/>
          <w:bCs/>
          <w:sz w:val="22"/>
          <w:szCs w:val="22"/>
          <w:lang w:val="es-ES"/>
        </w:rPr>
        <w:softHyphen/>
        <w:t>mo</w:t>
      </w:r>
      <w:r w:rsidRPr="00535DA6">
        <w:rPr>
          <w:rFonts w:ascii="LitNusx" w:hAnsi="LitNusx"/>
          <w:b/>
          <w:bCs/>
          <w:sz w:val="22"/>
          <w:szCs w:val="22"/>
          <w:lang w:val="es-ES"/>
        </w:rPr>
        <w:softHyphen/>
        <w:t>ye</w:t>
      </w:r>
      <w:r w:rsidRPr="00535DA6">
        <w:rPr>
          <w:rFonts w:ascii="LitNusx" w:hAnsi="LitNusx"/>
          <w:b/>
          <w:bCs/>
          <w:sz w:val="22"/>
          <w:szCs w:val="22"/>
          <w:lang w:val="es-ES"/>
        </w:rPr>
        <w:softHyphen/>
        <w:t>ne</w:t>
      </w:r>
      <w:r w:rsidRPr="00535DA6">
        <w:rPr>
          <w:rFonts w:ascii="LitNusx" w:hAnsi="LitNusx"/>
          <w:b/>
          <w:bCs/>
          <w:sz w:val="22"/>
          <w:szCs w:val="22"/>
          <w:lang w:val="es-ES"/>
        </w:rPr>
        <w:softHyphen/>
        <w:t>bas Ta</w:t>
      </w:r>
      <w:r w:rsidRPr="00535DA6">
        <w:rPr>
          <w:rFonts w:ascii="LitNusx" w:hAnsi="LitNusx"/>
          <w:b/>
          <w:bCs/>
          <w:sz w:val="22"/>
          <w:szCs w:val="22"/>
          <w:lang w:val="es-ES"/>
        </w:rPr>
        <w:softHyphen/>
        <w:t>na</w:t>
      </w:r>
      <w:r w:rsidRPr="00535DA6">
        <w:rPr>
          <w:rFonts w:ascii="LitNusx" w:hAnsi="LitNusx"/>
          <w:b/>
          <w:bCs/>
          <w:sz w:val="22"/>
          <w:szCs w:val="22"/>
          <w:lang w:val="es-ES"/>
        </w:rPr>
        <w:softHyphen/>
        <w:t>med</w:t>
      </w:r>
      <w:r w:rsidRPr="00535DA6">
        <w:rPr>
          <w:rFonts w:ascii="LitNusx" w:hAnsi="LitNusx"/>
          <w:b/>
          <w:bCs/>
          <w:sz w:val="22"/>
          <w:szCs w:val="22"/>
          <w:lang w:val="es-ES"/>
        </w:rPr>
        <w:softHyphen/>
        <w:t>ro</w:t>
      </w:r>
      <w:r w:rsidRPr="00535DA6">
        <w:rPr>
          <w:rFonts w:ascii="LitNusx" w:hAnsi="LitNusx"/>
          <w:b/>
          <w:bCs/>
          <w:sz w:val="22"/>
          <w:szCs w:val="22"/>
          <w:lang w:val="es-ES"/>
        </w:rPr>
        <w:softHyphen/>
        <w:t>ve sa</w:t>
      </w:r>
      <w:r w:rsidRPr="00535DA6">
        <w:rPr>
          <w:rFonts w:ascii="LitNusx" w:hAnsi="LitNusx"/>
          <w:b/>
          <w:bCs/>
          <w:sz w:val="22"/>
          <w:szCs w:val="22"/>
          <w:lang w:val="es-ES"/>
        </w:rPr>
        <w:softHyphen/>
        <w:t>baz</w:t>
      </w:r>
      <w:r w:rsidRPr="00535DA6">
        <w:rPr>
          <w:rFonts w:ascii="LitNusx" w:hAnsi="LitNusx"/>
          <w:b/>
          <w:bCs/>
          <w:sz w:val="22"/>
          <w:szCs w:val="22"/>
          <w:lang w:val="es-ES"/>
        </w:rPr>
        <w:softHyphen/>
        <w:t>ro 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ku</w:t>
      </w:r>
      <w:r w:rsidRPr="00535DA6">
        <w:rPr>
          <w:rFonts w:ascii="LitNusx" w:hAnsi="LitNusx"/>
          <w:b/>
          <w:bCs/>
          <w:sz w:val="22"/>
          <w:szCs w:val="22"/>
          <w:lang w:val="es-ES"/>
        </w:rPr>
        <w:softHyphen/>
        <w:t>ri sis</w:t>
      </w:r>
      <w:r w:rsidRPr="00535DA6">
        <w:rPr>
          <w:rFonts w:ascii="LitNusx" w:hAnsi="LitNusx"/>
          <w:b/>
          <w:bCs/>
          <w:sz w:val="22"/>
          <w:szCs w:val="22"/>
          <w:lang w:val="es-ES"/>
        </w:rPr>
        <w:softHyphen/>
        <w:t>te</w:t>
      </w:r>
      <w:r w:rsidRPr="00535DA6">
        <w:rPr>
          <w:rFonts w:ascii="LitNusx" w:hAnsi="LitNusx"/>
          <w:b/>
          <w:bCs/>
          <w:sz w:val="22"/>
          <w:szCs w:val="22"/>
          <w:lang w:val="es-ES"/>
        </w:rPr>
        <w:softHyphen/>
        <w:t>me</w:t>
      </w:r>
      <w:r w:rsidRPr="00535DA6">
        <w:rPr>
          <w:rFonts w:ascii="LitNusx" w:hAnsi="LitNusx"/>
          <w:b/>
          <w:bCs/>
          <w:sz w:val="22"/>
          <w:szCs w:val="22"/>
          <w:lang w:val="es-ES"/>
        </w:rPr>
        <w:softHyphen/>
        <w:t>bi ver uz</w:t>
      </w:r>
      <w:r w:rsidRPr="00535DA6">
        <w:rPr>
          <w:rFonts w:ascii="LitNusx" w:hAnsi="LitNusx"/>
          <w:b/>
          <w:bCs/>
          <w:sz w:val="22"/>
          <w:szCs w:val="22"/>
          <w:lang w:val="es-ES"/>
        </w:rPr>
        <w:softHyphen/>
        <w:t>run</w:t>
      </w:r>
      <w:r w:rsidRPr="00535DA6">
        <w:rPr>
          <w:rFonts w:ascii="LitNusx" w:hAnsi="LitNusx"/>
          <w:b/>
          <w:bCs/>
          <w:sz w:val="22"/>
          <w:szCs w:val="22"/>
          <w:lang w:val="es-ES"/>
        </w:rPr>
        <w:softHyphen/>
        <w:t>vel</w:t>
      </w:r>
      <w:r w:rsidRPr="00535DA6">
        <w:rPr>
          <w:rFonts w:ascii="LitNusx" w:hAnsi="LitNusx"/>
          <w:b/>
          <w:bCs/>
          <w:sz w:val="22"/>
          <w:szCs w:val="22"/>
          <w:lang w:val="es-ES"/>
        </w:rPr>
        <w:softHyphen/>
        <w:t>yo</w:t>
      </w:r>
      <w:r w:rsidRPr="00535DA6">
        <w:rPr>
          <w:rFonts w:ascii="LitNusx" w:hAnsi="LitNusx"/>
          <w:b/>
          <w:bCs/>
          <w:sz w:val="22"/>
          <w:szCs w:val="22"/>
          <w:lang w:val="es-ES"/>
        </w:rPr>
        <w:softHyphen/>
        <w:t>fen. 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ku</w:t>
      </w:r>
      <w:r w:rsidRPr="00535DA6">
        <w:rPr>
          <w:rFonts w:ascii="LitNusx" w:hAnsi="LitNusx"/>
          <w:b/>
          <w:bCs/>
          <w:sz w:val="22"/>
          <w:szCs w:val="22"/>
          <w:lang w:val="es-ES"/>
        </w:rPr>
        <w:softHyphen/>
        <w:t>ri po</w:t>
      </w:r>
      <w:r w:rsidRPr="00535DA6">
        <w:rPr>
          <w:rFonts w:ascii="LitNusx" w:hAnsi="LitNusx"/>
          <w:b/>
          <w:bCs/>
          <w:sz w:val="22"/>
          <w:szCs w:val="22"/>
          <w:lang w:val="es-ES"/>
        </w:rPr>
        <w:softHyphen/>
        <w:t>ten</w:t>
      </w:r>
      <w:r w:rsidRPr="00535DA6">
        <w:rPr>
          <w:rFonts w:ascii="LitNusx" w:hAnsi="LitNusx"/>
          <w:b/>
          <w:bCs/>
          <w:sz w:val="22"/>
          <w:szCs w:val="22"/>
          <w:lang w:val="es-ES"/>
        </w:rPr>
        <w:softHyphen/>
        <w:t>ci</w:t>
      </w:r>
      <w:r w:rsidRPr="00535DA6">
        <w:rPr>
          <w:rFonts w:ascii="LitNusx" w:hAnsi="LitNusx"/>
          <w:b/>
          <w:bCs/>
          <w:sz w:val="22"/>
          <w:szCs w:val="22"/>
          <w:lang w:val="es-ES"/>
        </w:rPr>
        <w:softHyphen/>
        <w:t>a</w:t>
      </w:r>
      <w:r w:rsidRPr="00535DA6">
        <w:rPr>
          <w:rFonts w:ascii="LitNusx" w:hAnsi="LitNusx"/>
          <w:b/>
          <w:bCs/>
          <w:sz w:val="22"/>
          <w:szCs w:val="22"/>
          <w:lang w:val="es-ES"/>
        </w:rPr>
        <w:softHyphen/>
        <w:t>lis maq</w:t>
      </w:r>
      <w:r w:rsidRPr="00535DA6">
        <w:rPr>
          <w:rFonts w:ascii="LitNusx" w:hAnsi="LitNusx"/>
          <w:b/>
          <w:bCs/>
          <w:sz w:val="22"/>
          <w:szCs w:val="22"/>
          <w:lang w:val="es-ES"/>
        </w:rPr>
        <w:softHyphen/>
        <w:t>si</w:t>
      </w:r>
      <w:r w:rsidRPr="00535DA6">
        <w:rPr>
          <w:rFonts w:ascii="LitNusx" w:hAnsi="LitNusx"/>
          <w:b/>
          <w:bCs/>
          <w:sz w:val="22"/>
          <w:szCs w:val="22"/>
          <w:lang w:val="es-ES"/>
        </w:rPr>
        <w:softHyphen/>
        <w:t>ma</w:t>
      </w:r>
      <w:r w:rsidRPr="00535DA6">
        <w:rPr>
          <w:rFonts w:ascii="LitNusx" w:hAnsi="LitNusx"/>
          <w:b/>
          <w:bCs/>
          <w:sz w:val="22"/>
          <w:szCs w:val="22"/>
          <w:lang w:val="es-ES"/>
        </w:rPr>
        <w:softHyphen/>
        <w:t>lu</w:t>
      </w:r>
      <w:r w:rsidRPr="00535DA6">
        <w:rPr>
          <w:rFonts w:ascii="LitNusx" w:hAnsi="LitNusx"/>
          <w:b/>
          <w:bCs/>
          <w:sz w:val="22"/>
          <w:szCs w:val="22"/>
          <w:lang w:val="es-ES"/>
        </w:rPr>
        <w:softHyphen/>
        <w:t>ri ga</w:t>
      </w:r>
      <w:r w:rsidRPr="00535DA6">
        <w:rPr>
          <w:rFonts w:ascii="LitNusx" w:hAnsi="LitNusx"/>
          <w:b/>
          <w:bCs/>
          <w:sz w:val="22"/>
          <w:szCs w:val="22"/>
          <w:lang w:val="es-ES"/>
        </w:rPr>
        <w:softHyphen/>
        <w:t>mo</w:t>
      </w:r>
      <w:r w:rsidRPr="00535DA6">
        <w:rPr>
          <w:rFonts w:ascii="LitNusx" w:hAnsi="LitNusx"/>
          <w:b/>
          <w:bCs/>
          <w:sz w:val="22"/>
          <w:szCs w:val="22"/>
          <w:lang w:val="es-ES"/>
        </w:rPr>
        <w:softHyphen/>
        <w:t>ye</w:t>
      </w:r>
      <w:r w:rsidRPr="00535DA6">
        <w:rPr>
          <w:rFonts w:ascii="LitNusx" w:hAnsi="LitNusx"/>
          <w:b/>
          <w:bCs/>
          <w:sz w:val="22"/>
          <w:szCs w:val="22"/>
          <w:lang w:val="es-ES"/>
        </w:rPr>
        <w:softHyphen/>
        <w:t>ne</w:t>
      </w:r>
      <w:r w:rsidRPr="00535DA6">
        <w:rPr>
          <w:rFonts w:ascii="LitNusx" w:hAnsi="LitNusx"/>
          <w:b/>
          <w:bCs/>
          <w:sz w:val="22"/>
          <w:szCs w:val="22"/>
          <w:lang w:val="es-ES"/>
        </w:rPr>
        <w:softHyphen/>
        <w:t>bi</w:t>
      </w:r>
      <w:r w:rsidRPr="00535DA6">
        <w:rPr>
          <w:rFonts w:ascii="LitNusx" w:hAnsi="LitNusx"/>
          <w:b/>
          <w:bCs/>
          <w:sz w:val="22"/>
          <w:szCs w:val="22"/>
          <w:lang w:val="es-ES"/>
        </w:rPr>
        <w:softHyphen/>
        <w:t>sa</w:t>
      </w:r>
      <w:r w:rsidRPr="00535DA6">
        <w:rPr>
          <w:rFonts w:ascii="LitNusx" w:hAnsi="LitNusx"/>
          <w:b/>
          <w:bCs/>
          <w:sz w:val="22"/>
          <w:szCs w:val="22"/>
          <w:lang w:val="es-ES"/>
        </w:rPr>
        <w:softHyphen/>
        <w:t>ken swraf</w:t>
      </w:r>
      <w:r w:rsidRPr="00535DA6">
        <w:rPr>
          <w:rFonts w:ascii="LitNusx" w:hAnsi="LitNusx"/>
          <w:b/>
          <w:bCs/>
          <w:sz w:val="22"/>
          <w:szCs w:val="22"/>
          <w:lang w:val="es-ES"/>
        </w:rPr>
        <w:softHyphen/>
        <w:t>va, rac sa</w:t>
      </w:r>
      <w:r w:rsidRPr="00535DA6">
        <w:rPr>
          <w:rFonts w:ascii="LitNusx" w:hAnsi="LitNusx"/>
          <w:b/>
          <w:bCs/>
          <w:sz w:val="22"/>
          <w:szCs w:val="22"/>
          <w:lang w:val="es-ES"/>
        </w:rPr>
        <w:softHyphen/>
        <w:t>baz</w:t>
      </w:r>
      <w:r w:rsidRPr="00535DA6">
        <w:rPr>
          <w:rFonts w:ascii="LitNusx" w:hAnsi="LitNusx"/>
          <w:b/>
          <w:bCs/>
          <w:sz w:val="22"/>
          <w:szCs w:val="22"/>
          <w:lang w:val="es-ES"/>
        </w:rPr>
        <w:softHyphen/>
        <w:t>ro 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kis um</w:t>
      </w:r>
      <w:r w:rsidRPr="00535DA6">
        <w:rPr>
          <w:rFonts w:ascii="LitNusx" w:hAnsi="LitNusx"/>
          <w:b/>
          <w:bCs/>
          <w:sz w:val="22"/>
          <w:szCs w:val="22"/>
          <w:lang w:val="es-ES"/>
        </w:rPr>
        <w:softHyphen/>
        <w:t>Tav</w:t>
      </w:r>
      <w:r w:rsidRPr="00535DA6">
        <w:rPr>
          <w:rFonts w:ascii="LitNusx" w:hAnsi="LitNusx"/>
          <w:b/>
          <w:bCs/>
          <w:sz w:val="22"/>
          <w:szCs w:val="22"/>
          <w:lang w:val="es-ES"/>
        </w:rPr>
        <w:softHyphen/>
        <w:t>res ma</w:t>
      </w:r>
      <w:r w:rsidRPr="00535DA6">
        <w:rPr>
          <w:rFonts w:ascii="LitNusx" w:hAnsi="LitNusx"/>
          <w:b/>
          <w:bCs/>
          <w:sz w:val="22"/>
          <w:szCs w:val="22"/>
          <w:lang w:val="es-ES"/>
        </w:rPr>
        <w:softHyphen/>
        <w:t>moZ</w:t>
      </w:r>
      <w:r w:rsidRPr="00535DA6">
        <w:rPr>
          <w:rFonts w:ascii="LitNusx" w:hAnsi="LitNusx"/>
          <w:b/>
          <w:bCs/>
          <w:sz w:val="22"/>
          <w:szCs w:val="22"/>
          <w:lang w:val="es-ES"/>
        </w:rPr>
        <w:softHyphen/>
        <w:t>ra</w:t>
      </w:r>
      <w:r w:rsidRPr="00535DA6">
        <w:rPr>
          <w:rFonts w:ascii="LitNusx" w:hAnsi="LitNusx"/>
          <w:b/>
          <w:bCs/>
          <w:sz w:val="22"/>
          <w:szCs w:val="22"/>
          <w:lang w:val="es-ES"/>
        </w:rPr>
        <w:softHyphen/>
        <w:t>ve</w:t>
      </w:r>
      <w:r w:rsidRPr="00535DA6">
        <w:rPr>
          <w:rFonts w:ascii="LitNusx" w:hAnsi="LitNusx"/>
          <w:b/>
          <w:bCs/>
          <w:sz w:val="22"/>
          <w:szCs w:val="22"/>
          <w:lang w:val="es-ES"/>
        </w:rPr>
        <w:softHyphen/>
        <w:t>bel mo</w:t>
      </w:r>
      <w:r w:rsidRPr="00535DA6">
        <w:rPr>
          <w:rFonts w:ascii="LitNusx" w:hAnsi="LitNusx"/>
          <w:b/>
          <w:bCs/>
          <w:sz w:val="22"/>
          <w:szCs w:val="22"/>
          <w:lang w:val="es-ES"/>
        </w:rPr>
        <w:softHyphen/>
        <w:t>ti</w:t>
      </w:r>
      <w:r w:rsidRPr="00535DA6">
        <w:rPr>
          <w:rFonts w:ascii="LitNusx" w:hAnsi="LitNusx"/>
          <w:b/>
          <w:bCs/>
          <w:sz w:val="22"/>
          <w:szCs w:val="22"/>
          <w:lang w:val="es-ES"/>
        </w:rPr>
        <w:softHyphen/>
        <w:t>va</w:t>
      </w:r>
      <w:r w:rsidRPr="00535DA6">
        <w:rPr>
          <w:rFonts w:ascii="LitNusx" w:hAnsi="LitNusx"/>
          <w:b/>
          <w:bCs/>
          <w:sz w:val="22"/>
          <w:szCs w:val="22"/>
          <w:lang w:val="es-ES"/>
        </w:rPr>
        <w:softHyphen/>
        <w:t>daa aRi</w:t>
      </w:r>
      <w:r w:rsidRPr="00535DA6">
        <w:rPr>
          <w:rFonts w:ascii="LitNusx" w:hAnsi="LitNusx"/>
          <w:b/>
          <w:bCs/>
          <w:sz w:val="22"/>
          <w:szCs w:val="22"/>
          <w:lang w:val="es-ES"/>
        </w:rPr>
        <w:softHyphen/>
        <w:t>a</w:t>
      </w:r>
      <w:r w:rsidRPr="00535DA6">
        <w:rPr>
          <w:rFonts w:ascii="LitNusx" w:hAnsi="LitNusx"/>
          <w:b/>
          <w:bCs/>
          <w:sz w:val="22"/>
          <w:szCs w:val="22"/>
          <w:lang w:val="es-ES"/>
        </w:rPr>
        <w:softHyphen/>
        <w:t>re</w:t>
      </w:r>
      <w:r w:rsidRPr="00535DA6">
        <w:rPr>
          <w:rFonts w:ascii="LitNusx" w:hAnsi="LitNusx"/>
          <w:b/>
          <w:bCs/>
          <w:sz w:val="22"/>
          <w:szCs w:val="22"/>
          <w:lang w:val="es-ES"/>
        </w:rPr>
        <w:softHyphen/>
        <w:t>bu</w:t>
      </w:r>
      <w:r w:rsidRPr="00535DA6">
        <w:rPr>
          <w:rFonts w:ascii="LitNusx" w:hAnsi="LitNusx"/>
          <w:b/>
          <w:bCs/>
          <w:sz w:val="22"/>
          <w:szCs w:val="22"/>
          <w:lang w:val="es-ES"/>
        </w:rPr>
        <w:softHyphen/>
        <w:t>li, 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kis po</w:t>
      </w:r>
      <w:r w:rsidRPr="00535DA6">
        <w:rPr>
          <w:rFonts w:ascii="LitNusx" w:hAnsi="LitNusx"/>
          <w:b/>
          <w:bCs/>
          <w:sz w:val="22"/>
          <w:szCs w:val="22"/>
          <w:lang w:val="es-ES"/>
        </w:rPr>
        <w:softHyphen/>
        <w:t>ten</w:t>
      </w:r>
      <w:r w:rsidRPr="00535DA6">
        <w:rPr>
          <w:rFonts w:ascii="LitNusx" w:hAnsi="LitNusx"/>
          <w:b/>
          <w:bCs/>
          <w:sz w:val="22"/>
          <w:szCs w:val="22"/>
          <w:lang w:val="es-ES"/>
        </w:rPr>
        <w:softHyphen/>
        <w:t>ci</w:t>
      </w:r>
      <w:r w:rsidRPr="00535DA6">
        <w:rPr>
          <w:rFonts w:ascii="LitNusx" w:hAnsi="LitNusx"/>
          <w:b/>
          <w:bCs/>
          <w:sz w:val="22"/>
          <w:szCs w:val="22"/>
          <w:lang w:val="es-ES"/>
        </w:rPr>
        <w:softHyphen/>
        <w:t>a</w:t>
      </w:r>
      <w:r w:rsidRPr="00535DA6">
        <w:rPr>
          <w:rFonts w:ascii="LitNusx" w:hAnsi="LitNusx"/>
          <w:b/>
          <w:bCs/>
          <w:sz w:val="22"/>
          <w:szCs w:val="22"/>
          <w:lang w:val="es-ES"/>
        </w:rPr>
        <w:softHyphen/>
        <w:t>lis, bi</w:t>
      </w:r>
      <w:r w:rsidRPr="00535DA6">
        <w:rPr>
          <w:rFonts w:ascii="LitNusx" w:hAnsi="LitNusx"/>
          <w:b/>
          <w:bCs/>
          <w:sz w:val="22"/>
          <w:szCs w:val="22"/>
          <w:lang w:val="es-ES"/>
        </w:rPr>
        <w:softHyphen/>
        <w:t>os</w:t>
      </w:r>
      <w:r w:rsidRPr="00535DA6">
        <w:rPr>
          <w:rFonts w:ascii="LitNusx" w:hAnsi="LitNusx"/>
          <w:b/>
          <w:bCs/>
          <w:sz w:val="22"/>
          <w:szCs w:val="22"/>
          <w:lang w:val="es-ES"/>
        </w:rPr>
        <w:softHyphen/>
        <w:t>fe</w:t>
      </w:r>
      <w:r w:rsidRPr="00535DA6">
        <w:rPr>
          <w:rFonts w:ascii="LitNusx" w:hAnsi="LitNusx"/>
          <w:b/>
          <w:bCs/>
          <w:sz w:val="22"/>
          <w:szCs w:val="22"/>
          <w:lang w:val="es-ES"/>
        </w:rPr>
        <w:softHyphen/>
        <w:t>ro</w:t>
      </w:r>
      <w:r w:rsidRPr="00535DA6">
        <w:rPr>
          <w:rFonts w:ascii="LitNusx" w:hAnsi="LitNusx"/>
          <w:b/>
          <w:bCs/>
          <w:sz w:val="22"/>
          <w:szCs w:val="22"/>
          <w:lang w:val="es-ES"/>
        </w:rPr>
        <w:softHyphen/>
        <w:t>sa da ada</w:t>
      </w:r>
      <w:r w:rsidRPr="00535DA6">
        <w:rPr>
          <w:rFonts w:ascii="LitNusx" w:hAnsi="LitNusx"/>
          <w:b/>
          <w:bCs/>
          <w:sz w:val="22"/>
          <w:szCs w:val="22"/>
          <w:lang w:val="es-ES"/>
        </w:rPr>
        <w:softHyphen/>
        <w:t>mi</w:t>
      </w:r>
      <w:r w:rsidRPr="00535DA6">
        <w:rPr>
          <w:rFonts w:ascii="LitNusx" w:hAnsi="LitNusx"/>
          <w:b/>
          <w:bCs/>
          <w:sz w:val="22"/>
          <w:szCs w:val="22"/>
          <w:lang w:val="es-ES"/>
        </w:rPr>
        <w:softHyphen/>
        <w:t>a</w:t>
      </w:r>
      <w:r w:rsidRPr="00535DA6">
        <w:rPr>
          <w:rFonts w:ascii="LitNusx" w:hAnsi="LitNusx"/>
          <w:b/>
          <w:bCs/>
          <w:sz w:val="22"/>
          <w:szCs w:val="22"/>
          <w:lang w:val="es-ES"/>
        </w:rPr>
        <w:softHyphen/>
        <w:t>nis moT</w:t>
      </w:r>
      <w:r w:rsidRPr="00535DA6">
        <w:rPr>
          <w:rFonts w:ascii="LitNusx" w:hAnsi="LitNusx"/>
          <w:b/>
          <w:bCs/>
          <w:sz w:val="22"/>
          <w:szCs w:val="22"/>
          <w:lang w:val="es-ES"/>
        </w:rPr>
        <w:softHyphen/>
        <w:t>xov</w:t>
      </w:r>
      <w:r w:rsidRPr="00535DA6">
        <w:rPr>
          <w:rFonts w:ascii="LitNusx" w:hAnsi="LitNusx"/>
          <w:b/>
          <w:bCs/>
          <w:sz w:val="22"/>
          <w:szCs w:val="22"/>
          <w:lang w:val="es-ES"/>
        </w:rPr>
        <w:softHyphen/>
        <w:t>ni</w:t>
      </w:r>
      <w:r w:rsidRPr="00535DA6">
        <w:rPr>
          <w:rFonts w:ascii="LitNusx" w:hAnsi="LitNusx"/>
          <w:b/>
          <w:bCs/>
          <w:sz w:val="22"/>
          <w:szCs w:val="22"/>
          <w:lang w:val="es-ES"/>
        </w:rPr>
        <w:softHyphen/>
        <w:t>le</w:t>
      </w:r>
      <w:r w:rsidRPr="00535DA6">
        <w:rPr>
          <w:rFonts w:ascii="LitNusx" w:hAnsi="LitNusx"/>
          <w:b/>
          <w:bCs/>
          <w:sz w:val="22"/>
          <w:szCs w:val="22"/>
          <w:lang w:val="es-ES"/>
        </w:rPr>
        <w:softHyphen/>
        <w:t>ba</w:t>
      </w:r>
      <w:r w:rsidRPr="00535DA6">
        <w:rPr>
          <w:rFonts w:ascii="LitNusx" w:hAnsi="LitNusx"/>
          <w:b/>
          <w:bCs/>
          <w:sz w:val="22"/>
          <w:szCs w:val="22"/>
          <w:lang w:val="es-ES"/>
        </w:rPr>
        <w:softHyphen/>
        <w:t>Ta dak</w:t>
      </w:r>
      <w:r w:rsidRPr="00535DA6">
        <w:rPr>
          <w:rFonts w:ascii="LitNusx" w:hAnsi="LitNusx"/>
          <w:b/>
          <w:bCs/>
          <w:sz w:val="22"/>
          <w:szCs w:val="22"/>
          <w:lang w:val="es-ES"/>
        </w:rPr>
        <w:softHyphen/>
        <w:t>ma</w:t>
      </w:r>
      <w:r w:rsidRPr="00535DA6">
        <w:rPr>
          <w:rFonts w:ascii="LitNusx" w:hAnsi="LitNusx"/>
          <w:b/>
          <w:bCs/>
          <w:sz w:val="22"/>
          <w:szCs w:val="22"/>
          <w:lang w:val="es-ES"/>
        </w:rPr>
        <w:softHyphen/>
        <w:t>yo</w:t>
      </w:r>
      <w:r w:rsidRPr="00535DA6">
        <w:rPr>
          <w:rFonts w:ascii="LitNusx" w:hAnsi="LitNusx"/>
          <w:b/>
          <w:bCs/>
          <w:sz w:val="22"/>
          <w:szCs w:val="22"/>
          <w:lang w:val="es-ES"/>
        </w:rPr>
        <w:softHyphen/>
        <w:t>fi</w:t>
      </w:r>
      <w:r w:rsidRPr="00535DA6">
        <w:rPr>
          <w:rFonts w:ascii="LitNusx" w:hAnsi="LitNusx"/>
          <w:b/>
          <w:bCs/>
          <w:sz w:val="22"/>
          <w:szCs w:val="22"/>
          <w:lang w:val="es-ES"/>
        </w:rPr>
        <w:softHyphen/>
        <w:t>le</w:t>
      </w:r>
      <w:r w:rsidRPr="00535DA6">
        <w:rPr>
          <w:rFonts w:ascii="LitNusx" w:hAnsi="LitNusx"/>
          <w:b/>
          <w:bCs/>
          <w:sz w:val="22"/>
          <w:szCs w:val="22"/>
          <w:lang w:val="es-ES"/>
        </w:rPr>
        <w:softHyphen/>
        <w:t>bis bu</w:t>
      </w:r>
      <w:r w:rsidRPr="00535DA6">
        <w:rPr>
          <w:rFonts w:ascii="LitNusx" w:hAnsi="LitNusx"/>
          <w:b/>
          <w:bCs/>
          <w:sz w:val="22"/>
          <w:szCs w:val="22"/>
          <w:lang w:val="es-ES"/>
        </w:rPr>
        <w:softHyphen/>
        <w:t>neb</w:t>
      </w:r>
      <w:r w:rsidRPr="00535DA6">
        <w:rPr>
          <w:rFonts w:ascii="LitNusx" w:hAnsi="LitNusx"/>
          <w:b/>
          <w:bCs/>
          <w:sz w:val="22"/>
          <w:szCs w:val="22"/>
          <w:lang w:val="es-ES"/>
        </w:rPr>
        <w:softHyphen/>
        <w:t>ri</w:t>
      </w:r>
      <w:r w:rsidRPr="00535DA6">
        <w:rPr>
          <w:rFonts w:ascii="LitNusx" w:hAnsi="LitNusx"/>
          <w:b/>
          <w:bCs/>
          <w:sz w:val="22"/>
          <w:szCs w:val="22"/>
          <w:lang w:val="es-ES"/>
        </w:rPr>
        <w:softHyphen/>
        <w:t>vi sa</w:t>
      </w:r>
      <w:r w:rsidRPr="00535DA6">
        <w:rPr>
          <w:rFonts w:ascii="LitNusx" w:hAnsi="LitNusx"/>
          <w:b/>
          <w:bCs/>
          <w:sz w:val="22"/>
          <w:szCs w:val="22"/>
          <w:lang w:val="es-ES"/>
        </w:rPr>
        <w:softHyphen/>
        <w:t>fuZ</w:t>
      </w:r>
      <w:r w:rsidRPr="00535DA6">
        <w:rPr>
          <w:rFonts w:ascii="LitNusx" w:hAnsi="LitNusx"/>
          <w:b/>
          <w:bCs/>
          <w:sz w:val="22"/>
          <w:szCs w:val="22"/>
          <w:lang w:val="es-ES"/>
        </w:rPr>
        <w:softHyphen/>
        <w:t>vle</w:t>
      </w:r>
      <w:r w:rsidRPr="00535DA6">
        <w:rPr>
          <w:rFonts w:ascii="LitNusx" w:hAnsi="LitNusx"/>
          <w:b/>
          <w:bCs/>
          <w:sz w:val="22"/>
          <w:szCs w:val="22"/>
          <w:lang w:val="es-ES"/>
        </w:rPr>
        <w:softHyphen/>
        <w:t>bis moS</w:t>
      </w:r>
      <w:r w:rsidRPr="00535DA6">
        <w:rPr>
          <w:rFonts w:ascii="LitNusx" w:hAnsi="LitNusx"/>
          <w:b/>
          <w:bCs/>
          <w:sz w:val="22"/>
          <w:szCs w:val="22"/>
          <w:lang w:val="es-ES"/>
        </w:rPr>
        <w:softHyphen/>
        <w:t>lis mi</w:t>
      </w:r>
      <w:r w:rsidRPr="00535DA6">
        <w:rPr>
          <w:rFonts w:ascii="LitNusx" w:hAnsi="LitNusx"/>
          <w:b/>
          <w:bCs/>
          <w:sz w:val="22"/>
          <w:szCs w:val="22"/>
          <w:lang w:val="es-ES"/>
        </w:rPr>
        <w:softHyphen/>
        <w:t>ze</w:t>
      </w:r>
      <w:r w:rsidRPr="00535DA6">
        <w:rPr>
          <w:rFonts w:ascii="LitNusx" w:hAnsi="LitNusx"/>
          <w:b/>
          <w:bCs/>
          <w:sz w:val="22"/>
          <w:szCs w:val="22"/>
          <w:lang w:val="es-ES"/>
        </w:rPr>
        <w:softHyphen/>
        <w:t>zi gax</w:t>
      </w:r>
      <w:r w:rsidRPr="00535DA6">
        <w:rPr>
          <w:rFonts w:ascii="LitNusx" w:hAnsi="LitNusx"/>
          <w:b/>
          <w:bCs/>
          <w:sz w:val="22"/>
          <w:szCs w:val="22"/>
          <w:lang w:val="es-ES"/>
        </w:rPr>
        <w:softHyphen/>
        <w:t>da. faq</w:t>
      </w:r>
      <w:r w:rsidRPr="00535DA6">
        <w:rPr>
          <w:rFonts w:ascii="LitNusx" w:hAnsi="LitNusx"/>
          <w:b/>
          <w:bCs/>
          <w:sz w:val="22"/>
          <w:szCs w:val="22"/>
          <w:lang w:val="es-ES"/>
        </w:rPr>
        <w:softHyphen/>
        <w:t>tob</w:t>
      </w:r>
      <w:r w:rsidRPr="00535DA6">
        <w:rPr>
          <w:rFonts w:ascii="LitNusx" w:hAnsi="LitNusx"/>
          <w:b/>
          <w:bCs/>
          <w:sz w:val="22"/>
          <w:szCs w:val="22"/>
          <w:lang w:val="es-ES"/>
        </w:rPr>
        <w:softHyphen/>
        <w:t>ri</w:t>
      </w:r>
      <w:r w:rsidRPr="00535DA6">
        <w:rPr>
          <w:rFonts w:ascii="LitNusx" w:hAnsi="LitNusx"/>
          <w:b/>
          <w:bCs/>
          <w:sz w:val="22"/>
          <w:szCs w:val="22"/>
          <w:lang w:val="es-ES"/>
        </w:rPr>
        <w:softHyphen/>
        <w:t>vad, Ca</w:t>
      </w:r>
      <w:r w:rsidRPr="00535DA6">
        <w:rPr>
          <w:rFonts w:ascii="LitNusx" w:hAnsi="LitNusx"/>
          <w:b/>
          <w:bCs/>
          <w:sz w:val="22"/>
          <w:szCs w:val="22"/>
          <w:lang w:val="es-ES"/>
        </w:rPr>
        <w:softHyphen/>
        <w:t>mo</w:t>
      </w:r>
      <w:r w:rsidRPr="00535DA6">
        <w:rPr>
          <w:rFonts w:ascii="LitNusx" w:hAnsi="LitNusx"/>
          <w:b/>
          <w:bCs/>
          <w:sz w:val="22"/>
          <w:szCs w:val="22"/>
          <w:lang w:val="es-ES"/>
        </w:rPr>
        <w:softHyphen/>
        <w:t>ya</w:t>
      </w:r>
      <w:r w:rsidRPr="00535DA6">
        <w:rPr>
          <w:rFonts w:ascii="LitNusx" w:hAnsi="LitNusx"/>
          <w:b/>
          <w:bCs/>
          <w:sz w:val="22"/>
          <w:szCs w:val="22"/>
          <w:lang w:val="es-ES"/>
        </w:rPr>
        <w:softHyphen/>
        <w:t>lib</w:t>
      </w:r>
      <w:r w:rsidRPr="00535DA6">
        <w:rPr>
          <w:rFonts w:ascii="LitNusx" w:hAnsi="LitNusx"/>
          <w:b/>
          <w:bCs/>
          <w:sz w:val="22"/>
          <w:szCs w:val="22"/>
          <w:lang w:val="es-ES"/>
        </w:rPr>
        <w:softHyphen/>
        <w:t>da mo</w:t>
      </w:r>
      <w:r w:rsidRPr="00535DA6">
        <w:rPr>
          <w:rFonts w:ascii="LitNusx" w:hAnsi="LitNusx"/>
          <w:b/>
          <w:bCs/>
          <w:sz w:val="22"/>
          <w:szCs w:val="22"/>
          <w:lang w:val="es-ES"/>
        </w:rPr>
        <w:softHyphen/>
        <w:t>ma</w:t>
      </w:r>
      <w:r w:rsidRPr="00535DA6">
        <w:rPr>
          <w:rFonts w:ascii="LitNusx" w:hAnsi="LitNusx"/>
          <w:b/>
          <w:bCs/>
          <w:sz w:val="22"/>
          <w:szCs w:val="22"/>
          <w:lang w:val="es-ES"/>
        </w:rPr>
        <w:softHyphen/>
        <w:t>va</w:t>
      </w:r>
      <w:r w:rsidRPr="00535DA6">
        <w:rPr>
          <w:rFonts w:ascii="LitNusx" w:hAnsi="LitNusx"/>
          <w:b/>
          <w:bCs/>
          <w:sz w:val="22"/>
          <w:szCs w:val="22"/>
          <w:lang w:val="es-ES"/>
        </w:rPr>
        <w:softHyphen/>
        <w:t>li Ta</w:t>
      </w:r>
      <w:r w:rsidRPr="00535DA6">
        <w:rPr>
          <w:rFonts w:ascii="LitNusx" w:hAnsi="LitNusx"/>
          <w:b/>
          <w:bCs/>
          <w:sz w:val="22"/>
          <w:szCs w:val="22"/>
          <w:lang w:val="es-ES"/>
        </w:rPr>
        <w:softHyphen/>
        <w:t>o</w:t>
      </w:r>
      <w:r w:rsidRPr="00535DA6">
        <w:rPr>
          <w:rFonts w:ascii="LitNusx" w:hAnsi="LitNusx"/>
          <w:b/>
          <w:bCs/>
          <w:sz w:val="22"/>
          <w:szCs w:val="22"/>
          <w:lang w:val="es-ES"/>
        </w:rPr>
        <w:softHyphen/>
        <w:t>be</w:t>
      </w:r>
      <w:r w:rsidRPr="00535DA6">
        <w:rPr>
          <w:rFonts w:ascii="LitNusx" w:hAnsi="LitNusx"/>
          <w:b/>
          <w:bCs/>
          <w:sz w:val="22"/>
          <w:szCs w:val="22"/>
          <w:lang w:val="es-ES"/>
        </w:rPr>
        <w:softHyphen/>
        <w:t>bis in</w:t>
      </w:r>
      <w:r w:rsidRPr="00535DA6">
        <w:rPr>
          <w:rFonts w:ascii="LitNusx" w:hAnsi="LitNusx"/>
          <w:b/>
          <w:bCs/>
          <w:sz w:val="22"/>
          <w:szCs w:val="22"/>
          <w:lang w:val="es-ES"/>
        </w:rPr>
        <w:softHyphen/>
        <w:t>te</w:t>
      </w:r>
      <w:r w:rsidRPr="00535DA6">
        <w:rPr>
          <w:rFonts w:ascii="LitNusx" w:hAnsi="LitNusx"/>
          <w:b/>
          <w:bCs/>
          <w:sz w:val="22"/>
          <w:szCs w:val="22"/>
          <w:lang w:val="es-ES"/>
        </w:rPr>
        <w:softHyphen/>
        <w:t>re</w:t>
      </w:r>
      <w:r w:rsidRPr="00535DA6">
        <w:rPr>
          <w:rFonts w:ascii="LitNusx" w:hAnsi="LitNusx"/>
          <w:b/>
          <w:bCs/>
          <w:sz w:val="22"/>
          <w:szCs w:val="22"/>
          <w:lang w:val="es-ES"/>
        </w:rPr>
        <w:softHyphen/>
        <w:t>se</w:t>
      </w:r>
      <w:r w:rsidRPr="00535DA6">
        <w:rPr>
          <w:rFonts w:ascii="LitNusx" w:hAnsi="LitNusx"/>
          <w:b/>
          <w:bCs/>
          <w:sz w:val="22"/>
          <w:szCs w:val="22"/>
          <w:lang w:val="es-ES"/>
        </w:rPr>
        <w:softHyphen/>
        <w:t>bis re</w:t>
      </w:r>
      <w:r w:rsidRPr="00535DA6">
        <w:rPr>
          <w:rFonts w:ascii="LitNusx" w:hAnsi="LitNusx"/>
          <w:b/>
          <w:bCs/>
          <w:sz w:val="22"/>
          <w:szCs w:val="22"/>
          <w:lang w:val="es-ES"/>
        </w:rPr>
        <w:softHyphen/>
        <w:t>a</w:t>
      </w:r>
      <w:r w:rsidRPr="00535DA6">
        <w:rPr>
          <w:rFonts w:ascii="LitNusx" w:hAnsi="LitNusx"/>
          <w:b/>
          <w:bCs/>
          <w:sz w:val="22"/>
          <w:szCs w:val="22"/>
          <w:lang w:val="es-ES"/>
        </w:rPr>
        <w:softHyphen/>
        <w:t>lu</w:t>
      </w:r>
      <w:r w:rsidRPr="00535DA6">
        <w:rPr>
          <w:rFonts w:ascii="LitNusx" w:hAnsi="LitNusx"/>
          <w:b/>
          <w:bCs/>
          <w:sz w:val="22"/>
          <w:szCs w:val="22"/>
          <w:lang w:val="es-ES"/>
        </w:rPr>
        <w:softHyphen/>
        <w:t>ri mu</w:t>
      </w:r>
      <w:r w:rsidRPr="00535DA6">
        <w:rPr>
          <w:rFonts w:ascii="LitNusx" w:hAnsi="LitNusx"/>
          <w:b/>
          <w:bCs/>
          <w:sz w:val="22"/>
          <w:szCs w:val="22"/>
          <w:lang w:val="es-ES"/>
        </w:rPr>
        <w:softHyphen/>
        <w:t>qa</w:t>
      </w:r>
      <w:r w:rsidRPr="00535DA6">
        <w:rPr>
          <w:rFonts w:ascii="LitNusx" w:hAnsi="LitNusx"/>
          <w:b/>
          <w:bCs/>
          <w:sz w:val="22"/>
          <w:szCs w:val="22"/>
          <w:lang w:val="es-ES"/>
        </w:rPr>
        <w:softHyphen/>
        <w:t>ra. aseT pi</w:t>
      </w:r>
      <w:r w:rsidRPr="00535DA6">
        <w:rPr>
          <w:rFonts w:ascii="LitNusx" w:hAnsi="LitNusx"/>
          <w:b/>
          <w:bCs/>
          <w:sz w:val="22"/>
          <w:szCs w:val="22"/>
          <w:lang w:val="es-ES"/>
        </w:rPr>
        <w:softHyphen/>
        <w:t>ro</w:t>
      </w:r>
      <w:r w:rsidRPr="00535DA6">
        <w:rPr>
          <w:rFonts w:ascii="LitNusx" w:hAnsi="LitNusx"/>
          <w:b/>
          <w:bCs/>
          <w:sz w:val="22"/>
          <w:szCs w:val="22"/>
          <w:lang w:val="es-ES"/>
        </w:rPr>
        <w:softHyphen/>
        <w:t>beb</w:t>
      </w:r>
      <w:r w:rsidRPr="00535DA6">
        <w:rPr>
          <w:rFonts w:ascii="LitNusx" w:hAnsi="LitNusx"/>
          <w:b/>
          <w:bCs/>
          <w:sz w:val="22"/>
          <w:szCs w:val="22"/>
          <w:lang w:val="es-ES"/>
        </w:rPr>
        <w:softHyphen/>
        <w:t>Si ga</w:t>
      </w:r>
      <w:r w:rsidRPr="00535DA6">
        <w:rPr>
          <w:rFonts w:ascii="LitNusx" w:hAnsi="LitNusx"/>
          <w:b/>
          <w:bCs/>
          <w:sz w:val="22"/>
          <w:szCs w:val="22"/>
          <w:lang w:val="es-ES"/>
        </w:rPr>
        <w:softHyphen/>
        <w:t>dam</w:t>
      </w:r>
      <w:r w:rsidRPr="00535DA6">
        <w:rPr>
          <w:rFonts w:ascii="LitNusx" w:hAnsi="LitNusx"/>
          <w:b/>
          <w:bCs/>
          <w:sz w:val="22"/>
          <w:szCs w:val="22"/>
          <w:lang w:val="es-ES"/>
        </w:rPr>
        <w:softHyphen/>
        <w:t>wyve</w:t>
      </w:r>
      <w:r w:rsidRPr="00535DA6">
        <w:rPr>
          <w:rFonts w:ascii="LitNusx" w:hAnsi="LitNusx"/>
          <w:b/>
          <w:bCs/>
          <w:sz w:val="22"/>
          <w:szCs w:val="22"/>
          <w:lang w:val="es-ES"/>
        </w:rPr>
        <w:softHyphen/>
        <w:t>ti mniS</w:t>
      </w:r>
      <w:r w:rsidRPr="00535DA6">
        <w:rPr>
          <w:rFonts w:ascii="LitNusx" w:hAnsi="LitNusx"/>
          <w:b/>
          <w:bCs/>
          <w:sz w:val="22"/>
          <w:szCs w:val="22"/>
          <w:lang w:val="es-ES"/>
        </w:rPr>
        <w:softHyphen/>
        <w:t>vne</w:t>
      </w:r>
      <w:r w:rsidRPr="00535DA6">
        <w:rPr>
          <w:rFonts w:ascii="LitNusx" w:hAnsi="LitNusx"/>
          <w:b/>
          <w:bCs/>
          <w:sz w:val="22"/>
          <w:szCs w:val="22"/>
          <w:lang w:val="es-ES"/>
        </w:rPr>
        <w:softHyphen/>
        <w:t>lo</w:t>
      </w:r>
      <w:r w:rsidRPr="00535DA6">
        <w:rPr>
          <w:rFonts w:ascii="LitNusx" w:hAnsi="LitNusx"/>
          <w:b/>
          <w:bCs/>
          <w:sz w:val="22"/>
          <w:szCs w:val="22"/>
          <w:lang w:val="es-ES"/>
        </w:rPr>
        <w:softHyphen/>
        <w:t>ba aqvs ne</w:t>
      </w:r>
      <w:r w:rsidRPr="00535DA6">
        <w:rPr>
          <w:rFonts w:ascii="LitNusx" w:hAnsi="LitNusx"/>
          <w:b/>
          <w:bCs/>
          <w:sz w:val="22"/>
          <w:szCs w:val="22"/>
          <w:lang w:val="es-ES"/>
        </w:rPr>
        <w:softHyphen/>
        <w:t>bis</w:t>
      </w:r>
      <w:r w:rsidRPr="00535DA6">
        <w:rPr>
          <w:rFonts w:ascii="LitNusx" w:hAnsi="LitNusx"/>
          <w:b/>
          <w:bCs/>
          <w:sz w:val="22"/>
          <w:szCs w:val="22"/>
          <w:lang w:val="es-ES"/>
        </w:rPr>
        <w:softHyphen/>
        <w:t>mi</w:t>
      </w:r>
      <w:r w:rsidRPr="00535DA6">
        <w:rPr>
          <w:rFonts w:ascii="LitNusx" w:hAnsi="LitNusx"/>
          <w:b/>
          <w:bCs/>
          <w:sz w:val="22"/>
          <w:szCs w:val="22"/>
          <w:lang w:val="es-ES"/>
        </w:rPr>
        <w:softHyphen/>
        <w:t>e</w:t>
      </w:r>
      <w:r w:rsidRPr="00535DA6">
        <w:rPr>
          <w:rFonts w:ascii="LitNusx" w:hAnsi="LitNusx"/>
          <w:b/>
          <w:bCs/>
          <w:sz w:val="22"/>
          <w:szCs w:val="22"/>
          <w:lang w:val="es-ES"/>
        </w:rPr>
        <w:softHyphen/>
        <w:t>ri qvey</w:t>
      </w:r>
      <w:r w:rsidRPr="00535DA6">
        <w:rPr>
          <w:rFonts w:ascii="LitNusx" w:hAnsi="LitNusx"/>
          <w:b/>
          <w:bCs/>
          <w:sz w:val="22"/>
          <w:szCs w:val="22"/>
          <w:lang w:val="es-ES"/>
        </w:rPr>
        <w:softHyphen/>
        <w:t>nis 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kis mdgrad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ba</w:t>
      </w:r>
      <w:r w:rsidRPr="00535DA6">
        <w:rPr>
          <w:rFonts w:ascii="LitNusx" w:hAnsi="LitNusx"/>
          <w:b/>
          <w:bCs/>
          <w:sz w:val="22"/>
          <w:szCs w:val="22"/>
          <w:lang w:val="es-ES"/>
        </w:rPr>
        <w:softHyphen/>
        <w:t>ze ga</w:t>
      </w:r>
      <w:r w:rsidRPr="00535DA6">
        <w:rPr>
          <w:rFonts w:ascii="LitNusx" w:hAnsi="LitNusx"/>
          <w:b/>
          <w:bCs/>
          <w:sz w:val="22"/>
          <w:szCs w:val="22"/>
          <w:lang w:val="es-ES"/>
        </w:rPr>
        <w:softHyphen/>
        <w:t>day</w:t>
      </w:r>
      <w:r w:rsidRPr="00535DA6">
        <w:rPr>
          <w:rFonts w:ascii="LitNusx" w:hAnsi="LitNusx"/>
          <w:b/>
          <w:bCs/>
          <w:sz w:val="22"/>
          <w:szCs w:val="22"/>
          <w:lang w:val="es-ES"/>
        </w:rPr>
        <w:softHyphen/>
        <w:t>va</w:t>
      </w:r>
      <w:r w:rsidRPr="00535DA6">
        <w:rPr>
          <w:rFonts w:ascii="LitNusx" w:hAnsi="LitNusx"/>
          <w:b/>
          <w:bCs/>
          <w:sz w:val="22"/>
          <w:szCs w:val="22"/>
          <w:lang w:val="es-ES"/>
        </w:rPr>
        <w:softHyphen/>
        <w:t>nas, ra</w:t>
      </w:r>
      <w:r w:rsidRPr="00535DA6">
        <w:rPr>
          <w:rFonts w:ascii="LitNusx" w:hAnsi="LitNusx"/>
          <w:b/>
          <w:bCs/>
          <w:sz w:val="22"/>
          <w:szCs w:val="22"/>
          <w:lang w:val="es-ES"/>
        </w:rPr>
        <w:softHyphen/>
        <w:t>mac un</w:t>
      </w:r>
      <w:r w:rsidRPr="00535DA6">
        <w:rPr>
          <w:rFonts w:ascii="LitNusx" w:hAnsi="LitNusx"/>
          <w:b/>
          <w:bCs/>
          <w:sz w:val="22"/>
          <w:szCs w:val="22"/>
          <w:lang w:val="es-ES"/>
        </w:rPr>
        <w:softHyphen/>
        <w:t>da uz</w:t>
      </w:r>
      <w:r w:rsidRPr="00535DA6">
        <w:rPr>
          <w:rFonts w:ascii="LitNusx" w:hAnsi="LitNusx"/>
          <w:b/>
          <w:bCs/>
          <w:sz w:val="22"/>
          <w:szCs w:val="22"/>
          <w:lang w:val="es-ES"/>
        </w:rPr>
        <w:softHyphen/>
        <w:t>run</w:t>
      </w:r>
      <w:r w:rsidRPr="00535DA6">
        <w:rPr>
          <w:rFonts w:ascii="LitNusx" w:hAnsi="LitNusx"/>
          <w:b/>
          <w:bCs/>
          <w:sz w:val="22"/>
          <w:szCs w:val="22"/>
          <w:lang w:val="es-ES"/>
        </w:rPr>
        <w:softHyphen/>
        <w:t>vel</w:t>
      </w:r>
      <w:r w:rsidRPr="00535DA6">
        <w:rPr>
          <w:rFonts w:ascii="LitNusx" w:hAnsi="LitNusx"/>
          <w:b/>
          <w:bCs/>
          <w:sz w:val="22"/>
          <w:szCs w:val="22"/>
          <w:lang w:val="es-ES"/>
        </w:rPr>
        <w:softHyphen/>
        <w:t>yos da</w:t>
      </w:r>
      <w:r w:rsidRPr="00535DA6">
        <w:rPr>
          <w:rFonts w:ascii="LitNusx" w:hAnsi="LitNusx"/>
          <w:b/>
          <w:bCs/>
          <w:sz w:val="22"/>
          <w:szCs w:val="22"/>
          <w:lang w:val="es-ES"/>
        </w:rPr>
        <w:softHyphen/>
        <w:t>ba</w:t>
      </w:r>
      <w:r w:rsidRPr="00535DA6">
        <w:rPr>
          <w:rFonts w:ascii="LitNusx" w:hAnsi="LitNusx"/>
          <w:b/>
          <w:bCs/>
          <w:sz w:val="22"/>
          <w:szCs w:val="22"/>
          <w:lang w:val="es-ES"/>
        </w:rPr>
        <w:softHyphen/>
        <w:t>lan</w:t>
      </w:r>
      <w:r w:rsidRPr="00535DA6">
        <w:rPr>
          <w:rFonts w:ascii="LitNusx" w:hAnsi="LitNusx"/>
          <w:b/>
          <w:bCs/>
          <w:sz w:val="22"/>
          <w:szCs w:val="22"/>
          <w:lang w:val="es-ES"/>
        </w:rPr>
        <w:softHyphen/>
        <w:t>se</w:t>
      </w:r>
      <w:r w:rsidRPr="00535DA6">
        <w:rPr>
          <w:rFonts w:ascii="LitNusx" w:hAnsi="LitNusx"/>
          <w:b/>
          <w:bCs/>
          <w:sz w:val="22"/>
          <w:szCs w:val="22"/>
          <w:lang w:val="es-ES"/>
        </w:rPr>
        <w:softHyphen/>
        <w:t>bu</w:t>
      </w:r>
      <w:r w:rsidRPr="00535DA6">
        <w:rPr>
          <w:rFonts w:ascii="LitNusx" w:hAnsi="LitNusx"/>
          <w:b/>
          <w:bCs/>
          <w:sz w:val="22"/>
          <w:szCs w:val="22"/>
          <w:lang w:val="es-ES"/>
        </w:rPr>
        <w:softHyphen/>
        <w:t>li so</w:t>
      </w:r>
      <w:r w:rsidRPr="00535DA6">
        <w:rPr>
          <w:rFonts w:ascii="LitNusx" w:hAnsi="LitNusx"/>
          <w:b/>
          <w:bCs/>
          <w:sz w:val="22"/>
          <w:szCs w:val="22"/>
          <w:lang w:val="es-ES"/>
        </w:rPr>
        <w:softHyphen/>
        <w:t>ci</w:t>
      </w:r>
      <w:r w:rsidRPr="00535DA6">
        <w:rPr>
          <w:rFonts w:ascii="LitNusx" w:hAnsi="LitNusx"/>
          <w:b/>
          <w:bCs/>
          <w:sz w:val="22"/>
          <w:szCs w:val="22"/>
          <w:lang w:val="es-ES"/>
        </w:rPr>
        <w:softHyphen/>
        <w:t>a</w:t>
      </w:r>
      <w:r w:rsidRPr="00535DA6">
        <w:rPr>
          <w:rFonts w:ascii="LitNusx" w:hAnsi="LitNusx"/>
          <w:b/>
          <w:bCs/>
          <w:sz w:val="22"/>
          <w:szCs w:val="22"/>
          <w:lang w:val="es-ES"/>
        </w:rPr>
        <w:softHyphen/>
        <w:t>lur-eko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ku</w:t>
      </w:r>
      <w:r w:rsidRPr="00535DA6">
        <w:rPr>
          <w:rFonts w:ascii="LitNusx" w:hAnsi="LitNusx"/>
          <w:b/>
          <w:bCs/>
          <w:sz w:val="22"/>
          <w:szCs w:val="22"/>
          <w:lang w:val="es-ES"/>
        </w:rPr>
        <w:softHyphen/>
        <w:t>ri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ba.</w:t>
      </w:r>
      <w:r w:rsidRPr="00535DA6">
        <w:rPr>
          <w:rFonts w:ascii="LitNusx" w:hAnsi="LitNusx"/>
          <w:sz w:val="22"/>
          <w:szCs w:val="22"/>
          <w:lang w:val="es-ES"/>
        </w:rPr>
        <w:t xml:space="preserve"> am rTu</w:t>
      </w:r>
      <w:r w:rsidRPr="00535DA6">
        <w:rPr>
          <w:rFonts w:ascii="LitNusx" w:hAnsi="LitNusx"/>
          <w:sz w:val="22"/>
          <w:szCs w:val="22"/>
          <w:lang w:val="es-ES"/>
        </w:rPr>
        <w:softHyphen/>
        <w:t>li amo</w:t>
      </w:r>
      <w:r w:rsidRPr="00535DA6">
        <w:rPr>
          <w:rFonts w:ascii="LitNusx" w:hAnsi="LitNusx"/>
          <w:sz w:val="22"/>
          <w:szCs w:val="22"/>
          <w:lang w:val="es-ES"/>
        </w:rPr>
        <w:softHyphen/>
        <w:t>ca</w:t>
      </w:r>
      <w:r w:rsidRPr="00535DA6">
        <w:rPr>
          <w:rFonts w:ascii="LitNusx" w:hAnsi="LitNusx"/>
          <w:sz w:val="22"/>
          <w:szCs w:val="22"/>
          <w:lang w:val="es-ES"/>
        </w:rPr>
        <w:softHyphen/>
        <w:t>nis ga</w:t>
      </w:r>
      <w:r w:rsidRPr="00535DA6">
        <w:rPr>
          <w:rFonts w:ascii="LitNusx" w:hAnsi="LitNusx"/>
          <w:sz w:val="22"/>
          <w:szCs w:val="22"/>
          <w:lang w:val="es-ES"/>
        </w:rPr>
        <w:softHyphen/>
        <w:t>daw</w:t>
      </w:r>
      <w:r w:rsidRPr="00535DA6">
        <w:rPr>
          <w:rFonts w:ascii="LitNusx" w:hAnsi="LitNusx"/>
          <w:sz w:val="22"/>
          <w:szCs w:val="22"/>
          <w:lang w:val="es-ES"/>
        </w:rPr>
        <w:softHyphen/>
        <w:t>yve</w:t>
      </w:r>
      <w:r w:rsidRPr="00535DA6">
        <w:rPr>
          <w:rFonts w:ascii="LitNusx" w:hAnsi="LitNusx"/>
          <w:sz w:val="22"/>
          <w:szCs w:val="22"/>
          <w:lang w:val="es-ES"/>
        </w:rPr>
        <w:softHyphen/>
        <w:t>ta</w:t>
      </w:r>
      <w:r w:rsidRPr="00535DA6">
        <w:rPr>
          <w:rFonts w:ascii="LitNusx" w:hAnsi="LitNusx"/>
          <w:sz w:val="22"/>
          <w:szCs w:val="22"/>
          <w:lang w:val="es-ES"/>
        </w:rPr>
        <w:softHyphen/>
        <w:t>Si mniS</w:t>
      </w:r>
      <w:r w:rsidRPr="00535DA6">
        <w:rPr>
          <w:rFonts w:ascii="LitNusx" w:hAnsi="LitNusx"/>
          <w:sz w:val="22"/>
          <w:szCs w:val="22"/>
          <w:lang w:val="es-ES"/>
        </w:rPr>
        <w:softHyphen/>
        <w:t>vne</w:t>
      </w:r>
      <w:r w:rsidRPr="00535DA6">
        <w:rPr>
          <w:rFonts w:ascii="LitNusx" w:hAnsi="LitNusx"/>
          <w:sz w:val="22"/>
          <w:szCs w:val="22"/>
          <w:lang w:val="es-ES"/>
        </w:rPr>
        <w:softHyphen/>
        <w:t>lo</w:t>
      </w:r>
      <w:r w:rsidRPr="00535DA6">
        <w:rPr>
          <w:rFonts w:ascii="LitNusx" w:hAnsi="LitNusx"/>
          <w:sz w:val="22"/>
          <w:szCs w:val="22"/>
          <w:lang w:val="es-ES"/>
        </w:rPr>
        <w:softHyphen/>
        <w:t>va</w:t>
      </w:r>
      <w:r w:rsidRPr="00535DA6">
        <w:rPr>
          <w:rFonts w:ascii="LitNusx" w:hAnsi="LitNusx"/>
          <w:sz w:val="22"/>
          <w:szCs w:val="22"/>
          <w:lang w:val="es-ES"/>
        </w:rPr>
        <w:softHyphen/>
        <w:t>nia am sfe</w:t>
      </w:r>
      <w:r w:rsidRPr="00535DA6">
        <w:rPr>
          <w:rFonts w:ascii="LitNusx" w:hAnsi="LitNusx"/>
          <w:sz w:val="22"/>
          <w:szCs w:val="22"/>
          <w:lang w:val="es-ES"/>
        </w:rPr>
        <w:softHyphen/>
        <w:t>ro</w:t>
      </w:r>
      <w:r w:rsidRPr="00535DA6">
        <w:rPr>
          <w:rFonts w:ascii="LitNusx" w:hAnsi="LitNusx"/>
          <w:sz w:val="22"/>
          <w:szCs w:val="22"/>
          <w:lang w:val="es-ES"/>
        </w:rPr>
        <w:softHyphen/>
        <w:t>Si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fos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lur-eko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po</w:t>
      </w:r>
      <w:r w:rsidRPr="00535DA6">
        <w:rPr>
          <w:rFonts w:ascii="LitNusx" w:hAnsi="LitNusx"/>
          <w:sz w:val="22"/>
          <w:szCs w:val="22"/>
          <w:lang w:val="es-ES"/>
        </w:rPr>
        <w:softHyphen/>
        <w:t>li</w:t>
      </w:r>
      <w:r w:rsidRPr="00535DA6">
        <w:rPr>
          <w:rFonts w:ascii="LitNusx" w:hAnsi="LitNusx"/>
          <w:sz w:val="22"/>
          <w:szCs w:val="22"/>
          <w:lang w:val="es-ES"/>
        </w:rPr>
        <w:softHyphen/>
        <w:t>ti</w:t>
      </w:r>
      <w:r w:rsidRPr="00535DA6">
        <w:rPr>
          <w:rFonts w:ascii="LitNusx" w:hAnsi="LitNusx"/>
          <w:sz w:val="22"/>
          <w:szCs w:val="22"/>
          <w:lang w:val="es-ES"/>
        </w:rPr>
        <w:softHyphen/>
        <w:t>kis) ro</w:t>
      </w:r>
      <w:r w:rsidRPr="00535DA6">
        <w:rPr>
          <w:rFonts w:ascii="LitNusx" w:hAnsi="LitNusx"/>
          <w:sz w:val="22"/>
          <w:szCs w:val="22"/>
          <w:lang w:val="es-ES"/>
        </w:rPr>
        <w:softHyphen/>
        <w:t>lis swo</w:t>
      </w:r>
      <w:r w:rsidRPr="00535DA6">
        <w:rPr>
          <w:rFonts w:ascii="LitNusx" w:hAnsi="LitNusx"/>
          <w:sz w:val="22"/>
          <w:szCs w:val="22"/>
          <w:lang w:val="es-ES"/>
        </w:rPr>
        <w:softHyphen/>
        <w:t>rad, dro</w:t>
      </w:r>
      <w:r w:rsidRPr="00535DA6">
        <w:rPr>
          <w:rFonts w:ascii="LitNusx" w:hAnsi="LitNusx"/>
          <w:sz w:val="22"/>
          <w:szCs w:val="22"/>
          <w:lang w:val="es-ES"/>
        </w:rPr>
        <w:softHyphen/>
        <w:t>is moT</w:t>
      </w:r>
      <w:r w:rsidRPr="00535DA6">
        <w:rPr>
          <w:rFonts w:ascii="LitNusx" w:hAnsi="LitNusx"/>
          <w:sz w:val="22"/>
          <w:szCs w:val="22"/>
          <w:lang w:val="es-ES"/>
        </w:rPr>
        <w:softHyphen/>
        <w:t>xov</w:t>
      </w:r>
      <w:r w:rsidRPr="00535DA6">
        <w:rPr>
          <w:rFonts w:ascii="LitNusx" w:hAnsi="LitNusx"/>
          <w:sz w:val="22"/>
          <w:szCs w:val="22"/>
          <w:lang w:val="es-ES"/>
        </w:rPr>
        <w:softHyphen/>
        <w:t>ne</w:t>
      </w:r>
      <w:r w:rsidRPr="00535DA6">
        <w:rPr>
          <w:rFonts w:ascii="LitNusx" w:hAnsi="LitNusx"/>
          <w:sz w:val="22"/>
          <w:szCs w:val="22"/>
          <w:lang w:val="es-ES"/>
        </w:rPr>
        <w:softHyphen/>
        <w:t>bis adek</w:t>
      </w:r>
      <w:r w:rsidRPr="00535DA6">
        <w:rPr>
          <w:rFonts w:ascii="LitNusx" w:hAnsi="LitNusx"/>
          <w:sz w:val="22"/>
          <w:szCs w:val="22"/>
          <w:lang w:val="es-ES"/>
        </w:rPr>
        <w:softHyphen/>
        <w:t>va</w:t>
      </w:r>
      <w:r w:rsidRPr="00535DA6">
        <w:rPr>
          <w:rFonts w:ascii="LitNusx" w:hAnsi="LitNusx"/>
          <w:sz w:val="22"/>
          <w:szCs w:val="22"/>
          <w:lang w:val="es-ES"/>
        </w:rPr>
        <w:softHyphen/>
        <w:t>tu</w:t>
      </w:r>
      <w:r w:rsidRPr="00535DA6">
        <w:rPr>
          <w:rFonts w:ascii="LitNusx" w:hAnsi="LitNusx"/>
          <w:sz w:val="22"/>
          <w:szCs w:val="22"/>
          <w:lang w:val="es-ES"/>
        </w:rPr>
        <w:softHyphen/>
        <w:t>rad gac</w:t>
      </w:r>
      <w:r w:rsidRPr="00535DA6">
        <w:rPr>
          <w:rFonts w:ascii="LitNusx" w:hAnsi="LitNusx"/>
          <w:sz w:val="22"/>
          <w:szCs w:val="22"/>
          <w:lang w:val="es-ES"/>
        </w:rPr>
        <w:softHyphen/>
        <w:t>no</w:t>
      </w:r>
      <w:r w:rsidRPr="00535DA6">
        <w:rPr>
          <w:rFonts w:ascii="LitNusx" w:hAnsi="LitNusx"/>
          <w:sz w:val="22"/>
          <w:szCs w:val="22"/>
          <w:lang w:val="es-ES"/>
        </w:rPr>
        <w:softHyphen/>
        <w:t>bi</w:t>
      </w:r>
      <w:r w:rsidRPr="00535DA6">
        <w:rPr>
          <w:rFonts w:ascii="LitNusx" w:hAnsi="LitNusx"/>
          <w:sz w:val="22"/>
          <w:szCs w:val="22"/>
          <w:lang w:val="es-ES"/>
        </w:rPr>
        <w:softHyphen/>
        <w:t>e</w:t>
      </w:r>
      <w:r w:rsidRPr="00535DA6">
        <w:rPr>
          <w:rFonts w:ascii="LitNusx" w:hAnsi="LitNusx"/>
          <w:sz w:val="22"/>
          <w:szCs w:val="22"/>
          <w:lang w:val="es-ES"/>
        </w:rPr>
        <w:softHyphen/>
        <w:t>re</w:t>
      </w:r>
      <w:r w:rsidRPr="00535DA6">
        <w:rPr>
          <w:rFonts w:ascii="LitNusx" w:hAnsi="LitNusx"/>
          <w:sz w:val="22"/>
          <w:szCs w:val="22"/>
          <w:lang w:val="es-ES"/>
        </w:rPr>
        <w:softHyphen/>
        <w:t xml:space="preserve">ba. </w:t>
      </w:r>
      <w:r w:rsidRPr="00535DA6">
        <w:rPr>
          <w:rFonts w:ascii="LitNusx" w:hAnsi="LitNusx"/>
          <w:b/>
          <w:bCs/>
          <w:sz w:val="22"/>
          <w:szCs w:val="22"/>
          <w:lang w:val="es-ES"/>
        </w:rPr>
        <w:t>jer er</w:t>
      </w:r>
      <w:r w:rsidRPr="00535DA6">
        <w:rPr>
          <w:rFonts w:ascii="LitNusx" w:hAnsi="LitNusx"/>
          <w:b/>
          <w:bCs/>
          <w:sz w:val="22"/>
          <w:szCs w:val="22"/>
          <w:lang w:val="es-ES"/>
        </w:rPr>
        <w:softHyphen/>
        <w:t xml:space="preserve">Ti, </w:t>
      </w:r>
      <w:r w:rsidRPr="00535DA6">
        <w:rPr>
          <w:rFonts w:ascii="LitNusx" w:hAnsi="LitNusx"/>
          <w:sz w:val="22"/>
          <w:szCs w:val="22"/>
          <w:lang w:val="es-ES"/>
        </w:rPr>
        <w:t>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 val</w:t>
      </w:r>
      <w:r w:rsidRPr="00535DA6">
        <w:rPr>
          <w:rFonts w:ascii="LitNusx" w:hAnsi="LitNusx"/>
          <w:sz w:val="22"/>
          <w:szCs w:val="22"/>
          <w:lang w:val="es-ES"/>
        </w:rPr>
        <w:softHyphen/>
        <w:t>de</w:t>
      </w:r>
      <w:r w:rsidRPr="00535DA6">
        <w:rPr>
          <w:rFonts w:ascii="LitNusx" w:hAnsi="LitNusx"/>
          <w:sz w:val="22"/>
          <w:szCs w:val="22"/>
          <w:lang w:val="es-ES"/>
        </w:rPr>
        <w:softHyphen/>
        <w:t>bu</w:t>
      </w:r>
      <w:r w:rsidRPr="00535DA6">
        <w:rPr>
          <w:rFonts w:ascii="LitNusx" w:hAnsi="LitNusx"/>
          <w:sz w:val="22"/>
          <w:szCs w:val="22"/>
          <w:lang w:val="es-ES"/>
        </w:rPr>
        <w:softHyphen/>
        <w:t>lia axal pi</w:t>
      </w:r>
      <w:r w:rsidRPr="00535DA6">
        <w:rPr>
          <w:rFonts w:ascii="LitNusx" w:hAnsi="LitNusx"/>
          <w:sz w:val="22"/>
          <w:szCs w:val="22"/>
          <w:lang w:val="es-ES"/>
        </w:rPr>
        <w:softHyphen/>
        <w:t>ro</w:t>
      </w:r>
      <w:r w:rsidRPr="00535DA6">
        <w:rPr>
          <w:rFonts w:ascii="LitNusx" w:hAnsi="LitNusx"/>
          <w:sz w:val="22"/>
          <w:szCs w:val="22"/>
          <w:lang w:val="es-ES"/>
        </w:rPr>
        <w:softHyphen/>
        <w:t>beb</w:t>
      </w:r>
      <w:r w:rsidRPr="00535DA6">
        <w:rPr>
          <w:rFonts w:ascii="LitNusx" w:hAnsi="LitNusx"/>
          <w:sz w:val="22"/>
          <w:szCs w:val="22"/>
          <w:lang w:val="es-ES"/>
        </w:rPr>
        <w:softHyphen/>
        <w:t>Tan mi</w:t>
      </w:r>
      <w:r w:rsidRPr="00535DA6">
        <w:rPr>
          <w:rFonts w:ascii="LitNusx" w:hAnsi="LitNusx"/>
          <w:sz w:val="22"/>
          <w:szCs w:val="22"/>
          <w:lang w:val="es-ES"/>
        </w:rPr>
        <w:softHyphen/>
        <w:t>mar</w:t>
      </w:r>
      <w:r w:rsidRPr="00535DA6">
        <w:rPr>
          <w:rFonts w:ascii="LitNusx" w:hAnsi="LitNusx"/>
          <w:sz w:val="22"/>
          <w:szCs w:val="22"/>
          <w:lang w:val="es-ES"/>
        </w:rPr>
        <w:softHyphen/>
        <w:t>Te</w:t>
      </w:r>
      <w:r w:rsidRPr="00535DA6">
        <w:rPr>
          <w:rFonts w:ascii="LitNusx" w:hAnsi="LitNusx"/>
          <w:sz w:val="22"/>
          <w:szCs w:val="22"/>
          <w:lang w:val="es-ES"/>
        </w:rPr>
        <w:softHyphen/>
        <w:t>ba</w:t>
      </w:r>
      <w:r w:rsidRPr="00535DA6">
        <w:rPr>
          <w:rFonts w:ascii="LitNusx" w:hAnsi="LitNusx"/>
          <w:sz w:val="22"/>
          <w:szCs w:val="22"/>
          <w:lang w:val="es-ES"/>
        </w:rPr>
        <w:softHyphen/>
        <w:t>Si uz</w:t>
      </w:r>
      <w:r w:rsidRPr="00535DA6">
        <w:rPr>
          <w:rFonts w:ascii="LitNusx" w:hAnsi="LitNusx"/>
          <w:sz w:val="22"/>
          <w:szCs w:val="22"/>
          <w:lang w:val="es-ES"/>
        </w:rPr>
        <w:softHyphen/>
        <w:t>run</w:t>
      </w:r>
      <w:r w:rsidRPr="00535DA6">
        <w:rPr>
          <w:rFonts w:ascii="LitNusx" w:hAnsi="LitNusx"/>
          <w:sz w:val="22"/>
          <w:szCs w:val="22"/>
          <w:lang w:val="es-ES"/>
        </w:rPr>
        <w:softHyphen/>
        <w:t>vel</w:t>
      </w:r>
      <w:r w:rsidRPr="00535DA6">
        <w:rPr>
          <w:rFonts w:ascii="LitNusx" w:hAnsi="LitNusx"/>
          <w:sz w:val="22"/>
          <w:szCs w:val="22"/>
          <w:lang w:val="es-ES"/>
        </w:rPr>
        <w:softHyphen/>
        <w:t>yos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eb</w:t>
      </w:r>
      <w:r w:rsidRPr="00535DA6">
        <w:rPr>
          <w:rFonts w:ascii="LitNusx" w:hAnsi="LitNusx"/>
          <w:sz w:val="22"/>
          <w:szCs w:val="22"/>
          <w:lang w:val="es-ES"/>
        </w:rPr>
        <w:softHyphen/>
        <w:t>ri</w:t>
      </w:r>
      <w:r w:rsidRPr="00535DA6">
        <w:rPr>
          <w:rFonts w:ascii="LitNusx" w:hAnsi="LitNusx"/>
          <w:sz w:val="22"/>
          <w:szCs w:val="22"/>
          <w:lang w:val="es-ES"/>
        </w:rPr>
        <w:softHyphen/>
        <w:t>vi ur</w:t>
      </w:r>
      <w:r w:rsidRPr="00535DA6">
        <w:rPr>
          <w:rFonts w:ascii="LitNusx" w:hAnsi="LitNusx"/>
          <w:sz w:val="22"/>
          <w:szCs w:val="22"/>
          <w:lang w:val="es-ES"/>
        </w:rPr>
        <w:softHyphen/>
        <w:t>Ti</w:t>
      </w:r>
      <w:r w:rsidRPr="00535DA6">
        <w:rPr>
          <w:rFonts w:ascii="LitNusx" w:hAnsi="LitNusx"/>
          <w:sz w:val="22"/>
          <w:szCs w:val="22"/>
          <w:lang w:val="es-ES"/>
        </w:rPr>
        <w:softHyphen/>
        <w:t>er</w:t>
      </w:r>
      <w:r w:rsidRPr="00535DA6">
        <w:rPr>
          <w:rFonts w:ascii="LitNusx" w:hAnsi="LitNusx"/>
          <w:sz w:val="22"/>
          <w:szCs w:val="22"/>
          <w:lang w:val="es-ES"/>
        </w:rPr>
        <w:softHyphen/>
        <w:t>To</w:t>
      </w:r>
      <w:r w:rsidRPr="00535DA6">
        <w:rPr>
          <w:rFonts w:ascii="LitNusx" w:hAnsi="LitNusx"/>
          <w:sz w:val="22"/>
          <w:szCs w:val="22"/>
          <w:lang w:val="es-ES"/>
        </w:rPr>
        <w:softHyphen/>
        <w:t>be</w:t>
      </w:r>
      <w:r w:rsidRPr="00535DA6">
        <w:rPr>
          <w:rFonts w:ascii="LitNusx" w:hAnsi="LitNusx"/>
          <w:sz w:val="22"/>
          <w:szCs w:val="22"/>
          <w:lang w:val="es-ES"/>
        </w:rPr>
        <w:softHyphen/>
        <w:t>bis yve</w:t>
      </w:r>
      <w:r w:rsidRPr="00535DA6">
        <w:rPr>
          <w:rFonts w:ascii="LitNusx" w:hAnsi="LitNusx"/>
          <w:sz w:val="22"/>
          <w:szCs w:val="22"/>
          <w:lang w:val="es-ES"/>
        </w:rPr>
        <w:softHyphen/>
        <w:t>la sfe</w:t>
      </w:r>
      <w:r w:rsidRPr="00535DA6">
        <w:rPr>
          <w:rFonts w:ascii="LitNusx" w:hAnsi="LitNusx"/>
          <w:sz w:val="22"/>
          <w:szCs w:val="22"/>
          <w:lang w:val="es-ES"/>
        </w:rPr>
        <w:softHyphen/>
        <w:t>ro</w:t>
      </w:r>
      <w:r w:rsidRPr="00535DA6">
        <w:rPr>
          <w:rFonts w:ascii="LitNusx" w:hAnsi="LitNusx"/>
          <w:sz w:val="22"/>
          <w:szCs w:val="22"/>
          <w:lang w:val="es-ES"/>
        </w:rPr>
        <w:softHyphen/>
        <w:t>Si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w:t>
      </w:r>
      <w:r w:rsidRPr="00535DA6">
        <w:rPr>
          <w:rFonts w:ascii="LitNusx" w:hAnsi="LitNusx"/>
          <w:sz w:val="22"/>
          <w:szCs w:val="22"/>
          <w:lang w:val="es-ES"/>
        </w:rPr>
        <w:softHyphen/>
        <w:t>ri da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usaf</w:t>
      </w:r>
      <w:r w:rsidRPr="00535DA6">
        <w:rPr>
          <w:rFonts w:ascii="LitNusx" w:hAnsi="LitNusx"/>
          <w:sz w:val="22"/>
          <w:szCs w:val="22"/>
          <w:lang w:val="es-ES"/>
        </w:rPr>
        <w:softHyphen/>
        <w:t>rTxo</w:t>
      </w:r>
      <w:r w:rsidRPr="00535DA6">
        <w:rPr>
          <w:rFonts w:ascii="LitNusx" w:hAnsi="LitNusx"/>
          <w:sz w:val="22"/>
          <w:szCs w:val="22"/>
          <w:lang w:val="es-ES"/>
        </w:rPr>
        <w:softHyphen/>
        <w:t>e</w:t>
      </w:r>
      <w:r w:rsidRPr="00535DA6">
        <w:rPr>
          <w:rFonts w:ascii="LitNusx" w:hAnsi="LitNusx"/>
          <w:sz w:val="22"/>
          <w:szCs w:val="22"/>
          <w:lang w:val="es-ES"/>
        </w:rPr>
        <w:softHyphen/>
        <w:t xml:space="preserve">ba. </w:t>
      </w:r>
      <w:r w:rsidRPr="00535DA6">
        <w:rPr>
          <w:rFonts w:ascii="LitNusx" w:hAnsi="LitNusx"/>
          <w:b/>
          <w:bCs/>
          <w:sz w:val="22"/>
          <w:szCs w:val="22"/>
          <w:lang w:val="es-ES"/>
        </w:rPr>
        <w:t>me</w:t>
      </w:r>
      <w:r w:rsidRPr="00535DA6">
        <w:rPr>
          <w:rFonts w:ascii="LitNusx" w:hAnsi="LitNusx"/>
          <w:b/>
          <w:bCs/>
          <w:sz w:val="22"/>
          <w:szCs w:val="22"/>
          <w:lang w:val="es-ES"/>
        </w:rPr>
        <w:softHyphen/>
        <w:t>o</w:t>
      </w:r>
      <w:r w:rsidRPr="00535DA6">
        <w:rPr>
          <w:rFonts w:ascii="LitNusx" w:hAnsi="LitNusx"/>
          <w:b/>
          <w:bCs/>
          <w:sz w:val="22"/>
          <w:szCs w:val="22"/>
          <w:lang w:val="es-ES"/>
        </w:rPr>
        <w:softHyphen/>
        <w:t>re,</w:t>
      </w:r>
      <w:r w:rsidRPr="00535DA6">
        <w:rPr>
          <w:rFonts w:ascii="LitNusx" w:hAnsi="LitNusx"/>
          <w:sz w:val="22"/>
          <w:szCs w:val="22"/>
          <w:lang w:val="es-ES"/>
        </w:rPr>
        <w:t xml:space="preserve"> ze</w:t>
      </w:r>
      <w:r w:rsidRPr="00535DA6">
        <w:rPr>
          <w:rFonts w:ascii="LitNusx" w:hAnsi="LitNusx"/>
          <w:sz w:val="22"/>
          <w:szCs w:val="22"/>
          <w:lang w:val="es-ES"/>
        </w:rPr>
        <w:softHyphen/>
        <w:t>moT aR</w:t>
      </w:r>
      <w:r w:rsidRPr="00535DA6">
        <w:rPr>
          <w:rFonts w:ascii="LitNusx" w:hAnsi="LitNusx"/>
          <w:sz w:val="22"/>
          <w:szCs w:val="22"/>
          <w:lang w:val="es-ES"/>
        </w:rPr>
        <w:softHyphen/>
        <w:t>niS</w:t>
      </w:r>
      <w:r w:rsidRPr="00535DA6">
        <w:rPr>
          <w:rFonts w:ascii="LitNusx" w:hAnsi="LitNusx"/>
          <w:sz w:val="22"/>
          <w:szCs w:val="22"/>
          <w:lang w:val="es-ES"/>
        </w:rPr>
        <w:softHyphen/>
        <w:t>nu</w:t>
      </w:r>
      <w:r w:rsidRPr="00535DA6">
        <w:rPr>
          <w:rFonts w:ascii="LitNusx" w:hAnsi="LitNusx"/>
          <w:sz w:val="22"/>
          <w:szCs w:val="22"/>
          <w:lang w:val="es-ES"/>
        </w:rPr>
        <w:softHyphen/>
        <w:t>li dek</w:t>
      </w:r>
      <w:r w:rsidRPr="00535DA6">
        <w:rPr>
          <w:rFonts w:ascii="LitNusx" w:hAnsi="LitNusx"/>
          <w:sz w:val="22"/>
          <w:szCs w:val="22"/>
          <w:lang w:val="es-ES"/>
        </w:rPr>
        <w:softHyphen/>
        <w:t>la</w:t>
      </w:r>
      <w:r w:rsidRPr="00535DA6">
        <w:rPr>
          <w:rFonts w:ascii="LitNusx" w:hAnsi="LitNusx"/>
          <w:sz w:val="22"/>
          <w:szCs w:val="22"/>
          <w:lang w:val="es-ES"/>
        </w:rPr>
        <w:softHyphen/>
        <w:t>ra</w:t>
      </w:r>
      <w:r w:rsidRPr="00535DA6">
        <w:rPr>
          <w:rFonts w:ascii="LitNusx" w:hAnsi="LitNusx"/>
          <w:sz w:val="22"/>
          <w:szCs w:val="22"/>
          <w:lang w:val="es-ES"/>
        </w:rPr>
        <w:softHyphen/>
        <w:t>ci</w:t>
      </w:r>
      <w:r w:rsidRPr="00535DA6">
        <w:rPr>
          <w:rFonts w:ascii="LitNusx" w:hAnsi="LitNusx"/>
          <w:sz w:val="22"/>
          <w:szCs w:val="22"/>
          <w:lang w:val="es-ES"/>
        </w:rPr>
        <w:softHyphen/>
        <w:t>is 2 prin</w:t>
      </w:r>
      <w:r w:rsidRPr="00535DA6">
        <w:rPr>
          <w:rFonts w:ascii="LitNusx" w:hAnsi="LitNusx"/>
          <w:sz w:val="22"/>
          <w:szCs w:val="22"/>
          <w:lang w:val="es-ES"/>
        </w:rPr>
        <w:softHyphen/>
        <w:t>ci</w:t>
      </w:r>
      <w:r w:rsidRPr="00535DA6">
        <w:rPr>
          <w:rFonts w:ascii="LitNusx" w:hAnsi="LitNusx"/>
          <w:sz w:val="22"/>
          <w:szCs w:val="22"/>
          <w:lang w:val="es-ES"/>
        </w:rPr>
        <w:softHyphen/>
        <w:t>pis mi</w:t>
      </w:r>
      <w:r w:rsidRPr="00535DA6">
        <w:rPr>
          <w:rFonts w:ascii="LitNusx" w:hAnsi="LitNusx"/>
          <w:sz w:val="22"/>
          <w:szCs w:val="22"/>
          <w:lang w:val="es-ES"/>
        </w:rPr>
        <w:softHyphen/>
        <w:t>xed</w:t>
      </w:r>
      <w:r w:rsidRPr="00535DA6">
        <w:rPr>
          <w:rFonts w:ascii="LitNusx" w:hAnsi="LitNusx"/>
          <w:sz w:val="22"/>
          <w:szCs w:val="22"/>
          <w:lang w:val="es-ES"/>
        </w:rPr>
        <w:softHyphen/>
        <w:t>viT,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w:t>
      </w:r>
      <w:r w:rsidRPr="00535DA6">
        <w:rPr>
          <w:rFonts w:ascii="LitNusx" w:hAnsi="LitNusx"/>
          <w:sz w:val="22"/>
          <w:szCs w:val="22"/>
          <w:lang w:val="es-ES"/>
        </w:rPr>
        <w:softHyphen/>
        <w:t>ebs aqvT su</w:t>
      </w:r>
      <w:r w:rsidRPr="00535DA6">
        <w:rPr>
          <w:rFonts w:ascii="LitNusx" w:hAnsi="LitNusx"/>
          <w:sz w:val="22"/>
          <w:szCs w:val="22"/>
          <w:lang w:val="es-ES"/>
        </w:rPr>
        <w:softHyphen/>
        <w:t>ve</w:t>
      </w:r>
      <w:r w:rsidRPr="00535DA6">
        <w:rPr>
          <w:rFonts w:ascii="LitNusx" w:hAnsi="LitNusx"/>
          <w:sz w:val="22"/>
          <w:szCs w:val="22"/>
          <w:lang w:val="es-ES"/>
        </w:rPr>
        <w:softHyphen/>
        <w:t>re</w:t>
      </w:r>
      <w:r w:rsidRPr="00535DA6">
        <w:rPr>
          <w:rFonts w:ascii="LitNusx" w:hAnsi="LitNusx"/>
          <w:sz w:val="22"/>
          <w:szCs w:val="22"/>
          <w:lang w:val="es-ES"/>
        </w:rPr>
        <w:softHyphen/>
        <w:t>nu</w:t>
      </w:r>
      <w:r w:rsidRPr="00535DA6">
        <w:rPr>
          <w:rFonts w:ascii="LitNusx" w:hAnsi="LitNusx"/>
          <w:sz w:val="22"/>
          <w:szCs w:val="22"/>
          <w:lang w:val="es-ES"/>
        </w:rPr>
        <w:softHyphen/>
        <w:t>li uf</w:t>
      </w:r>
      <w:r w:rsidRPr="00535DA6">
        <w:rPr>
          <w:rFonts w:ascii="LitNusx" w:hAnsi="LitNusx"/>
          <w:sz w:val="22"/>
          <w:szCs w:val="22"/>
          <w:lang w:val="es-ES"/>
        </w:rPr>
        <w:softHyphen/>
        <w:t>le</w:t>
      </w:r>
      <w:r w:rsidRPr="00535DA6">
        <w:rPr>
          <w:rFonts w:ascii="LitNusx" w:hAnsi="LitNusx"/>
          <w:sz w:val="22"/>
          <w:szCs w:val="22"/>
          <w:lang w:val="es-ES"/>
        </w:rPr>
        <w:softHyphen/>
        <w:t>ba ga</w:t>
      </w:r>
      <w:r w:rsidRPr="00535DA6">
        <w:rPr>
          <w:rFonts w:ascii="LitNusx" w:hAnsi="LitNusx"/>
          <w:sz w:val="22"/>
          <w:szCs w:val="22"/>
          <w:lang w:val="es-ES"/>
        </w:rPr>
        <w:softHyphen/>
        <w:t>re</w:t>
      </w:r>
      <w:r w:rsidRPr="00535DA6">
        <w:rPr>
          <w:rFonts w:ascii="LitNusx" w:hAnsi="LitNusx"/>
          <w:sz w:val="22"/>
          <w:szCs w:val="22"/>
          <w:lang w:val="es-ES"/>
        </w:rPr>
        <w:softHyphen/>
        <w:t>mos dac</w:t>
      </w:r>
      <w:r w:rsidRPr="00535DA6">
        <w:rPr>
          <w:rFonts w:ascii="LitNusx" w:hAnsi="LitNusx"/>
          <w:sz w:val="22"/>
          <w:szCs w:val="22"/>
          <w:lang w:val="es-ES"/>
        </w:rPr>
        <w:softHyphen/>
        <w:t>vi</w:t>
      </w:r>
      <w:r w:rsidRPr="00535DA6">
        <w:rPr>
          <w:rFonts w:ascii="LitNusx" w:hAnsi="LitNusx"/>
          <w:sz w:val="22"/>
          <w:szCs w:val="22"/>
          <w:lang w:val="es-ES"/>
        </w:rPr>
        <w:softHyphen/>
        <w:t>sa da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po</w:t>
      </w:r>
      <w:r w:rsidRPr="00535DA6">
        <w:rPr>
          <w:rFonts w:ascii="LitNusx" w:hAnsi="LitNusx"/>
          <w:sz w:val="22"/>
          <w:szCs w:val="22"/>
          <w:lang w:val="es-ES"/>
        </w:rPr>
        <w:softHyphen/>
        <w:t>li</w:t>
      </w:r>
      <w:r w:rsidRPr="00535DA6">
        <w:rPr>
          <w:rFonts w:ascii="LitNusx" w:hAnsi="LitNusx"/>
          <w:sz w:val="22"/>
          <w:szCs w:val="22"/>
          <w:lang w:val="es-ES"/>
        </w:rPr>
        <w:softHyphen/>
        <w:t>ti</w:t>
      </w:r>
      <w:r w:rsidRPr="00535DA6">
        <w:rPr>
          <w:rFonts w:ascii="LitNusx" w:hAnsi="LitNusx"/>
          <w:sz w:val="22"/>
          <w:szCs w:val="22"/>
          <w:lang w:val="es-ES"/>
        </w:rPr>
        <w:softHyphen/>
        <w:t>kis Se</w:t>
      </w:r>
      <w:r w:rsidRPr="00535DA6">
        <w:rPr>
          <w:rFonts w:ascii="LitNusx" w:hAnsi="LitNusx"/>
          <w:sz w:val="22"/>
          <w:szCs w:val="22"/>
          <w:lang w:val="es-ES"/>
        </w:rPr>
        <w:softHyphen/>
        <w:t>sa</w:t>
      </w:r>
      <w:r w:rsidRPr="00535DA6">
        <w:rPr>
          <w:rFonts w:ascii="LitNusx" w:hAnsi="LitNusx"/>
          <w:sz w:val="22"/>
          <w:szCs w:val="22"/>
          <w:lang w:val="es-ES"/>
        </w:rPr>
        <w:softHyphen/>
        <w:t>ba</w:t>
      </w:r>
      <w:r w:rsidRPr="00535DA6">
        <w:rPr>
          <w:rFonts w:ascii="LitNusx" w:hAnsi="LitNusx"/>
          <w:sz w:val="22"/>
          <w:szCs w:val="22"/>
          <w:lang w:val="es-ES"/>
        </w:rPr>
        <w:softHyphen/>
        <w:t>mi</w:t>
      </w:r>
      <w:r w:rsidRPr="00535DA6">
        <w:rPr>
          <w:rFonts w:ascii="LitNusx" w:hAnsi="LitNusx"/>
          <w:sz w:val="22"/>
          <w:szCs w:val="22"/>
          <w:lang w:val="es-ES"/>
        </w:rPr>
        <w:softHyphen/>
        <w:t>sad gan</w:t>
      </w:r>
      <w:r w:rsidRPr="00535DA6">
        <w:rPr>
          <w:rFonts w:ascii="LitNusx" w:hAnsi="LitNusx"/>
          <w:sz w:val="22"/>
          <w:szCs w:val="22"/>
          <w:lang w:val="es-ES"/>
        </w:rPr>
        <w:softHyphen/>
        <w:t>saz</w:t>
      </w:r>
      <w:r w:rsidRPr="00535DA6">
        <w:rPr>
          <w:rFonts w:ascii="LitNusx" w:hAnsi="LitNusx"/>
          <w:sz w:val="22"/>
          <w:szCs w:val="22"/>
          <w:lang w:val="es-ES"/>
        </w:rPr>
        <w:softHyphen/>
        <w:t>Rvron sa</w:t>
      </w:r>
      <w:r w:rsidRPr="00535DA6">
        <w:rPr>
          <w:rFonts w:ascii="LitNusx" w:hAnsi="LitNusx"/>
          <w:sz w:val="22"/>
          <w:szCs w:val="22"/>
          <w:lang w:val="es-ES"/>
        </w:rPr>
        <w:softHyphen/>
        <w:t>ku</w:t>
      </w:r>
      <w:r w:rsidRPr="00535DA6">
        <w:rPr>
          <w:rFonts w:ascii="LitNusx" w:hAnsi="LitNusx"/>
          <w:sz w:val="22"/>
          <w:szCs w:val="22"/>
          <w:lang w:val="es-ES"/>
        </w:rPr>
        <w:softHyphen/>
        <w:t>Ta</w:t>
      </w:r>
      <w:r w:rsidRPr="00535DA6">
        <w:rPr>
          <w:rFonts w:ascii="LitNusx" w:hAnsi="LitNusx"/>
          <w:sz w:val="22"/>
          <w:szCs w:val="22"/>
          <w:lang w:val="es-ES"/>
        </w:rPr>
        <w:softHyphen/>
        <w:t>ri re</w:t>
      </w:r>
      <w:r w:rsidRPr="00535DA6">
        <w:rPr>
          <w:rFonts w:ascii="LitNusx" w:hAnsi="LitNusx"/>
          <w:sz w:val="22"/>
          <w:szCs w:val="22"/>
          <w:lang w:val="es-ES"/>
        </w:rPr>
        <w:softHyphen/>
        <w:t>sur</w:t>
      </w:r>
      <w:r w:rsidRPr="00535DA6">
        <w:rPr>
          <w:rFonts w:ascii="LitNusx" w:hAnsi="LitNusx"/>
          <w:sz w:val="22"/>
          <w:szCs w:val="22"/>
          <w:lang w:val="es-ES"/>
        </w:rPr>
        <w:softHyphen/>
        <w:t>se</w:t>
      </w:r>
      <w:r w:rsidRPr="00535DA6">
        <w:rPr>
          <w:rFonts w:ascii="LitNusx" w:hAnsi="LitNusx"/>
          <w:sz w:val="22"/>
          <w:szCs w:val="22"/>
          <w:lang w:val="es-ES"/>
        </w:rPr>
        <w:softHyphen/>
        <w:t>bi da</w:t>
      </w:r>
      <w:r>
        <w:rPr>
          <w:rFonts w:ascii="LitNusx" w:hAnsi="LitNusx"/>
          <w:sz w:val="22"/>
          <w:szCs w:val="22"/>
          <w:lang w:val="es-ES"/>
        </w:rPr>
        <w:t xml:space="preserve"> pa</w:t>
      </w:r>
      <w:r>
        <w:rPr>
          <w:rFonts w:ascii="LitNusx" w:hAnsi="LitNusx"/>
          <w:sz w:val="22"/>
          <w:szCs w:val="22"/>
          <w:lang w:val="es-ES"/>
        </w:rPr>
        <w:softHyphen/>
        <w:t>su</w:t>
      </w:r>
      <w:r>
        <w:rPr>
          <w:rFonts w:ascii="LitNusx" w:hAnsi="LitNusx"/>
          <w:sz w:val="22"/>
          <w:szCs w:val="22"/>
          <w:lang w:val="es-ES"/>
        </w:rPr>
        <w:softHyphen/>
        <w:t>x</w:t>
      </w:r>
      <w:r w:rsidRPr="00535DA6">
        <w:rPr>
          <w:rFonts w:ascii="LitNusx" w:hAnsi="LitNusx"/>
          <w:sz w:val="22"/>
          <w:szCs w:val="22"/>
          <w:lang w:val="es-ES"/>
        </w:rPr>
        <w:t>s age</w:t>
      </w:r>
      <w:r w:rsidRPr="00535DA6">
        <w:rPr>
          <w:rFonts w:ascii="LitNusx" w:hAnsi="LitNusx"/>
          <w:sz w:val="22"/>
          <w:szCs w:val="22"/>
          <w:lang w:val="es-ES"/>
        </w:rPr>
        <w:softHyphen/>
        <w:t>ben ima</w:t>
      </w:r>
      <w:r w:rsidRPr="00535DA6">
        <w:rPr>
          <w:rFonts w:ascii="LitNusx" w:hAnsi="LitNusx"/>
          <w:sz w:val="22"/>
          <w:szCs w:val="22"/>
          <w:lang w:val="es-ES"/>
        </w:rPr>
        <w:softHyphen/>
        <w:t>ze, rom ma</w:t>
      </w:r>
      <w:r w:rsidRPr="00535DA6">
        <w:rPr>
          <w:rFonts w:ascii="LitNusx" w:hAnsi="LitNusx"/>
          <w:sz w:val="22"/>
          <w:szCs w:val="22"/>
          <w:lang w:val="es-ES"/>
        </w:rPr>
        <w:softHyphen/>
        <w:t>Ti iu</w:t>
      </w:r>
      <w:r w:rsidRPr="00535DA6">
        <w:rPr>
          <w:rFonts w:ascii="LitNusx" w:hAnsi="LitNusx"/>
          <w:sz w:val="22"/>
          <w:szCs w:val="22"/>
          <w:lang w:val="es-ES"/>
        </w:rPr>
        <w:softHyphen/>
        <w:t>ris</w:t>
      </w:r>
      <w:r w:rsidRPr="00535DA6">
        <w:rPr>
          <w:rFonts w:ascii="LitNusx" w:hAnsi="LitNusx"/>
          <w:sz w:val="22"/>
          <w:szCs w:val="22"/>
          <w:lang w:val="es-ES"/>
        </w:rPr>
        <w:softHyphen/>
        <w:t>diq</w:t>
      </w:r>
      <w:r w:rsidRPr="00535DA6">
        <w:rPr>
          <w:rFonts w:ascii="LitNusx" w:hAnsi="LitNusx"/>
          <w:sz w:val="22"/>
          <w:szCs w:val="22"/>
          <w:lang w:val="es-ES"/>
        </w:rPr>
        <w:softHyphen/>
        <w:t>ci</w:t>
      </w:r>
      <w:r w:rsidRPr="00535DA6">
        <w:rPr>
          <w:rFonts w:ascii="LitNusx" w:hAnsi="LitNusx"/>
          <w:sz w:val="22"/>
          <w:szCs w:val="22"/>
          <w:lang w:val="es-ES"/>
        </w:rPr>
        <w:softHyphen/>
        <w:t>is Car</w:t>
      </w:r>
      <w:r w:rsidRPr="00535DA6">
        <w:rPr>
          <w:rFonts w:ascii="LitNusx" w:hAnsi="LitNusx"/>
          <w:sz w:val="22"/>
          <w:szCs w:val="22"/>
          <w:lang w:val="es-ES"/>
        </w:rPr>
        <w:softHyphen/>
        <w:t>Co</w:t>
      </w:r>
      <w:r w:rsidRPr="00535DA6">
        <w:rPr>
          <w:rFonts w:ascii="LitNusx" w:hAnsi="LitNusx"/>
          <w:sz w:val="22"/>
          <w:szCs w:val="22"/>
          <w:lang w:val="es-ES"/>
        </w:rPr>
        <w:softHyphen/>
        <w:t>Si zi</w:t>
      </w:r>
      <w:r w:rsidRPr="00535DA6">
        <w:rPr>
          <w:rFonts w:ascii="LitNusx" w:hAnsi="LitNusx"/>
          <w:sz w:val="22"/>
          <w:szCs w:val="22"/>
          <w:lang w:val="es-ES"/>
        </w:rPr>
        <w:softHyphen/>
        <w:t>a</w:t>
      </w:r>
      <w:r w:rsidRPr="00535DA6">
        <w:rPr>
          <w:rFonts w:ascii="LitNusx" w:hAnsi="LitNusx"/>
          <w:sz w:val="22"/>
          <w:szCs w:val="22"/>
          <w:lang w:val="es-ES"/>
        </w:rPr>
        <w:softHyphen/>
        <w:t>ni ar mi</w:t>
      </w:r>
      <w:r w:rsidRPr="00535DA6">
        <w:rPr>
          <w:rFonts w:ascii="LitNusx" w:hAnsi="LitNusx"/>
          <w:sz w:val="22"/>
          <w:szCs w:val="22"/>
          <w:lang w:val="es-ES"/>
        </w:rPr>
        <w:softHyphen/>
        <w:t>ad</w:t>
      </w:r>
      <w:r w:rsidRPr="00535DA6">
        <w:rPr>
          <w:rFonts w:ascii="LitNusx" w:hAnsi="LitNusx"/>
          <w:sz w:val="22"/>
          <w:szCs w:val="22"/>
          <w:lang w:val="es-ES"/>
        </w:rPr>
        <w:softHyphen/>
        <w:t>ges sxva qvey</w:t>
      </w:r>
      <w:r w:rsidRPr="00535DA6">
        <w:rPr>
          <w:rFonts w:ascii="LitNusx" w:hAnsi="LitNusx"/>
          <w:sz w:val="22"/>
          <w:szCs w:val="22"/>
          <w:lang w:val="es-ES"/>
        </w:rPr>
        <w:softHyphen/>
        <w:t>ne</w:t>
      </w:r>
      <w:r w:rsidRPr="00535DA6">
        <w:rPr>
          <w:rFonts w:ascii="LitNusx" w:hAnsi="LitNusx"/>
          <w:sz w:val="22"/>
          <w:szCs w:val="22"/>
          <w:lang w:val="es-ES"/>
        </w:rPr>
        <w:softHyphen/>
        <w:t>bis ga</w:t>
      </w:r>
      <w:r w:rsidRPr="00535DA6">
        <w:rPr>
          <w:rFonts w:ascii="LitNusx" w:hAnsi="LitNusx"/>
          <w:sz w:val="22"/>
          <w:szCs w:val="22"/>
          <w:lang w:val="es-ES"/>
        </w:rPr>
        <w:softHyphen/>
        <w:t>re</w:t>
      </w:r>
      <w:r w:rsidRPr="00535DA6">
        <w:rPr>
          <w:rFonts w:ascii="LitNusx" w:hAnsi="LitNusx"/>
          <w:sz w:val="22"/>
          <w:szCs w:val="22"/>
          <w:lang w:val="es-ES"/>
        </w:rPr>
        <w:softHyphen/>
        <w:t xml:space="preserve">mos. </w:t>
      </w:r>
      <w:r w:rsidRPr="00535DA6">
        <w:rPr>
          <w:rFonts w:ascii="LitNusx" w:hAnsi="LitNusx"/>
          <w:b/>
          <w:bCs/>
          <w:sz w:val="22"/>
          <w:szCs w:val="22"/>
          <w:lang w:val="es-ES"/>
        </w:rPr>
        <w:t>me</w:t>
      </w:r>
      <w:r w:rsidRPr="00535DA6">
        <w:rPr>
          <w:rFonts w:ascii="LitNusx" w:hAnsi="LitNusx"/>
          <w:b/>
          <w:bCs/>
          <w:sz w:val="22"/>
          <w:szCs w:val="22"/>
          <w:lang w:val="es-ES"/>
        </w:rPr>
        <w:softHyphen/>
        <w:t>sa</w:t>
      </w:r>
      <w:r w:rsidRPr="00535DA6">
        <w:rPr>
          <w:rFonts w:ascii="LitNusx" w:hAnsi="LitNusx"/>
          <w:b/>
          <w:bCs/>
          <w:sz w:val="22"/>
          <w:szCs w:val="22"/>
          <w:lang w:val="es-ES"/>
        </w:rPr>
        <w:softHyphen/>
        <w:t>me,</w:t>
      </w:r>
      <w:r w:rsidRPr="00535DA6">
        <w:rPr>
          <w:rFonts w:ascii="LitNusx" w:hAnsi="LitNusx"/>
          <w:sz w:val="22"/>
          <w:szCs w:val="22"/>
          <w:lang w:val="es-ES"/>
        </w:rPr>
        <w:t xml:space="preserve"> mdgrad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ba</w:t>
      </w:r>
      <w:r w:rsidRPr="00535DA6">
        <w:rPr>
          <w:rFonts w:ascii="LitNusx" w:hAnsi="LitNusx"/>
          <w:sz w:val="22"/>
          <w:szCs w:val="22"/>
          <w:lang w:val="es-ES"/>
        </w:rPr>
        <w:softHyphen/>
        <w:t>ze ga</w:t>
      </w:r>
      <w:r w:rsidRPr="00535DA6">
        <w:rPr>
          <w:rFonts w:ascii="LitNusx" w:hAnsi="LitNusx"/>
          <w:sz w:val="22"/>
          <w:szCs w:val="22"/>
          <w:lang w:val="es-ES"/>
        </w:rPr>
        <w:softHyphen/>
        <w:t>das</w:t>
      </w:r>
      <w:r w:rsidRPr="00535DA6">
        <w:rPr>
          <w:rFonts w:ascii="LitNusx" w:hAnsi="LitNusx"/>
          <w:sz w:val="22"/>
          <w:szCs w:val="22"/>
          <w:lang w:val="es-ES"/>
        </w:rPr>
        <w:softHyphen/>
        <w:t>vlis pro</w:t>
      </w:r>
      <w:r w:rsidRPr="00535DA6">
        <w:rPr>
          <w:rFonts w:ascii="LitNusx" w:hAnsi="LitNusx"/>
          <w:sz w:val="22"/>
          <w:szCs w:val="22"/>
          <w:lang w:val="es-ES"/>
        </w:rPr>
        <w:softHyphen/>
        <w:t>ce</w:t>
      </w:r>
      <w:r w:rsidRPr="00535DA6">
        <w:rPr>
          <w:rFonts w:ascii="LitNusx" w:hAnsi="LitNusx"/>
          <w:sz w:val="22"/>
          <w:szCs w:val="22"/>
          <w:lang w:val="es-ES"/>
        </w:rPr>
        <w:softHyphen/>
        <w:t>si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w:t>
      </w:r>
      <w:r w:rsidRPr="00535DA6">
        <w:rPr>
          <w:rFonts w:ascii="LitNusx" w:hAnsi="LitNusx"/>
          <w:sz w:val="22"/>
          <w:szCs w:val="22"/>
          <w:lang w:val="es-ES"/>
        </w:rPr>
        <w:softHyphen/>
        <w:t>e</w:t>
      </w:r>
      <w:r w:rsidRPr="00535DA6">
        <w:rPr>
          <w:rFonts w:ascii="LitNusx" w:hAnsi="LitNusx"/>
          <w:sz w:val="22"/>
          <w:szCs w:val="22"/>
          <w:lang w:val="es-ES"/>
        </w:rPr>
        <w:softHyphen/>
        <w:t>bis mxriv glo</w:t>
      </w:r>
      <w:r w:rsidRPr="00535DA6">
        <w:rPr>
          <w:rFonts w:ascii="LitNusx" w:hAnsi="LitNusx"/>
          <w:sz w:val="22"/>
          <w:szCs w:val="22"/>
          <w:lang w:val="es-ES"/>
        </w:rPr>
        <w:softHyphen/>
        <w:t>ba</w:t>
      </w:r>
      <w:r w:rsidRPr="00535DA6">
        <w:rPr>
          <w:rFonts w:ascii="LitNusx" w:hAnsi="LitNusx"/>
          <w:sz w:val="22"/>
          <w:szCs w:val="22"/>
          <w:lang w:val="es-ES"/>
        </w:rPr>
        <w:softHyphen/>
        <w:t>lu</w:t>
      </w:r>
      <w:r w:rsidRPr="00535DA6">
        <w:rPr>
          <w:rFonts w:ascii="LitNusx" w:hAnsi="LitNusx"/>
          <w:sz w:val="22"/>
          <w:szCs w:val="22"/>
          <w:lang w:val="es-ES"/>
        </w:rPr>
        <w:softHyphen/>
        <w:t>ri po</w:t>
      </w:r>
      <w:r w:rsidRPr="00535DA6">
        <w:rPr>
          <w:rFonts w:ascii="LitNusx" w:hAnsi="LitNusx"/>
          <w:sz w:val="22"/>
          <w:szCs w:val="22"/>
          <w:lang w:val="es-ES"/>
        </w:rPr>
        <w:softHyphen/>
        <w:t>ten</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lis ko</w:t>
      </w:r>
      <w:r w:rsidRPr="00535DA6">
        <w:rPr>
          <w:rFonts w:ascii="LitNusx" w:hAnsi="LitNusx"/>
          <w:sz w:val="22"/>
          <w:szCs w:val="22"/>
          <w:lang w:val="es-ES"/>
        </w:rPr>
        <w:softHyphen/>
        <w:t>or</w:t>
      </w:r>
      <w:r w:rsidRPr="00535DA6">
        <w:rPr>
          <w:rFonts w:ascii="LitNusx" w:hAnsi="LitNusx"/>
          <w:sz w:val="22"/>
          <w:szCs w:val="22"/>
          <w:lang w:val="es-ES"/>
        </w:rPr>
        <w:softHyphen/>
        <w:t>di</w:t>
      </w:r>
      <w:r w:rsidRPr="00535DA6">
        <w:rPr>
          <w:rFonts w:ascii="LitNusx" w:hAnsi="LitNusx"/>
          <w:sz w:val="22"/>
          <w:szCs w:val="22"/>
          <w:lang w:val="es-ES"/>
        </w:rPr>
        <w:softHyphen/>
        <w:t>na</w:t>
      </w:r>
      <w:r w:rsidRPr="00535DA6">
        <w:rPr>
          <w:rFonts w:ascii="LitNusx" w:hAnsi="LitNusx"/>
          <w:sz w:val="22"/>
          <w:szCs w:val="22"/>
          <w:lang w:val="es-ES"/>
        </w:rPr>
        <w:softHyphen/>
        <w:t>ci</w:t>
      </w:r>
      <w:r w:rsidRPr="00535DA6">
        <w:rPr>
          <w:rFonts w:ascii="LitNusx" w:hAnsi="LitNusx"/>
          <w:sz w:val="22"/>
          <w:szCs w:val="22"/>
          <w:lang w:val="es-ES"/>
        </w:rPr>
        <w:softHyphen/>
        <w:t>is ma</w:t>
      </w:r>
      <w:r w:rsidRPr="00535DA6">
        <w:rPr>
          <w:rFonts w:ascii="LitNusx" w:hAnsi="LitNusx"/>
          <w:sz w:val="22"/>
          <w:szCs w:val="22"/>
          <w:lang w:val="es-ES"/>
        </w:rPr>
        <w:softHyphen/>
        <w:t>Ral do</w:t>
      </w:r>
      <w:r w:rsidRPr="00535DA6">
        <w:rPr>
          <w:rFonts w:ascii="LitNusx" w:hAnsi="LitNusx"/>
          <w:sz w:val="22"/>
          <w:szCs w:val="22"/>
          <w:lang w:val="es-ES"/>
        </w:rPr>
        <w:softHyphen/>
        <w:t>nes mo</w:t>
      </w:r>
      <w:r w:rsidRPr="00535DA6">
        <w:rPr>
          <w:rFonts w:ascii="LitNusx" w:hAnsi="LitNusx"/>
          <w:sz w:val="22"/>
          <w:szCs w:val="22"/>
          <w:lang w:val="es-ES"/>
        </w:rPr>
        <w:softHyphen/>
        <w:t>iT</w:t>
      </w:r>
      <w:r w:rsidRPr="00535DA6">
        <w:rPr>
          <w:rFonts w:ascii="LitNusx" w:hAnsi="LitNusx"/>
          <w:sz w:val="22"/>
          <w:szCs w:val="22"/>
          <w:lang w:val="es-ES"/>
        </w:rPr>
        <w:softHyphen/>
        <w:t>xovs da Se</w:t>
      </w:r>
      <w:r w:rsidRPr="00535DA6">
        <w:rPr>
          <w:rFonts w:ascii="LitNusx" w:hAnsi="LitNusx"/>
          <w:sz w:val="22"/>
          <w:szCs w:val="22"/>
          <w:lang w:val="es-ES"/>
        </w:rPr>
        <w:softHyphen/>
        <w:t>sa</w:t>
      </w:r>
      <w:r w:rsidRPr="00535DA6">
        <w:rPr>
          <w:rFonts w:ascii="LitNusx" w:hAnsi="LitNusx"/>
          <w:sz w:val="22"/>
          <w:szCs w:val="22"/>
          <w:lang w:val="es-ES"/>
        </w:rPr>
        <w:softHyphen/>
        <w:t>ba</w:t>
      </w:r>
      <w:r w:rsidRPr="00535DA6">
        <w:rPr>
          <w:rFonts w:ascii="LitNusx" w:hAnsi="LitNusx"/>
          <w:sz w:val="22"/>
          <w:szCs w:val="22"/>
          <w:lang w:val="es-ES"/>
        </w:rPr>
        <w:softHyphen/>
        <w:t>mis kon</w:t>
      </w:r>
      <w:r w:rsidRPr="00535DA6">
        <w:rPr>
          <w:rFonts w:ascii="LitNusx" w:hAnsi="LitNusx"/>
          <w:sz w:val="22"/>
          <w:szCs w:val="22"/>
          <w:lang w:val="es-ES"/>
        </w:rPr>
        <w:softHyphen/>
        <w:t>cep</w:t>
      </w:r>
      <w:r w:rsidRPr="00535DA6">
        <w:rPr>
          <w:rFonts w:ascii="LitNusx" w:hAnsi="LitNusx"/>
          <w:sz w:val="22"/>
          <w:szCs w:val="22"/>
          <w:lang w:val="es-ES"/>
        </w:rPr>
        <w:softHyphen/>
        <w:t>tu</w:t>
      </w:r>
      <w:r w:rsidRPr="00535DA6">
        <w:rPr>
          <w:rFonts w:ascii="LitNusx" w:hAnsi="LitNusx"/>
          <w:sz w:val="22"/>
          <w:szCs w:val="22"/>
          <w:lang w:val="es-ES"/>
        </w:rPr>
        <w:softHyphen/>
        <w:t>a</w:t>
      </w:r>
      <w:r w:rsidRPr="00535DA6">
        <w:rPr>
          <w:rFonts w:ascii="LitNusx" w:hAnsi="LitNusx"/>
          <w:sz w:val="22"/>
          <w:szCs w:val="22"/>
          <w:lang w:val="es-ES"/>
        </w:rPr>
        <w:softHyphen/>
        <w:t>lur da me</w:t>
      </w:r>
      <w:r w:rsidRPr="00535DA6">
        <w:rPr>
          <w:rFonts w:ascii="LitNusx" w:hAnsi="LitNusx"/>
          <w:sz w:val="22"/>
          <w:szCs w:val="22"/>
          <w:lang w:val="es-ES"/>
        </w:rPr>
        <w:softHyphen/>
        <w:t>To</w:t>
      </w:r>
      <w:r w:rsidRPr="00535DA6">
        <w:rPr>
          <w:rFonts w:ascii="LitNusx" w:hAnsi="LitNusx"/>
          <w:sz w:val="22"/>
          <w:szCs w:val="22"/>
          <w:lang w:val="es-ES"/>
        </w:rPr>
        <w:softHyphen/>
        <w:t>do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ur ba</w:t>
      </w:r>
      <w:r w:rsidRPr="00535DA6">
        <w:rPr>
          <w:rFonts w:ascii="LitNusx" w:hAnsi="LitNusx"/>
          <w:sz w:val="22"/>
          <w:szCs w:val="22"/>
          <w:lang w:val="es-ES"/>
        </w:rPr>
        <w:softHyphen/>
        <w:t>zas ey</w:t>
      </w:r>
      <w:r w:rsidRPr="00535DA6">
        <w:rPr>
          <w:rFonts w:ascii="LitNusx" w:hAnsi="LitNusx"/>
          <w:sz w:val="22"/>
          <w:szCs w:val="22"/>
          <w:lang w:val="es-ES"/>
        </w:rPr>
        <w:softHyphen/>
        <w:t>rdno</w:t>
      </w:r>
      <w:r w:rsidRPr="00535DA6">
        <w:rPr>
          <w:rFonts w:ascii="LitNusx" w:hAnsi="LitNusx"/>
          <w:sz w:val="22"/>
          <w:szCs w:val="22"/>
          <w:lang w:val="es-ES"/>
        </w:rPr>
        <w:softHyphen/>
        <w:t>ba. mdgrad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ba</w:t>
      </w:r>
      <w:r w:rsidRPr="00535DA6">
        <w:rPr>
          <w:rFonts w:ascii="LitNusx" w:hAnsi="LitNusx"/>
          <w:sz w:val="22"/>
          <w:szCs w:val="22"/>
          <w:lang w:val="es-ES"/>
        </w:rPr>
        <w:softHyphen/>
        <w:t>ze ga</w:t>
      </w:r>
      <w:r w:rsidRPr="00535DA6">
        <w:rPr>
          <w:rFonts w:ascii="LitNusx" w:hAnsi="LitNusx"/>
          <w:sz w:val="22"/>
          <w:szCs w:val="22"/>
          <w:lang w:val="es-ES"/>
        </w:rPr>
        <w:softHyphen/>
        <w:t>das</w:t>
      </w:r>
      <w:r w:rsidRPr="00535DA6">
        <w:rPr>
          <w:rFonts w:ascii="LitNusx" w:hAnsi="LitNusx"/>
          <w:sz w:val="22"/>
          <w:szCs w:val="22"/>
          <w:lang w:val="es-ES"/>
        </w:rPr>
        <w:softHyphen/>
        <w:t>vla xan</w:t>
      </w:r>
      <w:r w:rsidRPr="00535DA6">
        <w:rPr>
          <w:rFonts w:ascii="LitNusx" w:hAnsi="LitNusx"/>
          <w:sz w:val="22"/>
          <w:szCs w:val="22"/>
          <w:lang w:val="es-ES"/>
        </w:rPr>
        <w:softHyphen/>
        <w:t>grZli</w:t>
      </w:r>
      <w:r w:rsidRPr="00535DA6">
        <w:rPr>
          <w:rFonts w:ascii="LitNusx" w:hAnsi="LitNusx"/>
          <w:sz w:val="22"/>
          <w:szCs w:val="22"/>
          <w:lang w:val="es-ES"/>
        </w:rPr>
        <w:softHyphen/>
        <w:t>vi pro</w:t>
      </w:r>
      <w:r w:rsidRPr="00535DA6">
        <w:rPr>
          <w:rFonts w:ascii="LitNusx" w:hAnsi="LitNusx"/>
          <w:sz w:val="22"/>
          <w:szCs w:val="22"/>
          <w:lang w:val="es-ES"/>
        </w:rPr>
        <w:softHyphen/>
        <w:t>ce</w:t>
      </w:r>
      <w:r w:rsidRPr="00535DA6">
        <w:rPr>
          <w:rFonts w:ascii="LitNusx" w:hAnsi="LitNusx"/>
          <w:sz w:val="22"/>
          <w:szCs w:val="22"/>
          <w:lang w:val="es-ES"/>
        </w:rPr>
        <w:softHyphen/>
        <w:t>sia. igi eta</w:t>
      </w:r>
      <w:r w:rsidRPr="00535DA6">
        <w:rPr>
          <w:rFonts w:ascii="LitNusx" w:hAnsi="LitNusx"/>
          <w:sz w:val="22"/>
          <w:szCs w:val="22"/>
          <w:lang w:val="es-ES"/>
        </w:rPr>
        <w:softHyphen/>
        <w:t>pob</w:t>
      </w:r>
      <w:r w:rsidRPr="00535DA6">
        <w:rPr>
          <w:rFonts w:ascii="LitNusx" w:hAnsi="LitNusx"/>
          <w:sz w:val="22"/>
          <w:szCs w:val="22"/>
          <w:lang w:val="es-ES"/>
        </w:rPr>
        <w:softHyphen/>
        <w:t>ri</w:t>
      </w:r>
      <w:r w:rsidRPr="00535DA6">
        <w:rPr>
          <w:rFonts w:ascii="LitNusx" w:hAnsi="LitNusx"/>
          <w:sz w:val="22"/>
          <w:szCs w:val="22"/>
          <w:lang w:val="es-ES"/>
        </w:rPr>
        <w:softHyphen/>
        <w:t>vad un</w:t>
      </w:r>
      <w:r w:rsidRPr="00535DA6">
        <w:rPr>
          <w:rFonts w:ascii="LitNusx" w:hAnsi="LitNusx"/>
          <w:sz w:val="22"/>
          <w:szCs w:val="22"/>
          <w:lang w:val="es-ES"/>
        </w:rPr>
        <w:softHyphen/>
        <w:t>da gan</w:t>
      </w:r>
      <w:r w:rsidRPr="00535DA6">
        <w:rPr>
          <w:rFonts w:ascii="LitNusx" w:hAnsi="LitNusx"/>
          <w:sz w:val="22"/>
          <w:szCs w:val="22"/>
          <w:lang w:val="es-ES"/>
        </w:rPr>
        <w:softHyphen/>
        <w:t>xor</w:t>
      </w:r>
      <w:r w:rsidRPr="00535DA6">
        <w:rPr>
          <w:rFonts w:ascii="LitNusx" w:hAnsi="LitNusx"/>
          <w:sz w:val="22"/>
          <w:szCs w:val="22"/>
          <w:lang w:val="es-ES"/>
        </w:rPr>
        <w:softHyphen/>
        <w:t>ci</w:t>
      </w:r>
      <w:r w:rsidRPr="00535DA6">
        <w:rPr>
          <w:rFonts w:ascii="LitNusx" w:hAnsi="LitNusx"/>
          <w:sz w:val="22"/>
          <w:szCs w:val="22"/>
          <w:lang w:val="es-ES"/>
        </w:rPr>
        <w:softHyphen/>
        <w:t>el</w:t>
      </w:r>
      <w:r w:rsidRPr="00535DA6">
        <w:rPr>
          <w:rFonts w:ascii="LitNusx" w:hAnsi="LitNusx"/>
          <w:sz w:val="22"/>
          <w:szCs w:val="22"/>
          <w:lang w:val="es-ES"/>
        </w:rPr>
        <w:softHyphen/>
        <w:t>des, sa</w:t>
      </w:r>
      <w:r w:rsidRPr="00535DA6">
        <w:rPr>
          <w:rFonts w:ascii="LitNusx" w:hAnsi="LitNusx"/>
          <w:sz w:val="22"/>
          <w:szCs w:val="22"/>
          <w:lang w:val="es-ES"/>
        </w:rPr>
        <w:softHyphen/>
        <w:t>dac Ti</w:t>
      </w:r>
      <w:r w:rsidRPr="00535DA6">
        <w:rPr>
          <w:rFonts w:ascii="LitNusx" w:hAnsi="LitNusx"/>
          <w:sz w:val="22"/>
          <w:szCs w:val="22"/>
          <w:lang w:val="es-ES"/>
        </w:rPr>
        <w:softHyphen/>
        <w:t>To</w:t>
      </w:r>
      <w:r w:rsidRPr="00535DA6">
        <w:rPr>
          <w:rFonts w:ascii="LitNusx" w:hAnsi="LitNusx"/>
          <w:sz w:val="22"/>
          <w:szCs w:val="22"/>
          <w:lang w:val="es-ES"/>
        </w:rPr>
        <w:softHyphen/>
        <w:t>e</w:t>
      </w:r>
      <w:r w:rsidRPr="00535DA6">
        <w:rPr>
          <w:rFonts w:ascii="LitNusx" w:hAnsi="LitNusx"/>
          <w:sz w:val="22"/>
          <w:szCs w:val="22"/>
          <w:lang w:val="es-ES"/>
        </w:rPr>
        <w:softHyphen/>
        <w:t>ul q</w:t>
      </w:r>
      <w:r>
        <w:rPr>
          <w:rFonts w:ascii="LitNusx" w:hAnsi="LitNusx"/>
          <w:sz w:val="22"/>
          <w:szCs w:val="22"/>
          <w:lang w:val="es-ES"/>
        </w:rPr>
        <w:t>v</w:t>
      </w:r>
      <w:r w:rsidRPr="00535DA6">
        <w:rPr>
          <w:rFonts w:ascii="LitNusx" w:hAnsi="LitNusx"/>
          <w:sz w:val="22"/>
          <w:szCs w:val="22"/>
          <w:lang w:val="es-ES"/>
        </w:rPr>
        <w:t>e</w:t>
      </w:r>
      <w:r w:rsidRPr="00535DA6">
        <w:rPr>
          <w:rFonts w:ascii="LitNusx" w:hAnsi="LitNusx"/>
          <w:sz w:val="22"/>
          <w:szCs w:val="22"/>
          <w:lang w:val="es-ES"/>
        </w:rPr>
        <w:softHyphen/>
        <w:t>ya</w:t>
      </w:r>
      <w:r w:rsidRPr="00535DA6">
        <w:rPr>
          <w:rFonts w:ascii="LitNusx" w:hAnsi="LitNusx"/>
          <w:sz w:val="22"/>
          <w:szCs w:val="22"/>
          <w:lang w:val="es-ES"/>
        </w:rPr>
        <w:softHyphen/>
        <w:t>nas mis</w:t>
      </w:r>
      <w:r w:rsidRPr="00535DA6">
        <w:rPr>
          <w:rFonts w:ascii="LitNusx" w:hAnsi="LitNusx"/>
          <w:sz w:val="22"/>
          <w:szCs w:val="22"/>
          <w:lang w:val="es-ES"/>
        </w:rPr>
        <w:softHyphen/>
        <w:t>Tvis da</w:t>
      </w:r>
      <w:r w:rsidRPr="00535DA6">
        <w:rPr>
          <w:rFonts w:ascii="LitNusx" w:hAnsi="LitNusx"/>
          <w:sz w:val="22"/>
          <w:szCs w:val="22"/>
          <w:lang w:val="es-ES"/>
        </w:rPr>
        <w:softHyphen/>
        <w:t>ma</w:t>
      </w:r>
      <w:r w:rsidRPr="00535DA6">
        <w:rPr>
          <w:rFonts w:ascii="LitNusx" w:hAnsi="LitNusx"/>
          <w:sz w:val="22"/>
          <w:szCs w:val="22"/>
          <w:lang w:val="es-ES"/>
        </w:rPr>
        <w:softHyphen/>
        <w:t>xa</w:t>
      </w:r>
      <w:r w:rsidRPr="00535DA6">
        <w:rPr>
          <w:rFonts w:ascii="LitNusx" w:hAnsi="LitNusx"/>
          <w:sz w:val="22"/>
          <w:szCs w:val="22"/>
          <w:lang w:val="es-ES"/>
        </w:rPr>
        <w:softHyphen/>
        <w:t>si</w:t>
      </w:r>
      <w:r w:rsidRPr="00535DA6">
        <w:rPr>
          <w:rFonts w:ascii="LitNusx" w:hAnsi="LitNusx"/>
          <w:sz w:val="22"/>
          <w:szCs w:val="22"/>
          <w:lang w:val="es-ES"/>
        </w:rPr>
        <w:softHyphen/>
        <w:t>a</w:t>
      </w:r>
      <w:r w:rsidRPr="00535DA6">
        <w:rPr>
          <w:rFonts w:ascii="LitNusx" w:hAnsi="LitNusx"/>
          <w:sz w:val="22"/>
          <w:szCs w:val="22"/>
          <w:lang w:val="es-ES"/>
        </w:rPr>
        <w:softHyphen/>
        <w:t>Te</w:t>
      </w:r>
      <w:r w:rsidRPr="00535DA6">
        <w:rPr>
          <w:rFonts w:ascii="LitNusx" w:hAnsi="LitNusx"/>
          <w:sz w:val="22"/>
          <w:szCs w:val="22"/>
          <w:lang w:val="es-ES"/>
        </w:rPr>
        <w:softHyphen/>
        <w:t>be</w:t>
      </w:r>
      <w:r w:rsidRPr="00535DA6">
        <w:rPr>
          <w:rFonts w:ascii="LitNusx" w:hAnsi="LitNusx"/>
          <w:sz w:val="22"/>
          <w:szCs w:val="22"/>
          <w:lang w:val="es-ES"/>
        </w:rPr>
        <w:softHyphen/>
        <w:t>li Ta</w:t>
      </w:r>
      <w:r w:rsidRPr="00535DA6">
        <w:rPr>
          <w:rFonts w:ascii="LitNusx" w:hAnsi="LitNusx"/>
          <w:sz w:val="22"/>
          <w:szCs w:val="22"/>
          <w:lang w:val="es-ES"/>
        </w:rPr>
        <w:softHyphen/>
        <w:t>vi</w:t>
      </w:r>
      <w:r w:rsidRPr="00535DA6">
        <w:rPr>
          <w:rFonts w:ascii="LitNusx" w:hAnsi="LitNusx"/>
          <w:sz w:val="22"/>
          <w:szCs w:val="22"/>
          <w:lang w:val="es-ES"/>
        </w:rPr>
        <w:softHyphen/>
        <w:t>se</w:t>
      </w:r>
      <w:r w:rsidRPr="00535DA6">
        <w:rPr>
          <w:rFonts w:ascii="LitNusx" w:hAnsi="LitNusx"/>
          <w:sz w:val="22"/>
          <w:szCs w:val="22"/>
          <w:lang w:val="es-ES"/>
        </w:rPr>
        <w:softHyphen/>
        <w:t>bu</w:t>
      </w:r>
      <w:r w:rsidRPr="00535DA6">
        <w:rPr>
          <w:rFonts w:ascii="LitNusx" w:hAnsi="LitNusx"/>
          <w:sz w:val="22"/>
          <w:szCs w:val="22"/>
          <w:lang w:val="es-ES"/>
        </w:rPr>
        <w:softHyphen/>
        <w:t>re</w:t>
      </w:r>
      <w:r w:rsidRPr="00535DA6">
        <w:rPr>
          <w:rFonts w:ascii="LitNusx" w:hAnsi="LitNusx"/>
          <w:sz w:val="22"/>
          <w:szCs w:val="22"/>
          <w:lang w:val="es-ES"/>
        </w:rPr>
        <w:softHyphen/>
        <w:t>be</w:t>
      </w:r>
      <w:r w:rsidRPr="00535DA6">
        <w:rPr>
          <w:rFonts w:ascii="LitNusx" w:hAnsi="LitNusx"/>
          <w:sz w:val="22"/>
          <w:szCs w:val="22"/>
          <w:lang w:val="es-ES"/>
        </w:rPr>
        <w:softHyphen/>
        <w:t>bis Se</w:t>
      </w:r>
      <w:r w:rsidRPr="00535DA6">
        <w:rPr>
          <w:rFonts w:ascii="LitNusx" w:hAnsi="LitNusx"/>
          <w:sz w:val="22"/>
          <w:szCs w:val="22"/>
          <w:lang w:val="es-ES"/>
        </w:rPr>
        <w:softHyphen/>
        <w:t>sa</w:t>
      </w:r>
      <w:r w:rsidRPr="00535DA6">
        <w:rPr>
          <w:rFonts w:ascii="LitNusx" w:hAnsi="LitNusx"/>
          <w:sz w:val="22"/>
          <w:szCs w:val="22"/>
          <w:lang w:val="es-ES"/>
        </w:rPr>
        <w:softHyphen/>
        <w:t>ba</w:t>
      </w:r>
      <w:r w:rsidRPr="00535DA6">
        <w:rPr>
          <w:rFonts w:ascii="LitNusx" w:hAnsi="LitNusx"/>
          <w:sz w:val="22"/>
          <w:szCs w:val="22"/>
          <w:lang w:val="es-ES"/>
        </w:rPr>
        <w:softHyphen/>
        <w:t>mi</w:t>
      </w:r>
      <w:r w:rsidRPr="00535DA6">
        <w:rPr>
          <w:rFonts w:ascii="LitNusx" w:hAnsi="LitNusx"/>
          <w:sz w:val="22"/>
          <w:szCs w:val="22"/>
          <w:lang w:val="es-ES"/>
        </w:rPr>
        <w:softHyphen/>
        <w:t>si amo</w:t>
      </w:r>
      <w:r w:rsidRPr="00535DA6">
        <w:rPr>
          <w:rFonts w:ascii="LitNusx" w:hAnsi="LitNusx"/>
          <w:sz w:val="22"/>
          <w:szCs w:val="22"/>
          <w:lang w:val="es-ES"/>
        </w:rPr>
        <w:softHyphen/>
        <w:t>ca</w:t>
      </w:r>
      <w:r w:rsidRPr="00535DA6">
        <w:rPr>
          <w:rFonts w:ascii="LitNusx" w:hAnsi="LitNusx"/>
          <w:sz w:val="22"/>
          <w:szCs w:val="22"/>
          <w:lang w:val="es-ES"/>
        </w:rPr>
        <w:softHyphen/>
        <w:t>ne</w:t>
      </w:r>
      <w:r w:rsidRPr="00535DA6">
        <w:rPr>
          <w:rFonts w:ascii="LitNusx" w:hAnsi="LitNusx"/>
          <w:sz w:val="22"/>
          <w:szCs w:val="22"/>
          <w:lang w:val="es-ES"/>
        </w:rPr>
        <w:softHyphen/>
        <w:t>bis ga</w:t>
      </w:r>
      <w:r w:rsidRPr="00535DA6">
        <w:rPr>
          <w:rFonts w:ascii="LitNusx" w:hAnsi="LitNusx"/>
          <w:sz w:val="22"/>
          <w:szCs w:val="22"/>
          <w:lang w:val="es-ES"/>
        </w:rPr>
        <w:softHyphen/>
        <w:t>daw</w:t>
      </w:r>
      <w:r w:rsidRPr="00535DA6">
        <w:rPr>
          <w:rFonts w:ascii="LitNusx" w:hAnsi="LitNusx"/>
          <w:sz w:val="22"/>
          <w:szCs w:val="22"/>
          <w:lang w:val="es-ES"/>
        </w:rPr>
        <w:softHyphen/>
        <w:t>yve</w:t>
      </w:r>
      <w:r w:rsidRPr="00535DA6">
        <w:rPr>
          <w:rFonts w:ascii="LitNusx" w:hAnsi="LitNusx"/>
          <w:sz w:val="22"/>
          <w:szCs w:val="22"/>
          <w:lang w:val="es-ES"/>
        </w:rPr>
        <w:softHyphen/>
        <w:t>ta mo</w:t>
      </w:r>
      <w:r w:rsidRPr="00535DA6">
        <w:rPr>
          <w:rFonts w:ascii="LitNusx" w:hAnsi="LitNusx"/>
          <w:sz w:val="22"/>
          <w:szCs w:val="22"/>
          <w:lang w:val="es-ES"/>
        </w:rPr>
        <w:softHyphen/>
        <w:t>u</w:t>
      </w:r>
      <w:r w:rsidRPr="00535DA6">
        <w:rPr>
          <w:rFonts w:ascii="LitNusx" w:hAnsi="LitNusx"/>
          <w:sz w:val="22"/>
          <w:szCs w:val="22"/>
          <w:lang w:val="es-ES"/>
        </w:rPr>
        <w:softHyphen/>
        <w:t>wevs.</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sa</w:t>
      </w:r>
      <w:r w:rsidRPr="00535DA6">
        <w:rPr>
          <w:rFonts w:ascii="LitNusx" w:hAnsi="LitNusx"/>
          <w:sz w:val="22"/>
          <w:szCs w:val="22"/>
          <w:lang w:val="es-ES"/>
        </w:rPr>
        <w:softHyphen/>
        <w:t>qar</w:t>
      </w:r>
      <w:r w:rsidRPr="00535DA6">
        <w:rPr>
          <w:rFonts w:ascii="LitNusx" w:hAnsi="LitNusx"/>
          <w:sz w:val="22"/>
          <w:szCs w:val="22"/>
          <w:lang w:val="es-ES"/>
        </w:rPr>
        <w:softHyphen/>
        <w:t>Tve</w:t>
      </w:r>
      <w:r w:rsidRPr="00535DA6">
        <w:rPr>
          <w:rFonts w:ascii="LitNusx" w:hAnsi="LitNusx"/>
          <w:sz w:val="22"/>
          <w:szCs w:val="22"/>
          <w:lang w:val="es-ES"/>
        </w:rPr>
        <w:softHyphen/>
        <w:t>lo</w:t>
      </w:r>
      <w:r w:rsidRPr="00535DA6">
        <w:rPr>
          <w:rFonts w:ascii="LitNusx" w:hAnsi="LitNusx"/>
          <w:sz w:val="22"/>
          <w:szCs w:val="22"/>
          <w:lang w:val="es-ES"/>
        </w:rPr>
        <w:softHyphen/>
        <w:t>Si am</w:t>
      </w:r>
      <w:r w:rsidRPr="00535DA6">
        <w:rPr>
          <w:rFonts w:ascii="LitNusx" w:hAnsi="LitNusx"/>
          <w:sz w:val="22"/>
          <w:szCs w:val="22"/>
          <w:lang w:val="es-ES"/>
        </w:rPr>
        <w:softHyphen/>
        <w:t>Ja</w:t>
      </w:r>
      <w:r w:rsidRPr="00535DA6">
        <w:rPr>
          <w:rFonts w:ascii="LitNusx" w:hAnsi="LitNusx"/>
          <w:sz w:val="22"/>
          <w:szCs w:val="22"/>
          <w:lang w:val="es-ES"/>
        </w:rPr>
        <w:softHyphen/>
        <w:t>mad er</w:t>
      </w:r>
      <w:r w:rsidRPr="00535DA6">
        <w:rPr>
          <w:rFonts w:ascii="LitNusx" w:hAnsi="LitNusx"/>
          <w:sz w:val="22"/>
          <w:szCs w:val="22"/>
          <w:lang w:val="es-ES"/>
        </w:rPr>
        <w:softHyphen/>
        <w:t>Tdro</w:t>
      </w:r>
      <w:r w:rsidRPr="00535DA6">
        <w:rPr>
          <w:rFonts w:ascii="LitNusx" w:hAnsi="LitNusx"/>
          <w:sz w:val="22"/>
          <w:szCs w:val="22"/>
          <w:lang w:val="es-ES"/>
        </w:rPr>
        <w:softHyphen/>
        <w:t>u</w:t>
      </w:r>
      <w:r w:rsidRPr="00535DA6">
        <w:rPr>
          <w:rFonts w:ascii="LitNusx" w:hAnsi="LitNusx"/>
          <w:sz w:val="22"/>
          <w:szCs w:val="22"/>
          <w:lang w:val="es-ES"/>
        </w:rPr>
        <w:softHyphen/>
        <w:t>lad ori rTu</w:t>
      </w:r>
      <w:r w:rsidRPr="00535DA6">
        <w:rPr>
          <w:rFonts w:ascii="LitNusx" w:hAnsi="LitNusx"/>
          <w:sz w:val="22"/>
          <w:szCs w:val="22"/>
          <w:lang w:val="es-ES"/>
        </w:rPr>
        <w:softHyphen/>
        <w:t>li amo</w:t>
      </w:r>
      <w:r w:rsidRPr="00535DA6">
        <w:rPr>
          <w:rFonts w:ascii="LitNusx" w:hAnsi="LitNusx"/>
          <w:sz w:val="22"/>
          <w:szCs w:val="22"/>
          <w:lang w:val="es-ES"/>
        </w:rPr>
        <w:softHyphen/>
        <w:t>ca</w:t>
      </w:r>
      <w:r w:rsidRPr="00535DA6">
        <w:rPr>
          <w:rFonts w:ascii="LitNusx" w:hAnsi="LitNusx"/>
          <w:sz w:val="22"/>
          <w:szCs w:val="22"/>
          <w:lang w:val="es-ES"/>
        </w:rPr>
        <w:softHyphen/>
        <w:t>na un</w:t>
      </w:r>
      <w:r w:rsidRPr="00535DA6">
        <w:rPr>
          <w:rFonts w:ascii="LitNusx" w:hAnsi="LitNusx"/>
          <w:sz w:val="22"/>
          <w:szCs w:val="22"/>
          <w:lang w:val="es-ES"/>
        </w:rPr>
        <w:softHyphen/>
        <w:t>da ga</w:t>
      </w:r>
      <w:r w:rsidRPr="00535DA6">
        <w:rPr>
          <w:rFonts w:ascii="LitNusx" w:hAnsi="LitNusx"/>
          <w:sz w:val="22"/>
          <w:szCs w:val="22"/>
          <w:lang w:val="es-ES"/>
        </w:rPr>
        <w:softHyphen/>
        <w:t>daw</w:t>
      </w:r>
      <w:r w:rsidRPr="00535DA6">
        <w:rPr>
          <w:rFonts w:ascii="LitNusx" w:hAnsi="LitNusx"/>
          <w:sz w:val="22"/>
          <w:szCs w:val="22"/>
          <w:lang w:val="es-ES"/>
        </w:rPr>
        <w:softHyphen/>
        <w:t xml:space="preserve">ydes. </w:t>
      </w:r>
      <w:r w:rsidRPr="00535DA6">
        <w:rPr>
          <w:rFonts w:ascii="LitNusx" w:hAnsi="LitNusx"/>
          <w:b/>
          <w:bCs/>
          <w:sz w:val="22"/>
          <w:szCs w:val="22"/>
          <w:lang w:val="es-ES"/>
        </w:rPr>
        <w:t>jer er</w:t>
      </w:r>
      <w:r w:rsidRPr="00535DA6">
        <w:rPr>
          <w:rFonts w:ascii="LitNusx" w:hAnsi="LitNusx"/>
          <w:b/>
          <w:bCs/>
          <w:sz w:val="22"/>
          <w:szCs w:val="22"/>
          <w:lang w:val="es-ES"/>
        </w:rPr>
        <w:softHyphen/>
        <w:t>Ti,</w:t>
      </w:r>
      <w:r w:rsidRPr="00535DA6">
        <w:rPr>
          <w:rFonts w:ascii="LitNusx" w:hAnsi="LitNusx"/>
          <w:sz w:val="22"/>
          <w:szCs w:val="22"/>
          <w:lang w:val="es-ES"/>
        </w:rPr>
        <w:t xml:space="preserve"> un</w:t>
      </w:r>
      <w:r w:rsidRPr="00535DA6">
        <w:rPr>
          <w:rFonts w:ascii="LitNusx" w:hAnsi="LitNusx"/>
          <w:sz w:val="22"/>
          <w:szCs w:val="22"/>
          <w:lang w:val="es-ES"/>
        </w:rPr>
        <w:softHyphen/>
        <w:t>da daC</w:t>
      </w:r>
      <w:r w:rsidRPr="00535DA6">
        <w:rPr>
          <w:rFonts w:ascii="LitNusx" w:hAnsi="LitNusx"/>
          <w:sz w:val="22"/>
          <w:szCs w:val="22"/>
          <w:lang w:val="es-ES"/>
        </w:rPr>
        <w:softHyphen/>
        <w:t>qar</w:t>
      </w:r>
      <w:r w:rsidRPr="00535DA6">
        <w:rPr>
          <w:rFonts w:ascii="LitNusx" w:hAnsi="LitNusx"/>
          <w:sz w:val="22"/>
          <w:szCs w:val="22"/>
          <w:lang w:val="es-ES"/>
        </w:rPr>
        <w:softHyphen/>
        <w:t>des for</w:t>
      </w:r>
      <w:r w:rsidRPr="00535DA6">
        <w:rPr>
          <w:rFonts w:ascii="LitNusx" w:hAnsi="LitNusx"/>
          <w:sz w:val="22"/>
          <w:szCs w:val="22"/>
          <w:lang w:val="es-ES"/>
        </w:rPr>
        <w:softHyphen/>
        <w:t>mi</w:t>
      </w:r>
      <w:r w:rsidRPr="00535DA6">
        <w:rPr>
          <w:rFonts w:ascii="LitNusx" w:hAnsi="LitNusx"/>
          <w:sz w:val="22"/>
          <w:szCs w:val="22"/>
          <w:lang w:val="es-ES"/>
        </w:rPr>
        <w:softHyphen/>
        <w:t>re</w:t>
      </w:r>
      <w:r w:rsidRPr="00535DA6">
        <w:rPr>
          <w:rFonts w:ascii="LitNusx" w:hAnsi="LitNusx"/>
          <w:sz w:val="22"/>
          <w:szCs w:val="22"/>
          <w:lang w:val="es-ES"/>
        </w:rPr>
        <w:softHyphen/>
        <w:t>ba</w:t>
      </w:r>
      <w:r w:rsidRPr="00535DA6">
        <w:rPr>
          <w:rFonts w:ascii="LitNusx" w:hAnsi="LitNusx"/>
          <w:sz w:val="22"/>
          <w:szCs w:val="22"/>
          <w:lang w:val="es-ES"/>
        </w:rPr>
        <w:softHyphen/>
        <w:t>di sa</w:t>
      </w:r>
      <w:r w:rsidRPr="00535DA6">
        <w:rPr>
          <w:rFonts w:ascii="LitNusx" w:hAnsi="LitNusx"/>
          <w:sz w:val="22"/>
          <w:szCs w:val="22"/>
          <w:lang w:val="es-ES"/>
        </w:rPr>
        <w:softHyphen/>
        <w:t>baz</w:t>
      </w:r>
      <w:r w:rsidRPr="00535DA6">
        <w:rPr>
          <w:rFonts w:ascii="LitNusx" w:hAnsi="LitNusx"/>
          <w:sz w:val="22"/>
          <w:szCs w:val="22"/>
          <w:lang w:val="es-ES"/>
        </w:rPr>
        <w:softHyphen/>
        <w:t>ro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sis</w:t>
      </w:r>
      <w:r w:rsidRPr="00535DA6">
        <w:rPr>
          <w:rFonts w:ascii="LitNusx" w:hAnsi="LitNusx"/>
          <w:sz w:val="22"/>
          <w:szCs w:val="22"/>
          <w:lang w:val="es-ES"/>
        </w:rPr>
        <w:softHyphen/>
        <w:t>te</w:t>
      </w:r>
      <w:r w:rsidRPr="00535DA6">
        <w:rPr>
          <w:rFonts w:ascii="LitNusx" w:hAnsi="LitNusx"/>
          <w:sz w:val="22"/>
          <w:szCs w:val="22"/>
          <w:lang w:val="es-ES"/>
        </w:rPr>
        <w:softHyphen/>
        <w:t>mu</w:t>
      </w:r>
      <w:r w:rsidRPr="00535DA6">
        <w:rPr>
          <w:rFonts w:ascii="LitNusx" w:hAnsi="LitNusx"/>
          <w:sz w:val="22"/>
          <w:szCs w:val="22"/>
          <w:lang w:val="es-ES"/>
        </w:rPr>
        <w:softHyphen/>
        <w:t>ri kri</w:t>
      </w:r>
      <w:r w:rsidRPr="00535DA6">
        <w:rPr>
          <w:rFonts w:ascii="LitNusx" w:hAnsi="LitNusx"/>
          <w:sz w:val="22"/>
          <w:szCs w:val="22"/>
          <w:lang w:val="es-ES"/>
        </w:rPr>
        <w:softHyphen/>
        <w:t>zi</w:t>
      </w:r>
      <w:r w:rsidRPr="00535DA6">
        <w:rPr>
          <w:rFonts w:ascii="LitNusx" w:hAnsi="LitNusx"/>
          <w:sz w:val="22"/>
          <w:szCs w:val="22"/>
          <w:lang w:val="es-ES"/>
        </w:rPr>
        <w:softHyphen/>
        <w:t>si</w:t>
      </w:r>
      <w:r w:rsidRPr="00535DA6">
        <w:rPr>
          <w:rFonts w:ascii="LitNusx" w:hAnsi="LitNusx"/>
          <w:sz w:val="22"/>
          <w:szCs w:val="22"/>
          <w:lang w:val="es-ES"/>
        </w:rPr>
        <w:softHyphen/>
        <w:t>dan ga</w:t>
      </w:r>
      <w:r w:rsidRPr="00535DA6">
        <w:rPr>
          <w:rFonts w:ascii="LitNusx" w:hAnsi="LitNusx"/>
          <w:sz w:val="22"/>
          <w:szCs w:val="22"/>
          <w:lang w:val="es-ES"/>
        </w:rPr>
        <w:softHyphen/>
        <w:t>moy</w:t>
      </w:r>
      <w:r w:rsidRPr="00535DA6">
        <w:rPr>
          <w:rFonts w:ascii="LitNusx" w:hAnsi="LitNusx"/>
          <w:sz w:val="22"/>
          <w:szCs w:val="22"/>
          <w:lang w:val="es-ES"/>
        </w:rPr>
        <w:softHyphen/>
        <w:t>va</w:t>
      </w:r>
      <w:r w:rsidRPr="00535DA6">
        <w:rPr>
          <w:rFonts w:ascii="LitNusx" w:hAnsi="LitNusx"/>
          <w:sz w:val="22"/>
          <w:szCs w:val="22"/>
          <w:lang w:val="es-ES"/>
        </w:rPr>
        <w:softHyphen/>
        <w:t xml:space="preserve">na da </w:t>
      </w:r>
      <w:r w:rsidRPr="00535DA6">
        <w:rPr>
          <w:rFonts w:ascii="LitNusx" w:hAnsi="LitNusx"/>
          <w:b/>
          <w:bCs/>
          <w:sz w:val="22"/>
          <w:szCs w:val="22"/>
          <w:lang w:val="es-ES"/>
        </w:rPr>
        <w:t>me</w:t>
      </w:r>
      <w:r w:rsidRPr="00535DA6">
        <w:rPr>
          <w:rFonts w:ascii="LitNusx" w:hAnsi="LitNusx"/>
          <w:b/>
          <w:bCs/>
          <w:sz w:val="22"/>
          <w:szCs w:val="22"/>
          <w:lang w:val="es-ES"/>
        </w:rPr>
        <w:softHyphen/>
        <w:t>o</w:t>
      </w:r>
      <w:r w:rsidRPr="00535DA6">
        <w:rPr>
          <w:rFonts w:ascii="LitNusx" w:hAnsi="LitNusx"/>
          <w:b/>
          <w:bCs/>
          <w:sz w:val="22"/>
          <w:szCs w:val="22"/>
          <w:lang w:val="es-ES"/>
        </w:rPr>
        <w:softHyphen/>
        <w:t>re,</w:t>
      </w:r>
      <w:r w:rsidRPr="00535DA6">
        <w:rPr>
          <w:rFonts w:ascii="LitNusx" w:hAnsi="LitNusx"/>
          <w:sz w:val="22"/>
          <w:szCs w:val="22"/>
          <w:lang w:val="es-ES"/>
        </w:rPr>
        <w:t xml:space="preserve"> amas</w:t>
      </w:r>
      <w:r w:rsidRPr="00535DA6">
        <w:rPr>
          <w:rFonts w:ascii="LitNusx" w:hAnsi="LitNusx"/>
          <w:sz w:val="22"/>
          <w:szCs w:val="22"/>
          <w:lang w:val="es-ES"/>
        </w:rPr>
        <w:softHyphen/>
        <w:t>Tan er</w:t>
      </w:r>
      <w:r w:rsidRPr="00535DA6">
        <w:rPr>
          <w:rFonts w:ascii="LitNusx" w:hAnsi="LitNusx"/>
          <w:sz w:val="22"/>
          <w:szCs w:val="22"/>
          <w:lang w:val="es-ES"/>
        </w:rPr>
        <w:softHyphen/>
        <w:t>Tad man mdgra</w:t>
      </w:r>
      <w:r w:rsidRPr="00535DA6">
        <w:rPr>
          <w:rFonts w:ascii="LitNusx" w:hAnsi="LitNusx"/>
          <w:sz w:val="22"/>
          <w:szCs w:val="22"/>
          <w:lang w:val="es-ES"/>
        </w:rPr>
        <w:softHyphen/>
        <w:t>di da usaf</w:t>
      </w:r>
      <w:r w:rsidRPr="00535DA6">
        <w:rPr>
          <w:rFonts w:ascii="LitNusx" w:hAnsi="LitNusx"/>
          <w:sz w:val="22"/>
          <w:szCs w:val="22"/>
          <w:lang w:val="es-ES"/>
        </w:rPr>
        <w:softHyphen/>
        <w:t>rTxo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Tvi</w:t>
      </w:r>
      <w:r w:rsidRPr="00535DA6">
        <w:rPr>
          <w:rFonts w:ascii="LitNusx" w:hAnsi="LitNusx"/>
          <w:sz w:val="22"/>
          <w:szCs w:val="22"/>
          <w:lang w:val="es-ES"/>
        </w:rPr>
        <w:softHyphen/>
        <w:t>seb</w:t>
      </w:r>
      <w:r w:rsidRPr="00535DA6">
        <w:rPr>
          <w:rFonts w:ascii="LitNusx" w:hAnsi="LitNusx"/>
          <w:sz w:val="22"/>
          <w:szCs w:val="22"/>
          <w:lang w:val="es-ES"/>
        </w:rPr>
        <w:softHyphen/>
        <w:t>ri</w:t>
      </w:r>
      <w:r w:rsidRPr="00535DA6">
        <w:rPr>
          <w:rFonts w:ascii="LitNusx" w:hAnsi="LitNusx"/>
          <w:sz w:val="22"/>
          <w:szCs w:val="22"/>
          <w:lang w:val="es-ES"/>
        </w:rPr>
        <w:softHyphen/>
        <w:t>vad axal ga</w:t>
      </w:r>
      <w:r w:rsidRPr="00535DA6">
        <w:rPr>
          <w:rFonts w:ascii="LitNusx" w:hAnsi="LitNusx"/>
          <w:sz w:val="22"/>
          <w:szCs w:val="22"/>
          <w:lang w:val="es-ES"/>
        </w:rPr>
        <w:softHyphen/>
        <w:t>re</w:t>
      </w:r>
      <w:r w:rsidRPr="00535DA6">
        <w:rPr>
          <w:rFonts w:ascii="LitNusx" w:hAnsi="LitNusx"/>
          <w:sz w:val="22"/>
          <w:szCs w:val="22"/>
          <w:lang w:val="es-ES"/>
        </w:rPr>
        <w:softHyphen/>
        <w:t>mo</w:t>
      </w:r>
      <w:r w:rsidRPr="00535DA6">
        <w:rPr>
          <w:rFonts w:ascii="LitNusx" w:hAnsi="LitNusx"/>
          <w:sz w:val="22"/>
          <w:szCs w:val="22"/>
          <w:lang w:val="es-ES"/>
        </w:rPr>
        <w:softHyphen/>
        <w:t>Si efeq</w:t>
      </w:r>
      <w:r w:rsidRPr="00535DA6">
        <w:rPr>
          <w:rFonts w:ascii="LitNusx" w:hAnsi="LitNusx"/>
          <w:sz w:val="22"/>
          <w:szCs w:val="22"/>
          <w:lang w:val="es-ES"/>
        </w:rPr>
        <w:softHyphen/>
        <w:t>ti</w:t>
      </w:r>
      <w:r w:rsidRPr="00535DA6">
        <w:rPr>
          <w:rFonts w:ascii="LitNusx" w:hAnsi="LitNusx"/>
          <w:sz w:val="22"/>
          <w:szCs w:val="22"/>
          <w:lang w:val="es-ES"/>
        </w:rPr>
        <w:softHyphen/>
        <w:t>a</w:t>
      </w:r>
      <w:r w:rsidRPr="00535DA6">
        <w:rPr>
          <w:rFonts w:ascii="LitNusx" w:hAnsi="LitNusx"/>
          <w:sz w:val="22"/>
          <w:szCs w:val="22"/>
          <w:lang w:val="es-ES"/>
        </w:rPr>
        <w:softHyphen/>
        <w:t>ni fun</w:t>
      </w:r>
      <w:r w:rsidRPr="00535DA6">
        <w:rPr>
          <w:rFonts w:ascii="LitNusx" w:hAnsi="LitNusx"/>
          <w:sz w:val="22"/>
          <w:szCs w:val="22"/>
          <w:lang w:val="es-ES"/>
        </w:rPr>
        <w:softHyphen/>
        <w:t>qci</w:t>
      </w:r>
      <w:r w:rsidRPr="00535DA6">
        <w:rPr>
          <w:rFonts w:ascii="LitNusx" w:hAnsi="LitNusx"/>
          <w:sz w:val="22"/>
          <w:szCs w:val="22"/>
          <w:lang w:val="es-ES"/>
        </w:rPr>
        <w:softHyphen/>
        <w:t>o</w:t>
      </w:r>
      <w:r w:rsidRPr="00535DA6">
        <w:rPr>
          <w:rFonts w:ascii="LitNusx" w:hAnsi="LitNusx"/>
          <w:sz w:val="22"/>
          <w:szCs w:val="22"/>
          <w:lang w:val="es-ES"/>
        </w:rPr>
        <w:softHyphen/>
        <w:t>ni</w:t>
      </w:r>
      <w:r w:rsidRPr="00535DA6">
        <w:rPr>
          <w:rFonts w:ascii="LitNusx" w:hAnsi="LitNusx"/>
          <w:sz w:val="22"/>
          <w:szCs w:val="22"/>
          <w:lang w:val="es-ES"/>
        </w:rPr>
        <w:softHyphen/>
        <w:t>re</w:t>
      </w:r>
      <w:r w:rsidRPr="00535DA6">
        <w:rPr>
          <w:rFonts w:ascii="LitNusx" w:hAnsi="LitNusx"/>
          <w:sz w:val="22"/>
          <w:szCs w:val="22"/>
          <w:lang w:val="es-ES"/>
        </w:rPr>
        <w:softHyphen/>
        <w:t>bis una</w:t>
      </w:r>
      <w:r w:rsidRPr="00535DA6">
        <w:rPr>
          <w:rFonts w:ascii="LitNusx" w:hAnsi="LitNusx"/>
          <w:sz w:val="22"/>
          <w:szCs w:val="22"/>
          <w:lang w:val="es-ES"/>
        </w:rPr>
        <w:softHyphen/>
        <w:t>ri un</w:t>
      </w:r>
      <w:r w:rsidRPr="00535DA6">
        <w:rPr>
          <w:rFonts w:ascii="LitNusx" w:hAnsi="LitNusx"/>
          <w:sz w:val="22"/>
          <w:szCs w:val="22"/>
          <w:lang w:val="es-ES"/>
        </w:rPr>
        <w:softHyphen/>
        <w:t>da Se</w:t>
      </w:r>
      <w:r w:rsidRPr="00535DA6">
        <w:rPr>
          <w:rFonts w:ascii="LitNusx" w:hAnsi="LitNusx"/>
          <w:sz w:val="22"/>
          <w:szCs w:val="22"/>
          <w:lang w:val="es-ES"/>
        </w:rPr>
        <w:softHyphen/>
        <w:t>i</w:t>
      </w:r>
      <w:r w:rsidRPr="00535DA6">
        <w:rPr>
          <w:rFonts w:ascii="LitNusx" w:hAnsi="LitNusx"/>
          <w:sz w:val="22"/>
          <w:szCs w:val="22"/>
          <w:lang w:val="es-ES"/>
        </w:rPr>
        <w:softHyphen/>
        <w:t>Zi</w:t>
      </w:r>
      <w:r w:rsidRPr="00535DA6">
        <w:rPr>
          <w:rFonts w:ascii="LitNusx" w:hAnsi="LitNusx"/>
          <w:sz w:val="22"/>
          <w:szCs w:val="22"/>
          <w:lang w:val="es-ES"/>
        </w:rPr>
        <w:softHyphen/>
        <w:t>nos. am amo</w:t>
      </w:r>
      <w:r w:rsidRPr="00535DA6">
        <w:rPr>
          <w:rFonts w:ascii="LitNusx" w:hAnsi="LitNusx"/>
          <w:sz w:val="22"/>
          <w:szCs w:val="22"/>
          <w:lang w:val="es-ES"/>
        </w:rPr>
        <w:softHyphen/>
        <w:t>ca</w:t>
      </w:r>
      <w:r w:rsidRPr="00535DA6">
        <w:rPr>
          <w:rFonts w:ascii="LitNusx" w:hAnsi="LitNusx"/>
          <w:sz w:val="22"/>
          <w:szCs w:val="22"/>
          <w:lang w:val="es-ES"/>
        </w:rPr>
        <w:softHyphen/>
        <w:t>ne</w:t>
      </w:r>
      <w:r w:rsidRPr="00535DA6">
        <w:rPr>
          <w:rFonts w:ascii="LitNusx" w:hAnsi="LitNusx"/>
          <w:sz w:val="22"/>
          <w:szCs w:val="22"/>
          <w:lang w:val="es-ES"/>
        </w:rPr>
        <w:softHyphen/>
        <w:t>bis Ses</w:t>
      </w:r>
      <w:r w:rsidRPr="00535DA6">
        <w:rPr>
          <w:rFonts w:ascii="LitNusx" w:hAnsi="LitNusx"/>
          <w:sz w:val="22"/>
          <w:szCs w:val="22"/>
          <w:lang w:val="es-ES"/>
        </w:rPr>
        <w:softHyphen/>
        <w:t>ru</w:t>
      </w:r>
      <w:r w:rsidRPr="00535DA6">
        <w:rPr>
          <w:rFonts w:ascii="LitNusx" w:hAnsi="LitNusx"/>
          <w:sz w:val="22"/>
          <w:szCs w:val="22"/>
          <w:lang w:val="es-ES"/>
        </w:rPr>
        <w:softHyphen/>
        <w:t>le</w:t>
      </w:r>
      <w:r w:rsidRPr="00535DA6">
        <w:rPr>
          <w:rFonts w:ascii="LitNusx" w:hAnsi="LitNusx"/>
          <w:sz w:val="22"/>
          <w:szCs w:val="22"/>
          <w:lang w:val="es-ES"/>
        </w:rPr>
        <w:softHyphen/>
        <w:t>bas er</w:t>
      </w:r>
      <w:r w:rsidRPr="00535DA6">
        <w:rPr>
          <w:rFonts w:ascii="LitNusx" w:hAnsi="LitNusx"/>
          <w:sz w:val="22"/>
          <w:szCs w:val="22"/>
          <w:lang w:val="es-ES"/>
        </w:rPr>
        <w:softHyphen/>
        <w:t>Ti</w:t>
      </w:r>
      <w:r w:rsidRPr="00535DA6">
        <w:rPr>
          <w:rFonts w:ascii="LitNusx" w:hAnsi="LitNusx"/>
          <w:sz w:val="22"/>
          <w:szCs w:val="22"/>
          <w:lang w:val="es-ES"/>
        </w:rPr>
        <w:softHyphen/>
        <w:t>a</w:t>
      </w:r>
      <w:r w:rsidRPr="00535DA6">
        <w:rPr>
          <w:rFonts w:ascii="LitNusx" w:hAnsi="LitNusx"/>
          <w:sz w:val="22"/>
          <w:szCs w:val="22"/>
          <w:lang w:val="es-ES"/>
        </w:rPr>
        <w:softHyphen/>
        <w:t>ni stra</w:t>
      </w:r>
      <w:r w:rsidRPr="00535DA6">
        <w:rPr>
          <w:rFonts w:ascii="LitNusx" w:hAnsi="LitNusx"/>
          <w:sz w:val="22"/>
          <w:szCs w:val="22"/>
          <w:lang w:val="es-ES"/>
        </w:rPr>
        <w:softHyphen/>
        <w:t>te</w:t>
      </w:r>
      <w:r w:rsidRPr="00535DA6">
        <w:rPr>
          <w:rFonts w:ascii="LitNusx" w:hAnsi="LitNusx"/>
          <w:sz w:val="22"/>
          <w:szCs w:val="22"/>
          <w:lang w:val="es-ES"/>
        </w:rPr>
        <w:softHyphen/>
        <w:t>gi</w:t>
      </w:r>
      <w:r w:rsidRPr="00535DA6">
        <w:rPr>
          <w:rFonts w:ascii="LitNusx" w:hAnsi="LitNusx"/>
          <w:sz w:val="22"/>
          <w:szCs w:val="22"/>
          <w:lang w:val="es-ES"/>
        </w:rPr>
        <w:softHyphen/>
        <w:t>u</w:t>
      </w:r>
      <w:r w:rsidRPr="00535DA6">
        <w:rPr>
          <w:rFonts w:ascii="LitNusx" w:hAnsi="LitNusx"/>
          <w:sz w:val="22"/>
          <w:szCs w:val="22"/>
          <w:lang w:val="es-ES"/>
        </w:rPr>
        <w:softHyphen/>
        <w:t>li xed</w:t>
      </w:r>
      <w:r w:rsidRPr="00535DA6">
        <w:rPr>
          <w:rFonts w:ascii="LitNusx" w:hAnsi="LitNusx"/>
          <w:sz w:val="22"/>
          <w:szCs w:val="22"/>
          <w:lang w:val="es-ES"/>
        </w:rPr>
        <w:softHyphen/>
        <w:t>va, er</w:t>
      </w:r>
      <w:r w:rsidRPr="00535DA6">
        <w:rPr>
          <w:rFonts w:ascii="LitNusx" w:hAnsi="LitNusx"/>
          <w:sz w:val="22"/>
          <w:szCs w:val="22"/>
          <w:lang w:val="es-ES"/>
        </w:rPr>
        <w:softHyphen/>
        <w:t>Ti</w:t>
      </w:r>
      <w:r w:rsidRPr="00535DA6">
        <w:rPr>
          <w:rFonts w:ascii="LitNusx" w:hAnsi="LitNusx"/>
          <w:sz w:val="22"/>
          <w:szCs w:val="22"/>
          <w:lang w:val="es-ES"/>
        </w:rPr>
        <w:softHyphen/>
        <w:t>a</w:t>
      </w:r>
      <w:r w:rsidRPr="00535DA6">
        <w:rPr>
          <w:rFonts w:ascii="LitNusx" w:hAnsi="LitNusx"/>
          <w:sz w:val="22"/>
          <w:szCs w:val="22"/>
          <w:lang w:val="es-ES"/>
        </w:rPr>
        <w:softHyphen/>
        <w:t>ni kon</w:t>
      </w:r>
      <w:r w:rsidRPr="00535DA6">
        <w:rPr>
          <w:rFonts w:ascii="LitNusx" w:hAnsi="LitNusx"/>
          <w:sz w:val="22"/>
          <w:szCs w:val="22"/>
          <w:lang w:val="es-ES"/>
        </w:rPr>
        <w:softHyphen/>
        <w:t>cep</w:t>
      </w:r>
      <w:r w:rsidRPr="00535DA6">
        <w:rPr>
          <w:rFonts w:ascii="LitNusx" w:hAnsi="LitNusx"/>
          <w:sz w:val="22"/>
          <w:szCs w:val="22"/>
          <w:lang w:val="es-ES"/>
        </w:rPr>
        <w:softHyphen/>
        <w:t>tu</w:t>
      </w:r>
      <w:r w:rsidRPr="00535DA6">
        <w:rPr>
          <w:rFonts w:ascii="LitNusx" w:hAnsi="LitNusx"/>
          <w:sz w:val="22"/>
          <w:szCs w:val="22"/>
          <w:lang w:val="es-ES"/>
        </w:rPr>
        <w:softHyphen/>
        <w:t>a</w:t>
      </w:r>
      <w:r w:rsidRPr="00535DA6">
        <w:rPr>
          <w:rFonts w:ascii="LitNusx" w:hAnsi="LitNusx"/>
          <w:sz w:val="22"/>
          <w:szCs w:val="22"/>
          <w:lang w:val="es-ES"/>
        </w:rPr>
        <w:softHyphen/>
        <w:t>lur-me</w:t>
      </w:r>
      <w:r w:rsidRPr="00535DA6">
        <w:rPr>
          <w:rFonts w:ascii="LitNusx" w:hAnsi="LitNusx"/>
          <w:sz w:val="22"/>
          <w:szCs w:val="22"/>
          <w:lang w:val="es-ES"/>
        </w:rPr>
        <w:softHyphen/>
        <w:t>To</w:t>
      </w:r>
      <w:r w:rsidRPr="00535DA6">
        <w:rPr>
          <w:rFonts w:ascii="LitNusx" w:hAnsi="LitNusx"/>
          <w:sz w:val="22"/>
          <w:szCs w:val="22"/>
          <w:lang w:val="es-ES"/>
        </w:rPr>
        <w:softHyphen/>
        <w:t>do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u</w:t>
      </w:r>
      <w:r w:rsidRPr="00535DA6">
        <w:rPr>
          <w:rFonts w:ascii="LitNusx" w:hAnsi="LitNusx"/>
          <w:sz w:val="22"/>
          <w:szCs w:val="22"/>
          <w:lang w:val="es-ES"/>
        </w:rPr>
        <w:softHyphen/>
        <w:t>ri mid</w:t>
      </w:r>
      <w:r w:rsidRPr="00535DA6">
        <w:rPr>
          <w:rFonts w:ascii="LitNusx" w:hAnsi="LitNusx"/>
          <w:sz w:val="22"/>
          <w:szCs w:val="22"/>
          <w:lang w:val="es-ES"/>
        </w:rPr>
        <w:softHyphen/>
        <w:t>go</w:t>
      </w:r>
      <w:r w:rsidRPr="00535DA6">
        <w:rPr>
          <w:rFonts w:ascii="LitNusx" w:hAnsi="LitNusx"/>
          <w:sz w:val="22"/>
          <w:szCs w:val="22"/>
          <w:lang w:val="es-ES"/>
        </w:rPr>
        <w:softHyphen/>
        <w:t>miT qvey</w:t>
      </w:r>
      <w:r w:rsidRPr="00535DA6">
        <w:rPr>
          <w:rFonts w:ascii="LitNusx" w:hAnsi="LitNusx"/>
          <w:sz w:val="22"/>
          <w:szCs w:val="22"/>
          <w:lang w:val="es-ES"/>
        </w:rPr>
        <w:softHyphen/>
        <w:t>nis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stra</w:t>
      </w:r>
      <w:r w:rsidRPr="00535DA6">
        <w:rPr>
          <w:rFonts w:ascii="LitNusx" w:hAnsi="LitNusx"/>
          <w:sz w:val="22"/>
          <w:szCs w:val="22"/>
          <w:lang w:val="es-ES"/>
        </w:rPr>
        <w:softHyphen/>
        <w:t>te</w:t>
      </w:r>
      <w:r w:rsidRPr="00535DA6">
        <w:rPr>
          <w:rFonts w:ascii="LitNusx" w:hAnsi="LitNusx"/>
          <w:sz w:val="22"/>
          <w:szCs w:val="22"/>
          <w:lang w:val="es-ES"/>
        </w:rPr>
        <w:softHyphen/>
        <w:t>gi</w:t>
      </w:r>
      <w:r w:rsidRPr="00535DA6">
        <w:rPr>
          <w:rFonts w:ascii="LitNusx" w:hAnsi="LitNusx"/>
          <w:sz w:val="22"/>
          <w:szCs w:val="22"/>
          <w:lang w:val="es-ES"/>
        </w:rPr>
        <w:softHyphen/>
        <w:t>is gan</w:t>
      </w:r>
      <w:r w:rsidRPr="00535DA6">
        <w:rPr>
          <w:rFonts w:ascii="LitNusx" w:hAnsi="LitNusx"/>
          <w:sz w:val="22"/>
          <w:szCs w:val="22"/>
          <w:lang w:val="es-ES"/>
        </w:rPr>
        <w:softHyphen/>
        <w:t>saz</w:t>
      </w:r>
      <w:r w:rsidRPr="00535DA6">
        <w:rPr>
          <w:rFonts w:ascii="LitNusx" w:hAnsi="LitNusx"/>
          <w:sz w:val="22"/>
          <w:szCs w:val="22"/>
          <w:lang w:val="es-ES"/>
        </w:rPr>
        <w:softHyphen/>
        <w:t>Rvra-gan</w:t>
      </w:r>
      <w:r w:rsidRPr="00535DA6">
        <w:rPr>
          <w:rFonts w:ascii="LitNusx" w:hAnsi="LitNusx"/>
          <w:sz w:val="22"/>
          <w:szCs w:val="22"/>
          <w:lang w:val="es-ES"/>
        </w:rPr>
        <w:softHyphen/>
        <w:t>xor</w:t>
      </w:r>
      <w:r w:rsidRPr="00535DA6">
        <w:rPr>
          <w:rFonts w:ascii="LitNusx" w:hAnsi="LitNusx"/>
          <w:sz w:val="22"/>
          <w:szCs w:val="22"/>
          <w:lang w:val="es-ES"/>
        </w:rPr>
        <w:softHyphen/>
        <w:t>ci</w:t>
      </w:r>
      <w:r w:rsidRPr="00535DA6">
        <w:rPr>
          <w:rFonts w:ascii="LitNusx" w:hAnsi="LitNusx"/>
          <w:sz w:val="22"/>
          <w:szCs w:val="22"/>
          <w:lang w:val="es-ES"/>
        </w:rPr>
        <w:softHyphen/>
        <w:t>e</w:t>
      </w:r>
      <w:r w:rsidRPr="00535DA6">
        <w:rPr>
          <w:rFonts w:ascii="LitNusx" w:hAnsi="LitNusx"/>
          <w:sz w:val="22"/>
          <w:szCs w:val="22"/>
          <w:lang w:val="es-ES"/>
        </w:rPr>
        <w:softHyphen/>
        <w:t>le</w:t>
      </w:r>
      <w:r w:rsidRPr="00535DA6">
        <w:rPr>
          <w:rFonts w:ascii="LitNusx" w:hAnsi="LitNusx"/>
          <w:sz w:val="22"/>
          <w:szCs w:val="22"/>
          <w:lang w:val="es-ES"/>
        </w:rPr>
        <w:softHyphen/>
        <w:t>ba sWir</w:t>
      </w:r>
      <w:r w:rsidRPr="00535DA6">
        <w:rPr>
          <w:rFonts w:ascii="LitNusx" w:hAnsi="LitNusx"/>
          <w:sz w:val="22"/>
          <w:szCs w:val="22"/>
          <w:lang w:val="es-ES"/>
        </w:rPr>
        <w:softHyphen/>
        <w:t>de</w:t>
      </w:r>
      <w:r w:rsidRPr="00535DA6">
        <w:rPr>
          <w:rFonts w:ascii="LitNusx" w:hAnsi="LitNusx"/>
          <w:sz w:val="22"/>
          <w:szCs w:val="22"/>
          <w:lang w:val="es-ES"/>
        </w:rPr>
        <w:softHyphen/>
        <w:t>ba.</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am miz</w:t>
      </w:r>
      <w:r w:rsidRPr="00535DA6">
        <w:rPr>
          <w:rFonts w:ascii="LitNusx" w:hAnsi="LitNusx"/>
          <w:sz w:val="22"/>
          <w:szCs w:val="22"/>
          <w:lang w:val="es-ES"/>
        </w:rPr>
        <w:softHyphen/>
        <w:t>niT jer ki</w:t>
      </w:r>
      <w:r w:rsidRPr="00535DA6">
        <w:rPr>
          <w:rFonts w:ascii="LitNusx" w:hAnsi="LitNusx"/>
          <w:sz w:val="22"/>
          <w:szCs w:val="22"/>
          <w:lang w:val="es-ES"/>
        </w:rPr>
        <w:softHyphen/>
        <w:t>dev 2003 wels v. mel</w:t>
      </w:r>
      <w:r w:rsidRPr="00535DA6">
        <w:rPr>
          <w:rFonts w:ascii="LitNusx" w:hAnsi="LitNusx"/>
          <w:sz w:val="22"/>
          <w:szCs w:val="22"/>
          <w:lang w:val="es-ES"/>
        </w:rPr>
        <w:softHyphen/>
        <w:t>qa</w:t>
      </w:r>
      <w:r w:rsidRPr="00535DA6">
        <w:rPr>
          <w:rFonts w:ascii="LitNusx" w:hAnsi="LitNusx"/>
          <w:sz w:val="22"/>
          <w:szCs w:val="22"/>
          <w:lang w:val="es-ES"/>
        </w:rPr>
        <w:softHyphen/>
        <w:t>Zis sa</w:t>
      </w:r>
      <w:r w:rsidRPr="00535DA6">
        <w:rPr>
          <w:rFonts w:ascii="LitNusx" w:hAnsi="LitNusx"/>
          <w:sz w:val="22"/>
          <w:szCs w:val="22"/>
          <w:lang w:val="es-ES"/>
        </w:rPr>
        <w:softHyphen/>
        <w:t>xe</w:t>
      </w:r>
      <w:r w:rsidRPr="00535DA6">
        <w:rPr>
          <w:rFonts w:ascii="LitNusx" w:hAnsi="LitNusx"/>
          <w:sz w:val="22"/>
          <w:szCs w:val="22"/>
          <w:lang w:val="es-ES"/>
        </w:rPr>
        <w:softHyphen/>
        <w:t>lo</w:t>
      </w:r>
      <w:r w:rsidRPr="00535DA6">
        <w:rPr>
          <w:rFonts w:ascii="LitNusx" w:hAnsi="LitNusx"/>
          <w:sz w:val="22"/>
          <w:szCs w:val="22"/>
          <w:lang w:val="es-ES"/>
        </w:rPr>
        <w:softHyphen/>
        <w:t>bis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lur-eko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da re</w:t>
      </w:r>
      <w:r w:rsidRPr="00535DA6">
        <w:rPr>
          <w:rFonts w:ascii="LitNusx" w:hAnsi="LitNusx"/>
          <w:sz w:val="22"/>
          <w:szCs w:val="22"/>
          <w:lang w:val="es-ES"/>
        </w:rPr>
        <w:softHyphen/>
        <w:t>gi</w:t>
      </w:r>
      <w:r w:rsidRPr="00535DA6">
        <w:rPr>
          <w:rFonts w:ascii="LitNusx" w:hAnsi="LitNusx"/>
          <w:sz w:val="22"/>
          <w:szCs w:val="22"/>
          <w:lang w:val="es-ES"/>
        </w:rPr>
        <w:softHyphen/>
        <w:t>o</w:t>
      </w:r>
      <w:r w:rsidRPr="00535DA6">
        <w:rPr>
          <w:rFonts w:ascii="LitNusx" w:hAnsi="LitNusx"/>
          <w:sz w:val="22"/>
          <w:szCs w:val="22"/>
          <w:lang w:val="es-ES"/>
        </w:rPr>
        <w:softHyphen/>
        <w:t>nu</w:t>
      </w:r>
      <w:r w:rsidRPr="00535DA6">
        <w:rPr>
          <w:rFonts w:ascii="LitNusx" w:hAnsi="LitNusx"/>
          <w:sz w:val="22"/>
          <w:szCs w:val="22"/>
          <w:lang w:val="es-ES"/>
        </w:rPr>
        <w:softHyphen/>
        <w:t>li prob</w:t>
      </w:r>
      <w:r w:rsidRPr="00535DA6">
        <w:rPr>
          <w:rFonts w:ascii="LitNusx" w:hAnsi="LitNusx"/>
          <w:sz w:val="22"/>
          <w:szCs w:val="22"/>
          <w:lang w:val="es-ES"/>
        </w:rPr>
        <w:softHyphen/>
        <w:t>le</w:t>
      </w:r>
      <w:r w:rsidRPr="00535DA6">
        <w:rPr>
          <w:rFonts w:ascii="LitNusx" w:hAnsi="LitNusx"/>
          <w:sz w:val="22"/>
          <w:szCs w:val="22"/>
          <w:lang w:val="es-ES"/>
        </w:rPr>
        <w:softHyphen/>
        <w:t>me</w:t>
      </w:r>
      <w:r w:rsidRPr="00535DA6">
        <w:rPr>
          <w:rFonts w:ascii="LitNusx" w:hAnsi="LitNusx"/>
          <w:sz w:val="22"/>
          <w:szCs w:val="22"/>
          <w:lang w:val="es-ES"/>
        </w:rPr>
        <w:softHyphen/>
        <w:t>bis sa</w:t>
      </w:r>
      <w:r w:rsidRPr="00535DA6">
        <w:rPr>
          <w:rFonts w:ascii="LitNusx" w:hAnsi="LitNusx"/>
          <w:sz w:val="22"/>
          <w:szCs w:val="22"/>
          <w:lang w:val="es-ES"/>
        </w:rPr>
        <w:softHyphen/>
        <w:t>mec</w:t>
      </w:r>
      <w:r w:rsidRPr="00535DA6">
        <w:rPr>
          <w:rFonts w:ascii="LitNusx" w:hAnsi="LitNusx"/>
          <w:sz w:val="22"/>
          <w:szCs w:val="22"/>
          <w:lang w:val="es-ES"/>
        </w:rPr>
        <w:softHyphen/>
        <w:t>ni</w:t>
      </w:r>
      <w:r w:rsidRPr="00535DA6">
        <w:rPr>
          <w:rFonts w:ascii="LitNusx" w:hAnsi="LitNusx"/>
          <w:sz w:val="22"/>
          <w:szCs w:val="22"/>
          <w:lang w:val="es-ES"/>
        </w:rPr>
        <w:softHyphen/>
        <w:t>e</w:t>
      </w:r>
      <w:r w:rsidRPr="00535DA6">
        <w:rPr>
          <w:rFonts w:ascii="LitNusx" w:hAnsi="LitNusx"/>
          <w:sz w:val="22"/>
          <w:szCs w:val="22"/>
          <w:lang w:val="es-ES"/>
        </w:rPr>
        <w:softHyphen/>
        <w:t>ro-kvle</w:t>
      </w:r>
      <w:r w:rsidRPr="00535DA6">
        <w:rPr>
          <w:rFonts w:ascii="LitNusx" w:hAnsi="LitNusx"/>
          <w:sz w:val="22"/>
          <w:szCs w:val="22"/>
          <w:lang w:val="es-ES"/>
        </w:rPr>
        <w:softHyphen/>
        <w:t>viT in</w:t>
      </w:r>
      <w:r w:rsidRPr="00535DA6">
        <w:rPr>
          <w:rFonts w:ascii="LitNusx" w:hAnsi="LitNusx"/>
          <w:sz w:val="22"/>
          <w:szCs w:val="22"/>
          <w:lang w:val="es-ES"/>
        </w:rPr>
        <w:softHyphen/>
        <w:t>sti</w:t>
      </w:r>
      <w:r w:rsidRPr="00535DA6">
        <w:rPr>
          <w:rFonts w:ascii="LitNusx" w:hAnsi="LitNusx"/>
          <w:sz w:val="22"/>
          <w:szCs w:val="22"/>
          <w:lang w:val="es-ES"/>
        </w:rPr>
        <w:softHyphen/>
        <w:t>tut</w:t>
      </w:r>
      <w:r w:rsidRPr="00535DA6">
        <w:rPr>
          <w:rFonts w:ascii="LitNusx" w:hAnsi="LitNusx"/>
          <w:sz w:val="22"/>
          <w:szCs w:val="22"/>
          <w:lang w:val="es-ES"/>
        </w:rPr>
        <w:softHyphen/>
        <w:t>Si Cve</w:t>
      </w:r>
      <w:r w:rsidRPr="00535DA6">
        <w:rPr>
          <w:rFonts w:ascii="LitNusx" w:hAnsi="LitNusx"/>
          <w:sz w:val="22"/>
          <w:szCs w:val="22"/>
          <w:lang w:val="es-ES"/>
        </w:rPr>
        <w:softHyphen/>
        <w:t>ni ini</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ti</w:t>
      </w:r>
      <w:r w:rsidRPr="00535DA6">
        <w:rPr>
          <w:rFonts w:ascii="LitNusx" w:hAnsi="LitNusx"/>
          <w:sz w:val="22"/>
          <w:szCs w:val="22"/>
          <w:lang w:val="es-ES"/>
        </w:rPr>
        <w:softHyphen/>
        <w:t>viT da sa</w:t>
      </w:r>
      <w:r w:rsidRPr="00535DA6">
        <w:rPr>
          <w:rFonts w:ascii="LitNusx" w:hAnsi="LitNusx"/>
          <w:sz w:val="22"/>
          <w:szCs w:val="22"/>
          <w:lang w:val="es-ES"/>
        </w:rPr>
        <w:softHyphen/>
        <w:t>er</w:t>
      </w:r>
      <w:r w:rsidRPr="00535DA6">
        <w:rPr>
          <w:rFonts w:ascii="LitNusx" w:hAnsi="LitNusx"/>
          <w:sz w:val="22"/>
          <w:szCs w:val="22"/>
          <w:lang w:val="es-ES"/>
        </w:rPr>
        <w:softHyphen/>
        <w:t>ToO xel</w:t>
      </w:r>
      <w:r w:rsidRPr="00535DA6">
        <w:rPr>
          <w:rFonts w:ascii="LitNusx" w:hAnsi="LitNusx"/>
          <w:sz w:val="22"/>
          <w:szCs w:val="22"/>
          <w:lang w:val="es-ES"/>
        </w:rPr>
        <w:softHyphen/>
        <w:t>mZRva</w:t>
      </w:r>
      <w:r w:rsidRPr="00535DA6">
        <w:rPr>
          <w:rFonts w:ascii="LitNusx" w:hAnsi="LitNusx"/>
          <w:sz w:val="22"/>
          <w:szCs w:val="22"/>
          <w:lang w:val="es-ES"/>
        </w:rPr>
        <w:softHyphen/>
        <w:t>ne</w:t>
      </w:r>
      <w:r w:rsidRPr="00535DA6">
        <w:rPr>
          <w:rFonts w:ascii="LitNusx" w:hAnsi="LitNusx"/>
          <w:sz w:val="22"/>
          <w:szCs w:val="22"/>
          <w:lang w:val="es-ES"/>
        </w:rPr>
        <w:softHyphen/>
        <w:t>lo</w:t>
      </w:r>
      <w:r w:rsidRPr="00535DA6">
        <w:rPr>
          <w:rFonts w:ascii="LitNusx" w:hAnsi="LitNusx"/>
          <w:sz w:val="22"/>
          <w:szCs w:val="22"/>
          <w:lang w:val="es-ES"/>
        </w:rPr>
        <w:softHyphen/>
        <w:t>biT da</w:t>
      </w:r>
      <w:r w:rsidRPr="00535DA6">
        <w:rPr>
          <w:rFonts w:ascii="LitNusx" w:hAnsi="LitNusx"/>
          <w:sz w:val="22"/>
          <w:szCs w:val="22"/>
          <w:lang w:val="es-ES"/>
        </w:rPr>
        <w:softHyphen/>
        <w:t>mu</w:t>
      </w:r>
      <w:r w:rsidRPr="00535DA6">
        <w:rPr>
          <w:rFonts w:ascii="LitNusx" w:hAnsi="LitNusx"/>
          <w:sz w:val="22"/>
          <w:szCs w:val="22"/>
          <w:lang w:val="es-ES"/>
        </w:rPr>
        <w:softHyphen/>
        <w:t>Sav</w:t>
      </w:r>
      <w:r w:rsidRPr="00535DA6">
        <w:rPr>
          <w:rFonts w:ascii="LitNusx" w:hAnsi="LitNusx"/>
          <w:sz w:val="22"/>
          <w:szCs w:val="22"/>
          <w:lang w:val="es-ES"/>
        </w:rPr>
        <w:softHyphen/>
        <w:t>da po</w:t>
      </w:r>
      <w:r w:rsidRPr="00535DA6">
        <w:rPr>
          <w:rFonts w:ascii="LitNusx" w:hAnsi="LitNusx"/>
          <w:sz w:val="22"/>
          <w:szCs w:val="22"/>
          <w:lang w:val="es-ES"/>
        </w:rPr>
        <w:softHyphen/>
        <w:t>li</w:t>
      </w:r>
      <w:r w:rsidRPr="00535DA6">
        <w:rPr>
          <w:rFonts w:ascii="LitNusx" w:hAnsi="LitNusx"/>
          <w:sz w:val="22"/>
          <w:szCs w:val="22"/>
          <w:lang w:val="es-ES"/>
        </w:rPr>
        <w:softHyphen/>
        <w:t>ti</w:t>
      </w:r>
      <w:r w:rsidRPr="00535DA6">
        <w:rPr>
          <w:rFonts w:ascii="LitNusx" w:hAnsi="LitNusx"/>
          <w:sz w:val="22"/>
          <w:szCs w:val="22"/>
          <w:lang w:val="es-ES"/>
        </w:rPr>
        <w:softHyphen/>
        <w:t>kur-eko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mniS</w:t>
      </w:r>
      <w:r w:rsidRPr="00535DA6">
        <w:rPr>
          <w:rFonts w:ascii="LitNusx" w:hAnsi="LitNusx"/>
          <w:sz w:val="22"/>
          <w:szCs w:val="22"/>
          <w:lang w:val="es-ES"/>
        </w:rPr>
        <w:softHyphen/>
        <w:t>vne</w:t>
      </w:r>
      <w:r w:rsidRPr="00535DA6">
        <w:rPr>
          <w:rFonts w:ascii="LitNusx" w:hAnsi="LitNusx"/>
          <w:sz w:val="22"/>
          <w:szCs w:val="22"/>
          <w:lang w:val="es-ES"/>
        </w:rPr>
        <w:softHyphen/>
        <w:t>lo</w:t>
      </w:r>
      <w:r w:rsidRPr="00535DA6">
        <w:rPr>
          <w:rFonts w:ascii="LitNusx" w:hAnsi="LitNusx"/>
          <w:sz w:val="22"/>
          <w:szCs w:val="22"/>
          <w:lang w:val="es-ES"/>
        </w:rPr>
        <w:softHyphen/>
        <w:t>bis ori sa</w:t>
      </w:r>
      <w:r w:rsidRPr="00535DA6">
        <w:rPr>
          <w:rFonts w:ascii="LitNusx" w:hAnsi="LitNusx"/>
          <w:sz w:val="22"/>
          <w:szCs w:val="22"/>
          <w:lang w:val="es-ES"/>
        </w:rPr>
        <w:softHyphen/>
        <w:t>mec</w:t>
      </w:r>
      <w:r w:rsidRPr="00535DA6">
        <w:rPr>
          <w:rFonts w:ascii="LitNusx" w:hAnsi="LitNusx"/>
          <w:sz w:val="22"/>
          <w:szCs w:val="22"/>
          <w:lang w:val="es-ES"/>
        </w:rPr>
        <w:softHyphen/>
        <w:t>ni</w:t>
      </w:r>
      <w:r w:rsidRPr="00535DA6">
        <w:rPr>
          <w:rFonts w:ascii="LitNusx" w:hAnsi="LitNusx"/>
          <w:sz w:val="22"/>
          <w:szCs w:val="22"/>
          <w:lang w:val="es-ES"/>
        </w:rPr>
        <w:softHyphen/>
        <w:t>e</w:t>
      </w:r>
      <w:r w:rsidRPr="00535DA6">
        <w:rPr>
          <w:rFonts w:ascii="LitNusx" w:hAnsi="LitNusx"/>
          <w:sz w:val="22"/>
          <w:szCs w:val="22"/>
          <w:lang w:val="es-ES"/>
        </w:rPr>
        <w:softHyphen/>
        <w:t>ro naS</w:t>
      </w:r>
      <w:r w:rsidRPr="00535DA6">
        <w:rPr>
          <w:rFonts w:ascii="LitNusx" w:hAnsi="LitNusx"/>
          <w:sz w:val="22"/>
          <w:szCs w:val="22"/>
          <w:lang w:val="es-ES"/>
        </w:rPr>
        <w:softHyphen/>
        <w:t>ro</w:t>
      </w:r>
      <w:r w:rsidRPr="00535DA6">
        <w:rPr>
          <w:rFonts w:ascii="LitNusx" w:hAnsi="LitNusx"/>
          <w:sz w:val="22"/>
          <w:szCs w:val="22"/>
          <w:lang w:val="es-ES"/>
        </w:rPr>
        <w:softHyphen/>
        <w:t>mi: `sa</w:t>
      </w:r>
      <w:r w:rsidRPr="00535DA6">
        <w:rPr>
          <w:rFonts w:ascii="LitNusx" w:hAnsi="LitNusx"/>
          <w:sz w:val="22"/>
          <w:szCs w:val="22"/>
          <w:lang w:val="es-ES"/>
        </w:rPr>
        <w:softHyphen/>
        <w:t>qar</w:t>
      </w:r>
      <w:r w:rsidRPr="00535DA6">
        <w:rPr>
          <w:rFonts w:ascii="LitNusx" w:hAnsi="LitNusx"/>
          <w:sz w:val="22"/>
          <w:szCs w:val="22"/>
          <w:lang w:val="es-ES"/>
        </w:rPr>
        <w:softHyphen/>
        <w:t>Tve</w:t>
      </w:r>
      <w:r w:rsidRPr="00535DA6">
        <w:rPr>
          <w:rFonts w:ascii="LitNusx" w:hAnsi="LitNusx"/>
          <w:sz w:val="22"/>
          <w:szCs w:val="22"/>
          <w:lang w:val="es-ES"/>
        </w:rPr>
        <w:softHyphen/>
        <w:t>los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usaf</w:t>
      </w:r>
      <w:r w:rsidRPr="00535DA6">
        <w:rPr>
          <w:rFonts w:ascii="LitNusx" w:hAnsi="LitNusx"/>
          <w:sz w:val="22"/>
          <w:szCs w:val="22"/>
          <w:lang w:val="es-ES"/>
        </w:rPr>
        <w:softHyphen/>
        <w:t>rTxo</w:t>
      </w:r>
      <w:r w:rsidRPr="00535DA6">
        <w:rPr>
          <w:rFonts w:ascii="LitNusx" w:hAnsi="LitNusx"/>
          <w:sz w:val="22"/>
          <w:szCs w:val="22"/>
          <w:lang w:val="es-ES"/>
        </w:rPr>
        <w:softHyphen/>
        <w:t>e</w:t>
      </w:r>
      <w:r w:rsidRPr="00535DA6">
        <w:rPr>
          <w:rFonts w:ascii="LitNusx" w:hAnsi="LitNusx"/>
          <w:sz w:val="22"/>
          <w:szCs w:val="22"/>
          <w:lang w:val="es-ES"/>
        </w:rPr>
        <w:softHyphen/>
        <w:t>bis kon</w:t>
      </w:r>
      <w:r w:rsidRPr="00535DA6">
        <w:rPr>
          <w:rFonts w:ascii="LitNusx" w:hAnsi="LitNusx"/>
          <w:sz w:val="22"/>
          <w:szCs w:val="22"/>
          <w:lang w:val="es-ES"/>
        </w:rPr>
        <w:softHyphen/>
        <w:t>cef</w:t>
      </w:r>
      <w:r w:rsidRPr="00535DA6">
        <w:rPr>
          <w:rFonts w:ascii="LitNusx" w:hAnsi="LitNusx"/>
          <w:sz w:val="22"/>
          <w:szCs w:val="22"/>
          <w:lang w:val="es-ES"/>
        </w:rPr>
        <w:softHyphen/>
        <w:t>cia~ da `me</w:t>
      </w:r>
      <w:r w:rsidRPr="00535DA6">
        <w:rPr>
          <w:rFonts w:ascii="LitNusx" w:hAnsi="LitNusx"/>
          <w:sz w:val="22"/>
          <w:szCs w:val="22"/>
          <w:lang w:val="es-ES"/>
        </w:rPr>
        <w:softHyphen/>
        <w:t>To</w:t>
      </w:r>
      <w:r w:rsidRPr="00535DA6">
        <w:rPr>
          <w:rFonts w:ascii="LitNusx" w:hAnsi="LitNusx"/>
          <w:sz w:val="22"/>
          <w:szCs w:val="22"/>
          <w:lang w:val="es-ES"/>
        </w:rPr>
        <w:softHyphen/>
        <w:t>du</w:t>
      </w:r>
      <w:r w:rsidRPr="00535DA6">
        <w:rPr>
          <w:rFonts w:ascii="LitNusx" w:hAnsi="LitNusx"/>
          <w:sz w:val="22"/>
          <w:szCs w:val="22"/>
          <w:lang w:val="es-ES"/>
        </w:rPr>
        <w:softHyphen/>
        <w:t>ri re</w:t>
      </w:r>
      <w:r w:rsidRPr="00535DA6">
        <w:rPr>
          <w:rFonts w:ascii="LitNusx" w:hAnsi="LitNusx"/>
          <w:sz w:val="22"/>
          <w:szCs w:val="22"/>
          <w:lang w:val="es-ES"/>
        </w:rPr>
        <w:softHyphen/>
        <w:t>ko</w:t>
      </w:r>
      <w:r w:rsidRPr="00535DA6">
        <w:rPr>
          <w:rFonts w:ascii="LitNusx" w:hAnsi="LitNusx"/>
          <w:sz w:val="22"/>
          <w:szCs w:val="22"/>
          <w:lang w:val="es-ES"/>
        </w:rPr>
        <w:softHyphen/>
        <w:t>men</w:t>
      </w:r>
      <w:r w:rsidRPr="00535DA6">
        <w:rPr>
          <w:rFonts w:ascii="LitNusx" w:hAnsi="LitNusx"/>
          <w:sz w:val="22"/>
          <w:szCs w:val="22"/>
          <w:lang w:val="es-ES"/>
        </w:rPr>
        <w:softHyphen/>
        <w:t>da</w:t>
      </w:r>
      <w:r w:rsidRPr="00535DA6">
        <w:rPr>
          <w:rFonts w:ascii="LitNusx" w:hAnsi="LitNusx"/>
          <w:sz w:val="22"/>
          <w:szCs w:val="22"/>
          <w:lang w:val="es-ES"/>
        </w:rPr>
        <w:softHyphen/>
        <w:t>ci</w:t>
      </w:r>
      <w:r w:rsidRPr="00535DA6">
        <w:rPr>
          <w:rFonts w:ascii="LitNusx" w:hAnsi="LitNusx"/>
          <w:sz w:val="22"/>
          <w:szCs w:val="22"/>
          <w:lang w:val="es-ES"/>
        </w:rPr>
        <w:softHyphen/>
        <w:t>e</w:t>
      </w:r>
      <w:r w:rsidRPr="00535DA6">
        <w:rPr>
          <w:rFonts w:ascii="LitNusx" w:hAnsi="LitNusx"/>
          <w:sz w:val="22"/>
          <w:szCs w:val="22"/>
          <w:lang w:val="es-ES"/>
        </w:rPr>
        <w:softHyphen/>
        <w:t>bi sa</w:t>
      </w:r>
      <w:r w:rsidRPr="00535DA6">
        <w:rPr>
          <w:rFonts w:ascii="LitNusx" w:hAnsi="LitNusx"/>
          <w:sz w:val="22"/>
          <w:szCs w:val="22"/>
          <w:lang w:val="es-ES"/>
        </w:rPr>
        <w:softHyphen/>
        <w:t>qar</w:t>
      </w:r>
      <w:r w:rsidRPr="00535DA6">
        <w:rPr>
          <w:rFonts w:ascii="LitNusx" w:hAnsi="LitNusx"/>
          <w:sz w:val="22"/>
          <w:szCs w:val="22"/>
          <w:lang w:val="es-ES"/>
        </w:rPr>
        <w:softHyphen/>
        <w:t>Tve</w:t>
      </w:r>
      <w:r w:rsidRPr="00535DA6">
        <w:rPr>
          <w:rFonts w:ascii="LitNusx" w:hAnsi="LitNusx"/>
          <w:sz w:val="22"/>
          <w:szCs w:val="22"/>
          <w:lang w:val="es-ES"/>
        </w:rPr>
        <w:softHyphen/>
        <w:t>los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usaf</w:t>
      </w:r>
      <w:r w:rsidRPr="00535DA6">
        <w:rPr>
          <w:rFonts w:ascii="LitNusx" w:hAnsi="LitNusx"/>
          <w:sz w:val="22"/>
          <w:szCs w:val="22"/>
          <w:lang w:val="es-ES"/>
        </w:rPr>
        <w:softHyphen/>
        <w:t>rTxo</w:t>
      </w:r>
      <w:r w:rsidRPr="00535DA6">
        <w:rPr>
          <w:rFonts w:ascii="LitNusx" w:hAnsi="LitNusx"/>
          <w:sz w:val="22"/>
          <w:szCs w:val="22"/>
          <w:lang w:val="es-ES"/>
        </w:rPr>
        <w:softHyphen/>
        <w:t>e</w:t>
      </w:r>
      <w:r w:rsidRPr="00535DA6">
        <w:rPr>
          <w:rFonts w:ascii="LitNusx" w:hAnsi="LitNusx"/>
          <w:sz w:val="22"/>
          <w:szCs w:val="22"/>
          <w:lang w:val="es-ES"/>
        </w:rPr>
        <w:softHyphen/>
        <w:t>bis grZel</w:t>
      </w:r>
      <w:r w:rsidRPr="00535DA6">
        <w:rPr>
          <w:rFonts w:ascii="LitNusx" w:hAnsi="LitNusx"/>
          <w:sz w:val="22"/>
          <w:szCs w:val="22"/>
          <w:lang w:val="es-ES"/>
        </w:rPr>
        <w:softHyphen/>
        <w:t>va</w:t>
      </w:r>
      <w:r w:rsidRPr="00535DA6">
        <w:rPr>
          <w:rFonts w:ascii="LitNusx" w:hAnsi="LitNusx"/>
          <w:sz w:val="22"/>
          <w:szCs w:val="22"/>
          <w:lang w:val="es-ES"/>
        </w:rPr>
        <w:softHyphen/>
        <w:t>di</w:t>
      </w:r>
      <w:r w:rsidRPr="00535DA6">
        <w:rPr>
          <w:rFonts w:ascii="LitNusx" w:hAnsi="LitNusx"/>
          <w:sz w:val="22"/>
          <w:szCs w:val="22"/>
          <w:lang w:val="es-ES"/>
        </w:rPr>
        <w:softHyphen/>
        <w:t>a</w:t>
      </w:r>
      <w:r w:rsidRPr="00535DA6">
        <w:rPr>
          <w:rFonts w:ascii="LitNusx" w:hAnsi="LitNusx"/>
          <w:sz w:val="22"/>
          <w:szCs w:val="22"/>
          <w:lang w:val="es-ES"/>
        </w:rPr>
        <w:softHyphen/>
        <w:t>ni kom</w:t>
      </w:r>
      <w:r w:rsidRPr="00535DA6">
        <w:rPr>
          <w:rFonts w:ascii="LitNusx" w:hAnsi="LitNusx"/>
          <w:sz w:val="22"/>
          <w:szCs w:val="22"/>
          <w:lang w:val="es-ES"/>
        </w:rPr>
        <w:softHyphen/>
        <w:t>pleq</w:t>
      </w:r>
      <w:r w:rsidRPr="00535DA6">
        <w:rPr>
          <w:rFonts w:ascii="LitNusx" w:hAnsi="LitNusx"/>
          <w:sz w:val="22"/>
          <w:szCs w:val="22"/>
          <w:lang w:val="es-ES"/>
        </w:rPr>
        <w:softHyphen/>
        <w:t>su</w:t>
      </w:r>
      <w:r w:rsidRPr="00535DA6">
        <w:rPr>
          <w:rFonts w:ascii="LitNusx" w:hAnsi="LitNusx"/>
          <w:sz w:val="22"/>
          <w:szCs w:val="22"/>
          <w:lang w:val="es-ES"/>
        </w:rPr>
        <w:softHyphen/>
        <w:t>ri prog</w:t>
      </w:r>
      <w:r w:rsidRPr="00535DA6">
        <w:rPr>
          <w:rFonts w:ascii="LitNusx" w:hAnsi="LitNusx"/>
          <w:sz w:val="22"/>
          <w:szCs w:val="22"/>
          <w:lang w:val="es-ES"/>
        </w:rPr>
        <w:softHyphen/>
        <w:t>ra</w:t>
      </w:r>
      <w:r w:rsidRPr="00535DA6">
        <w:rPr>
          <w:rFonts w:ascii="LitNusx" w:hAnsi="LitNusx"/>
          <w:sz w:val="22"/>
          <w:szCs w:val="22"/>
          <w:lang w:val="es-ES"/>
        </w:rPr>
        <w:softHyphen/>
        <w:t>mis Se</w:t>
      </w:r>
      <w:r w:rsidRPr="00535DA6">
        <w:rPr>
          <w:rFonts w:ascii="LitNusx" w:hAnsi="LitNusx"/>
          <w:sz w:val="22"/>
          <w:szCs w:val="22"/>
          <w:lang w:val="es-ES"/>
        </w:rPr>
        <w:softHyphen/>
        <w:t>sa</w:t>
      </w:r>
      <w:r w:rsidRPr="00535DA6">
        <w:rPr>
          <w:rFonts w:ascii="LitNusx" w:hAnsi="LitNusx"/>
          <w:sz w:val="22"/>
          <w:szCs w:val="22"/>
          <w:lang w:val="es-ES"/>
        </w:rPr>
        <w:softHyphen/>
        <w:t>mu</w:t>
      </w:r>
      <w:r w:rsidRPr="00535DA6">
        <w:rPr>
          <w:rFonts w:ascii="LitNusx" w:hAnsi="LitNusx"/>
          <w:sz w:val="22"/>
          <w:szCs w:val="22"/>
          <w:lang w:val="es-ES"/>
        </w:rPr>
        <w:softHyphen/>
        <w:t>Sa</w:t>
      </w:r>
      <w:r w:rsidRPr="00535DA6">
        <w:rPr>
          <w:rFonts w:ascii="LitNusx" w:hAnsi="LitNusx"/>
          <w:sz w:val="22"/>
          <w:szCs w:val="22"/>
          <w:lang w:val="es-ES"/>
        </w:rPr>
        <w:softHyphen/>
        <w:t>veb</w:t>
      </w:r>
      <w:r w:rsidRPr="00535DA6">
        <w:rPr>
          <w:rFonts w:ascii="LitNusx" w:hAnsi="LitNusx"/>
          <w:sz w:val="22"/>
          <w:szCs w:val="22"/>
          <w:lang w:val="es-ES"/>
        </w:rPr>
        <w:softHyphen/>
        <w:t>lad~.</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ori</w:t>
      </w:r>
      <w:r w:rsidRPr="00535DA6">
        <w:rPr>
          <w:rFonts w:ascii="LitNusx" w:hAnsi="LitNusx"/>
          <w:sz w:val="22"/>
          <w:szCs w:val="22"/>
          <w:lang w:val="es-ES"/>
        </w:rPr>
        <w:softHyphen/>
        <w:t>ve naS</w:t>
      </w:r>
      <w:r w:rsidRPr="00535DA6">
        <w:rPr>
          <w:rFonts w:ascii="LitNusx" w:hAnsi="LitNusx"/>
          <w:sz w:val="22"/>
          <w:szCs w:val="22"/>
          <w:lang w:val="es-ES"/>
        </w:rPr>
        <w:softHyphen/>
        <w:t>ro</w:t>
      </w:r>
      <w:r w:rsidRPr="00535DA6">
        <w:rPr>
          <w:rFonts w:ascii="LitNusx" w:hAnsi="LitNusx"/>
          <w:sz w:val="22"/>
          <w:szCs w:val="22"/>
          <w:lang w:val="es-ES"/>
        </w:rPr>
        <w:softHyphen/>
        <w:t>mi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fom aRi</w:t>
      </w:r>
      <w:r w:rsidRPr="00535DA6">
        <w:rPr>
          <w:rFonts w:ascii="LitNusx" w:hAnsi="LitNusx"/>
          <w:sz w:val="22"/>
          <w:szCs w:val="22"/>
          <w:lang w:val="es-ES"/>
        </w:rPr>
        <w:softHyphen/>
        <w:t>a</w:t>
      </w:r>
      <w:r w:rsidRPr="00535DA6">
        <w:rPr>
          <w:rFonts w:ascii="LitNusx" w:hAnsi="LitNusx"/>
          <w:sz w:val="22"/>
          <w:szCs w:val="22"/>
          <w:lang w:val="es-ES"/>
        </w:rPr>
        <w:softHyphen/>
        <w:t>ra _ 2003 wels da</w:t>
      </w:r>
      <w:r w:rsidRPr="00535DA6">
        <w:rPr>
          <w:rFonts w:ascii="LitNusx" w:hAnsi="LitNusx"/>
          <w:sz w:val="22"/>
          <w:szCs w:val="22"/>
          <w:lang w:val="es-ES"/>
        </w:rPr>
        <w:softHyphen/>
        <w:t>am</w:t>
      </w:r>
      <w:r w:rsidRPr="00535DA6">
        <w:rPr>
          <w:rFonts w:ascii="LitNusx" w:hAnsi="LitNusx"/>
          <w:sz w:val="22"/>
          <w:szCs w:val="22"/>
          <w:lang w:val="es-ES"/>
        </w:rPr>
        <w:softHyphen/>
        <w:t>tki</w:t>
      </w:r>
      <w:r w:rsidRPr="00535DA6">
        <w:rPr>
          <w:rFonts w:ascii="LitNusx" w:hAnsi="LitNusx"/>
          <w:sz w:val="22"/>
          <w:szCs w:val="22"/>
          <w:lang w:val="es-ES"/>
        </w:rPr>
        <w:softHyphen/>
        <w:t>ca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mrew</w:t>
      </w:r>
      <w:r w:rsidRPr="00535DA6">
        <w:rPr>
          <w:rFonts w:ascii="LitNusx" w:hAnsi="LitNusx"/>
          <w:sz w:val="22"/>
          <w:szCs w:val="22"/>
          <w:lang w:val="es-ES"/>
        </w:rPr>
        <w:softHyphen/>
        <w:t>ve</w:t>
      </w:r>
      <w:r w:rsidRPr="00535DA6">
        <w:rPr>
          <w:rFonts w:ascii="LitNusx" w:hAnsi="LitNusx"/>
          <w:sz w:val="22"/>
          <w:szCs w:val="22"/>
          <w:lang w:val="es-ES"/>
        </w:rPr>
        <w:softHyphen/>
        <w:t>lo</w:t>
      </w:r>
      <w:r w:rsidRPr="00535DA6">
        <w:rPr>
          <w:rFonts w:ascii="LitNusx" w:hAnsi="LitNusx"/>
          <w:sz w:val="22"/>
          <w:szCs w:val="22"/>
          <w:lang w:val="es-ES"/>
        </w:rPr>
        <w:softHyphen/>
        <w:t>bi</w:t>
      </w:r>
      <w:r w:rsidRPr="00535DA6">
        <w:rPr>
          <w:rFonts w:ascii="LitNusx" w:hAnsi="LitNusx"/>
          <w:sz w:val="22"/>
          <w:szCs w:val="22"/>
          <w:lang w:val="es-ES"/>
        </w:rPr>
        <w:softHyphen/>
        <w:t>sa da vaW</w:t>
      </w:r>
      <w:r w:rsidRPr="00535DA6">
        <w:rPr>
          <w:rFonts w:ascii="LitNusx" w:hAnsi="LitNusx"/>
          <w:sz w:val="22"/>
          <w:szCs w:val="22"/>
          <w:lang w:val="es-ES"/>
        </w:rPr>
        <w:softHyphen/>
        <w:t>ro</w:t>
      </w:r>
      <w:r w:rsidRPr="00535DA6">
        <w:rPr>
          <w:rFonts w:ascii="LitNusx" w:hAnsi="LitNusx"/>
          <w:sz w:val="22"/>
          <w:szCs w:val="22"/>
          <w:lang w:val="es-ES"/>
        </w:rPr>
        <w:softHyphen/>
        <w:t>bis sa</w:t>
      </w:r>
      <w:r w:rsidRPr="00535DA6">
        <w:rPr>
          <w:rFonts w:ascii="LitNusx" w:hAnsi="LitNusx"/>
          <w:sz w:val="22"/>
          <w:szCs w:val="22"/>
          <w:lang w:val="es-ES"/>
        </w:rPr>
        <w:softHyphen/>
        <w:t>mi</w:t>
      </w:r>
      <w:r w:rsidRPr="00535DA6">
        <w:rPr>
          <w:rFonts w:ascii="LitNusx" w:hAnsi="LitNusx"/>
          <w:sz w:val="22"/>
          <w:szCs w:val="22"/>
          <w:lang w:val="es-ES"/>
        </w:rPr>
        <w:softHyphen/>
        <w:t>nis</w:t>
      </w:r>
      <w:r w:rsidRPr="00535DA6">
        <w:rPr>
          <w:rFonts w:ascii="LitNusx" w:hAnsi="LitNusx"/>
          <w:sz w:val="22"/>
          <w:szCs w:val="22"/>
          <w:lang w:val="es-ES"/>
        </w:rPr>
        <w:softHyphen/>
        <w:t>trom. Se</w:t>
      </w:r>
      <w:r w:rsidRPr="00535DA6">
        <w:rPr>
          <w:rFonts w:ascii="LitNusx" w:hAnsi="LitNusx"/>
          <w:sz w:val="22"/>
          <w:szCs w:val="22"/>
          <w:lang w:val="es-ES"/>
        </w:rPr>
        <w:softHyphen/>
        <w:t>mu</w:t>
      </w:r>
      <w:r w:rsidRPr="00535DA6">
        <w:rPr>
          <w:rFonts w:ascii="LitNusx" w:hAnsi="LitNusx"/>
          <w:sz w:val="22"/>
          <w:szCs w:val="22"/>
          <w:lang w:val="es-ES"/>
        </w:rPr>
        <w:softHyphen/>
        <w:t>Sa</w:t>
      </w:r>
      <w:r w:rsidRPr="00535DA6">
        <w:rPr>
          <w:rFonts w:ascii="LitNusx" w:hAnsi="LitNusx"/>
          <w:sz w:val="22"/>
          <w:szCs w:val="22"/>
          <w:lang w:val="es-ES"/>
        </w:rPr>
        <w:softHyphen/>
        <w:t>ve</w:t>
      </w:r>
      <w:r w:rsidRPr="00535DA6">
        <w:rPr>
          <w:rFonts w:ascii="LitNusx" w:hAnsi="LitNusx"/>
          <w:sz w:val="22"/>
          <w:szCs w:val="22"/>
          <w:lang w:val="es-ES"/>
        </w:rPr>
        <w:softHyphen/>
        <w:t>bu</w:t>
      </w:r>
      <w:r w:rsidRPr="00535DA6">
        <w:rPr>
          <w:rFonts w:ascii="LitNusx" w:hAnsi="LitNusx"/>
          <w:sz w:val="22"/>
          <w:szCs w:val="22"/>
          <w:lang w:val="es-ES"/>
        </w:rPr>
        <w:softHyphen/>
        <w:t>li me</w:t>
      </w:r>
      <w:r w:rsidRPr="00535DA6">
        <w:rPr>
          <w:rFonts w:ascii="LitNusx" w:hAnsi="LitNusx"/>
          <w:sz w:val="22"/>
          <w:szCs w:val="22"/>
          <w:lang w:val="es-ES"/>
        </w:rPr>
        <w:softHyphen/>
        <w:t>To</w:t>
      </w:r>
      <w:r w:rsidRPr="00535DA6">
        <w:rPr>
          <w:rFonts w:ascii="LitNusx" w:hAnsi="LitNusx"/>
          <w:sz w:val="22"/>
          <w:szCs w:val="22"/>
          <w:lang w:val="es-ES"/>
        </w:rPr>
        <w:softHyphen/>
        <w:t>di</w:t>
      </w:r>
      <w:r w:rsidRPr="00535DA6">
        <w:rPr>
          <w:rFonts w:ascii="LitNusx" w:hAnsi="LitNusx"/>
          <w:sz w:val="22"/>
          <w:szCs w:val="22"/>
          <w:lang w:val="es-ES"/>
        </w:rPr>
        <w:softHyphen/>
        <w:t>kis sa</w:t>
      </w:r>
      <w:r w:rsidRPr="00535DA6">
        <w:rPr>
          <w:rFonts w:ascii="LitNusx" w:hAnsi="LitNusx"/>
          <w:sz w:val="22"/>
          <w:szCs w:val="22"/>
          <w:lang w:val="es-ES"/>
        </w:rPr>
        <w:softHyphen/>
        <w:t>fuZ</w:t>
      </w:r>
      <w:r w:rsidRPr="00535DA6">
        <w:rPr>
          <w:rFonts w:ascii="LitNusx" w:hAnsi="LitNusx"/>
          <w:sz w:val="22"/>
          <w:szCs w:val="22"/>
          <w:lang w:val="es-ES"/>
        </w:rPr>
        <w:softHyphen/>
        <w:t>vel</w:t>
      </w:r>
      <w:r w:rsidRPr="00535DA6">
        <w:rPr>
          <w:rFonts w:ascii="LitNusx" w:hAnsi="LitNusx"/>
          <w:sz w:val="22"/>
          <w:szCs w:val="22"/>
          <w:lang w:val="es-ES"/>
        </w:rPr>
        <w:softHyphen/>
        <w:t>ze 2004 wels in</w:t>
      </w:r>
      <w:r w:rsidRPr="00535DA6">
        <w:rPr>
          <w:rFonts w:ascii="LitNusx" w:hAnsi="LitNusx"/>
          <w:sz w:val="22"/>
          <w:szCs w:val="22"/>
          <w:lang w:val="es-ES"/>
        </w:rPr>
        <w:softHyphen/>
        <w:t>sti</w:t>
      </w:r>
      <w:r w:rsidRPr="00535DA6">
        <w:rPr>
          <w:rFonts w:ascii="LitNusx" w:hAnsi="LitNusx"/>
          <w:sz w:val="22"/>
          <w:szCs w:val="22"/>
          <w:lang w:val="es-ES"/>
        </w:rPr>
        <w:softHyphen/>
        <w:t>tu</w:t>
      </w:r>
      <w:r w:rsidRPr="00535DA6">
        <w:rPr>
          <w:rFonts w:ascii="LitNusx" w:hAnsi="LitNusx"/>
          <w:sz w:val="22"/>
          <w:szCs w:val="22"/>
          <w:lang w:val="es-ES"/>
        </w:rPr>
        <w:softHyphen/>
        <w:t>ti Se</w:t>
      </w:r>
      <w:r w:rsidRPr="00535DA6">
        <w:rPr>
          <w:rFonts w:ascii="LitNusx" w:hAnsi="LitNusx"/>
          <w:sz w:val="22"/>
          <w:szCs w:val="22"/>
          <w:lang w:val="es-ES"/>
        </w:rPr>
        <w:softHyphen/>
        <w:t>ud</w:t>
      </w:r>
      <w:r w:rsidRPr="00535DA6">
        <w:rPr>
          <w:rFonts w:ascii="LitNusx" w:hAnsi="LitNusx"/>
          <w:sz w:val="22"/>
          <w:szCs w:val="22"/>
          <w:lang w:val="es-ES"/>
        </w:rPr>
        <w:softHyphen/>
        <w:t>ga `2002 wlam</w:t>
      </w:r>
      <w:r w:rsidRPr="00535DA6">
        <w:rPr>
          <w:rFonts w:ascii="LitNusx" w:hAnsi="LitNusx"/>
          <w:sz w:val="22"/>
          <w:szCs w:val="22"/>
          <w:lang w:val="es-ES"/>
        </w:rPr>
        <w:softHyphen/>
        <w:t>de pe</w:t>
      </w:r>
      <w:r w:rsidRPr="00535DA6">
        <w:rPr>
          <w:rFonts w:ascii="LitNusx" w:hAnsi="LitNusx"/>
          <w:sz w:val="22"/>
          <w:szCs w:val="22"/>
          <w:lang w:val="es-ES"/>
        </w:rPr>
        <w:softHyphen/>
        <w:t>ri</w:t>
      </w:r>
      <w:r w:rsidRPr="00535DA6">
        <w:rPr>
          <w:rFonts w:ascii="LitNusx" w:hAnsi="LitNusx"/>
          <w:sz w:val="22"/>
          <w:szCs w:val="22"/>
          <w:lang w:val="es-ES"/>
        </w:rPr>
        <w:softHyphen/>
        <w:t>o</w:t>
      </w:r>
      <w:r w:rsidRPr="00535DA6">
        <w:rPr>
          <w:rFonts w:ascii="LitNusx" w:hAnsi="LitNusx"/>
          <w:sz w:val="22"/>
          <w:szCs w:val="22"/>
          <w:lang w:val="es-ES"/>
        </w:rPr>
        <w:softHyphen/>
        <w:t>di</w:t>
      </w:r>
      <w:r w:rsidRPr="00535DA6">
        <w:rPr>
          <w:rFonts w:ascii="LitNusx" w:hAnsi="LitNusx"/>
          <w:sz w:val="22"/>
          <w:szCs w:val="22"/>
          <w:lang w:val="es-ES"/>
        </w:rPr>
        <w:softHyphen/>
        <w:t>saT</w:t>
      </w:r>
      <w:r w:rsidRPr="00535DA6">
        <w:rPr>
          <w:rFonts w:ascii="LitNusx" w:hAnsi="LitNusx"/>
          <w:sz w:val="22"/>
          <w:szCs w:val="22"/>
          <w:lang w:val="es-ES"/>
        </w:rPr>
        <w:softHyphen/>
        <w:t>vis sa</w:t>
      </w:r>
      <w:r w:rsidRPr="00535DA6">
        <w:rPr>
          <w:rFonts w:ascii="LitNusx" w:hAnsi="LitNusx"/>
          <w:sz w:val="22"/>
          <w:szCs w:val="22"/>
          <w:lang w:val="es-ES"/>
        </w:rPr>
        <w:softHyphen/>
        <w:t>qar</w:t>
      </w:r>
      <w:r w:rsidRPr="00535DA6">
        <w:rPr>
          <w:rFonts w:ascii="LitNusx" w:hAnsi="LitNusx"/>
          <w:sz w:val="22"/>
          <w:szCs w:val="22"/>
          <w:lang w:val="es-ES"/>
        </w:rPr>
        <w:softHyphen/>
        <w:t>Tve</w:t>
      </w:r>
      <w:r w:rsidRPr="00535DA6">
        <w:rPr>
          <w:rFonts w:ascii="LitNusx" w:hAnsi="LitNusx"/>
          <w:sz w:val="22"/>
          <w:szCs w:val="22"/>
          <w:lang w:val="es-ES"/>
        </w:rPr>
        <w:softHyphen/>
        <w:t>los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mdgra</w:t>
      </w:r>
      <w:r w:rsidRPr="00535DA6">
        <w:rPr>
          <w:rFonts w:ascii="LitNusx" w:hAnsi="LitNusx"/>
          <w:sz w:val="22"/>
          <w:szCs w:val="22"/>
          <w:lang w:val="es-ES"/>
        </w:rPr>
        <w:softHyphen/>
        <w:t>di da usaf</w:t>
      </w:r>
      <w:r w:rsidRPr="00535DA6">
        <w:rPr>
          <w:rFonts w:ascii="LitNusx" w:hAnsi="LitNusx"/>
          <w:sz w:val="22"/>
          <w:szCs w:val="22"/>
          <w:lang w:val="es-ES"/>
        </w:rPr>
        <w:softHyphen/>
        <w:t>rTxo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kom</w:t>
      </w:r>
      <w:r w:rsidRPr="00535DA6">
        <w:rPr>
          <w:rFonts w:ascii="LitNusx" w:hAnsi="LitNusx"/>
          <w:sz w:val="22"/>
          <w:szCs w:val="22"/>
          <w:lang w:val="es-ES"/>
        </w:rPr>
        <w:softHyphen/>
        <w:t>pleq</w:t>
      </w:r>
      <w:r w:rsidRPr="00535DA6">
        <w:rPr>
          <w:rFonts w:ascii="LitNusx" w:hAnsi="LitNusx"/>
          <w:sz w:val="22"/>
          <w:szCs w:val="22"/>
          <w:lang w:val="es-ES"/>
        </w:rPr>
        <w:softHyphen/>
        <w:t>su</w:t>
      </w:r>
      <w:r w:rsidRPr="00535DA6">
        <w:rPr>
          <w:rFonts w:ascii="LitNusx" w:hAnsi="LitNusx"/>
          <w:sz w:val="22"/>
          <w:szCs w:val="22"/>
          <w:lang w:val="es-ES"/>
        </w:rPr>
        <w:softHyphen/>
        <w:t>ri prog</w:t>
      </w:r>
      <w:r w:rsidRPr="00535DA6">
        <w:rPr>
          <w:rFonts w:ascii="LitNusx" w:hAnsi="LitNusx"/>
          <w:sz w:val="22"/>
          <w:szCs w:val="22"/>
          <w:lang w:val="es-ES"/>
        </w:rPr>
        <w:softHyphen/>
        <w:t>ra</w:t>
      </w:r>
      <w:r w:rsidRPr="00535DA6">
        <w:rPr>
          <w:rFonts w:ascii="LitNusx" w:hAnsi="LitNusx"/>
          <w:sz w:val="22"/>
          <w:szCs w:val="22"/>
          <w:lang w:val="es-ES"/>
        </w:rPr>
        <w:softHyphen/>
        <w:t>mis~ da</w:t>
      </w:r>
      <w:r w:rsidRPr="00535DA6">
        <w:rPr>
          <w:rFonts w:ascii="LitNusx" w:hAnsi="LitNusx"/>
          <w:sz w:val="22"/>
          <w:szCs w:val="22"/>
          <w:lang w:val="es-ES"/>
        </w:rPr>
        <w:softHyphen/>
        <w:t>mu</w:t>
      </w:r>
      <w:r w:rsidRPr="00535DA6">
        <w:rPr>
          <w:rFonts w:ascii="LitNusx" w:hAnsi="LitNusx"/>
          <w:sz w:val="22"/>
          <w:szCs w:val="22"/>
          <w:lang w:val="es-ES"/>
        </w:rPr>
        <w:softHyphen/>
        <w:t>Sa</w:t>
      </w:r>
      <w:r w:rsidRPr="00535DA6">
        <w:rPr>
          <w:rFonts w:ascii="LitNusx" w:hAnsi="LitNusx"/>
          <w:sz w:val="22"/>
          <w:szCs w:val="22"/>
          <w:lang w:val="es-ES"/>
        </w:rPr>
        <w:softHyphen/>
        <w:t>ve</w:t>
      </w:r>
      <w:r w:rsidRPr="00535DA6">
        <w:rPr>
          <w:rFonts w:ascii="LitNusx" w:hAnsi="LitNusx"/>
          <w:sz w:val="22"/>
          <w:szCs w:val="22"/>
          <w:lang w:val="es-ES"/>
        </w:rPr>
        <w:softHyphen/>
        <w:t>bas. Se</w:t>
      </w:r>
      <w:r w:rsidRPr="00535DA6">
        <w:rPr>
          <w:rFonts w:ascii="LitNusx" w:hAnsi="LitNusx"/>
          <w:sz w:val="22"/>
          <w:szCs w:val="22"/>
          <w:lang w:val="es-ES"/>
        </w:rPr>
        <w:softHyphen/>
        <w:t>iq</w:t>
      </w:r>
      <w:r w:rsidRPr="00535DA6">
        <w:rPr>
          <w:rFonts w:ascii="LitNusx" w:hAnsi="LitNusx"/>
          <w:sz w:val="22"/>
          <w:szCs w:val="22"/>
          <w:lang w:val="es-ES"/>
        </w:rPr>
        <w:softHyphen/>
        <w:t>mna sak</w:t>
      </w:r>
      <w:r w:rsidRPr="00535DA6">
        <w:rPr>
          <w:rFonts w:ascii="LitNusx" w:hAnsi="LitNusx"/>
          <w:sz w:val="22"/>
          <w:szCs w:val="22"/>
          <w:lang w:val="es-ES"/>
        </w:rPr>
        <w:softHyphen/>
        <w:t>ma</w:t>
      </w:r>
      <w:r w:rsidRPr="00535DA6">
        <w:rPr>
          <w:rFonts w:ascii="LitNusx" w:hAnsi="LitNusx"/>
          <w:sz w:val="22"/>
          <w:szCs w:val="22"/>
          <w:lang w:val="es-ES"/>
        </w:rPr>
        <w:softHyphen/>
        <w:t>od so</w:t>
      </w:r>
      <w:r w:rsidRPr="00535DA6">
        <w:rPr>
          <w:rFonts w:ascii="LitNusx" w:hAnsi="LitNusx"/>
          <w:sz w:val="22"/>
          <w:szCs w:val="22"/>
          <w:lang w:val="es-ES"/>
        </w:rPr>
        <w:softHyphen/>
        <w:t>li</w:t>
      </w:r>
      <w:r w:rsidRPr="00535DA6">
        <w:rPr>
          <w:rFonts w:ascii="LitNusx" w:hAnsi="LitNusx"/>
          <w:sz w:val="22"/>
          <w:szCs w:val="22"/>
          <w:lang w:val="es-ES"/>
        </w:rPr>
        <w:softHyphen/>
        <w:t>du</w:t>
      </w:r>
      <w:r w:rsidRPr="00535DA6">
        <w:rPr>
          <w:rFonts w:ascii="LitNusx" w:hAnsi="LitNusx"/>
          <w:sz w:val="22"/>
          <w:szCs w:val="22"/>
          <w:lang w:val="es-ES"/>
        </w:rPr>
        <w:softHyphen/>
        <w:t>ri ma</w:t>
      </w:r>
      <w:r w:rsidRPr="00535DA6">
        <w:rPr>
          <w:rFonts w:ascii="LitNusx" w:hAnsi="LitNusx"/>
          <w:sz w:val="22"/>
          <w:szCs w:val="22"/>
          <w:lang w:val="es-ES"/>
        </w:rPr>
        <w:softHyphen/>
        <w:t>rag-na</w:t>
      </w:r>
      <w:r w:rsidRPr="00535DA6">
        <w:rPr>
          <w:rFonts w:ascii="LitNusx" w:hAnsi="LitNusx"/>
          <w:sz w:val="22"/>
          <w:szCs w:val="22"/>
          <w:lang w:val="es-ES"/>
        </w:rPr>
        <w:softHyphen/>
        <w:t>ke</w:t>
      </w:r>
      <w:r w:rsidRPr="00535DA6">
        <w:rPr>
          <w:rFonts w:ascii="LitNusx" w:hAnsi="LitNusx"/>
          <w:sz w:val="22"/>
          <w:szCs w:val="22"/>
          <w:lang w:val="es-ES"/>
        </w:rPr>
        <w:softHyphen/>
        <w:t>Ti. sam</w:t>
      </w:r>
      <w:r w:rsidRPr="00535DA6">
        <w:rPr>
          <w:rFonts w:ascii="LitNusx" w:hAnsi="LitNusx"/>
          <w:sz w:val="22"/>
          <w:szCs w:val="22"/>
          <w:lang w:val="es-ES"/>
        </w:rPr>
        <w:softHyphen/>
        <w:t>wu</w:t>
      </w:r>
      <w:r w:rsidRPr="00535DA6">
        <w:rPr>
          <w:rFonts w:ascii="LitNusx" w:hAnsi="LitNusx"/>
          <w:sz w:val="22"/>
          <w:szCs w:val="22"/>
          <w:lang w:val="es-ES"/>
        </w:rPr>
        <w:softHyphen/>
        <w:t>xa</w:t>
      </w:r>
      <w:r w:rsidRPr="00535DA6">
        <w:rPr>
          <w:rFonts w:ascii="LitNusx" w:hAnsi="LitNusx"/>
          <w:sz w:val="22"/>
          <w:szCs w:val="22"/>
          <w:lang w:val="es-ES"/>
        </w:rPr>
        <w:softHyphen/>
        <w:t>rod, in</w:t>
      </w:r>
      <w:r w:rsidRPr="00535DA6">
        <w:rPr>
          <w:rFonts w:ascii="LitNusx" w:hAnsi="LitNusx"/>
          <w:sz w:val="22"/>
          <w:szCs w:val="22"/>
          <w:lang w:val="es-ES"/>
        </w:rPr>
        <w:softHyphen/>
        <w:t>sti</w:t>
      </w:r>
      <w:r w:rsidRPr="00535DA6">
        <w:rPr>
          <w:rFonts w:ascii="LitNusx" w:hAnsi="LitNusx"/>
          <w:sz w:val="22"/>
          <w:szCs w:val="22"/>
          <w:lang w:val="es-ES"/>
        </w:rPr>
        <w:softHyphen/>
        <w:t>tu</w:t>
      </w:r>
      <w:r w:rsidRPr="00535DA6">
        <w:rPr>
          <w:rFonts w:ascii="LitNusx" w:hAnsi="LitNusx"/>
          <w:sz w:val="22"/>
          <w:szCs w:val="22"/>
          <w:lang w:val="es-ES"/>
        </w:rPr>
        <w:softHyphen/>
        <w:t>tis re</w:t>
      </w:r>
      <w:r w:rsidRPr="00535DA6">
        <w:rPr>
          <w:rFonts w:ascii="LitNusx" w:hAnsi="LitNusx"/>
          <w:sz w:val="22"/>
          <w:szCs w:val="22"/>
          <w:lang w:val="es-ES"/>
        </w:rPr>
        <w:softHyphen/>
        <w:t>or</w:t>
      </w:r>
      <w:r w:rsidRPr="00535DA6">
        <w:rPr>
          <w:rFonts w:ascii="LitNusx" w:hAnsi="LitNusx"/>
          <w:sz w:val="22"/>
          <w:szCs w:val="22"/>
          <w:lang w:val="es-ES"/>
        </w:rPr>
        <w:softHyphen/>
        <w:t>ga</w:t>
      </w:r>
      <w:r w:rsidRPr="00535DA6">
        <w:rPr>
          <w:rFonts w:ascii="LitNusx" w:hAnsi="LitNusx"/>
          <w:sz w:val="22"/>
          <w:szCs w:val="22"/>
          <w:lang w:val="es-ES"/>
        </w:rPr>
        <w:softHyphen/>
        <w:t>ni</w:t>
      </w:r>
      <w:r w:rsidRPr="00535DA6">
        <w:rPr>
          <w:rFonts w:ascii="LitNusx" w:hAnsi="LitNusx"/>
          <w:sz w:val="22"/>
          <w:szCs w:val="22"/>
          <w:lang w:val="es-ES"/>
        </w:rPr>
        <w:softHyphen/>
        <w:t>za</w:t>
      </w:r>
      <w:r w:rsidRPr="00535DA6">
        <w:rPr>
          <w:rFonts w:ascii="LitNusx" w:hAnsi="LitNusx"/>
          <w:sz w:val="22"/>
          <w:szCs w:val="22"/>
          <w:lang w:val="es-ES"/>
        </w:rPr>
        <w:softHyphen/>
        <w:t>ci</w:t>
      </w:r>
      <w:r w:rsidRPr="00535DA6">
        <w:rPr>
          <w:rFonts w:ascii="LitNusx" w:hAnsi="LitNusx"/>
          <w:sz w:val="22"/>
          <w:szCs w:val="22"/>
          <w:lang w:val="es-ES"/>
        </w:rPr>
        <w:softHyphen/>
        <w:t>is Se</w:t>
      </w:r>
      <w:r w:rsidRPr="00535DA6">
        <w:rPr>
          <w:rFonts w:ascii="LitNusx" w:hAnsi="LitNusx"/>
          <w:sz w:val="22"/>
          <w:szCs w:val="22"/>
          <w:lang w:val="es-ES"/>
        </w:rPr>
        <w:softHyphen/>
        <w:t>sa</w:t>
      </w:r>
      <w:r w:rsidRPr="00535DA6">
        <w:rPr>
          <w:rFonts w:ascii="LitNusx" w:hAnsi="LitNusx"/>
          <w:sz w:val="22"/>
          <w:szCs w:val="22"/>
          <w:lang w:val="es-ES"/>
        </w:rPr>
        <w:softHyphen/>
        <w:t>xeb naC</w:t>
      </w:r>
      <w:r w:rsidRPr="00535DA6">
        <w:rPr>
          <w:rFonts w:ascii="LitNusx" w:hAnsi="LitNusx"/>
          <w:sz w:val="22"/>
          <w:szCs w:val="22"/>
          <w:lang w:val="es-ES"/>
        </w:rPr>
        <w:softHyphen/>
        <w:t>qa</w:t>
      </w:r>
      <w:r w:rsidRPr="00535DA6">
        <w:rPr>
          <w:rFonts w:ascii="LitNusx" w:hAnsi="LitNusx"/>
          <w:sz w:val="22"/>
          <w:szCs w:val="22"/>
          <w:lang w:val="es-ES"/>
        </w:rPr>
        <w:softHyphen/>
        <w:t>re</w:t>
      </w:r>
      <w:r w:rsidRPr="00535DA6">
        <w:rPr>
          <w:rFonts w:ascii="LitNusx" w:hAnsi="LitNusx"/>
          <w:sz w:val="22"/>
          <w:szCs w:val="22"/>
          <w:lang w:val="es-ES"/>
        </w:rPr>
        <w:softHyphen/>
        <w:t>vi da da</w:t>
      </w:r>
      <w:r w:rsidRPr="00535DA6">
        <w:rPr>
          <w:rFonts w:ascii="LitNusx" w:hAnsi="LitNusx"/>
          <w:sz w:val="22"/>
          <w:szCs w:val="22"/>
          <w:lang w:val="es-ES"/>
        </w:rPr>
        <w:softHyphen/>
        <w:t>u</w:t>
      </w:r>
      <w:r w:rsidRPr="00535DA6">
        <w:rPr>
          <w:rFonts w:ascii="LitNusx" w:hAnsi="LitNusx"/>
          <w:sz w:val="22"/>
          <w:szCs w:val="22"/>
          <w:lang w:val="es-ES"/>
        </w:rPr>
        <w:softHyphen/>
        <w:t>fiq</w:t>
      </w:r>
      <w:r w:rsidRPr="00535DA6">
        <w:rPr>
          <w:rFonts w:ascii="LitNusx" w:hAnsi="LitNusx"/>
          <w:sz w:val="22"/>
          <w:szCs w:val="22"/>
          <w:lang w:val="es-ES"/>
        </w:rPr>
        <w:softHyphen/>
        <w:t>re</w:t>
      </w:r>
      <w:r w:rsidRPr="00535DA6">
        <w:rPr>
          <w:rFonts w:ascii="LitNusx" w:hAnsi="LitNusx"/>
          <w:sz w:val="22"/>
          <w:szCs w:val="22"/>
          <w:lang w:val="es-ES"/>
        </w:rPr>
        <w:softHyphen/>
        <w:t>be</w:t>
      </w:r>
      <w:r w:rsidRPr="00535DA6">
        <w:rPr>
          <w:rFonts w:ascii="LitNusx" w:hAnsi="LitNusx"/>
          <w:sz w:val="22"/>
          <w:szCs w:val="22"/>
          <w:lang w:val="es-ES"/>
        </w:rPr>
        <w:softHyphen/>
        <w:t>li ga</w:t>
      </w:r>
      <w:r w:rsidRPr="00535DA6">
        <w:rPr>
          <w:rFonts w:ascii="LitNusx" w:hAnsi="LitNusx"/>
          <w:sz w:val="22"/>
          <w:szCs w:val="22"/>
          <w:lang w:val="es-ES"/>
        </w:rPr>
        <w:softHyphen/>
        <w:t>daw</w:t>
      </w:r>
      <w:r w:rsidRPr="00535DA6">
        <w:rPr>
          <w:rFonts w:ascii="LitNusx" w:hAnsi="LitNusx"/>
          <w:sz w:val="22"/>
          <w:szCs w:val="22"/>
          <w:lang w:val="es-ES"/>
        </w:rPr>
        <w:softHyphen/>
        <w:t>yve</w:t>
      </w:r>
      <w:r w:rsidRPr="00535DA6">
        <w:rPr>
          <w:rFonts w:ascii="LitNusx" w:hAnsi="LitNusx"/>
          <w:sz w:val="22"/>
          <w:szCs w:val="22"/>
          <w:lang w:val="es-ES"/>
        </w:rPr>
        <w:softHyphen/>
        <w:t>ti</w:t>
      </w:r>
      <w:r w:rsidRPr="00535DA6">
        <w:rPr>
          <w:rFonts w:ascii="LitNusx" w:hAnsi="LitNusx"/>
          <w:sz w:val="22"/>
          <w:szCs w:val="22"/>
          <w:lang w:val="es-ES"/>
        </w:rPr>
        <w:softHyphen/>
        <w:t>le</w:t>
      </w:r>
      <w:r w:rsidRPr="00535DA6">
        <w:rPr>
          <w:rFonts w:ascii="LitNusx" w:hAnsi="LitNusx"/>
          <w:sz w:val="22"/>
          <w:szCs w:val="22"/>
          <w:lang w:val="es-ES"/>
        </w:rPr>
        <w:softHyphen/>
        <w:t>bis ga</w:t>
      </w:r>
      <w:r w:rsidRPr="00535DA6">
        <w:rPr>
          <w:rFonts w:ascii="LitNusx" w:hAnsi="LitNusx"/>
          <w:sz w:val="22"/>
          <w:szCs w:val="22"/>
          <w:lang w:val="es-ES"/>
        </w:rPr>
        <w:softHyphen/>
        <w:t>mo prog</w:t>
      </w:r>
      <w:r w:rsidRPr="00535DA6">
        <w:rPr>
          <w:rFonts w:ascii="LitNusx" w:hAnsi="LitNusx"/>
          <w:sz w:val="22"/>
          <w:szCs w:val="22"/>
          <w:lang w:val="es-ES"/>
        </w:rPr>
        <w:softHyphen/>
        <w:t>ra</w:t>
      </w:r>
      <w:r w:rsidRPr="00535DA6">
        <w:rPr>
          <w:rFonts w:ascii="LitNusx" w:hAnsi="LitNusx"/>
          <w:sz w:val="22"/>
          <w:szCs w:val="22"/>
          <w:lang w:val="es-ES"/>
        </w:rPr>
        <w:softHyphen/>
        <w:t>ma</w:t>
      </w:r>
      <w:r w:rsidRPr="00535DA6">
        <w:rPr>
          <w:rFonts w:ascii="LitNusx" w:hAnsi="LitNusx"/>
          <w:sz w:val="22"/>
          <w:szCs w:val="22"/>
          <w:lang w:val="es-ES"/>
        </w:rPr>
        <w:softHyphen/>
        <w:t>ze mu</w:t>
      </w:r>
      <w:r w:rsidRPr="00535DA6">
        <w:rPr>
          <w:rFonts w:ascii="LitNusx" w:hAnsi="LitNusx"/>
          <w:sz w:val="22"/>
          <w:szCs w:val="22"/>
          <w:lang w:val="es-ES"/>
        </w:rPr>
        <w:softHyphen/>
        <w:t>Sa</w:t>
      </w:r>
      <w:r w:rsidRPr="00535DA6">
        <w:rPr>
          <w:rFonts w:ascii="LitNusx" w:hAnsi="LitNusx"/>
          <w:sz w:val="22"/>
          <w:szCs w:val="22"/>
          <w:lang w:val="es-ES"/>
        </w:rPr>
        <w:softHyphen/>
        <w:t>o</w:t>
      </w:r>
      <w:r w:rsidRPr="00535DA6">
        <w:rPr>
          <w:rFonts w:ascii="LitNusx" w:hAnsi="LitNusx"/>
          <w:sz w:val="22"/>
          <w:szCs w:val="22"/>
          <w:lang w:val="es-ES"/>
        </w:rPr>
        <w:softHyphen/>
        <w:t>ba dro</w:t>
      </w:r>
      <w:r w:rsidRPr="00535DA6">
        <w:rPr>
          <w:rFonts w:ascii="LitNusx" w:hAnsi="LitNusx"/>
          <w:sz w:val="22"/>
          <w:szCs w:val="22"/>
          <w:lang w:val="es-ES"/>
        </w:rPr>
        <w:softHyphen/>
        <w:t>e</w:t>
      </w:r>
      <w:r w:rsidRPr="00535DA6">
        <w:rPr>
          <w:rFonts w:ascii="LitNusx" w:hAnsi="LitNusx"/>
          <w:sz w:val="22"/>
          <w:szCs w:val="22"/>
          <w:lang w:val="es-ES"/>
        </w:rPr>
        <w:softHyphen/>
        <w:t>biT Se</w:t>
      </w:r>
      <w:r w:rsidRPr="00535DA6">
        <w:rPr>
          <w:rFonts w:ascii="LitNusx" w:hAnsi="LitNusx"/>
          <w:sz w:val="22"/>
          <w:szCs w:val="22"/>
          <w:lang w:val="es-ES"/>
        </w:rPr>
        <w:softHyphen/>
        <w:t>Cer</w:t>
      </w:r>
      <w:r w:rsidRPr="00535DA6">
        <w:rPr>
          <w:rFonts w:ascii="LitNusx" w:hAnsi="LitNusx"/>
          <w:sz w:val="22"/>
          <w:szCs w:val="22"/>
          <w:lang w:val="es-ES"/>
        </w:rPr>
        <w:softHyphen/>
        <w:t>da.</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xaz</w:t>
      </w:r>
      <w:r w:rsidRPr="00535DA6">
        <w:rPr>
          <w:rFonts w:ascii="LitNusx" w:hAnsi="LitNusx"/>
          <w:sz w:val="22"/>
          <w:szCs w:val="22"/>
          <w:lang w:val="es-ES"/>
        </w:rPr>
        <w:softHyphen/>
        <w:t>gas</w:t>
      </w:r>
      <w:r w:rsidRPr="00535DA6">
        <w:rPr>
          <w:rFonts w:ascii="LitNusx" w:hAnsi="LitNusx"/>
          <w:sz w:val="22"/>
          <w:szCs w:val="22"/>
          <w:lang w:val="es-ES"/>
        </w:rPr>
        <w:softHyphen/>
        <w:t>miT aR</w:t>
      </w:r>
      <w:r w:rsidRPr="00535DA6">
        <w:rPr>
          <w:rFonts w:ascii="LitNusx" w:hAnsi="LitNusx"/>
          <w:sz w:val="22"/>
          <w:szCs w:val="22"/>
          <w:lang w:val="es-ES"/>
        </w:rPr>
        <w:softHyphen/>
        <w:t>vniS</w:t>
      </w:r>
      <w:r w:rsidRPr="00535DA6">
        <w:rPr>
          <w:rFonts w:ascii="LitNusx" w:hAnsi="LitNusx"/>
          <w:sz w:val="22"/>
          <w:szCs w:val="22"/>
          <w:lang w:val="es-ES"/>
        </w:rPr>
        <w:softHyphen/>
        <w:t>navT, rom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fos grZel</w:t>
      </w:r>
      <w:r w:rsidRPr="00535DA6">
        <w:rPr>
          <w:rFonts w:ascii="LitNusx" w:hAnsi="LitNusx"/>
          <w:sz w:val="22"/>
          <w:szCs w:val="22"/>
          <w:lang w:val="es-ES"/>
        </w:rPr>
        <w:softHyphen/>
        <w:t>va</w:t>
      </w:r>
      <w:r w:rsidRPr="00535DA6">
        <w:rPr>
          <w:rFonts w:ascii="LitNusx" w:hAnsi="LitNusx"/>
          <w:sz w:val="22"/>
          <w:szCs w:val="22"/>
          <w:lang w:val="es-ES"/>
        </w:rPr>
        <w:softHyphen/>
        <w:t>di</w:t>
      </w:r>
      <w:r w:rsidRPr="00535DA6">
        <w:rPr>
          <w:rFonts w:ascii="LitNusx" w:hAnsi="LitNusx"/>
          <w:sz w:val="22"/>
          <w:szCs w:val="22"/>
          <w:lang w:val="es-ES"/>
        </w:rPr>
        <w:softHyphen/>
        <w:t>a</w:t>
      </w:r>
      <w:r w:rsidRPr="00535DA6">
        <w:rPr>
          <w:rFonts w:ascii="LitNusx" w:hAnsi="LitNusx"/>
          <w:sz w:val="22"/>
          <w:szCs w:val="22"/>
          <w:lang w:val="es-ES"/>
        </w:rPr>
        <w:softHyphen/>
        <w:t>ni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prog</w:t>
      </w:r>
      <w:r w:rsidRPr="00535DA6">
        <w:rPr>
          <w:rFonts w:ascii="LitNusx" w:hAnsi="LitNusx"/>
          <w:sz w:val="22"/>
          <w:szCs w:val="22"/>
          <w:lang w:val="es-ES"/>
        </w:rPr>
        <w:softHyphen/>
        <w:t>ra</w:t>
      </w:r>
      <w:r w:rsidRPr="00535DA6">
        <w:rPr>
          <w:rFonts w:ascii="LitNusx" w:hAnsi="LitNusx"/>
          <w:sz w:val="22"/>
          <w:szCs w:val="22"/>
          <w:lang w:val="es-ES"/>
        </w:rPr>
        <w:softHyphen/>
        <w:t>mis Se</w:t>
      </w:r>
      <w:r w:rsidRPr="00535DA6">
        <w:rPr>
          <w:rFonts w:ascii="LitNusx" w:hAnsi="LitNusx"/>
          <w:sz w:val="22"/>
          <w:szCs w:val="22"/>
          <w:lang w:val="es-ES"/>
        </w:rPr>
        <w:softHyphen/>
        <w:t>mu</w:t>
      </w:r>
      <w:r w:rsidRPr="00535DA6">
        <w:rPr>
          <w:rFonts w:ascii="LitNusx" w:hAnsi="LitNusx"/>
          <w:sz w:val="22"/>
          <w:szCs w:val="22"/>
          <w:lang w:val="es-ES"/>
        </w:rPr>
        <w:softHyphen/>
        <w:t>Sa</w:t>
      </w:r>
      <w:r w:rsidRPr="00535DA6">
        <w:rPr>
          <w:rFonts w:ascii="LitNusx" w:hAnsi="LitNusx"/>
          <w:sz w:val="22"/>
          <w:szCs w:val="22"/>
          <w:lang w:val="es-ES"/>
        </w:rPr>
        <w:softHyphen/>
        <w:t>ve</w:t>
      </w:r>
      <w:r w:rsidRPr="00535DA6">
        <w:rPr>
          <w:rFonts w:ascii="LitNusx" w:hAnsi="LitNusx"/>
          <w:sz w:val="22"/>
          <w:szCs w:val="22"/>
          <w:lang w:val="es-ES"/>
        </w:rPr>
        <w:softHyphen/>
        <w:t>bis amo</w:t>
      </w:r>
      <w:r w:rsidRPr="00535DA6">
        <w:rPr>
          <w:rFonts w:ascii="LitNusx" w:hAnsi="LitNusx"/>
          <w:sz w:val="22"/>
          <w:szCs w:val="22"/>
          <w:lang w:val="es-ES"/>
        </w:rPr>
        <w:softHyphen/>
        <w:t>sa</w:t>
      </w:r>
      <w:r w:rsidRPr="00535DA6">
        <w:rPr>
          <w:rFonts w:ascii="LitNusx" w:hAnsi="LitNusx"/>
          <w:sz w:val="22"/>
          <w:szCs w:val="22"/>
          <w:lang w:val="es-ES"/>
        </w:rPr>
        <w:softHyphen/>
        <w:t>val kon</w:t>
      </w:r>
      <w:r w:rsidRPr="00535DA6">
        <w:rPr>
          <w:rFonts w:ascii="LitNusx" w:hAnsi="LitNusx"/>
          <w:sz w:val="22"/>
          <w:szCs w:val="22"/>
          <w:lang w:val="es-ES"/>
        </w:rPr>
        <w:softHyphen/>
        <w:t>cep</w:t>
      </w:r>
      <w:r w:rsidRPr="00535DA6">
        <w:rPr>
          <w:rFonts w:ascii="LitNusx" w:hAnsi="LitNusx"/>
          <w:sz w:val="22"/>
          <w:szCs w:val="22"/>
          <w:lang w:val="es-ES"/>
        </w:rPr>
        <w:softHyphen/>
        <w:t>tu</w:t>
      </w:r>
      <w:r w:rsidRPr="00535DA6">
        <w:rPr>
          <w:rFonts w:ascii="LitNusx" w:hAnsi="LitNusx"/>
          <w:sz w:val="22"/>
          <w:szCs w:val="22"/>
          <w:lang w:val="es-ES"/>
        </w:rPr>
        <w:softHyphen/>
        <w:t>a</w:t>
      </w:r>
      <w:r w:rsidRPr="00535DA6">
        <w:rPr>
          <w:rFonts w:ascii="LitNusx" w:hAnsi="LitNusx"/>
          <w:sz w:val="22"/>
          <w:szCs w:val="22"/>
          <w:lang w:val="es-ES"/>
        </w:rPr>
        <w:softHyphen/>
        <w:t>lur da me</w:t>
      </w:r>
      <w:r w:rsidRPr="00535DA6">
        <w:rPr>
          <w:rFonts w:ascii="LitNusx" w:hAnsi="LitNusx"/>
          <w:sz w:val="22"/>
          <w:szCs w:val="22"/>
          <w:lang w:val="es-ES"/>
        </w:rPr>
        <w:softHyphen/>
        <w:t>To</w:t>
      </w:r>
      <w:r w:rsidRPr="00535DA6">
        <w:rPr>
          <w:rFonts w:ascii="LitNusx" w:hAnsi="LitNusx"/>
          <w:sz w:val="22"/>
          <w:szCs w:val="22"/>
          <w:lang w:val="es-ES"/>
        </w:rPr>
        <w:softHyphen/>
        <w:t>do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ur ba</w:t>
      </w:r>
      <w:r w:rsidRPr="00535DA6">
        <w:rPr>
          <w:rFonts w:ascii="LitNusx" w:hAnsi="LitNusx"/>
          <w:sz w:val="22"/>
          <w:szCs w:val="22"/>
          <w:lang w:val="es-ES"/>
        </w:rPr>
        <w:softHyphen/>
        <w:t>zas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usaf</w:t>
      </w:r>
      <w:r w:rsidRPr="00535DA6">
        <w:rPr>
          <w:rFonts w:ascii="LitNusx" w:hAnsi="LitNusx"/>
          <w:sz w:val="22"/>
          <w:szCs w:val="22"/>
          <w:lang w:val="es-ES"/>
        </w:rPr>
        <w:softHyphen/>
        <w:t>rTxo</w:t>
      </w:r>
      <w:r w:rsidRPr="00535DA6">
        <w:rPr>
          <w:rFonts w:ascii="LitNusx" w:hAnsi="LitNusx"/>
          <w:sz w:val="22"/>
          <w:szCs w:val="22"/>
          <w:lang w:val="es-ES"/>
        </w:rPr>
        <w:softHyphen/>
        <w:t>e</w:t>
      </w:r>
      <w:r w:rsidRPr="00535DA6">
        <w:rPr>
          <w:rFonts w:ascii="LitNusx" w:hAnsi="LitNusx"/>
          <w:sz w:val="22"/>
          <w:szCs w:val="22"/>
          <w:lang w:val="es-ES"/>
        </w:rPr>
        <w:softHyphen/>
        <w:t>bis ze</w:t>
      </w:r>
      <w:r w:rsidRPr="00535DA6">
        <w:rPr>
          <w:rFonts w:ascii="LitNusx" w:hAnsi="LitNusx"/>
          <w:sz w:val="22"/>
          <w:szCs w:val="22"/>
          <w:lang w:val="es-ES"/>
        </w:rPr>
        <w:softHyphen/>
        <w:t>moT aR</w:t>
      </w:r>
      <w:r w:rsidRPr="00535DA6">
        <w:rPr>
          <w:rFonts w:ascii="LitNusx" w:hAnsi="LitNusx"/>
          <w:sz w:val="22"/>
          <w:szCs w:val="22"/>
          <w:lang w:val="es-ES"/>
        </w:rPr>
        <w:softHyphen/>
        <w:t>niS</w:t>
      </w:r>
      <w:r w:rsidRPr="00535DA6">
        <w:rPr>
          <w:rFonts w:ascii="LitNusx" w:hAnsi="LitNusx"/>
          <w:sz w:val="22"/>
          <w:szCs w:val="22"/>
          <w:lang w:val="es-ES"/>
        </w:rPr>
        <w:softHyphen/>
        <w:t>nu</w:t>
      </w:r>
      <w:r w:rsidRPr="00535DA6">
        <w:rPr>
          <w:rFonts w:ascii="LitNusx" w:hAnsi="LitNusx"/>
          <w:sz w:val="22"/>
          <w:szCs w:val="22"/>
          <w:lang w:val="es-ES"/>
        </w:rPr>
        <w:softHyphen/>
        <w:t>li kon</w:t>
      </w:r>
      <w:r w:rsidRPr="00535DA6">
        <w:rPr>
          <w:rFonts w:ascii="LitNusx" w:hAnsi="LitNusx"/>
          <w:sz w:val="22"/>
          <w:szCs w:val="22"/>
          <w:lang w:val="es-ES"/>
        </w:rPr>
        <w:softHyphen/>
        <w:t>cef</w:t>
      </w:r>
      <w:r w:rsidRPr="00535DA6">
        <w:rPr>
          <w:rFonts w:ascii="LitNusx" w:hAnsi="LitNusx"/>
          <w:sz w:val="22"/>
          <w:szCs w:val="22"/>
          <w:lang w:val="es-ES"/>
        </w:rPr>
        <w:softHyphen/>
        <w:t>cia</w:t>
      </w:r>
      <w:r w:rsidRPr="00535DA6">
        <w:rPr>
          <w:rFonts w:ascii="LitNusx" w:hAnsi="LitNusx"/>
          <w:sz w:val="22"/>
          <w:szCs w:val="22"/>
          <w:vertAlign w:val="superscript"/>
          <w:lang w:val="es-ES"/>
        </w:rPr>
        <w:t>1</w:t>
      </w:r>
      <w:r w:rsidRPr="00535DA6">
        <w:rPr>
          <w:rFonts w:ascii="LitNusx" w:hAnsi="LitNusx"/>
          <w:sz w:val="22"/>
          <w:szCs w:val="22"/>
          <w:lang w:val="es-ES"/>
        </w:rPr>
        <w:t xml:space="preserve"> war</w:t>
      </w:r>
      <w:r w:rsidRPr="00535DA6">
        <w:rPr>
          <w:rFonts w:ascii="LitNusx" w:hAnsi="LitNusx"/>
          <w:sz w:val="22"/>
          <w:szCs w:val="22"/>
          <w:lang w:val="es-ES"/>
        </w:rPr>
        <w:softHyphen/>
        <w:t>mo</w:t>
      </w:r>
      <w:r w:rsidRPr="00535DA6">
        <w:rPr>
          <w:rFonts w:ascii="LitNusx" w:hAnsi="LitNusx"/>
          <w:sz w:val="22"/>
          <w:szCs w:val="22"/>
          <w:lang w:val="es-ES"/>
        </w:rPr>
        <w:softHyphen/>
        <w:t>ad</w:t>
      </w:r>
      <w:r w:rsidRPr="00535DA6">
        <w:rPr>
          <w:rFonts w:ascii="LitNusx" w:hAnsi="LitNusx"/>
          <w:sz w:val="22"/>
          <w:szCs w:val="22"/>
          <w:lang w:val="es-ES"/>
        </w:rPr>
        <w:softHyphen/>
        <w:t>gen</w:t>
      </w:r>
      <w:r w:rsidRPr="00535DA6">
        <w:rPr>
          <w:rFonts w:ascii="LitNusx" w:hAnsi="LitNusx"/>
          <w:sz w:val="22"/>
          <w:szCs w:val="22"/>
          <w:lang w:val="es-ES"/>
        </w:rPr>
        <w:softHyphen/>
        <w:t>da. kon</w:t>
      </w:r>
      <w:r w:rsidRPr="00535DA6">
        <w:rPr>
          <w:rFonts w:ascii="LitNusx" w:hAnsi="LitNusx"/>
          <w:sz w:val="22"/>
          <w:szCs w:val="22"/>
          <w:lang w:val="es-ES"/>
        </w:rPr>
        <w:softHyphen/>
        <w:t>cef</w:t>
      </w:r>
      <w:r w:rsidRPr="00535DA6">
        <w:rPr>
          <w:rFonts w:ascii="LitNusx" w:hAnsi="LitNusx"/>
          <w:sz w:val="22"/>
          <w:szCs w:val="22"/>
          <w:lang w:val="es-ES"/>
        </w:rPr>
        <w:softHyphen/>
        <w:t>ci</w:t>
      </w:r>
      <w:r w:rsidRPr="00535DA6">
        <w:rPr>
          <w:rFonts w:ascii="LitNusx" w:hAnsi="LitNusx"/>
          <w:sz w:val="22"/>
          <w:szCs w:val="22"/>
          <w:lang w:val="es-ES"/>
        </w:rPr>
        <w:softHyphen/>
        <w:t>iT ga</w:t>
      </w:r>
      <w:r w:rsidRPr="00535DA6">
        <w:rPr>
          <w:rFonts w:ascii="LitNusx" w:hAnsi="LitNusx"/>
          <w:sz w:val="22"/>
          <w:szCs w:val="22"/>
          <w:lang w:val="es-ES"/>
        </w:rPr>
        <w:softHyphen/>
        <w:t>ni</w:t>
      </w:r>
      <w:r w:rsidRPr="00535DA6">
        <w:rPr>
          <w:rFonts w:ascii="LitNusx" w:hAnsi="LitNusx"/>
          <w:sz w:val="22"/>
          <w:szCs w:val="22"/>
          <w:lang w:val="es-ES"/>
        </w:rPr>
        <w:softHyphen/>
        <w:t>saz</w:t>
      </w:r>
      <w:r w:rsidRPr="00535DA6">
        <w:rPr>
          <w:rFonts w:ascii="LitNusx" w:hAnsi="LitNusx"/>
          <w:sz w:val="22"/>
          <w:szCs w:val="22"/>
          <w:lang w:val="es-ES"/>
        </w:rPr>
        <w:softHyphen/>
        <w:t>Rvra pos</w:t>
      </w:r>
      <w:r w:rsidRPr="00535DA6">
        <w:rPr>
          <w:rFonts w:ascii="LitNusx" w:hAnsi="LitNusx"/>
          <w:sz w:val="22"/>
          <w:szCs w:val="22"/>
          <w:lang w:val="es-ES"/>
        </w:rPr>
        <w:softHyphen/>
        <w:t>tin</w:t>
      </w:r>
      <w:r w:rsidRPr="00535DA6">
        <w:rPr>
          <w:rFonts w:ascii="LitNusx" w:hAnsi="LitNusx"/>
          <w:sz w:val="22"/>
          <w:szCs w:val="22"/>
          <w:lang w:val="es-ES"/>
        </w:rPr>
        <w:softHyphen/>
        <w:t>dus</w:t>
      </w:r>
      <w:r w:rsidRPr="00535DA6">
        <w:rPr>
          <w:rFonts w:ascii="LitNusx" w:hAnsi="LitNusx"/>
          <w:sz w:val="22"/>
          <w:szCs w:val="22"/>
          <w:lang w:val="es-ES"/>
        </w:rPr>
        <w:softHyphen/>
        <w:t>tri</w:t>
      </w:r>
      <w:r w:rsidRPr="00535DA6">
        <w:rPr>
          <w:rFonts w:ascii="LitNusx" w:hAnsi="LitNusx"/>
          <w:sz w:val="22"/>
          <w:szCs w:val="22"/>
          <w:lang w:val="es-ES"/>
        </w:rPr>
        <w:softHyphen/>
        <w:t>u</w:t>
      </w:r>
      <w:r w:rsidRPr="00535DA6">
        <w:rPr>
          <w:rFonts w:ascii="LitNusx" w:hAnsi="LitNusx"/>
          <w:sz w:val="22"/>
          <w:szCs w:val="22"/>
          <w:lang w:val="es-ES"/>
        </w:rPr>
        <w:softHyphen/>
        <w:t>li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(sa</w:t>
      </w:r>
      <w:r w:rsidRPr="00535DA6">
        <w:rPr>
          <w:rFonts w:ascii="LitNusx" w:hAnsi="LitNusx"/>
          <w:sz w:val="22"/>
          <w:szCs w:val="22"/>
          <w:lang w:val="es-ES"/>
        </w:rPr>
        <w:softHyphen/>
        <w:t>qar</w:t>
      </w:r>
      <w:r w:rsidRPr="00535DA6">
        <w:rPr>
          <w:rFonts w:ascii="LitNusx" w:hAnsi="LitNusx"/>
          <w:sz w:val="22"/>
          <w:szCs w:val="22"/>
          <w:lang w:val="es-ES"/>
        </w:rPr>
        <w:softHyphen/>
        <w:t>Tve</w:t>
      </w:r>
      <w:r w:rsidRPr="00535DA6">
        <w:rPr>
          <w:rFonts w:ascii="LitNusx" w:hAnsi="LitNusx"/>
          <w:sz w:val="22"/>
          <w:szCs w:val="22"/>
          <w:lang w:val="es-ES"/>
        </w:rPr>
        <w:softHyphen/>
        <w:t>los ori</w:t>
      </w:r>
      <w:r w:rsidRPr="00535DA6">
        <w:rPr>
          <w:rFonts w:ascii="LitNusx" w:hAnsi="LitNusx"/>
          <w:sz w:val="22"/>
          <w:szCs w:val="22"/>
          <w:lang w:val="es-ES"/>
        </w:rPr>
        <w:softHyphen/>
        <w:t>en</w:t>
      </w:r>
      <w:r w:rsidRPr="00535DA6">
        <w:rPr>
          <w:rFonts w:ascii="LitNusx" w:hAnsi="LitNusx"/>
          <w:sz w:val="22"/>
          <w:szCs w:val="22"/>
          <w:lang w:val="es-ES"/>
        </w:rPr>
        <w:softHyphen/>
        <w:t>ti</w:t>
      </w:r>
      <w:r w:rsidRPr="00535DA6">
        <w:rPr>
          <w:rFonts w:ascii="LitNusx" w:hAnsi="LitNusx"/>
          <w:sz w:val="22"/>
          <w:szCs w:val="22"/>
          <w:lang w:val="es-ES"/>
        </w:rPr>
        <w:softHyphen/>
        <w:t>ri) Zi</w:t>
      </w:r>
      <w:r w:rsidRPr="00535DA6">
        <w:rPr>
          <w:rFonts w:ascii="LitNusx" w:hAnsi="LitNusx"/>
          <w:sz w:val="22"/>
          <w:szCs w:val="22"/>
          <w:lang w:val="es-ES"/>
        </w:rPr>
        <w:softHyphen/>
        <w:t>ri</w:t>
      </w:r>
      <w:r w:rsidRPr="00535DA6">
        <w:rPr>
          <w:rFonts w:ascii="LitNusx" w:hAnsi="LitNusx"/>
          <w:sz w:val="22"/>
          <w:szCs w:val="22"/>
          <w:lang w:val="es-ES"/>
        </w:rPr>
        <w:softHyphen/>
        <w:t>Ta</w:t>
      </w:r>
      <w:r w:rsidRPr="00535DA6">
        <w:rPr>
          <w:rFonts w:ascii="LitNusx" w:hAnsi="LitNusx"/>
          <w:sz w:val="22"/>
          <w:szCs w:val="22"/>
          <w:lang w:val="es-ES"/>
        </w:rPr>
        <w:softHyphen/>
        <w:t>di Ta</w:t>
      </w:r>
      <w:r w:rsidRPr="00535DA6">
        <w:rPr>
          <w:rFonts w:ascii="LitNusx" w:hAnsi="LitNusx"/>
          <w:sz w:val="22"/>
          <w:szCs w:val="22"/>
          <w:lang w:val="es-ES"/>
        </w:rPr>
        <w:softHyphen/>
        <w:t>vi</w:t>
      </w:r>
      <w:r w:rsidRPr="00535DA6">
        <w:rPr>
          <w:rFonts w:ascii="LitNusx" w:hAnsi="LitNusx"/>
          <w:sz w:val="22"/>
          <w:szCs w:val="22"/>
          <w:lang w:val="es-ES"/>
        </w:rPr>
        <w:softHyphen/>
        <w:t>se</w:t>
      </w:r>
      <w:r w:rsidRPr="00535DA6">
        <w:rPr>
          <w:rFonts w:ascii="LitNusx" w:hAnsi="LitNusx"/>
          <w:sz w:val="22"/>
          <w:szCs w:val="22"/>
          <w:lang w:val="es-ES"/>
        </w:rPr>
        <w:softHyphen/>
        <w:t>bu</w:t>
      </w:r>
      <w:r w:rsidRPr="00535DA6">
        <w:rPr>
          <w:rFonts w:ascii="LitNusx" w:hAnsi="LitNusx"/>
          <w:sz w:val="22"/>
          <w:szCs w:val="22"/>
          <w:lang w:val="es-ES"/>
        </w:rPr>
        <w:softHyphen/>
        <w:t>re</w:t>
      </w:r>
      <w:r w:rsidRPr="00535DA6">
        <w:rPr>
          <w:rFonts w:ascii="LitNusx" w:hAnsi="LitNusx"/>
          <w:sz w:val="22"/>
          <w:szCs w:val="22"/>
          <w:lang w:val="es-ES"/>
        </w:rPr>
        <w:softHyphen/>
        <w:t>be</w:t>
      </w:r>
      <w:r w:rsidRPr="00535DA6">
        <w:rPr>
          <w:rFonts w:ascii="LitNusx" w:hAnsi="LitNusx"/>
          <w:sz w:val="22"/>
          <w:szCs w:val="22"/>
          <w:lang w:val="es-ES"/>
        </w:rPr>
        <w:softHyphen/>
        <w:t>bi da ten</w:t>
      </w:r>
      <w:r w:rsidRPr="00535DA6">
        <w:rPr>
          <w:rFonts w:ascii="LitNusx" w:hAnsi="LitNusx"/>
          <w:sz w:val="22"/>
          <w:szCs w:val="22"/>
          <w:lang w:val="es-ES"/>
        </w:rPr>
        <w:softHyphen/>
        <w:t>den</w:t>
      </w:r>
      <w:r w:rsidRPr="00535DA6">
        <w:rPr>
          <w:rFonts w:ascii="LitNusx" w:hAnsi="LitNusx"/>
          <w:sz w:val="22"/>
          <w:szCs w:val="22"/>
          <w:lang w:val="es-ES"/>
        </w:rPr>
        <w:softHyphen/>
        <w:t>ci</w:t>
      </w:r>
      <w:r w:rsidRPr="00535DA6">
        <w:rPr>
          <w:rFonts w:ascii="LitNusx" w:hAnsi="LitNusx"/>
          <w:sz w:val="22"/>
          <w:szCs w:val="22"/>
          <w:lang w:val="es-ES"/>
        </w:rPr>
        <w:softHyphen/>
        <w:t>e</w:t>
      </w:r>
      <w:r w:rsidRPr="00535DA6">
        <w:rPr>
          <w:rFonts w:ascii="LitNusx" w:hAnsi="LitNusx"/>
          <w:sz w:val="22"/>
          <w:szCs w:val="22"/>
          <w:lang w:val="es-ES"/>
        </w:rPr>
        <w:softHyphen/>
        <w:t xml:space="preserve">bi; </w:t>
      </w:r>
      <w:r w:rsidRPr="00535DA6">
        <w:rPr>
          <w:rFonts w:ascii="LitNusx" w:hAnsi="LitNusx"/>
          <w:b/>
          <w:bCs/>
          <w:sz w:val="22"/>
          <w:szCs w:val="22"/>
          <w:lang w:val="es-ES"/>
        </w:rPr>
        <w:t>sa</w:t>
      </w:r>
      <w:r w:rsidRPr="00535DA6">
        <w:rPr>
          <w:rFonts w:ascii="LitNusx" w:hAnsi="LitNusx"/>
          <w:b/>
          <w:bCs/>
          <w:sz w:val="22"/>
          <w:szCs w:val="22"/>
          <w:lang w:val="es-ES"/>
        </w:rPr>
        <w:softHyphen/>
        <w:t>kuT</w:t>
      </w:r>
      <w:r w:rsidRPr="00535DA6">
        <w:rPr>
          <w:rFonts w:ascii="LitNusx" w:hAnsi="LitNusx"/>
          <w:b/>
          <w:bCs/>
          <w:sz w:val="22"/>
          <w:szCs w:val="22"/>
          <w:lang w:val="es-ES"/>
        </w:rPr>
        <w:softHyphen/>
        <w:t>re</w:t>
      </w:r>
      <w:r w:rsidRPr="00535DA6">
        <w:rPr>
          <w:rFonts w:ascii="LitNusx" w:hAnsi="LitNusx"/>
          <w:b/>
          <w:bCs/>
          <w:sz w:val="22"/>
          <w:szCs w:val="22"/>
          <w:lang w:val="es-ES"/>
        </w:rPr>
        <w:softHyphen/>
        <w:t>bis sfe</w:t>
      </w:r>
      <w:r w:rsidRPr="00535DA6">
        <w:rPr>
          <w:rFonts w:ascii="LitNusx" w:hAnsi="LitNusx"/>
          <w:b/>
          <w:bCs/>
          <w:sz w:val="22"/>
          <w:szCs w:val="22"/>
          <w:lang w:val="es-ES"/>
        </w:rPr>
        <w:softHyphen/>
        <w:t>ro</w:t>
      </w:r>
      <w:r w:rsidRPr="00535DA6">
        <w:rPr>
          <w:rFonts w:ascii="LitNusx" w:hAnsi="LitNusx"/>
          <w:b/>
          <w:bCs/>
          <w:sz w:val="22"/>
          <w:szCs w:val="22"/>
          <w:lang w:val="es-ES"/>
        </w:rPr>
        <w:softHyphen/>
        <w:t xml:space="preserve">Si </w:t>
      </w:r>
      <w:r w:rsidRPr="00535DA6">
        <w:rPr>
          <w:rFonts w:ascii="LitNusx" w:hAnsi="LitNusx"/>
          <w:sz w:val="22"/>
          <w:szCs w:val="22"/>
          <w:lang w:val="es-ES"/>
        </w:rPr>
        <w:t>_  sa</w:t>
      </w:r>
      <w:r w:rsidRPr="00535DA6">
        <w:rPr>
          <w:rFonts w:ascii="LitNusx" w:hAnsi="LitNusx"/>
          <w:sz w:val="22"/>
          <w:szCs w:val="22"/>
          <w:lang w:val="es-ES"/>
        </w:rPr>
        <w:softHyphen/>
        <w:t>kuT</w:t>
      </w:r>
      <w:r w:rsidRPr="00535DA6">
        <w:rPr>
          <w:rFonts w:ascii="LitNusx" w:hAnsi="LitNusx"/>
          <w:sz w:val="22"/>
          <w:szCs w:val="22"/>
          <w:lang w:val="es-ES"/>
        </w:rPr>
        <w:softHyphen/>
        <w:t>re</w:t>
      </w:r>
      <w:r w:rsidRPr="00535DA6">
        <w:rPr>
          <w:rFonts w:ascii="LitNusx" w:hAnsi="LitNusx"/>
          <w:sz w:val="22"/>
          <w:szCs w:val="22"/>
          <w:lang w:val="es-ES"/>
        </w:rPr>
        <w:softHyphen/>
        <w:t>bis for</w:t>
      </w:r>
      <w:r w:rsidRPr="00535DA6">
        <w:rPr>
          <w:rFonts w:ascii="LitNusx" w:hAnsi="LitNusx"/>
          <w:sz w:val="22"/>
          <w:szCs w:val="22"/>
          <w:lang w:val="es-ES"/>
        </w:rPr>
        <w:softHyphen/>
        <w:t>me</w:t>
      </w:r>
      <w:r w:rsidRPr="00535DA6">
        <w:rPr>
          <w:rFonts w:ascii="LitNusx" w:hAnsi="LitNusx"/>
          <w:sz w:val="22"/>
          <w:szCs w:val="22"/>
          <w:lang w:val="es-ES"/>
        </w:rPr>
        <w:softHyphen/>
        <w:t>bis plu</w:t>
      </w:r>
      <w:r w:rsidRPr="00535DA6">
        <w:rPr>
          <w:rFonts w:ascii="LitNusx" w:hAnsi="LitNusx"/>
          <w:sz w:val="22"/>
          <w:szCs w:val="22"/>
          <w:lang w:val="es-ES"/>
        </w:rPr>
        <w:softHyphen/>
        <w:t>ra</w:t>
      </w:r>
      <w:r w:rsidRPr="00535DA6">
        <w:rPr>
          <w:rFonts w:ascii="LitNusx" w:hAnsi="LitNusx"/>
          <w:sz w:val="22"/>
          <w:szCs w:val="22"/>
          <w:lang w:val="es-ES"/>
        </w:rPr>
        <w:softHyphen/>
        <w:t>liz</w:t>
      </w:r>
      <w:r w:rsidRPr="00535DA6">
        <w:rPr>
          <w:rFonts w:ascii="LitNusx" w:hAnsi="LitNusx"/>
          <w:sz w:val="22"/>
          <w:szCs w:val="22"/>
          <w:lang w:val="es-ES"/>
        </w:rPr>
        <w:softHyphen/>
        <w:t>mi, cod</w:t>
      </w:r>
      <w:r w:rsidRPr="00535DA6">
        <w:rPr>
          <w:rFonts w:ascii="LitNusx" w:hAnsi="LitNusx"/>
          <w:sz w:val="22"/>
          <w:szCs w:val="22"/>
          <w:lang w:val="es-ES"/>
        </w:rPr>
        <w:softHyphen/>
        <w:t>na</w:t>
      </w:r>
      <w:r w:rsidRPr="00535DA6">
        <w:rPr>
          <w:rFonts w:ascii="LitNusx" w:hAnsi="LitNusx"/>
          <w:sz w:val="22"/>
          <w:szCs w:val="22"/>
          <w:lang w:val="es-ES"/>
        </w:rPr>
        <w:softHyphen/>
        <w:t>ze, in</w:t>
      </w:r>
      <w:r w:rsidRPr="00535DA6">
        <w:rPr>
          <w:rFonts w:ascii="LitNusx" w:hAnsi="LitNusx"/>
          <w:sz w:val="22"/>
          <w:szCs w:val="22"/>
          <w:lang w:val="es-ES"/>
        </w:rPr>
        <w:softHyphen/>
        <w:t>for</w:t>
      </w:r>
      <w:r w:rsidRPr="00535DA6">
        <w:rPr>
          <w:rFonts w:ascii="LitNusx" w:hAnsi="LitNusx"/>
          <w:sz w:val="22"/>
          <w:szCs w:val="22"/>
          <w:lang w:val="es-ES"/>
        </w:rPr>
        <w:softHyphen/>
        <w:t>ma</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ze, in</w:t>
      </w:r>
      <w:r w:rsidRPr="00535DA6">
        <w:rPr>
          <w:rFonts w:ascii="LitNusx" w:hAnsi="LitNusx"/>
          <w:sz w:val="22"/>
          <w:szCs w:val="22"/>
          <w:lang w:val="es-ES"/>
        </w:rPr>
        <w:softHyphen/>
        <w:t>te</w:t>
      </w:r>
      <w:r w:rsidRPr="00535DA6">
        <w:rPr>
          <w:rFonts w:ascii="LitNusx" w:hAnsi="LitNusx"/>
          <w:sz w:val="22"/>
          <w:szCs w:val="22"/>
          <w:lang w:val="es-ES"/>
        </w:rPr>
        <w:softHyphen/>
        <w:t>leq</w:t>
      </w:r>
      <w:r w:rsidRPr="00535DA6">
        <w:rPr>
          <w:rFonts w:ascii="LitNusx" w:hAnsi="LitNusx"/>
          <w:sz w:val="22"/>
          <w:szCs w:val="22"/>
          <w:lang w:val="es-ES"/>
        </w:rPr>
        <w:softHyphen/>
        <w:t>tu</w:t>
      </w:r>
      <w:r w:rsidRPr="00535DA6">
        <w:rPr>
          <w:rFonts w:ascii="LitNusx" w:hAnsi="LitNusx"/>
          <w:sz w:val="22"/>
          <w:szCs w:val="22"/>
          <w:lang w:val="es-ES"/>
        </w:rPr>
        <w:softHyphen/>
        <w:t>a</w:t>
      </w:r>
      <w:r w:rsidRPr="00535DA6">
        <w:rPr>
          <w:rFonts w:ascii="LitNusx" w:hAnsi="LitNusx"/>
          <w:sz w:val="22"/>
          <w:szCs w:val="22"/>
          <w:lang w:val="es-ES"/>
        </w:rPr>
        <w:softHyphen/>
        <w:t>lur po</w:t>
      </w:r>
      <w:r w:rsidRPr="00535DA6">
        <w:rPr>
          <w:rFonts w:ascii="LitNusx" w:hAnsi="LitNusx"/>
          <w:sz w:val="22"/>
          <w:szCs w:val="22"/>
          <w:lang w:val="es-ES"/>
        </w:rPr>
        <w:softHyphen/>
        <w:t>ten</w:t>
      </w:r>
      <w:r w:rsidRPr="00535DA6">
        <w:rPr>
          <w:rFonts w:ascii="LitNusx" w:hAnsi="LitNusx"/>
          <w:sz w:val="22"/>
          <w:szCs w:val="22"/>
          <w:lang w:val="es-ES"/>
        </w:rPr>
        <w:softHyphen/>
        <w:t>ci</w:t>
      </w:r>
      <w:r w:rsidRPr="00535DA6">
        <w:rPr>
          <w:rFonts w:ascii="LitNusx" w:hAnsi="LitNusx"/>
          <w:sz w:val="22"/>
          <w:szCs w:val="22"/>
          <w:lang w:val="es-ES"/>
        </w:rPr>
        <w:softHyphen/>
        <w:t>al</w:t>
      </w:r>
      <w:r w:rsidRPr="00535DA6">
        <w:rPr>
          <w:rFonts w:ascii="LitNusx" w:hAnsi="LitNusx"/>
          <w:sz w:val="22"/>
          <w:szCs w:val="22"/>
          <w:lang w:val="es-ES"/>
        </w:rPr>
        <w:softHyphen/>
        <w:t>ze sa</w:t>
      </w:r>
      <w:r w:rsidRPr="00535DA6">
        <w:rPr>
          <w:rFonts w:ascii="LitNusx" w:hAnsi="LitNusx"/>
          <w:sz w:val="22"/>
          <w:szCs w:val="22"/>
          <w:lang w:val="es-ES"/>
        </w:rPr>
        <w:softHyphen/>
        <w:t>kuT</w:t>
      </w:r>
      <w:r w:rsidRPr="00535DA6">
        <w:rPr>
          <w:rFonts w:ascii="LitNusx" w:hAnsi="LitNusx"/>
          <w:sz w:val="22"/>
          <w:szCs w:val="22"/>
          <w:lang w:val="es-ES"/>
        </w:rPr>
        <w:softHyphen/>
        <w:t>re</w:t>
      </w:r>
      <w:r w:rsidRPr="00535DA6">
        <w:rPr>
          <w:rFonts w:ascii="LitNusx" w:hAnsi="LitNusx"/>
          <w:sz w:val="22"/>
          <w:szCs w:val="22"/>
          <w:lang w:val="es-ES"/>
        </w:rPr>
        <w:softHyphen/>
        <w:t>bis wi</w:t>
      </w:r>
      <w:r w:rsidRPr="00535DA6">
        <w:rPr>
          <w:rFonts w:ascii="LitNusx" w:hAnsi="LitNusx"/>
          <w:sz w:val="22"/>
          <w:szCs w:val="22"/>
          <w:lang w:val="es-ES"/>
        </w:rPr>
        <w:softHyphen/>
        <w:t>na plan</w:t>
      </w:r>
      <w:r w:rsidRPr="00535DA6">
        <w:rPr>
          <w:rFonts w:ascii="LitNusx" w:hAnsi="LitNusx"/>
          <w:sz w:val="22"/>
          <w:szCs w:val="22"/>
          <w:lang w:val="es-ES"/>
        </w:rPr>
        <w:softHyphen/>
        <w:t>ze wa</w:t>
      </w:r>
      <w:r w:rsidRPr="00535DA6">
        <w:rPr>
          <w:rFonts w:ascii="LitNusx" w:hAnsi="LitNusx"/>
          <w:sz w:val="22"/>
          <w:szCs w:val="22"/>
          <w:lang w:val="es-ES"/>
        </w:rPr>
        <w:softHyphen/>
        <w:t>mo</w:t>
      </w:r>
      <w:r w:rsidRPr="00535DA6">
        <w:rPr>
          <w:rFonts w:ascii="LitNusx" w:hAnsi="LitNusx"/>
          <w:sz w:val="22"/>
          <w:szCs w:val="22"/>
          <w:lang w:val="es-ES"/>
        </w:rPr>
        <w:softHyphen/>
        <w:t>we</w:t>
      </w:r>
      <w:r w:rsidRPr="00535DA6">
        <w:rPr>
          <w:rFonts w:ascii="LitNusx" w:hAnsi="LitNusx"/>
          <w:sz w:val="22"/>
          <w:szCs w:val="22"/>
          <w:lang w:val="es-ES"/>
        </w:rPr>
        <w:softHyphen/>
        <w:t xml:space="preserve">va; </w:t>
      </w:r>
      <w:r w:rsidRPr="00535DA6">
        <w:rPr>
          <w:rFonts w:ascii="LitNusx" w:hAnsi="LitNusx"/>
          <w:b/>
          <w:bCs/>
          <w:sz w:val="22"/>
          <w:szCs w:val="22"/>
          <w:lang w:val="es-ES"/>
        </w:rPr>
        <w:t>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bis me</w:t>
      </w:r>
      <w:r w:rsidRPr="00535DA6">
        <w:rPr>
          <w:rFonts w:ascii="LitNusx" w:hAnsi="LitNusx"/>
          <w:b/>
          <w:bCs/>
          <w:sz w:val="22"/>
          <w:szCs w:val="22"/>
          <w:lang w:val="es-ES"/>
        </w:rPr>
        <w:softHyphen/>
        <w:t>qa</w:t>
      </w:r>
      <w:r w:rsidRPr="00535DA6">
        <w:rPr>
          <w:rFonts w:ascii="LitNusx" w:hAnsi="LitNusx"/>
          <w:b/>
          <w:bCs/>
          <w:sz w:val="22"/>
          <w:szCs w:val="22"/>
          <w:lang w:val="es-ES"/>
        </w:rPr>
        <w:softHyphen/>
        <w:t>niz</w:t>
      </w:r>
      <w:r w:rsidRPr="00535DA6">
        <w:rPr>
          <w:rFonts w:ascii="LitNusx" w:hAnsi="LitNusx"/>
          <w:b/>
          <w:bCs/>
          <w:sz w:val="22"/>
          <w:szCs w:val="22"/>
          <w:lang w:val="es-ES"/>
        </w:rPr>
        <w:softHyphen/>
        <w:t>mis sfe</w:t>
      </w:r>
      <w:r w:rsidRPr="00535DA6">
        <w:rPr>
          <w:rFonts w:ascii="LitNusx" w:hAnsi="LitNusx"/>
          <w:b/>
          <w:bCs/>
          <w:sz w:val="22"/>
          <w:szCs w:val="22"/>
          <w:lang w:val="es-ES"/>
        </w:rPr>
        <w:softHyphen/>
        <w:t>ro</w:t>
      </w:r>
      <w:r w:rsidRPr="00535DA6">
        <w:rPr>
          <w:rFonts w:ascii="LitNusx" w:hAnsi="LitNusx"/>
          <w:b/>
          <w:bCs/>
          <w:sz w:val="22"/>
          <w:szCs w:val="22"/>
          <w:lang w:val="es-ES"/>
        </w:rPr>
        <w:softHyphen/>
        <w:t xml:space="preserve">Si </w:t>
      </w:r>
      <w:r w:rsidRPr="00535DA6">
        <w:rPr>
          <w:rFonts w:ascii="LitNusx" w:hAnsi="LitNusx"/>
          <w:sz w:val="22"/>
          <w:szCs w:val="22"/>
          <w:lang w:val="es-ES"/>
        </w:rPr>
        <w:t>_ cod</w:t>
      </w:r>
      <w:r w:rsidRPr="00535DA6">
        <w:rPr>
          <w:rFonts w:ascii="LitNusx" w:hAnsi="LitNusx"/>
          <w:sz w:val="22"/>
          <w:szCs w:val="22"/>
          <w:lang w:val="es-ES"/>
        </w:rPr>
        <w:softHyphen/>
        <w:t>nis, in</w:t>
      </w:r>
      <w:r w:rsidRPr="00535DA6">
        <w:rPr>
          <w:rFonts w:ascii="LitNusx" w:hAnsi="LitNusx"/>
          <w:sz w:val="22"/>
          <w:szCs w:val="22"/>
          <w:lang w:val="es-ES"/>
        </w:rPr>
        <w:softHyphen/>
        <w:t>for</w:t>
      </w:r>
      <w:r w:rsidRPr="00535DA6">
        <w:rPr>
          <w:rFonts w:ascii="LitNusx" w:hAnsi="LitNusx"/>
          <w:sz w:val="22"/>
          <w:szCs w:val="22"/>
          <w:lang w:val="es-ES"/>
        </w:rPr>
        <w:softHyphen/>
        <w:t>ma</w:t>
      </w:r>
      <w:r w:rsidRPr="00535DA6">
        <w:rPr>
          <w:rFonts w:ascii="LitNusx" w:hAnsi="LitNusx"/>
          <w:sz w:val="22"/>
          <w:szCs w:val="22"/>
          <w:lang w:val="es-ES"/>
        </w:rPr>
        <w:softHyphen/>
        <w:t>ci</w:t>
      </w:r>
      <w:r w:rsidRPr="00535DA6">
        <w:rPr>
          <w:rFonts w:ascii="LitNusx" w:hAnsi="LitNusx"/>
          <w:sz w:val="22"/>
          <w:szCs w:val="22"/>
          <w:lang w:val="es-ES"/>
        </w:rPr>
        <w:softHyphen/>
        <w:t>is, Se</w:t>
      </w:r>
      <w:r w:rsidRPr="00535DA6">
        <w:rPr>
          <w:rFonts w:ascii="LitNusx" w:hAnsi="LitNusx"/>
          <w:sz w:val="22"/>
          <w:szCs w:val="22"/>
          <w:lang w:val="es-ES"/>
        </w:rPr>
        <w:softHyphen/>
        <w:t>moq</w:t>
      </w:r>
      <w:r w:rsidRPr="00535DA6">
        <w:rPr>
          <w:rFonts w:ascii="LitNusx" w:hAnsi="LitNusx"/>
          <w:sz w:val="22"/>
          <w:szCs w:val="22"/>
          <w:lang w:val="es-ES"/>
        </w:rPr>
        <w:softHyphen/>
        <w:t>me</w:t>
      </w:r>
      <w:r w:rsidRPr="00535DA6">
        <w:rPr>
          <w:rFonts w:ascii="LitNusx" w:hAnsi="LitNusx"/>
          <w:sz w:val="22"/>
          <w:szCs w:val="22"/>
          <w:lang w:val="es-ES"/>
        </w:rPr>
        <w:softHyphen/>
        <w:t>de</w:t>
      </w:r>
      <w:r w:rsidRPr="00535DA6">
        <w:rPr>
          <w:rFonts w:ascii="LitNusx" w:hAnsi="LitNusx"/>
          <w:sz w:val="22"/>
          <w:szCs w:val="22"/>
          <w:lang w:val="es-ES"/>
        </w:rPr>
        <w:softHyphen/>
        <w:t>bi</w:t>
      </w:r>
      <w:r w:rsidRPr="00535DA6">
        <w:rPr>
          <w:rFonts w:ascii="LitNusx" w:hAnsi="LitNusx"/>
          <w:sz w:val="22"/>
          <w:szCs w:val="22"/>
          <w:lang w:val="es-ES"/>
        </w:rPr>
        <w:softHyphen/>
        <w:t>Ti una</w:t>
      </w:r>
      <w:r w:rsidRPr="00535DA6">
        <w:rPr>
          <w:rFonts w:ascii="LitNusx" w:hAnsi="LitNusx"/>
          <w:sz w:val="22"/>
          <w:szCs w:val="22"/>
          <w:lang w:val="es-ES"/>
        </w:rPr>
        <w:softHyphen/>
        <w:t>ris, me</w:t>
      </w:r>
      <w:r w:rsidRPr="00535DA6">
        <w:rPr>
          <w:rFonts w:ascii="LitNusx" w:hAnsi="LitNusx"/>
          <w:sz w:val="22"/>
          <w:szCs w:val="22"/>
          <w:lang w:val="es-ES"/>
        </w:rPr>
        <w:softHyphen/>
        <w:t>nej</w:t>
      </w:r>
      <w:r w:rsidRPr="00535DA6">
        <w:rPr>
          <w:rFonts w:ascii="LitNusx" w:hAnsi="LitNusx"/>
          <w:sz w:val="22"/>
          <w:szCs w:val="22"/>
          <w:lang w:val="es-ES"/>
        </w:rPr>
        <w:softHyphen/>
        <w:t>men</w:t>
      </w:r>
      <w:r w:rsidRPr="00535DA6">
        <w:rPr>
          <w:rFonts w:ascii="LitNusx" w:hAnsi="LitNusx"/>
          <w:sz w:val="22"/>
          <w:szCs w:val="22"/>
          <w:lang w:val="es-ES"/>
        </w:rPr>
        <w:softHyphen/>
        <w:t>tis ga</w:t>
      </w:r>
      <w:r w:rsidRPr="00535DA6">
        <w:rPr>
          <w:rFonts w:ascii="LitNusx" w:hAnsi="LitNusx"/>
          <w:sz w:val="22"/>
          <w:szCs w:val="22"/>
          <w:lang w:val="es-ES"/>
        </w:rPr>
        <w:softHyphen/>
        <w:t>daq</w:t>
      </w:r>
      <w:r w:rsidRPr="00535DA6">
        <w:rPr>
          <w:rFonts w:ascii="LitNusx" w:hAnsi="LitNusx"/>
          <w:sz w:val="22"/>
          <w:szCs w:val="22"/>
          <w:lang w:val="es-ES"/>
        </w:rPr>
        <w:softHyphen/>
        <w:t>ce</w:t>
      </w:r>
      <w:r w:rsidRPr="00535DA6">
        <w:rPr>
          <w:rFonts w:ascii="LitNusx" w:hAnsi="LitNusx"/>
          <w:sz w:val="22"/>
          <w:szCs w:val="22"/>
          <w:lang w:val="es-ES"/>
        </w:rPr>
        <w:softHyphen/>
        <w:t>va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w:t>
      </w:r>
      <w:r w:rsidRPr="00535DA6">
        <w:rPr>
          <w:rFonts w:ascii="LitNusx" w:hAnsi="LitNusx"/>
          <w:sz w:val="22"/>
          <w:szCs w:val="22"/>
          <w:lang w:val="es-ES"/>
        </w:rPr>
        <w:softHyphen/>
        <w:t>sa da efeq</w:t>
      </w:r>
      <w:r w:rsidRPr="00535DA6">
        <w:rPr>
          <w:rFonts w:ascii="LitNusx" w:hAnsi="LitNusx"/>
          <w:sz w:val="22"/>
          <w:szCs w:val="22"/>
          <w:lang w:val="es-ES"/>
        </w:rPr>
        <w:softHyphen/>
        <w:t>ti</w:t>
      </w:r>
      <w:r w:rsidRPr="00535DA6">
        <w:rPr>
          <w:rFonts w:ascii="LitNusx" w:hAnsi="LitNusx"/>
          <w:sz w:val="22"/>
          <w:szCs w:val="22"/>
          <w:lang w:val="es-ES"/>
        </w:rPr>
        <w:softHyphen/>
        <w:t>a</w:t>
      </w:r>
      <w:r w:rsidRPr="00535DA6">
        <w:rPr>
          <w:rFonts w:ascii="LitNusx" w:hAnsi="LitNusx"/>
          <w:sz w:val="22"/>
          <w:szCs w:val="22"/>
          <w:lang w:val="es-ES"/>
        </w:rPr>
        <w:softHyphen/>
        <w:t>no</w:t>
      </w:r>
      <w:r w:rsidRPr="00535DA6">
        <w:rPr>
          <w:rFonts w:ascii="LitNusx" w:hAnsi="LitNusx"/>
          <w:sz w:val="22"/>
          <w:szCs w:val="22"/>
          <w:lang w:val="es-ES"/>
        </w:rPr>
        <w:softHyphen/>
        <w:t>bis mTa</w:t>
      </w:r>
      <w:r w:rsidRPr="00535DA6">
        <w:rPr>
          <w:rFonts w:ascii="LitNusx" w:hAnsi="LitNusx"/>
          <w:sz w:val="22"/>
          <w:szCs w:val="22"/>
          <w:lang w:val="es-ES"/>
        </w:rPr>
        <w:softHyphen/>
        <w:t>var faq</w:t>
      </w:r>
      <w:r w:rsidRPr="00535DA6">
        <w:rPr>
          <w:rFonts w:ascii="LitNusx" w:hAnsi="LitNusx"/>
          <w:sz w:val="22"/>
          <w:szCs w:val="22"/>
          <w:lang w:val="es-ES"/>
        </w:rPr>
        <w:softHyphen/>
        <w:t>to</w:t>
      </w:r>
      <w:r w:rsidRPr="00535DA6">
        <w:rPr>
          <w:rFonts w:ascii="LitNusx" w:hAnsi="LitNusx"/>
          <w:sz w:val="22"/>
          <w:szCs w:val="22"/>
          <w:lang w:val="es-ES"/>
        </w:rPr>
        <w:softHyphen/>
        <w:t xml:space="preserve">rad; </w:t>
      </w:r>
      <w:r w:rsidRPr="00535DA6">
        <w:rPr>
          <w:rFonts w:ascii="LitNusx" w:hAnsi="LitNusx"/>
          <w:b/>
          <w:bCs/>
          <w:sz w:val="22"/>
          <w:szCs w:val="22"/>
          <w:lang w:val="es-ES"/>
        </w:rPr>
        <w:t>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bis stra</w:t>
      </w:r>
      <w:r w:rsidRPr="00535DA6">
        <w:rPr>
          <w:rFonts w:ascii="LitNusx" w:hAnsi="LitNusx"/>
          <w:b/>
          <w:bCs/>
          <w:sz w:val="22"/>
          <w:szCs w:val="22"/>
          <w:lang w:val="es-ES"/>
        </w:rPr>
        <w:softHyphen/>
        <w:t>te</w:t>
      </w:r>
      <w:r w:rsidRPr="00535DA6">
        <w:rPr>
          <w:rFonts w:ascii="LitNusx" w:hAnsi="LitNusx"/>
          <w:b/>
          <w:bCs/>
          <w:sz w:val="22"/>
          <w:szCs w:val="22"/>
          <w:lang w:val="es-ES"/>
        </w:rPr>
        <w:softHyphen/>
        <w:t>gi</w:t>
      </w:r>
      <w:r w:rsidRPr="00535DA6">
        <w:rPr>
          <w:rFonts w:ascii="LitNusx" w:hAnsi="LitNusx"/>
          <w:b/>
          <w:bCs/>
          <w:sz w:val="22"/>
          <w:szCs w:val="22"/>
          <w:lang w:val="es-ES"/>
        </w:rPr>
        <w:softHyphen/>
        <w:t>is sfe</w:t>
      </w:r>
      <w:r w:rsidRPr="00535DA6">
        <w:rPr>
          <w:rFonts w:ascii="LitNusx" w:hAnsi="LitNusx"/>
          <w:b/>
          <w:bCs/>
          <w:sz w:val="22"/>
          <w:szCs w:val="22"/>
          <w:lang w:val="es-ES"/>
        </w:rPr>
        <w:softHyphen/>
        <w:t>ro</w:t>
      </w:r>
      <w:r w:rsidRPr="00535DA6">
        <w:rPr>
          <w:rFonts w:ascii="LitNusx" w:hAnsi="LitNusx"/>
          <w:b/>
          <w:bCs/>
          <w:sz w:val="22"/>
          <w:szCs w:val="22"/>
          <w:lang w:val="es-ES"/>
        </w:rPr>
        <w:softHyphen/>
        <w:t>Si</w:t>
      </w:r>
      <w:r w:rsidRPr="00535DA6">
        <w:rPr>
          <w:rFonts w:ascii="LitNusx" w:hAnsi="LitNusx"/>
          <w:sz w:val="22"/>
          <w:szCs w:val="22"/>
          <w:lang w:val="es-ES"/>
        </w:rPr>
        <w:t xml:space="preserve"> _ mdgra</w:t>
      </w:r>
      <w:r w:rsidRPr="00535DA6">
        <w:rPr>
          <w:rFonts w:ascii="LitNusx" w:hAnsi="LitNusx"/>
          <w:sz w:val="22"/>
          <w:szCs w:val="22"/>
          <w:lang w:val="es-ES"/>
        </w:rPr>
        <w:softHyphen/>
        <w:t>di da  usaf</w:t>
      </w:r>
      <w:r w:rsidRPr="00535DA6">
        <w:rPr>
          <w:rFonts w:ascii="LitNusx" w:hAnsi="LitNusx"/>
          <w:sz w:val="22"/>
          <w:szCs w:val="22"/>
          <w:lang w:val="es-ES"/>
        </w:rPr>
        <w:softHyphen/>
        <w:t>rTxo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stra</w:t>
      </w:r>
      <w:r w:rsidRPr="00535DA6">
        <w:rPr>
          <w:rFonts w:ascii="LitNusx" w:hAnsi="LitNusx"/>
          <w:sz w:val="22"/>
          <w:szCs w:val="22"/>
          <w:lang w:val="es-ES"/>
        </w:rPr>
        <w:softHyphen/>
        <w:t>te</w:t>
      </w:r>
      <w:r w:rsidRPr="00535DA6">
        <w:rPr>
          <w:rFonts w:ascii="LitNusx" w:hAnsi="LitNusx"/>
          <w:sz w:val="22"/>
          <w:szCs w:val="22"/>
          <w:lang w:val="es-ES"/>
        </w:rPr>
        <w:softHyphen/>
        <w:t>gi</w:t>
      </w:r>
      <w:r w:rsidRPr="00535DA6">
        <w:rPr>
          <w:rFonts w:ascii="LitNusx" w:hAnsi="LitNusx"/>
          <w:sz w:val="22"/>
          <w:szCs w:val="22"/>
          <w:lang w:val="es-ES"/>
        </w:rPr>
        <w:softHyphen/>
        <w:t>is gan</w:t>
      </w:r>
      <w:r w:rsidRPr="00535DA6">
        <w:rPr>
          <w:rFonts w:ascii="LitNusx" w:hAnsi="LitNusx"/>
          <w:sz w:val="22"/>
          <w:szCs w:val="22"/>
          <w:lang w:val="es-ES"/>
        </w:rPr>
        <w:softHyphen/>
        <w:t>xor</w:t>
      </w:r>
      <w:r w:rsidRPr="00535DA6">
        <w:rPr>
          <w:rFonts w:ascii="LitNusx" w:hAnsi="LitNusx"/>
          <w:sz w:val="22"/>
          <w:szCs w:val="22"/>
          <w:lang w:val="es-ES"/>
        </w:rPr>
        <w:softHyphen/>
        <w:t>ci</w:t>
      </w:r>
      <w:r w:rsidRPr="00535DA6">
        <w:rPr>
          <w:rFonts w:ascii="LitNusx" w:hAnsi="LitNusx"/>
          <w:sz w:val="22"/>
          <w:szCs w:val="22"/>
          <w:lang w:val="es-ES"/>
        </w:rPr>
        <w:softHyphen/>
        <w:t>e</w:t>
      </w:r>
      <w:r w:rsidRPr="00535DA6">
        <w:rPr>
          <w:rFonts w:ascii="LitNusx" w:hAnsi="LitNusx"/>
          <w:sz w:val="22"/>
          <w:szCs w:val="22"/>
          <w:lang w:val="es-ES"/>
        </w:rPr>
        <w:softHyphen/>
        <w:t>le</w:t>
      </w:r>
      <w:r w:rsidRPr="00535DA6">
        <w:rPr>
          <w:rFonts w:ascii="LitNusx" w:hAnsi="LitNusx"/>
          <w:sz w:val="22"/>
          <w:szCs w:val="22"/>
          <w:lang w:val="es-ES"/>
        </w:rPr>
        <w:softHyphen/>
        <w:t xml:space="preserve">ba; </w:t>
      </w:r>
      <w:r w:rsidRPr="00535DA6">
        <w:rPr>
          <w:rFonts w:ascii="LitNusx" w:hAnsi="LitNusx"/>
          <w:b/>
          <w:bCs/>
          <w:sz w:val="22"/>
          <w:szCs w:val="22"/>
          <w:lang w:val="es-ES"/>
        </w:rPr>
        <w:t>saq</w:t>
      </w:r>
      <w:r w:rsidRPr="00535DA6">
        <w:rPr>
          <w:rFonts w:ascii="LitNusx" w:hAnsi="LitNusx"/>
          <w:b/>
          <w:bCs/>
          <w:sz w:val="22"/>
          <w:szCs w:val="22"/>
          <w:lang w:val="es-ES"/>
        </w:rPr>
        <w:softHyphen/>
        <w:t>mi</w:t>
      </w:r>
      <w:r w:rsidRPr="00535DA6">
        <w:rPr>
          <w:rFonts w:ascii="LitNusx" w:hAnsi="LitNusx"/>
          <w:b/>
          <w:bCs/>
          <w:sz w:val="22"/>
          <w:szCs w:val="22"/>
          <w:lang w:val="es-ES"/>
        </w:rPr>
        <w:softHyphen/>
        <w:t>a</w:t>
      </w:r>
      <w:r w:rsidRPr="00535DA6">
        <w:rPr>
          <w:rFonts w:ascii="LitNusx" w:hAnsi="LitNusx"/>
          <w:b/>
          <w:bCs/>
          <w:sz w:val="22"/>
          <w:szCs w:val="22"/>
          <w:lang w:val="es-ES"/>
        </w:rPr>
        <w:softHyphen/>
        <w:t>no</w:t>
      </w:r>
      <w:r w:rsidRPr="00535DA6">
        <w:rPr>
          <w:rFonts w:ascii="LitNusx" w:hAnsi="LitNusx"/>
          <w:b/>
          <w:bCs/>
          <w:sz w:val="22"/>
          <w:szCs w:val="22"/>
          <w:lang w:val="es-ES"/>
        </w:rPr>
        <w:softHyphen/>
        <w:t>bis mo</w:t>
      </w:r>
      <w:r w:rsidRPr="00535DA6">
        <w:rPr>
          <w:rFonts w:ascii="LitNusx" w:hAnsi="LitNusx"/>
          <w:b/>
          <w:bCs/>
          <w:sz w:val="22"/>
          <w:szCs w:val="22"/>
          <w:lang w:val="es-ES"/>
        </w:rPr>
        <w:softHyphen/>
        <w:t>ti</w:t>
      </w:r>
      <w:r w:rsidRPr="00535DA6">
        <w:rPr>
          <w:rFonts w:ascii="LitNusx" w:hAnsi="LitNusx"/>
          <w:b/>
          <w:bCs/>
          <w:sz w:val="22"/>
          <w:szCs w:val="22"/>
          <w:lang w:val="es-ES"/>
        </w:rPr>
        <w:softHyphen/>
        <w:t>va</w:t>
      </w:r>
      <w:r w:rsidRPr="00535DA6">
        <w:rPr>
          <w:rFonts w:ascii="LitNusx" w:hAnsi="LitNusx"/>
          <w:b/>
          <w:bCs/>
          <w:sz w:val="22"/>
          <w:szCs w:val="22"/>
          <w:lang w:val="es-ES"/>
        </w:rPr>
        <w:softHyphen/>
        <w:t>ci</w:t>
      </w:r>
      <w:r w:rsidRPr="00535DA6">
        <w:rPr>
          <w:rFonts w:ascii="LitNusx" w:hAnsi="LitNusx"/>
          <w:b/>
          <w:bCs/>
          <w:sz w:val="22"/>
          <w:szCs w:val="22"/>
          <w:lang w:val="es-ES"/>
        </w:rPr>
        <w:softHyphen/>
        <w:t>is sfe</w:t>
      </w:r>
      <w:r w:rsidRPr="00535DA6">
        <w:rPr>
          <w:rFonts w:ascii="LitNusx" w:hAnsi="LitNusx"/>
          <w:b/>
          <w:bCs/>
          <w:sz w:val="22"/>
          <w:szCs w:val="22"/>
          <w:lang w:val="es-ES"/>
        </w:rPr>
        <w:softHyphen/>
        <w:t>ro</w:t>
      </w:r>
      <w:r w:rsidRPr="00535DA6">
        <w:rPr>
          <w:rFonts w:ascii="LitNusx" w:hAnsi="LitNusx"/>
          <w:b/>
          <w:bCs/>
          <w:sz w:val="22"/>
          <w:szCs w:val="22"/>
          <w:lang w:val="es-ES"/>
        </w:rPr>
        <w:softHyphen/>
        <w:t xml:space="preserve">Si </w:t>
      </w:r>
      <w:r w:rsidRPr="00535DA6">
        <w:rPr>
          <w:rFonts w:ascii="LitNusx" w:hAnsi="LitNusx"/>
          <w:sz w:val="22"/>
          <w:szCs w:val="22"/>
          <w:lang w:val="es-ES"/>
        </w:rPr>
        <w:t>_ ma</w:t>
      </w:r>
      <w:r w:rsidRPr="00535DA6">
        <w:rPr>
          <w:rFonts w:ascii="LitNusx" w:hAnsi="LitNusx"/>
          <w:sz w:val="22"/>
          <w:szCs w:val="22"/>
          <w:lang w:val="es-ES"/>
        </w:rPr>
        <w:softHyphen/>
        <w:t>te</w:t>
      </w:r>
      <w:r w:rsidRPr="00535DA6">
        <w:rPr>
          <w:rFonts w:ascii="LitNusx" w:hAnsi="LitNusx"/>
          <w:sz w:val="22"/>
          <w:szCs w:val="22"/>
          <w:lang w:val="es-ES"/>
        </w:rPr>
        <w:softHyphen/>
        <w:t>ri</w:t>
      </w:r>
      <w:r w:rsidRPr="00535DA6">
        <w:rPr>
          <w:rFonts w:ascii="LitNusx" w:hAnsi="LitNusx"/>
          <w:sz w:val="22"/>
          <w:szCs w:val="22"/>
          <w:lang w:val="es-ES"/>
        </w:rPr>
        <w:softHyphen/>
        <w:t>a</w:t>
      </w:r>
      <w:r w:rsidRPr="00535DA6">
        <w:rPr>
          <w:rFonts w:ascii="LitNusx" w:hAnsi="LitNusx"/>
          <w:sz w:val="22"/>
          <w:szCs w:val="22"/>
          <w:lang w:val="es-ES"/>
        </w:rPr>
        <w:softHyphen/>
        <w:t>lur mo</w:t>
      </w:r>
      <w:r w:rsidRPr="00535DA6">
        <w:rPr>
          <w:rFonts w:ascii="LitNusx" w:hAnsi="LitNusx"/>
          <w:sz w:val="22"/>
          <w:szCs w:val="22"/>
          <w:lang w:val="es-ES"/>
        </w:rPr>
        <w:softHyphen/>
        <w:t>tiv</w:t>
      </w:r>
      <w:r w:rsidRPr="00535DA6">
        <w:rPr>
          <w:rFonts w:ascii="LitNusx" w:hAnsi="LitNusx"/>
          <w:sz w:val="22"/>
          <w:szCs w:val="22"/>
          <w:lang w:val="es-ES"/>
        </w:rPr>
        <w:softHyphen/>
        <w:t>Tan er</w:t>
      </w:r>
      <w:r w:rsidRPr="00535DA6">
        <w:rPr>
          <w:rFonts w:ascii="LitNusx" w:hAnsi="LitNusx"/>
          <w:sz w:val="22"/>
          <w:szCs w:val="22"/>
          <w:lang w:val="es-ES"/>
        </w:rPr>
        <w:softHyphen/>
        <w:t>Tad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kva</w:t>
      </w:r>
      <w:r w:rsidRPr="00535DA6">
        <w:rPr>
          <w:rFonts w:ascii="LitNusx" w:hAnsi="LitNusx"/>
          <w:sz w:val="22"/>
          <w:szCs w:val="22"/>
          <w:lang w:val="es-ES"/>
        </w:rPr>
        <w:softHyphen/>
        <w:t>lo</w:t>
      </w:r>
      <w:r w:rsidRPr="00535DA6">
        <w:rPr>
          <w:rFonts w:ascii="LitNusx" w:hAnsi="LitNusx"/>
          <w:sz w:val="22"/>
          <w:szCs w:val="22"/>
          <w:lang w:val="es-ES"/>
        </w:rPr>
        <w:softHyphen/>
        <w:t>ba</w:t>
      </w:r>
      <w:r w:rsidRPr="00535DA6">
        <w:rPr>
          <w:rFonts w:ascii="LitNusx" w:hAnsi="LitNusx"/>
          <w:sz w:val="22"/>
          <w:szCs w:val="22"/>
          <w:lang w:val="es-ES"/>
        </w:rPr>
        <w:softHyphen/>
        <w:t>ze cod</w:t>
      </w:r>
      <w:r w:rsidRPr="00535DA6">
        <w:rPr>
          <w:rFonts w:ascii="LitNusx" w:hAnsi="LitNusx"/>
          <w:sz w:val="22"/>
          <w:szCs w:val="22"/>
          <w:lang w:val="es-ES"/>
        </w:rPr>
        <w:softHyphen/>
        <w:t>nis dag</w:t>
      </w:r>
      <w:r w:rsidRPr="00535DA6">
        <w:rPr>
          <w:rFonts w:ascii="LitNusx" w:hAnsi="LitNusx"/>
          <w:sz w:val="22"/>
          <w:szCs w:val="22"/>
          <w:lang w:val="es-ES"/>
        </w:rPr>
        <w:softHyphen/>
        <w:t>ro</w:t>
      </w:r>
      <w:r w:rsidRPr="00535DA6">
        <w:rPr>
          <w:rFonts w:ascii="LitNusx" w:hAnsi="LitNusx"/>
          <w:sz w:val="22"/>
          <w:szCs w:val="22"/>
          <w:lang w:val="es-ES"/>
        </w:rPr>
        <w:softHyphen/>
        <w:t>ve</w:t>
      </w:r>
      <w:r w:rsidRPr="00535DA6">
        <w:rPr>
          <w:rFonts w:ascii="LitNusx" w:hAnsi="LitNusx"/>
          <w:sz w:val="22"/>
          <w:szCs w:val="22"/>
          <w:lang w:val="es-ES"/>
        </w:rPr>
        <w:softHyphen/>
        <w:t>bis,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w:t>
      </w:r>
      <w:r w:rsidRPr="00535DA6">
        <w:rPr>
          <w:rFonts w:ascii="LitNusx" w:hAnsi="LitNusx"/>
          <w:sz w:val="22"/>
          <w:szCs w:val="22"/>
          <w:lang w:val="es-ES"/>
        </w:rPr>
        <w:softHyphen/>
        <w:t>ba</w:t>
      </w:r>
      <w:r w:rsidRPr="00535DA6">
        <w:rPr>
          <w:rFonts w:ascii="LitNusx" w:hAnsi="LitNusx"/>
          <w:sz w:val="22"/>
          <w:szCs w:val="22"/>
          <w:lang w:val="es-ES"/>
        </w:rPr>
        <w:softHyphen/>
        <w:t>Si pres</w:t>
      </w:r>
      <w:r w:rsidRPr="00535DA6">
        <w:rPr>
          <w:rFonts w:ascii="LitNusx" w:hAnsi="LitNusx"/>
          <w:sz w:val="22"/>
          <w:szCs w:val="22"/>
          <w:lang w:val="es-ES"/>
        </w:rPr>
        <w:softHyphen/>
        <w:t>ti</w:t>
      </w:r>
      <w:r w:rsidRPr="00535DA6">
        <w:rPr>
          <w:rFonts w:ascii="LitNusx" w:hAnsi="LitNusx"/>
          <w:sz w:val="22"/>
          <w:szCs w:val="22"/>
          <w:lang w:val="es-ES"/>
        </w:rPr>
        <w:softHyphen/>
        <w:t>Jis, TviT</w:t>
      </w:r>
      <w:r w:rsidRPr="00535DA6">
        <w:rPr>
          <w:rFonts w:ascii="LitNusx" w:hAnsi="LitNusx"/>
          <w:sz w:val="22"/>
          <w:szCs w:val="22"/>
          <w:lang w:val="es-ES"/>
        </w:rPr>
        <w:softHyphen/>
        <w:t>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mo</w:t>
      </w:r>
      <w:r w:rsidRPr="00535DA6">
        <w:rPr>
          <w:rFonts w:ascii="LitNusx" w:hAnsi="LitNusx"/>
          <w:sz w:val="22"/>
          <w:szCs w:val="22"/>
          <w:lang w:val="es-ES"/>
        </w:rPr>
        <w:softHyphen/>
        <w:t>ti</w:t>
      </w:r>
      <w:r w:rsidRPr="00535DA6">
        <w:rPr>
          <w:rFonts w:ascii="LitNusx" w:hAnsi="LitNusx"/>
          <w:sz w:val="22"/>
          <w:szCs w:val="22"/>
          <w:lang w:val="es-ES"/>
        </w:rPr>
        <w:softHyphen/>
        <w:t>ve</w:t>
      </w:r>
      <w:r w:rsidRPr="00535DA6">
        <w:rPr>
          <w:rFonts w:ascii="LitNusx" w:hAnsi="LitNusx"/>
          <w:sz w:val="22"/>
          <w:szCs w:val="22"/>
          <w:lang w:val="es-ES"/>
        </w:rPr>
        <w:softHyphen/>
        <w:t>bis win wa</w:t>
      </w:r>
      <w:r w:rsidRPr="00535DA6">
        <w:rPr>
          <w:rFonts w:ascii="LitNusx" w:hAnsi="LitNusx"/>
          <w:sz w:val="22"/>
          <w:szCs w:val="22"/>
          <w:lang w:val="es-ES"/>
        </w:rPr>
        <w:softHyphen/>
        <w:t>mo</w:t>
      </w:r>
      <w:r w:rsidRPr="00535DA6">
        <w:rPr>
          <w:rFonts w:ascii="LitNusx" w:hAnsi="LitNusx"/>
          <w:sz w:val="22"/>
          <w:szCs w:val="22"/>
          <w:lang w:val="es-ES"/>
        </w:rPr>
        <w:softHyphen/>
        <w:t>we</w:t>
      </w:r>
      <w:r w:rsidRPr="00535DA6">
        <w:rPr>
          <w:rFonts w:ascii="LitNusx" w:hAnsi="LitNusx"/>
          <w:sz w:val="22"/>
          <w:szCs w:val="22"/>
          <w:lang w:val="es-ES"/>
        </w:rPr>
        <w:softHyphen/>
        <w:t xml:space="preserve">va; </w:t>
      </w:r>
      <w:r w:rsidRPr="00535DA6">
        <w:rPr>
          <w:rFonts w:ascii="LitNusx" w:hAnsi="LitNusx"/>
          <w:b/>
          <w:bCs/>
          <w:sz w:val="22"/>
          <w:szCs w:val="22"/>
          <w:lang w:val="es-ES"/>
        </w:rPr>
        <w:t>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kis struq</w:t>
      </w:r>
      <w:r w:rsidRPr="00535DA6">
        <w:rPr>
          <w:rFonts w:ascii="LitNusx" w:hAnsi="LitNusx"/>
          <w:b/>
          <w:bCs/>
          <w:sz w:val="22"/>
          <w:szCs w:val="22"/>
          <w:lang w:val="es-ES"/>
        </w:rPr>
        <w:softHyphen/>
        <w:t>tu</w:t>
      </w:r>
      <w:r w:rsidRPr="00535DA6">
        <w:rPr>
          <w:rFonts w:ascii="LitNusx" w:hAnsi="LitNusx"/>
          <w:b/>
          <w:bCs/>
          <w:sz w:val="22"/>
          <w:szCs w:val="22"/>
          <w:lang w:val="es-ES"/>
        </w:rPr>
        <w:softHyphen/>
        <w:t>ris sfe</w:t>
      </w:r>
      <w:r w:rsidRPr="00535DA6">
        <w:rPr>
          <w:rFonts w:ascii="LitNusx" w:hAnsi="LitNusx"/>
          <w:b/>
          <w:bCs/>
          <w:sz w:val="22"/>
          <w:szCs w:val="22"/>
          <w:lang w:val="es-ES"/>
        </w:rPr>
        <w:softHyphen/>
        <w:t>ro</w:t>
      </w:r>
      <w:r w:rsidRPr="00535DA6">
        <w:rPr>
          <w:rFonts w:ascii="LitNusx" w:hAnsi="LitNusx"/>
          <w:b/>
          <w:bCs/>
          <w:sz w:val="22"/>
          <w:szCs w:val="22"/>
          <w:lang w:val="es-ES"/>
        </w:rPr>
        <w:softHyphen/>
        <w:t xml:space="preserve">Si </w:t>
      </w:r>
      <w:r w:rsidRPr="00535DA6">
        <w:rPr>
          <w:rFonts w:ascii="LitNusx" w:hAnsi="LitNusx"/>
          <w:sz w:val="22"/>
          <w:szCs w:val="22"/>
          <w:lang w:val="es-ES"/>
        </w:rPr>
        <w:t>_ ara</w:t>
      </w:r>
      <w:r w:rsidRPr="00535DA6">
        <w:rPr>
          <w:rFonts w:ascii="LitNusx" w:hAnsi="LitNusx"/>
          <w:sz w:val="22"/>
          <w:szCs w:val="22"/>
          <w:lang w:val="es-ES"/>
        </w:rPr>
        <w:softHyphen/>
        <w:t>ma</w:t>
      </w:r>
      <w:r w:rsidRPr="00535DA6">
        <w:rPr>
          <w:rFonts w:ascii="LitNusx" w:hAnsi="LitNusx"/>
          <w:sz w:val="22"/>
          <w:szCs w:val="22"/>
          <w:lang w:val="es-ES"/>
        </w:rPr>
        <w:softHyphen/>
        <w:t>te</w:t>
      </w:r>
      <w:r w:rsidRPr="00535DA6">
        <w:rPr>
          <w:rFonts w:ascii="LitNusx" w:hAnsi="LitNusx"/>
          <w:sz w:val="22"/>
          <w:szCs w:val="22"/>
          <w:lang w:val="es-ES"/>
        </w:rPr>
        <w:softHyphen/>
        <w:t>ri</w:t>
      </w:r>
      <w:r w:rsidRPr="00535DA6">
        <w:rPr>
          <w:rFonts w:ascii="LitNusx" w:hAnsi="LitNusx"/>
          <w:sz w:val="22"/>
          <w:szCs w:val="22"/>
          <w:lang w:val="es-ES"/>
        </w:rPr>
        <w:softHyphen/>
        <w:t>a</w:t>
      </w:r>
      <w:r w:rsidRPr="00535DA6">
        <w:rPr>
          <w:rFonts w:ascii="LitNusx" w:hAnsi="LitNusx"/>
          <w:sz w:val="22"/>
          <w:szCs w:val="22"/>
          <w:lang w:val="es-ES"/>
        </w:rPr>
        <w:softHyphen/>
        <w:t>lu</w:t>
      </w:r>
      <w:r w:rsidRPr="00535DA6">
        <w:rPr>
          <w:rFonts w:ascii="LitNusx" w:hAnsi="LitNusx"/>
          <w:sz w:val="22"/>
          <w:szCs w:val="22"/>
          <w:lang w:val="es-ES"/>
        </w:rPr>
        <w:softHyphen/>
        <w:t>ri war</w:t>
      </w:r>
      <w:r w:rsidRPr="00535DA6">
        <w:rPr>
          <w:rFonts w:ascii="LitNusx" w:hAnsi="LitNusx"/>
          <w:sz w:val="22"/>
          <w:szCs w:val="22"/>
          <w:lang w:val="es-ES"/>
        </w:rPr>
        <w:softHyphen/>
        <w:t>mo</w:t>
      </w:r>
      <w:r w:rsidRPr="00535DA6">
        <w:rPr>
          <w:rFonts w:ascii="LitNusx" w:hAnsi="LitNusx"/>
          <w:sz w:val="22"/>
          <w:szCs w:val="22"/>
          <w:lang w:val="es-ES"/>
        </w:rPr>
        <w:softHyphen/>
        <w:t>e</w:t>
      </w:r>
      <w:r w:rsidRPr="00535DA6">
        <w:rPr>
          <w:rFonts w:ascii="LitNusx" w:hAnsi="LitNusx"/>
          <w:sz w:val="22"/>
          <w:szCs w:val="22"/>
          <w:lang w:val="es-ES"/>
        </w:rPr>
        <w:softHyphen/>
        <w:t>bis upi</w:t>
      </w:r>
      <w:r w:rsidRPr="00535DA6">
        <w:rPr>
          <w:rFonts w:ascii="LitNusx" w:hAnsi="LitNusx"/>
          <w:sz w:val="22"/>
          <w:szCs w:val="22"/>
          <w:lang w:val="es-ES"/>
        </w:rPr>
        <w:softHyphen/>
        <w:t>ra</w:t>
      </w:r>
      <w:r w:rsidRPr="00535DA6">
        <w:rPr>
          <w:rFonts w:ascii="LitNusx" w:hAnsi="LitNusx"/>
          <w:sz w:val="22"/>
          <w:szCs w:val="22"/>
          <w:lang w:val="es-ES"/>
        </w:rPr>
        <w:softHyphen/>
        <w:t>te</w:t>
      </w:r>
      <w:r w:rsidRPr="00535DA6">
        <w:rPr>
          <w:rFonts w:ascii="LitNusx" w:hAnsi="LitNusx"/>
          <w:sz w:val="22"/>
          <w:szCs w:val="22"/>
          <w:lang w:val="es-ES"/>
        </w:rPr>
        <w:softHyphen/>
        <w:t>si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ba, saq</w:t>
      </w:r>
      <w:r w:rsidRPr="00535DA6">
        <w:rPr>
          <w:rFonts w:ascii="LitNusx" w:hAnsi="LitNusx"/>
          <w:sz w:val="22"/>
          <w:szCs w:val="22"/>
          <w:lang w:val="es-ES"/>
        </w:rPr>
        <w:softHyphen/>
        <w:t>mi</w:t>
      </w:r>
      <w:r w:rsidRPr="00535DA6">
        <w:rPr>
          <w:rFonts w:ascii="LitNusx" w:hAnsi="LitNusx"/>
          <w:sz w:val="22"/>
          <w:szCs w:val="22"/>
          <w:lang w:val="es-ES"/>
        </w:rPr>
        <w:softHyphen/>
        <w:t>a</w:t>
      </w:r>
      <w:r w:rsidRPr="00535DA6">
        <w:rPr>
          <w:rFonts w:ascii="LitNusx" w:hAnsi="LitNusx"/>
          <w:sz w:val="22"/>
          <w:szCs w:val="22"/>
          <w:lang w:val="es-ES"/>
        </w:rPr>
        <w:softHyphen/>
        <w:t>no</w:t>
      </w:r>
      <w:r w:rsidRPr="00535DA6">
        <w:rPr>
          <w:rFonts w:ascii="LitNusx" w:hAnsi="LitNusx"/>
          <w:sz w:val="22"/>
          <w:szCs w:val="22"/>
          <w:lang w:val="es-ES"/>
        </w:rPr>
        <w:softHyphen/>
        <w:t>bi</w:t>
      </w:r>
      <w:r w:rsidRPr="00535DA6">
        <w:rPr>
          <w:rFonts w:ascii="LitNusx" w:hAnsi="LitNusx"/>
          <w:sz w:val="22"/>
          <w:szCs w:val="22"/>
          <w:lang w:val="es-ES"/>
        </w:rPr>
        <w:softHyphen/>
        <w:t>sa da az</w:t>
      </w:r>
      <w:r w:rsidRPr="00535DA6">
        <w:rPr>
          <w:rFonts w:ascii="LitNusx" w:hAnsi="LitNusx"/>
          <w:sz w:val="22"/>
          <w:szCs w:val="22"/>
          <w:lang w:val="es-ES"/>
        </w:rPr>
        <w:softHyphen/>
        <w:t>rov</w:t>
      </w:r>
      <w:r w:rsidRPr="00535DA6">
        <w:rPr>
          <w:rFonts w:ascii="LitNusx" w:hAnsi="LitNusx"/>
          <w:sz w:val="22"/>
          <w:szCs w:val="22"/>
          <w:lang w:val="es-ES"/>
        </w:rPr>
        <w:softHyphen/>
        <w:t>ne</w:t>
      </w:r>
      <w:r w:rsidRPr="00535DA6">
        <w:rPr>
          <w:rFonts w:ascii="LitNusx" w:hAnsi="LitNusx"/>
          <w:sz w:val="22"/>
          <w:szCs w:val="22"/>
          <w:lang w:val="es-ES"/>
        </w:rPr>
        <w:softHyphen/>
        <w:t>bis vir</w:t>
      </w:r>
      <w:r w:rsidRPr="00535DA6">
        <w:rPr>
          <w:rFonts w:ascii="LitNusx" w:hAnsi="LitNusx"/>
          <w:sz w:val="22"/>
          <w:szCs w:val="22"/>
          <w:lang w:val="es-ES"/>
        </w:rPr>
        <w:softHyphen/>
        <w:t>tu</w:t>
      </w:r>
      <w:r w:rsidRPr="00535DA6">
        <w:rPr>
          <w:rFonts w:ascii="LitNusx" w:hAnsi="LitNusx"/>
          <w:sz w:val="22"/>
          <w:szCs w:val="22"/>
          <w:lang w:val="es-ES"/>
        </w:rPr>
        <w:softHyphen/>
        <w:t>a</w:t>
      </w:r>
      <w:r w:rsidRPr="00535DA6">
        <w:rPr>
          <w:rFonts w:ascii="LitNusx" w:hAnsi="LitNusx"/>
          <w:sz w:val="22"/>
          <w:szCs w:val="22"/>
          <w:lang w:val="es-ES"/>
        </w:rPr>
        <w:softHyphen/>
        <w:t>li</w:t>
      </w:r>
      <w:r w:rsidRPr="00535DA6">
        <w:rPr>
          <w:rFonts w:ascii="LitNusx" w:hAnsi="LitNusx"/>
          <w:sz w:val="22"/>
          <w:szCs w:val="22"/>
          <w:lang w:val="es-ES"/>
        </w:rPr>
        <w:softHyphen/>
        <w:t>za</w:t>
      </w:r>
      <w:r w:rsidRPr="00535DA6">
        <w:rPr>
          <w:rFonts w:ascii="LitNusx" w:hAnsi="LitNusx"/>
          <w:sz w:val="22"/>
          <w:szCs w:val="22"/>
          <w:lang w:val="es-ES"/>
        </w:rPr>
        <w:softHyphen/>
        <w:t>cia, na</w:t>
      </w:r>
      <w:r w:rsidRPr="00535DA6">
        <w:rPr>
          <w:rFonts w:ascii="LitNusx" w:hAnsi="LitNusx"/>
          <w:sz w:val="22"/>
          <w:szCs w:val="22"/>
          <w:lang w:val="es-ES"/>
        </w:rPr>
        <w:softHyphen/>
        <w:t>no</w:t>
      </w:r>
      <w:r w:rsidRPr="00535DA6">
        <w:rPr>
          <w:rFonts w:ascii="LitNusx" w:hAnsi="LitNusx"/>
          <w:sz w:val="22"/>
          <w:szCs w:val="22"/>
          <w:lang w:val="es-ES"/>
        </w:rPr>
        <w:softHyphen/>
        <w:t>e</w:t>
      </w:r>
      <w:r w:rsidRPr="00535DA6">
        <w:rPr>
          <w:rFonts w:ascii="LitNusx" w:hAnsi="LitNusx"/>
          <w:sz w:val="22"/>
          <w:szCs w:val="22"/>
          <w:lang w:val="es-ES"/>
        </w:rPr>
        <w:softHyphen/>
        <w:t>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ga</w:t>
      </w:r>
      <w:r w:rsidRPr="00535DA6">
        <w:rPr>
          <w:rFonts w:ascii="LitNusx" w:hAnsi="LitNusx"/>
          <w:sz w:val="22"/>
          <w:szCs w:val="22"/>
          <w:lang w:val="es-ES"/>
        </w:rPr>
        <w:softHyphen/>
        <w:t>far</w:t>
      </w:r>
      <w:r w:rsidRPr="00535DA6">
        <w:rPr>
          <w:rFonts w:ascii="LitNusx" w:hAnsi="LitNusx"/>
          <w:sz w:val="22"/>
          <w:szCs w:val="22"/>
          <w:lang w:val="es-ES"/>
        </w:rPr>
        <w:softHyphen/>
        <w:t>To</w:t>
      </w:r>
      <w:r w:rsidRPr="00535DA6">
        <w:rPr>
          <w:rFonts w:ascii="LitNusx" w:hAnsi="LitNusx"/>
          <w:sz w:val="22"/>
          <w:szCs w:val="22"/>
          <w:lang w:val="es-ES"/>
        </w:rPr>
        <w:softHyphen/>
        <w:t>e</w:t>
      </w:r>
      <w:r w:rsidRPr="00535DA6">
        <w:rPr>
          <w:rFonts w:ascii="LitNusx" w:hAnsi="LitNusx"/>
          <w:sz w:val="22"/>
          <w:szCs w:val="22"/>
          <w:lang w:val="es-ES"/>
        </w:rPr>
        <w:softHyphen/>
        <w:t xml:space="preserve">ba; </w:t>
      </w:r>
      <w:r w:rsidRPr="00535DA6">
        <w:rPr>
          <w:rFonts w:ascii="LitNusx" w:hAnsi="LitNusx"/>
          <w:b/>
          <w:bCs/>
          <w:sz w:val="22"/>
          <w:szCs w:val="22"/>
          <w:lang w:val="es-ES"/>
        </w:rPr>
        <w:t>re</w:t>
      </w:r>
      <w:r w:rsidRPr="00535DA6">
        <w:rPr>
          <w:rFonts w:ascii="LitNusx" w:hAnsi="LitNusx"/>
          <w:b/>
          <w:bCs/>
          <w:sz w:val="22"/>
          <w:szCs w:val="22"/>
          <w:lang w:val="es-ES"/>
        </w:rPr>
        <w:softHyphen/>
        <w:t>sur</w:t>
      </w:r>
      <w:r w:rsidRPr="00535DA6">
        <w:rPr>
          <w:rFonts w:ascii="LitNusx" w:hAnsi="LitNusx"/>
          <w:b/>
          <w:bCs/>
          <w:sz w:val="22"/>
          <w:szCs w:val="22"/>
          <w:lang w:val="es-ES"/>
        </w:rPr>
        <w:softHyphen/>
        <w:t>se</w:t>
      </w:r>
      <w:r w:rsidRPr="00535DA6">
        <w:rPr>
          <w:rFonts w:ascii="LitNusx" w:hAnsi="LitNusx"/>
          <w:b/>
          <w:bCs/>
          <w:sz w:val="22"/>
          <w:szCs w:val="22"/>
          <w:lang w:val="es-ES"/>
        </w:rPr>
        <w:softHyphen/>
        <w:t>bis sfe</w:t>
      </w:r>
      <w:r w:rsidRPr="00535DA6">
        <w:rPr>
          <w:rFonts w:ascii="LitNusx" w:hAnsi="LitNusx"/>
          <w:b/>
          <w:bCs/>
          <w:sz w:val="22"/>
          <w:szCs w:val="22"/>
          <w:lang w:val="es-ES"/>
        </w:rPr>
        <w:softHyphen/>
        <w:t>ro</w:t>
      </w:r>
      <w:r w:rsidRPr="00535DA6">
        <w:rPr>
          <w:rFonts w:ascii="LitNusx" w:hAnsi="LitNusx"/>
          <w:b/>
          <w:bCs/>
          <w:sz w:val="22"/>
          <w:szCs w:val="22"/>
          <w:lang w:val="es-ES"/>
        </w:rPr>
        <w:softHyphen/>
        <w:t xml:space="preserve">Si </w:t>
      </w:r>
      <w:r w:rsidRPr="00535DA6">
        <w:rPr>
          <w:rFonts w:ascii="LitNusx" w:hAnsi="LitNusx"/>
          <w:sz w:val="22"/>
          <w:szCs w:val="22"/>
          <w:lang w:val="es-ES"/>
        </w:rPr>
        <w:t>_ ga</w:t>
      </w:r>
      <w:r w:rsidRPr="00535DA6">
        <w:rPr>
          <w:rFonts w:ascii="LitNusx" w:hAnsi="LitNusx"/>
          <w:sz w:val="22"/>
          <w:szCs w:val="22"/>
          <w:lang w:val="es-ES"/>
        </w:rPr>
        <w:softHyphen/>
        <w:t>nax</w:t>
      </w:r>
      <w:r w:rsidRPr="00535DA6">
        <w:rPr>
          <w:rFonts w:ascii="LitNusx" w:hAnsi="LitNusx"/>
          <w:sz w:val="22"/>
          <w:szCs w:val="22"/>
          <w:lang w:val="es-ES"/>
        </w:rPr>
        <w:softHyphen/>
        <w:t>le</w:t>
      </w:r>
      <w:r w:rsidRPr="00535DA6">
        <w:rPr>
          <w:rFonts w:ascii="LitNusx" w:hAnsi="LitNusx"/>
          <w:sz w:val="22"/>
          <w:szCs w:val="22"/>
          <w:lang w:val="es-ES"/>
        </w:rPr>
        <w:softHyphen/>
        <w:t>ba</w:t>
      </w:r>
      <w:r w:rsidRPr="00535DA6">
        <w:rPr>
          <w:rFonts w:ascii="LitNusx" w:hAnsi="LitNusx"/>
          <w:sz w:val="22"/>
          <w:szCs w:val="22"/>
          <w:lang w:val="es-ES"/>
        </w:rPr>
        <w:softHyphen/>
        <w:t>di re</w:t>
      </w:r>
      <w:r w:rsidRPr="00535DA6">
        <w:rPr>
          <w:rFonts w:ascii="LitNusx" w:hAnsi="LitNusx"/>
          <w:sz w:val="22"/>
          <w:szCs w:val="22"/>
          <w:lang w:val="es-ES"/>
        </w:rPr>
        <w:softHyphen/>
        <w:t>sur</w:t>
      </w:r>
      <w:r w:rsidRPr="00535DA6">
        <w:rPr>
          <w:rFonts w:ascii="LitNusx" w:hAnsi="LitNusx"/>
          <w:sz w:val="22"/>
          <w:szCs w:val="22"/>
          <w:lang w:val="es-ES"/>
        </w:rPr>
        <w:softHyphen/>
        <w:t>se</w:t>
      </w:r>
      <w:r w:rsidRPr="00535DA6">
        <w:rPr>
          <w:rFonts w:ascii="LitNusx" w:hAnsi="LitNusx"/>
          <w:sz w:val="22"/>
          <w:szCs w:val="22"/>
          <w:lang w:val="es-ES"/>
        </w:rPr>
        <w:softHyphen/>
        <w:t>bis upi</w:t>
      </w:r>
      <w:r w:rsidRPr="00535DA6">
        <w:rPr>
          <w:rFonts w:ascii="LitNusx" w:hAnsi="LitNusx"/>
          <w:sz w:val="22"/>
          <w:szCs w:val="22"/>
          <w:lang w:val="es-ES"/>
        </w:rPr>
        <w:softHyphen/>
        <w:t>ra</w:t>
      </w:r>
      <w:r w:rsidRPr="00535DA6">
        <w:rPr>
          <w:rFonts w:ascii="LitNusx" w:hAnsi="LitNusx"/>
          <w:sz w:val="22"/>
          <w:szCs w:val="22"/>
          <w:lang w:val="es-ES"/>
        </w:rPr>
        <w:softHyphen/>
        <w:t>tes ga</w:t>
      </w:r>
      <w:r w:rsidRPr="00535DA6">
        <w:rPr>
          <w:rFonts w:ascii="LitNusx" w:hAnsi="LitNusx"/>
          <w:sz w:val="22"/>
          <w:szCs w:val="22"/>
          <w:lang w:val="es-ES"/>
        </w:rPr>
        <w:softHyphen/>
        <w:t>mo</w:t>
      </w:r>
      <w:r w:rsidRPr="00535DA6">
        <w:rPr>
          <w:rFonts w:ascii="LitNusx" w:hAnsi="LitNusx"/>
          <w:sz w:val="22"/>
          <w:szCs w:val="22"/>
          <w:lang w:val="es-ES"/>
        </w:rPr>
        <w:softHyphen/>
        <w:t>ye</w:t>
      </w:r>
      <w:r w:rsidRPr="00535DA6">
        <w:rPr>
          <w:rFonts w:ascii="LitNusx" w:hAnsi="LitNusx"/>
          <w:sz w:val="22"/>
          <w:szCs w:val="22"/>
          <w:lang w:val="es-ES"/>
        </w:rPr>
        <w:softHyphen/>
        <w:t>ne</w:t>
      </w:r>
      <w:r w:rsidRPr="00535DA6">
        <w:rPr>
          <w:rFonts w:ascii="LitNusx" w:hAnsi="LitNusx"/>
          <w:sz w:val="22"/>
          <w:szCs w:val="22"/>
          <w:lang w:val="es-ES"/>
        </w:rPr>
        <w:softHyphen/>
        <w:t>ba</w:t>
      </w:r>
      <w:r w:rsidRPr="00535DA6">
        <w:rPr>
          <w:rFonts w:ascii="LitNusx" w:hAnsi="LitNusx"/>
          <w:sz w:val="22"/>
          <w:szCs w:val="22"/>
          <w:lang w:val="es-ES"/>
        </w:rPr>
        <w:softHyphen/>
        <w:t>ze ga</w:t>
      </w:r>
      <w:r w:rsidRPr="00535DA6">
        <w:rPr>
          <w:rFonts w:ascii="LitNusx" w:hAnsi="LitNusx"/>
          <w:sz w:val="22"/>
          <w:szCs w:val="22"/>
          <w:lang w:val="es-ES"/>
        </w:rPr>
        <w:softHyphen/>
        <w:t>das</w:t>
      </w:r>
      <w:r w:rsidRPr="00535DA6">
        <w:rPr>
          <w:rFonts w:ascii="LitNusx" w:hAnsi="LitNusx"/>
          <w:sz w:val="22"/>
          <w:szCs w:val="22"/>
          <w:lang w:val="es-ES"/>
        </w:rPr>
        <w:softHyphen/>
        <w:t>vla, re</w:t>
      </w:r>
      <w:r w:rsidRPr="00535DA6">
        <w:rPr>
          <w:rFonts w:ascii="LitNusx" w:hAnsi="LitNusx"/>
          <w:sz w:val="22"/>
          <w:szCs w:val="22"/>
          <w:lang w:val="es-ES"/>
        </w:rPr>
        <w:softHyphen/>
        <w:t>sur</w:t>
      </w:r>
      <w:r w:rsidRPr="00535DA6">
        <w:rPr>
          <w:rFonts w:ascii="LitNusx" w:hAnsi="LitNusx"/>
          <w:sz w:val="22"/>
          <w:szCs w:val="22"/>
          <w:lang w:val="es-ES"/>
        </w:rPr>
        <w:softHyphen/>
        <w:t>se</w:t>
      </w:r>
      <w:r w:rsidRPr="00535DA6">
        <w:rPr>
          <w:rFonts w:ascii="LitNusx" w:hAnsi="LitNusx"/>
          <w:sz w:val="22"/>
          <w:szCs w:val="22"/>
          <w:lang w:val="es-ES"/>
        </w:rPr>
        <w:softHyphen/>
        <w:t>bis ab</w:t>
      </w:r>
      <w:r w:rsidRPr="00535DA6">
        <w:rPr>
          <w:rFonts w:ascii="LitNusx" w:hAnsi="LitNusx"/>
          <w:sz w:val="22"/>
          <w:szCs w:val="22"/>
          <w:lang w:val="es-ES"/>
        </w:rPr>
        <w:softHyphen/>
        <w:t>so</w:t>
      </w:r>
      <w:r w:rsidRPr="00535DA6">
        <w:rPr>
          <w:rFonts w:ascii="LitNusx" w:hAnsi="LitNusx"/>
          <w:sz w:val="22"/>
          <w:szCs w:val="22"/>
          <w:lang w:val="es-ES"/>
        </w:rPr>
        <w:softHyphen/>
        <w:t>lu</w:t>
      </w:r>
      <w:r w:rsidRPr="00535DA6">
        <w:rPr>
          <w:rFonts w:ascii="LitNusx" w:hAnsi="LitNusx"/>
          <w:sz w:val="22"/>
          <w:szCs w:val="22"/>
          <w:lang w:val="es-ES"/>
        </w:rPr>
        <w:softHyphen/>
        <w:t>tu</w:t>
      </w:r>
      <w:r w:rsidRPr="00535DA6">
        <w:rPr>
          <w:rFonts w:ascii="LitNusx" w:hAnsi="LitNusx"/>
          <w:sz w:val="22"/>
          <w:szCs w:val="22"/>
          <w:lang w:val="es-ES"/>
        </w:rPr>
        <w:softHyphen/>
        <w:t>ri iS</w:t>
      </w:r>
      <w:r w:rsidRPr="00535DA6">
        <w:rPr>
          <w:rFonts w:ascii="LitNusx" w:hAnsi="LitNusx"/>
          <w:sz w:val="22"/>
          <w:szCs w:val="22"/>
          <w:lang w:val="es-ES"/>
        </w:rPr>
        <w:softHyphen/>
        <w:t>vi</w:t>
      </w:r>
      <w:r w:rsidRPr="00535DA6">
        <w:rPr>
          <w:rFonts w:ascii="LitNusx" w:hAnsi="LitNusx"/>
          <w:sz w:val="22"/>
          <w:szCs w:val="22"/>
          <w:lang w:val="es-ES"/>
        </w:rPr>
        <w:softHyphen/>
        <w:t>a</w:t>
      </w:r>
      <w:r w:rsidRPr="00535DA6">
        <w:rPr>
          <w:rFonts w:ascii="LitNusx" w:hAnsi="LitNusx"/>
          <w:sz w:val="22"/>
          <w:szCs w:val="22"/>
          <w:lang w:val="es-ES"/>
        </w:rPr>
        <w:softHyphen/>
        <w:t>To</w:t>
      </w:r>
      <w:r w:rsidRPr="00535DA6">
        <w:rPr>
          <w:rFonts w:ascii="LitNusx" w:hAnsi="LitNusx"/>
          <w:sz w:val="22"/>
          <w:szCs w:val="22"/>
          <w:lang w:val="es-ES"/>
        </w:rPr>
        <w:softHyphen/>
        <w:t>bis Se</w:t>
      </w:r>
      <w:r w:rsidRPr="00535DA6">
        <w:rPr>
          <w:rFonts w:ascii="LitNusx" w:hAnsi="LitNusx"/>
          <w:sz w:val="22"/>
          <w:szCs w:val="22"/>
          <w:lang w:val="es-ES"/>
        </w:rPr>
        <w:softHyphen/>
        <w:t>sus</w:t>
      </w:r>
      <w:r w:rsidRPr="00535DA6">
        <w:rPr>
          <w:rFonts w:ascii="LitNusx" w:hAnsi="LitNusx"/>
          <w:sz w:val="22"/>
          <w:szCs w:val="22"/>
          <w:lang w:val="es-ES"/>
        </w:rPr>
        <w:softHyphen/>
        <w:t>te</w:t>
      </w:r>
      <w:r w:rsidRPr="00535DA6">
        <w:rPr>
          <w:rFonts w:ascii="LitNusx" w:hAnsi="LitNusx"/>
          <w:sz w:val="22"/>
          <w:szCs w:val="22"/>
          <w:lang w:val="es-ES"/>
        </w:rPr>
        <w:softHyphen/>
        <w:t>ba da Tan</w:t>
      </w:r>
      <w:r w:rsidRPr="00535DA6">
        <w:rPr>
          <w:rFonts w:ascii="LitNusx" w:hAnsi="LitNusx"/>
          <w:sz w:val="22"/>
          <w:szCs w:val="22"/>
          <w:lang w:val="es-ES"/>
        </w:rPr>
        <w:softHyphen/>
        <w:t>da</w:t>
      </w:r>
      <w:r w:rsidRPr="00535DA6">
        <w:rPr>
          <w:rFonts w:ascii="LitNusx" w:hAnsi="LitNusx"/>
          <w:sz w:val="22"/>
          <w:szCs w:val="22"/>
          <w:lang w:val="es-ES"/>
        </w:rPr>
        <w:softHyphen/>
        <w:t>Tan daZ</w:t>
      </w:r>
      <w:r w:rsidRPr="00535DA6">
        <w:rPr>
          <w:rFonts w:ascii="LitNusx" w:hAnsi="LitNusx"/>
          <w:sz w:val="22"/>
          <w:szCs w:val="22"/>
          <w:lang w:val="es-ES"/>
        </w:rPr>
        <w:softHyphen/>
        <w:t>le</w:t>
      </w:r>
      <w:r w:rsidRPr="00535DA6">
        <w:rPr>
          <w:rFonts w:ascii="LitNusx" w:hAnsi="LitNusx"/>
          <w:sz w:val="22"/>
          <w:szCs w:val="22"/>
          <w:lang w:val="es-ES"/>
        </w:rPr>
        <w:softHyphen/>
        <w:t xml:space="preserve">va; </w:t>
      </w:r>
      <w:r w:rsidRPr="00535DA6">
        <w:rPr>
          <w:rFonts w:ascii="LitNusx" w:hAnsi="LitNusx"/>
          <w:b/>
          <w:bCs/>
          <w:sz w:val="22"/>
          <w:szCs w:val="22"/>
          <w:lang w:val="es-ES"/>
        </w:rPr>
        <w:t>kon</w:t>
      </w:r>
      <w:r w:rsidRPr="00535DA6">
        <w:rPr>
          <w:rFonts w:ascii="LitNusx" w:hAnsi="LitNusx"/>
          <w:b/>
          <w:bCs/>
          <w:sz w:val="22"/>
          <w:szCs w:val="22"/>
          <w:lang w:val="es-ES"/>
        </w:rPr>
        <w:softHyphen/>
        <w:t>ku</w:t>
      </w:r>
      <w:r w:rsidRPr="00535DA6">
        <w:rPr>
          <w:rFonts w:ascii="LitNusx" w:hAnsi="LitNusx"/>
          <w:b/>
          <w:bCs/>
          <w:sz w:val="22"/>
          <w:szCs w:val="22"/>
          <w:lang w:val="es-ES"/>
        </w:rPr>
        <w:softHyphen/>
        <w:t>ren</w:t>
      </w:r>
      <w:r w:rsidRPr="00535DA6">
        <w:rPr>
          <w:rFonts w:ascii="LitNusx" w:hAnsi="LitNusx"/>
          <w:b/>
          <w:bCs/>
          <w:sz w:val="22"/>
          <w:szCs w:val="22"/>
          <w:lang w:val="es-ES"/>
        </w:rPr>
        <w:softHyphen/>
        <w:t>tu</w:t>
      </w:r>
      <w:r w:rsidRPr="00535DA6">
        <w:rPr>
          <w:rFonts w:ascii="LitNusx" w:hAnsi="LitNusx"/>
          <w:b/>
          <w:bCs/>
          <w:sz w:val="22"/>
          <w:szCs w:val="22"/>
          <w:lang w:val="es-ES"/>
        </w:rPr>
        <w:softHyphen/>
        <w:t>na</w:t>
      </w:r>
      <w:r w:rsidRPr="00535DA6">
        <w:rPr>
          <w:rFonts w:ascii="LitNusx" w:hAnsi="LitNusx"/>
          <w:b/>
          <w:bCs/>
          <w:sz w:val="22"/>
          <w:szCs w:val="22"/>
          <w:lang w:val="es-ES"/>
        </w:rPr>
        <w:softHyphen/>
        <w:t>ri</w:t>
      </w:r>
      <w:r w:rsidRPr="00535DA6">
        <w:rPr>
          <w:rFonts w:ascii="LitNusx" w:hAnsi="LitNusx"/>
          <w:b/>
          <w:bCs/>
          <w:sz w:val="22"/>
          <w:szCs w:val="22"/>
          <w:lang w:val="es-ES"/>
        </w:rPr>
        <w:softHyphen/>
        <w:t>a</w:t>
      </w:r>
      <w:r w:rsidRPr="00535DA6">
        <w:rPr>
          <w:rFonts w:ascii="LitNusx" w:hAnsi="LitNusx"/>
          <w:b/>
          <w:bCs/>
          <w:sz w:val="22"/>
          <w:szCs w:val="22"/>
          <w:lang w:val="es-ES"/>
        </w:rPr>
        <w:softHyphen/>
        <w:t>no</w:t>
      </w:r>
      <w:r w:rsidRPr="00535DA6">
        <w:rPr>
          <w:rFonts w:ascii="LitNusx" w:hAnsi="LitNusx"/>
          <w:b/>
          <w:bCs/>
          <w:sz w:val="22"/>
          <w:szCs w:val="22"/>
          <w:lang w:val="es-ES"/>
        </w:rPr>
        <w:softHyphen/>
        <w:t>bis sfe</w:t>
      </w:r>
      <w:r w:rsidRPr="00535DA6">
        <w:rPr>
          <w:rFonts w:ascii="LitNusx" w:hAnsi="LitNusx"/>
          <w:b/>
          <w:bCs/>
          <w:sz w:val="22"/>
          <w:szCs w:val="22"/>
          <w:lang w:val="es-ES"/>
        </w:rPr>
        <w:softHyphen/>
        <w:t>ro</w:t>
      </w:r>
      <w:r w:rsidRPr="00535DA6">
        <w:rPr>
          <w:rFonts w:ascii="LitNusx" w:hAnsi="LitNusx"/>
          <w:b/>
          <w:bCs/>
          <w:sz w:val="22"/>
          <w:szCs w:val="22"/>
          <w:lang w:val="es-ES"/>
        </w:rPr>
        <w:softHyphen/>
        <w:t xml:space="preserve">Si </w:t>
      </w:r>
      <w:r w:rsidRPr="00535DA6">
        <w:rPr>
          <w:rFonts w:ascii="LitNusx" w:hAnsi="LitNusx"/>
          <w:sz w:val="22"/>
          <w:szCs w:val="22"/>
          <w:lang w:val="es-ES"/>
        </w:rPr>
        <w:t>kon</w:t>
      </w:r>
      <w:r w:rsidRPr="00535DA6">
        <w:rPr>
          <w:rFonts w:ascii="LitNusx" w:hAnsi="LitNusx"/>
          <w:sz w:val="22"/>
          <w:szCs w:val="22"/>
          <w:lang w:val="es-ES"/>
        </w:rPr>
        <w:softHyphen/>
        <w:t>ku</w:t>
      </w:r>
      <w:r w:rsidRPr="00535DA6">
        <w:rPr>
          <w:rFonts w:ascii="LitNusx" w:hAnsi="LitNusx"/>
          <w:sz w:val="22"/>
          <w:szCs w:val="22"/>
          <w:lang w:val="es-ES"/>
        </w:rPr>
        <w:softHyphen/>
        <w:t>ren</w:t>
      </w:r>
      <w:r w:rsidRPr="00535DA6">
        <w:rPr>
          <w:rFonts w:ascii="LitNusx" w:hAnsi="LitNusx"/>
          <w:sz w:val="22"/>
          <w:szCs w:val="22"/>
          <w:lang w:val="es-ES"/>
        </w:rPr>
        <w:softHyphen/>
        <w:t>tu</w:t>
      </w:r>
      <w:r w:rsidRPr="00535DA6">
        <w:rPr>
          <w:rFonts w:ascii="LitNusx" w:hAnsi="LitNusx"/>
          <w:sz w:val="22"/>
          <w:szCs w:val="22"/>
          <w:lang w:val="es-ES"/>
        </w:rPr>
        <w:softHyphen/>
        <w:t>na</w:t>
      </w:r>
      <w:r w:rsidRPr="00535DA6">
        <w:rPr>
          <w:rFonts w:ascii="LitNusx" w:hAnsi="LitNusx"/>
          <w:sz w:val="22"/>
          <w:szCs w:val="22"/>
          <w:lang w:val="es-ES"/>
        </w:rPr>
        <w:softHyphen/>
        <w:t>ri</w:t>
      </w:r>
      <w:r w:rsidRPr="00535DA6">
        <w:rPr>
          <w:rFonts w:ascii="LitNusx" w:hAnsi="LitNusx"/>
          <w:sz w:val="22"/>
          <w:szCs w:val="22"/>
          <w:lang w:val="es-ES"/>
        </w:rPr>
        <w:softHyphen/>
        <w:t>a</w:t>
      </w:r>
      <w:r w:rsidRPr="00535DA6">
        <w:rPr>
          <w:rFonts w:ascii="LitNusx" w:hAnsi="LitNusx"/>
          <w:sz w:val="22"/>
          <w:szCs w:val="22"/>
          <w:lang w:val="es-ES"/>
        </w:rPr>
        <w:softHyphen/>
        <w:t>no</w:t>
      </w:r>
      <w:r w:rsidRPr="00535DA6">
        <w:rPr>
          <w:rFonts w:ascii="LitNusx" w:hAnsi="LitNusx"/>
          <w:sz w:val="22"/>
          <w:szCs w:val="22"/>
          <w:lang w:val="es-ES"/>
        </w:rPr>
        <w:softHyphen/>
        <w:t>b</w:t>
      </w:r>
      <w:r>
        <w:rPr>
          <w:rFonts w:ascii="LitNusx" w:hAnsi="LitNusx"/>
          <w:sz w:val="22"/>
          <w:szCs w:val="22"/>
          <w:lang w:val="es-ES"/>
        </w:rPr>
        <w:t>isaTvis ganmsazRvreli rolis miniWeba  cod</w:t>
      </w:r>
      <w:r>
        <w:rPr>
          <w:rFonts w:ascii="LitNusx" w:hAnsi="LitNusx"/>
          <w:sz w:val="22"/>
          <w:szCs w:val="22"/>
          <w:lang w:val="es-ES"/>
        </w:rPr>
        <w:softHyphen/>
        <w:t>nis, ga</w:t>
      </w:r>
      <w:r>
        <w:rPr>
          <w:rFonts w:ascii="LitNusx" w:hAnsi="LitNusx"/>
          <w:sz w:val="22"/>
          <w:szCs w:val="22"/>
          <w:lang w:val="es-ES"/>
        </w:rPr>
        <w:softHyphen/>
        <w:t>naT</w:t>
      </w:r>
      <w:r>
        <w:rPr>
          <w:rFonts w:ascii="LitNusx" w:hAnsi="LitNusx"/>
          <w:sz w:val="22"/>
          <w:szCs w:val="22"/>
          <w:lang w:val="es-ES"/>
        </w:rPr>
        <w:softHyphen/>
        <w:t>le</w:t>
      </w:r>
      <w:r>
        <w:rPr>
          <w:rFonts w:ascii="LitNusx" w:hAnsi="LitNusx"/>
          <w:sz w:val="22"/>
          <w:szCs w:val="22"/>
          <w:lang w:val="es-ES"/>
        </w:rPr>
        <w:softHyphen/>
        <w:t>bis da</w:t>
      </w:r>
      <w:r w:rsidRPr="00535DA6">
        <w:rPr>
          <w:rFonts w:ascii="LitNusx" w:hAnsi="LitNusx"/>
          <w:sz w:val="22"/>
          <w:szCs w:val="22"/>
          <w:lang w:val="es-ES"/>
        </w:rPr>
        <w:t xml:space="preserve"> teq</w:t>
      </w:r>
      <w:r w:rsidRPr="00535DA6">
        <w:rPr>
          <w:rFonts w:ascii="LitNusx" w:hAnsi="LitNusx"/>
          <w:sz w:val="22"/>
          <w:szCs w:val="22"/>
          <w:lang w:val="es-ES"/>
        </w:rPr>
        <w:softHyphen/>
        <w:t>no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e</w:t>
      </w:r>
      <w:r w:rsidRPr="00535DA6">
        <w:rPr>
          <w:rFonts w:ascii="LitNusx" w:hAnsi="LitNusx"/>
          <w:sz w:val="22"/>
          <w:szCs w:val="22"/>
          <w:lang w:val="es-ES"/>
        </w:rPr>
        <w:softHyphen/>
        <w:t>bis sfe</w:t>
      </w:r>
      <w:r w:rsidRPr="00535DA6">
        <w:rPr>
          <w:rFonts w:ascii="LitNusx" w:hAnsi="LitNusx"/>
          <w:sz w:val="22"/>
          <w:szCs w:val="22"/>
          <w:lang w:val="es-ES"/>
        </w:rPr>
        <w:softHyphen/>
        <w:t>ro</w:t>
      </w:r>
      <w:r w:rsidRPr="00535DA6">
        <w:rPr>
          <w:rFonts w:ascii="LitNusx" w:hAnsi="LitNusx"/>
          <w:sz w:val="22"/>
          <w:szCs w:val="22"/>
          <w:lang w:val="es-ES"/>
        </w:rPr>
        <w:softHyphen/>
        <w:t>Si.</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kon</w:t>
      </w:r>
      <w:r w:rsidRPr="00535DA6">
        <w:rPr>
          <w:rFonts w:ascii="LitNusx" w:hAnsi="LitNusx"/>
          <w:sz w:val="22"/>
          <w:szCs w:val="22"/>
          <w:lang w:val="es-ES"/>
        </w:rPr>
        <w:softHyphen/>
        <w:t>cef</w:t>
      </w:r>
      <w:r w:rsidRPr="00535DA6">
        <w:rPr>
          <w:rFonts w:ascii="LitNusx" w:hAnsi="LitNusx"/>
          <w:sz w:val="22"/>
          <w:szCs w:val="22"/>
          <w:lang w:val="es-ES"/>
        </w:rPr>
        <w:softHyphen/>
        <w:t>ci</w:t>
      </w:r>
      <w:r w:rsidRPr="00535DA6">
        <w:rPr>
          <w:rFonts w:ascii="LitNusx" w:hAnsi="LitNusx"/>
          <w:sz w:val="22"/>
          <w:szCs w:val="22"/>
          <w:lang w:val="es-ES"/>
        </w:rPr>
        <w:softHyphen/>
        <w:t>is mi</w:t>
      </w:r>
      <w:r w:rsidRPr="00535DA6">
        <w:rPr>
          <w:rFonts w:ascii="LitNusx" w:hAnsi="LitNusx"/>
          <w:sz w:val="22"/>
          <w:szCs w:val="22"/>
          <w:lang w:val="es-ES"/>
        </w:rPr>
        <w:softHyphen/>
        <w:t>xed</w:t>
      </w:r>
      <w:r w:rsidRPr="00535DA6">
        <w:rPr>
          <w:rFonts w:ascii="LitNusx" w:hAnsi="LitNusx"/>
          <w:sz w:val="22"/>
          <w:szCs w:val="22"/>
          <w:lang w:val="es-ES"/>
        </w:rPr>
        <w:softHyphen/>
        <w:t>viT qvey</w:t>
      </w:r>
      <w:r w:rsidRPr="00535DA6">
        <w:rPr>
          <w:rFonts w:ascii="LitNusx" w:hAnsi="LitNusx"/>
          <w:sz w:val="22"/>
          <w:szCs w:val="22"/>
          <w:lang w:val="es-ES"/>
        </w:rPr>
        <w:softHyphen/>
        <w:t>nis um</w:t>
      </w:r>
      <w:r w:rsidRPr="00535DA6">
        <w:rPr>
          <w:rFonts w:ascii="LitNusx" w:hAnsi="LitNusx"/>
          <w:sz w:val="22"/>
          <w:szCs w:val="22"/>
          <w:lang w:val="es-ES"/>
        </w:rPr>
        <w:softHyphen/>
        <w:t>Tav</w:t>
      </w:r>
      <w:r w:rsidRPr="00535DA6">
        <w:rPr>
          <w:rFonts w:ascii="LitNusx" w:hAnsi="LitNusx"/>
          <w:sz w:val="22"/>
          <w:szCs w:val="22"/>
          <w:lang w:val="es-ES"/>
        </w:rPr>
        <w:softHyphen/>
        <w:t>res erov</w:t>
      </w:r>
      <w:r w:rsidRPr="00535DA6">
        <w:rPr>
          <w:rFonts w:ascii="LitNusx" w:hAnsi="LitNusx"/>
          <w:sz w:val="22"/>
          <w:szCs w:val="22"/>
          <w:lang w:val="es-ES"/>
        </w:rPr>
        <w:softHyphen/>
        <w:t>nul in</w:t>
      </w:r>
      <w:r w:rsidRPr="00535DA6">
        <w:rPr>
          <w:rFonts w:ascii="LitNusx" w:hAnsi="LitNusx"/>
          <w:sz w:val="22"/>
          <w:szCs w:val="22"/>
          <w:lang w:val="es-ES"/>
        </w:rPr>
        <w:softHyphen/>
        <w:t>te</w:t>
      </w:r>
      <w:r w:rsidRPr="00535DA6">
        <w:rPr>
          <w:rFonts w:ascii="LitNusx" w:hAnsi="LitNusx"/>
          <w:sz w:val="22"/>
          <w:szCs w:val="22"/>
          <w:lang w:val="es-ES"/>
        </w:rPr>
        <w:softHyphen/>
        <w:t>re</w:t>
      </w:r>
      <w:r w:rsidRPr="00535DA6">
        <w:rPr>
          <w:rFonts w:ascii="LitNusx" w:hAnsi="LitNusx"/>
          <w:sz w:val="22"/>
          <w:szCs w:val="22"/>
          <w:lang w:val="es-ES"/>
        </w:rPr>
        <w:softHyphen/>
        <w:t>sad aRi</w:t>
      </w:r>
      <w:r w:rsidRPr="00535DA6">
        <w:rPr>
          <w:rFonts w:ascii="LitNusx" w:hAnsi="LitNusx"/>
          <w:sz w:val="22"/>
          <w:szCs w:val="22"/>
          <w:lang w:val="es-ES"/>
        </w:rPr>
        <w:softHyphen/>
        <w:t>a</w:t>
      </w:r>
      <w:r w:rsidRPr="00535DA6">
        <w:rPr>
          <w:rFonts w:ascii="LitNusx" w:hAnsi="LitNusx"/>
          <w:sz w:val="22"/>
          <w:szCs w:val="22"/>
          <w:lang w:val="es-ES"/>
        </w:rPr>
        <w:softHyphen/>
        <w:t>re</w:t>
      </w:r>
      <w:r w:rsidRPr="00535DA6">
        <w:rPr>
          <w:rFonts w:ascii="LitNusx" w:hAnsi="LitNusx"/>
          <w:sz w:val="22"/>
          <w:szCs w:val="22"/>
          <w:lang w:val="es-ES"/>
        </w:rPr>
        <w:softHyphen/>
        <w:t>bu</w:t>
      </w:r>
      <w:r w:rsidRPr="00535DA6">
        <w:rPr>
          <w:rFonts w:ascii="LitNusx" w:hAnsi="LitNusx"/>
          <w:sz w:val="22"/>
          <w:szCs w:val="22"/>
          <w:lang w:val="es-ES"/>
        </w:rPr>
        <w:softHyphen/>
        <w:t>lia sa</w:t>
      </w:r>
      <w:r w:rsidRPr="00535DA6">
        <w:rPr>
          <w:rFonts w:ascii="LitNusx" w:hAnsi="LitNusx"/>
          <w:sz w:val="22"/>
          <w:szCs w:val="22"/>
          <w:lang w:val="es-ES"/>
        </w:rPr>
        <w:softHyphen/>
        <w:t>qar</w:t>
      </w:r>
      <w:r w:rsidRPr="00535DA6">
        <w:rPr>
          <w:rFonts w:ascii="LitNusx" w:hAnsi="LitNusx"/>
          <w:sz w:val="22"/>
          <w:szCs w:val="22"/>
          <w:lang w:val="es-ES"/>
        </w:rPr>
        <w:softHyphen/>
        <w:t>Tve</w:t>
      </w:r>
      <w:r w:rsidRPr="00535DA6">
        <w:rPr>
          <w:rFonts w:ascii="LitNusx" w:hAnsi="LitNusx"/>
          <w:sz w:val="22"/>
          <w:szCs w:val="22"/>
          <w:lang w:val="es-ES"/>
        </w:rPr>
        <w:softHyphen/>
        <w:t>los iden</w:t>
      </w:r>
      <w:r w:rsidRPr="00535DA6">
        <w:rPr>
          <w:rFonts w:ascii="LitNusx" w:hAnsi="LitNusx"/>
          <w:sz w:val="22"/>
          <w:szCs w:val="22"/>
          <w:lang w:val="es-ES"/>
        </w:rPr>
        <w:softHyphen/>
        <w:t>tu</w:t>
      </w:r>
      <w:r w:rsidRPr="00535DA6">
        <w:rPr>
          <w:rFonts w:ascii="LitNusx" w:hAnsi="LitNusx"/>
          <w:sz w:val="22"/>
          <w:szCs w:val="22"/>
          <w:lang w:val="es-ES"/>
        </w:rPr>
        <w:softHyphen/>
        <w:t>ro</w:t>
      </w:r>
      <w:r w:rsidRPr="00535DA6">
        <w:rPr>
          <w:rFonts w:ascii="LitNusx" w:hAnsi="LitNusx"/>
          <w:sz w:val="22"/>
          <w:szCs w:val="22"/>
          <w:lang w:val="es-ES"/>
        </w:rPr>
        <w:softHyphen/>
        <w:t>bis, TviT</w:t>
      </w:r>
      <w:r w:rsidRPr="00535DA6">
        <w:rPr>
          <w:rFonts w:ascii="LitNusx" w:hAnsi="LitNusx"/>
          <w:sz w:val="22"/>
          <w:szCs w:val="22"/>
          <w:lang w:val="es-ES"/>
        </w:rPr>
        <w:softHyphen/>
        <w:t>myo</w:t>
      </w:r>
      <w:r w:rsidRPr="00535DA6">
        <w:rPr>
          <w:rFonts w:ascii="LitNusx" w:hAnsi="LitNusx"/>
          <w:sz w:val="22"/>
          <w:szCs w:val="22"/>
          <w:lang w:val="es-ES"/>
        </w:rPr>
        <w:softHyphen/>
        <w:t>fa</w:t>
      </w:r>
      <w:r w:rsidRPr="00535DA6">
        <w:rPr>
          <w:rFonts w:ascii="LitNusx" w:hAnsi="LitNusx"/>
          <w:sz w:val="22"/>
          <w:szCs w:val="22"/>
          <w:lang w:val="es-ES"/>
        </w:rPr>
        <w:softHyphen/>
        <w:t>do</w:t>
      </w:r>
      <w:r w:rsidRPr="00535DA6">
        <w:rPr>
          <w:rFonts w:ascii="LitNusx" w:hAnsi="LitNusx"/>
          <w:sz w:val="22"/>
          <w:szCs w:val="22"/>
          <w:lang w:val="es-ES"/>
        </w:rPr>
        <w:softHyphen/>
        <w:t>bis, TviT</w:t>
      </w:r>
      <w:r w:rsidRPr="00535DA6">
        <w:rPr>
          <w:rFonts w:ascii="LitNusx" w:hAnsi="LitNusx"/>
          <w:sz w:val="22"/>
          <w:szCs w:val="22"/>
          <w:lang w:val="es-ES"/>
        </w:rPr>
        <w:softHyphen/>
        <w:t>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una</w:t>
      </w:r>
      <w:r w:rsidRPr="00535DA6">
        <w:rPr>
          <w:rFonts w:ascii="LitNusx" w:hAnsi="LitNusx"/>
          <w:sz w:val="22"/>
          <w:szCs w:val="22"/>
          <w:lang w:val="es-ES"/>
        </w:rPr>
        <w:softHyphen/>
        <w:t>ris uz</w:t>
      </w:r>
      <w:r w:rsidRPr="00535DA6">
        <w:rPr>
          <w:rFonts w:ascii="LitNusx" w:hAnsi="LitNusx"/>
          <w:sz w:val="22"/>
          <w:szCs w:val="22"/>
          <w:lang w:val="es-ES"/>
        </w:rPr>
        <w:softHyphen/>
        <w:t>run</w:t>
      </w:r>
      <w:r w:rsidRPr="00535DA6">
        <w:rPr>
          <w:rFonts w:ascii="LitNusx" w:hAnsi="LitNusx"/>
          <w:sz w:val="22"/>
          <w:szCs w:val="22"/>
          <w:lang w:val="es-ES"/>
        </w:rPr>
        <w:softHyphen/>
        <w:t>vel</w:t>
      </w:r>
      <w:r w:rsidRPr="00535DA6">
        <w:rPr>
          <w:rFonts w:ascii="LitNusx" w:hAnsi="LitNusx"/>
          <w:sz w:val="22"/>
          <w:szCs w:val="22"/>
          <w:lang w:val="es-ES"/>
        </w:rPr>
        <w:softHyphen/>
        <w:t>yo</w:t>
      </w:r>
      <w:r w:rsidRPr="00535DA6">
        <w:rPr>
          <w:rFonts w:ascii="LitNusx" w:hAnsi="LitNusx"/>
          <w:sz w:val="22"/>
          <w:szCs w:val="22"/>
          <w:lang w:val="es-ES"/>
        </w:rPr>
        <w:softHyphen/>
        <w:t>fa, mi</w:t>
      </w:r>
      <w:r w:rsidRPr="00535DA6">
        <w:rPr>
          <w:rFonts w:ascii="LitNusx" w:hAnsi="LitNusx"/>
          <w:sz w:val="22"/>
          <w:szCs w:val="22"/>
          <w:lang w:val="es-ES"/>
        </w:rPr>
        <w:softHyphen/>
        <w:t>si Ti</w:t>
      </w:r>
      <w:r w:rsidRPr="00535DA6">
        <w:rPr>
          <w:rFonts w:ascii="LitNusx" w:hAnsi="LitNusx"/>
          <w:sz w:val="22"/>
          <w:szCs w:val="22"/>
          <w:lang w:val="es-ES"/>
        </w:rPr>
        <w:softHyphen/>
        <w:t>To</w:t>
      </w:r>
      <w:r w:rsidRPr="00535DA6">
        <w:rPr>
          <w:rFonts w:ascii="LitNusx" w:hAnsi="LitNusx"/>
          <w:sz w:val="22"/>
          <w:szCs w:val="22"/>
          <w:lang w:val="es-ES"/>
        </w:rPr>
        <w:softHyphen/>
        <w:t>e</w:t>
      </w:r>
      <w:r w:rsidRPr="00535DA6">
        <w:rPr>
          <w:rFonts w:ascii="LitNusx" w:hAnsi="LitNusx"/>
          <w:sz w:val="22"/>
          <w:szCs w:val="22"/>
          <w:lang w:val="es-ES"/>
        </w:rPr>
        <w:softHyphen/>
        <w:t>u</w:t>
      </w:r>
      <w:r w:rsidRPr="00535DA6">
        <w:rPr>
          <w:rFonts w:ascii="LitNusx" w:hAnsi="LitNusx"/>
          <w:sz w:val="22"/>
          <w:szCs w:val="22"/>
          <w:lang w:val="es-ES"/>
        </w:rPr>
        <w:softHyphen/>
        <w:t>li mo</w:t>
      </w:r>
      <w:r w:rsidRPr="00535DA6">
        <w:rPr>
          <w:rFonts w:ascii="LitNusx" w:hAnsi="LitNusx"/>
          <w:sz w:val="22"/>
          <w:szCs w:val="22"/>
          <w:lang w:val="es-ES"/>
        </w:rPr>
        <w:softHyphen/>
        <w:t>qa</w:t>
      </w:r>
      <w:r w:rsidRPr="00535DA6">
        <w:rPr>
          <w:rFonts w:ascii="LitNusx" w:hAnsi="LitNusx"/>
          <w:sz w:val="22"/>
          <w:szCs w:val="22"/>
          <w:lang w:val="es-ES"/>
        </w:rPr>
        <w:softHyphen/>
        <w:t>la</w:t>
      </w:r>
      <w:r w:rsidRPr="00535DA6">
        <w:rPr>
          <w:rFonts w:ascii="LitNusx" w:hAnsi="LitNusx"/>
          <w:sz w:val="22"/>
          <w:szCs w:val="22"/>
          <w:lang w:val="es-ES"/>
        </w:rPr>
        <w:softHyphen/>
        <w:t>qis Ta</w:t>
      </w:r>
      <w:r w:rsidRPr="00535DA6">
        <w:rPr>
          <w:rFonts w:ascii="LitNusx" w:hAnsi="LitNusx"/>
          <w:sz w:val="22"/>
          <w:szCs w:val="22"/>
          <w:lang w:val="es-ES"/>
        </w:rPr>
        <w:softHyphen/>
        <w:t>vi</w:t>
      </w:r>
      <w:r w:rsidRPr="00535DA6">
        <w:rPr>
          <w:rFonts w:ascii="LitNusx" w:hAnsi="LitNusx"/>
          <w:sz w:val="22"/>
          <w:szCs w:val="22"/>
          <w:lang w:val="es-ES"/>
        </w:rPr>
        <w:softHyphen/>
        <w:t>su</w:t>
      </w:r>
      <w:r w:rsidRPr="00535DA6">
        <w:rPr>
          <w:rFonts w:ascii="LitNusx" w:hAnsi="LitNusx"/>
          <w:sz w:val="22"/>
          <w:szCs w:val="22"/>
          <w:lang w:val="es-ES"/>
        </w:rPr>
        <w:softHyphen/>
        <w:t>fa</w:t>
      </w:r>
      <w:r w:rsidRPr="00535DA6">
        <w:rPr>
          <w:rFonts w:ascii="LitNusx" w:hAnsi="LitNusx"/>
          <w:sz w:val="22"/>
          <w:szCs w:val="22"/>
          <w:lang w:val="es-ES"/>
        </w:rPr>
        <w:softHyphen/>
        <w:t>li da yo</w:t>
      </w:r>
      <w:r w:rsidRPr="00535DA6">
        <w:rPr>
          <w:rFonts w:ascii="LitNusx" w:hAnsi="LitNusx"/>
          <w:sz w:val="22"/>
          <w:szCs w:val="22"/>
          <w:lang w:val="es-ES"/>
        </w:rPr>
        <w:softHyphen/>
        <w:t>vel</w:t>
      </w:r>
      <w:r w:rsidRPr="00535DA6">
        <w:rPr>
          <w:rFonts w:ascii="LitNusx" w:hAnsi="LitNusx"/>
          <w:sz w:val="22"/>
          <w:szCs w:val="22"/>
          <w:lang w:val="es-ES"/>
        </w:rPr>
        <w:softHyphen/>
        <w:t>mxri</w:t>
      </w:r>
      <w:r w:rsidRPr="00535DA6">
        <w:rPr>
          <w:rFonts w:ascii="LitNusx" w:hAnsi="LitNusx"/>
          <w:sz w:val="22"/>
          <w:szCs w:val="22"/>
          <w:lang w:val="es-ES"/>
        </w:rPr>
        <w:softHyphen/>
        <w:t>vi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ba, sa</w:t>
      </w:r>
      <w:r w:rsidRPr="00535DA6">
        <w:rPr>
          <w:rFonts w:ascii="LitNusx" w:hAnsi="LitNusx"/>
          <w:sz w:val="22"/>
          <w:szCs w:val="22"/>
          <w:lang w:val="es-ES"/>
        </w:rPr>
        <w:softHyphen/>
        <w:t>qar</w:t>
      </w:r>
      <w:r w:rsidRPr="00535DA6">
        <w:rPr>
          <w:rFonts w:ascii="LitNusx" w:hAnsi="LitNusx"/>
          <w:sz w:val="22"/>
          <w:szCs w:val="22"/>
          <w:lang w:val="es-ES"/>
        </w:rPr>
        <w:softHyphen/>
        <w:t>Tve</w:t>
      </w:r>
      <w:r w:rsidRPr="00535DA6">
        <w:rPr>
          <w:rFonts w:ascii="LitNusx" w:hAnsi="LitNusx"/>
          <w:sz w:val="22"/>
          <w:szCs w:val="22"/>
          <w:lang w:val="es-ES"/>
        </w:rPr>
        <w:softHyphen/>
        <w:t>los msof</w:t>
      </w:r>
      <w:r w:rsidRPr="00535DA6">
        <w:rPr>
          <w:rFonts w:ascii="LitNusx" w:hAnsi="LitNusx"/>
          <w:sz w:val="22"/>
          <w:szCs w:val="22"/>
          <w:lang w:val="es-ES"/>
        </w:rPr>
        <w:softHyphen/>
        <w:t>lio me</w:t>
      </w:r>
      <w:r w:rsidRPr="00535DA6">
        <w:rPr>
          <w:rFonts w:ascii="LitNusx" w:hAnsi="LitNusx"/>
          <w:sz w:val="22"/>
          <w:szCs w:val="22"/>
          <w:lang w:val="es-ES"/>
        </w:rPr>
        <w:softHyphen/>
        <w:t>ur</w:t>
      </w:r>
      <w:r w:rsidRPr="00535DA6">
        <w:rPr>
          <w:rFonts w:ascii="LitNusx" w:hAnsi="LitNusx"/>
          <w:sz w:val="22"/>
          <w:szCs w:val="22"/>
          <w:lang w:val="es-ES"/>
        </w:rPr>
        <w:softHyphen/>
        <w:t>ne</w:t>
      </w:r>
      <w:r w:rsidRPr="00535DA6">
        <w:rPr>
          <w:rFonts w:ascii="LitNusx" w:hAnsi="LitNusx"/>
          <w:sz w:val="22"/>
          <w:szCs w:val="22"/>
          <w:lang w:val="es-ES"/>
        </w:rPr>
        <w:softHyphen/>
        <w:t>o</w:t>
      </w:r>
      <w:r w:rsidRPr="00535DA6">
        <w:rPr>
          <w:rFonts w:ascii="LitNusx" w:hAnsi="LitNusx"/>
          <w:sz w:val="22"/>
          <w:szCs w:val="22"/>
          <w:lang w:val="es-ES"/>
        </w:rPr>
        <w:softHyphen/>
        <w:t>bis aq</w:t>
      </w:r>
      <w:r w:rsidRPr="00535DA6">
        <w:rPr>
          <w:rFonts w:ascii="LitNusx" w:hAnsi="LitNusx"/>
          <w:sz w:val="22"/>
          <w:szCs w:val="22"/>
          <w:lang w:val="es-ES"/>
        </w:rPr>
        <w:softHyphen/>
        <w:t>ti</w:t>
      </w:r>
      <w:r w:rsidRPr="00535DA6">
        <w:rPr>
          <w:rFonts w:ascii="LitNusx" w:hAnsi="LitNusx"/>
          <w:sz w:val="22"/>
          <w:szCs w:val="22"/>
          <w:lang w:val="es-ES"/>
        </w:rPr>
        <w:softHyphen/>
        <w:t>ur su</w:t>
      </w:r>
      <w:r w:rsidRPr="00535DA6">
        <w:rPr>
          <w:rFonts w:ascii="LitNusx" w:hAnsi="LitNusx"/>
          <w:sz w:val="22"/>
          <w:szCs w:val="22"/>
          <w:lang w:val="es-ES"/>
        </w:rPr>
        <w:softHyphen/>
        <w:t>bi</w:t>
      </w:r>
      <w:r w:rsidRPr="00535DA6">
        <w:rPr>
          <w:rFonts w:ascii="LitNusx" w:hAnsi="LitNusx"/>
          <w:sz w:val="22"/>
          <w:szCs w:val="22"/>
          <w:lang w:val="es-ES"/>
        </w:rPr>
        <w:softHyphen/>
        <w:t>eq</w:t>
      </w:r>
      <w:r w:rsidRPr="00535DA6">
        <w:rPr>
          <w:rFonts w:ascii="LitNusx" w:hAnsi="LitNusx"/>
          <w:sz w:val="22"/>
          <w:szCs w:val="22"/>
          <w:lang w:val="es-ES"/>
        </w:rPr>
        <w:softHyphen/>
        <w:t>tad ga</w:t>
      </w:r>
      <w:r w:rsidRPr="00535DA6">
        <w:rPr>
          <w:rFonts w:ascii="LitNusx" w:hAnsi="LitNusx"/>
          <w:sz w:val="22"/>
          <w:szCs w:val="22"/>
          <w:lang w:val="es-ES"/>
        </w:rPr>
        <w:softHyphen/>
        <w:t>daq</w:t>
      </w:r>
      <w:r w:rsidRPr="00535DA6">
        <w:rPr>
          <w:rFonts w:ascii="LitNusx" w:hAnsi="LitNusx"/>
          <w:sz w:val="22"/>
          <w:szCs w:val="22"/>
          <w:lang w:val="es-ES"/>
        </w:rPr>
        <w:softHyphen/>
        <w:t>ce</w:t>
      </w:r>
      <w:r w:rsidRPr="00535DA6">
        <w:rPr>
          <w:rFonts w:ascii="LitNusx" w:hAnsi="LitNusx"/>
          <w:sz w:val="22"/>
          <w:szCs w:val="22"/>
          <w:lang w:val="es-ES"/>
        </w:rPr>
        <w:softHyphen/>
        <w:t>va, ris xel</w:t>
      </w:r>
      <w:r w:rsidRPr="00535DA6">
        <w:rPr>
          <w:rFonts w:ascii="LitNusx" w:hAnsi="LitNusx"/>
          <w:sz w:val="22"/>
          <w:szCs w:val="22"/>
          <w:lang w:val="es-ES"/>
        </w:rPr>
        <w:softHyphen/>
        <w:t>Sem</w:t>
      </w:r>
      <w:r w:rsidRPr="00535DA6">
        <w:rPr>
          <w:rFonts w:ascii="LitNusx" w:hAnsi="LitNusx"/>
          <w:sz w:val="22"/>
          <w:szCs w:val="22"/>
          <w:lang w:val="es-ES"/>
        </w:rPr>
        <w:softHyphen/>
        <w:t>wyob pi</w:t>
      </w:r>
      <w:r w:rsidRPr="00535DA6">
        <w:rPr>
          <w:rFonts w:ascii="LitNusx" w:hAnsi="LitNusx"/>
          <w:sz w:val="22"/>
          <w:szCs w:val="22"/>
          <w:lang w:val="es-ES"/>
        </w:rPr>
        <w:softHyphen/>
        <w:t>ro</w:t>
      </w:r>
      <w:r w:rsidRPr="00535DA6">
        <w:rPr>
          <w:rFonts w:ascii="LitNusx" w:hAnsi="LitNusx"/>
          <w:sz w:val="22"/>
          <w:szCs w:val="22"/>
          <w:lang w:val="es-ES"/>
        </w:rPr>
        <w:softHyphen/>
        <w:t>bebs qmnis sa</w:t>
      </w:r>
      <w:r w:rsidRPr="00535DA6">
        <w:rPr>
          <w:rFonts w:ascii="LitNusx" w:hAnsi="LitNusx"/>
          <w:sz w:val="22"/>
          <w:szCs w:val="22"/>
          <w:lang w:val="es-ES"/>
        </w:rPr>
        <w:softHyphen/>
        <w:t>er</w:t>
      </w:r>
      <w:r w:rsidRPr="00535DA6">
        <w:rPr>
          <w:rFonts w:ascii="LitNusx" w:hAnsi="LitNusx"/>
          <w:sz w:val="22"/>
          <w:szCs w:val="22"/>
          <w:lang w:val="es-ES"/>
        </w:rPr>
        <w:softHyphen/>
        <w:t>Ta</w:t>
      </w:r>
      <w:r w:rsidRPr="00535DA6">
        <w:rPr>
          <w:rFonts w:ascii="LitNusx" w:hAnsi="LitNusx"/>
          <w:sz w:val="22"/>
          <w:szCs w:val="22"/>
          <w:lang w:val="es-ES"/>
        </w:rPr>
        <w:softHyphen/>
        <w:t>So</w:t>
      </w:r>
      <w:r w:rsidRPr="00535DA6">
        <w:rPr>
          <w:rFonts w:ascii="LitNusx" w:hAnsi="LitNusx"/>
          <w:sz w:val="22"/>
          <w:szCs w:val="22"/>
          <w:lang w:val="es-ES"/>
        </w:rPr>
        <w:softHyphen/>
        <w:t>ri</w:t>
      </w:r>
      <w:r w:rsidRPr="00535DA6">
        <w:rPr>
          <w:rFonts w:ascii="LitNusx" w:hAnsi="LitNusx"/>
          <w:sz w:val="22"/>
          <w:szCs w:val="22"/>
          <w:lang w:val="es-ES"/>
        </w:rPr>
        <w:softHyphen/>
        <w:t>so pro</w:t>
      </w:r>
      <w:r w:rsidRPr="00535DA6">
        <w:rPr>
          <w:rFonts w:ascii="LitNusx" w:hAnsi="LitNusx"/>
          <w:sz w:val="22"/>
          <w:szCs w:val="22"/>
          <w:lang w:val="es-ES"/>
        </w:rPr>
        <w:softHyphen/>
        <w:t>eq</w:t>
      </w:r>
      <w:r w:rsidRPr="00535DA6">
        <w:rPr>
          <w:rFonts w:ascii="LitNusx" w:hAnsi="LitNusx"/>
          <w:sz w:val="22"/>
          <w:szCs w:val="22"/>
          <w:lang w:val="es-ES"/>
        </w:rPr>
        <w:softHyphen/>
        <w:t>te</w:t>
      </w:r>
      <w:r w:rsidRPr="00535DA6">
        <w:rPr>
          <w:rFonts w:ascii="LitNusx" w:hAnsi="LitNusx"/>
          <w:sz w:val="22"/>
          <w:szCs w:val="22"/>
          <w:lang w:val="es-ES"/>
        </w:rPr>
        <w:softHyphen/>
        <w:t>biT `tra</w:t>
      </w:r>
      <w:r w:rsidRPr="00535DA6">
        <w:rPr>
          <w:rFonts w:ascii="LitNusx" w:hAnsi="LitNusx"/>
          <w:sz w:val="22"/>
          <w:szCs w:val="22"/>
          <w:lang w:val="es-ES"/>
        </w:rPr>
        <w:softHyphen/>
        <w:t>se</w:t>
      </w:r>
      <w:r w:rsidRPr="00535DA6">
        <w:rPr>
          <w:rFonts w:ascii="LitNusx" w:hAnsi="LitNusx"/>
          <w:sz w:val="22"/>
          <w:szCs w:val="22"/>
          <w:lang w:val="es-ES"/>
        </w:rPr>
        <w:softHyphen/>
        <w:t>ka</w:t>
      </w:r>
      <w:r w:rsidRPr="00535DA6">
        <w:rPr>
          <w:rFonts w:ascii="LitNusx" w:hAnsi="LitNusx"/>
          <w:sz w:val="22"/>
          <w:szCs w:val="22"/>
          <w:lang w:val="es-ES"/>
        </w:rPr>
        <w:softHyphen/>
        <w:t>sa~ da `ener</w:t>
      </w:r>
      <w:r w:rsidRPr="00535DA6">
        <w:rPr>
          <w:rFonts w:ascii="LitNusx" w:hAnsi="LitNusx"/>
          <w:sz w:val="22"/>
          <w:szCs w:val="22"/>
          <w:lang w:val="es-ES"/>
        </w:rPr>
        <w:softHyphen/>
        <w:t>ge</w:t>
      </w:r>
      <w:r w:rsidRPr="00535DA6">
        <w:rPr>
          <w:rFonts w:ascii="LitNusx" w:hAnsi="LitNusx"/>
          <w:sz w:val="22"/>
          <w:szCs w:val="22"/>
          <w:lang w:val="es-ES"/>
        </w:rPr>
        <w:softHyphen/>
        <w:t>ti</w:t>
      </w:r>
      <w:r w:rsidRPr="00535DA6">
        <w:rPr>
          <w:rFonts w:ascii="LitNusx" w:hAnsi="LitNusx"/>
          <w:sz w:val="22"/>
          <w:szCs w:val="22"/>
          <w:lang w:val="es-ES"/>
        </w:rPr>
        <w:softHyphen/>
        <w:t>ku</w:t>
      </w:r>
      <w:r w:rsidRPr="00535DA6">
        <w:rPr>
          <w:rFonts w:ascii="LitNusx" w:hAnsi="LitNusx"/>
          <w:sz w:val="22"/>
          <w:szCs w:val="22"/>
          <w:lang w:val="es-ES"/>
        </w:rPr>
        <w:softHyphen/>
        <w:t>li de</w:t>
      </w:r>
      <w:r w:rsidRPr="00535DA6">
        <w:rPr>
          <w:rFonts w:ascii="LitNusx" w:hAnsi="LitNusx"/>
          <w:sz w:val="22"/>
          <w:szCs w:val="22"/>
          <w:lang w:val="es-ES"/>
        </w:rPr>
        <w:softHyphen/>
        <w:t>ref</w:t>
      </w:r>
      <w:r w:rsidRPr="00535DA6">
        <w:rPr>
          <w:rFonts w:ascii="LitNusx" w:hAnsi="LitNusx"/>
          <w:sz w:val="22"/>
          <w:szCs w:val="22"/>
          <w:lang w:val="es-ES"/>
        </w:rPr>
        <w:softHyphen/>
        <w:t>nis~ fun</w:t>
      </w:r>
      <w:r w:rsidRPr="00535DA6">
        <w:rPr>
          <w:rFonts w:ascii="LitNusx" w:hAnsi="LitNusx"/>
          <w:sz w:val="22"/>
          <w:szCs w:val="22"/>
          <w:lang w:val="es-ES"/>
        </w:rPr>
        <w:softHyphen/>
        <w:t>qci</w:t>
      </w:r>
      <w:r w:rsidRPr="00535DA6">
        <w:rPr>
          <w:rFonts w:ascii="LitNusx" w:hAnsi="LitNusx"/>
          <w:sz w:val="22"/>
          <w:szCs w:val="22"/>
          <w:lang w:val="es-ES"/>
        </w:rPr>
        <w:softHyphen/>
        <w:t>o</w:t>
      </w:r>
      <w:r w:rsidRPr="00535DA6">
        <w:rPr>
          <w:rFonts w:ascii="LitNusx" w:hAnsi="LitNusx"/>
          <w:sz w:val="22"/>
          <w:szCs w:val="22"/>
          <w:lang w:val="es-ES"/>
        </w:rPr>
        <w:softHyphen/>
        <w:t>ni</w:t>
      </w:r>
      <w:r w:rsidRPr="00535DA6">
        <w:rPr>
          <w:rFonts w:ascii="LitNusx" w:hAnsi="LitNusx"/>
          <w:sz w:val="22"/>
          <w:szCs w:val="22"/>
          <w:lang w:val="es-ES"/>
        </w:rPr>
        <w:softHyphen/>
        <w:t>re</w:t>
      </w:r>
      <w:r w:rsidRPr="00535DA6">
        <w:rPr>
          <w:rFonts w:ascii="LitNusx" w:hAnsi="LitNusx"/>
          <w:sz w:val="22"/>
          <w:szCs w:val="22"/>
          <w:lang w:val="es-ES"/>
        </w:rPr>
        <w:softHyphen/>
        <w:t>ba. vaW</w:t>
      </w:r>
      <w:r w:rsidRPr="00535DA6">
        <w:rPr>
          <w:rFonts w:ascii="LitNusx" w:hAnsi="LitNusx"/>
          <w:sz w:val="22"/>
          <w:szCs w:val="22"/>
          <w:lang w:val="es-ES"/>
        </w:rPr>
        <w:softHyphen/>
        <w:t>ro</w:t>
      </w:r>
      <w:r w:rsidRPr="00535DA6">
        <w:rPr>
          <w:rFonts w:ascii="LitNusx" w:hAnsi="LitNusx"/>
          <w:sz w:val="22"/>
          <w:szCs w:val="22"/>
          <w:lang w:val="es-ES"/>
        </w:rPr>
        <w:softHyphen/>
        <w:t>bis msof</w:t>
      </w:r>
      <w:r w:rsidRPr="00535DA6">
        <w:rPr>
          <w:rFonts w:ascii="LitNusx" w:hAnsi="LitNusx"/>
          <w:sz w:val="22"/>
          <w:szCs w:val="22"/>
          <w:lang w:val="es-ES"/>
        </w:rPr>
        <w:softHyphen/>
        <w:t>lio or</w:t>
      </w:r>
      <w:r w:rsidRPr="00535DA6">
        <w:rPr>
          <w:rFonts w:ascii="LitNusx" w:hAnsi="LitNusx"/>
          <w:sz w:val="22"/>
          <w:szCs w:val="22"/>
          <w:lang w:val="es-ES"/>
        </w:rPr>
        <w:softHyphen/>
        <w:t>ga</w:t>
      </w:r>
      <w:r w:rsidRPr="00535DA6">
        <w:rPr>
          <w:rFonts w:ascii="LitNusx" w:hAnsi="LitNusx"/>
          <w:sz w:val="22"/>
          <w:szCs w:val="22"/>
          <w:lang w:val="es-ES"/>
        </w:rPr>
        <w:softHyphen/>
        <w:t>ni</w:t>
      </w:r>
      <w:r w:rsidRPr="00535DA6">
        <w:rPr>
          <w:rFonts w:ascii="LitNusx" w:hAnsi="LitNusx"/>
          <w:sz w:val="22"/>
          <w:szCs w:val="22"/>
          <w:lang w:val="es-ES"/>
        </w:rPr>
        <w:softHyphen/>
        <w:t>za</w:t>
      </w:r>
      <w:r w:rsidRPr="00535DA6">
        <w:rPr>
          <w:rFonts w:ascii="LitNusx" w:hAnsi="LitNusx"/>
          <w:sz w:val="22"/>
          <w:szCs w:val="22"/>
          <w:lang w:val="es-ES"/>
        </w:rPr>
        <w:softHyphen/>
        <w:t>ci</w:t>
      </w:r>
      <w:r w:rsidRPr="00535DA6">
        <w:rPr>
          <w:rFonts w:ascii="LitNusx" w:hAnsi="LitNusx"/>
          <w:sz w:val="22"/>
          <w:szCs w:val="22"/>
          <w:lang w:val="es-ES"/>
        </w:rPr>
        <w:softHyphen/>
        <w:t>is, ase</w:t>
      </w:r>
      <w:r w:rsidRPr="00535DA6">
        <w:rPr>
          <w:rFonts w:ascii="LitNusx" w:hAnsi="LitNusx"/>
          <w:sz w:val="22"/>
          <w:szCs w:val="22"/>
          <w:lang w:val="es-ES"/>
        </w:rPr>
        <w:softHyphen/>
        <w:t>ve sxva</w:t>
      </w:r>
      <w:r w:rsidRPr="00535DA6">
        <w:rPr>
          <w:rFonts w:ascii="LitNusx" w:hAnsi="LitNusx"/>
          <w:sz w:val="22"/>
          <w:szCs w:val="22"/>
          <w:lang w:val="es-ES"/>
        </w:rPr>
        <w:softHyphen/>
        <w:t>das</w:t>
      </w:r>
      <w:r w:rsidRPr="00535DA6">
        <w:rPr>
          <w:rFonts w:ascii="LitNusx" w:hAnsi="LitNusx"/>
          <w:sz w:val="22"/>
          <w:szCs w:val="22"/>
          <w:lang w:val="es-ES"/>
        </w:rPr>
        <w:softHyphen/>
        <w:t>xva re</w:t>
      </w:r>
      <w:r w:rsidRPr="00535DA6">
        <w:rPr>
          <w:rFonts w:ascii="LitNusx" w:hAnsi="LitNusx"/>
          <w:sz w:val="22"/>
          <w:szCs w:val="22"/>
          <w:lang w:val="es-ES"/>
        </w:rPr>
        <w:softHyphen/>
        <w:t>gi</w:t>
      </w:r>
      <w:r w:rsidRPr="00535DA6">
        <w:rPr>
          <w:rFonts w:ascii="LitNusx" w:hAnsi="LitNusx"/>
          <w:sz w:val="22"/>
          <w:szCs w:val="22"/>
          <w:lang w:val="es-ES"/>
        </w:rPr>
        <w:softHyphen/>
        <w:t>o</w:t>
      </w:r>
      <w:r w:rsidRPr="00535DA6">
        <w:rPr>
          <w:rFonts w:ascii="LitNusx" w:hAnsi="LitNusx"/>
          <w:sz w:val="22"/>
          <w:szCs w:val="22"/>
          <w:lang w:val="es-ES"/>
        </w:rPr>
        <w:softHyphen/>
        <w:t>nu</w:t>
      </w:r>
      <w:r w:rsidRPr="00535DA6">
        <w:rPr>
          <w:rFonts w:ascii="LitNusx" w:hAnsi="LitNusx"/>
          <w:sz w:val="22"/>
          <w:szCs w:val="22"/>
          <w:lang w:val="es-ES"/>
        </w:rPr>
        <w:softHyphen/>
        <w:t>li ali</w:t>
      </w:r>
      <w:r w:rsidRPr="00535DA6">
        <w:rPr>
          <w:rFonts w:ascii="LitNusx" w:hAnsi="LitNusx"/>
          <w:sz w:val="22"/>
          <w:szCs w:val="22"/>
          <w:lang w:val="es-ES"/>
        </w:rPr>
        <w:softHyphen/>
        <w:t>an</w:t>
      </w:r>
      <w:r w:rsidRPr="00535DA6">
        <w:rPr>
          <w:rFonts w:ascii="LitNusx" w:hAnsi="LitNusx"/>
          <w:sz w:val="22"/>
          <w:szCs w:val="22"/>
          <w:lang w:val="es-ES"/>
        </w:rPr>
        <w:softHyphen/>
        <w:t>se</w:t>
      </w:r>
      <w:r w:rsidRPr="00535DA6">
        <w:rPr>
          <w:rFonts w:ascii="LitNusx" w:hAnsi="LitNusx"/>
          <w:sz w:val="22"/>
          <w:szCs w:val="22"/>
          <w:lang w:val="es-ES"/>
        </w:rPr>
        <w:softHyphen/>
        <w:t>bis wev</w:t>
      </w:r>
      <w:r w:rsidRPr="00535DA6">
        <w:rPr>
          <w:rFonts w:ascii="LitNusx" w:hAnsi="LitNusx"/>
          <w:sz w:val="22"/>
          <w:szCs w:val="22"/>
          <w:lang w:val="es-ES"/>
        </w:rPr>
        <w:softHyphen/>
        <w:t>ro</w:t>
      </w:r>
      <w:r w:rsidRPr="00535DA6">
        <w:rPr>
          <w:rFonts w:ascii="LitNusx" w:hAnsi="LitNusx"/>
          <w:sz w:val="22"/>
          <w:szCs w:val="22"/>
          <w:lang w:val="es-ES"/>
        </w:rPr>
        <w:softHyphen/>
        <w:t>ba, sa</w:t>
      </w:r>
      <w:r w:rsidRPr="00535DA6">
        <w:rPr>
          <w:rFonts w:ascii="LitNusx" w:hAnsi="LitNusx"/>
          <w:sz w:val="22"/>
          <w:szCs w:val="22"/>
          <w:lang w:val="es-ES"/>
        </w:rPr>
        <w:softHyphen/>
        <w:t>er</w:t>
      </w:r>
      <w:r w:rsidRPr="00535DA6">
        <w:rPr>
          <w:rFonts w:ascii="LitNusx" w:hAnsi="LitNusx"/>
          <w:sz w:val="22"/>
          <w:szCs w:val="22"/>
          <w:lang w:val="es-ES"/>
        </w:rPr>
        <w:softHyphen/>
        <w:t>Ta</w:t>
      </w:r>
      <w:r w:rsidRPr="00535DA6">
        <w:rPr>
          <w:rFonts w:ascii="LitNusx" w:hAnsi="LitNusx"/>
          <w:sz w:val="22"/>
          <w:szCs w:val="22"/>
          <w:lang w:val="es-ES"/>
        </w:rPr>
        <w:softHyphen/>
        <w:t>So</w:t>
      </w:r>
      <w:r w:rsidRPr="00535DA6">
        <w:rPr>
          <w:rFonts w:ascii="LitNusx" w:hAnsi="LitNusx"/>
          <w:sz w:val="22"/>
          <w:szCs w:val="22"/>
          <w:lang w:val="es-ES"/>
        </w:rPr>
        <w:softHyphen/>
        <w:t>ri</w:t>
      </w:r>
      <w:r w:rsidRPr="00535DA6">
        <w:rPr>
          <w:rFonts w:ascii="LitNusx" w:hAnsi="LitNusx"/>
          <w:sz w:val="22"/>
          <w:szCs w:val="22"/>
          <w:lang w:val="es-ES"/>
        </w:rPr>
        <w:softHyphen/>
        <w:t>so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kur da fi</w:t>
      </w:r>
      <w:r w:rsidRPr="00535DA6">
        <w:rPr>
          <w:rFonts w:ascii="LitNusx" w:hAnsi="LitNusx"/>
          <w:sz w:val="22"/>
          <w:szCs w:val="22"/>
          <w:lang w:val="es-ES"/>
        </w:rPr>
        <w:softHyphen/>
        <w:t>nan</w:t>
      </w:r>
      <w:r w:rsidRPr="00535DA6">
        <w:rPr>
          <w:rFonts w:ascii="LitNusx" w:hAnsi="LitNusx"/>
          <w:sz w:val="22"/>
          <w:szCs w:val="22"/>
          <w:lang w:val="es-ES"/>
        </w:rPr>
        <w:softHyphen/>
        <w:t>sur struq</w:t>
      </w:r>
      <w:r w:rsidRPr="00535DA6">
        <w:rPr>
          <w:rFonts w:ascii="LitNusx" w:hAnsi="LitNusx"/>
          <w:sz w:val="22"/>
          <w:szCs w:val="22"/>
          <w:lang w:val="es-ES"/>
        </w:rPr>
        <w:softHyphen/>
        <w:t>tu</w:t>
      </w:r>
      <w:r w:rsidRPr="00535DA6">
        <w:rPr>
          <w:rFonts w:ascii="LitNusx" w:hAnsi="LitNusx"/>
          <w:sz w:val="22"/>
          <w:szCs w:val="22"/>
          <w:lang w:val="es-ES"/>
        </w:rPr>
        <w:softHyphen/>
        <w:t>reb</w:t>
      </w:r>
      <w:r w:rsidRPr="00535DA6">
        <w:rPr>
          <w:rFonts w:ascii="LitNusx" w:hAnsi="LitNusx"/>
          <w:sz w:val="22"/>
          <w:szCs w:val="22"/>
          <w:lang w:val="es-ES"/>
        </w:rPr>
        <w:softHyphen/>
        <w:t>Tan in</w:t>
      </w:r>
      <w:r w:rsidRPr="00535DA6">
        <w:rPr>
          <w:rFonts w:ascii="LitNusx" w:hAnsi="LitNusx"/>
          <w:sz w:val="22"/>
          <w:szCs w:val="22"/>
          <w:lang w:val="es-ES"/>
        </w:rPr>
        <w:softHyphen/>
        <w:t>ten</w:t>
      </w:r>
      <w:r w:rsidRPr="00535DA6">
        <w:rPr>
          <w:rFonts w:ascii="LitNusx" w:hAnsi="LitNusx"/>
          <w:sz w:val="22"/>
          <w:szCs w:val="22"/>
          <w:lang w:val="es-ES"/>
        </w:rPr>
        <w:softHyphen/>
        <w:t>si</w:t>
      </w:r>
      <w:r w:rsidRPr="00535DA6">
        <w:rPr>
          <w:rFonts w:ascii="LitNusx" w:hAnsi="LitNusx"/>
          <w:sz w:val="22"/>
          <w:szCs w:val="22"/>
          <w:lang w:val="es-ES"/>
        </w:rPr>
        <w:softHyphen/>
        <w:t>u</w:t>
      </w:r>
      <w:r w:rsidRPr="00535DA6">
        <w:rPr>
          <w:rFonts w:ascii="LitNusx" w:hAnsi="LitNusx"/>
          <w:sz w:val="22"/>
          <w:szCs w:val="22"/>
          <w:lang w:val="es-ES"/>
        </w:rPr>
        <w:softHyphen/>
        <w:t>ri Ta</w:t>
      </w:r>
      <w:r w:rsidRPr="00535DA6">
        <w:rPr>
          <w:rFonts w:ascii="LitNusx" w:hAnsi="LitNusx"/>
          <w:sz w:val="22"/>
          <w:szCs w:val="22"/>
          <w:lang w:val="es-ES"/>
        </w:rPr>
        <w:softHyphen/>
        <w:t>nam</w:t>
      </w:r>
      <w:r w:rsidRPr="00535DA6">
        <w:rPr>
          <w:rFonts w:ascii="LitNusx" w:hAnsi="LitNusx"/>
          <w:sz w:val="22"/>
          <w:szCs w:val="22"/>
          <w:lang w:val="es-ES"/>
        </w:rPr>
        <w:softHyphen/>
        <w:t>Srom</w:t>
      </w:r>
      <w:r w:rsidRPr="00535DA6">
        <w:rPr>
          <w:rFonts w:ascii="LitNusx" w:hAnsi="LitNusx"/>
          <w:sz w:val="22"/>
          <w:szCs w:val="22"/>
          <w:lang w:val="es-ES"/>
        </w:rPr>
        <w:softHyphen/>
        <w:t>lo</w:t>
      </w:r>
      <w:r w:rsidRPr="00535DA6">
        <w:rPr>
          <w:rFonts w:ascii="LitNusx" w:hAnsi="LitNusx"/>
          <w:sz w:val="22"/>
          <w:szCs w:val="22"/>
          <w:lang w:val="es-ES"/>
        </w:rPr>
        <w:softHyphen/>
        <w:t>ba.</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b/>
          <w:bCs/>
          <w:sz w:val="22"/>
          <w:szCs w:val="22"/>
          <w:lang w:val="es-ES"/>
        </w:rPr>
        <w:t>kon</w:t>
      </w:r>
      <w:r w:rsidRPr="00535DA6">
        <w:rPr>
          <w:rFonts w:ascii="LitNusx" w:hAnsi="LitNusx"/>
          <w:b/>
          <w:bCs/>
          <w:sz w:val="22"/>
          <w:szCs w:val="22"/>
          <w:lang w:val="es-ES"/>
        </w:rPr>
        <w:softHyphen/>
        <w:t>cef</w:t>
      </w:r>
      <w:r w:rsidRPr="00535DA6">
        <w:rPr>
          <w:rFonts w:ascii="LitNusx" w:hAnsi="LitNusx"/>
          <w:b/>
          <w:bCs/>
          <w:sz w:val="22"/>
          <w:szCs w:val="22"/>
          <w:lang w:val="es-ES"/>
        </w:rPr>
        <w:softHyphen/>
        <w:t>ci</w:t>
      </w:r>
      <w:r w:rsidRPr="00535DA6">
        <w:rPr>
          <w:rFonts w:ascii="LitNusx" w:hAnsi="LitNusx"/>
          <w:b/>
          <w:bCs/>
          <w:sz w:val="22"/>
          <w:szCs w:val="22"/>
          <w:lang w:val="es-ES"/>
        </w:rPr>
        <w:softHyphen/>
        <w:t>is mi</w:t>
      </w:r>
      <w:r w:rsidRPr="00535DA6">
        <w:rPr>
          <w:rFonts w:ascii="LitNusx" w:hAnsi="LitNusx"/>
          <w:b/>
          <w:bCs/>
          <w:sz w:val="22"/>
          <w:szCs w:val="22"/>
          <w:lang w:val="es-ES"/>
        </w:rPr>
        <w:softHyphen/>
        <w:t>xed</w:t>
      </w:r>
      <w:r w:rsidRPr="00535DA6">
        <w:rPr>
          <w:rFonts w:ascii="LitNusx" w:hAnsi="LitNusx"/>
          <w:b/>
          <w:bCs/>
          <w:sz w:val="22"/>
          <w:szCs w:val="22"/>
          <w:lang w:val="es-ES"/>
        </w:rPr>
        <w:softHyphen/>
        <w:t>viT qve</w:t>
      </w:r>
      <w:r w:rsidRPr="00535DA6">
        <w:rPr>
          <w:rFonts w:ascii="LitNusx" w:hAnsi="LitNusx"/>
          <w:b/>
          <w:bCs/>
          <w:sz w:val="22"/>
          <w:szCs w:val="22"/>
          <w:lang w:val="es-ES"/>
        </w:rPr>
        <w:softHyphen/>
        <w:t>ya</w:t>
      </w:r>
      <w:r w:rsidRPr="00535DA6">
        <w:rPr>
          <w:rFonts w:ascii="LitNusx" w:hAnsi="LitNusx"/>
          <w:b/>
          <w:bCs/>
          <w:sz w:val="22"/>
          <w:szCs w:val="22"/>
          <w:lang w:val="es-ES"/>
        </w:rPr>
        <w:softHyphen/>
        <w:t>na</w:t>
      </w:r>
      <w:r w:rsidRPr="00535DA6">
        <w:rPr>
          <w:rFonts w:ascii="LitNusx" w:hAnsi="LitNusx"/>
          <w:b/>
          <w:bCs/>
          <w:sz w:val="22"/>
          <w:szCs w:val="22"/>
          <w:lang w:val="es-ES"/>
        </w:rPr>
        <w:softHyphen/>
        <w:t>Si 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ku</w:t>
      </w:r>
      <w:r w:rsidRPr="00535DA6">
        <w:rPr>
          <w:rFonts w:ascii="LitNusx" w:hAnsi="LitNusx"/>
          <w:b/>
          <w:bCs/>
          <w:sz w:val="22"/>
          <w:szCs w:val="22"/>
          <w:lang w:val="es-ES"/>
        </w:rPr>
        <w:softHyphen/>
        <w:t>ri da so</w:t>
      </w:r>
      <w:r w:rsidRPr="00535DA6">
        <w:rPr>
          <w:rFonts w:ascii="LitNusx" w:hAnsi="LitNusx"/>
          <w:b/>
          <w:bCs/>
          <w:sz w:val="22"/>
          <w:szCs w:val="22"/>
          <w:lang w:val="es-ES"/>
        </w:rPr>
        <w:softHyphen/>
        <w:t>ci</w:t>
      </w:r>
      <w:r w:rsidRPr="00535DA6">
        <w:rPr>
          <w:rFonts w:ascii="LitNusx" w:hAnsi="LitNusx"/>
          <w:b/>
          <w:bCs/>
          <w:sz w:val="22"/>
          <w:szCs w:val="22"/>
          <w:lang w:val="es-ES"/>
        </w:rPr>
        <w:softHyphen/>
        <w:t>a</w:t>
      </w:r>
      <w:r w:rsidRPr="00535DA6">
        <w:rPr>
          <w:rFonts w:ascii="LitNusx" w:hAnsi="LitNusx"/>
          <w:b/>
          <w:bCs/>
          <w:sz w:val="22"/>
          <w:szCs w:val="22"/>
          <w:lang w:val="es-ES"/>
        </w:rPr>
        <w:softHyphen/>
        <w:t>lu</w:t>
      </w:r>
      <w:r w:rsidRPr="00535DA6">
        <w:rPr>
          <w:rFonts w:ascii="LitNusx" w:hAnsi="LitNusx"/>
          <w:b/>
          <w:bCs/>
          <w:sz w:val="22"/>
          <w:szCs w:val="22"/>
          <w:lang w:val="es-ES"/>
        </w:rPr>
        <w:softHyphen/>
        <w:t>ri usaf</w:t>
      </w:r>
      <w:r w:rsidRPr="00535DA6">
        <w:rPr>
          <w:rFonts w:ascii="LitNusx" w:hAnsi="LitNusx"/>
          <w:b/>
          <w:bCs/>
          <w:sz w:val="22"/>
          <w:szCs w:val="22"/>
          <w:lang w:val="es-ES"/>
        </w:rPr>
        <w:softHyphen/>
        <w:t>rTxo</w:t>
      </w:r>
      <w:r w:rsidRPr="00535DA6">
        <w:rPr>
          <w:rFonts w:ascii="LitNusx" w:hAnsi="LitNusx"/>
          <w:b/>
          <w:bCs/>
          <w:sz w:val="22"/>
          <w:szCs w:val="22"/>
          <w:lang w:val="es-ES"/>
        </w:rPr>
        <w:softHyphen/>
        <w:t>e</w:t>
      </w:r>
      <w:r w:rsidRPr="00535DA6">
        <w:rPr>
          <w:rFonts w:ascii="LitNusx" w:hAnsi="LitNusx"/>
          <w:b/>
          <w:bCs/>
          <w:sz w:val="22"/>
          <w:szCs w:val="22"/>
          <w:lang w:val="es-ES"/>
        </w:rPr>
        <w:softHyphen/>
        <w:t>bis uz</w:t>
      </w:r>
      <w:r w:rsidRPr="00535DA6">
        <w:rPr>
          <w:rFonts w:ascii="LitNusx" w:hAnsi="LitNusx"/>
          <w:b/>
          <w:bCs/>
          <w:sz w:val="22"/>
          <w:szCs w:val="22"/>
          <w:lang w:val="es-ES"/>
        </w:rPr>
        <w:softHyphen/>
        <w:t>run</w:t>
      </w:r>
      <w:r w:rsidRPr="00535DA6">
        <w:rPr>
          <w:rFonts w:ascii="LitNusx" w:hAnsi="LitNusx"/>
          <w:b/>
          <w:bCs/>
          <w:sz w:val="22"/>
          <w:szCs w:val="22"/>
          <w:lang w:val="es-ES"/>
        </w:rPr>
        <w:softHyphen/>
        <w:t>vel</w:t>
      </w:r>
      <w:r w:rsidRPr="00535DA6">
        <w:rPr>
          <w:rFonts w:ascii="LitNusx" w:hAnsi="LitNusx"/>
          <w:b/>
          <w:bCs/>
          <w:sz w:val="22"/>
          <w:szCs w:val="22"/>
          <w:lang w:val="es-ES"/>
        </w:rPr>
        <w:softHyphen/>
        <w:t>yo</w:t>
      </w:r>
      <w:r w:rsidRPr="00535DA6">
        <w:rPr>
          <w:rFonts w:ascii="LitNusx" w:hAnsi="LitNusx"/>
          <w:b/>
          <w:bCs/>
          <w:sz w:val="22"/>
          <w:szCs w:val="22"/>
          <w:lang w:val="es-ES"/>
        </w:rPr>
        <w:softHyphen/>
        <w:t>fa sa</w:t>
      </w:r>
      <w:r w:rsidRPr="00535DA6">
        <w:rPr>
          <w:rFonts w:ascii="LitNusx" w:hAnsi="LitNusx"/>
          <w:b/>
          <w:bCs/>
          <w:sz w:val="22"/>
          <w:szCs w:val="22"/>
          <w:lang w:val="es-ES"/>
        </w:rPr>
        <w:softHyphen/>
        <w:t>xel</w:t>
      </w:r>
      <w:r w:rsidRPr="00535DA6">
        <w:rPr>
          <w:rFonts w:ascii="LitNusx" w:hAnsi="LitNusx"/>
          <w:b/>
          <w:bCs/>
          <w:sz w:val="22"/>
          <w:szCs w:val="22"/>
          <w:lang w:val="es-ES"/>
        </w:rPr>
        <w:softHyphen/>
        <w:t>mwi</w:t>
      </w:r>
      <w:r w:rsidRPr="00535DA6">
        <w:rPr>
          <w:rFonts w:ascii="LitNusx" w:hAnsi="LitNusx"/>
          <w:b/>
          <w:bCs/>
          <w:sz w:val="22"/>
          <w:szCs w:val="22"/>
          <w:lang w:val="es-ES"/>
        </w:rPr>
        <w:softHyphen/>
        <w:t>fos mud</w:t>
      </w:r>
      <w:r w:rsidRPr="00535DA6">
        <w:rPr>
          <w:rFonts w:ascii="LitNusx" w:hAnsi="LitNusx"/>
          <w:b/>
          <w:bCs/>
          <w:sz w:val="22"/>
          <w:szCs w:val="22"/>
          <w:lang w:val="es-ES"/>
        </w:rPr>
        <w:softHyphen/>
        <w:t>mi</w:t>
      </w:r>
      <w:r w:rsidRPr="00535DA6">
        <w:rPr>
          <w:rFonts w:ascii="LitNusx" w:hAnsi="LitNusx"/>
          <w:b/>
          <w:bCs/>
          <w:sz w:val="22"/>
          <w:szCs w:val="22"/>
          <w:lang w:val="es-ES"/>
        </w:rPr>
        <w:softHyphen/>
        <w:t>vi da um</w:t>
      </w:r>
      <w:r w:rsidRPr="00535DA6">
        <w:rPr>
          <w:rFonts w:ascii="LitNusx" w:hAnsi="LitNusx"/>
          <w:b/>
          <w:bCs/>
          <w:sz w:val="22"/>
          <w:szCs w:val="22"/>
          <w:lang w:val="es-ES"/>
        </w:rPr>
        <w:softHyphen/>
        <w:t>niS</w:t>
      </w:r>
      <w:r w:rsidRPr="00535DA6">
        <w:rPr>
          <w:rFonts w:ascii="LitNusx" w:hAnsi="LitNusx"/>
          <w:b/>
          <w:bCs/>
          <w:sz w:val="22"/>
          <w:szCs w:val="22"/>
          <w:lang w:val="es-ES"/>
        </w:rPr>
        <w:softHyphen/>
        <w:t>vne</w:t>
      </w:r>
      <w:r w:rsidRPr="00535DA6">
        <w:rPr>
          <w:rFonts w:ascii="LitNusx" w:hAnsi="LitNusx"/>
          <w:b/>
          <w:bCs/>
          <w:sz w:val="22"/>
          <w:szCs w:val="22"/>
          <w:lang w:val="es-ES"/>
        </w:rPr>
        <w:softHyphen/>
        <w:t>lo</w:t>
      </w:r>
      <w:r w:rsidRPr="00535DA6">
        <w:rPr>
          <w:rFonts w:ascii="LitNusx" w:hAnsi="LitNusx"/>
          <w:b/>
          <w:bCs/>
          <w:sz w:val="22"/>
          <w:szCs w:val="22"/>
          <w:lang w:val="es-ES"/>
        </w:rPr>
        <w:softHyphen/>
        <w:t>va</w:t>
      </w:r>
      <w:r w:rsidRPr="00535DA6">
        <w:rPr>
          <w:rFonts w:ascii="LitNusx" w:hAnsi="LitNusx"/>
          <w:b/>
          <w:bCs/>
          <w:sz w:val="22"/>
          <w:szCs w:val="22"/>
          <w:lang w:val="es-ES"/>
        </w:rPr>
        <w:softHyphen/>
        <w:t>ne</w:t>
      </w:r>
      <w:r w:rsidRPr="00535DA6">
        <w:rPr>
          <w:rFonts w:ascii="LitNusx" w:hAnsi="LitNusx"/>
          <w:b/>
          <w:bCs/>
          <w:sz w:val="22"/>
          <w:szCs w:val="22"/>
          <w:lang w:val="es-ES"/>
        </w:rPr>
        <w:softHyphen/>
        <w:t>si mo</w:t>
      </w:r>
      <w:r w:rsidRPr="00535DA6">
        <w:rPr>
          <w:rFonts w:ascii="LitNusx" w:hAnsi="LitNusx"/>
          <w:b/>
          <w:bCs/>
          <w:sz w:val="22"/>
          <w:szCs w:val="22"/>
          <w:lang w:val="es-ES"/>
        </w:rPr>
        <w:softHyphen/>
        <w:t>va</w:t>
      </w:r>
      <w:r w:rsidRPr="00535DA6">
        <w:rPr>
          <w:rFonts w:ascii="LitNusx" w:hAnsi="LitNusx"/>
          <w:b/>
          <w:bCs/>
          <w:sz w:val="22"/>
          <w:szCs w:val="22"/>
          <w:lang w:val="es-ES"/>
        </w:rPr>
        <w:softHyphen/>
        <w:t>le</w:t>
      </w:r>
      <w:r w:rsidRPr="00535DA6">
        <w:rPr>
          <w:rFonts w:ascii="LitNusx" w:hAnsi="LitNusx"/>
          <w:b/>
          <w:bCs/>
          <w:sz w:val="22"/>
          <w:szCs w:val="22"/>
          <w:lang w:val="es-ES"/>
        </w:rPr>
        <w:softHyphen/>
        <w:t>o</w:t>
      </w:r>
      <w:r w:rsidRPr="00535DA6">
        <w:rPr>
          <w:rFonts w:ascii="LitNusx" w:hAnsi="LitNusx"/>
          <w:b/>
          <w:bCs/>
          <w:sz w:val="22"/>
          <w:szCs w:val="22"/>
          <w:lang w:val="es-ES"/>
        </w:rPr>
        <w:softHyphen/>
        <w:t>baa. am xaz</w:t>
      </w:r>
      <w:r w:rsidRPr="00535DA6">
        <w:rPr>
          <w:rFonts w:ascii="LitNusx" w:hAnsi="LitNusx"/>
          <w:b/>
          <w:bCs/>
          <w:sz w:val="22"/>
          <w:szCs w:val="22"/>
          <w:lang w:val="es-ES"/>
        </w:rPr>
        <w:softHyphen/>
        <w:t>gas</w:t>
      </w:r>
      <w:r w:rsidRPr="00535DA6">
        <w:rPr>
          <w:rFonts w:ascii="LitNusx" w:hAnsi="LitNusx"/>
          <w:b/>
          <w:bCs/>
          <w:sz w:val="22"/>
          <w:szCs w:val="22"/>
          <w:lang w:val="es-ES"/>
        </w:rPr>
        <w:softHyphen/>
        <w:t>mas axa</w:t>
      </w:r>
      <w:r w:rsidRPr="00535DA6">
        <w:rPr>
          <w:rFonts w:ascii="LitNusx" w:hAnsi="LitNusx"/>
          <w:b/>
          <w:bCs/>
          <w:sz w:val="22"/>
          <w:szCs w:val="22"/>
          <w:lang w:val="es-ES"/>
        </w:rPr>
        <w:softHyphen/>
        <w:t>li sa</w:t>
      </w:r>
      <w:r w:rsidRPr="00535DA6">
        <w:rPr>
          <w:rFonts w:ascii="LitNusx" w:hAnsi="LitNusx"/>
          <w:b/>
          <w:bCs/>
          <w:sz w:val="22"/>
          <w:szCs w:val="22"/>
          <w:lang w:val="es-ES"/>
        </w:rPr>
        <w:softHyphen/>
        <w:t>mar</w:t>
      </w:r>
      <w:r w:rsidRPr="00535DA6">
        <w:rPr>
          <w:rFonts w:ascii="LitNusx" w:hAnsi="LitNusx"/>
          <w:b/>
          <w:bCs/>
          <w:sz w:val="22"/>
          <w:szCs w:val="22"/>
          <w:lang w:val="es-ES"/>
        </w:rPr>
        <w:softHyphen/>
        <w:t>Tleb</w:t>
      </w:r>
      <w:r w:rsidRPr="00535DA6">
        <w:rPr>
          <w:rFonts w:ascii="LitNusx" w:hAnsi="LitNusx"/>
          <w:b/>
          <w:bCs/>
          <w:sz w:val="22"/>
          <w:szCs w:val="22"/>
          <w:lang w:val="es-ES"/>
        </w:rPr>
        <w:softHyphen/>
        <w:t>ri</w:t>
      </w:r>
      <w:r w:rsidRPr="00535DA6">
        <w:rPr>
          <w:rFonts w:ascii="LitNusx" w:hAnsi="LitNusx"/>
          <w:b/>
          <w:bCs/>
          <w:sz w:val="22"/>
          <w:szCs w:val="22"/>
          <w:lang w:val="es-ES"/>
        </w:rPr>
        <w:softHyphen/>
        <w:t>vi da so</w:t>
      </w:r>
      <w:r w:rsidRPr="00535DA6">
        <w:rPr>
          <w:rFonts w:ascii="LitNusx" w:hAnsi="LitNusx"/>
          <w:b/>
          <w:bCs/>
          <w:sz w:val="22"/>
          <w:szCs w:val="22"/>
          <w:lang w:val="es-ES"/>
        </w:rPr>
        <w:softHyphen/>
        <w:t>ci</w:t>
      </w:r>
      <w:r w:rsidRPr="00535DA6">
        <w:rPr>
          <w:rFonts w:ascii="LitNusx" w:hAnsi="LitNusx"/>
          <w:b/>
          <w:bCs/>
          <w:sz w:val="22"/>
          <w:szCs w:val="22"/>
          <w:lang w:val="es-ES"/>
        </w:rPr>
        <w:softHyphen/>
        <w:t>a</w:t>
      </w:r>
      <w:r w:rsidRPr="00535DA6">
        <w:rPr>
          <w:rFonts w:ascii="LitNusx" w:hAnsi="LitNusx"/>
          <w:b/>
          <w:bCs/>
          <w:sz w:val="22"/>
          <w:szCs w:val="22"/>
          <w:lang w:val="es-ES"/>
        </w:rPr>
        <w:softHyphen/>
        <w:t>lu</w:t>
      </w:r>
      <w:r w:rsidRPr="00535DA6">
        <w:rPr>
          <w:rFonts w:ascii="LitNusx" w:hAnsi="LitNusx"/>
          <w:b/>
          <w:bCs/>
          <w:sz w:val="22"/>
          <w:szCs w:val="22"/>
          <w:lang w:val="es-ES"/>
        </w:rPr>
        <w:softHyphen/>
        <w:t>ri sa</w:t>
      </w:r>
      <w:r w:rsidRPr="00535DA6">
        <w:rPr>
          <w:rFonts w:ascii="LitNusx" w:hAnsi="LitNusx"/>
          <w:b/>
          <w:bCs/>
          <w:sz w:val="22"/>
          <w:szCs w:val="22"/>
          <w:lang w:val="es-ES"/>
        </w:rPr>
        <w:softHyphen/>
        <w:t>xel</w:t>
      </w:r>
      <w:r w:rsidRPr="00535DA6">
        <w:rPr>
          <w:rFonts w:ascii="LitNusx" w:hAnsi="LitNusx"/>
          <w:b/>
          <w:bCs/>
          <w:sz w:val="22"/>
          <w:szCs w:val="22"/>
          <w:lang w:val="es-ES"/>
        </w:rPr>
        <w:softHyphen/>
        <w:t>mwi</w:t>
      </w:r>
      <w:r w:rsidRPr="00535DA6">
        <w:rPr>
          <w:rFonts w:ascii="LitNusx" w:hAnsi="LitNusx"/>
          <w:b/>
          <w:bCs/>
          <w:sz w:val="22"/>
          <w:szCs w:val="22"/>
          <w:lang w:val="es-ES"/>
        </w:rPr>
        <w:softHyphen/>
        <w:t>fos mSe</w:t>
      </w:r>
      <w:r w:rsidRPr="00535DA6">
        <w:rPr>
          <w:rFonts w:ascii="LitNusx" w:hAnsi="LitNusx"/>
          <w:b/>
          <w:bCs/>
          <w:sz w:val="22"/>
          <w:szCs w:val="22"/>
          <w:lang w:val="es-ES"/>
        </w:rPr>
        <w:softHyphen/>
        <w:t>neb</w:t>
      </w:r>
      <w:r w:rsidRPr="00535DA6">
        <w:rPr>
          <w:rFonts w:ascii="LitNusx" w:hAnsi="LitNusx"/>
          <w:b/>
          <w:bCs/>
          <w:sz w:val="22"/>
          <w:szCs w:val="22"/>
          <w:lang w:val="es-ES"/>
        </w:rPr>
        <w:softHyphen/>
        <w:t>lo</w:t>
      </w:r>
      <w:r w:rsidRPr="00535DA6">
        <w:rPr>
          <w:rFonts w:ascii="LitNusx" w:hAnsi="LitNusx"/>
          <w:b/>
          <w:bCs/>
          <w:sz w:val="22"/>
          <w:szCs w:val="22"/>
          <w:lang w:val="es-ES"/>
        </w:rPr>
        <w:softHyphen/>
        <w:t>bis pro</w:t>
      </w:r>
      <w:r w:rsidRPr="00535DA6">
        <w:rPr>
          <w:rFonts w:ascii="LitNusx" w:hAnsi="LitNusx"/>
          <w:b/>
          <w:bCs/>
          <w:sz w:val="22"/>
          <w:szCs w:val="22"/>
          <w:lang w:val="es-ES"/>
        </w:rPr>
        <w:softHyphen/>
        <w:t>ces</w:t>
      </w:r>
      <w:r w:rsidRPr="00535DA6">
        <w:rPr>
          <w:rFonts w:ascii="LitNusx" w:hAnsi="LitNusx"/>
          <w:b/>
          <w:bCs/>
          <w:sz w:val="22"/>
          <w:szCs w:val="22"/>
          <w:lang w:val="es-ES"/>
        </w:rPr>
        <w:softHyphen/>
        <w:t>Si gan</w:t>
      </w:r>
      <w:r w:rsidRPr="00535DA6">
        <w:rPr>
          <w:rFonts w:ascii="LitNusx" w:hAnsi="LitNusx"/>
          <w:b/>
          <w:bCs/>
          <w:sz w:val="22"/>
          <w:szCs w:val="22"/>
          <w:lang w:val="es-ES"/>
        </w:rPr>
        <w:softHyphen/>
        <w:t>sa</w:t>
      </w:r>
      <w:r w:rsidRPr="00535DA6">
        <w:rPr>
          <w:rFonts w:ascii="LitNusx" w:hAnsi="LitNusx"/>
          <w:b/>
          <w:bCs/>
          <w:sz w:val="22"/>
          <w:szCs w:val="22"/>
          <w:lang w:val="es-ES"/>
        </w:rPr>
        <w:softHyphen/>
        <w:t>kuT</w:t>
      </w:r>
      <w:r w:rsidRPr="00535DA6">
        <w:rPr>
          <w:rFonts w:ascii="LitNusx" w:hAnsi="LitNusx"/>
          <w:b/>
          <w:bCs/>
          <w:sz w:val="22"/>
          <w:szCs w:val="22"/>
          <w:lang w:val="es-ES"/>
        </w:rPr>
        <w:softHyphen/>
        <w:t>re</w:t>
      </w:r>
      <w:r w:rsidRPr="00535DA6">
        <w:rPr>
          <w:rFonts w:ascii="LitNusx" w:hAnsi="LitNusx"/>
          <w:b/>
          <w:bCs/>
          <w:sz w:val="22"/>
          <w:szCs w:val="22"/>
          <w:lang w:val="es-ES"/>
        </w:rPr>
        <w:softHyphen/>
        <w:t>bu</w:t>
      </w:r>
      <w:r w:rsidRPr="00535DA6">
        <w:rPr>
          <w:rFonts w:ascii="LitNusx" w:hAnsi="LitNusx"/>
          <w:b/>
          <w:bCs/>
          <w:sz w:val="22"/>
          <w:szCs w:val="22"/>
          <w:lang w:val="es-ES"/>
        </w:rPr>
        <w:softHyphen/>
        <w:t>li dat</w:t>
      </w:r>
      <w:r w:rsidRPr="00535DA6">
        <w:rPr>
          <w:rFonts w:ascii="LitNusx" w:hAnsi="LitNusx"/>
          <w:b/>
          <w:bCs/>
          <w:sz w:val="22"/>
          <w:szCs w:val="22"/>
          <w:lang w:val="es-ES"/>
        </w:rPr>
        <w:softHyphen/>
        <w:t>vir</w:t>
      </w:r>
      <w:r w:rsidRPr="00535DA6">
        <w:rPr>
          <w:rFonts w:ascii="LitNusx" w:hAnsi="LitNusx"/>
          <w:b/>
          <w:bCs/>
          <w:sz w:val="22"/>
          <w:szCs w:val="22"/>
          <w:lang w:val="es-ES"/>
        </w:rPr>
        <w:softHyphen/>
        <w:t>Tva aqvs, ram</w:t>
      </w:r>
      <w:r w:rsidRPr="00535DA6">
        <w:rPr>
          <w:rFonts w:ascii="LitNusx" w:hAnsi="LitNusx"/>
          <w:b/>
          <w:bCs/>
          <w:sz w:val="22"/>
          <w:szCs w:val="22"/>
          <w:lang w:val="es-ES"/>
        </w:rPr>
        <w:softHyphen/>
        <w:t>de</w:t>
      </w:r>
      <w:r w:rsidRPr="00535DA6">
        <w:rPr>
          <w:rFonts w:ascii="LitNusx" w:hAnsi="LitNusx"/>
          <w:b/>
          <w:bCs/>
          <w:sz w:val="22"/>
          <w:szCs w:val="22"/>
          <w:lang w:val="es-ES"/>
        </w:rPr>
        <w:softHyphen/>
        <w:t>na</w:t>
      </w:r>
      <w:r w:rsidRPr="00535DA6">
        <w:rPr>
          <w:rFonts w:ascii="LitNusx" w:hAnsi="LitNusx"/>
          <w:b/>
          <w:bCs/>
          <w:sz w:val="22"/>
          <w:szCs w:val="22"/>
          <w:lang w:val="es-ES"/>
        </w:rPr>
        <w:softHyphen/>
        <w:t>dac igi glo</w:t>
      </w:r>
      <w:r w:rsidRPr="00535DA6">
        <w:rPr>
          <w:rFonts w:ascii="LitNusx" w:hAnsi="LitNusx"/>
          <w:b/>
          <w:bCs/>
          <w:sz w:val="22"/>
          <w:szCs w:val="22"/>
          <w:lang w:val="es-ES"/>
        </w:rPr>
        <w:softHyphen/>
        <w:t>ba</w:t>
      </w:r>
      <w:r w:rsidRPr="00535DA6">
        <w:rPr>
          <w:rFonts w:ascii="LitNusx" w:hAnsi="LitNusx"/>
          <w:b/>
          <w:bCs/>
          <w:sz w:val="22"/>
          <w:szCs w:val="22"/>
          <w:lang w:val="es-ES"/>
        </w:rPr>
        <w:softHyphen/>
        <w:t>li</w:t>
      </w:r>
      <w:r w:rsidRPr="00535DA6">
        <w:rPr>
          <w:rFonts w:ascii="LitNusx" w:hAnsi="LitNusx"/>
          <w:b/>
          <w:bCs/>
          <w:sz w:val="22"/>
          <w:szCs w:val="22"/>
          <w:lang w:val="es-ES"/>
        </w:rPr>
        <w:softHyphen/>
        <w:t>za</w:t>
      </w:r>
      <w:r w:rsidRPr="00535DA6">
        <w:rPr>
          <w:rFonts w:ascii="LitNusx" w:hAnsi="LitNusx"/>
          <w:b/>
          <w:bCs/>
          <w:sz w:val="22"/>
          <w:szCs w:val="22"/>
          <w:lang w:val="es-ES"/>
        </w:rPr>
        <w:softHyphen/>
        <w:t>ci</w:t>
      </w:r>
      <w:r w:rsidRPr="00535DA6">
        <w:rPr>
          <w:rFonts w:ascii="LitNusx" w:hAnsi="LitNusx"/>
          <w:b/>
          <w:bCs/>
          <w:sz w:val="22"/>
          <w:szCs w:val="22"/>
          <w:lang w:val="es-ES"/>
        </w:rPr>
        <w:softHyphen/>
        <w:t>is da lo</w:t>
      </w:r>
      <w:r w:rsidRPr="00535DA6">
        <w:rPr>
          <w:rFonts w:ascii="LitNusx" w:hAnsi="LitNusx"/>
          <w:b/>
          <w:bCs/>
          <w:sz w:val="22"/>
          <w:szCs w:val="22"/>
          <w:lang w:val="es-ES"/>
        </w:rPr>
        <w:softHyphen/>
        <w:t>ka</w:t>
      </w:r>
      <w:r w:rsidRPr="00535DA6">
        <w:rPr>
          <w:rFonts w:ascii="LitNusx" w:hAnsi="LitNusx"/>
          <w:b/>
          <w:bCs/>
          <w:sz w:val="22"/>
          <w:szCs w:val="22"/>
          <w:lang w:val="es-ES"/>
        </w:rPr>
        <w:softHyphen/>
        <w:t>li</w:t>
      </w:r>
      <w:r w:rsidRPr="00535DA6">
        <w:rPr>
          <w:rFonts w:ascii="LitNusx" w:hAnsi="LitNusx"/>
          <w:b/>
          <w:bCs/>
          <w:sz w:val="22"/>
          <w:szCs w:val="22"/>
          <w:lang w:val="es-ES"/>
        </w:rPr>
        <w:softHyphen/>
        <w:t>za</w:t>
      </w:r>
      <w:r w:rsidRPr="00535DA6">
        <w:rPr>
          <w:rFonts w:ascii="LitNusx" w:hAnsi="LitNusx"/>
          <w:b/>
          <w:bCs/>
          <w:sz w:val="22"/>
          <w:szCs w:val="22"/>
          <w:lang w:val="es-ES"/>
        </w:rPr>
        <w:softHyphen/>
        <w:t>ci</w:t>
      </w:r>
      <w:r w:rsidRPr="00535DA6">
        <w:rPr>
          <w:rFonts w:ascii="LitNusx" w:hAnsi="LitNusx"/>
          <w:b/>
          <w:bCs/>
          <w:sz w:val="22"/>
          <w:szCs w:val="22"/>
          <w:lang w:val="es-ES"/>
        </w:rPr>
        <w:softHyphen/>
        <w:t>is rTul da wi</w:t>
      </w:r>
      <w:r w:rsidRPr="00535DA6">
        <w:rPr>
          <w:rFonts w:ascii="LitNusx" w:hAnsi="LitNusx"/>
          <w:b/>
          <w:bCs/>
          <w:sz w:val="22"/>
          <w:szCs w:val="22"/>
          <w:lang w:val="es-ES"/>
        </w:rPr>
        <w:softHyphen/>
        <w:t>na</w:t>
      </w:r>
      <w:r w:rsidRPr="00535DA6">
        <w:rPr>
          <w:rFonts w:ascii="LitNusx" w:hAnsi="LitNusx"/>
          <w:b/>
          <w:bCs/>
          <w:sz w:val="22"/>
          <w:szCs w:val="22"/>
          <w:lang w:val="es-ES"/>
        </w:rPr>
        <w:softHyphen/>
        <w:t>aR</w:t>
      </w:r>
      <w:r w:rsidRPr="00535DA6">
        <w:rPr>
          <w:rFonts w:ascii="LitNusx" w:hAnsi="LitNusx"/>
          <w:b/>
          <w:bCs/>
          <w:sz w:val="22"/>
          <w:szCs w:val="22"/>
          <w:lang w:val="es-ES"/>
        </w:rPr>
        <w:softHyphen/>
        <w:t>mde</w:t>
      </w:r>
      <w:r w:rsidRPr="00535DA6">
        <w:rPr>
          <w:rFonts w:ascii="LitNusx" w:hAnsi="LitNusx"/>
          <w:b/>
          <w:bCs/>
          <w:sz w:val="22"/>
          <w:szCs w:val="22"/>
          <w:lang w:val="es-ES"/>
        </w:rPr>
        <w:softHyphen/>
        <w:t>gob</w:t>
      </w:r>
      <w:r w:rsidRPr="00535DA6">
        <w:rPr>
          <w:rFonts w:ascii="LitNusx" w:hAnsi="LitNusx"/>
          <w:b/>
          <w:bCs/>
          <w:sz w:val="22"/>
          <w:szCs w:val="22"/>
          <w:lang w:val="es-ES"/>
        </w:rPr>
        <w:softHyphen/>
        <w:t>riv pro</w:t>
      </w:r>
      <w:r w:rsidRPr="00535DA6">
        <w:rPr>
          <w:rFonts w:ascii="LitNusx" w:hAnsi="LitNusx"/>
          <w:b/>
          <w:bCs/>
          <w:sz w:val="22"/>
          <w:szCs w:val="22"/>
          <w:lang w:val="es-ES"/>
        </w:rPr>
        <w:softHyphen/>
        <w:t>ce</w:t>
      </w:r>
      <w:r w:rsidRPr="00535DA6">
        <w:rPr>
          <w:rFonts w:ascii="LitNusx" w:hAnsi="LitNusx"/>
          <w:b/>
          <w:bCs/>
          <w:sz w:val="22"/>
          <w:szCs w:val="22"/>
          <w:lang w:val="es-ES"/>
        </w:rPr>
        <w:softHyphen/>
        <w:t>seb</w:t>
      </w:r>
      <w:r w:rsidRPr="00535DA6">
        <w:rPr>
          <w:rFonts w:ascii="LitNusx" w:hAnsi="LitNusx"/>
          <w:b/>
          <w:bCs/>
          <w:sz w:val="22"/>
          <w:szCs w:val="22"/>
          <w:lang w:val="es-ES"/>
        </w:rPr>
        <w:softHyphen/>
        <w:t>Si qvey</w:t>
      </w:r>
      <w:r w:rsidRPr="00535DA6">
        <w:rPr>
          <w:rFonts w:ascii="LitNusx" w:hAnsi="LitNusx"/>
          <w:b/>
          <w:bCs/>
          <w:sz w:val="22"/>
          <w:szCs w:val="22"/>
          <w:lang w:val="es-ES"/>
        </w:rPr>
        <w:softHyphen/>
        <w:t>nis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bis (tran</w:t>
      </w:r>
      <w:r w:rsidRPr="00535DA6">
        <w:rPr>
          <w:rFonts w:ascii="LitNusx" w:hAnsi="LitNusx"/>
          <w:b/>
          <w:bCs/>
          <w:sz w:val="22"/>
          <w:szCs w:val="22"/>
          <w:lang w:val="es-ES"/>
        </w:rPr>
        <w:softHyphen/>
        <w:t>sfor</w:t>
      </w:r>
      <w:r w:rsidRPr="00535DA6">
        <w:rPr>
          <w:rFonts w:ascii="LitNusx" w:hAnsi="LitNusx"/>
          <w:b/>
          <w:bCs/>
          <w:sz w:val="22"/>
          <w:szCs w:val="22"/>
          <w:lang w:val="es-ES"/>
        </w:rPr>
        <w:softHyphen/>
        <w:t>ma</w:t>
      </w:r>
      <w:r w:rsidRPr="00535DA6">
        <w:rPr>
          <w:rFonts w:ascii="LitNusx" w:hAnsi="LitNusx"/>
          <w:b/>
          <w:bCs/>
          <w:sz w:val="22"/>
          <w:szCs w:val="22"/>
          <w:lang w:val="es-ES"/>
        </w:rPr>
        <w:softHyphen/>
        <w:t>ci</w:t>
      </w:r>
      <w:r w:rsidRPr="00535DA6">
        <w:rPr>
          <w:rFonts w:ascii="LitNusx" w:hAnsi="LitNusx"/>
          <w:b/>
          <w:bCs/>
          <w:sz w:val="22"/>
          <w:szCs w:val="22"/>
          <w:lang w:val="es-ES"/>
        </w:rPr>
        <w:softHyphen/>
        <w:t>is) mi</w:t>
      </w:r>
      <w:r w:rsidRPr="00535DA6">
        <w:rPr>
          <w:rFonts w:ascii="LitNusx" w:hAnsi="LitNusx"/>
          <w:b/>
          <w:bCs/>
          <w:sz w:val="22"/>
          <w:szCs w:val="22"/>
          <w:lang w:val="es-ES"/>
        </w:rPr>
        <w:softHyphen/>
        <w:t>mar</w:t>
      </w:r>
      <w:r w:rsidRPr="00535DA6">
        <w:rPr>
          <w:rFonts w:ascii="LitNusx" w:hAnsi="LitNusx"/>
          <w:b/>
          <w:bCs/>
          <w:sz w:val="22"/>
          <w:szCs w:val="22"/>
          <w:lang w:val="es-ES"/>
        </w:rPr>
        <w:softHyphen/>
        <w:t>Tu</w:t>
      </w:r>
      <w:r w:rsidRPr="00535DA6">
        <w:rPr>
          <w:rFonts w:ascii="LitNusx" w:hAnsi="LitNusx"/>
          <w:b/>
          <w:bCs/>
          <w:sz w:val="22"/>
          <w:szCs w:val="22"/>
          <w:lang w:val="es-ES"/>
        </w:rPr>
        <w:softHyphen/>
        <w:t>le</w:t>
      </w:r>
      <w:r w:rsidRPr="00535DA6">
        <w:rPr>
          <w:rFonts w:ascii="LitNusx" w:hAnsi="LitNusx"/>
          <w:b/>
          <w:bCs/>
          <w:sz w:val="22"/>
          <w:szCs w:val="22"/>
          <w:lang w:val="es-ES"/>
        </w:rPr>
        <w:softHyphen/>
        <w:t>bis swo</w:t>
      </w:r>
      <w:r w:rsidRPr="00535DA6">
        <w:rPr>
          <w:rFonts w:ascii="LitNusx" w:hAnsi="LitNusx"/>
          <w:b/>
          <w:bCs/>
          <w:sz w:val="22"/>
          <w:szCs w:val="22"/>
          <w:lang w:val="es-ES"/>
        </w:rPr>
        <w:softHyphen/>
        <w:t>rad gan</w:t>
      </w:r>
      <w:r w:rsidRPr="00535DA6">
        <w:rPr>
          <w:rFonts w:ascii="LitNusx" w:hAnsi="LitNusx"/>
          <w:b/>
          <w:bCs/>
          <w:sz w:val="22"/>
          <w:szCs w:val="22"/>
          <w:lang w:val="es-ES"/>
        </w:rPr>
        <w:softHyphen/>
        <w:t>saz</w:t>
      </w:r>
      <w:r w:rsidRPr="00535DA6">
        <w:rPr>
          <w:rFonts w:ascii="LitNusx" w:hAnsi="LitNusx"/>
          <w:b/>
          <w:bCs/>
          <w:sz w:val="22"/>
          <w:szCs w:val="22"/>
          <w:lang w:val="es-ES"/>
        </w:rPr>
        <w:softHyphen/>
        <w:t>Rvris sa</w:t>
      </w:r>
      <w:r w:rsidRPr="00535DA6">
        <w:rPr>
          <w:rFonts w:ascii="LitNusx" w:hAnsi="LitNusx"/>
          <w:b/>
          <w:bCs/>
          <w:sz w:val="22"/>
          <w:szCs w:val="22"/>
          <w:lang w:val="es-ES"/>
        </w:rPr>
        <w:softHyphen/>
        <w:t>Su</w:t>
      </w:r>
      <w:r w:rsidRPr="00535DA6">
        <w:rPr>
          <w:rFonts w:ascii="LitNusx" w:hAnsi="LitNusx"/>
          <w:b/>
          <w:bCs/>
          <w:sz w:val="22"/>
          <w:szCs w:val="22"/>
          <w:lang w:val="es-ES"/>
        </w:rPr>
        <w:softHyphen/>
        <w:t>a</w:t>
      </w:r>
      <w:r w:rsidRPr="00535DA6">
        <w:rPr>
          <w:rFonts w:ascii="LitNusx" w:hAnsi="LitNusx"/>
          <w:b/>
          <w:bCs/>
          <w:sz w:val="22"/>
          <w:szCs w:val="22"/>
          <w:lang w:val="es-ES"/>
        </w:rPr>
        <w:softHyphen/>
        <w:t>le</w:t>
      </w:r>
      <w:r w:rsidRPr="00535DA6">
        <w:rPr>
          <w:rFonts w:ascii="LitNusx" w:hAnsi="LitNusx"/>
          <w:b/>
          <w:bCs/>
          <w:sz w:val="22"/>
          <w:szCs w:val="22"/>
          <w:lang w:val="es-ES"/>
        </w:rPr>
        <w:softHyphen/>
        <w:t>bas iZ</w:t>
      </w:r>
      <w:r w:rsidRPr="00535DA6">
        <w:rPr>
          <w:rFonts w:ascii="LitNusx" w:hAnsi="LitNusx"/>
          <w:b/>
          <w:bCs/>
          <w:sz w:val="22"/>
          <w:szCs w:val="22"/>
          <w:lang w:val="es-ES"/>
        </w:rPr>
        <w:softHyphen/>
        <w:t>le</w:t>
      </w:r>
      <w:r w:rsidRPr="00535DA6">
        <w:rPr>
          <w:rFonts w:ascii="LitNusx" w:hAnsi="LitNusx"/>
          <w:b/>
          <w:bCs/>
          <w:sz w:val="22"/>
          <w:szCs w:val="22"/>
          <w:lang w:val="es-ES"/>
        </w:rPr>
        <w:softHyphen/>
        <w:t>va, rac da</w:t>
      </w:r>
      <w:r w:rsidRPr="00535DA6">
        <w:rPr>
          <w:rFonts w:ascii="LitNusx" w:hAnsi="LitNusx"/>
          <w:b/>
          <w:bCs/>
          <w:sz w:val="22"/>
          <w:szCs w:val="22"/>
          <w:lang w:val="es-ES"/>
        </w:rPr>
        <w:softHyphen/>
        <w:t>aC</w:t>
      </w:r>
      <w:r w:rsidRPr="00535DA6">
        <w:rPr>
          <w:rFonts w:ascii="LitNusx" w:hAnsi="LitNusx"/>
          <w:b/>
          <w:bCs/>
          <w:sz w:val="22"/>
          <w:szCs w:val="22"/>
          <w:lang w:val="es-ES"/>
        </w:rPr>
        <w:softHyphen/>
        <w:t>qa</w:t>
      </w:r>
      <w:r w:rsidRPr="00535DA6">
        <w:rPr>
          <w:rFonts w:ascii="LitNusx" w:hAnsi="LitNusx"/>
          <w:b/>
          <w:bCs/>
          <w:sz w:val="22"/>
          <w:szCs w:val="22"/>
          <w:lang w:val="es-ES"/>
        </w:rPr>
        <w:softHyphen/>
        <w:t>rebs 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kis sis</w:t>
      </w:r>
      <w:r w:rsidRPr="00535DA6">
        <w:rPr>
          <w:rFonts w:ascii="LitNusx" w:hAnsi="LitNusx"/>
          <w:b/>
          <w:bCs/>
          <w:sz w:val="22"/>
          <w:szCs w:val="22"/>
          <w:lang w:val="es-ES"/>
        </w:rPr>
        <w:softHyphen/>
        <w:t>te</w:t>
      </w:r>
      <w:r w:rsidRPr="00535DA6">
        <w:rPr>
          <w:rFonts w:ascii="LitNusx" w:hAnsi="LitNusx"/>
          <w:b/>
          <w:bCs/>
          <w:sz w:val="22"/>
          <w:szCs w:val="22"/>
          <w:lang w:val="es-ES"/>
        </w:rPr>
        <w:softHyphen/>
        <w:t>mu</w:t>
      </w:r>
      <w:r w:rsidRPr="00535DA6">
        <w:rPr>
          <w:rFonts w:ascii="LitNusx" w:hAnsi="LitNusx"/>
          <w:b/>
          <w:bCs/>
          <w:sz w:val="22"/>
          <w:szCs w:val="22"/>
          <w:lang w:val="es-ES"/>
        </w:rPr>
        <w:softHyphen/>
        <w:t>ri kri</w:t>
      </w:r>
      <w:r w:rsidRPr="00535DA6">
        <w:rPr>
          <w:rFonts w:ascii="LitNusx" w:hAnsi="LitNusx"/>
          <w:b/>
          <w:bCs/>
          <w:sz w:val="22"/>
          <w:szCs w:val="22"/>
          <w:lang w:val="es-ES"/>
        </w:rPr>
        <w:softHyphen/>
        <w:t>zi</w:t>
      </w:r>
      <w:r w:rsidRPr="00535DA6">
        <w:rPr>
          <w:rFonts w:ascii="LitNusx" w:hAnsi="LitNusx"/>
          <w:b/>
          <w:bCs/>
          <w:sz w:val="22"/>
          <w:szCs w:val="22"/>
          <w:lang w:val="es-ES"/>
        </w:rPr>
        <w:softHyphen/>
        <w:t>si</w:t>
      </w:r>
      <w:r w:rsidRPr="00535DA6">
        <w:rPr>
          <w:rFonts w:ascii="LitNusx" w:hAnsi="LitNusx"/>
          <w:b/>
          <w:bCs/>
          <w:sz w:val="22"/>
          <w:szCs w:val="22"/>
          <w:lang w:val="es-ES"/>
        </w:rPr>
        <w:softHyphen/>
        <w:t>dan ga</w:t>
      </w:r>
      <w:r w:rsidRPr="00535DA6">
        <w:rPr>
          <w:rFonts w:ascii="LitNusx" w:hAnsi="LitNusx"/>
          <w:b/>
          <w:bCs/>
          <w:sz w:val="22"/>
          <w:szCs w:val="22"/>
          <w:lang w:val="es-ES"/>
        </w:rPr>
        <w:softHyphen/>
        <w:t>moy</w:t>
      </w:r>
      <w:r w:rsidRPr="00535DA6">
        <w:rPr>
          <w:rFonts w:ascii="LitNusx" w:hAnsi="LitNusx"/>
          <w:b/>
          <w:bCs/>
          <w:sz w:val="22"/>
          <w:szCs w:val="22"/>
          <w:lang w:val="es-ES"/>
        </w:rPr>
        <w:softHyphen/>
        <w:t>va</w:t>
      </w:r>
      <w:r w:rsidRPr="00535DA6">
        <w:rPr>
          <w:rFonts w:ascii="LitNusx" w:hAnsi="LitNusx"/>
          <w:b/>
          <w:bCs/>
          <w:sz w:val="22"/>
          <w:szCs w:val="22"/>
          <w:lang w:val="es-ES"/>
        </w:rPr>
        <w:softHyphen/>
        <w:t>nas, ga</w:t>
      </w:r>
      <w:r w:rsidRPr="00535DA6">
        <w:rPr>
          <w:rFonts w:ascii="LitNusx" w:hAnsi="LitNusx"/>
          <w:b/>
          <w:bCs/>
          <w:sz w:val="22"/>
          <w:szCs w:val="22"/>
          <w:lang w:val="es-ES"/>
        </w:rPr>
        <w:softHyphen/>
        <w:t>a</w:t>
      </w:r>
      <w:r w:rsidRPr="00535DA6">
        <w:rPr>
          <w:rFonts w:ascii="LitNusx" w:hAnsi="LitNusx"/>
          <w:b/>
          <w:bCs/>
          <w:sz w:val="22"/>
          <w:szCs w:val="22"/>
          <w:lang w:val="es-ES"/>
        </w:rPr>
        <w:softHyphen/>
        <w:t>far</w:t>
      </w:r>
      <w:r w:rsidRPr="00535DA6">
        <w:rPr>
          <w:rFonts w:ascii="LitNusx" w:hAnsi="LitNusx"/>
          <w:b/>
          <w:bCs/>
          <w:sz w:val="22"/>
          <w:szCs w:val="22"/>
          <w:lang w:val="es-ES"/>
        </w:rPr>
        <w:softHyphen/>
        <w:t>To</w:t>
      </w:r>
      <w:r w:rsidRPr="00535DA6">
        <w:rPr>
          <w:rFonts w:ascii="LitNusx" w:hAnsi="LitNusx"/>
          <w:b/>
          <w:bCs/>
          <w:sz w:val="22"/>
          <w:szCs w:val="22"/>
          <w:lang w:val="es-ES"/>
        </w:rPr>
        <w:softHyphen/>
        <w:t>ebs mis mo</w:t>
      </w:r>
      <w:r w:rsidRPr="00535DA6">
        <w:rPr>
          <w:rFonts w:ascii="LitNusx" w:hAnsi="LitNusx"/>
          <w:b/>
          <w:bCs/>
          <w:sz w:val="22"/>
          <w:szCs w:val="22"/>
          <w:lang w:val="es-ES"/>
        </w:rPr>
        <w:softHyphen/>
        <w:t>na</w:t>
      </w:r>
      <w:r w:rsidRPr="00535DA6">
        <w:rPr>
          <w:rFonts w:ascii="LitNusx" w:hAnsi="LitNusx"/>
          <w:b/>
          <w:bCs/>
          <w:sz w:val="22"/>
          <w:szCs w:val="22"/>
          <w:lang w:val="es-ES"/>
        </w:rPr>
        <w:softHyphen/>
        <w:t>wi</w:t>
      </w:r>
      <w:r w:rsidRPr="00535DA6">
        <w:rPr>
          <w:rFonts w:ascii="LitNusx" w:hAnsi="LitNusx"/>
          <w:b/>
          <w:bCs/>
          <w:sz w:val="22"/>
          <w:szCs w:val="22"/>
          <w:lang w:val="es-ES"/>
        </w:rPr>
        <w:softHyphen/>
        <w:t>le</w:t>
      </w:r>
      <w:r w:rsidRPr="00535DA6">
        <w:rPr>
          <w:rFonts w:ascii="LitNusx" w:hAnsi="LitNusx"/>
          <w:b/>
          <w:bCs/>
          <w:sz w:val="22"/>
          <w:szCs w:val="22"/>
          <w:lang w:val="es-ES"/>
        </w:rPr>
        <w:softHyphen/>
        <w:t>o</w:t>
      </w:r>
      <w:r w:rsidRPr="00535DA6">
        <w:rPr>
          <w:rFonts w:ascii="LitNusx" w:hAnsi="LitNusx"/>
          <w:b/>
          <w:bCs/>
          <w:sz w:val="22"/>
          <w:szCs w:val="22"/>
          <w:lang w:val="es-ES"/>
        </w:rPr>
        <w:softHyphen/>
        <w:t>bas msof</w:t>
      </w:r>
      <w:r w:rsidRPr="00535DA6">
        <w:rPr>
          <w:rFonts w:ascii="LitNusx" w:hAnsi="LitNusx"/>
          <w:b/>
          <w:bCs/>
          <w:sz w:val="22"/>
          <w:szCs w:val="22"/>
          <w:lang w:val="es-ES"/>
        </w:rPr>
        <w:softHyphen/>
        <w:t>lio in</w:t>
      </w:r>
      <w:r w:rsidRPr="00535DA6">
        <w:rPr>
          <w:rFonts w:ascii="LitNusx" w:hAnsi="LitNusx"/>
          <w:b/>
          <w:bCs/>
          <w:sz w:val="22"/>
          <w:szCs w:val="22"/>
          <w:lang w:val="es-ES"/>
        </w:rPr>
        <w:softHyphen/>
        <w:t>teg</w:t>
      </w:r>
      <w:r w:rsidRPr="00535DA6">
        <w:rPr>
          <w:rFonts w:ascii="LitNusx" w:hAnsi="LitNusx"/>
          <w:b/>
          <w:bCs/>
          <w:sz w:val="22"/>
          <w:szCs w:val="22"/>
          <w:lang w:val="es-ES"/>
        </w:rPr>
        <w:softHyphen/>
        <w:t>ra</w:t>
      </w:r>
      <w:r w:rsidRPr="00535DA6">
        <w:rPr>
          <w:rFonts w:ascii="LitNusx" w:hAnsi="LitNusx"/>
          <w:b/>
          <w:bCs/>
          <w:sz w:val="22"/>
          <w:szCs w:val="22"/>
          <w:lang w:val="es-ES"/>
        </w:rPr>
        <w:softHyphen/>
        <w:t>ci</w:t>
      </w:r>
      <w:r w:rsidRPr="00535DA6">
        <w:rPr>
          <w:rFonts w:ascii="LitNusx" w:hAnsi="LitNusx"/>
          <w:b/>
          <w:bCs/>
          <w:sz w:val="22"/>
          <w:szCs w:val="22"/>
          <w:lang w:val="es-ES"/>
        </w:rPr>
        <w:softHyphen/>
        <w:t>ul pro</w:t>
      </w:r>
      <w:r w:rsidRPr="00535DA6">
        <w:rPr>
          <w:rFonts w:ascii="LitNusx" w:hAnsi="LitNusx"/>
          <w:b/>
          <w:bCs/>
          <w:sz w:val="22"/>
          <w:szCs w:val="22"/>
          <w:lang w:val="es-ES"/>
        </w:rPr>
        <w:softHyphen/>
        <w:t>ce</w:t>
      </w:r>
      <w:r w:rsidRPr="00535DA6">
        <w:rPr>
          <w:rFonts w:ascii="LitNusx" w:hAnsi="LitNusx"/>
          <w:b/>
          <w:bCs/>
          <w:sz w:val="22"/>
          <w:szCs w:val="22"/>
          <w:lang w:val="es-ES"/>
        </w:rPr>
        <w:softHyphen/>
        <w:t>seb</w:t>
      </w:r>
      <w:r w:rsidRPr="00535DA6">
        <w:rPr>
          <w:rFonts w:ascii="LitNusx" w:hAnsi="LitNusx"/>
          <w:b/>
          <w:bCs/>
          <w:sz w:val="22"/>
          <w:szCs w:val="22"/>
          <w:lang w:val="es-ES"/>
        </w:rPr>
        <w:softHyphen/>
        <w:t>Si da Se</w:t>
      </w:r>
      <w:r w:rsidRPr="00535DA6">
        <w:rPr>
          <w:rFonts w:ascii="LitNusx" w:hAnsi="LitNusx"/>
          <w:b/>
          <w:bCs/>
          <w:sz w:val="22"/>
          <w:szCs w:val="22"/>
          <w:lang w:val="es-ES"/>
        </w:rPr>
        <w:softHyphen/>
        <w:t>sa</w:t>
      </w:r>
      <w:r w:rsidRPr="00535DA6">
        <w:rPr>
          <w:rFonts w:ascii="LitNusx" w:hAnsi="LitNusx"/>
          <w:b/>
          <w:bCs/>
          <w:sz w:val="22"/>
          <w:szCs w:val="22"/>
          <w:lang w:val="es-ES"/>
        </w:rPr>
        <w:softHyphen/>
        <w:t>ba</w:t>
      </w:r>
      <w:r w:rsidRPr="00535DA6">
        <w:rPr>
          <w:rFonts w:ascii="LitNusx" w:hAnsi="LitNusx"/>
          <w:b/>
          <w:bCs/>
          <w:sz w:val="22"/>
          <w:szCs w:val="22"/>
          <w:lang w:val="es-ES"/>
        </w:rPr>
        <w:softHyphen/>
        <w:t>mi</w:t>
      </w:r>
      <w:r w:rsidRPr="00535DA6">
        <w:rPr>
          <w:rFonts w:ascii="LitNusx" w:hAnsi="LitNusx"/>
          <w:b/>
          <w:bCs/>
          <w:sz w:val="22"/>
          <w:szCs w:val="22"/>
          <w:lang w:val="es-ES"/>
        </w:rPr>
        <w:softHyphen/>
        <w:t>sad, xels Se</w:t>
      </w:r>
      <w:r w:rsidRPr="00535DA6">
        <w:rPr>
          <w:rFonts w:ascii="LitNusx" w:hAnsi="LitNusx"/>
          <w:b/>
          <w:bCs/>
          <w:sz w:val="22"/>
          <w:szCs w:val="22"/>
          <w:lang w:val="es-ES"/>
        </w:rPr>
        <w:softHyphen/>
        <w:t>uw</w:t>
      </w:r>
      <w:r w:rsidRPr="00535DA6">
        <w:rPr>
          <w:rFonts w:ascii="LitNusx" w:hAnsi="LitNusx"/>
          <w:b/>
          <w:bCs/>
          <w:sz w:val="22"/>
          <w:szCs w:val="22"/>
          <w:lang w:val="es-ES"/>
        </w:rPr>
        <w:softHyphen/>
        <w:t>yobs usaf</w:t>
      </w:r>
      <w:r w:rsidRPr="00535DA6">
        <w:rPr>
          <w:rFonts w:ascii="LitNusx" w:hAnsi="LitNusx"/>
          <w:b/>
          <w:bCs/>
          <w:sz w:val="22"/>
          <w:szCs w:val="22"/>
          <w:lang w:val="es-ES"/>
        </w:rPr>
        <w:softHyphen/>
        <w:t>rTxo da mdgra</w:t>
      </w:r>
      <w:r w:rsidRPr="00535DA6">
        <w:rPr>
          <w:rFonts w:ascii="LitNusx" w:hAnsi="LitNusx"/>
          <w:b/>
          <w:bCs/>
          <w:sz w:val="22"/>
          <w:szCs w:val="22"/>
          <w:lang w:val="es-ES"/>
        </w:rPr>
        <w:softHyphen/>
        <w:t>di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bis prin</w:t>
      </w:r>
      <w:r w:rsidRPr="00535DA6">
        <w:rPr>
          <w:rFonts w:ascii="LitNusx" w:hAnsi="LitNusx"/>
          <w:b/>
          <w:bCs/>
          <w:sz w:val="22"/>
          <w:szCs w:val="22"/>
          <w:lang w:val="es-ES"/>
        </w:rPr>
        <w:softHyphen/>
        <w:t>ci</w:t>
      </w:r>
      <w:r w:rsidRPr="00535DA6">
        <w:rPr>
          <w:rFonts w:ascii="LitNusx" w:hAnsi="LitNusx"/>
          <w:b/>
          <w:bCs/>
          <w:sz w:val="22"/>
          <w:szCs w:val="22"/>
          <w:lang w:val="es-ES"/>
        </w:rPr>
        <w:softHyphen/>
        <w:t>peb</w:t>
      </w:r>
      <w:r w:rsidRPr="00535DA6">
        <w:rPr>
          <w:rFonts w:ascii="LitNusx" w:hAnsi="LitNusx"/>
          <w:b/>
          <w:bCs/>
          <w:sz w:val="22"/>
          <w:szCs w:val="22"/>
          <w:lang w:val="es-ES"/>
        </w:rPr>
        <w:softHyphen/>
        <w:t>ze mis ga</w:t>
      </w:r>
      <w:r w:rsidRPr="00535DA6">
        <w:rPr>
          <w:rFonts w:ascii="LitNusx" w:hAnsi="LitNusx"/>
          <w:b/>
          <w:bCs/>
          <w:sz w:val="22"/>
          <w:szCs w:val="22"/>
          <w:lang w:val="es-ES"/>
        </w:rPr>
        <w:softHyphen/>
        <w:t>day</w:t>
      </w:r>
      <w:r w:rsidRPr="00535DA6">
        <w:rPr>
          <w:rFonts w:ascii="LitNusx" w:hAnsi="LitNusx"/>
          <w:b/>
          <w:bCs/>
          <w:sz w:val="22"/>
          <w:szCs w:val="22"/>
          <w:lang w:val="es-ES"/>
        </w:rPr>
        <w:softHyphen/>
        <w:t>va</w:t>
      </w:r>
      <w:r w:rsidRPr="00535DA6">
        <w:rPr>
          <w:rFonts w:ascii="LitNusx" w:hAnsi="LitNusx"/>
          <w:b/>
          <w:bCs/>
          <w:sz w:val="22"/>
          <w:szCs w:val="22"/>
          <w:lang w:val="es-ES"/>
        </w:rPr>
        <w:softHyphen/>
        <w:t>nas.</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da eko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u</w:t>
      </w:r>
      <w:r w:rsidRPr="00535DA6">
        <w:rPr>
          <w:rFonts w:ascii="LitNusx" w:hAnsi="LitNusx"/>
          <w:sz w:val="22"/>
          <w:szCs w:val="22"/>
          <w:lang w:val="es-ES"/>
        </w:rPr>
        <w:softHyphen/>
        <w:t>ri usaf</w:t>
      </w:r>
      <w:r w:rsidRPr="00535DA6">
        <w:rPr>
          <w:rFonts w:ascii="LitNusx" w:hAnsi="LitNusx"/>
          <w:sz w:val="22"/>
          <w:szCs w:val="22"/>
          <w:lang w:val="es-ES"/>
        </w:rPr>
        <w:softHyphen/>
        <w:t>rTxo</w:t>
      </w:r>
      <w:r w:rsidRPr="00535DA6">
        <w:rPr>
          <w:rFonts w:ascii="LitNusx" w:hAnsi="LitNusx"/>
          <w:sz w:val="22"/>
          <w:szCs w:val="22"/>
          <w:lang w:val="es-ES"/>
        </w:rPr>
        <w:softHyphen/>
        <w:t>e</w:t>
      </w:r>
      <w:r w:rsidRPr="00535DA6">
        <w:rPr>
          <w:rFonts w:ascii="LitNusx" w:hAnsi="LitNusx"/>
          <w:sz w:val="22"/>
          <w:szCs w:val="22"/>
          <w:lang w:val="es-ES"/>
        </w:rPr>
        <w:softHyphen/>
        <w:t>bis prob</w:t>
      </w:r>
      <w:r w:rsidRPr="00535DA6">
        <w:rPr>
          <w:rFonts w:ascii="LitNusx" w:hAnsi="LitNusx"/>
          <w:sz w:val="22"/>
          <w:szCs w:val="22"/>
          <w:lang w:val="es-ES"/>
        </w:rPr>
        <w:softHyphen/>
        <w:t>le</w:t>
      </w:r>
      <w:r w:rsidRPr="00535DA6">
        <w:rPr>
          <w:rFonts w:ascii="LitNusx" w:hAnsi="LitNusx"/>
          <w:sz w:val="22"/>
          <w:szCs w:val="22"/>
          <w:lang w:val="es-ES"/>
        </w:rPr>
        <w:softHyphen/>
        <w:t>mis gan</w:t>
      </w:r>
      <w:r w:rsidRPr="00535DA6">
        <w:rPr>
          <w:rFonts w:ascii="LitNusx" w:hAnsi="LitNusx"/>
          <w:sz w:val="22"/>
          <w:szCs w:val="22"/>
          <w:lang w:val="es-ES"/>
        </w:rPr>
        <w:softHyphen/>
        <w:t>xil</w:t>
      </w:r>
      <w:r w:rsidRPr="00535DA6">
        <w:rPr>
          <w:rFonts w:ascii="LitNusx" w:hAnsi="LitNusx"/>
          <w:sz w:val="22"/>
          <w:szCs w:val="22"/>
          <w:lang w:val="es-ES"/>
        </w:rPr>
        <w:softHyphen/>
        <w:t>vi</w:t>
      </w:r>
      <w:r w:rsidRPr="00535DA6">
        <w:rPr>
          <w:rFonts w:ascii="LitNusx" w:hAnsi="LitNusx"/>
          <w:sz w:val="22"/>
          <w:szCs w:val="22"/>
          <w:lang w:val="es-ES"/>
        </w:rPr>
        <w:softHyphen/>
        <w:t>sas au</w:t>
      </w:r>
      <w:r w:rsidRPr="00535DA6">
        <w:rPr>
          <w:rFonts w:ascii="LitNusx" w:hAnsi="LitNusx"/>
          <w:sz w:val="22"/>
          <w:szCs w:val="22"/>
          <w:lang w:val="es-ES"/>
        </w:rPr>
        <w:softHyphen/>
        <w:t>ci</w:t>
      </w:r>
      <w:r w:rsidRPr="00535DA6">
        <w:rPr>
          <w:rFonts w:ascii="LitNusx" w:hAnsi="LitNusx"/>
          <w:sz w:val="22"/>
          <w:szCs w:val="22"/>
          <w:lang w:val="es-ES"/>
        </w:rPr>
        <w:softHyphen/>
        <w:t>le</w:t>
      </w:r>
      <w:r w:rsidRPr="00535DA6">
        <w:rPr>
          <w:rFonts w:ascii="LitNusx" w:hAnsi="LitNusx"/>
          <w:sz w:val="22"/>
          <w:szCs w:val="22"/>
          <w:lang w:val="es-ES"/>
        </w:rPr>
        <w:softHyphen/>
        <w:t>be</w:t>
      </w:r>
      <w:r w:rsidRPr="00535DA6">
        <w:rPr>
          <w:rFonts w:ascii="LitNusx" w:hAnsi="LitNusx"/>
          <w:sz w:val="22"/>
          <w:szCs w:val="22"/>
          <w:lang w:val="es-ES"/>
        </w:rPr>
        <w:softHyphen/>
        <w:t>lia qvey</w:t>
      </w:r>
      <w:r w:rsidRPr="00535DA6">
        <w:rPr>
          <w:rFonts w:ascii="LitNusx" w:hAnsi="LitNusx"/>
          <w:sz w:val="22"/>
          <w:szCs w:val="22"/>
          <w:lang w:val="es-ES"/>
        </w:rPr>
        <w:softHyphen/>
        <w:t>nis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dRe</w:t>
      </w:r>
      <w:r w:rsidRPr="00535DA6">
        <w:rPr>
          <w:rFonts w:ascii="LitNusx" w:hAnsi="LitNusx"/>
          <w:sz w:val="22"/>
          <w:szCs w:val="22"/>
          <w:lang w:val="es-ES"/>
        </w:rPr>
        <w:softHyphen/>
        <w:t>van</w:t>
      </w:r>
      <w:r w:rsidRPr="00535DA6">
        <w:rPr>
          <w:rFonts w:ascii="LitNusx" w:hAnsi="LitNusx"/>
          <w:sz w:val="22"/>
          <w:szCs w:val="22"/>
          <w:lang w:val="es-ES"/>
        </w:rPr>
        <w:softHyphen/>
        <w:t>de</w:t>
      </w:r>
      <w:r w:rsidRPr="00535DA6">
        <w:rPr>
          <w:rFonts w:ascii="LitNusx" w:hAnsi="LitNusx"/>
          <w:sz w:val="22"/>
          <w:szCs w:val="22"/>
          <w:lang w:val="es-ES"/>
        </w:rPr>
        <w:softHyphen/>
        <w:t>li ten</w:t>
      </w:r>
      <w:r w:rsidRPr="00535DA6">
        <w:rPr>
          <w:rFonts w:ascii="LitNusx" w:hAnsi="LitNusx"/>
          <w:sz w:val="22"/>
          <w:szCs w:val="22"/>
          <w:lang w:val="es-ES"/>
        </w:rPr>
        <w:softHyphen/>
        <w:t>den</w:t>
      </w:r>
      <w:r w:rsidRPr="00535DA6">
        <w:rPr>
          <w:rFonts w:ascii="LitNusx" w:hAnsi="LitNusx"/>
          <w:sz w:val="22"/>
          <w:szCs w:val="22"/>
          <w:lang w:val="es-ES"/>
        </w:rPr>
        <w:softHyphen/>
        <w:t>ci</w:t>
      </w:r>
      <w:r w:rsidRPr="00535DA6">
        <w:rPr>
          <w:rFonts w:ascii="LitNusx" w:hAnsi="LitNusx"/>
          <w:sz w:val="22"/>
          <w:szCs w:val="22"/>
          <w:lang w:val="es-ES"/>
        </w:rPr>
        <w:softHyphen/>
        <w:t>e</w:t>
      </w:r>
      <w:r w:rsidRPr="00535DA6">
        <w:rPr>
          <w:rFonts w:ascii="LitNusx" w:hAnsi="LitNusx"/>
          <w:sz w:val="22"/>
          <w:szCs w:val="22"/>
          <w:lang w:val="es-ES"/>
        </w:rPr>
        <w:softHyphen/>
        <w:t>bi</w:t>
      </w:r>
      <w:r w:rsidRPr="00535DA6">
        <w:rPr>
          <w:rFonts w:ascii="LitNusx" w:hAnsi="LitNusx"/>
          <w:sz w:val="22"/>
          <w:szCs w:val="22"/>
          <w:lang w:val="es-ES"/>
        </w:rPr>
        <w:softHyphen/>
        <w:t>sa da Ta</w:t>
      </w:r>
      <w:r w:rsidRPr="00535DA6">
        <w:rPr>
          <w:rFonts w:ascii="LitNusx" w:hAnsi="LitNusx"/>
          <w:sz w:val="22"/>
          <w:szCs w:val="22"/>
          <w:lang w:val="es-ES"/>
        </w:rPr>
        <w:softHyphen/>
        <w:t>vi</w:t>
      </w:r>
      <w:r w:rsidRPr="00535DA6">
        <w:rPr>
          <w:rFonts w:ascii="LitNusx" w:hAnsi="LitNusx"/>
          <w:sz w:val="22"/>
          <w:szCs w:val="22"/>
          <w:lang w:val="es-ES"/>
        </w:rPr>
        <w:softHyphen/>
        <w:t>se</w:t>
      </w:r>
      <w:r w:rsidRPr="00535DA6">
        <w:rPr>
          <w:rFonts w:ascii="LitNusx" w:hAnsi="LitNusx"/>
          <w:sz w:val="22"/>
          <w:szCs w:val="22"/>
          <w:lang w:val="es-ES"/>
        </w:rPr>
        <w:softHyphen/>
        <w:t>bu</w:t>
      </w:r>
      <w:r w:rsidRPr="00535DA6">
        <w:rPr>
          <w:rFonts w:ascii="LitNusx" w:hAnsi="LitNusx"/>
          <w:sz w:val="22"/>
          <w:szCs w:val="22"/>
          <w:lang w:val="es-ES"/>
        </w:rPr>
        <w:softHyphen/>
        <w:t>re</w:t>
      </w:r>
      <w:r w:rsidRPr="00535DA6">
        <w:rPr>
          <w:rFonts w:ascii="LitNusx" w:hAnsi="LitNusx"/>
          <w:sz w:val="22"/>
          <w:szCs w:val="22"/>
          <w:lang w:val="es-ES"/>
        </w:rPr>
        <w:softHyphen/>
        <w:t>ba</w:t>
      </w:r>
      <w:r w:rsidRPr="00535DA6">
        <w:rPr>
          <w:rFonts w:ascii="LitNusx" w:hAnsi="LitNusx"/>
          <w:sz w:val="22"/>
          <w:szCs w:val="22"/>
          <w:lang w:val="es-ES"/>
        </w:rPr>
        <w:softHyphen/>
        <w:t>Ta gaT</w:t>
      </w:r>
      <w:r w:rsidRPr="00535DA6">
        <w:rPr>
          <w:rFonts w:ascii="LitNusx" w:hAnsi="LitNusx"/>
          <w:sz w:val="22"/>
          <w:szCs w:val="22"/>
          <w:lang w:val="es-ES"/>
        </w:rPr>
        <w:softHyphen/>
        <w:t>va</w:t>
      </w:r>
      <w:r w:rsidRPr="00535DA6">
        <w:rPr>
          <w:rFonts w:ascii="LitNusx" w:hAnsi="LitNusx"/>
          <w:sz w:val="22"/>
          <w:szCs w:val="22"/>
          <w:lang w:val="es-ES"/>
        </w:rPr>
        <w:softHyphen/>
        <w:t>lis</w:t>
      </w:r>
      <w:r w:rsidRPr="00535DA6">
        <w:rPr>
          <w:rFonts w:ascii="LitNusx" w:hAnsi="LitNusx"/>
          <w:sz w:val="22"/>
          <w:szCs w:val="22"/>
          <w:lang w:val="es-ES"/>
        </w:rPr>
        <w:softHyphen/>
        <w:t>wi</w:t>
      </w:r>
      <w:r w:rsidRPr="00535DA6">
        <w:rPr>
          <w:rFonts w:ascii="LitNusx" w:hAnsi="LitNusx"/>
          <w:sz w:val="22"/>
          <w:szCs w:val="22"/>
          <w:lang w:val="es-ES"/>
        </w:rPr>
        <w:softHyphen/>
        <w:t>ne</w:t>
      </w:r>
      <w:r w:rsidRPr="00535DA6">
        <w:rPr>
          <w:rFonts w:ascii="LitNusx" w:hAnsi="LitNusx"/>
          <w:sz w:val="22"/>
          <w:szCs w:val="22"/>
          <w:lang w:val="es-ES"/>
        </w:rPr>
        <w:softHyphen/>
        <w:t>ba. ker</w:t>
      </w:r>
      <w:r w:rsidRPr="00535DA6">
        <w:rPr>
          <w:rFonts w:ascii="LitNusx" w:hAnsi="LitNusx"/>
          <w:sz w:val="22"/>
          <w:szCs w:val="22"/>
          <w:lang w:val="es-ES"/>
        </w:rPr>
        <w:softHyphen/>
        <w:t>Zod,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ka</w:t>
      </w:r>
      <w:r w:rsidRPr="00535DA6">
        <w:rPr>
          <w:rFonts w:ascii="LitNusx" w:hAnsi="LitNusx"/>
          <w:sz w:val="22"/>
          <w:szCs w:val="22"/>
          <w:lang w:val="es-ES"/>
        </w:rPr>
        <w:softHyphen/>
        <w:t>Si, ro</w:t>
      </w:r>
      <w:r w:rsidRPr="00535DA6">
        <w:rPr>
          <w:rFonts w:ascii="LitNusx" w:hAnsi="LitNusx"/>
          <w:sz w:val="22"/>
          <w:szCs w:val="22"/>
          <w:lang w:val="es-ES"/>
        </w:rPr>
        <w:softHyphen/>
        <w:t>gorc glo</w:t>
      </w:r>
      <w:r w:rsidRPr="00535DA6">
        <w:rPr>
          <w:rFonts w:ascii="LitNusx" w:hAnsi="LitNusx"/>
          <w:sz w:val="22"/>
          <w:szCs w:val="22"/>
          <w:lang w:val="es-ES"/>
        </w:rPr>
        <w:softHyphen/>
        <w:t>ba</w:t>
      </w:r>
      <w:r w:rsidRPr="00535DA6">
        <w:rPr>
          <w:rFonts w:ascii="LitNusx" w:hAnsi="LitNusx"/>
          <w:sz w:val="22"/>
          <w:szCs w:val="22"/>
          <w:lang w:val="es-ES"/>
        </w:rPr>
        <w:softHyphen/>
        <w:t>li</w:t>
      </w:r>
      <w:r w:rsidRPr="00535DA6">
        <w:rPr>
          <w:rFonts w:ascii="LitNusx" w:hAnsi="LitNusx"/>
          <w:sz w:val="22"/>
          <w:szCs w:val="22"/>
          <w:lang w:val="es-ES"/>
        </w:rPr>
        <w:softHyphen/>
        <w:t>za</w:t>
      </w:r>
      <w:r w:rsidRPr="00535DA6">
        <w:rPr>
          <w:rFonts w:ascii="LitNusx" w:hAnsi="LitNusx"/>
          <w:sz w:val="22"/>
          <w:szCs w:val="22"/>
          <w:lang w:val="es-ES"/>
        </w:rPr>
        <w:softHyphen/>
        <w:t>ci</w:t>
      </w:r>
      <w:r w:rsidRPr="00535DA6">
        <w:rPr>
          <w:rFonts w:ascii="LitNusx" w:hAnsi="LitNusx"/>
          <w:sz w:val="22"/>
          <w:szCs w:val="22"/>
          <w:lang w:val="es-ES"/>
        </w:rPr>
        <w:softHyphen/>
        <w:t>is pir</w:t>
      </w:r>
      <w:r w:rsidRPr="00535DA6">
        <w:rPr>
          <w:rFonts w:ascii="LitNusx" w:hAnsi="LitNusx"/>
          <w:sz w:val="22"/>
          <w:szCs w:val="22"/>
          <w:lang w:val="es-ES"/>
        </w:rPr>
        <w:softHyphen/>
        <w:t>da</w:t>
      </w:r>
      <w:r w:rsidRPr="00535DA6">
        <w:rPr>
          <w:rFonts w:ascii="LitNusx" w:hAnsi="LitNusx"/>
          <w:sz w:val="22"/>
          <w:szCs w:val="22"/>
          <w:lang w:val="es-ES"/>
        </w:rPr>
        <w:softHyphen/>
        <w:t>pi</w:t>
      </w:r>
      <w:r w:rsidRPr="00535DA6">
        <w:rPr>
          <w:rFonts w:ascii="LitNusx" w:hAnsi="LitNusx"/>
          <w:sz w:val="22"/>
          <w:szCs w:val="22"/>
          <w:lang w:val="es-ES"/>
        </w:rPr>
        <w:softHyphen/>
        <w:t>ri ze</w:t>
      </w:r>
      <w:r w:rsidRPr="00535DA6">
        <w:rPr>
          <w:rFonts w:ascii="LitNusx" w:hAnsi="LitNusx"/>
          <w:sz w:val="22"/>
          <w:szCs w:val="22"/>
          <w:lang w:val="es-ES"/>
        </w:rPr>
        <w:softHyphen/>
        <w:t>moq</w:t>
      </w:r>
      <w:r w:rsidRPr="00535DA6">
        <w:rPr>
          <w:rFonts w:ascii="LitNusx" w:hAnsi="LitNusx"/>
          <w:sz w:val="22"/>
          <w:szCs w:val="22"/>
          <w:lang w:val="es-ES"/>
        </w:rPr>
        <w:softHyphen/>
        <w:t>me</w:t>
      </w:r>
      <w:r w:rsidRPr="00535DA6">
        <w:rPr>
          <w:rFonts w:ascii="LitNusx" w:hAnsi="LitNusx"/>
          <w:sz w:val="22"/>
          <w:szCs w:val="22"/>
          <w:lang w:val="es-ES"/>
        </w:rPr>
        <w:softHyphen/>
        <w:t>de</w:t>
      </w:r>
      <w:r w:rsidRPr="00535DA6">
        <w:rPr>
          <w:rFonts w:ascii="LitNusx" w:hAnsi="LitNusx"/>
          <w:sz w:val="22"/>
          <w:szCs w:val="22"/>
          <w:lang w:val="es-ES"/>
        </w:rPr>
        <w:softHyphen/>
        <w:t>bis obi</w:t>
      </w:r>
      <w:r w:rsidRPr="00535DA6">
        <w:rPr>
          <w:rFonts w:ascii="LitNusx" w:hAnsi="LitNusx"/>
          <w:sz w:val="22"/>
          <w:szCs w:val="22"/>
          <w:lang w:val="es-ES"/>
        </w:rPr>
        <w:softHyphen/>
        <w:t>eq</w:t>
      </w:r>
      <w:r w:rsidRPr="00535DA6">
        <w:rPr>
          <w:rFonts w:ascii="LitNusx" w:hAnsi="LitNusx"/>
          <w:sz w:val="22"/>
          <w:szCs w:val="22"/>
          <w:lang w:val="es-ES"/>
        </w:rPr>
        <w:softHyphen/>
        <w:t>tSi, erov</w:t>
      </w:r>
      <w:r w:rsidRPr="00535DA6">
        <w:rPr>
          <w:rFonts w:ascii="LitNusx" w:hAnsi="LitNusx"/>
          <w:sz w:val="22"/>
          <w:szCs w:val="22"/>
          <w:lang w:val="es-ES"/>
        </w:rPr>
        <w:softHyphen/>
        <w:t>nul ni</w:t>
      </w:r>
      <w:r w:rsidRPr="00535DA6">
        <w:rPr>
          <w:rFonts w:ascii="LitNusx" w:hAnsi="LitNusx"/>
          <w:sz w:val="22"/>
          <w:szCs w:val="22"/>
          <w:lang w:val="es-ES"/>
        </w:rPr>
        <w:softHyphen/>
        <w:t>a</w:t>
      </w:r>
      <w:r w:rsidRPr="00535DA6">
        <w:rPr>
          <w:rFonts w:ascii="LitNusx" w:hAnsi="LitNusx"/>
          <w:sz w:val="22"/>
          <w:szCs w:val="22"/>
          <w:lang w:val="es-ES"/>
        </w:rPr>
        <w:softHyphen/>
        <w:t>dag</w:t>
      </w:r>
      <w:r w:rsidRPr="00535DA6">
        <w:rPr>
          <w:rFonts w:ascii="LitNusx" w:hAnsi="LitNusx"/>
          <w:sz w:val="22"/>
          <w:szCs w:val="22"/>
          <w:lang w:val="es-ES"/>
        </w:rPr>
        <w:softHyphen/>
        <w:t>ze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sa</w:t>
      </w:r>
      <w:r w:rsidRPr="00535DA6">
        <w:rPr>
          <w:rFonts w:ascii="LitNusx" w:hAnsi="LitNusx"/>
          <w:sz w:val="22"/>
          <w:szCs w:val="22"/>
          <w:lang w:val="es-ES"/>
        </w:rPr>
        <w:softHyphen/>
        <w:t>ku</w:t>
      </w:r>
      <w:r w:rsidRPr="00535DA6">
        <w:rPr>
          <w:rFonts w:ascii="LitNusx" w:hAnsi="LitNusx"/>
          <w:sz w:val="22"/>
          <w:szCs w:val="22"/>
          <w:lang w:val="es-ES"/>
        </w:rPr>
        <w:softHyphen/>
        <w:t>Ta</w:t>
      </w:r>
      <w:r w:rsidRPr="00535DA6">
        <w:rPr>
          <w:rFonts w:ascii="LitNusx" w:hAnsi="LitNusx"/>
          <w:sz w:val="22"/>
          <w:szCs w:val="22"/>
          <w:lang w:val="es-ES"/>
        </w:rPr>
        <w:softHyphen/>
        <w:t>ri po</w:t>
      </w:r>
      <w:r w:rsidRPr="00535DA6">
        <w:rPr>
          <w:rFonts w:ascii="LitNusx" w:hAnsi="LitNusx"/>
          <w:sz w:val="22"/>
          <w:szCs w:val="22"/>
          <w:lang w:val="es-ES"/>
        </w:rPr>
        <w:softHyphen/>
        <w:t>ten</w:t>
      </w:r>
      <w:r w:rsidRPr="00535DA6">
        <w:rPr>
          <w:rFonts w:ascii="LitNusx" w:hAnsi="LitNusx"/>
          <w:sz w:val="22"/>
          <w:szCs w:val="22"/>
          <w:lang w:val="es-ES"/>
        </w:rPr>
        <w:softHyphen/>
        <w:t>ci</w:t>
      </w:r>
      <w:r w:rsidRPr="00535DA6">
        <w:rPr>
          <w:rFonts w:ascii="LitNusx" w:hAnsi="LitNusx"/>
          <w:sz w:val="22"/>
          <w:szCs w:val="22"/>
          <w:lang w:val="es-ES"/>
        </w:rPr>
        <w:softHyphen/>
        <w:t>u</w:t>
      </w:r>
      <w:r w:rsidRPr="00535DA6">
        <w:rPr>
          <w:rFonts w:ascii="LitNusx" w:hAnsi="LitNusx"/>
          <w:sz w:val="22"/>
          <w:szCs w:val="22"/>
          <w:lang w:val="es-ES"/>
        </w:rPr>
        <w:softHyphen/>
        <w:t>ri Se</w:t>
      </w:r>
      <w:r w:rsidRPr="00535DA6">
        <w:rPr>
          <w:rFonts w:ascii="LitNusx" w:hAnsi="LitNusx"/>
          <w:sz w:val="22"/>
          <w:szCs w:val="22"/>
          <w:lang w:val="es-ES"/>
        </w:rPr>
        <w:softHyphen/>
        <w:t>saZ</w:t>
      </w:r>
      <w:r w:rsidRPr="00535DA6">
        <w:rPr>
          <w:rFonts w:ascii="LitNusx" w:hAnsi="LitNusx"/>
          <w:sz w:val="22"/>
          <w:szCs w:val="22"/>
          <w:lang w:val="es-ES"/>
        </w:rPr>
        <w:softHyphen/>
        <w:t>leb</w:t>
      </w:r>
      <w:r w:rsidRPr="00535DA6">
        <w:rPr>
          <w:rFonts w:ascii="LitNusx" w:hAnsi="LitNusx"/>
          <w:sz w:val="22"/>
          <w:szCs w:val="22"/>
          <w:lang w:val="es-ES"/>
        </w:rPr>
        <w:softHyphen/>
        <w:t>lo</w:t>
      </w:r>
      <w:r w:rsidRPr="00535DA6">
        <w:rPr>
          <w:rFonts w:ascii="LitNusx" w:hAnsi="LitNusx"/>
          <w:sz w:val="22"/>
          <w:szCs w:val="22"/>
          <w:lang w:val="es-ES"/>
        </w:rPr>
        <w:softHyphen/>
        <w:t>be</w:t>
      </w:r>
      <w:r w:rsidRPr="00535DA6">
        <w:rPr>
          <w:rFonts w:ascii="LitNusx" w:hAnsi="LitNusx"/>
          <w:sz w:val="22"/>
          <w:szCs w:val="22"/>
          <w:lang w:val="es-ES"/>
        </w:rPr>
        <w:softHyphen/>
        <w:t>bis ga</w:t>
      </w:r>
      <w:r w:rsidRPr="00535DA6">
        <w:rPr>
          <w:rFonts w:ascii="LitNusx" w:hAnsi="LitNusx"/>
          <w:sz w:val="22"/>
          <w:szCs w:val="22"/>
          <w:lang w:val="es-ES"/>
        </w:rPr>
        <w:softHyphen/>
        <w:t>mo</w:t>
      </w:r>
      <w:r w:rsidRPr="00535DA6">
        <w:rPr>
          <w:rFonts w:ascii="LitNusx" w:hAnsi="LitNusx"/>
          <w:sz w:val="22"/>
          <w:szCs w:val="22"/>
          <w:lang w:val="es-ES"/>
        </w:rPr>
        <w:softHyphen/>
        <w:t>ye</w:t>
      </w:r>
      <w:r w:rsidRPr="00535DA6">
        <w:rPr>
          <w:rFonts w:ascii="LitNusx" w:hAnsi="LitNusx"/>
          <w:sz w:val="22"/>
          <w:szCs w:val="22"/>
          <w:lang w:val="es-ES"/>
        </w:rPr>
        <w:softHyphen/>
        <w:t>ne</w:t>
      </w:r>
      <w:r w:rsidRPr="00535DA6">
        <w:rPr>
          <w:rFonts w:ascii="LitNusx" w:hAnsi="LitNusx"/>
          <w:sz w:val="22"/>
          <w:szCs w:val="22"/>
          <w:lang w:val="es-ES"/>
        </w:rPr>
        <w:softHyphen/>
        <w:t>ba ver mo</w:t>
      </w:r>
      <w:r w:rsidRPr="00535DA6">
        <w:rPr>
          <w:rFonts w:ascii="LitNusx" w:hAnsi="LitNusx"/>
          <w:sz w:val="22"/>
          <w:szCs w:val="22"/>
          <w:lang w:val="es-ES"/>
        </w:rPr>
        <w:softHyphen/>
        <w:t>xer</w:t>
      </w:r>
      <w:r w:rsidRPr="00535DA6">
        <w:rPr>
          <w:rFonts w:ascii="LitNusx" w:hAnsi="LitNusx"/>
          <w:sz w:val="22"/>
          <w:szCs w:val="22"/>
          <w:lang w:val="es-ES"/>
        </w:rPr>
        <w:softHyphen/>
        <w:t>xda. sam</w:t>
      </w:r>
      <w:r w:rsidRPr="00535DA6">
        <w:rPr>
          <w:rFonts w:ascii="LitNusx" w:hAnsi="LitNusx"/>
          <w:sz w:val="22"/>
          <w:szCs w:val="22"/>
          <w:lang w:val="es-ES"/>
        </w:rPr>
        <w:softHyphen/>
        <w:t>wu</w:t>
      </w:r>
      <w:r w:rsidRPr="00535DA6">
        <w:rPr>
          <w:rFonts w:ascii="LitNusx" w:hAnsi="LitNusx"/>
          <w:sz w:val="22"/>
          <w:szCs w:val="22"/>
          <w:lang w:val="es-ES"/>
        </w:rPr>
        <w:softHyphen/>
        <w:t>xa</w:t>
      </w:r>
      <w:r w:rsidRPr="00535DA6">
        <w:rPr>
          <w:rFonts w:ascii="LitNusx" w:hAnsi="LitNusx"/>
          <w:sz w:val="22"/>
          <w:szCs w:val="22"/>
          <w:lang w:val="es-ES"/>
        </w:rPr>
        <w:softHyphen/>
        <w:t>rod, gar</w:t>
      </w:r>
      <w:r w:rsidRPr="00535DA6">
        <w:rPr>
          <w:rFonts w:ascii="LitNusx" w:hAnsi="LitNusx"/>
          <w:sz w:val="22"/>
          <w:szCs w:val="22"/>
          <w:lang w:val="es-ES"/>
        </w:rPr>
        <w:softHyphen/>
        <w:t>daq</w:t>
      </w:r>
      <w:r w:rsidRPr="00535DA6">
        <w:rPr>
          <w:rFonts w:ascii="LitNusx" w:hAnsi="LitNusx"/>
          <w:sz w:val="22"/>
          <w:szCs w:val="22"/>
          <w:lang w:val="es-ES"/>
        </w:rPr>
        <w:softHyphen/>
        <w:t>mne</w:t>
      </w:r>
      <w:r w:rsidRPr="00535DA6">
        <w:rPr>
          <w:rFonts w:ascii="LitNusx" w:hAnsi="LitNusx"/>
          <w:sz w:val="22"/>
          <w:szCs w:val="22"/>
          <w:lang w:val="es-ES"/>
        </w:rPr>
        <w:softHyphen/>
        <w:t>bis sas</w:t>
      </w:r>
      <w:r w:rsidRPr="00535DA6">
        <w:rPr>
          <w:rFonts w:ascii="LitNusx" w:hAnsi="LitNusx"/>
          <w:sz w:val="22"/>
          <w:szCs w:val="22"/>
          <w:lang w:val="es-ES"/>
        </w:rPr>
        <w:softHyphen/>
        <w:t>tar</w:t>
      </w:r>
      <w:r w:rsidRPr="00535DA6">
        <w:rPr>
          <w:rFonts w:ascii="LitNusx" w:hAnsi="LitNusx"/>
          <w:sz w:val="22"/>
          <w:szCs w:val="22"/>
          <w:lang w:val="es-ES"/>
        </w:rPr>
        <w:softHyphen/>
        <w:t>to etap</w:t>
      </w:r>
      <w:r w:rsidRPr="00535DA6">
        <w:rPr>
          <w:rFonts w:ascii="LitNusx" w:hAnsi="LitNusx"/>
          <w:sz w:val="22"/>
          <w:szCs w:val="22"/>
          <w:lang w:val="es-ES"/>
        </w:rPr>
        <w:softHyphen/>
        <w:t xml:space="preserve">ze </w:t>
      </w:r>
      <w:r>
        <w:rPr>
          <w:rFonts w:ascii="LitNusx" w:hAnsi="LitNusx"/>
          <w:sz w:val="22"/>
          <w:szCs w:val="22"/>
          <w:lang w:val="es-ES"/>
        </w:rPr>
        <w:t>sa</w:t>
      </w:r>
      <w:r>
        <w:rPr>
          <w:rFonts w:ascii="LitNusx" w:hAnsi="LitNusx"/>
          <w:sz w:val="22"/>
          <w:szCs w:val="22"/>
          <w:lang w:val="es-ES"/>
        </w:rPr>
        <w:softHyphen/>
        <w:t>qar</w:t>
      </w:r>
      <w:r>
        <w:rPr>
          <w:rFonts w:ascii="LitNusx" w:hAnsi="LitNusx"/>
          <w:sz w:val="22"/>
          <w:szCs w:val="22"/>
          <w:lang w:val="es-ES"/>
        </w:rPr>
        <w:softHyphen/>
        <w:t>Tve</w:t>
      </w:r>
      <w:r>
        <w:rPr>
          <w:rFonts w:ascii="LitNusx" w:hAnsi="LitNusx"/>
          <w:sz w:val="22"/>
          <w:szCs w:val="22"/>
          <w:lang w:val="es-ES"/>
        </w:rPr>
        <w:softHyphen/>
        <w:t>lo</w:t>
      </w:r>
      <w:r>
        <w:rPr>
          <w:rFonts w:ascii="LitNusx" w:hAnsi="LitNusx"/>
          <w:sz w:val="22"/>
          <w:szCs w:val="22"/>
          <w:lang w:val="es-ES"/>
        </w:rPr>
        <w:softHyphen/>
        <w:t>Si mxar</w:t>
      </w:r>
      <w:r>
        <w:rPr>
          <w:rFonts w:ascii="LitNusx" w:hAnsi="LitNusx"/>
          <w:sz w:val="22"/>
          <w:szCs w:val="22"/>
          <w:lang w:val="es-ES"/>
        </w:rPr>
        <w:softHyphen/>
        <w:t>da</w:t>
      </w:r>
      <w:r>
        <w:rPr>
          <w:rFonts w:ascii="LitNusx" w:hAnsi="LitNusx"/>
          <w:sz w:val="22"/>
          <w:szCs w:val="22"/>
          <w:lang w:val="es-ES"/>
        </w:rPr>
        <w:softHyphen/>
        <w:t>We</w:t>
      </w:r>
      <w:r>
        <w:rPr>
          <w:rFonts w:ascii="LitNusx" w:hAnsi="LitNusx"/>
          <w:sz w:val="22"/>
          <w:szCs w:val="22"/>
          <w:lang w:val="es-ES"/>
        </w:rPr>
        <w:softHyphen/>
        <w:t xml:space="preserve">ra </w:t>
      </w:r>
      <w:r w:rsidRPr="00535DA6">
        <w:rPr>
          <w:rFonts w:ascii="LitNusx" w:hAnsi="LitNusx"/>
          <w:sz w:val="22"/>
          <w:szCs w:val="22"/>
          <w:lang w:val="es-ES"/>
        </w:rPr>
        <w:t>po</w:t>
      </w:r>
      <w:r w:rsidRPr="00535DA6">
        <w:rPr>
          <w:rFonts w:ascii="LitNusx" w:hAnsi="LitNusx"/>
          <w:sz w:val="22"/>
          <w:szCs w:val="22"/>
          <w:lang w:val="es-ES"/>
        </w:rPr>
        <w:softHyphen/>
        <w:t xml:space="preserve">va </w:t>
      </w:r>
      <w:r>
        <w:rPr>
          <w:rFonts w:ascii="LitNusx" w:hAnsi="LitNusx"/>
          <w:sz w:val="22"/>
          <w:szCs w:val="22"/>
          <w:lang w:val="es-ES"/>
        </w:rPr>
        <w:t xml:space="preserve">iseTma </w:t>
      </w:r>
      <w:r w:rsidRPr="00535DA6">
        <w:rPr>
          <w:rFonts w:ascii="LitNusx" w:hAnsi="LitNusx"/>
          <w:sz w:val="22"/>
          <w:szCs w:val="22"/>
          <w:lang w:val="es-ES"/>
        </w:rPr>
        <w:t>mo</w:t>
      </w:r>
      <w:r w:rsidRPr="00535DA6">
        <w:rPr>
          <w:rFonts w:ascii="LitNusx" w:hAnsi="LitNusx"/>
          <w:sz w:val="22"/>
          <w:szCs w:val="22"/>
          <w:lang w:val="es-ES"/>
        </w:rPr>
        <w:softHyphen/>
        <w:t>del</w:t>
      </w:r>
      <w:r w:rsidRPr="00535DA6">
        <w:rPr>
          <w:rFonts w:ascii="LitNusx" w:hAnsi="LitNusx"/>
          <w:sz w:val="22"/>
          <w:szCs w:val="22"/>
          <w:lang w:val="es-ES"/>
        </w:rPr>
        <w:softHyphen/>
        <w:t>ma, ro</w:t>
      </w:r>
      <w:r w:rsidRPr="00535DA6">
        <w:rPr>
          <w:rFonts w:ascii="LitNusx" w:hAnsi="LitNusx"/>
          <w:sz w:val="22"/>
          <w:szCs w:val="22"/>
          <w:lang w:val="es-ES"/>
        </w:rPr>
        <w:softHyphen/>
        <w:t>me</w:t>
      </w:r>
      <w:r w:rsidRPr="00535DA6">
        <w:rPr>
          <w:rFonts w:ascii="LitNusx" w:hAnsi="LitNusx"/>
          <w:sz w:val="22"/>
          <w:szCs w:val="22"/>
          <w:lang w:val="es-ES"/>
        </w:rPr>
        <w:softHyphen/>
        <w:t>lic ey</w:t>
      </w:r>
      <w:r w:rsidRPr="00535DA6">
        <w:rPr>
          <w:rFonts w:ascii="LitNusx" w:hAnsi="LitNusx"/>
          <w:sz w:val="22"/>
          <w:szCs w:val="22"/>
          <w:lang w:val="es-ES"/>
        </w:rPr>
        <w:softHyphen/>
        <w:t>rdno</w:t>
      </w:r>
      <w:r w:rsidRPr="00535DA6">
        <w:rPr>
          <w:rFonts w:ascii="LitNusx" w:hAnsi="LitNusx"/>
          <w:sz w:val="22"/>
          <w:szCs w:val="22"/>
          <w:lang w:val="es-ES"/>
        </w:rPr>
        <w:softHyphen/>
        <w:t>bo</w:t>
      </w:r>
      <w:r w:rsidRPr="00535DA6">
        <w:rPr>
          <w:rFonts w:ascii="LitNusx" w:hAnsi="LitNusx"/>
          <w:sz w:val="22"/>
          <w:szCs w:val="22"/>
          <w:lang w:val="es-ES"/>
        </w:rPr>
        <w:softHyphen/>
        <w:t>da sa</w:t>
      </w:r>
      <w:r w:rsidRPr="00535DA6">
        <w:rPr>
          <w:rFonts w:ascii="LitNusx" w:hAnsi="LitNusx"/>
          <w:sz w:val="22"/>
          <w:szCs w:val="22"/>
          <w:lang w:val="es-ES"/>
        </w:rPr>
        <w:softHyphen/>
        <w:t>baz</w:t>
      </w:r>
      <w:r w:rsidRPr="00535DA6">
        <w:rPr>
          <w:rFonts w:ascii="LitNusx" w:hAnsi="LitNusx"/>
          <w:sz w:val="22"/>
          <w:szCs w:val="22"/>
          <w:lang w:val="es-ES"/>
        </w:rPr>
        <w:softHyphen/>
        <w:t>ro me</w:t>
      </w:r>
      <w:r w:rsidRPr="00535DA6">
        <w:rPr>
          <w:rFonts w:ascii="LitNusx" w:hAnsi="LitNusx"/>
          <w:sz w:val="22"/>
          <w:szCs w:val="22"/>
          <w:lang w:val="es-ES"/>
        </w:rPr>
        <w:softHyphen/>
        <w:t>qa</w:t>
      </w:r>
      <w:r w:rsidRPr="00535DA6">
        <w:rPr>
          <w:rFonts w:ascii="LitNusx" w:hAnsi="LitNusx"/>
          <w:sz w:val="22"/>
          <w:szCs w:val="22"/>
          <w:lang w:val="es-ES"/>
        </w:rPr>
        <w:softHyphen/>
        <w:t>niz</w:t>
      </w:r>
      <w:r w:rsidRPr="00535DA6">
        <w:rPr>
          <w:rFonts w:ascii="LitNusx" w:hAnsi="LitNusx"/>
          <w:sz w:val="22"/>
          <w:szCs w:val="22"/>
          <w:lang w:val="es-ES"/>
        </w:rPr>
        <w:softHyphen/>
        <w:t>me</w:t>
      </w:r>
      <w:r w:rsidRPr="00535DA6">
        <w:rPr>
          <w:rFonts w:ascii="LitNusx" w:hAnsi="LitNusx"/>
          <w:sz w:val="22"/>
          <w:szCs w:val="22"/>
          <w:lang w:val="es-ES"/>
        </w:rPr>
        <w:softHyphen/>
        <w:t>bis Se</w:t>
      </w:r>
      <w:r w:rsidRPr="00535DA6">
        <w:rPr>
          <w:rFonts w:ascii="LitNusx" w:hAnsi="LitNusx"/>
          <w:sz w:val="22"/>
          <w:szCs w:val="22"/>
          <w:lang w:val="es-ES"/>
        </w:rPr>
        <w:softHyphen/>
        <w:t>sa</w:t>
      </w:r>
      <w:r w:rsidRPr="00535DA6">
        <w:rPr>
          <w:rFonts w:ascii="LitNusx" w:hAnsi="LitNusx"/>
          <w:sz w:val="22"/>
          <w:szCs w:val="22"/>
          <w:lang w:val="es-ES"/>
        </w:rPr>
        <w:softHyphen/>
        <w:t>xeb gaz</w:t>
      </w:r>
      <w:r w:rsidRPr="00535DA6">
        <w:rPr>
          <w:rFonts w:ascii="LitNusx" w:hAnsi="LitNusx"/>
          <w:sz w:val="22"/>
          <w:szCs w:val="22"/>
          <w:lang w:val="es-ES"/>
        </w:rPr>
        <w:softHyphen/>
        <w:t>vi</w:t>
      </w:r>
      <w:r w:rsidRPr="00535DA6">
        <w:rPr>
          <w:rFonts w:ascii="LitNusx" w:hAnsi="LitNusx"/>
          <w:sz w:val="22"/>
          <w:szCs w:val="22"/>
          <w:lang w:val="es-ES"/>
        </w:rPr>
        <w:softHyphen/>
        <w:t>a</w:t>
      </w:r>
      <w:r w:rsidRPr="00535DA6">
        <w:rPr>
          <w:rFonts w:ascii="LitNusx" w:hAnsi="LitNusx"/>
          <w:sz w:val="22"/>
          <w:szCs w:val="22"/>
          <w:lang w:val="es-ES"/>
        </w:rPr>
        <w:softHyphen/>
        <w:t>de</w:t>
      </w:r>
      <w:r w:rsidRPr="00535DA6">
        <w:rPr>
          <w:rFonts w:ascii="LitNusx" w:hAnsi="LitNusx"/>
          <w:sz w:val="22"/>
          <w:szCs w:val="22"/>
          <w:lang w:val="es-ES"/>
        </w:rPr>
        <w:softHyphen/>
        <w:t>bul war</w:t>
      </w:r>
      <w:r w:rsidRPr="00535DA6">
        <w:rPr>
          <w:rFonts w:ascii="LitNusx" w:hAnsi="LitNusx"/>
          <w:sz w:val="22"/>
          <w:szCs w:val="22"/>
          <w:lang w:val="es-ES"/>
        </w:rPr>
        <w:softHyphen/>
        <w:t>mod</w:t>
      </w:r>
      <w:r w:rsidRPr="00535DA6">
        <w:rPr>
          <w:rFonts w:ascii="LitNusx" w:hAnsi="LitNusx"/>
          <w:sz w:val="22"/>
          <w:szCs w:val="22"/>
          <w:lang w:val="es-ES"/>
        </w:rPr>
        <w:softHyphen/>
        <w:t>ge</w:t>
      </w:r>
      <w:r w:rsidRPr="00535DA6">
        <w:rPr>
          <w:rFonts w:ascii="LitNusx" w:hAnsi="LitNusx"/>
          <w:sz w:val="22"/>
          <w:szCs w:val="22"/>
          <w:lang w:val="es-ES"/>
        </w:rPr>
        <w:softHyphen/>
        <w:t>nebs. ar iq</w:t>
      </w:r>
      <w:r w:rsidRPr="00535DA6">
        <w:rPr>
          <w:rFonts w:ascii="LitNusx" w:hAnsi="LitNusx"/>
          <w:sz w:val="22"/>
          <w:szCs w:val="22"/>
          <w:lang w:val="es-ES"/>
        </w:rPr>
        <w:softHyphen/>
        <w:t>na gaT</w:t>
      </w:r>
      <w:r w:rsidRPr="00535DA6">
        <w:rPr>
          <w:rFonts w:ascii="LitNusx" w:hAnsi="LitNusx"/>
          <w:sz w:val="22"/>
          <w:szCs w:val="22"/>
          <w:lang w:val="es-ES"/>
        </w:rPr>
        <w:softHyphen/>
        <w:t>va</w:t>
      </w:r>
      <w:r w:rsidRPr="00535DA6">
        <w:rPr>
          <w:rFonts w:ascii="LitNusx" w:hAnsi="LitNusx"/>
          <w:sz w:val="22"/>
          <w:szCs w:val="22"/>
          <w:lang w:val="es-ES"/>
        </w:rPr>
        <w:softHyphen/>
        <w:t>lis</w:t>
      </w:r>
      <w:r w:rsidRPr="00535DA6">
        <w:rPr>
          <w:rFonts w:ascii="LitNusx" w:hAnsi="LitNusx"/>
          <w:sz w:val="22"/>
          <w:szCs w:val="22"/>
          <w:lang w:val="es-ES"/>
        </w:rPr>
        <w:softHyphen/>
        <w:t>wi</w:t>
      </w:r>
      <w:r w:rsidRPr="00535DA6">
        <w:rPr>
          <w:rFonts w:ascii="LitNusx" w:hAnsi="LitNusx"/>
          <w:sz w:val="22"/>
          <w:szCs w:val="22"/>
          <w:lang w:val="es-ES"/>
        </w:rPr>
        <w:softHyphen/>
        <w:t>ne</w:t>
      </w:r>
      <w:r w:rsidRPr="00535DA6">
        <w:rPr>
          <w:rFonts w:ascii="LitNusx" w:hAnsi="LitNusx"/>
          <w:sz w:val="22"/>
          <w:szCs w:val="22"/>
          <w:lang w:val="es-ES"/>
        </w:rPr>
        <w:softHyphen/>
        <w:t>bu</w:t>
      </w:r>
      <w:r w:rsidRPr="00535DA6">
        <w:rPr>
          <w:rFonts w:ascii="LitNusx" w:hAnsi="LitNusx"/>
          <w:sz w:val="22"/>
          <w:szCs w:val="22"/>
          <w:lang w:val="es-ES"/>
        </w:rPr>
        <w:softHyphen/>
        <w:t>li da</w:t>
      </w:r>
      <w:r w:rsidRPr="00535DA6">
        <w:rPr>
          <w:rFonts w:ascii="LitNusx" w:hAnsi="LitNusx"/>
          <w:sz w:val="22"/>
          <w:szCs w:val="22"/>
          <w:lang w:val="es-ES"/>
        </w:rPr>
        <w:softHyphen/>
        <w:t>sav</w:t>
      </w:r>
      <w:r w:rsidRPr="00535DA6">
        <w:rPr>
          <w:rFonts w:ascii="LitNusx" w:hAnsi="LitNusx"/>
          <w:sz w:val="22"/>
          <w:szCs w:val="22"/>
          <w:lang w:val="es-ES"/>
        </w:rPr>
        <w:softHyphen/>
        <w:t>le</w:t>
      </w:r>
      <w:r w:rsidRPr="00535DA6">
        <w:rPr>
          <w:rFonts w:ascii="LitNusx" w:hAnsi="LitNusx"/>
          <w:sz w:val="22"/>
          <w:szCs w:val="22"/>
          <w:lang w:val="es-ES"/>
        </w:rPr>
        <w:softHyphen/>
        <w:t>Tis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sis</w:t>
      </w:r>
      <w:r w:rsidRPr="00535DA6">
        <w:rPr>
          <w:rFonts w:ascii="LitNusx" w:hAnsi="LitNusx"/>
          <w:sz w:val="22"/>
          <w:szCs w:val="22"/>
          <w:lang w:val="es-ES"/>
        </w:rPr>
        <w:softHyphen/>
        <w:t>te</w:t>
      </w:r>
      <w:r w:rsidRPr="00535DA6">
        <w:rPr>
          <w:rFonts w:ascii="LitNusx" w:hAnsi="LitNusx"/>
          <w:sz w:val="22"/>
          <w:szCs w:val="22"/>
          <w:lang w:val="es-ES"/>
        </w:rPr>
        <w:softHyphen/>
        <w:t>me</w:t>
      </w:r>
      <w:r w:rsidRPr="00535DA6">
        <w:rPr>
          <w:rFonts w:ascii="LitNusx" w:hAnsi="LitNusx"/>
          <w:sz w:val="22"/>
          <w:szCs w:val="22"/>
          <w:lang w:val="es-ES"/>
        </w:rPr>
        <w:softHyphen/>
        <w:t>bis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Pr>
          <w:rFonts w:ascii="LitNusx" w:hAnsi="LitNusx"/>
          <w:sz w:val="22"/>
          <w:szCs w:val="22"/>
          <w:lang w:val="es-ES"/>
        </w:rPr>
        <w:softHyphen/>
        <w:t>bis re</w:t>
      </w:r>
      <w:r>
        <w:rPr>
          <w:rFonts w:ascii="LitNusx" w:hAnsi="LitNusx"/>
          <w:sz w:val="22"/>
          <w:szCs w:val="22"/>
          <w:lang w:val="es-ES"/>
        </w:rPr>
        <w:softHyphen/>
        <w:t>a</w:t>
      </w:r>
      <w:r>
        <w:rPr>
          <w:rFonts w:ascii="LitNusx" w:hAnsi="LitNusx"/>
          <w:sz w:val="22"/>
          <w:szCs w:val="22"/>
          <w:lang w:val="es-ES"/>
        </w:rPr>
        <w:softHyphen/>
        <w:t>lu</w:t>
      </w:r>
      <w:r>
        <w:rPr>
          <w:rFonts w:ascii="LitNusx" w:hAnsi="LitNusx"/>
          <w:sz w:val="22"/>
          <w:szCs w:val="22"/>
          <w:lang w:val="es-ES"/>
        </w:rPr>
        <w:softHyphen/>
        <w:t>ri ten</w:t>
      </w:r>
      <w:r>
        <w:rPr>
          <w:rFonts w:ascii="LitNusx" w:hAnsi="LitNusx"/>
          <w:sz w:val="22"/>
          <w:szCs w:val="22"/>
          <w:lang w:val="es-ES"/>
        </w:rPr>
        <w:softHyphen/>
        <w:t>den</w:t>
      </w:r>
      <w:r>
        <w:rPr>
          <w:rFonts w:ascii="LitNusx" w:hAnsi="LitNusx"/>
          <w:sz w:val="22"/>
          <w:szCs w:val="22"/>
          <w:lang w:val="es-ES"/>
        </w:rPr>
        <w:softHyphen/>
        <w:t>ci</w:t>
      </w:r>
      <w:r>
        <w:rPr>
          <w:rFonts w:ascii="LitNusx" w:hAnsi="LitNusx"/>
          <w:sz w:val="22"/>
          <w:szCs w:val="22"/>
          <w:lang w:val="es-ES"/>
        </w:rPr>
        <w:softHyphen/>
        <w:t>e</w:t>
      </w:r>
      <w:r>
        <w:rPr>
          <w:rFonts w:ascii="LitNusx" w:hAnsi="LitNusx"/>
          <w:sz w:val="22"/>
          <w:szCs w:val="22"/>
          <w:lang w:val="es-ES"/>
        </w:rPr>
        <w:softHyphen/>
        <w:t>bi (ka</w:t>
      </w:r>
      <w:r>
        <w:rPr>
          <w:rFonts w:ascii="LitNusx" w:hAnsi="LitNusx"/>
          <w:sz w:val="22"/>
          <w:szCs w:val="22"/>
          <w:lang w:val="es-ES"/>
        </w:rPr>
        <w:softHyphen/>
        <w:t>non</w:t>
      </w:r>
      <w:r>
        <w:rPr>
          <w:rFonts w:ascii="LitNusx" w:hAnsi="LitNusx"/>
          <w:sz w:val="22"/>
          <w:szCs w:val="22"/>
          <w:lang w:val="es-ES"/>
        </w:rPr>
        <w:softHyphen/>
        <w:t>zo</w:t>
      </w:r>
      <w:r>
        <w:rPr>
          <w:rFonts w:ascii="LitNusx" w:hAnsi="LitNusx"/>
          <w:sz w:val="22"/>
          <w:szCs w:val="22"/>
          <w:lang w:val="es-ES"/>
        </w:rPr>
        <w:softHyphen/>
        <w:t>mi</w:t>
      </w:r>
      <w:r>
        <w:rPr>
          <w:rFonts w:ascii="LitNusx" w:hAnsi="LitNusx"/>
          <w:sz w:val="22"/>
          <w:szCs w:val="22"/>
          <w:lang w:val="es-ES"/>
        </w:rPr>
        <w:softHyphen/>
        <w:t>e</w:t>
      </w:r>
      <w:r>
        <w:rPr>
          <w:rFonts w:ascii="LitNusx" w:hAnsi="LitNusx"/>
          <w:sz w:val="22"/>
          <w:szCs w:val="22"/>
          <w:lang w:val="es-ES"/>
        </w:rPr>
        <w:softHyphen/>
        <w:t>re</w:t>
      </w:r>
      <w:r>
        <w:rPr>
          <w:rFonts w:ascii="LitNusx" w:hAnsi="LitNusx"/>
          <w:sz w:val="22"/>
          <w:szCs w:val="22"/>
          <w:lang w:val="es-ES"/>
        </w:rPr>
        <w:softHyphen/>
        <w:t>ba</w:t>
      </w:r>
      <w:r>
        <w:rPr>
          <w:rFonts w:ascii="LitNusx" w:hAnsi="LitNusx"/>
          <w:sz w:val="22"/>
          <w:szCs w:val="22"/>
          <w:lang w:val="es-ES"/>
        </w:rPr>
        <w:softHyphen/>
        <w:t>ni)</w:t>
      </w:r>
      <w:r w:rsidRPr="00535DA6">
        <w:rPr>
          <w:rFonts w:ascii="LitNusx" w:hAnsi="LitNusx"/>
          <w:sz w:val="22"/>
          <w:szCs w:val="22"/>
          <w:lang w:val="es-ES"/>
        </w:rPr>
        <w:t>. amas</w:t>
      </w:r>
      <w:r w:rsidRPr="00535DA6">
        <w:rPr>
          <w:rFonts w:ascii="LitNusx" w:hAnsi="LitNusx"/>
          <w:sz w:val="22"/>
          <w:szCs w:val="22"/>
          <w:lang w:val="es-ES"/>
        </w:rPr>
        <w:softHyphen/>
        <w:t>Tan, sa</w:t>
      </w:r>
      <w:r w:rsidRPr="00535DA6">
        <w:rPr>
          <w:rFonts w:ascii="LitNusx" w:hAnsi="LitNusx"/>
          <w:sz w:val="22"/>
          <w:szCs w:val="22"/>
          <w:lang w:val="es-ES"/>
        </w:rPr>
        <w:softHyphen/>
        <w:t>Ta</w:t>
      </w:r>
      <w:r w:rsidRPr="00535DA6">
        <w:rPr>
          <w:rFonts w:ascii="LitNusx" w:hAnsi="LitNusx"/>
          <w:sz w:val="22"/>
          <w:szCs w:val="22"/>
          <w:lang w:val="es-ES"/>
        </w:rPr>
        <w:softHyphen/>
        <w:t>na</w:t>
      </w:r>
      <w:r w:rsidRPr="00535DA6">
        <w:rPr>
          <w:rFonts w:ascii="LitNusx" w:hAnsi="LitNusx"/>
          <w:sz w:val="22"/>
          <w:szCs w:val="22"/>
          <w:lang w:val="es-ES"/>
        </w:rPr>
        <w:softHyphen/>
        <w:t>dod ar iq</w:t>
      </w:r>
      <w:r w:rsidRPr="00535DA6">
        <w:rPr>
          <w:rFonts w:ascii="LitNusx" w:hAnsi="LitNusx"/>
          <w:sz w:val="22"/>
          <w:szCs w:val="22"/>
          <w:lang w:val="es-ES"/>
        </w:rPr>
        <w:softHyphen/>
        <w:t>na gaT</w:t>
      </w:r>
      <w:r w:rsidRPr="00535DA6">
        <w:rPr>
          <w:rFonts w:ascii="LitNusx" w:hAnsi="LitNusx"/>
          <w:sz w:val="22"/>
          <w:szCs w:val="22"/>
          <w:lang w:val="es-ES"/>
        </w:rPr>
        <w:softHyphen/>
        <w:t>va</w:t>
      </w:r>
      <w:r w:rsidRPr="00535DA6">
        <w:rPr>
          <w:rFonts w:ascii="LitNusx" w:hAnsi="LitNusx"/>
          <w:sz w:val="22"/>
          <w:szCs w:val="22"/>
          <w:lang w:val="es-ES"/>
        </w:rPr>
        <w:softHyphen/>
        <w:t>lis</w:t>
      </w:r>
      <w:r w:rsidRPr="00535DA6">
        <w:rPr>
          <w:rFonts w:ascii="LitNusx" w:hAnsi="LitNusx"/>
          <w:sz w:val="22"/>
          <w:szCs w:val="22"/>
          <w:lang w:val="es-ES"/>
        </w:rPr>
        <w:softHyphen/>
        <w:t>wi</w:t>
      </w:r>
      <w:r w:rsidRPr="00535DA6">
        <w:rPr>
          <w:rFonts w:ascii="LitNusx" w:hAnsi="LitNusx"/>
          <w:sz w:val="22"/>
          <w:szCs w:val="22"/>
          <w:lang w:val="es-ES"/>
        </w:rPr>
        <w:softHyphen/>
        <w:t>ne</w:t>
      </w:r>
      <w:r w:rsidRPr="00535DA6">
        <w:rPr>
          <w:rFonts w:ascii="LitNusx" w:hAnsi="LitNusx"/>
          <w:sz w:val="22"/>
          <w:szCs w:val="22"/>
          <w:lang w:val="es-ES"/>
        </w:rPr>
        <w:softHyphen/>
        <w:t>bu</w:t>
      </w:r>
      <w:r w:rsidRPr="00535DA6">
        <w:rPr>
          <w:rFonts w:ascii="LitNusx" w:hAnsi="LitNusx"/>
          <w:sz w:val="22"/>
          <w:szCs w:val="22"/>
          <w:lang w:val="es-ES"/>
        </w:rPr>
        <w:softHyphen/>
        <w:t>li is Ta</w:t>
      </w:r>
      <w:r w:rsidRPr="00535DA6">
        <w:rPr>
          <w:rFonts w:ascii="LitNusx" w:hAnsi="LitNusx"/>
          <w:sz w:val="22"/>
          <w:szCs w:val="22"/>
          <w:lang w:val="es-ES"/>
        </w:rPr>
        <w:softHyphen/>
        <w:t>vi</w:t>
      </w:r>
      <w:r w:rsidRPr="00535DA6">
        <w:rPr>
          <w:rFonts w:ascii="LitNusx" w:hAnsi="LitNusx"/>
          <w:sz w:val="22"/>
          <w:szCs w:val="22"/>
          <w:lang w:val="es-ES"/>
        </w:rPr>
        <w:softHyphen/>
        <w:t>se</w:t>
      </w:r>
      <w:r w:rsidRPr="00535DA6">
        <w:rPr>
          <w:rFonts w:ascii="LitNusx" w:hAnsi="LitNusx"/>
          <w:sz w:val="22"/>
          <w:szCs w:val="22"/>
          <w:lang w:val="es-ES"/>
        </w:rPr>
        <w:softHyphen/>
        <w:t>bu</w:t>
      </w:r>
      <w:r w:rsidRPr="00535DA6">
        <w:rPr>
          <w:rFonts w:ascii="LitNusx" w:hAnsi="LitNusx"/>
          <w:sz w:val="22"/>
          <w:szCs w:val="22"/>
          <w:lang w:val="es-ES"/>
        </w:rPr>
        <w:softHyphen/>
        <w:t>re</w:t>
      </w:r>
      <w:r w:rsidRPr="00535DA6">
        <w:rPr>
          <w:rFonts w:ascii="LitNusx" w:hAnsi="LitNusx"/>
          <w:sz w:val="22"/>
          <w:szCs w:val="22"/>
          <w:lang w:val="es-ES"/>
        </w:rPr>
        <w:softHyphen/>
        <w:t>ba, rom da</w:t>
      </w:r>
      <w:r w:rsidRPr="00535DA6">
        <w:rPr>
          <w:rFonts w:ascii="LitNusx" w:hAnsi="LitNusx"/>
          <w:sz w:val="22"/>
          <w:szCs w:val="22"/>
          <w:lang w:val="es-ES"/>
        </w:rPr>
        <w:softHyphen/>
        <w:t>sav</w:t>
      </w:r>
      <w:r w:rsidRPr="00535DA6">
        <w:rPr>
          <w:rFonts w:ascii="LitNusx" w:hAnsi="LitNusx"/>
          <w:sz w:val="22"/>
          <w:szCs w:val="22"/>
          <w:lang w:val="es-ES"/>
        </w:rPr>
        <w:softHyphen/>
        <w:t>le</w:t>
      </w:r>
      <w:r w:rsidRPr="00535DA6">
        <w:rPr>
          <w:rFonts w:ascii="LitNusx" w:hAnsi="LitNusx"/>
          <w:sz w:val="22"/>
          <w:szCs w:val="22"/>
          <w:lang w:val="es-ES"/>
        </w:rPr>
        <w:softHyphen/>
        <w:t>Tis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ka ey</w:t>
      </w:r>
      <w:r w:rsidRPr="00535DA6">
        <w:rPr>
          <w:rFonts w:ascii="LitNusx" w:hAnsi="LitNusx"/>
          <w:sz w:val="22"/>
          <w:szCs w:val="22"/>
          <w:lang w:val="es-ES"/>
        </w:rPr>
        <w:softHyphen/>
        <w:t>rdno</w:t>
      </w:r>
      <w:r w:rsidRPr="00535DA6">
        <w:rPr>
          <w:rFonts w:ascii="LitNusx" w:hAnsi="LitNusx"/>
          <w:sz w:val="22"/>
          <w:szCs w:val="22"/>
          <w:lang w:val="es-ES"/>
        </w:rPr>
        <w:softHyphen/>
        <w:t>bo</w:t>
      </w:r>
      <w:r w:rsidRPr="00535DA6">
        <w:rPr>
          <w:rFonts w:ascii="LitNusx" w:hAnsi="LitNusx"/>
          <w:sz w:val="22"/>
          <w:szCs w:val="22"/>
          <w:lang w:val="es-ES"/>
        </w:rPr>
        <w:softHyphen/>
        <w:t>da da ey</w:t>
      </w:r>
      <w:r w:rsidRPr="00535DA6">
        <w:rPr>
          <w:rFonts w:ascii="LitNusx" w:hAnsi="LitNusx"/>
          <w:sz w:val="22"/>
          <w:szCs w:val="22"/>
          <w:lang w:val="es-ES"/>
        </w:rPr>
        <w:softHyphen/>
        <w:t>rdno</w:t>
      </w:r>
      <w:r w:rsidRPr="00535DA6">
        <w:rPr>
          <w:rFonts w:ascii="LitNusx" w:hAnsi="LitNusx"/>
          <w:sz w:val="22"/>
          <w:szCs w:val="22"/>
          <w:lang w:val="es-ES"/>
        </w:rPr>
        <w:softHyphen/>
        <w:t>ba mka</w:t>
      </w:r>
      <w:r w:rsidRPr="00535DA6">
        <w:rPr>
          <w:rFonts w:ascii="LitNusx" w:hAnsi="LitNusx"/>
          <w:sz w:val="22"/>
          <w:szCs w:val="22"/>
          <w:lang w:val="es-ES"/>
        </w:rPr>
        <w:softHyphen/>
        <w:t>fi</w:t>
      </w:r>
      <w:r w:rsidRPr="00535DA6">
        <w:rPr>
          <w:rFonts w:ascii="LitNusx" w:hAnsi="LitNusx"/>
          <w:sz w:val="22"/>
          <w:szCs w:val="22"/>
          <w:lang w:val="es-ES"/>
        </w:rPr>
        <w:softHyphen/>
        <w:t>od Ca</w:t>
      </w:r>
      <w:r w:rsidRPr="00535DA6">
        <w:rPr>
          <w:rFonts w:ascii="LitNusx" w:hAnsi="LitNusx"/>
          <w:sz w:val="22"/>
          <w:szCs w:val="22"/>
          <w:lang w:val="es-ES"/>
        </w:rPr>
        <w:softHyphen/>
        <w:t>mo</w:t>
      </w:r>
      <w:r w:rsidRPr="00535DA6">
        <w:rPr>
          <w:rFonts w:ascii="LitNusx" w:hAnsi="LitNusx"/>
          <w:sz w:val="22"/>
          <w:szCs w:val="22"/>
          <w:lang w:val="es-ES"/>
        </w:rPr>
        <w:softHyphen/>
        <w:t>ya</w:t>
      </w:r>
      <w:r w:rsidRPr="00535DA6">
        <w:rPr>
          <w:rFonts w:ascii="LitNusx" w:hAnsi="LitNusx"/>
          <w:sz w:val="22"/>
          <w:szCs w:val="22"/>
          <w:lang w:val="es-ES"/>
        </w:rPr>
        <w:softHyphen/>
        <w:t>li</w:t>
      </w:r>
      <w:r w:rsidRPr="00535DA6">
        <w:rPr>
          <w:rFonts w:ascii="LitNusx" w:hAnsi="LitNusx"/>
          <w:sz w:val="22"/>
          <w:szCs w:val="22"/>
          <w:lang w:val="es-ES"/>
        </w:rPr>
        <w:softHyphen/>
        <w:t>be</w:t>
      </w:r>
      <w:r w:rsidRPr="00535DA6">
        <w:rPr>
          <w:rFonts w:ascii="LitNusx" w:hAnsi="LitNusx"/>
          <w:sz w:val="22"/>
          <w:szCs w:val="22"/>
          <w:lang w:val="es-ES"/>
        </w:rPr>
        <w:softHyphen/>
        <w:t>bu</w:t>
      </w:r>
      <w:r w:rsidRPr="00535DA6">
        <w:rPr>
          <w:rFonts w:ascii="LitNusx" w:hAnsi="LitNusx"/>
          <w:sz w:val="22"/>
          <w:szCs w:val="22"/>
          <w:lang w:val="es-ES"/>
        </w:rPr>
        <w:softHyphen/>
        <w:t>li in</w:t>
      </w:r>
      <w:r w:rsidRPr="00535DA6">
        <w:rPr>
          <w:rFonts w:ascii="LitNusx" w:hAnsi="LitNusx"/>
          <w:sz w:val="22"/>
          <w:szCs w:val="22"/>
          <w:lang w:val="es-ES"/>
        </w:rPr>
        <w:softHyphen/>
        <w:t>di</w:t>
      </w:r>
      <w:r w:rsidRPr="00535DA6">
        <w:rPr>
          <w:rFonts w:ascii="LitNusx" w:hAnsi="LitNusx"/>
          <w:sz w:val="22"/>
          <w:szCs w:val="22"/>
          <w:lang w:val="es-ES"/>
        </w:rPr>
        <w:softHyphen/>
        <w:t>vi</w:t>
      </w:r>
      <w:r w:rsidRPr="00535DA6">
        <w:rPr>
          <w:rFonts w:ascii="LitNusx" w:hAnsi="LitNusx"/>
          <w:sz w:val="22"/>
          <w:szCs w:val="22"/>
          <w:lang w:val="es-ES"/>
        </w:rPr>
        <w:softHyphen/>
        <w:t>du</w:t>
      </w:r>
      <w:r w:rsidRPr="00535DA6">
        <w:rPr>
          <w:rFonts w:ascii="LitNusx" w:hAnsi="LitNusx"/>
          <w:sz w:val="22"/>
          <w:szCs w:val="22"/>
          <w:lang w:val="es-ES"/>
        </w:rPr>
        <w:softHyphen/>
        <w:t>a</w:t>
      </w:r>
      <w:r w:rsidRPr="00535DA6">
        <w:rPr>
          <w:rFonts w:ascii="LitNusx" w:hAnsi="LitNusx"/>
          <w:sz w:val="22"/>
          <w:szCs w:val="22"/>
          <w:lang w:val="es-ES"/>
        </w:rPr>
        <w:softHyphen/>
        <w:t>liz</w:t>
      </w:r>
      <w:r w:rsidRPr="00535DA6">
        <w:rPr>
          <w:rFonts w:ascii="LitNusx" w:hAnsi="LitNusx"/>
          <w:sz w:val="22"/>
          <w:szCs w:val="22"/>
          <w:lang w:val="es-ES"/>
        </w:rPr>
        <w:softHyphen/>
        <w:t>mis fi</w:t>
      </w:r>
      <w:r w:rsidRPr="00535DA6">
        <w:rPr>
          <w:rFonts w:ascii="LitNusx" w:hAnsi="LitNusx"/>
          <w:sz w:val="22"/>
          <w:szCs w:val="22"/>
          <w:lang w:val="es-ES"/>
        </w:rPr>
        <w:softHyphen/>
        <w:t>lo</w:t>
      </w:r>
      <w:r w:rsidRPr="00535DA6">
        <w:rPr>
          <w:rFonts w:ascii="LitNusx" w:hAnsi="LitNusx"/>
          <w:sz w:val="22"/>
          <w:szCs w:val="22"/>
          <w:lang w:val="es-ES"/>
        </w:rPr>
        <w:softHyphen/>
        <w:t>so</w:t>
      </w:r>
      <w:r w:rsidRPr="00535DA6">
        <w:rPr>
          <w:rFonts w:ascii="LitNusx" w:hAnsi="LitNusx"/>
          <w:sz w:val="22"/>
          <w:szCs w:val="22"/>
          <w:lang w:val="es-ES"/>
        </w:rPr>
        <w:softHyphen/>
        <w:t>fi</w:t>
      </w:r>
      <w:r w:rsidRPr="00535DA6">
        <w:rPr>
          <w:rFonts w:ascii="LitNusx" w:hAnsi="LitNusx"/>
          <w:sz w:val="22"/>
          <w:szCs w:val="22"/>
          <w:lang w:val="es-ES"/>
        </w:rPr>
        <w:softHyphen/>
        <w:t>as. ami</w:t>
      </w:r>
      <w:r w:rsidRPr="00535DA6">
        <w:rPr>
          <w:rFonts w:ascii="LitNusx" w:hAnsi="LitNusx"/>
          <w:sz w:val="22"/>
          <w:szCs w:val="22"/>
          <w:lang w:val="es-ES"/>
        </w:rPr>
        <w:softHyphen/>
        <w:t>tom Se</w:t>
      </w:r>
      <w:r w:rsidRPr="00535DA6">
        <w:rPr>
          <w:rFonts w:ascii="LitNusx" w:hAnsi="LitNusx"/>
          <w:sz w:val="22"/>
          <w:szCs w:val="22"/>
          <w:lang w:val="es-ES"/>
        </w:rPr>
        <w:softHyphen/>
        <w:t>mo</w:t>
      </w:r>
      <w:r w:rsidRPr="00535DA6">
        <w:rPr>
          <w:rFonts w:ascii="LitNusx" w:hAnsi="LitNusx"/>
          <w:sz w:val="22"/>
          <w:szCs w:val="22"/>
          <w:lang w:val="es-ES"/>
        </w:rPr>
        <w:softHyphen/>
        <w:t>Ta</w:t>
      </w:r>
      <w:r w:rsidRPr="00535DA6">
        <w:rPr>
          <w:rFonts w:ascii="LitNusx" w:hAnsi="LitNusx"/>
          <w:sz w:val="22"/>
          <w:szCs w:val="22"/>
          <w:lang w:val="es-ES"/>
        </w:rPr>
        <w:softHyphen/>
        <w:t>va</w:t>
      </w:r>
      <w:r w:rsidRPr="00535DA6">
        <w:rPr>
          <w:rFonts w:ascii="LitNusx" w:hAnsi="LitNusx"/>
          <w:sz w:val="22"/>
          <w:szCs w:val="22"/>
          <w:lang w:val="es-ES"/>
        </w:rPr>
        <w:softHyphen/>
        <w:t>ze</w:t>
      </w:r>
      <w:r w:rsidRPr="00535DA6">
        <w:rPr>
          <w:rFonts w:ascii="LitNusx" w:hAnsi="LitNusx"/>
          <w:sz w:val="22"/>
          <w:szCs w:val="22"/>
          <w:lang w:val="es-ES"/>
        </w:rPr>
        <w:softHyphen/>
        <w:t>bu</w:t>
      </w:r>
      <w:r w:rsidRPr="00535DA6">
        <w:rPr>
          <w:rFonts w:ascii="LitNusx" w:hAnsi="LitNusx"/>
          <w:sz w:val="22"/>
          <w:szCs w:val="22"/>
          <w:lang w:val="es-ES"/>
        </w:rPr>
        <w:softHyphen/>
        <w:t>li mo</w:t>
      </w:r>
      <w:r w:rsidRPr="00535DA6">
        <w:rPr>
          <w:rFonts w:ascii="LitNusx" w:hAnsi="LitNusx"/>
          <w:sz w:val="22"/>
          <w:szCs w:val="22"/>
          <w:lang w:val="es-ES"/>
        </w:rPr>
        <w:softHyphen/>
        <w:t>de</w:t>
      </w:r>
      <w:r w:rsidRPr="00535DA6">
        <w:rPr>
          <w:rFonts w:ascii="LitNusx" w:hAnsi="LitNusx"/>
          <w:sz w:val="22"/>
          <w:szCs w:val="22"/>
          <w:lang w:val="es-ES"/>
        </w:rPr>
        <w:softHyphen/>
        <w:t>lis fu</w:t>
      </w:r>
      <w:r w:rsidRPr="00535DA6">
        <w:rPr>
          <w:rFonts w:ascii="LitNusx" w:hAnsi="LitNusx"/>
          <w:sz w:val="22"/>
          <w:szCs w:val="22"/>
          <w:lang w:val="es-ES"/>
        </w:rPr>
        <w:softHyphen/>
        <w:t>Zem</w:t>
      </w:r>
      <w:r w:rsidRPr="00535DA6">
        <w:rPr>
          <w:rFonts w:ascii="LitNusx" w:hAnsi="LitNusx"/>
          <w:sz w:val="22"/>
          <w:szCs w:val="22"/>
          <w:lang w:val="es-ES"/>
        </w:rPr>
        <w:softHyphen/>
        <w:t>deb</w:t>
      </w:r>
      <w:r w:rsidRPr="00535DA6">
        <w:rPr>
          <w:rFonts w:ascii="LitNusx" w:hAnsi="LitNusx"/>
          <w:sz w:val="22"/>
          <w:szCs w:val="22"/>
          <w:lang w:val="es-ES"/>
        </w:rPr>
        <w:softHyphen/>
        <w:t>lu</w:t>
      </w:r>
      <w:r w:rsidRPr="00535DA6">
        <w:rPr>
          <w:rFonts w:ascii="LitNusx" w:hAnsi="LitNusx"/>
          <w:sz w:val="22"/>
          <w:szCs w:val="22"/>
          <w:lang w:val="es-ES"/>
        </w:rPr>
        <w:softHyphen/>
        <w:t>ri prin</w:t>
      </w:r>
      <w:r w:rsidRPr="00535DA6">
        <w:rPr>
          <w:rFonts w:ascii="LitNusx" w:hAnsi="LitNusx"/>
          <w:sz w:val="22"/>
          <w:szCs w:val="22"/>
          <w:lang w:val="es-ES"/>
        </w:rPr>
        <w:softHyphen/>
        <w:t>ci</w:t>
      </w:r>
      <w:r w:rsidRPr="00535DA6">
        <w:rPr>
          <w:rFonts w:ascii="LitNusx" w:hAnsi="LitNusx"/>
          <w:sz w:val="22"/>
          <w:szCs w:val="22"/>
          <w:lang w:val="es-ES"/>
        </w:rPr>
        <w:softHyphen/>
        <w:t>pe</w:t>
      </w:r>
      <w:r w:rsidRPr="00535DA6">
        <w:rPr>
          <w:rFonts w:ascii="LitNusx" w:hAnsi="LitNusx"/>
          <w:sz w:val="22"/>
          <w:szCs w:val="22"/>
          <w:lang w:val="es-ES"/>
        </w:rPr>
        <w:softHyphen/>
        <w:t>bis dam</w:t>
      </w:r>
      <w:r w:rsidRPr="00535DA6">
        <w:rPr>
          <w:rFonts w:ascii="LitNusx" w:hAnsi="LitNusx"/>
          <w:sz w:val="22"/>
          <w:szCs w:val="22"/>
          <w:lang w:val="es-ES"/>
        </w:rPr>
        <w:softHyphen/>
        <w:t>kvid</w:t>
      </w:r>
      <w:r w:rsidRPr="00535DA6">
        <w:rPr>
          <w:rFonts w:ascii="LitNusx" w:hAnsi="LitNusx"/>
          <w:sz w:val="22"/>
          <w:szCs w:val="22"/>
          <w:lang w:val="es-ES"/>
        </w:rPr>
        <w:softHyphen/>
        <w:t>re</w:t>
      </w:r>
      <w:r w:rsidRPr="00535DA6">
        <w:rPr>
          <w:rFonts w:ascii="LitNusx" w:hAnsi="LitNusx"/>
          <w:sz w:val="22"/>
          <w:szCs w:val="22"/>
          <w:lang w:val="es-ES"/>
        </w:rPr>
        <w:softHyphen/>
        <w:t>ba pos</w:t>
      </w:r>
      <w:r w:rsidRPr="00535DA6">
        <w:rPr>
          <w:rFonts w:ascii="LitNusx" w:hAnsi="LitNusx"/>
          <w:sz w:val="22"/>
          <w:szCs w:val="22"/>
          <w:lang w:val="es-ES"/>
        </w:rPr>
        <w:softHyphen/>
        <w:t>tso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lis</w:t>
      </w:r>
      <w:r w:rsidRPr="00535DA6">
        <w:rPr>
          <w:rFonts w:ascii="LitNusx" w:hAnsi="LitNusx"/>
          <w:sz w:val="22"/>
          <w:szCs w:val="22"/>
          <w:lang w:val="es-ES"/>
        </w:rPr>
        <w:softHyphen/>
        <w:t>tur siv</w:t>
      </w:r>
      <w:r w:rsidRPr="00535DA6">
        <w:rPr>
          <w:rFonts w:ascii="LitNusx" w:hAnsi="LitNusx"/>
          <w:sz w:val="22"/>
          <w:szCs w:val="22"/>
          <w:lang w:val="es-ES"/>
        </w:rPr>
        <w:softHyphen/>
        <w:t>rce</w:t>
      </w:r>
      <w:r w:rsidRPr="00535DA6">
        <w:rPr>
          <w:rFonts w:ascii="LitNusx" w:hAnsi="LitNusx"/>
          <w:sz w:val="22"/>
          <w:szCs w:val="22"/>
          <w:lang w:val="es-ES"/>
        </w:rPr>
        <w:softHyphen/>
        <w:t>Si, pir</w:t>
      </w:r>
      <w:r w:rsidRPr="00535DA6">
        <w:rPr>
          <w:rFonts w:ascii="LitNusx" w:hAnsi="LitNusx"/>
          <w:sz w:val="22"/>
          <w:szCs w:val="22"/>
          <w:lang w:val="es-ES"/>
        </w:rPr>
        <w:softHyphen/>
        <w:t>da</w:t>
      </w:r>
      <w:r w:rsidRPr="00535DA6">
        <w:rPr>
          <w:rFonts w:ascii="LitNusx" w:hAnsi="LitNusx"/>
          <w:sz w:val="22"/>
          <w:szCs w:val="22"/>
          <w:lang w:val="es-ES"/>
        </w:rPr>
        <w:softHyphen/>
        <w:t>pir, e.w. is</w:t>
      </w:r>
      <w:r w:rsidRPr="00535DA6">
        <w:rPr>
          <w:rFonts w:ascii="LitNusx" w:hAnsi="LitNusx"/>
          <w:sz w:val="22"/>
          <w:szCs w:val="22"/>
          <w:lang w:val="es-ES"/>
        </w:rPr>
        <w:softHyphen/>
        <w:t>to</w:t>
      </w:r>
      <w:r w:rsidRPr="00535DA6">
        <w:rPr>
          <w:rFonts w:ascii="LitNusx" w:hAnsi="LitNusx"/>
          <w:sz w:val="22"/>
          <w:szCs w:val="22"/>
          <w:lang w:val="es-ES"/>
        </w:rPr>
        <w:softHyphen/>
        <w:t>ri</w:t>
      </w:r>
      <w:r w:rsidRPr="00535DA6">
        <w:rPr>
          <w:rFonts w:ascii="LitNusx" w:hAnsi="LitNusx"/>
          <w:sz w:val="22"/>
          <w:szCs w:val="22"/>
          <w:lang w:val="es-ES"/>
        </w:rPr>
        <w:softHyphen/>
        <w:t>u</w:t>
      </w:r>
      <w:r w:rsidRPr="00535DA6">
        <w:rPr>
          <w:rFonts w:ascii="LitNusx" w:hAnsi="LitNusx"/>
          <w:sz w:val="22"/>
          <w:szCs w:val="22"/>
          <w:lang w:val="es-ES"/>
        </w:rPr>
        <w:softHyphen/>
        <w:t>li pa</w:t>
      </w:r>
      <w:r w:rsidRPr="00535DA6">
        <w:rPr>
          <w:rFonts w:ascii="LitNusx" w:hAnsi="LitNusx"/>
          <w:sz w:val="22"/>
          <w:szCs w:val="22"/>
          <w:lang w:val="es-ES"/>
        </w:rPr>
        <w:softHyphen/>
        <w:t>u</w:t>
      </w:r>
      <w:r w:rsidRPr="00535DA6">
        <w:rPr>
          <w:rFonts w:ascii="LitNusx" w:hAnsi="LitNusx"/>
          <w:sz w:val="22"/>
          <w:szCs w:val="22"/>
          <w:lang w:val="es-ES"/>
        </w:rPr>
        <w:softHyphen/>
        <w:t>zis ga</w:t>
      </w:r>
      <w:r w:rsidRPr="00535DA6">
        <w:rPr>
          <w:rFonts w:ascii="LitNusx" w:hAnsi="LitNusx"/>
          <w:sz w:val="22"/>
          <w:szCs w:val="22"/>
          <w:lang w:val="es-ES"/>
        </w:rPr>
        <w:softHyphen/>
        <w:t>re</w:t>
      </w:r>
      <w:r w:rsidRPr="00535DA6">
        <w:rPr>
          <w:rFonts w:ascii="LitNusx" w:hAnsi="LitNusx"/>
          <w:sz w:val="22"/>
          <w:szCs w:val="22"/>
          <w:lang w:val="es-ES"/>
        </w:rPr>
        <w:softHyphen/>
        <w:t>Se, bu</w:t>
      </w:r>
      <w:r w:rsidRPr="00535DA6">
        <w:rPr>
          <w:rFonts w:ascii="LitNusx" w:hAnsi="LitNusx"/>
          <w:sz w:val="22"/>
          <w:szCs w:val="22"/>
          <w:lang w:val="es-ES"/>
        </w:rPr>
        <w:softHyphen/>
        <w:t>neb</w:t>
      </w:r>
      <w:r w:rsidRPr="00535DA6">
        <w:rPr>
          <w:rFonts w:ascii="LitNusx" w:hAnsi="LitNusx"/>
          <w:sz w:val="22"/>
          <w:szCs w:val="22"/>
          <w:lang w:val="es-ES"/>
        </w:rPr>
        <w:softHyphen/>
        <w:t>ri</w:t>
      </w:r>
      <w:r w:rsidRPr="00535DA6">
        <w:rPr>
          <w:rFonts w:ascii="LitNusx" w:hAnsi="LitNusx"/>
          <w:sz w:val="22"/>
          <w:szCs w:val="22"/>
          <w:lang w:val="es-ES"/>
        </w:rPr>
        <w:softHyphen/>
        <w:t>via, wa</w:t>
      </w:r>
      <w:r w:rsidRPr="00535DA6">
        <w:rPr>
          <w:rFonts w:ascii="LitNusx" w:hAnsi="LitNusx"/>
          <w:sz w:val="22"/>
          <w:szCs w:val="22"/>
          <w:lang w:val="es-ES"/>
        </w:rPr>
        <w:softHyphen/>
        <w:t>aw</w:t>
      </w:r>
      <w:r w:rsidRPr="00535DA6">
        <w:rPr>
          <w:rFonts w:ascii="LitNusx" w:hAnsi="LitNusx"/>
          <w:sz w:val="22"/>
          <w:szCs w:val="22"/>
          <w:lang w:val="es-ES"/>
        </w:rPr>
        <w:softHyphen/>
        <w:t>yda did wi</w:t>
      </w:r>
      <w:r w:rsidRPr="00535DA6">
        <w:rPr>
          <w:rFonts w:ascii="LitNusx" w:hAnsi="LitNusx"/>
          <w:sz w:val="22"/>
          <w:szCs w:val="22"/>
          <w:lang w:val="es-ES"/>
        </w:rPr>
        <w:softHyphen/>
        <w:t>na</w:t>
      </w:r>
      <w:r w:rsidRPr="00535DA6">
        <w:rPr>
          <w:rFonts w:ascii="LitNusx" w:hAnsi="LitNusx"/>
          <w:sz w:val="22"/>
          <w:szCs w:val="22"/>
          <w:lang w:val="es-ES"/>
        </w:rPr>
        <w:softHyphen/>
        <w:t>aR</w:t>
      </w:r>
      <w:r w:rsidRPr="00535DA6">
        <w:rPr>
          <w:rFonts w:ascii="LitNusx" w:hAnsi="LitNusx"/>
          <w:sz w:val="22"/>
          <w:szCs w:val="22"/>
          <w:lang w:val="es-ES"/>
        </w:rPr>
        <w:softHyphen/>
        <w:t>mde</w:t>
      </w:r>
      <w:r w:rsidRPr="00535DA6">
        <w:rPr>
          <w:rFonts w:ascii="LitNusx" w:hAnsi="LitNusx"/>
          <w:sz w:val="22"/>
          <w:szCs w:val="22"/>
          <w:lang w:val="es-ES"/>
        </w:rPr>
        <w:softHyphen/>
        <w:t>go</w:t>
      </w:r>
      <w:r w:rsidRPr="00535DA6">
        <w:rPr>
          <w:rFonts w:ascii="LitNusx" w:hAnsi="LitNusx"/>
          <w:sz w:val="22"/>
          <w:szCs w:val="22"/>
          <w:lang w:val="es-ES"/>
        </w:rPr>
        <w:softHyphen/>
        <w:t>bebs, ra</w:t>
      </w:r>
      <w:r w:rsidRPr="00535DA6">
        <w:rPr>
          <w:rFonts w:ascii="LitNusx" w:hAnsi="LitNusx"/>
          <w:sz w:val="22"/>
          <w:szCs w:val="22"/>
          <w:lang w:val="es-ES"/>
        </w:rPr>
        <w:softHyphen/>
        <w:t>mac mniS</w:t>
      </w:r>
      <w:r w:rsidRPr="00535DA6">
        <w:rPr>
          <w:rFonts w:ascii="LitNusx" w:hAnsi="LitNusx"/>
          <w:sz w:val="22"/>
          <w:szCs w:val="22"/>
          <w:lang w:val="es-ES"/>
        </w:rPr>
        <w:softHyphen/>
        <w:t>vne</w:t>
      </w:r>
      <w:r w:rsidRPr="00535DA6">
        <w:rPr>
          <w:rFonts w:ascii="LitNusx" w:hAnsi="LitNusx"/>
          <w:sz w:val="22"/>
          <w:szCs w:val="22"/>
          <w:lang w:val="es-ES"/>
        </w:rPr>
        <w:softHyphen/>
        <w:t>lov</w:t>
      </w:r>
      <w:r w:rsidRPr="00535DA6">
        <w:rPr>
          <w:rFonts w:ascii="LitNusx" w:hAnsi="LitNusx"/>
          <w:sz w:val="22"/>
          <w:szCs w:val="22"/>
          <w:lang w:val="es-ES"/>
        </w:rPr>
        <w:softHyphen/>
        <w:t>nad ga</w:t>
      </w:r>
      <w:r w:rsidRPr="00535DA6">
        <w:rPr>
          <w:rFonts w:ascii="LitNusx" w:hAnsi="LitNusx"/>
          <w:sz w:val="22"/>
          <w:szCs w:val="22"/>
          <w:lang w:val="es-ES"/>
        </w:rPr>
        <w:softHyphen/>
        <w:t>na</w:t>
      </w:r>
      <w:r w:rsidRPr="00535DA6">
        <w:rPr>
          <w:rFonts w:ascii="LitNusx" w:hAnsi="LitNusx"/>
          <w:sz w:val="22"/>
          <w:szCs w:val="22"/>
          <w:lang w:val="es-ES"/>
        </w:rPr>
        <w:softHyphen/>
        <w:t>pi</w:t>
      </w:r>
      <w:r w:rsidRPr="00535DA6">
        <w:rPr>
          <w:rFonts w:ascii="LitNusx" w:hAnsi="LitNusx"/>
          <w:sz w:val="22"/>
          <w:szCs w:val="22"/>
          <w:lang w:val="es-ES"/>
        </w:rPr>
        <w:softHyphen/>
        <w:t>ro</w:t>
      </w:r>
      <w:r w:rsidRPr="00535DA6">
        <w:rPr>
          <w:rFonts w:ascii="LitNusx" w:hAnsi="LitNusx"/>
          <w:sz w:val="22"/>
          <w:szCs w:val="22"/>
          <w:lang w:val="es-ES"/>
        </w:rPr>
        <w:softHyphen/>
        <w:t>ba re</w:t>
      </w:r>
      <w:r w:rsidRPr="00535DA6">
        <w:rPr>
          <w:rFonts w:ascii="LitNusx" w:hAnsi="LitNusx"/>
          <w:sz w:val="22"/>
          <w:szCs w:val="22"/>
          <w:lang w:val="es-ES"/>
        </w:rPr>
        <w:softHyphen/>
        <w:t>for</w:t>
      </w:r>
      <w:r w:rsidRPr="00535DA6">
        <w:rPr>
          <w:rFonts w:ascii="LitNusx" w:hAnsi="LitNusx"/>
          <w:sz w:val="22"/>
          <w:szCs w:val="22"/>
          <w:lang w:val="es-ES"/>
        </w:rPr>
        <w:softHyphen/>
        <w:t>me</w:t>
      </w:r>
      <w:r w:rsidRPr="00535DA6">
        <w:rPr>
          <w:rFonts w:ascii="LitNusx" w:hAnsi="LitNusx"/>
          <w:sz w:val="22"/>
          <w:szCs w:val="22"/>
          <w:lang w:val="es-ES"/>
        </w:rPr>
        <w:softHyphen/>
        <w:t>bis wa</w:t>
      </w:r>
      <w:r w:rsidRPr="00535DA6">
        <w:rPr>
          <w:rFonts w:ascii="LitNusx" w:hAnsi="LitNusx"/>
          <w:sz w:val="22"/>
          <w:szCs w:val="22"/>
          <w:lang w:val="es-ES"/>
        </w:rPr>
        <w:softHyphen/>
        <w:t>ru</w:t>
      </w:r>
      <w:r w:rsidRPr="00535DA6">
        <w:rPr>
          <w:rFonts w:ascii="LitNusx" w:hAnsi="LitNusx"/>
          <w:sz w:val="22"/>
          <w:szCs w:val="22"/>
          <w:lang w:val="es-ES"/>
        </w:rPr>
        <w:softHyphen/>
        <w:t>ma</w:t>
      </w:r>
      <w:r w:rsidRPr="00535DA6">
        <w:rPr>
          <w:rFonts w:ascii="LitNusx" w:hAnsi="LitNusx"/>
          <w:sz w:val="22"/>
          <w:szCs w:val="22"/>
          <w:lang w:val="es-ES"/>
        </w:rPr>
        <w:softHyphen/>
        <w:t>teb</w:t>
      </w:r>
      <w:r w:rsidRPr="00535DA6">
        <w:rPr>
          <w:rFonts w:ascii="LitNusx" w:hAnsi="LitNusx"/>
          <w:sz w:val="22"/>
          <w:szCs w:val="22"/>
          <w:lang w:val="es-ES"/>
        </w:rPr>
        <w:softHyphen/>
        <w:t>lo</w:t>
      </w:r>
      <w:r w:rsidRPr="00535DA6">
        <w:rPr>
          <w:rFonts w:ascii="LitNusx" w:hAnsi="LitNusx"/>
          <w:sz w:val="22"/>
          <w:szCs w:val="22"/>
          <w:lang w:val="es-ES"/>
        </w:rPr>
        <w:softHyphen/>
        <w:t>ba. re</w:t>
      </w:r>
      <w:r w:rsidRPr="00535DA6">
        <w:rPr>
          <w:rFonts w:ascii="LitNusx" w:hAnsi="LitNusx"/>
          <w:sz w:val="22"/>
          <w:szCs w:val="22"/>
          <w:lang w:val="es-ES"/>
        </w:rPr>
        <w:softHyphen/>
        <w:t>for</w:t>
      </w:r>
      <w:r w:rsidRPr="00535DA6">
        <w:rPr>
          <w:rFonts w:ascii="LitNusx" w:hAnsi="LitNusx"/>
          <w:sz w:val="22"/>
          <w:szCs w:val="22"/>
          <w:lang w:val="es-ES"/>
        </w:rPr>
        <w:softHyphen/>
        <w:t>me</w:t>
      </w:r>
      <w:r w:rsidRPr="00535DA6">
        <w:rPr>
          <w:rFonts w:ascii="LitNusx" w:hAnsi="LitNusx"/>
          <w:sz w:val="22"/>
          <w:szCs w:val="22"/>
          <w:lang w:val="es-ES"/>
        </w:rPr>
        <w:softHyphen/>
        <w:t>bis sas</w:t>
      </w:r>
      <w:r w:rsidRPr="00535DA6">
        <w:rPr>
          <w:rFonts w:ascii="LitNusx" w:hAnsi="LitNusx"/>
          <w:sz w:val="22"/>
          <w:szCs w:val="22"/>
          <w:lang w:val="es-ES"/>
        </w:rPr>
        <w:softHyphen/>
        <w:t>tar</w:t>
      </w:r>
      <w:r w:rsidRPr="00535DA6">
        <w:rPr>
          <w:rFonts w:ascii="LitNusx" w:hAnsi="LitNusx"/>
          <w:sz w:val="22"/>
          <w:szCs w:val="22"/>
          <w:lang w:val="es-ES"/>
        </w:rPr>
        <w:softHyphen/>
        <w:t>to etap</w:t>
      </w:r>
      <w:r w:rsidRPr="00535DA6">
        <w:rPr>
          <w:rFonts w:ascii="LitNusx" w:hAnsi="LitNusx"/>
          <w:sz w:val="22"/>
          <w:szCs w:val="22"/>
          <w:lang w:val="es-ES"/>
        </w:rPr>
        <w:softHyphen/>
        <w:t>ze ugu</w:t>
      </w:r>
      <w:r w:rsidRPr="00535DA6">
        <w:rPr>
          <w:rFonts w:ascii="LitNusx" w:hAnsi="LitNusx"/>
          <w:sz w:val="22"/>
          <w:szCs w:val="22"/>
          <w:lang w:val="es-ES"/>
        </w:rPr>
        <w:softHyphen/>
        <w:t>le</w:t>
      </w:r>
      <w:r w:rsidRPr="00535DA6">
        <w:rPr>
          <w:rFonts w:ascii="LitNusx" w:hAnsi="LitNusx"/>
          <w:sz w:val="22"/>
          <w:szCs w:val="22"/>
          <w:lang w:val="es-ES"/>
        </w:rPr>
        <w:softHyphen/>
        <w:t>bel</w:t>
      </w:r>
      <w:r w:rsidRPr="00535DA6">
        <w:rPr>
          <w:rFonts w:ascii="LitNusx" w:hAnsi="LitNusx"/>
          <w:sz w:val="22"/>
          <w:szCs w:val="22"/>
          <w:lang w:val="es-ES"/>
        </w:rPr>
        <w:softHyphen/>
        <w:t>yo</w:t>
      </w:r>
      <w:r w:rsidRPr="00535DA6">
        <w:rPr>
          <w:rFonts w:ascii="LitNusx" w:hAnsi="LitNusx"/>
          <w:sz w:val="22"/>
          <w:szCs w:val="22"/>
          <w:lang w:val="es-ES"/>
        </w:rPr>
        <w:softHyphen/>
        <w:t>fil iq</w:t>
      </w:r>
      <w:r w:rsidRPr="00535DA6">
        <w:rPr>
          <w:rFonts w:ascii="LitNusx" w:hAnsi="LitNusx"/>
          <w:sz w:val="22"/>
          <w:szCs w:val="22"/>
          <w:lang w:val="es-ES"/>
        </w:rPr>
        <w:softHyphen/>
        <w:t>na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lur-eko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do</w:t>
      </w:r>
      <w:r w:rsidRPr="00535DA6">
        <w:rPr>
          <w:rFonts w:ascii="LitNusx" w:hAnsi="LitNusx"/>
          <w:sz w:val="22"/>
          <w:szCs w:val="22"/>
          <w:lang w:val="es-ES"/>
        </w:rPr>
        <w:softHyphen/>
        <w:t>nis (mem</w:t>
      </w:r>
      <w:r w:rsidRPr="00535DA6">
        <w:rPr>
          <w:rFonts w:ascii="LitNusx" w:hAnsi="LitNusx"/>
          <w:sz w:val="22"/>
          <w:szCs w:val="22"/>
          <w:lang w:val="es-ES"/>
        </w:rPr>
        <w:softHyphen/>
        <w:t>kvid</w:t>
      </w:r>
      <w:r w:rsidRPr="00535DA6">
        <w:rPr>
          <w:rFonts w:ascii="LitNusx" w:hAnsi="LitNusx"/>
          <w:sz w:val="22"/>
          <w:szCs w:val="22"/>
          <w:lang w:val="es-ES"/>
        </w:rPr>
        <w:softHyphen/>
        <w:t>re</w:t>
      </w:r>
      <w:r w:rsidRPr="00535DA6">
        <w:rPr>
          <w:rFonts w:ascii="LitNusx" w:hAnsi="LitNusx"/>
          <w:sz w:val="22"/>
          <w:szCs w:val="22"/>
          <w:lang w:val="es-ES"/>
        </w:rPr>
        <w:softHyphen/>
        <w:t>o</w:t>
      </w:r>
      <w:r w:rsidRPr="00535DA6">
        <w:rPr>
          <w:rFonts w:ascii="LitNusx" w:hAnsi="LitNusx"/>
          <w:sz w:val="22"/>
          <w:szCs w:val="22"/>
          <w:lang w:val="es-ES"/>
        </w:rPr>
        <w:softHyphen/>
        <w:t>bi</w:t>
      </w:r>
      <w:r w:rsidRPr="00535DA6">
        <w:rPr>
          <w:rFonts w:ascii="LitNusx" w:hAnsi="LitNusx"/>
          <w:sz w:val="22"/>
          <w:szCs w:val="22"/>
          <w:lang w:val="es-ES"/>
        </w:rPr>
        <w:softHyphen/>
        <w:t>To</w:t>
      </w:r>
      <w:r w:rsidRPr="00535DA6">
        <w:rPr>
          <w:rFonts w:ascii="LitNusx" w:hAnsi="LitNusx"/>
          <w:sz w:val="22"/>
          <w:szCs w:val="22"/>
          <w:lang w:val="es-ES"/>
        </w:rPr>
        <w:softHyphen/>
        <w:t>bis) gav</w:t>
      </w:r>
      <w:r w:rsidRPr="00535DA6">
        <w:rPr>
          <w:rFonts w:ascii="LitNusx" w:hAnsi="LitNusx"/>
          <w:sz w:val="22"/>
          <w:szCs w:val="22"/>
          <w:lang w:val="es-ES"/>
        </w:rPr>
        <w:softHyphen/>
        <w:t>le</w:t>
      </w:r>
      <w:r w:rsidRPr="00535DA6">
        <w:rPr>
          <w:rFonts w:ascii="LitNusx" w:hAnsi="LitNusx"/>
          <w:sz w:val="22"/>
          <w:szCs w:val="22"/>
          <w:lang w:val="es-ES"/>
        </w:rPr>
        <w:softHyphen/>
        <w:t>na tran</w:t>
      </w:r>
      <w:r w:rsidRPr="00535DA6">
        <w:rPr>
          <w:rFonts w:ascii="LitNusx" w:hAnsi="LitNusx"/>
          <w:sz w:val="22"/>
          <w:szCs w:val="22"/>
          <w:lang w:val="es-ES"/>
        </w:rPr>
        <w:softHyphen/>
        <w:t>sfor</w:t>
      </w:r>
      <w:r w:rsidRPr="00535DA6">
        <w:rPr>
          <w:rFonts w:ascii="LitNusx" w:hAnsi="LitNusx"/>
          <w:sz w:val="22"/>
          <w:szCs w:val="22"/>
          <w:lang w:val="es-ES"/>
        </w:rPr>
        <w:softHyphen/>
        <w:t>ma</w:t>
      </w:r>
      <w:r w:rsidRPr="00535DA6">
        <w:rPr>
          <w:rFonts w:ascii="LitNusx" w:hAnsi="LitNusx"/>
          <w:sz w:val="22"/>
          <w:szCs w:val="22"/>
          <w:lang w:val="es-ES"/>
        </w:rPr>
        <w:softHyphen/>
        <w:t>ci</w:t>
      </w:r>
      <w:r w:rsidRPr="00535DA6">
        <w:rPr>
          <w:rFonts w:ascii="LitNusx" w:hAnsi="LitNusx"/>
          <w:sz w:val="22"/>
          <w:szCs w:val="22"/>
          <w:lang w:val="es-ES"/>
        </w:rPr>
        <w:softHyphen/>
        <w:t>ul pro</w:t>
      </w:r>
      <w:r w:rsidRPr="00535DA6">
        <w:rPr>
          <w:rFonts w:ascii="LitNusx" w:hAnsi="LitNusx"/>
          <w:sz w:val="22"/>
          <w:szCs w:val="22"/>
          <w:lang w:val="es-ES"/>
        </w:rPr>
        <w:softHyphen/>
        <w:t>ce</w:t>
      </w:r>
      <w:r w:rsidRPr="00535DA6">
        <w:rPr>
          <w:rFonts w:ascii="LitNusx" w:hAnsi="LitNusx"/>
          <w:sz w:val="22"/>
          <w:szCs w:val="22"/>
          <w:lang w:val="es-ES"/>
        </w:rPr>
        <w:softHyphen/>
        <w:t>seb</w:t>
      </w:r>
      <w:r w:rsidRPr="00535DA6">
        <w:rPr>
          <w:rFonts w:ascii="LitNusx" w:hAnsi="LitNusx"/>
          <w:sz w:val="22"/>
          <w:szCs w:val="22"/>
          <w:lang w:val="es-ES"/>
        </w:rPr>
        <w:softHyphen/>
        <w:t>ze da sxv.</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dRes sa</w:t>
      </w:r>
      <w:r w:rsidRPr="00535DA6">
        <w:rPr>
          <w:rFonts w:ascii="LitNusx" w:hAnsi="LitNusx"/>
          <w:sz w:val="22"/>
          <w:szCs w:val="22"/>
          <w:lang w:val="es-ES"/>
        </w:rPr>
        <w:softHyphen/>
        <w:t>ka</w:t>
      </w:r>
      <w:r w:rsidRPr="00535DA6">
        <w:rPr>
          <w:rFonts w:ascii="LitNusx" w:hAnsi="LitNusx"/>
          <w:sz w:val="22"/>
          <w:szCs w:val="22"/>
          <w:lang w:val="es-ES"/>
        </w:rPr>
        <w:softHyphen/>
        <w:t>ma</w:t>
      </w:r>
      <w:r w:rsidRPr="00535DA6">
        <w:rPr>
          <w:rFonts w:ascii="LitNusx" w:hAnsi="LitNusx"/>
          <w:sz w:val="22"/>
          <w:szCs w:val="22"/>
          <w:lang w:val="es-ES"/>
        </w:rPr>
        <w:softHyphen/>
        <w:t>To ar aris, rom erov</w:t>
      </w:r>
      <w:r w:rsidRPr="00535DA6">
        <w:rPr>
          <w:rFonts w:ascii="LitNusx" w:hAnsi="LitNusx"/>
          <w:sz w:val="22"/>
          <w:szCs w:val="22"/>
          <w:lang w:val="es-ES"/>
        </w:rPr>
        <w:softHyphen/>
        <w:t>nu</w:t>
      </w:r>
      <w:r w:rsidRPr="00535DA6">
        <w:rPr>
          <w:rFonts w:ascii="LitNusx" w:hAnsi="LitNusx"/>
          <w:sz w:val="22"/>
          <w:szCs w:val="22"/>
          <w:lang w:val="es-ES"/>
        </w:rPr>
        <w:softHyphen/>
        <w:t>li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lur-eko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sis</w:t>
      </w:r>
      <w:r w:rsidRPr="00535DA6">
        <w:rPr>
          <w:rFonts w:ascii="LitNusx" w:hAnsi="LitNusx"/>
          <w:sz w:val="22"/>
          <w:szCs w:val="22"/>
          <w:lang w:val="es-ES"/>
        </w:rPr>
        <w:softHyphen/>
        <w:t>te</w:t>
      </w:r>
      <w:r w:rsidRPr="00535DA6">
        <w:rPr>
          <w:rFonts w:ascii="LitNusx" w:hAnsi="LitNusx"/>
          <w:sz w:val="22"/>
          <w:szCs w:val="22"/>
          <w:lang w:val="es-ES"/>
        </w:rPr>
        <w:softHyphen/>
        <w:t>ma ad</w:t>
      </w:r>
      <w:r w:rsidRPr="00535DA6">
        <w:rPr>
          <w:rFonts w:ascii="LitNusx" w:hAnsi="LitNusx"/>
          <w:sz w:val="22"/>
          <w:szCs w:val="22"/>
          <w:lang w:val="es-ES"/>
        </w:rPr>
        <w:softHyphen/>
        <w:t>gi</w:t>
      </w:r>
      <w:r w:rsidRPr="00535DA6">
        <w:rPr>
          <w:rFonts w:ascii="LitNusx" w:hAnsi="LitNusx"/>
          <w:sz w:val="22"/>
          <w:szCs w:val="22"/>
          <w:lang w:val="es-ES"/>
        </w:rPr>
        <w:softHyphen/>
        <w:t>lob</w:t>
      </w:r>
      <w:r w:rsidRPr="00535DA6">
        <w:rPr>
          <w:rFonts w:ascii="LitNusx" w:hAnsi="LitNusx"/>
          <w:sz w:val="22"/>
          <w:szCs w:val="22"/>
          <w:lang w:val="es-ES"/>
        </w:rPr>
        <w:softHyphen/>
        <w:t>ri</w:t>
      </w:r>
      <w:r w:rsidRPr="00535DA6">
        <w:rPr>
          <w:rFonts w:ascii="LitNusx" w:hAnsi="LitNusx"/>
          <w:sz w:val="22"/>
          <w:szCs w:val="22"/>
          <w:lang w:val="es-ES"/>
        </w:rPr>
        <w:softHyphen/>
        <w:t>vi pi</w:t>
      </w:r>
      <w:r w:rsidRPr="00535DA6">
        <w:rPr>
          <w:rFonts w:ascii="LitNusx" w:hAnsi="LitNusx"/>
          <w:sz w:val="22"/>
          <w:szCs w:val="22"/>
          <w:lang w:val="es-ES"/>
        </w:rPr>
        <w:softHyphen/>
        <w:t>ro</w:t>
      </w:r>
      <w:r w:rsidRPr="00535DA6">
        <w:rPr>
          <w:rFonts w:ascii="LitNusx" w:hAnsi="LitNusx"/>
          <w:sz w:val="22"/>
          <w:szCs w:val="22"/>
          <w:lang w:val="es-ES"/>
        </w:rPr>
        <w:softHyphen/>
        <w:t>be</w:t>
      </w:r>
      <w:r w:rsidRPr="00535DA6">
        <w:rPr>
          <w:rFonts w:ascii="LitNusx" w:hAnsi="LitNusx"/>
          <w:sz w:val="22"/>
          <w:szCs w:val="22"/>
          <w:lang w:val="es-ES"/>
        </w:rPr>
        <w:softHyphen/>
        <w:t>bis, Ta</w:t>
      </w:r>
      <w:r w:rsidRPr="00535DA6">
        <w:rPr>
          <w:rFonts w:ascii="LitNusx" w:hAnsi="LitNusx"/>
          <w:sz w:val="22"/>
          <w:szCs w:val="22"/>
          <w:lang w:val="es-ES"/>
        </w:rPr>
        <w:softHyphen/>
        <w:t>vi</w:t>
      </w:r>
      <w:r w:rsidRPr="00535DA6">
        <w:rPr>
          <w:rFonts w:ascii="LitNusx" w:hAnsi="LitNusx"/>
          <w:sz w:val="22"/>
          <w:szCs w:val="22"/>
          <w:lang w:val="es-ES"/>
        </w:rPr>
        <w:softHyphen/>
        <w:t>se</w:t>
      </w:r>
      <w:r w:rsidRPr="00535DA6">
        <w:rPr>
          <w:rFonts w:ascii="LitNusx" w:hAnsi="LitNusx"/>
          <w:sz w:val="22"/>
          <w:szCs w:val="22"/>
          <w:lang w:val="es-ES"/>
        </w:rPr>
        <w:softHyphen/>
        <w:t>bu</w:t>
      </w:r>
      <w:r w:rsidRPr="00535DA6">
        <w:rPr>
          <w:rFonts w:ascii="LitNusx" w:hAnsi="LitNusx"/>
          <w:sz w:val="22"/>
          <w:szCs w:val="22"/>
          <w:lang w:val="es-ES"/>
        </w:rPr>
        <w:softHyphen/>
        <w:t>re</w:t>
      </w:r>
      <w:r w:rsidRPr="00535DA6">
        <w:rPr>
          <w:rFonts w:ascii="LitNusx" w:hAnsi="LitNusx"/>
          <w:sz w:val="22"/>
          <w:szCs w:val="22"/>
          <w:lang w:val="es-ES"/>
        </w:rPr>
        <w:softHyphen/>
        <w:t>be</w:t>
      </w:r>
      <w:r w:rsidRPr="00535DA6">
        <w:rPr>
          <w:rFonts w:ascii="LitNusx" w:hAnsi="LitNusx"/>
          <w:sz w:val="22"/>
          <w:szCs w:val="22"/>
          <w:lang w:val="es-ES"/>
        </w:rPr>
        <w:softHyphen/>
        <w:t>bis, ten</w:t>
      </w:r>
      <w:r w:rsidRPr="00535DA6">
        <w:rPr>
          <w:rFonts w:ascii="LitNusx" w:hAnsi="LitNusx"/>
          <w:sz w:val="22"/>
          <w:szCs w:val="22"/>
          <w:lang w:val="es-ES"/>
        </w:rPr>
        <w:softHyphen/>
        <w:t>den</w:t>
      </w:r>
      <w:r w:rsidRPr="00535DA6">
        <w:rPr>
          <w:rFonts w:ascii="LitNusx" w:hAnsi="LitNusx"/>
          <w:sz w:val="22"/>
          <w:szCs w:val="22"/>
          <w:lang w:val="es-ES"/>
        </w:rPr>
        <w:softHyphen/>
        <w:t>ci</w:t>
      </w:r>
      <w:r w:rsidRPr="00535DA6">
        <w:rPr>
          <w:rFonts w:ascii="LitNusx" w:hAnsi="LitNusx"/>
          <w:sz w:val="22"/>
          <w:szCs w:val="22"/>
          <w:lang w:val="es-ES"/>
        </w:rPr>
        <w:softHyphen/>
        <w:t>e</w:t>
      </w:r>
      <w:r w:rsidRPr="00535DA6">
        <w:rPr>
          <w:rFonts w:ascii="LitNusx" w:hAnsi="LitNusx"/>
          <w:sz w:val="22"/>
          <w:szCs w:val="22"/>
          <w:lang w:val="es-ES"/>
        </w:rPr>
        <w:softHyphen/>
        <w:t>bis da msof</w:t>
      </w:r>
      <w:r w:rsidRPr="00535DA6">
        <w:rPr>
          <w:rFonts w:ascii="LitNusx" w:hAnsi="LitNusx"/>
          <w:sz w:val="22"/>
          <w:szCs w:val="22"/>
          <w:lang w:val="es-ES"/>
        </w:rPr>
        <w:softHyphen/>
        <w:t>lio prog</w:t>
      </w:r>
      <w:r w:rsidRPr="00535DA6">
        <w:rPr>
          <w:rFonts w:ascii="LitNusx" w:hAnsi="LitNusx"/>
          <w:sz w:val="22"/>
          <w:szCs w:val="22"/>
          <w:lang w:val="es-ES"/>
        </w:rPr>
        <w:softHyphen/>
        <w:t>re</w:t>
      </w:r>
      <w:r w:rsidRPr="00535DA6">
        <w:rPr>
          <w:rFonts w:ascii="LitNusx" w:hAnsi="LitNusx"/>
          <w:sz w:val="22"/>
          <w:szCs w:val="22"/>
          <w:lang w:val="es-ES"/>
        </w:rPr>
        <w:softHyphen/>
        <w:t>su</w:t>
      </w:r>
      <w:r w:rsidRPr="00535DA6">
        <w:rPr>
          <w:rFonts w:ascii="LitNusx" w:hAnsi="LitNusx"/>
          <w:sz w:val="22"/>
          <w:szCs w:val="22"/>
          <w:lang w:val="es-ES"/>
        </w:rPr>
        <w:softHyphen/>
        <w:t>li ga</w:t>
      </w:r>
      <w:r w:rsidRPr="00535DA6">
        <w:rPr>
          <w:rFonts w:ascii="LitNusx" w:hAnsi="LitNusx"/>
          <w:sz w:val="22"/>
          <w:szCs w:val="22"/>
          <w:lang w:val="es-ES"/>
        </w:rPr>
        <w:softHyphen/>
        <w:t>moc</w:t>
      </w:r>
      <w:r w:rsidRPr="00535DA6">
        <w:rPr>
          <w:rFonts w:ascii="LitNusx" w:hAnsi="LitNusx"/>
          <w:sz w:val="22"/>
          <w:szCs w:val="22"/>
          <w:lang w:val="es-ES"/>
        </w:rPr>
        <w:softHyphen/>
        <w:t>di</w:t>
      </w:r>
      <w:r w:rsidRPr="00535DA6">
        <w:rPr>
          <w:rFonts w:ascii="LitNusx" w:hAnsi="LitNusx"/>
          <w:sz w:val="22"/>
          <w:szCs w:val="22"/>
          <w:lang w:val="es-ES"/>
        </w:rPr>
        <w:softHyphen/>
        <w:t>le</w:t>
      </w:r>
      <w:r w:rsidRPr="00535DA6">
        <w:rPr>
          <w:rFonts w:ascii="LitNusx" w:hAnsi="LitNusx"/>
          <w:sz w:val="22"/>
          <w:szCs w:val="22"/>
          <w:lang w:val="es-ES"/>
        </w:rPr>
        <w:softHyphen/>
        <w:t>bis (Ta</w:t>
      </w:r>
      <w:r w:rsidRPr="00535DA6">
        <w:rPr>
          <w:rFonts w:ascii="LitNusx" w:hAnsi="LitNusx"/>
          <w:sz w:val="22"/>
          <w:szCs w:val="22"/>
          <w:lang w:val="es-ES"/>
        </w:rPr>
        <w:softHyphen/>
        <w:t>na</w:t>
      </w:r>
      <w:r w:rsidRPr="00535DA6">
        <w:rPr>
          <w:rFonts w:ascii="LitNusx" w:hAnsi="LitNusx"/>
          <w:sz w:val="22"/>
          <w:szCs w:val="22"/>
          <w:lang w:val="es-ES"/>
        </w:rPr>
        <w:softHyphen/>
        <w:t>med</w:t>
      </w:r>
      <w:r w:rsidRPr="00535DA6">
        <w:rPr>
          <w:rFonts w:ascii="LitNusx" w:hAnsi="LitNusx"/>
          <w:sz w:val="22"/>
          <w:szCs w:val="22"/>
          <w:lang w:val="es-ES"/>
        </w:rPr>
        <w:softHyphen/>
        <w:t>ro</w:t>
      </w:r>
      <w:r w:rsidRPr="00535DA6">
        <w:rPr>
          <w:rFonts w:ascii="LitNusx" w:hAnsi="LitNusx"/>
          <w:sz w:val="22"/>
          <w:szCs w:val="22"/>
          <w:lang w:val="es-ES"/>
        </w:rPr>
        <w:softHyphen/>
        <w:t>ve teq</w:t>
      </w:r>
      <w:r w:rsidRPr="00535DA6">
        <w:rPr>
          <w:rFonts w:ascii="LitNusx" w:hAnsi="LitNusx"/>
          <w:sz w:val="22"/>
          <w:szCs w:val="22"/>
          <w:lang w:val="es-ES"/>
        </w:rPr>
        <w:softHyphen/>
        <w:t>no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e</w:t>
      </w:r>
      <w:r w:rsidRPr="00535DA6">
        <w:rPr>
          <w:rFonts w:ascii="LitNusx" w:hAnsi="LitNusx"/>
          <w:sz w:val="22"/>
          <w:szCs w:val="22"/>
          <w:lang w:val="es-ES"/>
        </w:rPr>
        <w:softHyphen/>
        <w:t>bi, me</w:t>
      </w:r>
      <w:r w:rsidRPr="00535DA6">
        <w:rPr>
          <w:rFonts w:ascii="LitNusx" w:hAnsi="LitNusx"/>
          <w:sz w:val="22"/>
          <w:szCs w:val="22"/>
          <w:lang w:val="es-ES"/>
        </w:rPr>
        <w:softHyphen/>
        <w:t>nej</w:t>
      </w:r>
      <w:r w:rsidRPr="00535DA6">
        <w:rPr>
          <w:rFonts w:ascii="LitNusx" w:hAnsi="LitNusx"/>
          <w:sz w:val="22"/>
          <w:szCs w:val="22"/>
          <w:lang w:val="es-ES"/>
        </w:rPr>
        <w:softHyphen/>
        <w:t>men</w:t>
      </w:r>
      <w:r w:rsidRPr="00535DA6">
        <w:rPr>
          <w:rFonts w:ascii="LitNusx" w:hAnsi="LitNusx"/>
          <w:sz w:val="22"/>
          <w:szCs w:val="22"/>
          <w:lang w:val="es-ES"/>
        </w:rPr>
        <w:softHyphen/>
        <w:t>ti, spe</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li</w:t>
      </w:r>
      <w:r w:rsidRPr="00535DA6">
        <w:rPr>
          <w:rFonts w:ascii="LitNusx" w:hAnsi="LitNusx"/>
          <w:sz w:val="22"/>
          <w:szCs w:val="22"/>
          <w:lang w:val="es-ES"/>
        </w:rPr>
        <w:softHyphen/>
        <w:t>za</w:t>
      </w:r>
      <w:r w:rsidRPr="00535DA6">
        <w:rPr>
          <w:rFonts w:ascii="LitNusx" w:hAnsi="LitNusx"/>
          <w:sz w:val="22"/>
          <w:szCs w:val="22"/>
          <w:lang w:val="es-ES"/>
        </w:rPr>
        <w:softHyphen/>
        <w:t>cia da ko</w:t>
      </w:r>
      <w:r w:rsidRPr="00535DA6">
        <w:rPr>
          <w:rFonts w:ascii="LitNusx" w:hAnsi="LitNusx"/>
          <w:sz w:val="22"/>
          <w:szCs w:val="22"/>
          <w:lang w:val="es-ES"/>
        </w:rPr>
        <w:softHyphen/>
        <w:t>o</w:t>
      </w:r>
      <w:r w:rsidRPr="00535DA6">
        <w:rPr>
          <w:rFonts w:ascii="LitNusx" w:hAnsi="LitNusx"/>
          <w:sz w:val="22"/>
          <w:szCs w:val="22"/>
          <w:lang w:val="es-ES"/>
        </w:rPr>
        <w:softHyphen/>
        <w:t>pe</w:t>
      </w:r>
      <w:r w:rsidRPr="00535DA6">
        <w:rPr>
          <w:rFonts w:ascii="LitNusx" w:hAnsi="LitNusx"/>
          <w:sz w:val="22"/>
          <w:szCs w:val="22"/>
          <w:lang w:val="es-ES"/>
        </w:rPr>
        <w:softHyphen/>
        <w:t>ra</w:t>
      </w:r>
      <w:r w:rsidRPr="00535DA6">
        <w:rPr>
          <w:rFonts w:ascii="LitNusx" w:hAnsi="LitNusx"/>
          <w:sz w:val="22"/>
          <w:szCs w:val="22"/>
          <w:lang w:val="es-ES"/>
        </w:rPr>
        <w:softHyphen/>
        <w:t>ci</w:t>
      </w:r>
      <w:r w:rsidRPr="00535DA6">
        <w:rPr>
          <w:rFonts w:ascii="LitNusx" w:hAnsi="LitNusx"/>
          <w:sz w:val="22"/>
          <w:szCs w:val="22"/>
          <w:lang w:val="es-ES"/>
        </w:rPr>
        <w:softHyphen/>
        <w:t>is qse</w:t>
      </w:r>
      <w:r w:rsidRPr="00535DA6">
        <w:rPr>
          <w:rFonts w:ascii="LitNusx" w:hAnsi="LitNusx"/>
          <w:sz w:val="22"/>
          <w:szCs w:val="22"/>
          <w:lang w:val="es-ES"/>
        </w:rPr>
        <w:softHyphen/>
        <w:t>lu</w:t>
      </w:r>
      <w:r w:rsidRPr="00535DA6">
        <w:rPr>
          <w:rFonts w:ascii="LitNusx" w:hAnsi="LitNusx"/>
          <w:sz w:val="22"/>
          <w:szCs w:val="22"/>
          <w:lang w:val="es-ES"/>
        </w:rPr>
        <w:softHyphen/>
        <w:t>ri for</w:t>
      </w:r>
      <w:r w:rsidRPr="00535DA6">
        <w:rPr>
          <w:rFonts w:ascii="LitNusx" w:hAnsi="LitNusx"/>
          <w:sz w:val="22"/>
          <w:szCs w:val="22"/>
          <w:lang w:val="es-ES"/>
        </w:rPr>
        <w:softHyphen/>
        <w:t>me</w:t>
      </w:r>
      <w:r w:rsidRPr="00535DA6">
        <w:rPr>
          <w:rFonts w:ascii="LitNusx" w:hAnsi="LitNusx"/>
          <w:sz w:val="22"/>
          <w:szCs w:val="22"/>
          <w:lang w:val="es-ES"/>
        </w:rPr>
        <w:softHyphen/>
        <w:t>bi da sxv.) Se</w:t>
      </w:r>
      <w:r w:rsidRPr="00535DA6">
        <w:rPr>
          <w:rFonts w:ascii="LitNusx" w:hAnsi="LitNusx"/>
          <w:sz w:val="22"/>
          <w:szCs w:val="22"/>
          <w:lang w:val="es-ES"/>
        </w:rPr>
        <w:softHyphen/>
        <w:t>xa</w:t>
      </w:r>
      <w:r w:rsidRPr="00535DA6">
        <w:rPr>
          <w:rFonts w:ascii="LitNusx" w:hAnsi="LitNusx"/>
          <w:sz w:val="22"/>
          <w:szCs w:val="22"/>
          <w:lang w:val="es-ES"/>
        </w:rPr>
        <w:softHyphen/>
        <w:t>me</w:t>
      </w:r>
      <w:r w:rsidRPr="00535DA6">
        <w:rPr>
          <w:rFonts w:ascii="LitNusx" w:hAnsi="LitNusx"/>
          <w:sz w:val="22"/>
          <w:szCs w:val="22"/>
          <w:lang w:val="es-ES"/>
        </w:rPr>
        <w:softHyphen/>
        <w:t>bis prin</w:t>
      </w:r>
      <w:r w:rsidRPr="00535DA6">
        <w:rPr>
          <w:rFonts w:ascii="LitNusx" w:hAnsi="LitNusx"/>
          <w:sz w:val="22"/>
          <w:szCs w:val="22"/>
          <w:lang w:val="es-ES"/>
        </w:rPr>
        <w:softHyphen/>
        <w:t>ci</w:t>
      </w:r>
      <w:r w:rsidRPr="00535DA6">
        <w:rPr>
          <w:rFonts w:ascii="LitNusx" w:hAnsi="LitNusx"/>
          <w:sz w:val="22"/>
          <w:szCs w:val="22"/>
          <w:lang w:val="es-ES"/>
        </w:rPr>
        <w:softHyphen/>
        <w:t>peb</w:t>
      </w:r>
      <w:r w:rsidRPr="00535DA6">
        <w:rPr>
          <w:rFonts w:ascii="LitNusx" w:hAnsi="LitNusx"/>
          <w:sz w:val="22"/>
          <w:szCs w:val="22"/>
          <w:lang w:val="es-ES"/>
        </w:rPr>
        <w:softHyphen/>
        <w:t>ze, e.i. glo</w:t>
      </w:r>
      <w:r w:rsidRPr="00535DA6">
        <w:rPr>
          <w:rFonts w:ascii="LitNusx" w:hAnsi="LitNusx"/>
          <w:sz w:val="22"/>
          <w:szCs w:val="22"/>
          <w:lang w:val="es-ES"/>
        </w:rPr>
        <w:softHyphen/>
        <w:t>ba</w:t>
      </w:r>
      <w:r w:rsidRPr="00535DA6">
        <w:rPr>
          <w:rFonts w:ascii="LitNusx" w:hAnsi="LitNusx"/>
          <w:sz w:val="22"/>
          <w:szCs w:val="22"/>
          <w:lang w:val="es-ES"/>
        </w:rPr>
        <w:softHyphen/>
        <w:t>li</w:t>
      </w:r>
      <w:r w:rsidRPr="00535DA6">
        <w:rPr>
          <w:rFonts w:ascii="LitNusx" w:hAnsi="LitNusx"/>
          <w:sz w:val="22"/>
          <w:szCs w:val="22"/>
          <w:lang w:val="es-ES"/>
        </w:rPr>
        <w:softHyphen/>
        <w:t>za</w:t>
      </w:r>
      <w:r w:rsidRPr="00535DA6">
        <w:rPr>
          <w:rFonts w:ascii="LitNusx" w:hAnsi="LitNusx"/>
          <w:sz w:val="22"/>
          <w:szCs w:val="22"/>
          <w:lang w:val="es-ES"/>
        </w:rPr>
        <w:softHyphen/>
        <w:t>ci</w:t>
      </w:r>
      <w:r w:rsidRPr="00535DA6">
        <w:rPr>
          <w:rFonts w:ascii="LitNusx" w:hAnsi="LitNusx"/>
          <w:sz w:val="22"/>
          <w:szCs w:val="22"/>
          <w:lang w:val="es-ES"/>
        </w:rPr>
        <w:softHyphen/>
        <w:t>i</w:t>
      </w:r>
      <w:r w:rsidRPr="00535DA6">
        <w:rPr>
          <w:rFonts w:ascii="LitNusx" w:hAnsi="LitNusx"/>
          <w:sz w:val="22"/>
          <w:szCs w:val="22"/>
          <w:lang w:val="es-ES"/>
        </w:rPr>
        <w:softHyphen/>
        <w:t>sa da lo</w:t>
      </w:r>
      <w:r w:rsidRPr="00535DA6">
        <w:rPr>
          <w:rFonts w:ascii="LitNusx" w:hAnsi="LitNusx"/>
          <w:sz w:val="22"/>
          <w:szCs w:val="22"/>
          <w:lang w:val="es-ES"/>
        </w:rPr>
        <w:softHyphen/>
        <w:t>ka</w:t>
      </w:r>
      <w:r w:rsidRPr="00535DA6">
        <w:rPr>
          <w:rFonts w:ascii="LitNusx" w:hAnsi="LitNusx"/>
          <w:sz w:val="22"/>
          <w:szCs w:val="22"/>
          <w:lang w:val="es-ES"/>
        </w:rPr>
        <w:softHyphen/>
        <w:t>li</w:t>
      </w:r>
      <w:r w:rsidRPr="00535DA6">
        <w:rPr>
          <w:rFonts w:ascii="LitNusx" w:hAnsi="LitNusx"/>
          <w:sz w:val="22"/>
          <w:szCs w:val="22"/>
          <w:lang w:val="es-ES"/>
        </w:rPr>
        <w:softHyphen/>
        <w:t>za</w:t>
      </w:r>
      <w:r w:rsidRPr="00535DA6">
        <w:rPr>
          <w:rFonts w:ascii="LitNusx" w:hAnsi="LitNusx"/>
          <w:sz w:val="22"/>
          <w:szCs w:val="22"/>
          <w:lang w:val="es-ES"/>
        </w:rPr>
        <w:softHyphen/>
        <w:t>ci</w:t>
      </w:r>
      <w:r w:rsidRPr="00535DA6">
        <w:rPr>
          <w:rFonts w:ascii="LitNusx" w:hAnsi="LitNusx"/>
          <w:sz w:val="22"/>
          <w:szCs w:val="22"/>
          <w:lang w:val="es-ES"/>
        </w:rPr>
        <w:softHyphen/>
        <w:t>is pro</w:t>
      </w:r>
      <w:r w:rsidRPr="00535DA6">
        <w:rPr>
          <w:rFonts w:ascii="LitNusx" w:hAnsi="LitNusx"/>
          <w:sz w:val="22"/>
          <w:szCs w:val="22"/>
          <w:lang w:val="es-ES"/>
        </w:rPr>
        <w:softHyphen/>
        <w:t>ce</w:t>
      </w:r>
      <w:r w:rsidRPr="00535DA6">
        <w:rPr>
          <w:rFonts w:ascii="LitNusx" w:hAnsi="LitNusx"/>
          <w:sz w:val="22"/>
          <w:szCs w:val="22"/>
          <w:lang w:val="es-ES"/>
        </w:rPr>
        <w:softHyphen/>
        <w:t>se</w:t>
      </w:r>
      <w:r w:rsidRPr="00535DA6">
        <w:rPr>
          <w:rFonts w:ascii="LitNusx" w:hAnsi="LitNusx"/>
          <w:sz w:val="22"/>
          <w:szCs w:val="22"/>
          <w:lang w:val="es-ES"/>
        </w:rPr>
        <w:softHyphen/>
        <w:t>bis op</w:t>
      </w:r>
      <w:r w:rsidRPr="00535DA6">
        <w:rPr>
          <w:rFonts w:ascii="LitNusx" w:hAnsi="LitNusx"/>
          <w:sz w:val="22"/>
          <w:szCs w:val="22"/>
          <w:lang w:val="es-ES"/>
        </w:rPr>
        <w:softHyphen/>
        <w:t>ti</w:t>
      </w:r>
      <w:r w:rsidRPr="00535DA6">
        <w:rPr>
          <w:rFonts w:ascii="LitNusx" w:hAnsi="LitNusx"/>
          <w:sz w:val="22"/>
          <w:szCs w:val="22"/>
          <w:lang w:val="es-ES"/>
        </w:rPr>
        <w:softHyphen/>
        <w:t>ma</w:t>
      </w:r>
      <w:r w:rsidRPr="00535DA6">
        <w:rPr>
          <w:rFonts w:ascii="LitNusx" w:hAnsi="LitNusx"/>
          <w:sz w:val="22"/>
          <w:szCs w:val="22"/>
          <w:lang w:val="es-ES"/>
        </w:rPr>
        <w:softHyphen/>
        <w:t>lu</w:t>
      </w:r>
      <w:r w:rsidRPr="00535DA6">
        <w:rPr>
          <w:rFonts w:ascii="LitNusx" w:hAnsi="LitNusx"/>
          <w:sz w:val="22"/>
          <w:szCs w:val="22"/>
          <w:lang w:val="es-ES"/>
        </w:rPr>
        <w:softHyphen/>
        <w:t>ri Ta</w:t>
      </w:r>
      <w:r w:rsidRPr="00535DA6">
        <w:rPr>
          <w:rFonts w:ascii="LitNusx" w:hAnsi="LitNusx"/>
          <w:sz w:val="22"/>
          <w:szCs w:val="22"/>
          <w:lang w:val="es-ES"/>
        </w:rPr>
        <w:softHyphen/>
        <w:t>na</w:t>
      </w:r>
      <w:r w:rsidRPr="00535DA6">
        <w:rPr>
          <w:rFonts w:ascii="LitNusx" w:hAnsi="LitNusx"/>
          <w:sz w:val="22"/>
          <w:szCs w:val="22"/>
          <w:lang w:val="es-ES"/>
        </w:rPr>
        <w:softHyphen/>
        <w:t>far</w:t>
      </w:r>
      <w:r w:rsidRPr="00535DA6">
        <w:rPr>
          <w:rFonts w:ascii="LitNusx" w:hAnsi="LitNusx"/>
          <w:sz w:val="22"/>
          <w:szCs w:val="22"/>
          <w:lang w:val="es-ES"/>
        </w:rPr>
        <w:softHyphen/>
        <w:t>do</w:t>
      </w:r>
      <w:r w:rsidRPr="00535DA6">
        <w:rPr>
          <w:rFonts w:ascii="LitNusx" w:hAnsi="LitNusx"/>
          <w:sz w:val="22"/>
          <w:szCs w:val="22"/>
          <w:lang w:val="es-ES"/>
        </w:rPr>
        <w:softHyphen/>
        <w:t>bis sa</w:t>
      </w:r>
      <w:r w:rsidRPr="00535DA6">
        <w:rPr>
          <w:rFonts w:ascii="LitNusx" w:hAnsi="LitNusx"/>
          <w:sz w:val="22"/>
          <w:szCs w:val="22"/>
          <w:lang w:val="es-ES"/>
        </w:rPr>
        <w:softHyphen/>
        <w:t>fuZ</w:t>
      </w:r>
      <w:r w:rsidRPr="00535DA6">
        <w:rPr>
          <w:rFonts w:ascii="LitNusx" w:hAnsi="LitNusx"/>
          <w:sz w:val="22"/>
          <w:szCs w:val="22"/>
          <w:lang w:val="es-ES"/>
        </w:rPr>
        <w:softHyphen/>
        <w:t>vel</w:t>
      </w:r>
      <w:r w:rsidRPr="00535DA6">
        <w:rPr>
          <w:rFonts w:ascii="LitNusx" w:hAnsi="LitNusx"/>
          <w:sz w:val="22"/>
          <w:szCs w:val="22"/>
          <w:lang w:val="es-ES"/>
        </w:rPr>
        <w:softHyphen/>
        <w:t>ze un</w:t>
      </w:r>
      <w:r w:rsidRPr="00535DA6">
        <w:rPr>
          <w:rFonts w:ascii="LitNusx" w:hAnsi="LitNusx"/>
          <w:sz w:val="22"/>
          <w:szCs w:val="22"/>
          <w:lang w:val="es-ES"/>
        </w:rPr>
        <w:softHyphen/>
        <w:t>da Ca</w:t>
      </w:r>
      <w:r w:rsidRPr="00535DA6">
        <w:rPr>
          <w:rFonts w:ascii="LitNusx" w:hAnsi="LitNusx"/>
          <w:sz w:val="22"/>
          <w:szCs w:val="22"/>
          <w:lang w:val="es-ES"/>
        </w:rPr>
        <w:softHyphen/>
        <w:t>mo</w:t>
      </w:r>
      <w:r w:rsidRPr="00535DA6">
        <w:rPr>
          <w:rFonts w:ascii="LitNusx" w:hAnsi="LitNusx"/>
          <w:sz w:val="22"/>
          <w:szCs w:val="22"/>
          <w:lang w:val="es-ES"/>
        </w:rPr>
        <w:softHyphen/>
        <w:t>ya</w:t>
      </w:r>
      <w:r w:rsidRPr="00535DA6">
        <w:rPr>
          <w:rFonts w:ascii="LitNusx" w:hAnsi="LitNusx"/>
          <w:sz w:val="22"/>
          <w:szCs w:val="22"/>
          <w:lang w:val="es-ES"/>
        </w:rPr>
        <w:softHyphen/>
        <w:t>lib</w:t>
      </w:r>
      <w:r w:rsidRPr="00535DA6">
        <w:rPr>
          <w:rFonts w:ascii="LitNusx" w:hAnsi="LitNusx"/>
          <w:sz w:val="22"/>
          <w:szCs w:val="22"/>
          <w:lang w:val="es-ES"/>
        </w:rPr>
        <w:softHyphen/>
        <w:t>des, ra</w:t>
      </w:r>
      <w:r w:rsidRPr="00535DA6">
        <w:rPr>
          <w:rFonts w:ascii="LitNusx" w:hAnsi="LitNusx"/>
          <w:sz w:val="22"/>
          <w:szCs w:val="22"/>
          <w:lang w:val="es-ES"/>
        </w:rPr>
        <w:softHyphen/>
        <w:t>sac, bu</w:t>
      </w:r>
      <w:r w:rsidRPr="00535DA6">
        <w:rPr>
          <w:rFonts w:ascii="LitNusx" w:hAnsi="LitNusx"/>
          <w:sz w:val="22"/>
          <w:szCs w:val="22"/>
          <w:lang w:val="es-ES"/>
        </w:rPr>
        <w:softHyphen/>
        <w:t>neb</w:t>
      </w:r>
      <w:r w:rsidRPr="00535DA6">
        <w:rPr>
          <w:rFonts w:ascii="LitNusx" w:hAnsi="LitNusx"/>
          <w:sz w:val="22"/>
          <w:szCs w:val="22"/>
          <w:lang w:val="es-ES"/>
        </w:rPr>
        <w:softHyphen/>
        <w:t>ri</w:t>
      </w:r>
      <w:r w:rsidRPr="00535DA6">
        <w:rPr>
          <w:rFonts w:ascii="LitNusx" w:hAnsi="LitNusx"/>
          <w:sz w:val="22"/>
          <w:szCs w:val="22"/>
          <w:lang w:val="es-ES"/>
        </w:rPr>
        <w:softHyphen/>
        <w:t>via, sWir</w:t>
      </w:r>
      <w:r w:rsidRPr="00535DA6">
        <w:rPr>
          <w:rFonts w:ascii="LitNusx" w:hAnsi="LitNusx"/>
          <w:sz w:val="22"/>
          <w:szCs w:val="22"/>
          <w:lang w:val="es-ES"/>
        </w:rPr>
        <w:softHyphen/>
        <w:t>de</w:t>
      </w:r>
      <w:r w:rsidRPr="00535DA6">
        <w:rPr>
          <w:rFonts w:ascii="LitNusx" w:hAnsi="LitNusx"/>
          <w:sz w:val="22"/>
          <w:szCs w:val="22"/>
          <w:lang w:val="es-ES"/>
        </w:rPr>
        <w:softHyphen/>
        <w:t>ba Se</w:t>
      </w:r>
      <w:r w:rsidRPr="00535DA6">
        <w:rPr>
          <w:rFonts w:ascii="LitNusx" w:hAnsi="LitNusx"/>
          <w:sz w:val="22"/>
          <w:szCs w:val="22"/>
          <w:lang w:val="es-ES"/>
        </w:rPr>
        <w:softHyphen/>
        <w:t>sa</w:t>
      </w:r>
      <w:r w:rsidRPr="00535DA6">
        <w:rPr>
          <w:rFonts w:ascii="LitNusx" w:hAnsi="LitNusx"/>
          <w:sz w:val="22"/>
          <w:szCs w:val="22"/>
          <w:lang w:val="es-ES"/>
        </w:rPr>
        <w:softHyphen/>
        <w:t>ba</w:t>
      </w:r>
      <w:r w:rsidRPr="00535DA6">
        <w:rPr>
          <w:rFonts w:ascii="LitNusx" w:hAnsi="LitNusx"/>
          <w:sz w:val="22"/>
          <w:szCs w:val="22"/>
          <w:lang w:val="es-ES"/>
        </w:rPr>
        <w:softHyphen/>
        <w:t>mi</w:t>
      </w:r>
      <w:r w:rsidRPr="00535DA6">
        <w:rPr>
          <w:rFonts w:ascii="LitNusx" w:hAnsi="LitNusx"/>
          <w:sz w:val="22"/>
          <w:szCs w:val="22"/>
          <w:lang w:val="es-ES"/>
        </w:rPr>
        <w:softHyphen/>
        <w:t>si me</w:t>
      </w:r>
      <w:r w:rsidRPr="00535DA6">
        <w:rPr>
          <w:rFonts w:ascii="LitNusx" w:hAnsi="LitNusx"/>
          <w:sz w:val="22"/>
          <w:szCs w:val="22"/>
          <w:lang w:val="es-ES"/>
        </w:rPr>
        <w:softHyphen/>
        <w:t>To</w:t>
      </w:r>
      <w:r w:rsidRPr="00535DA6">
        <w:rPr>
          <w:rFonts w:ascii="LitNusx" w:hAnsi="LitNusx"/>
          <w:sz w:val="22"/>
          <w:szCs w:val="22"/>
          <w:lang w:val="es-ES"/>
        </w:rPr>
        <w:softHyphen/>
        <w:t>do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u</w:t>
      </w:r>
      <w:r w:rsidRPr="00535DA6">
        <w:rPr>
          <w:rFonts w:ascii="LitNusx" w:hAnsi="LitNusx"/>
          <w:sz w:val="22"/>
          <w:szCs w:val="22"/>
          <w:lang w:val="es-ES"/>
        </w:rPr>
        <w:softHyphen/>
        <w:t>ri ba</w:t>
      </w:r>
      <w:r w:rsidRPr="00535DA6">
        <w:rPr>
          <w:rFonts w:ascii="LitNusx" w:hAnsi="LitNusx"/>
          <w:sz w:val="22"/>
          <w:szCs w:val="22"/>
          <w:lang w:val="es-ES"/>
        </w:rPr>
        <w:softHyphen/>
        <w:t>za. Se</w:t>
      </w:r>
      <w:r w:rsidRPr="00535DA6">
        <w:rPr>
          <w:rFonts w:ascii="LitNusx" w:hAnsi="LitNusx"/>
          <w:sz w:val="22"/>
          <w:szCs w:val="22"/>
          <w:lang w:val="es-ES"/>
        </w:rPr>
        <w:softHyphen/>
        <w:t>iZ</w:t>
      </w:r>
      <w:r w:rsidRPr="00535DA6">
        <w:rPr>
          <w:rFonts w:ascii="LitNusx" w:hAnsi="LitNusx"/>
          <w:sz w:val="22"/>
          <w:szCs w:val="22"/>
          <w:lang w:val="es-ES"/>
        </w:rPr>
        <w:softHyphen/>
        <w:t>le</w:t>
      </w:r>
      <w:r w:rsidRPr="00535DA6">
        <w:rPr>
          <w:rFonts w:ascii="LitNusx" w:hAnsi="LitNusx"/>
          <w:sz w:val="22"/>
          <w:szCs w:val="22"/>
          <w:lang w:val="es-ES"/>
        </w:rPr>
        <w:softHyphen/>
        <w:t>ba mi</w:t>
      </w:r>
      <w:r w:rsidRPr="00535DA6">
        <w:rPr>
          <w:rFonts w:ascii="LitNusx" w:hAnsi="LitNusx"/>
          <w:sz w:val="22"/>
          <w:szCs w:val="22"/>
          <w:lang w:val="es-ES"/>
        </w:rPr>
        <w:softHyphen/>
        <w:t>si zo</w:t>
      </w:r>
      <w:r w:rsidRPr="00535DA6">
        <w:rPr>
          <w:rFonts w:ascii="LitNusx" w:hAnsi="LitNusx"/>
          <w:sz w:val="22"/>
          <w:szCs w:val="22"/>
          <w:lang w:val="es-ES"/>
        </w:rPr>
        <w:softHyphen/>
        <w:t>gi</w:t>
      </w:r>
      <w:r w:rsidRPr="00535DA6">
        <w:rPr>
          <w:rFonts w:ascii="LitNusx" w:hAnsi="LitNusx"/>
          <w:sz w:val="22"/>
          <w:szCs w:val="22"/>
          <w:lang w:val="es-ES"/>
        </w:rPr>
        <w:softHyphen/>
        <w:t>er</w:t>
      </w:r>
      <w:r w:rsidRPr="00535DA6">
        <w:rPr>
          <w:rFonts w:ascii="LitNusx" w:hAnsi="LitNusx"/>
          <w:sz w:val="22"/>
          <w:szCs w:val="22"/>
          <w:lang w:val="es-ES"/>
        </w:rPr>
        <w:softHyphen/>
        <w:t>Ti as</w:t>
      </w:r>
      <w:r w:rsidRPr="00535DA6">
        <w:rPr>
          <w:rFonts w:ascii="LitNusx" w:hAnsi="LitNusx"/>
          <w:sz w:val="22"/>
          <w:szCs w:val="22"/>
          <w:lang w:val="es-ES"/>
        </w:rPr>
        <w:softHyphen/>
        <w:t>peq</w:t>
      </w:r>
      <w:r w:rsidRPr="00535DA6">
        <w:rPr>
          <w:rFonts w:ascii="LitNusx" w:hAnsi="LitNusx"/>
          <w:sz w:val="22"/>
          <w:szCs w:val="22"/>
          <w:lang w:val="es-ES"/>
        </w:rPr>
        <w:softHyphen/>
        <w:t>ti (Ta</w:t>
      </w:r>
      <w:r w:rsidRPr="00535DA6">
        <w:rPr>
          <w:rFonts w:ascii="LitNusx" w:hAnsi="LitNusx"/>
          <w:sz w:val="22"/>
          <w:szCs w:val="22"/>
          <w:lang w:val="es-ES"/>
        </w:rPr>
        <w:softHyphen/>
        <w:t>vi</w:t>
      </w:r>
      <w:r w:rsidRPr="00535DA6">
        <w:rPr>
          <w:rFonts w:ascii="LitNusx" w:hAnsi="LitNusx"/>
          <w:sz w:val="22"/>
          <w:szCs w:val="22"/>
          <w:lang w:val="es-ES"/>
        </w:rPr>
        <w:softHyphen/>
        <w:t>se</w:t>
      </w:r>
      <w:r w:rsidRPr="00535DA6">
        <w:rPr>
          <w:rFonts w:ascii="LitNusx" w:hAnsi="LitNusx"/>
          <w:sz w:val="22"/>
          <w:szCs w:val="22"/>
          <w:lang w:val="es-ES"/>
        </w:rPr>
        <w:softHyphen/>
        <w:t>bu</w:t>
      </w:r>
      <w:r w:rsidRPr="00535DA6">
        <w:rPr>
          <w:rFonts w:ascii="LitNusx" w:hAnsi="LitNusx"/>
          <w:sz w:val="22"/>
          <w:szCs w:val="22"/>
          <w:lang w:val="es-ES"/>
        </w:rPr>
        <w:softHyphen/>
        <w:t>re</w:t>
      </w:r>
      <w:r w:rsidRPr="00535DA6">
        <w:rPr>
          <w:rFonts w:ascii="LitNusx" w:hAnsi="LitNusx"/>
          <w:sz w:val="22"/>
          <w:szCs w:val="22"/>
          <w:lang w:val="es-ES"/>
        </w:rPr>
        <w:softHyphen/>
        <w:t>ba) da</w:t>
      </w:r>
      <w:r w:rsidRPr="00535DA6">
        <w:rPr>
          <w:rFonts w:ascii="LitNusx" w:hAnsi="LitNusx"/>
          <w:sz w:val="22"/>
          <w:szCs w:val="22"/>
          <w:lang w:val="es-ES"/>
        </w:rPr>
        <w:softHyphen/>
        <w:t>va</w:t>
      </w:r>
      <w:r w:rsidRPr="00535DA6">
        <w:rPr>
          <w:rFonts w:ascii="LitNusx" w:hAnsi="LitNusx"/>
          <w:sz w:val="22"/>
          <w:szCs w:val="22"/>
          <w:lang w:val="es-ES"/>
        </w:rPr>
        <w:softHyphen/>
        <w:t>sa</w:t>
      </w:r>
      <w:r w:rsidRPr="00535DA6">
        <w:rPr>
          <w:rFonts w:ascii="LitNusx" w:hAnsi="LitNusx"/>
          <w:sz w:val="22"/>
          <w:szCs w:val="22"/>
          <w:lang w:val="es-ES"/>
        </w:rPr>
        <w:softHyphen/>
        <w:t>xe</w:t>
      </w:r>
      <w:r w:rsidRPr="00535DA6">
        <w:rPr>
          <w:rFonts w:ascii="LitNusx" w:hAnsi="LitNusx"/>
          <w:sz w:val="22"/>
          <w:szCs w:val="22"/>
          <w:lang w:val="es-ES"/>
        </w:rPr>
        <w:softHyphen/>
        <w:t>loT. ker</w:t>
      </w:r>
      <w:r w:rsidRPr="00535DA6">
        <w:rPr>
          <w:rFonts w:ascii="LitNusx" w:hAnsi="LitNusx"/>
          <w:sz w:val="22"/>
          <w:szCs w:val="22"/>
          <w:lang w:val="es-ES"/>
        </w:rPr>
        <w:softHyphen/>
        <w:t>Zod, erov</w:t>
      </w:r>
      <w:r w:rsidRPr="00535DA6">
        <w:rPr>
          <w:rFonts w:ascii="LitNusx" w:hAnsi="LitNusx"/>
          <w:sz w:val="22"/>
          <w:szCs w:val="22"/>
          <w:lang w:val="es-ES"/>
        </w:rPr>
        <w:softHyphen/>
        <w:t>nu</w:t>
      </w:r>
      <w:r w:rsidRPr="00535DA6">
        <w:rPr>
          <w:rFonts w:ascii="LitNusx" w:hAnsi="LitNusx"/>
          <w:sz w:val="22"/>
          <w:szCs w:val="22"/>
          <w:lang w:val="es-ES"/>
        </w:rPr>
        <w:softHyphen/>
        <w:t>li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ka msof</w:t>
      </w:r>
      <w:r w:rsidRPr="00535DA6">
        <w:rPr>
          <w:rFonts w:ascii="LitNusx" w:hAnsi="LitNusx"/>
          <w:sz w:val="22"/>
          <w:szCs w:val="22"/>
          <w:lang w:val="es-ES"/>
        </w:rPr>
        <w:softHyphen/>
        <w:t>lio in</w:t>
      </w:r>
      <w:r w:rsidRPr="00535DA6">
        <w:rPr>
          <w:rFonts w:ascii="LitNusx" w:hAnsi="LitNusx"/>
          <w:sz w:val="22"/>
          <w:szCs w:val="22"/>
          <w:lang w:val="es-ES"/>
        </w:rPr>
        <w:softHyphen/>
        <w:t>teg</w:t>
      </w:r>
      <w:r w:rsidRPr="00535DA6">
        <w:rPr>
          <w:rFonts w:ascii="LitNusx" w:hAnsi="LitNusx"/>
          <w:sz w:val="22"/>
          <w:szCs w:val="22"/>
          <w:lang w:val="es-ES"/>
        </w:rPr>
        <w:softHyphen/>
        <w:t>ra</w:t>
      </w:r>
      <w:r w:rsidRPr="00535DA6">
        <w:rPr>
          <w:rFonts w:ascii="LitNusx" w:hAnsi="LitNusx"/>
          <w:sz w:val="22"/>
          <w:szCs w:val="22"/>
          <w:lang w:val="es-ES"/>
        </w:rPr>
        <w:softHyphen/>
        <w:t>ci</w:t>
      </w:r>
      <w:r w:rsidRPr="00535DA6">
        <w:rPr>
          <w:rFonts w:ascii="LitNusx" w:hAnsi="LitNusx"/>
          <w:sz w:val="22"/>
          <w:szCs w:val="22"/>
          <w:lang w:val="es-ES"/>
        </w:rPr>
        <w:softHyphen/>
        <w:t>u</w:t>
      </w:r>
      <w:r w:rsidRPr="00535DA6">
        <w:rPr>
          <w:rFonts w:ascii="LitNusx" w:hAnsi="LitNusx"/>
          <w:sz w:val="22"/>
          <w:szCs w:val="22"/>
          <w:lang w:val="es-ES"/>
        </w:rPr>
        <w:softHyphen/>
        <w:t>li pro</w:t>
      </w:r>
      <w:r w:rsidRPr="00535DA6">
        <w:rPr>
          <w:rFonts w:ascii="LitNusx" w:hAnsi="LitNusx"/>
          <w:sz w:val="22"/>
          <w:szCs w:val="22"/>
          <w:lang w:val="es-ES"/>
        </w:rPr>
        <w:softHyphen/>
        <w:t>ce</w:t>
      </w:r>
      <w:r w:rsidRPr="00535DA6">
        <w:rPr>
          <w:rFonts w:ascii="LitNusx" w:hAnsi="LitNusx"/>
          <w:sz w:val="22"/>
          <w:szCs w:val="22"/>
          <w:lang w:val="es-ES"/>
        </w:rPr>
        <w:softHyphen/>
        <w:t>se</w:t>
      </w:r>
      <w:r w:rsidRPr="00535DA6">
        <w:rPr>
          <w:rFonts w:ascii="LitNusx" w:hAnsi="LitNusx"/>
          <w:sz w:val="22"/>
          <w:szCs w:val="22"/>
          <w:lang w:val="es-ES"/>
        </w:rPr>
        <w:softHyphen/>
        <w:t>bis miR</w:t>
      </w:r>
      <w:r w:rsidRPr="00535DA6">
        <w:rPr>
          <w:rFonts w:ascii="LitNusx" w:hAnsi="LitNusx"/>
          <w:sz w:val="22"/>
          <w:szCs w:val="22"/>
          <w:lang w:val="es-ES"/>
        </w:rPr>
        <w:softHyphen/>
        <w:t>ma (izo</w:t>
      </w:r>
      <w:r w:rsidRPr="00535DA6">
        <w:rPr>
          <w:rFonts w:ascii="LitNusx" w:hAnsi="LitNusx"/>
          <w:sz w:val="22"/>
          <w:szCs w:val="22"/>
          <w:lang w:val="es-ES"/>
        </w:rPr>
        <w:softHyphen/>
        <w:t>la</w:t>
      </w:r>
      <w:r w:rsidRPr="00535DA6">
        <w:rPr>
          <w:rFonts w:ascii="LitNusx" w:hAnsi="LitNusx"/>
          <w:sz w:val="22"/>
          <w:szCs w:val="22"/>
          <w:lang w:val="es-ES"/>
        </w:rPr>
        <w:softHyphen/>
        <w:t>ci</w:t>
      </w:r>
      <w:r w:rsidRPr="00535DA6">
        <w:rPr>
          <w:rFonts w:ascii="LitNusx" w:hAnsi="LitNusx"/>
          <w:sz w:val="22"/>
          <w:szCs w:val="22"/>
          <w:lang w:val="es-ES"/>
        </w:rPr>
        <w:softHyphen/>
        <w:t>o</w:t>
      </w:r>
      <w:r w:rsidRPr="00535DA6">
        <w:rPr>
          <w:rFonts w:ascii="LitNusx" w:hAnsi="LitNusx"/>
          <w:sz w:val="22"/>
          <w:szCs w:val="22"/>
          <w:lang w:val="es-ES"/>
        </w:rPr>
        <w:softHyphen/>
        <w:t>na</w:t>
      </w:r>
      <w:r w:rsidRPr="00535DA6">
        <w:rPr>
          <w:rFonts w:ascii="LitNusx" w:hAnsi="LitNusx"/>
          <w:sz w:val="22"/>
          <w:szCs w:val="22"/>
          <w:lang w:val="es-ES"/>
        </w:rPr>
        <w:softHyphen/>
        <w:t>liz</w:t>
      </w:r>
      <w:r w:rsidRPr="00535DA6">
        <w:rPr>
          <w:rFonts w:ascii="LitNusx" w:hAnsi="LitNusx"/>
          <w:sz w:val="22"/>
          <w:szCs w:val="22"/>
          <w:lang w:val="es-ES"/>
        </w:rPr>
        <w:softHyphen/>
        <w:t>mi) efeq</w:t>
      </w:r>
      <w:r w:rsidRPr="00535DA6">
        <w:rPr>
          <w:rFonts w:ascii="LitNusx" w:hAnsi="LitNusx"/>
          <w:sz w:val="22"/>
          <w:szCs w:val="22"/>
          <w:lang w:val="es-ES"/>
        </w:rPr>
        <w:softHyphen/>
        <w:t>ti</w:t>
      </w:r>
      <w:r w:rsidRPr="00535DA6">
        <w:rPr>
          <w:rFonts w:ascii="LitNusx" w:hAnsi="LitNusx"/>
          <w:sz w:val="22"/>
          <w:szCs w:val="22"/>
          <w:lang w:val="es-ES"/>
        </w:rPr>
        <w:softHyphen/>
        <w:t>a</w:t>
      </w:r>
      <w:r w:rsidRPr="00535DA6">
        <w:rPr>
          <w:rFonts w:ascii="LitNusx" w:hAnsi="LitNusx"/>
          <w:sz w:val="22"/>
          <w:szCs w:val="22"/>
          <w:lang w:val="es-ES"/>
        </w:rPr>
        <w:softHyphen/>
        <w:t>nad fun</w:t>
      </w:r>
      <w:r w:rsidRPr="00535DA6">
        <w:rPr>
          <w:rFonts w:ascii="LitNusx" w:hAnsi="LitNusx"/>
          <w:sz w:val="22"/>
          <w:szCs w:val="22"/>
          <w:lang w:val="es-ES"/>
        </w:rPr>
        <w:softHyphen/>
        <w:t>qci</w:t>
      </w:r>
      <w:r w:rsidRPr="00535DA6">
        <w:rPr>
          <w:rFonts w:ascii="LitNusx" w:hAnsi="LitNusx"/>
          <w:sz w:val="22"/>
          <w:szCs w:val="22"/>
          <w:lang w:val="es-ES"/>
        </w:rPr>
        <w:softHyphen/>
        <w:t>o</w:t>
      </w:r>
      <w:r w:rsidRPr="00535DA6">
        <w:rPr>
          <w:rFonts w:ascii="LitNusx" w:hAnsi="LitNusx"/>
          <w:sz w:val="22"/>
          <w:szCs w:val="22"/>
          <w:lang w:val="es-ES"/>
        </w:rPr>
        <w:softHyphen/>
        <w:t>ni</w:t>
      </w:r>
      <w:r w:rsidRPr="00535DA6">
        <w:rPr>
          <w:rFonts w:ascii="LitNusx" w:hAnsi="LitNusx"/>
          <w:sz w:val="22"/>
          <w:szCs w:val="22"/>
          <w:lang w:val="es-ES"/>
        </w:rPr>
        <w:softHyphen/>
        <w:t>re</w:t>
      </w:r>
      <w:r w:rsidRPr="00535DA6">
        <w:rPr>
          <w:rFonts w:ascii="LitNusx" w:hAnsi="LitNusx"/>
          <w:sz w:val="22"/>
          <w:szCs w:val="22"/>
          <w:lang w:val="es-ES"/>
        </w:rPr>
        <w:softHyphen/>
        <w:t>bas ver SeZ</w:t>
      </w:r>
      <w:r w:rsidRPr="00535DA6">
        <w:rPr>
          <w:rFonts w:ascii="LitNusx" w:hAnsi="LitNusx"/>
          <w:sz w:val="22"/>
          <w:szCs w:val="22"/>
          <w:lang w:val="es-ES"/>
        </w:rPr>
        <w:softHyphen/>
        <w:t>lebs, rom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li</w:t>
      </w:r>
      <w:r w:rsidRPr="00535DA6">
        <w:rPr>
          <w:rFonts w:ascii="LitNusx" w:hAnsi="LitNusx"/>
          <w:sz w:val="22"/>
          <w:szCs w:val="22"/>
          <w:lang w:val="es-ES"/>
        </w:rPr>
        <w:softHyphen/>
        <w:t>za</w:t>
      </w:r>
      <w:r w:rsidRPr="00535DA6">
        <w:rPr>
          <w:rFonts w:ascii="LitNusx" w:hAnsi="LitNusx"/>
          <w:sz w:val="22"/>
          <w:szCs w:val="22"/>
          <w:lang w:val="es-ES"/>
        </w:rPr>
        <w:softHyphen/>
        <w:t>cia hu</w:t>
      </w:r>
      <w:r w:rsidRPr="00535DA6">
        <w:rPr>
          <w:rFonts w:ascii="LitNusx" w:hAnsi="LitNusx"/>
          <w:sz w:val="22"/>
          <w:szCs w:val="22"/>
          <w:lang w:val="es-ES"/>
        </w:rPr>
        <w:softHyphen/>
        <w:t>ma</w:t>
      </w:r>
      <w:r w:rsidRPr="00535DA6">
        <w:rPr>
          <w:rFonts w:ascii="LitNusx" w:hAnsi="LitNusx"/>
          <w:sz w:val="22"/>
          <w:szCs w:val="22"/>
          <w:lang w:val="es-ES"/>
        </w:rPr>
        <w:softHyphen/>
        <w:t>ni</w:t>
      </w:r>
      <w:r w:rsidRPr="00535DA6">
        <w:rPr>
          <w:rFonts w:ascii="LitNusx" w:hAnsi="LitNusx"/>
          <w:sz w:val="22"/>
          <w:szCs w:val="22"/>
          <w:lang w:val="es-ES"/>
        </w:rPr>
        <w:softHyphen/>
        <w:t>za</w:t>
      </w:r>
      <w:r w:rsidRPr="00535DA6">
        <w:rPr>
          <w:rFonts w:ascii="LitNusx" w:hAnsi="LitNusx"/>
          <w:sz w:val="22"/>
          <w:szCs w:val="22"/>
          <w:lang w:val="es-ES"/>
        </w:rPr>
        <w:softHyphen/>
        <w:t>ci</w:t>
      </w:r>
      <w:r w:rsidRPr="00535DA6">
        <w:rPr>
          <w:rFonts w:ascii="LitNusx" w:hAnsi="LitNusx"/>
          <w:sz w:val="22"/>
          <w:szCs w:val="22"/>
          <w:lang w:val="es-ES"/>
        </w:rPr>
        <w:softHyphen/>
        <w:t>is, ro</w:t>
      </w:r>
      <w:r w:rsidRPr="00535DA6">
        <w:rPr>
          <w:rFonts w:ascii="LitNusx" w:hAnsi="LitNusx"/>
          <w:sz w:val="22"/>
          <w:szCs w:val="22"/>
          <w:lang w:val="es-ES"/>
        </w:rPr>
        <w:softHyphen/>
        <w:t>gorc ase</w:t>
      </w:r>
      <w:r w:rsidRPr="00535DA6">
        <w:rPr>
          <w:rFonts w:ascii="LitNusx" w:hAnsi="LitNusx"/>
          <w:sz w:val="22"/>
          <w:szCs w:val="22"/>
          <w:lang w:val="es-ES"/>
        </w:rPr>
        <w:softHyphen/>
        <w:t>Tis, gaZ</w:t>
      </w:r>
      <w:r w:rsidRPr="00535DA6">
        <w:rPr>
          <w:rFonts w:ascii="LitNusx" w:hAnsi="LitNusx"/>
          <w:sz w:val="22"/>
          <w:szCs w:val="22"/>
          <w:lang w:val="es-ES"/>
        </w:rPr>
        <w:softHyphen/>
        <w:t>li</w:t>
      </w:r>
      <w:r w:rsidRPr="00535DA6">
        <w:rPr>
          <w:rFonts w:ascii="LitNusx" w:hAnsi="LitNusx"/>
          <w:sz w:val="22"/>
          <w:szCs w:val="22"/>
          <w:lang w:val="es-ES"/>
        </w:rPr>
        <w:softHyphen/>
        <w:t>e</w:t>
      </w:r>
      <w:r w:rsidRPr="00535DA6">
        <w:rPr>
          <w:rFonts w:ascii="LitNusx" w:hAnsi="LitNusx"/>
          <w:sz w:val="22"/>
          <w:szCs w:val="22"/>
          <w:lang w:val="es-ES"/>
        </w:rPr>
        <w:softHyphen/>
        <w:t>re</w:t>
      </w:r>
      <w:r w:rsidRPr="00535DA6">
        <w:rPr>
          <w:rFonts w:ascii="LitNusx" w:hAnsi="LitNusx"/>
          <w:sz w:val="22"/>
          <w:szCs w:val="22"/>
          <w:lang w:val="es-ES"/>
        </w:rPr>
        <w:softHyphen/>
        <w:t>bis mniS</w:t>
      </w:r>
      <w:r w:rsidRPr="00535DA6">
        <w:rPr>
          <w:rFonts w:ascii="LitNusx" w:hAnsi="LitNusx"/>
          <w:sz w:val="22"/>
          <w:szCs w:val="22"/>
          <w:lang w:val="es-ES"/>
        </w:rPr>
        <w:softHyphen/>
        <w:t>vne</w:t>
      </w:r>
      <w:r w:rsidRPr="00535DA6">
        <w:rPr>
          <w:rFonts w:ascii="LitNusx" w:hAnsi="LitNusx"/>
          <w:sz w:val="22"/>
          <w:szCs w:val="22"/>
          <w:lang w:val="es-ES"/>
        </w:rPr>
        <w:softHyphen/>
        <w:t>lo</w:t>
      </w:r>
      <w:r w:rsidRPr="00535DA6">
        <w:rPr>
          <w:rFonts w:ascii="LitNusx" w:hAnsi="LitNusx"/>
          <w:sz w:val="22"/>
          <w:szCs w:val="22"/>
          <w:lang w:val="es-ES"/>
        </w:rPr>
        <w:softHyphen/>
        <w:t>va</w:t>
      </w:r>
      <w:r w:rsidRPr="00535DA6">
        <w:rPr>
          <w:rFonts w:ascii="LitNusx" w:hAnsi="LitNusx"/>
          <w:sz w:val="22"/>
          <w:szCs w:val="22"/>
          <w:lang w:val="es-ES"/>
        </w:rPr>
        <w:softHyphen/>
        <w:t>ni faq</w:t>
      </w:r>
      <w:r w:rsidRPr="00535DA6">
        <w:rPr>
          <w:rFonts w:ascii="LitNusx" w:hAnsi="LitNusx"/>
          <w:sz w:val="22"/>
          <w:szCs w:val="22"/>
          <w:lang w:val="es-ES"/>
        </w:rPr>
        <w:softHyphen/>
        <w:t>to</w:t>
      </w:r>
      <w:r w:rsidRPr="00535DA6">
        <w:rPr>
          <w:rFonts w:ascii="LitNusx" w:hAnsi="LitNusx"/>
          <w:sz w:val="22"/>
          <w:szCs w:val="22"/>
          <w:lang w:val="es-ES"/>
        </w:rPr>
        <w:softHyphen/>
        <w:t>ria.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w:t>
      </w:r>
      <w:r w:rsidRPr="00535DA6">
        <w:rPr>
          <w:rFonts w:ascii="LitNusx" w:hAnsi="LitNusx"/>
          <w:sz w:val="22"/>
          <w:szCs w:val="22"/>
          <w:lang w:val="es-ES"/>
        </w:rPr>
        <w:softHyphen/>
        <w:t>ri ori</w:t>
      </w:r>
      <w:r w:rsidRPr="00535DA6">
        <w:rPr>
          <w:rFonts w:ascii="LitNusx" w:hAnsi="LitNusx"/>
          <w:sz w:val="22"/>
          <w:szCs w:val="22"/>
          <w:lang w:val="es-ES"/>
        </w:rPr>
        <w:softHyphen/>
        <w:t>en</w:t>
      </w:r>
      <w:r w:rsidRPr="00535DA6">
        <w:rPr>
          <w:rFonts w:ascii="LitNusx" w:hAnsi="LitNusx"/>
          <w:sz w:val="22"/>
          <w:szCs w:val="22"/>
          <w:lang w:val="es-ES"/>
        </w:rPr>
        <w:softHyphen/>
        <w:t>ta</w:t>
      </w:r>
      <w:r w:rsidRPr="00535DA6">
        <w:rPr>
          <w:rFonts w:ascii="LitNusx" w:hAnsi="LitNusx"/>
          <w:sz w:val="22"/>
          <w:szCs w:val="22"/>
          <w:lang w:val="es-ES"/>
        </w:rPr>
        <w:softHyphen/>
        <w:t>cia xor</w:t>
      </w:r>
      <w:r w:rsidRPr="00535DA6">
        <w:rPr>
          <w:rFonts w:ascii="LitNusx" w:hAnsi="LitNusx"/>
          <w:sz w:val="22"/>
          <w:szCs w:val="22"/>
          <w:lang w:val="es-ES"/>
        </w:rPr>
        <w:softHyphen/>
        <w:t>ci</w:t>
      </w:r>
      <w:r w:rsidRPr="00535DA6">
        <w:rPr>
          <w:rFonts w:ascii="LitNusx" w:hAnsi="LitNusx"/>
          <w:sz w:val="22"/>
          <w:szCs w:val="22"/>
          <w:lang w:val="es-ES"/>
        </w:rPr>
        <w:softHyphen/>
        <w:t>el</w:t>
      </w:r>
      <w:r w:rsidRPr="00535DA6">
        <w:rPr>
          <w:rFonts w:ascii="LitNusx" w:hAnsi="LitNusx"/>
          <w:sz w:val="22"/>
          <w:szCs w:val="22"/>
          <w:lang w:val="es-ES"/>
        </w:rPr>
        <w:softHyphen/>
        <w:t>de</w:t>
      </w:r>
      <w:r w:rsidRPr="00535DA6">
        <w:rPr>
          <w:rFonts w:ascii="LitNusx" w:hAnsi="LitNusx"/>
          <w:sz w:val="22"/>
          <w:szCs w:val="22"/>
          <w:lang w:val="es-ES"/>
        </w:rPr>
        <w:softHyphen/>
        <w:t>ba ara im</w:t>
      </w:r>
      <w:r w:rsidRPr="00535DA6">
        <w:rPr>
          <w:rFonts w:ascii="LitNusx" w:hAnsi="LitNusx"/>
          <w:sz w:val="22"/>
          <w:szCs w:val="22"/>
          <w:lang w:val="es-ES"/>
        </w:rPr>
        <w:softHyphen/>
        <w:t>de</w:t>
      </w:r>
      <w:r w:rsidRPr="00535DA6">
        <w:rPr>
          <w:rFonts w:ascii="LitNusx" w:hAnsi="LitNusx"/>
          <w:sz w:val="22"/>
          <w:szCs w:val="22"/>
          <w:lang w:val="es-ES"/>
        </w:rPr>
        <w:softHyphen/>
        <w:t>nad ga</w:t>
      </w:r>
      <w:r w:rsidRPr="00535DA6">
        <w:rPr>
          <w:rFonts w:ascii="LitNusx" w:hAnsi="LitNusx"/>
          <w:sz w:val="22"/>
          <w:szCs w:val="22"/>
          <w:lang w:val="es-ES"/>
        </w:rPr>
        <w:softHyphen/>
        <w:t>na</w:t>
      </w:r>
      <w:r w:rsidRPr="00535DA6">
        <w:rPr>
          <w:rFonts w:ascii="LitNusx" w:hAnsi="LitNusx"/>
          <w:sz w:val="22"/>
          <w:szCs w:val="22"/>
          <w:lang w:val="es-ES"/>
        </w:rPr>
        <w:softHyphen/>
        <w:t>wi</w:t>
      </w:r>
      <w:r w:rsidRPr="00535DA6">
        <w:rPr>
          <w:rFonts w:ascii="LitNusx" w:hAnsi="LitNusx"/>
          <w:sz w:val="22"/>
          <w:szCs w:val="22"/>
          <w:lang w:val="es-ES"/>
        </w:rPr>
        <w:softHyphen/>
        <w:t>le</w:t>
      </w:r>
      <w:r w:rsidRPr="00535DA6">
        <w:rPr>
          <w:rFonts w:ascii="LitNusx" w:hAnsi="LitNusx"/>
          <w:sz w:val="22"/>
          <w:szCs w:val="22"/>
          <w:lang w:val="es-ES"/>
        </w:rPr>
        <w:softHyphen/>
        <w:t>bis me</w:t>
      </w:r>
      <w:r w:rsidRPr="00535DA6">
        <w:rPr>
          <w:rFonts w:ascii="LitNusx" w:hAnsi="LitNusx"/>
          <w:sz w:val="22"/>
          <w:szCs w:val="22"/>
          <w:lang w:val="es-ES"/>
        </w:rPr>
        <w:softHyphen/>
        <w:t>qa</w:t>
      </w:r>
      <w:r w:rsidRPr="00535DA6">
        <w:rPr>
          <w:rFonts w:ascii="LitNusx" w:hAnsi="LitNusx"/>
          <w:sz w:val="22"/>
          <w:szCs w:val="22"/>
          <w:lang w:val="es-ES"/>
        </w:rPr>
        <w:softHyphen/>
        <w:t>niz</w:t>
      </w:r>
      <w:r w:rsidRPr="00535DA6">
        <w:rPr>
          <w:rFonts w:ascii="LitNusx" w:hAnsi="LitNusx"/>
          <w:sz w:val="22"/>
          <w:szCs w:val="22"/>
          <w:lang w:val="es-ES"/>
        </w:rPr>
        <w:softHyphen/>
        <w:t>mis srul</w:t>
      </w:r>
      <w:r w:rsidRPr="00535DA6">
        <w:rPr>
          <w:rFonts w:ascii="LitNusx" w:hAnsi="LitNusx"/>
          <w:sz w:val="22"/>
          <w:szCs w:val="22"/>
          <w:lang w:val="es-ES"/>
        </w:rPr>
        <w:softHyphen/>
        <w:t>yo</w:t>
      </w:r>
      <w:r w:rsidRPr="00535DA6">
        <w:rPr>
          <w:rFonts w:ascii="LitNusx" w:hAnsi="LitNusx"/>
          <w:sz w:val="22"/>
          <w:szCs w:val="22"/>
          <w:lang w:val="es-ES"/>
        </w:rPr>
        <w:softHyphen/>
        <w:t>fiT, ara</w:t>
      </w:r>
      <w:r w:rsidRPr="00535DA6">
        <w:rPr>
          <w:rFonts w:ascii="LitNusx" w:hAnsi="LitNusx"/>
          <w:sz w:val="22"/>
          <w:szCs w:val="22"/>
          <w:lang w:val="es-ES"/>
        </w:rPr>
        <w:softHyphen/>
        <w:t>med uf</w:t>
      </w:r>
      <w:r w:rsidRPr="00535DA6">
        <w:rPr>
          <w:rFonts w:ascii="LitNusx" w:hAnsi="LitNusx"/>
          <w:sz w:val="22"/>
          <w:szCs w:val="22"/>
          <w:lang w:val="es-ES"/>
        </w:rPr>
        <w:softHyphen/>
        <w:t>ro war</w:t>
      </w:r>
      <w:r w:rsidRPr="00535DA6">
        <w:rPr>
          <w:rFonts w:ascii="LitNusx" w:hAnsi="LitNusx"/>
          <w:sz w:val="22"/>
          <w:szCs w:val="22"/>
          <w:lang w:val="es-ES"/>
        </w:rPr>
        <w:softHyphen/>
        <w:t>mo</w:t>
      </w:r>
      <w:r w:rsidRPr="00535DA6">
        <w:rPr>
          <w:rFonts w:ascii="LitNusx" w:hAnsi="LitNusx"/>
          <w:sz w:val="22"/>
          <w:szCs w:val="22"/>
          <w:lang w:val="es-ES"/>
        </w:rPr>
        <w:softHyphen/>
        <w:t>e</w:t>
      </w:r>
      <w:r w:rsidRPr="00535DA6">
        <w:rPr>
          <w:rFonts w:ascii="LitNusx" w:hAnsi="LitNusx"/>
          <w:sz w:val="22"/>
          <w:szCs w:val="22"/>
          <w:lang w:val="es-ES"/>
        </w:rPr>
        <w:softHyphen/>
        <w:t>bis aR</w:t>
      </w:r>
      <w:r w:rsidRPr="00535DA6">
        <w:rPr>
          <w:rFonts w:ascii="LitNusx" w:hAnsi="LitNusx"/>
          <w:sz w:val="22"/>
          <w:szCs w:val="22"/>
          <w:lang w:val="es-ES"/>
        </w:rPr>
        <w:softHyphen/>
        <w:t>mav</w:t>
      </w:r>
      <w:r w:rsidRPr="00535DA6">
        <w:rPr>
          <w:rFonts w:ascii="LitNusx" w:hAnsi="LitNusx"/>
          <w:sz w:val="22"/>
          <w:szCs w:val="22"/>
          <w:lang w:val="es-ES"/>
        </w:rPr>
        <w:softHyphen/>
        <w:t>lo</w:t>
      </w:r>
      <w:r w:rsidRPr="00535DA6">
        <w:rPr>
          <w:rFonts w:ascii="LitNusx" w:hAnsi="LitNusx"/>
          <w:sz w:val="22"/>
          <w:szCs w:val="22"/>
          <w:lang w:val="es-ES"/>
        </w:rPr>
        <w:softHyphen/>
        <w:t>biT (di</w:t>
      </w:r>
      <w:r w:rsidRPr="00535DA6">
        <w:rPr>
          <w:rFonts w:ascii="LitNusx" w:hAnsi="LitNusx"/>
          <w:sz w:val="22"/>
          <w:szCs w:val="22"/>
          <w:lang w:val="es-ES"/>
        </w:rPr>
        <w:softHyphen/>
        <w:t>na</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biT). qvey</w:t>
      </w:r>
      <w:r w:rsidRPr="00535DA6">
        <w:rPr>
          <w:rFonts w:ascii="LitNusx" w:hAnsi="LitNusx"/>
          <w:sz w:val="22"/>
          <w:szCs w:val="22"/>
          <w:lang w:val="es-ES"/>
        </w:rPr>
        <w:softHyphen/>
        <w:t>nis ga</w:t>
      </w:r>
      <w:r w:rsidRPr="00535DA6">
        <w:rPr>
          <w:rFonts w:ascii="LitNusx" w:hAnsi="LitNusx"/>
          <w:sz w:val="22"/>
          <w:szCs w:val="22"/>
          <w:lang w:val="es-ES"/>
        </w:rPr>
        <w:softHyphen/>
        <w:t>dar</w:t>
      </w:r>
      <w:r w:rsidRPr="00535DA6">
        <w:rPr>
          <w:rFonts w:ascii="LitNusx" w:hAnsi="LitNusx"/>
          <w:sz w:val="22"/>
          <w:szCs w:val="22"/>
          <w:lang w:val="es-ES"/>
        </w:rPr>
        <w:softHyphen/>
        <w:t>Ce</w:t>
      </w:r>
      <w:r w:rsidRPr="00535DA6">
        <w:rPr>
          <w:rFonts w:ascii="LitNusx" w:hAnsi="LitNusx"/>
          <w:sz w:val="22"/>
          <w:szCs w:val="22"/>
          <w:lang w:val="es-ES"/>
        </w:rPr>
        <w:softHyphen/>
        <w:t>ni</w:t>
      </w:r>
      <w:r w:rsidRPr="00535DA6">
        <w:rPr>
          <w:rFonts w:ascii="LitNusx" w:hAnsi="LitNusx"/>
          <w:sz w:val="22"/>
          <w:szCs w:val="22"/>
          <w:lang w:val="es-ES"/>
        </w:rPr>
        <w:softHyphen/>
        <w:t>li in</w:t>
      </w:r>
      <w:r w:rsidRPr="00535DA6">
        <w:rPr>
          <w:rFonts w:ascii="LitNusx" w:hAnsi="LitNusx"/>
          <w:sz w:val="22"/>
          <w:szCs w:val="22"/>
          <w:lang w:val="es-ES"/>
        </w:rPr>
        <w:softHyphen/>
        <w:t>te</w:t>
      </w:r>
      <w:r w:rsidRPr="00535DA6">
        <w:rPr>
          <w:rFonts w:ascii="LitNusx" w:hAnsi="LitNusx"/>
          <w:sz w:val="22"/>
          <w:szCs w:val="22"/>
          <w:lang w:val="es-ES"/>
        </w:rPr>
        <w:softHyphen/>
        <w:t>leq</w:t>
      </w:r>
      <w:r w:rsidRPr="00535DA6">
        <w:rPr>
          <w:rFonts w:ascii="LitNusx" w:hAnsi="LitNusx"/>
          <w:sz w:val="22"/>
          <w:szCs w:val="22"/>
          <w:lang w:val="es-ES"/>
        </w:rPr>
        <w:softHyphen/>
        <w:t>tu</w:t>
      </w:r>
      <w:r w:rsidRPr="00535DA6">
        <w:rPr>
          <w:rFonts w:ascii="LitNusx" w:hAnsi="LitNusx"/>
          <w:sz w:val="22"/>
          <w:szCs w:val="22"/>
          <w:lang w:val="es-ES"/>
        </w:rPr>
        <w:softHyphen/>
        <w:t>a</w:t>
      </w:r>
      <w:r w:rsidRPr="00535DA6">
        <w:rPr>
          <w:rFonts w:ascii="LitNusx" w:hAnsi="LitNusx"/>
          <w:sz w:val="22"/>
          <w:szCs w:val="22"/>
          <w:lang w:val="es-ES"/>
        </w:rPr>
        <w:softHyphen/>
        <w:t>lu</w:t>
      </w:r>
      <w:r w:rsidRPr="00535DA6">
        <w:rPr>
          <w:rFonts w:ascii="LitNusx" w:hAnsi="LitNusx"/>
          <w:sz w:val="22"/>
          <w:szCs w:val="22"/>
          <w:lang w:val="es-ES"/>
        </w:rPr>
        <w:softHyphen/>
        <w:t>ri po</w:t>
      </w:r>
      <w:r w:rsidRPr="00535DA6">
        <w:rPr>
          <w:rFonts w:ascii="LitNusx" w:hAnsi="LitNusx"/>
          <w:sz w:val="22"/>
          <w:szCs w:val="22"/>
          <w:lang w:val="es-ES"/>
        </w:rPr>
        <w:softHyphen/>
        <w:t>ten</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lis, ro</w:t>
      </w:r>
      <w:r w:rsidRPr="00535DA6">
        <w:rPr>
          <w:rFonts w:ascii="LitNusx" w:hAnsi="LitNusx"/>
          <w:sz w:val="22"/>
          <w:szCs w:val="22"/>
          <w:lang w:val="es-ES"/>
        </w:rPr>
        <w:softHyphen/>
        <w:t>me</w:t>
      </w:r>
      <w:r w:rsidRPr="00535DA6">
        <w:rPr>
          <w:rFonts w:ascii="LitNusx" w:hAnsi="LitNusx"/>
          <w:sz w:val="22"/>
          <w:szCs w:val="22"/>
          <w:lang w:val="es-ES"/>
        </w:rPr>
        <w:softHyphen/>
        <w:t>lic, sam</w:t>
      </w:r>
      <w:r w:rsidRPr="00535DA6">
        <w:rPr>
          <w:rFonts w:ascii="LitNusx" w:hAnsi="LitNusx"/>
          <w:sz w:val="22"/>
          <w:szCs w:val="22"/>
          <w:lang w:val="es-ES"/>
        </w:rPr>
        <w:softHyphen/>
        <w:t>wu</w:t>
      </w:r>
      <w:r w:rsidRPr="00535DA6">
        <w:rPr>
          <w:rFonts w:ascii="LitNusx" w:hAnsi="LitNusx"/>
          <w:sz w:val="22"/>
          <w:szCs w:val="22"/>
          <w:lang w:val="es-ES"/>
        </w:rPr>
        <w:softHyphen/>
        <w:t>xa</w:t>
      </w:r>
      <w:r w:rsidRPr="00535DA6">
        <w:rPr>
          <w:rFonts w:ascii="LitNusx" w:hAnsi="LitNusx"/>
          <w:sz w:val="22"/>
          <w:szCs w:val="22"/>
          <w:lang w:val="es-ES"/>
        </w:rPr>
        <w:softHyphen/>
        <w:t>rod, kar</w:t>
      </w:r>
      <w:r w:rsidRPr="00535DA6">
        <w:rPr>
          <w:rFonts w:ascii="LitNusx" w:hAnsi="LitNusx"/>
          <w:sz w:val="22"/>
          <w:szCs w:val="22"/>
          <w:lang w:val="es-ES"/>
        </w:rPr>
        <w:softHyphen/>
        <w:t>gavs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eb</w:t>
      </w:r>
      <w:r w:rsidRPr="00535DA6">
        <w:rPr>
          <w:rFonts w:ascii="LitNusx" w:hAnsi="LitNusx"/>
          <w:sz w:val="22"/>
          <w:szCs w:val="22"/>
          <w:lang w:val="es-ES"/>
        </w:rPr>
        <w:softHyphen/>
        <w:t>riv fun</w:t>
      </w:r>
      <w:r w:rsidRPr="00535DA6">
        <w:rPr>
          <w:rFonts w:ascii="LitNusx" w:hAnsi="LitNusx"/>
          <w:sz w:val="22"/>
          <w:szCs w:val="22"/>
          <w:lang w:val="es-ES"/>
        </w:rPr>
        <w:softHyphen/>
        <w:t>qci</w:t>
      </w:r>
      <w:r w:rsidRPr="00535DA6">
        <w:rPr>
          <w:rFonts w:ascii="LitNusx" w:hAnsi="LitNusx"/>
          <w:sz w:val="22"/>
          <w:szCs w:val="22"/>
          <w:lang w:val="es-ES"/>
        </w:rPr>
        <w:softHyphen/>
        <w:t>as, mo</w:t>
      </w:r>
      <w:r w:rsidRPr="00535DA6">
        <w:rPr>
          <w:rFonts w:ascii="LitNusx" w:hAnsi="LitNusx"/>
          <w:sz w:val="22"/>
          <w:szCs w:val="22"/>
          <w:lang w:val="es-ES"/>
        </w:rPr>
        <w:softHyphen/>
        <w:t>ma</w:t>
      </w:r>
      <w:r w:rsidRPr="00535DA6">
        <w:rPr>
          <w:rFonts w:ascii="LitNusx" w:hAnsi="LitNusx"/>
          <w:sz w:val="22"/>
          <w:szCs w:val="22"/>
          <w:lang w:val="es-ES"/>
        </w:rPr>
        <w:softHyphen/>
        <w:t>val</w:t>
      </w:r>
      <w:r w:rsidRPr="00535DA6">
        <w:rPr>
          <w:rFonts w:ascii="LitNusx" w:hAnsi="LitNusx"/>
          <w:sz w:val="22"/>
          <w:szCs w:val="22"/>
          <w:lang w:val="es-ES"/>
        </w:rPr>
        <w:softHyphen/>
        <w:t>Si ma</w:t>
      </w:r>
      <w:r w:rsidRPr="00535DA6">
        <w:rPr>
          <w:rFonts w:ascii="LitNusx" w:hAnsi="LitNusx"/>
          <w:sz w:val="22"/>
          <w:szCs w:val="22"/>
          <w:lang w:val="es-ES"/>
        </w:rPr>
        <w:softHyphen/>
        <w:t>inc swo</w:t>
      </w:r>
      <w:r w:rsidRPr="00535DA6">
        <w:rPr>
          <w:rFonts w:ascii="LitNusx" w:hAnsi="LitNusx"/>
          <w:sz w:val="22"/>
          <w:szCs w:val="22"/>
          <w:lang w:val="es-ES"/>
        </w:rPr>
        <w:softHyphen/>
        <w:t>rad ga</w:t>
      </w:r>
      <w:r w:rsidRPr="00535DA6">
        <w:rPr>
          <w:rFonts w:ascii="LitNusx" w:hAnsi="LitNusx"/>
          <w:sz w:val="22"/>
          <w:szCs w:val="22"/>
          <w:lang w:val="es-ES"/>
        </w:rPr>
        <w:softHyphen/>
        <w:t>mo</w:t>
      </w:r>
      <w:r w:rsidRPr="00535DA6">
        <w:rPr>
          <w:rFonts w:ascii="LitNusx" w:hAnsi="LitNusx"/>
          <w:sz w:val="22"/>
          <w:szCs w:val="22"/>
          <w:lang w:val="es-ES"/>
        </w:rPr>
        <w:softHyphen/>
        <w:t>ye</w:t>
      </w:r>
      <w:r w:rsidRPr="00535DA6">
        <w:rPr>
          <w:rFonts w:ascii="LitNusx" w:hAnsi="LitNusx"/>
          <w:sz w:val="22"/>
          <w:szCs w:val="22"/>
          <w:lang w:val="es-ES"/>
        </w:rPr>
        <w:softHyphen/>
        <w:t>ne</w:t>
      </w:r>
      <w:r w:rsidRPr="00535DA6">
        <w:rPr>
          <w:rFonts w:ascii="LitNusx" w:hAnsi="LitNusx"/>
          <w:sz w:val="22"/>
          <w:szCs w:val="22"/>
          <w:lang w:val="es-ES"/>
        </w:rPr>
        <w:softHyphen/>
        <w:t>ba uz</w:t>
      </w:r>
      <w:r w:rsidRPr="00535DA6">
        <w:rPr>
          <w:rFonts w:ascii="LitNusx" w:hAnsi="LitNusx"/>
          <w:sz w:val="22"/>
          <w:szCs w:val="22"/>
          <w:lang w:val="es-ES"/>
        </w:rPr>
        <w:softHyphen/>
        <w:t>run</w:t>
      </w:r>
      <w:r w:rsidRPr="00535DA6">
        <w:rPr>
          <w:rFonts w:ascii="LitNusx" w:hAnsi="LitNusx"/>
          <w:sz w:val="22"/>
          <w:szCs w:val="22"/>
          <w:lang w:val="es-ES"/>
        </w:rPr>
        <w:softHyphen/>
        <w:t>vel</w:t>
      </w:r>
      <w:r w:rsidRPr="00535DA6">
        <w:rPr>
          <w:rFonts w:ascii="LitNusx" w:hAnsi="LitNusx"/>
          <w:sz w:val="22"/>
          <w:szCs w:val="22"/>
          <w:lang w:val="es-ES"/>
        </w:rPr>
        <w:softHyphen/>
        <w:t>yofs erov</w:t>
      </w:r>
      <w:r w:rsidRPr="00535DA6">
        <w:rPr>
          <w:rFonts w:ascii="LitNusx" w:hAnsi="LitNusx"/>
          <w:sz w:val="22"/>
          <w:szCs w:val="22"/>
          <w:lang w:val="es-ES"/>
        </w:rPr>
        <w:softHyphen/>
        <w:t>nul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w:t>
      </w:r>
      <w:r w:rsidRPr="00535DA6">
        <w:rPr>
          <w:rFonts w:ascii="LitNusx" w:hAnsi="LitNusx"/>
          <w:sz w:val="22"/>
          <w:szCs w:val="22"/>
          <w:lang w:val="es-ES"/>
        </w:rPr>
        <w:softHyphen/>
        <w:t>eb</w:t>
      </w:r>
      <w:r w:rsidRPr="00535DA6">
        <w:rPr>
          <w:rFonts w:ascii="LitNusx" w:hAnsi="LitNusx"/>
          <w:sz w:val="22"/>
          <w:szCs w:val="22"/>
          <w:lang w:val="es-ES"/>
        </w:rPr>
        <w:softHyphen/>
        <w:t>riv in</w:t>
      </w:r>
      <w:r w:rsidRPr="00535DA6">
        <w:rPr>
          <w:rFonts w:ascii="LitNusx" w:hAnsi="LitNusx"/>
          <w:sz w:val="22"/>
          <w:szCs w:val="22"/>
          <w:lang w:val="es-ES"/>
        </w:rPr>
        <w:softHyphen/>
        <w:t>te</w:t>
      </w:r>
      <w:r w:rsidRPr="00535DA6">
        <w:rPr>
          <w:rFonts w:ascii="LitNusx" w:hAnsi="LitNusx"/>
          <w:sz w:val="22"/>
          <w:szCs w:val="22"/>
          <w:lang w:val="es-ES"/>
        </w:rPr>
        <w:softHyphen/>
        <w:t>re</w:t>
      </w:r>
      <w:r w:rsidRPr="00535DA6">
        <w:rPr>
          <w:rFonts w:ascii="LitNusx" w:hAnsi="LitNusx"/>
          <w:sz w:val="22"/>
          <w:szCs w:val="22"/>
          <w:lang w:val="es-ES"/>
        </w:rPr>
        <w:softHyphen/>
        <w:t>sebs mi</w:t>
      </w:r>
      <w:r w:rsidRPr="00535DA6">
        <w:rPr>
          <w:rFonts w:ascii="LitNusx" w:hAnsi="LitNusx"/>
          <w:sz w:val="22"/>
          <w:szCs w:val="22"/>
          <w:lang w:val="es-ES"/>
        </w:rPr>
        <w:softHyphen/>
        <w:t>sa</w:t>
      </w:r>
      <w:r w:rsidRPr="00535DA6">
        <w:rPr>
          <w:rFonts w:ascii="LitNusx" w:hAnsi="LitNusx"/>
          <w:sz w:val="22"/>
          <w:szCs w:val="22"/>
          <w:lang w:val="es-ES"/>
        </w:rPr>
        <w:softHyphen/>
        <w:t>da</w:t>
      </w:r>
      <w:r w:rsidRPr="00535DA6">
        <w:rPr>
          <w:rFonts w:ascii="LitNusx" w:hAnsi="LitNusx"/>
          <w:sz w:val="22"/>
          <w:szCs w:val="22"/>
          <w:lang w:val="es-ES"/>
        </w:rPr>
        <w:softHyphen/>
        <w:t>ge</w:t>
      </w:r>
      <w:r w:rsidRPr="00535DA6">
        <w:rPr>
          <w:rFonts w:ascii="LitNusx" w:hAnsi="LitNusx"/>
          <w:sz w:val="22"/>
          <w:szCs w:val="22"/>
          <w:lang w:val="es-ES"/>
        </w:rPr>
        <w:softHyphen/>
        <w:t>bu</w:t>
      </w:r>
      <w:r w:rsidRPr="00535DA6">
        <w:rPr>
          <w:rFonts w:ascii="LitNusx" w:hAnsi="LitNusx"/>
          <w:sz w:val="22"/>
          <w:szCs w:val="22"/>
          <w:lang w:val="es-ES"/>
        </w:rPr>
        <w:softHyphen/>
        <w:t>li axa</w:t>
      </w:r>
      <w:r w:rsidRPr="00535DA6">
        <w:rPr>
          <w:rFonts w:ascii="LitNusx" w:hAnsi="LitNusx"/>
          <w:sz w:val="22"/>
          <w:szCs w:val="22"/>
          <w:lang w:val="es-ES"/>
        </w:rPr>
        <w:softHyphen/>
        <w:t>li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sis</w:t>
      </w:r>
      <w:r w:rsidRPr="00535DA6">
        <w:rPr>
          <w:rFonts w:ascii="LitNusx" w:hAnsi="LitNusx"/>
          <w:sz w:val="22"/>
          <w:szCs w:val="22"/>
          <w:lang w:val="es-ES"/>
        </w:rPr>
        <w:softHyphen/>
        <w:t>te</w:t>
      </w:r>
      <w:r w:rsidRPr="00535DA6">
        <w:rPr>
          <w:rFonts w:ascii="LitNusx" w:hAnsi="LitNusx"/>
          <w:sz w:val="22"/>
          <w:szCs w:val="22"/>
          <w:lang w:val="es-ES"/>
        </w:rPr>
        <w:softHyphen/>
        <w:t>mis efeq</w:t>
      </w:r>
      <w:r w:rsidRPr="00535DA6">
        <w:rPr>
          <w:rFonts w:ascii="LitNusx" w:hAnsi="LitNusx"/>
          <w:sz w:val="22"/>
          <w:szCs w:val="22"/>
          <w:lang w:val="es-ES"/>
        </w:rPr>
        <w:softHyphen/>
        <w:t>ti</w:t>
      </w:r>
      <w:r w:rsidRPr="00535DA6">
        <w:rPr>
          <w:rFonts w:ascii="LitNusx" w:hAnsi="LitNusx"/>
          <w:sz w:val="22"/>
          <w:szCs w:val="22"/>
          <w:lang w:val="es-ES"/>
        </w:rPr>
        <w:softHyphen/>
        <w:t>a</w:t>
      </w:r>
      <w:r w:rsidRPr="00535DA6">
        <w:rPr>
          <w:rFonts w:ascii="LitNusx" w:hAnsi="LitNusx"/>
          <w:sz w:val="22"/>
          <w:szCs w:val="22"/>
          <w:lang w:val="es-ES"/>
        </w:rPr>
        <w:softHyphen/>
        <w:t>no</w:t>
      </w:r>
      <w:r w:rsidRPr="00535DA6">
        <w:rPr>
          <w:rFonts w:ascii="LitNusx" w:hAnsi="LitNusx"/>
          <w:sz w:val="22"/>
          <w:szCs w:val="22"/>
          <w:lang w:val="es-ES"/>
        </w:rPr>
        <w:softHyphen/>
        <w:t>bas. ase</w:t>
      </w:r>
      <w:r w:rsidRPr="00535DA6">
        <w:rPr>
          <w:rFonts w:ascii="LitNusx" w:hAnsi="LitNusx"/>
          <w:sz w:val="22"/>
          <w:szCs w:val="22"/>
          <w:lang w:val="es-ES"/>
        </w:rPr>
        <w:softHyphen/>
        <w:t>ve mxed</w:t>
      </w:r>
      <w:r w:rsidRPr="00535DA6">
        <w:rPr>
          <w:rFonts w:ascii="LitNusx" w:hAnsi="LitNusx"/>
          <w:sz w:val="22"/>
          <w:szCs w:val="22"/>
          <w:lang w:val="es-ES"/>
        </w:rPr>
        <w:softHyphen/>
        <w:t>ve</w:t>
      </w:r>
      <w:r w:rsidRPr="00535DA6">
        <w:rPr>
          <w:rFonts w:ascii="LitNusx" w:hAnsi="LitNusx"/>
          <w:sz w:val="22"/>
          <w:szCs w:val="22"/>
          <w:lang w:val="es-ES"/>
        </w:rPr>
        <w:softHyphen/>
        <w:t>lo</w:t>
      </w:r>
      <w:r w:rsidRPr="00535DA6">
        <w:rPr>
          <w:rFonts w:ascii="LitNusx" w:hAnsi="LitNusx"/>
          <w:sz w:val="22"/>
          <w:szCs w:val="22"/>
          <w:lang w:val="es-ES"/>
        </w:rPr>
        <w:softHyphen/>
        <w:t>ba</w:t>
      </w:r>
      <w:r w:rsidRPr="00535DA6">
        <w:rPr>
          <w:rFonts w:ascii="LitNusx" w:hAnsi="LitNusx"/>
          <w:sz w:val="22"/>
          <w:szCs w:val="22"/>
          <w:lang w:val="es-ES"/>
        </w:rPr>
        <w:softHyphen/>
        <w:t>Si un</w:t>
      </w:r>
      <w:r w:rsidRPr="00535DA6">
        <w:rPr>
          <w:rFonts w:ascii="LitNusx" w:hAnsi="LitNusx"/>
          <w:sz w:val="22"/>
          <w:szCs w:val="22"/>
          <w:lang w:val="es-ES"/>
        </w:rPr>
        <w:softHyphen/>
        <w:t>da iq</w:t>
      </w:r>
      <w:r w:rsidRPr="00535DA6">
        <w:rPr>
          <w:rFonts w:ascii="LitNusx" w:hAnsi="LitNusx"/>
          <w:sz w:val="22"/>
          <w:szCs w:val="22"/>
          <w:lang w:val="es-ES"/>
        </w:rPr>
        <w:softHyphen/>
        <w:t>nes mi</w:t>
      </w:r>
      <w:r w:rsidRPr="00535DA6">
        <w:rPr>
          <w:rFonts w:ascii="LitNusx" w:hAnsi="LitNusx"/>
          <w:sz w:val="22"/>
          <w:szCs w:val="22"/>
          <w:lang w:val="es-ES"/>
        </w:rPr>
        <w:softHyphen/>
        <w:t>Re</w:t>
      </w:r>
      <w:r w:rsidRPr="00535DA6">
        <w:rPr>
          <w:rFonts w:ascii="LitNusx" w:hAnsi="LitNusx"/>
          <w:sz w:val="22"/>
          <w:szCs w:val="22"/>
          <w:lang w:val="es-ES"/>
        </w:rPr>
        <w:softHyphen/>
        <w:t>bu</w:t>
      </w:r>
      <w:r w:rsidRPr="00535DA6">
        <w:rPr>
          <w:rFonts w:ascii="LitNusx" w:hAnsi="LitNusx"/>
          <w:sz w:val="22"/>
          <w:szCs w:val="22"/>
          <w:lang w:val="es-ES"/>
        </w:rPr>
        <w:softHyphen/>
        <w:t>li sis</w:t>
      </w:r>
      <w:r w:rsidRPr="00535DA6">
        <w:rPr>
          <w:rFonts w:ascii="LitNusx" w:hAnsi="LitNusx"/>
          <w:sz w:val="22"/>
          <w:szCs w:val="22"/>
          <w:lang w:val="es-ES"/>
        </w:rPr>
        <w:softHyphen/>
        <w:t>te</w:t>
      </w:r>
      <w:r w:rsidRPr="00535DA6">
        <w:rPr>
          <w:rFonts w:ascii="LitNusx" w:hAnsi="LitNusx"/>
          <w:sz w:val="22"/>
          <w:szCs w:val="22"/>
          <w:lang w:val="es-ES"/>
        </w:rPr>
        <w:softHyphen/>
        <w:t>mis: ba</w:t>
      </w:r>
      <w:r w:rsidRPr="00535DA6">
        <w:rPr>
          <w:rFonts w:ascii="LitNusx" w:hAnsi="LitNusx"/>
          <w:sz w:val="22"/>
          <w:szCs w:val="22"/>
          <w:lang w:val="es-ES"/>
        </w:rPr>
        <w:softHyphen/>
        <w:t>za</w:t>
      </w:r>
      <w:r w:rsidRPr="00535DA6">
        <w:rPr>
          <w:rFonts w:ascii="LitNusx" w:hAnsi="LitNusx"/>
          <w:sz w:val="22"/>
          <w:szCs w:val="22"/>
          <w:lang w:val="es-ES"/>
        </w:rPr>
        <w:softHyphen/>
        <w:t>ri _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 _ sa</w:t>
      </w:r>
      <w:r w:rsidRPr="00535DA6">
        <w:rPr>
          <w:rFonts w:ascii="LitNusx" w:hAnsi="LitNusx"/>
          <w:sz w:val="22"/>
          <w:szCs w:val="22"/>
          <w:lang w:val="es-ES"/>
        </w:rPr>
        <w:softHyphen/>
        <w:t>mo</w:t>
      </w:r>
      <w:r w:rsidRPr="00535DA6">
        <w:rPr>
          <w:rFonts w:ascii="LitNusx" w:hAnsi="LitNusx"/>
          <w:sz w:val="22"/>
          <w:szCs w:val="22"/>
          <w:lang w:val="es-ES"/>
        </w:rPr>
        <w:softHyphen/>
        <w:t>qa</w:t>
      </w:r>
      <w:r w:rsidRPr="00535DA6">
        <w:rPr>
          <w:rFonts w:ascii="LitNusx" w:hAnsi="LitNusx"/>
          <w:sz w:val="22"/>
          <w:szCs w:val="22"/>
          <w:lang w:val="es-ES"/>
        </w:rPr>
        <w:softHyphen/>
        <w:t>la</w:t>
      </w:r>
      <w:r w:rsidRPr="00535DA6">
        <w:rPr>
          <w:rFonts w:ascii="LitNusx" w:hAnsi="LitNusx"/>
          <w:sz w:val="22"/>
          <w:szCs w:val="22"/>
          <w:lang w:val="es-ES"/>
        </w:rPr>
        <w:softHyphen/>
        <w:t>qo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w:t>
      </w:r>
      <w:r w:rsidRPr="00535DA6">
        <w:rPr>
          <w:rFonts w:ascii="LitNusx" w:hAnsi="LitNusx"/>
          <w:sz w:val="22"/>
          <w:szCs w:val="22"/>
          <w:lang w:val="es-ES"/>
        </w:rPr>
        <w:softHyphen/>
        <w:t>ba ur</w:t>
      </w:r>
      <w:r w:rsidRPr="00535DA6">
        <w:rPr>
          <w:rFonts w:ascii="LitNusx" w:hAnsi="LitNusx"/>
          <w:sz w:val="22"/>
          <w:szCs w:val="22"/>
          <w:lang w:val="es-ES"/>
        </w:rPr>
        <w:softHyphen/>
        <w:t>Ti</w:t>
      </w:r>
      <w:r w:rsidRPr="00535DA6">
        <w:rPr>
          <w:rFonts w:ascii="LitNusx" w:hAnsi="LitNusx"/>
          <w:sz w:val="22"/>
          <w:szCs w:val="22"/>
          <w:lang w:val="es-ES"/>
        </w:rPr>
        <w:softHyphen/>
        <w:t>er</w:t>
      </w:r>
      <w:r w:rsidRPr="00535DA6">
        <w:rPr>
          <w:rFonts w:ascii="LitNusx" w:hAnsi="LitNusx"/>
          <w:sz w:val="22"/>
          <w:szCs w:val="22"/>
          <w:lang w:val="es-ES"/>
        </w:rPr>
        <w:softHyphen/>
        <w:t>Tda</w:t>
      </w:r>
      <w:r w:rsidRPr="00535DA6">
        <w:rPr>
          <w:rFonts w:ascii="LitNusx" w:hAnsi="LitNusx"/>
          <w:sz w:val="22"/>
          <w:szCs w:val="22"/>
          <w:lang w:val="es-ES"/>
        </w:rPr>
        <w:softHyphen/>
        <w:t>mo</w:t>
      </w:r>
      <w:r w:rsidRPr="00535DA6">
        <w:rPr>
          <w:rFonts w:ascii="LitNusx" w:hAnsi="LitNusx"/>
          <w:sz w:val="22"/>
          <w:szCs w:val="22"/>
          <w:lang w:val="es-ES"/>
        </w:rPr>
        <w:softHyphen/>
        <w:t>ki</w:t>
      </w:r>
      <w:r w:rsidRPr="00535DA6">
        <w:rPr>
          <w:rFonts w:ascii="LitNusx" w:hAnsi="LitNusx"/>
          <w:sz w:val="22"/>
          <w:szCs w:val="22"/>
          <w:lang w:val="es-ES"/>
        </w:rPr>
        <w:softHyphen/>
        <w:t>de</w:t>
      </w:r>
      <w:r w:rsidRPr="00535DA6">
        <w:rPr>
          <w:rFonts w:ascii="LitNusx" w:hAnsi="LitNusx"/>
          <w:sz w:val="22"/>
          <w:szCs w:val="22"/>
          <w:lang w:val="es-ES"/>
        </w:rPr>
        <w:softHyphen/>
        <w:t>bu</w:t>
      </w:r>
      <w:r w:rsidRPr="00535DA6">
        <w:rPr>
          <w:rFonts w:ascii="LitNusx" w:hAnsi="LitNusx"/>
          <w:sz w:val="22"/>
          <w:szCs w:val="22"/>
          <w:lang w:val="es-ES"/>
        </w:rPr>
        <w:softHyphen/>
        <w:t>le</w:t>
      </w:r>
      <w:r w:rsidRPr="00535DA6">
        <w:rPr>
          <w:rFonts w:ascii="LitNusx" w:hAnsi="LitNusx"/>
          <w:sz w:val="22"/>
          <w:szCs w:val="22"/>
          <w:lang w:val="es-ES"/>
        </w:rPr>
        <w:softHyphen/>
        <w:t>bis Ta</w:t>
      </w:r>
      <w:r w:rsidRPr="00535DA6">
        <w:rPr>
          <w:rFonts w:ascii="LitNusx" w:hAnsi="LitNusx"/>
          <w:sz w:val="22"/>
          <w:szCs w:val="22"/>
          <w:lang w:val="es-ES"/>
        </w:rPr>
        <w:softHyphen/>
        <w:t>vi</w:t>
      </w:r>
      <w:r w:rsidRPr="00535DA6">
        <w:rPr>
          <w:rFonts w:ascii="LitNusx" w:hAnsi="LitNusx"/>
          <w:sz w:val="22"/>
          <w:szCs w:val="22"/>
          <w:lang w:val="es-ES"/>
        </w:rPr>
        <w:softHyphen/>
        <w:t>se</w:t>
      </w:r>
      <w:r w:rsidRPr="00535DA6">
        <w:rPr>
          <w:rFonts w:ascii="LitNusx" w:hAnsi="LitNusx"/>
          <w:sz w:val="22"/>
          <w:szCs w:val="22"/>
          <w:lang w:val="es-ES"/>
        </w:rPr>
        <w:softHyphen/>
        <w:t>bu</w:t>
      </w:r>
      <w:r w:rsidRPr="00535DA6">
        <w:rPr>
          <w:rFonts w:ascii="LitNusx" w:hAnsi="LitNusx"/>
          <w:sz w:val="22"/>
          <w:szCs w:val="22"/>
          <w:lang w:val="es-ES"/>
        </w:rPr>
        <w:softHyphen/>
        <w:t>re</w:t>
      </w:r>
      <w:r w:rsidRPr="00535DA6">
        <w:rPr>
          <w:rFonts w:ascii="LitNusx" w:hAnsi="LitNusx"/>
          <w:sz w:val="22"/>
          <w:szCs w:val="22"/>
          <w:lang w:val="es-ES"/>
        </w:rPr>
        <w:softHyphen/>
        <w:t>be</w:t>
      </w:r>
      <w:r w:rsidRPr="00535DA6">
        <w:rPr>
          <w:rFonts w:ascii="LitNusx" w:hAnsi="LitNusx"/>
          <w:sz w:val="22"/>
          <w:szCs w:val="22"/>
          <w:lang w:val="es-ES"/>
        </w:rPr>
        <w:softHyphen/>
        <w:t>bi da ten</w:t>
      </w:r>
      <w:r w:rsidRPr="00535DA6">
        <w:rPr>
          <w:rFonts w:ascii="LitNusx" w:hAnsi="LitNusx"/>
          <w:sz w:val="22"/>
          <w:szCs w:val="22"/>
          <w:lang w:val="es-ES"/>
        </w:rPr>
        <w:softHyphen/>
        <w:t>den</w:t>
      </w:r>
      <w:r w:rsidRPr="00535DA6">
        <w:rPr>
          <w:rFonts w:ascii="LitNusx" w:hAnsi="LitNusx"/>
          <w:sz w:val="22"/>
          <w:szCs w:val="22"/>
          <w:lang w:val="es-ES"/>
        </w:rPr>
        <w:softHyphen/>
        <w:t>ci</w:t>
      </w:r>
      <w:r w:rsidRPr="00535DA6">
        <w:rPr>
          <w:rFonts w:ascii="LitNusx" w:hAnsi="LitNusx"/>
          <w:sz w:val="22"/>
          <w:szCs w:val="22"/>
          <w:lang w:val="es-ES"/>
        </w:rPr>
        <w:softHyphen/>
        <w:t>e</w:t>
      </w:r>
      <w:r w:rsidRPr="00535DA6">
        <w:rPr>
          <w:rFonts w:ascii="LitNusx" w:hAnsi="LitNusx"/>
          <w:sz w:val="22"/>
          <w:szCs w:val="22"/>
          <w:lang w:val="es-ES"/>
        </w:rPr>
        <w:softHyphen/>
        <w:t>bi. ker</w:t>
      </w:r>
      <w:r w:rsidRPr="00535DA6">
        <w:rPr>
          <w:rFonts w:ascii="LitNusx" w:hAnsi="LitNusx"/>
          <w:sz w:val="22"/>
          <w:szCs w:val="22"/>
          <w:lang w:val="es-ES"/>
        </w:rPr>
        <w:softHyphen/>
        <w:t>Zod is, rom sa</w:t>
      </w:r>
      <w:r w:rsidRPr="00535DA6">
        <w:rPr>
          <w:rFonts w:ascii="LitNusx" w:hAnsi="LitNusx"/>
          <w:sz w:val="22"/>
          <w:szCs w:val="22"/>
          <w:lang w:val="es-ES"/>
        </w:rPr>
        <w:softHyphen/>
        <w:t>baz</w:t>
      </w:r>
      <w:r w:rsidRPr="00535DA6">
        <w:rPr>
          <w:rFonts w:ascii="LitNusx" w:hAnsi="LitNusx"/>
          <w:sz w:val="22"/>
          <w:szCs w:val="22"/>
          <w:lang w:val="es-ES"/>
        </w:rPr>
        <w:softHyphen/>
        <w:t>ro ur</w:t>
      </w:r>
      <w:r w:rsidRPr="00535DA6">
        <w:rPr>
          <w:rFonts w:ascii="LitNusx" w:hAnsi="LitNusx"/>
          <w:sz w:val="22"/>
          <w:szCs w:val="22"/>
          <w:lang w:val="es-ES"/>
        </w:rPr>
        <w:softHyphen/>
        <w:t>Ti</w:t>
      </w:r>
      <w:r w:rsidRPr="00535DA6">
        <w:rPr>
          <w:rFonts w:ascii="LitNusx" w:hAnsi="LitNusx"/>
          <w:sz w:val="22"/>
          <w:szCs w:val="22"/>
          <w:lang w:val="es-ES"/>
        </w:rPr>
        <w:softHyphen/>
        <w:t>er</w:t>
      </w:r>
      <w:r w:rsidRPr="00535DA6">
        <w:rPr>
          <w:rFonts w:ascii="LitNusx" w:hAnsi="LitNusx"/>
          <w:sz w:val="22"/>
          <w:szCs w:val="22"/>
          <w:lang w:val="es-ES"/>
        </w:rPr>
        <w:softHyphen/>
        <w:t>To</w:t>
      </w:r>
      <w:r w:rsidRPr="00535DA6">
        <w:rPr>
          <w:rFonts w:ascii="LitNusx" w:hAnsi="LitNusx"/>
          <w:sz w:val="22"/>
          <w:szCs w:val="22"/>
          <w:lang w:val="es-ES"/>
        </w:rPr>
        <w:softHyphen/>
        <w:t>ba</w:t>
      </w:r>
      <w:r w:rsidRPr="00535DA6">
        <w:rPr>
          <w:rFonts w:ascii="LitNusx" w:hAnsi="LitNusx"/>
          <w:sz w:val="22"/>
          <w:szCs w:val="22"/>
          <w:lang w:val="es-ES"/>
        </w:rPr>
        <w:softHyphen/>
        <w:t>Ta ar</w:t>
      </w:r>
      <w:r w:rsidRPr="00535DA6">
        <w:rPr>
          <w:rFonts w:ascii="LitNusx" w:hAnsi="LitNusx"/>
          <w:sz w:val="22"/>
          <w:szCs w:val="22"/>
          <w:lang w:val="es-ES"/>
        </w:rPr>
        <w:softHyphen/>
        <w:t>se</w:t>
      </w:r>
      <w:r w:rsidRPr="00535DA6">
        <w:rPr>
          <w:rFonts w:ascii="LitNusx" w:hAnsi="LitNusx"/>
          <w:sz w:val="22"/>
          <w:szCs w:val="22"/>
          <w:lang w:val="es-ES"/>
        </w:rPr>
        <w:softHyphen/>
        <w:t>bu</w:t>
      </w:r>
      <w:r w:rsidRPr="00535DA6">
        <w:rPr>
          <w:rFonts w:ascii="LitNusx" w:hAnsi="LitNusx"/>
          <w:sz w:val="22"/>
          <w:szCs w:val="22"/>
          <w:lang w:val="es-ES"/>
        </w:rPr>
        <w:softHyphen/>
        <w:t>li si</w:t>
      </w:r>
      <w:r w:rsidRPr="00535DA6">
        <w:rPr>
          <w:rFonts w:ascii="LitNusx" w:hAnsi="LitNusx"/>
          <w:sz w:val="22"/>
          <w:szCs w:val="22"/>
          <w:lang w:val="es-ES"/>
        </w:rPr>
        <w:softHyphen/>
        <w:t>coc</w:t>
      </w:r>
      <w:r w:rsidRPr="00535DA6">
        <w:rPr>
          <w:rFonts w:ascii="LitNusx" w:hAnsi="LitNusx"/>
          <w:sz w:val="22"/>
          <w:szCs w:val="22"/>
          <w:lang w:val="es-ES"/>
        </w:rPr>
        <w:softHyphen/>
        <w:t>xli</w:t>
      </w:r>
      <w:r w:rsidRPr="00535DA6">
        <w:rPr>
          <w:rFonts w:ascii="LitNusx" w:hAnsi="LitNusx"/>
          <w:sz w:val="22"/>
          <w:szCs w:val="22"/>
          <w:lang w:val="es-ES"/>
        </w:rPr>
        <w:softHyphen/>
        <w:t>su</w:t>
      </w:r>
      <w:r w:rsidRPr="00535DA6">
        <w:rPr>
          <w:rFonts w:ascii="LitNusx" w:hAnsi="LitNusx"/>
          <w:sz w:val="22"/>
          <w:szCs w:val="22"/>
          <w:lang w:val="es-ES"/>
        </w:rPr>
        <w:softHyphen/>
        <w:t>na</w:t>
      </w:r>
      <w:r w:rsidRPr="00535DA6">
        <w:rPr>
          <w:rFonts w:ascii="LitNusx" w:hAnsi="LitNusx"/>
          <w:sz w:val="22"/>
          <w:szCs w:val="22"/>
          <w:lang w:val="es-ES"/>
        </w:rPr>
        <w:softHyphen/>
        <w:t>ri</w:t>
      </w:r>
      <w:r w:rsidRPr="00535DA6">
        <w:rPr>
          <w:rFonts w:ascii="LitNusx" w:hAnsi="LitNusx"/>
          <w:sz w:val="22"/>
          <w:szCs w:val="22"/>
          <w:lang w:val="es-ES"/>
        </w:rPr>
        <w:softHyphen/>
        <w:t>a</w:t>
      </w:r>
      <w:r w:rsidRPr="00535DA6">
        <w:rPr>
          <w:rFonts w:ascii="LitNusx" w:hAnsi="LitNusx"/>
          <w:sz w:val="22"/>
          <w:szCs w:val="22"/>
          <w:lang w:val="es-ES"/>
        </w:rPr>
        <w:softHyphen/>
        <w:t>ni mo</w:t>
      </w:r>
      <w:r w:rsidRPr="00535DA6">
        <w:rPr>
          <w:rFonts w:ascii="LitNusx" w:hAnsi="LitNusx"/>
          <w:sz w:val="22"/>
          <w:szCs w:val="22"/>
          <w:lang w:val="es-ES"/>
        </w:rPr>
        <w:softHyphen/>
        <w:t>de</w:t>
      </w:r>
      <w:r w:rsidRPr="00535DA6">
        <w:rPr>
          <w:rFonts w:ascii="LitNusx" w:hAnsi="LitNusx"/>
          <w:sz w:val="22"/>
          <w:szCs w:val="22"/>
          <w:lang w:val="es-ES"/>
        </w:rPr>
        <w:softHyphen/>
        <w:t>le</w:t>
      </w:r>
      <w:r w:rsidRPr="00535DA6">
        <w:rPr>
          <w:rFonts w:ascii="LitNusx" w:hAnsi="LitNusx"/>
          <w:sz w:val="22"/>
          <w:szCs w:val="22"/>
          <w:lang w:val="es-ES"/>
        </w:rPr>
        <w:softHyphen/>
        <w:t>bi (vTqvaT, aSS, g</w:t>
      </w:r>
      <w:r>
        <w:rPr>
          <w:rFonts w:ascii="LitNusx" w:hAnsi="LitNusx"/>
          <w:sz w:val="22"/>
          <w:szCs w:val="22"/>
          <w:lang w:val="es-ES"/>
        </w:rPr>
        <w:t>er</w:t>
      </w:r>
      <w:r>
        <w:rPr>
          <w:rFonts w:ascii="LitNusx" w:hAnsi="LitNusx"/>
          <w:sz w:val="22"/>
          <w:szCs w:val="22"/>
          <w:lang w:val="es-ES"/>
        </w:rPr>
        <w:softHyphen/>
        <w:t>ma</w:t>
      </w:r>
      <w:r>
        <w:rPr>
          <w:rFonts w:ascii="LitNusx" w:hAnsi="LitNusx"/>
          <w:sz w:val="22"/>
          <w:szCs w:val="22"/>
          <w:lang w:val="es-ES"/>
        </w:rPr>
        <w:softHyphen/>
        <w:t>ni</w:t>
      </w:r>
      <w:r>
        <w:rPr>
          <w:rFonts w:ascii="LitNusx" w:hAnsi="LitNusx"/>
          <w:sz w:val="22"/>
          <w:szCs w:val="22"/>
          <w:lang w:val="es-ES"/>
        </w:rPr>
        <w:softHyphen/>
        <w:t>is, ia</w:t>
      </w:r>
      <w:r>
        <w:rPr>
          <w:rFonts w:ascii="LitNusx" w:hAnsi="LitNusx"/>
          <w:sz w:val="22"/>
          <w:szCs w:val="22"/>
          <w:lang w:val="es-ES"/>
        </w:rPr>
        <w:softHyphen/>
        <w:t>po</w:t>
      </w:r>
      <w:r>
        <w:rPr>
          <w:rFonts w:ascii="LitNusx" w:hAnsi="LitNusx"/>
          <w:sz w:val="22"/>
          <w:szCs w:val="22"/>
          <w:lang w:val="es-ES"/>
        </w:rPr>
        <w:softHyphen/>
        <w:t>ni</w:t>
      </w:r>
      <w:r>
        <w:rPr>
          <w:rFonts w:ascii="LitNusx" w:hAnsi="LitNusx"/>
          <w:sz w:val="22"/>
          <w:szCs w:val="22"/>
          <w:lang w:val="es-ES"/>
        </w:rPr>
        <w:softHyphen/>
        <w:t>is da sxv.</w:t>
      </w:r>
      <w:r w:rsidRPr="00535DA6">
        <w:rPr>
          <w:rFonts w:ascii="LitNusx" w:hAnsi="LitNusx"/>
          <w:sz w:val="22"/>
          <w:szCs w:val="22"/>
          <w:lang w:val="es-ES"/>
        </w:rPr>
        <w:t>) er</w:t>
      </w:r>
      <w:r w:rsidRPr="00535DA6">
        <w:rPr>
          <w:rFonts w:ascii="LitNusx" w:hAnsi="LitNusx"/>
          <w:sz w:val="22"/>
          <w:szCs w:val="22"/>
          <w:lang w:val="es-ES"/>
        </w:rPr>
        <w:softHyphen/>
        <w:t>Tma</w:t>
      </w:r>
      <w:r w:rsidRPr="00535DA6">
        <w:rPr>
          <w:rFonts w:ascii="LitNusx" w:hAnsi="LitNusx"/>
          <w:sz w:val="22"/>
          <w:szCs w:val="22"/>
          <w:lang w:val="es-ES"/>
        </w:rPr>
        <w:softHyphen/>
        <w:t>ne</w:t>
      </w:r>
      <w:r w:rsidRPr="00535DA6">
        <w:rPr>
          <w:rFonts w:ascii="LitNusx" w:hAnsi="LitNusx"/>
          <w:sz w:val="22"/>
          <w:szCs w:val="22"/>
          <w:lang w:val="es-ES"/>
        </w:rPr>
        <w:softHyphen/>
        <w:t>Ti</w:t>
      </w:r>
      <w:r w:rsidRPr="00535DA6">
        <w:rPr>
          <w:rFonts w:ascii="LitNusx" w:hAnsi="LitNusx"/>
          <w:sz w:val="22"/>
          <w:szCs w:val="22"/>
          <w:lang w:val="es-ES"/>
        </w:rPr>
        <w:softHyphen/>
        <w:t>sa</w:t>
      </w:r>
      <w:r w:rsidRPr="00535DA6">
        <w:rPr>
          <w:rFonts w:ascii="LitNusx" w:hAnsi="LitNusx"/>
          <w:sz w:val="22"/>
          <w:szCs w:val="22"/>
          <w:lang w:val="es-ES"/>
        </w:rPr>
        <w:softHyphen/>
        <w:t>gan mniS</w:t>
      </w:r>
      <w:r w:rsidRPr="00535DA6">
        <w:rPr>
          <w:rFonts w:ascii="LitNusx" w:hAnsi="LitNusx"/>
          <w:sz w:val="22"/>
          <w:szCs w:val="22"/>
          <w:lang w:val="es-ES"/>
        </w:rPr>
        <w:softHyphen/>
        <w:t>vne</w:t>
      </w:r>
      <w:r w:rsidRPr="00535DA6">
        <w:rPr>
          <w:rFonts w:ascii="LitNusx" w:hAnsi="LitNusx"/>
          <w:sz w:val="22"/>
          <w:szCs w:val="22"/>
          <w:lang w:val="es-ES"/>
        </w:rPr>
        <w:softHyphen/>
        <w:t>lov</w:t>
      </w:r>
      <w:r w:rsidRPr="00535DA6">
        <w:rPr>
          <w:rFonts w:ascii="LitNusx" w:hAnsi="LitNusx"/>
          <w:sz w:val="22"/>
          <w:szCs w:val="22"/>
          <w:lang w:val="es-ES"/>
        </w:rPr>
        <w:softHyphen/>
        <w:t>nad gan</w:t>
      </w:r>
      <w:r w:rsidRPr="00535DA6">
        <w:rPr>
          <w:rFonts w:ascii="LitNusx" w:hAnsi="LitNusx"/>
          <w:sz w:val="22"/>
          <w:szCs w:val="22"/>
          <w:lang w:val="es-ES"/>
        </w:rPr>
        <w:softHyphen/>
        <w:t>sxvav</w:t>
      </w:r>
      <w:r w:rsidRPr="00535DA6">
        <w:rPr>
          <w:rFonts w:ascii="LitNusx" w:hAnsi="LitNusx"/>
          <w:sz w:val="22"/>
          <w:szCs w:val="22"/>
          <w:lang w:val="es-ES"/>
        </w:rPr>
        <w:softHyphen/>
        <w:t>de</w:t>
      </w:r>
      <w:r w:rsidRPr="00535DA6">
        <w:rPr>
          <w:rFonts w:ascii="LitNusx" w:hAnsi="LitNusx"/>
          <w:sz w:val="22"/>
          <w:szCs w:val="22"/>
          <w:lang w:val="es-ES"/>
        </w:rPr>
        <w:softHyphen/>
        <w:t>ba. arc erT qve</w:t>
      </w:r>
      <w:r w:rsidRPr="00535DA6">
        <w:rPr>
          <w:rFonts w:ascii="LitNusx" w:hAnsi="LitNusx"/>
          <w:sz w:val="22"/>
          <w:szCs w:val="22"/>
          <w:lang w:val="es-ES"/>
        </w:rPr>
        <w:softHyphen/>
        <w:t>ya</w:t>
      </w:r>
      <w:r w:rsidRPr="00535DA6">
        <w:rPr>
          <w:rFonts w:ascii="LitNusx" w:hAnsi="LitNusx"/>
          <w:sz w:val="22"/>
          <w:szCs w:val="22"/>
          <w:lang w:val="es-ES"/>
        </w:rPr>
        <w:softHyphen/>
        <w:t>nas ar</w:t>
      </w:r>
      <w:r>
        <w:rPr>
          <w:rFonts w:ascii="LitNusx" w:hAnsi="LitNusx"/>
          <w:sz w:val="22"/>
          <w:szCs w:val="22"/>
          <w:lang w:val="es-ES"/>
        </w:rPr>
        <w:t>a</w:t>
      </w:r>
      <w:r w:rsidRPr="00535DA6">
        <w:rPr>
          <w:rFonts w:ascii="LitNusx" w:hAnsi="LitNusx"/>
          <w:sz w:val="22"/>
          <w:szCs w:val="22"/>
          <w:lang w:val="es-ES"/>
        </w:rPr>
        <w:t xml:space="preserve"> </w:t>
      </w:r>
      <w:r>
        <w:rPr>
          <w:rFonts w:ascii="LitNusx" w:hAnsi="LitNusx"/>
          <w:sz w:val="22"/>
          <w:szCs w:val="22"/>
          <w:lang w:val="es-ES"/>
        </w:rPr>
        <w:t>aqvs</w:t>
      </w:r>
      <w:r w:rsidRPr="00535DA6">
        <w:rPr>
          <w:rFonts w:ascii="LitNusx" w:hAnsi="LitNusx"/>
          <w:sz w:val="22"/>
          <w:szCs w:val="22"/>
          <w:lang w:val="es-ES"/>
        </w:rPr>
        <w:t xml:space="preserve"> e.w. ide</w:t>
      </w:r>
      <w:r w:rsidRPr="00535DA6">
        <w:rPr>
          <w:rFonts w:ascii="LitNusx" w:hAnsi="LitNusx"/>
          <w:sz w:val="22"/>
          <w:szCs w:val="22"/>
          <w:lang w:val="es-ES"/>
        </w:rPr>
        <w:softHyphen/>
        <w:t>a</w:t>
      </w:r>
      <w:r w:rsidRPr="00535DA6">
        <w:rPr>
          <w:rFonts w:ascii="LitNusx" w:hAnsi="LitNusx"/>
          <w:sz w:val="22"/>
          <w:szCs w:val="22"/>
          <w:lang w:val="es-ES"/>
        </w:rPr>
        <w:softHyphen/>
        <w:t>lu</w:t>
      </w:r>
      <w:r w:rsidRPr="00535DA6">
        <w:rPr>
          <w:rFonts w:ascii="LitNusx" w:hAnsi="LitNusx"/>
          <w:sz w:val="22"/>
          <w:szCs w:val="22"/>
          <w:lang w:val="es-ES"/>
        </w:rPr>
        <w:softHyphen/>
        <w:t>ri sa</w:t>
      </w:r>
      <w:r w:rsidRPr="00535DA6">
        <w:rPr>
          <w:rFonts w:ascii="LitNusx" w:hAnsi="LitNusx"/>
          <w:sz w:val="22"/>
          <w:szCs w:val="22"/>
          <w:lang w:val="es-ES"/>
        </w:rPr>
        <w:softHyphen/>
        <w:t>baz</w:t>
      </w:r>
      <w:r w:rsidRPr="00535DA6">
        <w:rPr>
          <w:rFonts w:ascii="LitNusx" w:hAnsi="LitNusx"/>
          <w:sz w:val="22"/>
          <w:szCs w:val="22"/>
          <w:lang w:val="es-ES"/>
        </w:rPr>
        <w:softHyphen/>
        <w:t>ro mo</w:t>
      </w:r>
      <w:r w:rsidRPr="00535DA6">
        <w:rPr>
          <w:rFonts w:ascii="LitNusx" w:hAnsi="LitNusx"/>
          <w:sz w:val="22"/>
          <w:szCs w:val="22"/>
          <w:lang w:val="es-ES"/>
        </w:rPr>
        <w:softHyphen/>
        <w:t>de</w:t>
      </w:r>
      <w:r w:rsidRPr="00535DA6">
        <w:rPr>
          <w:rFonts w:ascii="LitNusx" w:hAnsi="LitNusx"/>
          <w:sz w:val="22"/>
          <w:szCs w:val="22"/>
          <w:lang w:val="es-ES"/>
        </w:rPr>
        <w:softHyphen/>
        <w:t>li da de</w:t>
      </w:r>
      <w:r w:rsidRPr="00535DA6">
        <w:rPr>
          <w:rFonts w:ascii="LitNusx" w:hAnsi="LitNusx"/>
          <w:sz w:val="22"/>
          <w:szCs w:val="22"/>
          <w:lang w:val="es-ES"/>
        </w:rPr>
        <w:softHyphen/>
        <w:t>mok</w:t>
      </w:r>
      <w:r w:rsidRPr="00535DA6">
        <w:rPr>
          <w:rFonts w:ascii="LitNusx" w:hAnsi="LitNusx"/>
          <w:sz w:val="22"/>
          <w:szCs w:val="22"/>
          <w:lang w:val="es-ES"/>
        </w:rPr>
        <w:softHyphen/>
        <w:t>ra</w:t>
      </w:r>
      <w:r w:rsidRPr="00535DA6">
        <w:rPr>
          <w:rFonts w:ascii="LitNusx" w:hAnsi="LitNusx"/>
          <w:sz w:val="22"/>
          <w:szCs w:val="22"/>
          <w:lang w:val="es-ES"/>
        </w:rPr>
        <w:softHyphen/>
        <w:t>ti</w:t>
      </w:r>
      <w:r w:rsidRPr="00535DA6">
        <w:rPr>
          <w:rFonts w:ascii="LitNusx" w:hAnsi="LitNusx"/>
          <w:sz w:val="22"/>
          <w:szCs w:val="22"/>
          <w:lang w:val="es-ES"/>
        </w:rPr>
        <w:softHyphen/>
        <w:t>u</w:t>
      </w:r>
      <w:r w:rsidRPr="00535DA6">
        <w:rPr>
          <w:rFonts w:ascii="LitNusx" w:hAnsi="LitNusx"/>
          <w:sz w:val="22"/>
          <w:szCs w:val="22"/>
          <w:lang w:val="es-ES"/>
        </w:rPr>
        <w:softHyphen/>
        <w:t>li in</w:t>
      </w:r>
      <w:r w:rsidRPr="00535DA6">
        <w:rPr>
          <w:rFonts w:ascii="LitNusx" w:hAnsi="LitNusx"/>
          <w:sz w:val="22"/>
          <w:szCs w:val="22"/>
          <w:lang w:val="es-ES"/>
        </w:rPr>
        <w:softHyphen/>
        <w:t>sti</w:t>
      </w:r>
      <w:r w:rsidRPr="00535DA6">
        <w:rPr>
          <w:rFonts w:ascii="LitNusx" w:hAnsi="LitNusx"/>
          <w:sz w:val="22"/>
          <w:szCs w:val="22"/>
          <w:lang w:val="es-ES"/>
        </w:rPr>
        <w:softHyphen/>
        <w:t>tu</w:t>
      </w:r>
      <w:r w:rsidRPr="00535DA6">
        <w:rPr>
          <w:rFonts w:ascii="LitNusx" w:hAnsi="LitNusx"/>
          <w:sz w:val="22"/>
          <w:szCs w:val="22"/>
          <w:lang w:val="es-ES"/>
        </w:rPr>
        <w:softHyphen/>
        <w:t>te</w:t>
      </w:r>
      <w:r w:rsidRPr="00535DA6">
        <w:rPr>
          <w:rFonts w:ascii="LitNusx" w:hAnsi="LitNusx"/>
          <w:sz w:val="22"/>
          <w:szCs w:val="22"/>
          <w:lang w:val="es-ES"/>
        </w:rPr>
        <w:softHyphen/>
        <w:t>bi. arc sa</w:t>
      </w:r>
      <w:r w:rsidRPr="00535DA6">
        <w:rPr>
          <w:rFonts w:ascii="LitNusx" w:hAnsi="LitNusx"/>
          <w:sz w:val="22"/>
          <w:szCs w:val="22"/>
          <w:lang w:val="es-ES"/>
        </w:rPr>
        <w:softHyphen/>
        <w:t>yo</w:t>
      </w:r>
      <w:r w:rsidRPr="00535DA6">
        <w:rPr>
          <w:rFonts w:ascii="LitNusx" w:hAnsi="LitNusx"/>
          <w:sz w:val="22"/>
          <w:szCs w:val="22"/>
          <w:lang w:val="es-ES"/>
        </w:rPr>
        <w:softHyphen/>
        <w:t>vel</w:t>
      </w:r>
      <w:r w:rsidRPr="00535DA6">
        <w:rPr>
          <w:rFonts w:ascii="LitNusx" w:hAnsi="LitNusx"/>
          <w:sz w:val="22"/>
          <w:szCs w:val="22"/>
          <w:lang w:val="es-ES"/>
        </w:rPr>
        <w:softHyphen/>
        <w:t>Tao, er</w:t>
      </w:r>
      <w:r w:rsidRPr="00535DA6">
        <w:rPr>
          <w:rFonts w:ascii="LitNusx" w:hAnsi="LitNusx"/>
          <w:sz w:val="22"/>
          <w:szCs w:val="22"/>
          <w:lang w:val="es-ES"/>
        </w:rPr>
        <w:softHyphen/>
        <w:t>Ti</w:t>
      </w:r>
      <w:r w:rsidRPr="00535DA6">
        <w:rPr>
          <w:rFonts w:ascii="LitNusx" w:hAnsi="LitNusx"/>
          <w:sz w:val="22"/>
          <w:szCs w:val="22"/>
          <w:lang w:val="es-ES"/>
        </w:rPr>
        <w:softHyphen/>
        <w:t>a</w:t>
      </w:r>
      <w:r w:rsidRPr="00535DA6">
        <w:rPr>
          <w:rFonts w:ascii="LitNusx" w:hAnsi="LitNusx"/>
          <w:sz w:val="22"/>
          <w:szCs w:val="22"/>
          <w:lang w:val="es-ES"/>
        </w:rPr>
        <w:softHyphen/>
        <w:t>ni stan</w:t>
      </w:r>
      <w:r w:rsidRPr="00535DA6">
        <w:rPr>
          <w:rFonts w:ascii="LitNusx" w:hAnsi="LitNusx"/>
          <w:sz w:val="22"/>
          <w:szCs w:val="22"/>
          <w:lang w:val="es-ES"/>
        </w:rPr>
        <w:softHyphen/>
        <w:t>dar</w:t>
      </w:r>
      <w:r w:rsidRPr="00535DA6">
        <w:rPr>
          <w:rFonts w:ascii="LitNusx" w:hAnsi="LitNusx"/>
          <w:sz w:val="22"/>
          <w:szCs w:val="22"/>
          <w:lang w:val="es-ES"/>
        </w:rPr>
        <w:softHyphen/>
        <w:t>te</w:t>
      </w:r>
      <w:r w:rsidRPr="00535DA6">
        <w:rPr>
          <w:rFonts w:ascii="LitNusx" w:hAnsi="LitNusx"/>
          <w:sz w:val="22"/>
          <w:szCs w:val="22"/>
          <w:lang w:val="es-ES"/>
        </w:rPr>
        <w:softHyphen/>
        <w:t>bi ar</w:t>
      </w:r>
      <w:r w:rsidRPr="00535DA6">
        <w:rPr>
          <w:rFonts w:ascii="LitNusx" w:hAnsi="LitNusx"/>
          <w:sz w:val="22"/>
          <w:szCs w:val="22"/>
          <w:lang w:val="es-ES"/>
        </w:rPr>
        <w:softHyphen/>
        <w:t>se</w:t>
      </w:r>
      <w:r w:rsidRPr="00535DA6">
        <w:rPr>
          <w:rFonts w:ascii="LitNusx" w:hAnsi="LitNusx"/>
          <w:sz w:val="22"/>
          <w:szCs w:val="22"/>
          <w:lang w:val="es-ES"/>
        </w:rPr>
        <w:softHyphen/>
        <w:t>bobs ma</w:t>
      </w:r>
      <w:r w:rsidRPr="00535DA6">
        <w:rPr>
          <w:rFonts w:ascii="LitNusx" w:hAnsi="LitNusx"/>
          <w:sz w:val="22"/>
          <w:szCs w:val="22"/>
          <w:lang w:val="es-ES"/>
        </w:rPr>
        <w:softHyphen/>
        <w:t>Ti for</w:t>
      </w:r>
      <w:r w:rsidRPr="00535DA6">
        <w:rPr>
          <w:rFonts w:ascii="LitNusx" w:hAnsi="LitNusx"/>
          <w:sz w:val="22"/>
          <w:szCs w:val="22"/>
          <w:lang w:val="es-ES"/>
        </w:rPr>
        <w:softHyphen/>
        <w:t>mi</w:t>
      </w:r>
      <w:r w:rsidRPr="00535DA6">
        <w:rPr>
          <w:rFonts w:ascii="LitNusx" w:hAnsi="LitNusx"/>
          <w:sz w:val="22"/>
          <w:szCs w:val="22"/>
          <w:lang w:val="es-ES"/>
        </w:rPr>
        <w:softHyphen/>
        <w:t>re</w:t>
      </w:r>
      <w:r w:rsidRPr="00535DA6">
        <w:rPr>
          <w:rFonts w:ascii="LitNusx" w:hAnsi="LitNusx"/>
          <w:sz w:val="22"/>
          <w:szCs w:val="22"/>
          <w:lang w:val="es-ES"/>
        </w:rPr>
        <w:softHyphen/>
        <w:t>bi</w:t>
      </w:r>
      <w:r w:rsidRPr="00535DA6">
        <w:rPr>
          <w:rFonts w:ascii="LitNusx" w:hAnsi="LitNusx"/>
          <w:sz w:val="22"/>
          <w:szCs w:val="22"/>
          <w:lang w:val="es-ES"/>
        </w:rPr>
        <w:softHyphen/>
        <w:t>saT</w:t>
      </w:r>
      <w:r w:rsidRPr="00535DA6">
        <w:rPr>
          <w:rFonts w:ascii="LitNusx" w:hAnsi="LitNusx"/>
          <w:sz w:val="22"/>
          <w:szCs w:val="22"/>
          <w:lang w:val="es-ES"/>
        </w:rPr>
        <w:softHyphen/>
        <w:t>vis. mTa</w:t>
      </w:r>
      <w:r w:rsidRPr="00535DA6">
        <w:rPr>
          <w:rFonts w:ascii="LitNusx" w:hAnsi="LitNusx"/>
          <w:sz w:val="22"/>
          <w:szCs w:val="22"/>
          <w:lang w:val="es-ES"/>
        </w:rPr>
        <w:softHyphen/>
        <w:t>va</w:t>
      </w:r>
      <w:r w:rsidRPr="00535DA6">
        <w:rPr>
          <w:rFonts w:ascii="LitNusx" w:hAnsi="LitNusx"/>
          <w:sz w:val="22"/>
          <w:szCs w:val="22"/>
          <w:lang w:val="es-ES"/>
        </w:rPr>
        <w:softHyphen/>
        <w:t>ria, sa</w:t>
      </w:r>
      <w:r w:rsidRPr="00535DA6">
        <w:rPr>
          <w:rFonts w:ascii="LitNusx" w:hAnsi="LitNusx"/>
          <w:sz w:val="22"/>
          <w:szCs w:val="22"/>
          <w:lang w:val="es-ES"/>
        </w:rPr>
        <w:softHyphen/>
        <w:t>baz</w:t>
      </w:r>
      <w:r w:rsidRPr="00535DA6">
        <w:rPr>
          <w:rFonts w:ascii="LitNusx" w:hAnsi="LitNusx"/>
          <w:sz w:val="22"/>
          <w:szCs w:val="22"/>
          <w:lang w:val="es-ES"/>
        </w:rPr>
        <w:softHyphen/>
        <w:t>ro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sis</w:t>
      </w:r>
      <w:r w:rsidRPr="00535DA6">
        <w:rPr>
          <w:rFonts w:ascii="LitNusx" w:hAnsi="LitNusx"/>
          <w:sz w:val="22"/>
          <w:szCs w:val="22"/>
          <w:lang w:val="es-ES"/>
        </w:rPr>
        <w:softHyphen/>
        <w:t>te</w:t>
      </w:r>
      <w:r w:rsidRPr="00535DA6">
        <w:rPr>
          <w:rFonts w:ascii="LitNusx" w:hAnsi="LitNusx"/>
          <w:sz w:val="22"/>
          <w:szCs w:val="22"/>
          <w:lang w:val="es-ES"/>
        </w:rPr>
        <w:softHyphen/>
        <w:t>ma da de</w:t>
      </w:r>
      <w:r w:rsidRPr="00535DA6">
        <w:rPr>
          <w:rFonts w:ascii="LitNusx" w:hAnsi="LitNusx"/>
          <w:sz w:val="22"/>
          <w:szCs w:val="22"/>
          <w:lang w:val="es-ES"/>
        </w:rPr>
        <w:softHyphen/>
        <w:t>mok</w:t>
      </w:r>
      <w:r w:rsidRPr="00535DA6">
        <w:rPr>
          <w:rFonts w:ascii="LitNusx" w:hAnsi="LitNusx"/>
          <w:sz w:val="22"/>
          <w:szCs w:val="22"/>
          <w:lang w:val="es-ES"/>
        </w:rPr>
        <w:softHyphen/>
        <w:t>ra</w:t>
      </w:r>
      <w:r w:rsidRPr="00535DA6">
        <w:rPr>
          <w:rFonts w:ascii="LitNusx" w:hAnsi="LitNusx"/>
          <w:sz w:val="22"/>
          <w:szCs w:val="22"/>
          <w:lang w:val="es-ES"/>
        </w:rPr>
        <w:softHyphen/>
        <w:t>ti</w:t>
      </w:r>
      <w:r w:rsidRPr="00535DA6">
        <w:rPr>
          <w:rFonts w:ascii="LitNusx" w:hAnsi="LitNusx"/>
          <w:sz w:val="22"/>
          <w:szCs w:val="22"/>
          <w:lang w:val="es-ES"/>
        </w:rPr>
        <w:softHyphen/>
        <w:t>u</w:t>
      </w:r>
      <w:r w:rsidRPr="00535DA6">
        <w:rPr>
          <w:rFonts w:ascii="LitNusx" w:hAnsi="LitNusx"/>
          <w:sz w:val="22"/>
          <w:szCs w:val="22"/>
          <w:lang w:val="es-ES"/>
        </w:rPr>
        <w:softHyphen/>
        <w:t>li in</w:t>
      </w:r>
      <w:r w:rsidRPr="00535DA6">
        <w:rPr>
          <w:rFonts w:ascii="LitNusx" w:hAnsi="LitNusx"/>
          <w:sz w:val="22"/>
          <w:szCs w:val="22"/>
          <w:lang w:val="es-ES"/>
        </w:rPr>
        <w:softHyphen/>
        <w:t>sti</w:t>
      </w:r>
      <w:r w:rsidRPr="00535DA6">
        <w:rPr>
          <w:rFonts w:ascii="LitNusx" w:hAnsi="LitNusx"/>
          <w:sz w:val="22"/>
          <w:szCs w:val="22"/>
          <w:lang w:val="es-ES"/>
        </w:rPr>
        <w:softHyphen/>
        <w:t>tu</w:t>
      </w:r>
      <w:r w:rsidRPr="00535DA6">
        <w:rPr>
          <w:rFonts w:ascii="LitNusx" w:hAnsi="LitNusx"/>
          <w:sz w:val="22"/>
          <w:szCs w:val="22"/>
          <w:lang w:val="es-ES"/>
        </w:rPr>
        <w:softHyphen/>
        <w:t>te</w:t>
      </w:r>
      <w:r w:rsidRPr="00535DA6">
        <w:rPr>
          <w:rFonts w:ascii="LitNusx" w:hAnsi="LitNusx"/>
          <w:sz w:val="22"/>
          <w:szCs w:val="22"/>
          <w:lang w:val="es-ES"/>
        </w:rPr>
        <w:softHyphen/>
        <w:t>bi war</w:t>
      </w:r>
      <w:r w:rsidRPr="00535DA6">
        <w:rPr>
          <w:rFonts w:ascii="LitNusx" w:hAnsi="LitNusx"/>
          <w:sz w:val="22"/>
          <w:szCs w:val="22"/>
          <w:lang w:val="es-ES"/>
        </w:rPr>
        <w:softHyphen/>
        <w:t>mo</w:t>
      </w:r>
      <w:r w:rsidRPr="00535DA6">
        <w:rPr>
          <w:rFonts w:ascii="LitNusx" w:hAnsi="LitNusx"/>
          <w:sz w:val="22"/>
          <w:szCs w:val="22"/>
          <w:lang w:val="es-ES"/>
        </w:rPr>
        <w:softHyphen/>
        <w:t>vid</w:t>
      </w:r>
      <w:r w:rsidRPr="00535DA6">
        <w:rPr>
          <w:rFonts w:ascii="LitNusx" w:hAnsi="LitNusx"/>
          <w:sz w:val="22"/>
          <w:szCs w:val="22"/>
          <w:lang w:val="es-ES"/>
        </w:rPr>
        <w:softHyphen/>
        <w:t>gi</w:t>
      </w:r>
      <w:r w:rsidRPr="00535DA6">
        <w:rPr>
          <w:rFonts w:ascii="LitNusx" w:hAnsi="LitNusx"/>
          <w:sz w:val="22"/>
          <w:szCs w:val="22"/>
          <w:lang w:val="es-ES"/>
        </w:rPr>
        <w:softHyphen/>
        <w:t>noT mTli</w:t>
      </w:r>
      <w:r w:rsidRPr="00535DA6">
        <w:rPr>
          <w:rFonts w:ascii="LitNusx" w:hAnsi="LitNusx"/>
          <w:sz w:val="22"/>
          <w:szCs w:val="22"/>
          <w:lang w:val="es-ES"/>
        </w:rPr>
        <w:softHyphen/>
        <w:t>a</w:t>
      </w:r>
      <w:r w:rsidRPr="00535DA6">
        <w:rPr>
          <w:rFonts w:ascii="LitNusx" w:hAnsi="LitNusx"/>
          <w:sz w:val="22"/>
          <w:szCs w:val="22"/>
          <w:lang w:val="es-ES"/>
        </w:rPr>
        <w:softHyphen/>
        <w:t>no</w:t>
      </w:r>
      <w:r w:rsidRPr="00535DA6">
        <w:rPr>
          <w:rFonts w:ascii="LitNusx" w:hAnsi="LitNusx"/>
          <w:sz w:val="22"/>
          <w:szCs w:val="22"/>
          <w:lang w:val="es-ES"/>
        </w:rPr>
        <w:softHyphen/>
        <w:t>bi</w:t>
      </w:r>
      <w:r w:rsidRPr="00535DA6">
        <w:rPr>
          <w:rFonts w:ascii="LitNusx" w:hAnsi="LitNusx"/>
          <w:sz w:val="22"/>
          <w:szCs w:val="22"/>
          <w:lang w:val="es-ES"/>
        </w:rPr>
        <w:softHyphen/>
        <w:t>Ti pro</w:t>
      </w:r>
      <w:r w:rsidRPr="00535DA6">
        <w:rPr>
          <w:rFonts w:ascii="LitNusx" w:hAnsi="LitNusx"/>
          <w:sz w:val="22"/>
          <w:szCs w:val="22"/>
          <w:lang w:val="es-ES"/>
        </w:rPr>
        <w:softHyphen/>
        <w:t>ce</w:t>
      </w:r>
      <w:r w:rsidRPr="00535DA6">
        <w:rPr>
          <w:rFonts w:ascii="LitNusx" w:hAnsi="LitNusx"/>
          <w:sz w:val="22"/>
          <w:szCs w:val="22"/>
          <w:lang w:val="es-ES"/>
        </w:rPr>
        <w:softHyphen/>
        <w:t>sis or</w:t>
      </w:r>
      <w:r w:rsidRPr="00535DA6">
        <w:rPr>
          <w:rFonts w:ascii="LitNusx" w:hAnsi="LitNusx"/>
          <w:sz w:val="22"/>
          <w:szCs w:val="22"/>
          <w:lang w:val="es-ES"/>
        </w:rPr>
        <w:softHyphen/>
        <w:t>ga</w:t>
      </w:r>
      <w:r w:rsidRPr="00535DA6">
        <w:rPr>
          <w:rFonts w:ascii="LitNusx" w:hAnsi="LitNusx"/>
          <w:sz w:val="22"/>
          <w:szCs w:val="22"/>
          <w:lang w:val="es-ES"/>
        </w:rPr>
        <w:softHyphen/>
        <w:t>nul na</w:t>
      </w:r>
      <w:r w:rsidRPr="00535DA6">
        <w:rPr>
          <w:rFonts w:ascii="LitNusx" w:hAnsi="LitNusx"/>
          <w:sz w:val="22"/>
          <w:szCs w:val="22"/>
          <w:lang w:val="es-ES"/>
        </w:rPr>
        <w:softHyphen/>
        <w:t>wi</w:t>
      </w:r>
      <w:r w:rsidRPr="00535DA6">
        <w:rPr>
          <w:rFonts w:ascii="LitNusx" w:hAnsi="LitNusx"/>
          <w:sz w:val="22"/>
          <w:szCs w:val="22"/>
          <w:lang w:val="es-ES"/>
        </w:rPr>
        <w:softHyphen/>
        <w:t>le</w:t>
      </w:r>
      <w:r w:rsidRPr="00535DA6">
        <w:rPr>
          <w:rFonts w:ascii="LitNusx" w:hAnsi="LitNusx"/>
          <w:sz w:val="22"/>
          <w:szCs w:val="22"/>
          <w:lang w:val="es-ES"/>
        </w:rPr>
        <w:softHyphen/>
        <w:t>bad, va</w:t>
      </w:r>
      <w:r w:rsidRPr="00535DA6">
        <w:rPr>
          <w:rFonts w:ascii="LitNusx" w:hAnsi="LitNusx"/>
          <w:sz w:val="22"/>
          <w:szCs w:val="22"/>
          <w:lang w:val="es-ES"/>
        </w:rPr>
        <w:softHyphen/>
        <w:t>Ri</w:t>
      </w:r>
      <w:r w:rsidRPr="00535DA6">
        <w:rPr>
          <w:rFonts w:ascii="LitNusx" w:hAnsi="LitNusx"/>
          <w:sz w:val="22"/>
          <w:szCs w:val="22"/>
          <w:lang w:val="es-ES"/>
        </w:rPr>
        <w:softHyphen/>
        <w:t>a</w:t>
      </w:r>
      <w:r w:rsidRPr="00535DA6">
        <w:rPr>
          <w:rFonts w:ascii="LitNusx" w:hAnsi="LitNusx"/>
          <w:sz w:val="22"/>
          <w:szCs w:val="22"/>
          <w:lang w:val="es-ES"/>
        </w:rPr>
        <w:softHyphen/>
        <w:t>roT, rom ba</w:t>
      </w:r>
      <w:r w:rsidRPr="00535DA6">
        <w:rPr>
          <w:rFonts w:ascii="LitNusx" w:hAnsi="LitNusx"/>
          <w:sz w:val="22"/>
          <w:szCs w:val="22"/>
          <w:lang w:val="es-ES"/>
        </w:rPr>
        <w:softHyphen/>
        <w:t>za</w:t>
      </w:r>
      <w:r w:rsidRPr="00535DA6">
        <w:rPr>
          <w:rFonts w:ascii="LitNusx" w:hAnsi="LitNusx"/>
          <w:sz w:val="22"/>
          <w:szCs w:val="22"/>
          <w:lang w:val="es-ES"/>
        </w:rPr>
        <w:softHyphen/>
        <w:t>ri em</w:t>
      </w:r>
      <w:r w:rsidRPr="00535DA6">
        <w:rPr>
          <w:rFonts w:ascii="LitNusx" w:hAnsi="LitNusx"/>
          <w:sz w:val="22"/>
          <w:szCs w:val="22"/>
          <w:lang w:val="es-ES"/>
        </w:rPr>
        <w:softHyphen/>
        <w:t>sa</w:t>
      </w:r>
      <w:r w:rsidRPr="00535DA6">
        <w:rPr>
          <w:rFonts w:ascii="LitNusx" w:hAnsi="LitNusx"/>
          <w:sz w:val="22"/>
          <w:szCs w:val="22"/>
          <w:lang w:val="es-ES"/>
        </w:rPr>
        <w:softHyphen/>
        <w:t>xu</w:t>
      </w:r>
      <w:r w:rsidRPr="00535DA6">
        <w:rPr>
          <w:rFonts w:ascii="LitNusx" w:hAnsi="LitNusx"/>
          <w:sz w:val="22"/>
          <w:szCs w:val="22"/>
          <w:lang w:val="es-ES"/>
        </w:rPr>
        <w:softHyphen/>
        <w:t>re</w:t>
      </w:r>
      <w:r w:rsidRPr="00535DA6">
        <w:rPr>
          <w:rFonts w:ascii="LitNusx" w:hAnsi="LitNusx"/>
          <w:sz w:val="22"/>
          <w:szCs w:val="22"/>
          <w:lang w:val="es-ES"/>
        </w:rPr>
        <w:softHyphen/>
        <w:t>ba mTel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w:t>
      </w:r>
      <w:r w:rsidRPr="00535DA6">
        <w:rPr>
          <w:rFonts w:ascii="LitNusx" w:hAnsi="LitNusx"/>
          <w:sz w:val="22"/>
          <w:szCs w:val="22"/>
          <w:lang w:val="es-ES"/>
        </w:rPr>
        <w:softHyphen/>
        <w:t>bas da ara</w:t>
      </w:r>
      <w:r>
        <w:rPr>
          <w:rFonts w:ascii="LitNusx" w:hAnsi="LitNusx"/>
          <w:sz w:val="22"/>
          <w:szCs w:val="22"/>
          <w:lang w:val="es-ES"/>
        </w:rPr>
        <w:t>,</w:t>
      </w:r>
      <w:r w:rsidRPr="00535DA6">
        <w:rPr>
          <w:rFonts w:ascii="LitNusx" w:hAnsi="LitNusx"/>
          <w:sz w:val="22"/>
          <w:szCs w:val="22"/>
          <w:lang w:val="es-ES"/>
        </w:rPr>
        <w:t xml:space="preserve"> pi</w:t>
      </w:r>
      <w:r w:rsidRPr="00535DA6">
        <w:rPr>
          <w:rFonts w:ascii="LitNusx" w:hAnsi="LitNusx"/>
          <w:sz w:val="22"/>
          <w:szCs w:val="22"/>
          <w:lang w:val="es-ES"/>
        </w:rPr>
        <w:softHyphen/>
        <w:t>ri</w:t>
      </w:r>
      <w:r w:rsidRPr="00535DA6">
        <w:rPr>
          <w:rFonts w:ascii="LitNusx" w:hAnsi="LitNusx"/>
          <w:sz w:val="22"/>
          <w:szCs w:val="22"/>
          <w:lang w:val="es-ES"/>
        </w:rPr>
        <w:softHyphen/>
        <w:t>qiT. aR</w:t>
      </w:r>
      <w:r w:rsidRPr="00535DA6">
        <w:rPr>
          <w:rFonts w:ascii="LitNusx" w:hAnsi="LitNusx"/>
          <w:sz w:val="22"/>
          <w:szCs w:val="22"/>
          <w:lang w:val="es-ES"/>
        </w:rPr>
        <w:softHyphen/>
        <w:t>sa</w:t>
      </w:r>
      <w:r w:rsidRPr="00535DA6">
        <w:rPr>
          <w:rFonts w:ascii="LitNusx" w:hAnsi="LitNusx"/>
          <w:sz w:val="22"/>
          <w:szCs w:val="22"/>
          <w:lang w:val="es-ES"/>
        </w:rPr>
        <w:softHyphen/>
        <w:t>niS</w:t>
      </w:r>
      <w:r w:rsidRPr="00535DA6">
        <w:rPr>
          <w:rFonts w:ascii="LitNusx" w:hAnsi="LitNusx"/>
          <w:sz w:val="22"/>
          <w:szCs w:val="22"/>
          <w:lang w:val="es-ES"/>
        </w:rPr>
        <w:softHyphen/>
        <w:t>na</w:t>
      </w:r>
      <w:r w:rsidRPr="00535DA6">
        <w:rPr>
          <w:rFonts w:ascii="LitNusx" w:hAnsi="LitNusx"/>
          <w:sz w:val="22"/>
          <w:szCs w:val="22"/>
          <w:lang w:val="es-ES"/>
        </w:rPr>
        <w:softHyphen/>
        <w:t>via, rom sus</w:t>
      </w:r>
      <w:r w:rsidRPr="00535DA6">
        <w:rPr>
          <w:rFonts w:ascii="LitNusx" w:hAnsi="LitNusx"/>
          <w:sz w:val="22"/>
          <w:szCs w:val="22"/>
          <w:lang w:val="es-ES"/>
        </w:rPr>
        <w:softHyphen/>
        <w:t>ti de</w:t>
      </w:r>
      <w:r w:rsidRPr="00535DA6">
        <w:rPr>
          <w:rFonts w:ascii="LitNusx" w:hAnsi="LitNusx"/>
          <w:sz w:val="22"/>
          <w:szCs w:val="22"/>
          <w:lang w:val="es-ES"/>
        </w:rPr>
        <w:softHyphen/>
        <w:t>mok</w:t>
      </w:r>
      <w:r w:rsidRPr="00535DA6">
        <w:rPr>
          <w:rFonts w:ascii="LitNusx" w:hAnsi="LitNusx"/>
          <w:sz w:val="22"/>
          <w:szCs w:val="22"/>
          <w:lang w:val="es-ES"/>
        </w:rPr>
        <w:softHyphen/>
        <w:t>ra</w:t>
      </w:r>
      <w:r w:rsidRPr="00535DA6">
        <w:rPr>
          <w:rFonts w:ascii="LitNusx" w:hAnsi="LitNusx"/>
          <w:sz w:val="22"/>
          <w:szCs w:val="22"/>
          <w:lang w:val="es-ES"/>
        </w:rPr>
        <w:softHyphen/>
        <w:t>ti</w:t>
      </w:r>
      <w:r w:rsidRPr="00535DA6">
        <w:rPr>
          <w:rFonts w:ascii="LitNusx" w:hAnsi="LitNusx"/>
          <w:sz w:val="22"/>
          <w:szCs w:val="22"/>
          <w:lang w:val="es-ES"/>
        </w:rPr>
        <w:softHyphen/>
        <w:t>u</w:t>
      </w:r>
      <w:r w:rsidRPr="00535DA6">
        <w:rPr>
          <w:rFonts w:ascii="LitNusx" w:hAnsi="LitNusx"/>
          <w:sz w:val="22"/>
          <w:szCs w:val="22"/>
          <w:lang w:val="es-ES"/>
        </w:rPr>
        <w:softHyphen/>
        <w:t>li in</w:t>
      </w:r>
      <w:r w:rsidRPr="00535DA6">
        <w:rPr>
          <w:rFonts w:ascii="LitNusx" w:hAnsi="LitNusx"/>
          <w:sz w:val="22"/>
          <w:szCs w:val="22"/>
          <w:lang w:val="es-ES"/>
        </w:rPr>
        <w:softHyphen/>
        <w:t>sti</w:t>
      </w:r>
      <w:r w:rsidRPr="00535DA6">
        <w:rPr>
          <w:rFonts w:ascii="LitNusx" w:hAnsi="LitNusx"/>
          <w:sz w:val="22"/>
          <w:szCs w:val="22"/>
          <w:lang w:val="es-ES"/>
        </w:rPr>
        <w:softHyphen/>
        <w:t>tu</w:t>
      </w:r>
      <w:r w:rsidRPr="00535DA6">
        <w:rPr>
          <w:rFonts w:ascii="LitNusx" w:hAnsi="LitNusx"/>
          <w:sz w:val="22"/>
          <w:szCs w:val="22"/>
          <w:lang w:val="es-ES"/>
        </w:rPr>
        <w:softHyphen/>
        <w:t>te</w:t>
      </w:r>
      <w:r w:rsidRPr="00535DA6">
        <w:rPr>
          <w:rFonts w:ascii="LitNusx" w:hAnsi="LitNusx"/>
          <w:sz w:val="22"/>
          <w:szCs w:val="22"/>
          <w:lang w:val="es-ES"/>
        </w:rPr>
        <w:softHyphen/>
        <w:t>bi gav</w:t>
      </w:r>
      <w:r w:rsidRPr="00535DA6">
        <w:rPr>
          <w:rFonts w:ascii="LitNusx" w:hAnsi="LitNusx"/>
          <w:sz w:val="22"/>
          <w:szCs w:val="22"/>
          <w:lang w:val="es-ES"/>
        </w:rPr>
        <w:softHyphen/>
        <w:t>le</w:t>
      </w:r>
      <w:r w:rsidRPr="00535DA6">
        <w:rPr>
          <w:rFonts w:ascii="LitNusx" w:hAnsi="LitNusx"/>
          <w:sz w:val="22"/>
          <w:szCs w:val="22"/>
          <w:lang w:val="es-ES"/>
        </w:rPr>
        <w:softHyphen/>
        <w:t>nas ver ax</w:t>
      </w:r>
      <w:r w:rsidRPr="00535DA6">
        <w:rPr>
          <w:rFonts w:ascii="LitNusx" w:hAnsi="LitNusx"/>
          <w:sz w:val="22"/>
          <w:szCs w:val="22"/>
          <w:lang w:val="es-ES"/>
        </w:rPr>
        <w:softHyphen/>
        <w:t>de</w:t>
      </w:r>
      <w:r w:rsidRPr="00535DA6">
        <w:rPr>
          <w:rFonts w:ascii="LitNusx" w:hAnsi="LitNusx"/>
          <w:sz w:val="22"/>
          <w:szCs w:val="22"/>
          <w:lang w:val="es-ES"/>
        </w:rPr>
        <w:softHyphen/>
        <w:t>nen sa</w:t>
      </w:r>
      <w:r w:rsidRPr="00535DA6">
        <w:rPr>
          <w:rFonts w:ascii="LitNusx" w:hAnsi="LitNusx"/>
          <w:sz w:val="22"/>
          <w:szCs w:val="22"/>
          <w:lang w:val="es-ES"/>
        </w:rPr>
        <w:softHyphen/>
        <w:t>baz</w:t>
      </w:r>
      <w:r w:rsidRPr="00535DA6">
        <w:rPr>
          <w:rFonts w:ascii="LitNusx" w:hAnsi="LitNusx"/>
          <w:sz w:val="22"/>
          <w:szCs w:val="22"/>
          <w:lang w:val="es-ES"/>
        </w:rPr>
        <w:softHyphen/>
        <w:t>ro prin</w:t>
      </w:r>
      <w:r w:rsidRPr="00535DA6">
        <w:rPr>
          <w:rFonts w:ascii="LitNusx" w:hAnsi="LitNusx"/>
          <w:sz w:val="22"/>
          <w:szCs w:val="22"/>
          <w:lang w:val="es-ES"/>
        </w:rPr>
        <w:softHyphen/>
        <w:t>ci</w:t>
      </w:r>
      <w:r w:rsidRPr="00535DA6">
        <w:rPr>
          <w:rFonts w:ascii="LitNusx" w:hAnsi="LitNusx"/>
          <w:sz w:val="22"/>
          <w:szCs w:val="22"/>
          <w:lang w:val="es-ES"/>
        </w:rPr>
        <w:softHyphen/>
        <w:t>pe</w:t>
      </w:r>
      <w:r w:rsidRPr="00535DA6">
        <w:rPr>
          <w:rFonts w:ascii="LitNusx" w:hAnsi="LitNusx"/>
          <w:sz w:val="22"/>
          <w:szCs w:val="22"/>
          <w:lang w:val="es-ES"/>
        </w:rPr>
        <w:softHyphen/>
        <w:t>bis dam</w:t>
      </w:r>
      <w:r w:rsidRPr="00535DA6">
        <w:rPr>
          <w:rFonts w:ascii="LitNusx" w:hAnsi="LitNusx"/>
          <w:sz w:val="22"/>
          <w:szCs w:val="22"/>
          <w:lang w:val="es-ES"/>
        </w:rPr>
        <w:softHyphen/>
        <w:t>kvid</w:t>
      </w:r>
      <w:r w:rsidRPr="00535DA6">
        <w:rPr>
          <w:rFonts w:ascii="LitNusx" w:hAnsi="LitNusx"/>
          <w:sz w:val="22"/>
          <w:szCs w:val="22"/>
          <w:lang w:val="es-ES"/>
        </w:rPr>
        <w:softHyphen/>
        <w:t>re</w:t>
      </w:r>
      <w:r w:rsidRPr="00535DA6">
        <w:rPr>
          <w:rFonts w:ascii="LitNusx" w:hAnsi="LitNusx"/>
          <w:sz w:val="22"/>
          <w:szCs w:val="22"/>
          <w:lang w:val="es-ES"/>
        </w:rPr>
        <w:softHyphen/>
        <w:t>bis wi</w:t>
      </w:r>
      <w:r w:rsidRPr="00535DA6">
        <w:rPr>
          <w:rFonts w:ascii="LitNusx" w:hAnsi="LitNusx"/>
          <w:sz w:val="22"/>
          <w:szCs w:val="22"/>
          <w:lang w:val="es-ES"/>
        </w:rPr>
        <w:softHyphen/>
        <w:t>na</w:t>
      </w:r>
      <w:r w:rsidRPr="00535DA6">
        <w:rPr>
          <w:rFonts w:ascii="LitNusx" w:hAnsi="LitNusx"/>
          <w:sz w:val="22"/>
          <w:szCs w:val="22"/>
          <w:lang w:val="es-ES"/>
        </w:rPr>
        <w:softHyphen/>
        <w:t>aR</w:t>
      </w:r>
      <w:r w:rsidRPr="00535DA6">
        <w:rPr>
          <w:rFonts w:ascii="LitNusx" w:hAnsi="LitNusx"/>
          <w:sz w:val="22"/>
          <w:szCs w:val="22"/>
          <w:lang w:val="es-ES"/>
        </w:rPr>
        <w:softHyphen/>
        <w:t>mde</w:t>
      </w:r>
      <w:r w:rsidRPr="00535DA6">
        <w:rPr>
          <w:rFonts w:ascii="LitNusx" w:hAnsi="LitNusx"/>
          <w:sz w:val="22"/>
          <w:szCs w:val="22"/>
          <w:lang w:val="es-ES"/>
        </w:rPr>
        <w:softHyphen/>
        <w:t>gob</w:t>
      </w:r>
      <w:r w:rsidRPr="00535DA6">
        <w:rPr>
          <w:rFonts w:ascii="LitNusx" w:hAnsi="LitNusx"/>
          <w:sz w:val="22"/>
          <w:szCs w:val="22"/>
          <w:lang w:val="es-ES"/>
        </w:rPr>
        <w:softHyphen/>
        <w:t>riv pro</w:t>
      </w:r>
      <w:r w:rsidRPr="00535DA6">
        <w:rPr>
          <w:rFonts w:ascii="LitNusx" w:hAnsi="LitNusx"/>
          <w:sz w:val="22"/>
          <w:szCs w:val="22"/>
          <w:lang w:val="es-ES"/>
        </w:rPr>
        <w:softHyphen/>
        <w:t>ce</w:t>
      </w:r>
      <w:r w:rsidRPr="00535DA6">
        <w:rPr>
          <w:rFonts w:ascii="LitNusx" w:hAnsi="LitNusx"/>
          <w:sz w:val="22"/>
          <w:szCs w:val="22"/>
          <w:lang w:val="es-ES"/>
        </w:rPr>
        <w:softHyphen/>
        <w:t>seb</w:t>
      </w:r>
      <w:r w:rsidRPr="00535DA6">
        <w:rPr>
          <w:rFonts w:ascii="LitNusx" w:hAnsi="LitNusx"/>
          <w:sz w:val="22"/>
          <w:szCs w:val="22"/>
          <w:lang w:val="es-ES"/>
        </w:rPr>
        <w:softHyphen/>
        <w:t>ze. amas xels uw</w:t>
      </w:r>
      <w:r w:rsidRPr="00535DA6">
        <w:rPr>
          <w:rFonts w:ascii="LitNusx" w:hAnsi="LitNusx"/>
          <w:sz w:val="22"/>
          <w:szCs w:val="22"/>
          <w:lang w:val="es-ES"/>
        </w:rPr>
        <w:softHyphen/>
        <w:t>yobs is, rom gar</w:t>
      </w:r>
      <w:r w:rsidRPr="00535DA6">
        <w:rPr>
          <w:rFonts w:ascii="LitNusx" w:hAnsi="LitNusx"/>
          <w:sz w:val="22"/>
          <w:szCs w:val="22"/>
          <w:lang w:val="es-ES"/>
        </w:rPr>
        <w:softHyphen/>
        <w:t>da</w:t>
      </w:r>
      <w:r w:rsidRPr="00535DA6">
        <w:rPr>
          <w:rFonts w:ascii="LitNusx" w:hAnsi="LitNusx"/>
          <w:sz w:val="22"/>
          <w:szCs w:val="22"/>
          <w:lang w:val="es-ES"/>
        </w:rPr>
        <w:softHyphen/>
        <w:t>ma</w:t>
      </w:r>
      <w:r w:rsidRPr="00535DA6">
        <w:rPr>
          <w:rFonts w:ascii="LitNusx" w:hAnsi="LitNusx"/>
          <w:sz w:val="22"/>
          <w:szCs w:val="22"/>
          <w:lang w:val="es-ES"/>
        </w:rPr>
        <w:softHyphen/>
        <w:t>val pe</w:t>
      </w:r>
      <w:r w:rsidRPr="00535DA6">
        <w:rPr>
          <w:rFonts w:ascii="LitNusx" w:hAnsi="LitNusx"/>
          <w:sz w:val="22"/>
          <w:szCs w:val="22"/>
          <w:lang w:val="es-ES"/>
        </w:rPr>
        <w:softHyphen/>
        <w:t>ri</w:t>
      </w:r>
      <w:r w:rsidRPr="00535DA6">
        <w:rPr>
          <w:rFonts w:ascii="LitNusx" w:hAnsi="LitNusx"/>
          <w:sz w:val="22"/>
          <w:szCs w:val="22"/>
          <w:lang w:val="es-ES"/>
        </w:rPr>
        <w:softHyphen/>
        <w:t>od</w:t>
      </w:r>
      <w:r w:rsidRPr="00535DA6">
        <w:rPr>
          <w:rFonts w:ascii="LitNusx" w:hAnsi="LitNusx"/>
          <w:sz w:val="22"/>
          <w:szCs w:val="22"/>
          <w:lang w:val="es-ES"/>
        </w:rPr>
        <w:softHyphen/>
        <w:t>Si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fom jer ki</w:t>
      </w:r>
      <w:r w:rsidRPr="00535DA6">
        <w:rPr>
          <w:rFonts w:ascii="LitNusx" w:hAnsi="LitNusx"/>
          <w:sz w:val="22"/>
          <w:szCs w:val="22"/>
          <w:lang w:val="es-ES"/>
        </w:rPr>
        <w:softHyphen/>
        <w:t>dev ver SeZ</w:t>
      </w:r>
      <w:r w:rsidRPr="00535DA6">
        <w:rPr>
          <w:rFonts w:ascii="LitNusx" w:hAnsi="LitNusx"/>
          <w:sz w:val="22"/>
          <w:szCs w:val="22"/>
          <w:lang w:val="es-ES"/>
        </w:rPr>
        <w:softHyphen/>
        <w:t>lo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w:t>
      </w:r>
      <w:r w:rsidRPr="00535DA6">
        <w:rPr>
          <w:rFonts w:ascii="LitNusx" w:hAnsi="LitNusx"/>
          <w:sz w:val="22"/>
          <w:szCs w:val="22"/>
          <w:lang w:val="es-ES"/>
        </w:rPr>
        <w:softHyphen/>
        <w:t>bis sxva</w:t>
      </w:r>
      <w:r w:rsidRPr="00535DA6">
        <w:rPr>
          <w:rFonts w:ascii="LitNusx" w:hAnsi="LitNusx"/>
          <w:sz w:val="22"/>
          <w:szCs w:val="22"/>
          <w:lang w:val="es-ES"/>
        </w:rPr>
        <w:softHyphen/>
        <w:t>das</w:t>
      </w:r>
      <w:r w:rsidRPr="00535DA6">
        <w:rPr>
          <w:rFonts w:ascii="LitNusx" w:hAnsi="LitNusx"/>
          <w:sz w:val="22"/>
          <w:szCs w:val="22"/>
          <w:lang w:val="es-ES"/>
        </w:rPr>
        <w:softHyphen/>
        <w:t>xva fe</w:t>
      </w:r>
      <w:r w:rsidRPr="00535DA6">
        <w:rPr>
          <w:rFonts w:ascii="LitNusx" w:hAnsi="LitNusx"/>
          <w:sz w:val="22"/>
          <w:szCs w:val="22"/>
          <w:lang w:val="es-ES"/>
        </w:rPr>
        <w:softHyphen/>
        <w:t>ne</w:t>
      </w:r>
      <w:r w:rsidRPr="00535DA6">
        <w:rPr>
          <w:rFonts w:ascii="LitNusx" w:hAnsi="LitNusx"/>
          <w:sz w:val="22"/>
          <w:szCs w:val="22"/>
          <w:lang w:val="es-ES"/>
        </w:rPr>
        <w:softHyphen/>
        <w:t>bis in</w:t>
      </w:r>
      <w:r w:rsidRPr="00535DA6">
        <w:rPr>
          <w:rFonts w:ascii="LitNusx" w:hAnsi="LitNusx"/>
          <w:sz w:val="22"/>
          <w:szCs w:val="22"/>
          <w:lang w:val="es-ES"/>
        </w:rPr>
        <w:softHyphen/>
        <w:t>te</w:t>
      </w:r>
      <w:r w:rsidRPr="00535DA6">
        <w:rPr>
          <w:rFonts w:ascii="LitNusx" w:hAnsi="LitNusx"/>
          <w:sz w:val="22"/>
          <w:szCs w:val="22"/>
          <w:lang w:val="es-ES"/>
        </w:rPr>
        <w:softHyphen/>
        <w:t>re</w:t>
      </w:r>
      <w:r w:rsidRPr="00535DA6">
        <w:rPr>
          <w:rFonts w:ascii="LitNusx" w:hAnsi="LitNusx"/>
          <w:sz w:val="22"/>
          <w:szCs w:val="22"/>
          <w:lang w:val="es-ES"/>
        </w:rPr>
        <w:softHyphen/>
        <w:t>se</w:t>
      </w:r>
      <w:r w:rsidRPr="00535DA6">
        <w:rPr>
          <w:rFonts w:ascii="LitNusx" w:hAnsi="LitNusx"/>
          <w:sz w:val="22"/>
          <w:szCs w:val="22"/>
          <w:lang w:val="es-ES"/>
        </w:rPr>
        <w:softHyphen/>
        <w:t>bis ga</w:t>
      </w:r>
      <w:r w:rsidRPr="00535DA6">
        <w:rPr>
          <w:rFonts w:ascii="LitNusx" w:hAnsi="LitNusx"/>
          <w:sz w:val="22"/>
          <w:szCs w:val="22"/>
          <w:lang w:val="es-ES"/>
        </w:rPr>
        <w:softHyphen/>
        <w:t>mo</w:t>
      </w:r>
      <w:r w:rsidRPr="00535DA6">
        <w:rPr>
          <w:rFonts w:ascii="LitNusx" w:hAnsi="LitNusx"/>
          <w:sz w:val="22"/>
          <w:szCs w:val="22"/>
          <w:lang w:val="es-ES"/>
        </w:rPr>
        <w:softHyphen/>
        <w:t>xat</w:t>
      </w:r>
      <w:r w:rsidRPr="00535DA6">
        <w:rPr>
          <w:rFonts w:ascii="LitNusx" w:hAnsi="LitNusx"/>
          <w:sz w:val="22"/>
          <w:szCs w:val="22"/>
          <w:lang w:val="es-ES"/>
        </w:rPr>
        <w:softHyphen/>
        <w:t>va, igi biz</w:t>
      </w:r>
      <w:r w:rsidRPr="00535DA6">
        <w:rPr>
          <w:rFonts w:ascii="LitNusx" w:hAnsi="LitNusx"/>
          <w:sz w:val="22"/>
          <w:szCs w:val="22"/>
          <w:lang w:val="es-ES"/>
        </w:rPr>
        <w:softHyphen/>
        <w:t>nes</w:t>
      </w:r>
      <w:r w:rsidRPr="00535DA6">
        <w:rPr>
          <w:rFonts w:ascii="LitNusx" w:hAnsi="LitNusx"/>
          <w:sz w:val="22"/>
          <w:szCs w:val="22"/>
          <w:lang w:val="es-ES"/>
        </w:rPr>
        <w:softHyphen/>
        <w:t>Si ga</w:t>
      </w:r>
      <w:r w:rsidRPr="00535DA6">
        <w:rPr>
          <w:rFonts w:ascii="LitNusx" w:hAnsi="LitNusx"/>
          <w:sz w:val="22"/>
          <w:szCs w:val="22"/>
          <w:lang w:val="es-ES"/>
        </w:rPr>
        <w:softHyphen/>
        <w:t>iT</w:t>
      </w:r>
      <w:r w:rsidRPr="00535DA6">
        <w:rPr>
          <w:rFonts w:ascii="LitNusx" w:hAnsi="LitNusx"/>
          <w:sz w:val="22"/>
          <w:szCs w:val="22"/>
          <w:lang w:val="es-ES"/>
        </w:rPr>
        <w:softHyphen/>
        <w:t>qvi</w:t>
      </w:r>
      <w:r w:rsidRPr="00535DA6">
        <w:rPr>
          <w:rFonts w:ascii="LitNusx" w:hAnsi="LitNusx"/>
          <w:sz w:val="22"/>
          <w:szCs w:val="22"/>
          <w:lang w:val="es-ES"/>
        </w:rPr>
        <w:softHyphen/>
        <w:t>fa, Zi</w:t>
      </w:r>
      <w:r w:rsidRPr="00535DA6">
        <w:rPr>
          <w:rFonts w:ascii="LitNusx" w:hAnsi="LitNusx"/>
          <w:sz w:val="22"/>
          <w:szCs w:val="22"/>
          <w:lang w:val="es-ES"/>
        </w:rPr>
        <w:softHyphen/>
        <w:t>ri</w:t>
      </w:r>
      <w:r w:rsidRPr="00535DA6">
        <w:rPr>
          <w:rFonts w:ascii="LitNusx" w:hAnsi="LitNusx"/>
          <w:sz w:val="22"/>
          <w:szCs w:val="22"/>
          <w:lang w:val="es-ES"/>
        </w:rPr>
        <w:softHyphen/>
        <w:t>Ta</w:t>
      </w:r>
      <w:r w:rsidRPr="00535DA6">
        <w:rPr>
          <w:rFonts w:ascii="LitNusx" w:hAnsi="LitNusx"/>
          <w:sz w:val="22"/>
          <w:szCs w:val="22"/>
          <w:lang w:val="es-ES"/>
        </w:rPr>
        <w:softHyphen/>
        <w:t>dad em</w:t>
      </w:r>
      <w:r w:rsidRPr="00535DA6">
        <w:rPr>
          <w:rFonts w:ascii="LitNusx" w:hAnsi="LitNusx"/>
          <w:sz w:val="22"/>
          <w:szCs w:val="22"/>
          <w:lang w:val="es-ES"/>
        </w:rPr>
        <w:softHyphen/>
        <w:t>sa</w:t>
      </w:r>
      <w:r w:rsidRPr="00535DA6">
        <w:rPr>
          <w:rFonts w:ascii="LitNusx" w:hAnsi="LitNusx"/>
          <w:sz w:val="22"/>
          <w:szCs w:val="22"/>
          <w:lang w:val="es-ES"/>
        </w:rPr>
        <w:softHyphen/>
        <w:t>xu</w:t>
      </w:r>
      <w:r w:rsidRPr="00535DA6">
        <w:rPr>
          <w:rFonts w:ascii="LitNusx" w:hAnsi="LitNusx"/>
          <w:sz w:val="22"/>
          <w:szCs w:val="22"/>
          <w:lang w:val="es-ES"/>
        </w:rPr>
        <w:softHyphen/>
        <w:t>re</w:t>
      </w:r>
      <w:r w:rsidRPr="00535DA6">
        <w:rPr>
          <w:rFonts w:ascii="LitNusx" w:hAnsi="LitNusx"/>
          <w:sz w:val="22"/>
          <w:szCs w:val="22"/>
          <w:lang w:val="es-ES"/>
        </w:rPr>
        <w:softHyphen/>
        <w:t>ba ara mTli</w:t>
      </w:r>
      <w:r w:rsidRPr="00535DA6">
        <w:rPr>
          <w:rFonts w:ascii="LitNusx" w:hAnsi="LitNusx"/>
          <w:sz w:val="22"/>
          <w:szCs w:val="22"/>
          <w:lang w:val="es-ES"/>
        </w:rPr>
        <w:softHyphen/>
        <w:t>a</w:t>
      </w:r>
      <w:r w:rsidRPr="00535DA6">
        <w:rPr>
          <w:rFonts w:ascii="LitNusx" w:hAnsi="LitNusx"/>
          <w:sz w:val="22"/>
          <w:szCs w:val="22"/>
          <w:lang w:val="es-ES"/>
        </w:rPr>
        <w:softHyphen/>
        <w:t>nad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w:t>
      </w:r>
      <w:r w:rsidRPr="00535DA6">
        <w:rPr>
          <w:rFonts w:ascii="LitNusx" w:hAnsi="LitNusx"/>
          <w:sz w:val="22"/>
          <w:szCs w:val="22"/>
          <w:lang w:val="es-ES"/>
        </w:rPr>
        <w:softHyphen/>
        <w:t>bis, ara</w:t>
      </w:r>
      <w:r w:rsidRPr="00535DA6">
        <w:rPr>
          <w:rFonts w:ascii="LitNusx" w:hAnsi="LitNusx"/>
          <w:sz w:val="22"/>
          <w:szCs w:val="22"/>
          <w:lang w:val="es-ES"/>
        </w:rPr>
        <w:softHyphen/>
        <w:t>med mi</w:t>
      </w:r>
      <w:r w:rsidRPr="00535DA6">
        <w:rPr>
          <w:rFonts w:ascii="LitNusx" w:hAnsi="LitNusx"/>
          <w:sz w:val="22"/>
          <w:szCs w:val="22"/>
          <w:lang w:val="es-ES"/>
        </w:rPr>
        <w:softHyphen/>
        <w:t>si Sem</w:t>
      </w:r>
      <w:r w:rsidRPr="00535DA6">
        <w:rPr>
          <w:rFonts w:ascii="LitNusx" w:hAnsi="LitNusx"/>
          <w:sz w:val="22"/>
          <w:szCs w:val="22"/>
          <w:lang w:val="es-ES"/>
        </w:rPr>
        <w:softHyphen/>
        <w:t>Txve</w:t>
      </w:r>
      <w:r w:rsidRPr="00535DA6">
        <w:rPr>
          <w:rFonts w:ascii="LitNusx" w:hAnsi="LitNusx"/>
          <w:sz w:val="22"/>
          <w:szCs w:val="22"/>
          <w:lang w:val="es-ES"/>
        </w:rPr>
        <w:softHyphen/>
        <w:t>viT Ser</w:t>
      </w:r>
      <w:r w:rsidRPr="00535DA6">
        <w:rPr>
          <w:rFonts w:ascii="LitNusx" w:hAnsi="LitNusx"/>
          <w:sz w:val="22"/>
          <w:szCs w:val="22"/>
          <w:lang w:val="es-ES"/>
        </w:rPr>
        <w:softHyphen/>
        <w:t>Ce</w:t>
      </w:r>
      <w:r w:rsidRPr="00535DA6">
        <w:rPr>
          <w:rFonts w:ascii="LitNusx" w:hAnsi="LitNusx"/>
          <w:sz w:val="22"/>
          <w:szCs w:val="22"/>
          <w:lang w:val="es-ES"/>
        </w:rPr>
        <w:softHyphen/>
        <w:t>ul mci</w:t>
      </w:r>
      <w:r w:rsidRPr="00535DA6">
        <w:rPr>
          <w:rFonts w:ascii="LitNusx" w:hAnsi="LitNusx"/>
          <w:sz w:val="22"/>
          <w:szCs w:val="22"/>
          <w:lang w:val="es-ES"/>
        </w:rPr>
        <w:softHyphen/>
        <w:t>re na</w:t>
      </w:r>
      <w:r w:rsidRPr="00535DA6">
        <w:rPr>
          <w:rFonts w:ascii="LitNusx" w:hAnsi="LitNusx"/>
          <w:sz w:val="22"/>
          <w:szCs w:val="22"/>
          <w:lang w:val="es-ES"/>
        </w:rPr>
        <w:softHyphen/>
        <w:t>wi</w:t>
      </w:r>
      <w:r w:rsidRPr="00535DA6">
        <w:rPr>
          <w:rFonts w:ascii="LitNusx" w:hAnsi="LitNusx"/>
          <w:sz w:val="22"/>
          <w:szCs w:val="22"/>
          <w:lang w:val="es-ES"/>
        </w:rPr>
        <w:softHyphen/>
        <w:t>lis ke</w:t>
      </w:r>
      <w:r w:rsidRPr="00535DA6">
        <w:rPr>
          <w:rFonts w:ascii="LitNusx" w:hAnsi="LitNusx"/>
          <w:sz w:val="22"/>
          <w:szCs w:val="22"/>
          <w:lang w:val="es-ES"/>
        </w:rPr>
        <w:softHyphen/>
        <w:t>Til</w:t>
      </w:r>
      <w:r w:rsidRPr="00535DA6">
        <w:rPr>
          <w:rFonts w:ascii="LitNusx" w:hAnsi="LitNusx"/>
          <w:sz w:val="22"/>
          <w:szCs w:val="22"/>
          <w:lang w:val="es-ES"/>
        </w:rPr>
        <w:softHyphen/>
        <w:t>dRe</w:t>
      </w:r>
      <w:r w:rsidRPr="00535DA6">
        <w:rPr>
          <w:rFonts w:ascii="LitNusx" w:hAnsi="LitNusx"/>
          <w:sz w:val="22"/>
          <w:szCs w:val="22"/>
          <w:lang w:val="es-ES"/>
        </w:rPr>
        <w:softHyphen/>
        <w:t>o</w:t>
      </w:r>
      <w:r w:rsidRPr="00535DA6">
        <w:rPr>
          <w:rFonts w:ascii="LitNusx" w:hAnsi="LitNusx"/>
          <w:sz w:val="22"/>
          <w:szCs w:val="22"/>
          <w:lang w:val="es-ES"/>
        </w:rPr>
        <w:softHyphen/>
        <w:t>bis amaR</w:t>
      </w:r>
      <w:r w:rsidRPr="00535DA6">
        <w:rPr>
          <w:rFonts w:ascii="LitNusx" w:hAnsi="LitNusx"/>
          <w:sz w:val="22"/>
          <w:szCs w:val="22"/>
          <w:lang w:val="es-ES"/>
        </w:rPr>
        <w:softHyphen/>
        <w:t>le</w:t>
      </w:r>
      <w:r w:rsidRPr="00535DA6">
        <w:rPr>
          <w:rFonts w:ascii="LitNusx" w:hAnsi="LitNusx"/>
          <w:sz w:val="22"/>
          <w:szCs w:val="22"/>
          <w:lang w:val="es-ES"/>
        </w:rPr>
        <w:softHyphen/>
        <w:t>bas.</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qvey</w:t>
      </w:r>
      <w:r w:rsidRPr="00535DA6">
        <w:rPr>
          <w:rFonts w:ascii="LitNusx" w:hAnsi="LitNusx"/>
          <w:sz w:val="22"/>
          <w:szCs w:val="22"/>
          <w:lang w:val="es-ES"/>
        </w:rPr>
        <w:softHyphen/>
        <w:t>nis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lur-eko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mdgo</w:t>
      </w:r>
      <w:r w:rsidRPr="00535DA6">
        <w:rPr>
          <w:rFonts w:ascii="LitNusx" w:hAnsi="LitNusx"/>
          <w:sz w:val="22"/>
          <w:szCs w:val="22"/>
          <w:lang w:val="es-ES"/>
        </w:rPr>
        <w:softHyphen/>
        <w:t>ma</w:t>
      </w:r>
      <w:r w:rsidRPr="00535DA6">
        <w:rPr>
          <w:rFonts w:ascii="LitNusx" w:hAnsi="LitNusx"/>
          <w:sz w:val="22"/>
          <w:szCs w:val="22"/>
          <w:lang w:val="es-ES"/>
        </w:rPr>
        <w:softHyphen/>
        <w:t>re</w:t>
      </w:r>
      <w:r w:rsidRPr="00535DA6">
        <w:rPr>
          <w:rFonts w:ascii="LitNusx" w:hAnsi="LitNusx"/>
          <w:sz w:val="22"/>
          <w:szCs w:val="22"/>
          <w:lang w:val="es-ES"/>
        </w:rPr>
        <w:softHyphen/>
        <w:t>o</w:t>
      </w:r>
      <w:r w:rsidRPr="00535DA6">
        <w:rPr>
          <w:rFonts w:ascii="LitNusx" w:hAnsi="LitNusx"/>
          <w:sz w:val="22"/>
          <w:szCs w:val="22"/>
          <w:lang w:val="es-ES"/>
        </w:rPr>
        <w:softHyphen/>
        <w:t>bis kom</w:t>
      </w:r>
      <w:r w:rsidRPr="00535DA6">
        <w:rPr>
          <w:rFonts w:ascii="LitNusx" w:hAnsi="LitNusx"/>
          <w:sz w:val="22"/>
          <w:szCs w:val="22"/>
          <w:lang w:val="es-ES"/>
        </w:rPr>
        <w:softHyphen/>
        <w:t>pleq</w:t>
      </w:r>
      <w:r w:rsidRPr="00535DA6">
        <w:rPr>
          <w:rFonts w:ascii="LitNusx" w:hAnsi="LitNusx"/>
          <w:sz w:val="22"/>
          <w:szCs w:val="22"/>
          <w:lang w:val="es-ES"/>
        </w:rPr>
        <w:softHyphen/>
        <w:t>su</w:t>
      </w:r>
      <w:r w:rsidRPr="00535DA6">
        <w:rPr>
          <w:rFonts w:ascii="LitNusx" w:hAnsi="LitNusx"/>
          <w:sz w:val="22"/>
          <w:szCs w:val="22"/>
          <w:lang w:val="es-ES"/>
        </w:rPr>
        <w:softHyphen/>
        <w:t>ri ana</w:t>
      </w:r>
      <w:r w:rsidRPr="00535DA6">
        <w:rPr>
          <w:rFonts w:ascii="LitNusx" w:hAnsi="LitNusx"/>
          <w:sz w:val="22"/>
          <w:szCs w:val="22"/>
          <w:lang w:val="es-ES"/>
        </w:rPr>
        <w:softHyphen/>
        <w:t>li</w:t>
      </w:r>
      <w:r w:rsidRPr="00535DA6">
        <w:rPr>
          <w:rFonts w:ascii="LitNusx" w:hAnsi="LitNusx"/>
          <w:sz w:val="22"/>
          <w:szCs w:val="22"/>
          <w:lang w:val="es-ES"/>
        </w:rPr>
        <w:softHyphen/>
        <w:t>zi iZ</w:t>
      </w:r>
      <w:r w:rsidRPr="00535DA6">
        <w:rPr>
          <w:rFonts w:ascii="LitNusx" w:hAnsi="LitNusx"/>
          <w:sz w:val="22"/>
          <w:szCs w:val="22"/>
          <w:lang w:val="es-ES"/>
        </w:rPr>
        <w:softHyphen/>
        <w:t>le</w:t>
      </w:r>
      <w:r w:rsidRPr="00535DA6">
        <w:rPr>
          <w:rFonts w:ascii="LitNusx" w:hAnsi="LitNusx"/>
          <w:sz w:val="22"/>
          <w:szCs w:val="22"/>
          <w:lang w:val="es-ES"/>
        </w:rPr>
        <w:softHyphen/>
        <w:t>va sa</w:t>
      </w:r>
      <w:r w:rsidRPr="00535DA6">
        <w:rPr>
          <w:rFonts w:ascii="LitNusx" w:hAnsi="LitNusx"/>
          <w:sz w:val="22"/>
          <w:szCs w:val="22"/>
          <w:lang w:val="es-ES"/>
        </w:rPr>
        <w:softHyphen/>
        <w:t>fuZ</w:t>
      </w:r>
      <w:r w:rsidRPr="00535DA6">
        <w:rPr>
          <w:rFonts w:ascii="LitNusx" w:hAnsi="LitNusx"/>
          <w:sz w:val="22"/>
          <w:szCs w:val="22"/>
          <w:lang w:val="es-ES"/>
        </w:rPr>
        <w:softHyphen/>
        <w:t>vels sa</w:t>
      </w:r>
      <w:r w:rsidRPr="00535DA6">
        <w:rPr>
          <w:rFonts w:ascii="LitNusx" w:hAnsi="LitNusx"/>
          <w:sz w:val="22"/>
          <w:szCs w:val="22"/>
          <w:lang w:val="es-ES"/>
        </w:rPr>
        <w:softHyphen/>
        <w:t>qar</w:t>
      </w:r>
      <w:r w:rsidRPr="00535DA6">
        <w:rPr>
          <w:rFonts w:ascii="LitNusx" w:hAnsi="LitNusx"/>
          <w:sz w:val="22"/>
          <w:szCs w:val="22"/>
          <w:lang w:val="es-ES"/>
        </w:rPr>
        <w:softHyphen/>
        <w:t>Tve</w:t>
      </w:r>
      <w:r w:rsidRPr="00535DA6">
        <w:rPr>
          <w:rFonts w:ascii="LitNusx" w:hAnsi="LitNusx"/>
          <w:sz w:val="22"/>
          <w:szCs w:val="22"/>
          <w:lang w:val="es-ES"/>
        </w:rPr>
        <w:softHyphen/>
        <w:t>lo</w:t>
      </w:r>
      <w:r w:rsidRPr="00535DA6">
        <w:rPr>
          <w:rFonts w:ascii="LitNusx" w:hAnsi="LitNusx"/>
          <w:sz w:val="22"/>
          <w:szCs w:val="22"/>
          <w:lang w:val="es-ES"/>
        </w:rPr>
        <w:softHyphen/>
        <w:t>Si Tan</w:t>
      </w:r>
      <w:r w:rsidRPr="00535DA6">
        <w:rPr>
          <w:rFonts w:ascii="LitNusx" w:hAnsi="LitNusx"/>
          <w:sz w:val="22"/>
          <w:szCs w:val="22"/>
          <w:lang w:val="es-ES"/>
        </w:rPr>
        <w:softHyphen/>
        <w:t>mim</w:t>
      </w:r>
      <w:r w:rsidRPr="00535DA6">
        <w:rPr>
          <w:rFonts w:ascii="LitNusx" w:hAnsi="LitNusx"/>
          <w:sz w:val="22"/>
          <w:szCs w:val="22"/>
          <w:lang w:val="es-ES"/>
        </w:rPr>
        <w:softHyphen/>
        <w:t>dev</w:t>
      </w:r>
      <w:r w:rsidRPr="00535DA6">
        <w:rPr>
          <w:rFonts w:ascii="LitNusx" w:hAnsi="LitNusx"/>
          <w:sz w:val="22"/>
          <w:szCs w:val="22"/>
          <w:lang w:val="es-ES"/>
        </w:rPr>
        <w:softHyphen/>
        <w:t>ru</w:t>
      </w:r>
      <w:r w:rsidRPr="00535DA6">
        <w:rPr>
          <w:rFonts w:ascii="LitNusx" w:hAnsi="LitNusx"/>
          <w:sz w:val="22"/>
          <w:szCs w:val="22"/>
          <w:lang w:val="es-ES"/>
        </w:rPr>
        <w:softHyphen/>
        <w:t>lad gan</w:t>
      </w:r>
      <w:r w:rsidRPr="00535DA6">
        <w:rPr>
          <w:rFonts w:ascii="LitNusx" w:hAnsi="LitNusx"/>
          <w:sz w:val="22"/>
          <w:szCs w:val="22"/>
          <w:lang w:val="es-ES"/>
        </w:rPr>
        <w:softHyphen/>
        <w:t>xor</w:t>
      </w:r>
      <w:r w:rsidRPr="00535DA6">
        <w:rPr>
          <w:rFonts w:ascii="LitNusx" w:hAnsi="LitNusx"/>
          <w:sz w:val="22"/>
          <w:szCs w:val="22"/>
          <w:lang w:val="es-ES"/>
        </w:rPr>
        <w:softHyphen/>
        <w:t>ci</w:t>
      </w:r>
      <w:r w:rsidRPr="00535DA6">
        <w:rPr>
          <w:rFonts w:ascii="LitNusx" w:hAnsi="LitNusx"/>
          <w:sz w:val="22"/>
          <w:szCs w:val="22"/>
          <w:lang w:val="es-ES"/>
        </w:rPr>
        <w:softHyphen/>
        <w:t>el</w:t>
      </w:r>
      <w:r w:rsidRPr="00535DA6">
        <w:rPr>
          <w:rFonts w:ascii="LitNusx" w:hAnsi="LitNusx"/>
          <w:sz w:val="22"/>
          <w:szCs w:val="22"/>
          <w:lang w:val="es-ES"/>
        </w:rPr>
        <w:softHyphen/>
        <w:t>des Sem</w:t>
      </w:r>
      <w:r w:rsidRPr="00535DA6">
        <w:rPr>
          <w:rFonts w:ascii="LitNusx" w:hAnsi="LitNusx"/>
          <w:sz w:val="22"/>
          <w:szCs w:val="22"/>
          <w:lang w:val="es-ES"/>
        </w:rPr>
        <w:softHyphen/>
        <w:t>de</w:t>
      </w:r>
      <w:r w:rsidRPr="00535DA6">
        <w:rPr>
          <w:rFonts w:ascii="LitNusx" w:hAnsi="LitNusx"/>
          <w:sz w:val="22"/>
          <w:szCs w:val="22"/>
          <w:lang w:val="es-ES"/>
        </w:rPr>
        <w:softHyphen/>
        <w:t>gi miz</w:t>
      </w:r>
      <w:r w:rsidRPr="00535DA6">
        <w:rPr>
          <w:rFonts w:ascii="LitNusx" w:hAnsi="LitNusx"/>
          <w:sz w:val="22"/>
          <w:szCs w:val="22"/>
          <w:lang w:val="es-ES"/>
        </w:rPr>
        <w:softHyphen/>
        <w:t>ne</w:t>
      </w:r>
      <w:r w:rsidRPr="00535DA6">
        <w:rPr>
          <w:rFonts w:ascii="LitNusx" w:hAnsi="LitNusx"/>
          <w:sz w:val="22"/>
          <w:szCs w:val="22"/>
          <w:lang w:val="es-ES"/>
        </w:rPr>
        <w:softHyphen/>
        <w:t xml:space="preserve">bi: </w:t>
      </w:r>
      <w:r w:rsidRPr="00535DA6">
        <w:rPr>
          <w:rFonts w:ascii="LitNusx" w:hAnsi="LitNusx"/>
          <w:b/>
          <w:bCs/>
          <w:sz w:val="22"/>
          <w:szCs w:val="22"/>
          <w:lang w:val="es-ES"/>
        </w:rPr>
        <w:t>po</w:t>
      </w:r>
      <w:r w:rsidRPr="00535DA6">
        <w:rPr>
          <w:rFonts w:ascii="LitNusx" w:hAnsi="LitNusx"/>
          <w:b/>
          <w:bCs/>
          <w:sz w:val="22"/>
          <w:szCs w:val="22"/>
          <w:lang w:val="es-ES"/>
        </w:rPr>
        <w:softHyphen/>
        <w:t>li</w:t>
      </w:r>
      <w:r w:rsidRPr="00535DA6">
        <w:rPr>
          <w:rFonts w:ascii="LitNusx" w:hAnsi="LitNusx"/>
          <w:b/>
          <w:bCs/>
          <w:sz w:val="22"/>
          <w:szCs w:val="22"/>
          <w:lang w:val="es-ES"/>
        </w:rPr>
        <w:softHyphen/>
        <w:t>ti</w:t>
      </w:r>
      <w:r w:rsidRPr="00535DA6">
        <w:rPr>
          <w:rFonts w:ascii="LitNusx" w:hAnsi="LitNusx"/>
          <w:b/>
          <w:bCs/>
          <w:sz w:val="22"/>
          <w:szCs w:val="22"/>
          <w:lang w:val="es-ES"/>
        </w:rPr>
        <w:softHyphen/>
        <w:t>ku</w:t>
      </w:r>
      <w:r w:rsidRPr="00535DA6">
        <w:rPr>
          <w:rFonts w:ascii="LitNusx" w:hAnsi="LitNusx"/>
          <w:b/>
          <w:bCs/>
          <w:sz w:val="22"/>
          <w:szCs w:val="22"/>
          <w:lang w:val="es-ES"/>
        </w:rPr>
        <w:softHyphen/>
        <w:t>ri</w:t>
      </w:r>
      <w:r w:rsidRPr="00535DA6">
        <w:rPr>
          <w:rFonts w:ascii="LitNusx" w:hAnsi="LitNusx"/>
          <w:sz w:val="22"/>
          <w:szCs w:val="22"/>
          <w:lang w:val="es-ES"/>
        </w:rPr>
        <w:t xml:space="preserve"> _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w:t>
      </w:r>
      <w:r w:rsidRPr="00535DA6">
        <w:rPr>
          <w:rFonts w:ascii="LitNusx" w:hAnsi="LitNusx"/>
          <w:sz w:val="22"/>
          <w:szCs w:val="22"/>
          <w:lang w:val="es-ES"/>
        </w:rPr>
        <w:softHyphen/>
        <w:t>ri, sa</w:t>
      </w:r>
      <w:r w:rsidRPr="00535DA6">
        <w:rPr>
          <w:rFonts w:ascii="LitNusx" w:hAnsi="LitNusx"/>
          <w:sz w:val="22"/>
          <w:szCs w:val="22"/>
          <w:lang w:val="es-ES"/>
        </w:rPr>
        <w:softHyphen/>
        <w:t>mar</w:t>
      </w:r>
      <w:r w:rsidRPr="00535DA6">
        <w:rPr>
          <w:rFonts w:ascii="LitNusx" w:hAnsi="LitNusx"/>
          <w:sz w:val="22"/>
          <w:szCs w:val="22"/>
          <w:lang w:val="es-ES"/>
        </w:rPr>
        <w:softHyphen/>
        <w:t>Tleb</w:t>
      </w:r>
      <w:r w:rsidRPr="00535DA6">
        <w:rPr>
          <w:rFonts w:ascii="LitNusx" w:hAnsi="LitNusx"/>
          <w:sz w:val="22"/>
          <w:szCs w:val="22"/>
          <w:lang w:val="es-ES"/>
        </w:rPr>
        <w:softHyphen/>
        <w:t>ri</w:t>
      </w:r>
      <w:r w:rsidRPr="00535DA6">
        <w:rPr>
          <w:rFonts w:ascii="LitNusx" w:hAnsi="LitNusx"/>
          <w:sz w:val="22"/>
          <w:szCs w:val="22"/>
          <w:lang w:val="es-ES"/>
        </w:rPr>
        <w:softHyphen/>
        <w:t>vi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fos ro</w:t>
      </w:r>
      <w:r w:rsidRPr="00535DA6">
        <w:rPr>
          <w:rFonts w:ascii="LitNusx" w:hAnsi="LitNusx"/>
          <w:sz w:val="22"/>
          <w:szCs w:val="22"/>
          <w:lang w:val="es-ES"/>
        </w:rPr>
        <w:softHyphen/>
        <w:t>lis gaZ</w:t>
      </w:r>
      <w:r w:rsidRPr="00535DA6">
        <w:rPr>
          <w:rFonts w:ascii="LitNusx" w:hAnsi="LitNusx"/>
          <w:sz w:val="22"/>
          <w:szCs w:val="22"/>
          <w:lang w:val="es-ES"/>
        </w:rPr>
        <w:softHyphen/>
        <w:t>li</w:t>
      </w:r>
      <w:r w:rsidRPr="00535DA6">
        <w:rPr>
          <w:rFonts w:ascii="LitNusx" w:hAnsi="LitNusx"/>
          <w:sz w:val="22"/>
          <w:szCs w:val="22"/>
          <w:lang w:val="es-ES"/>
        </w:rPr>
        <w:softHyphen/>
        <w:t>e</w:t>
      </w:r>
      <w:r w:rsidRPr="00535DA6">
        <w:rPr>
          <w:rFonts w:ascii="LitNusx" w:hAnsi="LitNusx"/>
          <w:sz w:val="22"/>
          <w:szCs w:val="22"/>
          <w:lang w:val="es-ES"/>
        </w:rPr>
        <w:softHyphen/>
        <w:t>re</w:t>
      </w:r>
      <w:r w:rsidRPr="00535DA6">
        <w:rPr>
          <w:rFonts w:ascii="LitNusx" w:hAnsi="LitNusx"/>
          <w:sz w:val="22"/>
          <w:szCs w:val="22"/>
          <w:lang w:val="es-ES"/>
        </w:rPr>
        <w:softHyphen/>
        <w:t xml:space="preserve">ba, </w:t>
      </w:r>
      <w:r w:rsidRPr="00535DA6">
        <w:rPr>
          <w:rFonts w:ascii="LitNusx" w:hAnsi="LitNusx"/>
          <w:b/>
          <w:bCs/>
          <w:sz w:val="22"/>
          <w:szCs w:val="22"/>
          <w:lang w:val="es-ES"/>
        </w:rPr>
        <w:t>so</w:t>
      </w:r>
      <w:r w:rsidRPr="00535DA6">
        <w:rPr>
          <w:rFonts w:ascii="LitNusx" w:hAnsi="LitNusx"/>
          <w:b/>
          <w:bCs/>
          <w:sz w:val="22"/>
          <w:szCs w:val="22"/>
          <w:lang w:val="es-ES"/>
        </w:rPr>
        <w:softHyphen/>
        <w:t>ci</w:t>
      </w:r>
      <w:r w:rsidRPr="00535DA6">
        <w:rPr>
          <w:rFonts w:ascii="LitNusx" w:hAnsi="LitNusx"/>
          <w:b/>
          <w:bCs/>
          <w:sz w:val="22"/>
          <w:szCs w:val="22"/>
          <w:lang w:val="es-ES"/>
        </w:rPr>
        <w:softHyphen/>
        <w:t>a</w:t>
      </w:r>
      <w:r w:rsidRPr="00535DA6">
        <w:rPr>
          <w:rFonts w:ascii="LitNusx" w:hAnsi="LitNusx"/>
          <w:b/>
          <w:bCs/>
          <w:sz w:val="22"/>
          <w:szCs w:val="22"/>
          <w:lang w:val="es-ES"/>
        </w:rPr>
        <w:softHyphen/>
        <w:t>lur-po</w:t>
      </w:r>
      <w:r w:rsidRPr="00535DA6">
        <w:rPr>
          <w:rFonts w:ascii="LitNusx" w:hAnsi="LitNusx"/>
          <w:b/>
          <w:bCs/>
          <w:sz w:val="22"/>
          <w:szCs w:val="22"/>
          <w:lang w:val="es-ES"/>
        </w:rPr>
        <w:softHyphen/>
        <w:t>li</w:t>
      </w:r>
      <w:r w:rsidRPr="00535DA6">
        <w:rPr>
          <w:rFonts w:ascii="LitNusx" w:hAnsi="LitNusx"/>
          <w:b/>
          <w:bCs/>
          <w:sz w:val="22"/>
          <w:szCs w:val="22"/>
          <w:lang w:val="es-ES"/>
        </w:rPr>
        <w:softHyphen/>
        <w:t>ti</w:t>
      </w:r>
      <w:r w:rsidRPr="00535DA6">
        <w:rPr>
          <w:rFonts w:ascii="LitNusx" w:hAnsi="LitNusx"/>
          <w:b/>
          <w:bCs/>
          <w:sz w:val="22"/>
          <w:szCs w:val="22"/>
          <w:lang w:val="es-ES"/>
        </w:rPr>
        <w:softHyphen/>
        <w:t>ku</w:t>
      </w:r>
      <w:r w:rsidRPr="00535DA6">
        <w:rPr>
          <w:rFonts w:ascii="LitNusx" w:hAnsi="LitNusx"/>
          <w:b/>
          <w:bCs/>
          <w:sz w:val="22"/>
          <w:szCs w:val="22"/>
          <w:lang w:val="es-ES"/>
        </w:rPr>
        <w:softHyphen/>
        <w:t xml:space="preserve">ri </w:t>
      </w:r>
      <w:r w:rsidRPr="00535DA6">
        <w:rPr>
          <w:rFonts w:ascii="LitNusx" w:hAnsi="LitNusx"/>
          <w:sz w:val="22"/>
          <w:szCs w:val="22"/>
          <w:lang w:val="es-ES"/>
        </w:rPr>
        <w:t>_ sa</w:t>
      </w:r>
      <w:r w:rsidRPr="00535DA6">
        <w:rPr>
          <w:rFonts w:ascii="LitNusx" w:hAnsi="LitNusx"/>
          <w:sz w:val="22"/>
          <w:szCs w:val="22"/>
          <w:lang w:val="es-ES"/>
        </w:rPr>
        <w:softHyphen/>
        <w:t>mo</w:t>
      </w:r>
      <w:r w:rsidRPr="00535DA6">
        <w:rPr>
          <w:rFonts w:ascii="LitNusx" w:hAnsi="LitNusx"/>
          <w:sz w:val="22"/>
          <w:szCs w:val="22"/>
          <w:lang w:val="es-ES"/>
        </w:rPr>
        <w:softHyphen/>
        <w:t>qa</w:t>
      </w:r>
      <w:r w:rsidRPr="00535DA6">
        <w:rPr>
          <w:rFonts w:ascii="LitNusx" w:hAnsi="LitNusx"/>
          <w:sz w:val="22"/>
          <w:szCs w:val="22"/>
          <w:lang w:val="es-ES"/>
        </w:rPr>
        <w:softHyphen/>
        <w:t>la</w:t>
      </w:r>
      <w:r w:rsidRPr="00535DA6">
        <w:rPr>
          <w:rFonts w:ascii="LitNusx" w:hAnsi="LitNusx"/>
          <w:sz w:val="22"/>
          <w:szCs w:val="22"/>
          <w:lang w:val="es-ES"/>
        </w:rPr>
        <w:softHyphen/>
        <w:t>qo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w:t>
      </w:r>
      <w:r w:rsidRPr="00535DA6">
        <w:rPr>
          <w:rFonts w:ascii="LitNusx" w:hAnsi="LitNusx"/>
          <w:sz w:val="22"/>
          <w:szCs w:val="22"/>
          <w:lang w:val="es-ES"/>
        </w:rPr>
        <w:softHyphen/>
        <w:t>bis for</w:t>
      </w:r>
      <w:r w:rsidRPr="00535DA6">
        <w:rPr>
          <w:rFonts w:ascii="LitNusx" w:hAnsi="LitNusx"/>
          <w:sz w:val="22"/>
          <w:szCs w:val="22"/>
          <w:lang w:val="es-ES"/>
        </w:rPr>
        <w:softHyphen/>
        <w:t>mi</w:t>
      </w:r>
      <w:r w:rsidRPr="00535DA6">
        <w:rPr>
          <w:rFonts w:ascii="LitNusx" w:hAnsi="LitNusx"/>
          <w:sz w:val="22"/>
          <w:szCs w:val="22"/>
          <w:lang w:val="es-ES"/>
        </w:rPr>
        <w:softHyphen/>
        <w:t>re</w:t>
      </w:r>
      <w:r w:rsidRPr="00535DA6">
        <w:rPr>
          <w:rFonts w:ascii="LitNusx" w:hAnsi="LitNusx"/>
          <w:sz w:val="22"/>
          <w:szCs w:val="22"/>
          <w:lang w:val="es-ES"/>
        </w:rPr>
        <w:softHyphen/>
        <w:t>bis daC</w:t>
      </w:r>
      <w:r w:rsidRPr="00535DA6">
        <w:rPr>
          <w:rFonts w:ascii="LitNusx" w:hAnsi="LitNusx"/>
          <w:sz w:val="22"/>
          <w:szCs w:val="22"/>
          <w:lang w:val="es-ES"/>
        </w:rPr>
        <w:softHyphen/>
        <w:t>qa</w:t>
      </w:r>
      <w:r w:rsidRPr="00535DA6">
        <w:rPr>
          <w:rFonts w:ascii="LitNusx" w:hAnsi="LitNusx"/>
          <w:sz w:val="22"/>
          <w:szCs w:val="22"/>
          <w:lang w:val="es-ES"/>
        </w:rPr>
        <w:softHyphen/>
        <w:t>re</w:t>
      </w:r>
      <w:r w:rsidRPr="00535DA6">
        <w:rPr>
          <w:rFonts w:ascii="LitNusx" w:hAnsi="LitNusx"/>
          <w:sz w:val="22"/>
          <w:szCs w:val="22"/>
          <w:lang w:val="es-ES"/>
        </w:rPr>
        <w:softHyphen/>
        <w:t xml:space="preserve">ba, </w:t>
      </w:r>
      <w:r w:rsidRPr="00535DA6">
        <w:rPr>
          <w:rFonts w:ascii="LitNusx" w:hAnsi="LitNusx"/>
          <w:b/>
          <w:bCs/>
          <w:sz w:val="22"/>
          <w:szCs w:val="22"/>
          <w:lang w:val="es-ES"/>
        </w:rPr>
        <w:t>so</w:t>
      </w:r>
      <w:r w:rsidRPr="00535DA6">
        <w:rPr>
          <w:rFonts w:ascii="LitNusx" w:hAnsi="LitNusx"/>
          <w:b/>
          <w:bCs/>
          <w:sz w:val="22"/>
          <w:szCs w:val="22"/>
          <w:lang w:val="es-ES"/>
        </w:rPr>
        <w:softHyphen/>
        <w:t>ci</w:t>
      </w:r>
      <w:r w:rsidRPr="00535DA6">
        <w:rPr>
          <w:rFonts w:ascii="LitNusx" w:hAnsi="LitNusx"/>
          <w:b/>
          <w:bCs/>
          <w:sz w:val="22"/>
          <w:szCs w:val="22"/>
          <w:lang w:val="es-ES"/>
        </w:rPr>
        <w:softHyphen/>
        <w:t>a</w:t>
      </w:r>
      <w:r w:rsidRPr="00535DA6">
        <w:rPr>
          <w:rFonts w:ascii="LitNusx" w:hAnsi="LitNusx"/>
          <w:b/>
          <w:bCs/>
          <w:sz w:val="22"/>
          <w:szCs w:val="22"/>
          <w:lang w:val="es-ES"/>
        </w:rPr>
        <w:softHyphen/>
        <w:t>lur-eko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ku</w:t>
      </w:r>
      <w:r w:rsidRPr="00535DA6">
        <w:rPr>
          <w:rFonts w:ascii="LitNusx" w:hAnsi="LitNusx"/>
          <w:b/>
          <w:bCs/>
          <w:sz w:val="22"/>
          <w:szCs w:val="22"/>
          <w:lang w:val="es-ES"/>
        </w:rPr>
        <w:softHyphen/>
        <w:t>ri</w:t>
      </w:r>
      <w:r w:rsidRPr="00535DA6">
        <w:rPr>
          <w:rFonts w:ascii="LitNusx" w:hAnsi="LitNusx"/>
          <w:sz w:val="22"/>
          <w:szCs w:val="22"/>
          <w:lang w:val="es-ES"/>
        </w:rPr>
        <w:t xml:space="preserve"> _ pos</w:t>
      </w:r>
      <w:r w:rsidRPr="00535DA6">
        <w:rPr>
          <w:rFonts w:ascii="LitNusx" w:hAnsi="LitNusx"/>
          <w:sz w:val="22"/>
          <w:szCs w:val="22"/>
          <w:lang w:val="es-ES"/>
        </w:rPr>
        <w:softHyphen/>
        <w:t>tin</w:t>
      </w:r>
      <w:r w:rsidRPr="00535DA6">
        <w:rPr>
          <w:rFonts w:ascii="LitNusx" w:hAnsi="LitNusx"/>
          <w:sz w:val="22"/>
          <w:szCs w:val="22"/>
          <w:lang w:val="es-ES"/>
        </w:rPr>
        <w:softHyphen/>
        <w:t>dus</w:t>
      </w:r>
      <w:r w:rsidRPr="00535DA6">
        <w:rPr>
          <w:rFonts w:ascii="LitNusx" w:hAnsi="LitNusx"/>
          <w:sz w:val="22"/>
          <w:szCs w:val="22"/>
          <w:lang w:val="es-ES"/>
        </w:rPr>
        <w:softHyphen/>
        <w:t>tri</w:t>
      </w:r>
      <w:r w:rsidRPr="00535DA6">
        <w:rPr>
          <w:rFonts w:ascii="LitNusx" w:hAnsi="LitNusx"/>
          <w:sz w:val="22"/>
          <w:szCs w:val="22"/>
          <w:lang w:val="es-ES"/>
        </w:rPr>
        <w:softHyphen/>
        <w:t>u</w:t>
      </w:r>
      <w:r w:rsidRPr="00535DA6">
        <w:rPr>
          <w:rFonts w:ascii="LitNusx" w:hAnsi="LitNusx"/>
          <w:sz w:val="22"/>
          <w:szCs w:val="22"/>
          <w:lang w:val="es-ES"/>
        </w:rPr>
        <w:softHyphen/>
        <w:t>li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w:t>
      </w:r>
      <w:r w:rsidRPr="00535DA6">
        <w:rPr>
          <w:rFonts w:ascii="LitNusx" w:hAnsi="LitNusx"/>
          <w:sz w:val="22"/>
          <w:szCs w:val="22"/>
          <w:lang w:val="es-ES"/>
        </w:rPr>
        <w:softHyphen/>
        <w:t>bis Se</w:t>
      </w:r>
      <w:r w:rsidRPr="00535DA6">
        <w:rPr>
          <w:rFonts w:ascii="LitNusx" w:hAnsi="LitNusx"/>
          <w:sz w:val="22"/>
          <w:szCs w:val="22"/>
          <w:lang w:val="es-ES"/>
        </w:rPr>
        <w:softHyphen/>
        <w:t>sa</w:t>
      </w:r>
      <w:r w:rsidRPr="00535DA6">
        <w:rPr>
          <w:rFonts w:ascii="LitNusx" w:hAnsi="LitNusx"/>
          <w:sz w:val="22"/>
          <w:szCs w:val="22"/>
          <w:lang w:val="es-ES"/>
        </w:rPr>
        <w:softHyphen/>
        <w:t>ba</w:t>
      </w:r>
      <w:r w:rsidRPr="00535DA6">
        <w:rPr>
          <w:rFonts w:ascii="LitNusx" w:hAnsi="LitNusx"/>
          <w:sz w:val="22"/>
          <w:szCs w:val="22"/>
          <w:lang w:val="es-ES"/>
        </w:rPr>
        <w:softHyphen/>
        <w:t>mi</w:t>
      </w:r>
      <w:r w:rsidRPr="00535DA6">
        <w:rPr>
          <w:rFonts w:ascii="LitNusx" w:hAnsi="LitNusx"/>
          <w:sz w:val="22"/>
          <w:szCs w:val="22"/>
          <w:lang w:val="es-ES"/>
        </w:rPr>
        <w:softHyphen/>
        <w:t>si erov</w:t>
      </w:r>
      <w:r w:rsidRPr="00535DA6">
        <w:rPr>
          <w:rFonts w:ascii="LitNusx" w:hAnsi="LitNusx"/>
          <w:sz w:val="22"/>
          <w:szCs w:val="22"/>
          <w:lang w:val="es-ES"/>
        </w:rPr>
        <w:softHyphen/>
        <w:t>nu</w:t>
      </w:r>
      <w:r w:rsidRPr="00535DA6">
        <w:rPr>
          <w:rFonts w:ascii="LitNusx" w:hAnsi="LitNusx"/>
          <w:sz w:val="22"/>
          <w:szCs w:val="22"/>
          <w:lang w:val="es-ES"/>
        </w:rPr>
        <w:softHyphen/>
        <w:t>li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sis</w:t>
      </w:r>
      <w:r w:rsidRPr="00535DA6">
        <w:rPr>
          <w:rFonts w:ascii="LitNusx" w:hAnsi="LitNusx"/>
          <w:sz w:val="22"/>
          <w:szCs w:val="22"/>
          <w:lang w:val="es-ES"/>
        </w:rPr>
        <w:softHyphen/>
        <w:t>te</w:t>
      </w:r>
      <w:r w:rsidRPr="00535DA6">
        <w:rPr>
          <w:rFonts w:ascii="LitNusx" w:hAnsi="LitNusx"/>
          <w:sz w:val="22"/>
          <w:szCs w:val="22"/>
          <w:lang w:val="es-ES"/>
        </w:rPr>
        <w:softHyphen/>
        <w:t>mis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w:t>
      </w:r>
      <w:r w:rsidRPr="00535DA6">
        <w:rPr>
          <w:rFonts w:ascii="LitNusx" w:hAnsi="LitNusx"/>
          <w:sz w:val="22"/>
          <w:szCs w:val="22"/>
          <w:lang w:val="es-ES"/>
        </w:rPr>
        <w:softHyphen/>
        <w:t>ri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for</w:t>
      </w:r>
      <w:r w:rsidRPr="00535DA6">
        <w:rPr>
          <w:rFonts w:ascii="LitNusx" w:hAnsi="LitNusx"/>
          <w:sz w:val="22"/>
          <w:szCs w:val="22"/>
          <w:lang w:val="es-ES"/>
        </w:rPr>
        <w:softHyphen/>
        <w:t>mi</w:t>
      </w:r>
      <w:r w:rsidRPr="00535DA6">
        <w:rPr>
          <w:rFonts w:ascii="LitNusx" w:hAnsi="LitNusx"/>
          <w:sz w:val="22"/>
          <w:szCs w:val="22"/>
          <w:lang w:val="es-ES"/>
        </w:rPr>
        <w:softHyphen/>
        <w:t>re</w:t>
      </w:r>
      <w:r w:rsidRPr="00535DA6">
        <w:rPr>
          <w:rFonts w:ascii="LitNusx" w:hAnsi="LitNusx"/>
          <w:sz w:val="22"/>
          <w:szCs w:val="22"/>
          <w:lang w:val="es-ES"/>
        </w:rPr>
        <w:softHyphen/>
        <w:t>ba da efeq</w:t>
      </w:r>
      <w:r w:rsidRPr="00535DA6">
        <w:rPr>
          <w:rFonts w:ascii="LitNusx" w:hAnsi="LitNusx"/>
          <w:sz w:val="22"/>
          <w:szCs w:val="22"/>
          <w:lang w:val="es-ES"/>
        </w:rPr>
        <w:softHyphen/>
        <w:t>ti</w:t>
      </w:r>
      <w:r w:rsidRPr="00535DA6">
        <w:rPr>
          <w:rFonts w:ascii="LitNusx" w:hAnsi="LitNusx"/>
          <w:sz w:val="22"/>
          <w:szCs w:val="22"/>
          <w:lang w:val="es-ES"/>
        </w:rPr>
        <w:softHyphen/>
        <w:t>a</w:t>
      </w:r>
      <w:r w:rsidRPr="00535DA6">
        <w:rPr>
          <w:rFonts w:ascii="LitNusx" w:hAnsi="LitNusx"/>
          <w:sz w:val="22"/>
          <w:szCs w:val="22"/>
          <w:lang w:val="es-ES"/>
        </w:rPr>
        <w:softHyphen/>
        <w:t>ni fun</w:t>
      </w:r>
      <w:r w:rsidRPr="00535DA6">
        <w:rPr>
          <w:rFonts w:ascii="LitNusx" w:hAnsi="LitNusx"/>
          <w:sz w:val="22"/>
          <w:szCs w:val="22"/>
          <w:lang w:val="es-ES"/>
        </w:rPr>
        <w:softHyphen/>
        <w:t>qci</w:t>
      </w:r>
      <w:r w:rsidRPr="00535DA6">
        <w:rPr>
          <w:rFonts w:ascii="LitNusx" w:hAnsi="LitNusx"/>
          <w:sz w:val="22"/>
          <w:szCs w:val="22"/>
          <w:lang w:val="es-ES"/>
        </w:rPr>
        <w:softHyphen/>
        <w:t>o</w:t>
      </w:r>
      <w:r w:rsidRPr="00535DA6">
        <w:rPr>
          <w:rFonts w:ascii="LitNusx" w:hAnsi="LitNusx"/>
          <w:sz w:val="22"/>
          <w:szCs w:val="22"/>
          <w:lang w:val="es-ES"/>
        </w:rPr>
        <w:softHyphen/>
        <w:t>ni</w:t>
      </w:r>
      <w:r w:rsidRPr="00535DA6">
        <w:rPr>
          <w:rFonts w:ascii="LitNusx" w:hAnsi="LitNusx"/>
          <w:sz w:val="22"/>
          <w:szCs w:val="22"/>
          <w:lang w:val="es-ES"/>
        </w:rPr>
        <w:softHyphen/>
        <w:t>re</w:t>
      </w:r>
      <w:r w:rsidRPr="00535DA6">
        <w:rPr>
          <w:rFonts w:ascii="LitNusx" w:hAnsi="LitNusx"/>
          <w:sz w:val="22"/>
          <w:szCs w:val="22"/>
          <w:lang w:val="es-ES"/>
        </w:rPr>
        <w:softHyphen/>
        <w:t xml:space="preserve">ba. </w:t>
      </w:r>
      <w:r w:rsidRPr="00535DA6">
        <w:rPr>
          <w:rFonts w:ascii="LitNusx" w:hAnsi="LitNusx"/>
          <w:b/>
          <w:bCs/>
          <w:sz w:val="22"/>
          <w:szCs w:val="22"/>
          <w:lang w:val="es-ES"/>
        </w:rPr>
        <w:t>fsi</w:t>
      </w:r>
      <w:r w:rsidRPr="00535DA6">
        <w:rPr>
          <w:rFonts w:ascii="LitNusx" w:hAnsi="LitNusx"/>
          <w:b/>
          <w:bCs/>
          <w:sz w:val="22"/>
          <w:szCs w:val="22"/>
          <w:lang w:val="es-ES"/>
        </w:rPr>
        <w:softHyphen/>
        <w:t>qo</w:t>
      </w:r>
      <w:r w:rsidRPr="00535DA6">
        <w:rPr>
          <w:rFonts w:ascii="LitNusx" w:hAnsi="LitNusx"/>
          <w:b/>
          <w:bCs/>
          <w:sz w:val="22"/>
          <w:szCs w:val="22"/>
          <w:lang w:val="es-ES"/>
        </w:rPr>
        <w:softHyphen/>
        <w:t>lo</w:t>
      </w:r>
      <w:r w:rsidRPr="00535DA6">
        <w:rPr>
          <w:rFonts w:ascii="LitNusx" w:hAnsi="LitNusx"/>
          <w:b/>
          <w:bCs/>
          <w:sz w:val="22"/>
          <w:szCs w:val="22"/>
          <w:lang w:val="es-ES"/>
        </w:rPr>
        <w:softHyphen/>
        <w:t>gi</w:t>
      </w:r>
      <w:r w:rsidRPr="00535DA6">
        <w:rPr>
          <w:rFonts w:ascii="LitNusx" w:hAnsi="LitNusx"/>
          <w:b/>
          <w:bCs/>
          <w:sz w:val="22"/>
          <w:szCs w:val="22"/>
          <w:lang w:val="es-ES"/>
        </w:rPr>
        <w:softHyphen/>
        <w:t>ur-or</w:t>
      </w:r>
      <w:r w:rsidRPr="00535DA6">
        <w:rPr>
          <w:rFonts w:ascii="LitNusx" w:hAnsi="LitNusx"/>
          <w:b/>
          <w:bCs/>
          <w:sz w:val="22"/>
          <w:szCs w:val="22"/>
          <w:lang w:val="es-ES"/>
        </w:rPr>
        <w:softHyphen/>
        <w:t>ga</w:t>
      </w:r>
      <w:r w:rsidRPr="00535DA6">
        <w:rPr>
          <w:rFonts w:ascii="LitNusx" w:hAnsi="LitNusx"/>
          <w:b/>
          <w:bCs/>
          <w:sz w:val="22"/>
          <w:szCs w:val="22"/>
          <w:lang w:val="es-ES"/>
        </w:rPr>
        <w:softHyphen/>
        <w:t>ni</w:t>
      </w:r>
      <w:r w:rsidRPr="00535DA6">
        <w:rPr>
          <w:rFonts w:ascii="LitNusx" w:hAnsi="LitNusx"/>
          <w:b/>
          <w:bCs/>
          <w:sz w:val="22"/>
          <w:szCs w:val="22"/>
          <w:lang w:val="es-ES"/>
        </w:rPr>
        <w:softHyphen/>
        <w:t>za</w:t>
      </w:r>
      <w:r w:rsidRPr="00535DA6">
        <w:rPr>
          <w:rFonts w:ascii="LitNusx" w:hAnsi="LitNusx"/>
          <w:b/>
          <w:bCs/>
          <w:sz w:val="22"/>
          <w:szCs w:val="22"/>
          <w:lang w:val="es-ES"/>
        </w:rPr>
        <w:softHyphen/>
        <w:t>ci</w:t>
      </w:r>
      <w:r w:rsidRPr="00535DA6">
        <w:rPr>
          <w:rFonts w:ascii="LitNusx" w:hAnsi="LitNusx"/>
          <w:b/>
          <w:bCs/>
          <w:sz w:val="22"/>
          <w:szCs w:val="22"/>
          <w:lang w:val="es-ES"/>
        </w:rPr>
        <w:softHyphen/>
        <w:t>u</w:t>
      </w:r>
      <w:r w:rsidRPr="00535DA6">
        <w:rPr>
          <w:rFonts w:ascii="LitNusx" w:hAnsi="LitNusx"/>
          <w:b/>
          <w:bCs/>
          <w:sz w:val="22"/>
          <w:szCs w:val="22"/>
          <w:lang w:val="es-ES"/>
        </w:rPr>
        <w:softHyphen/>
        <w:t>li</w:t>
      </w:r>
      <w:r w:rsidRPr="00535DA6">
        <w:rPr>
          <w:rFonts w:ascii="LitNusx" w:hAnsi="LitNusx"/>
          <w:sz w:val="22"/>
          <w:szCs w:val="22"/>
          <w:lang w:val="es-ES"/>
        </w:rPr>
        <w:t xml:space="preserve"> </w:t>
      </w:r>
      <w:r w:rsidRPr="00535DA6">
        <w:rPr>
          <w:rFonts w:ascii="LitNusx" w:hAnsi="LitNusx"/>
          <w:b/>
          <w:bCs/>
          <w:sz w:val="22"/>
          <w:szCs w:val="22"/>
          <w:lang w:val="es-ES"/>
        </w:rPr>
        <w:t xml:space="preserve">_ </w:t>
      </w:r>
      <w:r w:rsidRPr="00535DA6">
        <w:rPr>
          <w:rFonts w:ascii="LitNusx" w:hAnsi="LitNusx"/>
          <w:sz w:val="22"/>
          <w:szCs w:val="22"/>
          <w:lang w:val="es-ES"/>
        </w:rPr>
        <w:t>ada</w:t>
      </w:r>
      <w:r w:rsidRPr="00535DA6">
        <w:rPr>
          <w:rFonts w:ascii="LitNusx" w:hAnsi="LitNusx"/>
          <w:sz w:val="22"/>
          <w:szCs w:val="22"/>
          <w:lang w:val="es-ES"/>
        </w:rPr>
        <w:softHyphen/>
        <w:t>mi</w:t>
      </w:r>
      <w:r w:rsidRPr="00535DA6">
        <w:rPr>
          <w:rFonts w:ascii="LitNusx" w:hAnsi="LitNusx"/>
          <w:sz w:val="22"/>
          <w:szCs w:val="22"/>
          <w:lang w:val="es-ES"/>
        </w:rPr>
        <w:softHyphen/>
        <w:t>a</w:t>
      </w:r>
      <w:r w:rsidRPr="00535DA6">
        <w:rPr>
          <w:rFonts w:ascii="LitNusx" w:hAnsi="LitNusx"/>
          <w:sz w:val="22"/>
          <w:szCs w:val="22"/>
          <w:lang w:val="es-ES"/>
        </w:rPr>
        <w:softHyphen/>
        <w:t>ni</w:t>
      </w:r>
      <w:r w:rsidRPr="00535DA6">
        <w:rPr>
          <w:rFonts w:ascii="LitNusx" w:hAnsi="LitNusx"/>
          <w:sz w:val="22"/>
          <w:szCs w:val="22"/>
          <w:lang w:val="es-ES"/>
        </w:rPr>
        <w:softHyphen/>
        <w:t>se</w:t>
      </w:r>
      <w:r w:rsidRPr="00535DA6">
        <w:rPr>
          <w:rFonts w:ascii="LitNusx" w:hAnsi="LitNusx"/>
          <w:sz w:val="22"/>
          <w:szCs w:val="22"/>
          <w:lang w:val="es-ES"/>
        </w:rPr>
        <w:softHyphen/>
        <w:t>u</w:t>
      </w:r>
      <w:r w:rsidRPr="00535DA6">
        <w:rPr>
          <w:rFonts w:ascii="LitNusx" w:hAnsi="LitNusx"/>
          <w:sz w:val="22"/>
          <w:szCs w:val="22"/>
          <w:lang w:val="es-ES"/>
        </w:rPr>
        <w:softHyphen/>
        <w:t>li faq</w:t>
      </w:r>
      <w:r w:rsidRPr="00535DA6">
        <w:rPr>
          <w:rFonts w:ascii="LitNusx" w:hAnsi="LitNusx"/>
          <w:sz w:val="22"/>
          <w:szCs w:val="22"/>
          <w:lang w:val="es-ES"/>
        </w:rPr>
        <w:softHyphen/>
        <w:t>to</w:t>
      </w:r>
      <w:r w:rsidRPr="00535DA6">
        <w:rPr>
          <w:rFonts w:ascii="LitNusx" w:hAnsi="LitNusx"/>
          <w:sz w:val="22"/>
          <w:szCs w:val="22"/>
          <w:lang w:val="es-ES"/>
        </w:rPr>
        <w:softHyphen/>
        <w:t>ris gaZ</w:t>
      </w:r>
      <w:r w:rsidRPr="00535DA6">
        <w:rPr>
          <w:rFonts w:ascii="LitNusx" w:hAnsi="LitNusx"/>
          <w:sz w:val="22"/>
          <w:szCs w:val="22"/>
          <w:lang w:val="es-ES"/>
        </w:rPr>
        <w:softHyphen/>
        <w:t>li</w:t>
      </w:r>
      <w:r w:rsidRPr="00535DA6">
        <w:rPr>
          <w:rFonts w:ascii="LitNusx" w:hAnsi="LitNusx"/>
          <w:sz w:val="22"/>
          <w:szCs w:val="22"/>
          <w:lang w:val="es-ES"/>
        </w:rPr>
        <w:softHyphen/>
        <w:t>e</w:t>
      </w:r>
      <w:r w:rsidRPr="00535DA6">
        <w:rPr>
          <w:rFonts w:ascii="LitNusx" w:hAnsi="LitNusx"/>
          <w:sz w:val="22"/>
          <w:szCs w:val="22"/>
          <w:lang w:val="es-ES"/>
        </w:rPr>
        <w:softHyphen/>
        <w:t>re</w:t>
      </w:r>
      <w:r w:rsidRPr="00535DA6">
        <w:rPr>
          <w:rFonts w:ascii="LitNusx" w:hAnsi="LitNusx"/>
          <w:sz w:val="22"/>
          <w:szCs w:val="22"/>
          <w:lang w:val="es-ES"/>
        </w:rPr>
        <w:softHyphen/>
        <w:t>ba, sa</w:t>
      </w:r>
      <w:r w:rsidRPr="00535DA6">
        <w:rPr>
          <w:rFonts w:ascii="LitNusx" w:hAnsi="LitNusx"/>
          <w:sz w:val="22"/>
          <w:szCs w:val="22"/>
          <w:lang w:val="es-ES"/>
        </w:rPr>
        <w:softHyphen/>
        <w:t>yo</w:t>
      </w:r>
      <w:r w:rsidRPr="00535DA6">
        <w:rPr>
          <w:rFonts w:ascii="LitNusx" w:hAnsi="LitNusx"/>
          <w:sz w:val="22"/>
          <w:szCs w:val="22"/>
          <w:lang w:val="es-ES"/>
        </w:rPr>
        <w:softHyphen/>
        <w:t>vel</w:t>
      </w:r>
      <w:r w:rsidRPr="00535DA6">
        <w:rPr>
          <w:rFonts w:ascii="LitNusx" w:hAnsi="LitNusx"/>
          <w:sz w:val="22"/>
          <w:szCs w:val="22"/>
          <w:lang w:val="es-ES"/>
        </w:rPr>
        <w:softHyphen/>
        <w:t>Tao da ara mxo</w:t>
      </w:r>
      <w:r w:rsidRPr="00535DA6">
        <w:rPr>
          <w:rFonts w:ascii="LitNusx" w:hAnsi="LitNusx"/>
          <w:sz w:val="22"/>
          <w:szCs w:val="22"/>
          <w:lang w:val="es-ES"/>
        </w:rPr>
        <w:softHyphen/>
        <w:t>lod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w:t>
      </w:r>
      <w:r w:rsidRPr="00535DA6">
        <w:rPr>
          <w:rFonts w:ascii="LitNusx" w:hAnsi="LitNusx"/>
          <w:sz w:val="22"/>
          <w:szCs w:val="22"/>
          <w:lang w:val="es-ES"/>
        </w:rPr>
        <w:softHyphen/>
        <w:t>bis gar</w:t>
      </w:r>
      <w:r w:rsidRPr="00535DA6">
        <w:rPr>
          <w:rFonts w:ascii="LitNusx" w:hAnsi="LitNusx"/>
          <w:sz w:val="22"/>
          <w:szCs w:val="22"/>
          <w:lang w:val="es-ES"/>
        </w:rPr>
        <w:softHyphen/>
        <w:t>kve</w:t>
      </w:r>
      <w:r w:rsidRPr="00535DA6">
        <w:rPr>
          <w:rFonts w:ascii="LitNusx" w:hAnsi="LitNusx"/>
          <w:sz w:val="22"/>
          <w:szCs w:val="22"/>
          <w:lang w:val="es-ES"/>
        </w:rPr>
        <w:softHyphen/>
        <w:t>u</w:t>
      </w:r>
      <w:r w:rsidRPr="00535DA6">
        <w:rPr>
          <w:rFonts w:ascii="LitNusx" w:hAnsi="LitNusx"/>
          <w:sz w:val="22"/>
          <w:szCs w:val="22"/>
          <w:lang w:val="es-ES"/>
        </w:rPr>
        <w:softHyphen/>
        <w:t>li jgu</w:t>
      </w:r>
      <w:r w:rsidRPr="00535DA6">
        <w:rPr>
          <w:rFonts w:ascii="LitNusx" w:hAnsi="LitNusx"/>
          <w:sz w:val="22"/>
          <w:szCs w:val="22"/>
          <w:lang w:val="es-ES"/>
        </w:rPr>
        <w:softHyphen/>
        <w:t>fe</w:t>
      </w:r>
      <w:r w:rsidRPr="00535DA6">
        <w:rPr>
          <w:rFonts w:ascii="LitNusx" w:hAnsi="LitNusx"/>
          <w:sz w:val="22"/>
          <w:szCs w:val="22"/>
          <w:lang w:val="es-ES"/>
        </w:rPr>
        <w:softHyphen/>
        <w:t>bis ke</w:t>
      </w:r>
      <w:r w:rsidRPr="00535DA6">
        <w:rPr>
          <w:rFonts w:ascii="LitNusx" w:hAnsi="LitNusx"/>
          <w:sz w:val="22"/>
          <w:szCs w:val="22"/>
          <w:lang w:val="es-ES"/>
        </w:rPr>
        <w:softHyphen/>
        <w:t>Til</w:t>
      </w:r>
      <w:r w:rsidRPr="00535DA6">
        <w:rPr>
          <w:rFonts w:ascii="LitNusx" w:hAnsi="LitNusx"/>
          <w:sz w:val="22"/>
          <w:szCs w:val="22"/>
          <w:lang w:val="es-ES"/>
        </w:rPr>
        <w:softHyphen/>
        <w:t>dRe</w:t>
      </w:r>
      <w:r w:rsidRPr="00535DA6">
        <w:rPr>
          <w:rFonts w:ascii="LitNusx" w:hAnsi="LitNusx"/>
          <w:sz w:val="22"/>
          <w:szCs w:val="22"/>
          <w:lang w:val="es-ES"/>
        </w:rPr>
        <w:softHyphen/>
        <w:t>o</w:t>
      </w:r>
      <w:r w:rsidRPr="00535DA6">
        <w:rPr>
          <w:rFonts w:ascii="LitNusx" w:hAnsi="LitNusx"/>
          <w:sz w:val="22"/>
          <w:szCs w:val="22"/>
          <w:lang w:val="es-ES"/>
        </w:rPr>
        <w:softHyphen/>
        <w:t>bis, ada</w:t>
      </w:r>
      <w:r w:rsidRPr="00535DA6">
        <w:rPr>
          <w:rFonts w:ascii="LitNusx" w:hAnsi="LitNusx"/>
          <w:sz w:val="22"/>
          <w:szCs w:val="22"/>
          <w:lang w:val="es-ES"/>
        </w:rPr>
        <w:softHyphen/>
        <w:t>mi</w:t>
      </w:r>
      <w:r w:rsidRPr="00535DA6">
        <w:rPr>
          <w:rFonts w:ascii="LitNusx" w:hAnsi="LitNusx"/>
          <w:sz w:val="22"/>
          <w:szCs w:val="22"/>
          <w:lang w:val="es-ES"/>
        </w:rPr>
        <w:softHyphen/>
        <w:t>a</w:t>
      </w:r>
      <w:r w:rsidRPr="00535DA6">
        <w:rPr>
          <w:rFonts w:ascii="LitNusx" w:hAnsi="LitNusx"/>
          <w:sz w:val="22"/>
          <w:szCs w:val="22"/>
          <w:lang w:val="es-ES"/>
        </w:rPr>
        <w:softHyphen/>
        <w:t>nis usaf</w:t>
      </w:r>
      <w:r w:rsidRPr="00535DA6">
        <w:rPr>
          <w:rFonts w:ascii="LitNusx" w:hAnsi="LitNusx"/>
          <w:sz w:val="22"/>
          <w:szCs w:val="22"/>
          <w:lang w:val="es-ES"/>
        </w:rPr>
        <w:softHyphen/>
        <w:t>rTxo</w:t>
      </w:r>
      <w:r w:rsidRPr="00535DA6">
        <w:rPr>
          <w:rFonts w:ascii="LitNusx" w:hAnsi="LitNusx"/>
          <w:sz w:val="22"/>
          <w:szCs w:val="22"/>
          <w:lang w:val="es-ES"/>
        </w:rPr>
        <w:softHyphen/>
        <w:t>e</w:t>
      </w:r>
      <w:r w:rsidRPr="00535DA6">
        <w:rPr>
          <w:rFonts w:ascii="LitNusx" w:hAnsi="LitNusx"/>
          <w:sz w:val="22"/>
          <w:szCs w:val="22"/>
          <w:lang w:val="es-ES"/>
        </w:rPr>
        <w:softHyphen/>
        <w:t>bis uz</w:t>
      </w:r>
      <w:r w:rsidRPr="00535DA6">
        <w:rPr>
          <w:rFonts w:ascii="LitNusx" w:hAnsi="LitNusx"/>
          <w:sz w:val="22"/>
          <w:szCs w:val="22"/>
          <w:lang w:val="es-ES"/>
        </w:rPr>
        <w:softHyphen/>
        <w:t>run</w:t>
      </w:r>
      <w:r w:rsidRPr="00535DA6">
        <w:rPr>
          <w:rFonts w:ascii="LitNusx" w:hAnsi="LitNusx"/>
          <w:sz w:val="22"/>
          <w:szCs w:val="22"/>
          <w:lang w:val="es-ES"/>
        </w:rPr>
        <w:softHyphen/>
        <w:t>vel</w:t>
      </w:r>
      <w:r w:rsidRPr="00535DA6">
        <w:rPr>
          <w:rFonts w:ascii="LitNusx" w:hAnsi="LitNusx"/>
          <w:sz w:val="22"/>
          <w:szCs w:val="22"/>
          <w:lang w:val="es-ES"/>
        </w:rPr>
        <w:softHyphen/>
        <w:t>yo</w:t>
      </w:r>
      <w:r w:rsidRPr="00535DA6">
        <w:rPr>
          <w:rFonts w:ascii="LitNusx" w:hAnsi="LitNusx"/>
          <w:sz w:val="22"/>
          <w:szCs w:val="22"/>
          <w:lang w:val="es-ES"/>
        </w:rPr>
        <w:softHyphen/>
        <w:t>fa.</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mxed</w:t>
      </w:r>
      <w:r w:rsidRPr="00535DA6">
        <w:rPr>
          <w:rFonts w:ascii="LitNusx" w:hAnsi="LitNusx"/>
          <w:sz w:val="22"/>
          <w:szCs w:val="22"/>
          <w:lang w:val="es-ES"/>
        </w:rPr>
        <w:softHyphen/>
        <w:t>ve</w:t>
      </w:r>
      <w:r w:rsidRPr="00535DA6">
        <w:rPr>
          <w:rFonts w:ascii="LitNusx" w:hAnsi="LitNusx"/>
          <w:sz w:val="22"/>
          <w:szCs w:val="22"/>
          <w:lang w:val="es-ES"/>
        </w:rPr>
        <w:softHyphen/>
        <w:t>lo</w:t>
      </w:r>
      <w:r w:rsidRPr="00535DA6">
        <w:rPr>
          <w:rFonts w:ascii="LitNusx" w:hAnsi="LitNusx"/>
          <w:sz w:val="22"/>
          <w:szCs w:val="22"/>
          <w:lang w:val="es-ES"/>
        </w:rPr>
        <w:softHyphen/>
        <w:t>ba</w:t>
      </w:r>
      <w:r w:rsidRPr="00535DA6">
        <w:rPr>
          <w:rFonts w:ascii="LitNusx" w:hAnsi="LitNusx"/>
          <w:sz w:val="22"/>
          <w:szCs w:val="22"/>
          <w:lang w:val="es-ES"/>
        </w:rPr>
        <w:softHyphen/>
        <w:t>Si un</w:t>
      </w:r>
      <w:r w:rsidRPr="00535DA6">
        <w:rPr>
          <w:rFonts w:ascii="LitNusx" w:hAnsi="LitNusx"/>
          <w:sz w:val="22"/>
          <w:szCs w:val="22"/>
          <w:lang w:val="es-ES"/>
        </w:rPr>
        <w:softHyphen/>
        <w:t>da mi</w:t>
      </w:r>
      <w:r w:rsidRPr="00535DA6">
        <w:rPr>
          <w:rFonts w:ascii="LitNusx" w:hAnsi="LitNusx"/>
          <w:sz w:val="22"/>
          <w:szCs w:val="22"/>
          <w:lang w:val="es-ES"/>
        </w:rPr>
        <w:softHyphen/>
        <w:t>vi</w:t>
      </w:r>
      <w:r w:rsidRPr="00535DA6">
        <w:rPr>
          <w:rFonts w:ascii="LitNusx" w:hAnsi="LitNusx"/>
          <w:sz w:val="22"/>
          <w:szCs w:val="22"/>
          <w:lang w:val="es-ES"/>
        </w:rPr>
        <w:softHyphen/>
        <w:t>RoT is ga</w:t>
      </w:r>
      <w:r w:rsidRPr="00535DA6">
        <w:rPr>
          <w:rFonts w:ascii="LitNusx" w:hAnsi="LitNusx"/>
          <w:sz w:val="22"/>
          <w:szCs w:val="22"/>
          <w:lang w:val="es-ES"/>
        </w:rPr>
        <w:softHyphen/>
        <w:t>re</w:t>
      </w:r>
      <w:r w:rsidRPr="00535DA6">
        <w:rPr>
          <w:rFonts w:ascii="LitNusx" w:hAnsi="LitNusx"/>
          <w:sz w:val="22"/>
          <w:szCs w:val="22"/>
          <w:lang w:val="es-ES"/>
        </w:rPr>
        <w:softHyphen/>
        <w:t>mo</w:t>
      </w:r>
      <w:r w:rsidRPr="00535DA6">
        <w:rPr>
          <w:rFonts w:ascii="LitNusx" w:hAnsi="LitNusx"/>
          <w:sz w:val="22"/>
          <w:szCs w:val="22"/>
          <w:lang w:val="es-ES"/>
        </w:rPr>
        <w:softHyphen/>
        <w:t>e</w:t>
      </w:r>
      <w:r w:rsidRPr="00535DA6">
        <w:rPr>
          <w:rFonts w:ascii="LitNusx" w:hAnsi="LitNusx"/>
          <w:sz w:val="22"/>
          <w:szCs w:val="22"/>
          <w:lang w:val="es-ES"/>
        </w:rPr>
        <w:softHyphen/>
        <w:t>ba, rom Ta</w:t>
      </w:r>
      <w:r w:rsidRPr="00535DA6">
        <w:rPr>
          <w:rFonts w:ascii="LitNusx" w:hAnsi="LitNusx"/>
          <w:sz w:val="22"/>
          <w:szCs w:val="22"/>
          <w:lang w:val="es-ES"/>
        </w:rPr>
        <w:softHyphen/>
        <w:t>na</w:t>
      </w:r>
      <w:r w:rsidRPr="00535DA6">
        <w:rPr>
          <w:rFonts w:ascii="LitNusx" w:hAnsi="LitNusx"/>
          <w:sz w:val="22"/>
          <w:szCs w:val="22"/>
          <w:lang w:val="es-ES"/>
        </w:rPr>
        <w:softHyphen/>
        <w:t>med</w:t>
      </w:r>
      <w:r w:rsidRPr="00535DA6">
        <w:rPr>
          <w:rFonts w:ascii="LitNusx" w:hAnsi="LitNusx"/>
          <w:sz w:val="22"/>
          <w:szCs w:val="22"/>
          <w:lang w:val="es-ES"/>
        </w:rPr>
        <w:softHyphen/>
        <w:t>ro</w:t>
      </w:r>
      <w:r w:rsidRPr="00535DA6">
        <w:rPr>
          <w:rFonts w:ascii="LitNusx" w:hAnsi="LitNusx"/>
          <w:sz w:val="22"/>
          <w:szCs w:val="22"/>
          <w:lang w:val="es-ES"/>
        </w:rPr>
        <w:softHyphen/>
        <w:t>ve pi</w:t>
      </w:r>
      <w:r w:rsidRPr="00535DA6">
        <w:rPr>
          <w:rFonts w:ascii="LitNusx" w:hAnsi="LitNusx"/>
          <w:sz w:val="22"/>
          <w:szCs w:val="22"/>
          <w:lang w:val="es-ES"/>
        </w:rPr>
        <w:softHyphen/>
        <w:t>ro</w:t>
      </w:r>
      <w:r w:rsidRPr="00535DA6">
        <w:rPr>
          <w:rFonts w:ascii="LitNusx" w:hAnsi="LitNusx"/>
          <w:sz w:val="22"/>
          <w:szCs w:val="22"/>
          <w:lang w:val="es-ES"/>
        </w:rPr>
        <w:softHyphen/>
        <w:t>beb</w:t>
      </w:r>
      <w:r w:rsidRPr="00535DA6">
        <w:rPr>
          <w:rFonts w:ascii="LitNusx" w:hAnsi="LitNusx"/>
          <w:sz w:val="22"/>
          <w:szCs w:val="22"/>
          <w:lang w:val="es-ES"/>
        </w:rPr>
        <w:softHyphen/>
        <w:t>Si gan</w:t>
      </w:r>
      <w:r w:rsidRPr="00535DA6">
        <w:rPr>
          <w:rFonts w:ascii="LitNusx" w:hAnsi="LitNusx"/>
          <w:sz w:val="22"/>
          <w:szCs w:val="22"/>
          <w:lang w:val="es-ES"/>
        </w:rPr>
        <w:softHyphen/>
        <w:t>sa</w:t>
      </w:r>
      <w:r w:rsidRPr="00535DA6">
        <w:rPr>
          <w:rFonts w:ascii="LitNusx" w:hAnsi="LitNusx"/>
          <w:sz w:val="22"/>
          <w:szCs w:val="22"/>
          <w:lang w:val="es-ES"/>
        </w:rPr>
        <w:softHyphen/>
        <w:t>kuT</w:t>
      </w:r>
      <w:r w:rsidRPr="00535DA6">
        <w:rPr>
          <w:rFonts w:ascii="LitNusx" w:hAnsi="LitNusx"/>
          <w:sz w:val="22"/>
          <w:szCs w:val="22"/>
          <w:lang w:val="es-ES"/>
        </w:rPr>
        <w:softHyphen/>
        <w:t>re</w:t>
      </w:r>
      <w:r w:rsidRPr="00535DA6">
        <w:rPr>
          <w:rFonts w:ascii="LitNusx" w:hAnsi="LitNusx"/>
          <w:sz w:val="22"/>
          <w:szCs w:val="22"/>
          <w:lang w:val="es-ES"/>
        </w:rPr>
        <w:softHyphen/>
        <w:t>biT iz</w:t>
      </w:r>
      <w:r w:rsidRPr="00535DA6">
        <w:rPr>
          <w:rFonts w:ascii="LitNusx" w:hAnsi="LitNusx"/>
          <w:sz w:val="22"/>
          <w:szCs w:val="22"/>
          <w:lang w:val="es-ES"/>
        </w:rPr>
        <w:softHyphen/>
        <w:t>rde</w:t>
      </w:r>
      <w:r w:rsidRPr="00535DA6">
        <w:rPr>
          <w:rFonts w:ascii="LitNusx" w:hAnsi="LitNusx"/>
          <w:sz w:val="22"/>
          <w:szCs w:val="22"/>
          <w:lang w:val="es-ES"/>
        </w:rPr>
        <w:softHyphen/>
        <w:t>ba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re</w:t>
      </w:r>
      <w:r w:rsidRPr="00535DA6">
        <w:rPr>
          <w:rFonts w:ascii="LitNusx" w:hAnsi="LitNusx"/>
          <w:sz w:val="22"/>
          <w:szCs w:val="22"/>
          <w:lang w:val="es-ES"/>
        </w:rPr>
        <w:softHyphen/>
        <w:t>gi</w:t>
      </w:r>
      <w:r w:rsidRPr="00535DA6">
        <w:rPr>
          <w:rFonts w:ascii="LitNusx" w:hAnsi="LitNusx"/>
          <w:sz w:val="22"/>
          <w:szCs w:val="22"/>
          <w:lang w:val="es-ES"/>
        </w:rPr>
        <w:softHyphen/>
        <w:t>o</w:t>
      </w:r>
      <w:r w:rsidRPr="00535DA6">
        <w:rPr>
          <w:rFonts w:ascii="LitNusx" w:hAnsi="LitNusx"/>
          <w:sz w:val="22"/>
          <w:szCs w:val="22"/>
          <w:lang w:val="es-ES"/>
        </w:rPr>
        <w:softHyphen/>
        <w:t>na</w:t>
      </w:r>
      <w:r w:rsidRPr="00535DA6">
        <w:rPr>
          <w:rFonts w:ascii="LitNusx" w:hAnsi="LitNusx"/>
          <w:sz w:val="22"/>
          <w:szCs w:val="22"/>
          <w:lang w:val="es-ES"/>
        </w:rPr>
        <w:softHyphen/>
        <w:t>li</w:t>
      </w:r>
      <w:r w:rsidRPr="00535DA6">
        <w:rPr>
          <w:rFonts w:ascii="LitNusx" w:hAnsi="LitNusx"/>
          <w:sz w:val="22"/>
          <w:szCs w:val="22"/>
          <w:lang w:val="es-ES"/>
        </w:rPr>
        <w:softHyphen/>
        <w:t>za</w:t>
      </w:r>
      <w:r w:rsidRPr="00535DA6">
        <w:rPr>
          <w:rFonts w:ascii="LitNusx" w:hAnsi="LitNusx"/>
          <w:sz w:val="22"/>
          <w:szCs w:val="22"/>
          <w:lang w:val="es-ES"/>
        </w:rPr>
        <w:softHyphen/>
        <w:t>ci</w:t>
      </w:r>
      <w:r w:rsidRPr="00535DA6">
        <w:rPr>
          <w:rFonts w:ascii="LitNusx" w:hAnsi="LitNusx"/>
          <w:sz w:val="22"/>
          <w:szCs w:val="22"/>
          <w:lang w:val="es-ES"/>
        </w:rPr>
        <w:softHyphen/>
        <w:t>is ro</w:t>
      </w:r>
      <w:r w:rsidRPr="00535DA6">
        <w:rPr>
          <w:rFonts w:ascii="LitNusx" w:hAnsi="LitNusx"/>
          <w:sz w:val="22"/>
          <w:szCs w:val="22"/>
          <w:lang w:val="es-ES"/>
        </w:rPr>
        <w:softHyphen/>
        <w:t>li qvey</w:t>
      </w:r>
      <w:r w:rsidRPr="00535DA6">
        <w:rPr>
          <w:rFonts w:ascii="LitNusx" w:hAnsi="LitNusx"/>
          <w:sz w:val="22"/>
          <w:szCs w:val="22"/>
          <w:lang w:val="es-ES"/>
        </w:rPr>
        <w:softHyphen/>
        <w:t>ne</w:t>
      </w:r>
      <w:r w:rsidRPr="00535DA6">
        <w:rPr>
          <w:rFonts w:ascii="LitNusx" w:hAnsi="LitNusx"/>
          <w:sz w:val="22"/>
          <w:szCs w:val="22"/>
          <w:lang w:val="es-ES"/>
        </w:rPr>
        <w:softHyphen/>
        <w:t>bis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ba</w:t>
      </w:r>
      <w:r w:rsidRPr="00535DA6">
        <w:rPr>
          <w:rFonts w:ascii="LitNusx" w:hAnsi="LitNusx"/>
          <w:sz w:val="22"/>
          <w:szCs w:val="22"/>
          <w:lang w:val="es-ES"/>
        </w:rPr>
        <w:softHyphen/>
        <w:t>Si. au</w:t>
      </w:r>
      <w:r w:rsidRPr="00535DA6">
        <w:rPr>
          <w:rFonts w:ascii="LitNusx" w:hAnsi="LitNusx"/>
          <w:sz w:val="22"/>
          <w:szCs w:val="22"/>
          <w:lang w:val="es-ES"/>
        </w:rPr>
        <w:softHyphen/>
        <w:t>ci</w:t>
      </w:r>
      <w:r w:rsidRPr="00535DA6">
        <w:rPr>
          <w:rFonts w:ascii="LitNusx" w:hAnsi="LitNusx"/>
          <w:sz w:val="22"/>
          <w:szCs w:val="22"/>
          <w:lang w:val="es-ES"/>
        </w:rPr>
        <w:softHyphen/>
        <w:t>le</w:t>
      </w:r>
      <w:r w:rsidRPr="00535DA6">
        <w:rPr>
          <w:rFonts w:ascii="LitNusx" w:hAnsi="LitNusx"/>
          <w:sz w:val="22"/>
          <w:szCs w:val="22"/>
          <w:lang w:val="es-ES"/>
        </w:rPr>
        <w:softHyphen/>
        <w:t>be</w:t>
      </w:r>
      <w:r w:rsidRPr="00535DA6">
        <w:rPr>
          <w:rFonts w:ascii="LitNusx" w:hAnsi="LitNusx"/>
          <w:sz w:val="22"/>
          <w:szCs w:val="22"/>
          <w:lang w:val="es-ES"/>
        </w:rPr>
        <w:softHyphen/>
        <w:t>lia kom</w:t>
      </w:r>
      <w:r w:rsidRPr="00535DA6">
        <w:rPr>
          <w:rFonts w:ascii="LitNusx" w:hAnsi="LitNusx"/>
          <w:sz w:val="22"/>
          <w:szCs w:val="22"/>
          <w:lang w:val="es-ES"/>
        </w:rPr>
        <w:softHyphen/>
        <w:t>pleq</w:t>
      </w:r>
      <w:r w:rsidRPr="00535DA6">
        <w:rPr>
          <w:rFonts w:ascii="LitNusx" w:hAnsi="LitNusx"/>
          <w:sz w:val="22"/>
          <w:szCs w:val="22"/>
          <w:lang w:val="es-ES"/>
        </w:rPr>
        <w:softHyphen/>
        <w:t>su</w:t>
      </w:r>
      <w:r w:rsidRPr="00535DA6">
        <w:rPr>
          <w:rFonts w:ascii="LitNusx" w:hAnsi="LitNusx"/>
          <w:sz w:val="22"/>
          <w:szCs w:val="22"/>
          <w:lang w:val="es-ES"/>
        </w:rPr>
        <w:softHyphen/>
        <w:t>rad ga</w:t>
      </w:r>
      <w:r w:rsidRPr="00535DA6">
        <w:rPr>
          <w:rFonts w:ascii="LitNusx" w:hAnsi="LitNusx"/>
          <w:sz w:val="22"/>
          <w:szCs w:val="22"/>
          <w:lang w:val="es-ES"/>
        </w:rPr>
        <w:softHyphen/>
        <w:t>ni</w:t>
      </w:r>
      <w:r w:rsidRPr="00535DA6">
        <w:rPr>
          <w:rFonts w:ascii="LitNusx" w:hAnsi="LitNusx"/>
          <w:sz w:val="22"/>
          <w:szCs w:val="22"/>
          <w:lang w:val="es-ES"/>
        </w:rPr>
        <w:softHyphen/>
        <w:t>saz</w:t>
      </w:r>
      <w:r w:rsidRPr="00535DA6">
        <w:rPr>
          <w:rFonts w:ascii="LitNusx" w:hAnsi="LitNusx"/>
          <w:sz w:val="22"/>
          <w:szCs w:val="22"/>
          <w:lang w:val="es-ES"/>
        </w:rPr>
        <w:softHyphen/>
        <w:t>Rvros sxva</w:t>
      </w:r>
      <w:r w:rsidRPr="00535DA6">
        <w:rPr>
          <w:rFonts w:ascii="LitNusx" w:hAnsi="LitNusx"/>
          <w:sz w:val="22"/>
          <w:szCs w:val="22"/>
          <w:lang w:val="es-ES"/>
        </w:rPr>
        <w:softHyphen/>
        <w:t>das</w:t>
      </w:r>
      <w:r w:rsidRPr="00535DA6">
        <w:rPr>
          <w:rFonts w:ascii="LitNusx" w:hAnsi="LitNusx"/>
          <w:sz w:val="22"/>
          <w:szCs w:val="22"/>
          <w:lang w:val="es-ES"/>
        </w:rPr>
        <w:softHyphen/>
        <w:t>xva re</w:t>
      </w:r>
      <w:r w:rsidRPr="00535DA6">
        <w:rPr>
          <w:rFonts w:ascii="LitNusx" w:hAnsi="LitNusx"/>
          <w:sz w:val="22"/>
          <w:szCs w:val="22"/>
          <w:lang w:val="es-ES"/>
        </w:rPr>
        <w:softHyphen/>
        <w:t>gi</w:t>
      </w:r>
      <w:r w:rsidRPr="00535DA6">
        <w:rPr>
          <w:rFonts w:ascii="LitNusx" w:hAnsi="LitNusx"/>
          <w:sz w:val="22"/>
          <w:szCs w:val="22"/>
          <w:lang w:val="es-ES"/>
        </w:rPr>
        <w:softHyphen/>
        <w:t>o</w:t>
      </w:r>
      <w:r w:rsidRPr="00535DA6">
        <w:rPr>
          <w:rFonts w:ascii="LitNusx" w:hAnsi="LitNusx"/>
          <w:sz w:val="22"/>
          <w:szCs w:val="22"/>
          <w:lang w:val="es-ES"/>
        </w:rPr>
        <w:softHyphen/>
        <w:t>nul ali</w:t>
      </w:r>
      <w:r w:rsidRPr="00535DA6">
        <w:rPr>
          <w:rFonts w:ascii="LitNusx" w:hAnsi="LitNusx"/>
          <w:sz w:val="22"/>
          <w:szCs w:val="22"/>
          <w:lang w:val="es-ES"/>
        </w:rPr>
        <w:softHyphen/>
        <w:t>an</w:t>
      </w:r>
      <w:r w:rsidRPr="00535DA6">
        <w:rPr>
          <w:rFonts w:ascii="LitNusx" w:hAnsi="LitNusx"/>
          <w:sz w:val="22"/>
          <w:szCs w:val="22"/>
          <w:lang w:val="es-ES"/>
        </w:rPr>
        <w:softHyphen/>
        <w:t>seb</w:t>
      </w:r>
      <w:r w:rsidRPr="00535DA6">
        <w:rPr>
          <w:rFonts w:ascii="LitNusx" w:hAnsi="LitNusx"/>
          <w:sz w:val="22"/>
          <w:szCs w:val="22"/>
          <w:lang w:val="es-ES"/>
        </w:rPr>
        <w:softHyphen/>
        <w:t>Tan in</w:t>
      </w:r>
      <w:r w:rsidRPr="00535DA6">
        <w:rPr>
          <w:rFonts w:ascii="LitNusx" w:hAnsi="LitNusx"/>
          <w:sz w:val="22"/>
          <w:szCs w:val="22"/>
          <w:lang w:val="es-ES"/>
        </w:rPr>
        <w:softHyphen/>
        <w:t>teg</w:t>
      </w:r>
      <w:r w:rsidRPr="00535DA6">
        <w:rPr>
          <w:rFonts w:ascii="LitNusx" w:hAnsi="LitNusx"/>
          <w:sz w:val="22"/>
          <w:szCs w:val="22"/>
          <w:lang w:val="es-ES"/>
        </w:rPr>
        <w:softHyphen/>
        <w:t>ri</w:t>
      </w:r>
      <w:r w:rsidRPr="00535DA6">
        <w:rPr>
          <w:rFonts w:ascii="LitNusx" w:hAnsi="LitNusx"/>
          <w:sz w:val="22"/>
          <w:szCs w:val="22"/>
          <w:lang w:val="es-ES"/>
        </w:rPr>
        <w:softHyphen/>
        <w:t>re</w:t>
      </w:r>
      <w:r w:rsidRPr="00535DA6">
        <w:rPr>
          <w:rFonts w:ascii="LitNusx" w:hAnsi="LitNusx"/>
          <w:sz w:val="22"/>
          <w:szCs w:val="22"/>
          <w:lang w:val="es-ES"/>
        </w:rPr>
        <w:softHyphen/>
        <w:t>bis, ase</w:t>
      </w:r>
      <w:r w:rsidRPr="00535DA6">
        <w:rPr>
          <w:rFonts w:ascii="LitNusx" w:hAnsi="LitNusx"/>
          <w:sz w:val="22"/>
          <w:szCs w:val="22"/>
          <w:lang w:val="es-ES"/>
        </w:rPr>
        <w:softHyphen/>
        <w:t>ve Si</w:t>
      </w:r>
      <w:r w:rsidRPr="00535DA6">
        <w:rPr>
          <w:rFonts w:ascii="LitNusx" w:hAnsi="LitNusx"/>
          <w:sz w:val="22"/>
          <w:szCs w:val="22"/>
          <w:lang w:val="es-ES"/>
        </w:rPr>
        <w:softHyphen/>
        <w:t>da re</w:t>
      </w:r>
      <w:r w:rsidRPr="00535DA6">
        <w:rPr>
          <w:rFonts w:ascii="LitNusx" w:hAnsi="LitNusx"/>
          <w:sz w:val="22"/>
          <w:szCs w:val="22"/>
          <w:lang w:val="es-ES"/>
        </w:rPr>
        <w:softHyphen/>
        <w:t>gi</w:t>
      </w:r>
      <w:r w:rsidRPr="00535DA6">
        <w:rPr>
          <w:rFonts w:ascii="LitNusx" w:hAnsi="LitNusx"/>
          <w:sz w:val="22"/>
          <w:szCs w:val="22"/>
          <w:lang w:val="es-ES"/>
        </w:rPr>
        <w:softHyphen/>
        <w:t>o</w:t>
      </w:r>
      <w:r w:rsidRPr="00535DA6">
        <w:rPr>
          <w:rFonts w:ascii="LitNusx" w:hAnsi="LitNusx"/>
          <w:sz w:val="22"/>
          <w:szCs w:val="22"/>
          <w:lang w:val="es-ES"/>
        </w:rPr>
        <w:softHyphen/>
        <w:t>nu</w:t>
      </w:r>
      <w:r w:rsidRPr="00535DA6">
        <w:rPr>
          <w:rFonts w:ascii="LitNusx" w:hAnsi="LitNusx"/>
          <w:sz w:val="22"/>
          <w:szCs w:val="22"/>
          <w:lang w:val="es-ES"/>
        </w:rPr>
        <w:softHyphen/>
        <w:t>li Ta</w:t>
      </w:r>
      <w:r w:rsidRPr="00535DA6">
        <w:rPr>
          <w:rFonts w:ascii="LitNusx" w:hAnsi="LitNusx"/>
          <w:sz w:val="22"/>
          <w:szCs w:val="22"/>
          <w:lang w:val="es-ES"/>
        </w:rPr>
        <w:softHyphen/>
        <w:t>vi</w:t>
      </w:r>
      <w:r w:rsidRPr="00535DA6">
        <w:rPr>
          <w:rFonts w:ascii="LitNusx" w:hAnsi="LitNusx"/>
          <w:sz w:val="22"/>
          <w:szCs w:val="22"/>
          <w:lang w:val="es-ES"/>
        </w:rPr>
        <w:softHyphen/>
        <w:t>se</w:t>
      </w:r>
      <w:r w:rsidRPr="00535DA6">
        <w:rPr>
          <w:rFonts w:ascii="LitNusx" w:hAnsi="LitNusx"/>
          <w:sz w:val="22"/>
          <w:szCs w:val="22"/>
          <w:lang w:val="es-ES"/>
        </w:rPr>
        <w:softHyphen/>
        <w:t>bu</w:t>
      </w:r>
      <w:r w:rsidRPr="00535DA6">
        <w:rPr>
          <w:rFonts w:ascii="LitNusx" w:hAnsi="LitNusx"/>
          <w:sz w:val="22"/>
          <w:szCs w:val="22"/>
          <w:lang w:val="es-ES"/>
        </w:rPr>
        <w:softHyphen/>
        <w:t>re</w:t>
      </w:r>
      <w:r w:rsidRPr="00535DA6">
        <w:rPr>
          <w:rFonts w:ascii="LitNusx" w:hAnsi="LitNusx"/>
          <w:sz w:val="22"/>
          <w:szCs w:val="22"/>
          <w:lang w:val="es-ES"/>
        </w:rPr>
        <w:softHyphen/>
        <w:t>be</w:t>
      </w:r>
      <w:r w:rsidRPr="00535DA6">
        <w:rPr>
          <w:rFonts w:ascii="LitNusx" w:hAnsi="LitNusx"/>
          <w:sz w:val="22"/>
          <w:szCs w:val="22"/>
          <w:lang w:val="es-ES"/>
        </w:rPr>
        <w:softHyphen/>
        <w:t>bis gaT</w:t>
      </w:r>
      <w:r w:rsidRPr="00535DA6">
        <w:rPr>
          <w:rFonts w:ascii="LitNusx" w:hAnsi="LitNusx"/>
          <w:sz w:val="22"/>
          <w:szCs w:val="22"/>
          <w:lang w:val="es-ES"/>
        </w:rPr>
        <w:softHyphen/>
        <w:t>va</w:t>
      </w:r>
      <w:r w:rsidRPr="00535DA6">
        <w:rPr>
          <w:rFonts w:ascii="LitNusx" w:hAnsi="LitNusx"/>
          <w:sz w:val="22"/>
          <w:szCs w:val="22"/>
          <w:lang w:val="es-ES"/>
        </w:rPr>
        <w:softHyphen/>
        <w:t>lis</w:t>
      </w:r>
      <w:r w:rsidRPr="00535DA6">
        <w:rPr>
          <w:rFonts w:ascii="LitNusx" w:hAnsi="LitNusx"/>
          <w:sz w:val="22"/>
          <w:szCs w:val="22"/>
          <w:lang w:val="es-ES"/>
        </w:rPr>
        <w:softHyphen/>
        <w:t>wi</w:t>
      </w:r>
      <w:r w:rsidRPr="00535DA6">
        <w:rPr>
          <w:rFonts w:ascii="LitNusx" w:hAnsi="LitNusx"/>
          <w:sz w:val="22"/>
          <w:szCs w:val="22"/>
          <w:lang w:val="es-ES"/>
        </w:rPr>
        <w:softHyphen/>
        <w:t>ne</w:t>
      </w:r>
      <w:r w:rsidRPr="00535DA6">
        <w:rPr>
          <w:rFonts w:ascii="LitNusx" w:hAnsi="LitNusx"/>
          <w:sz w:val="22"/>
          <w:szCs w:val="22"/>
          <w:lang w:val="es-ES"/>
        </w:rPr>
        <w:softHyphen/>
        <w:t>biT de</w:t>
      </w:r>
      <w:r w:rsidRPr="00535DA6">
        <w:rPr>
          <w:rFonts w:ascii="LitNusx" w:hAnsi="LitNusx"/>
          <w:sz w:val="22"/>
          <w:szCs w:val="22"/>
          <w:lang w:val="es-ES"/>
        </w:rPr>
        <w:softHyphen/>
        <w:t>re</w:t>
      </w:r>
      <w:r w:rsidRPr="00535DA6">
        <w:rPr>
          <w:rFonts w:ascii="LitNusx" w:hAnsi="LitNusx"/>
          <w:sz w:val="22"/>
          <w:szCs w:val="22"/>
          <w:lang w:val="es-ES"/>
        </w:rPr>
        <w:softHyphen/>
        <w:t>gu</w:t>
      </w:r>
      <w:r w:rsidRPr="00535DA6">
        <w:rPr>
          <w:rFonts w:ascii="LitNusx" w:hAnsi="LitNusx"/>
          <w:sz w:val="22"/>
          <w:szCs w:val="22"/>
          <w:lang w:val="es-ES"/>
        </w:rPr>
        <w:softHyphen/>
        <w:t>la</w:t>
      </w:r>
      <w:r w:rsidRPr="00535DA6">
        <w:rPr>
          <w:rFonts w:ascii="LitNusx" w:hAnsi="LitNusx"/>
          <w:sz w:val="22"/>
          <w:szCs w:val="22"/>
          <w:lang w:val="es-ES"/>
        </w:rPr>
        <w:softHyphen/>
        <w:t>ci</w:t>
      </w:r>
      <w:r w:rsidRPr="00535DA6">
        <w:rPr>
          <w:rFonts w:ascii="LitNusx" w:hAnsi="LitNusx"/>
          <w:sz w:val="22"/>
          <w:szCs w:val="22"/>
          <w:lang w:val="es-ES"/>
        </w:rPr>
        <w:softHyphen/>
        <w:t>is Zi</w:t>
      </w:r>
      <w:r w:rsidRPr="00535DA6">
        <w:rPr>
          <w:rFonts w:ascii="LitNusx" w:hAnsi="LitNusx"/>
          <w:sz w:val="22"/>
          <w:szCs w:val="22"/>
          <w:lang w:val="es-ES"/>
        </w:rPr>
        <w:softHyphen/>
        <w:t>ri</w:t>
      </w:r>
      <w:r w:rsidRPr="00535DA6">
        <w:rPr>
          <w:rFonts w:ascii="LitNusx" w:hAnsi="LitNusx"/>
          <w:sz w:val="22"/>
          <w:szCs w:val="22"/>
          <w:lang w:val="es-ES"/>
        </w:rPr>
        <w:softHyphen/>
        <w:t>Ta</w:t>
      </w:r>
      <w:r w:rsidRPr="00535DA6">
        <w:rPr>
          <w:rFonts w:ascii="LitNusx" w:hAnsi="LitNusx"/>
          <w:sz w:val="22"/>
          <w:szCs w:val="22"/>
          <w:lang w:val="es-ES"/>
        </w:rPr>
        <w:softHyphen/>
        <w:t>di prin</w:t>
      </w:r>
      <w:r w:rsidRPr="00535DA6">
        <w:rPr>
          <w:rFonts w:ascii="LitNusx" w:hAnsi="LitNusx"/>
          <w:sz w:val="22"/>
          <w:szCs w:val="22"/>
          <w:lang w:val="es-ES"/>
        </w:rPr>
        <w:softHyphen/>
        <w:t>ci</w:t>
      </w:r>
      <w:r w:rsidRPr="00535DA6">
        <w:rPr>
          <w:rFonts w:ascii="LitNusx" w:hAnsi="LitNusx"/>
          <w:sz w:val="22"/>
          <w:szCs w:val="22"/>
          <w:lang w:val="es-ES"/>
        </w:rPr>
        <w:softHyphen/>
        <w:t>pe</w:t>
      </w:r>
      <w:r w:rsidRPr="00535DA6">
        <w:rPr>
          <w:rFonts w:ascii="LitNusx" w:hAnsi="LitNusx"/>
          <w:sz w:val="22"/>
          <w:szCs w:val="22"/>
          <w:lang w:val="es-ES"/>
        </w:rPr>
        <w:softHyphen/>
        <w:t>bi, mxed</w:t>
      </w:r>
      <w:r w:rsidRPr="00535DA6">
        <w:rPr>
          <w:rFonts w:ascii="LitNusx" w:hAnsi="LitNusx"/>
          <w:sz w:val="22"/>
          <w:szCs w:val="22"/>
          <w:lang w:val="es-ES"/>
        </w:rPr>
        <w:softHyphen/>
        <w:t>ve</w:t>
      </w:r>
      <w:r w:rsidRPr="00535DA6">
        <w:rPr>
          <w:rFonts w:ascii="LitNusx" w:hAnsi="LitNusx"/>
          <w:sz w:val="22"/>
          <w:szCs w:val="22"/>
          <w:lang w:val="es-ES"/>
        </w:rPr>
        <w:softHyphen/>
        <w:t>lo</w:t>
      </w:r>
      <w:r w:rsidRPr="00535DA6">
        <w:rPr>
          <w:rFonts w:ascii="LitNusx" w:hAnsi="LitNusx"/>
          <w:sz w:val="22"/>
          <w:szCs w:val="22"/>
          <w:lang w:val="es-ES"/>
        </w:rPr>
        <w:softHyphen/>
        <w:t>ba</w:t>
      </w:r>
      <w:r w:rsidRPr="00535DA6">
        <w:rPr>
          <w:rFonts w:ascii="LitNusx" w:hAnsi="LitNusx"/>
          <w:sz w:val="22"/>
          <w:szCs w:val="22"/>
          <w:lang w:val="es-ES"/>
        </w:rPr>
        <w:softHyphen/>
        <w:t>Si un</w:t>
      </w:r>
      <w:r w:rsidRPr="00535DA6">
        <w:rPr>
          <w:rFonts w:ascii="LitNusx" w:hAnsi="LitNusx"/>
          <w:sz w:val="22"/>
          <w:szCs w:val="22"/>
          <w:lang w:val="es-ES"/>
        </w:rPr>
        <w:softHyphen/>
        <w:t>da mi</w:t>
      </w:r>
      <w:r w:rsidRPr="00535DA6">
        <w:rPr>
          <w:rFonts w:ascii="LitNusx" w:hAnsi="LitNusx"/>
          <w:sz w:val="22"/>
          <w:szCs w:val="22"/>
          <w:lang w:val="es-ES"/>
        </w:rPr>
        <w:softHyphen/>
        <w:t>vi</w:t>
      </w:r>
      <w:r w:rsidRPr="00535DA6">
        <w:rPr>
          <w:rFonts w:ascii="LitNusx" w:hAnsi="LitNusx"/>
          <w:sz w:val="22"/>
          <w:szCs w:val="22"/>
          <w:lang w:val="es-ES"/>
        </w:rPr>
        <w:softHyphen/>
        <w:t>RoT is, rom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bul qvey</w:t>
      </w:r>
      <w:r w:rsidRPr="00535DA6">
        <w:rPr>
          <w:rFonts w:ascii="LitNusx" w:hAnsi="LitNusx"/>
          <w:sz w:val="22"/>
          <w:szCs w:val="22"/>
          <w:lang w:val="es-ES"/>
        </w:rPr>
        <w:softHyphen/>
        <w:t>neb</w:t>
      </w:r>
      <w:r w:rsidRPr="00535DA6">
        <w:rPr>
          <w:rFonts w:ascii="LitNusx" w:hAnsi="LitNusx"/>
          <w:sz w:val="22"/>
          <w:szCs w:val="22"/>
          <w:lang w:val="es-ES"/>
        </w:rPr>
        <w:softHyphen/>
        <w:t>Si far</w:t>
      </w:r>
      <w:r w:rsidRPr="00535DA6">
        <w:rPr>
          <w:rFonts w:ascii="LitNusx" w:hAnsi="LitNusx"/>
          <w:sz w:val="22"/>
          <w:szCs w:val="22"/>
          <w:lang w:val="es-ES"/>
        </w:rPr>
        <w:softHyphen/>
        <w:t>Tov</w:t>
      </w:r>
      <w:r w:rsidRPr="00535DA6">
        <w:rPr>
          <w:rFonts w:ascii="LitNusx" w:hAnsi="LitNusx"/>
          <w:sz w:val="22"/>
          <w:szCs w:val="22"/>
          <w:lang w:val="es-ES"/>
        </w:rPr>
        <w:softHyphen/>
        <w:t>de</w:t>
      </w:r>
      <w:r w:rsidRPr="00535DA6">
        <w:rPr>
          <w:rFonts w:ascii="LitNusx" w:hAnsi="LitNusx"/>
          <w:sz w:val="22"/>
          <w:szCs w:val="22"/>
          <w:lang w:val="es-ES"/>
        </w:rPr>
        <w:softHyphen/>
        <w:t>ba mu</w:t>
      </w:r>
      <w:r w:rsidRPr="00535DA6">
        <w:rPr>
          <w:rFonts w:ascii="LitNusx" w:hAnsi="LitNusx"/>
          <w:sz w:val="22"/>
          <w:szCs w:val="22"/>
          <w:lang w:val="es-ES"/>
        </w:rPr>
        <w:softHyphen/>
        <w:t>ni</w:t>
      </w:r>
      <w:r w:rsidRPr="00535DA6">
        <w:rPr>
          <w:rFonts w:ascii="LitNusx" w:hAnsi="LitNusx"/>
          <w:sz w:val="22"/>
          <w:szCs w:val="22"/>
          <w:lang w:val="es-ES"/>
        </w:rPr>
        <w:softHyphen/>
        <w:t>ci</w:t>
      </w:r>
      <w:r w:rsidRPr="00535DA6">
        <w:rPr>
          <w:rFonts w:ascii="LitNusx" w:hAnsi="LitNusx"/>
          <w:sz w:val="22"/>
          <w:szCs w:val="22"/>
          <w:lang w:val="es-ES"/>
        </w:rPr>
        <w:softHyphen/>
        <w:t>pa</w:t>
      </w:r>
      <w:r w:rsidRPr="00535DA6">
        <w:rPr>
          <w:rFonts w:ascii="LitNusx" w:hAnsi="LitNusx"/>
          <w:sz w:val="22"/>
          <w:szCs w:val="22"/>
          <w:lang w:val="es-ES"/>
        </w:rPr>
        <w:softHyphen/>
        <w:t>li</w:t>
      </w:r>
      <w:r w:rsidRPr="00535DA6">
        <w:rPr>
          <w:rFonts w:ascii="LitNusx" w:hAnsi="LitNusx"/>
          <w:sz w:val="22"/>
          <w:szCs w:val="22"/>
          <w:lang w:val="es-ES"/>
        </w:rPr>
        <w:softHyphen/>
        <w:t>te</w:t>
      </w:r>
      <w:r w:rsidRPr="00535DA6">
        <w:rPr>
          <w:rFonts w:ascii="LitNusx" w:hAnsi="LitNusx"/>
          <w:sz w:val="22"/>
          <w:szCs w:val="22"/>
          <w:lang w:val="es-ES"/>
        </w:rPr>
        <w:softHyphen/>
        <w:t>te</w:t>
      </w:r>
      <w:r w:rsidRPr="00535DA6">
        <w:rPr>
          <w:rFonts w:ascii="LitNusx" w:hAnsi="LitNusx"/>
          <w:sz w:val="22"/>
          <w:szCs w:val="22"/>
          <w:lang w:val="es-ES"/>
        </w:rPr>
        <w:softHyphen/>
        <w:t>bis, re</w:t>
      </w:r>
      <w:r w:rsidRPr="00535DA6">
        <w:rPr>
          <w:rFonts w:ascii="LitNusx" w:hAnsi="LitNusx"/>
          <w:sz w:val="22"/>
          <w:szCs w:val="22"/>
          <w:lang w:val="es-ES"/>
        </w:rPr>
        <w:softHyphen/>
        <w:t>gi</w:t>
      </w:r>
      <w:r w:rsidRPr="00535DA6">
        <w:rPr>
          <w:rFonts w:ascii="LitNusx" w:hAnsi="LitNusx"/>
          <w:sz w:val="22"/>
          <w:szCs w:val="22"/>
          <w:lang w:val="es-ES"/>
        </w:rPr>
        <w:softHyphen/>
        <w:t>o</w:t>
      </w:r>
      <w:r w:rsidRPr="00535DA6">
        <w:rPr>
          <w:rFonts w:ascii="LitNusx" w:hAnsi="LitNusx"/>
          <w:sz w:val="22"/>
          <w:szCs w:val="22"/>
          <w:lang w:val="es-ES"/>
        </w:rPr>
        <w:softHyphen/>
        <w:t>nu</w:t>
      </w:r>
      <w:r w:rsidRPr="00535DA6">
        <w:rPr>
          <w:rFonts w:ascii="LitNusx" w:hAnsi="LitNusx"/>
          <w:sz w:val="22"/>
          <w:szCs w:val="22"/>
          <w:lang w:val="es-ES"/>
        </w:rPr>
        <w:softHyphen/>
        <w:t>li mar</w:t>
      </w:r>
      <w:r w:rsidRPr="00535DA6">
        <w:rPr>
          <w:rFonts w:ascii="LitNusx" w:hAnsi="LitNusx"/>
          <w:sz w:val="22"/>
          <w:szCs w:val="22"/>
          <w:lang w:val="es-ES"/>
        </w:rPr>
        <w:softHyphen/>
        <w:t>Tvis or</w:t>
      </w:r>
      <w:r w:rsidRPr="00535DA6">
        <w:rPr>
          <w:rFonts w:ascii="LitNusx" w:hAnsi="LitNusx"/>
          <w:sz w:val="22"/>
          <w:szCs w:val="22"/>
          <w:lang w:val="es-ES"/>
        </w:rPr>
        <w:softHyphen/>
        <w:t>ga</w:t>
      </w:r>
      <w:r w:rsidRPr="00535DA6">
        <w:rPr>
          <w:rFonts w:ascii="LitNusx" w:hAnsi="LitNusx"/>
          <w:sz w:val="22"/>
          <w:szCs w:val="22"/>
          <w:lang w:val="es-ES"/>
        </w:rPr>
        <w:softHyphen/>
        <w:t>no</w:t>
      </w:r>
      <w:r w:rsidRPr="00535DA6">
        <w:rPr>
          <w:rFonts w:ascii="LitNusx" w:hAnsi="LitNusx"/>
          <w:sz w:val="22"/>
          <w:szCs w:val="22"/>
          <w:lang w:val="es-ES"/>
        </w:rPr>
        <w:softHyphen/>
        <w:t>e</w:t>
      </w:r>
      <w:r w:rsidRPr="00535DA6">
        <w:rPr>
          <w:rFonts w:ascii="LitNusx" w:hAnsi="LitNusx"/>
          <w:sz w:val="22"/>
          <w:szCs w:val="22"/>
          <w:lang w:val="es-ES"/>
        </w:rPr>
        <w:softHyphen/>
        <w:t>bis uf</w:t>
      </w:r>
      <w:r w:rsidRPr="00535DA6">
        <w:rPr>
          <w:rFonts w:ascii="LitNusx" w:hAnsi="LitNusx"/>
          <w:sz w:val="22"/>
          <w:szCs w:val="22"/>
          <w:lang w:val="es-ES"/>
        </w:rPr>
        <w:softHyphen/>
        <w:t>le</w:t>
      </w:r>
      <w:r w:rsidRPr="00535DA6">
        <w:rPr>
          <w:rFonts w:ascii="LitNusx" w:hAnsi="LitNusx"/>
          <w:sz w:val="22"/>
          <w:szCs w:val="22"/>
          <w:lang w:val="es-ES"/>
        </w:rPr>
        <w:softHyphen/>
        <w:t>be</w:t>
      </w:r>
      <w:r w:rsidRPr="00535DA6">
        <w:rPr>
          <w:rFonts w:ascii="LitNusx" w:hAnsi="LitNusx"/>
          <w:sz w:val="22"/>
          <w:szCs w:val="22"/>
          <w:lang w:val="es-ES"/>
        </w:rPr>
        <w:softHyphen/>
        <w:t>bi da maT</w:t>
      </w:r>
      <w:r w:rsidRPr="00535DA6">
        <w:rPr>
          <w:rFonts w:ascii="LitNusx" w:hAnsi="LitNusx"/>
          <w:sz w:val="22"/>
          <w:szCs w:val="22"/>
          <w:lang w:val="es-ES"/>
        </w:rPr>
        <w:softHyphen/>
        <w:t>ze Tan</w:t>
      </w:r>
      <w:r w:rsidRPr="00535DA6">
        <w:rPr>
          <w:rFonts w:ascii="LitNusx" w:hAnsi="LitNusx"/>
          <w:sz w:val="22"/>
          <w:szCs w:val="22"/>
          <w:lang w:val="es-ES"/>
        </w:rPr>
        <w:softHyphen/>
        <w:t>da</w:t>
      </w:r>
      <w:r w:rsidRPr="00535DA6">
        <w:rPr>
          <w:rFonts w:ascii="LitNusx" w:hAnsi="LitNusx"/>
          <w:sz w:val="22"/>
          <w:szCs w:val="22"/>
          <w:lang w:val="es-ES"/>
        </w:rPr>
        <w:softHyphen/>
        <w:t>Ta</w:t>
      </w:r>
      <w:r w:rsidRPr="00535DA6">
        <w:rPr>
          <w:rFonts w:ascii="LitNusx" w:hAnsi="LitNusx"/>
          <w:sz w:val="22"/>
          <w:szCs w:val="22"/>
          <w:lang w:val="es-ES"/>
        </w:rPr>
        <w:softHyphen/>
        <w:t>no</w:t>
      </w:r>
      <w:r w:rsidRPr="00535DA6">
        <w:rPr>
          <w:rFonts w:ascii="LitNusx" w:hAnsi="LitNusx"/>
          <w:sz w:val="22"/>
          <w:szCs w:val="22"/>
          <w:lang w:val="es-ES"/>
        </w:rPr>
        <w:softHyphen/>
        <w:t>biT xde</w:t>
      </w:r>
      <w:r w:rsidRPr="00535DA6">
        <w:rPr>
          <w:rFonts w:ascii="LitNusx" w:hAnsi="LitNusx"/>
          <w:sz w:val="22"/>
          <w:szCs w:val="22"/>
          <w:lang w:val="es-ES"/>
        </w:rPr>
        <w:softHyphen/>
        <w:t>ba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fos ri</w:t>
      </w:r>
      <w:r w:rsidRPr="00535DA6">
        <w:rPr>
          <w:rFonts w:ascii="LitNusx" w:hAnsi="LitNusx"/>
          <w:sz w:val="22"/>
          <w:szCs w:val="22"/>
          <w:lang w:val="es-ES"/>
        </w:rPr>
        <w:softHyphen/>
        <w:t>gi fun</w:t>
      </w:r>
      <w:r w:rsidRPr="00535DA6">
        <w:rPr>
          <w:rFonts w:ascii="LitNusx" w:hAnsi="LitNusx"/>
          <w:sz w:val="22"/>
          <w:szCs w:val="22"/>
          <w:lang w:val="es-ES"/>
        </w:rPr>
        <w:softHyphen/>
        <w:t>qci</w:t>
      </w:r>
      <w:r w:rsidRPr="00535DA6">
        <w:rPr>
          <w:rFonts w:ascii="LitNusx" w:hAnsi="LitNusx"/>
          <w:sz w:val="22"/>
          <w:szCs w:val="22"/>
          <w:lang w:val="es-ES"/>
        </w:rPr>
        <w:softHyphen/>
        <w:t>e</w:t>
      </w:r>
      <w:r w:rsidRPr="00535DA6">
        <w:rPr>
          <w:rFonts w:ascii="LitNusx" w:hAnsi="LitNusx"/>
          <w:sz w:val="22"/>
          <w:szCs w:val="22"/>
          <w:lang w:val="es-ES"/>
        </w:rPr>
        <w:softHyphen/>
        <w:t>bis ga</w:t>
      </w:r>
      <w:r w:rsidRPr="00535DA6">
        <w:rPr>
          <w:rFonts w:ascii="LitNusx" w:hAnsi="LitNusx"/>
          <w:sz w:val="22"/>
          <w:szCs w:val="22"/>
          <w:lang w:val="es-ES"/>
        </w:rPr>
        <w:softHyphen/>
        <w:t>da</w:t>
      </w:r>
      <w:r w:rsidRPr="00535DA6">
        <w:rPr>
          <w:rFonts w:ascii="LitNusx" w:hAnsi="LitNusx"/>
          <w:sz w:val="22"/>
          <w:szCs w:val="22"/>
          <w:lang w:val="es-ES"/>
        </w:rPr>
        <w:softHyphen/>
        <w:t>ce</w:t>
      </w:r>
      <w:r w:rsidRPr="00535DA6">
        <w:rPr>
          <w:rFonts w:ascii="LitNusx" w:hAnsi="LitNusx"/>
          <w:sz w:val="22"/>
          <w:szCs w:val="22"/>
          <w:lang w:val="es-ES"/>
        </w:rPr>
        <w:softHyphen/>
        <w:t>ma. ma</w:t>
      </w:r>
      <w:r w:rsidRPr="00535DA6">
        <w:rPr>
          <w:rFonts w:ascii="LitNusx" w:hAnsi="LitNusx"/>
          <w:sz w:val="22"/>
          <w:szCs w:val="22"/>
          <w:lang w:val="es-ES"/>
        </w:rPr>
        <w:softHyphen/>
        <w:t>ga</w:t>
      </w:r>
      <w:r w:rsidRPr="00535DA6">
        <w:rPr>
          <w:rFonts w:ascii="LitNusx" w:hAnsi="LitNusx"/>
          <w:sz w:val="22"/>
          <w:szCs w:val="22"/>
          <w:lang w:val="es-ES"/>
        </w:rPr>
        <w:softHyphen/>
        <w:t>li</w:t>
      </w:r>
      <w:r w:rsidRPr="00535DA6">
        <w:rPr>
          <w:rFonts w:ascii="LitNusx" w:hAnsi="LitNusx"/>
          <w:sz w:val="22"/>
          <w:szCs w:val="22"/>
          <w:lang w:val="es-ES"/>
        </w:rPr>
        <w:softHyphen/>
        <w:t>Tad,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w:t>
      </w:r>
      <w:r w:rsidRPr="00535DA6">
        <w:rPr>
          <w:rFonts w:ascii="LitNusx" w:hAnsi="LitNusx"/>
          <w:sz w:val="22"/>
          <w:szCs w:val="22"/>
          <w:lang w:val="es-ES"/>
        </w:rPr>
        <w:softHyphen/>
        <w:t>ri sfe</w:t>
      </w:r>
      <w:r w:rsidRPr="00535DA6">
        <w:rPr>
          <w:rFonts w:ascii="LitNusx" w:hAnsi="LitNusx"/>
          <w:sz w:val="22"/>
          <w:szCs w:val="22"/>
          <w:lang w:val="es-ES"/>
        </w:rPr>
        <w:softHyphen/>
        <w:t>ro</w:t>
      </w:r>
      <w:r w:rsidRPr="00535DA6">
        <w:rPr>
          <w:rFonts w:ascii="LitNusx" w:hAnsi="LitNusx"/>
          <w:sz w:val="22"/>
          <w:szCs w:val="22"/>
          <w:lang w:val="es-ES"/>
        </w:rPr>
        <w:softHyphen/>
        <w:t>dan Ra</w:t>
      </w:r>
      <w:r w:rsidRPr="00535DA6">
        <w:rPr>
          <w:rFonts w:ascii="LitNusx" w:hAnsi="LitNusx"/>
          <w:sz w:val="22"/>
          <w:szCs w:val="22"/>
          <w:lang w:val="es-ES"/>
        </w:rPr>
        <w:softHyphen/>
        <w:t>rib</w:t>
      </w:r>
      <w:r w:rsidRPr="00535DA6">
        <w:rPr>
          <w:rFonts w:ascii="LitNusx" w:hAnsi="LitNusx"/>
          <w:sz w:val="22"/>
          <w:szCs w:val="22"/>
          <w:lang w:val="es-ES"/>
        </w:rPr>
        <w:softHyphen/>
        <w:t>Ta dax</w:t>
      </w:r>
      <w:r w:rsidRPr="00535DA6">
        <w:rPr>
          <w:rFonts w:ascii="LitNusx" w:hAnsi="LitNusx"/>
          <w:sz w:val="22"/>
          <w:szCs w:val="22"/>
          <w:lang w:val="es-ES"/>
        </w:rPr>
        <w:softHyphen/>
        <w:t>ma</w:t>
      </w:r>
      <w:r w:rsidRPr="00535DA6">
        <w:rPr>
          <w:rFonts w:ascii="LitNusx" w:hAnsi="LitNusx"/>
          <w:sz w:val="22"/>
          <w:szCs w:val="22"/>
          <w:lang w:val="es-ES"/>
        </w:rPr>
        <w:softHyphen/>
        <w:t>re</w:t>
      </w:r>
      <w:r w:rsidRPr="00535DA6">
        <w:rPr>
          <w:rFonts w:ascii="LitNusx" w:hAnsi="LitNusx"/>
          <w:sz w:val="22"/>
          <w:szCs w:val="22"/>
          <w:lang w:val="es-ES"/>
        </w:rPr>
        <w:softHyphen/>
        <w:t>bis, ga</w:t>
      </w:r>
      <w:r w:rsidRPr="00535DA6">
        <w:rPr>
          <w:rFonts w:ascii="LitNusx" w:hAnsi="LitNusx"/>
          <w:sz w:val="22"/>
          <w:szCs w:val="22"/>
          <w:lang w:val="es-ES"/>
        </w:rPr>
        <w:softHyphen/>
        <w:t>naT</w:t>
      </w:r>
      <w:r w:rsidRPr="00535DA6">
        <w:rPr>
          <w:rFonts w:ascii="LitNusx" w:hAnsi="LitNusx"/>
          <w:sz w:val="22"/>
          <w:szCs w:val="22"/>
          <w:lang w:val="es-ES"/>
        </w:rPr>
        <w:softHyphen/>
        <w:t>le</w:t>
      </w:r>
      <w:r w:rsidRPr="00535DA6">
        <w:rPr>
          <w:rFonts w:ascii="LitNusx" w:hAnsi="LitNusx"/>
          <w:sz w:val="22"/>
          <w:szCs w:val="22"/>
          <w:lang w:val="es-ES"/>
        </w:rPr>
        <w:softHyphen/>
        <w:t>bis, jan</w:t>
      </w:r>
      <w:r w:rsidRPr="00535DA6">
        <w:rPr>
          <w:rFonts w:ascii="LitNusx" w:hAnsi="LitNusx"/>
          <w:sz w:val="22"/>
          <w:szCs w:val="22"/>
          <w:lang w:val="es-ES"/>
        </w:rPr>
        <w:softHyphen/>
        <w:t>mrTe</w:t>
      </w:r>
      <w:r w:rsidRPr="00535DA6">
        <w:rPr>
          <w:rFonts w:ascii="LitNusx" w:hAnsi="LitNusx"/>
          <w:sz w:val="22"/>
          <w:szCs w:val="22"/>
          <w:lang w:val="es-ES"/>
        </w:rPr>
        <w:softHyphen/>
        <w:t>lo</w:t>
      </w:r>
      <w:r w:rsidRPr="00535DA6">
        <w:rPr>
          <w:rFonts w:ascii="LitNusx" w:hAnsi="LitNusx"/>
          <w:sz w:val="22"/>
          <w:szCs w:val="22"/>
          <w:lang w:val="es-ES"/>
        </w:rPr>
        <w:softHyphen/>
        <w:t>bis, sa</w:t>
      </w:r>
      <w:r w:rsidRPr="00535DA6">
        <w:rPr>
          <w:rFonts w:ascii="LitNusx" w:hAnsi="LitNusx"/>
          <w:sz w:val="22"/>
          <w:szCs w:val="22"/>
          <w:lang w:val="es-ES"/>
        </w:rPr>
        <w:softHyphen/>
        <w:t>bi</w:t>
      </w:r>
      <w:r w:rsidRPr="00535DA6">
        <w:rPr>
          <w:rFonts w:ascii="LitNusx" w:hAnsi="LitNusx"/>
          <w:sz w:val="22"/>
          <w:szCs w:val="22"/>
          <w:lang w:val="es-ES"/>
        </w:rPr>
        <w:softHyphen/>
        <w:t>nao mSe</w:t>
      </w:r>
      <w:r w:rsidRPr="00535DA6">
        <w:rPr>
          <w:rFonts w:ascii="LitNusx" w:hAnsi="LitNusx"/>
          <w:sz w:val="22"/>
          <w:szCs w:val="22"/>
          <w:lang w:val="es-ES"/>
        </w:rPr>
        <w:softHyphen/>
        <w:t>neb</w:t>
      </w:r>
      <w:r w:rsidRPr="00535DA6">
        <w:rPr>
          <w:rFonts w:ascii="LitNusx" w:hAnsi="LitNusx"/>
          <w:sz w:val="22"/>
          <w:szCs w:val="22"/>
          <w:lang w:val="es-ES"/>
        </w:rPr>
        <w:softHyphen/>
        <w:t>lo</w:t>
      </w:r>
      <w:r w:rsidRPr="00535DA6">
        <w:rPr>
          <w:rFonts w:ascii="LitNusx" w:hAnsi="LitNusx"/>
          <w:sz w:val="22"/>
          <w:szCs w:val="22"/>
          <w:lang w:val="es-ES"/>
        </w:rPr>
        <w:softHyphen/>
        <w:t>bis,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eb</w:t>
      </w:r>
      <w:r w:rsidRPr="00535DA6">
        <w:rPr>
          <w:rFonts w:ascii="LitNusx" w:hAnsi="LitNusx"/>
          <w:sz w:val="22"/>
          <w:szCs w:val="22"/>
          <w:lang w:val="es-ES"/>
        </w:rPr>
        <w:softHyphen/>
        <w:t>ri</w:t>
      </w:r>
      <w:r w:rsidRPr="00535DA6">
        <w:rPr>
          <w:rFonts w:ascii="LitNusx" w:hAnsi="LitNusx"/>
          <w:sz w:val="22"/>
          <w:szCs w:val="22"/>
          <w:lang w:val="es-ES"/>
        </w:rPr>
        <w:softHyphen/>
        <w:t>vi wes</w:t>
      </w:r>
      <w:r w:rsidRPr="00535DA6">
        <w:rPr>
          <w:rFonts w:ascii="LitNusx" w:hAnsi="LitNusx"/>
          <w:sz w:val="22"/>
          <w:szCs w:val="22"/>
          <w:lang w:val="es-ES"/>
        </w:rPr>
        <w:softHyphen/>
        <w:t>ri</w:t>
      </w:r>
      <w:r w:rsidRPr="00535DA6">
        <w:rPr>
          <w:rFonts w:ascii="LitNusx" w:hAnsi="LitNusx"/>
          <w:sz w:val="22"/>
          <w:szCs w:val="22"/>
          <w:lang w:val="es-ES"/>
        </w:rPr>
        <w:softHyphen/>
        <w:t>gis dac</w:t>
      </w:r>
      <w:r w:rsidRPr="00535DA6">
        <w:rPr>
          <w:rFonts w:ascii="LitNusx" w:hAnsi="LitNusx"/>
          <w:sz w:val="22"/>
          <w:szCs w:val="22"/>
          <w:lang w:val="es-ES"/>
        </w:rPr>
        <w:softHyphen/>
        <w:t>vis da sxv. aR</w:t>
      </w:r>
      <w:r w:rsidRPr="00535DA6">
        <w:rPr>
          <w:rFonts w:ascii="LitNusx" w:hAnsi="LitNusx"/>
          <w:sz w:val="22"/>
          <w:szCs w:val="22"/>
          <w:lang w:val="es-ES"/>
        </w:rPr>
        <w:softHyphen/>
        <w:t>niS</w:t>
      </w:r>
      <w:r w:rsidRPr="00535DA6">
        <w:rPr>
          <w:rFonts w:ascii="LitNusx" w:hAnsi="LitNusx"/>
          <w:sz w:val="22"/>
          <w:szCs w:val="22"/>
          <w:lang w:val="es-ES"/>
        </w:rPr>
        <w:softHyphen/>
        <w:t>nu</w:t>
      </w:r>
      <w:r w:rsidRPr="00535DA6">
        <w:rPr>
          <w:rFonts w:ascii="LitNusx" w:hAnsi="LitNusx"/>
          <w:sz w:val="22"/>
          <w:szCs w:val="22"/>
          <w:lang w:val="es-ES"/>
        </w:rPr>
        <w:softHyphen/>
        <w:t>li ten</w:t>
      </w:r>
      <w:r w:rsidRPr="00535DA6">
        <w:rPr>
          <w:rFonts w:ascii="LitNusx" w:hAnsi="LitNusx"/>
          <w:sz w:val="22"/>
          <w:szCs w:val="22"/>
          <w:lang w:val="es-ES"/>
        </w:rPr>
        <w:softHyphen/>
        <w:t>den</w:t>
      </w:r>
      <w:r w:rsidRPr="00535DA6">
        <w:rPr>
          <w:rFonts w:ascii="LitNusx" w:hAnsi="LitNusx"/>
          <w:sz w:val="22"/>
          <w:szCs w:val="22"/>
          <w:lang w:val="es-ES"/>
        </w:rPr>
        <w:softHyphen/>
        <w:t>cia, faq</w:t>
      </w:r>
      <w:r w:rsidRPr="00535DA6">
        <w:rPr>
          <w:rFonts w:ascii="LitNusx" w:hAnsi="LitNusx"/>
          <w:sz w:val="22"/>
          <w:szCs w:val="22"/>
          <w:lang w:val="es-ES"/>
        </w:rPr>
        <w:softHyphen/>
        <w:t>tob</w:t>
      </w:r>
      <w:r w:rsidRPr="00535DA6">
        <w:rPr>
          <w:rFonts w:ascii="LitNusx" w:hAnsi="LitNusx"/>
          <w:sz w:val="22"/>
          <w:szCs w:val="22"/>
          <w:lang w:val="es-ES"/>
        </w:rPr>
        <w:softHyphen/>
        <w:t>ri</w:t>
      </w:r>
      <w:r w:rsidRPr="00535DA6">
        <w:rPr>
          <w:rFonts w:ascii="LitNusx" w:hAnsi="LitNusx"/>
          <w:sz w:val="22"/>
          <w:szCs w:val="22"/>
          <w:lang w:val="es-ES"/>
        </w:rPr>
        <w:softHyphen/>
        <w:t>vad, ga</w:t>
      </w:r>
      <w:r w:rsidRPr="00535DA6">
        <w:rPr>
          <w:rFonts w:ascii="LitNusx" w:hAnsi="LitNusx"/>
          <w:sz w:val="22"/>
          <w:szCs w:val="22"/>
          <w:lang w:val="es-ES"/>
        </w:rPr>
        <w:softHyphen/>
        <w:t>mo</w:t>
      </w:r>
      <w:r w:rsidRPr="00535DA6">
        <w:rPr>
          <w:rFonts w:ascii="LitNusx" w:hAnsi="LitNusx"/>
          <w:sz w:val="22"/>
          <w:szCs w:val="22"/>
          <w:lang w:val="es-ES"/>
        </w:rPr>
        <w:softHyphen/>
        <w:t>xa</w:t>
      </w:r>
      <w:r w:rsidRPr="00535DA6">
        <w:rPr>
          <w:rFonts w:ascii="LitNusx" w:hAnsi="LitNusx"/>
          <w:sz w:val="22"/>
          <w:szCs w:val="22"/>
          <w:lang w:val="es-ES"/>
        </w:rPr>
        <w:softHyphen/>
        <w:t>tavs glo</w:t>
      </w:r>
      <w:r w:rsidRPr="00535DA6">
        <w:rPr>
          <w:rFonts w:ascii="LitNusx" w:hAnsi="LitNusx"/>
          <w:sz w:val="22"/>
          <w:szCs w:val="22"/>
          <w:lang w:val="es-ES"/>
        </w:rPr>
        <w:softHyphen/>
        <w:t>ba</w:t>
      </w:r>
      <w:r w:rsidRPr="00535DA6">
        <w:rPr>
          <w:rFonts w:ascii="LitNusx" w:hAnsi="LitNusx"/>
          <w:sz w:val="22"/>
          <w:szCs w:val="22"/>
          <w:lang w:val="es-ES"/>
        </w:rPr>
        <w:softHyphen/>
        <w:t>li</w:t>
      </w:r>
      <w:r w:rsidRPr="00535DA6">
        <w:rPr>
          <w:rFonts w:ascii="LitNusx" w:hAnsi="LitNusx"/>
          <w:sz w:val="22"/>
          <w:szCs w:val="22"/>
          <w:lang w:val="es-ES"/>
        </w:rPr>
        <w:softHyphen/>
        <w:t>za</w:t>
      </w:r>
      <w:r w:rsidRPr="00535DA6">
        <w:rPr>
          <w:rFonts w:ascii="LitNusx" w:hAnsi="LitNusx"/>
          <w:sz w:val="22"/>
          <w:szCs w:val="22"/>
          <w:lang w:val="es-ES"/>
        </w:rPr>
        <w:softHyphen/>
        <w:t>ci</w:t>
      </w:r>
      <w:r w:rsidRPr="00535DA6">
        <w:rPr>
          <w:rFonts w:ascii="LitNusx" w:hAnsi="LitNusx"/>
          <w:sz w:val="22"/>
          <w:szCs w:val="22"/>
          <w:lang w:val="es-ES"/>
        </w:rPr>
        <w:softHyphen/>
        <w:t>is ga</w:t>
      </w:r>
      <w:r w:rsidRPr="00535DA6">
        <w:rPr>
          <w:rFonts w:ascii="LitNusx" w:hAnsi="LitNusx"/>
          <w:sz w:val="22"/>
          <w:szCs w:val="22"/>
          <w:lang w:val="es-ES"/>
        </w:rPr>
        <w:softHyphen/>
        <w:t>mow</w:t>
      </w:r>
      <w:r w:rsidRPr="00535DA6">
        <w:rPr>
          <w:rFonts w:ascii="LitNusx" w:hAnsi="LitNusx"/>
          <w:sz w:val="22"/>
          <w:szCs w:val="22"/>
          <w:lang w:val="es-ES"/>
        </w:rPr>
        <w:softHyphen/>
        <w:t>ve</w:t>
      </w:r>
      <w:r w:rsidRPr="00535DA6">
        <w:rPr>
          <w:rFonts w:ascii="LitNusx" w:hAnsi="LitNusx"/>
          <w:sz w:val="22"/>
          <w:szCs w:val="22"/>
          <w:lang w:val="es-ES"/>
        </w:rPr>
        <w:softHyphen/>
        <w:t>va</w:t>
      </w:r>
      <w:r w:rsidRPr="00535DA6">
        <w:rPr>
          <w:rFonts w:ascii="LitNusx" w:hAnsi="LitNusx"/>
          <w:sz w:val="22"/>
          <w:szCs w:val="22"/>
          <w:lang w:val="es-ES"/>
        </w:rPr>
        <w:softHyphen/>
        <w:t>ze pa</w:t>
      </w:r>
      <w:r w:rsidRPr="00535DA6">
        <w:rPr>
          <w:rFonts w:ascii="LitNusx" w:hAnsi="LitNusx"/>
          <w:sz w:val="22"/>
          <w:szCs w:val="22"/>
          <w:lang w:val="es-ES"/>
        </w:rPr>
        <w:softHyphen/>
        <w:t>suxs da re</w:t>
      </w:r>
      <w:r w:rsidRPr="00535DA6">
        <w:rPr>
          <w:rFonts w:ascii="LitNusx" w:hAnsi="LitNusx"/>
          <w:sz w:val="22"/>
          <w:szCs w:val="22"/>
          <w:lang w:val="es-ES"/>
        </w:rPr>
        <w:softHyphen/>
        <w:t>a</w:t>
      </w:r>
      <w:r w:rsidRPr="00535DA6">
        <w:rPr>
          <w:rFonts w:ascii="LitNusx" w:hAnsi="LitNusx"/>
          <w:sz w:val="22"/>
          <w:szCs w:val="22"/>
          <w:lang w:val="es-ES"/>
        </w:rPr>
        <w:softHyphen/>
        <w:t>lu</w:t>
      </w:r>
      <w:r w:rsidRPr="00535DA6">
        <w:rPr>
          <w:rFonts w:ascii="LitNusx" w:hAnsi="LitNusx"/>
          <w:sz w:val="22"/>
          <w:szCs w:val="22"/>
          <w:lang w:val="es-ES"/>
        </w:rPr>
        <w:softHyphen/>
        <w:t>rad uC</w:t>
      </w:r>
      <w:r w:rsidRPr="00535DA6">
        <w:rPr>
          <w:rFonts w:ascii="LitNusx" w:hAnsi="LitNusx"/>
          <w:sz w:val="22"/>
          <w:szCs w:val="22"/>
          <w:lang w:val="es-ES"/>
        </w:rPr>
        <w:softHyphen/>
        <w:t>ve</w:t>
      </w:r>
      <w:r w:rsidRPr="00535DA6">
        <w:rPr>
          <w:rFonts w:ascii="LitNusx" w:hAnsi="LitNusx"/>
          <w:sz w:val="22"/>
          <w:szCs w:val="22"/>
          <w:lang w:val="es-ES"/>
        </w:rPr>
        <w:softHyphen/>
        <w:t>nebs re</w:t>
      </w:r>
      <w:r w:rsidRPr="00535DA6">
        <w:rPr>
          <w:rFonts w:ascii="LitNusx" w:hAnsi="LitNusx"/>
          <w:sz w:val="22"/>
          <w:szCs w:val="22"/>
          <w:lang w:val="es-ES"/>
        </w:rPr>
        <w:softHyphen/>
        <w:t>gi</w:t>
      </w:r>
      <w:r w:rsidRPr="00535DA6">
        <w:rPr>
          <w:rFonts w:ascii="LitNusx" w:hAnsi="LitNusx"/>
          <w:sz w:val="22"/>
          <w:szCs w:val="22"/>
          <w:lang w:val="es-ES"/>
        </w:rPr>
        <w:softHyphen/>
        <w:t>o</w:t>
      </w:r>
      <w:r w:rsidRPr="00535DA6">
        <w:rPr>
          <w:rFonts w:ascii="LitNusx" w:hAnsi="LitNusx"/>
          <w:sz w:val="22"/>
          <w:szCs w:val="22"/>
          <w:lang w:val="es-ES"/>
        </w:rPr>
        <w:softHyphen/>
        <w:t>ne</w:t>
      </w:r>
      <w:r w:rsidRPr="00535DA6">
        <w:rPr>
          <w:rFonts w:ascii="LitNusx" w:hAnsi="LitNusx"/>
          <w:sz w:val="22"/>
          <w:szCs w:val="22"/>
          <w:lang w:val="es-ES"/>
        </w:rPr>
        <w:softHyphen/>
        <w:t>bis mzard rols qvey</w:t>
      </w:r>
      <w:r w:rsidRPr="00535DA6">
        <w:rPr>
          <w:rFonts w:ascii="LitNusx" w:hAnsi="LitNusx"/>
          <w:sz w:val="22"/>
          <w:szCs w:val="22"/>
          <w:lang w:val="es-ES"/>
        </w:rPr>
        <w:softHyphen/>
        <w:t>nis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ba</w:t>
      </w:r>
      <w:r w:rsidRPr="00535DA6">
        <w:rPr>
          <w:rFonts w:ascii="LitNusx" w:hAnsi="LitNusx"/>
          <w:sz w:val="22"/>
          <w:szCs w:val="22"/>
          <w:lang w:val="es-ES"/>
        </w:rPr>
        <w:softHyphen/>
        <w:t>Si. msof</w:t>
      </w:r>
      <w:r w:rsidRPr="00535DA6">
        <w:rPr>
          <w:rFonts w:ascii="LitNusx" w:hAnsi="LitNusx"/>
          <w:sz w:val="22"/>
          <w:szCs w:val="22"/>
          <w:lang w:val="es-ES"/>
        </w:rPr>
        <w:softHyphen/>
        <w:t>li</w:t>
      </w:r>
      <w:r w:rsidRPr="00535DA6">
        <w:rPr>
          <w:rFonts w:ascii="LitNusx" w:hAnsi="LitNusx"/>
          <w:sz w:val="22"/>
          <w:szCs w:val="22"/>
          <w:lang w:val="es-ES"/>
        </w:rPr>
        <w:softHyphen/>
        <w:t>o</w:t>
      </w:r>
      <w:r w:rsidRPr="00535DA6">
        <w:rPr>
          <w:rFonts w:ascii="LitNusx" w:hAnsi="LitNusx"/>
          <w:sz w:val="22"/>
          <w:szCs w:val="22"/>
          <w:lang w:val="es-ES"/>
        </w:rPr>
        <w:softHyphen/>
        <w:t>Si far</w:t>
      </w:r>
      <w:r w:rsidRPr="00535DA6">
        <w:rPr>
          <w:rFonts w:ascii="LitNusx" w:hAnsi="LitNusx"/>
          <w:sz w:val="22"/>
          <w:szCs w:val="22"/>
          <w:lang w:val="es-ES"/>
        </w:rPr>
        <w:softHyphen/>
        <w:t>Tod mkvid</w:t>
      </w:r>
      <w:r w:rsidRPr="00535DA6">
        <w:rPr>
          <w:rFonts w:ascii="LitNusx" w:hAnsi="LitNusx"/>
          <w:sz w:val="22"/>
          <w:szCs w:val="22"/>
          <w:lang w:val="es-ES"/>
        </w:rPr>
        <w:softHyphen/>
        <w:t>rde</w:t>
      </w:r>
      <w:r w:rsidRPr="00535DA6">
        <w:rPr>
          <w:rFonts w:ascii="LitNusx" w:hAnsi="LitNusx"/>
          <w:sz w:val="22"/>
          <w:szCs w:val="22"/>
          <w:lang w:val="es-ES"/>
        </w:rPr>
        <w:softHyphen/>
        <w:t>ba az</w:t>
      </w:r>
      <w:r w:rsidRPr="00535DA6">
        <w:rPr>
          <w:rFonts w:ascii="LitNusx" w:hAnsi="LitNusx"/>
          <w:sz w:val="22"/>
          <w:szCs w:val="22"/>
          <w:lang w:val="es-ES"/>
        </w:rPr>
        <w:softHyphen/>
        <w:t>ri imis Se</w:t>
      </w:r>
      <w:r w:rsidRPr="00535DA6">
        <w:rPr>
          <w:rFonts w:ascii="LitNusx" w:hAnsi="LitNusx"/>
          <w:sz w:val="22"/>
          <w:szCs w:val="22"/>
          <w:lang w:val="es-ES"/>
        </w:rPr>
        <w:softHyphen/>
        <w:t>sa</w:t>
      </w:r>
      <w:r w:rsidRPr="00535DA6">
        <w:rPr>
          <w:rFonts w:ascii="LitNusx" w:hAnsi="LitNusx"/>
          <w:sz w:val="22"/>
          <w:szCs w:val="22"/>
          <w:lang w:val="es-ES"/>
        </w:rPr>
        <w:softHyphen/>
        <w:t>xeb, rom mo</w:t>
      </w:r>
      <w:r w:rsidRPr="00535DA6">
        <w:rPr>
          <w:rFonts w:ascii="LitNusx" w:hAnsi="LitNusx"/>
          <w:sz w:val="22"/>
          <w:szCs w:val="22"/>
          <w:lang w:val="es-ES"/>
        </w:rPr>
        <w:softHyphen/>
        <w:t>ma</w:t>
      </w:r>
      <w:r w:rsidRPr="00535DA6">
        <w:rPr>
          <w:rFonts w:ascii="LitNusx" w:hAnsi="LitNusx"/>
          <w:sz w:val="22"/>
          <w:szCs w:val="22"/>
          <w:lang w:val="es-ES"/>
        </w:rPr>
        <w:softHyphen/>
        <w:t>val</w:t>
      </w:r>
      <w:r w:rsidRPr="00535DA6">
        <w:rPr>
          <w:rFonts w:ascii="LitNusx" w:hAnsi="LitNusx"/>
          <w:sz w:val="22"/>
          <w:szCs w:val="22"/>
          <w:lang w:val="es-ES"/>
        </w:rPr>
        <w:softHyphen/>
        <w:t>Si re</w:t>
      </w:r>
      <w:r w:rsidRPr="00535DA6">
        <w:rPr>
          <w:rFonts w:ascii="LitNusx" w:hAnsi="LitNusx"/>
          <w:sz w:val="22"/>
          <w:szCs w:val="22"/>
          <w:lang w:val="es-ES"/>
        </w:rPr>
        <w:softHyphen/>
        <w:t>gi</w:t>
      </w:r>
      <w:r w:rsidRPr="00535DA6">
        <w:rPr>
          <w:rFonts w:ascii="LitNusx" w:hAnsi="LitNusx"/>
          <w:sz w:val="22"/>
          <w:szCs w:val="22"/>
          <w:lang w:val="es-ES"/>
        </w:rPr>
        <w:softHyphen/>
        <w:t>o</w:t>
      </w:r>
      <w:r w:rsidRPr="00535DA6">
        <w:rPr>
          <w:rFonts w:ascii="LitNusx" w:hAnsi="LitNusx"/>
          <w:sz w:val="22"/>
          <w:szCs w:val="22"/>
          <w:lang w:val="es-ES"/>
        </w:rPr>
        <w:softHyphen/>
        <w:t>ne</w:t>
      </w:r>
      <w:r w:rsidRPr="00535DA6">
        <w:rPr>
          <w:rFonts w:ascii="LitNusx" w:hAnsi="LitNusx"/>
          <w:sz w:val="22"/>
          <w:szCs w:val="22"/>
          <w:lang w:val="es-ES"/>
        </w:rPr>
        <w:softHyphen/>
        <w:t>bi iq</w:t>
      </w:r>
      <w:r w:rsidRPr="00535DA6">
        <w:rPr>
          <w:rFonts w:ascii="LitNusx" w:hAnsi="LitNusx"/>
          <w:sz w:val="22"/>
          <w:szCs w:val="22"/>
          <w:lang w:val="es-ES"/>
        </w:rPr>
        <w:softHyphen/>
        <w:t>ne</w:t>
      </w:r>
      <w:r w:rsidRPr="00535DA6">
        <w:rPr>
          <w:rFonts w:ascii="LitNusx" w:hAnsi="LitNusx"/>
          <w:sz w:val="22"/>
          <w:szCs w:val="22"/>
          <w:lang w:val="es-ES"/>
        </w:rPr>
        <w:softHyphen/>
        <w:t>bi</w:t>
      </w:r>
      <w:r w:rsidRPr="00535DA6">
        <w:rPr>
          <w:rFonts w:ascii="LitNusx" w:hAnsi="LitNusx"/>
          <w:sz w:val="22"/>
          <w:szCs w:val="22"/>
          <w:lang w:val="es-ES"/>
        </w:rPr>
        <w:softHyphen/>
        <w:t>an is `agu</w:t>
      </w:r>
      <w:r w:rsidRPr="00535DA6">
        <w:rPr>
          <w:rFonts w:ascii="LitNusx" w:hAnsi="LitNusx"/>
          <w:sz w:val="22"/>
          <w:szCs w:val="22"/>
          <w:lang w:val="es-ES"/>
        </w:rPr>
        <w:softHyphen/>
        <w:t>re</w:t>
      </w:r>
      <w:r w:rsidRPr="00535DA6">
        <w:rPr>
          <w:rFonts w:ascii="LitNusx" w:hAnsi="LitNusx"/>
          <w:sz w:val="22"/>
          <w:szCs w:val="22"/>
          <w:lang w:val="es-ES"/>
        </w:rPr>
        <w:softHyphen/>
        <w:t>bi~, ro</w:t>
      </w:r>
      <w:r w:rsidRPr="00535DA6">
        <w:rPr>
          <w:rFonts w:ascii="LitNusx" w:hAnsi="LitNusx"/>
          <w:sz w:val="22"/>
          <w:szCs w:val="22"/>
          <w:lang w:val="es-ES"/>
        </w:rPr>
        <w:softHyphen/>
        <w:t>mel</w:t>
      </w:r>
      <w:r w:rsidRPr="00535DA6">
        <w:rPr>
          <w:rFonts w:ascii="LitNusx" w:hAnsi="LitNusx"/>
          <w:sz w:val="22"/>
          <w:szCs w:val="22"/>
          <w:lang w:val="es-ES"/>
        </w:rPr>
        <w:softHyphen/>
        <w:t>Ta</w:t>
      </w:r>
      <w:r w:rsidRPr="00535DA6">
        <w:rPr>
          <w:rFonts w:ascii="LitNusx" w:hAnsi="LitNusx"/>
          <w:sz w:val="22"/>
          <w:szCs w:val="22"/>
          <w:lang w:val="es-ES"/>
        </w:rPr>
        <w:softHyphen/>
        <w:t>gan glo</w:t>
      </w:r>
      <w:r w:rsidRPr="00535DA6">
        <w:rPr>
          <w:rFonts w:ascii="LitNusx" w:hAnsi="LitNusx"/>
          <w:sz w:val="22"/>
          <w:szCs w:val="22"/>
          <w:lang w:val="es-ES"/>
        </w:rPr>
        <w:softHyphen/>
        <w:t>ba</w:t>
      </w:r>
      <w:r w:rsidRPr="00535DA6">
        <w:rPr>
          <w:rFonts w:ascii="LitNusx" w:hAnsi="LitNusx"/>
          <w:sz w:val="22"/>
          <w:szCs w:val="22"/>
          <w:lang w:val="es-ES"/>
        </w:rPr>
        <w:softHyphen/>
        <w:t>li</w:t>
      </w:r>
      <w:r w:rsidRPr="00535DA6">
        <w:rPr>
          <w:rFonts w:ascii="LitNusx" w:hAnsi="LitNusx"/>
          <w:sz w:val="22"/>
          <w:szCs w:val="22"/>
          <w:lang w:val="es-ES"/>
        </w:rPr>
        <w:softHyphen/>
        <w:t>za</w:t>
      </w:r>
      <w:r w:rsidRPr="00535DA6">
        <w:rPr>
          <w:rFonts w:ascii="LitNusx" w:hAnsi="LitNusx"/>
          <w:sz w:val="22"/>
          <w:szCs w:val="22"/>
          <w:lang w:val="es-ES"/>
        </w:rPr>
        <w:softHyphen/>
        <w:t>ci</w:t>
      </w:r>
      <w:r w:rsidRPr="00535DA6">
        <w:rPr>
          <w:rFonts w:ascii="LitNusx" w:hAnsi="LitNusx"/>
          <w:sz w:val="22"/>
          <w:szCs w:val="22"/>
          <w:lang w:val="es-ES"/>
        </w:rPr>
        <w:softHyphen/>
        <w:t>is uSu</w:t>
      </w:r>
      <w:r w:rsidRPr="00535DA6">
        <w:rPr>
          <w:rFonts w:ascii="LitNusx" w:hAnsi="LitNusx"/>
          <w:sz w:val="22"/>
          <w:szCs w:val="22"/>
          <w:lang w:val="es-ES"/>
        </w:rPr>
        <w:softHyphen/>
        <w:t>a</w:t>
      </w:r>
      <w:r w:rsidRPr="00535DA6">
        <w:rPr>
          <w:rFonts w:ascii="LitNusx" w:hAnsi="LitNusx"/>
          <w:sz w:val="22"/>
          <w:szCs w:val="22"/>
          <w:lang w:val="es-ES"/>
        </w:rPr>
        <w:softHyphen/>
        <w:t>lo gav</w:t>
      </w:r>
      <w:r w:rsidRPr="00535DA6">
        <w:rPr>
          <w:rFonts w:ascii="LitNusx" w:hAnsi="LitNusx"/>
          <w:sz w:val="22"/>
          <w:szCs w:val="22"/>
          <w:lang w:val="es-ES"/>
        </w:rPr>
        <w:softHyphen/>
        <w:t>le</w:t>
      </w:r>
      <w:r w:rsidRPr="00535DA6">
        <w:rPr>
          <w:rFonts w:ascii="LitNusx" w:hAnsi="LitNusx"/>
          <w:sz w:val="22"/>
          <w:szCs w:val="22"/>
          <w:lang w:val="es-ES"/>
        </w:rPr>
        <w:softHyphen/>
        <w:t>niT Ca</w:t>
      </w:r>
      <w:r w:rsidRPr="00535DA6">
        <w:rPr>
          <w:rFonts w:ascii="LitNusx" w:hAnsi="LitNusx"/>
          <w:sz w:val="22"/>
          <w:szCs w:val="22"/>
          <w:lang w:val="es-ES"/>
        </w:rPr>
        <w:softHyphen/>
        <w:t>mo</w:t>
      </w:r>
      <w:r w:rsidRPr="00535DA6">
        <w:rPr>
          <w:rFonts w:ascii="LitNusx" w:hAnsi="LitNusx"/>
          <w:sz w:val="22"/>
          <w:szCs w:val="22"/>
          <w:lang w:val="es-ES"/>
        </w:rPr>
        <w:softHyphen/>
        <w:t>ya</w:t>
      </w:r>
      <w:r w:rsidRPr="00535DA6">
        <w:rPr>
          <w:rFonts w:ascii="LitNusx" w:hAnsi="LitNusx"/>
          <w:sz w:val="22"/>
          <w:szCs w:val="22"/>
          <w:lang w:val="es-ES"/>
        </w:rPr>
        <w:softHyphen/>
        <w:t>lib</w:t>
      </w:r>
      <w:r w:rsidRPr="00535DA6">
        <w:rPr>
          <w:rFonts w:ascii="LitNusx" w:hAnsi="LitNusx"/>
          <w:sz w:val="22"/>
          <w:szCs w:val="22"/>
          <w:lang w:val="es-ES"/>
        </w:rPr>
        <w:softHyphen/>
        <w:t>de</w:t>
      </w:r>
      <w:r w:rsidRPr="00535DA6">
        <w:rPr>
          <w:rFonts w:ascii="LitNusx" w:hAnsi="LitNusx"/>
          <w:sz w:val="22"/>
          <w:szCs w:val="22"/>
          <w:lang w:val="es-ES"/>
        </w:rPr>
        <w:softHyphen/>
        <w:t>ba msof</w:t>
      </w:r>
      <w:r w:rsidRPr="00535DA6">
        <w:rPr>
          <w:rFonts w:ascii="LitNusx" w:hAnsi="LitNusx"/>
          <w:sz w:val="22"/>
          <w:szCs w:val="22"/>
          <w:lang w:val="es-ES"/>
        </w:rPr>
        <w:softHyphen/>
        <w:t>lio sa</w:t>
      </w:r>
      <w:r w:rsidRPr="00535DA6">
        <w:rPr>
          <w:rFonts w:ascii="LitNusx" w:hAnsi="LitNusx"/>
          <w:sz w:val="22"/>
          <w:szCs w:val="22"/>
          <w:lang w:val="es-ES"/>
        </w:rPr>
        <w:softHyphen/>
        <w:t>me</w:t>
      </w:r>
      <w:r w:rsidRPr="00535DA6">
        <w:rPr>
          <w:rFonts w:ascii="LitNusx" w:hAnsi="LitNusx"/>
          <w:sz w:val="22"/>
          <w:szCs w:val="22"/>
          <w:lang w:val="es-ES"/>
        </w:rPr>
        <w:softHyphen/>
        <w:t>ur</w:t>
      </w:r>
      <w:r w:rsidRPr="00535DA6">
        <w:rPr>
          <w:rFonts w:ascii="LitNusx" w:hAnsi="LitNusx"/>
          <w:sz w:val="22"/>
          <w:szCs w:val="22"/>
          <w:lang w:val="es-ES"/>
        </w:rPr>
        <w:softHyphen/>
        <w:t>neo kav</w:t>
      </w:r>
      <w:r w:rsidRPr="00535DA6">
        <w:rPr>
          <w:rFonts w:ascii="LitNusx" w:hAnsi="LitNusx"/>
          <w:sz w:val="22"/>
          <w:szCs w:val="22"/>
          <w:lang w:val="es-ES"/>
        </w:rPr>
        <w:softHyphen/>
        <w:t>Si</w:t>
      </w:r>
      <w:r w:rsidRPr="00535DA6">
        <w:rPr>
          <w:rFonts w:ascii="LitNusx" w:hAnsi="LitNusx"/>
          <w:sz w:val="22"/>
          <w:szCs w:val="22"/>
          <w:lang w:val="es-ES"/>
        </w:rPr>
        <w:softHyphen/>
        <w:t>re</w:t>
      </w:r>
      <w:r w:rsidRPr="00535DA6">
        <w:rPr>
          <w:rFonts w:ascii="LitNusx" w:hAnsi="LitNusx"/>
          <w:sz w:val="22"/>
          <w:szCs w:val="22"/>
          <w:lang w:val="es-ES"/>
        </w:rPr>
        <w:softHyphen/>
        <w:t>bis Tvi</w:t>
      </w:r>
      <w:r w:rsidRPr="00535DA6">
        <w:rPr>
          <w:rFonts w:ascii="LitNusx" w:hAnsi="LitNusx"/>
          <w:sz w:val="22"/>
          <w:szCs w:val="22"/>
          <w:lang w:val="es-ES"/>
        </w:rPr>
        <w:softHyphen/>
        <w:t>seb</w:t>
      </w:r>
      <w:r w:rsidRPr="00535DA6">
        <w:rPr>
          <w:rFonts w:ascii="LitNusx" w:hAnsi="LitNusx"/>
          <w:sz w:val="22"/>
          <w:szCs w:val="22"/>
          <w:lang w:val="es-ES"/>
        </w:rPr>
        <w:softHyphen/>
        <w:t>ri</w:t>
      </w:r>
      <w:r w:rsidRPr="00535DA6">
        <w:rPr>
          <w:rFonts w:ascii="LitNusx" w:hAnsi="LitNusx"/>
          <w:sz w:val="22"/>
          <w:szCs w:val="22"/>
          <w:lang w:val="es-ES"/>
        </w:rPr>
        <w:softHyphen/>
        <w:t>vad axa</w:t>
      </w:r>
      <w:r w:rsidRPr="00535DA6">
        <w:rPr>
          <w:rFonts w:ascii="LitNusx" w:hAnsi="LitNusx"/>
          <w:sz w:val="22"/>
          <w:szCs w:val="22"/>
          <w:lang w:val="es-ES"/>
        </w:rPr>
        <w:softHyphen/>
        <w:t>li sis</w:t>
      </w:r>
      <w:r w:rsidRPr="00535DA6">
        <w:rPr>
          <w:rFonts w:ascii="LitNusx" w:hAnsi="LitNusx"/>
          <w:sz w:val="22"/>
          <w:szCs w:val="22"/>
          <w:lang w:val="es-ES"/>
        </w:rPr>
        <w:softHyphen/>
        <w:t>te</w:t>
      </w:r>
      <w:r w:rsidRPr="00535DA6">
        <w:rPr>
          <w:rFonts w:ascii="LitNusx" w:hAnsi="LitNusx"/>
          <w:sz w:val="22"/>
          <w:szCs w:val="22"/>
          <w:lang w:val="es-ES"/>
        </w:rPr>
        <w:softHyphen/>
        <w:t>ma.</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glo</w:t>
      </w:r>
      <w:r w:rsidRPr="00535DA6">
        <w:rPr>
          <w:rFonts w:ascii="LitNusx" w:hAnsi="LitNusx"/>
          <w:sz w:val="22"/>
          <w:szCs w:val="22"/>
          <w:lang w:val="es-ES"/>
        </w:rPr>
        <w:softHyphen/>
        <w:t>ba</w:t>
      </w:r>
      <w:r w:rsidRPr="00535DA6">
        <w:rPr>
          <w:rFonts w:ascii="LitNusx" w:hAnsi="LitNusx"/>
          <w:sz w:val="22"/>
          <w:szCs w:val="22"/>
          <w:lang w:val="es-ES"/>
        </w:rPr>
        <w:softHyphen/>
        <w:t>li</w:t>
      </w:r>
      <w:r w:rsidRPr="00535DA6">
        <w:rPr>
          <w:rFonts w:ascii="LitNusx" w:hAnsi="LitNusx"/>
          <w:sz w:val="22"/>
          <w:szCs w:val="22"/>
          <w:lang w:val="es-ES"/>
        </w:rPr>
        <w:softHyphen/>
        <w:t>za</w:t>
      </w:r>
      <w:r w:rsidRPr="00535DA6">
        <w:rPr>
          <w:rFonts w:ascii="LitNusx" w:hAnsi="LitNusx"/>
          <w:sz w:val="22"/>
          <w:szCs w:val="22"/>
          <w:lang w:val="es-ES"/>
        </w:rPr>
        <w:softHyphen/>
        <w:t>ci</w:t>
      </w:r>
      <w:r w:rsidRPr="00535DA6">
        <w:rPr>
          <w:rFonts w:ascii="LitNusx" w:hAnsi="LitNusx"/>
          <w:sz w:val="22"/>
          <w:szCs w:val="22"/>
          <w:lang w:val="es-ES"/>
        </w:rPr>
        <w:softHyphen/>
        <w:t>is mra</w:t>
      </w:r>
      <w:r w:rsidRPr="00535DA6">
        <w:rPr>
          <w:rFonts w:ascii="LitNusx" w:hAnsi="LitNusx"/>
          <w:sz w:val="22"/>
          <w:szCs w:val="22"/>
          <w:lang w:val="es-ES"/>
        </w:rPr>
        <w:softHyphen/>
        <w:t>val</w:t>
      </w:r>
      <w:r w:rsidRPr="00535DA6">
        <w:rPr>
          <w:rFonts w:ascii="LitNusx" w:hAnsi="LitNusx"/>
          <w:sz w:val="22"/>
          <w:szCs w:val="22"/>
          <w:lang w:val="es-ES"/>
        </w:rPr>
        <w:softHyphen/>
        <w:t>mxriv pro</w:t>
      </w:r>
      <w:r w:rsidRPr="00535DA6">
        <w:rPr>
          <w:rFonts w:ascii="LitNusx" w:hAnsi="LitNusx"/>
          <w:sz w:val="22"/>
          <w:szCs w:val="22"/>
          <w:lang w:val="es-ES"/>
        </w:rPr>
        <w:softHyphen/>
        <w:t>ces</w:t>
      </w:r>
      <w:r w:rsidRPr="00535DA6">
        <w:rPr>
          <w:rFonts w:ascii="LitNusx" w:hAnsi="LitNusx"/>
          <w:sz w:val="22"/>
          <w:szCs w:val="22"/>
          <w:lang w:val="es-ES"/>
        </w:rPr>
        <w:softHyphen/>
        <w:t>Si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da eko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u</w:t>
      </w:r>
      <w:r w:rsidRPr="00535DA6">
        <w:rPr>
          <w:rFonts w:ascii="LitNusx" w:hAnsi="LitNusx"/>
          <w:sz w:val="22"/>
          <w:szCs w:val="22"/>
          <w:lang w:val="es-ES"/>
        </w:rPr>
        <w:softHyphen/>
        <w:t>ri usaf</w:t>
      </w:r>
      <w:r w:rsidRPr="00535DA6">
        <w:rPr>
          <w:rFonts w:ascii="LitNusx" w:hAnsi="LitNusx"/>
          <w:sz w:val="22"/>
          <w:szCs w:val="22"/>
          <w:lang w:val="es-ES"/>
        </w:rPr>
        <w:softHyphen/>
        <w:t>rTxo</w:t>
      </w:r>
      <w:r w:rsidRPr="00535DA6">
        <w:rPr>
          <w:rFonts w:ascii="LitNusx" w:hAnsi="LitNusx"/>
          <w:sz w:val="22"/>
          <w:szCs w:val="22"/>
          <w:lang w:val="es-ES"/>
        </w:rPr>
        <w:softHyphen/>
        <w:t>e</w:t>
      </w:r>
      <w:r w:rsidRPr="00535DA6">
        <w:rPr>
          <w:rFonts w:ascii="LitNusx" w:hAnsi="LitNusx"/>
          <w:sz w:val="22"/>
          <w:szCs w:val="22"/>
          <w:lang w:val="es-ES"/>
        </w:rPr>
        <w:softHyphen/>
        <w:t>bis Tval</w:t>
      </w:r>
      <w:r w:rsidRPr="00535DA6">
        <w:rPr>
          <w:rFonts w:ascii="LitNusx" w:hAnsi="LitNusx"/>
          <w:sz w:val="22"/>
          <w:szCs w:val="22"/>
          <w:lang w:val="es-ES"/>
        </w:rPr>
        <w:softHyphen/>
        <w:t>saz</w:t>
      </w:r>
      <w:r w:rsidRPr="00535DA6">
        <w:rPr>
          <w:rFonts w:ascii="LitNusx" w:hAnsi="LitNusx"/>
          <w:sz w:val="22"/>
          <w:szCs w:val="22"/>
          <w:lang w:val="es-ES"/>
        </w:rPr>
        <w:softHyphen/>
        <w:t>ri</w:t>
      </w:r>
      <w:r w:rsidRPr="00535DA6">
        <w:rPr>
          <w:rFonts w:ascii="LitNusx" w:hAnsi="LitNusx"/>
          <w:sz w:val="22"/>
          <w:szCs w:val="22"/>
          <w:lang w:val="es-ES"/>
        </w:rPr>
        <w:softHyphen/>
        <w:t>siT un</w:t>
      </w:r>
      <w:r w:rsidRPr="00535DA6">
        <w:rPr>
          <w:rFonts w:ascii="LitNusx" w:hAnsi="LitNusx"/>
          <w:sz w:val="22"/>
          <w:szCs w:val="22"/>
          <w:lang w:val="es-ES"/>
        </w:rPr>
        <w:softHyphen/>
        <w:t>da ga</w:t>
      </w:r>
      <w:r w:rsidRPr="00535DA6">
        <w:rPr>
          <w:rFonts w:ascii="LitNusx" w:hAnsi="LitNusx"/>
          <w:sz w:val="22"/>
          <w:szCs w:val="22"/>
          <w:lang w:val="es-ES"/>
        </w:rPr>
        <w:softHyphen/>
        <w:t>i</w:t>
      </w:r>
      <w:r w:rsidRPr="00535DA6">
        <w:rPr>
          <w:rFonts w:ascii="LitNusx" w:hAnsi="LitNusx"/>
          <w:sz w:val="22"/>
          <w:szCs w:val="22"/>
          <w:lang w:val="es-ES"/>
        </w:rPr>
        <w:softHyphen/>
        <w:t>zar</w:t>
      </w:r>
      <w:r w:rsidRPr="00535DA6">
        <w:rPr>
          <w:rFonts w:ascii="LitNusx" w:hAnsi="LitNusx"/>
          <w:sz w:val="22"/>
          <w:szCs w:val="22"/>
          <w:lang w:val="es-ES"/>
        </w:rPr>
        <w:softHyphen/>
        <w:t>dos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fos ro</w:t>
      </w:r>
      <w:r w:rsidRPr="00535DA6">
        <w:rPr>
          <w:rFonts w:ascii="LitNusx" w:hAnsi="LitNusx"/>
          <w:sz w:val="22"/>
          <w:szCs w:val="22"/>
          <w:lang w:val="es-ES"/>
        </w:rPr>
        <w:softHyphen/>
        <w:t>li, rac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lur-eko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sis</w:t>
      </w:r>
      <w:r w:rsidRPr="00535DA6">
        <w:rPr>
          <w:rFonts w:ascii="LitNusx" w:hAnsi="LitNusx"/>
          <w:sz w:val="22"/>
          <w:szCs w:val="22"/>
          <w:lang w:val="es-ES"/>
        </w:rPr>
        <w:softHyphen/>
        <w:t>te</w:t>
      </w:r>
      <w:r w:rsidRPr="00535DA6">
        <w:rPr>
          <w:rFonts w:ascii="LitNusx" w:hAnsi="LitNusx"/>
          <w:sz w:val="22"/>
          <w:szCs w:val="22"/>
          <w:lang w:val="es-ES"/>
        </w:rPr>
        <w:softHyphen/>
        <w:t>mis for</w:t>
      </w:r>
      <w:r w:rsidRPr="00535DA6">
        <w:rPr>
          <w:rFonts w:ascii="LitNusx" w:hAnsi="LitNusx"/>
          <w:sz w:val="22"/>
          <w:szCs w:val="22"/>
          <w:lang w:val="es-ES"/>
        </w:rPr>
        <w:softHyphen/>
        <w:t>mi</w:t>
      </w:r>
      <w:r w:rsidRPr="00535DA6">
        <w:rPr>
          <w:rFonts w:ascii="LitNusx" w:hAnsi="LitNusx"/>
          <w:sz w:val="22"/>
          <w:szCs w:val="22"/>
          <w:lang w:val="es-ES"/>
        </w:rPr>
        <w:softHyphen/>
        <w:t>re</w:t>
      </w:r>
      <w:r w:rsidRPr="00535DA6">
        <w:rPr>
          <w:rFonts w:ascii="LitNusx" w:hAnsi="LitNusx"/>
          <w:sz w:val="22"/>
          <w:szCs w:val="22"/>
          <w:lang w:val="es-ES"/>
        </w:rPr>
        <w:softHyphen/>
        <w:t>ba-fun</w:t>
      </w:r>
      <w:r w:rsidRPr="00535DA6">
        <w:rPr>
          <w:rFonts w:ascii="LitNusx" w:hAnsi="LitNusx"/>
          <w:sz w:val="22"/>
          <w:szCs w:val="22"/>
          <w:lang w:val="es-ES"/>
        </w:rPr>
        <w:softHyphen/>
        <w:t>qci</w:t>
      </w:r>
      <w:r w:rsidRPr="00535DA6">
        <w:rPr>
          <w:rFonts w:ascii="LitNusx" w:hAnsi="LitNusx"/>
          <w:sz w:val="22"/>
          <w:szCs w:val="22"/>
          <w:lang w:val="es-ES"/>
        </w:rPr>
        <w:softHyphen/>
        <w:t>o</w:t>
      </w:r>
      <w:r w:rsidRPr="00535DA6">
        <w:rPr>
          <w:rFonts w:ascii="LitNusx" w:hAnsi="LitNusx"/>
          <w:sz w:val="22"/>
          <w:szCs w:val="22"/>
          <w:lang w:val="es-ES"/>
        </w:rPr>
        <w:softHyphen/>
        <w:t>ni</w:t>
      </w:r>
      <w:r w:rsidRPr="00535DA6">
        <w:rPr>
          <w:rFonts w:ascii="LitNusx" w:hAnsi="LitNusx"/>
          <w:sz w:val="22"/>
          <w:szCs w:val="22"/>
          <w:lang w:val="es-ES"/>
        </w:rPr>
        <w:softHyphen/>
        <w:t>re</w:t>
      </w:r>
      <w:r w:rsidRPr="00535DA6">
        <w:rPr>
          <w:rFonts w:ascii="LitNusx" w:hAnsi="LitNusx"/>
          <w:sz w:val="22"/>
          <w:szCs w:val="22"/>
          <w:lang w:val="es-ES"/>
        </w:rPr>
        <w:softHyphen/>
        <w:t>bis erT-er</w:t>
      </w:r>
      <w:r w:rsidRPr="00535DA6">
        <w:rPr>
          <w:rFonts w:ascii="LitNusx" w:hAnsi="LitNusx"/>
          <w:sz w:val="22"/>
          <w:szCs w:val="22"/>
          <w:lang w:val="es-ES"/>
        </w:rPr>
        <w:softHyphen/>
        <w:t>Ti mTa</w:t>
      </w:r>
      <w:r w:rsidRPr="00535DA6">
        <w:rPr>
          <w:rFonts w:ascii="LitNusx" w:hAnsi="LitNusx"/>
          <w:sz w:val="22"/>
          <w:szCs w:val="22"/>
          <w:lang w:val="es-ES"/>
        </w:rPr>
        <w:softHyphen/>
        <w:t>va</w:t>
      </w:r>
      <w:r w:rsidRPr="00535DA6">
        <w:rPr>
          <w:rFonts w:ascii="LitNusx" w:hAnsi="LitNusx"/>
          <w:sz w:val="22"/>
          <w:szCs w:val="22"/>
          <w:lang w:val="es-ES"/>
        </w:rPr>
        <w:softHyphen/>
        <w:t>ri faq</w:t>
      </w:r>
      <w:r w:rsidRPr="00535DA6">
        <w:rPr>
          <w:rFonts w:ascii="LitNusx" w:hAnsi="LitNusx"/>
          <w:sz w:val="22"/>
          <w:szCs w:val="22"/>
          <w:lang w:val="es-ES"/>
        </w:rPr>
        <w:softHyphen/>
        <w:t>to</w:t>
      </w:r>
      <w:r w:rsidRPr="00535DA6">
        <w:rPr>
          <w:rFonts w:ascii="LitNusx" w:hAnsi="LitNusx"/>
          <w:sz w:val="22"/>
          <w:szCs w:val="22"/>
          <w:lang w:val="es-ES"/>
        </w:rPr>
        <w:softHyphen/>
        <w:t>ria. mak</w:t>
      </w:r>
      <w:r w:rsidRPr="00535DA6">
        <w:rPr>
          <w:rFonts w:ascii="LitNusx" w:hAnsi="LitNusx"/>
          <w:sz w:val="22"/>
          <w:szCs w:val="22"/>
          <w:lang w:val="es-ES"/>
        </w:rPr>
        <w:softHyphen/>
        <w:t>ro</w:t>
      </w:r>
      <w:r w:rsidRPr="00535DA6">
        <w:rPr>
          <w:rFonts w:ascii="LitNusx" w:hAnsi="LitNusx"/>
          <w:sz w:val="22"/>
          <w:szCs w:val="22"/>
          <w:lang w:val="es-ES"/>
        </w:rPr>
        <w:softHyphen/>
        <w:t>e</w:t>
      </w:r>
      <w:r w:rsidRPr="00535DA6">
        <w:rPr>
          <w:rFonts w:ascii="LitNusx" w:hAnsi="LitNusx"/>
          <w:sz w:val="22"/>
          <w:szCs w:val="22"/>
          <w:lang w:val="es-ES"/>
        </w:rPr>
        <w:softHyphen/>
        <w:t>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me</w:t>
      </w:r>
      <w:r w:rsidRPr="00535DA6">
        <w:rPr>
          <w:rFonts w:ascii="LitNusx" w:hAnsi="LitNusx"/>
          <w:sz w:val="22"/>
          <w:szCs w:val="22"/>
          <w:lang w:val="es-ES"/>
        </w:rPr>
        <w:softHyphen/>
        <w:t>zo</w:t>
      </w:r>
      <w:r w:rsidRPr="00535DA6">
        <w:rPr>
          <w:rFonts w:ascii="LitNusx" w:hAnsi="LitNusx"/>
          <w:sz w:val="22"/>
          <w:szCs w:val="22"/>
          <w:lang w:val="es-ES"/>
        </w:rPr>
        <w:softHyphen/>
        <w:t>e</w:t>
      </w:r>
      <w:r w:rsidRPr="00535DA6">
        <w:rPr>
          <w:rFonts w:ascii="LitNusx" w:hAnsi="LitNusx"/>
          <w:sz w:val="22"/>
          <w:szCs w:val="22"/>
          <w:lang w:val="es-ES"/>
        </w:rPr>
        <w:softHyphen/>
        <w:t>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mik</w:t>
      </w:r>
      <w:r w:rsidRPr="00535DA6">
        <w:rPr>
          <w:rFonts w:ascii="LitNusx" w:hAnsi="LitNusx"/>
          <w:sz w:val="22"/>
          <w:szCs w:val="22"/>
          <w:lang w:val="es-ES"/>
        </w:rPr>
        <w:softHyphen/>
        <w:t>ro</w:t>
      </w:r>
      <w:r w:rsidRPr="00535DA6">
        <w:rPr>
          <w:rFonts w:ascii="LitNusx" w:hAnsi="LitNusx"/>
          <w:sz w:val="22"/>
          <w:szCs w:val="22"/>
          <w:lang w:val="es-ES"/>
        </w:rPr>
        <w:softHyphen/>
        <w:t>e</w:t>
      </w:r>
      <w:r w:rsidRPr="00535DA6">
        <w:rPr>
          <w:rFonts w:ascii="LitNusx" w:hAnsi="LitNusx"/>
          <w:sz w:val="22"/>
          <w:szCs w:val="22"/>
          <w:lang w:val="es-ES"/>
        </w:rPr>
        <w:softHyphen/>
        <w:t>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da tran</w:t>
      </w:r>
      <w:r w:rsidRPr="00535DA6">
        <w:rPr>
          <w:rFonts w:ascii="LitNusx" w:hAnsi="LitNusx"/>
          <w:sz w:val="22"/>
          <w:szCs w:val="22"/>
          <w:lang w:val="es-ES"/>
        </w:rPr>
        <w:softHyphen/>
        <w:t>se</w:t>
      </w:r>
      <w:r w:rsidRPr="00535DA6">
        <w:rPr>
          <w:rFonts w:ascii="LitNusx" w:hAnsi="LitNusx"/>
          <w:sz w:val="22"/>
          <w:szCs w:val="22"/>
          <w:lang w:val="es-ES"/>
        </w:rPr>
        <w:softHyphen/>
        <w:t>rov</w:t>
      </w:r>
      <w:r w:rsidRPr="00535DA6">
        <w:rPr>
          <w:rFonts w:ascii="LitNusx" w:hAnsi="LitNusx"/>
          <w:sz w:val="22"/>
          <w:szCs w:val="22"/>
          <w:lang w:val="es-ES"/>
        </w:rPr>
        <w:softHyphen/>
        <w:t>nu</w:t>
      </w:r>
      <w:r w:rsidRPr="00535DA6">
        <w:rPr>
          <w:rFonts w:ascii="LitNusx" w:hAnsi="LitNusx"/>
          <w:sz w:val="22"/>
          <w:szCs w:val="22"/>
          <w:lang w:val="es-ES"/>
        </w:rPr>
        <w:softHyphen/>
        <w:t>li pro</w:t>
      </w:r>
      <w:r w:rsidRPr="00535DA6">
        <w:rPr>
          <w:rFonts w:ascii="LitNusx" w:hAnsi="LitNusx"/>
          <w:sz w:val="22"/>
          <w:szCs w:val="22"/>
          <w:lang w:val="es-ES"/>
        </w:rPr>
        <w:softHyphen/>
        <w:t>ce</w:t>
      </w:r>
      <w:r w:rsidRPr="00535DA6">
        <w:rPr>
          <w:rFonts w:ascii="LitNusx" w:hAnsi="LitNusx"/>
          <w:sz w:val="22"/>
          <w:szCs w:val="22"/>
          <w:lang w:val="es-ES"/>
        </w:rPr>
        <w:softHyphen/>
        <w:t>se</w:t>
      </w:r>
      <w:r w:rsidRPr="00535DA6">
        <w:rPr>
          <w:rFonts w:ascii="LitNusx" w:hAnsi="LitNusx"/>
          <w:sz w:val="22"/>
          <w:szCs w:val="22"/>
          <w:lang w:val="es-ES"/>
        </w:rPr>
        <w:softHyphen/>
        <w:t>b</w:t>
      </w:r>
      <w:r>
        <w:rPr>
          <w:rFonts w:ascii="LitNusx" w:hAnsi="LitNusx"/>
          <w:sz w:val="22"/>
          <w:szCs w:val="22"/>
          <w:lang w:val="es-ES"/>
        </w:rPr>
        <w:t>is da</w:t>
      </w:r>
      <w:r>
        <w:rPr>
          <w:rFonts w:ascii="LitNusx" w:hAnsi="LitNusx"/>
          <w:sz w:val="22"/>
          <w:szCs w:val="22"/>
          <w:lang w:val="es-ES"/>
        </w:rPr>
        <w:softHyphen/>
        <w:t>ba</w:t>
      </w:r>
      <w:r>
        <w:rPr>
          <w:rFonts w:ascii="LitNusx" w:hAnsi="LitNusx"/>
          <w:sz w:val="22"/>
          <w:szCs w:val="22"/>
          <w:lang w:val="es-ES"/>
        </w:rPr>
        <w:softHyphen/>
        <w:t>lan</w:t>
      </w:r>
      <w:r>
        <w:rPr>
          <w:rFonts w:ascii="LitNusx" w:hAnsi="LitNusx"/>
          <w:sz w:val="22"/>
          <w:szCs w:val="22"/>
          <w:lang w:val="es-ES"/>
        </w:rPr>
        <w:softHyphen/>
        <w:t>se</w:t>
      </w:r>
      <w:r>
        <w:rPr>
          <w:rFonts w:ascii="LitNusx" w:hAnsi="LitNusx"/>
          <w:sz w:val="22"/>
          <w:szCs w:val="22"/>
          <w:lang w:val="es-ES"/>
        </w:rPr>
        <w:softHyphen/>
        <w:t>ba</w:t>
      </w:r>
      <w:r>
        <w:rPr>
          <w:rFonts w:ascii="LitNusx" w:hAnsi="LitNusx"/>
          <w:sz w:val="22"/>
          <w:szCs w:val="22"/>
          <w:lang w:val="es-ES"/>
        </w:rPr>
        <w:softHyphen/>
        <w:t>Si, sa</w:t>
      </w:r>
      <w:r>
        <w:rPr>
          <w:rFonts w:ascii="LitNusx" w:hAnsi="LitNusx"/>
          <w:sz w:val="22"/>
          <w:szCs w:val="22"/>
          <w:lang w:val="es-ES"/>
        </w:rPr>
        <w:softHyphen/>
        <w:t>er</w:t>
      </w:r>
      <w:r>
        <w:rPr>
          <w:rFonts w:ascii="LitNusx" w:hAnsi="LitNusx"/>
          <w:sz w:val="22"/>
          <w:szCs w:val="22"/>
          <w:lang w:val="es-ES"/>
        </w:rPr>
        <w:softHyphen/>
        <w:t>To</w:t>
      </w:r>
      <w:r w:rsidRPr="00535DA6">
        <w:rPr>
          <w:rFonts w:ascii="LitNusx" w:hAnsi="LitNusx"/>
          <w:sz w:val="22"/>
          <w:szCs w:val="22"/>
          <w:lang w:val="es-ES"/>
        </w:rPr>
        <w:t xml:space="preserve">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kur usaf</w:t>
      </w:r>
      <w:r w:rsidRPr="00535DA6">
        <w:rPr>
          <w:rFonts w:ascii="LitNusx" w:hAnsi="LitNusx"/>
          <w:sz w:val="22"/>
          <w:szCs w:val="22"/>
          <w:lang w:val="es-ES"/>
        </w:rPr>
        <w:softHyphen/>
        <w:t>rTxo</w:t>
      </w:r>
      <w:r w:rsidRPr="00535DA6">
        <w:rPr>
          <w:rFonts w:ascii="LitNusx" w:hAnsi="LitNusx"/>
          <w:sz w:val="22"/>
          <w:szCs w:val="22"/>
          <w:lang w:val="es-ES"/>
        </w:rPr>
        <w:softHyphen/>
        <w:t>e</w:t>
      </w:r>
      <w:r w:rsidRPr="00535DA6">
        <w:rPr>
          <w:rFonts w:ascii="LitNusx" w:hAnsi="LitNusx"/>
          <w:sz w:val="22"/>
          <w:szCs w:val="22"/>
          <w:lang w:val="es-ES"/>
        </w:rPr>
        <w:softHyphen/>
        <w:t>ba</w:t>
      </w:r>
      <w:r w:rsidRPr="00535DA6">
        <w:rPr>
          <w:rFonts w:ascii="LitNusx" w:hAnsi="LitNusx"/>
          <w:sz w:val="22"/>
          <w:szCs w:val="22"/>
          <w:lang w:val="es-ES"/>
        </w:rPr>
        <w:softHyphen/>
        <w:t>Si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fos mzar</w:t>
      </w:r>
      <w:r w:rsidRPr="00535DA6">
        <w:rPr>
          <w:rFonts w:ascii="LitNusx" w:hAnsi="LitNusx"/>
          <w:sz w:val="22"/>
          <w:szCs w:val="22"/>
          <w:lang w:val="es-ES"/>
        </w:rPr>
        <w:softHyphen/>
        <w:t>di ro</w:t>
      </w:r>
      <w:r w:rsidRPr="00535DA6">
        <w:rPr>
          <w:rFonts w:ascii="LitNusx" w:hAnsi="LitNusx"/>
          <w:sz w:val="22"/>
          <w:szCs w:val="22"/>
          <w:lang w:val="es-ES"/>
        </w:rPr>
        <w:softHyphen/>
        <w:t>lis gan</w:t>
      </w:r>
      <w:r w:rsidRPr="00535DA6">
        <w:rPr>
          <w:rFonts w:ascii="LitNusx" w:hAnsi="LitNusx"/>
          <w:sz w:val="22"/>
          <w:szCs w:val="22"/>
          <w:lang w:val="es-ES"/>
        </w:rPr>
        <w:softHyphen/>
        <w:t>saz</w:t>
      </w:r>
      <w:r w:rsidRPr="00535DA6">
        <w:rPr>
          <w:rFonts w:ascii="LitNusx" w:hAnsi="LitNusx"/>
          <w:sz w:val="22"/>
          <w:szCs w:val="22"/>
          <w:lang w:val="es-ES"/>
        </w:rPr>
        <w:softHyphen/>
        <w:t>Rvri</w:t>
      </w:r>
      <w:r w:rsidRPr="00535DA6">
        <w:rPr>
          <w:rFonts w:ascii="LitNusx" w:hAnsi="LitNusx"/>
          <w:sz w:val="22"/>
          <w:szCs w:val="22"/>
          <w:lang w:val="es-ES"/>
        </w:rPr>
        <w:softHyphen/>
        <w:t>sas an</w:t>
      </w:r>
      <w:r w:rsidRPr="00535DA6">
        <w:rPr>
          <w:rFonts w:ascii="LitNusx" w:hAnsi="LitNusx"/>
          <w:sz w:val="22"/>
          <w:szCs w:val="22"/>
          <w:lang w:val="es-ES"/>
        </w:rPr>
        <w:softHyphen/>
        <w:t>ga</w:t>
      </w:r>
      <w:r w:rsidRPr="00535DA6">
        <w:rPr>
          <w:rFonts w:ascii="LitNusx" w:hAnsi="LitNusx"/>
          <w:sz w:val="22"/>
          <w:szCs w:val="22"/>
          <w:lang w:val="es-ES"/>
        </w:rPr>
        <w:softHyphen/>
        <w:t>riS</w:t>
      </w:r>
      <w:r w:rsidRPr="00535DA6">
        <w:rPr>
          <w:rFonts w:ascii="LitNusx" w:hAnsi="LitNusx"/>
          <w:sz w:val="22"/>
          <w:szCs w:val="22"/>
          <w:lang w:val="es-ES"/>
        </w:rPr>
        <w:softHyphen/>
        <w:t>ga</w:t>
      </w:r>
      <w:r w:rsidRPr="00535DA6">
        <w:rPr>
          <w:rFonts w:ascii="LitNusx" w:hAnsi="LitNusx"/>
          <w:sz w:val="22"/>
          <w:szCs w:val="22"/>
          <w:lang w:val="es-ES"/>
        </w:rPr>
        <w:softHyphen/>
        <w:t>sa</w:t>
      </w:r>
      <w:r w:rsidRPr="00535DA6">
        <w:rPr>
          <w:rFonts w:ascii="LitNusx" w:hAnsi="LitNusx"/>
          <w:sz w:val="22"/>
          <w:szCs w:val="22"/>
          <w:lang w:val="es-ES"/>
        </w:rPr>
        <w:softHyphen/>
        <w:t>we</w:t>
      </w:r>
      <w:r w:rsidRPr="00535DA6">
        <w:rPr>
          <w:rFonts w:ascii="LitNusx" w:hAnsi="LitNusx"/>
          <w:sz w:val="22"/>
          <w:szCs w:val="22"/>
          <w:lang w:val="es-ES"/>
        </w:rPr>
        <w:softHyphen/>
        <w:t>via Sem</w:t>
      </w:r>
      <w:r w:rsidRPr="00535DA6">
        <w:rPr>
          <w:rFonts w:ascii="LitNusx" w:hAnsi="LitNusx"/>
          <w:sz w:val="22"/>
          <w:szCs w:val="22"/>
          <w:lang w:val="es-ES"/>
        </w:rPr>
        <w:softHyphen/>
        <w:t>de</w:t>
      </w:r>
      <w:r w:rsidRPr="00535DA6">
        <w:rPr>
          <w:rFonts w:ascii="LitNusx" w:hAnsi="LitNusx"/>
          <w:sz w:val="22"/>
          <w:szCs w:val="22"/>
          <w:lang w:val="es-ES"/>
        </w:rPr>
        <w:softHyphen/>
        <w:t>gi Ta</w:t>
      </w:r>
      <w:r w:rsidRPr="00535DA6">
        <w:rPr>
          <w:rFonts w:ascii="LitNusx" w:hAnsi="LitNusx"/>
          <w:sz w:val="22"/>
          <w:szCs w:val="22"/>
          <w:lang w:val="es-ES"/>
        </w:rPr>
        <w:softHyphen/>
        <w:t>vi</w:t>
      </w:r>
      <w:r w:rsidRPr="00535DA6">
        <w:rPr>
          <w:rFonts w:ascii="LitNusx" w:hAnsi="LitNusx"/>
          <w:sz w:val="22"/>
          <w:szCs w:val="22"/>
          <w:lang w:val="es-ES"/>
        </w:rPr>
        <w:softHyphen/>
        <w:t>se</w:t>
      </w:r>
      <w:r w:rsidRPr="00535DA6">
        <w:rPr>
          <w:rFonts w:ascii="LitNusx" w:hAnsi="LitNusx"/>
          <w:sz w:val="22"/>
          <w:szCs w:val="22"/>
          <w:lang w:val="es-ES"/>
        </w:rPr>
        <w:softHyphen/>
        <w:t>bu</w:t>
      </w:r>
      <w:r w:rsidRPr="00535DA6">
        <w:rPr>
          <w:rFonts w:ascii="LitNusx" w:hAnsi="LitNusx"/>
          <w:sz w:val="22"/>
          <w:szCs w:val="22"/>
          <w:lang w:val="es-ES"/>
        </w:rPr>
        <w:softHyphen/>
        <w:t>re</w:t>
      </w:r>
      <w:r w:rsidRPr="00535DA6">
        <w:rPr>
          <w:rFonts w:ascii="LitNusx" w:hAnsi="LitNusx"/>
          <w:sz w:val="22"/>
          <w:szCs w:val="22"/>
          <w:lang w:val="es-ES"/>
        </w:rPr>
        <w:softHyphen/>
        <w:t>be</w:t>
      </w:r>
      <w:r w:rsidRPr="00535DA6">
        <w:rPr>
          <w:rFonts w:ascii="LitNusx" w:hAnsi="LitNusx"/>
          <w:sz w:val="22"/>
          <w:szCs w:val="22"/>
          <w:lang w:val="es-ES"/>
        </w:rPr>
        <w:softHyphen/>
        <w:t>bic: Ta</w:t>
      </w:r>
      <w:r w:rsidRPr="00535DA6">
        <w:rPr>
          <w:rFonts w:ascii="LitNusx" w:hAnsi="LitNusx"/>
          <w:sz w:val="22"/>
          <w:szCs w:val="22"/>
          <w:lang w:val="es-ES"/>
        </w:rPr>
        <w:softHyphen/>
        <w:t>na</w:t>
      </w:r>
      <w:r w:rsidRPr="00535DA6">
        <w:rPr>
          <w:rFonts w:ascii="LitNusx" w:hAnsi="LitNusx"/>
          <w:sz w:val="22"/>
          <w:szCs w:val="22"/>
          <w:lang w:val="es-ES"/>
        </w:rPr>
        <w:softHyphen/>
        <w:t>med</w:t>
      </w:r>
      <w:r w:rsidRPr="00535DA6">
        <w:rPr>
          <w:rFonts w:ascii="LitNusx" w:hAnsi="LitNusx"/>
          <w:sz w:val="22"/>
          <w:szCs w:val="22"/>
          <w:lang w:val="es-ES"/>
        </w:rPr>
        <w:softHyphen/>
        <w:t>ro</w:t>
      </w:r>
      <w:r w:rsidRPr="00535DA6">
        <w:rPr>
          <w:rFonts w:ascii="LitNusx" w:hAnsi="LitNusx"/>
          <w:sz w:val="22"/>
          <w:szCs w:val="22"/>
          <w:lang w:val="es-ES"/>
        </w:rPr>
        <w:softHyphen/>
        <w:t>ve msof</w:t>
      </w:r>
      <w:r w:rsidRPr="00535DA6">
        <w:rPr>
          <w:rFonts w:ascii="LitNusx" w:hAnsi="LitNusx"/>
          <w:sz w:val="22"/>
          <w:szCs w:val="22"/>
          <w:lang w:val="es-ES"/>
        </w:rPr>
        <w:softHyphen/>
        <w:t>li</w:t>
      </w:r>
      <w:r w:rsidRPr="00535DA6">
        <w:rPr>
          <w:rFonts w:ascii="LitNusx" w:hAnsi="LitNusx"/>
          <w:sz w:val="22"/>
          <w:szCs w:val="22"/>
          <w:lang w:val="es-ES"/>
        </w:rPr>
        <w:softHyphen/>
        <w:t>o</w:t>
      </w:r>
      <w:r w:rsidRPr="00535DA6">
        <w:rPr>
          <w:rFonts w:ascii="LitNusx" w:hAnsi="LitNusx"/>
          <w:sz w:val="22"/>
          <w:szCs w:val="22"/>
          <w:lang w:val="es-ES"/>
        </w:rPr>
        <w:softHyphen/>
        <w:t>Si glo</w:t>
      </w:r>
      <w:r w:rsidRPr="00535DA6">
        <w:rPr>
          <w:rFonts w:ascii="LitNusx" w:hAnsi="LitNusx"/>
          <w:sz w:val="22"/>
          <w:szCs w:val="22"/>
          <w:lang w:val="es-ES"/>
        </w:rPr>
        <w:softHyphen/>
        <w:t>ba</w:t>
      </w:r>
      <w:r w:rsidRPr="00535DA6">
        <w:rPr>
          <w:rFonts w:ascii="LitNusx" w:hAnsi="LitNusx"/>
          <w:sz w:val="22"/>
          <w:szCs w:val="22"/>
          <w:lang w:val="es-ES"/>
        </w:rPr>
        <w:softHyphen/>
        <w:t>li</w:t>
      </w:r>
      <w:r w:rsidRPr="00535DA6">
        <w:rPr>
          <w:rFonts w:ascii="LitNusx" w:hAnsi="LitNusx"/>
          <w:sz w:val="22"/>
          <w:szCs w:val="22"/>
          <w:lang w:val="es-ES"/>
        </w:rPr>
        <w:softHyphen/>
        <w:t>za</w:t>
      </w:r>
      <w:r w:rsidRPr="00535DA6">
        <w:rPr>
          <w:rFonts w:ascii="LitNusx" w:hAnsi="LitNusx"/>
          <w:sz w:val="22"/>
          <w:szCs w:val="22"/>
          <w:lang w:val="es-ES"/>
        </w:rPr>
        <w:softHyphen/>
        <w:t>ci</w:t>
      </w:r>
      <w:r w:rsidRPr="00535DA6">
        <w:rPr>
          <w:rFonts w:ascii="LitNusx" w:hAnsi="LitNusx"/>
          <w:sz w:val="22"/>
          <w:szCs w:val="22"/>
          <w:lang w:val="es-ES"/>
        </w:rPr>
        <w:softHyphen/>
        <w:t>is fon</w:t>
      </w:r>
      <w:r w:rsidRPr="00535DA6">
        <w:rPr>
          <w:rFonts w:ascii="LitNusx" w:hAnsi="LitNusx"/>
          <w:sz w:val="22"/>
          <w:szCs w:val="22"/>
          <w:lang w:val="es-ES"/>
        </w:rPr>
        <w:softHyphen/>
        <w:t>ze sa</w:t>
      </w:r>
      <w:r w:rsidRPr="00535DA6">
        <w:rPr>
          <w:rFonts w:ascii="LitNusx" w:hAnsi="LitNusx"/>
          <w:sz w:val="22"/>
          <w:szCs w:val="22"/>
          <w:lang w:val="es-ES"/>
        </w:rPr>
        <w:softHyphen/>
        <w:t>er</w:t>
      </w:r>
      <w:r w:rsidRPr="00535DA6">
        <w:rPr>
          <w:rFonts w:ascii="LitNusx" w:hAnsi="LitNusx"/>
          <w:sz w:val="22"/>
          <w:szCs w:val="22"/>
          <w:lang w:val="es-ES"/>
        </w:rPr>
        <w:softHyphen/>
        <w:t>Ta</w:t>
      </w:r>
      <w:r w:rsidRPr="00535DA6">
        <w:rPr>
          <w:rFonts w:ascii="LitNusx" w:hAnsi="LitNusx"/>
          <w:sz w:val="22"/>
          <w:szCs w:val="22"/>
          <w:lang w:val="es-ES"/>
        </w:rPr>
        <w:softHyphen/>
        <w:t>So</w:t>
      </w:r>
      <w:r w:rsidRPr="00535DA6">
        <w:rPr>
          <w:rFonts w:ascii="LitNusx" w:hAnsi="LitNusx"/>
          <w:sz w:val="22"/>
          <w:szCs w:val="22"/>
          <w:lang w:val="es-ES"/>
        </w:rPr>
        <w:softHyphen/>
        <w:t>ri</w:t>
      </w:r>
      <w:r w:rsidRPr="00535DA6">
        <w:rPr>
          <w:rFonts w:ascii="LitNusx" w:hAnsi="LitNusx"/>
          <w:sz w:val="22"/>
          <w:szCs w:val="22"/>
          <w:lang w:val="es-ES"/>
        </w:rPr>
        <w:softHyphen/>
        <w:t>so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kur</w:t>
      </w:r>
      <w:r w:rsidRPr="00535DA6">
        <w:rPr>
          <w:rFonts w:ascii="LitNusx" w:hAnsi="LitNusx"/>
          <w:sz w:val="22"/>
          <w:szCs w:val="22"/>
          <w:lang w:val="es-ES"/>
        </w:rPr>
        <w:softHyphen/>
        <w:t>ma eli</w:t>
      </w:r>
      <w:r w:rsidRPr="00535DA6">
        <w:rPr>
          <w:rFonts w:ascii="LitNusx" w:hAnsi="LitNusx"/>
          <w:sz w:val="22"/>
          <w:szCs w:val="22"/>
          <w:lang w:val="es-ES"/>
        </w:rPr>
        <w:softHyphen/>
        <w:t>tam msof</w:t>
      </w:r>
      <w:r w:rsidRPr="00535DA6">
        <w:rPr>
          <w:rFonts w:ascii="LitNusx" w:hAnsi="LitNusx"/>
          <w:sz w:val="22"/>
          <w:szCs w:val="22"/>
          <w:lang w:val="es-ES"/>
        </w:rPr>
        <w:softHyphen/>
        <w:t>lio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ba mniS</w:t>
      </w:r>
      <w:r w:rsidRPr="00535DA6">
        <w:rPr>
          <w:rFonts w:ascii="LitNusx" w:hAnsi="LitNusx"/>
          <w:sz w:val="22"/>
          <w:szCs w:val="22"/>
          <w:lang w:val="es-ES"/>
        </w:rPr>
        <w:softHyphen/>
        <w:t>vne</w:t>
      </w:r>
      <w:r w:rsidRPr="00535DA6">
        <w:rPr>
          <w:rFonts w:ascii="LitNusx" w:hAnsi="LitNusx"/>
          <w:sz w:val="22"/>
          <w:szCs w:val="22"/>
          <w:lang w:val="es-ES"/>
        </w:rPr>
        <w:softHyphen/>
        <w:t>lo</w:t>
      </w:r>
      <w:r w:rsidRPr="00535DA6">
        <w:rPr>
          <w:rFonts w:ascii="LitNusx" w:hAnsi="LitNusx"/>
          <w:sz w:val="22"/>
          <w:szCs w:val="22"/>
          <w:lang w:val="es-ES"/>
        </w:rPr>
        <w:softHyphen/>
        <w:t>van</w:t>
      </w:r>
      <w:r w:rsidRPr="00535DA6">
        <w:rPr>
          <w:rFonts w:ascii="LitNusx" w:hAnsi="LitNusx"/>
          <w:sz w:val="22"/>
          <w:szCs w:val="22"/>
          <w:lang w:val="es-ES"/>
        </w:rPr>
        <w:softHyphen/>
        <w:t>wi</w:t>
      </w:r>
      <w:r w:rsidRPr="00535DA6">
        <w:rPr>
          <w:rFonts w:ascii="LitNusx" w:hAnsi="LitNusx"/>
          <w:sz w:val="22"/>
          <w:szCs w:val="22"/>
          <w:lang w:val="es-ES"/>
        </w:rPr>
        <w:softHyphen/>
        <w:t>lad da</w:t>
      </w:r>
      <w:r w:rsidRPr="00535DA6">
        <w:rPr>
          <w:rFonts w:ascii="LitNusx" w:hAnsi="LitNusx"/>
          <w:sz w:val="22"/>
          <w:szCs w:val="22"/>
          <w:lang w:val="es-ES"/>
        </w:rPr>
        <w:softHyphen/>
        <w:t>uq</w:t>
      </w:r>
      <w:r w:rsidRPr="00535DA6">
        <w:rPr>
          <w:rFonts w:ascii="LitNusx" w:hAnsi="LitNusx"/>
          <w:sz w:val="22"/>
          <w:szCs w:val="22"/>
          <w:lang w:val="es-ES"/>
        </w:rPr>
        <w:softHyphen/>
        <w:t>vem</w:t>
      </w:r>
      <w:r w:rsidRPr="00535DA6">
        <w:rPr>
          <w:rFonts w:ascii="LitNusx" w:hAnsi="LitNusx"/>
          <w:sz w:val="22"/>
          <w:szCs w:val="22"/>
          <w:lang w:val="es-ES"/>
        </w:rPr>
        <w:softHyphen/>
        <w:t>de</w:t>
      </w:r>
      <w:r w:rsidRPr="00535DA6">
        <w:rPr>
          <w:rFonts w:ascii="LitNusx" w:hAnsi="LitNusx"/>
          <w:sz w:val="22"/>
          <w:szCs w:val="22"/>
          <w:lang w:val="es-ES"/>
        </w:rPr>
        <w:softHyphen/>
        <w:t>ba</w:t>
      </w:r>
      <w:r w:rsidRPr="00535DA6">
        <w:rPr>
          <w:rFonts w:ascii="LitNusx" w:hAnsi="LitNusx"/>
          <w:sz w:val="22"/>
          <w:szCs w:val="22"/>
          <w:lang w:val="es-ES"/>
        </w:rPr>
        <w:softHyphen/>
        <w:t>ra sa</w:t>
      </w:r>
      <w:r w:rsidRPr="00535DA6">
        <w:rPr>
          <w:rFonts w:ascii="LitNusx" w:hAnsi="LitNusx"/>
          <w:sz w:val="22"/>
          <w:szCs w:val="22"/>
          <w:lang w:val="es-ES"/>
        </w:rPr>
        <w:softHyphen/>
        <w:t>ku</w:t>
      </w:r>
      <w:r w:rsidRPr="00535DA6">
        <w:rPr>
          <w:rFonts w:ascii="LitNusx" w:hAnsi="LitNusx"/>
          <w:sz w:val="22"/>
          <w:szCs w:val="22"/>
          <w:lang w:val="es-ES"/>
        </w:rPr>
        <w:softHyphen/>
        <w:t>Ta</w:t>
      </w:r>
      <w:r w:rsidRPr="00535DA6">
        <w:rPr>
          <w:rFonts w:ascii="LitNusx" w:hAnsi="LitNusx"/>
          <w:sz w:val="22"/>
          <w:szCs w:val="22"/>
          <w:lang w:val="es-ES"/>
        </w:rPr>
        <w:softHyphen/>
        <w:t>ri ka</w:t>
      </w:r>
      <w:r w:rsidRPr="00535DA6">
        <w:rPr>
          <w:rFonts w:ascii="LitNusx" w:hAnsi="LitNusx"/>
          <w:sz w:val="22"/>
          <w:szCs w:val="22"/>
          <w:lang w:val="es-ES"/>
        </w:rPr>
        <w:softHyphen/>
        <w:t>pi</w:t>
      </w:r>
      <w:r w:rsidRPr="00535DA6">
        <w:rPr>
          <w:rFonts w:ascii="LitNusx" w:hAnsi="LitNusx"/>
          <w:sz w:val="22"/>
          <w:szCs w:val="22"/>
          <w:lang w:val="es-ES"/>
        </w:rPr>
        <w:softHyphen/>
        <w:t>ta</w:t>
      </w:r>
      <w:r w:rsidRPr="00535DA6">
        <w:rPr>
          <w:rFonts w:ascii="LitNusx" w:hAnsi="LitNusx"/>
          <w:sz w:val="22"/>
          <w:szCs w:val="22"/>
          <w:lang w:val="es-ES"/>
        </w:rPr>
        <w:softHyphen/>
        <w:t>lis in</w:t>
      </w:r>
      <w:r w:rsidRPr="00535DA6">
        <w:rPr>
          <w:rFonts w:ascii="LitNusx" w:hAnsi="LitNusx"/>
          <w:sz w:val="22"/>
          <w:szCs w:val="22"/>
          <w:lang w:val="es-ES"/>
        </w:rPr>
        <w:softHyphen/>
        <w:t>ter</w:t>
      </w:r>
      <w:r w:rsidRPr="00535DA6">
        <w:rPr>
          <w:rFonts w:ascii="LitNusx" w:hAnsi="LitNusx"/>
          <w:sz w:val="22"/>
          <w:szCs w:val="22"/>
          <w:lang w:val="es-ES"/>
        </w:rPr>
        <w:softHyphen/>
        <w:t>sebs da, bu</w:t>
      </w:r>
      <w:r w:rsidRPr="00535DA6">
        <w:rPr>
          <w:rFonts w:ascii="LitNusx" w:hAnsi="LitNusx"/>
          <w:sz w:val="22"/>
          <w:szCs w:val="22"/>
          <w:lang w:val="es-ES"/>
        </w:rPr>
        <w:softHyphen/>
        <w:t>neb</w:t>
      </w:r>
      <w:r w:rsidRPr="00535DA6">
        <w:rPr>
          <w:rFonts w:ascii="LitNusx" w:hAnsi="LitNusx"/>
          <w:sz w:val="22"/>
          <w:szCs w:val="22"/>
          <w:lang w:val="es-ES"/>
        </w:rPr>
        <w:softHyphen/>
        <w:t>ri</w:t>
      </w:r>
      <w:r w:rsidRPr="00535DA6">
        <w:rPr>
          <w:rFonts w:ascii="LitNusx" w:hAnsi="LitNusx"/>
          <w:sz w:val="22"/>
          <w:szCs w:val="22"/>
          <w:lang w:val="es-ES"/>
        </w:rPr>
        <w:softHyphen/>
        <w:t>via, igi ama</w:t>
      </w:r>
      <w:r w:rsidRPr="00535DA6">
        <w:rPr>
          <w:rFonts w:ascii="LitNusx" w:hAnsi="LitNusx"/>
          <w:sz w:val="22"/>
          <w:szCs w:val="22"/>
          <w:lang w:val="es-ES"/>
        </w:rPr>
        <w:softHyphen/>
        <w:t>ve prin</w:t>
      </w:r>
      <w:r w:rsidRPr="00535DA6">
        <w:rPr>
          <w:rFonts w:ascii="LitNusx" w:hAnsi="LitNusx"/>
          <w:sz w:val="22"/>
          <w:szCs w:val="22"/>
          <w:lang w:val="es-ES"/>
        </w:rPr>
        <w:softHyphen/>
        <w:t>ci</w:t>
      </w:r>
      <w:r w:rsidRPr="00535DA6">
        <w:rPr>
          <w:rFonts w:ascii="LitNusx" w:hAnsi="LitNusx"/>
          <w:sz w:val="22"/>
          <w:szCs w:val="22"/>
          <w:lang w:val="es-ES"/>
        </w:rPr>
        <w:softHyphen/>
        <w:t>piT pro</w:t>
      </w:r>
      <w:r w:rsidRPr="00535DA6">
        <w:rPr>
          <w:rFonts w:ascii="LitNusx" w:hAnsi="LitNusx"/>
          <w:sz w:val="22"/>
          <w:szCs w:val="22"/>
          <w:lang w:val="es-ES"/>
        </w:rPr>
        <w:softHyphen/>
        <w:t>ce</w:t>
      </w:r>
      <w:r w:rsidRPr="00535DA6">
        <w:rPr>
          <w:rFonts w:ascii="LitNusx" w:hAnsi="LitNusx"/>
          <w:sz w:val="22"/>
          <w:szCs w:val="22"/>
          <w:lang w:val="es-ES"/>
        </w:rPr>
        <w:softHyphen/>
        <w:t>seb</w:t>
      </w:r>
      <w:r w:rsidRPr="00535DA6">
        <w:rPr>
          <w:rFonts w:ascii="LitNusx" w:hAnsi="LitNusx"/>
          <w:sz w:val="22"/>
          <w:szCs w:val="22"/>
          <w:lang w:val="es-ES"/>
        </w:rPr>
        <w:softHyphen/>
        <w:t>ze ze</w:t>
      </w:r>
      <w:r w:rsidRPr="00535DA6">
        <w:rPr>
          <w:rFonts w:ascii="LitNusx" w:hAnsi="LitNusx"/>
          <w:sz w:val="22"/>
          <w:szCs w:val="22"/>
          <w:lang w:val="es-ES"/>
        </w:rPr>
        <w:softHyphen/>
        <w:t>moq</w:t>
      </w:r>
      <w:r w:rsidRPr="00535DA6">
        <w:rPr>
          <w:rFonts w:ascii="LitNusx" w:hAnsi="LitNusx"/>
          <w:sz w:val="22"/>
          <w:szCs w:val="22"/>
          <w:lang w:val="es-ES"/>
        </w:rPr>
        <w:softHyphen/>
        <w:t>me</w:t>
      </w:r>
      <w:r w:rsidRPr="00535DA6">
        <w:rPr>
          <w:rFonts w:ascii="LitNusx" w:hAnsi="LitNusx"/>
          <w:sz w:val="22"/>
          <w:szCs w:val="22"/>
          <w:lang w:val="es-ES"/>
        </w:rPr>
        <w:softHyphen/>
        <w:t>de</w:t>
      </w:r>
      <w:r w:rsidRPr="00535DA6">
        <w:rPr>
          <w:rFonts w:ascii="LitNusx" w:hAnsi="LitNusx"/>
          <w:sz w:val="22"/>
          <w:szCs w:val="22"/>
          <w:lang w:val="es-ES"/>
        </w:rPr>
        <w:softHyphen/>
        <w:t>bas mo</w:t>
      </w:r>
      <w:r w:rsidRPr="00535DA6">
        <w:rPr>
          <w:rFonts w:ascii="LitNusx" w:hAnsi="LitNusx"/>
          <w:sz w:val="22"/>
          <w:szCs w:val="22"/>
          <w:lang w:val="es-ES"/>
        </w:rPr>
        <w:softHyphen/>
        <w:t>ma</w:t>
      </w:r>
      <w:r w:rsidRPr="00535DA6">
        <w:rPr>
          <w:rFonts w:ascii="LitNusx" w:hAnsi="LitNusx"/>
          <w:sz w:val="22"/>
          <w:szCs w:val="22"/>
          <w:lang w:val="es-ES"/>
        </w:rPr>
        <w:softHyphen/>
        <w:t>val</w:t>
      </w:r>
      <w:r w:rsidRPr="00535DA6">
        <w:rPr>
          <w:rFonts w:ascii="LitNusx" w:hAnsi="LitNusx"/>
          <w:sz w:val="22"/>
          <w:szCs w:val="22"/>
          <w:lang w:val="es-ES"/>
        </w:rPr>
        <w:softHyphen/>
        <w:t>Sic ga</w:t>
      </w:r>
      <w:r w:rsidRPr="00535DA6">
        <w:rPr>
          <w:rFonts w:ascii="LitNusx" w:hAnsi="LitNusx"/>
          <w:sz w:val="22"/>
          <w:szCs w:val="22"/>
          <w:lang w:val="es-ES"/>
        </w:rPr>
        <w:softHyphen/>
        <w:t>aZ</w:t>
      </w:r>
      <w:r w:rsidRPr="00535DA6">
        <w:rPr>
          <w:rFonts w:ascii="LitNusx" w:hAnsi="LitNusx"/>
          <w:sz w:val="22"/>
          <w:szCs w:val="22"/>
          <w:lang w:val="es-ES"/>
        </w:rPr>
        <w:softHyphen/>
        <w:t>li</w:t>
      </w:r>
      <w:r w:rsidRPr="00535DA6">
        <w:rPr>
          <w:rFonts w:ascii="LitNusx" w:hAnsi="LitNusx"/>
          <w:sz w:val="22"/>
          <w:szCs w:val="22"/>
          <w:lang w:val="es-ES"/>
        </w:rPr>
        <w:softHyphen/>
        <w:t>e</w:t>
      </w:r>
      <w:r w:rsidRPr="00535DA6">
        <w:rPr>
          <w:rFonts w:ascii="LitNusx" w:hAnsi="LitNusx"/>
          <w:sz w:val="22"/>
          <w:szCs w:val="22"/>
          <w:lang w:val="es-ES"/>
        </w:rPr>
        <w:softHyphen/>
        <w:t>rebs. am Tval</w:t>
      </w:r>
      <w:r w:rsidRPr="00535DA6">
        <w:rPr>
          <w:rFonts w:ascii="LitNusx" w:hAnsi="LitNusx"/>
          <w:sz w:val="22"/>
          <w:szCs w:val="22"/>
          <w:lang w:val="es-ES"/>
        </w:rPr>
        <w:softHyphen/>
        <w:t>saz</w:t>
      </w:r>
      <w:r w:rsidRPr="00535DA6">
        <w:rPr>
          <w:rFonts w:ascii="LitNusx" w:hAnsi="LitNusx"/>
          <w:sz w:val="22"/>
          <w:szCs w:val="22"/>
          <w:lang w:val="es-ES"/>
        </w:rPr>
        <w:softHyphen/>
        <w:t>ri</w:t>
      </w:r>
      <w:r w:rsidRPr="00535DA6">
        <w:rPr>
          <w:rFonts w:ascii="LitNusx" w:hAnsi="LitNusx"/>
          <w:sz w:val="22"/>
          <w:szCs w:val="22"/>
          <w:lang w:val="es-ES"/>
        </w:rPr>
        <w:softHyphen/>
        <w:t>siT iye</w:t>
      </w:r>
      <w:r w:rsidRPr="00535DA6">
        <w:rPr>
          <w:rFonts w:ascii="LitNusx" w:hAnsi="LitNusx"/>
          <w:sz w:val="22"/>
          <w:szCs w:val="22"/>
          <w:lang w:val="es-ES"/>
        </w:rPr>
        <w:softHyphen/>
        <w:t>ne</w:t>
      </w:r>
      <w:r w:rsidRPr="00535DA6">
        <w:rPr>
          <w:rFonts w:ascii="LitNusx" w:hAnsi="LitNusx"/>
          <w:sz w:val="22"/>
          <w:szCs w:val="22"/>
          <w:lang w:val="es-ES"/>
        </w:rPr>
        <w:softHyphen/>
        <w:t>ben ze</w:t>
      </w:r>
      <w:r w:rsidRPr="00535DA6">
        <w:rPr>
          <w:rFonts w:ascii="LitNusx" w:hAnsi="LitNusx"/>
          <w:sz w:val="22"/>
          <w:szCs w:val="22"/>
          <w:lang w:val="es-ES"/>
        </w:rPr>
        <w:softHyphen/>
        <w:t>moq</w:t>
      </w:r>
      <w:r w:rsidRPr="00535DA6">
        <w:rPr>
          <w:rFonts w:ascii="LitNusx" w:hAnsi="LitNusx"/>
          <w:sz w:val="22"/>
          <w:szCs w:val="22"/>
          <w:lang w:val="es-ES"/>
        </w:rPr>
        <w:softHyphen/>
        <w:t>me</w:t>
      </w:r>
      <w:r w:rsidRPr="00535DA6">
        <w:rPr>
          <w:rFonts w:ascii="LitNusx" w:hAnsi="LitNusx"/>
          <w:sz w:val="22"/>
          <w:szCs w:val="22"/>
          <w:lang w:val="es-ES"/>
        </w:rPr>
        <w:softHyphen/>
        <w:t>de</w:t>
      </w:r>
      <w:r w:rsidRPr="00535DA6">
        <w:rPr>
          <w:rFonts w:ascii="LitNusx" w:hAnsi="LitNusx"/>
          <w:sz w:val="22"/>
          <w:szCs w:val="22"/>
          <w:lang w:val="es-ES"/>
        </w:rPr>
        <w:softHyphen/>
        <w:t>bis iseT Zli</w:t>
      </w:r>
      <w:r w:rsidRPr="00535DA6">
        <w:rPr>
          <w:rFonts w:ascii="LitNusx" w:hAnsi="LitNusx"/>
          <w:sz w:val="22"/>
          <w:szCs w:val="22"/>
          <w:lang w:val="es-ES"/>
        </w:rPr>
        <w:softHyphen/>
        <w:t>er me</w:t>
      </w:r>
      <w:r w:rsidRPr="00535DA6">
        <w:rPr>
          <w:rFonts w:ascii="LitNusx" w:hAnsi="LitNusx"/>
          <w:sz w:val="22"/>
          <w:szCs w:val="22"/>
          <w:lang w:val="es-ES"/>
        </w:rPr>
        <w:softHyphen/>
        <w:t>qa</w:t>
      </w:r>
      <w:r w:rsidRPr="00535DA6">
        <w:rPr>
          <w:rFonts w:ascii="LitNusx" w:hAnsi="LitNusx"/>
          <w:sz w:val="22"/>
          <w:szCs w:val="22"/>
          <w:lang w:val="es-ES"/>
        </w:rPr>
        <w:softHyphen/>
        <w:t>niz</w:t>
      </w:r>
      <w:r w:rsidRPr="00535DA6">
        <w:rPr>
          <w:rFonts w:ascii="LitNusx" w:hAnsi="LitNusx"/>
          <w:sz w:val="22"/>
          <w:szCs w:val="22"/>
          <w:lang w:val="es-ES"/>
        </w:rPr>
        <w:softHyphen/>
        <w:t>mebs, ro</w:t>
      </w:r>
      <w:r w:rsidRPr="00535DA6">
        <w:rPr>
          <w:rFonts w:ascii="LitNusx" w:hAnsi="LitNusx"/>
          <w:sz w:val="22"/>
          <w:szCs w:val="22"/>
          <w:lang w:val="es-ES"/>
        </w:rPr>
        <w:softHyphen/>
        <w:t>go</w:t>
      </w:r>
      <w:r w:rsidRPr="00535DA6">
        <w:rPr>
          <w:rFonts w:ascii="LitNusx" w:hAnsi="LitNusx"/>
          <w:sz w:val="22"/>
          <w:szCs w:val="22"/>
          <w:lang w:val="es-ES"/>
        </w:rPr>
        <w:softHyphen/>
        <w:t>ri</w:t>
      </w:r>
      <w:r w:rsidRPr="00535DA6">
        <w:rPr>
          <w:rFonts w:ascii="LitNusx" w:hAnsi="LitNusx"/>
          <w:sz w:val="22"/>
          <w:szCs w:val="22"/>
          <w:lang w:val="es-ES"/>
        </w:rPr>
        <w:softHyphen/>
        <w:t>caa sa</w:t>
      </w:r>
      <w:r w:rsidRPr="00535DA6">
        <w:rPr>
          <w:rFonts w:ascii="LitNusx" w:hAnsi="LitNusx"/>
          <w:sz w:val="22"/>
          <w:szCs w:val="22"/>
          <w:lang w:val="es-ES"/>
        </w:rPr>
        <w:softHyphen/>
        <w:t>er</w:t>
      </w:r>
      <w:r w:rsidRPr="00535DA6">
        <w:rPr>
          <w:rFonts w:ascii="LitNusx" w:hAnsi="LitNusx"/>
          <w:sz w:val="22"/>
          <w:szCs w:val="22"/>
          <w:lang w:val="es-ES"/>
        </w:rPr>
        <w:softHyphen/>
        <w:t>Ta</w:t>
      </w:r>
      <w:r w:rsidRPr="00535DA6">
        <w:rPr>
          <w:rFonts w:ascii="LitNusx" w:hAnsi="LitNusx"/>
          <w:sz w:val="22"/>
          <w:szCs w:val="22"/>
          <w:lang w:val="es-ES"/>
        </w:rPr>
        <w:softHyphen/>
        <w:t>So</w:t>
      </w:r>
      <w:r w:rsidRPr="00535DA6">
        <w:rPr>
          <w:rFonts w:ascii="LitNusx" w:hAnsi="LitNusx"/>
          <w:sz w:val="22"/>
          <w:szCs w:val="22"/>
          <w:lang w:val="es-ES"/>
        </w:rPr>
        <w:softHyphen/>
        <w:t>ri</w:t>
      </w:r>
      <w:r w:rsidRPr="00535DA6">
        <w:rPr>
          <w:rFonts w:ascii="LitNusx" w:hAnsi="LitNusx"/>
          <w:sz w:val="22"/>
          <w:szCs w:val="22"/>
          <w:lang w:val="es-ES"/>
        </w:rPr>
        <w:softHyphen/>
        <w:t>so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da fi</w:t>
      </w:r>
      <w:r w:rsidRPr="00535DA6">
        <w:rPr>
          <w:rFonts w:ascii="LitNusx" w:hAnsi="LitNusx"/>
          <w:sz w:val="22"/>
          <w:szCs w:val="22"/>
          <w:lang w:val="es-ES"/>
        </w:rPr>
        <w:softHyphen/>
        <w:t>nan</w:t>
      </w:r>
      <w:r w:rsidRPr="00535DA6">
        <w:rPr>
          <w:rFonts w:ascii="LitNusx" w:hAnsi="LitNusx"/>
          <w:sz w:val="22"/>
          <w:szCs w:val="22"/>
          <w:lang w:val="es-ES"/>
        </w:rPr>
        <w:softHyphen/>
        <w:t>su</w:t>
      </w:r>
      <w:r w:rsidRPr="00535DA6">
        <w:rPr>
          <w:rFonts w:ascii="LitNusx" w:hAnsi="LitNusx"/>
          <w:sz w:val="22"/>
          <w:szCs w:val="22"/>
          <w:lang w:val="es-ES"/>
        </w:rPr>
        <w:softHyphen/>
        <w:t>ri struq</w:t>
      </w:r>
      <w:r w:rsidRPr="00535DA6">
        <w:rPr>
          <w:rFonts w:ascii="LitNusx" w:hAnsi="LitNusx"/>
          <w:sz w:val="22"/>
          <w:szCs w:val="22"/>
          <w:lang w:val="es-ES"/>
        </w:rPr>
        <w:softHyphen/>
        <w:t>tu</w:t>
      </w:r>
      <w:r w:rsidRPr="00535DA6">
        <w:rPr>
          <w:rFonts w:ascii="LitNusx" w:hAnsi="LitNusx"/>
          <w:sz w:val="22"/>
          <w:szCs w:val="22"/>
          <w:lang w:val="es-ES"/>
        </w:rPr>
        <w:softHyphen/>
        <w:t>re</w:t>
      </w:r>
      <w:r w:rsidRPr="00535DA6">
        <w:rPr>
          <w:rFonts w:ascii="LitNusx" w:hAnsi="LitNusx"/>
          <w:sz w:val="22"/>
          <w:szCs w:val="22"/>
          <w:lang w:val="es-ES"/>
        </w:rPr>
        <w:softHyphen/>
        <w:t>bi, rom</w:t>
      </w:r>
      <w:r w:rsidRPr="00535DA6">
        <w:rPr>
          <w:rFonts w:ascii="LitNusx" w:hAnsi="LitNusx"/>
          <w:sz w:val="22"/>
          <w:szCs w:val="22"/>
          <w:lang w:val="es-ES"/>
        </w:rPr>
        <w:softHyphen/>
        <w:t>le</w:t>
      </w:r>
      <w:r w:rsidRPr="00535DA6">
        <w:rPr>
          <w:rFonts w:ascii="LitNusx" w:hAnsi="LitNusx"/>
          <w:sz w:val="22"/>
          <w:szCs w:val="22"/>
          <w:lang w:val="es-ES"/>
        </w:rPr>
        <w:softHyphen/>
        <w:t>bic tran</w:t>
      </w:r>
      <w:r w:rsidRPr="00535DA6">
        <w:rPr>
          <w:rFonts w:ascii="LitNusx" w:hAnsi="LitNusx"/>
          <w:sz w:val="22"/>
          <w:szCs w:val="22"/>
          <w:lang w:val="es-ES"/>
        </w:rPr>
        <w:softHyphen/>
        <w:t>se</w:t>
      </w:r>
      <w:r w:rsidRPr="00535DA6">
        <w:rPr>
          <w:rFonts w:ascii="LitNusx" w:hAnsi="LitNusx"/>
          <w:sz w:val="22"/>
          <w:szCs w:val="22"/>
          <w:lang w:val="es-ES"/>
        </w:rPr>
        <w:softHyphen/>
        <w:t>rov</w:t>
      </w:r>
      <w:r w:rsidRPr="00535DA6">
        <w:rPr>
          <w:rFonts w:ascii="LitNusx" w:hAnsi="LitNusx"/>
          <w:sz w:val="22"/>
          <w:szCs w:val="22"/>
          <w:lang w:val="es-ES"/>
        </w:rPr>
        <w:softHyphen/>
        <w:t>nu</w:t>
      </w:r>
      <w:r w:rsidRPr="00535DA6">
        <w:rPr>
          <w:rFonts w:ascii="LitNusx" w:hAnsi="LitNusx"/>
          <w:sz w:val="22"/>
          <w:szCs w:val="22"/>
          <w:lang w:val="es-ES"/>
        </w:rPr>
        <w:softHyphen/>
        <w:t>li ka</w:t>
      </w:r>
      <w:r w:rsidRPr="00535DA6">
        <w:rPr>
          <w:rFonts w:ascii="LitNusx" w:hAnsi="LitNusx"/>
          <w:sz w:val="22"/>
          <w:szCs w:val="22"/>
          <w:lang w:val="es-ES"/>
        </w:rPr>
        <w:softHyphen/>
        <w:t>pi</w:t>
      </w:r>
      <w:r w:rsidRPr="00535DA6">
        <w:rPr>
          <w:rFonts w:ascii="LitNusx" w:hAnsi="LitNusx"/>
          <w:sz w:val="22"/>
          <w:szCs w:val="22"/>
          <w:lang w:val="es-ES"/>
        </w:rPr>
        <w:softHyphen/>
        <w:t>ta</w:t>
      </w:r>
      <w:r w:rsidRPr="00535DA6">
        <w:rPr>
          <w:rFonts w:ascii="LitNusx" w:hAnsi="LitNusx"/>
          <w:sz w:val="22"/>
          <w:szCs w:val="22"/>
          <w:lang w:val="es-ES"/>
        </w:rPr>
        <w:softHyphen/>
        <w:t>lis kar</w:t>
      </w:r>
      <w:r w:rsidRPr="00535DA6">
        <w:rPr>
          <w:rFonts w:ascii="LitNusx" w:hAnsi="LitNusx"/>
          <w:sz w:val="22"/>
          <w:szCs w:val="22"/>
          <w:lang w:val="es-ES"/>
        </w:rPr>
        <w:softHyphen/>
        <w:t>na</w:t>
      </w:r>
      <w:r w:rsidRPr="00535DA6">
        <w:rPr>
          <w:rFonts w:ascii="LitNusx" w:hAnsi="LitNusx"/>
          <w:sz w:val="22"/>
          <w:szCs w:val="22"/>
          <w:lang w:val="es-ES"/>
        </w:rPr>
        <w:softHyphen/>
        <w:t>xiT qmni</w:t>
      </w:r>
      <w:r w:rsidRPr="00535DA6">
        <w:rPr>
          <w:rFonts w:ascii="LitNusx" w:hAnsi="LitNusx"/>
          <w:sz w:val="22"/>
          <w:szCs w:val="22"/>
          <w:lang w:val="es-ES"/>
        </w:rPr>
        <w:softHyphen/>
        <w:t>an re</w:t>
      </w:r>
      <w:r w:rsidRPr="00535DA6">
        <w:rPr>
          <w:rFonts w:ascii="LitNusx" w:hAnsi="LitNusx"/>
          <w:sz w:val="22"/>
          <w:szCs w:val="22"/>
          <w:lang w:val="es-ES"/>
        </w:rPr>
        <w:softHyphen/>
        <w:t>gu</w:t>
      </w:r>
      <w:r w:rsidRPr="00535DA6">
        <w:rPr>
          <w:rFonts w:ascii="LitNusx" w:hAnsi="LitNusx"/>
          <w:sz w:val="22"/>
          <w:szCs w:val="22"/>
          <w:lang w:val="es-ES"/>
        </w:rPr>
        <w:softHyphen/>
        <w:t>li</w:t>
      </w:r>
      <w:r w:rsidRPr="00535DA6">
        <w:rPr>
          <w:rFonts w:ascii="LitNusx" w:hAnsi="LitNusx"/>
          <w:sz w:val="22"/>
          <w:szCs w:val="22"/>
          <w:lang w:val="es-ES"/>
        </w:rPr>
        <w:softHyphen/>
        <w:t>re</w:t>
      </w:r>
      <w:r w:rsidRPr="00535DA6">
        <w:rPr>
          <w:rFonts w:ascii="LitNusx" w:hAnsi="LitNusx"/>
          <w:sz w:val="22"/>
          <w:szCs w:val="22"/>
          <w:lang w:val="es-ES"/>
        </w:rPr>
        <w:softHyphen/>
        <w:t>bis maT</w:t>
      </w:r>
      <w:r w:rsidRPr="00535DA6">
        <w:rPr>
          <w:rFonts w:ascii="LitNusx" w:hAnsi="LitNusx"/>
          <w:sz w:val="22"/>
          <w:szCs w:val="22"/>
          <w:lang w:val="es-ES"/>
        </w:rPr>
        <w:softHyphen/>
        <w:t>Tvis xel</w:t>
      </w:r>
      <w:r w:rsidRPr="00535DA6">
        <w:rPr>
          <w:rFonts w:ascii="LitNusx" w:hAnsi="LitNusx"/>
          <w:sz w:val="22"/>
          <w:szCs w:val="22"/>
          <w:lang w:val="es-ES"/>
        </w:rPr>
        <w:softHyphen/>
        <w:t>say</w:t>
      </w:r>
      <w:r w:rsidRPr="00535DA6">
        <w:rPr>
          <w:rFonts w:ascii="LitNusx" w:hAnsi="LitNusx"/>
          <w:sz w:val="22"/>
          <w:szCs w:val="22"/>
          <w:lang w:val="es-ES"/>
        </w:rPr>
        <w:softHyphen/>
        <w:t>rel pi</w:t>
      </w:r>
      <w:r w:rsidRPr="00535DA6">
        <w:rPr>
          <w:rFonts w:ascii="LitNusx" w:hAnsi="LitNusx"/>
          <w:sz w:val="22"/>
          <w:szCs w:val="22"/>
          <w:lang w:val="es-ES"/>
        </w:rPr>
        <w:softHyphen/>
        <w:t>ro</w:t>
      </w:r>
      <w:r w:rsidRPr="00535DA6">
        <w:rPr>
          <w:rFonts w:ascii="LitNusx" w:hAnsi="LitNusx"/>
          <w:sz w:val="22"/>
          <w:szCs w:val="22"/>
          <w:lang w:val="es-ES"/>
        </w:rPr>
        <w:softHyphen/>
        <w:t>bebs, efeq</w:t>
      </w:r>
      <w:r w:rsidRPr="00535DA6">
        <w:rPr>
          <w:rFonts w:ascii="LitNusx" w:hAnsi="LitNusx"/>
          <w:sz w:val="22"/>
          <w:szCs w:val="22"/>
          <w:lang w:val="es-ES"/>
        </w:rPr>
        <w:softHyphen/>
        <w:t>ti</w:t>
      </w:r>
      <w:r w:rsidRPr="00535DA6">
        <w:rPr>
          <w:rFonts w:ascii="LitNusx" w:hAnsi="LitNusx"/>
          <w:sz w:val="22"/>
          <w:szCs w:val="22"/>
          <w:lang w:val="es-ES"/>
        </w:rPr>
        <w:softHyphen/>
        <w:t>a</w:t>
      </w:r>
      <w:r w:rsidRPr="00535DA6">
        <w:rPr>
          <w:rFonts w:ascii="LitNusx" w:hAnsi="LitNusx"/>
          <w:sz w:val="22"/>
          <w:szCs w:val="22"/>
          <w:lang w:val="es-ES"/>
        </w:rPr>
        <w:softHyphen/>
        <w:t>nad iye</w:t>
      </w:r>
      <w:r w:rsidRPr="00535DA6">
        <w:rPr>
          <w:rFonts w:ascii="LitNusx" w:hAnsi="LitNusx"/>
          <w:sz w:val="22"/>
          <w:szCs w:val="22"/>
          <w:lang w:val="es-ES"/>
        </w:rPr>
        <w:softHyphen/>
        <w:t>ne</w:t>
      </w:r>
      <w:r w:rsidRPr="00535DA6">
        <w:rPr>
          <w:rFonts w:ascii="LitNusx" w:hAnsi="LitNusx"/>
          <w:sz w:val="22"/>
          <w:szCs w:val="22"/>
          <w:lang w:val="es-ES"/>
        </w:rPr>
        <w:softHyphen/>
        <w:t>ben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li</w:t>
      </w:r>
      <w:r w:rsidRPr="00535DA6">
        <w:rPr>
          <w:rFonts w:ascii="LitNusx" w:hAnsi="LitNusx"/>
          <w:sz w:val="22"/>
          <w:szCs w:val="22"/>
          <w:lang w:val="es-ES"/>
        </w:rPr>
        <w:softHyphen/>
        <w:t>be</w:t>
      </w:r>
      <w:r w:rsidRPr="00535DA6">
        <w:rPr>
          <w:rFonts w:ascii="LitNusx" w:hAnsi="LitNusx"/>
          <w:sz w:val="22"/>
          <w:szCs w:val="22"/>
          <w:lang w:val="es-ES"/>
        </w:rPr>
        <w:softHyphen/>
        <w:t>ra</w:t>
      </w:r>
      <w:r w:rsidRPr="00535DA6">
        <w:rPr>
          <w:rFonts w:ascii="LitNusx" w:hAnsi="LitNusx"/>
          <w:sz w:val="22"/>
          <w:szCs w:val="22"/>
          <w:lang w:val="es-ES"/>
        </w:rPr>
        <w:softHyphen/>
        <w:t>li</w:t>
      </w:r>
      <w:r w:rsidRPr="00535DA6">
        <w:rPr>
          <w:rFonts w:ascii="LitNusx" w:hAnsi="LitNusx"/>
          <w:sz w:val="22"/>
          <w:szCs w:val="22"/>
          <w:lang w:val="es-ES"/>
        </w:rPr>
        <w:softHyphen/>
        <w:t>za</w:t>
      </w:r>
      <w:r w:rsidRPr="00535DA6">
        <w:rPr>
          <w:rFonts w:ascii="LitNusx" w:hAnsi="LitNusx"/>
          <w:sz w:val="22"/>
          <w:szCs w:val="22"/>
          <w:lang w:val="es-ES"/>
        </w:rPr>
        <w:softHyphen/>
        <w:t>ci</w:t>
      </w:r>
      <w:r w:rsidRPr="00535DA6">
        <w:rPr>
          <w:rFonts w:ascii="LitNusx" w:hAnsi="LitNusx"/>
          <w:sz w:val="22"/>
          <w:szCs w:val="22"/>
          <w:lang w:val="es-ES"/>
        </w:rPr>
        <w:softHyphen/>
        <w:t>is yov</w:t>
      </w:r>
      <w:r w:rsidRPr="00535DA6">
        <w:rPr>
          <w:rFonts w:ascii="LitNusx" w:hAnsi="LitNusx"/>
          <w:sz w:val="22"/>
          <w:szCs w:val="22"/>
          <w:lang w:val="es-ES"/>
        </w:rPr>
        <w:softHyphen/>
        <w:t>lis</w:t>
      </w:r>
      <w:r w:rsidRPr="00535DA6">
        <w:rPr>
          <w:rFonts w:ascii="LitNusx" w:hAnsi="LitNusx"/>
          <w:sz w:val="22"/>
          <w:szCs w:val="22"/>
          <w:lang w:val="es-ES"/>
        </w:rPr>
        <w:softHyphen/>
        <w:t>Sem</w:t>
      </w:r>
      <w:r w:rsidRPr="00535DA6">
        <w:rPr>
          <w:rFonts w:ascii="LitNusx" w:hAnsi="LitNusx"/>
          <w:sz w:val="22"/>
          <w:szCs w:val="22"/>
          <w:lang w:val="es-ES"/>
        </w:rPr>
        <w:softHyphen/>
        <w:t>Zle `fe</w:t>
      </w:r>
      <w:r w:rsidRPr="00535DA6">
        <w:rPr>
          <w:rFonts w:ascii="LitNusx" w:hAnsi="LitNusx"/>
          <w:sz w:val="22"/>
          <w:szCs w:val="22"/>
          <w:lang w:val="es-ES"/>
        </w:rPr>
        <w:softHyphen/>
        <w:t>no</w:t>
      </w:r>
      <w:r w:rsidRPr="00535DA6">
        <w:rPr>
          <w:rFonts w:ascii="LitNusx" w:hAnsi="LitNusx"/>
          <w:sz w:val="22"/>
          <w:szCs w:val="22"/>
          <w:lang w:val="es-ES"/>
        </w:rPr>
        <w:softHyphen/>
        <w:t>mens~, rom</w:t>
      </w:r>
      <w:r w:rsidRPr="00535DA6">
        <w:rPr>
          <w:rFonts w:ascii="LitNusx" w:hAnsi="LitNusx"/>
          <w:sz w:val="22"/>
          <w:szCs w:val="22"/>
          <w:lang w:val="es-ES"/>
        </w:rPr>
        <w:softHyphen/>
        <w:t>lis mi</w:t>
      </w:r>
      <w:r w:rsidRPr="00535DA6">
        <w:rPr>
          <w:rFonts w:ascii="LitNusx" w:hAnsi="LitNusx"/>
          <w:sz w:val="22"/>
          <w:szCs w:val="22"/>
          <w:lang w:val="es-ES"/>
        </w:rPr>
        <w:softHyphen/>
        <w:t>za</w:t>
      </w:r>
      <w:r w:rsidRPr="00535DA6">
        <w:rPr>
          <w:rFonts w:ascii="LitNusx" w:hAnsi="LitNusx"/>
          <w:sz w:val="22"/>
          <w:szCs w:val="22"/>
          <w:lang w:val="es-ES"/>
        </w:rPr>
        <w:softHyphen/>
        <w:t>ni da ga</w:t>
      </w:r>
      <w:r w:rsidRPr="00535DA6">
        <w:rPr>
          <w:rFonts w:ascii="LitNusx" w:hAnsi="LitNusx"/>
          <w:sz w:val="22"/>
          <w:szCs w:val="22"/>
          <w:lang w:val="es-ES"/>
        </w:rPr>
        <w:softHyphen/>
        <w:t>mo</w:t>
      </w:r>
      <w:r w:rsidRPr="00535DA6">
        <w:rPr>
          <w:rFonts w:ascii="LitNusx" w:hAnsi="LitNusx"/>
          <w:sz w:val="22"/>
          <w:szCs w:val="22"/>
          <w:lang w:val="es-ES"/>
        </w:rPr>
        <w:softHyphen/>
        <w:t>ye</w:t>
      </w:r>
      <w:r w:rsidRPr="00535DA6">
        <w:rPr>
          <w:rFonts w:ascii="LitNusx" w:hAnsi="LitNusx"/>
          <w:sz w:val="22"/>
          <w:szCs w:val="22"/>
          <w:lang w:val="es-ES"/>
        </w:rPr>
        <w:softHyphen/>
        <w:t>ne</w:t>
      </w:r>
      <w:r w:rsidRPr="00535DA6">
        <w:rPr>
          <w:rFonts w:ascii="LitNusx" w:hAnsi="LitNusx"/>
          <w:sz w:val="22"/>
          <w:szCs w:val="22"/>
          <w:lang w:val="es-ES"/>
        </w:rPr>
        <w:softHyphen/>
        <w:t>bis Se</w:t>
      </w:r>
      <w:r w:rsidRPr="00535DA6">
        <w:rPr>
          <w:rFonts w:ascii="LitNusx" w:hAnsi="LitNusx"/>
          <w:sz w:val="22"/>
          <w:szCs w:val="22"/>
          <w:lang w:val="es-ES"/>
        </w:rPr>
        <w:softHyphen/>
        <w:t>de</w:t>
      </w:r>
      <w:r w:rsidRPr="00535DA6">
        <w:rPr>
          <w:rFonts w:ascii="LitNusx" w:hAnsi="LitNusx"/>
          <w:sz w:val="22"/>
          <w:szCs w:val="22"/>
          <w:lang w:val="es-ES"/>
        </w:rPr>
        <w:softHyphen/>
        <w:t>gic wi</w:t>
      </w:r>
      <w:r w:rsidRPr="00535DA6">
        <w:rPr>
          <w:rFonts w:ascii="LitNusx" w:hAnsi="LitNusx"/>
          <w:sz w:val="22"/>
          <w:szCs w:val="22"/>
          <w:lang w:val="es-ES"/>
        </w:rPr>
        <w:softHyphen/>
        <w:t>nas</w:t>
      </w:r>
      <w:r w:rsidRPr="00535DA6">
        <w:rPr>
          <w:rFonts w:ascii="LitNusx" w:hAnsi="LitNusx"/>
          <w:sz w:val="22"/>
          <w:szCs w:val="22"/>
          <w:lang w:val="es-ES"/>
        </w:rPr>
        <w:softHyphen/>
        <w:t>war cno</w:t>
      </w:r>
      <w:r w:rsidRPr="00535DA6">
        <w:rPr>
          <w:rFonts w:ascii="LitNusx" w:hAnsi="LitNusx"/>
          <w:sz w:val="22"/>
          <w:szCs w:val="22"/>
          <w:lang w:val="es-ES"/>
        </w:rPr>
        <w:softHyphen/>
        <w:t>bi</w:t>
      </w:r>
      <w:r w:rsidRPr="00535DA6">
        <w:rPr>
          <w:rFonts w:ascii="LitNusx" w:hAnsi="LitNusx"/>
          <w:sz w:val="22"/>
          <w:szCs w:val="22"/>
          <w:lang w:val="es-ES"/>
        </w:rPr>
        <w:softHyphen/>
        <w:t>lia _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w:t>
      </w:r>
      <w:r w:rsidRPr="00535DA6">
        <w:rPr>
          <w:rFonts w:ascii="LitNusx" w:hAnsi="LitNusx"/>
          <w:sz w:val="22"/>
          <w:szCs w:val="22"/>
          <w:lang w:val="es-ES"/>
        </w:rPr>
        <w:softHyphen/>
        <w:t>eb</w:t>
      </w:r>
      <w:r w:rsidRPr="00535DA6">
        <w:rPr>
          <w:rFonts w:ascii="LitNusx" w:hAnsi="LitNusx"/>
          <w:sz w:val="22"/>
          <w:szCs w:val="22"/>
          <w:lang w:val="es-ES"/>
        </w:rPr>
        <w:softHyphen/>
        <w:t>ri</w:t>
      </w:r>
      <w:r w:rsidRPr="00535DA6">
        <w:rPr>
          <w:rFonts w:ascii="LitNusx" w:hAnsi="LitNusx"/>
          <w:sz w:val="22"/>
          <w:szCs w:val="22"/>
          <w:lang w:val="es-ES"/>
        </w:rPr>
        <w:softHyphen/>
        <w:t>vi re</w:t>
      </w:r>
      <w:r w:rsidRPr="00535DA6">
        <w:rPr>
          <w:rFonts w:ascii="LitNusx" w:hAnsi="LitNusx"/>
          <w:sz w:val="22"/>
          <w:szCs w:val="22"/>
          <w:lang w:val="es-ES"/>
        </w:rPr>
        <w:softHyphen/>
        <w:t>gu</w:t>
      </w:r>
      <w:r w:rsidRPr="00535DA6">
        <w:rPr>
          <w:rFonts w:ascii="LitNusx" w:hAnsi="LitNusx"/>
          <w:sz w:val="22"/>
          <w:szCs w:val="22"/>
          <w:lang w:val="es-ES"/>
        </w:rPr>
        <w:softHyphen/>
        <w:t>li</w:t>
      </w:r>
      <w:r w:rsidRPr="00535DA6">
        <w:rPr>
          <w:rFonts w:ascii="LitNusx" w:hAnsi="LitNusx"/>
          <w:sz w:val="22"/>
          <w:szCs w:val="22"/>
          <w:lang w:val="es-ES"/>
        </w:rPr>
        <w:softHyphen/>
        <w:t>re</w:t>
      </w:r>
      <w:r w:rsidRPr="00535DA6">
        <w:rPr>
          <w:rFonts w:ascii="LitNusx" w:hAnsi="LitNusx"/>
          <w:sz w:val="22"/>
          <w:szCs w:val="22"/>
          <w:lang w:val="es-ES"/>
        </w:rPr>
        <w:softHyphen/>
        <w:t>bis erov</w:t>
      </w:r>
      <w:r w:rsidRPr="00535DA6">
        <w:rPr>
          <w:rFonts w:ascii="LitNusx" w:hAnsi="LitNusx"/>
          <w:sz w:val="22"/>
          <w:szCs w:val="22"/>
          <w:lang w:val="es-ES"/>
        </w:rPr>
        <w:softHyphen/>
        <w:t>nu</w:t>
      </w:r>
      <w:r w:rsidRPr="00535DA6">
        <w:rPr>
          <w:rFonts w:ascii="LitNusx" w:hAnsi="LitNusx"/>
          <w:sz w:val="22"/>
          <w:szCs w:val="22"/>
          <w:lang w:val="es-ES"/>
        </w:rPr>
        <w:softHyphen/>
        <w:t>li in</w:t>
      </w:r>
      <w:r w:rsidRPr="00535DA6">
        <w:rPr>
          <w:rFonts w:ascii="LitNusx" w:hAnsi="LitNusx"/>
          <w:sz w:val="22"/>
          <w:szCs w:val="22"/>
          <w:lang w:val="es-ES"/>
        </w:rPr>
        <w:softHyphen/>
        <w:t>sti</w:t>
      </w:r>
      <w:r w:rsidRPr="00535DA6">
        <w:rPr>
          <w:rFonts w:ascii="LitNusx" w:hAnsi="LitNusx"/>
          <w:sz w:val="22"/>
          <w:szCs w:val="22"/>
          <w:lang w:val="es-ES"/>
        </w:rPr>
        <w:softHyphen/>
        <w:t>tu</w:t>
      </w:r>
      <w:r w:rsidRPr="00535DA6">
        <w:rPr>
          <w:rFonts w:ascii="LitNusx" w:hAnsi="LitNusx"/>
          <w:sz w:val="22"/>
          <w:szCs w:val="22"/>
          <w:lang w:val="es-ES"/>
        </w:rPr>
        <w:softHyphen/>
        <w:t>te</w:t>
      </w:r>
      <w:r w:rsidRPr="00535DA6">
        <w:rPr>
          <w:rFonts w:ascii="LitNusx" w:hAnsi="LitNusx"/>
          <w:sz w:val="22"/>
          <w:szCs w:val="22"/>
          <w:lang w:val="es-ES"/>
        </w:rPr>
        <w:softHyphen/>
        <w:t>bis moS</w:t>
      </w:r>
      <w:r w:rsidRPr="00535DA6">
        <w:rPr>
          <w:rFonts w:ascii="LitNusx" w:hAnsi="LitNusx"/>
          <w:sz w:val="22"/>
          <w:szCs w:val="22"/>
          <w:lang w:val="es-ES"/>
        </w:rPr>
        <w:softHyphen/>
        <w:t xml:space="preserve">la. aseT </w:t>
      </w:r>
      <w:r w:rsidRPr="00535DA6">
        <w:rPr>
          <w:rFonts w:ascii="LitNusx" w:hAnsi="LitNusx"/>
          <w:b/>
          <w:bCs/>
          <w:sz w:val="22"/>
          <w:szCs w:val="22"/>
          <w:lang w:val="es-ES"/>
        </w:rPr>
        <w:t>si</w:t>
      </w:r>
      <w:r w:rsidRPr="00535DA6">
        <w:rPr>
          <w:rFonts w:ascii="LitNusx" w:hAnsi="LitNusx"/>
          <w:b/>
          <w:bCs/>
          <w:sz w:val="22"/>
          <w:szCs w:val="22"/>
          <w:lang w:val="es-ES"/>
        </w:rPr>
        <w:softHyphen/>
        <w:t>tu</w:t>
      </w:r>
      <w:r w:rsidRPr="00535DA6">
        <w:rPr>
          <w:rFonts w:ascii="LitNusx" w:hAnsi="LitNusx"/>
          <w:b/>
          <w:bCs/>
          <w:sz w:val="22"/>
          <w:szCs w:val="22"/>
          <w:lang w:val="es-ES"/>
        </w:rPr>
        <w:softHyphen/>
        <w:t>a</w:t>
      </w:r>
      <w:r w:rsidRPr="00535DA6">
        <w:rPr>
          <w:rFonts w:ascii="LitNusx" w:hAnsi="LitNusx"/>
          <w:b/>
          <w:bCs/>
          <w:sz w:val="22"/>
          <w:szCs w:val="22"/>
          <w:lang w:val="es-ES"/>
        </w:rPr>
        <w:softHyphen/>
        <w:t>ci</w:t>
      </w:r>
      <w:r w:rsidRPr="00535DA6">
        <w:rPr>
          <w:rFonts w:ascii="LitNusx" w:hAnsi="LitNusx"/>
          <w:b/>
          <w:bCs/>
          <w:sz w:val="22"/>
          <w:szCs w:val="22"/>
          <w:lang w:val="es-ES"/>
        </w:rPr>
        <w:softHyphen/>
        <w:t>a</w:t>
      </w:r>
      <w:r w:rsidRPr="00535DA6">
        <w:rPr>
          <w:rFonts w:ascii="LitNusx" w:hAnsi="LitNusx"/>
          <w:b/>
          <w:bCs/>
          <w:sz w:val="22"/>
          <w:szCs w:val="22"/>
          <w:lang w:val="es-ES"/>
        </w:rPr>
        <w:softHyphen/>
        <w:t>Si qvey</w:t>
      </w:r>
      <w:r w:rsidRPr="00535DA6">
        <w:rPr>
          <w:rFonts w:ascii="LitNusx" w:hAnsi="LitNusx"/>
          <w:b/>
          <w:bCs/>
          <w:sz w:val="22"/>
          <w:szCs w:val="22"/>
          <w:lang w:val="es-ES"/>
        </w:rPr>
        <w:softHyphen/>
        <w:t>nis usaf</w:t>
      </w:r>
      <w:r w:rsidRPr="00535DA6">
        <w:rPr>
          <w:rFonts w:ascii="LitNusx" w:hAnsi="LitNusx"/>
          <w:b/>
          <w:bCs/>
          <w:sz w:val="22"/>
          <w:szCs w:val="22"/>
          <w:lang w:val="es-ES"/>
        </w:rPr>
        <w:softHyphen/>
        <w:t>rTxo</w:t>
      </w:r>
      <w:r w:rsidRPr="00535DA6">
        <w:rPr>
          <w:rFonts w:ascii="LitNusx" w:hAnsi="LitNusx"/>
          <w:b/>
          <w:bCs/>
          <w:sz w:val="22"/>
          <w:szCs w:val="22"/>
          <w:lang w:val="es-ES"/>
        </w:rPr>
        <w:softHyphen/>
        <w:t>e</w:t>
      </w:r>
      <w:r w:rsidRPr="00535DA6">
        <w:rPr>
          <w:rFonts w:ascii="LitNusx" w:hAnsi="LitNusx"/>
          <w:b/>
          <w:bCs/>
          <w:sz w:val="22"/>
          <w:szCs w:val="22"/>
          <w:lang w:val="es-ES"/>
        </w:rPr>
        <w:softHyphen/>
        <w:t>bis Tval</w:t>
      </w:r>
      <w:r w:rsidRPr="00535DA6">
        <w:rPr>
          <w:rFonts w:ascii="LitNusx" w:hAnsi="LitNusx"/>
          <w:b/>
          <w:bCs/>
          <w:sz w:val="22"/>
          <w:szCs w:val="22"/>
          <w:lang w:val="es-ES"/>
        </w:rPr>
        <w:softHyphen/>
        <w:t>saz</w:t>
      </w:r>
      <w:r w:rsidRPr="00535DA6">
        <w:rPr>
          <w:rFonts w:ascii="LitNusx" w:hAnsi="LitNusx"/>
          <w:b/>
          <w:bCs/>
          <w:sz w:val="22"/>
          <w:szCs w:val="22"/>
          <w:lang w:val="es-ES"/>
        </w:rPr>
        <w:softHyphen/>
        <w:t>ri</w:t>
      </w:r>
      <w:r w:rsidRPr="00535DA6">
        <w:rPr>
          <w:rFonts w:ascii="LitNusx" w:hAnsi="LitNusx"/>
          <w:b/>
          <w:bCs/>
          <w:sz w:val="22"/>
          <w:szCs w:val="22"/>
          <w:lang w:val="es-ES"/>
        </w:rPr>
        <w:softHyphen/>
        <w:t>siT, un</w:t>
      </w:r>
      <w:r w:rsidRPr="00535DA6">
        <w:rPr>
          <w:rFonts w:ascii="LitNusx" w:hAnsi="LitNusx"/>
          <w:b/>
          <w:bCs/>
          <w:sz w:val="22"/>
          <w:szCs w:val="22"/>
          <w:lang w:val="es-ES"/>
        </w:rPr>
        <w:softHyphen/>
        <w:t>da Ca</w:t>
      </w:r>
      <w:r w:rsidRPr="00535DA6">
        <w:rPr>
          <w:rFonts w:ascii="LitNusx" w:hAnsi="LitNusx"/>
          <w:b/>
          <w:bCs/>
          <w:sz w:val="22"/>
          <w:szCs w:val="22"/>
          <w:lang w:val="es-ES"/>
        </w:rPr>
        <w:softHyphen/>
        <w:t>mo</w:t>
      </w:r>
      <w:r w:rsidRPr="00535DA6">
        <w:rPr>
          <w:rFonts w:ascii="LitNusx" w:hAnsi="LitNusx"/>
          <w:b/>
          <w:bCs/>
          <w:sz w:val="22"/>
          <w:szCs w:val="22"/>
          <w:lang w:val="es-ES"/>
        </w:rPr>
        <w:softHyphen/>
        <w:t>ya</w:t>
      </w:r>
      <w:r w:rsidRPr="00535DA6">
        <w:rPr>
          <w:rFonts w:ascii="LitNusx" w:hAnsi="LitNusx"/>
          <w:b/>
          <w:bCs/>
          <w:sz w:val="22"/>
          <w:szCs w:val="22"/>
          <w:lang w:val="es-ES"/>
        </w:rPr>
        <w:softHyphen/>
        <w:t>lib</w:t>
      </w:r>
      <w:r w:rsidRPr="00535DA6">
        <w:rPr>
          <w:rFonts w:ascii="LitNusx" w:hAnsi="LitNusx"/>
          <w:b/>
          <w:bCs/>
          <w:sz w:val="22"/>
          <w:szCs w:val="22"/>
          <w:lang w:val="es-ES"/>
        </w:rPr>
        <w:softHyphen/>
        <w:t>des ise</w:t>
      </w:r>
      <w:r w:rsidRPr="00535DA6">
        <w:rPr>
          <w:rFonts w:ascii="LitNusx" w:hAnsi="LitNusx"/>
          <w:b/>
          <w:bCs/>
          <w:sz w:val="22"/>
          <w:szCs w:val="22"/>
          <w:lang w:val="es-ES"/>
        </w:rPr>
        <w:softHyphen/>
        <w:t>Ti po</w:t>
      </w:r>
      <w:r w:rsidRPr="00535DA6">
        <w:rPr>
          <w:rFonts w:ascii="LitNusx" w:hAnsi="LitNusx"/>
          <w:b/>
          <w:bCs/>
          <w:sz w:val="22"/>
          <w:szCs w:val="22"/>
          <w:lang w:val="es-ES"/>
        </w:rPr>
        <w:softHyphen/>
        <w:t>li</w:t>
      </w:r>
      <w:r w:rsidRPr="00535DA6">
        <w:rPr>
          <w:rFonts w:ascii="LitNusx" w:hAnsi="LitNusx"/>
          <w:b/>
          <w:bCs/>
          <w:sz w:val="22"/>
          <w:szCs w:val="22"/>
          <w:lang w:val="es-ES"/>
        </w:rPr>
        <w:softHyphen/>
        <w:t>ti</w:t>
      </w:r>
      <w:r w:rsidRPr="00535DA6">
        <w:rPr>
          <w:rFonts w:ascii="LitNusx" w:hAnsi="LitNusx"/>
          <w:b/>
          <w:bCs/>
          <w:sz w:val="22"/>
          <w:szCs w:val="22"/>
          <w:lang w:val="es-ES"/>
        </w:rPr>
        <w:softHyphen/>
        <w:t>ka, ro</w:t>
      </w:r>
      <w:r w:rsidRPr="00535DA6">
        <w:rPr>
          <w:rFonts w:ascii="LitNusx" w:hAnsi="LitNusx"/>
          <w:b/>
          <w:bCs/>
          <w:sz w:val="22"/>
          <w:szCs w:val="22"/>
          <w:lang w:val="es-ES"/>
        </w:rPr>
        <w:softHyphen/>
        <w:t>me</w:t>
      </w:r>
      <w:r w:rsidRPr="00535DA6">
        <w:rPr>
          <w:rFonts w:ascii="LitNusx" w:hAnsi="LitNusx"/>
          <w:b/>
          <w:bCs/>
          <w:sz w:val="22"/>
          <w:szCs w:val="22"/>
          <w:lang w:val="es-ES"/>
        </w:rPr>
        <w:softHyphen/>
        <w:t>lic ga</w:t>
      </w:r>
      <w:r w:rsidRPr="00535DA6">
        <w:rPr>
          <w:rFonts w:ascii="LitNusx" w:hAnsi="LitNusx"/>
          <w:b/>
          <w:bCs/>
          <w:sz w:val="22"/>
          <w:szCs w:val="22"/>
          <w:lang w:val="es-ES"/>
        </w:rPr>
        <w:softHyphen/>
        <w:t>re</w:t>
      </w:r>
      <w:r w:rsidRPr="00535DA6">
        <w:rPr>
          <w:rFonts w:ascii="LitNusx" w:hAnsi="LitNusx"/>
          <w:b/>
          <w:bCs/>
          <w:sz w:val="22"/>
          <w:szCs w:val="22"/>
          <w:lang w:val="es-ES"/>
        </w:rPr>
        <w:softHyphen/>
        <w:t>dan Se</w:t>
      </w:r>
      <w:r w:rsidRPr="00535DA6">
        <w:rPr>
          <w:rFonts w:ascii="LitNusx" w:hAnsi="LitNusx"/>
          <w:b/>
          <w:bCs/>
          <w:sz w:val="22"/>
          <w:szCs w:val="22"/>
          <w:lang w:val="es-ES"/>
        </w:rPr>
        <w:softHyphen/>
        <w:t>mo</w:t>
      </w:r>
      <w:r w:rsidRPr="00535DA6">
        <w:rPr>
          <w:rFonts w:ascii="LitNusx" w:hAnsi="LitNusx"/>
          <w:b/>
          <w:bCs/>
          <w:sz w:val="22"/>
          <w:szCs w:val="22"/>
          <w:lang w:val="es-ES"/>
        </w:rPr>
        <w:softHyphen/>
        <w:t>Ta</w:t>
      </w:r>
      <w:r w:rsidRPr="00535DA6">
        <w:rPr>
          <w:rFonts w:ascii="LitNusx" w:hAnsi="LitNusx"/>
          <w:b/>
          <w:bCs/>
          <w:sz w:val="22"/>
          <w:szCs w:val="22"/>
          <w:lang w:val="es-ES"/>
        </w:rPr>
        <w:softHyphen/>
        <w:t>va</w:t>
      </w:r>
      <w:r w:rsidRPr="00535DA6">
        <w:rPr>
          <w:rFonts w:ascii="LitNusx" w:hAnsi="LitNusx"/>
          <w:b/>
          <w:bCs/>
          <w:sz w:val="22"/>
          <w:szCs w:val="22"/>
          <w:lang w:val="es-ES"/>
        </w:rPr>
        <w:softHyphen/>
        <w:t>ze</w:t>
      </w:r>
      <w:r w:rsidRPr="00535DA6">
        <w:rPr>
          <w:rFonts w:ascii="LitNusx" w:hAnsi="LitNusx"/>
          <w:b/>
          <w:bCs/>
          <w:sz w:val="22"/>
          <w:szCs w:val="22"/>
          <w:lang w:val="es-ES"/>
        </w:rPr>
        <w:softHyphen/>
        <w:t>bul li</w:t>
      </w:r>
      <w:r w:rsidRPr="00535DA6">
        <w:rPr>
          <w:rFonts w:ascii="LitNusx" w:hAnsi="LitNusx"/>
          <w:b/>
          <w:bCs/>
          <w:sz w:val="22"/>
          <w:szCs w:val="22"/>
          <w:lang w:val="es-ES"/>
        </w:rPr>
        <w:softHyphen/>
        <w:t>be</w:t>
      </w:r>
      <w:r w:rsidRPr="00535DA6">
        <w:rPr>
          <w:rFonts w:ascii="LitNusx" w:hAnsi="LitNusx"/>
          <w:b/>
          <w:bCs/>
          <w:sz w:val="22"/>
          <w:szCs w:val="22"/>
          <w:lang w:val="es-ES"/>
        </w:rPr>
        <w:softHyphen/>
        <w:t>ra</w:t>
      </w:r>
      <w:r w:rsidRPr="00535DA6">
        <w:rPr>
          <w:rFonts w:ascii="LitNusx" w:hAnsi="LitNusx"/>
          <w:b/>
          <w:bCs/>
          <w:sz w:val="22"/>
          <w:szCs w:val="22"/>
          <w:lang w:val="es-ES"/>
        </w:rPr>
        <w:softHyphen/>
        <w:t>li</w:t>
      </w:r>
      <w:r w:rsidRPr="00535DA6">
        <w:rPr>
          <w:rFonts w:ascii="LitNusx" w:hAnsi="LitNusx"/>
          <w:b/>
          <w:bCs/>
          <w:sz w:val="22"/>
          <w:szCs w:val="22"/>
          <w:lang w:val="es-ES"/>
        </w:rPr>
        <w:softHyphen/>
        <w:t>za</w:t>
      </w:r>
      <w:r w:rsidRPr="00535DA6">
        <w:rPr>
          <w:rFonts w:ascii="LitNusx" w:hAnsi="LitNusx"/>
          <w:b/>
          <w:bCs/>
          <w:sz w:val="22"/>
          <w:szCs w:val="22"/>
          <w:lang w:val="es-ES"/>
        </w:rPr>
        <w:softHyphen/>
        <w:t>ci</w:t>
      </w:r>
      <w:r w:rsidRPr="00535DA6">
        <w:rPr>
          <w:rFonts w:ascii="LitNusx" w:hAnsi="LitNusx"/>
          <w:b/>
          <w:bCs/>
          <w:sz w:val="22"/>
          <w:szCs w:val="22"/>
          <w:lang w:val="es-ES"/>
        </w:rPr>
        <w:softHyphen/>
        <w:t>is pro</w:t>
      </w:r>
      <w:r w:rsidRPr="00535DA6">
        <w:rPr>
          <w:rFonts w:ascii="LitNusx" w:hAnsi="LitNusx"/>
          <w:b/>
          <w:bCs/>
          <w:sz w:val="22"/>
          <w:szCs w:val="22"/>
          <w:lang w:val="es-ES"/>
        </w:rPr>
        <w:softHyphen/>
        <w:t>cess erov</w:t>
      </w:r>
      <w:r w:rsidRPr="00535DA6">
        <w:rPr>
          <w:rFonts w:ascii="LitNusx" w:hAnsi="LitNusx"/>
          <w:b/>
          <w:bCs/>
          <w:sz w:val="22"/>
          <w:szCs w:val="22"/>
          <w:lang w:val="es-ES"/>
        </w:rPr>
        <w:softHyphen/>
        <w:t>nul in</w:t>
      </w:r>
      <w:r w:rsidRPr="00535DA6">
        <w:rPr>
          <w:rFonts w:ascii="LitNusx" w:hAnsi="LitNusx"/>
          <w:b/>
          <w:bCs/>
          <w:sz w:val="22"/>
          <w:szCs w:val="22"/>
          <w:lang w:val="es-ES"/>
        </w:rPr>
        <w:softHyphen/>
        <w:t>te</w:t>
      </w:r>
      <w:r w:rsidRPr="00535DA6">
        <w:rPr>
          <w:rFonts w:ascii="LitNusx" w:hAnsi="LitNusx"/>
          <w:b/>
          <w:bCs/>
          <w:sz w:val="22"/>
          <w:szCs w:val="22"/>
          <w:lang w:val="es-ES"/>
        </w:rPr>
        <w:softHyphen/>
        <w:t>re</w:t>
      </w:r>
      <w:r w:rsidRPr="00535DA6">
        <w:rPr>
          <w:rFonts w:ascii="LitNusx" w:hAnsi="LitNusx"/>
          <w:b/>
          <w:bCs/>
          <w:sz w:val="22"/>
          <w:szCs w:val="22"/>
          <w:lang w:val="es-ES"/>
        </w:rPr>
        <w:softHyphen/>
        <w:t>sebs da</w:t>
      </w:r>
      <w:r w:rsidRPr="00535DA6">
        <w:rPr>
          <w:rFonts w:ascii="LitNusx" w:hAnsi="LitNusx"/>
          <w:b/>
          <w:bCs/>
          <w:sz w:val="22"/>
          <w:szCs w:val="22"/>
          <w:lang w:val="es-ES"/>
        </w:rPr>
        <w:softHyphen/>
        <w:t>u</w:t>
      </w:r>
      <w:r w:rsidRPr="00535DA6">
        <w:rPr>
          <w:rFonts w:ascii="LitNusx" w:hAnsi="LitNusx"/>
          <w:b/>
          <w:bCs/>
          <w:sz w:val="22"/>
          <w:szCs w:val="22"/>
          <w:lang w:val="es-ES"/>
        </w:rPr>
        <w:softHyphen/>
        <w:t>mor</w:t>
      </w:r>
      <w:r w:rsidRPr="00535DA6">
        <w:rPr>
          <w:rFonts w:ascii="LitNusx" w:hAnsi="LitNusx"/>
          <w:b/>
          <w:bCs/>
          <w:sz w:val="22"/>
          <w:szCs w:val="22"/>
          <w:lang w:val="es-ES"/>
        </w:rPr>
        <w:softHyphen/>
        <w:t>Ci</w:t>
      </w:r>
      <w:r w:rsidRPr="00535DA6">
        <w:rPr>
          <w:rFonts w:ascii="LitNusx" w:hAnsi="LitNusx"/>
          <w:b/>
          <w:bCs/>
          <w:sz w:val="22"/>
          <w:szCs w:val="22"/>
          <w:lang w:val="es-ES"/>
        </w:rPr>
        <w:softHyphen/>
        <w:t>lebs. es im Sem</w:t>
      </w:r>
      <w:r w:rsidRPr="00535DA6">
        <w:rPr>
          <w:rFonts w:ascii="LitNusx" w:hAnsi="LitNusx"/>
          <w:b/>
          <w:bCs/>
          <w:sz w:val="22"/>
          <w:szCs w:val="22"/>
          <w:lang w:val="es-ES"/>
        </w:rPr>
        <w:softHyphen/>
        <w:t>Txve</w:t>
      </w:r>
      <w:r w:rsidRPr="00535DA6">
        <w:rPr>
          <w:rFonts w:ascii="LitNusx" w:hAnsi="LitNusx"/>
          <w:b/>
          <w:bCs/>
          <w:sz w:val="22"/>
          <w:szCs w:val="22"/>
          <w:lang w:val="es-ES"/>
        </w:rPr>
        <w:softHyphen/>
        <w:t>va</w:t>
      </w:r>
      <w:r w:rsidRPr="00535DA6">
        <w:rPr>
          <w:rFonts w:ascii="LitNusx" w:hAnsi="LitNusx"/>
          <w:b/>
          <w:bCs/>
          <w:sz w:val="22"/>
          <w:szCs w:val="22"/>
          <w:lang w:val="es-ES"/>
        </w:rPr>
        <w:softHyphen/>
        <w:t>Sia Se</w:t>
      </w:r>
      <w:r w:rsidRPr="00535DA6">
        <w:rPr>
          <w:rFonts w:ascii="LitNusx" w:hAnsi="LitNusx"/>
          <w:b/>
          <w:bCs/>
          <w:sz w:val="22"/>
          <w:szCs w:val="22"/>
          <w:lang w:val="es-ES"/>
        </w:rPr>
        <w:softHyphen/>
        <w:t>saZ</w:t>
      </w:r>
      <w:r w:rsidRPr="00535DA6">
        <w:rPr>
          <w:rFonts w:ascii="LitNusx" w:hAnsi="LitNusx"/>
          <w:b/>
          <w:bCs/>
          <w:sz w:val="22"/>
          <w:szCs w:val="22"/>
          <w:lang w:val="es-ES"/>
        </w:rPr>
        <w:softHyphen/>
        <w:t>le</w:t>
      </w:r>
      <w:r w:rsidRPr="00535DA6">
        <w:rPr>
          <w:rFonts w:ascii="LitNusx" w:hAnsi="LitNusx"/>
          <w:b/>
          <w:bCs/>
          <w:sz w:val="22"/>
          <w:szCs w:val="22"/>
          <w:lang w:val="es-ES"/>
        </w:rPr>
        <w:softHyphen/>
        <w:t>be</w:t>
      </w:r>
      <w:r w:rsidRPr="00535DA6">
        <w:rPr>
          <w:rFonts w:ascii="LitNusx" w:hAnsi="LitNusx"/>
          <w:b/>
          <w:bCs/>
          <w:sz w:val="22"/>
          <w:szCs w:val="22"/>
          <w:lang w:val="es-ES"/>
        </w:rPr>
        <w:softHyphen/>
        <w:t>li, Tu sa</w:t>
      </w:r>
      <w:r w:rsidRPr="00535DA6">
        <w:rPr>
          <w:rFonts w:ascii="LitNusx" w:hAnsi="LitNusx"/>
          <w:b/>
          <w:bCs/>
          <w:sz w:val="22"/>
          <w:szCs w:val="22"/>
          <w:lang w:val="es-ES"/>
        </w:rPr>
        <w:softHyphen/>
        <w:t>xel</w:t>
      </w:r>
      <w:r w:rsidRPr="00535DA6">
        <w:rPr>
          <w:rFonts w:ascii="LitNusx" w:hAnsi="LitNusx"/>
          <w:b/>
          <w:bCs/>
          <w:sz w:val="22"/>
          <w:szCs w:val="22"/>
          <w:lang w:val="es-ES"/>
        </w:rPr>
        <w:softHyphen/>
        <w:t>mwi</w:t>
      </w:r>
      <w:r w:rsidRPr="00535DA6">
        <w:rPr>
          <w:rFonts w:ascii="LitNusx" w:hAnsi="LitNusx"/>
          <w:b/>
          <w:bCs/>
          <w:sz w:val="22"/>
          <w:szCs w:val="22"/>
          <w:lang w:val="es-ES"/>
        </w:rPr>
        <w:softHyphen/>
        <w:t>fo 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kis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bis war</w:t>
      </w:r>
      <w:r w:rsidRPr="00535DA6">
        <w:rPr>
          <w:rFonts w:ascii="LitNusx" w:hAnsi="LitNusx"/>
          <w:b/>
          <w:bCs/>
          <w:sz w:val="22"/>
          <w:szCs w:val="22"/>
          <w:lang w:val="es-ES"/>
        </w:rPr>
        <w:softHyphen/>
        <w:t>mmar</w:t>
      </w:r>
      <w:r w:rsidRPr="00535DA6">
        <w:rPr>
          <w:rFonts w:ascii="LitNusx" w:hAnsi="LitNusx"/>
          <w:b/>
          <w:bCs/>
          <w:sz w:val="22"/>
          <w:szCs w:val="22"/>
          <w:lang w:val="es-ES"/>
        </w:rPr>
        <w:softHyphen/>
        <w:t>Tve</w:t>
      </w:r>
      <w:r w:rsidRPr="00535DA6">
        <w:rPr>
          <w:rFonts w:ascii="LitNusx" w:hAnsi="LitNusx"/>
          <w:b/>
          <w:bCs/>
          <w:sz w:val="22"/>
          <w:szCs w:val="22"/>
          <w:lang w:val="es-ES"/>
        </w:rPr>
        <w:softHyphen/>
        <w:t>lis fun</w:t>
      </w:r>
      <w:r w:rsidRPr="00535DA6">
        <w:rPr>
          <w:rFonts w:ascii="LitNusx" w:hAnsi="LitNusx"/>
          <w:b/>
          <w:bCs/>
          <w:sz w:val="22"/>
          <w:szCs w:val="22"/>
          <w:lang w:val="es-ES"/>
        </w:rPr>
        <w:softHyphen/>
        <w:t>qci</w:t>
      </w:r>
      <w:r w:rsidRPr="00535DA6">
        <w:rPr>
          <w:rFonts w:ascii="LitNusx" w:hAnsi="LitNusx"/>
          <w:b/>
          <w:bCs/>
          <w:sz w:val="22"/>
          <w:szCs w:val="22"/>
          <w:lang w:val="es-ES"/>
        </w:rPr>
        <w:softHyphen/>
        <w:t>as Se</w:t>
      </w:r>
      <w:r w:rsidRPr="00535DA6">
        <w:rPr>
          <w:rFonts w:ascii="LitNusx" w:hAnsi="LitNusx"/>
          <w:b/>
          <w:bCs/>
          <w:sz w:val="22"/>
          <w:szCs w:val="22"/>
          <w:lang w:val="es-ES"/>
        </w:rPr>
        <w:softHyphen/>
        <w:t>as</w:t>
      </w:r>
      <w:r w:rsidRPr="00535DA6">
        <w:rPr>
          <w:rFonts w:ascii="LitNusx" w:hAnsi="LitNusx"/>
          <w:b/>
          <w:bCs/>
          <w:sz w:val="22"/>
          <w:szCs w:val="22"/>
          <w:lang w:val="es-ES"/>
        </w:rPr>
        <w:softHyphen/>
        <w:t>ru</w:t>
      </w:r>
      <w:r w:rsidRPr="00535DA6">
        <w:rPr>
          <w:rFonts w:ascii="LitNusx" w:hAnsi="LitNusx"/>
          <w:b/>
          <w:bCs/>
          <w:sz w:val="22"/>
          <w:szCs w:val="22"/>
          <w:lang w:val="es-ES"/>
        </w:rPr>
        <w:softHyphen/>
        <w:t>lebs. amas adas</w:t>
      </w:r>
      <w:r w:rsidRPr="00535DA6">
        <w:rPr>
          <w:rFonts w:ascii="LitNusx" w:hAnsi="LitNusx"/>
          <w:b/>
          <w:bCs/>
          <w:sz w:val="22"/>
          <w:szCs w:val="22"/>
          <w:lang w:val="es-ES"/>
        </w:rPr>
        <w:softHyphen/>
        <w:t>tu</w:t>
      </w:r>
      <w:r w:rsidRPr="00535DA6">
        <w:rPr>
          <w:rFonts w:ascii="LitNusx" w:hAnsi="LitNusx"/>
          <w:b/>
          <w:bCs/>
          <w:sz w:val="22"/>
          <w:szCs w:val="22"/>
          <w:lang w:val="es-ES"/>
        </w:rPr>
        <w:softHyphen/>
        <w:t>rebs Tun</w:t>
      </w:r>
      <w:r w:rsidRPr="00535DA6">
        <w:rPr>
          <w:rFonts w:ascii="LitNusx" w:hAnsi="LitNusx"/>
          <w:b/>
          <w:bCs/>
          <w:sz w:val="22"/>
          <w:szCs w:val="22"/>
          <w:lang w:val="es-ES"/>
        </w:rPr>
        <w:softHyphen/>
        <w:t>dac is, rom ax</w:t>
      </w:r>
      <w:r w:rsidRPr="00535DA6">
        <w:rPr>
          <w:rFonts w:ascii="LitNusx" w:hAnsi="LitNusx"/>
          <w:b/>
          <w:bCs/>
          <w:sz w:val="22"/>
          <w:szCs w:val="22"/>
          <w:lang w:val="es-ES"/>
        </w:rPr>
        <w:softHyphen/>
        <w:t>lad Seq</w:t>
      </w:r>
      <w:r w:rsidRPr="00535DA6">
        <w:rPr>
          <w:rFonts w:ascii="LitNusx" w:hAnsi="LitNusx"/>
          <w:b/>
          <w:bCs/>
          <w:sz w:val="22"/>
          <w:szCs w:val="22"/>
          <w:lang w:val="es-ES"/>
        </w:rPr>
        <w:softHyphen/>
        <w:t>mni</w:t>
      </w:r>
      <w:r w:rsidRPr="00535DA6">
        <w:rPr>
          <w:rFonts w:ascii="LitNusx" w:hAnsi="LitNusx"/>
          <w:b/>
          <w:bCs/>
          <w:sz w:val="22"/>
          <w:szCs w:val="22"/>
          <w:lang w:val="es-ES"/>
        </w:rPr>
        <w:softHyphen/>
        <w:t>li sa</w:t>
      </w:r>
      <w:r w:rsidRPr="00535DA6">
        <w:rPr>
          <w:rFonts w:ascii="LitNusx" w:hAnsi="LitNusx"/>
          <w:b/>
          <w:bCs/>
          <w:sz w:val="22"/>
          <w:szCs w:val="22"/>
          <w:lang w:val="es-ES"/>
        </w:rPr>
        <w:softHyphen/>
        <w:t>baz</w:t>
      </w:r>
      <w:r w:rsidRPr="00535DA6">
        <w:rPr>
          <w:rFonts w:ascii="LitNusx" w:hAnsi="LitNusx"/>
          <w:b/>
          <w:bCs/>
          <w:sz w:val="22"/>
          <w:szCs w:val="22"/>
          <w:lang w:val="es-ES"/>
        </w:rPr>
        <w:softHyphen/>
        <w:t>ro in</w:t>
      </w:r>
      <w:r w:rsidRPr="00535DA6">
        <w:rPr>
          <w:rFonts w:ascii="LitNusx" w:hAnsi="LitNusx"/>
          <w:b/>
          <w:bCs/>
          <w:sz w:val="22"/>
          <w:szCs w:val="22"/>
          <w:lang w:val="es-ES"/>
        </w:rPr>
        <w:softHyphen/>
        <w:t>sti</w:t>
      </w:r>
      <w:r w:rsidRPr="00535DA6">
        <w:rPr>
          <w:rFonts w:ascii="LitNusx" w:hAnsi="LitNusx"/>
          <w:b/>
          <w:bCs/>
          <w:sz w:val="22"/>
          <w:szCs w:val="22"/>
          <w:lang w:val="es-ES"/>
        </w:rPr>
        <w:softHyphen/>
        <w:t>tu</w:t>
      </w:r>
      <w:r w:rsidRPr="00535DA6">
        <w:rPr>
          <w:rFonts w:ascii="LitNusx" w:hAnsi="LitNusx"/>
          <w:b/>
          <w:bCs/>
          <w:sz w:val="22"/>
          <w:szCs w:val="22"/>
          <w:lang w:val="es-ES"/>
        </w:rPr>
        <w:softHyphen/>
        <w:t>te</w:t>
      </w:r>
      <w:r w:rsidRPr="00535DA6">
        <w:rPr>
          <w:rFonts w:ascii="LitNusx" w:hAnsi="LitNusx"/>
          <w:b/>
          <w:bCs/>
          <w:sz w:val="22"/>
          <w:szCs w:val="22"/>
          <w:lang w:val="es-ES"/>
        </w:rPr>
        <w:softHyphen/>
        <w:t>bi jer ki</w:t>
      </w:r>
      <w:r w:rsidRPr="00535DA6">
        <w:rPr>
          <w:rFonts w:ascii="LitNusx" w:hAnsi="LitNusx"/>
          <w:b/>
          <w:bCs/>
          <w:sz w:val="22"/>
          <w:szCs w:val="22"/>
          <w:lang w:val="es-ES"/>
        </w:rPr>
        <w:softHyphen/>
        <w:t>dev sus</w:t>
      </w:r>
      <w:r w:rsidRPr="00535DA6">
        <w:rPr>
          <w:rFonts w:ascii="LitNusx" w:hAnsi="LitNusx"/>
          <w:b/>
          <w:bCs/>
          <w:sz w:val="22"/>
          <w:szCs w:val="22"/>
          <w:lang w:val="es-ES"/>
        </w:rPr>
        <w:softHyphen/>
        <w:t>te</w:t>
      </w:r>
      <w:r w:rsidRPr="00535DA6">
        <w:rPr>
          <w:rFonts w:ascii="LitNusx" w:hAnsi="LitNusx"/>
          <w:b/>
          <w:bCs/>
          <w:sz w:val="22"/>
          <w:szCs w:val="22"/>
          <w:lang w:val="es-ES"/>
        </w:rPr>
        <w:softHyphen/>
        <w:t>bi ari</w:t>
      </w:r>
      <w:r w:rsidRPr="00535DA6">
        <w:rPr>
          <w:rFonts w:ascii="LitNusx" w:hAnsi="LitNusx"/>
          <w:b/>
          <w:bCs/>
          <w:sz w:val="22"/>
          <w:szCs w:val="22"/>
          <w:lang w:val="es-ES"/>
        </w:rPr>
        <w:softHyphen/>
        <w:t>an, amas</w:t>
      </w:r>
      <w:r w:rsidRPr="00535DA6">
        <w:rPr>
          <w:rFonts w:ascii="LitNusx" w:hAnsi="LitNusx"/>
          <w:b/>
          <w:bCs/>
          <w:sz w:val="22"/>
          <w:szCs w:val="22"/>
          <w:lang w:val="es-ES"/>
        </w:rPr>
        <w:softHyphen/>
        <w:t>Tan, bu</w:t>
      </w:r>
      <w:r w:rsidRPr="00535DA6">
        <w:rPr>
          <w:rFonts w:ascii="LitNusx" w:hAnsi="LitNusx"/>
          <w:b/>
          <w:bCs/>
          <w:sz w:val="22"/>
          <w:szCs w:val="22"/>
          <w:lang w:val="es-ES"/>
        </w:rPr>
        <w:softHyphen/>
        <w:t>neb</w:t>
      </w:r>
      <w:r w:rsidRPr="00535DA6">
        <w:rPr>
          <w:rFonts w:ascii="LitNusx" w:hAnsi="LitNusx"/>
          <w:b/>
          <w:bCs/>
          <w:sz w:val="22"/>
          <w:szCs w:val="22"/>
          <w:lang w:val="es-ES"/>
        </w:rPr>
        <w:softHyphen/>
        <w:t>ri</w:t>
      </w:r>
      <w:r w:rsidRPr="00535DA6">
        <w:rPr>
          <w:rFonts w:ascii="LitNusx" w:hAnsi="LitNusx"/>
          <w:b/>
          <w:bCs/>
          <w:sz w:val="22"/>
          <w:szCs w:val="22"/>
          <w:lang w:val="es-ES"/>
        </w:rPr>
        <w:softHyphen/>
        <w:t>via, maT mya</w:t>
      </w:r>
      <w:r w:rsidRPr="00535DA6">
        <w:rPr>
          <w:rFonts w:ascii="LitNusx" w:hAnsi="LitNusx"/>
          <w:b/>
          <w:bCs/>
          <w:sz w:val="22"/>
          <w:szCs w:val="22"/>
          <w:lang w:val="es-ES"/>
        </w:rPr>
        <w:softHyphen/>
        <w:t>ri tra</w:t>
      </w:r>
      <w:r w:rsidRPr="00535DA6">
        <w:rPr>
          <w:rFonts w:ascii="LitNusx" w:hAnsi="LitNusx"/>
          <w:b/>
          <w:bCs/>
          <w:sz w:val="22"/>
          <w:szCs w:val="22"/>
          <w:lang w:val="es-ES"/>
        </w:rPr>
        <w:softHyphen/>
        <w:t>di</w:t>
      </w:r>
      <w:r w:rsidRPr="00535DA6">
        <w:rPr>
          <w:rFonts w:ascii="LitNusx" w:hAnsi="LitNusx"/>
          <w:b/>
          <w:bCs/>
          <w:sz w:val="22"/>
          <w:szCs w:val="22"/>
          <w:lang w:val="es-ES"/>
        </w:rPr>
        <w:softHyphen/>
        <w:t>ci</w:t>
      </w:r>
      <w:r w:rsidRPr="00535DA6">
        <w:rPr>
          <w:rFonts w:ascii="LitNusx" w:hAnsi="LitNusx"/>
          <w:b/>
          <w:bCs/>
          <w:sz w:val="22"/>
          <w:szCs w:val="22"/>
          <w:lang w:val="es-ES"/>
        </w:rPr>
        <w:softHyphen/>
        <w:t>e</w:t>
      </w:r>
      <w:r w:rsidRPr="00535DA6">
        <w:rPr>
          <w:rFonts w:ascii="LitNusx" w:hAnsi="LitNusx"/>
          <w:b/>
          <w:bCs/>
          <w:sz w:val="22"/>
          <w:szCs w:val="22"/>
          <w:lang w:val="es-ES"/>
        </w:rPr>
        <w:softHyphen/>
        <w:t>bic ara aqvT, ami</w:t>
      </w:r>
      <w:r w:rsidRPr="00535DA6">
        <w:rPr>
          <w:rFonts w:ascii="LitNusx" w:hAnsi="LitNusx"/>
          <w:b/>
          <w:bCs/>
          <w:sz w:val="22"/>
          <w:szCs w:val="22"/>
          <w:lang w:val="es-ES"/>
        </w:rPr>
        <w:softHyphen/>
        <w:t>tom in</w:t>
      </w:r>
      <w:r w:rsidRPr="00535DA6">
        <w:rPr>
          <w:rFonts w:ascii="LitNusx" w:hAnsi="LitNusx"/>
          <w:b/>
          <w:bCs/>
          <w:sz w:val="22"/>
          <w:szCs w:val="22"/>
          <w:lang w:val="es-ES"/>
        </w:rPr>
        <w:softHyphen/>
        <w:t>teg</w:t>
      </w:r>
      <w:r w:rsidRPr="00535DA6">
        <w:rPr>
          <w:rFonts w:ascii="LitNusx" w:hAnsi="LitNusx"/>
          <w:b/>
          <w:bCs/>
          <w:sz w:val="22"/>
          <w:szCs w:val="22"/>
          <w:lang w:val="es-ES"/>
        </w:rPr>
        <w:softHyphen/>
        <w:t>ra</w:t>
      </w:r>
      <w:r w:rsidRPr="00535DA6">
        <w:rPr>
          <w:rFonts w:ascii="LitNusx" w:hAnsi="LitNusx"/>
          <w:b/>
          <w:bCs/>
          <w:sz w:val="22"/>
          <w:szCs w:val="22"/>
          <w:lang w:val="es-ES"/>
        </w:rPr>
        <w:softHyphen/>
        <w:t>ci</w:t>
      </w:r>
      <w:r w:rsidRPr="00535DA6">
        <w:rPr>
          <w:rFonts w:ascii="LitNusx" w:hAnsi="LitNusx"/>
          <w:b/>
          <w:bCs/>
          <w:sz w:val="22"/>
          <w:szCs w:val="22"/>
          <w:lang w:val="es-ES"/>
        </w:rPr>
        <w:softHyphen/>
        <w:t>u</w:t>
      </w:r>
      <w:r w:rsidRPr="00535DA6">
        <w:rPr>
          <w:rFonts w:ascii="LitNusx" w:hAnsi="LitNusx"/>
          <w:b/>
          <w:bCs/>
          <w:sz w:val="22"/>
          <w:szCs w:val="22"/>
          <w:lang w:val="es-ES"/>
        </w:rPr>
        <w:softHyphen/>
        <w:t>li pro</w:t>
      </w:r>
      <w:r w:rsidRPr="00535DA6">
        <w:rPr>
          <w:rFonts w:ascii="LitNusx" w:hAnsi="LitNusx"/>
          <w:b/>
          <w:bCs/>
          <w:sz w:val="22"/>
          <w:szCs w:val="22"/>
          <w:lang w:val="es-ES"/>
        </w:rPr>
        <w:softHyphen/>
        <w:t>ce</w:t>
      </w:r>
      <w:r w:rsidRPr="00535DA6">
        <w:rPr>
          <w:rFonts w:ascii="LitNusx" w:hAnsi="LitNusx"/>
          <w:b/>
          <w:bCs/>
          <w:sz w:val="22"/>
          <w:szCs w:val="22"/>
          <w:lang w:val="es-ES"/>
        </w:rPr>
        <w:softHyphen/>
        <w:t>se</w:t>
      </w:r>
      <w:r w:rsidRPr="00535DA6">
        <w:rPr>
          <w:rFonts w:ascii="LitNusx" w:hAnsi="LitNusx"/>
          <w:b/>
          <w:bCs/>
          <w:sz w:val="22"/>
          <w:szCs w:val="22"/>
          <w:lang w:val="es-ES"/>
        </w:rPr>
        <w:softHyphen/>
        <w:t>bis in</w:t>
      </w:r>
      <w:r w:rsidRPr="00535DA6">
        <w:rPr>
          <w:rFonts w:ascii="LitNusx" w:hAnsi="LitNusx"/>
          <w:b/>
          <w:bCs/>
          <w:sz w:val="22"/>
          <w:szCs w:val="22"/>
          <w:lang w:val="es-ES"/>
        </w:rPr>
        <w:softHyphen/>
        <w:t>ten</w:t>
      </w:r>
      <w:r w:rsidRPr="00535DA6">
        <w:rPr>
          <w:rFonts w:ascii="LitNusx" w:hAnsi="LitNusx"/>
          <w:b/>
          <w:bCs/>
          <w:sz w:val="22"/>
          <w:szCs w:val="22"/>
          <w:lang w:val="es-ES"/>
        </w:rPr>
        <w:softHyphen/>
        <w:t>si</w:t>
      </w:r>
      <w:r w:rsidRPr="00535DA6">
        <w:rPr>
          <w:rFonts w:ascii="LitNusx" w:hAnsi="LitNusx"/>
          <w:b/>
          <w:bCs/>
          <w:sz w:val="22"/>
          <w:szCs w:val="22"/>
          <w:lang w:val="es-ES"/>
        </w:rPr>
        <w:softHyphen/>
        <w:t>vo</w:t>
      </w:r>
      <w:r w:rsidRPr="00535DA6">
        <w:rPr>
          <w:rFonts w:ascii="LitNusx" w:hAnsi="LitNusx"/>
          <w:b/>
          <w:bCs/>
          <w:sz w:val="22"/>
          <w:szCs w:val="22"/>
          <w:lang w:val="es-ES"/>
        </w:rPr>
        <w:softHyphen/>
        <w:t>bis kva</w:t>
      </w:r>
      <w:r w:rsidRPr="00535DA6">
        <w:rPr>
          <w:rFonts w:ascii="LitNusx" w:hAnsi="LitNusx"/>
          <w:b/>
          <w:bCs/>
          <w:sz w:val="22"/>
          <w:szCs w:val="22"/>
          <w:lang w:val="es-ES"/>
        </w:rPr>
        <w:softHyphen/>
        <w:t>lo</w:t>
      </w:r>
      <w:r w:rsidRPr="00535DA6">
        <w:rPr>
          <w:rFonts w:ascii="LitNusx" w:hAnsi="LitNusx"/>
          <w:b/>
          <w:bCs/>
          <w:sz w:val="22"/>
          <w:szCs w:val="22"/>
          <w:lang w:val="es-ES"/>
        </w:rPr>
        <w:softHyphen/>
        <w:t>ba</w:t>
      </w:r>
      <w:r w:rsidRPr="00535DA6">
        <w:rPr>
          <w:rFonts w:ascii="LitNusx" w:hAnsi="LitNusx"/>
          <w:b/>
          <w:bCs/>
          <w:sz w:val="22"/>
          <w:szCs w:val="22"/>
          <w:lang w:val="es-ES"/>
        </w:rPr>
        <w:softHyphen/>
        <w:t>ze yo</w:t>
      </w:r>
      <w:r w:rsidRPr="00535DA6">
        <w:rPr>
          <w:rFonts w:ascii="LitNusx" w:hAnsi="LitNusx"/>
          <w:b/>
          <w:bCs/>
          <w:sz w:val="22"/>
          <w:szCs w:val="22"/>
          <w:lang w:val="es-ES"/>
        </w:rPr>
        <w:softHyphen/>
        <w:t>vel</w:t>
      </w:r>
      <w:r w:rsidRPr="00535DA6">
        <w:rPr>
          <w:rFonts w:ascii="LitNusx" w:hAnsi="LitNusx"/>
          <w:b/>
          <w:bCs/>
          <w:sz w:val="22"/>
          <w:szCs w:val="22"/>
          <w:lang w:val="es-ES"/>
        </w:rPr>
        <w:softHyphen/>
        <w:t>Tvis uka</w:t>
      </w:r>
      <w:r w:rsidRPr="00535DA6">
        <w:rPr>
          <w:rFonts w:ascii="LitNusx" w:hAnsi="LitNusx"/>
          <w:b/>
          <w:bCs/>
          <w:sz w:val="22"/>
          <w:szCs w:val="22"/>
          <w:lang w:val="es-ES"/>
        </w:rPr>
        <w:softHyphen/>
        <w:t>na plan</w:t>
      </w:r>
      <w:r w:rsidRPr="00535DA6">
        <w:rPr>
          <w:rFonts w:ascii="LitNusx" w:hAnsi="LitNusx"/>
          <w:b/>
          <w:bCs/>
          <w:sz w:val="22"/>
          <w:szCs w:val="22"/>
          <w:lang w:val="es-ES"/>
        </w:rPr>
        <w:softHyphen/>
        <w:t>ze iq</w:t>
      </w:r>
      <w:r w:rsidRPr="00535DA6">
        <w:rPr>
          <w:rFonts w:ascii="LitNusx" w:hAnsi="LitNusx"/>
          <w:b/>
          <w:bCs/>
          <w:sz w:val="22"/>
          <w:szCs w:val="22"/>
          <w:lang w:val="es-ES"/>
        </w:rPr>
        <w:softHyphen/>
        <w:t>ne</w:t>
      </w:r>
      <w:r w:rsidRPr="00535DA6">
        <w:rPr>
          <w:rFonts w:ascii="LitNusx" w:hAnsi="LitNusx"/>
          <w:b/>
          <w:bCs/>
          <w:sz w:val="22"/>
          <w:szCs w:val="22"/>
          <w:lang w:val="es-ES"/>
        </w:rPr>
        <w:softHyphen/>
        <w:t>bi</w:t>
      </w:r>
      <w:r w:rsidRPr="00535DA6">
        <w:rPr>
          <w:rFonts w:ascii="LitNusx" w:hAnsi="LitNusx"/>
          <w:b/>
          <w:bCs/>
          <w:sz w:val="22"/>
          <w:szCs w:val="22"/>
          <w:lang w:val="es-ES"/>
        </w:rPr>
        <w:softHyphen/>
        <w:t>an, rac qvey</w:t>
      </w:r>
      <w:r w:rsidRPr="00535DA6">
        <w:rPr>
          <w:rFonts w:ascii="LitNusx" w:hAnsi="LitNusx"/>
          <w:b/>
          <w:bCs/>
          <w:sz w:val="22"/>
          <w:szCs w:val="22"/>
          <w:lang w:val="es-ES"/>
        </w:rPr>
        <w:softHyphen/>
        <w:t>nis stra</w:t>
      </w:r>
      <w:r w:rsidRPr="00535DA6">
        <w:rPr>
          <w:rFonts w:ascii="LitNusx" w:hAnsi="LitNusx"/>
          <w:b/>
          <w:bCs/>
          <w:sz w:val="22"/>
          <w:szCs w:val="22"/>
          <w:lang w:val="es-ES"/>
        </w:rPr>
        <w:softHyphen/>
        <w:t>te</w:t>
      </w:r>
      <w:r w:rsidRPr="00535DA6">
        <w:rPr>
          <w:rFonts w:ascii="LitNusx" w:hAnsi="LitNusx"/>
          <w:b/>
          <w:bCs/>
          <w:sz w:val="22"/>
          <w:szCs w:val="22"/>
          <w:lang w:val="es-ES"/>
        </w:rPr>
        <w:softHyphen/>
        <w:t>gi</w:t>
      </w:r>
      <w:r w:rsidRPr="00535DA6">
        <w:rPr>
          <w:rFonts w:ascii="LitNusx" w:hAnsi="LitNusx"/>
          <w:b/>
          <w:bCs/>
          <w:sz w:val="22"/>
          <w:szCs w:val="22"/>
          <w:lang w:val="es-ES"/>
        </w:rPr>
        <w:softHyphen/>
        <w:t>ul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bas mniS</w:t>
      </w:r>
      <w:r w:rsidRPr="00535DA6">
        <w:rPr>
          <w:rFonts w:ascii="LitNusx" w:hAnsi="LitNusx"/>
          <w:b/>
          <w:bCs/>
          <w:sz w:val="22"/>
          <w:szCs w:val="22"/>
          <w:lang w:val="es-ES"/>
        </w:rPr>
        <w:softHyphen/>
        <w:t>vne</w:t>
      </w:r>
      <w:r w:rsidRPr="00535DA6">
        <w:rPr>
          <w:rFonts w:ascii="LitNusx" w:hAnsi="LitNusx"/>
          <w:b/>
          <w:bCs/>
          <w:sz w:val="22"/>
          <w:szCs w:val="22"/>
          <w:lang w:val="es-ES"/>
        </w:rPr>
        <w:softHyphen/>
        <w:t>lov</w:t>
      </w:r>
      <w:r w:rsidRPr="00535DA6">
        <w:rPr>
          <w:rFonts w:ascii="LitNusx" w:hAnsi="LitNusx"/>
          <w:b/>
          <w:bCs/>
          <w:sz w:val="22"/>
          <w:szCs w:val="22"/>
          <w:lang w:val="es-ES"/>
        </w:rPr>
        <w:softHyphen/>
        <w:t>nad Se</w:t>
      </w:r>
      <w:r w:rsidRPr="00535DA6">
        <w:rPr>
          <w:rFonts w:ascii="LitNusx" w:hAnsi="LitNusx"/>
          <w:b/>
          <w:bCs/>
          <w:sz w:val="22"/>
          <w:szCs w:val="22"/>
          <w:lang w:val="es-ES"/>
        </w:rPr>
        <w:softHyphen/>
        <w:t>a</w:t>
      </w:r>
      <w:r w:rsidRPr="00535DA6">
        <w:rPr>
          <w:rFonts w:ascii="LitNusx" w:hAnsi="LitNusx"/>
          <w:b/>
          <w:bCs/>
          <w:sz w:val="22"/>
          <w:szCs w:val="22"/>
          <w:lang w:val="es-ES"/>
        </w:rPr>
        <w:softHyphen/>
        <w:t>fer</w:t>
      </w:r>
      <w:r w:rsidRPr="00535DA6">
        <w:rPr>
          <w:rFonts w:ascii="LitNusx" w:hAnsi="LitNusx"/>
          <w:b/>
          <w:bCs/>
          <w:sz w:val="22"/>
          <w:szCs w:val="22"/>
          <w:lang w:val="es-ES"/>
        </w:rPr>
        <w:softHyphen/>
        <w:t>xebs. gar</w:t>
      </w:r>
      <w:r w:rsidRPr="00535DA6">
        <w:rPr>
          <w:rFonts w:ascii="LitNusx" w:hAnsi="LitNusx"/>
          <w:b/>
          <w:bCs/>
          <w:sz w:val="22"/>
          <w:szCs w:val="22"/>
          <w:lang w:val="es-ES"/>
        </w:rPr>
        <w:softHyphen/>
        <w:t>da</w:t>
      </w:r>
      <w:r w:rsidRPr="00535DA6">
        <w:rPr>
          <w:rFonts w:ascii="LitNusx" w:hAnsi="LitNusx"/>
          <w:sz w:val="22"/>
          <w:szCs w:val="22"/>
          <w:lang w:val="es-ES"/>
        </w:rPr>
        <w:t xml:space="preserve"> </w:t>
      </w:r>
      <w:r w:rsidRPr="00535DA6">
        <w:rPr>
          <w:rFonts w:ascii="LitNusx" w:hAnsi="LitNusx"/>
          <w:b/>
          <w:bCs/>
          <w:sz w:val="22"/>
          <w:szCs w:val="22"/>
          <w:lang w:val="es-ES"/>
        </w:rPr>
        <w:t>ami</w:t>
      </w:r>
      <w:r w:rsidRPr="00535DA6">
        <w:rPr>
          <w:rFonts w:ascii="LitNusx" w:hAnsi="LitNusx"/>
          <w:b/>
          <w:bCs/>
          <w:sz w:val="22"/>
          <w:szCs w:val="22"/>
          <w:lang w:val="es-ES"/>
        </w:rPr>
        <w:softHyphen/>
        <w:t>sa, sa</w:t>
      </w:r>
      <w:r w:rsidRPr="00535DA6">
        <w:rPr>
          <w:rFonts w:ascii="LitNusx" w:hAnsi="LitNusx"/>
          <w:b/>
          <w:bCs/>
          <w:sz w:val="22"/>
          <w:szCs w:val="22"/>
          <w:lang w:val="es-ES"/>
        </w:rPr>
        <w:softHyphen/>
        <w:t>er</w:t>
      </w:r>
      <w:r w:rsidRPr="00535DA6">
        <w:rPr>
          <w:rFonts w:ascii="LitNusx" w:hAnsi="LitNusx"/>
          <w:b/>
          <w:bCs/>
          <w:sz w:val="22"/>
          <w:szCs w:val="22"/>
          <w:lang w:val="es-ES"/>
        </w:rPr>
        <w:softHyphen/>
        <w:t>Ta</w:t>
      </w:r>
      <w:r w:rsidRPr="00535DA6">
        <w:rPr>
          <w:rFonts w:ascii="LitNusx" w:hAnsi="LitNusx"/>
          <w:b/>
          <w:bCs/>
          <w:sz w:val="22"/>
          <w:szCs w:val="22"/>
          <w:lang w:val="es-ES"/>
        </w:rPr>
        <w:softHyphen/>
        <w:t>So</w:t>
      </w:r>
      <w:r w:rsidRPr="00535DA6">
        <w:rPr>
          <w:rFonts w:ascii="LitNusx" w:hAnsi="LitNusx"/>
          <w:b/>
          <w:bCs/>
          <w:sz w:val="22"/>
          <w:szCs w:val="22"/>
          <w:lang w:val="es-ES"/>
        </w:rPr>
        <w:softHyphen/>
        <w:t>ri</w:t>
      </w:r>
      <w:r w:rsidRPr="00535DA6">
        <w:rPr>
          <w:rFonts w:ascii="LitNusx" w:hAnsi="LitNusx"/>
          <w:b/>
          <w:bCs/>
          <w:sz w:val="22"/>
          <w:szCs w:val="22"/>
          <w:lang w:val="es-ES"/>
        </w:rPr>
        <w:softHyphen/>
        <w:t>so fi</w:t>
      </w:r>
      <w:r w:rsidRPr="00535DA6">
        <w:rPr>
          <w:rFonts w:ascii="LitNusx" w:hAnsi="LitNusx"/>
          <w:b/>
          <w:bCs/>
          <w:sz w:val="22"/>
          <w:szCs w:val="22"/>
          <w:lang w:val="es-ES"/>
        </w:rPr>
        <w:softHyphen/>
        <w:t>nan</w:t>
      </w:r>
      <w:r w:rsidRPr="00535DA6">
        <w:rPr>
          <w:rFonts w:ascii="LitNusx" w:hAnsi="LitNusx"/>
          <w:b/>
          <w:bCs/>
          <w:sz w:val="22"/>
          <w:szCs w:val="22"/>
          <w:lang w:val="es-ES"/>
        </w:rPr>
        <w:softHyphen/>
        <w:t>sur ope</w:t>
      </w:r>
      <w:r w:rsidRPr="00535DA6">
        <w:rPr>
          <w:rFonts w:ascii="LitNusx" w:hAnsi="LitNusx"/>
          <w:b/>
          <w:bCs/>
          <w:sz w:val="22"/>
          <w:szCs w:val="22"/>
          <w:lang w:val="es-ES"/>
        </w:rPr>
        <w:softHyphen/>
        <w:t>ra</w:t>
      </w:r>
      <w:r w:rsidRPr="00535DA6">
        <w:rPr>
          <w:rFonts w:ascii="LitNusx" w:hAnsi="LitNusx"/>
          <w:b/>
          <w:bCs/>
          <w:sz w:val="22"/>
          <w:szCs w:val="22"/>
          <w:lang w:val="es-ES"/>
        </w:rPr>
        <w:softHyphen/>
        <w:t>ci</w:t>
      </w:r>
      <w:r w:rsidRPr="00535DA6">
        <w:rPr>
          <w:rFonts w:ascii="LitNusx" w:hAnsi="LitNusx"/>
          <w:b/>
          <w:bCs/>
          <w:sz w:val="22"/>
          <w:szCs w:val="22"/>
          <w:lang w:val="es-ES"/>
        </w:rPr>
        <w:softHyphen/>
        <w:t>eb</w:t>
      </w:r>
      <w:r w:rsidRPr="00535DA6">
        <w:rPr>
          <w:rFonts w:ascii="LitNusx" w:hAnsi="LitNusx"/>
          <w:b/>
          <w:bCs/>
          <w:sz w:val="22"/>
          <w:szCs w:val="22"/>
          <w:lang w:val="es-ES"/>
        </w:rPr>
        <w:softHyphen/>
        <w:t>Si spe</w:t>
      </w:r>
      <w:r w:rsidRPr="00535DA6">
        <w:rPr>
          <w:rFonts w:ascii="LitNusx" w:hAnsi="LitNusx"/>
          <w:b/>
          <w:bCs/>
          <w:sz w:val="22"/>
          <w:szCs w:val="22"/>
          <w:lang w:val="es-ES"/>
        </w:rPr>
        <w:softHyphen/>
        <w:t>ku</w:t>
      </w:r>
      <w:r w:rsidRPr="00535DA6">
        <w:rPr>
          <w:rFonts w:ascii="LitNusx" w:hAnsi="LitNusx"/>
          <w:b/>
          <w:bCs/>
          <w:sz w:val="22"/>
          <w:szCs w:val="22"/>
          <w:lang w:val="es-ES"/>
        </w:rPr>
        <w:softHyphen/>
        <w:t>la</w:t>
      </w:r>
      <w:r w:rsidRPr="00535DA6">
        <w:rPr>
          <w:rFonts w:ascii="LitNusx" w:hAnsi="LitNusx"/>
          <w:b/>
          <w:bCs/>
          <w:sz w:val="22"/>
          <w:szCs w:val="22"/>
          <w:lang w:val="es-ES"/>
        </w:rPr>
        <w:softHyphen/>
        <w:t>ci</w:t>
      </w:r>
      <w:r w:rsidRPr="00535DA6">
        <w:rPr>
          <w:rFonts w:ascii="LitNusx" w:hAnsi="LitNusx"/>
          <w:b/>
          <w:bCs/>
          <w:sz w:val="22"/>
          <w:szCs w:val="22"/>
          <w:lang w:val="es-ES"/>
        </w:rPr>
        <w:softHyphen/>
        <w:t>is gaZ</w:t>
      </w:r>
      <w:r w:rsidRPr="00535DA6">
        <w:rPr>
          <w:rFonts w:ascii="LitNusx" w:hAnsi="LitNusx"/>
          <w:b/>
          <w:bCs/>
          <w:sz w:val="22"/>
          <w:szCs w:val="22"/>
          <w:lang w:val="es-ES"/>
        </w:rPr>
        <w:softHyphen/>
        <w:t>li</w:t>
      </w:r>
      <w:r w:rsidRPr="00535DA6">
        <w:rPr>
          <w:rFonts w:ascii="LitNusx" w:hAnsi="LitNusx"/>
          <w:b/>
          <w:bCs/>
          <w:sz w:val="22"/>
          <w:szCs w:val="22"/>
          <w:lang w:val="es-ES"/>
        </w:rPr>
        <w:softHyphen/>
        <w:t>e</w:t>
      </w:r>
      <w:r w:rsidRPr="00535DA6">
        <w:rPr>
          <w:rFonts w:ascii="LitNusx" w:hAnsi="LitNusx"/>
          <w:b/>
          <w:bCs/>
          <w:sz w:val="22"/>
          <w:szCs w:val="22"/>
          <w:lang w:val="es-ES"/>
        </w:rPr>
        <w:softHyphen/>
        <w:t>re</w:t>
      </w:r>
      <w:r w:rsidRPr="00535DA6">
        <w:rPr>
          <w:rFonts w:ascii="LitNusx" w:hAnsi="LitNusx"/>
          <w:b/>
          <w:bCs/>
          <w:sz w:val="22"/>
          <w:szCs w:val="22"/>
          <w:lang w:val="es-ES"/>
        </w:rPr>
        <w:softHyphen/>
        <w:t>bis pi</w:t>
      </w:r>
      <w:r w:rsidRPr="00535DA6">
        <w:rPr>
          <w:rFonts w:ascii="LitNusx" w:hAnsi="LitNusx"/>
          <w:b/>
          <w:bCs/>
          <w:sz w:val="22"/>
          <w:szCs w:val="22"/>
          <w:lang w:val="es-ES"/>
        </w:rPr>
        <w:softHyphen/>
        <w:t>ro</w:t>
      </w:r>
      <w:r w:rsidRPr="00535DA6">
        <w:rPr>
          <w:rFonts w:ascii="LitNusx" w:hAnsi="LitNusx"/>
          <w:b/>
          <w:bCs/>
          <w:sz w:val="22"/>
          <w:szCs w:val="22"/>
          <w:lang w:val="es-ES"/>
        </w:rPr>
        <w:softHyphen/>
        <w:t>beb</w:t>
      </w:r>
      <w:r w:rsidRPr="00535DA6">
        <w:rPr>
          <w:rFonts w:ascii="LitNusx" w:hAnsi="LitNusx"/>
          <w:b/>
          <w:bCs/>
          <w:sz w:val="22"/>
          <w:szCs w:val="22"/>
          <w:lang w:val="es-ES"/>
        </w:rPr>
        <w:softHyphen/>
        <w:t>Si sus</w:t>
      </w:r>
      <w:r w:rsidRPr="00535DA6">
        <w:rPr>
          <w:rFonts w:ascii="LitNusx" w:hAnsi="LitNusx"/>
          <w:b/>
          <w:bCs/>
          <w:sz w:val="22"/>
          <w:szCs w:val="22"/>
          <w:lang w:val="es-ES"/>
        </w:rPr>
        <w:softHyphen/>
        <w:t>ti sa</w:t>
      </w:r>
      <w:r w:rsidRPr="00535DA6">
        <w:rPr>
          <w:rFonts w:ascii="LitNusx" w:hAnsi="LitNusx"/>
          <w:b/>
          <w:bCs/>
          <w:sz w:val="22"/>
          <w:szCs w:val="22"/>
          <w:lang w:val="es-ES"/>
        </w:rPr>
        <w:softHyphen/>
        <w:t>baz</w:t>
      </w:r>
      <w:r w:rsidRPr="00535DA6">
        <w:rPr>
          <w:rFonts w:ascii="LitNusx" w:hAnsi="LitNusx"/>
          <w:b/>
          <w:bCs/>
          <w:sz w:val="22"/>
          <w:szCs w:val="22"/>
          <w:lang w:val="es-ES"/>
        </w:rPr>
        <w:softHyphen/>
        <w:t>ro su</w:t>
      </w:r>
      <w:r w:rsidRPr="00535DA6">
        <w:rPr>
          <w:rFonts w:ascii="LitNusx" w:hAnsi="LitNusx"/>
          <w:b/>
          <w:bCs/>
          <w:sz w:val="22"/>
          <w:szCs w:val="22"/>
          <w:lang w:val="es-ES"/>
        </w:rPr>
        <w:softHyphen/>
        <w:t>bi</w:t>
      </w:r>
      <w:r w:rsidRPr="00535DA6">
        <w:rPr>
          <w:rFonts w:ascii="LitNusx" w:hAnsi="LitNusx"/>
          <w:b/>
          <w:bCs/>
          <w:sz w:val="22"/>
          <w:szCs w:val="22"/>
          <w:lang w:val="es-ES"/>
        </w:rPr>
        <w:softHyphen/>
        <w:t>eq</w:t>
      </w:r>
      <w:r w:rsidRPr="00535DA6">
        <w:rPr>
          <w:rFonts w:ascii="LitNusx" w:hAnsi="LitNusx"/>
          <w:b/>
          <w:bCs/>
          <w:sz w:val="22"/>
          <w:szCs w:val="22"/>
          <w:lang w:val="es-ES"/>
        </w:rPr>
        <w:softHyphen/>
        <w:t>te</w:t>
      </w:r>
      <w:r w:rsidRPr="00535DA6">
        <w:rPr>
          <w:rFonts w:ascii="LitNusx" w:hAnsi="LitNusx"/>
          <w:b/>
          <w:bCs/>
          <w:sz w:val="22"/>
          <w:szCs w:val="22"/>
          <w:lang w:val="es-ES"/>
        </w:rPr>
        <w:softHyphen/>
        <w:t>bi sus</w:t>
      </w:r>
      <w:r w:rsidRPr="00535DA6">
        <w:rPr>
          <w:rFonts w:ascii="LitNusx" w:hAnsi="LitNusx"/>
          <w:b/>
          <w:bCs/>
          <w:sz w:val="22"/>
          <w:szCs w:val="22"/>
          <w:lang w:val="es-ES"/>
        </w:rPr>
        <w:softHyphen/>
        <w:t>ti sa</w:t>
      </w:r>
      <w:r w:rsidRPr="00535DA6">
        <w:rPr>
          <w:rFonts w:ascii="LitNusx" w:hAnsi="LitNusx"/>
          <w:b/>
          <w:bCs/>
          <w:sz w:val="22"/>
          <w:szCs w:val="22"/>
          <w:lang w:val="es-ES"/>
        </w:rPr>
        <w:softHyphen/>
        <w:t>ka</w:t>
      </w:r>
      <w:r w:rsidRPr="00535DA6">
        <w:rPr>
          <w:rFonts w:ascii="LitNusx" w:hAnsi="LitNusx"/>
          <w:b/>
          <w:bCs/>
          <w:sz w:val="22"/>
          <w:szCs w:val="22"/>
          <w:lang w:val="es-ES"/>
        </w:rPr>
        <w:softHyphen/>
        <w:t>non</w:t>
      </w:r>
      <w:r w:rsidRPr="00535DA6">
        <w:rPr>
          <w:rFonts w:ascii="LitNusx" w:hAnsi="LitNusx"/>
          <w:b/>
          <w:bCs/>
          <w:sz w:val="22"/>
          <w:szCs w:val="22"/>
          <w:lang w:val="es-ES"/>
        </w:rPr>
        <w:softHyphen/>
        <w:t>mdeb</w:t>
      </w:r>
      <w:r w:rsidRPr="00535DA6">
        <w:rPr>
          <w:rFonts w:ascii="LitNusx" w:hAnsi="LitNusx"/>
          <w:b/>
          <w:bCs/>
          <w:sz w:val="22"/>
          <w:szCs w:val="22"/>
          <w:lang w:val="es-ES"/>
        </w:rPr>
        <w:softHyphen/>
        <w:t>lo ba</w:t>
      </w:r>
      <w:r w:rsidRPr="00535DA6">
        <w:rPr>
          <w:rFonts w:ascii="LitNusx" w:hAnsi="LitNusx"/>
          <w:b/>
          <w:bCs/>
          <w:sz w:val="22"/>
          <w:szCs w:val="22"/>
          <w:lang w:val="es-ES"/>
        </w:rPr>
        <w:softHyphen/>
        <w:t>ziT, aram</w:t>
      </w:r>
      <w:r w:rsidRPr="00535DA6">
        <w:rPr>
          <w:rFonts w:ascii="LitNusx" w:hAnsi="LitNusx"/>
          <w:b/>
          <w:bCs/>
          <w:sz w:val="22"/>
          <w:szCs w:val="22"/>
          <w:lang w:val="es-ES"/>
        </w:rPr>
        <w:softHyphen/>
        <w:t>dgra</w:t>
      </w:r>
      <w:r w:rsidRPr="00535DA6">
        <w:rPr>
          <w:rFonts w:ascii="LitNusx" w:hAnsi="LitNusx"/>
          <w:b/>
          <w:bCs/>
          <w:sz w:val="22"/>
          <w:szCs w:val="22"/>
          <w:lang w:val="es-ES"/>
        </w:rPr>
        <w:softHyphen/>
        <w:t>di sis</w:t>
      </w:r>
      <w:r w:rsidRPr="00535DA6">
        <w:rPr>
          <w:rFonts w:ascii="LitNusx" w:hAnsi="LitNusx"/>
          <w:b/>
          <w:bCs/>
          <w:sz w:val="22"/>
          <w:szCs w:val="22"/>
          <w:lang w:val="es-ES"/>
        </w:rPr>
        <w:softHyphen/>
        <w:t>te</w:t>
      </w:r>
      <w:r w:rsidRPr="00535DA6">
        <w:rPr>
          <w:rFonts w:ascii="LitNusx" w:hAnsi="LitNusx"/>
          <w:b/>
          <w:bCs/>
          <w:sz w:val="22"/>
          <w:szCs w:val="22"/>
          <w:lang w:val="es-ES"/>
        </w:rPr>
        <w:softHyphen/>
        <w:t>me</w:t>
      </w:r>
      <w:r w:rsidRPr="00535DA6">
        <w:rPr>
          <w:rFonts w:ascii="LitNusx" w:hAnsi="LitNusx"/>
          <w:b/>
          <w:bCs/>
          <w:sz w:val="22"/>
          <w:szCs w:val="22"/>
          <w:lang w:val="es-ES"/>
        </w:rPr>
        <w:softHyphen/>
        <w:t>biT, kon</w:t>
      </w:r>
      <w:r w:rsidRPr="00535DA6">
        <w:rPr>
          <w:rFonts w:ascii="LitNusx" w:hAnsi="LitNusx"/>
          <w:b/>
          <w:bCs/>
          <w:sz w:val="22"/>
          <w:szCs w:val="22"/>
          <w:lang w:val="es-ES"/>
        </w:rPr>
        <w:softHyphen/>
        <w:t>ku</w:t>
      </w:r>
      <w:r w:rsidRPr="00535DA6">
        <w:rPr>
          <w:rFonts w:ascii="LitNusx" w:hAnsi="LitNusx"/>
          <w:b/>
          <w:bCs/>
          <w:sz w:val="22"/>
          <w:szCs w:val="22"/>
          <w:lang w:val="es-ES"/>
        </w:rPr>
        <w:softHyphen/>
        <w:t>ren</w:t>
      </w:r>
      <w:r w:rsidRPr="00535DA6">
        <w:rPr>
          <w:rFonts w:ascii="LitNusx" w:hAnsi="LitNusx"/>
          <w:b/>
          <w:bCs/>
          <w:sz w:val="22"/>
          <w:szCs w:val="22"/>
          <w:lang w:val="es-ES"/>
        </w:rPr>
        <w:softHyphen/>
        <w:t>ci</w:t>
      </w:r>
      <w:r w:rsidRPr="00535DA6">
        <w:rPr>
          <w:rFonts w:ascii="LitNusx" w:hAnsi="LitNusx"/>
          <w:b/>
          <w:bCs/>
          <w:sz w:val="22"/>
          <w:szCs w:val="22"/>
          <w:lang w:val="es-ES"/>
        </w:rPr>
        <w:softHyphen/>
        <w:t>is dis</w:t>
      </w:r>
      <w:r w:rsidRPr="00535DA6">
        <w:rPr>
          <w:rFonts w:ascii="LitNusx" w:hAnsi="LitNusx"/>
          <w:b/>
          <w:bCs/>
          <w:sz w:val="22"/>
          <w:szCs w:val="22"/>
          <w:lang w:val="es-ES"/>
        </w:rPr>
        <w:softHyphen/>
        <w:t>kri</w:t>
      </w:r>
      <w:r w:rsidRPr="00535DA6">
        <w:rPr>
          <w:rFonts w:ascii="LitNusx" w:hAnsi="LitNusx"/>
          <w:b/>
          <w:bCs/>
          <w:sz w:val="22"/>
          <w:szCs w:val="22"/>
          <w:lang w:val="es-ES"/>
        </w:rPr>
        <w:softHyphen/>
        <w:t>mi</w:t>
      </w:r>
      <w:r w:rsidRPr="00535DA6">
        <w:rPr>
          <w:rFonts w:ascii="LitNusx" w:hAnsi="LitNusx"/>
          <w:b/>
          <w:bCs/>
          <w:sz w:val="22"/>
          <w:szCs w:val="22"/>
          <w:lang w:val="es-ES"/>
        </w:rPr>
        <w:softHyphen/>
        <w:t>na</w:t>
      </w:r>
      <w:r w:rsidRPr="00535DA6">
        <w:rPr>
          <w:rFonts w:ascii="LitNusx" w:hAnsi="LitNusx"/>
          <w:b/>
          <w:bCs/>
          <w:sz w:val="22"/>
          <w:szCs w:val="22"/>
          <w:lang w:val="es-ES"/>
        </w:rPr>
        <w:softHyphen/>
        <w:t>ci</w:t>
      </w:r>
      <w:r w:rsidRPr="00535DA6">
        <w:rPr>
          <w:rFonts w:ascii="LitNusx" w:hAnsi="LitNusx"/>
          <w:b/>
          <w:bCs/>
          <w:sz w:val="22"/>
          <w:szCs w:val="22"/>
          <w:lang w:val="es-ES"/>
        </w:rPr>
        <w:softHyphen/>
        <w:t>u</w:t>
      </w:r>
      <w:r w:rsidRPr="00535DA6">
        <w:rPr>
          <w:rFonts w:ascii="LitNusx" w:hAnsi="LitNusx"/>
          <w:b/>
          <w:bCs/>
          <w:sz w:val="22"/>
          <w:szCs w:val="22"/>
          <w:lang w:val="es-ES"/>
        </w:rPr>
        <w:softHyphen/>
        <w:t>li pi</w:t>
      </w:r>
      <w:r w:rsidRPr="00535DA6">
        <w:rPr>
          <w:rFonts w:ascii="LitNusx" w:hAnsi="LitNusx"/>
          <w:b/>
          <w:bCs/>
          <w:sz w:val="22"/>
          <w:szCs w:val="22"/>
          <w:lang w:val="es-ES"/>
        </w:rPr>
        <w:softHyphen/>
        <w:t>ro</w:t>
      </w:r>
      <w:r w:rsidRPr="00535DA6">
        <w:rPr>
          <w:rFonts w:ascii="LitNusx" w:hAnsi="LitNusx"/>
          <w:b/>
          <w:bCs/>
          <w:sz w:val="22"/>
          <w:szCs w:val="22"/>
          <w:lang w:val="es-ES"/>
        </w:rPr>
        <w:softHyphen/>
        <w:t>be</w:t>
      </w:r>
      <w:r w:rsidRPr="00535DA6">
        <w:rPr>
          <w:rFonts w:ascii="LitNusx" w:hAnsi="LitNusx"/>
          <w:b/>
          <w:bCs/>
          <w:sz w:val="22"/>
          <w:szCs w:val="22"/>
          <w:lang w:val="es-ES"/>
        </w:rPr>
        <w:softHyphen/>
        <w:t>biT `li</w:t>
      </w:r>
      <w:r w:rsidRPr="00535DA6">
        <w:rPr>
          <w:rFonts w:ascii="LitNusx" w:hAnsi="LitNusx"/>
          <w:b/>
          <w:bCs/>
          <w:sz w:val="22"/>
          <w:szCs w:val="22"/>
          <w:lang w:val="es-ES"/>
        </w:rPr>
        <w:softHyphen/>
        <w:t>be</w:t>
      </w:r>
      <w:r w:rsidRPr="00535DA6">
        <w:rPr>
          <w:rFonts w:ascii="LitNusx" w:hAnsi="LitNusx"/>
          <w:b/>
          <w:bCs/>
          <w:sz w:val="22"/>
          <w:szCs w:val="22"/>
          <w:lang w:val="es-ES"/>
        </w:rPr>
        <w:softHyphen/>
        <w:t>ra</w:t>
      </w:r>
      <w:r w:rsidRPr="00535DA6">
        <w:rPr>
          <w:rFonts w:ascii="LitNusx" w:hAnsi="LitNusx"/>
          <w:b/>
          <w:bCs/>
          <w:sz w:val="22"/>
          <w:szCs w:val="22"/>
          <w:lang w:val="es-ES"/>
        </w:rPr>
        <w:softHyphen/>
        <w:t>lu</w:t>
      </w:r>
      <w:r w:rsidRPr="00535DA6">
        <w:rPr>
          <w:rFonts w:ascii="LitNusx" w:hAnsi="LitNusx"/>
          <w:b/>
          <w:bCs/>
          <w:sz w:val="22"/>
          <w:szCs w:val="22"/>
          <w:lang w:val="es-ES"/>
        </w:rPr>
        <w:softHyphen/>
        <w:t>ri 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kis~ ide</w:t>
      </w:r>
      <w:r w:rsidRPr="00535DA6">
        <w:rPr>
          <w:rFonts w:ascii="LitNusx" w:hAnsi="LitNusx"/>
          <w:b/>
          <w:bCs/>
          <w:sz w:val="22"/>
          <w:szCs w:val="22"/>
          <w:lang w:val="es-ES"/>
        </w:rPr>
        <w:softHyphen/>
        <w:t>o</w:t>
      </w:r>
      <w:r w:rsidRPr="00535DA6">
        <w:rPr>
          <w:rFonts w:ascii="LitNusx" w:hAnsi="LitNusx"/>
          <w:b/>
          <w:bCs/>
          <w:sz w:val="22"/>
          <w:szCs w:val="22"/>
          <w:lang w:val="es-ES"/>
        </w:rPr>
        <w:softHyphen/>
        <w:t>lo</w:t>
      </w:r>
      <w:r w:rsidRPr="00535DA6">
        <w:rPr>
          <w:rFonts w:ascii="LitNusx" w:hAnsi="LitNusx"/>
          <w:b/>
          <w:bCs/>
          <w:sz w:val="22"/>
          <w:szCs w:val="22"/>
          <w:lang w:val="es-ES"/>
        </w:rPr>
        <w:softHyphen/>
        <w:t>gi</w:t>
      </w:r>
      <w:r w:rsidRPr="00535DA6">
        <w:rPr>
          <w:rFonts w:ascii="LitNusx" w:hAnsi="LitNusx"/>
          <w:b/>
          <w:bCs/>
          <w:sz w:val="22"/>
          <w:szCs w:val="22"/>
          <w:lang w:val="es-ES"/>
        </w:rPr>
        <w:softHyphen/>
        <w:t>is pre</w:t>
      </w:r>
      <w:r w:rsidRPr="00535DA6">
        <w:rPr>
          <w:rFonts w:ascii="LitNusx" w:hAnsi="LitNusx"/>
          <w:b/>
          <w:bCs/>
          <w:sz w:val="22"/>
          <w:szCs w:val="22"/>
          <w:lang w:val="es-ES"/>
        </w:rPr>
        <w:softHyphen/>
        <w:t>sings ver ga</w:t>
      </w:r>
      <w:r w:rsidRPr="00535DA6">
        <w:rPr>
          <w:rFonts w:ascii="LitNusx" w:hAnsi="LitNusx"/>
          <w:b/>
          <w:bCs/>
          <w:sz w:val="22"/>
          <w:szCs w:val="22"/>
          <w:lang w:val="es-ES"/>
        </w:rPr>
        <w:softHyphen/>
        <w:t>uZ</w:t>
      </w:r>
      <w:r w:rsidRPr="00535DA6">
        <w:rPr>
          <w:rFonts w:ascii="LitNusx" w:hAnsi="LitNusx"/>
          <w:b/>
          <w:bCs/>
          <w:sz w:val="22"/>
          <w:szCs w:val="22"/>
          <w:lang w:val="es-ES"/>
        </w:rPr>
        <w:softHyphen/>
        <w:t>le</w:t>
      </w:r>
      <w:r w:rsidRPr="00535DA6">
        <w:rPr>
          <w:rFonts w:ascii="LitNusx" w:hAnsi="LitNusx"/>
          <w:b/>
          <w:bCs/>
          <w:sz w:val="22"/>
          <w:szCs w:val="22"/>
          <w:lang w:val="es-ES"/>
        </w:rPr>
        <w:softHyphen/>
        <w:t>ben da efeq</w:t>
      </w:r>
      <w:r w:rsidRPr="00535DA6">
        <w:rPr>
          <w:rFonts w:ascii="LitNusx" w:hAnsi="LitNusx"/>
          <w:b/>
          <w:bCs/>
          <w:sz w:val="22"/>
          <w:szCs w:val="22"/>
          <w:lang w:val="es-ES"/>
        </w:rPr>
        <w:softHyphen/>
        <w:t>ti</w:t>
      </w:r>
      <w:r w:rsidRPr="00535DA6">
        <w:rPr>
          <w:rFonts w:ascii="LitNusx" w:hAnsi="LitNusx"/>
          <w:b/>
          <w:bCs/>
          <w:sz w:val="22"/>
          <w:szCs w:val="22"/>
          <w:lang w:val="es-ES"/>
        </w:rPr>
        <w:softHyphen/>
        <w:t>a</w:t>
      </w:r>
      <w:r w:rsidRPr="00535DA6">
        <w:rPr>
          <w:rFonts w:ascii="LitNusx" w:hAnsi="LitNusx"/>
          <w:b/>
          <w:bCs/>
          <w:sz w:val="22"/>
          <w:szCs w:val="22"/>
          <w:lang w:val="es-ES"/>
        </w:rPr>
        <w:softHyphen/>
        <w:t>ni sa</w:t>
      </w:r>
      <w:r w:rsidRPr="00535DA6">
        <w:rPr>
          <w:rFonts w:ascii="LitNusx" w:hAnsi="LitNusx"/>
          <w:b/>
          <w:bCs/>
          <w:sz w:val="22"/>
          <w:szCs w:val="22"/>
          <w:lang w:val="es-ES"/>
        </w:rPr>
        <w:softHyphen/>
        <w:t>baz</w:t>
      </w:r>
      <w:r w:rsidRPr="00535DA6">
        <w:rPr>
          <w:rFonts w:ascii="LitNusx" w:hAnsi="LitNusx"/>
          <w:b/>
          <w:bCs/>
          <w:sz w:val="22"/>
          <w:szCs w:val="22"/>
          <w:lang w:val="es-ES"/>
        </w:rPr>
        <w:softHyphen/>
        <w:t>ro ur</w:t>
      </w:r>
      <w:r w:rsidRPr="00535DA6">
        <w:rPr>
          <w:rFonts w:ascii="LitNusx" w:hAnsi="LitNusx"/>
          <w:b/>
          <w:bCs/>
          <w:sz w:val="22"/>
          <w:szCs w:val="22"/>
          <w:lang w:val="es-ES"/>
        </w:rPr>
        <w:softHyphen/>
        <w:t>Ti</w:t>
      </w:r>
      <w:r w:rsidRPr="00535DA6">
        <w:rPr>
          <w:rFonts w:ascii="LitNusx" w:hAnsi="LitNusx"/>
          <w:b/>
          <w:bCs/>
          <w:sz w:val="22"/>
          <w:szCs w:val="22"/>
          <w:lang w:val="es-ES"/>
        </w:rPr>
        <w:softHyphen/>
        <w:t>er</w:t>
      </w:r>
      <w:r w:rsidRPr="00535DA6">
        <w:rPr>
          <w:rFonts w:ascii="LitNusx" w:hAnsi="LitNusx"/>
          <w:b/>
          <w:bCs/>
          <w:sz w:val="22"/>
          <w:szCs w:val="22"/>
          <w:lang w:val="es-ES"/>
        </w:rPr>
        <w:softHyphen/>
        <w:t>To</w:t>
      </w:r>
      <w:r w:rsidRPr="00535DA6">
        <w:rPr>
          <w:rFonts w:ascii="LitNusx" w:hAnsi="LitNusx"/>
          <w:b/>
          <w:bCs/>
          <w:sz w:val="22"/>
          <w:szCs w:val="22"/>
          <w:lang w:val="es-ES"/>
        </w:rPr>
        <w:softHyphen/>
        <w:t>ba</w:t>
      </w:r>
      <w:r w:rsidRPr="00535DA6">
        <w:rPr>
          <w:rFonts w:ascii="LitNusx" w:hAnsi="LitNusx"/>
          <w:b/>
          <w:bCs/>
          <w:sz w:val="22"/>
          <w:szCs w:val="22"/>
          <w:lang w:val="es-ES"/>
        </w:rPr>
        <w:softHyphen/>
        <w:t>Ta dam</w:t>
      </w:r>
      <w:r w:rsidRPr="00535DA6">
        <w:rPr>
          <w:rFonts w:ascii="LitNusx" w:hAnsi="LitNusx"/>
          <w:b/>
          <w:bCs/>
          <w:sz w:val="22"/>
          <w:szCs w:val="22"/>
          <w:lang w:val="es-ES"/>
        </w:rPr>
        <w:softHyphen/>
        <w:t>kvid</w:t>
      </w:r>
      <w:r w:rsidRPr="00535DA6">
        <w:rPr>
          <w:rFonts w:ascii="LitNusx" w:hAnsi="LitNusx"/>
          <w:b/>
          <w:bCs/>
          <w:sz w:val="22"/>
          <w:szCs w:val="22"/>
          <w:lang w:val="es-ES"/>
        </w:rPr>
        <w:softHyphen/>
        <w:t>re</w:t>
      </w:r>
      <w:r w:rsidRPr="00535DA6">
        <w:rPr>
          <w:rFonts w:ascii="LitNusx" w:hAnsi="LitNusx"/>
          <w:b/>
          <w:bCs/>
          <w:sz w:val="22"/>
          <w:szCs w:val="22"/>
          <w:lang w:val="es-ES"/>
        </w:rPr>
        <w:softHyphen/>
        <w:t>bis pro</w:t>
      </w:r>
      <w:r w:rsidRPr="00535DA6">
        <w:rPr>
          <w:rFonts w:ascii="LitNusx" w:hAnsi="LitNusx"/>
          <w:b/>
          <w:bCs/>
          <w:sz w:val="22"/>
          <w:szCs w:val="22"/>
          <w:lang w:val="es-ES"/>
        </w:rPr>
        <w:softHyphen/>
        <w:t>cess xels Se</w:t>
      </w:r>
      <w:r w:rsidRPr="00535DA6">
        <w:rPr>
          <w:rFonts w:ascii="LitNusx" w:hAnsi="LitNusx"/>
          <w:b/>
          <w:bCs/>
          <w:sz w:val="22"/>
          <w:szCs w:val="22"/>
          <w:lang w:val="es-ES"/>
        </w:rPr>
        <w:softHyphen/>
        <w:t>uS</w:t>
      </w:r>
      <w:r w:rsidRPr="00535DA6">
        <w:rPr>
          <w:rFonts w:ascii="LitNusx" w:hAnsi="LitNusx"/>
          <w:b/>
          <w:bCs/>
          <w:sz w:val="22"/>
          <w:szCs w:val="22"/>
          <w:lang w:val="es-ES"/>
        </w:rPr>
        <w:softHyphen/>
        <w:t>li</w:t>
      </w:r>
      <w:r w:rsidRPr="00535DA6">
        <w:rPr>
          <w:rFonts w:ascii="LitNusx" w:hAnsi="LitNusx"/>
          <w:b/>
          <w:bCs/>
          <w:sz w:val="22"/>
          <w:szCs w:val="22"/>
          <w:lang w:val="es-ES"/>
        </w:rPr>
        <w:softHyphen/>
        <w:t>an.</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b/>
          <w:bCs/>
          <w:sz w:val="22"/>
          <w:szCs w:val="22"/>
          <w:lang w:val="es-ES"/>
        </w:rPr>
        <w:t>an</w:t>
      </w:r>
      <w:r w:rsidRPr="00535DA6">
        <w:rPr>
          <w:rFonts w:ascii="LitNusx" w:hAnsi="LitNusx"/>
          <w:b/>
          <w:bCs/>
          <w:sz w:val="22"/>
          <w:szCs w:val="22"/>
          <w:lang w:val="es-ES"/>
        </w:rPr>
        <w:softHyphen/>
        <w:t>ga</w:t>
      </w:r>
      <w:r w:rsidRPr="00535DA6">
        <w:rPr>
          <w:rFonts w:ascii="LitNusx" w:hAnsi="LitNusx"/>
          <w:b/>
          <w:bCs/>
          <w:sz w:val="22"/>
          <w:szCs w:val="22"/>
          <w:lang w:val="es-ES"/>
        </w:rPr>
        <w:softHyphen/>
        <w:t>ri</w:t>
      </w:r>
      <w:r w:rsidRPr="00535DA6">
        <w:rPr>
          <w:rFonts w:ascii="LitNusx" w:hAnsi="LitNusx"/>
          <w:b/>
          <w:bCs/>
          <w:sz w:val="22"/>
          <w:szCs w:val="22"/>
          <w:lang w:val="es-ES"/>
        </w:rPr>
        <w:softHyphen/>
        <w:t>Si un</w:t>
      </w:r>
      <w:r w:rsidRPr="00535DA6">
        <w:rPr>
          <w:rFonts w:ascii="LitNusx" w:hAnsi="LitNusx"/>
          <w:b/>
          <w:bCs/>
          <w:sz w:val="22"/>
          <w:szCs w:val="22"/>
          <w:lang w:val="es-ES"/>
        </w:rPr>
        <w:softHyphen/>
        <w:t>da ga</w:t>
      </w:r>
      <w:r w:rsidRPr="00535DA6">
        <w:rPr>
          <w:rFonts w:ascii="LitNusx" w:hAnsi="LitNusx"/>
          <w:b/>
          <w:bCs/>
          <w:sz w:val="22"/>
          <w:szCs w:val="22"/>
          <w:lang w:val="es-ES"/>
        </w:rPr>
        <w:softHyphen/>
        <w:t>e</w:t>
      </w:r>
      <w:r w:rsidRPr="00535DA6">
        <w:rPr>
          <w:rFonts w:ascii="LitNusx" w:hAnsi="LitNusx"/>
          <w:b/>
          <w:bCs/>
          <w:sz w:val="22"/>
          <w:szCs w:val="22"/>
          <w:lang w:val="es-ES"/>
        </w:rPr>
        <w:softHyphen/>
        <w:t>wi</w:t>
      </w:r>
      <w:r w:rsidRPr="00535DA6">
        <w:rPr>
          <w:rFonts w:ascii="LitNusx" w:hAnsi="LitNusx"/>
          <w:b/>
          <w:bCs/>
          <w:sz w:val="22"/>
          <w:szCs w:val="22"/>
          <w:lang w:val="es-ES"/>
        </w:rPr>
        <w:softHyphen/>
        <w:t>os im ten</w:t>
      </w:r>
      <w:r w:rsidRPr="00535DA6">
        <w:rPr>
          <w:rFonts w:ascii="LitNusx" w:hAnsi="LitNusx"/>
          <w:b/>
          <w:bCs/>
          <w:sz w:val="22"/>
          <w:szCs w:val="22"/>
          <w:lang w:val="es-ES"/>
        </w:rPr>
        <w:softHyphen/>
        <w:t>den</w:t>
      </w:r>
      <w:r w:rsidRPr="00535DA6">
        <w:rPr>
          <w:rFonts w:ascii="LitNusx" w:hAnsi="LitNusx"/>
          <w:b/>
          <w:bCs/>
          <w:sz w:val="22"/>
          <w:szCs w:val="22"/>
          <w:lang w:val="es-ES"/>
        </w:rPr>
        <w:softHyphen/>
        <w:t>ci</w:t>
      </w:r>
      <w:r w:rsidRPr="00535DA6">
        <w:rPr>
          <w:rFonts w:ascii="LitNusx" w:hAnsi="LitNusx"/>
          <w:b/>
          <w:bCs/>
          <w:sz w:val="22"/>
          <w:szCs w:val="22"/>
          <w:lang w:val="es-ES"/>
        </w:rPr>
        <w:softHyphen/>
        <w:t>as, rom Ta</w:t>
      </w:r>
      <w:r w:rsidRPr="00535DA6">
        <w:rPr>
          <w:rFonts w:ascii="LitNusx" w:hAnsi="LitNusx"/>
          <w:b/>
          <w:bCs/>
          <w:sz w:val="22"/>
          <w:szCs w:val="22"/>
          <w:lang w:val="es-ES"/>
        </w:rPr>
        <w:softHyphen/>
        <w:t>na</w:t>
      </w:r>
      <w:r w:rsidRPr="00535DA6">
        <w:rPr>
          <w:rFonts w:ascii="LitNusx" w:hAnsi="LitNusx"/>
          <w:b/>
          <w:bCs/>
          <w:sz w:val="22"/>
          <w:szCs w:val="22"/>
          <w:lang w:val="es-ES"/>
        </w:rPr>
        <w:softHyphen/>
        <w:t>med</w:t>
      </w:r>
      <w:r w:rsidRPr="00535DA6">
        <w:rPr>
          <w:rFonts w:ascii="LitNusx" w:hAnsi="LitNusx"/>
          <w:b/>
          <w:bCs/>
          <w:sz w:val="22"/>
          <w:szCs w:val="22"/>
          <w:lang w:val="es-ES"/>
        </w:rPr>
        <w:softHyphen/>
        <w:t>ro</w:t>
      </w:r>
      <w:r w:rsidRPr="00535DA6">
        <w:rPr>
          <w:rFonts w:ascii="LitNusx" w:hAnsi="LitNusx"/>
          <w:b/>
          <w:bCs/>
          <w:sz w:val="22"/>
          <w:szCs w:val="22"/>
          <w:lang w:val="es-ES"/>
        </w:rPr>
        <w:softHyphen/>
        <w:t>ve pi</w:t>
      </w:r>
      <w:r w:rsidRPr="00535DA6">
        <w:rPr>
          <w:rFonts w:ascii="LitNusx" w:hAnsi="LitNusx"/>
          <w:b/>
          <w:bCs/>
          <w:sz w:val="22"/>
          <w:szCs w:val="22"/>
          <w:lang w:val="es-ES"/>
        </w:rPr>
        <w:softHyphen/>
        <w:t>ro</w:t>
      </w:r>
      <w:r w:rsidRPr="00535DA6">
        <w:rPr>
          <w:rFonts w:ascii="LitNusx" w:hAnsi="LitNusx"/>
          <w:b/>
          <w:bCs/>
          <w:sz w:val="22"/>
          <w:szCs w:val="22"/>
          <w:lang w:val="es-ES"/>
        </w:rPr>
        <w:softHyphen/>
        <w:t>beb</w:t>
      </w:r>
      <w:r w:rsidRPr="00535DA6">
        <w:rPr>
          <w:rFonts w:ascii="LitNusx" w:hAnsi="LitNusx"/>
          <w:b/>
          <w:bCs/>
          <w:sz w:val="22"/>
          <w:szCs w:val="22"/>
          <w:lang w:val="es-ES"/>
        </w:rPr>
        <w:softHyphen/>
        <w:t>Si au</w:t>
      </w:r>
      <w:r w:rsidRPr="00535DA6">
        <w:rPr>
          <w:rFonts w:ascii="LitNusx" w:hAnsi="LitNusx"/>
          <w:b/>
          <w:bCs/>
          <w:sz w:val="22"/>
          <w:szCs w:val="22"/>
          <w:lang w:val="es-ES"/>
        </w:rPr>
        <w:softHyphen/>
        <w:t>ci</w:t>
      </w:r>
      <w:r w:rsidRPr="00535DA6">
        <w:rPr>
          <w:rFonts w:ascii="LitNusx" w:hAnsi="LitNusx"/>
          <w:b/>
          <w:bCs/>
          <w:sz w:val="22"/>
          <w:szCs w:val="22"/>
          <w:lang w:val="es-ES"/>
        </w:rPr>
        <w:softHyphen/>
        <w:t>le</w:t>
      </w:r>
      <w:r w:rsidRPr="00535DA6">
        <w:rPr>
          <w:rFonts w:ascii="LitNusx" w:hAnsi="LitNusx"/>
          <w:b/>
          <w:bCs/>
          <w:sz w:val="22"/>
          <w:szCs w:val="22"/>
          <w:lang w:val="es-ES"/>
        </w:rPr>
        <w:softHyphen/>
        <w:t>be</w:t>
      </w:r>
      <w:r w:rsidRPr="00535DA6">
        <w:rPr>
          <w:rFonts w:ascii="LitNusx" w:hAnsi="LitNusx"/>
          <w:b/>
          <w:bCs/>
          <w:sz w:val="22"/>
          <w:szCs w:val="22"/>
          <w:lang w:val="es-ES"/>
        </w:rPr>
        <w:softHyphen/>
        <w:t>lia qvey</w:t>
      </w:r>
      <w:r w:rsidRPr="00535DA6">
        <w:rPr>
          <w:rFonts w:ascii="LitNusx" w:hAnsi="LitNusx"/>
          <w:b/>
          <w:bCs/>
          <w:sz w:val="22"/>
          <w:szCs w:val="22"/>
          <w:lang w:val="es-ES"/>
        </w:rPr>
        <w:softHyphen/>
        <w:t>nis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bis Se</w:t>
      </w:r>
      <w:r w:rsidRPr="00535DA6">
        <w:rPr>
          <w:rFonts w:ascii="LitNusx" w:hAnsi="LitNusx"/>
          <w:b/>
          <w:bCs/>
          <w:sz w:val="22"/>
          <w:szCs w:val="22"/>
          <w:lang w:val="es-ES"/>
        </w:rPr>
        <w:softHyphen/>
        <w:t>saZ</w:t>
      </w:r>
      <w:r w:rsidRPr="00535DA6">
        <w:rPr>
          <w:rFonts w:ascii="LitNusx" w:hAnsi="LitNusx"/>
          <w:b/>
          <w:bCs/>
          <w:sz w:val="22"/>
          <w:szCs w:val="22"/>
          <w:lang w:val="es-ES"/>
        </w:rPr>
        <w:softHyphen/>
        <w:t>leb</w:t>
      </w:r>
      <w:r w:rsidRPr="00535DA6">
        <w:rPr>
          <w:rFonts w:ascii="LitNusx" w:hAnsi="LitNusx"/>
          <w:b/>
          <w:bCs/>
          <w:sz w:val="22"/>
          <w:szCs w:val="22"/>
          <w:lang w:val="es-ES"/>
        </w:rPr>
        <w:softHyphen/>
        <w:t>lo</w:t>
      </w:r>
      <w:r w:rsidRPr="00535DA6">
        <w:rPr>
          <w:rFonts w:ascii="LitNusx" w:hAnsi="LitNusx"/>
          <w:b/>
          <w:bCs/>
          <w:sz w:val="22"/>
          <w:szCs w:val="22"/>
          <w:lang w:val="es-ES"/>
        </w:rPr>
        <w:softHyphen/>
        <w:t>be</w:t>
      </w:r>
      <w:r w:rsidRPr="00535DA6">
        <w:rPr>
          <w:rFonts w:ascii="LitNusx" w:hAnsi="LitNusx"/>
          <w:b/>
          <w:bCs/>
          <w:sz w:val="22"/>
          <w:szCs w:val="22"/>
          <w:lang w:val="es-ES"/>
        </w:rPr>
        <w:softHyphen/>
        <w:t>bis ax</w:t>
      </w:r>
      <w:r w:rsidRPr="00535DA6">
        <w:rPr>
          <w:rFonts w:ascii="LitNusx" w:hAnsi="LitNusx"/>
          <w:b/>
          <w:bCs/>
          <w:sz w:val="22"/>
          <w:szCs w:val="22"/>
          <w:lang w:val="es-ES"/>
        </w:rPr>
        <w:softHyphen/>
        <w:t>le</w:t>
      </w:r>
      <w:r w:rsidRPr="00535DA6">
        <w:rPr>
          <w:rFonts w:ascii="LitNusx" w:hAnsi="LitNusx"/>
          <w:b/>
          <w:bCs/>
          <w:sz w:val="22"/>
          <w:szCs w:val="22"/>
          <w:lang w:val="es-ES"/>
        </w:rPr>
        <w:softHyphen/>
        <w:t>bu</w:t>
      </w:r>
      <w:r w:rsidRPr="00535DA6">
        <w:rPr>
          <w:rFonts w:ascii="LitNusx" w:hAnsi="LitNusx"/>
          <w:b/>
          <w:bCs/>
          <w:sz w:val="22"/>
          <w:szCs w:val="22"/>
          <w:lang w:val="es-ES"/>
        </w:rPr>
        <w:softHyphen/>
        <w:t>rad da</w:t>
      </w:r>
      <w:r w:rsidRPr="00535DA6">
        <w:rPr>
          <w:rFonts w:ascii="LitNusx" w:hAnsi="LitNusx"/>
          <w:b/>
          <w:bCs/>
          <w:sz w:val="22"/>
          <w:szCs w:val="22"/>
          <w:lang w:val="es-ES"/>
        </w:rPr>
        <w:softHyphen/>
        <w:t>nax</w:t>
      </w:r>
      <w:r w:rsidRPr="00535DA6">
        <w:rPr>
          <w:rFonts w:ascii="LitNusx" w:hAnsi="LitNusx"/>
          <w:b/>
          <w:bCs/>
          <w:sz w:val="22"/>
          <w:szCs w:val="22"/>
          <w:lang w:val="es-ES"/>
        </w:rPr>
        <w:softHyphen/>
        <w:t>va da ga</w:t>
      </w:r>
      <w:r w:rsidRPr="00535DA6">
        <w:rPr>
          <w:rFonts w:ascii="LitNusx" w:hAnsi="LitNusx"/>
          <w:b/>
          <w:bCs/>
          <w:sz w:val="22"/>
          <w:szCs w:val="22"/>
          <w:lang w:val="es-ES"/>
        </w:rPr>
        <w:softHyphen/>
        <w:t>mo</w:t>
      </w:r>
      <w:r w:rsidRPr="00535DA6">
        <w:rPr>
          <w:rFonts w:ascii="LitNusx" w:hAnsi="LitNusx"/>
          <w:b/>
          <w:bCs/>
          <w:sz w:val="22"/>
          <w:szCs w:val="22"/>
          <w:lang w:val="es-ES"/>
        </w:rPr>
        <w:softHyphen/>
        <w:t>ye</w:t>
      </w:r>
      <w:r w:rsidRPr="00535DA6">
        <w:rPr>
          <w:rFonts w:ascii="LitNusx" w:hAnsi="LitNusx"/>
          <w:b/>
          <w:bCs/>
          <w:sz w:val="22"/>
          <w:szCs w:val="22"/>
          <w:lang w:val="es-ES"/>
        </w:rPr>
        <w:softHyphen/>
        <w:t>ne</w:t>
      </w:r>
      <w:r w:rsidRPr="00535DA6">
        <w:rPr>
          <w:rFonts w:ascii="LitNusx" w:hAnsi="LitNusx"/>
          <w:b/>
          <w:bCs/>
          <w:sz w:val="22"/>
          <w:szCs w:val="22"/>
          <w:lang w:val="es-ES"/>
        </w:rPr>
        <w:softHyphen/>
        <w:t>ba ara mxo</w:t>
      </w:r>
      <w:r w:rsidRPr="00535DA6">
        <w:rPr>
          <w:rFonts w:ascii="LitNusx" w:hAnsi="LitNusx"/>
          <w:b/>
          <w:bCs/>
          <w:sz w:val="22"/>
          <w:szCs w:val="22"/>
          <w:lang w:val="es-ES"/>
        </w:rPr>
        <w:softHyphen/>
        <w:t>lod sa</w:t>
      </w:r>
      <w:r w:rsidRPr="00535DA6">
        <w:rPr>
          <w:rFonts w:ascii="LitNusx" w:hAnsi="LitNusx"/>
          <w:b/>
          <w:bCs/>
          <w:sz w:val="22"/>
          <w:szCs w:val="22"/>
          <w:lang w:val="es-ES"/>
        </w:rPr>
        <w:softHyphen/>
        <w:t>kuT</w:t>
      </w:r>
      <w:r w:rsidRPr="00535DA6">
        <w:rPr>
          <w:rFonts w:ascii="LitNusx" w:hAnsi="LitNusx"/>
          <w:b/>
          <w:bCs/>
          <w:sz w:val="22"/>
          <w:szCs w:val="22"/>
          <w:lang w:val="es-ES"/>
        </w:rPr>
        <w:softHyphen/>
        <w:t>riv, ara</w:t>
      </w:r>
      <w:r w:rsidRPr="00535DA6">
        <w:rPr>
          <w:rFonts w:ascii="LitNusx" w:hAnsi="LitNusx"/>
          <w:b/>
          <w:bCs/>
          <w:sz w:val="22"/>
          <w:szCs w:val="22"/>
          <w:lang w:val="es-ES"/>
        </w:rPr>
        <w:softHyphen/>
        <w:t>med msof</w:t>
      </w:r>
      <w:r w:rsidRPr="00535DA6">
        <w:rPr>
          <w:rFonts w:ascii="LitNusx" w:hAnsi="LitNusx"/>
          <w:b/>
          <w:bCs/>
          <w:sz w:val="22"/>
          <w:szCs w:val="22"/>
          <w:lang w:val="es-ES"/>
        </w:rPr>
        <w:softHyphen/>
        <w:t>lio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bis Zi</w:t>
      </w:r>
      <w:r w:rsidRPr="00535DA6">
        <w:rPr>
          <w:rFonts w:ascii="LitNusx" w:hAnsi="LitNusx"/>
          <w:b/>
          <w:bCs/>
          <w:sz w:val="22"/>
          <w:szCs w:val="22"/>
          <w:lang w:val="es-ES"/>
        </w:rPr>
        <w:softHyphen/>
        <w:t>ri</w:t>
      </w:r>
      <w:r w:rsidRPr="00535DA6">
        <w:rPr>
          <w:rFonts w:ascii="LitNusx" w:hAnsi="LitNusx"/>
          <w:b/>
          <w:bCs/>
          <w:sz w:val="22"/>
          <w:szCs w:val="22"/>
          <w:lang w:val="es-ES"/>
        </w:rPr>
        <w:softHyphen/>
        <w:t>Ta</w:t>
      </w:r>
      <w:r w:rsidRPr="00535DA6">
        <w:rPr>
          <w:rFonts w:ascii="LitNusx" w:hAnsi="LitNusx"/>
          <w:b/>
          <w:bCs/>
          <w:sz w:val="22"/>
          <w:szCs w:val="22"/>
          <w:lang w:val="es-ES"/>
        </w:rPr>
        <w:softHyphen/>
        <w:t>di faq</w:t>
      </w:r>
      <w:r w:rsidRPr="00535DA6">
        <w:rPr>
          <w:rFonts w:ascii="LitNusx" w:hAnsi="LitNusx"/>
          <w:b/>
          <w:bCs/>
          <w:sz w:val="22"/>
          <w:szCs w:val="22"/>
          <w:lang w:val="es-ES"/>
        </w:rPr>
        <w:softHyphen/>
        <w:t>to</w:t>
      </w:r>
      <w:r w:rsidRPr="00535DA6">
        <w:rPr>
          <w:rFonts w:ascii="LitNusx" w:hAnsi="LitNusx"/>
          <w:b/>
          <w:bCs/>
          <w:sz w:val="22"/>
          <w:szCs w:val="22"/>
          <w:lang w:val="es-ES"/>
        </w:rPr>
        <w:softHyphen/>
        <w:t>re</w:t>
      </w:r>
      <w:r w:rsidRPr="00535DA6">
        <w:rPr>
          <w:rFonts w:ascii="LitNusx" w:hAnsi="LitNusx"/>
          <w:b/>
          <w:bCs/>
          <w:sz w:val="22"/>
          <w:szCs w:val="22"/>
          <w:lang w:val="es-ES"/>
        </w:rPr>
        <w:softHyphen/>
        <w:t>bis Tval</w:t>
      </w:r>
      <w:r w:rsidRPr="00535DA6">
        <w:rPr>
          <w:rFonts w:ascii="LitNusx" w:hAnsi="LitNusx"/>
          <w:b/>
          <w:bCs/>
          <w:sz w:val="22"/>
          <w:szCs w:val="22"/>
          <w:lang w:val="es-ES"/>
        </w:rPr>
        <w:softHyphen/>
        <w:t>saz</w:t>
      </w:r>
      <w:r w:rsidRPr="00535DA6">
        <w:rPr>
          <w:rFonts w:ascii="LitNusx" w:hAnsi="LitNusx"/>
          <w:b/>
          <w:bCs/>
          <w:sz w:val="22"/>
          <w:szCs w:val="22"/>
          <w:lang w:val="es-ES"/>
        </w:rPr>
        <w:softHyphen/>
        <w:t>ri</w:t>
      </w:r>
      <w:r w:rsidRPr="00535DA6">
        <w:rPr>
          <w:rFonts w:ascii="LitNusx" w:hAnsi="LitNusx"/>
          <w:b/>
          <w:bCs/>
          <w:sz w:val="22"/>
          <w:szCs w:val="22"/>
          <w:lang w:val="es-ES"/>
        </w:rPr>
        <w:softHyphen/>
        <w:t>siT.</w:t>
      </w:r>
      <w:r w:rsidRPr="00535DA6">
        <w:rPr>
          <w:rFonts w:ascii="LitNusx" w:hAnsi="LitNusx"/>
          <w:sz w:val="22"/>
          <w:szCs w:val="22"/>
          <w:lang w:val="es-ES"/>
        </w:rPr>
        <w:t xml:space="preserve"> gan</w:t>
      </w:r>
      <w:r w:rsidRPr="00535DA6">
        <w:rPr>
          <w:rFonts w:ascii="LitNusx" w:hAnsi="LitNusx"/>
          <w:sz w:val="22"/>
          <w:szCs w:val="22"/>
          <w:lang w:val="es-ES"/>
        </w:rPr>
        <w:softHyphen/>
        <w:t>sa</w:t>
      </w:r>
      <w:r w:rsidRPr="00535DA6">
        <w:rPr>
          <w:rFonts w:ascii="LitNusx" w:hAnsi="LitNusx"/>
          <w:sz w:val="22"/>
          <w:szCs w:val="22"/>
          <w:lang w:val="es-ES"/>
        </w:rPr>
        <w:softHyphen/>
        <w:t>kuT</w:t>
      </w:r>
      <w:r w:rsidRPr="00535DA6">
        <w:rPr>
          <w:rFonts w:ascii="LitNusx" w:hAnsi="LitNusx"/>
          <w:sz w:val="22"/>
          <w:szCs w:val="22"/>
          <w:lang w:val="es-ES"/>
        </w:rPr>
        <w:softHyphen/>
        <w:t>re</w:t>
      </w:r>
      <w:r w:rsidRPr="00535DA6">
        <w:rPr>
          <w:rFonts w:ascii="LitNusx" w:hAnsi="LitNusx"/>
          <w:sz w:val="22"/>
          <w:szCs w:val="22"/>
          <w:lang w:val="es-ES"/>
        </w:rPr>
        <w:softHyphen/>
        <w:t>bu</w:t>
      </w:r>
      <w:r w:rsidRPr="00535DA6">
        <w:rPr>
          <w:rFonts w:ascii="LitNusx" w:hAnsi="LitNusx"/>
          <w:sz w:val="22"/>
          <w:szCs w:val="22"/>
          <w:lang w:val="es-ES"/>
        </w:rPr>
        <w:softHyphen/>
        <w:t>li yu</w:t>
      </w:r>
      <w:r w:rsidRPr="00535DA6">
        <w:rPr>
          <w:rFonts w:ascii="LitNusx" w:hAnsi="LitNusx"/>
          <w:sz w:val="22"/>
          <w:szCs w:val="22"/>
          <w:lang w:val="es-ES"/>
        </w:rPr>
        <w:softHyphen/>
        <w:t>rad</w:t>
      </w:r>
      <w:r w:rsidRPr="00535DA6">
        <w:rPr>
          <w:rFonts w:ascii="LitNusx" w:hAnsi="LitNusx"/>
          <w:sz w:val="22"/>
          <w:szCs w:val="22"/>
          <w:lang w:val="es-ES"/>
        </w:rPr>
        <w:softHyphen/>
        <w:t>Re</w:t>
      </w:r>
      <w:r w:rsidRPr="00535DA6">
        <w:rPr>
          <w:rFonts w:ascii="LitNusx" w:hAnsi="LitNusx"/>
          <w:sz w:val="22"/>
          <w:szCs w:val="22"/>
          <w:lang w:val="es-ES"/>
        </w:rPr>
        <w:softHyphen/>
        <w:t>ba un</w:t>
      </w:r>
      <w:r w:rsidRPr="00535DA6">
        <w:rPr>
          <w:rFonts w:ascii="LitNusx" w:hAnsi="LitNusx"/>
          <w:sz w:val="22"/>
          <w:szCs w:val="22"/>
          <w:lang w:val="es-ES"/>
        </w:rPr>
        <w:softHyphen/>
        <w:t>da da</w:t>
      </w:r>
      <w:r w:rsidRPr="00535DA6">
        <w:rPr>
          <w:rFonts w:ascii="LitNusx" w:hAnsi="LitNusx"/>
          <w:sz w:val="22"/>
          <w:szCs w:val="22"/>
          <w:lang w:val="es-ES"/>
        </w:rPr>
        <w:softHyphen/>
        <w:t>eT</w:t>
      </w:r>
      <w:r w:rsidRPr="00535DA6">
        <w:rPr>
          <w:rFonts w:ascii="LitNusx" w:hAnsi="LitNusx"/>
          <w:sz w:val="22"/>
          <w:szCs w:val="22"/>
          <w:lang w:val="es-ES"/>
        </w:rPr>
        <w:softHyphen/>
        <w:t>mos im ga</w:t>
      </w:r>
      <w:r w:rsidRPr="00535DA6">
        <w:rPr>
          <w:rFonts w:ascii="LitNusx" w:hAnsi="LitNusx"/>
          <w:sz w:val="22"/>
          <w:szCs w:val="22"/>
          <w:lang w:val="es-ES"/>
        </w:rPr>
        <w:softHyphen/>
        <w:t>re</w:t>
      </w:r>
      <w:r w:rsidRPr="00535DA6">
        <w:rPr>
          <w:rFonts w:ascii="LitNusx" w:hAnsi="LitNusx"/>
          <w:sz w:val="22"/>
          <w:szCs w:val="22"/>
          <w:lang w:val="es-ES"/>
        </w:rPr>
        <w:softHyphen/>
        <w:t>mo</w:t>
      </w:r>
      <w:r w:rsidRPr="00535DA6">
        <w:rPr>
          <w:rFonts w:ascii="LitNusx" w:hAnsi="LitNusx"/>
          <w:sz w:val="22"/>
          <w:szCs w:val="22"/>
          <w:lang w:val="es-ES"/>
        </w:rPr>
        <w:softHyphen/>
        <w:t>e</w:t>
      </w:r>
      <w:r w:rsidRPr="00535DA6">
        <w:rPr>
          <w:rFonts w:ascii="LitNusx" w:hAnsi="LitNusx"/>
          <w:sz w:val="22"/>
          <w:szCs w:val="22"/>
          <w:lang w:val="es-ES"/>
        </w:rPr>
        <w:softHyphen/>
        <w:t>bas, rom sa</w:t>
      </w:r>
      <w:r w:rsidRPr="00535DA6">
        <w:rPr>
          <w:rFonts w:ascii="LitNusx" w:hAnsi="LitNusx"/>
          <w:sz w:val="22"/>
          <w:szCs w:val="22"/>
          <w:lang w:val="es-ES"/>
        </w:rPr>
        <w:softHyphen/>
        <w:t>qar</w:t>
      </w:r>
      <w:r w:rsidRPr="00535DA6">
        <w:rPr>
          <w:rFonts w:ascii="LitNusx" w:hAnsi="LitNusx"/>
          <w:sz w:val="22"/>
          <w:szCs w:val="22"/>
          <w:lang w:val="es-ES"/>
        </w:rPr>
        <w:softHyphen/>
        <w:t>Tve</w:t>
      </w:r>
      <w:r w:rsidRPr="00535DA6">
        <w:rPr>
          <w:rFonts w:ascii="LitNusx" w:hAnsi="LitNusx"/>
          <w:sz w:val="22"/>
          <w:szCs w:val="22"/>
          <w:lang w:val="es-ES"/>
        </w:rPr>
        <w:softHyphen/>
        <w:t>los, kav</w:t>
      </w:r>
      <w:r w:rsidRPr="00535DA6">
        <w:rPr>
          <w:rFonts w:ascii="LitNusx" w:hAnsi="LitNusx"/>
          <w:sz w:val="22"/>
          <w:szCs w:val="22"/>
          <w:lang w:val="es-ES"/>
        </w:rPr>
        <w:softHyphen/>
        <w:t>ka</w:t>
      </w:r>
      <w:r w:rsidRPr="00535DA6">
        <w:rPr>
          <w:rFonts w:ascii="LitNusx" w:hAnsi="LitNusx"/>
          <w:sz w:val="22"/>
          <w:szCs w:val="22"/>
          <w:lang w:val="es-ES"/>
        </w:rPr>
        <w:softHyphen/>
        <w:t>si</w:t>
      </w:r>
      <w:r w:rsidRPr="00535DA6">
        <w:rPr>
          <w:rFonts w:ascii="LitNusx" w:hAnsi="LitNusx"/>
          <w:sz w:val="22"/>
          <w:szCs w:val="22"/>
          <w:lang w:val="es-ES"/>
        </w:rPr>
        <w:softHyphen/>
        <w:t>i</w:t>
      </w:r>
      <w:r w:rsidRPr="00535DA6">
        <w:rPr>
          <w:rFonts w:ascii="LitNusx" w:hAnsi="LitNusx"/>
          <w:sz w:val="22"/>
          <w:szCs w:val="22"/>
          <w:lang w:val="es-ES"/>
        </w:rPr>
        <w:softHyphen/>
        <w:t>sa da cen</w:t>
      </w:r>
      <w:r w:rsidRPr="00535DA6">
        <w:rPr>
          <w:rFonts w:ascii="LitNusx" w:hAnsi="LitNusx"/>
          <w:sz w:val="22"/>
          <w:szCs w:val="22"/>
          <w:lang w:val="es-ES"/>
        </w:rPr>
        <w:softHyphen/>
        <w:t>tra</w:t>
      </w:r>
      <w:r w:rsidRPr="00535DA6">
        <w:rPr>
          <w:rFonts w:ascii="LitNusx" w:hAnsi="LitNusx"/>
          <w:sz w:val="22"/>
          <w:szCs w:val="22"/>
          <w:lang w:val="es-ES"/>
        </w:rPr>
        <w:softHyphen/>
        <w:t>lu</w:t>
      </w:r>
      <w:r w:rsidRPr="00535DA6">
        <w:rPr>
          <w:rFonts w:ascii="LitNusx" w:hAnsi="LitNusx"/>
          <w:sz w:val="22"/>
          <w:szCs w:val="22"/>
          <w:lang w:val="es-ES"/>
        </w:rPr>
        <w:softHyphen/>
        <w:t>ri azi</w:t>
      </w:r>
      <w:r w:rsidRPr="00535DA6">
        <w:rPr>
          <w:rFonts w:ascii="LitNusx" w:hAnsi="LitNusx"/>
          <w:sz w:val="22"/>
          <w:szCs w:val="22"/>
          <w:lang w:val="es-ES"/>
        </w:rPr>
        <w:softHyphen/>
        <w:t>is ro</w:t>
      </w:r>
      <w:r w:rsidRPr="00535DA6">
        <w:rPr>
          <w:rFonts w:ascii="LitNusx" w:hAnsi="LitNusx"/>
          <w:sz w:val="22"/>
          <w:szCs w:val="22"/>
          <w:lang w:val="es-ES"/>
        </w:rPr>
        <w:softHyphen/>
        <w:t>li mo</w:t>
      </w:r>
      <w:r w:rsidRPr="00535DA6">
        <w:rPr>
          <w:rFonts w:ascii="LitNusx" w:hAnsi="LitNusx"/>
          <w:sz w:val="22"/>
          <w:szCs w:val="22"/>
          <w:lang w:val="es-ES"/>
        </w:rPr>
        <w:softHyphen/>
        <w:t>ma</w:t>
      </w:r>
      <w:r w:rsidRPr="00535DA6">
        <w:rPr>
          <w:rFonts w:ascii="LitNusx" w:hAnsi="LitNusx"/>
          <w:sz w:val="22"/>
          <w:szCs w:val="22"/>
          <w:lang w:val="es-ES"/>
        </w:rPr>
        <w:softHyphen/>
        <w:t>val msof</w:t>
      </w:r>
      <w:r w:rsidRPr="00535DA6">
        <w:rPr>
          <w:rFonts w:ascii="LitNusx" w:hAnsi="LitNusx"/>
          <w:sz w:val="22"/>
          <w:szCs w:val="22"/>
          <w:lang w:val="es-ES"/>
        </w:rPr>
        <w:softHyphen/>
        <w:t>lio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ba</w:t>
      </w:r>
      <w:r w:rsidRPr="00535DA6">
        <w:rPr>
          <w:rFonts w:ascii="LitNusx" w:hAnsi="LitNusx"/>
          <w:sz w:val="22"/>
          <w:szCs w:val="22"/>
          <w:lang w:val="es-ES"/>
        </w:rPr>
        <w:softHyphen/>
        <w:t>Si mniS</w:t>
      </w:r>
      <w:r w:rsidRPr="00535DA6">
        <w:rPr>
          <w:rFonts w:ascii="LitNusx" w:hAnsi="LitNusx"/>
          <w:sz w:val="22"/>
          <w:szCs w:val="22"/>
          <w:lang w:val="es-ES"/>
        </w:rPr>
        <w:softHyphen/>
        <w:t>vne</w:t>
      </w:r>
      <w:r w:rsidRPr="00535DA6">
        <w:rPr>
          <w:rFonts w:ascii="LitNusx" w:hAnsi="LitNusx"/>
          <w:sz w:val="22"/>
          <w:szCs w:val="22"/>
          <w:lang w:val="es-ES"/>
        </w:rPr>
        <w:softHyphen/>
        <w:t>lov</w:t>
      </w:r>
      <w:r w:rsidRPr="00535DA6">
        <w:rPr>
          <w:rFonts w:ascii="LitNusx" w:hAnsi="LitNusx"/>
          <w:sz w:val="22"/>
          <w:szCs w:val="22"/>
          <w:lang w:val="es-ES"/>
        </w:rPr>
        <w:softHyphen/>
        <w:t>nad iz</w:t>
      </w:r>
      <w:r w:rsidRPr="00535DA6">
        <w:rPr>
          <w:rFonts w:ascii="LitNusx" w:hAnsi="LitNusx"/>
          <w:sz w:val="22"/>
          <w:szCs w:val="22"/>
          <w:lang w:val="es-ES"/>
        </w:rPr>
        <w:softHyphen/>
        <w:t>rde</w:t>
      </w:r>
      <w:r w:rsidRPr="00535DA6">
        <w:rPr>
          <w:rFonts w:ascii="LitNusx" w:hAnsi="LitNusx"/>
          <w:sz w:val="22"/>
          <w:szCs w:val="22"/>
          <w:lang w:val="es-ES"/>
        </w:rPr>
        <w:softHyphen/>
        <w:t>ba. Se</w:t>
      </w:r>
      <w:r w:rsidRPr="00535DA6">
        <w:rPr>
          <w:rFonts w:ascii="LitNusx" w:hAnsi="LitNusx"/>
          <w:sz w:val="22"/>
          <w:szCs w:val="22"/>
          <w:lang w:val="es-ES"/>
        </w:rPr>
        <w:softHyphen/>
        <w:t>sa</w:t>
      </w:r>
      <w:r w:rsidRPr="00535DA6">
        <w:rPr>
          <w:rFonts w:ascii="LitNusx" w:hAnsi="LitNusx"/>
          <w:sz w:val="22"/>
          <w:szCs w:val="22"/>
          <w:lang w:val="es-ES"/>
        </w:rPr>
        <w:softHyphen/>
        <w:t>ba</w:t>
      </w:r>
      <w:r w:rsidRPr="00535DA6">
        <w:rPr>
          <w:rFonts w:ascii="LitNusx" w:hAnsi="LitNusx"/>
          <w:sz w:val="22"/>
          <w:szCs w:val="22"/>
          <w:lang w:val="es-ES"/>
        </w:rPr>
        <w:softHyphen/>
        <w:t>mi</w:t>
      </w:r>
      <w:r w:rsidRPr="00535DA6">
        <w:rPr>
          <w:rFonts w:ascii="LitNusx" w:hAnsi="LitNusx"/>
          <w:sz w:val="22"/>
          <w:szCs w:val="22"/>
          <w:lang w:val="es-ES"/>
        </w:rPr>
        <w:softHyphen/>
        <w:t>sad, ya</w:t>
      </w:r>
      <w:r w:rsidRPr="00535DA6">
        <w:rPr>
          <w:rFonts w:ascii="LitNusx" w:hAnsi="LitNusx"/>
          <w:sz w:val="22"/>
          <w:szCs w:val="22"/>
          <w:lang w:val="es-ES"/>
        </w:rPr>
        <w:softHyphen/>
        <w:t>lib</w:t>
      </w:r>
      <w:r w:rsidRPr="00535DA6">
        <w:rPr>
          <w:rFonts w:ascii="LitNusx" w:hAnsi="LitNusx"/>
          <w:sz w:val="22"/>
          <w:szCs w:val="22"/>
          <w:lang w:val="es-ES"/>
        </w:rPr>
        <w:softHyphen/>
        <w:t>de</w:t>
      </w:r>
      <w:r w:rsidRPr="00535DA6">
        <w:rPr>
          <w:rFonts w:ascii="LitNusx" w:hAnsi="LitNusx"/>
          <w:sz w:val="22"/>
          <w:szCs w:val="22"/>
          <w:lang w:val="es-ES"/>
        </w:rPr>
        <w:softHyphen/>
        <w:t>ba ara mxo</w:t>
      </w:r>
      <w:r w:rsidRPr="00535DA6">
        <w:rPr>
          <w:rFonts w:ascii="LitNusx" w:hAnsi="LitNusx"/>
          <w:sz w:val="22"/>
          <w:szCs w:val="22"/>
          <w:lang w:val="es-ES"/>
        </w:rPr>
        <w:softHyphen/>
        <w:t>lod xel</w:t>
      </w:r>
      <w:r w:rsidRPr="00535DA6">
        <w:rPr>
          <w:rFonts w:ascii="LitNusx" w:hAnsi="LitNusx"/>
          <w:sz w:val="22"/>
          <w:szCs w:val="22"/>
          <w:lang w:val="es-ES"/>
        </w:rPr>
        <w:softHyphen/>
        <w:t>say</w:t>
      </w:r>
      <w:r w:rsidRPr="00535DA6">
        <w:rPr>
          <w:rFonts w:ascii="LitNusx" w:hAnsi="LitNusx"/>
          <w:sz w:val="22"/>
          <w:szCs w:val="22"/>
          <w:lang w:val="es-ES"/>
        </w:rPr>
        <w:softHyphen/>
        <w:t>re</w:t>
      </w:r>
      <w:r w:rsidRPr="00535DA6">
        <w:rPr>
          <w:rFonts w:ascii="LitNusx" w:hAnsi="LitNusx"/>
          <w:sz w:val="22"/>
          <w:szCs w:val="22"/>
          <w:lang w:val="es-ES"/>
        </w:rPr>
        <w:softHyphen/>
        <w:t>li Se</w:t>
      </w:r>
      <w:r w:rsidRPr="00535DA6">
        <w:rPr>
          <w:rFonts w:ascii="LitNusx" w:hAnsi="LitNusx"/>
          <w:sz w:val="22"/>
          <w:szCs w:val="22"/>
          <w:lang w:val="es-ES"/>
        </w:rPr>
        <w:softHyphen/>
        <w:t>saZ</w:t>
      </w:r>
      <w:r w:rsidRPr="00535DA6">
        <w:rPr>
          <w:rFonts w:ascii="LitNusx" w:hAnsi="LitNusx"/>
          <w:sz w:val="22"/>
          <w:szCs w:val="22"/>
          <w:lang w:val="es-ES"/>
        </w:rPr>
        <w:softHyphen/>
        <w:t>leb</w:t>
      </w:r>
      <w:r w:rsidRPr="00535DA6">
        <w:rPr>
          <w:rFonts w:ascii="LitNusx" w:hAnsi="LitNusx"/>
          <w:sz w:val="22"/>
          <w:szCs w:val="22"/>
          <w:lang w:val="es-ES"/>
        </w:rPr>
        <w:softHyphen/>
        <w:t>lo</w:t>
      </w:r>
      <w:r w:rsidRPr="00535DA6">
        <w:rPr>
          <w:rFonts w:ascii="LitNusx" w:hAnsi="LitNusx"/>
          <w:sz w:val="22"/>
          <w:szCs w:val="22"/>
          <w:lang w:val="es-ES"/>
        </w:rPr>
        <w:softHyphen/>
        <w:t>be</w:t>
      </w:r>
      <w:r w:rsidRPr="00535DA6">
        <w:rPr>
          <w:rFonts w:ascii="LitNusx" w:hAnsi="LitNusx"/>
          <w:sz w:val="22"/>
          <w:szCs w:val="22"/>
          <w:lang w:val="es-ES"/>
        </w:rPr>
        <w:softHyphen/>
        <w:t>bi sa</w:t>
      </w:r>
      <w:r w:rsidRPr="00535DA6">
        <w:rPr>
          <w:rFonts w:ascii="LitNusx" w:hAnsi="LitNusx"/>
          <w:sz w:val="22"/>
          <w:szCs w:val="22"/>
          <w:lang w:val="es-ES"/>
        </w:rPr>
        <w:softHyphen/>
        <w:t>qar</w:t>
      </w:r>
      <w:r w:rsidRPr="00535DA6">
        <w:rPr>
          <w:rFonts w:ascii="LitNusx" w:hAnsi="LitNusx"/>
          <w:sz w:val="22"/>
          <w:szCs w:val="22"/>
          <w:lang w:val="es-ES"/>
        </w:rPr>
        <w:softHyphen/>
        <w:t>Tve</w:t>
      </w:r>
      <w:r w:rsidRPr="00535DA6">
        <w:rPr>
          <w:rFonts w:ascii="LitNusx" w:hAnsi="LitNusx"/>
          <w:sz w:val="22"/>
          <w:szCs w:val="22"/>
          <w:lang w:val="es-ES"/>
        </w:rPr>
        <w:softHyphen/>
        <w:t>los, mi</w:t>
      </w:r>
      <w:r w:rsidRPr="00535DA6">
        <w:rPr>
          <w:rFonts w:ascii="LitNusx" w:hAnsi="LitNusx"/>
          <w:sz w:val="22"/>
          <w:szCs w:val="22"/>
          <w:lang w:val="es-ES"/>
        </w:rPr>
        <w:softHyphen/>
        <w:t>si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war</w:t>
      </w:r>
      <w:r w:rsidRPr="00535DA6">
        <w:rPr>
          <w:rFonts w:ascii="LitNusx" w:hAnsi="LitNusx"/>
          <w:sz w:val="22"/>
          <w:szCs w:val="22"/>
          <w:lang w:val="es-ES"/>
        </w:rPr>
        <w:softHyphen/>
        <w:t>ma</w:t>
      </w:r>
      <w:r w:rsidRPr="00535DA6">
        <w:rPr>
          <w:rFonts w:ascii="LitNusx" w:hAnsi="LitNusx"/>
          <w:sz w:val="22"/>
          <w:szCs w:val="22"/>
          <w:lang w:val="es-ES"/>
        </w:rPr>
        <w:softHyphen/>
        <w:t>te</w:t>
      </w:r>
      <w:r w:rsidRPr="00535DA6">
        <w:rPr>
          <w:rFonts w:ascii="LitNusx" w:hAnsi="LitNusx"/>
          <w:sz w:val="22"/>
          <w:szCs w:val="22"/>
          <w:lang w:val="es-ES"/>
        </w:rPr>
        <w:softHyphen/>
        <w:t>bu</w:t>
      </w:r>
      <w:r w:rsidRPr="00535DA6">
        <w:rPr>
          <w:rFonts w:ascii="LitNusx" w:hAnsi="LitNusx"/>
          <w:sz w:val="22"/>
          <w:szCs w:val="22"/>
          <w:lang w:val="es-ES"/>
        </w:rPr>
        <w:softHyphen/>
        <w:t>li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w:t>
      </w:r>
      <w:r w:rsidRPr="00535DA6">
        <w:rPr>
          <w:rFonts w:ascii="LitNusx" w:hAnsi="LitNusx"/>
          <w:sz w:val="22"/>
          <w:szCs w:val="22"/>
          <w:lang w:val="es-ES"/>
        </w:rPr>
        <w:softHyphen/>
        <w:t>saT</w:t>
      </w:r>
      <w:r w:rsidRPr="00535DA6">
        <w:rPr>
          <w:rFonts w:ascii="LitNusx" w:hAnsi="LitNusx"/>
          <w:sz w:val="22"/>
          <w:szCs w:val="22"/>
          <w:lang w:val="es-ES"/>
        </w:rPr>
        <w:softHyphen/>
        <w:t>vis, ara</w:t>
      </w:r>
      <w:r w:rsidRPr="00535DA6">
        <w:rPr>
          <w:rFonts w:ascii="LitNusx" w:hAnsi="LitNusx"/>
          <w:sz w:val="22"/>
          <w:szCs w:val="22"/>
          <w:lang w:val="es-ES"/>
        </w:rPr>
        <w:softHyphen/>
        <w:t>med iz</w:t>
      </w:r>
      <w:r w:rsidRPr="00535DA6">
        <w:rPr>
          <w:rFonts w:ascii="LitNusx" w:hAnsi="LitNusx"/>
          <w:sz w:val="22"/>
          <w:szCs w:val="22"/>
          <w:lang w:val="es-ES"/>
        </w:rPr>
        <w:softHyphen/>
        <w:t>rde</w:t>
      </w:r>
      <w:r w:rsidRPr="00535DA6">
        <w:rPr>
          <w:rFonts w:ascii="LitNusx" w:hAnsi="LitNusx"/>
          <w:sz w:val="22"/>
          <w:szCs w:val="22"/>
          <w:lang w:val="es-ES"/>
        </w:rPr>
        <w:softHyphen/>
        <w:t>ba ag</w:t>
      </w:r>
      <w:r w:rsidRPr="00535DA6">
        <w:rPr>
          <w:rFonts w:ascii="LitNusx" w:hAnsi="LitNusx"/>
          <w:sz w:val="22"/>
          <w:szCs w:val="22"/>
          <w:lang w:val="es-ES"/>
        </w:rPr>
        <w:softHyphen/>
        <w:t>reT</w:t>
      </w:r>
      <w:r w:rsidRPr="00535DA6">
        <w:rPr>
          <w:rFonts w:ascii="LitNusx" w:hAnsi="LitNusx"/>
          <w:sz w:val="22"/>
          <w:szCs w:val="22"/>
          <w:lang w:val="es-ES"/>
        </w:rPr>
        <w:softHyphen/>
        <w:t>ve mu</w:t>
      </w:r>
      <w:r w:rsidRPr="00535DA6">
        <w:rPr>
          <w:rFonts w:ascii="LitNusx" w:hAnsi="LitNusx"/>
          <w:sz w:val="22"/>
          <w:szCs w:val="22"/>
          <w:lang w:val="es-ES"/>
        </w:rPr>
        <w:softHyphen/>
        <w:t>qa</w:t>
      </w:r>
      <w:r w:rsidRPr="00535DA6">
        <w:rPr>
          <w:rFonts w:ascii="LitNusx" w:hAnsi="LitNusx"/>
          <w:sz w:val="22"/>
          <w:szCs w:val="22"/>
          <w:lang w:val="es-ES"/>
        </w:rPr>
        <w:softHyphen/>
        <w:t>re</w:t>
      </w:r>
      <w:r w:rsidRPr="00535DA6">
        <w:rPr>
          <w:rFonts w:ascii="LitNusx" w:hAnsi="LitNusx"/>
          <w:sz w:val="22"/>
          <w:szCs w:val="22"/>
          <w:lang w:val="es-ES"/>
        </w:rPr>
        <w:softHyphen/>
        <w:t>bi, ris</w:t>
      </w:r>
      <w:r w:rsidRPr="00535DA6">
        <w:rPr>
          <w:rFonts w:ascii="LitNusx" w:hAnsi="LitNusx"/>
          <w:sz w:val="22"/>
          <w:szCs w:val="22"/>
          <w:lang w:val="es-ES"/>
        </w:rPr>
        <w:softHyphen/>
        <w:t>ke</w:t>
      </w:r>
      <w:r w:rsidRPr="00535DA6">
        <w:rPr>
          <w:rFonts w:ascii="LitNusx" w:hAnsi="LitNusx"/>
          <w:sz w:val="22"/>
          <w:szCs w:val="22"/>
          <w:lang w:val="es-ES"/>
        </w:rPr>
        <w:softHyphen/>
        <w:t>bi usaf</w:t>
      </w:r>
      <w:r w:rsidRPr="00535DA6">
        <w:rPr>
          <w:rFonts w:ascii="LitNusx" w:hAnsi="LitNusx"/>
          <w:sz w:val="22"/>
          <w:szCs w:val="22"/>
          <w:lang w:val="es-ES"/>
        </w:rPr>
        <w:softHyphen/>
        <w:t>rTxo</w:t>
      </w:r>
      <w:r w:rsidRPr="00535DA6">
        <w:rPr>
          <w:rFonts w:ascii="LitNusx" w:hAnsi="LitNusx"/>
          <w:sz w:val="22"/>
          <w:szCs w:val="22"/>
          <w:lang w:val="es-ES"/>
        </w:rPr>
        <w:softHyphen/>
        <w:t>e</w:t>
      </w:r>
      <w:r w:rsidRPr="00535DA6">
        <w:rPr>
          <w:rFonts w:ascii="LitNusx" w:hAnsi="LitNusx"/>
          <w:sz w:val="22"/>
          <w:szCs w:val="22"/>
          <w:lang w:val="es-ES"/>
        </w:rPr>
        <w:softHyphen/>
        <w:t>bi</w:t>
      </w:r>
      <w:r w:rsidRPr="00535DA6">
        <w:rPr>
          <w:rFonts w:ascii="LitNusx" w:hAnsi="LitNusx"/>
          <w:sz w:val="22"/>
          <w:szCs w:val="22"/>
          <w:lang w:val="es-ES"/>
        </w:rPr>
        <w:softHyphen/>
        <w:t>saT</w:t>
      </w:r>
      <w:r w:rsidRPr="00535DA6">
        <w:rPr>
          <w:rFonts w:ascii="LitNusx" w:hAnsi="LitNusx"/>
          <w:sz w:val="22"/>
          <w:szCs w:val="22"/>
          <w:lang w:val="es-ES"/>
        </w:rPr>
        <w:softHyphen/>
        <w:t xml:space="preserve">vis. </w:t>
      </w:r>
      <w:r w:rsidRPr="00535DA6">
        <w:rPr>
          <w:rFonts w:ascii="LitNusx" w:hAnsi="LitNusx"/>
          <w:b/>
          <w:bCs/>
          <w:sz w:val="22"/>
          <w:szCs w:val="22"/>
          <w:lang w:val="es-ES"/>
        </w:rPr>
        <w:t>sa</w:t>
      </w:r>
      <w:r w:rsidRPr="00535DA6">
        <w:rPr>
          <w:rFonts w:ascii="LitNusx" w:hAnsi="LitNusx"/>
          <w:b/>
          <w:bCs/>
          <w:sz w:val="22"/>
          <w:szCs w:val="22"/>
          <w:lang w:val="es-ES"/>
        </w:rPr>
        <w:softHyphen/>
        <w:t>qar</w:t>
      </w:r>
      <w:r w:rsidRPr="00535DA6">
        <w:rPr>
          <w:rFonts w:ascii="LitNusx" w:hAnsi="LitNusx"/>
          <w:b/>
          <w:bCs/>
          <w:sz w:val="22"/>
          <w:szCs w:val="22"/>
          <w:lang w:val="es-ES"/>
        </w:rPr>
        <w:softHyphen/>
        <w:t>Tve</w:t>
      </w:r>
      <w:r w:rsidRPr="00535DA6">
        <w:rPr>
          <w:rFonts w:ascii="LitNusx" w:hAnsi="LitNusx"/>
          <w:b/>
          <w:bCs/>
          <w:sz w:val="22"/>
          <w:szCs w:val="22"/>
          <w:lang w:val="es-ES"/>
        </w:rPr>
        <w:softHyphen/>
        <w:t>lom un</w:t>
      </w:r>
      <w:r w:rsidRPr="00535DA6">
        <w:rPr>
          <w:rFonts w:ascii="LitNusx" w:hAnsi="LitNusx"/>
          <w:b/>
          <w:bCs/>
          <w:sz w:val="22"/>
          <w:szCs w:val="22"/>
          <w:lang w:val="es-ES"/>
        </w:rPr>
        <w:softHyphen/>
        <w:t>da SeZ</w:t>
      </w:r>
      <w:r w:rsidRPr="00535DA6">
        <w:rPr>
          <w:rFonts w:ascii="LitNusx" w:hAnsi="LitNusx"/>
          <w:b/>
          <w:bCs/>
          <w:sz w:val="22"/>
          <w:szCs w:val="22"/>
          <w:lang w:val="es-ES"/>
        </w:rPr>
        <w:softHyphen/>
        <w:t>los ev</w:t>
      </w:r>
      <w:r w:rsidRPr="00535DA6">
        <w:rPr>
          <w:rFonts w:ascii="LitNusx" w:hAnsi="LitNusx"/>
          <w:b/>
          <w:bCs/>
          <w:sz w:val="22"/>
          <w:szCs w:val="22"/>
          <w:lang w:val="es-ES"/>
        </w:rPr>
        <w:softHyphen/>
        <w:t>ro</w:t>
      </w:r>
      <w:r w:rsidRPr="00535DA6">
        <w:rPr>
          <w:rFonts w:ascii="LitNusx" w:hAnsi="LitNusx"/>
          <w:b/>
          <w:bCs/>
          <w:sz w:val="22"/>
          <w:szCs w:val="22"/>
          <w:lang w:val="es-ES"/>
        </w:rPr>
        <w:softHyphen/>
        <w:t>pi</w:t>
      </w:r>
      <w:r w:rsidRPr="00535DA6">
        <w:rPr>
          <w:rFonts w:ascii="LitNusx" w:hAnsi="LitNusx"/>
          <w:b/>
          <w:bCs/>
          <w:sz w:val="22"/>
          <w:szCs w:val="22"/>
          <w:lang w:val="es-ES"/>
        </w:rPr>
        <w:softHyphen/>
        <w:t>sa da azi</w:t>
      </w:r>
      <w:r w:rsidRPr="00535DA6">
        <w:rPr>
          <w:rFonts w:ascii="LitNusx" w:hAnsi="LitNusx"/>
          <w:b/>
          <w:bCs/>
          <w:sz w:val="22"/>
          <w:szCs w:val="22"/>
          <w:lang w:val="es-ES"/>
        </w:rPr>
        <w:softHyphen/>
        <w:t>is mra</w:t>
      </w:r>
      <w:r w:rsidRPr="00535DA6">
        <w:rPr>
          <w:rFonts w:ascii="LitNusx" w:hAnsi="LitNusx"/>
          <w:b/>
          <w:bCs/>
          <w:sz w:val="22"/>
          <w:szCs w:val="22"/>
          <w:lang w:val="es-ES"/>
        </w:rPr>
        <w:softHyphen/>
        <w:t>val</w:t>
      </w:r>
      <w:r w:rsidRPr="00535DA6">
        <w:rPr>
          <w:rFonts w:ascii="LitNusx" w:hAnsi="LitNusx"/>
          <w:b/>
          <w:bCs/>
          <w:sz w:val="22"/>
          <w:szCs w:val="22"/>
          <w:lang w:val="es-ES"/>
        </w:rPr>
        <w:softHyphen/>
        <w:t>fe</w:t>
      </w:r>
      <w:r w:rsidRPr="00535DA6">
        <w:rPr>
          <w:rFonts w:ascii="LitNusx" w:hAnsi="LitNusx"/>
          <w:b/>
          <w:bCs/>
          <w:sz w:val="22"/>
          <w:szCs w:val="22"/>
          <w:lang w:val="es-ES"/>
        </w:rPr>
        <w:softHyphen/>
        <w:t>ro</w:t>
      </w:r>
      <w:r w:rsidRPr="00535DA6">
        <w:rPr>
          <w:rFonts w:ascii="LitNusx" w:hAnsi="LitNusx"/>
          <w:b/>
          <w:bCs/>
          <w:sz w:val="22"/>
          <w:szCs w:val="22"/>
          <w:lang w:val="es-ES"/>
        </w:rPr>
        <w:softHyphen/>
        <w:t>va</w:t>
      </w:r>
      <w:r w:rsidRPr="00535DA6">
        <w:rPr>
          <w:rFonts w:ascii="LitNusx" w:hAnsi="LitNusx"/>
          <w:b/>
          <w:bCs/>
          <w:sz w:val="22"/>
          <w:szCs w:val="22"/>
          <w:lang w:val="es-ES"/>
        </w:rPr>
        <w:softHyphen/>
        <w:t>ni in</w:t>
      </w:r>
      <w:r w:rsidRPr="00535DA6">
        <w:rPr>
          <w:rFonts w:ascii="LitNusx" w:hAnsi="LitNusx"/>
          <w:b/>
          <w:bCs/>
          <w:sz w:val="22"/>
          <w:szCs w:val="22"/>
          <w:lang w:val="es-ES"/>
        </w:rPr>
        <w:softHyphen/>
        <w:t>te</w:t>
      </w:r>
      <w:r w:rsidRPr="00535DA6">
        <w:rPr>
          <w:rFonts w:ascii="LitNusx" w:hAnsi="LitNusx"/>
          <w:b/>
          <w:bCs/>
          <w:sz w:val="22"/>
          <w:szCs w:val="22"/>
          <w:lang w:val="es-ES"/>
        </w:rPr>
        <w:softHyphen/>
        <w:t>re</w:t>
      </w:r>
      <w:r w:rsidRPr="00535DA6">
        <w:rPr>
          <w:rFonts w:ascii="LitNusx" w:hAnsi="LitNusx"/>
          <w:b/>
          <w:bCs/>
          <w:sz w:val="22"/>
          <w:szCs w:val="22"/>
          <w:lang w:val="es-ES"/>
        </w:rPr>
        <w:softHyphen/>
        <w:t>se</w:t>
      </w:r>
      <w:r w:rsidRPr="00535DA6">
        <w:rPr>
          <w:rFonts w:ascii="LitNusx" w:hAnsi="LitNusx"/>
          <w:b/>
          <w:bCs/>
          <w:sz w:val="22"/>
          <w:szCs w:val="22"/>
          <w:lang w:val="es-ES"/>
        </w:rPr>
        <w:softHyphen/>
        <w:t>bis ga</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bis xi</w:t>
      </w:r>
      <w:r w:rsidRPr="00535DA6">
        <w:rPr>
          <w:rFonts w:ascii="LitNusx" w:hAnsi="LitNusx"/>
          <w:b/>
          <w:bCs/>
          <w:sz w:val="22"/>
          <w:szCs w:val="22"/>
          <w:lang w:val="es-ES"/>
        </w:rPr>
        <w:softHyphen/>
        <w:t>dis fun</w:t>
      </w:r>
      <w:r w:rsidRPr="00535DA6">
        <w:rPr>
          <w:rFonts w:ascii="LitNusx" w:hAnsi="LitNusx"/>
          <w:b/>
          <w:bCs/>
          <w:sz w:val="22"/>
          <w:szCs w:val="22"/>
          <w:lang w:val="es-ES"/>
        </w:rPr>
        <w:softHyphen/>
        <w:t>qci</w:t>
      </w:r>
      <w:r w:rsidRPr="00535DA6">
        <w:rPr>
          <w:rFonts w:ascii="LitNusx" w:hAnsi="LitNusx"/>
          <w:b/>
          <w:bCs/>
          <w:sz w:val="22"/>
          <w:szCs w:val="22"/>
          <w:lang w:val="es-ES"/>
        </w:rPr>
        <w:softHyphen/>
        <w:t>is Ses</w:t>
      </w:r>
      <w:r w:rsidRPr="00535DA6">
        <w:rPr>
          <w:rFonts w:ascii="LitNusx" w:hAnsi="LitNusx"/>
          <w:b/>
          <w:bCs/>
          <w:sz w:val="22"/>
          <w:szCs w:val="22"/>
          <w:lang w:val="es-ES"/>
        </w:rPr>
        <w:softHyphen/>
        <w:t>ru</w:t>
      </w:r>
      <w:r w:rsidRPr="00535DA6">
        <w:rPr>
          <w:rFonts w:ascii="LitNusx" w:hAnsi="LitNusx"/>
          <w:b/>
          <w:bCs/>
          <w:sz w:val="22"/>
          <w:szCs w:val="22"/>
          <w:lang w:val="es-ES"/>
        </w:rPr>
        <w:softHyphen/>
        <w:t>le</w:t>
      </w:r>
      <w:r w:rsidRPr="00535DA6">
        <w:rPr>
          <w:rFonts w:ascii="LitNusx" w:hAnsi="LitNusx"/>
          <w:b/>
          <w:bCs/>
          <w:sz w:val="22"/>
          <w:szCs w:val="22"/>
          <w:lang w:val="es-ES"/>
        </w:rPr>
        <w:softHyphen/>
        <w:t>bas</w:t>
      </w:r>
      <w:r w:rsidRPr="00535DA6">
        <w:rPr>
          <w:rFonts w:ascii="LitNusx" w:hAnsi="LitNusx"/>
          <w:b/>
          <w:bCs/>
          <w:sz w:val="22"/>
          <w:szCs w:val="22"/>
          <w:lang w:val="es-ES"/>
        </w:rPr>
        <w:softHyphen/>
        <w:t>Tan er</w:t>
      </w:r>
      <w:r w:rsidRPr="00535DA6">
        <w:rPr>
          <w:rFonts w:ascii="LitNusx" w:hAnsi="LitNusx"/>
          <w:b/>
          <w:bCs/>
          <w:sz w:val="22"/>
          <w:szCs w:val="22"/>
          <w:lang w:val="es-ES"/>
        </w:rPr>
        <w:softHyphen/>
        <w:t>Tad erov</w:t>
      </w:r>
      <w:r w:rsidRPr="00535DA6">
        <w:rPr>
          <w:rFonts w:ascii="LitNusx" w:hAnsi="LitNusx"/>
          <w:b/>
          <w:bCs/>
          <w:sz w:val="22"/>
          <w:szCs w:val="22"/>
          <w:lang w:val="es-ES"/>
        </w:rPr>
        <w:softHyphen/>
        <w:t>nu</w:t>
      </w:r>
      <w:r w:rsidRPr="00535DA6">
        <w:rPr>
          <w:rFonts w:ascii="LitNusx" w:hAnsi="LitNusx"/>
          <w:b/>
          <w:bCs/>
          <w:sz w:val="22"/>
          <w:szCs w:val="22"/>
          <w:lang w:val="es-ES"/>
        </w:rPr>
        <w:softHyphen/>
        <w:t>li 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kis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bis xel</w:t>
      </w:r>
      <w:r w:rsidRPr="00535DA6">
        <w:rPr>
          <w:rFonts w:ascii="LitNusx" w:hAnsi="LitNusx"/>
          <w:b/>
          <w:bCs/>
          <w:sz w:val="22"/>
          <w:szCs w:val="22"/>
          <w:lang w:val="es-ES"/>
        </w:rPr>
        <w:softHyphen/>
        <w:t>say</w:t>
      </w:r>
      <w:r w:rsidRPr="00535DA6">
        <w:rPr>
          <w:rFonts w:ascii="LitNusx" w:hAnsi="LitNusx"/>
          <w:b/>
          <w:bCs/>
          <w:sz w:val="22"/>
          <w:szCs w:val="22"/>
          <w:lang w:val="es-ES"/>
        </w:rPr>
        <w:softHyphen/>
        <w:t>re</w:t>
      </w:r>
      <w:r w:rsidRPr="00535DA6">
        <w:rPr>
          <w:rFonts w:ascii="LitNusx" w:hAnsi="LitNusx"/>
          <w:b/>
          <w:bCs/>
          <w:sz w:val="22"/>
          <w:szCs w:val="22"/>
          <w:lang w:val="es-ES"/>
        </w:rPr>
        <w:softHyphen/>
        <w:t>li pi</w:t>
      </w:r>
      <w:r w:rsidRPr="00535DA6">
        <w:rPr>
          <w:rFonts w:ascii="LitNusx" w:hAnsi="LitNusx"/>
          <w:b/>
          <w:bCs/>
          <w:sz w:val="22"/>
          <w:szCs w:val="22"/>
          <w:lang w:val="es-ES"/>
        </w:rPr>
        <w:softHyphen/>
        <w:t>ro</w:t>
      </w:r>
      <w:r w:rsidRPr="00535DA6">
        <w:rPr>
          <w:rFonts w:ascii="LitNusx" w:hAnsi="LitNusx"/>
          <w:b/>
          <w:bCs/>
          <w:sz w:val="22"/>
          <w:szCs w:val="22"/>
          <w:lang w:val="es-ES"/>
        </w:rPr>
        <w:softHyphen/>
        <w:t>be</w:t>
      </w:r>
      <w:r w:rsidRPr="00535DA6">
        <w:rPr>
          <w:rFonts w:ascii="LitNusx" w:hAnsi="LitNusx"/>
          <w:b/>
          <w:bCs/>
          <w:sz w:val="22"/>
          <w:szCs w:val="22"/>
          <w:lang w:val="es-ES"/>
        </w:rPr>
        <w:softHyphen/>
        <w:t>bis Tan</w:t>
      </w:r>
      <w:r w:rsidRPr="00535DA6">
        <w:rPr>
          <w:rFonts w:ascii="LitNusx" w:hAnsi="LitNusx"/>
          <w:b/>
          <w:bCs/>
          <w:sz w:val="22"/>
          <w:szCs w:val="22"/>
          <w:lang w:val="es-ES"/>
        </w:rPr>
        <w:softHyphen/>
        <w:t>mim</w:t>
      </w:r>
      <w:r w:rsidRPr="00535DA6">
        <w:rPr>
          <w:rFonts w:ascii="LitNusx" w:hAnsi="LitNusx"/>
          <w:b/>
          <w:bCs/>
          <w:sz w:val="22"/>
          <w:szCs w:val="22"/>
          <w:lang w:val="es-ES"/>
        </w:rPr>
        <w:softHyphen/>
        <w:t>dev</w:t>
      </w:r>
      <w:r w:rsidRPr="00535DA6">
        <w:rPr>
          <w:rFonts w:ascii="LitNusx" w:hAnsi="LitNusx"/>
          <w:b/>
          <w:bCs/>
          <w:sz w:val="22"/>
          <w:szCs w:val="22"/>
          <w:lang w:val="es-ES"/>
        </w:rPr>
        <w:softHyphen/>
        <w:t>ru</w:t>
      </w:r>
      <w:r w:rsidRPr="00535DA6">
        <w:rPr>
          <w:rFonts w:ascii="LitNusx" w:hAnsi="LitNusx"/>
          <w:b/>
          <w:bCs/>
          <w:sz w:val="22"/>
          <w:szCs w:val="22"/>
          <w:lang w:val="es-ES"/>
        </w:rPr>
        <w:softHyphen/>
        <w:t>li ga</w:t>
      </w:r>
      <w:r w:rsidRPr="00535DA6">
        <w:rPr>
          <w:rFonts w:ascii="LitNusx" w:hAnsi="LitNusx"/>
          <w:b/>
          <w:bCs/>
          <w:sz w:val="22"/>
          <w:szCs w:val="22"/>
          <w:lang w:val="es-ES"/>
        </w:rPr>
        <w:softHyphen/>
        <w:t>mo</w:t>
      </w:r>
      <w:r w:rsidRPr="00535DA6">
        <w:rPr>
          <w:rFonts w:ascii="LitNusx" w:hAnsi="LitNusx"/>
          <w:b/>
          <w:bCs/>
          <w:sz w:val="22"/>
          <w:szCs w:val="22"/>
          <w:lang w:val="es-ES"/>
        </w:rPr>
        <w:softHyphen/>
        <w:t>ye</w:t>
      </w:r>
      <w:r w:rsidRPr="00535DA6">
        <w:rPr>
          <w:rFonts w:ascii="LitNusx" w:hAnsi="LitNusx"/>
          <w:b/>
          <w:bCs/>
          <w:sz w:val="22"/>
          <w:szCs w:val="22"/>
          <w:lang w:val="es-ES"/>
        </w:rPr>
        <w:softHyphen/>
        <w:t>ne</w:t>
      </w:r>
      <w:r w:rsidRPr="00535DA6">
        <w:rPr>
          <w:rFonts w:ascii="LitNusx" w:hAnsi="LitNusx"/>
          <w:b/>
          <w:bCs/>
          <w:sz w:val="22"/>
          <w:szCs w:val="22"/>
          <w:lang w:val="es-ES"/>
        </w:rPr>
        <w:softHyphen/>
        <w:t>ba. ami</w:t>
      </w:r>
      <w:r w:rsidRPr="00535DA6">
        <w:rPr>
          <w:rFonts w:ascii="LitNusx" w:hAnsi="LitNusx"/>
          <w:b/>
          <w:bCs/>
          <w:sz w:val="22"/>
          <w:szCs w:val="22"/>
          <w:lang w:val="es-ES"/>
        </w:rPr>
        <w:softHyphen/>
        <w:t>saT</w:t>
      </w:r>
      <w:r w:rsidRPr="00535DA6">
        <w:rPr>
          <w:rFonts w:ascii="LitNusx" w:hAnsi="LitNusx"/>
          <w:b/>
          <w:bCs/>
          <w:sz w:val="22"/>
          <w:szCs w:val="22"/>
          <w:lang w:val="es-ES"/>
        </w:rPr>
        <w:softHyphen/>
        <w:t>vis mniS</w:t>
      </w:r>
      <w:r w:rsidRPr="00535DA6">
        <w:rPr>
          <w:rFonts w:ascii="LitNusx" w:hAnsi="LitNusx"/>
          <w:b/>
          <w:bCs/>
          <w:sz w:val="22"/>
          <w:szCs w:val="22"/>
          <w:lang w:val="es-ES"/>
        </w:rPr>
        <w:softHyphen/>
        <w:t>vne</w:t>
      </w:r>
      <w:r w:rsidRPr="00535DA6">
        <w:rPr>
          <w:rFonts w:ascii="LitNusx" w:hAnsi="LitNusx"/>
          <w:b/>
          <w:bCs/>
          <w:sz w:val="22"/>
          <w:szCs w:val="22"/>
          <w:lang w:val="es-ES"/>
        </w:rPr>
        <w:softHyphen/>
        <w:t>lo</w:t>
      </w:r>
      <w:r w:rsidRPr="00535DA6">
        <w:rPr>
          <w:rFonts w:ascii="LitNusx" w:hAnsi="LitNusx"/>
          <w:b/>
          <w:bCs/>
          <w:sz w:val="22"/>
          <w:szCs w:val="22"/>
          <w:lang w:val="es-ES"/>
        </w:rPr>
        <w:softHyphen/>
        <w:t>va</w:t>
      </w:r>
      <w:r w:rsidRPr="00535DA6">
        <w:rPr>
          <w:rFonts w:ascii="LitNusx" w:hAnsi="LitNusx"/>
          <w:b/>
          <w:bCs/>
          <w:sz w:val="22"/>
          <w:szCs w:val="22"/>
          <w:lang w:val="es-ES"/>
        </w:rPr>
        <w:softHyphen/>
        <w:t>nia man sa</w:t>
      </w:r>
      <w:r w:rsidRPr="00535DA6">
        <w:rPr>
          <w:rFonts w:ascii="LitNusx" w:hAnsi="LitNusx"/>
          <w:b/>
          <w:bCs/>
          <w:sz w:val="22"/>
          <w:szCs w:val="22"/>
          <w:lang w:val="es-ES"/>
        </w:rPr>
        <w:softHyphen/>
        <w:t>ku</w:t>
      </w:r>
      <w:r w:rsidRPr="00535DA6">
        <w:rPr>
          <w:rFonts w:ascii="LitNusx" w:hAnsi="LitNusx"/>
          <w:b/>
          <w:bCs/>
          <w:sz w:val="22"/>
          <w:szCs w:val="22"/>
          <w:lang w:val="es-ES"/>
        </w:rPr>
        <w:softHyphen/>
        <w:t>Ta</w:t>
      </w:r>
      <w:r w:rsidRPr="00535DA6">
        <w:rPr>
          <w:rFonts w:ascii="LitNusx" w:hAnsi="LitNusx"/>
          <w:b/>
          <w:bCs/>
          <w:sz w:val="22"/>
          <w:szCs w:val="22"/>
          <w:lang w:val="es-ES"/>
        </w:rPr>
        <w:softHyphen/>
        <w:t>ri ro</w:t>
      </w:r>
      <w:r w:rsidRPr="00535DA6">
        <w:rPr>
          <w:rFonts w:ascii="LitNusx" w:hAnsi="LitNusx"/>
          <w:b/>
          <w:bCs/>
          <w:sz w:val="22"/>
          <w:szCs w:val="22"/>
          <w:lang w:val="es-ES"/>
        </w:rPr>
        <w:softHyphen/>
        <w:t>li da, Se</w:t>
      </w:r>
      <w:r w:rsidRPr="00535DA6">
        <w:rPr>
          <w:rFonts w:ascii="LitNusx" w:hAnsi="LitNusx"/>
          <w:b/>
          <w:bCs/>
          <w:sz w:val="22"/>
          <w:szCs w:val="22"/>
          <w:lang w:val="es-ES"/>
        </w:rPr>
        <w:softHyphen/>
        <w:t>sa</w:t>
      </w:r>
      <w:r w:rsidRPr="00535DA6">
        <w:rPr>
          <w:rFonts w:ascii="LitNusx" w:hAnsi="LitNusx"/>
          <w:b/>
          <w:bCs/>
          <w:sz w:val="22"/>
          <w:szCs w:val="22"/>
          <w:lang w:val="es-ES"/>
        </w:rPr>
        <w:softHyphen/>
        <w:t>ba</w:t>
      </w:r>
      <w:r w:rsidRPr="00535DA6">
        <w:rPr>
          <w:rFonts w:ascii="LitNusx" w:hAnsi="LitNusx"/>
          <w:b/>
          <w:bCs/>
          <w:sz w:val="22"/>
          <w:szCs w:val="22"/>
          <w:lang w:val="es-ES"/>
        </w:rPr>
        <w:softHyphen/>
        <w:t>mi</w:t>
      </w:r>
      <w:r w:rsidRPr="00535DA6">
        <w:rPr>
          <w:rFonts w:ascii="LitNusx" w:hAnsi="LitNusx"/>
          <w:b/>
          <w:bCs/>
          <w:sz w:val="22"/>
          <w:szCs w:val="22"/>
          <w:lang w:val="es-ES"/>
        </w:rPr>
        <w:softHyphen/>
        <w:t>sad, obi</w:t>
      </w:r>
      <w:r w:rsidRPr="00535DA6">
        <w:rPr>
          <w:rFonts w:ascii="LitNusx" w:hAnsi="LitNusx"/>
          <w:b/>
          <w:bCs/>
          <w:sz w:val="22"/>
          <w:szCs w:val="22"/>
          <w:lang w:val="es-ES"/>
        </w:rPr>
        <w:softHyphen/>
        <w:t>eq</w:t>
      </w:r>
      <w:r w:rsidRPr="00535DA6">
        <w:rPr>
          <w:rFonts w:ascii="LitNusx" w:hAnsi="LitNusx"/>
          <w:b/>
          <w:bCs/>
          <w:sz w:val="22"/>
          <w:szCs w:val="22"/>
          <w:lang w:val="es-ES"/>
        </w:rPr>
        <w:softHyphen/>
        <w:t>tu</w:t>
      </w:r>
      <w:r w:rsidRPr="00535DA6">
        <w:rPr>
          <w:rFonts w:ascii="LitNusx" w:hAnsi="LitNusx"/>
          <w:b/>
          <w:bCs/>
          <w:sz w:val="22"/>
          <w:szCs w:val="22"/>
          <w:lang w:val="es-ES"/>
        </w:rPr>
        <w:softHyphen/>
        <w:t>rad Ca</w:t>
      </w:r>
      <w:r w:rsidRPr="00535DA6">
        <w:rPr>
          <w:rFonts w:ascii="LitNusx" w:hAnsi="LitNusx"/>
          <w:b/>
          <w:bCs/>
          <w:sz w:val="22"/>
          <w:szCs w:val="22"/>
          <w:lang w:val="es-ES"/>
        </w:rPr>
        <w:softHyphen/>
        <w:t>mo</w:t>
      </w:r>
      <w:r w:rsidRPr="00535DA6">
        <w:rPr>
          <w:rFonts w:ascii="LitNusx" w:hAnsi="LitNusx"/>
          <w:b/>
          <w:bCs/>
          <w:sz w:val="22"/>
          <w:szCs w:val="22"/>
          <w:lang w:val="es-ES"/>
        </w:rPr>
        <w:softHyphen/>
        <w:t>ya</w:t>
      </w:r>
      <w:r w:rsidRPr="00535DA6">
        <w:rPr>
          <w:rFonts w:ascii="LitNusx" w:hAnsi="LitNusx"/>
          <w:b/>
          <w:bCs/>
          <w:sz w:val="22"/>
          <w:szCs w:val="22"/>
          <w:lang w:val="es-ES"/>
        </w:rPr>
        <w:softHyphen/>
        <w:t>li</w:t>
      </w:r>
      <w:r w:rsidRPr="00535DA6">
        <w:rPr>
          <w:rFonts w:ascii="LitNusx" w:hAnsi="LitNusx"/>
          <w:b/>
          <w:bCs/>
          <w:sz w:val="22"/>
          <w:szCs w:val="22"/>
          <w:lang w:val="es-ES"/>
        </w:rPr>
        <w:softHyphen/>
        <w:t>be</w:t>
      </w:r>
      <w:r w:rsidRPr="00535DA6">
        <w:rPr>
          <w:rFonts w:ascii="LitNusx" w:hAnsi="LitNusx"/>
          <w:b/>
          <w:bCs/>
          <w:sz w:val="22"/>
          <w:szCs w:val="22"/>
          <w:lang w:val="es-ES"/>
        </w:rPr>
        <w:softHyphen/>
        <w:t>bu</w:t>
      </w:r>
      <w:r w:rsidRPr="00535DA6">
        <w:rPr>
          <w:rFonts w:ascii="LitNusx" w:hAnsi="LitNusx"/>
          <w:b/>
          <w:bCs/>
          <w:sz w:val="22"/>
          <w:szCs w:val="22"/>
          <w:lang w:val="es-ES"/>
        </w:rPr>
        <w:softHyphen/>
        <w:t>li da is</w:t>
      </w:r>
      <w:r w:rsidRPr="00535DA6">
        <w:rPr>
          <w:rFonts w:ascii="LitNusx" w:hAnsi="LitNusx"/>
          <w:b/>
          <w:bCs/>
          <w:sz w:val="22"/>
          <w:szCs w:val="22"/>
          <w:lang w:val="es-ES"/>
        </w:rPr>
        <w:softHyphen/>
        <w:t>to</w:t>
      </w:r>
      <w:r w:rsidRPr="00535DA6">
        <w:rPr>
          <w:rFonts w:ascii="LitNusx" w:hAnsi="LitNusx"/>
          <w:b/>
          <w:bCs/>
          <w:sz w:val="22"/>
          <w:szCs w:val="22"/>
          <w:lang w:val="es-ES"/>
        </w:rPr>
        <w:softHyphen/>
        <w:t>ri</w:t>
      </w:r>
      <w:r w:rsidRPr="00535DA6">
        <w:rPr>
          <w:rFonts w:ascii="LitNusx" w:hAnsi="LitNusx"/>
          <w:b/>
          <w:bCs/>
          <w:sz w:val="22"/>
          <w:szCs w:val="22"/>
          <w:lang w:val="es-ES"/>
        </w:rPr>
        <w:softHyphen/>
        <w:t>u</w:t>
      </w:r>
      <w:r w:rsidRPr="00535DA6">
        <w:rPr>
          <w:rFonts w:ascii="LitNusx" w:hAnsi="LitNusx"/>
          <w:b/>
          <w:bCs/>
          <w:sz w:val="22"/>
          <w:szCs w:val="22"/>
          <w:lang w:val="es-ES"/>
        </w:rPr>
        <w:softHyphen/>
        <w:t>li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bis dRe</w:t>
      </w:r>
      <w:r w:rsidRPr="00535DA6">
        <w:rPr>
          <w:rFonts w:ascii="LitNusx" w:hAnsi="LitNusx"/>
          <w:b/>
          <w:bCs/>
          <w:sz w:val="22"/>
          <w:szCs w:val="22"/>
          <w:lang w:val="es-ES"/>
        </w:rPr>
        <w:softHyphen/>
        <w:t>van</w:t>
      </w:r>
      <w:r w:rsidRPr="00535DA6">
        <w:rPr>
          <w:rFonts w:ascii="LitNusx" w:hAnsi="LitNusx"/>
          <w:b/>
          <w:bCs/>
          <w:sz w:val="22"/>
          <w:szCs w:val="22"/>
          <w:lang w:val="es-ES"/>
        </w:rPr>
        <w:softHyphen/>
        <w:t>de</w:t>
      </w:r>
      <w:r w:rsidRPr="00535DA6">
        <w:rPr>
          <w:rFonts w:ascii="LitNusx" w:hAnsi="LitNusx"/>
          <w:b/>
          <w:bCs/>
          <w:sz w:val="22"/>
          <w:szCs w:val="22"/>
          <w:lang w:val="es-ES"/>
        </w:rPr>
        <w:softHyphen/>
        <w:t>li eta</w:t>
      </w:r>
      <w:r w:rsidRPr="00535DA6">
        <w:rPr>
          <w:rFonts w:ascii="LitNusx" w:hAnsi="LitNusx"/>
          <w:b/>
          <w:bCs/>
          <w:sz w:val="22"/>
          <w:szCs w:val="22"/>
          <w:lang w:val="es-ES"/>
        </w:rPr>
        <w:softHyphen/>
        <w:t>pis Ta</w:t>
      </w:r>
      <w:r w:rsidRPr="00535DA6">
        <w:rPr>
          <w:rFonts w:ascii="LitNusx" w:hAnsi="LitNusx"/>
          <w:b/>
          <w:bCs/>
          <w:sz w:val="22"/>
          <w:szCs w:val="22"/>
          <w:lang w:val="es-ES"/>
        </w:rPr>
        <w:softHyphen/>
        <w:t>vi</w:t>
      </w:r>
      <w:r w:rsidRPr="00535DA6">
        <w:rPr>
          <w:rFonts w:ascii="LitNusx" w:hAnsi="LitNusx"/>
          <w:b/>
          <w:bCs/>
          <w:sz w:val="22"/>
          <w:szCs w:val="22"/>
          <w:lang w:val="es-ES"/>
        </w:rPr>
        <w:softHyphen/>
        <w:t>se</w:t>
      </w:r>
      <w:r w:rsidRPr="00535DA6">
        <w:rPr>
          <w:rFonts w:ascii="LitNusx" w:hAnsi="LitNusx"/>
          <w:b/>
          <w:bCs/>
          <w:sz w:val="22"/>
          <w:szCs w:val="22"/>
          <w:lang w:val="es-ES"/>
        </w:rPr>
        <w:softHyphen/>
        <w:t>bu</w:t>
      </w:r>
      <w:r w:rsidRPr="00535DA6">
        <w:rPr>
          <w:rFonts w:ascii="LitNusx" w:hAnsi="LitNusx"/>
          <w:b/>
          <w:bCs/>
          <w:sz w:val="22"/>
          <w:szCs w:val="22"/>
          <w:lang w:val="es-ES"/>
        </w:rPr>
        <w:softHyphen/>
        <w:t>re</w:t>
      </w:r>
      <w:r w:rsidRPr="00535DA6">
        <w:rPr>
          <w:rFonts w:ascii="LitNusx" w:hAnsi="LitNusx"/>
          <w:b/>
          <w:bCs/>
          <w:sz w:val="22"/>
          <w:szCs w:val="22"/>
          <w:lang w:val="es-ES"/>
        </w:rPr>
        <w:softHyphen/>
        <w:t>be</w:t>
      </w:r>
      <w:r w:rsidRPr="00535DA6">
        <w:rPr>
          <w:rFonts w:ascii="LitNusx" w:hAnsi="LitNusx"/>
          <w:b/>
          <w:bCs/>
          <w:sz w:val="22"/>
          <w:szCs w:val="22"/>
          <w:lang w:val="es-ES"/>
        </w:rPr>
        <w:softHyphen/>
        <w:t>biT gan</w:t>
      </w:r>
      <w:r w:rsidRPr="00535DA6">
        <w:rPr>
          <w:rFonts w:ascii="LitNusx" w:hAnsi="LitNusx"/>
          <w:b/>
          <w:bCs/>
          <w:sz w:val="22"/>
          <w:szCs w:val="22"/>
          <w:lang w:val="es-ES"/>
        </w:rPr>
        <w:softHyphen/>
        <w:t>pi</w:t>
      </w:r>
      <w:r w:rsidRPr="00535DA6">
        <w:rPr>
          <w:rFonts w:ascii="LitNusx" w:hAnsi="LitNusx"/>
          <w:b/>
          <w:bCs/>
          <w:sz w:val="22"/>
          <w:szCs w:val="22"/>
          <w:lang w:val="es-ES"/>
        </w:rPr>
        <w:softHyphen/>
        <w:t>ro</w:t>
      </w:r>
      <w:r w:rsidRPr="00535DA6">
        <w:rPr>
          <w:rFonts w:ascii="LitNusx" w:hAnsi="LitNusx"/>
          <w:b/>
          <w:bCs/>
          <w:sz w:val="22"/>
          <w:szCs w:val="22"/>
          <w:lang w:val="es-ES"/>
        </w:rPr>
        <w:softHyphen/>
        <w:t>be</w:t>
      </w:r>
      <w:r w:rsidRPr="00535DA6">
        <w:rPr>
          <w:rFonts w:ascii="LitNusx" w:hAnsi="LitNusx"/>
          <w:b/>
          <w:bCs/>
          <w:sz w:val="22"/>
          <w:szCs w:val="22"/>
          <w:lang w:val="es-ES"/>
        </w:rPr>
        <w:softHyphen/>
        <w:t>bu</w:t>
      </w:r>
      <w:r w:rsidRPr="00535DA6">
        <w:rPr>
          <w:rFonts w:ascii="LitNusx" w:hAnsi="LitNusx"/>
          <w:b/>
          <w:bCs/>
          <w:sz w:val="22"/>
          <w:szCs w:val="22"/>
          <w:lang w:val="es-ES"/>
        </w:rPr>
        <w:softHyphen/>
        <w:t>li fun</w:t>
      </w:r>
      <w:r w:rsidRPr="00535DA6">
        <w:rPr>
          <w:rFonts w:ascii="LitNusx" w:hAnsi="LitNusx"/>
          <w:b/>
          <w:bCs/>
          <w:sz w:val="22"/>
          <w:szCs w:val="22"/>
          <w:lang w:val="es-ES"/>
        </w:rPr>
        <w:softHyphen/>
        <w:t>qci</w:t>
      </w:r>
      <w:r w:rsidRPr="00535DA6">
        <w:rPr>
          <w:rFonts w:ascii="LitNusx" w:hAnsi="LitNusx"/>
          <w:b/>
          <w:bCs/>
          <w:sz w:val="22"/>
          <w:szCs w:val="22"/>
          <w:lang w:val="es-ES"/>
        </w:rPr>
        <w:softHyphen/>
        <w:t>e</w:t>
      </w:r>
      <w:r w:rsidRPr="00535DA6">
        <w:rPr>
          <w:rFonts w:ascii="LitNusx" w:hAnsi="LitNusx"/>
          <w:b/>
          <w:bCs/>
          <w:sz w:val="22"/>
          <w:szCs w:val="22"/>
          <w:lang w:val="es-ES"/>
        </w:rPr>
        <w:softHyphen/>
        <w:t>bi swo</w:t>
      </w:r>
      <w:r w:rsidRPr="00535DA6">
        <w:rPr>
          <w:rFonts w:ascii="LitNusx" w:hAnsi="LitNusx"/>
          <w:b/>
          <w:bCs/>
          <w:sz w:val="22"/>
          <w:szCs w:val="22"/>
          <w:lang w:val="es-ES"/>
        </w:rPr>
        <w:softHyphen/>
        <w:t>rad gan</w:t>
      </w:r>
      <w:r w:rsidRPr="00535DA6">
        <w:rPr>
          <w:rFonts w:ascii="LitNusx" w:hAnsi="LitNusx"/>
          <w:b/>
          <w:bCs/>
          <w:sz w:val="22"/>
          <w:szCs w:val="22"/>
          <w:lang w:val="es-ES"/>
        </w:rPr>
        <w:softHyphen/>
        <w:t>saz</w:t>
      </w:r>
      <w:r w:rsidRPr="00535DA6">
        <w:rPr>
          <w:rFonts w:ascii="LitNusx" w:hAnsi="LitNusx"/>
          <w:b/>
          <w:bCs/>
          <w:sz w:val="22"/>
          <w:szCs w:val="22"/>
          <w:lang w:val="es-ES"/>
        </w:rPr>
        <w:softHyphen/>
        <w:t>Rvros da, rac mTa</w:t>
      </w:r>
      <w:r w:rsidRPr="00535DA6">
        <w:rPr>
          <w:rFonts w:ascii="LitNusx" w:hAnsi="LitNusx"/>
          <w:b/>
          <w:bCs/>
          <w:sz w:val="22"/>
          <w:szCs w:val="22"/>
          <w:lang w:val="es-ES"/>
        </w:rPr>
        <w:softHyphen/>
        <w:t>va</w:t>
      </w:r>
      <w:r w:rsidRPr="00535DA6">
        <w:rPr>
          <w:rFonts w:ascii="LitNusx" w:hAnsi="LitNusx"/>
          <w:b/>
          <w:bCs/>
          <w:sz w:val="22"/>
          <w:szCs w:val="22"/>
          <w:lang w:val="es-ES"/>
        </w:rPr>
        <w:softHyphen/>
        <w:t>ria, uz</w:t>
      </w:r>
      <w:r w:rsidRPr="00535DA6">
        <w:rPr>
          <w:rFonts w:ascii="LitNusx" w:hAnsi="LitNusx"/>
          <w:b/>
          <w:bCs/>
          <w:sz w:val="22"/>
          <w:szCs w:val="22"/>
          <w:lang w:val="es-ES"/>
        </w:rPr>
        <w:softHyphen/>
        <w:t>run</w:t>
      </w:r>
      <w:r w:rsidRPr="00535DA6">
        <w:rPr>
          <w:rFonts w:ascii="LitNusx" w:hAnsi="LitNusx"/>
          <w:b/>
          <w:bCs/>
          <w:sz w:val="22"/>
          <w:szCs w:val="22"/>
          <w:lang w:val="es-ES"/>
        </w:rPr>
        <w:softHyphen/>
        <w:t>vel</w:t>
      </w:r>
      <w:r w:rsidRPr="00535DA6">
        <w:rPr>
          <w:rFonts w:ascii="LitNusx" w:hAnsi="LitNusx"/>
          <w:b/>
          <w:bCs/>
          <w:sz w:val="22"/>
          <w:szCs w:val="22"/>
          <w:lang w:val="es-ES"/>
        </w:rPr>
        <w:softHyphen/>
        <w:t>yos ma</w:t>
      </w:r>
      <w:r w:rsidRPr="00535DA6">
        <w:rPr>
          <w:rFonts w:ascii="LitNusx" w:hAnsi="LitNusx"/>
          <w:b/>
          <w:bCs/>
          <w:sz w:val="22"/>
          <w:szCs w:val="22"/>
          <w:lang w:val="es-ES"/>
        </w:rPr>
        <w:softHyphen/>
        <w:t>Ti gan</w:t>
      </w:r>
      <w:r w:rsidRPr="00535DA6">
        <w:rPr>
          <w:rFonts w:ascii="LitNusx" w:hAnsi="LitNusx"/>
          <w:b/>
          <w:bCs/>
          <w:sz w:val="22"/>
          <w:szCs w:val="22"/>
          <w:lang w:val="es-ES"/>
        </w:rPr>
        <w:softHyphen/>
        <w:t>xor</w:t>
      </w:r>
      <w:r w:rsidRPr="00535DA6">
        <w:rPr>
          <w:rFonts w:ascii="LitNusx" w:hAnsi="LitNusx"/>
          <w:b/>
          <w:bCs/>
          <w:sz w:val="22"/>
          <w:szCs w:val="22"/>
          <w:lang w:val="es-ES"/>
        </w:rPr>
        <w:softHyphen/>
        <w:t>ci</w:t>
      </w:r>
      <w:r w:rsidRPr="00535DA6">
        <w:rPr>
          <w:rFonts w:ascii="LitNusx" w:hAnsi="LitNusx"/>
          <w:b/>
          <w:bCs/>
          <w:sz w:val="22"/>
          <w:szCs w:val="22"/>
          <w:lang w:val="es-ES"/>
        </w:rPr>
        <w:softHyphen/>
        <w:t>e</w:t>
      </w:r>
      <w:r w:rsidRPr="00535DA6">
        <w:rPr>
          <w:rFonts w:ascii="LitNusx" w:hAnsi="LitNusx"/>
          <w:b/>
          <w:bCs/>
          <w:sz w:val="22"/>
          <w:szCs w:val="22"/>
          <w:lang w:val="es-ES"/>
        </w:rPr>
        <w:softHyphen/>
        <w:t>le</w:t>
      </w:r>
      <w:r w:rsidRPr="00535DA6">
        <w:rPr>
          <w:rFonts w:ascii="LitNusx" w:hAnsi="LitNusx"/>
          <w:b/>
          <w:bCs/>
          <w:sz w:val="22"/>
          <w:szCs w:val="22"/>
          <w:lang w:val="es-ES"/>
        </w:rPr>
        <w:softHyphen/>
        <w:t>ba. ami</w:t>
      </w:r>
      <w:r w:rsidRPr="00535DA6">
        <w:rPr>
          <w:rFonts w:ascii="LitNusx" w:hAnsi="LitNusx"/>
          <w:b/>
          <w:bCs/>
          <w:sz w:val="22"/>
          <w:szCs w:val="22"/>
          <w:lang w:val="es-ES"/>
        </w:rPr>
        <w:softHyphen/>
        <w:t>tom au</w:t>
      </w:r>
      <w:r w:rsidRPr="00535DA6">
        <w:rPr>
          <w:rFonts w:ascii="LitNusx" w:hAnsi="LitNusx"/>
          <w:b/>
          <w:bCs/>
          <w:sz w:val="22"/>
          <w:szCs w:val="22"/>
          <w:lang w:val="es-ES"/>
        </w:rPr>
        <w:softHyphen/>
        <w:t>ci</w:t>
      </w:r>
      <w:r w:rsidRPr="00535DA6">
        <w:rPr>
          <w:rFonts w:ascii="LitNusx" w:hAnsi="LitNusx"/>
          <w:b/>
          <w:bCs/>
          <w:sz w:val="22"/>
          <w:szCs w:val="22"/>
          <w:lang w:val="es-ES"/>
        </w:rPr>
        <w:softHyphen/>
        <w:t>le</w:t>
      </w:r>
      <w:r w:rsidRPr="00535DA6">
        <w:rPr>
          <w:rFonts w:ascii="LitNusx" w:hAnsi="LitNusx"/>
          <w:b/>
          <w:bCs/>
          <w:sz w:val="22"/>
          <w:szCs w:val="22"/>
          <w:lang w:val="es-ES"/>
        </w:rPr>
        <w:softHyphen/>
        <w:t>be</w:t>
      </w:r>
      <w:r w:rsidRPr="00535DA6">
        <w:rPr>
          <w:rFonts w:ascii="LitNusx" w:hAnsi="LitNusx"/>
          <w:b/>
          <w:bCs/>
          <w:sz w:val="22"/>
          <w:szCs w:val="22"/>
          <w:lang w:val="es-ES"/>
        </w:rPr>
        <w:softHyphen/>
        <w:t>lia sa</w:t>
      </w:r>
      <w:r w:rsidRPr="00535DA6">
        <w:rPr>
          <w:rFonts w:ascii="LitNusx" w:hAnsi="LitNusx"/>
          <w:b/>
          <w:bCs/>
          <w:sz w:val="22"/>
          <w:szCs w:val="22"/>
          <w:lang w:val="es-ES"/>
        </w:rPr>
        <w:softHyphen/>
        <w:t>qar</w:t>
      </w:r>
      <w:r w:rsidRPr="00535DA6">
        <w:rPr>
          <w:rFonts w:ascii="LitNusx" w:hAnsi="LitNusx"/>
          <w:b/>
          <w:bCs/>
          <w:sz w:val="22"/>
          <w:szCs w:val="22"/>
          <w:lang w:val="es-ES"/>
        </w:rPr>
        <w:softHyphen/>
        <w:t>Tve</w:t>
      </w:r>
      <w:r w:rsidRPr="00535DA6">
        <w:rPr>
          <w:rFonts w:ascii="LitNusx" w:hAnsi="LitNusx"/>
          <w:b/>
          <w:bCs/>
          <w:sz w:val="22"/>
          <w:szCs w:val="22"/>
          <w:lang w:val="es-ES"/>
        </w:rPr>
        <w:softHyphen/>
        <w:t>los ge</w:t>
      </w:r>
      <w:r w:rsidRPr="00535DA6">
        <w:rPr>
          <w:rFonts w:ascii="LitNusx" w:hAnsi="LitNusx"/>
          <w:b/>
          <w:bCs/>
          <w:sz w:val="22"/>
          <w:szCs w:val="22"/>
          <w:lang w:val="es-ES"/>
        </w:rPr>
        <w:softHyphen/>
        <w:t>o</w:t>
      </w:r>
      <w:r w:rsidRPr="00535DA6">
        <w:rPr>
          <w:rFonts w:ascii="LitNusx" w:hAnsi="LitNusx"/>
          <w:b/>
          <w:bCs/>
          <w:sz w:val="22"/>
          <w:szCs w:val="22"/>
          <w:lang w:val="es-ES"/>
        </w:rPr>
        <w:softHyphen/>
        <w:t>e</w:t>
      </w:r>
      <w:r w:rsidRPr="00535DA6">
        <w:rPr>
          <w:rFonts w:ascii="LitNusx" w:hAnsi="LitNusx"/>
          <w:b/>
          <w:bCs/>
          <w:sz w:val="22"/>
          <w:szCs w:val="22"/>
          <w:lang w:val="es-ES"/>
        </w:rPr>
        <w:softHyphen/>
        <w:t>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ku</w:t>
      </w:r>
      <w:r w:rsidRPr="00535DA6">
        <w:rPr>
          <w:rFonts w:ascii="LitNusx" w:hAnsi="LitNusx"/>
          <w:b/>
          <w:bCs/>
          <w:sz w:val="22"/>
          <w:szCs w:val="22"/>
          <w:lang w:val="es-ES"/>
        </w:rPr>
        <w:softHyphen/>
        <w:t>ri doq</w:t>
      </w:r>
      <w:r w:rsidRPr="00535DA6">
        <w:rPr>
          <w:rFonts w:ascii="LitNusx" w:hAnsi="LitNusx"/>
          <w:b/>
          <w:bCs/>
          <w:sz w:val="22"/>
          <w:szCs w:val="22"/>
          <w:lang w:val="es-ES"/>
        </w:rPr>
        <w:softHyphen/>
        <w:t>tri</w:t>
      </w:r>
      <w:r w:rsidRPr="00535DA6">
        <w:rPr>
          <w:rFonts w:ascii="LitNusx" w:hAnsi="LitNusx"/>
          <w:b/>
          <w:bCs/>
          <w:sz w:val="22"/>
          <w:szCs w:val="22"/>
          <w:lang w:val="es-ES"/>
        </w:rPr>
        <w:softHyphen/>
        <w:t>nis Se</w:t>
      </w:r>
      <w:r w:rsidRPr="00535DA6">
        <w:rPr>
          <w:rFonts w:ascii="LitNusx" w:hAnsi="LitNusx"/>
          <w:b/>
          <w:bCs/>
          <w:sz w:val="22"/>
          <w:szCs w:val="22"/>
          <w:lang w:val="es-ES"/>
        </w:rPr>
        <w:softHyphen/>
        <w:t>mu</w:t>
      </w:r>
      <w:r w:rsidRPr="00535DA6">
        <w:rPr>
          <w:rFonts w:ascii="LitNusx" w:hAnsi="LitNusx"/>
          <w:b/>
          <w:bCs/>
          <w:sz w:val="22"/>
          <w:szCs w:val="22"/>
          <w:lang w:val="es-ES"/>
        </w:rPr>
        <w:softHyphen/>
        <w:t>Sa</w:t>
      </w:r>
      <w:r w:rsidRPr="00535DA6">
        <w:rPr>
          <w:rFonts w:ascii="LitNusx" w:hAnsi="LitNusx"/>
          <w:b/>
          <w:bCs/>
          <w:sz w:val="22"/>
          <w:szCs w:val="22"/>
          <w:lang w:val="es-ES"/>
        </w:rPr>
        <w:softHyphen/>
        <w:t>ve</w:t>
      </w:r>
      <w:r w:rsidRPr="00535DA6">
        <w:rPr>
          <w:rFonts w:ascii="LitNusx" w:hAnsi="LitNusx"/>
          <w:b/>
          <w:bCs/>
          <w:sz w:val="22"/>
          <w:szCs w:val="22"/>
          <w:lang w:val="es-ES"/>
        </w:rPr>
        <w:softHyphen/>
        <w:t>ba, msof</w:t>
      </w:r>
      <w:r w:rsidRPr="00535DA6">
        <w:rPr>
          <w:rFonts w:ascii="LitNusx" w:hAnsi="LitNusx"/>
          <w:b/>
          <w:bCs/>
          <w:sz w:val="22"/>
          <w:szCs w:val="22"/>
          <w:lang w:val="es-ES"/>
        </w:rPr>
        <w:softHyphen/>
        <w:t>lio Se</w:t>
      </w:r>
      <w:r w:rsidRPr="00535DA6">
        <w:rPr>
          <w:rFonts w:ascii="LitNusx" w:hAnsi="LitNusx"/>
          <w:b/>
          <w:bCs/>
          <w:sz w:val="22"/>
          <w:szCs w:val="22"/>
          <w:lang w:val="es-ES"/>
        </w:rPr>
        <w:softHyphen/>
        <w:t>mo</w:t>
      </w:r>
      <w:r w:rsidRPr="00535DA6">
        <w:rPr>
          <w:rFonts w:ascii="LitNusx" w:hAnsi="LitNusx"/>
          <w:b/>
          <w:bCs/>
          <w:sz w:val="22"/>
          <w:szCs w:val="22"/>
          <w:lang w:val="es-ES"/>
        </w:rPr>
        <w:softHyphen/>
        <w:t>sav</w:t>
      </w:r>
      <w:r w:rsidRPr="00535DA6">
        <w:rPr>
          <w:rFonts w:ascii="LitNusx" w:hAnsi="LitNusx"/>
          <w:b/>
          <w:bCs/>
          <w:sz w:val="22"/>
          <w:szCs w:val="22"/>
          <w:lang w:val="es-ES"/>
        </w:rPr>
        <w:softHyphen/>
        <w:t>leb</w:t>
      </w:r>
      <w:r w:rsidRPr="00535DA6">
        <w:rPr>
          <w:rFonts w:ascii="LitNusx" w:hAnsi="LitNusx"/>
          <w:b/>
          <w:bCs/>
          <w:sz w:val="22"/>
          <w:szCs w:val="22"/>
          <w:lang w:val="es-ES"/>
        </w:rPr>
        <w:softHyphen/>
        <w:t>Si sa</w:t>
      </w:r>
      <w:r w:rsidRPr="00535DA6">
        <w:rPr>
          <w:rFonts w:ascii="LitNusx" w:hAnsi="LitNusx"/>
          <w:b/>
          <w:bCs/>
          <w:sz w:val="22"/>
          <w:szCs w:val="22"/>
          <w:lang w:val="es-ES"/>
        </w:rPr>
        <w:softHyphen/>
        <w:t>qar</w:t>
      </w:r>
      <w:r w:rsidRPr="00535DA6">
        <w:rPr>
          <w:rFonts w:ascii="LitNusx" w:hAnsi="LitNusx"/>
          <w:b/>
          <w:bCs/>
          <w:sz w:val="22"/>
          <w:szCs w:val="22"/>
          <w:lang w:val="es-ES"/>
        </w:rPr>
        <w:softHyphen/>
        <w:t>Tve</w:t>
      </w:r>
      <w:r w:rsidRPr="00535DA6">
        <w:rPr>
          <w:rFonts w:ascii="LitNusx" w:hAnsi="LitNusx"/>
          <w:b/>
          <w:bCs/>
          <w:sz w:val="22"/>
          <w:szCs w:val="22"/>
          <w:lang w:val="es-ES"/>
        </w:rPr>
        <w:softHyphen/>
        <w:t>los wi</w:t>
      </w:r>
      <w:r w:rsidRPr="00535DA6">
        <w:rPr>
          <w:rFonts w:ascii="LitNusx" w:hAnsi="LitNusx"/>
          <w:b/>
          <w:bCs/>
          <w:sz w:val="22"/>
          <w:szCs w:val="22"/>
          <w:lang w:val="es-ES"/>
        </w:rPr>
        <w:softHyphen/>
        <w:t>lis ga</w:t>
      </w:r>
      <w:r w:rsidRPr="00535DA6">
        <w:rPr>
          <w:rFonts w:ascii="LitNusx" w:hAnsi="LitNusx"/>
          <w:b/>
          <w:bCs/>
          <w:sz w:val="22"/>
          <w:szCs w:val="22"/>
          <w:lang w:val="es-ES"/>
        </w:rPr>
        <w:softHyphen/>
        <w:t>di</w:t>
      </w:r>
      <w:r w:rsidRPr="00535DA6">
        <w:rPr>
          <w:rFonts w:ascii="LitNusx" w:hAnsi="LitNusx"/>
          <w:b/>
          <w:bCs/>
          <w:sz w:val="22"/>
          <w:szCs w:val="22"/>
          <w:lang w:val="es-ES"/>
        </w:rPr>
        <w:softHyphen/>
        <w:t>de</w:t>
      </w:r>
      <w:r w:rsidRPr="00535DA6">
        <w:rPr>
          <w:rFonts w:ascii="LitNusx" w:hAnsi="LitNusx"/>
          <w:b/>
          <w:bCs/>
          <w:sz w:val="22"/>
          <w:szCs w:val="22"/>
          <w:lang w:val="es-ES"/>
        </w:rPr>
        <w:softHyphen/>
        <w:t>bis uz</w:t>
      </w:r>
      <w:r w:rsidRPr="00535DA6">
        <w:rPr>
          <w:rFonts w:ascii="LitNusx" w:hAnsi="LitNusx"/>
          <w:b/>
          <w:bCs/>
          <w:sz w:val="22"/>
          <w:szCs w:val="22"/>
          <w:lang w:val="es-ES"/>
        </w:rPr>
        <w:softHyphen/>
        <w:t>run</w:t>
      </w:r>
      <w:r w:rsidRPr="00535DA6">
        <w:rPr>
          <w:rFonts w:ascii="LitNusx" w:hAnsi="LitNusx"/>
          <w:b/>
          <w:bCs/>
          <w:sz w:val="22"/>
          <w:szCs w:val="22"/>
          <w:lang w:val="es-ES"/>
        </w:rPr>
        <w:softHyphen/>
        <w:t>vel</w:t>
      </w:r>
      <w:r w:rsidRPr="00535DA6">
        <w:rPr>
          <w:rFonts w:ascii="LitNusx" w:hAnsi="LitNusx"/>
          <w:b/>
          <w:bCs/>
          <w:sz w:val="22"/>
          <w:szCs w:val="22"/>
          <w:lang w:val="es-ES"/>
        </w:rPr>
        <w:softHyphen/>
        <w:t>yo</w:t>
      </w:r>
      <w:r w:rsidRPr="00535DA6">
        <w:rPr>
          <w:rFonts w:ascii="LitNusx" w:hAnsi="LitNusx"/>
          <w:b/>
          <w:bCs/>
          <w:sz w:val="22"/>
          <w:szCs w:val="22"/>
          <w:lang w:val="es-ES"/>
        </w:rPr>
        <w:softHyphen/>
        <w:t>fa, kav</w:t>
      </w:r>
      <w:r w:rsidRPr="00535DA6">
        <w:rPr>
          <w:rFonts w:ascii="LitNusx" w:hAnsi="LitNusx"/>
          <w:b/>
          <w:bCs/>
          <w:sz w:val="22"/>
          <w:szCs w:val="22"/>
          <w:lang w:val="es-ES"/>
        </w:rPr>
        <w:softHyphen/>
        <w:t>ka</w:t>
      </w:r>
      <w:r w:rsidRPr="00535DA6">
        <w:rPr>
          <w:rFonts w:ascii="LitNusx" w:hAnsi="LitNusx"/>
          <w:b/>
          <w:bCs/>
          <w:sz w:val="22"/>
          <w:szCs w:val="22"/>
          <w:lang w:val="es-ES"/>
        </w:rPr>
        <w:softHyphen/>
        <w:t>si</w:t>
      </w:r>
      <w:r w:rsidRPr="00535DA6">
        <w:rPr>
          <w:rFonts w:ascii="LitNusx" w:hAnsi="LitNusx"/>
          <w:b/>
          <w:bCs/>
          <w:sz w:val="22"/>
          <w:szCs w:val="22"/>
          <w:lang w:val="es-ES"/>
        </w:rPr>
        <w:softHyphen/>
        <w:t>is 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kur siv</w:t>
      </w:r>
      <w:r w:rsidRPr="00535DA6">
        <w:rPr>
          <w:rFonts w:ascii="LitNusx" w:hAnsi="LitNusx"/>
          <w:b/>
          <w:bCs/>
          <w:sz w:val="22"/>
          <w:szCs w:val="22"/>
          <w:lang w:val="es-ES"/>
        </w:rPr>
        <w:softHyphen/>
        <w:t>rce</w:t>
      </w:r>
      <w:r w:rsidRPr="00535DA6">
        <w:rPr>
          <w:rFonts w:ascii="LitNusx" w:hAnsi="LitNusx"/>
          <w:b/>
          <w:bCs/>
          <w:sz w:val="22"/>
          <w:szCs w:val="22"/>
          <w:lang w:val="es-ES"/>
        </w:rPr>
        <w:softHyphen/>
        <w:t>Si po</w:t>
      </w:r>
      <w:r w:rsidRPr="00535DA6">
        <w:rPr>
          <w:rFonts w:ascii="LitNusx" w:hAnsi="LitNusx"/>
          <w:b/>
          <w:bCs/>
          <w:sz w:val="22"/>
          <w:szCs w:val="22"/>
          <w:lang w:val="es-ES"/>
        </w:rPr>
        <w:softHyphen/>
        <w:t>zi</w:t>
      </w:r>
      <w:r w:rsidRPr="00535DA6">
        <w:rPr>
          <w:rFonts w:ascii="LitNusx" w:hAnsi="LitNusx"/>
          <w:b/>
          <w:bCs/>
          <w:sz w:val="22"/>
          <w:szCs w:val="22"/>
          <w:lang w:val="es-ES"/>
        </w:rPr>
        <w:softHyphen/>
        <w:t>ci</w:t>
      </w:r>
      <w:r w:rsidRPr="00535DA6">
        <w:rPr>
          <w:rFonts w:ascii="LitNusx" w:hAnsi="LitNusx"/>
          <w:b/>
          <w:bCs/>
          <w:sz w:val="22"/>
          <w:szCs w:val="22"/>
          <w:lang w:val="es-ES"/>
        </w:rPr>
        <w:softHyphen/>
        <w:t>e</w:t>
      </w:r>
      <w:r w:rsidRPr="00535DA6">
        <w:rPr>
          <w:rFonts w:ascii="LitNusx" w:hAnsi="LitNusx"/>
          <w:b/>
          <w:bCs/>
          <w:sz w:val="22"/>
          <w:szCs w:val="22"/>
          <w:lang w:val="es-ES"/>
        </w:rPr>
        <w:softHyphen/>
        <w:t>bis gaZ</w:t>
      </w:r>
      <w:r w:rsidRPr="00535DA6">
        <w:rPr>
          <w:rFonts w:ascii="LitNusx" w:hAnsi="LitNusx"/>
          <w:b/>
          <w:bCs/>
          <w:sz w:val="22"/>
          <w:szCs w:val="22"/>
          <w:lang w:val="es-ES"/>
        </w:rPr>
        <w:softHyphen/>
        <w:t>li</w:t>
      </w:r>
      <w:r w:rsidRPr="00535DA6">
        <w:rPr>
          <w:rFonts w:ascii="LitNusx" w:hAnsi="LitNusx"/>
          <w:b/>
          <w:bCs/>
          <w:sz w:val="22"/>
          <w:szCs w:val="22"/>
          <w:lang w:val="es-ES"/>
        </w:rPr>
        <w:softHyphen/>
        <w:t>e</w:t>
      </w:r>
      <w:r w:rsidRPr="00535DA6">
        <w:rPr>
          <w:rFonts w:ascii="LitNusx" w:hAnsi="LitNusx"/>
          <w:b/>
          <w:bCs/>
          <w:sz w:val="22"/>
          <w:szCs w:val="22"/>
          <w:lang w:val="es-ES"/>
        </w:rPr>
        <w:softHyphen/>
        <w:t>re</w:t>
      </w:r>
      <w:r w:rsidRPr="00535DA6">
        <w:rPr>
          <w:rFonts w:ascii="LitNusx" w:hAnsi="LitNusx"/>
          <w:b/>
          <w:bCs/>
          <w:sz w:val="22"/>
          <w:szCs w:val="22"/>
          <w:lang w:val="es-ES"/>
        </w:rPr>
        <w:softHyphen/>
        <w:t>ba (de</w:t>
      </w:r>
      <w:r w:rsidRPr="00535DA6">
        <w:rPr>
          <w:rFonts w:ascii="LitNusx" w:hAnsi="LitNusx"/>
          <w:b/>
          <w:bCs/>
          <w:sz w:val="22"/>
          <w:szCs w:val="22"/>
          <w:lang w:val="es-ES"/>
        </w:rPr>
        <w:softHyphen/>
        <w:t>mog</w:t>
      </w:r>
      <w:r w:rsidRPr="00535DA6">
        <w:rPr>
          <w:rFonts w:ascii="LitNusx" w:hAnsi="LitNusx"/>
          <w:b/>
          <w:bCs/>
          <w:sz w:val="22"/>
          <w:szCs w:val="22"/>
          <w:lang w:val="es-ES"/>
        </w:rPr>
        <w:softHyphen/>
        <w:t>ra</w:t>
      </w:r>
      <w:r w:rsidRPr="00535DA6">
        <w:rPr>
          <w:rFonts w:ascii="LitNusx" w:hAnsi="LitNusx"/>
          <w:b/>
          <w:bCs/>
          <w:sz w:val="22"/>
          <w:szCs w:val="22"/>
          <w:lang w:val="es-ES"/>
        </w:rPr>
        <w:softHyphen/>
        <w:t>fi</w:t>
      </w:r>
      <w:r w:rsidRPr="00535DA6">
        <w:rPr>
          <w:rFonts w:ascii="LitNusx" w:hAnsi="LitNusx"/>
          <w:b/>
          <w:bCs/>
          <w:sz w:val="22"/>
          <w:szCs w:val="22"/>
          <w:lang w:val="es-ES"/>
        </w:rPr>
        <w:softHyphen/>
        <w:t>u</w:t>
      </w:r>
      <w:r w:rsidRPr="00535DA6">
        <w:rPr>
          <w:rFonts w:ascii="LitNusx" w:hAnsi="LitNusx"/>
          <w:b/>
          <w:bCs/>
          <w:sz w:val="22"/>
          <w:szCs w:val="22"/>
          <w:lang w:val="es-ES"/>
        </w:rPr>
        <w:softHyphen/>
        <w:t>li si</w:t>
      </w:r>
      <w:r w:rsidRPr="00535DA6">
        <w:rPr>
          <w:rFonts w:ascii="LitNusx" w:hAnsi="LitNusx"/>
          <w:b/>
          <w:bCs/>
          <w:sz w:val="22"/>
          <w:szCs w:val="22"/>
          <w:lang w:val="es-ES"/>
        </w:rPr>
        <w:softHyphen/>
        <w:t>tu</w:t>
      </w:r>
      <w:r w:rsidRPr="00535DA6">
        <w:rPr>
          <w:rFonts w:ascii="LitNusx" w:hAnsi="LitNusx"/>
          <w:b/>
          <w:bCs/>
          <w:sz w:val="22"/>
          <w:szCs w:val="22"/>
          <w:lang w:val="es-ES"/>
        </w:rPr>
        <w:softHyphen/>
        <w:t>a</w:t>
      </w:r>
      <w:r w:rsidRPr="00535DA6">
        <w:rPr>
          <w:rFonts w:ascii="LitNusx" w:hAnsi="LitNusx"/>
          <w:b/>
          <w:bCs/>
          <w:sz w:val="22"/>
          <w:szCs w:val="22"/>
          <w:lang w:val="es-ES"/>
        </w:rPr>
        <w:softHyphen/>
        <w:t>cia, cxov</w:t>
      </w:r>
      <w:r w:rsidRPr="00535DA6">
        <w:rPr>
          <w:rFonts w:ascii="LitNusx" w:hAnsi="LitNusx"/>
          <w:b/>
          <w:bCs/>
          <w:sz w:val="22"/>
          <w:szCs w:val="22"/>
          <w:lang w:val="es-ES"/>
        </w:rPr>
        <w:softHyphen/>
        <w:t>re</w:t>
      </w:r>
      <w:r w:rsidRPr="00535DA6">
        <w:rPr>
          <w:rFonts w:ascii="LitNusx" w:hAnsi="LitNusx"/>
          <w:b/>
          <w:bCs/>
          <w:sz w:val="22"/>
          <w:szCs w:val="22"/>
          <w:lang w:val="es-ES"/>
        </w:rPr>
        <w:softHyphen/>
        <w:t>bis do</w:t>
      </w:r>
      <w:r w:rsidRPr="00535DA6">
        <w:rPr>
          <w:rFonts w:ascii="LitNusx" w:hAnsi="LitNusx"/>
          <w:b/>
          <w:bCs/>
          <w:sz w:val="22"/>
          <w:szCs w:val="22"/>
          <w:lang w:val="es-ES"/>
        </w:rPr>
        <w:softHyphen/>
        <w:t>ne, erov</w:t>
      </w:r>
      <w:r w:rsidRPr="00535DA6">
        <w:rPr>
          <w:rFonts w:ascii="LitNusx" w:hAnsi="LitNusx"/>
          <w:b/>
          <w:bCs/>
          <w:sz w:val="22"/>
          <w:szCs w:val="22"/>
          <w:lang w:val="es-ES"/>
        </w:rPr>
        <w:softHyphen/>
        <w:t>nu</w:t>
      </w:r>
      <w:r w:rsidRPr="00535DA6">
        <w:rPr>
          <w:rFonts w:ascii="LitNusx" w:hAnsi="LitNusx"/>
          <w:b/>
          <w:bCs/>
          <w:sz w:val="22"/>
          <w:szCs w:val="22"/>
          <w:lang w:val="es-ES"/>
        </w:rPr>
        <w:softHyphen/>
        <w:t>li TviT</w:t>
      </w:r>
      <w:r w:rsidRPr="00535DA6">
        <w:rPr>
          <w:rFonts w:ascii="LitNusx" w:hAnsi="LitNusx"/>
          <w:b/>
          <w:bCs/>
          <w:sz w:val="22"/>
          <w:szCs w:val="22"/>
          <w:lang w:val="es-ES"/>
        </w:rPr>
        <w:softHyphen/>
        <w:t>myo</w:t>
      </w:r>
      <w:r w:rsidRPr="00535DA6">
        <w:rPr>
          <w:rFonts w:ascii="LitNusx" w:hAnsi="LitNusx"/>
          <w:b/>
          <w:bCs/>
          <w:sz w:val="22"/>
          <w:szCs w:val="22"/>
          <w:lang w:val="es-ES"/>
        </w:rPr>
        <w:softHyphen/>
        <w:t>fa</w:t>
      </w:r>
      <w:r w:rsidRPr="00535DA6">
        <w:rPr>
          <w:rFonts w:ascii="LitNusx" w:hAnsi="LitNusx"/>
          <w:b/>
          <w:bCs/>
          <w:sz w:val="22"/>
          <w:szCs w:val="22"/>
          <w:lang w:val="es-ES"/>
        </w:rPr>
        <w:softHyphen/>
        <w:t>do</w:t>
      </w:r>
      <w:r w:rsidRPr="00535DA6">
        <w:rPr>
          <w:rFonts w:ascii="LitNusx" w:hAnsi="LitNusx"/>
          <w:b/>
          <w:bCs/>
          <w:sz w:val="22"/>
          <w:szCs w:val="22"/>
          <w:lang w:val="es-ES"/>
        </w:rPr>
        <w:softHyphen/>
        <w:t>ba da sxv.), sa</w:t>
      </w:r>
      <w:r w:rsidRPr="00535DA6">
        <w:rPr>
          <w:rFonts w:ascii="LitNusx" w:hAnsi="LitNusx"/>
          <w:b/>
          <w:bCs/>
          <w:sz w:val="22"/>
          <w:szCs w:val="22"/>
          <w:lang w:val="es-ES"/>
        </w:rPr>
        <w:softHyphen/>
        <w:t>er</w:t>
      </w:r>
      <w:r w:rsidRPr="00535DA6">
        <w:rPr>
          <w:rFonts w:ascii="LitNusx" w:hAnsi="LitNusx"/>
          <w:b/>
          <w:bCs/>
          <w:sz w:val="22"/>
          <w:szCs w:val="22"/>
          <w:lang w:val="es-ES"/>
        </w:rPr>
        <w:softHyphen/>
        <w:t>Ta</w:t>
      </w:r>
      <w:r w:rsidRPr="00535DA6">
        <w:rPr>
          <w:rFonts w:ascii="LitNusx" w:hAnsi="LitNusx"/>
          <w:b/>
          <w:bCs/>
          <w:sz w:val="22"/>
          <w:szCs w:val="22"/>
          <w:lang w:val="es-ES"/>
        </w:rPr>
        <w:softHyphen/>
        <w:t>So</w:t>
      </w:r>
      <w:r w:rsidRPr="00535DA6">
        <w:rPr>
          <w:rFonts w:ascii="LitNusx" w:hAnsi="LitNusx"/>
          <w:b/>
          <w:bCs/>
          <w:sz w:val="22"/>
          <w:szCs w:val="22"/>
          <w:lang w:val="es-ES"/>
        </w:rPr>
        <w:softHyphen/>
        <w:t>ri</w:t>
      </w:r>
      <w:r w:rsidRPr="00535DA6">
        <w:rPr>
          <w:rFonts w:ascii="LitNusx" w:hAnsi="LitNusx"/>
          <w:b/>
          <w:bCs/>
          <w:sz w:val="22"/>
          <w:szCs w:val="22"/>
          <w:lang w:val="es-ES"/>
        </w:rPr>
        <w:softHyphen/>
        <w:t>so 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kur, fi</w:t>
      </w:r>
      <w:r w:rsidRPr="00535DA6">
        <w:rPr>
          <w:rFonts w:ascii="LitNusx" w:hAnsi="LitNusx"/>
          <w:b/>
          <w:bCs/>
          <w:sz w:val="22"/>
          <w:szCs w:val="22"/>
          <w:lang w:val="es-ES"/>
        </w:rPr>
        <w:softHyphen/>
        <w:t>nan</w:t>
      </w:r>
      <w:r w:rsidRPr="00535DA6">
        <w:rPr>
          <w:rFonts w:ascii="LitNusx" w:hAnsi="LitNusx"/>
          <w:b/>
          <w:bCs/>
          <w:sz w:val="22"/>
          <w:szCs w:val="22"/>
          <w:lang w:val="es-ES"/>
        </w:rPr>
        <w:softHyphen/>
        <w:t>sur, in</w:t>
      </w:r>
      <w:r w:rsidRPr="00535DA6">
        <w:rPr>
          <w:rFonts w:ascii="LitNusx" w:hAnsi="LitNusx"/>
          <w:b/>
          <w:bCs/>
          <w:sz w:val="22"/>
          <w:szCs w:val="22"/>
          <w:lang w:val="es-ES"/>
        </w:rPr>
        <w:softHyphen/>
        <w:t>for</w:t>
      </w:r>
      <w:r w:rsidRPr="00535DA6">
        <w:rPr>
          <w:rFonts w:ascii="LitNusx" w:hAnsi="LitNusx"/>
          <w:b/>
          <w:bCs/>
          <w:sz w:val="22"/>
          <w:szCs w:val="22"/>
          <w:lang w:val="es-ES"/>
        </w:rPr>
        <w:softHyphen/>
        <w:t>ma</w:t>
      </w:r>
      <w:r w:rsidRPr="00535DA6">
        <w:rPr>
          <w:rFonts w:ascii="LitNusx" w:hAnsi="LitNusx"/>
          <w:b/>
          <w:bCs/>
          <w:sz w:val="22"/>
          <w:szCs w:val="22"/>
          <w:lang w:val="es-ES"/>
        </w:rPr>
        <w:softHyphen/>
        <w:t>ci</w:t>
      </w:r>
      <w:r w:rsidRPr="00535DA6">
        <w:rPr>
          <w:rFonts w:ascii="LitNusx" w:hAnsi="LitNusx"/>
          <w:b/>
          <w:bCs/>
          <w:sz w:val="22"/>
          <w:szCs w:val="22"/>
          <w:lang w:val="es-ES"/>
        </w:rPr>
        <w:softHyphen/>
        <w:t>ul, teq</w:t>
      </w:r>
      <w:r w:rsidRPr="00535DA6">
        <w:rPr>
          <w:rFonts w:ascii="LitNusx" w:hAnsi="LitNusx"/>
          <w:b/>
          <w:bCs/>
          <w:sz w:val="22"/>
          <w:szCs w:val="22"/>
          <w:lang w:val="es-ES"/>
        </w:rPr>
        <w:softHyphen/>
        <w:t>no</w:t>
      </w:r>
      <w:r w:rsidRPr="00535DA6">
        <w:rPr>
          <w:rFonts w:ascii="LitNusx" w:hAnsi="LitNusx"/>
          <w:b/>
          <w:bCs/>
          <w:sz w:val="22"/>
          <w:szCs w:val="22"/>
          <w:lang w:val="es-ES"/>
        </w:rPr>
        <w:softHyphen/>
        <w:t>lo</w:t>
      </w:r>
      <w:r w:rsidRPr="00535DA6">
        <w:rPr>
          <w:rFonts w:ascii="LitNusx" w:hAnsi="LitNusx"/>
          <w:b/>
          <w:bCs/>
          <w:sz w:val="22"/>
          <w:szCs w:val="22"/>
          <w:lang w:val="es-ES"/>
        </w:rPr>
        <w:softHyphen/>
        <w:t>gi</w:t>
      </w:r>
      <w:r w:rsidRPr="00535DA6">
        <w:rPr>
          <w:rFonts w:ascii="LitNusx" w:hAnsi="LitNusx"/>
          <w:b/>
          <w:bCs/>
          <w:sz w:val="22"/>
          <w:szCs w:val="22"/>
          <w:lang w:val="es-ES"/>
        </w:rPr>
        <w:softHyphen/>
        <w:t>ur siv</w:t>
      </w:r>
      <w:r w:rsidRPr="00535DA6">
        <w:rPr>
          <w:rFonts w:ascii="LitNusx" w:hAnsi="LitNusx"/>
          <w:b/>
          <w:bCs/>
          <w:sz w:val="22"/>
          <w:szCs w:val="22"/>
          <w:lang w:val="es-ES"/>
        </w:rPr>
        <w:softHyphen/>
        <w:t>rce</w:t>
      </w:r>
      <w:r w:rsidRPr="00535DA6">
        <w:rPr>
          <w:rFonts w:ascii="LitNusx" w:hAnsi="LitNusx"/>
          <w:b/>
          <w:bCs/>
          <w:sz w:val="22"/>
          <w:szCs w:val="22"/>
          <w:lang w:val="es-ES"/>
        </w:rPr>
        <w:softHyphen/>
        <w:t>Si in</w:t>
      </w:r>
      <w:r w:rsidRPr="00535DA6">
        <w:rPr>
          <w:rFonts w:ascii="LitNusx" w:hAnsi="LitNusx"/>
          <w:b/>
          <w:bCs/>
          <w:sz w:val="22"/>
          <w:szCs w:val="22"/>
          <w:lang w:val="es-ES"/>
        </w:rPr>
        <w:softHyphen/>
        <w:t>teg</w:t>
      </w:r>
      <w:r w:rsidRPr="00535DA6">
        <w:rPr>
          <w:rFonts w:ascii="LitNusx" w:hAnsi="LitNusx"/>
          <w:b/>
          <w:bCs/>
          <w:sz w:val="22"/>
          <w:szCs w:val="22"/>
          <w:lang w:val="es-ES"/>
        </w:rPr>
        <w:softHyphen/>
        <w:t>ra</w:t>
      </w:r>
      <w:r w:rsidRPr="00535DA6">
        <w:rPr>
          <w:rFonts w:ascii="LitNusx" w:hAnsi="LitNusx"/>
          <w:b/>
          <w:bCs/>
          <w:sz w:val="22"/>
          <w:szCs w:val="22"/>
          <w:lang w:val="es-ES"/>
        </w:rPr>
        <w:softHyphen/>
        <w:t>ci</w:t>
      </w:r>
      <w:r w:rsidRPr="00535DA6">
        <w:rPr>
          <w:rFonts w:ascii="LitNusx" w:hAnsi="LitNusx"/>
          <w:b/>
          <w:bCs/>
          <w:sz w:val="22"/>
          <w:szCs w:val="22"/>
          <w:lang w:val="es-ES"/>
        </w:rPr>
        <w:softHyphen/>
        <w:t>is gaR</w:t>
      </w:r>
      <w:r w:rsidRPr="00535DA6">
        <w:rPr>
          <w:rFonts w:ascii="LitNusx" w:hAnsi="LitNusx"/>
          <w:b/>
          <w:bCs/>
          <w:sz w:val="22"/>
          <w:szCs w:val="22"/>
          <w:lang w:val="es-ES"/>
        </w:rPr>
        <w:softHyphen/>
        <w:t>rma</w:t>
      </w:r>
      <w:r w:rsidRPr="00535DA6">
        <w:rPr>
          <w:rFonts w:ascii="LitNusx" w:hAnsi="LitNusx"/>
          <w:b/>
          <w:bCs/>
          <w:sz w:val="22"/>
          <w:szCs w:val="22"/>
          <w:lang w:val="es-ES"/>
        </w:rPr>
        <w:softHyphen/>
        <w:t>ve</w:t>
      </w:r>
      <w:r w:rsidRPr="00535DA6">
        <w:rPr>
          <w:rFonts w:ascii="LitNusx" w:hAnsi="LitNusx"/>
          <w:b/>
          <w:bCs/>
          <w:sz w:val="22"/>
          <w:szCs w:val="22"/>
          <w:lang w:val="es-ES"/>
        </w:rPr>
        <w:softHyphen/>
        <w:t>ba da a.S. ase</w:t>
      </w:r>
      <w:r w:rsidRPr="00535DA6">
        <w:rPr>
          <w:rFonts w:ascii="LitNusx" w:hAnsi="LitNusx"/>
          <w:b/>
          <w:bCs/>
          <w:sz w:val="22"/>
          <w:szCs w:val="22"/>
          <w:lang w:val="es-ES"/>
        </w:rPr>
        <w:softHyphen/>
        <w:t>Ti rTu</w:t>
      </w:r>
      <w:r w:rsidRPr="00535DA6">
        <w:rPr>
          <w:rFonts w:ascii="LitNusx" w:hAnsi="LitNusx"/>
          <w:b/>
          <w:bCs/>
          <w:sz w:val="22"/>
          <w:szCs w:val="22"/>
          <w:lang w:val="es-ES"/>
        </w:rPr>
        <w:softHyphen/>
        <w:t>li amo</w:t>
      </w:r>
      <w:r w:rsidRPr="00535DA6">
        <w:rPr>
          <w:rFonts w:ascii="LitNusx" w:hAnsi="LitNusx"/>
          <w:b/>
          <w:bCs/>
          <w:sz w:val="22"/>
          <w:szCs w:val="22"/>
          <w:lang w:val="es-ES"/>
        </w:rPr>
        <w:softHyphen/>
        <w:t>ca</w:t>
      </w:r>
      <w:r w:rsidRPr="00535DA6">
        <w:rPr>
          <w:rFonts w:ascii="LitNusx" w:hAnsi="LitNusx"/>
          <w:b/>
          <w:bCs/>
          <w:sz w:val="22"/>
          <w:szCs w:val="22"/>
          <w:lang w:val="es-ES"/>
        </w:rPr>
        <w:softHyphen/>
        <w:t>ne</w:t>
      </w:r>
      <w:r w:rsidRPr="00535DA6">
        <w:rPr>
          <w:rFonts w:ascii="LitNusx" w:hAnsi="LitNusx"/>
          <w:b/>
          <w:bCs/>
          <w:sz w:val="22"/>
          <w:szCs w:val="22"/>
          <w:lang w:val="es-ES"/>
        </w:rPr>
        <w:softHyphen/>
        <w:t>bis ga</w:t>
      </w:r>
      <w:r w:rsidRPr="00535DA6">
        <w:rPr>
          <w:rFonts w:ascii="LitNusx" w:hAnsi="LitNusx"/>
          <w:b/>
          <w:bCs/>
          <w:sz w:val="22"/>
          <w:szCs w:val="22"/>
          <w:lang w:val="es-ES"/>
        </w:rPr>
        <w:softHyphen/>
        <w:t>daw</w:t>
      </w:r>
      <w:r w:rsidRPr="00535DA6">
        <w:rPr>
          <w:rFonts w:ascii="LitNusx" w:hAnsi="LitNusx"/>
          <w:b/>
          <w:bCs/>
          <w:sz w:val="22"/>
          <w:szCs w:val="22"/>
          <w:lang w:val="es-ES"/>
        </w:rPr>
        <w:softHyphen/>
        <w:t>yve</w:t>
      </w:r>
      <w:r w:rsidRPr="00535DA6">
        <w:rPr>
          <w:rFonts w:ascii="LitNusx" w:hAnsi="LitNusx"/>
          <w:b/>
          <w:bCs/>
          <w:sz w:val="22"/>
          <w:szCs w:val="22"/>
          <w:lang w:val="es-ES"/>
        </w:rPr>
        <w:softHyphen/>
        <w:t>tas sWir</w:t>
      </w:r>
      <w:r w:rsidRPr="00535DA6">
        <w:rPr>
          <w:rFonts w:ascii="LitNusx" w:hAnsi="LitNusx"/>
          <w:b/>
          <w:bCs/>
          <w:sz w:val="22"/>
          <w:szCs w:val="22"/>
          <w:lang w:val="es-ES"/>
        </w:rPr>
        <w:softHyphen/>
        <w:t>de</w:t>
      </w:r>
      <w:r w:rsidRPr="00535DA6">
        <w:rPr>
          <w:rFonts w:ascii="LitNusx" w:hAnsi="LitNusx"/>
          <w:b/>
          <w:bCs/>
          <w:sz w:val="22"/>
          <w:szCs w:val="22"/>
          <w:lang w:val="es-ES"/>
        </w:rPr>
        <w:softHyphen/>
        <w:t>ba Zli</w:t>
      </w:r>
      <w:r w:rsidRPr="00535DA6">
        <w:rPr>
          <w:rFonts w:ascii="LitNusx" w:hAnsi="LitNusx"/>
          <w:b/>
          <w:bCs/>
          <w:sz w:val="22"/>
          <w:szCs w:val="22"/>
          <w:lang w:val="es-ES"/>
        </w:rPr>
        <w:softHyphen/>
        <w:t>e</w:t>
      </w:r>
      <w:r w:rsidRPr="00535DA6">
        <w:rPr>
          <w:rFonts w:ascii="LitNusx" w:hAnsi="LitNusx"/>
          <w:b/>
          <w:bCs/>
          <w:sz w:val="22"/>
          <w:szCs w:val="22"/>
          <w:lang w:val="es-ES"/>
        </w:rPr>
        <w:softHyphen/>
        <w:t>ri sa</w:t>
      </w:r>
      <w:r w:rsidRPr="00535DA6">
        <w:rPr>
          <w:rFonts w:ascii="LitNusx" w:hAnsi="LitNusx"/>
          <w:b/>
          <w:bCs/>
          <w:sz w:val="22"/>
          <w:szCs w:val="22"/>
          <w:lang w:val="es-ES"/>
        </w:rPr>
        <w:softHyphen/>
        <w:t>xel</w:t>
      </w:r>
      <w:r w:rsidRPr="00535DA6">
        <w:rPr>
          <w:rFonts w:ascii="LitNusx" w:hAnsi="LitNusx"/>
          <w:b/>
          <w:bCs/>
          <w:sz w:val="22"/>
          <w:szCs w:val="22"/>
          <w:lang w:val="es-ES"/>
        </w:rPr>
        <w:softHyphen/>
        <w:t>mwi</w:t>
      </w:r>
      <w:r w:rsidRPr="00535DA6">
        <w:rPr>
          <w:rFonts w:ascii="LitNusx" w:hAnsi="LitNusx"/>
          <w:b/>
          <w:bCs/>
          <w:sz w:val="22"/>
          <w:szCs w:val="22"/>
          <w:lang w:val="es-ES"/>
        </w:rPr>
        <w:softHyphen/>
        <w:t>fo da swor kon</w:t>
      </w:r>
      <w:r w:rsidRPr="00535DA6">
        <w:rPr>
          <w:rFonts w:ascii="LitNusx" w:hAnsi="LitNusx"/>
          <w:b/>
          <w:bCs/>
          <w:sz w:val="22"/>
          <w:szCs w:val="22"/>
          <w:lang w:val="es-ES"/>
        </w:rPr>
        <w:softHyphen/>
        <w:t>cep</w:t>
      </w:r>
      <w:r w:rsidRPr="00535DA6">
        <w:rPr>
          <w:rFonts w:ascii="LitNusx" w:hAnsi="LitNusx"/>
          <w:b/>
          <w:bCs/>
          <w:sz w:val="22"/>
          <w:szCs w:val="22"/>
          <w:lang w:val="es-ES"/>
        </w:rPr>
        <w:softHyphen/>
        <w:t>tu</w:t>
      </w:r>
      <w:r w:rsidRPr="00535DA6">
        <w:rPr>
          <w:rFonts w:ascii="LitNusx" w:hAnsi="LitNusx"/>
          <w:b/>
          <w:bCs/>
          <w:sz w:val="22"/>
          <w:szCs w:val="22"/>
          <w:lang w:val="es-ES"/>
        </w:rPr>
        <w:softHyphen/>
        <w:t>a</w:t>
      </w:r>
      <w:r w:rsidRPr="00535DA6">
        <w:rPr>
          <w:rFonts w:ascii="LitNusx" w:hAnsi="LitNusx"/>
          <w:b/>
          <w:bCs/>
          <w:sz w:val="22"/>
          <w:szCs w:val="22"/>
          <w:lang w:val="es-ES"/>
        </w:rPr>
        <w:softHyphen/>
        <w:t>lur-me</w:t>
      </w:r>
      <w:r w:rsidRPr="00535DA6">
        <w:rPr>
          <w:rFonts w:ascii="LitNusx" w:hAnsi="LitNusx"/>
          <w:b/>
          <w:bCs/>
          <w:sz w:val="22"/>
          <w:szCs w:val="22"/>
          <w:lang w:val="es-ES"/>
        </w:rPr>
        <w:softHyphen/>
        <w:t>To</w:t>
      </w:r>
      <w:r w:rsidRPr="00535DA6">
        <w:rPr>
          <w:rFonts w:ascii="LitNusx" w:hAnsi="LitNusx"/>
          <w:b/>
          <w:bCs/>
          <w:sz w:val="22"/>
          <w:szCs w:val="22"/>
          <w:lang w:val="es-ES"/>
        </w:rPr>
        <w:softHyphen/>
        <w:t>do</w:t>
      </w:r>
      <w:r w:rsidRPr="00535DA6">
        <w:rPr>
          <w:rFonts w:ascii="LitNusx" w:hAnsi="LitNusx"/>
          <w:b/>
          <w:bCs/>
          <w:sz w:val="22"/>
          <w:szCs w:val="22"/>
          <w:lang w:val="es-ES"/>
        </w:rPr>
        <w:softHyphen/>
        <w:t>lo</w:t>
      </w:r>
      <w:r w:rsidRPr="00535DA6">
        <w:rPr>
          <w:rFonts w:ascii="LitNusx" w:hAnsi="LitNusx"/>
          <w:b/>
          <w:bCs/>
          <w:sz w:val="22"/>
          <w:szCs w:val="22"/>
          <w:lang w:val="es-ES"/>
        </w:rPr>
        <w:softHyphen/>
        <w:t>gi</w:t>
      </w:r>
      <w:r w:rsidRPr="00535DA6">
        <w:rPr>
          <w:rFonts w:ascii="LitNusx" w:hAnsi="LitNusx"/>
          <w:b/>
          <w:bCs/>
          <w:sz w:val="22"/>
          <w:szCs w:val="22"/>
          <w:lang w:val="es-ES"/>
        </w:rPr>
        <w:softHyphen/>
        <w:t>ur ba</w:t>
      </w:r>
      <w:r w:rsidRPr="00535DA6">
        <w:rPr>
          <w:rFonts w:ascii="LitNusx" w:hAnsi="LitNusx"/>
          <w:b/>
          <w:bCs/>
          <w:sz w:val="22"/>
          <w:szCs w:val="22"/>
          <w:lang w:val="es-ES"/>
        </w:rPr>
        <w:softHyphen/>
        <w:t>za</w:t>
      </w:r>
      <w:r w:rsidRPr="00535DA6">
        <w:rPr>
          <w:rFonts w:ascii="LitNusx" w:hAnsi="LitNusx"/>
          <w:b/>
          <w:bCs/>
          <w:sz w:val="22"/>
          <w:szCs w:val="22"/>
          <w:lang w:val="es-ES"/>
        </w:rPr>
        <w:softHyphen/>
        <w:t>ze Ca</w:t>
      </w:r>
      <w:r w:rsidRPr="00535DA6">
        <w:rPr>
          <w:rFonts w:ascii="LitNusx" w:hAnsi="LitNusx"/>
          <w:b/>
          <w:bCs/>
          <w:sz w:val="22"/>
          <w:szCs w:val="22"/>
          <w:lang w:val="es-ES"/>
        </w:rPr>
        <w:softHyphen/>
        <w:t>mo</w:t>
      </w:r>
      <w:r w:rsidRPr="00535DA6">
        <w:rPr>
          <w:rFonts w:ascii="LitNusx" w:hAnsi="LitNusx"/>
          <w:b/>
          <w:bCs/>
          <w:sz w:val="22"/>
          <w:szCs w:val="22"/>
          <w:lang w:val="es-ES"/>
        </w:rPr>
        <w:softHyphen/>
        <w:t>ya</w:t>
      </w:r>
      <w:r w:rsidRPr="00535DA6">
        <w:rPr>
          <w:rFonts w:ascii="LitNusx" w:hAnsi="LitNusx"/>
          <w:b/>
          <w:bCs/>
          <w:sz w:val="22"/>
          <w:szCs w:val="22"/>
          <w:lang w:val="es-ES"/>
        </w:rPr>
        <w:softHyphen/>
        <w:t>li</w:t>
      </w:r>
      <w:r w:rsidRPr="00535DA6">
        <w:rPr>
          <w:rFonts w:ascii="LitNusx" w:hAnsi="LitNusx"/>
          <w:b/>
          <w:bCs/>
          <w:sz w:val="22"/>
          <w:szCs w:val="22"/>
          <w:lang w:val="es-ES"/>
        </w:rPr>
        <w:softHyphen/>
        <w:t>be</w:t>
      </w:r>
      <w:r w:rsidRPr="00535DA6">
        <w:rPr>
          <w:rFonts w:ascii="LitNusx" w:hAnsi="LitNusx"/>
          <w:b/>
          <w:bCs/>
          <w:sz w:val="22"/>
          <w:szCs w:val="22"/>
          <w:lang w:val="es-ES"/>
        </w:rPr>
        <w:softHyphen/>
        <w:t>bu</w:t>
      </w:r>
      <w:r w:rsidRPr="00535DA6">
        <w:rPr>
          <w:rFonts w:ascii="LitNusx" w:hAnsi="LitNusx"/>
          <w:b/>
          <w:bCs/>
          <w:sz w:val="22"/>
          <w:szCs w:val="22"/>
          <w:lang w:val="es-ES"/>
        </w:rPr>
        <w:softHyphen/>
        <w:t>li mdgra</w:t>
      </w:r>
      <w:r w:rsidRPr="00535DA6">
        <w:rPr>
          <w:rFonts w:ascii="LitNusx" w:hAnsi="LitNusx"/>
          <w:b/>
          <w:bCs/>
          <w:sz w:val="22"/>
          <w:szCs w:val="22"/>
          <w:lang w:val="es-ES"/>
        </w:rPr>
        <w:softHyphen/>
        <w:t>di da usaf</w:t>
      </w:r>
      <w:r w:rsidRPr="00535DA6">
        <w:rPr>
          <w:rFonts w:ascii="LitNusx" w:hAnsi="LitNusx"/>
          <w:b/>
          <w:bCs/>
          <w:sz w:val="22"/>
          <w:szCs w:val="22"/>
          <w:lang w:val="es-ES"/>
        </w:rPr>
        <w:softHyphen/>
        <w:t>rTxo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bis kom</w:t>
      </w:r>
      <w:r w:rsidRPr="00535DA6">
        <w:rPr>
          <w:rFonts w:ascii="LitNusx" w:hAnsi="LitNusx"/>
          <w:b/>
          <w:bCs/>
          <w:sz w:val="22"/>
          <w:szCs w:val="22"/>
          <w:lang w:val="es-ES"/>
        </w:rPr>
        <w:softHyphen/>
        <w:t>pleq</w:t>
      </w:r>
      <w:r w:rsidRPr="00535DA6">
        <w:rPr>
          <w:rFonts w:ascii="LitNusx" w:hAnsi="LitNusx"/>
          <w:b/>
          <w:bCs/>
          <w:sz w:val="22"/>
          <w:szCs w:val="22"/>
          <w:lang w:val="es-ES"/>
        </w:rPr>
        <w:softHyphen/>
        <w:t>su</w:t>
      </w:r>
      <w:r w:rsidRPr="00535DA6">
        <w:rPr>
          <w:rFonts w:ascii="LitNusx" w:hAnsi="LitNusx"/>
          <w:b/>
          <w:bCs/>
          <w:sz w:val="22"/>
          <w:szCs w:val="22"/>
          <w:lang w:val="es-ES"/>
        </w:rPr>
        <w:softHyphen/>
        <w:t>ri prog</w:t>
      </w:r>
      <w:r w:rsidRPr="00535DA6">
        <w:rPr>
          <w:rFonts w:ascii="LitNusx" w:hAnsi="LitNusx"/>
          <w:b/>
          <w:bCs/>
          <w:sz w:val="22"/>
          <w:szCs w:val="22"/>
          <w:lang w:val="es-ES"/>
        </w:rPr>
        <w:softHyphen/>
        <w:t>ra</w:t>
      </w:r>
      <w:r w:rsidRPr="00535DA6">
        <w:rPr>
          <w:rFonts w:ascii="LitNusx" w:hAnsi="LitNusx"/>
          <w:b/>
          <w:bCs/>
          <w:sz w:val="22"/>
          <w:szCs w:val="22"/>
          <w:lang w:val="es-ES"/>
        </w:rPr>
        <w:softHyphen/>
        <w:t>ma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bis sce</w:t>
      </w:r>
      <w:r w:rsidRPr="00535DA6">
        <w:rPr>
          <w:rFonts w:ascii="LitNusx" w:hAnsi="LitNusx"/>
          <w:b/>
          <w:bCs/>
          <w:sz w:val="22"/>
          <w:szCs w:val="22"/>
          <w:lang w:val="es-ES"/>
        </w:rPr>
        <w:softHyphen/>
        <w:t>na</w:t>
      </w:r>
      <w:r w:rsidRPr="00535DA6">
        <w:rPr>
          <w:rFonts w:ascii="LitNusx" w:hAnsi="LitNusx"/>
          <w:b/>
          <w:bCs/>
          <w:sz w:val="22"/>
          <w:szCs w:val="22"/>
          <w:lang w:val="es-ES"/>
        </w:rPr>
        <w:softHyphen/>
        <w:t>ri).</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qve</w:t>
      </w:r>
      <w:r w:rsidRPr="00535DA6">
        <w:rPr>
          <w:rFonts w:ascii="LitNusx" w:hAnsi="LitNusx"/>
          <w:sz w:val="22"/>
          <w:szCs w:val="22"/>
          <w:lang w:val="es-ES"/>
        </w:rPr>
        <w:softHyphen/>
        <w:t>ya</w:t>
      </w:r>
      <w:r w:rsidRPr="00535DA6">
        <w:rPr>
          <w:rFonts w:ascii="LitNusx" w:hAnsi="LitNusx"/>
          <w:sz w:val="22"/>
          <w:szCs w:val="22"/>
          <w:lang w:val="es-ES"/>
        </w:rPr>
        <w:softHyphen/>
        <w:t>nam un</w:t>
      </w:r>
      <w:r w:rsidRPr="00535DA6">
        <w:rPr>
          <w:rFonts w:ascii="LitNusx" w:hAnsi="LitNusx"/>
          <w:sz w:val="22"/>
          <w:szCs w:val="22"/>
          <w:lang w:val="es-ES"/>
        </w:rPr>
        <w:softHyphen/>
        <w:t>da ico</w:t>
      </w:r>
      <w:r w:rsidRPr="00535DA6">
        <w:rPr>
          <w:rFonts w:ascii="LitNusx" w:hAnsi="LitNusx"/>
          <w:sz w:val="22"/>
          <w:szCs w:val="22"/>
          <w:lang w:val="es-ES"/>
        </w:rPr>
        <w:softHyphen/>
        <w:t>des ra, ro</w:t>
      </w:r>
      <w:r w:rsidRPr="00535DA6">
        <w:rPr>
          <w:rFonts w:ascii="LitNusx" w:hAnsi="LitNusx"/>
          <w:sz w:val="22"/>
          <w:szCs w:val="22"/>
          <w:lang w:val="es-ES"/>
        </w:rPr>
        <w:softHyphen/>
        <w:t>dis da ro</w:t>
      </w:r>
      <w:r w:rsidRPr="00535DA6">
        <w:rPr>
          <w:rFonts w:ascii="LitNusx" w:hAnsi="LitNusx"/>
          <w:sz w:val="22"/>
          <w:szCs w:val="22"/>
          <w:lang w:val="es-ES"/>
        </w:rPr>
        <w:softHyphen/>
        <w:t>gor un</w:t>
      </w:r>
      <w:r w:rsidRPr="00535DA6">
        <w:rPr>
          <w:rFonts w:ascii="LitNusx" w:hAnsi="LitNusx"/>
          <w:sz w:val="22"/>
          <w:szCs w:val="22"/>
          <w:lang w:val="es-ES"/>
        </w:rPr>
        <w:softHyphen/>
        <w:t>da ga</w:t>
      </w:r>
      <w:r w:rsidRPr="00535DA6">
        <w:rPr>
          <w:rFonts w:ascii="LitNusx" w:hAnsi="LitNusx"/>
          <w:sz w:val="22"/>
          <w:szCs w:val="22"/>
          <w:lang w:val="es-ES"/>
        </w:rPr>
        <w:softHyphen/>
        <w:t>keT</w:t>
      </w:r>
      <w:r w:rsidRPr="00535DA6">
        <w:rPr>
          <w:rFonts w:ascii="LitNusx" w:hAnsi="LitNusx"/>
          <w:sz w:val="22"/>
          <w:szCs w:val="22"/>
          <w:lang w:val="es-ES"/>
        </w:rPr>
        <w:softHyphen/>
        <w:t>des imi</w:t>
      </w:r>
      <w:r w:rsidRPr="00535DA6">
        <w:rPr>
          <w:rFonts w:ascii="LitNusx" w:hAnsi="LitNusx"/>
          <w:sz w:val="22"/>
          <w:szCs w:val="22"/>
          <w:lang w:val="es-ES"/>
        </w:rPr>
        <w:softHyphen/>
        <w:t>saT</w:t>
      </w:r>
      <w:r w:rsidRPr="00535DA6">
        <w:rPr>
          <w:rFonts w:ascii="LitNusx" w:hAnsi="LitNusx"/>
          <w:sz w:val="22"/>
          <w:szCs w:val="22"/>
          <w:lang w:val="es-ES"/>
        </w:rPr>
        <w:softHyphen/>
        <w:t>vis, rom mo</w:t>
      </w:r>
      <w:r w:rsidRPr="00535DA6">
        <w:rPr>
          <w:rFonts w:ascii="LitNusx" w:hAnsi="LitNusx"/>
          <w:sz w:val="22"/>
          <w:szCs w:val="22"/>
          <w:lang w:val="es-ES"/>
        </w:rPr>
        <w:softHyphen/>
        <w:t>sax</w:t>
      </w:r>
      <w:r w:rsidRPr="00535DA6">
        <w:rPr>
          <w:rFonts w:ascii="LitNusx" w:hAnsi="LitNusx"/>
          <w:sz w:val="22"/>
          <w:szCs w:val="22"/>
          <w:lang w:val="es-ES"/>
        </w:rPr>
        <w:softHyphen/>
        <w:t>le</w:t>
      </w:r>
      <w:r w:rsidRPr="00535DA6">
        <w:rPr>
          <w:rFonts w:ascii="LitNusx" w:hAnsi="LitNusx"/>
          <w:sz w:val="22"/>
          <w:szCs w:val="22"/>
          <w:lang w:val="es-ES"/>
        </w:rPr>
        <w:softHyphen/>
        <w:t>o</w:t>
      </w:r>
      <w:r w:rsidRPr="00535DA6">
        <w:rPr>
          <w:rFonts w:ascii="LitNusx" w:hAnsi="LitNusx"/>
          <w:sz w:val="22"/>
          <w:szCs w:val="22"/>
          <w:lang w:val="es-ES"/>
        </w:rPr>
        <w:softHyphen/>
        <w:t>bis cxov</w:t>
      </w:r>
      <w:r w:rsidRPr="00535DA6">
        <w:rPr>
          <w:rFonts w:ascii="LitNusx" w:hAnsi="LitNusx"/>
          <w:sz w:val="22"/>
          <w:szCs w:val="22"/>
          <w:lang w:val="es-ES"/>
        </w:rPr>
        <w:softHyphen/>
        <w:t>re</w:t>
      </w:r>
      <w:r w:rsidRPr="00535DA6">
        <w:rPr>
          <w:rFonts w:ascii="LitNusx" w:hAnsi="LitNusx"/>
          <w:sz w:val="22"/>
          <w:szCs w:val="22"/>
          <w:lang w:val="es-ES"/>
        </w:rPr>
        <w:softHyphen/>
        <w:t>bis do</w:t>
      </w:r>
      <w:r w:rsidRPr="00535DA6">
        <w:rPr>
          <w:rFonts w:ascii="LitNusx" w:hAnsi="LitNusx"/>
          <w:sz w:val="22"/>
          <w:szCs w:val="22"/>
          <w:lang w:val="es-ES"/>
        </w:rPr>
        <w:softHyphen/>
        <w:t>ne amaR</w:t>
      </w:r>
      <w:r w:rsidRPr="00535DA6">
        <w:rPr>
          <w:rFonts w:ascii="LitNusx" w:hAnsi="LitNusx"/>
          <w:sz w:val="22"/>
          <w:szCs w:val="22"/>
          <w:lang w:val="es-ES"/>
        </w:rPr>
        <w:softHyphen/>
        <w:t>ldes da mi</w:t>
      </w:r>
      <w:r w:rsidRPr="00535DA6">
        <w:rPr>
          <w:rFonts w:ascii="LitNusx" w:hAnsi="LitNusx"/>
          <w:sz w:val="22"/>
          <w:szCs w:val="22"/>
          <w:lang w:val="es-ES"/>
        </w:rPr>
        <w:softHyphen/>
        <w:t>aR</w:t>
      </w:r>
      <w:r w:rsidRPr="00535DA6">
        <w:rPr>
          <w:rFonts w:ascii="LitNusx" w:hAnsi="LitNusx"/>
          <w:sz w:val="22"/>
          <w:szCs w:val="22"/>
          <w:lang w:val="es-ES"/>
        </w:rPr>
        <w:softHyphen/>
        <w:t>wi</w:t>
      </w:r>
      <w:r w:rsidRPr="00535DA6">
        <w:rPr>
          <w:rFonts w:ascii="LitNusx" w:hAnsi="LitNusx"/>
          <w:sz w:val="22"/>
          <w:szCs w:val="22"/>
          <w:lang w:val="es-ES"/>
        </w:rPr>
        <w:softHyphen/>
        <w:t>os msof</w:t>
      </w:r>
      <w:r w:rsidRPr="00535DA6">
        <w:rPr>
          <w:rFonts w:ascii="LitNusx" w:hAnsi="LitNusx"/>
          <w:sz w:val="22"/>
          <w:szCs w:val="22"/>
          <w:lang w:val="es-ES"/>
        </w:rPr>
        <w:softHyphen/>
        <w:t>lio Ta</w:t>
      </w:r>
      <w:r w:rsidRPr="00535DA6">
        <w:rPr>
          <w:rFonts w:ascii="LitNusx" w:hAnsi="LitNusx"/>
          <w:sz w:val="22"/>
          <w:szCs w:val="22"/>
          <w:lang w:val="es-ES"/>
        </w:rPr>
        <w:softHyphen/>
        <w:t>na</w:t>
      </w:r>
      <w:r w:rsidRPr="00535DA6">
        <w:rPr>
          <w:rFonts w:ascii="LitNusx" w:hAnsi="LitNusx"/>
          <w:sz w:val="22"/>
          <w:szCs w:val="22"/>
          <w:lang w:val="es-ES"/>
        </w:rPr>
        <w:softHyphen/>
        <w:t>me</w:t>
      </w:r>
      <w:r w:rsidRPr="00535DA6">
        <w:rPr>
          <w:rFonts w:ascii="LitNusx" w:hAnsi="LitNusx"/>
          <w:sz w:val="22"/>
          <w:szCs w:val="22"/>
          <w:lang w:val="es-ES"/>
        </w:rPr>
        <w:softHyphen/>
        <w:t>gob</w:t>
      </w:r>
      <w:r w:rsidRPr="00535DA6">
        <w:rPr>
          <w:rFonts w:ascii="LitNusx" w:hAnsi="LitNusx"/>
          <w:sz w:val="22"/>
          <w:szCs w:val="22"/>
          <w:lang w:val="es-ES"/>
        </w:rPr>
        <w:softHyphen/>
        <w:t>ro</w:t>
      </w:r>
      <w:r w:rsidRPr="00535DA6">
        <w:rPr>
          <w:rFonts w:ascii="LitNusx" w:hAnsi="LitNusx"/>
          <w:sz w:val="22"/>
          <w:szCs w:val="22"/>
          <w:lang w:val="es-ES"/>
        </w:rPr>
        <w:softHyphen/>
        <w:t>bis mi</w:t>
      </w:r>
      <w:r w:rsidRPr="00535DA6">
        <w:rPr>
          <w:rFonts w:ascii="LitNusx" w:hAnsi="LitNusx"/>
          <w:sz w:val="22"/>
          <w:szCs w:val="22"/>
          <w:lang w:val="es-ES"/>
        </w:rPr>
        <w:softHyphen/>
        <w:t>er gan</w:t>
      </w:r>
      <w:r w:rsidRPr="00535DA6">
        <w:rPr>
          <w:rFonts w:ascii="LitNusx" w:hAnsi="LitNusx"/>
          <w:sz w:val="22"/>
          <w:szCs w:val="22"/>
          <w:lang w:val="es-ES"/>
        </w:rPr>
        <w:softHyphen/>
        <w:t>saz</w:t>
      </w:r>
      <w:r w:rsidRPr="00535DA6">
        <w:rPr>
          <w:rFonts w:ascii="LitNusx" w:hAnsi="LitNusx"/>
          <w:sz w:val="22"/>
          <w:szCs w:val="22"/>
          <w:lang w:val="es-ES"/>
        </w:rPr>
        <w:softHyphen/>
        <w:t>Rvrul stan</w:t>
      </w:r>
      <w:r w:rsidRPr="00535DA6">
        <w:rPr>
          <w:rFonts w:ascii="LitNusx" w:hAnsi="LitNusx"/>
          <w:sz w:val="22"/>
          <w:szCs w:val="22"/>
          <w:lang w:val="es-ES"/>
        </w:rPr>
        <w:softHyphen/>
        <w:t>dar</w:t>
      </w:r>
      <w:r w:rsidRPr="00535DA6">
        <w:rPr>
          <w:rFonts w:ascii="LitNusx" w:hAnsi="LitNusx"/>
          <w:sz w:val="22"/>
          <w:szCs w:val="22"/>
          <w:lang w:val="es-ES"/>
        </w:rPr>
        <w:softHyphen/>
        <w:t>tebs (xa</w:t>
      </w:r>
      <w:r w:rsidRPr="00535DA6">
        <w:rPr>
          <w:rFonts w:ascii="LitNusx" w:hAnsi="LitNusx"/>
          <w:sz w:val="22"/>
          <w:szCs w:val="22"/>
          <w:lang w:val="es-ES"/>
        </w:rPr>
        <w:softHyphen/>
        <w:t>risxs). es mxo</w:t>
      </w:r>
      <w:r w:rsidRPr="00535DA6">
        <w:rPr>
          <w:rFonts w:ascii="LitNusx" w:hAnsi="LitNusx"/>
          <w:sz w:val="22"/>
          <w:szCs w:val="22"/>
          <w:lang w:val="es-ES"/>
        </w:rPr>
        <w:softHyphen/>
        <w:t>lod xe</w:t>
      </w:r>
      <w:r w:rsidRPr="00535DA6">
        <w:rPr>
          <w:rFonts w:ascii="LitNusx" w:hAnsi="LitNusx"/>
          <w:sz w:val="22"/>
          <w:szCs w:val="22"/>
          <w:lang w:val="es-ES"/>
        </w:rPr>
        <w:softHyphen/>
        <w:t>li</w:t>
      </w:r>
      <w:r w:rsidRPr="00535DA6">
        <w:rPr>
          <w:rFonts w:ascii="LitNusx" w:hAnsi="LitNusx"/>
          <w:sz w:val="22"/>
          <w:szCs w:val="22"/>
          <w:lang w:val="es-ES"/>
        </w:rPr>
        <w:softHyphen/>
        <w:t>suf</w:t>
      </w:r>
      <w:r w:rsidRPr="00535DA6">
        <w:rPr>
          <w:rFonts w:ascii="LitNusx" w:hAnsi="LitNusx"/>
          <w:sz w:val="22"/>
          <w:szCs w:val="22"/>
          <w:lang w:val="es-ES"/>
        </w:rPr>
        <w:softHyphen/>
        <w:t>le</w:t>
      </w:r>
      <w:r w:rsidRPr="00535DA6">
        <w:rPr>
          <w:rFonts w:ascii="LitNusx" w:hAnsi="LitNusx"/>
          <w:sz w:val="22"/>
          <w:szCs w:val="22"/>
          <w:lang w:val="es-ES"/>
        </w:rPr>
        <w:softHyphen/>
        <w:t>bis er</w:t>
      </w:r>
      <w:r w:rsidRPr="00535DA6">
        <w:rPr>
          <w:rFonts w:ascii="LitNusx" w:hAnsi="LitNusx"/>
          <w:sz w:val="22"/>
          <w:szCs w:val="22"/>
          <w:lang w:val="es-ES"/>
        </w:rPr>
        <w:softHyphen/>
        <w:t>Ti Ta</w:t>
      </w:r>
      <w:r w:rsidRPr="00535DA6">
        <w:rPr>
          <w:rFonts w:ascii="LitNusx" w:hAnsi="LitNusx"/>
          <w:sz w:val="22"/>
          <w:szCs w:val="22"/>
          <w:lang w:val="es-ES"/>
        </w:rPr>
        <w:softHyphen/>
        <w:t>o</w:t>
      </w:r>
      <w:r w:rsidRPr="00535DA6">
        <w:rPr>
          <w:rFonts w:ascii="LitNusx" w:hAnsi="LitNusx"/>
          <w:sz w:val="22"/>
          <w:szCs w:val="22"/>
          <w:lang w:val="es-ES"/>
        </w:rPr>
        <w:softHyphen/>
        <w:t>bis amo</w:t>
      </w:r>
      <w:r w:rsidRPr="00535DA6">
        <w:rPr>
          <w:rFonts w:ascii="LitNusx" w:hAnsi="LitNusx"/>
          <w:sz w:val="22"/>
          <w:szCs w:val="22"/>
          <w:lang w:val="es-ES"/>
        </w:rPr>
        <w:softHyphen/>
        <w:t>ca</w:t>
      </w:r>
      <w:r w:rsidRPr="00535DA6">
        <w:rPr>
          <w:rFonts w:ascii="LitNusx" w:hAnsi="LitNusx"/>
          <w:sz w:val="22"/>
          <w:szCs w:val="22"/>
          <w:lang w:val="es-ES"/>
        </w:rPr>
        <w:softHyphen/>
        <w:t>na ar aris. ami</w:t>
      </w:r>
      <w:r w:rsidRPr="00535DA6">
        <w:rPr>
          <w:rFonts w:ascii="LitNusx" w:hAnsi="LitNusx"/>
          <w:sz w:val="22"/>
          <w:szCs w:val="22"/>
          <w:lang w:val="es-ES"/>
        </w:rPr>
        <w:softHyphen/>
        <w:t>tom mig</w:t>
      </w:r>
      <w:r w:rsidRPr="00535DA6">
        <w:rPr>
          <w:rFonts w:ascii="LitNusx" w:hAnsi="LitNusx"/>
          <w:sz w:val="22"/>
          <w:szCs w:val="22"/>
          <w:lang w:val="es-ES"/>
        </w:rPr>
        <w:softHyphen/>
        <w:t>vaC</w:t>
      </w:r>
      <w:r w:rsidRPr="00535DA6">
        <w:rPr>
          <w:rFonts w:ascii="LitNusx" w:hAnsi="LitNusx"/>
          <w:sz w:val="22"/>
          <w:szCs w:val="22"/>
          <w:lang w:val="es-ES"/>
        </w:rPr>
        <w:softHyphen/>
        <w:t>nia, rom sa</w:t>
      </w:r>
      <w:r w:rsidRPr="00535DA6">
        <w:rPr>
          <w:rFonts w:ascii="LitNusx" w:hAnsi="LitNusx"/>
          <w:sz w:val="22"/>
          <w:szCs w:val="22"/>
          <w:lang w:val="es-ES"/>
        </w:rPr>
        <w:softHyphen/>
        <w:t>qar</w:t>
      </w:r>
      <w:r w:rsidRPr="00535DA6">
        <w:rPr>
          <w:rFonts w:ascii="LitNusx" w:hAnsi="LitNusx"/>
          <w:sz w:val="22"/>
          <w:szCs w:val="22"/>
          <w:lang w:val="es-ES"/>
        </w:rPr>
        <w:softHyphen/>
        <w:t>Tve</w:t>
      </w:r>
      <w:r w:rsidRPr="00535DA6">
        <w:rPr>
          <w:rFonts w:ascii="LitNusx" w:hAnsi="LitNusx"/>
          <w:sz w:val="22"/>
          <w:szCs w:val="22"/>
          <w:lang w:val="es-ES"/>
        </w:rPr>
        <w:softHyphen/>
        <w:t>los un</w:t>
      </w:r>
      <w:r w:rsidRPr="00535DA6">
        <w:rPr>
          <w:rFonts w:ascii="LitNusx" w:hAnsi="LitNusx"/>
          <w:sz w:val="22"/>
          <w:szCs w:val="22"/>
          <w:lang w:val="es-ES"/>
        </w:rPr>
        <w:softHyphen/>
        <w:t>da hqon</w:t>
      </w:r>
      <w:r w:rsidRPr="00535DA6">
        <w:rPr>
          <w:rFonts w:ascii="LitNusx" w:hAnsi="LitNusx"/>
          <w:sz w:val="22"/>
          <w:szCs w:val="22"/>
          <w:lang w:val="es-ES"/>
        </w:rPr>
        <w:softHyphen/>
        <w:t>des erov</w:t>
      </w:r>
      <w:r w:rsidRPr="00535DA6">
        <w:rPr>
          <w:rFonts w:ascii="LitNusx" w:hAnsi="LitNusx"/>
          <w:sz w:val="22"/>
          <w:szCs w:val="22"/>
          <w:lang w:val="es-ES"/>
        </w:rPr>
        <w:softHyphen/>
        <w:t>nul-sa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w:t>
      </w:r>
      <w:r w:rsidRPr="00535DA6">
        <w:rPr>
          <w:rFonts w:ascii="LitNusx" w:hAnsi="LitNusx"/>
          <w:sz w:val="22"/>
          <w:szCs w:val="22"/>
          <w:lang w:val="es-ES"/>
        </w:rPr>
        <w:softHyphen/>
        <w:t>eb</w:t>
      </w:r>
      <w:r w:rsidRPr="00535DA6">
        <w:rPr>
          <w:rFonts w:ascii="LitNusx" w:hAnsi="LitNusx"/>
          <w:sz w:val="22"/>
          <w:szCs w:val="22"/>
          <w:lang w:val="es-ES"/>
        </w:rPr>
        <w:softHyphen/>
        <w:t>ri</w:t>
      </w:r>
      <w:r w:rsidRPr="00535DA6">
        <w:rPr>
          <w:rFonts w:ascii="LitNusx" w:hAnsi="LitNusx"/>
          <w:sz w:val="22"/>
          <w:szCs w:val="22"/>
          <w:lang w:val="es-ES"/>
        </w:rPr>
        <w:softHyphen/>
        <w:t>vi ide</w:t>
      </w:r>
      <w:r w:rsidRPr="00535DA6">
        <w:rPr>
          <w:rFonts w:ascii="LitNusx" w:hAnsi="LitNusx"/>
          <w:sz w:val="22"/>
          <w:szCs w:val="22"/>
          <w:lang w:val="es-ES"/>
        </w:rPr>
        <w:softHyphen/>
        <w:t>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is fun</w:t>
      </w:r>
      <w:r w:rsidRPr="00535DA6">
        <w:rPr>
          <w:rFonts w:ascii="LitNusx" w:hAnsi="LitNusx"/>
          <w:sz w:val="22"/>
          <w:szCs w:val="22"/>
          <w:lang w:val="es-ES"/>
        </w:rPr>
        <w:softHyphen/>
        <w:t>da</w:t>
      </w:r>
      <w:r w:rsidRPr="00535DA6">
        <w:rPr>
          <w:rFonts w:ascii="LitNusx" w:hAnsi="LitNusx"/>
          <w:sz w:val="22"/>
          <w:szCs w:val="22"/>
          <w:lang w:val="es-ES"/>
        </w:rPr>
        <w:softHyphen/>
        <w:t>men</w:t>
      </w:r>
      <w:r w:rsidRPr="00535DA6">
        <w:rPr>
          <w:rFonts w:ascii="LitNusx" w:hAnsi="LitNusx"/>
          <w:sz w:val="22"/>
          <w:szCs w:val="22"/>
          <w:lang w:val="es-ES"/>
        </w:rPr>
        <w:softHyphen/>
        <w:t>tur prin</w:t>
      </w:r>
      <w:r w:rsidRPr="00535DA6">
        <w:rPr>
          <w:rFonts w:ascii="LitNusx" w:hAnsi="LitNusx"/>
          <w:sz w:val="22"/>
          <w:szCs w:val="22"/>
          <w:lang w:val="es-ES"/>
        </w:rPr>
        <w:softHyphen/>
        <w:t>ci</w:t>
      </w:r>
      <w:r w:rsidRPr="00535DA6">
        <w:rPr>
          <w:rFonts w:ascii="LitNusx" w:hAnsi="LitNusx"/>
          <w:sz w:val="22"/>
          <w:szCs w:val="22"/>
          <w:lang w:val="es-ES"/>
        </w:rPr>
        <w:softHyphen/>
        <w:t>peb</w:t>
      </w:r>
      <w:r w:rsidRPr="00535DA6">
        <w:rPr>
          <w:rFonts w:ascii="LitNusx" w:hAnsi="LitNusx"/>
          <w:sz w:val="22"/>
          <w:szCs w:val="22"/>
          <w:lang w:val="es-ES"/>
        </w:rPr>
        <w:softHyphen/>
        <w:t>ze Ca</w:t>
      </w:r>
      <w:r w:rsidRPr="00535DA6">
        <w:rPr>
          <w:rFonts w:ascii="LitNusx" w:hAnsi="LitNusx"/>
          <w:sz w:val="22"/>
          <w:szCs w:val="22"/>
          <w:lang w:val="es-ES"/>
        </w:rPr>
        <w:softHyphen/>
        <w:t>mo</w:t>
      </w:r>
      <w:r w:rsidRPr="00535DA6">
        <w:rPr>
          <w:rFonts w:ascii="LitNusx" w:hAnsi="LitNusx"/>
          <w:sz w:val="22"/>
          <w:szCs w:val="22"/>
          <w:lang w:val="es-ES"/>
        </w:rPr>
        <w:softHyphen/>
        <w:t>ya</w:t>
      </w:r>
      <w:r w:rsidRPr="00535DA6">
        <w:rPr>
          <w:rFonts w:ascii="LitNusx" w:hAnsi="LitNusx"/>
          <w:sz w:val="22"/>
          <w:szCs w:val="22"/>
          <w:lang w:val="es-ES"/>
        </w:rPr>
        <w:softHyphen/>
        <w:t>li</w:t>
      </w:r>
      <w:r w:rsidRPr="00535DA6">
        <w:rPr>
          <w:rFonts w:ascii="LitNusx" w:hAnsi="LitNusx"/>
          <w:sz w:val="22"/>
          <w:szCs w:val="22"/>
          <w:lang w:val="es-ES"/>
        </w:rPr>
        <w:softHyphen/>
        <w:t>be</w:t>
      </w:r>
      <w:r w:rsidRPr="00535DA6">
        <w:rPr>
          <w:rFonts w:ascii="LitNusx" w:hAnsi="LitNusx"/>
          <w:sz w:val="22"/>
          <w:szCs w:val="22"/>
          <w:lang w:val="es-ES"/>
        </w:rPr>
        <w:softHyphen/>
        <w:t>bu</w:t>
      </w:r>
      <w:r w:rsidRPr="00535DA6">
        <w:rPr>
          <w:rFonts w:ascii="LitNusx" w:hAnsi="LitNusx"/>
          <w:sz w:val="22"/>
          <w:szCs w:val="22"/>
          <w:lang w:val="es-ES"/>
        </w:rPr>
        <w:softHyphen/>
        <w:t>li mdgra</w:t>
      </w:r>
      <w:r w:rsidRPr="00535DA6">
        <w:rPr>
          <w:rFonts w:ascii="LitNusx" w:hAnsi="LitNusx"/>
          <w:sz w:val="22"/>
          <w:szCs w:val="22"/>
          <w:lang w:val="es-ES"/>
        </w:rPr>
        <w:softHyphen/>
        <w:t>di da us</w:t>
      </w:r>
      <w:r w:rsidRPr="00535DA6">
        <w:rPr>
          <w:rFonts w:ascii="LitNusx" w:hAnsi="LitNusx"/>
          <w:sz w:val="22"/>
          <w:szCs w:val="22"/>
          <w:lang w:val="es-ES"/>
        </w:rPr>
        <w:softHyphen/>
        <w:t>frTxo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stra</w:t>
      </w:r>
      <w:r w:rsidRPr="00535DA6">
        <w:rPr>
          <w:rFonts w:ascii="LitNusx" w:hAnsi="LitNusx"/>
          <w:sz w:val="22"/>
          <w:szCs w:val="22"/>
          <w:lang w:val="es-ES"/>
        </w:rPr>
        <w:softHyphen/>
        <w:t>te</w:t>
      </w:r>
      <w:r w:rsidRPr="00535DA6">
        <w:rPr>
          <w:rFonts w:ascii="LitNusx" w:hAnsi="LitNusx"/>
          <w:sz w:val="22"/>
          <w:szCs w:val="22"/>
          <w:lang w:val="es-ES"/>
        </w:rPr>
        <w:softHyphen/>
        <w:t>gia. ami</w:t>
      </w:r>
      <w:r w:rsidRPr="00535DA6">
        <w:rPr>
          <w:rFonts w:ascii="LitNusx" w:hAnsi="LitNusx"/>
          <w:sz w:val="22"/>
          <w:szCs w:val="22"/>
          <w:lang w:val="es-ES"/>
        </w:rPr>
        <w:softHyphen/>
        <w:t>saT</w:t>
      </w:r>
      <w:r w:rsidRPr="00535DA6">
        <w:rPr>
          <w:rFonts w:ascii="LitNusx" w:hAnsi="LitNusx"/>
          <w:sz w:val="22"/>
          <w:szCs w:val="22"/>
          <w:lang w:val="es-ES"/>
        </w:rPr>
        <w:softHyphen/>
        <w:t>vis sa</w:t>
      </w:r>
      <w:r w:rsidRPr="00535DA6">
        <w:rPr>
          <w:rFonts w:ascii="LitNusx" w:hAnsi="LitNusx"/>
          <w:sz w:val="22"/>
          <w:szCs w:val="22"/>
          <w:lang w:val="es-ES"/>
        </w:rPr>
        <w:softHyphen/>
        <w:t>Wi</w:t>
      </w:r>
      <w:r w:rsidRPr="00535DA6">
        <w:rPr>
          <w:rFonts w:ascii="LitNusx" w:hAnsi="LitNusx"/>
          <w:sz w:val="22"/>
          <w:szCs w:val="22"/>
          <w:lang w:val="es-ES"/>
        </w:rPr>
        <w:softHyphen/>
        <w:t>roa me</w:t>
      </w:r>
      <w:r w:rsidRPr="00535DA6">
        <w:rPr>
          <w:rFonts w:ascii="LitNusx" w:hAnsi="LitNusx"/>
          <w:sz w:val="22"/>
          <w:szCs w:val="22"/>
          <w:lang w:val="es-ES"/>
        </w:rPr>
        <w:softHyphen/>
        <w:t>To</w:t>
      </w:r>
      <w:r w:rsidRPr="00535DA6">
        <w:rPr>
          <w:rFonts w:ascii="LitNusx" w:hAnsi="LitNusx"/>
          <w:sz w:val="22"/>
          <w:szCs w:val="22"/>
          <w:lang w:val="es-ES"/>
        </w:rPr>
        <w:softHyphen/>
        <w:t>do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u</w:t>
      </w:r>
      <w:r w:rsidRPr="00535DA6">
        <w:rPr>
          <w:rFonts w:ascii="LitNusx" w:hAnsi="LitNusx"/>
          <w:sz w:val="22"/>
          <w:szCs w:val="22"/>
          <w:lang w:val="es-ES"/>
        </w:rPr>
        <w:softHyphen/>
        <w:t>rad swo</w:t>
      </w:r>
      <w:r w:rsidRPr="00535DA6">
        <w:rPr>
          <w:rFonts w:ascii="LitNusx" w:hAnsi="LitNusx"/>
          <w:sz w:val="22"/>
          <w:szCs w:val="22"/>
          <w:lang w:val="es-ES"/>
        </w:rPr>
        <w:softHyphen/>
        <w:t>rad ga</w:t>
      </w:r>
      <w:r w:rsidRPr="00535DA6">
        <w:rPr>
          <w:rFonts w:ascii="LitNusx" w:hAnsi="LitNusx"/>
          <w:sz w:val="22"/>
          <w:szCs w:val="22"/>
          <w:lang w:val="es-ES"/>
        </w:rPr>
        <w:softHyphen/>
        <w:t>ni</w:t>
      </w:r>
      <w:r w:rsidRPr="00535DA6">
        <w:rPr>
          <w:rFonts w:ascii="LitNusx" w:hAnsi="LitNusx"/>
          <w:sz w:val="22"/>
          <w:szCs w:val="22"/>
          <w:lang w:val="es-ES"/>
        </w:rPr>
        <w:softHyphen/>
        <w:t>saz</w:t>
      </w:r>
      <w:r w:rsidRPr="00535DA6">
        <w:rPr>
          <w:rFonts w:ascii="LitNusx" w:hAnsi="LitNusx"/>
          <w:sz w:val="22"/>
          <w:szCs w:val="22"/>
          <w:lang w:val="es-ES"/>
        </w:rPr>
        <w:softHyphen/>
        <w:t>Rvros qvey</w:t>
      </w:r>
      <w:r w:rsidRPr="00535DA6">
        <w:rPr>
          <w:rFonts w:ascii="LitNusx" w:hAnsi="LitNusx"/>
          <w:sz w:val="22"/>
          <w:szCs w:val="22"/>
          <w:lang w:val="es-ES"/>
        </w:rPr>
        <w:softHyphen/>
        <w:t>nis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Tvi</w:t>
      </w:r>
      <w:r w:rsidRPr="00535DA6">
        <w:rPr>
          <w:rFonts w:ascii="LitNusx" w:hAnsi="LitNusx"/>
          <w:sz w:val="22"/>
          <w:szCs w:val="22"/>
          <w:lang w:val="es-ES"/>
        </w:rPr>
        <w:softHyphen/>
        <w:t>seb</w:t>
      </w:r>
      <w:r w:rsidRPr="00535DA6">
        <w:rPr>
          <w:rFonts w:ascii="LitNusx" w:hAnsi="LitNusx"/>
          <w:sz w:val="22"/>
          <w:szCs w:val="22"/>
          <w:lang w:val="es-ES"/>
        </w:rPr>
        <w:softHyphen/>
        <w:t>ri</w:t>
      </w:r>
      <w:r w:rsidRPr="00535DA6">
        <w:rPr>
          <w:rFonts w:ascii="LitNusx" w:hAnsi="LitNusx"/>
          <w:sz w:val="22"/>
          <w:szCs w:val="22"/>
          <w:lang w:val="es-ES"/>
        </w:rPr>
        <w:softHyphen/>
        <w:t>vad axal tra</w:t>
      </w:r>
      <w:r w:rsidRPr="00535DA6">
        <w:rPr>
          <w:rFonts w:ascii="LitNusx" w:hAnsi="LitNusx"/>
          <w:sz w:val="22"/>
          <w:szCs w:val="22"/>
          <w:lang w:val="es-ES"/>
        </w:rPr>
        <w:softHyphen/>
        <w:t>eq</w:t>
      </w:r>
      <w:r w:rsidRPr="00535DA6">
        <w:rPr>
          <w:rFonts w:ascii="LitNusx" w:hAnsi="LitNusx"/>
          <w:sz w:val="22"/>
          <w:szCs w:val="22"/>
          <w:lang w:val="es-ES"/>
        </w:rPr>
        <w:softHyphen/>
        <w:t>to</w:t>
      </w:r>
      <w:r w:rsidRPr="00535DA6">
        <w:rPr>
          <w:rFonts w:ascii="LitNusx" w:hAnsi="LitNusx"/>
          <w:sz w:val="22"/>
          <w:szCs w:val="22"/>
          <w:lang w:val="es-ES"/>
        </w:rPr>
        <w:softHyphen/>
        <w:t>ri</w:t>
      </w:r>
      <w:r w:rsidRPr="00535DA6">
        <w:rPr>
          <w:rFonts w:ascii="LitNusx" w:hAnsi="LitNusx"/>
          <w:sz w:val="22"/>
          <w:szCs w:val="22"/>
          <w:lang w:val="es-ES"/>
        </w:rPr>
        <w:softHyphen/>
        <w:t>a</w:t>
      </w:r>
      <w:r w:rsidRPr="00535DA6">
        <w:rPr>
          <w:rFonts w:ascii="LitNusx" w:hAnsi="LitNusx"/>
          <w:sz w:val="22"/>
          <w:szCs w:val="22"/>
          <w:lang w:val="es-ES"/>
        </w:rPr>
        <w:softHyphen/>
        <w:t>ze ga</w:t>
      </w:r>
      <w:r w:rsidRPr="00535DA6">
        <w:rPr>
          <w:rFonts w:ascii="LitNusx" w:hAnsi="LitNusx"/>
          <w:sz w:val="22"/>
          <w:szCs w:val="22"/>
          <w:lang w:val="es-ES"/>
        </w:rPr>
        <w:softHyphen/>
        <w:t>das</w:t>
      </w:r>
      <w:r w:rsidRPr="00535DA6">
        <w:rPr>
          <w:rFonts w:ascii="LitNusx" w:hAnsi="LitNusx"/>
          <w:sz w:val="22"/>
          <w:szCs w:val="22"/>
          <w:lang w:val="es-ES"/>
        </w:rPr>
        <w:softHyphen/>
        <w:t>vlis Car</w:t>
      </w:r>
      <w:r w:rsidRPr="00535DA6">
        <w:rPr>
          <w:rFonts w:ascii="LitNusx" w:hAnsi="LitNusx"/>
          <w:sz w:val="22"/>
          <w:szCs w:val="22"/>
          <w:lang w:val="es-ES"/>
        </w:rPr>
        <w:softHyphen/>
        <w:t>Co-pi</w:t>
      </w:r>
      <w:r w:rsidRPr="00535DA6">
        <w:rPr>
          <w:rFonts w:ascii="LitNusx" w:hAnsi="LitNusx"/>
          <w:sz w:val="22"/>
          <w:szCs w:val="22"/>
          <w:lang w:val="es-ES"/>
        </w:rPr>
        <w:softHyphen/>
        <w:t>ro</w:t>
      </w:r>
      <w:r w:rsidRPr="00535DA6">
        <w:rPr>
          <w:rFonts w:ascii="LitNusx" w:hAnsi="LitNusx"/>
          <w:sz w:val="22"/>
          <w:szCs w:val="22"/>
          <w:lang w:val="es-ES"/>
        </w:rPr>
        <w:softHyphen/>
        <w:t>be</w:t>
      </w:r>
      <w:r w:rsidRPr="00535DA6">
        <w:rPr>
          <w:rFonts w:ascii="LitNusx" w:hAnsi="LitNusx"/>
          <w:sz w:val="22"/>
          <w:szCs w:val="22"/>
          <w:lang w:val="es-ES"/>
        </w:rPr>
        <w:softHyphen/>
        <w:t>bi, rom</w:t>
      </w:r>
      <w:r w:rsidRPr="00535DA6">
        <w:rPr>
          <w:rFonts w:ascii="LitNusx" w:hAnsi="LitNusx"/>
          <w:sz w:val="22"/>
          <w:szCs w:val="22"/>
          <w:lang w:val="es-ES"/>
        </w:rPr>
        <w:softHyphen/>
        <w:t>le</w:t>
      </w:r>
      <w:r w:rsidRPr="00535DA6">
        <w:rPr>
          <w:rFonts w:ascii="LitNusx" w:hAnsi="LitNusx"/>
          <w:sz w:val="22"/>
          <w:szCs w:val="22"/>
          <w:lang w:val="es-ES"/>
        </w:rPr>
        <w:softHyphen/>
        <w:t>bic xels Se</w:t>
      </w:r>
      <w:r w:rsidRPr="00535DA6">
        <w:rPr>
          <w:rFonts w:ascii="LitNusx" w:hAnsi="LitNusx"/>
          <w:sz w:val="22"/>
          <w:szCs w:val="22"/>
          <w:lang w:val="es-ES"/>
        </w:rPr>
        <w:softHyphen/>
        <w:t>uw</w:t>
      </w:r>
      <w:r w:rsidRPr="00535DA6">
        <w:rPr>
          <w:rFonts w:ascii="LitNusx" w:hAnsi="LitNusx"/>
          <w:sz w:val="22"/>
          <w:szCs w:val="22"/>
          <w:lang w:val="es-ES"/>
        </w:rPr>
        <w:softHyphen/>
        <w:t>yo</w:t>
      </w:r>
      <w:r w:rsidRPr="00535DA6">
        <w:rPr>
          <w:rFonts w:ascii="LitNusx" w:hAnsi="LitNusx"/>
          <w:sz w:val="22"/>
          <w:szCs w:val="22"/>
          <w:lang w:val="es-ES"/>
        </w:rPr>
        <w:softHyphen/>
        <w:t>ben tri</w:t>
      </w:r>
      <w:r w:rsidRPr="00535DA6">
        <w:rPr>
          <w:rFonts w:ascii="LitNusx" w:hAnsi="LitNusx"/>
          <w:sz w:val="22"/>
          <w:szCs w:val="22"/>
          <w:lang w:val="es-ES"/>
        </w:rPr>
        <w:softHyphen/>
        <w:t>a</w:t>
      </w:r>
      <w:r w:rsidRPr="00535DA6">
        <w:rPr>
          <w:rFonts w:ascii="LitNusx" w:hAnsi="LitNusx"/>
          <w:sz w:val="22"/>
          <w:szCs w:val="22"/>
          <w:lang w:val="es-ES"/>
        </w:rPr>
        <w:softHyphen/>
        <w:t>dis: ga</w:t>
      </w:r>
      <w:r w:rsidRPr="00535DA6">
        <w:rPr>
          <w:rFonts w:ascii="LitNusx" w:hAnsi="LitNusx"/>
          <w:sz w:val="22"/>
          <w:szCs w:val="22"/>
          <w:lang w:val="es-ES"/>
        </w:rPr>
        <w:softHyphen/>
        <w:t>re</w:t>
      </w:r>
      <w:r w:rsidRPr="00535DA6">
        <w:rPr>
          <w:rFonts w:ascii="LitNusx" w:hAnsi="LitNusx"/>
          <w:sz w:val="22"/>
          <w:szCs w:val="22"/>
          <w:lang w:val="es-ES"/>
        </w:rPr>
        <w:softHyphen/>
        <w:t>mo (bu</w:t>
      </w:r>
      <w:r w:rsidRPr="00535DA6">
        <w:rPr>
          <w:rFonts w:ascii="LitNusx" w:hAnsi="LitNusx"/>
          <w:sz w:val="22"/>
          <w:szCs w:val="22"/>
          <w:lang w:val="es-ES"/>
        </w:rPr>
        <w:softHyphen/>
        <w:t>neb</w:t>
      </w:r>
      <w:r w:rsidRPr="00535DA6">
        <w:rPr>
          <w:rFonts w:ascii="LitNusx" w:hAnsi="LitNusx"/>
          <w:sz w:val="22"/>
          <w:szCs w:val="22"/>
          <w:lang w:val="es-ES"/>
        </w:rPr>
        <w:softHyphen/>
        <w:t>ri</w:t>
      </w:r>
      <w:r w:rsidRPr="00535DA6">
        <w:rPr>
          <w:rFonts w:ascii="LitNusx" w:hAnsi="LitNusx"/>
          <w:sz w:val="22"/>
          <w:szCs w:val="22"/>
          <w:lang w:val="es-ES"/>
        </w:rPr>
        <w:softHyphen/>
        <w:t>vi pi</w:t>
      </w:r>
      <w:r w:rsidRPr="00535DA6">
        <w:rPr>
          <w:rFonts w:ascii="LitNusx" w:hAnsi="LitNusx"/>
          <w:sz w:val="22"/>
          <w:szCs w:val="22"/>
          <w:lang w:val="es-ES"/>
        </w:rPr>
        <w:softHyphen/>
        <w:t>ro</w:t>
      </w:r>
      <w:r w:rsidRPr="00535DA6">
        <w:rPr>
          <w:rFonts w:ascii="LitNusx" w:hAnsi="LitNusx"/>
          <w:sz w:val="22"/>
          <w:szCs w:val="22"/>
          <w:lang w:val="es-ES"/>
        </w:rPr>
        <w:softHyphen/>
        <w:t>be</w:t>
      </w:r>
      <w:r w:rsidRPr="00535DA6">
        <w:rPr>
          <w:rFonts w:ascii="LitNusx" w:hAnsi="LitNusx"/>
          <w:sz w:val="22"/>
          <w:szCs w:val="22"/>
          <w:lang w:val="es-ES"/>
        </w:rPr>
        <w:softHyphen/>
        <w:t>bi) _ mo</w:t>
      </w:r>
      <w:r w:rsidRPr="00535DA6">
        <w:rPr>
          <w:rFonts w:ascii="LitNusx" w:hAnsi="LitNusx"/>
          <w:sz w:val="22"/>
          <w:szCs w:val="22"/>
          <w:lang w:val="es-ES"/>
        </w:rPr>
        <w:softHyphen/>
        <w:t>sax</w:t>
      </w:r>
      <w:r w:rsidRPr="00535DA6">
        <w:rPr>
          <w:rFonts w:ascii="LitNusx" w:hAnsi="LitNusx"/>
          <w:sz w:val="22"/>
          <w:szCs w:val="22"/>
          <w:lang w:val="es-ES"/>
        </w:rPr>
        <w:softHyphen/>
        <w:t>le</w:t>
      </w:r>
      <w:r w:rsidRPr="00535DA6">
        <w:rPr>
          <w:rFonts w:ascii="LitNusx" w:hAnsi="LitNusx"/>
          <w:sz w:val="22"/>
          <w:szCs w:val="22"/>
          <w:lang w:val="es-ES"/>
        </w:rPr>
        <w:softHyphen/>
        <w:t>o</w:t>
      </w:r>
      <w:r w:rsidRPr="00535DA6">
        <w:rPr>
          <w:rFonts w:ascii="LitNusx" w:hAnsi="LitNusx"/>
          <w:sz w:val="22"/>
          <w:szCs w:val="22"/>
          <w:lang w:val="es-ES"/>
        </w:rPr>
        <w:softHyphen/>
        <w:t>ba _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da</w:t>
      </w:r>
      <w:r w:rsidRPr="00535DA6">
        <w:rPr>
          <w:rFonts w:ascii="LitNusx" w:hAnsi="LitNusx"/>
          <w:sz w:val="22"/>
          <w:szCs w:val="22"/>
          <w:lang w:val="es-ES"/>
        </w:rPr>
        <w:softHyphen/>
        <w:t>ba</w:t>
      </w:r>
      <w:r w:rsidRPr="00535DA6">
        <w:rPr>
          <w:rFonts w:ascii="LitNusx" w:hAnsi="LitNusx"/>
          <w:sz w:val="22"/>
          <w:szCs w:val="22"/>
          <w:lang w:val="es-ES"/>
        </w:rPr>
        <w:softHyphen/>
        <w:t>lan</w:t>
      </w:r>
      <w:r w:rsidRPr="00535DA6">
        <w:rPr>
          <w:rFonts w:ascii="LitNusx" w:hAnsi="LitNusx"/>
          <w:sz w:val="22"/>
          <w:szCs w:val="22"/>
          <w:lang w:val="es-ES"/>
        </w:rPr>
        <w:softHyphen/>
        <w:t>se</w:t>
      </w:r>
      <w:r w:rsidRPr="00535DA6">
        <w:rPr>
          <w:rFonts w:ascii="LitNusx" w:hAnsi="LitNusx"/>
          <w:sz w:val="22"/>
          <w:szCs w:val="22"/>
          <w:lang w:val="es-ES"/>
        </w:rPr>
        <w:softHyphen/>
        <w:t>bu</w:t>
      </w:r>
      <w:r w:rsidRPr="00535DA6">
        <w:rPr>
          <w:rFonts w:ascii="LitNusx" w:hAnsi="LitNusx"/>
          <w:sz w:val="22"/>
          <w:szCs w:val="22"/>
          <w:lang w:val="es-ES"/>
        </w:rPr>
        <w:softHyphen/>
        <w:t>li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er</w:t>
      </w:r>
      <w:r w:rsidRPr="00535DA6">
        <w:rPr>
          <w:rFonts w:ascii="LitNusx" w:hAnsi="LitNusx"/>
          <w:sz w:val="22"/>
          <w:szCs w:val="22"/>
          <w:lang w:val="es-ES"/>
        </w:rPr>
        <w:softHyphen/>
        <w:t>Ti</w:t>
      </w:r>
      <w:r w:rsidRPr="00535DA6">
        <w:rPr>
          <w:rFonts w:ascii="LitNusx" w:hAnsi="LitNusx"/>
          <w:sz w:val="22"/>
          <w:szCs w:val="22"/>
          <w:lang w:val="es-ES"/>
        </w:rPr>
        <w:softHyphen/>
        <w:t>a</w:t>
      </w:r>
      <w:r w:rsidRPr="00535DA6">
        <w:rPr>
          <w:rFonts w:ascii="LitNusx" w:hAnsi="LitNusx"/>
          <w:sz w:val="22"/>
          <w:szCs w:val="22"/>
          <w:lang w:val="es-ES"/>
        </w:rPr>
        <w:softHyphen/>
        <w:t>no</w:t>
      </w:r>
      <w:r w:rsidRPr="00535DA6">
        <w:rPr>
          <w:rFonts w:ascii="LitNusx" w:hAnsi="LitNusx"/>
          <w:sz w:val="22"/>
          <w:szCs w:val="22"/>
          <w:lang w:val="es-ES"/>
        </w:rPr>
        <w:softHyphen/>
        <w:t>bas.</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axal prin</w:t>
      </w:r>
      <w:r w:rsidRPr="00535DA6">
        <w:rPr>
          <w:rFonts w:ascii="LitNusx" w:hAnsi="LitNusx"/>
          <w:sz w:val="22"/>
          <w:szCs w:val="22"/>
          <w:lang w:val="es-ES"/>
        </w:rPr>
        <w:softHyphen/>
        <w:t>cip</w:t>
      </w:r>
      <w:r w:rsidRPr="00535DA6">
        <w:rPr>
          <w:rFonts w:ascii="LitNusx" w:hAnsi="LitNusx"/>
          <w:sz w:val="22"/>
          <w:szCs w:val="22"/>
          <w:lang w:val="es-ES"/>
        </w:rPr>
        <w:softHyphen/>
        <w:t>ze ga</w:t>
      </w:r>
      <w:r w:rsidRPr="00535DA6">
        <w:rPr>
          <w:rFonts w:ascii="LitNusx" w:hAnsi="LitNusx"/>
          <w:sz w:val="22"/>
          <w:szCs w:val="22"/>
          <w:lang w:val="es-ES"/>
        </w:rPr>
        <w:softHyphen/>
        <w:t>das</w:t>
      </w:r>
      <w:r w:rsidRPr="00535DA6">
        <w:rPr>
          <w:rFonts w:ascii="LitNusx" w:hAnsi="LitNusx"/>
          <w:sz w:val="22"/>
          <w:szCs w:val="22"/>
          <w:lang w:val="es-ES"/>
        </w:rPr>
        <w:softHyphen/>
        <w:t>vla mo</w:t>
      </w:r>
      <w:r w:rsidRPr="00535DA6">
        <w:rPr>
          <w:rFonts w:ascii="LitNusx" w:hAnsi="LitNusx"/>
          <w:sz w:val="22"/>
          <w:szCs w:val="22"/>
          <w:lang w:val="es-ES"/>
        </w:rPr>
        <w:softHyphen/>
        <w:t>iT</w:t>
      </w:r>
      <w:r w:rsidRPr="00535DA6">
        <w:rPr>
          <w:rFonts w:ascii="LitNusx" w:hAnsi="LitNusx"/>
          <w:sz w:val="22"/>
          <w:szCs w:val="22"/>
          <w:lang w:val="es-ES"/>
        </w:rPr>
        <w:softHyphen/>
        <w:t>xovs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eb</w:t>
      </w:r>
      <w:r w:rsidRPr="00535DA6">
        <w:rPr>
          <w:rFonts w:ascii="LitNusx" w:hAnsi="LitNusx"/>
          <w:sz w:val="22"/>
          <w:szCs w:val="22"/>
          <w:lang w:val="es-ES"/>
        </w:rPr>
        <w:softHyphen/>
        <w:t>ri</w:t>
      </w:r>
      <w:r w:rsidRPr="00535DA6">
        <w:rPr>
          <w:rFonts w:ascii="LitNusx" w:hAnsi="LitNusx"/>
          <w:sz w:val="22"/>
          <w:szCs w:val="22"/>
          <w:lang w:val="es-ES"/>
        </w:rPr>
        <w:softHyphen/>
        <w:t>vi cxov</w:t>
      </w:r>
      <w:r w:rsidRPr="00535DA6">
        <w:rPr>
          <w:rFonts w:ascii="LitNusx" w:hAnsi="LitNusx"/>
          <w:sz w:val="22"/>
          <w:szCs w:val="22"/>
          <w:lang w:val="es-ES"/>
        </w:rPr>
        <w:softHyphen/>
        <w:t>re</w:t>
      </w:r>
      <w:r w:rsidRPr="00535DA6">
        <w:rPr>
          <w:rFonts w:ascii="LitNusx" w:hAnsi="LitNusx"/>
          <w:sz w:val="22"/>
          <w:szCs w:val="22"/>
          <w:lang w:val="es-ES"/>
        </w:rPr>
        <w:softHyphen/>
        <w:t>bis yve</w:t>
      </w:r>
      <w:r w:rsidRPr="00535DA6">
        <w:rPr>
          <w:rFonts w:ascii="LitNusx" w:hAnsi="LitNusx"/>
          <w:sz w:val="22"/>
          <w:szCs w:val="22"/>
          <w:lang w:val="es-ES"/>
        </w:rPr>
        <w:softHyphen/>
        <w:t>la sfe</w:t>
      </w:r>
      <w:r w:rsidRPr="00535DA6">
        <w:rPr>
          <w:rFonts w:ascii="LitNusx" w:hAnsi="LitNusx"/>
          <w:sz w:val="22"/>
          <w:szCs w:val="22"/>
          <w:lang w:val="es-ES"/>
        </w:rPr>
        <w:softHyphen/>
        <w:t>ro</w:t>
      </w:r>
      <w:r w:rsidRPr="00535DA6">
        <w:rPr>
          <w:rFonts w:ascii="LitNusx" w:hAnsi="LitNusx"/>
          <w:sz w:val="22"/>
          <w:szCs w:val="22"/>
          <w:lang w:val="es-ES"/>
        </w:rPr>
        <w:softHyphen/>
        <w:t>Si ko</w:t>
      </w:r>
      <w:r w:rsidRPr="00535DA6">
        <w:rPr>
          <w:rFonts w:ascii="LitNusx" w:hAnsi="LitNusx"/>
          <w:sz w:val="22"/>
          <w:szCs w:val="22"/>
          <w:lang w:val="es-ES"/>
        </w:rPr>
        <w:softHyphen/>
        <w:t>or</w:t>
      </w:r>
      <w:r w:rsidRPr="00535DA6">
        <w:rPr>
          <w:rFonts w:ascii="LitNusx" w:hAnsi="LitNusx"/>
          <w:sz w:val="22"/>
          <w:szCs w:val="22"/>
          <w:lang w:val="es-ES"/>
        </w:rPr>
        <w:softHyphen/>
        <w:t>di</w:t>
      </w:r>
      <w:r w:rsidRPr="00535DA6">
        <w:rPr>
          <w:rFonts w:ascii="LitNusx" w:hAnsi="LitNusx"/>
          <w:sz w:val="22"/>
          <w:szCs w:val="22"/>
          <w:lang w:val="es-ES"/>
        </w:rPr>
        <w:softHyphen/>
        <w:t>ni</w:t>
      </w:r>
      <w:r w:rsidRPr="00535DA6">
        <w:rPr>
          <w:rFonts w:ascii="LitNusx" w:hAnsi="LitNusx"/>
          <w:sz w:val="22"/>
          <w:szCs w:val="22"/>
          <w:lang w:val="es-ES"/>
        </w:rPr>
        <w:softHyphen/>
        <w:t>re</w:t>
      </w:r>
      <w:r w:rsidRPr="00535DA6">
        <w:rPr>
          <w:rFonts w:ascii="LitNusx" w:hAnsi="LitNusx"/>
          <w:sz w:val="22"/>
          <w:szCs w:val="22"/>
          <w:lang w:val="es-ES"/>
        </w:rPr>
        <w:softHyphen/>
        <w:t>bul moq</w:t>
      </w:r>
      <w:r w:rsidRPr="00535DA6">
        <w:rPr>
          <w:rFonts w:ascii="LitNusx" w:hAnsi="LitNusx"/>
          <w:sz w:val="22"/>
          <w:szCs w:val="22"/>
          <w:lang w:val="es-ES"/>
        </w:rPr>
        <w:softHyphen/>
        <w:t>me</w:t>
      </w:r>
      <w:r w:rsidRPr="00535DA6">
        <w:rPr>
          <w:rFonts w:ascii="LitNusx" w:hAnsi="LitNusx"/>
          <w:sz w:val="22"/>
          <w:szCs w:val="22"/>
          <w:lang w:val="es-ES"/>
        </w:rPr>
        <w:softHyphen/>
        <w:t>de</w:t>
      </w:r>
      <w:r w:rsidRPr="00535DA6">
        <w:rPr>
          <w:rFonts w:ascii="LitNusx" w:hAnsi="LitNusx"/>
          <w:sz w:val="22"/>
          <w:szCs w:val="22"/>
          <w:lang w:val="es-ES"/>
        </w:rPr>
        <w:softHyphen/>
        <w:t>bas, rac mxo</w:t>
      </w:r>
      <w:r w:rsidRPr="00535DA6">
        <w:rPr>
          <w:rFonts w:ascii="LitNusx" w:hAnsi="LitNusx"/>
          <w:sz w:val="22"/>
          <w:szCs w:val="22"/>
          <w:lang w:val="es-ES"/>
        </w:rPr>
        <w:softHyphen/>
        <w:t>lod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w:t>
      </w:r>
      <w:r w:rsidRPr="00535DA6">
        <w:rPr>
          <w:rFonts w:ascii="LitNusx" w:hAnsi="LitNusx"/>
          <w:sz w:val="22"/>
          <w:szCs w:val="22"/>
          <w:lang w:val="es-ES"/>
        </w:rPr>
        <w:softHyphen/>
        <w:t>eb</w:t>
      </w:r>
      <w:r w:rsidRPr="00535DA6">
        <w:rPr>
          <w:rFonts w:ascii="LitNusx" w:hAnsi="LitNusx"/>
          <w:sz w:val="22"/>
          <w:szCs w:val="22"/>
          <w:lang w:val="es-ES"/>
        </w:rPr>
        <w:softHyphen/>
        <w:t>ri</w:t>
      </w:r>
      <w:r w:rsidRPr="00535DA6">
        <w:rPr>
          <w:rFonts w:ascii="LitNusx" w:hAnsi="LitNusx"/>
          <w:sz w:val="22"/>
          <w:szCs w:val="22"/>
          <w:lang w:val="es-ES"/>
        </w:rPr>
        <w:softHyphen/>
        <w:t>vi re</w:t>
      </w:r>
      <w:r w:rsidRPr="00535DA6">
        <w:rPr>
          <w:rFonts w:ascii="LitNusx" w:hAnsi="LitNusx"/>
          <w:sz w:val="22"/>
          <w:szCs w:val="22"/>
          <w:lang w:val="es-ES"/>
        </w:rPr>
        <w:softHyphen/>
        <w:t>gu</w:t>
      </w:r>
      <w:r w:rsidRPr="00535DA6">
        <w:rPr>
          <w:rFonts w:ascii="LitNusx" w:hAnsi="LitNusx"/>
          <w:sz w:val="22"/>
          <w:szCs w:val="22"/>
          <w:lang w:val="es-ES"/>
        </w:rPr>
        <w:softHyphen/>
        <w:t>li</w:t>
      </w:r>
      <w:r w:rsidRPr="00535DA6">
        <w:rPr>
          <w:rFonts w:ascii="LitNusx" w:hAnsi="LitNusx"/>
          <w:sz w:val="22"/>
          <w:szCs w:val="22"/>
          <w:lang w:val="es-ES"/>
        </w:rPr>
        <w:softHyphen/>
        <w:t>re</w:t>
      </w:r>
      <w:r w:rsidRPr="00535DA6">
        <w:rPr>
          <w:rFonts w:ascii="LitNusx" w:hAnsi="LitNusx"/>
          <w:sz w:val="22"/>
          <w:szCs w:val="22"/>
          <w:lang w:val="es-ES"/>
        </w:rPr>
        <w:softHyphen/>
        <w:t>bis do</w:t>
      </w:r>
      <w:r w:rsidRPr="00535DA6">
        <w:rPr>
          <w:rFonts w:ascii="LitNusx" w:hAnsi="LitNusx"/>
          <w:sz w:val="22"/>
          <w:szCs w:val="22"/>
          <w:lang w:val="es-ES"/>
        </w:rPr>
        <w:softHyphen/>
        <w:t>nis amaR</w:t>
      </w:r>
      <w:r w:rsidRPr="00535DA6">
        <w:rPr>
          <w:rFonts w:ascii="LitNusx" w:hAnsi="LitNusx"/>
          <w:sz w:val="22"/>
          <w:szCs w:val="22"/>
          <w:lang w:val="es-ES"/>
        </w:rPr>
        <w:softHyphen/>
        <w:t>le</w:t>
      </w:r>
      <w:r w:rsidRPr="00535DA6">
        <w:rPr>
          <w:rFonts w:ascii="LitNusx" w:hAnsi="LitNusx"/>
          <w:sz w:val="22"/>
          <w:szCs w:val="22"/>
          <w:lang w:val="es-ES"/>
        </w:rPr>
        <w:softHyphen/>
        <w:t>biT iq</w:t>
      </w:r>
      <w:r w:rsidRPr="00535DA6">
        <w:rPr>
          <w:rFonts w:ascii="LitNusx" w:hAnsi="LitNusx"/>
          <w:sz w:val="22"/>
          <w:szCs w:val="22"/>
          <w:lang w:val="es-ES"/>
        </w:rPr>
        <w:softHyphen/>
        <w:t>ne</w:t>
      </w:r>
      <w:r w:rsidRPr="00535DA6">
        <w:rPr>
          <w:rFonts w:ascii="LitNusx" w:hAnsi="LitNusx"/>
          <w:sz w:val="22"/>
          <w:szCs w:val="22"/>
          <w:lang w:val="es-ES"/>
        </w:rPr>
        <w:softHyphen/>
        <w:t>ba Se</w:t>
      </w:r>
      <w:r w:rsidRPr="00535DA6">
        <w:rPr>
          <w:rFonts w:ascii="LitNusx" w:hAnsi="LitNusx"/>
          <w:sz w:val="22"/>
          <w:szCs w:val="22"/>
          <w:lang w:val="es-ES"/>
        </w:rPr>
        <w:softHyphen/>
        <w:t>saZ</w:t>
      </w:r>
      <w:r w:rsidRPr="00535DA6">
        <w:rPr>
          <w:rFonts w:ascii="LitNusx" w:hAnsi="LitNusx"/>
          <w:sz w:val="22"/>
          <w:szCs w:val="22"/>
          <w:lang w:val="es-ES"/>
        </w:rPr>
        <w:softHyphen/>
        <w:t>le</w:t>
      </w:r>
      <w:r w:rsidRPr="00535DA6">
        <w:rPr>
          <w:rFonts w:ascii="LitNusx" w:hAnsi="LitNusx"/>
          <w:sz w:val="22"/>
          <w:szCs w:val="22"/>
          <w:lang w:val="es-ES"/>
        </w:rPr>
        <w:softHyphen/>
        <w:t>be</w:t>
      </w:r>
      <w:r w:rsidRPr="00535DA6">
        <w:rPr>
          <w:rFonts w:ascii="LitNusx" w:hAnsi="LitNusx"/>
          <w:sz w:val="22"/>
          <w:szCs w:val="22"/>
          <w:lang w:val="es-ES"/>
        </w:rPr>
        <w:softHyphen/>
        <w:t>li. am saq</w:t>
      </w:r>
      <w:r w:rsidRPr="00535DA6">
        <w:rPr>
          <w:rFonts w:ascii="LitNusx" w:hAnsi="LitNusx"/>
          <w:sz w:val="22"/>
          <w:szCs w:val="22"/>
          <w:lang w:val="es-ES"/>
        </w:rPr>
        <w:softHyphen/>
        <w:t>me</w:t>
      </w:r>
      <w:r w:rsidRPr="00535DA6">
        <w:rPr>
          <w:rFonts w:ascii="LitNusx" w:hAnsi="LitNusx"/>
          <w:sz w:val="22"/>
          <w:szCs w:val="22"/>
          <w:lang w:val="es-ES"/>
        </w:rPr>
        <w:softHyphen/>
        <w:t>Si gan</w:t>
      </w:r>
      <w:r w:rsidRPr="00535DA6">
        <w:rPr>
          <w:rFonts w:ascii="LitNusx" w:hAnsi="LitNusx"/>
          <w:sz w:val="22"/>
          <w:szCs w:val="22"/>
          <w:lang w:val="es-ES"/>
        </w:rPr>
        <w:softHyphen/>
        <w:t>sa</w:t>
      </w:r>
      <w:r w:rsidRPr="00535DA6">
        <w:rPr>
          <w:rFonts w:ascii="LitNusx" w:hAnsi="LitNusx"/>
          <w:sz w:val="22"/>
          <w:szCs w:val="22"/>
          <w:lang w:val="es-ES"/>
        </w:rPr>
        <w:softHyphen/>
        <w:t>kuT</w:t>
      </w:r>
      <w:r w:rsidRPr="00535DA6">
        <w:rPr>
          <w:rFonts w:ascii="LitNusx" w:hAnsi="LitNusx"/>
          <w:sz w:val="22"/>
          <w:szCs w:val="22"/>
          <w:lang w:val="es-ES"/>
        </w:rPr>
        <w:softHyphen/>
        <w:t>re</w:t>
      </w:r>
      <w:r w:rsidRPr="00535DA6">
        <w:rPr>
          <w:rFonts w:ascii="LitNusx" w:hAnsi="LitNusx"/>
          <w:sz w:val="22"/>
          <w:szCs w:val="22"/>
          <w:lang w:val="es-ES"/>
        </w:rPr>
        <w:softHyphen/>
        <w:t>biT iz</w:t>
      </w:r>
      <w:r w:rsidRPr="00535DA6">
        <w:rPr>
          <w:rFonts w:ascii="LitNusx" w:hAnsi="LitNusx"/>
          <w:sz w:val="22"/>
          <w:szCs w:val="22"/>
          <w:lang w:val="es-ES"/>
        </w:rPr>
        <w:softHyphen/>
        <w:t>rde</w:t>
      </w:r>
      <w:r w:rsidRPr="00535DA6">
        <w:rPr>
          <w:rFonts w:ascii="LitNusx" w:hAnsi="LitNusx"/>
          <w:sz w:val="22"/>
          <w:szCs w:val="22"/>
          <w:lang w:val="es-ES"/>
        </w:rPr>
        <w:softHyphen/>
        <w:t>ba mec</w:t>
      </w:r>
      <w:r w:rsidRPr="00535DA6">
        <w:rPr>
          <w:rFonts w:ascii="LitNusx" w:hAnsi="LitNusx"/>
          <w:sz w:val="22"/>
          <w:szCs w:val="22"/>
          <w:lang w:val="es-ES"/>
        </w:rPr>
        <w:softHyphen/>
        <w:t>ni</w:t>
      </w:r>
      <w:r w:rsidRPr="00535DA6">
        <w:rPr>
          <w:rFonts w:ascii="LitNusx" w:hAnsi="LitNusx"/>
          <w:sz w:val="22"/>
          <w:szCs w:val="22"/>
          <w:lang w:val="es-ES"/>
        </w:rPr>
        <w:softHyphen/>
        <w:t>e</w:t>
      </w:r>
      <w:r w:rsidRPr="00535DA6">
        <w:rPr>
          <w:rFonts w:ascii="LitNusx" w:hAnsi="LitNusx"/>
          <w:sz w:val="22"/>
          <w:szCs w:val="22"/>
          <w:lang w:val="es-ES"/>
        </w:rPr>
        <w:softHyphen/>
        <w:t>re</w:t>
      </w:r>
      <w:r w:rsidRPr="00535DA6">
        <w:rPr>
          <w:rFonts w:ascii="LitNusx" w:hAnsi="LitNusx"/>
          <w:sz w:val="22"/>
          <w:szCs w:val="22"/>
          <w:lang w:val="es-ES"/>
        </w:rPr>
        <w:softHyphen/>
        <w:t>bis ro</w:t>
      </w:r>
      <w:r w:rsidRPr="00535DA6">
        <w:rPr>
          <w:rFonts w:ascii="LitNusx" w:hAnsi="LitNusx"/>
          <w:sz w:val="22"/>
          <w:szCs w:val="22"/>
          <w:lang w:val="es-ES"/>
        </w:rPr>
        <w:softHyphen/>
        <w:t>li. Cve</w:t>
      </w:r>
      <w:r w:rsidRPr="00535DA6">
        <w:rPr>
          <w:rFonts w:ascii="LitNusx" w:hAnsi="LitNusx"/>
          <w:sz w:val="22"/>
          <w:szCs w:val="22"/>
          <w:lang w:val="es-ES"/>
        </w:rPr>
        <w:softHyphen/>
        <w:t>ni az</w:t>
      </w:r>
      <w:r w:rsidRPr="00535DA6">
        <w:rPr>
          <w:rFonts w:ascii="LitNusx" w:hAnsi="LitNusx"/>
          <w:sz w:val="22"/>
          <w:szCs w:val="22"/>
          <w:lang w:val="es-ES"/>
        </w:rPr>
        <w:softHyphen/>
        <w:t>riT, sa</w:t>
      </w:r>
      <w:r w:rsidRPr="00535DA6">
        <w:rPr>
          <w:rFonts w:ascii="LitNusx" w:hAnsi="LitNusx"/>
          <w:sz w:val="22"/>
          <w:szCs w:val="22"/>
          <w:lang w:val="es-ES"/>
        </w:rPr>
        <w:softHyphen/>
        <w:t>qar</w:t>
      </w:r>
      <w:r w:rsidRPr="00535DA6">
        <w:rPr>
          <w:rFonts w:ascii="LitNusx" w:hAnsi="LitNusx"/>
          <w:sz w:val="22"/>
          <w:szCs w:val="22"/>
          <w:lang w:val="es-ES"/>
        </w:rPr>
        <w:softHyphen/>
        <w:t>Tve</w:t>
      </w:r>
      <w:r w:rsidRPr="00535DA6">
        <w:rPr>
          <w:rFonts w:ascii="LitNusx" w:hAnsi="LitNusx"/>
          <w:sz w:val="22"/>
          <w:szCs w:val="22"/>
          <w:lang w:val="es-ES"/>
        </w:rPr>
        <w:softHyphen/>
        <w:t>lo</w:t>
      </w:r>
      <w:r w:rsidRPr="00535DA6">
        <w:rPr>
          <w:rFonts w:ascii="LitNusx" w:hAnsi="LitNusx"/>
          <w:sz w:val="22"/>
          <w:szCs w:val="22"/>
          <w:lang w:val="es-ES"/>
        </w:rPr>
        <w:softHyphen/>
        <w:t>Si am</w:t>
      </w:r>
      <w:r w:rsidRPr="00535DA6">
        <w:rPr>
          <w:rFonts w:ascii="LitNusx" w:hAnsi="LitNusx"/>
          <w:sz w:val="22"/>
          <w:szCs w:val="22"/>
          <w:lang w:val="es-ES"/>
        </w:rPr>
        <w:softHyphen/>
        <w:t>Ja</w:t>
      </w:r>
      <w:r w:rsidRPr="00535DA6">
        <w:rPr>
          <w:rFonts w:ascii="LitNusx" w:hAnsi="LitNusx"/>
          <w:sz w:val="22"/>
          <w:szCs w:val="22"/>
          <w:lang w:val="es-ES"/>
        </w:rPr>
        <w:softHyphen/>
        <w:t>mad mom</w:t>
      </w:r>
      <w:r w:rsidRPr="00535DA6">
        <w:rPr>
          <w:rFonts w:ascii="LitNusx" w:hAnsi="LitNusx"/>
          <w:sz w:val="22"/>
          <w:szCs w:val="22"/>
          <w:lang w:val="es-ES"/>
        </w:rPr>
        <w:softHyphen/>
        <w:t>za</w:t>
      </w:r>
      <w:r w:rsidRPr="00535DA6">
        <w:rPr>
          <w:rFonts w:ascii="LitNusx" w:hAnsi="LitNusx"/>
          <w:sz w:val="22"/>
          <w:szCs w:val="22"/>
          <w:lang w:val="es-ES"/>
        </w:rPr>
        <w:softHyphen/>
        <w:t>de</w:t>
      </w:r>
      <w:r w:rsidRPr="00535DA6">
        <w:rPr>
          <w:rFonts w:ascii="LitNusx" w:hAnsi="LitNusx"/>
          <w:sz w:val="22"/>
          <w:szCs w:val="22"/>
          <w:lang w:val="es-ES"/>
        </w:rPr>
        <w:softHyphen/>
        <w:t>bu</w:t>
      </w:r>
      <w:r w:rsidRPr="00535DA6">
        <w:rPr>
          <w:rFonts w:ascii="LitNusx" w:hAnsi="LitNusx"/>
          <w:sz w:val="22"/>
          <w:szCs w:val="22"/>
          <w:lang w:val="es-ES"/>
        </w:rPr>
        <w:softHyphen/>
        <w:t>lia ma</w:t>
      </w:r>
      <w:r w:rsidRPr="00535DA6">
        <w:rPr>
          <w:rFonts w:ascii="LitNusx" w:hAnsi="LitNusx"/>
          <w:sz w:val="22"/>
          <w:szCs w:val="22"/>
          <w:lang w:val="es-ES"/>
        </w:rPr>
        <w:softHyphen/>
        <w:t>te</w:t>
      </w:r>
      <w:r w:rsidRPr="00535DA6">
        <w:rPr>
          <w:rFonts w:ascii="LitNusx" w:hAnsi="LitNusx"/>
          <w:sz w:val="22"/>
          <w:szCs w:val="22"/>
          <w:lang w:val="es-ES"/>
        </w:rPr>
        <w:softHyphen/>
        <w:t>ri</w:t>
      </w:r>
      <w:r w:rsidRPr="00535DA6">
        <w:rPr>
          <w:rFonts w:ascii="LitNusx" w:hAnsi="LitNusx"/>
          <w:sz w:val="22"/>
          <w:szCs w:val="22"/>
          <w:lang w:val="es-ES"/>
        </w:rPr>
        <w:softHyphen/>
        <w:t>a</w:t>
      </w:r>
      <w:r w:rsidRPr="00535DA6">
        <w:rPr>
          <w:rFonts w:ascii="LitNusx" w:hAnsi="LitNusx"/>
          <w:sz w:val="22"/>
          <w:szCs w:val="22"/>
          <w:lang w:val="es-ES"/>
        </w:rPr>
        <w:softHyphen/>
        <w:t>lu</w:t>
      </w:r>
      <w:r w:rsidRPr="00535DA6">
        <w:rPr>
          <w:rFonts w:ascii="LitNusx" w:hAnsi="LitNusx"/>
          <w:sz w:val="22"/>
          <w:szCs w:val="22"/>
          <w:lang w:val="es-ES"/>
        </w:rPr>
        <w:softHyphen/>
        <w:t>ri, or</w:t>
      </w:r>
      <w:r w:rsidRPr="00535DA6">
        <w:rPr>
          <w:rFonts w:ascii="LitNusx" w:hAnsi="LitNusx"/>
          <w:sz w:val="22"/>
          <w:szCs w:val="22"/>
          <w:lang w:val="es-ES"/>
        </w:rPr>
        <w:softHyphen/>
        <w:t>ga</w:t>
      </w:r>
      <w:r w:rsidRPr="00535DA6">
        <w:rPr>
          <w:rFonts w:ascii="LitNusx" w:hAnsi="LitNusx"/>
          <w:sz w:val="22"/>
          <w:szCs w:val="22"/>
          <w:lang w:val="es-ES"/>
        </w:rPr>
        <w:softHyphen/>
        <w:t>ni</w:t>
      </w:r>
      <w:r w:rsidRPr="00535DA6">
        <w:rPr>
          <w:rFonts w:ascii="LitNusx" w:hAnsi="LitNusx"/>
          <w:sz w:val="22"/>
          <w:szCs w:val="22"/>
          <w:lang w:val="es-ES"/>
        </w:rPr>
        <w:softHyphen/>
        <w:t>za</w:t>
      </w:r>
      <w:r w:rsidRPr="00535DA6">
        <w:rPr>
          <w:rFonts w:ascii="LitNusx" w:hAnsi="LitNusx"/>
          <w:sz w:val="22"/>
          <w:szCs w:val="22"/>
          <w:lang w:val="es-ES"/>
        </w:rPr>
        <w:softHyphen/>
        <w:t>ci</w:t>
      </w:r>
      <w:r w:rsidRPr="00535DA6">
        <w:rPr>
          <w:rFonts w:ascii="LitNusx" w:hAnsi="LitNusx"/>
          <w:sz w:val="22"/>
          <w:szCs w:val="22"/>
          <w:lang w:val="es-ES"/>
        </w:rPr>
        <w:softHyphen/>
        <w:t>u</w:t>
      </w:r>
      <w:r w:rsidRPr="00535DA6">
        <w:rPr>
          <w:rFonts w:ascii="LitNusx" w:hAnsi="LitNusx"/>
          <w:sz w:val="22"/>
          <w:szCs w:val="22"/>
          <w:lang w:val="es-ES"/>
        </w:rPr>
        <w:softHyphen/>
        <w:t>li da sa</w:t>
      </w:r>
      <w:r w:rsidRPr="00535DA6">
        <w:rPr>
          <w:rFonts w:ascii="LitNusx" w:hAnsi="LitNusx"/>
          <w:sz w:val="22"/>
          <w:szCs w:val="22"/>
          <w:lang w:val="es-ES"/>
        </w:rPr>
        <w:softHyphen/>
        <w:t>mec</w:t>
      </w:r>
      <w:r w:rsidRPr="00535DA6">
        <w:rPr>
          <w:rFonts w:ascii="LitNusx" w:hAnsi="LitNusx"/>
          <w:sz w:val="22"/>
          <w:szCs w:val="22"/>
          <w:lang w:val="es-ES"/>
        </w:rPr>
        <w:softHyphen/>
        <w:t>ni</w:t>
      </w:r>
      <w:r w:rsidRPr="00535DA6">
        <w:rPr>
          <w:rFonts w:ascii="LitNusx" w:hAnsi="LitNusx"/>
          <w:sz w:val="22"/>
          <w:szCs w:val="22"/>
          <w:lang w:val="es-ES"/>
        </w:rPr>
        <w:softHyphen/>
        <w:t>e</w:t>
      </w:r>
      <w:r w:rsidRPr="00535DA6">
        <w:rPr>
          <w:rFonts w:ascii="LitNusx" w:hAnsi="LitNusx"/>
          <w:sz w:val="22"/>
          <w:szCs w:val="22"/>
          <w:lang w:val="es-ES"/>
        </w:rPr>
        <w:softHyphen/>
        <w:t>ro po</w:t>
      </w:r>
      <w:r w:rsidRPr="00535DA6">
        <w:rPr>
          <w:rFonts w:ascii="LitNusx" w:hAnsi="LitNusx"/>
          <w:sz w:val="22"/>
          <w:szCs w:val="22"/>
          <w:lang w:val="es-ES"/>
        </w:rPr>
        <w:softHyphen/>
        <w:t>ten</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li glo</w:t>
      </w:r>
      <w:r w:rsidRPr="00535DA6">
        <w:rPr>
          <w:rFonts w:ascii="LitNusx" w:hAnsi="LitNusx"/>
          <w:sz w:val="22"/>
          <w:szCs w:val="22"/>
          <w:lang w:val="es-ES"/>
        </w:rPr>
        <w:softHyphen/>
        <w:t>ba</w:t>
      </w:r>
      <w:r w:rsidRPr="00535DA6">
        <w:rPr>
          <w:rFonts w:ascii="LitNusx" w:hAnsi="LitNusx"/>
          <w:sz w:val="22"/>
          <w:szCs w:val="22"/>
          <w:lang w:val="es-ES"/>
        </w:rPr>
        <w:softHyphen/>
        <w:t>lu</w:t>
      </w:r>
      <w:r w:rsidRPr="00535DA6">
        <w:rPr>
          <w:rFonts w:ascii="LitNusx" w:hAnsi="LitNusx"/>
          <w:sz w:val="22"/>
          <w:szCs w:val="22"/>
          <w:lang w:val="es-ES"/>
        </w:rPr>
        <w:softHyphen/>
        <w:t>ri prob</w:t>
      </w:r>
      <w:r w:rsidRPr="00535DA6">
        <w:rPr>
          <w:rFonts w:ascii="LitNusx" w:hAnsi="LitNusx"/>
          <w:sz w:val="22"/>
          <w:szCs w:val="22"/>
          <w:lang w:val="es-ES"/>
        </w:rPr>
        <w:softHyphen/>
        <w:t>le</w:t>
      </w:r>
      <w:r w:rsidRPr="00535DA6">
        <w:rPr>
          <w:rFonts w:ascii="LitNusx" w:hAnsi="LitNusx"/>
          <w:sz w:val="22"/>
          <w:szCs w:val="22"/>
          <w:lang w:val="es-ES"/>
        </w:rPr>
        <w:softHyphen/>
        <w:t>me</w:t>
      </w:r>
      <w:r w:rsidRPr="00535DA6">
        <w:rPr>
          <w:rFonts w:ascii="LitNusx" w:hAnsi="LitNusx"/>
          <w:sz w:val="22"/>
          <w:szCs w:val="22"/>
          <w:lang w:val="es-ES"/>
        </w:rPr>
        <w:softHyphen/>
        <w:t>bis ga</w:t>
      </w:r>
      <w:r w:rsidRPr="00535DA6">
        <w:rPr>
          <w:rFonts w:ascii="LitNusx" w:hAnsi="LitNusx"/>
          <w:sz w:val="22"/>
          <w:szCs w:val="22"/>
          <w:lang w:val="es-ES"/>
        </w:rPr>
        <w:softHyphen/>
        <w:t>daw</w:t>
      </w:r>
      <w:r w:rsidRPr="00535DA6">
        <w:rPr>
          <w:rFonts w:ascii="LitNusx" w:hAnsi="LitNusx"/>
          <w:sz w:val="22"/>
          <w:szCs w:val="22"/>
          <w:lang w:val="es-ES"/>
        </w:rPr>
        <w:softHyphen/>
        <w:t>yve</w:t>
      </w:r>
      <w:r w:rsidRPr="00535DA6">
        <w:rPr>
          <w:rFonts w:ascii="LitNusx" w:hAnsi="LitNusx"/>
          <w:sz w:val="22"/>
          <w:szCs w:val="22"/>
          <w:lang w:val="es-ES"/>
        </w:rPr>
        <w:softHyphen/>
        <w:t>tis, ker</w:t>
      </w:r>
      <w:r w:rsidRPr="00535DA6">
        <w:rPr>
          <w:rFonts w:ascii="LitNusx" w:hAnsi="LitNusx"/>
          <w:sz w:val="22"/>
          <w:szCs w:val="22"/>
          <w:lang w:val="es-ES"/>
        </w:rPr>
        <w:softHyphen/>
        <w:t>Zod, erov</w:t>
      </w:r>
      <w:r w:rsidRPr="00535DA6">
        <w:rPr>
          <w:rFonts w:ascii="LitNusx" w:hAnsi="LitNusx"/>
          <w:sz w:val="22"/>
          <w:szCs w:val="22"/>
          <w:lang w:val="es-ES"/>
        </w:rPr>
        <w:softHyphen/>
        <w:t>nu</w:t>
      </w:r>
      <w:r w:rsidRPr="00535DA6">
        <w:rPr>
          <w:rFonts w:ascii="LitNusx" w:hAnsi="LitNusx"/>
          <w:sz w:val="22"/>
          <w:szCs w:val="22"/>
          <w:lang w:val="es-ES"/>
        </w:rPr>
        <w:softHyphen/>
        <w:t>li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mdgra</w:t>
      </w:r>
      <w:r w:rsidRPr="00535DA6">
        <w:rPr>
          <w:rFonts w:ascii="LitNusx" w:hAnsi="LitNusx"/>
          <w:sz w:val="22"/>
          <w:szCs w:val="22"/>
          <w:lang w:val="es-ES"/>
        </w:rPr>
        <w:softHyphen/>
        <w:t>di da usaf</w:t>
      </w:r>
      <w:r w:rsidRPr="00535DA6">
        <w:rPr>
          <w:rFonts w:ascii="LitNusx" w:hAnsi="LitNusx"/>
          <w:sz w:val="22"/>
          <w:szCs w:val="22"/>
          <w:lang w:val="es-ES"/>
        </w:rPr>
        <w:softHyphen/>
        <w:t>rTxo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stra</w:t>
      </w:r>
      <w:r w:rsidRPr="00535DA6">
        <w:rPr>
          <w:rFonts w:ascii="LitNusx" w:hAnsi="LitNusx"/>
          <w:sz w:val="22"/>
          <w:szCs w:val="22"/>
          <w:lang w:val="es-ES"/>
        </w:rPr>
        <w:softHyphen/>
        <w:t>te</w:t>
      </w:r>
      <w:r w:rsidRPr="00535DA6">
        <w:rPr>
          <w:rFonts w:ascii="LitNusx" w:hAnsi="LitNusx"/>
          <w:sz w:val="22"/>
          <w:szCs w:val="22"/>
          <w:lang w:val="es-ES"/>
        </w:rPr>
        <w:softHyphen/>
        <w:t>gi</w:t>
      </w:r>
      <w:r w:rsidRPr="00535DA6">
        <w:rPr>
          <w:rFonts w:ascii="LitNusx" w:hAnsi="LitNusx"/>
          <w:sz w:val="22"/>
          <w:szCs w:val="22"/>
          <w:lang w:val="es-ES"/>
        </w:rPr>
        <w:softHyphen/>
        <w:t>is Se</w:t>
      </w:r>
      <w:r w:rsidRPr="00535DA6">
        <w:rPr>
          <w:rFonts w:ascii="LitNusx" w:hAnsi="LitNusx"/>
          <w:sz w:val="22"/>
          <w:szCs w:val="22"/>
          <w:lang w:val="es-ES"/>
        </w:rPr>
        <w:softHyphen/>
        <w:t>mu</w:t>
      </w:r>
      <w:r w:rsidRPr="00535DA6">
        <w:rPr>
          <w:rFonts w:ascii="LitNusx" w:hAnsi="LitNusx"/>
          <w:sz w:val="22"/>
          <w:szCs w:val="22"/>
          <w:lang w:val="es-ES"/>
        </w:rPr>
        <w:softHyphen/>
        <w:t>Sa</w:t>
      </w:r>
      <w:r w:rsidRPr="00535DA6">
        <w:rPr>
          <w:rFonts w:ascii="LitNusx" w:hAnsi="LitNusx"/>
          <w:sz w:val="22"/>
          <w:szCs w:val="22"/>
          <w:lang w:val="es-ES"/>
        </w:rPr>
        <w:softHyphen/>
        <w:t>ve</w:t>
      </w:r>
      <w:r w:rsidRPr="00535DA6">
        <w:rPr>
          <w:rFonts w:ascii="LitNusx" w:hAnsi="LitNusx"/>
          <w:sz w:val="22"/>
          <w:szCs w:val="22"/>
          <w:lang w:val="es-ES"/>
        </w:rPr>
        <w:softHyphen/>
        <w:t>bi</w:t>
      </w:r>
      <w:r w:rsidRPr="00535DA6">
        <w:rPr>
          <w:rFonts w:ascii="LitNusx" w:hAnsi="LitNusx"/>
          <w:sz w:val="22"/>
          <w:szCs w:val="22"/>
          <w:lang w:val="es-ES"/>
        </w:rPr>
        <w:softHyphen/>
        <w:t>sa da gan</w:t>
      </w:r>
      <w:r w:rsidRPr="00535DA6">
        <w:rPr>
          <w:rFonts w:ascii="LitNusx" w:hAnsi="LitNusx"/>
          <w:sz w:val="22"/>
          <w:szCs w:val="22"/>
          <w:lang w:val="es-ES"/>
        </w:rPr>
        <w:softHyphen/>
        <w:t>xor</w:t>
      </w:r>
      <w:r w:rsidRPr="00535DA6">
        <w:rPr>
          <w:rFonts w:ascii="LitNusx" w:hAnsi="LitNusx"/>
          <w:sz w:val="22"/>
          <w:szCs w:val="22"/>
          <w:lang w:val="es-ES"/>
        </w:rPr>
        <w:softHyphen/>
        <w:t>ci</w:t>
      </w:r>
      <w:r w:rsidRPr="00535DA6">
        <w:rPr>
          <w:rFonts w:ascii="LitNusx" w:hAnsi="LitNusx"/>
          <w:sz w:val="22"/>
          <w:szCs w:val="22"/>
          <w:lang w:val="es-ES"/>
        </w:rPr>
        <w:softHyphen/>
        <w:t>e</w:t>
      </w:r>
      <w:r w:rsidRPr="00535DA6">
        <w:rPr>
          <w:rFonts w:ascii="LitNusx" w:hAnsi="LitNusx"/>
          <w:sz w:val="22"/>
          <w:szCs w:val="22"/>
          <w:lang w:val="es-ES"/>
        </w:rPr>
        <w:softHyphen/>
        <w:t>le</w:t>
      </w:r>
      <w:r w:rsidRPr="00535DA6">
        <w:rPr>
          <w:rFonts w:ascii="LitNusx" w:hAnsi="LitNusx"/>
          <w:sz w:val="22"/>
          <w:szCs w:val="22"/>
          <w:lang w:val="es-ES"/>
        </w:rPr>
        <w:softHyphen/>
        <w:t>bis mo</w:t>
      </w:r>
      <w:r w:rsidRPr="00535DA6">
        <w:rPr>
          <w:rFonts w:ascii="LitNusx" w:hAnsi="LitNusx"/>
          <w:sz w:val="22"/>
          <w:szCs w:val="22"/>
          <w:lang w:val="es-ES"/>
        </w:rPr>
        <w:softHyphen/>
        <w:t>ni</w:t>
      </w:r>
      <w:r w:rsidRPr="00535DA6">
        <w:rPr>
          <w:rFonts w:ascii="LitNusx" w:hAnsi="LitNusx"/>
          <w:sz w:val="22"/>
          <w:szCs w:val="22"/>
          <w:lang w:val="es-ES"/>
        </w:rPr>
        <w:softHyphen/>
        <w:t>to</w:t>
      </w:r>
      <w:r w:rsidRPr="00535DA6">
        <w:rPr>
          <w:rFonts w:ascii="LitNusx" w:hAnsi="LitNusx"/>
          <w:sz w:val="22"/>
          <w:szCs w:val="22"/>
          <w:lang w:val="es-ES"/>
        </w:rPr>
        <w:softHyphen/>
        <w:t>rin</w:t>
      </w:r>
      <w:r w:rsidRPr="00535DA6">
        <w:rPr>
          <w:rFonts w:ascii="LitNusx" w:hAnsi="LitNusx"/>
          <w:sz w:val="22"/>
          <w:szCs w:val="22"/>
          <w:lang w:val="es-ES"/>
        </w:rPr>
        <w:softHyphen/>
        <w:t>gis uz</w:t>
      </w:r>
      <w:r w:rsidRPr="00535DA6">
        <w:rPr>
          <w:rFonts w:ascii="LitNusx" w:hAnsi="LitNusx"/>
          <w:sz w:val="22"/>
          <w:szCs w:val="22"/>
          <w:lang w:val="es-ES"/>
        </w:rPr>
        <w:softHyphen/>
        <w:t>run</w:t>
      </w:r>
      <w:r w:rsidRPr="00535DA6">
        <w:rPr>
          <w:rFonts w:ascii="LitNusx" w:hAnsi="LitNusx"/>
          <w:sz w:val="22"/>
          <w:szCs w:val="22"/>
          <w:lang w:val="es-ES"/>
        </w:rPr>
        <w:softHyphen/>
        <w:t>vel</w:t>
      </w:r>
      <w:r w:rsidRPr="00535DA6">
        <w:rPr>
          <w:rFonts w:ascii="LitNusx" w:hAnsi="LitNusx"/>
          <w:sz w:val="22"/>
          <w:szCs w:val="22"/>
          <w:lang w:val="es-ES"/>
        </w:rPr>
        <w:softHyphen/>
        <w:t>myo</w:t>
      </w:r>
      <w:r w:rsidRPr="00535DA6">
        <w:rPr>
          <w:rFonts w:ascii="LitNusx" w:hAnsi="LitNusx"/>
          <w:sz w:val="22"/>
          <w:szCs w:val="22"/>
          <w:lang w:val="es-ES"/>
        </w:rPr>
        <w:softHyphen/>
        <w:t>fi Ro</w:t>
      </w:r>
      <w:r w:rsidRPr="00535DA6">
        <w:rPr>
          <w:rFonts w:ascii="LitNusx" w:hAnsi="LitNusx"/>
          <w:sz w:val="22"/>
          <w:szCs w:val="22"/>
          <w:lang w:val="es-ES"/>
        </w:rPr>
        <w:softHyphen/>
        <w:t>nis</w:t>
      </w:r>
      <w:r w:rsidRPr="00535DA6">
        <w:rPr>
          <w:rFonts w:ascii="LitNusx" w:hAnsi="LitNusx"/>
          <w:sz w:val="22"/>
          <w:szCs w:val="22"/>
          <w:lang w:val="es-ES"/>
        </w:rPr>
        <w:softHyphen/>
        <w:t>Zi</w:t>
      </w:r>
      <w:r w:rsidRPr="00535DA6">
        <w:rPr>
          <w:rFonts w:ascii="LitNusx" w:hAnsi="LitNusx"/>
          <w:sz w:val="22"/>
          <w:szCs w:val="22"/>
          <w:lang w:val="es-ES"/>
        </w:rPr>
        <w:softHyphen/>
        <w:t>e</w:t>
      </w:r>
      <w:r w:rsidRPr="00535DA6">
        <w:rPr>
          <w:rFonts w:ascii="LitNusx" w:hAnsi="LitNusx"/>
          <w:sz w:val="22"/>
          <w:szCs w:val="22"/>
          <w:lang w:val="es-ES"/>
        </w:rPr>
        <w:softHyphen/>
        <w:t>ba</w:t>
      </w:r>
      <w:r w:rsidRPr="00535DA6">
        <w:rPr>
          <w:rFonts w:ascii="LitNusx" w:hAnsi="LitNusx"/>
          <w:sz w:val="22"/>
          <w:szCs w:val="22"/>
          <w:lang w:val="es-ES"/>
        </w:rPr>
        <w:softHyphen/>
        <w:t>Ta gan</w:t>
      </w:r>
      <w:r w:rsidRPr="00535DA6">
        <w:rPr>
          <w:rFonts w:ascii="LitNusx" w:hAnsi="LitNusx"/>
          <w:sz w:val="22"/>
          <w:szCs w:val="22"/>
          <w:lang w:val="es-ES"/>
        </w:rPr>
        <w:softHyphen/>
        <w:t>saz</w:t>
      </w:r>
      <w:r w:rsidRPr="00535DA6">
        <w:rPr>
          <w:rFonts w:ascii="LitNusx" w:hAnsi="LitNusx"/>
          <w:sz w:val="22"/>
          <w:szCs w:val="22"/>
          <w:lang w:val="es-ES"/>
        </w:rPr>
        <w:softHyphen/>
        <w:t>Rvris miz</w:t>
      </w:r>
      <w:r w:rsidRPr="00535DA6">
        <w:rPr>
          <w:rFonts w:ascii="LitNusx" w:hAnsi="LitNusx"/>
          <w:sz w:val="22"/>
          <w:szCs w:val="22"/>
          <w:lang w:val="es-ES"/>
        </w:rPr>
        <w:softHyphen/>
        <w:t>niT spe</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li</w:t>
      </w:r>
      <w:r w:rsidRPr="00535DA6">
        <w:rPr>
          <w:rFonts w:ascii="LitNusx" w:hAnsi="LitNusx"/>
          <w:sz w:val="22"/>
          <w:szCs w:val="22"/>
          <w:lang w:val="es-ES"/>
        </w:rPr>
        <w:softHyphen/>
        <w:t>ze</w:t>
      </w:r>
      <w:r w:rsidRPr="00535DA6">
        <w:rPr>
          <w:rFonts w:ascii="LitNusx" w:hAnsi="LitNusx"/>
          <w:sz w:val="22"/>
          <w:szCs w:val="22"/>
          <w:lang w:val="es-ES"/>
        </w:rPr>
        <w:softHyphen/>
        <w:t>bu</w:t>
      </w:r>
      <w:r w:rsidRPr="00535DA6">
        <w:rPr>
          <w:rFonts w:ascii="LitNusx" w:hAnsi="LitNusx"/>
          <w:sz w:val="22"/>
          <w:szCs w:val="22"/>
          <w:lang w:val="es-ES"/>
        </w:rPr>
        <w:softHyphen/>
        <w:t>li sa</w:t>
      </w:r>
      <w:r w:rsidRPr="00535DA6">
        <w:rPr>
          <w:rFonts w:ascii="LitNusx" w:hAnsi="LitNusx"/>
          <w:sz w:val="22"/>
          <w:szCs w:val="22"/>
          <w:lang w:val="es-ES"/>
        </w:rPr>
        <w:softHyphen/>
        <w:t>mec</w:t>
      </w:r>
      <w:r w:rsidRPr="00535DA6">
        <w:rPr>
          <w:rFonts w:ascii="LitNusx" w:hAnsi="LitNusx"/>
          <w:sz w:val="22"/>
          <w:szCs w:val="22"/>
          <w:lang w:val="es-ES"/>
        </w:rPr>
        <w:softHyphen/>
        <w:t>ni</w:t>
      </w:r>
      <w:r w:rsidRPr="00535DA6">
        <w:rPr>
          <w:rFonts w:ascii="LitNusx" w:hAnsi="LitNusx"/>
          <w:sz w:val="22"/>
          <w:szCs w:val="22"/>
          <w:lang w:val="es-ES"/>
        </w:rPr>
        <w:softHyphen/>
        <w:t>e</w:t>
      </w:r>
      <w:r w:rsidRPr="00535DA6">
        <w:rPr>
          <w:rFonts w:ascii="LitNusx" w:hAnsi="LitNusx"/>
          <w:sz w:val="22"/>
          <w:szCs w:val="22"/>
          <w:lang w:val="es-ES"/>
        </w:rPr>
        <w:softHyphen/>
        <w:t>ro struq</w:t>
      </w:r>
      <w:r w:rsidRPr="00535DA6">
        <w:rPr>
          <w:rFonts w:ascii="LitNusx" w:hAnsi="LitNusx"/>
          <w:sz w:val="22"/>
          <w:szCs w:val="22"/>
          <w:lang w:val="es-ES"/>
        </w:rPr>
        <w:softHyphen/>
        <w:t>tu</w:t>
      </w:r>
      <w:r w:rsidRPr="00535DA6">
        <w:rPr>
          <w:rFonts w:ascii="LitNusx" w:hAnsi="LitNusx"/>
          <w:sz w:val="22"/>
          <w:szCs w:val="22"/>
          <w:lang w:val="es-ES"/>
        </w:rPr>
        <w:softHyphen/>
        <w:t>ris (da</w:t>
      </w:r>
      <w:r w:rsidRPr="00535DA6">
        <w:rPr>
          <w:rFonts w:ascii="LitNusx" w:hAnsi="LitNusx"/>
          <w:sz w:val="22"/>
          <w:szCs w:val="22"/>
          <w:lang w:val="es-ES"/>
        </w:rPr>
        <w:softHyphen/>
        <w:t>we</w:t>
      </w:r>
      <w:r w:rsidRPr="00535DA6">
        <w:rPr>
          <w:rFonts w:ascii="LitNusx" w:hAnsi="LitNusx"/>
          <w:sz w:val="22"/>
          <w:szCs w:val="22"/>
          <w:lang w:val="es-ES"/>
        </w:rPr>
        <w:softHyphen/>
        <w:t>se</w:t>
      </w:r>
      <w:r w:rsidRPr="00535DA6">
        <w:rPr>
          <w:rFonts w:ascii="LitNusx" w:hAnsi="LitNusx"/>
          <w:sz w:val="22"/>
          <w:szCs w:val="22"/>
          <w:lang w:val="es-ES"/>
        </w:rPr>
        <w:softHyphen/>
        <w:t>bu</w:t>
      </w:r>
      <w:r w:rsidRPr="00535DA6">
        <w:rPr>
          <w:rFonts w:ascii="LitNusx" w:hAnsi="LitNusx"/>
          <w:sz w:val="22"/>
          <w:szCs w:val="22"/>
          <w:lang w:val="es-ES"/>
        </w:rPr>
        <w:softHyphen/>
        <w:t>le</w:t>
      </w:r>
      <w:r w:rsidRPr="00535DA6">
        <w:rPr>
          <w:rFonts w:ascii="LitNusx" w:hAnsi="LitNusx"/>
          <w:sz w:val="22"/>
          <w:szCs w:val="22"/>
          <w:lang w:val="es-ES"/>
        </w:rPr>
        <w:softHyphen/>
        <w:t>ba, in</w:t>
      </w:r>
      <w:r w:rsidRPr="00535DA6">
        <w:rPr>
          <w:rFonts w:ascii="LitNusx" w:hAnsi="LitNusx"/>
          <w:sz w:val="22"/>
          <w:szCs w:val="22"/>
          <w:lang w:val="es-ES"/>
        </w:rPr>
        <w:softHyphen/>
        <w:t>sti</w:t>
      </w:r>
      <w:r w:rsidRPr="00535DA6">
        <w:rPr>
          <w:rFonts w:ascii="LitNusx" w:hAnsi="LitNusx"/>
          <w:sz w:val="22"/>
          <w:szCs w:val="22"/>
          <w:lang w:val="es-ES"/>
        </w:rPr>
        <w:softHyphen/>
        <w:t>tu</w:t>
      </w:r>
      <w:r w:rsidRPr="00535DA6">
        <w:rPr>
          <w:rFonts w:ascii="LitNusx" w:hAnsi="LitNusx"/>
          <w:sz w:val="22"/>
          <w:szCs w:val="22"/>
          <w:lang w:val="es-ES"/>
        </w:rPr>
        <w:softHyphen/>
        <w:t>ti, cen</w:t>
      </w:r>
      <w:r w:rsidRPr="00535DA6">
        <w:rPr>
          <w:rFonts w:ascii="LitNusx" w:hAnsi="LitNusx"/>
          <w:sz w:val="22"/>
          <w:szCs w:val="22"/>
          <w:lang w:val="es-ES"/>
        </w:rPr>
        <w:softHyphen/>
        <w:t>tri) Ca</w:t>
      </w:r>
      <w:r w:rsidRPr="00535DA6">
        <w:rPr>
          <w:rFonts w:ascii="LitNusx" w:hAnsi="LitNusx"/>
          <w:sz w:val="22"/>
          <w:szCs w:val="22"/>
          <w:lang w:val="es-ES"/>
        </w:rPr>
        <w:softHyphen/>
        <w:t>mo</w:t>
      </w:r>
      <w:r w:rsidRPr="00535DA6">
        <w:rPr>
          <w:rFonts w:ascii="LitNusx" w:hAnsi="LitNusx"/>
          <w:sz w:val="22"/>
          <w:szCs w:val="22"/>
          <w:lang w:val="es-ES"/>
        </w:rPr>
        <w:softHyphen/>
        <w:t>ya</w:t>
      </w:r>
      <w:r w:rsidRPr="00535DA6">
        <w:rPr>
          <w:rFonts w:ascii="LitNusx" w:hAnsi="LitNusx"/>
          <w:sz w:val="22"/>
          <w:szCs w:val="22"/>
          <w:lang w:val="es-ES"/>
        </w:rPr>
        <w:softHyphen/>
        <w:t>li</w:t>
      </w:r>
      <w:r w:rsidRPr="00535DA6">
        <w:rPr>
          <w:rFonts w:ascii="LitNusx" w:hAnsi="LitNusx"/>
          <w:sz w:val="22"/>
          <w:szCs w:val="22"/>
          <w:lang w:val="es-ES"/>
        </w:rPr>
        <w:softHyphen/>
        <w:t>be</w:t>
      </w:r>
      <w:r w:rsidRPr="00535DA6">
        <w:rPr>
          <w:rFonts w:ascii="LitNusx" w:hAnsi="LitNusx"/>
          <w:sz w:val="22"/>
          <w:szCs w:val="22"/>
          <w:lang w:val="es-ES"/>
        </w:rPr>
        <w:softHyphen/>
        <w:t>bi</w:t>
      </w:r>
      <w:r w:rsidRPr="00535DA6">
        <w:rPr>
          <w:rFonts w:ascii="LitNusx" w:hAnsi="LitNusx"/>
          <w:sz w:val="22"/>
          <w:szCs w:val="22"/>
          <w:lang w:val="es-ES"/>
        </w:rPr>
        <w:softHyphen/>
        <w:t>saT</w:t>
      </w:r>
      <w:r w:rsidRPr="00535DA6">
        <w:rPr>
          <w:rFonts w:ascii="LitNusx" w:hAnsi="LitNusx"/>
          <w:sz w:val="22"/>
          <w:szCs w:val="22"/>
          <w:lang w:val="es-ES"/>
        </w:rPr>
        <w:softHyphen/>
        <w:t>vis. man un</w:t>
      </w:r>
      <w:r w:rsidRPr="00535DA6">
        <w:rPr>
          <w:rFonts w:ascii="LitNusx" w:hAnsi="LitNusx"/>
          <w:sz w:val="22"/>
          <w:szCs w:val="22"/>
          <w:lang w:val="es-ES"/>
        </w:rPr>
        <w:softHyphen/>
        <w:t>da uz</w:t>
      </w:r>
      <w:r w:rsidRPr="00535DA6">
        <w:rPr>
          <w:rFonts w:ascii="LitNusx" w:hAnsi="LitNusx"/>
          <w:sz w:val="22"/>
          <w:szCs w:val="22"/>
          <w:lang w:val="es-ES"/>
        </w:rPr>
        <w:softHyphen/>
        <w:t>run</w:t>
      </w:r>
      <w:r w:rsidRPr="00535DA6">
        <w:rPr>
          <w:rFonts w:ascii="LitNusx" w:hAnsi="LitNusx"/>
          <w:sz w:val="22"/>
          <w:szCs w:val="22"/>
          <w:lang w:val="es-ES"/>
        </w:rPr>
        <w:softHyphen/>
        <w:t>vel</w:t>
      </w:r>
      <w:r w:rsidRPr="00535DA6">
        <w:rPr>
          <w:rFonts w:ascii="LitNusx" w:hAnsi="LitNusx"/>
          <w:sz w:val="22"/>
          <w:szCs w:val="22"/>
          <w:lang w:val="es-ES"/>
        </w:rPr>
        <w:softHyphen/>
        <w:t>yos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fos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(po</w:t>
      </w:r>
      <w:r w:rsidRPr="00535DA6">
        <w:rPr>
          <w:rFonts w:ascii="LitNusx" w:hAnsi="LitNusx"/>
          <w:sz w:val="22"/>
          <w:szCs w:val="22"/>
          <w:lang w:val="es-ES"/>
        </w:rPr>
        <w:softHyphen/>
        <w:t>li</w:t>
      </w:r>
      <w:r w:rsidRPr="00535DA6">
        <w:rPr>
          <w:rFonts w:ascii="LitNusx" w:hAnsi="LitNusx"/>
          <w:sz w:val="22"/>
          <w:szCs w:val="22"/>
          <w:lang w:val="es-ES"/>
        </w:rPr>
        <w:softHyphen/>
        <w:t>ti</w:t>
      </w:r>
      <w:r w:rsidRPr="00535DA6">
        <w:rPr>
          <w:rFonts w:ascii="LitNusx" w:hAnsi="LitNusx"/>
          <w:sz w:val="22"/>
          <w:szCs w:val="22"/>
          <w:lang w:val="es-ES"/>
        </w:rPr>
        <w:softHyphen/>
        <w:t>ku</w:t>
      </w:r>
      <w:r w:rsidRPr="00535DA6">
        <w:rPr>
          <w:rFonts w:ascii="LitNusx" w:hAnsi="LitNusx"/>
          <w:sz w:val="22"/>
          <w:szCs w:val="22"/>
          <w:lang w:val="es-ES"/>
        </w:rPr>
        <w:softHyphen/>
        <w:t>ri,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lur-eko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po</w:t>
      </w:r>
      <w:r w:rsidRPr="00535DA6">
        <w:rPr>
          <w:rFonts w:ascii="LitNusx" w:hAnsi="LitNusx"/>
          <w:sz w:val="22"/>
          <w:szCs w:val="22"/>
          <w:lang w:val="es-ES"/>
        </w:rPr>
        <w:softHyphen/>
        <w:t>li</w:t>
      </w:r>
      <w:r w:rsidRPr="00535DA6">
        <w:rPr>
          <w:rFonts w:ascii="LitNusx" w:hAnsi="LitNusx"/>
          <w:sz w:val="22"/>
          <w:szCs w:val="22"/>
          <w:lang w:val="es-ES"/>
        </w:rPr>
        <w:softHyphen/>
        <w:t>ti</w:t>
      </w:r>
      <w:r w:rsidRPr="00535DA6">
        <w:rPr>
          <w:rFonts w:ascii="LitNusx" w:hAnsi="LitNusx"/>
          <w:sz w:val="22"/>
          <w:szCs w:val="22"/>
          <w:lang w:val="es-ES"/>
        </w:rPr>
        <w:softHyphen/>
        <w:t>kis sa</w:t>
      </w:r>
      <w:r w:rsidRPr="00535DA6">
        <w:rPr>
          <w:rFonts w:ascii="LitNusx" w:hAnsi="LitNusx"/>
          <w:sz w:val="22"/>
          <w:szCs w:val="22"/>
          <w:lang w:val="es-ES"/>
        </w:rPr>
        <w:softHyphen/>
        <w:t>mec</w:t>
      </w:r>
      <w:r w:rsidRPr="00535DA6">
        <w:rPr>
          <w:rFonts w:ascii="LitNusx" w:hAnsi="LitNusx"/>
          <w:sz w:val="22"/>
          <w:szCs w:val="22"/>
          <w:lang w:val="es-ES"/>
        </w:rPr>
        <w:softHyphen/>
        <w:t>ni</w:t>
      </w:r>
      <w:r w:rsidRPr="00535DA6">
        <w:rPr>
          <w:rFonts w:ascii="LitNusx" w:hAnsi="LitNusx"/>
          <w:sz w:val="22"/>
          <w:szCs w:val="22"/>
          <w:lang w:val="es-ES"/>
        </w:rPr>
        <w:softHyphen/>
        <w:t>e</w:t>
      </w:r>
      <w:r w:rsidRPr="00535DA6">
        <w:rPr>
          <w:rFonts w:ascii="LitNusx" w:hAnsi="LitNusx"/>
          <w:sz w:val="22"/>
          <w:szCs w:val="22"/>
          <w:lang w:val="es-ES"/>
        </w:rPr>
        <w:softHyphen/>
        <w:t>ro mom</w:t>
      </w:r>
      <w:r w:rsidRPr="00535DA6">
        <w:rPr>
          <w:rFonts w:ascii="LitNusx" w:hAnsi="LitNusx"/>
          <w:sz w:val="22"/>
          <w:szCs w:val="22"/>
          <w:lang w:val="es-ES"/>
        </w:rPr>
        <w:softHyphen/>
        <w:t>sa</w:t>
      </w:r>
      <w:r w:rsidRPr="00535DA6">
        <w:rPr>
          <w:rFonts w:ascii="LitNusx" w:hAnsi="LitNusx"/>
          <w:sz w:val="22"/>
          <w:szCs w:val="22"/>
          <w:lang w:val="es-ES"/>
        </w:rPr>
        <w:softHyphen/>
        <w:t>xu</w:t>
      </w:r>
      <w:r w:rsidRPr="00535DA6">
        <w:rPr>
          <w:rFonts w:ascii="LitNusx" w:hAnsi="LitNusx"/>
          <w:sz w:val="22"/>
          <w:szCs w:val="22"/>
          <w:lang w:val="es-ES"/>
        </w:rPr>
        <w:softHyphen/>
        <w:t>re</w:t>
      </w:r>
      <w:r w:rsidRPr="00535DA6">
        <w:rPr>
          <w:rFonts w:ascii="LitNusx" w:hAnsi="LitNusx"/>
          <w:sz w:val="22"/>
          <w:szCs w:val="22"/>
          <w:lang w:val="es-ES"/>
        </w:rPr>
        <w:softHyphen/>
        <w:t>ba. sa</w:t>
      </w:r>
      <w:r w:rsidRPr="00535DA6">
        <w:rPr>
          <w:rFonts w:ascii="LitNusx" w:hAnsi="LitNusx"/>
          <w:sz w:val="22"/>
          <w:szCs w:val="22"/>
          <w:lang w:val="es-ES"/>
        </w:rPr>
        <w:softHyphen/>
        <w:t>qar</w:t>
      </w:r>
      <w:r w:rsidRPr="00535DA6">
        <w:rPr>
          <w:rFonts w:ascii="LitNusx" w:hAnsi="LitNusx"/>
          <w:sz w:val="22"/>
          <w:szCs w:val="22"/>
          <w:lang w:val="es-ES"/>
        </w:rPr>
        <w:softHyphen/>
        <w:t>Tve</w:t>
      </w:r>
      <w:r w:rsidRPr="00535DA6">
        <w:rPr>
          <w:rFonts w:ascii="LitNusx" w:hAnsi="LitNusx"/>
          <w:sz w:val="22"/>
          <w:szCs w:val="22"/>
          <w:lang w:val="es-ES"/>
        </w:rPr>
        <w:softHyphen/>
        <w:t>los jer ki</w:t>
      </w:r>
      <w:r w:rsidRPr="00535DA6">
        <w:rPr>
          <w:rFonts w:ascii="LitNusx" w:hAnsi="LitNusx"/>
          <w:sz w:val="22"/>
          <w:szCs w:val="22"/>
          <w:lang w:val="es-ES"/>
        </w:rPr>
        <w:softHyphen/>
        <w:t>dev ga</w:t>
      </w:r>
      <w:r w:rsidRPr="00535DA6">
        <w:rPr>
          <w:rFonts w:ascii="LitNusx" w:hAnsi="LitNusx"/>
          <w:sz w:val="22"/>
          <w:szCs w:val="22"/>
          <w:lang w:val="es-ES"/>
        </w:rPr>
        <w:softHyphen/>
        <w:t>dar</w:t>
      </w:r>
      <w:r w:rsidRPr="00535DA6">
        <w:rPr>
          <w:rFonts w:ascii="LitNusx" w:hAnsi="LitNusx"/>
          <w:sz w:val="22"/>
          <w:szCs w:val="22"/>
          <w:lang w:val="es-ES"/>
        </w:rPr>
        <w:softHyphen/>
        <w:t>Ce</w:t>
      </w:r>
      <w:r w:rsidRPr="00535DA6">
        <w:rPr>
          <w:rFonts w:ascii="LitNusx" w:hAnsi="LitNusx"/>
          <w:sz w:val="22"/>
          <w:szCs w:val="22"/>
          <w:lang w:val="es-ES"/>
        </w:rPr>
        <w:softHyphen/>
        <w:t>ni</w:t>
      </w:r>
      <w:r w:rsidRPr="00535DA6">
        <w:rPr>
          <w:rFonts w:ascii="LitNusx" w:hAnsi="LitNusx"/>
          <w:sz w:val="22"/>
          <w:szCs w:val="22"/>
          <w:lang w:val="es-ES"/>
        </w:rPr>
        <w:softHyphen/>
        <w:t>li in</w:t>
      </w:r>
      <w:r w:rsidRPr="00535DA6">
        <w:rPr>
          <w:rFonts w:ascii="LitNusx" w:hAnsi="LitNusx"/>
          <w:sz w:val="22"/>
          <w:szCs w:val="22"/>
          <w:lang w:val="es-ES"/>
        </w:rPr>
        <w:softHyphen/>
        <w:t>te</w:t>
      </w:r>
      <w:r w:rsidRPr="00535DA6">
        <w:rPr>
          <w:rFonts w:ascii="LitNusx" w:hAnsi="LitNusx"/>
          <w:sz w:val="22"/>
          <w:szCs w:val="22"/>
          <w:lang w:val="es-ES"/>
        </w:rPr>
        <w:softHyphen/>
        <w:t>leq</w:t>
      </w:r>
      <w:r w:rsidRPr="00535DA6">
        <w:rPr>
          <w:rFonts w:ascii="LitNusx" w:hAnsi="LitNusx"/>
          <w:sz w:val="22"/>
          <w:szCs w:val="22"/>
          <w:lang w:val="es-ES"/>
        </w:rPr>
        <w:softHyphen/>
        <w:t>tu</w:t>
      </w:r>
      <w:r w:rsidRPr="00535DA6">
        <w:rPr>
          <w:rFonts w:ascii="LitNusx" w:hAnsi="LitNusx"/>
          <w:sz w:val="22"/>
          <w:szCs w:val="22"/>
          <w:lang w:val="es-ES"/>
        </w:rPr>
        <w:softHyphen/>
        <w:t>a</w:t>
      </w:r>
      <w:r w:rsidRPr="00535DA6">
        <w:rPr>
          <w:rFonts w:ascii="LitNusx" w:hAnsi="LitNusx"/>
          <w:sz w:val="22"/>
          <w:szCs w:val="22"/>
          <w:lang w:val="es-ES"/>
        </w:rPr>
        <w:softHyphen/>
        <w:t>lu</w:t>
      </w:r>
      <w:r w:rsidRPr="00535DA6">
        <w:rPr>
          <w:rFonts w:ascii="LitNusx" w:hAnsi="LitNusx"/>
          <w:sz w:val="22"/>
          <w:szCs w:val="22"/>
          <w:lang w:val="es-ES"/>
        </w:rPr>
        <w:softHyphen/>
        <w:t>ri po</w:t>
      </w:r>
      <w:r w:rsidRPr="00535DA6">
        <w:rPr>
          <w:rFonts w:ascii="LitNusx" w:hAnsi="LitNusx"/>
          <w:sz w:val="22"/>
          <w:szCs w:val="22"/>
          <w:lang w:val="es-ES"/>
        </w:rPr>
        <w:softHyphen/>
        <w:t>ten</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li amis Se</w:t>
      </w:r>
      <w:r w:rsidRPr="00535DA6">
        <w:rPr>
          <w:rFonts w:ascii="LitNusx" w:hAnsi="LitNusx"/>
          <w:sz w:val="22"/>
          <w:szCs w:val="22"/>
          <w:lang w:val="es-ES"/>
        </w:rPr>
        <w:softHyphen/>
        <w:t>saZ</w:t>
      </w:r>
      <w:r w:rsidRPr="00535DA6">
        <w:rPr>
          <w:rFonts w:ascii="LitNusx" w:hAnsi="LitNusx"/>
          <w:sz w:val="22"/>
          <w:szCs w:val="22"/>
          <w:lang w:val="es-ES"/>
        </w:rPr>
        <w:softHyphen/>
        <w:t>leb</w:t>
      </w:r>
      <w:r w:rsidRPr="00535DA6">
        <w:rPr>
          <w:rFonts w:ascii="LitNusx" w:hAnsi="LitNusx"/>
          <w:sz w:val="22"/>
          <w:szCs w:val="22"/>
          <w:lang w:val="es-ES"/>
        </w:rPr>
        <w:softHyphen/>
        <w:t>lo</w:t>
      </w:r>
      <w:r w:rsidRPr="00535DA6">
        <w:rPr>
          <w:rFonts w:ascii="LitNusx" w:hAnsi="LitNusx"/>
          <w:sz w:val="22"/>
          <w:szCs w:val="22"/>
          <w:lang w:val="es-ES"/>
        </w:rPr>
        <w:softHyphen/>
        <w:t>bas iZ</w:t>
      </w:r>
      <w:r w:rsidRPr="00535DA6">
        <w:rPr>
          <w:rFonts w:ascii="LitNusx" w:hAnsi="LitNusx"/>
          <w:sz w:val="22"/>
          <w:szCs w:val="22"/>
          <w:lang w:val="es-ES"/>
        </w:rPr>
        <w:softHyphen/>
        <w:t>le</w:t>
      </w:r>
      <w:r w:rsidRPr="00535DA6">
        <w:rPr>
          <w:rFonts w:ascii="LitNusx" w:hAnsi="LitNusx"/>
          <w:sz w:val="22"/>
          <w:szCs w:val="22"/>
          <w:lang w:val="es-ES"/>
        </w:rPr>
        <w:softHyphen/>
        <w:t>va.</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qve</w:t>
      </w:r>
      <w:r w:rsidRPr="00535DA6">
        <w:rPr>
          <w:rFonts w:ascii="LitNusx" w:hAnsi="LitNusx"/>
          <w:sz w:val="22"/>
          <w:szCs w:val="22"/>
          <w:lang w:val="es-ES"/>
        </w:rPr>
        <w:softHyphen/>
        <w:t>ya</w:t>
      </w:r>
      <w:r w:rsidRPr="00535DA6">
        <w:rPr>
          <w:rFonts w:ascii="LitNusx" w:hAnsi="LitNusx"/>
          <w:sz w:val="22"/>
          <w:szCs w:val="22"/>
          <w:lang w:val="es-ES"/>
        </w:rPr>
        <w:softHyphen/>
        <w:t>nas di</w:t>
      </w:r>
      <w:r w:rsidRPr="00535DA6">
        <w:rPr>
          <w:rFonts w:ascii="LitNusx" w:hAnsi="LitNusx"/>
          <w:sz w:val="22"/>
          <w:szCs w:val="22"/>
          <w:lang w:val="es-ES"/>
        </w:rPr>
        <w:softHyphen/>
        <w:t>di Za</w:t>
      </w:r>
      <w:r w:rsidRPr="00535DA6">
        <w:rPr>
          <w:rFonts w:ascii="LitNusx" w:hAnsi="LitNusx"/>
          <w:sz w:val="22"/>
          <w:szCs w:val="22"/>
          <w:lang w:val="es-ES"/>
        </w:rPr>
        <w:softHyphen/>
        <w:t>lis</w:t>
      </w:r>
      <w:r w:rsidRPr="00535DA6">
        <w:rPr>
          <w:rFonts w:ascii="LitNusx" w:hAnsi="LitNusx"/>
          <w:sz w:val="22"/>
          <w:szCs w:val="22"/>
          <w:lang w:val="es-ES"/>
        </w:rPr>
        <w:softHyphen/>
        <w:t>xme</w:t>
      </w:r>
      <w:r w:rsidRPr="00535DA6">
        <w:rPr>
          <w:rFonts w:ascii="LitNusx" w:hAnsi="LitNusx"/>
          <w:sz w:val="22"/>
          <w:szCs w:val="22"/>
          <w:lang w:val="es-ES"/>
        </w:rPr>
        <w:softHyphen/>
        <w:t>va das</w:t>
      </w:r>
      <w:r w:rsidRPr="00535DA6">
        <w:rPr>
          <w:rFonts w:ascii="LitNusx" w:hAnsi="LitNusx"/>
          <w:sz w:val="22"/>
          <w:szCs w:val="22"/>
          <w:lang w:val="es-ES"/>
        </w:rPr>
        <w:softHyphen/>
        <w:t>Wir</w:t>
      </w:r>
      <w:r w:rsidRPr="00535DA6">
        <w:rPr>
          <w:rFonts w:ascii="LitNusx" w:hAnsi="LitNusx"/>
          <w:sz w:val="22"/>
          <w:szCs w:val="22"/>
          <w:lang w:val="es-ES"/>
        </w:rPr>
        <w:softHyphen/>
        <w:t>de</w:t>
      </w:r>
      <w:r w:rsidRPr="00535DA6">
        <w:rPr>
          <w:rFonts w:ascii="LitNusx" w:hAnsi="LitNusx"/>
          <w:sz w:val="22"/>
          <w:szCs w:val="22"/>
          <w:lang w:val="es-ES"/>
        </w:rPr>
        <w:softHyphen/>
        <w:t>ba imi</w:t>
      </w:r>
      <w:r w:rsidRPr="00535DA6">
        <w:rPr>
          <w:rFonts w:ascii="LitNusx" w:hAnsi="LitNusx"/>
          <w:sz w:val="22"/>
          <w:szCs w:val="22"/>
          <w:lang w:val="es-ES"/>
        </w:rPr>
        <w:softHyphen/>
        <w:t>saT</w:t>
      </w:r>
      <w:r w:rsidRPr="00535DA6">
        <w:rPr>
          <w:rFonts w:ascii="LitNusx" w:hAnsi="LitNusx"/>
          <w:sz w:val="22"/>
          <w:szCs w:val="22"/>
          <w:lang w:val="es-ES"/>
        </w:rPr>
        <w:softHyphen/>
        <w:t>vis, rom msof</w:t>
      </w:r>
      <w:r w:rsidRPr="00535DA6">
        <w:rPr>
          <w:rFonts w:ascii="LitNusx" w:hAnsi="LitNusx"/>
          <w:sz w:val="22"/>
          <w:szCs w:val="22"/>
          <w:lang w:val="es-ES"/>
        </w:rPr>
        <w:softHyphen/>
        <w:t>li</w:t>
      </w:r>
      <w:r w:rsidRPr="00535DA6">
        <w:rPr>
          <w:rFonts w:ascii="LitNusx" w:hAnsi="LitNusx"/>
          <w:sz w:val="22"/>
          <w:szCs w:val="22"/>
          <w:lang w:val="es-ES"/>
        </w:rPr>
        <w:softHyphen/>
        <w:t>o</w:t>
      </w:r>
      <w:r w:rsidRPr="00535DA6">
        <w:rPr>
          <w:rFonts w:ascii="LitNusx" w:hAnsi="LitNusx"/>
          <w:sz w:val="22"/>
          <w:szCs w:val="22"/>
          <w:lang w:val="es-ES"/>
        </w:rPr>
        <w:softHyphen/>
        <w:t>Si mim</w:t>
      </w:r>
      <w:r w:rsidRPr="00535DA6">
        <w:rPr>
          <w:rFonts w:ascii="LitNusx" w:hAnsi="LitNusx"/>
          <w:sz w:val="22"/>
          <w:szCs w:val="22"/>
          <w:lang w:val="es-ES"/>
        </w:rPr>
        <w:softHyphen/>
        <w:t>di</w:t>
      </w:r>
      <w:r w:rsidRPr="00535DA6">
        <w:rPr>
          <w:rFonts w:ascii="LitNusx" w:hAnsi="LitNusx"/>
          <w:sz w:val="22"/>
          <w:szCs w:val="22"/>
          <w:lang w:val="es-ES"/>
        </w:rPr>
        <w:softHyphen/>
        <w:t>na</w:t>
      </w:r>
      <w:r w:rsidRPr="00535DA6">
        <w:rPr>
          <w:rFonts w:ascii="LitNusx" w:hAnsi="LitNusx"/>
          <w:sz w:val="22"/>
          <w:szCs w:val="22"/>
          <w:lang w:val="es-ES"/>
        </w:rPr>
        <w:softHyphen/>
        <w:t>re swra</w:t>
      </w:r>
      <w:r w:rsidRPr="00535DA6">
        <w:rPr>
          <w:rFonts w:ascii="LitNusx" w:hAnsi="LitNusx"/>
          <w:sz w:val="22"/>
          <w:szCs w:val="22"/>
          <w:lang w:val="es-ES"/>
        </w:rPr>
        <w:softHyphen/>
        <w:t>fad cva</w:t>
      </w:r>
      <w:r w:rsidRPr="00535DA6">
        <w:rPr>
          <w:rFonts w:ascii="LitNusx" w:hAnsi="LitNusx"/>
          <w:sz w:val="22"/>
          <w:szCs w:val="22"/>
          <w:lang w:val="es-ES"/>
        </w:rPr>
        <w:softHyphen/>
        <w:t>le</w:t>
      </w:r>
      <w:r w:rsidRPr="00535DA6">
        <w:rPr>
          <w:rFonts w:ascii="LitNusx" w:hAnsi="LitNusx"/>
          <w:sz w:val="22"/>
          <w:szCs w:val="22"/>
          <w:lang w:val="es-ES"/>
        </w:rPr>
        <w:softHyphen/>
        <w:t>bad pi</w:t>
      </w:r>
      <w:r w:rsidRPr="00535DA6">
        <w:rPr>
          <w:rFonts w:ascii="LitNusx" w:hAnsi="LitNusx"/>
          <w:sz w:val="22"/>
          <w:szCs w:val="22"/>
          <w:lang w:val="es-ES"/>
        </w:rPr>
        <w:softHyphen/>
        <w:t>ro</w:t>
      </w:r>
      <w:r w:rsidRPr="00535DA6">
        <w:rPr>
          <w:rFonts w:ascii="LitNusx" w:hAnsi="LitNusx"/>
          <w:sz w:val="22"/>
          <w:szCs w:val="22"/>
          <w:lang w:val="es-ES"/>
        </w:rPr>
        <w:softHyphen/>
        <w:t>beb</w:t>
      </w:r>
      <w:r w:rsidRPr="00535DA6">
        <w:rPr>
          <w:rFonts w:ascii="LitNusx" w:hAnsi="LitNusx"/>
          <w:sz w:val="22"/>
          <w:szCs w:val="22"/>
          <w:lang w:val="es-ES"/>
        </w:rPr>
        <w:softHyphen/>
        <w:t>Tan adap</w:t>
      </w:r>
      <w:r w:rsidRPr="00535DA6">
        <w:rPr>
          <w:rFonts w:ascii="LitNusx" w:hAnsi="LitNusx"/>
          <w:sz w:val="22"/>
          <w:szCs w:val="22"/>
          <w:lang w:val="es-ES"/>
        </w:rPr>
        <w:softHyphen/>
        <w:t>ti</w:t>
      </w:r>
      <w:r w:rsidRPr="00535DA6">
        <w:rPr>
          <w:rFonts w:ascii="LitNusx" w:hAnsi="LitNusx"/>
          <w:sz w:val="22"/>
          <w:szCs w:val="22"/>
          <w:lang w:val="es-ES"/>
        </w:rPr>
        <w:softHyphen/>
        <w:t>re</w:t>
      </w:r>
      <w:r w:rsidRPr="00535DA6">
        <w:rPr>
          <w:rFonts w:ascii="LitNusx" w:hAnsi="LitNusx"/>
          <w:sz w:val="22"/>
          <w:szCs w:val="22"/>
          <w:lang w:val="es-ES"/>
        </w:rPr>
        <w:softHyphen/>
        <w:t>ba uz</w:t>
      </w:r>
      <w:r w:rsidRPr="00535DA6">
        <w:rPr>
          <w:rFonts w:ascii="LitNusx" w:hAnsi="LitNusx"/>
          <w:sz w:val="22"/>
          <w:szCs w:val="22"/>
          <w:lang w:val="es-ES"/>
        </w:rPr>
        <w:softHyphen/>
        <w:t>run</w:t>
      </w:r>
      <w:r w:rsidRPr="00535DA6">
        <w:rPr>
          <w:rFonts w:ascii="LitNusx" w:hAnsi="LitNusx"/>
          <w:sz w:val="22"/>
          <w:szCs w:val="22"/>
          <w:lang w:val="es-ES"/>
        </w:rPr>
        <w:softHyphen/>
        <w:t>vel</w:t>
      </w:r>
      <w:r w:rsidRPr="00535DA6">
        <w:rPr>
          <w:rFonts w:ascii="LitNusx" w:hAnsi="LitNusx"/>
          <w:sz w:val="22"/>
          <w:szCs w:val="22"/>
          <w:lang w:val="es-ES"/>
        </w:rPr>
        <w:softHyphen/>
        <w:t>yos. es ma</w:t>
      </w:r>
      <w:r w:rsidRPr="00535DA6">
        <w:rPr>
          <w:rFonts w:ascii="LitNusx" w:hAnsi="LitNusx"/>
          <w:sz w:val="22"/>
          <w:szCs w:val="22"/>
          <w:lang w:val="es-ES"/>
        </w:rPr>
        <w:softHyphen/>
        <w:t>Sin aris Se</w:t>
      </w:r>
      <w:r w:rsidRPr="00535DA6">
        <w:rPr>
          <w:rFonts w:ascii="LitNusx" w:hAnsi="LitNusx"/>
          <w:sz w:val="22"/>
          <w:szCs w:val="22"/>
          <w:lang w:val="es-ES"/>
        </w:rPr>
        <w:softHyphen/>
        <w:t>saZ</w:t>
      </w:r>
      <w:r w:rsidRPr="00535DA6">
        <w:rPr>
          <w:rFonts w:ascii="LitNusx" w:hAnsi="LitNusx"/>
          <w:sz w:val="22"/>
          <w:szCs w:val="22"/>
          <w:lang w:val="es-ES"/>
        </w:rPr>
        <w:softHyphen/>
        <w:t>le</w:t>
      </w:r>
      <w:r w:rsidRPr="00535DA6">
        <w:rPr>
          <w:rFonts w:ascii="LitNusx" w:hAnsi="LitNusx"/>
          <w:sz w:val="22"/>
          <w:szCs w:val="22"/>
          <w:lang w:val="es-ES"/>
        </w:rPr>
        <w:softHyphen/>
        <w:t>be</w:t>
      </w:r>
      <w:r w:rsidRPr="00535DA6">
        <w:rPr>
          <w:rFonts w:ascii="LitNusx" w:hAnsi="LitNusx"/>
          <w:sz w:val="22"/>
          <w:szCs w:val="22"/>
          <w:lang w:val="es-ES"/>
        </w:rPr>
        <w:softHyphen/>
        <w:t>li, Tu Ta</w:t>
      </w:r>
      <w:r w:rsidRPr="00535DA6">
        <w:rPr>
          <w:rFonts w:ascii="LitNusx" w:hAnsi="LitNusx"/>
          <w:sz w:val="22"/>
          <w:szCs w:val="22"/>
          <w:lang w:val="es-ES"/>
        </w:rPr>
        <w:softHyphen/>
        <w:t>vad for</w:t>
      </w:r>
      <w:r w:rsidRPr="00535DA6">
        <w:rPr>
          <w:rFonts w:ascii="LitNusx" w:hAnsi="LitNusx"/>
          <w:sz w:val="22"/>
          <w:szCs w:val="22"/>
          <w:lang w:val="es-ES"/>
        </w:rPr>
        <w:softHyphen/>
        <w:t>mi</w:t>
      </w:r>
      <w:r w:rsidRPr="00535DA6">
        <w:rPr>
          <w:rFonts w:ascii="LitNusx" w:hAnsi="LitNusx"/>
          <w:sz w:val="22"/>
          <w:szCs w:val="22"/>
          <w:lang w:val="es-ES"/>
        </w:rPr>
        <w:softHyphen/>
        <w:t>re</w:t>
      </w:r>
      <w:r w:rsidRPr="00535DA6">
        <w:rPr>
          <w:rFonts w:ascii="LitNusx" w:hAnsi="LitNusx"/>
          <w:sz w:val="22"/>
          <w:szCs w:val="22"/>
          <w:lang w:val="es-ES"/>
        </w:rPr>
        <w:softHyphen/>
        <w:t>ba</w:t>
      </w:r>
      <w:r w:rsidRPr="00535DA6">
        <w:rPr>
          <w:rFonts w:ascii="LitNusx" w:hAnsi="LitNusx"/>
          <w:sz w:val="22"/>
          <w:szCs w:val="22"/>
          <w:lang w:val="es-ES"/>
        </w:rPr>
        <w:softHyphen/>
        <w:t>di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 eta</w:t>
      </w:r>
      <w:r w:rsidRPr="00535DA6">
        <w:rPr>
          <w:rFonts w:ascii="LitNusx" w:hAnsi="LitNusx"/>
          <w:sz w:val="22"/>
          <w:szCs w:val="22"/>
          <w:lang w:val="es-ES"/>
        </w:rPr>
        <w:softHyphen/>
        <w:t>pob</w:t>
      </w:r>
      <w:r w:rsidRPr="00535DA6">
        <w:rPr>
          <w:rFonts w:ascii="LitNusx" w:hAnsi="LitNusx"/>
          <w:sz w:val="22"/>
          <w:szCs w:val="22"/>
          <w:lang w:val="es-ES"/>
        </w:rPr>
        <w:softHyphen/>
        <w:t>ri</w:t>
      </w:r>
      <w:r w:rsidRPr="00535DA6">
        <w:rPr>
          <w:rFonts w:ascii="LitNusx" w:hAnsi="LitNusx"/>
          <w:sz w:val="22"/>
          <w:szCs w:val="22"/>
          <w:lang w:val="es-ES"/>
        </w:rPr>
        <w:softHyphen/>
        <w:t>vad, kom</w:t>
      </w:r>
      <w:r w:rsidRPr="00535DA6">
        <w:rPr>
          <w:rFonts w:ascii="LitNusx" w:hAnsi="LitNusx"/>
          <w:sz w:val="22"/>
          <w:szCs w:val="22"/>
          <w:lang w:val="es-ES"/>
        </w:rPr>
        <w:softHyphen/>
        <w:t>pleq</w:t>
      </w:r>
      <w:r w:rsidRPr="00535DA6">
        <w:rPr>
          <w:rFonts w:ascii="LitNusx" w:hAnsi="LitNusx"/>
          <w:sz w:val="22"/>
          <w:szCs w:val="22"/>
          <w:lang w:val="es-ES"/>
        </w:rPr>
        <w:softHyphen/>
        <w:t>su</w:t>
      </w:r>
      <w:r w:rsidRPr="00535DA6">
        <w:rPr>
          <w:rFonts w:ascii="LitNusx" w:hAnsi="LitNusx"/>
          <w:sz w:val="22"/>
          <w:szCs w:val="22"/>
          <w:lang w:val="es-ES"/>
        </w:rPr>
        <w:softHyphen/>
        <w:t>rad ga</w:t>
      </w:r>
      <w:r w:rsidRPr="00535DA6">
        <w:rPr>
          <w:rFonts w:ascii="LitNusx" w:hAnsi="LitNusx"/>
          <w:sz w:val="22"/>
          <w:szCs w:val="22"/>
          <w:lang w:val="es-ES"/>
        </w:rPr>
        <w:softHyphen/>
        <w:t>na</w:t>
      </w:r>
      <w:r w:rsidRPr="00535DA6">
        <w:rPr>
          <w:rFonts w:ascii="LitNusx" w:hAnsi="LitNusx"/>
          <w:sz w:val="22"/>
          <w:szCs w:val="22"/>
          <w:lang w:val="es-ES"/>
        </w:rPr>
        <w:softHyphen/>
        <w:t>xor</w:t>
      </w:r>
      <w:r w:rsidRPr="00535DA6">
        <w:rPr>
          <w:rFonts w:ascii="LitNusx" w:hAnsi="LitNusx"/>
          <w:sz w:val="22"/>
          <w:szCs w:val="22"/>
          <w:lang w:val="es-ES"/>
        </w:rPr>
        <w:softHyphen/>
        <w:t>ci</w:t>
      </w:r>
      <w:r w:rsidRPr="00535DA6">
        <w:rPr>
          <w:rFonts w:ascii="LitNusx" w:hAnsi="LitNusx"/>
          <w:sz w:val="22"/>
          <w:szCs w:val="22"/>
          <w:lang w:val="es-ES"/>
        </w:rPr>
        <w:softHyphen/>
        <w:t>e</w:t>
      </w:r>
      <w:r w:rsidRPr="00535DA6">
        <w:rPr>
          <w:rFonts w:ascii="LitNusx" w:hAnsi="LitNusx"/>
          <w:sz w:val="22"/>
          <w:szCs w:val="22"/>
          <w:lang w:val="es-ES"/>
        </w:rPr>
        <w:softHyphen/>
        <w:t>lebs tran</w:t>
      </w:r>
      <w:r w:rsidRPr="00535DA6">
        <w:rPr>
          <w:rFonts w:ascii="LitNusx" w:hAnsi="LitNusx"/>
          <w:sz w:val="22"/>
          <w:szCs w:val="22"/>
          <w:lang w:val="es-ES"/>
        </w:rPr>
        <w:softHyphen/>
        <w:t>sfor</w:t>
      </w:r>
      <w:r w:rsidRPr="00535DA6">
        <w:rPr>
          <w:rFonts w:ascii="LitNusx" w:hAnsi="LitNusx"/>
          <w:sz w:val="22"/>
          <w:szCs w:val="22"/>
          <w:lang w:val="es-ES"/>
        </w:rPr>
        <w:softHyphen/>
        <w:t>ma</w:t>
      </w:r>
      <w:r w:rsidRPr="00535DA6">
        <w:rPr>
          <w:rFonts w:ascii="LitNusx" w:hAnsi="LitNusx"/>
          <w:sz w:val="22"/>
          <w:szCs w:val="22"/>
          <w:lang w:val="es-ES"/>
        </w:rPr>
        <w:softHyphen/>
        <w:t>ci</w:t>
      </w:r>
      <w:r w:rsidRPr="00535DA6">
        <w:rPr>
          <w:rFonts w:ascii="LitNusx" w:hAnsi="LitNusx"/>
          <w:sz w:val="22"/>
          <w:szCs w:val="22"/>
          <w:lang w:val="es-ES"/>
        </w:rPr>
        <w:softHyphen/>
        <w:t>u</w:t>
      </w:r>
      <w:r w:rsidRPr="00535DA6">
        <w:rPr>
          <w:rFonts w:ascii="LitNusx" w:hAnsi="LitNusx"/>
          <w:sz w:val="22"/>
          <w:szCs w:val="22"/>
          <w:lang w:val="es-ES"/>
        </w:rPr>
        <w:softHyphen/>
        <w:t>li pro</w:t>
      </w:r>
      <w:r w:rsidRPr="00535DA6">
        <w:rPr>
          <w:rFonts w:ascii="LitNusx" w:hAnsi="LitNusx"/>
          <w:sz w:val="22"/>
          <w:szCs w:val="22"/>
          <w:lang w:val="es-ES"/>
        </w:rPr>
        <w:softHyphen/>
        <w:t>ce</w:t>
      </w:r>
      <w:r w:rsidRPr="00535DA6">
        <w:rPr>
          <w:rFonts w:ascii="LitNusx" w:hAnsi="LitNusx"/>
          <w:sz w:val="22"/>
          <w:szCs w:val="22"/>
          <w:lang w:val="es-ES"/>
        </w:rPr>
        <w:softHyphen/>
        <w:t>se</w:t>
      </w:r>
      <w:r w:rsidRPr="00535DA6">
        <w:rPr>
          <w:rFonts w:ascii="LitNusx" w:hAnsi="LitNusx"/>
          <w:sz w:val="22"/>
          <w:szCs w:val="22"/>
          <w:lang w:val="es-ES"/>
        </w:rPr>
        <w:softHyphen/>
        <w:t>bi</w:t>
      </w:r>
      <w:r w:rsidRPr="00535DA6">
        <w:rPr>
          <w:rFonts w:ascii="LitNusx" w:hAnsi="LitNusx"/>
          <w:sz w:val="22"/>
          <w:szCs w:val="22"/>
          <w:lang w:val="es-ES"/>
        </w:rPr>
        <w:softHyphen/>
        <w:t>sa da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stra</w:t>
      </w:r>
      <w:r w:rsidRPr="00535DA6">
        <w:rPr>
          <w:rFonts w:ascii="LitNusx" w:hAnsi="LitNusx"/>
          <w:sz w:val="22"/>
          <w:szCs w:val="22"/>
          <w:lang w:val="es-ES"/>
        </w:rPr>
        <w:softHyphen/>
        <w:t>te</w:t>
      </w:r>
      <w:r w:rsidRPr="00535DA6">
        <w:rPr>
          <w:rFonts w:ascii="LitNusx" w:hAnsi="LitNusx"/>
          <w:sz w:val="22"/>
          <w:szCs w:val="22"/>
          <w:lang w:val="es-ES"/>
        </w:rPr>
        <w:softHyphen/>
        <w:t>gi</w:t>
      </w:r>
      <w:r w:rsidRPr="00535DA6">
        <w:rPr>
          <w:rFonts w:ascii="LitNusx" w:hAnsi="LitNusx"/>
          <w:sz w:val="22"/>
          <w:szCs w:val="22"/>
          <w:lang w:val="es-ES"/>
        </w:rPr>
        <w:softHyphen/>
        <w:t>is adek</w:t>
      </w:r>
      <w:r w:rsidRPr="00535DA6">
        <w:rPr>
          <w:rFonts w:ascii="LitNusx" w:hAnsi="LitNusx"/>
          <w:sz w:val="22"/>
          <w:szCs w:val="22"/>
          <w:lang w:val="es-ES"/>
        </w:rPr>
        <w:softHyphen/>
        <w:t>va</w:t>
      </w:r>
      <w:r w:rsidRPr="00535DA6">
        <w:rPr>
          <w:rFonts w:ascii="LitNusx" w:hAnsi="LitNusx"/>
          <w:sz w:val="22"/>
          <w:szCs w:val="22"/>
          <w:lang w:val="es-ES"/>
        </w:rPr>
        <w:softHyphen/>
        <w:t>tur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lur-eko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kur po</w:t>
      </w:r>
      <w:r w:rsidRPr="00535DA6">
        <w:rPr>
          <w:rFonts w:ascii="LitNusx" w:hAnsi="LitNusx"/>
          <w:sz w:val="22"/>
          <w:szCs w:val="22"/>
          <w:lang w:val="es-ES"/>
        </w:rPr>
        <w:softHyphen/>
        <w:t>li</w:t>
      </w:r>
      <w:r w:rsidRPr="00535DA6">
        <w:rPr>
          <w:rFonts w:ascii="LitNusx" w:hAnsi="LitNusx"/>
          <w:sz w:val="22"/>
          <w:szCs w:val="22"/>
          <w:lang w:val="es-ES"/>
        </w:rPr>
        <w:softHyphen/>
        <w:t>ti</w:t>
      </w:r>
      <w:r w:rsidRPr="00535DA6">
        <w:rPr>
          <w:rFonts w:ascii="LitNusx" w:hAnsi="LitNusx"/>
          <w:sz w:val="22"/>
          <w:szCs w:val="22"/>
          <w:lang w:val="es-ES"/>
        </w:rPr>
        <w:softHyphen/>
        <w:t>kas.</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sa</w:t>
      </w:r>
      <w:r w:rsidRPr="00535DA6">
        <w:rPr>
          <w:rFonts w:ascii="LitNusx" w:hAnsi="LitNusx"/>
          <w:sz w:val="22"/>
          <w:szCs w:val="22"/>
          <w:lang w:val="es-ES"/>
        </w:rPr>
        <w:softHyphen/>
        <w:t>qar</w:t>
      </w:r>
      <w:r w:rsidRPr="00535DA6">
        <w:rPr>
          <w:rFonts w:ascii="LitNusx" w:hAnsi="LitNusx"/>
          <w:sz w:val="22"/>
          <w:szCs w:val="22"/>
          <w:lang w:val="es-ES"/>
        </w:rPr>
        <w:softHyphen/>
        <w:t>Tve</w:t>
      </w:r>
      <w:r w:rsidRPr="00535DA6">
        <w:rPr>
          <w:rFonts w:ascii="LitNusx" w:hAnsi="LitNusx"/>
          <w:sz w:val="22"/>
          <w:szCs w:val="22"/>
          <w:lang w:val="es-ES"/>
        </w:rPr>
        <w:softHyphen/>
        <w:t>los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mdgrad da usaf</w:t>
      </w:r>
      <w:r w:rsidRPr="00535DA6">
        <w:rPr>
          <w:rFonts w:ascii="LitNusx" w:hAnsi="LitNusx"/>
          <w:sz w:val="22"/>
          <w:szCs w:val="22"/>
          <w:lang w:val="es-ES"/>
        </w:rPr>
        <w:softHyphen/>
        <w:t>rTxo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ba</w:t>
      </w:r>
      <w:r w:rsidRPr="00535DA6">
        <w:rPr>
          <w:rFonts w:ascii="LitNusx" w:hAnsi="LitNusx"/>
          <w:sz w:val="22"/>
          <w:szCs w:val="22"/>
          <w:lang w:val="es-ES"/>
        </w:rPr>
        <w:softHyphen/>
        <w:t>ze ga</w:t>
      </w:r>
      <w:r w:rsidRPr="00535DA6">
        <w:rPr>
          <w:rFonts w:ascii="LitNusx" w:hAnsi="LitNusx"/>
          <w:sz w:val="22"/>
          <w:szCs w:val="22"/>
          <w:lang w:val="es-ES"/>
        </w:rPr>
        <w:softHyphen/>
        <w:t>das</w:t>
      </w:r>
      <w:r w:rsidRPr="00535DA6">
        <w:rPr>
          <w:rFonts w:ascii="LitNusx" w:hAnsi="LitNusx"/>
          <w:sz w:val="22"/>
          <w:szCs w:val="22"/>
          <w:lang w:val="es-ES"/>
        </w:rPr>
        <w:softHyphen/>
        <w:t>vlis Zi</w:t>
      </w:r>
      <w:r w:rsidRPr="00535DA6">
        <w:rPr>
          <w:rFonts w:ascii="LitNusx" w:hAnsi="LitNusx"/>
          <w:sz w:val="22"/>
          <w:szCs w:val="22"/>
          <w:lang w:val="es-ES"/>
        </w:rPr>
        <w:softHyphen/>
        <w:t>ri</w:t>
      </w:r>
      <w:r w:rsidRPr="00535DA6">
        <w:rPr>
          <w:rFonts w:ascii="LitNusx" w:hAnsi="LitNusx"/>
          <w:sz w:val="22"/>
          <w:szCs w:val="22"/>
          <w:lang w:val="es-ES"/>
        </w:rPr>
        <w:softHyphen/>
        <w:t>Ta</w:t>
      </w:r>
      <w:r w:rsidRPr="00535DA6">
        <w:rPr>
          <w:rFonts w:ascii="LitNusx" w:hAnsi="LitNusx"/>
          <w:sz w:val="22"/>
          <w:szCs w:val="22"/>
          <w:lang w:val="es-ES"/>
        </w:rPr>
        <w:softHyphen/>
        <w:t>di mi</w:t>
      </w:r>
      <w:r w:rsidRPr="00535DA6">
        <w:rPr>
          <w:rFonts w:ascii="LitNusx" w:hAnsi="LitNusx"/>
          <w:sz w:val="22"/>
          <w:szCs w:val="22"/>
          <w:lang w:val="es-ES"/>
        </w:rPr>
        <w:softHyphen/>
        <w:t>mar</w:t>
      </w:r>
      <w:r w:rsidRPr="00535DA6">
        <w:rPr>
          <w:rFonts w:ascii="LitNusx" w:hAnsi="LitNusx"/>
          <w:sz w:val="22"/>
          <w:szCs w:val="22"/>
          <w:lang w:val="es-ES"/>
        </w:rPr>
        <w:softHyphen/>
        <w:t>Tu</w:t>
      </w:r>
      <w:r w:rsidRPr="00535DA6">
        <w:rPr>
          <w:rFonts w:ascii="LitNusx" w:hAnsi="LitNusx"/>
          <w:sz w:val="22"/>
          <w:szCs w:val="22"/>
          <w:lang w:val="es-ES"/>
        </w:rPr>
        <w:softHyphen/>
        <w:t>le</w:t>
      </w:r>
      <w:r w:rsidRPr="00535DA6">
        <w:rPr>
          <w:rFonts w:ascii="LitNusx" w:hAnsi="LitNusx"/>
          <w:sz w:val="22"/>
          <w:szCs w:val="22"/>
          <w:lang w:val="es-ES"/>
        </w:rPr>
        <w:softHyphen/>
        <w:t>be</w:t>
      </w:r>
      <w:r w:rsidRPr="00535DA6">
        <w:rPr>
          <w:rFonts w:ascii="LitNusx" w:hAnsi="LitNusx"/>
          <w:sz w:val="22"/>
          <w:szCs w:val="22"/>
          <w:lang w:val="es-ES"/>
        </w:rPr>
        <w:softHyphen/>
        <w:t>bis gan</w:t>
      </w:r>
      <w:r w:rsidRPr="00535DA6">
        <w:rPr>
          <w:rFonts w:ascii="LitNusx" w:hAnsi="LitNusx"/>
          <w:sz w:val="22"/>
          <w:szCs w:val="22"/>
          <w:lang w:val="es-ES"/>
        </w:rPr>
        <w:softHyphen/>
        <w:t>saz</w:t>
      </w:r>
      <w:r w:rsidRPr="00535DA6">
        <w:rPr>
          <w:rFonts w:ascii="LitNusx" w:hAnsi="LitNusx"/>
          <w:sz w:val="22"/>
          <w:szCs w:val="22"/>
          <w:lang w:val="es-ES"/>
        </w:rPr>
        <w:softHyphen/>
        <w:t>Rvri</w:t>
      </w:r>
      <w:r w:rsidRPr="00535DA6">
        <w:rPr>
          <w:rFonts w:ascii="LitNusx" w:hAnsi="LitNusx"/>
          <w:sz w:val="22"/>
          <w:szCs w:val="22"/>
          <w:lang w:val="es-ES"/>
        </w:rPr>
        <w:softHyphen/>
        <w:t>sas, Cve</w:t>
      </w:r>
      <w:r w:rsidRPr="00535DA6">
        <w:rPr>
          <w:rFonts w:ascii="LitNusx" w:hAnsi="LitNusx"/>
          <w:sz w:val="22"/>
          <w:szCs w:val="22"/>
          <w:lang w:val="es-ES"/>
        </w:rPr>
        <w:softHyphen/>
        <w:t>ni az</w:t>
      </w:r>
      <w:r w:rsidRPr="00535DA6">
        <w:rPr>
          <w:rFonts w:ascii="LitNusx" w:hAnsi="LitNusx"/>
          <w:sz w:val="22"/>
          <w:szCs w:val="22"/>
          <w:lang w:val="es-ES"/>
        </w:rPr>
        <w:softHyphen/>
        <w:t>riT, au</w:t>
      </w:r>
      <w:r w:rsidRPr="00535DA6">
        <w:rPr>
          <w:rFonts w:ascii="LitNusx" w:hAnsi="LitNusx"/>
          <w:sz w:val="22"/>
          <w:szCs w:val="22"/>
          <w:lang w:val="es-ES"/>
        </w:rPr>
        <w:softHyphen/>
        <w:t>ci</w:t>
      </w:r>
      <w:r w:rsidRPr="00535DA6">
        <w:rPr>
          <w:rFonts w:ascii="LitNusx" w:hAnsi="LitNusx"/>
          <w:sz w:val="22"/>
          <w:szCs w:val="22"/>
          <w:lang w:val="es-ES"/>
        </w:rPr>
        <w:softHyphen/>
        <w:t>le</w:t>
      </w:r>
      <w:r w:rsidRPr="00535DA6">
        <w:rPr>
          <w:rFonts w:ascii="LitNusx" w:hAnsi="LitNusx"/>
          <w:sz w:val="22"/>
          <w:szCs w:val="22"/>
          <w:lang w:val="es-ES"/>
        </w:rPr>
        <w:softHyphen/>
        <w:t>be</w:t>
      </w:r>
      <w:r w:rsidRPr="00535DA6">
        <w:rPr>
          <w:rFonts w:ascii="LitNusx" w:hAnsi="LitNusx"/>
          <w:sz w:val="22"/>
          <w:szCs w:val="22"/>
          <w:lang w:val="es-ES"/>
        </w:rPr>
        <w:softHyphen/>
        <w:t>lia yu</w:t>
      </w:r>
      <w:r w:rsidRPr="00535DA6">
        <w:rPr>
          <w:rFonts w:ascii="LitNusx" w:hAnsi="LitNusx"/>
          <w:sz w:val="22"/>
          <w:szCs w:val="22"/>
          <w:lang w:val="es-ES"/>
        </w:rPr>
        <w:softHyphen/>
        <w:t>rad</w:t>
      </w:r>
      <w:r w:rsidRPr="00535DA6">
        <w:rPr>
          <w:rFonts w:ascii="LitNusx" w:hAnsi="LitNusx"/>
          <w:sz w:val="22"/>
          <w:szCs w:val="22"/>
          <w:lang w:val="es-ES"/>
        </w:rPr>
        <w:softHyphen/>
        <w:t>Re</w:t>
      </w:r>
      <w:r w:rsidRPr="00535DA6">
        <w:rPr>
          <w:rFonts w:ascii="LitNusx" w:hAnsi="LitNusx"/>
          <w:sz w:val="22"/>
          <w:szCs w:val="22"/>
          <w:lang w:val="es-ES"/>
        </w:rPr>
        <w:softHyphen/>
        <w:t>ba mi</w:t>
      </w:r>
      <w:r w:rsidRPr="00535DA6">
        <w:rPr>
          <w:rFonts w:ascii="LitNusx" w:hAnsi="LitNusx"/>
          <w:sz w:val="22"/>
          <w:szCs w:val="22"/>
          <w:lang w:val="es-ES"/>
        </w:rPr>
        <w:softHyphen/>
        <w:t>eq</w:t>
      </w:r>
      <w:r w:rsidRPr="00535DA6">
        <w:rPr>
          <w:rFonts w:ascii="LitNusx" w:hAnsi="LitNusx"/>
          <w:sz w:val="22"/>
          <w:szCs w:val="22"/>
          <w:lang w:val="es-ES"/>
        </w:rPr>
        <w:softHyphen/>
        <w:t>ces 1992 wels rio-de-Ja</w:t>
      </w:r>
      <w:r w:rsidRPr="00535DA6">
        <w:rPr>
          <w:rFonts w:ascii="LitNusx" w:hAnsi="LitNusx"/>
          <w:sz w:val="22"/>
          <w:szCs w:val="22"/>
          <w:lang w:val="es-ES"/>
        </w:rPr>
        <w:softHyphen/>
        <w:t>ne</w:t>
      </w:r>
      <w:r w:rsidRPr="00535DA6">
        <w:rPr>
          <w:rFonts w:ascii="LitNusx" w:hAnsi="LitNusx"/>
          <w:sz w:val="22"/>
          <w:szCs w:val="22"/>
          <w:lang w:val="es-ES"/>
        </w:rPr>
        <w:softHyphen/>
        <w:t>i</w:t>
      </w:r>
      <w:r w:rsidRPr="00535DA6">
        <w:rPr>
          <w:rFonts w:ascii="LitNusx" w:hAnsi="LitNusx"/>
          <w:sz w:val="22"/>
          <w:szCs w:val="22"/>
          <w:lang w:val="es-ES"/>
        </w:rPr>
        <w:softHyphen/>
        <w:t>ros fo</w:t>
      </w:r>
      <w:r w:rsidRPr="00535DA6">
        <w:rPr>
          <w:rFonts w:ascii="LitNusx" w:hAnsi="LitNusx"/>
          <w:sz w:val="22"/>
          <w:szCs w:val="22"/>
          <w:lang w:val="es-ES"/>
        </w:rPr>
        <w:softHyphen/>
        <w:t>rum</w:t>
      </w:r>
      <w:r w:rsidRPr="00535DA6">
        <w:rPr>
          <w:rFonts w:ascii="LitNusx" w:hAnsi="LitNusx"/>
          <w:sz w:val="22"/>
          <w:szCs w:val="22"/>
          <w:lang w:val="es-ES"/>
        </w:rPr>
        <w:softHyphen/>
        <w:t>ze mi</w:t>
      </w:r>
      <w:r w:rsidRPr="00535DA6">
        <w:rPr>
          <w:rFonts w:ascii="LitNusx" w:hAnsi="LitNusx"/>
          <w:sz w:val="22"/>
          <w:szCs w:val="22"/>
          <w:lang w:val="es-ES"/>
        </w:rPr>
        <w:softHyphen/>
        <w:t>Re</w:t>
      </w:r>
      <w:r w:rsidRPr="00535DA6">
        <w:rPr>
          <w:rFonts w:ascii="LitNusx" w:hAnsi="LitNusx"/>
          <w:sz w:val="22"/>
          <w:szCs w:val="22"/>
          <w:lang w:val="es-ES"/>
        </w:rPr>
        <w:softHyphen/>
        <w:t>bul mdgra</w:t>
      </w:r>
      <w:r w:rsidRPr="00535DA6">
        <w:rPr>
          <w:rFonts w:ascii="LitNusx" w:hAnsi="LitNusx"/>
          <w:sz w:val="22"/>
          <w:szCs w:val="22"/>
          <w:lang w:val="es-ES"/>
        </w:rPr>
        <w:softHyphen/>
        <w:t>di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kon</w:t>
      </w:r>
      <w:r w:rsidRPr="00535DA6">
        <w:rPr>
          <w:rFonts w:ascii="LitNusx" w:hAnsi="LitNusx"/>
          <w:sz w:val="22"/>
          <w:szCs w:val="22"/>
          <w:lang w:val="es-ES"/>
        </w:rPr>
        <w:softHyphen/>
        <w:t>cef</w:t>
      </w:r>
      <w:r w:rsidRPr="00535DA6">
        <w:rPr>
          <w:rFonts w:ascii="LitNusx" w:hAnsi="LitNusx"/>
          <w:sz w:val="22"/>
          <w:szCs w:val="22"/>
          <w:lang w:val="es-ES"/>
        </w:rPr>
        <w:softHyphen/>
        <w:t>ci</w:t>
      </w:r>
      <w:r w:rsidRPr="00535DA6">
        <w:rPr>
          <w:rFonts w:ascii="LitNusx" w:hAnsi="LitNusx"/>
          <w:sz w:val="22"/>
          <w:szCs w:val="22"/>
          <w:lang w:val="es-ES"/>
        </w:rPr>
        <w:softHyphen/>
        <w:t>is moT</w:t>
      </w:r>
      <w:r w:rsidRPr="00535DA6">
        <w:rPr>
          <w:rFonts w:ascii="LitNusx" w:hAnsi="LitNusx"/>
          <w:sz w:val="22"/>
          <w:szCs w:val="22"/>
          <w:lang w:val="es-ES"/>
        </w:rPr>
        <w:softHyphen/>
        <w:t>xov</w:t>
      </w:r>
      <w:r w:rsidRPr="00535DA6">
        <w:rPr>
          <w:rFonts w:ascii="LitNusx" w:hAnsi="LitNusx"/>
          <w:sz w:val="22"/>
          <w:szCs w:val="22"/>
          <w:lang w:val="es-ES"/>
        </w:rPr>
        <w:softHyphen/>
        <w:t>nebs imis Se</w:t>
      </w:r>
      <w:r w:rsidRPr="00535DA6">
        <w:rPr>
          <w:rFonts w:ascii="LitNusx" w:hAnsi="LitNusx"/>
          <w:sz w:val="22"/>
          <w:szCs w:val="22"/>
          <w:lang w:val="es-ES"/>
        </w:rPr>
        <w:softHyphen/>
        <w:t>sa</w:t>
      </w:r>
      <w:r w:rsidRPr="00535DA6">
        <w:rPr>
          <w:rFonts w:ascii="LitNusx" w:hAnsi="LitNusx"/>
          <w:sz w:val="22"/>
          <w:szCs w:val="22"/>
          <w:lang w:val="es-ES"/>
        </w:rPr>
        <w:softHyphen/>
        <w:t>xeb, rom ga</w:t>
      </w:r>
      <w:r w:rsidRPr="00535DA6">
        <w:rPr>
          <w:rFonts w:ascii="LitNusx" w:hAnsi="LitNusx"/>
          <w:sz w:val="22"/>
          <w:szCs w:val="22"/>
          <w:lang w:val="es-ES"/>
        </w:rPr>
        <w:softHyphen/>
        <w:t>re</w:t>
      </w:r>
      <w:r w:rsidRPr="00535DA6">
        <w:rPr>
          <w:rFonts w:ascii="LitNusx" w:hAnsi="LitNusx"/>
          <w:sz w:val="22"/>
          <w:szCs w:val="22"/>
          <w:lang w:val="es-ES"/>
        </w:rPr>
        <w:softHyphen/>
        <w:t>mos am</w:t>
      </w:r>
      <w:r w:rsidRPr="00535DA6">
        <w:rPr>
          <w:rFonts w:ascii="LitNusx" w:hAnsi="LitNusx"/>
          <w:sz w:val="22"/>
          <w:szCs w:val="22"/>
          <w:lang w:val="es-ES"/>
        </w:rPr>
        <w:softHyphen/>
        <w:t>Ja</w:t>
      </w:r>
      <w:r w:rsidRPr="00535DA6">
        <w:rPr>
          <w:rFonts w:ascii="LitNusx" w:hAnsi="LitNusx"/>
          <w:sz w:val="22"/>
          <w:szCs w:val="22"/>
          <w:lang w:val="es-ES"/>
        </w:rPr>
        <w:softHyphen/>
        <w:t>min</w:t>
      </w:r>
      <w:r w:rsidRPr="00535DA6">
        <w:rPr>
          <w:rFonts w:ascii="LitNusx" w:hAnsi="LitNusx"/>
          <w:sz w:val="22"/>
          <w:szCs w:val="22"/>
          <w:lang w:val="es-ES"/>
        </w:rPr>
        <w:softHyphen/>
        <w:t>de</w:t>
      </w:r>
      <w:r w:rsidRPr="00535DA6">
        <w:rPr>
          <w:rFonts w:ascii="LitNusx" w:hAnsi="LitNusx"/>
          <w:sz w:val="22"/>
          <w:szCs w:val="22"/>
          <w:lang w:val="es-ES"/>
        </w:rPr>
        <w:softHyphen/>
        <w:t>li mdgo</w:t>
      </w:r>
      <w:r w:rsidRPr="00535DA6">
        <w:rPr>
          <w:rFonts w:ascii="LitNusx" w:hAnsi="LitNusx"/>
          <w:sz w:val="22"/>
          <w:szCs w:val="22"/>
          <w:lang w:val="es-ES"/>
        </w:rPr>
        <w:softHyphen/>
        <w:t>ma</w:t>
      </w:r>
      <w:r w:rsidRPr="00535DA6">
        <w:rPr>
          <w:rFonts w:ascii="LitNusx" w:hAnsi="LitNusx"/>
          <w:sz w:val="22"/>
          <w:szCs w:val="22"/>
          <w:lang w:val="es-ES"/>
        </w:rPr>
        <w:softHyphen/>
        <w:t>re</w:t>
      </w:r>
      <w:r w:rsidRPr="00535DA6">
        <w:rPr>
          <w:rFonts w:ascii="LitNusx" w:hAnsi="LitNusx"/>
          <w:sz w:val="22"/>
          <w:szCs w:val="22"/>
          <w:lang w:val="es-ES"/>
        </w:rPr>
        <w:softHyphen/>
        <w:t>o</w:t>
      </w:r>
      <w:r w:rsidRPr="00535DA6">
        <w:rPr>
          <w:rFonts w:ascii="LitNusx" w:hAnsi="LitNusx"/>
          <w:sz w:val="22"/>
          <w:szCs w:val="22"/>
          <w:lang w:val="es-ES"/>
        </w:rPr>
        <w:softHyphen/>
        <w:t>ba da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lur-eko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prob</w:t>
      </w:r>
      <w:r w:rsidRPr="00535DA6">
        <w:rPr>
          <w:rFonts w:ascii="LitNusx" w:hAnsi="LitNusx"/>
          <w:sz w:val="22"/>
          <w:szCs w:val="22"/>
          <w:lang w:val="es-ES"/>
        </w:rPr>
        <w:softHyphen/>
        <w:t>le</w:t>
      </w:r>
      <w:r w:rsidRPr="00535DA6">
        <w:rPr>
          <w:rFonts w:ascii="LitNusx" w:hAnsi="LitNusx"/>
          <w:sz w:val="22"/>
          <w:szCs w:val="22"/>
          <w:lang w:val="es-ES"/>
        </w:rPr>
        <w:softHyphen/>
        <w:t>me</w:t>
      </w:r>
      <w:r w:rsidRPr="00535DA6">
        <w:rPr>
          <w:rFonts w:ascii="LitNusx" w:hAnsi="LitNusx"/>
          <w:sz w:val="22"/>
          <w:szCs w:val="22"/>
          <w:lang w:val="es-ES"/>
        </w:rPr>
        <w:softHyphen/>
        <w:t>bi isea er</w:t>
      </w:r>
      <w:r w:rsidRPr="00535DA6">
        <w:rPr>
          <w:rFonts w:ascii="LitNusx" w:hAnsi="LitNusx"/>
          <w:sz w:val="22"/>
          <w:szCs w:val="22"/>
          <w:lang w:val="es-ES"/>
        </w:rPr>
        <w:softHyphen/>
        <w:t>Tma</w:t>
      </w:r>
      <w:r w:rsidRPr="00535DA6">
        <w:rPr>
          <w:rFonts w:ascii="LitNusx" w:hAnsi="LitNusx"/>
          <w:sz w:val="22"/>
          <w:szCs w:val="22"/>
          <w:lang w:val="es-ES"/>
        </w:rPr>
        <w:softHyphen/>
        <w:t>neT</w:t>
      </w:r>
      <w:r w:rsidRPr="00535DA6">
        <w:rPr>
          <w:rFonts w:ascii="LitNusx" w:hAnsi="LitNusx"/>
          <w:sz w:val="22"/>
          <w:szCs w:val="22"/>
          <w:lang w:val="es-ES"/>
        </w:rPr>
        <w:softHyphen/>
        <w:t>Tan ga</w:t>
      </w:r>
      <w:r w:rsidRPr="00535DA6">
        <w:rPr>
          <w:rFonts w:ascii="LitNusx" w:hAnsi="LitNusx"/>
          <w:sz w:val="22"/>
          <w:szCs w:val="22"/>
          <w:lang w:val="es-ES"/>
        </w:rPr>
        <w:softHyphen/>
        <w:t>da</w:t>
      </w:r>
      <w:r w:rsidRPr="00535DA6">
        <w:rPr>
          <w:rFonts w:ascii="LitNusx" w:hAnsi="LitNusx"/>
          <w:sz w:val="22"/>
          <w:szCs w:val="22"/>
          <w:lang w:val="es-ES"/>
        </w:rPr>
        <w:softHyphen/>
        <w:t>jaW</w:t>
      </w:r>
      <w:r w:rsidRPr="00535DA6">
        <w:rPr>
          <w:rFonts w:ascii="LitNusx" w:hAnsi="LitNusx"/>
          <w:sz w:val="22"/>
          <w:szCs w:val="22"/>
          <w:lang w:val="es-ES"/>
        </w:rPr>
        <w:softHyphen/>
        <w:t>vu</w:t>
      </w:r>
      <w:r w:rsidRPr="00535DA6">
        <w:rPr>
          <w:rFonts w:ascii="LitNusx" w:hAnsi="LitNusx"/>
          <w:sz w:val="22"/>
          <w:szCs w:val="22"/>
          <w:lang w:val="es-ES"/>
        </w:rPr>
        <w:softHyphen/>
        <w:t>li, rom sa</w:t>
      </w:r>
      <w:r w:rsidRPr="00535DA6">
        <w:rPr>
          <w:rFonts w:ascii="LitNusx" w:hAnsi="LitNusx"/>
          <w:sz w:val="22"/>
          <w:szCs w:val="22"/>
          <w:lang w:val="es-ES"/>
        </w:rPr>
        <w:softHyphen/>
        <w:t>Wi</w:t>
      </w:r>
      <w:r w:rsidRPr="00535DA6">
        <w:rPr>
          <w:rFonts w:ascii="LitNusx" w:hAnsi="LitNusx"/>
          <w:sz w:val="22"/>
          <w:szCs w:val="22"/>
          <w:lang w:val="es-ES"/>
        </w:rPr>
        <w:softHyphen/>
        <w:t>roa ma</w:t>
      </w:r>
      <w:r w:rsidRPr="00535DA6">
        <w:rPr>
          <w:rFonts w:ascii="LitNusx" w:hAnsi="LitNusx"/>
          <w:sz w:val="22"/>
          <w:szCs w:val="22"/>
          <w:lang w:val="es-ES"/>
        </w:rPr>
        <w:softHyphen/>
        <w:t>Ti er</w:t>
      </w:r>
      <w:r w:rsidRPr="00535DA6">
        <w:rPr>
          <w:rFonts w:ascii="LitNusx" w:hAnsi="LitNusx"/>
          <w:sz w:val="22"/>
          <w:szCs w:val="22"/>
          <w:lang w:val="es-ES"/>
        </w:rPr>
        <w:softHyphen/>
        <w:t>Tob</w:t>
      </w:r>
      <w:r w:rsidRPr="00535DA6">
        <w:rPr>
          <w:rFonts w:ascii="LitNusx" w:hAnsi="LitNusx"/>
          <w:sz w:val="22"/>
          <w:szCs w:val="22"/>
          <w:lang w:val="es-ES"/>
        </w:rPr>
        <w:softHyphen/>
        <w:t>li</w:t>
      </w:r>
      <w:r w:rsidRPr="00535DA6">
        <w:rPr>
          <w:rFonts w:ascii="LitNusx" w:hAnsi="LitNusx"/>
          <w:sz w:val="22"/>
          <w:szCs w:val="22"/>
          <w:lang w:val="es-ES"/>
        </w:rPr>
        <w:softHyphen/>
        <w:t>vad, kom</w:t>
      </w:r>
      <w:r w:rsidRPr="00535DA6">
        <w:rPr>
          <w:rFonts w:ascii="LitNusx" w:hAnsi="LitNusx"/>
          <w:sz w:val="22"/>
          <w:szCs w:val="22"/>
          <w:lang w:val="es-ES"/>
        </w:rPr>
        <w:softHyphen/>
        <w:t>pleq</w:t>
      </w:r>
      <w:r w:rsidRPr="00535DA6">
        <w:rPr>
          <w:rFonts w:ascii="LitNusx" w:hAnsi="LitNusx"/>
          <w:sz w:val="22"/>
          <w:szCs w:val="22"/>
          <w:lang w:val="es-ES"/>
        </w:rPr>
        <w:softHyphen/>
        <w:t>su</w:t>
      </w:r>
      <w:r w:rsidRPr="00535DA6">
        <w:rPr>
          <w:rFonts w:ascii="LitNusx" w:hAnsi="LitNusx"/>
          <w:sz w:val="22"/>
          <w:szCs w:val="22"/>
          <w:lang w:val="es-ES"/>
        </w:rPr>
        <w:softHyphen/>
        <w:t>rad gan</w:t>
      </w:r>
      <w:r w:rsidRPr="00535DA6">
        <w:rPr>
          <w:rFonts w:ascii="LitNusx" w:hAnsi="LitNusx"/>
          <w:sz w:val="22"/>
          <w:szCs w:val="22"/>
          <w:lang w:val="es-ES"/>
        </w:rPr>
        <w:softHyphen/>
        <w:t>xil</w:t>
      </w:r>
      <w:r w:rsidRPr="00535DA6">
        <w:rPr>
          <w:rFonts w:ascii="LitNusx" w:hAnsi="LitNusx"/>
          <w:sz w:val="22"/>
          <w:szCs w:val="22"/>
          <w:lang w:val="es-ES"/>
        </w:rPr>
        <w:softHyphen/>
        <w:t>va, rom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w:t>
      </w:r>
      <w:r w:rsidRPr="00535DA6">
        <w:rPr>
          <w:rFonts w:ascii="LitNusx" w:hAnsi="LitNusx"/>
          <w:sz w:val="22"/>
          <w:szCs w:val="22"/>
          <w:lang w:val="es-ES"/>
        </w:rPr>
        <w:softHyphen/>
        <w:t>sa da eko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is prob</w:t>
      </w:r>
      <w:r w:rsidRPr="00535DA6">
        <w:rPr>
          <w:rFonts w:ascii="LitNusx" w:hAnsi="LitNusx"/>
          <w:sz w:val="22"/>
          <w:szCs w:val="22"/>
          <w:lang w:val="es-ES"/>
        </w:rPr>
        <w:softHyphen/>
        <w:t>le</w:t>
      </w:r>
      <w:r w:rsidRPr="00535DA6">
        <w:rPr>
          <w:rFonts w:ascii="LitNusx" w:hAnsi="LitNusx"/>
          <w:sz w:val="22"/>
          <w:szCs w:val="22"/>
          <w:lang w:val="es-ES"/>
        </w:rPr>
        <w:softHyphen/>
        <w:t>me</w:t>
      </w:r>
      <w:r w:rsidRPr="00535DA6">
        <w:rPr>
          <w:rFonts w:ascii="LitNusx" w:hAnsi="LitNusx"/>
          <w:sz w:val="22"/>
          <w:szCs w:val="22"/>
          <w:lang w:val="es-ES"/>
        </w:rPr>
        <w:softHyphen/>
        <w:t>bi mxo</w:t>
      </w:r>
      <w:r w:rsidRPr="00535DA6">
        <w:rPr>
          <w:rFonts w:ascii="LitNusx" w:hAnsi="LitNusx"/>
          <w:sz w:val="22"/>
          <w:szCs w:val="22"/>
          <w:lang w:val="es-ES"/>
        </w:rPr>
        <w:softHyphen/>
        <w:t>lod cal</w:t>
      </w:r>
      <w:r w:rsidRPr="00535DA6">
        <w:rPr>
          <w:rFonts w:ascii="LitNusx" w:hAnsi="LitNusx"/>
          <w:sz w:val="22"/>
          <w:szCs w:val="22"/>
          <w:lang w:val="es-ES"/>
        </w:rPr>
        <w:softHyphen/>
        <w:t>ke</w:t>
      </w:r>
      <w:r w:rsidRPr="00535DA6">
        <w:rPr>
          <w:rFonts w:ascii="LitNusx" w:hAnsi="LitNusx"/>
          <w:sz w:val="22"/>
          <w:szCs w:val="22"/>
          <w:lang w:val="es-ES"/>
        </w:rPr>
        <w:softHyphen/>
        <w:t>u</w:t>
      </w:r>
      <w:r w:rsidRPr="00535DA6">
        <w:rPr>
          <w:rFonts w:ascii="LitNusx" w:hAnsi="LitNusx"/>
          <w:sz w:val="22"/>
          <w:szCs w:val="22"/>
          <w:lang w:val="es-ES"/>
        </w:rPr>
        <w:softHyphen/>
        <w:t>li qvey</w:t>
      </w:r>
      <w:r w:rsidRPr="00535DA6">
        <w:rPr>
          <w:rFonts w:ascii="LitNusx" w:hAnsi="LitNusx"/>
          <w:sz w:val="22"/>
          <w:szCs w:val="22"/>
          <w:lang w:val="es-ES"/>
        </w:rPr>
        <w:softHyphen/>
        <w:t>ne</w:t>
      </w:r>
      <w:r w:rsidRPr="00535DA6">
        <w:rPr>
          <w:rFonts w:ascii="LitNusx" w:hAnsi="LitNusx"/>
          <w:sz w:val="22"/>
          <w:szCs w:val="22"/>
          <w:lang w:val="es-ES"/>
        </w:rPr>
        <w:softHyphen/>
        <w:t>biT ar Se</w:t>
      </w:r>
      <w:r w:rsidRPr="00535DA6">
        <w:rPr>
          <w:rFonts w:ascii="LitNusx" w:hAnsi="LitNusx"/>
          <w:sz w:val="22"/>
          <w:szCs w:val="22"/>
          <w:lang w:val="es-ES"/>
        </w:rPr>
        <w:softHyphen/>
        <w:t>mo</w:t>
      </w:r>
      <w:r w:rsidRPr="00535DA6">
        <w:rPr>
          <w:rFonts w:ascii="LitNusx" w:hAnsi="LitNusx"/>
          <w:sz w:val="22"/>
          <w:szCs w:val="22"/>
          <w:lang w:val="es-ES"/>
        </w:rPr>
        <w:softHyphen/>
        <w:t>i</w:t>
      </w:r>
      <w:r w:rsidRPr="00535DA6">
        <w:rPr>
          <w:rFonts w:ascii="LitNusx" w:hAnsi="LitNusx"/>
          <w:sz w:val="22"/>
          <w:szCs w:val="22"/>
          <w:lang w:val="es-ES"/>
        </w:rPr>
        <w:softHyphen/>
        <w:t>far</w:t>
      </w:r>
      <w:r w:rsidRPr="00535DA6">
        <w:rPr>
          <w:rFonts w:ascii="LitNusx" w:hAnsi="LitNusx"/>
          <w:sz w:val="22"/>
          <w:szCs w:val="22"/>
          <w:lang w:val="es-ES"/>
        </w:rPr>
        <w:softHyphen/>
        <w:t>gle</w:t>
      </w:r>
      <w:r w:rsidRPr="00535DA6">
        <w:rPr>
          <w:rFonts w:ascii="LitNusx" w:hAnsi="LitNusx"/>
          <w:sz w:val="22"/>
          <w:szCs w:val="22"/>
          <w:lang w:val="es-ES"/>
        </w:rPr>
        <w:softHyphen/>
        <w:t>ba. ami</w:t>
      </w:r>
      <w:r w:rsidRPr="00535DA6">
        <w:rPr>
          <w:rFonts w:ascii="LitNusx" w:hAnsi="LitNusx"/>
          <w:sz w:val="22"/>
          <w:szCs w:val="22"/>
          <w:lang w:val="es-ES"/>
        </w:rPr>
        <w:softHyphen/>
        <w:t>tom mi</w:t>
      </w:r>
      <w:r w:rsidRPr="00535DA6">
        <w:rPr>
          <w:rFonts w:ascii="LitNusx" w:hAnsi="LitNusx"/>
          <w:sz w:val="22"/>
          <w:szCs w:val="22"/>
          <w:lang w:val="es-ES"/>
        </w:rPr>
        <w:softHyphen/>
        <w:t>zan</w:t>
      </w:r>
      <w:r w:rsidRPr="00535DA6">
        <w:rPr>
          <w:rFonts w:ascii="LitNusx" w:hAnsi="LitNusx"/>
          <w:sz w:val="22"/>
          <w:szCs w:val="22"/>
          <w:lang w:val="es-ES"/>
        </w:rPr>
        <w:softHyphen/>
        <w:t>Se</w:t>
      </w:r>
      <w:r w:rsidRPr="00535DA6">
        <w:rPr>
          <w:rFonts w:ascii="LitNusx" w:hAnsi="LitNusx"/>
          <w:sz w:val="22"/>
          <w:szCs w:val="22"/>
          <w:lang w:val="es-ES"/>
        </w:rPr>
        <w:softHyphen/>
        <w:t>wo</w:t>
      </w:r>
      <w:r w:rsidRPr="00535DA6">
        <w:rPr>
          <w:rFonts w:ascii="LitNusx" w:hAnsi="LitNusx"/>
          <w:sz w:val="22"/>
          <w:szCs w:val="22"/>
          <w:lang w:val="es-ES"/>
        </w:rPr>
        <w:softHyphen/>
        <w:t>ni</w:t>
      </w:r>
      <w:r w:rsidRPr="00535DA6">
        <w:rPr>
          <w:rFonts w:ascii="LitNusx" w:hAnsi="LitNusx"/>
          <w:sz w:val="22"/>
          <w:szCs w:val="22"/>
          <w:lang w:val="es-ES"/>
        </w:rPr>
        <w:softHyphen/>
        <w:t>lia glo</w:t>
      </w:r>
      <w:r w:rsidRPr="00535DA6">
        <w:rPr>
          <w:rFonts w:ascii="LitNusx" w:hAnsi="LitNusx"/>
          <w:sz w:val="22"/>
          <w:szCs w:val="22"/>
          <w:lang w:val="es-ES"/>
        </w:rPr>
        <w:softHyphen/>
        <w:t>ba</w:t>
      </w:r>
      <w:r w:rsidRPr="00535DA6">
        <w:rPr>
          <w:rFonts w:ascii="LitNusx" w:hAnsi="LitNusx"/>
          <w:sz w:val="22"/>
          <w:szCs w:val="22"/>
          <w:lang w:val="es-ES"/>
        </w:rPr>
        <w:softHyphen/>
        <w:t>lu</w:t>
      </w:r>
      <w:r w:rsidRPr="00535DA6">
        <w:rPr>
          <w:rFonts w:ascii="LitNusx" w:hAnsi="LitNusx"/>
          <w:sz w:val="22"/>
          <w:szCs w:val="22"/>
          <w:lang w:val="es-ES"/>
        </w:rPr>
        <w:softHyphen/>
        <w:t>ri da re</w:t>
      </w:r>
      <w:r w:rsidRPr="00535DA6">
        <w:rPr>
          <w:rFonts w:ascii="LitNusx" w:hAnsi="LitNusx"/>
          <w:sz w:val="22"/>
          <w:szCs w:val="22"/>
          <w:lang w:val="es-ES"/>
        </w:rPr>
        <w:softHyphen/>
        <w:t>gi</w:t>
      </w:r>
      <w:r w:rsidRPr="00535DA6">
        <w:rPr>
          <w:rFonts w:ascii="LitNusx" w:hAnsi="LitNusx"/>
          <w:sz w:val="22"/>
          <w:szCs w:val="22"/>
          <w:lang w:val="es-ES"/>
        </w:rPr>
        <w:softHyphen/>
        <w:t>o</w:t>
      </w:r>
      <w:r w:rsidRPr="00535DA6">
        <w:rPr>
          <w:rFonts w:ascii="LitNusx" w:hAnsi="LitNusx"/>
          <w:sz w:val="22"/>
          <w:szCs w:val="22"/>
          <w:lang w:val="es-ES"/>
        </w:rPr>
        <w:softHyphen/>
        <w:t>nu</w:t>
      </w:r>
      <w:r w:rsidRPr="00535DA6">
        <w:rPr>
          <w:rFonts w:ascii="LitNusx" w:hAnsi="LitNusx"/>
          <w:sz w:val="22"/>
          <w:szCs w:val="22"/>
          <w:lang w:val="es-ES"/>
        </w:rPr>
        <w:softHyphen/>
        <w:t>li Ta</w:t>
      </w:r>
      <w:r w:rsidRPr="00535DA6">
        <w:rPr>
          <w:rFonts w:ascii="LitNusx" w:hAnsi="LitNusx"/>
          <w:sz w:val="22"/>
          <w:szCs w:val="22"/>
          <w:lang w:val="es-ES"/>
        </w:rPr>
        <w:softHyphen/>
        <w:t>vi</w:t>
      </w:r>
      <w:r w:rsidRPr="00535DA6">
        <w:rPr>
          <w:rFonts w:ascii="LitNusx" w:hAnsi="LitNusx"/>
          <w:sz w:val="22"/>
          <w:szCs w:val="22"/>
          <w:lang w:val="es-ES"/>
        </w:rPr>
        <w:softHyphen/>
        <w:t>se</w:t>
      </w:r>
      <w:r w:rsidRPr="00535DA6">
        <w:rPr>
          <w:rFonts w:ascii="LitNusx" w:hAnsi="LitNusx"/>
          <w:sz w:val="22"/>
          <w:szCs w:val="22"/>
          <w:lang w:val="es-ES"/>
        </w:rPr>
        <w:softHyphen/>
        <w:t>bu</w:t>
      </w:r>
      <w:r w:rsidRPr="00535DA6">
        <w:rPr>
          <w:rFonts w:ascii="LitNusx" w:hAnsi="LitNusx"/>
          <w:sz w:val="22"/>
          <w:szCs w:val="22"/>
          <w:lang w:val="es-ES"/>
        </w:rPr>
        <w:softHyphen/>
        <w:t>re</w:t>
      </w:r>
      <w:r w:rsidRPr="00535DA6">
        <w:rPr>
          <w:rFonts w:ascii="LitNusx" w:hAnsi="LitNusx"/>
          <w:sz w:val="22"/>
          <w:szCs w:val="22"/>
          <w:lang w:val="es-ES"/>
        </w:rPr>
        <w:softHyphen/>
        <w:t>be</w:t>
      </w:r>
      <w:r w:rsidRPr="00535DA6">
        <w:rPr>
          <w:rFonts w:ascii="LitNusx" w:hAnsi="LitNusx"/>
          <w:sz w:val="22"/>
          <w:szCs w:val="22"/>
          <w:lang w:val="es-ES"/>
        </w:rPr>
        <w:softHyphen/>
        <w:t>b</w:t>
      </w:r>
      <w:r>
        <w:rPr>
          <w:rFonts w:ascii="LitNusx" w:hAnsi="LitNusx"/>
          <w:sz w:val="22"/>
          <w:szCs w:val="22"/>
          <w:lang w:val="es-ES"/>
        </w:rPr>
        <w:t>is gaT</w:t>
      </w:r>
      <w:r>
        <w:rPr>
          <w:rFonts w:ascii="LitNusx" w:hAnsi="LitNusx"/>
          <w:sz w:val="22"/>
          <w:szCs w:val="22"/>
          <w:lang w:val="es-ES"/>
        </w:rPr>
        <w:softHyphen/>
        <w:t>va</w:t>
      </w:r>
      <w:r>
        <w:rPr>
          <w:rFonts w:ascii="LitNusx" w:hAnsi="LitNusx"/>
          <w:sz w:val="22"/>
          <w:szCs w:val="22"/>
          <w:lang w:val="es-ES"/>
        </w:rPr>
        <w:softHyphen/>
        <w:t>lis</w:t>
      </w:r>
      <w:r>
        <w:rPr>
          <w:rFonts w:ascii="LitNusx" w:hAnsi="LitNusx"/>
          <w:sz w:val="22"/>
          <w:szCs w:val="22"/>
          <w:lang w:val="es-ES"/>
        </w:rPr>
        <w:softHyphen/>
        <w:t>wi</w:t>
      </w:r>
      <w:r>
        <w:rPr>
          <w:rFonts w:ascii="LitNusx" w:hAnsi="LitNusx"/>
          <w:sz w:val="22"/>
          <w:szCs w:val="22"/>
          <w:lang w:val="es-ES"/>
        </w:rPr>
        <w:softHyphen/>
        <w:t>ne</w:t>
      </w:r>
      <w:r>
        <w:rPr>
          <w:rFonts w:ascii="LitNusx" w:hAnsi="LitNusx"/>
          <w:sz w:val="22"/>
          <w:szCs w:val="22"/>
          <w:lang w:val="es-ES"/>
        </w:rPr>
        <w:softHyphen/>
        <w:t>ba.</w:t>
      </w:r>
      <w:r w:rsidRPr="00535DA6">
        <w:rPr>
          <w:rFonts w:ascii="LitNusx" w:hAnsi="LitNusx"/>
          <w:sz w:val="22"/>
          <w:szCs w:val="22"/>
          <w:lang w:val="es-ES"/>
        </w:rPr>
        <w:t xml:space="preserve"> `mdgra</w:t>
      </w:r>
      <w:r w:rsidRPr="00535DA6">
        <w:rPr>
          <w:rFonts w:ascii="LitNusx" w:hAnsi="LitNusx"/>
          <w:sz w:val="22"/>
          <w:szCs w:val="22"/>
          <w:lang w:val="es-ES"/>
        </w:rPr>
        <w:softHyphen/>
        <w:t>di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ba~ aris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da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w:t>
      </w:r>
      <w:r w:rsidRPr="00535DA6">
        <w:rPr>
          <w:rFonts w:ascii="LitNusx" w:hAnsi="LitNusx"/>
          <w:sz w:val="22"/>
          <w:szCs w:val="22"/>
          <w:lang w:val="es-ES"/>
        </w:rPr>
        <w:softHyphen/>
        <w:t>ri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gza, da</w:t>
      </w:r>
      <w:r w:rsidRPr="00535DA6">
        <w:rPr>
          <w:rFonts w:ascii="LitNusx" w:hAnsi="LitNusx"/>
          <w:sz w:val="22"/>
          <w:szCs w:val="22"/>
          <w:lang w:val="es-ES"/>
        </w:rPr>
        <w:softHyphen/>
        <w:t>fuZ</w:t>
      </w:r>
      <w:r w:rsidRPr="00535DA6">
        <w:rPr>
          <w:rFonts w:ascii="LitNusx" w:hAnsi="LitNusx"/>
          <w:sz w:val="22"/>
          <w:szCs w:val="22"/>
          <w:lang w:val="es-ES"/>
        </w:rPr>
        <w:softHyphen/>
        <w:t>ne</w:t>
      </w:r>
      <w:r w:rsidRPr="00535DA6">
        <w:rPr>
          <w:rFonts w:ascii="LitNusx" w:hAnsi="LitNusx"/>
          <w:sz w:val="22"/>
          <w:szCs w:val="22"/>
          <w:lang w:val="es-ES"/>
        </w:rPr>
        <w:softHyphen/>
        <w:t>bu</w:t>
      </w:r>
      <w:r w:rsidRPr="00535DA6">
        <w:rPr>
          <w:rFonts w:ascii="LitNusx" w:hAnsi="LitNusx"/>
          <w:sz w:val="22"/>
          <w:szCs w:val="22"/>
          <w:lang w:val="es-ES"/>
        </w:rPr>
        <w:softHyphen/>
        <w:t>li ga</w:t>
      </w:r>
      <w:r w:rsidRPr="00535DA6">
        <w:rPr>
          <w:rFonts w:ascii="LitNusx" w:hAnsi="LitNusx"/>
          <w:sz w:val="22"/>
          <w:szCs w:val="22"/>
          <w:lang w:val="es-ES"/>
        </w:rPr>
        <w:softHyphen/>
        <w:t>re</w:t>
      </w:r>
      <w:r w:rsidRPr="00535DA6">
        <w:rPr>
          <w:rFonts w:ascii="LitNusx" w:hAnsi="LitNusx"/>
          <w:sz w:val="22"/>
          <w:szCs w:val="22"/>
          <w:lang w:val="es-ES"/>
        </w:rPr>
        <w:softHyphen/>
        <w:t>mos sta</w:t>
      </w:r>
      <w:r w:rsidRPr="00535DA6">
        <w:rPr>
          <w:rFonts w:ascii="LitNusx" w:hAnsi="LitNusx"/>
          <w:sz w:val="22"/>
          <w:szCs w:val="22"/>
          <w:lang w:val="es-ES"/>
        </w:rPr>
        <w:softHyphen/>
        <w:t>bi</w:t>
      </w:r>
      <w:r w:rsidRPr="00535DA6">
        <w:rPr>
          <w:rFonts w:ascii="LitNusx" w:hAnsi="LitNusx"/>
          <w:sz w:val="22"/>
          <w:szCs w:val="22"/>
          <w:lang w:val="es-ES"/>
        </w:rPr>
        <w:softHyphen/>
        <w:t>lur fun</w:t>
      </w:r>
      <w:r w:rsidRPr="00535DA6">
        <w:rPr>
          <w:rFonts w:ascii="LitNusx" w:hAnsi="LitNusx"/>
          <w:sz w:val="22"/>
          <w:szCs w:val="22"/>
          <w:lang w:val="es-ES"/>
        </w:rPr>
        <w:softHyphen/>
        <w:t>qci</w:t>
      </w:r>
      <w:r w:rsidRPr="00535DA6">
        <w:rPr>
          <w:rFonts w:ascii="LitNusx" w:hAnsi="LitNusx"/>
          <w:sz w:val="22"/>
          <w:szCs w:val="22"/>
          <w:lang w:val="es-ES"/>
        </w:rPr>
        <w:softHyphen/>
        <w:t>o</w:t>
      </w:r>
      <w:r w:rsidRPr="00535DA6">
        <w:rPr>
          <w:rFonts w:ascii="LitNusx" w:hAnsi="LitNusx"/>
          <w:sz w:val="22"/>
          <w:szCs w:val="22"/>
          <w:lang w:val="es-ES"/>
        </w:rPr>
        <w:softHyphen/>
        <w:t>ni</w:t>
      </w:r>
      <w:r w:rsidRPr="00535DA6">
        <w:rPr>
          <w:rFonts w:ascii="LitNusx" w:hAnsi="LitNusx"/>
          <w:sz w:val="22"/>
          <w:szCs w:val="22"/>
          <w:lang w:val="es-ES"/>
        </w:rPr>
        <w:softHyphen/>
        <w:t>re</w:t>
      </w:r>
      <w:r w:rsidRPr="00535DA6">
        <w:rPr>
          <w:rFonts w:ascii="LitNusx" w:hAnsi="LitNusx"/>
          <w:sz w:val="22"/>
          <w:szCs w:val="22"/>
          <w:lang w:val="es-ES"/>
        </w:rPr>
        <w:softHyphen/>
        <w:t>ba</w:t>
      </w:r>
      <w:r w:rsidRPr="00535DA6">
        <w:rPr>
          <w:rFonts w:ascii="LitNusx" w:hAnsi="LitNusx"/>
          <w:sz w:val="22"/>
          <w:szCs w:val="22"/>
          <w:lang w:val="es-ES"/>
        </w:rPr>
        <w:softHyphen/>
        <w:t>ze. aR</w:t>
      </w:r>
      <w:r w:rsidRPr="00535DA6">
        <w:rPr>
          <w:rFonts w:ascii="LitNusx" w:hAnsi="LitNusx"/>
          <w:sz w:val="22"/>
          <w:szCs w:val="22"/>
          <w:lang w:val="es-ES"/>
        </w:rPr>
        <w:softHyphen/>
        <w:t>sa</w:t>
      </w:r>
      <w:r w:rsidRPr="00535DA6">
        <w:rPr>
          <w:rFonts w:ascii="LitNusx" w:hAnsi="LitNusx"/>
          <w:sz w:val="22"/>
          <w:szCs w:val="22"/>
          <w:lang w:val="es-ES"/>
        </w:rPr>
        <w:softHyphen/>
        <w:t>niS</w:t>
      </w:r>
      <w:r w:rsidRPr="00535DA6">
        <w:rPr>
          <w:rFonts w:ascii="LitNusx" w:hAnsi="LitNusx"/>
          <w:sz w:val="22"/>
          <w:szCs w:val="22"/>
          <w:lang w:val="es-ES"/>
        </w:rPr>
        <w:softHyphen/>
        <w:t>na</w:t>
      </w:r>
      <w:r w:rsidRPr="00535DA6">
        <w:rPr>
          <w:rFonts w:ascii="LitNusx" w:hAnsi="LitNusx"/>
          <w:sz w:val="22"/>
          <w:szCs w:val="22"/>
          <w:lang w:val="es-ES"/>
        </w:rPr>
        <w:softHyphen/>
        <w:t>via, rom ga</w:t>
      </w:r>
      <w:r w:rsidRPr="00535DA6">
        <w:rPr>
          <w:rFonts w:ascii="LitNusx" w:hAnsi="LitNusx"/>
          <w:sz w:val="22"/>
          <w:szCs w:val="22"/>
          <w:lang w:val="es-ES"/>
        </w:rPr>
        <w:softHyphen/>
        <w:t>e</w:t>
      </w:r>
      <w:r w:rsidRPr="00535DA6">
        <w:rPr>
          <w:rFonts w:ascii="LitNusx" w:hAnsi="LitNusx"/>
          <w:sz w:val="22"/>
          <w:szCs w:val="22"/>
          <w:lang w:val="es-ES"/>
        </w:rPr>
        <w:softHyphen/>
        <w:t>ros re</w:t>
      </w:r>
      <w:r w:rsidRPr="00535DA6">
        <w:rPr>
          <w:rFonts w:ascii="LitNusx" w:hAnsi="LitNusx"/>
          <w:sz w:val="22"/>
          <w:szCs w:val="22"/>
          <w:lang w:val="es-ES"/>
        </w:rPr>
        <w:softHyphen/>
        <w:t>ko</w:t>
      </w:r>
      <w:r w:rsidRPr="00535DA6">
        <w:rPr>
          <w:rFonts w:ascii="LitNusx" w:hAnsi="LitNusx"/>
          <w:sz w:val="22"/>
          <w:szCs w:val="22"/>
          <w:lang w:val="es-ES"/>
        </w:rPr>
        <w:softHyphen/>
        <w:t>men</w:t>
      </w:r>
      <w:r w:rsidRPr="00535DA6">
        <w:rPr>
          <w:rFonts w:ascii="LitNusx" w:hAnsi="LitNusx"/>
          <w:sz w:val="22"/>
          <w:szCs w:val="22"/>
          <w:lang w:val="es-ES"/>
        </w:rPr>
        <w:softHyphen/>
        <w:t>da</w:t>
      </w:r>
      <w:r w:rsidRPr="00535DA6">
        <w:rPr>
          <w:rFonts w:ascii="LitNusx" w:hAnsi="LitNusx"/>
          <w:sz w:val="22"/>
          <w:szCs w:val="22"/>
          <w:lang w:val="es-ES"/>
        </w:rPr>
        <w:softHyphen/>
        <w:t>ci</w:t>
      </w:r>
      <w:r w:rsidRPr="00535DA6">
        <w:rPr>
          <w:rFonts w:ascii="LitNusx" w:hAnsi="LitNusx"/>
          <w:sz w:val="22"/>
          <w:szCs w:val="22"/>
          <w:lang w:val="es-ES"/>
        </w:rPr>
        <w:softHyphen/>
        <w:t>e</w:t>
      </w:r>
      <w:r w:rsidRPr="00535DA6">
        <w:rPr>
          <w:rFonts w:ascii="LitNusx" w:hAnsi="LitNusx"/>
          <w:sz w:val="22"/>
          <w:szCs w:val="22"/>
          <w:lang w:val="es-ES"/>
        </w:rPr>
        <w:softHyphen/>
        <w:t>bis mi</w:t>
      </w:r>
      <w:r w:rsidRPr="00535DA6">
        <w:rPr>
          <w:rFonts w:ascii="LitNusx" w:hAnsi="LitNusx"/>
          <w:sz w:val="22"/>
          <w:szCs w:val="22"/>
          <w:lang w:val="es-ES"/>
        </w:rPr>
        <w:softHyphen/>
        <w:t>xed</w:t>
      </w:r>
      <w:r w:rsidRPr="00535DA6">
        <w:rPr>
          <w:rFonts w:ascii="LitNusx" w:hAnsi="LitNusx"/>
          <w:sz w:val="22"/>
          <w:szCs w:val="22"/>
          <w:lang w:val="es-ES"/>
        </w:rPr>
        <w:softHyphen/>
        <w:t>viT mdgra</w:t>
      </w:r>
      <w:r w:rsidRPr="00535DA6">
        <w:rPr>
          <w:rFonts w:ascii="LitNusx" w:hAnsi="LitNusx"/>
          <w:sz w:val="22"/>
          <w:szCs w:val="22"/>
          <w:lang w:val="es-ES"/>
        </w:rPr>
        <w:softHyphen/>
        <w:t>di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uz</w:t>
      </w:r>
      <w:r w:rsidRPr="00535DA6">
        <w:rPr>
          <w:rFonts w:ascii="LitNusx" w:hAnsi="LitNusx"/>
          <w:sz w:val="22"/>
          <w:szCs w:val="22"/>
          <w:lang w:val="es-ES"/>
        </w:rPr>
        <w:softHyphen/>
        <w:t>run</w:t>
      </w:r>
      <w:r w:rsidRPr="00535DA6">
        <w:rPr>
          <w:rFonts w:ascii="LitNusx" w:hAnsi="LitNusx"/>
          <w:sz w:val="22"/>
          <w:szCs w:val="22"/>
          <w:lang w:val="es-ES"/>
        </w:rPr>
        <w:softHyphen/>
        <w:t>vel</w:t>
      </w:r>
      <w:r w:rsidRPr="00535DA6">
        <w:rPr>
          <w:rFonts w:ascii="LitNusx" w:hAnsi="LitNusx"/>
          <w:sz w:val="22"/>
          <w:szCs w:val="22"/>
          <w:lang w:val="es-ES"/>
        </w:rPr>
        <w:softHyphen/>
        <w:t>yo</w:t>
      </w:r>
      <w:r w:rsidRPr="00535DA6">
        <w:rPr>
          <w:rFonts w:ascii="LitNusx" w:hAnsi="LitNusx"/>
          <w:sz w:val="22"/>
          <w:szCs w:val="22"/>
          <w:lang w:val="es-ES"/>
        </w:rPr>
        <w:softHyphen/>
        <w:t>fi</w:t>
      </w:r>
      <w:r w:rsidRPr="00535DA6">
        <w:rPr>
          <w:rFonts w:ascii="LitNusx" w:hAnsi="LitNusx"/>
          <w:sz w:val="22"/>
          <w:szCs w:val="22"/>
          <w:lang w:val="es-ES"/>
        </w:rPr>
        <w:softHyphen/>
        <w:t>saT</w:t>
      </w:r>
      <w:r w:rsidRPr="00535DA6">
        <w:rPr>
          <w:rFonts w:ascii="LitNusx" w:hAnsi="LitNusx"/>
          <w:sz w:val="22"/>
          <w:szCs w:val="22"/>
          <w:lang w:val="es-ES"/>
        </w:rPr>
        <w:softHyphen/>
        <w:t>vis au</w:t>
      </w:r>
      <w:r w:rsidRPr="00535DA6">
        <w:rPr>
          <w:rFonts w:ascii="LitNusx" w:hAnsi="LitNusx"/>
          <w:sz w:val="22"/>
          <w:szCs w:val="22"/>
          <w:lang w:val="es-ES"/>
        </w:rPr>
        <w:softHyphen/>
        <w:t>ci</w:t>
      </w:r>
      <w:r w:rsidRPr="00535DA6">
        <w:rPr>
          <w:rFonts w:ascii="LitNusx" w:hAnsi="LitNusx"/>
          <w:sz w:val="22"/>
          <w:szCs w:val="22"/>
          <w:lang w:val="es-ES"/>
        </w:rPr>
        <w:softHyphen/>
        <w:t>le</w:t>
      </w:r>
      <w:r w:rsidRPr="00535DA6">
        <w:rPr>
          <w:rFonts w:ascii="LitNusx" w:hAnsi="LitNusx"/>
          <w:sz w:val="22"/>
          <w:szCs w:val="22"/>
          <w:lang w:val="es-ES"/>
        </w:rPr>
        <w:softHyphen/>
        <w:t>be</w:t>
      </w:r>
      <w:r w:rsidRPr="00535DA6">
        <w:rPr>
          <w:rFonts w:ascii="LitNusx" w:hAnsi="LitNusx"/>
          <w:sz w:val="22"/>
          <w:szCs w:val="22"/>
          <w:lang w:val="es-ES"/>
        </w:rPr>
        <w:softHyphen/>
        <w:t>lia msof</w:t>
      </w:r>
      <w:r w:rsidRPr="00535DA6">
        <w:rPr>
          <w:rFonts w:ascii="LitNusx" w:hAnsi="LitNusx"/>
          <w:sz w:val="22"/>
          <w:szCs w:val="22"/>
          <w:lang w:val="es-ES"/>
        </w:rPr>
        <w:softHyphen/>
        <w:t>li</w:t>
      </w:r>
      <w:r w:rsidRPr="00535DA6">
        <w:rPr>
          <w:rFonts w:ascii="LitNusx" w:hAnsi="LitNusx"/>
          <w:sz w:val="22"/>
          <w:szCs w:val="22"/>
          <w:lang w:val="es-ES"/>
        </w:rPr>
        <w:softHyphen/>
        <w:t>o</w:t>
      </w:r>
      <w:r w:rsidRPr="00535DA6">
        <w:rPr>
          <w:rFonts w:ascii="LitNusx" w:hAnsi="LitNusx"/>
          <w:sz w:val="22"/>
          <w:szCs w:val="22"/>
          <w:lang w:val="es-ES"/>
        </w:rPr>
        <w:softHyphen/>
        <w:t>Si gan</w:t>
      </w:r>
      <w:r w:rsidRPr="00535DA6">
        <w:rPr>
          <w:rFonts w:ascii="LitNusx" w:hAnsi="LitNusx"/>
          <w:sz w:val="22"/>
          <w:szCs w:val="22"/>
          <w:lang w:val="es-ES"/>
        </w:rPr>
        <w:softHyphen/>
        <w:t>xor</w:t>
      </w:r>
      <w:r w:rsidRPr="00535DA6">
        <w:rPr>
          <w:rFonts w:ascii="LitNusx" w:hAnsi="LitNusx"/>
          <w:sz w:val="22"/>
          <w:szCs w:val="22"/>
          <w:lang w:val="es-ES"/>
        </w:rPr>
        <w:softHyphen/>
        <w:t>ci</w:t>
      </w:r>
      <w:r w:rsidRPr="00535DA6">
        <w:rPr>
          <w:rFonts w:ascii="LitNusx" w:hAnsi="LitNusx"/>
          <w:sz w:val="22"/>
          <w:szCs w:val="22"/>
          <w:lang w:val="es-ES"/>
        </w:rPr>
        <w:softHyphen/>
        <w:t>el</w:t>
      </w:r>
      <w:r w:rsidRPr="00535DA6">
        <w:rPr>
          <w:rFonts w:ascii="LitNusx" w:hAnsi="LitNusx"/>
          <w:sz w:val="22"/>
          <w:szCs w:val="22"/>
          <w:lang w:val="es-ES"/>
        </w:rPr>
        <w:softHyphen/>
        <w:t>des ram</w:t>
      </w:r>
      <w:r w:rsidRPr="00535DA6">
        <w:rPr>
          <w:rFonts w:ascii="LitNusx" w:hAnsi="LitNusx"/>
          <w:sz w:val="22"/>
          <w:szCs w:val="22"/>
          <w:lang w:val="es-ES"/>
        </w:rPr>
        <w:softHyphen/>
        <w:t>de</w:t>
      </w:r>
      <w:r w:rsidRPr="00535DA6">
        <w:rPr>
          <w:rFonts w:ascii="LitNusx" w:hAnsi="LitNusx"/>
          <w:sz w:val="22"/>
          <w:szCs w:val="22"/>
          <w:lang w:val="es-ES"/>
        </w:rPr>
        <w:softHyphen/>
        <w:t>ni</w:t>
      </w:r>
      <w:r w:rsidRPr="00535DA6">
        <w:rPr>
          <w:rFonts w:ascii="LitNusx" w:hAnsi="LitNusx"/>
          <w:sz w:val="22"/>
          <w:szCs w:val="22"/>
          <w:lang w:val="es-ES"/>
        </w:rPr>
        <w:softHyphen/>
        <w:t>me pi</w:t>
      </w:r>
      <w:r w:rsidRPr="00535DA6">
        <w:rPr>
          <w:rFonts w:ascii="LitNusx" w:hAnsi="LitNusx"/>
          <w:sz w:val="22"/>
          <w:szCs w:val="22"/>
          <w:lang w:val="es-ES"/>
        </w:rPr>
        <w:softHyphen/>
        <w:t>ro</w:t>
      </w:r>
      <w:r w:rsidRPr="00535DA6">
        <w:rPr>
          <w:rFonts w:ascii="LitNusx" w:hAnsi="LitNusx"/>
          <w:sz w:val="22"/>
          <w:szCs w:val="22"/>
          <w:lang w:val="es-ES"/>
        </w:rPr>
        <w:softHyphen/>
        <w:t>ba:</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pir</w:t>
      </w:r>
      <w:r w:rsidRPr="00535DA6">
        <w:rPr>
          <w:rFonts w:ascii="LitNusx" w:hAnsi="LitNusx"/>
          <w:sz w:val="22"/>
          <w:szCs w:val="22"/>
          <w:lang w:val="es-ES"/>
        </w:rPr>
        <w:softHyphen/>
        <w:t>ve</w:t>
      </w:r>
      <w:r w:rsidRPr="00535DA6">
        <w:rPr>
          <w:rFonts w:ascii="LitNusx" w:hAnsi="LitNusx"/>
          <w:sz w:val="22"/>
          <w:szCs w:val="22"/>
          <w:lang w:val="es-ES"/>
        </w:rPr>
        <w:softHyphen/>
        <w:t xml:space="preserve">li, </w:t>
      </w:r>
      <w:r>
        <w:rPr>
          <w:rFonts w:ascii="LitNusx" w:hAnsi="LitNusx"/>
          <w:sz w:val="22"/>
          <w:szCs w:val="22"/>
          <w:lang w:val="es-ES"/>
        </w:rPr>
        <w:t>eko</w:t>
      </w:r>
      <w:r>
        <w:rPr>
          <w:rFonts w:ascii="LitNusx" w:hAnsi="LitNusx"/>
          <w:sz w:val="22"/>
          <w:szCs w:val="22"/>
          <w:lang w:val="es-ES"/>
        </w:rPr>
        <w:softHyphen/>
        <w:t>no</w:t>
      </w:r>
      <w:r>
        <w:rPr>
          <w:rFonts w:ascii="LitNusx" w:hAnsi="LitNusx"/>
          <w:sz w:val="22"/>
          <w:szCs w:val="22"/>
          <w:lang w:val="es-ES"/>
        </w:rPr>
        <w:softHyphen/>
        <w:t>mi</w:t>
      </w:r>
      <w:r>
        <w:rPr>
          <w:rFonts w:ascii="LitNusx" w:hAnsi="LitNusx"/>
          <w:sz w:val="22"/>
          <w:szCs w:val="22"/>
          <w:lang w:val="es-ES"/>
        </w:rPr>
        <w:softHyphen/>
        <w:t>kis gan</w:t>
      </w:r>
      <w:r>
        <w:rPr>
          <w:rFonts w:ascii="LitNusx" w:hAnsi="LitNusx"/>
          <w:sz w:val="22"/>
          <w:szCs w:val="22"/>
          <w:lang w:val="es-ES"/>
        </w:rPr>
        <w:softHyphen/>
        <w:t>vi</w:t>
      </w:r>
      <w:r>
        <w:rPr>
          <w:rFonts w:ascii="LitNusx" w:hAnsi="LitNusx"/>
          <w:sz w:val="22"/>
          <w:szCs w:val="22"/>
          <w:lang w:val="es-ES"/>
        </w:rPr>
        <w:softHyphen/>
        <w:t>Ta</w:t>
      </w:r>
      <w:r>
        <w:rPr>
          <w:rFonts w:ascii="LitNusx" w:hAnsi="LitNusx"/>
          <w:sz w:val="22"/>
          <w:szCs w:val="22"/>
          <w:lang w:val="es-ES"/>
        </w:rPr>
        <w:softHyphen/>
        <w:t>re</w:t>
      </w:r>
      <w:r>
        <w:rPr>
          <w:rFonts w:ascii="LitNusx" w:hAnsi="LitNusx"/>
          <w:sz w:val="22"/>
          <w:szCs w:val="22"/>
          <w:lang w:val="es-ES"/>
        </w:rPr>
        <w:softHyphen/>
        <w:t>bis daCqareba</w:t>
      </w:r>
      <w:r w:rsidRPr="00535DA6">
        <w:rPr>
          <w:rFonts w:ascii="LitNusx" w:hAnsi="LitNusx"/>
          <w:sz w:val="22"/>
          <w:szCs w:val="22"/>
          <w:lang w:val="es-ES"/>
        </w:rPr>
        <w:t>. 2050 wli</w:t>
      </w:r>
      <w:r w:rsidRPr="00535DA6">
        <w:rPr>
          <w:rFonts w:ascii="LitNusx" w:hAnsi="LitNusx"/>
          <w:sz w:val="22"/>
          <w:szCs w:val="22"/>
          <w:lang w:val="es-ES"/>
        </w:rPr>
        <w:softHyphen/>
        <w:t>saT</w:t>
      </w:r>
      <w:r w:rsidRPr="00535DA6">
        <w:rPr>
          <w:rFonts w:ascii="LitNusx" w:hAnsi="LitNusx"/>
          <w:sz w:val="22"/>
          <w:szCs w:val="22"/>
          <w:lang w:val="es-ES"/>
        </w:rPr>
        <w:softHyphen/>
        <w:t>vis na</w:t>
      </w:r>
      <w:r w:rsidRPr="00535DA6">
        <w:rPr>
          <w:rFonts w:ascii="LitNusx" w:hAnsi="LitNusx"/>
          <w:sz w:val="22"/>
          <w:szCs w:val="22"/>
          <w:lang w:val="es-ES"/>
        </w:rPr>
        <w:softHyphen/>
        <w:t>va</w:t>
      </w:r>
      <w:r w:rsidRPr="00535DA6">
        <w:rPr>
          <w:rFonts w:ascii="LitNusx" w:hAnsi="LitNusx"/>
          <w:sz w:val="22"/>
          <w:szCs w:val="22"/>
          <w:lang w:val="es-ES"/>
        </w:rPr>
        <w:softHyphen/>
        <w:t>ra</w:t>
      </w:r>
      <w:r w:rsidRPr="00535DA6">
        <w:rPr>
          <w:rFonts w:ascii="LitNusx" w:hAnsi="LitNusx"/>
          <w:sz w:val="22"/>
          <w:szCs w:val="22"/>
          <w:lang w:val="es-ES"/>
        </w:rPr>
        <w:softHyphen/>
        <w:t>u</w:t>
      </w:r>
      <w:r w:rsidRPr="00535DA6">
        <w:rPr>
          <w:rFonts w:ascii="LitNusx" w:hAnsi="LitNusx"/>
          <w:sz w:val="22"/>
          <w:szCs w:val="22"/>
          <w:lang w:val="es-ES"/>
        </w:rPr>
        <w:softHyphen/>
        <w:t>de</w:t>
      </w:r>
      <w:r w:rsidRPr="00535DA6">
        <w:rPr>
          <w:rFonts w:ascii="LitNusx" w:hAnsi="LitNusx"/>
          <w:sz w:val="22"/>
          <w:szCs w:val="22"/>
          <w:lang w:val="es-ES"/>
        </w:rPr>
        <w:softHyphen/>
        <w:t>via efeq</w:t>
      </w:r>
      <w:r w:rsidRPr="00535DA6">
        <w:rPr>
          <w:rFonts w:ascii="LitNusx" w:hAnsi="LitNusx"/>
          <w:sz w:val="22"/>
          <w:szCs w:val="22"/>
          <w:lang w:val="es-ES"/>
        </w:rPr>
        <w:softHyphen/>
        <w:t>ti</w:t>
      </w:r>
      <w:r w:rsidRPr="00535DA6">
        <w:rPr>
          <w:rFonts w:ascii="LitNusx" w:hAnsi="LitNusx"/>
          <w:sz w:val="22"/>
          <w:szCs w:val="22"/>
          <w:lang w:val="es-ES"/>
        </w:rPr>
        <w:softHyphen/>
        <w:t>a</w:t>
      </w:r>
      <w:r w:rsidRPr="00535DA6">
        <w:rPr>
          <w:rFonts w:ascii="LitNusx" w:hAnsi="LitNusx"/>
          <w:sz w:val="22"/>
          <w:szCs w:val="22"/>
          <w:lang w:val="es-ES"/>
        </w:rPr>
        <w:softHyphen/>
        <w:t>no</w:t>
      </w:r>
      <w:r w:rsidRPr="00535DA6">
        <w:rPr>
          <w:rFonts w:ascii="LitNusx" w:hAnsi="LitNusx"/>
          <w:sz w:val="22"/>
          <w:szCs w:val="22"/>
          <w:lang w:val="es-ES"/>
        </w:rPr>
        <w:softHyphen/>
        <w:t>bis zrda 5-10-jer, ra</w:t>
      </w:r>
      <w:r w:rsidRPr="00535DA6">
        <w:rPr>
          <w:rFonts w:ascii="LitNusx" w:hAnsi="LitNusx"/>
          <w:sz w:val="22"/>
          <w:szCs w:val="22"/>
          <w:lang w:val="es-ES"/>
        </w:rPr>
        <w:softHyphen/>
        <w:t>Ta dak</w:t>
      </w:r>
      <w:r w:rsidRPr="00535DA6">
        <w:rPr>
          <w:rFonts w:ascii="LitNusx" w:hAnsi="LitNusx"/>
          <w:sz w:val="22"/>
          <w:szCs w:val="22"/>
          <w:lang w:val="es-ES"/>
        </w:rPr>
        <w:softHyphen/>
        <w:t>ma</w:t>
      </w:r>
      <w:r w:rsidRPr="00535DA6">
        <w:rPr>
          <w:rFonts w:ascii="LitNusx" w:hAnsi="LitNusx"/>
          <w:sz w:val="22"/>
          <w:szCs w:val="22"/>
          <w:lang w:val="es-ES"/>
        </w:rPr>
        <w:softHyphen/>
        <w:t>yo</w:t>
      </w:r>
      <w:r w:rsidRPr="00535DA6">
        <w:rPr>
          <w:rFonts w:ascii="LitNusx" w:hAnsi="LitNusx"/>
          <w:sz w:val="22"/>
          <w:szCs w:val="22"/>
          <w:lang w:val="es-ES"/>
        </w:rPr>
        <w:softHyphen/>
        <w:t>fil</w:t>
      </w:r>
      <w:r w:rsidRPr="00535DA6">
        <w:rPr>
          <w:rFonts w:ascii="LitNusx" w:hAnsi="LitNusx"/>
          <w:sz w:val="22"/>
          <w:szCs w:val="22"/>
          <w:lang w:val="es-ES"/>
        </w:rPr>
        <w:softHyphen/>
        <w:t>des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w:t>
      </w:r>
      <w:r w:rsidRPr="00535DA6">
        <w:rPr>
          <w:rFonts w:ascii="LitNusx" w:hAnsi="LitNusx"/>
          <w:sz w:val="22"/>
          <w:szCs w:val="22"/>
          <w:lang w:val="es-ES"/>
        </w:rPr>
        <w:softHyphen/>
        <w:t>bis mzar</w:t>
      </w:r>
      <w:r w:rsidRPr="00535DA6">
        <w:rPr>
          <w:rFonts w:ascii="LitNusx" w:hAnsi="LitNusx"/>
          <w:sz w:val="22"/>
          <w:szCs w:val="22"/>
          <w:lang w:val="es-ES"/>
        </w:rPr>
        <w:softHyphen/>
        <w:t>di moT</w:t>
      </w:r>
      <w:r w:rsidRPr="00535DA6">
        <w:rPr>
          <w:rFonts w:ascii="LitNusx" w:hAnsi="LitNusx"/>
          <w:sz w:val="22"/>
          <w:szCs w:val="22"/>
          <w:lang w:val="es-ES"/>
        </w:rPr>
        <w:softHyphen/>
        <w:t>xov</w:t>
      </w:r>
      <w:r w:rsidRPr="00535DA6">
        <w:rPr>
          <w:rFonts w:ascii="LitNusx" w:hAnsi="LitNusx"/>
          <w:sz w:val="22"/>
          <w:szCs w:val="22"/>
          <w:lang w:val="es-ES"/>
        </w:rPr>
        <w:softHyphen/>
        <w:t>ni</w:t>
      </w:r>
      <w:r w:rsidRPr="00535DA6">
        <w:rPr>
          <w:rFonts w:ascii="LitNusx" w:hAnsi="LitNusx"/>
          <w:sz w:val="22"/>
          <w:szCs w:val="22"/>
          <w:lang w:val="es-ES"/>
        </w:rPr>
        <w:softHyphen/>
        <w:t>le</w:t>
      </w:r>
      <w:r w:rsidRPr="00535DA6">
        <w:rPr>
          <w:rFonts w:ascii="LitNusx" w:hAnsi="LitNusx"/>
          <w:sz w:val="22"/>
          <w:szCs w:val="22"/>
          <w:lang w:val="es-ES"/>
        </w:rPr>
        <w:softHyphen/>
        <w:t>ba</w:t>
      </w:r>
      <w:r w:rsidRPr="00535DA6">
        <w:rPr>
          <w:rFonts w:ascii="LitNusx" w:hAnsi="LitNusx"/>
          <w:sz w:val="22"/>
          <w:szCs w:val="22"/>
          <w:lang w:val="es-ES"/>
        </w:rPr>
        <w:softHyphen/>
        <w:t>ni da mo</w:t>
      </w:r>
      <w:r w:rsidRPr="00535DA6">
        <w:rPr>
          <w:rFonts w:ascii="LitNusx" w:hAnsi="LitNusx"/>
          <w:sz w:val="22"/>
          <w:szCs w:val="22"/>
          <w:lang w:val="es-ES"/>
        </w:rPr>
        <w:softHyphen/>
        <w:t>is</w:t>
      </w:r>
      <w:r w:rsidRPr="00535DA6">
        <w:rPr>
          <w:rFonts w:ascii="LitNusx" w:hAnsi="LitNusx"/>
          <w:sz w:val="22"/>
          <w:szCs w:val="22"/>
          <w:lang w:val="es-ES"/>
        </w:rPr>
        <w:softHyphen/>
        <w:t>pos si</w:t>
      </w:r>
      <w:r w:rsidRPr="00535DA6">
        <w:rPr>
          <w:rFonts w:ascii="LitNusx" w:hAnsi="LitNusx"/>
          <w:sz w:val="22"/>
          <w:szCs w:val="22"/>
          <w:lang w:val="es-ES"/>
        </w:rPr>
        <w:softHyphen/>
        <w:t>Ra</w:t>
      </w:r>
      <w:r w:rsidRPr="00535DA6">
        <w:rPr>
          <w:rFonts w:ascii="LitNusx" w:hAnsi="LitNusx"/>
          <w:sz w:val="22"/>
          <w:szCs w:val="22"/>
          <w:lang w:val="es-ES"/>
        </w:rPr>
        <w:softHyphen/>
        <w:t>ta</w:t>
      </w:r>
      <w:r w:rsidRPr="00535DA6">
        <w:rPr>
          <w:rFonts w:ascii="LitNusx" w:hAnsi="LitNusx"/>
          <w:sz w:val="22"/>
          <w:szCs w:val="22"/>
          <w:lang w:val="es-ES"/>
        </w:rPr>
        <w:softHyphen/>
        <w:t>ke.</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Pr>
          <w:rFonts w:ascii="LitNusx" w:hAnsi="LitNusx"/>
          <w:sz w:val="22"/>
          <w:szCs w:val="22"/>
          <w:lang w:val="es-ES"/>
        </w:rPr>
        <w:t>me</w:t>
      </w:r>
      <w:r>
        <w:rPr>
          <w:rFonts w:ascii="LitNusx" w:hAnsi="LitNusx"/>
          <w:sz w:val="22"/>
          <w:szCs w:val="22"/>
          <w:lang w:val="es-ES"/>
        </w:rPr>
        <w:softHyphen/>
        <w:t>o</w:t>
      </w:r>
      <w:r>
        <w:rPr>
          <w:rFonts w:ascii="LitNusx" w:hAnsi="LitNusx"/>
          <w:sz w:val="22"/>
          <w:szCs w:val="22"/>
          <w:lang w:val="es-ES"/>
        </w:rPr>
        <w:softHyphen/>
        <w:t>re, msof</w:t>
      </w:r>
      <w:r>
        <w:rPr>
          <w:rFonts w:ascii="LitNusx" w:hAnsi="LitNusx"/>
          <w:sz w:val="22"/>
          <w:szCs w:val="22"/>
          <w:lang w:val="es-ES"/>
        </w:rPr>
        <w:softHyphen/>
        <w:t>li</w:t>
      </w:r>
      <w:r>
        <w:rPr>
          <w:rFonts w:ascii="LitNusx" w:hAnsi="LitNusx"/>
          <w:sz w:val="22"/>
          <w:szCs w:val="22"/>
          <w:lang w:val="es-ES"/>
        </w:rPr>
        <w:softHyphen/>
        <w:t>o</w:t>
      </w:r>
      <w:r>
        <w:rPr>
          <w:rFonts w:ascii="LitNusx" w:hAnsi="LitNusx"/>
          <w:sz w:val="22"/>
          <w:szCs w:val="22"/>
          <w:lang w:val="es-ES"/>
        </w:rPr>
        <w:softHyphen/>
        <w:t>Si mo</w:t>
      </w:r>
      <w:r>
        <w:rPr>
          <w:rFonts w:ascii="LitNusx" w:hAnsi="LitNusx"/>
          <w:sz w:val="22"/>
          <w:szCs w:val="22"/>
          <w:lang w:val="es-ES"/>
        </w:rPr>
        <w:softHyphen/>
        <w:t>sax</w:t>
      </w:r>
      <w:r>
        <w:rPr>
          <w:rFonts w:ascii="LitNusx" w:hAnsi="LitNusx"/>
          <w:sz w:val="22"/>
          <w:szCs w:val="22"/>
          <w:lang w:val="es-ES"/>
        </w:rPr>
        <w:softHyphen/>
        <w:t>le</w:t>
      </w:r>
      <w:r>
        <w:rPr>
          <w:rFonts w:ascii="LitNusx" w:hAnsi="LitNusx"/>
          <w:sz w:val="22"/>
          <w:szCs w:val="22"/>
          <w:lang w:val="es-ES"/>
        </w:rPr>
        <w:softHyphen/>
        <w:t>o</w:t>
      </w:r>
      <w:r>
        <w:rPr>
          <w:rFonts w:ascii="LitNusx" w:hAnsi="LitNusx"/>
          <w:sz w:val="22"/>
          <w:szCs w:val="22"/>
          <w:lang w:val="es-ES"/>
        </w:rPr>
        <w:softHyphen/>
        <w:t>bis zrdis Seneleba</w:t>
      </w:r>
      <w:r w:rsidRPr="00535DA6">
        <w:rPr>
          <w:rFonts w:ascii="LitNusx" w:hAnsi="LitNusx"/>
          <w:sz w:val="22"/>
          <w:szCs w:val="22"/>
          <w:lang w:val="es-ES"/>
        </w:rPr>
        <w:t>. mxed</w:t>
      </w:r>
      <w:r w:rsidRPr="00535DA6">
        <w:rPr>
          <w:rFonts w:ascii="LitNusx" w:hAnsi="LitNusx"/>
          <w:sz w:val="22"/>
          <w:szCs w:val="22"/>
          <w:lang w:val="es-ES"/>
        </w:rPr>
        <w:softHyphen/>
        <w:t>ve</w:t>
      </w:r>
      <w:r w:rsidRPr="00535DA6">
        <w:rPr>
          <w:rFonts w:ascii="LitNusx" w:hAnsi="LitNusx"/>
          <w:sz w:val="22"/>
          <w:szCs w:val="22"/>
          <w:lang w:val="es-ES"/>
        </w:rPr>
        <w:softHyphen/>
        <w:t>lo</w:t>
      </w:r>
      <w:r w:rsidRPr="00535DA6">
        <w:rPr>
          <w:rFonts w:ascii="LitNusx" w:hAnsi="LitNusx"/>
          <w:sz w:val="22"/>
          <w:szCs w:val="22"/>
          <w:lang w:val="es-ES"/>
        </w:rPr>
        <w:softHyphen/>
        <w:t>ba</w:t>
      </w:r>
      <w:r w:rsidRPr="00535DA6">
        <w:rPr>
          <w:rFonts w:ascii="LitNusx" w:hAnsi="LitNusx"/>
          <w:sz w:val="22"/>
          <w:szCs w:val="22"/>
          <w:lang w:val="es-ES"/>
        </w:rPr>
        <w:softHyphen/>
        <w:t>Si iRe</w:t>
      </w:r>
      <w:r w:rsidRPr="00535DA6">
        <w:rPr>
          <w:rFonts w:ascii="LitNusx" w:hAnsi="LitNusx"/>
          <w:sz w:val="22"/>
          <w:szCs w:val="22"/>
          <w:lang w:val="es-ES"/>
        </w:rPr>
        <w:softHyphen/>
        <w:t>ben imas, rom msof</w:t>
      </w:r>
      <w:r w:rsidRPr="00535DA6">
        <w:rPr>
          <w:rFonts w:ascii="LitNusx" w:hAnsi="LitNusx"/>
          <w:sz w:val="22"/>
          <w:szCs w:val="22"/>
          <w:lang w:val="es-ES"/>
        </w:rPr>
        <w:softHyphen/>
        <w:t>li</w:t>
      </w:r>
      <w:r w:rsidRPr="00535DA6">
        <w:rPr>
          <w:rFonts w:ascii="LitNusx" w:hAnsi="LitNusx"/>
          <w:sz w:val="22"/>
          <w:szCs w:val="22"/>
          <w:lang w:val="es-ES"/>
        </w:rPr>
        <w:softHyphen/>
        <w:t>os ram</w:t>
      </w:r>
      <w:r w:rsidRPr="00535DA6">
        <w:rPr>
          <w:rFonts w:ascii="LitNusx" w:hAnsi="LitNusx"/>
          <w:sz w:val="22"/>
          <w:szCs w:val="22"/>
          <w:lang w:val="es-ES"/>
        </w:rPr>
        <w:softHyphen/>
        <w:t>de</w:t>
      </w:r>
      <w:r w:rsidRPr="00535DA6">
        <w:rPr>
          <w:rFonts w:ascii="LitNusx" w:hAnsi="LitNusx"/>
          <w:sz w:val="22"/>
          <w:szCs w:val="22"/>
          <w:lang w:val="es-ES"/>
        </w:rPr>
        <w:softHyphen/>
        <w:t>ni</w:t>
      </w:r>
      <w:r w:rsidRPr="00535DA6">
        <w:rPr>
          <w:rFonts w:ascii="LitNusx" w:hAnsi="LitNusx"/>
          <w:sz w:val="22"/>
          <w:szCs w:val="22"/>
          <w:lang w:val="es-ES"/>
        </w:rPr>
        <w:softHyphen/>
        <w:t>me re</w:t>
      </w:r>
      <w:r w:rsidRPr="00535DA6">
        <w:rPr>
          <w:rFonts w:ascii="LitNusx" w:hAnsi="LitNusx"/>
          <w:sz w:val="22"/>
          <w:szCs w:val="22"/>
          <w:lang w:val="es-ES"/>
        </w:rPr>
        <w:softHyphen/>
        <w:t>gi</w:t>
      </w:r>
      <w:r w:rsidRPr="00535DA6">
        <w:rPr>
          <w:rFonts w:ascii="LitNusx" w:hAnsi="LitNusx"/>
          <w:sz w:val="22"/>
          <w:szCs w:val="22"/>
          <w:lang w:val="es-ES"/>
        </w:rPr>
        <w:softHyphen/>
        <w:t>on</w:t>
      </w:r>
      <w:r w:rsidRPr="00535DA6">
        <w:rPr>
          <w:rFonts w:ascii="LitNusx" w:hAnsi="LitNusx"/>
          <w:sz w:val="22"/>
          <w:szCs w:val="22"/>
          <w:lang w:val="es-ES"/>
        </w:rPr>
        <w:softHyphen/>
        <w:t>Si (Zi</w:t>
      </w:r>
      <w:r w:rsidRPr="00535DA6">
        <w:rPr>
          <w:rFonts w:ascii="LitNusx" w:hAnsi="LitNusx"/>
          <w:sz w:val="22"/>
          <w:szCs w:val="22"/>
          <w:lang w:val="es-ES"/>
        </w:rPr>
        <w:softHyphen/>
        <w:t>ri</w:t>
      </w:r>
      <w:r w:rsidRPr="00535DA6">
        <w:rPr>
          <w:rFonts w:ascii="LitNusx" w:hAnsi="LitNusx"/>
          <w:sz w:val="22"/>
          <w:szCs w:val="22"/>
          <w:lang w:val="es-ES"/>
        </w:rPr>
        <w:softHyphen/>
        <w:t>Ta</w:t>
      </w:r>
      <w:r w:rsidRPr="00535DA6">
        <w:rPr>
          <w:rFonts w:ascii="LitNusx" w:hAnsi="LitNusx"/>
          <w:sz w:val="22"/>
          <w:szCs w:val="22"/>
          <w:lang w:val="es-ES"/>
        </w:rPr>
        <w:softHyphen/>
        <w:t>dad azi</w:t>
      </w:r>
      <w:r w:rsidRPr="00535DA6">
        <w:rPr>
          <w:rFonts w:ascii="LitNusx" w:hAnsi="LitNusx"/>
          <w:sz w:val="22"/>
          <w:szCs w:val="22"/>
          <w:lang w:val="es-ES"/>
        </w:rPr>
        <w:softHyphen/>
        <w:t>a</w:t>
      </w:r>
      <w:r w:rsidRPr="00535DA6">
        <w:rPr>
          <w:rFonts w:ascii="LitNusx" w:hAnsi="LitNusx"/>
          <w:sz w:val="22"/>
          <w:szCs w:val="22"/>
          <w:lang w:val="es-ES"/>
        </w:rPr>
        <w:softHyphen/>
        <w:t>sa da af</w:t>
      </w:r>
      <w:r w:rsidRPr="00535DA6">
        <w:rPr>
          <w:rFonts w:ascii="LitNusx" w:hAnsi="LitNusx"/>
          <w:sz w:val="22"/>
          <w:szCs w:val="22"/>
          <w:lang w:val="es-ES"/>
        </w:rPr>
        <w:softHyphen/>
        <w:t>ri</w:t>
      </w:r>
      <w:r w:rsidRPr="00535DA6">
        <w:rPr>
          <w:rFonts w:ascii="LitNusx" w:hAnsi="LitNusx"/>
          <w:sz w:val="22"/>
          <w:szCs w:val="22"/>
          <w:lang w:val="es-ES"/>
        </w:rPr>
        <w:softHyphen/>
        <w:t>ka</w:t>
      </w:r>
      <w:r w:rsidRPr="00535DA6">
        <w:rPr>
          <w:rFonts w:ascii="LitNusx" w:hAnsi="LitNusx"/>
          <w:sz w:val="22"/>
          <w:szCs w:val="22"/>
          <w:lang w:val="es-ES"/>
        </w:rPr>
        <w:softHyphen/>
        <w:t>Si) mo</w:t>
      </w:r>
      <w:r w:rsidRPr="00535DA6">
        <w:rPr>
          <w:rFonts w:ascii="LitNusx" w:hAnsi="LitNusx"/>
          <w:sz w:val="22"/>
          <w:szCs w:val="22"/>
          <w:lang w:val="es-ES"/>
        </w:rPr>
        <w:softHyphen/>
        <w:t>sax</w:t>
      </w:r>
      <w:r w:rsidRPr="00535DA6">
        <w:rPr>
          <w:rFonts w:ascii="LitNusx" w:hAnsi="LitNusx"/>
          <w:sz w:val="22"/>
          <w:szCs w:val="22"/>
          <w:lang w:val="es-ES"/>
        </w:rPr>
        <w:softHyphen/>
        <w:t>le</w:t>
      </w:r>
      <w:r w:rsidRPr="00535DA6">
        <w:rPr>
          <w:rFonts w:ascii="LitNusx" w:hAnsi="LitNusx"/>
          <w:sz w:val="22"/>
          <w:szCs w:val="22"/>
          <w:lang w:val="es-ES"/>
        </w:rPr>
        <w:softHyphen/>
        <w:t>o</w:t>
      </w:r>
      <w:r w:rsidRPr="00535DA6">
        <w:rPr>
          <w:rFonts w:ascii="LitNusx" w:hAnsi="LitNusx"/>
          <w:sz w:val="22"/>
          <w:szCs w:val="22"/>
          <w:lang w:val="es-ES"/>
        </w:rPr>
        <w:softHyphen/>
        <w:t>ba uf</w:t>
      </w:r>
      <w:r w:rsidRPr="00535DA6">
        <w:rPr>
          <w:rFonts w:ascii="LitNusx" w:hAnsi="LitNusx"/>
          <w:sz w:val="22"/>
          <w:szCs w:val="22"/>
          <w:lang w:val="es-ES"/>
        </w:rPr>
        <w:softHyphen/>
        <w:t>ro swra</w:t>
      </w:r>
      <w:r w:rsidRPr="00535DA6">
        <w:rPr>
          <w:rFonts w:ascii="LitNusx" w:hAnsi="LitNusx"/>
          <w:sz w:val="22"/>
          <w:szCs w:val="22"/>
          <w:lang w:val="es-ES"/>
        </w:rPr>
        <w:softHyphen/>
        <w:t>fad iz</w:t>
      </w:r>
      <w:r w:rsidRPr="00535DA6">
        <w:rPr>
          <w:rFonts w:ascii="LitNusx" w:hAnsi="LitNusx"/>
          <w:sz w:val="22"/>
          <w:szCs w:val="22"/>
          <w:lang w:val="es-ES"/>
        </w:rPr>
        <w:softHyphen/>
        <w:t>rde</w:t>
      </w:r>
      <w:r w:rsidRPr="00535DA6">
        <w:rPr>
          <w:rFonts w:ascii="LitNusx" w:hAnsi="LitNusx"/>
          <w:sz w:val="22"/>
          <w:szCs w:val="22"/>
          <w:lang w:val="es-ES"/>
        </w:rPr>
        <w:softHyphen/>
        <w:t>ba, vid</w:t>
      </w:r>
      <w:r w:rsidRPr="00535DA6">
        <w:rPr>
          <w:rFonts w:ascii="LitNusx" w:hAnsi="LitNusx"/>
          <w:sz w:val="22"/>
          <w:szCs w:val="22"/>
          <w:lang w:val="es-ES"/>
        </w:rPr>
        <w:softHyphen/>
        <w:t>re amis Se</w:t>
      </w:r>
      <w:r w:rsidRPr="00535DA6">
        <w:rPr>
          <w:rFonts w:ascii="LitNusx" w:hAnsi="LitNusx"/>
          <w:sz w:val="22"/>
          <w:szCs w:val="22"/>
          <w:lang w:val="es-ES"/>
        </w:rPr>
        <w:softHyphen/>
        <w:t>saZ</w:t>
      </w:r>
      <w:r w:rsidRPr="00535DA6">
        <w:rPr>
          <w:rFonts w:ascii="LitNusx" w:hAnsi="LitNusx"/>
          <w:sz w:val="22"/>
          <w:szCs w:val="22"/>
          <w:lang w:val="es-ES"/>
        </w:rPr>
        <w:softHyphen/>
        <w:t>le</w:t>
      </w:r>
      <w:r w:rsidRPr="00535DA6">
        <w:rPr>
          <w:rFonts w:ascii="LitNusx" w:hAnsi="LitNusx"/>
          <w:sz w:val="22"/>
          <w:szCs w:val="22"/>
          <w:lang w:val="es-ES"/>
        </w:rPr>
        <w:softHyphen/>
        <w:t>be</w:t>
      </w:r>
      <w:r w:rsidRPr="00535DA6">
        <w:rPr>
          <w:rFonts w:ascii="LitNusx" w:hAnsi="LitNusx"/>
          <w:sz w:val="22"/>
          <w:szCs w:val="22"/>
          <w:lang w:val="es-ES"/>
        </w:rPr>
        <w:softHyphen/>
        <w:t>lo</w:t>
      </w:r>
      <w:r w:rsidRPr="00535DA6">
        <w:rPr>
          <w:rFonts w:ascii="LitNusx" w:hAnsi="LitNusx"/>
          <w:sz w:val="22"/>
          <w:szCs w:val="22"/>
          <w:lang w:val="es-ES"/>
        </w:rPr>
        <w:softHyphen/>
        <w:t>bas re</w:t>
      </w:r>
      <w:r w:rsidRPr="00535DA6">
        <w:rPr>
          <w:rFonts w:ascii="LitNusx" w:hAnsi="LitNusx"/>
          <w:sz w:val="22"/>
          <w:szCs w:val="22"/>
          <w:lang w:val="es-ES"/>
        </w:rPr>
        <w:softHyphen/>
        <w:t>gi</w:t>
      </w:r>
      <w:r w:rsidRPr="00535DA6">
        <w:rPr>
          <w:rFonts w:ascii="LitNusx" w:hAnsi="LitNusx"/>
          <w:sz w:val="22"/>
          <w:szCs w:val="22"/>
          <w:lang w:val="es-ES"/>
        </w:rPr>
        <w:softHyphen/>
        <w:t>o</w:t>
      </w:r>
      <w:r w:rsidRPr="00535DA6">
        <w:rPr>
          <w:rFonts w:ascii="LitNusx" w:hAnsi="LitNusx"/>
          <w:sz w:val="22"/>
          <w:szCs w:val="22"/>
          <w:lang w:val="es-ES"/>
        </w:rPr>
        <w:softHyphen/>
        <w:t>nis eko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u</w:t>
      </w:r>
      <w:r w:rsidRPr="00535DA6">
        <w:rPr>
          <w:rFonts w:ascii="LitNusx" w:hAnsi="LitNusx"/>
          <w:sz w:val="22"/>
          <w:szCs w:val="22"/>
          <w:lang w:val="es-ES"/>
        </w:rPr>
        <w:softHyphen/>
        <w:t>ri si</w:t>
      </w:r>
      <w:r w:rsidRPr="00535DA6">
        <w:rPr>
          <w:rFonts w:ascii="LitNusx" w:hAnsi="LitNusx"/>
          <w:sz w:val="22"/>
          <w:szCs w:val="22"/>
          <w:lang w:val="es-ES"/>
        </w:rPr>
        <w:softHyphen/>
        <w:t>tu</w:t>
      </w:r>
      <w:r w:rsidRPr="00535DA6">
        <w:rPr>
          <w:rFonts w:ascii="LitNusx" w:hAnsi="LitNusx"/>
          <w:sz w:val="22"/>
          <w:szCs w:val="22"/>
          <w:lang w:val="es-ES"/>
        </w:rPr>
        <w:softHyphen/>
        <w:t>a</w:t>
      </w:r>
      <w:r w:rsidRPr="00535DA6">
        <w:rPr>
          <w:rFonts w:ascii="LitNusx" w:hAnsi="LitNusx"/>
          <w:sz w:val="22"/>
          <w:szCs w:val="22"/>
          <w:lang w:val="es-ES"/>
        </w:rPr>
        <w:softHyphen/>
        <w:t>cia iZ</w:t>
      </w:r>
      <w:r w:rsidRPr="00535DA6">
        <w:rPr>
          <w:rFonts w:ascii="LitNusx" w:hAnsi="LitNusx"/>
          <w:sz w:val="22"/>
          <w:szCs w:val="22"/>
          <w:lang w:val="es-ES"/>
        </w:rPr>
        <w:softHyphen/>
        <w:t>le</w:t>
      </w:r>
      <w:r w:rsidRPr="00535DA6">
        <w:rPr>
          <w:rFonts w:ascii="LitNusx" w:hAnsi="LitNusx"/>
          <w:sz w:val="22"/>
          <w:szCs w:val="22"/>
          <w:lang w:val="es-ES"/>
        </w:rPr>
        <w:softHyphen/>
        <w:t>va.</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me</w:t>
      </w:r>
      <w:r w:rsidRPr="00535DA6">
        <w:rPr>
          <w:rFonts w:ascii="LitNusx" w:hAnsi="LitNusx"/>
          <w:sz w:val="22"/>
          <w:szCs w:val="22"/>
          <w:lang w:val="es-ES"/>
        </w:rPr>
        <w:softHyphen/>
        <w:t>sa</w:t>
      </w:r>
      <w:r w:rsidRPr="00535DA6">
        <w:rPr>
          <w:rFonts w:ascii="LitNusx" w:hAnsi="LitNusx"/>
          <w:sz w:val="22"/>
          <w:szCs w:val="22"/>
          <w:lang w:val="es-ES"/>
        </w:rPr>
        <w:softHyphen/>
        <w:t>me, Zi</w:t>
      </w:r>
      <w:r w:rsidRPr="00535DA6">
        <w:rPr>
          <w:rFonts w:ascii="LitNusx" w:hAnsi="LitNusx"/>
          <w:sz w:val="22"/>
          <w:szCs w:val="22"/>
          <w:lang w:val="es-ES"/>
        </w:rPr>
        <w:softHyphen/>
        <w:t>ri</w:t>
      </w:r>
      <w:r w:rsidRPr="00535DA6">
        <w:rPr>
          <w:rFonts w:ascii="LitNusx" w:hAnsi="LitNusx"/>
          <w:sz w:val="22"/>
          <w:szCs w:val="22"/>
          <w:lang w:val="es-ES"/>
        </w:rPr>
        <w:softHyphen/>
        <w:t>Ta</w:t>
      </w:r>
      <w:r w:rsidRPr="00535DA6">
        <w:rPr>
          <w:rFonts w:ascii="LitNusx" w:hAnsi="LitNusx"/>
          <w:sz w:val="22"/>
          <w:szCs w:val="22"/>
          <w:lang w:val="es-ES"/>
        </w:rPr>
        <w:softHyphen/>
        <w:t>di bi</w:t>
      </w:r>
      <w:r w:rsidRPr="00535DA6">
        <w:rPr>
          <w:rFonts w:ascii="LitNusx" w:hAnsi="LitNusx"/>
          <w:sz w:val="22"/>
          <w:szCs w:val="22"/>
          <w:lang w:val="es-ES"/>
        </w:rPr>
        <w:softHyphen/>
        <w:t>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u</w:t>
      </w:r>
      <w:r w:rsidRPr="00535DA6">
        <w:rPr>
          <w:rFonts w:ascii="LitNusx" w:hAnsi="LitNusx"/>
          <w:sz w:val="22"/>
          <w:szCs w:val="22"/>
          <w:lang w:val="es-ES"/>
        </w:rPr>
        <w:softHyphen/>
        <w:t>ri ka</w:t>
      </w:r>
      <w:r w:rsidRPr="00535DA6">
        <w:rPr>
          <w:rFonts w:ascii="LitNusx" w:hAnsi="LitNusx"/>
          <w:sz w:val="22"/>
          <w:szCs w:val="22"/>
          <w:lang w:val="es-ES"/>
        </w:rPr>
        <w:softHyphen/>
        <w:t>pi</w:t>
      </w:r>
      <w:r w:rsidRPr="00535DA6">
        <w:rPr>
          <w:rFonts w:ascii="LitNusx" w:hAnsi="LitNusx"/>
          <w:sz w:val="22"/>
          <w:szCs w:val="22"/>
          <w:lang w:val="es-ES"/>
        </w:rPr>
        <w:softHyphen/>
        <w:t>ta</w:t>
      </w:r>
      <w:r w:rsidRPr="00535DA6">
        <w:rPr>
          <w:rFonts w:ascii="LitNusx" w:hAnsi="LitNusx"/>
          <w:sz w:val="22"/>
          <w:szCs w:val="22"/>
          <w:lang w:val="es-ES"/>
        </w:rPr>
        <w:softHyphen/>
        <w:t>lis Sem</w:t>
      </w:r>
      <w:r w:rsidRPr="00535DA6">
        <w:rPr>
          <w:rFonts w:ascii="LitNusx" w:hAnsi="LitNusx"/>
          <w:sz w:val="22"/>
          <w:szCs w:val="22"/>
          <w:lang w:val="es-ES"/>
        </w:rPr>
        <w:softHyphen/>
        <w:t>ci</w:t>
      </w:r>
      <w:r w:rsidRPr="00535DA6">
        <w:rPr>
          <w:rFonts w:ascii="LitNusx" w:hAnsi="LitNusx"/>
          <w:sz w:val="22"/>
          <w:szCs w:val="22"/>
          <w:lang w:val="es-ES"/>
        </w:rPr>
        <w:softHyphen/>
        <w:t>re</w:t>
      </w:r>
      <w:r w:rsidRPr="00535DA6">
        <w:rPr>
          <w:rFonts w:ascii="LitNusx" w:hAnsi="LitNusx"/>
          <w:sz w:val="22"/>
          <w:szCs w:val="22"/>
          <w:lang w:val="es-ES"/>
        </w:rPr>
        <w:softHyphen/>
        <w:t>bis S</w:t>
      </w:r>
      <w:r w:rsidRPr="00535DA6">
        <w:rPr>
          <w:rFonts w:ascii="LitNusx" w:hAnsi="LitNusx"/>
          <w:sz w:val="22"/>
          <w:szCs w:val="22"/>
          <w:lang w:val="es-ES"/>
        </w:rPr>
        <w:t>e</w:t>
      </w:r>
      <w:r w:rsidRPr="00535DA6">
        <w:rPr>
          <w:rFonts w:ascii="LitNusx" w:hAnsi="LitNusx"/>
          <w:sz w:val="22"/>
          <w:szCs w:val="22"/>
          <w:lang w:val="es-ES"/>
        </w:rPr>
        <w:t>w</w:t>
      </w:r>
      <w:r w:rsidRPr="00535DA6">
        <w:rPr>
          <w:rFonts w:ascii="LitNusx" w:hAnsi="LitNusx"/>
          <w:sz w:val="22"/>
          <w:szCs w:val="22"/>
          <w:lang w:val="es-ES"/>
        </w:rPr>
        <w:softHyphen/>
        <w:t>yve</w:t>
      </w:r>
      <w:r w:rsidRPr="00535DA6">
        <w:rPr>
          <w:rFonts w:ascii="LitNusx" w:hAnsi="LitNusx"/>
          <w:sz w:val="22"/>
          <w:szCs w:val="22"/>
          <w:lang w:val="es-ES"/>
        </w:rPr>
        <w:softHyphen/>
        <w:t>ta. igu</w:t>
      </w:r>
      <w:r w:rsidRPr="00535DA6">
        <w:rPr>
          <w:rFonts w:ascii="LitNusx" w:hAnsi="LitNusx"/>
          <w:sz w:val="22"/>
          <w:szCs w:val="22"/>
          <w:lang w:val="es-ES"/>
        </w:rPr>
        <w:softHyphen/>
        <w:t>lis</w:t>
      </w:r>
      <w:r w:rsidRPr="00535DA6">
        <w:rPr>
          <w:rFonts w:ascii="LitNusx" w:hAnsi="LitNusx"/>
          <w:sz w:val="22"/>
          <w:szCs w:val="22"/>
          <w:lang w:val="es-ES"/>
        </w:rPr>
        <w:softHyphen/>
        <w:t>xme</w:t>
      </w:r>
      <w:r w:rsidRPr="00535DA6">
        <w:rPr>
          <w:rFonts w:ascii="LitNusx" w:hAnsi="LitNusx"/>
          <w:sz w:val="22"/>
          <w:szCs w:val="22"/>
          <w:lang w:val="es-ES"/>
        </w:rPr>
        <w:softHyphen/>
        <w:t>ba bi</w:t>
      </w:r>
      <w:r w:rsidRPr="00535DA6">
        <w:rPr>
          <w:rFonts w:ascii="LitNusx" w:hAnsi="LitNusx"/>
          <w:sz w:val="22"/>
          <w:szCs w:val="22"/>
          <w:lang w:val="es-ES"/>
        </w:rPr>
        <w:softHyphen/>
        <w:t>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u</w:t>
      </w:r>
      <w:r w:rsidRPr="00535DA6">
        <w:rPr>
          <w:rFonts w:ascii="LitNusx" w:hAnsi="LitNusx"/>
          <w:sz w:val="22"/>
          <w:szCs w:val="22"/>
          <w:lang w:val="es-ES"/>
        </w:rPr>
        <w:softHyphen/>
        <w:t>ri re</w:t>
      </w:r>
      <w:r w:rsidRPr="00535DA6">
        <w:rPr>
          <w:rFonts w:ascii="LitNusx" w:hAnsi="LitNusx"/>
          <w:sz w:val="22"/>
          <w:szCs w:val="22"/>
          <w:lang w:val="es-ES"/>
        </w:rPr>
        <w:softHyphen/>
        <w:t>sur</w:t>
      </w:r>
      <w:r w:rsidRPr="00535DA6">
        <w:rPr>
          <w:rFonts w:ascii="LitNusx" w:hAnsi="LitNusx"/>
          <w:sz w:val="22"/>
          <w:szCs w:val="22"/>
          <w:lang w:val="es-ES"/>
        </w:rPr>
        <w:softHyphen/>
        <w:t>se</w:t>
      </w:r>
      <w:r w:rsidRPr="00535DA6">
        <w:rPr>
          <w:rFonts w:ascii="LitNusx" w:hAnsi="LitNusx"/>
          <w:sz w:val="22"/>
          <w:szCs w:val="22"/>
          <w:lang w:val="es-ES"/>
        </w:rPr>
        <w:softHyphen/>
        <w:t>bis op</w:t>
      </w:r>
      <w:r w:rsidRPr="00535DA6">
        <w:rPr>
          <w:rFonts w:ascii="LitNusx" w:hAnsi="LitNusx"/>
          <w:sz w:val="22"/>
          <w:szCs w:val="22"/>
          <w:lang w:val="es-ES"/>
        </w:rPr>
        <w:softHyphen/>
        <w:t>ti</w:t>
      </w:r>
      <w:r w:rsidRPr="00535DA6">
        <w:rPr>
          <w:rFonts w:ascii="LitNusx" w:hAnsi="LitNusx"/>
          <w:sz w:val="22"/>
          <w:szCs w:val="22"/>
          <w:lang w:val="es-ES"/>
        </w:rPr>
        <w:softHyphen/>
        <w:t>ma</w:t>
      </w:r>
      <w:r w:rsidRPr="00535DA6">
        <w:rPr>
          <w:rFonts w:ascii="LitNusx" w:hAnsi="LitNusx"/>
          <w:sz w:val="22"/>
          <w:szCs w:val="22"/>
          <w:lang w:val="es-ES"/>
        </w:rPr>
        <w:softHyphen/>
        <w:t>lu</w:t>
      </w:r>
      <w:r w:rsidRPr="00535DA6">
        <w:rPr>
          <w:rFonts w:ascii="LitNusx" w:hAnsi="LitNusx"/>
          <w:sz w:val="22"/>
          <w:szCs w:val="22"/>
          <w:lang w:val="es-ES"/>
        </w:rPr>
        <w:softHyphen/>
        <w:t>ri xar</w:t>
      </w:r>
      <w:r w:rsidRPr="00535DA6">
        <w:rPr>
          <w:rFonts w:ascii="LitNusx" w:hAnsi="LitNusx"/>
          <w:sz w:val="22"/>
          <w:szCs w:val="22"/>
          <w:lang w:val="es-ES"/>
        </w:rPr>
        <w:softHyphen/>
        <w:t>jva, ra</w:t>
      </w:r>
      <w:r w:rsidRPr="00535DA6">
        <w:rPr>
          <w:rFonts w:ascii="LitNusx" w:hAnsi="LitNusx"/>
          <w:sz w:val="22"/>
          <w:szCs w:val="22"/>
          <w:lang w:val="es-ES"/>
        </w:rPr>
        <w:softHyphen/>
        <w:t>Ta man ar ga</w:t>
      </w:r>
      <w:r w:rsidRPr="00535DA6">
        <w:rPr>
          <w:rFonts w:ascii="LitNusx" w:hAnsi="LitNusx"/>
          <w:sz w:val="22"/>
          <w:szCs w:val="22"/>
          <w:lang w:val="es-ES"/>
        </w:rPr>
        <w:softHyphen/>
        <w:t>da</w:t>
      </w:r>
      <w:r w:rsidRPr="00535DA6">
        <w:rPr>
          <w:rFonts w:ascii="LitNusx" w:hAnsi="LitNusx"/>
          <w:sz w:val="22"/>
          <w:szCs w:val="22"/>
          <w:lang w:val="es-ES"/>
        </w:rPr>
        <w:softHyphen/>
        <w:t>a</w:t>
      </w:r>
      <w:r w:rsidRPr="00535DA6">
        <w:rPr>
          <w:rFonts w:ascii="LitNusx" w:hAnsi="LitNusx"/>
          <w:sz w:val="22"/>
          <w:szCs w:val="22"/>
          <w:lang w:val="es-ES"/>
        </w:rPr>
        <w:softHyphen/>
        <w:t>War</w:t>
      </w:r>
      <w:r w:rsidRPr="00535DA6">
        <w:rPr>
          <w:rFonts w:ascii="LitNusx" w:hAnsi="LitNusx"/>
          <w:sz w:val="22"/>
          <w:szCs w:val="22"/>
          <w:lang w:val="es-ES"/>
        </w:rPr>
        <w:softHyphen/>
        <w:t>bos bu</w:t>
      </w:r>
      <w:r w:rsidRPr="00535DA6">
        <w:rPr>
          <w:rFonts w:ascii="LitNusx" w:hAnsi="LitNusx"/>
          <w:sz w:val="22"/>
          <w:szCs w:val="22"/>
          <w:lang w:val="es-ES"/>
        </w:rPr>
        <w:softHyphen/>
        <w:t>neb</w:t>
      </w:r>
      <w:r w:rsidRPr="00535DA6">
        <w:rPr>
          <w:rFonts w:ascii="LitNusx" w:hAnsi="LitNusx"/>
          <w:sz w:val="22"/>
          <w:szCs w:val="22"/>
          <w:lang w:val="es-ES"/>
        </w:rPr>
        <w:softHyphen/>
        <w:t>riv aR</w:t>
      </w:r>
      <w:r w:rsidRPr="00535DA6">
        <w:rPr>
          <w:rFonts w:ascii="LitNusx" w:hAnsi="LitNusx"/>
          <w:sz w:val="22"/>
          <w:szCs w:val="22"/>
          <w:lang w:val="es-ES"/>
        </w:rPr>
        <w:softHyphen/>
        <w:t>war</w:t>
      </w:r>
      <w:r w:rsidRPr="00535DA6">
        <w:rPr>
          <w:rFonts w:ascii="LitNusx" w:hAnsi="LitNusx"/>
          <w:sz w:val="22"/>
          <w:szCs w:val="22"/>
          <w:lang w:val="es-ES"/>
        </w:rPr>
        <w:softHyphen/>
        <w:t>mo</w:t>
      </w:r>
      <w:r w:rsidRPr="00535DA6">
        <w:rPr>
          <w:rFonts w:ascii="LitNusx" w:hAnsi="LitNusx"/>
          <w:sz w:val="22"/>
          <w:szCs w:val="22"/>
          <w:lang w:val="es-ES"/>
        </w:rPr>
        <w:softHyphen/>
        <w:t>e</w:t>
      </w:r>
      <w:r w:rsidRPr="00535DA6">
        <w:rPr>
          <w:rFonts w:ascii="LitNusx" w:hAnsi="LitNusx"/>
          <w:sz w:val="22"/>
          <w:szCs w:val="22"/>
          <w:lang w:val="es-ES"/>
        </w:rPr>
        <w:softHyphen/>
        <w:t>bas. msof</w:t>
      </w:r>
      <w:r w:rsidRPr="00535DA6">
        <w:rPr>
          <w:rFonts w:ascii="LitNusx" w:hAnsi="LitNusx"/>
          <w:sz w:val="22"/>
          <w:szCs w:val="22"/>
          <w:lang w:val="es-ES"/>
        </w:rPr>
        <w:softHyphen/>
        <w:t>li</w:t>
      </w:r>
      <w:r w:rsidRPr="00535DA6">
        <w:rPr>
          <w:rFonts w:ascii="LitNusx" w:hAnsi="LitNusx"/>
          <w:sz w:val="22"/>
          <w:szCs w:val="22"/>
          <w:lang w:val="es-ES"/>
        </w:rPr>
        <w:softHyphen/>
        <w:t>os bevr qve</w:t>
      </w:r>
      <w:r w:rsidRPr="00535DA6">
        <w:rPr>
          <w:rFonts w:ascii="LitNusx" w:hAnsi="LitNusx"/>
          <w:sz w:val="22"/>
          <w:szCs w:val="22"/>
          <w:lang w:val="es-ES"/>
        </w:rPr>
        <w:softHyphen/>
        <w:t>ya</w:t>
      </w:r>
      <w:r w:rsidRPr="00535DA6">
        <w:rPr>
          <w:rFonts w:ascii="LitNusx" w:hAnsi="LitNusx"/>
          <w:sz w:val="22"/>
          <w:szCs w:val="22"/>
          <w:lang w:val="es-ES"/>
        </w:rPr>
        <w:softHyphen/>
        <w:t>na</w:t>
      </w:r>
      <w:r w:rsidRPr="00535DA6">
        <w:rPr>
          <w:rFonts w:ascii="LitNusx" w:hAnsi="LitNusx"/>
          <w:sz w:val="22"/>
          <w:szCs w:val="22"/>
          <w:lang w:val="es-ES"/>
        </w:rPr>
        <w:softHyphen/>
        <w:t>Si am moT</w:t>
      </w:r>
      <w:r w:rsidRPr="00535DA6">
        <w:rPr>
          <w:rFonts w:ascii="LitNusx" w:hAnsi="LitNusx"/>
          <w:sz w:val="22"/>
          <w:szCs w:val="22"/>
          <w:lang w:val="es-ES"/>
        </w:rPr>
        <w:softHyphen/>
        <w:t>xov</w:t>
      </w:r>
      <w:r w:rsidRPr="00535DA6">
        <w:rPr>
          <w:rFonts w:ascii="LitNusx" w:hAnsi="LitNusx"/>
          <w:sz w:val="22"/>
          <w:szCs w:val="22"/>
          <w:lang w:val="es-ES"/>
        </w:rPr>
        <w:softHyphen/>
        <w:t>nas sa</w:t>
      </w:r>
      <w:r w:rsidRPr="00535DA6">
        <w:rPr>
          <w:rFonts w:ascii="LitNusx" w:hAnsi="LitNusx"/>
          <w:sz w:val="22"/>
          <w:szCs w:val="22"/>
          <w:lang w:val="es-ES"/>
        </w:rPr>
        <w:softHyphen/>
        <w:t>er</w:t>
      </w:r>
      <w:r w:rsidRPr="00535DA6">
        <w:rPr>
          <w:rFonts w:ascii="LitNusx" w:hAnsi="LitNusx"/>
          <w:sz w:val="22"/>
          <w:szCs w:val="22"/>
          <w:lang w:val="es-ES"/>
        </w:rPr>
        <w:softHyphen/>
        <w:t>Tod yu</w:t>
      </w:r>
      <w:r w:rsidRPr="00535DA6">
        <w:rPr>
          <w:rFonts w:ascii="LitNusx" w:hAnsi="LitNusx"/>
          <w:sz w:val="22"/>
          <w:szCs w:val="22"/>
          <w:lang w:val="es-ES"/>
        </w:rPr>
        <w:softHyphen/>
        <w:t>rad</w:t>
      </w:r>
      <w:r w:rsidRPr="00535DA6">
        <w:rPr>
          <w:rFonts w:ascii="LitNusx" w:hAnsi="LitNusx"/>
          <w:sz w:val="22"/>
          <w:szCs w:val="22"/>
          <w:lang w:val="es-ES"/>
        </w:rPr>
        <w:softHyphen/>
        <w:t>Re</w:t>
      </w:r>
      <w:r w:rsidRPr="00535DA6">
        <w:rPr>
          <w:rFonts w:ascii="LitNusx" w:hAnsi="LitNusx"/>
          <w:sz w:val="22"/>
          <w:szCs w:val="22"/>
          <w:lang w:val="es-ES"/>
        </w:rPr>
        <w:softHyphen/>
        <w:t>ba ar eq</w:t>
      </w:r>
      <w:r w:rsidRPr="00535DA6">
        <w:rPr>
          <w:rFonts w:ascii="LitNusx" w:hAnsi="LitNusx"/>
          <w:sz w:val="22"/>
          <w:szCs w:val="22"/>
          <w:lang w:val="es-ES"/>
        </w:rPr>
        <w:softHyphen/>
        <w:t>ce</w:t>
      </w:r>
      <w:r w:rsidRPr="00535DA6">
        <w:rPr>
          <w:rFonts w:ascii="LitNusx" w:hAnsi="LitNusx"/>
          <w:sz w:val="22"/>
          <w:szCs w:val="22"/>
          <w:lang w:val="es-ES"/>
        </w:rPr>
        <w:softHyphen/>
        <w:t>va.</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me</w:t>
      </w:r>
      <w:r w:rsidRPr="00535DA6">
        <w:rPr>
          <w:rFonts w:ascii="LitNusx" w:hAnsi="LitNusx"/>
          <w:sz w:val="22"/>
          <w:szCs w:val="22"/>
          <w:lang w:val="es-ES"/>
        </w:rPr>
        <w:softHyphen/>
        <w:t>oT</w:t>
      </w:r>
      <w:r w:rsidRPr="00535DA6">
        <w:rPr>
          <w:rFonts w:ascii="LitNusx" w:hAnsi="LitNusx"/>
          <w:sz w:val="22"/>
          <w:szCs w:val="22"/>
          <w:lang w:val="es-ES"/>
        </w:rPr>
        <w:softHyphen/>
        <w:t>xe, war</w:t>
      </w:r>
      <w:r w:rsidRPr="00535DA6">
        <w:rPr>
          <w:rFonts w:ascii="LitNusx" w:hAnsi="LitNusx"/>
          <w:sz w:val="22"/>
          <w:szCs w:val="22"/>
          <w:lang w:val="es-ES"/>
        </w:rPr>
        <w:softHyphen/>
        <w:t>mo</w:t>
      </w:r>
      <w:r w:rsidRPr="00535DA6">
        <w:rPr>
          <w:rFonts w:ascii="LitNusx" w:hAnsi="LitNusx"/>
          <w:sz w:val="22"/>
          <w:szCs w:val="22"/>
          <w:lang w:val="es-ES"/>
        </w:rPr>
        <w:softHyphen/>
        <w:t>e</w:t>
      </w:r>
      <w:r w:rsidRPr="00535DA6">
        <w:rPr>
          <w:rFonts w:ascii="LitNusx" w:hAnsi="LitNusx"/>
          <w:sz w:val="22"/>
          <w:szCs w:val="22"/>
          <w:lang w:val="es-ES"/>
        </w:rPr>
        <w:softHyphen/>
        <w:t>bis xa</w:t>
      </w:r>
      <w:r w:rsidRPr="00535DA6">
        <w:rPr>
          <w:rFonts w:ascii="LitNusx" w:hAnsi="LitNusx"/>
          <w:sz w:val="22"/>
          <w:szCs w:val="22"/>
          <w:lang w:val="es-ES"/>
        </w:rPr>
        <w:softHyphen/>
        <w:t>si</w:t>
      </w:r>
      <w:r w:rsidRPr="00535DA6">
        <w:rPr>
          <w:rFonts w:ascii="LitNusx" w:hAnsi="LitNusx"/>
          <w:sz w:val="22"/>
          <w:szCs w:val="22"/>
          <w:lang w:val="es-ES"/>
        </w:rPr>
        <w:softHyphen/>
        <w:t>a</w:t>
      </w:r>
      <w:r w:rsidRPr="00535DA6">
        <w:rPr>
          <w:rFonts w:ascii="LitNusx" w:hAnsi="LitNusx"/>
          <w:sz w:val="22"/>
          <w:szCs w:val="22"/>
          <w:lang w:val="es-ES"/>
        </w:rPr>
        <w:softHyphen/>
        <w:t>Tis ra</w:t>
      </w:r>
      <w:r w:rsidRPr="00535DA6">
        <w:rPr>
          <w:rFonts w:ascii="LitNusx" w:hAnsi="LitNusx"/>
          <w:sz w:val="22"/>
          <w:szCs w:val="22"/>
          <w:lang w:val="es-ES"/>
        </w:rPr>
        <w:softHyphen/>
        <w:t>di</w:t>
      </w:r>
      <w:r w:rsidRPr="00535DA6">
        <w:rPr>
          <w:rFonts w:ascii="LitNusx" w:hAnsi="LitNusx"/>
          <w:sz w:val="22"/>
          <w:szCs w:val="22"/>
          <w:lang w:val="es-ES"/>
        </w:rPr>
        <w:softHyphen/>
        <w:t>ka</w:t>
      </w:r>
      <w:r w:rsidRPr="00535DA6">
        <w:rPr>
          <w:rFonts w:ascii="LitNusx" w:hAnsi="LitNusx"/>
          <w:sz w:val="22"/>
          <w:szCs w:val="22"/>
          <w:lang w:val="es-ES"/>
        </w:rPr>
        <w:softHyphen/>
        <w:t>lu</w:t>
      </w:r>
      <w:r w:rsidRPr="00535DA6">
        <w:rPr>
          <w:rFonts w:ascii="LitNusx" w:hAnsi="LitNusx"/>
          <w:sz w:val="22"/>
          <w:szCs w:val="22"/>
          <w:lang w:val="es-ES"/>
        </w:rPr>
        <w:softHyphen/>
        <w:t>ri cvli</w:t>
      </w:r>
      <w:r w:rsidRPr="00535DA6">
        <w:rPr>
          <w:rFonts w:ascii="LitNusx" w:hAnsi="LitNusx"/>
          <w:sz w:val="22"/>
          <w:szCs w:val="22"/>
          <w:lang w:val="es-ES"/>
        </w:rPr>
        <w:softHyphen/>
        <w:t>le</w:t>
      </w:r>
      <w:r w:rsidRPr="00535DA6">
        <w:rPr>
          <w:rFonts w:ascii="LitNusx" w:hAnsi="LitNusx"/>
          <w:sz w:val="22"/>
          <w:szCs w:val="22"/>
          <w:lang w:val="es-ES"/>
        </w:rPr>
        <w:softHyphen/>
        <w:t>ba ener</w:t>
      </w:r>
      <w:r w:rsidRPr="00535DA6">
        <w:rPr>
          <w:rFonts w:ascii="LitNusx" w:hAnsi="LitNusx"/>
          <w:sz w:val="22"/>
          <w:szCs w:val="22"/>
          <w:lang w:val="es-ES"/>
        </w:rPr>
        <w:softHyphen/>
        <w:t>gi</w:t>
      </w:r>
      <w:r w:rsidRPr="00535DA6">
        <w:rPr>
          <w:rFonts w:ascii="LitNusx" w:hAnsi="LitNusx"/>
          <w:sz w:val="22"/>
          <w:szCs w:val="22"/>
          <w:lang w:val="es-ES"/>
        </w:rPr>
        <w:softHyphen/>
        <w:t>is maq</w:t>
      </w:r>
      <w:r w:rsidRPr="00535DA6">
        <w:rPr>
          <w:rFonts w:ascii="LitNusx" w:hAnsi="LitNusx"/>
          <w:sz w:val="22"/>
          <w:szCs w:val="22"/>
          <w:lang w:val="es-ES"/>
        </w:rPr>
        <w:softHyphen/>
        <w:t>si</w:t>
      </w:r>
      <w:r w:rsidRPr="00535DA6">
        <w:rPr>
          <w:rFonts w:ascii="LitNusx" w:hAnsi="LitNusx"/>
          <w:sz w:val="22"/>
          <w:szCs w:val="22"/>
          <w:lang w:val="es-ES"/>
        </w:rPr>
        <w:softHyphen/>
        <w:t>ma</w:t>
      </w:r>
      <w:r w:rsidRPr="00535DA6">
        <w:rPr>
          <w:rFonts w:ascii="LitNusx" w:hAnsi="LitNusx"/>
          <w:sz w:val="22"/>
          <w:szCs w:val="22"/>
          <w:lang w:val="es-ES"/>
        </w:rPr>
        <w:softHyphen/>
        <w:t>lu</w:t>
      </w:r>
      <w:r w:rsidRPr="00535DA6">
        <w:rPr>
          <w:rFonts w:ascii="LitNusx" w:hAnsi="LitNusx"/>
          <w:sz w:val="22"/>
          <w:szCs w:val="22"/>
          <w:lang w:val="es-ES"/>
        </w:rPr>
        <w:softHyphen/>
        <w:t>ri da</w:t>
      </w:r>
      <w:r w:rsidRPr="00535DA6">
        <w:rPr>
          <w:rFonts w:ascii="LitNusx" w:hAnsi="LitNusx"/>
          <w:sz w:val="22"/>
          <w:szCs w:val="22"/>
          <w:lang w:val="es-ES"/>
        </w:rPr>
        <w:softHyphen/>
        <w:t>zog</w:t>
      </w:r>
      <w:r w:rsidRPr="00535DA6">
        <w:rPr>
          <w:rFonts w:ascii="LitNusx" w:hAnsi="LitNusx"/>
          <w:sz w:val="22"/>
          <w:szCs w:val="22"/>
          <w:lang w:val="es-ES"/>
        </w:rPr>
        <w:softHyphen/>
        <w:t>viT. igu</w:t>
      </w:r>
      <w:r w:rsidRPr="00535DA6">
        <w:rPr>
          <w:rFonts w:ascii="LitNusx" w:hAnsi="LitNusx"/>
          <w:sz w:val="22"/>
          <w:szCs w:val="22"/>
          <w:lang w:val="es-ES"/>
        </w:rPr>
        <w:softHyphen/>
        <w:t>lis</w:t>
      </w:r>
      <w:r w:rsidRPr="00535DA6">
        <w:rPr>
          <w:rFonts w:ascii="LitNusx" w:hAnsi="LitNusx"/>
          <w:sz w:val="22"/>
          <w:szCs w:val="22"/>
          <w:lang w:val="es-ES"/>
        </w:rPr>
        <w:softHyphen/>
        <w:t>xme</w:t>
      </w:r>
      <w:r w:rsidRPr="00535DA6">
        <w:rPr>
          <w:rFonts w:ascii="LitNusx" w:hAnsi="LitNusx"/>
          <w:sz w:val="22"/>
          <w:szCs w:val="22"/>
          <w:lang w:val="es-ES"/>
        </w:rPr>
        <w:softHyphen/>
        <w:t>ba ener</w:t>
      </w:r>
      <w:r w:rsidRPr="00535DA6">
        <w:rPr>
          <w:rFonts w:ascii="LitNusx" w:hAnsi="LitNusx"/>
          <w:sz w:val="22"/>
          <w:szCs w:val="22"/>
          <w:lang w:val="es-ES"/>
        </w:rPr>
        <w:softHyphen/>
        <w:t>gi</w:t>
      </w:r>
      <w:r w:rsidRPr="00535DA6">
        <w:rPr>
          <w:rFonts w:ascii="LitNusx" w:hAnsi="LitNusx"/>
          <w:sz w:val="22"/>
          <w:szCs w:val="22"/>
          <w:lang w:val="es-ES"/>
        </w:rPr>
        <w:softHyphen/>
        <w:t>is xar</w:t>
      </w:r>
      <w:r w:rsidRPr="00535DA6">
        <w:rPr>
          <w:rFonts w:ascii="LitNusx" w:hAnsi="LitNusx"/>
          <w:sz w:val="22"/>
          <w:szCs w:val="22"/>
          <w:lang w:val="es-ES"/>
        </w:rPr>
        <w:softHyphen/>
        <w:t>jvis sta</w:t>
      </w:r>
      <w:r w:rsidRPr="00535DA6">
        <w:rPr>
          <w:rFonts w:ascii="LitNusx" w:hAnsi="LitNusx"/>
          <w:sz w:val="22"/>
          <w:szCs w:val="22"/>
          <w:lang w:val="es-ES"/>
        </w:rPr>
        <w:softHyphen/>
        <w:t>bi</w:t>
      </w:r>
      <w:r w:rsidRPr="00535DA6">
        <w:rPr>
          <w:rFonts w:ascii="LitNusx" w:hAnsi="LitNusx"/>
          <w:sz w:val="22"/>
          <w:szCs w:val="22"/>
          <w:lang w:val="es-ES"/>
        </w:rPr>
        <w:softHyphen/>
        <w:t>li</w:t>
      </w:r>
      <w:r w:rsidRPr="00535DA6">
        <w:rPr>
          <w:rFonts w:ascii="LitNusx" w:hAnsi="LitNusx"/>
          <w:sz w:val="22"/>
          <w:szCs w:val="22"/>
          <w:lang w:val="es-ES"/>
        </w:rPr>
        <w:softHyphen/>
        <w:t>zi</w:t>
      </w:r>
      <w:r w:rsidRPr="00535DA6">
        <w:rPr>
          <w:rFonts w:ascii="LitNusx" w:hAnsi="LitNusx"/>
          <w:sz w:val="22"/>
          <w:szCs w:val="22"/>
          <w:lang w:val="es-ES"/>
        </w:rPr>
        <w:softHyphen/>
        <w:t>re</w:t>
      </w:r>
      <w:r w:rsidRPr="00535DA6">
        <w:rPr>
          <w:rFonts w:ascii="LitNusx" w:hAnsi="LitNusx"/>
          <w:sz w:val="22"/>
          <w:szCs w:val="22"/>
          <w:lang w:val="es-ES"/>
        </w:rPr>
        <w:softHyphen/>
        <w:t>ba da Sem</w:t>
      </w:r>
      <w:r w:rsidRPr="00535DA6">
        <w:rPr>
          <w:rFonts w:ascii="LitNusx" w:hAnsi="LitNusx"/>
          <w:sz w:val="22"/>
          <w:szCs w:val="22"/>
          <w:lang w:val="es-ES"/>
        </w:rPr>
        <w:softHyphen/>
        <w:t>ci</w:t>
      </w:r>
      <w:r w:rsidRPr="00535DA6">
        <w:rPr>
          <w:rFonts w:ascii="LitNusx" w:hAnsi="LitNusx"/>
          <w:sz w:val="22"/>
          <w:szCs w:val="22"/>
          <w:lang w:val="es-ES"/>
        </w:rPr>
        <w:softHyphen/>
        <w:t>re</w:t>
      </w:r>
      <w:r w:rsidRPr="00535DA6">
        <w:rPr>
          <w:rFonts w:ascii="LitNusx" w:hAnsi="LitNusx"/>
          <w:sz w:val="22"/>
          <w:szCs w:val="22"/>
          <w:lang w:val="es-ES"/>
        </w:rPr>
        <w:softHyphen/>
        <w:t>bac ki. bevr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bul qve</w:t>
      </w:r>
      <w:r w:rsidRPr="00535DA6">
        <w:rPr>
          <w:rFonts w:ascii="LitNusx" w:hAnsi="LitNusx"/>
          <w:sz w:val="22"/>
          <w:szCs w:val="22"/>
          <w:lang w:val="es-ES"/>
        </w:rPr>
        <w:softHyphen/>
        <w:t>ya</w:t>
      </w:r>
      <w:r w:rsidRPr="00535DA6">
        <w:rPr>
          <w:rFonts w:ascii="LitNusx" w:hAnsi="LitNusx"/>
          <w:sz w:val="22"/>
          <w:szCs w:val="22"/>
          <w:lang w:val="es-ES"/>
        </w:rPr>
        <w:softHyphen/>
        <w:t>na</w:t>
      </w:r>
      <w:r w:rsidRPr="00535DA6">
        <w:rPr>
          <w:rFonts w:ascii="LitNusx" w:hAnsi="LitNusx"/>
          <w:sz w:val="22"/>
          <w:szCs w:val="22"/>
          <w:lang w:val="es-ES"/>
        </w:rPr>
        <w:softHyphen/>
        <w:t>Si es pro</w:t>
      </w:r>
      <w:r w:rsidRPr="00535DA6">
        <w:rPr>
          <w:rFonts w:ascii="LitNusx" w:hAnsi="LitNusx"/>
          <w:sz w:val="22"/>
          <w:szCs w:val="22"/>
          <w:lang w:val="es-ES"/>
        </w:rPr>
        <w:softHyphen/>
        <w:t>ce</w:t>
      </w:r>
      <w:r w:rsidRPr="00535DA6">
        <w:rPr>
          <w:rFonts w:ascii="LitNusx" w:hAnsi="LitNusx"/>
          <w:sz w:val="22"/>
          <w:szCs w:val="22"/>
          <w:lang w:val="es-ES"/>
        </w:rPr>
        <w:softHyphen/>
        <w:t>si war</w:t>
      </w:r>
      <w:r w:rsidRPr="00535DA6">
        <w:rPr>
          <w:rFonts w:ascii="LitNusx" w:hAnsi="LitNusx"/>
          <w:sz w:val="22"/>
          <w:szCs w:val="22"/>
          <w:lang w:val="es-ES"/>
        </w:rPr>
        <w:softHyphen/>
        <w:t>ma</w:t>
      </w:r>
      <w:r w:rsidRPr="00535DA6">
        <w:rPr>
          <w:rFonts w:ascii="LitNusx" w:hAnsi="LitNusx"/>
          <w:sz w:val="22"/>
          <w:szCs w:val="22"/>
          <w:lang w:val="es-ES"/>
        </w:rPr>
        <w:softHyphen/>
        <w:t>te</w:t>
      </w:r>
      <w:r w:rsidRPr="00535DA6">
        <w:rPr>
          <w:rFonts w:ascii="LitNusx" w:hAnsi="LitNusx"/>
          <w:sz w:val="22"/>
          <w:szCs w:val="22"/>
          <w:lang w:val="es-ES"/>
        </w:rPr>
        <w:softHyphen/>
        <w:t>biT xor</w:t>
      </w:r>
      <w:r w:rsidRPr="00535DA6">
        <w:rPr>
          <w:rFonts w:ascii="LitNusx" w:hAnsi="LitNusx"/>
          <w:sz w:val="22"/>
          <w:szCs w:val="22"/>
          <w:lang w:val="es-ES"/>
        </w:rPr>
        <w:softHyphen/>
        <w:t>ci</w:t>
      </w:r>
      <w:r w:rsidRPr="00535DA6">
        <w:rPr>
          <w:rFonts w:ascii="LitNusx" w:hAnsi="LitNusx"/>
          <w:sz w:val="22"/>
          <w:szCs w:val="22"/>
          <w:lang w:val="es-ES"/>
        </w:rPr>
        <w:softHyphen/>
        <w:t>el</w:t>
      </w:r>
      <w:r w:rsidRPr="00535DA6">
        <w:rPr>
          <w:rFonts w:ascii="LitNusx" w:hAnsi="LitNusx"/>
          <w:sz w:val="22"/>
          <w:szCs w:val="22"/>
          <w:lang w:val="es-ES"/>
        </w:rPr>
        <w:softHyphen/>
        <w:t>de</w:t>
      </w:r>
      <w:r w:rsidRPr="00535DA6">
        <w:rPr>
          <w:rFonts w:ascii="LitNusx" w:hAnsi="LitNusx"/>
          <w:sz w:val="22"/>
          <w:szCs w:val="22"/>
          <w:lang w:val="es-ES"/>
        </w:rPr>
        <w:softHyphen/>
        <w:t>ba, ma</w:t>
      </w:r>
      <w:r w:rsidRPr="00535DA6">
        <w:rPr>
          <w:rFonts w:ascii="LitNusx" w:hAnsi="LitNusx"/>
          <w:sz w:val="22"/>
          <w:szCs w:val="22"/>
          <w:lang w:val="es-ES"/>
        </w:rPr>
        <w:softHyphen/>
        <w:t>ga</w:t>
      </w:r>
      <w:r w:rsidRPr="00535DA6">
        <w:rPr>
          <w:rFonts w:ascii="LitNusx" w:hAnsi="LitNusx"/>
          <w:sz w:val="22"/>
          <w:szCs w:val="22"/>
          <w:lang w:val="es-ES"/>
        </w:rPr>
        <w:softHyphen/>
        <w:t>li</w:t>
      </w:r>
      <w:r w:rsidRPr="00535DA6">
        <w:rPr>
          <w:rFonts w:ascii="LitNusx" w:hAnsi="LitNusx"/>
          <w:sz w:val="22"/>
          <w:szCs w:val="22"/>
          <w:lang w:val="es-ES"/>
        </w:rPr>
        <w:softHyphen/>
        <w:t>Tad, Sve</w:t>
      </w:r>
      <w:r w:rsidRPr="00535DA6">
        <w:rPr>
          <w:rFonts w:ascii="LitNusx" w:hAnsi="LitNusx"/>
          <w:sz w:val="22"/>
          <w:szCs w:val="22"/>
          <w:lang w:val="es-ES"/>
        </w:rPr>
        <w:softHyphen/>
        <w:t>deT</w:t>
      </w:r>
      <w:r w:rsidRPr="00535DA6">
        <w:rPr>
          <w:rFonts w:ascii="LitNusx" w:hAnsi="LitNusx"/>
          <w:sz w:val="22"/>
          <w:szCs w:val="22"/>
          <w:lang w:val="es-ES"/>
        </w:rPr>
        <w:softHyphen/>
        <w:t>sa da ia</w:t>
      </w:r>
      <w:r w:rsidRPr="00535DA6">
        <w:rPr>
          <w:rFonts w:ascii="LitNusx" w:hAnsi="LitNusx"/>
          <w:sz w:val="22"/>
          <w:szCs w:val="22"/>
          <w:lang w:val="es-ES"/>
        </w:rPr>
        <w:softHyphen/>
        <w:t>po</w:t>
      </w:r>
      <w:r w:rsidRPr="00535DA6">
        <w:rPr>
          <w:rFonts w:ascii="LitNusx" w:hAnsi="LitNusx"/>
          <w:sz w:val="22"/>
          <w:szCs w:val="22"/>
          <w:lang w:val="es-ES"/>
        </w:rPr>
        <w:softHyphen/>
        <w:t>ni</w:t>
      </w:r>
      <w:r w:rsidRPr="00535DA6">
        <w:rPr>
          <w:rFonts w:ascii="LitNusx" w:hAnsi="LitNusx"/>
          <w:sz w:val="22"/>
          <w:szCs w:val="22"/>
          <w:lang w:val="es-ES"/>
        </w:rPr>
        <w:softHyphen/>
        <w:t>a</w:t>
      </w:r>
      <w:r w:rsidRPr="00535DA6">
        <w:rPr>
          <w:rFonts w:ascii="LitNusx" w:hAnsi="LitNusx"/>
          <w:sz w:val="22"/>
          <w:szCs w:val="22"/>
          <w:lang w:val="es-ES"/>
        </w:rPr>
        <w:softHyphen/>
        <w:t>Si, sa</w:t>
      </w:r>
      <w:r w:rsidRPr="00535DA6">
        <w:rPr>
          <w:rFonts w:ascii="LitNusx" w:hAnsi="LitNusx"/>
          <w:sz w:val="22"/>
          <w:szCs w:val="22"/>
          <w:lang w:val="es-ES"/>
        </w:rPr>
        <w:softHyphen/>
        <w:t>dac ener</w:t>
      </w:r>
      <w:r w:rsidRPr="00535DA6">
        <w:rPr>
          <w:rFonts w:ascii="LitNusx" w:hAnsi="LitNusx"/>
          <w:sz w:val="22"/>
          <w:szCs w:val="22"/>
          <w:lang w:val="es-ES"/>
        </w:rPr>
        <w:softHyphen/>
        <w:t>gia (pro</w:t>
      </w:r>
      <w:r w:rsidRPr="00535DA6">
        <w:rPr>
          <w:rFonts w:ascii="LitNusx" w:hAnsi="LitNusx"/>
          <w:sz w:val="22"/>
          <w:szCs w:val="22"/>
          <w:lang w:val="es-ES"/>
        </w:rPr>
        <w:softHyphen/>
        <w:t>duq</w:t>
      </w:r>
      <w:r w:rsidRPr="00535DA6">
        <w:rPr>
          <w:rFonts w:ascii="LitNusx" w:hAnsi="LitNusx"/>
          <w:sz w:val="22"/>
          <w:szCs w:val="22"/>
          <w:lang w:val="es-ES"/>
        </w:rPr>
        <w:softHyphen/>
        <w:t>ci</w:t>
      </w:r>
      <w:r w:rsidRPr="00535DA6">
        <w:rPr>
          <w:rFonts w:ascii="LitNusx" w:hAnsi="LitNusx"/>
          <w:sz w:val="22"/>
          <w:szCs w:val="22"/>
          <w:lang w:val="es-ES"/>
        </w:rPr>
        <w:softHyphen/>
        <w:t>is er</w:t>
      </w:r>
      <w:r w:rsidRPr="00535DA6">
        <w:rPr>
          <w:rFonts w:ascii="LitNusx" w:hAnsi="LitNusx"/>
          <w:sz w:val="22"/>
          <w:szCs w:val="22"/>
          <w:lang w:val="es-ES"/>
        </w:rPr>
        <w:softHyphen/>
        <w:t>Te</w:t>
      </w:r>
      <w:r w:rsidRPr="00535DA6">
        <w:rPr>
          <w:rFonts w:ascii="LitNusx" w:hAnsi="LitNusx"/>
          <w:sz w:val="22"/>
          <w:szCs w:val="22"/>
          <w:lang w:val="es-ES"/>
        </w:rPr>
        <w:softHyphen/>
        <w:t>ul</w:t>
      </w:r>
      <w:r w:rsidRPr="00535DA6">
        <w:rPr>
          <w:rFonts w:ascii="LitNusx" w:hAnsi="LitNusx"/>
          <w:sz w:val="22"/>
          <w:szCs w:val="22"/>
          <w:lang w:val="es-ES"/>
        </w:rPr>
        <w:softHyphen/>
        <w:t>ze ga</w:t>
      </w:r>
      <w:r w:rsidRPr="00535DA6">
        <w:rPr>
          <w:rFonts w:ascii="LitNusx" w:hAnsi="LitNusx"/>
          <w:sz w:val="22"/>
          <w:szCs w:val="22"/>
          <w:lang w:val="es-ES"/>
        </w:rPr>
        <w:softHyphen/>
        <w:t>da</w:t>
      </w:r>
      <w:r w:rsidRPr="00535DA6">
        <w:rPr>
          <w:rFonts w:ascii="LitNusx" w:hAnsi="LitNusx"/>
          <w:sz w:val="22"/>
          <w:szCs w:val="22"/>
          <w:lang w:val="es-ES"/>
        </w:rPr>
        <w:softHyphen/>
        <w:t>an</w:t>
      </w:r>
      <w:r w:rsidRPr="00535DA6">
        <w:rPr>
          <w:rFonts w:ascii="LitNusx" w:hAnsi="LitNusx"/>
          <w:sz w:val="22"/>
          <w:szCs w:val="22"/>
          <w:lang w:val="es-ES"/>
        </w:rPr>
        <w:softHyphen/>
        <w:t>ga</w:t>
      </w:r>
      <w:r w:rsidRPr="00535DA6">
        <w:rPr>
          <w:rFonts w:ascii="LitNusx" w:hAnsi="LitNusx"/>
          <w:sz w:val="22"/>
          <w:szCs w:val="22"/>
          <w:lang w:val="es-ES"/>
        </w:rPr>
        <w:softHyphen/>
        <w:t>ri</w:t>
      </w:r>
      <w:r w:rsidRPr="00535DA6">
        <w:rPr>
          <w:rFonts w:ascii="LitNusx" w:hAnsi="LitNusx"/>
          <w:sz w:val="22"/>
          <w:szCs w:val="22"/>
          <w:lang w:val="es-ES"/>
        </w:rPr>
        <w:softHyphen/>
        <w:t>Se</w:t>
      </w:r>
      <w:r w:rsidRPr="00535DA6">
        <w:rPr>
          <w:rFonts w:ascii="LitNusx" w:hAnsi="LitNusx"/>
          <w:sz w:val="22"/>
          <w:szCs w:val="22"/>
          <w:lang w:val="es-ES"/>
        </w:rPr>
        <w:softHyphen/>
        <w:t>biT) we</w:t>
      </w:r>
      <w:r w:rsidRPr="00535DA6">
        <w:rPr>
          <w:rFonts w:ascii="LitNusx" w:hAnsi="LitNusx"/>
          <w:sz w:val="22"/>
          <w:szCs w:val="22"/>
          <w:lang w:val="es-ES"/>
        </w:rPr>
        <w:softHyphen/>
        <w:t>li</w:t>
      </w:r>
      <w:r w:rsidRPr="00535DA6">
        <w:rPr>
          <w:rFonts w:ascii="LitNusx" w:hAnsi="LitNusx"/>
          <w:sz w:val="22"/>
          <w:szCs w:val="22"/>
          <w:lang w:val="es-ES"/>
        </w:rPr>
        <w:softHyphen/>
        <w:t>wad</w:t>
      </w:r>
      <w:r w:rsidRPr="00535DA6">
        <w:rPr>
          <w:rFonts w:ascii="LitNusx" w:hAnsi="LitNusx"/>
          <w:sz w:val="22"/>
          <w:szCs w:val="22"/>
          <w:lang w:val="es-ES"/>
        </w:rPr>
        <w:softHyphen/>
        <w:t>Si 1,3-2%</w:t>
      </w:r>
      <w:r>
        <w:rPr>
          <w:rFonts w:ascii="LitNusx" w:hAnsi="LitNusx"/>
          <w:sz w:val="22"/>
          <w:szCs w:val="22"/>
          <w:lang w:val="es-ES"/>
        </w:rPr>
        <w:t>-iT</w:t>
      </w:r>
      <w:r w:rsidRPr="00535DA6">
        <w:rPr>
          <w:rFonts w:ascii="LitNusx" w:hAnsi="LitNusx"/>
          <w:sz w:val="22"/>
          <w:szCs w:val="22"/>
          <w:lang w:val="es-ES"/>
        </w:rPr>
        <w:t xml:space="preserve"> izo</w:t>
      </w:r>
      <w:r w:rsidRPr="00535DA6">
        <w:rPr>
          <w:rFonts w:ascii="LitNusx" w:hAnsi="LitNusx"/>
          <w:sz w:val="22"/>
          <w:szCs w:val="22"/>
          <w:lang w:val="es-ES"/>
        </w:rPr>
        <w:softHyphen/>
        <w:t>ge</w:t>
      </w:r>
      <w:r w:rsidRPr="00535DA6">
        <w:rPr>
          <w:rFonts w:ascii="LitNusx" w:hAnsi="LitNusx"/>
          <w:sz w:val="22"/>
          <w:szCs w:val="22"/>
          <w:lang w:val="es-ES"/>
        </w:rPr>
        <w:softHyphen/>
        <w:t>ba.</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me</w:t>
      </w:r>
      <w:r w:rsidRPr="00535DA6">
        <w:rPr>
          <w:rFonts w:ascii="LitNusx" w:hAnsi="LitNusx"/>
          <w:sz w:val="22"/>
          <w:szCs w:val="22"/>
          <w:lang w:val="es-ES"/>
        </w:rPr>
        <w:softHyphen/>
        <w:t>xu</w:t>
      </w:r>
      <w:r w:rsidRPr="00535DA6">
        <w:rPr>
          <w:rFonts w:ascii="LitNusx" w:hAnsi="LitNusx"/>
          <w:sz w:val="22"/>
          <w:szCs w:val="22"/>
          <w:lang w:val="es-ES"/>
        </w:rPr>
        <w:softHyphen/>
        <w:t>Te, ka</w:t>
      </w:r>
      <w:r w:rsidRPr="00535DA6">
        <w:rPr>
          <w:rFonts w:ascii="LitNusx" w:hAnsi="LitNusx"/>
          <w:sz w:val="22"/>
          <w:szCs w:val="22"/>
          <w:lang w:val="es-ES"/>
        </w:rPr>
        <w:softHyphen/>
        <w:t>pi</w:t>
      </w:r>
      <w:r w:rsidRPr="00535DA6">
        <w:rPr>
          <w:rFonts w:ascii="LitNusx" w:hAnsi="LitNusx"/>
          <w:sz w:val="22"/>
          <w:szCs w:val="22"/>
          <w:lang w:val="es-ES"/>
        </w:rPr>
        <w:softHyphen/>
        <w:t>tal</w:t>
      </w:r>
      <w:r w:rsidRPr="00535DA6">
        <w:rPr>
          <w:rFonts w:ascii="LitNusx" w:hAnsi="LitNusx"/>
          <w:sz w:val="22"/>
          <w:szCs w:val="22"/>
          <w:lang w:val="es-ES"/>
        </w:rPr>
        <w:softHyphen/>
        <w:t>da</w:t>
      </w:r>
      <w:r w:rsidRPr="00535DA6">
        <w:rPr>
          <w:rFonts w:ascii="LitNusx" w:hAnsi="LitNusx"/>
          <w:sz w:val="22"/>
          <w:szCs w:val="22"/>
          <w:lang w:val="es-ES"/>
        </w:rPr>
        <w:softHyphen/>
        <w:t>ban</w:t>
      </w:r>
      <w:r w:rsidRPr="00535DA6">
        <w:rPr>
          <w:rFonts w:ascii="LitNusx" w:hAnsi="LitNusx"/>
          <w:sz w:val="22"/>
          <w:szCs w:val="22"/>
          <w:lang w:val="es-ES"/>
        </w:rPr>
        <w:softHyphen/>
        <w:t>de</w:t>
      </w:r>
      <w:r w:rsidRPr="00535DA6">
        <w:rPr>
          <w:rFonts w:ascii="LitNusx" w:hAnsi="LitNusx"/>
          <w:sz w:val="22"/>
          <w:szCs w:val="22"/>
          <w:lang w:val="es-ES"/>
        </w:rPr>
        <w:softHyphen/>
        <w:t>be</w:t>
      </w:r>
      <w:r w:rsidRPr="00535DA6">
        <w:rPr>
          <w:rFonts w:ascii="LitNusx" w:hAnsi="LitNusx"/>
          <w:sz w:val="22"/>
          <w:szCs w:val="22"/>
          <w:lang w:val="es-ES"/>
        </w:rPr>
        <w:softHyphen/>
        <w:t>bis gaz</w:t>
      </w:r>
      <w:r w:rsidRPr="00535DA6">
        <w:rPr>
          <w:rFonts w:ascii="LitNusx" w:hAnsi="LitNusx"/>
          <w:sz w:val="22"/>
          <w:szCs w:val="22"/>
          <w:lang w:val="es-ES"/>
        </w:rPr>
        <w:softHyphen/>
        <w:t>rda ga</w:t>
      </w:r>
      <w:r w:rsidRPr="00535DA6">
        <w:rPr>
          <w:rFonts w:ascii="LitNusx" w:hAnsi="LitNusx"/>
          <w:sz w:val="22"/>
          <w:szCs w:val="22"/>
          <w:lang w:val="es-ES"/>
        </w:rPr>
        <w:softHyphen/>
        <w:t>re</w:t>
      </w:r>
      <w:r w:rsidRPr="00535DA6">
        <w:rPr>
          <w:rFonts w:ascii="LitNusx" w:hAnsi="LitNusx"/>
          <w:sz w:val="22"/>
          <w:szCs w:val="22"/>
          <w:lang w:val="es-ES"/>
        </w:rPr>
        <w:softHyphen/>
        <w:t>mos dac</w:t>
      </w:r>
      <w:r w:rsidRPr="00535DA6">
        <w:rPr>
          <w:rFonts w:ascii="LitNusx" w:hAnsi="LitNusx"/>
          <w:sz w:val="22"/>
          <w:szCs w:val="22"/>
          <w:lang w:val="es-ES"/>
        </w:rPr>
        <w:softHyphen/>
        <w:t>va</w:t>
      </w:r>
      <w:r w:rsidRPr="00535DA6">
        <w:rPr>
          <w:rFonts w:ascii="LitNusx" w:hAnsi="LitNusx"/>
          <w:sz w:val="22"/>
          <w:szCs w:val="22"/>
          <w:lang w:val="es-ES"/>
        </w:rPr>
        <w:softHyphen/>
        <w:t>Si da mi</w:t>
      </w:r>
      <w:r w:rsidRPr="00535DA6">
        <w:rPr>
          <w:rFonts w:ascii="LitNusx" w:hAnsi="LitNusx"/>
          <w:sz w:val="22"/>
          <w:szCs w:val="22"/>
          <w:lang w:val="es-ES"/>
        </w:rPr>
        <w:softHyphen/>
        <w:t>si Sem</w:t>
      </w:r>
      <w:r w:rsidRPr="00535DA6">
        <w:rPr>
          <w:rFonts w:ascii="LitNusx" w:hAnsi="LitNusx"/>
          <w:sz w:val="22"/>
          <w:szCs w:val="22"/>
          <w:lang w:val="es-ES"/>
        </w:rPr>
        <w:softHyphen/>
        <w:t>ci</w:t>
      </w:r>
      <w:r w:rsidRPr="00535DA6">
        <w:rPr>
          <w:rFonts w:ascii="LitNusx" w:hAnsi="LitNusx"/>
          <w:sz w:val="22"/>
          <w:szCs w:val="22"/>
          <w:lang w:val="es-ES"/>
        </w:rPr>
        <w:softHyphen/>
        <w:t>re</w:t>
      </w:r>
      <w:r w:rsidRPr="00535DA6">
        <w:rPr>
          <w:rFonts w:ascii="LitNusx" w:hAnsi="LitNusx"/>
          <w:sz w:val="22"/>
          <w:szCs w:val="22"/>
          <w:lang w:val="es-ES"/>
        </w:rPr>
        <w:softHyphen/>
        <w:t>ba Se</w:t>
      </w:r>
      <w:r w:rsidRPr="00535DA6">
        <w:rPr>
          <w:rFonts w:ascii="LitNusx" w:hAnsi="LitNusx"/>
          <w:sz w:val="22"/>
          <w:szCs w:val="22"/>
          <w:lang w:val="es-ES"/>
        </w:rPr>
        <w:softHyphen/>
        <w:t>i</w:t>
      </w:r>
      <w:r w:rsidRPr="00535DA6">
        <w:rPr>
          <w:rFonts w:ascii="LitNusx" w:hAnsi="LitNusx"/>
          <w:sz w:val="22"/>
          <w:szCs w:val="22"/>
          <w:lang w:val="es-ES"/>
        </w:rPr>
        <w:softHyphen/>
        <w:t>a</w:t>
      </w:r>
      <w:r w:rsidRPr="00535DA6">
        <w:rPr>
          <w:rFonts w:ascii="LitNusx" w:hAnsi="LitNusx"/>
          <w:sz w:val="22"/>
          <w:szCs w:val="22"/>
          <w:lang w:val="es-ES"/>
        </w:rPr>
        <w:softHyphen/>
        <w:t>ra</w:t>
      </w:r>
      <w:r w:rsidRPr="00535DA6">
        <w:rPr>
          <w:rFonts w:ascii="LitNusx" w:hAnsi="LitNusx"/>
          <w:sz w:val="22"/>
          <w:szCs w:val="22"/>
          <w:lang w:val="es-ES"/>
        </w:rPr>
        <w:softHyphen/>
        <w:t>Re</w:t>
      </w:r>
      <w:r w:rsidRPr="00535DA6">
        <w:rPr>
          <w:rFonts w:ascii="LitNusx" w:hAnsi="LitNusx"/>
          <w:sz w:val="22"/>
          <w:szCs w:val="22"/>
          <w:lang w:val="es-ES"/>
        </w:rPr>
        <w:softHyphen/>
        <w:t>ba</w:t>
      </w:r>
      <w:r w:rsidRPr="00535DA6">
        <w:rPr>
          <w:rFonts w:ascii="LitNusx" w:hAnsi="LitNusx"/>
          <w:sz w:val="22"/>
          <w:szCs w:val="22"/>
          <w:lang w:val="es-ES"/>
        </w:rPr>
        <w:softHyphen/>
        <w:t>Si. msof</w:t>
      </w:r>
      <w:r w:rsidRPr="00535DA6">
        <w:rPr>
          <w:rFonts w:ascii="LitNusx" w:hAnsi="LitNusx"/>
          <w:sz w:val="22"/>
          <w:szCs w:val="22"/>
          <w:lang w:val="es-ES"/>
        </w:rPr>
        <w:softHyphen/>
        <w:t>li</w:t>
      </w:r>
      <w:r w:rsidRPr="00535DA6">
        <w:rPr>
          <w:rFonts w:ascii="LitNusx" w:hAnsi="LitNusx"/>
          <w:sz w:val="22"/>
          <w:szCs w:val="22"/>
          <w:lang w:val="es-ES"/>
        </w:rPr>
        <w:softHyphen/>
        <w:t>o</w:t>
      </w:r>
      <w:r w:rsidRPr="00535DA6">
        <w:rPr>
          <w:rFonts w:ascii="LitNusx" w:hAnsi="LitNusx"/>
          <w:sz w:val="22"/>
          <w:szCs w:val="22"/>
          <w:lang w:val="es-ES"/>
        </w:rPr>
        <w:softHyphen/>
        <w:t>Si Se</w:t>
      </w:r>
      <w:r w:rsidRPr="00535DA6">
        <w:rPr>
          <w:rFonts w:ascii="LitNusx" w:hAnsi="LitNusx"/>
          <w:sz w:val="22"/>
          <w:szCs w:val="22"/>
          <w:lang w:val="es-ES"/>
        </w:rPr>
        <w:softHyphen/>
        <w:t>i</w:t>
      </w:r>
      <w:r w:rsidRPr="00535DA6">
        <w:rPr>
          <w:rFonts w:ascii="LitNusx" w:hAnsi="LitNusx"/>
          <w:sz w:val="22"/>
          <w:szCs w:val="22"/>
          <w:lang w:val="es-ES"/>
        </w:rPr>
        <w:softHyphen/>
        <w:t>a</w:t>
      </w:r>
      <w:r w:rsidRPr="00535DA6">
        <w:rPr>
          <w:rFonts w:ascii="LitNusx" w:hAnsi="LitNusx"/>
          <w:sz w:val="22"/>
          <w:szCs w:val="22"/>
          <w:lang w:val="es-ES"/>
        </w:rPr>
        <w:softHyphen/>
        <w:t>ra</w:t>
      </w:r>
      <w:r w:rsidRPr="00535DA6">
        <w:rPr>
          <w:rFonts w:ascii="LitNusx" w:hAnsi="LitNusx"/>
          <w:sz w:val="22"/>
          <w:szCs w:val="22"/>
          <w:lang w:val="es-ES"/>
        </w:rPr>
        <w:softHyphen/>
        <w:t>Re</w:t>
      </w:r>
      <w:r w:rsidRPr="00535DA6">
        <w:rPr>
          <w:rFonts w:ascii="LitNusx" w:hAnsi="LitNusx"/>
          <w:sz w:val="22"/>
          <w:szCs w:val="22"/>
          <w:lang w:val="es-ES"/>
        </w:rPr>
        <w:softHyphen/>
        <w:t>ba</w:t>
      </w:r>
      <w:r w:rsidRPr="00535DA6">
        <w:rPr>
          <w:rFonts w:ascii="LitNusx" w:hAnsi="LitNusx"/>
          <w:sz w:val="22"/>
          <w:szCs w:val="22"/>
          <w:lang w:val="es-ES"/>
        </w:rPr>
        <w:softHyphen/>
        <w:t>ze yo</w:t>
      </w:r>
      <w:r w:rsidRPr="00535DA6">
        <w:rPr>
          <w:rFonts w:ascii="LitNusx" w:hAnsi="LitNusx"/>
          <w:sz w:val="22"/>
          <w:szCs w:val="22"/>
          <w:lang w:val="es-ES"/>
        </w:rPr>
        <w:softHyphen/>
        <w:t>vel</w:t>
      </w:r>
      <w:r w:rsidRPr="00535DA6">
        <w:rPr>
          <w:rFonts w:ascii="LitNusx" w:hAnsi="LitNusx"/>
          <w:sz w:val="22"/>
          <w:szCs w:val="22"/>
          <w:lang w:val="es-ES"/>
        </w:rPr>
        <w:softHyphen/>
        <w:t>wli</w:t>
      </w:r>
      <w:r w:rsidRPr="00535DA6">
        <w:rPr>
          <w:rFonts w:ascii="LitNusx" w:hAnsi="LitNusx"/>
          <w:sz w:val="22"/>
          <w:szCs w:val="22"/>
          <w:lang w:val="es-ES"/>
        </w:rPr>
        <w:softHyphen/>
        <w:t>u</w:t>
      </w:r>
      <w:r w:rsidRPr="00535DA6">
        <w:rPr>
          <w:rFonts w:ascii="LitNusx" w:hAnsi="LitNusx"/>
          <w:sz w:val="22"/>
          <w:szCs w:val="22"/>
          <w:lang w:val="es-ES"/>
        </w:rPr>
        <w:softHyphen/>
        <w:t>rad (XX sa</w:t>
      </w:r>
      <w:r w:rsidRPr="00535DA6">
        <w:rPr>
          <w:rFonts w:ascii="LitNusx" w:hAnsi="LitNusx"/>
          <w:sz w:val="22"/>
          <w:szCs w:val="22"/>
          <w:lang w:val="es-ES"/>
        </w:rPr>
        <w:softHyphen/>
        <w:t>u</w:t>
      </w:r>
      <w:r w:rsidRPr="00535DA6">
        <w:rPr>
          <w:rFonts w:ascii="LitNusx" w:hAnsi="LitNusx"/>
          <w:sz w:val="22"/>
          <w:szCs w:val="22"/>
          <w:lang w:val="es-ES"/>
        </w:rPr>
        <w:softHyphen/>
        <w:t>ku</w:t>
      </w:r>
      <w:r w:rsidRPr="00535DA6">
        <w:rPr>
          <w:rFonts w:ascii="LitNusx" w:hAnsi="LitNusx"/>
          <w:sz w:val="22"/>
          <w:szCs w:val="22"/>
          <w:lang w:val="es-ES"/>
        </w:rPr>
        <w:softHyphen/>
        <w:t>nis bo</w:t>
      </w:r>
      <w:r w:rsidRPr="00535DA6">
        <w:rPr>
          <w:rFonts w:ascii="LitNusx" w:hAnsi="LitNusx"/>
          <w:sz w:val="22"/>
          <w:szCs w:val="22"/>
          <w:lang w:val="es-ES"/>
        </w:rPr>
        <w:softHyphen/>
        <w:t>los) tri</w:t>
      </w:r>
      <w:r w:rsidRPr="00535DA6">
        <w:rPr>
          <w:rFonts w:ascii="LitNusx" w:hAnsi="LitNusx"/>
          <w:sz w:val="22"/>
          <w:szCs w:val="22"/>
          <w:lang w:val="es-ES"/>
        </w:rPr>
        <w:softHyphen/>
        <w:t>li</w:t>
      </w:r>
      <w:r w:rsidRPr="00535DA6">
        <w:rPr>
          <w:rFonts w:ascii="LitNusx" w:hAnsi="LitNusx"/>
          <w:sz w:val="22"/>
          <w:szCs w:val="22"/>
          <w:lang w:val="es-ES"/>
        </w:rPr>
        <w:softHyphen/>
        <w:t>o</w:t>
      </w:r>
      <w:r w:rsidRPr="00535DA6">
        <w:rPr>
          <w:rFonts w:ascii="LitNusx" w:hAnsi="LitNusx"/>
          <w:sz w:val="22"/>
          <w:szCs w:val="22"/>
          <w:lang w:val="es-ES"/>
        </w:rPr>
        <w:softHyphen/>
        <w:t>nam</w:t>
      </w:r>
      <w:r w:rsidRPr="00535DA6">
        <w:rPr>
          <w:rFonts w:ascii="LitNusx" w:hAnsi="LitNusx"/>
          <w:sz w:val="22"/>
          <w:szCs w:val="22"/>
          <w:lang w:val="es-ES"/>
        </w:rPr>
        <w:softHyphen/>
        <w:t>de do</w:t>
      </w:r>
      <w:r w:rsidRPr="00535DA6">
        <w:rPr>
          <w:rFonts w:ascii="LitNusx" w:hAnsi="LitNusx"/>
          <w:sz w:val="22"/>
          <w:szCs w:val="22"/>
          <w:lang w:val="es-ES"/>
        </w:rPr>
        <w:softHyphen/>
        <w:t>la</w:t>
      </w:r>
      <w:r w:rsidRPr="00535DA6">
        <w:rPr>
          <w:rFonts w:ascii="LitNusx" w:hAnsi="LitNusx"/>
          <w:sz w:val="22"/>
          <w:szCs w:val="22"/>
          <w:lang w:val="es-ES"/>
        </w:rPr>
        <w:softHyphen/>
        <w:t>ri ixar</w:t>
      </w:r>
      <w:r w:rsidRPr="00535DA6">
        <w:rPr>
          <w:rFonts w:ascii="LitNusx" w:hAnsi="LitNusx"/>
          <w:sz w:val="22"/>
          <w:szCs w:val="22"/>
          <w:lang w:val="es-ES"/>
        </w:rPr>
        <w:softHyphen/>
        <w:t>je</w:t>
      </w:r>
      <w:r w:rsidRPr="00535DA6">
        <w:rPr>
          <w:rFonts w:ascii="LitNusx" w:hAnsi="LitNusx"/>
          <w:sz w:val="22"/>
          <w:szCs w:val="22"/>
          <w:lang w:val="es-ES"/>
        </w:rPr>
        <w:softHyphen/>
        <w:t>bo</w:t>
      </w:r>
      <w:r w:rsidRPr="00535DA6">
        <w:rPr>
          <w:rFonts w:ascii="LitNusx" w:hAnsi="LitNusx"/>
          <w:sz w:val="22"/>
          <w:szCs w:val="22"/>
          <w:lang w:val="es-ES"/>
        </w:rPr>
        <w:softHyphen/>
        <w:t>da, es bev</w:t>
      </w:r>
      <w:r w:rsidRPr="00535DA6">
        <w:rPr>
          <w:rFonts w:ascii="LitNusx" w:hAnsi="LitNusx"/>
          <w:sz w:val="22"/>
          <w:szCs w:val="22"/>
          <w:lang w:val="es-ES"/>
        </w:rPr>
        <w:softHyphen/>
        <w:t>rad me</w:t>
      </w:r>
      <w:r w:rsidRPr="00535DA6">
        <w:rPr>
          <w:rFonts w:ascii="LitNusx" w:hAnsi="LitNusx"/>
          <w:sz w:val="22"/>
          <w:szCs w:val="22"/>
          <w:lang w:val="es-ES"/>
        </w:rPr>
        <w:softHyphen/>
        <w:t>tia, vid</w:t>
      </w:r>
      <w:r w:rsidRPr="00535DA6">
        <w:rPr>
          <w:rFonts w:ascii="LitNusx" w:hAnsi="LitNusx"/>
          <w:sz w:val="22"/>
          <w:szCs w:val="22"/>
          <w:lang w:val="es-ES"/>
        </w:rPr>
        <w:softHyphen/>
        <w:t>re Tan</w:t>
      </w:r>
      <w:r w:rsidRPr="00535DA6">
        <w:rPr>
          <w:rFonts w:ascii="LitNusx" w:hAnsi="LitNusx"/>
          <w:sz w:val="22"/>
          <w:szCs w:val="22"/>
          <w:lang w:val="es-ES"/>
        </w:rPr>
        <w:softHyphen/>
        <w:t>xe</w:t>
      </w:r>
      <w:r w:rsidRPr="00535DA6">
        <w:rPr>
          <w:rFonts w:ascii="LitNusx" w:hAnsi="LitNusx"/>
          <w:sz w:val="22"/>
          <w:szCs w:val="22"/>
          <w:lang w:val="es-ES"/>
        </w:rPr>
        <w:softHyphen/>
        <w:t>bi, rom</w:t>
      </w:r>
      <w:r w:rsidRPr="00535DA6">
        <w:rPr>
          <w:rFonts w:ascii="LitNusx" w:hAnsi="LitNusx"/>
          <w:sz w:val="22"/>
          <w:szCs w:val="22"/>
          <w:lang w:val="es-ES"/>
        </w:rPr>
        <w:softHyphen/>
        <w:t>le</w:t>
      </w:r>
      <w:r w:rsidRPr="00535DA6">
        <w:rPr>
          <w:rFonts w:ascii="LitNusx" w:hAnsi="LitNusx"/>
          <w:sz w:val="22"/>
          <w:szCs w:val="22"/>
          <w:lang w:val="es-ES"/>
        </w:rPr>
        <w:softHyphen/>
        <w:t>bic ga</w:t>
      </w:r>
      <w:r w:rsidRPr="00535DA6">
        <w:rPr>
          <w:rFonts w:ascii="LitNusx" w:hAnsi="LitNusx"/>
          <w:sz w:val="22"/>
          <w:szCs w:val="22"/>
          <w:lang w:val="es-ES"/>
        </w:rPr>
        <w:softHyphen/>
        <w:t>re</w:t>
      </w:r>
      <w:r w:rsidRPr="00535DA6">
        <w:rPr>
          <w:rFonts w:ascii="LitNusx" w:hAnsi="LitNusx"/>
          <w:sz w:val="22"/>
          <w:szCs w:val="22"/>
          <w:lang w:val="es-ES"/>
        </w:rPr>
        <w:softHyphen/>
        <w:t>mos dac</w:t>
      </w:r>
      <w:r w:rsidRPr="00535DA6">
        <w:rPr>
          <w:rFonts w:ascii="LitNusx" w:hAnsi="LitNusx"/>
          <w:sz w:val="22"/>
          <w:szCs w:val="22"/>
          <w:lang w:val="es-ES"/>
        </w:rPr>
        <w:softHyphen/>
        <w:t>vi</w:t>
      </w:r>
      <w:r w:rsidRPr="00535DA6">
        <w:rPr>
          <w:rFonts w:ascii="LitNusx" w:hAnsi="LitNusx"/>
          <w:sz w:val="22"/>
          <w:szCs w:val="22"/>
          <w:lang w:val="es-ES"/>
        </w:rPr>
        <w:softHyphen/>
        <w:t>saT</w:t>
      </w:r>
      <w:r w:rsidRPr="00535DA6">
        <w:rPr>
          <w:rFonts w:ascii="LitNusx" w:hAnsi="LitNusx"/>
          <w:sz w:val="22"/>
          <w:szCs w:val="22"/>
          <w:lang w:val="es-ES"/>
        </w:rPr>
        <w:softHyphen/>
        <w:t>vi</w:t>
      </w:r>
      <w:r w:rsidRPr="00535DA6">
        <w:rPr>
          <w:rFonts w:ascii="LitNusx" w:hAnsi="LitNusx"/>
          <w:sz w:val="22"/>
          <w:szCs w:val="22"/>
          <w:lang w:val="es-ES"/>
        </w:rPr>
        <w:softHyphen/>
        <w:t>saa ga</w:t>
      </w:r>
      <w:r w:rsidRPr="00535DA6">
        <w:rPr>
          <w:rFonts w:ascii="LitNusx" w:hAnsi="LitNusx"/>
          <w:sz w:val="22"/>
          <w:szCs w:val="22"/>
          <w:lang w:val="es-ES"/>
        </w:rPr>
        <w:softHyphen/>
        <w:t>mo</w:t>
      </w:r>
      <w:r w:rsidRPr="00535DA6">
        <w:rPr>
          <w:rFonts w:ascii="LitNusx" w:hAnsi="LitNusx"/>
          <w:sz w:val="22"/>
          <w:szCs w:val="22"/>
          <w:lang w:val="es-ES"/>
        </w:rPr>
        <w:softHyphen/>
        <w:t>yo</w:t>
      </w:r>
      <w:r w:rsidRPr="00535DA6">
        <w:rPr>
          <w:rFonts w:ascii="LitNusx" w:hAnsi="LitNusx"/>
          <w:sz w:val="22"/>
          <w:szCs w:val="22"/>
          <w:lang w:val="es-ES"/>
        </w:rPr>
        <w:softHyphen/>
        <w:t>fi</w:t>
      </w:r>
      <w:r w:rsidRPr="00535DA6">
        <w:rPr>
          <w:rFonts w:ascii="LitNusx" w:hAnsi="LitNusx"/>
          <w:sz w:val="22"/>
          <w:szCs w:val="22"/>
          <w:lang w:val="es-ES"/>
        </w:rPr>
        <w:softHyphen/>
        <w:t>li. ma</w:t>
      </w:r>
      <w:r w:rsidRPr="00535DA6">
        <w:rPr>
          <w:rFonts w:ascii="LitNusx" w:hAnsi="LitNusx"/>
          <w:sz w:val="22"/>
          <w:szCs w:val="22"/>
          <w:lang w:val="es-ES"/>
        </w:rPr>
        <w:softHyphen/>
        <w:t>ga</w:t>
      </w:r>
      <w:r w:rsidRPr="00535DA6">
        <w:rPr>
          <w:rFonts w:ascii="LitNusx" w:hAnsi="LitNusx"/>
          <w:sz w:val="22"/>
          <w:szCs w:val="22"/>
          <w:lang w:val="es-ES"/>
        </w:rPr>
        <w:softHyphen/>
        <w:t>li</w:t>
      </w:r>
      <w:r w:rsidRPr="00535DA6">
        <w:rPr>
          <w:rFonts w:ascii="LitNusx" w:hAnsi="LitNusx"/>
          <w:sz w:val="22"/>
          <w:szCs w:val="22"/>
          <w:lang w:val="es-ES"/>
        </w:rPr>
        <w:softHyphen/>
        <w:t>Tad, in</w:t>
      </w:r>
      <w:r w:rsidRPr="00535DA6">
        <w:rPr>
          <w:rFonts w:ascii="LitNusx" w:hAnsi="LitNusx"/>
          <w:sz w:val="22"/>
          <w:szCs w:val="22"/>
          <w:lang w:val="es-ES"/>
        </w:rPr>
        <w:softHyphen/>
        <w:t>dus</w:t>
      </w:r>
      <w:r w:rsidRPr="00535DA6">
        <w:rPr>
          <w:rFonts w:ascii="LitNusx" w:hAnsi="LitNusx"/>
          <w:sz w:val="22"/>
          <w:szCs w:val="22"/>
          <w:lang w:val="es-ES"/>
        </w:rPr>
        <w:softHyphen/>
        <w:t>tri</w:t>
      </w:r>
      <w:r w:rsidRPr="00535DA6">
        <w:rPr>
          <w:rFonts w:ascii="LitNusx" w:hAnsi="LitNusx"/>
          <w:sz w:val="22"/>
          <w:szCs w:val="22"/>
          <w:lang w:val="es-ES"/>
        </w:rPr>
        <w:softHyphen/>
        <w:t>ul qvey</w:t>
      </w:r>
      <w:r w:rsidRPr="00535DA6">
        <w:rPr>
          <w:rFonts w:ascii="LitNusx" w:hAnsi="LitNusx"/>
          <w:sz w:val="22"/>
          <w:szCs w:val="22"/>
          <w:lang w:val="es-ES"/>
        </w:rPr>
        <w:softHyphen/>
        <w:t>neb</w:t>
      </w:r>
      <w:r w:rsidRPr="00535DA6">
        <w:rPr>
          <w:rFonts w:ascii="LitNusx" w:hAnsi="LitNusx"/>
          <w:sz w:val="22"/>
          <w:szCs w:val="22"/>
          <w:lang w:val="es-ES"/>
        </w:rPr>
        <w:softHyphen/>
        <w:t>Si ga</w:t>
      </w:r>
      <w:r w:rsidRPr="00535DA6">
        <w:rPr>
          <w:rFonts w:ascii="LitNusx" w:hAnsi="LitNusx"/>
          <w:sz w:val="22"/>
          <w:szCs w:val="22"/>
          <w:lang w:val="es-ES"/>
        </w:rPr>
        <w:softHyphen/>
        <w:t>re</w:t>
      </w:r>
      <w:r w:rsidRPr="00535DA6">
        <w:rPr>
          <w:rFonts w:ascii="LitNusx" w:hAnsi="LitNusx"/>
          <w:sz w:val="22"/>
          <w:szCs w:val="22"/>
          <w:lang w:val="es-ES"/>
        </w:rPr>
        <w:softHyphen/>
        <w:t>mos dac</w:t>
      </w:r>
      <w:r w:rsidRPr="00535DA6">
        <w:rPr>
          <w:rFonts w:ascii="LitNusx" w:hAnsi="LitNusx"/>
          <w:sz w:val="22"/>
          <w:szCs w:val="22"/>
          <w:lang w:val="es-ES"/>
        </w:rPr>
        <w:softHyphen/>
        <w:t>vis xar</w:t>
      </w:r>
      <w:r w:rsidRPr="00535DA6">
        <w:rPr>
          <w:rFonts w:ascii="LitNusx" w:hAnsi="LitNusx"/>
          <w:sz w:val="22"/>
          <w:szCs w:val="22"/>
          <w:lang w:val="es-ES"/>
        </w:rPr>
        <w:softHyphen/>
        <w:t>je</w:t>
      </w:r>
      <w:r w:rsidRPr="00535DA6">
        <w:rPr>
          <w:rFonts w:ascii="LitNusx" w:hAnsi="LitNusx"/>
          <w:sz w:val="22"/>
          <w:szCs w:val="22"/>
          <w:lang w:val="es-ES"/>
        </w:rPr>
        <w:softHyphen/>
        <w:t>bi erov</w:t>
      </w:r>
      <w:r w:rsidRPr="00535DA6">
        <w:rPr>
          <w:rFonts w:ascii="LitNusx" w:hAnsi="LitNusx"/>
          <w:sz w:val="22"/>
          <w:szCs w:val="22"/>
          <w:lang w:val="es-ES"/>
        </w:rPr>
        <w:softHyphen/>
        <w:t>nu</w:t>
      </w:r>
      <w:r w:rsidRPr="00535DA6">
        <w:rPr>
          <w:rFonts w:ascii="LitNusx" w:hAnsi="LitNusx"/>
          <w:sz w:val="22"/>
          <w:szCs w:val="22"/>
          <w:lang w:val="es-ES"/>
        </w:rPr>
        <w:softHyphen/>
        <w:t>li Se</w:t>
      </w:r>
      <w:r w:rsidRPr="00535DA6">
        <w:rPr>
          <w:rFonts w:ascii="LitNusx" w:hAnsi="LitNusx"/>
          <w:sz w:val="22"/>
          <w:szCs w:val="22"/>
          <w:lang w:val="es-ES"/>
        </w:rPr>
        <w:softHyphen/>
        <w:t>mo</w:t>
      </w:r>
      <w:r w:rsidRPr="00535DA6">
        <w:rPr>
          <w:rFonts w:ascii="LitNusx" w:hAnsi="LitNusx"/>
          <w:sz w:val="22"/>
          <w:szCs w:val="22"/>
          <w:lang w:val="es-ES"/>
        </w:rPr>
        <w:softHyphen/>
        <w:t>sav</w:t>
      </w:r>
      <w:r w:rsidRPr="00535DA6">
        <w:rPr>
          <w:rFonts w:ascii="LitNusx" w:hAnsi="LitNusx"/>
          <w:sz w:val="22"/>
          <w:szCs w:val="22"/>
          <w:lang w:val="es-ES"/>
        </w:rPr>
        <w:softHyphen/>
        <w:t>lis 1,5-3%-s Se</w:t>
      </w:r>
      <w:r w:rsidRPr="00535DA6">
        <w:rPr>
          <w:rFonts w:ascii="LitNusx" w:hAnsi="LitNusx"/>
          <w:sz w:val="22"/>
          <w:szCs w:val="22"/>
          <w:lang w:val="es-ES"/>
        </w:rPr>
        <w:softHyphen/>
        <w:t>ad</w:t>
      </w:r>
      <w:r w:rsidRPr="00535DA6">
        <w:rPr>
          <w:rFonts w:ascii="LitNusx" w:hAnsi="LitNusx"/>
          <w:sz w:val="22"/>
          <w:szCs w:val="22"/>
          <w:lang w:val="es-ES"/>
        </w:rPr>
        <w:softHyphen/>
        <w:t>gen</w:t>
      </w:r>
      <w:r w:rsidRPr="00535DA6">
        <w:rPr>
          <w:rFonts w:ascii="LitNusx" w:hAnsi="LitNusx"/>
          <w:sz w:val="22"/>
          <w:szCs w:val="22"/>
          <w:lang w:val="es-ES"/>
        </w:rPr>
        <w:softHyphen/>
        <w:t>da, xo</w:t>
      </w:r>
      <w:r w:rsidRPr="00535DA6">
        <w:rPr>
          <w:rFonts w:ascii="LitNusx" w:hAnsi="LitNusx"/>
          <w:sz w:val="22"/>
          <w:szCs w:val="22"/>
          <w:lang w:val="es-ES"/>
        </w:rPr>
        <w:softHyphen/>
        <w:t>lo Se</w:t>
      </w:r>
      <w:r w:rsidRPr="00535DA6">
        <w:rPr>
          <w:rFonts w:ascii="LitNusx" w:hAnsi="LitNusx"/>
          <w:sz w:val="22"/>
          <w:szCs w:val="22"/>
          <w:lang w:val="es-ES"/>
        </w:rPr>
        <w:softHyphen/>
        <w:t>i</w:t>
      </w:r>
      <w:r w:rsidRPr="00535DA6">
        <w:rPr>
          <w:rFonts w:ascii="LitNusx" w:hAnsi="LitNusx"/>
          <w:sz w:val="22"/>
          <w:szCs w:val="22"/>
          <w:lang w:val="es-ES"/>
        </w:rPr>
        <w:softHyphen/>
        <w:t>a</w:t>
      </w:r>
      <w:r w:rsidRPr="00535DA6">
        <w:rPr>
          <w:rFonts w:ascii="LitNusx" w:hAnsi="LitNusx"/>
          <w:sz w:val="22"/>
          <w:szCs w:val="22"/>
          <w:lang w:val="es-ES"/>
        </w:rPr>
        <w:softHyphen/>
        <w:t>ra</w:t>
      </w:r>
      <w:r w:rsidRPr="00535DA6">
        <w:rPr>
          <w:rFonts w:ascii="LitNusx" w:hAnsi="LitNusx"/>
          <w:sz w:val="22"/>
          <w:szCs w:val="22"/>
          <w:lang w:val="es-ES"/>
        </w:rPr>
        <w:softHyphen/>
        <w:t>Re</w:t>
      </w:r>
      <w:r w:rsidRPr="00535DA6">
        <w:rPr>
          <w:rFonts w:ascii="LitNusx" w:hAnsi="LitNusx"/>
          <w:sz w:val="22"/>
          <w:szCs w:val="22"/>
          <w:lang w:val="es-ES"/>
        </w:rPr>
        <w:softHyphen/>
        <w:t>bis xar</w:t>
      </w:r>
      <w:r w:rsidRPr="00535DA6">
        <w:rPr>
          <w:rFonts w:ascii="LitNusx" w:hAnsi="LitNusx"/>
          <w:sz w:val="22"/>
          <w:szCs w:val="22"/>
          <w:lang w:val="es-ES"/>
        </w:rPr>
        <w:softHyphen/>
        <w:t>je</w:t>
      </w:r>
      <w:r w:rsidRPr="00535DA6">
        <w:rPr>
          <w:rFonts w:ascii="LitNusx" w:hAnsi="LitNusx"/>
          <w:sz w:val="22"/>
          <w:szCs w:val="22"/>
          <w:lang w:val="es-ES"/>
        </w:rPr>
        <w:softHyphen/>
        <w:t>bi 5-6%</w:t>
      </w:r>
      <w:r>
        <w:rPr>
          <w:rFonts w:ascii="LitNusx" w:hAnsi="LitNusx"/>
          <w:sz w:val="22"/>
          <w:szCs w:val="22"/>
          <w:lang w:val="es-ES"/>
        </w:rPr>
        <w:t>-s</w:t>
      </w:r>
      <w:r w:rsidRPr="00535DA6">
        <w:rPr>
          <w:rFonts w:ascii="LitNusx" w:hAnsi="LitNusx"/>
          <w:sz w:val="22"/>
          <w:szCs w:val="22"/>
          <w:lang w:val="es-ES"/>
        </w:rPr>
        <w:t>. ga</w:t>
      </w:r>
      <w:r w:rsidRPr="00535DA6">
        <w:rPr>
          <w:rFonts w:ascii="LitNusx" w:hAnsi="LitNusx"/>
          <w:sz w:val="22"/>
          <w:szCs w:val="22"/>
          <w:lang w:val="es-ES"/>
        </w:rPr>
        <w:softHyphen/>
        <w:t>e</w:t>
      </w:r>
      <w:r w:rsidRPr="00535DA6">
        <w:rPr>
          <w:rFonts w:ascii="LitNusx" w:hAnsi="LitNusx"/>
          <w:sz w:val="22"/>
          <w:szCs w:val="22"/>
          <w:lang w:val="es-ES"/>
        </w:rPr>
        <w:softHyphen/>
        <w:t>ros ko</w:t>
      </w:r>
      <w:r w:rsidRPr="00535DA6">
        <w:rPr>
          <w:rFonts w:ascii="LitNusx" w:hAnsi="LitNusx"/>
          <w:sz w:val="22"/>
          <w:szCs w:val="22"/>
          <w:lang w:val="es-ES"/>
        </w:rPr>
        <w:softHyphen/>
        <w:t>mi</w:t>
      </w:r>
      <w:r w:rsidRPr="00535DA6">
        <w:rPr>
          <w:rFonts w:ascii="LitNusx" w:hAnsi="LitNusx"/>
          <w:sz w:val="22"/>
          <w:szCs w:val="22"/>
          <w:lang w:val="es-ES"/>
        </w:rPr>
        <w:softHyphen/>
        <w:t>si</w:t>
      </w:r>
      <w:r w:rsidRPr="00535DA6">
        <w:rPr>
          <w:rFonts w:ascii="LitNusx" w:hAnsi="LitNusx"/>
          <w:sz w:val="22"/>
          <w:szCs w:val="22"/>
          <w:lang w:val="es-ES"/>
        </w:rPr>
        <w:softHyphen/>
        <w:t>is das</w:t>
      </w:r>
      <w:r w:rsidRPr="00535DA6">
        <w:rPr>
          <w:rFonts w:ascii="LitNusx" w:hAnsi="LitNusx"/>
          <w:sz w:val="22"/>
          <w:szCs w:val="22"/>
          <w:lang w:val="es-ES"/>
        </w:rPr>
        <w:softHyphen/>
        <w:t>kvniT, ka</w:t>
      </w:r>
      <w:r w:rsidRPr="00535DA6">
        <w:rPr>
          <w:rFonts w:ascii="LitNusx" w:hAnsi="LitNusx"/>
          <w:sz w:val="22"/>
          <w:szCs w:val="22"/>
          <w:lang w:val="es-ES"/>
        </w:rPr>
        <w:softHyphen/>
        <w:t>pi</w:t>
      </w:r>
      <w:r w:rsidRPr="00535DA6">
        <w:rPr>
          <w:rFonts w:ascii="LitNusx" w:hAnsi="LitNusx"/>
          <w:sz w:val="22"/>
          <w:szCs w:val="22"/>
          <w:lang w:val="es-ES"/>
        </w:rPr>
        <w:softHyphen/>
        <w:t>ta</w:t>
      </w:r>
      <w:r w:rsidRPr="00535DA6">
        <w:rPr>
          <w:rFonts w:ascii="LitNusx" w:hAnsi="LitNusx"/>
          <w:sz w:val="22"/>
          <w:szCs w:val="22"/>
          <w:lang w:val="es-ES"/>
        </w:rPr>
        <w:softHyphen/>
        <w:t>lu</w:t>
      </w:r>
      <w:r w:rsidRPr="00535DA6">
        <w:rPr>
          <w:rFonts w:ascii="LitNusx" w:hAnsi="LitNusx"/>
          <w:sz w:val="22"/>
          <w:szCs w:val="22"/>
          <w:lang w:val="es-ES"/>
        </w:rPr>
        <w:softHyphen/>
        <w:t>ri da</w:t>
      </w:r>
      <w:r w:rsidRPr="00535DA6">
        <w:rPr>
          <w:rFonts w:ascii="LitNusx" w:hAnsi="LitNusx"/>
          <w:sz w:val="22"/>
          <w:szCs w:val="22"/>
          <w:lang w:val="es-ES"/>
        </w:rPr>
        <w:softHyphen/>
        <w:t>ban</w:t>
      </w:r>
      <w:r w:rsidRPr="00535DA6">
        <w:rPr>
          <w:rFonts w:ascii="LitNusx" w:hAnsi="LitNusx"/>
          <w:sz w:val="22"/>
          <w:szCs w:val="22"/>
          <w:lang w:val="es-ES"/>
        </w:rPr>
        <w:softHyphen/>
        <w:t>de</w:t>
      </w:r>
      <w:r w:rsidRPr="00535DA6">
        <w:rPr>
          <w:rFonts w:ascii="LitNusx" w:hAnsi="LitNusx"/>
          <w:sz w:val="22"/>
          <w:szCs w:val="22"/>
          <w:lang w:val="es-ES"/>
        </w:rPr>
        <w:softHyphen/>
        <w:t>ba ga</w:t>
      </w:r>
      <w:r w:rsidRPr="00535DA6">
        <w:rPr>
          <w:rFonts w:ascii="LitNusx" w:hAnsi="LitNusx"/>
          <w:sz w:val="22"/>
          <w:szCs w:val="22"/>
          <w:lang w:val="es-ES"/>
        </w:rPr>
        <w:softHyphen/>
        <w:t>re</w:t>
      </w:r>
      <w:r w:rsidRPr="00535DA6">
        <w:rPr>
          <w:rFonts w:ascii="LitNusx" w:hAnsi="LitNusx"/>
          <w:sz w:val="22"/>
          <w:szCs w:val="22"/>
          <w:lang w:val="es-ES"/>
        </w:rPr>
        <w:softHyphen/>
        <w:t>mos dac</w:t>
      </w:r>
      <w:r w:rsidRPr="00535DA6">
        <w:rPr>
          <w:rFonts w:ascii="LitNusx" w:hAnsi="LitNusx"/>
          <w:sz w:val="22"/>
          <w:szCs w:val="22"/>
          <w:lang w:val="es-ES"/>
        </w:rPr>
        <w:softHyphen/>
        <w:t>va</w:t>
      </w:r>
      <w:r w:rsidRPr="00535DA6">
        <w:rPr>
          <w:rFonts w:ascii="LitNusx" w:hAnsi="LitNusx"/>
          <w:sz w:val="22"/>
          <w:szCs w:val="22"/>
          <w:lang w:val="es-ES"/>
        </w:rPr>
        <w:softHyphen/>
        <w:t>Si 5-6%-mde un</w:t>
      </w:r>
      <w:r w:rsidRPr="00535DA6">
        <w:rPr>
          <w:rFonts w:ascii="LitNusx" w:hAnsi="LitNusx"/>
          <w:sz w:val="22"/>
          <w:szCs w:val="22"/>
          <w:lang w:val="es-ES"/>
        </w:rPr>
        <w:softHyphen/>
        <w:t>da ga</w:t>
      </w:r>
      <w:r w:rsidRPr="00535DA6">
        <w:rPr>
          <w:rFonts w:ascii="LitNusx" w:hAnsi="LitNusx"/>
          <w:sz w:val="22"/>
          <w:szCs w:val="22"/>
          <w:lang w:val="es-ES"/>
        </w:rPr>
        <w:softHyphen/>
        <w:t>i</w:t>
      </w:r>
      <w:r w:rsidRPr="00535DA6">
        <w:rPr>
          <w:rFonts w:ascii="LitNusx" w:hAnsi="LitNusx"/>
          <w:sz w:val="22"/>
          <w:szCs w:val="22"/>
          <w:lang w:val="es-ES"/>
        </w:rPr>
        <w:softHyphen/>
        <w:t>zar</w:t>
      </w:r>
      <w:r w:rsidRPr="00535DA6">
        <w:rPr>
          <w:rFonts w:ascii="LitNusx" w:hAnsi="LitNusx"/>
          <w:sz w:val="22"/>
          <w:szCs w:val="22"/>
          <w:lang w:val="es-ES"/>
        </w:rPr>
        <w:softHyphen/>
        <w:t>dos, xo</w:t>
      </w:r>
      <w:r w:rsidRPr="00535DA6">
        <w:rPr>
          <w:rFonts w:ascii="LitNusx" w:hAnsi="LitNusx"/>
          <w:sz w:val="22"/>
          <w:szCs w:val="22"/>
          <w:lang w:val="es-ES"/>
        </w:rPr>
        <w:softHyphen/>
        <w:t>lo Se</w:t>
      </w:r>
      <w:r w:rsidRPr="00535DA6">
        <w:rPr>
          <w:rFonts w:ascii="LitNusx" w:hAnsi="LitNusx"/>
          <w:sz w:val="22"/>
          <w:szCs w:val="22"/>
          <w:lang w:val="es-ES"/>
        </w:rPr>
        <w:softHyphen/>
        <w:t>i</w:t>
      </w:r>
      <w:r w:rsidRPr="00535DA6">
        <w:rPr>
          <w:rFonts w:ascii="LitNusx" w:hAnsi="LitNusx"/>
          <w:sz w:val="22"/>
          <w:szCs w:val="22"/>
          <w:lang w:val="es-ES"/>
        </w:rPr>
        <w:softHyphen/>
        <w:t>a</w:t>
      </w:r>
      <w:r w:rsidRPr="00535DA6">
        <w:rPr>
          <w:rFonts w:ascii="LitNusx" w:hAnsi="LitNusx"/>
          <w:sz w:val="22"/>
          <w:szCs w:val="22"/>
          <w:lang w:val="es-ES"/>
        </w:rPr>
        <w:softHyphen/>
        <w:t>ra</w:t>
      </w:r>
      <w:r w:rsidRPr="00535DA6">
        <w:rPr>
          <w:rFonts w:ascii="LitNusx" w:hAnsi="LitNusx"/>
          <w:sz w:val="22"/>
          <w:szCs w:val="22"/>
          <w:lang w:val="es-ES"/>
        </w:rPr>
        <w:softHyphen/>
        <w:t>Re</w:t>
      </w:r>
      <w:r w:rsidRPr="00535DA6">
        <w:rPr>
          <w:rFonts w:ascii="LitNusx" w:hAnsi="LitNusx"/>
          <w:sz w:val="22"/>
          <w:szCs w:val="22"/>
          <w:lang w:val="es-ES"/>
        </w:rPr>
        <w:softHyphen/>
        <w:t>ba</w:t>
      </w:r>
      <w:r w:rsidRPr="00535DA6">
        <w:rPr>
          <w:rFonts w:ascii="LitNusx" w:hAnsi="LitNusx"/>
          <w:sz w:val="22"/>
          <w:szCs w:val="22"/>
          <w:lang w:val="es-ES"/>
        </w:rPr>
        <w:softHyphen/>
        <w:t>Si da</w:t>
      </w:r>
      <w:r w:rsidRPr="00535DA6">
        <w:rPr>
          <w:rFonts w:ascii="LitNusx" w:hAnsi="LitNusx"/>
          <w:sz w:val="22"/>
          <w:szCs w:val="22"/>
          <w:lang w:val="es-ES"/>
        </w:rPr>
        <w:softHyphen/>
        <w:t>ax</w:t>
      </w:r>
      <w:r w:rsidRPr="00535DA6">
        <w:rPr>
          <w:rFonts w:ascii="LitNusx" w:hAnsi="LitNusx"/>
          <w:sz w:val="22"/>
          <w:szCs w:val="22"/>
          <w:lang w:val="es-ES"/>
        </w:rPr>
        <w:softHyphen/>
        <w:t>lo</w:t>
      </w:r>
      <w:r w:rsidRPr="00535DA6">
        <w:rPr>
          <w:rFonts w:ascii="LitNusx" w:hAnsi="LitNusx"/>
          <w:sz w:val="22"/>
          <w:szCs w:val="22"/>
          <w:lang w:val="es-ES"/>
        </w:rPr>
        <w:softHyphen/>
        <w:t>e</w:t>
      </w:r>
      <w:r w:rsidRPr="00535DA6">
        <w:rPr>
          <w:rFonts w:ascii="LitNusx" w:hAnsi="LitNusx"/>
          <w:sz w:val="22"/>
          <w:szCs w:val="22"/>
          <w:lang w:val="es-ES"/>
        </w:rPr>
        <w:softHyphen/>
        <w:t>biT 2-jer Sem</w:t>
      </w:r>
      <w:r w:rsidRPr="00535DA6">
        <w:rPr>
          <w:rFonts w:ascii="LitNusx" w:hAnsi="LitNusx"/>
          <w:sz w:val="22"/>
          <w:szCs w:val="22"/>
          <w:lang w:val="es-ES"/>
        </w:rPr>
        <w:softHyphen/>
        <w:t>cir</w:t>
      </w:r>
      <w:r w:rsidRPr="00535DA6">
        <w:rPr>
          <w:rFonts w:ascii="LitNusx" w:hAnsi="LitNusx"/>
          <w:sz w:val="22"/>
          <w:szCs w:val="22"/>
          <w:lang w:val="es-ES"/>
        </w:rPr>
        <w:softHyphen/>
        <w:t>des.</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mdgra</w:t>
      </w:r>
      <w:r w:rsidRPr="00535DA6">
        <w:rPr>
          <w:rFonts w:ascii="LitNusx" w:hAnsi="LitNusx"/>
          <w:sz w:val="22"/>
          <w:szCs w:val="22"/>
          <w:lang w:val="es-ES"/>
        </w:rPr>
        <w:softHyphen/>
        <w:t>di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kon</w:t>
      </w:r>
      <w:r w:rsidRPr="00535DA6">
        <w:rPr>
          <w:rFonts w:ascii="LitNusx" w:hAnsi="LitNusx"/>
          <w:sz w:val="22"/>
          <w:szCs w:val="22"/>
          <w:lang w:val="es-ES"/>
        </w:rPr>
        <w:softHyphen/>
        <w:t>cef</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Si mo</w:t>
      </w:r>
      <w:r w:rsidRPr="00535DA6">
        <w:rPr>
          <w:rFonts w:ascii="LitNusx" w:hAnsi="LitNusx"/>
          <w:sz w:val="22"/>
          <w:szCs w:val="22"/>
          <w:lang w:val="es-ES"/>
        </w:rPr>
        <w:softHyphen/>
        <w:t>ce</w:t>
      </w:r>
      <w:r w:rsidRPr="00535DA6">
        <w:rPr>
          <w:rFonts w:ascii="LitNusx" w:hAnsi="LitNusx"/>
          <w:sz w:val="22"/>
          <w:szCs w:val="22"/>
          <w:lang w:val="es-ES"/>
        </w:rPr>
        <w:softHyphen/>
        <w:t>mu</w:t>
      </w:r>
      <w:r w:rsidRPr="00535DA6">
        <w:rPr>
          <w:rFonts w:ascii="LitNusx" w:hAnsi="LitNusx"/>
          <w:sz w:val="22"/>
          <w:szCs w:val="22"/>
          <w:lang w:val="es-ES"/>
        </w:rPr>
        <w:softHyphen/>
        <w:t>lia fun</w:t>
      </w:r>
      <w:r w:rsidRPr="00535DA6">
        <w:rPr>
          <w:rFonts w:ascii="LitNusx" w:hAnsi="LitNusx"/>
          <w:sz w:val="22"/>
          <w:szCs w:val="22"/>
          <w:lang w:val="es-ES"/>
        </w:rPr>
        <w:softHyphen/>
        <w:t>da</w:t>
      </w:r>
      <w:r w:rsidRPr="00535DA6">
        <w:rPr>
          <w:rFonts w:ascii="LitNusx" w:hAnsi="LitNusx"/>
          <w:sz w:val="22"/>
          <w:szCs w:val="22"/>
          <w:lang w:val="es-ES"/>
        </w:rPr>
        <w:softHyphen/>
        <w:t>men</w:t>
      </w:r>
      <w:r w:rsidRPr="00535DA6">
        <w:rPr>
          <w:rFonts w:ascii="LitNusx" w:hAnsi="LitNusx"/>
          <w:sz w:val="22"/>
          <w:szCs w:val="22"/>
          <w:lang w:val="es-ES"/>
        </w:rPr>
        <w:softHyphen/>
        <w:t>tu</w:t>
      </w:r>
      <w:r w:rsidRPr="00535DA6">
        <w:rPr>
          <w:rFonts w:ascii="LitNusx" w:hAnsi="LitNusx"/>
          <w:sz w:val="22"/>
          <w:szCs w:val="22"/>
          <w:lang w:val="es-ES"/>
        </w:rPr>
        <w:softHyphen/>
        <w:t>ri moT</w:t>
      </w:r>
      <w:r w:rsidRPr="00535DA6">
        <w:rPr>
          <w:rFonts w:ascii="LitNusx" w:hAnsi="LitNusx"/>
          <w:sz w:val="22"/>
          <w:szCs w:val="22"/>
          <w:lang w:val="es-ES"/>
        </w:rPr>
        <w:softHyphen/>
        <w:t>xov</w:t>
      </w:r>
      <w:r w:rsidRPr="00535DA6">
        <w:rPr>
          <w:rFonts w:ascii="LitNusx" w:hAnsi="LitNusx"/>
          <w:sz w:val="22"/>
          <w:szCs w:val="22"/>
          <w:lang w:val="es-ES"/>
        </w:rPr>
        <w:softHyphen/>
        <w:t>ne</w:t>
      </w:r>
      <w:r w:rsidRPr="00535DA6">
        <w:rPr>
          <w:rFonts w:ascii="LitNusx" w:hAnsi="LitNusx"/>
          <w:sz w:val="22"/>
          <w:szCs w:val="22"/>
          <w:lang w:val="es-ES"/>
        </w:rPr>
        <w:softHyphen/>
        <w:t>bi (ori</w:t>
      </w:r>
      <w:r w:rsidRPr="00535DA6">
        <w:rPr>
          <w:rFonts w:ascii="LitNusx" w:hAnsi="LitNusx"/>
          <w:sz w:val="22"/>
          <w:szCs w:val="22"/>
          <w:lang w:val="es-ES"/>
        </w:rPr>
        <w:softHyphen/>
        <w:t>en</w:t>
      </w:r>
      <w:r w:rsidRPr="00535DA6">
        <w:rPr>
          <w:rFonts w:ascii="LitNusx" w:hAnsi="LitNusx"/>
          <w:sz w:val="22"/>
          <w:szCs w:val="22"/>
          <w:lang w:val="es-ES"/>
        </w:rPr>
        <w:softHyphen/>
        <w:t>ti</w:t>
      </w:r>
      <w:r w:rsidRPr="00535DA6">
        <w:rPr>
          <w:rFonts w:ascii="LitNusx" w:hAnsi="LitNusx"/>
          <w:sz w:val="22"/>
          <w:szCs w:val="22"/>
          <w:lang w:val="es-ES"/>
        </w:rPr>
        <w:softHyphen/>
        <w:t>re</w:t>
      </w:r>
      <w:r w:rsidRPr="00535DA6">
        <w:rPr>
          <w:rFonts w:ascii="LitNusx" w:hAnsi="LitNusx"/>
          <w:sz w:val="22"/>
          <w:szCs w:val="22"/>
          <w:lang w:val="es-ES"/>
        </w:rPr>
        <w:softHyphen/>
        <w:t>bi). maT So</w:t>
      </w:r>
      <w:r w:rsidRPr="00535DA6">
        <w:rPr>
          <w:rFonts w:ascii="LitNusx" w:hAnsi="LitNusx"/>
          <w:sz w:val="22"/>
          <w:szCs w:val="22"/>
          <w:lang w:val="es-ES"/>
        </w:rPr>
        <w:softHyphen/>
        <w:t>ris mniS</w:t>
      </w:r>
      <w:r w:rsidRPr="00535DA6">
        <w:rPr>
          <w:rFonts w:ascii="LitNusx" w:hAnsi="LitNusx"/>
          <w:sz w:val="22"/>
          <w:szCs w:val="22"/>
          <w:lang w:val="es-ES"/>
        </w:rPr>
        <w:softHyphen/>
        <w:t>vne</w:t>
      </w:r>
      <w:r w:rsidRPr="00535DA6">
        <w:rPr>
          <w:rFonts w:ascii="LitNusx" w:hAnsi="LitNusx"/>
          <w:sz w:val="22"/>
          <w:szCs w:val="22"/>
          <w:lang w:val="es-ES"/>
        </w:rPr>
        <w:softHyphen/>
        <w:t>lo</w:t>
      </w:r>
      <w:r w:rsidRPr="00535DA6">
        <w:rPr>
          <w:rFonts w:ascii="LitNusx" w:hAnsi="LitNusx"/>
          <w:sz w:val="22"/>
          <w:szCs w:val="22"/>
          <w:lang w:val="es-ES"/>
        </w:rPr>
        <w:softHyphen/>
        <w:t>va</w:t>
      </w:r>
      <w:r w:rsidRPr="00535DA6">
        <w:rPr>
          <w:rFonts w:ascii="LitNusx" w:hAnsi="LitNusx"/>
          <w:sz w:val="22"/>
          <w:szCs w:val="22"/>
          <w:lang w:val="es-ES"/>
        </w:rPr>
        <w:softHyphen/>
        <w:t>nia: ada</w:t>
      </w:r>
      <w:r w:rsidRPr="00535DA6">
        <w:rPr>
          <w:rFonts w:ascii="LitNusx" w:hAnsi="LitNusx"/>
          <w:sz w:val="22"/>
          <w:szCs w:val="22"/>
          <w:lang w:val="es-ES"/>
        </w:rPr>
        <w:softHyphen/>
        <w:t>mi</w:t>
      </w:r>
      <w:r w:rsidRPr="00535DA6">
        <w:rPr>
          <w:rFonts w:ascii="LitNusx" w:hAnsi="LitNusx"/>
          <w:sz w:val="22"/>
          <w:szCs w:val="22"/>
          <w:lang w:val="es-ES"/>
        </w:rPr>
        <w:softHyphen/>
        <w:t>a</w:t>
      </w:r>
      <w:r w:rsidRPr="00535DA6">
        <w:rPr>
          <w:rFonts w:ascii="LitNusx" w:hAnsi="LitNusx"/>
          <w:sz w:val="22"/>
          <w:szCs w:val="22"/>
          <w:lang w:val="es-ES"/>
        </w:rPr>
        <w:softHyphen/>
        <w:t>nis uf</w:t>
      </w:r>
      <w:r w:rsidRPr="00535DA6">
        <w:rPr>
          <w:rFonts w:ascii="LitNusx" w:hAnsi="LitNusx"/>
          <w:sz w:val="22"/>
          <w:szCs w:val="22"/>
          <w:lang w:val="es-ES"/>
        </w:rPr>
        <w:softHyphen/>
        <w:t>le</w:t>
      </w:r>
      <w:r w:rsidRPr="00535DA6">
        <w:rPr>
          <w:rFonts w:ascii="LitNusx" w:hAnsi="LitNusx"/>
          <w:sz w:val="22"/>
          <w:szCs w:val="22"/>
          <w:lang w:val="es-ES"/>
        </w:rPr>
        <w:softHyphen/>
        <w:t>ba ic</w:t>
      </w:r>
      <w:r w:rsidRPr="00535DA6">
        <w:rPr>
          <w:rFonts w:ascii="LitNusx" w:hAnsi="LitNusx"/>
          <w:sz w:val="22"/>
          <w:szCs w:val="22"/>
          <w:lang w:val="es-ES"/>
        </w:rPr>
        <w:softHyphen/>
        <w:t>xov</w:t>
      </w:r>
      <w:r w:rsidRPr="00535DA6">
        <w:rPr>
          <w:rFonts w:ascii="LitNusx" w:hAnsi="LitNusx"/>
          <w:sz w:val="22"/>
          <w:szCs w:val="22"/>
          <w:lang w:val="es-ES"/>
        </w:rPr>
        <w:softHyphen/>
        <w:t>ros jan</w:t>
      </w:r>
      <w:r w:rsidRPr="00535DA6">
        <w:rPr>
          <w:rFonts w:ascii="LitNusx" w:hAnsi="LitNusx"/>
          <w:sz w:val="22"/>
          <w:szCs w:val="22"/>
          <w:lang w:val="es-ES"/>
        </w:rPr>
        <w:softHyphen/>
        <w:t>saR ga</w:t>
      </w:r>
      <w:r w:rsidRPr="00535DA6">
        <w:rPr>
          <w:rFonts w:ascii="LitNusx" w:hAnsi="LitNusx"/>
          <w:sz w:val="22"/>
          <w:szCs w:val="22"/>
          <w:lang w:val="es-ES"/>
        </w:rPr>
        <w:softHyphen/>
        <w:t>re</w:t>
      </w:r>
      <w:r w:rsidRPr="00535DA6">
        <w:rPr>
          <w:rFonts w:ascii="LitNusx" w:hAnsi="LitNusx"/>
          <w:sz w:val="22"/>
          <w:szCs w:val="22"/>
          <w:lang w:val="es-ES"/>
        </w:rPr>
        <w:softHyphen/>
        <w:t>mo</w:t>
      </w:r>
      <w:r w:rsidRPr="00535DA6">
        <w:rPr>
          <w:rFonts w:ascii="LitNusx" w:hAnsi="LitNusx"/>
          <w:sz w:val="22"/>
          <w:szCs w:val="22"/>
          <w:lang w:val="es-ES"/>
        </w:rPr>
        <w:softHyphen/>
        <w:t>Si da bu</w:t>
      </w:r>
      <w:r w:rsidRPr="00535DA6">
        <w:rPr>
          <w:rFonts w:ascii="LitNusx" w:hAnsi="LitNusx"/>
          <w:sz w:val="22"/>
          <w:szCs w:val="22"/>
          <w:lang w:val="es-ES"/>
        </w:rPr>
        <w:softHyphen/>
        <w:t>ne</w:t>
      </w:r>
      <w:r w:rsidRPr="00535DA6">
        <w:rPr>
          <w:rFonts w:ascii="LitNusx" w:hAnsi="LitNusx"/>
          <w:sz w:val="22"/>
          <w:szCs w:val="22"/>
          <w:lang w:val="es-ES"/>
        </w:rPr>
        <w:softHyphen/>
        <w:t>bas</w:t>
      </w:r>
      <w:r w:rsidRPr="00535DA6">
        <w:rPr>
          <w:rFonts w:ascii="LitNusx" w:hAnsi="LitNusx"/>
          <w:sz w:val="22"/>
          <w:szCs w:val="22"/>
          <w:lang w:val="es-ES"/>
        </w:rPr>
        <w:softHyphen/>
        <w:t>Tan srul har</w:t>
      </w:r>
      <w:r w:rsidRPr="00535DA6">
        <w:rPr>
          <w:rFonts w:ascii="LitNusx" w:hAnsi="LitNusx"/>
          <w:sz w:val="22"/>
          <w:szCs w:val="22"/>
          <w:lang w:val="es-ES"/>
        </w:rPr>
        <w:softHyphen/>
        <w:t>mo</w:t>
      </w:r>
      <w:r w:rsidRPr="00535DA6">
        <w:rPr>
          <w:rFonts w:ascii="LitNusx" w:hAnsi="LitNusx"/>
          <w:sz w:val="22"/>
          <w:szCs w:val="22"/>
          <w:lang w:val="es-ES"/>
        </w:rPr>
        <w:softHyphen/>
        <w:t>ni</w:t>
      </w:r>
      <w:r w:rsidRPr="00535DA6">
        <w:rPr>
          <w:rFonts w:ascii="LitNusx" w:hAnsi="LitNusx"/>
          <w:sz w:val="22"/>
          <w:szCs w:val="22"/>
          <w:lang w:val="es-ES"/>
        </w:rPr>
        <w:softHyphen/>
        <w:t>a</w:t>
      </w:r>
      <w:r w:rsidRPr="00535DA6">
        <w:rPr>
          <w:rFonts w:ascii="LitNusx" w:hAnsi="LitNusx"/>
          <w:sz w:val="22"/>
          <w:szCs w:val="22"/>
          <w:lang w:val="es-ES"/>
        </w:rPr>
        <w:softHyphen/>
        <w:t>Si. ga</w:t>
      </w:r>
      <w:r w:rsidRPr="00535DA6">
        <w:rPr>
          <w:rFonts w:ascii="LitNusx" w:hAnsi="LitNusx"/>
          <w:sz w:val="22"/>
          <w:szCs w:val="22"/>
          <w:lang w:val="es-ES"/>
        </w:rPr>
        <w:softHyphen/>
        <w:t>re</w:t>
      </w:r>
      <w:r w:rsidRPr="00535DA6">
        <w:rPr>
          <w:rFonts w:ascii="LitNusx" w:hAnsi="LitNusx"/>
          <w:sz w:val="22"/>
          <w:szCs w:val="22"/>
          <w:lang w:val="es-ES"/>
        </w:rPr>
        <w:softHyphen/>
        <w:t>mos dac</w:t>
      </w:r>
      <w:r w:rsidRPr="00535DA6">
        <w:rPr>
          <w:rFonts w:ascii="LitNusx" w:hAnsi="LitNusx"/>
          <w:sz w:val="22"/>
          <w:szCs w:val="22"/>
          <w:lang w:val="es-ES"/>
        </w:rPr>
        <w:softHyphen/>
        <w:t>va, ro</w:t>
      </w:r>
      <w:r w:rsidRPr="00535DA6">
        <w:rPr>
          <w:rFonts w:ascii="LitNusx" w:hAnsi="LitNusx"/>
          <w:sz w:val="22"/>
          <w:szCs w:val="22"/>
          <w:lang w:val="es-ES"/>
        </w:rPr>
        <w:softHyphen/>
        <w:t>gorc mdgra</w:t>
      </w:r>
      <w:r w:rsidRPr="00535DA6">
        <w:rPr>
          <w:rFonts w:ascii="LitNusx" w:hAnsi="LitNusx"/>
          <w:sz w:val="22"/>
          <w:szCs w:val="22"/>
          <w:lang w:val="es-ES"/>
        </w:rPr>
        <w:softHyphen/>
        <w:t>di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ga</w:t>
      </w:r>
      <w:r w:rsidRPr="00535DA6">
        <w:rPr>
          <w:rFonts w:ascii="LitNusx" w:hAnsi="LitNusx"/>
          <w:sz w:val="22"/>
          <w:szCs w:val="22"/>
          <w:lang w:val="es-ES"/>
        </w:rPr>
        <w:softHyphen/>
        <w:t>nu</w:t>
      </w:r>
      <w:r w:rsidRPr="00535DA6">
        <w:rPr>
          <w:rFonts w:ascii="LitNusx" w:hAnsi="LitNusx"/>
          <w:sz w:val="22"/>
          <w:szCs w:val="22"/>
          <w:lang w:val="es-ES"/>
        </w:rPr>
        <w:softHyphen/>
        <w:t>yo</w:t>
      </w:r>
      <w:r w:rsidRPr="00535DA6">
        <w:rPr>
          <w:rFonts w:ascii="LitNusx" w:hAnsi="LitNusx"/>
          <w:sz w:val="22"/>
          <w:szCs w:val="22"/>
          <w:lang w:val="es-ES"/>
        </w:rPr>
        <w:softHyphen/>
        <w:t>fe</w:t>
      </w:r>
      <w:r w:rsidRPr="00535DA6">
        <w:rPr>
          <w:rFonts w:ascii="LitNusx" w:hAnsi="LitNusx"/>
          <w:sz w:val="22"/>
          <w:szCs w:val="22"/>
          <w:lang w:val="es-ES"/>
        </w:rPr>
        <w:softHyphen/>
        <w:t>li na</w:t>
      </w:r>
      <w:r w:rsidRPr="00535DA6">
        <w:rPr>
          <w:rFonts w:ascii="LitNusx" w:hAnsi="LitNusx"/>
          <w:sz w:val="22"/>
          <w:szCs w:val="22"/>
          <w:lang w:val="es-ES"/>
        </w:rPr>
        <w:softHyphen/>
        <w:t>wi</w:t>
      </w:r>
      <w:r w:rsidRPr="00535DA6">
        <w:rPr>
          <w:rFonts w:ascii="LitNusx" w:hAnsi="LitNusx"/>
          <w:sz w:val="22"/>
          <w:szCs w:val="22"/>
          <w:lang w:val="es-ES"/>
        </w:rPr>
        <w:softHyphen/>
        <w:t>li, wi</w:t>
      </w:r>
      <w:r w:rsidRPr="00535DA6">
        <w:rPr>
          <w:rFonts w:ascii="LitNusx" w:hAnsi="LitNusx"/>
          <w:sz w:val="22"/>
          <w:szCs w:val="22"/>
          <w:lang w:val="es-ES"/>
        </w:rPr>
        <w:softHyphen/>
        <w:t>na</w:t>
      </w:r>
      <w:r w:rsidRPr="00535DA6">
        <w:rPr>
          <w:rFonts w:ascii="LitNusx" w:hAnsi="LitNusx"/>
          <w:sz w:val="22"/>
          <w:szCs w:val="22"/>
          <w:lang w:val="es-ES"/>
        </w:rPr>
        <w:softHyphen/>
        <w:t>aR</w:t>
      </w:r>
      <w:r w:rsidRPr="00535DA6">
        <w:rPr>
          <w:rFonts w:ascii="LitNusx" w:hAnsi="LitNusx"/>
          <w:sz w:val="22"/>
          <w:szCs w:val="22"/>
          <w:lang w:val="es-ES"/>
        </w:rPr>
        <w:softHyphen/>
        <w:t>mde</w:t>
      </w:r>
      <w:r w:rsidRPr="00535DA6">
        <w:rPr>
          <w:rFonts w:ascii="LitNusx" w:hAnsi="LitNusx"/>
          <w:sz w:val="22"/>
          <w:szCs w:val="22"/>
          <w:lang w:val="es-ES"/>
        </w:rPr>
        <w:softHyphen/>
        <w:t>go</w:t>
      </w:r>
      <w:r w:rsidRPr="00535DA6">
        <w:rPr>
          <w:rFonts w:ascii="LitNusx" w:hAnsi="LitNusx"/>
          <w:sz w:val="22"/>
          <w:szCs w:val="22"/>
          <w:lang w:val="es-ES"/>
        </w:rPr>
        <w:softHyphen/>
        <w:t>bis Sem</w:t>
      </w:r>
      <w:r w:rsidRPr="00535DA6">
        <w:rPr>
          <w:rFonts w:ascii="LitNusx" w:hAnsi="LitNusx"/>
          <w:sz w:val="22"/>
          <w:szCs w:val="22"/>
          <w:lang w:val="es-ES"/>
        </w:rPr>
        <w:softHyphen/>
        <w:t>ci</w:t>
      </w:r>
      <w:r w:rsidRPr="00535DA6">
        <w:rPr>
          <w:rFonts w:ascii="LitNusx" w:hAnsi="LitNusx"/>
          <w:sz w:val="22"/>
          <w:szCs w:val="22"/>
          <w:lang w:val="es-ES"/>
        </w:rPr>
        <w:softHyphen/>
        <w:t>re</w:t>
      </w:r>
      <w:r w:rsidRPr="00535DA6">
        <w:rPr>
          <w:rFonts w:ascii="LitNusx" w:hAnsi="LitNusx"/>
          <w:sz w:val="22"/>
          <w:szCs w:val="22"/>
          <w:lang w:val="es-ES"/>
        </w:rPr>
        <w:softHyphen/>
        <w:t>ba msof</w:t>
      </w:r>
      <w:r w:rsidRPr="00535DA6">
        <w:rPr>
          <w:rFonts w:ascii="LitNusx" w:hAnsi="LitNusx"/>
          <w:sz w:val="22"/>
          <w:szCs w:val="22"/>
          <w:lang w:val="es-ES"/>
        </w:rPr>
        <w:softHyphen/>
        <w:t>lio xal</w:t>
      </w:r>
      <w:r w:rsidRPr="00535DA6">
        <w:rPr>
          <w:rFonts w:ascii="LitNusx" w:hAnsi="LitNusx"/>
          <w:sz w:val="22"/>
          <w:szCs w:val="22"/>
          <w:lang w:val="es-ES"/>
        </w:rPr>
        <w:softHyphen/>
        <w:t>xeb</w:t>
      </w:r>
      <w:r w:rsidRPr="00535DA6">
        <w:rPr>
          <w:rFonts w:ascii="LitNusx" w:hAnsi="LitNusx"/>
          <w:sz w:val="22"/>
          <w:szCs w:val="22"/>
          <w:lang w:val="es-ES"/>
        </w:rPr>
        <w:softHyphen/>
        <w:t>sa da mdi</w:t>
      </w:r>
      <w:r w:rsidRPr="00535DA6">
        <w:rPr>
          <w:rFonts w:ascii="LitNusx" w:hAnsi="LitNusx"/>
          <w:sz w:val="22"/>
          <w:szCs w:val="22"/>
          <w:lang w:val="es-ES"/>
        </w:rPr>
        <w:softHyphen/>
        <w:t>dar da Ra</w:t>
      </w:r>
      <w:r w:rsidRPr="00535DA6">
        <w:rPr>
          <w:rFonts w:ascii="LitNusx" w:hAnsi="LitNusx"/>
          <w:sz w:val="22"/>
          <w:szCs w:val="22"/>
          <w:lang w:val="es-ES"/>
        </w:rPr>
        <w:softHyphen/>
        <w:t>rib fe</w:t>
      </w:r>
      <w:r w:rsidRPr="00535DA6">
        <w:rPr>
          <w:rFonts w:ascii="LitNusx" w:hAnsi="LitNusx"/>
          <w:sz w:val="22"/>
          <w:szCs w:val="22"/>
          <w:lang w:val="es-ES"/>
        </w:rPr>
        <w:softHyphen/>
        <w:t>nebs So</w:t>
      </w:r>
      <w:r w:rsidRPr="00535DA6">
        <w:rPr>
          <w:rFonts w:ascii="LitNusx" w:hAnsi="LitNusx"/>
          <w:sz w:val="22"/>
          <w:szCs w:val="22"/>
          <w:lang w:val="es-ES"/>
        </w:rPr>
        <w:softHyphen/>
        <w:t>ris; bu</w:t>
      </w:r>
      <w:r w:rsidRPr="00535DA6">
        <w:rPr>
          <w:rFonts w:ascii="LitNusx" w:hAnsi="LitNusx"/>
          <w:sz w:val="22"/>
          <w:szCs w:val="22"/>
          <w:lang w:val="es-ES"/>
        </w:rPr>
        <w:softHyphen/>
        <w:t>ne</w:t>
      </w:r>
      <w:r w:rsidRPr="00535DA6">
        <w:rPr>
          <w:rFonts w:ascii="LitNusx" w:hAnsi="LitNusx"/>
          <w:sz w:val="22"/>
          <w:szCs w:val="22"/>
          <w:lang w:val="es-ES"/>
        </w:rPr>
        <w:softHyphen/>
        <w:t>bis-dac</w:t>
      </w:r>
      <w:r w:rsidRPr="00535DA6">
        <w:rPr>
          <w:rFonts w:ascii="LitNusx" w:hAnsi="LitNusx"/>
          <w:sz w:val="22"/>
          <w:szCs w:val="22"/>
          <w:lang w:val="es-ES"/>
        </w:rPr>
        <w:softHyphen/>
        <w:t>vi</w:t>
      </w:r>
      <w:r w:rsidRPr="00535DA6">
        <w:rPr>
          <w:rFonts w:ascii="LitNusx" w:hAnsi="LitNusx"/>
          <w:sz w:val="22"/>
          <w:szCs w:val="22"/>
          <w:lang w:val="es-ES"/>
        </w:rPr>
        <w:softHyphen/>
        <w:t>Ti ka</w:t>
      </w:r>
      <w:r w:rsidRPr="00535DA6">
        <w:rPr>
          <w:rFonts w:ascii="LitNusx" w:hAnsi="LitNusx"/>
          <w:sz w:val="22"/>
          <w:szCs w:val="22"/>
          <w:lang w:val="es-ES"/>
        </w:rPr>
        <w:softHyphen/>
        <w:t>non</w:t>
      </w:r>
      <w:r w:rsidRPr="00535DA6">
        <w:rPr>
          <w:rFonts w:ascii="LitNusx" w:hAnsi="LitNusx"/>
          <w:sz w:val="22"/>
          <w:szCs w:val="22"/>
          <w:lang w:val="es-ES"/>
        </w:rPr>
        <w:softHyphen/>
        <w:t>mdeb</w:t>
      </w:r>
      <w:r w:rsidRPr="00535DA6">
        <w:rPr>
          <w:rFonts w:ascii="LitNusx" w:hAnsi="LitNusx"/>
          <w:sz w:val="22"/>
          <w:szCs w:val="22"/>
          <w:lang w:val="es-ES"/>
        </w:rPr>
        <w:softHyphen/>
        <w:t>lo</w:t>
      </w:r>
      <w:r w:rsidRPr="00535DA6">
        <w:rPr>
          <w:rFonts w:ascii="LitNusx" w:hAnsi="LitNusx"/>
          <w:sz w:val="22"/>
          <w:szCs w:val="22"/>
          <w:lang w:val="es-ES"/>
        </w:rPr>
        <w:softHyphen/>
        <w:t>bis srul</w:t>
      </w:r>
      <w:r w:rsidRPr="00535DA6">
        <w:rPr>
          <w:rFonts w:ascii="LitNusx" w:hAnsi="LitNusx"/>
          <w:sz w:val="22"/>
          <w:szCs w:val="22"/>
          <w:lang w:val="es-ES"/>
        </w:rPr>
        <w:softHyphen/>
        <w:t>yo</w:t>
      </w:r>
      <w:r w:rsidRPr="00535DA6">
        <w:rPr>
          <w:rFonts w:ascii="LitNusx" w:hAnsi="LitNusx"/>
          <w:sz w:val="22"/>
          <w:szCs w:val="22"/>
          <w:lang w:val="es-ES"/>
        </w:rPr>
        <w:softHyphen/>
        <w:t>fa; ua</w:t>
      </w:r>
      <w:r w:rsidRPr="00535DA6">
        <w:rPr>
          <w:rFonts w:ascii="LitNusx" w:hAnsi="LitNusx"/>
          <w:sz w:val="22"/>
          <w:szCs w:val="22"/>
          <w:lang w:val="es-ES"/>
        </w:rPr>
        <w:softHyphen/>
        <w:t>ris Tqma mdgra</w:t>
      </w:r>
      <w:r w:rsidRPr="00535DA6">
        <w:rPr>
          <w:rFonts w:ascii="LitNusx" w:hAnsi="LitNusx"/>
          <w:sz w:val="22"/>
          <w:szCs w:val="22"/>
          <w:lang w:val="es-ES"/>
        </w:rPr>
        <w:softHyphen/>
        <w:t>di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xe</w:t>
      </w:r>
      <w:r w:rsidRPr="00535DA6">
        <w:rPr>
          <w:rFonts w:ascii="LitNusx" w:hAnsi="LitNusx"/>
          <w:sz w:val="22"/>
          <w:szCs w:val="22"/>
          <w:lang w:val="es-ES"/>
        </w:rPr>
        <w:softHyphen/>
        <w:t>lis</w:t>
      </w:r>
      <w:r w:rsidRPr="00535DA6">
        <w:rPr>
          <w:rFonts w:ascii="LitNusx" w:hAnsi="LitNusx"/>
          <w:sz w:val="22"/>
          <w:szCs w:val="22"/>
          <w:lang w:val="es-ES"/>
        </w:rPr>
        <w:softHyphen/>
        <w:t>Sem</w:t>
      </w:r>
      <w:r w:rsidRPr="00535DA6">
        <w:rPr>
          <w:rFonts w:ascii="LitNusx" w:hAnsi="LitNusx"/>
          <w:sz w:val="22"/>
          <w:szCs w:val="22"/>
          <w:lang w:val="es-ES"/>
        </w:rPr>
        <w:softHyphen/>
        <w:t>Slel teq</w:t>
      </w:r>
      <w:r w:rsidRPr="00535DA6">
        <w:rPr>
          <w:rFonts w:ascii="LitNusx" w:hAnsi="LitNusx"/>
          <w:sz w:val="22"/>
          <w:szCs w:val="22"/>
          <w:lang w:val="es-ES"/>
        </w:rPr>
        <w:softHyphen/>
        <w:t>no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eb</w:t>
      </w:r>
      <w:r w:rsidRPr="00535DA6">
        <w:rPr>
          <w:rFonts w:ascii="LitNusx" w:hAnsi="LitNusx"/>
          <w:sz w:val="22"/>
          <w:szCs w:val="22"/>
          <w:lang w:val="es-ES"/>
        </w:rPr>
        <w:softHyphen/>
        <w:t>ze. es moT</w:t>
      </w:r>
      <w:r w:rsidRPr="00535DA6">
        <w:rPr>
          <w:rFonts w:ascii="LitNusx" w:hAnsi="LitNusx"/>
          <w:sz w:val="22"/>
          <w:szCs w:val="22"/>
          <w:lang w:val="es-ES"/>
        </w:rPr>
        <w:softHyphen/>
        <w:t>xov</w:t>
      </w:r>
      <w:r w:rsidRPr="00535DA6">
        <w:rPr>
          <w:rFonts w:ascii="LitNusx" w:hAnsi="LitNusx"/>
          <w:sz w:val="22"/>
          <w:szCs w:val="22"/>
          <w:lang w:val="es-ES"/>
        </w:rPr>
        <w:softHyphen/>
        <w:t>ne</w:t>
      </w:r>
      <w:r w:rsidRPr="00535DA6">
        <w:rPr>
          <w:rFonts w:ascii="LitNusx" w:hAnsi="LitNusx"/>
          <w:sz w:val="22"/>
          <w:szCs w:val="22"/>
          <w:lang w:val="es-ES"/>
        </w:rPr>
        <w:softHyphen/>
        <w:t>bi qmni</w:t>
      </w:r>
      <w:r w:rsidRPr="00535DA6">
        <w:rPr>
          <w:rFonts w:ascii="LitNusx" w:hAnsi="LitNusx"/>
          <w:sz w:val="22"/>
          <w:szCs w:val="22"/>
          <w:lang w:val="es-ES"/>
        </w:rPr>
        <w:softHyphen/>
        <w:t>an kon</w:t>
      </w:r>
      <w:r w:rsidRPr="00535DA6">
        <w:rPr>
          <w:rFonts w:ascii="LitNusx" w:hAnsi="LitNusx"/>
          <w:sz w:val="22"/>
          <w:szCs w:val="22"/>
          <w:lang w:val="es-ES"/>
        </w:rPr>
        <w:softHyphen/>
        <w:t>cep</w:t>
      </w:r>
      <w:r w:rsidRPr="00535DA6">
        <w:rPr>
          <w:rFonts w:ascii="LitNusx" w:hAnsi="LitNusx"/>
          <w:sz w:val="22"/>
          <w:szCs w:val="22"/>
          <w:lang w:val="es-ES"/>
        </w:rPr>
        <w:softHyphen/>
        <w:t>tu</w:t>
      </w:r>
      <w:r w:rsidRPr="00535DA6">
        <w:rPr>
          <w:rFonts w:ascii="LitNusx" w:hAnsi="LitNusx"/>
          <w:sz w:val="22"/>
          <w:szCs w:val="22"/>
          <w:lang w:val="es-ES"/>
        </w:rPr>
        <w:softHyphen/>
        <w:t>a</w:t>
      </w:r>
      <w:r w:rsidRPr="00535DA6">
        <w:rPr>
          <w:rFonts w:ascii="LitNusx" w:hAnsi="LitNusx"/>
          <w:sz w:val="22"/>
          <w:szCs w:val="22"/>
          <w:lang w:val="es-ES"/>
        </w:rPr>
        <w:softHyphen/>
        <w:t>lur-me</w:t>
      </w:r>
      <w:r w:rsidRPr="00535DA6">
        <w:rPr>
          <w:rFonts w:ascii="LitNusx" w:hAnsi="LitNusx"/>
          <w:sz w:val="22"/>
          <w:szCs w:val="22"/>
          <w:lang w:val="es-ES"/>
        </w:rPr>
        <w:softHyphen/>
        <w:t>To</w:t>
      </w:r>
      <w:r w:rsidRPr="00535DA6">
        <w:rPr>
          <w:rFonts w:ascii="LitNusx" w:hAnsi="LitNusx"/>
          <w:sz w:val="22"/>
          <w:szCs w:val="22"/>
          <w:lang w:val="es-ES"/>
        </w:rPr>
        <w:softHyphen/>
        <w:t>do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ur ba</w:t>
      </w:r>
      <w:r w:rsidRPr="00535DA6">
        <w:rPr>
          <w:rFonts w:ascii="LitNusx" w:hAnsi="LitNusx"/>
          <w:sz w:val="22"/>
          <w:szCs w:val="22"/>
          <w:lang w:val="es-ES"/>
        </w:rPr>
        <w:softHyphen/>
        <w:t>zas Ti</w:t>
      </w:r>
      <w:r w:rsidRPr="00535DA6">
        <w:rPr>
          <w:rFonts w:ascii="LitNusx" w:hAnsi="LitNusx"/>
          <w:sz w:val="22"/>
          <w:szCs w:val="22"/>
          <w:lang w:val="es-ES"/>
        </w:rPr>
        <w:softHyphen/>
        <w:t>To</w:t>
      </w:r>
      <w:r w:rsidRPr="00535DA6">
        <w:rPr>
          <w:rFonts w:ascii="LitNusx" w:hAnsi="LitNusx"/>
          <w:sz w:val="22"/>
          <w:szCs w:val="22"/>
          <w:lang w:val="es-ES"/>
        </w:rPr>
        <w:softHyphen/>
        <w:t>e</w:t>
      </w:r>
      <w:r w:rsidRPr="00535DA6">
        <w:rPr>
          <w:rFonts w:ascii="LitNusx" w:hAnsi="LitNusx"/>
          <w:sz w:val="22"/>
          <w:szCs w:val="22"/>
          <w:lang w:val="es-ES"/>
        </w:rPr>
        <w:softHyphen/>
        <w:t>ul qve</w:t>
      </w:r>
      <w:r w:rsidRPr="00535DA6">
        <w:rPr>
          <w:rFonts w:ascii="LitNusx" w:hAnsi="LitNusx"/>
          <w:sz w:val="22"/>
          <w:szCs w:val="22"/>
          <w:lang w:val="es-ES"/>
        </w:rPr>
        <w:softHyphen/>
        <w:t>ya</w:t>
      </w:r>
      <w:r w:rsidRPr="00535DA6">
        <w:rPr>
          <w:rFonts w:ascii="LitNusx" w:hAnsi="LitNusx"/>
          <w:sz w:val="22"/>
          <w:szCs w:val="22"/>
          <w:lang w:val="es-ES"/>
        </w:rPr>
        <w:softHyphen/>
        <w:t>na</w:t>
      </w:r>
      <w:r w:rsidRPr="00535DA6">
        <w:rPr>
          <w:rFonts w:ascii="LitNusx" w:hAnsi="LitNusx"/>
          <w:sz w:val="22"/>
          <w:szCs w:val="22"/>
          <w:lang w:val="es-ES"/>
        </w:rPr>
        <w:softHyphen/>
        <w:t>Si mdgra</w:t>
      </w:r>
      <w:r w:rsidRPr="00535DA6">
        <w:rPr>
          <w:rFonts w:ascii="LitNusx" w:hAnsi="LitNusx"/>
          <w:sz w:val="22"/>
          <w:szCs w:val="22"/>
          <w:lang w:val="es-ES"/>
        </w:rPr>
        <w:softHyphen/>
        <w:t>di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prin</w:t>
      </w:r>
      <w:r w:rsidRPr="00535DA6">
        <w:rPr>
          <w:rFonts w:ascii="LitNusx" w:hAnsi="LitNusx"/>
          <w:sz w:val="22"/>
          <w:szCs w:val="22"/>
          <w:lang w:val="es-ES"/>
        </w:rPr>
        <w:softHyphen/>
        <w:t>ci</w:t>
      </w:r>
      <w:r w:rsidRPr="00535DA6">
        <w:rPr>
          <w:rFonts w:ascii="LitNusx" w:hAnsi="LitNusx"/>
          <w:sz w:val="22"/>
          <w:szCs w:val="22"/>
          <w:lang w:val="es-ES"/>
        </w:rPr>
        <w:softHyphen/>
        <w:t>peb</w:t>
      </w:r>
      <w:r w:rsidRPr="00535DA6">
        <w:rPr>
          <w:rFonts w:ascii="LitNusx" w:hAnsi="LitNusx"/>
          <w:sz w:val="22"/>
          <w:szCs w:val="22"/>
          <w:lang w:val="es-ES"/>
        </w:rPr>
        <w:softHyphen/>
        <w:t>ze erov</w:t>
      </w:r>
      <w:r w:rsidRPr="00535DA6">
        <w:rPr>
          <w:rFonts w:ascii="LitNusx" w:hAnsi="LitNusx"/>
          <w:sz w:val="22"/>
          <w:szCs w:val="22"/>
          <w:lang w:val="es-ES"/>
        </w:rPr>
        <w:softHyphen/>
        <w:t>nu</w:t>
      </w:r>
      <w:r w:rsidRPr="00535DA6">
        <w:rPr>
          <w:rFonts w:ascii="LitNusx" w:hAnsi="LitNusx"/>
          <w:sz w:val="22"/>
          <w:szCs w:val="22"/>
          <w:lang w:val="es-ES"/>
        </w:rPr>
        <w:softHyphen/>
        <w:t>li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ga</w:t>
      </w:r>
      <w:r w:rsidRPr="00535DA6">
        <w:rPr>
          <w:rFonts w:ascii="LitNusx" w:hAnsi="LitNusx"/>
          <w:sz w:val="22"/>
          <w:szCs w:val="22"/>
          <w:lang w:val="es-ES"/>
        </w:rPr>
        <w:softHyphen/>
        <w:t>day</w:t>
      </w:r>
      <w:r w:rsidRPr="00535DA6">
        <w:rPr>
          <w:rFonts w:ascii="LitNusx" w:hAnsi="LitNusx"/>
          <w:sz w:val="22"/>
          <w:szCs w:val="22"/>
          <w:lang w:val="es-ES"/>
        </w:rPr>
        <w:softHyphen/>
        <w:t>va</w:t>
      </w:r>
      <w:r w:rsidRPr="00535DA6">
        <w:rPr>
          <w:rFonts w:ascii="LitNusx" w:hAnsi="LitNusx"/>
          <w:sz w:val="22"/>
          <w:szCs w:val="22"/>
          <w:lang w:val="es-ES"/>
        </w:rPr>
        <w:softHyphen/>
        <w:t>nis 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 prog</w:t>
      </w:r>
      <w:r w:rsidRPr="00535DA6">
        <w:rPr>
          <w:rFonts w:ascii="LitNusx" w:hAnsi="LitNusx"/>
          <w:sz w:val="22"/>
          <w:szCs w:val="22"/>
          <w:lang w:val="es-ES"/>
        </w:rPr>
        <w:softHyphen/>
        <w:t>ra</w:t>
      </w:r>
      <w:r w:rsidRPr="00535DA6">
        <w:rPr>
          <w:rFonts w:ascii="LitNusx" w:hAnsi="LitNusx"/>
          <w:sz w:val="22"/>
          <w:szCs w:val="22"/>
          <w:lang w:val="es-ES"/>
        </w:rPr>
        <w:softHyphen/>
        <w:t>me</w:t>
      </w:r>
      <w:r w:rsidRPr="00535DA6">
        <w:rPr>
          <w:rFonts w:ascii="LitNusx" w:hAnsi="LitNusx"/>
          <w:sz w:val="22"/>
          <w:szCs w:val="22"/>
          <w:lang w:val="es-ES"/>
        </w:rPr>
        <w:softHyphen/>
        <w:t>bis Sed</w:t>
      </w:r>
      <w:r w:rsidRPr="00535DA6">
        <w:rPr>
          <w:rFonts w:ascii="LitNusx" w:hAnsi="LitNusx"/>
          <w:sz w:val="22"/>
          <w:szCs w:val="22"/>
          <w:lang w:val="es-ES"/>
        </w:rPr>
        <w:softHyphen/>
        <w:t>ge</w:t>
      </w:r>
      <w:r w:rsidRPr="00535DA6">
        <w:rPr>
          <w:rFonts w:ascii="LitNusx" w:hAnsi="LitNusx"/>
          <w:sz w:val="22"/>
          <w:szCs w:val="22"/>
          <w:lang w:val="es-ES"/>
        </w:rPr>
        <w:softHyphen/>
        <w:t>ni</w:t>
      </w:r>
      <w:r w:rsidRPr="00535DA6">
        <w:rPr>
          <w:rFonts w:ascii="LitNusx" w:hAnsi="LitNusx"/>
          <w:sz w:val="22"/>
          <w:szCs w:val="22"/>
          <w:lang w:val="es-ES"/>
        </w:rPr>
        <w:softHyphen/>
        <w:t>sa da gan</w:t>
      </w:r>
      <w:r w:rsidRPr="00535DA6">
        <w:rPr>
          <w:rFonts w:ascii="LitNusx" w:hAnsi="LitNusx"/>
          <w:sz w:val="22"/>
          <w:szCs w:val="22"/>
          <w:lang w:val="es-ES"/>
        </w:rPr>
        <w:softHyphen/>
        <w:t>xor</w:t>
      </w:r>
      <w:r w:rsidRPr="00535DA6">
        <w:rPr>
          <w:rFonts w:ascii="LitNusx" w:hAnsi="LitNusx"/>
          <w:sz w:val="22"/>
          <w:szCs w:val="22"/>
          <w:lang w:val="es-ES"/>
        </w:rPr>
        <w:softHyphen/>
        <w:t>ci</w:t>
      </w:r>
      <w:r w:rsidRPr="00535DA6">
        <w:rPr>
          <w:rFonts w:ascii="LitNusx" w:hAnsi="LitNusx"/>
          <w:sz w:val="22"/>
          <w:szCs w:val="22"/>
          <w:lang w:val="es-ES"/>
        </w:rPr>
        <w:softHyphen/>
        <w:t>e</w:t>
      </w:r>
      <w:r w:rsidRPr="00535DA6">
        <w:rPr>
          <w:rFonts w:ascii="LitNusx" w:hAnsi="LitNusx"/>
          <w:sz w:val="22"/>
          <w:szCs w:val="22"/>
          <w:lang w:val="es-ES"/>
        </w:rPr>
        <w:softHyphen/>
        <w:t>le</w:t>
      </w:r>
      <w:r w:rsidRPr="00535DA6">
        <w:rPr>
          <w:rFonts w:ascii="LitNusx" w:hAnsi="LitNusx"/>
          <w:sz w:val="22"/>
          <w:szCs w:val="22"/>
          <w:lang w:val="es-ES"/>
        </w:rPr>
        <w:softHyphen/>
        <w:t>bi</w:t>
      </w:r>
      <w:r w:rsidRPr="00535DA6">
        <w:rPr>
          <w:rFonts w:ascii="LitNusx" w:hAnsi="LitNusx"/>
          <w:sz w:val="22"/>
          <w:szCs w:val="22"/>
          <w:lang w:val="es-ES"/>
        </w:rPr>
        <w:softHyphen/>
        <w:t>saT</w:t>
      </w:r>
      <w:r w:rsidRPr="00535DA6">
        <w:rPr>
          <w:rFonts w:ascii="LitNusx" w:hAnsi="LitNusx"/>
          <w:sz w:val="22"/>
          <w:szCs w:val="22"/>
          <w:lang w:val="es-ES"/>
        </w:rPr>
        <w:softHyphen/>
        <w:t>vis.</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1D1E86">
        <w:rPr>
          <w:rFonts w:ascii="LitNusx" w:hAnsi="LitNusx"/>
          <w:sz w:val="22"/>
          <w:szCs w:val="22"/>
          <w:lang w:val="es-ES"/>
        </w:rPr>
        <w:t>aR</w:t>
      </w:r>
      <w:r>
        <w:rPr>
          <w:rFonts w:ascii="LitNusx" w:hAnsi="LitNusx"/>
          <w:sz w:val="22"/>
          <w:szCs w:val="22"/>
          <w:lang w:val="es-ES"/>
        </w:rPr>
        <w:softHyphen/>
      </w:r>
      <w:r w:rsidRPr="001D1E86">
        <w:rPr>
          <w:rFonts w:ascii="LitNusx" w:hAnsi="LitNusx"/>
          <w:sz w:val="22"/>
          <w:szCs w:val="22"/>
          <w:lang w:val="es-ES"/>
        </w:rPr>
        <w:t>sa</w:t>
      </w:r>
      <w:r>
        <w:rPr>
          <w:rFonts w:ascii="LitNusx" w:hAnsi="LitNusx"/>
          <w:sz w:val="22"/>
          <w:szCs w:val="22"/>
          <w:lang w:val="es-ES"/>
        </w:rPr>
        <w:softHyphen/>
      </w:r>
      <w:r w:rsidRPr="001D1E86">
        <w:rPr>
          <w:rFonts w:ascii="LitNusx" w:hAnsi="LitNusx"/>
          <w:sz w:val="22"/>
          <w:szCs w:val="22"/>
          <w:lang w:val="es-ES"/>
        </w:rPr>
        <w:t>niS</w:t>
      </w:r>
      <w:r>
        <w:rPr>
          <w:rFonts w:ascii="LitNusx" w:hAnsi="LitNusx"/>
          <w:sz w:val="22"/>
          <w:szCs w:val="22"/>
          <w:lang w:val="es-ES"/>
        </w:rPr>
        <w:softHyphen/>
      </w:r>
      <w:r w:rsidRPr="001D1E86">
        <w:rPr>
          <w:rFonts w:ascii="LitNusx" w:hAnsi="LitNusx"/>
          <w:sz w:val="22"/>
          <w:szCs w:val="22"/>
          <w:lang w:val="es-ES"/>
        </w:rPr>
        <w:t>na</w:t>
      </w:r>
      <w:r>
        <w:rPr>
          <w:rFonts w:ascii="LitNusx" w:hAnsi="LitNusx"/>
          <w:sz w:val="22"/>
          <w:szCs w:val="22"/>
          <w:lang w:val="es-ES"/>
        </w:rPr>
        <w:softHyphen/>
      </w:r>
      <w:r w:rsidRPr="001D1E86">
        <w:rPr>
          <w:rFonts w:ascii="LitNusx" w:hAnsi="LitNusx"/>
          <w:sz w:val="22"/>
          <w:szCs w:val="22"/>
          <w:lang w:val="es-ES"/>
        </w:rPr>
        <w:t>via, rom rio-de-Ja</w:t>
      </w:r>
      <w:r>
        <w:rPr>
          <w:rFonts w:ascii="LitNusx" w:hAnsi="LitNusx"/>
          <w:sz w:val="22"/>
          <w:szCs w:val="22"/>
          <w:lang w:val="es-ES"/>
        </w:rPr>
        <w:softHyphen/>
      </w:r>
      <w:r w:rsidRPr="001D1E86">
        <w:rPr>
          <w:rFonts w:ascii="LitNusx" w:hAnsi="LitNusx"/>
          <w:sz w:val="22"/>
          <w:szCs w:val="22"/>
          <w:lang w:val="es-ES"/>
        </w:rPr>
        <w:t>ne</w:t>
      </w:r>
      <w:r>
        <w:rPr>
          <w:rFonts w:ascii="LitNusx" w:hAnsi="LitNusx"/>
          <w:sz w:val="22"/>
          <w:szCs w:val="22"/>
          <w:lang w:val="es-ES"/>
        </w:rPr>
        <w:softHyphen/>
      </w:r>
      <w:r w:rsidRPr="001D1E86">
        <w:rPr>
          <w:rFonts w:ascii="LitNusx" w:hAnsi="LitNusx"/>
          <w:sz w:val="22"/>
          <w:szCs w:val="22"/>
          <w:lang w:val="es-ES"/>
        </w:rPr>
        <w:t>i</w:t>
      </w:r>
      <w:r>
        <w:rPr>
          <w:rFonts w:ascii="LitNusx" w:hAnsi="LitNusx"/>
          <w:sz w:val="22"/>
          <w:szCs w:val="22"/>
          <w:lang w:val="es-ES"/>
        </w:rPr>
        <w:softHyphen/>
      </w:r>
      <w:r w:rsidRPr="001D1E86">
        <w:rPr>
          <w:rFonts w:ascii="LitNusx" w:hAnsi="LitNusx"/>
          <w:sz w:val="22"/>
          <w:szCs w:val="22"/>
          <w:lang w:val="es-ES"/>
        </w:rPr>
        <w:t>ros kon</w:t>
      </w:r>
      <w:r>
        <w:rPr>
          <w:rFonts w:ascii="LitNusx" w:hAnsi="LitNusx"/>
          <w:sz w:val="22"/>
          <w:szCs w:val="22"/>
          <w:lang w:val="es-ES"/>
        </w:rPr>
        <w:softHyphen/>
      </w:r>
      <w:r w:rsidRPr="001D1E86">
        <w:rPr>
          <w:rFonts w:ascii="LitNusx" w:hAnsi="LitNusx"/>
          <w:sz w:val="22"/>
          <w:szCs w:val="22"/>
          <w:lang w:val="es-ES"/>
        </w:rPr>
        <w:t>fe</w:t>
      </w:r>
      <w:r>
        <w:rPr>
          <w:rFonts w:ascii="LitNusx" w:hAnsi="LitNusx"/>
          <w:sz w:val="22"/>
          <w:szCs w:val="22"/>
          <w:lang w:val="es-ES"/>
        </w:rPr>
        <w:softHyphen/>
      </w:r>
      <w:r w:rsidRPr="001D1E86">
        <w:rPr>
          <w:rFonts w:ascii="LitNusx" w:hAnsi="LitNusx"/>
          <w:sz w:val="22"/>
          <w:szCs w:val="22"/>
          <w:lang w:val="es-ES"/>
        </w:rPr>
        <w:t>ren</w:t>
      </w:r>
      <w:r>
        <w:rPr>
          <w:rFonts w:ascii="LitNusx" w:hAnsi="LitNusx"/>
          <w:sz w:val="22"/>
          <w:szCs w:val="22"/>
          <w:lang w:val="es-ES"/>
        </w:rPr>
        <w:softHyphen/>
      </w:r>
      <w:r w:rsidRPr="001D1E86">
        <w:rPr>
          <w:rFonts w:ascii="LitNusx" w:hAnsi="LitNusx"/>
          <w:sz w:val="22"/>
          <w:szCs w:val="22"/>
          <w:lang w:val="es-ES"/>
        </w:rPr>
        <w:t>ci</w:t>
      </w:r>
      <w:r>
        <w:rPr>
          <w:rFonts w:ascii="LitNusx" w:hAnsi="LitNusx"/>
          <w:sz w:val="22"/>
          <w:szCs w:val="22"/>
          <w:lang w:val="es-ES"/>
        </w:rPr>
        <w:softHyphen/>
        <w:t xml:space="preserve">is </w:t>
      </w:r>
      <w:r w:rsidRPr="00535DA6">
        <w:rPr>
          <w:rFonts w:ascii="LitNusx" w:hAnsi="LitNusx"/>
          <w:sz w:val="22"/>
          <w:szCs w:val="22"/>
          <w:lang w:val="es-ES"/>
        </w:rPr>
        <w:t>Sem</w:t>
      </w:r>
      <w:r w:rsidRPr="00535DA6">
        <w:rPr>
          <w:rFonts w:ascii="LitNusx" w:hAnsi="LitNusx"/>
          <w:sz w:val="22"/>
          <w:szCs w:val="22"/>
          <w:lang w:val="es-ES"/>
        </w:rPr>
        <w:softHyphen/>
        <w:t>dgom pe</w:t>
      </w:r>
      <w:r w:rsidRPr="00535DA6">
        <w:rPr>
          <w:rFonts w:ascii="LitNusx" w:hAnsi="LitNusx"/>
          <w:sz w:val="22"/>
          <w:szCs w:val="22"/>
          <w:lang w:val="es-ES"/>
        </w:rPr>
        <w:softHyphen/>
        <w:t>ri</w:t>
      </w:r>
      <w:r w:rsidRPr="00535DA6">
        <w:rPr>
          <w:rFonts w:ascii="LitNusx" w:hAnsi="LitNusx"/>
          <w:sz w:val="22"/>
          <w:szCs w:val="22"/>
          <w:lang w:val="es-ES"/>
        </w:rPr>
        <w:softHyphen/>
        <w:t>od</w:t>
      </w:r>
      <w:r w:rsidRPr="00535DA6">
        <w:rPr>
          <w:rFonts w:ascii="LitNusx" w:hAnsi="LitNusx"/>
          <w:sz w:val="22"/>
          <w:szCs w:val="22"/>
          <w:lang w:val="es-ES"/>
        </w:rPr>
        <w:softHyphen/>
        <w:t>Si far</w:t>
      </w:r>
      <w:r w:rsidRPr="00535DA6">
        <w:rPr>
          <w:rFonts w:ascii="LitNusx" w:hAnsi="LitNusx"/>
          <w:sz w:val="22"/>
          <w:szCs w:val="22"/>
          <w:lang w:val="es-ES"/>
        </w:rPr>
        <w:softHyphen/>
        <w:t>Tod ga</w:t>
      </w:r>
      <w:r w:rsidRPr="00535DA6">
        <w:rPr>
          <w:rFonts w:ascii="LitNusx" w:hAnsi="LitNusx"/>
          <w:sz w:val="22"/>
          <w:szCs w:val="22"/>
          <w:lang w:val="es-ES"/>
        </w:rPr>
        <w:softHyphen/>
        <w:t>i</w:t>
      </w:r>
      <w:r w:rsidRPr="00535DA6">
        <w:rPr>
          <w:rFonts w:ascii="LitNusx" w:hAnsi="LitNusx"/>
          <w:sz w:val="22"/>
          <w:szCs w:val="22"/>
          <w:lang w:val="es-ES"/>
        </w:rPr>
        <w:softHyphen/>
        <w:t>Sa</w:t>
      </w:r>
      <w:r w:rsidRPr="00535DA6">
        <w:rPr>
          <w:rFonts w:ascii="LitNusx" w:hAnsi="LitNusx"/>
          <w:sz w:val="22"/>
          <w:szCs w:val="22"/>
          <w:lang w:val="es-ES"/>
        </w:rPr>
        <w:softHyphen/>
        <w:t>la mu</w:t>
      </w:r>
      <w:r w:rsidRPr="00535DA6">
        <w:rPr>
          <w:rFonts w:ascii="LitNusx" w:hAnsi="LitNusx"/>
          <w:sz w:val="22"/>
          <w:szCs w:val="22"/>
          <w:lang w:val="es-ES"/>
        </w:rPr>
        <w:softHyphen/>
        <w:t>Sa</w:t>
      </w:r>
      <w:r w:rsidRPr="00535DA6">
        <w:rPr>
          <w:rFonts w:ascii="LitNusx" w:hAnsi="LitNusx"/>
          <w:sz w:val="22"/>
          <w:szCs w:val="22"/>
          <w:lang w:val="es-ES"/>
        </w:rPr>
        <w:softHyphen/>
        <w:t>o</w:t>
      </w:r>
      <w:r w:rsidRPr="00535DA6">
        <w:rPr>
          <w:rFonts w:ascii="LitNusx" w:hAnsi="LitNusx"/>
          <w:sz w:val="22"/>
          <w:szCs w:val="22"/>
          <w:lang w:val="es-ES"/>
        </w:rPr>
        <w:softHyphen/>
        <w:t>ba mdgra</w:t>
      </w:r>
      <w:r w:rsidRPr="00535DA6">
        <w:rPr>
          <w:rFonts w:ascii="LitNusx" w:hAnsi="LitNusx"/>
          <w:sz w:val="22"/>
          <w:szCs w:val="22"/>
          <w:lang w:val="es-ES"/>
        </w:rPr>
        <w:softHyphen/>
        <w:t>di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kon</w:t>
      </w:r>
      <w:r w:rsidRPr="00535DA6">
        <w:rPr>
          <w:rFonts w:ascii="LitNusx" w:hAnsi="LitNusx"/>
          <w:sz w:val="22"/>
          <w:szCs w:val="22"/>
          <w:lang w:val="es-ES"/>
        </w:rPr>
        <w:softHyphen/>
        <w:t>cef</w:t>
      </w:r>
      <w:r w:rsidRPr="00535DA6">
        <w:rPr>
          <w:rFonts w:ascii="LitNusx" w:hAnsi="LitNusx"/>
          <w:sz w:val="22"/>
          <w:szCs w:val="22"/>
          <w:lang w:val="es-ES"/>
        </w:rPr>
        <w:softHyphen/>
        <w:t>ci</w:t>
      </w:r>
      <w:r w:rsidRPr="00535DA6">
        <w:rPr>
          <w:rFonts w:ascii="LitNusx" w:hAnsi="LitNusx"/>
          <w:sz w:val="22"/>
          <w:szCs w:val="22"/>
          <w:lang w:val="es-ES"/>
        </w:rPr>
        <w:softHyphen/>
        <w:t>is Se</w:t>
      </w:r>
      <w:r w:rsidRPr="00535DA6">
        <w:rPr>
          <w:rFonts w:ascii="LitNusx" w:hAnsi="LitNusx"/>
          <w:sz w:val="22"/>
          <w:szCs w:val="22"/>
          <w:lang w:val="es-ES"/>
        </w:rPr>
        <w:softHyphen/>
        <w:t>sa</w:t>
      </w:r>
      <w:r w:rsidRPr="00535DA6">
        <w:rPr>
          <w:rFonts w:ascii="LitNusx" w:hAnsi="LitNusx"/>
          <w:sz w:val="22"/>
          <w:szCs w:val="22"/>
          <w:lang w:val="es-ES"/>
        </w:rPr>
        <w:softHyphen/>
        <w:t>ba</w:t>
      </w:r>
      <w:r w:rsidRPr="00535DA6">
        <w:rPr>
          <w:rFonts w:ascii="LitNusx" w:hAnsi="LitNusx"/>
          <w:sz w:val="22"/>
          <w:szCs w:val="22"/>
          <w:lang w:val="es-ES"/>
        </w:rPr>
        <w:softHyphen/>
        <w:t>mi</w:t>
      </w:r>
      <w:r w:rsidRPr="00535DA6">
        <w:rPr>
          <w:rFonts w:ascii="LitNusx" w:hAnsi="LitNusx"/>
          <w:sz w:val="22"/>
          <w:szCs w:val="22"/>
          <w:lang w:val="es-ES"/>
        </w:rPr>
        <w:softHyphen/>
        <w:t>sad. am Tval</w:t>
      </w:r>
      <w:r w:rsidRPr="00535DA6">
        <w:rPr>
          <w:rFonts w:ascii="LitNusx" w:hAnsi="LitNusx"/>
          <w:sz w:val="22"/>
          <w:szCs w:val="22"/>
          <w:lang w:val="es-ES"/>
        </w:rPr>
        <w:softHyphen/>
        <w:t>saz</w:t>
      </w:r>
      <w:r w:rsidRPr="00535DA6">
        <w:rPr>
          <w:rFonts w:ascii="LitNusx" w:hAnsi="LitNusx"/>
          <w:sz w:val="22"/>
          <w:szCs w:val="22"/>
          <w:lang w:val="es-ES"/>
        </w:rPr>
        <w:softHyphen/>
        <w:t>ri</w:t>
      </w:r>
      <w:r w:rsidRPr="00535DA6">
        <w:rPr>
          <w:rFonts w:ascii="LitNusx" w:hAnsi="LitNusx"/>
          <w:sz w:val="22"/>
          <w:szCs w:val="22"/>
          <w:lang w:val="es-ES"/>
        </w:rPr>
        <w:softHyphen/>
        <w:t>siT sa</w:t>
      </w:r>
      <w:r w:rsidRPr="00535DA6">
        <w:rPr>
          <w:rFonts w:ascii="LitNusx" w:hAnsi="LitNusx"/>
          <w:sz w:val="22"/>
          <w:szCs w:val="22"/>
          <w:lang w:val="es-ES"/>
        </w:rPr>
        <w:softHyphen/>
        <w:t>yu</w:t>
      </w:r>
      <w:r w:rsidRPr="00535DA6">
        <w:rPr>
          <w:rFonts w:ascii="LitNusx" w:hAnsi="LitNusx"/>
          <w:sz w:val="22"/>
          <w:szCs w:val="22"/>
          <w:lang w:val="es-ES"/>
        </w:rPr>
        <w:softHyphen/>
        <w:t>rad</w:t>
      </w:r>
      <w:r w:rsidRPr="00535DA6">
        <w:rPr>
          <w:rFonts w:ascii="LitNusx" w:hAnsi="LitNusx"/>
          <w:sz w:val="22"/>
          <w:szCs w:val="22"/>
          <w:lang w:val="es-ES"/>
        </w:rPr>
        <w:softHyphen/>
        <w:t>Re</w:t>
      </w:r>
      <w:r w:rsidRPr="00535DA6">
        <w:rPr>
          <w:rFonts w:ascii="LitNusx" w:hAnsi="LitNusx"/>
          <w:sz w:val="22"/>
          <w:szCs w:val="22"/>
          <w:lang w:val="es-ES"/>
        </w:rPr>
        <w:softHyphen/>
        <w:t>boa 1994 wels da</w:t>
      </w:r>
      <w:r w:rsidRPr="00535DA6">
        <w:rPr>
          <w:rFonts w:ascii="LitNusx" w:hAnsi="LitNusx"/>
          <w:sz w:val="22"/>
          <w:szCs w:val="22"/>
          <w:lang w:val="es-ES"/>
        </w:rPr>
        <w:softHyphen/>
        <w:t>mu</w:t>
      </w:r>
      <w:r w:rsidRPr="00535DA6">
        <w:rPr>
          <w:rFonts w:ascii="LitNusx" w:hAnsi="LitNusx"/>
          <w:sz w:val="22"/>
          <w:szCs w:val="22"/>
          <w:lang w:val="es-ES"/>
        </w:rPr>
        <w:softHyphen/>
        <w:t>Sa</w:t>
      </w:r>
      <w:r w:rsidRPr="00535DA6">
        <w:rPr>
          <w:rFonts w:ascii="LitNusx" w:hAnsi="LitNusx"/>
          <w:sz w:val="22"/>
          <w:szCs w:val="22"/>
          <w:lang w:val="es-ES"/>
        </w:rPr>
        <w:softHyphen/>
        <w:t>ve</w:t>
      </w:r>
      <w:r w:rsidRPr="00535DA6">
        <w:rPr>
          <w:rFonts w:ascii="LitNusx" w:hAnsi="LitNusx"/>
          <w:sz w:val="22"/>
          <w:szCs w:val="22"/>
          <w:lang w:val="es-ES"/>
        </w:rPr>
        <w:softHyphen/>
        <w:t>bu</w:t>
      </w:r>
      <w:r w:rsidRPr="00535DA6">
        <w:rPr>
          <w:rFonts w:ascii="LitNusx" w:hAnsi="LitNusx"/>
          <w:sz w:val="22"/>
          <w:szCs w:val="22"/>
          <w:lang w:val="es-ES"/>
        </w:rPr>
        <w:softHyphen/>
        <w:t>li `mdgra</w:t>
      </w:r>
      <w:r w:rsidRPr="00535DA6">
        <w:rPr>
          <w:rFonts w:ascii="LitNusx" w:hAnsi="LitNusx"/>
          <w:sz w:val="22"/>
          <w:szCs w:val="22"/>
          <w:lang w:val="es-ES"/>
        </w:rPr>
        <w:softHyphen/>
        <w:t>di ev</w:t>
      </w:r>
      <w:r w:rsidRPr="00535DA6">
        <w:rPr>
          <w:rFonts w:ascii="LitNusx" w:hAnsi="LitNusx"/>
          <w:sz w:val="22"/>
          <w:szCs w:val="22"/>
          <w:lang w:val="es-ES"/>
        </w:rPr>
        <w:softHyphen/>
        <w:t>ro</w:t>
      </w:r>
      <w:r w:rsidRPr="00535DA6">
        <w:rPr>
          <w:rFonts w:ascii="LitNusx" w:hAnsi="LitNusx"/>
          <w:sz w:val="22"/>
          <w:szCs w:val="22"/>
          <w:lang w:val="es-ES"/>
        </w:rPr>
        <w:softHyphen/>
        <w:t>pis~ kon</w:t>
      </w:r>
      <w:r w:rsidRPr="00535DA6">
        <w:rPr>
          <w:rFonts w:ascii="LitNusx" w:hAnsi="LitNusx"/>
          <w:sz w:val="22"/>
          <w:szCs w:val="22"/>
          <w:lang w:val="es-ES"/>
        </w:rPr>
        <w:softHyphen/>
        <w:t>cef</w:t>
      </w:r>
      <w:r w:rsidRPr="00535DA6">
        <w:rPr>
          <w:rFonts w:ascii="LitNusx" w:hAnsi="LitNusx"/>
          <w:sz w:val="22"/>
          <w:szCs w:val="22"/>
          <w:lang w:val="es-ES"/>
        </w:rPr>
        <w:softHyphen/>
        <w:t>cia. sa</w:t>
      </w:r>
      <w:r w:rsidRPr="00535DA6">
        <w:rPr>
          <w:rFonts w:ascii="LitNusx" w:hAnsi="LitNusx"/>
          <w:sz w:val="22"/>
          <w:szCs w:val="22"/>
          <w:lang w:val="es-ES"/>
        </w:rPr>
        <w:softHyphen/>
        <w:t>in</w:t>
      </w:r>
      <w:r w:rsidRPr="00535DA6">
        <w:rPr>
          <w:rFonts w:ascii="LitNusx" w:hAnsi="LitNusx"/>
          <w:sz w:val="22"/>
          <w:szCs w:val="22"/>
          <w:lang w:val="es-ES"/>
        </w:rPr>
        <w:softHyphen/>
        <w:t>te</w:t>
      </w:r>
      <w:r w:rsidRPr="00535DA6">
        <w:rPr>
          <w:rFonts w:ascii="LitNusx" w:hAnsi="LitNusx"/>
          <w:sz w:val="22"/>
          <w:szCs w:val="22"/>
          <w:lang w:val="es-ES"/>
        </w:rPr>
        <w:softHyphen/>
        <w:t>re</w:t>
      </w:r>
      <w:r w:rsidRPr="00535DA6">
        <w:rPr>
          <w:rFonts w:ascii="LitNusx" w:hAnsi="LitNusx"/>
          <w:sz w:val="22"/>
          <w:szCs w:val="22"/>
          <w:lang w:val="es-ES"/>
        </w:rPr>
        <w:softHyphen/>
        <w:t>soa am do</w:t>
      </w:r>
      <w:r w:rsidRPr="00535DA6">
        <w:rPr>
          <w:rFonts w:ascii="LitNusx" w:hAnsi="LitNusx"/>
          <w:sz w:val="22"/>
          <w:szCs w:val="22"/>
          <w:lang w:val="es-ES"/>
        </w:rPr>
        <w:softHyphen/>
        <w:t>ku</w:t>
      </w:r>
      <w:r w:rsidRPr="00535DA6">
        <w:rPr>
          <w:rFonts w:ascii="LitNusx" w:hAnsi="LitNusx"/>
          <w:sz w:val="22"/>
          <w:szCs w:val="22"/>
          <w:lang w:val="es-ES"/>
        </w:rPr>
        <w:softHyphen/>
        <w:t>men</w:t>
      </w:r>
      <w:r w:rsidRPr="00535DA6">
        <w:rPr>
          <w:rFonts w:ascii="LitNusx" w:hAnsi="LitNusx"/>
          <w:sz w:val="22"/>
          <w:szCs w:val="22"/>
          <w:lang w:val="es-ES"/>
        </w:rPr>
        <w:softHyphen/>
        <w:t>tis zo</w:t>
      </w:r>
      <w:r w:rsidRPr="00535DA6">
        <w:rPr>
          <w:rFonts w:ascii="LitNusx" w:hAnsi="LitNusx"/>
          <w:sz w:val="22"/>
          <w:szCs w:val="22"/>
          <w:lang w:val="es-ES"/>
        </w:rPr>
        <w:softHyphen/>
        <w:t>gi</w:t>
      </w:r>
      <w:r w:rsidRPr="00535DA6">
        <w:rPr>
          <w:rFonts w:ascii="LitNusx" w:hAnsi="LitNusx"/>
          <w:sz w:val="22"/>
          <w:szCs w:val="22"/>
          <w:lang w:val="es-ES"/>
        </w:rPr>
        <w:softHyphen/>
        <w:t>er</w:t>
      </w:r>
      <w:r w:rsidRPr="00535DA6">
        <w:rPr>
          <w:rFonts w:ascii="LitNusx" w:hAnsi="LitNusx"/>
          <w:sz w:val="22"/>
          <w:szCs w:val="22"/>
          <w:lang w:val="es-ES"/>
        </w:rPr>
        <w:softHyphen/>
        <w:t>Ti maC</w:t>
      </w:r>
      <w:r w:rsidRPr="00535DA6">
        <w:rPr>
          <w:rFonts w:ascii="LitNusx" w:hAnsi="LitNusx"/>
          <w:sz w:val="22"/>
          <w:szCs w:val="22"/>
          <w:lang w:val="es-ES"/>
        </w:rPr>
        <w:softHyphen/>
        <w:t>ve</w:t>
      </w:r>
      <w:r w:rsidRPr="00535DA6">
        <w:rPr>
          <w:rFonts w:ascii="LitNusx" w:hAnsi="LitNusx"/>
          <w:sz w:val="22"/>
          <w:szCs w:val="22"/>
          <w:lang w:val="es-ES"/>
        </w:rPr>
        <w:softHyphen/>
        <w:t>ne</w:t>
      </w:r>
      <w:r w:rsidRPr="00535DA6">
        <w:rPr>
          <w:rFonts w:ascii="LitNusx" w:hAnsi="LitNusx"/>
          <w:sz w:val="22"/>
          <w:szCs w:val="22"/>
          <w:lang w:val="es-ES"/>
        </w:rPr>
        <w:softHyphen/>
        <w:t>be</w:t>
      </w:r>
      <w:r w:rsidRPr="00535DA6">
        <w:rPr>
          <w:rFonts w:ascii="LitNusx" w:hAnsi="LitNusx"/>
          <w:sz w:val="22"/>
          <w:szCs w:val="22"/>
          <w:lang w:val="es-ES"/>
        </w:rPr>
        <w:softHyphen/>
        <w:t>li. Tu 1990 wels ev</w:t>
      </w:r>
      <w:r w:rsidRPr="00535DA6">
        <w:rPr>
          <w:rFonts w:ascii="LitNusx" w:hAnsi="LitNusx"/>
          <w:sz w:val="22"/>
          <w:szCs w:val="22"/>
          <w:lang w:val="es-ES"/>
        </w:rPr>
        <w:softHyphen/>
        <w:t>ro</w:t>
      </w:r>
      <w:r w:rsidRPr="00535DA6">
        <w:rPr>
          <w:rFonts w:ascii="LitNusx" w:hAnsi="LitNusx"/>
          <w:sz w:val="22"/>
          <w:szCs w:val="22"/>
          <w:lang w:val="es-ES"/>
        </w:rPr>
        <w:softHyphen/>
        <w:t>pis te</w:t>
      </w:r>
      <w:r w:rsidRPr="00535DA6">
        <w:rPr>
          <w:rFonts w:ascii="LitNusx" w:hAnsi="LitNusx"/>
          <w:sz w:val="22"/>
          <w:szCs w:val="22"/>
          <w:lang w:val="es-ES"/>
        </w:rPr>
        <w:softHyphen/>
        <w:t>ri</w:t>
      </w:r>
      <w:r w:rsidRPr="00535DA6">
        <w:rPr>
          <w:rFonts w:ascii="LitNusx" w:hAnsi="LitNusx"/>
          <w:sz w:val="22"/>
          <w:szCs w:val="22"/>
          <w:lang w:val="es-ES"/>
        </w:rPr>
        <w:softHyphen/>
        <w:t>to</w:t>
      </w:r>
      <w:r w:rsidRPr="00535DA6">
        <w:rPr>
          <w:rFonts w:ascii="LitNusx" w:hAnsi="LitNusx"/>
          <w:sz w:val="22"/>
          <w:szCs w:val="22"/>
          <w:lang w:val="es-ES"/>
        </w:rPr>
        <w:softHyphen/>
        <w:t>ri</w:t>
      </w:r>
      <w:r w:rsidRPr="00535DA6">
        <w:rPr>
          <w:rFonts w:ascii="LitNusx" w:hAnsi="LitNusx"/>
          <w:sz w:val="22"/>
          <w:szCs w:val="22"/>
          <w:lang w:val="es-ES"/>
        </w:rPr>
        <w:softHyphen/>
        <w:t>is mxo</w:t>
      </w:r>
      <w:r w:rsidRPr="00535DA6">
        <w:rPr>
          <w:rFonts w:ascii="LitNusx" w:hAnsi="LitNusx"/>
          <w:sz w:val="22"/>
          <w:szCs w:val="22"/>
          <w:lang w:val="es-ES"/>
        </w:rPr>
        <w:softHyphen/>
        <w:t xml:space="preserve">lod </w:t>
      </w:r>
      <w:r>
        <w:rPr>
          <w:rFonts w:ascii="LitNusx" w:hAnsi="LitNusx"/>
          <w:sz w:val="22"/>
          <w:szCs w:val="22"/>
          <w:lang w:val="es-ES"/>
        </w:rPr>
        <w:t xml:space="preserve">1%-s </w:t>
      </w:r>
      <w:r w:rsidRPr="00535DA6">
        <w:rPr>
          <w:rFonts w:ascii="LitNusx" w:hAnsi="LitNusx"/>
          <w:sz w:val="22"/>
          <w:szCs w:val="22"/>
          <w:lang w:val="es-ES"/>
        </w:rPr>
        <w:t>Se</w:t>
      </w:r>
      <w:r w:rsidRPr="00535DA6">
        <w:rPr>
          <w:rFonts w:ascii="LitNusx" w:hAnsi="LitNusx"/>
          <w:sz w:val="22"/>
          <w:szCs w:val="22"/>
          <w:lang w:val="es-ES"/>
        </w:rPr>
        <w:softHyphen/>
        <w:t>ad</w:t>
      </w:r>
      <w:r w:rsidRPr="00535DA6">
        <w:rPr>
          <w:rFonts w:ascii="LitNusx" w:hAnsi="LitNusx"/>
          <w:sz w:val="22"/>
          <w:szCs w:val="22"/>
          <w:lang w:val="es-ES"/>
        </w:rPr>
        <w:softHyphen/>
        <w:t>gen</w:t>
      </w:r>
      <w:r w:rsidRPr="00535DA6">
        <w:rPr>
          <w:rFonts w:ascii="LitNusx" w:hAnsi="LitNusx"/>
          <w:sz w:val="22"/>
          <w:szCs w:val="22"/>
          <w:lang w:val="es-ES"/>
        </w:rPr>
        <w:softHyphen/>
        <w:t>da e.w. da</w:t>
      </w:r>
      <w:r w:rsidRPr="00535DA6">
        <w:rPr>
          <w:rFonts w:ascii="LitNusx" w:hAnsi="LitNusx"/>
          <w:sz w:val="22"/>
          <w:szCs w:val="22"/>
          <w:lang w:val="es-ES"/>
        </w:rPr>
        <w:softHyphen/>
        <w:t>cu</w:t>
      </w:r>
      <w:r w:rsidRPr="00535DA6">
        <w:rPr>
          <w:rFonts w:ascii="LitNusx" w:hAnsi="LitNusx"/>
          <w:sz w:val="22"/>
          <w:szCs w:val="22"/>
          <w:lang w:val="es-ES"/>
        </w:rPr>
        <w:softHyphen/>
        <w:t>li te</w:t>
      </w:r>
      <w:r w:rsidRPr="00535DA6">
        <w:rPr>
          <w:rFonts w:ascii="LitNusx" w:hAnsi="LitNusx"/>
          <w:sz w:val="22"/>
          <w:szCs w:val="22"/>
          <w:lang w:val="es-ES"/>
        </w:rPr>
        <w:softHyphen/>
        <w:t>ri</w:t>
      </w:r>
      <w:r w:rsidRPr="00535DA6">
        <w:rPr>
          <w:rFonts w:ascii="LitNusx" w:hAnsi="LitNusx"/>
          <w:sz w:val="22"/>
          <w:szCs w:val="22"/>
          <w:lang w:val="es-ES"/>
        </w:rPr>
        <w:softHyphen/>
        <w:t>to</w:t>
      </w:r>
      <w:r w:rsidRPr="00535DA6">
        <w:rPr>
          <w:rFonts w:ascii="LitNusx" w:hAnsi="LitNusx"/>
          <w:sz w:val="22"/>
          <w:szCs w:val="22"/>
          <w:lang w:val="es-ES"/>
        </w:rPr>
        <w:softHyphen/>
        <w:t>ria, kon</w:t>
      </w:r>
      <w:r w:rsidRPr="00535DA6">
        <w:rPr>
          <w:rFonts w:ascii="LitNusx" w:hAnsi="LitNusx"/>
          <w:sz w:val="22"/>
          <w:szCs w:val="22"/>
          <w:lang w:val="es-ES"/>
        </w:rPr>
        <w:softHyphen/>
        <w:t>cef</w:t>
      </w:r>
      <w:r w:rsidRPr="00535DA6">
        <w:rPr>
          <w:rFonts w:ascii="LitNusx" w:hAnsi="LitNusx"/>
          <w:sz w:val="22"/>
          <w:szCs w:val="22"/>
          <w:lang w:val="es-ES"/>
        </w:rPr>
        <w:softHyphen/>
        <w:t>ci</w:t>
      </w:r>
      <w:r w:rsidRPr="00535DA6">
        <w:rPr>
          <w:rFonts w:ascii="LitNusx" w:hAnsi="LitNusx"/>
          <w:sz w:val="22"/>
          <w:szCs w:val="22"/>
          <w:lang w:val="es-ES"/>
        </w:rPr>
        <w:softHyphen/>
        <w:t>is mi</w:t>
      </w:r>
      <w:r w:rsidRPr="00535DA6">
        <w:rPr>
          <w:rFonts w:ascii="LitNusx" w:hAnsi="LitNusx"/>
          <w:sz w:val="22"/>
          <w:szCs w:val="22"/>
          <w:lang w:val="es-ES"/>
        </w:rPr>
        <w:softHyphen/>
        <w:t>xed</w:t>
      </w:r>
      <w:r w:rsidRPr="00535DA6">
        <w:rPr>
          <w:rFonts w:ascii="LitNusx" w:hAnsi="LitNusx"/>
          <w:sz w:val="22"/>
          <w:szCs w:val="22"/>
          <w:lang w:val="es-ES"/>
        </w:rPr>
        <w:softHyphen/>
        <w:t>viT, es maC</w:t>
      </w:r>
      <w:r w:rsidRPr="00535DA6">
        <w:rPr>
          <w:rFonts w:ascii="LitNusx" w:hAnsi="LitNusx"/>
          <w:sz w:val="22"/>
          <w:szCs w:val="22"/>
          <w:lang w:val="es-ES"/>
        </w:rPr>
        <w:softHyphen/>
        <w:t>ve</w:t>
      </w:r>
      <w:r w:rsidRPr="00535DA6">
        <w:rPr>
          <w:rFonts w:ascii="LitNusx" w:hAnsi="LitNusx"/>
          <w:sz w:val="22"/>
          <w:szCs w:val="22"/>
          <w:lang w:val="es-ES"/>
        </w:rPr>
        <w:softHyphen/>
        <w:t>ne</w:t>
      </w:r>
      <w:r w:rsidRPr="00535DA6">
        <w:rPr>
          <w:rFonts w:ascii="LitNusx" w:hAnsi="LitNusx"/>
          <w:sz w:val="22"/>
          <w:szCs w:val="22"/>
          <w:lang w:val="es-ES"/>
        </w:rPr>
        <w:softHyphen/>
        <w:t>be</w:t>
      </w:r>
      <w:r w:rsidRPr="00535DA6">
        <w:rPr>
          <w:rFonts w:ascii="LitNusx" w:hAnsi="LitNusx"/>
          <w:sz w:val="22"/>
          <w:szCs w:val="22"/>
          <w:lang w:val="es-ES"/>
        </w:rPr>
        <w:softHyphen/>
        <w:t>li 2010 wli</w:t>
      </w:r>
      <w:r w:rsidRPr="00535DA6">
        <w:rPr>
          <w:rFonts w:ascii="LitNusx" w:hAnsi="LitNusx"/>
          <w:sz w:val="22"/>
          <w:szCs w:val="22"/>
          <w:lang w:val="es-ES"/>
        </w:rPr>
        <w:softHyphen/>
        <w:t>saT</w:t>
      </w:r>
      <w:r w:rsidRPr="00535DA6">
        <w:rPr>
          <w:rFonts w:ascii="LitNusx" w:hAnsi="LitNusx"/>
          <w:sz w:val="22"/>
          <w:szCs w:val="22"/>
          <w:lang w:val="es-ES"/>
        </w:rPr>
        <w:softHyphen/>
        <w:t>vis ga</w:t>
      </w:r>
      <w:r w:rsidRPr="00535DA6">
        <w:rPr>
          <w:rFonts w:ascii="LitNusx" w:hAnsi="LitNusx"/>
          <w:sz w:val="22"/>
          <w:szCs w:val="22"/>
          <w:lang w:val="es-ES"/>
        </w:rPr>
        <w:softHyphen/>
        <w:t>iz</w:t>
      </w:r>
      <w:r w:rsidRPr="00535DA6">
        <w:rPr>
          <w:rFonts w:ascii="LitNusx" w:hAnsi="LitNusx"/>
          <w:sz w:val="22"/>
          <w:szCs w:val="22"/>
          <w:lang w:val="es-ES"/>
        </w:rPr>
        <w:softHyphen/>
        <w:t>rde</w:t>
      </w:r>
      <w:r w:rsidRPr="00535DA6">
        <w:rPr>
          <w:rFonts w:ascii="LitNusx" w:hAnsi="LitNusx"/>
          <w:sz w:val="22"/>
          <w:szCs w:val="22"/>
          <w:lang w:val="es-ES"/>
        </w:rPr>
        <w:softHyphen/>
        <w:t>ba 10-jer. mdgra</w:t>
      </w:r>
      <w:r w:rsidRPr="00535DA6">
        <w:rPr>
          <w:rFonts w:ascii="LitNusx" w:hAnsi="LitNusx"/>
          <w:sz w:val="22"/>
          <w:szCs w:val="22"/>
          <w:lang w:val="es-ES"/>
        </w:rPr>
        <w:softHyphen/>
        <w:t>di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prin</w:t>
      </w:r>
      <w:r w:rsidRPr="00535DA6">
        <w:rPr>
          <w:rFonts w:ascii="LitNusx" w:hAnsi="LitNusx"/>
          <w:sz w:val="22"/>
          <w:szCs w:val="22"/>
          <w:lang w:val="es-ES"/>
        </w:rPr>
        <w:softHyphen/>
        <w:t>ci</w:t>
      </w:r>
      <w:r w:rsidRPr="00535DA6">
        <w:rPr>
          <w:rFonts w:ascii="LitNusx" w:hAnsi="LitNusx"/>
          <w:sz w:val="22"/>
          <w:szCs w:val="22"/>
          <w:lang w:val="es-ES"/>
        </w:rPr>
        <w:softHyphen/>
        <w:t>peb</w:t>
      </w:r>
      <w:r w:rsidRPr="00535DA6">
        <w:rPr>
          <w:rFonts w:ascii="LitNusx" w:hAnsi="LitNusx"/>
          <w:sz w:val="22"/>
          <w:szCs w:val="22"/>
          <w:lang w:val="es-ES"/>
        </w:rPr>
        <w:softHyphen/>
        <w:t>ma Sec</w:t>
      </w:r>
      <w:r w:rsidRPr="00535DA6">
        <w:rPr>
          <w:rFonts w:ascii="LitNusx" w:hAnsi="LitNusx"/>
          <w:sz w:val="22"/>
          <w:szCs w:val="22"/>
          <w:lang w:val="es-ES"/>
        </w:rPr>
        <w:softHyphen/>
        <w:t>va</w:t>
      </w:r>
      <w:r w:rsidRPr="00535DA6">
        <w:rPr>
          <w:rFonts w:ascii="LitNusx" w:hAnsi="LitNusx"/>
          <w:sz w:val="22"/>
          <w:szCs w:val="22"/>
          <w:lang w:val="es-ES"/>
        </w:rPr>
        <w:softHyphen/>
        <w:t>les war</w:t>
      </w:r>
      <w:r w:rsidRPr="00535DA6">
        <w:rPr>
          <w:rFonts w:ascii="LitNusx" w:hAnsi="LitNusx"/>
          <w:sz w:val="22"/>
          <w:szCs w:val="22"/>
          <w:lang w:val="es-ES"/>
        </w:rPr>
        <w:softHyphen/>
        <w:t>mod</w:t>
      </w:r>
      <w:r w:rsidRPr="00535DA6">
        <w:rPr>
          <w:rFonts w:ascii="LitNusx" w:hAnsi="LitNusx"/>
          <w:sz w:val="22"/>
          <w:szCs w:val="22"/>
          <w:lang w:val="es-ES"/>
        </w:rPr>
        <w:softHyphen/>
        <w:t>ge</w:t>
      </w:r>
      <w:r w:rsidRPr="00535DA6">
        <w:rPr>
          <w:rFonts w:ascii="LitNusx" w:hAnsi="LitNusx"/>
          <w:sz w:val="22"/>
          <w:szCs w:val="22"/>
          <w:lang w:val="es-ES"/>
        </w:rPr>
        <w:softHyphen/>
        <w:t>ne</w:t>
      </w:r>
      <w:r w:rsidRPr="00535DA6">
        <w:rPr>
          <w:rFonts w:ascii="LitNusx" w:hAnsi="LitNusx"/>
          <w:sz w:val="22"/>
          <w:szCs w:val="22"/>
          <w:lang w:val="es-ES"/>
        </w:rPr>
        <w:softHyphen/>
        <w:t>bi sa</w:t>
      </w:r>
      <w:r w:rsidRPr="00535DA6">
        <w:rPr>
          <w:rFonts w:ascii="LitNusx" w:hAnsi="LitNusx"/>
          <w:sz w:val="22"/>
          <w:szCs w:val="22"/>
          <w:lang w:val="es-ES"/>
        </w:rPr>
        <w:softHyphen/>
        <w:t>er</w:t>
      </w:r>
      <w:r w:rsidRPr="00535DA6">
        <w:rPr>
          <w:rFonts w:ascii="LitNusx" w:hAnsi="LitNusx"/>
          <w:sz w:val="22"/>
          <w:szCs w:val="22"/>
          <w:lang w:val="es-ES"/>
        </w:rPr>
        <w:softHyphen/>
        <w:t>Tod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ke</w:t>
      </w:r>
      <w:r w:rsidRPr="00535DA6">
        <w:rPr>
          <w:rFonts w:ascii="LitNusx" w:hAnsi="LitNusx"/>
          <w:sz w:val="22"/>
          <w:szCs w:val="22"/>
          <w:lang w:val="es-ES"/>
        </w:rPr>
        <w:softHyphen/>
        <w:t>Til</w:t>
      </w:r>
      <w:r w:rsidRPr="00535DA6">
        <w:rPr>
          <w:rFonts w:ascii="LitNusx" w:hAnsi="LitNusx"/>
          <w:sz w:val="22"/>
          <w:szCs w:val="22"/>
          <w:lang w:val="es-ES"/>
        </w:rPr>
        <w:softHyphen/>
        <w:t>dRe</w:t>
      </w:r>
      <w:r w:rsidRPr="00535DA6">
        <w:rPr>
          <w:rFonts w:ascii="LitNusx" w:hAnsi="LitNusx"/>
          <w:sz w:val="22"/>
          <w:szCs w:val="22"/>
          <w:lang w:val="es-ES"/>
        </w:rPr>
        <w:softHyphen/>
        <w:t>o</w:t>
      </w:r>
      <w:r w:rsidRPr="00535DA6">
        <w:rPr>
          <w:rFonts w:ascii="LitNusx" w:hAnsi="LitNusx"/>
          <w:sz w:val="22"/>
          <w:szCs w:val="22"/>
          <w:lang w:val="es-ES"/>
        </w:rPr>
        <w:softHyphen/>
        <w:t>bi</w:t>
      </w:r>
      <w:r w:rsidRPr="00535DA6">
        <w:rPr>
          <w:rFonts w:ascii="LitNusx" w:hAnsi="LitNusx"/>
          <w:sz w:val="22"/>
          <w:szCs w:val="22"/>
          <w:lang w:val="es-ES"/>
        </w:rPr>
        <w:softHyphen/>
        <w:t>sa da sxva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eb</w:t>
      </w:r>
      <w:r w:rsidRPr="00535DA6">
        <w:rPr>
          <w:rFonts w:ascii="LitNusx" w:hAnsi="LitNusx"/>
          <w:sz w:val="22"/>
          <w:szCs w:val="22"/>
          <w:lang w:val="es-ES"/>
        </w:rPr>
        <w:softHyphen/>
        <w:t>ri</w:t>
      </w:r>
      <w:r w:rsidRPr="00535DA6">
        <w:rPr>
          <w:rFonts w:ascii="LitNusx" w:hAnsi="LitNusx"/>
          <w:sz w:val="22"/>
          <w:szCs w:val="22"/>
          <w:lang w:val="es-ES"/>
        </w:rPr>
        <w:softHyphen/>
        <w:t>vi mov</w:t>
      </w:r>
      <w:r w:rsidRPr="00535DA6">
        <w:rPr>
          <w:rFonts w:ascii="LitNusx" w:hAnsi="LitNusx"/>
          <w:sz w:val="22"/>
          <w:szCs w:val="22"/>
          <w:lang w:val="es-ES"/>
        </w:rPr>
        <w:softHyphen/>
        <w:t>le</w:t>
      </w:r>
      <w:r w:rsidRPr="00535DA6">
        <w:rPr>
          <w:rFonts w:ascii="LitNusx" w:hAnsi="LitNusx"/>
          <w:sz w:val="22"/>
          <w:szCs w:val="22"/>
          <w:lang w:val="es-ES"/>
        </w:rPr>
        <w:softHyphen/>
        <w:t>ne</w:t>
      </w:r>
      <w:r w:rsidRPr="00535DA6">
        <w:rPr>
          <w:rFonts w:ascii="LitNusx" w:hAnsi="LitNusx"/>
          <w:sz w:val="22"/>
          <w:szCs w:val="22"/>
          <w:lang w:val="es-ES"/>
        </w:rPr>
        <w:softHyphen/>
        <w:t>bis mi</w:t>
      </w:r>
      <w:r w:rsidRPr="00535DA6">
        <w:rPr>
          <w:rFonts w:ascii="LitNusx" w:hAnsi="LitNusx"/>
          <w:sz w:val="22"/>
          <w:szCs w:val="22"/>
          <w:lang w:val="es-ES"/>
        </w:rPr>
        <w:softHyphen/>
        <w:t>marT, rac yve</w:t>
      </w:r>
      <w:r w:rsidRPr="00535DA6">
        <w:rPr>
          <w:rFonts w:ascii="LitNusx" w:hAnsi="LitNusx"/>
          <w:sz w:val="22"/>
          <w:szCs w:val="22"/>
          <w:lang w:val="es-ES"/>
        </w:rPr>
        <w:softHyphen/>
        <w:t>la</w:t>
      </w:r>
      <w:r w:rsidRPr="00535DA6">
        <w:rPr>
          <w:rFonts w:ascii="LitNusx" w:hAnsi="LitNusx"/>
          <w:sz w:val="22"/>
          <w:szCs w:val="22"/>
          <w:lang w:val="es-ES"/>
        </w:rPr>
        <w:softHyphen/>
        <w:t>ze re</w:t>
      </w:r>
      <w:r w:rsidRPr="00535DA6">
        <w:rPr>
          <w:rFonts w:ascii="LitNusx" w:hAnsi="LitNusx"/>
          <w:sz w:val="22"/>
          <w:szCs w:val="22"/>
          <w:lang w:val="es-ES"/>
        </w:rPr>
        <w:softHyphen/>
        <w:t>li</w:t>
      </w:r>
      <w:r w:rsidRPr="00535DA6">
        <w:rPr>
          <w:rFonts w:ascii="LitNusx" w:hAnsi="LitNusx"/>
          <w:sz w:val="22"/>
          <w:szCs w:val="22"/>
          <w:lang w:val="es-ES"/>
        </w:rPr>
        <w:softHyphen/>
        <w:t>e</w:t>
      </w:r>
      <w:r w:rsidRPr="00535DA6">
        <w:rPr>
          <w:rFonts w:ascii="LitNusx" w:hAnsi="LitNusx"/>
          <w:sz w:val="22"/>
          <w:szCs w:val="22"/>
          <w:lang w:val="es-ES"/>
        </w:rPr>
        <w:softHyphen/>
        <w:t>fu</w:t>
      </w:r>
      <w:r w:rsidRPr="00535DA6">
        <w:rPr>
          <w:rFonts w:ascii="LitNusx" w:hAnsi="LitNusx"/>
          <w:sz w:val="22"/>
          <w:szCs w:val="22"/>
          <w:lang w:val="es-ES"/>
        </w:rPr>
        <w:softHyphen/>
        <w:t>rad post-so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lis</w:t>
      </w:r>
      <w:r w:rsidRPr="00535DA6">
        <w:rPr>
          <w:rFonts w:ascii="LitNusx" w:hAnsi="LitNusx"/>
          <w:sz w:val="22"/>
          <w:szCs w:val="22"/>
          <w:lang w:val="es-ES"/>
        </w:rPr>
        <w:softHyphen/>
        <w:t>tur siv</w:t>
      </w:r>
      <w:r w:rsidRPr="00535DA6">
        <w:rPr>
          <w:rFonts w:ascii="LitNusx" w:hAnsi="LitNusx"/>
          <w:sz w:val="22"/>
          <w:szCs w:val="22"/>
          <w:lang w:val="es-ES"/>
        </w:rPr>
        <w:softHyphen/>
        <w:t>rce</w:t>
      </w:r>
      <w:r w:rsidRPr="00535DA6">
        <w:rPr>
          <w:rFonts w:ascii="LitNusx" w:hAnsi="LitNusx"/>
          <w:sz w:val="22"/>
          <w:szCs w:val="22"/>
          <w:lang w:val="es-ES"/>
        </w:rPr>
        <w:softHyphen/>
        <w:t>Si ga</w:t>
      </w:r>
      <w:r w:rsidRPr="00535DA6">
        <w:rPr>
          <w:rFonts w:ascii="LitNusx" w:hAnsi="LitNusx"/>
          <w:sz w:val="22"/>
          <w:szCs w:val="22"/>
          <w:lang w:val="es-ES"/>
        </w:rPr>
        <w:softHyphen/>
        <w:t>mov</w:t>
      </w:r>
      <w:r w:rsidRPr="00535DA6">
        <w:rPr>
          <w:rFonts w:ascii="LitNusx" w:hAnsi="LitNusx"/>
          <w:sz w:val="22"/>
          <w:szCs w:val="22"/>
          <w:lang w:val="es-ES"/>
        </w:rPr>
        <w:softHyphen/>
        <w:t>lin</w:t>
      </w:r>
      <w:r w:rsidRPr="00535DA6">
        <w:rPr>
          <w:rFonts w:ascii="LitNusx" w:hAnsi="LitNusx"/>
          <w:sz w:val="22"/>
          <w:szCs w:val="22"/>
          <w:lang w:val="es-ES"/>
        </w:rPr>
        <w:softHyphen/>
        <w:t>da.</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ga</w:t>
      </w:r>
      <w:r w:rsidRPr="00535DA6">
        <w:rPr>
          <w:rFonts w:ascii="LitNusx" w:hAnsi="LitNusx"/>
          <w:sz w:val="22"/>
          <w:szCs w:val="22"/>
          <w:lang w:val="es-ES"/>
        </w:rPr>
        <w:softHyphen/>
        <w:t>saT</w:t>
      </w:r>
      <w:r w:rsidRPr="00535DA6">
        <w:rPr>
          <w:rFonts w:ascii="LitNusx" w:hAnsi="LitNusx"/>
          <w:sz w:val="22"/>
          <w:szCs w:val="22"/>
          <w:lang w:val="es-ES"/>
        </w:rPr>
        <w:softHyphen/>
        <w:t>va</w:t>
      </w:r>
      <w:r w:rsidRPr="00535DA6">
        <w:rPr>
          <w:rFonts w:ascii="LitNusx" w:hAnsi="LitNusx"/>
          <w:sz w:val="22"/>
          <w:szCs w:val="22"/>
          <w:lang w:val="es-ES"/>
        </w:rPr>
        <w:softHyphen/>
        <w:t>lis</w:t>
      </w:r>
      <w:r w:rsidRPr="00535DA6">
        <w:rPr>
          <w:rFonts w:ascii="LitNusx" w:hAnsi="LitNusx"/>
          <w:sz w:val="22"/>
          <w:szCs w:val="22"/>
          <w:lang w:val="es-ES"/>
        </w:rPr>
        <w:softHyphen/>
        <w:t>wi</w:t>
      </w:r>
      <w:r w:rsidRPr="00535DA6">
        <w:rPr>
          <w:rFonts w:ascii="LitNusx" w:hAnsi="LitNusx"/>
          <w:sz w:val="22"/>
          <w:szCs w:val="22"/>
          <w:lang w:val="es-ES"/>
        </w:rPr>
        <w:softHyphen/>
        <w:t>ne</w:t>
      </w:r>
      <w:r w:rsidRPr="00535DA6">
        <w:rPr>
          <w:rFonts w:ascii="LitNusx" w:hAnsi="LitNusx"/>
          <w:sz w:val="22"/>
          <w:szCs w:val="22"/>
          <w:lang w:val="es-ES"/>
        </w:rPr>
        <w:softHyphen/>
        <w:t>be</w:t>
      </w:r>
      <w:r w:rsidRPr="00535DA6">
        <w:rPr>
          <w:rFonts w:ascii="LitNusx" w:hAnsi="LitNusx"/>
          <w:sz w:val="22"/>
          <w:szCs w:val="22"/>
          <w:lang w:val="es-ES"/>
        </w:rPr>
        <w:softHyphen/>
        <w:t>lia is siZ</w:t>
      </w:r>
      <w:r w:rsidRPr="00535DA6">
        <w:rPr>
          <w:rFonts w:ascii="LitNusx" w:hAnsi="LitNusx"/>
          <w:sz w:val="22"/>
          <w:szCs w:val="22"/>
          <w:lang w:val="es-ES"/>
        </w:rPr>
        <w:softHyphen/>
        <w:t>ne</w:t>
      </w:r>
      <w:r w:rsidRPr="00535DA6">
        <w:rPr>
          <w:rFonts w:ascii="LitNusx" w:hAnsi="LitNusx"/>
          <w:sz w:val="22"/>
          <w:szCs w:val="22"/>
          <w:lang w:val="es-ES"/>
        </w:rPr>
        <w:softHyphen/>
        <w:t>le</w:t>
      </w:r>
      <w:r w:rsidRPr="00535DA6">
        <w:rPr>
          <w:rFonts w:ascii="LitNusx" w:hAnsi="LitNusx"/>
          <w:sz w:val="22"/>
          <w:szCs w:val="22"/>
          <w:lang w:val="es-ES"/>
        </w:rPr>
        <w:softHyphen/>
        <w:t>e</w:t>
      </w:r>
      <w:r w:rsidRPr="00535DA6">
        <w:rPr>
          <w:rFonts w:ascii="LitNusx" w:hAnsi="LitNusx"/>
          <w:sz w:val="22"/>
          <w:szCs w:val="22"/>
          <w:lang w:val="es-ES"/>
        </w:rPr>
        <w:softHyphen/>
        <w:t>bi, rom</w:t>
      </w:r>
      <w:r w:rsidRPr="00535DA6">
        <w:rPr>
          <w:rFonts w:ascii="LitNusx" w:hAnsi="LitNusx"/>
          <w:sz w:val="22"/>
          <w:szCs w:val="22"/>
          <w:lang w:val="es-ES"/>
        </w:rPr>
        <w:softHyphen/>
        <w:t>le</w:t>
      </w:r>
      <w:r w:rsidRPr="00535DA6">
        <w:rPr>
          <w:rFonts w:ascii="LitNusx" w:hAnsi="LitNusx"/>
          <w:sz w:val="22"/>
          <w:szCs w:val="22"/>
          <w:lang w:val="es-ES"/>
        </w:rPr>
        <w:softHyphen/>
        <w:t>bic da</w:t>
      </w:r>
      <w:r w:rsidRPr="00535DA6">
        <w:rPr>
          <w:rFonts w:ascii="LitNusx" w:hAnsi="LitNusx"/>
          <w:sz w:val="22"/>
          <w:szCs w:val="22"/>
          <w:lang w:val="es-ES"/>
        </w:rPr>
        <w:softHyphen/>
        <w:t>kav</w:t>
      </w:r>
      <w:r w:rsidRPr="00535DA6">
        <w:rPr>
          <w:rFonts w:ascii="LitNusx" w:hAnsi="LitNusx"/>
          <w:sz w:val="22"/>
          <w:szCs w:val="22"/>
          <w:lang w:val="es-ES"/>
        </w:rPr>
        <w:softHyphen/>
        <w:t>Si</w:t>
      </w:r>
      <w:r w:rsidRPr="00535DA6">
        <w:rPr>
          <w:rFonts w:ascii="LitNusx" w:hAnsi="LitNusx"/>
          <w:sz w:val="22"/>
          <w:szCs w:val="22"/>
          <w:lang w:val="es-ES"/>
        </w:rPr>
        <w:softHyphen/>
        <w:t>re</w:t>
      </w:r>
      <w:r w:rsidRPr="00535DA6">
        <w:rPr>
          <w:rFonts w:ascii="LitNusx" w:hAnsi="LitNusx"/>
          <w:sz w:val="22"/>
          <w:szCs w:val="22"/>
          <w:lang w:val="es-ES"/>
        </w:rPr>
        <w:softHyphen/>
        <w:t>bu</w:t>
      </w:r>
      <w:r w:rsidRPr="00535DA6">
        <w:rPr>
          <w:rFonts w:ascii="LitNusx" w:hAnsi="LitNusx"/>
          <w:sz w:val="22"/>
          <w:szCs w:val="22"/>
          <w:lang w:val="es-ES"/>
        </w:rPr>
        <w:softHyphen/>
        <w:t>lia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eb</w:t>
      </w:r>
      <w:r w:rsidRPr="00535DA6">
        <w:rPr>
          <w:rFonts w:ascii="LitNusx" w:hAnsi="LitNusx"/>
          <w:sz w:val="22"/>
          <w:szCs w:val="22"/>
          <w:lang w:val="es-ES"/>
        </w:rPr>
        <w:softHyphen/>
        <w:t>ri</w:t>
      </w:r>
      <w:r w:rsidRPr="00535DA6">
        <w:rPr>
          <w:rFonts w:ascii="LitNusx" w:hAnsi="LitNusx"/>
          <w:sz w:val="22"/>
          <w:szCs w:val="22"/>
          <w:lang w:val="es-ES"/>
        </w:rPr>
        <w:softHyphen/>
        <w:t>vi cxov</w:t>
      </w:r>
      <w:r w:rsidRPr="00535DA6">
        <w:rPr>
          <w:rFonts w:ascii="LitNusx" w:hAnsi="LitNusx"/>
          <w:sz w:val="22"/>
          <w:szCs w:val="22"/>
          <w:lang w:val="es-ES"/>
        </w:rPr>
        <w:softHyphen/>
        <w:t>re</w:t>
      </w:r>
      <w:r w:rsidRPr="00535DA6">
        <w:rPr>
          <w:rFonts w:ascii="LitNusx" w:hAnsi="LitNusx"/>
          <w:sz w:val="22"/>
          <w:szCs w:val="22"/>
          <w:lang w:val="es-ES"/>
        </w:rPr>
        <w:softHyphen/>
        <w:t>bis yve</w:t>
      </w:r>
      <w:r w:rsidRPr="00535DA6">
        <w:rPr>
          <w:rFonts w:ascii="LitNusx" w:hAnsi="LitNusx"/>
          <w:sz w:val="22"/>
          <w:szCs w:val="22"/>
          <w:lang w:val="es-ES"/>
        </w:rPr>
        <w:softHyphen/>
        <w:t>la sfe</w:t>
      </w:r>
      <w:r w:rsidRPr="00535DA6">
        <w:rPr>
          <w:rFonts w:ascii="LitNusx" w:hAnsi="LitNusx"/>
          <w:sz w:val="22"/>
          <w:szCs w:val="22"/>
          <w:lang w:val="es-ES"/>
        </w:rPr>
        <w:softHyphen/>
        <w:t>ro</w:t>
      </w:r>
      <w:r w:rsidRPr="00535DA6">
        <w:rPr>
          <w:rFonts w:ascii="LitNusx" w:hAnsi="LitNusx"/>
          <w:sz w:val="22"/>
          <w:szCs w:val="22"/>
          <w:lang w:val="es-ES"/>
        </w:rPr>
        <w:softHyphen/>
        <w:t>Si mdgra</w:t>
      </w:r>
      <w:r w:rsidRPr="00535DA6">
        <w:rPr>
          <w:rFonts w:ascii="LitNusx" w:hAnsi="LitNusx"/>
          <w:sz w:val="22"/>
          <w:szCs w:val="22"/>
          <w:lang w:val="es-ES"/>
        </w:rPr>
        <w:softHyphen/>
        <w:t>di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prin</w:t>
      </w:r>
      <w:r w:rsidRPr="00535DA6">
        <w:rPr>
          <w:rFonts w:ascii="LitNusx" w:hAnsi="LitNusx"/>
          <w:sz w:val="22"/>
          <w:szCs w:val="22"/>
          <w:lang w:val="es-ES"/>
        </w:rPr>
        <w:softHyphen/>
        <w:t>ci</w:t>
      </w:r>
      <w:r w:rsidRPr="00535DA6">
        <w:rPr>
          <w:rFonts w:ascii="LitNusx" w:hAnsi="LitNusx"/>
          <w:sz w:val="22"/>
          <w:szCs w:val="22"/>
          <w:lang w:val="es-ES"/>
        </w:rPr>
        <w:softHyphen/>
        <w:t>peb</w:t>
      </w:r>
      <w:r w:rsidRPr="00535DA6">
        <w:rPr>
          <w:rFonts w:ascii="LitNusx" w:hAnsi="LitNusx"/>
          <w:sz w:val="22"/>
          <w:szCs w:val="22"/>
          <w:lang w:val="es-ES"/>
        </w:rPr>
        <w:softHyphen/>
        <w:t>ze ga</w:t>
      </w:r>
      <w:r w:rsidRPr="00535DA6">
        <w:rPr>
          <w:rFonts w:ascii="LitNusx" w:hAnsi="LitNusx"/>
          <w:sz w:val="22"/>
          <w:szCs w:val="22"/>
          <w:lang w:val="es-ES"/>
        </w:rPr>
        <w:softHyphen/>
        <w:t>das</w:t>
      </w:r>
      <w:r w:rsidRPr="00535DA6">
        <w:rPr>
          <w:rFonts w:ascii="LitNusx" w:hAnsi="LitNusx"/>
          <w:sz w:val="22"/>
          <w:szCs w:val="22"/>
          <w:lang w:val="es-ES"/>
        </w:rPr>
        <w:softHyphen/>
        <w:t>vlis pro</w:t>
      </w:r>
      <w:r w:rsidRPr="00535DA6">
        <w:rPr>
          <w:rFonts w:ascii="LitNusx" w:hAnsi="LitNusx"/>
          <w:sz w:val="22"/>
          <w:szCs w:val="22"/>
          <w:lang w:val="es-ES"/>
        </w:rPr>
        <w:softHyphen/>
        <w:t>ces</w:t>
      </w:r>
      <w:r w:rsidRPr="00535DA6">
        <w:rPr>
          <w:rFonts w:ascii="LitNusx" w:hAnsi="LitNusx"/>
          <w:sz w:val="22"/>
          <w:szCs w:val="22"/>
          <w:lang w:val="es-ES"/>
        </w:rPr>
        <w:softHyphen/>
        <w:t xml:space="preserve">Tan. </w:t>
      </w:r>
      <w:r w:rsidRPr="00535DA6">
        <w:rPr>
          <w:rFonts w:ascii="LitNusx" w:hAnsi="LitNusx"/>
          <w:b/>
          <w:bCs/>
          <w:sz w:val="22"/>
          <w:szCs w:val="22"/>
          <w:lang w:val="es-ES"/>
        </w:rPr>
        <w:t>ami</w:t>
      </w:r>
      <w:r w:rsidRPr="00535DA6">
        <w:rPr>
          <w:rFonts w:ascii="LitNusx" w:hAnsi="LitNusx"/>
          <w:b/>
          <w:bCs/>
          <w:sz w:val="22"/>
          <w:szCs w:val="22"/>
          <w:lang w:val="es-ES"/>
        </w:rPr>
        <w:softHyphen/>
        <w:t>tom au</w:t>
      </w:r>
      <w:r w:rsidRPr="00535DA6">
        <w:rPr>
          <w:rFonts w:ascii="LitNusx" w:hAnsi="LitNusx"/>
          <w:b/>
          <w:bCs/>
          <w:sz w:val="22"/>
          <w:szCs w:val="22"/>
          <w:lang w:val="es-ES"/>
        </w:rPr>
        <w:softHyphen/>
        <w:t>ci</w:t>
      </w:r>
      <w:r w:rsidRPr="00535DA6">
        <w:rPr>
          <w:rFonts w:ascii="LitNusx" w:hAnsi="LitNusx"/>
          <w:b/>
          <w:bCs/>
          <w:sz w:val="22"/>
          <w:szCs w:val="22"/>
          <w:lang w:val="es-ES"/>
        </w:rPr>
        <w:softHyphen/>
        <w:t>le</w:t>
      </w:r>
      <w:r w:rsidRPr="00535DA6">
        <w:rPr>
          <w:rFonts w:ascii="LitNusx" w:hAnsi="LitNusx"/>
          <w:b/>
          <w:bCs/>
          <w:sz w:val="22"/>
          <w:szCs w:val="22"/>
          <w:lang w:val="es-ES"/>
        </w:rPr>
        <w:softHyphen/>
        <w:t>be</w:t>
      </w:r>
      <w:r w:rsidRPr="00535DA6">
        <w:rPr>
          <w:rFonts w:ascii="LitNusx" w:hAnsi="LitNusx"/>
          <w:b/>
          <w:bCs/>
          <w:sz w:val="22"/>
          <w:szCs w:val="22"/>
          <w:lang w:val="es-ES"/>
        </w:rPr>
        <w:softHyphen/>
        <w:t>lia am pro</w:t>
      </w:r>
      <w:r w:rsidRPr="00535DA6">
        <w:rPr>
          <w:rFonts w:ascii="LitNusx" w:hAnsi="LitNusx"/>
          <w:b/>
          <w:bCs/>
          <w:sz w:val="22"/>
          <w:szCs w:val="22"/>
          <w:lang w:val="es-ES"/>
        </w:rPr>
        <w:softHyphen/>
        <w:t>ce</w:t>
      </w:r>
      <w:r w:rsidRPr="00535DA6">
        <w:rPr>
          <w:rFonts w:ascii="LitNusx" w:hAnsi="LitNusx"/>
          <w:b/>
          <w:bCs/>
          <w:sz w:val="22"/>
          <w:szCs w:val="22"/>
          <w:lang w:val="es-ES"/>
        </w:rPr>
        <w:softHyphen/>
        <w:t>sis sa</w:t>
      </w:r>
      <w:r w:rsidRPr="00535DA6">
        <w:rPr>
          <w:rFonts w:ascii="LitNusx" w:hAnsi="LitNusx"/>
          <w:b/>
          <w:bCs/>
          <w:sz w:val="22"/>
          <w:szCs w:val="22"/>
          <w:lang w:val="es-ES"/>
        </w:rPr>
        <w:softHyphen/>
        <w:t>xel</w:t>
      </w:r>
      <w:r w:rsidRPr="00535DA6">
        <w:rPr>
          <w:rFonts w:ascii="LitNusx" w:hAnsi="LitNusx"/>
          <w:b/>
          <w:bCs/>
          <w:sz w:val="22"/>
          <w:szCs w:val="22"/>
          <w:lang w:val="es-ES"/>
        </w:rPr>
        <w:softHyphen/>
        <w:t>mwi</w:t>
      </w:r>
      <w:r w:rsidRPr="00535DA6">
        <w:rPr>
          <w:rFonts w:ascii="LitNusx" w:hAnsi="LitNusx"/>
          <w:b/>
          <w:bCs/>
          <w:sz w:val="22"/>
          <w:szCs w:val="22"/>
          <w:lang w:val="es-ES"/>
        </w:rPr>
        <w:softHyphen/>
        <w:t>fo</w:t>
      </w:r>
      <w:r w:rsidRPr="00535DA6">
        <w:rPr>
          <w:rFonts w:ascii="LitNusx" w:hAnsi="LitNusx"/>
          <w:b/>
          <w:bCs/>
          <w:sz w:val="22"/>
          <w:szCs w:val="22"/>
          <w:lang w:val="es-ES"/>
        </w:rPr>
        <w:softHyphen/>
        <w:t>eb</w:t>
      </w:r>
      <w:r w:rsidRPr="00535DA6">
        <w:rPr>
          <w:rFonts w:ascii="LitNusx" w:hAnsi="LitNusx"/>
          <w:b/>
          <w:bCs/>
          <w:sz w:val="22"/>
          <w:szCs w:val="22"/>
          <w:lang w:val="es-ES"/>
        </w:rPr>
        <w:softHyphen/>
        <w:t>ri</w:t>
      </w:r>
      <w:r w:rsidRPr="00535DA6">
        <w:rPr>
          <w:rFonts w:ascii="LitNusx" w:hAnsi="LitNusx"/>
          <w:b/>
          <w:bCs/>
          <w:sz w:val="22"/>
          <w:szCs w:val="22"/>
          <w:lang w:val="es-ES"/>
        </w:rPr>
        <w:softHyphen/>
        <w:t>vi mar</w:t>
      </w:r>
      <w:r w:rsidRPr="00535DA6">
        <w:rPr>
          <w:rFonts w:ascii="LitNusx" w:hAnsi="LitNusx"/>
          <w:b/>
          <w:bCs/>
          <w:sz w:val="22"/>
          <w:szCs w:val="22"/>
          <w:lang w:val="es-ES"/>
        </w:rPr>
        <w:softHyphen/>
        <w:t>Tva. am miz</w:t>
      </w:r>
      <w:r w:rsidRPr="00535DA6">
        <w:rPr>
          <w:rFonts w:ascii="LitNusx" w:hAnsi="LitNusx"/>
          <w:b/>
          <w:bCs/>
          <w:sz w:val="22"/>
          <w:szCs w:val="22"/>
          <w:lang w:val="es-ES"/>
        </w:rPr>
        <w:softHyphen/>
        <w:t>niT un</w:t>
      </w:r>
      <w:r w:rsidRPr="00535DA6">
        <w:rPr>
          <w:rFonts w:ascii="LitNusx" w:hAnsi="LitNusx"/>
          <w:b/>
          <w:bCs/>
          <w:sz w:val="22"/>
          <w:szCs w:val="22"/>
          <w:lang w:val="es-ES"/>
        </w:rPr>
        <w:softHyphen/>
        <w:t>da iq</w:t>
      </w:r>
      <w:r w:rsidRPr="00535DA6">
        <w:rPr>
          <w:rFonts w:ascii="LitNusx" w:hAnsi="LitNusx"/>
          <w:b/>
          <w:bCs/>
          <w:sz w:val="22"/>
          <w:szCs w:val="22"/>
          <w:lang w:val="es-ES"/>
        </w:rPr>
        <w:softHyphen/>
        <w:t>nes ga</w:t>
      </w:r>
      <w:r w:rsidRPr="00535DA6">
        <w:rPr>
          <w:rFonts w:ascii="LitNusx" w:hAnsi="LitNusx"/>
          <w:b/>
          <w:bCs/>
          <w:sz w:val="22"/>
          <w:szCs w:val="22"/>
          <w:lang w:val="es-ES"/>
        </w:rPr>
        <w:softHyphen/>
        <w:t>mo</w:t>
      </w:r>
      <w:r w:rsidRPr="00535DA6">
        <w:rPr>
          <w:rFonts w:ascii="LitNusx" w:hAnsi="LitNusx"/>
          <w:b/>
          <w:bCs/>
          <w:sz w:val="22"/>
          <w:szCs w:val="22"/>
          <w:lang w:val="es-ES"/>
        </w:rPr>
        <w:softHyphen/>
        <w:t>ye</w:t>
      </w:r>
      <w:r w:rsidRPr="00535DA6">
        <w:rPr>
          <w:rFonts w:ascii="LitNusx" w:hAnsi="LitNusx"/>
          <w:b/>
          <w:bCs/>
          <w:sz w:val="22"/>
          <w:szCs w:val="22"/>
          <w:lang w:val="es-ES"/>
        </w:rPr>
        <w:softHyphen/>
        <w:t>ne</w:t>
      </w:r>
      <w:r w:rsidRPr="00535DA6">
        <w:rPr>
          <w:rFonts w:ascii="LitNusx" w:hAnsi="LitNusx"/>
          <w:b/>
          <w:bCs/>
          <w:sz w:val="22"/>
          <w:szCs w:val="22"/>
          <w:lang w:val="es-ES"/>
        </w:rPr>
        <w:softHyphen/>
        <w:t>bu</w:t>
      </w:r>
      <w:r w:rsidRPr="00535DA6">
        <w:rPr>
          <w:rFonts w:ascii="LitNusx" w:hAnsi="LitNusx"/>
          <w:b/>
          <w:bCs/>
          <w:sz w:val="22"/>
          <w:szCs w:val="22"/>
          <w:lang w:val="es-ES"/>
        </w:rPr>
        <w:softHyphen/>
        <w:t>li prog</w:t>
      </w:r>
      <w:r w:rsidRPr="00535DA6">
        <w:rPr>
          <w:rFonts w:ascii="LitNusx" w:hAnsi="LitNusx"/>
          <w:b/>
          <w:bCs/>
          <w:sz w:val="22"/>
          <w:szCs w:val="22"/>
          <w:lang w:val="es-ES"/>
        </w:rPr>
        <w:softHyphen/>
        <w:t>ra</w:t>
      </w:r>
      <w:r w:rsidRPr="00535DA6">
        <w:rPr>
          <w:rFonts w:ascii="LitNusx" w:hAnsi="LitNusx"/>
          <w:b/>
          <w:bCs/>
          <w:sz w:val="22"/>
          <w:szCs w:val="22"/>
          <w:lang w:val="es-ES"/>
        </w:rPr>
        <w:softHyphen/>
        <w:t>mu</w:t>
      </w:r>
      <w:r w:rsidRPr="00535DA6">
        <w:rPr>
          <w:rFonts w:ascii="LitNusx" w:hAnsi="LitNusx"/>
          <w:b/>
          <w:bCs/>
          <w:sz w:val="22"/>
          <w:szCs w:val="22"/>
          <w:lang w:val="es-ES"/>
        </w:rPr>
        <w:softHyphen/>
        <w:t>li mid</w:t>
      </w:r>
      <w:r w:rsidRPr="00535DA6">
        <w:rPr>
          <w:rFonts w:ascii="LitNusx" w:hAnsi="LitNusx"/>
          <w:b/>
          <w:bCs/>
          <w:sz w:val="22"/>
          <w:szCs w:val="22"/>
          <w:lang w:val="es-ES"/>
        </w:rPr>
        <w:softHyphen/>
        <w:t>go</w:t>
      </w:r>
      <w:r w:rsidRPr="00535DA6">
        <w:rPr>
          <w:rFonts w:ascii="LitNusx" w:hAnsi="LitNusx"/>
          <w:b/>
          <w:bCs/>
          <w:sz w:val="22"/>
          <w:szCs w:val="22"/>
          <w:lang w:val="es-ES"/>
        </w:rPr>
        <w:softHyphen/>
        <w:t>ma, ro</w:t>
      </w:r>
      <w:r w:rsidRPr="00535DA6">
        <w:rPr>
          <w:rFonts w:ascii="LitNusx" w:hAnsi="LitNusx"/>
          <w:b/>
          <w:bCs/>
          <w:sz w:val="22"/>
          <w:szCs w:val="22"/>
          <w:lang w:val="es-ES"/>
        </w:rPr>
        <w:softHyphen/>
        <w:t>me</w:t>
      </w:r>
      <w:r w:rsidRPr="00535DA6">
        <w:rPr>
          <w:rFonts w:ascii="LitNusx" w:hAnsi="LitNusx"/>
          <w:b/>
          <w:bCs/>
          <w:sz w:val="22"/>
          <w:szCs w:val="22"/>
          <w:lang w:val="es-ES"/>
        </w:rPr>
        <w:softHyphen/>
        <w:t>lic sa</w:t>
      </w:r>
      <w:r w:rsidRPr="00535DA6">
        <w:rPr>
          <w:rFonts w:ascii="LitNusx" w:hAnsi="LitNusx"/>
          <w:b/>
          <w:bCs/>
          <w:sz w:val="22"/>
          <w:szCs w:val="22"/>
          <w:lang w:val="es-ES"/>
        </w:rPr>
        <w:softHyphen/>
        <w:t>xel</w:t>
      </w:r>
      <w:r w:rsidRPr="00535DA6">
        <w:rPr>
          <w:rFonts w:ascii="LitNusx" w:hAnsi="LitNusx"/>
          <w:b/>
          <w:bCs/>
          <w:sz w:val="22"/>
          <w:szCs w:val="22"/>
          <w:lang w:val="es-ES"/>
        </w:rPr>
        <w:softHyphen/>
        <w:t>mwi</w:t>
      </w:r>
      <w:r w:rsidRPr="00535DA6">
        <w:rPr>
          <w:rFonts w:ascii="LitNusx" w:hAnsi="LitNusx"/>
          <w:b/>
          <w:bCs/>
          <w:sz w:val="22"/>
          <w:szCs w:val="22"/>
          <w:lang w:val="es-ES"/>
        </w:rPr>
        <w:softHyphen/>
        <w:t>fos Se</w:t>
      </w:r>
      <w:r w:rsidRPr="00535DA6">
        <w:rPr>
          <w:rFonts w:ascii="LitNusx" w:hAnsi="LitNusx"/>
          <w:b/>
          <w:bCs/>
          <w:sz w:val="22"/>
          <w:szCs w:val="22"/>
          <w:lang w:val="es-ES"/>
        </w:rPr>
        <w:softHyphen/>
        <w:t>sa</w:t>
      </w:r>
      <w:r w:rsidRPr="00535DA6">
        <w:rPr>
          <w:rFonts w:ascii="LitNusx" w:hAnsi="LitNusx"/>
          <w:b/>
          <w:bCs/>
          <w:sz w:val="22"/>
          <w:szCs w:val="22"/>
          <w:lang w:val="es-ES"/>
        </w:rPr>
        <w:softHyphen/>
        <w:t>ba</w:t>
      </w:r>
      <w:r w:rsidRPr="00535DA6">
        <w:rPr>
          <w:rFonts w:ascii="LitNusx" w:hAnsi="LitNusx"/>
          <w:b/>
          <w:bCs/>
          <w:sz w:val="22"/>
          <w:szCs w:val="22"/>
          <w:lang w:val="es-ES"/>
        </w:rPr>
        <w:softHyphen/>
        <w:t>mi</w:t>
      </w:r>
      <w:r w:rsidRPr="00535DA6">
        <w:rPr>
          <w:rFonts w:ascii="LitNusx" w:hAnsi="LitNusx"/>
          <w:b/>
          <w:bCs/>
          <w:sz w:val="22"/>
          <w:szCs w:val="22"/>
          <w:lang w:val="es-ES"/>
        </w:rPr>
        <w:softHyphen/>
        <w:t>si po</w:t>
      </w:r>
      <w:r w:rsidRPr="00535DA6">
        <w:rPr>
          <w:rFonts w:ascii="LitNusx" w:hAnsi="LitNusx"/>
          <w:b/>
          <w:bCs/>
          <w:sz w:val="22"/>
          <w:szCs w:val="22"/>
          <w:lang w:val="es-ES"/>
        </w:rPr>
        <w:softHyphen/>
        <w:t>li</w:t>
      </w:r>
      <w:r w:rsidRPr="00535DA6">
        <w:rPr>
          <w:rFonts w:ascii="LitNusx" w:hAnsi="LitNusx"/>
          <w:b/>
          <w:bCs/>
          <w:sz w:val="22"/>
          <w:szCs w:val="22"/>
          <w:lang w:val="es-ES"/>
        </w:rPr>
        <w:softHyphen/>
        <w:t>ti</w:t>
      </w:r>
      <w:r w:rsidRPr="00535DA6">
        <w:rPr>
          <w:rFonts w:ascii="LitNusx" w:hAnsi="LitNusx"/>
          <w:b/>
          <w:bCs/>
          <w:sz w:val="22"/>
          <w:szCs w:val="22"/>
          <w:lang w:val="es-ES"/>
        </w:rPr>
        <w:softHyphen/>
        <w:t>kis gan</w:t>
      </w:r>
      <w:r w:rsidRPr="00535DA6">
        <w:rPr>
          <w:rFonts w:ascii="LitNusx" w:hAnsi="LitNusx"/>
          <w:b/>
          <w:bCs/>
          <w:sz w:val="22"/>
          <w:szCs w:val="22"/>
          <w:lang w:val="es-ES"/>
        </w:rPr>
        <w:softHyphen/>
        <w:t>xor</w:t>
      </w:r>
      <w:r w:rsidRPr="00535DA6">
        <w:rPr>
          <w:rFonts w:ascii="LitNusx" w:hAnsi="LitNusx"/>
          <w:b/>
          <w:bCs/>
          <w:sz w:val="22"/>
          <w:szCs w:val="22"/>
          <w:lang w:val="es-ES"/>
        </w:rPr>
        <w:softHyphen/>
        <w:t>ci</w:t>
      </w:r>
      <w:r w:rsidRPr="00535DA6">
        <w:rPr>
          <w:rFonts w:ascii="LitNusx" w:hAnsi="LitNusx"/>
          <w:b/>
          <w:bCs/>
          <w:sz w:val="22"/>
          <w:szCs w:val="22"/>
          <w:lang w:val="es-ES"/>
        </w:rPr>
        <w:softHyphen/>
        <w:t>e</w:t>
      </w:r>
      <w:r w:rsidRPr="00535DA6">
        <w:rPr>
          <w:rFonts w:ascii="LitNusx" w:hAnsi="LitNusx"/>
          <w:b/>
          <w:bCs/>
          <w:sz w:val="22"/>
          <w:szCs w:val="22"/>
          <w:lang w:val="es-ES"/>
        </w:rPr>
        <w:softHyphen/>
        <w:t>le</w:t>
      </w:r>
      <w:r w:rsidRPr="00535DA6">
        <w:rPr>
          <w:rFonts w:ascii="LitNusx" w:hAnsi="LitNusx"/>
          <w:b/>
          <w:bCs/>
          <w:sz w:val="22"/>
          <w:szCs w:val="22"/>
          <w:lang w:val="es-ES"/>
        </w:rPr>
        <w:softHyphen/>
        <w:t>bis in</w:t>
      </w:r>
      <w:r w:rsidRPr="00535DA6">
        <w:rPr>
          <w:rFonts w:ascii="LitNusx" w:hAnsi="LitNusx"/>
          <w:b/>
          <w:bCs/>
          <w:sz w:val="22"/>
          <w:szCs w:val="22"/>
          <w:lang w:val="es-ES"/>
        </w:rPr>
        <w:softHyphen/>
        <w:t>stru</w:t>
      </w:r>
      <w:r w:rsidRPr="00535DA6">
        <w:rPr>
          <w:rFonts w:ascii="LitNusx" w:hAnsi="LitNusx"/>
          <w:b/>
          <w:bCs/>
          <w:sz w:val="22"/>
          <w:szCs w:val="22"/>
          <w:lang w:val="es-ES"/>
        </w:rPr>
        <w:softHyphen/>
        <w:t>men</w:t>
      </w:r>
      <w:r w:rsidRPr="00535DA6">
        <w:rPr>
          <w:rFonts w:ascii="LitNusx" w:hAnsi="LitNusx"/>
          <w:b/>
          <w:bCs/>
          <w:sz w:val="22"/>
          <w:szCs w:val="22"/>
          <w:lang w:val="es-ES"/>
        </w:rPr>
        <w:softHyphen/>
        <w:t>tis rols Se</w:t>
      </w:r>
      <w:r w:rsidRPr="00535DA6">
        <w:rPr>
          <w:rFonts w:ascii="LitNusx" w:hAnsi="LitNusx"/>
          <w:b/>
          <w:bCs/>
          <w:sz w:val="22"/>
          <w:szCs w:val="22"/>
          <w:lang w:val="es-ES"/>
        </w:rPr>
        <w:softHyphen/>
        <w:t>as</w:t>
      </w:r>
      <w:r w:rsidRPr="00535DA6">
        <w:rPr>
          <w:rFonts w:ascii="LitNusx" w:hAnsi="LitNusx"/>
          <w:b/>
          <w:bCs/>
          <w:sz w:val="22"/>
          <w:szCs w:val="22"/>
          <w:lang w:val="es-ES"/>
        </w:rPr>
        <w:softHyphen/>
        <w:t>ru</w:t>
      </w:r>
      <w:r w:rsidRPr="00535DA6">
        <w:rPr>
          <w:rFonts w:ascii="LitNusx" w:hAnsi="LitNusx"/>
          <w:b/>
          <w:bCs/>
          <w:sz w:val="22"/>
          <w:szCs w:val="22"/>
          <w:lang w:val="es-ES"/>
        </w:rPr>
        <w:softHyphen/>
        <w:t>lebs.</w:t>
      </w:r>
      <w:r w:rsidRPr="00535DA6">
        <w:rPr>
          <w:rFonts w:ascii="LitNusx" w:hAnsi="LitNusx"/>
          <w:sz w:val="22"/>
          <w:szCs w:val="22"/>
          <w:lang w:val="es-ES"/>
        </w:rPr>
        <w:t xml:space="preserve"> mdgra</w:t>
      </w:r>
      <w:r w:rsidRPr="00535DA6">
        <w:rPr>
          <w:rFonts w:ascii="LitNusx" w:hAnsi="LitNusx"/>
          <w:sz w:val="22"/>
          <w:szCs w:val="22"/>
          <w:lang w:val="es-ES"/>
        </w:rPr>
        <w:softHyphen/>
        <w:t>di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kon</w:t>
      </w:r>
      <w:r w:rsidRPr="00535DA6">
        <w:rPr>
          <w:rFonts w:ascii="LitNusx" w:hAnsi="LitNusx"/>
          <w:sz w:val="22"/>
          <w:szCs w:val="22"/>
          <w:lang w:val="es-ES"/>
        </w:rPr>
        <w:softHyphen/>
        <w:t>cef</w:t>
      </w:r>
      <w:r w:rsidRPr="00535DA6">
        <w:rPr>
          <w:rFonts w:ascii="LitNusx" w:hAnsi="LitNusx"/>
          <w:sz w:val="22"/>
          <w:szCs w:val="22"/>
          <w:lang w:val="es-ES"/>
        </w:rPr>
        <w:softHyphen/>
        <w:t>ci</w:t>
      </w:r>
      <w:r w:rsidRPr="00535DA6">
        <w:rPr>
          <w:rFonts w:ascii="LitNusx" w:hAnsi="LitNusx"/>
          <w:sz w:val="22"/>
          <w:szCs w:val="22"/>
          <w:lang w:val="es-ES"/>
        </w:rPr>
        <w:softHyphen/>
        <w:t>is ga</w:t>
      </w:r>
      <w:r w:rsidRPr="00535DA6">
        <w:rPr>
          <w:rFonts w:ascii="LitNusx" w:hAnsi="LitNusx"/>
          <w:sz w:val="22"/>
          <w:szCs w:val="22"/>
          <w:lang w:val="es-ES"/>
        </w:rPr>
        <w:softHyphen/>
        <w:t>nu</w:t>
      </w:r>
      <w:r w:rsidRPr="00535DA6">
        <w:rPr>
          <w:rFonts w:ascii="LitNusx" w:hAnsi="LitNusx"/>
          <w:sz w:val="22"/>
          <w:szCs w:val="22"/>
          <w:lang w:val="es-ES"/>
        </w:rPr>
        <w:softHyphen/>
        <w:t>yo</w:t>
      </w:r>
      <w:r w:rsidRPr="00535DA6">
        <w:rPr>
          <w:rFonts w:ascii="LitNusx" w:hAnsi="LitNusx"/>
          <w:sz w:val="22"/>
          <w:szCs w:val="22"/>
          <w:lang w:val="es-ES"/>
        </w:rPr>
        <w:softHyphen/>
        <w:t>fel na</w:t>
      </w:r>
      <w:r w:rsidRPr="00535DA6">
        <w:rPr>
          <w:rFonts w:ascii="LitNusx" w:hAnsi="LitNusx"/>
          <w:sz w:val="22"/>
          <w:szCs w:val="22"/>
          <w:lang w:val="es-ES"/>
        </w:rPr>
        <w:softHyphen/>
        <w:t>wils Se</w:t>
      </w:r>
      <w:r w:rsidRPr="00535DA6">
        <w:rPr>
          <w:rFonts w:ascii="LitNusx" w:hAnsi="LitNusx"/>
          <w:sz w:val="22"/>
          <w:szCs w:val="22"/>
          <w:lang w:val="es-ES"/>
        </w:rPr>
        <w:softHyphen/>
        <w:t>ad</w:t>
      </w:r>
      <w:r w:rsidRPr="00535DA6">
        <w:rPr>
          <w:rFonts w:ascii="LitNusx" w:hAnsi="LitNusx"/>
          <w:sz w:val="22"/>
          <w:szCs w:val="22"/>
          <w:lang w:val="es-ES"/>
        </w:rPr>
        <w:softHyphen/>
        <w:t>gens ga</w:t>
      </w:r>
      <w:r w:rsidRPr="00535DA6">
        <w:rPr>
          <w:rFonts w:ascii="LitNusx" w:hAnsi="LitNusx"/>
          <w:sz w:val="22"/>
          <w:szCs w:val="22"/>
          <w:lang w:val="es-ES"/>
        </w:rPr>
        <w:softHyphen/>
        <w:t>e</w:t>
      </w:r>
      <w:r w:rsidRPr="00535DA6">
        <w:rPr>
          <w:rFonts w:ascii="LitNusx" w:hAnsi="LitNusx"/>
          <w:sz w:val="22"/>
          <w:szCs w:val="22"/>
          <w:lang w:val="es-ES"/>
        </w:rPr>
        <w:softHyphen/>
        <w:t>ros re</w:t>
      </w:r>
      <w:r w:rsidRPr="00535DA6">
        <w:rPr>
          <w:rFonts w:ascii="LitNusx" w:hAnsi="LitNusx"/>
          <w:sz w:val="22"/>
          <w:szCs w:val="22"/>
          <w:lang w:val="es-ES"/>
        </w:rPr>
        <w:softHyphen/>
        <w:t>ko</w:t>
      </w:r>
      <w:r w:rsidRPr="00535DA6">
        <w:rPr>
          <w:rFonts w:ascii="LitNusx" w:hAnsi="LitNusx"/>
          <w:sz w:val="22"/>
          <w:szCs w:val="22"/>
          <w:lang w:val="es-ES"/>
        </w:rPr>
        <w:softHyphen/>
        <w:t>men</w:t>
      </w:r>
      <w:r w:rsidRPr="00535DA6">
        <w:rPr>
          <w:rFonts w:ascii="LitNusx" w:hAnsi="LitNusx"/>
          <w:sz w:val="22"/>
          <w:szCs w:val="22"/>
          <w:lang w:val="es-ES"/>
        </w:rPr>
        <w:softHyphen/>
        <w:t>da</w:t>
      </w:r>
      <w:r w:rsidRPr="00535DA6">
        <w:rPr>
          <w:rFonts w:ascii="LitNusx" w:hAnsi="LitNusx"/>
          <w:sz w:val="22"/>
          <w:szCs w:val="22"/>
          <w:lang w:val="es-ES"/>
        </w:rPr>
        <w:softHyphen/>
        <w:t>ci</w:t>
      </w:r>
      <w:r w:rsidRPr="00535DA6">
        <w:rPr>
          <w:rFonts w:ascii="LitNusx" w:hAnsi="LitNusx"/>
          <w:sz w:val="22"/>
          <w:szCs w:val="22"/>
          <w:lang w:val="es-ES"/>
        </w:rPr>
        <w:softHyphen/>
        <w:t>e</w:t>
      </w:r>
      <w:r w:rsidRPr="00535DA6">
        <w:rPr>
          <w:rFonts w:ascii="LitNusx" w:hAnsi="LitNusx"/>
          <w:sz w:val="22"/>
          <w:szCs w:val="22"/>
          <w:lang w:val="es-ES"/>
        </w:rPr>
        <w:softHyphen/>
        <w:t>biT Sed</w:t>
      </w:r>
      <w:r w:rsidRPr="00535DA6">
        <w:rPr>
          <w:rFonts w:ascii="LitNusx" w:hAnsi="LitNusx"/>
          <w:sz w:val="22"/>
          <w:szCs w:val="22"/>
          <w:lang w:val="es-ES"/>
        </w:rPr>
        <w:softHyphen/>
        <w:t>ge</w:t>
      </w:r>
      <w:r w:rsidRPr="00535DA6">
        <w:rPr>
          <w:rFonts w:ascii="LitNusx" w:hAnsi="LitNusx"/>
          <w:sz w:val="22"/>
          <w:szCs w:val="22"/>
          <w:lang w:val="es-ES"/>
        </w:rPr>
        <w:softHyphen/>
        <w:t>ni</w:t>
      </w:r>
      <w:r w:rsidRPr="00535DA6">
        <w:rPr>
          <w:rFonts w:ascii="LitNusx" w:hAnsi="LitNusx"/>
          <w:sz w:val="22"/>
          <w:szCs w:val="22"/>
          <w:lang w:val="es-ES"/>
        </w:rPr>
        <w:softHyphen/>
        <w:t>li in</w:t>
      </w:r>
      <w:r w:rsidRPr="00535DA6">
        <w:rPr>
          <w:rFonts w:ascii="LitNusx" w:hAnsi="LitNusx"/>
          <w:sz w:val="22"/>
          <w:szCs w:val="22"/>
          <w:lang w:val="es-ES"/>
        </w:rPr>
        <w:softHyphen/>
        <w:t>di</w:t>
      </w:r>
      <w:r w:rsidRPr="00535DA6">
        <w:rPr>
          <w:rFonts w:ascii="LitNusx" w:hAnsi="LitNusx"/>
          <w:sz w:val="22"/>
          <w:szCs w:val="22"/>
          <w:lang w:val="es-ES"/>
        </w:rPr>
        <w:softHyphen/>
        <w:t>ka</w:t>
      </w:r>
      <w:r w:rsidRPr="00535DA6">
        <w:rPr>
          <w:rFonts w:ascii="LitNusx" w:hAnsi="LitNusx"/>
          <w:sz w:val="22"/>
          <w:szCs w:val="22"/>
          <w:lang w:val="es-ES"/>
        </w:rPr>
        <w:softHyphen/>
        <w:t>tor</w:t>
      </w:r>
      <w:r w:rsidRPr="00535DA6">
        <w:rPr>
          <w:rFonts w:ascii="LitNusx" w:hAnsi="LitNusx"/>
          <w:sz w:val="22"/>
          <w:szCs w:val="22"/>
          <w:lang w:val="es-ES"/>
        </w:rPr>
        <w:softHyphen/>
        <w:t>Ta sis</w:t>
      </w:r>
      <w:r w:rsidRPr="00535DA6">
        <w:rPr>
          <w:rFonts w:ascii="LitNusx" w:hAnsi="LitNusx"/>
          <w:sz w:val="22"/>
          <w:szCs w:val="22"/>
          <w:lang w:val="es-ES"/>
        </w:rPr>
        <w:softHyphen/>
        <w:t>te</w:t>
      </w:r>
      <w:r w:rsidRPr="00535DA6">
        <w:rPr>
          <w:rFonts w:ascii="LitNusx" w:hAnsi="LitNusx"/>
          <w:sz w:val="22"/>
          <w:szCs w:val="22"/>
          <w:lang w:val="es-ES"/>
        </w:rPr>
        <w:softHyphen/>
        <w:t>ma, ro</w:t>
      </w:r>
      <w:r w:rsidRPr="00535DA6">
        <w:rPr>
          <w:rFonts w:ascii="LitNusx" w:hAnsi="LitNusx"/>
          <w:sz w:val="22"/>
          <w:szCs w:val="22"/>
          <w:lang w:val="es-ES"/>
        </w:rPr>
        <w:softHyphen/>
        <w:t>me</w:t>
      </w:r>
      <w:r w:rsidRPr="00535DA6">
        <w:rPr>
          <w:rFonts w:ascii="LitNusx" w:hAnsi="LitNusx"/>
          <w:sz w:val="22"/>
          <w:szCs w:val="22"/>
          <w:lang w:val="es-ES"/>
        </w:rPr>
        <w:softHyphen/>
        <w:t>lic Se</w:t>
      </w:r>
      <w:r w:rsidRPr="00535DA6">
        <w:rPr>
          <w:rFonts w:ascii="LitNusx" w:hAnsi="LitNusx"/>
          <w:sz w:val="22"/>
          <w:szCs w:val="22"/>
          <w:lang w:val="es-ES"/>
        </w:rPr>
        <w:softHyphen/>
        <w:t>mo</w:t>
      </w:r>
      <w:r w:rsidRPr="00535DA6">
        <w:rPr>
          <w:rFonts w:ascii="LitNusx" w:hAnsi="LitNusx"/>
          <w:sz w:val="22"/>
          <w:szCs w:val="22"/>
          <w:lang w:val="es-ES"/>
        </w:rPr>
        <w:softHyphen/>
        <w:t>Re</w:t>
      </w:r>
      <w:r w:rsidRPr="00535DA6">
        <w:rPr>
          <w:rFonts w:ascii="LitNusx" w:hAnsi="LitNusx"/>
          <w:sz w:val="22"/>
          <w:szCs w:val="22"/>
          <w:lang w:val="es-ES"/>
        </w:rPr>
        <w:softHyphen/>
        <w:t>bu</w:t>
      </w:r>
      <w:r w:rsidRPr="00535DA6">
        <w:rPr>
          <w:rFonts w:ascii="LitNusx" w:hAnsi="LitNusx"/>
          <w:sz w:val="22"/>
          <w:szCs w:val="22"/>
          <w:lang w:val="es-ES"/>
        </w:rPr>
        <w:softHyphen/>
        <w:t>lia 1995 wli</w:t>
      </w:r>
      <w:r w:rsidRPr="00535DA6">
        <w:rPr>
          <w:rFonts w:ascii="LitNusx" w:hAnsi="LitNusx"/>
          <w:sz w:val="22"/>
          <w:szCs w:val="22"/>
          <w:lang w:val="es-ES"/>
        </w:rPr>
        <w:softHyphen/>
        <w:t>dan. prog</w:t>
      </w:r>
      <w:r w:rsidRPr="00535DA6">
        <w:rPr>
          <w:rFonts w:ascii="LitNusx" w:hAnsi="LitNusx"/>
          <w:sz w:val="22"/>
          <w:szCs w:val="22"/>
          <w:lang w:val="es-ES"/>
        </w:rPr>
        <w:softHyphen/>
        <w:t>ra</w:t>
      </w:r>
      <w:r w:rsidRPr="00535DA6">
        <w:rPr>
          <w:rFonts w:ascii="LitNusx" w:hAnsi="LitNusx"/>
          <w:sz w:val="22"/>
          <w:szCs w:val="22"/>
          <w:lang w:val="es-ES"/>
        </w:rPr>
        <w:softHyphen/>
        <w:t>ma Se</w:t>
      </w:r>
      <w:r w:rsidRPr="00535DA6">
        <w:rPr>
          <w:rFonts w:ascii="LitNusx" w:hAnsi="LitNusx"/>
          <w:sz w:val="22"/>
          <w:szCs w:val="22"/>
          <w:lang w:val="es-ES"/>
        </w:rPr>
        <w:softHyphen/>
        <w:t>i</w:t>
      </w:r>
      <w:r w:rsidRPr="00535DA6">
        <w:rPr>
          <w:rFonts w:ascii="LitNusx" w:hAnsi="LitNusx"/>
          <w:sz w:val="22"/>
          <w:szCs w:val="22"/>
          <w:lang w:val="es-ES"/>
        </w:rPr>
        <w:softHyphen/>
        <w:t>cavs 130 in</w:t>
      </w:r>
      <w:r w:rsidRPr="00535DA6">
        <w:rPr>
          <w:rFonts w:ascii="LitNusx" w:hAnsi="LitNusx"/>
          <w:sz w:val="22"/>
          <w:szCs w:val="22"/>
          <w:lang w:val="es-ES"/>
        </w:rPr>
        <w:softHyphen/>
        <w:t>di</w:t>
      </w:r>
      <w:r w:rsidRPr="00535DA6">
        <w:rPr>
          <w:rFonts w:ascii="LitNusx" w:hAnsi="LitNusx"/>
          <w:sz w:val="22"/>
          <w:szCs w:val="22"/>
          <w:lang w:val="es-ES"/>
        </w:rPr>
        <w:softHyphen/>
        <w:t>ka</w:t>
      </w:r>
      <w:r w:rsidRPr="00535DA6">
        <w:rPr>
          <w:rFonts w:ascii="LitNusx" w:hAnsi="LitNusx"/>
          <w:sz w:val="22"/>
          <w:szCs w:val="22"/>
          <w:lang w:val="es-ES"/>
        </w:rPr>
        <w:softHyphen/>
        <w:t>tors. Ti</w:t>
      </w:r>
      <w:r w:rsidRPr="00535DA6">
        <w:rPr>
          <w:rFonts w:ascii="LitNusx" w:hAnsi="LitNusx"/>
          <w:sz w:val="22"/>
          <w:szCs w:val="22"/>
          <w:lang w:val="es-ES"/>
        </w:rPr>
        <w:softHyphen/>
        <w:t>To</w:t>
      </w:r>
      <w:r w:rsidRPr="00535DA6">
        <w:rPr>
          <w:rFonts w:ascii="LitNusx" w:hAnsi="LitNusx"/>
          <w:sz w:val="22"/>
          <w:szCs w:val="22"/>
          <w:lang w:val="es-ES"/>
        </w:rPr>
        <w:softHyphen/>
        <w:t>e</w:t>
      </w:r>
      <w:r w:rsidRPr="00535DA6">
        <w:rPr>
          <w:rFonts w:ascii="LitNusx" w:hAnsi="LitNusx"/>
          <w:sz w:val="22"/>
          <w:szCs w:val="22"/>
          <w:lang w:val="es-ES"/>
        </w:rPr>
        <w:softHyphen/>
        <w:t>u</w:t>
      </w:r>
      <w:r w:rsidRPr="00535DA6">
        <w:rPr>
          <w:rFonts w:ascii="LitNusx" w:hAnsi="LitNusx"/>
          <w:sz w:val="22"/>
          <w:szCs w:val="22"/>
          <w:lang w:val="es-ES"/>
        </w:rPr>
        <w:softHyphen/>
        <w:t>li maT</w:t>
      </w:r>
      <w:r w:rsidRPr="00535DA6">
        <w:rPr>
          <w:rFonts w:ascii="LitNusx" w:hAnsi="LitNusx"/>
          <w:sz w:val="22"/>
          <w:szCs w:val="22"/>
          <w:lang w:val="es-ES"/>
        </w:rPr>
        <w:softHyphen/>
        <w:t>ga</w:t>
      </w:r>
      <w:r w:rsidRPr="00535DA6">
        <w:rPr>
          <w:rFonts w:ascii="LitNusx" w:hAnsi="LitNusx"/>
          <w:sz w:val="22"/>
          <w:szCs w:val="22"/>
          <w:lang w:val="es-ES"/>
        </w:rPr>
        <w:softHyphen/>
        <w:t>nis ga</w:t>
      </w:r>
      <w:r w:rsidRPr="00535DA6">
        <w:rPr>
          <w:rFonts w:ascii="LitNusx" w:hAnsi="LitNusx"/>
          <w:sz w:val="22"/>
          <w:szCs w:val="22"/>
          <w:lang w:val="es-ES"/>
        </w:rPr>
        <w:softHyphen/>
        <w:t>mo</w:t>
      </w:r>
      <w:r w:rsidRPr="00535DA6">
        <w:rPr>
          <w:rFonts w:ascii="LitNusx" w:hAnsi="LitNusx"/>
          <w:sz w:val="22"/>
          <w:szCs w:val="22"/>
          <w:lang w:val="es-ES"/>
        </w:rPr>
        <w:softHyphen/>
        <w:t>ye</w:t>
      </w:r>
      <w:r w:rsidRPr="00535DA6">
        <w:rPr>
          <w:rFonts w:ascii="LitNusx" w:hAnsi="LitNusx"/>
          <w:sz w:val="22"/>
          <w:szCs w:val="22"/>
          <w:lang w:val="es-ES"/>
        </w:rPr>
        <w:softHyphen/>
        <w:t>ne</w:t>
      </w:r>
      <w:r w:rsidRPr="00535DA6">
        <w:rPr>
          <w:rFonts w:ascii="LitNusx" w:hAnsi="LitNusx"/>
          <w:sz w:val="22"/>
          <w:szCs w:val="22"/>
          <w:lang w:val="es-ES"/>
        </w:rPr>
        <w:softHyphen/>
        <w:t>bis ga</w:t>
      </w:r>
      <w:r w:rsidRPr="00535DA6">
        <w:rPr>
          <w:rFonts w:ascii="LitNusx" w:hAnsi="LitNusx"/>
          <w:sz w:val="22"/>
          <w:szCs w:val="22"/>
          <w:lang w:val="es-ES"/>
        </w:rPr>
        <w:softHyphen/>
        <w:t>ad</w:t>
      </w:r>
      <w:r w:rsidRPr="00535DA6">
        <w:rPr>
          <w:rFonts w:ascii="LitNusx" w:hAnsi="LitNusx"/>
          <w:sz w:val="22"/>
          <w:szCs w:val="22"/>
          <w:lang w:val="es-ES"/>
        </w:rPr>
        <w:softHyphen/>
        <w:t>vi</w:t>
      </w:r>
      <w:r w:rsidRPr="00535DA6">
        <w:rPr>
          <w:rFonts w:ascii="LitNusx" w:hAnsi="LitNusx"/>
          <w:sz w:val="22"/>
          <w:szCs w:val="22"/>
          <w:lang w:val="es-ES"/>
        </w:rPr>
        <w:softHyphen/>
        <w:t>le</w:t>
      </w:r>
      <w:r w:rsidRPr="00535DA6">
        <w:rPr>
          <w:rFonts w:ascii="LitNusx" w:hAnsi="LitNusx"/>
          <w:sz w:val="22"/>
          <w:szCs w:val="22"/>
          <w:lang w:val="es-ES"/>
        </w:rPr>
        <w:softHyphen/>
        <w:t>bis miz</w:t>
      </w:r>
      <w:r w:rsidRPr="00535DA6">
        <w:rPr>
          <w:rFonts w:ascii="LitNusx" w:hAnsi="LitNusx"/>
          <w:sz w:val="22"/>
          <w:szCs w:val="22"/>
          <w:lang w:val="es-ES"/>
        </w:rPr>
        <w:softHyphen/>
        <w:t>niT da</w:t>
      </w:r>
      <w:r w:rsidRPr="00535DA6">
        <w:rPr>
          <w:rFonts w:ascii="LitNusx" w:hAnsi="LitNusx"/>
          <w:sz w:val="22"/>
          <w:szCs w:val="22"/>
          <w:lang w:val="es-ES"/>
        </w:rPr>
        <w:softHyphen/>
        <w:t>mu</w:t>
      </w:r>
      <w:r w:rsidRPr="00535DA6">
        <w:rPr>
          <w:rFonts w:ascii="LitNusx" w:hAnsi="LitNusx"/>
          <w:sz w:val="22"/>
          <w:szCs w:val="22"/>
          <w:lang w:val="es-ES"/>
        </w:rPr>
        <w:softHyphen/>
        <w:t>Sav</w:t>
      </w:r>
      <w:r w:rsidRPr="00535DA6">
        <w:rPr>
          <w:rFonts w:ascii="LitNusx" w:hAnsi="LitNusx"/>
          <w:sz w:val="22"/>
          <w:szCs w:val="22"/>
          <w:lang w:val="es-ES"/>
        </w:rPr>
        <w:softHyphen/>
        <w:t>da Se</w:t>
      </w:r>
      <w:r w:rsidRPr="00535DA6">
        <w:rPr>
          <w:rFonts w:ascii="LitNusx" w:hAnsi="LitNusx"/>
          <w:sz w:val="22"/>
          <w:szCs w:val="22"/>
          <w:lang w:val="es-ES"/>
        </w:rPr>
        <w:softHyphen/>
        <w:t>sa</w:t>
      </w:r>
      <w:r w:rsidRPr="00535DA6">
        <w:rPr>
          <w:rFonts w:ascii="LitNusx" w:hAnsi="LitNusx"/>
          <w:sz w:val="22"/>
          <w:szCs w:val="22"/>
          <w:lang w:val="es-ES"/>
        </w:rPr>
        <w:softHyphen/>
        <w:t>ba</w:t>
      </w:r>
      <w:r w:rsidRPr="00535DA6">
        <w:rPr>
          <w:rFonts w:ascii="LitNusx" w:hAnsi="LitNusx"/>
          <w:sz w:val="22"/>
          <w:szCs w:val="22"/>
          <w:lang w:val="es-ES"/>
        </w:rPr>
        <w:softHyphen/>
        <w:t>mi</w:t>
      </w:r>
      <w:r w:rsidRPr="00535DA6">
        <w:rPr>
          <w:rFonts w:ascii="LitNusx" w:hAnsi="LitNusx"/>
          <w:sz w:val="22"/>
          <w:szCs w:val="22"/>
          <w:lang w:val="es-ES"/>
        </w:rPr>
        <w:softHyphen/>
        <w:t>si me</w:t>
      </w:r>
      <w:r w:rsidRPr="00535DA6">
        <w:rPr>
          <w:rFonts w:ascii="LitNusx" w:hAnsi="LitNusx"/>
          <w:sz w:val="22"/>
          <w:szCs w:val="22"/>
          <w:lang w:val="es-ES"/>
        </w:rPr>
        <w:softHyphen/>
        <w:t>To</w:t>
      </w:r>
      <w:r w:rsidRPr="00535DA6">
        <w:rPr>
          <w:rFonts w:ascii="LitNusx" w:hAnsi="LitNusx"/>
          <w:sz w:val="22"/>
          <w:szCs w:val="22"/>
          <w:lang w:val="es-ES"/>
        </w:rPr>
        <w:softHyphen/>
        <w:t>du</w:t>
      </w:r>
      <w:r w:rsidRPr="00535DA6">
        <w:rPr>
          <w:rFonts w:ascii="LitNusx" w:hAnsi="LitNusx"/>
          <w:sz w:val="22"/>
          <w:szCs w:val="22"/>
          <w:lang w:val="es-ES"/>
        </w:rPr>
        <w:softHyphen/>
        <w:t>ri mi</w:t>
      </w:r>
      <w:r w:rsidRPr="00535DA6">
        <w:rPr>
          <w:rFonts w:ascii="LitNusx" w:hAnsi="LitNusx"/>
          <w:sz w:val="22"/>
          <w:szCs w:val="22"/>
          <w:lang w:val="es-ES"/>
        </w:rPr>
        <w:softHyphen/>
        <w:t>Ti</w:t>
      </w:r>
      <w:r w:rsidRPr="00535DA6">
        <w:rPr>
          <w:rFonts w:ascii="LitNusx" w:hAnsi="LitNusx"/>
          <w:sz w:val="22"/>
          <w:szCs w:val="22"/>
          <w:lang w:val="es-ES"/>
        </w:rPr>
        <w:softHyphen/>
        <w:t>Te</w:t>
      </w:r>
      <w:r w:rsidRPr="00535DA6">
        <w:rPr>
          <w:rFonts w:ascii="LitNusx" w:hAnsi="LitNusx"/>
          <w:sz w:val="22"/>
          <w:szCs w:val="22"/>
          <w:lang w:val="es-ES"/>
        </w:rPr>
        <w:softHyphen/>
        <w:t>ba</w:t>
      </w:r>
      <w:r w:rsidRPr="00535DA6">
        <w:rPr>
          <w:rFonts w:ascii="LitNusx" w:hAnsi="LitNusx"/>
          <w:sz w:val="22"/>
          <w:szCs w:val="22"/>
          <w:lang w:val="es-ES"/>
        </w:rPr>
        <w:softHyphen/>
        <w:t>ni. ma</w:t>
      </w:r>
      <w:r w:rsidRPr="00535DA6">
        <w:rPr>
          <w:rFonts w:ascii="LitNusx" w:hAnsi="LitNusx"/>
          <w:sz w:val="22"/>
          <w:szCs w:val="22"/>
          <w:lang w:val="es-ES"/>
        </w:rPr>
        <w:softHyphen/>
        <w:t>Ti ga</w:t>
      </w:r>
      <w:r w:rsidRPr="00535DA6">
        <w:rPr>
          <w:rFonts w:ascii="LitNusx" w:hAnsi="LitNusx"/>
          <w:sz w:val="22"/>
          <w:szCs w:val="22"/>
          <w:lang w:val="es-ES"/>
        </w:rPr>
        <w:softHyphen/>
        <w:t>mo</w:t>
      </w:r>
      <w:r w:rsidRPr="00535DA6">
        <w:rPr>
          <w:rFonts w:ascii="LitNusx" w:hAnsi="LitNusx"/>
          <w:sz w:val="22"/>
          <w:szCs w:val="22"/>
          <w:lang w:val="es-ES"/>
        </w:rPr>
        <w:softHyphen/>
        <w:t>ye</w:t>
      </w:r>
      <w:r w:rsidRPr="00535DA6">
        <w:rPr>
          <w:rFonts w:ascii="LitNusx" w:hAnsi="LitNusx"/>
          <w:sz w:val="22"/>
          <w:szCs w:val="22"/>
          <w:lang w:val="es-ES"/>
        </w:rPr>
        <w:softHyphen/>
        <w:t>ne</w:t>
      </w:r>
      <w:r w:rsidRPr="00535DA6">
        <w:rPr>
          <w:rFonts w:ascii="LitNusx" w:hAnsi="LitNusx"/>
          <w:sz w:val="22"/>
          <w:szCs w:val="22"/>
          <w:lang w:val="es-ES"/>
        </w:rPr>
        <w:softHyphen/>
        <w:t>biT qvey</w:t>
      </w:r>
      <w:r w:rsidRPr="00535DA6">
        <w:rPr>
          <w:rFonts w:ascii="LitNusx" w:hAnsi="LitNusx"/>
          <w:sz w:val="22"/>
          <w:szCs w:val="22"/>
          <w:lang w:val="es-ES"/>
        </w:rPr>
        <w:softHyphen/>
        <w:t>nebs sa</w:t>
      </w:r>
      <w:r w:rsidRPr="00535DA6">
        <w:rPr>
          <w:rFonts w:ascii="LitNusx" w:hAnsi="LitNusx"/>
          <w:sz w:val="22"/>
          <w:szCs w:val="22"/>
          <w:lang w:val="es-ES"/>
        </w:rPr>
        <w:softHyphen/>
        <w:t>Su</w:t>
      </w:r>
      <w:r w:rsidRPr="00535DA6">
        <w:rPr>
          <w:rFonts w:ascii="LitNusx" w:hAnsi="LitNusx"/>
          <w:sz w:val="22"/>
          <w:szCs w:val="22"/>
          <w:lang w:val="es-ES"/>
        </w:rPr>
        <w:softHyphen/>
        <w:t>a</w:t>
      </w:r>
      <w:r w:rsidRPr="00535DA6">
        <w:rPr>
          <w:rFonts w:ascii="LitNusx" w:hAnsi="LitNusx"/>
          <w:sz w:val="22"/>
          <w:szCs w:val="22"/>
          <w:lang w:val="es-ES"/>
        </w:rPr>
        <w:softHyphen/>
        <w:t>le</w:t>
      </w:r>
      <w:r w:rsidRPr="00535DA6">
        <w:rPr>
          <w:rFonts w:ascii="LitNusx" w:hAnsi="LitNusx"/>
          <w:sz w:val="22"/>
          <w:szCs w:val="22"/>
          <w:lang w:val="es-ES"/>
        </w:rPr>
        <w:softHyphen/>
        <w:t>ba aqvT ad</w:t>
      </w:r>
      <w:r w:rsidRPr="00535DA6">
        <w:rPr>
          <w:rFonts w:ascii="LitNusx" w:hAnsi="LitNusx"/>
          <w:sz w:val="22"/>
          <w:szCs w:val="22"/>
          <w:lang w:val="es-ES"/>
        </w:rPr>
        <w:softHyphen/>
        <w:t>gi</w:t>
      </w:r>
      <w:r w:rsidRPr="00535DA6">
        <w:rPr>
          <w:rFonts w:ascii="LitNusx" w:hAnsi="LitNusx"/>
          <w:sz w:val="22"/>
          <w:szCs w:val="22"/>
          <w:lang w:val="es-ES"/>
        </w:rPr>
        <w:softHyphen/>
        <w:t>lob</w:t>
      </w:r>
      <w:r w:rsidRPr="00535DA6">
        <w:rPr>
          <w:rFonts w:ascii="LitNusx" w:hAnsi="LitNusx"/>
          <w:sz w:val="22"/>
          <w:szCs w:val="22"/>
          <w:lang w:val="es-ES"/>
        </w:rPr>
        <w:softHyphen/>
        <w:t>ri</w:t>
      </w:r>
      <w:r w:rsidRPr="00535DA6">
        <w:rPr>
          <w:rFonts w:ascii="LitNusx" w:hAnsi="LitNusx"/>
          <w:sz w:val="22"/>
          <w:szCs w:val="22"/>
          <w:lang w:val="es-ES"/>
        </w:rPr>
        <w:softHyphen/>
        <w:t>vi pi</w:t>
      </w:r>
      <w:r w:rsidRPr="00535DA6">
        <w:rPr>
          <w:rFonts w:ascii="LitNusx" w:hAnsi="LitNusx"/>
          <w:sz w:val="22"/>
          <w:szCs w:val="22"/>
          <w:lang w:val="es-ES"/>
        </w:rPr>
        <w:softHyphen/>
        <w:t>ro</w:t>
      </w:r>
      <w:r w:rsidRPr="00535DA6">
        <w:rPr>
          <w:rFonts w:ascii="LitNusx" w:hAnsi="LitNusx"/>
          <w:sz w:val="22"/>
          <w:szCs w:val="22"/>
          <w:lang w:val="es-ES"/>
        </w:rPr>
        <w:softHyphen/>
        <w:t>be</w:t>
      </w:r>
      <w:r w:rsidRPr="00535DA6">
        <w:rPr>
          <w:rFonts w:ascii="LitNusx" w:hAnsi="LitNusx"/>
          <w:sz w:val="22"/>
          <w:szCs w:val="22"/>
          <w:lang w:val="es-ES"/>
        </w:rPr>
        <w:softHyphen/>
        <w:t>bis mi</w:t>
      </w:r>
      <w:r w:rsidRPr="00535DA6">
        <w:rPr>
          <w:rFonts w:ascii="LitNusx" w:hAnsi="LitNusx"/>
          <w:sz w:val="22"/>
          <w:szCs w:val="22"/>
          <w:lang w:val="es-ES"/>
        </w:rPr>
        <w:softHyphen/>
        <w:t>xed</w:t>
      </w:r>
      <w:r w:rsidRPr="00535DA6">
        <w:rPr>
          <w:rFonts w:ascii="LitNusx" w:hAnsi="LitNusx"/>
          <w:sz w:val="22"/>
          <w:szCs w:val="22"/>
          <w:lang w:val="es-ES"/>
        </w:rPr>
        <w:softHyphen/>
        <w:t>viT Tvi</w:t>
      </w:r>
      <w:r w:rsidRPr="00535DA6">
        <w:rPr>
          <w:rFonts w:ascii="LitNusx" w:hAnsi="LitNusx"/>
          <w:sz w:val="22"/>
          <w:szCs w:val="22"/>
          <w:lang w:val="es-ES"/>
        </w:rPr>
        <w:softHyphen/>
        <w:t>Ton gan</w:t>
      </w:r>
      <w:r w:rsidRPr="00535DA6">
        <w:rPr>
          <w:rFonts w:ascii="LitNusx" w:hAnsi="LitNusx"/>
          <w:sz w:val="22"/>
          <w:szCs w:val="22"/>
          <w:lang w:val="es-ES"/>
        </w:rPr>
        <w:softHyphen/>
        <w:t>saz</w:t>
      </w:r>
      <w:r w:rsidRPr="00535DA6">
        <w:rPr>
          <w:rFonts w:ascii="LitNusx" w:hAnsi="LitNusx"/>
          <w:sz w:val="22"/>
          <w:szCs w:val="22"/>
          <w:lang w:val="es-ES"/>
        </w:rPr>
        <w:softHyphen/>
        <w:t>Rvron, ro</w:t>
      </w:r>
      <w:r w:rsidRPr="00535DA6">
        <w:rPr>
          <w:rFonts w:ascii="LitNusx" w:hAnsi="LitNusx"/>
          <w:sz w:val="22"/>
          <w:szCs w:val="22"/>
          <w:lang w:val="es-ES"/>
        </w:rPr>
        <w:softHyphen/>
        <w:t>me</w:t>
      </w:r>
      <w:r w:rsidRPr="00535DA6">
        <w:rPr>
          <w:rFonts w:ascii="LitNusx" w:hAnsi="LitNusx"/>
          <w:sz w:val="22"/>
          <w:szCs w:val="22"/>
          <w:lang w:val="es-ES"/>
        </w:rPr>
        <w:softHyphen/>
        <w:t>lia maT</w:t>
      </w:r>
      <w:r w:rsidRPr="00535DA6">
        <w:rPr>
          <w:rFonts w:ascii="LitNusx" w:hAnsi="LitNusx"/>
          <w:sz w:val="22"/>
          <w:szCs w:val="22"/>
          <w:lang w:val="es-ES"/>
        </w:rPr>
        <w:softHyphen/>
        <w:t>Tvis uf</w:t>
      </w:r>
      <w:r w:rsidRPr="00535DA6">
        <w:rPr>
          <w:rFonts w:ascii="LitNusx" w:hAnsi="LitNusx"/>
          <w:sz w:val="22"/>
          <w:szCs w:val="22"/>
          <w:lang w:val="es-ES"/>
        </w:rPr>
        <w:softHyphen/>
        <w:t>ro mi</w:t>
      </w:r>
      <w:r w:rsidRPr="00535DA6">
        <w:rPr>
          <w:rFonts w:ascii="LitNusx" w:hAnsi="LitNusx"/>
          <w:sz w:val="22"/>
          <w:szCs w:val="22"/>
          <w:lang w:val="es-ES"/>
        </w:rPr>
        <w:softHyphen/>
        <w:t>sa</w:t>
      </w:r>
      <w:r w:rsidRPr="00535DA6">
        <w:rPr>
          <w:rFonts w:ascii="LitNusx" w:hAnsi="LitNusx"/>
          <w:sz w:val="22"/>
          <w:szCs w:val="22"/>
          <w:lang w:val="es-ES"/>
        </w:rPr>
        <w:softHyphen/>
        <w:t>Re</w:t>
      </w:r>
      <w:r w:rsidRPr="00535DA6">
        <w:rPr>
          <w:rFonts w:ascii="LitNusx" w:hAnsi="LitNusx"/>
          <w:sz w:val="22"/>
          <w:szCs w:val="22"/>
          <w:lang w:val="es-ES"/>
        </w:rPr>
        <w:softHyphen/>
        <w:t>bi in</w:t>
      </w:r>
      <w:r w:rsidRPr="00535DA6">
        <w:rPr>
          <w:rFonts w:ascii="LitNusx" w:hAnsi="LitNusx"/>
          <w:sz w:val="22"/>
          <w:szCs w:val="22"/>
          <w:lang w:val="es-ES"/>
        </w:rPr>
        <w:softHyphen/>
        <w:t>di</w:t>
      </w:r>
      <w:r w:rsidRPr="00535DA6">
        <w:rPr>
          <w:rFonts w:ascii="LitNusx" w:hAnsi="LitNusx"/>
          <w:sz w:val="22"/>
          <w:szCs w:val="22"/>
          <w:lang w:val="es-ES"/>
        </w:rPr>
        <w:softHyphen/>
        <w:t>ka</w:t>
      </w:r>
      <w:r w:rsidRPr="00535DA6">
        <w:rPr>
          <w:rFonts w:ascii="LitNusx" w:hAnsi="LitNusx"/>
          <w:sz w:val="22"/>
          <w:szCs w:val="22"/>
          <w:lang w:val="es-ES"/>
        </w:rPr>
        <w:softHyphen/>
        <w:t>to</w:t>
      </w:r>
      <w:r w:rsidRPr="00535DA6">
        <w:rPr>
          <w:rFonts w:ascii="LitNusx" w:hAnsi="LitNusx"/>
          <w:sz w:val="22"/>
          <w:szCs w:val="22"/>
          <w:lang w:val="es-ES"/>
        </w:rPr>
        <w:softHyphen/>
        <w:t>ri. mdgra</w:t>
      </w:r>
      <w:r w:rsidRPr="00535DA6">
        <w:rPr>
          <w:rFonts w:ascii="LitNusx" w:hAnsi="LitNusx"/>
          <w:sz w:val="22"/>
          <w:szCs w:val="22"/>
          <w:lang w:val="es-ES"/>
        </w:rPr>
        <w:softHyphen/>
        <w:t>di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ga</w:t>
      </w:r>
      <w:r w:rsidRPr="00535DA6">
        <w:rPr>
          <w:rFonts w:ascii="LitNusx" w:hAnsi="LitNusx"/>
          <w:sz w:val="22"/>
          <w:szCs w:val="22"/>
          <w:lang w:val="es-ES"/>
        </w:rPr>
        <w:softHyphen/>
        <w:t>e</w:t>
      </w:r>
      <w:r w:rsidRPr="00535DA6">
        <w:rPr>
          <w:rFonts w:ascii="LitNusx" w:hAnsi="LitNusx"/>
          <w:sz w:val="22"/>
          <w:szCs w:val="22"/>
          <w:lang w:val="es-ES"/>
        </w:rPr>
        <w:softHyphen/>
        <w:t>ros mi</w:t>
      </w:r>
      <w:r w:rsidRPr="00535DA6">
        <w:rPr>
          <w:rFonts w:ascii="LitNusx" w:hAnsi="LitNusx"/>
          <w:sz w:val="22"/>
          <w:szCs w:val="22"/>
          <w:lang w:val="es-ES"/>
        </w:rPr>
        <w:softHyphen/>
        <w:t>er Se</w:t>
      </w:r>
      <w:r w:rsidRPr="00535DA6">
        <w:rPr>
          <w:rFonts w:ascii="LitNusx" w:hAnsi="LitNusx"/>
          <w:sz w:val="22"/>
          <w:szCs w:val="22"/>
          <w:lang w:val="es-ES"/>
        </w:rPr>
        <w:softHyphen/>
        <w:t>mo</w:t>
      </w:r>
      <w:r w:rsidRPr="00535DA6">
        <w:rPr>
          <w:rFonts w:ascii="LitNusx" w:hAnsi="LitNusx"/>
          <w:sz w:val="22"/>
          <w:szCs w:val="22"/>
          <w:lang w:val="es-ES"/>
        </w:rPr>
        <w:softHyphen/>
        <w:t>Ta</w:t>
      </w:r>
      <w:r w:rsidRPr="00535DA6">
        <w:rPr>
          <w:rFonts w:ascii="LitNusx" w:hAnsi="LitNusx"/>
          <w:sz w:val="22"/>
          <w:szCs w:val="22"/>
          <w:lang w:val="es-ES"/>
        </w:rPr>
        <w:softHyphen/>
        <w:t>va</w:t>
      </w:r>
      <w:r w:rsidRPr="00535DA6">
        <w:rPr>
          <w:rFonts w:ascii="LitNusx" w:hAnsi="LitNusx"/>
          <w:sz w:val="22"/>
          <w:szCs w:val="22"/>
          <w:lang w:val="es-ES"/>
        </w:rPr>
        <w:softHyphen/>
        <w:t>ze</w:t>
      </w:r>
      <w:r w:rsidRPr="00535DA6">
        <w:rPr>
          <w:rFonts w:ascii="LitNusx" w:hAnsi="LitNusx"/>
          <w:sz w:val="22"/>
          <w:szCs w:val="22"/>
          <w:lang w:val="es-ES"/>
        </w:rPr>
        <w:softHyphen/>
        <w:t>bu</w:t>
      </w:r>
      <w:r w:rsidRPr="00535DA6">
        <w:rPr>
          <w:rFonts w:ascii="LitNusx" w:hAnsi="LitNusx"/>
          <w:sz w:val="22"/>
          <w:szCs w:val="22"/>
          <w:lang w:val="es-ES"/>
        </w:rPr>
        <w:softHyphen/>
        <w:t>li in</w:t>
      </w:r>
      <w:r w:rsidRPr="00535DA6">
        <w:rPr>
          <w:rFonts w:ascii="LitNusx" w:hAnsi="LitNusx"/>
          <w:sz w:val="22"/>
          <w:szCs w:val="22"/>
          <w:lang w:val="es-ES"/>
        </w:rPr>
        <w:softHyphen/>
        <w:t>di</w:t>
      </w:r>
      <w:r w:rsidRPr="00535DA6">
        <w:rPr>
          <w:rFonts w:ascii="LitNusx" w:hAnsi="LitNusx"/>
          <w:sz w:val="22"/>
          <w:szCs w:val="22"/>
          <w:lang w:val="es-ES"/>
        </w:rPr>
        <w:softHyphen/>
        <w:t>ka</w:t>
      </w:r>
      <w:r w:rsidRPr="00535DA6">
        <w:rPr>
          <w:rFonts w:ascii="LitNusx" w:hAnsi="LitNusx"/>
          <w:sz w:val="22"/>
          <w:szCs w:val="22"/>
          <w:lang w:val="es-ES"/>
        </w:rPr>
        <w:softHyphen/>
        <w:t>to</w:t>
      </w:r>
      <w:r w:rsidRPr="00535DA6">
        <w:rPr>
          <w:rFonts w:ascii="LitNusx" w:hAnsi="LitNusx"/>
          <w:sz w:val="22"/>
          <w:szCs w:val="22"/>
          <w:lang w:val="es-ES"/>
        </w:rPr>
        <w:softHyphen/>
        <w:t>re</w:t>
      </w:r>
      <w:r w:rsidRPr="00535DA6">
        <w:rPr>
          <w:rFonts w:ascii="LitNusx" w:hAnsi="LitNusx"/>
          <w:sz w:val="22"/>
          <w:szCs w:val="22"/>
          <w:lang w:val="es-ES"/>
        </w:rPr>
        <w:softHyphen/>
        <w:t>bi faq</w:t>
      </w:r>
      <w:r w:rsidRPr="00535DA6">
        <w:rPr>
          <w:rFonts w:ascii="LitNusx" w:hAnsi="LitNusx"/>
          <w:sz w:val="22"/>
          <w:szCs w:val="22"/>
          <w:lang w:val="es-ES"/>
        </w:rPr>
        <w:softHyphen/>
        <w:t>tob</w:t>
      </w:r>
      <w:r w:rsidRPr="00535DA6">
        <w:rPr>
          <w:rFonts w:ascii="LitNusx" w:hAnsi="LitNusx"/>
          <w:sz w:val="22"/>
          <w:szCs w:val="22"/>
          <w:lang w:val="es-ES"/>
        </w:rPr>
        <w:softHyphen/>
        <w:t>ri</w:t>
      </w:r>
      <w:r w:rsidRPr="00535DA6">
        <w:rPr>
          <w:rFonts w:ascii="LitNusx" w:hAnsi="LitNusx"/>
          <w:sz w:val="22"/>
          <w:szCs w:val="22"/>
          <w:lang w:val="es-ES"/>
        </w:rPr>
        <w:softHyphen/>
        <w:t>vad war</w:t>
      </w:r>
      <w:r w:rsidRPr="00535DA6">
        <w:rPr>
          <w:rFonts w:ascii="LitNusx" w:hAnsi="LitNusx"/>
          <w:sz w:val="22"/>
          <w:szCs w:val="22"/>
          <w:lang w:val="es-ES"/>
        </w:rPr>
        <w:softHyphen/>
        <w:t>mo</w:t>
      </w:r>
      <w:r w:rsidRPr="00535DA6">
        <w:rPr>
          <w:rFonts w:ascii="LitNusx" w:hAnsi="LitNusx"/>
          <w:sz w:val="22"/>
          <w:szCs w:val="22"/>
          <w:lang w:val="es-ES"/>
        </w:rPr>
        <w:softHyphen/>
        <w:t>ad</w:t>
      </w:r>
      <w:r w:rsidRPr="00535DA6">
        <w:rPr>
          <w:rFonts w:ascii="LitNusx" w:hAnsi="LitNusx"/>
          <w:sz w:val="22"/>
          <w:szCs w:val="22"/>
          <w:lang w:val="es-ES"/>
        </w:rPr>
        <w:softHyphen/>
        <w:t>ge</w:t>
      </w:r>
      <w:r w:rsidRPr="00535DA6">
        <w:rPr>
          <w:rFonts w:ascii="LitNusx" w:hAnsi="LitNusx"/>
          <w:sz w:val="22"/>
          <w:szCs w:val="22"/>
          <w:lang w:val="es-ES"/>
        </w:rPr>
        <w:softHyphen/>
        <w:t>nen mo</w:t>
      </w:r>
      <w:r w:rsidRPr="00535DA6">
        <w:rPr>
          <w:rFonts w:ascii="LitNusx" w:hAnsi="LitNusx"/>
          <w:sz w:val="22"/>
          <w:szCs w:val="22"/>
          <w:lang w:val="es-ES"/>
        </w:rPr>
        <w:softHyphen/>
        <w:t>ma</w:t>
      </w:r>
      <w:r w:rsidRPr="00535DA6">
        <w:rPr>
          <w:rFonts w:ascii="LitNusx" w:hAnsi="LitNusx"/>
          <w:sz w:val="22"/>
          <w:szCs w:val="22"/>
          <w:lang w:val="es-ES"/>
        </w:rPr>
        <w:softHyphen/>
        <w:t>va</w:t>
      </w:r>
      <w:r w:rsidRPr="00535DA6">
        <w:rPr>
          <w:rFonts w:ascii="LitNusx" w:hAnsi="LitNusx"/>
          <w:sz w:val="22"/>
          <w:szCs w:val="22"/>
          <w:lang w:val="es-ES"/>
        </w:rPr>
        <w:softHyphen/>
        <w:t>li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_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w:t>
      </w:r>
      <w:r w:rsidRPr="00535DA6">
        <w:rPr>
          <w:rFonts w:ascii="LitNusx" w:hAnsi="LitNusx"/>
          <w:sz w:val="22"/>
          <w:szCs w:val="22"/>
          <w:lang w:val="es-ES"/>
        </w:rPr>
        <w:softHyphen/>
        <w:t>ri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prog</w:t>
      </w:r>
      <w:r w:rsidRPr="00535DA6">
        <w:rPr>
          <w:rFonts w:ascii="LitNusx" w:hAnsi="LitNusx"/>
          <w:sz w:val="22"/>
          <w:szCs w:val="22"/>
          <w:lang w:val="es-ES"/>
        </w:rPr>
        <w:softHyphen/>
        <w:t>no</w:t>
      </w:r>
      <w:r w:rsidRPr="00535DA6">
        <w:rPr>
          <w:rFonts w:ascii="LitNusx" w:hAnsi="LitNusx"/>
          <w:sz w:val="22"/>
          <w:szCs w:val="22"/>
          <w:lang w:val="es-ES"/>
        </w:rPr>
        <w:softHyphen/>
        <w:t>zi</w:t>
      </w:r>
      <w:r w:rsidRPr="00535DA6">
        <w:rPr>
          <w:rFonts w:ascii="LitNusx" w:hAnsi="LitNusx"/>
          <w:sz w:val="22"/>
          <w:szCs w:val="22"/>
          <w:lang w:val="es-ES"/>
        </w:rPr>
        <w:softHyphen/>
        <w:t>re</w:t>
      </w:r>
      <w:r w:rsidRPr="00535DA6">
        <w:rPr>
          <w:rFonts w:ascii="LitNusx" w:hAnsi="LitNusx"/>
          <w:sz w:val="22"/>
          <w:szCs w:val="22"/>
          <w:lang w:val="es-ES"/>
        </w:rPr>
        <w:softHyphen/>
        <w:t>bis (prog</w:t>
      </w:r>
      <w:r w:rsidRPr="00535DA6">
        <w:rPr>
          <w:rFonts w:ascii="LitNusx" w:hAnsi="LitNusx"/>
          <w:sz w:val="22"/>
          <w:szCs w:val="22"/>
          <w:lang w:val="es-ES"/>
        </w:rPr>
        <w:softHyphen/>
        <w:t>ra</w:t>
      </w:r>
      <w:r w:rsidRPr="00535DA6">
        <w:rPr>
          <w:rFonts w:ascii="LitNusx" w:hAnsi="LitNusx"/>
          <w:sz w:val="22"/>
          <w:szCs w:val="22"/>
          <w:lang w:val="es-ES"/>
        </w:rPr>
        <w:softHyphen/>
        <w:t>mi</w:t>
      </w:r>
      <w:r w:rsidRPr="00535DA6">
        <w:rPr>
          <w:rFonts w:ascii="LitNusx" w:hAnsi="LitNusx"/>
          <w:sz w:val="22"/>
          <w:szCs w:val="22"/>
          <w:lang w:val="es-ES"/>
        </w:rPr>
        <w:softHyphen/>
        <w:t>re</w:t>
      </w:r>
      <w:r w:rsidRPr="00535DA6">
        <w:rPr>
          <w:rFonts w:ascii="LitNusx" w:hAnsi="LitNusx"/>
          <w:sz w:val="22"/>
          <w:szCs w:val="22"/>
          <w:lang w:val="es-ES"/>
        </w:rPr>
        <w:softHyphen/>
        <w:t>bis) me</w:t>
      </w:r>
      <w:r w:rsidRPr="00535DA6">
        <w:rPr>
          <w:rFonts w:ascii="LitNusx" w:hAnsi="LitNusx"/>
          <w:sz w:val="22"/>
          <w:szCs w:val="22"/>
          <w:lang w:val="es-ES"/>
        </w:rPr>
        <w:softHyphen/>
        <w:t>To</w:t>
      </w:r>
      <w:r w:rsidRPr="00535DA6">
        <w:rPr>
          <w:rFonts w:ascii="LitNusx" w:hAnsi="LitNusx"/>
          <w:sz w:val="22"/>
          <w:szCs w:val="22"/>
          <w:lang w:val="es-ES"/>
        </w:rPr>
        <w:softHyphen/>
        <w:t>do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ur sa</w:t>
      </w:r>
      <w:r w:rsidRPr="00535DA6">
        <w:rPr>
          <w:rFonts w:ascii="LitNusx" w:hAnsi="LitNusx"/>
          <w:sz w:val="22"/>
          <w:szCs w:val="22"/>
          <w:lang w:val="es-ES"/>
        </w:rPr>
        <w:softHyphen/>
        <w:t>fuZ</w:t>
      </w:r>
      <w:r w:rsidRPr="00535DA6">
        <w:rPr>
          <w:rFonts w:ascii="LitNusx" w:hAnsi="LitNusx"/>
          <w:sz w:val="22"/>
          <w:szCs w:val="22"/>
          <w:lang w:val="es-ES"/>
        </w:rPr>
        <w:softHyphen/>
        <w:t>vels. arc is aris Sem</w:t>
      </w:r>
      <w:r w:rsidRPr="00535DA6">
        <w:rPr>
          <w:rFonts w:ascii="LitNusx" w:hAnsi="LitNusx"/>
          <w:sz w:val="22"/>
          <w:szCs w:val="22"/>
          <w:lang w:val="es-ES"/>
        </w:rPr>
        <w:softHyphen/>
        <w:t>Txve</w:t>
      </w:r>
      <w:r w:rsidRPr="00535DA6">
        <w:rPr>
          <w:rFonts w:ascii="LitNusx" w:hAnsi="LitNusx"/>
          <w:sz w:val="22"/>
          <w:szCs w:val="22"/>
          <w:lang w:val="es-ES"/>
        </w:rPr>
        <w:softHyphen/>
        <w:t>vi</w:t>
      </w:r>
      <w:r w:rsidRPr="00535DA6">
        <w:rPr>
          <w:rFonts w:ascii="LitNusx" w:hAnsi="LitNusx"/>
          <w:sz w:val="22"/>
          <w:szCs w:val="22"/>
          <w:lang w:val="es-ES"/>
        </w:rPr>
        <w:softHyphen/>
        <w:t>Ti, rom in</w:t>
      </w:r>
      <w:r w:rsidRPr="00535DA6">
        <w:rPr>
          <w:rFonts w:ascii="LitNusx" w:hAnsi="LitNusx"/>
          <w:sz w:val="22"/>
          <w:szCs w:val="22"/>
          <w:lang w:val="es-ES"/>
        </w:rPr>
        <w:softHyphen/>
        <w:t>di</w:t>
      </w:r>
      <w:r w:rsidRPr="00535DA6">
        <w:rPr>
          <w:rFonts w:ascii="LitNusx" w:hAnsi="LitNusx"/>
          <w:sz w:val="22"/>
          <w:szCs w:val="22"/>
          <w:lang w:val="es-ES"/>
        </w:rPr>
        <w:softHyphen/>
        <w:t>ka</w:t>
      </w:r>
      <w:r w:rsidRPr="00535DA6">
        <w:rPr>
          <w:rFonts w:ascii="LitNusx" w:hAnsi="LitNusx"/>
          <w:sz w:val="22"/>
          <w:szCs w:val="22"/>
          <w:lang w:val="es-ES"/>
        </w:rPr>
        <w:softHyphen/>
        <w:t>to</w:t>
      </w:r>
      <w:r w:rsidRPr="00535DA6">
        <w:rPr>
          <w:rFonts w:ascii="LitNusx" w:hAnsi="LitNusx"/>
          <w:sz w:val="22"/>
          <w:szCs w:val="22"/>
          <w:lang w:val="es-ES"/>
        </w:rPr>
        <w:softHyphen/>
        <w:t>re</w:t>
      </w:r>
      <w:r w:rsidRPr="00535DA6">
        <w:rPr>
          <w:rFonts w:ascii="LitNusx" w:hAnsi="LitNusx"/>
          <w:sz w:val="22"/>
          <w:szCs w:val="22"/>
          <w:lang w:val="es-ES"/>
        </w:rPr>
        <w:softHyphen/>
        <w:t>bis Ca</w:t>
      </w:r>
      <w:r w:rsidRPr="00535DA6">
        <w:rPr>
          <w:rFonts w:ascii="LitNusx" w:hAnsi="LitNusx"/>
          <w:sz w:val="22"/>
          <w:szCs w:val="22"/>
          <w:lang w:val="es-ES"/>
        </w:rPr>
        <w:softHyphen/>
        <w:t>mo</w:t>
      </w:r>
      <w:r w:rsidRPr="00535DA6">
        <w:rPr>
          <w:rFonts w:ascii="LitNusx" w:hAnsi="LitNusx"/>
          <w:sz w:val="22"/>
          <w:szCs w:val="22"/>
          <w:lang w:val="es-ES"/>
        </w:rPr>
        <w:softHyphen/>
        <w:t>naT</w:t>
      </w:r>
      <w:r w:rsidRPr="00535DA6">
        <w:rPr>
          <w:rFonts w:ascii="LitNusx" w:hAnsi="LitNusx"/>
          <w:sz w:val="22"/>
          <w:szCs w:val="22"/>
          <w:lang w:val="es-ES"/>
        </w:rPr>
        <w:softHyphen/>
        <w:t>va</w:t>
      </w:r>
      <w:r w:rsidRPr="00535DA6">
        <w:rPr>
          <w:rFonts w:ascii="LitNusx" w:hAnsi="LitNusx"/>
          <w:sz w:val="22"/>
          <w:szCs w:val="22"/>
          <w:lang w:val="es-ES"/>
        </w:rPr>
        <w:softHyphen/>
        <w:t>li iw</w:t>
      </w:r>
      <w:r w:rsidRPr="00535DA6">
        <w:rPr>
          <w:rFonts w:ascii="LitNusx" w:hAnsi="LitNusx"/>
          <w:sz w:val="22"/>
          <w:szCs w:val="22"/>
          <w:lang w:val="es-ES"/>
        </w:rPr>
        <w:softHyphen/>
        <w:t>ye</w:t>
      </w:r>
      <w:r w:rsidRPr="00535DA6">
        <w:rPr>
          <w:rFonts w:ascii="LitNusx" w:hAnsi="LitNusx"/>
          <w:sz w:val="22"/>
          <w:szCs w:val="22"/>
          <w:lang w:val="es-ES"/>
        </w:rPr>
        <w:softHyphen/>
        <w:t>ba `si</w:t>
      </w:r>
      <w:r w:rsidRPr="00535DA6">
        <w:rPr>
          <w:rFonts w:ascii="LitNusx" w:hAnsi="LitNusx"/>
          <w:sz w:val="22"/>
          <w:szCs w:val="22"/>
          <w:lang w:val="es-ES"/>
        </w:rPr>
        <w:softHyphen/>
        <w:t>Ra</w:t>
      </w:r>
      <w:r w:rsidRPr="00535DA6">
        <w:rPr>
          <w:rFonts w:ascii="LitNusx" w:hAnsi="LitNusx"/>
          <w:sz w:val="22"/>
          <w:szCs w:val="22"/>
          <w:lang w:val="es-ES"/>
        </w:rPr>
        <w:softHyphen/>
        <w:t>ri</w:t>
      </w:r>
      <w:r w:rsidRPr="00535DA6">
        <w:rPr>
          <w:rFonts w:ascii="LitNusx" w:hAnsi="LitNusx"/>
          <w:sz w:val="22"/>
          <w:szCs w:val="22"/>
          <w:lang w:val="es-ES"/>
        </w:rPr>
        <w:softHyphen/>
        <w:t>bes</w:t>
      </w:r>
      <w:r w:rsidRPr="00535DA6">
        <w:rPr>
          <w:rFonts w:ascii="LitNusx" w:hAnsi="LitNusx"/>
          <w:sz w:val="22"/>
          <w:szCs w:val="22"/>
          <w:lang w:val="es-ES"/>
        </w:rPr>
        <w:softHyphen/>
        <w:t>Tan brZo</w:t>
      </w:r>
      <w:r w:rsidRPr="00535DA6">
        <w:rPr>
          <w:rFonts w:ascii="LitNusx" w:hAnsi="LitNusx"/>
          <w:sz w:val="22"/>
          <w:szCs w:val="22"/>
          <w:lang w:val="es-ES"/>
        </w:rPr>
        <w:softHyphen/>
        <w:t>lis~ in</w:t>
      </w:r>
      <w:r w:rsidRPr="00535DA6">
        <w:rPr>
          <w:rFonts w:ascii="LitNusx" w:hAnsi="LitNusx"/>
          <w:sz w:val="22"/>
          <w:szCs w:val="22"/>
          <w:lang w:val="es-ES"/>
        </w:rPr>
        <w:softHyphen/>
        <w:t>di</w:t>
      </w:r>
      <w:r w:rsidRPr="00535DA6">
        <w:rPr>
          <w:rFonts w:ascii="LitNusx" w:hAnsi="LitNusx"/>
          <w:sz w:val="22"/>
          <w:szCs w:val="22"/>
          <w:lang w:val="es-ES"/>
        </w:rPr>
        <w:softHyphen/>
        <w:t>ka</w:t>
      </w:r>
      <w:r w:rsidRPr="00535DA6">
        <w:rPr>
          <w:rFonts w:ascii="LitNusx" w:hAnsi="LitNusx"/>
          <w:sz w:val="22"/>
          <w:szCs w:val="22"/>
          <w:lang w:val="es-ES"/>
        </w:rPr>
        <w:softHyphen/>
        <w:t>to</w:t>
      </w:r>
      <w:r w:rsidRPr="00535DA6">
        <w:rPr>
          <w:rFonts w:ascii="LitNusx" w:hAnsi="LitNusx"/>
          <w:sz w:val="22"/>
          <w:szCs w:val="22"/>
          <w:lang w:val="es-ES"/>
        </w:rPr>
        <w:softHyphen/>
        <w:t>riT. ni</w:t>
      </w:r>
      <w:r w:rsidRPr="00535DA6">
        <w:rPr>
          <w:rFonts w:ascii="LitNusx" w:hAnsi="LitNusx"/>
          <w:sz w:val="22"/>
          <w:szCs w:val="22"/>
          <w:lang w:val="es-ES"/>
        </w:rPr>
        <w:softHyphen/>
        <w:t>Sa</w:t>
      </w:r>
      <w:r w:rsidRPr="00535DA6">
        <w:rPr>
          <w:rFonts w:ascii="LitNusx" w:hAnsi="LitNusx"/>
          <w:sz w:val="22"/>
          <w:szCs w:val="22"/>
          <w:lang w:val="es-ES"/>
        </w:rPr>
        <w:softHyphen/>
        <w:t>nob</w:t>
      </w:r>
      <w:r w:rsidRPr="00535DA6">
        <w:rPr>
          <w:rFonts w:ascii="LitNusx" w:hAnsi="LitNusx"/>
          <w:sz w:val="22"/>
          <w:szCs w:val="22"/>
          <w:lang w:val="es-ES"/>
        </w:rPr>
        <w:softHyphen/>
        <w:t>li</w:t>
      </w:r>
      <w:r w:rsidRPr="00535DA6">
        <w:rPr>
          <w:rFonts w:ascii="LitNusx" w:hAnsi="LitNusx"/>
          <w:sz w:val="22"/>
          <w:szCs w:val="22"/>
          <w:lang w:val="es-ES"/>
        </w:rPr>
        <w:softHyphen/>
        <w:t>via, rom rio-de-Ja</w:t>
      </w:r>
      <w:r w:rsidRPr="00535DA6">
        <w:rPr>
          <w:rFonts w:ascii="LitNusx" w:hAnsi="LitNusx"/>
          <w:sz w:val="22"/>
          <w:szCs w:val="22"/>
          <w:lang w:val="es-ES"/>
        </w:rPr>
        <w:softHyphen/>
        <w:t>ne</w:t>
      </w:r>
      <w:r w:rsidRPr="00535DA6">
        <w:rPr>
          <w:rFonts w:ascii="LitNusx" w:hAnsi="LitNusx"/>
          <w:sz w:val="22"/>
          <w:szCs w:val="22"/>
          <w:lang w:val="es-ES"/>
        </w:rPr>
        <w:softHyphen/>
        <w:t>i</w:t>
      </w:r>
      <w:r w:rsidRPr="00535DA6">
        <w:rPr>
          <w:rFonts w:ascii="LitNusx" w:hAnsi="LitNusx"/>
          <w:sz w:val="22"/>
          <w:szCs w:val="22"/>
          <w:lang w:val="es-ES"/>
        </w:rPr>
        <w:softHyphen/>
        <w:t>ros kon</w:t>
      </w:r>
      <w:r w:rsidRPr="00535DA6">
        <w:rPr>
          <w:rFonts w:ascii="LitNusx" w:hAnsi="LitNusx"/>
          <w:sz w:val="22"/>
          <w:szCs w:val="22"/>
          <w:lang w:val="es-ES"/>
        </w:rPr>
        <w:softHyphen/>
        <w:t>fe</w:t>
      </w:r>
      <w:r w:rsidRPr="00535DA6">
        <w:rPr>
          <w:rFonts w:ascii="LitNusx" w:hAnsi="LitNusx"/>
          <w:sz w:val="22"/>
          <w:szCs w:val="22"/>
          <w:lang w:val="es-ES"/>
        </w:rPr>
        <w:softHyphen/>
        <w:t>ren</w:t>
      </w:r>
      <w:r w:rsidRPr="00535DA6">
        <w:rPr>
          <w:rFonts w:ascii="LitNusx" w:hAnsi="LitNusx"/>
          <w:sz w:val="22"/>
          <w:szCs w:val="22"/>
          <w:lang w:val="es-ES"/>
        </w:rPr>
        <w:softHyphen/>
        <w:t>ci</w:t>
      </w:r>
      <w:r w:rsidRPr="00535DA6">
        <w:rPr>
          <w:rFonts w:ascii="LitNusx" w:hAnsi="LitNusx"/>
          <w:sz w:val="22"/>
          <w:szCs w:val="22"/>
          <w:lang w:val="es-ES"/>
        </w:rPr>
        <w:softHyphen/>
        <w:t>is gax</w:t>
      </w:r>
      <w:r w:rsidRPr="00535DA6">
        <w:rPr>
          <w:rFonts w:ascii="LitNusx" w:hAnsi="LitNusx"/>
          <w:sz w:val="22"/>
          <w:szCs w:val="22"/>
          <w:lang w:val="es-ES"/>
        </w:rPr>
        <w:softHyphen/>
        <w:t>sni</w:t>
      </w:r>
      <w:r w:rsidRPr="00535DA6">
        <w:rPr>
          <w:rFonts w:ascii="LitNusx" w:hAnsi="LitNusx"/>
          <w:sz w:val="22"/>
          <w:szCs w:val="22"/>
          <w:lang w:val="es-ES"/>
        </w:rPr>
        <w:softHyphen/>
        <w:t>sas mis</w:t>
      </w:r>
      <w:r w:rsidRPr="00535DA6">
        <w:rPr>
          <w:rFonts w:ascii="LitNusx" w:hAnsi="LitNusx"/>
          <w:sz w:val="22"/>
          <w:szCs w:val="22"/>
          <w:lang w:val="es-ES"/>
        </w:rPr>
        <w:softHyphen/>
        <w:t>ma Tav</w:t>
      </w:r>
      <w:r w:rsidRPr="00535DA6">
        <w:rPr>
          <w:rFonts w:ascii="LitNusx" w:hAnsi="LitNusx"/>
          <w:sz w:val="22"/>
          <w:szCs w:val="22"/>
          <w:lang w:val="es-ES"/>
        </w:rPr>
        <w:softHyphen/>
        <w:t>mjdo</w:t>
      </w:r>
      <w:r w:rsidRPr="00535DA6">
        <w:rPr>
          <w:rFonts w:ascii="LitNusx" w:hAnsi="LitNusx"/>
          <w:sz w:val="22"/>
          <w:szCs w:val="22"/>
          <w:lang w:val="es-ES"/>
        </w:rPr>
        <w:softHyphen/>
        <w:t>ma</w:t>
      </w:r>
      <w:r w:rsidRPr="00535DA6">
        <w:rPr>
          <w:rFonts w:ascii="LitNusx" w:hAnsi="LitNusx"/>
          <w:sz w:val="22"/>
          <w:szCs w:val="22"/>
          <w:lang w:val="es-ES"/>
        </w:rPr>
        <w:softHyphen/>
        <w:t>rem m. stron</w:t>
      </w:r>
      <w:r w:rsidRPr="00535DA6">
        <w:rPr>
          <w:rFonts w:ascii="LitNusx" w:hAnsi="LitNusx"/>
          <w:sz w:val="22"/>
          <w:szCs w:val="22"/>
          <w:lang w:val="es-ES"/>
        </w:rPr>
        <w:softHyphen/>
        <w:t>gma ga</w:t>
      </w:r>
      <w:r w:rsidRPr="00535DA6">
        <w:rPr>
          <w:rFonts w:ascii="LitNusx" w:hAnsi="LitNusx"/>
          <w:sz w:val="22"/>
          <w:szCs w:val="22"/>
          <w:lang w:val="es-ES"/>
        </w:rPr>
        <w:softHyphen/>
        <w:t>nac</w:t>
      </w:r>
      <w:r w:rsidRPr="00535DA6">
        <w:rPr>
          <w:rFonts w:ascii="LitNusx" w:hAnsi="LitNusx"/>
          <w:sz w:val="22"/>
          <w:szCs w:val="22"/>
          <w:lang w:val="es-ES"/>
        </w:rPr>
        <w:softHyphen/>
        <w:t>xa</w:t>
      </w:r>
      <w:r w:rsidRPr="00535DA6">
        <w:rPr>
          <w:rFonts w:ascii="LitNusx" w:hAnsi="LitNusx"/>
          <w:sz w:val="22"/>
          <w:szCs w:val="22"/>
          <w:lang w:val="es-ES"/>
        </w:rPr>
        <w:softHyphen/>
        <w:t xml:space="preserve">da: </w:t>
      </w:r>
      <w:r w:rsidRPr="00535DA6">
        <w:rPr>
          <w:rFonts w:ascii="LitNusx" w:hAnsi="LitNusx"/>
          <w:b/>
          <w:bCs/>
          <w:sz w:val="22"/>
          <w:szCs w:val="22"/>
          <w:lang w:val="es-ES"/>
        </w:rPr>
        <w:t>`eko</w:t>
      </w:r>
      <w:r w:rsidRPr="00535DA6">
        <w:rPr>
          <w:rFonts w:ascii="LitNusx" w:hAnsi="LitNusx"/>
          <w:b/>
          <w:bCs/>
          <w:sz w:val="22"/>
          <w:szCs w:val="22"/>
          <w:lang w:val="es-ES"/>
        </w:rPr>
        <w:softHyphen/>
        <w:t>no</w:t>
      </w:r>
      <w:r w:rsidRPr="00535DA6">
        <w:rPr>
          <w:rFonts w:ascii="LitNusx" w:hAnsi="LitNusx"/>
          <w:b/>
          <w:bCs/>
          <w:sz w:val="22"/>
          <w:szCs w:val="22"/>
          <w:lang w:val="es-ES"/>
        </w:rPr>
        <w:softHyphen/>
        <w:t>mi</w:t>
      </w:r>
      <w:r w:rsidRPr="00535DA6">
        <w:rPr>
          <w:rFonts w:ascii="LitNusx" w:hAnsi="LitNusx"/>
          <w:b/>
          <w:bCs/>
          <w:sz w:val="22"/>
          <w:szCs w:val="22"/>
          <w:lang w:val="es-ES"/>
        </w:rPr>
        <w:softHyphen/>
        <w:t>ku</w:t>
      </w:r>
      <w:r w:rsidRPr="00535DA6">
        <w:rPr>
          <w:rFonts w:ascii="LitNusx" w:hAnsi="LitNusx"/>
          <w:b/>
          <w:bCs/>
          <w:sz w:val="22"/>
          <w:szCs w:val="22"/>
          <w:lang w:val="es-ES"/>
        </w:rPr>
        <w:softHyphen/>
        <w:t>ri zrdis pro</w:t>
      </w:r>
      <w:r w:rsidRPr="00535DA6">
        <w:rPr>
          <w:rFonts w:ascii="LitNusx" w:hAnsi="LitNusx"/>
          <w:b/>
          <w:bCs/>
          <w:sz w:val="22"/>
          <w:szCs w:val="22"/>
          <w:lang w:val="es-ES"/>
        </w:rPr>
        <w:softHyphen/>
        <w:t>ce</w:t>
      </w:r>
      <w:r w:rsidRPr="00535DA6">
        <w:rPr>
          <w:rFonts w:ascii="LitNusx" w:hAnsi="LitNusx"/>
          <w:b/>
          <w:bCs/>
          <w:sz w:val="22"/>
          <w:szCs w:val="22"/>
          <w:lang w:val="es-ES"/>
        </w:rPr>
        <w:softHyphen/>
        <w:t>sebs, rom</w:t>
      </w:r>
      <w:r w:rsidRPr="00535DA6">
        <w:rPr>
          <w:rFonts w:ascii="LitNusx" w:hAnsi="LitNusx"/>
          <w:b/>
          <w:bCs/>
          <w:sz w:val="22"/>
          <w:szCs w:val="22"/>
          <w:lang w:val="es-ES"/>
        </w:rPr>
        <w:softHyphen/>
        <w:t>leb</w:t>
      </w:r>
      <w:r w:rsidRPr="00535DA6">
        <w:rPr>
          <w:rFonts w:ascii="LitNusx" w:hAnsi="LitNusx"/>
          <w:b/>
          <w:bCs/>
          <w:sz w:val="22"/>
          <w:szCs w:val="22"/>
          <w:lang w:val="es-ES"/>
        </w:rPr>
        <w:softHyphen/>
        <w:t>mac Seq</w:t>
      </w:r>
      <w:r w:rsidRPr="00535DA6">
        <w:rPr>
          <w:rFonts w:ascii="LitNusx" w:hAnsi="LitNusx"/>
          <w:b/>
          <w:bCs/>
          <w:sz w:val="22"/>
          <w:szCs w:val="22"/>
          <w:lang w:val="es-ES"/>
        </w:rPr>
        <w:softHyphen/>
        <w:t>mnes mdi</w:t>
      </w:r>
      <w:r w:rsidRPr="00535DA6">
        <w:rPr>
          <w:rFonts w:ascii="LitNusx" w:hAnsi="LitNusx"/>
          <w:b/>
          <w:bCs/>
          <w:sz w:val="22"/>
          <w:szCs w:val="22"/>
          <w:lang w:val="es-ES"/>
        </w:rPr>
        <w:softHyphen/>
        <w:t>da</w:t>
      </w:r>
      <w:r w:rsidRPr="00535DA6">
        <w:rPr>
          <w:rFonts w:ascii="LitNusx" w:hAnsi="LitNusx"/>
          <w:b/>
          <w:bCs/>
          <w:sz w:val="22"/>
          <w:szCs w:val="22"/>
          <w:lang w:val="es-ES"/>
        </w:rPr>
        <w:softHyphen/>
        <w:t>ri um</w:t>
      </w:r>
      <w:r w:rsidRPr="00535DA6">
        <w:rPr>
          <w:rFonts w:ascii="LitNusx" w:hAnsi="LitNusx"/>
          <w:b/>
          <w:bCs/>
          <w:sz w:val="22"/>
          <w:szCs w:val="22"/>
          <w:lang w:val="es-ES"/>
        </w:rPr>
        <w:softHyphen/>
        <w:t>ci</w:t>
      </w:r>
      <w:r w:rsidRPr="00535DA6">
        <w:rPr>
          <w:rFonts w:ascii="LitNusx" w:hAnsi="LitNusx"/>
          <w:b/>
          <w:bCs/>
          <w:sz w:val="22"/>
          <w:szCs w:val="22"/>
          <w:lang w:val="es-ES"/>
        </w:rPr>
        <w:softHyphen/>
        <w:t>re</w:t>
      </w:r>
      <w:r w:rsidRPr="00535DA6">
        <w:rPr>
          <w:rFonts w:ascii="LitNusx" w:hAnsi="LitNusx"/>
          <w:b/>
          <w:bCs/>
          <w:sz w:val="22"/>
          <w:szCs w:val="22"/>
          <w:lang w:val="es-ES"/>
        </w:rPr>
        <w:softHyphen/>
        <w:t>so</w:t>
      </w:r>
      <w:r w:rsidRPr="00535DA6">
        <w:rPr>
          <w:rFonts w:ascii="LitNusx" w:hAnsi="LitNusx"/>
          <w:b/>
          <w:bCs/>
          <w:sz w:val="22"/>
          <w:szCs w:val="22"/>
          <w:lang w:val="es-ES"/>
        </w:rPr>
        <w:softHyphen/>
        <w:t>bis ke</w:t>
      </w:r>
      <w:r w:rsidRPr="00535DA6">
        <w:rPr>
          <w:rFonts w:ascii="LitNusx" w:hAnsi="LitNusx"/>
          <w:b/>
          <w:bCs/>
          <w:sz w:val="22"/>
          <w:szCs w:val="22"/>
          <w:lang w:val="es-ES"/>
        </w:rPr>
        <w:softHyphen/>
        <w:t>Til</w:t>
      </w:r>
      <w:r w:rsidRPr="00535DA6">
        <w:rPr>
          <w:rFonts w:ascii="LitNusx" w:hAnsi="LitNusx"/>
          <w:b/>
          <w:bCs/>
          <w:sz w:val="22"/>
          <w:szCs w:val="22"/>
          <w:lang w:val="es-ES"/>
        </w:rPr>
        <w:softHyphen/>
        <w:t>dRe</w:t>
      </w:r>
      <w:r w:rsidRPr="00535DA6">
        <w:rPr>
          <w:rFonts w:ascii="LitNusx" w:hAnsi="LitNusx"/>
          <w:b/>
          <w:bCs/>
          <w:sz w:val="22"/>
          <w:szCs w:val="22"/>
          <w:lang w:val="es-ES"/>
        </w:rPr>
        <w:softHyphen/>
        <w:t>o</w:t>
      </w:r>
      <w:r w:rsidRPr="00535DA6">
        <w:rPr>
          <w:rFonts w:ascii="LitNusx" w:hAnsi="LitNusx"/>
          <w:b/>
          <w:bCs/>
          <w:sz w:val="22"/>
          <w:szCs w:val="22"/>
          <w:lang w:val="es-ES"/>
        </w:rPr>
        <w:softHyphen/>
        <w:t>bi</w:t>
      </w:r>
      <w:r w:rsidRPr="00535DA6">
        <w:rPr>
          <w:rFonts w:ascii="LitNusx" w:hAnsi="LitNusx"/>
          <w:b/>
          <w:bCs/>
          <w:sz w:val="22"/>
          <w:szCs w:val="22"/>
          <w:lang w:val="es-ES"/>
        </w:rPr>
        <w:softHyphen/>
        <w:t>sa da Zli</w:t>
      </w:r>
      <w:r w:rsidRPr="00535DA6">
        <w:rPr>
          <w:rFonts w:ascii="LitNusx" w:hAnsi="LitNusx"/>
          <w:b/>
          <w:bCs/>
          <w:sz w:val="22"/>
          <w:szCs w:val="22"/>
          <w:lang w:val="es-ES"/>
        </w:rPr>
        <w:softHyphen/>
        <w:t>e</w:t>
      </w:r>
      <w:r w:rsidRPr="00535DA6">
        <w:rPr>
          <w:rFonts w:ascii="LitNusx" w:hAnsi="LitNusx"/>
          <w:b/>
          <w:bCs/>
          <w:sz w:val="22"/>
          <w:szCs w:val="22"/>
          <w:lang w:val="es-ES"/>
        </w:rPr>
        <w:softHyphen/>
        <w:t>re</w:t>
      </w:r>
      <w:r w:rsidRPr="00535DA6">
        <w:rPr>
          <w:rFonts w:ascii="LitNusx" w:hAnsi="LitNusx"/>
          <w:b/>
          <w:bCs/>
          <w:sz w:val="22"/>
          <w:szCs w:val="22"/>
          <w:lang w:val="es-ES"/>
        </w:rPr>
        <w:softHyphen/>
        <w:t>bis up</w:t>
      </w:r>
      <w:r w:rsidRPr="00535DA6">
        <w:rPr>
          <w:rFonts w:ascii="LitNusx" w:hAnsi="LitNusx"/>
          <w:b/>
          <w:bCs/>
          <w:sz w:val="22"/>
          <w:szCs w:val="22"/>
          <w:lang w:val="es-ES"/>
        </w:rPr>
        <w:softHyphen/>
        <w:t>re</w:t>
      </w:r>
      <w:r w:rsidRPr="00535DA6">
        <w:rPr>
          <w:rFonts w:ascii="LitNusx" w:hAnsi="LitNusx"/>
          <w:b/>
          <w:bCs/>
          <w:sz w:val="22"/>
          <w:szCs w:val="22"/>
          <w:lang w:val="es-ES"/>
        </w:rPr>
        <w:softHyphen/>
        <w:t>cen</w:t>
      </w:r>
      <w:r w:rsidRPr="00535DA6">
        <w:rPr>
          <w:rFonts w:ascii="LitNusx" w:hAnsi="LitNusx"/>
          <w:b/>
          <w:bCs/>
          <w:sz w:val="22"/>
          <w:szCs w:val="22"/>
          <w:lang w:val="es-ES"/>
        </w:rPr>
        <w:softHyphen/>
        <w:t>den</w:t>
      </w:r>
      <w:r w:rsidRPr="00535DA6">
        <w:rPr>
          <w:rFonts w:ascii="LitNusx" w:hAnsi="LitNusx"/>
          <w:b/>
          <w:bCs/>
          <w:sz w:val="22"/>
          <w:szCs w:val="22"/>
          <w:lang w:val="es-ES"/>
        </w:rPr>
        <w:softHyphen/>
        <w:t>to do</w:t>
      </w:r>
      <w:r w:rsidRPr="00535DA6">
        <w:rPr>
          <w:rFonts w:ascii="LitNusx" w:hAnsi="LitNusx"/>
          <w:b/>
          <w:bCs/>
          <w:sz w:val="22"/>
          <w:szCs w:val="22"/>
          <w:lang w:val="es-ES"/>
        </w:rPr>
        <w:softHyphen/>
        <w:t>ne, sa</w:t>
      </w:r>
      <w:r w:rsidRPr="00535DA6">
        <w:rPr>
          <w:rFonts w:ascii="LitNusx" w:hAnsi="LitNusx"/>
          <w:b/>
          <w:bCs/>
          <w:sz w:val="22"/>
          <w:szCs w:val="22"/>
          <w:lang w:val="es-ES"/>
        </w:rPr>
        <w:softHyphen/>
        <w:t>zo</w:t>
      </w:r>
      <w:r w:rsidRPr="00535DA6">
        <w:rPr>
          <w:rFonts w:ascii="LitNusx" w:hAnsi="LitNusx"/>
          <w:b/>
          <w:bCs/>
          <w:sz w:val="22"/>
          <w:szCs w:val="22"/>
          <w:lang w:val="es-ES"/>
        </w:rPr>
        <w:softHyphen/>
        <w:t>ga</w:t>
      </w:r>
      <w:r w:rsidRPr="00535DA6">
        <w:rPr>
          <w:rFonts w:ascii="LitNusx" w:hAnsi="LitNusx"/>
          <w:b/>
          <w:bCs/>
          <w:sz w:val="22"/>
          <w:szCs w:val="22"/>
          <w:lang w:val="es-ES"/>
        </w:rPr>
        <w:softHyphen/>
        <w:t>do</w:t>
      </w:r>
      <w:r w:rsidRPr="00535DA6">
        <w:rPr>
          <w:rFonts w:ascii="LitNusx" w:hAnsi="LitNusx"/>
          <w:b/>
          <w:bCs/>
          <w:sz w:val="22"/>
          <w:szCs w:val="22"/>
          <w:lang w:val="es-ES"/>
        </w:rPr>
        <w:softHyphen/>
        <w:t>e</w:t>
      </w:r>
      <w:r w:rsidRPr="00535DA6">
        <w:rPr>
          <w:rFonts w:ascii="LitNusx" w:hAnsi="LitNusx"/>
          <w:b/>
          <w:bCs/>
          <w:sz w:val="22"/>
          <w:szCs w:val="22"/>
          <w:lang w:val="es-ES"/>
        </w:rPr>
        <w:softHyphen/>
        <w:t>ba mih</w:t>
      </w:r>
      <w:r w:rsidRPr="00535DA6">
        <w:rPr>
          <w:rFonts w:ascii="LitNusx" w:hAnsi="LitNusx"/>
          <w:b/>
          <w:bCs/>
          <w:sz w:val="22"/>
          <w:szCs w:val="22"/>
          <w:lang w:val="es-ES"/>
        </w:rPr>
        <w:softHyphen/>
        <w:t>yavs er</w:t>
      </w:r>
      <w:r w:rsidRPr="00535DA6">
        <w:rPr>
          <w:rFonts w:ascii="LitNusx" w:hAnsi="LitNusx"/>
          <w:b/>
          <w:bCs/>
          <w:sz w:val="22"/>
          <w:szCs w:val="22"/>
          <w:lang w:val="es-ES"/>
        </w:rPr>
        <w:softHyphen/>
        <w:t>Tdro</w:t>
      </w:r>
      <w:r w:rsidRPr="00535DA6">
        <w:rPr>
          <w:rFonts w:ascii="LitNusx" w:hAnsi="LitNusx"/>
          <w:b/>
          <w:bCs/>
          <w:sz w:val="22"/>
          <w:szCs w:val="22"/>
          <w:lang w:val="es-ES"/>
        </w:rPr>
        <w:softHyphen/>
        <w:t>u</w:t>
      </w:r>
      <w:r w:rsidRPr="00535DA6">
        <w:rPr>
          <w:rFonts w:ascii="LitNusx" w:hAnsi="LitNusx"/>
          <w:b/>
          <w:bCs/>
          <w:sz w:val="22"/>
          <w:szCs w:val="22"/>
          <w:lang w:val="es-ES"/>
        </w:rPr>
        <w:softHyphen/>
        <w:t>lad ris</w:t>
      </w:r>
      <w:r w:rsidRPr="00535DA6">
        <w:rPr>
          <w:rFonts w:ascii="LitNusx" w:hAnsi="LitNusx"/>
          <w:b/>
          <w:bCs/>
          <w:sz w:val="22"/>
          <w:szCs w:val="22"/>
          <w:lang w:val="es-ES"/>
        </w:rPr>
        <w:softHyphen/>
        <w:t>ke</w:t>
      </w:r>
      <w:r w:rsidRPr="00535DA6">
        <w:rPr>
          <w:rFonts w:ascii="LitNusx" w:hAnsi="LitNusx"/>
          <w:b/>
          <w:bCs/>
          <w:sz w:val="22"/>
          <w:szCs w:val="22"/>
          <w:lang w:val="es-ES"/>
        </w:rPr>
        <w:softHyphen/>
        <w:t>bi</w:t>
      </w:r>
      <w:r w:rsidRPr="00535DA6">
        <w:rPr>
          <w:rFonts w:ascii="LitNusx" w:hAnsi="LitNusx"/>
          <w:b/>
          <w:bCs/>
          <w:sz w:val="22"/>
          <w:szCs w:val="22"/>
          <w:lang w:val="es-ES"/>
        </w:rPr>
        <w:softHyphen/>
        <w:t>sa</w:t>
      </w:r>
      <w:r w:rsidRPr="00535DA6">
        <w:rPr>
          <w:rFonts w:ascii="LitNusx" w:hAnsi="LitNusx"/>
          <w:b/>
          <w:bCs/>
          <w:sz w:val="22"/>
          <w:szCs w:val="22"/>
          <w:lang w:val="es-ES"/>
        </w:rPr>
        <w:softHyphen/>
        <w:t>ken da dis</w:t>
      </w:r>
      <w:r w:rsidRPr="00535DA6">
        <w:rPr>
          <w:rFonts w:ascii="LitNusx" w:hAnsi="LitNusx"/>
          <w:b/>
          <w:bCs/>
          <w:sz w:val="22"/>
          <w:szCs w:val="22"/>
          <w:lang w:val="es-ES"/>
        </w:rPr>
        <w:softHyphen/>
        <w:t>ba</w:t>
      </w:r>
      <w:r w:rsidRPr="00535DA6">
        <w:rPr>
          <w:rFonts w:ascii="LitNusx" w:hAnsi="LitNusx"/>
          <w:b/>
          <w:bCs/>
          <w:sz w:val="22"/>
          <w:szCs w:val="22"/>
          <w:lang w:val="es-ES"/>
        </w:rPr>
        <w:softHyphen/>
        <w:t>lan</w:t>
      </w:r>
      <w:r w:rsidRPr="00535DA6">
        <w:rPr>
          <w:rFonts w:ascii="LitNusx" w:hAnsi="LitNusx"/>
          <w:b/>
          <w:bCs/>
          <w:sz w:val="22"/>
          <w:szCs w:val="22"/>
          <w:lang w:val="es-ES"/>
        </w:rPr>
        <w:softHyphen/>
        <w:t>si</w:t>
      </w:r>
      <w:r w:rsidRPr="00535DA6">
        <w:rPr>
          <w:rFonts w:ascii="LitNusx" w:hAnsi="LitNusx"/>
          <w:b/>
          <w:bCs/>
          <w:sz w:val="22"/>
          <w:szCs w:val="22"/>
          <w:lang w:val="es-ES"/>
        </w:rPr>
        <w:softHyphen/>
        <w:t>sa</w:t>
      </w:r>
      <w:r w:rsidRPr="00535DA6">
        <w:rPr>
          <w:rFonts w:ascii="LitNusx" w:hAnsi="LitNusx"/>
          <w:b/>
          <w:bCs/>
          <w:sz w:val="22"/>
          <w:szCs w:val="22"/>
          <w:lang w:val="es-ES"/>
        </w:rPr>
        <w:softHyphen/>
        <w:t>ken, rom</w:t>
      </w:r>
      <w:r w:rsidRPr="00535DA6">
        <w:rPr>
          <w:rFonts w:ascii="LitNusx" w:hAnsi="LitNusx"/>
          <w:b/>
          <w:bCs/>
          <w:sz w:val="22"/>
          <w:szCs w:val="22"/>
          <w:lang w:val="es-ES"/>
        </w:rPr>
        <w:softHyphen/>
        <w:t>le</w:t>
      </w:r>
      <w:r w:rsidRPr="00535DA6">
        <w:rPr>
          <w:rFonts w:ascii="LitNusx" w:hAnsi="LitNusx"/>
          <w:b/>
          <w:bCs/>
          <w:sz w:val="22"/>
          <w:szCs w:val="22"/>
          <w:lang w:val="es-ES"/>
        </w:rPr>
        <w:softHyphen/>
        <w:t>bic er</w:t>
      </w:r>
      <w:r w:rsidRPr="00535DA6">
        <w:rPr>
          <w:rFonts w:ascii="LitNusx" w:hAnsi="LitNusx"/>
          <w:b/>
          <w:bCs/>
          <w:sz w:val="22"/>
          <w:szCs w:val="22"/>
          <w:lang w:val="es-ES"/>
        </w:rPr>
        <w:softHyphen/>
        <w:t>Tna</w:t>
      </w:r>
      <w:r w:rsidRPr="00535DA6">
        <w:rPr>
          <w:rFonts w:ascii="LitNusx" w:hAnsi="LitNusx"/>
          <w:b/>
          <w:bCs/>
          <w:sz w:val="22"/>
          <w:szCs w:val="22"/>
          <w:lang w:val="es-ES"/>
        </w:rPr>
        <w:softHyphen/>
        <w:t>i</w:t>
      </w:r>
      <w:r w:rsidRPr="00535DA6">
        <w:rPr>
          <w:rFonts w:ascii="LitNusx" w:hAnsi="LitNusx"/>
          <w:b/>
          <w:bCs/>
          <w:sz w:val="22"/>
          <w:szCs w:val="22"/>
          <w:lang w:val="es-ES"/>
        </w:rPr>
        <w:softHyphen/>
        <w:t>rad emuq</w:t>
      </w:r>
      <w:r w:rsidRPr="00535DA6">
        <w:rPr>
          <w:rFonts w:ascii="LitNusx" w:hAnsi="LitNusx"/>
          <w:b/>
          <w:bCs/>
          <w:sz w:val="22"/>
          <w:szCs w:val="22"/>
          <w:lang w:val="es-ES"/>
        </w:rPr>
        <w:softHyphen/>
        <w:t>re</w:t>
      </w:r>
      <w:r w:rsidRPr="00535DA6">
        <w:rPr>
          <w:rFonts w:ascii="LitNusx" w:hAnsi="LitNusx"/>
          <w:b/>
          <w:bCs/>
          <w:sz w:val="22"/>
          <w:szCs w:val="22"/>
          <w:lang w:val="es-ES"/>
        </w:rPr>
        <w:softHyphen/>
        <w:t>ba mdid</w:t>
      </w:r>
      <w:r w:rsidRPr="00535DA6">
        <w:rPr>
          <w:rFonts w:ascii="LitNusx" w:hAnsi="LitNusx"/>
          <w:b/>
          <w:bCs/>
          <w:sz w:val="22"/>
          <w:szCs w:val="22"/>
          <w:lang w:val="es-ES"/>
        </w:rPr>
        <w:softHyphen/>
        <w:t>reb</w:t>
      </w:r>
      <w:r w:rsidRPr="00535DA6">
        <w:rPr>
          <w:rFonts w:ascii="LitNusx" w:hAnsi="LitNusx"/>
          <w:b/>
          <w:bCs/>
          <w:sz w:val="22"/>
          <w:szCs w:val="22"/>
          <w:lang w:val="es-ES"/>
        </w:rPr>
        <w:softHyphen/>
        <w:t>sac da Ra</w:t>
      </w:r>
      <w:r w:rsidRPr="00535DA6">
        <w:rPr>
          <w:rFonts w:ascii="LitNusx" w:hAnsi="LitNusx"/>
          <w:b/>
          <w:bCs/>
          <w:sz w:val="22"/>
          <w:szCs w:val="22"/>
          <w:lang w:val="es-ES"/>
        </w:rPr>
        <w:softHyphen/>
        <w:t>ri</w:t>
      </w:r>
      <w:r w:rsidRPr="00535DA6">
        <w:rPr>
          <w:rFonts w:ascii="LitNusx" w:hAnsi="LitNusx"/>
          <w:b/>
          <w:bCs/>
          <w:sz w:val="22"/>
          <w:szCs w:val="22"/>
          <w:lang w:val="es-ES"/>
        </w:rPr>
        <w:softHyphen/>
        <w:t>beb</w:t>
      </w:r>
      <w:r w:rsidRPr="00535DA6">
        <w:rPr>
          <w:rFonts w:ascii="LitNusx" w:hAnsi="LitNusx"/>
          <w:b/>
          <w:bCs/>
          <w:sz w:val="22"/>
          <w:szCs w:val="22"/>
          <w:lang w:val="es-ES"/>
        </w:rPr>
        <w:softHyphen/>
        <w:t>sac.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bis ase</w:t>
      </w:r>
      <w:r w:rsidRPr="00535DA6">
        <w:rPr>
          <w:rFonts w:ascii="LitNusx" w:hAnsi="LitNusx"/>
          <w:b/>
          <w:bCs/>
          <w:sz w:val="22"/>
          <w:szCs w:val="22"/>
          <w:lang w:val="es-ES"/>
        </w:rPr>
        <w:softHyphen/>
        <w:t>Ti mo</w:t>
      </w:r>
      <w:r w:rsidRPr="00535DA6">
        <w:rPr>
          <w:rFonts w:ascii="LitNusx" w:hAnsi="LitNusx"/>
          <w:b/>
          <w:bCs/>
          <w:sz w:val="22"/>
          <w:szCs w:val="22"/>
          <w:lang w:val="es-ES"/>
        </w:rPr>
        <w:softHyphen/>
        <w:t>de</w:t>
      </w:r>
      <w:r w:rsidRPr="00535DA6">
        <w:rPr>
          <w:rFonts w:ascii="LitNusx" w:hAnsi="LitNusx"/>
          <w:b/>
          <w:bCs/>
          <w:sz w:val="22"/>
          <w:szCs w:val="22"/>
          <w:lang w:val="es-ES"/>
        </w:rPr>
        <w:softHyphen/>
        <w:t>li da mi</w:t>
      </w:r>
      <w:r w:rsidRPr="00535DA6">
        <w:rPr>
          <w:rFonts w:ascii="LitNusx" w:hAnsi="LitNusx"/>
          <w:b/>
          <w:bCs/>
          <w:sz w:val="22"/>
          <w:szCs w:val="22"/>
          <w:lang w:val="es-ES"/>
        </w:rPr>
        <w:softHyphen/>
        <w:t>si Se</w:t>
      </w:r>
      <w:r w:rsidRPr="00535DA6">
        <w:rPr>
          <w:rFonts w:ascii="LitNusx" w:hAnsi="LitNusx"/>
          <w:b/>
          <w:bCs/>
          <w:sz w:val="22"/>
          <w:szCs w:val="22"/>
          <w:lang w:val="es-ES"/>
        </w:rPr>
        <w:softHyphen/>
        <w:t>sa</w:t>
      </w:r>
      <w:r w:rsidRPr="00535DA6">
        <w:rPr>
          <w:rFonts w:ascii="LitNusx" w:hAnsi="LitNusx"/>
          <w:b/>
          <w:bCs/>
          <w:sz w:val="22"/>
          <w:szCs w:val="22"/>
          <w:lang w:val="es-ES"/>
        </w:rPr>
        <w:softHyphen/>
        <w:t>ba</w:t>
      </w:r>
      <w:r w:rsidRPr="00535DA6">
        <w:rPr>
          <w:rFonts w:ascii="LitNusx" w:hAnsi="LitNusx"/>
          <w:b/>
          <w:bCs/>
          <w:sz w:val="22"/>
          <w:szCs w:val="22"/>
          <w:lang w:val="es-ES"/>
        </w:rPr>
        <w:softHyphen/>
        <w:t>mi</w:t>
      </w:r>
      <w:r w:rsidRPr="00535DA6">
        <w:rPr>
          <w:rFonts w:ascii="LitNusx" w:hAnsi="LitNusx"/>
          <w:b/>
          <w:bCs/>
          <w:sz w:val="22"/>
          <w:szCs w:val="22"/>
          <w:lang w:val="es-ES"/>
        </w:rPr>
        <w:softHyphen/>
        <w:t>si mox</w:t>
      </w:r>
      <w:r w:rsidRPr="00535DA6">
        <w:rPr>
          <w:rFonts w:ascii="LitNusx" w:hAnsi="LitNusx"/>
          <w:b/>
          <w:bCs/>
          <w:sz w:val="22"/>
          <w:szCs w:val="22"/>
          <w:lang w:val="es-ES"/>
        </w:rPr>
        <w:softHyphen/>
        <w:t>ma</w:t>
      </w:r>
      <w:r w:rsidRPr="00535DA6">
        <w:rPr>
          <w:rFonts w:ascii="LitNusx" w:hAnsi="LitNusx"/>
          <w:b/>
          <w:bCs/>
          <w:sz w:val="22"/>
          <w:szCs w:val="22"/>
          <w:lang w:val="es-ES"/>
        </w:rPr>
        <w:softHyphen/>
        <w:t>re</w:t>
      </w:r>
      <w:r w:rsidRPr="00535DA6">
        <w:rPr>
          <w:rFonts w:ascii="LitNusx" w:hAnsi="LitNusx"/>
          <w:b/>
          <w:bCs/>
          <w:sz w:val="22"/>
          <w:szCs w:val="22"/>
          <w:lang w:val="es-ES"/>
        </w:rPr>
        <w:softHyphen/>
        <w:t>bis xa</w:t>
      </w:r>
      <w:r w:rsidRPr="00535DA6">
        <w:rPr>
          <w:rFonts w:ascii="LitNusx" w:hAnsi="LitNusx"/>
          <w:b/>
          <w:bCs/>
          <w:sz w:val="22"/>
          <w:szCs w:val="22"/>
          <w:lang w:val="es-ES"/>
        </w:rPr>
        <w:softHyphen/>
        <w:t>si</w:t>
      </w:r>
      <w:r w:rsidRPr="00535DA6">
        <w:rPr>
          <w:rFonts w:ascii="LitNusx" w:hAnsi="LitNusx"/>
          <w:b/>
          <w:bCs/>
          <w:sz w:val="22"/>
          <w:szCs w:val="22"/>
          <w:lang w:val="es-ES"/>
        </w:rPr>
        <w:softHyphen/>
        <w:t>a</w:t>
      </w:r>
      <w:r w:rsidRPr="00535DA6">
        <w:rPr>
          <w:rFonts w:ascii="LitNusx" w:hAnsi="LitNusx"/>
          <w:b/>
          <w:bCs/>
          <w:sz w:val="22"/>
          <w:szCs w:val="22"/>
          <w:lang w:val="es-ES"/>
        </w:rPr>
        <w:softHyphen/>
        <w:t>Ti ar aris mdgra</w:t>
      </w:r>
      <w:r w:rsidRPr="00535DA6">
        <w:rPr>
          <w:rFonts w:ascii="LitNusx" w:hAnsi="LitNusx"/>
          <w:b/>
          <w:bCs/>
          <w:sz w:val="22"/>
          <w:szCs w:val="22"/>
          <w:lang w:val="es-ES"/>
        </w:rPr>
        <w:softHyphen/>
        <w:t>di mdid</w:t>
      </w:r>
      <w:r w:rsidRPr="00535DA6">
        <w:rPr>
          <w:rFonts w:ascii="LitNusx" w:hAnsi="LitNusx"/>
          <w:b/>
          <w:bCs/>
          <w:sz w:val="22"/>
          <w:szCs w:val="22"/>
          <w:lang w:val="es-ES"/>
        </w:rPr>
        <w:softHyphen/>
        <w:t>re</w:t>
      </w:r>
      <w:r w:rsidRPr="00535DA6">
        <w:rPr>
          <w:rFonts w:ascii="LitNusx" w:hAnsi="LitNusx"/>
          <w:b/>
          <w:bCs/>
          <w:sz w:val="22"/>
          <w:szCs w:val="22"/>
          <w:lang w:val="es-ES"/>
        </w:rPr>
        <w:softHyphen/>
        <w:t>bi</w:t>
      </w:r>
      <w:r w:rsidRPr="00535DA6">
        <w:rPr>
          <w:rFonts w:ascii="LitNusx" w:hAnsi="LitNusx"/>
          <w:b/>
          <w:bCs/>
          <w:sz w:val="22"/>
          <w:szCs w:val="22"/>
          <w:lang w:val="es-ES"/>
        </w:rPr>
        <w:softHyphen/>
        <w:t>saT</w:t>
      </w:r>
      <w:r w:rsidRPr="00535DA6">
        <w:rPr>
          <w:rFonts w:ascii="LitNusx" w:hAnsi="LitNusx"/>
          <w:b/>
          <w:bCs/>
          <w:sz w:val="22"/>
          <w:szCs w:val="22"/>
          <w:lang w:val="es-ES"/>
        </w:rPr>
        <w:softHyphen/>
        <w:t>vis da ar S</w:t>
      </w:r>
      <w:r>
        <w:rPr>
          <w:rFonts w:ascii="LitNusx" w:hAnsi="LitNusx"/>
          <w:b/>
          <w:bCs/>
          <w:sz w:val="22"/>
          <w:szCs w:val="22"/>
          <w:lang w:val="es-ES"/>
        </w:rPr>
        <w:t>e</w:t>
      </w:r>
      <w:r>
        <w:rPr>
          <w:rFonts w:ascii="LitNusx" w:hAnsi="LitNusx"/>
          <w:b/>
          <w:bCs/>
          <w:sz w:val="22"/>
          <w:szCs w:val="22"/>
          <w:lang w:val="es-ES"/>
        </w:rPr>
        <w:softHyphen/>
        <w:t>iZ</w:t>
      </w:r>
      <w:r>
        <w:rPr>
          <w:rFonts w:ascii="LitNusx" w:hAnsi="LitNusx"/>
          <w:b/>
          <w:bCs/>
          <w:sz w:val="22"/>
          <w:szCs w:val="22"/>
          <w:lang w:val="es-ES"/>
        </w:rPr>
        <w:softHyphen/>
        <w:t>le</w:t>
      </w:r>
      <w:r>
        <w:rPr>
          <w:rFonts w:ascii="LitNusx" w:hAnsi="LitNusx"/>
          <w:b/>
          <w:bCs/>
          <w:sz w:val="22"/>
          <w:szCs w:val="22"/>
          <w:lang w:val="es-ES"/>
        </w:rPr>
        <w:softHyphen/>
        <w:t>ba gan</w:t>
      </w:r>
      <w:r>
        <w:rPr>
          <w:rFonts w:ascii="LitNusx" w:hAnsi="LitNusx"/>
          <w:b/>
          <w:bCs/>
          <w:sz w:val="22"/>
          <w:szCs w:val="22"/>
          <w:lang w:val="es-ES"/>
        </w:rPr>
        <w:softHyphen/>
        <w:t>me</w:t>
      </w:r>
      <w:r>
        <w:rPr>
          <w:rFonts w:ascii="LitNusx" w:hAnsi="LitNusx"/>
          <w:b/>
          <w:bCs/>
          <w:sz w:val="22"/>
          <w:szCs w:val="22"/>
          <w:lang w:val="es-ES"/>
        </w:rPr>
        <w:softHyphen/>
        <w:t>o</w:t>
      </w:r>
      <w:r>
        <w:rPr>
          <w:rFonts w:ascii="LitNusx" w:hAnsi="LitNusx"/>
          <w:b/>
          <w:bCs/>
          <w:sz w:val="22"/>
          <w:szCs w:val="22"/>
          <w:lang w:val="es-ES"/>
        </w:rPr>
        <w:softHyphen/>
        <w:t>re</w:t>
      </w:r>
      <w:r>
        <w:rPr>
          <w:rFonts w:ascii="LitNusx" w:hAnsi="LitNusx"/>
          <w:b/>
          <w:bCs/>
          <w:sz w:val="22"/>
          <w:szCs w:val="22"/>
          <w:lang w:val="es-ES"/>
        </w:rPr>
        <w:softHyphen/>
        <w:t>bul iq</w:t>
      </w:r>
      <w:r>
        <w:rPr>
          <w:rFonts w:ascii="LitNusx" w:hAnsi="LitNusx"/>
          <w:b/>
          <w:bCs/>
          <w:sz w:val="22"/>
          <w:szCs w:val="22"/>
          <w:lang w:val="es-ES"/>
        </w:rPr>
        <w:softHyphen/>
        <w:t>ne</w:t>
      </w:r>
      <w:r w:rsidRPr="00535DA6">
        <w:rPr>
          <w:rFonts w:ascii="LitNusx" w:hAnsi="LitNusx"/>
          <w:b/>
          <w:bCs/>
          <w:sz w:val="22"/>
          <w:szCs w:val="22"/>
          <w:lang w:val="es-ES"/>
        </w:rPr>
        <w:t>s Ra</w:t>
      </w:r>
      <w:r w:rsidRPr="00535DA6">
        <w:rPr>
          <w:rFonts w:ascii="LitNusx" w:hAnsi="LitNusx"/>
          <w:b/>
          <w:bCs/>
          <w:sz w:val="22"/>
          <w:szCs w:val="22"/>
          <w:lang w:val="es-ES"/>
        </w:rPr>
        <w:softHyphen/>
        <w:t>ri</w:t>
      </w:r>
      <w:r w:rsidRPr="00535DA6">
        <w:rPr>
          <w:rFonts w:ascii="LitNusx" w:hAnsi="LitNusx"/>
          <w:b/>
          <w:bCs/>
          <w:sz w:val="22"/>
          <w:szCs w:val="22"/>
          <w:lang w:val="es-ES"/>
        </w:rPr>
        <w:softHyphen/>
        <w:t>be</w:t>
      </w:r>
      <w:r w:rsidRPr="00535DA6">
        <w:rPr>
          <w:rFonts w:ascii="LitNusx" w:hAnsi="LitNusx"/>
          <w:b/>
          <w:bCs/>
          <w:sz w:val="22"/>
          <w:szCs w:val="22"/>
          <w:lang w:val="es-ES"/>
        </w:rPr>
        <w:softHyphen/>
        <w:t>bis mi</w:t>
      </w:r>
      <w:r w:rsidRPr="00535DA6">
        <w:rPr>
          <w:rFonts w:ascii="LitNusx" w:hAnsi="LitNusx"/>
          <w:b/>
          <w:bCs/>
          <w:sz w:val="22"/>
          <w:szCs w:val="22"/>
          <w:lang w:val="es-ES"/>
        </w:rPr>
        <w:softHyphen/>
        <w:t>er... amas</w:t>
      </w:r>
      <w:r w:rsidRPr="00535DA6">
        <w:rPr>
          <w:rFonts w:ascii="LitNusx" w:hAnsi="LitNusx"/>
          <w:b/>
          <w:bCs/>
          <w:sz w:val="22"/>
          <w:szCs w:val="22"/>
          <w:lang w:val="es-ES"/>
        </w:rPr>
        <w:softHyphen/>
        <w:t>Tan, kon</w:t>
      </w:r>
      <w:r w:rsidRPr="00535DA6">
        <w:rPr>
          <w:rFonts w:ascii="LitNusx" w:hAnsi="LitNusx"/>
          <w:b/>
          <w:bCs/>
          <w:sz w:val="22"/>
          <w:szCs w:val="22"/>
          <w:lang w:val="es-ES"/>
        </w:rPr>
        <w:softHyphen/>
        <w:t>fe</w:t>
      </w:r>
      <w:r w:rsidRPr="00535DA6">
        <w:rPr>
          <w:rFonts w:ascii="LitNusx" w:hAnsi="LitNusx"/>
          <w:b/>
          <w:bCs/>
          <w:sz w:val="22"/>
          <w:szCs w:val="22"/>
          <w:lang w:val="es-ES"/>
        </w:rPr>
        <w:softHyphen/>
        <w:t>ren</w:t>
      </w:r>
      <w:r w:rsidRPr="00535DA6">
        <w:rPr>
          <w:rFonts w:ascii="LitNusx" w:hAnsi="LitNusx"/>
          <w:b/>
          <w:bCs/>
          <w:sz w:val="22"/>
          <w:szCs w:val="22"/>
          <w:lang w:val="es-ES"/>
        </w:rPr>
        <w:softHyphen/>
        <w:t>ci</w:t>
      </w:r>
      <w:r w:rsidRPr="00535DA6">
        <w:rPr>
          <w:rFonts w:ascii="LitNusx" w:hAnsi="LitNusx"/>
          <w:b/>
          <w:bCs/>
          <w:sz w:val="22"/>
          <w:szCs w:val="22"/>
          <w:lang w:val="es-ES"/>
        </w:rPr>
        <w:softHyphen/>
        <w:t>is mo</w:t>
      </w:r>
      <w:r w:rsidRPr="00535DA6">
        <w:rPr>
          <w:rFonts w:ascii="LitNusx" w:hAnsi="LitNusx"/>
          <w:b/>
          <w:bCs/>
          <w:sz w:val="22"/>
          <w:szCs w:val="22"/>
          <w:lang w:val="es-ES"/>
        </w:rPr>
        <w:softHyphen/>
        <w:t>na</w:t>
      </w:r>
      <w:r w:rsidRPr="00535DA6">
        <w:rPr>
          <w:rFonts w:ascii="LitNusx" w:hAnsi="LitNusx"/>
          <w:b/>
          <w:bCs/>
          <w:sz w:val="22"/>
          <w:szCs w:val="22"/>
          <w:lang w:val="es-ES"/>
        </w:rPr>
        <w:softHyphen/>
        <w:t>wi</w:t>
      </w:r>
      <w:r w:rsidRPr="00535DA6">
        <w:rPr>
          <w:rFonts w:ascii="LitNusx" w:hAnsi="LitNusx"/>
          <w:b/>
          <w:bCs/>
          <w:sz w:val="22"/>
          <w:szCs w:val="22"/>
          <w:lang w:val="es-ES"/>
        </w:rPr>
        <w:softHyphen/>
        <w:t>le</w:t>
      </w:r>
      <w:r w:rsidRPr="00535DA6">
        <w:rPr>
          <w:rFonts w:ascii="LitNusx" w:hAnsi="LitNusx"/>
          <w:b/>
          <w:bCs/>
          <w:sz w:val="22"/>
          <w:szCs w:val="22"/>
          <w:lang w:val="es-ES"/>
        </w:rPr>
        <w:softHyphen/>
        <w:t>eb</w:t>
      </w:r>
      <w:r w:rsidRPr="00535DA6">
        <w:rPr>
          <w:rFonts w:ascii="LitNusx" w:hAnsi="LitNusx"/>
          <w:b/>
          <w:bCs/>
          <w:sz w:val="22"/>
          <w:szCs w:val="22"/>
          <w:lang w:val="es-ES"/>
        </w:rPr>
        <w:softHyphen/>
        <w:t>ma da</w:t>
      </w:r>
      <w:r w:rsidRPr="00535DA6">
        <w:rPr>
          <w:rFonts w:ascii="LitNusx" w:hAnsi="LitNusx"/>
          <w:b/>
          <w:bCs/>
          <w:sz w:val="22"/>
          <w:szCs w:val="22"/>
          <w:lang w:val="es-ES"/>
        </w:rPr>
        <w:softHyphen/>
        <w:t>a</w:t>
      </w:r>
      <w:r w:rsidRPr="00535DA6">
        <w:rPr>
          <w:rFonts w:ascii="LitNusx" w:hAnsi="LitNusx"/>
          <w:b/>
          <w:bCs/>
          <w:sz w:val="22"/>
          <w:szCs w:val="22"/>
          <w:lang w:val="es-ES"/>
        </w:rPr>
        <w:softHyphen/>
        <w:t>fiq</w:t>
      </w:r>
      <w:r w:rsidRPr="00535DA6">
        <w:rPr>
          <w:rFonts w:ascii="LitNusx" w:hAnsi="LitNusx"/>
          <w:b/>
          <w:bCs/>
          <w:sz w:val="22"/>
          <w:szCs w:val="22"/>
          <w:lang w:val="es-ES"/>
        </w:rPr>
        <w:softHyphen/>
        <w:t>si</w:t>
      </w:r>
      <w:r w:rsidRPr="00535DA6">
        <w:rPr>
          <w:rFonts w:ascii="LitNusx" w:hAnsi="LitNusx"/>
          <w:b/>
          <w:bCs/>
          <w:sz w:val="22"/>
          <w:szCs w:val="22"/>
          <w:lang w:val="es-ES"/>
        </w:rPr>
        <w:softHyphen/>
        <w:t>res, rom `gza, rom</w:t>
      </w:r>
      <w:r w:rsidRPr="00535DA6">
        <w:rPr>
          <w:rFonts w:ascii="LitNusx" w:hAnsi="LitNusx"/>
          <w:b/>
          <w:bCs/>
          <w:sz w:val="22"/>
          <w:szCs w:val="22"/>
          <w:lang w:val="es-ES"/>
        </w:rPr>
        <w:softHyphen/>
        <w:t>li</w:t>
      </w:r>
      <w:r w:rsidRPr="00535DA6">
        <w:rPr>
          <w:rFonts w:ascii="LitNusx" w:hAnsi="LitNusx"/>
          <w:b/>
          <w:bCs/>
          <w:sz w:val="22"/>
          <w:szCs w:val="22"/>
          <w:lang w:val="es-ES"/>
        </w:rPr>
        <w:softHyphen/>
        <w:t>Tac Ta</w:t>
      </w:r>
      <w:r w:rsidRPr="00535DA6">
        <w:rPr>
          <w:rFonts w:ascii="LitNusx" w:hAnsi="LitNusx"/>
          <w:b/>
          <w:bCs/>
          <w:sz w:val="22"/>
          <w:szCs w:val="22"/>
          <w:lang w:val="es-ES"/>
        </w:rPr>
        <w:softHyphen/>
        <w:t>vis ke</w:t>
      </w:r>
      <w:r w:rsidRPr="00535DA6">
        <w:rPr>
          <w:rFonts w:ascii="LitNusx" w:hAnsi="LitNusx"/>
          <w:b/>
          <w:bCs/>
          <w:sz w:val="22"/>
          <w:szCs w:val="22"/>
          <w:lang w:val="es-ES"/>
        </w:rPr>
        <w:softHyphen/>
        <w:t>Til</w:t>
      </w:r>
      <w:r w:rsidRPr="00535DA6">
        <w:rPr>
          <w:rFonts w:ascii="LitNusx" w:hAnsi="LitNusx"/>
          <w:b/>
          <w:bCs/>
          <w:sz w:val="22"/>
          <w:szCs w:val="22"/>
          <w:lang w:val="es-ES"/>
        </w:rPr>
        <w:softHyphen/>
        <w:t>dRe</w:t>
      </w:r>
      <w:r w:rsidRPr="00535DA6">
        <w:rPr>
          <w:rFonts w:ascii="LitNusx" w:hAnsi="LitNusx"/>
          <w:b/>
          <w:bCs/>
          <w:sz w:val="22"/>
          <w:szCs w:val="22"/>
          <w:lang w:val="es-ES"/>
        </w:rPr>
        <w:softHyphen/>
        <w:t>o</w:t>
      </w:r>
      <w:r w:rsidRPr="00535DA6">
        <w:rPr>
          <w:rFonts w:ascii="LitNusx" w:hAnsi="LitNusx"/>
          <w:b/>
          <w:bCs/>
          <w:sz w:val="22"/>
          <w:szCs w:val="22"/>
          <w:lang w:val="es-ES"/>
        </w:rPr>
        <w:softHyphen/>
        <w:t>bas</w:t>
      </w:r>
      <w:r w:rsidRPr="00535DA6">
        <w:rPr>
          <w:rFonts w:ascii="LitNusx" w:hAnsi="LitNusx"/>
          <w:b/>
          <w:bCs/>
          <w:sz w:val="22"/>
          <w:szCs w:val="22"/>
          <w:lang w:val="es-ES"/>
        </w:rPr>
        <w:softHyphen/>
        <w:t>Tan mi</w:t>
      </w:r>
      <w:r w:rsidRPr="00535DA6">
        <w:rPr>
          <w:rFonts w:ascii="LitNusx" w:hAnsi="LitNusx"/>
          <w:b/>
          <w:bCs/>
          <w:sz w:val="22"/>
          <w:szCs w:val="22"/>
          <w:lang w:val="es-ES"/>
        </w:rPr>
        <w:softHyphen/>
        <w:t>vid</w:t>
      </w:r>
      <w:r w:rsidRPr="00535DA6">
        <w:rPr>
          <w:rFonts w:ascii="LitNusx" w:hAnsi="LitNusx"/>
          <w:b/>
          <w:bCs/>
          <w:sz w:val="22"/>
          <w:szCs w:val="22"/>
          <w:lang w:val="es-ES"/>
        </w:rPr>
        <w:softHyphen/>
        <w:t>nen gan</w:t>
      </w:r>
      <w:r w:rsidRPr="00535DA6">
        <w:rPr>
          <w:rFonts w:ascii="LitNusx" w:hAnsi="LitNusx"/>
          <w:b/>
          <w:bCs/>
          <w:sz w:val="22"/>
          <w:szCs w:val="22"/>
          <w:lang w:val="es-ES"/>
        </w:rPr>
        <w:softHyphen/>
        <w:t>vi</w:t>
      </w:r>
      <w:r w:rsidRPr="00535DA6">
        <w:rPr>
          <w:rFonts w:ascii="LitNusx" w:hAnsi="LitNusx"/>
          <w:b/>
          <w:bCs/>
          <w:sz w:val="22"/>
          <w:szCs w:val="22"/>
          <w:lang w:val="es-ES"/>
        </w:rPr>
        <w:softHyphen/>
        <w:t>Ta</w:t>
      </w:r>
      <w:r w:rsidRPr="00535DA6">
        <w:rPr>
          <w:rFonts w:ascii="LitNusx" w:hAnsi="LitNusx"/>
          <w:b/>
          <w:bCs/>
          <w:sz w:val="22"/>
          <w:szCs w:val="22"/>
          <w:lang w:val="es-ES"/>
        </w:rPr>
        <w:softHyphen/>
        <w:t>re</w:t>
      </w:r>
      <w:r w:rsidRPr="00535DA6">
        <w:rPr>
          <w:rFonts w:ascii="LitNusx" w:hAnsi="LitNusx"/>
          <w:b/>
          <w:bCs/>
          <w:sz w:val="22"/>
          <w:szCs w:val="22"/>
          <w:lang w:val="es-ES"/>
        </w:rPr>
        <w:softHyphen/>
        <w:t>bu</w:t>
      </w:r>
      <w:r w:rsidRPr="00535DA6">
        <w:rPr>
          <w:rFonts w:ascii="LitNusx" w:hAnsi="LitNusx"/>
          <w:b/>
          <w:bCs/>
          <w:sz w:val="22"/>
          <w:szCs w:val="22"/>
          <w:lang w:val="es-ES"/>
        </w:rPr>
        <w:softHyphen/>
        <w:t>li qvey</w:t>
      </w:r>
      <w:r w:rsidRPr="00535DA6">
        <w:rPr>
          <w:rFonts w:ascii="LitNusx" w:hAnsi="LitNusx"/>
          <w:b/>
          <w:bCs/>
          <w:sz w:val="22"/>
          <w:szCs w:val="22"/>
          <w:lang w:val="es-ES"/>
        </w:rPr>
        <w:softHyphen/>
        <w:t>ne</w:t>
      </w:r>
      <w:r w:rsidRPr="00535DA6">
        <w:rPr>
          <w:rFonts w:ascii="LitNusx" w:hAnsi="LitNusx"/>
          <w:b/>
          <w:bCs/>
          <w:sz w:val="22"/>
          <w:szCs w:val="22"/>
          <w:lang w:val="es-ES"/>
        </w:rPr>
        <w:softHyphen/>
        <w:t>bi, mi</w:t>
      </w:r>
      <w:r w:rsidRPr="00535DA6">
        <w:rPr>
          <w:rFonts w:ascii="LitNusx" w:hAnsi="LitNusx"/>
          <w:b/>
          <w:bCs/>
          <w:sz w:val="22"/>
          <w:szCs w:val="22"/>
          <w:lang w:val="es-ES"/>
        </w:rPr>
        <w:softHyphen/>
        <w:t>u</w:t>
      </w:r>
      <w:r w:rsidRPr="00535DA6">
        <w:rPr>
          <w:rFonts w:ascii="LitNusx" w:hAnsi="LitNusx"/>
          <w:b/>
          <w:bCs/>
          <w:sz w:val="22"/>
          <w:szCs w:val="22"/>
          <w:lang w:val="es-ES"/>
        </w:rPr>
        <w:softHyphen/>
        <w:t>Re</w:t>
      </w:r>
      <w:r w:rsidRPr="00535DA6">
        <w:rPr>
          <w:rFonts w:ascii="LitNusx" w:hAnsi="LitNusx"/>
          <w:b/>
          <w:bCs/>
          <w:sz w:val="22"/>
          <w:szCs w:val="22"/>
          <w:lang w:val="es-ES"/>
        </w:rPr>
        <w:softHyphen/>
        <w:t>be</w:t>
      </w:r>
      <w:r w:rsidRPr="00535DA6">
        <w:rPr>
          <w:rFonts w:ascii="LitNusx" w:hAnsi="LitNusx"/>
          <w:b/>
          <w:bCs/>
          <w:sz w:val="22"/>
          <w:szCs w:val="22"/>
          <w:lang w:val="es-ES"/>
        </w:rPr>
        <w:softHyphen/>
        <w:t>lia mTli</w:t>
      </w:r>
      <w:r w:rsidRPr="00535DA6">
        <w:rPr>
          <w:rFonts w:ascii="LitNusx" w:hAnsi="LitNusx"/>
          <w:b/>
          <w:bCs/>
          <w:sz w:val="22"/>
          <w:szCs w:val="22"/>
          <w:lang w:val="es-ES"/>
        </w:rPr>
        <w:softHyphen/>
        <w:t>a</w:t>
      </w:r>
      <w:r w:rsidRPr="00535DA6">
        <w:rPr>
          <w:rFonts w:ascii="LitNusx" w:hAnsi="LitNusx"/>
          <w:b/>
          <w:bCs/>
          <w:sz w:val="22"/>
          <w:szCs w:val="22"/>
          <w:lang w:val="es-ES"/>
        </w:rPr>
        <w:softHyphen/>
        <w:t>nad ka</w:t>
      </w:r>
      <w:r w:rsidRPr="00535DA6">
        <w:rPr>
          <w:rFonts w:ascii="LitNusx" w:hAnsi="LitNusx"/>
          <w:b/>
          <w:bCs/>
          <w:sz w:val="22"/>
          <w:szCs w:val="22"/>
          <w:lang w:val="es-ES"/>
        </w:rPr>
        <w:softHyphen/>
        <w:t>cob</w:t>
      </w:r>
      <w:r w:rsidRPr="00535DA6">
        <w:rPr>
          <w:rFonts w:ascii="LitNusx" w:hAnsi="LitNusx"/>
          <w:b/>
          <w:bCs/>
          <w:sz w:val="22"/>
          <w:szCs w:val="22"/>
          <w:lang w:val="es-ES"/>
        </w:rPr>
        <w:softHyphen/>
        <w:t>ri</w:t>
      </w:r>
      <w:r w:rsidRPr="00535DA6">
        <w:rPr>
          <w:rFonts w:ascii="LitNusx" w:hAnsi="LitNusx"/>
          <w:b/>
          <w:bCs/>
          <w:sz w:val="22"/>
          <w:szCs w:val="22"/>
          <w:lang w:val="es-ES"/>
        </w:rPr>
        <w:softHyphen/>
        <w:t>o</w:t>
      </w:r>
      <w:r w:rsidRPr="00535DA6">
        <w:rPr>
          <w:rFonts w:ascii="LitNusx" w:hAnsi="LitNusx"/>
          <w:b/>
          <w:bCs/>
          <w:sz w:val="22"/>
          <w:szCs w:val="22"/>
          <w:lang w:val="es-ES"/>
        </w:rPr>
        <w:softHyphen/>
        <w:t>bi</w:t>
      </w:r>
      <w:r w:rsidRPr="00535DA6">
        <w:rPr>
          <w:rFonts w:ascii="LitNusx" w:hAnsi="LitNusx"/>
          <w:b/>
          <w:bCs/>
          <w:sz w:val="22"/>
          <w:szCs w:val="22"/>
          <w:lang w:val="es-ES"/>
        </w:rPr>
        <w:softHyphen/>
        <w:t>saT</w:t>
      </w:r>
      <w:r w:rsidRPr="00535DA6">
        <w:rPr>
          <w:rFonts w:ascii="LitNusx" w:hAnsi="LitNusx"/>
          <w:b/>
          <w:bCs/>
          <w:sz w:val="22"/>
          <w:szCs w:val="22"/>
          <w:lang w:val="es-ES"/>
        </w:rPr>
        <w:softHyphen/>
        <w:t>vis... Cven ver Sev</w:t>
      </w:r>
      <w:r w:rsidRPr="00535DA6">
        <w:rPr>
          <w:rFonts w:ascii="LitNusx" w:hAnsi="LitNusx"/>
          <w:b/>
          <w:bCs/>
          <w:sz w:val="22"/>
          <w:szCs w:val="22"/>
          <w:lang w:val="es-ES"/>
        </w:rPr>
        <w:softHyphen/>
        <w:t>ZlebT pla</w:t>
      </w:r>
      <w:r w:rsidRPr="00535DA6">
        <w:rPr>
          <w:rFonts w:ascii="LitNusx" w:hAnsi="LitNusx"/>
          <w:b/>
          <w:bCs/>
          <w:sz w:val="22"/>
          <w:szCs w:val="22"/>
          <w:lang w:val="es-ES"/>
        </w:rPr>
        <w:softHyphen/>
        <w:t>ne</w:t>
      </w:r>
      <w:r w:rsidRPr="00535DA6">
        <w:rPr>
          <w:rFonts w:ascii="LitNusx" w:hAnsi="LitNusx"/>
          <w:b/>
          <w:bCs/>
          <w:sz w:val="22"/>
          <w:szCs w:val="22"/>
          <w:lang w:val="es-ES"/>
        </w:rPr>
        <w:softHyphen/>
        <w:t>tis eko</w:t>
      </w:r>
      <w:r w:rsidRPr="00535DA6">
        <w:rPr>
          <w:rFonts w:ascii="LitNusx" w:hAnsi="LitNusx"/>
          <w:b/>
          <w:bCs/>
          <w:sz w:val="22"/>
          <w:szCs w:val="22"/>
          <w:lang w:val="es-ES"/>
        </w:rPr>
        <w:softHyphen/>
        <w:t>lo</w:t>
      </w:r>
      <w:r w:rsidRPr="00535DA6">
        <w:rPr>
          <w:rFonts w:ascii="LitNusx" w:hAnsi="LitNusx"/>
          <w:b/>
          <w:bCs/>
          <w:sz w:val="22"/>
          <w:szCs w:val="22"/>
          <w:lang w:val="es-ES"/>
        </w:rPr>
        <w:softHyphen/>
        <w:t>gi</w:t>
      </w:r>
      <w:r w:rsidRPr="00535DA6">
        <w:rPr>
          <w:rFonts w:ascii="LitNusx" w:hAnsi="LitNusx"/>
          <w:b/>
          <w:bCs/>
          <w:sz w:val="22"/>
          <w:szCs w:val="22"/>
          <w:lang w:val="es-ES"/>
        </w:rPr>
        <w:softHyphen/>
        <w:t>u</w:t>
      </w:r>
      <w:r w:rsidRPr="00535DA6">
        <w:rPr>
          <w:rFonts w:ascii="LitNusx" w:hAnsi="LitNusx"/>
          <w:b/>
          <w:bCs/>
          <w:sz w:val="22"/>
          <w:szCs w:val="22"/>
          <w:lang w:val="es-ES"/>
        </w:rPr>
        <w:softHyphen/>
        <w:t>ri usaf</w:t>
      </w:r>
      <w:r w:rsidRPr="00535DA6">
        <w:rPr>
          <w:rFonts w:ascii="LitNusx" w:hAnsi="LitNusx"/>
          <w:b/>
          <w:bCs/>
          <w:sz w:val="22"/>
          <w:szCs w:val="22"/>
          <w:lang w:val="es-ES"/>
        </w:rPr>
        <w:softHyphen/>
        <w:t>rTxo</w:t>
      </w:r>
      <w:r w:rsidRPr="00535DA6">
        <w:rPr>
          <w:rFonts w:ascii="LitNusx" w:hAnsi="LitNusx"/>
          <w:b/>
          <w:bCs/>
          <w:sz w:val="22"/>
          <w:szCs w:val="22"/>
          <w:lang w:val="es-ES"/>
        </w:rPr>
        <w:softHyphen/>
        <w:t>e</w:t>
      </w:r>
      <w:r w:rsidRPr="00535DA6">
        <w:rPr>
          <w:rFonts w:ascii="LitNusx" w:hAnsi="LitNusx"/>
          <w:b/>
          <w:bCs/>
          <w:sz w:val="22"/>
          <w:szCs w:val="22"/>
          <w:lang w:val="es-ES"/>
        </w:rPr>
        <w:softHyphen/>
        <w:t>bis uz</w:t>
      </w:r>
      <w:r w:rsidRPr="00535DA6">
        <w:rPr>
          <w:rFonts w:ascii="LitNusx" w:hAnsi="LitNusx"/>
          <w:b/>
          <w:bCs/>
          <w:sz w:val="22"/>
          <w:szCs w:val="22"/>
          <w:lang w:val="es-ES"/>
        </w:rPr>
        <w:softHyphen/>
        <w:t>run</w:t>
      </w:r>
      <w:r w:rsidRPr="00535DA6">
        <w:rPr>
          <w:rFonts w:ascii="LitNusx" w:hAnsi="LitNusx"/>
          <w:b/>
          <w:bCs/>
          <w:sz w:val="22"/>
          <w:szCs w:val="22"/>
          <w:lang w:val="es-ES"/>
        </w:rPr>
        <w:softHyphen/>
        <w:t>vel</w:t>
      </w:r>
      <w:r w:rsidRPr="00535DA6">
        <w:rPr>
          <w:rFonts w:ascii="LitNusx" w:hAnsi="LitNusx"/>
          <w:b/>
          <w:bCs/>
          <w:sz w:val="22"/>
          <w:szCs w:val="22"/>
          <w:lang w:val="es-ES"/>
        </w:rPr>
        <w:softHyphen/>
        <w:t>yo</w:t>
      </w:r>
      <w:r w:rsidRPr="00535DA6">
        <w:rPr>
          <w:rFonts w:ascii="LitNusx" w:hAnsi="LitNusx"/>
          <w:b/>
          <w:bCs/>
          <w:sz w:val="22"/>
          <w:szCs w:val="22"/>
          <w:lang w:val="es-ES"/>
        </w:rPr>
        <w:softHyphen/>
        <w:t>fas so</w:t>
      </w:r>
      <w:r w:rsidRPr="00535DA6">
        <w:rPr>
          <w:rFonts w:ascii="LitNusx" w:hAnsi="LitNusx"/>
          <w:b/>
          <w:bCs/>
          <w:sz w:val="22"/>
          <w:szCs w:val="22"/>
          <w:lang w:val="es-ES"/>
        </w:rPr>
        <w:softHyphen/>
        <w:t>ci</w:t>
      </w:r>
      <w:r w:rsidRPr="00535DA6">
        <w:rPr>
          <w:rFonts w:ascii="LitNusx" w:hAnsi="LitNusx"/>
          <w:b/>
          <w:bCs/>
          <w:sz w:val="22"/>
          <w:szCs w:val="22"/>
          <w:lang w:val="es-ES"/>
        </w:rPr>
        <w:softHyphen/>
        <w:t>a</w:t>
      </w:r>
      <w:r w:rsidRPr="00535DA6">
        <w:rPr>
          <w:rFonts w:ascii="LitNusx" w:hAnsi="LitNusx"/>
          <w:b/>
          <w:bCs/>
          <w:sz w:val="22"/>
          <w:szCs w:val="22"/>
          <w:lang w:val="es-ES"/>
        </w:rPr>
        <w:softHyphen/>
        <w:t>lu</w:t>
      </w:r>
      <w:r w:rsidRPr="00535DA6">
        <w:rPr>
          <w:rFonts w:ascii="LitNusx" w:hAnsi="LitNusx"/>
          <w:b/>
          <w:bCs/>
          <w:sz w:val="22"/>
          <w:szCs w:val="22"/>
          <w:lang w:val="es-ES"/>
        </w:rPr>
        <w:softHyphen/>
        <w:t>rad ara</w:t>
      </w:r>
      <w:r w:rsidRPr="00535DA6">
        <w:rPr>
          <w:rFonts w:ascii="LitNusx" w:hAnsi="LitNusx"/>
          <w:b/>
          <w:bCs/>
          <w:sz w:val="22"/>
          <w:szCs w:val="22"/>
          <w:lang w:val="es-ES"/>
        </w:rPr>
        <w:softHyphen/>
        <w:t>sa</w:t>
      </w:r>
      <w:r w:rsidRPr="00535DA6">
        <w:rPr>
          <w:rFonts w:ascii="LitNusx" w:hAnsi="LitNusx"/>
          <w:b/>
          <w:bCs/>
          <w:sz w:val="22"/>
          <w:szCs w:val="22"/>
          <w:lang w:val="es-ES"/>
        </w:rPr>
        <w:softHyphen/>
        <w:t>mar</w:t>
      </w:r>
      <w:r w:rsidRPr="00535DA6">
        <w:rPr>
          <w:rFonts w:ascii="LitNusx" w:hAnsi="LitNusx"/>
          <w:b/>
          <w:bCs/>
          <w:sz w:val="22"/>
          <w:szCs w:val="22"/>
          <w:lang w:val="es-ES"/>
        </w:rPr>
        <w:softHyphen/>
        <w:t>Tli</w:t>
      </w:r>
      <w:r w:rsidRPr="00535DA6">
        <w:rPr>
          <w:rFonts w:ascii="LitNusx" w:hAnsi="LitNusx"/>
          <w:b/>
          <w:bCs/>
          <w:sz w:val="22"/>
          <w:szCs w:val="22"/>
          <w:lang w:val="es-ES"/>
        </w:rPr>
        <w:softHyphen/>
        <w:t>an sam</w:t>
      </w:r>
      <w:r w:rsidRPr="00535DA6">
        <w:rPr>
          <w:rFonts w:ascii="LitNusx" w:hAnsi="LitNusx"/>
          <w:b/>
          <w:bCs/>
          <w:sz w:val="22"/>
          <w:szCs w:val="22"/>
          <w:lang w:val="es-ES"/>
        </w:rPr>
        <w:softHyphen/>
        <w:t>ya</w:t>
      </w:r>
      <w:r w:rsidRPr="00535DA6">
        <w:rPr>
          <w:rFonts w:ascii="LitNusx" w:hAnsi="LitNusx"/>
          <w:b/>
          <w:bCs/>
          <w:sz w:val="22"/>
          <w:szCs w:val="22"/>
          <w:lang w:val="es-ES"/>
        </w:rPr>
        <w:softHyphen/>
        <w:t>ro</w:t>
      </w:r>
      <w:r w:rsidRPr="00535DA6">
        <w:rPr>
          <w:rFonts w:ascii="LitNusx" w:hAnsi="LitNusx"/>
          <w:b/>
          <w:bCs/>
          <w:sz w:val="22"/>
          <w:szCs w:val="22"/>
          <w:lang w:val="es-ES"/>
        </w:rPr>
        <w:softHyphen/>
        <w:t>Si~</w:t>
      </w:r>
      <w:r w:rsidRPr="00535DA6">
        <w:rPr>
          <w:rFonts w:ascii="LitNusx" w:hAnsi="LitNusx"/>
          <w:b/>
          <w:bCs/>
          <w:sz w:val="22"/>
          <w:szCs w:val="22"/>
          <w:vertAlign w:val="superscript"/>
          <w:lang w:val="es-ES"/>
        </w:rPr>
        <w:t>2</w:t>
      </w:r>
      <w:r w:rsidRPr="00535DA6">
        <w:rPr>
          <w:rFonts w:ascii="LitNusx" w:hAnsi="LitNusx"/>
          <w:b/>
          <w:bCs/>
          <w:sz w:val="22"/>
          <w:szCs w:val="22"/>
          <w:lang w:val="es-ES"/>
        </w:rPr>
        <w:t>.</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am</w:t>
      </w:r>
      <w:r w:rsidRPr="00535DA6">
        <w:rPr>
          <w:rFonts w:ascii="LitNusx" w:hAnsi="LitNusx"/>
          <w:sz w:val="22"/>
          <w:szCs w:val="22"/>
          <w:lang w:val="es-ES"/>
        </w:rPr>
        <w:softHyphen/>
        <w:t>ri</w:t>
      </w:r>
      <w:r w:rsidRPr="00535DA6">
        <w:rPr>
          <w:rFonts w:ascii="LitNusx" w:hAnsi="LitNusx"/>
          <w:sz w:val="22"/>
          <w:szCs w:val="22"/>
          <w:lang w:val="es-ES"/>
        </w:rPr>
        <w:softHyphen/>
        <w:t>gad,</w:t>
      </w:r>
      <w:r w:rsidRPr="00241DAE">
        <w:rPr>
          <w:rFonts w:ascii="Calibri" w:hAnsi="Calibri"/>
          <w:sz w:val="22"/>
          <w:szCs w:val="22"/>
          <w:lang w:val="en-US"/>
        </w:rPr>
        <w:t xml:space="preserve"> </w:t>
      </w:r>
      <w:r w:rsidRPr="00535DA6">
        <w:rPr>
          <w:rFonts w:ascii="LitNusx" w:hAnsi="LitNusx"/>
          <w:sz w:val="22"/>
          <w:szCs w:val="22"/>
          <w:lang w:val="es-ES"/>
        </w:rPr>
        <w:t>mdgra</w:t>
      </w:r>
      <w:r w:rsidRPr="00535DA6">
        <w:rPr>
          <w:rFonts w:ascii="LitNusx" w:hAnsi="LitNusx"/>
          <w:sz w:val="22"/>
          <w:szCs w:val="22"/>
          <w:lang w:val="es-ES"/>
        </w:rPr>
        <w:softHyphen/>
        <w:t>di</w:t>
      </w:r>
      <w:r w:rsidRPr="00241DAE">
        <w:rPr>
          <w:rFonts w:ascii="Calibri" w:hAnsi="Calibri"/>
          <w:sz w:val="22"/>
          <w:szCs w:val="22"/>
          <w:lang w:val="en-US"/>
        </w:rPr>
        <w:t xml:space="preserve"> </w:t>
      </w:r>
      <w:r w:rsidRPr="00535DA6">
        <w:rPr>
          <w:rFonts w:ascii="LitNusx" w:hAnsi="LitNusx"/>
          <w:sz w:val="22"/>
          <w:szCs w:val="22"/>
          <w:lang w:val="es-ES"/>
        </w:rPr>
        <w:t>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w:t>
      </w:r>
      <w:r w:rsidRPr="00241DAE">
        <w:rPr>
          <w:rFonts w:ascii="Calibri" w:hAnsi="Calibri"/>
          <w:sz w:val="22"/>
          <w:szCs w:val="22"/>
          <w:lang w:val="en-US"/>
        </w:rPr>
        <w:t xml:space="preserve"> </w:t>
      </w:r>
      <w:r w:rsidRPr="00535DA6">
        <w:rPr>
          <w:rFonts w:ascii="LitNusx" w:hAnsi="LitNusx"/>
          <w:sz w:val="22"/>
          <w:szCs w:val="22"/>
          <w:lang w:val="es-ES"/>
        </w:rPr>
        <w:t>kon</w:t>
      </w:r>
      <w:r w:rsidRPr="00535DA6">
        <w:rPr>
          <w:rFonts w:ascii="LitNusx" w:hAnsi="LitNusx"/>
          <w:sz w:val="22"/>
          <w:szCs w:val="22"/>
          <w:lang w:val="es-ES"/>
        </w:rPr>
        <w:softHyphen/>
        <w:t>cef</w:t>
      </w:r>
      <w:r w:rsidRPr="00535DA6">
        <w:rPr>
          <w:rFonts w:ascii="LitNusx" w:hAnsi="LitNusx"/>
          <w:sz w:val="22"/>
          <w:szCs w:val="22"/>
          <w:lang w:val="es-ES"/>
        </w:rPr>
        <w:softHyphen/>
        <w:t>ci</w:t>
      </w:r>
      <w:r w:rsidRPr="00535DA6">
        <w:rPr>
          <w:rFonts w:ascii="LitNusx" w:hAnsi="LitNusx"/>
          <w:sz w:val="22"/>
          <w:szCs w:val="22"/>
          <w:lang w:val="es-ES"/>
        </w:rPr>
        <w:softHyphen/>
        <w:t>is mi</w:t>
      </w:r>
      <w:r w:rsidRPr="00535DA6">
        <w:rPr>
          <w:rFonts w:ascii="LitNusx" w:hAnsi="LitNusx"/>
          <w:sz w:val="22"/>
          <w:szCs w:val="22"/>
          <w:lang w:val="es-ES"/>
        </w:rPr>
        <w:softHyphen/>
        <w:t>xed</w:t>
      </w:r>
      <w:r w:rsidRPr="00535DA6">
        <w:rPr>
          <w:rFonts w:ascii="LitNusx" w:hAnsi="LitNusx"/>
          <w:sz w:val="22"/>
          <w:szCs w:val="22"/>
          <w:lang w:val="es-ES"/>
        </w:rPr>
        <w:softHyphen/>
        <w:t>viT,</w:t>
      </w:r>
      <w:r w:rsidRPr="00241DAE">
        <w:rPr>
          <w:rFonts w:ascii="Calibri" w:hAnsi="Calibri"/>
          <w:sz w:val="22"/>
          <w:szCs w:val="22"/>
          <w:lang w:val="en-US"/>
        </w:rPr>
        <w:t xml:space="preserve"> </w:t>
      </w:r>
      <w:r w:rsidRPr="00535DA6">
        <w:rPr>
          <w:rFonts w:ascii="LitNusx" w:hAnsi="LitNusx"/>
          <w:sz w:val="22"/>
          <w:szCs w:val="22"/>
          <w:lang w:val="es-ES"/>
        </w:rPr>
        <w:t>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lur</w:t>
      </w:r>
      <w:r w:rsidRPr="00241DAE">
        <w:rPr>
          <w:rFonts w:ascii="Calibri" w:hAnsi="Calibri"/>
          <w:sz w:val="22"/>
          <w:szCs w:val="22"/>
          <w:lang w:val="en-US"/>
        </w:rPr>
        <w:t xml:space="preserve"> </w:t>
      </w:r>
      <w:r w:rsidRPr="00535DA6">
        <w:rPr>
          <w:rFonts w:ascii="LitNusx" w:hAnsi="LitNusx"/>
          <w:sz w:val="22"/>
          <w:szCs w:val="22"/>
          <w:lang w:val="es-ES"/>
        </w:rPr>
        <w:t>sfe</w:t>
      </w:r>
      <w:r w:rsidRPr="00535DA6">
        <w:rPr>
          <w:rFonts w:ascii="LitNusx" w:hAnsi="LitNusx"/>
          <w:sz w:val="22"/>
          <w:szCs w:val="22"/>
          <w:lang w:val="es-ES"/>
        </w:rPr>
        <w:softHyphen/>
        <w:t>ro</w:t>
      </w:r>
      <w:r w:rsidRPr="00535DA6">
        <w:rPr>
          <w:rFonts w:ascii="LitNusx" w:hAnsi="LitNusx"/>
          <w:sz w:val="22"/>
          <w:szCs w:val="22"/>
          <w:lang w:val="es-ES"/>
        </w:rPr>
        <w:softHyphen/>
        <w:t>Si</w:t>
      </w:r>
      <w:r w:rsidRPr="00241DAE">
        <w:rPr>
          <w:rFonts w:ascii="Calibri" w:hAnsi="Calibri"/>
          <w:sz w:val="22"/>
          <w:szCs w:val="22"/>
          <w:lang w:val="en-US"/>
        </w:rPr>
        <w:t xml:space="preserve"> </w:t>
      </w:r>
      <w:r w:rsidRPr="00535DA6">
        <w:rPr>
          <w:rFonts w:ascii="LitNusx" w:hAnsi="LitNusx"/>
          <w:sz w:val="22"/>
          <w:szCs w:val="22"/>
          <w:lang w:val="es-ES"/>
        </w:rPr>
        <w:t>stra</w:t>
      </w:r>
      <w:r w:rsidRPr="00535DA6">
        <w:rPr>
          <w:rFonts w:ascii="LitNusx" w:hAnsi="LitNusx"/>
          <w:sz w:val="22"/>
          <w:szCs w:val="22"/>
          <w:lang w:val="es-ES"/>
        </w:rPr>
        <w:softHyphen/>
        <w:t>te</w:t>
      </w:r>
      <w:r w:rsidRPr="00535DA6">
        <w:rPr>
          <w:rFonts w:ascii="LitNusx" w:hAnsi="LitNusx"/>
          <w:sz w:val="22"/>
          <w:szCs w:val="22"/>
          <w:lang w:val="es-ES"/>
        </w:rPr>
        <w:softHyphen/>
        <w:t>gi</w:t>
      </w:r>
      <w:r w:rsidRPr="00535DA6">
        <w:rPr>
          <w:rFonts w:ascii="LitNusx" w:hAnsi="LitNusx"/>
          <w:sz w:val="22"/>
          <w:szCs w:val="22"/>
          <w:lang w:val="es-ES"/>
        </w:rPr>
        <w:softHyphen/>
        <w:t>u</w:t>
      </w:r>
      <w:r w:rsidRPr="00535DA6">
        <w:rPr>
          <w:rFonts w:ascii="LitNusx" w:hAnsi="LitNusx"/>
          <w:sz w:val="22"/>
          <w:szCs w:val="22"/>
          <w:lang w:val="es-ES"/>
        </w:rPr>
        <w:softHyphen/>
        <w:t>li</w:t>
      </w:r>
      <w:r w:rsidRPr="00241DAE">
        <w:rPr>
          <w:rFonts w:ascii="Calibri" w:hAnsi="Calibri"/>
          <w:sz w:val="22"/>
          <w:szCs w:val="22"/>
          <w:lang w:val="en-US"/>
        </w:rPr>
        <w:t xml:space="preserve"> </w:t>
      </w:r>
      <w:r w:rsidRPr="00535DA6">
        <w:rPr>
          <w:rFonts w:ascii="LitNusx" w:hAnsi="LitNusx"/>
          <w:sz w:val="22"/>
          <w:szCs w:val="22"/>
          <w:lang w:val="es-ES"/>
        </w:rPr>
        <w:t>mi</w:t>
      </w:r>
      <w:r w:rsidRPr="00535DA6">
        <w:rPr>
          <w:rFonts w:ascii="LitNusx" w:hAnsi="LitNusx"/>
          <w:sz w:val="22"/>
          <w:szCs w:val="22"/>
          <w:lang w:val="es-ES"/>
        </w:rPr>
        <w:softHyphen/>
        <w:t>za</w:t>
      </w:r>
      <w:r w:rsidRPr="00535DA6">
        <w:rPr>
          <w:rFonts w:ascii="LitNusx" w:hAnsi="LitNusx"/>
          <w:sz w:val="22"/>
          <w:szCs w:val="22"/>
          <w:lang w:val="es-ES"/>
        </w:rPr>
        <w:softHyphen/>
        <w:t>nia</w:t>
      </w:r>
      <w:r w:rsidRPr="00241DAE">
        <w:rPr>
          <w:rFonts w:ascii="Calibri" w:hAnsi="Calibri"/>
          <w:sz w:val="22"/>
          <w:szCs w:val="22"/>
          <w:lang w:val="en-US"/>
        </w:rPr>
        <w:t xml:space="preserve"> </w:t>
      </w:r>
      <w:r w:rsidRPr="00535DA6">
        <w:rPr>
          <w:rFonts w:ascii="LitNusx" w:hAnsi="LitNusx"/>
          <w:sz w:val="22"/>
          <w:szCs w:val="22"/>
          <w:lang w:val="es-ES"/>
        </w:rPr>
        <w:t>de</w:t>
      </w:r>
      <w:r w:rsidRPr="00535DA6">
        <w:rPr>
          <w:rFonts w:ascii="LitNusx" w:hAnsi="LitNusx"/>
          <w:sz w:val="22"/>
          <w:szCs w:val="22"/>
          <w:lang w:val="es-ES"/>
        </w:rPr>
        <w:softHyphen/>
        <w:t>da</w:t>
      </w:r>
      <w:r w:rsidRPr="00535DA6">
        <w:rPr>
          <w:rFonts w:ascii="LitNusx" w:hAnsi="LitNusx"/>
          <w:sz w:val="22"/>
          <w:szCs w:val="22"/>
          <w:lang w:val="es-ES"/>
        </w:rPr>
        <w:softHyphen/>
        <w:t>mi</w:t>
      </w:r>
      <w:r w:rsidRPr="00535DA6">
        <w:rPr>
          <w:rFonts w:ascii="LitNusx" w:hAnsi="LitNusx"/>
          <w:sz w:val="22"/>
          <w:szCs w:val="22"/>
          <w:lang w:val="es-ES"/>
        </w:rPr>
        <w:softHyphen/>
        <w:t>wa</w:t>
      </w:r>
      <w:r w:rsidRPr="00535DA6">
        <w:rPr>
          <w:rFonts w:ascii="LitNusx" w:hAnsi="LitNusx"/>
          <w:sz w:val="22"/>
          <w:szCs w:val="22"/>
          <w:lang w:val="es-ES"/>
        </w:rPr>
        <w:softHyphen/>
        <w:t>ze</w:t>
      </w:r>
      <w:r w:rsidRPr="00241DAE">
        <w:rPr>
          <w:rFonts w:ascii="Calibri" w:hAnsi="Calibri"/>
          <w:sz w:val="22"/>
          <w:szCs w:val="22"/>
          <w:lang w:val="en-US"/>
        </w:rPr>
        <w:t xml:space="preserve"> </w:t>
      </w:r>
      <w:r w:rsidRPr="00535DA6">
        <w:rPr>
          <w:rFonts w:ascii="LitNusx" w:hAnsi="LitNusx"/>
          <w:sz w:val="22"/>
          <w:szCs w:val="22"/>
          <w:lang w:val="es-ES"/>
        </w:rPr>
        <w:t>Sim</w:t>
      </w:r>
      <w:r w:rsidRPr="00535DA6">
        <w:rPr>
          <w:rFonts w:ascii="LitNusx" w:hAnsi="LitNusx"/>
          <w:sz w:val="22"/>
          <w:szCs w:val="22"/>
          <w:lang w:val="es-ES"/>
        </w:rPr>
        <w:softHyphen/>
        <w:t>Si</w:t>
      </w:r>
      <w:r w:rsidRPr="00535DA6">
        <w:rPr>
          <w:rFonts w:ascii="LitNusx" w:hAnsi="LitNusx"/>
          <w:sz w:val="22"/>
          <w:szCs w:val="22"/>
          <w:lang w:val="es-ES"/>
        </w:rPr>
        <w:softHyphen/>
        <w:t>li</w:t>
      </w:r>
      <w:r>
        <w:rPr>
          <w:rFonts w:ascii="LitNusx" w:hAnsi="LitNusx"/>
          <w:sz w:val="22"/>
          <w:szCs w:val="22"/>
          <w:lang w:val="es-ES"/>
        </w:rPr>
        <w:softHyphen/>
        <w:t>sa da</w:t>
      </w:r>
      <w:r w:rsidRPr="00241DAE">
        <w:rPr>
          <w:rFonts w:ascii="Calibri" w:hAnsi="Calibri"/>
          <w:sz w:val="22"/>
          <w:szCs w:val="22"/>
          <w:lang w:val="en-US"/>
        </w:rPr>
        <w:t xml:space="preserve"> </w:t>
      </w:r>
      <w:r>
        <w:rPr>
          <w:rFonts w:ascii="LitNusx" w:hAnsi="LitNusx"/>
          <w:sz w:val="22"/>
          <w:szCs w:val="22"/>
          <w:lang w:val="es-ES"/>
        </w:rPr>
        <w:t>si</w:t>
      </w:r>
      <w:r>
        <w:rPr>
          <w:rFonts w:ascii="LitNusx" w:hAnsi="LitNusx"/>
          <w:sz w:val="22"/>
          <w:szCs w:val="22"/>
          <w:lang w:val="es-ES"/>
        </w:rPr>
        <w:softHyphen/>
        <w:t>Ra</w:t>
      </w:r>
      <w:r>
        <w:rPr>
          <w:rFonts w:ascii="LitNusx" w:hAnsi="LitNusx"/>
          <w:sz w:val="22"/>
          <w:szCs w:val="22"/>
          <w:lang w:val="es-ES"/>
        </w:rPr>
        <w:softHyphen/>
        <w:t>ta</w:t>
      </w:r>
      <w:r>
        <w:rPr>
          <w:rFonts w:ascii="LitNusx" w:hAnsi="LitNusx"/>
          <w:sz w:val="22"/>
          <w:szCs w:val="22"/>
          <w:lang w:val="es-ES"/>
        </w:rPr>
        <w:softHyphen/>
        <w:t>kis</w:t>
      </w:r>
      <w:r w:rsidRPr="00241DAE">
        <w:rPr>
          <w:rFonts w:ascii="Calibri" w:hAnsi="Calibri"/>
          <w:sz w:val="22"/>
          <w:szCs w:val="22"/>
          <w:lang w:val="en-US"/>
        </w:rPr>
        <w:t xml:space="preserve"> </w:t>
      </w:r>
      <w:r>
        <w:rPr>
          <w:rFonts w:ascii="LitNusx" w:hAnsi="LitNusx"/>
          <w:sz w:val="22"/>
          <w:szCs w:val="22"/>
          <w:lang w:val="es-ES"/>
        </w:rPr>
        <w:t>aR</w:t>
      </w:r>
      <w:r>
        <w:rPr>
          <w:rFonts w:ascii="LitNusx" w:hAnsi="LitNusx"/>
          <w:sz w:val="22"/>
          <w:szCs w:val="22"/>
          <w:lang w:val="es-ES"/>
        </w:rPr>
        <w:softHyphen/>
        <w:t>mof</w:t>
      </w:r>
      <w:r>
        <w:rPr>
          <w:rFonts w:ascii="LitNusx" w:hAnsi="LitNusx"/>
          <w:sz w:val="22"/>
          <w:szCs w:val="22"/>
          <w:lang w:val="es-ES"/>
        </w:rPr>
        <w:softHyphen/>
        <w:t>xvra,</w:t>
      </w:r>
      <w:r w:rsidRPr="00241DAE">
        <w:rPr>
          <w:rFonts w:ascii="Calibri" w:hAnsi="Calibri"/>
          <w:sz w:val="22"/>
          <w:szCs w:val="22"/>
          <w:lang w:val="en-US"/>
        </w:rPr>
        <w:t xml:space="preserve"> </w:t>
      </w:r>
      <w:r w:rsidRPr="00535DA6">
        <w:rPr>
          <w:rFonts w:ascii="LitNusx" w:hAnsi="LitNusx"/>
          <w:sz w:val="22"/>
          <w:szCs w:val="22"/>
          <w:lang w:val="es-ES"/>
        </w:rPr>
        <w:t>bav</w:t>
      </w:r>
      <w:r w:rsidRPr="00535DA6">
        <w:rPr>
          <w:rFonts w:ascii="LitNusx" w:hAnsi="LitNusx"/>
          <w:sz w:val="22"/>
          <w:szCs w:val="22"/>
          <w:lang w:val="es-ES"/>
        </w:rPr>
        <w:softHyphen/>
        <w:t>Sveb</w:t>
      </w:r>
      <w:r w:rsidRPr="00535DA6">
        <w:rPr>
          <w:rFonts w:ascii="LitNusx" w:hAnsi="LitNusx"/>
          <w:sz w:val="22"/>
          <w:szCs w:val="22"/>
          <w:lang w:val="es-ES"/>
        </w:rPr>
        <w:softHyphen/>
        <w:t>ze,</w:t>
      </w:r>
      <w:r w:rsidRPr="00241DAE">
        <w:rPr>
          <w:rFonts w:ascii="Calibri" w:hAnsi="Calibri"/>
          <w:sz w:val="22"/>
          <w:szCs w:val="22"/>
          <w:lang w:val="en-US"/>
        </w:rPr>
        <w:t xml:space="preserve"> </w:t>
      </w:r>
      <w:r w:rsidRPr="00535DA6">
        <w:rPr>
          <w:rFonts w:ascii="LitNusx" w:hAnsi="LitNusx"/>
          <w:sz w:val="22"/>
          <w:szCs w:val="22"/>
          <w:lang w:val="es-ES"/>
        </w:rPr>
        <w:t>xan</w:t>
      </w:r>
      <w:r w:rsidRPr="00535DA6">
        <w:rPr>
          <w:rFonts w:ascii="LitNusx" w:hAnsi="LitNusx"/>
          <w:sz w:val="22"/>
          <w:szCs w:val="22"/>
          <w:lang w:val="es-ES"/>
        </w:rPr>
        <w:softHyphen/>
        <w:t>daz</w:t>
      </w:r>
      <w:r w:rsidRPr="00535DA6">
        <w:rPr>
          <w:rFonts w:ascii="LitNusx" w:hAnsi="LitNusx"/>
          <w:sz w:val="22"/>
          <w:szCs w:val="22"/>
          <w:lang w:val="es-ES"/>
        </w:rPr>
        <w:softHyphen/>
        <w:t>mul</w:t>
      </w:r>
      <w:r w:rsidRPr="00241DAE">
        <w:rPr>
          <w:rFonts w:ascii="Calibri" w:hAnsi="Calibri"/>
          <w:sz w:val="22"/>
          <w:szCs w:val="22"/>
          <w:lang w:val="en-US"/>
        </w:rPr>
        <w:t xml:space="preserve"> </w:t>
      </w:r>
      <w:r w:rsidRPr="00535DA6">
        <w:rPr>
          <w:rFonts w:ascii="LitNusx" w:hAnsi="LitNusx"/>
          <w:sz w:val="22"/>
          <w:szCs w:val="22"/>
          <w:lang w:val="es-ES"/>
        </w:rPr>
        <w:t>ada</w:t>
      </w:r>
      <w:r w:rsidRPr="00535DA6">
        <w:rPr>
          <w:rFonts w:ascii="LitNusx" w:hAnsi="LitNusx"/>
          <w:sz w:val="22"/>
          <w:szCs w:val="22"/>
          <w:lang w:val="es-ES"/>
        </w:rPr>
        <w:softHyphen/>
        <w:t>mi</w:t>
      </w:r>
      <w:r w:rsidRPr="00535DA6">
        <w:rPr>
          <w:rFonts w:ascii="LitNusx" w:hAnsi="LitNusx"/>
          <w:sz w:val="22"/>
          <w:szCs w:val="22"/>
          <w:lang w:val="es-ES"/>
        </w:rPr>
        <w:softHyphen/>
        <w:t>a</w:t>
      </w:r>
      <w:r w:rsidRPr="00535DA6">
        <w:rPr>
          <w:rFonts w:ascii="LitNusx" w:hAnsi="LitNusx"/>
          <w:sz w:val="22"/>
          <w:szCs w:val="22"/>
          <w:lang w:val="es-ES"/>
        </w:rPr>
        <w:softHyphen/>
        <w:t>neb</w:t>
      </w:r>
      <w:r w:rsidRPr="00535DA6">
        <w:rPr>
          <w:rFonts w:ascii="LitNusx" w:hAnsi="LitNusx"/>
          <w:sz w:val="22"/>
          <w:szCs w:val="22"/>
          <w:lang w:val="es-ES"/>
        </w:rPr>
        <w:softHyphen/>
        <w:t>ze,</w:t>
      </w:r>
      <w:r w:rsidRPr="00241DAE">
        <w:rPr>
          <w:rFonts w:ascii="Calibri" w:hAnsi="Calibri"/>
          <w:sz w:val="22"/>
          <w:szCs w:val="22"/>
          <w:lang w:val="en-US"/>
        </w:rPr>
        <w:t xml:space="preserve"> </w:t>
      </w:r>
      <w:r w:rsidRPr="00535DA6">
        <w:rPr>
          <w:rFonts w:ascii="LitNusx" w:hAnsi="LitNusx"/>
          <w:sz w:val="22"/>
          <w:szCs w:val="22"/>
          <w:lang w:val="es-ES"/>
        </w:rPr>
        <w:t>in</w:t>
      </w:r>
      <w:r w:rsidRPr="00535DA6">
        <w:rPr>
          <w:rFonts w:ascii="LitNusx" w:hAnsi="LitNusx"/>
          <w:sz w:val="22"/>
          <w:szCs w:val="22"/>
          <w:lang w:val="es-ES"/>
        </w:rPr>
        <w:softHyphen/>
        <w:t>va</w:t>
      </w:r>
      <w:r w:rsidRPr="00535DA6">
        <w:rPr>
          <w:rFonts w:ascii="LitNusx" w:hAnsi="LitNusx"/>
          <w:sz w:val="22"/>
          <w:szCs w:val="22"/>
          <w:lang w:val="es-ES"/>
        </w:rPr>
        <w:softHyphen/>
        <w:t>li</w:t>
      </w:r>
      <w:r w:rsidRPr="00535DA6">
        <w:rPr>
          <w:rFonts w:ascii="LitNusx" w:hAnsi="LitNusx"/>
          <w:sz w:val="22"/>
          <w:szCs w:val="22"/>
          <w:lang w:val="es-ES"/>
        </w:rPr>
        <w:softHyphen/>
        <w:t>deb</w:t>
      </w:r>
      <w:r w:rsidRPr="00535DA6">
        <w:rPr>
          <w:rFonts w:ascii="LitNusx" w:hAnsi="LitNusx"/>
          <w:sz w:val="22"/>
          <w:szCs w:val="22"/>
          <w:lang w:val="es-ES"/>
        </w:rPr>
        <w:softHyphen/>
        <w:t>ze</w:t>
      </w:r>
      <w:r w:rsidRPr="00241DAE">
        <w:rPr>
          <w:rFonts w:ascii="Calibri" w:hAnsi="Calibri"/>
          <w:sz w:val="22"/>
          <w:szCs w:val="22"/>
          <w:lang w:val="en-US"/>
        </w:rPr>
        <w:t xml:space="preserve"> </w:t>
      </w:r>
      <w:r w:rsidRPr="00535DA6">
        <w:rPr>
          <w:rFonts w:ascii="LitNusx" w:hAnsi="LitNusx"/>
          <w:sz w:val="22"/>
          <w:szCs w:val="22"/>
          <w:lang w:val="es-ES"/>
        </w:rPr>
        <w:t>zrun</w:t>
      </w:r>
      <w:r>
        <w:rPr>
          <w:rFonts w:ascii="LitNusx" w:hAnsi="LitNusx"/>
          <w:sz w:val="22"/>
          <w:szCs w:val="22"/>
          <w:lang w:val="es-ES"/>
        </w:rPr>
        <w:softHyphen/>
        <w:t>va;</w:t>
      </w:r>
      <w:r w:rsidRPr="00241DAE">
        <w:rPr>
          <w:rFonts w:ascii="Calibri" w:hAnsi="Calibri"/>
          <w:sz w:val="22"/>
          <w:szCs w:val="22"/>
          <w:lang w:val="en-US"/>
        </w:rPr>
        <w:t xml:space="preserve"> </w:t>
      </w:r>
      <w:r>
        <w:rPr>
          <w:rFonts w:ascii="LitNusx" w:hAnsi="LitNusx"/>
          <w:sz w:val="22"/>
          <w:szCs w:val="22"/>
          <w:lang w:val="es-ES"/>
        </w:rPr>
        <w:t>sko</w:t>
      </w:r>
      <w:r>
        <w:rPr>
          <w:rFonts w:ascii="LitNusx" w:hAnsi="LitNusx"/>
          <w:sz w:val="22"/>
          <w:szCs w:val="22"/>
          <w:lang w:val="es-ES"/>
        </w:rPr>
        <w:softHyphen/>
        <w:t>lam</w:t>
      </w:r>
      <w:r>
        <w:rPr>
          <w:rFonts w:ascii="LitNusx" w:hAnsi="LitNusx"/>
          <w:sz w:val="22"/>
          <w:szCs w:val="22"/>
          <w:lang w:val="es-ES"/>
        </w:rPr>
        <w:softHyphen/>
        <w:t>de</w:t>
      </w:r>
      <w:r>
        <w:rPr>
          <w:rFonts w:ascii="LitNusx" w:hAnsi="LitNusx"/>
          <w:sz w:val="22"/>
          <w:szCs w:val="22"/>
          <w:lang w:val="es-ES"/>
        </w:rPr>
        <w:softHyphen/>
        <w:t>li da sas</w:t>
      </w:r>
      <w:r>
        <w:rPr>
          <w:rFonts w:ascii="LitNusx" w:hAnsi="LitNusx"/>
          <w:sz w:val="22"/>
          <w:szCs w:val="22"/>
          <w:lang w:val="es-ES"/>
        </w:rPr>
        <w:softHyphen/>
        <w:t>ko</w:t>
      </w:r>
      <w:r>
        <w:rPr>
          <w:rFonts w:ascii="LitNusx" w:hAnsi="LitNusx"/>
          <w:sz w:val="22"/>
          <w:szCs w:val="22"/>
          <w:lang w:val="es-ES"/>
        </w:rPr>
        <w:softHyphen/>
        <w:t>lo</w:t>
      </w:r>
      <w:r w:rsidRPr="00241DAE">
        <w:rPr>
          <w:rFonts w:ascii="Calibri" w:hAnsi="Calibri"/>
          <w:sz w:val="22"/>
          <w:szCs w:val="22"/>
          <w:lang w:val="en-US"/>
        </w:rPr>
        <w:t xml:space="preserve"> </w:t>
      </w:r>
      <w:r>
        <w:rPr>
          <w:rFonts w:ascii="LitNusx" w:hAnsi="LitNusx"/>
          <w:sz w:val="22"/>
          <w:szCs w:val="22"/>
          <w:lang w:val="es-ES"/>
        </w:rPr>
        <w:t>zogadi</w:t>
      </w:r>
      <w:r w:rsidRPr="00241DAE">
        <w:rPr>
          <w:rFonts w:ascii="Calibri" w:hAnsi="Calibri"/>
          <w:sz w:val="22"/>
          <w:szCs w:val="22"/>
          <w:lang w:val="en-US"/>
        </w:rPr>
        <w:t xml:space="preserve"> </w:t>
      </w:r>
      <w:r>
        <w:rPr>
          <w:rFonts w:ascii="LitNusx" w:hAnsi="LitNusx"/>
          <w:sz w:val="22"/>
          <w:szCs w:val="22"/>
          <w:lang w:val="es-ES"/>
        </w:rPr>
        <w:t>ga</w:t>
      </w:r>
      <w:r>
        <w:rPr>
          <w:rFonts w:ascii="LitNusx" w:hAnsi="LitNusx"/>
          <w:sz w:val="22"/>
          <w:szCs w:val="22"/>
          <w:lang w:val="es-ES"/>
        </w:rPr>
        <w:softHyphen/>
        <w:t>naT</w:t>
      </w:r>
      <w:r>
        <w:rPr>
          <w:rFonts w:ascii="LitNusx" w:hAnsi="LitNusx"/>
          <w:sz w:val="22"/>
          <w:szCs w:val="22"/>
          <w:lang w:val="es-ES"/>
        </w:rPr>
        <w:softHyphen/>
        <w:t>leb</w:t>
      </w:r>
      <w:r>
        <w:rPr>
          <w:rFonts w:ascii="LitNusx" w:hAnsi="LitNusx"/>
          <w:sz w:val="22"/>
          <w:szCs w:val="22"/>
          <w:lang w:val="es-ES"/>
        </w:rPr>
        <w:softHyphen/>
        <w:t>is</w:t>
      </w:r>
      <w:r w:rsidRPr="00535DA6">
        <w:rPr>
          <w:rFonts w:ascii="LitNusx" w:hAnsi="LitNusx"/>
          <w:sz w:val="22"/>
          <w:szCs w:val="22"/>
          <w:lang w:val="es-ES"/>
        </w:rPr>
        <w:t>, bav</w:t>
      </w:r>
      <w:r w:rsidRPr="00535DA6">
        <w:rPr>
          <w:rFonts w:ascii="LitNusx" w:hAnsi="LitNusx"/>
          <w:sz w:val="22"/>
          <w:szCs w:val="22"/>
          <w:lang w:val="es-ES"/>
        </w:rPr>
        <w:softHyphen/>
        <w:t>Sve</w:t>
      </w:r>
      <w:r>
        <w:rPr>
          <w:rFonts w:ascii="LitNusx" w:hAnsi="LitNusx"/>
          <w:sz w:val="22"/>
          <w:szCs w:val="22"/>
          <w:lang w:val="es-ES"/>
        </w:rPr>
        <w:softHyphen/>
        <w:t>bi</w:t>
      </w:r>
      <w:r>
        <w:rPr>
          <w:rFonts w:ascii="LitNusx" w:hAnsi="LitNusx"/>
          <w:sz w:val="22"/>
          <w:szCs w:val="22"/>
          <w:lang w:val="es-ES"/>
        </w:rPr>
        <w:softHyphen/>
        <w:t>sa</w:t>
      </w:r>
      <w:r w:rsidRPr="00241DAE">
        <w:rPr>
          <w:rFonts w:ascii="Calibri" w:hAnsi="Calibri"/>
          <w:sz w:val="22"/>
          <w:szCs w:val="22"/>
          <w:lang w:val="en-US"/>
        </w:rPr>
        <w:t xml:space="preserve"> </w:t>
      </w:r>
      <w:r>
        <w:rPr>
          <w:rFonts w:ascii="LitNusx" w:hAnsi="LitNusx"/>
          <w:sz w:val="22"/>
          <w:szCs w:val="22"/>
          <w:lang w:val="es-ES"/>
        </w:rPr>
        <w:t>da</w:t>
      </w:r>
      <w:r w:rsidRPr="00241DAE">
        <w:rPr>
          <w:rFonts w:ascii="Calibri" w:hAnsi="Calibri"/>
          <w:sz w:val="22"/>
          <w:szCs w:val="22"/>
          <w:lang w:val="en-US"/>
        </w:rPr>
        <w:t xml:space="preserve"> </w:t>
      </w:r>
      <w:r>
        <w:rPr>
          <w:rFonts w:ascii="LitNusx" w:hAnsi="LitNusx"/>
          <w:sz w:val="22"/>
          <w:szCs w:val="22"/>
          <w:lang w:val="es-ES"/>
        </w:rPr>
        <w:t>mo</w:t>
      </w:r>
      <w:r>
        <w:rPr>
          <w:rFonts w:ascii="LitNusx" w:hAnsi="LitNusx"/>
          <w:sz w:val="22"/>
          <w:szCs w:val="22"/>
          <w:lang w:val="es-ES"/>
        </w:rPr>
        <w:softHyphen/>
        <w:t>zar</w:t>
      </w:r>
      <w:r>
        <w:rPr>
          <w:rFonts w:ascii="LitNusx" w:hAnsi="LitNusx"/>
          <w:sz w:val="22"/>
          <w:szCs w:val="22"/>
          <w:lang w:val="es-ES"/>
        </w:rPr>
        <w:softHyphen/>
        <w:t>de</w:t>
      </w:r>
      <w:r>
        <w:rPr>
          <w:rFonts w:ascii="LitNusx" w:hAnsi="LitNusx"/>
          <w:sz w:val="22"/>
          <w:szCs w:val="22"/>
          <w:lang w:val="es-ES"/>
        </w:rPr>
        <w:softHyphen/>
        <w:t>bis</w:t>
      </w:r>
      <w:r w:rsidRPr="00241DAE">
        <w:rPr>
          <w:rFonts w:ascii="Calibri" w:hAnsi="Calibri"/>
          <w:sz w:val="22"/>
          <w:szCs w:val="22"/>
          <w:lang w:val="en-US"/>
        </w:rPr>
        <w:t xml:space="preserve"> </w:t>
      </w:r>
      <w:r>
        <w:rPr>
          <w:rFonts w:ascii="LitNusx" w:hAnsi="LitNusx"/>
          <w:sz w:val="22"/>
          <w:szCs w:val="22"/>
          <w:lang w:val="es-ES"/>
        </w:rPr>
        <w:t>aR</w:t>
      </w:r>
      <w:r>
        <w:rPr>
          <w:rFonts w:ascii="LitNusx" w:hAnsi="LitNusx"/>
          <w:sz w:val="22"/>
          <w:szCs w:val="22"/>
          <w:lang w:val="es-ES"/>
        </w:rPr>
        <w:softHyphen/>
        <w:t>zrdis</w:t>
      </w:r>
      <w:r w:rsidRPr="00241DAE">
        <w:rPr>
          <w:rFonts w:ascii="Calibri" w:hAnsi="Calibri"/>
          <w:sz w:val="22"/>
          <w:szCs w:val="22"/>
          <w:lang w:val="en-US"/>
        </w:rPr>
        <w:t xml:space="preserve"> </w:t>
      </w:r>
      <w:r w:rsidRPr="00535DA6">
        <w:rPr>
          <w:rFonts w:ascii="LitNusx" w:hAnsi="LitNusx"/>
          <w:sz w:val="22"/>
          <w:szCs w:val="22"/>
          <w:lang w:val="es-ES"/>
        </w:rPr>
        <w:t>pro</w:t>
      </w:r>
      <w:r w:rsidRPr="00535DA6">
        <w:rPr>
          <w:rFonts w:ascii="LitNusx" w:hAnsi="LitNusx"/>
          <w:sz w:val="22"/>
          <w:szCs w:val="22"/>
          <w:lang w:val="es-ES"/>
        </w:rPr>
        <w:softHyphen/>
        <w:t>fe</w:t>
      </w:r>
      <w:r w:rsidRPr="00535DA6">
        <w:rPr>
          <w:rFonts w:ascii="LitNusx" w:hAnsi="LitNusx"/>
          <w:sz w:val="22"/>
          <w:szCs w:val="22"/>
          <w:lang w:val="es-ES"/>
        </w:rPr>
        <w:softHyphen/>
        <w:t>si</w:t>
      </w:r>
      <w:r w:rsidRPr="00535DA6">
        <w:rPr>
          <w:rFonts w:ascii="LitNusx" w:hAnsi="LitNusx"/>
          <w:sz w:val="22"/>
          <w:szCs w:val="22"/>
          <w:lang w:val="es-ES"/>
        </w:rPr>
        <w:softHyphen/>
        <w:t>u</w:t>
      </w:r>
      <w:r w:rsidRPr="00535DA6">
        <w:rPr>
          <w:rFonts w:ascii="LitNusx" w:hAnsi="LitNusx"/>
          <w:sz w:val="22"/>
          <w:szCs w:val="22"/>
          <w:lang w:val="es-ES"/>
        </w:rPr>
        <w:softHyphen/>
        <w:t>li</w:t>
      </w:r>
      <w:r w:rsidRPr="00241DAE">
        <w:rPr>
          <w:rFonts w:ascii="Calibri" w:hAnsi="Calibri"/>
          <w:sz w:val="22"/>
          <w:szCs w:val="22"/>
          <w:lang w:val="en-US"/>
        </w:rPr>
        <w:t xml:space="preserve"> </w:t>
      </w:r>
      <w:r w:rsidRPr="00535DA6">
        <w:rPr>
          <w:rFonts w:ascii="LitNusx" w:hAnsi="LitNusx"/>
          <w:sz w:val="22"/>
          <w:szCs w:val="22"/>
          <w:lang w:val="es-ES"/>
        </w:rPr>
        <w:t>sa</w:t>
      </w:r>
      <w:r w:rsidRPr="00535DA6">
        <w:rPr>
          <w:rFonts w:ascii="LitNusx" w:hAnsi="LitNusx"/>
          <w:sz w:val="22"/>
          <w:szCs w:val="22"/>
          <w:lang w:val="es-ES"/>
        </w:rPr>
        <w:softHyphen/>
        <w:t>Su</w:t>
      </w:r>
      <w:r w:rsidRPr="00535DA6">
        <w:rPr>
          <w:rFonts w:ascii="LitNusx" w:hAnsi="LitNusx"/>
          <w:sz w:val="22"/>
          <w:szCs w:val="22"/>
          <w:lang w:val="es-ES"/>
        </w:rPr>
        <w:softHyphen/>
        <w:t>a</w:t>
      </w:r>
      <w:r w:rsidRPr="00535DA6">
        <w:rPr>
          <w:rFonts w:ascii="LitNusx" w:hAnsi="LitNusx"/>
          <w:sz w:val="22"/>
          <w:szCs w:val="22"/>
          <w:lang w:val="es-ES"/>
        </w:rPr>
        <w:softHyphen/>
        <w:t>lo</w:t>
      </w:r>
      <w:r w:rsidRPr="00241DAE">
        <w:rPr>
          <w:rFonts w:ascii="Calibri" w:hAnsi="Calibri"/>
          <w:sz w:val="22"/>
          <w:szCs w:val="22"/>
          <w:lang w:val="en-US"/>
        </w:rPr>
        <w:t xml:space="preserve"> </w:t>
      </w:r>
      <w:r w:rsidRPr="00535DA6">
        <w:rPr>
          <w:rFonts w:ascii="LitNusx" w:hAnsi="LitNusx"/>
          <w:sz w:val="22"/>
          <w:szCs w:val="22"/>
          <w:lang w:val="es-ES"/>
        </w:rPr>
        <w:t>da</w:t>
      </w:r>
      <w:r w:rsidRPr="00241DAE">
        <w:rPr>
          <w:rFonts w:ascii="Calibri" w:hAnsi="Calibri"/>
          <w:sz w:val="22"/>
          <w:szCs w:val="22"/>
          <w:lang w:val="en-US"/>
        </w:rPr>
        <w:t xml:space="preserve"> </w:t>
      </w:r>
      <w:r w:rsidRPr="00535DA6">
        <w:rPr>
          <w:rFonts w:ascii="LitNusx" w:hAnsi="LitNusx"/>
          <w:sz w:val="22"/>
          <w:szCs w:val="22"/>
          <w:lang w:val="es-ES"/>
        </w:rPr>
        <w:t>umaR</w:t>
      </w:r>
      <w:r w:rsidRPr="00535DA6">
        <w:rPr>
          <w:rFonts w:ascii="LitNusx" w:hAnsi="LitNusx"/>
          <w:sz w:val="22"/>
          <w:szCs w:val="22"/>
          <w:lang w:val="es-ES"/>
        </w:rPr>
        <w:softHyphen/>
        <w:t>le</w:t>
      </w:r>
      <w:r w:rsidRPr="00535DA6">
        <w:rPr>
          <w:rFonts w:ascii="LitNusx" w:hAnsi="LitNusx"/>
          <w:sz w:val="22"/>
          <w:szCs w:val="22"/>
          <w:lang w:val="es-ES"/>
        </w:rPr>
        <w:softHyphen/>
        <w:t>si</w:t>
      </w:r>
      <w:r w:rsidRPr="00241DAE">
        <w:rPr>
          <w:rFonts w:ascii="Calibri" w:hAnsi="Calibri"/>
          <w:sz w:val="22"/>
          <w:szCs w:val="22"/>
          <w:lang w:val="en-US"/>
        </w:rPr>
        <w:t xml:space="preserve"> </w:t>
      </w:r>
      <w:r w:rsidRPr="00535DA6">
        <w:rPr>
          <w:rFonts w:ascii="LitNusx" w:hAnsi="LitNusx"/>
          <w:sz w:val="22"/>
          <w:szCs w:val="22"/>
          <w:lang w:val="es-ES"/>
        </w:rPr>
        <w:t>sas</w:t>
      </w:r>
      <w:r w:rsidRPr="00535DA6">
        <w:rPr>
          <w:rFonts w:ascii="LitNusx" w:hAnsi="LitNusx"/>
          <w:sz w:val="22"/>
          <w:szCs w:val="22"/>
          <w:lang w:val="es-ES"/>
        </w:rPr>
        <w:softHyphen/>
        <w:t>wav</w:t>
      </w:r>
      <w:r w:rsidRPr="00535DA6">
        <w:rPr>
          <w:rFonts w:ascii="LitNusx" w:hAnsi="LitNusx"/>
          <w:sz w:val="22"/>
          <w:szCs w:val="22"/>
          <w:lang w:val="es-ES"/>
        </w:rPr>
        <w:softHyphen/>
        <w:t>leb</w:t>
      </w:r>
      <w:r w:rsidRPr="00535DA6">
        <w:rPr>
          <w:rFonts w:ascii="LitNusx" w:hAnsi="LitNusx"/>
          <w:sz w:val="22"/>
          <w:szCs w:val="22"/>
          <w:lang w:val="es-ES"/>
        </w:rPr>
        <w:softHyphen/>
        <w:t>le</w:t>
      </w:r>
      <w:r w:rsidRPr="00535DA6">
        <w:rPr>
          <w:rFonts w:ascii="LitNusx" w:hAnsi="LitNusx"/>
          <w:sz w:val="22"/>
          <w:szCs w:val="22"/>
          <w:lang w:val="es-ES"/>
        </w:rPr>
        <w:softHyphen/>
        <w:t>bis</w:t>
      </w:r>
      <w:r w:rsidRPr="00241DAE">
        <w:rPr>
          <w:rFonts w:ascii="Calibri" w:hAnsi="Calibri"/>
          <w:sz w:val="22"/>
          <w:szCs w:val="22"/>
          <w:lang w:val="en-US"/>
        </w:rPr>
        <w:t xml:space="preserve"> </w:t>
      </w:r>
      <w:r w:rsidRPr="00535DA6">
        <w:rPr>
          <w:rFonts w:ascii="LitNusx" w:hAnsi="LitNusx"/>
          <w:sz w:val="22"/>
          <w:szCs w:val="22"/>
          <w:lang w:val="es-ES"/>
        </w:rPr>
        <w:t>far</w:t>
      </w:r>
      <w:r w:rsidRPr="00535DA6">
        <w:rPr>
          <w:rFonts w:ascii="LitNusx" w:hAnsi="LitNusx"/>
          <w:sz w:val="22"/>
          <w:szCs w:val="22"/>
          <w:lang w:val="es-ES"/>
        </w:rPr>
        <w:softHyphen/>
        <w:t>To</w:t>
      </w:r>
      <w:r w:rsidRPr="00241DAE">
        <w:rPr>
          <w:rFonts w:ascii="Calibri" w:hAnsi="Calibri"/>
          <w:sz w:val="22"/>
          <w:szCs w:val="22"/>
          <w:lang w:val="en-US"/>
        </w:rPr>
        <w:t xml:space="preserve"> </w:t>
      </w:r>
      <w:r w:rsidRPr="00535DA6">
        <w:rPr>
          <w:rFonts w:ascii="LitNusx" w:hAnsi="LitNusx"/>
          <w:sz w:val="22"/>
          <w:szCs w:val="22"/>
          <w:lang w:val="es-ES"/>
        </w:rPr>
        <w:t>da</w:t>
      </w:r>
      <w:r w:rsidRPr="00241DAE">
        <w:rPr>
          <w:rFonts w:ascii="Calibri" w:hAnsi="Calibri"/>
          <w:sz w:val="22"/>
          <w:szCs w:val="22"/>
          <w:lang w:val="en-US"/>
        </w:rPr>
        <w:t xml:space="preserve"> </w:t>
      </w:r>
      <w:r w:rsidRPr="00535DA6">
        <w:rPr>
          <w:rFonts w:ascii="LitNusx" w:hAnsi="LitNusx"/>
          <w:sz w:val="22"/>
          <w:szCs w:val="22"/>
          <w:lang w:val="es-ES"/>
        </w:rPr>
        <w:t>xel</w:t>
      </w:r>
      <w:r w:rsidRPr="00535DA6">
        <w:rPr>
          <w:rFonts w:ascii="LitNusx" w:hAnsi="LitNusx"/>
          <w:sz w:val="22"/>
          <w:szCs w:val="22"/>
          <w:lang w:val="es-ES"/>
        </w:rPr>
        <w:softHyphen/>
        <w:t>mi</w:t>
      </w:r>
      <w:r w:rsidRPr="00535DA6">
        <w:rPr>
          <w:rFonts w:ascii="LitNusx" w:hAnsi="LitNusx"/>
          <w:sz w:val="22"/>
          <w:szCs w:val="22"/>
          <w:lang w:val="es-ES"/>
        </w:rPr>
        <w:softHyphen/>
        <w:t>saw</w:t>
      </w:r>
      <w:r w:rsidRPr="00535DA6">
        <w:rPr>
          <w:rFonts w:ascii="LitNusx" w:hAnsi="LitNusx"/>
          <w:sz w:val="22"/>
          <w:szCs w:val="22"/>
          <w:lang w:val="es-ES"/>
        </w:rPr>
        <w:softHyphen/>
        <w:t>vdo</w:t>
      </w:r>
      <w:r w:rsidRPr="00535DA6">
        <w:rPr>
          <w:rFonts w:ascii="LitNusx" w:hAnsi="LitNusx"/>
          <w:sz w:val="22"/>
          <w:szCs w:val="22"/>
          <w:lang w:val="es-ES"/>
        </w:rPr>
        <w:softHyphen/>
        <w:t>mi</w:t>
      </w:r>
      <w:r w:rsidRPr="00241DAE">
        <w:rPr>
          <w:rFonts w:ascii="Calibri" w:hAnsi="Calibri"/>
          <w:sz w:val="22"/>
          <w:szCs w:val="22"/>
          <w:lang w:val="en-US"/>
        </w:rPr>
        <w:t xml:space="preserve"> </w:t>
      </w:r>
      <w:r w:rsidRPr="00535DA6">
        <w:rPr>
          <w:rFonts w:ascii="LitNusx" w:hAnsi="LitNusx"/>
          <w:sz w:val="22"/>
          <w:szCs w:val="22"/>
          <w:lang w:val="es-ES"/>
        </w:rPr>
        <w:t>qse</w:t>
      </w:r>
      <w:r w:rsidRPr="00535DA6">
        <w:rPr>
          <w:rFonts w:ascii="LitNusx" w:hAnsi="LitNusx"/>
          <w:sz w:val="22"/>
          <w:szCs w:val="22"/>
          <w:lang w:val="es-ES"/>
        </w:rPr>
        <w:softHyphen/>
        <w:t>lis</w:t>
      </w:r>
      <w:r w:rsidRPr="00241DAE">
        <w:rPr>
          <w:rFonts w:ascii="Calibri" w:hAnsi="Calibri"/>
          <w:sz w:val="22"/>
          <w:szCs w:val="22"/>
          <w:lang w:val="en-US"/>
        </w:rPr>
        <w:t xml:space="preserve"> </w:t>
      </w:r>
      <w:r w:rsidRPr="00535DA6">
        <w:rPr>
          <w:rFonts w:ascii="LitNusx" w:hAnsi="LitNusx"/>
          <w:sz w:val="22"/>
          <w:szCs w:val="22"/>
          <w:lang w:val="es-ES"/>
        </w:rPr>
        <w:t>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ba.</w:t>
      </w:r>
      <w:r w:rsidRPr="00241DAE">
        <w:rPr>
          <w:rFonts w:ascii="Calibri" w:hAnsi="Calibri"/>
          <w:sz w:val="22"/>
          <w:szCs w:val="22"/>
          <w:lang w:val="en-US"/>
        </w:rPr>
        <w:t xml:space="preserve"> </w:t>
      </w:r>
      <w:r w:rsidRPr="00535DA6">
        <w:rPr>
          <w:rFonts w:ascii="LitNusx" w:hAnsi="LitNusx"/>
          <w:sz w:val="22"/>
          <w:szCs w:val="22"/>
          <w:lang w:val="es-ES"/>
        </w:rPr>
        <w:t>da</w:t>
      </w:r>
      <w:r w:rsidRPr="00535DA6">
        <w:rPr>
          <w:rFonts w:ascii="LitNusx" w:hAnsi="LitNusx"/>
          <w:sz w:val="22"/>
          <w:szCs w:val="22"/>
          <w:lang w:val="es-ES"/>
        </w:rPr>
        <w:softHyphen/>
        <w:t>sa</w:t>
      </w:r>
      <w:r w:rsidRPr="00535DA6">
        <w:rPr>
          <w:rFonts w:ascii="LitNusx" w:hAnsi="LitNusx"/>
          <w:sz w:val="22"/>
          <w:szCs w:val="22"/>
          <w:lang w:val="es-ES"/>
        </w:rPr>
        <w:softHyphen/>
        <w:t>xu</w:t>
      </w:r>
      <w:r w:rsidRPr="00535DA6">
        <w:rPr>
          <w:rFonts w:ascii="LitNusx" w:hAnsi="LitNusx"/>
          <w:sz w:val="22"/>
          <w:szCs w:val="22"/>
          <w:lang w:val="es-ES"/>
        </w:rPr>
        <w:softHyphen/>
        <w:t>li</w:t>
      </w:r>
      <w:r w:rsidRPr="00241DAE">
        <w:rPr>
          <w:rFonts w:ascii="Calibri" w:hAnsi="Calibri"/>
          <w:sz w:val="22"/>
          <w:szCs w:val="22"/>
          <w:lang w:val="en-US"/>
        </w:rPr>
        <w:t xml:space="preserve"> </w:t>
      </w:r>
      <w:r w:rsidRPr="00535DA6">
        <w:rPr>
          <w:rFonts w:ascii="LitNusx" w:hAnsi="LitNusx"/>
          <w:sz w:val="22"/>
          <w:szCs w:val="22"/>
          <w:lang w:val="es-ES"/>
        </w:rPr>
        <w:t>miz</w:t>
      </w:r>
      <w:r w:rsidRPr="00535DA6">
        <w:rPr>
          <w:rFonts w:ascii="LitNusx" w:hAnsi="LitNusx"/>
          <w:sz w:val="22"/>
          <w:szCs w:val="22"/>
          <w:lang w:val="es-ES"/>
        </w:rPr>
        <w:softHyphen/>
        <w:t>nis</w:t>
      </w:r>
      <w:r w:rsidRPr="00241DAE">
        <w:rPr>
          <w:rFonts w:ascii="Calibri" w:hAnsi="Calibri"/>
          <w:sz w:val="22"/>
          <w:szCs w:val="22"/>
          <w:lang w:val="en-US"/>
        </w:rPr>
        <w:t xml:space="preserve"> </w:t>
      </w:r>
      <w:r w:rsidRPr="00535DA6">
        <w:rPr>
          <w:rFonts w:ascii="LitNusx" w:hAnsi="LitNusx"/>
          <w:sz w:val="22"/>
          <w:szCs w:val="22"/>
          <w:lang w:val="es-ES"/>
        </w:rPr>
        <w:t>miR</w:t>
      </w:r>
      <w:r w:rsidRPr="00535DA6">
        <w:rPr>
          <w:rFonts w:ascii="LitNusx" w:hAnsi="LitNusx"/>
          <w:sz w:val="22"/>
          <w:szCs w:val="22"/>
          <w:lang w:val="es-ES"/>
        </w:rPr>
        <w:softHyphen/>
        <w:t>we</w:t>
      </w:r>
      <w:r w:rsidRPr="00535DA6">
        <w:rPr>
          <w:rFonts w:ascii="LitNusx" w:hAnsi="LitNusx"/>
          <w:sz w:val="22"/>
          <w:szCs w:val="22"/>
          <w:lang w:val="es-ES"/>
        </w:rPr>
        <w:softHyphen/>
        <w:t>vi</w:t>
      </w:r>
      <w:r w:rsidRPr="00535DA6">
        <w:rPr>
          <w:rFonts w:ascii="LitNusx" w:hAnsi="LitNusx"/>
          <w:sz w:val="22"/>
          <w:szCs w:val="22"/>
          <w:lang w:val="es-ES"/>
        </w:rPr>
        <w:softHyphen/>
        <w:t>saT</w:t>
      </w:r>
      <w:r w:rsidRPr="00535DA6">
        <w:rPr>
          <w:rFonts w:ascii="LitNusx" w:hAnsi="LitNusx"/>
          <w:sz w:val="22"/>
          <w:szCs w:val="22"/>
          <w:lang w:val="es-ES"/>
        </w:rPr>
        <w:softHyphen/>
        <w:t>vis</w:t>
      </w:r>
      <w:r w:rsidRPr="00241DAE">
        <w:rPr>
          <w:rFonts w:ascii="Calibri" w:hAnsi="Calibri"/>
          <w:sz w:val="22"/>
          <w:szCs w:val="22"/>
          <w:lang w:val="en-US"/>
        </w:rPr>
        <w:t xml:space="preserve"> </w:t>
      </w:r>
      <w:r w:rsidRPr="00535DA6">
        <w:rPr>
          <w:rFonts w:ascii="LitNusx" w:hAnsi="LitNusx"/>
          <w:sz w:val="22"/>
          <w:szCs w:val="22"/>
          <w:lang w:val="es-ES"/>
        </w:rPr>
        <w:t>au</w:t>
      </w:r>
      <w:r w:rsidRPr="00535DA6">
        <w:rPr>
          <w:rFonts w:ascii="LitNusx" w:hAnsi="LitNusx"/>
          <w:sz w:val="22"/>
          <w:szCs w:val="22"/>
          <w:lang w:val="es-ES"/>
        </w:rPr>
        <w:softHyphen/>
        <w:t>ci</w:t>
      </w:r>
      <w:r w:rsidRPr="00535DA6">
        <w:rPr>
          <w:rFonts w:ascii="LitNusx" w:hAnsi="LitNusx"/>
          <w:sz w:val="22"/>
          <w:szCs w:val="22"/>
          <w:lang w:val="es-ES"/>
        </w:rPr>
        <w:softHyphen/>
        <w:t>le</w:t>
      </w:r>
      <w:r w:rsidRPr="00535DA6">
        <w:rPr>
          <w:rFonts w:ascii="LitNusx" w:hAnsi="LitNusx"/>
          <w:sz w:val="22"/>
          <w:szCs w:val="22"/>
          <w:lang w:val="es-ES"/>
        </w:rPr>
        <w:softHyphen/>
        <w:t>be</w:t>
      </w:r>
      <w:r w:rsidRPr="00535DA6">
        <w:rPr>
          <w:rFonts w:ascii="LitNusx" w:hAnsi="LitNusx"/>
          <w:sz w:val="22"/>
          <w:szCs w:val="22"/>
          <w:lang w:val="es-ES"/>
        </w:rPr>
        <w:softHyphen/>
        <w:t>lia</w:t>
      </w:r>
      <w:r w:rsidRPr="00241DAE">
        <w:rPr>
          <w:rFonts w:ascii="Calibri" w:hAnsi="Calibri"/>
          <w:sz w:val="22"/>
          <w:szCs w:val="22"/>
          <w:lang w:val="en-US"/>
        </w:rPr>
        <w:t xml:space="preserve"> </w:t>
      </w:r>
      <w:r w:rsidRPr="00535DA6">
        <w:rPr>
          <w:rFonts w:ascii="LitNusx" w:hAnsi="LitNusx"/>
          <w:sz w:val="22"/>
          <w:szCs w:val="22"/>
          <w:lang w:val="es-ES"/>
        </w:rPr>
        <w:t>eko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u</w:t>
      </w:r>
      <w:r w:rsidRPr="00535DA6">
        <w:rPr>
          <w:rFonts w:ascii="LitNusx" w:hAnsi="LitNusx"/>
          <w:sz w:val="22"/>
          <w:szCs w:val="22"/>
          <w:lang w:val="es-ES"/>
        </w:rPr>
        <w:softHyphen/>
        <w:t>ri</w:t>
      </w:r>
      <w:r w:rsidRPr="00241DAE">
        <w:rPr>
          <w:rFonts w:ascii="Calibri" w:hAnsi="Calibri"/>
          <w:sz w:val="22"/>
          <w:szCs w:val="22"/>
          <w:lang w:val="en-US"/>
        </w:rPr>
        <w:t xml:space="preserve"> </w:t>
      </w:r>
      <w:r w:rsidRPr="00535DA6">
        <w:rPr>
          <w:rFonts w:ascii="LitNusx" w:hAnsi="LitNusx"/>
          <w:sz w:val="22"/>
          <w:szCs w:val="22"/>
          <w:lang w:val="es-ES"/>
        </w:rPr>
        <w:t>moT</w:t>
      </w:r>
      <w:r w:rsidRPr="00535DA6">
        <w:rPr>
          <w:rFonts w:ascii="LitNusx" w:hAnsi="LitNusx"/>
          <w:sz w:val="22"/>
          <w:szCs w:val="22"/>
          <w:lang w:val="es-ES"/>
        </w:rPr>
        <w:softHyphen/>
        <w:t>xov</w:t>
      </w:r>
      <w:r w:rsidRPr="00535DA6">
        <w:rPr>
          <w:rFonts w:ascii="LitNusx" w:hAnsi="LitNusx"/>
          <w:sz w:val="22"/>
          <w:szCs w:val="22"/>
          <w:lang w:val="es-ES"/>
        </w:rPr>
        <w:softHyphen/>
        <w:t>ne</w:t>
      </w:r>
      <w:r w:rsidRPr="00535DA6">
        <w:rPr>
          <w:rFonts w:ascii="LitNusx" w:hAnsi="LitNusx"/>
          <w:sz w:val="22"/>
          <w:szCs w:val="22"/>
          <w:lang w:val="es-ES"/>
        </w:rPr>
        <w:softHyphen/>
        <w:t>bis</w:t>
      </w:r>
      <w:r w:rsidRPr="00241DAE">
        <w:rPr>
          <w:rFonts w:ascii="Calibri" w:hAnsi="Calibri"/>
          <w:sz w:val="22"/>
          <w:szCs w:val="22"/>
          <w:lang w:val="en-US"/>
        </w:rPr>
        <w:t xml:space="preserve"> </w:t>
      </w:r>
      <w:r w:rsidRPr="00535DA6">
        <w:rPr>
          <w:rFonts w:ascii="LitNusx" w:hAnsi="LitNusx"/>
          <w:sz w:val="22"/>
          <w:szCs w:val="22"/>
          <w:lang w:val="es-ES"/>
        </w:rPr>
        <w:t>Se</w:t>
      </w:r>
      <w:r w:rsidRPr="00535DA6">
        <w:rPr>
          <w:rFonts w:ascii="LitNusx" w:hAnsi="LitNusx"/>
          <w:sz w:val="22"/>
          <w:szCs w:val="22"/>
          <w:lang w:val="es-ES"/>
        </w:rPr>
        <w:softHyphen/>
        <w:t>sa</w:t>
      </w:r>
      <w:r w:rsidRPr="00535DA6">
        <w:rPr>
          <w:rFonts w:ascii="LitNusx" w:hAnsi="LitNusx"/>
          <w:sz w:val="22"/>
          <w:szCs w:val="22"/>
          <w:lang w:val="es-ES"/>
        </w:rPr>
        <w:softHyphen/>
        <w:t>ba</w:t>
      </w:r>
      <w:r w:rsidRPr="00535DA6">
        <w:rPr>
          <w:rFonts w:ascii="LitNusx" w:hAnsi="LitNusx"/>
          <w:sz w:val="22"/>
          <w:szCs w:val="22"/>
          <w:lang w:val="es-ES"/>
        </w:rPr>
        <w:softHyphen/>
        <w:t>mi</w:t>
      </w:r>
      <w:r w:rsidRPr="00535DA6">
        <w:rPr>
          <w:rFonts w:ascii="LitNusx" w:hAnsi="LitNusx"/>
          <w:sz w:val="22"/>
          <w:szCs w:val="22"/>
          <w:lang w:val="es-ES"/>
        </w:rPr>
        <w:softHyphen/>
        <w:t>sad</w:t>
      </w:r>
      <w:r w:rsidRPr="00241DAE">
        <w:rPr>
          <w:rFonts w:ascii="Calibri" w:hAnsi="Calibri"/>
          <w:sz w:val="22"/>
          <w:szCs w:val="22"/>
          <w:lang w:val="en-US"/>
        </w:rPr>
        <w:t xml:space="preserve"> </w:t>
      </w:r>
      <w:r w:rsidRPr="00535DA6">
        <w:rPr>
          <w:rFonts w:ascii="LitNusx" w:hAnsi="LitNusx"/>
          <w:sz w:val="22"/>
          <w:szCs w:val="22"/>
          <w:lang w:val="es-ES"/>
        </w:rPr>
        <w:t>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w:t>
      </w:r>
      <w:r w:rsidRPr="00241DAE">
        <w:rPr>
          <w:rFonts w:ascii="Calibri" w:hAnsi="Calibri"/>
          <w:sz w:val="22"/>
          <w:szCs w:val="22"/>
          <w:lang w:val="en-US"/>
        </w:rPr>
        <w:t xml:space="preserve"> </w:t>
      </w:r>
      <w:r w:rsidRPr="00535DA6">
        <w:rPr>
          <w:rFonts w:ascii="LitNusx" w:hAnsi="LitNusx"/>
          <w:sz w:val="22"/>
          <w:szCs w:val="22"/>
          <w:lang w:val="es-ES"/>
        </w:rPr>
        <w:t>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ba,</w:t>
      </w:r>
      <w:r w:rsidRPr="00241DAE">
        <w:rPr>
          <w:rFonts w:ascii="Calibri" w:hAnsi="Calibri"/>
          <w:sz w:val="22"/>
          <w:szCs w:val="22"/>
          <w:lang w:val="en-US"/>
        </w:rPr>
        <w:t xml:space="preserve"> </w:t>
      </w:r>
      <w:r w:rsidRPr="00535DA6">
        <w:rPr>
          <w:rFonts w:ascii="LitNusx" w:hAnsi="LitNusx"/>
          <w:sz w:val="22"/>
          <w:szCs w:val="22"/>
          <w:lang w:val="es-ES"/>
        </w:rPr>
        <w:t>rac</w:t>
      </w:r>
      <w:r w:rsidRPr="00241DAE">
        <w:rPr>
          <w:rFonts w:ascii="Calibri" w:hAnsi="Calibri"/>
          <w:sz w:val="22"/>
          <w:szCs w:val="22"/>
          <w:lang w:val="en-US"/>
        </w:rPr>
        <w:t xml:space="preserve"> </w:t>
      </w:r>
      <w:r w:rsidRPr="00535DA6">
        <w:rPr>
          <w:rFonts w:ascii="LitNusx" w:hAnsi="LitNusx"/>
          <w:sz w:val="22"/>
          <w:szCs w:val="22"/>
          <w:lang w:val="es-ES"/>
        </w:rPr>
        <w:t>Tvi</w:t>
      </w:r>
      <w:r w:rsidRPr="00535DA6">
        <w:rPr>
          <w:rFonts w:ascii="LitNusx" w:hAnsi="LitNusx"/>
          <w:sz w:val="22"/>
          <w:szCs w:val="22"/>
          <w:lang w:val="es-ES"/>
        </w:rPr>
        <w:softHyphen/>
        <w:t>seb</w:t>
      </w:r>
      <w:r w:rsidRPr="00535DA6">
        <w:rPr>
          <w:rFonts w:ascii="LitNusx" w:hAnsi="LitNusx"/>
          <w:sz w:val="22"/>
          <w:szCs w:val="22"/>
          <w:lang w:val="es-ES"/>
        </w:rPr>
        <w:softHyphen/>
        <w:t>ri</w:t>
      </w:r>
      <w:r w:rsidRPr="00535DA6">
        <w:rPr>
          <w:rFonts w:ascii="LitNusx" w:hAnsi="LitNusx"/>
          <w:sz w:val="22"/>
          <w:szCs w:val="22"/>
          <w:lang w:val="es-ES"/>
        </w:rPr>
        <w:softHyphen/>
        <w:t>vad</w:t>
      </w:r>
      <w:r w:rsidRPr="00241DAE">
        <w:rPr>
          <w:rFonts w:ascii="Calibri" w:hAnsi="Calibri"/>
          <w:sz w:val="22"/>
          <w:szCs w:val="22"/>
          <w:lang w:val="en-US"/>
        </w:rPr>
        <w:t xml:space="preserve"> </w:t>
      </w:r>
      <w:r w:rsidRPr="00535DA6">
        <w:rPr>
          <w:rFonts w:ascii="LitNusx" w:hAnsi="LitNusx"/>
          <w:sz w:val="22"/>
          <w:szCs w:val="22"/>
          <w:lang w:val="es-ES"/>
        </w:rPr>
        <w:t>axa</w:t>
      </w:r>
      <w:r w:rsidRPr="00535DA6">
        <w:rPr>
          <w:rFonts w:ascii="LitNusx" w:hAnsi="LitNusx"/>
          <w:sz w:val="22"/>
          <w:szCs w:val="22"/>
          <w:lang w:val="es-ES"/>
        </w:rPr>
        <w:softHyphen/>
        <w:t>li</w:t>
      </w:r>
      <w:r w:rsidRPr="00241DAE">
        <w:rPr>
          <w:rFonts w:ascii="Calibri" w:hAnsi="Calibri"/>
          <w:sz w:val="22"/>
          <w:szCs w:val="22"/>
          <w:lang w:val="en-US"/>
        </w:rPr>
        <w:t xml:space="preserve"> </w:t>
      </w:r>
      <w:r w:rsidRPr="00535DA6">
        <w:rPr>
          <w:rFonts w:ascii="LitNusx" w:hAnsi="LitNusx"/>
          <w:sz w:val="22"/>
          <w:szCs w:val="22"/>
          <w:lang w:val="es-ES"/>
        </w:rPr>
        <w:t>mi</w:t>
      </w:r>
      <w:r w:rsidRPr="00535DA6">
        <w:rPr>
          <w:rFonts w:ascii="LitNusx" w:hAnsi="LitNusx"/>
          <w:sz w:val="22"/>
          <w:szCs w:val="22"/>
          <w:lang w:val="es-ES"/>
        </w:rPr>
        <w:softHyphen/>
        <w:t>mar</w:t>
      </w:r>
      <w:r w:rsidRPr="00535DA6">
        <w:rPr>
          <w:rFonts w:ascii="LitNusx" w:hAnsi="LitNusx"/>
          <w:sz w:val="22"/>
          <w:szCs w:val="22"/>
          <w:lang w:val="es-ES"/>
        </w:rPr>
        <w:softHyphen/>
        <w:t>Tu</w:t>
      </w:r>
      <w:r w:rsidRPr="00535DA6">
        <w:rPr>
          <w:rFonts w:ascii="LitNusx" w:hAnsi="LitNusx"/>
          <w:sz w:val="22"/>
          <w:szCs w:val="22"/>
          <w:lang w:val="es-ES"/>
        </w:rPr>
        <w:softHyphen/>
        <w:t>le</w:t>
      </w:r>
      <w:r w:rsidRPr="00535DA6">
        <w:rPr>
          <w:rFonts w:ascii="LitNusx" w:hAnsi="LitNusx"/>
          <w:sz w:val="22"/>
          <w:szCs w:val="22"/>
          <w:lang w:val="es-ES"/>
        </w:rPr>
        <w:softHyphen/>
        <w:t>bis</w:t>
      </w:r>
      <w:r w:rsidRPr="00241DAE">
        <w:rPr>
          <w:rFonts w:ascii="Calibri" w:hAnsi="Calibri"/>
          <w:sz w:val="22"/>
          <w:szCs w:val="22"/>
          <w:lang w:val="en-US"/>
        </w:rPr>
        <w:t xml:space="preserve"> </w:t>
      </w:r>
      <w:r w:rsidRPr="00535DA6">
        <w:rPr>
          <w:rFonts w:ascii="LitNusx" w:hAnsi="LitNusx"/>
          <w:sz w:val="22"/>
          <w:szCs w:val="22"/>
          <w:lang w:val="es-ES"/>
        </w:rPr>
        <w:t>ori</w:t>
      </w:r>
      <w:r w:rsidRPr="00535DA6">
        <w:rPr>
          <w:rFonts w:ascii="LitNusx" w:hAnsi="LitNusx"/>
          <w:sz w:val="22"/>
          <w:szCs w:val="22"/>
          <w:lang w:val="es-ES"/>
        </w:rPr>
        <w:softHyphen/>
        <w:t>en</w:t>
      </w:r>
      <w:r w:rsidRPr="00535DA6">
        <w:rPr>
          <w:rFonts w:ascii="LitNusx" w:hAnsi="LitNusx"/>
          <w:sz w:val="22"/>
          <w:szCs w:val="22"/>
          <w:lang w:val="es-ES"/>
        </w:rPr>
        <w:softHyphen/>
        <w:t>ta</w:t>
      </w:r>
      <w:r w:rsidRPr="00535DA6">
        <w:rPr>
          <w:rFonts w:ascii="LitNusx" w:hAnsi="LitNusx"/>
          <w:sz w:val="22"/>
          <w:szCs w:val="22"/>
          <w:lang w:val="es-ES"/>
        </w:rPr>
        <w:softHyphen/>
        <w:t>ci</w:t>
      </w:r>
      <w:r w:rsidRPr="00535DA6">
        <w:rPr>
          <w:rFonts w:ascii="LitNusx" w:hAnsi="LitNusx"/>
          <w:sz w:val="22"/>
          <w:szCs w:val="22"/>
          <w:lang w:val="es-ES"/>
        </w:rPr>
        <w:softHyphen/>
        <w:t>as</w:t>
      </w:r>
      <w:r w:rsidRPr="00241DAE">
        <w:rPr>
          <w:rFonts w:ascii="Calibri" w:hAnsi="Calibri"/>
          <w:sz w:val="22"/>
          <w:szCs w:val="22"/>
          <w:lang w:val="en-US"/>
        </w:rPr>
        <w:t xml:space="preserve"> </w:t>
      </w:r>
      <w:r w:rsidRPr="00535DA6">
        <w:rPr>
          <w:rFonts w:ascii="LitNusx" w:hAnsi="LitNusx"/>
          <w:sz w:val="22"/>
          <w:szCs w:val="22"/>
          <w:lang w:val="es-ES"/>
        </w:rPr>
        <w:t>aZ</w:t>
      </w:r>
      <w:r w:rsidRPr="00535DA6">
        <w:rPr>
          <w:rFonts w:ascii="LitNusx" w:hAnsi="LitNusx"/>
          <w:sz w:val="22"/>
          <w:szCs w:val="22"/>
          <w:lang w:val="es-ES"/>
        </w:rPr>
        <w:softHyphen/>
        <w:t>levs</w:t>
      </w:r>
      <w:r w:rsidRPr="00241DAE">
        <w:rPr>
          <w:rFonts w:ascii="Calibri" w:hAnsi="Calibri"/>
          <w:sz w:val="22"/>
          <w:szCs w:val="22"/>
          <w:lang w:val="en-US"/>
        </w:rPr>
        <w:t xml:space="preserve"> </w:t>
      </w:r>
      <w:r w:rsidRPr="00535DA6">
        <w:rPr>
          <w:rFonts w:ascii="LitNusx" w:hAnsi="LitNusx"/>
          <w:sz w:val="22"/>
          <w:szCs w:val="22"/>
          <w:lang w:val="es-ES"/>
        </w:rPr>
        <w:t>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w:t>
      </w:r>
      <w:r w:rsidRPr="00535DA6">
        <w:rPr>
          <w:rFonts w:ascii="LitNusx" w:hAnsi="LitNusx"/>
          <w:sz w:val="22"/>
          <w:szCs w:val="22"/>
          <w:lang w:val="es-ES"/>
        </w:rPr>
        <w:softHyphen/>
        <w:t>bas.</w:t>
      </w:r>
      <w:r w:rsidRPr="00241DAE">
        <w:rPr>
          <w:rFonts w:ascii="Calibri" w:hAnsi="Calibri"/>
          <w:sz w:val="22"/>
          <w:szCs w:val="22"/>
          <w:lang w:val="en-US"/>
        </w:rPr>
        <w:t xml:space="preserve"> </w:t>
      </w:r>
      <w:r w:rsidRPr="00535DA6">
        <w:rPr>
          <w:rFonts w:ascii="LitNusx" w:hAnsi="LitNusx"/>
          <w:sz w:val="22"/>
          <w:szCs w:val="22"/>
          <w:lang w:val="es-ES"/>
        </w:rPr>
        <w:t>miz</w:t>
      </w:r>
      <w:r w:rsidRPr="00535DA6">
        <w:rPr>
          <w:rFonts w:ascii="LitNusx" w:hAnsi="LitNusx"/>
          <w:sz w:val="22"/>
          <w:szCs w:val="22"/>
          <w:lang w:val="es-ES"/>
        </w:rPr>
        <w:softHyphen/>
        <w:t>nis</w:t>
      </w:r>
      <w:r w:rsidRPr="00241DAE">
        <w:rPr>
          <w:rFonts w:ascii="Calibri" w:hAnsi="Calibri"/>
          <w:sz w:val="22"/>
          <w:szCs w:val="22"/>
          <w:lang w:val="en-US"/>
        </w:rPr>
        <w:t xml:space="preserve"> </w:t>
      </w:r>
      <w:r w:rsidRPr="00535DA6">
        <w:rPr>
          <w:rFonts w:ascii="LitNusx" w:hAnsi="LitNusx"/>
          <w:sz w:val="22"/>
          <w:szCs w:val="22"/>
          <w:lang w:val="es-ES"/>
        </w:rPr>
        <w:t>mi</w:t>
      </w:r>
      <w:r w:rsidRPr="00535DA6">
        <w:rPr>
          <w:rFonts w:ascii="LitNusx" w:hAnsi="LitNusx"/>
          <w:sz w:val="22"/>
          <w:szCs w:val="22"/>
          <w:lang w:val="es-ES"/>
        </w:rPr>
        <w:softHyphen/>
        <w:t>saR</w:t>
      </w:r>
      <w:r w:rsidRPr="00535DA6">
        <w:rPr>
          <w:rFonts w:ascii="LitNusx" w:hAnsi="LitNusx"/>
          <w:sz w:val="22"/>
          <w:szCs w:val="22"/>
          <w:lang w:val="es-ES"/>
        </w:rPr>
        <w:softHyphen/>
        <w:t>we</w:t>
      </w:r>
      <w:r w:rsidRPr="00535DA6">
        <w:rPr>
          <w:rFonts w:ascii="LitNusx" w:hAnsi="LitNusx"/>
          <w:sz w:val="22"/>
          <w:szCs w:val="22"/>
          <w:lang w:val="es-ES"/>
        </w:rPr>
        <w:softHyphen/>
        <w:t>vad</w:t>
      </w:r>
      <w:r w:rsidRPr="00241DAE">
        <w:rPr>
          <w:rFonts w:ascii="Calibri" w:hAnsi="Calibri"/>
          <w:sz w:val="22"/>
          <w:szCs w:val="22"/>
          <w:lang w:val="en-US"/>
        </w:rPr>
        <w:t xml:space="preserve"> </w:t>
      </w:r>
      <w:r w:rsidRPr="00535DA6">
        <w:rPr>
          <w:rFonts w:ascii="LitNusx" w:hAnsi="LitNusx"/>
          <w:sz w:val="22"/>
          <w:szCs w:val="22"/>
          <w:lang w:val="es-ES"/>
        </w:rPr>
        <w:t>eko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is</w:t>
      </w:r>
      <w:r w:rsidRPr="00241DAE">
        <w:rPr>
          <w:rFonts w:ascii="Calibri" w:hAnsi="Calibri"/>
          <w:sz w:val="22"/>
          <w:szCs w:val="22"/>
          <w:lang w:val="en-US"/>
        </w:rPr>
        <w:t xml:space="preserve"> </w:t>
      </w:r>
      <w:r w:rsidRPr="00535DA6">
        <w:rPr>
          <w:rFonts w:ascii="LitNusx" w:hAnsi="LitNusx"/>
          <w:sz w:val="22"/>
          <w:szCs w:val="22"/>
          <w:lang w:val="es-ES"/>
        </w:rPr>
        <w:t>sfe</w:t>
      </w:r>
      <w:r w:rsidRPr="00535DA6">
        <w:rPr>
          <w:rFonts w:ascii="LitNusx" w:hAnsi="LitNusx"/>
          <w:sz w:val="22"/>
          <w:szCs w:val="22"/>
          <w:lang w:val="es-ES"/>
        </w:rPr>
        <w:softHyphen/>
        <w:t>ro</w:t>
      </w:r>
      <w:r w:rsidRPr="00535DA6">
        <w:rPr>
          <w:rFonts w:ascii="LitNusx" w:hAnsi="LitNusx"/>
          <w:sz w:val="22"/>
          <w:szCs w:val="22"/>
          <w:lang w:val="es-ES"/>
        </w:rPr>
        <w:softHyphen/>
        <w:t>Si</w:t>
      </w:r>
      <w:r w:rsidRPr="00241DAE">
        <w:rPr>
          <w:rFonts w:ascii="Calibri" w:hAnsi="Calibri"/>
          <w:sz w:val="22"/>
          <w:szCs w:val="22"/>
          <w:lang w:val="en-US"/>
        </w:rPr>
        <w:t xml:space="preserve"> </w:t>
      </w:r>
      <w:r w:rsidRPr="00535DA6">
        <w:rPr>
          <w:rFonts w:ascii="LitNusx" w:hAnsi="LitNusx"/>
          <w:sz w:val="22"/>
          <w:szCs w:val="22"/>
          <w:lang w:val="es-ES"/>
        </w:rPr>
        <w:t>Tan</w:t>
      </w:r>
      <w:r w:rsidRPr="00535DA6">
        <w:rPr>
          <w:rFonts w:ascii="LitNusx" w:hAnsi="LitNusx"/>
          <w:sz w:val="22"/>
          <w:szCs w:val="22"/>
          <w:lang w:val="es-ES"/>
        </w:rPr>
        <w:softHyphen/>
        <w:t>mim</w:t>
      </w:r>
      <w:r w:rsidRPr="00535DA6">
        <w:rPr>
          <w:rFonts w:ascii="LitNusx" w:hAnsi="LitNusx"/>
          <w:sz w:val="22"/>
          <w:szCs w:val="22"/>
          <w:lang w:val="es-ES"/>
        </w:rPr>
        <w:softHyphen/>
        <w:t>dev</w:t>
      </w:r>
      <w:r w:rsidRPr="00535DA6">
        <w:rPr>
          <w:rFonts w:ascii="LitNusx" w:hAnsi="LitNusx"/>
          <w:sz w:val="22"/>
          <w:szCs w:val="22"/>
          <w:lang w:val="es-ES"/>
        </w:rPr>
        <w:softHyphen/>
        <w:t>ru</w:t>
      </w:r>
      <w:r w:rsidRPr="00535DA6">
        <w:rPr>
          <w:rFonts w:ascii="LitNusx" w:hAnsi="LitNusx"/>
          <w:sz w:val="22"/>
          <w:szCs w:val="22"/>
          <w:lang w:val="es-ES"/>
        </w:rPr>
        <w:softHyphen/>
        <w:t>lad</w:t>
      </w:r>
      <w:r w:rsidRPr="00241DAE">
        <w:rPr>
          <w:rFonts w:ascii="Calibri" w:hAnsi="Calibri"/>
          <w:sz w:val="22"/>
          <w:szCs w:val="22"/>
          <w:lang w:val="en-US"/>
        </w:rPr>
        <w:t xml:space="preserve"> </w:t>
      </w:r>
      <w:r w:rsidRPr="00535DA6">
        <w:rPr>
          <w:rFonts w:ascii="LitNusx" w:hAnsi="LitNusx"/>
          <w:sz w:val="22"/>
          <w:szCs w:val="22"/>
          <w:lang w:val="es-ES"/>
        </w:rPr>
        <w:t>un</w:t>
      </w:r>
      <w:r w:rsidRPr="00535DA6">
        <w:rPr>
          <w:rFonts w:ascii="LitNusx" w:hAnsi="LitNusx"/>
          <w:sz w:val="22"/>
          <w:szCs w:val="22"/>
          <w:lang w:val="es-ES"/>
        </w:rPr>
        <w:softHyphen/>
        <w:t>da</w:t>
      </w:r>
      <w:r w:rsidRPr="00241DAE">
        <w:rPr>
          <w:rFonts w:ascii="Calibri" w:hAnsi="Calibri"/>
          <w:sz w:val="22"/>
          <w:szCs w:val="22"/>
          <w:lang w:val="en-US"/>
        </w:rPr>
        <w:t xml:space="preserve"> </w:t>
      </w:r>
      <w:r w:rsidRPr="00535DA6">
        <w:rPr>
          <w:rFonts w:ascii="LitNusx" w:hAnsi="LitNusx"/>
          <w:sz w:val="22"/>
          <w:szCs w:val="22"/>
          <w:lang w:val="es-ES"/>
        </w:rPr>
        <w:t>gan</w:t>
      </w:r>
      <w:r w:rsidRPr="00535DA6">
        <w:rPr>
          <w:rFonts w:ascii="LitNusx" w:hAnsi="LitNusx"/>
          <w:sz w:val="22"/>
          <w:szCs w:val="22"/>
          <w:lang w:val="es-ES"/>
        </w:rPr>
        <w:softHyphen/>
        <w:t>xor</w:t>
      </w:r>
      <w:r w:rsidRPr="00535DA6">
        <w:rPr>
          <w:rFonts w:ascii="LitNusx" w:hAnsi="LitNusx"/>
          <w:sz w:val="22"/>
          <w:szCs w:val="22"/>
          <w:lang w:val="es-ES"/>
        </w:rPr>
        <w:softHyphen/>
        <w:t>ci</w:t>
      </w:r>
      <w:r w:rsidRPr="00535DA6">
        <w:rPr>
          <w:rFonts w:ascii="LitNusx" w:hAnsi="LitNusx"/>
          <w:sz w:val="22"/>
          <w:szCs w:val="22"/>
          <w:lang w:val="es-ES"/>
        </w:rPr>
        <w:softHyphen/>
        <w:t>el</w:t>
      </w:r>
      <w:r w:rsidRPr="00535DA6">
        <w:rPr>
          <w:rFonts w:ascii="LitNusx" w:hAnsi="LitNusx"/>
          <w:sz w:val="22"/>
          <w:szCs w:val="22"/>
          <w:lang w:val="es-ES"/>
        </w:rPr>
        <w:softHyphen/>
        <w:t>des:</w:t>
      </w:r>
      <w:r w:rsidRPr="00241DAE">
        <w:rPr>
          <w:rFonts w:ascii="Calibri" w:hAnsi="Calibri"/>
          <w:sz w:val="22"/>
          <w:szCs w:val="22"/>
          <w:lang w:val="en-US"/>
        </w:rPr>
        <w:t xml:space="preserve"> </w:t>
      </w:r>
      <w:r w:rsidRPr="00535DA6">
        <w:rPr>
          <w:rFonts w:ascii="LitNusx" w:hAnsi="LitNusx"/>
          <w:sz w:val="22"/>
          <w:szCs w:val="22"/>
          <w:lang w:val="es-ES"/>
        </w:rPr>
        <w:t>Se</w:t>
      </w:r>
      <w:r w:rsidRPr="00535DA6">
        <w:rPr>
          <w:rFonts w:ascii="LitNusx" w:hAnsi="LitNusx"/>
          <w:sz w:val="22"/>
          <w:szCs w:val="22"/>
          <w:lang w:val="es-ES"/>
        </w:rPr>
        <w:softHyphen/>
        <w:t>far</w:t>
      </w:r>
      <w:r w:rsidRPr="00535DA6">
        <w:rPr>
          <w:rFonts w:ascii="LitNusx" w:hAnsi="LitNusx"/>
          <w:sz w:val="22"/>
          <w:szCs w:val="22"/>
          <w:lang w:val="es-ES"/>
        </w:rPr>
        <w:softHyphen/>
        <w:t>de</w:t>
      </w:r>
      <w:r w:rsidRPr="00535DA6">
        <w:rPr>
          <w:rFonts w:ascii="LitNusx" w:hAnsi="LitNusx"/>
          <w:sz w:val="22"/>
          <w:szCs w:val="22"/>
          <w:lang w:val="es-ES"/>
        </w:rPr>
        <w:softHyphen/>
        <w:t>bi</w:t>
      </w:r>
      <w:r w:rsidRPr="00535DA6">
        <w:rPr>
          <w:rFonts w:ascii="LitNusx" w:hAnsi="LitNusx"/>
          <w:sz w:val="22"/>
          <w:szCs w:val="22"/>
          <w:lang w:val="es-ES"/>
        </w:rPr>
        <w:softHyphen/>
        <w:t>Ti</w:t>
      </w:r>
      <w:r w:rsidRPr="00241DAE">
        <w:rPr>
          <w:rFonts w:ascii="Calibri" w:hAnsi="Calibri"/>
          <w:sz w:val="22"/>
          <w:szCs w:val="22"/>
          <w:lang w:val="en-US"/>
        </w:rPr>
        <w:t xml:space="preserve"> </w:t>
      </w:r>
      <w:r w:rsidRPr="00535DA6">
        <w:rPr>
          <w:rFonts w:ascii="LitNusx" w:hAnsi="LitNusx"/>
          <w:sz w:val="22"/>
          <w:szCs w:val="22"/>
          <w:lang w:val="es-ES"/>
        </w:rPr>
        <w:t>har</w:t>
      </w:r>
      <w:r w:rsidRPr="00535DA6">
        <w:rPr>
          <w:rFonts w:ascii="LitNusx" w:hAnsi="LitNusx"/>
          <w:sz w:val="22"/>
          <w:szCs w:val="22"/>
          <w:lang w:val="es-ES"/>
        </w:rPr>
        <w:softHyphen/>
        <w:t>mo</w:t>
      </w:r>
      <w:r w:rsidRPr="00535DA6">
        <w:rPr>
          <w:rFonts w:ascii="LitNusx" w:hAnsi="LitNusx"/>
          <w:sz w:val="22"/>
          <w:szCs w:val="22"/>
          <w:lang w:val="es-ES"/>
        </w:rPr>
        <w:softHyphen/>
        <w:t>ni</w:t>
      </w:r>
      <w:r w:rsidRPr="00535DA6">
        <w:rPr>
          <w:rFonts w:ascii="LitNusx" w:hAnsi="LitNusx"/>
          <w:sz w:val="22"/>
          <w:szCs w:val="22"/>
          <w:lang w:val="es-ES"/>
        </w:rPr>
        <w:softHyphen/>
        <w:t>is</w:t>
      </w:r>
      <w:r w:rsidRPr="00241DAE">
        <w:rPr>
          <w:rFonts w:ascii="Calibri" w:hAnsi="Calibri"/>
          <w:sz w:val="22"/>
          <w:szCs w:val="22"/>
          <w:lang w:val="en-US"/>
        </w:rPr>
        <w:t xml:space="preserve"> </w:t>
      </w:r>
      <w:r w:rsidRPr="00535DA6">
        <w:rPr>
          <w:rFonts w:ascii="LitNusx" w:hAnsi="LitNusx"/>
          <w:sz w:val="22"/>
          <w:szCs w:val="22"/>
          <w:lang w:val="es-ES"/>
        </w:rPr>
        <w:t>aR</w:t>
      </w:r>
      <w:r w:rsidRPr="00535DA6">
        <w:rPr>
          <w:rFonts w:ascii="LitNusx" w:hAnsi="LitNusx"/>
          <w:sz w:val="22"/>
          <w:szCs w:val="22"/>
          <w:lang w:val="es-ES"/>
        </w:rPr>
        <w:softHyphen/>
        <w:t>dge</w:t>
      </w:r>
      <w:r w:rsidRPr="00535DA6">
        <w:rPr>
          <w:rFonts w:ascii="LitNusx" w:hAnsi="LitNusx"/>
          <w:sz w:val="22"/>
          <w:szCs w:val="22"/>
          <w:lang w:val="es-ES"/>
        </w:rPr>
        <w:softHyphen/>
        <w:t>na</w:t>
      </w:r>
      <w:r w:rsidRPr="00241DAE">
        <w:rPr>
          <w:rFonts w:ascii="Calibri" w:hAnsi="Calibri"/>
          <w:sz w:val="22"/>
          <w:szCs w:val="22"/>
          <w:lang w:val="en-US"/>
        </w:rPr>
        <w:t xml:space="preserve"> </w:t>
      </w:r>
      <w:r w:rsidRPr="00535DA6">
        <w:rPr>
          <w:rFonts w:ascii="LitNusx" w:hAnsi="LitNusx"/>
          <w:sz w:val="22"/>
          <w:szCs w:val="22"/>
          <w:lang w:val="es-ES"/>
        </w:rPr>
        <w:t>bu</w:t>
      </w:r>
      <w:r w:rsidRPr="00535DA6">
        <w:rPr>
          <w:rFonts w:ascii="LitNusx" w:hAnsi="LitNusx"/>
          <w:sz w:val="22"/>
          <w:szCs w:val="22"/>
          <w:lang w:val="es-ES"/>
        </w:rPr>
        <w:softHyphen/>
        <w:t>ne</w:t>
      </w:r>
      <w:r w:rsidRPr="00535DA6">
        <w:rPr>
          <w:rFonts w:ascii="LitNusx" w:hAnsi="LitNusx"/>
          <w:sz w:val="22"/>
          <w:szCs w:val="22"/>
          <w:lang w:val="es-ES"/>
        </w:rPr>
        <w:softHyphen/>
        <w:t>ba</w:t>
      </w:r>
      <w:r w:rsidRPr="00535DA6">
        <w:rPr>
          <w:rFonts w:ascii="LitNusx" w:hAnsi="LitNusx"/>
          <w:sz w:val="22"/>
          <w:szCs w:val="22"/>
          <w:lang w:val="es-ES"/>
        </w:rPr>
        <w:softHyphen/>
        <w:t>sa</w:t>
      </w:r>
      <w:r w:rsidRPr="00241DAE">
        <w:rPr>
          <w:rFonts w:ascii="Calibri" w:hAnsi="Calibri"/>
          <w:sz w:val="22"/>
          <w:szCs w:val="22"/>
          <w:lang w:val="en-US"/>
        </w:rPr>
        <w:t xml:space="preserve"> </w:t>
      </w:r>
      <w:r w:rsidRPr="00535DA6">
        <w:rPr>
          <w:rFonts w:ascii="LitNusx" w:hAnsi="LitNusx"/>
          <w:sz w:val="22"/>
          <w:szCs w:val="22"/>
          <w:lang w:val="es-ES"/>
        </w:rPr>
        <w:t>da</w:t>
      </w:r>
      <w:r w:rsidRPr="00241DAE">
        <w:rPr>
          <w:rFonts w:ascii="Calibri" w:hAnsi="Calibri"/>
          <w:sz w:val="22"/>
          <w:szCs w:val="22"/>
          <w:lang w:val="en-US"/>
        </w:rPr>
        <w:t xml:space="preserve"> </w:t>
      </w:r>
      <w:r w:rsidRPr="00535DA6">
        <w:rPr>
          <w:rFonts w:ascii="LitNusx" w:hAnsi="LitNusx"/>
          <w:sz w:val="22"/>
          <w:szCs w:val="22"/>
          <w:lang w:val="es-ES"/>
        </w:rPr>
        <w:t>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w:t>
      </w:r>
      <w:r w:rsidRPr="00535DA6">
        <w:rPr>
          <w:rFonts w:ascii="LitNusx" w:hAnsi="LitNusx"/>
          <w:sz w:val="22"/>
          <w:szCs w:val="22"/>
          <w:lang w:val="es-ES"/>
        </w:rPr>
        <w:softHyphen/>
        <w:t>bas So</w:t>
      </w:r>
      <w:r w:rsidRPr="00535DA6">
        <w:rPr>
          <w:rFonts w:ascii="LitNusx" w:hAnsi="LitNusx"/>
          <w:sz w:val="22"/>
          <w:szCs w:val="22"/>
          <w:lang w:val="es-ES"/>
        </w:rPr>
        <w:softHyphen/>
        <w:t>ris,</w:t>
      </w:r>
      <w:r w:rsidRPr="00241DAE">
        <w:rPr>
          <w:rFonts w:ascii="Calibri" w:hAnsi="Calibri"/>
          <w:sz w:val="22"/>
          <w:szCs w:val="22"/>
          <w:lang w:val="en-US"/>
        </w:rPr>
        <w:t xml:space="preserve"> </w:t>
      </w:r>
      <w:r w:rsidRPr="00535DA6">
        <w:rPr>
          <w:rFonts w:ascii="LitNusx" w:hAnsi="LitNusx"/>
          <w:sz w:val="22"/>
          <w:szCs w:val="22"/>
          <w:lang w:val="es-ES"/>
        </w:rPr>
        <w:t>ada</w:t>
      </w:r>
      <w:r w:rsidRPr="00535DA6">
        <w:rPr>
          <w:rFonts w:ascii="LitNusx" w:hAnsi="LitNusx"/>
          <w:sz w:val="22"/>
          <w:szCs w:val="22"/>
          <w:lang w:val="es-ES"/>
        </w:rPr>
        <w:softHyphen/>
        <w:t>mi</w:t>
      </w:r>
      <w:r w:rsidRPr="00535DA6">
        <w:rPr>
          <w:rFonts w:ascii="LitNusx" w:hAnsi="LitNusx"/>
          <w:sz w:val="22"/>
          <w:szCs w:val="22"/>
          <w:lang w:val="es-ES"/>
        </w:rPr>
        <w:softHyphen/>
        <w:t>a</w:t>
      </w:r>
      <w:r w:rsidRPr="00535DA6">
        <w:rPr>
          <w:rFonts w:ascii="LitNusx" w:hAnsi="LitNusx"/>
          <w:sz w:val="22"/>
          <w:szCs w:val="22"/>
          <w:lang w:val="es-ES"/>
        </w:rPr>
        <w:softHyphen/>
        <w:t>ni</w:t>
      </w:r>
      <w:r w:rsidRPr="00535DA6">
        <w:rPr>
          <w:rFonts w:ascii="LitNusx" w:hAnsi="LitNusx"/>
          <w:sz w:val="22"/>
          <w:szCs w:val="22"/>
          <w:lang w:val="es-ES"/>
        </w:rPr>
        <w:softHyphen/>
        <w:t>sa</w:t>
      </w:r>
      <w:r w:rsidRPr="00241DAE">
        <w:rPr>
          <w:rFonts w:ascii="Calibri" w:hAnsi="Calibri"/>
          <w:sz w:val="22"/>
          <w:szCs w:val="22"/>
          <w:lang w:val="en-US"/>
        </w:rPr>
        <w:t xml:space="preserve"> </w:t>
      </w:r>
      <w:r w:rsidRPr="00535DA6">
        <w:rPr>
          <w:rFonts w:ascii="LitNusx" w:hAnsi="LitNusx"/>
          <w:sz w:val="22"/>
          <w:szCs w:val="22"/>
          <w:lang w:val="es-ES"/>
        </w:rPr>
        <w:t>da</w:t>
      </w:r>
      <w:r w:rsidRPr="00241DAE">
        <w:rPr>
          <w:rFonts w:ascii="Calibri" w:hAnsi="Calibri"/>
          <w:sz w:val="22"/>
          <w:szCs w:val="22"/>
          <w:lang w:val="en-US"/>
        </w:rPr>
        <w:t xml:space="preserve"> </w:t>
      </w:r>
      <w:r w:rsidRPr="00535DA6">
        <w:rPr>
          <w:rFonts w:ascii="LitNusx" w:hAnsi="LitNusx"/>
          <w:sz w:val="22"/>
          <w:szCs w:val="22"/>
          <w:lang w:val="es-ES"/>
        </w:rPr>
        <w:t>bi</w:t>
      </w:r>
      <w:r w:rsidRPr="00535DA6">
        <w:rPr>
          <w:rFonts w:ascii="LitNusx" w:hAnsi="LitNusx"/>
          <w:sz w:val="22"/>
          <w:szCs w:val="22"/>
          <w:lang w:val="es-ES"/>
        </w:rPr>
        <w:softHyphen/>
        <w:t>os</w:t>
      </w:r>
      <w:r w:rsidRPr="00535DA6">
        <w:rPr>
          <w:rFonts w:ascii="LitNusx" w:hAnsi="LitNusx"/>
          <w:sz w:val="22"/>
          <w:szCs w:val="22"/>
          <w:lang w:val="es-ES"/>
        </w:rPr>
        <w:softHyphen/>
        <w:t>fe</w:t>
      </w:r>
      <w:r w:rsidRPr="00535DA6">
        <w:rPr>
          <w:rFonts w:ascii="LitNusx" w:hAnsi="LitNusx"/>
          <w:sz w:val="22"/>
          <w:szCs w:val="22"/>
          <w:lang w:val="es-ES"/>
        </w:rPr>
        <w:softHyphen/>
        <w:t>ros So</w:t>
      </w:r>
      <w:r w:rsidRPr="00535DA6">
        <w:rPr>
          <w:rFonts w:ascii="LitNusx" w:hAnsi="LitNusx"/>
          <w:sz w:val="22"/>
          <w:szCs w:val="22"/>
          <w:lang w:val="es-ES"/>
        </w:rPr>
        <w:softHyphen/>
        <w:t>ris,</w:t>
      </w:r>
      <w:r w:rsidRPr="00241DAE">
        <w:rPr>
          <w:rFonts w:ascii="Calibri" w:hAnsi="Calibri"/>
          <w:sz w:val="22"/>
          <w:szCs w:val="22"/>
          <w:lang w:val="en-US"/>
        </w:rPr>
        <w:t xml:space="preserve"> </w:t>
      </w:r>
      <w:r w:rsidRPr="00535DA6">
        <w:rPr>
          <w:rFonts w:ascii="LitNusx" w:hAnsi="LitNusx"/>
          <w:sz w:val="22"/>
          <w:szCs w:val="22"/>
          <w:lang w:val="es-ES"/>
        </w:rPr>
        <w:t>re</w:t>
      </w:r>
      <w:r w:rsidRPr="00535DA6">
        <w:rPr>
          <w:rFonts w:ascii="LitNusx" w:hAnsi="LitNusx"/>
          <w:sz w:val="22"/>
          <w:szCs w:val="22"/>
          <w:lang w:val="es-ES"/>
        </w:rPr>
        <w:softHyphen/>
        <w:t>a</w:t>
      </w:r>
      <w:r w:rsidRPr="00535DA6">
        <w:rPr>
          <w:rFonts w:ascii="LitNusx" w:hAnsi="LitNusx"/>
          <w:sz w:val="22"/>
          <w:szCs w:val="22"/>
          <w:lang w:val="es-ES"/>
        </w:rPr>
        <w:softHyphen/>
        <w:t>lu</w:t>
      </w:r>
      <w:r w:rsidRPr="00535DA6">
        <w:rPr>
          <w:rFonts w:ascii="LitNusx" w:hAnsi="LitNusx"/>
          <w:sz w:val="22"/>
          <w:szCs w:val="22"/>
          <w:lang w:val="es-ES"/>
        </w:rPr>
        <w:softHyphen/>
        <w:t>ri</w:t>
      </w:r>
      <w:r w:rsidRPr="00241DAE">
        <w:rPr>
          <w:rFonts w:ascii="Calibri" w:hAnsi="Calibri"/>
          <w:sz w:val="22"/>
          <w:szCs w:val="22"/>
          <w:lang w:val="en-US"/>
        </w:rPr>
        <w:t xml:space="preserve"> </w:t>
      </w:r>
      <w:r w:rsidRPr="00535DA6">
        <w:rPr>
          <w:rFonts w:ascii="LitNusx" w:hAnsi="LitNusx"/>
          <w:sz w:val="22"/>
          <w:szCs w:val="22"/>
          <w:lang w:val="es-ES"/>
        </w:rPr>
        <w:t>Se</w:t>
      </w:r>
      <w:r w:rsidRPr="00535DA6">
        <w:rPr>
          <w:rFonts w:ascii="LitNusx" w:hAnsi="LitNusx"/>
          <w:sz w:val="22"/>
          <w:szCs w:val="22"/>
          <w:lang w:val="es-ES"/>
        </w:rPr>
        <w:softHyphen/>
        <w:t>saZ</w:t>
      </w:r>
      <w:r w:rsidRPr="00535DA6">
        <w:rPr>
          <w:rFonts w:ascii="LitNusx" w:hAnsi="LitNusx"/>
          <w:sz w:val="22"/>
          <w:szCs w:val="22"/>
          <w:lang w:val="es-ES"/>
        </w:rPr>
        <w:softHyphen/>
        <w:t>leb</w:t>
      </w:r>
      <w:r w:rsidRPr="00535DA6">
        <w:rPr>
          <w:rFonts w:ascii="LitNusx" w:hAnsi="LitNusx"/>
          <w:sz w:val="22"/>
          <w:szCs w:val="22"/>
          <w:lang w:val="es-ES"/>
        </w:rPr>
        <w:softHyphen/>
        <w:t>lo</w:t>
      </w:r>
      <w:r w:rsidRPr="00535DA6">
        <w:rPr>
          <w:rFonts w:ascii="LitNusx" w:hAnsi="LitNusx"/>
          <w:sz w:val="22"/>
          <w:szCs w:val="22"/>
          <w:lang w:val="es-ES"/>
        </w:rPr>
        <w:softHyphen/>
        <w:t>be</w:t>
      </w:r>
      <w:r w:rsidRPr="00535DA6">
        <w:rPr>
          <w:rFonts w:ascii="LitNusx" w:hAnsi="LitNusx"/>
          <w:sz w:val="22"/>
          <w:szCs w:val="22"/>
          <w:lang w:val="es-ES"/>
        </w:rPr>
        <w:softHyphen/>
        <w:t>bis</w:t>
      </w:r>
      <w:r w:rsidRPr="00241DAE">
        <w:rPr>
          <w:rFonts w:ascii="Calibri" w:hAnsi="Calibri"/>
          <w:sz w:val="22"/>
          <w:szCs w:val="22"/>
          <w:lang w:val="en-US"/>
        </w:rPr>
        <w:t xml:space="preserve"> </w:t>
      </w:r>
      <w:r w:rsidRPr="00535DA6">
        <w:rPr>
          <w:rFonts w:ascii="LitNusx" w:hAnsi="LitNusx"/>
          <w:sz w:val="22"/>
          <w:szCs w:val="22"/>
          <w:lang w:val="es-ES"/>
        </w:rPr>
        <w:t>Se</w:t>
      </w:r>
      <w:r w:rsidRPr="00535DA6">
        <w:rPr>
          <w:rFonts w:ascii="LitNusx" w:hAnsi="LitNusx"/>
          <w:sz w:val="22"/>
          <w:szCs w:val="22"/>
          <w:lang w:val="es-ES"/>
        </w:rPr>
        <w:softHyphen/>
        <w:t>nar</w:t>
      </w:r>
      <w:r w:rsidRPr="00535DA6">
        <w:rPr>
          <w:rFonts w:ascii="LitNusx" w:hAnsi="LitNusx"/>
          <w:sz w:val="22"/>
          <w:szCs w:val="22"/>
          <w:lang w:val="es-ES"/>
        </w:rPr>
        <w:softHyphen/>
        <w:t>Cu</w:t>
      </w:r>
      <w:r w:rsidRPr="00535DA6">
        <w:rPr>
          <w:rFonts w:ascii="LitNusx" w:hAnsi="LitNusx"/>
          <w:sz w:val="22"/>
          <w:szCs w:val="22"/>
          <w:lang w:val="es-ES"/>
        </w:rPr>
        <w:softHyphen/>
        <w:t>ne</w:t>
      </w:r>
      <w:r w:rsidRPr="00535DA6">
        <w:rPr>
          <w:rFonts w:ascii="LitNusx" w:hAnsi="LitNusx"/>
          <w:sz w:val="22"/>
          <w:szCs w:val="22"/>
          <w:lang w:val="es-ES"/>
        </w:rPr>
        <w:softHyphen/>
        <w:t>ba</w:t>
      </w:r>
      <w:r w:rsidRPr="00241DAE">
        <w:rPr>
          <w:rFonts w:ascii="Calibri" w:hAnsi="Calibri"/>
          <w:sz w:val="22"/>
          <w:szCs w:val="22"/>
          <w:lang w:val="en-US"/>
        </w:rPr>
        <w:t xml:space="preserve"> </w:t>
      </w:r>
      <w:r w:rsidRPr="00535DA6">
        <w:rPr>
          <w:rFonts w:ascii="LitNusx" w:hAnsi="LitNusx"/>
          <w:sz w:val="22"/>
          <w:szCs w:val="22"/>
          <w:lang w:val="es-ES"/>
        </w:rPr>
        <w:t>ara</w:t>
      </w:r>
      <w:r w:rsidRPr="00241DAE">
        <w:rPr>
          <w:rFonts w:ascii="Calibri" w:hAnsi="Calibri"/>
          <w:sz w:val="22"/>
          <w:szCs w:val="22"/>
          <w:lang w:val="en-US"/>
        </w:rPr>
        <w:t xml:space="preserve"> </w:t>
      </w:r>
      <w:r w:rsidRPr="00535DA6">
        <w:rPr>
          <w:rFonts w:ascii="LitNusx" w:hAnsi="LitNusx"/>
          <w:sz w:val="22"/>
          <w:szCs w:val="22"/>
          <w:lang w:val="es-ES"/>
        </w:rPr>
        <w:t>mxo</w:t>
      </w:r>
      <w:r w:rsidRPr="00535DA6">
        <w:rPr>
          <w:rFonts w:ascii="LitNusx" w:hAnsi="LitNusx"/>
          <w:sz w:val="22"/>
          <w:szCs w:val="22"/>
          <w:lang w:val="es-ES"/>
        </w:rPr>
        <w:softHyphen/>
        <w:t>lod</w:t>
      </w:r>
      <w:r w:rsidRPr="00241DAE">
        <w:rPr>
          <w:rFonts w:ascii="Calibri" w:hAnsi="Calibri"/>
          <w:sz w:val="22"/>
          <w:szCs w:val="22"/>
          <w:lang w:val="en-US"/>
        </w:rPr>
        <w:t xml:space="preserve"> </w:t>
      </w:r>
      <w:r w:rsidRPr="00535DA6">
        <w:rPr>
          <w:rFonts w:ascii="LitNusx" w:hAnsi="LitNusx"/>
          <w:sz w:val="22"/>
          <w:szCs w:val="22"/>
          <w:lang w:val="es-ES"/>
        </w:rPr>
        <w:t>ax</w:t>
      </w:r>
      <w:r w:rsidRPr="00535DA6">
        <w:rPr>
          <w:rFonts w:ascii="LitNusx" w:hAnsi="LitNusx"/>
          <w:sz w:val="22"/>
          <w:szCs w:val="22"/>
          <w:lang w:val="es-ES"/>
        </w:rPr>
        <w:softHyphen/>
        <w:t>lan</w:t>
      </w:r>
      <w:r w:rsidRPr="00535DA6">
        <w:rPr>
          <w:rFonts w:ascii="LitNusx" w:hAnsi="LitNusx"/>
          <w:sz w:val="22"/>
          <w:szCs w:val="22"/>
          <w:lang w:val="es-ES"/>
        </w:rPr>
        <w:softHyphen/>
        <w:t>de</w:t>
      </w:r>
      <w:r w:rsidRPr="00535DA6">
        <w:rPr>
          <w:rFonts w:ascii="LitNusx" w:hAnsi="LitNusx"/>
          <w:sz w:val="22"/>
          <w:szCs w:val="22"/>
          <w:lang w:val="es-ES"/>
        </w:rPr>
        <w:softHyphen/>
        <w:t>li,</w:t>
      </w:r>
      <w:r w:rsidRPr="00241DAE">
        <w:rPr>
          <w:rFonts w:ascii="Calibri" w:hAnsi="Calibri"/>
          <w:sz w:val="22"/>
          <w:szCs w:val="22"/>
          <w:lang w:val="en-US"/>
        </w:rPr>
        <w:t xml:space="preserve"> </w:t>
      </w:r>
      <w:r w:rsidRPr="00535DA6">
        <w:rPr>
          <w:rFonts w:ascii="LitNusx" w:hAnsi="LitNusx"/>
          <w:sz w:val="22"/>
          <w:szCs w:val="22"/>
          <w:lang w:val="es-ES"/>
        </w:rPr>
        <w:t>ara</w:t>
      </w:r>
      <w:r w:rsidRPr="00535DA6">
        <w:rPr>
          <w:rFonts w:ascii="LitNusx" w:hAnsi="LitNusx"/>
          <w:sz w:val="22"/>
          <w:szCs w:val="22"/>
          <w:lang w:val="es-ES"/>
        </w:rPr>
        <w:softHyphen/>
        <w:t>med</w:t>
      </w:r>
      <w:r w:rsidRPr="00241DAE">
        <w:rPr>
          <w:rFonts w:ascii="Calibri" w:hAnsi="Calibri"/>
          <w:sz w:val="22"/>
          <w:szCs w:val="22"/>
          <w:lang w:val="en-US"/>
        </w:rPr>
        <w:t xml:space="preserve"> </w:t>
      </w:r>
      <w:r w:rsidRPr="00535DA6">
        <w:rPr>
          <w:rFonts w:ascii="LitNusx" w:hAnsi="LitNusx"/>
          <w:sz w:val="22"/>
          <w:szCs w:val="22"/>
          <w:lang w:val="es-ES"/>
        </w:rPr>
        <w:t>mo</w:t>
      </w:r>
      <w:r w:rsidRPr="00535DA6">
        <w:rPr>
          <w:rFonts w:ascii="LitNusx" w:hAnsi="LitNusx"/>
          <w:sz w:val="22"/>
          <w:szCs w:val="22"/>
          <w:lang w:val="es-ES"/>
        </w:rPr>
        <w:softHyphen/>
        <w:t>ma</w:t>
      </w:r>
      <w:r w:rsidRPr="00535DA6">
        <w:rPr>
          <w:rFonts w:ascii="LitNusx" w:hAnsi="LitNusx"/>
          <w:sz w:val="22"/>
          <w:szCs w:val="22"/>
          <w:lang w:val="es-ES"/>
        </w:rPr>
        <w:softHyphen/>
        <w:t>va</w:t>
      </w:r>
      <w:r w:rsidRPr="00535DA6">
        <w:rPr>
          <w:rFonts w:ascii="LitNusx" w:hAnsi="LitNusx"/>
          <w:sz w:val="22"/>
          <w:szCs w:val="22"/>
          <w:lang w:val="es-ES"/>
        </w:rPr>
        <w:softHyphen/>
        <w:t>li</w:t>
      </w:r>
      <w:r w:rsidRPr="00241DAE">
        <w:rPr>
          <w:rFonts w:ascii="Calibri" w:hAnsi="Calibri"/>
          <w:sz w:val="22"/>
          <w:szCs w:val="22"/>
          <w:lang w:val="en-US"/>
        </w:rPr>
        <w:t xml:space="preserve"> </w:t>
      </w:r>
      <w:r w:rsidRPr="00535DA6">
        <w:rPr>
          <w:rFonts w:ascii="LitNusx" w:hAnsi="LitNusx"/>
          <w:sz w:val="22"/>
          <w:szCs w:val="22"/>
          <w:lang w:val="es-ES"/>
        </w:rPr>
        <w:t>Ta</w:t>
      </w:r>
      <w:r w:rsidRPr="00535DA6">
        <w:rPr>
          <w:rFonts w:ascii="LitNusx" w:hAnsi="LitNusx"/>
          <w:sz w:val="22"/>
          <w:szCs w:val="22"/>
          <w:lang w:val="es-ES"/>
        </w:rPr>
        <w:softHyphen/>
        <w:t>o</w:t>
      </w:r>
      <w:r w:rsidRPr="00535DA6">
        <w:rPr>
          <w:rFonts w:ascii="LitNusx" w:hAnsi="LitNusx"/>
          <w:sz w:val="22"/>
          <w:szCs w:val="22"/>
          <w:lang w:val="es-ES"/>
        </w:rPr>
        <w:softHyphen/>
        <w:t>be</w:t>
      </w:r>
      <w:r w:rsidRPr="00535DA6">
        <w:rPr>
          <w:rFonts w:ascii="LitNusx" w:hAnsi="LitNusx"/>
          <w:sz w:val="22"/>
          <w:szCs w:val="22"/>
          <w:lang w:val="es-ES"/>
        </w:rPr>
        <w:softHyphen/>
        <w:t>bi</w:t>
      </w:r>
      <w:r w:rsidRPr="00535DA6">
        <w:rPr>
          <w:rFonts w:ascii="LitNusx" w:hAnsi="LitNusx"/>
          <w:sz w:val="22"/>
          <w:szCs w:val="22"/>
          <w:lang w:val="es-ES"/>
        </w:rPr>
        <w:softHyphen/>
        <w:t>saT</w:t>
      </w:r>
      <w:r w:rsidRPr="00535DA6">
        <w:rPr>
          <w:rFonts w:ascii="LitNusx" w:hAnsi="LitNusx"/>
          <w:sz w:val="22"/>
          <w:szCs w:val="22"/>
          <w:lang w:val="es-ES"/>
        </w:rPr>
        <w:softHyphen/>
        <w:t>vis,</w:t>
      </w:r>
      <w:r w:rsidRPr="00241DAE">
        <w:rPr>
          <w:rFonts w:ascii="Calibri" w:hAnsi="Calibri"/>
          <w:sz w:val="22"/>
          <w:szCs w:val="22"/>
          <w:lang w:val="en-US"/>
        </w:rPr>
        <w:t xml:space="preserve"> </w:t>
      </w:r>
      <w:r w:rsidRPr="00535DA6">
        <w:rPr>
          <w:rFonts w:ascii="LitNusx" w:hAnsi="LitNusx"/>
          <w:sz w:val="22"/>
          <w:szCs w:val="22"/>
          <w:lang w:val="es-ES"/>
        </w:rPr>
        <w:t>ra</w:t>
      </w:r>
      <w:r w:rsidRPr="00535DA6">
        <w:rPr>
          <w:rFonts w:ascii="LitNusx" w:hAnsi="LitNusx"/>
          <w:sz w:val="22"/>
          <w:szCs w:val="22"/>
          <w:lang w:val="es-ES"/>
        </w:rPr>
        <w:softHyphen/>
        <w:t>Ta</w:t>
      </w:r>
      <w:r w:rsidRPr="00241DAE">
        <w:rPr>
          <w:rFonts w:ascii="Calibri" w:hAnsi="Calibri"/>
          <w:sz w:val="22"/>
          <w:szCs w:val="22"/>
          <w:lang w:val="en-US"/>
        </w:rPr>
        <w:t xml:space="preserve"> </w:t>
      </w:r>
      <w:r w:rsidRPr="00535DA6">
        <w:rPr>
          <w:rFonts w:ascii="LitNusx" w:hAnsi="LitNusx"/>
          <w:sz w:val="22"/>
          <w:szCs w:val="22"/>
          <w:lang w:val="es-ES"/>
        </w:rPr>
        <w:t>maT</w:t>
      </w:r>
      <w:r w:rsidRPr="00241DAE">
        <w:rPr>
          <w:rFonts w:ascii="Calibri" w:hAnsi="Calibri"/>
          <w:sz w:val="22"/>
          <w:szCs w:val="22"/>
          <w:lang w:val="en-US"/>
        </w:rPr>
        <w:t xml:space="preserve"> </w:t>
      </w:r>
      <w:r w:rsidRPr="00535DA6">
        <w:rPr>
          <w:rFonts w:ascii="LitNusx" w:hAnsi="LitNusx"/>
          <w:sz w:val="22"/>
          <w:szCs w:val="22"/>
          <w:lang w:val="es-ES"/>
        </w:rPr>
        <w:t>da</w:t>
      </w:r>
      <w:r w:rsidRPr="00535DA6">
        <w:rPr>
          <w:rFonts w:ascii="LitNusx" w:hAnsi="LitNusx"/>
          <w:sz w:val="22"/>
          <w:szCs w:val="22"/>
          <w:lang w:val="es-ES"/>
        </w:rPr>
        <w:softHyphen/>
        <w:t>ik</w:t>
      </w:r>
      <w:r w:rsidRPr="00535DA6">
        <w:rPr>
          <w:rFonts w:ascii="LitNusx" w:hAnsi="LitNusx"/>
          <w:sz w:val="22"/>
          <w:szCs w:val="22"/>
          <w:lang w:val="es-ES"/>
        </w:rPr>
        <w:softHyphen/>
        <w:t>ma</w:t>
      </w:r>
      <w:r w:rsidRPr="00535DA6">
        <w:rPr>
          <w:rFonts w:ascii="LitNusx" w:hAnsi="LitNusx"/>
          <w:sz w:val="22"/>
          <w:szCs w:val="22"/>
          <w:lang w:val="es-ES"/>
        </w:rPr>
        <w:softHyphen/>
        <w:t>yo</w:t>
      </w:r>
      <w:r w:rsidRPr="00535DA6">
        <w:rPr>
          <w:rFonts w:ascii="LitNusx" w:hAnsi="LitNusx"/>
          <w:sz w:val="22"/>
          <w:szCs w:val="22"/>
          <w:lang w:val="es-ES"/>
        </w:rPr>
        <w:softHyphen/>
        <w:t>fi</w:t>
      </w:r>
      <w:r w:rsidRPr="00535DA6">
        <w:rPr>
          <w:rFonts w:ascii="LitNusx" w:hAnsi="LitNusx"/>
          <w:sz w:val="22"/>
          <w:szCs w:val="22"/>
          <w:lang w:val="es-ES"/>
        </w:rPr>
        <w:softHyphen/>
        <w:t>lon</w:t>
      </w:r>
      <w:r w:rsidRPr="00241DAE">
        <w:rPr>
          <w:rFonts w:ascii="Calibri" w:hAnsi="Calibri"/>
          <w:sz w:val="22"/>
          <w:szCs w:val="22"/>
          <w:lang w:val="en-US"/>
        </w:rPr>
        <w:t xml:space="preserve"> </w:t>
      </w:r>
      <w:r w:rsidRPr="00535DA6">
        <w:rPr>
          <w:rFonts w:ascii="LitNusx" w:hAnsi="LitNusx"/>
          <w:sz w:val="22"/>
          <w:szCs w:val="22"/>
          <w:lang w:val="es-ES"/>
        </w:rPr>
        <w:t>Zi</w:t>
      </w:r>
      <w:r w:rsidRPr="00535DA6">
        <w:rPr>
          <w:rFonts w:ascii="LitNusx" w:hAnsi="LitNusx"/>
          <w:sz w:val="22"/>
          <w:szCs w:val="22"/>
          <w:lang w:val="es-ES"/>
        </w:rPr>
        <w:softHyphen/>
        <w:t>ri</w:t>
      </w:r>
      <w:r w:rsidRPr="00535DA6">
        <w:rPr>
          <w:rFonts w:ascii="LitNusx" w:hAnsi="LitNusx"/>
          <w:sz w:val="22"/>
          <w:szCs w:val="22"/>
          <w:lang w:val="es-ES"/>
        </w:rPr>
        <w:softHyphen/>
        <w:t>Ta</w:t>
      </w:r>
      <w:r w:rsidRPr="00535DA6">
        <w:rPr>
          <w:rFonts w:ascii="LitNusx" w:hAnsi="LitNusx"/>
          <w:sz w:val="22"/>
          <w:szCs w:val="22"/>
          <w:lang w:val="es-ES"/>
        </w:rPr>
        <w:softHyphen/>
        <w:t>di</w:t>
      </w:r>
      <w:r w:rsidRPr="00241DAE">
        <w:rPr>
          <w:rFonts w:ascii="Calibri" w:hAnsi="Calibri"/>
          <w:sz w:val="22"/>
          <w:szCs w:val="22"/>
          <w:lang w:val="en-US"/>
        </w:rPr>
        <w:t xml:space="preserve"> </w:t>
      </w:r>
      <w:r w:rsidRPr="00535DA6">
        <w:rPr>
          <w:rFonts w:ascii="LitNusx" w:hAnsi="LitNusx"/>
          <w:sz w:val="22"/>
          <w:szCs w:val="22"/>
          <w:lang w:val="es-ES"/>
        </w:rPr>
        <w:t>sa</w:t>
      </w:r>
      <w:r w:rsidRPr="00535DA6">
        <w:rPr>
          <w:rFonts w:ascii="LitNusx" w:hAnsi="LitNusx"/>
          <w:sz w:val="22"/>
          <w:szCs w:val="22"/>
          <w:lang w:val="es-ES"/>
        </w:rPr>
        <w:softHyphen/>
        <w:t>si</w:t>
      </w:r>
      <w:r w:rsidRPr="00535DA6">
        <w:rPr>
          <w:rFonts w:ascii="LitNusx" w:hAnsi="LitNusx"/>
          <w:sz w:val="22"/>
          <w:szCs w:val="22"/>
          <w:lang w:val="es-ES"/>
        </w:rPr>
        <w:softHyphen/>
        <w:t>coc</w:t>
      </w:r>
      <w:r w:rsidRPr="00535DA6">
        <w:rPr>
          <w:rFonts w:ascii="LitNusx" w:hAnsi="LitNusx"/>
          <w:sz w:val="22"/>
          <w:szCs w:val="22"/>
          <w:lang w:val="es-ES"/>
        </w:rPr>
        <w:softHyphen/>
        <w:t>xlo</w:t>
      </w:r>
      <w:r w:rsidRPr="00241DAE">
        <w:rPr>
          <w:rFonts w:ascii="Calibri" w:hAnsi="Calibri"/>
          <w:sz w:val="22"/>
          <w:szCs w:val="22"/>
          <w:lang w:val="en-US"/>
        </w:rPr>
        <w:t xml:space="preserve"> </w:t>
      </w:r>
      <w:r w:rsidRPr="00535DA6">
        <w:rPr>
          <w:rFonts w:ascii="LitNusx" w:hAnsi="LitNusx"/>
          <w:sz w:val="22"/>
          <w:szCs w:val="22"/>
          <w:lang w:val="es-ES"/>
        </w:rPr>
        <w:t>moT</w:t>
      </w:r>
      <w:r w:rsidRPr="00535DA6">
        <w:rPr>
          <w:rFonts w:ascii="LitNusx" w:hAnsi="LitNusx"/>
          <w:sz w:val="22"/>
          <w:szCs w:val="22"/>
          <w:lang w:val="es-ES"/>
        </w:rPr>
        <w:softHyphen/>
        <w:t>xov</w:t>
      </w:r>
      <w:r w:rsidRPr="00535DA6">
        <w:rPr>
          <w:rFonts w:ascii="LitNusx" w:hAnsi="LitNusx"/>
          <w:sz w:val="22"/>
          <w:szCs w:val="22"/>
          <w:lang w:val="es-ES"/>
        </w:rPr>
        <w:softHyphen/>
        <w:t>ni</w:t>
      </w:r>
      <w:r w:rsidRPr="00535DA6">
        <w:rPr>
          <w:rFonts w:ascii="LitNusx" w:hAnsi="LitNusx"/>
          <w:sz w:val="22"/>
          <w:szCs w:val="22"/>
          <w:lang w:val="es-ES"/>
        </w:rPr>
        <w:softHyphen/>
        <w:t>le</w:t>
      </w:r>
      <w:r w:rsidRPr="00535DA6">
        <w:rPr>
          <w:rFonts w:ascii="LitNusx" w:hAnsi="LitNusx"/>
          <w:sz w:val="22"/>
          <w:szCs w:val="22"/>
          <w:lang w:val="es-ES"/>
        </w:rPr>
        <w:softHyphen/>
        <w:t>ba</w:t>
      </w:r>
      <w:r w:rsidRPr="00535DA6">
        <w:rPr>
          <w:rFonts w:ascii="LitNusx" w:hAnsi="LitNusx"/>
          <w:sz w:val="22"/>
          <w:szCs w:val="22"/>
          <w:lang w:val="es-ES"/>
        </w:rPr>
        <w:softHyphen/>
        <w:t>ni;</w:t>
      </w:r>
      <w:r w:rsidRPr="00241DAE">
        <w:rPr>
          <w:rFonts w:ascii="Calibri" w:hAnsi="Calibri"/>
          <w:sz w:val="22"/>
          <w:szCs w:val="22"/>
          <w:lang w:val="en-US"/>
        </w:rPr>
        <w:t xml:space="preserve"> </w:t>
      </w:r>
      <w:r w:rsidRPr="00535DA6">
        <w:rPr>
          <w:rFonts w:ascii="LitNusx" w:hAnsi="LitNusx"/>
          <w:sz w:val="22"/>
          <w:szCs w:val="22"/>
          <w:lang w:val="es-ES"/>
        </w:rPr>
        <w:t>bu</w:t>
      </w:r>
      <w:r w:rsidRPr="00535DA6">
        <w:rPr>
          <w:rFonts w:ascii="LitNusx" w:hAnsi="LitNusx"/>
          <w:sz w:val="22"/>
          <w:szCs w:val="22"/>
          <w:lang w:val="es-ES"/>
        </w:rPr>
        <w:softHyphen/>
        <w:t>neb</w:t>
      </w:r>
      <w:r w:rsidRPr="00535DA6">
        <w:rPr>
          <w:rFonts w:ascii="LitNusx" w:hAnsi="LitNusx"/>
          <w:sz w:val="22"/>
          <w:szCs w:val="22"/>
          <w:lang w:val="es-ES"/>
        </w:rPr>
        <w:softHyphen/>
        <w:t>ri</w:t>
      </w:r>
      <w:r w:rsidRPr="00535DA6">
        <w:rPr>
          <w:rFonts w:ascii="LitNusx" w:hAnsi="LitNusx"/>
          <w:sz w:val="22"/>
          <w:szCs w:val="22"/>
          <w:lang w:val="es-ES"/>
        </w:rPr>
        <w:softHyphen/>
        <w:t>vi</w:t>
      </w:r>
      <w:r w:rsidRPr="00241DAE">
        <w:rPr>
          <w:rFonts w:ascii="Calibri" w:hAnsi="Calibri"/>
          <w:sz w:val="22"/>
          <w:szCs w:val="22"/>
          <w:lang w:val="en-US"/>
        </w:rPr>
        <w:t xml:space="preserve"> </w:t>
      </w:r>
      <w:r w:rsidRPr="00535DA6">
        <w:rPr>
          <w:rFonts w:ascii="LitNusx" w:hAnsi="LitNusx"/>
          <w:sz w:val="22"/>
          <w:szCs w:val="22"/>
          <w:lang w:val="es-ES"/>
        </w:rPr>
        <w:t>re</w:t>
      </w:r>
      <w:r w:rsidRPr="00535DA6">
        <w:rPr>
          <w:rFonts w:ascii="LitNusx" w:hAnsi="LitNusx"/>
          <w:sz w:val="22"/>
          <w:szCs w:val="22"/>
          <w:lang w:val="es-ES"/>
        </w:rPr>
        <w:softHyphen/>
        <w:t>sur</w:t>
      </w:r>
      <w:r w:rsidRPr="00535DA6">
        <w:rPr>
          <w:rFonts w:ascii="LitNusx" w:hAnsi="LitNusx"/>
          <w:sz w:val="22"/>
          <w:szCs w:val="22"/>
          <w:lang w:val="es-ES"/>
        </w:rPr>
        <w:softHyphen/>
        <w:t>se</w:t>
      </w:r>
      <w:r w:rsidRPr="00535DA6">
        <w:rPr>
          <w:rFonts w:ascii="LitNusx" w:hAnsi="LitNusx"/>
          <w:sz w:val="22"/>
          <w:szCs w:val="22"/>
          <w:lang w:val="es-ES"/>
        </w:rPr>
        <w:softHyphen/>
        <w:t>bis</w:t>
      </w:r>
      <w:r w:rsidRPr="00241DAE">
        <w:rPr>
          <w:rFonts w:ascii="Calibri" w:hAnsi="Calibri"/>
          <w:sz w:val="22"/>
          <w:szCs w:val="22"/>
          <w:lang w:val="en-US"/>
        </w:rPr>
        <w:t xml:space="preserve"> </w:t>
      </w:r>
      <w:r w:rsidRPr="00535DA6">
        <w:rPr>
          <w:rFonts w:ascii="LitNusx" w:hAnsi="LitNusx"/>
          <w:sz w:val="22"/>
          <w:szCs w:val="22"/>
          <w:lang w:val="es-ES"/>
        </w:rPr>
        <w:t>efeq</w:t>
      </w:r>
      <w:r w:rsidRPr="00535DA6">
        <w:rPr>
          <w:rFonts w:ascii="LitNusx" w:hAnsi="LitNusx"/>
          <w:sz w:val="22"/>
          <w:szCs w:val="22"/>
          <w:lang w:val="es-ES"/>
        </w:rPr>
        <w:softHyphen/>
        <w:t>ti</w:t>
      </w:r>
      <w:r w:rsidRPr="00535DA6">
        <w:rPr>
          <w:rFonts w:ascii="LitNusx" w:hAnsi="LitNusx"/>
          <w:sz w:val="22"/>
          <w:szCs w:val="22"/>
          <w:lang w:val="es-ES"/>
        </w:rPr>
        <w:softHyphen/>
        <w:t>a</w:t>
      </w:r>
      <w:r w:rsidRPr="00535DA6">
        <w:rPr>
          <w:rFonts w:ascii="LitNusx" w:hAnsi="LitNusx"/>
          <w:sz w:val="22"/>
          <w:szCs w:val="22"/>
          <w:lang w:val="es-ES"/>
        </w:rPr>
        <w:softHyphen/>
        <w:t>nad</w:t>
      </w:r>
      <w:r w:rsidRPr="00241DAE">
        <w:rPr>
          <w:rFonts w:ascii="Calibri" w:hAnsi="Calibri"/>
          <w:sz w:val="22"/>
          <w:szCs w:val="22"/>
          <w:lang w:val="en-US"/>
        </w:rPr>
        <w:t xml:space="preserve"> </w:t>
      </w:r>
      <w:r w:rsidRPr="00535DA6">
        <w:rPr>
          <w:rFonts w:ascii="LitNusx" w:hAnsi="LitNusx"/>
          <w:sz w:val="22"/>
          <w:szCs w:val="22"/>
          <w:lang w:val="es-ES"/>
        </w:rPr>
        <w:t>ga</w:t>
      </w:r>
      <w:r w:rsidRPr="00535DA6">
        <w:rPr>
          <w:rFonts w:ascii="LitNusx" w:hAnsi="LitNusx"/>
          <w:sz w:val="22"/>
          <w:szCs w:val="22"/>
          <w:lang w:val="es-ES"/>
        </w:rPr>
        <w:softHyphen/>
        <w:t>mo</w:t>
      </w:r>
      <w:r w:rsidRPr="00535DA6">
        <w:rPr>
          <w:rFonts w:ascii="LitNusx" w:hAnsi="LitNusx"/>
          <w:sz w:val="22"/>
          <w:szCs w:val="22"/>
          <w:lang w:val="es-ES"/>
        </w:rPr>
        <w:softHyphen/>
        <w:t>ye</w:t>
      </w:r>
      <w:r w:rsidRPr="00535DA6">
        <w:rPr>
          <w:rFonts w:ascii="LitNusx" w:hAnsi="LitNusx"/>
          <w:sz w:val="22"/>
          <w:szCs w:val="22"/>
          <w:lang w:val="es-ES"/>
        </w:rPr>
        <w:softHyphen/>
        <w:t>ne</w:t>
      </w:r>
      <w:r w:rsidRPr="00535DA6">
        <w:rPr>
          <w:rFonts w:ascii="LitNusx" w:hAnsi="LitNusx"/>
          <w:sz w:val="22"/>
          <w:szCs w:val="22"/>
          <w:lang w:val="es-ES"/>
        </w:rPr>
        <w:softHyphen/>
        <w:t>bis</w:t>
      </w:r>
      <w:r w:rsidRPr="00241DAE">
        <w:rPr>
          <w:rFonts w:ascii="Calibri" w:hAnsi="Calibri"/>
          <w:sz w:val="22"/>
          <w:szCs w:val="22"/>
          <w:lang w:val="en-US"/>
        </w:rPr>
        <w:t xml:space="preserve"> </w:t>
      </w:r>
      <w:r w:rsidRPr="00535DA6">
        <w:rPr>
          <w:rFonts w:ascii="LitNusx" w:hAnsi="LitNusx"/>
          <w:sz w:val="22"/>
          <w:szCs w:val="22"/>
          <w:lang w:val="es-ES"/>
        </w:rPr>
        <w:t>me</w:t>
      </w:r>
      <w:r w:rsidRPr="00535DA6">
        <w:rPr>
          <w:rFonts w:ascii="LitNusx" w:hAnsi="LitNusx"/>
          <w:sz w:val="22"/>
          <w:szCs w:val="22"/>
          <w:lang w:val="es-ES"/>
        </w:rPr>
        <w:softHyphen/>
        <w:t>To</w:t>
      </w:r>
      <w:r w:rsidRPr="00535DA6">
        <w:rPr>
          <w:rFonts w:ascii="LitNusx" w:hAnsi="LitNusx"/>
          <w:sz w:val="22"/>
          <w:szCs w:val="22"/>
          <w:lang w:val="es-ES"/>
        </w:rPr>
        <w:softHyphen/>
        <w:t>de</w:t>
      </w:r>
      <w:r w:rsidRPr="00535DA6">
        <w:rPr>
          <w:rFonts w:ascii="LitNusx" w:hAnsi="LitNusx"/>
          <w:sz w:val="22"/>
          <w:szCs w:val="22"/>
          <w:lang w:val="es-ES"/>
        </w:rPr>
        <w:softHyphen/>
        <w:t>bis</w:t>
      </w:r>
      <w:r w:rsidRPr="00241DAE">
        <w:rPr>
          <w:rFonts w:ascii="Calibri" w:hAnsi="Calibri"/>
          <w:sz w:val="22"/>
          <w:szCs w:val="22"/>
          <w:lang w:val="en-US"/>
        </w:rPr>
        <w:t xml:space="preserve"> </w:t>
      </w:r>
      <w:r w:rsidRPr="00535DA6">
        <w:rPr>
          <w:rFonts w:ascii="LitNusx" w:hAnsi="LitNusx"/>
          <w:sz w:val="22"/>
          <w:szCs w:val="22"/>
          <w:lang w:val="es-ES"/>
        </w:rPr>
        <w:t>Te</w:t>
      </w:r>
      <w:r w:rsidRPr="00535DA6">
        <w:rPr>
          <w:rFonts w:ascii="LitNusx" w:hAnsi="LitNusx"/>
          <w:sz w:val="22"/>
          <w:szCs w:val="22"/>
          <w:lang w:val="es-ES"/>
        </w:rPr>
        <w:softHyphen/>
        <w:t>o</w:t>
      </w:r>
      <w:r w:rsidRPr="00535DA6">
        <w:rPr>
          <w:rFonts w:ascii="LitNusx" w:hAnsi="LitNusx"/>
          <w:sz w:val="22"/>
          <w:szCs w:val="22"/>
          <w:lang w:val="es-ES"/>
        </w:rPr>
        <w:softHyphen/>
        <w:t>ri</w:t>
      </w:r>
      <w:r w:rsidRPr="00535DA6">
        <w:rPr>
          <w:rFonts w:ascii="LitNusx" w:hAnsi="LitNusx"/>
          <w:sz w:val="22"/>
          <w:szCs w:val="22"/>
          <w:lang w:val="es-ES"/>
        </w:rPr>
        <w:softHyphen/>
        <w:t>u</w:t>
      </w:r>
      <w:r w:rsidRPr="00535DA6">
        <w:rPr>
          <w:rFonts w:ascii="LitNusx" w:hAnsi="LitNusx"/>
          <w:sz w:val="22"/>
          <w:szCs w:val="22"/>
          <w:lang w:val="es-ES"/>
        </w:rPr>
        <w:softHyphen/>
        <w:t>li</w:t>
      </w:r>
      <w:r w:rsidRPr="00241DAE">
        <w:rPr>
          <w:rFonts w:ascii="Calibri" w:hAnsi="Calibri"/>
          <w:sz w:val="22"/>
          <w:szCs w:val="22"/>
          <w:lang w:val="en-US"/>
        </w:rPr>
        <w:t xml:space="preserve"> </w:t>
      </w:r>
      <w:r w:rsidRPr="00535DA6">
        <w:rPr>
          <w:rFonts w:ascii="LitNusx" w:hAnsi="LitNusx"/>
          <w:sz w:val="22"/>
          <w:szCs w:val="22"/>
          <w:lang w:val="es-ES"/>
        </w:rPr>
        <w:t>da</w:t>
      </w:r>
      <w:r w:rsidRPr="00535DA6">
        <w:rPr>
          <w:rFonts w:ascii="LitNusx" w:hAnsi="LitNusx"/>
          <w:sz w:val="22"/>
          <w:szCs w:val="22"/>
          <w:lang w:val="es-ES"/>
        </w:rPr>
        <w:softHyphen/>
        <w:t>mu</w:t>
      </w:r>
      <w:r w:rsidRPr="00535DA6">
        <w:rPr>
          <w:rFonts w:ascii="LitNusx" w:hAnsi="LitNusx"/>
          <w:sz w:val="22"/>
          <w:szCs w:val="22"/>
          <w:lang w:val="es-ES"/>
        </w:rPr>
        <w:softHyphen/>
        <w:t>Sa</w:t>
      </w:r>
      <w:r w:rsidRPr="00535DA6">
        <w:rPr>
          <w:rFonts w:ascii="LitNusx" w:hAnsi="LitNusx"/>
          <w:sz w:val="22"/>
          <w:szCs w:val="22"/>
          <w:lang w:val="es-ES"/>
        </w:rPr>
        <w:softHyphen/>
        <w:t>ve</w:t>
      </w:r>
      <w:r w:rsidRPr="00535DA6">
        <w:rPr>
          <w:rFonts w:ascii="LitNusx" w:hAnsi="LitNusx"/>
          <w:sz w:val="22"/>
          <w:szCs w:val="22"/>
          <w:lang w:val="es-ES"/>
        </w:rPr>
        <w:softHyphen/>
        <w:t>ba</w:t>
      </w:r>
      <w:r w:rsidRPr="00241DAE">
        <w:rPr>
          <w:rFonts w:ascii="Calibri" w:hAnsi="Calibri"/>
          <w:sz w:val="22"/>
          <w:szCs w:val="22"/>
          <w:lang w:val="en-US"/>
        </w:rPr>
        <w:t xml:space="preserve"> </w:t>
      </w:r>
      <w:r w:rsidRPr="00535DA6">
        <w:rPr>
          <w:rFonts w:ascii="LitNusx" w:hAnsi="LitNusx"/>
          <w:sz w:val="22"/>
          <w:szCs w:val="22"/>
          <w:lang w:val="es-ES"/>
        </w:rPr>
        <w:t>da</w:t>
      </w:r>
      <w:r w:rsidRPr="00241DAE">
        <w:rPr>
          <w:rFonts w:ascii="Calibri" w:hAnsi="Calibri"/>
          <w:sz w:val="22"/>
          <w:szCs w:val="22"/>
          <w:lang w:val="en-US"/>
        </w:rPr>
        <w:t xml:space="preserve"> </w:t>
      </w:r>
      <w:r w:rsidRPr="00535DA6">
        <w:rPr>
          <w:rFonts w:ascii="LitNusx" w:hAnsi="LitNusx"/>
          <w:sz w:val="22"/>
          <w:szCs w:val="22"/>
          <w:lang w:val="es-ES"/>
        </w:rPr>
        <w:t>re</w:t>
      </w:r>
      <w:r w:rsidRPr="00535DA6">
        <w:rPr>
          <w:rFonts w:ascii="LitNusx" w:hAnsi="LitNusx"/>
          <w:sz w:val="22"/>
          <w:szCs w:val="22"/>
          <w:lang w:val="es-ES"/>
        </w:rPr>
        <w:softHyphen/>
        <w:t>a</w:t>
      </w:r>
      <w:r w:rsidRPr="00535DA6">
        <w:rPr>
          <w:rFonts w:ascii="LitNusx" w:hAnsi="LitNusx"/>
          <w:sz w:val="22"/>
          <w:szCs w:val="22"/>
          <w:lang w:val="es-ES"/>
        </w:rPr>
        <w:softHyphen/>
        <w:t>li</w:t>
      </w:r>
      <w:r w:rsidRPr="00535DA6">
        <w:rPr>
          <w:rFonts w:ascii="LitNusx" w:hAnsi="LitNusx"/>
          <w:sz w:val="22"/>
          <w:szCs w:val="22"/>
          <w:lang w:val="es-ES"/>
        </w:rPr>
        <w:softHyphen/>
        <w:t>za</w:t>
      </w:r>
      <w:r w:rsidRPr="00535DA6">
        <w:rPr>
          <w:rFonts w:ascii="LitNusx" w:hAnsi="LitNusx"/>
          <w:sz w:val="22"/>
          <w:szCs w:val="22"/>
          <w:lang w:val="es-ES"/>
        </w:rPr>
        <w:softHyphen/>
        <w:t>cia;</w:t>
      </w:r>
      <w:r w:rsidRPr="00241DAE">
        <w:rPr>
          <w:rFonts w:ascii="Calibri" w:hAnsi="Calibri"/>
          <w:sz w:val="22"/>
          <w:szCs w:val="22"/>
          <w:lang w:val="en-US"/>
        </w:rPr>
        <w:t xml:space="preserve"> </w:t>
      </w:r>
      <w:r>
        <w:rPr>
          <w:rFonts w:ascii="LitNusx" w:hAnsi="LitNusx"/>
          <w:sz w:val="22"/>
          <w:szCs w:val="22"/>
          <w:lang w:val="es-ES"/>
        </w:rPr>
        <w:t>mci</w:t>
      </w:r>
      <w:r>
        <w:rPr>
          <w:rFonts w:ascii="LitNusx" w:hAnsi="LitNusx"/>
          <w:sz w:val="22"/>
          <w:szCs w:val="22"/>
          <w:lang w:val="es-ES"/>
        </w:rPr>
        <w:softHyphen/>
        <w:t>re</w:t>
      </w:r>
      <w:r>
        <w:rPr>
          <w:rFonts w:ascii="LitNusx" w:hAnsi="LitNusx"/>
          <w:sz w:val="22"/>
          <w:szCs w:val="22"/>
          <w:lang w:val="es-ES"/>
        </w:rPr>
        <w:softHyphen/>
        <w:t>nar</w:t>
      </w:r>
      <w:r>
        <w:rPr>
          <w:rFonts w:ascii="LitNusx" w:hAnsi="LitNusx"/>
          <w:sz w:val="22"/>
          <w:szCs w:val="22"/>
          <w:lang w:val="es-ES"/>
        </w:rPr>
        <w:softHyphen/>
        <w:t>Ce</w:t>
      </w:r>
      <w:r>
        <w:rPr>
          <w:rFonts w:ascii="LitNusx" w:hAnsi="LitNusx"/>
          <w:sz w:val="22"/>
          <w:szCs w:val="22"/>
          <w:lang w:val="es-ES"/>
        </w:rPr>
        <w:softHyphen/>
        <w:t>ni</w:t>
      </w:r>
      <w:r>
        <w:rPr>
          <w:rFonts w:ascii="LitNusx" w:hAnsi="LitNusx"/>
          <w:sz w:val="22"/>
          <w:szCs w:val="22"/>
          <w:lang w:val="es-ES"/>
        </w:rPr>
        <w:softHyphen/>
        <w:t>a</w:t>
      </w:r>
      <w:r>
        <w:rPr>
          <w:rFonts w:ascii="LitNusx" w:hAnsi="LitNusx"/>
          <w:sz w:val="22"/>
          <w:szCs w:val="22"/>
          <w:lang w:val="es-ES"/>
        </w:rPr>
        <w:softHyphen/>
        <w:t>ni,</w:t>
      </w:r>
      <w:r w:rsidRPr="00241DAE">
        <w:rPr>
          <w:rFonts w:ascii="Calibri" w:hAnsi="Calibri"/>
          <w:sz w:val="22"/>
          <w:szCs w:val="22"/>
          <w:lang w:val="en-US"/>
        </w:rPr>
        <w:t xml:space="preserve"> </w:t>
      </w:r>
      <w:r>
        <w:rPr>
          <w:rFonts w:ascii="LitNusx" w:hAnsi="LitNusx"/>
          <w:sz w:val="22"/>
          <w:szCs w:val="22"/>
          <w:lang w:val="es-ES"/>
        </w:rPr>
        <w:t>Sem</w:t>
      </w:r>
      <w:r>
        <w:rPr>
          <w:rFonts w:ascii="LitNusx" w:hAnsi="LitNusx"/>
          <w:sz w:val="22"/>
          <w:szCs w:val="22"/>
          <w:lang w:val="es-ES"/>
        </w:rPr>
        <w:softHyphen/>
        <w:t>de</w:t>
      </w:r>
      <w:r>
        <w:rPr>
          <w:rFonts w:ascii="LitNusx" w:hAnsi="LitNusx"/>
          <w:sz w:val="22"/>
          <w:szCs w:val="22"/>
          <w:lang w:val="es-ES"/>
        </w:rPr>
        <w:softHyphen/>
        <w:t>g</w:t>
      </w:r>
      <w:r w:rsidRPr="00241DAE">
        <w:rPr>
          <w:rFonts w:ascii="Calibri" w:hAnsi="Calibri"/>
          <w:sz w:val="22"/>
          <w:szCs w:val="22"/>
          <w:lang w:val="en-US"/>
        </w:rPr>
        <w:t xml:space="preserve"> </w:t>
      </w:r>
      <w:r w:rsidRPr="00535DA6">
        <w:rPr>
          <w:rFonts w:ascii="LitNusx" w:hAnsi="LitNusx"/>
          <w:sz w:val="22"/>
          <w:szCs w:val="22"/>
          <w:lang w:val="es-ES"/>
        </w:rPr>
        <w:t>ki</w:t>
      </w:r>
      <w:r w:rsidRPr="00241DAE">
        <w:rPr>
          <w:rFonts w:ascii="Calibri" w:hAnsi="Calibri"/>
          <w:sz w:val="22"/>
          <w:szCs w:val="22"/>
          <w:lang w:val="en-US"/>
        </w:rPr>
        <w:t xml:space="preserve"> </w:t>
      </w:r>
      <w:r w:rsidRPr="00535DA6">
        <w:rPr>
          <w:rFonts w:ascii="LitNusx" w:hAnsi="LitNusx"/>
          <w:sz w:val="22"/>
          <w:szCs w:val="22"/>
          <w:lang w:val="es-ES"/>
        </w:rPr>
        <w:t>unar</w:t>
      </w:r>
      <w:r w:rsidRPr="00535DA6">
        <w:rPr>
          <w:rFonts w:ascii="LitNusx" w:hAnsi="LitNusx"/>
          <w:sz w:val="22"/>
          <w:szCs w:val="22"/>
          <w:lang w:val="es-ES"/>
        </w:rPr>
        <w:softHyphen/>
        <w:t>Ce</w:t>
      </w:r>
      <w:r w:rsidRPr="00535DA6">
        <w:rPr>
          <w:rFonts w:ascii="LitNusx" w:hAnsi="LitNusx"/>
          <w:sz w:val="22"/>
          <w:szCs w:val="22"/>
          <w:lang w:val="es-ES"/>
        </w:rPr>
        <w:softHyphen/>
        <w:t>no</w:t>
      </w:r>
      <w:r w:rsidRPr="00241DAE">
        <w:rPr>
          <w:rFonts w:ascii="Calibri" w:hAnsi="Calibri"/>
          <w:sz w:val="22"/>
          <w:szCs w:val="22"/>
          <w:lang w:val="en-US"/>
        </w:rPr>
        <w:t xml:space="preserve"> </w:t>
      </w:r>
      <w:r w:rsidRPr="00535DA6">
        <w:rPr>
          <w:rFonts w:ascii="LitNusx" w:hAnsi="LitNusx"/>
          <w:sz w:val="22"/>
          <w:szCs w:val="22"/>
          <w:lang w:val="es-ES"/>
        </w:rPr>
        <w:t>war</w:t>
      </w:r>
      <w:r w:rsidRPr="00535DA6">
        <w:rPr>
          <w:rFonts w:ascii="LitNusx" w:hAnsi="LitNusx"/>
          <w:sz w:val="22"/>
          <w:szCs w:val="22"/>
          <w:lang w:val="es-ES"/>
        </w:rPr>
        <w:softHyphen/>
        <w:t>mo</w:t>
      </w:r>
      <w:r w:rsidRPr="00535DA6">
        <w:rPr>
          <w:rFonts w:ascii="LitNusx" w:hAnsi="LitNusx"/>
          <w:sz w:val="22"/>
          <w:szCs w:val="22"/>
          <w:lang w:val="es-ES"/>
        </w:rPr>
        <w:softHyphen/>
        <w:t>e</w:t>
      </w:r>
      <w:r w:rsidRPr="00535DA6">
        <w:rPr>
          <w:rFonts w:ascii="LitNusx" w:hAnsi="LitNusx"/>
          <w:sz w:val="22"/>
          <w:szCs w:val="22"/>
          <w:lang w:val="es-ES"/>
        </w:rPr>
        <w:softHyphen/>
        <w:t>bis</w:t>
      </w:r>
      <w:r w:rsidRPr="00241DAE">
        <w:rPr>
          <w:rFonts w:ascii="Calibri" w:hAnsi="Calibri"/>
          <w:sz w:val="22"/>
          <w:szCs w:val="22"/>
          <w:lang w:val="en-US"/>
        </w:rPr>
        <w:t xml:space="preserve"> </w:t>
      </w:r>
      <w:r w:rsidRPr="00535DA6">
        <w:rPr>
          <w:rFonts w:ascii="LitNusx" w:hAnsi="LitNusx"/>
          <w:sz w:val="22"/>
          <w:szCs w:val="22"/>
          <w:lang w:val="es-ES"/>
        </w:rPr>
        <w:t>far</w:t>
      </w:r>
      <w:r w:rsidRPr="00535DA6">
        <w:rPr>
          <w:rFonts w:ascii="LitNusx" w:hAnsi="LitNusx"/>
          <w:sz w:val="22"/>
          <w:szCs w:val="22"/>
          <w:lang w:val="es-ES"/>
        </w:rPr>
        <w:softHyphen/>
        <w:t>Tod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ba,</w:t>
      </w:r>
      <w:r w:rsidRPr="00241DAE">
        <w:rPr>
          <w:rFonts w:ascii="Calibri" w:hAnsi="Calibri"/>
          <w:sz w:val="22"/>
          <w:szCs w:val="22"/>
          <w:lang w:val="en-US"/>
        </w:rPr>
        <w:t xml:space="preserve"> </w:t>
      </w:r>
      <w:r w:rsidRPr="00535DA6">
        <w:rPr>
          <w:rFonts w:ascii="LitNusx" w:hAnsi="LitNusx"/>
          <w:sz w:val="22"/>
          <w:szCs w:val="22"/>
          <w:lang w:val="es-ES"/>
        </w:rPr>
        <w:t>or</w:t>
      </w:r>
      <w:r w:rsidRPr="00535DA6">
        <w:rPr>
          <w:rFonts w:ascii="LitNusx" w:hAnsi="LitNusx"/>
          <w:sz w:val="22"/>
          <w:szCs w:val="22"/>
          <w:lang w:val="es-ES"/>
        </w:rPr>
        <w:softHyphen/>
        <w:t>ga</w:t>
      </w:r>
      <w:r w:rsidRPr="00535DA6">
        <w:rPr>
          <w:rFonts w:ascii="LitNusx" w:hAnsi="LitNusx"/>
          <w:sz w:val="22"/>
          <w:szCs w:val="22"/>
          <w:lang w:val="es-ES"/>
        </w:rPr>
        <w:softHyphen/>
        <w:t>nu</w:t>
      </w:r>
      <w:r w:rsidRPr="00535DA6">
        <w:rPr>
          <w:rFonts w:ascii="LitNusx" w:hAnsi="LitNusx"/>
          <w:sz w:val="22"/>
          <w:szCs w:val="22"/>
          <w:lang w:val="es-ES"/>
        </w:rPr>
        <w:softHyphen/>
        <w:t>li</w:t>
      </w:r>
      <w:r w:rsidRPr="00241DAE">
        <w:rPr>
          <w:rFonts w:ascii="Calibri" w:hAnsi="Calibri"/>
          <w:sz w:val="22"/>
          <w:szCs w:val="22"/>
          <w:lang w:val="en-US"/>
        </w:rPr>
        <w:t xml:space="preserve"> </w:t>
      </w:r>
      <w:r w:rsidRPr="00535DA6">
        <w:rPr>
          <w:rFonts w:ascii="LitNusx" w:hAnsi="LitNusx"/>
          <w:sz w:val="22"/>
          <w:szCs w:val="22"/>
          <w:lang w:val="es-ES"/>
        </w:rPr>
        <w:t>saT</w:t>
      </w:r>
      <w:r w:rsidRPr="00535DA6">
        <w:rPr>
          <w:rFonts w:ascii="LitNusx" w:hAnsi="LitNusx"/>
          <w:sz w:val="22"/>
          <w:szCs w:val="22"/>
          <w:lang w:val="es-ES"/>
        </w:rPr>
        <w:softHyphen/>
        <w:t>bo</w:t>
      </w:r>
      <w:r w:rsidRPr="00535DA6">
        <w:rPr>
          <w:rFonts w:ascii="LitNusx" w:hAnsi="LitNusx"/>
          <w:sz w:val="22"/>
          <w:szCs w:val="22"/>
          <w:lang w:val="es-ES"/>
        </w:rPr>
        <w:softHyphen/>
        <w:t>bis</w:t>
      </w:r>
      <w:r w:rsidRPr="00241DAE">
        <w:rPr>
          <w:rFonts w:ascii="Calibri" w:hAnsi="Calibri"/>
          <w:sz w:val="22"/>
          <w:szCs w:val="22"/>
          <w:lang w:val="en-US"/>
        </w:rPr>
        <w:t xml:space="preserve"> </w:t>
      </w:r>
      <w:r w:rsidRPr="00535DA6">
        <w:rPr>
          <w:rFonts w:ascii="LitNusx" w:hAnsi="LitNusx"/>
          <w:sz w:val="22"/>
          <w:szCs w:val="22"/>
          <w:lang w:val="es-ES"/>
        </w:rPr>
        <w:t>wva</w:t>
      </w:r>
      <w:r w:rsidRPr="00535DA6">
        <w:rPr>
          <w:rFonts w:ascii="LitNusx" w:hAnsi="LitNusx"/>
          <w:sz w:val="22"/>
          <w:szCs w:val="22"/>
          <w:lang w:val="es-ES"/>
        </w:rPr>
        <w:softHyphen/>
        <w:t>ze</w:t>
      </w:r>
      <w:r w:rsidRPr="00241DAE">
        <w:rPr>
          <w:rFonts w:ascii="Calibri" w:hAnsi="Calibri"/>
          <w:sz w:val="22"/>
          <w:szCs w:val="22"/>
          <w:lang w:val="en-US"/>
        </w:rPr>
        <w:t xml:space="preserve"> </w:t>
      </w:r>
      <w:r w:rsidRPr="00535DA6">
        <w:rPr>
          <w:rFonts w:ascii="LitNusx" w:hAnsi="LitNusx"/>
          <w:sz w:val="22"/>
          <w:szCs w:val="22"/>
          <w:lang w:val="es-ES"/>
        </w:rPr>
        <w:t>da</w:t>
      </w:r>
      <w:r w:rsidRPr="00535DA6">
        <w:rPr>
          <w:rFonts w:ascii="LitNusx" w:hAnsi="LitNusx"/>
          <w:sz w:val="22"/>
          <w:szCs w:val="22"/>
          <w:lang w:val="es-ES"/>
        </w:rPr>
        <w:softHyphen/>
        <w:t>fuZ</w:t>
      </w:r>
      <w:r w:rsidRPr="00535DA6">
        <w:rPr>
          <w:rFonts w:ascii="LitNusx" w:hAnsi="LitNusx"/>
          <w:sz w:val="22"/>
          <w:szCs w:val="22"/>
          <w:lang w:val="es-ES"/>
        </w:rPr>
        <w:softHyphen/>
        <w:t>ne</w:t>
      </w:r>
      <w:r w:rsidRPr="00535DA6">
        <w:rPr>
          <w:rFonts w:ascii="LitNusx" w:hAnsi="LitNusx"/>
          <w:sz w:val="22"/>
          <w:szCs w:val="22"/>
          <w:lang w:val="es-ES"/>
        </w:rPr>
        <w:softHyphen/>
        <w:t>bu</w:t>
      </w:r>
      <w:r w:rsidRPr="00535DA6">
        <w:rPr>
          <w:rFonts w:ascii="LitNusx" w:hAnsi="LitNusx"/>
          <w:sz w:val="22"/>
          <w:szCs w:val="22"/>
          <w:lang w:val="es-ES"/>
        </w:rPr>
        <w:softHyphen/>
        <w:t>li</w:t>
      </w:r>
      <w:r w:rsidRPr="00241DAE">
        <w:rPr>
          <w:rFonts w:ascii="Calibri" w:hAnsi="Calibri"/>
          <w:sz w:val="22"/>
          <w:szCs w:val="22"/>
          <w:lang w:val="en-US"/>
        </w:rPr>
        <w:t xml:space="preserve"> </w:t>
      </w:r>
      <w:r w:rsidRPr="00535DA6">
        <w:rPr>
          <w:rFonts w:ascii="LitNusx" w:hAnsi="LitNusx"/>
          <w:sz w:val="22"/>
          <w:szCs w:val="22"/>
          <w:lang w:val="es-ES"/>
        </w:rPr>
        <w:t>ener</w:t>
      </w:r>
      <w:r w:rsidRPr="00535DA6">
        <w:rPr>
          <w:rFonts w:ascii="LitNusx" w:hAnsi="LitNusx"/>
          <w:sz w:val="22"/>
          <w:szCs w:val="22"/>
          <w:lang w:val="es-ES"/>
        </w:rPr>
        <w:softHyphen/>
        <w:t>ge</w:t>
      </w:r>
      <w:r w:rsidRPr="00535DA6">
        <w:rPr>
          <w:rFonts w:ascii="LitNusx" w:hAnsi="LitNusx"/>
          <w:sz w:val="22"/>
          <w:szCs w:val="22"/>
          <w:lang w:val="es-ES"/>
        </w:rPr>
        <w:softHyphen/>
        <w:t>ti</w:t>
      </w:r>
      <w:r w:rsidRPr="00535DA6">
        <w:rPr>
          <w:rFonts w:ascii="LitNusx" w:hAnsi="LitNusx"/>
          <w:sz w:val="22"/>
          <w:szCs w:val="22"/>
          <w:lang w:val="es-ES"/>
        </w:rPr>
        <w:softHyphen/>
        <w:t>ki</w:t>
      </w:r>
      <w:r w:rsidRPr="00535DA6">
        <w:rPr>
          <w:rFonts w:ascii="LitNusx" w:hAnsi="LitNusx"/>
          <w:sz w:val="22"/>
          <w:szCs w:val="22"/>
          <w:lang w:val="es-ES"/>
        </w:rPr>
        <w:softHyphen/>
        <w:t>dan</w:t>
      </w:r>
      <w:r w:rsidRPr="00241DAE">
        <w:rPr>
          <w:rFonts w:ascii="Calibri" w:hAnsi="Calibri"/>
          <w:sz w:val="22"/>
          <w:szCs w:val="22"/>
          <w:lang w:val="en-US"/>
        </w:rPr>
        <w:t xml:space="preserve"> </w:t>
      </w:r>
      <w:r w:rsidRPr="00535DA6">
        <w:rPr>
          <w:rFonts w:ascii="LitNusx" w:hAnsi="LitNusx"/>
          <w:sz w:val="22"/>
          <w:szCs w:val="22"/>
          <w:lang w:val="es-ES"/>
        </w:rPr>
        <w:t>Tan</w:t>
      </w:r>
      <w:r w:rsidRPr="00535DA6">
        <w:rPr>
          <w:rFonts w:ascii="LitNusx" w:hAnsi="LitNusx"/>
          <w:sz w:val="22"/>
          <w:szCs w:val="22"/>
          <w:lang w:val="es-ES"/>
        </w:rPr>
        <w:softHyphen/>
        <w:t>da</w:t>
      </w:r>
      <w:r w:rsidRPr="00535DA6">
        <w:rPr>
          <w:rFonts w:ascii="LitNusx" w:hAnsi="LitNusx"/>
          <w:sz w:val="22"/>
          <w:szCs w:val="22"/>
          <w:lang w:val="es-ES"/>
        </w:rPr>
        <w:softHyphen/>
        <w:t>Ta</w:t>
      </w:r>
      <w:r w:rsidRPr="00535DA6">
        <w:rPr>
          <w:rFonts w:ascii="LitNusx" w:hAnsi="LitNusx"/>
          <w:sz w:val="22"/>
          <w:szCs w:val="22"/>
          <w:lang w:val="es-ES"/>
        </w:rPr>
        <w:softHyphen/>
        <w:t>no</w:t>
      </w:r>
      <w:r w:rsidRPr="00535DA6">
        <w:rPr>
          <w:rFonts w:ascii="LitNusx" w:hAnsi="LitNusx"/>
          <w:sz w:val="22"/>
          <w:szCs w:val="22"/>
          <w:lang w:val="es-ES"/>
        </w:rPr>
        <w:softHyphen/>
        <w:t>biT ga</w:t>
      </w:r>
      <w:r w:rsidRPr="00535DA6">
        <w:rPr>
          <w:rFonts w:ascii="LitNusx" w:hAnsi="LitNusx"/>
          <w:sz w:val="22"/>
          <w:szCs w:val="22"/>
          <w:lang w:val="es-ES"/>
        </w:rPr>
        <w:softHyphen/>
        <w:t>das</w:t>
      </w:r>
      <w:r w:rsidRPr="00535DA6">
        <w:rPr>
          <w:rFonts w:ascii="LitNusx" w:hAnsi="LitNusx"/>
          <w:sz w:val="22"/>
          <w:szCs w:val="22"/>
          <w:lang w:val="es-ES"/>
        </w:rPr>
        <w:softHyphen/>
        <w:t>vla</w:t>
      </w:r>
      <w:r w:rsidRPr="00241DAE">
        <w:rPr>
          <w:rFonts w:ascii="Calibri" w:hAnsi="Calibri"/>
          <w:sz w:val="22"/>
          <w:szCs w:val="22"/>
          <w:lang w:val="en-US"/>
        </w:rPr>
        <w:t xml:space="preserve"> </w:t>
      </w:r>
      <w:r w:rsidRPr="00535DA6">
        <w:rPr>
          <w:rFonts w:ascii="LitNusx" w:hAnsi="LitNusx"/>
          <w:sz w:val="22"/>
          <w:szCs w:val="22"/>
          <w:lang w:val="es-ES"/>
        </w:rPr>
        <w:t>al</w:t>
      </w:r>
      <w:r w:rsidRPr="00535DA6">
        <w:rPr>
          <w:rFonts w:ascii="LitNusx" w:hAnsi="LitNusx"/>
          <w:sz w:val="22"/>
          <w:szCs w:val="22"/>
          <w:lang w:val="es-ES"/>
        </w:rPr>
        <w:softHyphen/>
        <w:t>ter</w:t>
      </w:r>
      <w:r w:rsidRPr="00535DA6">
        <w:rPr>
          <w:rFonts w:ascii="LitNusx" w:hAnsi="LitNusx"/>
          <w:sz w:val="22"/>
          <w:szCs w:val="22"/>
          <w:lang w:val="es-ES"/>
        </w:rPr>
        <w:softHyphen/>
        <w:t>na</w:t>
      </w:r>
      <w:r w:rsidRPr="00535DA6">
        <w:rPr>
          <w:rFonts w:ascii="LitNusx" w:hAnsi="LitNusx"/>
          <w:sz w:val="22"/>
          <w:szCs w:val="22"/>
          <w:lang w:val="es-ES"/>
        </w:rPr>
        <w:softHyphen/>
        <w:t>ti</w:t>
      </w:r>
      <w:r w:rsidRPr="00535DA6">
        <w:rPr>
          <w:rFonts w:ascii="LitNusx" w:hAnsi="LitNusx"/>
          <w:sz w:val="22"/>
          <w:szCs w:val="22"/>
          <w:lang w:val="es-ES"/>
        </w:rPr>
        <w:softHyphen/>
        <w:t>ul</w:t>
      </w:r>
      <w:r w:rsidRPr="00241DAE">
        <w:rPr>
          <w:rFonts w:ascii="Calibri" w:hAnsi="Calibri"/>
          <w:sz w:val="22"/>
          <w:szCs w:val="22"/>
          <w:lang w:val="en-US"/>
        </w:rPr>
        <w:t xml:space="preserve"> </w:t>
      </w:r>
      <w:r w:rsidRPr="00535DA6">
        <w:rPr>
          <w:rFonts w:ascii="LitNusx" w:hAnsi="LitNusx"/>
          <w:sz w:val="22"/>
          <w:szCs w:val="22"/>
          <w:lang w:val="es-ES"/>
        </w:rPr>
        <w:t>ener</w:t>
      </w:r>
      <w:r w:rsidRPr="00535DA6">
        <w:rPr>
          <w:rFonts w:ascii="LitNusx" w:hAnsi="LitNusx"/>
          <w:sz w:val="22"/>
          <w:szCs w:val="22"/>
          <w:lang w:val="es-ES"/>
        </w:rPr>
        <w:softHyphen/>
        <w:t>ge</w:t>
      </w:r>
      <w:r w:rsidRPr="00535DA6">
        <w:rPr>
          <w:rFonts w:ascii="LitNusx" w:hAnsi="LitNusx"/>
          <w:sz w:val="22"/>
          <w:szCs w:val="22"/>
          <w:lang w:val="es-ES"/>
        </w:rPr>
        <w:softHyphen/>
        <w:t>ti</w:t>
      </w:r>
      <w:r w:rsidRPr="00535DA6">
        <w:rPr>
          <w:rFonts w:ascii="LitNusx" w:hAnsi="LitNusx"/>
          <w:sz w:val="22"/>
          <w:szCs w:val="22"/>
          <w:lang w:val="es-ES"/>
        </w:rPr>
        <w:softHyphen/>
        <w:t>ka</w:t>
      </w:r>
      <w:r w:rsidRPr="00535DA6">
        <w:rPr>
          <w:rFonts w:ascii="LitNusx" w:hAnsi="LitNusx"/>
          <w:sz w:val="22"/>
          <w:szCs w:val="22"/>
          <w:lang w:val="es-ES"/>
        </w:rPr>
        <w:softHyphen/>
        <w:t>ze</w:t>
      </w:r>
      <w:r w:rsidRPr="00241DAE">
        <w:rPr>
          <w:rFonts w:ascii="Calibri" w:hAnsi="Calibri"/>
          <w:sz w:val="22"/>
          <w:szCs w:val="22"/>
          <w:lang w:val="en-US"/>
        </w:rPr>
        <w:t xml:space="preserve"> </w:t>
      </w:r>
      <w:r w:rsidRPr="00535DA6">
        <w:rPr>
          <w:rFonts w:ascii="LitNusx" w:hAnsi="LitNusx"/>
          <w:sz w:val="22"/>
          <w:szCs w:val="22"/>
          <w:lang w:val="es-ES"/>
        </w:rPr>
        <w:t>(ro</w:t>
      </w:r>
      <w:r w:rsidRPr="00535DA6">
        <w:rPr>
          <w:rFonts w:ascii="LitNusx" w:hAnsi="LitNusx"/>
          <w:sz w:val="22"/>
          <w:szCs w:val="22"/>
          <w:lang w:val="es-ES"/>
        </w:rPr>
        <w:softHyphen/>
        <w:t>me</w:t>
      </w:r>
      <w:r w:rsidRPr="00535DA6">
        <w:rPr>
          <w:rFonts w:ascii="LitNusx" w:hAnsi="LitNusx"/>
          <w:sz w:val="22"/>
          <w:szCs w:val="22"/>
          <w:lang w:val="es-ES"/>
        </w:rPr>
        <w:softHyphen/>
        <w:t>lic</w:t>
      </w:r>
      <w:r w:rsidRPr="00241DAE">
        <w:rPr>
          <w:rFonts w:ascii="Calibri" w:hAnsi="Calibri"/>
          <w:sz w:val="22"/>
          <w:szCs w:val="22"/>
          <w:lang w:val="en-US"/>
        </w:rPr>
        <w:t xml:space="preserve"> </w:t>
      </w:r>
      <w:r w:rsidRPr="00535DA6">
        <w:rPr>
          <w:rFonts w:ascii="LitNusx" w:hAnsi="LitNusx"/>
          <w:sz w:val="22"/>
          <w:szCs w:val="22"/>
          <w:lang w:val="es-ES"/>
        </w:rPr>
        <w:t>iye</w:t>
      </w:r>
      <w:r w:rsidRPr="00535DA6">
        <w:rPr>
          <w:rFonts w:ascii="LitNusx" w:hAnsi="LitNusx"/>
          <w:sz w:val="22"/>
          <w:szCs w:val="22"/>
          <w:lang w:val="es-ES"/>
        </w:rPr>
        <w:softHyphen/>
        <w:t>nebs</w:t>
      </w:r>
      <w:r w:rsidRPr="00241DAE">
        <w:rPr>
          <w:rFonts w:ascii="Calibri" w:hAnsi="Calibri"/>
          <w:sz w:val="22"/>
          <w:szCs w:val="22"/>
          <w:lang w:val="en-US"/>
        </w:rPr>
        <w:t xml:space="preserve"> </w:t>
      </w:r>
      <w:r w:rsidRPr="00535DA6">
        <w:rPr>
          <w:rFonts w:ascii="LitNusx" w:hAnsi="LitNusx"/>
          <w:sz w:val="22"/>
          <w:szCs w:val="22"/>
          <w:lang w:val="es-ES"/>
        </w:rPr>
        <w:t>ener</w:t>
      </w:r>
      <w:r w:rsidRPr="00535DA6">
        <w:rPr>
          <w:rFonts w:ascii="LitNusx" w:hAnsi="LitNusx"/>
          <w:sz w:val="22"/>
          <w:szCs w:val="22"/>
          <w:lang w:val="es-ES"/>
        </w:rPr>
        <w:softHyphen/>
        <w:t>gi</w:t>
      </w:r>
      <w:r w:rsidRPr="00535DA6">
        <w:rPr>
          <w:rFonts w:ascii="LitNusx" w:hAnsi="LitNusx"/>
          <w:sz w:val="22"/>
          <w:szCs w:val="22"/>
          <w:lang w:val="es-ES"/>
        </w:rPr>
        <w:softHyphen/>
        <w:t>is</w:t>
      </w:r>
      <w:r w:rsidRPr="00241DAE">
        <w:rPr>
          <w:rFonts w:ascii="Calibri" w:hAnsi="Calibri"/>
          <w:sz w:val="22"/>
          <w:szCs w:val="22"/>
          <w:lang w:val="en-US"/>
        </w:rPr>
        <w:t xml:space="preserve"> </w:t>
      </w:r>
      <w:r w:rsidRPr="00535DA6">
        <w:rPr>
          <w:rFonts w:ascii="LitNusx" w:hAnsi="LitNusx"/>
          <w:sz w:val="22"/>
          <w:szCs w:val="22"/>
          <w:lang w:val="es-ES"/>
        </w:rPr>
        <w:t>ga</w:t>
      </w:r>
      <w:r w:rsidRPr="00535DA6">
        <w:rPr>
          <w:rFonts w:ascii="LitNusx" w:hAnsi="LitNusx"/>
          <w:sz w:val="22"/>
          <w:szCs w:val="22"/>
          <w:lang w:val="es-ES"/>
        </w:rPr>
        <w:softHyphen/>
        <w:t>nax</w:t>
      </w:r>
      <w:r w:rsidRPr="00535DA6">
        <w:rPr>
          <w:rFonts w:ascii="LitNusx" w:hAnsi="LitNusx"/>
          <w:sz w:val="22"/>
          <w:szCs w:val="22"/>
          <w:lang w:val="es-ES"/>
        </w:rPr>
        <w:softHyphen/>
        <w:t>le</w:t>
      </w:r>
      <w:r w:rsidRPr="00535DA6">
        <w:rPr>
          <w:rFonts w:ascii="LitNusx" w:hAnsi="LitNusx"/>
          <w:sz w:val="22"/>
          <w:szCs w:val="22"/>
          <w:lang w:val="es-ES"/>
        </w:rPr>
        <w:softHyphen/>
        <w:t>bad wya</w:t>
      </w:r>
      <w:r w:rsidRPr="00535DA6">
        <w:rPr>
          <w:rFonts w:ascii="LitNusx" w:hAnsi="LitNusx"/>
          <w:sz w:val="22"/>
          <w:szCs w:val="22"/>
          <w:lang w:val="es-ES"/>
        </w:rPr>
        <w:softHyphen/>
        <w:t>ro</w:t>
      </w:r>
      <w:r w:rsidRPr="00535DA6">
        <w:rPr>
          <w:rFonts w:ascii="LitNusx" w:hAnsi="LitNusx"/>
          <w:sz w:val="22"/>
          <w:szCs w:val="22"/>
          <w:lang w:val="es-ES"/>
        </w:rPr>
        <w:softHyphen/>
        <w:t>ebs</w:t>
      </w:r>
      <w:r w:rsidRPr="00241DAE">
        <w:rPr>
          <w:rFonts w:ascii="Calibri" w:hAnsi="Calibri"/>
          <w:sz w:val="22"/>
          <w:szCs w:val="22"/>
          <w:lang w:val="en-US"/>
        </w:rPr>
        <w:t xml:space="preserve"> </w:t>
      </w:r>
      <w:r w:rsidRPr="00535DA6">
        <w:rPr>
          <w:rFonts w:ascii="LitNusx" w:hAnsi="LitNusx"/>
          <w:sz w:val="22"/>
          <w:szCs w:val="22"/>
          <w:lang w:val="es-ES"/>
        </w:rPr>
        <w:t>(mzis,</w:t>
      </w:r>
      <w:r w:rsidRPr="00241DAE">
        <w:rPr>
          <w:rFonts w:ascii="Calibri" w:hAnsi="Calibri"/>
          <w:sz w:val="22"/>
          <w:szCs w:val="22"/>
          <w:lang w:val="en-US"/>
        </w:rPr>
        <w:t xml:space="preserve"> </w:t>
      </w:r>
      <w:r w:rsidRPr="00535DA6">
        <w:rPr>
          <w:rFonts w:ascii="LitNusx" w:hAnsi="LitNusx"/>
          <w:sz w:val="22"/>
          <w:szCs w:val="22"/>
          <w:lang w:val="es-ES"/>
        </w:rPr>
        <w:t>qa</w:t>
      </w:r>
      <w:r w:rsidRPr="00535DA6">
        <w:rPr>
          <w:rFonts w:ascii="LitNusx" w:hAnsi="LitNusx"/>
          <w:sz w:val="22"/>
          <w:szCs w:val="22"/>
          <w:lang w:val="es-ES"/>
        </w:rPr>
        <w:softHyphen/>
        <w:t>ris,</w:t>
      </w:r>
      <w:r w:rsidRPr="00241DAE">
        <w:rPr>
          <w:rFonts w:ascii="Calibri" w:hAnsi="Calibri"/>
          <w:sz w:val="22"/>
          <w:szCs w:val="22"/>
          <w:lang w:val="en-US"/>
        </w:rPr>
        <w:t xml:space="preserve"> </w:t>
      </w:r>
      <w:r w:rsidRPr="00535DA6">
        <w:rPr>
          <w:rFonts w:ascii="LitNusx" w:hAnsi="LitNusx"/>
          <w:sz w:val="22"/>
          <w:szCs w:val="22"/>
          <w:lang w:val="es-ES"/>
        </w:rPr>
        <w:t>wylis,</w:t>
      </w:r>
      <w:r w:rsidRPr="00241DAE">
        <w:rPr>
          <w:rFonts w:ascii="Calibri" w:hAnsi="Calibri"/>
          <w:sz w:val="22"/>
          <w:szCs w:val="22"/>
          <w:lang w:val="en-US"/>
        </w:rPr>
        <w:t xml:space="preserve"> </w:t>
      </w:r>
      <w:r w:rsidRPr="00535DA6">
        <w:rPr>
          <w:rFonts w:ascii="LitNusx" w:hAnsi="LitNusx"/>
          <w:sz w:val="22"/>
          <w:szCs w:val="22"/>
          <w:lang w:val="es-ES"/>
        </w:rPr>
        <w:t>bi</w:t>
      </w:r>
      <w:r w:rsidRPr="00535DA6">
        <w:rPr>
          <w:rFonts w:ascii="LitNusx" w:hAnsi="LitNusx"/>
          <w:sz w:val="22"/>
          <w:szCs w:val="22"/>
          <w:lang w:val="es-ES"/>
        </w:rPr>
        <w:softHyphen/>
        <w:t>o</w:t>
      </w:r>
      <w:r w:rsidRPr="00535DA6">
        <w:rPr>
          <w:rFonts w:ascii="LitNusx" w:hAnsi="LitNusx"/>
          <w:sz w:val="22"/>
          <w:szCs w:val="22"/>
          <w:lang w:val="es-ES"/>
        </w:rPr>
        <w:softHyphen/>
        <w:t>ma</w:t>
      </w:r>
      <w:r w:rsidRPr="00535DA6">
        <w:rPr>
          <w:rFonts w:ascii="LitNusx" w:hAnsi="LitNusx"/>
          <w:sz w:val="22"/>
          <w:szCs w:val="22"/>
          <w:lang w:val="es-ES"/>
        </w:rPr>
        <w:softHyphen/>
        <w:t>sis,</w:t>
      </w:r>
      <w:r w:rsidRPr="00241DAE">
        <w:rPr>
          <w:rFonts w:ascii="Calibri" w:hAnsi="Calibri"/>
          <w:sz w:val="22"/>
          <w:szCs w:val="22"/>
          <w:lang w:val="en-US"/>
        </w:rPr>
        <w:t xml:space="preserve"> </w:t>
      </w:r>
      <w:r w:rsidRPr="00535DA6">
        <w:rPr>
          <w:rFonts w:ascii="LitNusx" w:hAnsi="LitNusx"/>
          <w:sz w:val="22"/>
          <w:szCs w:val="22"/>
          <w:lang w:val="es-ES"/>
        </w:rPr>
        <w:t>mi</w:t>
      </w:r>
      <w:r w:rsidRPr="00535DA6">
        <w:rPr>
          <w:rFonts w:ascii="LitNusx" w:hAnsi="LitNusx"/>
          <w:sz w:val="22"/>
          <w:szCs w:val="22"/>
          <w:lang w:val="es-ES"/>
        </w:rPr>
        <w:softHyphen/>
        <w:t>wis</w:t>
      </w:r>
      <w:r w:rsidRPr="00535DA6">
        <w:rPr>
          <w:rFonts w:ascii="LitNusx" w:hAnsi="LitNusx"/>
          <w:sz w:val="22"/>
          <w:szCs w:val="22"/>
          <w:lang w:val="es-ES"/>
        </w:rPr>
        <w:softHyphen/>
        <w:t>qve</w:t>
      </w:r>
      <w:r w:rsidRPr="00535DA6">
        <w:rPr>
          <w:rFonts w:ascii="LitNusx" w:hAnsi="LitNusx"/>
          <w:sz w:val="22"/>
          <w:szCs w:val="22"/>
          <w:lang w:val="es-ES"/>
        </w:rPr>
        <w:softHyphen/>
        <w:t>Sa</w:t>
      </w:r>
      <w:r w:rsidRPr="00241DAE">
        <w:rPr>
          <w:rFonts w:ascii="Calibri" w:hAnsi="Calibri"/>
          <w:sz w:val="22"/>
          <w:szCs w:val="22"/>
          <w:lang w:val="en-US"/>
        </w:rPr>
        <w:t xml:space="preserve"> </w:t>
      </w:r>
      <w:r w:rsidRPr="00535DA6">
        <w:rPr>
          <w:rFonts w:ascii="LitNusx" w:hAnsi="LitNusx"/>
          <w:sz w:val="22"/>
          <w:szCs w:val="22"/>
          <w:lang w:val="es-ES"/>
        </w:rPr>
        <w:t>siT</w:t>
      </w:r>
      <w:r w:rsidRPr="00535DA6">
        <w:rPr>
          <w:rFonts w:ascii="LitNusx" w:hAnsi="LitNusx"/>
          <w:sz w:val="22"/>
          <w:szCs w:val="22"/>
          <w:lang w:val="es-ES"/>
        </w:rPr>
        <w:softHyphen/>
        <w:t>bos ga</w:t>
      </w:r>
      <w:r w:rsidRPr="00535DA6">
        <w:rPr>
          <w:rFonts w:ascii="LitNusx" w:hAnsi="LitNusx"/>
          <w:sz w:val="22"/>
          <w:szCs w:val="22"/>
          <w:lang w:val="es-ES"/>
        </w:rPr>
        <w:softHyphen/>
        <w:t>mo</w:t>
      </w:r>
      <w:r w:rsidRPr="00535DA6">
        <w:rPr>
          <w:rFonts w:ascii="LitNusx" w:hAnsi="LitNusx"/>
          <w:sz w:val="22"/>
          <w:szCs w:val="22"/>
          <w:lang w:val="es-ES"/>
        </w:rPr>
        <w:softHyphen/>
        <w:t>ye</w:t>
      </w:r>
      <w:r w:rsidRPr="00535DA6">
        <w:rPr>
          <w:rFonts w:ascii="LitNusx" w:hAnsi="LitNusx"/>
          <w:sz w:val="22"/>
          <w:szCs w:val="22"/>
          <w:lang w:val="es-ES"/>
        </w:rPr>
        <w:softHyphen/>
        <w:t>ne</w:t>
      </w:r>
      <w:r w:rsidRPr="00535DA6">
        <w:rPr>
          <w:rFonts w:ascii="LitNusx" w:hAnsi="LitNusx"/>
          <w:sz w:val="22"/>
          <w:szCs w:val="22"/>
          <w:lang w:val="es-ES"/>
        </w:rPr>
        <w:softHyphen/>
        <w:t>ba).</w:t>
      </w:r>
      <w:r w:rsidRPr="00241DAE">
        <w:rPr>
          <w:rFonts w:ascii="Calibri" w:hAnsi="Calibri"/>
          <w:sz w:val="22"/>
          <w:szCs w:val="22"/>
          <w:lang w:val="en-US"/>
        </w:rPr>
        <w:t xml:space="preserve"> </w:t>
      </w:r>
      <w:r w:rsidRPr="00535DA6">
        <w:rPr>
          <w:rFonts w:ascii="LitNusx" w:hAnsi="LitNusx"/>
          <w:sz w:val="22"/>
          <w:szCs w:val="22"/>
          <w:lang w:val="es-ES"/>
        </w:rPr>
        <w:t>bu</w:t>
      </w:r>
      <w:r w:rsidRPr="00535DA6">
        <w:rPr>
          <w:rFonts w:ascii="LitNusx" w:hAnsi="LitNusx"/>
          <w:sz w:val="22"/>
          <w:szCs w:val="22"/>
          <w:lang w:val="es-ES"/>
        </w:rPr>
        <w:softHyphen/>
        <w:t>ne</w:t>
      </w:r>
      <w:r w:rsidRPr="00535DA6">
        <w:rPr>
          <w:rFonts w:ascii="LitNusx" w:hAnsi="LitNusx"/>
          <w:sz w:val="22"/>
          <w:szCs w:val="22"/>
          <w:lang w:val="es-ES"/>
        </w:rPr>
        <w:softHyphen/>
        <w:t>bis</w:t>
      </w:r>
      <w:r w:rsidRPr="00241DAE">
        <w:rPr>
          <w:rFonts w:ascii="Calibri" w:hAnsi="Calibri"/>
          <w:sz w:val="22"/>
          <w:szCs w:val="22"/>
          <w:lang w:val="en-US"/>
        </w:rPr>
        <w:t xml:space="preserve"> </w:t>
      </w:r>
      <w:r w:rsidRPr="00535DA6">
        <w:rPr>
          <w:rFonts w:ascii="LitNusx" w:hAnsi="LitNusx"/>
          <w:sz w:val="22"/>
          <w:szCs w:val="22"/>
          <w:lang w:val="es-ES"/>
        </w:rPr>
        <w:t>dac</w:t>
      </w:r>
      <w:r w:rsidRPr="00535DA6">
        <w:rPr>
          <w:rFonts w:ascii="LitNusx" w:hAnsi="LitNusx"/>
          <w:sz w:val="22"/>
          <w:szCs w:val="22"/>
          <w:lang w:val="es-ES"/>
        </w:rPr>
        <w:softHyphen/>
        <w:t>vis</w:t>
      </w:r>
      <w:r w:rsidRPr="00241DAE">
        <w:rPr>
          <w:rFonts w:ascii="Calibri" w:hAnsi="Calibri"/>
          <w:sz w:val="22"/>
          <w:szCs w:val="22"/>
          <w:lang w:val="en-US"/>
        </w:rPr>
        <w:t xml:space="preserve"> </w:t>
      </w:r>
      <w:r w:rsidRPr="00535DA6">
        <w:rPr>
          <w:rFonts w:ascii="LitNusx" w:hAnsi="LitNusx"/>
          <w:sz w:val="22"/>
          <w:szCs w:val="22"/>
          <w:lang w:val="es-ES"/>
        </w:rPr>
        <w:t>ad</w:t>
      </w:r>
      <w:r w:rsidRPr="00535DA6">
        <w:rPr>
          <w:rFonts w:ascii="LitNusx" w:hAnsi="LitNusx"/>
          <w:sz w:val="22"/>
          <w:szCs w:val="22"/>
          <w:lang w:val="es-ES"/>
        </w:rPr>
        <w:softHyphen/>
        <w:t>mi</w:t>
      </w:r>
      <w:r w:rsidRPr="00535DA6">
        <w:rPr>
          <w:rFonts w:ascii="LitNusx" w:hAnsi="LitNusx"/>
          <w:sz w:val="22"/>
          <w:szCs w:val="22"/>
          <w:lang w:val="es-ES"/>
        </w:rPr>
        <w:softHyphen/>
        <w:t>nis</w:t>
      </w:r>
      <w:r w:rsidRPr="00535DA6">
        <w:rPr>
          <w:rFonts w:ascii="LitNusx" w:hAnsi="LitNusx"/>
          <w:sz w:val="22"/>
          <w:szCs w:val="22"/>
          <w:lang w:val="es-ES"/>
        </w:rPr>
        <w:softHyphen/>
        <w:t>tra</w:t>
      </w:r>
      <w:r w:rsidRPr="00535DA6">
        <w:rPr>
          <w:rFonts w:ascii="LitNusx" w:hAnsi="LitNusx"/>
          <w:sz w:val="22"/>
          <w:szCs w:val="22"/>
          <w:lang w:val="es-ES"/>
        </w:rPr>
        <w:softHyphen/>
        <w:t>ci</w:t>
      </w:r>
      <w:r w:rsidRPr="00535DA6">
        <w:rPr>
          <w:rFonts w:ascii="LitNusx" w:hAnsi="LitNusx"/>
          <w:sz w:val="22"/>
          <w:szCs w:val="22"/>
          <w:lang w:val="es-ES"/>
        </w:rPr>
        <w:softHyphen/>
        <w:t>u</w:t>
      </w:r>
      <w:r w:rsidRPr="00535DA6">
        <w:rPr>
          <w:rFonts w:ascii="LitNusx" w:hAnsi="LitNusx"/>
          <w:sz w:val="22"/>
          <w:szCs w:val="22"/>
          <w:lang w:val="es-ES"/>
        </w:rPr>
        <w:softHyphen/>
        <w:t>li,</w:t>
      </w:r>
      <w:r w:rsidRPr="00241DAE">
        <w:rPr>
          <w:rFonts w:ascii="Calibri" w:hAnsi="Calibri"/>
          <w:sz w:val="22"/>
          <w:szCs w:val="22"/>
          <w:lang w:val="en-US"/>
        </w:rPr>
        <w:t xml:space="preserve"> </w:t>
      </w:r>
      <w:r w:rsidRPr="00535DA6">
        <w:rPr>
          <w:rFonts w:ascii="LitNusx" w:hAnsi="LitNusx"/>
          <w:sz w:val="22"/>
          <w:szCs w:val="22"/>
          <w:lang w:val="es-ES"/>
        </w:rPr>
        <w:t>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da sa</w:t>
      </w:r>
      <w:r w:rsidRPr="00535DA6">
        <w:rPr>
          <w:rFonts w:ascii="LitNusx" w:hAnsi="LitNusx"/>
          <w:sz w:val="22"/>
          <w:szCs w:val="22"/>
          <w:lang w:val="es-ES"/>
        </w:rPr>
        <w:softHyphen/>
        <w:t>mar</w:t>
      </w:r>
      <w:r w:rsidRPr="00535DA6">
        <w:rPr>
          <w:rFonts w:ascii="LitNusx" w:hAnsi="LitNusx"/>
          <w:sz w:val="22"/>
          <w:szCs w:val="22"/>
          <w:lang w:val="es-ES"/>
        </w:rPr>
        <w:softHyphen/>
        <w:t>Tleb</w:t>
      </w:r>
      <w:r w:rsidRPr="00535DA6">
        <w:rPr>
          <w:rFonts w:ascii="LitNusx" w:hAnsi="LitNusx"/>
          <w:sz w:val="22"/>
          <w:szCs w:val="22"/>
          <w:lang w:val="es-ES"/>
        </w:rPr>
        <w:softHyphen/>
        <w:t>ri</w:t>
      </w:r>
      <w:r w:rsidRPr="00535DA6">
        <w:rPr>
          <w:rFonts w:ascii="LitNusx" w:hAnsi="LitNusx"/>
          <w:sz w:val="22"/>
          <w:szCs w:val="22"/>
          <w:lang w:val="es-ES"/>
        </w:rPr>
        <w:softHyphen/>
        <w:t>vi</w:t>
      </w:r>
      <w:r w:rsidRPr="00241DAE">
        <w:rPr>
          <w:rFonts w:ascii="Calibri" w:hAnsi="Calibri"/>
          <w:sz w:val="22"/>
          <w:szCs w:val="22"/>
          <w:lang w:val="en-US"/>
        </w:rPr>
        <w:t xml:space="preserve"> </w:t>
      </w:r>
      <w:r w:rsidRPr="00535DA6">
        <w:rPr>
          <w:rFonts w:ascii="LitNusx" w:hAnsi="LitNusx"/>
          <w:sz w:val="22"/>
          <w:szCs w:val="22"/>
          <w:lang w:val="es-ES"/>
        </w:rPr>
        <w:t>me</w:t>
      </w:r>
      <w:r w:rsidRPr="00535DA6">
        <w:rPr>
          <w:rFonts w:ascii="LitNusx" w:hAnsi="LitNusx"/>
          <w:sz w:val="22"/>
          <w:szCs w:val="22"/>
          <w:lang w:val="es-ES"/>
        </w:rPr>
        <w:softHyphen/>
        <w:t>To</w:t>
      </w:r>
      <w:r w:rsidRPr="00535DA6">
        <w:rPr>
          <w:rFonts w:ascii="LitNusx" w:hAnsi="LitNusx"/>
          <w:sz w:val="22"/>
          <w:szCs w:val="22"/>
          <w:lang w:val="es-ES"/>
        </w:rPr>
        <w:softHyphen/>
        <w:t>de</w:t>
      </w:r>
      <w:r w:rsidRPr="00535DA6">
        <w:rPr>
          <w:rFonts w:ascii="LitNusx" w:hAnsi="LitNusx"/>
          <w:sz w:val="22"/>
          <w:szCs w:val="22"/>
          <w:lang w:val="es-ES"/>
        </w:rPr>
        <w:softHyphen/>
        <w:t>bis</w:t>
      </w:r>
      <w:r w:rsidRPr="00241DAE">
        <w:rPr>
          <w:rFonts w:ascii="Calibri" w:hAnsi="Calibri"/>
          <w:sz w:val="22"/>
          <w:szCs w:val="22"/>
          <w:lang w:val="en-US"/>
        </w:rPr>
        <w:t xml:space="preserve"> </w:t>
      </w:r>
      <w:r w:rsidRPr="00535DA6">
        <w:rPr>
          <w:rFonts w:ascii="LitNusx" w:hAnsi="LitNusx"/>
          <w:sz w:val="22"/>
          <w:szCs w:val="22"/>
          <w:lang w:val="es-ES"/>
        </w:rPr>
        <w:t>srul</w:t>
      </w:r>
      <w:r w:rsidRPr="00535DA6">
        <w:rPr>
          <w:rFonts w:ascii="LitNusx" w:hAnsi="LitNusx"/>
          <w:sz w:val="22"/>
          <w:szCs w:val="22"/>
          <w:lang w:val="es-ES"/>
        </w:rPr>
        <w:softHyphen/>
        <w:t>yo</w:t>
      </w:r>
      <w:r w:rsidRPr="00535DA6">
        <w:rPr>
          <w:rFonts w:ascii="LitNusx" w:hAnsi="LitNusx"/>
          <w:sz w:val="22"/>
          <w:szCs w:val="22"/>
          <w:lang w:val="es-ES"/>
        </w:rPr>
        <w:softHyphen/>
        <w:t>fa;</w:t>
      </w:r>
      <w:r w:rsidRPr="00241DAE">
        <w:rPr>
          <w:rFonts w:ascii="Calibri" w:hAnsi="Calibri"/>
          <w:sz w:val="22"/>
          <w:szCs w:val="22"/>
          <w:lang w:val="en-US"/>
        </w:rPr>
        <w:t xml:space="preserve"> </w:t>
      </w:r>
      <w:r w:rsidRPr="00535DA6">
        <w:rPr>
          <w:rFonts w:ascii="LitNusx" w:hAnsi="LitNusx"/>
          <w:sz w:val="22"/>
          <w:szCs w:val="22"/>
          <w:lang w:val="es-ES"/>
        </w:rPr>
        <w:t>bi</w:t>
      </w:r>
      <w:r w:rsidRPr="00535DA6">
        <w:rPr>
          <w:rFonts w:ascii="LitNusx" w:hAnsi="LitNusx"/>
          <w:sz w:val="22"/>
          <w:szCs w:val="22"/>
          <w:lang w:val="es-ES"/>
        </w:rPr>
        <w:softHyphen/>
        <w:t>os</w:t>
      </w:r>
      <w:r w:rsidRPr="00535DA6">
        <w:rPr>
          <w:rFonts w:ascii="LitNusx" w:hAnsi="LitNusx"/>
          <w:sz w:val="22"/>
          <w:szCs w:val="22"/>
          <w:lang w:val="es-ES"/>
        </w:rPr>
        <w:softHyphen/>
        <w:t>fe</w:t>
      </w:r>
      <w:r w:rsidRPr="00535DA6">
        <w:rPr>
          <w:rFonts w:ascii="LitNusx" w:hAnsi="LitNusx"/>
          <w:sz w:val="22"/>
          <w:szCs w:val="22"/>
          <w:lang w:val="es-ES"/>
        </w:rPr>
        <w:softHyphen/>
        <w:t>ros</w:t>
      </w:r>
      <w:r w:rsidRPr="00241DAE">
        <w:rPr>
          <w:rFonts w:ascii="Calibri" w:hAnsi="Calibri"/>
          <w:sz w:val="22"/>
          <w:szCs w:val="22"/>
          <w:lang w:val="en-US"/>
        </w:rPr>
        <w:t xml:space="preserve"> </w:t>
      </w:r>
      <w:r w:rsidRPr="00535DA6">
        <w:rPr>
          <w:rFonts w:ascii="LitNusx" w:hAnsi="LitNusx"/>
          <w:sz w:val="22"/>
          <w:szCs w:val="22"/>
          <w:lang w:val="es-ES"/>
        </w:rPr>
        <w:t>mra</w:t>
      </w:r>
      <w:r w:rsidRPr="00535DA6">
        <w:rPr>
          <w:rFonts w:ascii="LitNusx" w:hAnsi="LitNusx"/>
          <w:sz w:val="22"/>
          <w:szCs w:val="22"/>
          <w:lang w:val="es-ES"/>
        </w:rPr>
        <w:softHyphen/>
        <w:t>val</w:t>
      </w:r>
      <w:r w:rsidRPr="00535DA6">
        <w:rPr>
          <w:rFonts w:ascii="LitNusx" w:hAnsi="LitNusx"/>
          <w:sz w:val="22"/>
          <w:szCs w:val="22"/>
          <w:lang w:val="es-ES"/>
        </w:rPr>
        <w:softHyphen/>
        <w:t>sa</w:t>
      </w:r>
      <w:r w:rsidRPr="00535DA6">
        <w:rPr>
          <w:rFonts w:ascii="LitNusx" w:hAnsi="LitNusx"/>
          <w:sz w:val="22"/>
          <w:szCs w:val="22"/>
          <w:lang w:val="es-ES"/>
        </w:rPr>
        <w:softHyphen/>
        <w:t>xe</w:t>
      </w:r>
      <w:r w:rsidRPr="00535DA6">
        <w:rPr>
          <w:rFonts w:ascii="LitNusx" w:hAnsi="LitNusx"/>
          <w:sz w:val="22"/>
          <w:szCs w:val="22"/>
          <w:lang w:val="es-ES"/>
        </w:rPr>
        <w:softHyphen/>
        <w:t>o</w:t>
      </w:r>
      <w:r w:rsidRPr="00535DA6">
        <w:rPr>
          <w:rFonts w:ascii="LitNusx" w:hAnsi="LitNusx"/>
          <w:sz w:val="22"/>
          <w:szCs w:val="22"/>
          <w:lang w:val="es-ES"/>
        </w:rPr>
        <w:softHyphen/>
        <w:t>bis Se</w:t>
      </w:r>
      <w:r w:rsidRPr="00535DA6">
        <w:rPr>
          <w:rFonts w:ascii="LitNusx" w:hAnsi="LitNusx"/>
          <w:sz w:val="22"/>
          <w:szCs w:val="22"/>
          <w:lang w:val="es-ES"/>
        </w:rPr>
        <w:softHyphen/>
        <w:t>nar</w:t>
      </w:r>
      <w:r w:rsidRPr="00535DA6">
        <w:rPr>
          <w:rFonts w:ascii="LitNusx" w:hAnsi="LitNusx"/>
          <w:sz w:val="22"/>
          <w:szCs w:val="22"/>
          <w:lang w:val="es-ES"/>
        </w:rPr>
        <w:softHyphen/>
        <w:t>Cu</w:t>
      </w:r>
      <w:r w:rsidRPr="00535DA6">
        <w:rPr>
          <w:rFonts w:ascii="LitNusx" w:hAnsi="LitNusx"/>
          <w:sz w:val="22"/>
          <w:szCs w:val="22"/>
          <w:lang w:val="es-ES"/>
        </w:rPr>
        <w:softHyphen/>
        <w:t>ne</w:t>
      </w:r>
      <w:r w:rsidRPr="00535DA6">
        <w:rPr>
          <w:rFonts w:ascii="LitNusx" w:hAnsi="LitNusx"/>
          <w:sz w:val="22"/>
          <w:szCs w:val="22"/>
          <w:lang w:val="es-ES"/>
        </w:rPr>
        <w:softHyphen/>
        <w:t>ba;</w:t>
      </w:r>
      <w:r w:rsidRPr="00241DAE">
        <w:rPr>
          <w:rFonts w:ascii="Calibri" w:hAnsi="Calibri"/>
          <w:sz w:val="22"/>
          <w:szCs w:val="22"/>
          <w:lang w:val="en-US"/>
        </w:rPr>
        <w:t xml:space="preserve"> </w:t>
      </w:r>
      <w:r>
        <w:rPr>
          <w:rFonts w:ascii="LitNusx" w:hAnsi="LitNusx"/>
          <w:sz w:val="22"/>
          <w:szCs w:val="22"/>
          <w:lang w:val="es-ES"/>
        </w:rPr>
        <w:t>mo</w:t>
      </w:r>
      <w:r>
        <w:rPr>
          <w:rFonts w:ascii="LitNusx" w:hAnsi="LitNusx"/>
          <w:sz w:val="22"/>
          <w:szCs w:val="22"/>
          <w:lang w:val="es-ES"/>
        </w:rPr>
        <w:softHyphen/>
        <w:t>sax</w:t>
      </w:r>
      <w:r>
        <w:rPr>
          <w:rFonts w:ascii="LitNusx" w:hAnsi="LitNusx"/>
          <w:sz w:val="22"/>
          <w:szCs w:val="22"/>
          <w:lang w:val="es-ES"/>
        </w:rPr>
        <w:softHyphen/>
        <w:t>le</w:t>
      </w:r>
      <w:r>
        <w:rPr>
          <w:rFonts w:ascii="LitNusx" w:hAnsi="LitNusx"/>
          <w:sz w:val="22"/>
          <w:szCs w:val="22"/>
          <w:lang w:val="es-ES"/>
        </w:rPr>
        <w:softHyphen/>
        <w:t>o</w:t>
      </w:r>
      <w:r>
        <w:rPr>
          <w:rFonts w:ascii="LitNusx" w:hAnsi="LitNusx"/>
          <w:sz w:val="22"/>
          <w:szCs w:val="22"/>
          <w:lang w:val="es-ES"/>
        </w:rPr>
        <w:softHyphen/>
        <w:t>ba</w:t>
      </w:r>
      <w:r>
        <w:rPr>
          <w:rFonts w:ascii="LitNusx" w:hAnsi="LitNusx"/>
          <w:sz w:val="22"/>
          <w:szCs w:val="22"/>
          <w:lang w:val="es-ES"/>
        </w:rPr>
        <w:softHyphen/>
        <w:t>Si</w:t>
      </w:r>
      <w:r w:rsidRPr="00241DAE">
        <w:rPr>
          <w:rFonts w:ascii="Calibri" w:hAnsi="Calibri"/>
          <w:sz w:val="22"/>
          <w:szCs w:val="22"/>
          <w:lang w:val="en-US"/>
        </w:rPr>
        <w:t xml:space="preserve"> </w:t>
      </w:r>
      <w:r>
        <w:rPr>
          <w:rFonts w:ascii="LitNusx" w:hAnsi="LitNusx"/>
          <w:sz w:val="22"/>
          <w:szCs w:val="22"/>
          <w:lang w:val="es-ES"/>
        </w:rPr>
        <w:t>sis</w:t>
      </w:r>
      <w:r>
        <w:rPr>
          <w:rFonts w:ascii="LitNusx" w:hAnsi="LitNusx"/>
          <w:sz w:val="22"/>
          <w:szCs w:val="22"/>
          <w:lang w:val="es-ES"/>
        </w:rPr>
        <w:softHyphen/>
        <w:t>te</w:t>
      </w:r>
      <w:r>
        <w:rPr>
          <w:rFonts w:ascii="LitNusx" w:hAnsi="LitNusx"/>
          <w:sz w:val="22"/>
          <w:szCs w:val="22"/>
          <w:lang w:val="es-ES"/>
        </w:rPr>
        <w:softHyphen/>
        <w:t>ma</w:t>
      </w:r>
      <w:r>
        <w:rPr>
          <w:rFonts w:ascii="LitNusx" w:hAnsi="LitNusx"/>
          <w:sz w:val="22"/>
          <w:szCs w:val="22"/>
          <w:lang w:val="es-ES"/>
        </w:rPr>
        <w:softHyphen/>
        <w:t>ti</w:t>
      </w:r>
      <w:r w:rsidRPr="00535DA6">
        <w:rPr>
          <w:rFonts w:ascii="LitNusx" w:hAnsi="LitNusx"/>
          <w:sz w:val="22"/>
          <w:szCs w:val="22"/>
          <w:lang w:val="es-ES"/>
        </w:rPr>
        <w:t>u</w:t>
      </w:r>
      <w:r w:rsidRPr="00535DA6">
        <w:rPr>
          <w:rFonts w:ascii="LitNusx" w:hAnsi="LitNusx"/>
          <w:sz w:val="22"/>
          <w:szCs w:val="22"/>
          <w:lang w:val="es-ES"/>
        </w:rPr>
        <w:softHyphen/>
        <w:t>ri</w:t>
      </w:r>
      <w:r w:rsidRPr="00241DAE">
        <w:rPr>
          <w:rFonts w:ascii="Calibri" w:hAnsi="Calibri"/>
          <w:sz w:val="22"/>
          <w:szCs w:val="22"/>
          <w:lang w:val="en-US"/>
        </w:rPr>
        <w:t xml:space="preserve"> </w:t>
      </w:r>
      <w:r w:rsidRPr="00535DA6">
        <w:rPr>
          <w:rFonts w:ascii="LitNusx" w:hAnsi="LitNusx"/>
          <w:sz w:val="22"/>
          <w:szCs w:val="22"/>
          <w:lang w:val="es-ES"/>
        </w:rPr>
        <w:t>eko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u</w:t>
      </w:r>
      <w:r w:rsidRPr="00535DA6">
        <w:rPr>
          <w:rFonts w:ascii="LitNusx" w:hAnsi="LitNusx"/>
          <w:sz w:val="22"/>
          <w:szCs w:val="22"/>
          <w:lang w:val="es-ES"/>
        </w:rPr>
        <w:softHyphen/>
        <w:t>ri</w:t>
      </w:r>
      <w:r w:rsidRPr="00241DAE">
        <w:rPr>
          <w:rFonts w:ascii="Calibri" w:hAnsi="Calibri"/>
          <w:sz w:val="22"/>
          <w:szCs w:val="22"/>
          <w:lang w:val="en-US"/>
        </w:rPr>
        <w:t xml:space="preserve"> </w:t>
      </w:r>
      <w:r w:rsidRPr="00535DA6">
        <w:rPr>
          <w:rFonts w:ascii="LitNusx" w:hAnsi="LitNusx"/>
          <w:sz w:val="22"/>
          <w:szCs w:val="22"/>
          <w:lang w:val="es-ES"/>
        </w:rPr>
        <w:t>aR</w:t>
      </w:r>
      <w:r w:rsidRPr="00535DA6">
        <w:rPr>
          <w:rFonts w:ascii="LitNusx" w:hAnsi="LitNusx"/>
          <w:sz w:val="22"/>
          <w:szCs w:val="22"/>
          <w:lang w:val="es-ES"/>
        </w:rPr>
        <w:softHyphen/>
        <w:t>mzrde</w:t>
      </w:r>
      <w:r w:rsidRPr="00535DA6">
        <w:rPr>
          <w:rFonts w:ascii="LitNusx" w:hAnsi="LitNusx"/>
          <w:sz w:val="22"/>
          <w:szCs w:val="22"/>
          <w:lang w:val="es-ES"/>
        </w:rPr>
        <w:softHyphen/>
        <w:t>lo</w:t>
      </w:r>
      <w:r w:rsidRPr="00535DA6">
        <w:rPr>
          <w:rFonts w:ascii="LitNusx" w:hAnsi="LitNusx"/>
          <w:sz w:val="22"/>
          <w:szCs w:val="22"/>
          <w:lang w:val="es-ES"/>
        </w:rPr>
        <w:softHyphen/>
        <w:t>bi</w:t>
      </w:r>
      <w:r w:rsidRPr="00535DA6">
        <w:rPr>
          <w:rFonts w:ascii="LitNusx" w:hAnsi="LitNusx"/>
          <w:sz w:val="22"/>
          <w:szCs w:val="22"/>
          <w:lang w:val="es-ES"/>
        </w:rPr>
        <w:softHyphen/>
        <w:t>Ti mu</w:t>
      </w:r>
      <w:r w:rsidRPr="00535DA6">
        <w:rPr>
          <w:rFonts w:ascii="LitNusx" w:hAnsi="LitNusx"/>
          <w:sz w:val="22"/>
          <w:szCs w:val="22"/>
          <w:lang w:val="es-ES"/>
        </w:rPr>
        <w:softHyphen/>
        <w:t>Sa</w:t>
      </w:r>
      <w:r w:rsidRPr="00535DA6">
        <w:rPr>
          <w:rFonts w:ascii="LitNusx" w:hAnsi="LitNusx"/>
          <w:sz w:val="22"/>
          <w:szCs w:val="22"/>
          <w:lang w:val="es-ES"/>
        </w:rPr>
        <w:softHyphen/>
        <w:t>o</w:t>
      </w:r>
      <w:r w:rsidRPr="00535DA6">
        <w:rPr>
          <w:rFonts w:ascii="LitNusx" w:hAnsi="LitNusx"/>
          <w:sz w:val="22"/>
          <w:szCs w:val="22"/>
          <w:lang w:val="es-ES"/>
        </w:rPr>
        <w:softHyphen/>
        <w:t>ba da sxv.</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eko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is</w:t>
      </w:r>
      <w:r w:rsidRPr="00241DAE">
        <w:rPr>
          <w:rFonts w:ascii="Calibri" w:hAnsi="Calibri"/>
          <w:sz w:val="22"/>
          <w:szCs w:val="22"/>
          <w:lang w:val="es-ES"/>
        </w:rPr>
        <w:t xml:space="preserve"> </w:t>
      </w:r>
      <w:r w:rsidRPr="00535DA6">
        <w:rPr>
          <w:rFonts w:ascii="LitNusx" w:hAnsi="LitNusx"/>
          <w:sz w:val="22"/>
          <w:szCs w:val="22"/>
          <w:lang w:val="es-ES"/>
        </w:rPr>
        <w:t>ze</w:t>
      </w:r>
      <w:r w:rsidRPr="00535DA6">
        <w:rPr>
          <w:rFonts w:ascii="LitNusx" w:hAnsi="LitNusx"/>
          <w:sz w:val="22"/>
          <w:szCs w:val="22"/>
          <w:lang w:val="es-ES"/>
        </w:rPr>
        <w:softHyphen/>
        <w:t>moT</w:t>
      </w:r>
      <w:r w:rsidRPr="00241DAE">
        <w:rPr>
          <w:rFonts w:ascii="Calibri" w:hAnsi="Calibri"/>
          <w:sz w:val="22"/>
          <w:szCs w:val="22"/>
          <w:lang w:val="es-ES"/>
        </w:rPr>
        <w:t xml:space="preserve"> </w:t>
      </w:r>
      <w:r w:rsidRPr="00535DA6">
        <w:rPr>
          <w:rFonts w:ascii="LitNusx" w:hAnsi="LitNusx"/>
          <w:sz w:val="22"/>
          <w:szCs w:val="22"/>
          <w:lang w:val="es-ES"/>
        </w:rPr>
        <w:t>aR</w:t>
      </w:r>
      <w:r w:rsidRPr="00535DA6">
        <w:rPr>
          <w:rFonts w:ascii="LitNusx" w:hAnsi="LitNusx"/>
          <w:sz w:val="22"/>
          <w:szCs w:val="22"/>
          <w:lang w:val="es-ES"/>
        </w:rPr>
        <w:softHyphen/>
        <w:t>niS</w:t>
      </w:r>
      <w:r w:rsidRPr="00535DA6">
        <w:rPr>
          <w:rFonts w:ascii="LitNusx" w:hAnsi="LitNusx"/>
          <w:sz w:val="22"/>
          <w:szCs w:val="22"/>
          <w:lang w:val="es-ES"/>
        </w:rPr>
        <w:softHyphen/>
        <w:t>nu</w:t>
      </w:r>
      <w:r w:rsidRPr="00535DA6">
        <w:rPr>
          <w:rFonts w:ascii="LitNusx" w:hAnsi="LitNusx"/>
          <w:sz w:val="22"/>
          <w:szCs w:val="22"/>
          <w:lang w:val="es-ES"/>
        </w:rPr>
        <w:softHyphen/>
        <w:t>li</w:t>
      </w:r>
      <w:r w:rsidRPr="00241DAE">
        <w:rPr>
          <w:rFonts w:ascii="Calibri" w:hAnsi="Calibri"/>
          <w:sz w:val="22"/>
          <w:szCs w:val="22"/>
          <w:lang w:val="es-ES"/>
        </w:rPr>
        <w:t xml:space="preserve"> </w:t>
      </w:r>
      <w:r w:rsidRPr="00535DA6">
        <w:rPr>
          <w:rFonts w:ascii="LitNusx" w:hAnsi="LitNusx"/>
          <w:sz w:val="22"/>
          <w:szCs w:val="22"/>
          <w:lang w:val="es-ES"/>
        </w:rPr>
        <w:t>da</w:t>
      </w:r>
      <w:r w:rsidRPr="00241DAE">
        <w:rPr>
          <w:rFonts w:ascii="Calibri" w:hAnsi="Calibri"/>
          <w:sz w:val="22"/>
          <w:szCs w:val="22"/>
          <w:lang w:val="es-ES"/>
        </w:rPr>
        <w:t xml:space="preserve"> </w:t>
      </w:r>
      <w:r w:rsidRPr="00535DA6">
        <w:rPr>
          <w:rFonts w:ascii="LitNusx" w:hAnsi="LitNusx"/>
          <w:sz w:val="22"/>
          <w:szCs w:val="22"/>
          <w:lang w:val="es-ES"/>
        </w:rPr>
        <w:t>sxva</w:t>
      </w:r>
      <w:r w:rsidRPr="00241DAE">
        <w:rPr>
          <w:rFonts w:ascii="Calibri" w:hAnsi="Calibri"/>
          <w:sz w:val="22"/>
          <w:szCs w:val="22"/>
          <w:lang w:val="es-ES"/>
        </w:rPr>
        <w:t xml:space="preserve"> </w:t>
      </w:r>
      <w:r w:rsidRPr="00535DA6">
        <w:rPr>
          <w:rFonts w:ascii="LitNusx" w:hAnsi="LitNusx"/>
          <w:sz w:val="22"/>
          <w:szCs w:val="22"/>
          <w:lang w:val="es-ES"/>
        </w:rPr>
        <w:t>moT</w:t>
      </w:r>
      <w:r w:rsidRPr="00535DA6">
        <w:rPr>
          <w:rFonts w:ascii="LitNusx" w:hAnsi="LitNusx"/>
          <w:sz w:val="22"/>
          <w:szCs w:val="22"/>
          <w:lang w:val="es-ES"/>
        </w:rPr>
        <w:softHyphen/>
        <w:t>xov</w:t>
      </w:r>
      <w:r w:rsidRPr="00535DA6">
        <w:rPr>
          <w:rFonts w:ascii="LitNusx" w:hAnsi="LitNusx"/>
          <w:sz w:val="22"/>
          <w:szCs w:val="22"/>
          <w:lang w:val="es-ES"/>
        </w:rPr>
        <w:softHyphen/>
        <w:t>ne</w:t>
      </w:r>
      <w:r w:rsidRPr="00535DA6">
        <w:rPr>
          <w:rFonts w:ascii="LitNusx" w:hAnsi="LitNusx"/>
          <w:sz w:val="22"/>
          <w:szCs w:val="22"/>
          <w:lang w:val="es-ES"/>
        </w:rPr>
        <w:softHyphen/>
        <w:t>bis</w:t>
      </w:r>
      <w:r w:rsidRPr="00241DAE">
        <w:rPr>
          <w:rFonts w:ascii="Calibri" w:hAnsi="Calibri"/>
          <w:sz w:val="22"/>
          <w:szCs w:val="22"/>
          <w:lang w:val="es-ES"/>
        </w:rPr>
        <w:t xml:space="preserve"> </w:t>
      </w:r>
      <w:r w:rsidRPr="00535DA6">
        <w:rPr>
          <w:rFonts w:ascii="LitNusx" w:hAnsi="LitNusx"/>
          <w:sz w:val="22"/>
          <w:szCs w:val="22"/>
          <w:lang w:val="es-ES"/>
        </w:rPr>
        <w:t>dac</w:t>
      </w:r>
      <w:r w:rsidRPr="00535DA6">
        <w:rPr>
          <w:rFonts w:ascii="LitNusx" w:hAnsi="LitNusx"/>
          <w:sz w:val="22"/>
          <w:szCs w:val="22"/>
          <w:lang w:val="es-ES"/>
        </w:rPr>
        <w:softHyphen/>
        <w:t>viT 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w:t>
      </w:r>
      <w:r w:rsidRPr="00241DAE">
        <w:rPr>
          <w:rFonts w:ascii="Calibri" w:hAnsi="Calibri"/>
          <w:sz w:val="22"/>
          <w:szCs w:val="22"/>
          <w:lang w:val="es-ES"/>
        </w:rPr>
        <w:t xml:space="preserve"> </w:t>
      </w:r>
      <w:r w:rsidRPr="00535DA6">
        <w:rPr>
          <w:rFonts w:ascii="LitNusx" w:hAnsi="LitNusx"/>
          <w:sz w:val="22"/>
          <w:szCs w:val="22"/>
          <w:lang w:val="es-ES"/>
        </w:rPr>
        <w:t>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ba</w:t>
      </w:r>
      <w:r w:rsidRPr="00535DA6">
        <w:rPr>
          <w:rFonts w:ascii="LitNusx" w:hAnsi="LitNusx"/>
          <w:sz w:val="22"/>
          <w:szCs w:val="22"/>
          <w:lang w:val="es-ES"/>
        </w:rPr>
        <w:softHyphen/>
        <w:t>Si</w:t>
      </w:r>
      <w:r w:rsidRPr="00241DAE">
        <w:rPr>
          <w:rFonts w:ascii="Calibri" w:hAnsi="Calibri"/>
          <w:sz w:val="22"/>
          <w:szCs w:val="22"/>
          <w:lang w:val="es-ES"/>
        </w:rPr>
        <w:t xml:space="preserve"> </w:t>
      </w:r>
      <w:r w:rsidRPr="00535DA6">
        <w:rPr>
          <w:rFonts w:ascii="LitNusx" w:hAnsi="LitNusx"/>
          <w:sz w:val="22"/>
          <w:szCs w:val="22"/>
          <w:lang w:val="es-ES"/>
        </w:rPr>
        <w:t>miR</w:t>
      </w:r>
      <w:r w:rsidRPr="00535DA6">
        <w:rPr>
          <w:rFonts w:ascii="LitNusx" w:hAnsi="LitNusx"/>
          <w:sz w:val="22"/>
          <w:szCs w:val="22"/>
          <w:lang w:val="es-ES"/>
        </w:rPr>
        <w:softHyphen/>
        <w:t>we</w:t>
      </w:r>
      <w:r w:rsidRPr="00535DA6">
        <w:rPr>
          <w:rFonts w:ascii="LitNusx" w:hAnsi="LitNusx"/>
          <w:sz w:val="22"/>
          <w:szCs w:val="22"/>
          <w:lang w:val="es-ES"/>
        </w:rPr>
        <w:softHyphen/>
        <w:t>ul</w:t>
      </w:r>
      <w:r w:rsidRPr="00241DAE">
        <w:rPr>
          <w:rFonts w:ascii="Calibri" w:hAnsi="Calibri"/>
          <w:sz w:val="22"/>
          <w:szCs w:val="22"/>
          <w:lang w:val="es-ES"/>
        </w:rPr>
        <w:t xml:space="preserve"> </w:t>
      </w:r>
      <w:r w:rsidRPr="00535DA6">
        <w:rPr>
          <w:rFonts w:ascii="LitNusx" w:hAnsi="LitNusx"/>
          <w:sz w:val="22"/>
          <w:szCs w:val="22"/>
          <w:lang w:val="es-ES"/>
        </w:rPr>
        <w:t>un</w:t>
      </w:r>
      <w:r w:rsidRPr="00535DA6">
        <w:rPr>
          <w:rFonts w:ascii="LitNusx" w:hAnsi="LitNusx"/>
          <w:sz w:val="22"/>
          <w:szCs w:val="22"/>
          <w:lang w:val="es-ES"/>
        </w:rPr>
        <w:softHyphen/>
        <w:t>da</w:t>
      </w:r>
      <w:r w:rsidRPr="00241DAE">
        <w:rPr>
          <w:rFonts w:ascii="Calibri" w:hAnsi="Calibri"/>
          <w:sz w:val="22"/>
          <w:szCs w:val="22"/>
          <w:lang w:val="es-ES"/>
        </w:rPr>
        <w:t xml:space="preserve"> </w:t>
      </w:r>
      <w:r w:rsidRPr="00535DA6">
        <w:rPr>
          <w:rFonts w:ascii="LitNusx" w:hAnsi="LitNusx"/>
          <w:sz w:val="22"/>
          <w:szCs w:val="22"/>
          <w:lang w:val="es-ES"/>
        </w:rPr>
        <w:t>iq</w:t>
      </w:r>
      <w:r w:rsidRPr="00535DA6">
        <w:rPr>
          <w:rFonts w:ascii="LitNusx" w:hAnsi="LitNusx"/>
          <w:sz w:val="22"/>
          <w:szCs w:val="22"/>
          <w:lang w:val="es-ES"/>
        </w:rPr>
        <w:softHyphen/>
        <w:t>nes:</w:t>
      </w:r>
      <w:r w:rsidRPr="00241DAE">
        <w:rPr>
          <w:rFonts w:ascii="Calibri" w:hAnsi="Calibri"/>
          <w:sz w:val="22"/>
          <w:szCs w:val="22"/>
          <w:lang w:val="es-ES"/>
        </w:rPr>
        <w:t xml:space="preserve"> </w:t>
      </w:r>
      <w:r w:rsidRPr="00535DA6">
        <w:rPr>
          <w:rFonts w:ascii="LitNusx" w:hAnsi="LitNusx"/>
          <w:sz w:val="22"/>
          <w:szCs w:val="22"/>
          <w:lang w:val="es-ES"/>
        </w:rPr>
        <w:t>erov</w:t>
      </w:r>
      <w:r w:rsidRPr="00535DA6">
        <w:rPr>
          <w:rFonts w:ascii="LitNusx" w:hAnsi="LitNusx"/>
          <w:sz w:val="22"/>
          <w:szCs w:val="22"/>
          <w:lang w:val="es-ES"/>
        </w:rPr>
        <w:softHyphen/>
        <w:t>nul</w:t>
      </w:r>
      <w:r w:rsidRPr="00241DAE">
        <w:rPr>
          <w:rFonts w:ascii="Calibri" w:hAnsi="Calibri"/>
          <w:sz w:val="22"/>
          <w:szCs w:val="22"/>
          <w:lang w:val="es-ES"/>
        </w:rPr>
        <w:t xml:space="preserve"> </w:t>
      </w:r>
      <w:r w:rsidRPr="00535DA6">
        <w:rPr>
          <w:rFonts w:ascii="LitNusx" w:hAnsi="LitNusx"/>
          <w:sz w:val="22"/>
          <w:szCs w:val="22"/>
          <w:lang w:val="es-ES"/>
        </w:rPr>
        <w:t>me</w:t>
      </w:r>
      <w:r w:rsidRPr="00535DA6">
        <w:rPr>
          <w:rFonts w:ascii="LitNusx" w:hAnsi="LitNusx"/>
          <w:sz w:val="22"/>
          <w:szCs w:val="22"/>
          <w:lang w:val="es-ES"/>
        </w:rPr>
        <w:softHyphen/>
        <w:t>ur</w:t>
      </w:r>
      <w:r w:rsidRPr="00535DA6">
        <w:rPr>
          <w:rFonts w:ascii="LitNusx" w:hAnsi="LitNusx"/>
          <w:sz w:val="22"/>
          <w:szCs w:val="22"/>
          <w:lang w:val="es-ES"/>
        </w:rPr>
        <w:softHyphen/>
        <w:t>ne</w:t>
      </w:r>
      <w:r w:rsidRPr="00535DA6">
        <w:rPr>
          <w:rFonts w:ascii="LitNusx" w:hAnsi="LitNusx"/>
          <w:sz w:val="22"/>
          <w:szCs w:val="22"/>
          <w:lang w:val="es-ES"/>
        </w:rPr>
        <w:softHyphen/>
        <w:t>o</w:t>
      </w:r>
      <w:r w:rsidRPr="00535DA6">
        <w:rPr>
          <w:rFonts w:ascii="LitNusx" w:hAnsi="LitNusx"/>
          <w:sz w:val="22"/>
          <w:szCs w:val="22"/>
          <w:lang w:val="es-ES"/>
        </w:rPr>
        <w:softHyphen/>
        <w:t>ba</w:t>
      </w:r>
      <w:r w:rsidRPr="00535DA6">
        <w:rPr>
          <w:rFonts w:ascii="LitNusx" w:hAnsi="LitNusx"/>
          <w:sz w:val="22"/>
          <w:szCs w:val="22"/>
          <w:lang w:val="es-ES"/>
        </w:rPr>
        <w:softHyphen/>
        <w:t>Si</w:t>
      </w:r>
      <w:r w:rsidRPr="00241DAE">
        <w:rPr>
          <w:rFonts w:ascii="Calibri" w:hAnsi="Calibri"/>
          <w:sz w:val="22"/>
          <w:szCs w:val="22"/>
          <w:lang w:val="es-ES"/>
        </w:rPr>
        <w:t xml:space="preserve"> </w:t>
      </w:r>
      <w:r w:rsidRPr="00535DA6">
        <w:rPr>
          <w:rFonts w:ascii="LitNusx" w:hAnsi="LitNusx"/>
          <w:sz w:val="22"/>
          <w:szCs w:val="22"/>
          <w:lang w:val="es-ES"/>
        </w:rPr>
        <w:t>ker</w:t>
      </w:r>
      <w:r w:rsidRPr="00535DA6">
        <w:rPr>
          <w:rFonts w:ascii="LitNusx" w:hAnsi="LitNusx"/>
          <w:sz w:val="22"/>
          <w:szCs w:val="22"/>
          <w:lang w:val="es-ES"/>
        </w:rPr>
        <w:softHyphen/>
        <w:t>Zo,</w:t>
      </w:r>
      <w:r w:rsidRPr="00241DAE">
        <w:rPr>
          <w:rFonts w:ascii="Calibri" w:hAnsi="Calibri"/>
          <w:sz w:val="22"/>
          <w:szCs w:val="22"/>
          <w:lang w:val="es-ES"/>
        </w:rPr>
        <w:t xml:space="preserve"> </w:t>
      </w:r>
      <w:r w:rsidRPr="00535DA6">
        <w:rPr>
          <w:rFonts w:ascii="LitNusx" w:hAnsi="LitNusx"/>
          <w:sz w:val="22"/>
          <w:szCs w:val="22"/>
          <w:lang w:val="es-ES"/>
        </w:rPr>
        <w:t>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eb</w:t>
      </w:r>
      <w:r w:rsidRPr="00535DA6">
        <w:rPr>
          <w:rFonts w:ascii="LitNusx" w:hAnsi="LitNusx"/>
          <w:sz w:val="22"/>
          <w:szCs w:val="22"/>
          <w:lang w:val="es-ES"/>
        </w:rPr>
        <w:softHyphen/>
        <w:t>ri</w:t>
      </w:r>
      <w:r w:rsidRPr="00535DA6">
        <w:rPr>
          <w:rFonts w:ascii="LitNusx" w:hAnsi="LitNusx"/>
          <w:sz w:val="22"/>
          <w:szCs w:val="22"/>
          <w:lang w:val="es-ES"/>
        </w:rPr>
        <w:softHyphen/>
        <w:t>vi</w:t>
      </w:r>
      <w:r w:rsidRPr="00241DAE">
        <w:rPr>
          <w:rFonts w:ascii="Calibri" w:hAnsi="Calibri"/>
          <w:sz w:val="22"/>
          <w:szCs w:val="22"/>
          <w:lang w:val="es-ES"/>
        </w:rPr>
        <w:t xml:space="preserve"> </w:t>
      </w:r>
      <w:r w:rsidRPr="00535DA6">
        <w:rPr>
          <w:rFonts w:ascii="LitNusx" w:hAnsi="LitNusx"/>
          <w:sz w:val="22"/>
          <w:szCs w:val="22"/>
          <w:lang w:val="es-ES"/>
        </w:rPr>
        <w:t>da</w:t>
      </w:r>
      <w:r w:rsidRPr="00241DAE">
        <w:rPr>
          <w:rFonts w:ascii="Calibri" w:hAnsi="Calibri"/>
          <w:sz w:val="22"/>
          <w:szCs w:val="22"/>
          <w:lang w:val="es-ES"/>
        </w:rPr>
        <w:t xml:space="preserve"> </w:t>
      </w:r>
      <w:r w:rsidRPr="00535DA6">
        <w:rPr>
          <w:rFonts w:ascii="LitNusx" w:hAnsi="LitNusx"/>
          <w:sz w:val="22"/>
          <w:szCs w:val="22"/>
          <w:lang w:val="es-ES"/>
        </w:rPr>
        <w:t>sa</w:t>
      </w:r>
      <w:r w:rsidRPr="00535DA6">
        <w:rPr>
          <w:rFonts w:ascii="LitNusx" w:hAnsi="LitNusx"/>
          <w:sz w:val="22"/>
          <w:szCs w:val="22"/>
          <w:lang w:val="es-ES"/>
        </w:rPr>
        <w:softHyphen/>
        <w:t>xel</w:t>
      </w:r>
      <w:r w:rsidRPr="00535DA6">
        <w:rPr>
          <w:rFonts w:ascii="LitNusx" w:hAnsi="LitNusx"/>
          <w:sz w:val="22"/>
          <w:szCs w:val="22"/>
          <w:lang w:val="es-ES"/>
        </w:rPr>
        <w:softHyphen/>
        <w:t>mwi</w:t>
      </w:r>
      <w:r w:rsidRPr="00535DA6">
        <w:rPr>
          <w:rFonts w:ascii="LitNusx" w:hAnsi="LitNusx"/>
          <w:sz w:val="22"/>
          <w:szCs w:val="22"/>
          <w:lang w:val="es-ES"/>
        </w:rPr>
        <w:softHyphen/>
        <w:t>fo</w:t>
      </w:r>
      <w:r w:rsidRPr="00241DAE">
        <w:rPr>
          <w:rFonts w:ascii="Calibri" w:hAnsi="Calibri"/>
          <w:sz w:val="22"/>
          <w:szCs w:val="22"/>
          <w:lang w:val="es-ES"/>
        </w:rPr>
        <w:t xml:space="preserve"> </w:t>
      </w:r>
      <w:r w:rsidRPr="00535DA6">
        <w:rPr>
          <w:rFonts w:ascii="LitNusx" w:hAnsi="LitNusx"/>
          <w:sz w:val="22"/>
          <w:szCs w:val="22"/>
          <w:lang w:val="es-ES"/>
        </w:rPr>
        <w:t>sa</w:t>
      </w:r>
      <w:r w:rsidRPr="00535DA6">
        <w:rPr>
          <w:rFonts w:ascii="LitNusx" w:hAnsi="LitNusx"/>
          <w:sz w:val="22"/>
          <w:szCs w:val="22"/>
          <w:lang w:val="es-ES"/>
        </w:rPr>
        <w:softHyphen/>
        <w:t>kuT</w:t>
      </w:r>
      <w:r w:rsidRPr="00535DA6">
        <w:rPr>
          <w:rFonts w:ascii="LitNusx" w:hAnsi="LitNusx"/>
          <w:sz w:val="22"/>
          <w:szCs w:val="22"/>
          <w:lang w:val="es-ES"/>
        </w:rPr>
        <w:softHyphen/>
        <w:t>re</w:t>
      </w:r>
      <w:r w:rsidRPr="00535DA6">
        <w:rPr>
          <w:rFonts w:ascii="LitNusx" w:hAnsi="LitNusx"/>
          <w:sz w:val="22"/>
          <w:szCs w:val="22"/>
          <w:lang w:val="es-ES"/>
        </w:rPr>
        <w:softHyphen/>
        <w:t>bis</w:t>
      </w:r>
      <w:r w:rsidRPr="00241DAE">
        <w:rPr>
          <w:rFonts w:ascii="Calibri" w:hAnsi="Calibri"/>
          <w:sz w:val="22"/>
          <w:szCs w:val="22"/>
          <w:lang w:val="es-ES"/>
        </w:rPr>
        <w:t xml:space="preserve"> </w:t>
      </w:r>
      <w:r w:rsidRPr="00535DA6">
        <w:rPr>
          <w:rFonts w:ascii="LitNusx" w:hAnsi="LitNusx"/>
          <w:sz w:val="22"/>
          <w:szCs w:val="22"/>
          <w:lang w:val="es-ES"/>
        </w:rPr>
        <w:t>go</w:t>
      </w:r>
      <w:r w:rsidRPr="00535DA6">
        <w:rPr>
          <w:rFonts w:ascii="LitNusx" w:hAnsi="LitNusx"/>
          <w:sz w:val="22"/>
          <w:szCs w:val="22"/>
          <w:lang w:val="es-ES"/>
        </w:rPr>
        <w:softHyphen/>
        <w:t>niv</w:t>
      </w:r>
      <w:r w:rsidRPr="00535DA6">
        <w:rPr>
          <w:rFonts w:ascii="LitNusx" w:hAnsi="LitNusx"/>
          <w:sz w:val="22"/>
          <w:szCs w:val="22"/>
          <w:lang w:val="es-ES"/>
        </w:rPr>
        <w:softHyphen/>
        <w:t>ru</w:t>
      </w:r>
      <w:r w:rsidRPr="00535DA6">
        <w:rPr>
          <w:rFonts w:ascii="LitNusx" w:hAnsi="LitNusx"/>
          <w:sz w:val="22"/>
          <w:szCs w:val="22"/>
          <w:lang w:val="es-ES"/>
        </w:rPr>
        <w:softHyphen/>
        <w:t>li Se</w:t>
      </w:r>
      <w:r w:rsidRPr="00535DA6">
        <w:rPr>
          <w:rFonts w:ascii="LitNusx" w:hAnsi="LitNusx"/>
          <w:sz w:val="22"/>
          <w:szCs w:val="22"/>
          <w:lang w:val="es-ES"/>
        </w:rPr>
        <w:softHyphen/>
        <w:t>Tan</w:t>
      </w:r>
      <w:r w:rsidRPr="00535DA6">
        <w:rPr>
          <w:rFonts w:ascii="LitNusx" w:hAnsi="LitNusx"/>
          <w:sz w:val="22"/>
          <w:szCs w:val="22"/>
          <w:lang w:val="es-ES"/>
        </w:rPr>
        <w:softHyphen/>
        <w:t>wyo</w:t>
      </w:r>
      <w:r w:rsidRPr="00535DA6">
        <w:rPr>
          <w:rFonts w:ascii="LitNusx" w:hAnsi="LitNusx"/>
          <w:sz w:val="22"/>
          <w:szCs w:val="22"/>
          <w:lang w:val="es-ES"/>
        </w:rPr>
        <w:softHyphen/>
        <w:t>ba,</w:t>
      </w:r>
      <w:r w:rsidRPr="00241DAE">
        <w:rPr>
          <w:rFonts w:ascii="Calibri" w:hAnsi="Calibri"/>
          <w:sz w:val="22"/>
          <w:szCs w:val="22"/>
          <w:lang w:val="es-ES"/>
        </w:rPr>
        <w:t xml:space="preserve"> </w:t>
      </w:r>
      <w:r w:rsidRPr="00535DA6">
        <w:rPr>
          <w:rFonts w:ascii="LitNusx" w:hAnsi="LitNusx"/>
          <w:sz w:val="22"/>
          <w:szCs w:val="22"/>
          <w:lang w:val="es-ES"/>
        </w:rPr>
        <w:t>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w:t>
      </w:r>
      <w:r w:rsidRPr="00535DA6">
        <w:rPr>
          <w:rFonts w:ascii="LitNusx" w:hAnsi="LitNusx"/>
          <w:sz w:val="22"/>
          <w:szCs w:val="22"/>
          <w:lang w:val="es-ES"/>
        </w:rPr>
        <w:softHyphen/>
        <w:t>ri</w:t>
      </w:r>
      <w:r w:rsidRPr="00241DAE">
        <w:rPr>
          <w:rFonts w:ascii="Calibri" w:hAnsi="Calibri"/>
          <w:sz w:val="22"/>
          <w:szCs w:val="22"/>
          <w:lang w:val="es-ES"/>
        </w:rPr>
        <w:t xml:space="preserve"> </w:t>
      </w:r>
      <w:r w:rsidRPr="00535DA6">
        <w:rPr>
          <w:rFonts w:ascii="LitNusx" w:hAnsi="LitNusx"/>
          <w:sz w:val="22"/>
          <w:szCs w:val="22"/>
          <w:lang w:val="es-ES"/>
        </w:rPr>
        <w:t>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kis</w:t>
      </w:r>
      <w:r w:rsidRPr="00241DAE">
        <w:rPr>
          <w:rFonts w:ascii="Calibri" w:hAnsi="Calibri"/>
          <w:sz w:val="22"/>
          <w:szCs w:val="22"/>
          <w:lang w:val="es-ES"/>
        </w:rPr>
        <w:t xml:space="preserve"> </w:t>
      </w:r>
      <w:r w:rsidRPr="00535DA6">
        <w:rPr>
          <w:rFonts w:ascii="LitNusx" w:hAnsi="LitNusx"/>
          <w:sz w:val="22"/>
          <w:szCs w:val="22"/>
          <w:lang w:val="es-ES"/>
        </w:rPr>
        <w:t>for</w:t>
      </w:r>
      <w:r w:rsidRPr="00535DA6">
        <w:rPr>
          <w:rFonts w:ascii="LitNusx" w:hAnsi="LitNusx"/>
          <w:sz w:val="22"/>
          <w:szCs w:val="22"/>
          <w:lang w:val="es-ES"/>
        </w:rPr>
        <w:softHyphen/>
        <w:t>mi</w:t>
      </w:r>
      <w:r w:rsidRPr="00535DA6">
        <w:rPr>
          <w:rFonts w:ascii="LitNusx" w:hAnsi="LitNusx"/>
          <w:sz w:val="22"/>
          <w:szCs w:val="22"/>
          <w:lang w:val="es-ES"/>
        </w:rPr>
        <w:softHyphen/>
        <w:t>re</w:t>
      </w:r>
      <w:r w:rsidRPr="00535DA6">
        <w:rPr>
          <w:rFonts w:ascii="LitNusx" w:hAnsi="LitNusx"/>
          <w:sz w:val="22"/>
          <w:szCs w:val="22"/>
          <w:lang w:val="es-ES"/>
        </w:rPr>
        <w:softHyphen/>
        <w:t>ba-fun</w:t>
      </w:r>
      <w:r w:rsidRPr="00535DA6">
        <w:rPr>
          <w:rFonts w:ascii="LitNusx" w:hAnsi="LitNusx"/>
          <w:sz w:val="22"/>
          <w:szCs w:val="22"/>
          <w:lang w:val="es-ES"/>
        </w:rPr>
        <w:softHyphen/>
        <w:t>qco</w:t>
      </w:r>
      <w:r w:rsidRPr="00535DA6">
        <w:rPr>
          <w:rFonts w:ascii="LitNusx" w:hAnsi="LitNusx"/>
          <w:sz w:val="22"/>
          <w:szCs w:val="22"/>
          <w:lang w:val="es-ES"/>
        </w:rPr>
        <w:softHyphen/>
        <w:t>ni</w:t>
      </w:r>
      <w:r w:rsidRPr="00535DA6">
        <w:rPr>
          <w:rFonts w:ascii="LitNusx" w:hAnsi="LitNusx"/>
          <w:sz w:val="22"/>
          <w:szCs w:val="22"/>
          <w:lang w:val="es-ES"/>
        </w:rPr>
        <w:softHyphen/>
        <w:t>re</w:t>
      </w:r>
      <w:r w:rsidRPr="00535DA6">
        <w:rPr>
          <w:rFonts w:ascii="LitNusx" w:hAnsi="LitNusx"/>
          <w:sz w:val="22"/>
          <w:szCs w:val="22"/>
          <w:lang w:val="es-ES"/>
        </w:rPr>
        <w:softHyphen/>
        <w:t>ba; efeq</w:t>
      </w:r>
      <w:r w:rsidRPr="00535DA6">
        <w:rPr>
          <w:rFonts w:ascii="LitNusx" w:hAnsi="LitNusx"/>
          <w:sz w:val="22"/>
          <w:szCs w:val="22"/>
          <w:lang w:val="es-ES"/>
        </w:rPr>
        <w:softHyphen/>
        <w:t>ti</w:t>
      </w:r>
      <w:r w:rsidRPr="00535DA6">
        <w:rPr>
          <w:rFonts w:ascii="LitNusx" w:hAnsi="LitNusx"/>
          <w:sz w:val="22"/>
          <w:szCs w:val="22"/>
          <w:lang w:val="es-ES"/>
        </w:rPr>
        <w:softHyphen/>
        <w:t>a</w:t>
      </w:r>
      <w:r w:rsidRPr="00535DA6">
        <w:rPr>
          <w:rFonts w:ascii="LitNusx" w:hAnsi="LitNusx"/>
          <w:sz w:val="22"/>
          <w:szCs w:val="22"/>
          <w:lang w:val="es-ES"/>
        </w:rPr>
        <w:softHyphen/>
        <w:t>ni</w:t>
      </w:r>
      <w:r w:rsidRPr="00241DAE">
        <w:rPr>
          <w:rFonts w:ascii="Calibri" w:hAnsi="Calibri"/>
          <w:sz w:val="22"/>
          <w:szCs w:val="22"/>
          <w:lang w:val="es-ES"/>
        </w:rPr>
        <w:t xml:space="preserve"> </w:t>
      </w:r>
      <w:r w:rsidRPr="00535DA6">
        <w:rPr>
          <w:rFonts w:ascii="LitNusx" w:hAnsi="LitNusx"/>
          <w:sz w:val="22"/>
          <w:szCs w:val="22"/>
          <w:lang w:val="es-ES"/>
        </w:rPr>
        <w:t>kon</w:t>
      </w:r>
      <w:r w:rsidRPr="00535DA6">
        <w:rPr>
          <w:rFonts w:ascii="LitNusx" w:hAnsi="LitNusx"/>
          <w:sz w:val="22"/>
          <w:szCs w:val="22"/>
          <w:lang w:val="es-ES"/>
        </w:rPr>
        <w:softHyphen/>
        <w:t>ku</w:t>
      </w:r>
      <w:r w:rsidRPr="00535DA6">
        <w:rPr>
          <w:rFonts w:ascii="LitNusx" w:hAnsi="LitNusx"/>
          <w:sz w:val="22"/>
          <w:szCs w:val="22"/>
          <w:lang w:val="es-ES"/>
        </w:rPr>
        <w:softHyphen/>
        <w:t>ren</w:t>
      </w:r>
      <w:r w:rsidRPr="00535DA6">
        <w:rPr>
          <w:rFonts w:ascii="LitNusx" w:hAnsi="LitNusx"/>
          <w:sz w:val="22"/>
          <w:szCs w:val="22"/>
          <w:lang w:val="es-ES"/>
        </w:rPr>
        <w:softHyphen/>
        <w:t>tu</w:t>
      </w:r>
      <w:r w:rsidRPr="00535DA6">
        <w:rPr>
          <w:rFonts w:ascii="LitNusx" w:hAnsi="LitNusx"/>
          <w:sz w:val="22"/>
          <w:szCs w:val="22"/>
          <w:lang w:val="es-ES"/>
        </w:rPr>
        <w:softHyphen/>
        <w:t>li</w:t>
      </w:r>
      <w:r w:rsidRPr="00241DAE">
        <w:rPr>
          <w:rFonts w:ascii="Calibri" w:hAnsi="Calibri"/>
          <w:sz w:val="22"/>
          <w:szCs w:val="22"/>
          <w:lang w:val="es-ES"/>
        </w:rPr>
        <w:t xml:space="preserve"> </w:t>
      </w:r>
      <w:r w:rsidRPr="00535DA6">
        <w:rPr>
          <w:rFonts w:ascii="LitNusx" w:hAnsi="LitNusx"/>
          <w:sz w:val="22"/>
          <w:szCs w:val="22"/>
          <w:lang w:val="es-ES"/>
        </w:rPr>
        <w:t>ga</w:t>
      </w:r>
      <w:r w:rsidRPr="00535DA6">
        <w:rPr>
          <w:rFonts w:ascii="LitNusx" w:hAnsi="LitNusx"/>
          <w:sz w:val="22"/>
          <w:szCs w:val="22"/>
          <w:lang w:val="es-ES"/>
        </w:rPr>
        <w:softHyphen/>
        <w:t>re</w:t>
      </w:r>
      <w:r w:rsidRPr="00535DA6">
        <w:rPr>
          <w:rFonts w:ascii="LitNusx" w:hAnsi="LitNusx"/>
          <w:sz w:val="22"/>
          <w:szCs w:val="22"/>
          <w:lang w:val="es-ES"/>
        </w:rPr>
        <w:softHyphen/>
        <w:t>mos</w:t>
      </w:r>
      <w:r w:rsidRPr="00241DAE">
        <w:rPr>
          <w:rFonts w:ascii="Calibri" w:hAnsi="Calibri"/>
          <w:sz w:val="22"/>
          <w:szCs w:val="22"/>
          <w:lang w:val="es-ES"/>
        </w:rPr>
        <w:t xml:space="preserve"> </w:t>
      </w:r>
      <w:r w:rsidRPr="00535DA6">
        <w:rPr>
          <w:rFonts w:ascii="LitNusx" w:hAnsi="LitNusx"/>
          <w:sz w:val="22"/>
          <w:szCs w:val="22"/>
          <w:lang w:val="es-ES"/>
        </w:rPr>
        <w:t>Seq</w:t>
      </w:r>
      <w:r w:rsidRPr="00535DA6">
        <w:rPr>
          <w:rFonts w:ascii="LitNusx" w:hAnsi="LitNusx"/>
          <w:sz w:val="22"/>
          <w:szCs w:val="22"/>
          <w:lang w:val="es-ES"/>
        </w:rPr>
        <w:softHyphen/>
        <w:t>mna;</w:t>
      </w:r>
      <w:r w:rsidRPr="00241DAE">
        <w:rPr>
          <w:rFonts w:ascii="Calibri" w:hAnsi="Calibri"/>
          <w:sz w:val="22"/>
          <w:szCs w:val="22"/>
          <w:lang w:val="es-ES"/>
        </w:rPr>
        <w:t xml:space="preserve"> </w:t>
      </w:r>
      <w:r w:rsidRPr="00535DA6">
        <w:rPr>
          <w:rFonts w:ascii="LitNusx" w:hAnsi="LitNusx"/>
          <w:sz w:val="22"/>
          <w:szCs w:val="22"/>
          <w:lang w:val="es-ES"/>
        </w:rPr>
        <w:t>yve</w:t>
      </w:r>
      <w:r w:rsidRPr="00535DA6">
        <w:rPr>
          <w:rFonts w:ascii="LitNusx" w:hAnsi="LitNusx"/>
          <w:sz w:val="22"/>
          <w:szCs w:val="22"/>
          <w:lang w:val="es-ES"/>
        </w:rPr>
        <w:softHyphen/>
        <w:t>la</w:t>
      </w:r>
      <w:r w:rsidRPr="00241DAE">
        <w:rPr>
          <w:rFonts w:ascii="Calibri" w:hAnsi="Calibri"/>
          <w:sz w:val="22"/>
          <w:szCs w:val="22"/>
          <w:lang w:val="es-ES"/>
        </w:rPr>
        <w:t xml:space="preserve"> </w:t>
      </w:r>
      <w:r w:rsidRPr="00535DA6">
        <w:rPr>
          <w:rFonts w:ascii="LitNusx" w:hAnsi="LitNusx"/>
          <w:sz w:val="22"/>
          <w:szCs w:val="22"/>
          <w:lang w:val="es-ES"/>
        </w:rPr>
        <w:t>mcxov</w:t>
      </w:r>
      <w:r w:rsidRPr="00535DA6">
        <w:rPr>
          <w:rFonts w:ascii="LitNusx" w:hAnsi="LitNusx"/>
          <w:sz w:val="22"/>
          <w:szCs w:val="22"/>
          <w:lang w:val="es-ES"/>
        </w:rPr>
        <w:softHyphen/>
        <w:t>re</w:t>
      </w:r>
      <w:r w:rsidRPr="00535DA6">
        <w:rPr>
          <w:rFonts w:ascii="LitNusx" w:hAnsi="LitNusx"/>
          <w:sz w:val="22"/>
          <w:szCs w:val="22"/>
          <w:lang w:val="es-ES"/>
        </w:rPr>
        <w:softHyphen/>
        <w:t>bis</w:t>
      </w:r>
      <w:r w:rsidRPr="00241DAE">
        <w:rPr>
          <w:rFonts w:ascii="Calibri" w:hAnsi="Calibri"/>
          <w:sz w:val="22"/>
          <w:szCs w:val="22"/>
          <w:lang w:val="es-ES"/>
        </w:rPr>
        <w:t xml:space="preserve"> </w:t>
      </w:r>
      <w:r w:rsidRPr="00535DA6">
        <w:rPr>
          <w:rFonts w:ascii="LitNusx" w:hAnsi="LitNusx"/>
          <w:sz w:val="22"/>
          <w:szCs w:val="22"/>
          <w:lang w:val="es-ES"/>
        </w:rPr>
        <w:t>Zi</w:t>
      </w:r>
      <w:r w:rsidRPr="00535DA6">
        <w:rPr>
          <w:rFonts w:ascii="LitNusx" w:hAnsi="LitNusx"/>
          <w:sz w:val="22"/>
          <w:szCs w:val="22"/>
          <w:lang w:val="es-ES"/>
        </w:rPr>
        <w:softHyphen/>
        <w:t>ri</w:t>
      </w:r>
      <w:r w:rsidRPr="00535DA6">
        <w:rPr>
          <w:rFonts w:ascii="LitNusx" w:hAnsi="LitNusx"/>
          <w:sz w:val="22"/>
          <w:szCs w:val="22"/>
          <w:lang w:val="es-ES"/>
        </w:rPr>
        <w:softHyphen/>
        <w:t>Ta</w:t>
      </w:r>
      <w:r w:rsidRPr="00535DA6">
        <w:rPr>
          <w:rFonts w:ascii="LitNusx" w:hAnsi="LitNusx"/>
          <w:sz w:val="22"/>
          <w:szCs w:val="22"/>
          <w:lang w:val="es-ES"/>
        </w:rPr>
        <w:softHyphen/>
        <w:t>di</w:t>
      </w:r>
      <w:r w:rsidRPr="00241DAE">
        <w:rPr>
          <w:rFonts w:ascii="Calibri" w:hAnsi="Calibri"/>
          <w:sz w:val="22"/>
          <w:szCs w:val="22"/>
          <w:lang w:val="es-ES"/>
        </w:rPr>
        <w:t xml:space="preserve"> </w:t>
      </w:r>
      <w:r w:rsidRPr="00535DA6">
        <w:rPr>
          <w:rFonts w:ascii="LitNusx" w:hAnsi="LitNusx"/>
          <w:sz w:val="22"/>
          <w:szCs w:val="22"/>
          <w:lang w:val="es-ES"/>
        </w:rPr>
        <w:t>cxov</w:t>
      </w:r>
      <w:r w:rsidRPr="00535DA6">
        <w:rPr>
          <w:rFonts w:ascii="LitNusx" w:hAnsi="LitNusx"/>
          <w:sz w:val="22"/>
          <w:szCs w:val="22"/>
          <w:lang w:val="es-ES"/>
        </w:rPr>
        <w:softHyphen/>
        <w:t>re</w:t>
      </w:r>
      <w:r w:rsidRPr="00535DA6">
        <w:rPr>
          <w:rFonts w:ascii="LitNusx" w:hAnsi="LitNusx"/>
          <w:sz w:val="22"/>
          <w:szCs w:val="22"/>
          <w:lang w:val="es-ES"/>
        </w:rPr>
        <w:softHyphen/>
        <w:t>bi</w:t>
      </w:r>
      <w:r w:rsidRPr="00535DA6">
        <w:rPr>
          <w:rFonts w:ascii="LitNusx" w:hAnsi="LitNusx"/>
          <w:sz w:val="22"/>
          <w:szCs w:val="22"/>
          <w:lang w:val="es-ES"/>
        </w:rPr>
        <w:softHyphen/>
        <w:t>se</w:t>
      </w:r>
      <w:r w:rsidRPr="00535DA6">
        <w:rPr>
          <w:rFonts w:ascii="LitNusx" w:hAnsi="LitNusx"/>
          <w:sz w:val="22"/>
          <w:szCs w:val="22"/>
          <w:lang w:val="es-ES"/>
        </w:rPr>
        <w:softHyphen/>
        <w:t>u</w:t>
      </w:r>
      <w:r w:rsidRPr="00535DA6">
        <w:rPr>
          <w:rFonts w:ascii="LitNusx" w:hAnsi="LitNusx"/>
          <w:sz w:val="22"/>
          <w:szCs w:val="22"/>
          <w:lang w:val="es-ES"/>
        </w:rPr>
        <w:softHyphen/>
        <w:t>li</w:t>
      </w:r>
      <w:r w:rsidRPr="00241DAE">
        <w:rPr>
          <w:rFonts w:ascii="Calibri" w:hAnsi="Calibri"/>
          <w:sz w:val="22"/>
          <w:szCs w:val="22"/>
          <w:lang w:val="es-ES"/>
        </w:rPr>
        <w:t xml:space="preserve"> </w:t>
      </w:r>
      <w:r w:rsidRPr="00535DA6">
        <w:rPr>
          <w:rFonts w:ascii="LitNusx" w:hAnsi="LitNusx"/>
          <w:sz w:val="22"/>
          <w:szCs w:val="22"/>
          <w:lang w:val="es-ES"/>
        </w:rPr>
        <w:t>moT</w:t>
      </w:r>
      <w:r w:rsidRPr="00535DA6">
        <w:rPr>
          <w:rFonts w:ascii="LitNusx" w:hAnsi="LitNusx"/>
          <w:sz w:val="22"/>
          <w:szCs w:val="22"/>
          <w:lang w:val="es-ES"/>
        </w:rPr>
        <w:softHyphen/>
        <w:t>xov</w:t>
      </w:r>
      <w:r w:rsidRPr="00535DA6">
        <w:rPr>
          <w:rFonts w:ascii="LitNusx" w:hAnsi="LitNusx"/>
          <w:sz w:val="22"/>
          <w:szCs w:val="22"/>
          <w:lang w:val="es-ES"/>
        </w:rPr>
        <w:softHyphen/>
        <w:t>ni</w:t>
      </w:r>
      <w:r w:rsidRPr="00535DA6">
        <w:rPr>
          <w:rFonts w:ascii="LitNusx" w:hAnsi="LitNusx"/>
          <w:sz w:val="22"/>
          <w:szCs w:val="22"/>
          <w:lang w:val="es-ES"/>
        </w:rPr>
        <w:softHyphen/>
        <w:t>le</w:t>
      </w:r>
      <w:r w:rsidRPr="00535DA6">
        <w:rPr>
          <w:rFonts w:ascii="LitNusx" w:hAnsi="LitNusx"/>
          <w:sz w:val="22"/>
          <w:szCs w:val="22"/>
          <w:lang w:val="es-ES"/>
        </w:rPr>
        <w:softHyphen/>
        <w:t>ba</w:t>
      </w:r>
      <w:r w:rsidRPr="00535DA6">
        <w:rPr>
          <w:rFonts w:ascii="LitNusx" w:hAnsi="LitNusx"/>
          <w:sz w:val="22"/>
          <w:szCs w:val="22"/>
          <w:lang w:val="es-ES"/>
        </w:rPr>
        <w:softHyphen/>
        <w:t>Ta</w:t>
      </w:r>
      <w:r w:rsidRPr="00241DAE">
        <w:rPr>
          <w:rFonts w:ascii="Calibri" w:hAnsi="Calibri"/>
          <w:sz w:val="22"/>
          <w:szCs w:val="22"/>
          <w:lang w:val="es-ES"/>
        </w:rPr>
        <w:t xml:space="preserve"> </w:t>
      </w:r>
      <w:r w:rsidRPr="00535DA6">
        <w:rPr>
          <w:rFonts w:ascii="LitNusx" w:hAnsi="LitNusx"/>
          <w:sz w:val="22"/>
          <w:szCs w:val="22"/>
          <w:lang w:val="es-ES"/>
        </w:rPr>
        <w:t>dak</w:t>
      </w:r>
      <w:r w:rsidRPr="00535DA6">
        <w:rPr>
          <w:rFonts w:ascii="LitNusx" w:hAnsi="LitNusx"/>
          <w:sz w:val="22"/>
          <w:szCs w:val="22"/>
          <w:lang w:val="es-ES"/>
        </w:rPr>
        <w:softHyphen/>
        <w:t>ma</w:t>
      </w:r>
      <w:r w:rsidRPr="00535DA6">
        <w:rPr>
          <w:rFonts w:ascii="LitNusx" w:hAnsi="LitNusx"/>
          <w:sz w:val="22"/>
          <w:szCs w:val="22"/>
          <w:lang w:val="es-ES"/>
        </w:rPr>
        <w:softHyphen/>
        <w:t>yo</w:t>
      </w:r>
      <w:r w:rsidRPr="00535DA6">
        <w:rPr>
          <w:rFonts w:ascii="LitNusx" w:hAnsi="LitNusx"/>
          <w:sz w:val="22"/>
          <w:szCs w:val="22"/>
          <w:lang w:val="es-ES"/>
        </w:rPr>
        <w:softHyphen/>
        <w:t>fi</w:t>
      </w:r>
      <w:r w:rsidRPr="00535DA6">
        <w:rPr>
          <w:rFonts w:ascii="LitNusx" w:hAnsi="LitNusx"/>
          <w:sz w:val="22"/>
          <w:szCs w:val="22"/>
          <w:lang w:val="es-ES"/>
        </w:rPr>
        <w:softHyphen/>
        <w:t>le</w:t>
      </w:r>
      <w:r w:rsidRPr="00535DA6">
        <w:rPr>
          <w:rFonts w:ascii="LitNusx" w:hAnsi="LitNusx"/>
          <w:sz w:val="22"/>
          <w:szCs w:val="22"/>
          <w:lang w:val="es-ES"/>
        </w:rPr>
        <w:softHyphen/>
        <w:t>bi</w:t>
      </w:r>
      <w:r w:rsidRPr="00535DA6">
        <w:rPr>
          <w:rFonts w:ascii="LitNusx" w:hAnsi="LitNusx"/>
          <w:sz w:val="22"/>
          <w:szCs w:val="22"/>
          <w:lang w:val="es-ES"/>
        </w:rPr>
        <w:softHyphen/>
        <w:t>saT</w:t>
      </w:r>
      <w:r w:rsidRPr="00535DA6">
        <w:rPr>
          <w:rFonts w:ascii="LitNusx" w:hAnsi="LitNusx"/>
          <w:sz w:val="22"/>
          <w:szCs w:val="22"/>
          <w:lang w:val="es-ES"/>
        </w:rPr>
        <w:softHyphen/>
        <w:t>vis</w:t>
      </w:r>
      <w:r w:rsidRPr="00241DAE">
        <w:rPr>
          <w:rFonts w:ascii="Calibri" w:hAnsi="Calibri"/>
          <w:sz w:val="22"/>
          <w:szCs w:val="22"/>
          <w:lang w:val="es-ES"/>
        </w:rPr>
        <w:t xml:space="preserve"> </w:t>
      </w:r>
      <w:r w:rsidRPr="00535DA6">
        <w:rPr>
          <w:rFonts w:ascii="LitNusx" w:hAnsi="LitNusx"/>
          <w:sz w:val="22"/>
          <w:szCs w:val="22"/>
          <w:lang w:val="es-ES"/>
        </w:rPr>
        <w:t>sak</w:t>
      </w:r>
      <w:r w:rsidRPr="00535DA6">
        <w:rPr>
          <w:rFonts w:ascii="LitNusx" w:hAnsi="LitNusx"/>
          <w:sz w:val="22"/>
          <w:szCs w:val="22"/>
          <w:lang w:val="es-ES"/>
        </w:rPr>
        <w:softHyphen/>
        <w:t>ma</w:t>
      </w:r>
      <w:r w:rsidRPr="00535DA6">
        <w:rPr>
          <w:rFonts w:ascii="LitNusx" w:hAnsi="LitNusx"/>
          <w:sz w:val="22"/>
          <w:szCs w:val="22"/>
          <w:lang w:val="es-ES"/>
        </w:rPr>
        <w:softHyphen/>
        <w:t>ri</w:t>
      </w:r>
      <w:r w:rsidRPr="00535DA6">
        <w:rPr>
          <w:rFonts w:ascii="LitNusx" w:hAnsi="LitNusx"/>
          <w:sz w:val="22"/>
          <w:szCs w:val="22"/>
          <w:lang w:val="es-ES"/>
        </w:rPr>
        <w:softHyphen/>
        <w:t>si</w:t>
      </w:r>
      <w:r w:rsidRPr="00241DAE">
        <w:rPr>
          <w:rFonts w:ascii="Calibri" w:hAnsi="Calibri"/>
          <w:sz w:val="22"/>
          <w:szCs w:val="22"/>
          <w:lang w:val="es-ES"/>
        </w:rPr>
        <w:t xml:space="preserve"> </w:t>
      </w:r>
      <w:r w:rsidRPr="00535DA6">
        <w:rPr>
          <w:rFonts w:ascii="LitNusx" w:hAnsi="LitNusx"/>
          <w:sz w:val="22"/>
          <w:szCs w:val="22"/>
          <w:lang w:val="es-ES"/>
        </w:rPr>
        <w:t>ra</w:t>
      </w:r>
      <w:r w:rsidRPr="00535DA6">
        <w:rPr>
          <w:rFonts w:ascii="LitNusx" w:hAnsi="LitNusx"/>
          <w:sz w:val="22"/>
          <w:szCs w:val="22"/>
          <w:lang w:val="es-ES"/>
        </w:rPr>
        <w:softHyphen/>
        <w:t>o</w:t>
      </w:r>
      <w:r w:rsidRPr="00535DA6">
        <w:rPr>
          <w:rFonts w:ascii="LitNusx" w:hAnsi="LitNusx"/>
          <w:sz w:val="22"/>
          <w:szCs w:val="22"/>
          <w:lang w:val="es-ES"/>
        </w:rPr>
        <w:softHyphen/>
        <w:t>de</w:t>
      </w:r>
      <w:r w:rsidRPr="00535DA6">
        <w:rPr>
          <w:rFonts w:ascii="LitNusx" w:hAnsi="LitNusx"/>
          <w:sz w:val="22"/>
          <w:szCs w:val="22"/>
          <w:lang w:val="es-ES"/>
        </w:rPr>
        <w:softHyphen/>
        <w:t>no</w:t>
      </w:r>
      <w:r w:rsidRPr="00535DA6">
        <w:rPr>
          <w:rFonts w:ascii="LitNusx" w:hAnsi="LitNusx"/>
          <w:sz w:val="22"/>
          <w:szCs w:val="22"/>
          <w:lang w:val="es-ES"/>
        </w:rPr>
        <w:softHyphen/>
        <w:t>biT</w:t>
      </w:r>
      <w:r w:rsidRPr="00241DAE">
        <w:rPr>
          <w:rFonts w:ascii="Calibri" w:hAnsi="Calibri"/>
          <w:sz w:val="22"/>
          <w:szCs w:val="22"/>
          <w:lang w:val="es-ES"/>
        </w:rPr>
        <w:t xml:space="preserve"> </w:t>
      </w:r>
      <w:r w:rsidRPr="00535DA6">
        <w:rPr>
          <w:rFonts w:ascii="LitNusx" w:hAnsi="LitNusx"/>
          <w:sz w:val="22"/>
          <w:szCs w:val="22"/>
          <w:lang w:val="es-ES"/>
        </w:rPr>
        <w:t>pro</w:t>
      </w:r>
      <w:r w:rsidRPr="00535DA6">
        <w:rPr>
          <w:rFonts w:ascii="LitNusx" w:hAnsi="LitNusx"/>
          <w:sz w:val="22"/>
          <w:szCs w:val="22"/>
          <w:lang w:val="es-ES"/>
        </w:rPr>
        <w:softHyphen/>
        <w:t>duq</w:t>
      </w:r>
      <w:r w:rsidRPr="00535DA6">
        <w:rPr>
          <w:rFonts w:ascii="LitNusx" w:hAnsi="LitNusx"/>
          <w:sz w:val="22"/>
          <w:szCs w:val="22"/>
          <w:lang w:val="es-ES"/>
        </w:rPr>
        <w:softHyphen/>
        <w:t>ci</w:t>
      </w:r>
      <w:r w:rsidRPr="00535DA6">
        <w:rPr>
          <w:rFonts w:ascii="LitNusx" w:hAnsi="LitNusx"/>
          <w:sz w:val="22"/>
          <w:szCs w:val="22"/>
          <w:lang w:val="es-ES"/>
        </w:rPr>
        <w:softHyphen/>
        <w:t>is</w:t>
      </w:r>
      <w:r w:rsidRPr="00241DAE">
        <w:rPr>
          <w:rFonts w:ascii="Calibri" w:hAnsi="Calibri"/>
          <w:sz w:val="22"/>
          <w:szCs w:val="22"/>
          <w:lang w:val="es-ES"/>
        </w:rPr>
        <w:t xml:space="preserve"> </w:t>
      </w:r>
      <w:r w:rsidRPr="00535DA6">
        <w:rPr>
          <w:rFonts w:ascii="LitNusx" w:hAnsi="LitNusx"/>
          <w:sz w:val="22"/>
          <w:szCs w:val="22"/>
          <w:lang w:val="es-ES"/>
        </w:rPr>
        <w:t>(mom</w:t>
      </w:r>
      <w:r w:rsidRPr="00535DA6">
        <w:rPr>
          <w:rFonts w:ascii="LitNusx" w:hAnsi="LitNusx"/>
          <w:sz w:val="22"/>
          <w:szCs w:val="22"/>
          <w:lang w:val="es-ES"/>
        </w:rPr>
        <w:softHyphen/>
        <w:t>sa</w:t>
      </w:r>
      <w:r w:rsidRPr="00535DA6">
        <w:rPr>
          <w:rFonts w:ascii="LitNusx" w:hAnsi="LitNusx"/>
          <w:sz w:val="22"/>
          <w:szCs w:val="22"/>
          <w:lang w:val="es-ES"/>
        </w:rPr>
        <w:softHyphen/>
        <w:t>xu</w:t>
      </w:r>
      <w:r w:rsidRPr="00535DA6">
        <w:rPr>
          <w:rFonts w:ascii="LitNusx" w:hAnsi="LitNusx"/>
          <w:sz w:val="22"/>
          <w:szCs w:val="22"/>
          <w:lang w:val="es-ES"/>
        </w:rPr>
        <w:softHyphen/>
        <w:t>re</w:t>
      </w:r>
      <w:r w:rsidRPr="00535DA6">
        <w:rPr>
          <w:rFonts w:ascii="LitNusx" w:hAnsi="LitNusx"/>
          <w:sz w:val="22"/>
          <w:szCs w:val="22"/>
          <w:lang w:val="es-ES"/>
        </w:rPr>
        <w:softHyphen/>
        <w:t>bis)</w:t>
      </w:r>
      <w:r w:rsidRPr="00241DAE">
        <w:rPr>
          <w:rFonts w:ascii="Calibri" w:hAnsi="Calibri"/>
          <w:sz w:val="22"/>
          <w:szCs w:val="22"/>
          <w:lang w:val="es-ES"/>
        </w:rPr>
        <w:t xml:space="preserve"> </w:t>
      </w:r>
      <w:r w:rsidRPr="00535DA6">
        <w:rPr>
          <w:rFonts w:ascii="LitNusx" w:hAnsi="LitNusx"/>
          <w:sz w:val="22"/>
          <w:szCs w:val="22"/>
          <w:lang w:val="es-ES"/>
        </w:rPr>
        <w:t>war</w:t>
      </w:r>
      <w:r w:rsidRPr="00535DA6">
        <w:rPr>
          <w:rFonts w:ascii="LitNusx" w:hAnsi="LitNusx"/>
          <w:sz w:val="22"/>
          <w:szCs w:val="22"/>
          <w:lang w:val="es-ES"/>
        </w:rPr>
        <w:softHyphen/>
        <w:t>mo</w:t>
      </w:r>
      <w:r w:rsidRPr="00535DA6">
        <w:rPr>
          <w:rFonts w:ascii="LitNusx" w:hAnsi="LitNusx"/>
          <w:sz w:val="22"/>
          <w:szCs w:val="22"/>
          <w:lang w:val="es-ES"/>
        </w:rPr>
        <w:softHyphen/>
        <w:t>e</w:t>
      </w:r>
      <w:r w:rsidRPr="00535DA6">
        <w:rPr>
          <w:rFonts w:ascii="LitNusx" w:hAnsi="LitNusx"/>
          <w:sz w:val="22"/>
          <w:szCs w:val="22"/>
          <w:lang w:val="es-ES"/>
        </w:rPr>
        <w:softHyphen/>
        <w:t>ba.</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ze</w:t>
      </w:r>
      <w:r w:rsidRPr="00535DA6">
        <w:rPr>
          <w:rFonts w:ascii="LitNusx" w:hAnsi="LitNusx"/>
          <w:sz w:val="22"/>
          <w:szCs w:val="22"/>
          <w:lang w:val="es-ES"/>
        </w:rPr>
        <w:softHyphen/>
        <w:t>moT</w:t>
      </w:r>
      <w:r w:rsidRPr="00241DAE">
        <w:rPr>
          <w:rFonts w:ascii="Calibri" w:hAnsi="Calibri"/>
          <w:sz w:val="22"/>
          <w:szCs w:val="22"/>
          <w:lang w:val="en-US"/>
        </w:rPr>
        <w:t xml:space="preserve"> </w:t>
      </w:r>
      <w:r w:rsidRPr="00535DA6">
        <w:rPr>
          <w:rFonts w:ascii="LitNusx" w:hAnsi="LitNusx"/>
          <w:sz w:val="22"/>
          <w:szCs w:val="22"/>
          <w:lang w:val="es-ES"/>
        </w:rPr>
        <w:t>da</w:t>
      </w:r>
      <w:r w:rsidRPr="00535DA6">
        <w:rPr>
          <w:rFonts w:ascii="LitNusx" w:hAnsi="LitNusx"/>
          <w:sz w:val="22"/>
          <w:szCs w:val="22"/>
          <w:lang w:val="es-ES"/>
        </w:rPr>
        <w:softHyphen/>
        <w:t>sa</w:t>
      </w:r>
      <w:r w:rsidRPr="00535DA6">
        <w:rPr>
          <w:rFonts w:ascii="LitNusx" w:hAnsi="LitNusx"/>
          <w:sz w:val="22"/>
          <w:szCs w:val="22"/>
          <w:lang w:val="es-ES"/>
        </w:rPr>
        <w:softHyphen/>
        <w:t>xe</w:t>
      </w:r>
      <w:r w:rsidRPr="00535DA6">
        <w:rPr>
          <w:rFonts w:ascii="LitNusx" w:hAnsi="LitNusx"/>
          <w:sz w:val="22"/>
          <w:szCs w:val="22"/>
          <w:lang w:val="es-ES"/>
        </w:rPr>
        <w:softHyphen/>
        <w:t>le</w:t>
      </w:r>
      <w:r w:rsidRPr="00535DA6">
        <w:rPr>
          <w:rFonts w:ascii="LitNusx" w:hAnsi="LitNusx"/>
          <w:sz w:val="22"/>
          <w:szCs w:val="22"/>
          <w:lang w:val="es-ES"/>
        </w:rPr>
        <w:softHyphen/>
        <w:t>bu</w:t>
      </w:r>
      <w:r w:rsidRPr="00535DA6">
        <w:rPr>
          <w:rFonts w:ascii="LitNusx" w:hAnsi="LitNusx"/>
          <w:sz w:val="22"/>
          <w:szCs w:val="22"/>
          <w:lang w:val="es-ES"/>
        </w:rPr>
        <w:softHyphen/>
        <w:t>li</w:t>
      </w:r>
      <w:r w:rsidRPr="00241DAE">
        <w:rPr>
          <w:rFonts w:ascii="Calibri" w:hAnsi="Calibri"/>
          <w:sz w:val="22"/>
          <w:szCs w:val="22"/>
          <w:lang w:val="en-US"/>
        </w:rPr>
        <w:t xml:space="preserve"> </w:t>
      </w:r>
      <w:r w:rsidRPr="00535DA6">
        <w:rPr>
          <w:rFonts w:ascii="LitNusx" w:hAnsi="LitNusx"/>
          <w:sz w:val="22"/>
          <w:szCs w:val="22"/>
          <w:lang w:val="es-ES"/>
        </w:rPr>
        <w:t>amo</w:t>
      </w:r>
      <w:r w:rsidRPr="00535DA6">
        <w:rPr>
          <w:rFonts w:ascii="LitNusx" w:hAnsi="LitNusx"/>
          <w:sz w:val="22"/>
          <w:szCs w:val="22"/>
          <w:lang w:val="es-ES"/>
        </w:rPr>
        <w:softHyphen/>
        <w:t>ca</w:t>
      </w:r>
      <w:r w:rsidRPr="00535DA6">
        <w:rPr>
          <w:rFonts w:ascii="LitNusx" w:hAnsi="LitNusx"/>
          <w:sz w:val="22"/>
          <w:szCs w:val="22"/>
          <w:lang w:val="es-ES"/>
        </w:rPr>
        <w:softHyphen/>
        <w:t>ne</w:t>
      </w:r>
      <w:r w:rsidRPr="00535DA6">
        <w:rPr>
          <w:rFonts w:ascii="LitNusx" w:hAnsi="LitNusx"/>
          <w:sz w:val="22"/>
          <w:szCs w:val="22"/>
          <w:lang w:val="es-ES"/>
        </w:rPr>
        <w:softHyphen/>
        <w:t>bis</w:t>
      </w:r>
      <w:r w:rsidRPr="00241DAE">
        <w:rPr>
          <w:rFonts w:ascii="Calibri" w:hAnsi="Calibri"/>
          <w:sz w:val="22"/>
          <w:szCs w:val="22"/>
          <w:lang w:val="en-US"/>
        </w:rPr>
        <w:t xml:space="preserve"> </w:t>
      </w:r>
      <w:r w:rsidRPr="00535DA6">
        <w:rPr>
          <w:rFonts w:ascii="LitNusx" w:hAnsi="LitNusx"/>
          <w:sz w:val="22"/>
          <w:szCs w:val="22"/>
          <w:lang w:val="es-ES"/>
        </w:rPr>
        <w:t>ga</w:t>
      </w:r>
      <w:r w:rsidRPr="00535DA6">
        <w:rPr>
          <w:rFonts w:ascii="LitNusx" w:hAnsi="LitNusx"/>
          <w:sz w:val="22"/>
          <w:szCs w:val="22"/>
          <w:lang w:val="es-ES"/>
        </w:rPr>
        <w:softHyphen/>
        <w:t>daw</w:t>
      </w:r>
      <w:r>
        <w:rPr>
          <w:rFonts w:ascii="LitNusx" w:hAnsi="LitNusx"/>
          <w:sz w:val="22"/>
          <w:szCs w:val="22"/>
          <w:lang w:val="es-ES"/>
        </w:rPr>
        <w:softHyphen/>
        <w:t>yve</w:t>
      </w:r>
      <w:r>
        <w:rPr>
          <w:rFonts w:ascii="LitNusx" w:hAnsi="LitNusx"/>
          <w:sz w:val="22"/>
          <w:szCs w:val="22"/>
          <w:lang w:val="es-ES"/>
        </w:rPr>
        <w:softHyphen/>
        <w:t>ti</w:t>
      </w:r>
      <w:r>
        <w:rPr>
          <w:rFonts w:ascii="LitNusx" w:hAnsi="LitNusx"/>
          <w:sz w:val="22"/>
          <w:szCs w:val="22"/>
          <w:lang w:val="es-ES"/>
        </w:rPr>
        <w:softHyphen/>
        <w:t>saT</w:t>
      </w:r>
      <w:r>
        <w:rPr>
          <w:rFonts w:ascii="LitNusx" w:hAnsi="LitNusx"/>
          <w:sz w:val="22"/>
          <w:szCs w:val="22"/>
          <w:lang w:val="es-ES"/>
        </w:rPr>
        <w:softHyphen/>
        <w:t>vis au</w:t>
      </w:r>
      <w:r>
        <w:rPr>
          <w:rFonts w:ascii="LitNusx" w:hAnsi="LitNusx"/>
          <w:sz w:val="22"/>
          <w:szCs w:val="22"/>
          <w:lang w:val="es-ES"/>
        </w:rPr>
        <w:softHyphen/>
        <w:t>ci</w:t>
      </w:r>
      <w:r>
        <w:rPr>
          <w:rFonts w:ascii="LitNusx" w:hAnsi="LitNusx"/>
          <w:sz w:val="22"/>
          <w:szCs w:val="22"/>
          <w:lang w:val="es-ES"/>
        </w:rPr>
        <w:softHyphen/>
        <w:t>le</w:t>
      </w:r>
      <w:r>
        <w:rPr>
          <w:rFonts w:ascii="LitNusx" w:hAnsi="LitNusx"/>
          <w:sz w:val="22"/>
          <w:szCs w:val="22"/>
          <w:lang w:val="es-ES"/>
        </w:rPr>
        <w:softHyphen/>
        <w:t>be</w:t>
      </w:r>
      <w:r>
        <w:rPr>
          <w:rFonts w:ascii="LitNusx" w:hAnsi="LitNusx"/>
          <w:sz w:val="22"/>
          <w:szCs w:val="22"/>
          <w:lang w:val="es-ES"/>
        </w:rPr>
        <w:softHyphen/>
        <w:t>lia</w:t>
      </w:r>
      <w:r w:rsidRPr="00535DA6">
        <w:rPr>
          <w:rFonts w:ascii="LitNusx" w:hAnsi="LitNusx"/>
          <w:sz w:val="22"/>
          <w:szCs w:val="22"/>
          <w:lang w:val="es-ES"/>
        </w:rPr>
        <w:t xml:space="preserve">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w:t>
      </w:r>
      <w:r w:rsidRPr="00535DA6">
        <w:rPr>
          <w:rFonts w:ascii="LitNusx" w:hAnsi="LitNusx"/>
          <w:sz w:val="22"/>
          <w:szCs w:val="22"/>
          <w:lang w:val="es-ES"/>
        </w:rPr>
        <w:softHyphen/>
        <w:t>bis gan</w:t>
      </w:r>
      <w:r w:rsidRPr="00535DA6">
        <w:rPr>
          <w:rFonts w:ascii="LitNusx" w:hAnsi="LitNusx"/>
          <w:sz w:val="22"/>
          <w:szCs w:val="22"/>
          <w:lang w:val="es-ES"/>
        </w:rPr>
        <w:softHyphen/>
        <w:t>vi</w:t>
      </w:r>
      <w:r w:rsidRPr="00535DA6">
        <w:rPr>
          <w:rFonts w:ascii="LitNusx" w:hAnsi="LitNusx"/>
          <w:sz w:val="22"/>
          <w:szCs w:val="22"/>
          <w:lang w:val="es-ES"/>
        </w:rPr>
        <w:softHyphen/>
        <w:t>Ta</w:t>
      </w:r>
      <w:r w:rsidRPr="00535DA6">
        <w:rPr>
          <w:rFonts w:ascii="LitNusx" w:hAnsi="LitNusx"/>
          <w:sz w:val="22"/>
          <w:szCs w:val="22"/>
          <w:lang w:val="es-ES"/>
        </w:rPr>
        <w:softHyphen/>
        <w:t>re</w:t>
      </w:r>
      <w:r w:rsidRPr="00535DA6">
        <w:rPr>
          <w:rFonts w:ascii="LitNusx" w:hAnsi="LitNusx"/>
          <w:sz w:val="22"/>
          <w:szCs w:val="22"/>
          <w:lang w:val="es-ES"/>
        </w:rPr>
        <w:softHyphen/>
        <w:t>bis sxva faq</w:t>
      </w:r>
      <w:r w:rsidRPr="00535DA6">
        <w:rPr>
          <w:rFonts w:ascii="LitNusx" w:hAnsi="LitNusx"/>
          <w:sz w:val="22"/>
          <w:szCs w:val="22"/>
          <w:lang w:val="es-ES"/>
        </w:rPr>
        <w:softHyphen/>
        <w:t>to</w:t>
      </w:r>
      <w:r w:rsidRPr="00535DA6">
        <w:rPr>
          <w:rFonts w:ascii="LitNusx" w:hAnsi="LitNusx"/>
          <w:sz w:val="22"/>
          <w:szCs w:val="22"/>
          <w:lang w:val="es-ES"/>
        </w:rPr>
        <w:softHyphen/>
        <w:t>re</w:t>
      </w:r>
      <w:r w:rsidRPr="00535DA6">
        <w:rPr>
          <w:rFonts w:ascii="LitNusx" w:hAnsi="LitNusx"/>
          <w:sz w:val="22"/>
          <w:szCs w:val="22"/>
          <w:lang w:val="es-ES"/>
        </w:rPr>
        <w:softHyphen/>
        <w:t>bis, ker</w:t>
      </w:r>
      <w:r w:rsidRPr="00535DA6">
        <w:rPr>
          <w:rFonts w:ascii="LitNusx" w:hAnsi="LitNusx"/>
          <w:sz w:val="22"/>
          <w:szCs w:val="22"/>
          <w:lang w:val="es-ES"/>
        </w:rPr>
        <w:softHyphen/>
        <w:t>Zod, po</w:t>
      </w:r>
      <w:r w:rsidRPr="00535DA6">
        <w:rPr>
          <w:rFonts w:ascii="LitNusx" w:hAnsi="LitNusx"/>
          <w:sz w:val="22"/>
          <w:szCs w:val="22"/>
          <w:lang w:val="es-ES"/>
        </w:rPr>
        <w:softHyphen/>
        <w:t>li</w:t>
      </w:r>
      <w:r w:rsidRPr="00535DA6">
        <w:rPr>
          <w:rFonts w:ascii="LitNusx" w:hAnsi="LitNusx"/>
          <w:sz w:val="22"/>
          <w:szCs w:val="22"/>
          <w:lang w:val="es-ES"/>
        </w:rPr>
        <w:softHyphen/>
        <w:t>ti</w:t>
      </w:r>
      <w:r w:rsidRPr="00535DA6">
        <w:rPr>
          <w:rFonts w:ascii="LitNusx" w:hAnsi="LitNusx"/>
          <w:sz w:val="22"/>
          <w:szCs w:val="22"/>
          <w:lang w:val="es-ES"/>
        </w:rPr>
        <w:softHyphen/>
        <w:t>ku</w:t>
      </w:r>
      <w:r w:rsidRPr="00535DA6">
        <w:rPr>
          <w:rFonts w:ascii="LitNusx" w:hAnsi="LitNusx"/>
          <w:sz w:val="22"/>
          <w:szCs w:val="22"/>
          <w:lang w:val="es-ES"/>
        </w:rPr>
        <w:softHyphen/>
        <w:t>ri, sa</w:t>
      </w:r>
      <w:r w:rsidRPr="00535DA6">
        <w:rPr>
          <w:rFonts w:ascii="LitNusx" w:hAnsi="LitNusx"/>
          <w:sz w:val="22"/>
          <w:szCs w:val="22"/>
          <w:lang w:val="es-ES"/>
        </w:rPr>
        <w:softHyphen/>
        <w:t>mar</w:t>
      </w:r>
      <w:r w:rsidRPr="00535DA6">
        <w:rPr>
          <w:rFonts w:ascii="LitNusx" w:hAnsi="LitNusx"/>
          <w:sz w:val="22"/>
          <w:szCs w:val="22"/>
          <w:lang w:val="es-ES"/>
        </w:rPr>
        <w:softHyphen/>
        <w:t>Tleb</w:t>
      </w:r>
      <w:r w:rsidRPr="00535DA6">
        <w:rPr>
          <w:rFonts w:ascii="LitNusx" w:hAnsi="LitNusx"/>
          <w:sz w:val="22"/>
          <w:szCs w:val="22"/>
          <w:lang w:val="es-ES"/>
        </w:rPr>
        <w:softHyphen/>
        <w:t>ri</w:t>
      </w:r>
      <w:r w:rsidRPr="00535DA6">
        <w:rPr>
          <w:rFonts w:ascii="LitNusx" w:hAnsi="LitNusx"/>
          <w:sz w:val="22"/>
          <w:szCs w:val="22"/>
          <w:lang w:val="es-ES"/>
        </w:rPr>
        <w:softHyphen/>
        <w:t>vi faq</w:t>
      </w:r>
      <w:r w:rsidRPr="00535DA6">
        <w:rPr>
          <w:rFonts w:ascii="LitNusx" w:hAnsi="LitNusx"/>
          <w:sz w:val="22"/>
          <w:szCs w:val="22"/>
          <w:lang w:val="es-ES"/>
        </w:rPr>
        <w:softHyphen/>
        <w:t>to</w:t>
      </w:r>
      <w:r w:rsidRPr="00535DA6">
        <w:rPr>
          <w:rFonts w:ascii="LitNusx" w:hAnsi="LitNusx"/>
          <w:sz w:val="22"/>
          <w:szCs w:val="22"/>
          <w:lang w:val="es-ES"/>
        </w:rPr>
        <w:softHyphen/>
        <w:t>re</w:t>
      </w:r>
      <w:r w:rsidRPr="00535DA6">
        <w:rPr>
          <w:rFonts w:ascii="LitNusx" w:hAnsi="LitNusx"/>
          <w:sz w:val="22"/>
          <w:szCs w:val="22"/>
          <w:lang w:val="es-ES"/>
        </w:rPr>
        <w:softHyphen/>
        <w:t>bis kom</w:t>
      </w:r>
      <w:r w:rsidRPr="00535DA6">
        <w:rPr>
          <w:rFonts w:ascii="LitNusx" w:hAnsi="LitNusx"/>
          <w:sz w:val="22"/>
          <w:szCs w:val="22"/>
          <w:lang w:val="es-ES"/>
        </w:rPr>
        <w:softHyphen/>
        <w:t>pleq</w:t>
      </w:r>
      <w:r w:rsidRPr="00535DA6">
        <w:rPr>
          <w:rFonts w:ascii="LitNusx" w:hAnsi="LitNusx"/>
          <w:sz w:val="22"/>
          <w:szCs w:val="22"/>
          <w:lang w:val="es-ES"/>
        </w:rPr>
        <w:softHyphen/>
        <w:t>su</w:t>
      </w:r>
      <w:r w:rsidRPr="00535DA6">
        <w:rPr>
          <w:rFonts w:ascii="LitNusx" w:hAnsi="LitNusx"/>
          <w:sz w:val="22"/>
          <w:szCs w:val="22"/>
          <w:lang w:val="es-ES"/>
        </w:rPr>
        <w:softHyphen/>
        <w:t>ri da mi</w:t>
      </w:r>
      <w:r w:rsidRPr="00535DA6">
        <w:rPr>
          <w:rFonts w:ascii="LitNusx" w:hAnsi="LitNusx"/>
          <w:sz w:val="22"/>
          <w:szCs w:val="22"/>
          <w:lang w:val="es-ES"/>
        </w:rPr>
        <w:softHyphen/>
        <w:t>zan</w:t>
      </w:r>
      <w:r w:rsidRPr="00535DA6">
        <w:rPr>
          <w:rFonts w:ascii="LitNusx" w:hAnsi="LitNusx"/>
          <w:sz w:val="22"/>
          <w:szCs w:val="22"/>
          <w:lang w:val="es-ES"/>
        </w:rPr>
        <w:softHyphen/>
        <w:t>mi</w:t>
      </w:r>
      <w:r w:rsidRPr="00535DA6">
        <w:rPr>
          <w:rFonts w:ascii="LitNusx" w:hAnsi="LitNusx"/>
          <w:sz w:val="22"/>
          <w:szCs w:val="22"/>
          <w:lang w:val="es-ES"/>
        </w:rPr>
        <w:softHyphen/>
        <w:t>mar</w:t>
      </w:r>
      <w:r w:rsidRPr="00535DA6">
        <w:rPr>
          <w:rFonts w:ascii="LitNusx" w:hAnsi="LitNusx"/>
          <w:sz w:val="22"/>
          <w:szCs w:val="22"/>
          <w:lang w:val="es-ES"/>
        </w:rPr>
        <w:softHyphen/>
        <w:t>Tu</w:t>
      </w:r>
      <w:r w:rsidRPr="00535DA6">
        <w:rPr>
          <w:rFonts w:ascii="LitNusx" w:hAnsi="LitNusx"/>
          <w:sz w:val="22"/>
          <w:szCs w:val="22"/>
          <w:lang w:val="es-ES"/>
        </w:rPr>
        <w:softHyphen/>
        <w:t>li amoq</w:t>
      </w:r>
      <w:r w:rsidRPr="00535DA6">
        <w:rPr>
          <w:rFonts w:ascii="LitNusx" w:hAnsi="LitNusx"/>
          <w:sz w:val="22"/>
          <w:szCs w:val="22"/>
          <w:lang w:val="es-ES"/>
        </w:rPr>
        <w:softHyphen/>
        <w:t>me</w:t>
      </w:r>
      <w:r w:rsidRPr="00535DA6">
        <w:rPr>
          <w:rFonts w:ascii="LitNusx" w:hAnsi="LitNusx"/>
          <w:sz w:val="22"/>
          <w:szCs w:val="22"/>
          <w:lang w:val="es-ES"/>
        </w:rPr>
        <w:softHyphen/>
        <w:t>de</w:t>
      </w:r>
      <w:r w:rsidRPr="00535DA6">
        <w:rPr>
          <w:rFonts w:ascii="LitNusx" w:hAnsi="LitNusx"/>
          <w:sz w:val="22"/>
          <w:szCs w:val="22"/>
          <w:lang w:val="es-ES"/>
        </w:rPr>
        <w:softHyphen/>
        <w:t>bac. ma</w:t>
      </w:r>
      <w:r w:rsidRPr="00535DA6">
        <w:rPr>
          <w:rFonts w:ascii="LitNusx" w:hAnsi="LitNusx"/>
          <w:sz w:val="22"/>
          <w:szCs w:val="22"/>
          <w:lang w:val="es-ES"/>
        </w:rPr>
        <w:softHyphen/>
        <w:t>ga</w:t>
      </w:r>
      <w:r w:rsidRPr="00535DA6">
        <w:rPr>
          <w:rFonts w:ascii="LitNusx" w:hAnsi="LitNusx"/>
          <w:sz w:val="22"/>
          <w:szCs w:val="22"/>
          <w:lang w:val="es-ES"/>
        </w:rPr>
        <w:softHyphen/>
        <w:t>li</w:t>
      </w:r>
      <w:r w:rsidRPr="00535DA6">
        <w:rPr>
          <w:rFonts w:ascii="LitNusx" w:hAnsi="LitNusx"/>
          <w:sz w:val="22"/>
          <w:szCs w:val="22"/>
          <w:lang w:val="es-ES"/>
        </w:rPr>
        <w:softHyphen/>
        <w:t xml:space="preserve">Tad, </w:t>
      </w:r>
      <w:r>
        <w:rPr>
          <w:rFonts w:ascii="LitNusx" w:hAnsi="LitNusx"/>
          <w:sz w:val="22"/>
          <w:szCs w:val="22"/>
          <w:lang w:val="es-ES"/>
        </w:rPr>
        <w:t>de</w:t>
      </w:r>
      <w:r>
        <w:rPr>
          <w:rFonts w:ascii="LitNusx" w:hAnsi="LitNusx"/>
          <w:sz w:val="22"/>
          <w:szCs w:val="22"/>
          <w:lang w:val="es-ES"/>
        </w:rPr>
        <w:softHyphen/>
        <w:t>mok</w:t>
      </w:r>
      <w:r>
        <w:rPr>
          <w:rFonts w:ascii="LitNusx" w:hAnsi="LitNusx"/>
          <w:sz w:val="22"/>
          <w:szCs w:val="22"/>
          <w:lang w:val="es-ES"/>
        </w:rPr>
        <w:softHyphen/>
        <w:t>ra</w:t>
      </w:r>
      <w:r>
        <w:rPr>
          <w:rFonts w:ascii="LitNusx" w:hAnsi="LitNusx"/>
          <w:sz w:val="22"/>
          <w:szCs w:val="22"/>
          <w:lang w:val="es-ES"/>
        </w:rPr>
        <w:softHyphen/>
        <w:t>tiis</w:t>
      </w:r>
      <w:r w:rsidRPr="00241DAE">
        <w:rPr>
          <w:rFonts w:ascii="Calibri" w:hAnsi="Calibri"/>
          <w:sz w:val="22"/>
          <w:szCs w:val="22"/>
          <w:lang w:val="en-US"/>
        </w:rPr>
        <w:t xml:space="preserve"> </w:t>
      </w:r>
      <w:r>
        <w:rPr>
          <w:rFonts w:ascii="LitNusx" w:hAnsi="LitNusx"/>
          <w:sz w:val="22"/>
          <w:szCs w:val="22"/>
          <w:lang w:val="es-ES"/>
        </w:rPr>
        <w:t>ganviTar</w:t>
      </w:r>
      <w:r>
        <w:rPr>
          <w:rFonts w:ascii="LitNusx" w:hAnsi="LitNusx"/>
          <w:sz w:val="22"/>
          <w:szCs w:val="22"/>
          <w:lang w:val="es-ES"/>
        </w:rPr>
        <w:t>e</w:t>
      </w:r>
      <w:r>
        <w:rPr>
          <w:rFonts w:ascii="LitNusx" w:hAnsi="LitNusx"/>
          <w:sz w:val="22"/>
          <w:szCs w:val="22"/>
          <w:lang w:val="es-ES"/>
        </w:rPr>
        <w:t>ba</w:t>
      </w:r>
      <w:r w:rsidRPr="00535DA6">
        <w:rPr>
          <w:rFonts w:ascii="LitNusx" w:hAnsi="LitNusx"/>
          <w:sz w:val="22"/>
          <w:szCs w:val="22"/>
          <w:lang w:val="es-ES"/>
        </w:rPr>
        <w:t>, re</w:t>
      </w:r>
      <w:r w:rsidRPr="00535DA6">
        <w:rPr>
          <w:rFonts w:ascii="LitNusx" w:hAnsi="LitNusx"/>
          <w:sz w:val="22"/>
          <w:szCs w:val="22"/>
          <w:lang w:val="es-ES"/>
        </w:rPr>
        <w:softHyphen/>
        <w:t>a</w:t>
      </w:r>
      <w:r w:rsidRPr="00535DA6">
        <w:rPr>
          <w:rFonts w:ascii="LitNusx" w:hAnsi="LitNusx"/>
          <w:sz w:val="22"/>
          <w:szCs w:val="22"/>
          <w:lang w:val="es-ES"/>
        </w:rPr>
        <w:softHyphen/>
        <w:t>lu</w:t>
      </w:r>
      <w:r w:rsidRPr="00535DA6">
        <w:rPr>
          <w:rFonts w:ascii="LitNusx" w:hAnsi="LitNusx"/>
          <w:sz w:val="22"/>
          <w:szCs w:val="22"/>
          <w:lang w:val="es-ES"/>
        </w:rPr>
        <w:softHyphen/>
        <w:t>ri mdgo</w:t>
      </w:r>
      <w:r w:rsidRPr="00535DA6">
        <w:rPr>
          <w:rFonts w:ascii="LitNusx" w:hAnsi="LitNusx"/>
          <w:sz w:val="22"/>
          <w:szCs w:val="22"/>
          <w:lang w:val="es-ES"/>
        </w:rPr>
        <w:softHyphen/>
        <w:t>ma</w:t>
      </w:r>
      <w:r w:rsidRPr="00535DA6">
        <w:rPr>
          <w:rFonts w:ascii="LitNusx" w:hAnsi="LitNusx"/>
          <w:sz w:val="22"/>
          <w:szCs w:val="22"/>
          <w:lang w:val="es-ES"/>
        </w:rPr>
        <w:softHyphen/>
        <w:t>re</w:t>
      </w:r>
      <w:r w:rsidRPr="00535DA6">
        <w:rPr>
          <w:rFonts w:ascii="LitNusx" w:hAnsi="LitNusx"/>
          <w:sz w:val="22"/>
          <w:szCs w:val="22"/>
          <w:lang w:val="es-ES"/>
        </w:rPr>
        <w:softHyphen/>
        <w:t>o</w:t>
      </w:r>
      <w:r w:rsidRPr="00535DA6">
        <w:rPr>
          <w:rFonts w:ascii="LitNusx" w:hAnsi="LitNusx"/>
          <w:sz w:val="22"/>
          <w:szCs w:val="22"/>
          <w:lang w:val="es-ES"/>
        </w:rPr>
        <w:softHyphen/>
        <w:t xml:space="preserve">bis </w:t>
      </w:r>
      <w:r>
        <w:rPr>
          <w:rFonts w:ascii="LitNusx" w:hAnsi="LitNusx"/>
          <w:sz w:val="22"/>
          <w:szCs w:val="22"/>
          <w:lang w:val="es-ES"/>
        </w:rPr>
        <w:t>Se</w:t>
      </w:r>
      <w:r>
        <w:rPr>
          <w:rFonts w:ascii="LitNusx" w:hAnsi="LitNusx"/>
          <w:sz w:val="22"/>
          <w:szCs w:val="22"/>
          <w:lang w:val="es-ES"/>
        </w:rPr>
        <w:softHyphen/>
        <w:t>sa</w:t>
      </w:r>
      <w:r>
        <w:rPr>
          <w:rFonts w:ascii="LitNusx" w:hAnsi="LitNusx"/>
          <w:sz w:val="22"/>
          <w:szCs w:val="22"/>
          <w:lang w:val="es-ES"/>
        </w:rPr>
        <w:softHyphen/>
        <w:t>ba</w:t>
      </w:r>
      <w:r>
        <w:rPr>
          <w:rFonts w:ascii="LitNusx" w:hAnsi="LitNusx"/>
          <w:sz w:val="22"/>
          <w:szCs w:val="22"/>
          <w:lang w:val="es-ES"/>
        </w:rPr>
        <w:softHyphen/>
        <w:t>mi</w:t>
      </w:r>
      <w:r>
        <w:rPr>
          <w:rFonts w:ascii="LitNusx" w:hAnsi="LitNusx"/>
          <w:sz w:val="22"/>
          <w:szCs w:val="22"/>
          <w:lang w:val="es-ES"/>
        </w:rPr>
        <w:softHyphen/>
        <w:t>si ka</w:t>
      </w:r>
      <w:r>
        <w:rPr>
          <w:rFonts w:ascii="LitNusx" w:hAnsi="LitNusx"/>
          <w:sz w:val="22"/>
          <w:szCs w:val="22"/>
          <w:lang w:val="es-ES"/>
        </w:rPr>
        <w:softHyphen/>
        <w:t>non</w:t>
      </w:r>
      <w:r>
        <w:rPr>
          <w:rFonts w:ascii="LitNusx" w:hAnsi="LitNusx"/>
          <w:sz w:val="22"/>
          <w:szCs w:val="22"/>
          <w:lang w:val="es-ES"/>
        </w:rPr>
        <w:softHyphen/>
        <w:t>mdeb</w:t>
      </w:r>
      <w:r>
        <w:rPr>
          <w:rFonts w:ascii="LitNusx" w:hAnsi="LitNusx"/>
          <w:sz w:val="22"/>
          <w:szCs w:val="22"/>
          <w:lang w:val="es-ES"/>
        </w:rPr>
        <w:softHyphen/>
        <w:t>lo</w:t>
      </w:r>
      <w:r>
        <w:rPr>
          <w:rFonts w:ascii="LitNusx" w:hAnsi="LitNusx"/>
          <w:sz w:val="22"/>
          <w:szCs w:val="22"/>
          <w:lang w:val="es-ES"/>
        </w:rPr>
        <w:softHyphen/>
        <w:t>bis Seqmna</w:t>
      </w:r>
      <w:r w:rsidRPr="00535DA6">
        <w:rPr>
          <w:rFonts w:ascii="LitNusx" w:hAnsi="LitNusx"/>
          <w:sz w:val="22"/>
          <w:szCs w:val="22"/>
          <w:lang w:val="es-ES"/>
        </w:rPr>
        <w:t xml:space="preserve">, </w:t>
      </w:r>
      <w:r>
        <w:rPr>
          <w:rFonts w:ascii="LitNusx" w:hAnsi="LitNusx"/>
          <w:sz w:val="22"/>
          <w:szCs w:val="22"/>
          <w:lang w:val="es-ES"/>
        </w:rPr>
        <w:t>so</w:t>
      </w:r>
      <w:r>
        <w:rPr>
          <w:rFonts w:ascii="LitNusx" w:hAnsi="LitNusx"/>
          <w:sz w:val="22"/>
          <w:szCs w:val="22"/>
          <w:lang w:val="es-ES"/>
        </w:rPr>
        <w:softHyphen/>
        <w:t>ci</w:t>
      </w:r>
      <w:r>
        <w:rPr>
          <w:rFonts w:ascii="LitNusx" w:hAnsi="LitNusx"/>
          <w:sz w:val="22"/>
          <w:szCs w:val="22"/>
          <w:lang w:val="es-ES"/>
        </w:rPr>
        <w:softHyphen/>
        <w:t>a</w:t>
      </w:r>
      <w:r>
        <w:rPr>
          <w:rFonts w:ascii="LitNusx" w:hAnsi="LitNusx"/>
          <w:sz w:val="22"/>
          <w:szCs w:val="22"/>
          <w:lang w:val="es-ES"/>
        </w:rPr>
        <w:softHyphen/>
        <w:t>lu</w:t>
      </w:r>
      <w:r>
        <w:rPr>
          <w:rFonts w:ascii="LitNusx" w:hAnsi="LitNusx"/>
          <w:sz w:val="22"/>
          <w:szCs w:val="22"/>
          <w:lang w:val="es-ES"/>
        </w:rPr>
        <w:softHyphen/>
        <w:t>ri</w:t>
      </w:r>
      <w:r w:rsidRPr="00241DAE">
        <w:rPr>
          <w:rFonts w:ascii="Calibri" w:hAnsi="Calibri"/>
          <w:sz w:val="22"/>
          <w:szCs w:val="22"/>
          <w:lang w:val="en-US"/>
        </w:rPr>
        <w:t xml:space="preserve"> </w:t>
      </w:r>
      <w:r>
        <w:rPr>
          <w:rFonts w:ascii="LitNusx" w:hAnsi="LitNusx"/>
          <w:sz w:val="22"/>
          <w:szCs w:val="22"/>
          <w:lang w:val="es-ES"/>
        </w:rPr>
        <w:t>sa</w:t>
      </w:r>
      <w:r>
        <w:rPr>
          <w:rFonts w:ascii="LitNusx" w:hAnsi="LitNusx"/>
          <w:sz w:val="22"/>
          <w:szCs w:val="22"/>
          <w:lang w:val="es-ES"/>
        </w:rPr>
        <w:softHyphen/>
        <w:t>mar</w:t>
      </w:r>
      <w:r>
        <w:rPr>
          <w:rFonts w:ascii="LitNusx" w:hAnsi="LitNusx"/>
          <w:sz w:val="22"/>
          <w:szCs w:val="22"/>
          <w:lang w:val="es-ES"/>
        </w:rPr>
        <w:softHyphen/>
        <w:t>Tli</w:t>
      </w:r>
      <w:r>
        <w:rPr>
          <w:rFonts w:ascii="LitNusx" w:hAnsi="LitNusx"/>
          <w:sz w:val="22"/>
          <w:szCs w:val="22"/>
          <w:lang w:val="es-ES"/>
        </w:rPr>
        <w:softHyphen/>
        <w:t>a</w:t>
      </w:r>
      <w:r>
        <w:rPr>
          <w:rFonts w:ascii="LitNusx" w:hAnsi="LitNusx"/>
          <w:sz w:val="22"/>
          <w:szCs w:val="22"/>
          <w:lang w:val="es-ES"/>
        </w:rPr>
        <w:softHyphen/>
        <w:t>no</w:t>
      </w:r>
      <w:r>
        <w:rPr>
          <w:rFonts w:ascii="LitNusx" w:hAnsi="LitNusx"/>
          <w:sz w:val="22"/>
          <w:szCs w:val="22"/>
          <w:lang w:val="es-ES"/>
        </w:rPr>
        <w:softHyphen/>
        <w:t>bis miRweva</w:t>
      </w:r>
      <w:r w:rsidRPr="00241DAE">
        <w:rPr>
          <w:rFonts w:ascii="Calibri" w:hAnsi="Calibri"/>
          <w:sz w:val="22"/>
          <w:szCs w:val="22"/>
          <w:lang w:val="en-US"/>
        </w:rPr>
        <w:t xml:space="preserve"> </w:t>
      </w:r>
      <w:r w:rsidRPr="00535DA6">
        <w:rPr>
          <w:rFonts w:ascii="LitNusx" w:hAnsi="LitNusx"/>
          <w:sz w:val="22"/>
          <w:szCs w:val="22"/>
          <w:lang w:val="es-ES"/>
        </w:rPr>
        <w:t>(Sro</w:t>
      </w:r>
      <w:r w:rsidRPr="00535DA6">
        <w:rPr>
          <w:rFonts w:ascii="LitNusx" w:hAnsi="LitNusx"/>
          <w:sz w:val="22"/>
          <w:szCs w:val="22"/>
          <w:lang w:val="es-ES"/>
        </w:rPr>
        <w:softHyphen/>
        <w:t>mis sa</w:t>
      </w:r>
      <w:r w:rsidRPr="00535DA6">
        <w:rPr>
          <w:rFonts w:ascii="LitNusx" w:hAnsi="LitNusx"/>
          <w:sz w:val="22"/>
          <w:szCs w:val="22"/>
          <w:lang w:val="es-ES"/>
        </w:rPr>
        <w:softHyphen/>
        <w:t>Ta</w:t>
      </w:r>
      <w:r w:rsidRPr="00535DA6">
        <w:rPr>
          <w:rFonts w:ascii="LitNusx" w:hAnsi="LitNusx"/>
          <w:sz w:val="22"/>
          <w:szCs w:val="22"/>
          <w:lang w:val="es-ES"/>
        </w:rPr>
        <w:softHyphen/>
        <w:t>na</w:t>
      </w:r>
      <w:r w:rsidRPr="00535DA6">
        <w:rPr>
          <w:rFonts w:ascii="LitNusx" w:hAnsi="LitNusx"/>
          <w:sz w:val="22"/>
          <w:szCs w:val="22"/>
          <w:lang w:val="es-ES"/>
        </w:rPr>
        <w:softHyphen/>
        <w:t>do anaz</w:t>
      </w:r>
      <w:r w:rsidRPr="00535DA6">
        <w:rPr>
          <w:rFonts w:ascii="LitNusx" w:hAnsi="LitNusx"/>
          <w:sz w:val="22"/>
          <w:szCs w:val="22"/>
          <w:lang w:val="es-ES"/>
        </w:rPr>
        <w:softHyphen/>
        <w:t>Ra</w:t>
      </w:r>
      <w:r w:rsidRPr="00535DA6">
        <w:rPr>
          <w:rFonts w:ascii="LitNusx" w:hAnsi="LitNusx"/>
          <w:sz w:val="22"/>
          <w:szCs w:val="22"/>
          <w:lang w:val="es-ES"/>
        </w:rPr>
        <w:softHyphen/>
        <w:t>u</w:t>
      </w:r>
      <w:r w:rsidRPr="00535DA6">
        <w:rPr>
          <w:rFonts w:ascii="LitNusx" w:hAnsi="LitNusx"/>
          <w:sz w:val="22"/>
          <w:szCs w:val="22"/>
          <w:lang w:val="es-ES"/>
        </w:rPr>
        <w:softHyphen/>
        <w:t>re</w:t>
      </w:r>
      <w:r w:rsidRPr="00535DA6">
        <w:rPr>
          <w:rFonts w:ascii="LitNusx" w:hAnsi="LitNusx"/>
          <w:sz w:val="22"/>
          <w:szCs w:val="22"/>
          <w:lang w:val="es-ES"/>
        </w:rPr>
        <w:softHyphen/>
        <w:t>ba, ada</w:t>
      </w:r>
      <w:r w:rsidRPr="00535DA6">
        <w:rPr>
          <w:rFonts w:ascii="LitNusx" w:hAnsi="LitNusx"/>
          <w:sz w:val="22"/>
          <w:szCs w:val="22"/>
          <w:lang w:val="es-ES"/>
        </w:rPr>
        <w:softHyphen/>
        <w:t>mi</w:t>
      </w:r>
      <w:r w:rsidRPr="00535DA6">
        <w:rPr>
          <w:rFonts w:ascii="LitNusx" w:hAnsi="LitNusx"/>
          <w:sz w:val="22"/>
          <w:szCs w:val="22"/>
          <w:lang w:val="es-ES"/>
        </w:rPr>
        <w:softHyphen/>
        <w:t>a</w:t>
      </w:r>
      <w:r w:rsidRPr="00535DA6">
        <w:rPr>
          <w:rFonts w:ascii="LitNusx" w:hAnsi="LitNusx"/>
          <w:sz w:val="22"/>
          <w:szCs w:val="22"/>
          <w:lang w:val="es-ES"/>
        </w:rPr>
        <w:softHyphen/>
        <w:t>nis uf</w:t>
      </w:r>
      <w:r w:rsidRPr="00535DA6">
        <w:rPr>
          <w:rFonts w:ascii="LitNusx" w:hAnsi="LitNusx"/>
          <w:sz w:val="22"/>
          <w:szCs w:val="22"/>
          <w:lang w:val="es-ES"/>
        </w:rPr>
        <w:softHyphen/>
        <w:t>le</w:t>
      </w:r>
      <w:r w:rsidRPr="00535DA6">
        <w:rPr>
          <w:rFonts w:ascii="LitNusx" w:hAnsi="LitNusx"/>
          <w:sz w:val="22"/>
          <w:szCs w:val="22"/>
          <w:lang w:val="es-ES"/>
        </w:rPr>
        <w:softHyphen/>
        <w:t>be</w:t>
      </w:r>
      <w:r w:rsidRPr="00535DA6">
        <w:rPr>
          <w:rFonts w:ascii="LitNusx" w:hAnsi="LitNusx"/>
          <w:sz w:val="22"/>
          <w:szCs w:val="22"/>
          <w:lang w:val="es-ES"/>
        </w:rPr>
        <w:softHyphen/>
        <w:t>bis dac</w:t>
      </w:r>
      <w:r w:rsidRPr="00535DA6">
        <w:rPr>
          <w:rFonts w:ascii="LitNusx" w:hAnsi="LitNusx"/>
          <w:sz w:val="22"/>
          <w:szCs w:val="22"/>
          <w:lang w:val="es-ES"/>
        </w:rPr>
        <w:softHyphen/>
        <w:t>va), ka</w:t>
      </w:r>
      <w:r w:rsidRPr="00535DA6">
        <w:rPr>
          <w:rFonts w:ascii="LitNusx" w:hAnsi="LitNusx"/>
          <w:sz w:val="22"/>
          <w:szCs w:val="22"/>
          <w:lang w:val="es-ES"/>
        </w:rPr>
        <w:softHyphen/>
        <w:t>no</w:t>
      </w:r>
      <w:r w:rsidRPr="00535DA6">
        <w:rPr>
          <w:rFonts w:ascii="LitNusx" w:hAnsi="LitNusx"/>
          <w:sz w:val="22"/>
          <w:szCs w:val="22"/>
          <w:lang w:val="es-ES"/>
        </w:rPr>
        <w:softHyphen/>
        <w:t>nis wi</w:t>
      </w:r>
      <w:r w:rsidRPr="00535DA6">
        <w:rPr>
          <w:rFonts w:ascii="LitNusx" w:hAnsi="LitNusx"/>
          <w:sz w:val="22"/>
          <w:szCs w:val="22"/>
          <w:lang w:val="es-ES"/>
        </w:rPr>
        <w:softHyphen/>
        <w:t>na</w:t>
      </w:r>
      <w:r w:rsidRPr="00535DA6">
        <w:rPr>
          <w:rFonts w:ascii="LitNusx" w:hAnsi="LitNusx"/>
          <w:sz w:val="22"/>
          <w:szCs w:val="22"/>
          <w:lang w:val="es-ES"/>
        </w:rPr>
        <w:softHyphen/>
        <w:t>Se yve</w:t>
      </w:r>
      <w:r w:rsidRPr="00535DA6">
        <w:rPr>
          <w:rFonts w:ascii="LitNusx" w:hAnsi="LitNusx"/>
          <w:sz w:val="22"/>
          <w:szCs w:val="22"/>
          <w:lang w:val="es-ES"/>
        </w:rPr>
        <w:softHyphen/>
        <w:t>las</w:t>
      </w:r>
      <w:r>
        <w:rPr>
          <w:rFonts w:ascii="LitNusx" w:hAnsi="LitNusx"/>
          <w:sz w:val="22"/>
          <w:szCs w:val="22"/>
          <w:lang w:val="es-ES"/>
        </w:rPr>
        <w:t xml:space="preserve"> pa</w:t>
      </w:r>
      <w:r>
        <w:rPr>
          <w:rFonts w:ascii="LitNusx" w:hAnsi="LitNusx"/>
          <w:sz w:val="22"/>
          <w:szCs w:val="22"/>
          <w:lang w:val="es-ES"/>
        </w:rPr>
        <w:softHyphen/>
        <w:t>su</w:t>
      </w:r>
      <w:r>
        <w:rPr>
          <w:rFonts w:ascii="LitNusx" w:hAnsi="LitNusx"/>
          <w:sz w:val="22"/>
          <w:szCs w:val="22"/>
          <w:lang w:val="es-ES"/>
        </w:rPr>
        <w:softHyphen/>
        <w:t>xis</w:t>
      </w:r>
      <w:r>
        <w:rPr>
          <w:rFonts w:ascii="LitNusx" w:hAnsi="LitNusx"/>
          <w:sz w:val="22"/>
          <w:szCs w:val="22"/>
          <w:lang w:val="es-ES"/>
        </w:rPr>
        <w:softHyphen/>
        <w:t>mgeb</w:t>
      </w:r>
      <w:r>
        <w:rPr>
          <w:rFonts w:ascii="LitNusx" w:hAnsi="LitNusx"/>
          <w:sz w:val="22"/>
          <w:szCs w:val="22"/>
          <w:lang w:val="es-ES"/>
        </w:rPr>
        <w:softHyphen/>
        <w:t>lo</w:t>
      </w:r>
      <w:r>
        <w:rPr>
          <w:rFonts w:ascii="LitNusx" w:hAnsi="LitNusx"/>
          <w:sz w:val="22"/>
          <w:szCs w:val="22"/>
          <w:lang w:val="es-ES"/>
        </w:rPr>
        <w:softHyphen/>
        <w:t>bis</w:t>
      </w:r>
      <w:r w:rsidRPr="00241DAE">
        <w:rPr>
          <w:rFonts w:ascii="Calibri" w:hAnsi="Calibri"/>
          <w:sz w:val="22"/>
          <w:szCs w:val="22"/>
          <w:lang w:val="en-US"/>
        </w:rPr>
        <w:t xml:space="preserve"> </w:t>
      </w:r>
      <w:r>
        <w:rPr>
          <w:rFonts w:ascii="LitNusx" w:hAnsi="LitNusx"/>
          <w:sz w:val="22"/>
          <w:szCs w:val="22"/>
          <w:lang w:val="es-ES"/>
        </w:rPr>
        <w:t>gazrda</w:t>
      </w:r>
      <w:r w:rsidRPr="00241DAE">
        <w:rPr>
          <w:rFonts w:ascii="Calibri" w:hAnsi="Calibri"/>
          <w:sz w:val="22"/>
          <w:szCs w:val="22"/>
          <w:lang w:val="en-US"/>
        </w:rPr>
        <w:t xml:space="preserve"> </w:t>
      </w:r>
      <w:r w:rsidRPr="00535DA6">
        <w:rPr>
          <w:rFonts w:ascii="LitNusx" w:hAnsi="LitNusx"/>
          <w:sz w:val="22"/>
          <w:szCs w:val="22"/>
          <w:lang w:val="es-ES"/>
        </w:rPr>
        <w:t>sam</w:t>
      </w:r>
      <w:r w:rsidRPr="00535DA6">
        <w:rPr>
          <w:rFonts w:ascii="LitNusx" w:hAnsi="LitNusx"/>
          <w:sz w:val="22"/>
          <w:szCs w:val="22"/>
          <w:lang w:val="es-ES"/>
        </w:rPr>
        <w:softHyphen/>
        <w:t>Tav</w:t>
      </w:r>
      <w:r w:rsidRPr="00535DA6">
        <w:rPr>
          <w:rFonts w:ascii="LitNusx" w:hAnsi="LitNusx"/>
          <w:sz w:val="22"/>
          <w:szCs w:val="22"/>
          <w:lang w:val="es-ES"/>
        </w:rPr>
        <w:softHyphen/>
        <w:t>ro</w:t>
      </w:r>
      <w:r w:rsidRPr="00535DA6">
        <w:rPr>
          <w:rFonts w:ascii="LitNusx" w:hAnsi="LitNusx"/>
          <w:sz w:val="22"/>
          <w:szCs w:val="22"/>
          <w:lang w:val="es-ES"/>
        </w:rPr>
        <w:softHyphen/>
        <w:t>bo</w:t>
      </w:r>
      <w:r w:rsidRPr="00241DAE">
        <w:rPr>
          <w:rFonts w:ascii="Calibri" w:hAnsi="Calibri"/>
          <w:sz w:val="22"/>
          <w:szCs w:val="22"/>
          <w:lang w:val="en-US"/>
        </w:rPr>
        <w:t xml:space="preserve"> </w:t>
      </w:r>
      <w:r w:rsidRPr="00535DA6">
        <w:rPr>
          <w:rFonts w:ascii="LitNusx" w:hAnsi="LitNusx"/>
          <w:sz w:val="22"/>
          <w:szCs w:val="22"/>
          <w:lang w:val="es-ES"/>
        </w:rPr>
        <w:t>da</w:t>
      </w:r>
      <w:r w:rsidRPr="00241DAE">
        <w:rPr>
          <w:rFonts w:ascii="Calibri" w:hAnsi="Calibri"/>
          <w:sz w:val="22"/>
          <w:szCs w:val="22"/>
          <w:lang w:val="en-US"/>
        </w:rPr>
        <w:t xml:space="preserve"> </w:t>
      </w:r>
      <w:r w:rsidRPr="00535DA6">
        <w:rPr>
          <w:rFonts w:ascii="LitNusx" w:hAnsi="LitNusx"/>
          <w:sz w:val="22"/>
          <w:szCs w:val="22"/>
          <w:lang w:val="es-ES"/>
        </w:rPr>
        <w:t>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eb</w:t>
      </w:r>
      <w:r w:rsidRPr="00535DA6">
        <w:rPr>
          <w:rFonts w:ascii="LitNusx" w:hAnsi="LitNusx"/>
          <w:sz w:val="22"/>
          <w:szCs w:val="22"/>
          <w:lang w:val="es-ES"/>
        </w:rPr>
        <w:softHyphen/>
        <w:t>ri</w:t>
      </w:r>
      <w:r w:rsidRPr="00535DA6">
        <w:rPr>
          <w:rFonts w:ascii="LitNusx" w:hAnsi="LitNusx"/>
          <w:sz w:val="22"/>
          <w:szCs w:val="22"/>
          <w:lang w:val="es-ES"/>
        </w:rPr>
        <w:softHyphen/>
        <w:t>vi</w:t>
      </w:r>
      <w:r>
        <w:rPr>
          <w:rFonts w:ascii="LitNusx" w:hAnsi="LitNusx"/>
          <w:sz w:val="22"/>
          <w:szCs w:val="22"/>
          <w:lang w:val="es-ES"/>
        </w:rPr>
        <w:t xml:space="preserve"> struq</w:t>
      </w:r>
      <w:r>
        <w:rPr>
          <w:rFonts w:ascii="LitNusx" w:hAnsi="LitNusx"/>
          <w:sz w:val="22"/>
          <w:szCs w:val="22"/>
          <w:lang w:val="es-ES"/>
        </w:rPr>
        <w:softHyphen/>
        <w:t>tu</w:t>
      </w:r>
      <w:r>
        <w:rPr>
          <w:rFonts w:ascii="LitNusx" w:hAnsi="LitNusx"/>
          <w:sz w:val="22"/>
          <w:szCs w:val="22"/>
          <w:lang w:val="es-ES"/>
        </w:rPr>
        <w:softHyphen/>
        <w:t>re</w:t>
      </w:r>
      <w:r>
        <w:rPr>
          <w:rFonts w:ascii="LitNusx" w:hAnsi="LitNusx"/>
          <w:sz w:val="22"/>
          <w:szCs w:val="22"/>
          <w:lang w:val="es-ES"/>
        </w:rPr>
        <w:softHyphen/>
        <w:t>bis ko</w:t>
      </w:r>
      <w:r>
        <w:rPr>
          <w:rFonts w:ascii="LitNusx" w:hAnsi="LitNusx"/>
          <w:sz w:val="22"/>
          <w:szCs w:val="22"/>
          <w:lang w:val="es-ES"/>
        </w:rPr>
        <w:softHyphen/>
        <w:t>or</w:t>
      </w:r>
      <w:r>
        <w:rPr>
          <w:rFonts w:ascii="LitNusx" w:hAnsi="LitNusx"/>
          <w:sz w:val="22"/>
          <w:szCs w:val="22"/>
          <w:lang w:val="es-ES"/>
        </w:rPr>
        <w:softHyphen/>
        <w:t>di</w:t>
      </w:r>
      <w:r>
        <w:rPr>
          <w:rFonts w:ascii="LitNusx" w:hAnsi="LitNusx"/>
          <w:sz w:val="22"/>
          <w:szCs w:val="22"/>
          <w:lang w:val="es-ES"/>
        </w:rPr>
        <w:softHyphen/>
        <w:t>na</w:t>
      </w:r>
      <w:r>
        <w:rPr>
          <w:rFonts w:ascii="LitNusx" w:hAnsi="LitNusx"/>
          <w:sz w:val="22"/>
          <w:szCs w:val="22"/>
          <w:lang w:val="es-ES"/>
        </w:rPr>
        <w:softHyphen/>
        <w:t>ciis amaRleba</w:t>
      </w:r>
      <w:r w:rsidRPr="00535DA6">
        <w:rPr>
          <w:rFonts w:ascii="LitNusx" w:hAnsi="LitNusx"/>
          <w:sz w:val="22"/>
          <w:szCs w:val="22"/>
          <w:lang w:val="es-ES"/>
        </w:rPr>
        <w:t xml:space="preserve"> sa</w:t>
      </w:r>
      <w:r w:rsidRPr="00535DA6">
        <w:rPr>
          <w:rFonts w:ascii="LitNusx" w:hAnsi="LitNusx"/>
          <w:sz w:val="22"/>
          <w:szCs w:val="22"/>
          <w:lang w:val="es-ES"/>
        </w:rPr>
        <w:softHyphen/>
        <w:t>zo</w:t>
      </w:r>
      <w:r w:rsidRPr="00535DA6">
        <w:rPr>
          <w:rFonts w:ascii="LitNusx" w:hAnsi="LitNusx"/>
          <w:sz w:val="22"/>
          <w:szCs w:val="22"/>
          <w:lang w:val="es-ES"/>
        </w:rPr>
        <w:softHyphen/>
        <w:t>ga</w:t>
      </w:r>
      <w:r w:rsidRPr="00535DA6">
        <w:rPr>
          <w:rFonts w:ascii="LitNusx" w:hAnsi="LitNusx"/>
          <w:sz w:val="22"/>
          <w:szCs w:val="22"/>
          <w:lang w:val="es-ES"/>
        </w:rPr>
        <w:softHyphen/>
        <w:t>do</w:t>
      </w:r>
      <w:r w:rsidRPr="00535DA6">
        <w:rPr>
          <w:rFonts w:ascii="LitNusx" w:hAnsi="LitNusx"/>
          <w:sz w:val="22"/>
          <w:szCs w:val="22"/>
          <w:lang w:val="es-ES"/>
        </w:rPr>
        <w:softHyphen/>
        <w:t>e</w:t>
      </w:r>
      <w:r w:rsidRPr="00535DA6">
        <w:rPr>
          <w:rFonts w:ascii="LitNusx" w:hAnsi="LitNusx"/>
          <w:sz w:val="22"/>
          <w:szCs w:val="22"/>
          <w:lang w:val="es-ES"/>
        </w:rPr>
        <w:softHyphen/>
        <w:t>bis er</w:t>
      </w:r>
      <w:r w:rsidRPr="00535DA6">
        <w:rPr>
          <w:rFonts w:ascii="LitNusx" w:hAnsi="LitNusx"/>
          <w:sz w:val="22"/>
          <w:szCs w:val="22"/>
          <w:lang w:val="es-ES"/>
        </w:rPr>
        <w:softHyphen/>
        <w:t>Ti</w:t>
      </w:r>
      <w:r w:rsidRPr="00535DA6">
        <w:rPr>
          <w:rFonts w:ascii="LitNusx" w:hAnsi="LitNusx"/>
          <w:sz w:val="22"/>
          <w:szCs w:val="22"/>
          <w:lang w:val="es-ES"/>
        </w:rPr>
        <w:softHyphen/>
        <w:t>a</w:t>
      </w:r>
      <w:r w:rsidRPr="00535DA6">
        <w:rPr>
          <w:rFonts w:ascii="LitNusx" w:hAnsi="LitNusx"/>
          <w:sz w:val="22"/>
          <w:szCs w:val="22"/>
          <w:lang w:val="es-ES"/>
        </w:rPr>
        <w:softHyphen/>
        <w:t>ni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lur-eko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da eko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u</w:t>
      </w:r>
      <w:r w:rsidRPr="00535DA6">
        <w:rPr>
          <w:rFonts w:ascii="LitNusx" w:hAnsi="LitNusx"/>
          <w:sz w:val="22"/>
          <w:szCs w:val="22"/>
          <w:lang w:val="es-ES"/>
        </w:rPr>
        <w:softHyphen/>
        <w:t>ri stra</w:t>
      </w:r>
      <w:r w:rsidRPr="00535DA6">
        <w:rPr>
          <w:rFonts w:ascii="LitNusx" w:hAnsi="LitNusx"/>
          <w:sz w:val="22"/>
          <w:szCs w:val="22"/>
          <w:lang w:val="es-ES"/>
        </w:rPr>
        <w:softHyphen/>
        <w:t>te</w:t>
      </w:r>
      <w:r w:rsidRPr="00535DA6">
        <w:rPr>
          <w:rFonts w:ascii="LitNusx" w:hAnsi="LitNusx"/>
          <w:sz w:val="22"/>
          <w:szCs w:val="22"/>
          <w:lang w:val="es-ES"/>
        </w:rPr>
        <w:softHyphen/>
        <w:t>gi</w:t>
      </w:r>
      <w:r w:rsidRPr="00535DA6">
        <w:rPr>
          <w:rFonts w:ascii="LitNusx" w:hAnsi="LitNusx"/>
          <w:sz w:val="22"/>
          <w:szCs w:val="22"/>
          <w:lang w:val="es-ES"/>
        </w:rPr>
        <w:softHyphen/>
        <w:t>is gan</w:t>
      </w:r>
      <w:r w:rsidRPr="00535DA6">
        <w:rPr>
          <w:rFonts w:ascii="LitNusx" w:hAnsi="LitNusx"/>
          <w:sz w:val="22"/>
          <w:szCs w:val="22"/>
          <w:lang w:val="es-ES"/>
        </w:rPr>
        <w:softHyphen/>
        <w:t>xor</w:t>
      </w:r>
      <w:r w:rsidRPr="00535DA6">
        <w:rPr>
          <w:rFonts w:ascii="LitNusx" w:hAnsi="LitNusx"/>
          <w:sz w:val="22"/>
          <w:szCs w:val="22"/>
          <w:lang w:val="es-ES"/>
        </w:rPr>
        <w:softHyphen/>
        <w:t>ci</w:t>
      </w:r>
      <w:r w:rsidRPr="00535DA6">
        <w:rPr>
          <w:rFonts w:ascii="LitNusx" w:hAnsi="LitNusx"/>
          <w:sz w:val="22"/>
          <w:szCs w:val="22"/>
          <w:lang w:val="es-ES"/>
        </w:rPr>
        <w:softHyphen/>
        <w:t>e</w:t>
      </w:r>
      <w:r w:rsidRPr="00535DA6">
        <w:rPr>
          <w:rFonts w:ascii="LitNusx" w:hAnsi="LitNusx"/>
          <w:sz w:val="22"/>
          <w:szCs w:val="22"/>
          <w:lang w:val="es-ES"/>
        </w:rPr>
        <w:softHyphen/>
        <w:t>le</w:t>
      </w:r>
      <w:r w:rsidRPr="00535DA6">
        <w:rPr>
          <w:rFonts w:ascii="LitNusx" w:hAnsi="LitNusx"/>
          <w:sz w:val="22"/>
          <w:szCs w:val="22"/>
          <w:lang w:val="es-ES"/>
        </w:rPr>
        <w:softHyphen/>
        <w:t>ba</w:t>
      </w:r>
      <w:r w:rsidRPr="00535DA6">
        <w:rPr>
          <w:rFonts w:ascii="LitNusx" w:hAnsi="LitNusx"/>
          <w:sz w:val="22"/>
          <w:szCs w:val="22"/>
          <w:lang w:val="es-ES"/>
        </w:rPr>
        <w:softHyphen/>
        <w:t>Si.</w:t>
      </w:r>
    </w:p>
    <w:p w:rsidR="00D46116" w:rsidRPr="00535DA6" w:rsidRDefault="00D46116" w:rsidP="00BC619A">
      <w:pPr>
        <w:pStyle w:val="NormalWeb"/>
        <w:spacing w:before="0" w:beforeAutospacing="0" w:after="0" w:afterAutospacing="0" w:line="252" w:lineRule="auto"/>
        <w:ind w:firstLine="540"/>
        <w:jc w:val="both"/>
        <w:rPr>
          <w:sz w:val="22"/>
          <w:szCs w:val="22"/>
          <w:lang w:val="es-ES"/>
        </w:rPr>
      </w:pPr>
      <w:r w:rsidRPr="00535DA6">
        <w:rPr>
          <w:rFonts w:ascii="LitNusx" w:hAnsi="LitNusx"/>
          <w:sz w:val="22"/>
          <w:szCs w:val="22"/>
          <w:lang w:val="es-ES"/>
        </w:rPr>
        <w:t>aR</w:t>
      </w:r>
      <w:r w:rsidRPr="00535DA6">
        <w:rPr>
          <w:rFonts w:ascii="LitNusx" w:hAnsi="LitNusx"/>
          <w:sz w:val="22"/>
          <w:szCs w:val="22"/>
          <w:lang w:val="es-ES"/>
        </w:rPr>
        <w:softHyphen/>
        <w:t>niS</w:t>
      </w:r>
      <w:r w:rsidRPr="00535DA6">
        <w:rPr>
          <w:rFonts w:ascii="LitNusx" w:hAnsi="LitNusx"/>
          <w:sz w:val="22"/>
          <w:szCs w:val="22"/>
          <w:lang w:val="es-ES"/>
        </w:rPr>
        <w:softHyphen/>
        <w:t>nu</w:t>
      </w:r>
      <w:r w:rsidRPr="00535DA6">
        <w:rPr>
          <w:rFonts w:ascii="LitNusx" w:hAnsi="LitNusx"/>
          <w:sz w:val="22"/>
          <w:szCs w:val="22"/>
          <w:lang w:val="es-ES"/>
        </w:rPr>
        <w:softHyphen/>
        <w:t>li amo</w:t>
      </w:r>
      <w:r w:rsidRPr="00535DA6">
        <w:rPr>
          <w:rFonts w:ascii="LitNusx" w:hAnsi="LitNusx"/>
          <w:sz w:val="22"/>
          <w:szCs w:val="22"/>
          <w:lang w:val="es-ES"/>
        </w:rPr>
        <w:softHyphen/>
        <w:t>ca</w:t>
      </w:r>
      <w:r w:rsidRPr="00535DA6">
        <w:rPr>
          <w:rFonts w:ascii="LitNusx" w:hAnsi="LitNusx"/>
          <w:sz w:val="22"/>
          <w:szCs w:val="22"/>
          <w:lang w:val="es-ES"/>
        </w:rPr>
        <w:softHyphen/>
        <w:t>ne</w:t>
      </w:r>
      <w:r w:rsidRPr="00535DA6">
        <w:rPr>
          <w:rFonts w:ascii="LitNusx" w:hAnsi="LitNusx"/>
          <w:sz w:val="22"/>
          <w:szCs w:val="22"/>
          <w:lang w:val="es-ES"/>
        </w:rPr>
        <w:softHyphen/>
        <w:t>bis re</w:t>
      </w:r>
      <w:r w:rsidRPr="00535DA6">
        <w:rPr>
          <w:rFonts w:ascii="LitNusx" w:hAnsi="LitNusx"/>
          <w:sz w:val="22"/>
          <w:szCs w:val="22"/>
          <w:lang w:val="es-ES"/>
        </w:rPr>
        <w:softHyphen/>
        <w:t>a</w:t>
      </w:r>
      <w:r w:rsidRPr="00535DA6">
        <w:rPr>
          <w:rFonts w:ascii="LitNusx" w:hAnsi="LitNusx"/>
          <w:sz w:val="22"/>
          <w:szCs w:val="22"/>
          <w:lang w:val="es-ES"/>
        </w:rPr>
        <w:softHyphen/>
        <w:t>li</w:t>
      </w:r>
      <w:r w:rsidRPr="00535DA6">
        <w:rPr>
          <w:rFonts w:ascii="LitNusx" w:hAnsi="LitNusx"/>
          <w:sz w:val="22"/>
          <w:szCs w:val="22"/>
          <w:lang w:val="es-ES"/>
        </w:rPr>
        <w:softHyphen/>
        <w:t>za</w:t>
      </w:r>
      <w:r w:rsidRPr="00535DA6">
        <w:rPr>
          <w:rFonts w:ascii="LitNusx" w:hAnsi="LitNusx"/>
          <w:sz w:val="22"/>
          <w:szCs w:val="22"/>
          <w:lang w:val="es-ES"/>
        </w:rPr>
        <w:softHyphen/>
        <w:t>cia Se</w:t>
      </w:r>
      <w:r w:rsidRPr="00535DA6">
        <w:rPr>
          <w:rFonts w:ascii="LitNusx" w:hAnsi="LitNusx"/>
          <w:sz w:val="22"/>
          <w:szCs w:val="22"/>
          <w:lang w:val="es-ES"/>
        </w:rPr>
        <w:softHyphen/>
        <w:t>iZ</w:t>
      </w:r>
      <w:r w:rsidRPr="00535DA6">
        <w:rPr>
          <w:rFonts w:ascii="LitNusx" w:hAnsi="LitNusx"/>
          <w:sz w:val="22"/>
          <w:szCs w:val="22"/>
          <w:lang w:val="es-ES"/>
        </w:rPr>
        <w:softHyphen/>
        <w:t>le</w:t>
      </w:r>
      <w:r w:rsidRPr="00535DA6">
        <w:rPr>
          <w:rFonts w:ascii="LitNusx" w:hAnsi="LitNusx"/>
          <w:sz w:val="22"/>
          <w:szCs w:val="22"/>
          <w:lang w:val="es-ES"/>
        </w:rPr>
        <w:softHyphen/>
        <w:t>ba mxo</w:t>
      </w:r>
      <w:r w:rsidRPr="00535DA6">
        <w:rPr>
          <w:rFonts w:ascii="LitNusx" w:hAnsi="LitNusx"/>
          <w:sz w:val="22"/>
          <w:szCs w:val="22"/>
          <w:lang w:val="es-ES"/>
        </w:rPr>
        <w:softHyphen/>
        <w:t>lod im Sem</w:t>
      </w:r>
      <w:r w:rsidRPr="00535DA6">
        <w:rPr>
          <w:rFonts w:ascii="LitNusx" w:hAnsi="LitNusx"/>
          <w:sz w:val="22"/>
          <w:szCs w:val="22"/>
          <w:lang w:val="es-ES"/>
        </w:rPr>
        <w:softHyphen/>
        <w:t>Txve</w:t>
      </w:r>
      <w:r w:rsidRPr="00535DA6">
        <w:rPr>
          <w:rFonts w:ascii="LitNusx" w:hAnsi="LitNusx"/>
          <w:sz w:val="22"/>
          <w:szCs w:val="22"/>
          <w:lang w:val="es-ES"/>
        </w:rPr>
        <w:softHyphen/>
        <w:t>va</w:t>
      </w:r>
      <w:r w:rsidRPr="00535DA6">
        <w:rPr>
          <w:rFonts w:ascii="LitNusx" w:hAnsi="LitNusx"/>
          <w:sz w:val="22"/>
          <w:szCs w:val="22"/>
          <w:lang w:val="es-ES"/>
        </w:rPr>
        <w:softHyphen/>
        <w:t>Si Tu qve</w:t>
      </w:r>
      <w:r w:rsidRPr="00535DA6">
        <w:rPr>
          <w:rFonts w:ascii="LitNusx" w:hAnsi="LitNusx"/>
          <w:sz w:val="22"/>
          <w:szCs w:val="22"/>
          <w:lang w:val="es-ES"/>
        </w:rPr>
        <w:softHyphen/>
        <w:t>ya</w:t>
      </w:r>
      <w:r w:rsidRPr="00535DA6">
        <w:rPr>
          <w:rFonts w:ascii="LitNusx" w:hAnsi="LitNusx"/>
          <w:sz w:val="22"/>
          <w:szCs w:val="22"/>
          <w:lang w:val="es-ES"/>
        </w:rPr>
        <w:softHyphen/>
        <w:t>na</w:t>
      </w:r>
      <w:r w:rsidRPr="00535DA6">
        <w:rPr>
          <w:rFonts w:ascii="LitNusx" w:hAnsi="LitNusx"/>
          <w:sz w:val="22"/>
          <w:szCs w:val="22"/>
          <w:lang w:val="es-ES"/>
        </w:rPr>
        <w:softHyphen/>
        <w:t>Si Ca</w:t>
      </w:r>
      <w:r w:rsidRPr="00535DA6">
        <w:rPr>
          <w:rFonts w:ascii="LitNusx" w:hAnsi="LitNusx"/>
          <w:sz w:val="22"/>
          <w:szCs w:val="22"/>
          <w:lang w:val="es-ES"/>
        </w:rPr>
        <w:softHyphen/>
        <w:t>mo</w:t>
      </w:r>
      <w:r w:rsidRPr="00535DA6">
        <w:rPr>
          <w:rFonts w:ascii="LitNusx" w:hAnsi="LitNusx"/>
          <w:sz w:val="22"/>
          <w:szCs w:val="22"/>
          <w:lang w:val="es-ES"/>
        </w:rPr>
        <w:softHyphen/>
        <w:t>ya</w:t>
      </w:r>
      <w:r w:rsidRPr="00535DA6">
        <w:rPr>
          <w:rFonts w:ascii="LitNusx" w:hAnsi="LitNusx"/>
          <w:sz w:val="22"/>
          <w:szCs w:val="22"/>
          <w:lang w:val="es-ES"/>
        </w:rPr>
        <w:softHyphen/>
        <w:t>lib</w:t>
      </w:r>
      <w:r w:rsidRPr="00535DA6">
        <w:rPr>
          <w:rFonts w:ascii="LitNusx" w:hAnsi="LitNusx"/>
          <w:sz w:val="22"/>
          <w:szCs w:val="22"/>
          <w:lang w:val="es-ES"/>
        </w:rPr>
        <w:softHyphen/>
        <w:t>de</w:t>
      </w:r>
      <w:r w:rsidRPr="00535DA6">
        <w:rPr>
          <w:rFonts w:ascii="LitNusx" w:hAnsi="LitNusx"/>
          <w:sz w:val="22"/>
          <w:szCs w:val="22"/>
          <w:lang w:val="es-ES"/>
        </w:rPr>
        <w:softHyphen/>
        <w:t>ba dro</w:t>
      </w:r>
      <w:r w:rsidRPr="00535DA6">
        <w:rPr>
          <w:rFonts w:ascii="LitNusx" w:hAnsi="LitNusx"/>
          <w:sz w:val="22"/>
          <w:szCs w:val="22"/>
          <w:lang w:val="es-ES"/>
        </w:rPr>
        <w:softHyphen/>
        <w:t>is adek</w:t>
      </w:r>
      <w:r w:rsidRPr="00535DA6">
        <w:rPr>
          <w:rFonts w:ascii="LitNusx" w:hAnsi="LitNusx"/>
          <w:sz w:val="22"/>
          <w:szCs w:val="22"/>
          <w:lang w:val="es-ES"/>
        </w:rPr>
        <w:softHyphen/>
        <w:t>va</w:t>
      </w:r>
      <w:r w:rsidRPr="00535DA6">
        <w:rPr>
          <w:rFonts w:ascii="LitNusx" w:hAnsi="LitNusx"/>
          <w:sz w:val="22"/>
          <w:szCs w:val="22"/>
          <w:lang w:val="es-ES"/>
        </w:rPr>
        <w:softHyphen/>
        <w:t>tu</w:t>
      </w:r>
      <w:r w:rsidRPr="00535DA6">
        <w:rPr>
          <w:rFonts w:ascii="LitNusx" w:hAnsi="LitNusx"/>
          <w:sz w:val="22"/>
          <w:szCs w:val="22"/>
          <w:lang w:val="es-ES"/>
        </w:rPr>
        <w:softHyphen/>
        <w:t>ri so</w:t>
      </w:r>
      <w:r w:rsidRPr="00535DA6">
        <w:rPr>
          <w:rFonts w:ascii="LitNusx" w:hAnsi="LitNusx"/>
          <w:sz w:val="22"/>
          <w:szCs w:val="22"/>
          <w:lang w:val="es-ES"/>
        </w:rPr>
        <w:softHyphen/>
        <w:t>ci</w:t>
      </w:r>
      <w:r w:rsidRPr="00535DA6">
        <w:rPr>
          <w:rFonts w:ascii="LitNusx" w:hAnsi="LitNusx"/>
          <w:sz w:val="22"/>
          <w:szCs w:val="22"/>
          <w:lang w:val="es-ES"/>
        </w:rPr>
        <w:softHyphen/>
        <w:t>a</w:t>
      </w:r>
      <w:r w:rsidRPr="00535DA6">
        <w:rPr>
          <w:rFonts w:ascii="LitNusx" w:hAnsi="LitNusx"/>
          <w:sz w:val="22"/>
          <w:szCs w:val="22"/>
          <w:lang w:val="es-ES"/>
        </w:rPr>
        <w:softHyphen/>
        <w:t>lur-eko</w:t>
      </w:r>
      <w:r w:rsidRPr="00535DA6">
        <w:rPr>
          <w:rFonts w:ascii="LitNusx" w:hAnsi="LitNusx"/>
          <w:sz w:val="22"/>
          <w:szCs w:val="22"/>
          <w:lang w:val="es-ES"/>
        </w:rPr>
        <w:softHyphen/>
        <w:t>lo</w:t>
      </w:r>
      <w:r w:rsidRPr="00535DA6">
        <w:rPr>
          <w:rFonts w:ascii="LitNusx" w:hAnsi="LitNusx"/>
          <w:sz w:val="22"/>
          <w:szCs w:val="22"/>
          <w:lang w:val="es-ES"/>
        </w:rPr>
        <w:softHyphen/>
        <w:t>gi</w:t>
      </w:r>
      <w:r w:rsidRPr="00535DA6">
        <w:rPr>
          <w:rFonts w:ascii="LitNusx" w:hAnsi="LitNusx"/>
          <w:sz w:val="22"/>
          <w:szCs w:val="22"/>
          <w:lang w:val="es-ES"/>
        </w:rPr>
        <w:softHyphen/>
        <w:t>ur-eko</w:t>
      </w:r>
      <w:r w:rsidRPr="00535DA6">
        <w:rPr>
          <w:rFonts w:ascii="LitNusx" w:hAnsi="LitNusx"/>
          <w:sz w:val="22"/>
          <w:szCs w:val="22"/>
          <w:lang w:val="es-ES"/>
        </w:rPr>
        <w:softHyphen/>
        <w:t>no</w:t>
      </w:r>
      <w:r w:rsidRPr="00535DA6">
        <w:rPr>
          <w:rFonts w:ascii="LitNusx" w:hAnsi="LitNusx"/>
          <w:sz w:val="22"/>
          <w:szCs w:val="22"/>
          <w:lang w:val="es-ES"/>
        </w:rPr>
        <w:softHyphen/>
        <w:t>mi</w:t>
      </w:r>
      <w:r w:rsidRPr="00535DA6">
        <w:rPr>
          <w:rFonts w:ascii="LitNusx" w:hAnsi="LitNusx"/>
          <w:sz w:val="22"/>
          <w:szCs w:val="22"/>
          <w:lang w:val="es-ES"/>
        </w:rPr>
        <w:softHyphen/>
        <w:t>ku</w:t>
      </w:r>
      <w:r w:rsidRPr="00535DA6">
        <w:rPr>
          <w:rFonts w:ascii="LitNusx" w:hAnsi="LitNusx"/>
          <w:sz w:val="22"/>
          <w:szCs w:val="22"/>
          <w:lang w:val="es-ES"/>
        </w:rPr>
        <w:softHyphen/>
        <w:t>ri sis</w:t>
      </w:r>
      <w:r w:rsidRPr="00535DA6">
        <w:rPr>
          <w:rFonts w:ascii="LitNusx" w:hAnsi="LitNusx"/>
          <w:sz w:val="22"/>
          <w:szCs w:val="22"/>
          <w:lang w:val="es-ES"/>
        </w:rPr>
        <w:softHyphen/>
        <w:t>te</w:t>
      </w:r>
      <w:r w:rsidRPr="00535DA6">
        <w:rPr>
          <w:rFonts w:ascii="LitNusx" w:hAnsi="LitNusx"/>
          <w:sz w:val="22"/>
          <w:szCs w:val="22"/>
          <w:lang w:val="es-ES"/>
        </w:rPr>
        <w:softHyphen/>
        <w:t>ma.</w:t>
      </w:r>
      <w:r w:rsidRPr="00535DA6">
        <w:rPr>
          <w:sz w:val="22"/>
          <w:szCs w:val="22"/>
          <w:lang w:val="es-ES"/>
        </w:rPr>
        <w:t> </w:t>
      </w:r>
    </w:p>
    <w:p w:rsidR="00D46116" w:rsidRPr="00535DA6" w:rsidRDefault="00D46116" w:rsidP="00BC619A">
      <w:pPr>
        <w:pStyle w:val="NormalWeb"/>
        <w:spacing w:before="0" w:beforeAutospacing="0" w:after="0" w:afterAutospacing="0" w:line="252" w:lineRule="auto"/>
        <w:rPr>
          <w:sz w:val="22"/>
          <w:szCs w:val="22"/>
          <w:lang w:val="es-ES"/>
        </w:rPr>
      </w:pPr>
      <w:r w:rsidRPr="00535DA6">
        <w:rPr>
          <w:sz w:val="22"/>
          <w:szCs w:val="22"/>
          <w:lang w:val="es-ES"/>
        </w:rPr>
        <w:t> </w:t>
      </w:r>
    </w:p>
    <w:p w:rsidR="00D46116" w:rsidRDefault="00D46116" w:rsidP="00BC619A">
      <w:pPr>
        <w:pStyle w:val="NormalWeb"/>
        <w:spacing w:before="0" w:beforeAutospacing="0" w:after="0" w:afterAutospacing="0" w:line="252" w:lineRule="auto"/>
        <w:jc w:val="right"/>
        <w:rPr>
          <w:b/>
          <w:bCs/>
          <w:i/>
          <w:sz w:val="22"/>
          <w:szCs w:val="22"/>
          <w:lang w:val="en-US"/>
        </w:rPr>
      </w:pPr>
    </w:p>
    <w:p w:rsidR="00D46116" w:rsidRDefault="00D46116" w:rsidP="00BC619A">
      <w:pPr>
        <w:pStyle w:val="NormalWeb"/>
        <w:spacing w:before="0" w:beforeAutospacing="0" w:after="0" w:afterAutospacing="0" w:line="252" w:lineRule="auto"/>
        <w:jc w:val="right"/>
        <w:rPr>
          <w:b/>
          <w:bCs/>
          <w:i/>
          <w:sz w:val="22"/>
          <w:szCs w:val="22"/>
          <w:lang w:val="en-US"/>
        </w:rPr>
      </w:pPr>
    </w:p>
    <w:p w:rsidR="00D46116" w:rsidRDefault="00D46116" w:rsidP="00BC619A">
      <w:pPr>
        <w:pStyle w:val="NormalWeb"/>
        <w:spacing w:before="0" w:beforeAutospacing="0" w:after="0" w:afterAutospacing="0" w:line="252" w:lineRule="auto"/>
        <w:jc w:val="right"/>
        <w:rPr>
          <w:b/>
          <w:bCs/>
          <w:i/>
          <w:sz w:val="22"/>
          <w:szCs w:val="22"/>
          <w:lang w:val="en-US"/>
        </w:rPr>
      </w:pPr>
    </w:p>
    <w:p w:rsidR="00D46116" w:rsidRDefault="00D46116" w:rsidP="00BC619A">
      <w:pPr>
        <w:pStyle w:val="NormalWeb"/>
        <w:spacing w:before="0" w:beforeAutospacing="0" w:after="0" w:afterAutospacing="0" w:line="252" w:lineRule="auto"/>
        <w:jc w:val="right"/>
        <w:rPr>
          <w:sz w:val="22"/>
          <w:szCs w:val="22"/>
        </w:rPr>
      </w:pPr>
      <w:r w:rsidRPr="001D1E86">
        <w:rPr>
          <w:b/>
          <w:bCs/>
          <w:i/>
          <w:sz w:val="22"/>
          <w:szCs w:val="22"/>
        </w:rPr>
        <w:t>Нодар Читанава</w:t>
      </w:r>
    </w:p>
    <w:p w:rsidR="00D46116" w:rsidRPr="001D1E86" w:rsidRDefault="00D46116" w:rsidP="00BC619A">
      <w:pPr>
        <w:pStyle w:val="NormalWeb"/>
        <w:spacing w:before="120" w:beforeAutospacing="0" w:after="0" w:afterAutospacing="0" w:line="252" w:lineRule="auto"/>
        <w:jc w:val="right"/>
        <w:rPr>
          <w:i/>
          <w:sz w:val="22"/>
          <w:szCs w:val="22"/>
        </w:rPr>
      </w:pPr>
      <w:r w:rsidRPr="001D1E86">
        <w:rPr>
          <w:i/>
          <w:sz w:val="22"/>
          <w:szCs w:val="22"/>
        </w:rPr>
        <w:t xml:space="preserve">доктор экономических </w:t>
      </w:r>
    </w:p>
    <w:p w:rsidR="00D46116" w:rsidRPr="00535DA6" w:rsidRDefault="00D46116" w:rsidP="00BC619A">
      <w:pPr>
        <w:pStyle w:val="NormalWeb"/>
        <w:spacing w:before="0" w:beforeAutospacing="0" w:after="0" w:afterAutospacing="0" w:line="252" w:lineRule="auto"/>
        <w:jc w:val="right"/>
        <w:rPr>
          <w:i/>
          <w:sz w:val="22"/>
          <w:szCs w:val="22"/>
        </w:rPr>
      </w:pPr>
      <w:r w:rsidRPr="001D1E86">
        <w:rPr>
          <w:i/>
          <w:sz w:val="22"/>
          <w:szCs w:val="22"/>
        </w:rPr>
        <w:t>наук</w:t>
      </w:r>
      <w:r>
        <w:rPr>
          <w:i/>
          <w:sz w:val="22"/>
          <w:szCs w:val="22"/>
        </w:rPr>
        <w:t>, профессор</w:t>
      </w:r>
      <w:r w:rsidRPr="001D1E86">
        <w:rPr>
          <w:i/>
          <w:sz w:val="22"/>
          <w:szCs w:val="22"/>
          <w:lang w:val="en-US"/>
        </w:rPr>
        <w:t> </w:t>
      </w:r>
    </w:p>
    <w:p w:rsidR="00D46116" w:rsidRPr="00535DA6" w:rsidRDefault="00D46116" w:rsidP="00BC619A">
      <w:pPr>
        <w:pStyle w:val="NormalWeb"/>
        <w:spacing w:before="0" w:beforeAutospacing="0" w:after="0" w:afterAutospacing="0" w:line="252" w:lineRule="auto"/>
        <w:jc w:val="right"/>
        <w:rPr>
          <w:sz w:val="22"/>
          <w:szCs w:val="22"/>
        </w:rPr>
      </w:pPr>
    </w:p>
    <w:p w:rsidR="00D46116" w:rsidRDefault="00D46116" w:rsidP="00BC619A">
      <w:pPr>
        <w:pStyle w:val="NormalWeb"/>
        <w:spacing w:before="0" w:beforeAutospacing="0" w:after="0" w:afterAutospacing="0" w:line="252" w:lineRule="auto"/>
        <w:jc w:val="center"/>
        <w:rPr>
          <w:b/>
          <w:bCs/>
          <w:caps/>
          <w:sz w:val="22"/>
          <w:szCs w:val="22"/>
        </w:rPr>
      </w:pPr>
      <w:r w:rsidRPr="001D1E86">
        <w:rPr>
          <w:b/>
          <w:bCs/>
          <w:caps/>
          <w:sz w:val="22"/>
          <w:szCs w:val="22"/>
        </w:rPr>
        <w:t>К</w:t>
      </w:r>
      <w:r>
        <w:rPr>
          <w:b/>
          <w:bCs/>
          <w:caps/>
          <w:sz w:val="22"/>
          <w:szCs w:val="22"/>
        </w:rPr>
        <w:t xml:space="preserve"> вопросу формирования стратегий</w:t>
      </w:r>
    </w:p>
    <w:p w:rsidR="00D46116" w:rsidRDefault="00D46116" w:rsidP="00BC619A">
      <w:pPr>
        <w:pStyle w:val="NormalWeb"/>
        <w:spacing w:before="0" w:beforeAutospacing="0" w:after="0" w:afterAutospacing="0" w:line="252" w:lineRule="auto"/>
        <w:jc w:val="center"/>
        <w:rPr>
          <w:b/>
          <w:bCs/>
          <w:caps/>
          <w:sz w:val="22"/>
          <w:szCs w:val="22"/>
        </w:rPr>
      </w:pPr>
      <w:r w:rsidRPr="001D1E86">
        <w:rPr>
          <w:b/>
          <w:bCs/>
          <w:caps/>
          <w:sz w:val="22"/>
          <w:szCs w:val="22"/>
        </w:rPr>
        <w:t>усто</w:t>
      </w:r>
      <w:r>
        <w:rPr>
          <w:b/>
          <w:bCs/>
          <w:caps/>
          <w:sz w:val="22"/>
          <w:szCs w:val="22"/>
        </w:rPr>
        <w:t>й</w:t>
      </w:r>
      <w:r w:rsidRPr="001D1E86">
        <w:rPr>
          <w:b/>
          <w:bCs/>
          <w:caps/>
          <w:sz w:val="22"/>
          <w:szCs w:val="22"/>
        </w:rPr>
        <w:t xml:space="preserve">чивого и безопасного </w:t>
      </w:r>
      <w:r>
        <w:rPr>
          <w:b/>
          <w:bCs/>
          <w:caps/>
          <w:sz w:val="22"/>
          <w:szCs w:val="22"/>
        </w:rPr>
        <w:t>развития</w:t>
      </w:r>
    </w:p>
    <w:p w:rsidR="00D46116" w:rsidRDefault="00D46116" w:rsidP="00BC619A">
      <w:pPr>
        <w:pStyle w:val="NormalWeb"/>
        <w:spacing w:before="0" w:beforeAutospacing="0" w:after="0" w:afterAutospacing="0" w:line="252" w:lineRule="auto"/>
        <w:jc w:val="center"/>
        <w:rPr>
          <w:caps/>
          <w:sz w:val="22"/>
          <w:szCs w:val="22"/>
        </w:rPr>
      </w:pPr>
      <w:r w:rsidRPr="001D1E86">
        <w:rPr>
          <w:b/>
          <w:bCs/>
          <w:caps/>
          <w:sz w:val="22"/>
          <w:szCs w:val="22"/>
        </w:rPr>
        <w:t>национальной экономики</w:t>
      </w:r>
      <w:r w:rsidRPr="001D1E86">
        <w:rPr>
          <w:caps/>
          <w:sz w:val="22"/>
          <w:szCs w:val="22"/>
        </w:rPr>
        <w:t> </w:t>
      </w:r>
    </w:p>
    <w:p w:rsidR="00D46116" w:rsidRDefault="00D46116" w:rsidP="00BC619A">
      <w:pPr>
        <w:pStyle w:val="NormalWeb"/>
        <w:spacing w:before="0" w:beforeAutospacing="0" w:after="0" w:afterAutospacing="0" w:line="252" w:lineRule="auto"/>
        <w:jc w:val="center"/>
        <w:rPr>
          <w:b/>
          <w:spacing w:val="60"/>
          <w:sz w:val="22"/>
          <w:szCs w:val="22"/>
        </w:rPr>
      </w:pPr>
    </w:p>
    <w:p w:rsidR="00D46116" w:rsidRPr="001D1E86" w:rsidRDefault="00D46116" w:rsidP="00BC619A">
      <w:pPr>
        <w:pStyle w:val="NormalWeb"/>
        <w:spacing w:before="0" w:beforeAutospacing="0" w:after="0" w:afterAutospacing="0" w:line="252" w:lineRule="auto"/>
        <w:jc w:val="center"/>
        <w:rPr>
          <w:b/>
          <w:spacing w:val="60"/>
          <w:sz w:val="22"/>
          <w:szCs w:val="22"/>
        </w:rPr>
      </w:pPr>
      <w:r w:rsidRPr="001D1E86">
        <w:rPr>
          <w:b/>
          <w:spacing w:val="60"/>
          <w:sz w:val="22"/>
          <w:szCs w:val="22"/>
        </w:rPr>
        <w:t>Реферат</w:t>
      </w:r>
    </w:p>
    <w:p w:rsidR="00D46116" w:rsidRDefault="00D46116" w:rsidP="00BC619A">
      <w:pPr>
        <w:pStyle w:val="NormalWeb"/>
        <w:spacing w:before="0" w:beforeAutospacing="0" w:after="0" w:afterAutospacing="0" w:line="252" w:lineRule="auto"/>
        <w:ind w:firstLine="540"/>
        <w:jc w:val="both"/>
        <w:rPr>
          <w:sz w:val="22"/>
          <w:szCs w:val="22"/>
        </w:rPr>
      </w:pPr>
    </w:p>
    <w:p w:rsidR="00D46116" w:rsidRDefault="00D46116" w:rsidP="00BC619A">
      <w:pPr>
        <w:pStyle w:val="NormalWeb"/>
        <w:spacing w:before="0" w:beforeAutospacing="0" w:after="0" w:afterAutospacing="0" w:line="252" w:lineRule="auto"/>
        <w:ind w:firstLine="540"/>
        <w:jc w:val="both"/>
        <w:rPr>
          <w:sz w:val="22"/>
          <w:szCs w:val="22"/>
        </w:rPr>
      </w:pPr>
      <w:r w:rsidRPr="00A91C42">
        <w:rPr>
          <w:sz w:val="22"/>
          <w:szCs w:val="22"/>
        </w:rPr>
        <w:t>В ст</w:t>
      </w:r>
      <w:r>
        <w:rPr>
          <w:sz w:val="22"/>
          <w:szCs w:val="22"/>
        </w:rPr>
        <w:t>а</w:t>
      </w:r>
      <w:r w:rsidRPr="00A91C42">
        <w:rPr>
          <w:sz w:val="22"/>
          <w:szCs w:val="22"/>
        </w:rPr>
        <w:t>тье показано, что экономика страны находится на сло</w:t>
      </w:r>
      <w:r w:rsidRPr="00F0101D">
        <w:rPr>
          <w:sz w:val="22"/>
          <w:szCs w:val="22"/>
        </w:rPr>
        <w:softHyphen/>
      </w:r>
      <w:r w:rsidRPr="00A91C42">
        <w:rPr>
          <w:sz w:val="22"/>
          <w:szCs w:val="22"/>
        </w:rPr>
        <w:t>жном и ответственном периоде трансформационных про</w:t>
      </w:r>
      <w:r w:rsidRPr="00F0101D">
        <w:rPr>
          <w:sz w:val="22"/>
          <w:szCs w:val="22"/>
        </w:rPr>
        <w:softHyphen/>
      </w:r>
      <w:r w:rsidRPr="00A91C42">
        <w:rPr>
          <w:sz w:val="22"/>
          <w:szCs w:val="22"/>
        </w:rPr>
        <w:t>цес</w:t>
      </w:r>
      <w:r w:rsidRPr="00F0101D">
        <w:rPr>
          <w:sz w:val="22"/>
          <w:szCs w:val="22"/>
        </w:rPr>
        <w:softHyphen/>
      </w:r>
      <w:r w:rsidRPr="00A91C42">
        <w:rPr>
          <w:sz w:val="22"/>
          <w:szCs w:val="22"/>
        </w:rPr>
        <w:t>сов. С одной стороны, резкое падение производства, ухудшение жизненного уровня населения, бедность, хроническая фаза си</w:t>
      </w:r>
      <w:r w:rsidRPr="00A91C42">
        <w:rPr>
          <w:sz w:val="22"/>
          <w:szCs w:val="22"/>
        </w:rPr>
        <w:t>с</w:t>
      </w:r>
      <w:r w:rsidRPr="00A91C42">
        <w:rPr>
          <w:sz w:val="22"/>
          <w:szCs w:val="22"/>
        </w:rPr>
        <w:t>темного кризиса, с другой стороны, необходимость уско</w:t>
      </w:r>
      <w:r w:rsidRPr="00F0101D">
        <w:rPr>
          <w:sz w:val="22"/>
          <w:szCs w:val="22"/>
        </w:rPr>
        <w:softHyphen/>
      </w:r>
      <w:r w:rsidRPr="00A91C42">
        <w:rPr>
          <w:sz w:val="22"/>
          <w:szCs w:val="22"/>
        </w:rPr>
        <w:t>ре</w:t>
      </w:r>
      <w:r w:rsidRPr="00F0101D">
        <w:rPr>
          <w:sz w:val="22"/>
          <w:szCs w:val="22"/>
        </w:rPr>
        <w:softHyphen/>
      </w:r>
      <w:r w:rsidRPr="00A91C42">
        <w:rPr>
          <w:sz w:val="22"/>
          <w:szCs w:val="22"/>
        </w:rPr>
        <w:t>ния выхода из кризисного состояния и перехода на новые условия усто</w:t>
      </w:r>
      <w:r>
        <w:rPr>
          <w:sz w:val="22"/>
          <w:szCs w:val="22"/>
        </w:rPr>
        <w:t>й</w:t>
      </w:r>
      <w:r w:rsidRPr="00A91C42">
        <w:rPr>
          <w:sz w:val="22"/>
          <w:szCs w:val="22"/>
        </w:rPr>
        <w:t>чивого развития логически ставит задачи фор</w:t>
      </w:r>
      <w:r w:rsidRPr="00F0101D">
        <w:rPr>
          <w:sz w:val="22"/>
          <w:szCs w:val="22"/>
        </w:rPr>
        <w:softHyphen/>
      </w:r>
      <w:r w:rsidRPr="00A91C42">
        <w:rPr>
          <w:sz w:val="22"/>
          <w:szCs w:val="22"/>
        </w:rPr>
        <w:t>ми</w:t>
      </w:r>
      <w:r w:rsidRPr="00F0101D">
        <w:rPr>
          <w:sz w:val="22"/>
          <w:szCs w:val="22"/>
        </w:rPr>
        <w:softHyphen/>
      </w:r>
      <w:r w:rsidRPr="00A91C42">
        <w:rPr>
          <w:sz w:val="22"/>
          <w:szCs w:val="22"/>
        </w:rPr>
        <w:t>ро</w:t>
      </w:r>
      <w:r w:rsidRPr="00F0101D">
        <w:rPr>
          <w:sz w:val="22"/>
          <w:szCs w:val="22"/>
        </w:rPr>
        <w:softHyphen/>
      </w:r>
      <w:r w:rsidRPr="00A91C42">
        <w:rPr>
          <w:sz w:val="22"/>
          <w:szCs w:val="22"/>
        </w:rPr>
        <w:t>вания соответствующей стратегии. Концептуально-методоло</w:t>
      </w:r>
      <w:r w:rsidRPr="00F0101D">
        <w:rPr>
          <w:sz w:val="22"/>
          <w:szCs w:val="22"/>
        </w:rPr>
        <w:softHyphen/>
      </w:r>
      <w:r w:rsidRPr="00A91C42">
        <w:rPr>
          <w:sz w:val="22"/>
          <w:szCs w:val="22"/>
        </w:rPr>
        <w:t>ги</w:t>
      </w:r>
      <w:r w:rsidRPr="00F0101D">
        <w:rPr>
          <w:sz w:val="22"/>
          <w:szCs w:val="22"/>
        </w:rPr>
        <w:softHyphen/>
      </w:r>
      <w:r w:rsidRPr="00A91C42">
        <w:rPr>
          <w:sz w:val="22"/>
          <w:szCs w:val="22"/>
        </w:rPr>
        <w:t>ческой базой стратегии предлагается «Концепция экономи</w:t>
      </w:r>
      <w:r w:rsidRPr="00F0101D">
        <w:rPr>
          <w:sz w:val="22"/>
          <w:szCs w:val="22"/>
        </w:rPr>
        <w:softHyphen/>
      </w:r>
      <w:r w:rsidRPr="00A91C42">
        <w:rPr>
          <w:sz w:val="22"/>
          <w:szCs w:val="22"/>
        </w:rPr>
        <w:t>ческой без</w:t>
      </w:r>
      <w:r w:rsidRPr="00A91C42">
        <w:rPr>
          <w:sz w:val="22"/>
          <w:szCs w:val="22"/>
        </w:rPr>
        <w:t>о</w:t>
      </w:r>
      <w:r w:rsidRPr="00A91C42">
        <w:rPr>
          <w:sz w:val="22"/>
          <w:szCs w:val="22"/>
        </w:rPr>
        <w:t>пасности», разработанной с участием автора.</w:t>
      </w:r>
    </w:p>
    <w:p w:rsidR="00D46116" w:rsidRPr="00241DAE" w:rsidRDefault="00D46116" w:rsidP="00BC619A">
      <w:pPr>
        <w:pStyle w:val="NormalWeb"/>
        <w:spacing w:before="0" w:beforeAutospacing="0" w:after="0" w:afterAutospacing="0" w:line="252" w:lineRule="auto"/>
        <w:ind w:firstLine="540"/>
        <w:jc w:val="both"/>
        <w:rPr>
          <w:sz w:val="22"/>
          <w:szCs w:val="22"/>
        </w:rPr>
      </w:pPr>
      <w:r w:rsidRPr="00A91C42">
        <w:rPr>
          <w:sz w:val="22"/>
          <w:szCs w:val="22"/>
        </w:rPr>
        <w:t>Определены конкретные направления перехода на ус</w:t>
      </w:r>
      <w:r w:rsidRPr="00F0101D">
        <w:rPr>
          <w:sz w:val="22"/>
          <w:szCs w:val="22"/>
        </w:rPr>
        <w:softHyphen/>
      </w:r>
      <w:r w:rsidRPr="00A91C42">
        <w:rPr>
          <w:sz w:val="22"/>
          <w:szCs w:val="22"/>
        </w:rPr>
        <w:t>то</w:t>
      </w:r>
      <w:r>
        <w:rPr>
          <w:sz w:val="22"/>
          <w:szCs w:val="22"/>
        </w:rPr>
        <w:t>й</w:t>
      </w:r>
      <w:r w:rsidRPr="00F0101D">
        <w:rPr>
          <w:sz w:val="22"/>
          <w:szCs w:val="22"/>
        </w:rPr>
        <w:softHyphen/>
      </w:r>
      <w:r w:rsidRPr="00A91C42">
        <w:rPr>
          <w:sz w:val="22"/>
          <w:szCs w:val="22"/>
        </w:rPr>
        <w:t>чи</w:t>
      </w:r>
      <w:r w:rsidRPr="00F0101D">
        <w:rPr>
          <w:sz w:val="22"/>
          <w:szCs w:val="22"/>
        </w:rPr>
        <w:softHyphen/>
      </w:r>
      <w:r w:rsidRPr="00A91C42">
        <w:rPr>
          <w:sz w:val="22"/>
          <w:szCs w:val="22"/>
        </w:rPr>
        <w:t>вое и безопасное развитие экономики страны (ускорение раз</w:t>
      </w:r>
      <w:r w:rsidRPr="00F0101D">
        <w:rPr>
          <w:sz w:val="22"/>
          <w:szCs w:val="22"/>
        </w:rPr>
        <w:softHyphen/>
      </w:r>
      <w:r w:rsidRPr="00A91C42">
        <w:rPr>
          <w:sz w:val="22"/>
          <w:szCs w:val="22"/>
        </w:rPr>
        <w:t>ви</w:t>
      </w:r>
      <w:r w:rsidRPr="00F0101D">
        <w:rPr>
          <w:sz w:val="22"/>
          <w:szCs w:val="22"/>
        </w:rPr>
        <w:softHyphen/>
      </w:r>
      <w:r w:rsidRPr="00A91C42">
        <w:rPr>
          <w:sz w:val="22"/>
          <w:szCs w:val="22"/>
        </w:rPr>
        <w:t>тия экономики, усиление регулирующей роли государства, целевое использование капитальных вл</w:t>
      </w:r>
      <w:r>
        <w:rPr>
          <w:sz w:val="22"/>
          <w:szCs w:val="22"/>
        </w:rPr>
        <w:t>о</w:t>
      </w:r>
      <w:r w:rsidRPr="00A91C42">
        <w:rPr>
          <w:sz w:val="22"/>
          <w:szCs w:val="22"/>
        </w:rPr>
        <w:t>жений в окружающей среде, социальная ориентированность экономики, сочетание со</w:t>
      </w:r>
      <w:r w:rsidRPr="00F0101D">
        <w:rPr>
          <w:sz w:val="22"/>
          <w:szCs w:val="22"/>
        </w:rPr>
        <w:softHyphen/>
      </w:r>
      <w:r w:rsidRPr="00A91C42">
        <w:rPr>
          <w:sz w:val="22"/>
          <w:szCs w:val="22"/>
        </w:rPr>
        <w:t>циальных, экономических и экологических, глобальных и л</w:t>
      </w:r>
      <w:r w:rsidRPr="00A91C42">
        <w:rPr>
          <w:sz w:val="22"/>
          <w:szCs w:val="22"/>
        </w:rPr>
        <w:t>о</w:t>
      </w:r>
      <w:r w:rsidRPr="00A91C42">
        <w:rPr>
          <w:sz w:val="22"/>
          <w:szCs w:val="22"/>
        </w:rPr>
        <w:t>кальных интересов и механизмов развития общества). </w:t>
      </w:r>
    </w:p>
    <w:p w:rsidR="00D46116" w:rsidRPr="003B1C1B" w:rsidRDefault="00D46116" w:rsidP="00BC619A">
      <w:pPr>
        <w:pStyle w:val="NormalWeb"/>
        <w:spacing w:before="0" w:beforeAutospacing="0" w:after="0" w:afterAutospacing="0" w:line="252" w:lineRule="auto"/>
        <w:ind w:firstLine="540"/>
        <w:jc w:val="both"/>
        <w:rPr>
          <w:sz w:val="22"/>
          <w:szCs w:val="22"/>
        </w:rPr>
      </w:pPr>
    </w:p>
    <w:p w:rsidR="00D46116" w:rsidRPr="00920DE8" w:rsidRDefault="00D46116" w:rsidP="00BC619A">
      <w:pPr>
        <w:spacing w:line="252" w:lineRule="auto"/>
        <w:ind w:firstLine="540"/>
        <w:jc w:val="right"/>
        <w:rPr>
          <w:rFonts w:ascii="LitNusx" w:hAnsi="LitNusx"/>
          <w:b/>
          <w:i/>
          <w:lang w:val="es-ES"/>
        </w:rPr>
      </w:pPr>
      <w:r w:rsidRPr="00A16241">
        <w:rPr>
          <w:rFonts w:ascii="LitNusx" w:hAnsi="LitNusx"/>
          <w:sz w:val="22"/>
          <w:szCs w:val="22"/>
          <w:lang w:val="en-US"/>
        </w:rPr>
        <w:br w:type="page"/>
      </w:r>
      <w:r w:rsidRPr="00920DE8">
        <w:rPr>
          <w:rFonts w:ascii="LitNusx" w:hAnsi="LitNusx"/>
          <w:b/>
          <w:i/>
          <w:lang w:val="es-ES"/>
        </w:rPr>
        <w:t>vaJa lorTqifaniZe</w:t>
      </w:r>
    </w:p>
    <w:p w:rsidR="00D46116" w:rsidRPr="001B3E48" w:rsidRDefault="00D46116" w:rsidP="00BC619A">
      <w:pPr>
        <w:spacing w:before="120" w:line="252" w:lineRule="auto"/>
        <w:ind w:firstLine="539"/>
        <w:jc w:val="right"/>
        <w:rPr>
          <w:rFonts w:ascii="LitNusx" w:hAnsi="LitNusx"/>
          <w:i/>
          <w:sz w:val="22"/>
          <w:szCs w:val="22"/>
          <w:lang w:val="es-ES"/>
        </w:rPr>
      </w:pPr>
      <w:r w:rsidRPr="008458DE">
        <w:rPr>
          <w:rFonts w:ascii="AcadNusx" w:hAnsi="AcadNusx"/>
          <w:i/>
          <w:sz w:val="22"/>
          <w:szCs w:val="22"/>
          <w:lang w:val="es-ES"/>
        </w:rPr>
        <w:t>ekonomikur</w:t>
      </w:r>
      <w:r w:rsidRPr="001B3E48">
        <w:rPr>
          <w:rFonts w:ascii="LitNusx" w:hAnsi="LitNusx"/>
          <w:i/>
          <w:sz w:val="22"/>
          <w:szCs w:val="22"/>
          <w:lang w:val="es-ES"/>
        </w:rPr>
        <w:t xml:space="preserve"> mecnierebaTa </w:t>
      </w:r>
    </w:p>
    <w:p w:rsidR="00D46116" w:rsidRPr="00353F0B" w:rsidRDefault="00D46116" w:rsidP="00BC619A">
      <w:pPr>
        <w:spacing w:line="252" w:lineRule="auto"/>
        <w:ind w:firstLine="539"/>
        <w:jc w:val="right"/>
        <w:rPr>
          <w:i/>
          <w:sz w:val="22"/>
          <w:szCs w:val="22"/>
          <w:lang w:val="es-ES"/>
        </w:rPr>
      </w:pPr>
      <w:r w:rsidRPr="001B3E48">
        <w:rPr>
          <w:rFonts w:ascii="LitNusx" w:hAnsi="LitNusx"/>
          <w:i/>
          <w:sz w:val="22"/>
          <w:szCs w:val="22"/>
          <w:lang w:val="es-ES"/>
        </w:rPr>
        <w:t>doqtori, profesori</w:t>
      </w:r>
    </w:p>
    <w:p w:rsidR="00D46116" w:rsidRPr="00353F0B" w:rsidRDefault="00D46116" w:rsidP="00BC619A">
      <w:pPr>
        <w:spacing w:line="252" w:lineRule="auto"/>
        <w:jc w:val="center"/>
        <w:rPr>
          <w:rFonts w:ascii="LitMtavrPS" w:hAnsi="LitMtavrPS"/>
          <w:b/>
          <w:sz w:val="22"/>
          <w:szCs w:val="22"/>
          <w:lang w:val="es-ES"/>
        </w:rPr>
      </w:pPr>
    </w:p>
    <w:p w:rsidR="00D46116" w:rsidRPr="00353F0B" w:rsidRDefault="00D46116" w:rsidP="00BC619A">
      <w:pPr>
        <w:spacing w:line="252" w:lineRule="auto"/>
        <w:jc w:val="center"/>
        <w:rPr>
          <w:rFonts w:ascii="LitMtavrPS" w:hAnsi="LitMtavrPS"/>
          <w:b/>
          <w:sz w:val="22"/>
          <w:szCs w:val="22"/>
          <w:lang w:val="es-ES"/>
        </w:rPr>
      </w:pPr>
      <w:r w:rsidRPr="00353F0B">
        <w:rPr>
          <w:rFonts w:ascii="LitMtavrPS" w:hAnsi="LitMtavrPS"/>
          <w:b/>
          <w:sz w:val="22"/>
          <w:szCs w:val="22"/>
          <w:lang w:val="es-ES"/>
        </w:rPr>
        <w:t>kavkasiis mosaxleobis bunebrivi moZraoba XX saukunesa da XXI saukunis dasawyisSi</w:t>
      </w:r>
    </w:p>
    <w:p w:rsidR="00D46116" w:rsidRPr="00353F0B" w:rsidRDefault="00D46116" w:rsidP="00BC619A">
      <w:pPr>
        <w:spacing w:line="252" w:lineRule="auto"/>
        <w:jc w:val="both"/>
        <w:rPr>
          <w:rFonts w:ascii="LitNusx" w:hAnsi="LitNusx"/>
          <w:sz w:val="22"/>
          <w:szCs w:val="22"/>
          <w:lang w:val="es-ES"/>
        </w:rPr>
      </w:pPr>
    </w:p>
    <w:p w:rsidR="00D46116" w:rsidRPr="004B1B99" w:rsidRDefault="00D46116" w:rsidP="00BC619A">
      <w:pPr>
        <w:spacing w:line="252" w:lineRule="auto"/>
        <w:ind w:firstLine="540"/>
        <w:jc w:val="both"/>
        <w:rPr>
          <w:rFonts w:ascii="LitNusx" w:hAnsi="LitNusx"/>
          <w:sz w:val="22"/>
          <w:szCs w:val="22"/>
          <w:lang w:val="es-ES"/>
        </w:rPr>
      </w:pPr>
      <w:r w:rsidRPr="004B1B99">
        <w:rPr>
          <w:rFonts w:ascii="LitNusx" w:hAnsi="LitNusx"/>
          <w:sz w:val="22"/>
          <w:szCs w:val="22"/>
          <w:lang w:val="es-ES"/>
        </w:rPr>
        <w:t>mosax</w:t>
      </w:r>
      <w:r w:rsidRPr="004B1B99">
        <w:rPr>
          <w:rFonts w:ascii="LitNusx" w:hAnsi="LitNusx"/>
          <w:sz w:val="22"/>
          <w:szCs w:val="22"/>
          <w:lang w:val="es-ES"/>
        </w:rPr>
        <w:softHyphen/>
        <w:t>le</w:t>
      </w:r>
      <w:r w:rsidRPr="004B1B99">
        <w:rPr>
          <w:rFonts w:ascii="LitNusx" w:hAnsi="LitNusx"/>
          <w:sz w:val="22"/>
          <w:szCs w:val="22"/>
          <w:lang w:val="es-ES"/>
        </w:rPr>
        <w:softHyphen/>
        <w:t>o</w:t>
      </w:r>
      <w:r w:rsidRPr="004B1B99">
        <w:rPr>
          <w:rFonts w:ascii="LitNusx" w:hAnsi="LitNusx"/>
          <w:sz w:val="22"/>
          <w:szCs w:val="22"/>
          <w:lang w:val="es-ES"/>
        </w:rPr>
        <w:softHyphen/>
        <w:t>bis bu</w:t>
      </w:r>
      <w:r w:rsidRPr="004B1B99">
        <w:rPr>
          <w:rFonts w:ascii="LitNusx" w:hAnsi="LitNusx"/>
          <w:sz w:val="22"/>
          <w:szCs w:val="22"/>
          <w:lang w:val="es-ES"/>
        </w:rPr>
        <w:softHyphen/>
        <w:t>neb</w:t>
      </w:r>
      <w:r w:rsidRPr="004B1B99">
        <w:rPr>
          <w:rFonts w:ascii="LitNusx" w:hAnsi="LitNusx"/>
          <w:sz w:val="22"/>
          <w:szCs w:val="22"/>
          <w:lang w:val="es-ES"/>
        </w:rPr>
        <w:softHyphen/>
        <w:t>ri</w:t>
      </w:r>
      <w:r w:rsidRPr="004B1B99">
        <w:rPr>
          <w:rFonts w:ascii="LitNusx" w:hAnsi="LitNusx"/>
          <w:sz w:val="22"/>
          <w:szCs w:val="22"/>
          <w:lang w:val="es-ES"/>
        </w:rPr>
        <w:softHyphen/>
        <w:t>vi moZ</w:t>
      </w:r>
      <w:r w:rsidRPr="004B1B99">
        <w:rPr>
          <w:rFonts w:ascii="LitNusx" w:hAnsi="LitNusx"/>
          <w:sz w:val="22"/>
          <w:szCs w:val="22"/>
          <w:lang w:val="es-ES"/>
        </w:rPr>
        <w:softHyphen/>
        <w:t>ra</w:t>
      </w:r>
      <w:r w:rsidRPr="004B1B99">
        <w:rPr>
          <w:rFonts w:ascii="LitNusx" w:hAnsi="LitNusx"/>
          <w:sz w:val="22"/>
          <w:szCs w:val="22"/>
          <w:lang w:val="es-ES"/>
        </w:rPr>
        <w:softHyphen/>
        <w:t>o</w:t>
      </w:r>
      <w:r w:rsidRPr="004B1B99">
        <w:rPr>
          <w:rFonts w:ascii="LitNusx" w:hAnsi="LitNusx"/>
          <w:sz w:val="22"/>
          <w:szCs w:val="22"/>
          <w:lang w:val="es-ES"/>
        </w:rPr>
        <w:softHyphen/>
        <w:t>ba aris da</w:t>
      </w:r>
      <w:r w:rsidRPr="004B1B99">
        <w:rPr>
          <w:rFonts w:ascii="LitNusx" w:hAnsi="LitNusx"/>
          <w:sz w:val="22"/>
          <w:szCs w:val="22"/>
          <w:lang w:val="es-ES"/>
        </w:rPr>
        <w:softHyphen/>
        <w:t>ba</w:t>
      </w:r>
      <w:r w:rsidRPr="004B1B99">
        <w:rPr>
          <w:rFonts w:ascii="LitNusx" w:hAnsi="LitNusx"/>
          <w:sz w:val="22"/>
          <w:szCs w:val="22"/>
          <w:lang w:val="es-ES"/>
        </w:rPr>
        <w:softHyphen/>
        <w:t>de</w:t>
      </w:r>
      <w:r w:rsidRPr="004B1B99">
        <w:rPr>
          <w:rFonts w:ascii="LitNusx" w:hAnsi="LitNusx"/>
          <w:sz w:val="22"/>
          <w:szCs w:val="22"/>
          <w:lang w:val="es-ES"/>
        </w:rPr>
        <w:softHyphen/>
        <w:t>ba</w:t>
      </w:r>
      <w:r w:rsidRPr="004B1B99">
        <w:rPr>
          <w:rFonts w:ascii="LitNusx" w:hAnsi="LitNusx"/>
          <w:sz w:val="22"/>
          <w:szCs w:val="22"/>
          <w:lang w:val="es-ES"/>
        </w:rPr>
        <w:softHyphen/>
        <w:t>Ta da gar</w:t>
      </w:r>
      <w:r w:rsidRPr="004B1B99">
        <w:rPr>
          <w:rFonts w:ascii="LitNusx" w:hAnsi="LitNusx"/>
          <w:sz w:val="22"/>
          <w:szCs w:val="22"/>
          <w:lang w:val="es-ES"/>
        </w:rPr>
        <w:softHyphen/>
        <w:t>dac</w:t>
      </w:r>
      <w:r w:rsidRPr="004B1B99">
        <w:rPr>
          <w:rFonts w:ascii="LitNusx" w:hAnsi="LitNusx"/>
          <w:sz w:val="22"/>
          <w:szCs w:val="22"/>
          <w:lang w:val="es-ES"/>
        </w:rPr>
        <w:softHyphen/>
        <w:t>va</w:t>
      </w:r>
      <w:r w:rsidRPr="004B1B99">
        <w:rPr>
          <w:rFonts w:ascii="LitNusx" w:hAnsi="LitNusx"/>
          <w:sz w:val="22"/>
          <w:szCs w:val="22"/>
          <w:lang w:val="es-ES"/>
        </w:rPr>
        <w:softHyphen/>
        <w:t>le</w:t>
      </w:r>
      <w:r w:rsidRPr="004B1B99">
        <w:rPr>
          <w:rFonts w:ascii="LitNusx" w:hAnsi="LitNusx"/>
          <w:sz w:val="22"/>
          <w:szCs w:val="22"/>
          <w:lang w:val="es-ES"/>
        </w:rPr>
        <w:softHyphen/>
        <w:t>ba</w:t>
      </w:r>
      <w:r w:rsidRPr="004B1B99">
        <w:rPr>
          <w:rFonts w:ascii="LitNusx" w:hAnsi="LitNusx"/>
          <w:sz w:val="22"/>
          <w:szCs w:val="22"/>
          <w:lang w:val="es-ES"/>
        </w:rPr>
        <w:softHyphen/>
        <w:t>Ta gan</w:t>
      </w:r>
      <w:r w:rsidRPr="004B1B99">
        <w:rPr>
          <w:rFonts w:ascii="LitNusx" w:hAnsi="LitNusx"/>
          <w:sz w:val="22"/>
          <w:szCs w:val="22"/>
          <w:lang w:val="es-ES"/>
        </w:rPr>
        <w:softHyphen/>
        <w:t>zo</w:t>
      </w:r>
      <w:r w:rsidRPr="004B1B99">
        <w:rPr>
          <w:rFonts w:ascii="LitNusx" w:hAnsi="LitNusx"/>
          <w:sz w:val="22"/>
          <w:szCs w:val="22"/>
          <w:lang w:val="es-ES"/>
        </w:rPr>
        <w:softHyphen/>
        <w:t>ga</w:t>
      </w:r>
      <w:r w:rsidRPr="004B1B99">
        <w:rPr>
          <w:rFonts w:ascii="LitNusx" w:hAnsi="LitNusx"/>
          <w:sz w:val="22"/>
          <w:szCs w:val="22"/>
          <w:lang w:val="es-ES"/>
        </w:rPr>
        <w:softHyphen/>
        <w:t>de</w:t>
      </w:r>
      <w:r w:rsidRPr="004B1B99">
        <w:rPr>
          <w:rFonts w:ascii="LitNusx" w:hAnsi="LitNusx"/>
          <w:sz w:val="22"/>
          <w:szCs w:val="22"/>
          <w:lang w:val="es-ES"/>
        </w:rPr>
        <w:softHyphen/>
        <w:t>bu</w:t>
      </w:r>
      <w:r w:rsidRPr="004B1B99">
        <w:rPr>
          <w:rFonts w:ascii="LitNusx" w:hAnsi="LitNusx"/>
          <w:sz w:val="22"/>
          <w:szCs w:val="22"/>
          <w:lang w:val="es-ES"/>
        </w:rPr>
        <w:softHyphen/>
        <w:t>li sa</w:t>
      </w:r>
      <w:r w:rsidRPr="004B1B99">
        <w:rPr>
          <w:rFonts w:ascii="LitNusx" w:hAnsi="LitNusx"/>
          <w:sz w:val="22"/>
          <w:szCs w:val="22"/>
          <w:lang w:val="es-ES"/>
        </w:rPr>
        <w:softHyphen/>
        <w:t>xel</w:t>
      </w:r>
      <w:r w:rsidRPr="004B1B99">
        <w:rPr>
          <w:rFonts w:ascii="LitNusx" w:hAnsi="LitNusx"/>
          <w:sz w:val="22"/>
          <w:szCs w:val="22"/>
          <w:lang w:val="es-ES"/>
        </w:rPr>
        <w:softHyphen/>
        <w:t>wo</w:t>
      </w:r>
      <w:r w:rsidRPr="004B1B99">
        <w:rPr>
          <w:rFonts w:ascii="LitNusx" w:hAnsi="LitNusx"/>
          <w:sz w:val="22"/>
          <w:szCs w:val="22"/>
          <w:lang w:val="es-ES"/>
        </w:rPr>
        <w:softHyphen/>
        <w:t>de</w:t>
      </w:r>
      <w:r w:rsidRPr="004B1B99">
        <w:rPr>
          <w:rFonts w:ascii="LitNusx" w:hAnsi="LitNusx"/>
          <w:sz w:val="22"/>
          <w:szCs w:val="22"/>
          <w:lang w:val="es-ES"/>
        </w:rPr>
        <w:softHyphen/>
        <w:t>ba, ro</w:t>
      </w:r>
      <w:r w:rsidRPr="004B1B99">
        <w:rPr>
          <w:rFonts w:ascii="LitNusx" w:hAnsi="LitNusx"/>
          <w:sz w:val="22"/>
          <w:szCs w:val="22"/>
          <w:lang w:val="es-ES"/>
        </w:rPr>
        <w:softHyphen/>
        <w:t>me</w:t>
      </w:r>
      <w:r w:rsidRPr="004B1B99">
        <w:rPr>
          <w:rFonts w:ascii="LitNusx" w:hAnsi="LitNusx"/>
          <w:sz w:val="22"/>
          <w:szCs w:val="22"/>
          <w:lang w:val="es-ES"/>
        </w:rPr>
        <w:softHyphen/>
        <w:t>lic cvlis mo</w:t>
      </w:r>
      <w:r w:rsidRPr="004B1B99">
        <w:rPr>
          <w:rFonts w:ascii="LitNusx" w:hAnsi="LitNusx"/>
          <w:sz w:val="22"/>
          <w:szCs w:val="22"/>
          <w:lang w:val="es-ES"/>
        </w:rPr>
        <w:softHyphen/>
        <w:t>sax</w:t>
      </w:r>
      <w:r w:rsidRPr="004B1B99">
        <w:rPr>
          <w:rFonts w:ascii="LitNusx" w:hAnsi="LitNusx"/>
          <w:sz w:val="22"/>
          <w:szCs w:val="22"/>
          <w:lang w:val="es-ES"/>
        </w:rPr>
        <w:softHyphen/>
        <w:t>le</w:t>
      </w:r>
      <w:r w:rsidRPr="004B1B99">
        <w:rPr>
          <w:rFonts w:ascii="LitNusx" w:hAnsi="LitNusx"/>
          <w:sz w:val="22"/>
          <w:szCs w:val="22"/>
          <w:lang w:val="es-ES"/>
        </w:rPr>
        <w:softHyphen/>
        <w:t>o</w:t>
      </w:r>
      <w:r w:rsidRPr="004B1B99">
        <w:rPr>
          <w:rFonts w:ascii="LitNusx" w:hAnsi="LitNusx"/>
          <w:sz w:val="22"/>
          <w:szCs w:val="22"/>
          <w:lang w:val="es-ES"/>
        </w:rPr>
        <w:softHyphen/>
        <w:t>bis ra</w:t>
      </w:r>
      <w:r w:rsidRPr="004B1B99">
        <w:rPr>
          <w:rFonts w:ascii="LitNusx" w:hAnsi="LitNusx"/>
          <w:sz w:val="22"/>
          <w:szCs w:val="22"/>
          <w:lang w:val="es-ES"/>
        </w:rPr>
        <w:softHyphen/>
        <w:t>o</w:t>
      </w:r>
      <w:r w:rsidRPr="004B1B99">
        <w:rPr>
          <w:rFonts w:ascii="LitNusx" w:hAnsi="LitNusx"/>
          <w:sz w:val="22"/>
          <w:szCs w:val="22"/>
          <w:lang w:val="es-ES"/>
        </w:rPr>
        <w:softHyphen/>
        <w:t>de</w:t>
      </w:r>
      <w:r w:rsidRPr="004B1B99">
        <w:rPr>
          <w:rFonts w:ascii="LitNusx" w:hAnsi="LitNusx"/>
          <w:sz w:val="22"/>
          <w:szCs w:val="22"/>
          <w:lang w:val="es-ES"/>
        </w:rPr>
        <w:softHyphen/>
        <w:t>no</w:t>
      </w:r>
      <w:r w:rsidRPr="004B1B99">
        <w:rPr>
          <w:rFonts w:ascii="LitNusx" w:hAnsi="LitNusx"/>
          <w:sz w:val="22"/>
          <w:szCs w:val="22"/>
          <w:lang w:val="es-ES"/>
        </w:rPr>
        <w:softHyphen/>
        <w:t>bas bu</w:t>
      </w:r>
      <w:r w:rsidRPr="004B1B99">
        <w:rPr>
          <w:rFonts w:ascii="LitNusx" w:hAnsi="LitNusx"/>
          <w:sz w:val="22"/>
          <w:szCs w:val="22"/>
          <w:lang w:val="es-ES"/>
        </w:rPr>
        <w:softHyphen/>
        <w:t>neb</w:t>
      </w:r>
      <w:r w:rsidRPr="004B1B99">
        <w:rPr>
          <w:rFonts w:ascii="LitNusx" w:hAnsi="LitNusx"/>
          <w:sz w:val="22"/>
          <w:szCs w:val="22"/>
          <w:lang w:val="es-ES"/>
        </w:rPr>
        <w:softHyphen/>
        <w:t>ri</w:t>
      </w:r>
      <w:r w:rsidRPr="004B1B99">
        <w:rPr>
          <w:rFonts w:ascii="LitNusx" w:hAnsi="LitNusx"/>
          <w:sz w:val="22"/>
          <w:szCs w:val="22"/>
          <w:lang w:val="es-ES"/>
        </w:rPr>
        <w:softHyphen/>
        <w:t>vi gziT. ter</w:t>
      </w:r>
      <w:r w:rsidRPr="004B1B99">
        <w:rPr>
          <w:rFonts w:ascii="LitNusx" w:hAnsi="LitNusx"/>
          <w:sz w:val="22"/>
          <w:szCs w:val="22"/>
          <w:lang w:val="es-ES"/>
        </w:rPr>
        <w:softHyphen/>
        <w:t>mi</w:t>
      </w:r>
      <w:r w:rsidRPr="004B1B99">
        <w:rPr>
          <w:rFonts w:ascii="LitNusx" w:hAnsi="LitNusx"/>
          <w:sz w:val="22"/>
          <w:szCs w:val="22"/>
          <w:lang w:val="es-ES"/>
        </w:rPr>
        <w:softHyphen/>
        <w:t>ni `mo</w:t>
      </w:r>
      <w:r w:rsidRPr="004B1B99">
        <w:rPr>
          <w:rFonts w:ascii="LitNusx" w:hAnsi="LitNusx"/>
          <w:sz w:val="22"/>
          <w:szCs w:val="22"/>
          <w:lang w:val="es-ES"/>
        </w:rPr>
        <w:softHyphen/>
        <w:t>sax</w:t>
      </w:r>
      <w:r w:rsidRPr="004B1B99">
        <w:rPr>
          <w:rFonts w:ascii="LitNusx" w:hAnsi="LitNusx"/>
          <w:sz w:val="22"/>
          <w:szCs w:val="22"/>
          <w:lang w:val="es-ES"/>
        </w:rPr>
        <w:softHyphen/>
        <w:t>le</w:t>
      </w:r>
      <w:r w:rsidRPr="004B1B99">
        <w:rPr>
          <w:rFonts w:ascii="LitNusx" w:hAnsi="LitNusx"/>
          <w:sz w:val="22"/>
          <w:szCs w:val="22"/>
          <w:lang w:val="es-ES"/>
        </w:rPr>
        <w:softHyphen/>
        <w:t>o</w:t>
      </w:r>
      <w:r w:rsidRPr="004B1B99">
        <w:rPr>
          <w:rFonts w:ascii="LitNusx" w:hAnsi="LitNusx"/>
          <w:sz w:val="22"/>
          <w:szCs w:val="22"/>
          <w:lang w:val="es-ES"/>
        </w:rPr>
        <w:softHyphen/>
        <w:t>bis bu</w:t>
      </w:r>
      <w:r w:rsidRPr="004B1B99">
        <w:rPr>
          <w:rFonts w:ascii="LitNusx" w:hAnsi="LitNusx"/>
          <w:sz w:val="22"/>
          <w:szCs w:val="22"/>
          <w:lang w:val="es-ES"/>
        </w:rPr>
        <w:softHyphen/>
        <w:t>neb</w:t>
      </w:r>
      <w:r w:rsidRPr="004B1B99">
        <w:rPr>
          <w:rFonts w:ascii="LitNusx" w:hAnsi="LitNusx"/>
          <w:sz w:val="22"/>
          <w:szCs w:val="22"/>
          <w:lang w:val="es-ES"/>
        </w:rPr>
        <w:softHyphen/>
        <w:t>ri</w:t>
      </w:r>
      <w:r w:rsidRPr="004B1B99">
        <w:rPr>
          <w:rFonts w:ascii="LitNusx" w:hAnsi="LitNusx"/>
          <w:sz w:val="22"/>
          <w:szCs w:val="22"/>
          <w:lang w:val="es-ES"/>
        </w:rPr>
        <w:softHyphen/>
        <w:t>vi moZ</w:t>
      </w:r>
      <w:r w:rsidRPr="004B1B99">
        <w:rPr>
          <w:rFonts w:ascii="LitNusx" w:hAnsi="LitNusx"/>
          <w:sz w:val="22"/>
          <w:szCs w:val="22"/>
          <w:lang w:val="es-ES"/>
        </w:rPr>
        <w:softHyphen/>
        <w:t>ra</w:t>
      </w:r>
      <w:r w:rsidRPr="004B1B99">
        <w:rPr>
          <w:rFonts w:ascii="LitNusx" w:hAnsi="LitNusx"/>
          <w:sz w:val="22"/>
          <w:szCs w:val="22"/>
          <w:lang w:val="es-ES"/>
        </w:rPr>
        <w:softHyphen/>
        <w:t>o</w:t>
      </w:r>
      <w:r w:rsidRPr="004B1B99">
        <w:rPr>
          <w:rFonts w:ascii="LitNusx" w:hAnsi="LitNusx"/>
          <w:sz w:val="22"/>
          <w:szCs w:val="22"/>
          <w:lang w:val="es-ES"/>
        </w:rPr>
        <w:softHyphen/>
        <w:t>ba~ XIX sa</w:t>
      </w:r>
      <w:r w:rsidRPr="004B1B99">
        <w:rPr>
          <w:rFonts w:ascii="LitNusx" w:hAnsi="LitNusx"/>
          <w:sz w:val="22"/>
          <w:szCs w:val="22"/>
          <w:lang w:val="es-ES"/>
        </w:rPr>
        <w:softHyphen/>
        <w:t>u</w:t>
      </w:r>
      <w:r w:rsidRPr="004B1B99">
        <w:rPr>
          <w:rFonts w:ascii="LitNusx" w:hAnsi="LitNusx"/>
          <w:sz w:val="22"/>
          <w:szCs w:val="22"/>
          <w:lang w:val="es-ES"/>
        </w:rPr>
        <w:softHyphen/>
        <w:t>ku</w:t>
      </w:r>
      <w:r w:rsidRPr="004B1B99">
        <w:rPr>
          <w:rFonts w:ascii="LitNusx" w:hAnsi="LitNusx"/>
          <w:sz w:val="22"/>
          <w:szCs w:val="22"/>
          <w:lang w:val="es-ES"/>
        </w:rPr>
        <w:softHyphen/>
        <w:t>nis me</w:t>
      </w:r>
      <w:r w:rsidRPr="004B1B99">
        <w:rPr>
          <w:rFonts w:ascii="LitNusx" w:hAnsi="LitNusx"/>
          <w:sz w:val="22"/>
          <w:szCs w:val="22"/>
          <w:lang w:val="es-ES"/>
        </w:rPr>
        <w:softHyphen/>
        <w:t>o</w:t>
      </w:r>
      <w:r w:rsidRPr="004B1B99">
        <w:rPr>
          <w:rFonts w:ascii="LitNusx" w:hAnsi="LitNusx"/>
          <w:sz w:val="22"/>
          <w:szCs w:val="22"/>
          <w:lang w:val="es-ES"/>
        </w:rPr>
        <w:softHyphen/>
        <w:t>re na</w:t>
      </w:r>
      <w:r w:rsidRPr="004B1B99">
        <w:rPr>
          <w:rFonts w:ascii="LitNusx" w:hAnsi="LitNusx"/>
          <w:sz w:val="22"/>
          <w:szCs w:val="22"/>
          <w:lang w:val="es-ES"/>
        </w:rPr>
        <w:softHyphen/>
        <w:t>xe</w:t>
      </w:r>
      <w:r w:rsidRPr="004B1B99">
        <w:rPr>
          <w:rFonts w:ascii="LitNusx" w:hAnsi="LitNusx"/>
          <w:sz w:val="22"/>
          <w:szCs w:val="22"/>
          <w:lang w:val="es-ES"/>
        </w:rPr>
        <w:softHyphen/>
        <w:t>var</w:t>
      </w:r>
      <w:r w:rsidRPr="004B1B99">
        <w:rPr>
          <w:rFonts w:ascii="LitNusx" w:hAnsi="LitNusx"/>
          <w:sz w:val="22"/>
          <w:szCs w:val="22"/>
          <w:lang w:val="es-ES"/>
        </w:rPr>
        <w:softHyphen/>
        <w:t>Si Se</w:t>
      </w:r>
      <w:r w:rsidRPr="004B1B99">
        <w:rPr>
          <w:rFonts w:ascii="LitNusx" w:hAnsi="LitNusx"/>
          <w:sz w:val="22"/>
          <w:szCs w:val="22"/>
          <w:lang w:val="es-ES"/>
        </w:rPr>
        <w:softHyphen/>
        <w:t>mo</w:t>
      </w:r>
      <w:r w:rsidRPr="004B1B99">
        <w:rPr>
          <w:rFonts w:ascii="LitNusx" w:hAnsi="LitNusx"/>
          <w:sz w:val="22"/>
          <w:szCs w:val="22"/>
          <w:lang w:val="es-ES"/>
        </w:rPr>
        <w:softHyphen/>
        <w:t>i</w:t>
      </w:r>
      <w:r w:rsidRPr="004B1B99">
        <w:rPr>
          <w:rFonts w:ascii="LitNusx" w:hAnsi="LitNusx"/>
          <w:sz w:val="22"/>
          <w:szCs w:val="22"/>
          <w:lang w:val="es-ES"/>
        </w:rPr>
        <w:softHyphen/>
        <w:t>Res xma</w:t>
      </w:r>
      <w:r w:rsidRPr="004B1B99">
        <w:rPr>
          <w:rFonts w:ascii="LitNusx" w:hAnsi="LitNusx"/>
          <w:sz w:val="22"/>
          <w:szCs w:val="22"/>
          <w:lang w:val="es-ES"/>
        </w:rPr>
        <w:softHyphen/>
        <w:t>re</w:t>
      </w:r>
      <w:r w:rsidRPr="004B1B99">
        <w:rPr>
          <w:rFonts w:ascii="LitNusx" w:hAnsi="LitNusx"/>
          <w:sz w:val="22"/>
          <w:szCs w:val="22"/>
          <w:lang w:val="es-ES"/>
        </w:rPr>
        <w:softHyphen/>
        <w:t>ba</w:t>
      </w:r>
      <w:r w:rsidRPr="004B1B99">
        <w:rPr>
          <w:rFonts w:ascii="LitNusx" w:hAnsi="LitNusx"/>
          <w:sz w:val="22"/>
          <w:szCs w:val="22"/>
          <w:lang w:val="es-ES"/>
        </w:rPr>
        <w:softHyphen/>
        <w:t>Si ger</w:t>
      </w:r>
      <w:r w:rsidRPr="004B1B99">
        <w:rPr>
          <w:rFonts w:ascii="LitNusx" w:hAnsi="LitNusx"/>
          <w:sz w:val="22"/>
          <w:szCs w:val="22"/>
          <w:lang w:val="es-ES"/>
        </w:rPr>
        <w:softHyphen/>
        <w:t>ma</w:t>
      </w:r>
      <w:r w:rsidRPr="004B1B99">
        <w:rPr>
          <w:rFonts w:ascii="LitNusx" w:hAnsi="LitNusx"/>
          <w:sz w:val="22"/>
          <w:szCs w:val="22"/>
          <w:lang w:val="es-ES"/>
        </w:rPr>
        <w:softHyphen/>
        <w:t>ni</w:t>
      </w:r>
      <w:r w:rsidRPr="004B1B99">
        <w:rPr>
          <w:rFonts w:ascii="LitNusx" w:hAnsi="LitNusx"/>
          <w:sz w:val="22"/>
          <w:szCs w:val="22"/>
          <w:lang w:val="es-ES"/>
        </w:rPr>
        <w:softHyphen/>
        <w:t>a</w:t>
      </w:r>
      <w:r w:rsidRPr="004B1B99">
        <w:rPr>
          <w:rFonts w:ascii="LitNusx" w:hAnsi="LitNusx"/>
          <w:sz w:val="22"/>
          <w:szCs w:val="22"/>
          <w:lang w:val="es-ES"/>
        </w:rPr>
        <w:softHyphen/>
        <w:t>Si. am ter</w:t>
      </w:r>
      <w:r w:rsidRPr="004B1B99">
        <w:rPr>
          <w:rFonts w:ascii="LitNusx" w:hAnsi="LitNusx"/>
          <w:sz w:val="22"/>
          <w:szCs w:val="22"/>
          <w:lang w:val="es-ES"/>
        </w:rPr>
        <w:softHyphen/>
        <w:t>mi</w:t>
      </w:r>
      <w:r w:rsidRPr="004B1B99">
        <w:rPr>
          <w:rFonts w:ascii="LitNusx" w:hAnsi="LitNusx"/>
          <w:sz w:val="22"/>
          <w:szCs w:val="22"/>
          <w:lang w:val="es-ES"/>
        </w:rPr>
        <w:softHyphen/>
        <w:t xml:space="preserve">niT </w:t>
      </w:r>
      <w:r>
        <w:rPr>
          <w:rFonts w:ascii="LitNusx" w:hAnsi="LitNusx"/>
          <w:sz w:val="22"/>
          <w:szCs w:val="22"/>
          <w:lang w:val="es-ES"/>
        </w:rPr>
        <w:t>gana</w:t>
      </w:r>
      <w:r w:rsidRPr="004B1B99">
        <w:rPr>
          <w:rFonts w:ascii="LitNusx" w:hAnsi="LitNusx"/>
          <w:sz w:val="22"/>
          <w:szCs w:val="22"/>
          <w:lang w:val="es-ES"/>
        </w:rPr>
        <w:softHyphen/>
        <w:t>sxva</w:t>
      </w:r>
      <w:r w:rsidRPr="004B1B99">
        <w:rPr>
          <w:rFonts w:ascii="LitNusx" w:hAnsi="LitNusx"/>
          <w:sz w:val="22"/>
          <w:szCs w:val="22"/>
          <w:lang w:val="es-ES"/>
        </w:rPr>
        <w:softHyphen/>
        <w:t>veb</w:t>
      </w:r>
      <w:r w:rsidRPr="004B1B99">
        <w:rPr>
          <w:rFonts w:ascii="LitNusx" w:hAnsi="LitNusx"/>
          <w:sz w:val="22"/>
          <w:szCs w:val="22"/>
          <w:lang w:val="es-ES"/>
        </w:rPr>
        <w:softHyphen/>
        <w:t>dnen mo</w:t>
      </w:r>
      <w:r w:rsidRPr="004B1B99">
        <w:rPr>
          <w:rFonts w:ascii="LitNusx" w:hAnsi="LitNusx"/>
          <w:sz w:val="22"/>
          <w:szCs w:val="22"/>
          <w:lang w:val="es-ES"/>
        </w:rPr>
        <w:softHyphen/>
        <w:t>sax</w:t>
      </w:r>
      <w:r w:rsidRPr="004B1B99">
        <w:rPr>
          <w:rFonts w:ascii="LitNusx" w:hAnsi="LitNusx"/>
          <w:sz w:val="22"/>
          <w:szCs w:val="22"/>
          <w:lang w:val="es-ES"/>
        </w:rPr>
        <w:softHyphen/>
        <w:t>le</w:t>
      </w:r>
      <w:r w:rsidRPr="004B1B99">
        <w:rPr>
          <w:rFonts w:ascii="LitNusx" w:hAnsi="LitNusx"/>
          <w:sz w:val="22"/>
          <w:szCs w:val="22"/>
          <w:lang w:val="es-ES"/>
        </w:rPr>
        <w:softHyphen/>
        <w:t>o</w:t>
      </w:r>
      <w:r w:rsidRPr="004B1B99">
        <w:rPr>
          <w:rFonts w:ascii="LitNusx" w:hAnsi="LitNusx"/>
          <w:sz w:val="22"/>
          <w:szCs w:val="22"/>
          <w:lang w:val="es-ES"/>
        </w:rPr>
        <w:softHyphen/>
        <w:t>bis mdgo</w:t>
      </w:r>
      <w:r w:rsidRPr="004B1B99">
        <w:rPr>
          <w:rFonts w:ascii="LitNusx" w:hAnsi="LitNusx"/>
          <w:sz w:val="22"/>
          <w:szCs w:val="22"/>
          <w:lang w:val="es-ES"/>
        </w:rPr>
        <w:softHyphen/>
        <w:t>ma</w:t>
      </w:r>
      <w:r w:rsidRPr="004B1B99">
        <w:rPr>
          <w:rFonts w:ascii="LitNusx" w:hAnsi="LitNusx"/>
          <w:sz w:val="22"/>
          <w:szCs w:val="22"/>
          <w:lang w:val="es-ES"/>
        </w:rPr>
        <w:softHyphen/>
        <w:t>re</w:t>
      </w:r>
      <w:r w:rsidRPr="004B1B99">
        <w:rPr>
          <w:rFonts w:ascii="LitNusx" w:hAnsi="LitNusx"/>
          <w:sz w:val="22"/>
          <w:szCs w:val="22"/>
          <w:lang w:val="es-ES"/>
        </w:rPr>
        <w:softHyphen/>
        <w:t>o</w:t>
      </w:r>
      <w:r w:rsidRPr="004B1B99">
        <w:rPr>
          <w:rFonts w:ascii="LitNusx" w:hAnsi="LitNusx"/>
          <w:sz w:val="22"/>
          <w:szCs w:val="22"/>
          <w:lang w:val="es-ES"/>
        </w:rPr>
        <w:softHyphen/>
        <w:t>ba</w:t>
      </w:r>
      <w:r w:rsidRPr="004B1B99">
        <w:rPr>
          <w:rFonts w:ascii="LitNusx" w:hAnsi="LitNusx"/>
          <w:sz w:val="22"/>
          <w:szCs w:val="22"/>
          <w:lang w:val="es-ES"/>
        </w:rPr>
        <w:softHyphen/>
        <w:t>sa da mo</w:t>
      </w:r>
      <w:r w:rsidRPr="004B1B99">
        <w:rPr>
          <w:rFonts w:ascii="LitNusx" w:hAnsi="LitNusx"/>
          <w:sz w:val="22"/>
          <w:szCs w:val="22"/>
          <w:lang w:val="es-ES"/>
        </w:rPr>
        <w:softHyphen/>
        <w:t>sax</w:t>
      </w:r>
      <w:r w:rsidRPr="004B1B99">
        <w:rPr>
          <w:rFonts w:ascii="LitNusx" w:hAnsi="LitNusx"/>
          <w:sz w:val="22"/>
          <w:szCs w:val="22"/>
          <w:lang w:val="es-ES"/>
        </w:rPr>
        <w:softHyphen/>
        <w:t>le</w:t>
      </w:r>
      <w:r w:rsidRPr="004B1B99">
        <w:rPr>
          <w:rFonts w:ascii="LitNusx" w:hAnsi="LitNusx"/>
          <w:sz w:val="22"/>
          <w:szCs w:val="22"/>
          <w:lang w:val="es-ES"/>
        </w:rPr>
        <w:softHyphen/>
        <w:t>o</w:t>
      </w:r>
      <w:r w:rsidRPr="004B1B99">
        <w:rPr>
          <w:rFonts w:ascii="LitNusx" w:hAnsi="LitNusx"/>
          <w:sz w:val="22"/>
          <w:szCs w:val="22"/>
          <w:lang w:val="es-ES"/>
        </w:rPr>
        <w:softHyphen/>
        <w:t>bis moZ</w:t>
      </w:r>
      <w:r w:rsidRPr="004B1B99">
        <w:rPr>
          <w:rFonts w:ascii="LitNusx" w:hAnsi="LitNusx"/>
          <w:sz w:val="22"/>
          <w:szCs w:val="22"/>
          <w:lang w:val="es-ES"/>
        </w:rPr>
        <w:softHyphen/>
        <w:t>ra</w:t>
      </w:r>
      <w:r w:rsidRPr="004B1B99">
        <w:rPr>
          <w:rFonts w:ascii="LitNusx" w:hAnsi="LitNusx"/>
          <w:sz w:val="22"/>
          <w:szCs w:val="22"/>
          <w:lang w:val="es-ES"/>
        </w:rPr>
        <w:softHyphen/>
        <w:t>o</w:t>
      </w:r>
      <w:r w:rsidRPr="004B1B99">
        <w:rPr>
          <w:rFonts w:ascii="LitNusx" w:hAnsi="LitNusx"/>
          <w:sz w:val="22"/>
          <w:szCs w:val="22"/>
          <w:lang w:val="es-ES"/>
        </w:rPr>
        <w:softHyphen/>
        <w:t>bas. es uka</w:t>
      </w:r>
      <w:r w:rsidRPr="004B1B99">
        <w:rPr>
          <w:rFonts w:ascii="LitNusx" w:hAnsi="LitNusx"/>
          <w:sz w:val="22"/>
          <w:szCs w:val="22"/>
          <w:lang w:val="es-ES"/>
        </w:rPr>
        <w:softHyphen/>
        <w:t>nas</w:t>
      </w:r>
      <w:r w:rsidRPr="004B1B99">
        <w:rPr>
          <w:rFonts w:ascii="LitNusx" w:hAnsi="LitNusx"/>
          <w:sz w:val="22"/>
          <w:szCs w:val="22"/>
          <w:lang w:val="es-ES"/>
        </w:rPr>
        <w:softHyphen/>
        <w:t>kne</w:t>
      </w:r>
      <w:r w:rsidRPr="004B1B99">
        <w:rPr>
          <w:rFonts w:ascii="LitNusx" w:hAnsi="LitNusx"/>
          <w:sz w:val="22"/>
          <w:szCs w:val="22"/>
          <w:lang w:val="es-ES"/>
        </w:rPr>
        <w:softHyphen/>
        <w:t>li iyo</w:t>
      </w:r>
      <w:r w:rsidRPr="004B1B99">
        <w:rPr>
          <w:rFonts w:ascii="LitNusx" w:hAnsi="LitNusx"/>
          <w:sz w:val="22"/>
          <w:szCs w:val="22"/>
          <w:lang w:val="es-ES"/>
        </w:rPr>
        <w:softHyphen/>
        <w:t>fo</w:t>
      </w:r>
      <w:r w:rsidRPr="004B1B99">
        <w:rPr>
          <w:rFonts w:ascii="LitNusx" w:hAnsi="LitNusx"/>
          <w:sz w:val="22"/>
          <w:szCs w:val="22"/>
          <w:lang w:val="es-ES"/>
        </w:rPr>
        <w:softHyphen/>
        <w:t>da bu</w:t>
      </w:r>
      <w:r w:rsidRPr="004B1B99">
        <w:rPr>
          <w:rFonts w:ascii="LitNusx" w:hAnsi="LitNusx"/>
          <w:sz w:val="22"/>
          <w:szCs w:val="22"/>
          <w:lang w:val="es-ES"/>
        </w:rPr>
        <w:softHyphen/>
        <w:t>neb</w:t>
      </w:r>
      <w:r w:rsidRPr="004B1B99">
        <w:rPr>
          <w:rFonts w:ascii="LitNusx" w:hAnsi="LitNusx"/>
          <w:sz w:val="22"/>
          <w:szCs w:val="22"/>
          <w:lang w:val="es-ES"/>
        </w:rPr>
        <w:softHyphen/>
        <w:t>riv moZ</w:t>
      </w:r>
      <w:r w:rsidRPr="004B1B99">
        <w:rPr>
          <w:rFonts w:ascii="LitNusx" w:hAnsi="LitNusx"/>
          <w:sz w:val="22"/>
          <w:szCs w:val="22"/>
          <w:lang w:val="es-ES"/>
        </w:rPr>
        <w:softHyphen/>
        <w:t>ra</w:t>
      </w:r>
      <w:r w:rsidRPr="004B1B99">
        <w:rPr>
          <w:rFonts w:ascii="LitNusx" w:hAnsi="LitNusx"/>
          <w:sz w:val="22"/>
          <w:szCs w:val="22"/>
          <w:lang w:val="es-ES"/>
        </w:rPr>
        <w:softHyphen/>
        <w:t>o</w:t>
      </w:r>
      <w:r w:rsidRPr="004B1B99">
        <w:rPr>
          <w:rFonts w:ascii="LitNusx" w:hAnsi="LitNusx"/>
          <w:sz w:val="22"/>
          <w:szCs w:val="22"/>
          <w:lang w:val="es-ES"/>
        </w:rPr>
        <w:softHyphen/>
        <w:t>bad (da</w:t>
      </w:r>
      <w:r w:rsidRPr="004B1B99">
        <w:rPr>
          <w:rFonts w:ascii="LitNusx" w:hAnsi="LitNusx"/>
          <w:sz w:val="22"/>
          <w:szCs w:val="22"/>
          <w:lang w:val="es-ES"/>
        </w:rPr>
        <w:softHyphen/>
        <w:t>ba</w:t>
      </w:r>
      <w:r w:rsidRPr="004B1B99">
        <w:rPr>
          <w:rFonts w:ascii="LitNusx" w:hAnsi="LitNusx"/>
          <w:sz w:val="22"/>
          <w:szCs w:val="22"/>
          <w:lang w:val="es-ES"/>
        </w:rPr>
        <w:softHyphen/>
        <w:t>de</w:t>
      </w:r>
      <w:r w:rsidRPr="004B1B99">
        <w:rPr>
          <w:rFonts w:ascii="LitNusx" w:hAnsi="LitNusx"/>
          <w:sz w:val="22"/>
          <w:szCs w:val="22"/>
          <w:lang w:val="es-ES"/>
        </w:rPr>
        <w:softHyphen/>
        <w:t>ba, gar</w:t>
      </w:r>
      <w:r w:rsidRPr="004B1B99">
        <w:rPr>
          <w:rFonts w:ascii="LitNusx" w:hAnsi="LitNusx"/>
          <w:sz w:val="22"/>
          <w:szCs w:val="22"/>
          <w:lang w:val="es-ES"/>
        </w:rPr>
        <w:softHyphen/>
        <w:t>dac</w:t>
      </w:r>
      <w:r w:rsidRPr="004B1B99">
        <w:rPr>
          <w:rFonts w:ascii="LitNusx" w:hAnsi="LitNusx"/>
          <w:sz w:val="22"/>
          <w:szCs w:val="22"/>
          <w:lang w:val="es-ES"/>
        </w:rPr>
        <w:softHyphen/>
        <w:t>va</w:t>
      </w:r>
      <w:r w:rsidRPr="004B1B99">
        <w:rPr>
          <w:rFonts w:ascii="LitNusx" w:hAnsi="LitNusx"/>
          <w:sz w:val="22"/>
          <w:szCs w:val="22"/>
          <w:lang w:val="es-ES"/>
        </w:rPr>
        <w:softHyphen/>
        <w:t>le</w:t>
      </w:r>
      <w:r w:rsidRPr="004B1B99">
        <w:rPr>
          <w:rFonts w:ascii="LitNusx" w:hAnsi="LitNusx"/>
          <w:sz w:val="22"/>
          <w:szCs w:val="22"/>
          <w:lang w:val="es-ES"/>
        </w:rPr>
        <w:softHyphen/>
        <w:t>ba) da me</w:t>
      </w:r>
      <w:r w:rsidRPr="004B1B99">
        <w:rPr>
          <w:rFonts w:ascii="LitNusx" w:hAnsi="LitNusx"/>
          <w:sz w:val="22"/>
          <w:szCs w:val="22"/>
          <w:lang w:val="es-ES"/>
        </w:rPr>
        <w:softHyphen/>
        <w:t>qa</w:t>
      </w:r>
      <w:r w:rsidRPr="004B1B99">
        <w:rPr>
          <w:rFonts w:ascii="LitNusx" w:hAnsi="LitNusx"/>
          <w:sz w:val="22"/>
          <w:szCs w:val="22"/>
          <w:lang w:val="es-ES"/>
        </w:rPr>
        <w:softHyphen/>
        <w:t>ni</w:t>
      </w:r>
      <w:r w:rsidRPr="004B1B99">
        <w:rPr>
          <w:rFonts w:ascii="LitNusx" w:hAnsi="LitNusx"/>
          <w:sz w:val="22"/>
          <w:szCs w:val="22"/>
          <w:lang w:val="es-ES"/>
        </w:rPr>
        <w:softHyphen/>
        <w:t>kur moZ</w:t>
      </w:r>
      <w:r w:rsidRPr="004B1B99">
        <w:rPr>
          <w:rFonts w:ascii="LitNusx" w:hAnsi="LitNusx"/>
          <w:sz w:val="22"/>
          <w:szCs w:val="22"/>
          <w:lang w:val="es-ES"/>
        </w:rPr>
        <w:softHyphen/>
        <w:t>ra</w:t>
      </w:r>
      <w:r w:rsidRPr="004B1B99">
        <w:rPr>
          <w:rFonts w:ascii="LitNusx" w:hAnsi="LitNusx"/>
          <w:sz w:val="22"/>
          <w:szCs w:val="22"/>
          <w:lang w:val="es-ES"/>
        </w:rPr>
        <w:softHyphen/>
        <w:t>o</w:t>
      </w:r>
      <w:r w:rsidRPr="004B1B99">
        <w:rPr>
          <w:rFonts w:ascii="LitNusx" w:hAnsi="LitNusx"/>
          <w:sz w:val="22"/>
          <w:szCs w:val="22"/>
          <w:lang w:val="es-ES"/>
        </w:rPr>
        <w:softHyphen/>
        <w:t>bad (Ca</w:t>
      </w:r>
      <w:r w:rsidRPr="004B1B99">
        <w:rPr>
          <w:rFonts w:ascii="LitNusx" w:hAnsi="LitNusx"/>
          <w:sz w:val="22"/>
          <w:szCs w:val="22"/>
          <w:lang w:val="es-ES"/>
        </w:rPr>
        <w:softHyphen/>
        <w:t>mos</w:t>
      </w:r>
      <w:r w:rsidRPr="004B1B99">
        <w:rPr>
          <w:rFonts w:ascii="LitNusx" w:hAnsi="LitNusx"/>
          <w:sz w:val="22"/>
          <w:szCs w:val="22"/>
          <w:lang w:val="es-ES"/>
        </w:rPr>
        <w:softHyphen/>
        <w:t>vle</w:t>
      </w:r>
      <w:r w:rsidRPr="004B1B99">
        <w:rPr>
          <w:rFonts w:ascii="LitNusx" w:hAnsi="LitNusx"/>
          <w:sz w:val="22"/>
          <w:szCs w:val="22"/>
          <w:lang w:val="es-ES"/>
        </w:rPr>
        <w:softHyphen/>
        <w:t>bi, gas</w:t>
      </w:r>
      <w:r w:rsidRPr="004B1B99">
        <w:rPr>
          <w:rFonts w:ascii="LitNusx" w:hAnsi="LitNusx"/>
          <w:sz w:val="22"/>
          <w:szCs w:val="22"/>
          <w:lang w:val="es-ES"/>
        </w:rPr>
        <w:softHyphen/>
        <w:t>vle</w:t>
      </w:r>
      <w:r w:rsidRPr="004B1B99">
        <w:rPr>
          <w:rFonts w:ascii="LitNusx" w:hAnsi="LitNusx"/>
          <w:sz w:val="22"/>
          <w:szCs w:val="22"/>
          <w:lang w:val="es-ES"/>
        </w:rPr>
        <w:softHyphen/>
        <w:t>bi). aR</w:t>
      </w:r>
      <w:r w:rsidRPr="004B1B99">
        <w:rPr>
          <w:rFonts w:ascii="LitNusx" w:hAnsi="LitNusx"/>
          <w:sz w:val="22"/>
          <w:szCs w:val="22"/>
          <w:lang w:val="es-ES"/>
        </w:rPr>
        <w:softHyphen/>
        <w:t>sa</w:t>
      </w:r>
      <w:r w:rsidRPr="004B1B99">
        <w:rPr>
          <w:rFonts w:ascii="LitNusx" w:hAnsi="LitNusx"/>
          <w:sz w:val="22"/>
          <w:szCs w:val="22"/>
          <w:lang w:val="es-ES"/>
        </w:rPr>
        <w:softHyphen/>
        <w:t>niS</w:t>
      </w:r>
      <w:r w:rsidRPr="004B1B99">
        <w:rPr>
          <w:rFonts w:ascii="LitNusx" w:hAnsi="LitNusx"/>
          <w:sz w:val="22"/>
          <w:szCs w:val="22"/>
          <w:lang w:val="es-ES"/>
        </w:rPr>
        <w:softHyphen/>
        <w:t>na</w:t>
      </w:r>
      <w:r w:rsidRPr="004B1B99">
        <w:rPr>
          <w:rFonts w:ascii="LitNusx" w:hAnsi="LitNusx"/>
          <w:sz w:val="22"/>
          <w:szCs w:val="22"/>
          <w:lang w:val="es-ES"/>
        </w:rPr>
        <w:softHyphen/>
        <w:t>via, rom XIX da XX sa</w:t>
      </w:r>
      <w:r w:rsidRPr="004B1B99">
        <w:rPr>
          <w:rFonts w:ascii="LitNusx" w:hAnsi="LitNusx"/>
          <w:sz w:val="22"/>
          <w:szCs w:val="22"/>
          <w:lang w:val="es-ES"/>
        </w:rPr>
        <w:softHyphen/>
        <w:t>u</w:t>
      </w:r>
      <w:r w:rsidRPr="004B1B99">
        <w:rPr>
          <w:rFonts w:ascii="LitNusx" w:hAnsi="LitNusx"/>
          <w:sz w:val="22"/>
          <w:szCs w:val="22"/>
          <w:lang w:val="es-ES"/>
        </w:rPr>
        <w:softHyphen/>
        <w:t>ku</w:t>
      </w:r>
      <w:r w:rsidRPr="004B1B99">
        <w:rPr>
          <w:rFonts w:ascii="LitNusx" w:hAnsi="LitNusx"/>
          <w:sz w:val="22"/>
          <w:szCs w:val="22"/>
          <w:lang w:val="es-ES"/>
        </w:rPr>
        <w:softHyphen/>
        <w:t>ne</w:t>
      </w:r>
      <w:r w:rsidRPr="004B1B99">
        <w:rPr>
          <w:rFonts w:ascii="LitNusx" w:hAnsi="LitNusx"/>
          <w:sz w:val="22"/>
          <w:szCs w:val="22"/>
          <w:lang w:val="es-ES"/>
        </w:rPr>
        <w:softHyphen/>
        <w:t>Ta mij</w:t>
      </w:r>
      <w:r w:rsidRPr="004B1B99">
        <w:rPr>
          <w:rFonts w:ascii="LitNusx" w:hAnsi="LitNusx"/>
          <w:sz w:val="22"/>
          <w:szCs w:val="22"/>
          <w:lang w:val="es-ES"/>
        </w:rPr>
        <w:softHyphen/>
        <w:t>na</w:t>
      </w:r>
      <w:r w:rsidRPr="004B1B99">
        <w:rPr>
          <w:rFonts w:ascii="LitNusx" w:hAnsi="LitNusx"/>
          <w:sz w:val="22"/>
          <w:szCs w:val="22"/>
          <w:lang w:val="es-ES"/>
        </w:rPr>
        <w:softHyphen/>
        <w:t>ze, `mo</w:t>
      </w:r>
      <w:r w:rsidRPr="004B1B99">
        <w:rPr>
          <w:rFonts w:ascii="LitNusx" w:hAnsi="LitNusx"/>
          <w:sz w:val="22"/>
          <w:szCs w:val="22"/>
          <w:lang w:val="es-ES"/>
        </w:rPr>
        <w:softHyphen/>
        <w:t>sax</w:t>
      </w:r>
      <w:r w:rsidRPr="004B1B99">
        <w:rPr>
          <w:rFonts w:ascii="LitNusx" w:hAnsi="LitNusx"/>
          <w:sz w:val="22"/>
          <w:szCs w:val="22"/>
          <w:lang w:val="es-ES"/>
        </w:rPr>
        <w:softHyphen/>
        <w:t>le</w:t>
      </w:r>
      <w:r w:rsidRPr="004B1B99">
        <w:rPr>
          <w:rFonts w:ascii="LitNusx" w:hAnsi="LitNusx"/>
          <w:sz w:val="22"/>
          <w:szCs w:val="22"/>
          <w:lang w:val="es-ES"/>
        </w:rPr>
        <w:softHyphen/>
        <w:t>o</w:t>
      </w:r>
      <w:r w:rsidRPr="004B1B99">
        <w:rPr>
          <w:rFonts w:ascii="LitNusx" w:hAnsi="LitNusx"/>
          <w:sz w:val="22"/>
          <w:szCs w:val="22"/>
          <w:lang w:val="es-ES"/>
        </w:rPr>
        <w:softHyphen/>
        <w:t>bis mig</w:t>
      </w:r>
      <w:r w:rsidRPr="004B1B99">
        <w:rPr>
          <w:rFonts w:ascii="LitNusx" w:hAnsi="LitNusx"/>
          <w:sz w:val="22"/>
          <w:szCs w:val="22"/>
          <w:lang w:val="es-ES"/>
        </w:rPr>
        <w:softHyphen/>
        <w:t>ra</w:t>
      </w:r>
      <w:r w:rsidRPr="004B1B99">
        <w:rPr>
          <w:rFonts w:ascii="LitNusx" w:hAnsi="LitNusx"/>
          <w:sz w:val="22"/>
          <w:szCs w:val="22"/>
          <w:lang w:val="es-ES"/>
        </w:rPr>
        <w:softHyphen/>
        <w:t>ci</w:t>
      </w:r>
      <w:r w:rsidRPr="004B1B99">
        <w:rPr>
          <w:rFonts w:ascii="LitNusx" w:hAnsi="LitNusx"/>
          <w:sz w:val="22"/>
          <w:szCs w:val="22"/>
          <w:lang w:val="es-ES"/>
        </w:rPr>
        <w:softHyphen/>
        <w:t>as</w:t>
      </w:r>
      <w:r w:rsidRPr="004B1B99">
        <w:rPr>
          <w:rFonts w:ascii="LitNusx" w:hAnsi="LitNusx"/>
          <w:sz w:val="22"/>
          <w:szCs w:val="22"/>
          <w:lang w:val="es-ES"/>
        </w:rPr>
        <w:softHyphen/>
        <w:t>Tan~ er</w:t>
      </w:r>
      <w:r w:rsidRPr="004B1B99">
        <w:rPr>
          <w:rFonts w:ascii="LitNusx" w:hAnsi="LitNusx"/>
          <w:sz w:val="22"/>
          <w:szCs w:val="22"/>
          <w:lang w:val="es-ES"/>
        </w:rPr>
        <w:softHyphen/>
        <w:t>Tad, ix</w:t>
      </w:r>
      <w:r w:rsidRPr="004B1B99">
        <w:rPr>
          <w:rFonts w:ascii="LitNusx" w:hAnsi="LitNusx"/>
          <w:sz w:val="22"/>
          <w:szCs w:val="22"/>
          <w:lang w:val="es-ES"/>
        </w:rPr>
        <w:softHyphen/>
        <w:t>ma</w:t>
      </w:r>
      <w:r w:rsidRPr="004B1B99">
        <w:rPr>
          <w:rFonts w:ascii="LitNusx" w:hAnsi="LitNusx"/>
          <w:sz w:val="22"/>
          <w:szCs w:val="22"/>
          <w:lang w:val="es-ES"/>
        </w:rPr>
        <w:softHyphen/>
        <w:t>re</w:t>
      </w:r>
      <w:r w:rsidRPr="004B1B99">
        <w:rPr>
          <w:rFonts w:ascii="LitNusx" w:hAnsi="LitNusx"/>
          <w:sz w:val="22"/>
          <w:szCs w:val="22"/>
          <w:lang w:val="es-ES"/>
        </w:rPr>
        <w:softHyphen/>
        <w:t>bo</w:t>
      </w:r>
      <w:r w:rsidRPr="004B1B99">
        <w:rPr>
          <w:rFonts w:ascii="LitNusx" w:hAnsi="LitNusx"/>
          <w:sz w:val="22"/>
          <w:szCs w:val="22"/>
          <w:lang w:val="es-ES"/>
        </w:rPr>
        <w:softHyphen/>
        <w:t>da ter</w:t>
      </w:r>
      <w:r w:rsidRPr="004B1B99">
        <w:rPr>
          <w:rFonts w:ascii="LitNusx" w:hAnsi="LitNusx"/>
          <w:sz w:val="22"/>
          <w:szCs w:val="22"/>
          <w:lang w:val="es-ES"/>
        </w:rPr>
        <w:softHyphen/>
        <w:t>mi</w:t>
      </w:r>
      <w:r w:rsidRPr="004B1B99">
        <w:rPr>
          <w:rFonts w:ascii="LitNusx" w:hAnsi="LitNusx"/>
          <w:sz w:val="22"/>
          <w:szCs w:val="22"/>
          <w:lang w:val="es-ES"/>
        </w:rPr>
        <w:softHyphen/>
        <w:t>ni `mo</w:t>
      </w:r>
      <w:r w:rsidRPr="004B1B99">
        <w:rPr>
          <w:rFonts w:ascii="LitNusx" w:hAnsi="LitNusx"/>
          <w:sz w:val="22"/>
          <w:szCs w:val="22"/>
          <w:lang w:val="es-ES"/>
        </w:rPr>
        <w:softHyphen/>
        <w:t>sax</w:t>
      </w:r>
      <w:r w:rsidRPr="004B1B99">
        <w:rPr>
          <w:rFonts w:ascii="LitNusx" w:hAnsi="LitNusx"/>
          <w:sz w:val="22"/>
          <w:szCs w:val="22"/>
          <w:lang w:val="es-ES"/>
        </w:rPr>
        <w:softHyphen/>
        <w:t>le</w:t>
      </w:r>
      <w:r w:rsidRPr="004B1B99">
        <w:rPr>
          <w:rFonts w:ascii="LitNusx" w:hAnsi="LitNusx"/>
          <w:sz w:val="22"/>
          <w:szCs w:val="22"/>
          <w:lang w:val="es-ES"/>
        </w:rPr>
        <w:softHyphen/>
        <w:t>o</w:t>
      </w:r>
      <w:r w:rsidRPr="004B1B99">
        <w:rPr>
          <w:rFonts w:ascii="LitNusx" w:hAnsi="LitNusx"/>
          <w:sz w:val="22"/>
          <w:szCs w:val="22"/>
          <w:lang w:val="es-ES"/>
        </w:rPr>
        <w:softHyphen/>
        <w:t>bis me</w:t>
      </w:r>
      <w:r w:rsidRPr="004B1B99">
        <w:rPr>
          <w:rFonts w:ascii="LitNusx" w:hAnsi="LitNusx"/>
          <w:sz w:val="22"/>
          <w:szCs w:val="22"/>
          <w:lang w:val="es-ES"/>
        </w:rPr>
        <w:softHyphen/>
        <w:t>qa</w:t>
      </w:r>
      <w:r w:rsidRPr="004B1B99">
        <w:rPr>
          <w:rFonts w:ascii="LitNusx" w:hAnsi="LitNusx"/>
          <w:sz w:val="22"/>
          <w:szCs w:val="22"/>
          <w:lang w:val="es-ES"/>
        </w:rPr>
        <w:softHyphen/>
        <w:t>ni</w:t>
      </w:r>
      <w:r w:rsidRPr="004B1B99">
        <w:rPr>
          <w:rFonts w:ascii="LitNusx" w:hAnsi="LitNusx"/>
          <w:sz w:val="22"/>
          <w:szCs w:val="22"/>
          <w:lang w:val="es-ES"/>
        </w:rPr>
        <w:softHyphen/>
        <w:t>ku</w:t>
      </w:r>
      <w:r w:rsidRPr="004B1B99">
        <w:rPr>
          <w:rFonts w:ascii="LitNusx" w:hAnsi="LitNusx"/>
          <w:sz w:val="22"/>
          <w:szCs w:val="22"/>
          <w:lang w:val="es-ES"/>
        </w:rPr>
        <w:softHyphen/>
        <w:t>ri moZ</w:t>
      </w:r>
      <w:r w:rsidRPr="004B1B99">
        <w:rPr>
          <w:rFonts w:ascii="LitNusx" w:hAnsi="LitNusx"/>
          <w:sz w:val="22"/>
          <w:szCs w:val="22"/>
          <w:lang w:val="es-ES"/>
        </w:rPr>
        <w:softHyphen/>
        <w:t>ra</w:t>
      </w:r>
      <w:r w:rsidRPr="004B1B99">
        <w:rPr>
          <w:rFonts w:ascii="LitNusx" w:hAnsi="LitNusx"/>
          <w:sz w:val="22"/>
          <w:szCs w:val="22"/>
          <w:lang w:val="es-ES"/>
        </w:rPr>
        <w:softHyphen/>
        <w:t>o</w:t>
      </w:r>
      <w:r w:rsidRPr="004B1B99">
        <w:rPr>
          <w:rFonts w:ascii="LitNusx" w:hAnsi="LitNusx"/>
          <w:sz w:val="22"/>
          <w:szCs w:val="22"/>
          <w:lang w:val="es-ES"/>
        </w:rPr>
        <w:softHyphen/>
        <w:t>ba~. Ta</w:t>
      </w:r>
      <w:r w:rsidRPr="004B1B99">
        <w:rPr>
          <w:rFonts w:ascii="LitNusx" w:hAnsi="LitNusx"/>
          <w:sz w:val="22"/>
          <w:szCs w:val="22"/>
          <w:lang w:val="es-ES"/>
        </w:rPr>
        <w:softHyphen/>
        <w:t>na</w:t>
      </w:r>
      <w:r w:rsidRPr="004B1B99">
        <w:rPr>
          <w:rFonts w:ascii="LitNusx" w:hAnsi="LitNusx"/>
          <w:sz w:val="22"/>
          <w:szCs w:val="22"/>
          <w:lang w:val="es-ES"/>
        </w:rPr>
        <w:softHyphen/>
        <w:t>med</w:t>
      </w:r>
      <w:r w:rsidRPr="004B1B99">
        <w:rPr>
          <w:rFonts w:ascii="LitNusx" w:hAnsi="LitNusx"/>
          <w:sz w:val="22"/>
          <w:szCs w:val="22"/>
          <w:lang w:val="es-ES"/>
        </w:rPr>
        <w:softHyphen/>
        <w:t>ro</w:t>
      </w:r>
      <w:r w:rsidRPr="004B1B99">
        <w:rPr>
          <w:rFonts w:ascii="LitNusx" w:hAnsi="LitNusx"/>
          <w:sz w:val="22"/>
          <w:szCs w:val="22"/>
          <w:lang w:val="es-ES"/>
        </w:rPr>
        <w:softHyphen/>
        <w:t>ve sa</w:t>
      </w:r>
      <w:r w:rsidRPr="004B1B99">
        <w:rPr>
          <w:rFonts w:ascii="LitNusx" w:hAnsi="LitNusx"/>
          <w:sz w:val="22"/>
          <w:szCs w:val="22"/>
          <w:lang w:val="es-ES"/>
        </w:rPr>
        <w:softHyphen/>
        <w:t>mec</w:t>
      </w:r>
      <w:r w:rsidRPr="004B1B99">
        <w:rPr>
          <w:rFonts w:ascii="LitNusx" w:hAnsi="LitNusx"/>
          <w:sz w:val="22"/>
          <w:szCs w:val="22"/>
          <w:lang w:val="es-ES"/>
        </w:rPr>
        <w:softHyphen/>
        <w:t>ni</w:t>
      </w:r>
      <w:r w:rsidRPr="004B1B99">
        <w:rPr>
          <w:rFonts w:ascii="LitNusx" w:hAnsi="LitNusx"/>
          <w:sz w:val="22"/>
          <w:szCs w:val="22"/>
          <w:lang w:val="es-ES"/>
        </w:rPr>
        <w:softHyphen/>
        <w:t>e</w:t>
      </w:r>
      <w:r w:rsidRPr="004B1B99">
        <w:rPr>
          <w:rFonts w:ascii="LitNusx" w:hAnsi="LitNusx"/>
          <w:sz w:val="22"/>
          <w:szCs w:val="22"/>
          <w:lang w:val="es-ES"/>
        </w:rPr>
        <w:softHyphen/>
        <w:t>ro li</w:t>
      </w:r>
      <w:r w:rsidRPr="004B1B99">
        <w:rPr>
          <w:rFonts w:ascii="LitNusx" w:hAnsi="LitNusx"/>
          <w:sz w:val="22"/>
          <w:szCs w:val="22"/>
          <w:lang w:val="es-ES"/>
        </w:rPr>
        <w:softHyphen/>
        <w:t>te</w:t>
      </w:r>
      <w:r w:rsidRPr="004B1B99">
        <w:rPr>
          <w:rFonts w:ascii="LitNusx" w:hAnsi="LitNusx"/>
          <w:sz w:val="22"/>
          <w:szCs w:val="22"/>
          <w:lang w:val="es-ES"/>
        </w:rPr>
        <w:softHyphen/>
        <w:t>ra</w:t>
      </w:r>
      <w:r w:rsidRPr="004B1B99">
        <w:rPr>
          <w:rFonts w:ascii="LitNusx" w:hAnsi="LitNusx"/>
          <w:sz w:val="22"/>
          <w:szCs w:val="22"/>
          <w:lang w:val="es-ES"/>
        </w:rPr>
        <w:softHyphen/>
        <w:t>tu</w:t>
      </w:r>
      <w:r w:rsidRPr="004B1B99">
        <w:rPr>
          <w:rFonts w:ascii="LitNusx" w:hAnsi="LitNusx"/>
          <w:sz w:val="22"/>
          <w:szCs w:val="22"/>
          <w:lang w:val="es-ES"/>
        </w:rPr>
        <w:softHyphen/>
        <w:t>ra</w:t>
      </w:r>
      <w:r w:rsidRPr="004B1B99">
        <w:rPr>
          <w:rFonts w:ascii="LitNusx" w:hAnsi="LitNusx"/>
          <w:sz w:val="22"/>
          <w:szCs w:val="22"/>
          <w:lang w:val="es-ES"/>
        </w:rPr>
        <w:softHyphen/>
        <w:t>Si `mo</w:t>
      </w:r>
      <w:r w:rsidRPr="004B1B99">
        <w:rPr>
          <w:rFonts w:ascii="LitNusx" w:hAnsi="LitNusx"/>
          <w:sz w:val="22"/>
          <w:szCs w:val="22"/>
          <w:lang w:val="es-ES"/>
        </w:rPr>
        <w:softHyphen/>
        <w:t>sax</w:t>
      </w:r>
      <w:r w:rsidRPr="004B1B99">
        <w:rPr>
          <w:rFonts w:ascii="LitNusx" w:hAnsi="LitNusx"/>
          <w:sz w:val="22"/>
          <w:szCs w:val="22"/>
          <w:lang w:val="es-ES"/>
        </w:rPr>
        <w:softHyphen/>
        <w:t>le</w:t>
      </w:r>
      <w:r w:rsidRPr="004B1B99">
        <w:rPr>
          <w:rFonts w:ascii="LitNusx" w:hAnsi="LitNusx"/>
          <w:sz w:val="22"/>
          <w:szCs w:val="22"/>
          <w:lang w:val="es-ES"/>
        </w:rPr>
        <w:softHyphen/>
        <w:t>o</w:t>
      </w:r>
      <w:r w:rsidRPr="004B1B99">
        <w:rPr>
          <w:rFonts w:ascii="LitNusx" w:hAnsi="LitNusx"/>
          <w:sz w:val="22"/>
          <w:szCs w:val="22"/>
          <w:lang w:val="es-ES"/>
        </w:rPr>
        <w:softHyphen/>
        <w:t>bis me</w:t>
      </w:r>
      <w:r w:rsidRPr="004B1B99">
        <w:rPr>
          <w:rFonts w:ascii="LitNusx" w:hAnsi="LitNusx"/>
          <w:sz w:val="22"/>
          <w:szCs w:val="22"/>
          <w:lang w:val="es-ES"/>
        </w:rPr>
        <w:softHyphen/>
        <w:t>qa</w:t>
      </w:r>
      <w:r w:rsidRPr="004B1B99">
        <w:rPr>
          <w:rFonts w:ascii="LitNusx" w:hAnsi="LitNusx"/>
          <w:sz w:val="22"/>
          <w:szCs w:val="22"/>
          <w:lang w:val="es-ES"/>
        </w:rPr>
        <w:softHyphen/>
        <w:t>ni</w:t>
      </w:r>
      <w:r w:rsidRPr="004B1B99">
        <w:rPr>
          <w:rFonts w:ascii="LitNusx" w:hAnsi="LitNusx"/>
          <w:sz w:val="22"/>
          <w:szCs w:val="22"/>
          <w:lang w:val="es-ES"/>
        </w:rPr>
        <w:softHyphen/>
        <w:t>ku</w:t>
      </w:r>
      <w:r w:rsidRPr="004B1B99">
        <w:rPr>
          <w:rFonts w:ascii="LitNusx" w:hAnsi="LitNusx"/>
          <w:sz w:val="22"/>
          <w:szCs w:val="22"/>
          <w:lang w:val="es-ES"/>
        </w:rPr>
        <w:softHyphen/>
        <w:t>ri moZ</w:t>
      </w:r>
      <w:r w:rsidRPr="004B1B99">
        <w:rPr>
          <w:rFonts w:ascii="LitNusx" w:hAnsi="LitNusx"/>
          <w:sz w:val="22"/>
          <w:szCs w:val="22"/>
          <w:lang w:val="es-ES"/>
        </w:rPr>
        <w:softHyphen/>
        <w:t>ra</w:t>
      </w:r>
      <w:r w:rsidRPr="004B1B99">
        <w:rPr>
          <w:rFonts w:ascii="LitNusx" w:hAnsi="LitNusx"/>
          <w:sz w:val="22"/>
          <w:szCs w:val="22"/>
          <w:lang w:val="es-ES"/>
        </w:rPr>
        <w:softHyphen/>
        <w:t>o</w:t>
      </w:r>
      <w:r w:rsidRPr="004B1B99">
        <w:rPr>
          <w:rFonts w:ascii="LitNusx" w:hAnsi="LitNusx"/>
          <w:sz w:val="22"/>
          <w:szCs w:val="22"/>
          <w:lang w:val="es-ES"/>
        </w:rPr>
        <w:softHyphen/>
        <w:t>bis~ nac</w:t>
      </w:r>
      <w:r w:rsidRPr="004B1B99">
        <w:rPr>
          <w:rFonts w:ascii="LitNusx" w:hAnsi="LitNusx"/>
          <w:sz w:val="22"/>
          <w:szCs w:val="22"/>
          <w:lang w:val="es-ES"/>
        </w:rPr>
        <w:softHyphen/>
        <w:t>vlad, ro</w:t>
      </w:r>
      <w:r w:rsidRPr="004B1B99">
        <w:rPr>
          <w:rFonts w:ascii="LitNusx" w:hAnsi="LitNusx"/>
          <w:sz w:val="22"/>
          <w:szCs w:val="22"/>
          <w:lang w:val="es-ES"/>
        </w:rPr>
        <w:softHyphen/>
        <w:t>gorc we</w:t>
      </w:r>
      <w:r w:rsidRPr="004B1B99">
        <w:rPr>
          <w:rFonts w:ascii="LitNusx" w:hAnsi="LitNusx"/>
          <w:sz w:val="22"/>
          <w:szCs w:val="22"/>
          <w:lang w:val="es-ES"/>
        </w:rPr>
        <w:softHyphen/>
        <w:t>si, ga</w:t>
      </w:r>
      <w:r w:rsidRPr="004B1B99">
        <w:rPr>
          <w:rFonts w:ascii="LitNusx" w:hAnsi="LitNusx"/>
          <w:sz w:val="22"/>
          <w:szCs w:val="22"/>
          <w:lang w:val="es-ES"/>
        </w:rPr>
        <w:softHyphen/>
        <w:t>mo</w:t>
      </w:r>
      <w:r w:rsidRPr="004B1B99">
        <w:rPr>
          <w:rFonts w:ascii="LitNusx" w:hAnsi="LitNusx"/>
          <w:sz w:val="22"/>
          <w:szCs w:val="22"/>
          <w:lang w:val="es-ES"/>
        </w:rPr>
        <w:softHyphen/>
        <w:t>i</w:t>
      </w:r>
      <w:r w:rsidRPr="004B1B99">
        <w:rPr>
          <w:rFonts w:ascii="LitNusx" w:hAnsi="LitNusx"/>
          <w:sz w:val="22"/>
          <w:szCs w:val="22"/>
          <w:lang w:val="es-ES"/>
        </w:rPr>
        <w:softHyphen/>
        <w:t>ye</w:t>
      </w:r>
      <w:r w:rsidRPr="004B1B99">
        <w:rPr>
          <w:rFonts w:ascii="LitNusx" w:hAnsi="LitNusx"/>
          <w:sz w:val="22"/>
          <w:szCs w:val="22"/>
          <w:lang w:val="es-ES"/>
        </w:rPr>
        <w:softHyphen/>
        <w:t>ne</w:t>
      </w:r>
      <w:r w:rsidRPr="004B1B99">
        <w:rPr>
          <w:rFonts w:ascii="LitNusx" w:hAnsi="LitNusx"/>
          <w:sz w:val="22"/>
          <w:szCs w:val="22"/>
          <w:lang w:val="es-ES"/>
        </w:rPr>
        <w:softHyphen/>
        <w:t>ba ter</w:t>
      </w:r>
      <w:r w:rsidRPr="004B1B99">
        <w:rPr>
          <w:rFonts w:ascii="LitNusx" w:hAnsi="LitNusx"/>
          <w:sz w:val="22"/>
          <w:szCs w:val="22"/>
          <w:lang w:val="es-ES"/>
        </w:rPr>
        <w:softHyphen/>
        <w:t>mi</w:t>
      </w:r>
      <w:r w:rsidRPr="004B1B99">
        <w:rPr>
          <w:rFonts w:ascii="LitNusx" w:hAnsi="LitNusx"/>
          <w:sz w:val="22"/>
          <w:szCs w:val="22"/>
          <w:lang w:val="es-ES"/>
        </w:rPr>
        <w:softHyphen/>
        <w:t>ni `mo</w:t>
      </w:r>
      <w:r w:rsidRPr="004B1B99">
        <w:rPr>
          <w:rFonts w:ascii="LitNusx" w:hAnsi="LitNusx"/>
          <w:sz w:val="22"/>
          <w:szCs w:val="22"/>
          <w:lang w:val="es-ES"/>
        </w:rPr>
        <w:softHyphen/>
        <w:t>sax</w:t>
      </w:r>
      <w:r w:rsidRPr="004B1B99">
        <w:rPr>
          <w:rFonts w:ascii="LitNusx" w:hAnsi="LitNusx"/>
          <w:sz w:val="22"/>
          <w:szCs w:val="22"/>
          <w:lang w:val="es-ES"/>
        </w:rPr>
        <w:softHyphen/>
        <w:t>le</w:t>
      </w:r>
      <w:r w:rsidRPr="004B1B99">
        <w:rPr>
          <w:rFonts w:ascii="LitNusx" w:hAnsi="LitNusx"/>
          <w:sz w:val="22"/>
          <w:szCs w:val="22"/>
          <w:lang w:val="es-ES"/>
        </w:rPr>
        <w:softHyphen/>
        <w:t>o</w:t>
      </w:r>
      <w:r w:rsidRPr="004B1B99">
        <w:rPr>
          <w:rFonts w:ascii="LitNusx" w:hAnsi="LitNusx"/>
          <w:sz w:val="22"/>
          <w:szCs w:val="22"/>
          <w:lang w:val="es-ES"/>
        </w:rPr>
        <w:softHyphen/>
        <w:t>bis mig</w:t>
      </w:r>
      <w:r w:rsidRPr="004B1B99">
        <w:rPr>
          <w:rFonts w:ascii="LitNusx" w:hAnsi="LitNusx"/>
          <w:sz w:val="22"/>
          <w:szCs w:val="22"/>
          <w:lang w:val="es-ES"/>
        </w:rPr>
        <w:softHyphen/>
        <w:t>ra</w:t>
      </w:r>
      <w:r w:rsidRPr="004B1B99">
        <w:rPr>
          <w:rFonts w:ascii="LitNusx" w:hAnsi="LitNusx"/>
          <w:sz w:val="22"/>
          <w:szCs w:val="22"/>
          <w:lang w:val="es-ES"/>
        </w:rPr>
        <w:softHyphen/>
        <w:t>cia~. `mo</w:t>
      </w:r>
      <w:r w:rsidRPr="004B1B99">
        <w:rPr>
          <w:rFonts w:ascii="LitNusx" w:hAnsi="LitNusx"/>
          <w:sz w:val="22"/>
          <w:szCs w:val="22"/>
          <w:lang w:val="es-ES"/>
        </w:rPr>
        <w:softHyphen/>
        <w:t>sax</w:t>
      </w:r>
      <w:r w:rsidRPr="004B1B99">
        <w:rPr>
          <w:rFonts w:ascii="LitNusx" w:hAnsi="LitNusx"/>
          <w:sz w:val="22"/>
          <w:szCs w:val="22"/>
          <w:lang w:val="es-ES"/>
        </w:rPr>
        <w:softHyphen/>
        <w:t>le</w:t>
      </w:r>
      <w:r w:rsidRPr="004B1B99">
        <w:rPr>
          <w:rFonts w:ascii="LitNusx" w:hAnsi="LitNusx"/>
          <w:sz w:val="22"/>
          <w:szCs w:val="22"/>
          <w:lang w:val="es-ES"/>
        </w:rPr>
        <w:softHyphen/>
        <w:t>o</w:t>
      </w:r>
      <w:r w:rsidRPr="004B1B99">
        <w:rPr>
          <w:rFonts w:ascii="LitNusx" w:hAnsi="LitNusx"/>
          <w:sz w:val="22"/>
          <w:szCs w:val="22"/>
          <w:lang w:val="es-ES"/>
        </w:rPr>
        <w:softHyphen/>
        <w:t>bis bu</w:t>
      </w:r>
      <w:r w:rsidRPr="004B1B99">
        <w:rPr>
          <w:rFonts w:ascii="LitNusx" w:hAnsi="LitNusx"/>
          <w:sz w:val="22"/>
          <w:szCs w:val="22"/>
          <w:lang w:val="es-ES"/>
        </w:rPr>
        <w:softHyphen/>
        <w:t>neb</w:t>
      </w:r>
      <w:r w:rsidRPr="004B1B99">
        <w:rPr>
          <w:rFonts w:ascii="LitNusx" w:hAnsi="LitNusx"/>
          <w:sz w:val="22"/>
          <w:szCs w:val="22"/>
          <w:lang w:val="es-ES"/>
        </w:rPr>
        <w:softHyphen/>
        <w:t>ri</w:t>
      </w:r>
      <w:r w:rsidRPr="004B1B99">
        <w:rPr>
          <w:rFonts w:ascii="LitNusx" w:hAnsi="LitNusx"/>
          <w:sz w:val="22"/>
          <w:szCs w:val="22"/>
          <w:lang w:val="es-ES"/>
        </w:rPr>
        <w:softHyphen/>
        <w:t>vi moZ</w:t>
      </w:r>
      <w:r w:rsidRPr="004B1B99">
        <w:rPr>
          <w:rFonts w:ascii="LitNusx" w:hAnsi="LitNusx"/>
          <w:sz w:val="22"/>
          <w:szCs w:val="22"/>
          <w:lang w:val="es-ES"/>
        </w:rPr>
        <w:softHyphen/>
        <w:t>ra</w:t>
      </w:r>
      <w:r w:rsidRPr="004B1B99">
        <w:rPr>
          <w:rFonts w:ascii="LitNusx" w:hAnsi="LitNusx"/>
          <w:sz w:val="22"/>
          <w:szCs w:val="22"/>
          <w:lang w:val="es-ES"/>
        </w:rPr>
        <w:softHyphen/>
        <w:t>o</w:t>
      </w:r>
      <w:r w:rsidRPr="004B1B99">
        <w:rPr>
          <w:rFonts w:ascii="LitNusx" w:hAnsi="LitNusx"/>
          <w:sz w:val="22"/>
          <w:szCs w:val="22"/>
          <w:lang w:val="es-ES"/>
        </w:rPr>
        <w:softHyphen/>
        <w:t>bis~ Si</w:t>
      </w:r>
      <w:r w:rsidRPr="004B1B99">
        <w:rPr>
          <w:rFonts w:ascii="LitNusx" w:hAnsi="LitNusx"/>
          <w:sz w:val="22"/>
          <w:szCs w:val="22"/>
          <w:lang w:val="es-ES"/>
        </w:rPr>
        <w:softHyphen/>
        <w:t>na</w:t>
      </w:r>
      <w:r w:rsidRPr="004B1B99">
        <w:rPr>
          <w:rFonts w:ascii="LitNusx" w:hAnsi="LitNusx"/>
          <w:sz w:val="22"/>
          <w:szCs w:val="22"/>
          <w:lang w:val="es-ES"/>
        </w:rPr>
        <w:softHyphen/>
        <w:t>ar</w:t>
      </w:r>
      <w:r w:rsidRPr="004B1B99">
        <w:rPr>
          <w:rFonts w:ascii="LitNusx" w:hAnsi="LitNusx"/>
          <w:sz w:val="22"/>
          <w:szCs w:val="22"/>
          <w:lang w:val="es-ES"/>
        </w:rPr>
        <w:softHyphen/>
        <w:t>sSi gu</w:t>
      </w:r>
      <w:r w:rsidRPr="004B1B99">
        <w:rPr>
          <w:rFonts w:ascii="LitNusx" w:hAnsi="LitNusx"/>
          <w:sz w:val="22"/>
          <w:szCs w:val="22"/>
          <w:lang w:val="es-ES"/>
        </w:rPr>
        <w:softHyphen/>
        <w:t>lis</w:t>
      </w:r>
      <w:r w:rsidRPr="004B1B99">
        <w:rPr>
          <w:rFonts w:ascii="LitNusx" w:hAnsi="LitNusx"/>
          <w:sz w:val="22"/>
          <w:szCs w:val="22"/>
          <w:lang w:val="es-ES"/>
        </w:rPr>
        <w:softHyphen/>
        <w:t>xmob</w:t>
      </w:r>
      <w:r w:rsidRPr="004B1B99">
        <w:rPr>
          <w:rFonts w:ascii="LitNusx" w:hAnsi="LitNusx"/>
          <w:sz w:val="22"/>
          <w:szCs w:val="22"/>
          <w:lang w:val="es-ES"/>
        </w:rPr>
        <w:softHyphen/>
        <w:t>dnen, ag</w:t>
      </w:r>
      <w:r w:rsidRPr="004B1B99">
        <w:rPr>
          <w:rFonts w:ascii="LitNusx" w:hAnsi="LitNusx"/>
          <w:sz w:val="22"/>
          <w:szCs w:val="22"/>
          <w:lang w:val="es-ES"/>
        </w:rPr>
        <w:softHyphen/>
        <w:t>reT</w:t>
      </w:r>
      <w:r w:rsidRPr="004B1B99">
        <w:rPr>
          <w:rFonts w:ascii="LitNusx" w:hAnsi="LitNusx"/>
          <w:sz w:val="22"/>
          <w:szCs w:val="22"/>
          <w:lang w:val="es-ES"/>
        </w:rPr>
        <w:softHyphen/>
        <w:t>ve qor</w:t>
      </w:r>
      <w:r w:rsidRPr="004B1B99">
        <w:rPr>
          <w:rFonts w:ascii="LitNusx" w:hAnsi="LitNusx"/>
          <w:sz w:val="22"/>
          <w:szCs w:val="22"/>
          <w:lang w:val="es-ES"/>
        </w:rPr>
        <w:softHyphen/>
        <w:t>wi</w:t>
      </w:r>
      <w:r w:rsidRPr="004B1B99">
        <w:rPr>
          <w:rFonts w:ascii="LitNusx" w:hAnsi="LitNusx"/>
          <w:sz w:val="22"/>
          <w:szCs w:val="22"/>
          <w:lang w:val="es-ES"/>
        </w:rPr>
        <w:softHyphen/>
        <w:t>ne</w:t>
      </w:r>
      <w:r w:rsidRPr="004B1B99">
        <w:rPr>
          <w:rFonts w:ascii="LitNusx" w:hAnsi="LitNusx"/>
          <w:sz w:val="22"/>
          <w:szCs w:val="22"/>
          <w:lang w:val="es-ES"/>
        </w:rPr>
        <w:softHyphen/>
        <w:t>beb</w:t>
      </w:r>
      <w:r w:rsidRPr="004B1B99">
        <w:rPr>
          <w:rFonts w:ascii="LitNusx" w:hAnsi="LitNusx"/>
          <w:sz w:val="22"/>
          <w:szCs w:val="22"/>
          <w:lang w:val="es-ES"/>
        </w:rPr>
        <w:softHyphen/>
        <w:t>sa da gan</w:t>
      </w:r>
      <w:r w:rsidRPr="004B1B99">
        <w:rPr>
          <w:rFonts w:ascii="LitNusx" w:hAnsi="LitNusx"/>
          <w:sz w:val="22"/>
          <w:szCs w:val="22"/>
          <w:lang w:val="es-ES"/>
        </w:rPr>
        <w:softHyphen/>
        <w:t>qor</w:t>
      </w:r>
      <w:r w:rsidRPr="004B1B99">
        <w:rPr>
          <w:rFonts w:ascii="LitNusx" w:hAnsi="LitNusx"/>
          <w:sz w:val="22"/>
          <w:szCs w:val="22"/>
          <w:lang w:val="es-ES"/>
        </w:rPr>
        <w:softHyphen/>
        <w:t>wi</w:t>
      </w:r>
      <w:r w:rsidRPr="004B1B99">
        <w:rPr>
          <w:rFonts w:ascii="LitNusx" w:hAnsi="LitNusx"/>
          <w:sz w:val="22"/>
          <w:szCs w:val="22"/>
          <w:lang w:val="es-ES"/>
        </w:rPr>
        <w:softHyphen/>
        <w:t>ne</w:t>
      </w:r>
      <w:r w:rsidRPr="004B1B99">
        <w:rPr>
          <w:rFonts w:ascii="LitNusx" w:hAnsi="LitNusx"/>
          <w:sz w:val="22"/>
          <w:szCs w:val="22"/>
          <w:lang w:val="es-ES"/>
        </w:rPr>
        <w:softHyphen/>
        <w:t>bebs, Tum</w:t>
      </w:r>
      <w:r w:rsidRPr="004B1B99">
        <w:rPr>
          <w:rFonts w:ascii="LitNusx" w:hAnsi="LitNusx"/>
          <w:sz w:val="22"/>
          <w:szCs w:val="22"/>
          <w:lang w:val="es-ES"/>
        </w:rPr>
        <w:softHyphen/>
        <w:t>ca isi</w:t>
      </w:r>
      <w:r w:rsidRPr="004B1B99">
        <w:rPr>
          <w:rFonts w:ascii="LitNusx" w:hAnsi="LitNusx"/>
          <w:sz w:val="22"/>
          <w:szCs w:val="22"/>
          <w:lang w:val="es-ES"/>
        </w:rPr>
        <w:softHyphen/>
        <w:t>ni uSu</w:t>
      </w:r>
      <w:r w:rsidRPr="004B1B99">
        <w:rPr>
          <w:rFonts w:ascii="LitNusx" w:hAnsi="LitNusx"/>
          <w:sz w:val="22"/>
          <w:szCs w:val="22"/>
          <w:lang w:val="es-ES"/>
        </w:rPr>
        <w:softHyphen/>
        <w:t>a</w:t>
      </w:r>
      <w:r w:rsidRPr="004B1B99">
        <w:rPr>
          <w:rFonts w:ascii="LitNusx" w:hAnsi="LitNusx"/>
          <w:sz w:val="22"/>
          <w:szCs w:val="22"/>
          <w:lang w:val="es-ES"/>
        </w:rPr>
        <w:softHyphen/>
        <w:t>lod ar iw</w:t>
      </w:r>
      <w:r w:rsidRPr="004B1B99">
        <w:rPr>
          <w:rFonts w:ascii="LitNusx" w:hAnsi="LitNusx"/>
          <w:sz w:val="22"/>
          <w:szCs w:val="22"/>
          <w:lang w:val="es-ES"/>
        </w:rPr>
        <w:softHyphen/>
        <w:t>ve</w:t>
      </w:r>
      <w:r w:rsidRPr="004B1B99">
        <w:rPr>
          <w:rFonts w:ascii="LitNusx" w:hAnsi="LitNusx"/>
          <w:sz w:val="22"/>
          <w:szCs w:val="22"/>
          <w:lang w:val="es-ES"/>
        </w:rPr>
        <w:softHyphen/>
        <w:t>ven mo</w:t>
      </w:r>
      <w:r w:rsidRPr="004B1B99">
        <w:rPr>
          <w:rFonts w:ascii="LitNusx" w:hAnsi="LitNusx"/>
          <w:sz w:val="22"/>
          <w:szCs w:val="22"/>
          <w:lang w:val="es-ES"/>
        </w:rPr>
        <w:softHyphen/>
        <w:t>sax</w:t>
      </w:r>
      <w:r w:rsidRPr="004B1B99">
        <w:rPr>
          <w:rFonts w:ascii="LitNusx" w:hAnsi="LitNusx"/>
          <w:sz w:val="22"/>
          <w:szCs w:val="22"/>
          <w:lang w:val="es-ES"/>
        </w:rPr>
        <w:softHyphen/>
        <w:t>le</w:t>
      </w:r>
      <w:r w:rsidRPr="004B1B99">
        <w:rPr>
          <w:rFonts w:ascii="LitNusx" w:hAnsi="LitNusx"/>
          <w:sz w:val="22"/>
          <w:szCs w:val="22"/>
          <w:lang w:val="es-ES"/>
        </w:rPr>
        <w:softHyphen/>
        <w:t>o</w:t>
      </w:r>
      <w:r w:rsidRPr="004B1B99">
        <w:rPr>
          <w:rFonts w:ascii="LitNusx" w:hAnsi="LitNusx"/>
          <w:sz w:val="22"/>
          <w:szCs w:val="22"/>
          <w:lang w:val="es-ES"/>
        </w:rPr>
        <w:softHyphen/>
        <w:t>bis ra</w:t>
      </w:r>
      <w:r w:rsidRPr="004B1B99">
        <w:rPr>
          <w:rFonts w:ascii="LitNusx" w:hAnsi="LitNusx"/>
          <w:sz w:val="22"/>
          <w:szCs w:val="22"/>
          <w:lang w:val="es-ES"/>
        </w:rPr>
        <w:softHyphen/>
        <w:t>o</w:t>
      </w:r>
      <w:r w:rsidRPr="004B1B99">
        <w:rPr>
          <w:rFonts w:ascii="LitNusx" w:hAnsi="LitNusx"/>
          <w:sz w:val="22"/>
          <w:szCs w:val="22"/>
          <w:lang w:val="es-ES"/>
        </w:rPr>
        <w:softHyphen/>
        <w:t>de</w:t>
      </w:r>
      <w:r w:rsidRPr="004B1B99">
        <w:rPr>
          <w:rFonts w:ascii="LitNusx" w:hAnsi="LitNusx"/>
          <w:sz w:val="22"/>
          <w:szCs w:val="22"/>
          <w:lang w:val="es-ES"/>
        </w:rPr>
        <w:softHyphen/>
        <w:t>no</w:t>
      </w:r>
      <w:r w:rsidRPr="004B1B99">
        <w:rPr>
          <w:rFonts w:ascii="LitNusx" w:hAnsi="LitNusx"/>
          <w:sz w:val="22"/>
          <w:szCs w:val="22"/>
          <w:lang w:val="es-ES"/>
        </w:rPr>
        <w:softHyphen/>
        <w:t>bis pir</w:t>
      </w:r>
      <w:r w:rsidRPr="004B1B99">
        <w:rPr>
          <w:rFonts w:ascii="LitNusx" w:hAnsi="LitNusx"/>
          <w:sz w:val="22"/>
          <w:szCs w:val="22"/>
          <w:lang w:val="es-ES"/>
        </w:rPr>
        <w:softHyphen/>
        <w:t>da</w:t>
      </w:r>
      <w:r w:rsidRPr="004B1B99">
        <w:rPr>
          <w:rFonts w:ascii="LitNusx" w:hAnsi="LitNusx"/>
          <w:sz w:val="22"/>
          <w:szCs w:val="22"/>
          <w:lang w:val="es-ES"/>
        </w:rPr>
        <w:softHyphen/>
        <w:t>pir cvli</w:t>
      </w:r>
      <w:r w:rsidRPr="004B1B99">
        <w:rPr>
          <w:rFonts w:ascii="LitNusx" w:hAnsi="LitNusx"/>
          <w:sz w:val="22"/>
          <w:szCs w:val="22"/>
          <w:lang w:val="es-ES"/>
        </w:rPr>
        <w:softHyphen/>
        <w:t>le</w:t>
      </w:r>
      <w:r w:rsidRPr="004B1B99">
        <w:rPr>
          <w:rFonts w:ascii="LitNusx" w:hAnsi="LitNusx"/>
          <w:sz w:val="22"/>
          <w:szCs w:val="22"/>
          <w:lang w:val="es-ES"/>
        </w:rPr>
        <w:softHyphen/>
        <w:t>bas, mag</w:t>
      </w:r>
      <w:r w:rsidRPr="004B1B99">
        <w:rPr>
          <w:rFonts w:ascii="LitNusx" w:hAnsi="LitNusx"/>
          <w:sz w:val="22"/>
          <w:szCs w:val="22"/>
          <w:lang w:val="es-ES"/>
        </w:rPr>
        <w:softHyphen/>
        <w:t>ram mniSv</w:t>
      </w:r>
      <w:r w:rsidRPr="004B1B99">
        <w:rPr>
          <w:rFonts w:ascii="LitNusx" w:hAnsi="LitNusx"/>
          <w:sz w:val="22"/>
          <w:szCs w:val="22"/>
          <w:lang w:val="es-ES"/>
        </w:rPr>
        <w:softHyphen/>
        <w:t>ne</w:t>
      </w:r>
      <w:r w:rsidRPr="004B1B99">
        <w:rPr>
          <w:rFonts w:ascii="LitNusx" w:hAnsi="LitNusx"/>
          <w:sz w:val="22"/>
          <w:szCs w:val="22"/>
          <w:lang w:val="es-ES"/>
        </w:rPr>
        <w:softHyphen/>
        <w:t>lo</w:t>
      </w:r>
      <w:r w:rsidRPr="004B1B99">
        <w:rPr>
          <w:rFonts w:ascii="LitNusx" w:hAnsi="LitNusx"/>
          <w:sz w:val="22"/>
          <w:szCs w:val="22"/>
          <w:lang w:val="es-ES"/>
        </w:rPr>
        <w:softHyphen/>
        <w:t>van gav</w:t>
      </w:r>
      <w:r w:rsidRPr="004B1B99">
        <w:rPr>
          <w:rFonts w:ascii="LitNusx" w:hAnsi="LitNusx"/>
          <w:sz w:val="22"/>
          <w:szCs w:val="22"/>
          <w:lang w:val="es-ES"/>
        </w:rPr>
        <w:softHyphen/>
        <w:t>le</w:t>
      </w:r>
      <w:r w:rsidRPr="004B1B99">
        <w:rPr>
          <w:rFonts w:ascii="LitNusx" w:hAnsi="LitNusx"/>
          <w:sz w:val="22"/>
          <w:szCs w:val="22"/>
          <w:lang w:val="es-ES"/>
        </w:rPr>
        <w:softHyphen/>
        <w:t>nas ax</w:t>
      </w:r>
      <w:r w:rsidRPr="004B1B99">
        <w:rPr>
          <w:rFonts w:ascii="LitNusx" w:hAnsi="LitNusx"/>
          <w:sz w:val="22"/>
          <w:szCs w:val="22"/>
          <w:lang w:val="es-ES"/>
        </w:rPr>
        <w:softHyphen/>
        <w:t>de</w:t>
      </w:r>
      <w:r w:rsidRPr="004B1B99">
        <w:rPr>
          <w:rFonts w:ascii="LitNusx" w:hAnsi="LitNusx"/>
          <w:sz w:val="22"/>
          <w:szCs w:val="22"/>
          <w:lang w:val="es-ES"/>
        </w:rPr>
        <w:softHyphen/>
        <w:t>nen ume</w:t>
      </w:r>
      <w:r w:rsidRPr="004B1B99">
        <w:rPr>
          <w:rFonts w:ascii="LitNusx" w:hAnsi="LitNusx"/>
          <w:sz w:val="22"/>
          <w:szCs w:val="22"/>
          <w:lang w:val="es-ES"/>
        </w:rPr>
        <w:softHyphen/>
        <w:t>te</w:t>
      </w:r>
      <w:r w:rsidRPr="004B1B99">
        <w:rPr>
          <w:rFonts w:ascii="LitNusx" w:hAnsi="LitNusx"/>
          <w:sz w:val="22"/>
          <w:szCs w:val="22"/>
          <w:lang w:val="es-ES"/>
        </w:rPr>
        <w:softHyphen/>
        <w:t>sad So</w:t>
      </w:r>
      <w:r w:rsidRPr="004B1B99">
        <w:rPr>
          <w:rFonts w:ascii="LitNusx" w:hAnsi="LitNusx"/>
          <w:sz w:val="22"/>
          <w:szCs w:val="22"/>
          <w:lang w:val="es-ES"/>
        </w:rPr>
        <w:softHyphen/>
        <w:t>ba</w:t>
      </w:r>
      <w:r w:rsidRPr="004B1B99">
        <w:rPr>
          <w:rFonts w:ascii="LitNusx" w:hAnsi="LitNusx"/>
          <w:sz w:val="22"/>
          <w:szCs w:val="22"/>
          <w:lang w:val="es-ES"/>
        </w:rPr>
        <w:softHyphen/>
        <w:t>do</w:t>
      </w:r>
      <w:r w:rsidRPr="004B1B99">
        <w:rPr>
          <w:rFonts w:ascii="LitNusx" w:hAnsi="LitNusx"/>
          <w:sz w:val="22"/>
          <w:szCs w:val="22"/>
          <w:lang w:val="es-ES"/>
        </w:rPr>
        <w:softHyphen/>
        <w:t>ba</w:t>
      </w:r>
      <w:r w:rsidRPr="004B1B99">
        <w:rPr>
          <w:rFonts w:ascii="LitNusx" w:hAnsi="LitNusx"/>
          <w:sz w:val="22"/>
          <w:szCs w:val="22"/>
          <w:lang w:val="es-ES"/>
        </w:rPr>
        <w:softHyphen/>
        <w:t>ze. am</w:t>
      </w:r>
      <w:r w:rsidRPr="004B1B99">
        <w:rPr>
          <w:rFonts w:ascii="LitNusx" w:hAnsi="LitNusx"/>
          <w:sz w:val="22"/>
          <w:szCs w:val="22"/>
          <w:lang w:val="es-ES"/>
        </w:rPr>
        <w:softHyphen/>
        <w:t>Ja</w:t>
      </w:r>
      <w:r w:rsidRPr="004B1B99">
        <w:rPr>
          <w:rFonts w:ascii="LitNusx" w:hAnsi="LitNusx"/>
          <w:sz w:val="22"/>
          <w:szCs w:val="22"/>
          <w:lang w:val="es-ES"/>
        </w:rPr>
        <w:softHyphen/>
        <w:t>mad es ter</w:t>
      </w:r>
      <w:r w:rsidRPr="004B1B99">
        <w:rPr>
          <w:rFonts w:ascii="LitNusx" w:hAnsi="LitNusx"/>
          <w:sz w:val="22"/>
          <w:szCs w:val="22"/>
          <w:lang w:val="es-ES"/>
        </w:rPr>
        <w:softHyphen/>
        <w:t>mi</w:t>
      </w:r>
      <w:r w:rsidRPr="004B1B99">
        <w:rPr>
          <w:rFonts w:ascii="LitNusx" w:hAnsi="LitNusx"/>
          <w:sz w:val="22"/>
          <w:szCs w:val="22"/>
          <w:lang w:val="es-ES"/>
        </w:rPr>
        <w:softHyphen/>
        <w:t>ni Zi</w:t>
      </w:r>
      <w:r w:rsidRPr="004B1B99">
        <w:rPr>
          <w:rFonts w:ascii="LitNusx" w:hAnsi="LitNusx"/>
          <w:sz w:val="22"/>
          <w:szCs w:val="22"/>
          <w:lang w:val="es-ES"/>
        </w:rPr>
        <w:softHyphen/>
        <w:t>ri</w:t>
      </w:r>
      <w:r w:rsidRPr="004B1B99">
        <w:rPr>
          <w:rFonts w:ascii="LitNusx" w:hAnsi="LitNusx"/>
          <w:sz w:val="22"/>
          <w:szCs w:val="22"/>
          <w:lang w:val="es-ES"/>
        </w:rPr>
        <w:softHyphen/>
        <w:t>Ta</w:t>
      </w:r>
      <w:r w:rsidRPr="004B1B99">
        <w:rPr>
          <w:rFonts w:ascii="LitNusx" w:hAnsi="LitNusx"/>
          <w:sz w:val="22"/>
          <w:szCs w:val="22"/>
          <w:lang w:val="es-ES"/>
        </w:rPr>
        <w:softHyphen/>
        <w:t>dad ga</w:t>
      </w:r>
      <w:r w:rsidRPr="004B1B99">
        <w:rPr>
          <w:rFonts w:ascii="LitNusx" w:hAnsi="LitNusx"/>
          <w:sz w:val="22"/>
          <w:szCs w:val="22"/>
          <w:lang w:val="es-ES"/>
        </w:rPr>
        <w:softHyphen/>
        <w:t>mo</w:t>
      </w:r>
      <w:r w:rsidRPr="004B1B99">
        <w:rPr>
          <w:rFonts w:ascii="LitNusx" w:hAnsi="LitNusx"/>
          <w:sz w:val="22"/>
          <w:szCs w:val="22"/>
          <w:lang w:val="es-ES"/>
        </w:rPr>
        <w:softHyphen/>
        <w:t>i</w:t>
      </w:r>
      <w:r w:rsidRPr="004B1B99">
        <w:rPr>
          <w:rFonts w:ascii="LitNusx" w:hAnsi="LitNusx"/>
          <w:sz w:val="22"/>
          <w:szCs w:val="22"/>
          <w:lang w:val="es-ES"/>
        </w:rPr>
        <w:softHyphen/>
        <w:t>ye</w:t>
      </w:r>
      <w:r w:rsidRPr="004B1B99">
        <w:rPr>
          <w:rFonts w:ascii="LitNusx" w:hAnsi="LitNusx"/>
          <w:sz w:val="22"/>
          <w:szCs w:val="22"/>
          <w:lang w:val="es-ES"/>
        </w:rPr>
        <w:softHyphen/>
        <w:t>ne</w:t>
      </w:r>
      <w:r w:rsidRPr="004B1B99">
        <w:rPr>
          <w:rFonts w:ascii="LitNusx" w:hAnsi="LitNusx"/>
          <w:sz w:val="22"/>
          <w:szCs w:val="22"/>
          <w:lang w:val="es-ES"/>
        </w:rPr>
        <w:softHyphen/>
        <w:t>ba So</w:t>
      </w:r>
      <w:r w:rsidRPr="004B1B99">
        <w:rPr>
          <w:rFonts w:ascii="LitNusx" w:hAnsi="LitNusx"/>
          <w:sz w:val="22"/>
          <w:szCs w:val="22"/>
          <w:lang w:val="es-ES"/>
        </w:rPr>
        <w:softHyphen/>
        <w:t>ba</w:t>
      </w:r>
      <w:r w:rsidRPr="004B1B99">
        <w:rPr>
          <w:rFonts w:ascii="LitNusx" w:hAnsi="LitNusx"/>
          <w:sz w:val="22"/>
          <w:szCs w:val="22"/>
          <w:lang w:val="es-ES"/>
        </w:rPr>
        <w:softHyphen/>
        <w:t>do</w:t>
      </w:r>
      <w:r w:rsidRPr="004B1B99">
        <w:rPr>
          <w:rFonts w:ascii="LitNusx" w:hAnsi="LitNusx"/>
          <w:sz w:val="22"/>
          <w:szCs w:val="22"/>
          <w:lang w:val="es-ES"/>
        </w:rPr>
        <w:softHyphen/>
        <w:t>bi</w:t>
      </w:r>
      <w:r w:rsidRPr="004B1B99">
        <w:rPr>
          <w:rFonts w:ascii="LitNusx" w:hAnsi="LitNusx"/>
          <w:sz w:val="22"/>
          <w:szCs w:val="22"/>
          <w:lang w:val="es-ES"/>
        </w:rPr>
        <w:softHyphen/>
        <w:t>sa da mok</w:t>
      </w:r>
      <w:r w:rsidRPr="004B1B99">
        <w:rPr>
          <w:rFonts w:ascii="LitNusx" w:hAnsi="LitNusx"/>
          <w:sz w:val="22"/>
          <w:szCs w:val="22"/>
          <w:lang w:val="es-ES"/>
        </w:rPr>
        <w:softHyphen/>
        <w:t>vda</w:t>
      </w:r>
      <w:r w:rsidRPr="004B1B99">
        <w:rPr>
          <w:rFonts w:ascii="LitNusx" w:hAnsi="LitNusx"/>
          <w:sz w:val="22"/>
          <w:szCs w:val="22"/>
          <w:lang w:val="es-ES"/>
        </w:rPr>
        <w:softHyphen/>
        <w:t>o</w:t>
      </w:r>
      <w:r w:rsidRPr="004B1B99">
        <w:rPr>
          <w:rFonts w:ascii="LitNusx" w:hAnsi="LitNusx"/>
          <w:sz w:val="22"/>
          <w:szCs w:val="22"/>
          <w:lang w:val="es-ES"/>
        </w:rPr>
        <w:softHyphen/>
        <w:t>bis maC</w:t>
      </w:r>
      <w:r w:rsidRPr="004B1B99">
        <w:rPr>
          <w:rFonts w:ascii="LitNusx" w:hAnsi="LitNusx"/>
          <w:sz w:val="22"/>
          <w:szCs w:val="22"/>
          <w:lang w:val="es-ES"/>
        </w:rPr>
        <w:softHyphen/>
        <w:t>ve</w:t>
      </w:r>
      <w:r w:rsidRPr="004B1B99">
        <w:rPr>
          <w:rFonts w:ascii="LitNusx" w:hAnsi="LitNusx"/>
          <w:sz w:val="22"/>
          <w:szCs w:val="22"/>
          <w:lang w:val="es-ES"/>
        </w:rPr>
        <w:softHyphen/>
        <w:t>neb</w:t>
      </w:r>
      <w:r w:rsidRPr="004B1B99">
        <w:rPr>
          <w:rFonts w:ascii="LitNusx" w:hAnsi="LitNusx"/>
          <w:sz w:val="22"/>
          <w:szCs w:val="22"/>
          <w:lang w:val="es-ES"/>
        </w:rPr>
        <w:softHyphen/>
        <w:t>le</w:t>
      </w:r>
      <w:r w:rsidRPr="004B1B99">
        <w:rPr>
          <w:rFonts w:ascii="LitNusx" w:hAnsi="LitNusx"/>
          <w:sz w:val="22"/>
          <w:szCs w:val="22"/>
          <w:lang w:val="es-ES"/>
        </w:rPr>
        <w:softHyphen/>
        <w:t>bis mi</w:t>
      </w:r>
      <w:r w:rsidRPr="004B1B99">
        <w:rPr>
          <w:rFonts w:ascii="LitNusx" w:hAnsi="LitNusx"/>
          <w:sz w:val="22"/>
          <w:szCs w:val="22"/>
          <w:lang w:val="es-ES"/>
        </w:rPr>
        <w:softHyphen/>
        <w:t>marT.</w:t>
      </w:r>
    </w:p>
    <w:p w:rsidR="00D46116" w:rsidRPr="00353F0B" w:rsidRDefault="00D46116" w:rsidP="00BC619A">
      <w:pPr>
        <w:spacing w:line="252" w:lineRule="auto"/>
        <w:ind w:firstLine="540"/>
        <w:jc w:val="both"/>
        <w:rPr>
          <w:rFonts w:ascii="LitNusx" w:hAnsi="LitNusx"/>
          <w:sz w:val="22"/>
          <w:szCs w:val="22"/>
          <w:lang w:val="es-ES"/>
        </w:rPr>
      </w:pPr>
      <w:r w:rsidRPr="00353F0B">
        <w:rPr>
          <w:rFonts w:ascii="LitNusx" w:hAnsi="LitNusx"/>
          <w:sz w:val="22"/>
          <w:szCs w:val="22"/>
          <w:lang w:val="es-ES"/>
        </w:rPr>
        <w:t>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is mo</w:t>
      </w:r>
      <w:r w:rsidRPr="00353F0B">
        <w:rPr>
          <w:rFonts w:ascii="LitNusx" w:hAnsi="LitNusx"/>
          <w:sz w:val="22"/>
          <w:szCs w:val="22"/>
          <w:lang w:val="es-ES"/>
        </w:rPr>
        <w:softHyphen/>
        <w:t>sax</w:t>
      </w:r>
      <w:r w:rsidRPr="00353F0B">
        <w:rPr>
          <w:rFonts w:ascii="LitNusx" w:hAnsi="LitNusx"/>
          <w:sz w:val="22"/>
          <w:szCs w:val="22"/>
          <w:lang w:val="es-ES"/>
        </w:rPr>
        <w:softHyphen/>
        <w:t>le</w:t>
      </w:r>
      <w:r w:rsidRPr="00353F0B">
        <w:rPr>
          <w:rFonts w:ascii="LitNusx" w:hAnsi="LitNusx"/>
          <w:sz w:val="22"/>
          <w:szCs w:val="22"/>
          <w:lang w:val="es-ES"/>
        </w:rPr>
        <w:softHyphen/>
        <w:t>o</w:t>
      </w:r>
      <w:r w:rsidRPr="00353F0B">
        <w:rPr>
          <w:rFonts w:ascii="LitNusx" w:hAnsi="LitNusx"/>
          <w:sz w:val="22"/>
          <w:szCs w:val="22"/>
          <w:lang w:val="es-ES"/>
        </w:rPr>
        <w:softHyphen/>
        <w:t>ba mra</w:t>
      </w:r>
      <w:r w:rsidRPr="00353F0B">
        <w:rPr>
          <w:rFonts w:ascii="LitNusx" w:hAnsi="LitNusx"/>
          <w:sz w:val="22"/>
          <w:szCs w:val="22"/>
          <w:lang w:val="es-ES"/>
        </w:rPr>
        <w:softHyphen/>
        <w:t>val</w:t>
      </w:r>
      <w:r w:rsidRPr="00353F0B">
        <w:rPr>
          <w:rFonts w:ascii="LitNusx" w:hAnsi="LitNusx"/>
          <w:sz w:val="22"/>
          <w:szCs w:val="22"/>
          <w:lang w:val="es-ES"/>
        </w:rPr>
        <w:softHyphen/>
        <w:t>fe</w:t>
      </w:r>
      <w:r w:rsidRPr="00353F0B">
        <w:rPr>
          <w:rFonts w:ascii="LitNusx" w:hAnsi="LitNusx"/>
          <w:sz w:val="22"/>
          <w:szCs w:val="22"/>
          <w:lang w:val="es-ES"/>
        </w:rPr>
        <w:softHyphen/>
        <w:t>rov</w:t>
      </w:r>
      <w:r w:rsidRPr="00353F0B">
        <w:rPr>
          <w:rFonts w:ascii="LitNusx" w:hAnsi="LitNusx"/>
          <w:sz w:val="22"/>
          <w:szCs w:val="22"/>
          <w:lang w:val="es-ES"/>
        </w:rPr>
        <w:softHyphen/>
        <w:t>ne</w:t>
      </w:r>
      <w:r w:rsidRPr="00353F0B">
        <w:rPr>
          <w:rFonts w:ascii="LitNusx" w:hAnsi="LitNusx"/>
          <w:sz w:val="22"/>
          <w:szCs w:val="22"/>
          <w:lang w:val="es-ES"/>
        </w:rPr>
        <w:softHyphen/>
        <w:t>biT xa</w:t>
      </w:r>
      <w:r w:rsidRPr="00353F0B">
        <w:rPr>
          <w:rFonts w:ascii="LitNusx" w:hAnsi="LitNusx"/>
          <w:sz w:val="22"/>
          <w:szCs w:val="22"/>
          <w:lang w:val="es-ES"/>
        </w:rPr>
        <w:softHyphen/>
        <w:t>si</w:t>
      </w:r>
      <w:r w:rsidRPr="00353F0B">
        <w:rPr>
          <w:rFonts w:ascii="LitNusx" w:hAnsi="LitNusx"/>
          <w:sz w:val="22"/>
          <w:szCs w:val="22"/>
          <w:lang w:val="es-ES"/>
        </w:rPr>
        <w:softHyphen/>
        <w:t>aT</w:t>
      </w:r>
      <w:r w:rsidRPr="00353F0B">
        <w:rPr>
          <w:rFonts w:ascii="LitNusx" w:hAnsi="LitNusx"/>
          <w:sz w:val="22"/>
          <w:szCs w:val="22"/>
          <w:lang w:val="es-ES"/>
        </w:rPr>
        <w:softHyphen/>
        <w:t>de</w:t>
      </w:r>
      <w:r w:rsidRPr="00353F0B">
        <w:rPr>
          <w:rFonts w:ascii="LitNusx" w:hAnsi="LitNusx"/>
          <w:sz w:val="22"/>
          <w:szCs w:val="22"/>
          <w:lang w:val="es-ES"/>
        </w:rPr>
        <w:softHyphen/>
        <w:t>ba. ro</w:t>
      </w:r>
      <w:r w:rsidRPr="00353F0B">
        <w:rPr>
          <w:rFonts w:ascii="LitNusx" w:hAnsi="LitNusx"/>
          <w:sz w:val="22"/>
          <w:szCs w:val="22"/>
          <w:lang w:val="es-ES"/>
        </w:rPr>
        <w:softHyphen/>
        <w:t>gorc sa</w:t>
      </w:r>
      <w:r w:rsidRPr="00353F0B">
        <w:rPr>
          <w:rFonts w:ascii="LitNusx" w:hAnsi="LitNusx"/>
          <w:sz w:val="22"/>
          <w:szCs w:val="22"/>
          <w:lang w:val="es-ES"/>
        </w:rPr>
        <w:softHyphen/>
        <w:t>qar</w:t>
      </w:r>
      <w:r w:rsidRPr="00353F0B">
        <w:rPr>
          <w:rFonts w:ascii="LitNusx" w:hAnsi="LitNusx"/>
          <w:sz w:val="22"/>
          <w:szCs w:val="22"/>
          <w:lang w:val="es-ES"/>
        </w:rPr>
        <w:softHyphen/>
        <w:t>T</w:t>
      </w:r>
      <w:r w:rsidRPr="00353F0B">
        <w:rPr>
          <w:rFonts w:ascii="LitNusx" w:hAnsi="LitNusx"/>
          <w:sz w:val="22"/>
          <w:szCs w:val="22"/>
          <w:lang w:val="es-ES"/>
        </w:rPr>
        <w:softHyphen/>
        <w:t>ve</w:t>
      </w:r>
      <w:r w:rsidRPr="00353F0B">
        <w:rPr>
          <w:rFonts w:ascii="LitNusx" w:hAnsi="LitNusx"/>
          <w:sz w:val="22"/>
          <w:szCs w:val="22"/>
          <w:lang w:val="es-ES"/>
        </w:rPr>
        <w:softHyphen/>
        <w:t>los mec</w:t>
      </w:r>
      <w:r w:rsidRPr="00353F0B">
        <w:rPr>
          <w:rFonts w:ascii="LitNusx" w:hAnsi="LitNusx"/>
          <w:sz w:val="22"/>
          <w:szCs w:val="22"/>
          <w:lang w:val="es-ES"/>
        </w:rPr>
        <w:softHyphen/>
        <w:t>ni</w:t>
      </w:r>
      <w:r w:rsidRPr="00353F0B">
        <w:rPr>
          <w:rFonts w:ascii="LitNusx" w:hAnsi="LitNusx"/>
          <w:sz w:val="22"/>
          <w:szCs w:val="22"/>
          <w:lang w:val="es-ES"/>
        </w:rPr>
        <w:softHyphen/>
        <w:t>e</w:t>
      </w:r>
      <w:r w:rsidRPr="00353F0B">
        <w:rPr>
          <w:rFonts w:ascii="LitNusx" w:hAnsi="LitNusx"/>
          <w:sz w:val="22"/>
          <w:szCs w:val="22"/>
          <w:lang w:val="es-ES"/>
        </w:rPr>
        <w:softHyphen/>
        <w:t>re</w:t>
      </w:r>
      <w:r w:rsidRPr="00353F0B">
        <w:rPr>
          <w:rFonts w:ascii="LitNusx" w:hAnsi="LitNusx"/>
          <w:sz w:val="22"/>
          <w:szCs w:val="22"/>
          <w:lang w:val="es-ES"/>
        </w:rPr>
        <w:softHyphen/>
        <w:t>ba</w:t>
      </w:r>
      <w:r w:rsidRPr="00353F0B">
        <w:rPr>
          <w:rFonts w:ascii="LitNusx" w:hAnsi="LitNusx"/>
          <w:sz w:val="22"/>
          <w:szCs w:val="22"/>
          <w:lang w:val="es-ES"/>
        </w:rPr>
        <w:softHyphen/>
        <w:t>Ta erov</w:t>
      </w:r>
      <w:r w:rsidRPr="00353F0B">
        <w:rPr>
          <w:rFonts w:ascii="LitNusx" w:hAnsi="LitNusx"/>
          <w:sz w:val="22"/>
          <w:szCs w:val="22"/>
          <w:lang w:val="es-ES"/>
        </w:rPr>
        <w:softHyphen/>
        <w:t>nu</w:t>
      </w:r>
      <w:r w:rsidRPr="00353F0B">
        <w:rPr>
          <w:rFonts w:ascii="LitNusx" w:hAnsi="LitNusx"/>
          <w:sz w:val="22"/>
          <w:szCs w:val="22"/>
          <w:lang w:val="es-ES"/>
        </w:rPr>
        <w:softHyphen/>
        <w:t>li aka</w:t>
      </w:r>
      <w:r w:rsidRPr="00353F0B">
        <w:rPr>
          <w:rFonts w:ascii="LitNusx" w:hAnsi="LitNusx"/>
          <w:sz w:val="22"/>
          <w:szCs w:val="22"/>
          <w:lang w:val="es-ES"/>
        </w:rPr>
        <w:softHyphen/>
        <w:t>de</w:t>
      </w:r>
      <w:r w:rsidRPr="00353F0B">
        <w:rPr>
          <w:rFonts w:ascii="LitNusx" w:hAnsi="LitNusx"/>
          <w:sz w:val="22"/>
          <w:szCs w:val="22"/>
          <w:lang w:val="es-ES"/>
        </w:rPr>
        <w:softHyphen/>
        <w:t>mi</w:t>
      </w:r>
      <w:r w:rsidRPr="00353F0B">
        <w:rPr>
          <w:rFonts w:ascii="LitNusx" w:hAnsi="LitNusx"/>
          <w:sz w:val="22"/>
          <w:szCs w:val="22"/>
          <w:lang w:val="es-ES"/>
        </w:rPr>
        <w:softHyphen/>
        <w:t>is wevr-ko</w:t>
      </w:r>
      <w:r w:rsidRPr="00353F0B">
        <w:rPr>
          <w:rFonts w:ascii="LitNusx" w:hAnsi="LitNusx"/>
          <w:sz w:val="22"/>
          <w:szCs w:val="22"/>
          <w:lang w:val="es-ES"/>
        </w:rPr>
        <w:softHyphen/>
        <w:t>res</w:t>
      </w:r>
      <w:r w:rsidRPr="00353F0B">
        <w:rPr>
          <w:rFonts w:ascii="LitNusx" w:hAnsi="LitNusx"/>
          <w:sz w:val="22"/>
          <w:szCs w:val="22"/>
          <w:lang w:val="es-ES"/>
        </w:rPr>
        <w:softHyphen/>
        <w:t>pon</w:t>
      </w:r>
      <w:r w:rsidRPr="00353F0B">
        <w:rPr>
          <w:rFonts w:ascii="LitNusx" w:hAnsi="LitNusx"/>
          <w:sz w:val="22"/>
          <w:szCs w:val="22"/>
          <w:lang w:val="es-ES"/>
        </w:rPr>
        <w:softHyphen/>
        <w:t>den</w:t>
      </w:r>
      <w:r w:rsidRPr="00353F0B">
        <w:rPr>
          <w:rFonts w:ascii="LitNusx" w:hAnsi="LitNusx"/>
          <w:sz w:val="22"/>
          <w:szCs w:val="22"/>
          <w:lang w:val="es-ES"/>
        </w:rPr>
        <w:softHyphen/>
        <w:t>ti, sa</w:t>
      </w:r>
      <w:r w:rsidRPr="00353F0B">
        <w:rPr>
          <w:rFonts w:ascii="LitNusx" w:hAnsi="LitNusx"/>
          <w:sz w:val="22"/>
          <w:szCs w:val="22"/>
          <w:lang w:val="es-ES"/>
        </w:rPr>
        <w:softHyphen/>
        <w:t>qar</w:t>
      </w:r>
      <w:r w:rsidRPr="00353F0B">
        <w:rPr>
          <w:rFonts w:ascii="LitNusx" w:hAnsi="LitNusx"/>
          <w:sz w:val="22"/>
          <w:szCs w:val="22"/>
          <w:lang w:val="es-ES"/>
        </w:rPr>
        <w:softHyphen/>
        <w:t>Tve</w:t>
      </w:r>
      <w:r w:rsidRPr="00353F0B">
        <w:rPr>
          <w:rFonts w:ascii="LitNusx" w:hAnsi="LitNusx"/>
          <w:sz w:val="22"/>
          <w:szCs w:val="22"/>
          <w:lang w:val="es-ES"/>
        </w:rPr>
        <w:softHyphen/>
        <w:t>los eko</w:t>
      </w:r>
      <w:r w:rsidRPr="00353F0B">
        <w:rPr>
          <w:rFonts w:ascii="LitNusx" w:hAnsi="LitNusx"/>
          <w:sz w:val="22"/>
          <w:szCs w:val="22"/>
          <w:lang w:val="es-ES"/>
        </w:rPr>
        <w:softHyphen/>
        <w:t>no</w:t>
      </w:r>
      <w:r w:rsidRPr="00353F0B">
        <w:rPr>
          <w:rFonts w:ascii="LitNusx" w:hAnsi="LitNusx"/>
          <w:sz w:val="22"/>
          <w:szCs w:val="22"/>
          <w:lang w:val="es-ES"/>
        </w:rPr>
        <w:softHyphen/>
        <w:t>mi</w:t>
      </w:r>
      <w:r w:rsidRPr="00353F0B">
        <w:rPr>
          <w:rFonts w:ascii="LitNusx" w:hAnsi="LitNusx"/>
          <w:sz w:val="22"/>
          <w:szCs w:val="22"/>
          <w:lang w:val="es-ES"/>
        </w:rPr>
        <w:softHyphen/>
        <w:t>kur mec</w:t>
      </w:r>
      <w:r w:rsidRPr="00353F0B">
        <w:rPr>
          <w:rFonts w:ascii="LitNusx" w:hAnsi="LitNusx"/>
          <w:sz w:val="22"/>
          <w:szCs w:val="22"/>
          <w:lang w:val="es-ES"/>
        </w:rPr>
        <w:softHyphen/>
        <w:t>ni</w:t>
      </w:r>
      <w:r w:rsidRPr="00353F0B">
        <w:rPr>
          <w:rFonts w:ascii="LitNusx" w:hAnsi="LitNusx"/>
          <w:sz w:val="22"/>
          <w:szCs w:val="22"/>
          <w:lang w:val="es-ES"/>
        </w:rPr>
        <w:softHyphen/>
        <w:t>e</w:t>
      </w:r>
      <w:r w:rsidRPr="00353F0B">
        <w:rPr>
          <w:rFonts w:ascii="LitNusx" w:hAnsi="LitNusx"/>
          <w:sz w:val="22"/>
          <w:szCs w:val="22"/>
          <w:lang w:val="es-ES"/>
        </w:rPr>
        <w:softHyphen/>
        <w:t>re</w:t>
      </w:r>
      <w:r w:rsidRPr="00353F0B">
        <w:rPr>
          <w:rFonts w:ascii="LitNusx" w:hAnsi="LitNusx"/>
          <w:sz w:val="22"/>
          <w:szCs w:val="22"/>
          <w:lang w:val="es-ES"/>
        </w:rPr>
        <w:softHyphen/>
        <w:t>ba</w:t>
      </w:r>
      <w:r w:rsidRPr="00353F0B">
        <w:rPr>
          <w:rFonts w:ascii="LitNusx" w:hAnsi="LitNusx"/>
          <w:sz w:val="22"/>
          <w:szCs w:val="22"/>
          <w:lang w:val="es-ES"/>
        </w:rPr>
        <w:softHyphen/>
        <w:t>Ta aka</w:t>
      </w:r>
      <w:r w:rsidRPr="00353F0B">
        <w:rPr>
          <w:rFonts w:ascii="LitNusx" w:hAnsi="LitNusx"/>
          <w:sz w:val="22"/>
          <w:szCs w:val="22"/>
          <w:lang w:val="es-ES"/>
        </w:rPr>
        <w:softHyphen/>
        <w:t>de</w:t>
      </w:r>
      <w:r w:rsidRPr="00353F0B">
        <w:rPr>
          <w:rFonts w:ascii="LitNusx" w:hAnsi="LitNusx"/>
          <w:sz w:val="22"/>
          <w:szCs w:val="22"/>
          <w:lang w:val="es-ES"/>
        </w:rPr>
        <w:softHyphen/>
        <w:t>mi</w:t>
      </w:r>
      <w:r w:rsidRPr="00353F0B">
        <w:rPr>
          <w:rFonts w:ascii="LitNusx" w:hAnsi="LitNusx"/>
          <w:sz w:val="22"/>
          <w:szCs w:val="22"/>
          <w:lang w:val="es-ES"/>
        </w:rPr>
        <w:softHyphen/>
        <w:t>is pre</w:t>
      </w:r>
      <w:r w:rsidRPr="00353F0B">
        <w:rPr>
          <w:rFonts w:ascii="LitNusx" w:hAnsi="LitNusx"/>
          <w:sz w:val="22"/>
          <w:szCs w:val="22"/>
          <w:lang w:val="es-ES"/>
        </w:rPr>
        <w:softHyphen/>
        <w:t>zi</w:t>
      </w:r>
      <w:r w:rsidRPr="00353F0B">
        <w:rPr>
          <w:rFonts w:ascii="LitNusx" w:hAnsi="LitNusx"/>
          <w:sz w:val="22"/>
          <w:szCs w:val="22"/>
          <w:lang w:val="es-ES"/>
        </w:rPr>
        <w:softHyphen/>
        <w:t>den</w:t>
      </w:r>
      <w:r w:rsidRPr="00353F0B">
        <w:rPr>
          <w:rFonts w:ascii="LitNusx" w:hAnsi="LitNusx"/>
          <w:sz w:val="22"/>
          <w:szCs w:val="22"/>
          <w:lang w:val="es-ES"/>
        </w:rPr>
        <w:softHyphen/>
        <w:t>ti pro</w:t>
      </w:r>
      <w:r w:rsidRPr="00353F0B">
        <w:rPr>
          <w:rFonts w:ascii="LitNusx" w:hAnsi="LitNusx"/>
          <w:sz w:val="22"/>
          <w:szCs w:val="22"/>
          <w:lang w:val="es-ES"/>
        </w:rPr>
        <w:softHyphen/>
        <w:t>fe</w:t>
      </w:r>
      <w:r w:rsidRPr="00353F0B">
        <w:rPr>
          <w:rFonts w:ascii="LitNusx" w:hAnsi="LitNusx"/>
          <w:sz w:val="22"/>
          <w:szCs w:val="22"/>
          <w:lang w:val="es-ES"/>
        </w:rPr>
        <w:softHyphen/>
        <w:t>so</w:t>
      </w:r>
      <w:r w:rsidRPr="00353F0B">
        <w:rPr>
          <w:rFonts w:ascii="LitNusx" w:hAnsi="LitNusx"/>
          <w:sz w:val="22"/>
          <w:szCs w:val="22"/>
          <w:lang w:val="es-ES"/>
        </w:rPr>
        <w:softHyphen/>
        <w:t>ri leo Ci</w:t>
      </w:r>
      <w:r w:rsidRPr="00353F0B">
        <w:rPr>
          <w:rFonts w:ascii="LitNusx" w:hAnsi="LitNusx"/>
          <w:sz w:val="22"/>
          <w:szCs w:val="22"/>
          <w:lang w:val="es-ES"/>
        </w:rPr>
        <w:softHyphen/>
        <w:t>qa</w:t>
      </w:r>
      <w:r w:rsidRPr="00353F0B">
        <w:rPr>
          <w:rFonts w:ascii="LitNusx" w:hAnsi="LitNusx"/>
          <w:sz w:val="22"/>
          <w:szCs w:val="22"/>
          <w:lang w:val="es-ES"/>
        </w:rPr>
        <w:softHyphen/>
        <w:t>va aR</w:t>
      </w:r>
      <w:r w:rsidRPr="00353F0B">
        <w:rPr>
          <w:rFonts w:ascii="LitNusx" w:hAnsi="LitNusx"/>
          <w:sz w:val="22"/>
          <w:szCs w:val="22"/>
          <w:lang w:val="es-ES"/>
        </w:rPr>
        <w:softHyphen/>
        <w:t>niS</w:t>
      </w:r>
      <w:r w:rsidRPr="00353F0B">
        <w:rPr>
          <w:rFonts w:ascii="LitNusx" w:hAnsi="LitNusx"/>
          <w:sz w:val="22"/>
          <w:szCs w:val="22"/>
          <w:lang w:val="es-ES"/>
        </w:rPr>
        <w:softHyphen/>
        <w:t>navs: `de</w:t>
      </w:r>
      <w:r w:rsidRPr="00353F0B">
        <w:rPr>
          <w:rFonts w:ascii="LitNusx" w:hAnsi="LitNusx"/>
          <w:sz w:val="22"/>
          <w:szCs w:val="22"/>
          <w:lang w:val="es-ES"/>
        </w:rPr>
        <w:softHyphen/>
        <w:t>mog</w:t>
      </w:r>
      <w:r w:rsidRPr="00353F0B">
        <w:rPr>
          <w:rFonts w:ascii="LitNusx" w:hAnsi="LitNusx"/>
          <w:sz w:val="22"/>
          <w:szCs w:val="22"/>
          <w:lang w:val="es-ES"/>
        </w:rPr>
        <w:softHyphen/>
        <w:t>ra</w:t>
      </w:r>
      <w:r w:rsidRPr="00353F0B">
        <w:rPr>
          <w:rFonts w:ascii="LitNusx" w:hAnsi="LitNusx"/>
          <w:sz w:val="22"/>
          <w:szCs w:val="22"/>
          <w:lang w:val="es-ES"/>
        </w:rPr>
        <w:softHyphen/>
        <w:t>fi</w:t>
      </w:r>
      <w:r w:rsidRPr="00353F0B">
        <w:rPr>
          <w:rFonts w:ascii="LitNusx" w:hAnsi="LitNusx"/>
          <w:sz w:val="22"/>
          <w:szCs w:val="22"/>
          <w:lang w:val="es-ES"/>
        </w:rPr>
        <w:softHyphen/>
        <w:t>u</w:t>
      </w:r>
      <w:r w:rsidRPr="00353F0B">
        <w:rPr>
          <w:rFonts w:ascii="LitNusx" w:hAnsi="LitNusx"/>
          <w:sz w:val="22"/>
          <w:szCs w:val="22"/>
          <w:lang w:val="es-ES"/>
        </w:rPr>
        <w:softHyphen/>
        <w:t>li qce</w:t>
      </w:r>
      <w:r w:rsidRPr="00353F0B">
        <w:rPr>
          <w:rFonts w:ascii="LitNusx" w:hAnsi="LitNusx"/>
          <w:sz w:val="22"/>
          <w:szCs w:val="22"/>
          <w:lang w:val="es-ES"/>
        </w:rPr>
        <w:softHyphen/>
        <w:t>vis Ti</w:t>
      </w:r>
      <w:r w:rsidRPr="00353F0B">
        <w:rPr>
          <w:rFonts w:ascii="LitNusx" w:hAnsi="LitNusx"/>
          <w:sz w:val="22"/>
          <w:szCs w:val="22"/>
          <w:lang w:val="es-ES"/>
        </w:rPr>
        <w:softHyphen/>
        <w:t>To</w:t>
      </w:r>
      <w:r w:rsidRPr="00353F0B">
        <w:rPr>
          <w:rFonts w:ascii="LitNusx" w:hAnsi="LitNusx"/>
          <w:sz w:val="22"/>
          <w:szCs w:val="22"/>
          <w:lang w:val="es-ES"/>
        </w:rPr>
        <w:softHyphen/>
        <w:t>e</w:t>
      </w:r>
      <w:r w:rsidRPr="00353F0B">
        <w:rPr>
          <w:rFonts w:ascii="LitNusx" w:hAnsi="LitNusx"/>
          <w:sz w:val="22"/>
          <w:szCs w:val="22"/>
          <w:lang w:val="es-ES"/>
        </w:rPr>
        <w:softHyphen/>
        <w:t>u</w:t>
      </w:r>
      <w:r w:rsidRPr="00353F0B">
        <w:rPr>
          <w:rFonts w:ascii="LitNusx" w:hAnsi="LitNusx"/>
          <w:sz w:val="22"/>
          <w:szCs w:val="22"/>
          <w:lang w:val="es-ES"/>
        </w:rPr>
        <w:softHyphen/>
        <w:t>li eri</w:t>
      </w:r>
      <w:r w:rsidRPr="00353F0B">
        <w:rPr>
          <w:rFonts w:ascii="LitNusx" w:hAnsi="LitNusx"/>
          <w:sz w:val="22"/>
          <w:szCs w:val="22"/>
          <w:lang w:val="es-ES"/>
        </w:rPr>
        <w:softHyphen/>
        <w:t>saT</w:t>
      </w:r>
      <w:r w:rsidRPr="00353F0B">
        <w:rPr>
          <w:rFonts w:ascii="LitNusx" w:hAnsi="LitNusx"/>
          <w:sz w:val="22"/>
          <w:szCs w:val="22"/>
          <w:lang w:val="es-ES"/>
        </w:rPr>
        <w:softHyphen/>
        <w:t>vis da</w:t>
      </w:r>
      <w:r w:rsidRPr="00353F0B">
        <w:rPr>
          <w:rFonts w:ascii="LitNusx" w:hAnsi="LitNusx"/>
          <w:sz w:val="22"/>
          <w:szCs w:val="22"/>
          <w:lang w:val="es-ES"/>
        </w:rPr>
        <w:softHyphen/>
        <w:t>ma</w:t>
      </w:r>
      <w:r w:rsidRPr="00353F0B">
        <w:rPr>
          <w:rFonts w:ascii="LitNusx" w:hAnsi="LitNusx"/>
          <w:sz w:val="22"/>
          <w:szCs w:val="22"/>
          <w:lang w:val="es-ES"/>
        </w:rPr>
        <w:softHyphen/>
        <w:t>xa</w:t>
      </w:r>
      <w:r w:rsidRPr="00353F0B">
        <w:rPr>
          <w:rFonts w:ascii="LitNusx" w:hAnsi="LitNusx"/>
          <w:sz w:val="22"/>
          <w:szCs w:val="22"/>
          <w:lang w:val="es-ES"/>
        </w:rPr>
        <w:softHyphen/>
        <w:t>si</w:t>
      </w:r>
      <w:r w:rsidRPr="00353F0B">
        <w:rPr>
          <w:rFonts w:ascii="LitNusx" w:hAnsi="LitNusx"/>
          <w:sz w:val="22"/>
          <w:szCs w:val="22"/>
          <w:lang w:val="es-ES"/>
        </w:rPr>
        <w:softHyphen/>
        <w:t>a</w:t>
      </w:r>
      <w:r w:rsidRPr="00353F0B">
        <w:rPr>
          <w:rFonts w:ascii="LitNusx" w:hAnsi="LitNusx"/>
          <w:sz w:val="22"/>
          <w:szCs w:val="22"/>
          <w:lang w:val="es-ES"/>
        </w:rPr>
        <w:softHyphen/>
        <w:t>Te</w:t>
      </w:r>
      <w:r w:rsidRPr="00353F0B">
        <w:rPr>
          <w:rFonts w:ascii="LitNusx" w:hAnsi="LitNusx"/>
          <w:sz w:val="22"/>
          <w:szCs w:val="22"/>
          <w:lang w:val="es-ES"/>
        </w:rPr>
        <w:softHyphen/>
        <w:t>bel Ta</w:t>
      </w:r>
      <w:r w:rsidRPr="00353F0B">
        <w:rPr>
          <w:rFonts w:ascii="LitNusx" w:hAnsi="LitNusx"/>
          <w:sz w:val="22"/>
          <w:szCs w:val="22"/>
          <w:lang w:val="es-ES"/>
        </w:rPr>
        <w:softHyphen/>
        <w:t>vi</w:t>
      </w:r>
      <w:r w:rsidRPr="00353F0B">
        <w:rPr>
          <w:rFonts w:ascii="LitNusx" w:hAnsi="LitNusx"/>
          <w:sz w:val="22"/>
          <w:szCs w:val="22"/>
          <w:lang w:val="es-ES"/>
        </w:rPr>
        <w:softHyphen/>
        <w:t>se</w:t>
      </w:r>
      <w:r w:rsidRPr="00353F0B">
        <w:rPr>
          <w:rFonts w:ascii="LitNusx" w:hAnsi="LitNusx"/>
          <w:sz w:val="22"/>
          <w:szCs w:val="22"/>
          <w:lang w:val="es-ES"/>
        </w:rPr>
        <w:softHyphen/>
        <w:t>bu</w:t>
      </w:r>
      <w:r w:rsidRPr="00353F0B">
        <w:rPr>
          <w:rFonts w:ascii="LitNusx" w:hAnsi="LitNusx"/>
          <w:sz w:val="22"/>
          <w:szCs w:val="22"/>
          <w:lang w:val="es-ES"/>
        </w:rPr>
        <w:softHyphen/>
        <w:t>re</w:t>
      </w:r>
      <w:r w:rsidRPr="00353F0B">
        <w:rPr>
          <w:rFonts w:ascii="LitNusx" w:hAnsi="LitNusx"/>
          <w:sz w:val="22"/>
          <w:szCs w:val="22"/>
          <w:lang w:val="es-ES"/>
        </w:rPr>
        <w:softHyphen/>
        <w:t>ba</w:t>
      </w:r>
      <w:r w:rsidRPr="00353F0B">
        <w:rPr>
          <w:rFonts w:ascii="LitNusx" w:hAnsi="LitNusx"/>
          <w:sz w:val="22"/>
          <w:szCs w:val="22"/>
          <w:lang w:val="es-ES"/>
        </w:rPr>
        <w:softHyphen/>
        <w:t>Ta ga</w:t>
      </w:r>
      <w:r w:rsidRPr="00353F0B">
        <w:rPr>
          <w:rFonts w:ascii="LitNusx" w:hAnsi="LitNusx"/>
          <w:sz w:val="22"/>
          <w:szCs w:val="22"/>
          <w:lang w:val="es-ES"/>
        </w:rPr>
        <w:softHyphen/>
        <w:t>mo, gar</w:t>
      </w:r>
      <w:r w:rsidRPr="00353F0B">
        <w:rPr>
          <w:rFonts w:ascii="LitNusx" w:hAnsi="LitNusx"/>
          <w:sz w:val="22"/>
          <w:szCs w:val="22"/>
          <w:lang w:val="es-ES"/>
        </w:rPr>
        <w:softHyphen/>
        <w:t>kve</w:t>
      </w:r>
      <w:r w:rsidRPr="00353F0B">
        <w:rPr>
          <w:rFonts w:ascii="LitNusx" w:hAnsi="LitNusx"/>
          <w:sz w:val="22"/>
          <w:szCs w:val="22"/>
          <w:lang w:val="es-ES"/>
        </w:rPr>
        <w:softHyphen/>
        <w:t>ul cvli</w:t>
      </w:r>
      <w:r w:rsidRPr="00353F0B">
        <w:rPr>
          <w:rFonts w:ascii="LitNusx" w:hAnsi="LitNusx"/>
          <w:sz w:val="22"/>
          <w:szCs w:val="22"/>
          <w:lang w:val="es-ES"/>
        </w:rPr>
        <w:softHyphen/>
        <w:t>le</w:t>
      </w:r>
      <w:r w:rsidRPr="00353F0B">
        <w:rPr>
          <w:rFonts w:ascii="LitNusx" w:hAnsi="LitNusx"/>
          <w:sz w:val="22"/>
          <w:szCs w:val="22"/>
          <w:lang w:val="es-ES"/>
        </w:rPr>
        <w:softHyphen/>
        <w:t>bebs ga</w:t>
      </w:r>
      <w:r w:rsidRPr="00353F0B">
        <w:rPr>
          <w:rFonts w:ascii="LitNusx" w:hAnsi="LitNusx"/>
          <w:sz w:val="22"/>
          <w:szCs w:val="22"/>
          <w:lang w:val="es-ES"/>
        </w:rPr>
        <w:softHyphen/>
        <w:t>nic</w:t>
      </w:r>
      <w:r w:rsidRPr="00353F0B">
        <w:rPr>
          <w:rFonts w:ascii="LitNusx" w:hAnsi="LitNusx"/>
          <w:sz w:val="22"/>
          <w:szCs w:val="22"/>
          <w:lang w:val="es-ES"/>
        </w:rPr>
        <w:softHyphen/>
        <w:t>dis mo</w:t>
      </w:r>
      <w:r w:rsidRPr="00353F0B">
        <w:rPr>
          <w:rFonts w:ascii="LitNusx" w:hAnsi="LitNusx"/>
          <w:sz w:val="22"/>
          <w:szCs w:val="22"/>
          <w:lang w:val="es-ES"/>
        </w:rPr>
        <w:softHyphen/>
        <w:t>sax</w:t>
      </w:r>
      <w:r w:rsidRPr="00353F0B">
        <w:rPr>
          <w:rFonts w:ascii="LitNusx" w:hAnsi="LitNusx"/>
          <w:sz w:val="22"/>
          <w:szCs w:val="22"/>
          <w:lang w:val="es-ES"/>
        </w:rPr>
        <w:softHyphen/>
        <w:t>le</w:t>
      </w:r>
      <w:r w:rsidRPr="00353F0B">
        <w:rPr>
          <w:rFonts w:ascii="LitNusx" w:hAnsi="LitNusx"/>
          <w:sz w:val="22"/>
          <w:szCs w:val="22"/>
          <w:lang w:val="es-ES"/>
        </w:rPr>
        <w:softHyphen/>
        <w:t>o</w:t>
      </w:r>
      <w:r w:rsidRPr="00353F0B">
        <w:rPr>
          <w:rFonts w:ascii="LitNusx" w:hAnsi="LitNusx"/>
          <w:sz w:val="22"/>
          <w:szCs w:val="22"/>
          <w:lang w:val="es-ES"/>
        </w:rPr>
        <w:softHyphen/>
        <w:t>bis struq</w:t>
      </w:r>
      <w:r w:rsidRPr="00353F0B">
        <w:rPr>
          <w:rFonts w:ascii="LitNusx" w:hAnsi="LitNusx"/>
          <w:sz w:val="22"/>
          <w:szCs w:val="22"/>
          <w:lang w:val="es-ES"/>
        </w:rPr>
        <w:softHyphen/>
        <w:t>tu</w:t>
      </w:r>
      <w:r w:rsidRPr="00353F0B">
        <w:rPr>
          <w:rFonts w:ascii="LitNusx" w:hAnsi="LitNusx"/>
          <w:sz w:val="22"/>
          <w:szCs w:val="22"/>
          <w:lang w:val="es-ES"/>
        </w:rPr>
        <w:softHyphen/>
        <w:t>ra erov</w:t>
      </w:r>
      <w:r w:rsidRPr="00353F0B">
        <w:rPr>
          <w:rFonts w:ascii="LitNusx" w:hAnsi="LitNusx"/>
          <w:sz w:val="22"/>
          <w:szCs w:val="22"/>
          <w:lang w:val="es-ES"/>
        </w:rPr>
        <w:softHyphen/>
        <w:t>ne</w:t>
      </w:r>
      <w:r w:rsidRPr="00353F0B">
        <w:rPr>
          <w:rFonts w:ascii="LitNusx" w:hAnsi="LitNusx"/>
          <w:sz w:val="22"/>
          <w:szCs w:val="22"/>
          <w:lang w:val="es-ES"/>
        </w:rPr>
        <w:softHyphen/>
        <w:t>be</w:t>
      </w:r>
      <w:r w:rsidRPr="00353F0B">
        <w:rPr>
          <w:rFonts w:ascii="LitNusx" w:hAnsi="LitNusx"/>
          <w:sz w:val="22"/>
          <w:szCs w:val="22"/>
          <w:lang w:val="es-ES"/>
        </w:rPr>
        <w:softHyphen/>
        <w:t>bi</w:t>
      </w:r>
      <w:r w:rsidRPr="00353F0B">
        <w:rPr>
          <w:rFonts w:ascii="LitNusx" w:hAnsi="LitNusx"/>
          <w:sz w:val="22"/>
          <w:szCs w:val="22"/>
          <w:lang w:val="es-ES"/>
        </w:rPr>
        <w:softHyphen/>
        <w:t>sa da te</w:t>
      </w:r>
      <w:r w:rsidRPr="00353F0B">
        <w:rPr>
          <w:rFonts w:ascii="LitNusx" w:hAnsi="LitNusx"/>
          <w:sz w:val="22"/>
          <w:szCs w:val="22"/>
          <w:lang w:val="es-ES"/>
        </w:rPr>
        <w:softHyphen/>
        <w:t>ri</w:t>
      </w:r>
      <w:r w:rsidRPr="00353F0B">
        <w:rPr>
          <w:rFonts w:ascii="LitNusx" w:hAnsi="LitNusx"/>
          <w:sz w:val="22"/>
          <w:szCs w:val="22"/>
          <w:lang w:val="es-ES"/>
        </w:rPr>
        <w:softHyphen/>
        <w:t>to</w:t>
      </w:r>
      <w:r w:rsidRPr="00353F0B">
        <w:rPr>
          <w:rFonts w:ascii="LitNusx" w:hAnsi="LitNusx"/>
          <w:sz w:val="22"/>
          <w:szCs w:val="22"/>
          <w:lang w:val="es-ES"/>
        </w:rPr>
        <w:softHyphen/>
        <w:t>ri</w:t>
      </w:r>
      <w:r w:rsidRPr="00353F0B">
        <w:rPr>
          <w:rFonts w:ascii="LitNusx" w:hAnsi="LitNusx"/>
          <w:sz w:val="22"/>
          <w:szCs w:val="22"/>
          <w:lang w:val="es-ES"/>
        </w:rPr>
        <w:softHyphen/>
        <w:t>u</w:t>
      </w:r>
      <w:r w:rsidRPr="00353F0B">
        <w:rPr>
          <w:rFonts w:ascii="LitNusx" w:hAnsi="LitNusx"/>
          <w:sz w:val="22"/>
          <w:szCs w:val="22"/>
          <w:lang w:val="es-ES"/>
        </w:rPr>
        <w:softHyphen/>
        <w:t>li er</w:t>
      </w:r>
      <w:r w:rsidRPr="00353F0B">
        <w:rPr>
          <w:rFonts w:ascii="LitNusx" w:hAnsi="LitNusx"/>
          <w:sz w:val="22"/>
          <w:szCs w:val="22"/>
          <w:lang w:val="es-ES"/>
        </w:rPr>
        <w:softHyphen/>
        <w:t>Te</w:t>
      </w:r>
      <w:r w:rsidRPr="00353F0B">
        <w:rPr>
          <w:rFonts w:ascii="LitNusx" w:hAnsi="LitNusx"/>
          <w:sz w:val="22"/>
          <w:szCs w:val="22"/>
          <w:lang w:val="es-ES"/>
        </w:rPr>
        <w:softHyphen/>
        <w:t>u</w:t>
      </w:r>
      <w:r w:rsidRPr="00353F0B">
        <w:rPr>
          <w:rFonts w:ascii="LitNusx" w:hAnsi="LitNusx"/>
          <w:sz w:val="22"/>
          <w:szCs w:val="22"/>
          <w:lang w:val="es-ES"/>
        </w:rPr>
        <w:softHyphen/>
        <w:t>le</w:t>
      </w:r>
      <w:r w:rsidRPr="00353F0B">
        <w:rPr>
          <w:rFonts w:ascii="LitNusx" w:hAnsi="LitNusx"/>
          <w:sz w:val="22"/>
          <w:szCs w:val="22"/>
          <w:lang w:val="es-ES"/>
        </w:rPr>
        <w:softHyphen/>
        <w:t>bis mi</w:t>
      </w:r>
      <w:r w:rsidRPr="00353F0B">
        <w:rPr>
          <w:rFonts w:ascii="LitNusx" w:hAnsi="LitNusx"/>
          <w:sz w:val="22"/>
          <w:szCs w:val="22"/>
          <w:lang w:val="es-ES"/>
        </w:rPr>
        <w:softHyphen/>
        <w:t>xed</w:t>
      </w:r>
      <w:r w:rsidRPr="00353F0B">
        <w:rPr>
          <w:rFonts w:ascii="LitNusx" w:hAnsi="LitNusx"/>
          <w:sz w:val="22"/>
          <w:szCs w:val="22"/>
          <w:lang w:val="es-ES"/>
        </w:rPr>
        <w:softHyphen/>
        <w:t>viT. ma</w:t>
      </w:r>
      <w:r w:rsidRPr="00353F0B">
        <w:rPr>
          <w:rFonts w:ascii="LitNusx" w:hAnsi="LitNusx"/>
          <w:sz w:val="22"/>
          <w:szCs w:val="22"/>
          <w:lang w:val="es-ES"/>
        </w:rPr>
        <w:softHyphen/>
        <w:t>ga</w:t>
      </w:r>
      <w:r w:rsidRPr="00353F0B">
        <w:rPr>
          <w:rFonts w:ascii="LitNusx" w:hAnsi="LitNusx"/>
          <w:sz w:val="22"/>
          <w:szCs w:val="22"/>
          <w:lang w:val="es-ES"/>
        </w:rPr>
        <w:softHyphen/>
        <w:t>li</w:t>
      </w:r>
      <w:r w:rsidRPr="00353F0B">
        <w:rPr>
          <w:rFonts w:ascii="LitNusx" w:hAnsi="LitNusx"/>
          <w:sz w:val="22"/>
          <w:szCs w:val="22"/>
          <w:lang w:val="es-ES"/>
        </w:rPr>
        <w:softHyphen/>
        <w:t>Tad, 1959-1989 ww. 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is mo</w:t>
      </w:r>
      <w:r w:rsidRPr="00353F0B">
        <w:rPr>
          <w:rFonts w:ascii="LitNusx" w:hAnsi="LitNusx"/>
          <w:sz w:val="22"/>
          <w:szCs w:val="22"/>
          <w:lang w:val="es-ES"/>
        </w:rPr>
        <w:softHyphen/>
        <w:t>sax</w:t>
      </w:r>
      <w:r w:rsidRPr="00353F0B">
        <w:rPr>
          <w:rFonts w:ascii="LitNusx" w:hAnsi="LitNusx"/>
          <w:sz w:val="22"/>
          <w:szCs w:val="22"/>
          <w:lang w:val="es-ES"/>
        </w:rPr>
        <w:softHyphen/>
        <w:t>le</w:t>
      </w:r>
      <w:r w:rsidRPr="00353F0B">
        <w:rPr>
          <w:rFonts w:ascii="LitNusx" w:hAnsi="LitNusx"/>
          <w:sz w:val="22"/>
          <w:szCs w:val="22"/>
          <w:lang w:val="es-ES"/>
        </w:rPr>
        <w:softHyphen/>
        <w:t>o</w:t>
      </w:r>
      <w:r w:rsidRPr="00353F0B">
        <w:rPr>
          <w:rFonts w:ascii="LitNusx" w:hAnsi="LitNusx"/>
          <w:sz w:val="22"/>
          <w:szCs w:val="22"/>
          <w:lang w:val="es-ES"/>
        </w:rPr>
        <w:softHyphen/>
        <w:t>bis xved</w:t>
      </w:r>
      <w:r w:rsidRPr="00353F0B">
        <w:rPr>
          <w:rFonts w:ascii="LitNusx" w:hAnsi="LitNusx"/>
          <w:sz w:val="22"/>
          <w:szCs w:val="22"/>
          <w:lang w:val="es-ES"/>
        </w:rPr>
        <w:softHyphen/>
        <w:t>ri</w:t>
      </w:r>
      <w:r w:rsidRPr="00353F0B">
        <w:rPr>
          <w:rFonts w:ascii="LitNusx" w:hAnsi="LitNusx"/>
          <w:sz w:val="22"/>
          <w:szCs w:val="22"/>
          <w:lang w:val="es-ES"/>
        </w:rPr>
        <w:softHyphen/>
        <w:t>Ti wi</w:t>
      </w:r>
      <w:r w:rsidRPr="00353F0B">
        <w:rPr>
          <w:rFonts w:ascii="LitNusx" w:hAnsi="LitNusx"/>
          <w:sz w:val="22"/>
          <w:szCs w:val="22"/>
          <w:lang w:val="es-ES"/>
        </w:rPr>
        <w:softHyphen/>
        <w:t>li Sem</w:t>
      </w:r>
      <w:r w:rsidRPr="00353F0B">
        <w:rPr>
          <w:rFonts w:ascii="LitNusx" w:hAnsi="LitNusx"/>
          <w:sz w:val="22"/>
          <w:szCs w:val="22"/>
          <w:lang w:val="es-ES"/>
        </w:rPr>
        <w:softHyphen/>
        <w:t>cir</w:t>
      </w:r>
      <w:r w:rsidRPr="00353F0B">
        <w:rPr>
          <w:rFonts w:ascii="LitNusx" w:hAnsi="LitNusx"/>
          <w:sz w:val="22"/>
          <w:szCs w:val="22"/>
          <w:lang w:val="es-ES"/>
        </w:rPr>
        <w:softHyphen/>
        <w:t>da 1,4 pro</w:t>
      </w:r>
      <w:r w:rsidRPr="00353F0B">
        <w:rPr>
          <w:rFonts w:ascii="LitNusx" w:hAnsi="LitNusx"/>
          <w:sz w:val="22"/>
          <w:szCs w:val="22"/>
          <w:lang w:val="es-ES"/>
        </w:rPr>
        <w:softHyphen/>
        <w:t>cen</w:t>
      </w:r>
      <w:r w:rsidRPr="00353F0B">
        <w:rPr>
          <w:rFonts w:ascii="LitNusx" w:hAnsi="LitNusx"/>
          <w:sz w:val="22"/>
          <w:szCs w:val="22"/>
          <w:lang w:val="es-ES"/>
        </w:rPr>
        <w:softHyphen/>
        <w:t>tu</w:t>
      </w:r>
      <w:r w:rsidRPr="00353F0B">
        <w:rPr>
          <w:rFonts w:ascii="LitNusx" w:hAnsi="LitNusx"/>
          <w:sz w:val="22"/>
          <w:szCs w:val="22"/>
          <w:lang w:val="es-ES"/>
        </w:rPr>
        <w:softHyphen/>
        <w:t>li pun</w:t>
      </w:r>
      <w:r w:rsidRPr="00353F0B">
        <w:rPr>
          <w:rFonts w:ascii="LitNusx" w:hAnsi="LitNusx"/>
          <w:sz w:val="22"/>
          <w:szCs w:val="22"/>
          <w:lang w:val="es-ES"/>
        </w:rPr>
        <w:softHyphen/>
        <w:t>qtiT, xo</w:t>
      </w:r>
      <w:r w:rsidRPr="00353F0B">
        <w:rPr>
          <w:rFonts w:ascii="LitNusx" w:hAnsi="LitNusx"/>
          <w:sz w:val="22"/>
          <w:szCs w:val="22"/>
          <w:lang w:val="es-ES"/>
        </w:rPr>
        <w:softHyphen/>
        <w:t>lo ami</w:t>
      </w:r>
      <w:r w:rsidRPr="00353F0B">
        <w:rPr>
          <w:rFonts w:ascii="LitNusx" w:hAnsi="LitNusx"/>
          <w:sz w:val="22"/>
          <w:szCs w:val="22"/>
          <w:lang w:val="es-ES"/>
        </w:rPr>
        <w:softHyphen/>
        <w:t>er</w:t>
      </w:r>
      <w:r w:rsidRPr="00353F0B">
        <w:rPr>
          <w:rFonts w:ascii="LitNusx" w:hAnsi="LitNusx"/>
          <w:sz w:val="22"/>
          <w:szCs w:val="22"/>
          <w:lang w:val="es-ES"/>
        </w:rPr>
        <w:softHyphen/>
        <w:t>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i</w:t>
      </w:r>
      <w:r w:rsidRPr="00353F0B">
        <w:rPr>
          <w:rFonts w:ascii="LitNusx" w:hAnsi="LitNusx"/>
          <w:sz w:val="22"/>
          <w:szCs w:val="22"/>
          <w:lang w:val="es-ES"/>
        </w:rPr>
        <w:softHyphen/>
        <w:t>sa, Se</w:t>
      </w:r>
      <w:r w:rsidRPr="00353F0B">
        <w:rPr>
          <w:rFonts w:ascii="LitNusx" w:hAnsi="LitNusx"/>
          <w:sz w:val="22"/>
          <w:szCs w:val="22"/>
          <w:lang w:val="es-ES"/>
        </w:rPr>
        <w:softHyphen/>
        <w:t>sa</w:t>
      </w:r>
      <w:r w:rsidRPr="00353F0B">
        <w:rPr>
          <w:rFonts w:ascii="LitNusx" w:hAnsi="LitNusx"/>
          <w:sz w:val="22"/>
          <w:szCs w:val="22"/>
          <w:lang w:val="es-ES"/>
        </w:rPr>
        <w:softHyphen/>
        <w:t>ba</w:t>
      </w:r>
      <w:r w:rsidRPr="00353F0B">
        <w:rPr>
          <w:rFonts w:ascii="LitNusx" w:hAnsi="LitNusx"/>
          <w:sz w:val="22"/>
          <w:szCs w:val="22"/>
          <w:lang w:val="es-ES"/>
        </w:rPr>
        <w:softHyphen/>
        <w:t>mi</w:t>
      </w:r>
      <w:r w:rsidRPr="00353F0B">
        <w:rPr>
          <w:rFonts w:ascii="LitNusx" w:hAnsi="LitNusx"/>
          <w:sz w:val="22"/>
          <w:szCs w:val="22"/>
          <w:lang w:val="es-ES"/>
        </w:rPr>
        <w:softHyphen/>
        <w:t>sad, ga</w:t>
      </w:r>
      <w:r w:rsidRPr="00353F0B">
        <w:rPr>
          <w:rFonts w:ascii="LitNusx" w:hAnsi="LitNusx"/>
          <w:sz w:val="22"/>
          <w:szCs w:val="22"/>
          <w:lang w:val="es-ES"/>
        </w:rPr>
        <w:softHyphen/>
        <w:t>i</w:t>
      </w:r>
      <w:r w:rsidRPr="00353F0B">
        <w:rPr>
          <w:rFonts w:ascii="LitNusx" w:hAnsi="LitNusx"/>
          <w:sz w:val="22"/>
          <w:szCs w:val="22"/>
          <w:lang w:val="es-ES"/>
        </w:rPr>
        <w:softHyphen/>
        <w:t>zar</w:t>
      </w:r>
      <w:r w:rsidRPr="00353F0B">
        <w:rPr>
          <w:rFonts w:ascii="LitNusx" w:hAnsi="LitNusx"/>
          <w:sz w:val="22"/>
          <w:szCs w:val="22"/>
          <w:lang w:val="es-ES"/>
        </w:rPr>
        <w:softHyphen/>
        <w:t>da, rac Zi</w:t>
      </w:r>
      <w:r w:rsidRPr="00353F0B">
        <w:rPr>
          <w:rFonts w:ascii="LitNusx" w:hAnsi="LitNusx"/>
          <w:sz w:val="22"/>
          <w:szCs w:val="22"/>
          <w:lang w:val="es-ES"/>
        </w:rPr>
        <w:softHyphen/>
        <w:t>ri</w:t>
      </w:r>
      <w:r w:rsidRPr="00353F0B">
        <w:rPr>
          <w:rFonts w:ascii="LitNusx" w:hAnsi="LitNusx"/>
          <w:sz w:val="22"/>
          <w:szCs w:val="22"/>
          <w:lang w:val="es-ES"/>
        </w:rPr>
        <w:softHyphen/>
        <w:t>Ta</w:t>
      </w:r>
      <w:r w:rsidRPr="00353F0B">
        <w:rPr>
          <w:rFonts w:ascii="LitNusx" w:hAnsi="LitNusx"/>
          <w:sz w:val="22"/>
          <w:szCs w:val="22"/>
          <w:lang w:val="es-ES"/>
        </w:rPr>
        <w:softHyphen/>
        <w:t>dad azer</w:t>
      </w:r>
      <w:r w:rsidRPr="00353F0B">
        <w:rPr>
          <w:rFonts w:ascii="LitNusx" w:hAnsi="LitNusx"/>
          <w:sz w:val="22"/>
          <w:szCs w:val="22"/>
          <w:lang w:val="es-ES"/>
        </w:rPr>
        <w:softHyphen/>
        <w:t>ba</w:t>
      </w:r>
      <w:r w:rsidRPr="00353F0B">
        <w:rPr>
          <w:rFonts w:ascii="LitNusx" w:hAnsi="LitNusx"/>
          <w:sz w:val="22"/>
          <w:szCs w:val="22"/>
          <w:lang w:val="es-ES"/>
        </w:rPr>
        <w:softHyphen/>
        <w:t>i</w:t>
      </w:r>
      <w:r w:rsidRPr="00353F0B">
        <w:rPr>
          <w:rFonts w:ascii="LitNusx" w:hAnsi="LitNusx"/>
          <w:sz w:val="22"/>
          <w:szCs w:val="22"/>
          <w:lang w:val="es-ES"/>
        </w:rPr>
        <w:softHyphen/>
        <w:t>ja</w:t>
      </w:r>
      <w:r w:rsidRPr="00353F0B">
        <w:rPr>
          <w:rFonts w:ascii="LitNusx" w:hAnsi="LitNusx"/>
          <w:sz w:val="22"/>
          <w:szCs w:val="22"/>
          <w:lang w:val="es-ES"/>
        </w:rPr>
        <w:softHyphen/>
        <w:t>nis mo</w:t>
      </w:r>
      <w:r w:rsidRPr="00353F0B">
        <w:rPr>
          <w:rFonts w:ascii="LitNusx" w:hAnsi="LitNusx"/>
          <w:sz w:val="22"/>
          <w:szCs w:val="22"/>
          <w:lang w:val="es-ES"/>
        </w:rPr>
        <w:softHyphen/>
        <w:t>sax</w:t>
      </w:r>
      <w:r w:rsidRPr="00353F0B">
        <w:rPr>
          <w:rFonts w:ascii="LitNusx" w:hAnsi="LitNusx"/>
          <w:sz w:val="22"/>
          <w:szCs w:val="22"/>
          <w:lang w:val="es-ES"/>
        </w:rPr>
        <w:softHyphen/>
        <w:t>le</w:t>
      </w:r>
      <w:r w:rsidRPr="00353F0B">
        <w:rPr>
          <w:rFonts w:ascii="LitNusx" w:hAnsi="LitNusx"/>
          <w:sz w:val="22"/>
          <w:szCs w:val="22"/>
          <w:lang w:val="es-ES"/>
        </w:rPr>
        <w:softHyphen/>
        <w:t>o</w:t>
      </w:r>
      <w:r w:rsidRPr="00353F0B">
        <w:rPr>
          <w:rFonts w:ascii="LitNusx" w:hAnsi="LitNusx"/>
          <w:sz w:val="22"/>
          <w:szCs w:val="22"/>
          <w:lang w:val="es-ES"/>
        </w:rPr>
        <w:softHyphen/>
        <w:t>bis Se</w:t>
      </w:r>
      <w:r w:rsidRPr="00353F0B">
        <w:rPr>
          <w:rFonts w:ascii="LitNusx" w:hAnsi="LitNusx"/>
          <w:sz w:val="22"/>
          <w:szCs w:val="22"/>
          <w:lang w:val="es-ES"/>
        </w:rPr>
        <w:softHyphen/>
        <w:t>da</w:t>
      </w:r>
      <w:r w:rsidRPr="00353F0B">
        <w:rPr>
          <w:rFonts w:ascii="LitNusx" w:hAnsi="LitNusx"/>
          <w:sz w:val="22"/>
          <w:szCs w:val="22"/>
          <w:lang w:val="es-ES"/>
        </w:rPr>
        <w:softHyphen/>
        <w:t>re</w:t>
      </w:r>
      <w:r w:rsidRPr="00353F0B">
        <w:rPr>
          <w:rFonts w:ascii="LitNusx" w:hAnsi="LitNusx"/>
          <w:sz w:val="22"/>
          <w:szCs w:val="22"/>
          <w:lang w:val="es-ES"/>
        </w:rPr>
        <w:softHyphen/>
        <w:t>biT swra</w:t>
      </w:r>
      <w:r w:rsidRPr="00353F0B">
        <w:rPr>
          <w:rFonts w:ascii="LitNusx" w:hAnsi="LitNusx"/>
          <w:sz w:val="22"/>
          <w:szCs w:val="22"/>
          <w:lang w:val="es-ES"/>
        </w:rPr>
        <w:softHyphen/>
        <w:t>fi tem</w:t>
      </w:r>
      <w:r w:rsidRPr="00353F0B">
        <w:rPr>
          <w:rFonts w:ascii="LitNusx" w:hAnsi="LitNusx"/>
          <w:sz w:val="22"/>
          <w:szCs w:val="22"/>
          <w:lang w:val="es-ES"/>
        </w:rPr>
        <w:softHyphen/>
        <w:t>piT (TiT</w:t>
      </w:r>
      <w:r w:rsidRPr="00353F0B">
        <w:rPr>
          <w:rFonts w:ascii="LitNusx" w:hAnsi="LitNusx"/>
          <w:sz w:val="22"/>
          <w:szCs w:val="22"/>
          <w:lang w:val="es-ES"/>
        </w:rPr>
        <w:softHyphen/>
        <w:t>qmis or</w:t>
      </w:r>
      <w:r w:rsidRPr="00353F0B">
        <w:rPr>
          <w:rFonts w:ascii="LitNusx" w:hAnsi="LitNusx"/>
          <w:sz w:val="22"/>
          <w:szCs w:val="22"/>
          <w:lang w:val="es-ES"/>
        </w:rPr>
        <w:softHyphen/>
        <w:t>jer) ga</w:t>
      </w:r>
      <w:r w:rsidRPr="00353F0B">
        <w:rPr>
          <w:rFonts w:ascii="LitNusx" w:hAnsi="LitNusx"/>
          <w:sz w:val="22"/>
          <w:szCs w:val="22"/>
          <w:lang w:val="es-ES"/>
        </w:rPr>
        <w:softHyphen/>
        <w:t>di</w:t>
      </w:r>
      <w:r w:rsidRPr="00353F0B">
        <w:rPr>
          <w:rFonts w:ascii="LitNusx" w:hAnsi="LitNusx"/>
          <w:sz w:val="22"/>
          <w:szCs w:val="22"/>
          <w:lang w:val="es-ES"/>
        </w:rPr>
        <w:softHyphen/>
        <w:t>de</w:t>
      </w:r>
      <w:r w:rsidRPr="00353F0B">
        <w:rPr>
          <w:rFonts w:ascii="LitNusx" w:hAnsi="LitNusx"/>
          <w:sz w:val="22"/>
          <w:szCs w:val="22"/>
          <w:lang w:val="es-ES"/>
        </w:rPr>
        <w:softHyphen/>
        <w:t>bam ga</w:t>
      </w:r>
      <w:r w:rsidRPr="00353F0B">
        <w:rPr>
          <w:rFonts w:ascii="LitNusx" w:hAnsi="LitNusx"/>
          <w:sz w:val="22"/>
          <w:szCs w:val="22"/>
          <w:lang w:val="es-ES"/>
        </w:rPr>
        <w:softHyphen/>
        <w:t>mo</w:t>
      </w:r>
      <w:r w:rsidRPr="00353F0B">
        <w:rPr>
          <w:rFonts w:ascii="LitNusx" w:hAnsi="LitNusx"/>
          <w:sz w:val="22"/>
          <w:szCs w:val="22"/>
          <w:lang w:val="es-ES"/>
        </w:rPr>
        <w:softHyphen/>
        <w:t>iw</w:t>
      </w:r>
      <w:r w:rsidRPr="00353F0B">
        <w:rPr>
          <w:rFonts w:ascii="LitNusx" w:hAnsi="LitNusx"/>
          <w:sz w:val="22"/>
          <w:szCs w:val="22"/>
          <w:lang w:val="es-ES"/>
        </w:rPr>
        <w:softHyphen/>
        <w:t>via~.</w:t>
      </w:r>
      <w:r w:rsidRPr="00353F0B">
        <w:rPr>
          <w:rStyle w:val="FootnoteReference"/>
          <w:rFonts w:ascii="LitNusx" w:hAnsi="LitNusx"/>
          <w:sz w:val="22"/>
          <w:szCs w:val="22"/>
          <w:lang w:val="es-ES"/>
        </w:rPr>
        <w:footnoteReference w:customMarkFollows="1" w:id="43"/>
        <w:t>1</w:t>
      </w:r>
    </w:p>
    <w:p w:rsidR="00D46116" w:rsidRPr="00353F0B" w:rsidRDefault="00D46116" w:rsidP="00BC619A">
      <w:pPr>
        <w:spacing w:line="252" w:lineRule="auto"/>
        <w:ind w:firstLine="540"/>
        <w:jc w:val="both"/>
        <w:rPr>
          <w:rFonts w:ascii="LitNusx" w:hAnsi="LitNusx"/>
          <w:sz w:val="22"/>
          <w:szCs w:val="22"/>
          <w:lang w:val="es-ES"/>
        </w:rPr>
      </w:pPr>
      <w:r w:rsidRPr="00353F0B">
        <w:rPr>
          <w:rFonts w:ascii="LitNusx" w:hAnsi="LitNusx"/>
          <w:sz w:val="22"/>
          <w:szCs w:val="22"/>
          <w:lang w:val="es-ES"/>
        </w:rPr>
        <w:t>am</w:t>
      </w:r>
      <w:r w:rsidRPr="00353F0B">
        <w:rPr>
          <w:rFonts w:ascii="LitNusx" w:hAnsi="LitNusx"/>
          <w:sz w:val="22"/>
          <w:szCs w:val="22"/>
          <w:lang w:val="es-ES"/>
        </w:rPr>
        <w:softHyphen/>
        <w:t>ri</w:t>
      </w:r>
      <w:r w:rsidRPr="00353F0B">
        <w:rPr>
          <w:rFonts w:ascii="LitNusx" w:hAnsi="LitNusx"/>
          <w:sz w:val="22"/>
          <w:szCs w:val="22"/>
          <w:lang w:val="es-ES"/>
        </w:rPr>
        <w:softHyphen/>
        <w:t>gad, 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el xal</w:t>
      </w:r>
      <w:r w:rsidRPr="00353F0B">
        <w:rPr>
          <w:rFonts w:ascii="LitNusx" w:hAnsi="LitNusx"/>
          <w:sz w:val="22"/>
          <w:szCs w:val="22"/>
          <w:lang w:val="es-ES"/>
        </w:rPr>
        <w:softHyphen/>
        <w:t>xTa bu</w:t>
      </w:r>
      <w:r w:rsidRPr="00353F0B">
        <w:rPr>
          <w:rFonts w:ascii="LitNusx" w:hAnsi="LitNusx"/>
          <w:sz w:val="22"/>
          <w:szCs w:val="22"/>
          <w:lang w:val="es-ES"/>
        </w:rPr>
        <w:softHyphen/>
        <w:t>neb</w:t>
      </w:r>
      <w:r w:rsidRPr="00353F0B">
        <w:rPr>
          <w:rFonts w:ascii="LitNusx" w:hAnsi="LitNusx"/>
          <w:sz w:val="22"/>
          <w:szCs w:val="22"/>
          <w:lang w:val="es-ES"/>
        </w:rPr>
        <w:softHyphen/>
        <w:t>ri</w:t>
      </w:r>
      <w:r w:rsidRPr="00353F0B">
        <w:rPr>
          <w:rFonts w:ascii="LitNusx" w:hAnsi="LitNusx"/>
          <w:sz w:val="22"/>
          <w:szCs w:val="22"/>
          <w:lang w:val="es-ES"/>
        </w:rPr>
        <w:softHyphen/>
        <w:t>vi moZ</w:t>
      </w:r>
      <w:r w:rsidRPr="00353F0B">
        <w:rPr>
          <w:rFonts w:ascii="LitNusx" w:hAnsi="LitNusx"/>
          <w:sz w:val="22"/>
          <w:szCs w:val="22"/>
          <w:lang w:val="es-ES"/>
        </w:rPr>
        <w:softHyphen/>
        <w:t>ra</w:t>
      </w:r>
      <w:r w:rsidRPr="00353F0B">
        <w:rPr>
          <w:rFonts w:ascii="LitNusx" w:hAnsi="LitNusx"/>
          <w:sz w:val="22"/>
          <w:szCs w:val="22"/>
          <w:lang w:val="es-ES"/>
        </w:rPr>
        <w:softHyphen/>
        <w:t>o</w:t>
      </w:r>
      <w:r w:rsidRPr="00353F0B">
        <w:rPr>
          <w:rFonts w:ascii="LitNusx" w:hAnsi="LitNusx"/>
          <w:sz w:val="22"/>
          <w:szCs w:val="22"/>
          <w:lang w:val="es-ES"/>
        </w:rPr>
        <w:softHyphen/>
        <w:t>bis maC</w:t>
      </w:r>
      <w:r w:rsidRPr="00353F0B">
        <w:rPr>
          <w:rFonts w:ascii="LitNusx" w:hAnsi="LitNusx"/>
          <w:sz w:val="22"/>
          <w:szCs w:val="22"/>
          <w:lang w:val="es-ES"/>
        </w:rPr>
        <w:softHyphen/>
        <w:t>ve</w:t>
      </w:r>
      <w:r w:rsidRPr="00353F0B">
        <w:rPr>
          <w:rFonts w:ascii="LitNusx" w:hAnsi="LitNusx"/>
          <w:sz w:val="22"/>
          <w:szCs w:val="22"/>
          <w:lang w:val="es-ES"/>
        </w:rPr>
        <w:softHyphen/>
        <w:t>neb</w:t>
      </w:r>
      <w:r w:rsidRPr="00353F0B">
        <w:rPr>
          <w:rFonts w:ascii="LitNusx" w:hAnsi="LitNusx"/>
          <w:sz w:val="22"/>
          <w:szCs w:val="22"/>
          <w:lang w:val="es-ES"/>
        </w:rPr>
        <w:softHyphen/>
        <w:t>le</w:t>
      </w:r>
      <w:r w:rsidRPr="00353F0B">
        <w:rPr>
          <w:rFonts w:ascii="LitNusx" w:hAnsi="LitNusx"/>
          <w:sz w:val="22"/>
          <w:szCs w:val="22"/>
          <w:lang w:val="es-ES"/>
        </w:rPr>
        <w:softHyphen/>
        <w:t>bi Se</w:t>
      </w:r>
      <w:r w:rsidRPr="00353F0B">
        <w:rPr>
          <w:rFonts w:ascii="LitNusx" w:hAnsi="LitNusx"/>
          <w:sz w:val="22"/>
          <w:szCs w:val="22"/>
          <w:lang w:val="es-ES"/>
        </w:rPr>
        <w:softHyphen/>
        <w:t>sam</w:t>
      </w:r>
      <w:r w:rsidRPr="00353F0B">
        <w:rPr>
          <w:rFonts w:ascii="LitNusx" w:hAnsi="LitNusx"/>
          <w:sz w:val="22"/>
          <w:szCs w:val="22"/>
          <w:lang w:val="es-ES"/>
        </w:rPr>
        <w:softHyphen/>
        <w:t>Cne</w:t>
      </w:r>
      <w:r w:rsidRPr="00353F0B">
        <w:rPr>
          <w:rFonts w:ascii="LitNusx" w:hAnsi="LitNusx"/>
          <w:sz w:val="22"/>
          <w:szCs w:val="22"/>
          <w:lang w:val="es-ES"/>
        </w:rPr>
        <w:softHyphen/>
        <w:t>vad gans</w:t>
      </w:r>
      <w:r w:rsidRPr="00353F0B">
        <w:rPr>
          <w:rFonts w:ascii="LitNusx" w:hAnsi="LitNusx"/>
          <w:sz w:val="22"/>
          <w:szCs w:val="22"/>
          <w:lang w:val="es-ES"/>
        </w:rPr>
        <w:softHyphen/>
        <w:t>xvav</w:t>
      </w:r>
      <w:r w:rsidRPr="00353F0B">
        <w:rPr>
          <w:rFonts w:ascii="LitNusx" w:hAnsi="LitNusx"/>
          <w:sz w:val="22"/>
          <w:szCs w:val="22"/>
          <w:lang w:val="es-ES"/>
        </w:rPr>
        <w:softHyphen/>
        <w:t>de</w:t>
      </w:r>
      <w:r w:rsidRPr="00353F0B">
        <w:rPr>
          <w:rFonts w:ascii="LitNusx" w:hAnsi="LitNusx"/>
          <w:sz w:val="22"/>
          <w:szCs w:val="22"/>
          <w:lang w:val="es-ES"/>
        </w:rPr>
        <w:softHyphen/>
        <w:t>ba er</w:t>
      </w:r>
      <w:r w:rsidRPr="00353F0B">
        <w:rPr>
          <w:rFonts w:ascii="LitNusx" w:hAnsi="LitNusx"/>
          <w:sz w:val="22"/>
          <w:szCs w:val="22"/>
          <w:lang w:val="es-ES"/>
        </w:rPr>
        <w:softHyphen/>
        <w:t>Tma</w:t>
      </w:r>
      <w:r w:rsidRPr="00353F0B">
        <w:rPr>
          <w:rFonts w:ascii="LitNusx" w:hAnsi="LitNusx"/>
          <w:sz w:val="22"/>
          <w:szCs w:val="22"/>
          <w:lang w:val="es-ES"/>
        </w:rPr>
        <w:softHyphen/>
        <w:t>ne</w:t>
      </w:r>
      <w:r w:rsidRPr="00353F0B">
        <w:rPr>
          <w:rFonts w:ascii="LitNusx" w:hAnsi="LitNusx"/>
          <w:sz w:val="22"/>
          <w:szCs w:val="22"/>
          <w:lang w:val="es-ES"/>
        </w:rPr>
        <w:softHyphen/>
        <w:t>Ti</w:t>
      </w:r>
      <w:r w:rsidRPr="00353F0B">
        <w:rPr>
          <w:rFonts w:ascii="LitNusx" w:hAnsi="LitNusx"/>
          <w:sz w:val="22"/>
          <w:szCs w:val="22"/>
          <w:lang w:val="es-ES"/>
        </w:rPr>
        <w:softHyphen/>
        <w:t>sa</w:t>
      </w:r>
      <w:r w:rsidRPr="00353F0B">
        <w:rPr>
          <w:rFonts w:ascii="LitNusx" w:hAnsi="LitNusx"/>
          <w:sz w:val="22"/>
          <w:szCs w:val="22"/>
          <w:lang w:val="es-ES"/>
        </w:rPr>
        <w:softHyphen/>
        <w:t>gan. es gan</w:t>
      </w:r>
      <w:r w:rsidRPr="00353F0B">
        <w:rPr>
          <w:rFonts w:ascii="LitNusx" w:hAnsi="LitNusx"/>
          <w:sz w:val="22"/>
          <w:szCs w:val="22"/>
          <w:lang w:val="es-ES"/>
        </w:rPr>
        <w:softHyphen/>
        <w:t>sxva</w:t>
      </w:r>
      <w:r w:rsidRPr="00353F0B">
        <w:rPr>
          <w:rFonts w:ascii="LitNusx" w:hAnsi="LitNusx"/>
          <w:sz w:val="22"/>
          <w:szCs w:val="22"/>
          <w:lang w:val="es-ES"/>
        </w:rPr>
        <w:softHyphen/>
        <w:t>ve</w:t>
      </w:r>
      <w:r w:rsidRPr="00353F0B">
        <w:rPr>
          <w:rFonts w:ascii="LitNusx" w:hAnsi="LitNusx"/>
          <w:sz w:val="22"/>
          <w:szCs w:val="22"/>
          <w:lang w:val="es-ES"/>
        </w:rPr>
        <w:softHyphen/>
        <w:t>ba gan</w:t>
      </w:r>
      <w:r w:rsidRPr="00353F0B">
        <w:rPr>
          <w:rFonts w:ascii="LitNusx" w:hAnsi="LitNusx"/>
          <w:sz w:val="22"/>
          <w:szCs w:val="22"/>
          <w:lang w:val="es-ES"/>
        </w:rPr>
        <w:softHyphen/>
        <w:t>sa</w:t>
      </w:r>
      <w:r w:rsidRPr="00353F0B">
        <w:rPr>
          <w:rFonts w:ascii="LitNusx" w:hAnsi="LitNusx"/>
          <w:sz w:val="22"/>
          <w:szCs w:val="22"/>
          <w:lang w:val="es-ES"/>
        </w:rPr>
        <w:softHyphen/>
        <w:t>kuT</w:t>
      </w:r>
      <w:r w:rsidRPr="00353F0B">
        <w:rPr>
          <w:rFonts w:ascii="LitNusx" w:hAnsi="LitNusx"/>
          <w:sz w:val="22"/>
          <w:szCs w:val="22"/>
          <w:lang w:val="es-ES"/>
        </w:rPr>
        <w:softHyphen/>
        <w:t>re</w:t>
      </w:r>
      <w:r w:rsidRPr="00353F0B">
        <w:rPr>
          <w:rFonts w:ascii="LitNusx" w:hAnsi="LitNusx"/>
          <w:sz w:val="22"/>
          <w:szCs w:val="22"/>
          <w:lang w:val="es-ES"/>
        </w:rPr>
        <w:softHyphen/>
        <w:t>biT Tval</w:t>
      </w:r>
      <w:r w:rsidRPr="00353F0B">
        <w:rPr>
          <w:rFonts w:ascii="LitNusx" w:hAnsi="LitNusx"/>
          <w:sz w:val="22"/>
          <w:szCs w:val="22"/>
          <w:lang w:val="es-ES"/>
        </w:rPr>
        <w:softHyphen/>
        <w:t>sa</w:t>
      </w:r>
      <w:r w:rsidRPr="00353F0B">
        <w:rPr>
          <w:rFonts w:ascii="LitNusx" w:hAnsi="LitNusx"/>
          <w:sz w:val="22"/>
          <w:szCs w:val="22"/>
          <w:lang w:val="es-ES"/>
        </w:rPr>
        <w:softHyphen/>
        <w:t>Ci</w:t>
      </w:r>
      <w:r w:rsidRPr="00353F0B">
        <w:rPr>
          <w:rFonts w:ascii="LitNusx" w:hAnsi="LitNusx"/>
          <w:sz w:val="22"/>
          <w:szCs w:val="22"/>
          <w:lang w:val="es-ES"/>
        </w:rPr>
        <w:softHyphen/>
        <w:t>noa qar</w:t>
      </w:r>
      <w:r w:rsidRPr="00353F0B">
        <w:rPr>
          <w:rFonts w:ascii="LitNusx" w:hAnsi="LitNusx"/>
          <w:sz w:val="22"/>
          <w:szCs w:val="22"/>
          <w:lang w:val="es-ES"/>
        </w:rPr>
        <w:softHyphen/>
        <w:t>Tve</w:t>
      </w:r>
      <w:r w:rsidRPr="00353F0B">
        <w:rPr>
          <w:rFonts w:ascii="LitNusx" w:hAnsi="LitNusx"/>
          <w:sz w:val="22"/>
          <w:szCs w:val="22"/>
          <w:lang w:val="es-ES"/>
        </w:rPr>
        <w:softHyphen/>
      </w:r>
      <w:r w:rsidRPr="00353F0B">
        <w:rPr>
          <w:rFonts w:ascii="LitNusx" w:hAnsi="LitNusx"/>
          <w:sz w:val="22"/>
          <w:szCs w:val="22"/>
          <w:lang w:val="es-ES"/>
        </w:rPr>
        <w:softHyphen/>
        <w:t>lebs, som</w:t>
      </w:r>
      <w:r w:rsidRPr="00353F0B">
        <w:rPr>
          <w:rFonts w:ascii="LitNusx" w:hAnsi="LitNusx"/>
          <w:sz w:val="22"/>
          <w:szCs w:val="22"/>
          <w:lang w:val="es-ES"/>
        </w:rPr>
        <w:softHyphen/>
        <w:t>xeb</w:t>
      </w:r>
      <w:r w:rsidRPr="00353F0B">
        <w:rPr>
          <w:rFonts w:ascii="LitNusx" w:hAnsi="LitNusx"/>
          <w:sz w:val="22"/>
          <w:szCs w:val="22"/>
          <w:lang w:val="es-ES"/>
        </w:rPr>
        <w:softHyphen/>
        <w:t>sa da da</w:t>
      </w:r>
      <w:r w:rsidRPr="00353F0B">
        <w:rPr>
          <w:rFonts w:ascii="LitNusx" w:hAnsi="LitNusx"/>
          <w:sz w:val="22"/>
          <w:szCs w:val="22"/>
          <w:lang w:val="es-ES"/>
        </w:rPr>
        <w:softHyphen/>
        <w:t>nar</w:t>
      </w:r>
      <w:r w:rsidRPr="00353F0B">
        <w:rPr>
          <w:rFonts w:ascii="LitNusx" w:hAnsi="LitNusx"/>
          <w:sz w:val="22"/>
          <w:szCs w:val="22"/>
          <w:lang w:val="es-ES"/>
        </w:rPr>
        <w:softHyphen/>
        <w:t>Cen 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el xal</w:t>
      </w:r>
      <w:r w:rsidRPr="00353F0B">
        <w:rPr>
          <w:rFonts w:ascii="LitNusx" w:hAnsi="LitNusx"/>
          <w:sz w:val="22"/>
          <w:szCs w:val="22"/>
          <w:lang w:val="es-ES"/>
        </w:rPr>
        <w:softHyphen/>
        <w:t>xTa de</w:t>
      </w:r>
      <w:r w:rsidRPr="00353F0B">
        <w:rPr>
          <w:rFonts w:ascii="LitNusx" w:hAnsi="LitNusx"/>
          <w:sz w:val="22"/>
          <w:szCs w:val="22"/>
          <w:lang w:val="es-ES"/>
        </w:rPr>
        <w:softHyphen/>
        <w:t>mog</w:t>
      </w:r>
      <w:r w:rsidRPr="00353F0B">
        <w:rPr>
          <w:rFonts w:ascii="LitNusx" w:hAnsi="LitNusx"/>
          <w:sz w:val="22"/>
          <w:szCs w:val="22"/>
          <w:lang w:val="es-ES"/>
        </w:rPr>
        <w:softHyphen/>
        <w:t>ra</w:t>
      </w:r>
      <w:r w:rsidRPr="00353F0B">
        <w:rPr>
          <w:rFonts w:ascii="LitNusx" w:hAnsi="LitNusx"/>
          <w:sz w:val="22"/>
          <w:szCs w:val="22"/>
          <w:lang w:val="es-ES"/>
        </w:rPr>
        <w:softHyphen/>
        <w:t>fi</w:t>
      </w:r>
      <w:r w:rsidRPr="00353F0B">
        <w:rPr>
          <w:rFonts w:ascii="LitNusx" w:hAnsi="LitNusx"/>
          <w:sz w:val="22"/>
          <w:szCs w:val="22"/>
          <w:lang w:val="es-ES"/>
        </w:rPr>
        <w:softHyphen/>
        <w:t>u</w:t>
      </w:r>
      <w:r w:rsidRPr="00353F0B">
        <w:rPr>
          <w:rFonts w:ascii="LitNusx" w:hAnsi="LitNusx"/>
          <w:sz w:val="22"/>
          <w:szCs w:val="22"/>
          <w:lang w:val="es-ES"/>
        </w:rPr>
        <w:softHyphen/>
        <w:t>li pro</w:t>
      </w:r>
      <w:r w:rsidRPr="00353F0B">
        <w:rPr>
          <w:rFonts w:ascii="LitNusx" w:hAnsi="LitNusx"/>
          <w:sz w:val="22"/>
          <w:szCs w:val="22"/>
          <w:lang w:val="es-ES"/>
        </w:rPr>
        <w:softHyphen/>
      </w:r>
      <w:r w:rsidRPr="00353F0B">
        <w:rPr>
          <w:rFonts w:ascii="LitNusx" w:hAnsi="LitNusx"/>
          <w:sz w:val="22"/>
          <w:szCs w:val="22"/>
          <w:lang w:val="es-ES"/>
        </w:rPr>
        <w:softHyphen/>
        <w:t>ce</w:t>
      </w:r>
      <w:r w:rsidRPr="00353F0B">
        <w:rPr>
          <w:rFonts w:ascii="LitNusx" w:hAnsi="LitNusx"/>
          <w:sz w:val="22"/>
          <w:szCs w:val="22"/>
          <w:lang w:val="es-ES"/>
        </w:rPr>
        <w:softHyphen/>
        <w:t>se</w:t>
      </w:r>
      <w:r w:rsidRPr="00353F0B">
        <w:rPr>
          <w:rFonts w:ascii="LitNusx" w:hAnsi="LitNusx"/>
          <w:sz w:val="22"/>
          <w:szCs w:val="22"/>
          <w:lang w:val="es-ES"/>
        </w:rPr>
        <w:softHyphen/>
        <w:t>bis (So</w:t>
      </w:r>
      <w:r w:rsidRPr="00353F0B">
        <w:rPr>
          <w:rFonts w:ascii="LitNusx" w:hAnsi="LitNusx"/>
          <w:sz w:val="22"/>
          <w:szCs w:val="22"/>
          <w:lang w:val="es-ES"/>
        </w:rPr>
        <w:softHyphen/>
        <w:t>ba</w:t>
      </w:r>
      <w:r w:rsidRPr="00353F0B">
        <w:rPr>
          <w:rFonts w:ascii="LitNusx" w:hAnsi="LitNusx"/>
          <w:sz w:val="22"/>
          <w:szCs w:val="22"/>
          <w:lang w:val="es-ES"/>
        </w:rPr>
        <w:softHyphen/>
        <w:t>do</w:t>
      </w:r>
      <w:r w:rsidRPr="00353F0B">
        <w:rPr>
          <w:rFonts w:ascii="LitNusx" w:hAnsi="LitNusx"/>
          <w:sz w:val="22"/>
          <w:szCs w:val="22"/>
          <w:lang w:val="es-ES"/>
        </w:rPr>
        <w:softHyphen/>
        <w:t>ba, mok</w:t>
      </w:r>
      <w:r w:rsidRPr="00353F0B">
        <w:rPr>
          <w:rFonts w:ascii="LitNusx" w:hAnsi="LitNusx"/>
          <w:sz w:val="22"/>
          <w:szCs w:val="22"/>
          <w:lang w:val="es-ES"/>
        </w:rPr>
        <w:softHyphen/>
        <w:t>vda</w:t>
      </w:r>
      <w:r w:rsidRPr="00353F0B">
        <w:rPr>
          <w:rFonts w:ascii="LitNusx" w:hAnsi="LitNusx"/>
          <w:sz w:val="22"/>
          <w:szCs w:val="22"/>
          <w:lang w:val="es-ES"/>
        </w:rPr>
        <w:softHyphen/>
        <w:t>o</w:t>
      </w:r>
      <w:r w:rsidRPr="00353F0B">
        <w:rPr>
          <w:rFonts w:ascii="LitNusx" w:hAnsi="LitNusx"/>
          <w:sz w:val="22"/>
          <w:szCs w:val="22"/>
          <w:lang w:val="es-ES"/>
        </w:rPr>
        <w:softHyphen/>
        <w:t>ba, qor</w:t>
      </w:r>
      <w:r w:rsidRPr="00353F0B">
        <w:rPr>
          <w:rFonts w:ascii="LitNusx" w:hAnsi="LitNusx"/>
          <w:sz w:val="22"/>
          <w:szCs w:val="22"/>
          <w:lang w:val="es-ES"/>
        </w:rPr>
        <w:softHyphen/>
        <w:t>wi</w:t>
      </w:r>
      <w:r w:rsidRPr="00353F0B">
        <w:rPr>
          <w:rFonts w:ascii="LitNusx" w:hAnsi="LitNusx"/>
          <w:sz w:val="22"/>
          <w:szCs w:val="22"/>
          <w:lang w:val="es-ES"/>
        </w:rPr>
        <w:softHyphen/>
        <w:t>ne</w:t>
      </w:r>
      <w:r w:rsidRPr="00353F0B">
        <w:rPr>
          <w:rFonts w:ascii="LitNusx" w:hAnsi="LitNusx"/>
          <w:sz w:val="22"/>
          <w:szCs w:val="22"/>
          <w:lang w:val="es-ES"/>
        </w:rPr>
        <w:softHyphen/>
        <w:t>ba, qor</w:t>
      </w:r>
      <w:r w:rsidRPr="00353F0B">
        <w:rPr>
          <w:rFonts w:ascii="LitNusx" w:hAnsi="LitNusx"/>
          <w:sz w:val="22"/>
          <w:szCs w:val="22"/>
          <w:lang w:val="es-ES"/>
        </w:rPr>
        <w:softHyphen/>
        <w:t>wi</w:t>
      </w:r>
      <w:r w:rsidRPr="00353F0B">
        <w:rPr>
          <w:rFonts w:ascii="LitNusx" w:hAnsi="LitNusx"/>
          <w:sz w:val="22"/>
          <w:szCs w:val="22"/>
          <w:lang w:val="es-ES"/>
        </w:rPr>
        <w:softHyphen/>
        <w:t>ne</w:t>
      </w:r>
      <w:r w:rsidRPr="00353F0B">
        <w:rPr>
          <w:rFonts w:ascii="LitNusx" w:hAnsi="LitNusx"/>
          <w:sz w:val="22"/>
          <w:szCs w:val="22"/>
          <w:lang w:val="es-ES"/>
        </w:rPr>
        <w:softHyphen/>
        <w:t>bis Sew</w:t>
      </w:r>
      <w:r w:rsidRPr="00353F0B">
        <w:rPr>
          <w:rFonts w:ascii="LitNusx" w:hAnsi="LitNusx"/>
          <w:sz w:val="22"/>
          <w:szCs w:val="22"/>
          <w:lang w:val="es-ES"/>
        </w:rPr>
        <w:softHyphen/>
        <w:t>yve</w:t>
      </w:r>
      <w:r w:rsidRPr="00353F0B">
        <w:rPr>
          <w:rFonts w:ascii="LitNusx" w:hAnsi="LitNusx"/>
          <w:sz w:val="22"/>
          <w:szCs w:val="22"/>
          <w:lang w:val="es-ES"/>
        </w:rPr>
        <w:softHyphen/>
        <w:t>ta) mi</w:t>
      </w:r>
      <w:r w:rsidRPr="00353F0B">
        <w:rPr>
          <w:rFonts w:ascii="LitNusx" w:hAnsi="LitNusx"/>
          <w:sz w:val="22"/>
          <w:szCs w:val="22"/>
          <w:lang w:val="es-ES"/>
        </w:rPr>
        <w:softHyphen/>
        <w:t>xed</w:t>
      </w:r>
      <w:r w:rsidRPr="00353F0B">
        <w:rPr>
          <w:rFonts w:ascii="LitNusx" w:hAnsi="LitNusx"/>
          <w:sz w:val="22"/>
          <w:szCs w:val="22"/>
          <w:lang w:val="es-ES"/>
        </w:rPr>
        <w:softHyphen/>
        <w:t>viT. de</w:t>
      </w:r>
      <w:r w:rsidRPr="00353F0B">
        <w:rPr>
          <w:rFonts w:ascii="LitNusx" w:hAnsi="LitNusx"/>
          <w:sz w:val="22"/>
          <w:szCs w:val="22"/>
          <w:lang w:val="es-ES"/>
        </w:rPr>
        <w:softHyphen/>
        <w:t>mog</w:t>
      </w:r>
      <w:r w:rsidRPr="00353F0B">
        <w:rPr>
          <w:rFonts w:ascii="LitNusx" w:hAnsi="LitNusx"/>
          <w:sz w:val="22"/>
          <w:szCs w:val="22"/>
          <w:lang w:val="es-ES"/>
        </w:rPr>
        <w:softHyphen/>
        <w:t>ra</w:t>
      </w:r>
      <w:r w:rsidRPr="00353F0B">
        <w:rPr>
          <w:rFonts w:ascii="LitNusx" w:hAnsi="LitNusx"/>
          <w:sz w:val="22"/>
          <w:szCs w:val="22"/>
          <w:lang w:val="es-ES"/>
        </w:rPr>
        <w:softHyphen/>
        <w:t>fi</w:t>
      </w:r>
      <w:r w:rsidRPr="00353F0B">
        <w:rPr>
          <w:rFonts w:ascii="LitNusx" w:hAnsi="LitNusx"/>
          <w:sz w:val="22"/>
          <w:szCs w:val="22"/>
          <w:lang w:val="es-ES"/>
        </w:rPr>
        <w:softHyphen/>
        <w:t>ul pro</w:t>
      </w:r>
      <w:r w:rsidRPr="00353F0B">
        <w:rPr>
          <w:rFonts w:ascii="LitNusx" w:hAnsi="LitNusx"/>
          <w:sz w:val="22"/>
          <w:szCs w:val="22"/>
          <w:lang w:val="es-ES"/>
        </w:rPr>
        <w:softHyphen/>
        <w:t>ce</w:t>
      </w:r>
      <w:r w:rsidRPr="00353F0B">
        <w:rPr>
          <w:rFonts w:ascii="LitNusx" w:hAnsi="LitNusx"/>
          <w:sz w:val="22"/>
          <w:szCs w:val="22"/>
          <w:lang w:val="es-ES"/>
        </w:rPr>
        <w:softHyphen/>
        <w:t>sebs axa</w:t>
      </w:r>
      <w:r w:rsidRPr="00353F0B">
        <w:rPr>
          <w:rFonts w:ascii="LitNusx" w:hAnsi="LitNusx"/>
          <w:sz w:val="22"/>
          <w:szCs w:val="22"/>
          <w:lang w:val="es-ES"/>
        </w:rPr>
        <w:softHyphen/>
        <w:t>si</w:t>
      </w:r>
      <w:r w:rsidRPr="00353F0B">
        <w:rPr>
          <w:rFonts w:ascii="LitNusx" w:hAnsi="LitNusx"/>
          <w:sz w:val="22"/>
          <w:szCs w:val="22"/>
          <w:lang w:val="es-ES"/>
        </w:rPr>
        <w:softHyphen/>
        <w:t>a</w:t>
      </w:r>
      <w:r w:rsidRPr="00353F0B">
        <w:rPr>
          <w:rFonts w:ascii="LitNusx" w:hAnsi="LitNusx"/>
          <w:sz w:val="22"/>
          <w:szCs w:val="22"/>
          <w:lang w:val="es-ES"/>
        </w:rPr>
        <w:softHyphen/>
        <w:t>TebT in</w:t>
      </w:r>
      <w:r w:rsidRPr="00353F0B">
        <w:rPr>
          <w:rFonts w:ascii="LitNusx" w:hAnsi="LitNusx"/>
          <w:sz w:val="22"/>
          <w:szCs w:val="22"/>
          <w:lang w:val="es-ES"/>
        </w:rPr>
        <w:softHyphen/>
        <w:t>ten</w:t>
      </w:r>
      <w:r w:rsidRPr="00353F0B">
        <w:rPr>
          <w:rFonts w:ascii="LitNusx" w:hAnsi="LitNusx"/>
          <w:sz w:val="22"/>
          <w:szCs w:val="22"/>
          <w:lang w:val="es-ES"/>
        </w:rPr>
        <w:softHyphen/>
        <w:t>si</w:t>
      </w:r>
      <w:r w:rsidRPr="00353F0B">
        <w:rPr>
          <w:rFonts w:ascii="LitNusx" w:hAnsi="LitNusx"/>
          <w:sz w:val="22"/>
          <w:szCs w:val="22"/>
          <w:lang w:val="es-ES"/>
        </w:rPr>
        <w:softHyphen/>
        <w:t>vo</w:t>
      </w:r>
      <w:r w:rsidRPr="00353F0B">
        <w:rPr>
          <w:rFonts w:ascii="LitNusx" w:hAnsi="LitNusx"/>
          <w:sz w:val="22"/>
          <w:szCs w:val="22"/>
          <w:lang w:val="es-ES"/>
        </w:rPr>
        <w:softHyphen/>
        <w:t>ba, rom</w:t>
      </w:r>
      <w:r w:rsidRPr="00353F0B">
        <w:rPr>
          <w:rFonts w:ascii="LitNusx" w:hAnsi="LitNusx"/>
          <w:sz w:val="22"/>
          <w:szCs w:val="22"/>
          <w:lang w:val="es-ES"/>
        </w:rPr>
        <w:softHyphen/>
        <w:t>lis Zi</w:t>
      </w:r>
      <w:r w:rsidRPr="00353F0B">
        <w:rPr>
          <w:rFonts w:ascii="LitNusx" w:hAnsi="LitNusx"/>
          <w:sz w:val="22"/>
          <w:szCs w:val="22"/>
          <w:lang w:val="es-ES"/>
        </w:rPr>
        <w:softHyphen/>
        <w:t>ri</w:t>
      </w:r>
      <w:r w:rsidRPr="00353F0B">
        <w:rPr>
          <w:rFonts w:ascii="LitNusx" w:hAnsi="LitNusx"/>
          <w:sz w:val="22"/>
          <w:szCs w:val="22"/>
          <w:lang w:val="es-ES"/>
        </w:rPr>
        <w:softHyphen/>
        <w:t>Ta</w:t>
      </w:r>
      <w:r w:rsidRPr="00353F0B">
        <w:rPr>
          <w:rFonts w:ascii="LitNusx" w:hAnsi="LitNusx"/>
          <w:sz w:val="22"/>
          <w:szCs w:val="22"/>
          <w:lang w:val="es-ES"/>
        </w:rPr>
        <w:softHyphen/>
        <w:t>di ma</w:t>
      </w:r>
      <w:r w:rsidRPr="00353F0B">
        <w:rPr>
          <w:rFonts w:ascii="LitNusx" w:hAnsi="LitNusx"/>
          <w:sz w:val="22"/>
          <w:szCs w:val="22"/>
          <w:lang w:val="es-ES"/>
        </w:rPr>
        <w:softHyphen/>
        <w:t>xa</w:t>
      </w:r>
      <w:r w:rsidRPr="00353F0B">
        <w:rPr>
          <w:rFonts w:ascii="LitNusx" w:hAnsi="LitNusx"/>
          <w:sz w:val="22"/>
          <w:szCs w:val="22"/>
          <w:lang w:val="es-ES"/>
        </w:rPr>
        <w:softHyphen/>
        <w:t>si</w:t>
      </w:r>
      <w:r w:rsidRPr="00353F0B">
        <w:rPr>
          <w:rFonts w:ascii="LitNusx" w:hAnsi="LitNusx"/>
          <w:sz w:val="22"/>
          <w:szCs w:val="22"/>
          <w:lang w:val="es-ES"/>
        </w:rPr>
        <w:softHyphen/>
        <w:t>a</w:t>
      </w:r>
      <w:r w:rsidRPr="00353F0B">
        <w:rPr>
          <w:rFonts w:ascii="LitNusx" w:hAnsi="LitNusx"/>
          <w:sz w:val="22"/>
          <w:szCs w:val="22"/>
          <w:lang w:val="es-ES"/>
        </w:rPr>
        <w:softHyphen/>
        <w:t>Te</w:t>
      </w:r>
      <w:r w:rsidRPr="00353F0B">
        <w:rPr>
          <w:rFonts w:ascii="LitNusx" w:hAnsi="LitNusx"/>
          <w:sz w:val="22"/>
          <w:szCs w:val="22"/>
          <w:lang w:val="es-ES"/>
        </w:rPr>
        <w:softHyphen/>
        <w:t>be</w:t>
      </w:r>
      <w:r w:rsidRPr="00353F0B">
        <w:rPr>
          <w:rFonts w:ascii="LitNusx" w:hAnsi="LitNusx"/>
          <w:sz w:val="22"/>
          <w:szCs w:val="22"/>
          <w:lang w:val="es-ES"/>
        </w:rPr>
        <w:softHyphen/>
        <w:t>lia de</w:t>
      </w:r>
      <w:r w:rsidRPr="00353F0B">
        <w:rPr>
          <w:rFonts w:ascii="LitNusx" w:hAnsi="LitNusx"/>
          <w:sz w:val="22"/>
          <w:szCs w:val="22"/>
          <w:lang w:val="es-ES"/>
        </w:rPr>
        <w:softHyphen/>
        <w:t>mog</w:t>
      </w:r>
      <w:r w:rsidRPr="00353F0B">
        <w:rPr>
          <w:rFonts w:ascii="LitNusx" w:hAnsi="LitNusx"/>
          <w:sz w:val="22"/>
          <w:szCs w:val="22"/>
          <w:lang w:val="es-ES"/>
        </w:rPr>
        <w:softHyphen/>
        <w:t>ra</w:t>
      </w:r>
      <w:r w:rsidRPr="00353F0B">
        <w:rPr>
          <w:rFonts w:ascii="LitNusx" w:hAnsi="LitNusx"/>
          <w:sz w:val="22"/>
          <w:szCs w:val="22"/>
          <w:lang w:val="es-ES"/>
        </w:rPr>
        <w:softHyphen/>
        <w:t>fi</w:t>
      </w:r>
      <w:r w:rsidRPr="00353F0B">
        <w:rPr>
          <w:rFonts w:ascii="LitNusx" w:hAnsi="LitNusx"/>
          <w:sz w:val="22"/>
          <w:szCs w:val="22"/>
          <w:lang w:val="es-ES"/>
        </w:rPr>
        <w:softHyphen/>
        <w:t>u</w:t>
      </w:r>
      <w:r w:rsidRPr="00353F0B">
        <w:rPr>
          <w:rFonts w:ascii="LitNusx" w:hAnsi="LitNusx"/>
          <w:sz w:val="22"/>
          <w:szCs w:val="22"/>
          <w:lang w:val="es-ES"/>
        </w:rPr>
        <w:softHyphen/>
        <w:t>li pro</w:t>
      </w:r>
      <w:r w:rsidRPr="00353F0B">
        <w:rPr>
          <w:rFonts w:ascii="LitNusx" w:hAnsi="LitNusx"/>
          <w:sz w:val="22"/>
          <w:szCs w:val="22"/>
          <w:lang w:val="es-ES"/>
        </w:rPr>
        <w:softHyphen/>
        <w:t>ce</w:t>
      </w:r>
      <w:r w:rsidRPr="00353F0B">
        <w:rPr>
          <w:rFonts w:ascii="LitNusx" w:hAnsi="LitNusx"/>
          <w:sz w:val="22"/>
          <w:szCs w:val="22"/>
          <w:lang w:val="es-ES"/>
        </w:rPr>
        <w:softHyphen/>
        <w:t>sis da</w:t>
      </w:r>
      <w:r w:rsidRPr="00353F0B">
        <w:rPr>
          <w:rFonts w:ascii="LitNusx" w:hAnsi="LitNusx"/>
          <w:sz w:val="22"/>
          <w:szCs w:val="22"/>
          <w:lang w:val="es-ES"/>
        </w:rPr>
        <w:softHyphen/>
        <w:t>Za</w:t>
      </w:r>
      <w:r w:rsidRPr="00353F0B">
        <w:rPr>
          <w:rFonts w:ascii="LitNusx" w:hAnsi="LitNusx"/>
          <w:sz w:val="22"/>
          <w:szCs w:val="22"/>
          <w:lang w:val="es-ES"/>
        </w:rPr>
        <w:softHyphen/>
        <w:t>bu</w:t>
      </w:r>
      <w:r w:rsidRPr="00353F0B">
        <w:rPr>
          <w:rFonts w:ascii="LitNusx" w:hAnsi="LitNusx"/>
          <w:sz w:val="22"/>
          <w:szCs w:val="22"/>
          <w:lang w:val="es-ES"/>
        </w:rPr>
        <w:softHyphen/>
        <w:t>lo</w:t>
      </w:r>
      <w:r w:rsidRPr="00353F0B">
        <w:rPr>
          <w:rFonts w:ascii="LitNusx" w:hAnsi="LitNusx"/>
          <w:sz w:val="22"/>
          <w:szCs w:val="22"/>
          <w:lang w:val="es-ES"/>
        </w:rPr>
        <w:softHyphen/>
        <w:t>bis xa</w:t>
      </w:r>
      <w:r w:rsidRPr="00353F0B">
        <w:rPr>
          <w:rFonts w:ascii="LitNusx" w:hAnsi="LitNusx"/>
          <w:sz w:val="22"/>
          <w:szCs w:val="22"/>
          <w:lang w:val="es-ES"/>
        </w:rPr>
        <w:softHyphen/>
        <w:t>ris</w:t>
      </w:r>
      <w:r w:rsidRPr="00353F0B">
        <w:rPr>
          <w:rFonts w:ascii="LitNusx" w:hAnsi="LitNusx"/>
          <w:sz w:val="22"/>
          <w:szCs w:val="22"/>
          <w:lang w:val="es-ES"/>
        </w:rPr>
        <w:softHyphen/>
        <w:t>xi. es uka</w:t>
      </w:r>
      <w:r w:rsidRPr="00353F0B">
        <w:rPr>
          <w:rFonts w:ascii="LitNusx" w:hAnsi="LitNusx"/>
          <w:sz w:val="22"/>
          <w:szCs w:val="22"/>
          <w:lang w:val="es-ES"/>
        </w:rPr>
        <w:softHyphen/>
        <w:t>nas</w:t>
      </w:r>
      <w:r w:rsidRPr="00353F0B">
        <w:rPr>
          <w:rFonts w:ascii="LitNusx" w:hAnsi="LitNusx"/>
          <w:sz w:val="22"/>
          <w:szCs w:val="22"/>
          <w:lang w:val="es-ES"/>
        </w:rPr>
        <w:softHyphen/>
        <w:t>kne</w:t>
      </w:r>
      <w:r w:rsidRPr="00353F0B">
        <w:rPr>
          <w:rFonts w:ascii="LitNusx" w:hAnsi="LitNusx"/>
          <w:sz w:val="22"/>
          <w:szCs w:val="22"/>
          <w:lang w:val="es-ES"/>
        </w:rPr>
        <w:softHyphen/>
        <w:t>li izo</w:t>
      </w:r>
      <w:r w:rsidRPr="00353F0B">
        <w:rPr>
          <w:rFonts w:ascii="LitNusx" w:hAnsi="LitNusx"/>
          <w:sz w:val="22"/>
          <w:szCs w:val="22"/>
          <w:lang w:val="es-ES"/>
        </w:rPr>
        <w:softHyphen/>
        <w:t>me</w:t>
      </w:r>
      <w:r w:rsidRPr="00353F0B">
        <w:rPr>
          <w:rFonts w:ascii="LitNusx" w:hAnsi="LitNusx"/>
          <w:sz w:val="22"/>
          <w:szCs w:val="22"/>
          <w:lang w:val="es-ES"/>
        </w:rPr>
        <w:softHyphen/>
        <w:t>ba de</w:t>
      </w:r>
      <w:r w:rsidRPr="00353F0B">
        <w:rPr>
          <w:rFonts w:ascii="LitNusx" w:hAnsi="LitNusx"/>
          <w:sz w:val="22"/>
          <w:szCs w:val="22"/>
          <w:lang w:val="es-ES"/>
        </w:rPr>
        <w:softHyphen/>
        <w:t>mog</w:t>
      </w:r>
      <w:r w:rsidRPr="00353F0B">
        <w:rPr>
          <w:rFonts w:ascii="LitNusx" w:hAnsi="LitNusx"/>
          <w:sz w:val="22"/>
          <w:szCs w:val="22"/>
          <w:lang w:val="es-ES"/>
        </w:rPr>
        <w:softHyphen/>
        <w:t>ra</w:t>
      </w:r>
      <w:r w:rsidRPr="00353F0B">
        <w:rPr>
          <w:rFonts w:ascii="LitNusx" w:hAnsi="LitNusx"/>
          <w:sz w:val="22"/>
          <w:szCs w:val="22"/>
          <w:lang w:val="es-ES"/>
        </w:rPr>
        <w:softHyphen/>
        <w:t>fi</w:t>
      </w:r>
      <w:r w:rsidRPr="00353F0B">
        <w:rPr>
          <w:rFonts w:ascii="LitNusx" w:hAnsi="LitNusx"/>
          <w:sz w:val="22"/>
          <w:szCs w:val="22"/>
          <w:lang w:val="es-ES"/>
        </w:rPr>
        <w:softHyphen/>
        <w:t>u</w:t>
      </w:r>
      <w:r w:rsidRPr="00353F0B">
        <w:rPr>
          <w:rFonts w:ascii="LitNusx" w:hAnsi="LitNusx"/>
          <w:sz w:val="22"/>
          <w:szCs w:val="22"/>
          <w:lang w:val="es-ES"/>
        </w:rPr>
        <w:softHyphen/>
        <w:t>li pro</w:t>
      </w:r>
      <w:r w:rsidRPr="00353F0B">
        <w:rPr>
          <w:rFonts w:ascii="LitNusx" w:hAnsi="LitNusx"/>
          <w:sz w:val="22"/>
          <w:szCs w:val="22"/>
          <w:lang w:val="es-ES"/>
        </w:rPr>
        <w:softHyphen/>
        <w:t>ce</w:t>
      </w:r>
      <w:r w:rsidRPr="00353F0B">
        <w:rPr>
          <w:rFonts w:ascii="LitNusx" w:hAnsi="LitNusx"/>
          <w:sz w:val="22"/>
          <w:szCs w:val="22"/>
          <w:lang w:val="es-ES"/>
        </w:rPr>
        <w:softHyphen/>
        <w:t>sis Sem</w:t>
      </w:r>
      <w:r w:rsidRPr="00353F0B">
        <w:rPr>
          <w:rFonts w:ascii="LitNusx" w:hAnsi="LitNusx"/>
          <w:sz w:val="22"/>
          <w:szCs w:val="22"/>
          <w:lang w:val="es-ES"/>
        </w:rPr>
        <w:softHyphen/>
        <w:t>Txve</w:t>
      </w:r>
      <w:r w:rsidRPr="00353F0B">
        <w:rPr>
          <w:rFonts w:ascii="LitNusx" w:hAnsi="LitNusx"/>
          <w:sz w:val="22"/>
          <w:szCs w:val="22"/>
          <w:lang w:val="es-ES"/>
        </w:rPr>
        <w:softHyphen/>
        <w:t>va</w:t>
      </w:r>
      <w:r w:rsidRPr="00353F0B">
        <w:rPr>
          <w:rFonts w:ascii="LitNusx" w:hAnsi="LitNusx"/>
          <w:sz w:val="22"/>
          <w:szCs w:val="22"/>
          <w:lang w:val="es-ES"/>
        </w:rPr>
        <w:softHyphen/>
        <w:t>Ta six</w:t>
      </w:r>
      <w:r w:rsidRPr="00353F0B">
        <w:rPr>
          <w:rFonts w:ascii="LitNusx" w:hAnsi="LitNusx"/>
          <w:sz w:val="22"/>
          <w:szCs w:val="22"/>
          <w:lang w:val="es-ES"/>
        </w:rPr>
        <w:softHyphen/>
        <w:t>Si</w:t>
      </w:r>
      <w:r w:rsidRPr="00353F0B">
        <w:rPr>
          <w:rFonts w:ascii="LitNusx" w:hAnsi="LitNusx"/>
          <w:sz w:val="22"/>
          <w:szCs w:val="22"/>
          <w:lang w:val="es-ES"/>
        </w:rPr>
        <w:softHyphen/>
        <w:t>riT da war</w:t>
      </w:r>
      <w:r w:rsidRPr="00353F0B">
        <w:rPr>
          <w:rFonts w:ascii="LitNusx" w:hAnsi="LitNusx"/>
          <w:sz w:val="22"/>
          <w:szCs w:val="22"/>
          <w:lang w:val="es-ES"/>
        </w:rPr>
        <w:softHyphen/>
        <w:t>mo</w:t>
      </w:r>
      <w:r w:rsidRPr="00353F0B">
        <w:rPr>
          <w:rFonts w:ascii="LitNusx" w:hAnsi="LitNusx"/>
          <w:sz w:val="22"/>
          <w:szCs w:val="22"/>
          <w:lang w:val="es-ES"/>
        </w:rPr>
        <w:softHyphen/>
        <w:t>ad</w:t>
      </w:r>
      <w:r w:rsidRPr="00353F0B">
        <w:rPr>
          <w:rFonts w:ascii="LitNusx" w:hAnsi="LitNusx"/>
          <w:sz w:val="22"/>
          <w:szCs w:val="22"/>
          <w:lang w:val="es-ES"/>
        </w:rPr>
        <w:softHyphen/>
        <w:t>gens in</w:t>
      </w:r>
      <w:r w:rsidRPr="00353F0B">
        <w:rPr>
          <w:rFonts w:ascii="LitNusx" w:hAnsi="LitNusx"/>
          <w:sz w:val="22"/>
          <w:szCs w:val="22"/>
          <w:lang w:val="es-ES"/>
        </w:rPr>
        <w:softHyphen/>
        <w:t>ten</w:t>
      </w:r>
      <w:r w:rsidRPr="00353F0B">
        <w:rPr>
          <w:rFonts w:ascii="LitNusx" w:hAnsi="LitNusx"/>
          <w:sz w:val="22"/>
          <w:szCs w:val="22"/>
          <w:lang w:val="es-ES"/>
        </w:rPr>
        <w:softHyphen/>
        <w:t>si</w:t>
      </w:r>
      <w:r w:rsidRPr="00353F0B">
        <w:rPr>
          <w:rFonts w:ascii="LitNusx" w:hAnsi="LitNusx"/>
          <w:sz w:val="22"/>
          <w:szCs w:val="22"/>
          <w:lang w:val="es-ES"/>
        </w:rPr>
        <w:softHyphen/>
        <w:t>vo</w:t>
      </w:r>
      <w:r w:rsidRPr="00353F0B">
        <w:rPr>
          <w:rFonts w:ascii="LitNusx" w:hAnsi="LitNusx"/>
          <w:sz w:val="22"/>
          <w:szCs w:val="22"/>
          <w:lang w:val="es-ES"/>
        </w:rPr>
        <w:softHyphen/>
        <w:t>bis Se</w:t>
      </w:r>
      <w:r w:rsidRPr="00353F0B">
        <w:rPr>
          <w:rFonts w:ascii="LitNusx" w:hAnsi="LitNusx"/>
          <w:sz w:val="22"/>
          <w:szCs w:val="22"/>
          <w:lang w:val="es-ES"/>
        </w:rPr>
        <w:softHyphen/>
        <w:t>far</w:t>
      </w:r>
      <w:r w:rsidRPr="00353F0B">
        <w:rPr>
          <w:rFonts w:ascii="LitNusx" w:hAnsi="LitNusx"/>
          <w:sz w:val="22"/>
          <w:szCs w:val="22"/>
          <w:lang w:val="es-ES"/>
        </w:rPr>
        <w:softHyphen/>
        <w:t>de</w:t>
      </w:r>
      <w:r w:rsidRPr="00353F0B">
        <w:rPr>
          <w:rFonts w:ascii="LitNusx" w:hAnsi="LitNusx"/>
          <w:sz w:val="22"/>
          <w:szCs w:val="22"/>
          <w:lang w:val="es-ES"/>
        </w:rPr>
        <w:softHyphen/>
        <w:t>biT si</w:t>
      </w:r>
      <w:r w:rsidRPr="00353F0B">
        <w:rPr>
          <w:rFonts w:ascii="LitNusx" w:hAnsi="LitNusx"/>
          <w:sz w:val="22"/>
          <w:szCs w:val="22"/>
          <w:lang w:val="es-ES"/>
        </w:rPr>
        <w:softHyphen/>
        <w:t>di</w:t>
      </w:r>
      <w:r w:rsidRPr="00353F0B">
        <w:rPr>
          <w:rFonts w:ascii="LitNusx" w:hAnsi="LitNusx"/>
          <w:sz w:val="22"/>
          <w:szCs w:val="22"/>
          <w:lang w:val="es-ES"/>
        </w:rPr>
        <w:softHyphen/>
        <w:t>de</w:t>
      </w:r>
      <w:r w:rsidRPr="00353F0B">
        <w:rPr>
          <w:rFonts w:ascii="LitNusx" w:hAnsi="LitNusx"/>
          <w:sz w:val="22"/>
          <w:szCs w:val="22"/>
          <w:lang w:val="es-ES"/>
        </w:rPr>
        <w:softHyphen/>
        <w:t>ebs. de</w:t>
      </w:r>
      <w:r w:rsidRPr="00353F0B">
        <w:rPr>
          <w:rFonts w:ascii="LitNusx" w:hAnsi="LitNusx"/>
          <w:sz w:val="22"/>
          <w:szCs w:val="22"/>
          <w:lang w:val="es-ES"/>
        </w:rPr>
        <w:softHyphen/>
        <w:t>mog</w:t>
      </w:r>
      <w:r w:rsidRPr="00353F0B">
        <w:rPr>
          <w:rFonts w:ascii="LitNusx" w:hAnsi="LitNusx"/>
          <w:sz w:val="22"/>
          <w:szCs w:val="22"/>
          <w:lang w:val="es-ES"/>
        </w:rPr>
        <w:softHyphen/>
        <w:t>ra</w:t>
      </w:r>
      <w:r w:rsidRPr="00353F0B">
        <w:rPr>
          <w:rFonts w:ascii="LitNusx" w:hAnsi="LitNusx"/>
          <w:sz w:val="22"/>
          <w:szCs w:val="22"/>
          <w:lang w:val="es-ES"/>
        </w:rPr>
        <w:softHyphen/>
        <w:t>fi</w:t>
      </w:r>
      <w:r w:rsidRPr="00353F0B">
        <w:rPr>
          <w:rFonts w:ascii="LitNusx" w:hAnsi="LitNusx"/>
          <w:sz w:val="22"/>
          <w:szCs w:val="22"/>
          <w:lang w:val="es-ES"/>
        </w:rPr>
        <w:softHyphen/>
        <w:t>u</w:t>
      </w:r>
      <w:r w:rsidRPr="00353F0B">
        <w:rPr>
          <w:rFonts w:ascii="LitNusx" w:hAnsi="LitNusx"/>
          <w:sz w:val="22"/>
          <w:szCs w:val="22"/>
          <w:lang w:val="es-ES"/>
        </w:rPr>
        <w:softHyphen/>
        <w:t>li pro</w:t>
      </w:r>
      <w:r w:rsidRPr="00353F0B">
        <w:rPr>
          <w:rFonts w:ascii="LitNusx" w:hAnsi="LitNusx"/>
          <w:sz w:val="22"/>
          <w:szCs w:val="22"/>
          <w:lang w:val="es-ES"/>
        </w:rPr>
        <w:softHyphen/>
        <w:t>ce</w:t>
      </w:r>
      <w:r w:rsidRPr="00353F0B">
        <w:rPr>
          <w:rFonts w:ascii="LitNusx" w:hAnsi="LitNusx"/>
          <w:sz w:val="22"/>
          <w:szCs w:val="22"/>
          <w:lang w:val="es-ES"/>
        </w:rPr>
        <w:softHyphen/>
        <w:t>se</w:t>
      </w:r>
      <w:r w:rsidRPr="00353F0B">
        <w:rPr>
          <w:rFonts w:ascii="LitNusx" w:hAnsi="LitNusx"/>
          <w:sz w:val="22"/>
          <w:szCs w:val="22"/>
          <w:lang w:val="es-ES"/>
        </w:rPr>
        <w:softHyphen/>
        <w:t>bis in</w:t>
      </w:r>
      <w:r w:rsidRPr="00353F0B">
        <w:rPr>
          <w:rFonts w:ascii="LitNusx" w:hAnsi="LitNusx"/>
          <w:sz w:val="22"/>
          <w:szCs w:val="22"/>
          <w:lang w:val="es-ES"/>
        </w:rPr>
        <w:softHyphen/>
        <w:t>ten</w:t>
      </w:r>
      <w:r w:rsidRPr="00353F0B">
        <w:rPr>
          <w:rFonts w:ascii="LitNusx" w:hAnsi="LitNusx"/>
          <w:sz w:val="22"/>
          <w:szCs w:val="22"/>
          <w:lang w:val="es-ES"/>
        </w:rPr>
        <w:softHyphen/>
        <w:t>si</w:t>
      </w:r>
      <w:r w:rsidRPr="00353F0B">
        <w:rPr>
          <w:rFonts w:ascii="LitNusx" w:hAnsi="LitNusx"/>
          <w:sz w:val="22"/>
          <w:szCs w:val="22"/>
          <w:lang w:val="es-ES"/>
        </w:rPr>
        <w:softHyphen/>
        <w:t>vo</w:t>
      </w:r>
      <w:r w:rsidRPr="00353F0B">
        <w:rPr>
          <w:rFonts w:ascii="LitNusx" w:hAnsi="LitNusx"/>
          <w:sz w:val="22"/>
          <w:szCs w:val="22"/>
          <w:lang w:val="es-ES"/>
        </w:rPr>
        <w:softHyphen/>
        <w:t>ba izo</w:t>
      </w:r>
      <w:r w:rsidRPr="00353F0B">
        <w:rPr>
          <w:rFonts w:ascii="LitNusx" w:hAnsi="LitNusx"/>
          <w:sz w:val="22"/>
          <w:szCs w:val="22"/>
          <w:lang w:val="es-ES"/>
        </w:rPr>
        <w:softHyphen/>
      </w:r>
      <w:r w:rsidRPr="00353F0B">
        <w:rPr>
          <w:rFonts w:ascii="LitNusx" w:hAnsi="LitNusx"/>
          <w:sz w:val="22"/>
          <w:szCs w:val="22"/>
          <w:lang w:val="es-ES"/>
        </w:rPr>
        <w:softHyphen/>
        <w:t>me</w:t>
      </w:r>
      <w:r w:rsidRPr="00353F0B">
        <w:rPr>
          <w:rFonts w:ascii="LitNusx" w:hAnsi="LitNusx"/>
          <w:sz w:val="22"/>
          <w:szCs w:val="22"/>
          <w:lang w:val="es-ES"/>
        </w:rPr>
        <w:softHyphen/>
        <w:t>ba dro</w:t>
      </w:r>
      <w:r w:rsidRPr="00353F0B">
        <w:rPr>
          <w:rFonts w:ascii="LitNusx" w:hAnsi="LitNusx"/>
          <w:sz w:val="22"/>
          <w:szCs w:val="22"/>
          <w:lang w:val="es-ES"/>
        </w:rPr>
        <w:softHyphen/>
        <w:t>Si da, bu</w:t>
      </w:r>
      <w:r w:rsidRPr="00353F0B">
        <w:rPr>
          <w:rFonts w:ascii="LitNusx" w:hAnsi="LitNusx"/>
          <w:sz w:val="22"/>
          <w:szCs w:val="22"/>
          <w:lang w:val="es-ES"/>
        </w:rPr>
        <w:softHyphen/>
        <w:t>neb</w:t>
      </w:r>
      <w:r w:rsidRPr="00353F0B">
        <w:rPr>
          <w:rFonts w:ascii="LitNusx" w:hAnsi="LitNusx"/>
          <w:sz w:val="22"/>
          <w:szCs w:val="22"/>
          <w:lang w:val="es-ES"/>
        </w:rPr>
        <w:softHyphen/>
        <w:t>ri</w:t>
      </w:r>
      <w:r w:rsidRPr="00353F0B">
        <w:rPr>
          <w:rFonts w:ascii="LitNusx" w:hAnsi="LitNusx"/>
          <w:sz w:val="22"/>
          <w:szCs w:val="22"/>
          <w:lang w:val="es-ES"/>
        </w:rPr>
        <w:softHyphen/>
        <w:t>via, igi ic</w:t>
      </w:r>
      <w:r w:rsidRPr="00353F0B">
        <w:rPr>
          <w:rFonts w:ascii="LitNusx" w:hAnsi="LitNusx"/>
          <w:sz w:val="22"/>
          <w:szCs w:val="22"/>
          <w:lang w:val="es-ES"/>
        </w:rPr>
        <w:softHyphen/>
        <w:t>vle</w:t>
      </w:r>
      <w:r w:rsidRPr="00353F0B">
        <w:rPr>
          <w:rFonts w:ascii="LitNusx" w:hAnsi="LitNusx"/>
          <w:sz w:val="22"/>
          <w:szCs w:val="22"/>
          <w:lang w:val="es-ES"/>
        </w:rPr>
        <w:softHyphen/>
        <w:t>ba gan</w:t>
      </w:r>
      <w:r w:rsidRPr="00353F0B">
        <w:rPr>
          <w:rFonts w:ascii="LitNusx" w:hAnsi="LitNusx"/>
          <w:sz w:val="22"/>
          <w:szCs w:val="22"/>
          <w:lang w:val="es-ES"/>
        </w:rPr>
        <w:softHyphen/>
        <w:t>sa</w:t>
      </w:r>
      <w:r w:rsidRPr="00353F0B">
        <w:rPr>
          <w:rFonts w:ascii="LitNusx" w:hAnsi="LitNusx"/>
          <w:sz w:val="22"/>
          <w:szCs w:val="22"/>
          <w:lang w:val="es-ES"/>
        </w:rPr>
        <w:softHyphen/>
        <w:t>kuT</w:t>
      </w:r>
      <w:r w:rsidRPr="00353F0B">
        <w:rPr>
          <w:rFonts w:ascii="LitNusx" w:hAnsi="LitNusx"/>
          <w:sz w:val="22"/>
          <w:szCs w:val="22"/>
          <w:lang w:val="es-ES"/>
        </w:rPr>
        <w:softHyphen/>
        <w:t>re</w:t>
      </w:r>
      <w:r w:rsidRPr="00353F0B">
        <w:rPr>
          <w:rFonts w:ascii="LitNusx" w:hAnsi="LitNusx"/>
          <w:sz w:val="22"/>
          <w:szCs w:val="22"/>
          <w:lang w:val="es-ES"/>
        </w:rPr>
        <w:softHyphen/>
        <w:t>biT dro</w:t>
      </w:r>
      <w:r w:rsidRPr="00353F0B">
        <w:rPr>
          <w:rFonts w:ascii="LitNusx" w:hAnsi="LitNusx"/>
          <w:sz w:val="22"/>
          <w:szCs w:val="22"/>
          <w:lang w:val="es-ES"/>
        </w:rPr>
        <w:softHyphen/>
        <w:t>is did mo</w:t>
      </w:r>
      <w:r w:rsidRPr="00353F0B">
        <w:rPr>
          <w:rFonts w:ascii="LitNusx" w:hAnsi="LitNusx"/>
          <w:sz w:val="22"/>
          <w:szCs w:val="22"/>
          <w:lang w:val="es-ES"/>
        </w:rPr>
        <w:softHyphen/>
        <w:t>nak</w:t>
      </w:r>
      <w:r w:rsidRPr="00353F0B">
        <w:rPr>
          <w:rFonts w:ascii="LitNusx" w:hAnsi="LitNusx"/>
          <w:sz w:val="22"/>
          <w:szCs w:val="22"/>
          <w:lang w:val="es-ES"/>
        </w:rPr>
        <w:softHyphen/>
        <w:t>veT</w:t>
      </w:r>
      <w:r w:rsidRPr="00353F0B">
        <w:rPr>
          <w:rFonts w:ascii="LitNusx" w:hAnsi="LitNusx"/>
          <w:sz w:val="22"/>
          <w:szCs w:val="22"/>
          <w:lang w:val="es-ES"/>
        </w:rPr>
        <w:softHyphen/>
        <w:t>Si. ami</w:t>
      </w:r>
      <w:r w:rsidRPr="00353F0B">
        <w:rPr>
          <w:rFonts w:ascii="LitNusx" w:hAnsi="LitNusx"/>
          <w:sz w:val="22"/>
          <w:szCs w:val="22"/>
          <w:lang w:val="es-ES"/>
        </w:rPr>
        <w:softHyphen/>
        <w:t>tom de</w:t>
      </w:r>
      <w:r w:rsidRPr="00353F0B">
        <w:rPr>
          <w:rFonts w:ascii="LitNusx" w:hAnsi="LitNusx"/>
          <w:sz w:val="22"/>
          <w:szCs w:val="22"/>
          <w:lang w:val="es-ES"/>
        </w:rPr>
        <w:softHyphen/>
        <w:t>mog</w:t>
      </w:r>
      <w:r w:rsidRPr="00353F0B">
        <w:rPr>
          <w:rFonts w:ascii="LitNusx" w:hAnsi="LitNusx"/>
          <w:sz w:val="22"/>
          <w:szCs w:val="22"/>
          <w:lang w:val="es-ES"/>
        </w:rPr>
        <w:softHyphen/>
        <w:t>ra</w:t>
      </w:r>
      <w:r w:rsidRPr="00353F0B">
        <w:rPr>
          <w:rFonts w:ascii="LitNusx" w:hAnsi="LitNusx"/>
          <w:sz w:val="22"/>
          <w:szCs w:val="22"/>
          <w:lang w:val="es-ES"/>
        </w:rPr>
        <w:softHyphen/>
        <w:t>fi</w:t>
      </w:r>
      <w:r w:rsidRPr="00353F0B">
        <w:rPr>
          <w:rFonts w:ascii="LitNusx" w:hAnsi="LitNusx"/>
          <w:sz w:val="22"/>
          <w:szCs w:val="22"/>
          <w:lang w:val="es-ES"/>
        </w:rPr>
        <w:softHyphen/>
        <w:t>u</w:t>
      </w:r>
      <w:r w:rsidRPr="00353F0B">
        <w:rPr>
          <w:rFonts w:ascii="LitNusx" w:hAnsi="LitNusx"/>
          <w:sz w:val="22"/>
          <w:szCs w:val="22"/>
          <w:lang w:val="es-ES"/>
        </w:rPr>
        <w:softHyphen/>
        <w:t>li pro</w:t>
      </w:r>
      <w:r w:rsidRPr="00353F0B">
        <w:rPr>
          <w:rFonts w:ascii="LitNusx" w:hAnsi="LitNusx"/>
          <w:sz w:val="22"/>
          <w:szCs w:val="22"/>
          <w:lang w:val="es-ES"/>
        </w:rPr>
        <w:softHyphen/>
        <w:t>ce</w:t>
      </w:r>
      <w:r w:rsidRPr="00353F0B">
        <w:rPr>
          <w:rFonts w:ascii="LitNusx" w:hAnsi="LitNusx"/>
          <w:sz w:val="22"/>
          <w:szCs w:val="22"/>
          <w:lang w:val="es-ES"/>
        </w:rPr>
        <w:softHyphen/>
        <w:t>sis in</w:t>
      </w:r>
      <w:r w:rsidRPr="00353F0B">
        <w:rPr>
          <w:rFonts w:ascii="LitNusx" w:hAnsi="LitNusx"/>
          <w:sz w:val="22"/>
          <w:szCs w:val="22"/>
          <w:lang w:val="es-ES"/>
        </w:rPr>
        <w:softHyphen/>
        <w:t>ten</w:t>
      </w:r>
      <w:r w:rsidRPr="00353F0B">
        <w:rPr>
          <w:rFonts w:ascii="LitNusx" w:hAnsi="LitNusx"/>
          <w:sz w:val="22"/>
          <w:szCs w:val="22"/>
          <w:lang w:val="es-ES"/>
        </w:rPr>
        <w:softHyphen/>
        <w:t>si</w:t>
      </w:r>
      <w:r w:rsidRPr="00353F0B">
        <w:rPr>
          <w:rFonts w:ascii="LitNusx" w:hAnsi="LitNusx"/>
          <w:sz w:val="22"/>
          <w:szCs w:val="22"/>
          <w:lang w:val="es-ES"/>
        </w:rPr>
        <w:softHyphen/>
        <w:t>vo</w:t>
      </w:r>
      <w:r w:rsidRPr="00353F0B">
        <w:rPr>
          <w:rFonts w:ascii="LitNusx" w:hAnsi="LitNusx"/>
          <w:sz w:val="22"/>
          <w:szCs w:val="22"/>
          <w:lang w:val="es-ES"/>
        </w:rPr>
        <w:softHyphen/>
        <w:t>bis da</w:t>
      </w:r>
      <w:r w:rsidRPr="00353F0B">
        <w:rPr>
          <w:rFonts w:ascii="LitNusx" w:hAnsi="LitNusx"/>
          <w:sz w:val="22"/>
          <w:szCs w:val="22"/>
          <w:lang w:val="es-ES"/>
        </w:rPr>
        <w:softHyphen/>
        <w:t>sa</w:t>
      </w:r>
      <w:r w:rsidRPr="00353F0B">
        <w:rPr>
          <w:rFonts w:ascii="LitNusx" w:hAnsi="LitNusx"/>
          <w:sz w:val="22"/>
          <w:szCs w:val="22"/>
          <w:lang w:val="es-ES"/>
        </w:rPr>
        <w:softHyphen/>
        <w:t>xa</w:t>
      </w:r>
      <w:r w:rsidRPr="00353F0B">
        <w:rPr>
          <w:rFonts w:ascii="LitNusx" w:hAnsi="LitNusx"/>
          <w:sz w:val="22"/>
          <w:szCs w:val="22"/>
          <w:lang w:val="es-ES"/>
        </w:rPr>
        <w:softHyphen/>
        <w:t>si</w:t>
      </w:r>
      <w:r w:rsidRPr="00353F0B">
        <w:rPr>
          <w:rFonts w:ascii="LitNusx" w:hAnsi="LitNusx"/>
          <w:sz w:val="22"/>
          <w:szCs w:val="22"/>
          <w:lang w:val="es-ES"/>
        </w:rPr>
        <w:softHyphen/>
        <w:t>a</w:t>
      </w:r>
      <w:r w:rsidRPr="00353F0B">
        <w:rPr>
          <w:rFonts w:ascii="LitNusx" w:hAnsi="LitNusx"/>
          <w:sz w:val="22"/>
          <w:szCs w:val="22"/>
          <w:lang w:val="es-ES"/>
        </w:rPr>
        <w:softHyphen/>
        <w:t>Teb</w:t>
      </w:r>
      <w:r w:rsidRPr="00353F0B">
        <w:rPr>
          <w:rFonts w:ascii="LitNusx" w:hAnsi="LitNusx"/>
          <w:sz w:val="22"/>
          <w:szCs w:val="22"/>
          <w:lang w:val="es-ES"/>
        </w:rPr>
        <w:softHyphen/>
        <w:t>lad praq</w:t>
      </w:r>
      <w:r w:rsidRPr="00353F0B">
        <w:rPr>
          <w:rFonts w:ascii="LitNusx" w:hAnsi="LitNusx"/>
          <w:sz w:val="22"/>
          <w:szCs w:val="22"/>
          <w:lang w:val="es-ES"/>
        </w:rPr>
        <w:softHyphen/>
        <w:t>ti</w:t>
      </w:r>
      <w:r w:rsidRPr="00353F0B">
        <w:rPr>
          <w:rFonts w:ascii="LitNusx" w:hAnsi="LitNusx"/>
          <w:sz w:val="22"/>
          <w:szCs w:val="22"/>
          <w:lang w:val="es-ES"/>
        </w:rPr>
        <w:softHyphen/>
        <w:t>ka</w:t>
      </w:r>
      <w:r w:rsidRPr="00353F0B">
        <w:rPr>
          <w:rFonts w:ascii="LitNusx" w:hAnsi="LitNusx"/>
          <w:sz w:val="22"/>
          <w:szCs w:val="22"/>
          <w:lang w:val="es-ES"/>
        </w:rPr>
        <w:softHyphen/>
        <w:t>Si upi</w:t>
      </w:r>
      <w:r w:rsidRPr="00353F0B">
        <w:rPr>
          <w:rFonts w:ascii="LitNusx" w:hAnsi="LitNusx"/>
          <w:sz w:val="22"/>
          <w:szCs w:val="22"/>
          <w:lang w:val="es-ES"/>
        </w:rPr>
        <w:softHyphen/>
        <w:t>ra</w:t>
      </w:r>
      <w:r w:rsidRPr="00353F0B">
        <w:rPr>
          <w:rFonts w:ascii="LitNusx" w:hAnsi="LitNusx"/>
          <w:sz w:val="22"/>
          <w:szCs w:val="22"/>
          <w:lang w:val="es-ES"/>
        </w:rPr>
        <w:softHyphen/>
        <w:t>te</w:t>
      </w:r>
      <w:r w:rsidRPr="00353F0B">
        <w:rPr>
          <w:rFonts w:ascii="LitNusx" w:hAnsi="LitNusx"/>
          <w:sz w:val="22"/>
          <w:szCs w:val="22"/>
          <w:lang w:val="es-ES"/>
        </w:rPr>
        <w:softHyphen/>
        <w:t>sad iye</w:t>
      </w:r>
      <w:r w:rsidRPr="00353F0B">
        <w:rPr>
          <w:rFonts w:ascii="LitNusx" w:hAnsi="LitNusx"/>
          <w:sz w:val="22"/>
          <w:szCs w:val="22"/>
          <w:lang w:val="es-ES"/>
        </w:rPr>
        <w:softHyphen/>
        <w:t>ne</w:t>
      </w:r>
      <w:r w:rsidRPr="00353F0B">
        <w:rPr>
          <w:rFonts w:ascii="LitNusx" w:hAnsi="LitNusx"/>
          <w:sz w:val="22"/>
          <w:szCs w:val="22"/>
          <w:lang w:val="es-ES"/>
        </w:rPr>
        <w:softHyphen/>
        <w:t>ben sxva</w:t>
      </w:r>
      <w:r w:rsidRPr="00353F0B">
        <w:rPr>
          <w:rFonts w:ascii="LitNusx" w:hAnsi="LitNusx"/>
          <w:sz w:val="22"/>
          <w:szCs w:val="22"/>
          <w:lang w:val="es-ES"/>
        </w:rPr>
        <w:softHyphen/>
        <w:t>das</w:t>
      </w:r>
      <w:r w:rsidRPr="00353F0B">
        <w:rPr>
          <w:rFonts w:ascii="LitNusx" w:hAnsi="LitNusx"/>
          <w:sz w:val="22"/>
          <w:szCs w:val="22"/>
          <w:lang w:val="es-ES"/>
        </w:rPr>
        <w:softHyphen/>
        <w:t>xva sa</w:t>
      </w:r>
      <w:r w:rsidRPr="00353F0B">
        <w:rPr>
          <w:rFonts w:ascii="LitNusx" w:hAnsi="LitNusx"/>
          <w:sz w:val="22"/>
          <w:szCs w:val="22"/>
          <w:lang w:val="es-ES"/>
        </w:rPr>
        <w:softHyphen/>
        <w:t>xe</w:t>
      </w:r>
      <w:r w:rsidRPr="00353F0B">
        <w:rPr>
          <w:rFonts w:ascii="LitNusx" w:hAnsi="LitNusx"/>
          <w:sz w:val="22"/>
          <w:szCs w:val="22"/>
          <w:lang w:val="es-ES"/>
        </w:rPr>
        <w:softHyphen/>
        <w:t>o</w:t>
      </w:r>
      <w:r w:rsidRPr="00353F0B">
        <w:rPr>
          <w:rFonts w:ascii="LitNusx" w:hAnsi="LitNusx"/>
          <w:sz w:val="22"/>
          <w:szCs w:val="22"/>
          <w:lang w:val="es-ES"/>
        </w:rPr>
        <w:softHyphen/>
        <w:t>bis de</w:t>
      </w:r>
      <w:r w:rsidRPr="00353F0B">
        <w:rPr>
          <w:rFonts w:ascii="LitNusx" w:hAnsi="LitNusx"/>
          <w:sz w:val="22"/>
          <w:szCs w:val="22"/>
          <w:lang w:val="es-ES"/>
        </w:rPr>
        <w:softHyphen/>
        <w:t>mog</w:t>
      </w:r>
      <w:r w:rsidRPr="00353F0B">
        <w:rPr>
          <w:rFonts w:ascii="LitNusx" w:hAnsi="LitNusx"/>
          <w:sz w:val="22"/>
          <w:szCs w:val="22"/>
          <w:lang w:val="es-ES"/>
        </w:rPr>
        <w:softHyphen/>
        <w:t>ra</w:t>
      </w:r>
      <w:r w:rsidRPr="00353F0B">
        <w:rPr>
          <w:rFonts w:ascii="LitNusx" w:hAnsi="LitNusx"/>
          <w:sz w:val="22"/>
          <w:szCs w:val="22"/>
          <w:lang w:val="es-ES"/>
        </w:rPr>
        <w:softHyphen/>
        <w:t>fi</w:t>
      </w:r>
      <w:r w:rsidRPr="00353F0B">
        <w:rPr>
          <w:rFonts w:ascii="LitNusx" w:hAnsi="LitNusx"/>
          <w:sz w:val="22"/>
          <w:szCs w:val="22"/>
          <w:lang w:val="es-ES"/>
        </w:rPr>
        <w:softHyphen/>
        <w:t>ul ko</w:t>
      </w:r>
      <w:r w:rsidRPr="00353F0B">
        <w:rPr>
          <w:rFonts w:ascii="LitNusx" w:hAnsi="LitNusx"/>
          <w:sz w:val="22"/>
          <w:szCs w:val="22"/>
          <w:lang w:val="es-ES"/>
        </w:rPr>
        <w:softHyphen/>
        <w:t>e</w:t>
      </w:r>
      <w:r w:rsidRPr="00353F0B">
        <w:rPr>
          <w:rFonts w:ascii="LitNusx" w:hAnsi="LitNusx"/>
          <w:sz w:val="22"/>
          <w:szCs w:val="22"/>
          <w:lang w:val="es-ES"/>
        </w:rPr>
        <w:softHyphen/>
        <w:t>fi</w:t>
      </w:r>
      <w:r w:rsidRPr="00353F0B">
        <w:rPr>
          <w:rFonts w:ascii="LitNusx" w:hAnsi="LitNusx"/>
          <w:sz w:val="22"/>
          <w:szCs w:val="22"/>
          <w:lang w:val="es-ES"/>
        </w:rPr>
        <w:softHyphen/>
        <w:t>ci</w:t>
      </w:r>
      <w:r w:rsidRPr="00353F0B">
        <w:rPr>
          <w:rFonts w:ascii="LitNusx" w:hAnsi="LitNusx"/>
          <w:sz w:val="22"/>
          <w:szCs w:val="22"/>
          <w:lang w:val="es-ES"/>
        </w:rPr>
        <w:softHyphen/>
        <w:t>en</w:t>
      </w:r>
      <w:r w:rsidRPr="00353F0B">
        <w:rPr>
          <w:rFonts w:ascii="LitNusx" w:hAnsi="LitNusx"/>
          <w:sz w:val="22"/>
          <w:szCs w:val="22"/>
          <w:lang w:val="es-ES"/>
        </w:rPr>
        <w:softHyphen/>
        <w:t>tebs.</w:t>
      </w:r>
    </w:p>
    <w:p w:rsidR="00D46116" w:rsidRPr="00353F0B" w:rsidRDefault="00D46116" w:rsidP="00BC619A">
      <w:pPr>
        <w:spacing w:line="252" w:lineRule="auto"/>
        <w:ind w:firstLine="540"/>
        <w:jc w:val="both"/>
        <w:rPr>
          <w:rFonts w:ascii="LitNusx" w:hAnsi="LitNusx"/>
          <w:sz w:val="22"/>
          <w:szCs w:val="22"/>
          <w:lang w:val="es-ES"/>
        </w:rPr>
      </w:pPr>
      <w:r w:rsidRPr="00353F0B">
        <w:rPr>
          <w:rFonts w:ascii="LitNusx" w:hAnsi="LitNusx"/>
          <w:sz w:val="22"/>
          <w:szCs w:val="22"/>
          <w:lang w:val="es-ES"/>
        </w:rPr>
        <w:t>am</w:t>
      </w:r>
      <w:r w:rsidRPr="00353F0B">
        <w:rPr>
          <w:rFonts w:ascii="LitNusx" w:hAnsi="LitNusx"/>
          <w:sz w:val="22"/>
          <w:szCs w:val="22"/>
          <w:lang w:val="es-ES"/>
        </w:rPr>
        <w:softHyphen/>
        <w:t>ri</w:t>
      </w:r>
      <w:r w:rsidRPr="00353F0B">
        <w:rPr>
          <w:rFonts w:ascii="LitNusx" w:hAnsi="LitNusx"/>
          <w:sz w:val="22"/>
          <w:szCs w:val="22"/>
          <w:lang w:val="es-ES"/>
        </w:rPr>
        <w:softHyphen/>
        <w:t>gad, mo</w:t>
      </w:r>
      <w:r w:rsidRPr="00353F0B">
        <w:rPr>
          <w:rFonts w:ascii="LitNusx" w:hAnsi="LitNusx"/>
          <w:sz w:val="22"/>
          <w:szCs w:val="22"/>
          <w:lang w:val="es-ES"/>
        </w:rPr>
        <w:softHyphen/>
        <w:t>sax</w:t>
      </w:r>
      <w:r w:rsidRPr="00353F0B">
        <w:rPr>
          <w:rFonts w:ascii="LitNusx" w:hAnsi="LitNusx"/>
          <w:sz w:val="22"/>
          <w:szCs w:val="22"/>
          <w:lang w:val="es-ES"/>
        </w:rPr>
        <w:softHyphen/>
        <w:t>le</w:t>
      </w:r>
      <w:r w:rsidRPr="00353F0B">
        <w:rPr>
          <w:rFonts w:ascii="LitNusx" w:hAnsi="LitNusx"/>
          <w:sz w:val="22"/>
          <w:szCs w:val="22"/>
          <w:lang w:val="es-ES"/>
        </w:rPr>
        <w:softHyphen/>
        <w:t>o</w:t>
      </w:r>
      <w:r w:rsidRPr="00353F0B">
        <w:rPr>
          <w:rFonts w:ascii="LitNusx" w:hAnsi="LitNusx"/>
          <w:sz w:val="22"/>
          <w:szCs w:val="22"/>
          <w:lang w:val="es-ES"/>
        </w:rPr>
        <w:softHyphen/>
        <w:t>bis bu</w:t>
      </w:r>
      <w:r w:rsidRPr="00353F0B">
        <w:rPr>
          <w:rFonts w:ascii="LitNusx" w:hAnsi="LitNusx"/>
          <w:sz w:val="22"/>
          <w:szCs w:val="22"/>
          <w:lang w:val="es-ES"/>
        </w:rPr>
        <w:softHyphen/>
        <w:t>neb</w:t>
      </w:r>
      <w:r w:rsidRPr="00353F0B">
        <w:rPr>
          <w:rFonts w:ascii="LitNusx" w:hAnsi="LitNusx"/>
          <w:sz w:val="22"/>
          <w:szCs w:val="22"/>
          <w:lang w:val="es-ES"/>
        </w:rPr>
        <w:softHyphen/>
        <w:t>ri</w:t>
      </w:r>
      <w:r w:rsidRPr="00353F0B">
        <w:rPr>
          <w:rFonts w:ascii="LitNusx" w:hAnsi="LitNusx"/>
          <w:sz w:val="22"/>
          <w:szCs w:val="22"/>
          <w:lang w:val="es-ES"/>
        </w:rPr>
        <w:softHyphen/>
        <w:t>vi moZ</w:t>
      </w:r>
      <w:r w:rsidRPr="00353F0B">
        <w:rPr>
          <w:rFonts w:ascii="LitNusx" w:hAnsi="LitNusx"/>
          <w:sz w:val="22"/>
          <w:szCs w:val="22"/>
          <w:lang w:val="es-ES"/>
        </w:rPr>
        <w:softHyphen/>
        <w:t>ra</w:t>
      </w:r>
      <w:r w:rsidRPr="00353F0B">
        <w:rPr>
          <w:rFonts w:ascii="LitNusx" w:hAnsi="LitNusx"/>
          <w:sz w:val="22"/>
          <w:szCs w:val="22"/>
          <w:lang w:val="es-ES"/>
        </w:rPr>
        <w:softHyphen/>
        <w:t>o</w:t>
      </w:r>
      <w:r w:rsidRPr="00353F0B">
        <w:rPr>
          <w:rFonts w:ascii="LitNusx" w:hAnsi="LitNusx"/>
          <w:sz w:val="22"/>
          <w:szCs w:val="22"/>
          <w:lang w:val="es-ES"/>
        </w:rPr>
        <w:softHyphen/>
        <w:t>bis do</w:t>
      </w:r>
      <w:r w:rsidRPr="00353F0B">
        <w:rPr>
          <w:rFonts w:ascii="LitNusx" w:hAnsi="LitNusx"/>
          <w:sz w:val="22"/>
          <w:szCs w:val="22"/>
          <w:lang w:val="es-ES"/>
        </w:rPr>
        <w:softHyphen/>
        <w:t>ni</w:t>
      </w:r>
      <w:r w:rsidRPr="00353F0B">
        <w:rPr>
          <w:rFonts w:ascii="LitNusx" w:hAnsi="LitNusx"/>
          <w:sz w:val="22"/>
          <w:szCs w:val="22"/>
          <w:lang w:val="es-ES"/>
        </w:rPr>
        <w:softHyphen/>
        <w:t>sa da di</w:t>
      </w:r>
      <w:r w:rsidRPr="00353F0B">
        <w:rPr>
          <w:rFonts w:ascii="LitNusx" w:hAnsi="LitNusx"/>
          <w:sz w:val="22"/>
          <w:szCs w:val="22"/>
          <w:lang w:val="es-ES"/>
        </w:rPr>
        <w:softHyphen/>
        <w:t>na</w:t>
      </w:r>
      <w:r w:rsidRPr="00353F0B">
        <w:rPr>
          <w:rFonts w:ascii="LitNusx" w:hAnsi="LitNusx"/>
          <w:sz w:val="22"/>
          <w:szCs w:val="22"/>
          <w:lang w:val="es-ES"/>
        </w:rPr>
        <w:softHyphen/>
        <w:t>mi</w:t>
      </w:r>
      <w:r w:rsidRPr="00353F0B">
        <w:rPr>
          <w:rFonts w:ascii="LitNusx" w:hAnsi="LitNusx"/>
          <w:sz w:val="22"/>
          <w:szCs w:val="22"/>
          <w:lang w:val="es-ES"/>
        </w:rPr>
        <w:softHyphen/>
        <w:t>kis Se</w:t>
      </w:r>
      <w:r w:rsidRPr="00353F0B">
        <w:rPr>
          <w:rFonts w:ascii="LitNusx" w:hAnsi="LitNusx"/>
          <w:sz w:val="22"/>
          <w:szCs w:val="22"/>
          <w:lang w:val="es-ES"/>
        </w:rPr>
        <w:softHyphen/>
        <w:t>sas</w:t>
      </w:r>
      <w:r w:rsidRPr="00353F0B">
        <w:rPr>
          <w:rFonts w:ascii="LitNusx" w:hAnsi="LitNusx"/>
          <w:sz w:val="22"/>
          <w:szCs w:val="22"/>
          <w:lang w:val="es-ES"/>
        </w:rPr>
        <w:softHyphen/>
        <w:t>wav</w:t>
      </w:r>
      <w:r w:rsidRPr="00353F0B">
        <w:rPr>
          <w:rFonts w:ascii="LitNusx" w:hAnsi="LitNusx"/>
          <w:sz w:val="22"/>
          <w:szCs w:val="22"/>
          <w:lang w:val="es-ES"/>
        </w:rPr>
        <w:softHyphen/>
        <w:t>lad iye</w:t>
      </w:r>
      <w:r w:rsidRPr="00353F0B">
        <w:rPr>
          <w:rFonts w:ascii="LitNusx" w:hAnsi="LitNusx"/>
          <w:sz w:val="22"/>
          <w:szCs w:val="22"/>
          <w:lang w:val="es-ES"/>
        </w:rPr>
        <w:softHyphen/>
        <w:t>ne</w:t>
      </w:r>
      <w:r w:rsidRPr="00353F0B">
        <w:rPr>
          <w:rFonts w:ascii="LitNusx" w:hAnsi="LitNusx"/>
          <w:sz w:val="22"/>
          <w:szCs w:val="22"/>
          <w:lang w:val="es-ES"/>
        </w:rPr>
        <w:softHyphen/>
        <w:t>ben sxva</w:t>
      </w:r>
      <w:r w:rsidRPr="00353F0B">
        <w:rPr>
          <w:rFonts w:ascii="LitNusx" w:hAnsi="LitNusx"/>
          <w:sz w:val="22"/>
          <w:szCs w:val="22"/>
          <w:lang w:val="es-ES"/>
        </w:rPr>
        <w:softHyphen/>
        <w:t>das</w:t>
      </w:r>
      <w:r w:rsidRPr="00353F0B">
        <w:rPr>
          <w:rFonts w:ascii="LitNusx" w:hAnsi="LitNusx"/>
          <w:sz w:val="22"/>
          <w:szCs w:val="22"/>
          <w:lang w:val="es-ES"/>
        </w:rPr>
        <w:softHyphen/>
        <w:t>xva maC</w:t>
      </w:r>
      <w:r w:rsidRPr="00353F0B">
        <w:rPr>
          <w:rFonts w:ascii="LitNusx" w:hAnsi="LitNusx"/>
          <w:sz w:val="22"/>
          <w:szCs w:val="22"/>
          <w:lang w:val="es-ES"/>
        </w:rPr>
        <w:softHyphen/>
        <w:t>ve</w:t>
      </w:r>
      <w:r w:rsidRPr="00353F0B">
        <w:rPr>
          <w:rFonts w:ascii="LitNusx" w:hAnsi="LitNusx"/>
          <w:sz w:val="22"/>
          <w:szCs w:val="22"/>
          <w:lang w:val="es-ES"/>
        </w:rPr>
        <w:softHyphen/>
        <w:t>ne</w:t>
      </w:r>
      <w:r w:rsidRPr="00353F0B">
        <w:rPr>
          <w:rFonts w:ascii="LitNusx" w:hAnsi="LitNusx"/>
          <w:sz w:val="22"/>
          <w:szCs w:val="22"/>
          <w:lang w:val="es-ES"/>
        </w:rPr>
        <w:softHyphen/>
        <w:t>bels. mo</w:t>
      </w:r>
      <w:r w:rsidRPr="00353F0B">
        <w:rPr>
          <w:rFonts w:ascii="LitNusx" w:hAnsi="LitNusx"/>
          <w:sz w:val="22"/>
          <w:szCs w:val="22"/>
          <w:lang w:val="es-ES"/>
        </w:rPr>
        <w:softHyphen/>
        <w:t>sax</w:t>
      </w:r>
      <w:r w:rsidRPr="00353F0B">
        <w:rPr>
          <w:rFonts w:ascii="LitNusx" w:hAnsi="LitNusx"/>
          <w:sz w:val="22"/>
          <w:szCs w:val="22"/>
          <w:lang w:val="es-ES"/>
        </w:rPr>
        <w:softHyphen/>
        <w:t>le</w:t>
      </w:r>
      <w:r w:rsidRPr="00353F0B">
        <w:rPr>
          <w:rFonts w:ascii="LitNusx" w:hAnsi="LitNusx"/>
          <w:sz w:val="22"/>
          <w:szCs w:val="22"/>
          <w:lang w:val="es-ES"/>
        </w:rPr>
        <w:softHyphen/>
        <w:t>o</w:t>
      </w:r>
      <w:r w:rsidRPr="00353F0B">
        <w:rPr>
          <w:rFonts w:ascii="LitNusx" w:hAnsi="LitNusx"/>
          <w:sz w:val="22"/>
          <w:szCs w:val="22"/>
          <w:lang w:val="es-ES"/>
        </w:rPr>
        <w:softHyphen/>
        <w:t>bis bu</w:t>
      </w:r>
      <w:r w:rsidRPr="00353F0B">
        <w:rPr>
          <w:rFonts w:ascii="LitNusx" w:hAnsi="LitNusx"/>
          <w:sz w:val="22"/>
          <w:szCs w:val="22"/>
          <w:lang w:val="es-ES"/>
        </w:rPr>
        <w:softHyphen/>
        <w:t>neb</w:t>
      </w:r>
      <w:r w:rsidRPr="00353F0B">
        <w:rPr>
          <w:rFonts w:ascii="LitNusx" w:hAnsi="LitNusx"/>
          <w:sz w:val="22"/>
          <w:szCs w:val="22"/>
          <w:lang w:val="es-ES"/>
        </w:rPr>
        <w:softHyphen/>
        <w:t>ri</w:t>
      </w:r>
      <w:r w:rsidRPr="00353F0B">
        <w:rPr>
          <w:rFonts w:ascii="LitNusx" w:hAnsi="LitNusx"/>
          <w:sz w:val="22"/>
          <w:szCs w:val="22"/>
          <w:lang w:val="es-ES"/>
        </w:rPr>
        <w:softHyphen/>
        <w:t>vi moZ</w:t>
      </w:r>
      <w:r w:rsidRPr="00353F0B">
        <w:rPr>
          <w:rFonts w:ascii="LitNusx" w:hAnsi="LitNusx"/>
          <w:sz w:val="22"/>
          <w:szCs w:val="22"/>
          <w:lang w:val="es-ES"/>
        </w:rPr>
        <w:softHyphen/>
        <w:t>ra</w:t>
      </w:r>
      <w:r w:rsidRPr="00353F0B">
        <w:rPr>
          <w:rFonts w:ascii="LitNusx" w:hAnsi="LitNusx"/>
          <w:sz w:val="22"/>
          <w:szCs w:val="22"/>
          <w:lang w:val="es-ES"/>
        </w:rPr>
        <w:softHyphen/>
        <w:t>o</w:t>
      </w:r>
      <w:r w:rsidRPr="00353F0B">
        <w:rPr>
          <w:rFonts w:ascii="LitNusx" w:hAnsi="LitNusx"/>
          <w:sz w:val="22"/>
          <w:szCs w:val="22"/>
          <w:lang w:val="es-ES"/>
        </w:rPr>
        <w:softHyphen/>
        <w:t>bis mas</w:t>
      </w:r>
      <w:r w:rsidRPr="00353F0B">
        <w:rPr>
          <w:rFonts w:ascii="LitNusx" w:hAnsi="LitNusx"/>
          <w:sz w:val="22"/>
          <w:szCs w:val="22"/>
          <w:lang w:val="es-ES"/>
        </w:rPr>
        <w:softHyphen/>
        <w:t>Sta</w:t>
      </w:r>
      <w:r w:rsidRPr="00353F0B">
        <w:rPr>
          <w:rFonts w:ascii="LitNusx" w:hAnsi="LitNusx"/>
          <w:sz w:val="22"/>
          <w:szCs w:val="22"/>
          <w:lang w:val="es-ES"/>
        </w:rPr>
        <w:softHyphen/>
        <w:t>beb</w:t>
      </w:r>
      <w:r w:rsidRPr="00353F0B">
        <w:rPr>
          <w:rFonts w:ascii="LitNusx" w:hAnsi="LitNusx"/>
          <w:sz w:val="22"/>
          <w:szCs w:val="22"/>
          <w:lang w:val="es-ES"/>
        </w:rPr>
        <w:softHyphen/>
        <w:t>ze zo</w:t>
      </w:r>
      <w:r w:rsidRPr="00353F0B">
        <w:rPr>
          <w:rFonts w:ascii="LitNusx" w:hAnsi="LitNusx"/>
          <w:sz w:val="22"/>
          <w:szCs w:val="22"/>
          <w:lang w:val="es-ES"/>
        </w:rPr>
        <w:softHyphen/>
        <w:t>ga</w:t>
      </w:r>
      <w:r w:rsidRPr="00353F0B">
        <w:rPr>
          <w:rFonts w:ascii="LitNusx" w:hAnsi="LitNusx"/>
          <w:sz w:val="22"/>
          <w:szCs w:val="22"/>
          <w:lang w:val="es-ES"/>
        </w:rPr>
        <w:softHyphen/>
        <w:t>di war</w:t>
      </w:r>
      <w:r w:rsidRPr="00353F0B">
        <w:rPr>
          <w:rFonts w:ascii="LitNusx" w:hAnsi="LitNusx"/>
          <w:sz w:val="22"/>
          <w:szCs w:val="22"/>
          <w:lang w:val="es-ES"/>
        </w:rPr>
        <w:softHyphen/>
        <w:t>mod</w:t>
      </w:r>
      <w:r w:rsidRPr="00353F0B">
        <w:rPr>
          <w:rFonts w:ascii="LitNusx" w:hAnsi="LitNusx"/>
          <w:sz w:val="22"/>
          <w:szCs w:val="22"/>
          <w:lang w:val="es-ES"/>
        </w:rPr>
        <w:softHyphen/>
        <w:t>ge</w:t>
      </w:r>
      <w:r w:rsidRPr="00353F0B">
        <w:rPr>
          <w:rFonts w:ascii="LitNusx" w:hAnsi="LitNusx"/>
          <w:sz w:val="22"/>
          <w:szCs w:val="22"/>
          <w:lang w:val="es-ES"/>
        </w:rPr>
        <w:softHyphen/>
        <w:t>nis mi</w:t>
      </w:r>
      <w:r w:rsidRPr="00353F0B">
        <w:rPr>
          <w:rFonts w:ascii="LitNusx" w:hAnsi="LitNusx"/>
          <w:sz w:val="22"/>
          <w:szCs w:val="22"/>
          <w:lang w:val="es-ES"/>
        </w:rPr>
        <w:softHyphen/>
        <w:t>sa</w:t>
      </w:r>
      <w:r w:rsidRPr="00353F0B">
        <w:rPr>
          <w:rFonts w:ascii="LitNusx" w:hAnsi="LitNusx"/>
          <w:sz w:val="22"/>
          <w:szCs w:val="22"/>
          <w:lang w:val="es-ES"/>
        </w:rPr>
        <w:softHyphen/>
        <w:t>Re</w:t>
      </w:r>
      <w:r w:rsidRPr="00353F0B">
        <w:rPr>
          <w:rFonts w:ascii="LitNusx" w:hAnsi="LitNusx"/>
          <w:sz w:val="22"/>
          <w:szCs w:val="22"/>
          <w:lang w:val="es-ES"/>
        </w:rPr>
        <w:softHyphen/>
        <w:t>bad Seg</w:t>
      </w:r>
      <w:r w:rsidRPr="00353F0B">
        <w:rPr>
          <w:rFonts w:ascii="LitNusx" w:hAnsi="LitNusx"/>
          <w:sz w:val="22"/>
          <w:szCs w:val="22"/>
          <w:lang w:val="es-ES"/>
        </w:rPr>
        <w:softHyphen/>
        <w:t>viZ</w:t>
      </w:r>
      <w:r w:rsidRPr="00353F0B">
        <w:rPr>
          <w:rFonts w:ascii="LitNusx" w:hAnsi="LitNusx"/>
          <w:sz w:val="22"/>
          <w:szCs w:val="22"/>
          <w:lang w:val="es-ES"/>
        </w:rPr>
        <w:softHyphen/>
        <w:t>lia ga</w:t>
      </w:r>
      <w:r w:rsidRPr="00353F0B">
        <w:rPr>
          <w:rFonts w:ascii="LitNusx" w:hAnsi="LitNusx"/>
          <w:sz w:val="22"/>
          <w:szCs w:val="22"/>
          <w:lang w:val="es-ES"/>
        </w:rPr>
        <w:softHyphen/>
        <w:t>mo</w:t>
      </w:r>
      <w:r w:rsidRPr="00353F0B">
        <w:rPr>
          <w:rFonts w:ascii="LitNusx" w:hAnsi="LitNusx"/>
          <w:sz w:val="22"/>
          <w:szCs w:val="22"/>
          <w:lang w:val="es-ES"/>
        </w:rPr>
        <w:softHyphen/>
        <w:t>vi</w:t>
      </w:r>
      <w:r w:rsidRPr="00353F0B">
        <w:rPr>
          <w:rFonts w:ascii="LitNusx" w:hAnsi="LitNusx"/>
          <w:sz w:val="22"/>
          <w:szCs w:val="22"/>
          <w:lang w:val="es-ES"/>
        </w:rPr>
        <w:softHyphen/>
        <w:t>ye</w:t>
      </w:r>
      <w:r w:rsidRPr="00353F0B">
        <w:rPr>
          <w:rFonts w:ascii="LitNusx" w:hAnsi="LitNusx"/>
          <w:sz w:val="22"/>
          <w:szCs w:val="22"/>
          <w:lang w:val="es-ES"/>
        </w:rPr>
        <w:softHyphen/>
        <w:t>noT ab</w:t>
      </w:r>
      <w:r w:rsidRPr="00353F0B">
        <w:rPr>
          <w:rFonts w:ascii="LitNusx" w:hAnsi="LitNusx"/>
          <w:sz w:val="22"/>
          <w:szCs w:val="22"/>
          <w:lang w:val="es-ES"/>
        </w:rPr>
        <w:softHyphen/>
        <w:t>so</w:t>
      </w:r>
      <w:r w:rsidRPr="00353F0B">
        <w:rPr>
          <w:rFonts w:ascii="LitNusx" w:hAnsi="LitNusx"/>
          <w:sz w:val="22"/>
          <w:szCs w:val="22"/>
          <w:lang w:val="es-ES"/>
        </w:rPr>
        <w:softHyphen/>
        <w:t>lu</w:t>
      </w:r>
      <w:r w:rsidRPr="00353F0B">
        <w:rPr>
          <w:rFonts w:ascii="LitNusx" w:hAnsi="LitNusx"/>
          <w:sz w:val="22"/>
          <w:szCs w:val="22"/>
          <w:lang w:val="es-ES"/>
        </w:rPr>
        <w:softHyphen/>
        <w:t>tu</w:t>
      </w:r>
      <w:r w:rsidRPr="00353F0B">
        <w:rPr>
          <w:rFonts w:ascii="LitNusx" w:hAnsi="LitNusx"/>
          <w:sz w:val="22"/>
          <w:szCs w:val="22"/>
          <w:lang w:val="es-ES"/>
        </w:rPr>
        <w:softHyphen/>
        <w:t>ri maC</w:t>
      </w:r>
      <w:r w:rsidRPr="00353F0B">
        <w:rPr>
          <w:rFonts w:ascii="LitNusx" w:hAnsi="LitNusx"/>
          <w:sz w:val="22"/>
          <w:szCs w:val="22"/>
          <w:lang w:val="es-ES"/>
        </w:rPr>
        <w:softHyphen/>
        <w:t>ve</w:t>
      </w:r>
      <w:r w:rsidRPr="00353F0B">
        <w:rPr>
          <w:rFonts w:ascii="LitNusx" w:hAnsi="LitNusx"/>
          <w:sz w:val="22"/>
          <w:szCs w:val="22"/>
          <w:lang w:val="es-ES"/>
        </w:rPr>
        <w:softHyphen/>
        <w:t>neb</w:t>
      </w:r>
      <w:r w:rsidRPr="00353F0B">
        <w:rPr>
          <w:rFonts w:ascii="LitNusx" w:hAnsi="LitNusx"/>
          <w:sz w:val="22"/>
          <w:szCs w:val="22"/>
          <w:lang w:val="es-ES"/>
        </w:rPr>
        <w:softHyphen/>
        <w:t>le</w:t>
      </w:r>
      <w:r w:rsidRPr="00353F0B">
        <w:rPr>
          <w:rFonts w:ascii="LitNusx" w:hAnsi="LitNusx"/>
          <w:sz w:val="22"/>
          <w:szCs w:val="22"/>
          <w:lang w:val="es-ES"/>
        </w:rPr>
        <w:softHyphen/>
        <w:t>bi. isi</w:t>
      </w:r>
      <w:r w:rsidRPr="00353F0B">
        <w:rPr>
          <w:rFonts w:ascii="LitNusx" w:hAnsi="LitNusx"/>
          <w:sz w:val="22"/>
          <w:szCs w:val="22"/>
          <w:lang w:val="es-ES"/>
        </w:rPr>
        <w:softHyphen/>
        <w:t>ni dro</w:t>
      </w:r>
      <w:r w:rsidRPr="00353F0B">
        <w:rPr>
          <w:rFonts w:ascii="LitNusx" w:hAnsi="LitNusx"/>
          <w:sz w:val="22"/>
          <w:szCs w:val="22"/>
          <w:lang w:val="es-ES"/>
        </w:rPr>
        <w:softHyphen/>
        <w:t>is gar</w:t>
      </w:r>
      <w:r w:rsidRPr="00353F0B">
        <w:rPr>
          <w:rFonts w:ascii="LitNusx" w:hAnsi="LitNusx"/>
          <w:sz w:val="22"/>
          <w:szCs w:val="22"/>
          <w:lang w:val="es-ES"/>
        </w:rPr>
        <w:softHyphen/>
        <w:t>kve</w:t>
      </w:r>
      <w:r w:rsidRPr="00353F0B">
        <w:rPr>
          <w:rFonts w:ascii="LitNusx" w:hAnsi="LitNusx"/>
          <w:sz w:val="22"/>
          <w:szCs w:val="22"/>
          <w:lang w:val="es-ES"/>
        </w:rPr>
        <w:softHyphen/>
        <w:t>ul mo</w:t>
      </w:r>
      <w:r w:rsidRPr="00353F0B">
        <w:rPr>
          <w:rFonts w:ascii="LitNusx" w:hAnsi="LitNusx"/>
          <w:sz w:val="22"/>
          <w:szCs w:val="22"/>
          <w:lang w:val="es-ES"/>
        </w:rPr>
        <w:softHyphen/>
        <w:t>men</w:t>
      </w:r>
      <w:r w:rsidRPr="00353F0B">
        <w:rPr>
          <w:rFonts w:ascii="LitNusx" w:hAnsi="LitNusx"/>
          <w:sz w:val="22"/>
          <w:szCs w:val="22"/>
          <w:lang w:val="es-ES"/>
        </w:rPr>
        <w:softHyphen/>
        <w:t>tSi an in</w:t>
      </w:r>
      <w:r w:rsidRPr="00353F0B">
        <w:rPr>
          <w:rFonts w:ascii="LitNusx" w:hAnsi="LitNusx"/>
          <w:sz w:val="22"/>
          <w:szCs w:val="22"/>
          <w:lang w:val="es-ES"/>
        </w:rPr>
        <w:softHyphen/>
        <w:t>ter</w:t>
      </w:r>
      <w:r w:rsidRPr="00353F0B">
        <w:rPr>
          <w:rFonts w:ascii="LitNusx" w:hAnsi="LitNusx"/>
          <w:sz w:val="22"/>
          <w:szCs w:val="22"/>
          <w:lang w:val="es-ES"/>
        </w:rPr>
        <w:softHyphen/>
        <w:t>val</w:t>
      </w:r>
      <w:r w:rsidRPr="00353F0B">
        <w:rPr>
          <w:rFonts w:ascii="LitNusx" w:hAnsi="LitNusx"/>
          <w:sz w:val="22"/>
          <w:szCs w:val="22"/>
          <w:lang w:val="es-ES"/>
        </w:rPr>
        <w:softHyphen/>
        <w:t>Si (uf</w:t>
      </w:r>
      <w:r w:rsidRPr="00353F0B">
        <w:rPr>
          <w:rFonts w:ascii="LitNusx" w:hAnsi="LitNusx"/>
          <w:sz w:val="22"/>
          <w:szCs w:val="22"/>
          <w:lang w:val="es-ES"/>
        </w:rPr>
        <w:softHyphen/>
        <w:t>ro xSi</w:t>
      </w:r>
      <w:r w:rsidRPr="00353F0B">
        <w:rPr>
          <w:rFonts w:ascii="LitNusx" w:hAnsi="LitNusx"/>
          <w:sz w:val="22"/>
          <w:szCs w:val="22"/>
          <w:lang w:val="es-ES"/>
        </w:rPr>
        <w:softHyphen/>
        <w:t>rad er</w:t>
      </w:r>
      <w:r w:rsidRPr="00353F0B">
        <w:rPr>
          <w:rFonts w:ascii="LitNusx" w:hAnsi="LitNusx"/>
          <w:sz w:val="22"/>
          <w:szCs w:val="22"/>
          <w:lang w:val="es-ES"/>
        </w:rPr>
        <w:softHyphen/>
        <w:t>Ti wlis gan</w:t>
      </w:r>
      <w:r w:rsidRPr="00353F0B">
        <w:rPr>
          <w:rFonts w:ascii="LitNusx" w:hAnsi="LitNusx"/>
          <w:sz w:val="22"/>
          <w:szCs w:val="22"/>
          <w:lang w:val="es-ES"/>
        </w:rPr>
        <w:softHyphen/>
        <w:t>mav</w:t>
      </w:r>
      <w:r w:rsidRPr="00353F0B">
        <w:rPr>
          <w:rFonts w:ascii="LitNusx" w:hAnsi="LitNusx"/>
          <w:sz w:val="22"/>
          <w:szCs w:val="22"/>
          <w:lang w:val="es-ES"/>
        </w:rPr>
        <w:softHyphen/>
        <w:t>lo</w:t>
      </w:r>
      <w:r w:rsidRPr="00353F0B">
        <w:rPr>
          <w:rFonts w:ascii="LitNusx" w:hAnsi="LitNusx"/>
          <w:sz w:val="22"/>
          <w:szCs w:val="22"/>
          <w:lang w:val="es-ES"/>
        </w:rPr>
        <w:softHyphen/>
        <w:t>ba</w:t>
      </w:r>
      <w:r w:rsidRPr="00353F0B">
        <w:rPr>
          <w:rFonts w:ascii="LitNusx" w:hAnsi="LitNusx"/>
          <w:sz w:val="22"/>
          <w:szCs w:val="22"/>
          <w:lang w:val="es-ES"/>
        </w:rPr>
        <w:softHyphen/>
        <w:t>Si) de</w:t>
      </w:r>
      <w:r w:rsidRPr="00353F0B">
        <w:rPr>
          <w:rFonts w:ascii="LitNusx" w:hAnsi="LitNusx"/>
          <w:sz w:val="22"/>
          <w:szCs w:val="22"/>
          <w:lang w:val="es-ES"/>
        </w:rPr>
        <w:softHyphen/>
        <w:t>mog</w:t>
      </w:r>
      <w:r w:rsidRPr="00353F0B">
        <w:rPr>
          <w:rFonts w:ascii="LitNusx" w:hAnsi="LitNusx"/>
          <w:sz w:val="22"/>
          <w:szCs w:val="22"/>
          <w:lang w:val="es-ES"/>
        </w:rPr>
        <w:softHyphen/>
        <w:t>ra</w:t>
      </w:r>
      <w:r w:rsidRPr="00353F0B">
        <w:rPr>
          <w:rFonts w:ascii="LitNusx" w:hAnsi="LitNusx"/>
          <w:sz w:val="22"/>
          <w:szCs w:val="22"/>
          <w:lang w:val="es-ES"/>
        </w:rPr>
        <w:softHyphen/>
        <w:t>fi</w:t>
      </w:r>
      <w:r w:rsidRPr="00353F0B">
        <w:rPr>
          <w:rFonts w:ascii="LitNusx" w:hAnsi="LitNusx"/>
          <w:sz w:val="22"/>
          <w:szCs w:val="22"/>
          <w:lang w:val="es-ES"/>
        </w:rPr>
        <w:softHyphen/>
        <w:t>u</w:t>
      </w:r>
      <w:r w:rsidRPr="00353F0B">
        <w:rPr>
          <w:rFonts w:ascii="LitNusx" w:hAnsi="LitNusx"/>
          <w:sz w:val="22"/>
          <w:szCs w:val="22"/>
          <w:lang w:val="es-ES"/>
        </w:rPr>
        <w:softHyphen/>
        <w:t>li Sem</w:t>
      </w:r>
      <w:r w:rsidRPr="00353F0B">
        <w:rPr>
          <w:rFonts w:ascii="LitNusx" w:hAnsi="LitNusx"/>
          <w:sz w:val="22"/>
          <w:szCs w:val="22"/>
          <w:lang w:val="es-ES"/>
        </w:rPr>
        <w:softHyphen/>
        <w:t>Txve</w:t>
      </w:r>
      <w:r w:rsidRPr="00353F0B">
        <w:rPr>
          <w:rFonts w:ascii="LitNusx" w:hAnsi="LitNusx"/>
          <w:sz w:val="22"/>
          <w:szCs w:val="22"/>
          <w:lang w:val="es-ES"/>
        </w:rPr>
        <w:softHyphen/>
        <w:t>ve</w:t>
      </w:r>
      <w:r w:rsidRPr="00353F0B">
        <w:rPr>
          <w:rFonts w:ascii="LitNusx" w:hAnsi="LitNusx"/>
          <w:sz w:val="22"/>
          <w:szCs w:val="22"/>
          <w:lang w:val="es-ES"/>
        </w:rPr>
        <w:softHyphen/>
        <w:t>bis (mov</w:t>
      </w:r>
      <w:r w:rsidRPr="00353F0B">
        <w:rPr>
          <w:rFonts w:ascii="LitNusx" w:hAnsi="LitNusx"/>
          <w:sz w:val="22"/>
          <w:szCs w:val="22"/>
          <w:lang w:val="es-ES"/>
        </w:rPr>
        <w:softHyphen/>
        <w:t>le</w:t>
      </w:r>
      <w:r w:rsidRPr="00353F0B">
        <w:rPr>
          <w:rFonts w:ascii="LitNusx" w:hAnsi="LitNusx"/>
          <w:sz w:val="22"/>
          <w:szCs w:val="22"/>
          <w:lang w:val="es-ES"/>
        </w:rPr>
        <w:softHyphen/>
        <w:t>ne</w:t>
      </w:r>
      <w:r w:rsidRPr="00353F0B">
        <w:rPr>
          <w:rFonts w:ascii="LitNusx" w:hAnsi="LitNusx"/>
          <w:sz w:val="22"/>
          <w:szCs w:val="22"/>
          <w:lang w:val="es-ES"/>
        </w:rPr>
        <w:softHyphen/>
        <w:t>bis) ub</w:t>
      </w:r>
      <w:r w:rsidRPr="00353F0B">
        <w:rPr>
          <w:rFonts w:ascii="LitNusx" w:hAnsi="LitNusx"/>
          <w:sz w:val="22"/>
          <w:szCs w:val="22"/>
          <w:lang w:val="es-ES"/>
        </w:rPr>
        <w:softHyphen/>
        <w:t>ra</w:t>
      </w:r>
      <w:r w:rsidRPr="00353F0B">
        <w:rPr>
          <w:rFonts w:ascii="LitNusx" w:hAnsi="LitNusx"/>
          <w:sz w:val="22"/>
          <w:szCs w:val="22"/>
          <w:lang w:val="es-ES"/>
        </w:rPr>
        <w:softHyphen/>
        <w:t>lo ja</w:t>
      </w:r>
      <w:r w:rsidRPr="00353F0B">
        <w:rPr>
          <w:rFonts w:ascii="LitNusx" w:hAnsi="LitNusx"/>
          <w:sz w:val="22"/>
          <w:szCs w:val="22"/>
          <w:lang w:val="es-ES"/>
        </w:rPr>
        <w:softHyphen/>
        <w:t>mia da am</w:t>
      </w:r>
      <w:r w:rsidRPr="00353F0B">
        <w:rPr>
          <w:rFonts w:ascii="LitNusx" w:hAnsi="LitNusx"/>
          <w:sz w:val="22"/>
          <w:szCs w:val="22"/>
          <w:lang w:val="es-ES"/>
        </w:rPr>
        <w:softHyphen/>
        <w:t>de</w:t>
      </w:r>
      <w:r w:rsidRPr="00353F0B">
        <w:rPr>
          <w:rFonts w:ascii="LitNusx" w:hAnsi="LitNusx"/>
          <w:sz w:val="22"/>
          <w:szCs w:val="22"/>
          <w:lang w:val="es-ES"/>
        </w:rPr>
        <w:softHyphen/>
        <w:t>nad da</w:t>
      </w:r>
      <w:r w:rsidRPr="00353F0B">
        <w:rPr>
          <w:rFonts w:ascii="LitNusx" w:hAnsi="LitNusx"/>
          <w:sz w:val="22"/>
          <w:szCs w:val="22"/>
          <w:lang w:val="es-ES"/>
        </w:rPr>
        <w:softHyphen/>
        <w:t>ba</w:t>
      </w:r>
      <w:r w:rsidRPr="00353F0B">
        <w:rPr>
          <w:rFonts w:ascii="LitNusx" w:hAnsi="LitNusx"/>
          <w:sz w:val="22"/>
          <w:szCs w:val="22"/>
          <w:lang w:val="es-ES"/>
        </w:rPr>
        <w:softHyphen/>
        <w:t>li in</w:t>
      </w:r>
      <w:r w:rsidRPr="00353F0B">
        <w:rPr>
          <w:rFonts w:ascii="LitNusx" w:hAnsi="LitNusx"/>
          <w:sz w:val="22"/>
          <w:szCs w:val="22"/>
          <w:lang w:val="es-ES"/>
        </w:rPr>
        <w:softHyphen/>
        <w:t>for</w:t>
      </w:r>
      <w:r w:rsidRPr="00353F0B">
        <w:rPr>
          <w:rFonts w:ascii="LitNusx" w:hAnsi="LitNusx"/>
          <w:sz w:val="22"/>
          <w:szCs w:val="22"/>
          <w:lang w:val="es-ES"/>
        </w:rPr>
        <w:softHyphen/>
        <w:t>ma</w:t>
      </w:r>
      <w:r w:rsidRPr="00353F0B">
        <w:rPr>
          <w:rFonts w:ascii="LitNusx" w:hAnsi="LitNusx"/>
          <w:sz w:val="22"/>
          <w:szCs w:val="22"/>
          <w:lang w:val="es-ES"/>
        </w:rPr>
        <w:softHyphen/>
        <w:t>ci</w:t>
      </w:r>
      <w:r w:rsidRPr="00353F0B">
        <w:rPr>
          <w:rFonts w:ascii="LitNusx" w:hAnsi="LitNusx"/>
          <w:sz w:val="22"/>
          <w:szCs w:val="22"/>
          <w:lang w:val="es-ES"/>
        </w:rPr>
        <w:softHyphen/>
        <w:t>is ma</w:t>
      </w:r>
      <w:r w:rsidRPr="00353F0B">
        <w:rPr>
          <w:rFonts w:ascii="LitNusx" w:hAnsi="LitNusx"/>
          <w:sz w:val="22"/>
          <w:szCs w:val="22"/>
          <w:lang w:val="es-ES"/>
        </w:rPr>
        <w:softHyphen/>
        <w:t>ta</w:t>
      </w:r>
      <w:r w:rsidRPr="00353F0B">
        <w:rPr>
          <w:rFonts w:ascii="LitNusx" w:hAnsi="LitNusx"/>
          <w:sz w:val="22"/>
          <w:szCs w:val="22"/>
          <w:lang w:val="es-ES"/>
        </w:rPr>
        <w:softHyphen/>
        <w:t>reb</w:t>
      </w:r>
      <w:r w:rsidRPr="00353F0B">
        <w:rPr>
          <w:rFonts w:ascii="LitNusx" w:hAnsi="LitNusx"/>
          <w:sz w:val="22"/>
          <w:szCs w:val="22"/>
          <w:lang w:val="es-ES"/>
        </w:rPr>
        <w:softHyphen/>
        <w:t>le</w:t>
      </w:r>
      <w:r w:rsidRPr="00353F0B">
        <w:rPr>
          <w:rFonts w:ascii="LitNusx" w:hAnsi="LitNusx"/>
          <w:sz w:val="22"/>
          <w:szCs w:val="22"/>
          <w:lang w:val="es-ES"/>
        </w:rPr>
        <w:softHyphen/>
        <w:t>bia. Se</w:t>
      </w:r>
      <w:r w:rsidRPr="00353F0B">
        <w:rPr>
          <w:rFonts w:ascii="LitNusx" w:hAnsi="LitNusx"/>
          <w:sz w:val="22"/>
          <w:szCs w:val="22"/>
          <w:lang w:val="es-ES"/>
        </w:rPr>
        <w:softHyphen/>
        <w:t>da</w:t>
      </w:r>
      <w:r w:rsidRPr="00353F0B">
        <w:rPr>
          <w:rFonts w:ascii="LitNusx" w:hAnsi="LitNusx"/>
          <w:sz w:val="22"/>
          <w:szCs w:val="22"/>
          <w:lang w:val="es-ES"/>
        </w:rPr>
        <w:softHyphen/>
        <w:t>re</w:t>
      </w:r>
      <w:r w:rsidRPr="00353F0B">
        <w:rPr>
          <w:rFonts w:ascii="LitNusx" w:hAnsi="LitNusx"/>
          <w:sz w:val="22"/>
          <w:szCs w:val="22"/>
          <w:lang w:val="es-ES"/>
        </w:rPr>
        <w:softHyphen/>
        <w:t>bi</w:t>
      </w:r>
      <w:r w:rsidRPr="00353F0B">
        <w:rPr>
          <w:rFonts w:ascii="LitNusx" w:hAnsi="LitNusx"/>
          <w:sz w:val="22"/>
          <w:szCs w:val="22"/>
          <w:lang w:val="es-ES"/>
        </w:rPr>
        <w:softHyphen/>
        <w:t>Ti ana</w:t>
      </w:r>
      <w:r w:rsidRPr="00353F0B">
        <w:rPr>
          <w:rFonts w:ascii="LitNusx" w:hAnsi="LitNusx"/>
          <w:sz w:val="22"/>
          <w:szCs w:val="22"/>
          <w:lang w:val="es-ES"/>
        </w:rPr>
        <w:softHyphen/>
        <w:t>li</w:t>
      </w:r>
      <w:r w:rsidRPr="00353F0B">
        <w:rPr>
          <w:rFonts w:ascii="LitNusx" w:hAnsi="LitNusx"/>
          <w:sz w:val="22"/>
          <w:szCs w:val="22"/>
          <w:lang w:val="es-ES"/>
        </w:rPr>
        <w:softHyphen/>
        <w:t>zis</w:t>
      </w:r>
      <w:r w:rsidRPr="00353F0B">
        <w:rPr>
          <w:rFonts w:ascii="LitNusx" w:hAnsi="LitNusx"/>
          <w:sz w:val="22"/>
          <w:szCs w:val="22"/>
          <w:lang w:val="es-ES"/>
        </w:rPr>
        <w:softHyphen/>
        <w:t>Tvis ab</w:t>
      </w:r>
      <w:r w:rsidRPr="00353F0B">
        <w:rPr>
          <w:rFonts w:ascii="LitNusx" w:hAnsi="LitNusx"/>
          <w:sz w:val="22"/>
          <w:szCs w:val="22"/>
          <w:lang w:val="es-ES"/>
        </w:rPr>
        <w:softHyphen/>
        <w:t>so</w:t>
      </w:r>
      <w:r w:rsidRPr="00353F0B">
        <w:rPr>
          <w:rFonts w:ascii="LitNusx" w:hAnsi="LitNusx"/>
          <w:sz w:val="22"/>
          <w:szCs w:val="22"/>
          <w:lang w:val="es-ES"/>
        </w:rPr>
        <w:softHyphen/>
        <w:t>lu</w:t>
      </w:r>
      <w:r w:rsidRPr="00353F0B">
        <w:rPr>
          <w:rFonts w:ascii="LitNusx" w:hAnsi="LitNusx"/>
          <w:sz w:val="22"/>
          <w:szCs w:val="22"/>
          <w:lang w:val="es-ES"/>
        </w:rPr>
        <w:softHyphen/>
        <w:t>tu</w:t>
      </w:r>
      <w:r w:rsidRPr="00353F0B">
        <w:rPr>
          <w:rFonts w:ascii="LitNusx" w:hAnsi="LitNusx"/>
          <w:sz w:val="22"/>
          <w:szCs w:val="22"/>
          <w:lang w:val="es-ES"/>
        </w:rPr>
        <w:softHyphen/>
        <w:t>ri maC</w:t>
      </w:r>
      <w:r w:rsidRPr="00353F0B">
        <w:rPr>
          <w:rFonts w:ascii="LitNusx" w:hAnsi="LitNusx"/>
          <w:sz w:val="22"/>
          <w:szCs w:val="22"/>
          <w:lang w:val="es-ES"/>
        </w:rPr>
        <w:softHyphen/>
        <w:t>ve</w:t>
      </w:r>
      <w:r w:rsidRPr="00353F0B">
        <w:rPr>
          <w:rFonts w:ascii="LitNusx" w:hAnsi="LitNusx"/>
          <w:sz w:val="22"/>
          <w:szCs w:val="22"/>
          <w:lang w:val="es-ES"/>
        </w:rPr>
        <w:softHyphen/>
        <w:t>neb</w:t>
      </w:r>
      <w:r w:rsidRPr="00353F0B">
        <w:rPr>
          <w:rFonts w:ascii="LitNusx" w:hAnsi="LitNusx"/>
          <w:sz w:val="22"/>
          <w:szCs w:val="22"/>
          <w:lang w:val="es-ES"/>
        </w:rPr>
        <w:softHyphen/>
        <w:t>le</w:t>
      </w:r>
      <w:r w:rsidRPr="00353F0B">
        <w:rPr>
          <w:rFonts w:ascii="LitNusx" w:hAnsi="LitNusx"/>
          <w:sz w:val="22"/>
          <w:szCs w:val="22"/>
          <w:lang w:val="es-ES"/>
        </w:rPr>
        <w:softHyphen/>
        <w:t>bis, ma</w:t>
      </w:r>
      <w:r w:rsidRPr="00353F0B">
        <w:rPr>
          <w:rFonts w:ascii="LitNusx" w:hAnsi="LitNusx"/>
          <w:sz w:val="22"/>
          <w:szCs w:val="22"/>
          <w:lang w:val="es-ES"/>
        </w:rPr>
        <w:softHyphen/>
        <w:t>ga</w:t>
      </w:r>
      <w:r w:rsidRPr="00353F0B">
        <w:rPr>
          <w:rFonts w:ascii="LitNusx" w:hAnsi="LitNusx"/>
          <w:sz w:val="22"/>
          <w:szCs w:val="22"/>
          <w:lang w:val="es-ES"/>
        </w:rPr>
        <w:softHyphen/>
        <w:t>li</w:t>
      </w:r>
      <w:r w:rsidRPr="00353F0B">
        <w:rPr>
          <w:rFonts w:ascii="LitNusx" w:hAnsi="LitNusx"/>
          <w:sz w:val="22"/>
          <w:szCs w:val="22"/>
          <w:lang w:val="es-ES"/>
        </w:rPr>
        <w:softHyphen/>
        <w:t>Tad, da</w:t>
      </w:r>
      <w:r w:rsidRPr="00353F0B">
        <w:rPr>
          <w:rFonts w:ascii="LitNusx" w:hAnsi="LitNusx"/>
          <w:sz w:val="22"/>
          <w:szCs w:val="22"/>
          <w:lang w:val="es-ES"/>
        </w:rPr>
        <w:softHyphen/>
        <w:t>ba</w:t>
      </w:r>
      <w:r w:rsidRPr="00353F0B">
        <w:rPr>
          <w:rFonts w:ascii="LitNusx" w:hAnsi="LitNusx"/>
          <w:sz w:val="22"/>
          <w:szCs w:val="22"/>
          <w:lang w:val="es-ES"/>
        </w:rPr>
        <w:softHyphen/>
        <w:t>de</w:t>
      </w:r>
      <w:r w:rsidRPr="00353F0B">
        <w:rPr>
          <w:rFonts w:ascii="LitNusx" w:hAnsi="LitNusx"/>
          <w:sz w:val="22"/>
          <w:szCs w:val="22"/>
          <w:lang w:val="es-ES"/>
        </w:rPr>
        <w:softHyphen/>
        <w:t>bul</w:t>
      </w:r>
      <w:r w:rsidRPr="00353F0B">
        <w:rPr>
          <w:rFonts w:ascii="LitNusx" w:hAnsi="LitNusx"/>
          <w:sz w:val="22"/>
          <w:szCs w:val="22"/>
          <w:lang w:val="es-ES"/>
        </w:rPr>
        <w:softHyphen/>
        <w:t>Ta, gar</w:t>
      </w:r>
      <w:r w:rsidRPr="00353F0B">
        <w:rPr>
          <w:rFonts w:ascii="LitNusx" w:hAnsi="LitNusx"/>
          <w:sz w:val="22"/>
          <w:szCs w:val="22"/>
          <w:lang w:val="es-ES"/>
        </w:rPr>
        <w:softHyphen/>
        <w:t>da</w:t>
      </w:r>
      <w:r w:rsidRPr="00353F0B">
        <w:rPr>
          <w:rFonts w:ascii="LitNusx" w:hAnsi="LitNusx"/>
          <w:sz w:val="22"/>
          <w:szCs w:val="22"/>
          <w:lang w:val="es-ES"/>
        </w:rPr>
        <w:softHyphen/>
        <w:t>cvlil</w:t>
      </w:r>
      <w:r w:rsidRPr="00353F0B">
        <w:rPr>
          <w:rFonts w:ascii="LitNusx" w:hAnsi="LitNusx"/>
          <w:sz w:val="22"/>
          <w:szCs w:val="22"/>
          <w:lang w:val="es-ES"/>
        </w:rPr>
        <w:softHyphen/>
        <w:t>Ta, da</w:t>
      </w:r>
      <w:r w:rsidRPr="00353F0B">
        <w:rPr>
          <w:rFonts w:ascii="LitNusx" w:hAnsi="LitNusx"/>
          <w:sz w:val="22"/>
          <w:szCs w:val="22"/>
          <w:lang w:val="es-ES"/>
        </w:rPr>
        <w:softHyphen/>
        <w:t>qor</w:t>
      </w:r>
      <w:r w:rsidRPr="00353F0B">
        <w:rPr>
          <w:rFonts w:ascii="LitNusx" w:hAnsi="LitNusx"/>
          <w:sz w:val="22"/>
          <w:szCs w:val="22"/>
          <w:lang w:val="es-ES"/>
        </w:rPr>
        <w:softHyphen/>
        <w:t>wi</w:t>
      </w:r>
      <w:r w:rsidRPr="00353F0B">
        <w:rPr>
          <w:rFonts w:ascii="LitNusx" w:hAnsi="LitNusx"/>
          <w:sz w:val="22"/>
          <w:szCs w:val="22"/>
          <w:lang w:val="es-ES"/>
        </w:rPr>
        <w:softHyphen/>
        <w:t>ne</w:t>
      </w:r>
      <w:r w:rsidRPr="00353F0B">
        <w:rPr>
          <w:rFonts w:ascii="LitNusx" w:hAnsi="LitNusx"/>
          <w:sz w:val="22"/>
          <w:szCs w:val="22"/>
          <w:lang w:val="es-ES"/>
        </w:rPr>
        <w:softHyphen/>
        <w:t>bul</w:t>
      </w:r>
      <w:r w:rsidRPr="00353F0B">
        <w:rPr>
          <w:rFonts w:ascii="LitNusx" w:hAnsi="LitNusx"/>
          <w:sz w:val="22"/>
          <w:szCs w:val="22"/>
          <w:lang w:val="es-ES"/>
        </w:rPr>
        <w:softHyphen/>
        <w:t>Ta da gan</w:t>
      </w:r>
      <w:r w:rsidRPr="00353F0B">
        <w:rPr>
          <w:rFonts w:ascii="LitNusx" w:hAnsi="LitNusx"/>
          <w:sz w:val="22"/>
          <w:szCs w:val="22"/>
          <w:lang w:val="es-ES"/>
        </w:rPr>
        <w:softHyphen/>
        <w:t>qor</w:t>
      </w:r>
      <w:r w:rsidRPr="00353F0B">
        <w:rPr>
          <w:rFonts w:ascii="LitNusx" w:hAnsi="LitNusx"/>
          <w:sz w:val="22"/>
          <w:szCs w:val="22"/>
          <w:lang w:val="es-ES"/>
        </w:rPr>
        <w:softHyphen/>
        <w:t>wi</w:t>
      </w:r>
      <w:r w:rsidRPr="00353F0B">
        <w:rPr>
          <w:rFonts w:ascii="LitNusx" w:hAnsi="LitNusx"/>
          <w:sz w:val="22"/>
          <w:szCs w:val="22"/>
          <w:lang w:val="es-ES"/>
        </w:rPr>
        <w:softHyphen/>
        <w:t>ne</w:t>
      </w:r>
      <w:r w:rsidRPr="00353F0B">
        <w:rPr>
          <w:rFonts w:ascii="LitNusx" w:hAnsi="LitNusx"/>
          <w:sz w:val="22"/>
          <w:szCs w:val="22"/>
          <w:lang w:val="es-ES"/>
        </w:rPr>
        <w:softHyphen/>
        <w:t>bul</w:t>
      </w:r>
      <w:r w:rsidRPr="00353F0B">
        <w:rPr>
          <w:rFonts w:ascii="LitNusx" w:hAnsi="LitNusx"/>
          <w:sz w:val="22"/>
          <w:szCs w:val="22"/>
          <w:lang w:val="es-ES"/>
        </w:rPr>
        <w:softHyphen/>
        <w:t>Ta ric</w:t>
      </w:r>
      <w:r w:rsidRPr="00353F0B">
        <w:rPr>
          <w:rFonts w:ascii="LitNusx" w:hAnsi="LitNusx"/>
          <w:sz w:val="22"/>
          <w:szCs w:val="22"/>
          <w:lang w:val="es-ES"/>
        </w:rPr>
        <w:softHyphen/>
        <w:t>xvi dro</w:t>
      </w:r>
      <w:r w:rsidRPr="00353F0B">
        <w:rPr>
          <w:rFonts w:ascii="LitNusx" w:hAnsi="LitNusx"/>
          <w:sz w:val="22"/>
          <w:szCs w:val="22"/>
          <w:lang w:val="es-ES"/>
        </w:rPr>
        <w:softHyphen/>
        <w:t>is gar</w:t>
      </w:r>
      <w:r w:rsidRPr="00353F0B">
        <w:rPr>
          <w:rFonts w:ascii="LitNusx" w:hAnsi="LitNusx"/>
          <w:sz w:val="22"/>
          <w:szCs w:val="22"/>
          <w:lang w:val="es-ES"/>
        </w:rPr>
        <w:softHyphen/>
        <w:t>kve</w:t>
      </w:r>
      <w:r w:rsidRPr="00353F0B">
        <w:rPr>
          <w:rFonts w:ascii="LitNusx" w:hAnsi="LitNusx"/>
          <w:sz w:val="22"/>
          <w:szCs w:val="22"/>
          <w:lang w:val="es-ES"/>
        </w:rPr>
        <w:softHyphen/>
        <w:t>ul mo</w:t>
      </w:r>
      <w:r w:rsidRPr="00353F0B">
        <w:rPr>
          <w:rFonts w:ascii="LitNusx" w:hAnsi="LitNusx"/>
          <w:sz w:val="22"/>
          <w:szCs w:val="22"/>
          <w:lang w:val="es-ES"/>
        </w:rPr>
        <w:softHyphen/>
        <w:t>men</w:t>
      </w:r>
      <w:r w:rsidRPr="00353F0B">
        <w:rPr>
          <w:rFonts w:ascii="LitNusx" w:hAnsi="LitNusx"/>
          <w:sz w:val="22"/>
          <w:szCs w:val="22"/>
          <w:lang w:val="es-ES"/>
        </w:rPr>
        <w:softHyphen/>
        <w:t>tSi an in</w:t>
      </w:r>
      <w:r w:rsidRPr="00353F0B">
        <w:rPr>
          <w:rFonts w:ascii="LitNusx" w:hAnsi="LitNusx"/>
          <w:sz w:val="22"/>
          <w:szCs w:val="22"/>
          <w:lang w:val="es-ES"/>
        </w:rPr>
        <w:softHyphen/>
        <w:t>ter</w:t>
      </w:r>
      <w:r w:rsidRPr="00353F0B">
        <w:rPr>
          <w:rFonts w:ascii="LitNusx" w:hAnsi="LitNusx"/>
          <w:sz w:val="22"/>
          <w:szCs w:val="22"/>
          <w:lang w:val="es-ES"/>
        </w:rPr>
        <w:softHyphen/>
        <w:t>val</w:t>
      </w:r>
      <w:r w:rsidRPr="00353F0B">
        <w:rPr>
          <w:rFonts w:ascii="LitNusx" w:hAnsi="LitNusx"/>
          <w:sz w:val="22"/>
          <w:szCs w:val="22"/>
          <w:lang w:val="es-ES"/>
        </w:rPr>
        <w:softHyphen/>
        <w:t>Si ga</w:t>
      </w:r>
      <w:r w:rsidRPr="00353F0B">
        <w:rPr>
          <w:rFonts w:ascii="LitNusx" w:hAnsi="LitNusx"/>
          <w:sz w:val="22"/>
          <w:szCs w:val="22"/>
          <w:lang w:val="es-ES"/>
        </w:rPr>
        <w:softHyphen/>
        <w:t>mo</w:t>
      </w:r>
      <w:r w:rsidRPr="00353F0B">
        <w:rPr>
          <w:rFonts w:ascii="LitNusx" w:hAnsi="LitNusx"/>
          <w:sz w:val="22"/>
          <w:szCs w:val="22"/>
          <w:lang w:val="es-ES"/>
        </w:rPr>
        <w:softHyphen/>
        <w:t>u</w:t>
      </w:r>
      <w:r w:rsidRPr="00353F0B">
        <w:rPr>
          <w:rFonts w:ascii="LitNusx" w:hAnsi="LitNusx"/>
          <w:sz w:val="22"/>
          <w:szCs w:val="22"/>
          <w:lang w:val="es-ES"/>
        </w:rPr>
        <w:softHyphen/>
        <w:t>sa</w:t>
      </w:r>
      <w:r w:rsidRPr="00353F0B">
        <w:rPr>
          <w:rFonts w:ascii="LitNusx" w:hAnsi="LitNusx"/>
          <w:sz w:val="22"/>
          <w:szCs w:val="22"/>
          <w:lang w:val="es-ES"/>
        </w:rPr>
        <w:softHyphen/>
        <w:t>de</w:t>
      </w:r>
      <w:r w:rsidRPr="00353F0B">
        <w:rPr>
          <w:rFonts w:ascii="LitNusx" w:hAnsi="LitNusx"/>
          <w:sz w:val="22"/>
          <w:szCs w:val="22"/>
          <w:lang w:val="es-ES"/>
        </w:rPr>
        <w:softHyphen/>
        <w:t>ga</w:t>
      </w:r>
      <w:r w:rsidRPr="00353F0B">
        <w:rPr>
          <w:rFonts w:ascii="LitNusx" w:hAnsi="LitNusx"/>
          <w:sz w:val="22"/>
          <w:szCs w:val="22"/>
          <w:lang w:val="es-ES"/>
        </w:rPr>
        <w:softHyphen/>
        <w:t>ria, rad</w:t>
      </w:r>
      <w:r w:rsidRPr="00353F0B">
        <w:rPr>
          <w:rFonts w:ascii="LitNusx" w:hAnsi="LitNusx"/>
          <w:sz w:val="22"/>
          <w:szCs w:val="22"/>
          <w:lang w:val="es-ES"/>
        </w:rPr>
        <w:softHyphen/>
        <w:t>gan isi</w:t>
      </w:r>
      <w:r w:rsidRPr="00353F0B">
        <w:rPr>
          <w:rFonts w:ascii="LitNusx" w:hAnsi="LitNusx"/>
          <w:sz w:val="22"/>
          <w:szCs w:val="22"/>
          <w:lang w:val="es-ES"/>
        </w:rPr>
        <w:softHyphen/>
        <w:t>ni uSu</w:t>
      </w:r>
      <w:r w:rsidRPr="00353F0B">
        <w:rPr>
          <w:rFonts w:ascii="LitNusx" w:hAnsi="LitNusx"/>
          <w:sz w:val="22"/>
          <w:szCs w:val="22"/>
          <w:lang w:val="es-ES"/>
        </w:rPr>
        <w:softHyphen/>
        <w:t>a</w:t>
      </w:r>
      <w:r w:rsidRPr="00353F0B">
        <w:rPr>
          <w:rFonts w:ascii="LitNusx" w:hAnsi="LitNusx"/>
          <w:sz w:val="22"/>
          <w:szCs w:val="22"/>
          <w:lang w:val="es-ES"/>
        </w:rPr>
        <w:softHyphen/>
        <w:t>lod da</w:t>
      </w:r>
      <w:r w:rsidRPr="00353F0B">
        <w:rPr>
          <w:rFonts w:ascii="LitNusx" w:hAnsi="LitNusx"/>
          <w:sz w:val="22"/>
          <w:szCs w:val="22"/>
          <w:lang w:val="es-ES"/>
        </w:rPr>
        <w:softHyphen/>
        <w:t>mo</w:t>
      </w:r>
      <w:r w:rsidRPr="00353F0B">
        <w:rPr>
          <w:rFonts w:ascii="LitNusx" w:hAnsi="LitNusx"/>
          <w:sz w:val="22"/>
          <w:szCs w:val="22"/>
          <w:lang w:val="es-ES"/>
        </w:rPr>
        <w:softHyphen/>
        <w:t>ki</w:t>
      </w:r>
      <w:r w:rsidRPr="00353F0B">
        <w:rPr>
          <w:rFonts w:ascii="LitNusx" w:hAnsi="LitNusx"/>
          <w:sz w:val="22"/>
          <w:szCs w:val="22"/>
          <w:lang w:val="es-ES"/>
        </w:rPr>
        <w:softHyphen/>
        <w:t>de</w:t>
      </w:r>
      <w:r w:rsidRPr="00353F0B">
        <w:rPr>
          <w:rFonts w:ascii="LitNusx" w:hAnsi="LitNusx"/>
          <w:sz w:val="22"/>
          <w:szCs w:val="22"/>
          <w:lang w:val="es-ES"/>
        </w:rPr>
        <w:softHyphen/>
        <w:t>bul</w:t>
      </w:r>
      <w:r w:rsidRPr="00353F0B">
        <w:rPr>
          <w:rFonts w:ascii="LitNusx" w:hAnsi="LitNusx"/>
          <w:sz w:val="22"/>
          <w:szCs w:val="22"/>
          <w:lang w:val="es-ES"/>
        </w:rPr>
        <w:softHyphen/>
        <w:t>nia mo</w:t>
      </w:r>
      <w:r w:rsidRPr="00353F0B">
        <w:rPr>
          <w:rFonts w:ascii="LitNusx" w:hAnsi="LitNusx"/>
          <w:sz w:val="22"/>
          <w:szCs w:val="22"/>
          <w:lang w:val="es-ES"/>
        </w:rPr>
        <w:softHyphen/>
        <w:t>sax</w:t>
      </w:r>
      <w:r w:rsidRPr="00353F0B">
        <w:rPr>
          <w:rFonts w:ascii="LitNusx" w:hAnsi="LitNusx"/>
          <w:sz w:val="22"/>
          <w:szCs w:val="22"/>
          <w:lang w:val="es-ES"/>
        </w:rPr>
        <w:softHyphen/>
        <w:t>le</w:t>
      </w:r>
      <w:r w:rsidRPr="00353F0B">
        <w:rPr>
          <w:rFonts w:ascii="LitNusx" w:hAnsi="LitNusx"/>
          <w:sz w:val="22"/>
          <w:szCs w:val="22"/>
          <w:lang w:val="es-ES"/>
        </w:rPr>
        <w:softHyphen/>
        <w:t>o</w:t>
      </w:r>
      <w:r w:rsidRPr="00353F0B">
        <w:rPr>
          <w:rFonts w:ascii="LitNusx" w:hAnsi="LitNusx"/>
          <w:sz w:val="22"/>
          <w:szCs w:val="22"/>
          <w:lang w:val="es-ES"/>
        </w:rPr>
        <w:softHyphen/>
        <w:t>bis ra</w:t>
      </w:r>
      <w:r w:rsidRPr="00353F0B">
        <w:rPr>
          <w:rFonts w:ascii="LitNusx" w:hAnsi="LitNusx"/>
          <w:sz w:val="22"/>
          <w:szCs w:val="22"/>
          <w:lang w:val="es-ES"/>
        </w:rPr>
        <w:softHyphen/>
        <w:t>de</w:t>
      </w:r>
      <w:r w:rsidRPr="00353F0B">
        <w:rPr>
          <w:rFonts w:ascii="LitNusx" w:hAnsi="LitNusx"/>
          <w:sz w:val="22"/>
          <w:szCs w:val="22"/>
          <w:lang w:val="es-ES"/>
        </w:rPr>
        <w:softHyphen/>
        <w:t>no</w:t>
      </w:r>
      <w:r w:rsidRPr="00353F0B">
        <w:rPr>
          <w:rFonts w:ascii="LitNusx" w:hAnsi="LitNusx"/>
          <w:sz w:val="22"/>
          <w:szCs w:val="22"/>
          <w:lang w:val="es-ES"/>
        </w:rPr>
        <w:softHyphen/>
        <w:t>ba</w:t>
      </w:r>
      <w:r w:rsidRPr="00353F0B">
        <w:rPr>
          <w:rFonts w:ascii="LitNusx" w:hAnsi="LitNusx"/>
          <w:sz w:val="22"/>
          <w:szCs w:val="22"/>
          <w:lang w:val="es-ES"/>
        </w:rPr>
        <w:softHyphen/>
        <w:t>ze. is, rom 2000 wels ya</w:t>
      </w:r>
      <w:r w:rsidRPr="00353F0B">
        <w:rPr>
          <w:rFonts w:ascii="LitNusx" w:hAnsi="LitNusx"/>
          <w:sz w:val="22"/>
          <w:szCs w:val="22"/>
          <w:lang w:val="es-ES"/>
        </w:rPr>
        <w:softHyphen/>
        <w:t>bar</w:t>
      </w:r>
      <w:r w:rsidRPr="00353F0B">
        <w:rPr>
          <w:rFonts w:ascii="LitNusx" w:hAnsi="LitNusx"/>
          <w:sz w:val="22"/>
          <w:szCs w:val="22"/>
          <w:lang w:val="es-ES"/>
        </w:rPr>
        <w:softHyphen/>
        <w:t>do-bal</w:t>
      </w:r>
      <w:r w:rsidRPr="00353F0B">
        <w:rPr>
          <w:rFonts w:ascii="LitNusx" w:hAnsi="LitNusx"/>
          <w:sz w:val="22"/>
          <w:szCs w:val="22"/>
          <w:lang w:val="es-ES"/>
        </w:rPr>
        <w:softHyphen/>
        <w:t>ya</w:t>
      </w:r>
      <w:r w:rsidRPr="00353F0B">
        <w:rPr>
          <w:rFonts w:ascii="LitNusx" w:hAnsi="LitNusx"/>
          <w:sz w:val="22"/>
          <w:szCs w:val="22"/>
          <w:lang w:val="es-ES"/>
        </w:rPr>
        <w:softHyphen/>
        <w:t>reT</w:t>
      </w:r>
      <w:r w:rsidRPr="00353F0B">
        <w:rPr>
          <w:rFonts w:ascii="LitNusx" w:hAnsi="LitNusx"/>
          <w:sz w:val="22"/>
          <w:szCs w:val="22"/>
          <w:lang w:val="es-ES"/>
        </w:rPr>
        <w:softHyphen/>
        <w:t>sa da in</w:t>
      </w:r>
      <w:r w:rsidRPr="00353F0B">
        <w:rPr>
          <w:rFonts w:ascii="LitNusx" w:hAnsi="LitNusx"/>
          <w:sz w:val="22"/>
          <w:szCs w:val="22"/>
          <w:lang w:val="es-ES"/>
        </w:rPr>
        <w:softHyphen/>
        <w:t>gu</w:t>
      </w:r>
      <w:r w:rsidRPr="00353F0B">
        <w:rPr>
          <w:rFonts w:ascii="LitNusx" w:hAnsi="LitNusx"/>
          <w:sz w:val="22"/>
          <w:szCs w:val="22"/>
          <w:lang w:val="es-ES"/>
        </w:rPr>
        <w:softHyphen/>
        <w:t>SeT</w:t>
      </w:r>
      <w:r w:rsidRPr="00353F0B">
        <w:rPr>
          <w:rFonts w:ascii="LitNusx" w:hAnsi="LitNusx"/>
          <w:sz w:val="22"/>
          <w:szCs w:val="22"/>
          <w:lang w:val="es-ES"/>
        </w:rPr>
        <w:softHyphen/>
        <w:t>Si da</w:t>
      </w:r>
      <w:r w:rsidRPr="00353F0B">
        <w:rPr>
          <w:rFonts w:ascii="LitNusx" w:hAnsi="LitNusx"/>
          <w:sz w:val="22"/>
          <w:szCs w:val="22"/>
          <w:lang w:val="es-ES"/>
        </w:rPr>
        <w:softHyphen/>
        <w:t>ax</w:t>
      </w:r>
      <w:r w:rsidRPr="00353F0B">
        <w:rPr>
          <w:rFonts w:ascii="LitNusx" w:hAnsi="LitNusx"/>
          <w:sz w:val="22"/>
          <w:szCs w:val="22"/>
          <w:lang w:val="es-ES"/>
        </w:rPr>
        <w:softHyphen/>
        <w:t>lo</w:t>
      </w:r>
      <w:r w:rsidRPr="00353F0B">
        <w:rPr>
          <w:rFonts w:ascii="LitNusx" w:hAnsi="LitNusx"/>
          <w:sz w:val="22"/>
          <w:szCs w:val="22"/>
          <w:lang w:val="es-ES"/>
        </w:rPr>
        <w:softHyphen/>
        <w:t>e</w:t>
      </w:r>
      <w:r w:rsidRPr="00353F0B">
        <w:rPr>
          <w:rFonts w:ascii="LitNusx" w:hAnsi="LitNusx"/>
          <w:sz w:val="22"/>
          <w:szCs w:val="22"/>
          <w:lang w:val="es-ES"/>
        </w:rPr>
        <w:softHyphen/>
        <w:t>biT Ta</w:t>
      </w:r>
      <w:r w:rsidRPr="00353F0B">
        <w:rPr>
          <w:rFonts w:ascii="LitNusx" w:hAnsi="LitNusx"/>
          <w:sz w:val="22"/>
          <w:szCs w:val="22"/>
          <w:lang w:val="es-ES"/>
        </w:rPr>
        <w:softHyphen/>
        <w:t>na</w:t>
      </w:r>
      <w:r w:rsidRPr="00353F0B">
        <w:rPr>
          <w:rFonts w:ascii="LitNusx" w:hAnsi="LitNusx"/>
          <w:sz w:val="22"/>
          <w:szCs w:val="22"/>
          <w:lang w:val="es-ES"/>
        </w:rPr>
        <w:softHyphen/>
        <w:t>ba</w:t>
      </w:r>
      <w:r w:rsidRPr="00353F0B">
        <w:rPr>
          <w:rFonts w:ascii="LitNusx" w:hAnsi="LitNusx"/>
          <w:sz w:val="22"/>
          <w:szCs w:val="22"/>
          <w:lang w:val="es-ES"/>
        </w:rPr>
        <w:softHyphen/>
        <w:t>ri ra</w:t>
      </w:r>
      <w:r w:rsidRPr="00353F0B">
        <w:rPr>
          <w:rFonts w:ascii="LitNusx" w:hAnsi="LitNusx"/>
          <w:sz w:val="22"/>
          <w:szCs w:val="22"/>
          <w:lang w:val="es-ES"/>
        </w:rPr>
        <w:softHyphen/>
        <w:t>o</w:t>
      </w:r>
      <w:r w:rsidRPr="00353F0B">
        <w:rPr>
          <w:rFonts w:ascii="LitNusx" w:hAnsi="LitNusx"/>
          <w:sz w:val="22"/>
          <w:szCs w:val="22"/>
          <w:lang w:val="es-ES"/>
        </w:rPr>
        <w:softHyphen/>
        <w:t>de</w:t>
      </w:r>
      <w:r w:rsidRPr="00353F0B">
        <w:rPr>
          <w:rFonts w:ascii="LitNusx" w:hAnsi="LitNusx"/>
          <w:sz w:val="22"/>
          <w:szCs w:val="22"/>
          <w:lang w:val="es-ES"/>
        </w:rPr>
        <w:softHyphen/>
        <w:t>no</w:t>
      </w:r>
      <w:r w:rsidRPr="00353F0B">
        <w:rPr>
          <w:rFonts w:ascii="LitNusx" w:hAnsi="LitNusx"/>
          <w:sz w:val="22"/>
          <w:szCs w:val="22"/>
          <w:lang w:val="es-ES"/>
        </w:rPr>
        <w:softHyphen/>
        <w:t>bis bav</w:t>
      </w:r>
      <w:r w:rsidRPr="00353F0B">
        <w:rPr>
          <w:rFonts w:ascii="LitNusx" w:hAnsi="LitNusx"/>
          <w:sz w:val="22"/>
          <w:szCs w:val="22"/>
          <w:lang w:val="es-ES"/>
        </w:rPr>
        <w:softHyphen/>
        <w:t>Svi da</w:t>
      </w:r>
      <w:r w:rsidRPr="00353F0B">
        <w:rPr>
          <w:rFonts w:ascii="LitNusx" w:hAnsi="LitNusx"/>
          <w:sz w:val="22"/>
          <w:szCs w:val="22"/>
          <w:lang w:val="es-ES"/>
        </w:rPr>
        <w:softHyphen/>
        <w:t>i</w:t>
      </w:r>
      <w:r w:rsidRPr="00353F0B">
        <w:rPr>
          <w:rFonts w:ascii="LitNusx" w:hAnsi="LitNusx"/>
          <w:sz w:val="22"/>
          <w:szCs w:val="22"/>
          <w:lang w:val="es-ES"/>
        </w:rPr>
        <w:softHyphen/>
        <w:t>ba</w:t>
      </w:r>
      <w:r w:rsidRPr="00353F0B">
        <w:rPr>
          <w:rFonts w:ascii="LitNusx" w:hAnsi="LitNusx"/>
          <w:sz w:val="22"/>
          <w:szCs w:val="22"/>
          <w:lang w:val="es-ES"/>
        </w:rPr>
        <w:softHyphen/>
        <w:t>da, ar niS</w:t>
      </w:r>
      <w:r w:rsidRPr="00353F0B">
        <w:rPr>
          <w:rFonts w:ascii="LitNusx" w:hAnsi="LitNusx"/>
          <w:sz w:val="22"/>
          <w:szCs w:val="22"/>
          <w:lang w:val="es-ES"/>
        </w:rPr>
        <w:softHyphen/>
        <w:t>navs, rom am res</w:t>
      </w:r>
      <w:r w:rsidRPr="00353F0B">
        <w:rPr>
          <w:rFonts w:ascii="LitNusx" w:hAnsi="LitNusx"/>
          <w:sz w:val="22"/>
          <w:szCs w:val="22"/>
          <w:lang w:val="es-ES"/>
        </w:rPr>
        <w:softHyphen/>
        <w:t>pub</w:t>
      </w:r>
      <w:r w:rsidRPr="00353F0B">
        <w:rPr>
          <w:rFonts w:ascii="LitNusx" w:hAnsi="LitNusx"/>
          <w:sz w:val="22"/>
          <w:szCs w:val="22"/>
          <w:lang w:val="es-ES"/>
        </w:rPr>
        <w:softHyphen/>
        <w:t>li</w:t>
      </w:r>
      <w:r w:rsidRPr="00353F0B">
        <w:rPr>
          <w:rFonts w:ascii="LitNusx" w:hAnsi="LitNusx"/>
          <w:sz w:val="22"/>
          <w:szCs w:val="22"/>
          <w:lang w:val="es-ES"/>
        </w:rPr>
        <w:softHyphen/>
        <w:t>keb</w:t>
      </w:r>
      <w:r w:rsidRPr="00353F0B">
        <w:rPr>
          <w:rFonts w:ascii="LitNusx" w:hAnsi="LitNusx"/>
          <w:sz w:val="22"/>
          <w:szCs w:val="22"/>
          <w:lang w:val="es-ES"/>
        </w:rPr>
        <w:softHyphen/>
        <w:t>Si So</w:t>
      </w:r>
      <w:r w:rsidRPr="00353F0B">
        <w:rPr>
          <w:rFonts w:ascii="LitNusx" w:hAnsi="LitNusx"/>
          <w:sz w:val="22"/>
          <w:szCs w:val="22"/>
          <w:lang w:val="es-ES"/>
        </w:rPr>
        <w:softHyphen/>
        <w:t>ba</w:t>
      </w:r>
      <w:r w:rsidRPr="00353F0B">
        <w:rPr>
          <w:rFonts w:ascii="LitNusx" w:hAnsi="LitNusx"/>
          <w:sz w:val="22"/>
          <w:szCs w:val="22"/>
          <w:lang w:val="es-ES"/>
        </w:rPr>
        <w:softHyphen/>
        <w:t>do</w:t>
      </w:r>
      <w:r w:rsidRPr="00353F0B">
        <w:rPr>
          <w:rFonts w:ascii="LitNusx" w:hAnsi="LitNusx"/>
          <w:sz w:val="22"/>
          <w:szCs w:val="22"/>
          <w:lang w:val="es-ES"/>
        </w:rPr>
        <w:softHyphen/>
        <w:t>bis do</w:t>
      </w:r>
      <w:r w:rsidRPr="00353F0B">
        <w:rPr>
          <w:rFonts w:ascii="LitNusx" w:hAnsi="LitNusx"/>
          <w:sz w:val="22"/>
          <w:szCs w:val="22"/>
          <w:lang w:val="es-ES"/>
        </w:rPr>
        <w:softHyphen/>
        <w:t>ne Ta</w:t>
      </w:r>
      <w:r w:rsidRPr="00353F0B">
        <w:rPr>
          <w:rFonts w:ascii="LitNusx" w:hAnsi="LitNusx"/>
          <w:sz w:val="22"/>
          <w:szCs w:val="22"/>
          <w:lang w:val="es-ES"/>
        </w:rPr>
        <w:softHyphen/>
        <w:t>na</w:t>
      </w:r>
      <w:r w:rsidRPr="00353F0B">
        <w:rPr>
          <w:rFonts w:ascii="LitNusx" w:hAnsi="LitNusx"/>
          <w:sz w:val="22"/>
          <w:szCs w:val="22"/>
          <w:lang w:val="es-ES"/>
        </w:rPr>
        <w:softHyphen/>
        <w:t>ba</w:t>
      </w:r>
      <w:r w:rsidRPr="00353F0B">
        <w:rPr>
          <w:rFonts w:ascii="LitNusx" w:hAnsi="LitNusx"/>
          <w:sz w:val="22"/>
          <w:szCs w:val="22"/>
          <w:lang w:val="es-ES"/>
        </w:rPr>
        <w:softHyphen/>
        <w:t>ria, rad</w:t>
      </w:r>
      <w:r w:rsidRPr="00353F0B">
        <w:rPr>
          <w:rFonts w:ascii="LitNusx" w:hAnsi="LitNusx"/>
          <w:sz w:val="22"/>
          <w:szCs w:val="22"/>
          <w:lang w:val="es-ES"/>
        </w:rPr>
        <w:softHyphen/>
        <w:t>gan ya</w:t>
      </w:r>
      <w:r w:rsidRPr="00353F0B">
        <w:rPr>
          <w:rFonts w:ascii="LitNusx" w:hAnsi="LitNusx"/>
          <w:sz w:val="22"/>
          <w:szCs w:val="22"/>
          <w:lang w:val="es-ES"/>
        </w:rPr>
        <w:softHyphen/>
        <w:t>bar</w:t>
      </w:r>
      <w:r w:rsidRPr="00353F0B">
        <w:rPr>
          <w:rFonts w:ascii="LitNusx" w:hAnsi="LitNusx"/>
          <w:sz w:val="22"/>
          <w:szCs w:val="22"/>
          <w:lang w:val="es-ES"/>
        </w:rPr>
        <w:softHyphen/>
        <w:t>do-bal</w:t>
      </w:r>
      <w:r w:rsidRPr="00353F0B">
        <w:rPr>
          <w:rFonts w:ascii="LitNusx" w:hAnsi="LitNusx"/>
          <w:sz w:val="22"/>
          <w:szCs w:val="22"/>
          <w:lang w:val="es-ES"/>
        </w:rPr>
        <w:softHyphen/>
        <w:t>ya</w:t>
      </w:r>
      <w:r w:rsidRPr="00353F0B">
        <w:rPr>
          <w:rFonts w:ascii="LitNusx" w:hAnsi="LitNusx"/>
          <w:sz w:val="22"/>
          <w:szCs w:val="22"/>
          <w:lang w:val="es-ES"/>
        </w:rPr>
        <w:softHyphen/>
        <w:t>re</w:t>
      </w:r>
      <w:r w:rsidRPr="00353F0B">
        <w:rPr>
          <w:rFonts w:ascii="LitNusx" w:hAnsi="LitNusx"/>
          <w:sz w:val="22"/>
          <w:szCs w:val="22"/>
          <w:lang w:val="es-ES"/>
        </w:rPr>
        <w:softHyphen/>
        <w:t>Tis mo</w:t>
      </w:r>
      <w:r w:rsidRPr="00353F0B">
        <w:rPr>
          <w:rFonts w:ascii="LitNusx" w:hAnsi="LitNusx"/>
          <w:sz w:val="22"/>
          <w:szCs w:val="22"/>
          <w:lang w:val="es-ES"/>
        </w:rPr>
        <w:softHyphen/>
        <w:t>sax</w:t>
      </w:r>
      <w:r w:rsidRPr="00353F0B">
        <w:rPr>
          <w:rFonts w:ascii="LitNusx" w:hAnsi="LitNusx"/>
          <w:sz w:val="22"/>
          <w:szCs w:val="22"/>
          <w:lang w:val="es-ES"/>
        </w:rPr>
        <w:softHyphen/>
        <w:t>le</w:t>
      </w:r>
      <w:r w:rsidRPr="00353F0B">
        <w:rPr>
          <w:rFonts w:ascii="LitNusx" w:hAnsi="LitNusx"/>
          <w:sz w:val="22"/>
          <w:szCs w:val="22"/>
          <w:lang w:val="es-ES"/>
        </w:rPr>
        <w:softHyphen/>
        <w:t>o</w:t>
      </w:r>
      <w:r w:rsidRPr="00353F0B">
        <w:rPr>
          <w:rFonts w:ascii="LitNusx" w:hAnsi="LitNusx"/>
          <w:sz w:val="22"/>
          <w:szCs w:val="22"/>
          <w:lang w:val="es-ES"/>
        </w:rPr>
        <w:softHyphen/>
        <w:t>bis ric</w:t>
      </w:r>
      <w:r w:rsidRPr="00353F0B">
        <w:rPr>
          <w:rFonts w:ascii="LitNusx" w:hAnsi="LitNusx"/>
          <w:sz w:val="22"/>
          <w:szCs w:val="22"/>
          <w:lang w:val="es-ES"/>
        </w:rPr>
        <w:softHyphen/>
        <w:t>xov</w:t>
      </w:r>
      <w:r w:rsidRPr="00353F0B">
        <w:rPr>
          <w:rFonts w:ascii="LitNusx" w:hAnsi="LitNusx"/>
          <w:sz w:val="22"/>
          <w:szCs w:val="22"/>
          <w:lang w:val="es-ES"/>
        </w:rPr>
        <w:softHyphen/>
        <w:t>no</w:t>
      </w:r>
      <w:r w:rsidRPr="00353F0B">
        <w:rPr>
          <w:rFonts w:ascii="LitNusx" w:hAnsi="LitNusx"/>
          <w:sz w:val="22"/>
          <w:szCs w:val="22"/>
          <w:lang w:val="es-ES"/>
        </w:rPr>
        <w:softHyphen/>
        <w:t>ba ima</w:t>
      </w:r>
      <w:r w:rsidRPr="00353F0B">
        <w:rPr>
          <w:rFonts w:ascii="LitNusx" w:hAnsi="LitNusx"/>
          <w:sz w:val="22"/>
          <w:szCs w:val="22"/>
          <w:lang w:val="es-ES"/>
        </w:rPr>
        <w:softHyphen/>
        <w:t>ve wels 2,6-jer me</w:t>
      </w:r>
      <w:r w:rsidRPr="00353F0B">
        <w:rPr>
          <w:rFonts w:ascii="LitNusx" w:hAnsi="LitNusx"/>
          <w:sz w:val="22"/>
          <w:szCs w:val="22"/>
          <w:lang w:val="es-ES"/>
        </w:rPr>
        <w:softHyphen/>
        <w:t>ti iyo in</w:t>
      </w:r>
      <w:r w:rsidRPr="00353F0B">
        <w:rPr>
          <w:rFonts w:ascii="LitNusx" w:hAnsi="LitNusx"/>
          <w:sz w:val="22"/>
          <w:szCs w:val="22"/>
          <w:lang w:val="es-ES"/>
        </w:rPr>
        <w:softHyphen/>
        <w:t>gu</w:t>
      </w:r>
      <w:r w:rsidRPr="00353F0B">
        <w:rPr>
          <w:rFonts w:ascii="LitNusx" w:hAnsi="LitNusx"/>
          <w:sz w:val="22"/>
          <w:szCs w:val="22"/>
          <w:lang w:val="es-ES"/>
        </w:rPr>
        <w:softHyphen/>
        <w:t>Se</w:t>
      </w:r>
      <w:r w:rsidRPr="00353F0B">
        <w:rPr>
          <w:rFonts w:ascii="LitNusx" w:hAnsi="LitNusx"/>
          <w:sz w:val="22"/>
          <w:szCs w:val="22"/>
          <w:lang w:val="es-ES"/>
        </w:rPr>
        <w:softHyphen/>
        <w:t>Tis mo</w:t>
      </w:r>
      <w:r w:rsidRPr="00353F0B">
        <w:rPr>
          <w:rFonts w:ascii="LitNusx" w:hAnsi="LitNusx"/>
          <w:sz w:val="22"/>
          <w:szCs w:val="22"/>
          <w:lang w:val="es-ES"/>
        </w:rPr>
        <w:softHyphen/>
        <w:t>sax</w:t>
      </w:r>
      <w:r w:rsidRPr="00353F0B">
        <w:rPr>
          <w:rFonts w:ascii="LitNusx" w:hAnsi="LitNusx"/>
          <w:sz w:val="22"/>
          <w:szCs w:val="22"/>
          <w:lang w:val="es-ES"/>
        </w:rPr>
        <w:softHyphen/>
        <w:t>le</w:t>
      </w:r>
      <w:r w:rsidRPr="00353F0B">
        <w:rPr>
          <w:rFonts w:ascii="LitNusx" w:hAnsi="LitNusx"/>
          <w:sz w:val="22"/>
          <w:szCs w:val="22"/>
          <w:lang w:val="es-ES"/>
        </w:rPr>
        <w:softHyphen/>
        <w:t>o</w:t>
      </w:r>
      <w:r w:rsidRPr="00353F0B">
        <w:rPr>
          <w:rFonts w:ascii="LitNusx" w:hAnsi="LitNusx"/>
          <w:sz w:val="22"/>
          <w:szCs w:val="22"/>
          <w:lang w:val="es-ES"/>
        </w:rPr>
        <w:softHyphen/>
        <w:t>bis ric</w:t>
      </w:r>
      <w:r w:rsidRPr="00353F0B">
        <w:rPr>
          <w:rFonts w:ascii="LitNusx" w:hAnsi="LitNusx"/>
          <w:sz w:val="22"/>
          <w:szCs w:val="22"/>
          <w:lang w:val="es-ES"/>
        </w:rPr>
        <w:softHyphen/>
        <w:t>xov</w:t>
      </w:r>
      <w:r w:rsidRPr="00353F0B">
        <w:rPr>
          <w:rFonts w:ascii="LitNusx" w:hAnsi="LitNusx"/>
          <w:sz w:val="22"/>
          <w:szCs w:val="22"/>
          <w:lang w:val="es-ES"/>
        </w:rPr>
        <w:softHyphen/>
        <w:t>no</w:t>
      </w:r>
      <w:r w:rsidRPr="00353F0B">
        <w:rPr>
          <w:rFonts w:ascii="LitNusx" w:hAnsi="LitNusx"/>
          <w:sz w:val="22"/>
          <w:szCs w:val="22"/>
          <w:lang w:val="es-ES"/>
        </w:rPr>
        <w:softHyphen/>
        <w:t>ba</w:t>
      </w:r>
      <w:r w:rsidRPr="00353F0B">
        <w:rPr>
          <w:rFonts w:ascii="LitNusx" w:hAnsi="LitNusx"/>
          <w:sz w:val="22"/>
          <w:szCs w:val="22"/>
          <w:lang w:val="es-ES"/>
        </w:rPr>
        <w:softHyphen/>
        <w:t>ze. de</w:t>
      </w:r>
      <w:r w:rsidRPr="00353F0B">
        <w:rPr>
          <w:rFonts w:ascii="LitNusx" w:hAnsi="LitNusx"/>
          <w:sz w:val="22"/>
          <w:szCs w:val="22"/>
          <w:lang w:val="es-ES"/>
        </w:rPr>
        <w:softHyphen/>
        <w:t>mog</w:t>
      </w:r>
      <w:r w:rsidRPr="00353F0B">
        <w:rPr>
          <w:rFonts w:ascii="LitNusx" w:hAnsi="LitNusx"/>
          <w:sz w:val="22"/>
          <w:szCs w:val="22"/>
          <w:lang w:val="es-ES"/>
        </w:rPr>
        <w:softHyphen/>
        <w:t>ra</w:t>
      </w:r>
      <w:r w:rsidRPr="00353F0B">
        <w:rPr>
          <w:rFonts w:ascii="LitNusx" w:hAnsi="LitNusx"/>
          <w:sz w:val="22"/>
          <w:szCs w:val="22"/>
          <w:lang w:val="es-ES"/>
        </w:rPr>
        <w:softHyphen/>
        <w:t>fi</w:t>
      </w:r>
      <w:r w:rsidRPr="00353F0B">
        <w:rPr>
          <w:rFonts w:ascii="LitNusx" w:hAnsi="LitNusx"/>
          <w:sz w:val="22"/>
          <w:szCs w:val="22"/>
          <w:lang w:val="es-ES"/>
        </w:rPr>
        <w:softHyphen/>
        <w:t>u</w:t>
      </w:r>
      <w:r w:rsidRPr="00353F0B">
        <w:rPr>
          <w:rFonts w:ascii="LitNusx" w:hAnsi="LitNusx"/>
          <w:sz w:val="22"/>
          <w:szCs w:val="22"/>
          <w:lang w:val="es-ES"/>
        </w:rPr>
        <w:softHyphen/>
        <w:t>li pro</w:t>
      </w:r>
      <w:r w:rsidRPr="00353F0B">
        <w:rPr>
          <w:rFonts w:ascii="LitNusx" w:hAnsi="LitNusx"/>
          <w:sz w:val="22"/>
          <w:szCs w:val="22"/>
          <w:lang w:val="es-ES"/>
        </w:rPr>
        <w:softHyphen/>
        <w:t>ce</w:t>
      </w:r>
      <w:r w:rsidRPr="00353F0B">
        <w:rPr>
          <w:rFonts w:ascii="LitNusx" w:hAnsi="LitNusx"/>
          <w:sz w:val="22"/>
          <w:szCs w:val="22"/>
          <w:lang w:val="es-ES"/>
        </w:rPr>
        <w:softHyphen/>
        <w:t>sis in</w:t>
      </w:r>
      <w:r w:rsidRPr="00353F0B">
        <w:rPr>
          <w:rFonts w:ascii="LitNusx" w:hAnsi="LitNusx"/>
          <w:sz w:val="22"/>
          <w:szCs w:val="22"/>
          <w:lang w:val="es-ES"/>
        </w:rPr>
        <w:softHyphen/>
        <w:t>ten</w:t>
      </w:r>
      <w:r w:rsidRPr="00353F0B">
        <w:rPr>
          <w:rFonts w:ascii="LitNusx" w:hAnsi="LitNusx"/>
          <w:sz w:val="22"/>
          <w:szCs w:val="22"/>
          <w:lang w:val="es-ES"/>
        </w:rPr>
        <w:softHyphen/>
        <w:t>si</w:t>
      </w:r>
      <w:r w:rsidRPr="00353F0B">
        <w:rPr>
          <w:rFonts w:ascii="LitNusx" w:hAnsi="LitNusx"/>
          <w:sz w:val="22"/>
          <w:szCs w:val="22"/>
          <w:lang w:val="es-ES"/>
        </w:rPr>
        <w:softHyphen/>
        <w:t>vo</w:t>
      </w:r>
      <w:r w:rsidRPr="00353F0B">
        <w:rPr>
          <w:rFonts w:ascii="LitNusx" w:hAnsi="LitNusx"/>
          <w:sz w:val="22"/>
          <w:szCs w:val="22"/>
          <w:lang w:val="es-ES"/>
        </w:rPr>
        <w:softHyphen/>
        <w:t>ba Se</w:t>
      </w:r>
      <w:r w:rsidRPr="00353F0B">
        <w:rPr>
          <w:rFonts w:ascii="LitNusx" w:hAnsi="LitNusx"/>
          <w:sz w:val="22"/>
          <w:szCs w:val="22"/>
          <w:lang w:val="es-ES"/>
        </w:rPr>
        <w:softHyphen/>
        <w:t>iZ</w:t>
      </w:r>
      <w:r w:rsidRPr="00353F0B">
        <w:rPr>
          <w:rFonts w:ascii="LitNusx" w:hAnsi="LitNusx"/>
          <w:sz w:val="22"/>
          <w:szCs w:val="22"/>
          <w:lang w:val="es-ES"/>
        </w:rPr>
        <w:softHyphen/>
        <w:t>le</w:t>
      </w:r>
      <w:r w:rsidRPr="00353F0B">
        <w:rPr>
          <w:rFonts w:ascii="LitNusx" w:hAnsi="LitNusx"/>
          <w:sz w:val="22"/>
          <w:szCs w:val="22"/>
          <w:lang w:val="es-ES"/>
        </w:rPr>
        <w:softHyphen/>
        <w:t>ba ga</w:t>
      </w:r>
      <w:r w:rsidRPr="00353F0B">
        <w:rPr>
          <w:rFonts w:ascii="LitNusx" w:hAnsi="LitNusx"/>
          <w:sz w:val="22"/>
          <w:szCs w:val="22"/>
          <w:lang w:val="es-ES"/>
        </w:rPr>
        <w:softHyphen/>
        <w:t>ni</w:t>
      </w:r>
      <w:r w:rsidRPr="00353F0B">
        <w:rPr>
          <w:rFonts w:ascii="LitNusx" w:hAnsi="LitNusx"/>
          <w:sz w:val="22"/>
          <w:szCs w:val="22"/>
          <w:lang w:val="es-ES"/>
        </w:rPr>
        <w:softHyphen/>
        <w:t>saz</w:t>
      </w:r>
      <w:r w:rsidRPr="00353F0B">
        <w:rPr>
          <w:rFonts w:ascii="LitNusx" w:hAnsi="LitNusx"/>
          <w:sz w:val="22"/>
          <w:szCs w:val="22"/>
          <w:lang w:val="es-ES"/>
        </w:rPr>
        <w:softHyphen/>
        <w:t>Rvros mxo</w:t>
      </w:r>
      <w:r w:rsidRPr="00353F0B">
        <w:rPr>
          <w:rFonts w:ascii="LitNusx" w:hAnsi="LitNusx"/>
          <w:sz w:val="22"/>
          <w:szCs w:val="22"/>
          <w:lang w:val="es-ES"/>
        </w:rPr>
        <w:softHyphen/>
        <w:t>lod Sem</w:t>
      </w:r>
      <w:r w:rsidRPr="00353F0B">
        <w:rPr>
          <w:rFonts w:ascii="LitNusx" w:hAnsi="LitNusx"/>
          <w:sz w:val="22"/>
          <w:szCs w:val="22"/>
          <w:lang w:val="es-ES"/>
        </w:rPr>
        <w:softHyphen/>
        <w:t>T</w:t>
      </w:r>
      <w:r w:rsidRPr="00353F0B">
        <w:rPr>
          <w:rFonts w:ascii="LitNusx" w:hAnsi="LitNusx"/>
          <w:sz w:val="22"/>
          <w:szCs w:val="22"/>
          <w:lang w:val="es-ES"/>
        </w:rPr>
        <w:softHyphen/>
      </w:r>
      <w:r w:rsidRPr="00353F0B">
        <w:rPr>
          <w:rFonts w:ascii="LitNusx" w:hAnsi="LitNusx"/>
          <w:sz w:val="22"/>
          <w:szCs w:val="22"/>
          <w:lang w:val="es-ES"/>
        </w:rPr>
        <w:softHyphen/>
        <w:t>xve</w:t>
      </w:r>
      <w:r w:rsidRPr="00353F0B">
        <w:rPr>
          <w:rFonts w:ascii="LitNusx" w:hAnsi="LitNusx"/>
          <w:sz w:val="22"/>
          <w:szCs w:val="22"/>
          <w:lang w:val="es-ES"/>
        </w:rPr>
        <w:softHyphen/>
        <w:t>va</w:t>
      </w:r>
      <w:r w:rsidRPr="00353F0B">
        <w:rPr>
          <w:rFonts w:ascii="LitNusx" w:hAnsi="LitNusx"/>
          <w:sz w:val="22"/>
          <w:szCs w:val="22"/>
          <w:lang w:val="es-ES"/>
        </w:rPr>
        <w:softHyphen/>
        <w:t>Ta, vTqvaT, da</w:t>
      </w:r>
      <w:r w:rsidRPr="00353F0B">
        <w:rPr>
          <w:rFonts w:ascii="LitNusx" w:hAnsi="LitNusx"/>
          <w:sz w:val="22"/>
          <w:szCs w:val="22"/>
          <w:lang w:val="es-ES"/>
        </w:rPr>
        <w:softHyphen/>
        <w:t>ba</w:t>
      </w:r>
      <w:r w:rsidRPr="00353F0B">
        <w:rPr>
          <w:rFonts w:ascii="LitNusx" w:hAnsi="LitNusx"/>
          <w:sz w:val="22"/>
          <w:szCs w:val="22"/>
          <w:lang w:val="es-ES"/>
        </w:rPr>
        <w:softHyphen/>
        <w:t>de</w:t>
      </w:r>
      <w:r w:rsidRPr="00353F0B">
        <w:rPr>
          <w:rFonts w:ascii="LitNusx" w:hAnsi="LitNusx"/>
          <w:sz w:val="22"/>
          <w:szCs w:val="22"/>
          <w:lang w:val="es-ES"/>
        </w:rPr>
        <w:softHyphen/>
        <w:t>bul</w:t>
      </w:r>
      <w:r w:rsidRPr="00353F0B">
        <w:rPr>
          <w:rFonts w:ascii="LitNusx" w:hAnsi="LitNusx"/>
          <w:sz w:val="22"/>
          <w:szCs w:val="22"/>
          <w:lang w:val="es-ES"/>
        </w:rPr>
        <w:softHyphen/>
        <w:t>Ta ric</w:t>
      </w:r>
      <w:r w:rsidRPr="00353F0B">
        <w:rPr>
          <w:rFonts w:ascii="LitNusx" w:hAnsi="LitNusx"/>
          <w:sz w:val="22"/>
          <w:szCs w:val="22"/>
          <w:lang w:val="es-ES"/>
        </w:rPr>
        <w:softHyphen/>
        <w:t>xvis Se</w:t>
      </w:r>
      <w:r w:rsidRPr="00353F0B">
        <w:rPr>
          <w:rFonts w:ascii="LitNusx" w:hAnsi="LitNusx"/>
          <w:sz w:val="22"/>
          <w:szCs w:val="22"/>
          <w:lang w:val="es-ES"/>
        </w:rPr>
        <w:softHyphen/>
        <w:t>far</w:t>
      </w:r>
      <w:r w:rsidRPr="00353F0B">
        <w:rPr>
          <w:rFonts w:ascii="LitNusx" w:hAnsi="LitNusx"/>
          <w:sz w:val="22"/>
          <w:szCs w:val="22"/>
          <w:lang w:val="es-ES"/>
        </w:rPr>
        <w:softHyphen/>
        <w:t>de</w:t>
      </w:r>
      <w:r w:rsidRPr="00353F0B">
        <w:rPr>
          <w:rFonts w:ascii="LitNusx" w:hAnsi="LitNusx"/>
          <w:sz w:val="22"/>
          <w:szCs w:val="22"/>
          <w:lang w:val="es-ES"/>
        </w:rPr>
        <w:softHyphen/>
        <w:t>biT mo</w:t>
      </w:r>
      <w:r w:rsidRPr="00353F0B">
        <w:rPr>
          <w:rFonts w:ascii="LitNusx" w:hAnsi="LitNusx"/>
          <w:sz w:val="22"/>
          <w:szCs w:val="22"/>
          <w:lang w:val="es-ES"/>
        </w:rPr>
        <w:softHyphen/>
        <w:t>sax</w:t>
      </w:r>
      <w:r w:rsidRPr="00353F0B">
        <w:rPr>
          <w:rFonts w:ascii="LitNusx" w:hAnsi="LitNusx"/>
          <w:sz w:val="22"/>
          <w:szCs w:val="22"/>
          <w:lang w:val="es-ES"/>
        </w:rPr>
        <w:softHyphen/>
        <w:t>le</w:t>
      </w:r>
      <w:r w:rsidRPr="00353F0B">
        <w:rPr>
          <w:rFonts w:ascii="LitNusx" w:hAnsi="LitNusx"/>
          <w:sz w:val="22"/>
          <w:szCs w:val="22"/>
          <w:lang w:val="es-ES"/>
        </w:rPr>
        <w:softHyphen/>
        <w:t>o</w:t>
      </w:r>
      <w:r w:rsidRPr="00353F0B">
        <w:rPr>
          <w:rFonts w:ascii="LitNusx" w:hAnsi="LitNusx"/>
          <w:sz w:val="22"/>
          <w:szCs w:val="22"/>
          <w:lang w:val="es-ES"/>
        </w:rPr>
        <w:softHyphen/>
        <w:t>bis ra</w:t>
      </w:r>
      <w:r w:rsidRPr="00353F0B">
        <w:rPr>
          <w:rFonts w:ascii="LitNusx" w:hAnsi="LitNusx"/>
          <w:sz w:val="22"/>
          <w:szCs w:val="22"/>
          <w:lang w:val="es-ES"/>
        </w:rPr>
        <w:softHyphen/>
        <w:t>o</w:t>
      </w:r>
      <w:r w:rsidRPr="00353F0B">
        <w:rPr>
          <w:rFonts w:ascii="LitNusx" w:hAnsi="LitNusx"/>
          <w:sz w:val="22"/>
          <w:szCs w:val="22"/>
          <w:lang w:val="es-ES"/>
        </w:rPr>
        <w:softHyphen/>
        <w:t>de</w:t>
      </w:r>
      <w:r w:rsidRPr="00353F0B">
        <w:rPr>
          <w:rFonts w:ascii="LitNusx" w:hAnsi="LitNusx"/>
          <w:sz w:val="22"/>
          <w:szCs w:val="22"/>
          <w:lang w:val="es-ES"/>
        </w:rPr>
        <w:softHyphen/>
      </w:r>
      <w:r w:rsidRPr="00353F0B">
        <w:rPr>
          <w:rFonts w:ascii="LitNusx" w:hAnsi="LitNusx"/>
          <w:sz w:val="22"/>
          <w:szCs w:val="22"/>
          <w:lang w:val="es-ES"/>
        </w:rPr>
        <w:softHyphen/>
        <w:t>no</w:t>
      </w:r>
      <w:r w:rsidRPr="00353F0B">
        <w:rPr>
          <w:rFonts w:ascii="LitNusx" w:hAnsi="LitNusx"/>
          <w:sz w:val="22"/>
          <w:szCs w:val="22"/>
          <w:lang w:val="es-ES"/>
        </w:rPr>
        <w:softHyphen/>
        <w:t>bas</w:t>
      </w:r>
      <w:r w:rsidRPr="00353F0B">
        <w:rPr>
          <w:rFonts w:ascii="LitNusx" w:hAnsi="LitNusx"/>
          <w:sz w:val="22"/>
          <w:szCs w:val="22"/>
          <w:lang w:val="es-ES"/>
        </w:rPr>
        <w:softHyphen/>
        <w:t>Tan. amiT Se</w:t>
      </w:r>
      <w:r w:rsidRPr="00353F0B">
        <w:rPr>
          <w:rFonts w:ascii="LitNusx" w:hAnsi="LitNusx"/>
          <w:sz w:val="22"/>
          <w:szCs w:val="22"/>
          <w:lang w:val="es-ES"/>
        </w:rPr>
        <w:softHyphen/>
        <w:t>iZ</w:t>
      </w:r>
      <w:r w:rsidRPr="00353F0B">
        <w:rPr>
          <w:rFonts w:ascii="LitNusx" w:hAnsi="LitNusx"/>
          <w:sz w:val="22"/>
          <w:szCs w:val="22"/>
          <w:lang w:val="es-ES"/>
        </w:rPr>
        <w:softHyphen/>
        <w:t>le</w:t>
      </w:r>
      <w:r w:rsidRPr="00353F0B">
        <w:rPr>
          <w:rFonts w:ascii="LitNusx" w:hAnsi="LitNusx"/>
          <w:sz w:val="22"/>
          <w:szCs w:val="22"/>
          <w:lang w:val="es-ES"/>
        </w:rPr>
        <w:softHyphen/>
        <w:t>ba Se</w:t>
      </w:r>
      <w:r w:rsidRPr="00353F0B">
        <w:rPr>
          <w:rFonts w:ascii="LitNusx" w:hAnsi="LitNusx"/>
          <w:sz w:val="22"/>
          <w:szCs w:val="22"/>
          <w:lang w:val="es-ES"/>
        </w:rPr>
        <w:softHyphen/>
        <w:t>sa</w:t>
      </w:r>
      <w:r w:rsidRPr="00353F0B">
        <w:rPr>
          <w:rFonts w:ascii="LitNusx" w:hAnsi="LitNusx"/>
          <w:sz w:val="22"/>
          <w:szCs w:val="22"/>
          <w:lang w:val="es-ES"/>
        </w:rPr>
        <w:softHyphen/>
        <w:t>da</w:t>
      </w:r>
      <w:r w:rsidRPr="00353F0B">
        <w:rPr>
          <w:rFonts w:ascii="LitNusx" w:hAnsi="LitNusx"/>
          <w:sz w:val="22"/>
          <w:szCs w:val="22"/>
          <w:lang w:val="es-ES"/>
        </w:rPr>
        <w:softHyphen/>
        <w:t>ri</w:t>
      </w:r>
      <w:r w:rsidRPr="00353F0B">
        <w:rPr>
          <w:rFonts w:ascii="LitNusx" w:hAnsi="LitNusx"/>
          <w:sz w:val="22"/>
          <w:szCs w:val="22"/>
          <w:lang w:val="es-ES"/>
        </w:rPr>
        <w:softHyphen/>
        <w:t>si gav</w:t>
      </w:r>
      <w:r w:rsidRPr="00353F0B">
        <w:rPr>
          <w:rFonts w:ascii="LitNusx" w:hAnsi="LitNusx"/>
          <w:sz w:val="22"/>
          <w:szCs w:val="22"/>
          <w:lang w:val="es-ES"/>
        </w:rPr>
        <w:softHyphen/>
        <w:t>xa</w:t>
      </w:r>
      <w:r w:rsidRPr="00353F0B">
        <w:rPr>
          <w:rFonts w:ascii="LitNusx" w:hAnsi="LitNusx"/>
          <w:sz w:val="22"/>
          <w:szCs w:val="22"/>
          <w:lang w:val="es-ES"/>
        </w:rPr>
        <w:softHyphen/>
        <w:t>doT de</w:t>
      </w:r>
      <w:r w:rsidRPr="00353F0B">
        <w:rPr>
          <w:rFonts w:ascii="LitNusx" w:hAnsi="LitNusx"/>
          <w:sz w:val="22"/>
          <w:szCs w:val="22"/>
          <w:lang w:val="es-ES"/>
        </w:rPr>
        <w:softHyphen/>
        <w:t>mog</w:t>
      </w:r>
      <w:r w:rsidRPr="00353F0B">
        <w:rPr>
          <w:rFonts w:ascii="LitNusx" w:hAnsi="LitNusx"/>
          <w:sz w:val="22"/>
          <w:szCs w:val="22"/>
          <w:lang w:val="es-ES"/>
        </w:rPr>
        <w:softHyphen/>
        <w:t>ra</w:t>
      </w:r>
      <w:r w:rsidRPr="00353F0B">
        <w:rPr>
          <w:rFonts w:ascii="LitNusx" w:hAnsi="LitNusx"/>
          <w:sz w:val="22"/>
          <w:szCs w:val="22"/>
          <w:lang w:val="es-ES"/>
        </w:rPr>
        <w:softHyphen/>
        <w:t>fi</w:t>
      </w:r>
      <w:r w:rsidRPr="00353F0B">
        <w:rPr>
          <w:rFonts w:ascii="LitNusx" w:hAnsi="LitNusx"/>
          <w:sz w:val="22"/>
          <w:szCs w:val="22"/>
          <w:lang w:val="es-ES"/>
        </w:rPr>
        <w:softHyphen/>
        <w:t>u</w:t>
      </w:r>
      <w:r w:rsidRPr="00353F0B">
        <w:rPr>
          <w:rFonts w:ascii="LitNusx" w:hAnsi="LitNusx"/>
          <w:sz w:val="22"/>
          <w:szCs w:val="22"/>
          <w:lang w:val="es-ES"/>
        </w:rPr>
        <w:softHyphen/>
        <w:t>li pro</w:t>
      </w:r>
      <w:r w:rsidRPr="00353F0B">
        <w:rPr>
          <w:rFonts w:ascii="LitNusx" w:hAnsi="LitNusx"/>
          <w:sz w:val="22"/>
          <w:szCs w:val="22"/>
          <w:lang w:val="es-ES"/>
        </w:rPr>
        <w:softHyphen/>
        <w:t>ce</w:t>
      </w:r>
      <w:r w:rsidRPr="00353F0B">
        <w:rPr>
          <w:rFonts w:ascii="LitNusx" w:hAnsi="LitNusx"/>
          <w:sz w:val="22"/>
          <w:szCs w:val="22"/>
          <w:lang w:val="es-ES"/>
        </w:rPr>
        <w:softHyphen/>
        <w:t>sis in</w:t>
      </w:r>
      <w:r w:rsidRPr="00353F0B">
        <w:rPr>
          <w:rFonts w:ascii="LitNusx" w:hAnsi="LitNusx"/>
          <w:sz w:val="22"/>
          <w:szCs w:val="22"/>
          <w:lang w:val="es-ES"/>
        </w:rPr>
        <w:softHyphen/>
        <w:t>ten</w:t>
      </w:r>
      <w:r w:rsidRPr="00353F0B">
        <w:rPr>
          <w:rFonts w:ascii="LitNusx" w:hAnsi="LitNusx"/>
          <w:sz w:val="22"/>
          <w:szCs w:val="22"/>
          <w:lang w:val="es-ES"/>
        </w:rPr>
        <w:softHyphen/>
        <w:t>si</w:t>
      </w:r>
      <w:r w:rsidRPr="00353F0B">
        <w:rPr>
          <w:rFonts w:ascii="LitNusx" w:hAnsi="LitNusx"/>
          <w:sz w:val="22"/>
          <w:szCs w:val="22"/>
          <w:lang w:val="es-ES"/>
        </w:rPr>
        <w:softHyphen/>
        <w:t>vo</w:t>
      </w:r>
      <w:r w:rsidRPr="00353F0B">
        <w:rPr>
          <w:rFonts w:ascii="LitNusx" w:hAnsi="LitNusx"/>
          <w:sz w:val="22"/>
          <w:szCs w:val="22"/>
          <w:lang w:val="es-ES"/>
        </w:rPr>
        <w:softHyphen/>
        <w:t>ba.</w:t>
      </w:r>
    </w:p>
    <w:p w:rsidR="00D46116" w:rsidRPr="00353F0B" w:rsidRDefault="00D46116" w:rsidP="00BC619A">
      <w:pPr>
        <w:spacing w:line="252" w:lineRule="auto"/>
        <w:ind w:firstLine="540"/>
        <w:jc w:val="both"/>
        <w:rPr>
          <w:rFonts w:ascii="LitNusx" w:hAnsi="LitNusx"/>
          <w:sz w:val="22"/>
          <w:szCs w:val="22"/>
          <w:lang w:val="es-ES"/>
        </w:rPr>
      </w:pPr>
      <w:r w:rsidRPr="00353F0B">
        <w:rPr>
          <w:rFonts w:ascii="LitNusx" w:hAnsi="LitNusx"/>
          <w:sz w:val="22"/>
          <w:szCs w:val="22"/>
          <w:lang w:val="es-ES"/>
        </w:rPr>
        <w:t>mo</w:t>
      </w:r>
      <w:r w:rsidRPr="00353F0B">
        <w:rPr>
          <w:rFonts w:ascii="LitNusx" w:hAnsi="LitNusx"/>
          <w:sz w:val="22"/>
          <w:szCs w:val="22"/>
          <w:lang w:val="es-ES"/>
        </w:rPr>
        <w:softHyphen/>
        <w:t>sax</w:t>
      </w:r>
      <w:r w:rsidRPr="00353F0B">
        <w:rPr>
          <w:rFonts w:ascii="LitNusx" w:hAnsi="LitNusx"/>
          <w:sz w:val="22"/>
          <w:szCs w:val="22"/>
          <w:lang w:val="es-ES"/>
        </w:rPr>
        <w:softHyphen/>
        <w:t>le</w:t>
      </w:r>
      <w:r w:rsidRPr="00353F0B">
        <w:rPr>
          <w:rFonts w:ascii="LitNusx" w:hAnsi="LitNusx"/>
          <w:sz w:val="22"/>
          <w:szCs w:val="22"/>
          <w:lang w:val="es-ES"/>
        </w:rPr>
        <w:softHyphen/>
        <w:t>o</w:t>
      </w:r>
      <w:r w:rsidRPr="00353F0B">
        <w:rPr>
          <w:rFonts w:ascii="LitNusx" w:hAnsi="LitNusx"/>
          <w:sz w:val="22"/>
          <w:szCs w:val="22"/>
          <w:lang w:val="es-ES"/>
        </w:rPr>
        <w:softHyphen/>
        <w:t>bis bu</w:t>
      </w:r>
      <w:r w:rsidRPr="00353F0B">
        <w:rPr>
          <w:rFonts w:ascii="LitNusx" w:hAnsi="LitNusx"/>
          <w:sz w:val="22"/>
          <w:szCs w:val="22"/>
          <w:lang w:val="es-ES"/>
        </w:rPr>
        <w:softHyphen/>
        <w:t>neb</w:t>
      </w:r>
      <w:r w:rsidRPr="00353F0B">
        <w:rPr>
          <w:rFonts w:ascii="LitNusx" w:hAnsi="LitNusx"/>
          <w:sz w:val="22"/>
          <w:szCs w:val="22"/>
          <w:lang w:val="es-ES"/>
        </w:rPr>
        <w:softHyphen/>
        <w:t>ri</w:t>
      </w:r>
      <w:r w:rsidRPr="00353F0B">
        <w:rPr>
          <w:rFonts w:ascii="LitNusx" w:hAnsi="LitNusx"/>
          <w:sz w:val="22"/>
          <w:szCs w:val="22"/>
          <w:lang w:val="es-ES"/>
        </w:rPr>
        <w:softHyphen/>
        <w:t>vi moZ</w:t>
      </w:r>
      <w:r w:rsidRPr="00353F0B">
        <w:rPr>
          <w:rFonts w:ascii="LitNusx" w:hAnsi="LitNusx"/>
          <w:sz w:val="22"/>
          <w:szCs w:val="22"/>
          <w:lang w:val="es-ES"/>
        </w:rPr>
        <w:softHyphen/>
        <w:t>ra</w:t>
      </w:r>
      <w:r w:rsidRPr="00353F0B">
        <w:rPr>
          <w:rFonts w:ascii="LitNusx" w:hAnsi="LitNusx"/>
          <w:sz w:val="22"/>
          <w:szCs w:val="22"/>
          <w:lang w:val="es-ES"/>
        </w:rPr>
        <w:softHyphen/>
        <w:t>o</w:t>
      </w:r>
      <w:r w:rsidRPr="00353F0B">
        <w:rPr>
          <w:rFonts w:ascii="LitNusx" w:hAnsi="LitNusx"/>
          <w:sz w:val="22"/>
          <w:szCs w:val="22"/>
          <w:lang w:val="es-ES"/>
        </w:rPr>
        <w:softHyphen/>
        <w:t>bis yve</w:t>
      </w:r>
      <w:r w:rsidRPr="00353F0B">
        <w:rPr>
          <w:rFonts w:ascii="LitNusx" w:hAnsi="LitNusx"/>
          <w:sz w:val="22"/>
          <w:szCs w:val="22"/>
          <w:lang w:val="es-ES"/>
        </w:rPr>
        <w:softHyphen/>
        <w:t>la</w:t>
      </w:r>
      <w:r w:rsidRPr="00353F0B">
        <w:rPr>
          <w:rFonts w:ascii="LitNusx" w:hAnsi="LitNusx"/>
          <w:sz w:val="22"/>
          <w:szCs w:val="22"/>
          <w:lang w:val="es-ES"/>
        </w:rPr>
        <w:softHyphen/>
        <w:t>ze mar</w:t>
      </w:r>
      <w:r w:rsidRPr="00353F0B">
        <w:rPr>
          <w:rFonts w:ascii="LitNusx" w:hAnsi="LitNusx"/>
          <w:sz w:val="22"/>
          <w:szCs w:val="22"/>
          <w:lang w:val="es-ES"/>
        </w:rPr>
        <w:softHyphen/>
        <w:t>ti</w:t>
      </w:r>
      <w:r w:rsidRPr="00353F0B">
        <w:rPr>
          <w:rFonts w:ascii="LitNusx" w:hAnsi="LitNusx"/>
          <w:sz w:val="22"/>
          <w:szCs w:val="22"/>
          <w:lang w:val="es-ES"/>
        </w:rPr>
        <w:softHyphen/>
        <w:t>vi maC</w:t>
      </w:r>
      <w:r w:rsidRPr="00353F0B">
        <w:rPr>
          <w:rFonts w:ascii="LitNusx" w:hAnsi="LitNusx"/>
          <w:sz w:val="22"/>
          <w:szCs w:val="22"/>
          <w:lang w:val="es-ES"/>
        </w:rPr>
        <w:softHyphen/>
        <w:t>ve</w:t>
      </w:r>
      <w:r w:rsidRPr="00353F0B">
        <w:rPr>
          <w:rFonts w:ascii="LitNusx" w:hAnsi="LitNusx"/>
          <w:sz w:val="22"/>
          <w:szCs w:val="22"/>
          <w:lang w:val="es-ES"/>
        </w:rPr>
        <w:softHyphen/>
        <w:t>ne</w:t>
      </w:r>
      <w:r w:rsidRPr="00353F0B">
        <w:rPr>
          <w:rFonts w:ascii="LitNusx" w:hAnsi="LitNusx"/>
          <w:sz w:val="22"/>
          <w:szCs w:val="22"/>
          <w:lang w:val="es-ES"/>
        </w:rPr>
        <w:softHyphen/>
        <w:t>be</w:t>
      </w:r>
      <w:r w:rsidRPr="00353F0B">
        <w:rPr>
          <w:rFonts w:ascii="LitNusx" w:hAnsi="LitNusx"/>
          <w:sz w:val="22"/>
          <w:szCs w:val="22"/>
          <w:lang w:val="es-ES"/>
        </w:rPr>
        <w:softHyphen/>
        <w:t>lia zo</w:t>
      </w:r>
      <w:r w:rsidRPr="00353F0B">
        <w:rPr>
          <w:rFonts w:ascii="LitNusx" w:hAnsi="LitNusx"/>
          <w:sz w:val="22"/>
          <w:szCs w:val="22"/>
          <w:lang w:val="es-ES"/>
        </w:rPr>
        <w:softHyphen/>
        <w:t>ga</w:t>
      </w:r>
      <w:r w:rsidRPr="00353F0B">
        <w:rPr>
          <w:rFonts w:ascii="LitNusx" w:hAnsi="LitNusx"/>
          <w:sz w:val="22"/>
          <w:szCs w:val="22"/>
          <w:lang w:val="es-ES"/>
        </w:rPr>
        <w:softHyphen/>
        <w:t>di ko</w:t>
      </w:r>
      <w:r w:rsidRPr="00353F0B">
        <w:rPr>
          <w:rFonts w:ascii="LitNusx" w:hAnsi="LitNusx"/>
          <w:sz w:val="22"/>
          <w:szCs w:val="22"/>
          <w:lang w:val="es-ES"/>
        </w:rPr>
        <w:softHyphen/>
        <w:t>e</w:t>
      </w:r>
      <w:r w:rsidRPr="00353F0B">
        <w:rPr>
          <w:rFonts w:ascii="LitNusx" w:hAnsi="LitNusx"/>
          <w:sz w:val="22"/>
          <w:szCs w:val="22"/>
          <w:lang w:val="es-ES"/>
        </w:rPr>
        <w:softHyphen/>
        <w:t>fi</w:t>
      </w:r>
      <w:r w:rsidRPr="00353F0B">
        <w:rPr>
          <w:rFonts w:ascii="LitNusx" w:hAnsi="LitNusx"/>
          <w:sz w:val="22"/>
          <w:szCs w:val="22"/>
          <w:lang w:val="es-ES"/>
        </w:rPr>
        <w:softHyphen/>
        <w:t>ci</w:t>
      </w:r>
      <w:r w:rsidRPr="00353F0B">
        <w:rPr>
          <w:rFonts w:ascii="LitNusx" w:hAnsi="LitNusx"/>
          <w:sz w:val="22"/>
          <w:szCs w:val="22"/>
          <w:lang w:val="es-ES"/>
        </w:rPr>
        <w:softHyphen/>
        <w:t>en</w:t>
      </w:r>
      <w:r w:rsidRPr="00353F0B">
        <w:rPr>
          <w:rFonts w:ascii="LitNusx" w:hAnsi="LitNusx"/>
          <w:sz w:val="22"/>
          <w:szCs w:val="22"/>
          <w:lang w:val="es-ES"/>
        </w:rPr>
        <w:softHyphen/>
        <w:t>te</w:t>
      </w:r>
      <w:r w:rsidRPr="00353F0B">
        <w:rPr>
          <w:rFonts w:ascii="LitNusx" w:hAnsi="LitNusx"/>
          <w:sz w:val="22"/>
          <w:szCs w:val="22"/>
          <w:lang w:val="es-ES"/>
        </w:rPr>
        <w:softHyphen/>
        <w:t>bi, rom</w:t>
      </w:r>
      <w:r w:rsidRPr="00353F0B">
        <w:rPr>
          <w:rFonts w:ascii="LitNusx" w:hAnsi="LitNusx"/>
          <w:sz w:val="22"/>
          <w:szCs w:val="22"/>
          <w:lang w:val="es-ES"/>
        </w:rPr>
        <w:softHyphen/>
        <w:t>le</w:t>
      </w:r>
      <w:r w:rsidRPr="00353F0B">
        <w:rPr>
          <w:rFonts w:ascii="LitNusx" w:hAnsi="LitNusx"/>
          <w:sz w:val="22"/>
          <w:szCs w:val="22"/>
          <w:lang w:val="es-ES"/>
        </w:rPr>
        <w:softHyphen/>
        <w:t>bic zo</w:t>
      </w:r>
      <w:r w:rsidRPr="00353F0B">
        <w:rPr>
          <w:rFonts w:ascii="LitNusx" w:hAnsi="LitNusx"/>
          <w:sz w:val="22"/>
          <w:szCs w:val="22"/>
          <w:lang w:val="es-ES"/>
        </w:rPr>
        <w:softHyphen/>
        <w:t>gad war</w:t>
      </w:r>
      <w:r w:rsidRPr="00353F0B">
        <w:rPr>
          <w:rFonts w:ascii="LitNusx" w:hAnsi="LitNusx"/>
          <w:sz w:val="22"/>
          <w:szCs w:val="22"/>
          <w:lang w:val="es-ES"/>
        </w:rPr>
        <w:softHyphen/>
        <w:t>mod</w:t>
      </w:r>
      <w:r w:rsidRPr="00353F0B">
        <w:rPr>
          <w:rFonts w:ascii="LitNusx" w:hAnsi="LitNusx"/>
          <w:sz w:val="22"/>
          <w:szCs w:val="22"/>
          <w:lang w:val="es-ES"/>
        </w:rPr>
        <w:softHyphen/>
        <w:t>ge</w:t>
      </w:r>
      <w:r w:rsidRPr="00353F0B">
        <w:rPr>
          <w:rFonts w:ascii="LitNusx" w:hAnsi="LitNusx"/>
          <w:sz w:val="22"/>
          <w:szCs w:val="22"/>
          <w:lang w:val="es-ES"/>
        </w:rPr>
        <w:softHyphen/>
        <w:t>nas gviq</w:t>
      </w:r>
      <w:r w:rsidRPr="00353F0B">
        <w:rPr>
          <w:rFonts w:ascii="LitNusx" w:hAnsi="LitNusx"/>
          <w:sz w:val="22"/>
          <w:szCs w:val="22"/>
          <w:lang w:val="es-ES"/>
        </w:rPr>
        <w:softHyphen/>
        <w:t>mnis Se</w:t>
      </w:r>
      <w:r w:rsidRPr="00353F0B">
        <w:rPr>
          <w:rFonts w:ascii="LitNusx" w:hAnsi="LitNusx"/>
          <w:sz w:val="22"/>
          <w:szCs w:val="22"/>
          <w:lang w:val="es-ES"/>
        </w:rPr>
        <w:softHyphen/>
        <w:t>sas</w:t>
      </w:r>
      <w:r w:rsidRPr="00353F0B">
        <w:rPr>
          <w:rFonts w:ascii="LitNusx" w:hAnsi="LitNusx"/>
          <w:sz w:val="22"/>
          <w:szCs w:val="22"/>
          <w:lang w:val="es-ES"/>
        </w:rPr>
        <w:softHyphen/>
        <w:t>wavl mov</w:t>
      </w:r>
      <w:r w:rsidRPr="00353F0B">
        <w:rPr>
          <w:rFonts w:ascii="LitNusx" w:hAnsi="LitNusx"/>
          <w:sz w:val="22"/>
          <w:szCs w:val="22"/>
          <w:lang w:val="es-ES"/>
        </w:rPr>
        <w:softHyphen/>
        <w:t>le</w:t>
      </w:r>
      <w:r w:rsidRPr="00353F0B">
        <w:rPr>
          <w:rFonts w:ascii="LitNusx" w:hAnsi="LitNusx"/>
          <w:sz w:val="22"/>
          <w:szCs w:val="22"/>
          <w:lang w:val="es-ES"/>
        </w:rPr>
        <w:softHyphen/>
        <w:t>na</w:t>
      </w:r>
      <w:r w:rsidRPr="00353F0B">
        <w:rPr>
          <w:rFonts w:ascii="LitNusx" w:hAnsi="LitNusx"/>
          <w:sz w:val="22"/>
          <w:szCs w:val="22"/>
          <w:lang w:val="es-ES"/>
        </w:rPr>
        <w:softHyphen/>
        <w:t>ze. isi</w:t>
      </w:r>
      <w:r w:rsidRPr="00353F0B">
        <w:rPr>
          <w:rFonts w:ascii="LitNusx" w:hAnsi="LitNusx"/>
          <w:sz w:val="22"/>
          <w:szCs w:val="22"/>
          <w:lang w:val="es-ES"/>
        </w:rPr>
        <w:softHyphen/>
        <w:t>ni ga</w:t>
      </w:r>
      <w:r w:rsidRPr="00353F0B">
        <w:rPr>
          <w:rFonts w:ascii="LitNusx" w:hAnsi="LitNusx"/>
          <w:sz w:val="22"/>
          <w:szCs w:val="22"/>
          <w:lang w:val="es-ES"/>
        </w:rPr>
        <w:softHyphen/>
        <w:t>i</w:t>
      </w:r>
      <w:r w:rsidRPr="00353F0B">
        <w:rPr>
          <w:rFonts w:ascii="LitNusx" w:hAnsi="LitNusx"/>
          <w:sz w:val="22"/>
          <w:szCs w:val="22"/>
          <w:lang w:val="es-ES"/>
        </w:rPr>
        <w:softHyphen/>
        <w:t>an</w:t>
      </w:r>
      <w:r w:rsidRPr="00353F0B">
        <w:rPr>
          <w:rFonts w:ascii="LitNusx" w:hAnsi="LitNusx"/>
          <w:sz w:val="22"/>
          <w:szCs w:val="22"/>
          <w:lang w:val="es-ES"/>
        </w:rPr>
        <w:softHyphen/>
        <w:t>ga</w:t>
      </w:r>
      <w:r w:rsidRPr="00353F0B">
        <w:rPr>
          <w:rFonts w:ascii="LitNusx" w:hAnsi="LitNusx"/>
          <w:sz w:val="22"/>
          <w:szCs w:val="22"/>
          <w:lang w:val="es-ES"/>
        </w:rPr>
        <w:softHyphen/>
        <w:t>ri</w:t>
      </w:r>
      <w:r w:rsidRPr="00353F0B">
        <w:rPr>
          <w:rFonts w:ascii="LitNusx" w:hAnsi="LitNusx"/>
          <w:sz w:val="22"/>
          <w:szCs w:val="22"/>
          <w:lang w:val="es-ES"/>
        </w:rPr>
        <w:softHyphen/>
        <w:t>Se</w:t>
      </w:r>
      <w:r w:rsidRPr="00353F0B">
        <w:rPr>
          <w:rFonts w:ascii="LitNusx" w:hAnsi="LitNusx"/>
          <w:sz w:val="22"/>
          <w:szCs w:val="22"/>
          <w:lang w:val="es-ES"/>
        </w:rPr>
        <w:softHyphen/>
        <w:t>ba dro</w:t>
      </w:r>
      <w:r w:rsidRPr="00353F0B">
        <w:rPr>
          <w:rFonts w:ascii="LitNusx" w:hAnsi="LitNusx"/>
          <w:sz w:val="22"/>
          <w:szCs w:val="22"/>
          <w:lang w:val="es-ES"/>
        </w:rPr>
        <w:softHyphen/>
        <w:t>is gar</w:t>
      </w:r>
      <w:r w:rsidRPr="00353F0B">
        <w:rPr>
          <w:rFonts w:ascii="LitNusx" w:hAnsi="LitNusx"/>
          <w:sz w:val="22"/>
          <w:szCs w:val="22"/>
          <w:lang w:val="es-ES"/>
        </w:rPr>
        <w:softHyphen/>
        <w:t>kve</w:t>
      </w:r>
      <w:r w:rsidRPr="00353F0B">
        <w:rPr>
          <w:rFonts w:ascii="LitNusx" w:hAnsi="LitNusx"/>
          <w:sz w:val="22"/>
          <w:szCs w:val="22"/>
          <w:lang w:val="es-ES"/>
        </w:rPr>
        <w:softHyphen/>
        <w:t>ul mo</w:t>
      </w:r>
      <w:r w:rsidRPr="00353F0B">
        <w:rPr>
          <w:rFonts w:ascii="LitNusx" w:hAnsi="LitNusx"/>
          <w:sz w:val="22"/>
          <w:szCs w:val="22"/>
          <w:lang w:val="es-ES"/>
        </w:rPr>
        <w:softHyphen/>
        <w:t>nak</w:t>
      </w:r>
      <w:r w:rsidRPr="00353F0B">
        <w:rPr>
          <w:rFonts w:ascii="LitNusx" w:hAnsi="LitNusx"/>
          <w:sz w:val="22"/>
          <w:szCs w:val="22"/>
          <w:lang w:val="es-ES"/>
        </w:rPr>
        <w:softHyphen/>
        <w:t>veT</w:t>
      </w:r>
      <w:r w:rsidRPr="00353F0B">
        <w:rPr>
          <w:rFonts w:ascii="LitNusx" w:hAnsi="LitNusx"/>
          <w:sz w:val="22"/>
          <w:szCs w:val="22"/>
          <w:lang w:val="es-ES"/>
        </w:rPr>
        <w:softHyphen/>
        <w:t>Si, uf</w:t>
      </w:r>
      <w:r w:rsidRPr="00353F0B">
        <w:rPr>
          <w:rFonts w:ascii="LitNusx" w:hAnsi="LitNusx"/>
          <w:sz w:val="22"/>
          <w:szCs w:val="22"/>
          <w:lang w:val="es-ES"/>
        </w:rPr>
        <w:softHyphen/>
        <w:t>ro xSi</w:t>
      </w:r>
      <w:r w:rsidRPr="00353F0B">
        <w:rPr>
          <w:rFonts w:ascii="LitNusx" w:hAnsi="LitNusx"/>
          <w:sz w:val="22"/>
          <w:szCs w:val="22"/>
          <w:lang w:val="es-ES"/>
        </w:rPr>
        <w:softHyphen/>
        <w:t>rad erT we</w:t>
      </w:r>
      <w:r w:rsidRPr="00353F0B">
        <w:rPr>
          <w:rFonts w:ascii="LitNusx" w:hAnsi="LitNusx"/>
          <w:sz w:val="22"/>
          <w:szCs w:val="22"/>
          <w:lang w:val="es-ES"/>
        </w:rPr>
        <w:softHyphen/>
        <w:t>li</w:t>
      </w:r>
      <w:r w:rsidRPr="00353F0B">
        <w:rPr>
          <w:rFonts w:ascii="LitNusx" w:hAnsi="LitNusx"/>
          <w:sz w:val="22"/>
          <w:szCs w:val="22"/>
          <w:lang w:val="es-ES"/>
        </w:rPr>
        <w:softHyphen/>
        <w:t>wad</w:t>
      </w:r>
      <w:r w:rsidRPr="00353F0B">
        <w:rPr>
          <w:rFonts w:ascii="LitNusx" w:hAnsi="LitNusx"/>
          <w:sz w:val="22"/>
          <w:szCs w:val="22"/>
          <w:lang w:val="es-ES"/>
        </w:rPr>
        <w:softHyphen/>
      </w:r>
      <w:r w:rsidRPr="00353F0B">
        <w:rPr>
          <w:rFonts w:ascii="LitNusx" w:hAnsi="LitNusx"/>
          <w:sz w:val="22"/>
          <w:szCs w:val="22"/>
          <w:lang w:val="es-ES"/>
        </w:rPr>
        <w:softHyphen/>
        <w:t>Si, de</w:t>
      </w:r>
      <w:r w:rsidRPr="00353F0B">
        <w:rPr>
          <w:rFonts w:ascii="LitNusx" w:hAnsi="LitNusx"/>
          <w:sz w:val="22"/>
          <w:szCs w:val="22"/>
          <w:lang w:val="es-ES"/>
        </w:rPr>
        <w:softHyphen/>
        <w:t>mog</w:t>
      </w:r>
      <w:r w:rsidRPr="00353F0B">
        <w:rPr>
          <w:rFonts w:ascii="LitNusx" w:hAnsi="LitNusx"/>
          <w:sz w:val="22"/>
          <w:szCs w:val="22"/>
          <w:lang w:val="es-ES"/>
        </w:rPr>
        <w:softHyphen/>
        <w:t>ra</w:t>
      </w:r>
      <w:r w:rsidRPr="00353F0B">
        <w:rPr>
          <w:rFonts w:ascii="LitNusx" w:hAnsi="LitNusx"/>
          <w:sz w:val="22"/>
          <w:szCs w:val="22"/>
          <w:lang w:val="es-ES"/>
        </w:rPr>
        <w:softHyphen/>
        <w:t>fi</w:t>
      </w:r>
      <w:r w:rsidRPr="00353F0B">
        <w:rPr>
          <w:rFonts w:ascii="LitNusx" w:hAnsi="LitNusx"/>
          <w:sz w:val="22"/>
          <w:szCs w:val="22"/>
          <w:lang w:val="es-ES"/>
        </w:rPr>
        <w:softHyphen/>
        <w:t>ul Sem</w:t>
      </w:r>
      <w:r w:rsidRPr="00353F0B">
        <w:rPr>
          <w:rFonts w:ascii="LitNusx" w:hAnsi="LitNusx"/>
          <w:sz w:val="22"/>
          <w:szCs w:val="22"/>
          <w:lang w:val="es-ES"/>
        </w:rPr>
        <w:softHyphen/>
        <w:t>Txve</w:t>
      </w:r>
      <w:r w:rsidRPr="00353F0B">
        <w:rPr>
          <w:rFonts w:ascii="LitNusx" w:hAnsi="LitNusx"/>
          <w:sz w:val="22"/>
          <w:szCs w:val="22"/>
          <w:lang w:val="es-ES"/>
        </w:rPr>
        <w:softHyphen/>
        <w:t>va</w:t>
      </w:r>
      <w:r w:rsidRPr="00353F0B">
        <w:rPr>
          <w:rFonts w:ascii="LitNusx" w:hAnsi="LitNusx"/>
          <w:sz w:val="22"/>
          <w:szCs w:val="22"/>
          <w:lang w:val="es-ES"/>
        </w:rPr>
        <w:softHyphen/>
        <w:t>Ta Se</w:t>
      </w:r>
      <w:r w:rsidRPr="00353F0B">
        <w:rPr>
          <w:rFonts w:ascii="LitNusx" w:hAnsi="LitNusx"/>
          <w:sz w:val="22"/>
          <w:szCs w:val="22"/>
          <w:lang w:val="es-ES"/>
        </w:rPr>
        <w:softHyphen/>
        <w:t>far</w:t>
      </w:r>
      <w:r w:rsidRPr="00353F0B">
        <w:rPr>
          <w:rFonts w:ascii="LitNusx" w:hAnsi="LitNusx"/>
          <w:sz w:val="22"/>
          <w:szCs w:val="22"/>
          <w:lang w:val="es-ES"/>
        </w:rPr>
        <w:softHyphen/>
        <w:t>de</w:t>
      </w:r>
      <w:r w:rsidRPr="00353F0B">
        <w:rPr>
          <w:rFonts w:ascii="LitNusx" w:hAnsi="LitNusx"/>
          <w:sz w:val="22"/>
          <w:szCs w:val="22"/>
          <w:lang w:val="es-ES"/>
        </w:rPr>
        <w:softHyphen/>
        <w:t>biT mo</w:t>
      </w:r>
      <w:r w:rsidRPr="00353F0B">
        <w:rPr>
          <w:rFonts w:ascii="LitNusx" w:hAnsi="LitNusx"/>
          <w:sz w:val="22"/>
          <w:szCs w:val="22"/>
          <w:lang w:val="es-ES"/>
        </w:rPr>
        <w:softHyphen/>
        <w:t>sax</w:t>
      </w:r>
      <w:r w:rsidRPr="00353F0B">
        <w:rPr>
          <w:rFonts w:ascii="LitNusx" w:hAnsi="LitNusx"/>
          <w:sz w:val="22"/>
          <w:szCs w:val="22"/>
          <w:lang w:val="es-ES"/>
        </w:rPr>
        <w:softHyphen/>
        <w:t>le</w:t>
      </w:r>
      <w:r w:rsidRPr="00353F0B">
        <w:rPr>
          <w:rFonts w:ascii="LitNusx" w:hAnsi="LitNusx"/>
          <w:sz w:val="22"/>
          <w:szCs w:val="22"/>
          <w:lang w:val="es-ES"/>
        </w:rPr>
        <w:softHyphen/>
        <w:t>o</w:t>
      </w:r>
      <w:r w:rsidRPr="00353F0B">
        <w:rPr>
          <w:rFonts w:ascii="LitNusx" w:hAnsi="LitNusx"/>
          <w:sz w:val="22"/>
          <w:szCs w:val="22"/>
          <w:lang w:val="es-ES"/>
        </w:rPr>
        <w:softHyphen/>
        <w:t>bis sa</w:t>
      </w:r>
      <w:r w:rsidRPr="00353F0B">
        <w:rPr>
          <w:rFonts w:ascii="LitNusx" w:hAnsi="LitNusx"/>
          <w:sz w:val="22"/>
          <w:szCs w:val="22"/>
          <w:lang w:val="es-ES"/>
        </w:rPr>
        <w:softHyphen/>
        <w:t>Su</w:t>
      </w:r>
      <w:r w:rsidRPr="00353F0B">
        <w:rPr>
          <w:rFonts w:ascii="LitNusx" w:hAnsi="LitNusx"/>
          <w:sz w:val="22"/>
          <w:szCs w:val="22"/>
          <w:lang w:val="es-ES"/>
        </w:rPr>
        <w:softHyphen/>
        <w:t>a</w:t>
      </w:r>
      <w:r w:rsidRPr="00353F0B">
        <w:rPr>
          <w:rFonts w:ascii="LitNusx" w:hAnsi="LitNusx"/>
          <w:sz w:val="22"/>
          <w:szCs w:val="22"/>
          <w:lang w:val="es-ES"/>
        </w:rPr>
        <w:softHyphen/>
        <w:t>lo ric</w:t>
      </w:r>
      <w:r w:rsidRPr="00353F0B">
        <w:rPr>
          <w:rFonts w:ascii="LitNusx" w:hAnsi="LitNusx"/>
          <w:sz w:val="22"/>
          <w:szCs w:val="22"/>
          <w:lang w:val="es-ES"/>
        </w:rPr>
        <w:softHyphen/>
        <w:t>xov</w:t>
      </w:r>
      <w:r w:rsidRPr="00353F0B">
        <w:rPr>
          <w:rFonts w:ascii="LitNusx" w:hAnsi="LitNusx"/>
          <w:sz w:val="22"/>
          <w:szCs w:val="22"/>
          <w:lang w:val="es-ES"/>
        </w:rPr>
        <w:softHyphen/>
        <w:t>no</w:t>
      </w:r>
      <w:r w:rsidRPr="00353F0B">
        <w:rPr>
          <w:rFonts w:ascii="LitNusx" w:hAnsi="LitNusx"/>
          <w:sz w:val="22"/>
          <w:szCs w:val="22"/>
          <w:lang w:val="es-ES"/>
        </w:rPr>
        <w:softHyphen/>
        <w:t>bas</w:t>
      </w:r>
      <w:r w:rsidRPr="00353F0B">
        <w:rPr>
          <w:rFonts w:ascii="LitNusx" w:hAnsi="LitNusx"/>
          <w:sz w:val="22"/>
          <w:szCs w:val="22"/>
          <w:lang w:val="es-ES"/>
        </w:rPr>
        <w:softHyphen/>
        <w:t>Tan, dro</w:t>
      </w:r>
      <w:r w:rsidRPr="00353F0B">
        <w:rPr>
          <w:rFonts w:ascii="LitNusx" w:hAnsi="LitNusx"/>
          <w:sz w:val="22"/>
          <w:szCs w:val="22"/>
          <w:lang w:val="es-ES"/>
        </w:rPr>
        <w:softHyphen/>
        <w:t>is ama</w:t>
      </w:r>
      <w:r w:rsidRPr="00353F0B">
        <w:rPr>
          <w:rFonts w:ascii="LitNusx" w:hAnsi="LitNusx"/>
          <w:sz w:val="22"/>
          <w:szCs w:val="22"/>
          <w:lang w:val="es-ES"/>
        </w:rPr>
        <w:softHyphen/>
        <w:t>ve pe</w:t>
      </w:r>
      <w:r w:rsidRPr="00353F0B">
        <w:rPr>
          <w:rFonts w:ascii="LitNusx" w:hAnsi="LitNusx"/>
          <w:sz w:val="22"/>
          <w:szCs w:val="22"/>
          <w:lang w:val="es-ES"/>
        </w:rPr>
        <w:softHyphen/>
        <w:t>ri</w:t>
      </w:r>
      <w:r w:rsidRPr="00353F0B">
        <w:rPr>
          <w:rFonts w:ascii="LitNusx" w:hAnsi="LitNusx"/>
          <w:sz w:val="22"/>
          <w:szCs w:val="22"/>
          <w:lang w:val="es-ES"/>
        </w:rPr>
        <w:softHyphen/>
        <w:t>od</w:t>
      </w:r>
      <w:r w:rsidRPr="00353F0B">
        <w:rPr>
          <w:rFonts w:ascii="LitNusx" w:hAnsi="LitNusx"/>
          <w:sz w:val="22"/>
          <w:szCs w:val="22"/>
          <w:lang w:val="es-ES"/>
        </w:rPr>
        <w:softHyphen/>
        <w:t>Si. es ko</w:t>
      </w:r>
      <w:r w:rsidRPr="00353F0B">
        <w:rPr>
          <w:rFonts w:ascii="LitNusx" w:hAnsi="LitNusx"/>
          <w:sz w:val="22"/>
          <w:szCs w:val="22"/>
          <w:lang w:val="es-ES"/>
        </w:rPr>
        <w:softHyphen/>
        <w:t>e</w:t>
      </w:r>
      <w:r w:rsidRPr="00353F0B">
        <w:rPr>
          <w:rFonts w:ascii="LitNusx" w:hAnsi="LitNusx"/>
          <w:sz w:val="22"/>
          <w:szCs w:val="22"/>
          <w:lang w:val="es-ES"/>
        </w:rPr>
        <w:softHyphen/>
        <w:t>fi</w:t>
      </w:r>
      <w:r w:rsidRPr="00353F0B">
        <w:rPr>
          <w:rFonts w:ascii="LitNusx" w:hAnsi="LitNusx"/>
          <w:sz w:val="22"/>
          <w:szCs w:val="22"/>
          <w:lang w:val="es-ES"/>
        </w:rPr>
        <w:softHyphen/>
        <w:t>ci</w:t>
      </w:r>
      <w:r w:rsidRPr="00353F0B">
        <w:rPr>
          <w:rFonts w:ascii="LitNusx" w:hAnsi="LitNusx"/>
          <w:sz w:val="22"/>
          <w:szCs w:val="22"/>
          <w:lang w:val="es-ES"/>
        </w:rPr>
        <w:softHyphen/>
        <w:t>en</w:t>
      </w:r>
      <w:r w:rsidRPr="00353F0B">
        <w:rPr>
          <w:rFonts w:ascii="LitNusx" w:hAnsi="LitNusx"/>
          <w:sz w:val="22"/>
          <w:szCs w:val="22"/>
          <w:lang w:val="es-ES"/>
        </w:rPr>
        <w:softHyphen/>
        <w:t>te</w:t>
      </w:r>
      <w:r w:rsidRPr="00353F0B">
        <w:rPr>
          <w:rFonts w:ascii="LitNusx" w:hAnsi="LitNusx"/>
          <w:sz w:val="22"/>
          <w:szCs w:val="22"/>
          <w:lang w:val="es-ES"/>
        </w:rPr>
        <w:softHyphen/>
        <w:t>bi ga</w:t>
      </w:r>
      <w:r w:rsidRPr="00353F0B">
        <w:rPr>
          <w:rFonts w:ascii="LitNusx" w:hAnsi="LitNusx"/>
          <w:sz w:val="22"/>
          <w:szCs w:val="22"/>
          <w:lang w:val="es-ES"/>
        </w:rPr>
        <w:softHyphen/>
        <w:t>i</w:t>
      </w:r>
      <w:r w:rsidRPr="00353F0B">
        <w:rPr>
          <w:rFonts w:ascii="LitNusx" w:hAnsi="LitNusx"/>
          <w:sz w:val="22"/>
          <w:szCs w:val="22"/>
          <w:lang w:val="es-ES"/>
        </w:rPr>
        <w:softHyphen/>
        <w:t>an</w:t>
      </w:r>
      <w:r w:rsidRPr="00353F0B">
        <w:rPr>
          <w:rFonts w:ascii="LitNusx" w:hAnsi="LitNusx"/>
          <w:sz w:val="22"/>
          <w:szCs w:val="22"/>
          <w:lang w:val="es-ES"/>
        </w:rPr>
        <w:softHyphen/>
        <w:t>ga</w:t>
      </w:r>
      <w:r w:rsidRPr="00353F0B">
        <w:rPr>
          <w:rFonts w:ascii="LitNusx" w:hAnsi="LitNusx"/>
          <w:sz w:val="22"/>
          <w:szCs w:val="22"/>
          <w:lang w:val="es-ES"/>
        </w:rPr>
        <w:softHyphen/>
        <w:t>ri</w:t>
      </w:r>
      <w:r w:rsidRPr="00353F0B">
        <w:rPr>
          <w:rFonts w:ascii="LitNusx" w:hAnsi="LitNusx"/>
          <w:sz w:val="22"/>
          <w:szCs w:val="22"/>
          <w:lang w:val="es-ES"/>
        </w:rPr>
        <w:softHyphen/>
        <w:t>Se</w:t>
      </w:r>
      <w:r w:rsidRPr="00353F0B">
        <w:rPr>
          <w:rFonts w:ascii="LitNusx" w:hAnsi="LitNusx"/>
          <w:sz w:val="22"/>
          <w:szCs w:val="22"/>
          <w:lang w:val="es-ES"/>
        </w:rPr>
        <w:softHyphen/>
        <w:t>ba 1000 kac</w:t>
      </w:r>
      <w:r w:rsidRPr="00353F0B">
        <w:rPr>
          <w:rFonts w:ascii="LitNusx" w:hAnsi="LitNusx"/>
          <w:sz w:val="22"/>
          <w:szCs w:val="22"/>
          <w:lang w:val="es-ES"/>
        </w:rPr>
        <w:softHyphen/>
        <w:t>ze, e.i. pro</w:t>
      </w:r>
      <w:r w:rsidRPr="00353F0B">
        <w:rPr>
          <w:rFonts w:ascii="LitNusx" w:hAnsi="LitNusx"/>
          <w:sz w:val="22"/>
          <w:szCs w:val="22"/>
          <w:lang w:val="es-ES"/>
        </w:rPr>
        <w:softHyphen/>
      </w:r>
      <w:r w:rsidRPr="00353F0B">
        <w:rPr>
          <w:rFonts w:ascii="LitNusx" w:hAnsi="LitNusx"/>
          <w:sz w:val="22"/>
          <w:szCs w:val="22"/>
          <w:lang w:val="es-ES"/>
        </w:rPr>
        <w:softHyphen/>
        <w:t>mi</w:t>
      </w:r>
      <w:r w:rsidRPr="00353F0B">
        <w:rPr>
          <w:rFonts w:ascii="LitNusx" w:hAnsi="LitNusx"/>
          <w:sz w:val="22"/>
          <w:szCs w:val="22"/>
          <w:lang w:val="es-ES"/>
        </w:rPr>
        <w:softHyphen/>
        <w:t>leb</w:t>
      </w:r>
      <w:r w:rsidRPr="00353F0B">
        <w:rPr>
          <w:rFonts w:ascii="LitNusx" w:hAnsi="LitNusx"/>
          <w:sz w:val="22"/>
          <w:szCs w:val="22"/>
          <w:lang w:val="es-ES"/>
        </w:rPr>
        <w:softHyphen/>
        <w:t xml:space="preserve">Si _ </w:t>
      </w:r>
      <w:r w:rsidRPr="00353F0B">
        <w:rPr>
          <w:sz w:val="22"/>
          <w:szCs w:val="22"/>
          <w:lang w:val="es-ES"/>
        </w:rPr>
        <w:t>‰</w:t>
      </w:r>
      <w:r w:rsidRPr="00353F0B">
        <w:rPr>
          <w:rFonts w:ascii="LitNusx" w:hAnsi="LitNusx"/>
          <w:sz w:val="22"/>
          <w:szCs w:val="22"/>
          <w:lang w:val="es-ES"/>
        </w:rPr>
        <w:t>. am Sem</w:t>
      </w:r>
      <w:r w:rsidRPr="00353F0B">
        <w:rPr>
          <w:rFonts w:ascii="LitNusx" w:hAnsi="LitNusx"/>
          <w:sz w:val="22"/>
          <w:szCs w:val="22"/>
          <w:lang w:val="es-ES"/>
        </w:rPr>
        <w:softHyphen/>
        <w:t>Txve</w:t>
      </w:r>
      <w:r w:rsidRPr="00353F0B">
        <w:rPr>
          <w:rFonts w:ascii="LitNusx" w:hAnsi="LitNusx"/>
          <w:sz w:val="22"/>
          <w:szCs w:val="22"/>
          <w:lang w:val="es-ES"/>
        </w:rPr>
        <w:softHyphen/>
        <w:t>va</w:t>
      </w:r>
      <w:r w:rsidRPr="00353F0B">
        <w:rPr>
          <w:rFonts w:ascii="LitNusx" w:hAnsi="LitNusx"/>
          <w:sz w:val="22"/>
          <w:szCs w:val="22"/>
          <w:lang w:val="es-ES"/>
        </w:rPr>
        <w:softHyphen/>
        <w:t>Si 2000 wels ya</w:t>
      </w:r>
      <w:r w:rsidRPr="00353F0B">
        <w:rPr>
          <w:rFonts w:ascii="LitNusx" w:hAnsi="LitNusx"/>
          <w:sz w:val="22"/>
          <w:szCs w:val="22"/>
          <w:lang w:val="es-ES"/>
        </w:rPr>
        <w:softHyphen/>
        <w:t>bar</w:t>
      </w:r>
      <w:r w:rsidRPr="00353F0B">
        <w:rPr>
          <w:rFonts w:ascii="LitNusx" w:hAnsi="LitNusx"/>
          <w:sz w:val="22"/>
          <w:szCs w:val="22"/>
          <w:lang w:val="es-ES"/>
        </w:rPr>
        <w:softHyphen/>
        <w:t>do-bal</w:t>
      </w:r>
      <w:r w:rsidRPr="00353F0B">
        <w:rPr>
          <w:rFonts w:ascii="LitNusx" w:hAnsi="LitNusx"/>
          <w:sz w:val="22"/>
          <w:szCs w:val="22"/>
          <w:lang w:val="es-ES"/>
        </w:rPr>
        <w:softHyphen/>
        <w:t>ya</w:t>
      </w:r>
      <w:r w:rsidRPr="00353F0B">
        <w:rPr>
          <w:rFonts w:ascii="LitNusx" w:hAnsi="LitNusx"/>
          <w:sz w:val="22"/>
          <w:szCs w:val="22"/>
          <w:lang w:val="es-ES"/>
        </w:rPr>
        <w:softHyphen/>
        <w:t>reT</w:t>
      </w:r>
      <w:r w:rsidRPr="00353F0B">
        <w:rPr>
          <w:rFonts w:ascii="LitNusx" w:hAnsi="LitNusx"/>
          <w:sz w:val="22"/>
          <w:szCs w:val="22"/>
          <w:lang w:val="es-ES"/>
        </w:rPr>
        <w:softHyphen/>
        <w:t>Si yo</w:t>
      </w:r>
      <w:r w:rsidRPr="00353F0B">
        <w:rPr>
          <w:rFonts w:ascii="LitNusx" w:hAnsi="LitNusx"/>
          <w:sz w:val="22"/>
          <w:szCs w:val="22"/>
          <w:lang w:val="es-ES"/>
        </w:rPr>
        <w:softHyphen/>
        <w:t>vel 1000 kac</w:t>
      </w:r>
      <w:r w:rsidRPr="00353F0B">
        <w:rPr>
          <w:rFonts w:ascii="LitNusx" w:hAnsi="LitNusx"/>
          <w:sz w:val="22"/>
          <w:szCs w:val="22"/>
          <w:lang w:val="es-ES"/>
        </w:rPr>
        <w:softHyphen/>
        <w:t>ze 10,4 bav</w:t>
      </w:r>
      <w:r w:rsidRPr="00353F0B">
        <w:rPr>
          <w:rFonts w:ascii="LitNusx" w:hAnsi="LitNusx"/>
          <w:sz w:val="22"/>
          <w:szCs w:val="22"/>
          <w:lang w:val="es-ES"/>
        </w:rPr>
        <w:softHyphen/>
        <w:t>Svi da</w:t>
      </w:r>
      <w:r w:rsidRPr="00353F0B">
        <w:rPr>
          <w:rFonts w:ascii="LitNusx" w:hAnsi="LitNusx"/>
          <w:sz w:val="22"/>
          <w:szCs w:val="22"/>
          <w:lang w:val="es-ES"/>
        </w:rPr>
        <w:softHyphen/>
        <w:t>i</w:t>
      </w:r>
      <w:r w:rsidRPr="00353F0B">
        <w:rPr>
          <w:rFonts w:ascii="LitNusx" w:hAnsi="LitNusx"/>
          <w:sz w:val="22"/>
          <w:szCs w:val="22"/>
          <w:lang w:val="es-ES"/>
        </w:rPr>
        <w:softHyphen/>
        <w:t>ba</w:t>
      </w:r>
      <w:r w:rsidRPr="00353F0B">
        <w:rPr>
          <w:rFonts w:ascii="LitNusx" w:hAnsi="LitNusx"/>
          <w:sz w:val="22"/>
          <w:szCs w:val="22"/>
          <w:lang w:val="es-ES"/>
        </w:rPr>
        <w:softHyphen/>
        <w:t>da, xo</w:t>
      </w:r>
      <w:r w:rsidRPr="00353F0B">
        <w:rPr>
          <w:rFonts w:ascii="LitNusx" w:hAnsi="LitNusx"/>
          <w:sz w:val="22"/>
          <w:szCs w:val="22"/>
          <w:lang w:val="es-ES"/>
        </w:rPr>
        <w:softHyphen/>
        <w:t>lo in</w:t>
      </w:r>
      <w:r w:rsidRPr="00353F0B">
        <w:rPr>
          <w:rFonts w:ascii="LitNusx" w:hAnsi="LitNusx"/>
          <w:sz w:val="22"/>
          <w:szCs w:val="22"/>
          <w:lang w:val="es-ES"/>
        </w:rPr>
        <w:softHyphen/>
        <w:t>gu</w:t>
      </w:r>
      <w:r w:rsidRPr="00353F0B">
        <w:rPr>
          <w:rFonts w:ascii="LitNusx" w:hAnsi="LitNusx"/>
          <w:sz w:val="22"/>
          <w:szCs w:val="22"/>
          <w:lang w:val="es-ES"/>
        </w:rPr>
        <w:softHyphen/>
        <w:t>SeT</w:t>
      </w:r>
      <w:r w:rsidRPr="00353F0B">
        <w:rPr>
          <w:rFonts w:ascii="LitNusx" w:hAnsi="LitNusx"/>
          <w:sz w:val="22"/>
          <w:szCs w:val="22"/>
          <w:lang w:val="es-ES"/>
        </w:rPr>
        <w:softHyphen/>
        <w:t>Si _ 21,5 bav</w:t>
      </w:r>
      <w:r w:rsidRPr="00353F0B">
        <w:rPr>
          <w:rFonts w:ascii="LitNusx" w:hAnsi="LitNusx"/>
          <w:sz w:val="22"/>
          <w:szCs w:val="22"/>
          <w:lang w:val="es-ES"/>
        </w:rPr>
        <w:softHyphen/>
        <w:t>Svi. ro</w:t>
      </w:r>
      <w:r w:rsidRPr="00353F0B">
        <w:rPr>
          <w:rFonts w:ascii="LitNusx" w:hAnsi="LitNusx"/>
          <w:sz w:val="22"/>
          <w:szCs w:val="22"/>
          <w:lang w:val="es-ES"/>
        </w:rPr>
        <w:softHyphen/>
        <w:t>gorc Cans, bav</w:t>
      </w:r>
      <w:r w:rsidRPr="00353F0B">
        <w:rPr>
          <w:rFonts w:ascii="LitNusx" w:hAnsi="LitNusx"/>
          <w:sz w:val="22"/>
          <w:szCs w:val="22"/>
          <w:lang w:val="es-ES"/>
        </w:rPr>
        <w:softHyphen/>
        <w:t>SvTa So</w:t>
      </w:r>
      <w:r w:rsidRPr="00353F0B">
        <w:rPr>
          <w:rFonts w:ascii="LitNusx" w:hAnsi="LitNusx"/>
          <w:sz w:val="22"/>
          <w:szCs w:val="22"/>
          <w:lang w:val="es-ES"/>
        </w:rPr>
        <w:softHyphen/>
        <w:t>bis pro</w:t>
      </w:r>
      <w:r w:rsidRPr="00353F0B">
        <w:rPr>
          <w:rFonts w:ascii="LitNusx" w:hAnsi="LitNusx"/>
          <w:sz w:val="22"/>
          <w:szCs w:val="22"/>
          <w:lang w:val="es-ES"/>
        </w:rPr>
        <w:softHyphen/>
        <w:t>ce</w:t>
      </w:r>
      <w:r w:rsidRPr="00353F0B">
        <w:rPr>
          <w:rFonts w:ascii="LitNusx" w:hAnsi="LitNusx"/>
          <w:sz w:val="22"/>
          <w:szCs w:val="22"/>
          <w:lang w:val="es-ES"/>
        </w:rPr>
        <w:softHyphen/>
        <w:t>si ga</w:t>
      </w:r>
      <w:r w:rsidRPr="00353F0B">
        <w:rPr>
          <w:rFonts w:ascii="LitNusx" w:hAnsi="LitNusx"/>
          <w:sz w:val="22"/>
          <w:szCs w:val="22"/>
          <w:lang w:val="es-ES"/>
        </w:rPr>
        <w:softHyphen/>
        <w:t>ci</w:t>
      </w:r>
      <w:r w:rsidRPr="00353F0B">
        <w:rPr>
          <w:rFonts w:ascii="LitNusx" w:hAnsi="LitNusx"/>
          <w:sz w:val="22"/>
          <w:szCs w:val="22"/>
          <w:lang w:val="es-ES"/>
        </w:rPr>
        <w:softHyphen/>
        <w:t>le</w:t>
      </w:r>
      <w:r w:rsidRPr="00353F0B">
        <w:rPr>
          <w:rFonts w:ascii="LitNusx" w:hAnsi="LitNusx"/>
          <w:sz w:val="22"/>
          <w:szCs w:val="22"/>
          <w:lang w:val="es-ES"/>
        </w:rPr>
        <w:softHyphen/>
        <w:t>biT in</w:t>
      </w:r>
      <w:r w:rsidRPr="00353F0B">
        <w:rPr>
          <w:rFonts w:ascii="LitNusx" w:hAnsi="LitNusx"/>
          <w:sz w:val="22"/>
          <w:szCs w:val="22"/>
          <w:lang w:val="es-ES"/>
        </w:rPr>
        <w:softHyphen/>
        <w:t>ten</w:t>
      </w:r>
      <w:r w:rsidRPr="00353F0B">
        <w:rPr>
          <w:rFonts w:ascii="LitNusx" w:hAnsi="LitNusx"/>
          <w:sz w:val="22"/>
          <w:szCs w:val="22"/>
          <w:lang w:val="es-ES"/>
        </w:rPr>
        <w:softHyphen/>
        <w:t>si</w:t>
      </w:r>
      <w:r w:rsidRPr="00353F0B">
        <w:rPr>
          <w:rFonts w:ascii="LitNusx" w:hAnsi="LitNusx"/>
          <w:sz w:val="22"/>
          <w:szCs w:val="22"/>
          <w:lang w:val="es-ES"/>
        </w:rPr>
        <w:softHyphen/>
        <w:t>u</w:t>
      </w:r>
      <w:r w:rsidRPr="00353F0B">
        <w:rPr>
          <w:rFonts w:ascii="LitNusx" w:hAnsi="LitNusx"/>
          <w:sz w:val="22"/>
          <w:szCs w:val="22"/>
          <w:lang w:val="es-ES"/>
        </w:rPr>
        <w:softHyphen/>
        <w:t>rad mim</w:t>
      </w:r>
      <w:r w:rsidRPr="00353F0B">
        <w:rPr>
          <w:rFonts w:ascii="LitNusx" w:hAnsi="LitNusx"/>
          <w:sz w:val="22"/>
          <w:szCs w:val="22"/>
          <w:lang w:val="es-ES"/>
        </w:rPr>
        <w:softHyphen/>
        <w:t>di</w:t>
      </w:r>
      <w:r w:rsidRPr="00353F0B">
        <w:rPr>
          <w:rFonts w:ascii="LitNusx" w:hAnsi="LitNusx"/>
          <w:sz w:val="22"/>
          <w:szCs w:val="22"/>
          <w:lang w:val="es-ES"/>
        </w:rPr>
        <w:softHyphen/>
        <w:t>na</w:t>
      </w:r>
      <w:r w:rsidRPr="00353F0B">
        <w:rPr>
          <w:rFonts w:ascii="LitNusx" w:hAnsi="LitNusx"/>
          <w:sz w:val="22"/>
          <w:szCs w:val="22"/>
          <w:lang w:val="es-ES"/>
        </w:rPr>
        <w:softHyphen/>
        <w:t>re</w:t>
      </w:r>
      <w:r w:rsidRPr="00353F0B">
        <w:rPr>
          <w:rFonts w:ascii="LitNusx" w:hAnsi="LitNusx"/>
          <w:sz w:val="22"/>
          <w:szCs w:val="22"/>
          <w:lang w:val="es-ES"/>
        </w:rPr>
        <w:softHyphen/>
        <w:t>obs in</w:t>
      </w:r>
      <w:r w:rsidRPr="00353F0B">
        <w:rPr>
          <w:rFonts w:ascii="LitNusx" w:hAnsi="LitNusx"/>
          <w:sz w:val="22"/>
          <w:szCs w:val="22"/>
          <w:lang w:val="es-ES"/>
        </w:rPr>
        <w:softHyphen/>
        <w:t>gu</w:t>
      </w:r>
      <w:r w:rsidRPr="00353F0B">
        <w:rPr>
          <w:rFonts w:ascii="LitNusx" w:hAnsi="LitNusx"/>
          <w:sz w:val="22"/>
          <w:szCs w:val="22"/>
          <w:lang w:val="es-ES"/>
        </w:rPr>
        <w:softHyphen/>
        <w:t>SeT</w:t>
      </w:r>
      <w:r w:rsidRPr="00353F0B">
        <w:rPr>
          <w:rFonts w:ascii="LitNusx" w:hAnsi="LitNusx"/>
          <w:sz w:val="22"/>
          <w:szCs w:val="22"/>
          <w:lang w:val="es-ES"/>
        </w:rPr>
        <w:softHyphen/>
        <w:t>Si, vid</w:t>
      </w:r>
      <w:r w:rsidRPr="00353F0B">
        <w:rPr>
          <w:rFonts w:ascii="LitNusx" w:hAnsi="LitNusx"/>
          <w:sz w:val="22"/>
          <w:szCs w:val="22"/>
          <w:lang w:val="es-ES"/>
        </w:rPr>
        <w:softHyphen/>
        <w:t>re ya</w:t>
      </w:r>
      <w:r w:rsidRPr="00353F0B">
        <w:rPr>
          <w:rFonts w:ascii="LitNusx" w:hAnsi="LitNusx"/>
          <w:sz w:val="22"/>
          <w:szCs w:val="22"/>
          <w:lang w:val="es-ES"/>
        </w:rPr>
        <w:softHyphen/>
        <w:t>bar</w:t>
      </w:r>
      <w:r w:rsidRPr="00353F0B">
        <w:rPr>
          <w:rFonts w:ascii="LitNusx" w:hAnsi="LitNusx"/>
          <w:sz w:val="22"/>
          <w:szCs w:val="22"/>
          <w:lang w:val="es-ES"/>
        </w:rPr>
        <w:softHyphen/>
      </w:r>
      <w:r w:rsidRPr="00353F0B">
        <w:rPr>
          <w:rFonts w:ascii="LitNusx" w:hAnsi="LitNusx"/>
          <w:sz w:val="22"/>
          <w:szCs w:val="22"/>
          <w:lang w:val="es-ES"/>
        </w:rPr>
        <w:softHyphen/>
        <w:t>do-bal</w:t>
      </w:r>
      <w:r w:rsidRPr="00353F0B">
        <w:rPr>
          <w:rFonts w:ascii="LitNusx" w:hAnsi="LitNusx"/>
          <w:sz w:val="22"/>
          <w:szCs w:val="22"/>
          <w:lang w:val="es-ES"/>
        </w:rPr>
        <w:softHyphen/>
        <w:t>ya</w:t>
      </w:r>
      <w:r w:rsidRPr="00353F0B">
        <w:rPr>
          <w:rFonts w:ascii="LitNusx" w:hAnsi="LitNusx"/>
          <w:sz w:val="22"/>
          <w:szCs w:val="22"/>
          <w:lang w:val="es-ES"/>
        </w:rPr>
        <w:softHyphen/>
        <w:t>reT</w:t>
      </w:r>
      <w:r w:rsidRPr="00353F0B">
        <w:rPr>
          <w:rFonts w:ascii="LitNusx" w:hAnsi="LitNusx"/>
          <w:sz w:val="22"/>
          <w:szCs w:val="22"/>
          <w:lang w:val="es-ES"/>
        </w:rPr>
        <w:softHyphen/>
        <w:t>Si, sa</w:t>
      </w:r>
      <w:r w:rsidRPr="00353F0B">
        <w:rPr>
          <w:rFonts w:ascii="LitNusx" w:hAnsi="LitNusx"/>
          <w:sz w:val="22"/>
          <w:szCs w:val="22"/>
          <w:lang w:val="es-ES"/>
        </w:rPr>
        <w:softHyphen/>
        <w:t>dac So</w:t>
      </w:r>
      <w:r w:rsidRPr="00353F0B">
        <w:rPr>
          <w:rFonts w:ascii="LitNusx" w:hAnsi="LitNusx"/>
          <w:sz w:val="22"/>
          <w:szCs w:val="22"/>
          <w:lang w:val="es-ES"/>
        </w:rPr>
        <w:softHyphen/>
        <w:t>ba</w:t>
      </w:r>
      <w:r w:rsidRPr="00353F0B">
        <w:rPr>
          <w:rFonts w:ascii="LitNusx" w:hAnsi="LitNusx"/>
          <w:sz w:val="22"/>
          <w:szCs w:val="22"/>
          <w:lang w:val="es-ES"/>
        </w:rPr>
        <w:softHyphen/>
        <w:t>do</w:t>
      </w:r>
      <w:r w:rsidRPr="00353F0B">
        <w:rPr>
          <w:rFonts w:ascii="LitNusx" w:hAnsi="LitNusx"/>
          <w:sz w:val="22"/>
          <w:szCs w:val="22"/>
          <w:lang w:val="es-ES"/>
        </w:rPr>
        <w:softHyphen/>
        <w:t>bis do</w:t>
      </w:r>
      <w:r w:rsidRPr="00353F0B">
        <w:rPr>
          <w:rFonts w:ascii="LitNusx" w:hAnsi="LitNusx"/>
          <w:sz w:val="22"/>
          <w:szCs w:val="22"/>
          <w:lang w:val="es-ES"/>
        </w:rPr>
        <w:softHyphen/>
        <w:t>ne 2,1-jer da</w:t>
      </w:r>
      <w:r w:rsidRPr="00353F0B">
        <w:rPr>
          <w:rFonts w:ascii="LitNusx" w:hAnsi="LitNusx"/>
          <w:sz w:val="22"/>
          <w:szCs w:val="22"/>
          <w:lang w:val="es-ES"/>
        </w:rPr>
        <w:softHyphen/>
        <w:t>ba</w:t>
      </w:r>
      <w:r w:rsidRPr="00353F0B">
        <w:rPr>
          <w:rFonts w:ascii="LitNusx" w:hAnsi="LitNusx"/>
          <w:sz w:val="22"/>
          <w:szCs w:val="22"/>
          <w:lang w:val="es-ES"/>
        </w:rPr>
        <w:softHyphen/>
        <w:t>lia in</w:t>
      </w:r>
      <w:r w:rsidRPr="00353F0B">
        <w:rPr>
          <w:rFonts w:ascii="LitNusx" w:hAnsi="LitNusx"/>
          <w:sz w:val="22"/>
          <w:szCs w:val="22"/>
          <w:lang w:val="es-ES"/>
        </w:rPr>
        <w:softHyphen/>
        <w:t>gu</w:t>
      </w:r>
      <w:r w:rsidRPr="00353F0B">
        <w:rPr>
          <w:rFonts w:ascii="LitNusx" w:hAnsi="LitNusx"/>
          <w:sz w:val="22"/>
          <w:szCs w:val="22"/>
          <w:lang w:val="es-ES"/>
        </w:rPr>
        <w:softHyphen/>
        <w:t>SeT</w:t>
      </w:r>
      <w:r w:rsidRPr="00353F0B">
        <w:rPr>
          <w:rFonts w:ascii="LitNusx" w:hAnsi="LitNusx"/>
          <w:sz w:val="22"/>
          <w:szCs w:val="22"/>
          <w:lang w:val="es-ES"/>
        </w:rPr>
        <w:softHyphen/>
        <w:t>Tan Se</w:t>
      </w:r>
      <w:r w:rsidRPr="00353F0B">
        <w:rPr>
          <w:rFonts w:ascii="LitNusx" w:hAnsi="LitNusx"/>
          <w:sz w:val="22"/>
          <w:szCs w:val="22"/>
          <w:lang w:val="es-ES"/>
        </w:rPr>
        <w:softHyphen/>
        <w:t>da</w:t>
      </w:r>
      <w:r w:rsidRPr="00353F0B">
        <w:rPr>
          <w:rFonts w:ascii="LitNusx" w:hAnsi="LitNusx"/>
          <w:sz w:val="22"/>
          <w:szCs w:val="22"/>
          <w:lang w:val="es-ES"/>
        </w:rPr>
        <w:softHyphen/>
        <w:t>re</w:t>
      </w:r>
      <w:r w:rsidRPr="00353F0B">
        <w:rPr>
          <w:rFonts w:ascii="LitNusx" w:hAnsi="LitNusx"/>
          <w:sz w:val="22"/>
          <w:szCs w:val="22"/>
          <w:lang w:val="es-ES"/>
        </w:rPr>
        <w:softHyphen/>
        <w:t>biT.</w:t>
      </w:r>
    </w:p>
    <w:p w:rsidR="00D46116" w:rsidRPr="00353F0B" w:rsidRDefault="00D46116" w:rsidP="00BC619A">
      <w:pPr>
        <w:spacing w:line="252" w:lineRule="auto"/>
        <w:ind w:firstLine="540"/>
        <w:jc w:val="both"/>
        <w:rPr>
          <w:rFonts w:ascii="LitNusx" w:hAnsi="LitNusx"/>
          <w:sz w:val="22"/>
          <w:szCs w:val="22"/>
          <w:lang w:val="es-ES"/>
        </w:rPr>
      </w:pPr>
      <w:r w:rsidRPr="00353F0B">
        <w:rPr>
          <w:rFonts w:ascii="LitNusx" w:hAnsi="LitNusx"/>
          <w:sz w:val="22"/>
          <w:szCs w:val="22"/>
          <w:lang w:val="es-ES"/>
        </w:rPr>
        <w:t>So</w:t>
      </w:r>
      <w:r w:rsidRPr="00353F0B">
        <w:rPr>
          <w:rFonts w:ascii="LitNusx" w:hAnsi="LitNusx"/>
          <w:sz w:val="22"/>
          <w:szCs w:val="22"/>
          <w:lang w:val="es-ES"/>
        </w:rPr>
        <w:softHyphen/>
        <w:t>ba</w:t>
      </w:r>
      <w:r w:rsidRPr="00353F0B">
        <w:rPr>
          <w:rFonts w:ascii="LitNusx" w:hAnsi="LitNusx"/>
          <w:sz w:val="22"/>
          <w:szCs w:val="22"/>
          <w:lang w:val="es-ES"/>
        </w:rPr>
        <w:softHyphen/>
        <w:t>do</w:t>
      </w:r>
      <w:r w:rsidRPr="00353F0B">
        <w:rPr>
          <w:rFonts w:ascii="LitNusx" w:hAnsi="LitNusx"/>
          <w:sz w:val="22"/>
          <w:szCs w:val="22"/>
          <w:lang w:val="es-ES"/>
        </w:rPr>
        <w:softHyphen/>
        <w:t>bis ten</w:t>
      </w:r>
      <w:r w:rsidRPr="00353F0B">
        <w:rPr>
          <w:rFonts w:ascii="LitNusx" w:hAnsi="LitNusx"/>
          <w:sz w:val="22"/>
          <w:szCs w:val="22"/>
          <w:lang w:val="es-ES"/>
        </w:rPr>
        <w:softHyphen/>
        <w:t>den</w:t>
      </w:r>
      <w:r w:rsidRPr="00353F0B">
        <w:rPr>
          <w:rFonts w:ascii="LitNusx" w:hAnsi="LitNusx"/>
          <w:sz w:val="22"/>
          <w:szCs w:val="22"/>
          <w:lang w:val="es-ES"/>
        </w:rPr>
        <w:softHyphen/>
        <w:t>ci</w:t>
      </w:r>
      <w:r w:rsidRPr="00353F0B">
        <w:rPr>
          <w:rFonts w:ascii="LitNusx" w:hAnsi="LitNusx"/>
          <w:sz w:val="22"/>
          <w:szCs w:val="22"/>
          <w:lang w:val="es-ES"/>
        </w:rPr>
        <w:softHyphen/>
        <w:t>is ga</w:t>
      </w:r>
      <w:r w:rsidRPr="00353F0B">
        <w:rPr>
          <w:rFonts w:ascii="LitNusx" w:hAnsi="LitNusx"/>
          <w:sz w:val="22"/>
          <w:szCs w:val="22"/>
          <w:lang w:val="es-ES"/>
        </w:rPr>
        <w:softHyphen/>
        <w:t>mov</w:t>
      </w:r>
      <w:r w:rsidRPr="00353F0B">
        <w:rPr>
          <w:rFonts w:ascii="LitNusx" w:hAnsi="LitNusx"/>
          <w:sz w:val="22"/>
          <w:szCs w:val="22"/>
          <w:lang w:val="es-ES"/>
        </w:rPr>
        <w:softHyphen/>
        <w:t>le</w:t>
      </w:r>
      <w:r w:rsidRPr="00353F0B">
        <w:rPr>
          <w:rFonts w:ascii="LitNusx" w:hAnsi="LitNusx"/>
          <w:sz w:val="22"/>
          <w:szCs w:val="22"/>
          <w:lang w:val="es-ES"/>
        </w:rPr>
        <w:softHyphen/>
        <w:t>nas uaR</w:t>
      </w:r>
      <w:r w:rsidRPr="00353F0B">
        <w:rPr>
          <w:rFonts w:ascii="LitNusx" w:hAnsi="LitNusx"/>
          <w:sz w:val="22"/>
          <w:szCs w:val="22"/>
          <w:lang w:val="es-ES"/>
        </w:rPr>
        <w:softHyphen/>
        <w:t>re</w:t>
      </w:r>
      <w:r w:rsidRPr="00353F0B">
        <w:rPr>
          <w:rFonts w:ascii="LitNusx" w:hAnsi="LitNusx"/>
          <w:sz w:val="22"/>
          <w:szCs w:val="22"/>
          <w:lang w:val="es-ES"/>
        </w:rPr>
        <w:softHyphen/>
        <w:t>sad di</w:t>
      </w:r>
      <w:r w:rsidRPr="00353F0B">
        <w:rPr>
          <w:rFonts w:ascii="LitNusx" w:hAnsi="LitNusx"/>
          <w:sz w:val="22"/>
          <w:szCs w:val="22"/>
          <w:lang w:val="es-ES"/>
        </w:rPr>
        <w:softHyphen/>
        <w:t>di mniS</w:t>
      </w:r>
      <w:r w:rsidRPr="00353F0B">
        <w:rPr>
          <w:rFonts w:ascii="LitNusx" w:hAnsi="LitNusx"/>
          <w:sz w:val="22"/>
          <w:szCs w:val="22"/>
          <w:lang w:val="es-ES"/>
        </w:rPr>
        <w:softHyphen/>
        <w:t>vne</w:t>
      </w:r>
      <w:r w:rsidRPr="00353F0B">
        <w:rPr>
          <w:rFonts w:ascii="LitNusx" w:hAnsi="LitNusx"/>
          <w:sz w:val="22"/>
          <w:szCs w:val="22"/>
          <w:lang w:val="es-ES"/>
        </w:rPr>
        <w:softHyphen/>
        <w:t>lo</w:t>
      </w:r>
      <w:r w:rsidRPr="00353F0B">
        <w:rPr>
          <w:rFonts w:ascii="LitNusx" w:hAnsi="LitNusx"/>
          <w:sz w:val="22"/>
          <w:szCs w:val="22"/>
          <w:lang w:val="es-ES"/>
        </w:rPr>
        <w:softHyphen/>
        <w:t>ba aqvs mo</w:t>
      </w:r>
      <w:r w:rsidRPr="00353F0B">
        <w:rPr>
          <w:rFonts w:ascii="LitNusx" w:hAnsi="LitNusx"/>
          <w:sz w:val="22"/>
          <w:szCs w:val="22"/>
          <w:lang w:val="es-ES"/>
        </w:rPr>
        <w:softHyphen/>
        <w:t>sax</w:t>
      </w:r>
      <w:r w:rsidRPr="00353F0B">
        <w:rPr>
          <w:rFonts w:ascii="LitNusx" w:hAnsi="LitNusx"/>
          <w:sz w:val="22"/>
          <w:szCs w:val="22"/>
          <w:lang w:val="es-ES"/>
        </w:rPr>
        <w:softHyphen/>
        <w:t>le</w:t>
      </w:r>
      <w:r w:rsidRPr="00353F0B">
        <w:rPr>
          <w:rFonts w:ascii="LitNusx" w:hAnsi="LitNusx"/>
          <w:sz w:val="22"/>
          <w:szCs w:val="22"/>
          <w:lang w:val="es-ES"/>
        </w:rPr>
        <w:softHyphen/>
        <w:t>o</w:t>
      </w:r>
      <w:r w:rsidRPr="00353F0B">
        <w:rPr>
          <w:rFonts w:ascii="LitNusx" w:hAnsi="LitNusx"/>
          <w:sz w:val="22"/>
          <w:szCs w:val="22"/>
          <w:lang w:val="es-ES"/>
        </w:rPr>
        <w:softHyphen/>
        <w:t>bis bu</w:t>
      </w:r>
      <w:r w:rsidRPr="00353F0B">
        <w:rPr>
          <w:rFonts w:ascii="LitNusx" w:hAnsi="LitNusx"/>
          <w:sz w:val="22"/>
          <w:szCs w:val="22"/>
          <w:lang w:val="es-ES"/>
        </w:rPr>
        <w:softHyphen/>
        <w:t>neb</w:t>
      </w:r>
      <w:r w:rsidRPr="00353F0B">
        <w:rPr>
          <w:rFonts w:ascii="LitNusx" w:hAnsi="LitNusx"/>
          <w:sz w:val="22"/>
          <w:szCs w:val="22"/>
          <w:lang w:val="es-ES"/>
        </w:rPr>
        <w:softHyphen/>
        <w:t>ri</w:t>
      </w:r>
      <w:r w:rsidRPr="00353F0B">
        <w:rPr>
          <w:rFonts w:ascii="LitNusx" w:hAnsi="LitNusx"/>
          <w:sz w:val="22"/>
          <w:szCs w:val="22"/>
          <w:lang w:val="es-ES"/>
        </w:rPr>
        <w:softHyphen/>
        <w:t>vi moZ</w:t>
      </w:r>
      <w:r w:rsidRPr="00353F0B">
        <w:rPr>
          <w:rFonts w:ascii="LitNusx" w:hAnsi="LitNusx"/>
          <w:sz w:val="22"/>
          <w:szCs w:val="22"/>
          <w:lang w:val="es-ES"/>
        </w:rPr>
        <w:softHyphen/>
        <w:t>ra</w:t>
      </w:r>
      <w:r w:rsidRPr="00353F0B">
        <w:rPr>
          <w:rFonts w:ascii="LitNusx" w:hAnsi="LitNusx"/>
          <w:sz w:val="22"/>
          <w:szCs w:val="22"/>
          <w:lang w:val="es-ES"/>
        </w:rPr>
        <w:softHyphen/>
        <w:t>o</w:t>
      </w:r>
      <w:r w:rsidRPr="00353F0B">
        <w:rPr>
          <w:rFonts w:ascii="LitNusx" w:hAnsi="LitNusx"/>
          <w:sz w:val="22"/>
          <w:szCs w:val="22"/>
          <w:lang w:val="es-ES"/>
        </w:rPr>
        <w:softHyphen/>
        <w:t>bi</w:t>
      </w:r>
      <w:r w:rsidRPr="00353F0B">
        <w:rPr>
          <w:rFonts w:ascii="LitNusx" w:hAnsi="LitNusx"/>
          <w:sz w:val="22"/>
          <w:szCs w:val="22"/>
          <w:lang w:val="es-ES"/>
        </w:rPr>
        <w:softHyphen/>
        <w:t>sa da gam</w:t>
      </w:r>
      <w:r w:rsidRPr="00353F0B">
        <w:rPr>
          <w:rFonts w:ascii="LitNusx" w:hAnsi="LitNusx"/>
          <w:sz w:val="22"/>
          <w:szCs w:val="22"/>
          <w:lang w:val="es-ES"/>
        </w:rPr>
        <w:softHyphen/>
        <w:t>rav</w:t>
      </w:r>
      <w:r w:rsidRPr="00353F0B">
        <w:rPr>
          <w:rFonts w:ascii="LitNusx" w:hAnsi="LitNusx"/>
          <w:sz w:val="22"/>
          <w:szCs w:val="22"/>
          <w:lang w:val="es-ES"/>
        </w:rPr>
        <w:softHyphen/>
        <w:t>le</w:t>
      </w:r>
      <w:r w:rsidRPr="00353F0B">
        <w:rPr>
          <w:rFonts w:ascii="LitNusx" w:hAnsi="LitNusx"/>
          <w:sz w:val="22"/>
          <w:szCs w:val="22"/>
          <w:lang w:val="es-ES"/>
        </w:rPr>
        <w:softHyphen/>
        <w:t>bis ka</w:t>
      </w:r>
      <w:r w:rsidRPr="00353F0B">
        <w:rPr>
          <w:rFonts w:ascii="LitNusx" w:hAnsi="LitNusx"/>
          <w:sz w:val="22"/>
          <w:szCs w:val="22"/>
          <w:lang w:val="es-ES"/>
        </w:rPr>
        <w:softHyphen/>
        <w:t>non</w:t>
      </w:r>
      <w:r w:rsidRPr="00353F0B">
        <w:rPr>
          <w:rFonts w:ascii="LitNusx" w:hAnsi="LitNusx"/>
          <w:sz w:val="22"/>
          <w:szCs w:val="22"/>
          <w:lang w:val="es-ES"/>
        </w:rPr>
        <w:softHyphen/>
        <w:t>zo</w:t>
      </w:r>
      <w:r w:rsidRPr="00353F0B">
        <w:rPr>
          <w:rFonts w:ascii="LitNusx" w:hAnsi="LitNusx"/>
          <w:sz w:val="22"/>
          <w:szCs w:val="22"/>
          <w:lang w:val="es-ES"/>
        </w:rPr>
        <w:softHyphen/>
        <w:t>mi</w:t>
      </w:r>
      <w:r w:rsidRPr="00353F0B">
        <w:rPr>
          <w:rFonts w:ascii="LitNusx" w:hAnsi="LitNusx"/>
          <w:sz w:val="22"/>
          <w:szCs w:val="22"/>
          <w:lang w:val="es-ES"/>
        </w:rPr>
        <w:softHyphen/>
        <w:t>e</w:t>
      </w:r>
      <w:r w:rsidRPr="00353F0B">
        <w:rPr>
          <w:rFonts w:ascii="LitNusx" w:hAnsi="LitNusx"/>
          <w:sz w:val="22"/>
          <w:szCs w:val="22"/>
          <w:lang w:val="es-ES"/>
        </w:rPr>
        <w:softHyphen/>
        <w:t>re</w:t>
      </w:r>
      <w:r w:rsidRPr="00353F0B">
        <w:rPr>
          <w:rFonts w:ascii="LitNusx" w:hAnsi="LitNusx"/>
          <w:sz w:val="22"/>
          <w:szCs w:val="22"/>
          <w:lang w:val="es-ES"/>
        </w:rPr>
        <w:softHyphen/>
        <w:t>bis kvle</w:t>
      </w:r>
      <w:r w:rsidRPr="00353F0B">
        <w:rPr>
          <w:rFonts w:ascii="LitNusx" w:hAnsi="LitNusx"/>
          <w:sz w:val="22"/>
          <w:szCs w:val="22"/>
          <w:lang w:val="es-ES"/>
        </w:rPr>
        <w:softHyphen/>
        <w:t>va</w:t>
      </w:r>
      <w:r w:rsidRPr="00353F0B">
        <w:rPr>
          <w:rFonts w:ascii="LitNusx" w:hAnsi="LitNusx"/>
          <w:sz w:val="22"/>
          <w:szCs w:val="22"/>
          <w:lang w:val="es-ES"/>
        </w:rPr>
        <w:softHyphen/>
        <w:t>Si. So</w:t>
      </w:r>
      <w:r w:rsidRPr="00353F0B">
        <w:rPr>
          <w:rFonts w:ascii="LitNusx" w:hAnsi="LitNusx"/>
          <w:sz w:val="22"/>
          <w:szCs w:val="22"/>
          <w:lang w:val="es-ES"/>
        </w:rPr>
        <w:softHyphen/>
        <w:t>ba</w:t>
      </w:r>
      <w:r w:rsidRPr="00353F0B">
        <w:rPr>
          <w:rFonts w:ascii="LitNusx" w:hAnsi="LitNusx"/>
          <w:sz w:val="22"/>
          <w:szCs w:val="22"/>
          <w:lang w:val="es-ES"/>
        </w:rPr>
        <w:softHyphen/>
        <w:t>do</w:t>
      </w:r>
      <w:r w:rsidRPr="00353F0B">
        <w:rPr>
          <w:rFonts w:ascii="LitNusx" w:hAnsi="LitNusx"/>
          <w:sz w:val="22"/>
          <w:szCs w:val="22"/>
          <w:lang w:val="es-ES"/>
        </w:rPr>
        <w:softHyphen/>
        <w:t>bis do</w:t>
      </w:r>
      <w:r w:rsidRPr="00353F0B">
        <w:rPr>
          <w:rFonts w:ascii="LitNusx" w:hAnsi="LitNusx"/>
          <w:sz w:val="22"/>
          <w:szCs w:val="22"/>
          <w:lang w:val="es-ES"/>
        </w:rPr>
        <w:softHyphen/>
        <w:t>ne ic</w:t>
      </w:r>
      <w:r w:rsidRPr="00353F0B">
        <w:rPr>
          <w:rFonts w:ascii="LitNusx" w:hAnsi="LitNusx"/>
          <w:sz w:val="22"/>
          <w:szCs w:val="22"/>
          <w:lang w:val="es-ES"/>
        </w:rPr>
        <w:softHyphen/>
        <w:t>vle</w:t>
      </w:r>
      <w:r w:rsidRPr="00353F0B">
        <w:rPr>
          <w:rFonts w:ascii="LitNusx" w:hAnsi="LitNusx"/>
          <w:sz w:val="22"/>
          <w:szCs w:val="22"/>
          <w:lang w:val="es-ES"/>
        </w:rPr>
        <w:softHyphen/>
        <w:t>ba dro</w:t>
      </w:r>
      <w:r w:rsidRPr="00353F0B">
        <w:rPr>
          <w:rFonts w:ascii="LitNusx" w:hAnsi="LitNusx"/>
          <w:sz w:val="22"/>
          <w:szCs w:val="22"/>
          <w:lang w:val="es-ES"/>
        </w:rPr>
        <w:softHyphen/>
        <w:t>sa da siv</w:t>
      </w:r>
      <w:r w:rsidRPr="00353F0B">
        <w:rPr>
          <w:rFonts w:ascii="LitNusx" w:hAnsi="LitNusx"/>
          <w:sz w:val="22"/>
          <w:szCs w:val="22"/>
          <w:lang w:val="es-ES"/>
        </w:rPr>
        <w:softHyphen/>
        <w:t>rce</w:t>
      </w:r>
      <w:r w:rsidRPr="00353F0B">
        <w:rPr>
          <w:rFonts w:ascii="LitNusx" w:hAnsi="LitNusx"/>
          <w:sz w:val="22"/>
          <w:szCs w:val="22"/>
          <w:lang w:val="es-ES"/>
        </w:rPr>
        <w:softHyphen/>
        <w:t>Si da sxva</w:t>
      </w:r>
      <w:r w:rsidRPr="00353F0B">
        <w:rPr>
          <w:rFonts w:ascii="LitNusx" w:hAnsi="LitNusx"/>
          <w:sz w:val="22"/>
          <w:szCs w:val="22"/>
          <w:lang w:val="es-ES"/>
        </w:rPr>
        <w:softHyphen/>
        <w:t>das</w:t>
      </w:r>
      <w:r w:rsidRPr="00353F0B">
        <w:rPr>
          <w:rFonts w:ascii="LitNusx" w:hAnsi="LitNusx"/>
          <w:sz w:val="22"/>
          <w:szCs w:val="22"/>
          <w:lang w:val="es-ES"/>
        </w:rPr>
        <w:softHyphen/>
        <w:t>xva faq</w:t>
      </w:r>
      <w:r w:rsidRPr="00353F0B">
        <w:rPr>
          <w:rFonts w:ascii="LitNusx" w:hAnsi="LitNusx"/>
          <w:sz w:val="22"/>
          <w:szCs w:val="22"/>
          <w:lang w:val="es-ES"/>
        </w:rPr>
        <w:softHyphen/>
        <w:t>tor</w:t>
      </w:r>
      <w:r w:rsidRPr="00353F0B">
        <w:rPr>
          <w:rFonts w:ascii="LitNusx" w:hAnsi="LitNusx"/>
          <w:sz w:val="22"/>
          <w:szCs w:val="22"/>
          <w:lang w:val="es-ES"/>
        </w:rPr>
        <w:softHyphen/>
        <w:t>Ta gav</w:t>
      </w:r>
      <w:r w:rsidRPr="00353F0B">
        <w:rPr>
          <w:rFonts w:ascii="LitNusx" w:hAnsi="LitNusx"/>
          <w:sz w:val="22"/>
          <w:szCs w:val="22"/>
          <w:lang w:val="es-ES"/>
        </w:rPr>
        <w:softHyphen/>
        <w:t>le</w:t>
      </w:r>
      <w:r w:rsidRPr="00353F0B">
        <w:rPr>
          <w:rFonts w:ascii="LitNusx" w:hAnsi="LitNusx"/>
          <w:sz w:val="22"/>
          <w:szCs w:val="22"/>
          <w:lang w:val="es-ES"/>
        </w:rPr>
        <w:softHyphen/>
        <w:t>niT es cvli</w:t>
      </w:r>
      <w:r w:rsidRPr="00353F0B">
        <w:rPr>
          <w:rFonts w:ascii="LitNusx" w:hAnsi="LitNusx"/>
          <w:sz w:val="22"/>
          <w:szCs w:val="22"/>
          <w:lang w:val="es-ES"/>
        </w:rPr>
        <w:softHyphen/>
        <w:t>le</w:t>
      </w:r>
      <w:r w:rsidRPr="00353F0B">
        <w:rPr>
          <w:rFonts w:ascii="LitNusx" w:hAnsi="LitNusx"/>
          <w:sz w:val="22"/>
          <w:szCs w:val="22"/>
          <w:lang w:val="es-ES"/>
        </w:rPr>
        <w:softHyphen/>
        <w:t>ba zog</w:t>
      </w:r>
      <w:r w:rsidRPr="00353F0B">
        <w:rPr>
          <w:rFonts w:ascii="LitNusx" w:hAnsi="LitNusx"/>
          <w:sz w:val="22"/>
          <w:szCs w:val="22"/>
          <w:lang w:val="es-ES"/>
        </w:rPr>
        <w:softHyphen/>
        <w:t>jer dro</w:t>
      </w:r>
      <w:r w:rsidRPr="00353F0B">
        <w:rPr>
          <w:rFonts w:ascii="LitNusx" w:hAnsi="LitNusx"/>
          <w:sz w:val="22"/>
          <w:szCs w:val="22"/>
          <w:lang w:val="es-ES"/>
        </w:rPr>
        <w:softHyphen/>
        <w:t>is mci</w:t>
      </w:r>
      <w:r w:rsidRPr="00353F0B">
        <w:rPr>
          <w:rFonts w:ascii="LitNusx" w:hAnsi="LitNusx"/>
          <w:sz w:val="22"/>
          <w:szCs w:val="22"/>
          <w:lang w:val="es-ES"/>
        </w:rPr>
        <w:softHyphen/>
        <w:t>re mo</w:t>
      </w:r>
      <w:r w:rsidRPr="00353F0B">
        <w:rPr>
          <w:rFonts w:ascii="LitNusx" w:hAnsi="LitNusx"/>
          <w:sz w:val="22"/>
          <w:szCs w:val="22"/>
          <w:lang w:val="es-ES"/>
        </w:rPr>
        <w:softHyphen/>
        <w:t>nak</w:t>
      </w:r>
      <w:r w:rsidRPr="00353F0B">
        <w:rPr>
          <w:rFonts w:ascii="LitNusx" w:hAnsi="LitNusx"/>
          <w:sz w:val="22"/>
          <w:szCs w:val="22"/>
          <w:lang w:val="es-ES"/>
        </w:rPr>
        <w:softHyphen/>
        <w:t>veT</w:t>
      </w:r>
      <w:r w:rsidRPr="00353F0B">
        <w:rPr>
          <w:rFonts w:ascii="LitNusx" w:hAnsi="LitNusx"/>
          <w:sz w:val="22"/>
          <w:szCs w:val="22"/>
          <w:lang w:val="es-ES"/>
        </w:rPr>
        <w:softHyphen/>
        <w:t>Sic ki me</w:t>
      </w:r>
      <w:r w:rsidRPr="00353F0B">
        <w:rPr>
          <w:rFonts w:ascii="LitNusx" w:hAnsi="LitNusx"/>
          <w:sz w:val="22"/>
          <w:szCs w:val="22"/>
          <w:lang w:val="es-ES"/>
        </w:rPr>
        <w:softHyphen/>
        <w:t>tad Tval</w:t>
      </w:r>
      <w:r w:rsidRPr="00353F0B">
        <w:rPr>
          <w:rFonts w:ascii="LitNusx" w:hAnsi="LitNusx"/>
          <w:sz w:val="22"/>
          <w:szCs w:val="22"/>
          <w:lang w:val="es-ES"/>
        </w:rPr>
        <w:softHyphen/>
      </w:r>
      <w:r w:rsidRPr="00353F0B">
        <w:rPr>
          <w:rFonts w:ascii="LitNusx" w:hAnsi="LitNusx"/>
          <w:sz w:val="22"/>
          <w:szCs w:val="22"/>
          <w:lang w:val="es-ES"/>
        </w:rPr>
        <w:softHyphen/>
        <w:t>sa</w:t>
      </w:r>
      <w:r w:rsidRPr="00353F0B">
        <w:rPr>
          <w:rFonts w:ascii="LitNusx" w:hAnsi="LitNusx"/>
          <w:sz w:val="22"/>
          <w:szCs w:val="22"/>
          <w:lang w:val="es-ES"/>
        </w:rPr>
        <w:softHyphen/>
        <w:t>Ci</w:t>
      </w:r>
      <w:r w:rsidRPr="00353F0B">
        <w:rPr>
          <w:rFonts w:ascii="LitNusx" w:hAnsi="LitNusx"/>
          <w:sz w:val="22"/>
          <w:szCs w:val="22"/>
          <w:lang w:val="es-ES"/>
        </w:rPr>
        <w:softHyphen/>
        <w:t>noa. uka</w:t>
      </w:r>
      <w:r w:rsidRPr="00353F0B">
        <w:rPr>
          <w:rFonts w:ascii="LitNusx" w:hAnsi="LitNusx"/>
          <w:sz w:val="22"/>
          <w:szCs w:val="22"/>
          <w:lang w:val="es-ES"/>
        </w:rPr>
        <w:softHyphen/>
        <w:t>nas</w:t>
      </w:r>
      <w:r w:rsidRPr="00353F0B">
        <w:rPr>
          <w:rFonts w:ascii="LitNusx" w:hAnsi="LitNusx"/>
          <w:sz w:val="22"/>
          <w:szCs w:val="22"/>
          <w:lang w:val="es-ES"/>
        </w:rPr>
        <w:softHyphen/>
        <w:t>knel pe</w:t>
      </w:r>
      <w:r w:rsidRPr="00353F0B">
        <w:rPr>
          <w:rFonts w:ascii="LitNusx" w:hAnsi="LitNusx"/>
          <w:sz w:val="22"/>
          <w:szCs w:val="22"/>
          <w:lang w:val="es-ES"/>
        </w:rPr>
        <w:softHyphen/>
        <w:t>ri</w:t>
      </w:r>
      <w:r w:rsidRPr="00353F0B">
        <w:rPr>
          <w:rFonts w:ascii="LitNusx" w:hAnsi="LitNusx"/>
          <w:sz w:val="22"/>
          <w:szCs w:val="22"/>
          <w:lang w:val="es-ES"/>
        </w:rPr>
        <w:softHyphen/>
        <w:t>od</w:t>
      </w:r>
      <w:r w:rsidRPr="00353F0B">
        <w:rPr>
          <w:rFonts w:ascii="LitNusx" w:hAnsi="LitNusx"/>
          <w:sz w:val="22"/>
          <w:szCs w:val="22"/>
          <w:lang w:val="es-ES"/>
        </w:rPr>
        <w:softHyphen/>
        <w:t>Si 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a</w:t>
      </w:r>
      <w:r w:rsidRPr="00353F0B">
        <w:rPr>
          <w:rFonts w:ascii="LitNusx" w:hAnsi="LitNusx"/>
          <w:sz w:val="22"/>
          <w:szCs w:val="22"/>
          <w:lang w:val="es-ES"/>
        </w:rPr>
        <w:softHyphen/>
        <w:t>Si mom</w:t>
      </w:r>
      <w:r w:rsidRPr="00353F0B">
        <w:rPr>
          <w:rFonts w:ascii="LitNusx" w:hAnsi="LitNusx"/>
          <w:sz w:val="22"/>
          <w:szCs w:val="22"/>
          <w:lang w:val="es-ES"/>
        </w:rPr>
        <w:softHyphen/>
        <w:t>xdar</w:t>
      </w:r>
      <w:r w:rsidRPr="00353F0B">
        <w:rPr>
          <w:rFonts w:ascii="LitNusx" w:hAnsi="LitNusx"/>
          <w:sz w:val="22"/>
          <w:szCs w:val="22"/>
          <w:lang w:val="es-ES"/>
        </w:rPr>
        <w:softHyphen/>
        <w:t>ma cno</w:t>
      </w:r>
      <w:r w:rsidRPr="00353F0B">
        <w:rPr>
          <w:rFonts w:ascii="LitNusx" w:hAnsi="LitNusx"/>
          <w:sz w:val="22"/>
          <w:szCs w:val="22"/>
          <w:lang w:val="es-ES"/>
        </w:rPr>
        <w:softHyphen/>
        <w:t>bil</w:t>
      </w:r>
      <w:r w:rsidRPr="00353F0B">
        <w:rPr>
          <w:rFonts w:ascii="LitNusx" w:hAnsi="LitNusx"/>
          <w:sz w:val="22"/>
          <w:szCs w:val="22"/>
          <w:lang w:val="es-ES"/>
        </w:rPr>
        <w:softHyphen/>
        <w:t>ma mov</w:t>
      </w:r>
      <w:r w:rsidRPr="00353F0B">
        <w:rPr>
          <w:rFonts w:ascii="LitNusx" w:hAnsi="LitNusx"/>
          <w:sz w:val="22"/>
          <w:szCs w:val="22"/>
          <w:lang w:val="es-ES"/>
        </w:rPr>
        <w:softHyphen/>
        <w:t>le</w:t>
      </w:r>
      <w:r w:rsidRPr="00353F0B">
        <w:rPr>
          <w:rFonts w:ascii="LitNusx" w:hAnsi="LitNusx"/>
          <w:sz w:val="22"/>
          <w:szCs w:val="22"/>
          <w:lang w:val="es-ES"/>
        </w:rPr>
        <w:softHyphen/>
        <w:t>neb</w:t>
      </w:r>
      <w:r w:rsidRPr="00353F0B">
        <w:rPr>
          <w:rFonts w:ascii="LitNusx" w:hAnsi="LitNusx"/>
          <w:sz w:val="22"/>
          <w:szCs w:val="22"/>
          <w:lang w:val="es-ES"/>
        </w:rPr>
        <w:softHyphen/>
        <w:t>ma uaR</w:t>
      </w:r>
      <w:r w:rsidRPr="00353F0B">
        <w:rPr>
          <w:rFonts w:ascii="LitNusx" w:hAnsi="LitNusx"/>
          <w:sz w:val="22"/>
          <w:szCs w:val="22"/>
          <w:lang w:val="es-ES"/>
        </w:rPr>
        <w:softHyphen/>
        <w:t>re</w:t>
      </w:r>
      <w:r w:rsidRPr="00353F0B">
        <w:rPr>
          <w:rFonts w:ascii="LitNusx" w:hAnsi="LitNusx"/>
          <w:sz w:val="22"/>
          <w:szCs w:val="22"/>
          <w:lang w:val="es-ES"/>
        </w:rPr>
        <w:softHyphen/>
        <w:t>sad Se</w:t>
      </w:r>
      <w:r w:rsidRPr="00353F0B">
        <w:rPr>
          <w:rFonts w:ascii="LitNusx" w:hAnsi="LitNusx"/>
          <w:sz w:val="22"/>
          <w:szCs w:val="22"/>
          <w:lang w:val="es-ES"/>
        </w:rPr>
        <w:softHyphen/>
        <w:t>am</w:t>
      </w:r>
      <w:r w:rsidRPr="00353F0B">
        <w:rPr>
          <w:rFonts w:ascii="LitNusx" w:hAnsi="LitNusx"/>
          <w:sz w:val="22"/>
          <w:szCs w:val="22"/>
          <w:lang w:val="es-ES"/>
        </w:rPr>
        <w:softHyphen/>
        <w:t>ci</w:t>
      </w:r>
      <w:r w:rsidRPr="00353F0B">
        <w:rPr>
          <w:rFonts w:ascii="LitNusx" w:hAnsi="LitNusx"/>
          <w:sz w:val="22"/>
          <w:szCs w:val="22"/>
          <w:lang w:val="es-ES"/>
        </w:rPr>
        <w:softHyphen/>
        <w:t>ra So</w:t>
      </w:r>
      <w:r w:rsidRPr="00353F0B">
        <w:rPr>
          <w:rFonts w:ascii="LitNusx" w:hAnsi="LitNusx"/>
          <w:sz w:val="22"/>
          <w:szCs w:val="22"/>
          <w:lang w:val="es-ES"/>
        </w:rPr>
        <w:softHyphen/>
        <w:t>ba</w:t>
      </w:r>
      <w:r w:rsidRPr="00353F0B">
        <w:rPr>
          <w:rFonts w:ascii="LitNusx" w:hAnsi="LitNusx"/>
          <w:sz w:val="22"/>
          <w:szCs w:val="22"/>
          <w:lang w:val="es-ES"/>
        </w:rPr>
        <w:softHyphen/>
        <w:t>do</w:t>
      </w:r>
      <w:r w:rsidRPr="00353F0B">
        <w:rPr>
          <w:rFonts w:ascii="LitNusx" w:hAnsi="LitNusx"/>
          <w:sz w:val="22"/>
          <w:szCs w:val="22"/>
          <w:lang w:val="es-ES"/>
        </w:rPr>
        <w:softHyphen/>
        <w:t>bis do</w:t>
      </w:r>
      <w:r w:rsidRPr="00353F0B">
        <w:rPr>
          <w:rFonts w:ascii="LitNusx" w:hAnsi="LitNusx"/>
          <w:sz w:val="22"/>
          <w:szCs w:val="22"/>
          <w:lang w:val="es-ES"/>
        </w:rPr>
        <w:softHyphen/>
        <w:t>ne, gan</w:t>
      </w:r>
      <w:r w:rsidRPr="00353F0B">
        <w:rPr>
          <w:rFonts w:ascii="LitNusx" w:hAnsi="LitNusx"/>
          <w:sz w:val="22"/>
          <w:szCs w:val="22"/>
          <w:lang w:val="es-ES"/>
        </w:rPr>
        <w:softHyphen/>
        <w:t>sa</w:t>
      </w:r>
      <w:r w:rsidRPr="00353F0B">
        <w:rPr>
          <w:rFonts w:ascii="LitNusx" w:hAnsi="LitNusx"/>
          <w:sz w:val="22"/>
          <w:szCs w:val="22"/>
          <w:lang w:val="es-ES"/>
        </w:rPr>
        <w:softHyphen/>
        <w:t>kuT</w:t>
      </w:r>
      <w:r w:rsidRPr="00353F0B">
        <w:rPr>
          <w:rFonts w:ascii="LitNusx" w:hAnsi="LitNusx"/>
          <w:sz w:val="22"/>
          <w:szCs w:val="22"/>
          <w:lang w:val="es-ES"/>
        </w:rPr>
        <w:softHyphen/>
        <w:t>re</w:t>
      </w:r>
      <w:r w:rsidRPr="00353F0B">
        <w:rPr>
          <w:rFonts w:ascii="LitNusx" w:hAnsi="LitNusx"/>
          <w:sz w:val="22"/>
          <w:szCs w:val="22"/>
          <w:lang w:val="es-ES"/>
        </w:rPr>
        <w:softHyphen/>
        <w:t>biT sam</w:t>
      </w:r>
      <w:r w:rsidRPr="00353F0B">
        <w:rPr>
          <w:rFonts w:ascii="LitNusx" w:hAnsi="LitNusx"/>
          <w:sz w:val="22"/>
          <w:szCs w:val="22"/>
          <w:lang w:val="es-ES"/>
        </w:rPr>
        <w:softHyphen/>
        <w:t>xreT 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a</w:t>
      </w:r>
      <w:r w:rsidRPr="00353F0B">
        <w:rPr>
          <w:rFonts w:ascii="LitNusx" w:hAnsi="LitNusx"/>
          <w:sz w:val="22"/>
          <w:szCs w:val="22"/>
          <w:lang w:val="es-ES"/>
        </w:rPr>
        <w:softHyphen/>
        <w:t>Si.</w:t>
      </w:r>
    </w:p>
    <w:p w:rsidR="00D46116" w:rsidRPr="00353F0B" w:rsidRDefault="00D46116" w:rsidP="00BC619A">
      <w:pPr>
        <w:spacing w:line="252" w:lineRule="auto"/>
        <w:ind w:firstLine="540"/>
        <w:jc w:val="both"/>
        <w:rPr>
          <w:rFonts w:ascii="LitNusx" w:hAnsi="LitNusx"/>
          <w:sz w:val="22"/>
          <w:szCs w:val="22"/>
          <w:lang w:val="es-ES"/>
        </w:rPr>
      </w:pPr>
      <w:r w:rsidRPr="00353F0B">
        <w:rPr>
          <w:rFonts w:ascii="LitNusx" w:hAnsi="LitNusx"/>
          <w:sz w:val="22"/>
          <w:szCs w:val="22"/>
          <w:lang w:val="es-ES"/>
        </w:rPr>
        <w:t>sam</w:t>
      </w:r>
      <w:r w:rsidRPr="00353F0B">
        <w:rPr>
          <w:rFonts w:ascii="LitNusx" w:hAnsi="LitNusx"/>
          <w:sz w:val="22"/>
          <w:szCs w:val="22"/>
          <w:lang w:val="es-ES"/>
        </w:rPr>
        <w:softHyphen/>
        <w:t>xreT 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is ge</w:t>
      </w:r>
      <w:r w:rsidRPr="00353F0B">
        <w:rPr>
          <w:rFonts w:ascii="LitNusx" w:hAnsi="LitNusx"/>
          <w:sz w:val="22"/>
          <w:szCs w:val="22"/>
          <w:lang w:val="es-ES"/>
        </w:rPr>
        <w:softHyphen/>
        <w:t>o</w:t>
      </w:r>
      <w:r w:rsidRPr="00353F0B">
        <w:rPr>
          <w:rFonts w:ascii="LitNusx" w:hAnsi="LitNusx"/>
          <w:sz w:val="22"/>
          <w:szCs w:val="22"/>
          <w:lang w:val="es-ES"/>
        </w:rPr>
        <w:softHyphen/>
        <w:t>po</w:t>
      </w:r>
      <w:r w:rsidRPr="00353F0B">
        <w:rPr>
          <w:rFonts w:ascii="LitNusx" w:hAnsi="LitNusx"/>
          <w:sz w:val="22"/>
          <w:szCs w:val="22"/>
          <w:lang w:val="es-ES"/>
        </w:rPr>
        <w:softHyphen/>
        <w:t>li</w:t>
      </w:r>
      <w:r w:rsidRPr="00353F0B">
        <w:rPr>
          <w:rFonts w:ascii="LitNusx" w:hAnsi="LitNusx"/>
          <w:sz w:val="22"/>
          <w:szCs w:val="22"/>
          <w:lang w:val="es-ES"/>
        </w:rPr>
        <w:softHyphen/>
        <w:t>ti</w:t>
      </w:r>
      <w:r w:rsidRPr="00353F0B">
        <w:rPr>
          <w:rFonts w:ascii="LitNusx" w:hAnsi="LitNusx"/>
          <w:sz w:val="22"/>
          <w:szCs w:val="22"/>
          <w:lang w:val="es-ES"/>
        </w:rPr>
        <w:softHyphen/>
        <w:t>ku</w:t>
      </w:r>
      <w:r w:rsidRPr="00353F0B">
        <w:rPr>
          <w:rFonts w:ascii="LitNusx" w:hAnsi="LitNusx"/>
          <w:sz w:val="22"/>
          <w:szCs w:val="22"/>
          <w:lang w:val="es-ES"/>
        </w:rPr>
        <w:softHyphen/>
        <w:t>ri siv</w:t>
      </w:r>
      <w:r w:rsidRPr="00353F0B">
        <w:rPr>
          <w:rFonts w:ascii="LitNusx" w:hAnsi="LitNusx"/>
          <w:sz w:val="22"/>
          <w:szCs w:val="22"/>
          <w:lang w:val="es-ES"/>
        </w:rPr>
        <w:softHyphen/>
        <w:t>rce ya</w:t>
      </w:r>
      <w:r w:rsidRPr="00353F0B">
        <w:rPr>
          <w:rFonts w:ascii="LitNusx" w:hAnsi="LitNusx"/>
          <w:sz w:val="22"/>
          <w:szCs w:val="22"/>
          <w:lang w:val="es-ES"/>
        </w:rPr>
        <w:softHyphen/>
        <w:t>lib</w:t>
      </w:r>
      <w:r w:rsidRPr="00353F0B">
        <w:rPr>
          <w:rFonts w:ascii="LitNusx" w:hAnsi="LitNusx"/>
          <w:sz w:val="22"/>
          <w:szCs w:val="22"/>
          <w:lang w:val="es-ES"/>
        </w:rPr>
        <w:softHyphen/>
        <w:t>de</w:t>
      </w:r>
      <w:r w:rsidRPr="00353F0B">
        <w:rPr>
          <w:rFonts w:ascii="LitNusx" w:hAnsi="LitNusx"/>
          <w:sz w:val="22"/>
          <w:szCs w:val="22"/>
          <w:lang w:val="es-ES"/>
        </w:rPr>
        <w:softHyphen/>
        <w:t>ba ga</w:t>
      </w:r>
      <w:r w:rsidRPr="00353F0B">
        <w:rPr>
          <w:rFonts w:ascii="LitNusx" w:hAnsi="LitNusx"/>
          <w:sz w:val="22"/>
          <w:szCs w:val="22"/>
          <w:lang w:val="es-ES"/>
        </w:rPr>
        <w:softHyphen/>
        <w:t>re</w:t>
      </w:r>
      <w:r w:rsidRPr="00353F0B">
        <w:rPr>
          <w:rFonts w:ascii="LitNusx" w:hAnsi="LitNusx"/>
          <w:sz w:val="22"/>
          <w:szCs w:val="22"/>
          <w:lang w:val="es-ES"/>
        </w:rPr>
        <w:softHyphen/>
        <w:t>ga</w:t>
      </w:r>
      <w:r w:rsidRPr="00353F0B">
        <w:rPr>
          <w:rFonts w:ascii="LitNusx" w:hAnsi="LitNusx"/>
          <w:sz w:val="22"/>
          <w:szCs w:val="22"/>
          <w:lang w:val="es-ES"/>
        </w:rPr>
        <w:softHyphen/>
        <w:t>ni da Si</w:t>
      </w:r>
      <w:r w:rsidRPr="00353F0B">
        <w:rPr>
          <w:rFonts w:ascii="LitNusx" w:hAnsi="LitNusx"/>
          <w:sz w:val="22"/>
          <w:szCs w:val="22"/>
          <w:lang w:val="es-ES"/>
        </w:rPr>
        <w:softHyphen/>
        <w:t>na</w:t>
      </w:r>
      <w:r w:rsidRPr="00353F0B">
        <w:rPr>
          <w:rFonts w:ascii="LitNusx" w:hAnsi="LitNusx"/>
          <w:sz w:val="22"/>
          <w:szCs w:val="22"/>
          <w:lang w:val="es-ES"/>
        </w:rPr>
        <w:softHyphen/>
        <w:t>ga</w:t>
      </w:r>
      <w:r w:rsidRPr="00353F0B">
        <w:rPr>
          <w:rFonts w:ascii="LitNusx" w:hAnsi="LitNusx"/>
          <w:sz w:val="22"/>
          <w:szCs w:val="22"/>
          <w:lang w:val="es-ES"/>
        </w:rPr>
        <w:softHyphen/>
        <w:t>ni faq</w:t>
      </w:r>
      <w:r w:rsidRPr="00353F0B">
        <w:rPr>
          <w:rFonts w:ascii="LitNusx" w:hAnsi="LitNusx"/>
          <w:sz w:val="22"/>
          <w:szCs w:val="22"/>
          <w:lang w:val="es-ES"/>
        </w:rPr>
        <w:softHyphen/>
        <w:t>to</w:t>
      </w:r>
      <w:r w:rsidRPr="00353F0B">
        <w:rPr>
          <w:rFonts w:ascii="LitNusx" w:hAnsi="LitNusx"/>
          <w:sz w:val="22"/>
          <w:szCs w:val="22"/>
          <w:lang w:val="es-ES"/>
        </w:rPr>
        <w:softHyphen/>
        <w:t>re</w:t>
      </w:r>
      <w:r w:rsidRPr="00353F0B">
        <w:rPr>
          <w:rFonts w:ascii="LitNusx" w:hAnsi="LitNusx"/>
          <w:sz w:val="22"/>
          <w:szCs w:val="22"/>
          <w:lang w:val="es-ES"/>
        </w:rPr>
        <w:softHyphen/>
        <w:t>bis gav</w:t>
      </w:r>
      <w:r w:rsidRPr="00353F0B">
        <w:rPr>
          <w:rFonts w:ascii="LitNusx" w:hAnsi="LitNusx"/>
          <w:sz w:val="22"/>
          <w:szCs w:val="22"/>
          <w:lang w:val="es-ES"/>
        </w:rPr>
        <w:softHyphen/>
        <w:t>le</w:t>
      </w:r>
      <w:r w:rsidRPr="00353F0B">
        <w:rPr>
          <w:rFonts w:ascii="LitNusx" w:hAnsi="LitNusx"/>
          <w:sz w:val="22"/>
          <w:szCs w:val="22"/>
          <w:lang w:val="es-ES"/>
        </w:rPr>
        <w:softHyphen/>
        <w:t>niT. aq er</w:t>
      </w:r>
      <w:r w:rsidRPr="00353F0B">
        <w:rPr>
          <w:rFonts w:ascii="LitNusx" w:hAnsi="LitNusx"/>
          <w:sz w:val="22"/>
          <w:szCs w:val="22"/>
          <w:lang w:val="es-ES"/>
        </w:rPr>
        <w:softHyphen/>
        <w:t>Tma</w:t>
      </w:r>
      <w:r w:rsidRPr="00353F0B">
        <w:rPr>
          <w:rFonts w:ascii="LitNusx" w:hAnsi="LitNusx"/>
          <w:sz w:val="22"/>
          <w:szCs w:val="22"/>
          <w:lang w:val="es-ES"/>
        </w:rPr>
        <w:softHyphen/>
        <w:t>neTs kveTs sxva</w:t>
      </w:r>
      <w:r w:rsidRPr="00353F0B">
        <w:rPr>
          <w:rFonts w:ascii="LitNusx" w:hAnsi="LitNusx"/>
          <w:sz w:val="22"/>
          <w:szCs w:val="22"/>
          <w:lang w:val="es-ES"/>
        </w:rPr>
        <w:softHyphen/>
        <w:t>das</w:t>
      </w:r>
      <w:r w:rsidRPr="00353F0B">
        <w:rPr>
          <w:rFonts w:ascii="LitNusx" w:hAnsi="LitNusx"/>
          <w:sz w:val="22"/>
          <w:szCs w:val="22"/>
          <w:lang w:val="es-ES"/>
        </w:rPr>
        <w:softHyphen/>
        <w:t>xva qvey</w:t>
      </w:r>
      <w:r w:rsidRPr="00353F0B">
        <w:rPr>
          <w:rFonts w:ascii="LitNusx" w:hAnsi="LitNusx"/>
          <w:sz w:val="22"/>
          <w:szCs w:val="22"/>
          <w:lang w:val="es-ES"/>
        </w:rPr>
        <w:softHyphen/>
        <w:t>nis po</w:t>
      </w:r>
      <w:r w:rsidRPr="00353F0B">
        <w:rPr>
          <w:rFonts w:ascii="LitNusx" w:hAnsi="LitNusx"/>
          <w:sz w:val="22"/>
          <w:szCs w:val="22"/>
          <w:lang w:val="es-ES"/>
        </w:rPr>
        <w:softHyphen/>
        <w:t>li</w:t>
      </w:r>
      <w:r w:rsidRPr="00353F0B">
        <w:rPr>
          <w:rFonts w:ascii="LitNusx" w:hAnsi="LitNusx"/>
          <w:sz w:val="22"/>
          <w:szCs w:val="22"/>
          <w:lang w:val="es-ES"/>
        </w:rPr>
        <w:softHyphen/>
        <w:t>ti</w:t>
      </w:r>
      <w:r w:rsidRPr="00353F0B">
        <w:rPr>
          <w:rFonts w:ascii="LitNusx" w:hAnsi="LitNusx"/>
          <w:sz w:val="22"/>
          <w:szCs w:val="22"/>
          <w:lang w:val="es-ES"/>
        </w:rPr>
        <w:softHyphen/>
        <w:t>ku</w:t>
      </w:r>
      <w:r w:rsidRPr="00353F0B">
        <w:rPr>
          <w:rFonts w:ascii="LitNusx" w:hAnsi="LitNusx"/>
          <w:sz w:val="22"/>
          <w:szCs w:val="22"/>
          <w:lang w:val="es-ES"/>
        </w:rPr>
        <w:softHyphen/>
        <w:t>ri in</w:t>
      </w:r>
      <w:r w:rsidRPr="00353F0B">
        <w:rPr>
          <w:rFonts w:ascii="LitNusx" w:hAnsi="LitNusx"/>
          <w:sz w:val="22"/>
          <w:szCs w:val="22"/>
          <w:lang w:val="es-ES"/>
        </w:rPr>
        <w:softHyphen/>
        <w:t>te</w:t>
      </w:r>
      <w:r w:rsidRPr="00353F0B">
        <w:rPr>
          <w:rFonts w:ascii="LitNusx" w:hAnsi="LitNusx"/>
          <w:sz w:val="22"/>
          <w:szCs w:val="22"/>
          <w:lang w:val="es-ES"/>
        </w:rPr>
        <w:softHyphen/>
        <w:t>re</w:t>
      </w:r>
      <w:r w:rsidRPr="00353F0B">
        <w:rPr>
          <w:rFonts w:ascii="LitNusx" w:hAnsi="LitNusx"/>
          <w:sz w:val="22"/>
          <w:szCs w:val="22"/>
          <w:lang w:val="es-ES"/>
        </w:rPr>
        <w:softHyphen/>
        <w:t>se</w:t>
      </w:r>
      <w:r w:rsidRPr="00353F0B">
        <w:rPr>
          <w:rFonts w:ascii="LitNusx" w:hAnsi="LitNusx"/>
          <w:sz w:val="22"/>
          <w:szCs w:val="22"/>
          <w:lang w:val="es-ES"/>
        </w:rPr>
        <w:softHyphen/>
        <w:t>bi, rac, stra</w:t>
      </w:r>
      <w:r w:rsidRPr="00353F0B">
        <w:rPr>
          <w:rFonts w:ascii="LitNusx" w:hAnsi="LitNusx"/>
          <w:sz w:val="22"/>
          <w:szCs w:val="22"/>
          <w:lang w:val="es-ES"/>
        </w:rPr>
        <w:softHyphen/>
        <w:t>te</w:t>
      </w:r>
      <w:r w:rsidRPr="00353F0B">
        <w:rPr>
          <w:rFonts w:ascii="LitNusx" w:hAnsi="LitNusx"/>
          <w:sz w:val="22"/>
          <w:szCs w:val="22"/>
          <w:lang w:val="es-ES"/>
        </w:rPr>
        <w:softHyphen/>
        <w:t>gi</w:t>
      </w:r>
      <w:r w:rsidRPr="00353F0B">
        <w:rPr>
          <w:rFonts w:ascii="LitNusx" w:hAnsi="LitNusx"/>
          <w:sz w:val="22"/>
          <w:szCs w:val="22"/>
          <w:lang w:val="es-ES"/>
        </w:rPr>
        <w:softHyphen/>
        <w:t>u</w:t>
      </w:r>
      <w:r w:rsidRPr="00353F0B">
        <w:rPr>
          <w:rFonts w:ascii="LitNusx" w:hAnsi="LitNusx"/>
          <w:sz w:val="22"/>
          <w:szCs w:val="22"/>
          <w:lang w:val="es-ES"/>
        </w:rPr>
        <w:softHyphen/>
        <w:t>lad am me</w:t>
      </w:r>
      <w:r w:rsidRPr="00353F0B">
        <w:rPr>
          <w:rFonts w:ascii="LitNusx" w:hAnsi="LitNusx"/>
          <w:sz w:val="22"/>
          <w:szCs w:val="22"/>
          <w:lang w:val="es-ES"/>
        </w:rPr>
        <w:softHyphen/>
        <w:t>tad mniS</w:t>
      </w:r>
      <w:r w:rsidRPr="00353F0B">
        <w:rPr>
          <w:rFonts w:ascii="LitNusx" w:hAnsi="LitNusx"/>
          <w:sz w:val="22"/>
          <w:szCs w:val="22"/>
          <w:lang w:val="es-ES"/>
        </w:rPr>
        <w:softHyphen/>
        <w:t>vne</w:t>
      </w:r>
      <w:r w:rsidRPr="00353F0B">
        <w:rPr>
          <w:rFonts w:ascii="LitNusx" w:hAnsi="LitNusx"/>
          <w:sz w:val="22"/>
          <w:szCs w:val="22"/>
          <w:lang w:val="es-ES"/>
        </w:rPr>
        <w:softHyphen/>
        <w:t>lo</w:t>
      </w:r>
      <w:r w:rsidRPr="00353F0B">
        <w:rPr>
          <w:rFonts w:ascii="LitNusx" w:hAnsi="LitNusx"/>
          <w:sz w:val="22"/>
          <w:szCs w:val="22"/>
          <w:lang w:val="es-ES"/>
        </w:rPr>
        <w:softHyphen/>
        <w:t>van re</w:t>
      </w:r>
      <w:r w:rsidRPr="00353F0B">
        <w:rPr>
          <w:rFonts w:ascii="LitNusx" w:hAnsi="LitNusx"/>
          <w:sz w:val="22"/>
          <w:szCs w:val="22"/>
          <w:lang w:val="es-ES"/>
        </w:rPr>
        <w:softHyphen/>
        <w:t>gi</w:t>
      </w:r>
      <w:r w:rsidRPr="00353F0B">
        <w:rPr>
          <w:rFonts w:ascii="LitNusx" w:hAnsi="LitNusx"/>
          <w:sz w:val="22"/>
          <w:szCs w:val="22"/>
          <w:lang w:val="es-ES"/>
        </w:rPr>
        <w:softHyphen/>
        <w:t>on</w:t>
      </w:r>
      <w:r w:rsidRPr="00353F0B">
        <w:rPr>
          <w:rFonts w:ascii="LitNusx" w:hAnsi="LitNusx"/>
          <w:sz w:val="22"/>
          <w:szCs w:val="22"/>
          <w:lang w:val="es-ES"/>
        </w:rPr>
        <w:softHyphen/>
        <w:t>Si upi</w:t>
      </w:r>
      <w:r w:rsidRPr="00353F0B">
        <w:rPr>
          <w:rFonts w:ascii="LitNusx" w:hAnsi="LitNusx"/>
          <w:sz w:val="22"/>
          <w:szCs w:val="22"/>
          <w:lang w:val="es-ES"/>
        </w:rPr>
        <w:softHyphen/>
        <w:t>ra</w:t>
      </w:r>
      <w:r w:rsidRPr="00353F0B">
        <w:rPr>
          <w:rFonts w:ascii="LitNusx" w:hAnsi="LitNusx"/>
          <w:sz w:val="22"/>
          <w:szCs w:val="22"/>
          <w:lang w:val="es-ES"/>
        </w:rPr>
        <w:softHyphen/>
        <w:t>te</w:t>
      </w:r>
      <w:r w:rsidRPr="00353F0B">
        <w:rPr>
          <w:rFonts w:ascii="LitNusx" w:hAnsi="LitNusx"/>
          <w:sz w:val="22"/>
          <w:szCs w:val="22"/>
          <w:lang w:val="es-ES"/>
        </w:rPr>
        <w:softHyphen/>
        <w:t>sad po</w:t>
      </w:r>
      <w:r w:rsidRPr="00353F0B">
        <w:rPr>
          <w:rFonts w:ascii="LitNusx" w:hAnsi="LitNusx"/>
          <w:sz w:val="22"/>
          <w:szCs w:val="22"/>
          <w:lang w:val="es-ES"/>
        </w:rPr>
        <w:softHyphen/>
        <w:t>zi</w:t>
      </w:r>
      <w:r w:rsidRPr="00353F0B">
        <w:rPr>
          <w:rFonts w:ascii="LitNusx" w:hAnsi="LitNusx"/>
          <w:sz w:val="22"/>
          <w:szCs w:val="22"/>
          <w:lang w:val="es-ES"/>
        </w:rPr>
        <w:softHyphen/>
        <w:t>ci</w:t>
      </w:r>
      <w:r w:rsidRPr="00353F0B">
        <w:rPr>
          <w:rFonts w:ascii="LitNusx" w:hAnsi="LitNusx"/>
          <w:sz w:val="22"/>
          <w:szCs w:val="22"/>
          <w:lang w:val="es-ES"/>
        </w:rPr>
        <w:softHyphen/>
        <w:t>e</w:t>
      </w:r>
      <w:r w:rsidRPr="00353F0B">
        <w:rPr>
          <w:rFonts w:ascii="LitNusx" w:hAnsi="LitNusx"/>
          <w:sz w:val="22"/>
          <w:szCs w:val="22"/>
          <w:lang w:val="es-ES"/>
        </w:rPr>
        <w:softHyphen/>
        <w:t>bis mo</w:t>
      </w:r>
      <w:r w:rsidRPr="00353F0B">
        <w:rPr>
          <w:rFonts w:ascii="LitNusx" w:hAnsi="LitNusx"/>
          <w:sz w:val="22"/>
          <w:szCs w:val="22"/>
          <w:lang w:val="es-ES"/>
        </w:rPr>
        <w:softHyphen/>
        <w:t>po</w:t>
      </w:r>
      <w:r w:rsidRPr="00353F0B">
        <w:rPr>
          <w:rFonts w:ascii="LitNusx" w:hAnsi="LitNusx"/>
          <w:sz w:val="22"/>
          <w:szCs w:val="22"/>
          <w:lang w:val="es-ES"/>
        </w:rPr>
        <w:softHyphen/>
        <w:t>ve</w:t>
      </w:r>
      <w:r w:rsidRPr="00353F0B">
        <w:rPr>
          <w:rFonts w:ascii="LitNusx" w:hAnsi="LitNusx"/>
          <w:sz w:val="22"/>
          <w:szCs w:val="22"/>
          <w:lang w:val="es-ES"/>
        </w:rPr>
        <w:softHyphen/>
        <w:t>bi</w:t>
      </w:r>
      <w:r w:rsidRPr="00353F0B">
        <w:rPr>
          <w:rFonts w:ascii="LitNusx" w:hAnsi="LitNusx"/>
          <w:sz w:val="22"/>
          <w:szCs w:val="22"/>
          <w:lang w:val="es-ES"/>
        </w:rPr>
        <w:softHyphen/>
        <w:t>Ta da Se</w:t>
      </w:r>
      <w:r w:rsidRPr="00353F0B">
        <w:rPr>
          <w:rFonts w:ascii="LitNusx" w:hAnsi="LitNusx"/>
          <w:sz w:val="22"/>
          <w:szCs w:val="22"/>
          <w:lang w:val="es-ES"/>
        </w:rPr>
        <w:softHyphen/>
        <w:t>nar</w:t>
      </w:r>
      <w:r w:rsidRPr="00353F0B">
        <w:rPr>
          <w:rFonts w:ascii="LitNusx" w:hAnsi="LitNusx"/>
          <w:sz w:val="22"/>
          <w:szCs w:val="22"/>
          <w:lang w:val="es-ES"/>
        </w:rPr>
        <w:softHyphen/>
        <w:t>Cu</w:t>
      </w:r>
      <w:r w:rsidRPr="00353F0B">
        <w:rPr>
          <w:rFonts w:ascii="LitNusx" w:hAnsi="LitNusx"/>
          <w:sz w:val="22"/>
          <w:szCs w:val="22"/>
          <w:lang w:val="es-ES"/>
        </w:rPr>
        <w:softHyphen/>
        <w:t>ne</w:t>
      </w:r>
      <w:r w:rsidRPr="00353F0B">
        <w:rPr>
          <w:rFonts w:ascii="LitNusx" w:hAnsi="LitNusx"/>
          <w:sz w:val="22"/>
          <w:szCs w:val="22"/>
          <w:lang w:val="es-ES"/>
        </w:rPr>
        <w:softHyphen/>
        <w:t>biT ga</w:t>
      </w:r>
      <w:r w:rsidRPr="00353F0B">
        <w:rPr>
          <w:rFonts w:ascii="LitNusx" w:hAnsi="LitNusx"/>
          <w:sz w:val="22"/>
          <w:szCs w:val="22"/>
          <w:lang w:val="es-ES"/>
        </w:rPr>
        <w:softHyphen/>
        <w:t>mo</w:t>
      </w:r>
      <w:r w:rsidRPr="00353F0B">
        <w:rPr>
          <w:rFonts w:ascii="LitNusx" w:hAnsi="LitNusx"/>
          <w:sz w:val="22"/>
          <w:szCs w:val="22"/>
          <w:lang w:val="es-ES"/>
        </w:rPr>
        <w:softHyphen/>
        <w:t>i</w:t>
      </w:r>
      <w:r w:rsidRPr="00353F0B">
        <w:rPr>
          <w:rFonts w:ascii="LitNusx" w:hAnsi="LitNusx"/>
          <w:sz w:val="22"/>
          <w:szCs w:val="22"/>
          <w:lang w:val="es-ES"/>
        </w:rPr>
        <w:softHyphen/>
        <w:t>xa</w:t>
      </w:r>
      <w:r w:rsidRPr="00353F0B">
        <w:rPr>
          <w:rFonts w:ascii="LitNusx" w:hAnsi="LitNusx"/>
          <w:sz w:val="22"/>
          <w:szCs w:val="22"/>
          <w:lang w:val="es-ES"/>
        </w:rPr>
        <w:softHyphen/>
        <w:t>te</w:t>
      </w:r>
      <w:r w:rsidRPr="00353F0B">
        <w:rPr>
          <w:rFonts w:ascii="LitNusx" w:hAnsi="LitNusx"/>
          <w:sz w:val="22"/>
          <w:szCs w:val="22"/>
          <w:lang w:val="es-ES"/>
        </w:rPr>
        <w:softHyphen/>
        <w:t>ba. Si</w:t>
      </w:r>
      <w:r w:rsidRPr="00353F0B">
        <w:rPr>
          <w:rFonts w:ascii="LitNusx" w:hAnsi="LitNusx"/>
          <w:sz w:val="22"/>
          <w:szCs w:val="22"/>
          <w:lang w:val="es-ES"/>
        </w:rPr>
        <w:softHyphen/>
        <w:t>na</w:t>
      </w:r>
      <w:r w:rsidRPr="00353F0B">
        <w:rPr>
          <w:rFonts w:ascii="LitNusx" w:hAnsi="LitNusx"/>
          <w:sz w:val="22"/>
          <w:szCs w:val="22"/>
          <w:lang w:val="es-ES"/>
        </w:rPr>
        <w:softHyphen/>
        <w:t>ga</w:t>
      </w:r>
      <w:r w:rsidRPr="00353F0B">
        <w:rPr>
          <w:rFonts w:ascii="LitNusx" w:hAnsi="LitNusx"/>
          <w:sz w:val="22"/>
          <w:szCs w:val="22"/>
          <w:lang w:val="es-ES"/>
        </w:rPr>
        <w:softHyphen/>
        <w:t>ni anu ad</w:t>
      </w:r>
      <w:r w:rsidRPr="00353F0B">
        <w:rPr>
          <w:rFonts w:ascii="LitNusx" w:hAnsi="LitNusx"/>
          <w:sz w:val="22"/>
          <w:szCs w:val="22"/>
          <w:lang w:val="es-ES"/>
        </w:rPr>
        <w:softHyphen/>
        <w:t>gi</w:t>
      </w:r>
      <w:r w:rsidRPr="00353F0B">
        <w:rPr>
          <w:rFonts w:ascii="LitNusx" w:hAnsi="LitNusx"/>
          <w:sz w:val="22"/>
          <w:szCs w:val="22"/>
          <w:lang w:val="es-ES"/>
        </w:rPr>
        <w:softHyphen/>
        <w:t>lob</w:t>
      </w:r>
      <w:r w:rsidRPr="00353F0B">
        <w:rPr>
          <w:rFonts w:ascii="LitNusx" w:hAnsi="LitNusx"/>
          <w:sz w:val="22"/>
          <w:szCs w:val="22"/>
          <w:lang w:val="es-ES"/>
        </w:rPr>
        <w:softHyphen/>
        <w:t>ri</w:t>
      </w:r>
      <w:r w:rsidRPr="00353F0B">
        <w:rPr>
          <w:rFonts w:ascii="LitNusx" w:hAnsi="LitNusx"/>
          <w:sz w:val="22"/>
          <w:szCs w:val="22"/>
          <w:lang w:val="es-ES"/>
        </w:rPr>
        <w:softHyphen/>
        <w:t>vi faq</w:t>
      </w:r>
      <w:r w:rsidRPr="00353F0B">
        <w:rPr>
          <w:rFonts w:ascii="LitNusx" w:hAnsi="LitNusx"/>
          <w:sz w:val="22"/>
          <w:szCs w:val="22"/>
          <w:lang w:val="es-ES"/>
        </w:rPr>
        <w:softHyphen/>
        <w:t>to</w:t>
      </w:r>
      <w:r w:rsidRPr="00353F0B">
        <w:rPr>
          <w:rFonts w:ascii="LitNusx" w:hAnsi="LitNusx"/>
          <w:sz w:val="22"/>
          <w:szCs w:val="22"/>
          <w:lang w:val="es-ES"/>
        </w:rPr>
        <w:softHyphen/>
        <w:t>re</w:t>
      </w:r>
      <w:r w:rsidRPr="00353F0B">
        <w:rPr>
          <w:rFonts w:ascii="LitNusx" w:hAnsi="LitNusx"/>
          <w:sz w:val="22"/>
          <w:szCs w:val="22"/>
          <w:lang w:val="es-ES"/>
        </w:rPr>
        <w:softHyphen/>
        <w:t>bi gu</w:t>
      </w:r>
      <w:r w:rsidRPr="00353F0B">
        <w:rPr>
          <w:rFonts w:ascii="LitNusx" w:hAnsi="LitNusx"/>
          <w:sz w:val="22"/>
          <w:szCs w:val="22"/>
          <w:lang w:val="es-ES"/>
        </w:rPr>
        <w:softHyphen/>
        <w:t>lis</w:t>
      </w:r>
      <w:r w:rsidRPr="00353F0B">
        <w:rPr>
          <w:rFonts w:ascii="LitNusx" w:hAnsi="LitNusx"/>
          <w:sz w:val="22"/>
          <w:szCs w:val="22"/>
          <w:lang w:val="es-ES"/>
        </w:rPr>
        <w:softHyphen/>
        <w:t>xmobs sa</w:t>
      </w:r>
      <w:r w:rsidRPr="00353F0B">
        <w:rPr>
          <w:rFonts w:ascii="LitNusx" w:hAnsi="LitNusx"/>
          <w:sz w:val="22"/>
          <w:szCs w:val="22"/>
          <w:lang w:val="es-ES"/>
        </w:rPr>
        <w:softHyphen/>
        <w:t>qar</w:t>
      </w:r>
      <w:r w:rsidRPr="00353F0B">
        <w:rPr>
          <w:rFonts w:ascii="LitNusx" w:hAnsi="LitNusx"/>
          <w:sz w:val="22"/>
          <w:szCs w:val="22"/>
          <w:lang w:val="es-ES"/>
        </w:rPr>
        <w:softHyphen/>
        <w:t>Tve</w:t>
      </w:r>
      <w:r w:rsidRPr="00353F0B">
        <w:rPr>
          <w:rFonts w:ascii="LitNusx" w:hAnsi="LitNusx"/>
          <w:sz w:val="22"/>
          <w:szCs w:val="22"/>
          <w:lang w:val="es-ES"/>
        </w:rPr>
        <w:softHyphen/>
        <w:t>los, azer</w:t>
      </w:r>
      <w:r w:rsidRPr="00353F0B">
        <w:rPr>
          <w:rFonts w:ascii="LitNusx" w:hAnsi="LitNusx"/>
          <w:sz w:val="22"/>
          <w:szCs w:val="22"/>
          <w:lang w:val="es-ES"/>
        </w:rPr>
        <w:softHyphen/>
        <w:t>ba</w:t>
      </w:r>
      <w:r w:rsidRPr="00353F0B">
        <w:rPr>
          <w:rFonts w:ascii="LitNusx" w:hAnsi="LitNusx"/>
          <w:sz w:val="22"/>
          <w:szCs w:val="22"/>
          <w:lang w:val="es-ES"/>
        </w:rPr>
        <w:softHyphen/>
        <w:t>i</w:t>
      </w:r>
      <w:r w:rsidRPr="00353F0B">
        <w:rPr>
          <w:rFonts w:ascii="LitNusx" w:hAnsi="LitNusx"/>
          <w:sz w:val="22"/>
          <w:szCs w:val="22"/>
          <w:lang w:val="es-ES"/>
        </w:rPr>
        <w:softHyphen/>
        <w:t>ja</w:t>
      </w:r>
      <w:r w:rsidRPr="00353F0B">
        <w:rPr>
          <w:rFonts w:ascii="LitNusx" w:hAnsi="LitNusx"/>
          <w:sz w:val="22"/>
          <w:szCs w:val="22"/>
          <w:lang w:val="es-ES"/>
        </w:rPr>
        <w:softHyphen/>
        <w:t>ni</w:t>
      </w:r>
      <w:r w:rsidRPr="00353F0B">
        <w:rPr>
          <w:rFonts w:ascii="LitNusx" w:hAnsi="LitNusx"/>
          <w:sz w:val="22"/>
          <w:szCs w:val="22"/>
          <w:lang w:val="es-ES"/>
        </w:rPr>
        <w:softHyphen/>
        <w:t>sa da som</w:t>
      </w:r>
      <w:r w:rsidRPr="00353F0B">
        <w:rPr>
          <w:rFonts w:ascii="LitNusx" w:hAnsi="LitNusx"/>
          <w:sz w:val="22"/>
          <w:szCs w:val="22"/>
          <w:lang w:val="es-ES"/>
        </w:rPr>
        <w:softHyphen/>
        <w:t>xe</w:t>
      </w:r>
      <w:r w:rsidRPr="00353F0B">
        <w:rPr>
          <w:rFonts w:ascii="LitNusx" w:hAnsi="LitNusx"/>
          <w:sz w:val="22"/>
          <w:szCs w:val="22"/>
          <w:lang w:val="es-ES"/>
        </w:rPr>
        <w:softHyphen/>
        <w:t>Tis po</w:t>
      </w:r>
      <w:r w:rsidRPr="00353F0B">
        <w:rPr>
          <w:rFonts w:ascii="LitNusx" w:hAnsi="LitNusx"/>
          <w:sz w:val="22"/>
          <w:szCs w:val="22"/>
          <w:lang w:val="es-ES"/>
        </w:rPr>
        <w:softHyphen/>
        <w:t>li</w:t>
      </w:r>
      <w:r w:rsidRPr="00353F0B">
        <w:rPr>
          <w:rFonts w:ascii="LitNusx" w:hAnsi="LitNusx"/>
          <w:sz w:val="22"/>
          <w:szCs w:val="22"/>
          <w:lang w:val="es-ES"/>
        </w:rPr>
        <w:softHyphen/>
        <w:t>ti</w:t>
      </w:r>
      <w:r w:rsidRPr="00353F0B">
        <w:rPr>
          <w:rFonts w:ascii="LitNusx" w:hAnsi="LitNusx"/>
          <w:sz w:val="22"/>
          <w:szCs w:val="22"/>
          <w:lang w:val="es-ES"/>
        </w:rPr>
        <w:softHyphen/>
        <w:t>kur da eko</w:t>
      </w:r>
      <w:r w:rsidRPr="00353F0B">
        <w:rPr>
          <w:rFonts w:ascii="LitNusx" w:hAnsi="LitNusx"/>
          <w:sz w:val="22"/>
          <w:szCs w:val="22"/>
          <w:lang w:val="es-ES"/>
        </w:rPr>
        <w:softHyphen/>
        <w:t>no</w:t>
      </w:r>
      <w:r w:rsidRPr="00353F0B">
        <w:rPr>
          <w:rFonts w:ascii="LitNusx" w:hAnsi="LitNusx"/>
          <w:sz w:val="22"/>
          <w:szCs w:val="22"/>
          <w:lang w:val="es-ES"/>
        </w:rPr>
        <w:softHyphen/>
        <w:t>mi</w:t>
      </w:r>
      <w:r w:rsidRPr="00353F0B">
        <w:rPr>
          <w:rFonts w:ascii="LitNusx" w:hAnsi="LitNusx"/>
          <w:sz w:val="22"/>
          <w:szCs w:val="22"/>
          <w:lang w:val="es-ES"/>
        </w:rPr>
        <w:softHyphen/>
        <w:t>kur in</w:t>
      </w:r>
      <w:r w:rsidRPr="00353F0B">
        <w:rPr>
          <w:rFonts w:ascii="LitNusx" w:hAnsi="LitNusx"/>
          <w:sz w:val="22"/>
          <w:szCs w:val="22"/>
          <w:lang w:val="es-ES"/>
        </w:rPr>
        <w:softHyphen/>
        <w:t>te</w:t>
      </w:r>
      <w:r w:rsidRPr="00353F0B">
        <w:rPr>
          <w:rFonts w:ascii="LitNusx" w:hAnsi="LitNusx"/>
          <w:sz w:val="22"/>
          <w:szCs w:val="22"/>
          <w:lang w:val="es-ES"/>
        </w:rPr>
        <w:softHyphen/>
        <w:t>re</w:t>
      </w:r>
      <w:r w:rsidRPr="00353F0B">
        <w:rPr>
          <w:rFonts w:ascii="LitNusx" w:hAnsi="LitNusx"/>
          <w:sz w:val="22"/>
          <w:szCs w:val="22"/>
          <w:lang w:val="es-ES"/>
        </w:rPr>
        <w:softHyphen/>
        <w:t>sebs, Ti</w:t>
      </w:r>
      <w:r w:rsidRPr="00353F0B">
        <w:rPr>
          <w:rFonts w:ascii="LitNusx" w:hAnsi="LitNusx"/>
          <w:sz w:val="22"/>
          <w:szCs w:val="22"/>
          <w:lang w:val="es-ES"/>
        </w:rPr>
        <w:softHyphen/>
        <w:t>To</w:t>
      </w:r>
      <w:r w:rsidRPr="00353F0B">
        <w:rPr>
          <w:rFonts w:ascii="LitNusx" w:hAnsi="LitNusx"/>
          <w:sz w:val="22"/>
          <w:szCs w:val="22"/>
          <w:lang w:val="es-ES"/>
        </w:rPr>
        <w:softHyphen/>
        <w:t>e</w:t>
      </w:r>
      <w:r w:rsidRPr="00353F0B">
        <w:rPr>
          <w:rFonts w:ascii="LitNusx" w:hAnsi="LitNusx"/>
          <w:sz w:val="22"/>
          <w:szCs w:val="22"/>
          <w:lang w:val="es-ES"/>
        </w:rPr>
        <w:softHyphen/>
        <w:t>u</w:t>
      </w:r>
      <w:r w:rsidRPr="00353F0B">
        <w:rPr>
          <w:rFonts w:ascii="LitNusx" w:hAnsi="LitNusx"/>
          <w:sz w:val="22"/>
          <w:szCs w:val="22"/>
          <w:lang w:val="es-ES"/>
        </w:rPr>
        <w:softHyphen/>
        <w:t>li qvey</w:t>
      </w:r>
      <w:r w:rsidRPr="00353F0B">
        <w:rPr>
          <w:rFonts w:ascii="LitNusx" w:hAnsi="LitNusx"/>
          <w:sz w:val="22"/>
          <w:szCs w:val="22"/>
          <w:lang w:val="es-ES"/>
        </w:rPr>
        <w:softHyphen/>
        <w:t>nis mi</w:t>
      </w:r>
      <w:r w:rsidRPr="00353F0B">
        <w:rPr>
          <w:rFonts w:ascii="LitNusx" w:hAnsi="LitNusx"/>
          <w:sz w:val="22"/>
          <w:szCs w:val="22"/>
          <w:lang w:val="es-ES"/>
        </w:rPr>
        <w:softHyphen/>
        <w:t>er Ta</w:t>
      </w:r>
      <w:r w:rsidRPr="00353F0B">
        <w:rPr>
          <w:rFonts w:ascii="LitNusx" w:hAnsi="LitNusx"/>
          <w:sz w:val="22"/>
          <w:szCs w:val="22"/>
          <w:lang w:val="es-ES"/>
        </w:rPr>
        <w:softHyphen/>
        <w:t>vi</w:t>
      </w:r>
      <w:r w:rsidRPr="00353F0B">
        <w:rPr>
          <w:rFonts w:ascii="LitNusx" w:hAnsi="LitNusx"/>
          <w:sz w:val="22"/>
          <w:szCs w:val="22"/>
          <w:lang w:val="es-ES"/>
        </w:rPr>
        <w:softHyphen/>
        <w:t>si da</w:t>
      </w:r>
      <w:r w:rsidRPr="00353F0B">
        <w:rPr>
          <w:rFonts w:ascii="LitNusx" w:hAnsi="LitNusx"/>
          <w:sz w:val="22"/>
          <w:szCs w:val="22"/>
          <w:lang w:val="es-ES"/>
        </w:rPr>
        <w:softHyphen/>
        <w:t>mo</w:t>
      </w:r>
      <w:r w:rsidRPr="00353F0B">
        <w:rPr>
          <w:rFonts w:ascii="LitNusx" w:hAnsi="LitNusx"/>
          <w:sz w:val="22"/>
          <w:szCs w:val="22"/>
          <w:lang w:val="es-ES"/>
        </w:rPr>
        <w:softHyphen/>
        <w:t>u</w:t>
      </w:r>
      <w:r w:rsidRPr="00353F0B">
        <w:rPr>
          <w:rFonts w:ascii="LitNusx" w:hAnsi="LitNusx"/>
          <w:sz w:val="22"/>
          <w:szCs w:val="22"/>
          <w:lang w:val="es-ES"/>
        </w:rPr>
        <w:softHyphen/>
        <w:t>ki</w:t>
      </w:r>
      <w:r w:rsidRPr="00353F0B">
        <w:rPr>
          <w:rFonts w:ascii="LitNusx" w:hAnsi="LitNusx"/>
          <w:sz w:val="22"/>
          <w:szCs w:val="22"/>
          <w:lang w:val="es-ES"/>
        </w:rPr>
        <w:softHyphen/>
        <w:t>deb</w:t>
      </w:r>
      <w:r w:rsidRPr="00353F0B">
        <w:rPr>
          <w:rFonts w:ascii="LitNusx" w:hAnsi="LitNusx"/>
          <w:sz w:val="22"/>
          <w:szCs w:val="22"/>
          <w:lang w:val="es-ES"/>
        </w:rPr>
        <w:softHyphen/>
        <w:t>lo</w:t>
      </w:r>
      <w:r w:rsidRPr="00353F0B">
        <w:rPr>
          <w:rFonts w:ascii="LitNusx" w:hAnsi="LitNusx"/>
          <w:sz w:val="22"/>
          <w:szCs w:val="22"/>
          <w:lang w:val="es-ES"/>
        </w:rPr>
        <w:softHyphen/>
        <w:t>bis Se</w:t>
      </w:r>
      <w:r w:rsidRPr="00353F0B">
        <w:rPr>
          <w:rFonts w:ascii="LitNusx" w:hAnsi="LitNusx"/>
          <w:sz w:val="22"/>
          <w:szCs w:val="22"/>
          <w:lang w:val="es-ES"/>
        </w:rPr>
        <w:softHyphen/>
        <w:t>nar</w:t>
      </w:r>
      <w:r w:rsidRPr="00353F0B">
        <w:rPr>
          <w:rFonts w:ascii="LitNusx" w:hAnsi="LitNusx"/>
          <w:sz w:val="22"/>
          <w:szCs w:val="22"/>
          <w:lang w:val="es-ES"/>
        </w:rPr>
        <w:softHyphen/>
        <w:t>Cu</w:t>
      </w:r>
      <w:r w:rsidRPr="00353F0B">
        <w:rPr>
          <w:rFonts w:ascii="LitNusx" w:hAnsi="LitNusx"/>
          <w:sz w:val="22"/>
          <w:szCs w:val="22"/>
          <w:lang w:val="es-ES"/>
        </w:rPr>
        <w:softHyphen/>
        <w:t>ne</w:t>
      </w:r>
      <w:r w:rsidRPr="00353F0B">
        <w:rPr>
          <w:rFonts w:ascii="LitNusx" w:hAnsi="LitNusx"/>
          <w:sz w:val="22"/>
          <w:szCs w:val="22"/>
          <w:lang w:val="es-ES"/>
        </w:rPr>
        <w:softHyphen/>
        <w:t>bas, sa</w:t>
      </w:r>
      <w:r w:rsidRPr="00353F0B">
        <w:rPr>
          <w:rFonts w:ascii="LitNusx" w:hAnsi="LitNusx"/>
          <w:sz w:val="22"/>
          <w:szCs w:val="22"/>
          <w:lang w:val="es-ES"/>
        </w:rPr>
        <w:softHyphen/>
        <w:t>xel</w:t>
      </w:r>
      <w:r w:rsidRPr="00353F0B">
        <w:rPr>
          <w:rFonts w:ascii="LitNusx" w:hAnsi="LitNusx"/>
          <w:sz w:val="22"/>
          <w:szCs w:val="22"/>
          <w:lang w:val="es-ES"/>
        </w:rPr>
        <w:softHyphen/>
        <w:t>mwi</w:t>
      </w:r>
      <w:r w:rsidRPr="00353F0B">
        <w:rPr>
          <w:rFonts w:ascii="LitNusx" w:hAnsi="LitNusx"/>
          <w:sz w:val="22"/>
          <w:szCs w:val="22"/>
          <w:lang w:val="es-ES"/>
        </w:rPr>
        <w:softHyphen/>
        <w:t>fo</w:t>
      </w:r>
      <w:r w:rsidRPr="00353F0B">
        <w:rPr>
          <w:rFonts w:ascii="LitNusx" w:hAnsi="LitNusx"/>
          <w:sz w:val="22"/>
          <w:szCs w:val="22"/>
          <w:lang w:val="es-ES"/>
        </w:rPr>
        <w:softHyphen/>
        <w:t>eb</w:t>
      </w:r>
      <w:r w:rsidRPr="00353F0B">
        <w:rPr>
          <w:rFonts w:ascii="LitNusx" w:hAnsi="LitNusx"/>
          <w:sz w:val="22"/>
          <w:szCs w:val="22"/>
          <w:lang w:val="es-ES"/>
        </w:rPr>
        <w:softHyphen/>
        <w:t>ri</w:t>
      </w:r>
      <w:r w:rsidRPr="00353F0B">
        <w:rPr>
          <w:rFonts w:ascii="LitNusx" w:hAnsi="LitNusx"/>
          <w:sz w:val="22"/>
          <w:szCs w:val="22"/>
          <w:lang w:val="es-ES"/>
        </w:rPr>
        <w:softHyphen/>
        <w:t>o</w:t>
      </w:r>
      <w:r w:rsidRPr="00353F0B">
        <w:rPr>
          <w:rFonts w:ascii="LitNusx" w:hAnsi="LitNusx"/>
          <w:sz w:val="22"/>
          <w:szCs w:val="22"/>
          <w:lang w:val="es-ES"/>
        </w:rPr>
        <w:softHyphen/>
        <w:t>bis uz</w:t>
      </w:r>
      <w:r w:rsidRPr="00353F0B">
        <w:rPr>
          <w:rFonts w:ascii="LitNusx" w:hAnsi="LitNusx"/>
          <w:sz w:val="22"/>
          <w:szCs w:val="22"/>
          <w:lang w:val="es-ES"/>
        </w:rPr>
        <w:softHyphen/>
        <w:t>run</w:t>
      </w:r>
      <w:r w:rsidRPr="00353F0B">
        <w:rPr>
          <w:rFonts w:ascii="LitNusx" w:hAnsi="LitNusx"/>
          <w:sz w:val="22"/>
          <w:szCs w:val="22"/>
          <w:lang w:val="es-ES"/>
        </w:rPr>
        <w:softHyphen/>
        <w:t>vel</w:t>
      </w:r>
      <w:r w:rsidRPr="00353F0B">
        <w:rPr>
          <w:rFonts w:ascii="LitNusx" w:hAnsi="LitNusx"/>
          <w:sz w:val="22"/>
          <w:szCs w:val="22"/>
          <w:lang w:val="es-ES"/>
        </w:rPr>
        <w:softHyphen/>
        <w:t>yo</w:t>
      </w:r>
      <w:r w:rsidRPr="00353F0B">
        <w:rPr>
          <w:rFonts w:ascii="LitNusx" w:hAnsi="LitNusx"/>
          <w:sz w:val="22"/>
          <w:szCs w:val="22"/>
          <w:lang w:val="es-ES"/>
        </w:rPr>
        <w:softHyphen/>
        <w:t>fas. am</w:t>
      </w:r>
      <w:r w:rsidRPr="00353F0B">
        <w:rPr>
          <w:rFonts w:ascii="LitNusx" w:hAnsi="LitNusx"/>
          <w:sz w:val="22"/>
          <w:szCs w:val="22"/>
          <w:lang w:val="es-ES"/>
        </w:rPr>
        <w:softHyphen/>
        <w:t>de</w:t>
      </w:r>
      <w:r w:rsidRPr="00353F0B">
        <w:rPr>
          <w:rFonts w:ascii="LitNusx" w:hAnsi="LitNusx"/>
          <w:sz w:val="22"/>
          <w:szCs w:val="22"/>
          <w:lang w:val="es-ES"/>
        </w:rPr>
        <w:softHyphen/>
        <w:t>nad, kar</w:t>
      </w:r>
      <w:r w:rsidRPr="00353F0B">
        <w:rPr>
          <w:rFonts w:ascii="LitNusx" w:hAnsi="LitNusx"/>
          <w:sz w:val="22"/>
          <w:szCs w:val="22"/>
          <w:lang w:val="es-ES"/>
        </w:rPr>
        <w:softHyphen/>
        <w:t>di</w:t>
      </w:r>
      <w:r w:rsidRPr="00353F0B">
        <w:rPr>
          <w:rFonts w:ascii="LitNusx" w:hAnsi="LitNusx"/>
          <w:sz w:val="22"/>
          <w:szCs w:val="22"/>
          <w:lang w:val="es-ES"/>
        </w:rPr>
        <w:softHyphen/>
        <w:t>na</w:t>
      </w:r>
      <w:r w:rsidRPr="00353F0B">
        <w:rPr>
          <w:rFonts w:ascii="LitNusx" w:hAnsi="LitNusx"/>
          <w:sz w:val="22"/>
          <w:szCs w:val="22"/>
          <w:lang w:val="es-ES"/>
        </w:rPr>
        <w:softHyphen/>
        <w:t>lu</w:t>
      </w:r>
      <w:r w:rsidRPr="00353F0B">
        <w:rPr>
          <w:rFonts w:ascii="LitNusx" w:hAnsi="LitNusx"/>
          <w:sz w:val="22"/>
          <w:szCs w:val="22"/>
          <w:lang w:val="es-ES"/>
        </w:rPr>
        <w:softHyphen/>
        <w:t>ri cvli</w:t>
      </w:r>
      <w:r w:rsidRPr="00353F0B">
        <w:rPr>
          <w:rFonts w:ascii="LitNusx" w:hAnsi="LitNusx"/>
          <w:sz w:val="22"/>
          <w:szCs w:val="22"/>
          <w:lang w:val="es-ES"/>
        </w:rPr>
        <w:softHyphen/>
        <w:t>le</w:t>
      </w:r>
      <w:r w:rsidRPr="00353F0B">
        <w:rPr>
          <w:rFonts w:ascii="LitNusx" w:hAnsi="LitNusx"/>
          <w:sz w:val="22"/>
          <w:szCs w:val="22"/>
          <w:lang w:val="es-ES"/>
        </w:rPr>
        <w:softHyphen/>
        <w:t>be</w:t>
      </w:r>
      <w:r w:rsidRPr="00353F0B">
        <w:rPr>
          <w:rFonts w:ascii="LitNusx" w:hAnsi="LitNusx"/>
          <w:sz w:val="22"/>
          <w:szCs w:val="22"/>
          <w:lang w:val="es-ES"/>
        </w:rPr>
        <w:softHyphen/>
        <w:t>bi Ti</w:t>
      </w:r>
      <w:r w:rsidRPr="00353F0B">
        <w:rPr>
          <w:rFonts w:ascii="LitNusx" w:hAnsi="LitNusx"/>
          <w:sz w:val="22"/>
          <w:szCs w:val="22"/>
          <w:lang w:val="es-ES"/>
        </w:rPr>
        <w:softHyphen/>
        <w:t>To</w:t>
      </w:r>
      <w:r w:rsidRPr="00353F0B">
        <w:rPr>
          <w:rFonts w:ascii="LitNusx" w:hAnsi="LitNusx"/>
          <w:sz w:val="22"/>
          <w:szCs w:val="22"/>
          <w:lang w:val="es-ES"/>
        </w:rPr>
        <w:softHyphen/>
        <w:t>e</w:t>
      </w:r>
      <w:r w:rsidRPr="00353F0B">
        <w:rPr>
          <w:rFonts w:ascii="LitNusx" w:hAnsi="LitNusx"/>
          <w:sz w:val="22"/>
          <w:szCs w:val="22"/>
          <w:lang w:val="es-ES"/>
        </w:rPr>
        <w:softHyphen/>
        <w:t>ul maT</w:t>
      </w:r>
      <w:r w:rsidRPr="00353F0B">
        <w:rPr>
          <w:rFonts w:ascii="LitNusx" w:hAnsi="LitNusx"/>
          <w:sz w:val="22"/>
          <w:szCs w:val="22"/>
          <w:lang w:val="es-ES"/>
        </w:rPr>
        <w:softHyphen/>
        <w:t>gan</w:t>
      </w:r>
      <w:r w:rsidRPr="00353F0B">
        <w:rPr>
          <w:rFonts w:ascii="LitNusx" w:hAnsi="LitNusx"/>
          <w:sz w:val="22"/>
          <w:szCs w:val="22"/>
          <w:lang w:val="es-ES"/>
        </w:rPr>
        <w:softHyphen/>
        <w:t>Si ad</w:t>
      </w:r>
      <w:r w:rsidRPr="00353F0B">
        <w:rPr>
          <w:rFonts w:ascii="LitNusx" w:hAnsi="LitNusx"/>
          <w:sz w:val="22"/>
          <w:szCs w:val="22"/>
          <w:lang w:val="es-ES"/>
        </w:rPr>
        <w:softHyphen/>
        <w:t>re ar</w:t>
      </w:r>
      <w:r w:rsidRPr="00353F0B">
        <w:rPr>
          <w:rFonts w:ascii="LitNusx" w:hAnsi="LitNusx"/>
          <w:sz w:val="22"/>
          <w:szCs w:val="22"/>
          <w:lang w:val="es-ES"/>
        </w:rPr>
        <w:softHyphen/>
        <w:t>se</w:t>
      </w:r>
      <w:r w:rsidRPr="00353F0B">
        <w:rPr>
          <w:rFonts w:ascii="LitNusx" w:hAnsi="LitNusx"/>
          <w:sz w:val="22"/>
          <w:szCs w:val="22"/>
          <w:lang w:val="es-ES"/>
        </w:rPr>
        <w:softHyphen/>
        <w:t>bu</w:t>
      </w:r>
      <w:r w:rsidRPr="00353F0B">
        <w:rPr>
          <w:rFonts w:ascii="LitNusx" w:hAnsi="LitNusx"/>
          <w:sz w:val="22"/>
          <w:szCs w:val="22"/>
          <w:lang w:val="es-ES"/>
        </w:rPr>
        <w:softHyphen/>
        <w:t>li eko</w:t>
      </w:r>
      <w:r w:rsidRPr="00353F0B">
        <w:rPr>
          <w:rFonts w:ascii="LitNusx" w:hAnsi="LitNusx"/>
          <w:sz w:val="22"/>
          <w:szCs w:val="22"/>
          <w:lang w:val="es-ES"/>
        </w:rPr>
        <w:softHyphen/>
        <w:t>no</w:t>
      </w:r>
      <w:r w:rsidRPr="00353F0B">
        <w:rPr>
          <w:rFonts w:ascii="LitNusx" w:hAnsi="LitNusx"/>
          <w:sz w:val="22"/>
          <w:szCs w:val="22"/>
          <w:lang w:val="es-ES"/>
        </w:rPr>
        <w:softHyphen/>
        <w:t>mi</w:t>
      </w:r>
      <w:r w:rsidRPr="00353F0B">
        <w:rPr>
          <w:rFonts w:ascii="LitNusx" w:hAnsi="LitNusx"/>
          <w:sz w:val="22"/>
          <w:szCs w:val="22"/>
          <w:lang w:val="es-ES"/>
        </w:rPr>
        <w:softHyphen/>
        <w:t>ku</w:t>
      </w:r>
      <w:r w:rsidRPr="00353F0B">
        <w:rPr>
          <w:rFonts w:ascii="LitNusx" w:hAnsi="LitNusx"/>
          <w:sz w:val="22"/>
          <w:szCs w:val="22"/>
          <w:lang w:val="es-ES"/>
        </w:rPr>
        <w:softHyphen/>
        <w:t>ri da po</w:t>
      </w:r>
      <w:r w:rsidRPr="00353F0B">
        <w:rPr>
          <w:rFonts w:ascii="LitNusx" w:hAnsi="LitNusx"/>
          <w:sz w:val="22"/>
          <w:szCs w:val="22"/>
          <w:lang w:val="es-ES"/>
        </w:rPr>
        <w:softHyphen/>
        <w:t>li</w:t>
      </w:r>
      <w:r w:rsidRPr="00353F0B">
        <w:rPr>
          <w:rFonts w:ascii="LitNusx" w:hAnsi="LitNusx"/>
          <w:sz w:val="22"/>
          <w:szCs w:val="22"/>
          <w:lang w:val="es-ES"/>
        </w:rPr>
        <w:softHyphen/>
        <w:t>ti</w:t>
      </w:r>
      <w:r w:rsidRPr="00353F0B">
        <w:rPr>
          <w:rFonts w:ascii="LitNusx" w:hAnsi="LitNusx"/>
          <w:sz w:val="22"/>
          <w:szCs w:val="22"/>
          <w:lang w:val="es-ES"/>
        </w:rPr>
        <w:softHyphen/>
        <w:t>ku</w:t>
      </w:r>
      <w:r w:rsidRPr="00353F0B">
        <w:rPr>
          <w:rFonts w:ascii="LitNusx" w:hAnsi="LitNusx"/>
          <w:sz w:val="22"/>
          <w:szCs w:val="22"/>
          <w:lang w:val="es-ES"/>
        </w:rPr>
        <w:softHyphen/>
        <w:t>ri ur</w:t>
      </w:r>
      <w:r w:rsidRPr="00353F0B">
        <w:rPr>
          <w:rFonts w:ascii="LitNusx" w:hAnsi="LitNusx"/>
          <w:sz w:val="22"/>
          <w:szCs w:val="22"/>
          <w:lang w:val="es-ES"/>
        </w:rPr>
        <w:softHyphen/>
        <w:t>Ti</w:t>
      </w:r>
      <w:r w:rsidRPr="00353F0B">
        <w:rPr>
          <w:rFonts w:ascii="LitNusx" w:hAnsi="LitNusx"/>
          <w:sz w:val="22"/>
          <w:szCs w:val="22"/>
          <w:lang w:val="es-ES"/>
        </w:rPr>
        <w:softHyphen/>
        <w:t>er</w:t>
      </w:r>
      <w:r w:rsidRPr="00353F0B">
        <w:rPr>
          <w:rFonts w:ascii="LitNusx" w:hAnsi="LitNusx"/>
          <w:sz w:val="22"/>
          <w:szCs w:val="22"/>
          <w:lang w:val="es-ES"/>
        </w:rPr>
        <w:softHyphen/>
        <w:t>To</w:t>
      </w:r>
      <w:r w:rsidRPr="00353F0B">
        <w:rPr>
          <w:rFonts w:ascii="LitNusx" w:hAnsi="LitNusx"/>
          <w:sz w:val="22"/>
          <w:szCs w:val="22"/>
          <w:lang w:val="es-ES"/>
        </w:rPr>
        <w:softHyphen/>
        <w:t>be</w:t>
      </w:r>
      <w:r w:rsidRPr="00353F0B">
        <w:rPr>
          <w:rFonts w:ascii="LitNusx" w:hAnsi="LitNusx"/>
          <w:sz w:val="22"/>
          <w:szCs w:val="22"/>
          <w:lang w:val="es-ES"/>
        </w:rPr>
        <w:softHyphen/>
        <w:t>bis mTe</w:t>
      </w:r>
      <w:r w:rsidRPr="00353F0B">
        <w:rPr>
          <w:rFonts w:ascii="LitNusx" w:hAnsi="LitNusx"/>
          <w:sz w:val="22"/>
          <w:szCs w:val="22"/>
          <w:lang w:val="es-ES"/>
        </w:rPr>
        <w:softHyphen/>
        <w:t>li sis</w:t>
      </w:r>
      <w:r w:rsidRPr="00353F0B">
        <w:rPr>
          <w:rFonts w:ascii="LitNusx" w:hAnsi="LitNusx"/>
          <w:sz w:val="22"/>
          <w:szCs w:val="22"/>
          <w:lang w:val="es-ES"/>
        </w:rPr>
        <w:softHyphen/>
        <w:t>te</w:t>
      </w:r>
      <w:r w:rsidRPr="00353F0B">
        <w:rPr>
          <w:rFonts w:ascii="LitNusx" w:hAnsi="LitNusx"/>
          <w:sz w:val="22"/>
          <w:szCs w:val="22"/>
          <w:lang w:val="es-ES"/>
        </w:rPr>
        <w:softHyphen/>
        <w:t>mis de</w:t>
      </w:r>
      <w:r w:rsidRPr="00353F0B">
        <w:rPr>
          <w:rFonts w:ascii="LitNusx" w:hAnsi="LitNusx"/>
          <w:sz w:val="22"/>
          <w:szCs w:val="22"/>
          <w:lang w:val="es-ES"/>
        </w:rPr>
        <w:softHyphen/>
        <w:t>mon</w:t>
      </w:r>
      <w:r w:rsidRPr="00353F0B">
        <w:rPr>
          <w:rFonts w:ascii="LitNusx" w:hAnsi="LitNusx"/>
          <w:sz w:val="22"/>
          <w:szCs w:val="22"/>
          <w:lang w:val="es-ES"/>
        </w:rPr>
        <w:softHyphen/>
        <w:t>ta</w:t>
      </w:r>
      <w:r w:rsidRPr="00353F0B">
        <w:rPr>
          <w:rFonts w:ascii="LitNusx" w:hAnsi="LitNusx"/>
          <w:sz w:val="22"/>
          <w:szCs w:val="22"/>
          <w:lang w:val="es-ES"/>
        </w:rPr>
        <w:softHyphen/>
        <w:t>JiT vlin</w:t>
      </w:r>
      <w:r w:rsidRPr="00353F0B">
        <w:rPr>
          <w:rFonts w:ascii="LitNusx" w:hAnsi="LitNusx"/>
          <w:sz w:val="22"/>
          <w:szCs w:val="22"/>
          <w:lang w:val="es-ES"/>
        </w:rPr>
        <w:softHyphen/>
        <w:t>de</w:t>
      </w:r>
      <w:r w:rsidRPr="00353F0B">
        <w:rPr>
          <w:rFonts w:ascii="LitNusx" w:hAnsi="LitNusx"/>
          <w:sz w:val="22"/>
          <w:szCs w:val="22"/>
          <w:lang w:val="es-ES"/>
        </w:rPr>
        <w:softHyphen/>
        <w:t>ba.</w:t>
      </w:r>
    </w:p>
    <w:p w:rsidR="00D46116" w:rsidRPr="00353F0B" w:rsidRDefault="00D46116" w:rsidP="00BC619A">
      <w:pPr>
        <w:spacing w:line="252" w:lineRule="auto"/>
        <w:ind w:firstLine="540"/>
        <w:jc w:val="both"/>
        <w:rPr>
          <w:rFonts w:ascii="LitNusx" w:hAnsi="LitNusx"/>
          <w:sz w:val="22"/>
          <w:szCs w:val="22"/>
          <w:lang w:val="es-ES"/>
        </w:rPr>
      </w:pPr>
      <w:r w:rsidRPr="00353F0B">
        <w:rPr>
          <w:rFonts w:ascii="LitNusx" w:hAnsi="LitNusx"/>
          <w:sz w:val="22"/>
          <w:szCs w:val="22"/>
          <w:lang w:val="es-ES"/>
        </w:rPr>
        <w:t>bu</w:t>
      </w:r>
      <w:r w:rsidRPr="00353F0B">
        <w:rPr>
          <w:rFonts w:ascii="LitNusx" w:hAnsi="LitNusx"/>
          <w:sz w:val="22"/>
          <w:szCs w:val="22"/>
          <w:lang w:val="es-ES"/>
        </w:rPr>
        <w:softHyphen/>
        <w:t>neb</w:t>
      </w:r>
      <w:r w:rsidRPr="00353F0B">
        <w:rPr>
          <w:rFonts w:ascii="LitNusx" w:hAnsi="LitNusx"/>
          <w:sz w:val="22"/>
          <w:szCs w:val="22"/>
          <w:lang w:val="es-ES"/>
        </w:rPr>
        <w:softHyphen/>
        <w:t>ri</w:t>
      </w:r>
      <w:r w:rsidRPr="00353F0B">
        <w:rPr>
          <w:rFonts w:ascii="LitNusx" w:hAnsi="LitNusx"/>
          <w:sz w:val="22"/>
          <w:szCs w:val="22"/>
          <w:lang w:val="es-ES"/>
        </w:rPr>
        <w:softHyphen/>
        <w:t>via, ase</w:t>
      </w:r>
      <w:r w:rsidRPr="00353F0B">
        <w:rPr>
          <w:rFonts w:ascii="LitNusx" w:hAnsi="LitNusx"/>
          <w:sz w:val="22"/>
          <w:szCs w:val="22"/>
          <w:lang w:val="es-ES"/>
        </w:rPr>
        <w:softHyphen/>
        <w:t>Ti glo</w:t>
      </w:r>
      <w:r w:rsidRPr="00353F0B">
        <w:rPr>
          <w:rFonts w:ascii="LitNusx" w:hAnsi="LitNusx"/>
          <w:sz w:val="22"/>
          <w:szCs w:val="22"/>
          <w:lang w:val="es-ES"/>
        </w:rPr>
        <w:softHyphen/>
        <w:t>ba</w:t>
      </w:r>
      <w:r w:rsidRPr="00353F0B">
        <w:rPr>
          <w:rFonts w:ascii="LitNusx" w:hAnsi="LitNusx"/>
          <w:sz w:val="22"/>
          <w:szCs w:val="22"/>
          <w:lang w:val="es-ES"/>
        </w:rPr>
        <w:softHyphen/>
        <w:t>lu</w:t>
      </w:r>
      <w:r w:rsidRPr="00353F0B">
        <w:rPr>
          <w:rFonts w:ascii="LitNusx" w:hAnsi="LitNusx"/>
          <w:sz w:val="22"/>
          <w:szCs w:val="22"/>
          <w:lang w:val="es-ES"/>
        </w:rPr>
        <w:softHyphen/>
        <w:t>ri cvli</w:t>
      </w:r>
      <w:r w:rsidRPr="00353F0B">
        <w:rPr>
          <w:rFonts w:ascii="LitNusx" w:hAnsi="LitNusx"/>
          <w:sz w:val="22"/>
          <w:szCs w:val="22"/>
          <w:lang w:val="es-ES"/>
        </w:rPr>
        <w:softHyphen/>
        <w:t>le</w:t>
      </w:r>
      <w:r w:rsidRPr="00353F0B">
        <w:rPr>
          <w:rFonts w:ascii="LitNusx" w:hAnsi="LitNusx"/>
          <w:sz w:val="22"/>
          <w:szCs w:val="22"/>
          <w:lang w:val="es-ES"/>
        </w:rPr>
        <w:softHyphen/>
        <w:t>be</w:t>
      </w:r>
      <w:r w:rsidRPr="00353F0B">
        <w:rPr>
          <w:rFonts w:ascii="LitNusx" w:hAnsi="LitNusx"/>
          <w:sz w:val="22"/>
          <w:szCs w:val="22"/>
          <w:lang w:val="es-ES"/>
        </w:rPr>
        <w:softHyphen/>
        <w:t>bi um</w:t>
      </w:r>
      <w:r w:rsidRPr="00353F0B">
        <w:rPr>
          <w:rFonts w:ascii="LitNusx" w:hAnsi="LitNusx"/>
          <w:sz w:val="22"/>
          <w:szCs w:val="22"/>
          <w:lang w:val="es-ES"/>
        </w:rPr>
        <w:softHyphen/>
        <w:t>tkiv</w:t>
      </w:r>
      <w:r w:rsidRPr="00353F0B">
        <w:rPr>
          <w:rFonts w:ascii="LitNusx" w:hAnsi="LitNusx"/>
          <w:sz w:val="22"/>
          <w:szCs w:val="22"/>
          <w:lang w:val="es-ES"/>
        </w:rPr>
        <w:softHyphen/>
        <w:t>ne</w:t>
      </w:r>
      <w:r w:rsidRPr="00353F0B">
        <w:rPr>
          <w:rFonts w:ascii="LitNusx" w:hAnsi="LitNusx"/>
          <w:sz w:val="22"/>
          <w:szCs w:val="22"/>
          <w:lang w:val="es-ES"/>
        </w:rPr>
        <w:softHyphen/>
        <w:t>u</w:t>
      </w:r>
      <w:r w:rsidRPr="00353F0B">
        <w:rPr>
          <w:rFonts w:ascii="LitNusx" w:hAnsi="LitNusx"/>
          <w:sz w:val="22"/>
          <w:szCs w:val="22"/>
          <w:lang w:val="es-ES"/>
        </w:rPr>
        <w:softHyphen/>
        <w:t>lod ar xde</w:t>
      </w:r>
      <w:r w:rsidRPr="00353F0B">
        <w:rPr>
          <w:rFonts w:ascii="LitNusx" w:hAnsi="LitNusx"/>
          <w:sz w:val="22"/>
          <w:szCs w:val="22"/>
          <w:lang w:val="es-ES"/>
        </w:rPr>
        <w:softHyphen/>
        <w:t>ba da aman, sam</w:t>
      </w:r>
      <w:r w:rsidRPr="00353F0B">
        <w:rPr>
          <w:rFonts w:ascii="LitNusx" w:hAnsi="LitNusx"/>
          <w:sz w:val="22"/>
          <w:szCs w:val="22"/>
          <w:lang w:val="es-ES"/>
        </w:rPr>
        <w:softHyphen/>
        <w:t>wu</w:t>
      </w:r>
      <w:r w:rsidRPr="00353F0B">
        <w:rPr>
          <w:rFonts w:ascii="LitNusx" w:hAnsi="LitNusx"/>
          <w:sz w:val="22"/>
          <w:szCs w:val="22"/>
          <w:lang w:val="es-ES"/>
        </w:rPr>
        <w:softHyphen/>
        <w:t>xa</w:t>
      </w:r>
      <w:r w:rsidRPr="00353F0B">
        <w:rPr>
          <w:rFonts w:ascii="LitNusx" w:hAnsi="LitNusx"/>
          <w:sz w:val="22"/>
          <w:szCs w:val="22"/>
          <w:lang w:val="es-ES"/>
        </w:rPr>
        <w:softHyphen/>
        <w:t>rod, xal</w:t>
      </w:r>
      <w:r w:rsidRPr="00353F0B">
        <w:rPr>
          <w:rFonts w:ascii="LitNusx" w:hAnsi="LitNusx"/>
          <w:sz w:val="22"/>
          <w:szCs w:val="22"/>
          <w:lang w:val="es-ES"/>
        </w:rPr>
        <w:softHyphen/>
        <w:t>xis cxov</w:t>
      </w:r>
      <w:r w:rsidRPr="00353F0B">
        <w:rPr>
          <w:rFonts w:ascii="LitNusx" w:hAnsi="LitNusx"/>
          <w:sz w:val="22"/>
          <w:szCs w:val="22"/>
          <w:lang w:val="es-ES"/>
        </w:rPr>
        <w:softHyphen/>
        <w:t>re</w:t>
      </w:r>
      <w:r w:rsidRPr="00353F0B">
        <w:rPr>
          <w:rFonts w:ascii="LitNusx" w:hAnsi="LitNusx"/>
          <w:sz w:val="22"/>
          <w:szCs w:val="22"/>
          <w:lang w:val="es-ES"/>
        </w:rPr>
        <w:softHyphen/>
        <w:t>bis pi</w:t>
      </w:r>
      <w:r w:rsidRPr="00353F0B">
        <w:rPr>
          <w:rFonts w:ascii="LitNusx" w:hAnsi="LitNusx"/>
          <w:sz w:val="22"/>
          <w:szCs w:val="22"/>
          <w:lang w:val="es-ES"/>
        </w:rPr>
        <w:softHyphen/>
        <w:t>ro</w:t>
      </w:r>
      <w:r w:rsidRPr="00353F0B">
        <w:rPr>
          <w:rFonts w:ascii="LitNusx" w:hAnsi="LitNusx"/>
          <w:sz w:val="22"/>
          <w:szCs w:val="22"/>
          <w:lang w:val="es-ES"/>
        </w:rPr>
        <w:softHyphen/>
        <w:t>be</w:t>
      </w:r>
      <w:r w:rsidRPr="00353F0B">
        <w:rPr>
          <w:rFonts w:ascii="LitNusx" w:hAnsi="LitNusx"/>
          <w:sz w:val="22"/>
          <w:szCs w:val="22"/>
          <w:lang w:val="es-ES"/>
        </w:rPr>
        <w:softHyphen/>
        <w:t>bis mniS</w:t>
      </w:r>
      <w:r w:rsidRPr="00353F0B">
        <w:rPr>
          <w:rFonts w:ascii="LitNusx" w:hAnsi="LitNusx"/>
          <w:sz w:val="22"/>
          <w:szCs w:val="22"/>
          <w:lang w:val="es-ES"/>
        </w:rPr>
        <w:softHyphen/>
        <w:t>vne</w:t>
      </w:r>
      <w:r w:rsidRPr="00353F0B">
        <w:rPr>
          <w:rFonts w:ascii="LitNusx" w:hAnsi="LitNusx"/>
          <w:sz w:val="22"/>
          <w:szCs w:val="22"/>
          <w:lang w:val="es-ES"/>
        </w:rPr>
        <w:softHyphen/>
        <w:t>lov</w:t>
      </w:r>
      <w:r w:rsidRPr="00353F0B">
        <w:rPr>
          <w:rFonts w:ascii="LitNusx" w:hAnsi="LitNusx"/>
          <w:sz w:val="22"/>
          <w:szCs w:val="22"/>
          <w:lang w:val="es-ES"/>
        </w:rPr>
        <w:softHyphen/>
        <w:t>nad ga</w:t>
      </w:r>
      <w:r w:rsidRPr="00353F0B">
        <w:rPr>
          <w:rFonts w:ascii="LitNusx" w:hAnsi="LitNusx"/>
          <w:sz w:val="22"/>
          <w:szCs w:val="22"/>
          <w:lang w:val="es-ES"/>
        </w:rPr>
        <w:softHyphen/>
        <w:t>u</w:t>
      </w:r>
      <w:r w:rsidRPr="00353F0B">
        <w:rPr>
          <w:rFonts w:ascii="LitNusx" w:hAnsi="LitNusx"/>
          <w:sz w:val="22"/>
          <w:szCs w:val="22"/>
          <w:lang w:val="es-ES"/>
        </w:rPr>
        <w:softHyphen/>
        <w:t>a</w:t>
      </w:r>
      <w:r w:rsidRPr="00353F0B">
        <w:rPr>
          <w:rFonts w:ascii="LitNusx" w:hAnsi="LitNusx"/>
          <w:sz w:val="22"/>
          <w:szCs w:val="22"/>
          <w:lang w:val="es-ES"/>
        </w:rPr>
        <w:softHyphen/>
        <w:t>re</w:t>
      </w:r>
      <w:r w:rsidRPr="00353F0B">
        <w:rPr>
          <w:rFonts w:ascii="LitNusx" w:hAnsi="LitNusx"/>
          <w:sz w:val="22"/>
          <w:szCs w:val="22"/>
          <w:lang w:val="es-ES"/>
        </w:rPr>
        <w:softHyphen/>
        <w:t>se</w:t>
      </w:r>
      <w:r w:rsidRPr="00353F0B">
        <w:rPr>
          <w:rFonts w:ascii="LitNusx" w:hAnsi="LitNusx"/>
          <w:sz w:val="22"/>
          <w:szCs w:val="22"/>
          <w:lang w:val="es-ES"/>
        </w:rPr>
        <w:softHyphen/>
        <w:t>ba</w:t>
      </w:r>
      <w:r w:rsidRPr="00353F0B">
        <w:rPr>
          <w:rFonts w:ascii="LitNusx" w:hAnsi="LitNusx"/>
          <w:sz w:val="22"/>
          <w:szCs w:val="22"/>
          <w:lang w:val="es-ES"/>
        </w:rPr>
        <w:softHyphen/>
        <w:t>Sic iCi</w:t>
      </w:r>
      <w:r w:rsidRPr="00353F0B">
        <w:rPr>
          <w:rFonts w:ascii="LitNusx" w:hAnsi="LitNusx"/>
          <w:sz w:val="22"/>
          <w:szCs w:val="22"/>
          <w:lang w:val="es-ES"/>
        </w:rPr>
        <w:softHyphen/>
        <w:t>na Ta</w:t>
      </w:r>
      <w:r w:rsidRPr="00353F0B">
        <w:rPr>
          <w:rFonts w:ascii="LitNusx" w:hAnsi="LitNusx"/>
          <w:sz w:val="22"/>
          <w:szCs w:val="22"/>
          <w:lang w:val="es-ES"/>
        </w:rPr>
        <w:softHyphen/>
        <w:t>vi. Ta</w:t>
      </w:r>
      <w:r w:rsidRPr="00353F0B">
        <w:rPr>
          <w:rFonts w:ascii="LitNusx" w:hAnsi="LitNusx"/>
          <w:sz w:val="22"/>
          <w:szCs w:val="22"/>
          <w:lang w:val="es-ES"/>
        </w:rPr>
        <w:softHyphen/>
        <w:t>vis mxriv, am pro</w:t>
      </w:r>
      <w:r w:rsidRPr="00353F0B">
        <w:rPr>
          <w:rFonts w:ascii="LitNusx" w:hAnsi="LitNusx"/>
          <w:sz w:val="22"/>
          <w:szCs w:val="22"/>
          <w:lang w:val="es-ES"/>
        </w:rPr>
        <w:softHyphen/>
        <w:t>ce</w:t>
      </w:r>
      <w:r w:rsidRPr="00353F0B">
        <w:rPr>
          <w:rFonts w:ascii="LitNusx" w:hAnsi="LitNusx"/>
          <w:sz w:val="22"/>
          <w:szCs w:val="22"/>
          <w:lang w:val="es-ES"/>
        </w:rPr>
        <w:softHyphen/>
        <w:t>seb</w:t>
      </w:r>
      <w:r w:rsidRPr="00353F0B">
        <w:rPr>
          <w:rFonts w:ascii="LitNusx" w:hAnsi="LitNusx"/>
          <w:sz w:val="22"/>
          <w:szCs w:val="22"/>
          <w:lang w:val="es-ES"/>
        </w:rPr>
        <w:softHyphen/>
        <w:t>ma mniS</w:t>
      </w:r>
      <w:r w:rsidRPr="00353F0B">
        <w:rPr>
          <w:rFonts w:ascii="LitNusx" w:hAnsi="LitNusx"/>
          <w:sz w:val="22"/>
          <w:szCs w:val="22"/>
          <w:lang w:val="es-ES"/>
        </w:rPr>
        <w:softHyphen/>
        <w:t>vne</w:t>
      </w:r>
      <w:r w:rsidRPr="00353F0B">
        <w:rPr>
          <w:rFonts w:ascii="LitNusx" w:hAnsi="LitNusx"/>
          <w:sz w:val="22"/>
          <w:szCs w:val="22"/>
          <w:lang w:val="es-ES"/>
        </w:rPr>
        <w:softHyphen/>
        <w:t>lov</w:t>
      </w:r>
      <w:r w:rsidRPr="00353F0B">
        <w:rPr>
          <w:rFonts w:ascii="LitNusx" w:hAnsi="LitNusx"/>
          <w:sz w:val="22"/>
          <w:szCs w:val="22"/>
          <w:lang w:val="es-ES"/>
        </w:rPr>
        <w:softHyphen/>
        <w:t>nad ga</w:t>
      </w:r>
      <w:r w:rsidRPr="00353F0B">
        <w:rPr>
          <w:rFonts w:ascii="LitNusx" w:hAnsi="LitNusx"/>
          <w:sz w:val="22"/>
          <w:szCs w:val="22"/>
          <w:lang w:val="es-ES"/>
        </w:rPr>
        <w:softHyphen/>
        <w:t>a</w:t>
      </w:r>
      <w:r w:rsidRPr="00353F0B">
        <w:rPr>
          <w:rFonts w:ascii="LitNusx" w:hAnsi="LitNusx"/>
          <w:sz w:val="22"/>
          <w:szCs w:val="22"/>
          <w:lang w:val="es-ES"/>
        </w:rPr>
        <w:softHyphen/>
        <w:t>ua</w:t>
      </w:r>
      <w:r w:rsidRPr="00353F0B">
        <w:rPr>
          <w:rFonts w:ascii="LitNusx" w:hAnsi="LitNusx"/>
          <w:sz w:val="22"/>
          <w:szCs w:val="22"/>
          <w:lang w:val="es-ES"/>
        </w:rPr>
        <w:softHyphen/>
        <w:t>re</w:t>
      </w:r>
      <w:r w:rsidRPr="00353F0B">
        <w:rPr>
          <w:rFonts w:ascii="LitNusx" w:hAnsi="LitNusx"/>
          <w:sz w:val="22"/>
          <w:szCs w:val="22"/>
          <w:lang w:val="es-ES"/>
        </w:rPr>
        <w:softHyphen/>
        <w:t>sa sam</w:t>
      </w:r>
      <w:r w:rsidRPr="00353F0B">
        <w:rPr>
          <w:rFonts w:ascii="LitNusx" w:hAnsi="LitNusx"/>
          <w:sz w:val="22"/>
          <w:szCs w:val="22"/>
          <w:lang w:val="es-ES"/>
        </w:rPr>
        <w:softHyphen/>
        <w:t>xreT 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a</w:t>
      </w:r>
      <w:r w:rsidRPr="00353F0B">
        <w:rPr>
          <w:rFonts w:ascii="LitNusx" w:hAnsi="LitNusx"/>
          <w:sz w:val="22"/>
          <w:szCs w:val="22"/>
          <w:lang w:val="es-ES"/>
        </w:rPr>
        <w:softHyphen/>
        <w:t>Si de</w:t>
      </w:r>
      <w:r w:rsidRPr="00353F0B">
        <w:rPr>
          <w:rFonts w:ascii="LitNusx" w:hAnsi="LitNusx"/>
          <w:sz w:val="22"/>
          <w:szCs w:val="22"/>
          <w:lang w:val="es-ES"/>
        </w:rPr>
        <w:softHyphen/>
        <w:t>mog</w:t>
      </w:r>
      <w:r w:rsidRPr="00353F0B">
        <w:rPr>
          <w:rFonts w:ascii="LitNusx" w:hAnsi="LitNusx"/>
          <w:sz w:val="22"/>
          <w:szCs w:val="22"/>
          <w:lang w:val="es-ES"/>
        </w:rPr>
        <w:softHyphen/>
        <w:t>ra</w:t>
      </w:r>
      <w:r w:rsidRPr="00353F0B">
        <w:rPr>
          <w:rFonts w:ascii="LitNusx" w:hAnsi="LitNusx"/>
          <w:sz w:val="22"/>
          <w:szCs w:val="22"/>
          <w:lang w:val="es-ES"/>
        </w:rPr>
        <w:softHyphen/>
        <w:t>fi</w:t>
      </w:r>
      <w:r w:rsidRPr="00353F0B">
        <w:rPr>
          <w:rFonts w:ascii="LitNusx" w:hAnsi="LitNusx"/>
          <w:sz w:val="22"/>
          <w:szCs w:val="22"/>
          <w:lang w:val="es-ES"/>
        </w:rPr>
        <w:softHyphen/>
        <w:t>u</w:t>
      </w:r>
      <w:r w:rsidRPr="00353F0B">
        <w:rPr>
          <w:rFonts w:ascii="LitNusx" w:hAnsi="LitNusx"/>
          <w:sz w:val="22"/>
          <w:szCs w:val="22"/>
          <w:lang w:val="es-ES"/>
        </w:rPr>
        <w:softHyphen/>
        <w:t>li vi</w:t>
      </w:r>
      <w:r w:rsidRPr="00353F0B">
        <w:rPr>
          <w:rFonts w:ascii="LitNusx" w:hAnsi="LitNusx"/>
          <w:sz w:val="22"/>
          <w:szCs w:val="22"/>
          <w:lang w:val="es-ES"/>
        </w:rPr>
        <w:softHyphen/>
        <w:t>Ta</w:t>
      </w:r>
      <w:r w:rsidRPr="00353F0B">
        <w:rPr>
          <w:rFonts w:ascii="LitNusx" w:hAnsi="LitNusx"/>
          <w:sz w:val="22"/>
          <w:szCs w:val="22"/>
          <w:lang w:val="es-ES"/>
        </w:rPr>
        <w:softHyphen/>
        <w:t>re</w:t>
      </w:r>
      <w:r w:rsidRPr="00353F0B">
        <w:rPr>
          <w:rFonts w:ascii="LitNusx" w:hAnsi="LitNusx"/>
          <w:sz w:val="22"/>
          <w:szCs w:val="22"/>
          <w:lang w:val="es-ES"/>
        </w:rPr>
        <w:softHyphen/>
        <w:t>ba. ga</w:t>
      </w:r>
      <w:r w:rsidRPr="00353F0B">
        <w:rPr>
          <w:rFonts w:ascii="LitNusx" w:hAnsi="LitNusx"/>
          <w:sz w:val="22"/>
          <w:szCs w:val="22"/>
          <w:lang w:val="es-ES"/>
        </w:rPr>
        <w:softHyphen/>
        <w:t>i</w:t>
      </w:r>
      <w:r w:rsidRPr="00353F0B">
        <w:rPr>
          <w:rFonts w:ascii="LitNusx" w:hAnsi="LitNusx"/>
          <w:sz w:val="22"/>
          <w:szCs w:val="22"/>
          <w:lang w:val="es-ES"/>
        </w:rPr>
        <w:softHyphen/>
        <w:t>zar</w:t>
      </w:r>
      <w:r w:rsidRPr="00353F0B">
        <w:rPr>
          <w:rFonts w:ascii="LitNusx" w:hAnsi="LitNusx"/>
          <w:sz w:val="22"/>
          <w:szCs w:val="22"/>
          <w:lang w:val="es-ES"/>
        </w:rPr>
        <w:softHyphen/>
        <w:t>da mok</w:t>
      </w:r>
      <w:r w:rsidRPr="00353F0B">
        <w:rPr>
          <w:rFonts w:ascii="LitNusx" w:hAnsi="LitNusx"/>
          <w:sz w:val="22"/>
          <w:szCs w:val="22"/>
          <w:lang w:val="es-ES"/>
        </w:rPr>
        <w:softHyphen/>
        <w:t>vda</w:t>
      </w:r>
      <w:r w:rsidRPr="00353F0B">
        <w:rPr>
          <w:rFonts w:ascii="LitNusx" w:hAnsi="LitNusx"/>
          <w:sz w:val="22"/>
          <w:szCs w:val="22"/>
          <w:lang w:val="es-ES"/>
        </w:rPr>
        <w:softHyphen/>
        <w:t>o</w:t>
      </w:r>
      <w:r w:rsidRPr="00353F0B">
        <w:rPr>
          <w:rFonts w:ascii="LitNusx" w:hAnsi="LitNusx"/>
          <w:sz w:val="22"/>
          <w:szCs w:val="22"/>
          <w:lang w:val="es-ES"/>
        </w:rPr>
        <w:softHyphen/>
        <w:t>ba, Sem</w:t>
      </w:r>
      <w:r w:rsidRPr="00353F0B">
        <w:rPr>
          <w:rFonts w:ascii="LitNusx" w:hAnsi="LitNusx"/>
          <w:sz w:val="22"/>
          <w:szCs w:val="22"/>
          <w:lang w:val="es-ES"/>
        </w:rPr>
        <w:softHyphen/>
        <w:t>cir</w:t>
      </w:r>
      <w:r w:rsidRPr="00353F0B">
        <w:rPr>
          <w:rFonts w:ascii="LitNusx" w:hAnsi="LitNusx"/>
          <w:sz w:val="22"/>
          <w:szCs w:val="22"/>
          <w:lang w:val="es-ES"/>
        </w:rPr>
        <w:softHyphen/>
        <w:t>da So</w:t>
      </w:r>
      <w:r w:rsidRPr="00353F0B">
        <w:rPr>
          <w:rFonts w:ascii="LitNusx" w:hAnsi="LitNusx"/>
          <w:sz w:val="22"/>
          <w:szCs w:val="22"/>
          <w:lang w:val="es-ES"/>
        </w:rPr>
        <w:softHyphen/>
        <w:t>ba</w:t>
      </w:r>
      <w:r w:rsidRPr="00353F0B">
        <w:rPr>
          <w:rFonts w:ascii="LitNusx" w:hAnsi="LitNusx"/>
          <w:sz w:val="22"/>
          <w:szCs w:val="22"/>
          <w:lang w:val="es-ES"/>
        </w:rPr>
        <w:softHyphen/>
        <w:t>do</w:t>
      </w:r>
      <w:r w:rsidRPr="00353F0B">
        <w:rPr>
          <w:rFonts w:ascii="LitNusx" w:hAnsi="LitNusx"/>
          <w:sz w:val="22"/>
          <w:szCs w:val="22"/>
          <w:lang w:val="es-ES"/>
        </w:rPr>
        <w:softHyphen/>
        <w:t>ba da mo</w:t>
      </w:r>
      <w:r w:rsidRPr="00353F0B">
        <w:rPr>
          <w:rFonts w:ascii="LitNusx" w:hAnsi="LitNusx"/>
          <w:sz w:val="22"/>
          <w:szCs w:val="22"/>
          <w:lang w:val="es-ES"/>
        </w:rPr>
        <w:softHyphen/>
        <w:t>sax</w:t>
      </w:r>
      <w:r w:rsidRPr="00353F0B">
        <w:rPr>
          <w:rFonts w:ascii="LitNusx" w:hAnsi="LitNusx"/>
          <w:sz w:val="22"/>
          <w:szCs w:val="22"/>
          <w:lang w:val="es-ES"/>
        </w:rPr>
        <w:softHyphen/>
        <w:t>le</w:t>
      </w:r>
      <w:r w:rsidRPr="00353F0B">
        <w:rPr>
          <w:rFonts w:ascii="LitNusx" w:hAnsi="LitNusx"/>
          <w:sz w:val="22"/>
          <w:szCs w:val="22"/>
          <w:lang w:val="es-ES"/>
        </w:rPr>
        <w:softHyphen/>
        <w:t>o</w:t>
      </w:r>
      <w:r w:rsidRPr="00353F0B">
        <w:rPr>
          <w:rFonts w:ascii="LitNusx" w:hAnsi="LitNusx"/>
          <w:sz w:val="22"/>
          <w:szCs w:val="22"/>
          <w:lang w:val="es-ES"/>
        </w:rPr>
        <w:softHyphen/>
        <w:t>bis bu</w:t>
      </w:r>
      <w:r w:rsidRPr="00353F0B">
        <w:rPr>
          <w:rFonts w:ascii="LitNusx" w:hAnsi="LitNusx"/>
          <w:sz w:val="22"/>
          <w:szCs w:val="22"/>
          <w:lang w:val="es-ES"/>
        </w:rPr>
        <w:softHyphen/>
        <w:t>neb</w:t>
      </w:r>
      <w:r w:rsidRPr="00353F0B">
        <w:rPr>
          <w:rFonts w:ascii="LitNusx" w:hAnsi="LitNusx"/>
          <w:sz w:val="22"/>
          <w:szCs w:val="22"/>
          <w:lang w:val="es-ES"/>
        </w:rPr>
        <w:softHyphen/>
        <w:t>ri</w:t>
      </w:r>
      <w:r w:rsidRPr="00353F0B">
        <w:rPr>
          <w:rFonts w:ascii="LitNusx" w:hAnsi="LitNusx"/>
          <w:sz w:val="22"/>
          <w:szCs w:val="22"/>
          <w:lang w:val="es-ES"/>
        </w:rPr>
        <w:softHyphen/>
        <w:t>vi ma</w:t>
      </w:r>
      <w:r w:rsidRPr="00353F0B">
        <w:rPr>
          <w:rFonts w:ascii="LitNusx" w:hAnsi="LitNusx"/>
          <w:sz w:val="22"/>
          <w:szCs w:val="22"/>
          <w:lang w:val="es-ES"/>
        </w:rPr>
        <w:softHyphen/>
        <w:t>te</w:t>
      </w:r>
      <w:r w:rsidRPr="00353F0B">
        <w:rPr>
          <w:rFonts w:ascii="LitNusx" w:hAnsi="LitNusx"/>
          <w:sz w:val="22"/>
          <w:szCs w:val="22"/>
          <w:lang w:val="es-ES"/>
        </w:rPr>
        <w:softHyphen/>
        <w:t>ba, gan</w:t>
      </w:r>
      <w:r w:rsidRPr="00353F0B">
        <w:rPr>
          <w:rFonts w:ascii="LitNusx" w:hAnsi="LitNusx"/>
          <w:sz w:val="22"/>
          <w:szCs w:val="22"/>
          <w:lang w:val="es-ES"/>
        </w:rPr>
        <w:softHyphen/>
        <w:t>sa</w:t>
      </w:r>
      <w:r w:rsidRPr="00353F0B">
        <w:rPr>
          <w:rFonts w:ascii="LitNusx" w:hAnsi="LitNusx"/>
          <w:sz w:val="22"/>
          <w:szCs w:val="22"/>
          <w:lang w:val="es-ES"/>
        </w:rPr>
        <w:softHyphen/>
        <w:t>kuT</w:t>
      </w:r>
      <w:r w:rsidRPr="00353F0B">
        <w:rPr>
          <w:rFonts w:ascii="LitNusx" w:hAnsi="LitNusx"/>
          <w:sz w:val="22"/>
          <w:szCs w:val="22"/>
          <w:lang w:val="es-ES"/>
        </w:rPr>
        <w:softHyphen/>
        <w:t>re</w:t>
      </w:r>
      <w:r w:rsidRPr="00353F0B">
        <w:rPr>
          <w:rFonts w:ascii="LitNusx" w:hAnsi="LitNusx"/>
          <w:sz w:val="22"/>
          <w:szCs w:val="22"/>
          <w:lang w:val="es-ES"/>
        </w:rPr>
        <w:softHyphen/>
        <w:t>biT, sa</w:t>
      </w:r>
      <w:r w:rsidRPr="00353F0B">
        <w:rPr>
          <w:rFonts w:ascii="LitNusx" w:hAnsi="LitNusx"/>
          <w:sz w:val="22"/>
          <w:szCs w:val="22"/>
          <w:lang w:val="es-ES"/>
        </w:rPr>
        <w:softHyphen/>
        <w:t>qar</w:t>
      </w:r>
      <w:r w:rsidRPr="00353F0B">
        <w:rPr>
          <w:rFonts w:ascii="LitNusx" w:hAnsi="LitNusx"/>
          <w:sz w:val="22"/>
          <w:szCs w:val="22"/>
          <w:lang w:val="es-ES"/>
        </w:rPr>
        <w:softHyphen/>
        <w:t>Tve</w:t>
      </w:r>
      <w:r w:rsidRPr="00353F0B">
        <w:rPr>
          <w:rFonts w:ascii="LitNusx" w:hAnsi="LitNusx"/>
          <w:sz w:val="22"/>
          <w:szCs w:val="22"/>
          <w:lang w:val="es-ES"/>
        </w:rPr>
        <w:softHyphen/>
        <w:t>lo</w:t>
      </w:r>
      <w:r w:rsidRPr="00353F0B">
        <w:rPr>
          <w:rFonts w:ascii="LitNusx" w:hAnsi="LitNusx"/>
          <w:sz w:val="22"/>
          <w:szCs w:val="22"/>
          <w:lang w:val="es-ES"/>
        </w:rPr>
        <w:softHyphen/>
        <w:t>Si, sa</w:t>
      </w:r>
      <w:r w:rsidRPr="00353F0B">
        <w:rPr>
          <w:rFonts w:ascii="LitNusx" w:hAnsi="LitNusx"/>
          <w:sz w:val="22"/>
          <w:szCs w:val="22"/>
          <w:lang w:val="es-ES"/>
        </w:rPr>
        <w:softHyphen/>
        <w:t>dac So</w:t>
      </w:r>
      <w:r w:rsidRPr="00353F0B">
        <w:rPr>
          <w:rFonts w:ascii="LitNusx" w:hAnsi="LitNusx"/>
          <w:sz w:val="22"/>
          <w:szCs w:val="22"/>
          <w:lang w:val="es-ES"/>
        </w:rPr>
        <w:softHyphen/>
        <w:t>ba</w:t>
      </w:r>
      <w:r w:rsidRPr="00353F0B">
        <w:rPr>
          <w:rFonts w:ascii="LitNusx" w:hAnsi="LitNusx"/>
          <w:sz w:val="22"/>
          <w:szCs w:val="22"/>
          <w:lang w:val="es-ES"/>
        </w:rPr>
        <w:softHyphen/>
        <w:t>do</w:t>
      </w:r>
      <w:r w:rsidRPr="00353F0B">
        <w:rPr>
          <w:rFonts w:ascii="LitNusx" w:hAnsi="LitNusx"/>
          <w:sz w:val="22"/>
          <w:szCs w:val="22"/>
          <w:lang w:val="es-ES"/>
        </w:rPr>
        <w:softHyphen/>
        <w:t>bis do</w:t>
      </w:r>
      <w:r w:rsidRPr="00353F0B">
        <w:rPr>
          <w:rFonts w:ascii="LitNusx" w:hAnsi="LitNusx"/>
          <w:sz w:val="22"/>
          <w:szCs w:val="22"/>
          <w:lang w:val="es-ES"/>
        </w:rPr>
        <w:softHyphen/>
        <w:t>ne som</w:t>
      </w:r>
      <w:r w:rsidRPr="00353F0B">
        <w:rPr>
          <w:rFonts w:ascii="LitNusx" w:hAnsi="LitNusx"/>
          <w:sz w:val="22"/>
          <w:szCs w:val="22"/>
          <w:lang w:val="es-ES"/>
        </w:rPr>
        <w:softHyphen/>
        <w:t>xeT</w:t>
      </w:r>
      <w:r w:rsidRPr="00353F0B">
        <w:rPr>
          <w:rFonts w:ascii="LitNusx" w:hAnsi="LitNusx"/>
          <w:sz w:val="22"/>
          <w:szCs w:val="22"/>
          <w:lang w:val="es-ES"/>
        </w:rPr>
        <w:softHyphen/>
        <w:t>sa da gan</w:t>
      </w:r>
      <w:r w:rsidRPr="00353F0B">
        <w:rPr>
          <w:rFonts w:ascii="LitNusx" w:hAnsi="LitNusx"/>
          <w:sz w:val="22"/>
          <w:szCs w:val="22"/>
          <w:lang w:val="es-ES"/>
        </w:rPr>
        <w:softHyphen/>
        <w:t>sa</w:t>
      </w:r>
      <w:r w:rsidRPr="00353F0B">
        <w:rPr>
          <w:rFonts w:ascii="LitNusx" w:hAnsi="LitNusx"/>
          <w:sz w:val="22"/>
          <w:szCs w:val="22"/>
          <w:lang w:val="es-ES"/>
        </w:rPr>
        <w:softHyphen/>
        <w:t>kuT</w:t>
      </w:r>
      <w:r w:rsidRPr="00353F0B">
        <w:rPr>
          <w:rFonts w:ascii="LitNusx" w:hAnsi="LitNusx"/>
          <w:sz w:val="22"/>
          <w:szCs w:val="22"/>
          <w:lang w:val="es-ES"/>
        </w:rPr>
        <w:softHyphen/>
        <w:t>re</w:t>
      </w:r>
      <w:r w:rsidRPr="00353F0B">
        <w:rPr>
          <w:rFonts w:ascii="LitNusx" w:hAnsi="LitNusx"/>
          <w:sz w:val="22"/>
          <w:szCs w:val="22"/>
          <w:lang w:val="es-ES"/>
        </w:rPr>
        <w:softHyphen/>
        <w:t>biT azer</w:t>
      </w:r>
      <w:r w:rsidRPr="00353F0B">
        <w:rPr>
          <w:rFonts w:ascii="LitNusx" w:hAnsi="LitNusx"/>
          <w:sz w:val="22"/>
          <w:szCs w:val="22"/>
          <w:lang w:val="es-ES"/>
        </w:rPr>
        <w:softHyphen/>
        <w:t>ba</w:t>
      </w:r>
      <w:r w:rsidRPr="00353F0B">
        <w:rPr>
          <w:rFonts w:ascii="LitNusx" w:hAnsi="LitNusx"/>
          <w:sz w:val="22"/>
          <w:szCs w:val="22"/>
          <w:lang w:val="es-ES"/>
        </w:rPr>
        <w:softHyphen/>
        <w:t>i</w:t>
      </w:r>
      <w:r w:rsidRPr="00353F0B">
        <w:rPr>
          <w:rFonts w:ascii="LitNusx" w:hAnsi="LitNusx"/>
          <w:sz w:val="22"/>
          <w:szCs w:val="22"/>
          <w:lang w:val="es-ES"/>
        </w:rPr>
        <w:softHyphen/>
        <w:t>jan</w:t>
      </w:r>
      <w:r w:rsidRPr="00353F0B">
        <w:rPr>
          <w:rFonts w:ascii="LitNusx" w:hAnsi="LitNusx"/>
          <w:sz w:val="22"/>
          <w:szCs w:val="22"/>
          <w:lang w:val="es-ES"/>
        </w:rPr>
        <w:softHyphen/>
        <w:t>Tan Se</w:t>
      </w:r>
      <w:r w:rsidRPr="00353F0B">
        <w:rPr>
          <w:rFonts w:ascii="LitNusx" w:hAnsi="LitNusx"/>
          <w:sz w:val="22"/>
          <w:szCs w:val="22"/>
          <w:lang w:val="es-ES"/>
        </w:rPr>
        <w:softHyphen/>
        <w:t>da</w:t>
      </w:r>
      <w:r w:rsidRPr="00353F0B">
        <w:rPr>
          <w:rFonts w:ascii="LitNusx" w:hAnsi="LitNusx"/>
          <w:sz w:val="22"/>
          <w:szCs w:val="22"/>
          <w:lang w:val="es-ES"/>
        </w:rPr>
        <w:softHyphen/>
        <w:t>re</w:t>
      </w:r>
      <w:r w:rsidRPr="00353F0B">
        <w:rPr>
          <w:rFonts w:ascii="LitNusx" w:hAnsi="LitNusx"/>
          <w:sz w:val="22"/>
          <w:szCs w:val="22"/>
          <w:lang w:val="es-ES"/>
        </w:rPr>
        <w:softHyphen/>
        <w:t>biT, ad</w:t>
      </w:r>
      <w:r w:rsidRPr="00353F0B">
        <w:rPr>
          <w:rFonts w:ascii="LitNusx" w:hAnsi="LitNusx"/>
          <w:sz w:val="22"/>
          <w:szCs w:val="22"/>
          <w:lang w:val="es-ES"/>
        </w:rPr>
        <w:softHyphen/>
        <w:t>rec da</w:t>
      </w:r>
      <w:r w:rsidRPr="00353F0B">
        <w:rPr>
          <w:rFonts w:ascii="LitNusx" w:hAnsi="LitNusx"/>
          <w:sz w:val="22"/>
          <w:szCs w:val="22"/>
          <w:lang w:val="es-ES"/>
        </w:rPr>
        <w:softHyphen/>
        <w:t>ba</w:t>
      </w:r>
      <w:r w:rsidRPr="00353F0B">
        <w:rPr>
          <w:rFonts w:ascii="LitNusx" w:hAnsi="LitNusx"/>
          <w:sz w:val="22"/>
          <w:szCs w:val="22"/>
          <w:lang w:val="es-ES"/>
        </w:rPr>
        <w:softHyphen/>
        <w:t>li iyo. mok</w:t>
      </w:r>
      <w:r w:rsidRPr="00353F0B">
        <w:rPr>
          <w:rFonts w:ascii="LitNusx" w:hAnsi="LitNusx"/>
          <w:sz w:val="22"/>
          <w:szCs w:val="22"/>
          <w:lang w:val="es-ES"/>
        </w:rPr>
        <w:softHyphen/>
        <w:t>le xan</w:t>
      </w:r>
      <w:r w:rsidRPr="00353F0B">
        <w:rPr>
          <w:rFonts w:ascii="LitNusx" w:hAnsi="LitNusx"/>
          <w:sz w:val="22"/>
          <w:szCs w:val="22"/>
          <w:lang w:val="es-ES"/>
        </w:rPr>
        <w:softHyphen/>
        <w:t>Si mig</w:t>
      </w:r>
      <w:r w:rsidRPr="00353F0B">
        <w:rPr>
          <w:rFonts w:ascii="LitNusx" w:hAnsi="LitNusx"/>
          <w:sz w:val="22"/>
          <w:szCs w:val="22"/>
          <w:lang w:val="es-ES"/>
        </w:rPr>
        <w:softHyphen/>
        <w:t>ra</w:t>
      </w:r>
      <w:r w:rsidRPr="00353F0B">
        <w:rPr>
          <w:rFonts w:ascii="LitNusx" w:hAnsi="LitNusx"/>
          <w:sz w:val="22"/>
          <w:szCs w:val="22"/>
          <w:lang w:val="es-ES"/>
        </w:rPr>
        <w:softHyphen/>
        <w:t>ci</w:t>
      </w:r>
      <w:r w:rsidRPr="00353F0B">
        <w:rPr>
          <w:rFonts w:ascii="LitNusx" w:hAnsi="LitNusx"/>
          <w:sz w:val="22"/>
          <w:szCs w:val="22"/>
          <w:lang w:val="es-ES"/>
        </w:rPr>
        <w:softHyphen/>
        <w:t>ul</w:t>
      </w:r>
      <w:r w:rsidRPr="00353F0B">
        <w:rPr>
          <w:rFonts w:ascii="LitNusx" w:hAnsi="LitNusx"/>
          <w:sz w:val="22"/>
          <w:szCs w:val="22"/>
          <w:lang w:val="es-ES"/>
        </w:rPr>
        <w:softHyphen/>
        <w:t>ma pro</w:t>
      </w:r>
      <w:r w:rsidRPr="00353F0B">
        <w:rPr>
          <w:rFonts w:ascii="LitNusx" w:hAnsi="LitNusx"/>
          <w:sz w:val="22"/>
          <w:szCs w:val="22"/>
          <w:lang w:val="es-ES"/>
        </w:rPr>
        <w:softHyphen/>
        <w:t>ce</w:t>
      </w:r>
      <w:r w:rsidRPr="00353F0B">
        <w:rPr>
          <w:rFonts w:ascii="LitNusx" w:hAnsi="LitNusx"/>
          <w:sz w:val="22"/>
          <w:szCs w:val="22"/>
          <w:lang w:val="es-ES"/>
        </w:rPr>
        <w:softHyphen/>
        <w:t>seb</w:t>
      </w:r>
      <w:r w:rsidRPr="00353F0B">
        <w:rPr>
          <w:rFonts w:ascii="LitNusx" w:hAnsi="LitNusx"/>
          <w:sz w:val="22"/>
          <w:szCs w:val="22"/>
          <w:lang w:val="es-ES"/>
        </w:rPr>
        <w:softHyphen/>
        <w:t>ma did mas</w:t>
      </w:r>
      <w:r w:rsidRPr="00353F0B">
        <w:rPr>
          <w:rFonts w:ascii="LitNusx" w:hAnsi="LitNusx"/>
          <w:sz w:val="22"/>
          <w:szCs w:val="22"/>
          <w:lang w:val="es-ES"/>
        </w:rPr>
        <w:softHyphen/>
        <w:t>Sta</w:t>
      </w:r>
      <w:r w:rsidRPr="00353F0B">
        <w:rPr>
          <w:rFonts w:ascii="LitNusx" w:hAnsi="LitNusx"/>
          <w:sz w:val="22"/>
          <w:szCs w:val="22"/>
          <w:lang w:val="es-ES"/>
        </w:rPr>
        <w:softHyphen/>
        <w:t>bebs mi</w:t>
      </w:r>
      <w:r w:rsidRPr="00353F0B">
        <w:rPr>
          <w:rFonts w:ascii="LitNusx" w:hAnsi="LitNusx"/>
          <w:sz w:val="22"/>
          <w:szCs w:val="22"/>
          <w:lang w:val="es-ES"/>
        </w:rPr>
        <w:softHyphen/>
        <w:t>aR</w:t>
      </w:r>
      <w:r w:rsidRPr="00353F0B">
        <w:rPr>
          <w:rFonts w:ascii="LitNusx" w:hAnsi="LitNusx"/>
          <w:sz w:val="22"/>
          <w:szCs w:val="22"/>
          <w:lang w:val="es-ES"/>
        </w:rPr>
        <w:softHyphen/>
        <w:t>wia.</w:t>
      </w:r>
    </w:p>
    <w:p w:rsidR="00D46116" w:rsidRDefault="00D46116" w:rsidP="00BC619A">
      <w:pPr>
        <w:spacing w:line="252" w:lineRule="auto"/>
        <w:ind w:firstLine="540"/>
        <w:jc w:val="both"/>
        <w:rPr>
          <w:rFonts w:ascii="LitNusx" w:hAnsi="LitNusx"/>
          <w:sz w:val="22"/>
          <w:szCs w:val="22"/>
          <w:lang w:val="es-ES"/>
        </w:rPr>
      </w:pPr>
      <w:r w:rsidRPr="00353F0B">
        <w:rPr>
          <w:rFonts w:ascii="LitNusx" w:hAnsi="LitNusx"/>
          <w:sz w:val="22"/>
          <w:szCs w:val="22"/>
          <w:lang w:val="es-ES"/>
        </w:rPr>
        <w:t>ab</w:t>
      </w:r>
      <w:r w:rsidRPr="00353F0B">
        <w:rPr>
          <w:rFonts w:ascii="LitNusx" w:hAnsi="LitNusx"/>
          <w:sz w:val="22"/>
          <w:szCs w:val="22"/>
          <w:lang w:val="es-ES"/>
        </w:rPr>
        <w:softHyphen/>
        <w:t>so</w:t>
      </w:r>
      <w:r w:rsidRPr="00353F0B">
        <w:rPr>
          <w:rFonts w:ascii="LitNusx" w:hAnsi="LitNusx"/>
          <w:sz w:val="22"/>
          <w:szCs w:val="22"/>
          <w:lang w:val="es-ES"/>
        </w:rPr>
        <w:softHyphen/>
        <w:t>lu</w:t>
      </w:r>
      <w:r w:rsidRPr="00353F0B">
        <w:rPr>
          <w:rFonts w:ascii="LitNusx" w:hAnsi="LitNusx"/>
          <w:sz w:val="22"/>
          <w:szCs w:val="22"/>
          <w:lang w:val="es-ES"/>
        </w:rPr>
        <w:softHyphen/>
        <w:t>tur mo</w:t>
      </w:r>
      <w:r w:rsidRPr="00353F0B">
        <w:rPr>
          <w:rFonts w:ascii="LitNusx" w:hAnsi="LitNusx"/>
          <w:sz w:val="22"/>
          <w:szCs w:val="22"/>
          <w:lang w:val="es-ES"/>
        </w:rPr>
        <w:softHyphen/>
        <w:t>na</w:t>
      </w:r>
      <w:r w:rsidRPr="00353F0B">
        <w:rPr>
          <w:rFonts w:ascii="LitNusx" w:hAnsi="LitNusx"/>
          <w:sz w:val="22"/>
          <w:szCs w:val="22"/>
          <w:lang w:val="es-ES"/>
        </w:rPr>
        <w:softHyphen/>
        <w:t>cem</w:t>
      </w:r>
      <w:r w:rsidRPr="00353F0B">
        <w:rPr>
          <w:rFonts w:ascii="LitNusx" w:hAnsi="LitNusx"/>
          <w:sz w:val="22"/>
          <w:szCs w:val="22"/>
          <w:lang w:val="es-ES"/>
        </w:rPr>
        <w:softHyphen/>
        <w:t>Ta Se</w:t>
      </w:r>
      <w:r w:rsidRPr="00353F0B">
        <w:rPr>
          <w:rFonts w:ascii="LitNusx" w:hAnsi="LitNusx"/>
          <w:sz w:val="22"/>
          <w:szCs w:val="22"/>
          <w:lang w:val="es-ES"/>
        </w:rPr>
        <w:softHyphen/>
        <w:t>da</w:t>
      </w:r>
      <w:r w:rsidRPr="00353F0B">
        <w:rPr>
          <w:rFonts w:ascii="LitNusx" w:hAnsi="LitNusx"/>
          <w:sz w:val="22"/>
          <w:szCs w:val="22"/>
          <w:lang w:val="es-ES"/>
        </w:rPr>
        <w:softHyphen/>
        <w:t>re</w:t>
      </w:r>
      <w:r w:rsidRPr="00353F0B">
        <w:rPr>
          <w:rFonts w:ascii="LitNusx" w:hAnsi="LitNusx"/>
          <w:sz w:val="22"/>
          <w:szCs w:val="22"/>
          <w:lang w:val="es-ES"/>
        </w:rPr>
        <w:softHyphen/>
        <w:t>ba sa</w:t>
      </w:r>
      <w:r w:rsidRPr="00353F0B">
        <w:rPr>
          <w:rFonts w:ascii="LitNusx" w:hAnsi="LitNusx"/>
          <w:sz w:val="22"/>
          <w:szCs w:val="22"/>
          <w:lang w:val="es-ES"/>
        </w:rPr>
        <w:softHyphen/>
        <w:t>Su</w:t>
      </w:r>
      <w:r w:rsidRPr="00353F0B">
        <w:rPr>
          <w:rFonts w:ascii="LitNusx" w:hAnsi="LitNusx"/>
          <w:sz w:val="22"/>
          <w:szCs w:val="22"/>
          <w:lang w:val="es-ES"/>
        </w:rPr>
        <w:softHyphen/>
        <w:t>a</w:t>
      </w:r>
      <w:r w:rsidRPr="00353F0B">
        <w:rPr>
          <w:rFonts w:ascii="LitNusx" w:hAnsi="LitNusx"/>
          <w:sz w:val="22"/>
          <w:szCs w:val="22"/>
          <w:lang w:val="es-ES"/>
        </w:rPr>
        <w:softHyphen/>
        <w:t>le</w:t>
      </w:r>
      <w:r w:rsidRPr="00353F0B">
        <w:rPr>
          <w:rFonts w:ascii="LitNusx" w:hAnsi="LitNusx"/>
          <w:sz w:val="22"/>
          <w:szCs w:val="22"/>
          <w:lang w:val="es-ES"/>
        </w:rPr>
        <w:softHyphen/>
        <w:t>bas gvaZ</w:t>
      </w:r>
      <w:r w:rsidRPr="00353F0B">
        <w:rPr>
          <w:rFonts w:ascii="LitNusx" w:hAnsi="LitNusx"/>
          <w:sz w:val="22"/>
          <w:szCs w:val="22"/>
          <w:lang w:val="es-ES"/>
        </w:rPr>
        <w:softHyphen/>
        <w:t>levs gar</w:t>
      </w:r>
      <w:r w:rsidRPr="00353F0B">
        <w:rPr>
          <w:rFonts w:ascii="LitNusx" w:hAnsi="LitNusx"/>
          <w:sz w:val="22"/>
          <w:szCs w:val="22"/>
          <w:lang w:val="es-ES"/>
        </w:rPr>
        <w:softHyphen/>
        <w:t>kve</w:t>
      </w:r>
      <w:r w:rsidRPr="00353F0B">
        <w:rPr>
          <w:rFonts w:ascii="LitNusx" w:hAnsi="LitNusx"/>
          <w:sz w:val="22"/>
          <w:szCs w:val="22"/>
          <w:lang w:val="es-ES"/>
        </w:rPr>
        <w:softHyphen/>
        <w:t>u</w:t>
      </w:r>
      <w:r w:rsidRPr="00353F0B">
        <w:rPr>
          <w:rFonts w:ascii="LitNusx" w:hAnsi="LitNusx"/>
          <w:sz w:val="22"/>
          <w:szCs w:val="22"/>
          <w:lang w:val="es-ES"/>
        </w:rPr>
        <w:softHyphen/>
        <w:t>li das</w:t>
      </w:r>
      <w:r w:rsidRPr="00353F0B">
        <w:rPr>
          <w:rFonts w:ascii="LitNusx" w:hAnsi="LitNusx"/>
          <w:sz w:val="22"/>
          <w:szCs w:val="22"/>
          <w:lang w:val="es-ES"/>
        </w:rPr>
        <w:softHyphen/>
        <w:t>kv</w:t>
      </w:r>
      <w:r w:rsidRPr="00353F0B">
        <w:rPr>
          <w:rFonts w:ascii="LitNusx" w:hAnsi="LitNusx"/>
          <w:sz w:val="22"/>
          <w:szCs w:val="22"/>
          <w:lang w:val="es-ES"/>
        </w:rPr>
        <w:softHyphen/>
        <w:t>ne</w:t>
      </w:r>
      <w:r w:rsidRPr="00353F0B">
        <w:rPr>
          <w:rFonts w:ascii="LitNusx" w:hAnsi="LitNusx"/>
          <w:sz w:val="22"/>
          <w:szCs w:val="22"/>
          <w:lang w:val="es-ES"/>
        </w:rPr>
        <w:softHyphen/>
      </w:r>
      <w:r w:rsidRPr="00353F0B">
        <w:rPr>
          <w:rFonts w:ascii="LitNusx" w:hAnsi="LitNusx"/>
          <w:sz w:val="22"/>
          <w:szCs w:val="22"/>
          <w:lang w:val="es-ES"/>
        </w:rPr>
        <w:softHyphen/>
        <w:t>bi ga</w:t>
      </w:r>
      <w:r w:rsidRPr="00353F0B">
        <w:rPr>
          <w:rFonts w:ascii="LitNusx" w:hAnsi="LitNusx"/>
          <w:sz w:val="22"/>
          <w:szCs w:val="22"/>
          <w:lang w:val="es-ES"/>
        </w:rPr>
        <w:softHyphen/>
        <w:t>va</w:t>
      </w:r>
      <w:r w:rsidRPr="00353F0B">
        <w:rPr>
          <w:rFonts w:ascii="LitNusx" w:hAnsi="LitNusx"/>
          <w:sz w:val="22"/>
          <w:szCs w:val="22"/>
          <w:lang w:val="es-ES"/>
        </w:rPr>
        <w:softHyphen/>
        <w:t>ke</w:t>
      </w:r>
      <w:r w:rsidRPr="00353F0B">
        <w:rPr>
          <w:rFonts w:ascii="LitNusx" w:hAnsi="LitNusx"/>
          <w:sz w:val="22"/>
          <w:szCs w:val="22"/>
          <w:lang w:val="es-ES"/>
        </w:rPr>
        <w:softHyphen/>
        <w:t>ToT de</w:t>
      </w:r>
      <w:r w:rsidRPr="00353F0B">
        <w:rPr>
          <w:rFonts w:ascii="LitNusx" w:hAnsi="LitNusx"/>
          <w:sz w:val="22"/>
          <w:szCs w:val="22"/>
          <w:lang w:val="es-ES"/>
        </w:rPr>
        <w:softHyphen/>
        <w:t>mog</w:t>
      </w:r>
      <w:r w:rsidRPr="00353F0B">
        <w:rPr>
          <w:rFonts w:ascii="LitNusx" w:hAnsi="LitNusx"/>
          <w:sz w:val="22"/>
          <w:szCs w:val="22"/>
          <w:lang w:val="es-ES"/>
        </w:rPr>
        <w:softHyphen/>
        <w:t>ra</w:t>
      </w:r>
      <w:r w:rsidRPr="00353F0B">
        <w:rPr>
          <w:rFonts w:ascii="LitNusx" w:hAnsi="LitNusx"/>
          <w:sz w:val="22"/>
          <w:szCs w:val="22"/>
          <w:lang w:val="es-ES"/>
        </w:rPr>
        <w:softHyphen/>
        <w:t>fi</w:t>
      </w:r>
      <w:r w:rsidRPr="00353F0B">
        <w:rPr>
          <w:rFonts w:ascii="LitNusx" w:hAnsi="LitNusx"/>
          <w:sz w:val="22"/>
          <w:szCs w:val="22"/>
          <w:lang w:val="es-ES"/>
        </w:rPr>
        <w:softHyphen/>
        <w:t>u</w:t>
      </w:r>
      <w:r w:rsidRPr="00353F0B">
        <w:rPr>
          <w:rFonts w:ascii="LitNusx" w:hAnsi="LitNusx"/>
          <w:sz w:val="22"/>
          <w:szCs w:val="22"/>
          <w:lang w:val="es-ES"/>
        </w:rPr>
        <w:softHyphen/>
        <w:t>li pro</w:t>
      </w:r>
      <w:r w:rsidRPr="00353F0B">
        <w:rPr>
          <w:rFonts w:ascii="LitNusx" w:hAnsi="LitNusx"/>
          <w:sz w:val="22"/>
          <w:szCs w:val="22"/>
          <w:lang w:val="es-ES"/>
        </w:rPr>
        <w:softHyphen/>
        <w:t>ce</w:t>
      </w:r>
      <w:r w:rsidRPr="00353F0B">
        <w:rPr>
          <w:rFonts w:ascii="LitNusx" w:hAnsi="LitNusx"/>
          <w:sz w:val="22"/>
          <w:szCs w:val="22"/>
          <w:lang w:val="es-ES"/>
        </w:rPr>
        <w:softHyphen/>
        <w:t>se</w:t>
      </w:r>
      <w:r w:rsidRPr="00353F0B">
        <w:rPr>
          <w:rFonts w:ascii="LitNusx" w:hAnsi="LitNusx"/>
          <w:sz w:val="22"/>
          <w:szCs w:val="22"/>
          <w:lang w:val="es-ES"/>
        </w:rPr>
        <w:softHyphen/>
        <w:t>bis mim</w:t>
      </w:r>
      <w:r w:rsidRPr="00353F0B">
        <w:rPr>
          <w:rFonts w:ascii="LitNusx" w:hAnsi="LitNusx"/>
          <w:sz w:val="22"/>
          <w:szCs w:val="22"/>
          <w:lang w:val="es-ES"/>
        </w:rPr>
        <w:softHyphen/>
        <w:t>di</w:t>
      </w:r>
      <w:r w:rsidRPr="00353F0B">
        <w:rPr>
          <w:rFonts w:ascii="LitNusx" w:hAnsi="LitNusx"/>
          <w:sz w:val="22"/>
          <w:szCs w:val="22"/>
          <w:lang w:val="es-ES"/>
        </w:rPr>
        <w:softHyphen/>
        <w:t>na</w:t>
      </w:r>
      <w:r w:rsidRPr="00353F0B">
        <w:rPr>
          <w:rFonts w:ascii="LitNusx" w:hAnsi="LitNusx"/>
          <w:sz w:val="22"/>
          <w:szCs w:val="22"/>
          <w:lang w:val="es-ES"/>
        </w:rPr>
        <w:softHyphen/>
        <w:t>re</w:t>
      </w:r>
      <w:r w:rsidRPr="00353F0B">
        <w:rPr>
          <w:rFonts w:ascii="LitNusx" w:hAnsi="LitNusx"/>
          <w:sz w:val="22"/>
          <w:szCs w:val="22"/>
          <w:lang w:val="es-ES"/>
        </w:rPr>
        <w:softHyphen/>
        <w:t>o</w:t>
      </w:r>
      <w:r w:rsidRPr="00353F0B">
        <w:rPr>
          <w:rFonts w:ascii="LitNusx" w:hAnsi="LitNusx"/>
          <w:sz w:val="22"/>
          <w:szCs w:val="22"/>
          <w:lang w:val="es-ES"/>
        </w:rPr>
        <w:softHyphen/>
        <w:t>bis Se</w:t>
      </w:r>
      <w:r w:rsidRPr="00353F0B">
        <w:rPr>
          <w:rFonts w:ascii="LitNusx" w:hAnsi="LitNusx"/>
          <w:sz w:val="22"/>
          <w:szCs w:val="22"/>
          <w:lang w:val="es-ES"/>
        </w:rPr>
        <w:softHyphen/>
        <w:t>sa</w:t>
      </w:r>
      <w:r w:rsidRPr="00353F0B">
        <w:rPr>
          <w:rFonts w:ascii="LitNusx" w:hAnsi="LitNusx"/>
          <w:sz w:val="22"/>
          <w:szCs w:val="22"/>
          <w:lang w:val="es-ES"/>
        </w:rPr>
        <w:softHyphen/>
        <w:t>xeb. ma</w:t>
      </w:r>
      <w:r w:rsidRPr="00353F0B">
        <w:rPr>
          <w:rFonts w:ascii="LitNusx" w:hAnsi="LitNusx"/>
          <w:sz w:val="22"/>
          <w:szCs w:val="22"/>
          <w:lang w:val="es-ES"/>
        </w:rPr>
        <w:softHyphen/>
        <w:t>ga</w:t>
      </w:r>
      <w:r w:rsidRPr="00353F0B">
        <w:rPr>
          <w:rFonts w:ascii="LitNusx" w:hAnsi="LitNusx"/>
          <w:sz w:val="22"/>
          <w:szCs w:val="22"/>
          <w:lang w:val="es-ES"/>
        </w:rPr>
        <w:softHyphen/>
        <w:t>li</w:t>
      </w:r>
      <w:r w:rsidRPr="00353F0B">
        <w:rPr>
          <w:rFonts w:ascii="LitNusx" w:hAnsi="LitNusx"/>
          <w:sz w:val="22"/>
          <w:szCs w:val="22"/>
          <w:lang w:val="es-ES"/>
        </w:rPr>
        <w:softHyphen/>
      </w:r>
      <w:r w:rsidRPr="00353F0B">
        <w:rPr>
          <w:rFonts w:ascii="LitNusx" w:hAnsi="LitNusx"/>
          <w:sz w:val="22"/>
          <w:szCs w:val="22"/>
          <w:lang w:val="es-ES"/>
        </w:rPr>
        <w:softHyphen/>
        <w:t>Tad, 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a</w:t>
      </w:r>
      <w:r w:rsidRPr="00353F0B">
        <w:rPr>
          <w:rFonts w:ascii="LitNusx" w:hAnsi="LitNusx"/>
          <w:sz w:val="22"/>
          <w:szCs w:val="22"/>
          <w:lang w:val="es-ES"/>
        </w:rPr>
        <w:softHyphen/>
        <w:t>Si da</w:t>
      </w:r>
      <w:r w:rsidRPr="00353F0B">
        <w:rPr>
          <w:rFonts w:ascii="LitNusx" w:hAnsi="LitNusx"/>
          <w:sz w:val="22"/>
          <w:szCs w:val="22"/>
          <w:lang w:val="es-ES"/>
        </w:rPr>
        <w:softHyphen/>
        <w:t>ba</w:t>
      </w:r>
      <w:r w:rsidRPr="00353F0B">
        <w:rPr>
          <w:rFonts w:ascii="LitNusx" w:hAnsi="LitNusx"/>
          <w:sz w:val="22"/>
          <w:szCs w:val="22"/>
          <w:lang w:val="es-ES"/>
        </w:rPr>
        <w:softHyphen/>
        <w:t>de</w:t>
      </w:r>
      <w:r w:rsidRPr="00353F0B">
        <w:rPr>
          <w:rFonts w:ascii="LitNusx" w:hAnsi="LitNusx"/>
          <w:sz w:val="22"/>
          <w:szCs w:val="22"/>
          <w:lang w:val="es-ES"/>
        </w:rPr>
        <w:softHyphen/>
        <w:t>bul</w:t>
      </w:r>
      <w:r w:rsidRPr="00353F0B">
        <w:rPr>
          <w:rFonts w:ascii="LitNusx" w:hAnsi="LitNusx"/>
          <w:sz w:val="22"/>
          <w:szCs w:val="22"/>
          <w:lang w:val="es-ES"/>
        </w:rPr>
        <w:softHyphen/>
        <w:t>Ta ric</w:t>
      </w:r>
      <w:r w:rsidRPr="00353F0B">
        <w:rPr>
          <w:rFonts w:ascii="LitNusx" w:hAnsi="LitNusx"/>
          <w:sz w:val="22"/>
          <w:szCs w:val="22"/>
          <w:lang w:val="es-ES"/>
        </w:rPr>
        <w:softHyphen/>
        <w:t>xv</w:t>
      </w:r>
      <w:r>
        <w:rPr>
          <w:rFonts w:ascii="LitNusx" w:hAnsi="LitNusx"/>
          <w:sz w:val="22"/>
          <w:szCs w:val="22"/>
          <w:lang w:val="es-ES"/>
        </w:rPr>
        <w:t>i 1960-2005 wleb</w:t>
      </w:r>
      <w:r>
        <w:rPr>
          <w:rFonts w:ascii="LitNusx" w:hAnsi="LitNusx"/>
          <w:sz w:val="22"/>
          <w:szCs w:val="22"/>
          <w:lang w:val="es-ES"/>
        </w:rPr>
        <w:softHyphen/>
        <w:t>Si Sem</w:t>
      </w:r>
      <w:r>
        <w:rPr>
          <w:rFonts w:ascii="LitNusx" w:hAnsi="LitNusx"/>
          <w:sz w:val="22"/>
          <w:szCs w:val="22"/>
          <w:lang w:val="es-ES"/>
        </w:rPr>
        <w:softHyphen/>
        <w:t>cir</w:t>
      </w:r>
      <w:r>
        <w:rPr>
          <w:rFonts w:ascii="LitNusx" w:hAnsi="LitNusx"/>
          <w:sz w:val="22"/>
          <w:szCs w:val="22"/>
          <w:lang w:val="es-ES"/>
        </w:rPr>
        <w:softHyphen/>
        <w:t>d</w:t>
      </w:r>
      <w:r w:rsidRPr="00353F0B">
        <w:rPr>
          <w:rFonts w:ascii="LitNusx" w:hAnsi="LitNusx"/>
          <w:sz w:val="22"/>
          <w:szCs w:val="22"/>
          <w:lang w:val="es-ES"/>
        </w:rPr>
        <w:t>a. 2000 wels, 1960 wel</w:t>
      </w:r>
      <w:r w:rsidRPr="00353F0B">
        <w:rPr>
          <w:rFonts w:ascii="LitNusx" w:hAnsi="LitNusx"/>
          <w:sz w:val="22"/>
          <w:szCs w:val="22"/>
          <w:lang w:val="es-ES"/>
        </w:rPr>
        <w:softHyphen/>
        <w:t>Tan Se</w:t>
      </w:r>
      <w:r w:rsidRPr="00353F0B">
        <w:rPr>
          <w:rFonts w:ascii="LitNusx" w:hAnsi="LitNusx"/>
          <w:sz w:val="22"/>
          <w:szCs w:val="22"/>
          <w:lang w:val="es-ES"/>
        </w:rPr>
        <w:softHyphen/>
        <w:t>da</w:t>
      </w:r>
      <w:r w:rsidRPr="00353F0B">
        <w:rPr>
          <w:rFonts w:ascii="LitNusx" w:hAnsi="LitNusx"/>
          <w:sz w:val="22"/>
          <w:szCs w:val="22"/>
          <w:lang w:val="es-ES"/>
        </w:rPr>
        <w:softHyphen/>
        <w:t>re</w:t>
      </w:r>
      <w:r w:rsidRPr="00353F0B">
        <w:rPr>
          <w:rFonts w:ascii="LitNusx" w:hAnsi="LitNusx"/>
          <w:sz w:val="22"/>
          <w:szCs w:val="22"/>
          <w:lang w:val="es-ES"/>
        </w:rPr>
        <w:softHyphen/>
        <w:t>biT, 158 aTa</w:t>
      </w:r>
      <w:r w:rsidRPr="00353F0B">
        <w:rPr>
          <w:rFonts w:ascii="LitNusx" w:hAnsi="LitNusx"/>
          <w:sz w:val="22"/>
          <w:szCs w:val="22"/>
          <w:lang w:val="es-ES"/>
        </w:rPr>
        <w:softHyphen/>
        <w:t>si bav</w:t>
      </w:r>
      <w:r w:rsidRPr="00353F0B">
        <w:rPr>
          <w:rFonts w:ascii="LitNusx" w:hAnsi="LitNusx"/>
          <w:sz w:val="22"/>
          <w:szCs w:val="22"/>
          <w:lang w:val="es-ES"/>
        </w:rPr>
        <w:softHyphen/>
        <w:t>SviT nak</w:t>
      </w:r>
      <w:r w:rsidRPr="00353F0B">
        <w:rPr>
          <w:rFonts w:ascii="LitNusx" w:hAnsi="LitNusx"/>
          <w:sz w:val="22"/>
          <w:szCs w:val="22"/>
          <w:lang w:val="es-ES"/>
        </w:rPr>
        <w:softHyphen/>
        <w:t>le</w:t>
      </w:r>
      <w:r w:rsidRPr="00353F0B">
        <w:rPr>
          <w:rFonts w:ascii="LitNusx" w:hAnsi="LitNusx"/>
          <w:sz w:val="22"/>
          <w:szCs w:val="22"/>
          <w:lang w:val="es-ES"/>
        </w:rPr>
        <w:softHyphen/>
        <w:t>bi da</w:t>
      </w:r>
      <w:r w:rsidRPr="00353F0B">
        <w:rPr>
          <w:rFonts w:ascii="LitNusx" w:hAnsi="LitNusx"/>
          <w:sz w:val="22"/>
          <w:szCs w:val="22"/>
          <w:lang w:val="es-ES"/>
        </w:rPr>
        <w:softHyphen/>
        <w:t>i</w:t>
      </w:r>
      <w:r w:rsidRPr="00353F0B">
        <w:rPr>
          <w:rFonts w:ascii="LitNusx" w:hAnsi="LitNusx"/>
          <w:sz w:val="22"/>
          <w:szCs w:val="22"/>
          <w:lang w:val="es-ES"/>
        </w:rPr>
        <w:softHyphen/>
        <w:t>ba</w:t>
      </w:r>
      <w:r w:rsidRPr="00353F0B">
        <w:rPr>
          <w:rFonts w:ascii="LitNusx" w:hAnsi="LitNusx"/>
          <w:sz w:val="22"/>
          <w:szCs w:val="22"/>
          <w:lang w:val="es-ES"/>
        </w:rPr>
        <w:softHyphen/>
        <w:t>da. gan</w:t>
      </w:r>
      <w:r w:rsidRPr="00353F0B">
        <w:rPr>
          <w:rFonts w:ascii="LitNusx" w:hAnsi="LitNusx"/>
          <w:sz w:val="22"/>
          <w:szCs w:val="22"/>
          <w:lang w:val="es-ES"/>
        </w:rPr>
        <w:softHyphen/>
        <w:t>sa</w:t>
      </w:r>
      <w:r w:rsidRPr="00353F0B">
        <w:rPr>
          <w:rFonts w:ascii="LitNusx" w:hAnsi="LitNusx"/>
          <w:sz w:val="22"/>
          <w:szCs w:val="22"/>
          <w:lang w:val="es-ES"/>
        </w:rPr>
        <w:softHyphen/>
      </w:r>
      <w:r w:rsidRPr="00353F0B">
        <w:rPr>
          <w:rFonts w:ascii="LitNusx" w:hAnsi="LitNusx"/>
          <w:sz w:val="22"/>
          <w:szCs w:val="22"/>
          <w:lang w:val="es-ES"/>
        </w:rPr>
        <w:softHyphen/>
        <w:t>kuT</w:t>
      </w:r>
      <w:r w:rsidRPr="00353F0B">
        <w:rPr>
          <w:rFonts w:ascii="LitNusx" w:hAnsi="LitNusx"/>
          <w:sz w:val="22"/>
          <w:szCs w:val="22"/>
          <w:lang w:val="es-ES"/>
        </w:rPr>
        <w:softHyphen/>
        <w:t>re</w:t>
      </w:r>
      <w:r w:rsidRPr="00353F0B">
        <w:rPr>
          <w:rFonts w:ascii="LitNusx" w:hAnsi="LitNusx"/>
          <w:sz w:val="22"/>
          <w:szCs w:val="22"/>
          <w:lang w:val="es-ES"/>
        </w:rPr>
        <w:softHyphen/>
        <w:t>biT Sem</w:t>
      </w:r>
      <w:r w:rsidRPr="00353F0B">
        <w:rPr>
          <w:rFonts w:ascii="LitNusx" w:hAnsi="LitNusx"/>
          <w:sz w:val="22"/>
          <w:szCs w:val="22"/>
          <w:lang w:val="es-ES"/>
        </w:rPr>
        <w:softHyphen/>
        <w:t>cir</w:t>
      </w:r>
      <w:r w:rsidRPr="00353F0B">
        <w:rPr>
          <w:rFonts w:ascii="LitNusx" w:hAnsi="LitNusx"/>
          <w:sz w:val="22"/>
          <w:szCs w:val="22"/>
          <w:lang w:val="es-ES"/>
        </w:rPr>
        <w:softHyphen/>
        <w:t>da da</w:t>
      </w:r>
      <w:r w:rsidRPr="00353F0B">
        <w:rPr>
          <w:rFonts w:ascii="LitNusx" w:hAnsi="LitNusx"/>
          <w:sz w:val="22"/>
          <w:szCs w:val="22"/>
          <w:lang w:val="es-ES"/>
        </w:rPr>
        <w:softHyphen/>
        <w:t>ba</w:t>
      </w:r>
      <w:r w:rsidRPr="00353F0B">
        <w:rPr>
          <w:rFonts w:ascii="LitNusx" w:hAnsi="LitNusx"/>
          <w:sz w:val="22"/>
          <w:szCs w:val="22"/>
          <w:lang w:val="es-ES"/>
        </w:rPr>
        <w:softHyphen/>
        <w:t>de</w:t>
      </w:r>
      <w:r w:rsidRPr="00353F0B">
        <w:rPr>
          <w:rFonts w:ascii="LitNusx" w:hAnsi="LitNusx"/>
          <w:sz w:val="22"/>
          <w:szCs w:val="22"/>
          <w:lang w:val="es-ES"/>
        </w:rPr>
        <w:softHyphen/>
        <w:t>bul</w:t>
      </w:r>
      <w:r w:rsidRPr="00353F0B">
        <w:rPr>
          <w:rFonts w:ascii="LitNusx" w:hAnsi="LitNusx"/>
          <w:sz w:val="22"/>
          <w:szCs w:val="22"/>
          <w:lang w:val="es-ES"/>
        </w:rPr>
        <w:softHyphen/>
        <w:t>Ta ric</w:t>
      </w:r>
      <w:r w:rsidRPr="00353F0B">
        <w:rPr>
          <w:rFonts w:ascii="LitNusx" w:hAnsi="LitNusx"/>
          <w:sz w:val="22"/>
          <w:szCs w:val="22"/>
          <w:lang w:val="es-ES"/>
        </w:rPr>
        <w:softHyphen/>
        <w:t>xvi sam</w:t>
      </w:r>
      <w:r w:rsidRPr="00353F0B">
        <w:rPr>
          <w:rFonts w:ascii="LitNusx" w:hAnsi="LitNusx"/>
          <w:sz w:val="22"/>
          <w:szCs w:val="22"/>
          <w:lang w:val="es-ES"/>
        </w:rPr>
        <w:softHyphen/>
        <w:t>xreT 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a</w:t>
      </w:r>
      <w:r w:rsidRPr="00353F0B">
        <w:rPr>
          <w:rFonts w:ascii="LitNusx" w:hAnsi="LitNusx"/>
          <w:sz w:val="22"/>
          <w:szCs w:val="22"/>
          <w:lang w:val="es-ES"/>
        </w:rPr>
        <w:softHyphen/>
        <w:t>Si _ 144 aTa</w:t>
      </w:r>
      <w:r w:rsidRPr="00353F0B">
        <w:rPr>
          <w:rFonts w:ascii="LitNusx" w:hAnsi="LitNusx"/>
          <w:sz w:val="22"/>
          <w:szCs w:val="22"/>
          <w:lang w:val="es-ES"/>
        </w:rPr>
        <w:softHyphen/>
        <w:t>siT (ix. cxri</w:t>
      </w:r>
      <w:r w:rsidRPr="00353F0B">
        <w:rPr>
          <w:rFonts w:ascii="LitNusx" w:hAnsi="LitNusx"/>
          <w:sz w:val="22"/>
          <w:szCs w:val="22"/>
          <w:lang w:val="es-ES"/>
        </w:rPr>
        <w:softHyphen/>
        <w:t>li 1).</w:t>
      </w:r>
    </w:p>
    <w:p w:rsidR="00D46116" w:rsidRDefault="00D46116" w:rsidP="00BC619A">
      <w:pPr>
        <w:spacing w:line="252" w:lineRule="auto"/>
        <w:ind w:firstLine="540"/>
        <w:jc w:val="both"/>
        <w:rPr>
          <w:rFonts w:ascii="LitNusx" w:hAnsi="LitNusx"/>
          <w:sz w:val="22"/>
          <w:szCs w:val="22"/>
          <w:lang w:val="es-ES"/>
        </w:rPr>
      </w:pPr>
      <w:r w:rsidRPr="004B1B99">
        <w:rPr>
          <w:rFonts w:ascii="LitNusx" w:hAnsi="LitNusx"/>
          <w:sz w:val="22"/>
          <w:szCs w:val="22"/>
          <w:lang w:val="es-ES"/>
        </w:rPr>
        <w:t>2000 wlis Sem</w:t>
      </w:r>
      <w:r w:rsidRPr="004B1B99">
        <w:rPr>
          <w:rFonts w:ascii="LitNusx" w:hAnsi="LitNusx"/>
          <w:sz w:val="22"/>
          <w:szCs w:val="22"/>
          <w:lang w:val="es-ES"/>
        </w:rPr>
        <w:softHyphen/>
        <w:t>deg kav</w:t>
      </w:r>
      <w:r w:rsidRPr="004B1B99">
        <w:rPr>
          <w:rFonts w:ascii="LitNusx" w:hAnsi="LitNusx"/>
          <w:sz w:val="22"/>
          <w:szCs w:val="22"/>
          <w:lang w:val="es-ES"/>
        </w:rPr>
        <w:softHyphen/>
        <w:t>ka</w:t>
      </w:r>
      <w:r w:rsidRPr="004B1B99">
        <w:rPr>
          <w:rFonts w:ascii="LitNusx" w:hAnsi="LitNusx"/>
          <w:sz w:val="22"/>
          <w:szCs w:val="22"/>
          <w:lang w:val="es-ES"/>
        </w:rPr>
        <w:softHyphen/>
        <w:t>si</w:t>
      </w:r>
      <w:r w:rsidRPr="004B1B99">
        <w:rPr>
          <w:rFonts w:ascii="LitNusx" w:hAnsi="LitNusx"/>
          <w:sz w:val="22"/>
          <w:szCs w:val="22"/>
          <w:lang w:val="es-ES"/>
        </w:rPr>
        <w:softHyphen/>
        <w:t>a</w:t>
      </w:r>
      <w:r w:rsidRPr="004B1B99">
        <w:rPr>
          <w:rFonts w:ascii="LitNusx" w:hAnsi="LitNusx"/>
          <w:sz w:val="22"/>
          <w:szCs w:val="22"/>
          <w:lang w:val="es-ES"/>
        </w:rPr>
        <w:softHyphen/>
        <w:t>Si da</w:t>
      </w:r>
      <w:r w:rsidRPr="004B1B99">
        <w:rPr>
          <w:rFonts w:ascii="LitNusx" w:hAnsi="LitNusx"/>
          <w:sz w:val="22"/>
          <w:szCs w:val="22"/>
          <w:lang w:val="es-ES"/>
        </w:rPr>
        <w:softHyphen/>
        <w:t>ba</w:t>
      </w:r>
      <w:r w:rsidRPr="004B1B99">
        <w:rPr>
          <w:rFonts w:ascii="LitNusx" w:hAnsi="LitNusx"/>
          <w:sz w:val="22"/>
          <w:szCs w:val="22"/>
          <w:lang w:val="es-ES"/>
        </w:rPr>
        <w:softHyphen/>
        <w:t>de</w:t>
      </w:r>
      <w:r w:rsidRPr="004B1B99">
        <w:rPr>
          <w:rFonts w:ascii="LitNusx" w:hAnsi="LitNusx"/>
          <w:sz w:val="22"/>
          <w:szCs w:val="22"/>
          <w:lang w:val="es-ES"/>
        </w:rPr>
        <w:softHyphen/>
        <w:t>bul</w:t>
      </w:r>
      <w:r w:rsidRPr="004B1B99">
        <w:rPr>
          <w:rFonts w:ascii="LitNusx" w:hAnsi="LitNusx"/>
          <w:sz w:val="22"/>
          <w:szCs w:val="22"/>
          <w:lang w:val="es-ES"/>
        </w:rPr>
        <w:softHyphen/>
        <w:t>Ta ric</w:t>
      </w:r>
      <w:r w:rsidRPr="004B1B99">
        <w:rPr>
          <w:rFonts w:ascii="LitNusx" w:hAnsi="LitNusx"/>
          <w:sz w:val="22"/>
          <w:szCs w:val="22"/>
          <w:lang w:val="es-ES"/>
        </w:rPr>
        <w:softHyphen/>
        <w:t>xvi ram</w:t>
      </w:r>
      <w:r w:rsidRPr="004B1B99">
        <w:rPr>
          <w:rFonts w:ascii="LitNusx" w:hAnsi="LitNusx"/>
          <w:sz w:val="22"/>
          <w:szCs w:val="22"/>
          <w:lang w:val="es-ES"/>
        </w:rPr>
        <w:softHyphen/>
        <w:t>de</w:t>
      </w:r>
      <w:r w:rsidRPr="004B1B99">
        <w:rPr>
          <w:rFonts w:ascii="LitNusx" w:hAnsi="LitNusx"/>
          <w:sz w:val="22"/>
          <w:szCs w:val="22"/>
          <w:lang w:val="es-ES"/>
        </w:rPr>
        <w:softHyphen/>
        <w:t>nad</w:t>
      </w:r>
      <w:r w:rsidRPr="004B1B99">
        <w:rPr>
          <w:rFonts w:ascii="LitNusx" w:hAnsi="LitNusx"/>
          <w:sz w:val="22"/>
          <w:szCs w:val="22"/>
          <w:lang w:val="es-ES"/>
        </w:rPr>
        <w:softHyphen/>
        <w:t>me ga</w:t>
      </w:r>
      <w:r w:rsidRPr="004B1B99">
        <w:rPr>
          <w:rFonts w:ascii="LitNusx" w:hAnsi="LitNusx"/>
          <w:sz w:val="22"/>
          <w:szCs w:val="22"/>
          <w:lang w:val="es-ES"/>
        </w:rPr>
        <w:softHyphen/>
        <w:t>i</w:t>
      </w:r>
      <w:r w:rsidRPr="004B1B99">
        <w:rPr>
          <w:rFonts w:ascii="LitNusx" w:hAnsi="LitNusx"/>
          <w:sz w:val="22"/>
          <w:szCs w:val="22"/>
          <w:lang w:val="es-ES"/>
        </w:rPr>
        <w:softHyphen/>
        <w:t>zar</w:t>
      </w:r>
      <w:r w:rsidRPr="004B1B99">
        <w:rPr>
          <w:rFonts w:ascii="LitNusx" w:hAnsi="LitNusx"/>
          <w:sz w:val="22"/>
          <w:szCs w:val="22"/>
          <w:lang w:val="es-ES"/>
        </w:rPr>
        <w:softHyphen/>
        <w:t>da da man 2005 wels 329 aTa</w:t>
      </w:r>
      <w:r w:rsidRPr="004B1B99">
        <w:rPr>
          <w:rFonts w:ascii="LitNusx" w:hAnsi="LitNusx"/>
          <w:sz w:val="22"/>
          <w:szCs w:val="22"/>
          <w:lang w:val="es-ES"/>
        </w:rPr>
        <w:softHyphen/>
        <w:t>si bav</w:t>
      </w:r>
      <w:r w:rsidRPr="004B1B99">
        <w:rPr>
          <w:rFonts w:ascii="LitNusx" w:hAnsi="LitNusx"/>
          <w:sz w:val="22"/>
          <w:szCs w:val="22"/>
          <w:lang w:val="es-ES"/>
        </w:rPr>
        <w:softHyphen/>
        <w:t>Svi Se</w:t>
      </w:r>
      <w:r w:rsidRPr="004B1B99">
        <w:rPr>
          <w:rFonts w:ascii="LitNusx" w:hAnsi="LitNusx"/>
          <w:sz w:val="22"/>
          <w:szCs w:val="22"/>
          <w:lang w:val="es-ES"/>
        </w:rPr>
        <w:softHyphen/>
        <w:t>ad</w:t>
      </w:r>
      <w:r w:rsidRPr="004B1B99">
        <w:rPr>
          <w:rFonts w:ascii="LitNusx" w:hAnsi="LitNusx"/>
          <w:sz w:val="22"/>
          <w:szCs w:val="22"/>
          <w:lang w:val="es-ES"/>
        </w:rPr>
        <w:softHyphen/>
        <w:t>gi</w:t>
      </w:r>
      <w:r w:rsidRPr="004B1B99">
        <w:rPr>
          <w:rFonts w:ascii="LitNusx" w:hAnsi="LitNusx"/>
          <w:sz w:val="22"/>
          <w:szCs w:val="22"/>
          <w:lang w:val="es-ES"/>
        </w:rPr>
        <w:softHyphen/>
        <w:t>na, Tum</w:t>
      </w:r>
      <w:r w:rsidRPr="004B1B99">
        <w:rPr>
          <w:rFonts w:ascii="LitNusx" w:hAnsi="LitNusx"/>
          <w:sz w:val="22"/>
          <w:szCs w:val="22"/>
          <w:lang w:val="es-ES"/>
        </w:rPr>
        <w:softHyphen/>
        <w:t>ca, 1960 wel</w:t>
      </w:r>
      <w:r w:rsidRPr="004B1B99">
        <w:rPr>
          <w:rFonts w:ascii="LitNusx" w:hAnsi="LitNusx"/>
          <w:sz w:val="22"/>
          <w:szCs w:val="22"/>
          <w:lang w:val="es-ES"/>
        </w:rPr>
        <w:softHyphen/>
        <w:t>Tan Se</w:t>
      </w:r>
      <w:r w:rsidRPr="004B1B99">
        <w:rPr>
          <w:rFonts w:ascii="LitNusx" w:hAnsi="LitNusx"/>
          <w:sz w:val="22"/>
          <w:szCs w:val="22"/>
          <w:lang w:val="es-ES"/>
        </w:rPr>
        <w:softHyphen/>
        <w:t>da</w:t>
      </w:r>
      <w:r w:rsidRPr="004B1B99">
        <w:rPr>
          <w:rFonts w:ascii="LitNusx" w:hAnsi="LitNusx"/>
          <w:sz w:val="22"/>
          <w:szCs w:val="22"/>
          <w:lang w:val="es-ES"/>
        </w:rPr>
        <w:softHyphen/>
        <w:t>re</w:t>
      </w:r>
      <w:r w:rsidRPr="004B1B99">
        <w:rPr>
          <w:rFonts w:ascii="LitNusx" w:hAnsi="LitNusx"/>
          <w:sz w:val="22"/>
          <w:szCs w:val="22"/>
          <w:lang w:val="es-ES"/>
        </w:rPr>
        <w:softHyphen/>
        <w:t>biT, es maC</w:t>
      </w:r>
      <w:r w:rsidRPr="004B1B99">
        <w:rPr>
          <w:rFonts w:ascii="LitNusx" w:hAnsi="LitNusx"/>
          <w:sz w:val="22"/>
          <w:szCs w:val="22"/>
          <w:lang w:val="es-ES"/>
        </w:rPr>
        <w:softHyphen/>
        <w:t>ve</w:t>
      </w:r>
      <w:r w:rsidRPr="004B1B99">
        <w:rPr>
          <w:rFonts w:ascii="LitNusx" w:hAnsi="LitNusx"/>
          <w:sz w:val="22"/>
          <w:szCs w:val="22"/>
          <w:lang w:val="es-ES"/>
        </w:rPr>
        <w:softHyphen/>
        <w:t>ne</w:t>
      </w:r>
      <w:r w:rsidRPr="004B1B99">
        <w:rPr>
          <w:rFonts w:ascii="LitNusx" w:hAnsi="LitNusx"/>
          <w:sz w:val="22"/>
          <w:szCs w:val="22"/>
          <w:lang w:val="es-ES"/>
        </w:rPr>
        <w:softHyphen/>
        <w:t>be</w:t>
      </w:r>
      <w:r w:rsidRPr="004B1B99">
        <w:rPr>
          <w:rFonts w:ascii="LitNusx" w:hAnsi="LitNusx"/>
          <w:sz w:val="22"/>
          <w:szCs w:val="22"/>
          <w:lang w:val="es-ES"/>
        </w:rPr>
        <w:softHyphen/>
        <w:t>li 127 aTa</w:t>
      </w:r>
      <w:r w:rsidRPr="004B1B99">
        <w:rPr>
          <w:rFonts w:ascii="LitNusx" w:hAnsi="LitNusx"/>
          <w:sz w:val="22"/>
          <w:szCs w:val="22"/>
          <w:lang w:val="es-ES"/>
        </w:rPr>
        <w:softHyphen/>
        <w:t>si bav</w:t>
      </w:r>
      <w:r w:rsidRPr="004B1B99">
        <w:rPr>
          <w:rFonts w:ascii="LitNusx" w:hAnsi="LitNusx"/>
          <w:sz w:val="22"/>
          <w:szCs w:val="22"/>
          <w:lang w:val="es-ES"/>
        </w:rPr>
        <w:softHyphen/>
        <w:t>SviT nak</w:t>
      </w:r>
      <w:r w:rsidRPr="004B1B99">
        <w:rPr>
          <w:rFonts w:ascii="LitNusx" w:hAnsi="LitNusx"/>
          <w:sz w:val="22"/>
          <w:szCs w:val="22"/>
          <w:lang w:val="es-ES"/>
        </w:rPr>
        <w:softHyphen/>
        <w:t>le</w:t>
      </w:r>
      <w:r w:rsidRPr="004B1B99">
        <w:rPr>
          <w:rFonts w:ascii="LitNusx" w:hAnsi="LitNusx"/>
          <w:sz w:val="22"/>
          <w:szCs w:val="22"/>
          <w:lang w:val="es-ES"/>
        </w:rPr>
        <w:softHyphen/>
        <w:t>bia. rac Se</w:t>
      </w:r>
      <w:r w:rsidRPr="004B1B99">
        <w:rPr>
          <w:rFonts w:ascii="LitNusx" w:hAnsi="LitNusx"/>
          <w:sz w:val="22"/>
          <w:szCs w:val="22"/>
          <w:lang w:val="es-ES"/>
        </w:rPr>
        <w:softHyphen/>
        <w:t>e</w:t>
      </w:r>
      <w:r w:rsidRPr="004B1B99">
        <w:rPr>
          <w:rFonts w:ascii="LitNusx" w:hAnsi="LitNusx"/>
          <w:sz w:val="22"/>
          <w:szCs w:val="22"/>
          <w:lang w:val="es-ES"/>
        </w:rPr>
        <w:softHyphen/>
        <w:t>xe</w:t>
      </w:r>
      <w:r w:rsidRPr="004B1B99">
        <w:rPr>
          <w:rFonts w:ascii="LitNusx" w:hAnsi="LitNusx"/>
          <w:sz w:val="22"/>
          <w:szCs w:val="22"/>
          <w:lang w:val="es-ES"/>
        </w:rPr>
        <w:softHyphen/>
        <w:t>ba gar</w:t>
      </w:r>
      <w:r w:rsidRPr="004B1B99">
        <w:rPr>
          <w:rFonts w:ascii="LitNusx" w:hAnsi="LitNusx"/>
          <w:sz w:val="22"/>
          <w:szCs w:val="22"/>
          <w:lang w:val="es-ES"/>
        </w:rPr>
        <w:softHyphen/>
        <w:t>dacv</w:t>
      </w:r>
      <w:r w:rsidRPr="004B1B99">
        <w:rPr>
          <w:rFonts w:ascii="LitNusx" w:hAnsi="LitNusx"/>
          <w:sz w:val="22"/>
          <w:szCs w:val="22"/>
          <w:lang w:val="es-ES"/>
        </w:rPr>
        <w:softHyphen/>
        <w:t>lil</w:t>
      </w:r>
      <w:r w:rsidRPr="004B1B99">
        <w:rPr>
          <w:rFonts w:ascii="LitNusx" w:hAnsi="LitNusx"/>
          <w:sz w:val="22"/>
          <w:szCs w:val="22"/>
          <w:lang w:val="es-ES"/>
        </w:rPr>
        <w:softHyphen/>
        <w:t>Ta ra</w:t>
      </w:r>
      <w:r w:rsidRPr="004B1B99">
        <w:rPr>
          <w:rFonts w:ascii="LitNusx" w:hAnsi="LitNusx"/>
          <w:sz w:val="22"/>
          <w:szCs w:val="22"/>
          <w:lang w:val="es-ES"/>
        </w:rPr>
        <w:softHyphen/>
        <w:t>o</w:t>
      </w:r>
      <w:r w:rsidRPr="004B1B99">
        <w:rPr>
          <w:rFonts w:ascii="LitNusx" w:hAnsi="LitNusx"/>
          <w:sz w:val="22"/>
          <w:szCs w:val="22"/>
          <w:lang w:val="es-ES"/>
        </w:rPr>
        <w:softHyphen/>
        <w:t>de</w:t>
      </w:r>
      <w:r w:rsidRPr="004B1B99">
        <w:rPr>
          <w:rFonts w:ascii="LitNusx" w:hAnsi="LitNusx"/>
          <w:sz w:val="22"/>
          <w:szCs w:val="22"/>
          <w:lang w:val="es-ES"/>
        </w:rPr>
        <w:softHyphen/>
        <w:t>no</w:t>
      </w:r>
      <w:r w:rsidRPr="004B1B99">
        <w:rPr>
          <w:rFonts w:ascii="LitNusx" w:hAnsi="LitNusx"/>
          <w:sz w:val="22"/>
          <w:szCs w:val="22"/>
          <w:lang w:val="es-ES"/>
        </w:rPr>
        <w:softHyphen/>
        <w:t>bas ama</w:t>
      </w:r>
      <w:r w:rsidRPr="004B1B99">
        <w:rPr>
          <w:rFonts w:ascii="LitNusx" w:hAnsi="LitNusx"/>
          <w:sz w:val="22"/>
          <w:szCs w:val="22"/>
          <w:lang w:val="es-ES"/>
        </w:rPr>
        <w:softHyphen/>
        <w:t>ve pe</w:t>
      </w:r>
      <w:r w:rsidRPr="004B1B99">
        <w:rPr>
          <w:rFonts w:ascii="LitNusx" w:hAnsi="LitNusx"/>
          <w:sz w:val="22"/>
          <w:szCs w:val="22"/>
          <w:lang w:val="es-ES"/>
        </w:rPr>
        <w:softHyphen/>
        <w:t>ri</w:t>
      </w:r>
      <w:r w:rsidRPr="004B1B99">
        <w:rPr>
          <w:rFonts w:ascii="LitNusx" w:hAnsi="LitNusx"/>
          <w:sz w:val="22"/>
          <w:szCs w:val="22"/>
          <w:lang w:val="es-ES"/>
        </w:rPr>
        <w:softHyphen/>
        <w:t>od</w:t>
      </w:r>
      <w:r w:rsidRPr="004B1B99">
        <w:rPr>
          <w:rFonts w:ascii="LitNusx" w:hAnsi="LitNusx"/>
          <w:sz w:val="22"/>
          <w:szCs w:val="22"/>
          <w:lang w:val="es-ES"/>
        </w:rPr>
        <w:softHyphen/>
        <w:t>Si, igi zrdis ten</w:t>
      </w:r>
      <w:r w:rsidRPr="004B1B99">
        <w:rPr>
          <w:rFonts w:ascii="LitNusx" w:hAnsi="LitNusx"/>
          <w:sz w:val="22"/>
          <w:szCs w:val="22"/>
          <w:lang w:val="es-ES"/>
        </w:rPr>
        <w:softHyphen/>
        <w:t>den</w:t>
      </w:r>
      <w:r w:rsidRPr="004B1B99">
        <w:rPr>
          <w:rFonts w:ascii="LitNusx" w:hAnsi="LitNusx"/>
          <w:sz w:val="22"/>
          <w:szCs w:val="22"/>
          <w:lang w:val="es-ES"/>
        </w:rPr>
        <w:softHyphen/>
        <w:t>ci</w:t>
      </w:r>
      <w:r w:rsidRPr="004B1B99">
        <w:rPr>
          <w:rFonts w:ascii="LitNusx" w:hAnsi="LitNusx"/>
          <w:sz w:val="22"/>
          <w:szCs w:val="22"/>
          <w:lang w:val="es-ES"/>
        </w:rPr>
        <w:softHyphen/>
        <w:t>iT xa</w:t>
      </w:r>
      <w:r w:rsidRPr="004B1B99">
        <w:rPr>
          <w:rFonts w:ascii="LitNusx" w:hAnsi="LitNusx"/>
          <w:sz w:val="22"/>
          <w:szCs w:val="22"/>
          <w:lang w:val="es-ES"/>
        </w:rPr>
        <w:softHyphen/>
        <w:t>si</w:t>
      </w:r>
      <w:r w:rsidRPr="004B1B99">
        <w:rPr>
          <w:rFonts w:ascii="LitNusx" w:hAnsi="LitNusx"/>
          <w:sz w:val="22"/>
          <w:szCs w:val="22"/>
          <w:lang w:val="es-ES"/>
        </w:rPr>
        <w:softHyphen/>
        <w:t>aT</w:t>
      </w:r>
      <w:r w:rsidRPr="004B1B99">
        <w:rPr>
          <w:rFonts w:ascii="LitNusx" w:hAnsi="LitNusx"/>
          <w:sz w:val="22"/>
          <w:szCs w:val="22"/>
          <w:lang w:val="es-ES"/>
        </w:rPr>
        <w:softHyphen/>
        <w:t>de</w:t>
      </w:r>
      <w:r w:rsidRPr="004B1B99">
        <w:rPr>
          <w:rFonts w:ascii="LitNusx" w:hAnsi="LitNusx"/>
          <w:sz w:val="22"/>
          <w:szCs w:val="22"/>
          <w:lang w:val="es-ES"/>
        </w:rPr>
        <w:softHyphen/>
        <w:t>bo</w:t>
      </w:r>
      <w:r w:rsidRPr="004B1B99">
        <w:rPr>
          <w:rFonts w:ascii="LitNusx" w:hAnsi="LitNusx"/>
          <w:sz w:val="22"/>
          <w:szCs w:val="22"/>
          <w:lang w:val="es-ES"/>
        </w:rPr>
        <w:softHyphen/>
        <w:t>da da maq</w:t>
      </w:r>
      <w:r w:rsidRPr="004B1B99">
        <w:rPr>
          <w:rFonts w:ascii="LitNusx" w:hAnsi="LitNusx"/>
          <w:sz w:val="22"/>
          <w:szCs w:val="22"/>
          <w:lang w:val="es-ES"/>
        </w:rPr>
        <w:softHyphen/>
        <w:t>si</w:t>
      </w:r>
      <w:r w:rsidRPr="004B1B99">
        <w:rPr>
          <w:rFonts w:ascii="LitNusx" w:hAnsi="LitNusx"/>
          <w:sz w:val="22"/>
          <w:szCs w:val="22"/>
          <w:lang w:val="es-ES"/>
        </w:rPr>
        <w:softHyphen/>
        <w:t>ma</w:t>
      </w:r>
      <w:r w:rsidRPr="004B1B99">
        <w:rPr>
          <w:rFonts w:ascii="LitNusx" w:hAnsi="LitNusx"/>
          <w:sz w:val="22"/>
          <w:szCs w:val="22"/>
          <w:lang w:val="es-ES"/>
        </w:rPr>
        <w:softHyphen/>
        <w:t>lur mniS</w:t>
      </w:r>
      <w:r w:rsidRPr="004B1B99">
        <w:rPr>
          <w:rFonts w:ascii="LitNusx" w:hAnsi="LitNusx"/>
          <w:sz w:val="22"/>
          <w:szCs w:val="22"/>
          <w:lang w:val="es-ES"/>
        </w:rPr>
        <w:softHyphen/>
        <w:t>vne</w:t>
      </w:r>
      <w:r w:rsidRPr="004B1B99">
        <w:rPr>
          <w:rFonts w:ascii="LitNusx" w:hAnsi="LitNusx"/>
          <w:sz w:val="22"/>
          <w:szCs w:val="22"/>
          <w:lang w:val="es-ES"/>
        </w:rPr>
        <w:softHyphen/>
        <w:t>lo</w:t>
      </w:r>
      <w:r w:rsidRPr="004B1B99">
        <w:rPr>
          <w:rFonts w:ascii="LitNusx" w:hAnsi="LitNusx"/>
          <w:sz w:val="22"/>
          <w:szCs w:val="22"/>
          <w:lang w:val="es-ES"/>
        </w:rPr>
        <w:softHyphen/>
        <w:t>bas 2005 wels mi</w:t>
      </w:r>
      <w:r w:rsidRPr="004B1B99">
        <w:rPr>
          <w:rFonts w:ascii="LitNusx" w:hAnsi="LitNusx"/>
          <w:sz w:val="22"/>
          <w:szCs w:val="22"/>
          <w:lang w:val="es-ES"/>
        </w:rPr>
        <w:softHyphen/>
        <w:t>aR</w:t>
      </w:r>
      <w:r w:rsidRPr="004B1B99">
        <w:rPr>
          <w:rFonts w:ascii="LitNusx" w:hAnsi="LitNusx"/>
          <w:sz w:val="22"/>
          <w:szCs w:val="22"/>
          <w:lang w:val="es-ES"/>
        </w:rPr>
        <w:softHyphen/>
        <w:t>wia _ 174 aTa</w:t>
      </w:r>
      <w:r w:rsidRPr="004B1B99">
        <w:rPr>
          <w:rFonts w:ascii="LitNusx" w:hAnsi="LitNusx"/>
          <w:sz w:val="22"/>
          <w:szCs w:val="22"/>
          <w:lang w:val="es-ES"/>
        </w:rPr>
        <w:softHyphen/>
        <w:t>si ka</w:t>
      </w:r>
      <w:r w:rsidRPr="004B1B99">
        <w:rPr>
          <w:rFonts w:ascii="LitNusx" w:hAnsi="LitNusx"/>
          <w:sz w:val="22"/>
          <w:szCs w:val="22"/>
          <w:lang w:val="es-ES"/>
        </w:rPr>
        <w:softHyphen/>
        <w:t>ci. So</w:t>
      </w:r>
      <w:r w:rsidRPr="004B1B99">
        <w:rPr>
          <w:rFonts w:ascii="LitNusx" w:hAnsi="LitNusx"/>
          <w:sz w:val="22"/>
          <w:szCs w:val="22"/>
          <w:lang w:val="es-ES"/>
        </w:rPr>
        <w:softHyphen/>
        <w:t>ba</w:t>
      </w:r>
      <w:r w:rsidRPr="004B1B99">
        <w:rPr>
          <w:rFonts w:ascii="LitNusx" w:hAnsi="LitNusx"/>
          <w:sz w:val="22"/>
          <w:szCs w:val="22"/>
          <w:lang w:val="es-ES"/>
        </w:rPr>
        <w:softHyphen/>
        <w:t>do</w:t>
      </w:r>
      <w:r w:rsidRPr="004B1B99">
        <w:rPr>
          <w:rFonts w:ascii="LitNusx" w:hAnsi="LitNusx"/>
          <w:sz w:val="22"/>
          <w:szCs w:val="22"/>
          <w:lang w:val="es-ES"/>
        </w:rPr>
        <w:softHyphen/>
        <w:t>bis Sem</w:t>
      </w:r>
      <w:r w:rsidRPr="004B1B99">
        <w:rPr>
          <w:rFonts w:ascii="LitNusx" w:hAnsi="LitNusx"/>
          <w:sz w:val="22"/>
          <w:szCs w:val="22"/>
          <w:lang w:val="es-ES"/>
        </w:rPr>
        <w:softHyphen/>
        <w:t>ci</w:t>
      </w:r>
      <w:r w:rsidRPr="004B1B99">
        <w:rPr>
          <w:rFonts w:ascii="LitNusx" w:hAnsi="LitNusx"/>
          <w:sz w:val="22"/>
          <w:szCs w:val="22"/>
          <w:lang w:val="es-ES"/>
        </w:rPr>
        <w:softHyphen/>
        <w:t>re</w:t>
      </w:r>
      <w:r w:rsidRPr="004B1B99">
        <w:rPr>
          <w:rFonts w:ascii="LitNusx" w:hAnsi="LitNusx"/>
          <w:sz w:val="22"/>
          <w:szCs w:val="22"/>
          <w:lang w:val="es-ES"/>
        </w:rPr>
        <w:softHyphen/>
        <w:t>bi</w:t>
      </w:r>
      <w:r w:rsidRPr="004B1B99">
        <w:rPr>
          <w:rFonts w:ascii="LitNusx" w:hAnsi="LitNusx"/>
          <w:sz w:val="22"/>
          <w:szCs w:val="22"/>
          <w:lang w:val="es-ES"/>
        </w:rPr>
        <w:softHyphen/>
        <w:t>sa da gar</w:t>
      </w:r>
      <w:r w:rsidRPr="004B1B99">
        <w:rPr>
          <w:rFonts w:ascii="LitNusx" w:hAnsi="LitNusx"/>
          <w:sz w:val="22"/>
          <w:szCs w:val="22"/>
          <w:lang w:val="es-ES"/>
        </w:rPr>
        <w:softHyphen/>
        <w:t>dac</w:t>
      </w:r>
      <w:r w:rsidRPr="004B1B99">
        <w:rPr>
          <w:rFonts w:ascii="LitNusx" w:hAnsi="LitNusx"/>
          <w:sz w:val="22"/>
          <w:szCs w:val="22"/>
          <w:lang w:val="es-ES"/>
        </w:rPr>
        <w:softHyphen/>
        <w:t>vlil</w:t>
      </w:r>
      <w:r w:rsidRPr="004B1B99">
        <w:rPr>
          <w:rFonts w:ascii="LitNusx" w:hAnsi="LitNusx"/>
          <w:sz w:val="22"/>
          <w:szCs w:val="22"/>
          <w:lang w:val="es-ES"/>
        </w:rPr>
        <w:softHyphen/>
        <w:t>Ta ric</w:t>
      </w:r>
      <w:r w:rsidRPr="004B1B99">
        <w:rPr>
          <w:rFonts w:ascii="LitNusx" w:hAnsi="LitNusx"/>
          <w:sz w:val="22"/>
          <w:szCs w:val="22"/>
          <w:lang w:val="es-ES"/>
        </w:rPr>
        <w:softHyphen/>
        <w:t>xvis zrdis Se</w:t>
      </w:r>
      <w:r w:rsidRPr="004B1B99">
        <w:rPr>
          <w:rFonts w:ascii="LitNusx" w:hAnsi="LitNusx"/>
          <w:sz w:val="22"/>
          <w:szCs w:val="22"/>
          <w:lang w:val="es-ES"/>
        </w:rPr>
        <w:softHyphen/>
        <w:t>de</w:t>
      </w:r>
      <w:r w:rsidRPr="004B1B99">
        <w:rPr>
          <w:rFonts w:ascii="LitNusx" w:hAnsi="LitNusx"/>
          <w:sz w:val="22"/>
          <w:szCs w:val="22"/>
          <w:lang w:val="es-ES"/>
        </w:rPr>
        <w:softHyphen/>
        <w:t>gad mo</w:t>
      </w:r>
      <w:r w:rsidRPr="004B1B99">
        <w:rPr>
          <w:rFonts w:ascii="LitNusx" w:hAnsi="LitNusx"/>
          <w:sz w:val="22"/>
          <w:szCs w:val="22"/>
          <w:lang w:val="es-ES"/>
        </w:rPr>
        <w:softHyphen/>
        <w:t>sax</w:t>
      </w:r>
      <w:r w:rsidRPr="004B1B99">
        <w:rPr>
          <w:rFonts w:ascii="LitNusx" w:hAnsi="LitNusx"/>
          <w:sz w:val="22"/>
          <w:szCs w:val="22"/>
          <w:lang w:val="es-ES"/>
        </w:rPr>
        <w:softHyphen/>
        <w:t>le</w:t>
      </w:r>
      <w:r w:rsidRPr="004B1B99">
        <w:rPr>
          <w:rFonts w:ascii="LitNusx" w:hAnsi="LitNusx"/>
          <w:sz w:val="22"/>
          <w:szCs w:val="22"/>
          <w:lang w:val="es-ES"/>
        </w:rPr>
        <w:softHyphen/>
        <w:t>o</w:t>
      </w:r>
      <w:r w:rsidRPr="004B1B99">
        <w:rPr>
          <w:rFonts w:ascii="LitNusx" w:hAnsi="LitNusx"/>
          <w:sz w:val="22"/>
          <w:szCs w:val="22"/>
          <w:lang w:val="es-ES"/>
        </w:rPr>
        <w:softHyphen/>
        <w:t>bis bu</w:t>
      </w:r>
      <w:r w:rsidRPr="004B1B99">
        <w:rPr>
          <w:rFonts w:ascii="LitNusx" w:hAnsi="LitNusx"/>
          <w:sz w:val="22"/>
          <w:szCs w:val="22"/>
          <w:lang w:val="es-ES"/>
        </w:rPr>
        <w:softHyphen/>
        <w:t>ne</w:t>
      </w:r>
      <w:r w:rsidRPr="004B1B99">
        <w:rPr>
          <w:rFonts w:ascii="LitNusx" w:hAnsi="LitNusx"/>
          <w:sz w:val="22"/>
          <w:szCs w:val="22"/>
          <w:lang w:val="es-ES"/>
        </w:rPr>
        <w:softHyphen/>
        <w:t>b</w:t>
      </w:r>
      <w:r w:rsidRPr="004B1B99">
        <w:rPr>
          <w:rFonts w:ascii="LitNusx" w:hAnsi="LitNusx"/>
          <w:sz w:val="22"/>
          <w:szCs w:val="22"/>
          <w:lang w:val="es-ES"/>
        </w:rPr>
        <w:softHyphen/>
        <w:t>ri</w:t>
      </w:r>
      <w:r w:rsidRPr="004B1B99">
        <w:rPr>
          <w:rFonts w:ascii="LitNusx" w:hAnsi="LitNusx"/>
          <w:sz w:val="22"/>
          <w:szCs w:val="22"/>
          <w:lang w:val="es-ES"/>
        </w:rPr>
        <w:softHyphen/>
        <w:t>vi ma</w:t>
      </w:r>
      <w:r w:rsidRPr="004B1B99">
        <w:rPr>
          <w:rFonts w:ascii="LitNusx" w:hAnsi="LitNusx"/>
          <w:sz w:val="22"/>
          <w:szCs w:val="22"/>
          <w:lang w:val="es-ES"/>
        </w:rPr>
        <w:softHyphen/>
        <w:t>te</w:t>
      </w:r>
      <w:r w:rsidRPr="004B1B99">
        <w:rPr>
          <w:rFonts w:ascii="LitNusx" w:hAnsi="LitNusx"/>
          <w:sz w:val="22"/>
          <w:szCs w:val="22"/>
          <w:lang w:val="es-ES"/>
        </w:rPr>
        <w:softHyphen/>
        <w:t>ba mniS</w:t>
      </w:r>
      <w:r w:rsidRPr="004B1B99">
        <w:rPr>
          <w:rFonts w:ascii="LitNusx" w:hAnsi="LitNusx"/>
          <w:sz w:val="22"/>
          <w:szCs w:val="22"/>
          <w:lang w:val="es-ES"/>
        </w:rPr>
        <w:softHyphen/>
        <w:t>vne</w:t>
      </w:r>
      <w:r w:rsidRPr="004B1B99">
        <w:rPr>
          <w:rFonts w:ascii="LitNusx" w:hAnsi="LitNusx"/>
          <w:sz w:val="22"/>
          <w:szCs w:val="22"/>
          <w:lang w:val="es-ES"/>
        </w:rPr>
        <w:softHyphen/>
        <w:t>lov</w:t>
      </w:r>
      <w:r w:rsidRPr="004B1B99">
        <w:rPr>
          <w:rFonts w:ascii="LitNusx" w:hAnsi="LitNusx"/>
          <w:sz w:val="22"/>
          <w:szCs w:val="22"/>
          <w:lang w:val="es-ES"/>
        </w:rPr>
        <w:softHyphen/>
        <w:t>nad Sem</w:t>
      </w:r>
      <w:r w:rsidRPr="004B1B99">
        <w:rPr>
          <w:rFonts w:ascii="LitNusx" w:hAnsi="LitNusx"/>
          <w:sz w:val="22"/>
          <w:szCs w:val="22"/>
          <w:lang w:val="es-ES"/>
        </w:rPr>
        <w:softHyphen/>
        <w:t>cir</w:t>
      </w:r>
      <w:r w:rsidRPr="004B1B99">
        <w:rPr>
          <w:rFonts w:ascii="LitNusx" w:hAnsi="LitNusx"/>
          <w:sz w:val="22"/>
          <w:szCs w:val="22"/>
          <w:lang w:val="es-ES"/>
        </w:rPr>
        <w:softHyphen/>
        <w:t>da da 2000 wels man 125 aTa</w:t>
      </w:r>
      <w:r w:rsidRPr="004B1B99">
        <w:rPr>
          <w:rFonts w:ascii="LitNusx" w:hAnsi="LitNusx"/>
          <w:sz w:val="22"/>
          <w:szCs w:val="22"/>
          <w:lang w:val="es-ES"/>
        </w:rPr>
        <w:softHyphen/>
        <w:t>si ka</w:t>
      </w:r>
      <w:r w:rsidRPr="004B1B99">
        <w:rPr>
          <w:rFonts w:ascii="LitNusx" w:hAnsi="LitNusx"/>
          <w:sz w:val="22"/>
          <w:szCs w:val="22"/>
          <w:lang w:val="es-ES"/>
        </w:rPr>
        <w:softHyphen/>
        <w:t>ci Se</w:t>
      </w:r>
      <w:r w:rsidRPr="004B1B99">
        <w:rPr>
          <w:rFonts w:ascii="LitNusx" w:hAnsi="LitNusx"/>
          <w:sz w:val="22"/>
          <w:szCs w:val="22"/>
          <w:lang w:val="es-ES"/>
        </w:rPr>
        <w:softHyphen/>
        <w:t>ad</w:t>
      </w:r>
      <w:r w:rsidRPr="004B1B99">
        <w:rPr>
          <w:rFonts w:ascii="LitNusx" w:hAnsi="LitNusx"/>
          <w:sz w:val="22"/>
          <w:szCs w:val="22"/>
          <w:lang w:val="es-ES"/>
        </w:rPr>
        <w:softHyphen/>
        <w:t>gi</w:t>
      </w:r>
      <w:r w:rsidRPr="004B1B99">
        <w:rPr>
          <w:rFonts w:ascii="LitNusx" w:hAnsi="LitNusx"/>
          <w:sz w:val="22"/>
          <w:szCs w:val="22"/>
          <w:lang w:val="es-ES"/>
        </w:rPr>
        <w:softHyphen/>
        <w:t>na, nac</w:t>
      </w:r>
      <w:r w:rsidRPr="004B1B99">
        <w:rPr>
          <w:rFonts w:ascii="LitNusx" w:hAnsi="LitNusx"/>
          <w:sz w:val="22"/>
          <w:szCs w:val="22"/>
          <w:lang w:val="es-ES"/>
        </w:rPr>
        <w:softHyphen/>
        <w:t>vlad 367 aTa</w:t>
      </w:r>
      <w:r w:rsidRPr="004B1B99">
        <w:rPr>
          <w:rFonts w:ascii="LitNusx" w:hAnsi="LitNusx"/>
          <w:sz w:val="22"/>
          <w:szCs w:val="22"/>
          <w:lang w:val="es-ES"/>
        </w:rPr>
        <w:softHyphen/>
        <w:t>si ka</w:t>
      </w:r>
      <w:r w:rsidRPr="004B1B99">
        <w:rPr>
          <w:rFonts w:ascii="LitNusx" w:hAnsi="LitNusx"/>
          <w:sz w:val="22"/>
          <w:szCs w:val="22"/>
          <w:lang w:val="es-ES"/>
        </w:rPr>
        <w:softHyphen/>
        <w:t>ci</w:t>
      </w:r>
      <w:r w:rsidRPr="004B1B99">
        <w:rPr>
          <w:rFonts w:ascii="LitNusx" w:hAnsi="LitNusx"/>
          <w:sz w:val="22"/>
          <w:szCs w:val="22"/>
          <w:lang w:val="es-ES"/>
        </w:rPr>
        <w:softHyphen/>
        <w:t>sa 1960 wels, anu 242 aTa</w:t>
      </w:r>
      <w:r w:rsidRPr="004B1B99">
        <w:rPr>
          <w:rFonts w:ascii="LitNusx" w:hAnsi="LitNusx"/>
          <w:sz w:val="22"/>
          <w:szCs w:val="22"/>
          <w:lang w:val="es-ES"/>
        </w:rPr>
        <w:softHyphen/>
        <w:t>si ka</w:t>
      </w:r>
      <w:r w:rsidRPr="004B1B99">
        <w:rPr>
          <w:rFonts w:ascii="LitNusx" w:hAnsi="LitNusx"/>
          <w:sz w:val="22"/>
          <w:szCs w:val="22"/>
          <w:lang w:val="es-ES"/>
        </w:rPr>
        <w:softHyphen/>
        <w:t>ciT nak</w:t>
      </w:r>
      <w:r w:rsidRPr="004B1B99">
        <w:rPr>
          <w:rFonts w:ascii="LitNusx" w:hAnsi="LitNusx"/>
          <w:sz w:val="22"/>
          <w:szCs w:val="22"/>
          <w:lang w:val="es-ES"/>
        </w:rPr>
        <w:softHyphen/>
        <w:t>le</w:t>
      </w:r>
      <w:r w:rsidRPr="004B1B99">
        <w:rPr>
          <w:rFonts w:ascii="LitNusx" w:hAnsi="LitNusx"/>
          <w:sz w:val="22"/>
          <w:szCs w:val="22"/>
          <w:lang w:val="es-ES"/>
        </w:rPr>
        <w:softHyphen/>
        <w:t>bi. 2005 wels kav</w:t>
      </w:r>
      <w:r w:rsidRPr="004B1B99">
        <w:rPr>
          <w:rFonts w:ascii="LitNusx" w:hAnsi="LitNusx"/>
          <w:sz w:val="22"/>
          <w:szCs w:val="22"/>
          <w:lang w:val="es-ES"/>
        </w:rPr>
        <w:softHyphen/>
        <w:t>ka</w:t>
      </w:r>
      <w:r w:rsidRPr="004B1B99">
        <w:rPr>
          <w:rFonts w:ascii="LitNusx" w:hAnsi="LitNusx"/>
          <w:sz w:val="22"/>
          <w:szCs w:val="22"/>
          <w:lang w:val="es-ES"/>
        </w:rPr>
        <w:softHyphen/>
        <w:t>si</w:t>
      </w:r>
      <w:r w:rsidRPr="004B1B99">
        <w:rPr>
          <w:rFonts w:ascii="LitNusx" w:hAnsi="LitNusx"/>
          <w:sz w:val="22"/>
          <w:szCs w:val="22"/>
          <w:lang w:val="es-ES"/>
        </w:rPr>
        <w:softHyphen/>
        <w:t>a</w:t>
      </w:r>
      <w:r w:rsidRPr="004B1B99">
        <w:rPr>
          <w:rFonts w:ascii="LitNusx" w:hAnsi="LitNusx"/>
          <w:sz w:val="22"/>
          <w:szCs w:val="22"/>
          <w:lang w:val="es-ES"/>
        </w:rPr>
        <w:softHyphen/>
        <w:t>Si mo</w:t>
      </w:r>
      <w:r w:rsidRPr="004B1B99">
        <w:rPr>
          <w:rFonts w:ascii="LitNusx" w:hAnsi="LitNusx"/>
          <w:sz w:val="22"/>
          <w:szCs w:val="22"/>
          <w:lang w:val="es-ES"/>
        </w:rPr>
        <w:softHyphen/>
        <w:t>sax</w:t>
      </w:r>
      <w:r w:rsidRPr="004B1B99">
        <w:rPr>
          <w:rFonts w:ascii="LitNusx" w:hAnsi="LitNusx"/>
          <w:sz w:val="22"/>
          <w:szCs w:val="22"/>
          <w:lang w:val="es-ES"/>
        </w:rPr>
        <w:softHyphen/>
        <w:t>le</w:t>
      </w:r>
      <w:r w:rsidRPr="004B1B99">
        <w:rPr>
          <w:rFonts w:ascii="LitNusx" w:hAnsi="LitNusx"/>
          <w:sz w:val="22"/>
          <w:szCs w:val="22"/>
          <w:lang w:val="es-ES"/>
        </w:rPr>
        <w:softHyphen/>
        <w:t>o</w:t>
      </w:r>
      <w:r w:rsidRPr="004B1B99">
        <w:rPr>
          <w:rFonts w:ascii="LitNusx" w:hAnsi="LitNusx"/>
          <w:sz w:val="22"/>
          <w:szCs w:val="22"/>
          <w:lang w:val="es-ES"/>
        </w:rPr>
        <w:softHyphen/>
        <w:t>bis bu</w:t>
      </w:r>
      <w:r w:rsidRPr="004B1B99">
        <w:rPr>
          <w:rFonts w:ascii="LitNusx" w:hAnsi="LitNusx"/>
          <w:sz w:val="22"/>
          <w:szCs w:val="22"/>
          <w:lang w:val="es-ES"/>
        </w:rPr>
        <w:softHyphen/>
        <w:t>neb</w:t>
      </w:r>
      <w:r w:rsidRPr="004B1B99">
        <w:rPr>
          <w:rFonts w:ascii="LitNusx" w:hAnsi="LitNusx"/>
          <w:sz w:val="22"/>
          <w:szCs w:val="22"/>
          <w:lang w:val="es-ES"/>
        </w:rPr>
        <w:softHyphen/>
        <w:t>ri</w:t>
      </w:r>
      <w:r w:rsidRPr="004B1B99">
        <w:rPr>
          <w:rFonts w:ascii="LitNusx" w:hAnsi="LitNusx"/>
          <w:sz w:val="22"/>
          <w:szCs w:val="22"/>
          <w:lang w:val="es-ES"/>
        </w:rPr>
        <w:softHyphen/>
        <w:t>vi ma</w:t>
      </w:r>
      <w:r w:rsidRPr="004B1B99">
        <w:rPr>
          <w:rFonts w:ascii="LitNusx" w:hAnsi="LitNusx"/>
          <w:sz w:val="22"/>
          <w:szCs w:val="22"/>
          <w:lang w:val="es-ES"/>
        </w:rPr>
        <w:softHyphen/>
        <w:t>te</w:t>
      </w:r>
      <w:r w:rsidRPr="004B1B99">
        <w:rPr>
          <w:rFonts w:ascii="LitNusx" w:hAnsi="LitNusx"/>
          <w:sz w:val="22"/>
          <w:szCs w:val="22"/>
          <w:lang w:val="es-ES"/>
        </w:rPr>
        <w:softHyphen/>
        <w:t>ba 30 aTa</w:t>
      </w:r>
      <w:r w:rsidRPr="004B1B99">
        <w:rPr>
          <w:rFonts w:ascii="LitNusx" w:hAnsi="LitNusx"/>
          <w:sz w:val="22"/>
          <w:szCs w:val="22"/>
          <w:lang w:val="es-ES"/>
        </w:rPr>
        <w:softHyphen/>
        <w:t>si ka</w:t>
      </w:r>
      <w:r w:rsidRPr="004B1B99">
        <w:rPr>
          <w:rFonts w:ascii="LitNusx" w:hAnsi="LitNusx"/>
          <w:sz w:val="22"/>
          <w:szCs w:val="22"/>
          <w:lang w:val="es-ES"/>
        </w:rPr>
        <w:softHyphen/>
        <w:t>ciT me</w:t>
      </w:r>
      <w:r w:rsidRPr="004B1B99">
        <w:rPr>
          <w:rFonts w:ascii="LitNusx" w:hAnsi="LitNusx"/>
          <w:sz w:val="22"/>
          <w:szCs w:val="22"/>
          <w:lang w:val="es-ES"/>
        </w:rPr>
        <w:softHyphen/>
        <w:t>ti iyo, 2000 wel</w:t>
      </w:r>
      <w:r w:rsidRPr="004B1B99">
        <w:rPr>
          <w:rFonts w:ascii="LitNusx" w:hAnsi="LitNusx"/>
          <w:sz w:val="22"/>
          <w:szCs w:val="22"/>
          <w:lang w:val="es-ES"/>
        </w:rPr>
        <w:softHyphen/>
        <w:t>Tan Se</w:t>
      </w:r>
      <w:r w:rsidRPr="004B1B99">
        <w:rPr>
          <w:rFonts w:ascii="LitNusx" w:hAnsi="LitNusx"/>
          <w:sz w:val="22"/>
          <w:szCs w:val="22"/>
          <w:lang w:val="es-ES"/>
        </w:rPr>
        <w:softHyphen/>
        <w:t>da</w:t>
      </w:r>
      <w:r w:rsidRPr="004B1B99">
        <w:rPr>
          <w:rFonts w:ascii="LitNusx" w:hAnsi="LitNusx"/>
          <w:sz w:val="22"/>
          <w:szCs w:val="22"/>
          <w:lang w:val="es-ES"/>
        </w:rPr>
        <w:softHyphen/>
        <w:t>re</w:t>
      </w:r>
      <w:r w:rsidRPr="004B1B99">
        <w:rPr>
          <w:rFonts w:ascii="LitNusx" w:hAnsi="LitNusx"/>
          <w:sz w:val="22"/>
          <w:szCs w:val="22"/>
          <w:lang w:val="es-ES"/>
        </w:rPr>
        <w:softHyphen/>
        <w:t>biT.</w:t>
      </w:r>
    </w:p>
    <w:p w:rsidR="00D46116" w:rsidRDefault="00D46116" w:rsidP="00BC619A">
      <w:pPr>
        <w:spacing w:line="252" w:lineRule="auto"/>
        <w:ind w:firstLine="540"/>
        <w:jc w:val="both"/>
        <w:rPr>
          <w:rFonts w:ascii="LitNusx" w:hAnsi="LitNusx"/>
          <w:sz w:val="22"/>
          <w:szCs w:val="22"/>
          <w:lang w:val="es-ES"/>
        </w:rPr>
      </w:pPr>
    </w:p>
    <w:p w:rsidR="00D46116" w:rsidRPr="00353F0B" w:rsidRDefault="00D46116" w:rsidP="00BC619A">
      <w:pPr>
        <w:spacing w:line="252" w:lineRule="auto"/>
        <w:ind w:firstLine="540"/>
        <w:jc w:val="right"/>
        <w:rPr>
          <w:rFonts w:ascii="LitNusx" w:hAnsi="LitNusx"/>
          <w:sz w:val="22"/>
          <w:szCs w:val="22"/>
          <w:lang w:val="es-ES"/>
        </w:rPr>
      </w:pPr>
      <w:r w:rsidRPr="00353F0B">
        <w:rPr>
          <w:rFonts w:ascii="LitNusx" w:hAnsi="LitNusx"/>
          <w:sz w:val="22"/>
          <w:szCs w:val="22"/>
          <w:lang w:val="es-ES"/>
        </w:rPr>
        <w:t>cxri</w:t>
      </w:r>
      <w:r w:rsidRPr="00353F0B">
        <w:rPr>
          <w:rFonts w:ascii="LitNusx" w:hAnsi="LitNusx"/>
          <w:sz w:val="22"/>
          <w:szCs w:val="22"/>
          <w:lang w:val="es-ES"/>
        </w:rPr>
        <w:softHyphen/>
        <w:t>li 1</w:t>
      </w:r>
    </w:p>
    <w:p w:rsidR="00D46116" w:rsidRPr="000D495C" w:rsidRDefault="00D46116" w:rsidP="00BC619A">
      <w:pPr>
        <w:spacing w:line="252" w:lineRule="auto"/>
        <w:jc w:val="center"/>
        <w:rPr>
          <w:rFonts w:ascii="Calibri" w:hAnsi="Calibri"/>
          <w:b/>
          <w:sz w:val="22"/>
          <w:szCs w:val="22"/>
          <w:lang w:val="en-US"/>
        </w:rPr>
      </w:pPr>
      <w:r w:rsidRPr="00353F0B">
        <w:rPr>
          <w:rFonts w:ascii="LitNusx" w:hAnsi="LitNusx"/>
          <w:b/>
          <w:sz w:val="22"/>
          <w:szCs w:val="22"/>
          <w:lang w:val="es-ES"/>
        </w:rPr>
        <w:t>mo</w:t>
      </w:r>
      <w:r w:rsidRPr="00353F0B">
        <w:rPr>
          <w:rFonts w:ascii="LitNusx" w:hAnsi="LitNusx"/>
          <w:b/>
          <w:sz w:val="22"/>
          <w:szCs w:val="22"/>
          <w:lang w:val="es-ES"/>
        </w:rPr>
        <w:softHyphen/>
        <w:t>sax</w:t>
      </w:r>
      <w:r w:rsidRPr="00353F0B">
        <w:rPr>
          <w:rFonts w:ascii="LitNusx" w:hAnsi="LitNusx"/>
          <w:b/>
          <w:sz w:val="22"/>
          <w:szCs w:val="22"/>
          <w:lang w:val="es-ES"/>
        </w:rPr>
        <w:softHyphen/>
        <w:t>le</w:t>
      </w:r>
      <w:r w:rsidRPr="00353F0B">
        <w:rPr>
          <w:rFonts w:ascii="LitNusx" w:hAnsi="LitNusx"/>
          <w:b/>
          <w:sz w:val="22"/>
          <w:szCs w:val="22"/>
          <w:lang w:val="es-ES"/>
        </w:rPr>
        <w:softHyphen/>
        <w:t>o</w:t>
      </w:r>
      <w:r w:rsidRPr="00353F0B">
        <w:rPr>
          <w:rFonts w:ascii="LitNusx" w:hAnsi="LitNusx"/>
          <w:b/>
          <w:sz w:val="22"/>
          <w:szCs w:val="22"/>
          <w:lang w:val="es-ES"/>
        </w:rPr>
        <w:softHyphen/>
        <w:t>bis bu</w:t>
      </w:r>
      <w:r w:rsidRPr="00353F0B">
        <w:rPr>
          <w:rFonts w:ascii="LitNusx" w:hAnsi="LitNusx"/>
          <w:b/>
          <w:sz w:val="22"/>
          <w:szCs w:val="22"/>
          <w:lang w:val="es-ES"/>
        </w:rPr>
        <w:softHyphen/>
        <w:t>neb</w:t>
      </w:r>
      <w:r w:rsidRPr="00353F0B">
        <w:rPr>
          <w:rFonts w:ascii="LitNusx" w:hAnsi="LitNusx"/>
          <w:b/>
          <w:sz w:val="22"/>
          <w:szCs w:val="22"/>
          <w:lang w:val="es-ES"/>
        </w:rPr>
        <w:softHyphen/>
        <w:t>ri</w:t>
      </w:r>
      <w:r w:rsidRPr="00353F0B">
        <w:rPr>
          <w:rFonts w:ascii="LitNusx" w:hAnsi="LitNusx"/>
          <w:b/>
          <w:sz w:val="22"/>
          <w:szCs w:val="22"/>
          <w:lang w:val="es-ES"/>
        </w:rPr>
        <w:softHyphen/>
        <w:t>vi moZ</w:t>
      </w:r>
      <w:r w:rsidRPr="00353F0B">
        <w:rPr>
          <w:rFonts w:ascii="LitNusx" w:hAnsi="LitNusx"/>
          <w:b/>
          <w:sz w:val="22"/>
          <w:szCs w:val="22"/>
          <w:lang w:val="es-ES"/>
        </w:rPr>
        <w:softHyphen/>
        <w:t>r</w:t>
      </w:r>
      <w:r>
        <w:rPr>
          <w:rFonts w:ascii="LitNusx" w:hAnsi="LitNusx"/>
          <w:b/>
          <w:sz w:val="22"/>
          <w:szCs w:val="22"/>
          <w:lang w:val="es-ES"/>
        </w:rPr>
        <w:t>a</w:t>
      </w:r>
      <w:r>
        <w:rPr>
          <w:rFonts w:ascii="LitNusx" w:hAnsi="LitNusx"/>
          <w:b/>
          <w:sz w:val="22"/>
          <w:szCs w:val="22"/>
          <w:lang w:val="es-ES"/>
        </w:rPr>
        <w:softHyphen/>
        <w:t>o</w:t>
      </w:r>
      <w:r>
        <w:rPr>
          <w:rFonts w:ascii="LitNusx" w:hAnsi="LitNusx"/>
          <w:b/>
          <w:sz w:val="22"/>
          <w:szCs w:val="22"/>
          <w:lang w:val="es-ES"/>
        </w:rPr>
        <w:softHyphen/>
        <w:t>ba kav</w:t>
      </w:r>
      <w:r>
        <w:rPr>
          <w:rFonts w:ascii="LitNusx" w:hAnsi="LitNusx"/>
          <w:b/>
          <w:sz w:val="22"/>
          <w:szCs w:val="22"/>
          <w:lang w:val="es-ES"/>
        </w:rPr>
        <w:softHyphen/>
        <w:t>ka</w:t>
      </w:r>
      <w:r>
        <w:rPr>
          <w:rFonts w:ascii="LitNusx" w:hAnsi="LitNusx"/>
          <w:b/>
          <w:sz w:val="22"/>
          <w:szCs w:val="22"/>
          <w:lang w:val="es-ES"/>
        </w:rPr>
        <w:softHyphen/>
        <w:t>si</w:t>
      </w:r>
      <w:r>
        <w:rPr>
          <w:rFonts w:ascii="LitNusx" w:hAnsi="LitNusx"/>
          <w:b/>
          <w:sz w:val="22"/>
          <w:szCs w:val="22"/>
          <w:lang w:val="es-ES"/>
        </w:rPr>
        <w:softHyphen/>
        <w:t>a</w:t>
      </w:r>
      <w:r>
        <w:rPr>
          <w:rFonts w:ascii="LitNusx" w:hAnsi="LitNusx"/>
          <w:b/>
          <w:sz w:val="22"/>
          <w:szCs w:val="22"/>
          <w:lang w:val="es-ES"/>
        </w:rPr>
        <w:softHyphen/>
        <w:t>Si 1960-2005</w:t>
      </w:r>
    </w:p>
    <w:p w:rsidR="00D46116" w:rsidRPr="00353F0B" w:rsidRDefault="00D46116" w:rsidP="00BC619A">
      <w:pPr>
        <w:spacing w:line="252" w:lineRule="auto"/>
        <w:jc w:val="center"/>
        <w:rPr>
          <w:rFonts w:ascii="LitNusx" w:hAnsi="LitNusx"/>
          <w:b/>
          <w:sz w:val="22"/>
          <w:szCs w:val="22"/>
          <w:lang w:val="es-ES"/>
        </w:rPr>
      </w:pPr>
      <w:r w:rsidRPr="00353F0B">
        <w:rPr>
          <w:rFonts w:ascii="LitNusx" w:hAnsi="LitNusx"/>
          <w:b/>
          <w:sz w:val="22"/>
          <w:szCs w:val="22"/>
          <w:lang w:val="es-ES"/>
        </w:rPr>
        <w:t>wleb</w:t>
      </w:r>
      <w:r w:rsidRPr="00353F0B">
        <w:rPr>
          <w:rFonts w:ascii="LitNusx" w:hAnsi="LitNusx"/>
          <w:b/>
          <w:sz w:val="22"/>
          <w:szCs w:val="22"/>
          <w:lang w:val="es-ES"/>
        </w:rPr>
        <w:softHyphen/>
        <w:t>Si (aTa</w:t>
      </w:r>
      <w:r w:rsidRPr="00353F0B">
        <w:rPr>
          <w:rFonts w:ascii="LitNusx" w:hAnsi="LitNusx"/>
          <w:b/>
          <w:sz w:val="22"/>
          <w:szCs w:val="22"/>
          <w:lang w:val="es-ES"/>
        </w:rPr>
        <w:softHyphen/>
        <w:t>si)</w:t>
      </w:r>
      <w:r w:rsidRPr="001B3E48">
        <w:rPr>
          <w:rStyle w:val="FootnoteReference"/>
          <w:rFonts w:ascii="LitNusx" w:hAnsi="LitNusx"/>
          <w:b/>
          <w:sz w:val="22"/>
          <w:szCs w:val="22"/>
          <w:lang w:val="en-US"/>
        </w:rPr>
        <w:footnoteReference w:customMarkFollows="1" w:id="44"/>
        <w:sym w:font="Symbol" w:char="F02A"/>
      </w:r>
    </w:p>
    <w:p w:rsidR="00D46116" w:rsidRPr="00353F0B" w:rsidRDefault="00D46116" w:rsidP="00BC619A">
      <w:pPr>
        <w:spacing w:line="252" w:lineRule="auto"/>
        <w:ind w:firstLine="540"/>
        <w:jc w:val="both"/>
        <w:rPr>
          <w:rFonts w:ascii="LitNusx" w:hAnsi="LitNusx"/>
          <w:sz w:val="22"/>
          <w:szCs w:val="22"/>
          <w:lang w:val="es-ES"/>
        </w:rPr>
      </w:pPr>
      <w:r w:rsidRPr="00353F0B">
        <w:rPr>
          <w:rFonts w:ascii="LitNusx" w:hAnsi="LitNusx"/>
          <w:sz w:val="22"/>
          <w:szCs w:val="22"/>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1371"/>
        <w:gridCol w:w="1371"/>
        <w:gridCol w:w="1372"/>
      </w:tblGrid>
      <w:tr w:rsidR="00D46116" w:rsidRPr="00677B6F" w:rsidTr="00677B6F">
        <w:tc>
          <w:tcPr>
            <w:tcW w:w="2057"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wle</w:t>
            </w:r>
            <w:r w:rsidRPr="00677B6F">
              <w:rPr>
                <w:rFonts w:ascii="LitNusx" w:hAnsi="LitNusx"/>
                <w:sz w:val="18"/>
                <w:szCs w:val="18"/>
                <w:lang w:val="en-US"/>
              </w:rPr>
              <w:softHyphen/>
              <w:t>bi</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da</w:t>
            </w:r>
            <w:r w:rsidRPr="00677B6F">
              <w:rPr>
                <w:rFonts w:ascii="LitNusx" w:hAnsi="LitNusx"/>
                <w:sz w:val="18"/>
                <w:szCs w:val="18"/>
                <w:lang w:val="en-US"/>
              </w:rPr>
              <w:softHyphen/>
              <w:t>ba</w:t>
            </w:r>
            <w:r w:rsidRPr="00677B6F">
              <w:rPr>
                <w:rFonts w:ascii="LitNusx" w:hAnsi="LitNusx"/>
                <w:sz w:val="18"/>
                <w:szCs w:val="18"/>
                <w:lang w:val="en-US"/>
              </w:rPr>
              <w:softHyphen/>
              <w:t>de</w:t>
            </w:r>
            <w:r w:rsidRPr="00677B6F">
              <w:rPr>
                <w:rFonts w:ascii="LitNusx" w:hAnsi="LitNusx"/>
                <w:sz w:val="18"/>
                <w:szCs w:val="18"/>
                <w:lang w:val="en-US"/>
              </w:rPr>
              <w:softHyphen/>
              <w:t>bul</w:t>
            </w:r>
            <w:r w:rsidRPr="00677B6F">
              <w:rPr>
                <w:rFonts w:ascii="LitNusx" w:hAnsi="LitNusx"/>
                <w:sz w:val="18"/>
                <w:szCs w:val="18"/>
                <w:lang w:val="en-US"/>
              </w:rPr>
              <w:softHyphen/>
              <w:t>Ta ric</w:t>
            </w:r>
            <w:r w:rsidRPr="00677B6F">
              <w:rPr>
                <w:rFonts w:ascii="LitNusx" w:hAnsi="LitNusx"/>
                <w:sz w:val="18"/>
                <w:szCs w:val="18"/>
                <w:lang w:val="en-US"/>
              </w:rPr>
              <w:softHyphen/>
              <w:t>xvi</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gar</w:t>
            </w:r>
            <w:r w:rsidRPr="00677B6F">
              <w:rPr>
                <w:rFonts w:ascii="LitNusx" w:hAnsi="LitNusx"/>
                <w:sz w:val="18"/>
                <w:szCs w:val="18"/>
                <w:lang w:val="en-US"/>
              </w:rPr>
              <w:softHyphen/>
              <w:t>dac</w:t>
            </w:r>
            <w:r w:rsidRPr="00677B6F">
              <w:rPr>
                <w:rFonts w:ascii="LitNusx" w:hAnsi="LitNusx"/>
                <w:sz w:val="18"/>
                <w:szCs w:val="18"/>
                <w:lang w:val="en-US"/>
              </w:rPr>
              <w:softHyphen/>
              <w:t>vlil</w:t>
            </w:r>
            <w:r w:rsidRPr="00677B6F">
              <w:rPr>
                <w:rFonts w:ascii="LitNusx" w:hAnsi="LitNusx"/>
                <w:sz w:val="18"/>
                <w:szCs w:val="18"/>
                <w:lang w:val="en-US"/>
              </w:rPr>
              <w:softHyphen/>
              <w:t>Ta ric</w:t>
            </w:r>
            <w:r w:rsidRPr="00677B6F">
              <w:rPr>
                <w:rFonts w:ascii="LitNusx" w:hAnsi="LitNusx"/>
                <w:sz w:val="18"/>
                <w:szCs w:val="18"/>
                <w:lang w:val="en-US"/>
              </w:rPr>
              <w:softHyphen/>
              <w:t>xvi</w:t>
            </w:r>
          </w:p>
        </w:tc>
        <w:tc>
          <w:tcPr>
            <w:tcW w:w="137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bu</w:t>
            </w:r>
            <w:r w:rsidRPr="00677B6F">
              <w:rPr>
                <w:rFonts w:ascii="LitNusx" w:hAnsi="LitNusx"/>
                <w:sz w:val="18"/>
                <w:szCs w:val="18"/>
                <w:lang w:val="en-US"/>
              </w:rPr>
              <w:softHyphen/>
              <w:t>neb</w:t>
            </w:r>
            <w:r w:rsidRPr="00677B6F">
              <w:rPr>
                <w:rFonts w:ascii="LitNusx" w:hAnsi="LitNusx"/>
                <w:sz w:val="18"/>
                <w:szCs w:val="18"/>
                <w:lang w:val="en-US"/>
              </w:rPr>
              <w:softHyphen/>
              <w:t>ri</w:t>
            </w:r>
            <w:r w:rsidRPr="00677B6F">
              <w:rPr>
                <w:rFonts w:ascii="LitNusx" w:hAnsi="LitNusx"/>
                <w:sz w:val="18"/>
                <w:szCs w:val="18"/>
                <w:lang w:val="en-US"/>
              </w:rPr>
              <w:softHyphen/>
              <w:t>vi ma</w:t>
            </w:r>
            <w:r w:rsidRPr="00677B6F">
              <w:rPr>
                <w:rFonts w:ascii="LitNusx" w:hAnsi="LitNusx"/>
                <w:sz w:val="18"/>
                <w:szCs w:val="18"/>
                <w:lang w:val="en-US"/>
              </w:rPr>
              <w:softHyphen/>
              <w:t>te</w:t>
            </w:r>
            <w:r w:rsidRPr="00677B6F">
              <w:rPr>
                <w:rFonts w:ascii="LitNusx" w:hAnsi="LitNusx"/>
                <w:sz w:val="18"/>
                <w:szCs w:val="18"/>
                <w:lang w:val="en-US"/>
              </w:rPr>
              <w:softHyphen/>
              <w:t>ba</w:t>
            </w:r>
          </w:p>
        </w:tc>
      </w:tr>
      <w:tr w:rsidR="00D46116" w:rsidRPr="00677B6F" w:rsidTr="00677B6F">
        <w:tc>
          <w:tcPr>
            <w:tcW w:w="2057" w:type="dxa"/>
          </w:tcPr>
          <w:p w:rsidR="00D46116" w:rsidRPr="00677B6F" w:rsidRDefault="00D46116" w:rsidP="00BC619A">
            <w:pPr>
              <w:spacing w:line="252" w:lineRule="auto"/>
              <w:jc w:val="center"/>
              <w:rPr>
                <w:rFonts w:ascii="AcadNusx" w:hAnsi="AcadNusx"/>
                <w:b/>
                <w:sz w:val="18"/>
                <w:szCs w:val="18"/>
                <w:lang w:val="en-US"/>
              </w:rPr>
            </w:pPr>
            <w:r w:rsidRPr="00677B6F">
              <w:rPr>
                <w:rFonts w:ascii="LitNusx" w:hAnsi="LitNusx"/>
                <w:b/>
                <w:sz w:val="18"/>
                <w:szCs w:val="18"/>
                <w:lang w:val="en-US"/>
              </w:rPr>
              <w:t>Crdi</w:t>
            </w:r>
            <w:r w:rsidRPr="00677B6F">
              <w:rPr>
                <w:rFonts w:ascii="LitNusx" w:hAnsi="LitNusx"/>
                <w:b/>
                <w:sz w:val="18"/>
                <w:szCs w:val="18"/>
                <w:lang w:val="en-US"/>
              </w:rPr>
              <w:softHyphen/>
              <w:t>lo</w:t>
            </w:r>
            <w:r w:rsidRPr="00677B6F">
              <w:rPr>
                <w:rFonts w:ascii="LitNusx" w:hAnsi="LitNusx"/>
                <w:b/>
                <w:sz w:val="18"/>
                <w:szCs w:val="18"/>
                <w:lang w:val="en-US"/>
              </w:rPr>
              <w:softHyphen/>
              <w:t>eT kav</w:t>
            </w:r>
            <w:r w:rsidRPr="00677B6F">
              <w:rPr>
                <w:rFonts w:ascii="LitNusx" w:hAnsi="LitNusx"/>
                <w:b/>
                <w:sz w:val="18"/>
                <w:szCs w:val="18"/>
                <w:lang w:val="en-US"/>
              </w:rPr>
              <w:softHyphen/>
              <w:t>ka</w:t>
            </w:r>
            <w:r w:rsidRPr="00677B6F">
              <w:rPr>
                <w:rFonts w:ascii="LitNusx" w:hAnsi="LitNusx"/>
                <w:b/>
                <w:sz w:val="18"/>
                <w:szCs w:val="18"/>
                <w:lang w:val="en-US"/>
              </w:rPr>
              <w:softHyphen/>
              <w:t>sia</w:t>
            </w:r>
          </w:p>
        </w:tc>
        <w:tc>
          <w:tcPr>
            <w:tcW w:w="1371" w:type="dxa"/>
          </w:tcPr>
          <w:p w:rsidR="00D46116" w:rsidRPr="00677B6F" w:rsidRDefault="00D46116" w:rsidP="00BC619A">
            <w:pPr>
              <w:spacing w:line="252" w:lineRule="auto"/>
              <w:jc w:val="center"/>
              <w:rPr>
                <w:rFonts w:ascii="AcadNusx" w:hAnsi="AcadNusx"/>
                <w:sz w:val="18"/>
                <w:szCs w:val="18"/>
                <w:lang w:val="en-US"/>
              </w:rPr>
            </w:pPr>
          </w:p>
        </w:tc>
        <w:tc>
          <w:tcPr>
            <w:tcW w:w="1371" w:type="dxa"/>
          </w:tcPr>
          <w:p w:rsidR="00D46116" w:rsidRPr="00677B6F" w:rsidRDefault="00D46116" w:rsidP="00BC619A">
            <w:pPr>
              <w:spacing w:line="252" w:lineRule="auto"/>
              <w:jc w:val="center"/>
              <w:rPr>
                <w:rFonts w:ascii="AcadNusx" w:hAnsi="AcadNusx"/>
                <w:sz w:val="18"/>
                <w:szCs w:val="18"/>
                <w:lang w:val="en-US"/>
              </w:rPr>
            </w:pPr>
          </w:p>
        </w:tc>
        <w:tc>
          <w:tcPr>
            <w:tcW w:w="1372" w:type="dxa"/>
          </w:tcPr>
          <w:p w:rsidR="00D46116" w:rsidRPr="00677B6F" w:rsidRDefault="00D46116" w:rsidP="00BC619A">
            <w:pPr>
              <w:spacing w:line="252" w:lineRule="auto"/>
              <w:jc w:val="center"/>
              <w:rPr>
                <w:rFonts w:ascii="AcadNusx" w:hAnsi="AcadNusx"/>
                <w:sz w:val="18"/>
                <w:szCs w:val="18"/>
                <w:lang w:val="en-US"/>
              </w:rPr>
            </w:pPr>
          </w:p>
        </w:tc>
      </w:tr>
      <w:tr w:rsidR="00D46116" w:rsidRPr="00677B6F" w:rsidTr="00677B6F">
        <w:tc>
          <w:tcPr>
            <w:tcW w:w="2057"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1960</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112</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23</w:t>
            </w:r>
          </w:p>
        </w:tc>
        <w:tc>
          <w:tcPr>
            <w:tcW w:w="137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89</w:t>
            </w:r>
          </w:p>
        </w:tc>
      </w:tr>
      <w:tr w:rsidR="00D46116" w:rsidRPr="00677B6F" w:rsidTr="00677B6F">
        <w:tc>
          <w:tcPr>
            <w:tcW w:w="2057"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1980</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106</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38</w:t>
            </w:r>
          </w:p>
        </w:tc>
        <w:tc>
          <w:tcPr>
            <w:tcW w:w="137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68</w:t>
            </w:r>
          </w:p>
        </w:tc>
      </w:tr>
      <w:tr w:rsidR="00D46116" w:rsidRPr="00677B6F" w:rsidTr="00677B6F">
        <w:tc>
          <w:tcPr>
            <w:tcW w:w="2057"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2000</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98</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55</w:t>
            </w:r>
          </w:p>
        </w:tc>
        <w:tc>
          <w:tcPr>
            <w:tcW w:w="137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43</w:t>
            </w:r>
          </w:p>
        </w:tc>
      </w:tr>
      <w:tr w:rsidR="00D46116" w:rsidRPr="00677B6F" w:rsidTr="00677B6F">
        <w:tc>
          <w:tcPr>
            <w:tcW w:w="2057"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2005</w:t>
            </w:r>
          </w:p>
        </w:tc>
        <w:tc>
          <w:tcPr>
            <w:tcW w:w="1371"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103</w:t>
            </w:r>
          </w:p>
        </w:tc>
        <w:tc>
          <w:tcPr>
            <w:tcW w:w="1371"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53</w:t>
            </w:r>
          </w:p>
        </w:tc>
        <w:tc>
          <w:tcPr>
            <w:tcW w:w="1372"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50</w:t>
            </w:r>
          </w:p>
        </w:tc>
      </w:tr>
      <w:tr w:rsidR="00D46116" w:rsidRPr="00677B6F" w:rsidTr="00677B6F">
        <w:tc>
          <w:tcPr>
            <w:tcW w:w="2057" w:type="dxa"/>
            <w:tcBorders>
              <w:top w:val="double" w:sz="4" w:space="0" w:color="auto"/>
            </w:tcBorders>
          </w:tcPr>
          <w:p w:rsidR="00D46116" w:rsidRPr="00677B6F" w:rsidRDefault="00D46116" w:rsidP="00BC619A">
            <w:pPr>
              <w:spacing w:line="252" w:lineRule="auto"/>
              <w:jc w:val="center"/>
              <w:rPr>
                <w:rFonts w:ascii="AcadNusx" w:hAnsi="AcadNusx"/>
                <w:b/>
                <w:sz w:val="18"/>
                <w:szCs w:val="18"/>
                <w:lang w:val="en-US"/>
              </w:rPr>
            </w:pPr>
            <w:r w:rsidRPr="00677B6F">
              <w:rPr>
                <w:rFonts w:ascii="LitNusx" w:hAnsi="LitNusx"/>
                <w:b/>
                <w:sz w:val="18"/>
                <w:szCs w:val="18"/>
                <w:lang w:val="en-US"/>
              </w:rPr>
              <w:t>sam</w:t>
            </w:r>
            <w:r w:rsidRPr="00677B6F">
              <w:rPr>
                <w:rFonts w:ascii="LitNusx" w:hAnsi="LitNusx"/>
                <w:b/>
                <w:sz w:val="18"/>
                <w:szCs w:val="18"/>
                <w:lang w:val="en-US"/>
              </w:rPr>
              <w:softHyphen/>
              <w:t>xreT kav</w:t>
            </w:r>
            <w:r w:rsidRPr="00677B6F">
              <w:rPr>
                <w:rFonts w:ascii="LitNusx" w:hAnsi="LitNusx"/>
                <w:b/>
                <w:sz w:val="18"/>
                <w:szCs w:val="18"/>
                <w:lang w:val="en-US"/>
              </w:rPr>
              <w:softHyphen/>
              <w:t>ka</w:t>
            </w:r>
            <w:r w:rsidRPr="00677B6F">
              <w:rPr>
                <w:rFonts w:ascii="LitNusx" w:hAnsi="LitNusx"/>
                <w:b/>
                <w:sz w:val="18"/>
                <w:szCs w:val="18"/>
                <w:lang w:val="en-US"/>
              </w:rPr>
              <w:softHyphen/>
              <w:t>sia</w:t>
            </w:r>
          </w:p>
        </w:tc>
        <w:tc>
          <w:tcPr>
            <w:tcW w:w="1371" w:type="dxa"/>
            <w:tcBorders>
              <w:top w:val="double" w:sz="4" w:space="0" w:color="auto"/>
            </w:tcBorders>
          </w:tcPr>
          <w:p w:rsidR="00D46116" w:rsidRPr="00677B6F" w:rsidRDefault="00D46116" w:rsidP="00BC619A">
            <w:pPr>
              <w:spacing w:line="252" w:lineRule="auto"/>
              <w:jc w:val="center"/>
              <w:rPr>
                <w:rFonts w:ascii="AcadNusx" w:hAnsi="AcadNusx"/>
                <w:sz w:val="18"/>
                <w:szCs w:val="18"/>
                <w:lang w:val="en-US"/>
              </w:rPr>
            </w:pPr>
          </w:p>
        </w:tc>
        <w:tc>
          <w:tcPr>
            <w:tcW w:w="1371" w:type="dxa"/>
            <w:tcBorders>
              <w:top w:val="double" w:sz="4" w:space="0" w:color="auto"/>
            </w:tcBorders>
          </w:tcPr>
          <w:p w:rsidR="00D46116" w:rsidRPr="00677B6F" w:rsidRDefault="00D46116" w:rsidP="00BC619A">
            <w:pPr>
              <w:spacing w:line="252" w:lineRule="auto"/>
              <w:jc w:val="center"/>
              <w:rPr>
                <w:rFonts w:ascii="AcadNusx" w:hAnsi="AcadNusx"/>
                <w:sz w:val="18"/>
                <w:szCs w:val="18"/>
                <w:lang w:val="en-US"/>
              </w:rPr>
            </w:pPr>
          </w:p>
        </w:tc>
        <w:tc>
          <w:tcPr>
            <w:tcW w:w="1372" w:type="dxa"/>
            <w:tcBorders>
              <w:top w:val="double" w:sz="4" w:space="0" w:color="auto"/>
            </w:tcBorders>
          </w:tcPr>
          <w:p w:rsidR="00D46116" w:rsidRPr="00677B6F" w:rsidRDefault="00D46116" w:rsidP="00BC619A">
            <w:pPr>
              <w:spacing w:line="252" w:lineRule="auto"/>
              <w:jc w:val="center"/>
              <w:rPr>
                <w:rFonts w:ascii="AcadNusx" w:hAnsi="AcadNusx"/>
                <w:sz w:val="18"/>
                <w:szCs w:val="18"/>
                <w:lang w:val="en-US"/>
              </w:rPr>
            </w:pPr>
          </w:p>
        </w:tc>
      </w:tr>
      <w:tr w:rsidR="00D46116" w:rsidRPr="00677B6F" w:rsidTr="00677B6F">
        <w:tc>
          <w:tcPr>
            <w:tcW w:w="2057"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1960</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344</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66</w:t>
            </w:r>
          </w:p>
        </w:tc>
        <w:tc>
          <w:tcPr>
            <w:tcW w:w="137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278</w:t>
            </w:r>
          </w:p>
        </w:tc>
      </w:tr>
      <w:tr w:rsidR="00D46116" w:rsidRPr="00677B6F" w:rsidTr="00677B6F">
        <w:tc>
          <w:tcPr>
            <w:tcW w:w="2057"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1980</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315</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104</w:t>
            </w:r>
          </w:p>
        </w:tc>
        <w:tc>
          <w:tcPr>
            <w:tcW w:w="137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211</w:t>
            </w:r>
          </w:p>
        </w:tc>
      </w:tr>
      <w:tr w:rsidR="00D46116" w:rsidRPr="00677B6F" w:rsidTr="00677B6F">
        <w:tc>
          <w:tcPr>
            <w:tcW w:w="2057"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2000</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200</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118</w:t>
            </w:r>
          </w:p>
        </w:tc>
        <w:tc>
          <w:tcPr>
            <w:tcW w:w="137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82</w:t>
            </w:r>
          </w:p>
        </w:tc>
      </w:tr>
      <w:tr w:rsidR="00D46116" w:rsidRPr="00677B6F" w:rsidTr="00677B6F">
        <w:tc>
          <w:tcPr>
            <w:tcW w:w="2057"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2005</w:t>
            </w:r>
          </w:p>
        </w:tc>
        <w:tc>
          <w:tcPr>
            <w:tcW w:w="1371"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226</w:t>
            </w:r>
          </w:p>
        </w:tc>
        <w:tc>
          <w:tcPr>
            <w:tcW w:w="1371"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121</w:t>
            </w:r>
          </w:p>
        </w:tc>
        <w:tc>
          <w:tcPr>
            <w:tcW w:w="1372"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105</w:t>
            </w:r>
          </w:p>
        </w:tc>
      </w:tr>
      <w:tr w:rsidR="00D46116" w:rsidRPr="00677B6F" w:rsidTr="00677B6F">
        <w:tc>
          <w:tcPr>
            <w:tcW w:w="2057" w:type="dxa"/>
            <w:tcBorders>
              <w:top w:val="double" w:sz="4" w:space="0" w:color="auto"/>
            </w:tcBorders>
          </w:tcPr>
          <w:p w:rsidR="00D46116" w:rsidRPr="00677B6F" w:rsidRDefault="00D46116" w:rsidP="00BC619A">
            <w:pPr>
              <w:spacing w:line="252" w:lineRule="auto"/>
              <w:jc w:val="center"/>
              <w:rPr>
                <w:rFonts w:ascii="AcadNusx" w:hAnsi="AcadNusx"/>
                <w:b/>
                <w:sz w:val="18"/>
                <w:szCs w:val="18"/>
                <w:lang w:val="en-US"/>
              </w:rPr>
            </w:pPr>
            <w:r w:rsidRPr="00677B6F">
              <w:rPr>
                <w:rFonts w:ascii="LitNusx" w:hAnsi="LitNusx"/>
                <w:b/>
                <w:sz w:val="18"/>
                <w:szCs w:val="18"/>
                <w:lang w:val="en-US"/>
              </w:rPr>
              <w:t>kav</w:t>
            </w:r>
            <w:r w:rsidRPr="00677B6F">
              <w:rPr>
                <w:rFonts w:ascii="LitNusx" w:hAnsi="LitNusx"/>
                <w:b/>
                <w:sz w:val="18"/>
                <w:szCs w:val="18"/>
                <w:lang w:val="en-US"/>
              </w:rPr>
              <w:softHyphen/>
              <w:t>ka</w:t>
            </w:r>
            <w:r w:rsidRPr="00677B6F">
              <w:rPr>
                <w:rFonts w:ascii="LitNusx" w:hAnsi="LitNusx"/>
                <w:b/>
                <w:sz w:val="18"/>
                <w:szCs w:val="18"/>
                <w:lang w:val="en-US"/>
              </w:rPr>
              <w:softHyphen/>
              <w:t>sia</w:t>
            </w:r>
          </w:p>
        </w:tc>
        <w:tc>
          <w:tcPr>
            <w:tcW w:w="1371" w:type="dxa"/>
            <w:tcBorders>
              <w:top w:val="double" w:sz="4" w:space="0" w:color="auto"/>
            </w:tcBorders>
          </w:tcPr>
          <w:p w:rsidR="00D46116" w:rsidRPr="00677B6F" w:rsidRDefault="00D46116" w:rsidP="00BC619A">
            <w:pPr>
              <w:spacing w:line="252" w:lineRule="auto"/>
              <w:jc w:val="center"/>
              <w:rPr>
                <w:rFonts w:ascii="AcadNusx" w:hAnsi="AcadNusx"/>
                <w:sz w:val="18"/>
                <w:szCs w:val="18"/>
                <w:lang w:val="en-US"/>
              </w:rPr>
            </w:pPr>
          </w:p>
        </w:tc>
        <w:tc>
          <w:tcPr>
            <w:tcW w:w="1371" w:type="dxa"/>
            <w:tcBorders>
              <w:top w:val="double" w:sz="4" w:space="0" w:color="auto"/>
            </w:tcBorders>
          </w:tcPr>
          <w:p w:rsidR="00D46116" w:rsidRPr="00677B6F" w:rsidRDefault="00D46116" w:rsidP="00BC619A">
            <w:pPr>
              <w:spacing w:line="252" w:lineRule="auto"/>
              <w:jc w:val="center"/>
              <w:rPr>
                <w:rFonts w:ascii="AcadNusx" w:hAnsi="AcadNusx"/>
                <w:sz w:val="18"/>
                <w:szCs w:val="18"/>
                <w:lang w:val="en-US"/>
              </w:rPr>
            </w:pPr>
          </w:p>
        </w:tc>
        <w:tc>
          <w:tcPr>
            <w:tcW w:w="1372" w:type="dxa"/>
            <w:tcBorders>
              <w:top w:val="double" w:sz="4" w:space="0" w:color="auto"/>
            </w:tcBorders>
          </w:tcPr>
          <w:p w:rsidR="00D46116" w:rsidRPr="00677B6F" w:rsidRDefault="00D46116" w:rsidP="00BC619A">
            <w:pPr>
              <w:spacing w:line="252" w:lineRule="auto"/>
              <w:jc w:val="center"/>
              <w:rPr>
                <w:rFonts w:ascii="AcadNusx" w:hAnsi="AcadNusx"/>
                <w:sz w:val="18"/>
                <w:szCs w:val="18"/>
                <w:lang w:val="en-US"/>
              </w:rPr>
            </w:pPr>
          </w:p>
        </w:tc>
      </w:tr>
      <w:tr w:rsidR="00D46116" w:rsidRPr="00677B6F" w:rsidTr="00677B6F">
        <w:tc>
          <w:tcPr>
            <w:tcW w:w="2057"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1960</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456</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89</w:t>
            </w:r>
          </w:p>
        </w:tc>
        <w:tc>
          <w:tcPr>
            <w:tcW w:w="137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367</w:t>
            </w:r>
          </w:p>
        </w:tc>
      </w:tr>
      <w:tr w:rsidR="00D46116" w:rsidRPr="00677B6F" w:rsidTr="00677B6F">
        <w:tc>
          <w:tcPr>
            <w:tcW w:w="2057"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1980</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421</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142</w:t>
            </w:r>
          </w:p>
        </w:tc>
        <w:tc>
          <w:tcPr>
            <w:tcW w:w="137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279</w:t>
            </w:r>
          </w:p>
        </w:tc>
      </w:tr>
      <w:tr w:rsidR="00D46116" w:rsidRPr="00677B6F" w:rsidTr="00677B6F">
        <w:tc>
          <w:tcPr>
            <w:tcW w:w="2057"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2000</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298</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173</w:t>
            </w:r>
          </w:p>
        </w:tc>
        <w:tc>
          <w:tcPr>
            <w:tcW w:w="137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125</w:t>
            </w:r>
          </w:p>
        </w:tc>
      </w:tr>
      <w:tr w:rsidR="00D46116" w:rsidRPr="00677B6F" w:rsidTr="00677B6F">
        <w:tc>
          <w:tcPr>
            <w:tcW w:w="2057"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2005</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329</w:t>
            </w:r>
          </w:p>
        </w:tc>
        <w:tc>
          <w:tcPr>
            <w:tcW w:w="137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174</w:t>
            </w:r>
          </w:p>
        </w:tc>
        <w:tc>
          <w:tcPr>
            <w:tcW w:w="1372" w:type="dxa"/>
          </w:tcPr>
          <w:p w:rsidR="00D46116" w:rsidRPr="00677B6F" w:rsidRDefault="00D46116" w:rsidP="00BC619A">
            <w:pPr>
              <w:spacing w:line="252" w:lineRule="auto"/>
              <w:jc w:val="center"/>
              <w:rPr>
                <w:rFonts w:ascii="LitNusx" w:hAnsi="LitNusx"/>
                <w:sz w:val="18"/>
                <w:szCs w:val="18"/>
                <w:lang w:val="en-US"/>
              </w:rPr>
            </w:pPr>
            <w:r w:rsidRPr="00677B6F">
              <w:rPr>
                <w:rFonts w:ascii="LitNusx" w:hAnsi="LitNusx"/>
                <w:sz w:val="18"/>
                <w:szCs w:val="18"/>
                <w:lang w:val="en-US"/>
              </w:rPr>
              <w:t>155</w:t>
            </w:r>
          </w:p>
        </w:tc>
      </w:tr>
    </w:tbl>
    <w:p w:rsidR="00D46116" w:rsidRPr="001B3E48" w:rsidRDefault="00D46116" w:rsidP="00BC619A">
      <w:pPr>
        <w:spacing w:line="252" w:lineRule="auto"/>
        <w:ind w:left="540" w:right="714"/>
        <w:jc w:val="both"/>
        <w:rPr>
          <w:rFonts w:ascii="LitNusx" w:hAnsi="LitNusx"/>
          <w:b/>
          <w:sz w:val="22"/>
          <w:szCs w:val="22"/>
          <w:lang w:val="en-US"/>
        </w:rPr>
      </w:pPr>
    </w:p>
    <w:p w:rsidR="00D46116" w:rsidRDefault="00D46116" w:rsidP="00BC619A">
      <w:pPr>
        <w:spacing w:line="252" w:lineRule="auto"/>
        <w:ind w:firstLine="567"/>
        <w:jc w:val="both"/>
        <w:rPr>
          <w:rFonts w:ascii="LitNusx" w:hAnsi="LitNusx"/>
          <w:sz w:val="22"/>
          <w:szCs w:val="22"/>
          <w:lang w:val="es-ES"/>
        </w:rPr>
      </w:pPr>
      <w:r w:rsidRPr="007B0C96">
        <w:rPr>
          <w:rFonts w:ascii="LitNusx" w:hAnsi="LitNusx"/>
          <w:sz w:val="22"/>
          <w:szCs w:val="22"/>
          <w:lang w:val="es-ES"/>
        </w:rPr>
        <w:t>So</w:t>
      </w:r>
      <w:r w:rsidRPr="007B0C96">
        <w:rPr>
          <w:rFonts w:ascii="LitNusx" w:hAnsi="LitNusx"/>
          <w:sz w:val="22"/>
          <w:szCs w:val="22"/>
          <w:lang w:val="es-ES"/>
        </w:rPr>
        <w:softHyphen/>
        <w:t>ba</w:t>
      </w:r>
      <w:r w:rsidRPr="007B0C96">
        <w:rPr>
          <w:rFonts w:ascii="LitNusx" w:hAnsi="LitNusx"/>
          <w:sz w:val="22"/>
          <w:szCs w:val="22"/>
          <w:lang w:val="es-ES"/>
        </w:rPr>
        <w:softHyphen/>
        <w:t>do</w:t>
      </w:r>
      <w:r w:rsidRPr="007B0C96">
        <w:rPr>
          <w:rFonts w:ascii="LitNusx" w:hAnsi="LitNusx"/>
          <w:sz w:val="22"/>
          <w:szCs w:val="22"/>
          <w:lang w:val="es-ES"/>
        </w:rPr>
        <w:softHyphen/>
        <w:t>bi</w:t>
      </w:r>
      <w:r w:rsidRPr="007B0C96">
        <w:rPr>
          <w:rFonts w:ascii="LitNusx" w:hAnsi="LitNusx"/>
          <w:sz w:val="22"/>
          <w:szCs w:val="22"/>
          <w:lang w:val="es-ES"/>
        </w:rPr>
        <w:softHyphen/>
        <w:t>sa da, sa</w:t>
      </w:r>
      <w:r w:rsidRPr="007B0C96">
        <w:rPr>
          <w:rFonts w:ascii="LitNusx" w:hAnsi="LitNusx"/>
          <w:sz w:val="22"/>
          <w:szCs w:val="22"/>
          <w:lang w:val="es-ES"/>
        </w:rPr>
        <w:softHyphen/>
        <w:t>er</w:t>
      </w:r>
      <w:r w:rsidRPr="007B0C96">
        <w:rPr>
          <w:rFonts w:ascii="LitNusx" w:hAnsi="LitNusx"/>
          <w:sz w:val="22"/>
          <w:szCs w:val="22"/>
          <w:lang w:val="es-ES"/>
        </w:rPr>
        <w:softHyphen/>
        <w:t>Tod, mo</w:t>
      </w:r>
      <w:r w:rsidRPr="007B0C96">
        <w:rPr>
          <w:rFonts w:ascii="LitNusx" w:hAnsi="LitNusx"/>
          <w:sz w:val="22"/>
          <w:szCs w:val="22"/>
          <w:lang w:val="es-ES"/>
        </w:rPr>
        <w:softHyphen/>
        <w:t>sax</w:t>
      </w:r>
      <w:r w:rsidRPr="007B0C96">
        <w:rPr>
          <w:rFonts w:ascii="LitNusx" w:hAnsi="LitNusx"/>
          <w:sz w:val="22"/>
          <w:szCs w:val="22"/>
          <w:lang w:val="es-ES"/>
        </w:rPr>
        <w:softHyphen/>
        <w:t>le</w:t>
      </w:r>
      <w:r w:rsidRPr="007B0C96">
        <w:rPr>
          <w:rFonts w:ascii="LitNusx" w:hAnsi="LitNusx"/>
          <w:sz w:val="22"/>
          <w:szCs w:val="22"/>
          <w:lang w:val="es-ES"/>
        </w:rPr>
        <w:softHyphen/>
        <w:t>o</w:t>
      </w:r>
      <w:r w:rsidRPr="007B0C96">
        <w:rPr>
          <w:rFonts w:ascii="LitNusx" w:hAnsi="LitNusx"/>
          <w:sz w:val="22"/>
          <w:szCs w:val="22"/>
          <w:lang w:val="es-ES"/>
        </w:rPr>
        <w:softHyphen/>
        <w:t>bis bu</w:t>
      </w:r>
      <w:r w:rsidRPr="007B0C96">
        <w:rPr>
          <w:rFonts w:ascii="LitNusx" w:hAnsi="LitNusx"/>
          <w:sz w:val="22"/>
          <w:szCs w:val="22"/>
          <w:lang w:val="es-ES"/>
        </w:rPr>
        <w:softHyphen/>
        <w:t>neb</w:t>
      </w:r>
      <w:r w:rsidRPr="007B0C96">
        <w:rPr>
          <w:rFonts w:ascii="LitNusx" w:hAnsi="LitNusx"/>
          <w:sz w:val="22"/>
          <w:szCs w:val="22"/>
          <w:lang w:val="es-ES"/>
        </w:rPr>
        <w:softHyphen/>
        <w:t>ri</w:t>
      </w:r>
      <w:r w:rsidRPr="007B0C96">
        <w:rPr>
          <w:rFonts w:ascii="LitNusx" w:hAnsi="LitNusx"/>
          <w:sz w:val="22"/>
          <w:szCs w:val="22"/>
          <w:lang w:val="es-ES"/>
        </w:rPr>
        <w:softHyphen/>
        <w:t>vi moZ</w:t>
      </w:r>
      <w:r w:rsidRPr="007B0C96">
        <w:rPr>
          <w:rFonts w:ascii="LitNusx" w:hAnsi="LitNusx"/>
          <w:sz w:val="22"/>
          <w:szCs w:val="22"/>
          <w:lang w:val="es-ES"/>
        </w:rPr>
        <w:softHyphen/>
        <w:t>ra</w:t>
      </w:r>
      <w:r w:rsidRPr="007B0C96">
        <w:rPr>
          <w:rFonts w:ascii="LitNusx" w:hAnsi="LitNusx"/>
          <w:sz w:val="22"/>
          <w:szCs w:val="22"/>
          <w:lang w:val="es-ES"/>
        </w:rPr>
        <w:softHyphen/>
        <w:t>o</w:t>
      </w:r>
      <w:r w:rsidRPr="007B0C96">
        <w:rPr>
          <w:rFonts w:ascii="LitNusx" w:hAnsi="LitNusx"/>
          <w:sz w:val="22"/>
          <w:szCs w:val="22"/>
          <w:lang w:val="es-ES"/>
        </w:rPr>
        <w:softHyphen/>
        <w:t>bis ko</w:t>
      </w:r>
      <w:r w:rsidRPr="007B0C96">
        <w:rPr>
          <w:rFonts w:ascii="LitNusx" w:hAnsi="LitNusx"/>
          <w:sz w:val="22"/>
          <w:szCs w:val="22"/>
          <w:lang w:val="es-ES"/>
        </w:rPr>
        <w:softHyphen/>
        <w:t>e</w:t>
      </w:r>
      <w:r w:rsidRPr="007B0C96">
        <w:rPr>
          <w:rFonts w:ascii="LitNusx" w:hAnsi="LitNusx"/>
          <w:sz w:val="22"/>
          <w:szCs w:val="22"/>
          <w:lang w:val="es-ES"/>
        </w:rPr>
        <w:softHyphen/>
        <w:t>fi</w:t>
      </w:r>
      <w:r w:rsidRPr="007B0C96">
        <w:rPr>
          <w:rFonts w:ascii="LitNusx" w:hAnsi="LitNusx"/>
          <w:sz w:val="22"/>
          <w:szCs w:val="22"/>
          <w:lang w:val="es-ES"/>
        </w:rPr>
        <w:softHyphen/>
        <w:t>ci</w:t>
      </w:r>
      <w:r w:rsidRPr="007B0C96">
        <w:rPr>
          <w:rFonts w:ascii="LitNusx" w:hAnsi="LitNusx"/>
          <w:sz w:val="22"/>
          <w:szCs w:val="22"/>
          <w:lang w:val="es-ES"/>
        </w:rPr>
        <w:softHyphen/>
        <w:t>en</w:t>
      </w:r>
      <w:r w:rsidRPr="007B0C96">
        <w:rPr>
          <w:rFonts w:ascii="LitNusx" w:hAnsi="LitNusx"/>
          <w:sz w:val="22"/>
          <w:szCs w:val="22"/>
          <w:lang w:val="es-ES"/>
        </w:rPr>
        <w:softHyphen/>
        <w:t>te</w:t>
      </w:r>
      <w:r w:rsidRPr="007B0C96">
        <w:rPr>
          <w:rFonts w:ascii="LitNusx" w:hAnsi="LitNusx"/>
          <w:sz w:val="22"/>
          <w:szCs w:val="22"/>
          <w:lang w:val="es-ES"/>
        </w:rPr>
        <w:softHyphen/>
        <w:t>bi, ma</w:t>
      </w:r>
      <w:r w:rsidRPr="007B0C96">
        <w:rPr>
          <w:rFonts w:ascii="LitNusx" w:hAnsi="LitNusx"/>
          <w:sz w:val="22"/>
          <w:szCs w:val="22"/>
          <w:lang w:val="es-ES"/>
        </w:rPr>
        <w:softHyphen/>
        <w:t>Ti mar</w:t>
      </w:r>
      <w:r w:rsidRPr="007B0C96">
        <w:rPr>
          <w:rFonts w:ascii="LitNusx" w:hAnsi="LitNusx"/>
          <w:sz w:val="22"/>
          <w:szCs w:val="22"/>
          <w:lang w:val="es-ES"/>
        </w:rPr>
        <w:softHyphen/>
        <w:t>ti</w:t>
      </w:r>
      <w:r w:rsidRPr="007B0C96">
        <w:rPr>
          <w:rFonts w:ascii="LitNusx" w:hAnsi="LitNusx"/>
          <w:sz w:val="22"/>
          <w:szCs w:val="22"/>
          <w:lang w:val="es-ES"/>
        </w:rPr>
        <w:softHyphen/>
        <w:t>vi ga</w:t>
      </w:r>
      <w:r w:rsidRPr="007B0C96">
        <w:rPr>
          <w:rFonts w:ascii="LitNusx" w:hAnsi="LitNusx"/>
          <w:sz w:val="22"/>
          <w:szCs w:val="22"/>
          <w:lang w:val="es-ES"/>
        </w:rPr>
        <w:softHyphen/>
        <w:t>an</w:t>
      </w:r>
      <w:r w:rsidRPr="007B0C96">
        <w:rPr>
          <w:rFonts w:ascii="LitNusx" w:hAnsi="LitNusx"/>
          <w:sz w:val="22"/>
          <w:szCs w:val="22"/>
          <w:lang w:val="es-ES"/>
        </w:rPr>
        <w:softHyphen/>
        <w:t>ga</w:t>
      </w:r>
      <w:r w:rsidRPr="007B0C96">
        <w:rPr>
          <w:rFonts w:ascii="LitNusx" w:hAnsi="LitNusx"/>
          <w:sz w:val="22"/>
          <w:szCs w:val="22"/>
          <w:lang w:val="es-ES"/>
        </w:rPr>
        <w:softHyphen/>
        <w:t>ri</w:t>
      </w:r>
      <w:r w:rsidRPr="007B0C96">
        <w:rPr>
          <w:rFonts w:ascii="LitNusx" w:hAnsi="LitNusx"/>
          <w:sz w:val="22"/>
          <w:szCs w:val="22"/>
          <w:lang w:val="es-ES"/>
        </w:rPr>
        <w:softHyphen/>
        <w:t>Se</w:t>
      </w:r>
      <w:r w:rsidRPr="007B0C96">
        <w:rPr>
          <w:rFonts w:ascii="LitNusx" w:hAnsi="LitNusx"/>
          <w:sz w:val="22"/>
          <w:szCs w:val="22"/>
          <w:lang w:val="es-ES"/>
        </w:rPr>
        <w:softHyphen/>
        <w:t>bis ga</w:t>
      </w:r>
      <w:r w:rsidRPr="007B0C96">
        <w:rPr>
          <w:rFonts w:ascii="LitNusx" w:hAnsi="LitNusx"/>
          <w:sz w:val="22"/>
          <w:szCs w:val="22"/>
          <w:lang w:val="es-ES"/>
        </w:rPr>
        <w:softHyphen/>
        <w:t>mo, far</w:t>
      </w:r>
      <w:r w:rsidRPr="007B0C96">
        <w:rPr>
          <w:rFonts w:ascii="LitNusx" w:hAnsi="LitNusx"/>
          <w:sz w:val="22"/>
          <w:szCs w:val="22"/>
          <w:lang w:val="es-ES"/>
        </w:rPr>
        <w:softHyphen/>
        <w:t>Tod ga</w:t>
      </w:r>
      <w:r w:rsidRPr="007B0C96">
        <w:rPr>
          <w:rFonts w:ascii="LitNusx" w:hAnsi="LitNusx"/>
          <w:sz w:val="22"/>
          <w:szCs w:val="22"/>
          <w:lang w:val="es-ES"/>
        </w:rPr>
        <w:softHyphen/>
        <w:t>mo</w:t>
      </w:r>
      <w:r w:rsidRPr="007B0C96">
        <w:rPr>
          <w:rFonts w:ascii="LitNusx" w:hAnsi="LitNusx"/>
          <w:sz w:val="22"/>
          <w:szCs w:val="22"/>
          <w:lang w:val="es-ES"/>
        </w:rPr>
        <w:softHyphen/>
        <w:t>i</w:t>
      </w:r>
      <w:r w:rsidRPr="007B0C96">
        <w:rPr>
          <w:rFonts w:ascii="LitNusx" w:hAnsi="LitNusx"/>
          <w:sz w:val="22"/>
          <w:szCs w:val="22"/>
          <w:lang w:val="es-ES"/>
        </w:rPr>
        <w:softHyphen/>
        <w:t>ye</w:t>
      </w:r>
      <w:r w:rsidRPr="007B0C96">
        <w:rPr>
          <w:rFonts w:ascii="LitNusx" w:hAnsi="LitNusx"/>
          <w:sz w:val="22"/>
          <w:szCs w:val="22"/>
          <w:lang w:val="es-ES"/>
        </w:rPr>
        <w:softHyphen/>
        <w:t>ne</w:t>
      </w:r>
      <w:r w:rsidRPr="007B0C96">
        <w:rPr>
          <w:rFonts w:ascii="LitNusx" w:hAnsi="LitNusx"/>
          <w:sz w:val="22"/>
          <w:szCs w:val="22"/>
          <w:lang w:val="es-ES"/>
        </w:rPr>
        <w:softHyphen/>
        <w:t>ba</w:t>
      </w:r>
      <w:r>
        <w:rPr>
          <w:rFonts w:ascii="LitNusx" w:hAnsi="LitNusx"/>
          <w:sz w:val="22"/>
          <w:szCs w:val="22"/>
          <w:lang w:val="es-ES"/>
        </w:rPr>
        <w:t xml:space="preserve"> </w:t>
      </w:r>
      <w:r w:rsidRPr="007B0C96">
        <w:rPr>
          <w:rFonts w:ascii="LitNusx" w:hAnsi="LitNusx"/>
          <w:sz w:val="22"/>
          <w:szCs w:val="22"/>
          <w:lang w:val="es-ES"/>
        </w:rPr>
        <w:t>de</w:t>
      </w:r>
      <w:r w:rsidRPr="007B0C96">
        <w:rPr>
          <w:rFonts w:ascii="LitNusx" w:hAnsi="LitNusx"/>
          <w:sz w:val="22"/>
          <w:szCs w:val="22"/>
          <w:lang w:val="es-ES"/>
        </w:rPr>
        <w:softHyphen/>
        <w:t>mog</w:t>
      </w:r>
      <w:r w:rsidRPr="007B0C96">
        <w:rPr>
          <w:rFonts w:ascii="LitNusx" w:hAnsi="LitNusx"/>
          <w:sz w:val="22"/>
          <w:szCs w:val="22"/>
          <w:lang w:val="es-ES"/>
        </w:rPr>
        <w:softHyphen/>
        <w:t>ra</w:t>
      </w:r>
      <w:r w:rsidRPr="007B0C96">
        <w:rPr>
          <w:rFonts w:ascii="LitNusx" w:hAnsi="LitNusx"/>
          <w:sz w:val="22"/>
          <w:szCs w:val="22"/>
          <w:lang w:val="es-ES"/>
        </w:rPr>
        <w:softHyphen/>
        <w:t>fi</w:t>
      </w:r>
      <w:r w:rsidRPr="007B0C96">
        <w:rPr>
          <w:rFonts w:ascii="LitNusx" w:hAnsi="LitNusx"/>
          <w:sz w:val="22"/>
          <w:szCs w:val="22"/>
          <w:lang w:val="es-ES"/>
        </w:rPr>
        <w:softHyphen/>
        <w:t>u</w:t>
      </w:r>
      <w:r w:rsidRPr="007B0C96">
        <w:rPr>
          <w:rFonts w:ascii="LitNusx" w:hAnsi="LitNusx"/>
          <w:sz w:val="22"/>
          <w:szCs w:val="22"/>
          <w:lang w:val="es-ES"/>
        </w:rPr>
        <w:softHyphen/>
        <w:t>li</w:t>
      </w:r>
      <w:r>
        <w:rPr>
          <w:rFonts w:ascii="LitNusx" w:hAnsi="LitNusx"/>
          <w:sz w:val="22"/>
          <w:szCs w:val="22"/>
          <w:lang w:val="es-ES"/>
        </w:rPr>
        <w:t xml:space="preserve"> pro</w:t>
      </w:r>
      <w:r>
        <w:rPr>
          <w:rFonts w:ascii="LitNusx" w:hAnsi="LitNusx"/>
          <w:sz w:val="22"/>
          <w:szCs w:val="22"/>
          <w:lang w:val="es-ES"/>
        </w:rPr>
        <w:softHyphen/>
        <w:t>ce</w:t>
      </w:r>
      <w:r>
        <w:rPr>
          <w:rFonts w:ascii="LitNusx" w:hAnsi="LitNusx"/>
          <w:sz w:val="22"/>
          <w:szCs w:val="22"/>
          <w:lang w:val="es-ES"/>
        </w:rPr>
        <w:softHyphen/>
        <w:t>se</w:t>
      </w:r>
      <w:r>
        <w:rPr>
          <w:rFonts w:ascii="LitNusx" w:hAnsi="LitNusx"/>
          <w:sz w:val="22"/>
          <w:szCs w:val="22"/>
          <w:lang w:val="es-ES"/>
        </w:rPr>
        <w:softHyphen/>
        <w:t>bis ana</w:t>
      </w:r>
      <w:r>
        <w:rPr>
          <w:rFonts w:ascii="LitNusx" w:hAnsi="LitNusx"/>
          <w:sz w:val="22"/>
          <w:szCs w:val="22"/>
          <w:lang w:val="es-ES"/>
        </w:rPr>
        <w:softHyphen/>
        <w:t>li</w:t>
      </w:r>
      <w:r>
        <w:rPr>
          <w:rFonts w:ascii="LitNusx" w:hAnsi="LitNusx"/>
          <w:sz w:val="22"/>
          <w:szCs w:val="22"/>
          <w:lang w:val="es-ES"/>
        </w:rPr>
        <w:softHyphen/>
        <w:t xml:space="preserve">zis dros, </w:t>
      </w:r>
      <w:r w:rsidRPr="007B0C96">
        <w:rPr>
          <w:rFonts w:ascii="LitNusx" w:hAnsi="LitNusx"/>
          <w:sz w:val="22"/>
          <w:szCs w:val="22"/>
          <w:lang w:val="es-ES"/>
        </w:rPr>
        <w:t>bu</w:t>
      </w:r>
      <w:r w:rsidRPr="007B0C96">
        <w:rPr>
          <w:rFonts w:ascii="LitNusx" w:hAnsi="LitNusx"/>
          <w:sz w:val="22"/>
          <w:szCs w:val="22"/>
          <w:lang w:val="es-ES"/>
        </w:rPr>
        <w:softHyphen/>
        <w:t>neb</w:t>
      </w:r>
      <w:r w:rsidRPr="007B0C96">
        <w:rPr>
          <w:rFonts w:ascii="LitNusx" w:hAnsi="LitNusx"/>
          <w:sz w:val="22"/>
          <w:szCs w:val="22"/>
          <w:lang w:val="es-ES"/>
        </w:rPr>
        <w:softHyphen/>
        <w:t>ri</w:t>
      </w:r>
      <w:r w:rsidRPr="007B0C96">
        <w:rPr>
          <w:rFonts w:ascii="LitNusx" w:hAnsi="LitNusx"/>
          <w:sz w:val="22"/>
          <w:szCs w:val="22"/>
          <w:lang w:val="es-ES"/>
        </w:rPr>
        <w:softHyphen/>
        <w:t>vi moZ</w:t>
      </w:r>
      <w:r w:rsidRPr="007B0C96">
        <w:rPr>
          <w:rFonts w:ascii="LitNusx" w:hAnsi="LitNusx"/>
          <w:sz w:val="22"/>
          <w:szCs w:val="22"/>
          <w:lang w:val="es-ES"/>
        </w:rPr>
        <w:softHyphen/>
        <w:t>ra</w:t>
      </w:r>
      <w:r w:rsidRPr="007B0C96">
        <w:rPr>
          <w:rFonts w:ascii="LitNusx" w:hAnsi="LitNusx"/>
          <w:sz w:val="22"/>
          <w:szCs w:val="22"/>
          <w:lang w:val="es-ES"/>
        </w:rPr>
        <w:softHyphen/>
        <w:t>o</w:t>
      </w:r>
      <w:r w:rsidRPr="007B0C96">
        <w:rPr>
          <w:rFonts w:ascii="LitNusx" w:hAnsi="LitNusx"/>
          <w:sz w:val="22"/>
          <w:szCs w:val="22"/>
          <w:lang w:val="es-ES"/>
        </w:rPr>
        <w:softHyphen/>
        <w:t>bis ko</w:t>
      </w:r>
      <w:r w:rsidRPr="007B0C96">
        <w:rPr>
          <w:rFonts w:ascii="LitNusx" w:hAnsi="LitNusx"/>
          <w:sz w:val="22"/>
          <w:szCs w:val="22"/>
          <w:lang w:val="es-ES"/>
        </w:rPr>
        <w:softHyphen/>
        <w:t>e</w:t>
      </w:r>
      <w:r w:rsidRPr="007B0C96">
        <w:rPr>
          <w:rFonts w:ascii="LitNusx" w:hAnsi="LitNusx"/>
          <w:sz w:val="22"/>
          <w:szCs w:val="22"/>
          <w:lang w:val="es-ES"/>
        </w:rPr>
        <w:softHyphen/>
        <w:t>fi</w:t>
      </w:r>
      <w:r w:rsidRPr="007B0C96">
        <w:rPr>
          <w:rFonts w:ascii="LitNusx" w:hAnsi="LitNusx"/>
          <w:sz w:val="22"/>
          <w:szCs w:val="22"/>
          <w:lang w:val="es-ES"/>
        </w:rPr>
        <w:softHyphen/>
        <w:t>ci</w:t>
      </w:r>
      <w:r w:rsidRPr="007B0C96">
        <w:rPr>
          <w:rFonts w:ascii="LitNusx" w:hAnsi="LitNusx"/>
          <w:sz w:val="22"/>
          <w:szCs w:val="22"/>
          <w:lang w:val="es-ES"/>
        </w:rPr>
        <w:softHyphen/>
        <w:t>en</w:t>
      </w:r>
      <w:r w:rsidRPr="007B0C96">
        <w:rPr>
          <w:rFonts w:ascii="LitNusx" w:hAnsi="LitNusx"/>
          <w:sz w:val="22"/>
          <w:szCs w:val="22"/>
          <w:lang w:val="es-ES"/>
        </w:rPr>
        <w:softHyphen/>
        <w:t>te</w:t>
      </w:r>
      <w:r w:rsidRPr="007B0C96">
        <w:rPr>
          <w:rFonts w:ascii="LitNusx" w:hAnsi="LitNusx"/>
          <w:sz w:val="22"/>
          <w:szCs w:val="22"/>
          <w:lang w:val="es-ES"/>
        </w:rPr>
        <w:softHyphen/>
        <w:t>bis si</w:t>
      </w:r>
      <w:r w:rsidRPr="007B0C96">
        <w:rPr>
          <w:rFonts w:ascii="LitNusx" w:hAnsi="LitNusx"/>
          <w:sz w:val="22"/>
          <w:szCs w:val="22"/>
          <w:lang w:val="es-ES"/>
        </w:rPr>
        <w:softHyphen/>
        <w:t>di</w:t>
      </w:r>
      <w:r w:rsidRPr="007B0C96">
        <w:rPr>
          <w:rFonts w:ascii="LitNusx" w:hAnsi="LitNusx"/>
          <w:sz w:val="22"/>
          <w:szCs w:val="22"/>
          <w:lang w:val="es-ES"/>
        </w:rPr>
        <w:softHyphen/>
        <w:t>de da</w:t>
      </w:r>
      <w:r w:rsidRPr="007B0C96">
        <w:rPr>
          <w:rFonts w:ascii="LitNusx" w:hAnsi="LitNusx"/>
          <w:sz w:val="22"/>
          <w:szCs w:val="22"/>
          <w:lang w:val="es-ES"/>
        </w:rPr>
        <w:softHyphen/>
        <w:t>mo</w:t>
      </w:r>
      <w:r w:rsidRPr="007B0C96">
        <w:rPr>
          <w:rFonts w:ascii="LitNusx" w:hAnsi="LitNusx"/>
          <w:sz w:val="22"/>
          <w:szCs w:val="22"/>
          <w:lang w:val="es-ES"/>
        </w:rPr>
        <w:softHyphen/>
        <w:t>ki</w:t>
      </w:r>
      <w:r w:rsidRPr="007B0C96">
        <w:rPr>
          <w:rFonts w:ascii="LitNusx" w:hAnsi="LitNusx"/>
          <w:sz w:val="22"/>
          <w:szCs w:val="22"/>
          <w:lang w:val="es-ES"/>
        </w:rPr>
        <w:softHyphen/>
        <w:t>de</w:t>
      </w:r>
      <w:r w:rsidRPr="007B0C96">
        <w:rPr>
          <w:rFonts w:ascii="LitNusx" w:hAnsi="LitNusx"/>
          <w:sz w:val="22"/>
          <w:szCs w:val="22"/>
          <w:lang w:val="es-ES"/>
        </w:rPr>
        <w:softHyphen/>
        <w:t>bu</w:t>
      </w:r>
      <w:r w:rsidRPr="007B0C96">
        <w:rPr>
          <w:rFonts w:ascii="LitNusx" w:hAnsi="LitNusx"/>
          <w:sz w:val="22"/>
          <w:szCs w:val="22"/>
          <w:lang w:val="es-ES"/>
        </w:rPr>
        <w:softHyphen/>
        <w:t>lia ara mar</w:t>
      </w:r>
      <w:r w:rsidRPr="007B0C96">
        <w:rPr>
          <w:rFonts w:ascii="LitNusx" w:hAnsi="LitNusx"/>
          <w:sz w:val="22"/>
          <w:szCs w:val="22"/>
          <w:lang w:val="es-ES"/>
        </w:rPr>
        <w:softHyphen/>
        <w:t>to de</w:t>
      </w:r>
      <w:r w:rsidRPr="007B0C96">
        <w:rPr>
          <w:rFonts w:ascii="LitNusx" w:hAnsi="LitNusx"/>
          <w:sz w:val="22"/>
          <w:szCs w:val="22"/>
          <w:lang w:val="es-ES"/>
        </w:rPr>
        <w:softHyphen/>
        <w:t>mog</w:t>
      </w:r>
      <w:r w:rsidRPr="007B0C96">
        <w:rPr>
          <w:rFonts w:ascii="LitNusx" w:hAnsi="LitNusx"/>
          <w:sz w:val="22"/>
          <w:szCs w:val="22"/>
          <w:lang w:val="es-ES"/>
        </w:rPr>
        <w:softHyphen/>
        <w:t>ra</w:t>
      </w:r>
      <w:r w:rsidRPr="007B0C96">
        <w:rPr>
          <w:rFonts w:ascii="LitNusx" w:hAnsi="LitNusx"/>
          <w:sz w:val="22"/>
          <w:szCs w:val="22"/>
          <w:lang w:val="es-ES"/>
        </w:rPr>
        <w:softHyphen/>
        <w:t>fi</w:t>
      </w:r>
      <w:r w:rsidRPr="007B0C96">
        <w:rPr>
          <w:rFonts w:ascii="LitNusx" w:hAnsi="LitNusx"/>
          <w:sz w:val="22"/>
          <w:szCs w:val="22"/>
          <w:lang w:val="es-ES"/>
        </w:rPr>
        <w:softHyphen/>
        <w:t>u</w:t>
      </w:r>
      <w:r w:rsidRPr="007B0C96">
        <w:rPr>
          <w:rFonts w:ascii="LitNusx" w:hAnsi="LitNusx"/>
          <w:sz w:val="22"/>
          <w:szCs w:val="22"/>
          <w:lang w:val="es-ES"/>
        </w:rPr>
        <w:softHyphen/>
        <w:t>li pro</w:t>
      </w:r>
      <w:r w:rsidRPr="007B0C96">
        <w:rPr>
          <w:rFonts w:ascii="LitNusx" w:hAnsi="LitNusx"/>
          <w:sz w:val="22"/>
          <w:szCs w:val="22"/>
          <w:lang w:val="es-ES"/>
        </w:rPr>
        <w:softHyphen/>
        <w:t>ce</w:t>
      </w:r>
      <w:r w:rsidRPr="007B0C96">
        <w:rPr>
          <w:rFonts w:ascii="LitNusx" w:hAnsi="LitNusx"/>
          <w:sz w:val="22"/>
          <w:szCs w:val="22"/>
          <w:lang w:val="es-ES"/>
        </w:rPr>
        <w:softHyphen/>
        <w:t>se</w:t>
      </w:r>
      <w:r w:rsidRPr="007B0C96">
        <w:rPr>
          <w:rFonts w:ascii="LitNusx" w:hAnsi="LitNusx"/>
          <w:sz w:val="22"/>
          <w:szCs w:val="22"/>
          <w:lang w:val="es-ES"/>
        </w:rPr>
        <w:softHyphen/>
        <w:t>bis in</w:t>
      </w:r>
      <w:r w:rsidRPr="007B0C96">
        <w:rPr>
          <w:rFonts w:ascii="LitNusx" w:hAnsi="LitNusx"/>
          <w:sz w:val="22"/>
          <w:szCs w:val="22"/>
          <w:lang w:val="es-ES"/>
        </w:rPr>
        <w:softHyphen/>
        <w:t>ten</w:t>
      </w:r>
      <w:r w:rsidRPr="007B0C96">
        <w:rPr>
          <w:rFonts w:ascii="LitNusx" w:hAnsi="LitNusx"/>
          <w:sz w:val="22"/>
          <w:szCs w:val="22"/>
          <w:lang w:val="es-ES"/>
        </w:rPr>
        <w:softHyphen/>
        <w:t>si</w:t>
      </w:r>
      <w:r w:rsidRPr="007B0C96">
        <w:rPr>
          <w:rFonts w:ascii="LitNusx" w:hAnsi="LitNusx"/>
          <w:sz w:val="22"/>
          <w:szCs w:val="22"/>
          <w:lang w:val="es-ES"/>
        </w:rPr>
        <w:softHyphen/>
        <w:t>vo</w:t>
      </w:r>
      <w:r w:rsidRPr="007B0C96">
        <w:rPr>
          <w:rFonts w:ascii="LitNusx" w:hAnsi="LitNusx"/>
          <w:sz w:val="22"/>
          <w:szCs w:val="22"/>
          <w:lang w:val="es-ES"/>
        </w:rPr>
        <w:softHyphen/>
        <w:t>ba</w:t>
      </w:r>
      <w:r w:rsidRPr="007B0C96">
        <w:rPr>
          <w:rFonts w:ascii="LitNusx" w:hAnsi="LitNusx"/>
          <w:sz w:val="22"/>
          <w:szCs w:val="22"/>
          <w:lang w:val="es-ES"/>
        </w:rPr>
        <w:softHyphen/>
        <w:t>ze, ara</w:t>
      </w:r>
      <w:r w:rsidRPr="007B0C96">
        <w:rPr>
          <w:rFonts w:ascii="LitNusx" w:hAnsi="LitNusx"/>
          <w:sz w:val="22"/>
          <w:szCs w:val="22"/>
          <w:lang w:val="es-ES"/>
        </w:rPr>
        <w:softHyphen/>
        <w:t>med, upir</w:t>
      </w:r>
      <w:r w:rsidRPr="007B0C96">
        <w:rPr>
          <w:rFonts w:ascii="LitNusx" w:hAnsi="LitNusx"/>
          <w:sz w:val="22"/>
          <w:szCs w:val="22"/>
          <w:lang w:val="es-ES"/>
        </w:rPr>
        <w:softHyphen/>
        <w:t>ve</w:t>
      </w:r>
      <w:r w:rsidRPr="007B0C96">
        <w:rPr>
          <w:rFonts w:ascii="LitNusx" w:hAnsi="LitNusx"/>
          <w:sz w:val="22"/>
          <w:szCs w:val="22"/>
          <w:lang w:val="es-ES"/>
        </w:rPr>
        <w:softHyphen/>
        <w:t>les yov</w:t>
      </w:r>
      <w:r w:rsidRPr="007B0C96">
        <w:rPr>
          <w:rFonts w:ascii="LitNusx" w:hAnsi="LitNusx"/>
          <w:sz w:val="22"/>
          <w:szCs w:val="22"/>
          <w:lang w:val="es-ES"/>
        </w:rPr>
        <w:softHyphen/>
        <w:t>li</w:t>
      </w:r>
      <w:r w:rsidRPr="007B0C96">
        <w:rPr>
          <w:rFonts w:ascii="LitNusx" w:hAnsi="LitNusx"/>
          <w:sz w:val="22"/>
          <w:szCs w:val="22"/>
          <w:lang w:val="es-ES"/>
        </w:rPr>
        <w:softHyphen/>
        <w:t>sa, mo</w:t>
      </w:r>
      <w:r w:rsidRPr="007B0C96">
        <w:rPr>
          <w:rFonts w:ascii="LitNusx" w:hAnsi="LitNusx"/>
          <w:sz w:val="22"/>
          <w:szCs w:val="22"/>
          <w:lang w:val="es-ES"/>
        </w:rPr>
        <w:softHyphen/>
        <w:t>sax</w:t>
      </w:r>
      <w:r w:rsidRPr="007B0C96">
        <w:rPr>
          <w:rFonts w:ascii="LitNusx" w:hAnsi="LitNusx"/>
          <w:sz w:val="22"/>
          <w:szCs w:val="22"/>
          <w:lang w:val="es-ES"/>
        </w:rPr>
        <w:softHyphen/>
        <w:t>le</w:t>
      </w:r>
      <w:r w:rsidRPr="007B0C96">
        <w:rPr>
          <w:rFonts w:ascii="LitNusx" w:hAnsi="LitNusx"/>
          <w:sz w:val="22"/>
          <w:szCs w:val="22"/>
          <w:lang w:val="es-ES"/>
        </w:rPr>
        <w:softHyphen/>
        <w:t>o</w:t>
      </w:r>
      <w:r w:rsidRPr="007B0C96">
        <w:rPr>
          <w:rFonts w:ascii="LitNusx" w:hAnsi="LitNusx"/>
          <w:sz w:val="22"/>
          <w:szCs w:val="22"/>
          <w:lang w:val="es-ES"/>
        </w:rPr>
        <w:softHyphen/>
        <w:t>bis sqe</w:t>
      </w:r>
      <w:r w:rsidRPr="007B0C96">
        <w:rPr>
          <w:rFonts w:ascii="LitNusx" w:hAnsi="LitNusx"/>
          <w:sz w:val="22"/>
          <w:szCs w:val="22"/>
          <w:lang w:val="es-ES"/>
        </w:rPr>
        <w:softHyphen/>
        <w:t>sob</w:t>
      </w:r>
      <w:r w:rsidRPr="007B0C96">
        <w:rPr>
          <w:rFonts w:ascii="LitNusx" w:hAnsi="LitNusx"/>
          <w:sz w:val="22"/>
          <w:szCs w:val="22"/>
          <w:lang w:val="es-ES"/>
        </w:rPr>
        <w:softHyphen/>
        <w:t>riv-asa</w:t>
      </w:r>
      <w:r w:rsidRPr="007B0C96">
        <w:rPr>
          <w:rFonts w:ascii="LitNusx" w:hAnsi="LitNusx"/>
          <w:sz w:val="22"/>
          <w:szCs w:val="22"/>
          <w:lang w:val="es-ES"/>
        </w:rPr>
        <w:softHyphen/>
        <w:t>kob</w:t>
      </w:r>
      <w:r w:rsidRPr="007B0C96">
        <w:rPr>
          <w:rFonts w:ascii="LitNusx" w:hAnsi="LitNusx"/>
          <w:sz w:val="22"/>
          <w:szCs w:val="22"/>
          <w:lang w:val="es-ES"/>
        </w:rPr>
        <w:softHyphen/>
        <w:t>riv struq</w:t>
      </w:r>
      <w:r w:rsidRPr="007B0C96">
        <w:rPr>
          <w:rFonts w:ascii="LitNusx" w:hAnsi="LitNusx"/>
          <w:sz w:val="22"/>
          <w:szCs w:val="22"/>
          <w:lang w:val="es-ES"/>
        </w:rPr>
        <w:softHyphen/>
        <w:t>tu</w:t>
      </w:r>
      <w:r w:rsidRPr="007B0C96">
        <w:rPr>
          <w:rFonts w:ascii="LitNusx" w:hAnsi="LitNusx"/>
          <w:sz w:val="22"/>
          <w:szCs w:val="22"/>
          <w:lang w:val="es-ES"/>
        </w:rPr>
        <w:softHyphen/>
      </w:r>
      <w:r w:rsidRPr="007B0C96">
        <w:rPr>
          <w:rFonts w:ascii="LitNusx" w:hAnsi="LitNusx"/>
          <w:sz w:val="22"/>
          <w:szCs w:val="22"/>
          <w:lang w:val="es-ES"/>
        </w:rPr>
        <w:softHyphen/>
        <w:t>ra</w:t>
      </w:r>
      <w:r w:rsidRPr="007B0C96">
        <w:rPr>
          <w:rFonts w:ascii="LitNusx" w:hAnsi="LitNusx"/>
          <w:sz w:val="22"/>
          <w:szCs w:val="22"/>
          <w:lang w:val="es-ES"/>
        </w:rPr>
        <w:softHyphen/>
        <w:t>ze. rac uf</w:t>
      </w:r>
      <w:r w:rsidRPr="007B0C96">
        <w:rPr>
          <w:rFonts w:ascii="LitNusx" w:hAnsi="LitNusx"/>
          <w:sz w:val="22"/>
          <w:szCs w:val="22"/>
          <w:lang w:val="es-ES"/>
        </w:rPr>
        <w:softHyphen/>
        <w:t>ro da</w:t>
      </w:r>
      <w:r w:rsidRPr="007B0C96">
        <w:rPr>
          <w:rFonts w:ascii="LitNusx" w:hAnsi="LitNusx"/>
          <w:sz w:val="22"/>
          <w:szCs w:val="22"/>
          <w:lang w:val="es-ES"/>
        </w:rPr>
        <w:softHyphen/>
        <w:t>be</w:t>
      </w:r>
      <w:r w:rsidRPr="007B0C96">
        <w:rPr>
          <w:rFonts w:ascii="LitNusx" w:hAnsi="LitNusx"/>
          <w:sz w:val="22"/>
          <w:szCs w:val="22"/>
          <w:lang w:val="es-ES"/>
        </w:rPr>
        <w:softHyphen/>
        <w:t>re</w:t>
      </w:r>
      <w:r w:rsidRPr="007B0C96">
        <w:rPr>
          <w:rFonts w:ascii="LitNusx" w:hAnsi="LitNusx"/>
          <w:sz w:val="22"/>
          <w:szCs w:val="22"/>
          <w:lang w:val="es-ES"/>
        </w:rPr>
        <w:softHyphen/>
        <w:t>bu</w:t>
      </w:r>
      <w:r w:rsidRPr="007B0C96">
        <w:rPr>
          <w:rFonts w:ascii="LitNusx" w:hAnsi="LitNusx"/>
          <w:sz w:val="22"/>
          <w:szCs w:val="22"/>
          <w:lang w:val="es-ES"/>
        </w:rPr>
        <w:softHyphen/>
        <w:t>lia qvey</w:t>
      </w:r>
      <w:r w:rsidRPr="007B0C96">
        <w:rPr>
          <w:rFonts w:ascii="LitNusx" w:hAnsi="LitNusx"/>
          <w:sz w:val="22"/>
          <w:szCs w:val="22"/>
          <w:lang w:val="es-ES"/>
        </w:rPr>
        <w:softHyphen/>
        <w:t>nis mo</w:t>
      </w:r>
      <w:r w:rsidRPr="007B0C96">
        <w:rPr>
          <w:rFonts w:ascii="LitNusx" w:hAnsi="LitNusx"/>
          <w:sz w:val="22"/>
          <w:szCs w:val="22"/>
          <w:lang w:val="es-ES"/>
        </w:rPr>
        <w:softHyphen/>
        <w:t>sax</w:t>
      </w:r>
      <w:r w:rsidRPr="007B0C96">
        <w:rPr>
          <w:rFonts w:ascii="LitNusx" w:hAnsi="LitNusx"/>
          <w:sz w:val="22"/>
          <w:szCs w:val="22"/>
          <w:lang w:val="es-ES"/>
        </w:rPr>
        <w:softHyphen/>
        <w:t>le</w:t>
      </w:r>
      <w:r w:rsidRPr="007B0C96">
        <w:rPr>
          <w:rFonts w:ascii="LitNusx" w:hAnsi="LitNusx"/>
          <w:sz w:val="22"/>
          <w:szCs w:val="22"/>
          <w:lang w:val="es-ES"/>
        </w:rPr>
        <w:softHyphen/>
        <w:t>o</w:t>
      </w:r>
      <w:r w:rsidRPr="007B0C96">
        <w:rPr>
          <w:rFonts w:ascii="LitNusx" w:hAnsi="LitNusx"/>
          <w:sz w:val="22"/>
          <w:szCs w:val="22"/>
          <w:lang w:val="es-ES"/>
        </w:rPr>
        <w:softHyphen/>
        <w:t>ba, miT me</w:t>
      </w:r>
      <w:r w:rsidRPr="007B0C96">
        <w:rPr>
          <w:rFonts w:ascii="LitNusx" w:hAnsi="LitNusx"/>
          <w:sz w:val="22"/>
          <w:szCs w:val="22"/>
          <w:lang w:val="es-ES"/>
        </w:rPr>
        <w:softHyphen/>
        <w:t>tia ara</w:t>
      </w:r>
      <w:r w:rsidRPr="007B0C96">
        <w:rPr>
          <w:rFonts w:ascii="LitNusx" w:hAnsi="LitNusx"/>
          <w:sz w:val="22"/>
          <w:szCs w:val="22"/>
          <w:lang w:val="es-ES"/>
        </w:rPr>
        <w:softHyphen/>
        <w:t>fer</w:t>
      </w:r>
      <w:r w:rsidRPr="007B0C96">
        <w:rPr>
          <w:rFonts w:ascii="LitNusx" w:hAnsi="LitNusx"/>
          <w:sz w:val="22"/>
          <w:szCs w:val="22"/>
          <w:lang w:val="es-ES"/>
        </w:rPr>
        <w:softHyphen/>
        <w:t>ti</w:t>
      </w:r>
      <w:r w:rsidRPr="007B0C96">
        <w:rPr>
          <w:rFonts w:ascii="LitNusx" w:hAnsi="LitNusx"/>
          <w:sz w:val="22"/>
          <w:szCs w:val="22"/>
          <w:lang w:val="es-ES"/>
        </w:rPr>
        <w:softHyphen/>
        <w:t>lu</w:t>
      </w:r>
      <w:r w:rsidRPr="007B0C96">
        <w:rPr>
          <w:rFonts w:ascii="LitNusx" w:hAnsi="LitNusx"/>
          <w:sz w:val="22"/>
          <w:szCs w:val="22"/>
          <w:lang w:val="es-ES"/>
        </w:rPr>
        <w:softHyphen/>
        <w:t>ri kon</w:t>
      </w:r>
      <w:r w:rsidRPr="007B0C96">
        <w:rPr>
          <w:rFonts w:ascii="LitNusx" w:hAnsi="LitNusx"/>
          <w:sz w:val="22"/>
          <w:szCs w:val="22"/>
          <w:lang w:val="es-ES"/>
        </w:rPr>
        <w:softHyphen/>
        <w:t>tin</w:t>
      </w:r>
      <w:r w:rsidRPr="007B0C96">
        <w:rPr>
          <w:rFonts w:ascii="LitNusx" w:hAnsi="LitNusx"/>
          <w:sz w:val="22"/>
          <w:szCs w:val="22"/>
          <w:lang w:val="es-ES"/>
        </w:rPr>
        <w:softHyphen/>
        <w:t>gen</w:t>
      </w:r>
      <w:r w:rsidRPr="007B0C96">
        <w:rPr>
          <w:rFonts w:ascii="LitNusx" w:hAnsi="LitNusx"/>
          <w:sz w:val="22"/>
          <w:szCs w:val="22"/>
          <w:lang w:val="es-ES"/>
        </w:rPr>
        <w:softHyphen/>
        <w:t>tis wi</w:t>
      </w:r>
      <w:r w:rsidRPr="007B0C96">
        <w:rPr>
          <w:rFonts w:ascii="LitNusx" w:hAnsi="LitNusx"/>
          <w:sz w:val="22"/>
          <w:szCs w:val="22"/>
          <w:lang w:val="es-ES"/>
        </w:rPr>
        <w:softHyphen/>
        <w:t>li mTel mo</w:t>
      </w:r>
      <w:r w:rsidRPr="007B0C96">
        <w:rPr>
          <w:rFonts w:ascii="LitNusx" w:hAnsi="LitNusx"/>
          <w:sz w:val="22"/>
          <w:szCs w:val="22"/>
          <w:lang w:val="es-ES"/>
        </w:rPr>
        <w:softHyphen/>
        <w:t>sax</w:t>
      </w:r>
      <w:r w:rsidRPr="007B0C96">
        <w:rPr>
          <w:rFonts w:ascii="LitNusx" w:hAnsi="LitNusx"/>
          <w:sz w:val="22"/>
          <w:szCs w:val="22"/>
          <w:lang w:val="es-ES"/>
        </w:rPr>
        <w:softHyphen/>
        <w:t>le</w:t>
      </w:r>
      <w:r w:rsidRPr="007B0C96">
        <w:rPr>
          <w:rFonts w:ascii="LitNusx" w:hAnsi="LitNusx"/>
          <w:sz w:val="22"/>
          <w:szCs w:val="22"/>
          <w:lang w:val="es-ES"/>
        </w:rPr>
        <w:softHyphen/>
        <w:t>o</w:t>
      </w:r>
      <w:r w:rsidRPr="007B0C96">
        <w:rPr>
          <w:rFonts w:ascii="LitNusx" w:hAnsi="LitNusx"/>
          <w:sz w:val="22"/>
          <w:szCs w:val="22"/>
          <w:lang w:val="es-ES"/>
        </w:rPr>
        <w:softHyphen/>
        <w:t>ba</w:t>
      </w:r>
      <w:r w:rsidRPr="007B0C96">
        <w:rPr>
          <w:rFonts w:ascii="LitNusx" w:hAnsi="LitNusx"/>
          <w:sz w:val="22"/>
          <w:szCs w:val="22"/>
          <w:lang w:val="es-ES"/>
        </w:rPr>
        <w:softHyphen/>
        <w:t>SiU da, ma</w:t>
      </w:r>
      <w:r w:rsidRPr="007B0C96">
        <w:rPr>
          <w:rFonts w:ascii="LitNusx" w:hAnsi="LitNusx"/>
          <w:sz w:val="22"/>
          <w:szCs w:val="22"/>
          <w:lang w:val="es-ES"/>
        </w:rPr>
        <w:softHyphen/>
        <w:t>Sa</w:t>
      </w:r>
      <w:r w:rsidRPr="007B0C96">
        <w:rPr>
          <w:rFonts w:ascii="LitNusx" w:hAnsi="LitNusx"/>
          <w:sz w:val="22"/>
          <w:szCs w:val="22"/>
          <w:lang w:val="es-ES"/>
        </w:rPr>
        <w:softHyphen/>
        <w:t>sa</w:t>
      </w:r>
      <w:r w:rsidRPr="007B0C96">
        <w:rPr>
          <w:rFonts w:ascii="LitNusx" w:hAnsi="LitNusx"/>
          <w:sz w:val="22"/>
          <w:szCs w:val="22"/>
          <w:lang w:val="es-ES"/>
        </w:rPr>
        <w:softHyphen/>
        <w:t>da</w:t>
      </w:r>
      <w:r w:rsidRPr="007B0C96">
        <w:rPr>
          <w:rFonts w:ascii="LitNusx" w:hAnsi="LitNusx"/>
          <w:sz w:val="22"/>
          <w:szCs w:val="22"/>
          <w:lang w:val="es-ES"/>
        </w:rPr>
        <w:softHyphen/>
        <w:t>me, zo</w:t>
      </w:r>
      <w:r w:rsidRPr="007B0C96">
        <w:rPr>
          <w:rFonts w:ascii="LitNusx" w:hAnsi="LitNusx"/>
          <w:sz w:val="22"/>
          <w:szCs w:val="22"/>
          <w:lang w:val="es-ES"/>
        </w:rPr>
        <w:softHyphen/>
        <w:t>ga</w:t>
      </w:r>
      <w:r w:rsidRPr="007B0C96">
        <w:rPr>
          <w:rFonts w:ascii="LitNusx" w:hAnsi="LitNusx"/>
          <w:sz w:val="22"/>
          <w:szCs w:val="22"/>
          <w:lang w:val="es-ES"/>
        </w:rPr>
        <w:softHyphen/>
        <w:t>di ko</w:t>
      </w:r>
      <w:r w:rsidRPr="007B0C96">
        <w:rPr>
          <w:rFonts w:ascii="LitNusx" w:hAnsi="LitNusx"/>
          <w:sz w:val="22"/>
          <w:szCs w:val="22"/>
          <w:lang w:val="es-ES"/>
        </w:rPr>
        <w:softHyphen/>
        <w:t>e</w:t>
      </w:r>
      <w:r w:rsidRPr="007B0C96">
        <w:rPr>
          <w:rFonts w:ascii="LitNusx" w:hAnsi="LitNusx"/>
          <w:sz w:val="22"/>
          <w:szCs w:val="22"/>
          <w:lang w:val="es-ES"/>
        </w:rPr>
        <w:softHyphen/>
        <w:t>fi</w:t>
      </w:r>
      <w:r w:rsidRPr="007B0C96">
        <w:rPr>
          <w:rFonts w:ascii="LitNusx" w:hAnsi="LitNusx"/>
          <w:sz w:val="22"/>
          <w:szCs w:val="22"/>
          <w:lang w:val="es-ES"/>
        </w:rPr>
        <w:softHyphen/>
        <w:t>ci</w:t>
      </w:r>
      <w:r w:rsidRPr="007B0C96">
        <w:rPr>
          <w:rFonts w:ascii="LitNusx" w:hAnsi="LitNusx"/>
          <w:sz w:val="22"/>
          <w:szCs w:val="22"/>
          <w:lang w:val="es-ES"/>
        </w:rPr>
        <w:softHyphen/>
        <w:t>en</w:t>
      </w:r>
      <w:r w:rsidRPr="007B0C96">
        <w:rPr>
          <w:rFonts w:ascii="LitNusx" w:hAnsi="LitNusx"/>
          <w:sz w:val="22"/>
          <w:szCs w:val="22"/>
          <w:lang w:val="es-ES"/>
        </w:rPr>
        <w:softHyphen/>
        <w:t>ti da</w:t>
      </w:r>
      <w:r w:rsidRPr="007B0C96">
        <w:rPr>
          <w:rFonts w:ascii="LitNusx" w:hAnsi="LitNusx"/>
          <w:sz w:val="22"/>
          <w:szCs w:val="22"/>
          <w:lang w:val="es-ES"/>
        </w:rPr>
        <w:softHyphen/>
        <w:t>ba</w:t>
      </w:r>
      <w:r w:rsidRPr="007B0C96">
        <w:rPr>
          <w:rFonts w:ascii="LitNusx" w:hAnsi="LitNusx"/>
          <w:sz w:val="22"/>
          <w:szCs w:val="22"/>
          <w:lang w:val="es-ES"/>
        </w:rPr>
        <w:softHyphen/>
        <w:t>lia. pi</w:t>
      </w:r>
      <w:r w:rsidRPr="007B0C96">
        <w:rPr>
          <w:rFonts w:ascii="LitNusx" w:hAnsi="LitNusx"/>
          <w:sz w:val="22"/>
          <w:szCs w:val="22"/>
          <w:lang w:val="es-ES"/>
        </w:rPr>
        <w:softHyphen/>
        <w:t>ru</w:t>
      </w:r>
      <w:r w:rsidRPr="007B0C96">
        <w:rPr>
          <w:rFonts w:ascii="LitNusx" w:hAnsi="LitNusx"/>
          <w:sz w:val="22"/>
          <w:szCs w:val="22"/>
          <w:lang w:val="es-ES"/>
        </w:rPr>
        <w:softHyphen/>
        <w:t>ku mov</w:t>
      </w:r>
      <w:r w:rsidRPr="007B0C96">
        <w:rPr>
          <w:rFonts w:ascii="LitNusx" w:hAnsi="LitNusx"/>
          <w:sz w:val="22"/>
          <w:szCs w:val="22"/>
          <w:lang w:val="es-ES"/>
        </w:rPr>
        <w:softHyphen/>
        <w:t>le</w:t>
      </w:r>
      <w:r w:rsidRPr="007B0C96">
        <w:rPr>
          <w:rFonts w:ascii="LitNusx" w:hAnsi="LitNusx"/>
          <w:sz w:val="22"/>
          <w:szCs w:val="22"/>
          <w:lang w:val="es-ES"/>
        </w:rPr>
        <w:softHyphen/>
        <w:t>nas aqvs ad</w:t>
      </w:r>
      <w:r w:rsidRPr="007B0C96">
        <w:rPr>
          <w:rFonts w:ascii="LitNusx" w:hAnsi="LitNusx"/>
          <w:sz w:val="22"/>
          <w:szCs w:val="22"/>
          <w:lang w:val="es-ES"/>
        </w:rPr>
        <w:softHyphen/>
        <w:t>gi</w:t>
      </w:r>
      <w:r w:rsidRPr="007B0C96">
        <w:rPr>
          <w:rFonts w:ascii="LitNusx" w:hAnsi="LitNusx"/>
          <w:sz w:val="22"/>
          <w:szCs w:val="22"/>
          <w:lang w:val="es-ES"/>
        </w:rPr>
        <w:softHyphen/>
        <w:t>li ma</w:t>
      </w:r>
      <w:r w:rsidRPr="007B0C96">
        <w:rPr>
          <w:rFonts w:ascii="LitNusx" w:hAnsi="LitNusx"/>
          <w:sz w:val="22"/>
          <w:szCs w:val="22"/>
          <w:lang w:val="es-ES"/>
        </w:rPr>
        <w:softHyphen/>
        <w:t>Ra</w:t>
      </w:r>
      <w:r w:rsidRPr="007B0C96">
        <w:rPr>
          <w:rFonts w:ascii="LitNusx" w:hAnsi="LitNusx"/>
          <w:sz w:val="22"/>
          <w:szCs w:val="22"/>
          <w:lang w:val="es-ES"/>
        </w:rPr>
        <w:softHyphen/>
        <w:t>li So</w:t>
      </w:r>
      <w:r w:rsidRPr="007B0C96">
        <w:rPr>
          <w:rFonts w:ascii="LitNusx" w:hAnsi="LitNusx"/>
          <w:sz w:val="22"/>
          <w:szCs w:val="22"/>
          <w:lang w:val="es-ES"/>
        </w:rPr>
        <w:softHyphen/>
        <w:t>ba</w:t>
      </w:r>
      <w:r w:rsidRPr="007B0C96">
        <w:rPr>
          <w:rFonts w:ascii="LitNusx" w:hAnsi="LitNusx"/>
          <w:sz w:val="22"/>
          <w:szCs w:val="22"/>
          <w:lang w:val="es-ES"/>
        </w:rPr>
        <w:softHyphen/>
        <w:t>do</w:t>
      </w:r>
      <w:r w:rsidRPr="007B0C96">
        <w:rPr>
          <w:rFonts w:ascii="LitNusx" w:hAnsi="LitNusx"/>
          <w:sz w:val="22"/>
          <w:szCs w:val="22"/>
          <w:lang w:val="es-ES"/>
        </w:rPr>
        <w:softHyphen/>
        <w:t>bis qvey</w:t>
      </w:r>
      <w:r w:rsidRPr="007B0C96">
        <w:rPr>
          <w:rFonts w:ascii="LitNusx" w:hAnsi="LitNusx"/>
          <w:sz w:val="22"/>
          <w:szCs w:val="22"/>
          <w:lang w:val="es-ES"/>
        </w:rPr>
        <w:softHyphen/>
        <w:t>neb</w:t>
      </w:r>
      <w:r w:rsidRPr="007B0C96">
        <w:rPr>
          <w:rFonts w:ascii="LitNusx" w:hAnsi="LitNusx"/>
          <w:sz w:val="22"/>
          <w:szCs w:val="22"/>
          <w:lang w:val="es-ES"/>
        </w:rPr>
        <w:softHyphen/>
        <w:t>Si. am</w:t>
      </w:r>
      <w:r w:rsidRPr="007B0C96">
        <w:rPr>
          <w:rFonts w:ascii="LitNusx" w:hAnsi="LitNusx"/>
          <w:sz w:val="22"/>
          <w:szCs w:val="22"/>
          <w:lang w:val="es-ES"/>
        </w:rPr>
        <w:softHyphen/>
        <w:t>ri</w:t>
      </w:r>
      <w:r w:rsidRPr="007B0C96">
        <w:rPr>
          <w:rFonts w:ascii="LitNusx" w:hAnsi="LitNusx"/>
          <w:sz w:val="22"/>
          <w:szCs w:val="22"/>
          <w:lang w:val="es-ES"/>
        </w:rPr>
        <w:softHyphen/>
        <w:t>gad, So</w:t>
      </w:r>
      <w:r w:rsidRPr="007B0C96">
        <w:rPr>
          <w:rFonts w:ascii="LitNusx" w:hAnsi="LitNusx"/>
          <w:sz w:val="22"/>
          <w:szCs w:val="22"/>
          <w:lang w:val="es-ES"/>
        </w:rPr>
        <w:softHyphen/>
        <w:t>ba</w:t>
      </w:r>
      <w:r w:rsidRPr="007B0C96">
        <w:rPr>
          <w:rFonts w:ascii="LitNusx" w:hAnsi="LitNusx"/>
          <w:sz w:val="22"/>
          <w:szCs w:val="22"/>
          <w:lang w:val="es-ES"/>
        </w:rPr>
        <w:softHyphen/>
        <w:t>do</w:t>
      </w:r>
      <w:r w:rsidRPr="007B0C96">
        <w:rPr>
          <w:rFonts w:ascii="LitNusx" w:hAnsi="LitNusx"/>
          <w:sz w:val="22"/>
          <w:szCs w:val="22"/>
          <w:lang w:val="es-ES"/>
        </w:rPr>
        <w:softHyphen/>
        <w:t>bis ko</w:t>
      </w:r>
      <w:r w:rsidRPr="007B0C96">
        <w:rPr>
          <w:rFonts w:ascii="LitNusx" w:hAnsi="LitNusx"/>
          <w:sz w:val="22"/>
          <w:szCs w:val="22"/>
          <w:lang w:val="es-ES"/>
        </w:rPr>
        <w:softHyphen/>
        <w:t>e</w:t>
      </w:r>
      <w:r w:rsidRPr="007B0C96">
        <w:rPr>
          <w:rFonts w:ascii="LitNusx" w:hAnsi="LitNusx"/>
          <w:sz w:val="22"/>
          <w:szCs w:val="22"/>
          <w:lang w:val="es-ES"/>
        </w:rPr>
        <w:softHyphen/>
        <w:t>fi</w:t>
      </w:r>
      <w:r w:rsidRPr="007B0C96">
        <w:rPr>
          <w:rFonts w:ascii="LitNusx" w:hAnsi="LitNusx"/>
          <w:sz w:val="22"/>
          <w:szCs w:val="22"/>
          <w:lang w:val="es-ES"/>
        </w:rPr>
        <w:softHyphen/>
        <w:t>ci</w:t>
      </w:r>
      <w:r w:rsidRPr="007B0C96">
        <w:rPr>
          <w:rFonts w:ascii="LitNusx" w:hAnsi="LitNusx"/>
          <w:sz w:val="22"/>
          <w:szCs w:val="22"/>
          <w:lang w:val="es-ES"/>
        </w:rPr>
        <w:softHyphen/>
        <w:t>en</w:t>
      </w:r>
      <w:r w:rsidRPr="007B0C96">
        <w:rPr>
          <w:rFonts w:ascii="LitNusx" w:hAnsi="LitNusx"/>
          <w:sz w:val="22"/>
          <w:szCs w:val="22"/>
          <w:lang w:val="es-ES"/>
        </w:rPr>
        <w:softHyphen/>
        <w:t>tis si</w:t>
      </w:r>
      <w:r w:rsidRPr="007B0C96">
        <w:rPr>
          <w:rFonts w:ascii="LitNusx" w:hAnsi="LitNusx"/>
          <w:sz w:val="22"/>
          <w:szCs w:val="22"/>
          <w:lang w:val="es-ES"/>
        </w:rPr>
        <w:softHyphen/>
        <w:t>di</w:t>
      </w:r>
      <w:r w:rsidRPr="007B0C96">
        <w:rPr>
          <w:rFonts w:ascii="LitNusx" w:hAnsi="LitNusx"/>
          <w:sz w:val="22"/>
          <w:szCs w:val="22"/>
          <w:lang w:val="es-ES"/>
        </w:rPr>
        <w:softHyphen/>
        <w:t>de Se</w:t>
      </w:r>
      <w:r w:rsidRPr="007B0C96">
        <w:rPr>
          <w:rFonts w:ascii="LitNusx" w:hAnsi="LitNusx"/>
          <w:sz w:val="22"/>
          <w:szCs w:val="22"/>
          <w:lang w:val="es-ES"/>
        </w:rPr>
        <w:softHyphen/>
        <w:t>iZ</w:t>
      </w:r>
      <w:r w:rsidRPr="007B0C96">
        <w:rPr>
          <w:rFonts w:ascii="LitNusx" w:hAnsi="LitNusx"/>
          <w:sz w:val="22"/>
          <w:szCs w:val="22"/>
          <w:lang w:val="es-ES"/>
        </w:rPr>
        <w:softHyphen/>
        <w:t>le</w:t>
      </w:r>
      <w:r w:rsidRPr="007B0C96">
        <w:rPr>
          <w:rFonts w:ascii="LitNusx" w:hAnsi="LitNusx"/>
          <w:sz w:val="22"/>
          <w:szCs w:val="22"/>
          <w:lang w:val="es-ES"/>
        </w:rPr>
        <w:softHyphen/>
        <w:t>ba Zli</w:t>
      </w:r>
      <w:r w:rsidRPr="007B0C96">
        <w:rPr>
          <w:rFonts w:ascii="LitNusx" w:hAnsi="LitNusx"/>
          <w:sz w:val="22"/>
          <w:szCs w:val="22"/>
          <w:lang w:val="es-ES"/>
        </w:rPr>
        <w:softHyphen/>
        <w:t>er ic</w:t>
      </w:r>
      <w:r w:rsidRPr="007B0C96">
        <w:rPr>
          <w:rFonts w:ascii="LitNusx" w:hAnsi="LitNusx"/>
          <w:sz w:val="22"/>
          <w:szCs w:val="22"/>
          <w:lang w:val="es-ES"/>
        </w:rPr>
        <w:softHyphen/>
        <w:t>vle</w:t>
      </w:r>
      <w:r w:rsidRPr="007B0C96">
        <w:rPr>
          <w:rFonts w:ascii="LitNusx" w:hAnsi="LitNusx"/>
          <w:sz w:val="22"/>
          <w:szCs w:val="22"/>
          <w:lang w:val="es-ES"/>
        </w:rPr>
        <w:softHyphen/>
        <w:t>bo</w:t>
      </w:r>
      <w:r w:rsidRPr="007B0C96">
        <w:rPr>
          <w:rFonts w:ascii="LitNusx" w:hAnsi="LitNusx"/>
          <w:sz w:val="22"/>
          <w:szCs w:val="22"/>
          <w:lang w:val="es-ES"/>
        </w:rPr>
        <w:softHyphen/>
        <w:t>des da So</w:t>
      </w:r>
      <w:r w:rsidRPr="007B0C96">
        <w:rPr>
          <w:rFonts w:ascii="LitNusx" w:hAnsi="LitNusx"/>
          <w:sz w:val="22"/>
          <w:szCs w:val="22"/>
          <w:lang w:val="es-ES"/>
        </w:rPr>
        <w:softHyphen/>
        <w:t>ba</w:t>
      </w:r>
      <w:r w:rsidRPr="007B0C96">
        <w:rPr>
          <w:rFonts w:ascii="LitNusx" w:hAnsi="LitNusx"/>
          <w:sz w:val="22"/>
          <w:szCs w:val="22"/>
          <w:lang w:val="es-ES"/>
        </w:rPr>
        <w:softHyphen/>
        <w:t>do</w:t>
      </w:r>
      <w:r w:rsidRPr="007B0C96">
        <w:rPr>
          <w:rFonts w:ascii="LitNusx" w:hAnsi="LitNusx"/>
          <w:sz w:val="22"/>
          <w:szCs w:val="22"/>
          <w:lang w:val="es-ES"/>
        </w:rPr>
        <w:softHyphen/>
        <w:t>bis in</w:t>
      </w:r>
      <w:r w:rsidRPr="007B0C96">
        <w:rPr>
          <w:rFonts w:ascii="LitNusx" w:hAnsi="LitNusx"/>
          <w:sz w:val="22"/>
          <w:szCs w:val="22"/>
          <w:lang w:val="es-ES"/>
        </w:rPr>
        <w:softHyphen/>
        <w:t>ten</w:t>
      </w:r>
      <w:r w:rsidRPr="007B0C96">
        <w:rPr>
          <w:rFonts w:ascii="LitNusx" w:hAnsi="LitNusx"/>
          <w:sz w:val="22"/>
          <w:szCs w:val="22"/>
          <w:lang w:val="es-ES"/>
        </w:rPr>
        <w:softHyphen/>
        <w:t>si</w:t>
      </w:r>
      <w:r w:rsidRPr="007B0C96">
        <w:rPr>
          <w:rFonts w:ascii="LitNusx" w:hAnsi="LitNusx"/>
          <w:sz w:val="22"/>
          <w:szCs w:val="22"/>
          <w:lang w:val="es-ES"/>
        </w:rPr>
        <w:softHyphen/>
        <w:t>vo</w:t>
      </w:r>
      <w:r w:rsidRPr="007B0C96">
        <w:rPr>
          <w:rFonts w:ascii="LitNusx" w:hAnsi="LitNusx"/>
          <w:sz w:val="22"/>
          <w:szCs w:val="22"/>
          <w:lang w:val="es-ES"/>
        </w:rPr>
        <w:softHyphen/>
        <w:t>bis nam</w:t>
      </w:r>
      <w:r w:rsidRPr="007B0C96">
        <w:rPr>
          <w:rFonts w:ascii="LitNusx" w:hAnsi="LitNusx"/>
          <w:sz w:val="22"/>
          <w:szCs w:val="22"/>
          <w:lang w:val="es-ES"/>
        </w:rPr>
        <w:softHyphen/>
        <w:t>dvi</w:t>
      </w:r>
      <w:r w:rsidRPr="007B0C96">
        <w:rPr>
          <w:rFonts w:ascii="LitNusx" w:hAnsi="LitNusx"/>
          <w:sz w:val="22"/>
          <w:szCs w:val="22"/>
          <w:lang w:val="es-ES"/>
        </w:rPr>
        <w:softHyphen/>
        <w:t>li cvli</w:t>
      </w:r>
      <w:r w:rsidRPr="007B0C96">
        <w:rPr>
          <w:rFonts w:ascii="LitNusx" w:hAnsi="LitNusx"/>
          <w:sz w:val="22"/>
          <w:szCs w:val="22"/>
          <w:lang w:val="es-ES"/>
        </w:rPr>
        <w:softHyphen/>
        <w:t>le</w:t>
      </w:r>
      <w:r w:rsidRPr="007B0C96">
        <w:rPr>
          <w:rFonts w:ascii="LitNusx" w:hAnsi="LitNusx"/>
          <w:sz w:val="22"/>
          <w:szCs w:val="22"/>
          <w:lang w:val="es-ES"/>
        </w:rPr>
        <w:softHyphen/>
        <w:t>ba da</w:t>
      </w:r>
      <w:r w:rsidRPr="007B0C96">
        <w:rPr>
          <w:rFonts w:ascii="LitNusx" w:hAnsi="LitNusx"/>
          <w:sz w:val="22"/>
          <w:szCs w:val="22"/>
          <w:lang w:val="es-ES"/>
        </w:rPr>
        <w:softHyphen/>
        <w:t>fa</w:t>
      </w:r>
      <w:r w:rsidRPr="007B0C96">
        <w:rPr>
          <w:rFonts w:ascii="LitNusx" w:hAnsi="LitNusx"/>
          <w:sz w:val="22"/>
          <w:szCs w:val="22"/>
          <w:lang w:val="es-ES"/>
        </w:rPr>
        <w:softHyphen/>
        <w:t>ru</w:t>
      </w:r>
      <w:r w:rsidRPr="007B0C96">
        <w:rPr>
          <w:rFonts w:ascii="LitNusx" w:hAnsi="LitNusx"/>
          <w:sz w:val="22"/>
          <w:szCs w:val="22"/>
          <w:lang w:val="es-ES"/>
        </w:rPr>
        <w:softHyphen/>
        <w:t>li aR</w:t>
      </w:r>
      <w:r w:rsidRPr="007B0C96">
        <w:rPr>
          <w:rFonts w:ascii="LitNusx" w:hAnsi="LitNusx"/>
          <w:sz w:val="22"/>
          <w:szCs w:val="22"/>
          <w:lang w:val="es-ES"/>
        </w:rPr>
        <w:softHyphen/>
        <w:t>moC</w:t>
      </w:r>
      <w:r w:rsidRPr="007B0C96">
        <w:rPr>
          <w:rFonts w:ascii="LitNusx" w:hAnsi="LitNusx"/>
          <w:sz w:val="22"/>
          <w:szCs w:val="22"/>
          <w:lang w:val="es-ES"/>
        </w:rPr>
        <w:softHyphen/>
        <w:t>ndes. aseT Sem</w:t>
      </w:r>
      <w:r w:rsidRPr="007B0C96">
        <w:rPr>
          <w:rFonts w:ascii="LitNusx" w:hAnsi="LitNusx"/>
          <w:sz w:val="22"/>
          <w:szCs w:val="22"/>
          <w:lang w:val="es-ES"/>
        </w:rPr>
        <w:softHyphen/>
        <w:t>Txve</w:t>
      </w:r>
      <w:r w:rsidRPr="007B0C96">
        <w:rPr>
          <w:rFonts w:ascii="LitNusx" w:hAnsi="LitNusx"/>
          <w:sz w:val="22"/>
          <w:szCs w:val="22"/>
          <w:lang w:val="es-ES"/>
        </w:rPr>
        <w:softHyphen/>
        <w:t>veb</w:t>
      </w:r>
      <w:r w:rsidRPr="007B0C96">
        <w:rPr>
          <w:rFonts w:ascii="LitNusx" w:hAnsi="LitNusx"/>
          <w:sz w:val="22"/>
          <w:szCs w:val="22"/>
          <w:lang w:val="es-ES"/>
        </w:rPr>
        <w:softHyphen/>
        <w:t>Si, So</w:t>
      </w:r>
      <w:r w:rsidRPr="007B0C96">
        <w:rPr>
          <w:rFonts w:ascii="LitNusx" w:hAnsi="LitNusx"/>
          <w:sz w:val="22"/>
          <w:szCs w:val="22"/>
          <w:lang w:val="es-ES"/>
        </w:rPr>
        <w:softHyphen/>
        <w:t>ba</w:t>
      </w:r>
      <w:r w:rsidRPr="007B0C96">
        <w:rPr>
          <w:rFonts w:ascii="LitNusx" w:hAnsi="LitNusx"/>
          <w:sz w:val="22"/>
          <w:szCs w:val="22"/>
          <w:lang w:val="es-ES"/>
        </w:rPr>
        <w:softHyphen/>
        <w:t>do</w:t>
      </w:r>
      <w:r w:rsidRPr="007B0C96">
        <w:rPr>
          <w:rFonts w:ascii="LitNusx" w:hAnsi="LitNusx"/>
          <w:sz w:val="22"/>
          <w:szCs w:val="22"/>
          <w:lang w:val="es-ES"/>
        </w:rPr>
        <w:softHyphen/>
        <w:t>bis siR</w:t>
      </w:r>
      <w:r w:rsidRPr="007B0C96">
        <w:rPr>
          <w:rFonts w:ascii="LitNusx" w:hAnsi="LitNusx"/>
          <w:sz w:val="22"/>
          <w:szCs w:val="22"/>
          <w:lang w:val="es-ES"/>
        </w:rPr>
        <w:softHyphen/>
        <w:t>rmi</w:t>
      </w:r>
      <w:r w:rsidRPr="007B0C96">
        <w:rPr>
          <w:rFonts w:ascii="LitNusx" w:hAnsi="LitNusx"/>
          <w:sz w:val="22"/>
          <w:szCs w:val="22"/>
          <w:lang w:val="es-ES"/>
        </w:rPr>
        <w:softHyphen/>
        <w:t>se</w:t>
      </w:r>
      <w:r w:rsidRPr="007B0C96">
        <w:rPr>
          <w:rFonts w:ascii="LitNusx" w:hAnsi="LitNusx"/>
          <w:sz w:val="22"/>
          <w:szCs w:val="22"/>
          <w:lang w:val="es-ES"/>
        </w:rPr>
        <w:softHyphen/>
        <w:t>u</w:t>
      </w:r>
      <w:r w:rsidRPr="007B0C96">
        <w:rPr>
          <w:rFonts w:ascii="LitNusx" w:hAnsi="LitNusx"/>
          <w:sz w:val="22"/>
          <w:szCs w:val="22"/>
          <w:lang w:val="es-ES"/>
        </w:rPr>
        <w:softHyphen/>
        <w:t>li ana</w:t>
      </w:r>
      <w:r w:rsidRPr="007B0C96">
        <w:rPr>
          <w:rFonts w:ascii="LitNusx" w:hAnsi="LitNusx"/>
          <w:sz w:val="22"/>
          <w:szCs w:val="22"/>
          <w:lang w:val="es-ES"/>
        </w:rPr>
        <w:softHyphen/>
        <w:t>li</w:t>
      </w:r>
      <w:r w:rsidRPr="007B0C96">
        <w:rPr>
          <w:rFonts w:ascii="LitNusx" w:hAnsi="LitNusx"/>
          <w:sz w:val="22"/>
          <w:szCs w:val="22"/>
          <w:lang w:val="es-ES"/>
        </w:rPr>
        <w:softHyphen/>
        <w:t>zis miz</w:t>
      </w:r>
      <w:r w:rsidRPr="007B0C96">
        <w:rPr>
          <w:rFonts w:ascii="LitNusx" w:hAnsi="LitNusx"/>
          <w:sz w:val="22"/>
          <w:szCs w:val="22"/>
          <w:lang w:val="es-ES"/>
        </w:rPr>
        <w:softHyphen/>
        <w:t>niT, iye</w:t>
      </w:r>
      <w:r w:rsidRPr="007B0C96">
        <w:rPr>
          <w:rFonts w:ascii="LitNusx" w:hAnsi="LitNusx"/>
          <w:sz w:val="22"/>
          <w:szCs w:val="22"/>
          <w:lang w:val="es-ES"/>
        </w:rPr>
        <w:softHyphen/>
        <w:t>ne</w:t>
      </w:r>
      <w:r w:rsidRPr="007B0C96">
        <w:rPr>
          <w:rFonts w:ascii="LitNusx" w:hAnsi="LitNusx"/>
          <w:sz w:val="22"/>
          <w:szCs w:val="22"/>
          <w:lang w:val="es-ES"/>
        </w:rPr>
        <w:softHyphen/>
        <w:t>ben So</w:t>
      </w:r>
      <w:r w:rsidRPr="007B0C96">
        <w:rPr>
          <w:rFonts w:ascii="LitNusx" w:hAnsi="LitNusx"/>
          <w:sz w:val="22"/>
          <w:szCs w:val="22"/>
          <w:lang w:val="es-ES"/>
        </w:rPr>
        <w:softHyphen/>
        <w:t>ba</w:t>
      </w:r>
      <w:r w:rsidRPr="007B0C96">
        <w:rPr>
          <w:rFonts w:ascii="LitNusx" w:hAnsi="LitNusx"/>
          <w:sz w:val="22"/>
          <w:szCs w:val="22"/>
          <w:lang w:val="es-ES"/>
        </w:rPr>
        <w:softHyphen/>
        <w:t>do</w:t>
      </w:r>
      <w:r w:rsidRPr="007B0C96">
        <w:rPr>
          <w:rFonts w:ascii="LitNusx" w:hAnsi="LitNusx"/>
          <w:sz w:val="22"/>
          <w:szCs w:val="22"/>
          <w:lang w:val="es-ES"/>
        </w:rPr>
        <w:softHyphen/>
        <w:t>bis do</w:t>
      </w:r>
      <w:r w:rsidRPr="007B0C96">
        <w:rPr>
          <w:rFonts w:ascii="LitNusx" w:hAnsi="LitNusx"/>
          <w:sz w:val="22"/>
          <w:szCs w:val="22"/>
          <w:lang w:val="es-ES"/>
        </w:rPr>
        <w:softHyphen/>
        <w:t>nis uf</w:t>
      </w:r>
      <w:r w:rsidRPr="007B0C96">
        <w:rPr>
          <w:rFonts w:ascii="LitNusx" w:hAnsi="LitNusx"/>
          <w:sz w:val="22"/>
          <w:szCs w:val="22"/>
          <w:lang w:val="es-ES"/>
        </w:rPr>
        <w:softHyphen/>
        <w:t>ro zust da uke</w:t>
      </w:r>
      <w:r w:rsidRPr="007B0C96">
        <w:rPr>
          <w:rFonts w:ascii="LitNusx" w:hAnsi="LitNusx"/>
          <w:sz w:val="22"/>
          <w:szCs w:val="22"/>
          <w:lang w:val="es-ES"/>
        </w:rPr>
        <w:softHyphen/>
        <w:t>Tes ko</w:t>
      </w:r>
      <w:r w:rsidRPr="007B0C96">
        <w:rPr>
          <w:rFonts w:ascii="LitNusx" w:hAnsi="LitNusx"/>
          <w:sz w:val="22"/>
          <w:szCs w:val="22"/>
          <w:lang w:val="es-ES"/>
        </w:rPr>
        <w:softHyphen/>
        <w:t>e</w:t>
      </w:r>
      <w:r w:rsidRPr="007B0C96">
        <w:rPr>
          <w:rFonts w:ascii="LitNusx" w:hAnsi="LitNusx"/>
          <w:sz w:val="22"/>
          <w:szCs w:val="22"/>
          <w:lang w:val="es-ES"/>
        </w:rPr>
        <w:softHyphen/>
        <w:t>fi</w:t>
      </w:r>
      <w:r w:rsidRPr="007B0C96">
        <w:rPr>
          <w:rFonts w:ascii="LitNusx" w:hAnsi="LitNusx"/>
          <w:sz w:val="22"/>
          <w:szCs w:val="22"/>
          <w:lang w:val="es-ES"/>
        </w:rPr>
        <w:softHyphen/>
        <w:t>ci</w:t>
      </w:r>
      <w:r w:rsidRPr="007B0C96">
        <w:rPr>
          <w:rFonts w:ascii="LitNusx" w:hAnsi="LitNusx"/>
          <w:sz w:val="22"/>
          <w:szCs w:val="22"/>
          <w:lang w:val="es-ES"/>
        </w:rPr>
        <w:softHyphen/>
        <w:t>en</w:t>
      </w:r>
      <w:r w:rsidRPr="007B0C96">
        <w:rPr>
          <w:rFonts w:ascii="LitNusx" w:hAnsi="LitNusx"/>
          <w:sz w:val="22"/>
          <w:szCs w:val="22"/>
          <w:lang w:val="es-ES"/>
        </w:rPr>
        <w:softHyphen/>
        <w:t>tebs. mok</w:t>
      </w:r>
      <w:r w:rsidRPr="007B0C96">
        <w:rPr>
          <w:rFonts w:ascii="LitNusx" w:hAnsi="LitNusx"/>
          <w:sz w:val="22"/>
          <w:szCs w:val="22"/>
          <w:lang w:val="es-ES"/>
        </w:rPr>
        <w:softHyphen/>
        <w:t>vda</w:t>
      </w:r>
      <w:r w:rsidRPr="007B0C96">
        <w:rPr>
          <w:rFonts w:ascii="LitNusx" w:hAnsi="LitNusx"/>
          <w:sz w:val="22"/>
          <w:szCs w:val="22"/>
          <w:lang w:val="es-ES"/>
        </w:rPr>
        <w:softHyphen/>
        <w:t>o</w:t>
      </w:r>
      <w:r w:rsidRPr="007B0C96">
        <w:rPr>
          <w:rFonts w:ascii="LitNusx" w:hAnsi="LitNusx"/>
          <w:sz w:val="22"/>
          <w:szCs w:val="22"/>
          <w:lang w:val="es-ES"/>
        </w:rPr>
        <w:softHyphen/>
        <w:t>bis zo</w:t>
      </w:r>
      <w:r w:rsidRPr="007B0C96">
        <w:rPr>
          <w:rFonts w:ascii="LitNusx" w:hAnsi="LitNusx"/>
          <w:sz w:val="22"/>
          <w:szCs w:val="22"/>
          <w:lang w:val="es-ES"/>
        </w:rPr>
        <w:softHyphen/>
        <w:t>ga</w:t>
      </w:r>
      <w:r w:rsidRPr="007B0C96">
        <w:rPr>
          <w:rFonts w:ascii="LitNusx" w:hAnsi="LitNusx"/>
          <w:sz w:val="22"/>
          <w:szCs w:val="22"/>
          <w:lang w:val="es-ES"/>
        </w:rPr>
        <w:softHyphen/>
        <w:t>di ko</w:t>
      </w:r>
      <w:r w:rsidRPr="007B0C96">
        <w:rPr>
          <w:rFonts w:ascii="LitNusx" w:hAnsi="LitNusx"/>
          <w:sz w:val="22"/>
          <w:szCs w:val="22"/>
          <w:lang w:val="es-ES"/>
        </w:rPr>
        <w:softHyphen/>
        <w:t>e</w:t>
      </w:r>
      <w:r w:rsidRPr="007B0C96">
        <w:rPr>
          <w:rFonts w:ascii="LitNusx" w:hAnsi="LitNusx"/>
          <w:sz w:val="22"/>
          <w:szCs w:val="22"/>
          <w:lang w:val="es-ES"/>
        </w:rPr>
        <w:softHyphen/>
        <w:t>fi</w:t>
      </w:r>
      <w:r w:rsidRPr="007B0C96">
        <w:rPr>
          <w:rFonts w:ascii="LitNusx" w:hAnsi="LitNusx"/>
          <w:sz w:val="22"/>
          <w:szCs w:val="22"/>
          <w:lang w:val="es-ES"/>
        </w:rPr>
        <w:softHyphen/>
        <w:t>ci</w:t>
      </w:r>
      <w:r w:rsidRPr="007B0C96">
        <w:rPr>
          <w:rFonts w:ascii="LitNusx" w:hAnsi="LitNusx"/>
          <w:sz w:val="22"/>
          <w:szCs w:val="22"/>
          <w:lang w:val="es-ES"/>
        </w:rPr>
        <w:softHyphen/>
        <w:t>en</w:t>
      </w:r>
      <w:r w:rsidRPr="007B0C96">
        <w:rPr>
          <w:rFonts w:ascii="LitNusx" w:hAnsi="LitNusx"/>
          <w:sz w:val="22"/>
          <w:szCs w:val="22"/>
          <w:lang w:val="es-ES"/>
        </w:rPr>
        <w:softHyphen/>
        <w:t>tis di</w:t>
      </w:r>
      <w:r w:rsidRPr="007B0C96">
        <w:rPr>
          <w:rFonts w:ascii="LitNusx" w:hAnsi="LitNusx"/>
          <w:sz w:val="22"/>
          <w:szCs w:val="22"/>
          <w:lang w:val="es-ES"/>
        </w:rPr>
        <w:softHyphen/>
        <w:t>na</w:t>
      </w:r>
      <w:r w:rsidRPr="007B0C96">
        <w:rPr>
          <w:rFonts w:ascii="LitNusx" w:hAnsi="LitNusx"/>
          <w:sz w:val="22"/>
          <w:szCs w:val="22"/>
          <w:lang w:val="es-ES"/>
        </w:rPr>
        <w:softHyphen/>
        <w:t>mi</w:t>
      </w:r>
      <w:r w:rsidRPr="007B0C96">
        <w:rPr>
          <w:rFonts w:ascii="LitNusx" w:hAnsi="LitNusx"/>
          <w:sz w:val="22"/>
          <w:szCs w:val="22"/>
          <w:lang w:val="es-ES"/>
        </w:rPr>
        <w:softHyphen/>
        <w:t>ka</w:t>
      </w:r>
      <w:r w:rsidRPr="007B0C96">
        <w:rPr>
          <w:rFonts w:ascii="LitNusx" w:hAnsi="LitNusx"/>
          <w:sz w:val="22"/>
          <w:szCs w:val="22"/>
          <w:lang w:val="es-ES"/>
        </w:rPr>
        <w:softHyphen/>
        <w:t>ze ase</w:t>
      </w:r>
      <w:r w:rsidRPr="007B0C96">
        <w:rPr>
          <w:rFonts w:ascii="LitNusx" w:hAnsi="LitNusx"/>
          <w:sz w:val="22"/>
          <w:szCs w:val="22"/>
          <w:lang w:val="es-ES"/>
        </w:rPr>
        <w:softHyphen/>
        <w:t>ve did gav</w:t>
      </w:r>
      <w:r w:rsidRPr="007B0C96">
        <w:rPr>
          <w:rFonts w:ascii="LitNusx" w:hAnsi="LitNusx"/>
          <w:sz w:val="22"/>
          <w:szCs w:val="22"/>
          <w:lang w:val="es-ES"/>
        </w:rPr>
        <w:softHyphen/>
        <w:t>le</w:t>
      </w:r>
      <w:r w:rsidRPr="007B0C96">
        <w:rPr>
          <w:rFonts w:ascii="LitNusx" w:hAnsi="LitNusx"/>
          <w:sz w:val="22"/>
          <w:szCs w:val="22"/>
          <w:lang w:val="es-ES"/>
        </w:rPr>
        <w:softHyphen/>
        <w:t>nas ax</w:t>
      </w:r>
      <w:r w:rsidRPr="007B0C96">
        <w:rPr>
          <w:rFonts w:ascii="LitNusx" w:hAnsi="LitNusx"/>
          <w:sz w:val="22"/>
          <w:szCs w:val="22"/>
          <w:lang w:val="es-ES"/>
        </w:rPr>
        <w:softHyphen/>
        <w:t>dens mo</w:t>
      </w:r>
      <w:r w:rsidRPr="007B0C96">
        <w:rPr>
          <w:rFonts w:ascii="LitNusx" w:hAnsi="LitNusx"/>
          <w:sz w:val="22"/>
          <w:szCs w:val="22"/>
          <w:lang w:val="es-ES"/>
        </w:rPr>
        <w:softHyphen/>
        <w:t>sax</w:t>
      </w:r>
      <w:r w:rsidRPr="007B0C96">
        <w:rPr>
          <w:rFonts w:ascii="LitNusx" w:hAnsi="LitNusx"/>
          <w:sz w:val="22"/>
          <w:szCs w:val="22"/>
          <w:lang w:val="es-ES"/>
        </w:rPr>
        <w:softHyphen/>
        <w:t>le</w:t>
      </w:r>
      <w:r w:rsidRPr="007B0C96">
        <w:rPr>
          <w:rFonts w:ascii="LitNusx" w:hAnsi="LitNusx"/>
          <w:sz w:val="22"/>
          <w:szCs w:val="22"/>
          <w:lang w:val="es-ES"/>
        </w:rPr>
        <w:softHyphen/>
        <w:t>o</w:t>
      </w:r>
      <w:r w:rsidRPr="007B0C96">
        <w:rPr>
          <w:rFonts w:ascii="LitNusx" w:hAnsi="LitNusx"/>
          <w:sz w:val="22"/>
          <w:szCs w:val="22"/>
          <w:lang w:val="es-ES"/>
        </w:rPr>
        <w:softHyphen/>
        <w:t>bis asa</w:t>
      </w:r>
      <w:r w:rsidRPr="007B0C96">
        <w:rPr>
          <w:rFonts w:ascii="LitNusx" w:hAnsi="LitNusx"/>
          <w:sz w:val="22"/>
          <w:szCs w:val="22"/>
          <w:lang w:val="es-ES"/>
        </w:rPr>
        <w:softHyphen/>
        <w:t>kob</w:t>
      </w:r>
      <w:r w:rsidRPr="007B0C96">
        <w:rPr>
          <w:rFonts w:ascii="LitNusx" w:hAnsi="LitNusx"/>
          <w:sz w:val="22"/>
          <w:szCs w:val="22"/>
          <w:lang w:val="es-ES"/>
        </w:rPr>
        <w:softHyphen/>
        <w:t>ri</w:t>
      </w:r>
      <w:r w:rsidRPr="007B0C96">
        <w:rPr>
          <w:rFonts w:ascii="LitNusx" w:hAnsi="LitNusx"/>
          <w:sz w:val="22"/>
          <w:szCs w:val="22"/>
          <w:lang w:val="es-ES"/>
        </w:rPr>
        <w:softHyphen/>
        <w:t>vi da</w:t>
      </w:r>
      <w:r w:rsidRPr="007B0C96">
        <w:rPr>
          <w:rFonts w:ascii="LitNusx" w:hAnsi="LitNusx"/>
          <w:sz w:val="22"/>
          <w:szCs w:val="22"/>
          <w:lang w:val="es-ES"/>
        </w:rPr>
        <w:softHyphen/>
        <w:t>be</w:t>
      </w:r>
      <w:r w:rsidRPr="007B0C96">
        <w:rPr>
          <w:rFonts w:ascii="LitNusx" w:hAnsi="LitNusx"/>
          <w:sz w:val="22"/>
          <w:szCs w:val="22"/>
          <w:lang w:val="es-ES"/>
        </w:rPr>
        <w:softHyphen/>
        <w:t>re</w:t>
      </w:r>
      <w:r w:rsidRPr="007B0C96">
        <w:rPr>
          <w:rFonts w:ascii="LitNusx" w:hAnsi="LitNusx"/>
          <w:sz w:val="22"/>
          <w:szCs w:val="22"/>
          <w:lang w:val="es-ES"/>
        </w:rPr>
        <w:softHyphen/>
        <w:t>ba. mi</w:t>
      </w:r>
      <w:r w:rsidRPr="007B0C96">
        <w:rPr>
          <w:rFonts w:ascii="LitNusx" w:hAnsi="LitNusx"/>
          <w:sz w:val="22"/>
          <w:szCs w:val="22"/>
          <w:lang w:val="es-ES"/>
        </w:rPr>
        <w:softHyphen/>
        <w:t>u</w:t>
      </w:r>
      <w:r w:rsidRPr="007B0C96">
        <w:rPr>
          <w:rFonts w:ascii="LitNusx" w:hAnsi="LitNusx"/>
          <w:sz w:val="22"/>
          <w:szCs w:val="22"/>
          <w:lang w:val="es-ES"/>
        </w:rPr>
        <w:softHyphen/>
        <w:t>xe</w:t>
      </w:r>
      <w:r w:rsidRPr="007B0C96">
        <w:rPr>
          <w:rFonts w:ascii="LitNusx" w:hAnsi="LitNusx"/>
          <w:sz w:val="22"/>
          <w:szCs w:val="22"/>
          <w:lang w:val="es-ES"/>
        </w:rPr>
        <w:softHyphen/>
        <w:t>da</w:t>
      </w:r>
      <w:r w:rsidRPr="007B0C96">
        <w:rPr>
          <w:rFonts w:ascii="LitNusx" w:hAnsi="LitNusx"/>
          <w:sz w:val="22"/>
          <w:szCs w:val="22"/>
          <w:lang w:val="es-ES"/>
        </w:rPr>
        <w:softHyphen/>
        <w:t>vad aR</w:t>
      </w:r>
      <w:r w:rsidRPr="007B0C96">
        <w:rPr>
          <w:rFonts w:ascii="LitNusx" w:hAnsi="LitNusx"/>
          <w:sz w:val="22"/>
          <w:szCs w:val="22"/>
          <w:lang w:val="es-ES"/>
        </w:rPr>
        <w:softHyphen/>
        <w:t>niS</w:t>
      </w:r>
      <w:r w:rsidRPr="007B0C96">
        <w:rPr>
          <w:rFonts w:ascii="LitNusx" w:hAnsi="LitNusx"/>
          <w:sz w:val="22"/>
          <w:szCs w:val="22"/>
          <w:lang w:val="es-ES"/>
        </w:rPr>
        <w:softHyphen/>
        <w:t>nu</w:t>
      </w:r>
      <w:r w:rsidRPr="007B0C96">
        <w:rPr>
          <w:rFonts w:ascii="LitNusx" w:hAnsi="LitNusx"/>
          <w:sz w:val="22"/>
          <w:szCs w:val="22"/>
          <w:lang w:val="es-ES"/>
        </w:rPr>
        <w:softHyphen/>
        <w:t>li</w:t>
      </w:r>
      <w:r w:rsidRPr="007B0C96">
        <w:rPr>
          <w:rFonts w:ascii="LitNusx" w:hAnsi="LitNusx"/>
          <w:sz w:val="22"/>
          <w:szCs w:val="22"/>
          <w:lang w:val="es-ES"/>
        </w:rPr>
        <w:softHyphen/>
        <w:t>sa, zo</w:t>
      </w:r>
      <w:r w:rsidRPr="007B0C96">
        <w:rPr>
          <w:rFonts w:ascii="LitNusx" w:hAnsi="LitNusx"/>
          <w:sz w:val="22"/>
          <w:szCs w:val="22"/>
          <w:lang w:val="es-ES"/>
        </w:rPr>
        <w:softHyphen/>
        <w:t>ga</w:t>
      </w:r>
      <w:r w:rsidRPr="007B0C96">
        <w:rPr>
          <w:rFonts w:ascii="LitNusx" w:hAnsi="LitNusx"/>
          <w:sz w:val="22"/>
          <w:szCs w:val="22"/>
          <w:lang w:val="es-ES"/>
        </w:rPr>
        <w:softHyphen/>
        <w:t>di ko</w:t>
      </w:r>
      <w:r w:rsidRPr="007B0C96">
        <w:rPr>
          <w:rFonts w:ascii="LitNusx" w:hAnsi="LitNusx"/>
          <w:sz w:val="22"/>
          <w:szCs w:val="22"/>
          <w:lang w:val="es-ES"/>
        </w:rPr>
        <w:softHyphen/>
        <w:t>e</w:t>
      </w:r>
      <w:r w:rsidRPr="007B0C96">
        <w:rPr>
          <w:rFonts w:ascii="LitNusx" w:hAnsi="LitNusx"/>
          <w:sz w:val="22"/>
          <w:szCs w:val="22"/>
          <w:lang w:val="es-ES"/>
        </w:rPr>
        <w:softHyphen/>
        <w:t>fi</w:t>
      </w:r>
      <w:r w:rsidRPr="007B0C96">
        <w:rPr>
          <w:rFonts w:ascii="LitNusx" w:hAnsi="LitNusx"/>
          <w:sz w:val="22"/>
          <w:szCs w:val="22"/>
          <w:lang w:val="es-ES"/>
        </w:rPr>
        <w:softHyphen/>
        <w:t>ci</w:t>
      </w:r>
      <w:r w:rsidRPr="007B0C96">
        <w:rPr>
          <w:rFonts w:ascii="LitNusx" w:hAnsi="LitNusx"/>
          <w:sz w:val="22"/>
          <w:szCs w:val="22"/>
          <w:lang w:val="es-ES"/>
        </w:rPr>
        <w:softHyphen/>
        <w:t>en</w:t>
      </w:r>
      <w:r w:rsidRPr="007B0C96">
        <w:rPr>
          <w:rFonts w:ascii="LitNusx" w:hAnsi="LitNusx"/>
          <w:sz w:val="22"/>
          <w:szCs w:val="22"/>
          <w:lang w:val="es-ES"/>
        </w:rPr>
        <w:softHyphen/>
        <w:t>te</w:t>
      </w:r>
      <w:r w:rsidRPr="007B0C96">
        <w:rPr>
          <w:rFonts w:ascii="LitNusx" w:hAnsi="LitNusx"/>
          <w:sz w:val="22"/>
          <w:szCs w:val="22"/>
          <w:lang w:val="es-ES"/>
        </w:rPr>
        <w:softHyphen/>
        <w:t>bi po</w:t>
      </w:r>
      <w:r w:rsidRPr="007B0C96">
        <w:rPr>
          <w:rFonts w:ascii="LitNusx" w:hAnsi="LitNusx"/>
          <w:sz w:val="22"/>
          <w:szCs w:val="22"/>
          <w:lang w:val="es-ES"/>
        </w:rPr>
        <w:softHyphen/>
        <w:t>pu</w:t>
      </w:r>
      <w:r w:rsidRPr="007B0C96">
        <w:rPr>
          <w:rFonts w:ascii="LitNusx" w:hAnsi="LitNusx"/>
          <w:sz w:val="22"/>
          <w:szCs w:val="22"/>
          <w:lang w:val="es-ES"/>
        </w:rPr>
        <w:softHyphen/>
        <w:t>la</w:t>
      </w:r>
      <w:r w:rsidRPr="007B0C96">
        <w:rPr>
          <w:rFonts w:ascii="LitNusx" w:hAnsi="LitNusx"/>
          <w:sz w:val="22"/>
          <w:szCs w:val="22"/>
          <w:lang w:val="es-ES"/>
        </w:rPr>
        <w:softHyphen/>
        <w:t>ro</w:t>
      </w:r>
      <w:r w:rsidRPr="007B0C96">
        <w:rPr>
          <w:rFonts w:ascii="LitNusx" w:hAnsi="LitNusx"/>
          <w:sz w:val="22"/>
          <w:szCs w:val="22"/>
          <w:lang w:val="es-ES"/>
        </w:rPr>
        <w:softHyphen/>
        <w:t>biT sar</w:t>
      </w:r>
      <w:r w:rsidRPr="007B0C96">
        <w:rPr>
          <w:rFonts w:ascii="LitNusx" w:hAnsi="LitNusx"/>
          <w:sz w:val="22"/>
          <w:szCs w:val="22"/>
          <w:lang w:val="es-ES"/>
        </w:rPr>
        <w:softHyphen/>
        <w:t>geb</w:t>
      </w:r>
      <w:r w:rsidRPr="007B0C96">
        <w:rPr>
          <w:rFonts w:ascii="LitNusx" w:hAnsi="LitNusx"/>
          <w:sz w:val="22"/>
          <w:szCs w:val="22"/>
          <w:lang w:val="es-ES"/>
        </w:rPr>
        <w:softHyphen/>
        <w:t>lobs da isi</w:t>
      </w:r>
      <w:r w:rsidRPr="007B0C96">
        <w:rPr>
          <w:rFonts w:ascii="LitNusx" w:hAnsi="LitNusx"/>
          <w:sz w:val="22"/>
          <w:szCs w:val="22"/>
          <w:lang w:val="es-ES"/>
        </w:rPr>
        <w:softHyphen/>
        <w:t>ni gar</w:t>
      </w:r>
      <w:r w:rsidRPr="007B0C96">
        <w:rPr>
          <w:rFonts w:ascii="LitNusx" w:hAnsi="LitNusx"/>
          <w:sz w:val="22"/>
          <w:szCs w:val="22"/>
          <w:lang w:val="es-ES"/>
        </w:rPr>
        <w:softHyphen/>
        <w:t>kve</w:t>
      </w:r>
      <w:r w:rsidRPr="007B0C96">
        <w:rPr>
          <w:rFonts w:ascii="LitNusx" w:hAnsi="LitNusx"/>
          <w:sz w:val="22"/>
          <w:szCs w:val="22"/>
          <w:lang w:val="es-ES"/>
        </w:rPr>
        <w:softHyphen/>
        <w:t>ul war</w:t>
      </w:r>
      <w:r w:rsidRPr="007B0C96">
        <w:rPr>
          <w:rFonts w:ascii="LitNusx" w:hAnsi="LitNusx"/>
          <w:sz w:val="22"/>
          <w:szCs w:val="22"/>
          <w:lang w:val="es-ES"/>
        </w:rPr>
        <w:softHyphen/>
        <w:t>mod</w:t>
      </w:r>
      <w:r w:rsidRPr="007B0C96">
        <w:rPr>
          <w:rFonts w:ascii="LitNusx" w:hAnsi="LitNusx"/>
          <w:sz w:val="22"/>
          <w:szCs w:val="22"/>
          <w:lang w:val="es-ES"/>
        </w:rPr>
        <w:softHyphen/>
        <w:t>ge</w:t>
      </w:r>
      <w:r w:rsidRPr="007B0C96">
        <w:rPr>
          <w:rFonts w:ascii="LitNusx" w:hAnsi="LitNusx"/>
          <w:sz w:val="22"/>
          <w:szCs w:val="22"/>
          <w:lang w:val="es-ES"/>
        </w:rPr>
        <w:softHyphen/>
        <w:t>nas gviq</w:t>
      </w:r>
      <w:r w:rsidRPr="007B0C96">
        <w:rPr>
          <w:rFonts w:ascii="LitNusx" w:hAnsi="LitNusx"/>
          <w:sz w:val="22"/>
          <w:szCs w:val="22"/>
          <w:lang w:val="es-ES"/>
        </w:rPr>
        <w:softHyphen/>
        <w:t>mnis mo</w:t>
      </w:r>
      <w:r w:rsidRPr="007B0C96">
        <w:rPr>
          <w:rFonts w:ascii="LitNusx" w:hAnsi="LitNusx"/>
          <w:sz w:val="22"/>
          <w:szCs w:val="22"/>
          <w:lang w:val="es-ES"/>
        </w:rPr>
        <w:softHyphen/>
        <w:t>sax</w:t>
      </w:r>
      <w:r w:rsidRPr="007B0C96">
        <w:rPr>
          <w:rFonts w:ascii="LitNusx" w:hAnsi="LitNusx"/>
          <w:sz w:val="22"/>
          <w:szCs w:val="22"/>
          <w:lang w:val="es-ES"/>
        </w:rPr>
        <w:softHyphen/>
        <w:t>le</w:t>
      </w:r>
      <w:r w:rsidRPr="007B0C96">
        <w:rPr>
          <w:rFonts w:ascii="LitNusx" w:hAnsi="LitNusx"/>
          <w:sz w:val="22"/>
          <w:szCs w:val="22"/>
          <w:lang w:val="es-ES"/>
        </w:rPr>
        <w:softHyphen/>
        <w:t>o</w:t>
      </w:r>
      <w:r w:rsidRPr="007B0C96">
        <w:rPr>
          <w:rFonts w:ascii="LitNusx" w:hAnsi="LitNusx"/>
          <w:sz w:val="22"/>
          <w:szCs w:val="22"/>
          <w:lang w:val="es-ES"/>
        </w:rPr>
        <w:softHyphen/>
        <w:t>bis bu</w:t>
      </w:r>
      <w:r w:rsidRPr="007B0C96">
        <w:rPr>
          <w:rFonts w:ascii="LitNusx" w:hAnsi="LitNusx"/>
          <w:sz w:val="22"/>
          <w:szCs w:val="22"/>
          <w:lang w:val="es-ES"/>
        </w:rPr>
        <w:softHyphen/>
        <w:t>neb</w:t>
      </w:r>
      <w:r w:rsidRPr="007B0C96">
        <w:rPr>
          <w:rFonts w:ascii="LitNusx" w:hAnsi="LitNusx"/>
          <w:sz w:val="22"/>
          <w:szCs w:val="22"/>
          <w:lang w:val="es-ES"/>
        </w:rPr>
        <w:softHyphen/>
        <w:t>ri</w:t>
      </w:r>
      <w:r w:rsidRPr="007B0C96">
        <w:rPr>
          <w:rFonts w:ascii="LitNusx" w:hAnsi="LitNusx"/>
          <w:sz w:val="22"/>
          <w:szCs w:val="22"/>
          <w:lang w:val="es-ES"/>
        </w:rPr>
        <w:softHyphen/>
        <w:t>vi moZ</w:t>
      </w:r>
      <w:r w:rsidRPr="007B0C96">
        <w:rPr>
          <w:rFonts w:ascii="LitNusx" w:hAnsi="LitNusx"/>
          <w:sz w:val="22"/>
          <w:szCs w:val="22"/>
          <w:lang w:val="es-ES"/>
        </w:rPr>
        <w:softHyphen/>
        <w:t>ra</w:t>
      </w:r>
      <w:r w:rsidRPr="007B0C96">
        <w:rPr>
          <w:rFonts w:ascii="LitNusx" w:hAnsi="LitNusx"/>
          <w:sz w:val="22"/>
          <w:szCs w:val="22"/>
          <w:lang w:val="es-ES"/>
        </w:rPr>
        <w:softHyphen/>
        <w:t>o</w:t>
      </w:r>
      <w:r w:rsidRPr="007B0C96">
        <w:rPr>
          <w:rFonts w:ascii="LitNusx" w:hAnsi="LitNusx"/>
          <w:sz w:val="22"/>
          <w:szCs w:val="22"/>
          <w:lang w:val="es-ES"/>
        </w:rPr>
        <w:softHyphen/>
        <w:t>bis di</w:t>
      </w:r>
      <w:r w:rsidRPr="007B0C96">
        <w:rPr>
          <w:rFonts w:ascii="LitNusx" w:hAnsi="LitNusx"/>
          <w:sz w:val="22"/>
          <w:szCs w:val="22"/>
          <w:lang w:val="es-ES"/>
        </w:rPr>
        <w:softHyphen/>
        <w:t>na</w:t>
      </w:r>
      <w:r w:rsidRPr="007B0C96">
        <w:rPr>
          <w:rFonts w:ascii="LitNusx" w:hAnsi="LitNusx"/>
          <w:sz w:val="22"/>
          <w:szCs w:val="22"/>
          <w:lang w:val="es-ES"/>
        </w:rPr>
        <w:softHyphen/>
        <w:t>mi</w:t>
      </w:r>
      <w:r w:rsidRPr="007B0C96">
        <w:rPr>
          <w:rFonts w:ascii="LitNusx" w:hAnsi="LitNusx"/>
          <w:sz w:val="22"/>
          <w:szCs w:val="22"/>
          <w:lang w:val="es-ES"/>
        </w:rPr>
        <w:softHyphen/>
        <w:t>ka</w:t>
      </w:r>
      <w:r w:rsidRPr="007B0C96">
        <w:rPr>
          <w:rFonts w:ascii="LitNusx" w:hAnsi="LitNusx"/>
          <w:sz w:val="22"/>
          <w:szCs w:val="22"/>
          <w:lang w:val="es-ES"/>
        </w:rPr>
        <w:softHyphen/>
        <w:t>ze kav</w:t>
      </w:r>
      <w:r w:rsidRPr="007B0C96">
        <w:rPr>
          <w:rFonts w:ascii="LitNusx" w:hAnsi="LitNusx"/>
          <w:sz w:val="22"/>
          <w:szCs w:val="22"/>
          <w:lang w:val="es-ES"/>
        </w:rPr>
        <w:softHyphen/>
        <w:t>ka</w:t>
      </w:r>
      <w:r w:rsidRPr="007B0C96">
        <w:rPr>
          <w:rFonts w:ascii="LitNusx" w:hAnsi="LitNusx"/>
          <w:sz w:val="22"/>
          <w:szCs w:val="22"/>
          <w:lang w:val="es-ES"/>
        </w:rPr>
        <w:softHyphen/>
        <w:t>si</w:t>
      </w:r>
      <w:r w:rsidRPr="007B0C96">
        <w:rPr>
          <w:rFonts w:ascii="LitNusx" w:hAnsi="LitNusx"/>
          <w:sz w:val="22"/>
          <w:szCs w:val="22"/>
          <w:lang w:val="es-ES"/>
        </w:rPr>
        <w:softHyphen/>
        <w:t>a</w:t>
      </w:r>
      <w:r w:rsidRPr="007B0C96">
        <w:rPr>
          <w:rFonts w:ascii="LitNusx" w:hAnsi="LitNusx"/>
          <w:sz w:val="22"/>
          <w:szCs w:val="22"/>
          <w:lang w:val="es-ES"/>
        </w:rPr>
        <w:softHyphen/>
        <w:t>Si (ix. cxri</w:t>
      </w:r>
      <w:r w:rsidRPr="007B0C96">
        <w:rPr>
          <w:rFonts w:ascii="LitNusx" w:hAnsi="LitNusx"/>
          <w:sz w:val="22"/>
          <w:szCs w:val="22"/>
          <w:lang w:val="es-ES"/>
        </w:rPr>
        <w:softHyphen/>
        <w:t>li 2).</w:t>
      </w:r>
    </w:p>
    <w:p w:rsidR="00D46116" w:rsidRPr="0025465F" w:rsidRDefault="00D46116" w:rsidP="00BC619A">
      <w:pPr>
        <w:spacing w:line="252" w:lineRule="auto"/>
        <w:ind w:firstLine="540"/>
        <w:jc w:val="both"/>
        <w:rPr>
          <w:rFonts w:ascii="LitNusx" w:hAnsi="LitNusx"/>
          <w:spacing w:val="-2"/>
          <w:sz w:val="22"/>
          <w:szCs w:val="22"/>
          <w:lang w:val="de-DE"/>
        </w:rPr>
      </w:pPr>
      <w:r w:rsidRPr="0025465F">
        <w:rPr>
          <w:rFonts w:ascii="LitNusx" w:hAnsi="LitNusx"/>
          <w:spacing w:val="-2"/>
          <w:sz w:val="22"/>
          <w:szCs w:val="22"/>
          <w:lang w:val="de-DE"/>
        </w:rPr>
        <w:t>So</w:t>
      </w:r>
      <w:r w:rsidRPr="0025465F">
        <w:rPr>
          <w:rFonts w:ascii="LitNusx" w:hAnsi="LitNusx"/>
          <w:spacing w:val="-2"/>
          <w:sz w:val="22"/>
          <w:szCs w:val="22"/>
          <w:lang w:val="de-DE"/>
        </w:rPr>
        <w:softHyphen/>
        <w:t>ba</w:t>
      </w:r>
      <w:r w:rsidRPr="0025465F">
        <w:rPr>
          <w:rFonts w:ascii="LitNusx" w:hAnsi="LitNusx"/>
          <w:spacing w:val="-2"/>
          <w:sz w:val="22"/>
          <w:szCs w:val="22"/>
          <w:lang w:val="de-DE"/>
        </w:rPr>
        <w:softHyphen/>
        <w:t>do</w:t>
      </w:r>
      <w:r w:rsidRPr="0025465F">
        <w:rPr>
          <w:rFonts w:ascii="LitNusx" w:hAnsi="LitNusx"/>
          <w:spacing w:val="-2"/>
          <w:sz w:val="22"/>
          <w:szCs w:val="22"/>
          <w:lang w:val="de-DE"/>
        </w:rPr>
        <w:softHyphen/>
        <w:t>bis do</w:t>
      </w:r>
      <w:r w:rsidRPr="0025465F">
        <w:rPr>
          <w:rFonts w:ascii="LitNusx" w:hAnsi="LitNusx"/>
          <w:spacing w:val="-2"/>
          <w:sz w:val="22"/>
          <w:szCs w:val="22"/>
          <w:lang w:val="de-DE"/>
        </w:rPr>
        <w:softHyphen/>
        <w:t>ne kav</w:t>
      </w:r>
      <w:r w:rsidRPr="0025465F">
        <w:rPr>
          <w:rFonts w:ascii="LitNusx" w:hAnsi="LitNusx"/>
          <w:spacing w:val="-2"/>
          <w:sz w:val="22"/>
          <w:szCs w:val="22"/>
          <w:lang w:val="de-DE"/>
        </w:rPr>
        <w:softHyphen/>
        <w:t>ka</w:t>
      </w:r>
      <w:r w:rsidRPr="0025465F">
        <w:rPr>
          <w:rFonts w:ascii="LitNusx" w:hAnsi="LitNusx"/>
          <w:spacing w:val="-2"/>
          <w:sz w:val="22"/>
          <w:szCs w:val="22"/>
          <w:lang w:val="de-DE"/>
        </w:rPr>
        <w:softHyphen/>
        <w:t>si</w:t>
      </w:r>
      <w:r w:rsidRPr="0025465F">
        <w:rPr>
          <w:rFonts w:ascii="LitNusx" w:hAnsi="LitNusx"/>
          <w:spacing w:val="-2"/>
          <w:sz w:val="22"/>
          <w:szCs w:val="22"/>
          <w:lang w:val="de-DE"/>
        </w:rPr>
        <w:softHyphen/>
        <w:t>a</w:t>
      </w:r>
      <w:r w:rsidRPr="0025465F">
        <w:rPr>
          <w:rFonts w:ascii="LitNusx" w:hAnsi="LitNusx"/>
          <w:spacing w:val="-2"/>
          <w:sz w:val="22"/>
          <w:szCs w:val="22"/>
          <w:lang w:val="de-DE"/>
        </w:rPr>
        <w:softHyphen/>
        <w:t>Si uka</w:t>
      </w:r>
      <w:r w:rsidRPr="0025465F">
        <w:rPr>
          <w:rFonts w:ascii="LitNusx" w:hAnsi="LitNusx"/>
          <w:spacing w:val="-2"/>
          <w:sz w:val="22"/>
          <w:szCs w:val="22"/>
          <w:lang w:val="de-DE"/>
        </w:rPr>
        <w:softHyphen/>
        <w:t>nas</w:t>
      </w:r>
      <w:r w:rsidRPr="0025465F">
        <w:rPr>
          <w:rFonts w:ascii="LitNusx" w:hAnsi="LitNusx"/>
          <w:spacing w:val="-2"/>
          <w:sz w:val="22"/>
          <w:szCs w:val="22"/>
          <w:lang w:val="de-DE"/>
        </w:rPr>
        <w:softHyphen/>
        <w:t>kne</w:t>
      </w:r>
      <w:r w:rsidRPr="0025465F">
        <w:rPr>
          <w:rFonts w:ascii="LitNusx" w:hAnsi="LitNusx"/>
          <w:spacing w:val="-2"/>
          <w:sz w:val="22"/>
          <w:szCs w:val="22"/>
          <w:lang w:val="de-DE"/>
        </w:rPr>
        <w:softHyphen/>
        <w:t>li TiT</w:t>
      </w:r>
      <w:r w:rsidRPr="0025465F">
        <w:rPr>
          <w:rFonts w:ascii="LitNusx" w:hAnsi="LitNusx"/>
          <w:spacing w:val="-2"/>
          <w:sz w:val="22"/>
          <w:szCs w:val="22"/>
          <w:lang w:val="de-DE"/>
        </w:rPr>
        <w:softHyphen/>
        <w:t>qmis na</w:t>
      </w:r>
      <w:r w:rsidRPr="0025465F">
        <w:rPr>
          <w:rFonts w:ascii="LitNusx" w:hAnsi="LitNusx"/>
          <w:spacing w:val="-2"/>
          <w:sz w:val="22"/>
          <w:szCs w:val="22"/>
          <w:lang w:val="de-DE"/>
        </w:rPr>
        <w:softHyphen/>
        <w:t>xe</w:t>
      </w:r>
      <w:r w:rsidRPr="0025465F">
        <w:rPr>
          <w:rFonts w:ascii="LitNusx" w:hAnsi="LitNusx"/>
          <w:spacing w:val="-2"/>
          <w:sz w:val="22"/>
          <w:szCs w:val="22"/>
          <w:lang w:val="de-DE"/>
        </w:rPr>
        <w:softHyphen/>
        <w:t>va</w:t>
      </w:r>
      <w:r w:rsidRPr="0025465F">
        <w:rPr>
          <w:rFonts w:ascii="LitNusx" w:hAnsi="LitNusx"/>
          <w:spacing w:val="-2"/>
          <w:sz w:val="22"/>
          <w:szCs w:val="22"/>
          <w:lang w:val="de-DE"/>
        </w:rPr>
        <w:softHyphen/>
        <w:t>ri sa</w:t>
      </w:r>
      <w:r w:rsidRPr="0025465F">
        <w:rPr>
          <w:rFonts w:ascii="LitNusx" w:hAnsi="LitNusx"/>
          <w:spacing w:val="-2"/>
          <w:sz w:val="22"/>
          <w:szCs w:val="22"/>
          <w:lang w:val="de-DE"/>
        </w:rPr>
        <w:softHyphen/>
        <w:t>u</w:t>
      </w:r>
      <w:r w:rsidRPr="0025465F">
        <w:rPr>
          <w:rFonts w:ascii="LitNusx" w:hAnsi="LitNusx"/>
          <w:spacing w:val="-2"/>
          <w:sz w:val="22"/>
          <w:szCs w:val="22"/>
          <w:lang w:val="de-DE"/>
        </w:rPr>
        <w:softHyphen/>
        <w:t>ku</w:t>
      </w:r>
      <w:r w:rsidRPr="0025465F">
        <w:rPr>
          <w:rFonts w:ascii="LitNusx" w:hAnsi="LitNusx"/>
          <w:spacing w:val="-2"/>
          <w:sz w:val="22"/>
          <w:szCs w:val="22"/>
          <w:lang w:val="de-DE"/>
        </w:rPr>
        <w:softHyphen/>
        <w:t>nis gan</w:t>
      </w:r>
      <w:r w:rsidRPr="0025465F">
        <w:rPr>
          <w:rFonts w:ascii="LitNusx" w:hAnsi="LitNusx"/>
          <w:spacing w:val="-2"/>
          <w:sz w:val="22"/>
          <w:szCs w:val="22"/>
          <w:lang w:val="de-DE"/>
        </w:rPr>
        <w:softHyphen/>
        <w:t>mav</w:t>
      </w:r>
      <w:r w:rsidRPr="0025465F">
        <w:rPr>
          <w:rFonts w:ascii="LitNusx" w:hAnsi="LitNusx"/>
          <w:spacing w:val="-2"/>
          <w:sz w:val="22"/>
          <w:szCs w:val="22"/>
          <w:lang w:val="de-DE"/>
        </w:rPr>
        <w:softHyphen/>
        <w:t>lo</w:t>
      </w:r>
      <w:r w:rsidRPr="0025465F">
        <w:rPr>
          <w:rFonts w:ascii="LitNusx" w:hAnsi="LitNusx"/>
          <w:spacing w:val="-2"/>
          <w:sz w:val="22"/>
          <w:szCs w:val="22"/>
          <w:lang w:val="de-DE"/>
        </w:rPr>
        <w:softHyphen/>
        <w:t>ba</w:t>
      </w:r>
      <w:r w:rsidRPr="0025465F">
        <w:rPr>
          <w:rFonts w:ascii="LitNusx" w:hAnsi="LitNusx"/>
          <w:spacing w:val="-2"/>
          <w:sz w:val="22"/>
          <w:szCs w:val="22"/>
          <w:lang w:val="de-DE"/>
        </w:rPr>
        <w:softHyphen/>
        <w:t>Si ga</w:t>
      </w:r>
      <w:r w:rsidRPr="0025465F">
        <w:rPr>
          <w:rFonts w:ascii="LitNusx" w:hAnsi="LitNusx"/>
          <w:spacing w:val="-2"/>
          <w:sz w:val="22"/>
          <w:szCs w:val="22"/>
          <w:lang w:val="de-DE"/>
        </w:rPr>
        <w:softHyphen/>
        <w:t>nuw</w:t>
      </w:r>
      <w:r w:rsidRPr="0025465F">
        <w:rPr>
          <w:rFonts w:ascii="LitNusx" w:hAnsi="LitNusx"/>
          <w:spacing w:val="-2"/>
          <w:sz w:val="22"/>
          <w:szCs w:val="22"/>
          <w:lang w:val="de-DE"/>
        </w:rPr>
        <w:softHyphen/>
        <w:t>yvet</w:t>
      </w:r>
      <w:r w:rsidRPr="0025465F">
        <w:rPr>
          <w:rFonts w:ascii="LitNusx" w:hAnsi="LitNusx"/>
          <w:spacing w:val="-2"/>
          <w:sz w:val="22"/>
          <w:szCs w:val="22"/>
          <w:lang w:val="de-DE"/>
        </w:rPr>
        <w:softHyphen/>
        <w:t>liv mcir</w:t>
      </w:r>
      <w:r w:rsidRPr="0025465F">
        <w:rPr>
          <w:rFonts w:ascii="LitNusx" w:hAnsi="LitNusx"/>
          <w:spacing w:val="-2"/>
          <w:sz w:val="22"/>
          <w:szCs w:val="22"/>
          <w:lang w:val="de-DE"/>
        </w:rPr>
        <w:softHyphen/>
        <w:t>de</w:t>
      </w:r>
      <w:r w:rsidRPr="0025465F">
        <w:rPr>
          <w:rFonts w:ascii="LitNusx" w:hAnsi="LitNusx"/>
          <w:spacing w:val="-2"/>
          <w:sz w:val="22"/>
          <w:szCs w:val="22"/>
          <w:lang w:val="de-DE"/>
        </w:rPr>
        <w:softHyphen/>
        <w:t>bo</w:t>
      </w:r>
      <w:r w:rsidRPr="0025465F">
        <w:rPr>
          <w:rFonts w:ascii="LitNusx" w:hAnsi="LitNusx"/>
          <w:spacing w:val="-2"/>
          <w:sz w:val="22"/>
          <w:szCs w:val="22"/>
          <w:lang w:val="de-DE"/>
        </w:rPr>
        <w:softHyphen/>
        <w:t>da, Tum</w:t>
      </w:r>
      <w:r w:rsidRPr="0025465F">
        <w:rPr>
          <w:rFonts w:ascii="LitNusx" w:hAnsi="LitNusx"/>
          <w:spacing w:val="-2"/>
          <w:sz w:val="22"/>
          <w:szCs w:val="22"/>
          <w:lang w:val="de-DE"/>
        </w:rPr>
        <w:softHyphen/>
        <w:t>ca igi ma</w:t>
      </w:r>
      <w:r w:rsidRPr="0025465F">
        <w:rPr>
          <w:rFonts w:ascii="LitNusx" w:hAnsi="LitNusx"/>
          <w:spacing w:val="-2"/>
          <w:sz w:val="22"/>
          <w:szCs w:val="22"/>
          <w:lang w:val="de-DE"/>
        </w:rPr>
        <w:softHyphen/>
        <w:t>inc ma</w:t>
      </w:r>
      <w:r w:rsidRPr="0025465F">
        <w:rPr>
          <w:rFonts w:ascii="LitNusx" w:hAnsi="LitNusx"/>
          <w:spacing w:val="-2"/>
          <w:sz w:val="22"/>
          <w:szCs w:val="22"/>
          <w:lang w:val="de-DE"/>
        </w:rPr>
        <w:softHyphen/>
        <w:t>Ra</w:t>
      </w:r>
      <w:r w:rsidRPr="0025465F">
        <w:rPr>
          <w:rFonts w:ascii="LitNusx" w:hAnsi="LitNusx"/>
          <w:spacing w:val="-2"/>
          <w:sz w:val="22"/>
          <w:szCs w:val="22"/>
          <w:lang w:val="de-DE"/>
        </w:rPr>
        <w:softHyphen/>
        <w:t>li rCe</w:t>
      </w:r>
      <w:r w:rsidRPr="0025465F">
        <w:rPr>
          <w:rFonts w:ascii="LitNusx" w:hAnsi="LitNusx"/>
          <w:spacing w:val="-2"/>
          <w:sz w:val="22"/>
          <w:szCs w:val="22"/>
          <w:lang w:val="de-DE"/>
        </w:rPr>
        <w:softHyphen/>
        <w:t>bo</w:t>
      </w:r>
      <w:r w:rsidRPr="0025465F">
        <w:rPr>
          <w:rFonts w:ascii="LitNusx" w:hAnsi="LitNusx"/>
          <w:spacing w:val="-2"/>
          <w:sz w:val="22"/>
          <w:szCs w:val="22"/>
          <w:lang w:val="de-DE"/>
        </w:rPr>
        <w:softHyphen/>
        <w:t>da. 1960 wels 1000 kac</w:t>
      </w:r>
      <w:r w:rsidRPr="0025465F">
        <w:rPr>
          <w:rFonts w:ascii="LitNusx" w:hAnsi="LitNusx"/>
          <w:spacing w:val="-2"/>
          <w:sz w:val="22"/>
          <w:szCs w:val="22"/>
          <w:lang w:val="de-DE"/>
        </w:rPr>
        <w:softHyphen/>
        <w:t>ze 34,4 bav</w:t>
      </w:r>
      <w:r w:rsidRPr="0025465F">
        <w:rPr>
          <w:rFonts w:ascii="LitNusx" w:hAnsi="LitNusx"/>
          <w:spacing w:val="-2"/>
          <w:sz w:val="22"/>
          <w:szCs w:val="22"/>
          <w:lang w:val="de-DE"/>
        </w:rPr>
        <w:softHyphen/>
        <w:t>Svi da</w:t>
      </w:r>
      <w:r w:rsidRPr="0025465F">
        <w:rPr>
          <w:rFonts w:ascii="LitNusx" w:hAnsi="LitNusx"/>
          <w:spacing w:val="-2"/>
          <w:sz w:val="22"/>
          <w:szCs w:val="22"/>
          <w:lang w:val="de-DE"/>
        </w:rPr>
        <w:softHyphen/>
        <w:t>i</w:t>
      </w:r>
      <w:r w:rsidRPr="0025465F">
        <w:rPr>
          <w:rFonts w:ascii="LitNusx" w:hAnsi="LitNusx"/>
          <w:spacing w:val="-2"/>
          <w:sz w:val="22"/>
          <w:szCs w:val="22"/>
          <w:lang w:val="de-DE"/>
        </w:rPr>
        <w:softHyphen/>
        <w:t>ba</w:t>
      </w:r>
      <w:r w:rsidRPr="0025465F">
        <w:rPr>
          <w:rFonts w:ascii="LitNusx" w:hAnsi="LitNusx"/>
          <w:spacing w:val="-2"/>
          <w:sz w:val="22"/>
          <w:szCs w:val="22"/>
          <w:lang w:val="de-DE"/>
        </w:rPr>
        <w:softHyphen/>
        <w:t>da, xo</w:t>
      </w:r>
      <w:r w:rsidRPr="0025465F">
        <w:rPr>
          <w:rFonts w:ascii="LitNusx" w:hAnsi="LitNusx"/>
          <w:spacing w:val="-2"/>
          <w:sz w:val="22"/>
          <w:szCs w:val="22"/>
          <w:lang w:val="de-DE"/>
        </w:rPr>
        <w:softHyphen/>
        <w:t>lo 1980 wels _ 22,0 bav</w:t>
      </w:r>
      <w:r w:rsidRPr="0025465F">
        <w:rPr>
          <w:rFonts w:ascii="LitNusx" w:hAnsi="LitNusx"/>
          <w:spacing w:val="-2"/>
          <w:sz w:val="22"/>
          <w:szCs w:val="22"/>
          <w:lang w:val="de-DE"/>
        </w:rPr>
        <w:softHyphen/>
        <w:t>Svi, mag</w:t>
      </w:r>
      <w:r w:rsidRPr="0025465F">
        <w:rPr>
          <w:rFonts w:ascii="LitNusx" w:hAnsi="LitNusx"/>
          <w:spacing w:val="-2"/>
          <w:sz w:val="22"/>
          <w:szCs w:val="22"/>
          <w:lang w:val="de-DE"/>
        </w:rPr>
        <w:softHyphen/>
        <w:t>ram es uka</w:t>
      </w:r>
      <w:r w:rsidRPr="0025465F">
        <w:rPr>
          <w:rFonts w:ascii="LitNusx" w:hAnsi="LitNusx"/>
          <w:spacing w:val="-2"/>
          <w:sz w:val="22"/>
          <w:szCs w:val="22"/>
          <w:lang w:val="de-DE"/>
        </w:rPr>
        <w:softHyphen/>
        <w:t>nas</w:t>
      </w:r>
      <w:r w:rsidRPr="0025465F">
        <w:rPr>
          <w:rFonts w:ascii="LitNusx" w:hAnsi="LitNusx"/>
          <w:spacing w:val="-2"/>
          <w:sz w:val="22"/>
          <w:szCs w:val="22"/>
          <w:lang w:val="de-DE"/>
        </w:rPr>
        <w:softHyphen/>
        <w:t>kne</w:t>
      </w:r>
      <w:r w:rsidRPr="0025465F">
        <w:rPr>
          <w:rFonts w:ascii="LitNusx" w:hAnsi="LitNusx"/>
          <w:spacing w:val="-2"/>
          <w:sz w:val="22"/>
          <w:szCs w:val="22"/>
          <w:lang w:val="de-DE"/>
        </w:rPr>
        <w:softHyphen/>
        <w:t>li maC</w:t>
      </w:r>
      <w:r w:rsidRPr="0025465F">
        <w:rPr>
          <w:rFonts w:ascii="LitNusx" w:hAnsi="LitNusx"/>
          <w:spacing w:val="-2"/>
          <w:sz w:val="22"/>
          <w:szCs w:val="22"/>
          <w:lang w:val="de-DE"/>
        </w:rPr>
        <w:softHyphen/>
        <w:t>ve</w:t>
      </w:r>
      <w:r w:rsidRPr="0025465F">
        <w:rPr>
          <w:rFonts w:ascii="LitNusx" w:hAnsi="LitNusx"/>
          <w:spacing w:val="-2"/>
          <w:sz w:val="22"/>
          <w:szCs w:val="22"/>
          <w:lang w:val="de-DE"/>
        </w:rPr>
        <w:softHyphen/>
        <w:t>ne</w:t>
      </w:r>
      <w:r w:rsidRPr="0025465F">
        <w:rPr>
          <w:rFonts w:ascii="LitNusx" w:hAnsi="LitNusx"/>
          <w:spacing w:val="-2"/>
          <w:sz w:val="22"/>
          <w:szCs w:val="22"/>
          <w:lang w:val="de-DE"/>
        </w:rPr>
        <w:softHyphen/>
        <w:t>be</w:t>
      </w:r>
      <w:r w:rsidRPr="0025465F">
        <w:rPr>
          <w:rFonts w:ascii="LitNusx" w:hAnsi="LitNusx"/>
          <w:spacing w:val="-2"/>
          <w:sz w:val="22"/>
          <w:szCs w:val="22"/>
          <w:lang w:val="de-DE"/>
        </w:rPr>
        <w:softHyphen/>
        <w:t>li Se</w:t>
      </w:r>
      <w:r w:rsidRPr="0025465F">
        <w:rPr>
          <w:rFonts w:ascii="LitNusx" w:hAnsi="LitNusx"/>
          <w:spacing w:val="-2"/>
          <w:sz w:val="22"/>
          <w:szCs w:val="22"/>
          <w:lang w:val="de-DE"/>
        </w:rPr>
        <w:softHyphen/>
        <w:t>sam</w:t>
      </w:r>
      <w:r w:rsidRPr="0025465F">
        <w:rPr>
          <w:rFonts w:ascii="LitNusx" w:hAnsi="LitNusx"/>
          <w:spacing w:val="-2"/>
          <w:sz w:val="22"/>
          <w:szCs w:val="22"/>
          <w:lang w:val="de-DE"/>
        </w:rPr>
        <w:softHyphen/>
        <w:t>Cne</w:t>
      </w:r>
      <w:r w:rsidRPr="0025465F">
        <w:rPr>
          <w:rFonts w:ascii="LitNusx" w:hAnsi="LitNusx"/>
          <w:spacing w:val="-2"/>
          <w:sz w:val="22"/>
          <w:szCs w:val="22"/>
          <w:lang w:val="de-DE"/>
        </w:rPr>
        <w:softHyphen/>
        <w:t>vad ma</w:t>
      </w:r>
      <w:r w:rsidRPr="0025465F">
        <w:rPr>
          <w:rFonts w:ascii="LitNusx" w:hAnsi="LitNusx"/>
          <w:spacing w:val="-2"/>
          <w:sz w:val="22"/>
          <w:szCs w:val="22"/>
          <w:lang w:val="de-DE"/>
        </w:rPr>
        <w:softHyphen/>
        <w:t>Ra</w:t>
      </w:r>
      <w:r w:rsidRPr="0025465F">
        <w:rPr>
          <w:rFonts w:ascii="LitNusx" w:hAnsi="LitNusx"/>
          <w:spacing w:val="-2"/>
          <w:sz w:val="22"/>
          <w:szCs w:val="22"/>
          <w:lang w:val="de-DE"/>
        </w:rPr>
        <w:softHyphen/>
        <w:t>li iyo sab</w:t>
      </w:r>
      <w:r w:rsidRPr="0025465F">
        <w:rPr>
          <w:rFonts w:ascii="LitNusx" w:hAnsi="LitNusx"/>
          <w:spacing w:val="-2"/>
          <w:sz w:val="22"/>
          <w:szCs w:val="22"/>
          <w:lang w:val="de-DE"/>
        </w:rPr>
        <w:softHyphen/>
        <w:t>Wo</w:t>
      </w:r>
      <w:r w:rsidRPr="0025465F">
        <w:rPr>
          <w:rFonts w:ascii="LitNusx" w:hAnsi="LitNusx"/>
          <w:spacing w:val="-2"/>
          <w:sz w:val="22"/>
          <w:szCs w:val="22"/>
          <w:lang w:val="de-DE"/>
        </w:rPr>
        <w:softHyphen/>
        <w:t>Ta kav</w:t>
      </w:r>
      <w:r w:rsidRPr="0025465F">
        <w:rPr>
          <w:rFonts w:ascii="LitNusx" w:hAnsi="LitNusx"/>
          <w:spacing w:val="-2"/>
          <w:sz w:val="22"/>
          <w:szCs w:val="22"/>
          <w:lang w:val="de-DE"/>
        </w:rPr>
        <w:softHyphen/>
        <w:t>Si</w:t>
      </w:r>
      <w:r w:rsidRPr="0025465F">
        <w:rPr>
          <w:rFonts w:ascii="LitNusx" w:hAnsi="LitNusx"/>
          <w:spacing w:val="-2"/>
          <w:sz w:val="22"/>
          <w:szCs w:val="22"/>
          <w:lang w:val="de-DE"/>
        </w:rPr>
        <w:softHyphen/>
        <w:t>ris sa</w:t>
      </w:r>
      <w:r w:rsidRPr="0025465F">
        <w:rPr>
          <w:rFonts w:ascii="LitNusx" w:hAnsi="LitNusx"/>
          <w:spacing w:val="-2"/>
          <w:sz w:val="22"/>
          <w:szCs w:val="22"/>
          <w:lang w:val="de-DE"/>
        </w:rPr>
        <w:softHyphen/>
        <w:t>er</w:t>
      </w:r>
      <w:r w:rsidRPr="0025465F">
        <w:rPr>
          <w:rFonts w:ascii="LitNusx" w:hAnsi="LitNusx"/>
          <w:spacing w:val="-2"/>
          <w:sz w:val="22"/>
          <w:szCs w:val="22"/>
          <w:lang w:val="de-DE"/>
        </w:rPr>
        <w:softHyphen/>
        <w:t>To maC</w:t>
      </w:r>
      <w:r w:rsidRPr="0025465F">
        <w:rPr>
          <w:rFonts w:ascii="LitNusx" w:hAnsi="LitNusx"/>
          <w:spacing w:val="-2"/>
          <w:sz w:val="22"/>
          <w:szCs w:val="22"/>
          <w:lang w:val="de-DE"/>
        </w:rPr>
        <w:softHyphen/>
        <w:t>ve</w:t>
      </w:r>
      <w:r w:rsidRPr="0025465F">
        <w:rPr>
          <w:rFonts w:ascii="LitNusx" w:hAnsi="LitNusx"/>
          <w:spacing w:val="-2"/>
          <w:sz w:val="22"/>
          <w:szCs w:val="22"/>
          <w:lang w:val="de-DE"/>
        </w:rPr>
        <w:softHyphen/>
        <w:t>ne</w:t>
      </w:r>
      <w:r w:rsidRPr="0025465F">
        <w:rPr>
          <w:rFonts w:ascii="LitNusx" w:hAnsi="LitNusx"/>
          <w:spacing w:val="-2"/>
          <w:sz w:val="22"/>
          <w:szCs w:val="22"/>
          <w:lang w:val="de-DE"/>
        </w:rPr>
        <w:softHyphen/>
        <w:t>bel</w:t>
      </w:r>
      <w:r w:rsidRPr="0025465F">
        <w:rPr>
          <w:rFonts w:ascii="LitNusx" w:hAnsi="LitNusx"/>
          <w:spacing w:val="-2"/>
          <w:sz w:val="22"/>
          <w:szCs w:val="22"/>
          <w:lang w:val="de-DE"/>
        </w:rPr>
        <w:softHyphen/>
        <w:t>Tan Se</w:t>
      </w:r>
      <w:r w:rsidRPr="0025465F">
        <w:rPr>
          <w:rFonts w:ascii="LitNusx" w:hAnsi="LitNusx"/>
          <w:spacing w:val="-2"/>
          <w:sz w:val="22"/>
          <w:szCs w:val="22"/>
          <w:lang w:val="de-DE"/>
        </w:rPr>
        <w:softHyphen/>
        <w:t>da</w:t>
      </w:r>
      <w:r w:rsidRPr="0025465F">
        <w:rPr>
          <w:rFonts w:ascii="LitNusx" w:hAnsi="LitNusx"/>
          <w:spacing w:val="-2"/>
          <w:sz w:val="22"/>
          <w:szCs w:val="22"/>
          <w:lang w:val="de-DE"/>
        </w:rPr>
        <w:softHyphen/>
        <w:t>re</w:t>
      </w:r>
      <w:r w:rsidRPr="0025465F">
        <w:rPr>
          <w:rFonts w:ascii="LitNusx" w:hAnsi="LitNusx"/>
          <w:spacing w:val="-2"/>
          <w:sz w:val="22"/>
          <w:szCs w:val="22"/>
          <w:lang w:val="de-DE"/>
        </w:rPr>
        <w:softHyphen/>
        <w:t>biT (18,3 pro</w:t>
      </w:r>
      <w:r w:rsidRPr="0025465F">
        <w:rPr>
          <w:rFonts w:ascii="LitNusx" w:hAnsi="LitNusx"/>
          <w:spacing w:val="-2"/>
          <w:sz w:val="22"/>
          <w:szCs w:val="22"/>
          <w:lang w:val="de-DE"/>
        </w:rPr>
        <w:softHyphen/>
        <w:t>mi</w:t>
      </w:r>
      <w:r w:rsidRPr="0025465F">
        <w:rPr>
          <w:rFonts w:ascii="LitNusx" w:hAnsi="LitNusx"/>
          <w:spacing w:val="-2"/>
          <w:sz w:val="22"/>
          <w:szCs w:val="22"/>
          <w:lang w:val="de-DE"/>
        </w:rPr>
        <w:softHyphen/>
        <w:t>le). ga</w:t>
      </w:r>
      <w:r w:rsidRPr="0025465F">
        <w:rPr>
          <w:rFonts w:ascii="LitNusx" w:hAnsi="LitNusx"/>
          <w:spacing w:val="-2"/>
          <w:sz w:val="22"/>
          <w:szCs w:val="22"/>
          <w:lang w:val="de-DE"/>
        </w:rPr>
        <w:softHyphen/>
        <w:t>su</w:t>
      </w:r>
      <w:r w:rsidRPr="0025465F">
        <w:rPr>
          <w:rFonts w:ascii="LitNusx" w:hAnsi="LitNusx"/>
          <w:spacing w:val="-2"/>
          <w:sz w:val="22"/>
          <w:szCs w:val="22"/>
          <w:lang w:val="de-DE"/>
        </w:rPr>
        <w:softHyphen/>
        <w:t>li sa</w:t>
      </w:r>
      <w:r w:rsidRPr="0025465F">
        <w:rPr>
          <w:rFonts w:ascii="LitNusx" w:hAnsi="LitNusx"/>
          <w:spacing w:val="-2"/>
          <w:sz w:val="22"/>
          <w:szCs w:val="22"/>
          <w:lang w:val="de-DE"/>
        </w:rPr>
        <w:softHyphen/>
        <w:t>u</w:t>
      </w:r>
      <w:r w:rsidRPr="0025465F">
        <w:rPr>
          <w:rFonts w:ascii="LitNusx" w:hAnsi="LitNusx"/>
          <w:spacing w:val="-2"/>
          <w:sz w:val="22"/>
          <w:szCs w:val="22"/>
          <w:lang w:val="de-DE"/>
        </w:rPr>
        <w:softHyphen/>
        <w:t>ku</w:t>
      </w:r>
      <w:r w:rsidRPr="0025465F">
        <w:rPr>
          <w:rFonts w:ascii="LitNusx" w:hAnsi="LitNusx"/>
          <w:spacing w:val="-2"/>
          <w:sz w:val="22"/>
          <w:szCs w:val="22"/>
          <w:lang w:val="de-DE"/>
        </w:rPr>
        <w:softHyphen/>
        <w:t>nis 90-ia</w:t>
      </w:r>
      <w:r w:rsidRPr="0025465F">
        <w:rPr>
          <w:rFonts w:ascii="LitNusx" w:hAnsi="LitNusx"/>
          <w:spacing w:val="-2"/>
          <w:sz w:val="22"/>
          <w:szCs w:val="22"/>
          <w:lang w:val="de-DE"/>
        </w:rPr>
        <w:softHyphen/>
        <w:t>ni wle</w:t>
      </w:r>
      <w:r w:rsidRPr="0025465F">
        <w:rPr>
          <w:rFonts w:ascii="LitNusx" w:hAnsi="LitNusx"/>
          <w:spacing w:val="-2"/>
          <w:sz w:val="22"/>
          <w:szCs w:val="22"/>
          <w:lang w:val="de-DE"/>
        </w:rPr>
        <w:softHyphen/>
        <w:t>bis da</w:t>
      </w:r>
      <w:r w:rsidRPr="0025465F">
        <w:rPr>
          <w:rFonts w:ascii="LitNusx" w:hAnsi="LitNusx"/>
          <w:spacing w:val="-2"/>
          <w:sz w:val="22"/>
          <w:szCs w:val="22"/>
          <w:lang w:val="de-DE"/>
        </w:rPr>
        <w:softHyphen/>
        <w:t>saw</w:t>
      </w:r>
      <w:r w:rsidRPr="0025465F">
        <w:rPr>
          <w:rFonts w:ascii="LitNusx" w:hAnsi="LitNusx"/>
          <w:spacing w:val="-2"/>
          <w:sz w:val="22"/>
          <w:szCs w:val="22"/>
          <w:lang w:val="de-DE"/>
        </w:rPr>
        <w:softHyphen/>
        <w:t>yis</w:t>
      </w:r>
      <w:r w:rsidRPr="0025465F">
        <w:rPr>
          <w:rFonts w:ascii="LitNusx" w:hAnsi="LitNusx"/>
          <w:spacing w:val="-2"/>
          <w:sz w:val="22"/>
          <w:szCs w:val="22"/>
          <w:lang w:val="de-DE"/>
        </w:rPr>
        <w:softHyphen/>
        <w:t>Si So</w:t>
      </w:r>
      <w:r w:rsidRPr="0025465F">
        <w:rPr>
          <w:rFonts w:ascii="LitNusx" w:hAnsi="LitNusx"/>
          <w:spacing w:val="-2"/>
          <w:sz w:val="22"/>
          <w:szCs w:val="22"/>
          <w:lang w:val="de-DE"/>
        </w:rPr>
        <w:softHyphen/>
        <w:t>ba</w:t>
      </w:r>
      <w:r w:rsidRPr="0025465F">
        <w:rPr>
          <w:rFonts w:ascii="LitNusx" w:hAnsi="LitNusx"/>
          <w:spacing w:val="-2"/>
          <w:sz w:val="22"/>
          <w:szCs w:val="22"/>
          <w:lang w:val="de-DE"/>
        </w:rPr>
        <w:softHyphen/>
        <w:t>do</w:t>
      </w:r>
      <w:r w:rsidRPr="0025465F">
        <w:rPr>
          <w:rFonts w:ascii="LitNusx" w:hAnsi="LitNusx"/>
          <w:spacing w:val="-2"/>
          <w:sz w:val="22"/>
          <w:szCs w:val="22"/>
          <w:lang w:val="de-DE"/>
        </w:rPr>
        <w:softHyphen/>
        <w:t>bis do</w:t>
      </w:r>
      <w:r w:rsidRPr="0025465F">
        <w:rPr>
          <w:rFonts w:ascii="LitNusx" w:hAnsi="LitNusx"/>
          <w:spacing w:val="-2"/>
          <w:sz w:val="22"/>
          <w:szCs w:val="22"/>
          <w:lang w:val="de-DE"/>
        </w:rPr>
        <w:softHyphen/>
        <w:t>nem, ze</w:t>
      </w:r>
      <w:r w:rsidRPr="0025465F">
        <w:rPr>
          <w:rFonts w:ascii="LitNusx" w:hAnsi="LitNusx"/>
          <w:spacing w:val="-2"/>
          <w:sz w:val="22"/>
          <w:szCs w:val="22"/>
          <w:lang w:val="de-DE"/>
        </w:rPr>
        <w:softHyphen/>
        <w:t>moT aR</w:t>
      </w:r>
      <w:r w:rsidRPr="0025465F">
        <w:rPr>
          <w:rFonts w:ascii="LitNusx" w:hAnsi="LitNusx"/>
          <w:spacing w:val="-2"/>
          <w:sz w:val="22"/>
          <w:szCs w:val="22"/>
          <w:lang w:val="de-DE"/>
        </w:rPr>
        <w:softHyphen/>
        <w:t>niS</w:t>
      </w:r>
      <w:r w:rsidRPr="0025465F">
        <w:rPr>
          <w:rFonts w:ascii="LitNusx" w:hAnsi="LitNusx"/>
          <w:spacing w:val="-2"/>
          <w:sz w:val="22"/>
          <w:szCs w:val="22"/>
          <w:lang w:val="de-DE"/>
        </w:rPr>
        <w:softHyphen/>
        <w:t>nu</w:t>
      </w:r>
      <w:r w:rsidRPr="0025465F">
        <w:rPr>
          <w:rFonts w:ascii="LitNusx" w:hAnsi="LitNusx"/>
          <w:spacing w:val="-2"/>
          <w:sz w:val="22"/>
          <w:szCs w:val="22"/>
          <w:lang w:val="de-DE"/>
        </w:rPr>
        <w:softHyphen/>
        <w:t>li cno</w:t>
      </w:r>
      <w:r w:rsidRPr="0025465F">
        <w:rPr>
          <w:rFonts w:ascii="LitNusx" w:hAnsi="LitNusx"/>
          <w:spacing w:val="-2"/>
          <w:sz w:val="22"/>
          <w:szCs w:val="22"/>
          <w:lang w:val="de-DE"/>
        </w:rPr>
        <w:softHyphen/>
        <w:t>bi</w:t>
      </w:r>
      <w:r w:rsidRPr="0025465F">
        <w:rPr>
          <w:rFonts w:ascii="LitNusx" w:hAnsi="LitNusx"/>
          <w:spacing w:val="-2"/>
          <w:sz w:val="22"/>
          <w:szCs w:val="22"/>
          <w:lang w:val="de-DE"/>
        </w:rPr>
        <w:softHyphen/>
        <w:t>li mi</w:t>
      </w:r>
      <w:r w:rsidRPr="0025465F">
        <w:rPr>
          <w:rFonts w:ascii="LitNusx" w:hAnsi="LitNusx"/>
          <w:spacing w:val="-2"/>
          <w:sz w:val="22"/>
          <w:szCs w:val="22"/>
          <w:lang w:val="de-DE"/>
        </w:rPr>
        <w:softHyphen/>
        <w:t>ze</w:t>
      </w:r>
      <w:r w:rsidRPr="0025465F">
        <w:rPr>
          <w:rFonts w:ascii="LitNusx" w:hAnsi="LitNusx"/>
          <w:spacing w:val="-2"/>
          <w:sz w:val="22"/>
          <w:szCs w:val="22"/>
          <w:lang w:val="de-DE"/>
        </w:rPr>
        <w:softHyphen/>
        <w:t>ze</w:t>
      </w:r>
      <w:r w:rsidRPr="0025465F">
        <w:rPr>
          <w:rFonts w:ascii="LitNusx" w:hAnsi="LitNusx"/>
          <w:spacing w:val="-2"/>
          <w:sz w:val="22"/>
          <w:szCs w:val="22"/>
          <w:lang w:val="de-DE"/>
        </w:rPr>
        <w:softHyphen/>
        <w:t>bis ga</w:t>
      </w:r>
      <w:r w:rsidRPr="0025465F">
        <w:rPr>
          <w:rFonts w:ascii="LitNusx" w:hAnsi="LitNusx"/>
          <w:spacing w:val="-2"/>
          <w:sz w:val="22"/>
          <w:szCs w:val="22"/>
          <w:lang w:val="de-DE"/>
        </w:rPr>
        <w:softHyphen/>
        <w:t>mo, er</w:t>
      </w:r>
      <w:r w:rsidRPr="0025465F">
        <w:rPr>
          <w:rFonts w:ascii="LitNusx" w:hAnsi="LitNusx"/>
          <w:spacing w:val="-2"/>
          <w:sz w:val="22"/>
          <w:szCs w:val="22"/>
          <w:lang w:val="de-DE"/>
        </w:rPr>
        <w:softHyphen/>
        <w:t>Tba</w:t>
      </w:r>
      <w:r w:rsidRPr="0025465F">
        <w:rPr>
          <w:rFonts w:ascii="LitNusx" w:hAnsi="LitNusx"/>
          <w:spacing w:val="-2"/>
          <w:sz w:val="22"/>
          <w:szCs w:val="22"/>
          <w:lang w:val="de-DE"/>
        </w:rPr>
        <w:softHyphen/>
        <w:t>Sad da</w:t>
      </w:r>
      <w:r w:rsidRPr="0025465F">
        <w:rPr>
          <w:rFonts w:ascii="LitNusx" w:hAnsi="LitNusx"/>
          <w:spacing w:val="-2"/>
          <w:sz w:val="22"/>
          <w:szCs w:val="22"/>
          <w:lang w:val="de-DE"/>
        </w:rPr>
        <w:softHyphen/>
        <w:t>iw</w:t>
      </w:r>
      <w:r w:rsidRPr="0025465F">
        <w:rPr>
          <w:rFonts w:ascii="LitNusx" w:hAnsi="LitNusx"/>
          <w:spacing w:val="-2"/>
          <w:sz w:val="22"/>
          <w:szCs w:val="22"/>
          <w:lang w:val="de-DE"/>
        </w:rPr>
        <w:softHyphen/>
        <w:t>yo Sem</w:t>
      </w:r>
      <w:r w:rsidRPr="0025465F">
        <w:rPr>
          <w:rFonts w:ascii="LitNusx" w:hAnsi="LitNusx"/>
          <w:spacing w:val="-2"/>
          <w:sz w:val="22"/>
          <w:szCs w:val="22"/>
          <w:lang w:val="de-DE"/>
        </w:rPr>
        <w:softHyphen/>
        <w:t>ci</w:t>
      </w:r>
      <w:r w:rsidRPr="0025465F">
        <w:rPr>
          <w:rFonts w:ascii="LitNusx" w:hAnsi="LitNusx"/>
          <w:spacing w:val="-2"/>
          <w:sz w:val="22"/>
          <w:szCs w:val="22"/>
          <w:lang w:val="de-DE"/>
        </w:rPr>
        <w:softHyphen/>
        <w:t>re</w:t>
      </w:r>
      <w:r w:rsidRPr="0025465F">
        <w:rPr>
          <w:rFonts w:ascii="LitNusx" w:hAnsi="LitNusx"/>
          <w:spacing w:val="-2"/>
          <w:sz w:val="22"/>
          <w:szCs w:val="22"/>
          <w:lang w:val="de-DE"/>
        </w:rPr>
        <w:softHyphen/>
        <w:t>ba da 2000 wels kav</w:t>
      </w:r>
      <w:r w:rsidRPr="0025465F">
        <w:rPr>
          <w:rFonts w:ascii="LitNusx" w:hAnsi="LitNusx"/>
          <w:spacing w:val="-2"/>
          <w:sz w:val="22"/>
          <w:szCs w:val="22"/>
          <w:lang w:val="de-DE"/>
        </w:rPr>
        <w:softHyphen/>
        <w:t>ka</w:t>
      </w:r>
      <w:r w:rsidRPr="0025465F">
        <w:rPr>
          <w:rFonts w:ascii="LitNusx" w:hAnsi="LitNusx"/>
          <w:spacing w:val="-2"/>
          <w:sz w:val="22"/>
          <w:szCs w:val="22"/>
          <w:lang w:val="de-DE"/>
        </w:rPr>
        <w:softHyphen/>
        <w:t>si</w:t>
      </w:r>
      <w:r w:rsidRPr="0025465F">
        <w:rPr>
          <w:rFonts w:ascii="LitNusx" w:hAnsi="LitNusx"/>
          <w:spacing w:val="-2"/>
          <w:sz w:val="22"/>
          <w:szCs w:val="22"/>
          <w:lang w:val="de-DE"/>
        </w:rPr>
        <w:softHyphen/>
        <w:t>a</w:t>
      </w:r>
      <w:r w:rsidRPr="0025465F">
        <w:rPr>
          <w:rFonts w:ascii="LitNusx" w:hAnsi="LitNusx"/>
          <w:spacing w:val="-2"/>
          <w:sz w:val="22"/>
          <w:szCs w:val="22"/>
          <w:lang w:val="de-DE"/>
        </w:rPr>
        <w:softHyphen/>
        <w:t>Si 13,5 pro</w:t>
      </w:r>
      <w:r w:rsidRPr="0025465F">
        <w:rPr>
          <w:rFonts w:ascii="LitNusx" w:hAnsi="LitNusx"/>
          <w:spacing w:val="-2"/>
          <w:sz w:val="22"/>
          <w:szCs w:val="22"/>
          <w:lang w:val="de-DE"/>
        </w:rPr>
        <w:softHyphen/>
        <w:t>mi</w:t>
      </w:r>
      <w:r w:rsidRPr="0025465F">
        <w:rPr>
          <w:rFonts w:ascii="LitNusx" w:hAnsi="LitNusx"/>
          <w:spacing w:val="-2"/>
          <w:sz w:val="22"/>
          <w:szCs w:val="22"/>
          <w:lang w:val="de-DE"/>
        </w:rPr>
        <w:softHyphen/>
        <w:t>le Se</w:t>
      </w:r>
      <w:r w:rsidRPr="0025465F">
        <w:rPr>
          <w:rFonts w:ascii="LitNusx" w:hAnsi="LitNusx"/>
          <w:spacing w:val="-2"/>
          <w:sz w:val="22"/>
          <w:szCs w:val="22"/>
          <w:lang w:val="de-DE"/>
        </w:rPr>
        <w:softHyphen/>
        <w:t>ad</w:t>
      </w:r>
      <w:r w:rsidRPr="0025465F">
        <w:rPr>
          <w:rFonts w:ascii="LitNusx" w:hAnsi="LitNusx"/>
          <w:spacing w:val="-2"/>
          <w:sz w:val="22"/>
          <w:szCs w:val="22"/>
          <w:lang w:val="de-DE"/>
        </w:rPr>
        <w:softHyphen/>
        <w:t>gi</w:t>
      </w:r>
      <w:r w:rsidRPr="0025465F">
        <w:rPr>
          <w:rFonts w:ascii="LitNusx" w:hAnsi="LitNusx"/>
          <w:spacing w:val="-2"/>
          <w:sz w:val="22"/>
          <w:szCs w:val="22"/>
          <w:lang w:val="de-DE"/>
        </w:rPr>
        <w:softHyphen/>
        <w:t>na, Tum</w:t>
      </w:r>
      <w:r w:rsidRPr="0025465F">
        <w:rPr>
          <w:rFonts w:ascii="LitNusx" w:hAnsi="LitNusx"/>
          <w:spacing w:val="-2"/>
          <w:sz w:val="22"/>
          <w:szCs w:val="22"/>
          <w:lang w:val="de-DE"/>
        </w:rPr>
        <w:softHyphen/>
        <w:t>ca am Sem</w:t>
      </w:r>
      <w:r w:rsidRPr="0025465F">
        <w:rPr>
          <w:rFonts w:ascii="LitNusx" w:hAnsi="LitNusx"/>
          <w:spacing w:val="-2"/>
          <w:sz w:val="22"/>
          <w:szCs w:val="22"/>
          <w:lang w:val="de-DE"/>
        </w:rPr>
        <w:softHyphen/>
        <w:t>Txve</w:t>
      </w:r>
      <w:r w:rsidRPr="0025465F">
        <w:rPr>
          <w:rFonts w:ascii="LitNusx" w:hAnsi="LitNusx"/>
          <w:spacing w:val="-2"/>
          <w:sz w:val="22"/>
          <w:szCs w:val="22"/>
          <w:lang w:val="de-DE"/>
        </w:rPr>
        <w:softHyphen/>
        <w:t>va</w:t>
      </w:r>
      <w:r w:rsidRPr="0025465F">
        <w:rPr>
          <w:rFonts w:ascii="LitNusx" w:hAnsi="LitNusx"/>
          <w:spacing w:val="-2"/>
          <w:sz w:val="22"/>
          <w:szCs w:val="22"/>
          <w:lang w:val="de-DE"/>
        </w:rPr>
        <w:softHyphen/>
        <w:t>Sic igi ma</w:t>
      </w:r>
      <w:r w:rsidRPr="0025465F">
        <w:rPr>
          <w:rFonts w:ascii="LitNusx" w:hAnsi="LitNusx"/>
          <w:spacing w:val="-2"/>
          <w:sz w:val="22"/>
          <w:szCs w:val="22"/>
          <w:lang w:val="de-DE"/>
        </w:rPr>
        <w:softHyphen/>
        <w:t>Ra</w:t>
      </w:r>
      <w:r w:rsidRPr="0025465F">
        <w:rPr>
          <w:rFonts w:ascii="LitNusx" w:hAnsi="LitNusx"/>
          <w:spacing w:val="-2"/>
          <w:sz w:val="22"/>
          <w:szCs w:val="22"/>
          <w:lang w:val="de-DE"/>
        </w:rPr>
        <w:softHyphen/>
        <w:t>li iyo pos</w:t>
      </w:r>
      <w:r w:rsidRPr="0025465F">
        <w:rPr>
          <w:rFonts w:ascii="LitNusx" w:hAnsi="LitNusx"/>
          <w:spacing w:val="-2"/>
          <w:sz w:val="22"/>
          <w:szCs w:val="22"/>
          <w:lang w:val="de-DE"/>
        </w:rPr>
        <w:softHyphen/>
        <w:t>tsab</w:t>
      </w:r>
      <w:r w:rsidRPr="0025465F">
        <w:rPr>
          <w:rFonts w:ascii="LitNusx" w:hAnsi="LitNusx"/>
          <w:spacing w:val="-2"/>
          <w:sz w:val="22"/>
          <w:szCs w:val="22"/>
          <w:lang w:val="de-DE"/>
        </w:rPr>
        <w:softHyphen/>
        <w:t>Wo</w:t>
      </w:r>
      <w:r w:rsidRPr="0025465F">
        <w:rPr>
          <w:rFonts w:ascii="LitNusx" w:hAnsi="LitNusx"/>
          <w:spacing w:val="-2"/>
          <w:sz w:val="22"/>
          <w:szCs w:val="22"/>
          <w:lang w:val="de-DE"/>
        </w:rPr>
        <w:softHyphen/>
        <w:t>Ta sivr</w:t>
      </w:r>
      <w:r w:rsidRPr="0025465F">
        <w:rPr>
          <w:rFonts w:ascii="LitNusx" w:hAnsi="LitNusx"/>
          <w:spacing w:val="-2"/>
          <w:sz w:val="22"/>
          <w:szCs w:val="22"/>
          <w:lang w:val="de-DE"/>
        </w:rPr>
        <w:softHyphen/>
        <w:t>ce</w:t>
      </w:r>
      <w:r w:rsidRPr="0025465F">
        <w:rPr>
          <w:rFonts w:ascii="LitNusx" w:hAnsi="LitNusx"/>
          <w:spacing w:val="-2"/>
          <w:sz w:val="22"/>
          <w:szCs w:val="22"/>
          <w:lang w:val="de-DE"/>
        </w:rPr>
        <w:softHyphen/>
        <w:t>Si Se</w:t>
      </w:r>
      <w:r w:rsidRPr="0025465F">
        <w:rPr>
          <w:rFonts w:ascii="LitNusx" w:hAnsi="LitNusx"/>
          <w:spacing w:val="-2"/>
          <w:sz w:val="22"/>
          <w:szCs w:val="22"/>
          <w:lang w:val="de-DE"/>
        </w:rPr>
        <w:softHyphen/>
        <w:t>ma</w:t>
      </w:r>
      <w:r w:rsidRPr="0025465F">
        <w:rPr>
          <w:rFonts w:ascii="LitNusx" w:hAnsi="LitNusx"/>
          <w:spacing w:val="-2"/>
          <w:sz w:val="22"/>
          <w:szCs w:val="22"/>
          <w:lang w:val="de-DE"/>
        </w:rPr>
        <w:softHyphen/>
        <w:t>val da</w:t>
      </w:r>
      <w:r w:rsidRPr="0025465F">
        <w:rPr>
          <w:rFonts w:ascii="LitNusx" w:hAnsi="LitNusx"/>
          <w:spacing w:val="-2"/>
          <w:sz w:val="22"/>
          <w:szCs w:val="22"/>
          <w:lang w:val="de-DE"/>
        </w:rPr>
        <w:softHyphen/>
        <w:t>sav</w:t>
      </w:r>
      <w:r w:rsidRPr="0025465F">
        <w:rPr>
          <w:rFonts w:ascii="LitNusx" w:hAnsi="LitNusx"/>
          <w:spacing w:val="-2"/>
          <w:sz w:val="22"/>
          <w:szCs w:val="22"/>
          <w:lang w:val="de-DE"/>
        </w:rPr>
        <w:softHyphen/>
        <w:t>le</w:t>
      </w:r>
      <w:r w:rsidRPr="0025465F">
        <w:rPr>
          <w:rFonts w:ascii="LitNusx" w:hAnsi="LitNusx"/>
          <w:spacing w:val="-2"/>
          <w:sz w:val="22"/>
          <w:szCs w:val="22"/>
          <w:lang w:val="de-DE"/>
        </w:rPr>
        <w:softHyphen/>
        <w:t>Tis qvey</w:t>
      </w:r>
      <w:r w:rsidRPr="0025465F">
        <w:rPr>
          <w:rFonts w:ascii="LitNusx" w:hAnsi="LitNusx"/>
          <w:spacing w:val="-2"/>
          <w:sz w:val="22"/>
          <w:szCs w:val="22"/>
          <w:lang w:val="de-DE"/>
        </w:rPr>
        <w:softHyphen/>
        <w:t>neb</w:t>
      </w:r>
      <w:r w:rsidRPr="0025465F">
        <w:rPr>
          <w:rFonts w:ascii="LitNusx" w:hAnsi="LitNusx"/>
          <w:spacing w:val="-2"/>
          <w:sz w:val="22"/>
          <w:szCs w:val="22"/>
          <w:lang w:val="de-DE"/>
        </w:rPr>
        <w:softHyphen/>
        <w:t>Tan Se</w:t>
      </w:r>
      <w:r w:rsidRPr="0025465F">
        <w:rPr>
          <w:rFonts w:ascii="LitNusx" w:hAnsi="LitNusx"/>
          <w:spacing w:val="-2"/>
          <w:sz w:val="22"/>
          <w:szCs w:val="22"/>
          <w:lang w:val="de-DE"/>
        </w:rPr>
        <w:softHyphen/>
        <w:t>da</w:t>
      </w:r>
      <w:r w:rsidRPr="0025465F">
        <w:rPr>
          <w:rFonts w:ascii="LitNusx" w:hAnsi="LitNusx"/>
          <w:spacing w:val="-2"/>
          <w:sz w:val="22"/>
          <w:szCs w:val="22"/>
          <w:lang w:val="de-DE"/>
        </w:rPr>
        <w:softHyphen/>
        <w:t>re</w:t>
      </w:r>
      <w:r w:rsidRPr="0025465F">
        <w:rPr>
          <w:rFonts w:ascii="LitNusx" w:hAnsi="LitNusx"/>
          <w:spacing w:val="-2"/>
          <w:sz w:val="22"/>
          <w:szCs w:val="22"/>
          <w:lang w:val="de-DE"/>
        </w:rPr>
        <w:softHyphen/>
        <w:t>biT. uka</w:t>
      </w:r>
      <w:r w:rsidRPr="0025465F">
        <w:rPr>
          <w:rFonts w:ascii="LitNusx" w:hAnsi="LitNusx"/>
          <w:spacing w:val="-2"/>
          <w:sz w:val="22"/>
          <w:szCs w:val="22"/>
          <w:lang w:val="de-DE"/>
        </w:rPr>
        <w:softHyphen/>
        <w:t>nas</w:t>
      </w:r>
      <w:r w:rsidRPr="0025465F">
        <w:rPr>
          <w:rFonts w:ascii="LitNusx" w:hAnsi="LitNusx"/>
          <w:spacing w:val="-2"/>
          <w:sz w:val="22"/>
          <w:szCs w:val="22"/>
          <w:lang w:val="de-DE"/>
        </w:rPr>
        <w:softHyphen/>
        <w:t>knel wleb</w:t>
      </w:r>
      <w:r w:rsidRPr="0025465F">
        <w:rPr>
          <w:rFonts w:ascii="LitNusx" w:hAnsi="LitNusx"/>
          <w:spacing w:val="-2"/>
          <w:sz w:val="22"/>
          <w:szCs w:val="22"/>
          <w:lang w:val="de-DE"/>
        </w:rPr>
        <w:softHyphen/>
        <w:t>Si So</w:t>
      </w:r>
      <w:r w:rsidRPr="0025465F">
        <w:rPr>
          <w:rFonts w:ascii="LitNusx" w:hAnsi="LitNusx"/>
          <w:spacing w:val="-2"/>
          <w:sz w:val="22"/>
          <w:szCs w:val="22"/>
          <w:lang w:val="de-DE"/>
        </w:rPr>
        <w:softHyphen/>
        <w:t>ba</w:t>
      </w:r>
      <w:r w:rsidRPr="0025465F">
        <w:rPr>
          <w:rFonts w:ascii="LitNusx" w:hAnsi="LitNusx"/>
          <w:spacing w:val="-2"/>
          <w:sz w:val="22"/>
          <w:szCs w:val="22"/>
          <w:lang w:val="de-DE"/>
        </w:rPr>
        <w:softHyphen/>
        <w:t>do</w:t>
      </w:r>
      <w:r w:rsidRPr="0025465F">
        <w:rPr>
          <w:rFonts w:ascii="LitNusx" w:hAnsi="LitNusx"/>
          <w:spacing w:val="-2"/>
          <w:sz w:val="22"/>
          <w:szCs w:val="22"/>
          <w:lang w:val="de-DE"/>
        </w:rPr>
        <w:softHyphen/>
        <w:t>bis do</w:t>
      </w:r>
      <w:r w:rsidRPr="0025465F">
        <w:rPr>
          <w:rFonts w:ascii="LitNusx" w:hAnsi="LitNusx"/>
          <w:spacing w:val="-2"/>
          <w:sz w:val="22"/>
          <w:szCs w:val="22"/>
          <w:lang w:val="de-DE"/>
        </w:rPr>
        <w:softHyphen/>
        <w:t xml:space="preserve">ne isev </w:t>
      </w:r>
      <w:r w:rsidRPr="0025465F">
        <w:rPr>
          <w:rFonts w:ascii="LitNusx" w:hAnsi="LitNusx"/>
          <w:sz w:val="22"/>
          <w:szCs w:val="22"/>
          <w:lang w:val="de-DE"/>
        </w:rPr>
        <w:t>ga</w:t>
      </w:r>
      <w:r w:rsidRPr="0025465F">
        <w:rPr>
          <w:rFonts w:ascii="LitNusx" w:hAnsi="LitNusx"/>
          <w:sz w:val="22"/>
          <w:szCs w:val="22"/>
          <w:lang w:val="de-DE"/>
        </w:rPr>
        <w:softHyphen/>
        <w:t>i</w:t>
      </w:r>
      <w:r w:rsidRPr="0025465F">
        <w:rPr>
          <w:rFonts w:ascii="LitNusx" w:hAnsi="LitNusx"/>
          <w:sz w:val="22"/>
          <w:szCs w:val="22"/>
          <w:lang w:val="de-DE"/>
        </w:rPr>
        <w:softHyphen/>
        <w:t>zar</w:t>
      </w:r>
      <w:r w:rsidRPr="0025465F">
        <w:rPr>
          <w:rFonts w:ascii="LitNusx" w:hAnsi="LitNusx"/>
          <w:sz w:val="22"/>
          <w:szCs w:val="22"/>
          <w:lang w:val="de-DE"/>
        </w:rPr>
        <w:softHyphen/>
        <w:t>da da man 2005 wels 14,6 pro</w:t>
      </w:r>
      <w:r w:rsidRPr="0025465F">
        <w:rPr>
          <w:rFonts w:ascii="LitNusx" w:hAnsi="LitNusx"/>
          <w:sz w:val="22"/>
          <w:szCs w:val="22"/>
          <w:lang w:val="de-DE"/>
        </w:rPr>
        <w:softHyphen/>
        <w:t>mi</w:t>
      </w:r>
      <w:r w:rsidRPr="0025465F">
        <w:rPr>
          <w:rFonts w:ascii="LitNusx" w:hAnsi="LitNusx"/>
          <w:sz w:val="22"/>
          <w:szCs w:val="22"/>
          <w:lang w:val="de-DE"/>
        </w:rPr>
        <w:softHyphen/>
        <w:t>le Se</w:t>
      </w:r>
      <w:r w:rsidRPr="0025465F">
        <w:rPr>
          <w:rFonts w:ascii="LitNusx" w:hAnsi="LitNusx"/>
          <w:sz w:val="22"/>
          <w:szCs w:val="22"/>
          <w:lang w:val="de-DE"/>
        </w:rPr>
        <w:softHyphen/>
        <w:t>ad</w:t>
      </w:r>
      <w:r w:rsidRPr="0025465F">
        <w:rPr>
          <w:rFonts w:ascii="LitNusx" w:hAnsi="LitNusx"/>
          <w:sz w:val="22"/>
          <w:szCs w:val="22"/>
          <w:lang w:val="de-DE"/>
        </w:rPr>
        <w:softHyphen/>
        <w:t>gi</w:t>
      </w:r>
      <w:r w:rsidRPr="0025465F">
        <w:rPr>
          <w:rFonts w:ascii="LitNusx" w:hAnsi="LitNusx"/>
          <w:sz w:val="22"/>
          <w:szCs w:val="22"/>
          <w:lang w:val="de-DE"/>
        </w:rPr>
        <w:softHyphen/>
        <w:t>na. 1960-2000 wleb</w:t>
      </w:r>
      <w:r w:rsidRPr="0025465F">
        <w:rPr>
          <w:rFonts w:ascii="LitNusx" w:hAnsi="LitNusx"/>
          <w:sz w:val="22"/>
          <w:szCs w:val="22"/>
          <w:lang w:val="de-DE"/>
        </w:rPr>
        <w:softHyphen/>
        <w:t>Si So</w:t>
      </w:r>
      <w:r w:rsidRPr="0025465F">
        <w:rPr>
          <w:rFonts w:ascii="LitNusx" w:hAnsi="LitNusx"/>
          <w:sz w:val="22"/>
          <w:szCs w:val="22"/>
          <w:lang w:val="de-DE"/>
        </w:rPr>
        <w:softHyphen/>
        <w:t>ba</w:t>
      </w:r>
      <w:r w:rsidRPr="0025465F">
        <w:rPr>
          <w:rFonts w:ascii="LitNusx" w:hAnsi="LitNusx"/>
          <w:sz w:val="22"/>
          <w:szCs w:val="22"/>
          <w:lang w:val="de-DE"/>
        </w:rPr>
        <w:softHyphen/>
        <w:t>do</w:t>
      </w:r>
      <w:r w:rsidRPr="0025465F">
        <w:rPr>
          <w:rFonts w:ascii="LitNusx" w:hAnsi="LitNusx"/>
          <w:sz w:val="22"/>
          <w:szCs w:val="22"/>
          <w:lang w:val="de-DE"/>
        </w:rPr>
        <w:softHyphen/>
        <w:t>bas</w:t>
      </w:r>
      <w:r w:rsidRPr="0025465F">
        <w:rPr>
          <w:rFonts w:ascii="LitNusx" w:hAnsi="LitNusx"/>
          <w:sz w:val="22"/>
          <w:szCs w:val="22"/>
          <w:lang w:val="de-DE"/>
        </w:rPr>
        <w:softHyphen/>
        <w:t>Tan da</w:t>
      </w:r>
      <w:r w:rsidRPr="0025465F">
        <w:rPr>
          <w:rFonts w:ascii="LitNusx" w:hAnsi="LitNusx"/>
          <w:sz w:val="22"/>
          <w:szCs w:val="22"/>
          <w:lang w:val="de-DE"/>
        </w:rPr>
        <w:softHyphen/>
        <w:t>kav</w:t>
      </w:r>
      <w:r w:rsidRPr="0025465F">
        <w:rPr>
          <w:rFonts w:ascii="LitNusx" w:hAnsi="LitNusx"/>
          <w:sz w:val="22"/>
          <w:szCs w:val="22"/>
          <w:lang w:val="de-DE"/>
        </w:rPr>
        <w:softHyphen/>
        <w:t>Si</w:t>
      </w:r>
      <w:r w:rsidRPr="0025465F">
        <w:rPr>
          <w:rFonts w:ascii="LitNusx" w:hAnsi="LitNusx"/>
          <w:sz w:val="22"/>
          <w:szCs w:val="22"/>
          <w:lang w:val="de-DE"/>
        </w:rPr>
        <w:softHyphen/>
        <w:t>re</w:t>
      </w:r>
      <w:r w:rsidRPr="0025465F">
        <w:rPr>
          <w:rFonts w:ascii="LitNusx" w:hAnsi="LitNusx"/>
          <w:sz w:val="22"/>
          <w:szCs w:val="22"/>
          <w:lang w:val="de-DE"/>
        </w:rPr>
        <w:softHyphen/>
        <w:t>biT ga</w:t>
      </w:r>
      <w:r w:rsidRPr="0025465F">
        <w:rPr>
          <w:rFonts w:ascii="LitNusx" w:hAnsi="LitNusx"/>
          <w:sz w:val="22"/>
          <w:szCs w:val="22"/>
          <w:lang w:val="de-DE"/>
        </w:rPr>
        <w:softHyphen/>
        <w:t>mo</w:t>
      </w:r>
      <w:r w:rsidRPr="0025465F">
        <w:rPr>
          <w:rFonts w:ascii="LitNusx" w:hAnsi="LitNusx"/>
          <w:sz w:val="22"/>
          <w:szCs w:val="22"/>
          <w:lang w:val="de-DE"/>
        </w:rPr>
        <w:softHyphen/>
        <w:t>ik</w:t>
      </w:r>
      <w:r w:rsidRPr="0025465F">
        <w:rPr>
          <w:rFonts w:ascii="LitNusx" w:hAnsi="LitNusx"/>
          <w:sz w:val="22"/>
          <w:szCs w:val="22"/>
          <w:lang w:val="de-DE"/>
        </w:rPr>
        <w:softHyphen/>
        <w:t>ve</w:t>
      </w:r>
      <w:r w:rsidRPr="0025465F">
        <w:rPr>
          <w:rFonts w:ascii="LitNusx" w:hAnsi="LitNusx"/>
          <w:sz w:val="22"/>
          <w:szCs w:val="22"/>
          <w:lang w:val="de-DE"/>
        </w:rPr>
        <w:softHyphen/>
        <w:t>Ta ori ur</w:t>
      </w:r>
      <w:r w:rsidRPr="0025465F">
        <w:rPr>
          <w:rFonts w:ascii="LitNusx" w:hAnsi="LitNusx"/>
          <w:sz w:val="22"/>
          <w:szCs w:val="22"/>
          <w:lang w:val="de-DE"/>
        </w:rPr>
        <w:softHyphen/>
        <w:t>Ti</w:t>
      </w:r>
      <w:r w:rsidRPr="0025465F">
        <w:rPr>
          <w:rFonts w:ascii="LitNusx" w:hAnsi="LitNusx"/>
          <w:sz w:val="22"/>
          <w:szCs w:val="22"/>
          <w:lang w:val="de-DE"/>
        </w:rPr>
        <w:softHyphen/>
        <w:t>erT</w:t>
      </w:r>
      <w:r w:rsidRPr="0025465F">
        <w:rPr>
          <w:rFonts w:ascii="LitNusx" w:hAnsi="LitNusx"/>
          <w:sz w:val="22"/>
          <w:szCs w:val="22"/>
          <w:lang w:val="de-DE"/>
        </w:rPr>
        <w:softHyphen/>
        <w:t>sa</w:t>
      </w:r>
      <w:r w:rsidRPr="0025465F">
        <w:rPr>
          <w:rFonts w:ascii="LitNusx" w:hAnsi="LitNusx"/>
          <w:sz w:val="22"/>
          <w:szCs w:val="22"/>
          <w:lang w:val="de-DE"/>
        </w:rPr>
        <w:softHyphen/>
        <w:t>wi</w:t>
      </w:r>
      <w:r w:rsidRPr="0025465F">
        <w:rPr>
          <w:rFonts w:ascii="LitNusx" w:hAnsi="LitNusx"/>
          <w:sz w:val="22"/>
          <w:szCs w:val="22"/>
          <w:lang w:val="de-DE"/>
        </w:rPr>
        <w:softHyphen/>
      </w:r>
      <w:r w:rsidRPr="0025465F">
        <w:rPr>
          <w:rFonts w:ascii="LitNusx" w:hAnsi="LitNusx"/>
          <w:sz w:val="22"/>
          <w:szCs w:val="22"/>
          <w:lang w:val="de-DE"/>
        </w:rPr>
        <w:softHyphen/>
        <w:t>na</w:t>
      </w:r>
      <w:r w:rsidRPr="0025465F">
        <w:rPr>
          <w:rFonts w:ascii="LitNusx" w:hAnsi="LitNusx"/>
          <w:sz w:val="22"/>
          <w:szCs w:val="22"/>
          <w:lang w:val="de-DE"/>
        </w:rPr>
        <w:softHyphen/>
        <w:t>aR</w:t>
      </w:r>
      <w:r w:rsidRPr="0025465F">
        <w:rPr>
          <w:rFonts w:ascii="LitNusx" w:hAnsi="LitNusx"/>
          <w:sz w:val="22"/>
          <w:szCs w:val="22"/>
          <w:lang w:val="de-DE"/>
        </w:rPr>
        <w:softHyphen/>
        <w:t>mde</w:t>
      </w:r>
      <w:r w:rsidRPr="0025465F">
        <w:rPr>
          <w:rFonts w:ascii="LitNusx" w:hAnsi="LitNusx"/>
          <w:sz w:val="22"/>
          <w:szCs w:val="22"/>
          <w:lang w:val="de-DE"/>
        </w:rPr>
        <w:softHyphen/>
        <w:t>go ten</w:t>
      </w:r>
      <w:r w:rsidRPr="0025465F">
        <w:rPr>
          <w:rFonts w:ascii="LitNusx" w:hAnsi="LitNusx"/>
          <w:sz w:val="22"/>
          <w:szCs w:val="22"/>
          <w:lang w:val="de-DE"/>
        </w:rPr>
        <w:softHyphen/>
        <w:t>den</w:t>
      </w:r>
      <w:r w:rsidRPr="0025465F">
        <w:rPr>
          <w:rFonts w:ascii="LitNusx" w:hAnsi="LitNusx"/>
          <w:sz w:val="22"/>
          <w:szCs w:val="22"/>
          <w:lang w:val="de-DE"/>
        </w:rPr>
        <w:softHyphen/>
        <w:t>cia _ 1960-1980 wleb</w:t>
      </w:r>
      <w:r w:rsidRPr="0025465F">
        <w:rPr>
          <w:rFonts w:ascii="LitNusx" w:hAnsi="LitNusx"/>
          <w:sz w:val="22"/>
          <w:szCs w:val="22"/>
          <w:lang w:val="de-DE"/>
        </w:rPr>
        <w:softHyphen/>
        <w:t>Si sam</w:t>
      </w:r>
      <w:r w:rsidRPr="0025465F">
        <w:rPr>
          <w:rFonts w:ascii="LitNusx" w:hAnsi="LitNusx"/>
          <w:sz w:val="22"/>
          <w:szCs w:val="22"/>
          <w:lang w:val="de-DE"/>
        </w:rPr>
        <w:softHyphen/>
        <w:t>xreT kav</w:t>
      </w:r>
      <w:r w:rsidRPr="0025465F">
        <w:rPr>
          <w:rFonts w:ascii="LitNusx" w:hAnsi="LitNusx"/>
          <w:sz w:val="22"/>
          <w:szCs w:val="22"/>
          <w:lang w:val="de-DE"/>
        </w:rPr>
        <w:softHyphen/>
        <w:t>ka</w:t>
      </w:r>
      <w:r w:rsidRPr="0025465F">
        <w:rPr>
          <w:rFonts w:ascii="LitNusx" w:hAnsi="LitNusx"/>
          <w:sz w:val="22"/>
          <w:szCs w:val="22"/>
          <w:lang w:val="de-DE"/>
        </w:rPr>
        <w:softHyphen/>
        <w:t>si</w:t>
      </w:r>
      <w:r w:rsidRPr="0025465F">
        <w:rPr>
          <w:rFonts w:ascii="LitNusx" w:hAnsi="LitNusx"/>
          <w:sz w:val="22"/>
          <w:szCs w:val="22"/>
          <w:lang w:val="de-DE"/>
        </w:rPr>
        <w:softHyphen/>
        <w:t>a</w:t>
      </w:r>
      <w:r w:rsidRPr="0025465F">
        <w:rPr>
          <w:rFonts w:ascii="LitNusx" w:hAnsi="LitNusx"/>
          <w:sz w:val="22"/>
          <w:szCs w:val="22"/>
          <w:lang w:val="de-DE"/>
        </w:rPr>
        <w:softHyphen/>
        <w:t>Si So</w:t>
      </w:r>
      <w:r w:rsidRPr="0025465F">
        <w:rPr>
          <w:rFonts w:ascii="LitNusx" w:hAnsi="LitNusx"/>
          <w:sz w:val="22"/>
          <w:szCs w:val="22"/>
          <w:lang w:val="de-DE"/>
        </w:rPr>
        <w:softHyphen/>
        <w:t>ba</w:t>
      </w:r>
      <w:r w:rsidRPr="0025465F">
        <w:rPr>
          <w:rFonts w:ascii="LitNusx" w:hAnsi="LitNusx"/>
          <w:sz w:val="22"/>
          <w:szCs w:val="22"/>
          <w:lang w:val="de-DE"/>
        </w:rPr>
        <w:softHyphen/>
        <w:t>do</w:t>
      </w:r>
      <w:r w:rsidRPr="0025465F">
        <w:rPr>
          <w:rFonts w:ascii="LitNusx" w:hAnsi="LitNusx"/>
          <w:sz w:val="22"/>
          <w:szCs w:val="22"/>
          <w:lang w:val="de-DE"/>
        </w:rPr>
        <w:softHyphen/>
        <w:t>bis do</w:t>
      </w:r>
      <w:r w:rsidRPr="0025465F">
        <w:rPr>
          <w:rFonts w:ascii="LitNusx" w:hAnsi="LitNusx"/>
          <w:sz w:val="22"/>
          <w:szCs w:val="22"/>
          <w:lang w:val="de-DE"/>
        </w:rPr>
        <w:softHyphen/>
        <w:t>ne uf</w:t>
      </w:r>
      <w:r w:rsidRPr="0025465F">
        <w:rPr>
          <w:rFonts w:ascii="LitNusx" w:hAnsi="LitNusx"/>
          <w:sz w:val="22"/>
          <w:szCs w:val="22"/>
          <w:lang w:val="de-DE"/>
        </w:rPr>
        <w:softHyphen/>
        <w:t>ro ma</w:t>
      </w:r>
      <w:r w:rsidRPr="0025465F">
        <w:rPr>
          <w:rFonts w:ascii="LitNusx" w:hAnsi="LitNusx"/>
          <w:sz w:val="22"/>
          <w:szCs w:val="22"/>
          <w:lang w:val="de-DE"/>
        </w:rPr>
        <w:softHyphen/>
        <w:t>Ra</w:t>
      </w:r>
      <w:r w:rsidRPr="0025465F">
        <w:rPr>
          <w:rFonts w:ascii="LitNusx" w:hAnsi="LitNusx"/>
          <w:sz w:val="22"/>
          <w:szCs w:val="22"/>
          <w:lang w:val="de-DE"/>
        </w:rPr>
        <w:softHyphen/>
        <w:t>li iyo, vid</w:t>
      </w:r>
      <w:r w:rsidRPr="0025465F">
        <w:rPr>
          <w:rFonts w:ascii="LitNusx" w:hAnsi="LitNusx"/>
          <w:sz w:val="22"/>
          <w:szCs w:val="22"/>
          <w:lang w:val="de-DE"/>
        </w:rPr>
        <w:softHyphen/>
        <w:t>re Crdi</w:t>
      </w:r>
      <w:r w:rsidRPr="0025465F">
        <w:rPr>
          <w:rFonts w:ascii="LitNusx" w:hAnsi="LitNusx"/>
          <w:sz w:val="22"/>
          <w:szCs w:val="22"/>
          <w:lang w:val="de-DE"/>
        </w:rPr>
        <w:softHyphen/>
        <w:t>lo</w:t>
      </w:r>
      <w:r w:rsidRPr="0025465F">
        <w:rPr>
          <w:rFonts w:ascii="LitNusx" w:hAnsi="LitNusx"/>
          <w:sz w:val="22"/>
          <w:szCs w:val="22"/>
          <w:lang w:val="de-DE"/>
        </w:rPr>
        <w:softHyphen/>
        <w:t>eT kav</w:t>
      </w:r>
      <w:r w:rsidRPr="0025465F">
        <w:rPr>
          <w:rFonts w:ascii="LitNusx" w:hAnsi="LitNusx"/>
          <w:sz w:val="22"/>
          <w:szCs w:val="22"/>
          <w:lang w:val="de-DE"/>
        </w:rPr>
        <w:softHyphen/>
        <w:t>ka</w:t>
      </w:r>
      <w:r w:rsidRPr="0025465F">
        <w:rPr>
          <w:rFonts w:ascii="LitNusx" w:hAnsi="LitNusx"/>
          <w:sz w:val="22"/>
          <w:szCs w:val="22"/>
          <w:lang w:val="de-DE"/>
        </w:rPr>
        <w:softHyphen/>
        <w:t>si</w:t>
      </w:r>
      <w:r w:rsidRPr="0025465F">
        <w:rPr>
          <w:rFonts w:ascii="LitNusx" w:hAnsi="LitNusx"/>
          <w:sz w:val="22"/>
          <w:szCs w:val="22"/>
          <w:lang w:val="de-DE"/>
        </w:rPr>
        <w:softHyphen/>
        <w:t>a</w:t>
      </w:r>
      <w:r w:rsidRPr="0025465F">
        <w:rPr>
          <w:rFonts w:ascii="LitNusx" w:hAnsi="LitNusx"/>
          <w:sz w:val="22"/>
          <w:szCs w:val="22"/>
          <w:lang w:val="de-DE"/>
        </w:rPr>
        <w:softHyphen/>
        <w:t>Si, Sem</w:t>
      </w:r>
      <w:r w:rsidRPr="0025465F">
        <w:rPr>
          <w:rFonts w:ascii="LitNusx" w:hAnsi="LitNusx"/>
          <w:sz w:val="22"/>
          <w:szCs w:val="22"/>
          <w:lang w:val="de-DE"/>
        </w:rPr>
        <w:softHyphen/>
        <w:t>deg pe</w:t>
      </w:r>
      <w:r w:rsidRPr="0025465F">
        <w:rPr>
          <w:rFonts w:ascii="LitNusx" w:hAnsi="LitNusx"/>
          <w:sz w:val="22"/>
          <w:szCs w:val="22"/>
          <w:lang w:val="de-DE"/>
        </w:rPr>
        <w:softHyphen/>
        <w:t>ri</w:t>
      </w:r>
      <w:r w:rsidRPr="0025465F">
        <w:rPr>
          <w:rFonts w:ascii="LitNusx" w:hAnsi="LitNusx"/>
          <w:sz w:val="22"/>
          <w:szCs w:val="22"/>
          <w:lang w:val="de-DE"/>
        </w:rPr>
        <w:softHyphen/>
        <w:t>od</w:t>
      </w:r>
      <w:r w:rsidRPr="0025465F">
        <w:rPr>
          <w:rFonts w:ascii="LitNusx" w:hAnsi="LitNusx"/>
          <w:sz w:val="22"/>
          <w:szCs w:val="22"/>
          <w:lang w:val="de-DE"/>
        </w:rPr>
        <w:softHyphen/>
        <w:t>Si ki pi</w:t>
      </w:r>
      <w:r w:rsidRPr="0025465F">
        <w:rPr>
          <w:rFonts w:ascii="LitNusx" w:hAnsi="LitNusx"/>
          <w:sz w:val="22"/>
          <w:szCs w:val="22"/>
          <w:lang w:val="de-DE"/>
        </w:rPr>
        <w:softHyphen/>
        <w:t>ru</w:t>
      </w:r>
      <w:r w:rsidRPr="0025465F">
        <w:rPr>
          <w:rFonts w:ascii="LitNusx" w:hAnsi="LitNusx"/>
          <w:sz w:val="22"/>
          <w:szCs w:val="22"/>
          <w:lang w:val="de-DE"/>
        </w:rPr>
        <w:softHyphen/>
        <w:t>ku mov</w:t>
      </w:r>
      <w:r w:rsidRPr="0025465F">
        <w:rPr>
          <w:rFonts w:ascii="LitNusx" w:hAnsi="LitNusx"/>
          <w:sz w:val="22"/>
          <w:szCs w:val="22"/>
          <w:lang w:val="de-DE"/>
        </w:rPr>
        <w:softHyphen/>
        <w:t>le</w:t>
      </w:r>
      <w:r w:rsidRPr="0025465F">
        <w:rPr>
          <w:rFonts w:ascii="LitNusx" w:hAnsi="LitNusx"/>
          <w:sz w:val="22"/>
          <w:szCs w:val="22"/>
          <w:lang w:val="de-DE"/>
        </w:rPr>
        <w:softHyphen/>
        <w:t>nas hqon</w:t>
      </w:r>
      <w:r w:rsidRPr="0025465F">
        <w:rPr>
          <w:rFonts w:ascii="LitNusx" w:hAnsi="LitNusx"/>
          <w:sz w:val="22"/>
          <w:szCs w:val="22"/>
          <w:lang w:val="de-DE"/>
        </w:rPr>
        <w:softHyphen/>
        <w:t>da ad</w:t>
      </w:r>
      <w:r w:rsidRPr="0025465F">
        <w:rPr>
          <w:rFonts w:ascii="LitNusx" w:hAnsi="LitNusx"/>
          <w:sz w:val="22"/>
          <w:szCs w:val="22"/>
          <w:lang w:val="de-DE"/>
        </w:rPr>
        <w:softHyphen/>
        <w:t>gi</w:t>
      </w:r>
      <w:r w:rsidRPr="0025465F">
        <w:rPr>
          <w:rFonts w:ascii="LitNusx" w:hAnsi="LitNusx"/>
          <w:sz w:val="22"/>
          <w:szCs w:val="22"/>
          <w:lang w:val="de-DE"/>
        </w:rPr>
        <w:softHyphen/>
        <w:t>li. ker</w:t>
      </w:r>
      <w:r w:rsidRPr="0025465F">
        <w:rPr>
          <w:rFonts w:ascii="LitNusx" w:hAnsi="LitNusx"/>
          <w:sz w:val="22"/>
          <w:szCs w:val="22"/>
          <w:lang w:val="de-DE"/>
        </w:rPr>
        <w:softHyphen/>
        <w:t>Zod, 1960 wels kav</w:t>
      </w:r>
      <w:r w:rsidRPr="0025465F">
        <w:rPr>
          <w:rFonts w:ascii="LitNusx" w:hAnsi="LitNusx"/>
          <w:sz w:val="22"/>
          <w:szCs w:val="22"/>
          <w:lang w:val="de-DE"/>
        </w:rPr>
        <w:softHyphen/>
        <w:t>ka</w:t>
      </w:r>
      <w:r w:rsidRPr="0025465F">
        <w:rPr>
          <w:rFonts w:ascii="LitNusx" w:hAnsi="LitNusx"/>
          <w:sz w:val="22"/>
          <w:szCs w:val="22"/>
          <w:lang w:val="de-DE"/>
        </w:rPr>
        <w:softHyphen/>
        <w:t>si</w:t>
      </w:r>
      <w:r w:rsidRPr="0025465F">
        <w:rPr>
          <w:rFonts w:ascii="LitNusx" w:hAnsi="LitNusx"/>
          <w:sz w:val="22"/>
          <w:szCs w:val="22"/>
          <w:lang w:val="de-DE"/>
        </w:rPr>
        <w:softHyphen/>
        <w:t>a</w:t>
      </w:r>
      <w:r w:rsidRPr="0025465F">
        <w:rPr>
          <w:rFonts w:ascii="LitNusx" w:hAnsi="LitNusx"/>
          <w:sz w:val="22"/>
          <w:szCs w:val="22"/>
          <w:lang w:val="de-DE"/>
        </w:rPr>
        <w:softHyphen/>
        <w:t>Si So</w:t>
      </w:r>
      <w:r w:rsidRPr="0025465F">
        <w:rPr>
          <w:rFonts w:ascii="LitNusx" w:hAnsi="LitNusx"/>
          <w:sz w:val="22"/>
          <w:szCs w:val="22"/>
          <w:lang w:val="de-DE"/>
        </w:rPr>
        <w:softHyphen/>
        <w:t>ba</w:t>
      </w:r>
      <w:r w:rsidRPr="0025465F">
        <w:rPr>
          <w:rFonts w:ascii="LitNusx" w:hAnsi="LitNusx"/>
          <w:sz w:val="22"/>
          <w:szCs w:val="22"/>
          <w:lang w:val="de-DE"/>
        </w:rPr>
        <w:softHyphen/>
        <w:t>do</w:t>
      </w:r>
      <w:r w:rsidRPr="0025465F">
        <w:rPr>
          <w:rFonts w:ascii="LitNusx" w:hAnsi="LitNusx"/>
          <w:sz w:val="22"/>
          <w:szCs w:val="22"/>
          <w:lang w:val="de-DE"/>
        </w:rPr>
        <w:softHyphen/>
        <w:t>bis do</w:t>
      </w:r>
      <w:r w:rsidRPr="0025465F">
        <w:rPr>
          <w:rFonts w:ascii="LitNusx" w:hAnsi="LitNusx"/>
          <w:sz w:val="22"/>
          <w:szCs w:val="22"/>
          <w:lang w:val="de-DE"/>
        </w:rPr>
        <w:softHyphen/>
        <w:t>ne yve</w:t>
      </w:r>
      <w:r w:rsidRPr="0025465F">
        <w:rPr>
          <w:rFonts w:ascii="LitNusx" w:hAnsi="LitNusx"/>
          <w:sz w:val="22"/>
          <w:szCs w:val="22"/>
          <w:lang w:val="de-DE"/>
        </w:rPr>
        <w:softHyphen/>
        <w:t>la</w:t>
      </w:r>
      <w:r w:rsidRPr="0025465F">
        <w:rPr>
          <w:rFonts w:ascii="LitNusx" w:hAnsi="LitNusx"/>
          <w:sz w:val="22"/>
          <w:szCs w:val="22"/>
          <w:lang w:val="de-DE"/>
        </w:rPr>
        <w:softHyphen/>
        <w:t>ze</w:t>
      </w:r>
      <w:r w:rsidRPr="0025465F">
        <w:rPr>
          <w:rFonts w:ascii="LitNusx" w:hAnsi="LitNusx"/>
          <w:spacing w:val="-2"/>
          <w:sz w:val="22"/>
          <w:szCs w:val="22"/>
          <w:lang w:val="de-DE"/>
        </w:rPr>
        <w:t xml:space="preserve"> </w:t>
      </w:r>
      <w:r w:rsidRPr="0025465F">
        <w:rPr>
          <w:rFonts w:ascii="LitNusx" w:hAnsi="LitNusx"/>
          <w:sz w:val="22"/>
          <w:szCs w:val="22"/>
          <w:lang w:val="de-DE"/>
        </w:rPr>
        <w:t>ma</w:t>
      </w:r>
      <w:r w:rsidRPr="0025465F">
        <w:rPr>
          <w:rFonts w:ascii="LitNusx" w:hAnsi="LitNusx"/>
          <w:sz w:val="22"/>
          <w:szCs w:val="22"/>
          <w:lang w:val="de-DE"/>
        </w:rPr>
        <w:softHyphen/>
        <w:t>Ra</w:t>
      </w:r>
      <w:r w:rsidRPr="0025465F">
        <w:rPr>
          <w:rFonts w:ascii="LitNusx" w:hAnsi="LitNusx"/>
          <w:sz w:val="22"/>
          <w:szCs w:val="22"/>
          <w:lang w:val="de-DE"/>
        </w:rPr>
        <w:softHyphen/>
        <w:t>li iyo azer</w:t>
      </w:r>
      <w:r w:rsidRPr="0025465F">
        <w:rPr>
          <w:rFonts w:ascii="LitNusx" w:hAnsi="LitNusx"/>
          <w:sz w:val="22"/>
          <w:szCs w:val="22"/>
          <w:lang w:val="de-DE"/>
        </w:rPr>
        <w:softHyphen/>
        <w:t>ba</w:t>
      </w:r>
      <w:r w:rsidRPr="0025465F">
        <w:rPr>
          <w:rFonts w:ascii="LitNusx" w:hAnsi="LitNusx"/>
          <w:sz w:val="22"/>
          <w:szCs w:val="22"/>
          <w:lang w:val="de-DE"/>
        </w:rPr>
        <w:softHyphen/>
        <w:t>i</w:t>
      </w:r>
      <w:r w:rsidRPr="0025465F">
        <w:rPr>
          <w:rFonts w:ascii="LitNusx" w:hAnsi="LitNusx"/>
          <w:sz w:val="22"/>
          <w:szCs w:val="22"/>
          <w:lang w:val="de-DE"/>
        </w:rPr>
        <w:softHyphen/>
        <w:t>jan</w:t>
      </w:r>
      <w:r w:rsidRPr="0025465F">
        <w:rPr>
          <w:rFonts w:ascii="LitNusx" w:hAnsi="LitNusx"/>
          <w:sz w:val="22"/>
          <w:szCs w:val="22"/>
          <w:lang w:val="de-DE"/>
        </w:rPr>
        <w:softHyphen/>
        <w:t>sa (42,6 pro</w:t>
      </w:r>
      <w:r w:rsidRPr="0025465F">
        <w:rPr>
          <w:rFonts w:ascii="LitNusx" w:hAnsi="LitNusx"/>
          <w:sz w:val="22"/>
          <w:szCs w:val="22"/>
          <w:lang w:val="de-DE"/>
        </w:rPr>
        <w:softHyphen/>
        <w:t>mi</w:t>
      </w:r>
      <w:r w:rsidRPr="0025465F">
        <w:rPr>
          <w:rFonts w:ascii="LitNusx" w:hAnsi="LitNusx"/>
          <w:sz w:val="22"/>
          <w:szCs w:val="22"/>
          <w:lang w:val="de-DE"/>
        </w:rPr>
        <w:softHyphen/>
        <w:t>le) da som</w:t>
      </w:r>
      <w:r w:rsidRPr="0025465F">
        <w:rPr>
          <w:rFonts w:ascii="LitNusx" w:hAnsi="LitNusx"/>
          <w:sz w:val="22"/>
          <w:szCs w:val="22"/>
          <w:lang w:val="de-DE"/>
        </w:rPr>
        <w:softHyphen/>
        <w:t>xeT</w:t>
      </w:r>
      <w:r w:rsidRPr="0025465F">
        <w:rPr>
          <w:rFonts w:ascii="LitNusx" w:hAnsi="LitNusx"/>
          <w:sz w:val="22"/>
          <w:szCs w:val="22"/>
          <w:lang w:val="de-DE"/>
        </w:rPr>
        <w:softHyphen/>
        <w:t>Si (40,1 pro</w:t>
      </w:r>
      <w:r w:rsidRPr="0025465F">
        <w:rPr>
          <w:rFonts w:ascii="LitNusx" w:hAnsi="LitNusx"/>
          <w:sz w:val="22"/>
          <w:szCs w:val="22"/>
          <w:lang w:val="de-DE"/>
        </w:rPr>
        <w:softHyphen/>
        <w:t>mi</w:t>
      </w:r>
      <w:r w:rsidRPr="0025465F">
        <w:rPr>
          <w:rFonts w:ascii="LitNusx" w:hAnsi="LitNusx"/>
          <w:sz w:val="22"/>
          <w:szCs w:val="22"/>
          <w:lang w:val="de-DE"/>
        </w:rPr>
        <w:softHyphen/>
        <w:t xml:space="preserve">le). </w:t>
      </w:r>
      <w:r>
        <w:rPr>
          <w:rFonts w:ascii="LitNusx" w:hAnsi="LitNusx"/>
          <w:sz w:val="22"/>
          <w:szCs w:val="22"/>
          <w:lang w:val="de-DE"/>
        </w:rPr>
        <w:t xml:space="preserve"> </w:t>
      </w:r>
      <w:r w:rsidRPr="0025465F">
        <w:rPr>
          <w:rFonts w:ascii="LitNusx" w:hAnsi="LitNusx"/>
          <w:sz w:val="22"/>
          <w:szCs w:val="22"/>
          <w:lang w:val="de-DE"/>
        </w:rPr>
        <w:t>swo</w:t>
      </w:r>
      <w:r w:rsidRPr="0025465F">
        <w:rPr>
          <w:rFonts w:ascii="LitNusx" w:hAnsi="LitNusx"/>
          <w:sz w:val="22"/>
          <w:szCs w:val="22"/>
          <w:lang w:val="de-DE"/>
        </w:rPr>
        <w:softHyphen/>
        <w:t xml:space="preserve">red </w:t>
      </w:r>
      <w:r>
        <w:rPr>
          <w:rFonts w:ascii="LitNusx" w:hAnsi="LitNusx"/>
          <w:sz w:val="22"/>
          <w:szCs w:val="22"/>
          <w:lang w:val="de-DE"/>
        </w:rPr>
        <w:t xml:space="preserve"> </w:t>
      </w:r>
      <w:r w:rsidRPr="0025465F">
        <w:rPr>
          <w:rFonts w:ascii="LitNusx" w:hAnsi="LitNusx"/>
          <w:sz w:val="22"/>
          <w:szCs w:val="22"/>
          <w:lang w:val="de-DE"/>
        </w:rPr>
        <w:t>es ori res</w:t>
      </w:r>
      <w:r w:rsidRPr="0025465F">
        <w:rPr>
          <w:rFonts w:ascii="LitNusx" w:hAnsi="LitNusx"/>
          <w:sz w:val="22"/>
          <w:szCs w:val="22"/>
          <w:lang w:val="de-DE"/>
        </w:rPr>
        <w:softHyphen/>
        <w:t>pub</w:t>
      </w:r>
      <w:r w:rsidRPr="0025465F">
        <w:rPr>
          <w:rFonts w:ascii="LitNusx" w:hAnsi="LitNusx"/>
          <w:sz w:val="22"/>
          <w:szCs w:val="22"/>
          <w:lang w:val="de-DE"/>
        </w:rPr>
        <w:softHyphen/>
        <w:t>li</w:t>
      </w:r>
      <w:r w:rsidRPr="0025465F">
        <w:rPr>
          <w:rFonts w:ascii="LitNusx" w:hAnsi="LitNusx"/>
          <w:sz w:val="22"/>
          <w:szCs w:val="22"/>
          <w:lang w:val="de-DE"/>
        </w:rPr>
        <w:softHyphen/>
        <w:t>ka gan</w:t>
      </w:r>
      <w:r w:rsidRPr="0025465F">
        <w:rPr>
          <w:rFonts w:ascii="LitNusx" w:hAnsi="LitNusx"/>
          <w:sz w:val="22"/>
          <w:szCs w:val="22"/>
          <w:lang w:val="de-DE"/>
        </w:rPr>
        <w:softHyphen/>
        <w:t>saz</w:t>
      </w:r>
      <w:r w:rsidRPr="0025465F">
        <w:rPr>
          <w:rFonts w:ascii="LitNusx" w:hAnsi="LitNusx"/>
          <w:sz w:val="22"/>
          <w:szCs w:val="22"/>
          <w:lang w:val="de-DE"/>
        </w:rPr>
        <w:softHyphen/>
        <w:t>Rvrav</w:t>
      </w:r>
      <w:r w:rsidRPr="0025465F">
        <w:rPr>
          <w:rFonts w:ascii="LitNusx" w:hAnsi="LitNusx"/>
          <w:sz w:val="22"/>
          <w:szCs w:val="22"/>
          <w:lang w:val="de-DE"/>
        </w:rPr>
        <w:softHyphen/>
        <w:t>da</w:t>
      </w:r>
      <w:r w:rsidRPr="0025465F">
        <w:rPr>
          <w:rFonts w:ascii="LitNusx" w:hAnsi="LitNusx"/>
          <w:spacing w:val="-2"/>
          <w:sz w:val="22"/>
          <w:szCs w:val="22"/>
          <w:lang w:val="de-DE"/>
        </w:rPr>
        <w:t xml:space="preserve"> </w:t>
      </w:r>
    </w:p>
    <w:p w:rsidR="00D46116" w:rsidRPr="001B3E48" w:rsidRDefault="00D46116" w:rsidP="00BC619A">
      <w:pPr>
        <w:spacing w:line="252" w:lineRule="auto"/>
        <w:ind w:firstLine="540"/>
        <w:jc w:val="right"/>
        <w:rPr>
          <w:rFonts w:ascii="LitNusx" w:hAnsi="LitNusx"/>
          <w:sz w:val="22"/>
          <w:szCs w:val="22"/>
          <w:lang w:val="de-DE"/>
        </w:rPr>
      </w:pPr>
      <w:r w:rsidRPr="001B3E48">
        <w:rPr>
          <w:rFonts w:ascii="LitNusx" w:hAnsi="LitNusx"/>
          <w:sz w:val="22"/>
          <w:szCs w:val="22"/>
          <w:lang w:val="de-DE"/>
        </w:rPr>
        <w:t>cxri</w:t>
      </w:r>
      <w:r>
        <w:rPr>
          <w:rFonts w:ascii="LitNusx" w:hAnsi="LitNusx"/>
          <w:sz w:val="22"/>
          <w:szCs w:val="22"/>
          <w:lang w:val="de-DE"/>
        </w:rPr>
        <w:softHyphen/>
      </w:r>
      <w:r w:rsidRPr="001B3E48">
        <w:rPr>
          <w:rFonts w:ascii="LitNusx" w:hAnsi="LitNusx"/>
          <w:sz w:val="22"/>
          <w:szCs w:val="22"/>
          <w:lang w:val="de-DE"/>
        </w:rPr>
        <w:t>li 2</w:t>
      </w:r>
    </w:p>
    <w:p w:rsidR="00D46116" w:rsidRPr="001B3E48" w:rsidRDefault="00D46116" w:rsidP="00BC619A">
      <w:pPr>
        <w:spacing w:line="252" w:lineRule="auto"/>
        <w:jc w:val="center"/>
        <w:rPr>
          <w:rFonts w:ascii="LitNusx" w:hAnsi="LitNusx"/>
          <w:b/>
          <w:sz w:val="22"/>
          <w:szCs w:val="22"/>
          <w:lang w:val="de-DE"/>
        </w:rPr>
      </w:pPr>
      <w:r w:rsidRPr="001B3E48">
        <w:rPr>
          <w:rFonts w:ascii="LitNusx" w:hAnsi="LitNusx"/>
          <w:b/>
          <w:sz w:val="22"/>
          <w:szCs w:val="22"/>
          <w:lang w:val="de-DE"/>
        </w:rPr>
        <w:t>So</w:t>
      </w:r>
      <w:r>
        <w:rPr>
          <w:rFonts w:ascii="LitNusx" w:hAnsi="LitNusx"/>
          <w:b/>
          <w:sz w:val="22"/>
          <w:szCs w:val="22"/>
          <w:lang w:val="de-DE"/>
        </w:rPr>
        <w:softHyphen/>
      </w:r>
      <w:r w:rsidRPr="001B3E48">
        <w:rPr>
          <w:rFonts w:ascii="LitNusx" w:hAnsi="LitNusx"/>
          <w:b/>
          <w:sz w:val="22"/>
          <w:szCs w:val="22"/>
          <w:lang w:val="de-DE"/>
        </w:rPr>
        <w:t>ba</w:t>
      </w:r>
      <w:r>
        <w:rPr>
          <w:rFonts w:ascii="LitNusx" w:hAnsi="LitNusx"/>
          <w:b/>
          <w:sz w:val="22"/>
          <w:szCs w:val="22"/>
          <w:lang w:val="de-DE"/>
        </w:rPr>
        <w:softHyphen/>
      </w:r>
      <w:r w:rsidRPr="001B3E48">
        <w:rPr>
          <w:rFonts w:ascii="LitNusx" w:hAnsi="LitNusx"/>
          <w:b/>
          <w:sz w:val="22"/>
          <w:szCs w:val="22"/>
          <w:lang w:val="de-DE"/>
        </w:rPr>
        <w:t>do</w:t>
      </w:r>
      <w:r>
        <w:rPr>
          <w:rFonts w:ascii="LitNusx" w:hAnsi="LitNusx"/>
          <w:b/>
          <w:sz w:val="22"/>
          <w:szCs w:val="22"/>
          <w:lang w:val="de-DE"/>
        </w:rPr>
        <w:softHyphen/>
      </w:r>
      <w:r w:rsidRPr="001B3E48">
        <w:rPr>
          <w:rFonts w:ascii="LitNusx" w:hAnsi="LitNusx"/>
          <w:b/>
          <w:sz w:val="22"/>
          <w:szCs w:val="22"/>
          <w:lang w:val="de-DE"/>
        </w:rPr>
        <w:t>bis, mok</w:t>
      </w:r>
      <w:r>
        <w:rPr>
          <w:rFonts w:ascii="LitNusx" w:hAnsi="LitNusx"/>
          <w:b/>
          <w:sz w:val="22"/>
          <w:szCs w:val="22"/>
          <w:lang w:val="de-DE"/>
        </w:rPr>
        <w:softHyphen/>
      </w:r>
      <w:r w:rsidRPr="001B3E48">
        <w:rPr>
          <w:rFonts w:ascii="LitNusx" w:hAnsi="LitNusx"/>
          <w:b/>
          <w:sz w:val="22"/>
          <w:szCs w:val="22"/>
          <w:lang w:val="de-DE"/>
        </w:rPr>
        <w:t>vda</w:t>
      </w:r>
      <w:r>
        <w:rPr>
          <w:rFonts w:ascii="LitNusx" w:hAnsi="LitNusx"/>
          <w:b/>
          <w:sz w:val="22"/>
          <w:szCs w:val="22"/>
          <w:lang w:val="de-DE"/>
        </w:rPr>
        <w:softHyphen/>
      </w:r>
      <w:r w:rsidRPr="001B3E48">
        <w:rPr>
          <w:rFonts w:ascii="LitNusx" w:hAnsi="LitNusx"/>
          <w:b/>
          <w:sz w:val="22"/>
          <w:szCs w:val="22"/>
          <w:lang w:val="de-DE"/>
        </w:rPr>
        <w:t>o</w:t>
      </w:r>
      <w:r>
        <w:rPr>
          <w:rFonts w:ascii="LitNusx" w:hAnsi="LitNusx"/>
          <w:b/>
          <w:sz w:val="22"/>
          <w:szCs w:val="22"/>
          <w:lang w:val="de-DE"/>
        </w:rPr>
        <w:softHyphen/>
      </w:r>
      <w:r w:rsidRPr="001B3E48">
        <w:rPr>
          <w:rFonts w:ascii="LitNusx" w:hAnsi="LitNusx"/>
          <w:b/>
          <w:sz w:val="22"/>
          <w:szCs w:val="22"/>
          <w:lang w:val="de-DE"/>
        </w:rPr>
        <w:t>bi</w:t>
      </w:r>
      <w:r>
        <w:rPr>
          <w:rFonts w:ascii="LitNusx" w:hAnsi="LitNusx"/>
          <w:b/>
          <w:sz w:val="22"/>
          <w:szCs w:val="22"/>
          <w:lang w:val="de-DE"/>
        </w:rPr>
        <w:softHyphen/>
      </w:r>
      <w:r w:rsidRPr="001B3E48">
        <w:rPr>
          <w:rFonts w:ascii="LitNusx" w:hAnsi="LitNusx"/>
          <w:b/>
          <w:sz w:val="22"/>
          <w:szCs w:val="22"/>
          <w:lang w:val="de-DE"/>
        </w:rPr>
        <w:t>sa da bu</w:t>
      </w:r>
      <w:r>
        <w:rPr>
          <w:rFonts w:ascii="LitNusx" w:hAnsi="LitNusx"/>
          <w:b/>
          <w:sz w:val="22"/>
          <w:szCs w:val="22"/>
          <w:lang w:val="de-DE"/>
        </w:rPr>
        <w:softHyphen/>
      </w:r>
      <w:r w:rsidRPr="001B3E48">
        <w:rPr>
          <w:rFonts w:ascii="LitNusx" w:hAnsi="LitNusx"/>
          <w:b/>
          <w:sz w:val="22"/>
          <w:szCs w:val="22"/>
          <w:lang w:val="de-DE"/>
        </w:rPr>
        <w:t>neb</w:t>
      </w:r>
      <w:r>
        <w:rPr>
          <w:rFonts w:ascii="LitNusx" w:hAnsi="LitNusx"/>
          <w:b/>
          <w:sz w:val="22"/>
          <w:szCs w:val="22"/>
          <w:lang w:val="de-DE"/>
        </w:rPr>
        <w:softHyphen/>
      </w:r>
      <w:r w:rsidRPr="001B3E48">
        <w:rPr>
          <w:rFonts w:ascii="LitNusx" w:hAnsi="LitNusx"/>
          <w:b/>
          <w:sz w:val="22"/>
          <w:szCs w:val="22"/>
          <w:lang w:val="de-DE"/>
        </w:rPr>
        <w:t>ri</w:t>
      </w:r>
      <w:r>
        <w:rPr>
          <w:rFonts w:ascii="LitNusx" w:hAnsi="LitNusx"/>
          <w:b/>
          <w:sz w:val="22"/>
          <w:szCs w:val="22"/>
          <w:lang w:val="de-DE"/>
        </w:rPr>
        <w:softHyphen/>
      </w:r>
      <w:r w:rsidRPr="001B3E48">
        <w:rPr>
          <w:rFonts w:ascii="LitNusx" w:hAnsi="LitNusx"/>
          <w:b/>
          <w:sz w:val="22"/>
          <w:szCs w:val="22"/>
          <w:lang w:val="de-DE"/>
        </w:rPr>
        <w:t>vi ma</w:t>
      </w:r>
      <w:r>
        <w:rPr>
          <w:rFonts w:ascii="LitNusx" w:hAnsi="LitNusx"/>
          <w:b/>
          <w:sz w:val="22"/>
          <w:szCs w:val="22"/>
          <w:lang w:val="de-DE"/>
        </w:rPr>
        <w:softHyphen/>
      </w:r>
      <w:r w:rsidRPr="001B3E48">
        <w:rPr>
          <w:rFonts w:ascii="LitNusx" w:hAnsi="LitNusx"/>
          <w:b/>
          <w:sz w:val="22"/>
          <w:szCs w:val="22"/>
          <w:lang w:val="de-DE"/>
        </w:rPr>
        <w:t>te</w:t>
      </w:r>
      <w:r>
        <w:rPr>
          <w:rFonts w:ascii="LitNusx" w:hAnsi="LitNusx"/>
          <w:b/>
          <w:sz w:val="22"/>
          <w:szCs w:val="22"/>
          <w:lang w:val="de-DE"/>
        </w:rPr>
        <w:softHyphen/>
      </w:r>
      <w:r w:rsidRPr="001B3E48">
        <w:rPr>
          <w:rFonts w:ascii="LitNusx" w:hAnsi="LitNusx"/>
          <w:b/>
          <w:sz w:val="22"/>
          <w:szCs w:val="22"/>
          <w:lang w:val="de-DE"/>
        </w:rPr>
        <w:t>bis zo</w:t>
      </w:r>
      <w:r>
        <w:rPr>
          <w:rFonts w:ascii="LitNusx" w:hAnsi="LitNusx"/>
          <w:b/>
          <w:sz w:val="22"/>
          <w:szCs w:val="22"/>
          <w:lang w:val="de-DE"/>
        </w:rPr>
        <w:softHyphen/>
      </w:r>
      <w:r w:rsidRPr="001B3E48">
        <w:rPr>
          <w:rFonts w:ascii="LitNusx" w:hAnsi="LitNusx"/>
          <w:b/>
          <w:sz w:val="22"/>
          <w:szCs w:val="22"/>
          <w:lang w:val="de-DE"/>
        </w:rPr>
        <w:t>ga</w:t>
      </w:r>
      <w:r>
        <w:rPr>
          <w:rFonts w:ascii="LitNusx" w:hAnsi="LitNusx"/>
          <w:b/>
          <w:sz w:val="22"/>
          <w:szCs w:val="22"/>
          <w:lang w:val="de-DE"/>
        </w:rPr>
        <w:softHyphen/>
      </w:r>
      <w:r w:rsidRPr="001B3E48">
        <w:rPr>
          <w:rFonts w:ascii="LitNusx" w:hAnsi="LitNusx"/>
          <w:b/>
          <w:sz w:val="22"/>
          <w:szCs w:val="22"/>
          <w:lang w:val="de-DE"/>
        </w:rPr>
        <w:t>di ko</w:t>
      </w:r>
      <w:r>
        <w:rPr>
          <w:rFonts w:ascii="LitNusx" w:hAnsi="LitNusx"/>
          <w:b/>
          <w:sz w:val="22"/>
          <w:szCs w:val="22"/>
          <w:lang w:val="de-DE"/>
        </w:rPr>
        <w:softHyphen/>
      </w:r>
      <w:r w:rsidRPr="001B3E48">
        <w:rPr>
          <w:rFonts w:ascii="LitNusx" w:hAnsi="LitNusx"/>
          <w:b/>
          <w:sz w:val="22"/>
          <w:szCs w:val="22"/>
          <w:lang w:val="de-DE"/>
        </w:rPr>
        <w:t>e</w:t>
      </w:r>
      <w:r>
        <w:rPr>
          <w:rFonts w:ascii="LitNusx" w:hAnsi="LitNusx"/>
          <w:b/>
          <w:sz w:val="22"/>
          <w:szCs w:val="22"/>
          <w:lang w:val="de-DE"/>
        </w:rPr>
        <w:softHyphen/>
      </w:r>
      <w:r w:rsidRPr="001B3E48">
        <w:rPr>
          <w:rFonts w:ascii="LitNusx" w:hAnsi="LitNusx"/>
          <w:b/>
          <w:sz w:val="22"/>
          <w:szCs w:val="22"/>
          <w:lang w:val="de-DE"/>
        </w:rPr>
        <w:t>fi</w:t>
      </w:r>
      <w:r>
        <w:rPr>
          <w:rFonts w:ascii="LitNusx" w:hAnsi="LitNusx"/>
          <w:b/>
          <w:sz w:val="22"/>
          <w:szCs w:val="22"/>
          <w:lang w:val="de-DE"/>
        </w:rPr>
        <w:softHyphen/>
      </w:r>
      <w:r w:rsidRPr="001B3E48">
        <w:rPr>
          <w:rFonts w:ascii="LitNusx" w:hAnsi="LitNusx"/>
          <w:b/>
          <w:sz w:val="22"/>
          <w:szCs w:val="22"/>
          <w:lang w:val="de-DE"/>
        </w:rPr>
        <w:t>ci</w:t>
      </w:r>
      <w:r>
        <w:rPr>
          <w:rFonts w:ascii="LitNusx" w:hAnsi="LitNusx"/>
          <w:b/>
          <w:sz w:val="22"/>
          <w:szCs w:val="22"/>
          <w:lang w:val="de-DE"/>
        </w:rPr>
        <w:softHyphen/>
      </w:r>
      <w:r w:rsidRPr="001B3E48">
        <w:rPr>
          <w:rFonts w:ascii="LitNusx" w:hAnsi="LitNusx"/>
          <w:b/>
          <w:sz w:val="22"/>
          <w:szCs w:val="22"/>
          <w:lang w:val="de-DE"/>
        </w:rPr>
        <w:t>en</w:t>
      </w:r>
      <w:r>
        <w:rPr>
          <w:rFonts w:ascii="LitNusx" w:hAnsi="LitNusx"/>
          <w:b/>
          <w:sz w:val="22"/>
          <w:szCs w:val="22"/>
          <w:lang w:val="de-DE"/>
        </w:rPr>
        <w:softHyphen/>
      </w:r>
      <w:r w:rsidRPr="001B3E48">
        <w:rPr>
          <w:rFonts w:ascii="LitNusx" w:hAnsi="LitNusx"/>
          <w:b/>
          <w:sz w:val="22"/>
          <w:szCs w:val="22"/>
          <w:lang w:val="de-DE"/>
        </w:rPr>
        <w:t>te</w:t>
      </w:r>
      <w:r>
        <w:rPr>
          <w:rFonts w:ascii="LitNusx" w:hAnsi="LitNusx"/>
          <w:b/>
          <w:sz w:val="22"/>
          <w:szCs w:val="22"/>
          <w:lang w:val="de-DE"/>
        </w:rPr>
        <w:softHyphen/>
      </w:r>
      <w:r w:rsidRPr="001B3E48">
        <w:rPr>
          <w:rFonts w:ascii="LitNusx" w:hAnsi="LitNusx"/>
          <w:b/>
          <w:sz w:val="22"/>
          <w:szCs w:val="22"/>
          <w:lang w:val="de-DE"/>
        </w:rPr>
        <w:t>bis di</w:t>
      </w:r>
      <w:r>
        <w:rPr>
          <w:rFonts w:ascii="LitNusx" w:hAnsi="LitNusx"/>
          <w:b/>
          <w:sz w:val="22"/>
          <w:szCs w:val="22"/>
          <w:lang w:val="de-DE"/>
        </w:rPr>
        <w:softHyphen/>
      </w:r>
      <w:r w:rsidRPr="001B3E48">
        <w:rPr>
          <w:rFonts w:ascii="LitNusx" w:hAnsi="LitNusx"/>
          <w:b/>
          <w:sz w:val="22"/>
          <w:szCs w:val="22"/>
          <w:lang w:val="de-DE"/>
        </w:rPr>
        <w:t>na</w:t>
      </w:r>
      <w:r>
        <w:rPr>
          <w:rFonts w:ascii="LitNusx" w:hAnsi="LitNusx"/>
          <w:b/>
          <w:sz w:val="22"/>
          <w:szCs w:val="22"/>
          <w:lang w:val="de-DE"/>
        </w:rPr>
        <w:softHyphen/>
      </w:r>
      <w:r w:rsidRPr="001B3E48">
        <w:rPr>
          <w:rFonts w:ascii="LitNusx" w:hAnsi="LitNusx"/>
          <w:b/>
          <w:sz w:val="22"/>
          <w:szCs w:val="22"/>
          <w:lang w:val="de-DE"/>
        </w:rPr>
        <w:t>mi</w:t>
      </w:r>
      <w:r>
        <w:rPr>
          <w:rFonts w:ascii="LitNusx" w:hAnsi="LitNusx"/>
          <w:b/>
          <w:sz w:val="22"/>
          <w:szCs w:val="22"/>
          <w:lang w:val="de-DE"/>
        </w:rPr>
        <w:softHyphen/>
      </w:r>
      <w:r w:rsidRPr="001B3E48">
        <w:rPr>
          <w:rFonts w:ascii="LitNusx" w:hAnsi="LitNusx"/>
          <w:b/>
          <w:sz w:val="22"/>
          <w:szCs w:val="22"/>
          <w:lang w:val="de-DE"/>
        </w:rPr>
        <w:t>ka kav</w:t>
      </w:r>
      <w:r>
        <w:rPr>
          <w:rFonts w:ascii="LitNusx" w:hAnsi="LitNusx"/>
          <w:b/>
          <w:sz w:val="22"/>
          <w:szCs w:val="22"/>
          <w:lang w:val="de-DE"/>
        </w:rPr>
        <w:softHyphen/>
      </w:r>
      <w:r w:rsidRPr="001B3E48">
        <w:rPr>
          <w:rFonts w:ascii="LitNusx" w:hAnsi="LitNusx"/>
          <w:b/>
          <w:sz w:val="22"/>
          <w:szCs w:val="22"/>
          <w:lang w:val="de-DE"/>
        </w:rPr>
        <w:t>ka</w:t>
      </w:r>
      <w:r>
        <w:rPr>
          <w:rFonts w:ascii="LitNusx" w:hAnsi="LitNusx"/>
          <w:b/>
          <w:sz w:val="22"/>
          <w:szCs w:val="22"/>
          <w:lang w:val="de-DE"/>
        </w:rPr>
        <w:softHyphen/>
      </w:r>
      <w:r w:rsidRPr="001B3E48">
        <w:rPr>
          <w:rFonts w:ascii="LitNusx" w:hAnsi="LitNusx"/>
          <w:b/>
          <w:sz w:val="22"/>
          <w:szCs w:val="22"/>
          <w:lang w:val="de-DE"/>
        </w:rPr>
        <w:t>si</w:t>
      </w:r>
      <w:r>
        <w:rPr>
          <w:rFonts w:ascii="LitNusx" w:hAnsi="LitNusx"/>
          <w:b/>
          <w:sz w:val="22"/>
          <w:szCs w:val="22"/>
          <w:lang w:val="de-DE"/>
        </w:rPr>
        <w:softHyphen/>
      </w:r>
      <w:r w:rsidRPr="001B3E48">
        <w:rPr>
          <w:rFonts w:ascii="LitNusx" w:hAnsi="LitNusx"/>
          <w:b/>
          <w:sz w:val="22"/>
          <w:szCs w:val="22"/>
          <w:lang w:val="de-DE"/>
        </w:rPr>
        <w:t>a</w:t>
      </w:r>
      <w:r>
        <w:rPr>
          <w:rFonts w:ascii="LitNusx" w:hAnsi="LitNusx"/>
          <w:b/>
          <w:sz w:val="22"/>
          <w:szCs w:val="22"/>
          <w:lang w:val="de-DE"/>
        </w:rPr>
        <w:softHyphen/>
      </w:r>
      <w:r w:rsidRPr="001B3E48">
        <w:rPr>
          <w:rFonts w:ascii="LitNusx" w:hAnsi="LitNusx"/>
          <w:b/>
          <w:sz w:val="22"/>
          <w:szCs w:val="22"/>
          <w:lang w:val="de-DE"/>
        </w:rPr>
        <w:t>Si</w:t>
      </w:r>
      <w:r w:rsidRPr="001B3E48">
        <w:rPr>
          <w:rStyle w:val="FootnoteReference"/>
          <w:rFonts w:ascii="LitNusx" w:hAnsi="LitNusx"/>
          <w:b/>
          <w:sz w:val="22"/>
          <w:szCs w:val="22"/>
          <w:lang w:val="de-DE"/>
        </w:rPr>
        <w:footnoteReference w:id="45"/>
      </w:r>
    </w:p>
    <w:p w:rsidR="00D46116" w:rsidRPr="001B3E48" w:rsidRDefault="00D46116" w:rsidP="00BC619A">
      <w:pPr>
        <w:spacing w:line="252" w:lineRule="auto"/>
        <w:ind w:firstLine="540"/>
        <w:jc w:val="both"/>
        <w:rPr>
          <w:rFonts w:ascii="LitNusx" w:hAnsi="LitNusx"/>
          <w:sz w:val="22"/>
          <w:szCs w:val="22"/>
          <w:lang w:val="de-DE"/>
        </w:rPr>
      </w:pPr>
    </w:p>
    <w:tbl>
      <w:tblPr>
        <w:tblW w:w="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0"/>
        <w:gridCol w:w="610"/>
        <w:gridCol w:w="748"/>
        <w:gridCol w:w="720"/>
        <w:gridCol w:w="1080"/>
        <w:gridCol w:w="631"/>
        <w:gridCol w:w="699"/>
        <w:gridCol w:w="720"/>
      </w:tblGrid>
      <w:tr w:rsidR="00D46116" w:rsidRPr="00677B6F" w:rsidTr="00677B6F">
        <w:trPr>
          <w:jc w:val="center"/>
        </w:trPr>
        <w:tc>
          <w:tcPr>
            <w:tcW w:w="1230" w:type="dxa"/>
            <w:vMerge w:val="restart"/>
          </w:tcPr>
          <w:p w:rsidR="00D46116" w:rsidRPr="00677B6F" w:rsidRDefault="00D46116" w:rsidP="00BC619A">
            <w:pPr>
              <w:spacing w:line="252" w:lineRule="auto"/>
              <w:jc w:val="center"/>
              <w:rPr>
                <w:rFonts w:ascii="LitNusx" w:hAnsi="LitNusx"/>
                <w:sz w:val="16"/>
                <w:szCs w:val="16"/>
                <w:lang w:val="de-DE"/>
              </w:rPr>
            </w:pPr>
          </w:p>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wle</w:t>
            </w:r>
            <w:r w:rsidRPr="00677B6F">
              <w:rPr>
                <w:rFonts w:ascii="LitNusx" w:hAnsi="LitNusx"/>
                <w:sz w:val="16"/>
                <w:szCs w:val="16"/>
                <w:lang w:val="de-DE"/>
              </w:rPr>
              <w:softHyphen/>
              <w:t>bi</w:t>
            </w:r>
          </w:p>
        </w:tc>
        <w:tc>
          <w:tcPr>
            <w:tcW w:w="2078" w:type="dxa"/>
            <w:gridSpan w:val="3"/>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1000 kac</w:t>
            </w:r>
            <w:r w:rsidRPr="00677B6F">
              <w:rPr>
                <w:rFonts w:ascii="LitNusx" w:hAnsi="LitNusx"/>
                <w:sz w:val="16"/>
                <w:szCs w:val="16"/>
                <w:lang w:val="de-DE"/>
              </w:rPr>
              <w:softHyphen/>
              <w:t>ze</w:t>
            </w:r>
          </w:p>
        </w:tc>
        <w:tc>
          <w:tcPr>
            <w:tcW w:w="1080" w:type="dxa"/>
            <w:vMerge w:val="restart"/>
          </w:tcPr>
          <w:p w:rsidR="00D46116" w:rsidRPr="00677B6F" w:rsidRDefault="00D46116" w:rsidP="00BC619A">
            <w:pPr>
              <w:spacing w:line="252" w:lineRule="auto"/>
              <w:jc w:val="center"/>
              <w:rPr>
                <w:rFonts w:ascii="LitNusx" w:hAnsi="LitNusx"/>
                <w:sz w:val="16"/>
                <w:szCs w:val="16"/>
                <w:lang w:val="de-DE"/>
              </w:rPr>
            </w:pPr>
          </w:p>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wle</w:t>
            </w:r>
            <w:r w:rsidRPr="00677B6F">
              <w:rPr>
                <w:rFonts w:ascii="LitNusx" w:hAnsi="LitNusx"/>
                <w:sz w:val="16"/>
                <w:szCs w:val="16"/>
                <w:lang w:val="de-DE"/>
              </w:rPr>
              <w:softHyphen/>
              <w:t>bi</w:t>
            </w:r>
          </w:p>
        </w:tc>
        <w:tc>
          <w:tcPr>
            <w:tcW w:w="2050" w:type="dxa"/>
            <w:gridSpan w:val="3"/>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1000 kac</w:t>
            </w:r>
            <w:r w:rsidRPr="00677B6F">
              <w:rPr>
                <w:rFonts w:ascii="LitNusx" w:hAnsi="LitNusx"/>
                <w:sz w:val="16"/>
                <w:szCs w:val="16"/>
                <w:lang w:val="de-DE"/>
              </w:rPr>
              <w:softHyphen/>
              <w:t>ze</w:t>
            </w:r>
          </w:p>
        </w:tc>
      </w:tr>
      <w:tr w:rsidR="00D46116" w:rsidRPr="00677B6F" w:rsidTr="00677B6F">
        <w:trPr>
          <w:jc w:val="center"/>
        </w:trPr>
        <w:tc>
          <w:tcPr>
            <w:tcW w:w="1230" w:type="dxa"/>
            <w:vMerge/>
          </w:tcPr>
          <w:p w:rsidR="00D46116" w:rsidRPr="00677B6F" w:rsidRDefault="00D46116" w:rsidP="00BC619A">
            <w:pPr>
              <w:spacing w:line="252" w:lineRule="auto"/>
              <w:jc w:val="center"/>
              <w:rPr>
                <w:rFonts w:ascii="AcadNusx" w:hAnsi="AcadNusx"/>
                <w:sz w:val="16"/>
                <w:szCs w:val="16"/>
                <w:lang w:val="de-DE"/>
              </w:rPr>
            </w:pP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So</w:t>
            </w:r>
            <w:r w:rsidRPr="00677B6F">
              <w:rPr>
                <w:rFonts w:ascii="LitNusx" w:hAnsi="LitNusx"/>
                <w:sz w:val="16"/>
                <w:szCs w:val="16"/>
                <w:lang w:val="de-DE"/>
              </w:rPr>
              <w:softHyphen/>
              <w:t>ba</w:t>
            </w:r>
            <w:r w:rsidRPr="00677B6F">
              <w:rPr>
                <w:rFonts w:ascii="LitNusx" w:hAnsi="LitNusx"/>
                <w:sz w:val="16"/>
                <w:szCs w:val="16"/>
                <w:lang w:val="de-DE"/>
              </w:rPr>
              <w:softHyphen/>
              <w:t>do</w:t>
            </w:r>
            <w:r w:rsidRPr="00677B6F">
              <w:rPr>
                <w:rFonts w:ascii="LitNusx" w:hAnsi="LitNusx"/>
                <w:sz w:val="16"/>
                <w:szCs w:val="16"/>
                <w:lang w:val="de-DE"/>
              </w:rPr>
              <w:softHyphen/>
              <w:t>ba</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mokv</w:t>
            </w:r>
            <w:r w:rsidRPr="00677B6F">
              <w:rPr>
                <w:rFonts w:ascii="LitNusx" w:hAnsi="LitNusx"/>
                <w:sz w:val="16"/>
                <w:szCs w:val="16"/>
                <w:lang w:val="de-DE"/>
              </w:rPr>
              <w:softHyphen/>
              <w:t>da</w:t>
            </w:r>
            <w:r w:rsidRPr="00677B6F">
              <w:rPr>
                <w:rFonts w:ascii="LitNusx" w:hAnsi="LitNusx"/>
                <w:sz w:val="16"/>
                <w:szCs w:val="16"/>
                <w:lang w:val="de-DE"/>
              </w:rPr>
              <w:softHyphen/>
              <w:t>o</w:t>
            </w:r>
            <w:r w:rsidRPr="00677B6F">
              <w:rPr>
                <w:rFonts w:ascii="LitNusx" w:hAnsi="LitNusx"/>
                <w:sz w:val="16"/>
                <w:szCs w:val="16"/>
                <w:lang w:val="de-DE"/>
              </w:rPr>
              <w:softHyphen/>
              <w:t>ba</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bu</w:t>
            </w:r>
            <w:r w:rsidRPr="00677B6F">
              <w:rPr>
                <w:rFonts w:ascii="LitNusx" w:hAnsi="LitNusx"/>
                <w:sz w:val="16"/>
                <w:szCs w:val="16"/>
                <w:lang w:val="de-DE"/>
              </w:rPr>
              <w:softHyphen/>
              <w:t>neb</w:t>
            </w:r>
            <w:r w:rsidRPr="00677B6F">
              <w:rPr>
                <w:rFonts w:ascii="LitNusx" w:hAnsi="LitNusx"/>
                <w:sz w:val="16"/>
                <w:szCs w:val="16"/>
                <w:lang w:val="de-DE"/>
              </w:rPr>
              <w:softHyphen/>
              <w:t>ri</w:t>
            </w:r>
            <w:r w:rsidRPr="00677B6F">
              <w:rPr>
                <w:rFonts w:ascii="LitNusx" w:hAnsi="LitNusx"/>
                <w:sz w:val="16"/>
                <w:szCs w:val="16"/>
                <w:lang w:val="de-DE"/>
              </w:rPr>
              <w:softHyphen/>
              <w:t>vi ma</w:t>
            </w:r>
            <w:r w:rsidRPr="00677B6F">
              <w:rPr>
                <w:rFonts w:ascii="LitNusx" w:hAnsi="LitNusx"/>
                <w:sz w:val="16"/>
                <w:szCs w:val="16"/>
                <w:lang w:val="de-DE"/>
              </w:rPr>
              <w:softHyphen/>
              <w:t>te</w:t>
            </w:r>
            <w:r w:rsidRPr="00677B6F">
              <w:rPr>
                <w:rFonts w:ascii="LitNusx" w:hAnsi="LitNusx"/>
                <w:sz w:val="16"/>
                <w:szCs w:val="16"/>
                <w:lang w:val="de-DE"/>
              </w:rPr>
              <w:softHyphen/>
              <w:t>ba</w:t>
            </w:r>
          </w:p>
        </w:tc>
        <w:tc>
          <w:tcPr>
            <w:tcW w:w="1080" w:type="dxa"/>
            <w:vMerge/>
          </w:tcPr>
          <w:p w:rsidR="00D46116" w:rsidRPr="00677B6F" w:rsidRDefault="00D46116" w:rsidP="00BC619A">
            <w:pPr>
              <w:spacing w:line="252" w:lineRule="auto"/>
              <w:jc w:val="center"/>
              <w:rPr>
                <w:rFonts w:ascii="AcadNusx" w:hAnsi="AcadNusx"/>
                <w:sz w:val="16"/>
                <w:szCs w:val="16"/>
                <w:lang w:val="de-DE"/>
              </w:rPr>
            </w:pPr>
          </w:p>
        </w:tc>
        <w:tc>
          <w:tcPr>
            <w:tcW w:w="631"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So</w:t>
            </w:r>
            <w:r w:rsidRPr="00677B6F">
              <w:rPr>
                <w:rFonts w:ascii="LitNusx" w:hAnsi="LitNusx"/>
                <w:sz w:val="16"/>
                <w:szCs w:val="16"/>
                <w:lang w:val="de-DE"/>
              </w:rPr>
              <w:softHyphen/>
              <w:t>ba</w:t>
            </w:r>
            <w:r w:rsidRPr="00677B6F">
              <w:rPr>
                <w:rFonts w:ascii="LitNusx" w:hAnsi="LitNusx"/>
                <w:sz w:val="16"/>
                <w:szCs w:val="16"/>
                <w:lang w:val="de-DE"/>
              </w:rPr>
              <w:softHyphen/>
              <w:t>do</w:t>
            </w:r>
            <w:r w:rsidRPr="00677B6F">
              <w:rPr>
                <w:rFonts w:ascii="LitNusx" w:hAnsi="LitNusx"/>
                <w:sz w:val="16"/>
                <w:szCs w:val="16"/>
                <w:lang w:val="de-DE"/>
              </w:rPr>
              <w:softHyphen/>
              <w:t>ba</w:t>
            </w:r>
          </w:p>
        </w:tc>
        <w:tc>
          <w:tcPr>
            <w:tcW w:w="699"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mokv</w:t>
            </w:r>
            <w:r w:rsidRPr="00677B6F">
              <w:rPr>
                <w:rFonts w:ascii="LitNusx" w:hAnsi="LitNusx"/>
                <w:sz w:val="16"/>
                <w:szCs w:val="16"/>
                <w:lang w:val="de-DE"/>
              </w:rPr>
              <w:softHyphen/>
              <w:t>da</w:t>
            </w:r>
            <w:r w:rsidRPr="00677B6F">
              <w:rPr>
                <w:rFonts w:ascii="LitNusx" w:hAnsi="LitNusx"/>
                <w:sz w:val="16"/>
                <w:szCs w:val="16"/>
                <w:lang w:val="de-DE"/>
              </w:rPr>
              <w:softHyphen/>
              <w:t>o</w:t>
            </w:r>
            <w:r w:rsidRPr="00677B6F">
              <w:rPr>
                <w:rFonts w:ascii="LitNusx" w:hAnsi="LitNusx"/>
                <w:sz w:val="16"/>
                <w:szCs w:val="16"/>
                <w:lang w:val="de-DE"/>
              </w:rPr>
              <w:softHyphen/>
              <w:t>ba</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bu</w:t>
            </w:r>
            <w:r w:rsidRPr="00677B6F">
              <w:rPr>
                <w:rFonts w:ascii="LitNusx" w:hAnsi="LitNusx"/>
                <w:sz w:val="16"/>
                <w:szCs w:val="16"/>
                <w:lang w:val="de-DE"/>
              </w:rPr>
              <w:softHyphen/>
              <w:t>neb</w:t>
            </w:r>
            <w:r w:rsidRPr="00677B6F">
              <w:rPr>
                <w:rFonts w:ascii="LitNusx" w:hAnsi="LitNusx"/>
                <w:sz w:val="16"/>
                <w:szCs w:val="16"/>
                <w:lang w:val="de-DE"/>
              </w:rPr>
              <w:softHyphen/>
              <w:t>ri</w:t>
            </w:r>
            <w:r w:rsidRPr="00677B6F">
              <w:rPr>
                <w:rFonts w:ascii="LitNusx" w:hAnsi="LitNusx"/>
                <w:sz w:val="16"/>
                <w:szCs w:val="16"/>
                <w:lang w:val="de-DE"/>
              </w:rPr>
              <w:softHyphen/>
              <w:t>vi ma</w:t>
            </w:r>
            <w:r w:rsidRPr="00677B6F">
              <w:rPr>
                <w:rFonts w:ascii="LitNusx" w:hAnsi="LitNusx"/>
                <w:sz w:val="16"/>
                <w:szCs w:val="16"/>
                <w:lang w:val="de-DE"/>
              </w:rPr>
              <w:softHyphen/>
              <w:t>te</w:t>
            </w:r>
            <w:r w:rsidRPr="00677B6F">
              <w:rPr>
                <w:rFonts w:ascii="LitNusx" w:hAnsi="LitNusx"/>
                <w:sz w:val="16"/>
                <w:szCs w:val="16"/>
                <w:lang w:val="de-DE"/>
              </w:rPr>
              <w:softHyphen/>
              <w:t>ba</w:t>
            </w: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b/>
                <w:sz w:val="16"/>
                <w:szCs w:val="16"/>
                <w:lang w:val="de-DE"/>
              </w:rPr>
            </w:pPr>
            <w:r w:rsidRPr="00677B6F">
              <w:rPr>
                <w:rFonts w:ascii="LitNusx" w:hAnsi="LitNusx"/>
                <w:b/>
                <w:sz w:val="16"/>
                <w:szCs w:val="16"/>
                <w:lang w:val="de-DE"/>
              </w:rPr>
              <w:t>adi</w:t>
            </w:r>
            <w:r w:rsidRPr="00677B6F">
              <w:rPr>
                <w:rFonts w:ascii="LitNusx" w:hAnsi="LitNusx"/>
                <w:b/>
                <w:sz w:val="16"/>
                <w:szCs w:val="16"/>
                <w:lang w:val="de-DE"/>
              </w:rPr>
              <w:softHyphen/>
              <w:t>Re</w:t>
            </w:r>
          </w:p>
        </w:tc>
        <w:tc>
          <w:tcPr>
            <w:tcW w:w="610" w:type="dxa"/>
          </w:tcPr>
          <w:p w:rsidR="00D46116" w:rsidRPr="00677B6F" w:rsidRDefault="00D46116" w:rsidP="00BC619A">
            <w:pPr>
              <w:spacing w:line="252" w:lineRule="auto"/>
              <w:jc w:val="center"/>
              <w:rPr>
                <w:rFonts w:ascii="AcadNusx" w:hAnsi="AcadNusx"/>
                <w:sz w:val="16"/>
                <w:szCs w:val="16"/>
                <w:lang w:val="de-DE"/>
              </w:rPr>
            </w:pPr>
          </w:p>
        </w:tc>
        <w:tc>
          <w:tcPr>
            <w:tcW w:w="748" w:type="dxa"/>
          </w:tcPr>
          <w:p w:rsidR="00D46116" w:rsidRPr="00677B6F" w:rsidRDefault="00D46116" w:rsidP="00BC619A">
            <w:pPr>
              <w:spacing w:line="252" w:lineRule="auto"/>
              <w:jc w:val="center"/>
              <w:rPr>
                <w:rFonts w:ascii="AcadNusx" w:hAnsi="AcadNusx"/>
                <w:sz w:val="16"/>
                <w:szCs w:val="16"/>
                <w:lang w:val="de-DE"/>
              </w:rPr>
            </w:pPr>
          </w:p>
        </w:tc>
        <w:tc>
          <w:tcPr>
            <w:tcW w:w="720" w:type="dxa"/>
          </w:tcPr>
          <w:p w:rsidR="00D46116" w:rsidRPr="00677B6F" w:rsidRDefault="00D46116" w:rsidP="00BC619A">
            <w:pPr>
              <w:spacing w:line="252" w:lineRule="auto"/>
              <w:jc w:val="center"/>
              <w:rPr>
                <w:rFonts w:ascii="AcadNusx" w:hAnsi="AcadNusx"/>
                <w:sz w:val="16"/>
                <w:szCs w:val="16"/>
                <w:lang w:val="de-DE"/>
              </w:rPr>
            </w:pPr>
          </w:p>
        </w:tc>
        <w:tc>
          <w:tcPr>
            <w:tcW w:w="1080" w:type="dxa"/>
          </w:tcPr>
          <w:p w:rsidR="00D46116" w:rsidRPr="00677B6F" w:rsidRDefault="00D46116" w:rsidP="00BC619A">
            <w:pPr>
              <w:spacing w:line="252" w:lineRule="auto"/>
              <w:jc w:val="center"/>
              <w:rPr>
                <w:rFonts w:ascii="AcadNusx" w:hAnsi="AcadNusx"/>
                <w:b/>
                <w:sz w:val="16"/>
                <w:szCs w:val="16"/>
                <w:lang w:val="de-DE"/>
              </w:rPr>
            </w:pPr>
            <w:r w:rsidRPr="00677B6F">
              <w:rPr>
                <w:rFonts w:ascii="LitNusx" w:hAnsi="LitNusx"/>
                <w:b/>
                <w:sz w:val="16"/>
                <w:szCs w:val="16"/>
                <w:lang w:val="de-DE"/>
              </w:rPr>
              <w:t>Crdi</w:t>
            </w:r>
            <w:r w:rsidRPr="00677B6F">
              <w:rPr>
                <w:rFonts w:ascii="LitNusx" w:hAnsi="LitNusx"/>
                <w:b/>
                <w:sz w:val="16"/>
                <w:szCs w:val="16"/>
                <w:lang w:val="de-DE"/>
              </w:rPr>
              <w:softHyphen/>
              <w:t>lo</w:t>
            </w:r>
            <w:r w:rsidRPr="00677B6F">
              <w:rPr>
                <w:rFonts w:ascii="LitNusx" w:hAnsi="LitNusx"/>
                <w:b/>
                <w:sz w:val="16"/>
                <w:szCs w:val="16"/>
                <w:lang w:val="de-DE"/>
              </w:rPr>
              <w:softHyphen/>
              <w:t>eT kav</w:t>
            </w:r>
            <w:r w:rsidRPr="00677B6F">
              <w:rPr>
                <w:rFonts w:ascii="LitNusx" w:hAnsi="LitNusx"/>
                <w:b/>
                <w:sz w:val="16"/>
                <w:szCs w:val="16"/>
                <w:lang w:val="de-DE"/>
              </w:rPr>
              <w:softHyphen/>
              <w:t>ka</w:t>
            </w:r>
            <w:r w:rsidRPr="00677B6F">
              <w:rPr>
                <w:rFonts w:ascii="LitNusx" w:hAnsi="LitNusx"/>
                <w:b/>
                <w:sz w:val="16"/>
                <w:szCs w:val="16"/>
                <w:lang w:val="de-DE"/>
              </w:rPr>
              <w:softHyphen/>
              <w:t>sia</w:t>
            </w:r>
          </w:p>
        </w:tc>
        <w:tc>
          <w:tcPr>
            <w:tcW w:w="631" w:type="dxa"/>
          </w:tcPr>
          <w:p w:rsidR="00D46116" w:rsidRPr="00677B6F" w:rsidRDefault="00D46116" w:rsidP="00BC619A">
            <w:pPr>
              <w:spacing w:line="252" w:lineRule="auto"/>
              <w:jc w:val="center"/>
              <w:rPr>
                <w:rFonts w:ascii="AcadNusx" w:hAnsi="AcadNusx"/>
                <w:sz w:val="16"/>
                <w:szCs w:val="16"/>
                <w:lang w:val="de-DE"/>
              </w:rPr>
            </w:pPr>
          </w:p>
        </w:tc>
        <w:tc>
          <w:tcPr>
            <w:tcW w:w="699" w:type="dxa"/>
          </w:tcPr>
          <w:p w:rsidR="00D46116" w:rsidRPr="00677B6F" w:rsidRDefault="00D46116" w:rsidP="00BC619A">
            <w:pPr>
              <w:spacing w:line="252" w:lineRule="auto"/>
              <w:jc w:val="center"/>
              <w:rPr>
                <w:rFonts w:ascii="AcadNusx" w:hAnsi="AcadNusx"/>
                <w:sz w:val="16"/>
                <w:szCs w:val="16"/>
                <w:lang w:val="de-DE"/>
              </w:rPr>
            </w:pPr>
          </w:p>
        </w:tc>
        <w:tc>
          <w:tcPr>
            <w:tcW w:w="720" w:type="dxa"/>
          </w:tcPr>
          <w:p w:rsidR="00D46116" w:rsidRPr="00677B6F" w:rsidRDefault="00D46116" w:rsidP="00BC619A">
            <w:pPr>
              <w:spacing w:line="252" w:lineRule="auto"/>
              <w:jc w:val="center"/>
              <w:rPr>
                <w:rFonts w:ascii="AcadNusx" w:hAnsi="AcadNusx"/>
                <w:sz w:val="16"/>
                <w:szCs w:val="16"/>
                <w:lang w:val="de-DE"/>
              </w:rPr>
            </w:pP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1960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21,7</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7,4</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14,3</w:t>
            </w:r>
          </w:p>
        </w:tc>
        <w:tc>
          <w:tcPr>
            <w:tcW w:w="108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1960</w:t>
            </w:r>
          </w:p>
        </w:tc>
        <w:tc>
          <w:tcPr>
            <w:tcW w:w="631"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32,7</w:t>
            </w:r>
          </w:p>
        </w:tc>
        <w:tc>
          <w:tcPr>
            <w:tcW w:w="699"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6,7</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26,0</w:t>
            </w: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1980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16,2</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11,8</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4,4</w:t>
            </w:r>
          </w:p>
        </w:tc>
        <w:tc>
          <w:tcPr>
            <w:tcW w:w="108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1980</w:t>
            </w:r>
          </w:p>
        </w:tc>
        <w:tc>
          <w:tcPr>
            <w:tcW w:w="631"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21,8</w:t>
            </w:r>
          </w:p>
        </w:tc>
        <w:tc>
          <w:tcPr>
            <w:tcW w:w="699"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7,7</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14,1</w:t>
            </w: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9,1</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15,0</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-5,9</w:t>
            </w:r>
          </w:p>
        </w:tc>
        <w:tc>
          <w:tcPr>
            <w:tcW w:w="108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2000</w:t>
            </w:r>
          </w:p>
        </w:tc>
        <w:tc>
          <w:tcPr>
            <w:tcW w:w="631"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15,4</w:t>
            </w:r>
          </w:p>
        </w:tc>
        <w:tc>
          <w:tcPr>
            <w:tcW w:w="699"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8,6</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6,8</w:t>
            </w:r>
          </w:p>
        </w:tc>
      </w:tr>
      <w:tr w:rsidR="00D46116" w:rsidRPr="00677B6F" w:rsidTr="00677B6F">
        <w:trPr>
          <w:jc w:val="center"/>
        </w:trPr>
        <w:tc>
          <w:tcPr>
            <w:tcW w:w="123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2005</w:t>
            </w:r>
          </w:p>
        </w:tc>
        <w:tc>
          <w:tcPr>
            <w:tcW w:w="61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10,3</w:t>
            </w:r>
          </w:p>
        </w:tc>
        <w:tc>
          <w:tcPr>
            <w:tcW w:w="748"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15,2</w:t>
            </w:r>
          </w:p>
        </w:tc>
        <w:tc>
          <w:tcPr>
            <w:tcW w:w="72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-4,9</w:t>
            </w:r>
          </w:p>
        </w:tc>
        <w:tc>
          <w:tcPr>
            <w:tcW w:w="108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2005</w:t>
            </w:r>
          </w:p>
        </w:tc>
        <w:tc>
          <w:tcPr>
            <w:tcW w:w="631"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15,4</w:t>
            </w:r>
          </w:p>
        </w:tc>
        <w:tc>
          <w:tcPr>
            <w:tcW w:w="699"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7,9</w:t>
            </w:r>
          </w:p>
        </w:tc>
        <w:tc>
          <w:tcPr>
            <w:tcW w:w="72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7,5</w:t>
            </w:r>
          </w:p>
        </w:tc>
      </w:tr>
      <w:tr w:rsidR="00D46116" w:rsidRPr="00677B6F" w:rsidTr="00677B6F">
        <w:trPr>
          <w:jc w:val="center"/>
        </w:trPr>
        <w:tc>
          <w:tcPr>
            <w:tcW w:w="1230" w:type="dxa"/>
            <w:tcBorders>
              <w:top w:val="double" w:sz="4" w:space="0" w:color="auto"/>
            </w:tcBorders>
          </w:tcPr>
          <w:p w:rsidR="00D46116" w:rsidRPr="00677B6F" w:rsidRDefault="00D46116" w:rsidP="00BC619A">
            <w:pPr>
              <w:spacing w:line="252" w:lineRule="auto"/>
              <w:jc w:val="center"/>
              <w:rPr>
                <w:rFonts w:ascii="AcadNusx" w:hAnsi="AcadNusx"/>
                <w:b/>
                <w:sz w:val="16"/>
                <w:szCs w:val="16"/>
                <w:lang w:val="de-DE"/>
              </w:rPr>
            </w:pPr>
            <w:r w:rsidRPr="00677B6F">
              <w:rPr>
                <w:rFonts w:ascii="LitNusx" w:hAnsi="LitNusx"/>
                <w:b/>
                <w:sz w:val="16"/>
                <w:szCs w:val="16"/>
                <w:lang w:val="de-DE"/>
              </w:rPr>
              <w:t>ya</w:t>
            </w:r>
            <w:r w:rsidRPr="00677B6F">
              <w:rPr>
                <w:rFonts w:ascii="LitNusx" w:hAnsi="LitNusx"/>
                <w:b/>
                <w:sz w:val="16"/>
                <w:szCs w:val="16"/>
                <w:lang w:val="de-DE"/>
              </w:rPr>
              <w:softHyphen/>
              <w:t>ra</w:t>
            </w:r>
            <w:r w:rsidRPr="00677B6F">
              <w:rPr>
                <w:rFonts w:ascii="LitNusx" w:hAnsi="LitNusx"/>
                <w:b/>
                <w:sz w:val="16"/>
                <w:szCs w:val="16"/>
                <w:lang w:val="de-DE"/>
              </w:rPr>
              <w:softHyphen/>
              <w:t>Cai-Cer</w:t>
            </w:r>
            <w:r w:rsidRPr="00677B6F">
              <w:rPr>
                <w:rFonts w:ascii="LitNusx" w:hAnsi="LitNusx"/>
                <w:b/>
                <w:sz w:val="16"/>
                <w:szCs w:val="16"/>
                <w:lang w:val="de-DE"/>
              </w:rPr>
              <w:softHyphen/>
              <w:t>qe</w:t>
            </w:r>
            <w:r w:rsidRPr="00677B6F">
              <w:rPr>
                <w:rFonts w:ascii="LitNusx" w:hAnsi="LitNusx"/>
                <w:b/>
                <w:sz w:val="16"/>
                <w:szCs w:val="16"/>
                <w:lang w:val="de-DE"/>
              </w:rPr>
              <w:softHyphen/>
              <w:t>ze</w:t>
            </w:r>
            <w:r w:rsidRPr="00677B6F">
              <w:rPr>
                <w:rFonts w:ascii="LitNusx" w:hAnsi="LitNusx"/>
                <w:b/>
                <w:sz w:val="16"/>
                <w:szCs w:val="16"/>
                <w:lang w:val="de-DE"/>
              </w:rPr>
              <w:softHyphen/>
              <w:t>Ti</w:t>
            </w:r>
          </w:p>
        </w:tc>
        <w:tc>
          <w:tcPr>
            <w:tcW w:w="610"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748"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720"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1080" w:type="dxa"/>
            <w:tcBorders>
              <w:top w:val="double" w:sz="4" w:space="0" w:color="auto"/>
            </w:tcBorders>
          </w:tcPr>
          <w:p w:rsidR="00D46116" w:rsidRPr="00677B6F" w:rsidRDefault="00D46116" w:rsidP="00BC619A">
            <w:pPr>
              <w:spacing w:line="252" w:lineRule="auto"/>
              <w:jc w:val="center"/>
              <w:rPr>
                <w:rFonts w:ascii="AcadNusx" w:hAnsi="AcadNusx"/>
                <w:b/>
                <w:sz w:val="16"/>
                <w:szCs w:val="16"/>
                <w:lang w:val="de-DE"/>
              </w:rPr>
            </w:pPr>
            <w:r w:rsidRPr="00677B6F">
              <w:rPr>
                <w:rFonts w:ascii="LitNusx" w:hAnsi="LitNusx"/>
                <w:b/>
                <w:sz w:val="16"/>
                <w:szCs w:val="16"/>
                <w:lang w:val="de-DE"/>
              </w:rPr>
              <w:t>sa</w:t>
            </w:r>
            <w:r w:rsidRPr="00677B6F">
              <w:rPr>
                <w:rFonts w:ascii="LitNusx" w:hAnsi="LitNusx"/>
                <w:b/>
                <w:sz w:val="16"/>
                <w:szCs w:val="16"/>
                <w:lang w:val="de-DE"/>
              </w:rPr>
              <w:softHyphen/>
              <w:t>qar</w:t>
            </w:r>
            <w:r w:rsidRPr="00677B6F">
              <w:rPr>
                <w:rFonts w:ascii="LitNusx" w:hAnsi="LitNusx"/>
                <w:b/>
                <w:sz w:val="16"/>
                <w:szCs w:val="16"/>
                <w:lang w:val="de-DE"/>
              </w:rPr>
              <w:softHyphen/>
              <w:t>Tve</w:t>
            </w:r>
            <w:r w:rsidRPr="00677B6F">
              <w:rPr>
                <w:rFonts w:ascii="LitNusx" w:hAnsi="LitNusx"/>
                <w:b/>
                <w:sz w:val="16"/>
                <w:szCs w:val="16"/>
                <w:lang w:val="de-DE"/>
              </w:rPr>
              <w:softHyphen/>
              <w:t>lo</w:t>
            </w:r>
          </w:p>
        </w:tc>
        <w:tc>
          <w:tcPr>
            <w:tcW w:w="631"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699"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720"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1960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29,6</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5,7</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23,9</w:t>
            </w:r>
          </w:p>
        </w:tc>
        <w:tc>
          <w:tcPr>
            <w:tcW w:w="108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1960</w:t>
            </w:r>
          </w:p>
        </w:tc>
        <w:tc>
          <w:tcPr>
            <w:tcW w:w="631"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24,7</w:t>
            </w:r>
          </w:p>
        </w:tc>
        <w:tc>
          <w:tcPr>
            <w:tcW w:w="699"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6,5</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18,2</w:t>
            </w: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1980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19,0</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7,5</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11,5</w:t>
            </w:r>
          </w:p>
        </w:tc>
        <w:tc>
          <w:tcPr>
            <w:tcW w:w="108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1980</w:t>
            </w:r>
          </w:p>
        </w:tc>
        <w:tc>
          <w:tcPr>
            <w:tcW w:w="631"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17,7</w:t>
            </w:r>
          </w:p>
        </w:tc>
        <w:tc>
          <w:tcPr>
            <w:tcW w:w="699"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8,6</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9,1</w:t>
            </w: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10,6</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11,3</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-0,7</w:t>
            </w:r>
          </w:p>
        </w:tc>
        <w:tc>
          <w:tcPr>
            <w:tcW w:w="108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2000</w:t>
            </w:r>
          </w:p>
        </w:tc>
        <w:tc>
          <w:tcPr>
            <w:tcW w:w="631"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11,0</w:t>
            </w:r>
          </w:p>
        </w:tc>
        <w:tc>
          <w:tcPr>
            <w:tcW w:w="699"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10,7</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0,3</w:t>
            </w:r>
          </w:p>
        </w:tc>
      </w:tr>
      <w:tr w:rsidR="00D46116" w:rsidRPr="00677B6F" w:rsidTr="00677B6F">
        <w:trPr>
          <w:jc w:val="center"/>
        </w:trPr>
        <w:tc>
          <w:tcPr>
            <w:tcW w:w="123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2005</w:t>
            </w:r>
          </w:p>
        </w:tc>
        <w:tc>
          <w:tcPr>
            <w:tcW w:w="61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12,0</w:t>
            </w:r>
          </w:p>
        </w:tc>
        <w:tc>
          <w:tcPr>
            <w:tcW w:w="748"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11,9</w:t>
            </w:r>
          </w:p>
        </w:tc>
        <w:tc>
          <w:tcPr>
            <w:tcW w:w="72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0,1</w:t>
            </w:r>
          </w:p>
        </w:tc>
        <w:tc>
          <w:tcPr>
            <w:tcW w:w="108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2005</w:t>
            </w:r>
          </w:p>
        </w:tc>
        <w:tc>
          <w:tcPr>
            <w:tcW w:w="631"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10,7</w:t>
            </w:r>
          </w:p>
        </w:tc>
        <w:tc>
          <w:tcPr>
            <w:tcW w:w="699"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9,9</w:t>
            </w:r>
          </w:p>
        </w:tc>
        <w:tc>
          <w:tcPr>
            <w:tcW w:w="72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0,8</w:t>
            </w:r>
          </w:p>
        </w:tc>
      </w:tr>
      <w:tr w:rsidR="00D46116" w:rsidRPr="00677B6F" w:rsidTr="00677B6F">
        <w:trPr>
          <w:jc w:val="center"/>
        </w:trPr>
        <w:tc>
          <w:tcPr>
            <w:tcW w:w="1230" w:type="dxa"/>
            <w:tcBorders>
              <w:top w:val="double" w:sz="4" w:space="0" w:color="auto"/>
            </w:tcBorders>
          </w:tcPr>
          <w:p w:rsidR="00D46116" w:rsidRPr="00677B6F" w:rsidRDefault="00D46116" w:rsidP="00BC619A">
            <w:pPr>
              <w:spacing w:line="252" w:lineRule="auto"/>
              <w:jc w:val="center"/>
              <w:rPr>
                <w:rFonts w:ascii="AcadNusx" w:hAnsi="AcadNusx"/>
                <w:b/>
                <w:sz w:val="16"/>
                <w:szCs w:val="16"/>
                <w:lang w:val="de-DE"/>
              </w:rPr>
            </w:pPr>
            <w:r w:rsidRPr="00677B6F">
              <w:rPr>
                <w:rFonts w:ascii="LitNusx" w:hAnsi="LitNusx"/>
                <w:b/>
                <w:sz w:val="16"/>
                <w:szCs w:val="16"/>
                <w:lang w:val="de-DE"/>
              </w:rPr>
              <w:t>ya</w:t>
            </w:r>
            <w:r w:rsidRPr="00677B6F">
              <w:rPr>
                <w:rFonts w:ascii="LitNusx" w:hAnsi="LitNusx"/>
                <w:b/>
                <w:sz w:val="16"/>
                <w:szCs w:val="16"/>
                <w:lang w:val="de-DE"/>
              </w:rPr>
              <w:softHyphen/>
              <w:t>bar</w:t>
            </w:r>
            <w:r w:rsidRPr="00677B6F">
              <w:rPr>
                <w:rFonts w:ascii="LitNusx" w:hAnsi="LitNusx"/>
                <w:b/>
                <w:sz w:val="16"/>
                <w:szCs w:val="16"/>
                <w:lang w:val="de-DE"/>
              </w:rPr>
              <w:softHyphen/>
              <w:t>do-bal</w:t>
            </w:r>
            <w:r w:rsidRPr="00677B6F">
              <w:rPr>
                <w:rFonts w:ascii="LitNusx" w:hAnsi="LitNusx"/>
                <w:b/>
                <w:sz w:val="16"/>
                <w:szCs w:val="16"/>
                <w:lang w:val="de-DE"/>
              </w:rPr>
              <w:softHyphen/>
              <w:t>ya</w:t>
            </w:r>
            <w:r w:rsidRPr="00677B6F">
              <w:rPr>
                <w:rFonts w:ascii="LitNusx" w:hAnsi="LitNusx"/>
                <w:b/>
                <w:sz w:val="16"/>
                <w:szCs w:val="16"/>
                <w:lang w:val="de-DE"/>
              </w:rPr>
              <w:softHyphen/>
              <w:t>re</w:t>
            </w:r>
            <w:r w:rsidRPr="00677B6F">
              <w:rPr>
                <w:rFonts w:ascii="LitNusx" w:hAnsi="LitNusx"/>
                <w:b/>
                <w:sz w:val="16"/>
                <w:szCs w:val="16"/>
                <w:lang w:val="de-DE"/>
              </w:rPr>
              <w:softHyphen/>
              <w:t>Ti</w:t>
            </w:r>
          </w:p>
        </w:tc>
        <w:tc>
          <w:tcPr>
            <w:tcW w:w="610"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748"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720"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1080" w:type="dxa"/>
            <w:tcBorders>
              <w:top w:val="double" w:sz="4" w:space="0" w:color="auto"/>
            </w:tcBorders>
          </w:tcPr>
          <w:p w:rsidR="00D46116" w:rsidRPr="00677B6F" w:rsidRDefault="00D46116" w:rsidP="00BC619A">
            <w:pPr>
              <w:spacing w:line="252" w:lineRule="auto"/>
              <w:jc w:val="center"/>
              <w:rPr>
                <w:rFonts w:ascii="AcadNusx" w:hAnsi="AcadNusx"/>
                <w:b/>
                <w:sz w:val="16"/>
                <w:szCs w:val="16"/>
                <w:lang w:val="de-DE"/>
              </w:rPr>
            </w:pPr>
            <w:r w:rsidRPr="00677B6F">
              <w:rPr>
                <w:rFonts w:ascii="LitNusx" w:hAnsi="LitNusx"/>
                <w:b/>
                <w:sz w:val="16"/>
                <w:szCs w:val="16"/>
                <w:lang w:val="de-DE"/>
              </w:rPr>
              <w:t>azer</w:t>
            </w:r>
            <w:r w:rsidRPr="00677B6F">
              <w:rPr>
                <w:rFonts w:ascii="LitNusx" w:hAnsi="LitNusx"/>
                <w:b/>
                <w:sz w:val="16"/>
                <w:szCs w:val="16"/>
                <w:lang w:val="de-DE"/>
              </w:rPr>
              <w:softHyphen/>
              <w:t>ba</w:t>
            </w:r>
            <w:r w:rsidRPr="00677B6F">
              <w:rPr>
                <w:rFonts w:ascii="LitNusx" w:hAnsi="LitNusx"/>
                <w:b/>
                <w:sz w:val="16"/>
                <w:szCs w:val="16"/>
                <w:lang w:val="de-DE"/>
              </w:rPr>
              <w:softHyphen/>
              <w:t>i</w:t>
            </w:r>
            <w:r w:rsidRPr="00677B6F">
              <w:rPr>
                <w:rFonts w:ascii="LitNusx" w:hAnsi="LitNusx"/>
                <w:b/>
                <w:sz w:val="16"/>
                <w:szCs w:val="16"/>
                <w:lang w:val="de-DE"/>
              </w:rPr>
              <w:softHyphen/>
              <w:t>ja</w:t>
            </w:r>
            <w:r w:rsidRPr="00677B6F">
              <w:rPr>
                <w:rFonts w:ascii="LitNusx" w:hAnsi="LitNusx"/>
                <w:b/>
                <w:sz w:val="16"/>
                <w:szCs w:val="16"/>
                <w:lang w:val="de-DE"/>
              </w:rPr>
              <w:softHyphen/>
              <w:t>ni</w:t>
            </w:r>
          </w:p>
        </w:tc>
        <w:tc>
          <w:tcPr>
            <w:tcW w:w="631"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699"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720"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1960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30,8</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5,9</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24,9</w:t>
            </w:r>
          </w:p>
        </w:tc>
        <w:tc>
          <w:tcPr>
            <w:tcW w:w="108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1960</w:t>
            </w:r>
          </w:p>
        </w:tc>
        <w:tc>
          <w:tcPr>
            <w:tcW w:w="631"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42,6</w:t>
            </w:r>
          </w:p>
        </w:tc>
        <w:tc>
          <w:tcPr>
            <w:tcW w:w="699"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6,7</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35,9</w:t>
            </w: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1980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20,6</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8,0</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12,6</w:t>
            </w:r>
          </w:p>
        </w:tc>
        <w:tc>
          <w:tcPr>
            <w:tcW w:w="108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1980</w:t>
            </w:r>
          </w:p>
        </w:tc>
        <w:tc>
          <w:tcPr>
            <w:tcW w:w="631"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25,2</w:t>
            </w:r>
          </w:p>
        </w:tc>
        <w:tc>
          <w:tcPr>
            <w:tcW w:w="699"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7,0</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18,2</w:t>
            </w: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10,4</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10,0</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0,4</w:t>
            </w:r>
          </w:p>
        </w:tc>
        <w:tc>
          <w:tcPr>
            <w:tcW w:w="108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2000</w:t>
            </w:r>
          </w:p>
        </w:tc>
        <w:tc>
          <w:tcPr>
            <w:tcW w:w="631"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14,8</w:t>
            </w:r>
          </w:p>
        </w:tc>
        <w:tc>
          <w:tcPr>
            <w:tcW w:w="699"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5,9</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8,9</w:t>
            </w:r>
          </w:p>
        </w:tc>
      </w:tr>
      <w:tr w:rsidR="00D46116" w:rsidRPr="00677B6F" w:rsidTr="00677B6F">
        <w:trPr>
          <w:jc w:val="center"/>
        </w:trPr>
        <w:tc>
          <w:tcPr>
            <w:tcW w:w="123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2005</w:t>
            </w:r>
          </w:p>
        </w:tc>
        <w:tc>
          <w:tcPr>
            <w:tcW w:w="61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10,0</w:t>
            </w:r>
          </w:p>
        </w:tc>
        <w:tc>
          <w:tcPr>
            <w:tcW w:w="748"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10,1</w:t>
            </w:r>
          </w:p>
        </w:tc>
        <w:tc>
          <w:tcPr>
            <w:tcW w:w="72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-0,1</w:t>
            </w:r>
          </w:p>
        </w:tc>
        <w:tc>
          <w:tcPr>
            <w:tcW w:w="108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2005</w:t>
            </w:r>
          </w:p>
        </w:tc>
        <w:tc>
          <w:tcPr>
            <w:tcW w:w="631"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17,2</w:t>
            </w:r>
          </w:p>
        </w:tc>
        <w:tc>
          <w:tcPr>
            <w:tcW w:w="699"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6,3</w:t>
            </w:r>
          </w:p>
        </w:tc>
        <w:tc>
          <w:tcPr>
            <w:tcW w:w="72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10,9</w:t>
            </w:r>
          </w:p>
        </w:tc>
      </w:tr>
      <w:tr w:rsidR="00D46116" w:rsidRPr="00677B6F" w:rsidTr="00677B6F">
        <w:trPr>
          <w:jc w:val="center"/>
        </w:trPr>
        <w:tc>
          <w:tcPr>
            <w:tcW w:w="1230" w:type="dxa"/>
            <w:tcBorders>
              <w:top w:val="double" w:sz="4" w:space="0" w:color="auto"/>
            </w:tcBorders>
          </w:tcPr>
          <w:p w:rsidR="00D46116" w:rsidRPr="00677B6F" w:rsidRDefault="00D46116" w:rsidP="00BC619A">
            <w:pPr>
              <w:spacing w:line="252" w:lineRule="auto"/>
              <w:jc w:val="center"/>
              <w:rPr>
                <w:rFonts w:ascii="AcadNusx" w:hAnsi="AcadNusx"/>
                <w:b/>
                <w:sz w:val="16"/>
                <w:szCs w:val="16"/>
                <w:lang w:val="de-DE"/>
              </w:rPr>
            </w:pPr>
            <w:r w:rsidRPr="00677B6F">
              <w:rPr>
                <w:rFonts w:ascii="LitNusx" w:hAnsi="LitNusx"/>
                <w:b/>
                <w:sz w:val="16"/>
                <w:szCs w:val="16"/>
                <w:lang w:val="de-DE"/>
              </w:rPr>
              <w:t>Crdi</w:t>
            </w:r>
            <w:r w:rsidRPr="00677B6F">
              <w:rPr>
                <w:rFonts w:ascii="LitNusx" w:hAnsi="LitNusx"/>
                <w:b/>
                <w:sz w:val="16"/>
                <w:szCs w:val="16"/>
                <w:lang w:val="de-DE"/>
              </w:rPr>
              <w:softHyphen/>
              <w:t>lo</w:t>
            </w:r>
            <w:r w:rsidRPr="00677B6F">
              <w:rPr>
                <w:rFonts w:ascii="LitNusx" w:hAnsi="LitNusx"/>
                <w:b/>
                <w:sz w:val="16"/>
                <w:szCs w:val="16"/>
                <w:lang w:val="de-DE"/>
              </w:rPr>
              <w:softHyphen/>
              <w:t>eT ose</w:t>
            </w:r>
            <w:r w:rsidRPr="00677B6F">
              <w:rPr>
                <w:rFonts w:ascii="LitNusx" w:hAnsi="LitNusx"/>
                <w:b/>
                <w:sz w:val="16"/>
                <w:szCs w:val="16"/>
                <w:lang w:val="de-DE"/>
              </w:rPr>
              <w:softHyphen/>
              <w:t>Ti</w:t>
            </w:r>
          </w:p>
        </w:tc>
        <w:tc>
          <w:tcPr>
            <w:tcW w:w="610"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748"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720"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1080" w:type="dxa"/>
            <w:tcBorders>
              <w:top w:val="double" w:sz="4" w:space="0" w:color="auto"/>
            </w:tcBorders>
          </w:tcPr>
          <w:p w:rsidR="00D46116" w:rsidRPr="00677B6F" w:rsidRDefault="00D46116" w:rsidP="00BC619A">
            <w:pPr>
              <w:spacing w:line="252" w:lineRule="auto"/>
              <w:jc w:val="center"/>
              <w:rPr>
                <w:rFonts w:ascii="AcadNusx" w:hAnsi="AcadNusx"/>
                <w:b/>
                <w:sz w:val="16"/>
                <w:szCs w:val="16"/>
                <w:lang w:val="de-DE"/>
              </w:rPr>
            </w:pPr>
            <w:r w:rsidRPr="00677B6F">
              <w:rPr>
                <w:rFonts w:ascii="LitNusx" w:hAnsi="LitNusx"/>
                <w:b/>
                <w:sz w:val="16"/>
                <w:szCs w:val="16"/>
                <w:lang w:val="de-DE"/>
              </w:rPr>
              <w:t>som</w:t>
            </w:r>
            <w:r w:rsidRPr="00677B6F">
              <w:rPr>
                <w:rFonts w:ascii="LitNusx" w:hAnsi="LitNusx"/>
                <w:b/>
                <w:sz w:val="16"/>
                <w:szCs w:val="16"/>
                <w:lang w:val="de-DE"/>
              </w:rPr>
              <w:softHyphen/>
              <w:t>xe</w:t>
            </w:r>
            <w:r w:rsidRPr="00677B6F">
              <w:rPr>
                <w:rFonts w:ascii="LitNusx" w:hAnsi="LitNusx"/>
                <w:b/>
                <w:sz w:val="16"/>
                <w:szCs w:val="16"/>
                <w:lang w:val="de-DE"/>
              </w:rPr>
              <w:softHyphen/>
              <w:t>Ti</w:t>
            </w:r>
          </w:p>
        </w:tc>
        <w:tc>
          <w:tcPr>
            <w:tcW w:w="631"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699"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720"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1960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21,8</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6,2</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15,6</w:t>
            </w:r>
          </w:p>
        </w:tc>
        <w:tc>
          <w:tcPr>
            <w:tcW w:w="108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1960</w:t>
            </w:r>
          </w:p>
        </w:tc>
        <w:tc>
          <w:tcPr>
            <w:tcW w:w="631"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40,1</w:t>
            </w:r>
          </w:p>
        </w:tc>
        <w:tc>
          <w:tcPr>
            <w:tcW w:w="699"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6,8</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33,3</w:t>
            </w: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1980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16,9</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9,7</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7,2</w:t>
            </w:r>
          </w:p>
        </w:tc>
        <w:tc>
          <w:tcPr>
            <w:tcW w:w="108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1980</w:t>
            </w:r>
          </w:p>
        </w:tc>
        <w:tc>
          <w:tcPr>
            <w:tcW w:w="631"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22,7</w:t>
            </w:r>
          </w:p>
        </w:tc>
        <w:tc>
          <w:tcPr>
            <w:tcW w:w="699"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5,5</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17,2</w:t>
            </w: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10,3</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12,3</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w:t>
            </w:r>
          </w:p>
        </w:tc>
        <w:tc>
          <w:tcPr>
            <w:tcW w:w="108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2000</w:t>
            </w:r>
          </w:p>
        </w:tc>
        <w:tc>
          <w:tcPr>
            <w:tcW w:w="631"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10,6</w:t>
            </w:r>
          </w:p>
        </w:tc>
        <w:tc>
          <w:tcPr>
            <w:tcW w:w="699"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7,5</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3,1</w:t>
            </w:r>
          </w:p>
        </w:tc>
      </w:tr>
      <w:tr w:rsidR="00D46116" w:rsidRPr="00677B6F" w:rsidTr="00677B6F">
        <w:trPr>
          <w:jc w:val="center"/>
        </w:trPr>
        <w:tc>
          <w:tcPr>
            <w:tcW w:w="123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2005</w:t>
            </w:r>
          </w:p>
        </w:tc>
        <w:tc>
          <w:tcPr>
            <w:tcW w:w="61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11,2</w:t>
            </w:r>
          </w:p>
        </w:tc>
        <w:tc>
          <w:tcPr>
            <w:tcW w:w="748"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12,3</w:t>
            </w:r>
          </w:p>
        </w:tc>
        <w:tc>
          <w:tcPr>
            <w:tcW w:w="72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-1,1</w:t>
            </w:r>
          </w:p>
        </w:tc>
        <w:tc>
          <w:tcPr>
            <w:tcW w:w="108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2005</w:t>
            </w:r>
          </w:p>
        </w:tc>
        <w:tc>
          <w:tcPr>
            <w:tcW w:w="631"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11,7</w:t>
            </w:r>
          </w:p>
        </w:tc>
        <w:tc>
          <w:tcPr>
            <w:tcW w:w="699"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8,5</w:t>
            </w:r>
          </w:p>
        </w:tc>
        <w:tc>
          <w:tcPr>
            <w:tcW w:w="72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3,2</w:t>
            </w:r>
          </w:p>
        </w:tc>
      </w:tr>
      <w:tr w:rsidR="00D46116" w:rsidRPr="00677B6F" w:rsidTr="00677B6F">
        <w:trPr>
          <w:jc w:val="center"/>
        </w:trPr>
        <w:tc>
          <w:tcPr>
            <w:tcW w:w="1230" w:type="dxa"/>
            <w:tcBorders>
              <w:top w:val="double" w:sz="4" w:space="0" w:color="auto"/>
            </w:tcBorders>
          </w:tcPr>
          <w:p w:rsidR="00D46116" w:rsidRPr="00677B6F" w:rsidRDefault="00D46116" w:rsidP="00BC619A">
            <w:pPr>
              <w:spacing w:line="252" w:lineRule="auto"/>
              <w:jc w:val="center"/>
              <w:rPr>
                <w:rFonts w:ascii="AcadNusx" w:hAnsi="AcadNusx"/>
                <w:b/>
                <w:sz w:val="16"/>
                <w:szCs w:val="16"/>
                <w:vertAlign w:val="superscript"/>
                <w:lang w:val="de-DE"/>
              </w:rPr>
            </w:pPr>
            <w:r w:rsidRPr="00677B6F">
              <w:rPr>
                <w:rFonts w:ascii="LitNusx" w:hAnsi="LitNusx"/>
                <w:b/>
                <w:sz w:val="16"/>
                <w:szCs w:val="16"/>
                <w:lang w:val="de-DE"/>
              </w:rPr>
              <w:t>in</w:t>
            </w:r>
            <w:r w:rsidRPr="00677B6F">
              <w:rPr>
                <w:rFonts w:ascii="LitNusx" w:hAnsi="LitNusx"/>
                <w:b/>
                <w:sz w:val="16"/>
                <w:szCs w:val="16"/>
                <w:lang w:val="de-DE"/>
              </w:rPr>
              <w:softHyphen/>
              <w:t>gu</w:t>
            </w:r>
            <w:r w:rsidRPr="00677B6F">
              <w:rPr>
                <w:rFonts w:ascii="LitNusx" w:hAnsi="LitNusx"/>
                <w:b/>
                <w:sz w:val="16"/>
                <w:szCs w:val="16"/>
                <w:lang w:val="de-DE"/>
              </w:rPr>
              <w:softHyphen/>
              <w:t>Se</w:t>
            </w:r>
            <w:r w:rsidRPr="00677B6F">
              <w:rPr>
                <w:rFonts w:ascii="LitNusx" w:hAnsi="LitNusx"/>
                <w:b/>
                <w:sz w:val="16"/>
                <w:szCs w:val="16"/>
                <w:lang w:val="de-DE"/>
              </w:rPr>
              <w:softHyphen/>
              <w:t>Ti</w:t>
            </w:r>
            <w:r w:rsidRPr="00677B6F">
              <w:rPr>
                <w:rFonts w:ascii="LitNusx" w:hAnsi="LitNusx"/>
                <w:b/>
                <w:sz w:val="16"/>
                <w:szCs w:val="16"/>
                <w:vertAlign w:val="superscript"/>
                <w:lang w:val="de-DE"/>
              </w:rPr>
              <w:t>1</w:t>
            </w:r>
          </w:p>
        </w:tc>
        <w:tc>
          <w:tcPr>
            <w:tcW w:w="610"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748"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720"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1080" w:type="dxa"/>
            <w:tcBorders>
              <w:top w:val="double" w:sz="4" w:space="0" w:color="auto"/>
            </w:tcBorders>
          </w:tcPr>
          <w:p w:rsidR="00D46116" w:rsidRPr="00677B6F" w:rsidRDefault="00D46116" w:rsidP="00BC619A">
            <w:pPr>
              <w:spacing w:line="252" w:lineRule="auto"/>
              <w:jc w:val="center"/>
              <w:rPr>
                <w:rFonts w:ascii="AcadNusx" w:hAnsi="AcadNusx"/>
                <w:b/>
                <w:sz w:val="16"/>
                <w:szCs w:val="16"/>
                <w:lang w:val="de-DE"/>
              </w:rPr>
            </w:pPr>
            <w:r w:rsidRPr="00677B6F">
              <w:rPr>
                <w:rFonts w:ascii="LitNusx" w:hAnsi="LitNusx"/>
                <w:b/>
                <w:sz w:val="16"/>
                <w:szCs w:val="16"/>
                <w:lang w:val="de-DE"/>
              </w:rPr>
              <w:t>sam</w:t>
            </w:r>
            <w:r w:rsidRPr="00677B6F">
              <w:rPr>
                <w:rFonts w:ascii="LitNusx" w:hAnsi="LitNusx"/>
                <w:b/>
                <w:sz w:val="16"/>
                <w:szCs w:val="16"/>
                <w:lang w:val="de-DE"/>
              </w:rPr>
              <w:softHyphen/>
              <w:t>xreT kav</w:t>
            </w:r>
            <w:r w:rsidRPr="00677B6F">
              <w:rPr>
                <w:rFonts w:ascii="LitNusx" w:hAnsi="LitNusx"/>
                <w:b/>
                <w:sz w:val="16"/>
                <w:szCs w:val="16"/>
                <w:lang w:val="de-DE"/>
              </w:rPr>
              <w:softHyphen/>
              <w:t>ka</w:t>
            </w:r>
            <w:r w:rsidRPr="00677B6F">
              <w:rPr>
                <w:rFonts w:ascii="LitNusx" w:hAnsi="LitNusx"/>
                <w:b/>
                <w:sz w:val="16"/>
                <w:szCs w:val="16"/>
                <w:lang w:val="de-DE"/>
              </w:rPr>
              <w:softHyphen/>
              <w:t>sia</w:t>
            </w:r>
          </w:p>
        </w:tc>
        <w:tc>
          <w:tcPr>
            <w:tcW w:w="631"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699"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720"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1960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32,3</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6,0</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26,3</w:t>
            </w:r>
          </w:p>
        </w:tc>
        <w:tc>
          <w:tcPr>
            <w:tcW w:w="108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1960</w:t>
            </w:r>
          </w:p>
        </w:tc>
        <w:tc>
          <w:tcPr>
            <w:tcW w:w="631"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35,0</w:t>
            </w:r>
          </w:p>
        </w:tc>
        <w:tc>
          <w:tcPr>
            <w:tcW w:w="699"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6,7</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28,3</w:t>
            </w: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1980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20,9</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6,6</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14,3</w:t>
            </w:r>
          </w:p>
        </w:tc>
        <w:tc>
          <w:tcPr>
            <w:tcW w:w="108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1980</w:t>
            </w:r>
          </w:p>
        </w:tc>
        <w:tc>
          <w:tcPr>
            <w:tcW w:w="631"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22,1</w:t>
            </w:r>
          </w:p>
        </w:tc>
        <w:tc>
          <w:tcPr>
            <w:tcW w:w="699"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7,3</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14,8</w:t>
            </w: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21,5</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5,4</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16,1</w:t>
            </w:r>
          </w:p>
        </w:tc>
        <w:tc>
          <w:tcPr>
            <w:tcW w:w="108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2000</w:t>
            </w:r>
          </w:p>
        </w:tc>
        <w:tc>
          <w:tcPr>
            <w:tcW w:w="631"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12,7</w:t>
            </w:r>
          </w:p>
        </w:tc>
        <w:tc>
          <w:tcPr>
            <w:tcW w:w="699"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7,5</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5,2</w:t>
            </w:r>
          </w:p>
        </w:tc>
      </w:tr>
      <w:tr w:rsidR="00D46116" w:rsidRPr="00677B6F" w:rsidTr="00677B6F">
        <w:trPr>
          <w:jc w:val="center"/>
        </w:trPr>
        <w:tc>
          <w:tcPr>
            <w:tcW w:w="123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2005</w:t>
            </w:r>
          </w:p>
        </w:tc>
        <w:tc>
          <w:tcPr>
            <w:tcW w:w="61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14,0</w:t>
            </w:r>
          </w:p>
        </w:tc>
        <w:tc>
          <w:tcPr>
            <w:tcW w:w="748"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3,8</w:t>
            </w:r>
          </w:p>
        </w:tc>
        <w:tc>
          <w:tcPr>
            <w:tcW w:w="72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10,2</w:t>
            </w:r>
          </w:p>
        </w:tc>
        <w:tc>
          <w:tcPr>
            <w:tcW w:w="108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2005</w:t>
            </w:r>
          </w:p>
        </w:tc>
        <w:tc>
          <w:tcPr>
            <w:tcW w:w="631"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14,2</w:t>
            </w:r>
          </w:p>
        </w:tc>
        <w:tc>
          <w:tcPr>
            <w:tcW w:w="699"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7,6</w:t>
            </w:r>
          </w:p>
        </w:tc>
        <w:tc>
          <w:tcPr>
            <w:tcW w:w="72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6,6</w:t>
            </w:r>
          </w:p>
        </w:tc>
      </w:tr>
      <w:tr w:rsidR="00D46116" w:rsidRPr="00677B6F" w:rsidTr="00677B6F">
        <w:trPr>
          <w:jc w:val="center"/>
        </w:trPr>
        <w:tc>
          <w:tcPr>
            <w:tcW w:w="1230" w:type="dxa"/>
            <w:tcBorders>
              <w:top w:val="double" w:sz="4" w:space="0" w:color="auto"/>
            </w:tcBorders>
          </w:tcPr>
          <w:p w:rsidR="00D46116" w:rsidRPr="00677B6F" w:rsidRDefault="00D46116" w:rsidP="00BC619A">
            <w:pPr>
              <w:spacing w:line="252" w:lineRule="auto"/>
              <w:jc w:val="center"/>
              <w:rPr>
                <w:rFonts w:ascii="AcadNusx" w:hAnsi="AcadNusx"/>
                <w:b/>
                <w:sz w:val="16"/>
                <w:szCs w:val="16"/>
                <w:vertAlign w:val="superscript"/>
                <w:lang w:val="de-DE"/>
              </w:rPr>
            </w:pPr>
            <w:r w:rsidRPr="00677B6F">
              <w:rPr>
                <w:rFonts w:ascii="LitNusx" w:hAnsi="LitNusx"/>
                <w:b/>
                <w:sz w:val="16"/>
                <w:szCs w:val="16"/>
                <w:lang w:val="de-DE"/>
              </w:rPr>
              <w:t>CeC</w:t>
            </w:r>
            <w:r w:rsidRPr="00677B6F">
              <w:rPr>
                <w:rFonts w:ascii="LitNusx" w:hAnsi="LitNusx"/>
                <w:b/>
                <w:sz w:val="16"/>
                <w:szCs w:val="16"/>
                <w:lang w:val="de-DE"/>
              </w:rPr>
              <w:softHyphen/>
              <w:t>ne</w:t>
            </w:r>
            <w:r w:rsidRPr="00677B6F">
              <w:rPr>
                <w:rFonts w:ascii="LitNusx" w:hAnsi="LitNusx"/>
                <w:b/>
                <w:sz w:val="16"/>
                <w:szCs w:val="16"/>
                <w:lang w:val="de-DE"/>
              </w:rPr>
              <w:softHyphen/>
              <w:t>Ti</w:t>
            </w:r>
            <w:r w:rsidRPr="00677B6F">
              <w:rPr>
                <w:rFonts w:ascii="LitNusx" w:hAnsi="LitNusx"/>
                <w:b/>
                <w:sz w:val="16"/>
                <w:szCs w:val="16"/>
                <w:vertAlign w:val="superscript"/>
                <w:lang w:val="de-DE"/>
              </w:rPr>
              <w:t>2</w:t>
            </w:r>
          </w:p>
        </w:tc>
        <w:tc>
          <w:tcPr>
            <w:tcW w:w="610"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748"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720"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1080" w:type="dxa"/>
            <w:tcBorders>
              <w:top w:val="double" w:sz="4" w:space="0" w:color="auto"/>
            </w:tcBorders>
          </w:tcPr>
          <w:p w:rsidR="00D46116" w:rsidRPr="00677B6F" w:rsidRDefault="00D46116" w:rsidP="00BC619A">
            <w:pPr>
              <w:spacing w:line="252" w:lineRule="auto"/>
              <w:jc w:val="center"/>
              <w:rPr>
                <w:rFonts w:ascii="AcadNusx" w:hAnsi="AcadNusx"/>
                <w:b/>
                <w:sz w:val="16"/>
                <w:szCs w:val="16"/>
                <w:lang w:val="de-DE"/>
              </w:rPr>
            </w:pPr>
            <w:r w:rsidRPr="00677B6F">
              <w:rPr>
                <w:rFonts w:ascii="LitNusx" w:hAnsi="LitNusx"/>
                <w:b/>
                <w:sz w:val="16"/>
                <w:szCs w:val="16"/>
                <w:lang w:val="de-DE"/>
              </w:rPr>
              <w:t>kav</w:t>
            </w:r>
            <w:r w:rsidRPr="00677B6F">
              <w:rPr>
                <w:rFonts w:ascii="LitNusx" w:hAnsi="LitNusx"/>
                <w:b/>
                <w:sz w:val="16"/>
                <w:szCs w:val="16"/>
                <w:lang w:val="de-DE"/>
              </w:rPr>
              <w:softHyphen/>
              <w:t>ka</w:t>
            </w:r>
            <w:r w:rsidRPr="00677B6F">
              <w:rPr>
                <w:rFonts w:ascii="LitNusx" w:hAnsi="LitNusx"/>
                <w:b/>
                <w:sz w:val="16"/>
                <w:szCs w:val="16"/>
                <w:lang w:val="de-DE"/>
              </w:rPr>
              <w:softHyphen/>
              <w:t>sia</w:t>
            </w:r>
          </w:p>
        </w:tc>
        <w:tc>
          <w:tcPr>
            <w:tcW w:w="631"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699"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720"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1960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32,3</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6,0</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26,3</w:t>
            </w:r>
          </w:p>
        </w:tc>
        <w:tc>
          <w:tcPr>
            <w:tcW w:w="1080" w:type="dxa"/>
            <w:vMerge w:val="restart"/>
            <w:vAlign w:val="center"/>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1960</w:t>
            </w:r>
          </w:p>
        </w:tc>
        <w:tc>
          <w:tcPr>
            <w:tcW w:w="631" w:type="dxa"/>
            <w:vMerge w:val="restart"/>
            <w:vAlign w:val="center"/>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34,4</w:t>
            </w:r>
          </w:p>
        </w:tc>
        <w:tc>
          <w:tcPr>
            <w:tcW w:w="699" w:type="dxa"/>
            <w:vMerge w:val="restart"/>
            <w:vAlign w:val="center"/>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6,7</w:t>
            </w:r>
          </w:p>
        </w:tc>
        <w:tc>
          <w:tcPr>
            <w:tcW w:w="720" w:type="dxa"/>
            <w:vMerge w:val="restart"/>
            <w:vAlign w:val="center"/>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27,7</w:t>
            </w: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1980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20,9</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6,6</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14,3</w:t>
            </w:r>
          </w:p>
        </w:tc>
        <w:tc>
          <w:tcPr>
            <w:tcW w:w="1080" w:type="dxa"/>
            <w:vMerge/>
          </w:tcPr>
          <w:p w:rsidR="00D46116" w:rsidRPr="00677B6F" w:rsidRDefault="00D46116" w:rsidP="00BC619A">
            <w:pPr>
              <w:spacing w:line="252" w:lineRule="auto"/>
              <w:jc w:val="center"/>
              <w:rPr>
                <w:rFonts w:ascii="AcadNusx" w:hAnsi="AcadNusx"/>
                <w:sz w:val="16"/>
                <w:szCs w:val="16"/>
                <w:lang w:val="de-DE"/>
              </w:rPr>
            </w:pPr>
          </w:p>
        </w:tc>
        <w:tc>
          <w:tcPr>
            <w:tcW w:w="631" w:type="dxa"/>
            <w:vMerge/>
          </w:tcPr>
          <w:p w:rsidR="00D46116" w:rsidRPr="00677B6F" w:rsidRDefault="00D46116" w:rsidP="00BC619A">
            <w:pPr>
              <w:spacing w:line="252" w:lineRule="auto"/>
              <w:jc w:val="center"/>
              <w:rPr>
                <w:rFonts w:ascii="AcadNusx" w:hAnsi="AcadNusx"/>
                <w:sz w:val="16"/>
                <w:szCs w:val="16"/>
                <w:lang w:val="de-DE"/>
              </w:rPr>
            </w:pPr>
          </w:p>
        </w:tc>
        <w:tc>
          <w:tcPr>
            <w:tcW w:w="699" w:type="dxa"/>
            <w:vMerge/>
          </w:tcPr>
          <w:p w:rsidR="00D46116" w:rsidRPr="00677B6F" w:rsidRDefault="00D46116" w:rsidP="00BC619A">
            <w:pPr>
              <w:spacing w:line="252" w:lineRule="auto"/>
              <w:jc w:val="center"/>
              <w:rPr>
                <w:rFonts w:ascii="AcadNusx" w:hAnsi="AcadNusx"/>
                <w:sz w:val="16"/>
                <w:szCs w:val="16"/>
                <w:lang w:val="de-DE"/>
              </w:rPr>
            </w:pPr>
          </w:p>
        </w:tc>
        <w:tc>
          <w:tcPr>
            <w:tcW w:w="720" w:type="dxa"/>
            <w:vMerge/>
          </w:tcPr>
          <w:p w:rsidR="00D46116" w:rsidRPr="00677B6F" w:rsidRDefault="00D46116" w:rsidP="00BC619A">
            <w:pPr>
              <w:spacing w:line="252" w:lineRule="auto"/>
              <w:jc w:val="center"/>
              <w:rPr>
                <w:rFonts w:ascii="AcadNusx" w:hAnsi="AcadNusx"/>
                <w:sz w:val="16"/>
                <w:szCs w:val="16"/>
                <w:lang w:val="de-DE"/>
              </w:rPr>
            </w:pP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vertAlign w:val="superscript"/>
                <w:lang w:val="de-DE"/>
              </w:rPr>
            </w:pPr>
            <w:r w:rsidRPr="00677B6F">
              <w:rPr>
                <w:rFonts w:ascii="LitNusx" w:hAnsi="LitNusx"/>
                <w:sz w:val="16"/>
                <w:szCs w:val="16"/>
                <w:lang w:val="de-DE"/>
              </w:rPr>
              <w:t>2000</w:t>
            </w:r>
            <w:r w:rsidRPr="00677B6F">
              <w:rPr>
                <w:rFonts w:ascii="LitNusx" w:hAnsi="LitNusx"/>
                <w:sz w:val="16"/>
                <w:szCs w:val="16"/>
                <w:vertAlign w:val="superscript"/>
                <w:lang w:val="de-DE"/>
              </w:rPr>
              <w:t>3</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25,1</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6,5</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18,6</w:t>
            </w:r>
          </w:p>
        </w:tc>
        <w:tc>
          <w:tcPr>
            <w:tcW w:w="1080" w:type="dxa"/>
            <w:vMerge w:val="restart"/>
            <w:vAlign w:val="center"/>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1980</w:t>
            </w:r>
          </w:p>
        </w:tc>
        <w:tc>
          <w:tcPr>
            <w:tcW w:w="631" w:type="dxa"/>
            <w:vMerge w:val="restart"/>
            <w:vAlign w:val="center"/>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22,0</w:t>
            </w:r>
          </w:p>
        </w:tc>
        <w:tc>
          <w:tcPr>
            <w:tcW w:w="699" w:type="dxa"/>
            <w:vMerge w:val="restart"/>
            <w:vAlign w:val="center"/>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7,4</w:t>
            </w:r>
          </w:p>
        </w:tc>
        <w:tc>
          <w:tcPr>
            <w:tcW w:w="720" w:type="dxa"/>
            <w:vMerge w:val="restart"/>
            <w:vAlign w:val="center"/>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14,6</w:t>
            </w:r>
          </w:p>
        </w:tc>
      </w:tr>
      <w:tr w:rsidR="00D46116" w:rsidRPr="00677B6F" w:rsidTr="00677B6F">
        <w:trPr>
          <w:jc w:val="center"/>
        </w:trPr>
        <w:tc>
          <w:tcPr>
            <w:tcW w:w="123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2005</w:t>
            </w:r>
          </w:p>
        </w:tc>
        <w:tc>
          <w:tcPr>
            <w:tcW w:w="61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24,9</w:t>
            </w:r>
          </w:p>
        </w:tc>
        <w:tc>
          <w:tcPr>
            <w:tcW w:w="748"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5,1</w:t>
            </w:r>
          </w:p>
        </w:tc>
        <w:tc>
          <w:tcPr>
            <w:tcW w:w="720" w:type="dxa"/>
            <w:tcBorders>
              <w:bottom w:val="double" w:sz="4" w:space="0" w:color="auto"/>
            </w:tcBorders>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19,8</w:t>
            </w:r>
          </w:p>
        </w:tc>
        <w:tc>
          <w:tcPr>
            <w:tcW w:w="1080" w:type="dxa"/>
            <w:vMerge/>
          </w:tcPr>
          <w:p w:rsidR="00D46116" w:rsidRPr="00677B6F" w:rsidRDefault="00D46116" w:rsidP="00BC619A">
            <w:pPr>
              <w:spacing w:line="252" w:lineRule="auto"/>
              <w:jc w:val="center"/>
              <w:rPr>
                <w:rFonts w:ascii="AcadNusx" w:hAnsi="AcadNusx"/>
                <w:sz w:val="16"/>
                <w:szCs w:val="16"/>
                <w:lang w:val="de-DE"/>
              </w:rPr>
            </w:pPr>
          </w:p>
        </w:tc>
        <w:tc>
          <w:tcPr>
            <w:tcW w:w="631" w:type="dxa"/>
            <w:vMerge/>
          </w:tcPr>
          <w:p w:rsidR="00D46116" w:rsidRPr="00677B6F" w:rsidRDefault="00D46116" w:rsidP="00BC619A">
            <w:pPr>
              <w:spacing w:line="252" w:lineRule="auto"/>
              <w:jc w:val="center"/>
              <w:rPr>
                <w:rFonts w:ascii="AcadNusx" w:hAnsi="AcadNusx"/>
                <w:sz w:val="16"/>
                <w:szCs w:val="16"/>
                <w:lang w:val="de-DE"/>
              </w:rPr>
            </w:pPr>
          </w:p>
        </w:tc>
        <w:tc>
          <w:tcPr>
            <w:tcW w:w="699" w:type="dxa"/>
            <w:vMerge/>
          </w:tcPr>
          <w:p w:rsidR="00D46116" w:rsidRPr="00677B6F" w:rsidRDefault="00D46116" w:rsidP="00BC619A">
            <w:pPr>
              <w:spacing w:line="252" w:lineRule="auto"/>
              <w:jc w:val="center"/>
              <w:rPr>
                <w:rFonts w:ascii="AcadNusx" w:hAnsi="AcadNusx"/>
                <w:sz w:val="16"/>
                <w:szCs w:val="16"/>
                <w:lang w:val="de-DE"/>
              </w:rPr>
            </w:pPr>
          </w:p>
        </w:tc>
        <w:tc>
          <w:tcPr>
            <w:tcW w:w="720" w:type="dxa"/>
            <w:vMerge/>
          </w:tcPr>
          <w:p w:rsidR="00D46116" w:rsidRPr="00677B6F" w:rsidRDefault="00D46116" w:rsidP="00BC619A">
            <w:pPr>
              <w:spacing w:line="252" w:lineRule="auto"/>
              <w:jc w:val="center"/>
              <w:rPr>
                <w:rFonts w:ascii="AcadNusx" w:hAnsi="AcadNusx"/>
                <w:sz w:val="16"/>
                <w:szCs w:val="16"/>
                <w:lang w:val="de-DE"/>
              </w:rPr>
            </w:pPr>
          </w:p>
        </w:tc>
      </w:tr>
      <w:tr w:rsidR="00D46116" w:rsidRPr="00677B6F" w:rsidTr="00677B6F">
        <w:trPr>
          <w:jc w:val="center"/>
        </w:trPr>
        <w:tc>
          <w:tcPr>
            <w:tcW w:w="1230" w:type="dxa"/>
            <w:tcBorders>
              <w:top w:val="double" w:sz="4" w:space="0" w:color="auto"/>
            </w:tcBorders>
          </w:tcPr>
          <w:p w:rsidR="00D46116" w:rsidRPr="00677B6F" w:rsidRDefault="00D46116" w:rsidP="00BC619A">
            <w:pPr>
              <w:spacing w:line="252" w:lineRule="auto"/>
              <w:jc w:val="center"/>
              <w:rPr>
                <w:rFonts w:ascii="AcadNusx" w:hAnsi="AcadNusx"/>
                <w:b/>
                <w:sz w:val="16"/>
                <w:szCs w:val="16"/>
                <w:lang w:val="de-DE"/>
              </w:rPr>
            </w:pPr>
            <w:r w:rsidRPr="00677B6F">
              <w:rPr>
                <w:rFonts w:ascii="LitNusx" w:hAnsi="LitNusx"/>
                <w:b/>
                <w:sz w:val="16"/>
                <w:szCs w:val="16"/>
                <w:lang w:val="de-DE"/>
              </w:rPr>
              <w:t>da</w:t>
            </w:r>
            <w:r w:rsidRPr="00677B6F">
              <w:rPr>
                <w:rFonts w:ascii="LitNusx" w:hAnsi="LitNusx"/>
                <w:b/>
                <w:sz w:val="16"/>
                <w:szCs w:val="16"/>
                <w:lang w:val="de-DE"/>
              </w:rPr>
              <w:softHyphen/>
              <w:t>Res</w:t>
            </w:r>
            <w:r w:rsidRPr="00677B6F">
              <w:rPr>
                <w:rFonts w:ascii="LitNusx" w:hAnsi="LitNusx"/>
                <w:b/>
                <w:sz w:val="16"/>
                <w:szCs w:val="16"/>
                <w:lang w:val="de-DE"/>
              </w:rPr>
              <w:softHyphen/>
              <w:t>ta</w:t>
            </w:r>
            <w:r w:rsidRPr="00677B6F">
              <w:rPr>
                <w:rFonts w:ascii="LitNusx" w:hAnsi="LitNusx"/>
                <w:b/>
                <w:sz w:val="16"/>
                <w:szCs w:val="16"/>
                <w:lang w:val="de-DE"/>
              </w:rPr>
              <w:softHyphen/>
              <w:t>ni</w:t>
            </w:r>
          </w:p>
        </w:tc>
        <w:tc>
          <w:tcPr>
            <w:tcW w:w="610"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748"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720" w:type="dxa"/>
            <w:tcBorders>
              <w:top w:val="double" w:sz="4" w:space="0" w:color="auto"/>
            </w:tcBorders>
          </w:tcPr>
          <w:p w:rsidR="00D46116" w:rsidRPr="00677B6F" w:rsidRDefault="00D46116" w:rsidP="00BC619A">
            <w:pPr>
              <w:spacing w:line="252" w:lineRule="auto"/>
              <w:jc w:val="center"/>
              <w:rPr>
                <w:rFonts w:ascii="AcadNusx" w:hAnsi="AcadNusx"/>
                <w:sz w:val="16"/>
                <w:szCs w:val="16"/>
                <w:lang w:val="de-DE"/>
              </w:rPr>
            </w:pPr>
          </w:p>
        </w:tc>
        <w:tc>
          <w:tcPr>
            <w:tcW w:w="1080" w:type="dxa"/>
            <w:vMerge w:val="restart"/>
            <w:vAlign w:val="center"/>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2000</w:t>
            </w:r>
          </w:p>
        </w:tc>
        <w:tc>
          <w:tcPr>
            <w:tcW w:w="631" w:type="dxa"/>
            <w:vMerge w:val="restart"/>
            <w:vAlign w:val="center"/>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13,5</w:t>
            </w:r>
          </w:p>
        </w:tc>
        <w:tc>
          <w:tcPr>
            <w:tcW w:w="699" w:type="dxa"/>
            <w:vMerge w:val="restart"/>
            <w:vAlign w:val="center"/>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7,8</w:t>
            </w:r>
          </w:p>
        </w:tc>
        <w:tc>
          <w:tcPr>
            <w:tcW w:w="720" w:type="dxa"/>
            <w:vMerge w:val="restart"/>
            <w:vAlign w:val="center"/>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5,7</w:t>
            </w: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1960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40,0</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7,2</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32,8</w:t>
            </w:r>
          </w:p>
        </w:tc>
        <w:tc>
          <w:tcPr>
            <w:tcW w:w="1080" w:type="dxa"/>
            <w:vMerge/>
          </w:tcPr>
          <w:p w:rsidR="00D46116" w:rsidRPr="00677B6F" w:rsidRDefault="00D46116" w:rsidP="00BC619A">
            <w:pPr>
              <w:spacing w:line="252" w:lineRule="auto"/>
              <w:jc w:val="center"/>
              <w:rPr>
                <w:rFonts w:ascii="AcadNusx" w:hAnsi="AcadNusx"/>
                <w:sz w:val="16"/>
                <w:szCs w:val="16"/>
                <w:lang w:val="de-DE"/>
              </w:rPr>
            </w:pPr>
          </w:p>
        </w:tc>
        <w:tc>
          <w:tcPr>
            <w:tcW w:w="631" w:type="dxa"/>
            <w:vMerge/>
          </w:tcPr>
          <w:p w:rsidR="00D46116" w:rsidRPr="00677B6F" w:rsidRDefault="00D46116" w:rsidP="00BC619A">
            <w:pPr>
              <w:spacing w:line="252" w:lineRule="auto"/>
              <w:jc w:val="center"/>
              <w:rPr>
                <w:rFonts w:ascii="AcadNusx" w:hAnsi="AcadNusx"/>
                <w:sz w:val="16"/>
                <w:szCs w:val="16"/>
                <w:lang w:val="de-DE"/>
              </w:rPr>
            </w:pPr>
          </w:p>
        </w:tc>
        <w:tc>
          <w:tcPr>
            <w:tcW w:w="699" w:type="dxa"/>
            <w:vMerge/>
          </w:tcPr>
          <w:p w:rsidR="00D46116" w:rsidRPr="00677B6F" w:rsidRDefault="00D46116" w:rsidP="00BC619A">
            <w:pPr>
              <w:spacing w:line="252" w:lineRule="auto"/>
              <w:jc w:val="center"/>
              <w:rPr>
                <w:rFonts w:ascii="AcadNusx" w:hAnsi="AcadNusx"/>
                <w:sz w:val="16"/>
                <w:szCs w:val="16"/>
                <w:lang w:val="de-DE"/>
              </w:rPr>
            </w:pPr>
          </w:p>
        </w:tc>
        <w:tc>
          <w:tcPr>
            <w:tcW w:w="720" w:type="dxa"/>
            <w:vMerge/>
          </w:tcPr>
          <w:p w:rsidR="00D46116" w:rsidRPr="00677B6F" w:rsidRDefault="00D46116" w:rsidP="00BC619A">
            <w:pPr>
              <w:spacing w:line="252" w:lineRule="auto"/>
              <w:jc w:val="center"/>
              <w:rPr>
                <w:rFonts w:ascii="AcadNusx" w:hAnsi="AcadNusx"/>
                <w:sz w:val="16"/>
                <w:szCs w:val="16"/>
                <w:lang w:val="de-DE"/>
              </w:rPr>
            </w:pP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1980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26,6</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6,7</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19,9</w:t>
            </w:r>
          </w:p>
        </w:tc>
        <w:tc>
          <w:tcPr>
            <w:tcW w:w="1080" w:type="dxa"/>
            <w:vMerge/>
          </w:tcPr>
          <w:p w:rsidR="00D46116" w:rsidRPr="00677B6F" w:rsidRDefault="00D46116" w:rsidP="00BC619A">
            <w:pPr>
              <w:spacing w:line="252" w:lineRule="auto"/>
              <w:jc w:val="center"/>
              <w:rPr>
                <w:rFonts w:ascii="AcadNusx" w:hAnsi="AcadNusx"/>
                <w:sz w:val="16"/>
                <w:szCs w:val="16"/>
                <w:lang w:val="de-DE"/>
              </w:rPr>
            </w:pPr>
          </w:p>
        </w:tc>
        <w:tc>
          <w:tcPr>
            <w:tcW w:w="631" w:type="dxa"/>
            <w:vMerge/>
          </w:tcPr>
          <w:p w:rsidR="00D46116" w:rsidRPr="00677B6F" w:rsidRDefault="00D46116" w:rsidP="00BC619A">
            <w:pPr>
              <w:spacing w:line="252" w:lineRule="auto"/>
              <w:jc w:val="center"/>
              <w:rPr>
                <w:rFonts w:ascii="AcadNusx" w:hAnsi="AcadNusx"/>
                <w:sz w:val="16"/>
                <w:szCs w:val="16"/>
                <w:lang w:val="de-DE"/>
              </w:rPr>
            </w:pPr>
          </w:p>
        </w:tc>
        <w:tc>
          <w:tcPr>
            <w:tcW w:w="699" w:type="dxa"/>
            <w:vMerge/>
          </w:tcPr>
          <w:p w:rsidR="00D46116" w:rsidRPr="00677B6F" w:rsidRDefault="00D46116" w:rsidP="00BC619A">
            <w:pPr>
              <w:spacing w:line="252" w:lineRule="auto"/>
              <w:jc w:val="center"/>
              <w:rPr>
                <w:rFonts w:ascii="AcadNusx" w:hAnsi="AcadNusx"/>
                <w:sz w:val="16"/>
                <w:szCs w:val="16"/>
                <w:lang w:val="de-DE"/>
              </w:rPr>
            </w:pPr>
          </w:p>
        </w:tc>
        <w:tc>
          <w:tcPr>
            <w:tcW w:w="720" w:type="dxa"/>
            <w:vMerge/>
          </w:tcPr>
          <w:p w:rsidR="00D46116" w:rsidRPr="00677B6F" w:rsidRDefault="00D46116" w:rsidP="00BC619A">
            <w:pPr>
              <w:spacing w:line="252" w:lineRule="auto"/>
              <w:jc w:val="center"/>
              <w:rPr>
                <w:rFonts w:ascii="AcadNusx" w:hAnsi="AcadNusx"/>
                <w:sz w:val="16"/>
                <w:szCs w:val="16"/>
                <w:lang w:val="de-DE"/>
              </w:rPr>
            </w:pP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2000</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15,5</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6,5</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9,0</w:t>
            </w:r>
          </w:p>
        </w:tc>
        <w:tc>
          <w:tcPr>
            <w:tcW w:w="1080" w:type="dxa"/>
            <w:vMerge w:val="restart"/>
            <w:vAlign w:val="center"/>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2005</w:t>
            </w:r>
          </w:p>
        </w:tc>
        <w:tc>
          <w:tcPr>
            <w:tcW w:w="631" w:type="dxa"/>
            <w:vMerge w:val="restart"/>
            <w:vAlign w:val="center"/>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14,6</w:t>
            </w:r>
          </w:p>
        </w:tc>
        <w:tc>
          <w:tcPr>
            <w:tcW w:w="699" w:type="dxa"/>
            <w:vMerge w:val="restart"/>
            <w:vAlign w:val="center"/>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7,7</w:t>
            </w:r>
          </w:p>
        </w:tc>
        <w:tc>
          <w:tcPr>
            <w:tcW w:w="720" w:type="dxa"/>
            <w:vMerge w:val="restart"/>
            <w:vAlign w:val="center"/>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6,9</w:t>
            </w:r>
          </w:p>
        </w:tc>
      </w:tr>
      <w:tr w:rsidR="00D46116" w:rsidRPr="00677B6F" w:rsidTr="00677B6F">
        <w:trPr>
          <w:jc w:val="center"/>
        </w:trPr>
        <w:tc>
          <w:tcPr>
            <w:tcW w:w="123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2005</w:t>
            </w:r>
          </w:p>
        </w:tc>
        <w:tc>
          <w:tcPr>
            <w:tcW w:w="61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15,9</w:t>
            </w:r>
          </w:p>
        </w:tc>
        <w:tc>
          <w:tcPr>
            <w:tcW w:w="748"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5,9</w:t>
            </w:r>
          </w:p>
        </w:tc>
        <w:tc>
          <w:tcPr>
            <w:tcW w:w="720" w:type="dxa"/>
          </w:tcPr>
          <w:p w:rsidR="00D46116" w:rsidRPr="00677B6F" w:rsidRDefault="00D46116" w:rsidP="00BC619A">
            <w:pPr>
              <w:spacing w:line="252" w:lineRule="auto"/>
              <w:jc w:val="center"/>
              <w:rPr>
                <w:rFonts w:ascii="AcadNusx" w:hAnsi="AcadNusx"/>
                <w:sz w:val="16"/>
                <w:szCs w:val="16"/>
                <w:lang w:val="de-DE"/>
              </w:rPr>
            </w:pPr>
            <w:r w:rsidRPr="00677B6F">
              <w:rPr>
                <w:rFonts w:ascii="LitNusx" w:hAnsi="LitNusx"/>
                <w:sz w:val="16"/>
                <w:szCs w:val="16"/>
                <w:lang w:val="de-DE"/>
              </w:rPr>
              <w:t>9,6</w:t>
            </w:r>
          </w:p>
        </w:tc>
        <w:tc>
          <w:tcPr>
            <w:tcW w:w="1080" w:type="dxa"/>
            <w:vMerge/>
          </w:tcPr>
          <w:p w:rsidR="00D46116" w:rsidRPr="00677B6F" w:rsidRDefault="00D46116" w:rsidP="00BC619A">
            <w:pPr>
              <w:spacing w:line="252" w:lineRule="auto"/>
              <w:jc w:val="center"/>
              <w:rPr>
                <w:rFonts w:ascii="AcadNusx" w:hAnsi="AcadNusx"/>
                <w:sz w:val="16"/>
                <w:szCs w:val="16"/>
                <w:lang w:val="de-DE"/>
              </w:rPr>
            </w:pPr>
          </w:p>
        </w:tc>
        <w:tc>
          <w:tcPr>
            <w:tcW w:w="631" w:type="dxa"/>
            <w:vMerge/>
          </w:tcPr>
          <w:p w:rsidR="00D46116" w:rsidRPr="00677B6F" w:rsidRDefault="00D46116" w:rsidP="00BC619A">
            <w:pPr>
              <w:spacing w:line="252" w:lineRule="auto"/>
              <w:jc w:val="center"/>
              <w:rPr>
                <w:rFonts w:ascii="AcadNusx" w:hAnsi="AcadNusx"/>
                <w:sz w:val="16"/>
                <w:szCs w:val="16"/>
                <w:lang w:val="de-DE"/>
              </w:rPr>
            </w:pPr>
          </w:p>
        </w:tc>
        <w:tc>
          <w:tcPr>
            <w:tcW w:w="699" w:type="dxa"/>
            <w:vMerge/>
          </w:tcPr>
          <w:p w:rsidR="00D46116" w:rsidRPr="00677B6F" w:rsidRDefault="00D46116" w:rsidP="00BC619A">
            <w:pPr>
              <w:spacing w:line="252" w:lineRule="auto"/>
              <w:jc w:val="center"/>
              <w:rPr>
                <w:rFonts w:ascii="AcadNusx" w:hAnsi="AcadNusx"/>
                <w:sz w:val="16"/>
                <w:szCs w:val="16"/>
                <w:lang w:val="de-DE"/>
              </w:rPr>
            </w:pPr>
          </w:p>
        </w:tc>
        <w:tc>
          <w:tcPr>
            <w:tcW w:w="720" w:type="dxa"/>
            <w:vMerge/>
          </w:tcPr>
          <w:p w:rsidR="00D46116" w:rsidRPr="00677B6F" w:rsidRDefault="00D46116" w:rsidP="00BC619A">
            <w:pPr>
              <w:spacing w:line="252" w:lineRule="auto"/>
              <w:jc w:val="center"/>
              <w:rPr>
                <w:rFonts w:ascii="LitNusx" w:hAnsi="LitNusx"/>
                <w:sz w:val="16"/>
                <w:szCs w:val="16"/>
                <w:lang w:val="de-DE"/>
              </w:rPr>
            </w:pPr>
          </w:p>
        </w:tc>
      </w:tr>
    </w:tbl>
    <w:p w:rsidR="00D46116" w:rsidRPr="001B3E48" w:rsidRDefault="00D46116" w:rsidP="00BC619A">
      <w:pPr>
        <w:spacing w:line="252" w:lineRule="auto"/>
        <w:ind w:firstLine="540"/>
        <w:jc w:val="both"/>
        <w:rPr>
          <w:rFonts w:ascii="LitNusx" w:hAnsi="LitNusx"/>
          <w:sz w:val="22"/>
          <w:szCs w:val="22"/>
          <w:lang w:val="de-DE"/>
        </w:rPr>
      </w:pPr>
    </w:p>
    <w:p w:rsidR="00D46116" w:rsidRPr="00C32FEC" w:rsidRDefault="00D46116" w:rsidP="00BC619A">
      <w:pPr>
        <w:spacing w:line="252" w:lineRule="auto"/>
        <w:jc w:val="both"/>
        <w:rPr>
          <w:sz w:val="20"/>
          <w:szCs w:val="20"/>
          <w:lang w:val="en-US"/>
        </w:rPr>
      </w:pPr>
      <w:r w:rsidRPr="00C32FEC">
        <w:rPr>
          <w:rFonts w:ascii="LitNusx" w:hAnsi="LitNusx"/>
          <w:sz w:val="20"/>
          <w:szCs w:val="20"/>
          <w:lang w:val="de-DE"/>
        </w:rPr>
        <w:t>Se</w:t>
      </w:r>
      <w:r w:rsidRPr="00C32FEC">
        <w:rPr>
          <w:rFonts w:ascii="LitNusx" w:hAnsi="LitNusx"/>
          <w:sz w:val="20"/>
          <w:szCs w:val="20"/>
          <w:lang w:val="de-DE"/>
        </w:rPr>
        <w:softHyphen/>
        <w:t>niS</w:t>
      </w:r>
      <w:r w:rsidRPr="00C32FEC">
        <w:rPr>
          <w:rFonts w:ascii="LitNusx" w:hAnsi="LitNusx"/>
          <w:sz w:val="20"/>
          <w:szCs w:val="20"/>
          <w:lang w:val="de-DE"/>
        </w:rPr>
        <w:softHyphen/>
        <w:t>vna</w:t>
      </w:r>
      <w:r w:rsidRPr="00C32FEC">
        <w:rPr>
          <w:rFonts w:ascii="LitNusx" w:hAnsi="LitNusx"/>
          <w:sz w:val="20"/>
          <w:szCs w:val="20"/>
        </w:rPr>
        <w:t xml:space="preserve">: </w:t>
      </w:r>
    </w:p>
    <w:p w:rsidR="00D46116" w:rsidRPr="00C32FEC" w:rsidRDefault="00D46116" w:rsidP="00BC619A">
      <w:pPr>
        <w:numPr>
          <w:ilvl w:val="0"/>
          <w:numId w:val="11"/>
        </w:numPr>
        <w:tabs>
          <w:tab w:val="clear" w:pos="900"/>
          <w:tab w:val="num" w:pos="374"/>
        </w:tabs>
        <w:spacing w:line="252" w:lineRule="auto"/>
        <w:ind w:left="374" w:hanging="374"/>
        <w:jc w:val="both"/>
        <w:rPr>
          <w:rFonts w:ascii="LitNusx" w:hAnsi="LitNusx"/>
          <w:sz w:val="20"/>
          <w:szCs w:val="20"/>
          <w:lang w:val="fr-FR"/>
        </w:rPr>
      </w:pPr>
      <w:r w:rsidRPr="00C32FEC">
        <w:rPr>
          <w:rFonts w:ascii="LitNusx" w:hAnsi="LitNusx"/>
          <w:sz w:val="20"/>
          <w:szCs w:val="20"/>
          <w:lang w:val="fr-FR"/>
        </w:rPr>
        <w:t xml:space="preserve">1960 </w:t>
      </w:r>
      <w:r w:rsidRPr="00C32FEC">
        <w:rPr>
          <w:rFonts w:ascii="LitNusx" w:hAnsi="LitNusx"/>
          <w:sz w:val="20"/>
          <w:szCs w:val="20"/>
          <w:lang w:val="de-DE"/>
        </w:rPr>
        <w:t>da</w:t>
      </w:r>
      <w:r w:rsidRPr="00C32FEC">
        <w:rPr>
          <w:rFonts w:ascii="LitNusx" w:hAnsi="LitNusx"/>
          <w:sz w:val="20"/>
          <w:szCs w:val="20"/>
          <w:lang w:val="fr-FR"/>
        </w:rPr>
        <w:t xml:space="preserve"> 1980 </w:t>
      </w:r>
      <w:r w:rsidRPr="00C32FEC">
        <w:rPr>
          <w:rFonts w:ascii="LitNusx" w:hAnsi="LitNusx"/>
          <w:sz w:val="20"/>
          <w:szCs w:val="20"/>
          <w:lang w:val="de-DE"/>
        </w:rPr>
        <w:t>wle</w:t>
      </w:r>
      <w:r w:rsidRPr="00C32FEC">
        <w:rPr>
          <w:rFonts w:ascii="LitNusx" w:hAnsi="LitNusx"/>
          <w:sz w:val="20"/>
          <w:szCs w:val="20"/>
          <w:lang w:val="de-DE"/>
        </w:rPr>
        <w:softHyphen/>
        <w:t>bi</w:t>
      </w:r>
      <w:r w:rsidRPr="00C32FEC">
        <w:rPr>
          <w:rFonts w:ascii="LitNusx" w:hAnsi="LitNusx"/>
          <w:sz w:val="20"/>
          <w:szCs w:val="20"/>
          <w:lang w:val="fr-FR"/>
        </w:rPr>
        <w:t xml:space="preserve"> _ </w:t>
      </w:r>
      <w:r w:rsidRPr="00C32FEC">
        <w:rPr>
          <w:rFonts w:ascii="LitNusx" w:hAnsi="LitNusx"/>
          <w:sz w:val="20"/>
          <w:szCs w:val="20"/>
          <w:lang w:val="de-DE"/>
        </w:rPr>
        <w:t>CeC</w:t>
      </w:r>
      <w:r w:rsidRPr="00C32FEC">
        <w:rPr>
          <w:rFonts w:ascii="LitNusx" w:hAnsi="LitNusx"/>
          <w:sz w:val="20"/>
          <w:szCs w:val="20"/>
          <w:lang w:val="de-DE"/>
        </w:rPr>
        <w:softHyphen/>
        <w:t>ne</w:t>
      </w:r>
      <w:r w:rsidRPr="00C32FEC">
        <w:rPr>
          <w:rFonts w:ascii="LitNusx" w:hAnsi="LitNusx"/>
          <w:sz w:val="20"/>
          <w:szCs w:val="20"/>
          <w:lang w:val="de-DE"/>
        </w:rPr>
        <w:softHyphen/>
        <w:t>Tis</w:t>
      </w:r>
      <w:r w:rsidRPr="00C32FEC">
        <w:rPr>
          <w:rFonts w:ascii="LitNusx" w:hAnsi="LitNusx"/>
          <w:sz w:val="20"/>
          <w:szCs w:val="20"/>
          <w:lang w:val="fr-FR"/>
        </w:rPr>
        <w:t xml:space="preserve"> </w:t>
      </w:r>
      <w:r w:rsidRPr="00C32FEC">
        <w:rPr>
          <w:rFonts w:ascii="LitNusx" w:hAnsi="LitNusx"/>
          <w:sz w:val="20"/>
          <w:szCs w:val="20"/>
          <w:lang w:val="de-DE"/>
        </w:rPr>
        <w:t>res</w:t>
      </w:r>
      <w:r w:rsidRPr="00C32FEC">
        <w:rPr>
          <w:rFonts w:ascii="LitNusx" w:hAnsi="LitNusx"/>
          <w:sz w:val="20"/>
          <w:szCs w:val="20"/>
          <w:lang w:val="de-DE"/>
        </w:rPr>
        <w:softHyphen/>
        <w:t>pub</w:t>
      </w:r>
      <w:r w:rsidRPr="00C32FEC">
        <w:rPr>
          <w:rFonts w:ascii="LitNusx" w:hAnsi="LitNusx"/>
          <w:sz w:val="20"/>
          <w:szCs w:val="20"/>
          <w:lang w:val="de-DE"/>
        </w:rPr>
        <w:softHyphen/>
        <w:t>li</w:t>
      </w:r>
      <w:r w:rsidRPr="00C32FEC">
        <w:rPr>
          <w:rFonts w:ascii="LitNusx" w:hAnsi="LitNusx"/>
          <w:sz w:val="20"/>
          <w:szCs w:val="20"/>
          <w:lang w:val="de-DE"/>
        </w:rPr>
        <w:softHyphen/>
        <w:t>kis</w:t>
      </w:r>
      <w:r w:rsidRPr="00C32FEC">
        <w:rPr>
          <w:rFonts w:ascii="LitNusx" w:hAnsi="LitNusx"/>
          <w:sz w:val="20"/>
          <w:szCs w:val="20"/>
          <w:lang w:val="fr-FR"/>
        </w:rPr>
        <w:t xml:space="preserve"> </w:t>
      </w:r>
      <w:r w:rsidRPr="00C32FEC">
        <w:rPr>
          <w:rFonts w:ascii="LitNusx" w:hAnsi="LitNusx"/>
          <w:sz w:val="20"/>
          <w:szCs w:val="20"/>
          <w:lang w:val="de-DE"/>
        </w:rPr>
        <w:t>mo</w:t>
      </w:r>
      <w:r w:rsidRPr="00C32FEC">
        <w:rPr>
          <w:rFonts w:ascii="LitNusx" w:hAnsi="LitNusx"/>
          <w:sz w:val="20"/>
          <w:szCs w:val="20"/>
          <w:lang w:val="de-DE"/>
        </w:rPr>
        <w:softHyphen/>
        <w:t>na</w:t>
      </w:r>
      <w:r w:rsidRPr="00C32FEC">
        <w:rPr>
          <w:rFonts w:ascii="LitNusx" w:hAnsi="LitNusx"/>
          <w:sz w:val="20"/>
          <w:szCs w:val="20"/>
          <w:lang w:val="de-DE"/>
        </w:rPr>
        <w:softHyphen/>
        <w:t>ce</w:t>
      </w:r>
      <w:r w:rsidRPr="00C32FEC">
        <w:rPr>
          <w:rFonts w:ascii="LitNusx" w:hAnsi="LitNusx"/>
          <w:sz w:val="20"/>
          <w:szCs w:val="20"/>
          <w:lang w:val="de-DE"/>
        </w:rPr>
        <w:softHyphen/>
        <w:t>me</w:t>
      </w:r>
      <w:r w:rsidRPr="00C32FEC">
        <w:rPr>
          <w:rFonts w:ascii="LitNusx" w:hAnsi="LitNusx"/>
          <w:sz w:val="20"/>
          <w:szCs w:val="20"/>
          <w:lang w:val="de-DE"/>
        </w:rPr>
        <w:softHyphen/>
        <w:t>bis</w:t>
      </w:r>
      <w:r w:rsidRPr="00C32FEC">
        <w:rPr>
          <w:rFonts w:ascii="LitNusx" w:hAnsi="LitNusx"/>
          <w:sz w:val="20"/>
          <w:szCs w:val="20"/>
          <w:lang w:val="fr-FR"/>
        </w:rPr>
        <w:t xml:space="preserve"> </w:t>
      </w:r>
      <w:r w:rsidRPr="00C32FEC">
        <w:rPr>
          <w:rFonts w:ascii="LitNusx" w:hAnsi="LitNusx"/>
          <w:sz w:val="20"/>
          <w:szCs w:val="20"/>
          <w:lang w:val="de-DE"/>
        </w:rPr>
        <w:t>CaT</w:t>
      </w:r>
      <w:r w:rsidRPr="00C32FEC">
        <w:rPr>
          <w:rFonts w:ascii="LitNusx" w:hAnsi="LitNusx"/>
          <w:sz w:val="20"/>
          <w:szCs w:val="20"/>
          <w:lang w:val="de-DE"/>
        </w:rPr>
        <w:softHyphen/>
        <w:t>vliT</w:t>
      </w:r>
      <w:r w:rsidRPr="00C32FEC">
        <w:rPr>
          <w:rFonts w:ascii="LitNusx" w:hAnsi="LitNusx"/>
          <w:sz w:val="20"/>
          <w:szCs w:val="20"/>
          <w:lang w:val="fr-FR"/>
        </w:rPr>
        <w:t>.</w:t>
      </w:r>
    </w:p>
    <w:p w:rsidR="00D46116" w:rsidRPr="00C32FEC" w:rsidRDefault="00D46116" w:rsidP="00BC619A">
      <w:pPr>
        <w:numPr>
          <w:ilvl w:val="0"/>
          <w:numId w:val="11"/>
        </w:numPr>
        <w:tabs>
          <w:tab w:val="clear" w:pos="900"/>
          <w:tab w:val="num" w:pos="374"/>
        </w:tabs>
        <w:spacing w:line="252" w:lineRule="auto"/>
        <w:ind w:left="374" w:hanging="374"/>
        <w:jc w:val="both"/>
        <w:rPr>
          <w:rFonts w:ascii="LitNusx" w:hAnsi="LitNusx"/>
          <w:sz w:val="20"/>
          <w:szCs w:val="20"/>
          <w:lang w:val="de-DE"/>
        </w:rPr>
      </w:pPr>
      <w:r w:rsidRPr="00C32FEC">
        <w:rPr>
          <w:rFonts w:ascii="LitNusx" w:hAnsi="LitNusx"/>
          <w:sz w:val="20"/>
          <w:szCs w:val="20"/>
          <w:lang w:val="fr-FR"/>
        </w:rPr>
        <w:t xml:space="preserve">1960 </w:t>
      </w:r>
      <w:r w:rsidRPr="00C32FEC">
        <w:rPr>
          <w:rFonts w:ascii="LitNusx" w:hAnsi="LitNusx"/>
          <w:sz w:val="20"/>
          <w:szCs w:val="20"/>
          <w:lang w:val="de-DE"/>
        </w:rPr>
        <w:t>da</w:t>
      </w:r>
      <w:r w:rsidRPr="00C32FEC">
        <w:rPr>
          <w:rFonts w:ascii="LitNusx" w:hAnsi="LitNusx"/>
          <w:sz w:val="20"/>
          <w:szCs w:val="20"/>
          <w:lang w:val="fr-FR"/>
        </w:rPr>
        <w:t xml:space="preserve"> 1980 </w:t>
      </w:r>
      <w:r w:rsidRPr="00C32FEC">
        <w:rPr>
          <w:rFonts w:ascii="LitNusx" w:hAnsi="LitNusx"/>
          <w:sz w:val="20"/>
          <w:szCs w:val="20"/>
          <w:lang w:val="de-DE"/>
        </w:rPr>
        <w:t>wle</w:t>
      </w:r>
      <w:r w:rsidRPr="00C32FEC">
        <w:rPr>
          <w:rFonts w:ascii="LitNusx" w:hAnsi="LitNusx"/>
          <w:sz w:val="20"/>
          <w:szCs w:val="20"/>
          <w:lang w:val="de-DE"/>
        </w:rPr>
        <w:softHyphen/>
        <w:t>bi</w:t>
      </w:r>
      <w:r w:rsidRPr="00C32FEC">
        <w:rPr>
          <w:rFonts w:ascii="LitNusx" w:hAnsi="LitNusx"/>
          <w:sz w:val="20"/>
          <w:szCs w:val="20"/>
          <w:lang w:val="fr-FR"/>
        </w:rPr>
        <w:t xml:space="preserve"> _ </w:t>
      </w:r>
      <w:r w:rsidRPr="00C32FEC">
        <w:rPr>
          <w:rFonts w:ascii="LitNusx" w:hAnsi="LitNusx"/>
          <w:sz w:val="20"/>
          <w:szCs w:val="20"/>
          <w:lang w:val="de-DE"/>
        </w:rPr>
        <w:t>in</w:t>
      </w:r>
      <w:r w:rsidRPr="00C32FEC">
        <w:rPr>
          <w:rFonts w:ascii="LitNusx" w:hAnsi="LitNusx"/>
          <w:sz w:val="20"/>
          <w:szCs w:val="20"/>
          <w:lang w:val="de-DE"/>
        </w:rPr>
        <w:softHyphen/>
        <w:t>gu</w:t>
      </w:r>
      <w:r w:rsidRPr="00C32FEC">
        <w:rPr>
          <w:rFonts w:ascii="LitNusx" w:hAnsi="LitNusx"/>
          <w:sz w:val="20"/>
          <w:szCs w:val="20"/>
          <w:lang w:val="de-DE"/>
        </w:rPr>
        <w:softHyphen/>
        <w:t>Se</w:t>
      </w:r>
      <w:r w:rsidRPr="00C32FEC">
        <w:rPr>
          <w:rFonts w:ascii="LitNusx" w:hAnsi="LitNusx"/>
          <w:sz w:val="20"/>
          <w:szCs w:val="20"/>
          <w:lang w:val="de-DE"/>
        </w:rPr>
        <w:softHyphen/>
        <w:t>Tis res</w:t>
      </w:r>
      <w:r w:rsidRPr="00C32FEC">
        <w:rPr>
          <w:rFonts w:ascii="LitNusx" w:hAnsi="LitNusx"/>
          <w:sz w:val="20"/>
          <w:szCs w:val="20"/>
          <w:lang w:val="de-DE"/>
        </w:rPr>
        <w:softHyphen/>
        <w:t>pub</w:t>
      </w:r>
      <w:r w:rsidRPr="00C32FEC">
        <w:rPr>
          <w:rFonts w:ascii="LitNusx" w:hAnsi="LitNusx"/>
          <w:sz w:val="20"/>
          <w:szCs w:val="20"/>
          <w:lang w:val="de-DE"/>
        </w:rPr>
        <w:softHyphen/>
        <w:t>li</w:t>
      </w:r>
      <w:r w:rsidRPr="00C32FEC">
        <w:rPr>
          <w:rFonts w:ascii="LitNusx" w:hAnsi="LitNusx"/>
          <w:sz w:val="20"/>
          <w:szCs w:val="20"/>
          <w:lang w:val="de-DE"/>
        </w:rPr>
        <w:softHyphen/>
        <w:t>kis mo</w:t>
      </w:r>
      <w:r w:rsidRPr="00C32FEC">
        <w:rPr>
          <w:rFonts w:ascii="LitNusx" w:hAnsi="LitNusx"/>
          <w:sz w:val="20"/>
          <w:szCs w:val="20"/>
          <w:lang w:val="de-DE"/>
        </w:rPr>
        <w:softHyphen/>
        <w:t>na</w:t>
      </w:r>
      <w:r w:rsidRPr="00C32FEC">
        <w:rPr>
          <w:rFonts w:ascii="LitNusx" w:hAnsi="LitNusx"/>
          <w:sz w:val="20"/>
          <w:szCs w:val="20"/>
          <w:lang w:val="de-DE"/>
        </w:rPr>
        <w:softHyphen/>
        <w:t>ce</w:t>
      </w:r>
      <w:r w:rsidRPr="00C32FEC">
        <w:rPr>
          <w:rFonts w:ascii="LitNusx" w:hAnsi="LitNusx"/>
          <w:sz w:val="20"/>
          <w:szCs w:val="20"/>
          <w:lang w:val="de-DE"/>
        </w:rPr>
        <w:softHyphen/>
        <w:t>me</w:t>
      </w:r>
      <w:r w:rsidRPr="00C32FEC">
        <w:rPr>
          <w:rFonts w:ascii="LitNusx" w:hAnsi="LitNusx"/>
          <w:sz w:val="20"/>
          <w:szCs w:val="20"/>
          <w:lang w:val="de-DE"/>
        </w:rPr>
        <w:softHyphen/>
        <w:t>bis CaT</w:t>
      </w:r>
      <w:r w:rsidRPr="00C32FEC">
        <w:rPr>
          <w:rFonts w:ascii="LitNusx" w:hAnsi="LitNusx"/>
          <w:sz w:val="20"/>
          <w:szCs w:val="20"/>
          <w:lang w:val="de-DE"/>
        </w:rPr>
        <w:softHyphen/>
        <w:t>vliT.</w:t>
      </w:r>
    </w:p>
    <w:p w:rsidR="00D46116" w:rsidRPr="00C32FEC" w:rsidRDefault="00D46116" w:rsidP="00BC619A">
      <w:pPr>
        <w:numPr>
          <w:ilvl w:val="0"/>
          <w:numId w:val="11"/>
        </w:numPr>
        <w:tabs>
          <w:tab w:val="clear" w:pos="900"/>
          <w:tab w:val="num" w:pos="374"/>
        </w:tabs>
        <w:spacing w:line="252" w:lineRule="auto"/>
        <w:ind w:left="374" w:hanging="374"/>
        <w:jc w:val="both"/>
        <w:rPr>
          <w:rFonts w:ascii="LitNusx" w:hAnsi="LitNusx"/>
          <w:sz w:val="20"/>
          <w:szCs w:val="20"/>
          <w:lang w:val="de-DE"/>
        </w:rPr>
      </w:pPr>
      <w:r w:rsidRPr="00C32FEC">
        <w:rPr>
          <w:rFonts w:ascii="LitNusx" w:hAnsi="LitNusx"/>
          <w:sz w:val="20"/>
          <w:szCs w:val="20"/>
          <w:lang w:val="de-DE"/>
        </w:rPr>
        <w:t>2003 wlis mo</w:t>
      </w:r>
      <w:r w:rsidRPr="00C32FEC">
        <w:rPr>
          <w:rFonts w:ascii="LitNusx" w:hAnsi="LitNusx"/>
          <w:sz w:val="20"/>
          <w:szCs w:val="20"/>
          <w:lang w:val="de-DE"/>
        </w:rPr>
        <w:softHyphen/>
        <w:t>na</w:t>
      </w:r>
      <w:r w:rsidRPr="00C32FEC">
        <w:rPr>
          <w:rFonts w:ascii="LitNusx" w:hAnsi="LitNusx"/>
          <w:sz w:val="20"/>
          <w:szCs w:val="20"/>
          <w:lang w:val="de-DE"/>
        </w:rPr>
        <w:softHyphen/>
        <w:t>ce</w:t>
      </w:r>
      <w:r w:rsidRPr="00C32FEC">
        <w:rPr>
          <w:rFonts w:ascii="LitNusx" w:hAnsi="LitNusx"/>
          <w:sz w:val="20"/>
          <w:szCs w:val="20"/>
          <w:lang w:val="de-DE"/>
        </w:rPr>
        <w:softHyphen/>
        <w:t>me</w:t>
      </w:r>
      <w:r w:rsidRPr="00C32FEC">
        <w:rPr>
          <w:rFonts w:ascii="LitNusx" w:hAnsi="LitNusx"/>
          <w:sz w:val="20"/>
          <w:szCs w:val="20"/>
          <w:lang w:val="de-DE"/>
        </w:rPr>
        <w:softHyphen/>
        <w:t>bi (CeC</w:t>
      </w:r>
      <w:r w:rsidRPr="00C32FEC">
        <w:rPr>
          <w:rFonts w:ascii="LitNusx" w:hAnsi="LitNusx"/>
          <w:sz w:val="20"/>
          <w:szCs w:val="20"/>
          <w:lang w:val="de-DE"/>
        </w:rPr>
        <w:softHyphen/>
        <w:t>neT</w:t>
      </w:r>
      <w:r w:rsidRPr="00C32FEC">
        <w:rPr>
          <w:rFonts w:ascii="LitNusx" w:hAnsi="LitNusx"/>
          <w:sz w:val="20"/>
          <w:szCs w:val="20"/>
          <w:lang w:val="de-DE"/>
        </w:rPr>
        <w:softHyphen/>
        <w:t>Si, Se</w:t>
      </w:r>
      <w:r w:rsidRPr="00C32FEC">
        <w:rPr>
          <w:rFonts w:ascii="LitNusx" w:hAnsi="LitNusx"/>
          <w:sz w:val="20"/>
          <w:szCs w:val="20"/>
          <w:lang w:val="de-DE"/>
        </w:rPr>
        <w:softHyphen/>
        <w:t>i</w:t>
      </w:r>
      <w:r w:rsidRPr="00C32FEC">
        <w:rPr>
          <w:rFonts w:ascii="LitNusx" w:hAnsi="LitNusx"/>
          <w:sz w:val="20"/>
          <w:szCs w:val="20"/>
          <w:lang w:val="de-DE"/>
        </w:rPr>
        <w:softHyphen/>
        <w:t>a</w:t>
      </w:r>
      <w:r w:rsidRPr="00C32FEC">
        <w:rPr>
          <w:rFonts w:ascii="LitNusx" w:hAnsi="LitNusx"/>
          <w:sz w:val="20"/>
          <w:szCs w:val="20"/>
          <w:lang w:val="de-DE"/>
        </w:rPr>
        <w:softHyphen/>
        <w:t>ra</w:t>
      </w:r>
      <w:r w:rsidRPr="00C32FEC">
        <w:rPr>
          <w:rFonts w:ascii="LitNusx" w:hAnsi="LitNusx"/>
          <w:sz w:val="20"/>
          <w:szCs w:val="20"/>
          <w:lang w:val="de-DE"/>
        </w:rPr>
        <w:softHyphen/>
        <w:t>Re</w:t>
      </w:r>
      <w:r w:rsidRPr="00C32FEC">
        <w:rPr>
          <w:rFonts w:ascii="LitNusx" w:hAnsi="LitNusx"/>
          <w:sz w:val="20"/>
          <w:szCs w:val="20"/>
          <w:lang w:val="de-DE"/>
        </w:rPr>
        <w:softHyphen/>
        <w:t>bu</w:t>
      </w:r>
      <w:r w:rsidRPr="00C32FEC">
        <w:rPr>
          <w:rFonts w:ascii="LitNusx" w:hAnsi="LitNusx"/>
          <w:sz w:val="20"/>
          <w:szCs w:val="20"/>
          <w:lang w:val="de-DE"/>
        </w:rPr>
        <w:softHyphen/>
        <w:t>li kon</w:t>
      </w:r>
      <w:r w:rsidRPr="00C32FEC">
        <w:rPr>
          <w:rFonts w:ascii="LitNusx" w:hAnsi="LitNusx"/>
          <w:sz w:val="20"/>
          <w:szCs w:val="20"/>
          <w:lang w:val="de-DE"/>
        </w:rPr>
        <w:softHyphen/>
        <w:t>fliq</w:t>
      </w:r>
      <w:r w:rsidRPr="00C32FEC">
        <w:rPr>
          <w:rFonts w:ascii="LitNusx" w:hAnsi="LitNusx"/>
          <w:sz w:val="20"/>
          <w:szCs w:val="20"/>
          <w:lang w:val="de-DE"/>
        </w:rPr>
        <w:softHyphen/>
        <w:t>tis ga</w:t>
      </w:r>
      <w:r w:rsidRPr="00C32FEC">
        <w:rPr>
          <w:rFonts w:ascii="LitNusx" w:hAnsi="LitNusx"/>
          <w:sz w:val="20"/>
          <w:szCs w:val="20"/>
          <w:lang w:val="de-DE"/>
        </w:rPr>
        <w:softHyphen/>
        <w:t>mo, 1995-2002 wle</w:t>
      </w:r>
      <w:r w:rsidRPr="00C32FEC">
        <w:rPr>
          <w:rFonts w:ascii="LitNusx" w:hAnsi="LitNusx"/>
          <w:sz w:val="20"/>
          <w:szCs w:val="20"/>
          <w:lang w:val="de-DE"/>
        </w:rPr>
        <w:softHyphen/>
        <w:t>bis mo</w:t>
      </w:r>
      <w:r w:rsidRPr="00C32FEC">
        <w:rPr>
          <w:rFonts w:ascii="LitNusx" w:hAnsi="LitNusx"/>
          <w:sz w:val="20"/>
          <w:szCs w:val="20"/>
          <w:lang w:val="de-DE"/>
        </w:rPr>
        <w:softHyphen/>
        <w:t>na</w:t>
      </w:r>
      <w:r w:rsidRPr="00C32FEC">
        <w:rPr>
          <w:rFonts w:ascii="LitNusx" w:hAnsi="LitNusx"/>
          <w:sz w:val="20"/>
          <w:szCs w:val="20"/>
          <w:lang w:val="de-DE"/>
        </w:rPr>
        <w:softHyphen/>
        <w:t>ce</w:t>
      </w:r>
      <w:r w:rsidRPr="00C32FEC">
        <w:rPr>
          <w:rFonts w:ascii="LitNusx" w:hAnsi="LitNusx"/>
          <w:sz w:val="20"/>
          <w:szCs w:val="20"/>
          <w:lang w:val="de-DE"/>
        </w:rPr>
        <w:softHyphen/>
        <w:t>me</w:t>
      </w:r>
      <w:r w:rsidRPr="00C32FEC">
        <w:rPr>
          <w:rFonts w:ascii="LitNusx" w:hAnsi="LitNusx"/>
          <w:sz w:val="20"/>
          <w:szCs w:val="20"/>
          <w:lang w:val="de-DE"/>
        </w:rPr>
        <w:softHyphen/>
        <w:t>bi mo</w:t>
      </w:r>
      <w:r w:rsidRPr="00C32FEC">
        <w:rPr>
          <w:rFonts w:ascii="LitNusx" w:hAnsi="LitNusx"/>
          <w:sz w:val="20"/>
          <w:szCs w:val="20"/>
          <w:lang w:val="de-DE"/>
        </w:rPr>
        <w:softHyphen/>
        <w:t>sax</w:t>
      </w:r>
      <w:r w:rsidRPr="00C32FEC">
        <w:rPr>
          <w:rFonts w:ascii="LitNusx" w:hAnsi="LitNusx"/>
          <w:sz w:val="20"/>
          <w:szCs w:val="20"/>
          <w:lang w:val="de-DE"/>
        </w:rPr>
        <w:softHyphen/>
        <w:t>le</w:t>
      </w:r>
      <w:r w:rsidRPr="00C32FEC">
        <w:rPr>
          <w:rFonts w:ascii="LitNusx" w:hAnsi="LitNusx"/>
          <w:sz w:val="20"/>
          <w:szCs w:val="20"/>
          <w:lang w:val="de-DE"/>
        </w:rPr>
        <w:softHyphen/>
        <w:t>o</w:t>
      </w:r>
      <w:r w:rsidRPr="00C32FEC">
        <w:rPr>
          <w:rFonts w:ascii="LitNusx" w:hAnsi="LitNusx"/>
          <w:sz w:val="20"/>
          <w:szCs w:val="20"/>
          <w:lang w:val="de-DE"/>
        </w:rPr>
        <w:softHyphen/>
        <w:t>bis bu</w:t>
      </w:r>
      <w:r w:rsidRPr="00C32FEC">
        <w:rPr>
          <w:rFonts w:ascii="LitNusx" w:hAnsi="LitNusx"/>
          <w:sz w:val="20"/>
          <w:szCs w:val="20"/>
          <w:lang w:val="de-DE"/>
        </w:rPr>
        <w:softHyphen/>
        <w:t>neb</w:t>
      </w:r>
      <w:r w:rsidRPr="00C32FEC">
        <w:rPr>
          <w:rFonts w:ascii="LitNusx" w:hAnsi="LitNusx"/>
          <w:sz w:val="20"/>
          <w:szCs w:val="20"/>
          <w:lang w:val="de-DE"/>
        </w:rPr>
        <w:softHyphen/>
        <w:t>ri</w:t>
      </w:r>
      <w:r w:rsidRPr="00C32FEC">
        <w:rPr>
          <w:rFonts w:ascii="LitNusx" w:hAnsi="LitNusx"/>
          <w:sz w:val="20"/>
          <w:szCs w:val="20"/>
          <w:lang w:val="de-DE"/>
        </w:rPr>
        <w:softHyphen/>
        <w:t>vi moZ</w:t>
      </w:r>
      <w:r w:rsidRPr="00C32FEC">
        <w:rPr>
          <w:rFonts w:ascii="LitNusx" w:hAnsi="LitNusx"/>
          <w:sz w:val="20"/>
          <w:szCs w:val="20"/>
          <w:lang w:val="de-DE"/>
        </w:rPr>
        <w:softHyphen/>
        <w:t>ra</w:t>
      </w:r>
      <w:r w:rsidRPr="00C32FEC">
        <w:rPr>
          <w:rFonts w:ascii="LitNusx" w:hAnsi="LitNusx"/>
          <w:sz w:val="20"/>
          <w:szCs w:val="20"/>
          <w:lang w:val="de-DE"/>
        </w:rPr>
        <w:softHyphen/>
        <w:t>o</w:t>
      </w:r>
      <w:r w:rsidRPr="00C32FEC">
        <w:rPr>
          <w:rFonts w:ascii="LitNusx" w:hAnsi="LitNusx"/>
          <w:sz w:val="20"/>
          <w:szCs w:val="20"/>
          <w:lang w:val="de-DE"/>
        </w:rPr>
        <w:softHyphen/>
        <w:t>bis Se</w:t>
      </w:r>
      <w:r w:rsidRPr="00C32FEC">
        <w:rPr>
          <w:rFonts w:ascii="LitNusx" w:hAnsi="LitNusx"/>
          <w:sz w:val="20"/>
          <w:szCs w:val="20"/>
          <w:lang w:val="de-DE"/>
        </w:rPr>
        <w:softHyphen/>
        <w:t>sa</w:t>
      </w:r>
      <w:r w:rsidRPr="00C32FEC">
        <w:rPr>
          <w:rFonts w:ascii="LitNusx" w:hAnsi="LitNusx"/>
          <w:sz w:val="20"/>
          <w:szCs w:val="20"/>
          <w:lang w:val="de-DE"/>
        </w:rPr>
        <w:softHyphen/>
        <w:t>xeb ar mo</w:t>
      </w:r>
      <w:r w:rsidRPr="00C32FEC">
        <w:rPr>
          <w:rFonts w:ascii="LitNusx" w:hAnsi="LitNusx"/>
          <w:sz w:val="20"/>
          <w:szCs w:val="20"/>
          <w:lang w:val="de-DE"/>
        </w:rPr>
        <w:softHyphen/>
        <w:t>i</w:t>
      </w:r>
      <w:r w:rsidRPr="00C32FEC">
        <w:rPr>
          <w:rFonts w:ascii="LitNusx" w:hAnsi="LitNusx"/>
          <w:sz w:val="20"/>
          <w:szCs w:val="20"/>
          <w:lang w:val="de-DE"/>
        </w:rPr>
        <w:softHyphen/>
        <w:t>po</w:t>
      </w:r>
      <w:r w:rsidRPr="00C32FEC">
        <w:rPr>
          <w:rFonts w:ascii="LitNusx" w:hAnsi="LitNusx"/>
          <w:sz w:val="20"/>
          <w:szCs w:val="20"/>
          <w:lang w:val="de-DE"/>
        </w:rPr>
        <w:softHyphen/>
        <w:t>ve</w:t>
      </w:r>
      <w:r w:rsidRPr="00C32FEC">
        <w:rPr>
          <w:rFonts w:ascii="LitNusx" w:hAnsi="LitNusx"/>
          <w:sz w:val="20"/>
          <w:szCs w:val="20"/>
          <w:lang w:val="de-DE"/>
        </w:rPr>
        <w:softHyphen/>
        <w:t>ba).</w:t>
      </w:r>
    </w:p>
    <w:p w:rsidR="00D46116" w:rsidRPr="001B3E48" w:rsidRDefault="00D46116" w:rsidP="00BC619A">
      <w:pPr>
        <w:spacing w:line="252" w:lineRule="auto"/>
        <w:ind w:firstLine="540"/>
        <w:jc w:val="both"/>
        <w:rPr>
          <w:rFonts w:ascii="LitNusx" w:hAnsi="LitNusx"/>
          <w:sz w:val="22"/>
          <w:szCs w:val="22"/>
          <w:lang w:val="de-DE"/>
        </w:rPr>
      </w:pPr>
    </w:p>
    <w:p w:rsidR="00D46116" w:rsidRDefault="00D46116" w:rsidP="0025465F">
      <w:pPr>
        <w:spacing w:line="252" w:lineRule="auto"/>
        <w:jc w:val="both"/>
        <w:rPr>
          <w:rFonts w:ascii="LitNusx" w:hAnsi="LitNusx"/>
          <w:sz w:val="22"/>
          <w:szCs w:val="22"/>
          <w:lang w:val="de-DE"/>
        </w:rPr>
      </w:pPr>
      <w:r w:rsidRPr="001B3E48">
        <w:rPr>
          <w:rFonts w:ascii="LitNusx" w:hAnsi="LitNusx"/>
          <w:sz w:val="22"/>
          <w:szCs w:val="22"/>
          <w:lang w:val="de-DE"/>
        </w:rPr>
        <w:t>sam</w:t>
      </w:r>
      <w:r>
        <w:rPr>
          <w:rFonts w:ascii="LitNusx" w:hAnsi="LitNusx"/>
          <w:sz w:val="22"/>
          <w:szCs w:val="22"/>
          <w:lang w:val="de-DE"/>
        </w:rPr>
        <w:softHyphen/>
      </w:r>
      <w:r w:rsidRPr="001B3E48">
        <w:rPr>
          <w:rFonts w:ascii="LitNusx" w:hAnsi="LitNusx"/>
          <w:sz w:val="22"/>
          <w:szCs w:val="22"/>
          <w:lang w:val="de-DE"/>
        </w:rPr>
        <w:t>xreT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Si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ma</w:t>
      </w:r>
      <w:r>
        <w:rPr>
          <w:rFonts w:ascii="LitNusx" w:hAnsi="LitNusx"/>
          <w:sz w:val="22"/>
          <w:szCs w:val="22"/>
          <w:lang w:val="de-DE"/>
        </w:rPr>
        <w:softHyphen/>
      </w:r>
      <w:r w:rsidRPr="001B3E48">
        <w:rPr>
          <w:rFonts w:ascii="LitNusx" w:hAnsi="LitNusx"/>
          <w:sz w:val="22"/>
          <w:szCs w:val="22"/>
          <w:lang w:val="de-DE"/>
        </w:rPr>
        <w:t>Ral do</w:t>
      </w:r>
      <w:r>
        <w:rPr>
          <w:rFonts w:ascii="LitNusx" w:hAnsi="LitNusx"/>
          <w:sz w:val="22"/>
          <w:szCs w:val="22"/>
          <w:lang w:val="de-DE"/>
        </w:rPr>
        <w:softHyphen/>
      </w:r>
      <w:r w:rsidRPr="001B3E48">
        <w:rPr>
          <w:rFonts w:ascii="LitNusx" w:hAnsi="LitNusx"/>
          <w:sz w:val="22"/>
          <w:szCs w:val="22"/>
          <w:lang w:val="de-DE"/>
        </w:rPr>
        <w:t>nes (35,0 pro</w:t>
      </w:r>
      <w:r>
        <w:rPr>
          <w:rFonts w:ascii="LitNusx" w:hAnsi="LitNusx"/>
          <w:sz w:val="22"/>
          <w:szCs w:val="22"/>
          <w:lang w:val="de-DE"/>
        </w:rPr>
        <w:softHyphen/>
      </w:r>
      <w:r w:rsidRPr="001B3E48">
        <w:rPr>
          <w:rFonts w:ascii="LitNusx" w:hAnsi="LitNusx"/>
          <w:sz w:val="22"/>
          <w:szCs w:val="22"/>
          <w:lang w:val="de-DE"/>
        </w:rPr>
        <w:t>mi</w:t>
      </w:r>
      <w:r>
        <w:rPr>
          <w:rFonts w:ascii="LitNusx" w:hAnsi="LitNusx"/>
          <w:sz w:val="22"/>
          <w:szCs w:val="22"/>
          <w:lang w:val="de-DE"/>
        </w:rPr>
        <w:softHyphen/>
      </w:r>
      <w:r w:rsidRPr="001B3E48">
        <w:rPr>
          <w:rFonts w:ascii="LitNusx" w:hAnsi="LitNusx"/>
          <w:sz w:val="22"/>
          <w:szCs w:val="22"/>
          <w:lang w:val="de-DE"/>
        </w:rPr>
        <w:t>le), rad</w:t>
      </w:r>
      <w:r>
        <w:rPr>
          <w:rFonts w:ascii="LitNusx" w:hAnsi="LitNusx"/>
          <w:sz w:val="22"/>
          <w:szCs w:val="22"/>
          <w:lang w:val="de-DE"/>
        </w:rPr>
        <w:softHyphen/>
      </w:r>
      <w:r w:rsidRPr="001B3E48">
        <w:rPr>
          <w:rFonts w:ascii="LitNusx" w:hAnsi="LitNusx"/>
          <w:sz w:val="22"/>
          <w:szCs w:val="22"/>
          <w:lang w:val="de-DE"/>
        </w:rPr>
        <w:t>gan sa</w:t>
      </w:r>
      <w:r>
        <w:rPr>
          <w:rFonts w:ascii="LitNusx" w:hAnsi="LitNusx"/>
          <w:sz w:val="22"/>
          <w:szCs w:val="22"/>
          <w:lang w:val="de-DE"/>
        </w:rPr>
        <w:softHyphen/>
      </w:r>
      <w:r w:rsidRPr="001B3E48">
        <w:rPr>
          <w:rFonts w:ascii="LitNusx" w:hAnsi="LitNusx"/>
          <w:sz w:val="22"/>
          <w:szCs w:val="22"/>
          <w:lang w:val="de-DE"/>
        </w:rPr>
        <w:t>qar</w:t>
      </w:r>
      <w:r>
        <w:rPr>
          <w:rFonts w:ascii="LitNusx" w:hAnsi="LitNusx"/>
          <w:sz w:val="22"/>
          <w:szCs w:val="22"/>
          <w:lang w:val="de-DE"/>
        </w:rPr>
        <w:softHyphen/>
      </w:r>
      <w:r w:rsidRPr="001B3E48">
        <w:rPr>
          <w:rFonts w:ascii="LitNusx" w:hAnsi="LitNusx"/>
          <w:sz w:val="22"/>
          <w:szCs w:val="22"/>
          <w:lang w:val="de-DE"/>
        </w:rPr>
        <w:t>Tve</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Si am wels 1000 kac</w:t>
      </w:r>
      <w:r>
        <w:rPr>
          <w:rFonts w:ascii="LitNusx" w:hAnsi="LitNusx"/>
          <w:sz w:val="22"/>
          <w:szCs w:val="22"/>
          <w:lang w:val="de-DE"/>
        </w:rPr>
        <w:softHyphen/>
      </w:r>
      <w:r w:rsidRPr="001B3E48">
        <w:rPr>
          <w:rFonts w:ascii="LitNusx" w:hAnsi="LitNusx"/>
          <w:sz w:val="22"/>
          <w:szCs w:val="22"/>
          <w:lang w:val="de-DE"/>
        </w:rPr>
        <w:t>ze mxo</w:t>
      </w:r>
      <w:r>
        <w:rPr>
          <w:rFonts w:ascii="LitNusx" w:hAnsi="LitNusx"/>
          <w:sz w:val="22"/>
          <w:szCs w:val="22"/>
          <w:lang w:val="de-DE"/>
        </w:rPr>
        <w:softHyphen/>
      </w:r>
      <w:r w:rsidRPr="001B3E48">
        <w:rPr>
          <w:rFonts w:ascii="LitNusx" w:hAnsi="LitNusx"/>
          <w:sz w:val="22"/>
          <w:szCs w:val="22"/>
          <w:lang w:val="de-DE"/>
        </w:rPr>
        <w:t>lod 24,7 bav</w:t>
      </w:r>
      <w:r>
        <w:rPr>
          <w:rFonts w:ascii="LitNusx" w:hAnsi="LitNusx"/>
          <w:sz w:val="22"/>
          <w:szCs w:val="22"/>
          <w:lang w:val="de-DE"/>
        </w:rPr>
        <w:softHyphen/>
      </w:r>
      <w:r w:rsidRPr="001B3E48">
        <w:rPr>
          <w:rFonts w:ascii="LitNusx" w:hAnsi="LitNusx"/>
          <w:sz w:val="22"/>
          <w:szCs w:val="22"/>
          <w:lang w:val="de-DE"/>
        </w:rPr>
        <w:t>Svi da</w:t>
      </w:r>
      <w:r>
        <w:rPr>
          <w:rFonts w:ascii="LitNusx" w:hAnsi="LitNusx"/>
          <w:sz w:val="22"/>
          <w:szCs w:val="22"/>
          <w:lang w:val="de-DE"/>
        </w:rPr>
        <w:softHyphen/>
      </w:r>
      <w:r w:rsidRPr="001B3E48">
        <w:rPr>
          <w:rFonts w:ascii="LitNusx" w:hAnsi="LitNusx"/>
          <w:sz w:val="22"/>
          <w:szCs w:val="22"/>
          <w:lang w:val="de-DE"/>
        </w:rPr>
        <w:t>i</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da da es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be</w:t>
      </w:r>
      <w:r>
        <w:rPr>
          <w:rFonts w:ascii="LitNusx" w:hAnsi="LitNusx"/>
          <w:sz w:val="22"/>
          <w:szCs w:val="22"/>
          <w:lang w:val="de-DE"/>
        </w:rPr>
        <w:softHyphen/>
      </w:r>
      <w:r w:rsidRPr="001B3E48">
        <w:rPr>
          <w:rFonts w:ascii="LitNusx" w:hAnsi="LitNusx"/>
          <w:sz w:val="22"/>
          <w:szCs w:val="22"/>
          <w:lang w:val="de-DE"/>
        </w:rPr>
        <w:t>li, adi</w:t>
      </w:r>
      <w:r>
        <w:rPr>
          <w:rFonts w:ascii="LitNusx" w:hAnsi="LitNusx"/>
          <w:sz w:val="22"/>
          <w:szCs w:val="22"/>
          <w:lang w:val="de-DE"/>
        </w:rPr>
        <w:softHyphen/>
      </w:r>
      <w:r w:rsidRPr="001B3E48">
        <w:rPr>
          <w:rFonts w:ascii="LitNusx" w:hAnsi="LitNusx"/>
          <w:sz w:val="22"/>
          <w:szCs w:val="22"/>
          <w:lang w:val="de-DE"/>
        </w:rPr>
        <w:t>Res gar</w:t>
      </w:r>
      <w:r>
        <w:rPr>
          <w:rFonts w:ascii="LitNusx" w:hAnsi="LitNusx"/>
          <w:sz w:val="22"/>
          <w:szCs w:val="22"/>
          <w:lang w:val="de-DE"/>
        </w:rPr>
        <w:softHyphen/>
      </w:r>
      <w:r w:rsidRPr="001B3E48">
        <w:rPr>
          <w:rFonts w:ascii="LitNusx" w:hAnsi="LitNusx"/>
          <w:sz w:val="22"/>
          <w:szCs w:val="22"/>
          <w:lang w:val="de-DE"/>
        </w:rPr>
        <w:t>da, yve</w:t>
      </w:r>
      <w:r>
        <w:rPr>
          <w:rFonts w:ascii="LitNusx" w:hAnsi="LitNusx"/>
          <w:sz w:val="22"/>
          <w:szCs w:val="22"/>
          <w:lang w:val="de-DE"/>
        </w:rPr>
        <w:softHyphen/>
      </w:r>
      <w:r w:rsidRPr="001B3E48">
        <w:rPr>
          <w:rFonts w:ascii="LitNusx" w:hAnsi="LitNusx"/>
          <w:sz w:val="22"/>
          <w:szCs w:val="22"/>
          <w:lang w:val="de-DE"/>
        </w:rPr>
        <w:t>la</w:t>
      </w:r>
      <w:r>
        <w:rPr>
          <w:rFonts w:ascii="LitNusx" w:hAnsi="LitNusx"/>
          <w:sz w:val="22"/>
          <w:szCs w:val="22"/>
          <w:lang w:val="de-DE"/>
        </w:rPr>
        <w:softHyphen/>
      </w:r>
      <w:r w:rsidRPr="001B3E48">
        <w:rPr>
          <w:rFonts w:ascii="LitNusx" w:hAnsi="LitNusx"/>
          <w:sz w:val="22"/>
          <w:szCs w:val="22"/>
          <w:lang w:val="de-DE"/>
        </w:rPr>
        <w:t>ze da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li iyo mTel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Si. uka</w:t>
      </w:r>
      <w:r>
        <w:rPr>
          <w:rFonts w:ascii="LitNusx" w:hAnsi="LitNusx"/>
          <w:sz w:val="22"/>
          <w:szCs w:val="22"/>
          <w:lang w:val="de-DE"/>
        </w:rPr>
        <w:softHyphen/>
      </w:r>
      <w:r w:rsidRPr="001B3E48">
        <w:rPr>
          <w:rFonts w:ascii="LitNusx" w:hAnsi="LitNusx"/>
          <w:sz w:val="22"/>
          <w:szCs w:val="22"/>
          <w:lang w:val="de-DE"/>
        </w:rPr>
        <w:t>nas</w:t>
      </w:r>
      <w:r>
        <w:rPr>
          <w:rFonts w:ascii="LitNusx" w:hAnsi="LitNusx"/>
          <w:sz w:val="22"/>
          <w:szCs w:val="22"/>
          <w:lang w:val="de-DE"/>
        </w:rPr>
        <w:softHyphen/>
      </w:r>
      <w:r w:rsidRPr="001B3E48">
        <w:rPr>
          <w:rFonts w:ascii="LitNusx" w:hAnsi="LitNusx"/>
          <w:sz w:val="22"/>
          <w:szCs w:val="22"/>
          <w:lang w:val="de-DE"/>
        </w:rPr>
        <w:t>knel wleb</w:t>
      </w:r>
      <w:r>
        <w:rPr>
          <w:rFonts w:ascii="LitNusx" w:hAnsi="LitNusx"/>
          <w:sz w:val="22"/>
          <w:szCs w:val="22"/>
          <w:lang w:val="de-DE"/>
        </w:rPr>
        <w:softHyphen/>
      </w:r>
      <w:r w:rsidRPr="001B3E48">
        <w:rPr>
          <w:rFonts w:ascii="LitNusx" w:hAnsi="LitNusx"/>
          <w:sz w:val="22"/>
          <w:szCs w:val="22"/>
          <w:lang w:val="de-DE"/>
        </w:rPr>
        <w:t>Si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zo</w:t>
      </w:r>
      <w:r w:rsidRPr="001B3E48">
        <w:rPr>
          <w:rFonts w:ascii="LitNusx" w:hAnsi="LitNusx"/>
          <w:sz w:val="22"/>
          <w:szCs w:val="22"/>
          <w:lang w:val="de-DE"/>
        </w:rPr>
        <w:softHyphen/>
        <w:t>ga</w:t>
      </w:r>
      <w:r w:rsidRPr="001B3E48">
        <w:rPr>
          <w:rFonts w:ascii="LitNusx" w:hAnsi="LitNusx"/>
          <w:sz w:val="22"/>
          <w:szCs w:val="22"/>
          <w:lang w:val="de-DE"/>
        </w:rPr>
        <w:softHyphen/>
        <w:t>di 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Pr>
          <w:rFonts w:ascii="LitNusx" w:hAnsi="LitNusx"/>
          <w:sz w:val="22"/>
          <w:szCs w:val="22"/>
          <w:lang w:val="de-DE"/>
        </w:rPr>
        <w:softHyphen/>
      </w:r>
      <w:r w:rsidRPr="001B3E48">
        <w:rPr>
          <w:rFonts w:ascii="LitNusx" w:hAnsi="LitNusx"/>
          <w:sz w:val="22"/>
          <w:szCs w:val="22"/>
          <w:lang w:val="de-DE"/>
        </w:rPr>
        <w:t>ti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is um</w:t>
      </w:r>
      <w:r>
        <w:rPr>
          <w:rFonts w:ascii="LitNusx" w:hAnsi="LitNusx"/>
          <w:sz w:val="22"/>
          <w:szCs w:val="22"/>
          <w:lang w:val="de-DE"/>
        </w:rPr>
        <w:softHyphen/>
      </w:r>
      <w:r w:rsidRPr="001B3E48">
        <w:rPr>
          <w:rFonts w:ascii="LitNusx" w:hAnsi="LitNusx"/>
          <w:sz w:val="22"/>
          <w:szCs w:val="22"/>
          <w:lang w:val="de-DE"/>
        </w:rPr>
        <w:t>rav</w:t>
      </w:r>
      <w:r>
        <w:rPr>
          <w:rFonts w:ascii="LitNusx" w:hAnsi="LitNusx"/>
          <w:sz w:val="22"/>
          <w:szCs w:val="22"/>
          <w:lang w:val="de-DE"/>
        </w:rPr>
        <w:softHyphen/>
      </w:r>
      <w:r w:rsidRPr="001B3E48">
        <w:rPr>
          <w:rFonts w:ascii="LitNusx" w:hAnsi="LitNusx"/>
          <w:sz w:val="22"/>
          <w:szCs w:val="22"/>
          <w:lang w:val="de-DE"/>
        </w:rPr>
        <w:t>les na</w:t>
      </w:r>
      <w:r>
        <w:rPr>
          <w:rFonts w:ascii="LitNusx" w:hAnsi="LitNusx"/>
          <w:sz w:val="22"/>
          <w:szCs w:val="22"/>
          <w:lang w:val="de-DE"/>
        </w:rPr>
        <w:softHyphen/>
      </w:r>
      <w:r w:rsidRPr="001B3E48">
        <w:rPr>
          <w:rFonts w:ascii="LitNusx" w:hAnsi="LitNusx"/>
          <w:sz w:val="22"/>
          <w:szCs w:val="22"/>
          <w:lang w:val="de-DE"/>
        </w:rPr>
        <w:t>wil</w:t>
      </w:r>
      <w:r>
        <w:rPr>
          <w:rFonts w:ascii="LitNusx" w:hAnsi="LitNusx"/>
          <w:sz w:val="22"/>
          <w:szCs w:val="22"/>
          <w:lang w:val="de-DE"/>
        </w:rPr>
        <w:softHyphen/>
      </w:r>
      <w:r w:rsidRPr="001B3E48">
        <w:rPr>
          <w:rFonts w:ascii="LitNusx" w:hAnsi="LitNusx"/>
          <w:sz w:val="22"/>
          <w:szCs w:val="22"/>
          <w:lang w:val="de-DE"/>
        </w:rPr>
        <w:t>Si amaR</w:t>
      </w:r>
      <w:r>
        <w:rPr>
          <w:rFonts w:ascii="LitNusx" w:hAnsi="LitNusx"/>
          <w:sz w:val="22"/>
          <w:szCs w:val="22"/>
          <w:lang w:val="de-DE"/>
        </w:rPr>
        <w:softHyphen/>
      </w:r>
      <w:r w:rsidRPr="001B3E48">
        <w:rPr>
          <w:rFonts w:ascii="LitNusx" w:hAnsi="LitNusx"/>
          <w:sz w:val="22"/>
          <w:szCs w:val="22"/>
          <w:lang w:val="de-DE"/>
        </w:rPr>
        <w:t>lda da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yve</w:t>
      </w:r>
      <w:r w:rsidRPr="001B3E48">
        <w:rPr>
          <w:rFonts w:ascii="LitNusx" w:hAnsi="LitNusx"/>
          <w:sz w:val="22"/>
          <w:szCs w:val="22"/>
          <w:lang w:val="de-DE"/>
        </w:rPr>
        <w:softHyphen/>
        <w:t>la</w:t>
      </w:r>
      <w:r w:rsidRPr="001B3E48">
        <w:rPr>
          <w:rFonts w:ascii="LitNusx" w:hAnsi="LitNusx"/>
          <w:sz w:val="22"/>
          <w:szCs w:val="22"/>
          <w:lang w:val="de-DE"/>
        </w:rPr>
        <w:softHyphen/>
        <w:t>ze ma</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li do</w:t>
      </w:r>
      <w:r>
        <w:rPr>
          <w:rFonts w:ascii="LitNusx" w:hAnsi="LitNusx"/>
          <w:sz w:val="22"/>
          <w:szCs w:val="22"/>
          <w:lang w:val="de-DE"/>
        </w:rPr>
        <w:softHyphen/>
      </w:r>
      <w:r w:rsidRPr="001B3E48">
        <w:rPr>
          <w:rFonts w:ascii="LitNusx" w:hAnsi="LitNusx"/>
          <w:sz w:val="22"/>
          <w:szCs w:val="22"/>
          <w:lang w:val="de-DE"/>
        </w:rPr>
        <w:t>ne, sis</w:t>
      </w:r>
      <w:r>
        <w:rPr>
          <w:rFonts w:ascii="LitNusx" w:hAnsi="LitNusx"/>
          <w:sz w:val="22"/>
          <w:szCs w:val="22"/>
          <w:lang w:val="de-DE"/>
        </w:rPr>
        <w:softHyphen/>
      </w:r>
      <w:r w:rsidRPr="001B3E48">
        <w:rPr>
          <w:rFonts w:ascii="LitNusx" w:hAnsi="LitNusx"/>
          <w:sz w:val="22"/>
          <w:szCs w:val="22"/>
          <w:lang w:val="de-DE"/>
        </w:rPr>
        <w:t>xlis</w:t>
      </w:r>
      <w:r>
        <w:rPr>
          <w:rFonts w:ascii="LitNusx" w:hAnsi="LitNusx"/>
          <w:sz w:val="22"/>
          <w:szCs w:val="22"/>
          <w:lang w:val="de-DE"/>
        </w:rPr>
        <w:softHyphen/>
      </w:r>
      <w:r w:rsidRPr="001B3E48">
        <w:rPr>
          <w:rFonts w:ascii="LitNusx" w:hAnsi="LitNusx"/>
          <w:sz w:val="22"/>
          <w:szCs w:val="22"/>
          <w:lang w:val="de-DE"/>
        </w:rPr>
        <w:t>mRvre</w:t>
      </w:r>
      <w:r>
        <w:rPr>
          <w:rFonts w:ascii="LitNusx" w:hAnsi="LitNusx"/>
          <w:sz w:val="22"/>
          <w:szCs w:val="22"/>
          <w:lang w:val="de-DE"/>
        </w:rPr>
        <w:softHyphen/>
      </w:r>
      <w:r w:rsidRPr="001B3E48">
        <w:rPr>
          <w:rFonts w:ascii="LitNusx" w:hAnsi="LitNusx"/>
          <w:sz w:val="22"/>
          <w:szCs w:val="22"/>
          <w:lang w:val="de-DE"/>
        </w:rPr>
        <w:t>li kon</w:t>
      </w:r>
      <w:r>
        <w:rPr>
          <w:rFonts w:ascii="LitNusx" w:hAnsi="LitNusx"/>
          <w:sz w:val="22"/>
          <w:szCs w:val="22"/>
          <w:lang w:val="de-DE"/>
        </w:rPr>
        <w:softHyphen/>
      </w:r>
      <w:r w:rsidRPr="001B3E48">
        <w:rPr>
          <w:rFonts w:ascii="LitNusx" w:hAnsi="LitNusx"/>
          <w:sz w:val="22"/>
          <w:szCs w:val="22"/>
          <w:lang w:val="de-DE"/>
        </w:rPr>
        <w:t>fliq</w:t>
      </w:r>
      <w:r>
        <w:rPr>
          <w:rFonts w:ascii="LitNusx" w:hAnsi="LitNusx"/>
          <w:sz w:val="22"/>
          <w:szCs w:val="22"/>
          <w:lang w:val="de-DE"/>
        </w:rPr>
        <w:softHyphen/>
      </w:r>
      <w:r w:rsidRPr="001B3E48">
        <w:rPr>
          <w:rFonts w:ascii="LitNusx" w:hAnsi="LitNusx"/>
          <w:sz w:val="22"/>
          <w:szCs w:val="22"/>
          <w:lang w:val="de-DE"/>
        </w:rPr>
        <w:t>tis mi</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xe</w:t>
      </w:r>
      <w:r>
        <w:rPr>
          <w:rFonts w:ascii="LitNusx" w:hAnsi="LitNusx"/>
          <w:sz w:val="22"/>
          <w:szCs w:val="22"/>
          <w:lang w:val="de-DE"/>
        </w:rPr>
        <w:softHyphen/>
      </w:r>
      <w:r w:rsidRPr="001B3E48">
        <w:rPr>
          <w:rFonts w:ascii="LitNusx" w:hAnsi="LitNusx"/>
          <w:sz w:val="22"/>
          <w:szCs w:val="22"/>
          <w:lang w:val="de-DE"/>
        </w:rPr>
        <w:t>da</w:t>
      </w:r>
      <w:r>
        <w:rPr>
          <w:rFonts w:ascii="LitNusx" w:hAnsi="LitNusx"/>
          <w:sz w:val="22"/>
          <w:szCs w:val="22"/>
          <w:lang w:val="de-DE"/>
        </w:rPr>
        <w:softHyphen/>
      </w:r>
      <w:r w:rsidRPr="001B3E48">
        <w:rPr>
          <w:rFonts w:ascii="LitNusx" w:hAnsi="LitNusx"/>
          <w:sz w:val="22"/>
          <w:szCs w:val="22"/>
          <w:lang w:val="de-DE"/>
        </w:rPr>
        <w:t>vad, CeC</w:t>
      </w:r>
      <w:r>
        <w:rPr>
          <w:rFonts w:ascii="LitNusx" w:hAnsi="LitNusx"/>
          <w:sz w:val="22"/>
          <w:szCs w:val="22"/>
          <w:lang w:val="de-DE"/>
        </w:rPr>
        <w:softHyphen/>
      </w:r>
      <w:r w:rsidRPr="001B3E48">
        <w:rPr>
          <w:rFonts w:ascii="LitNusx" w:hAnsi="LitNusx"/>
          <w:sz w:val="22"/>
          <w:szCs w:val="22"/>
          <w:lang w:val="de-DE"/>
        </w:rPr>
        <w:t>neT</w:t>
      </w:r>
      <w:r>
        <w:rPr>
          <w:rFonts w:ascii="LitNusx" w:hAnsi="LitNusx"/>
          <w:sz w:val="22"/>
          <w:szCs w:val="22"/>
          <w:lang w:val="de-DE"/>
        </w:rPr>
        <w:softHyphen/>
      </w:r>
      <w:r w:rsidRPr="001B3E48">
        <w:rPr>
          <w:rFonts w:ascii="LitNusx" w:hAnsi="LitNusx"/>
          <w:sz w:val="22"/>
          <w:szCs w:val="22"/>
          <w:lang w:val="de-DE"/>
        </w:rPr>
        <w:t>Si da</w:t>
      </w:r>
      <w:r>
        <w:rPr>
          <w:rFonts w:ascii="LitNusx" w:hAnsi="LitNusx"/>
          <w:sz w:val="22"/>
          <w:szCs w:val="22"/>
          <w:lang w:val="de-DE"/>
        </w:rPr>
        <w:softHyphen/>
      </w:r>
      <w:r w:rsidRPr="001B3E48">
        <w:rPr>
          <w:rFonts w:ascii="LitNusx" w:hAnsi="LitNusx"/>
          <w:sz w:val="22"/>
          <w:szCs w:val="22"/>
          <w:lang w:val="de-DE"/>
        </w:rPr>
        <w:t>fiq</w:t>
      </w:r>
      <w:r>
        <w:rPr>
          <w:rFonts w:ascii="LitNusx" w:hAnsi="LitNusx"/>
          <w:sz w:val="22"/>
          <w:szCs w:val="22"/>
          <w:lang w:val="de-DE"/>
        </w:rPr>
        <w:softHyphen/>
      </w:r>
      <w:r w:rsidRPr="001B3E48">
        <w:rPr>
          <w:rFonts w:ascii="LitNusx" w:hAnsi="LitNusx"/>
          <w:sz w:val="22"/>
          <w:szCs w:val="22"/>
          <w:lang w:val="de-DE"/>
        </w:rPr>
        <w:t>sir</w:t>
      </w:r>
      <w:r>
        <w:rPr>
          <w:rFonts w:ascii="LitNusx" w:hAnsi="LitNusx"/>
          <w:sz w:val="22"/>
          <w:szCs w:val="22"/>
          <w:lang w:val="de-DE"/>
        </w:rPr>
        <w:softHyphen/>
      </w:r>
      <w:r w:rsidRPr="001B3E48">
        <w:rPr>
          <w:rFonts w:ascii="LitNusx" w:hAnsi="LitNusx"/>
          <w:sz w:val="22"/>
          <w:szCs w:val="22"/>
          <w:lang w:val="de-DE"/>
        </w:rPr>
        <w:t>da _ 24,9 pro</w:t>
      </w:r>
      <w:r>
        <w:rPr>
          <w:rFonts w:ascii="LitNusx" w:hAnsi="LitNusx"/>
          <w:sz w:val="22"/>
          <w:szCs w:val="22"/>
          <w:lang w:val="de-DE"/>
        </w:rPr>
        <w:softHyphen/>
      </w:r>
      <w:r w:rsidRPr="001B3E48">
        <w:rPr>
          <w:rFonts w:ascii="LitNusx" w:hAnsi="LitNusx"/>
          <w:sz w:val="22"/>
          <w:szCs w:val="22"/>
          <w:lang w:val="de-DE"/>
        </w:rPr>
        <w:t>mi</w:t>
      </w:r>
      <w:r>
        <w:rPr>
          <w:rFonts w:ascii="LitNusx" w:hAnsi="LitNusx"/>
          <w:sz w:val="22"/>
          <w:szCs w:val="22"/>
          <w:lang w:val="de-DE"/>
        </w:rPr>
        <w:softHyphen/>
      </w:r>
      <w:r w:rsidRPr="001B3E48">
        <w:rPr>
          <w:rFonts w:ascii="LitNusx" w:hAnsi="LitNusx"/>
          <w:sz w:val="22"/>
          <w:szCs w:val="22"/>
          <w:lang w:val="de-DE"/>
        </w:rPr>
        <w:t>le (2005 w.).</w:t>
      </w:r>
    </w:p>
    <w:p w:rsidR="00D46116" w:rsidRPr="001B3E48" w:rsidRDefault="00D46116" w:rsidP="00BC619A">
      <w:pPr>
        <w:spacing w:line="252" w:lineRule="auto"/>
        <w:ind w:firstLine="540"/>
        <w:jc w:val="both"/>
        <w:rPr>
          <w:rFonts w:ascii="LitNusx" w:hAnsi="LitNusx"/>
          <w:sz w:val="22"/>
          <w:szCs w:val="22"/>
          <w:lang w:val="de-DE"/>
        </w:rPr>
      </w:pPr>
      <w:r w:rsidRPr="001B3E48">
        <w:rPr>
          <w:rFonts w:ascii="LitNusx" w:hAnsi="LitNusx"/>
          <w:sz w:val="22"/>
          <w:szCs w:val="22"/>
          <w:lang w:val="de-DE"/>
        </w:rPr>
        <w:t>mok</w:t>
      </w:r>
      <w:r>
        <w:rPr>
          <w:rFonts w:ascii="LitNusx" w:hAnsi="LitNusx"/>
          <w:sz w:val="22"/>
          <w:szCs w:val="22"/>
          <w:lang w:val="de-DE"/>
        </w:rPr>
        <w:softHyphen/>
      </w:r>
      <w:r w:rsidRPr="001B3E48">
        <w:rPr>
          <w:rFonts w:ascii="LitNusx" w:hAnsi="LitNusx"/>
          <w:sz w:val="22"/>
          <w:szCs w:val="22"/>
          <w:lang w:val="de-DE"/>
        </w:rPr>
        <w:t>vda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do</w:t>
      </w:r>
      <w:r>
        <w:rPr>
          <w:rFonts w:ascii="LitNusx" w:hAnsi="LitNusx"/>
          <w:sz w:val="22"/>
          <w:szCs w:val="22"/>
          <w:lang w:val="de-DE"/>
        </w:rPr>
        <w:softHyphen/>
      </w:r>
      <w:r w:rsidRPr="001B3E48">
        <w:rPr>
          <w:rFonts w:ascii="LitNusx" w:hAnsi="LitNusx"/>
          <w:sz w:val="22"/>
          <w:szCs w:val="22"/>
          <w:lang w:val="de-DE"/>
        </w:rPr>
        <w:t>ne 1960-2005 wleb</w:t>
      </w:r>
      <w:r>
        <w:rPr>
          <w:rFonts w:ascii="LitNusx" w:hAnsi="LitNusx"/>
          <w:sz w:val="22"/>
          <w:szCs w:val="22"/>
          <w:lang w:val="de-DE"/>
        </w:rPr>
        <w:softHyphen/>
      </w:r>
      <w:r w:rsidRPr="001B3E48">
        <w:rPr>
          <w:rFonts w:ascii="LitNusx" w:hAnsi="LitNusx"/>
          <w:sz w:val="22"/>
          <w:szCs w:val="22"/>
          <w:lang w:val="de-DE"/>
        </w:rPr>
        <w:t>Si mTli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nad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Si um</w:t>
      </w:r>
      <w:r>
        <w:rPr>
          <w:rFonts w:ascii="LitNusx" w:hAnsi="LitNusx"/>
          <w:sz w:val="22"/>
          <w:szCs w:val="22"/>
          <w:lang w:val="de-DE"/>
        </w:rPr>
        <w:softHyphen/>
      </w:r>
      <w:r w:rsidRPr="001B3E48">
        <w:rPr>
          <w:rFonts w:ascii="LitNusx" w:hAnsi="LitNusx"/>
          <w:sz w:val="22"/>
          <w:szCs w:val="22"/>
          <w:lang w:val="de-DE"/>
        </w:rPr>
        <w:t>niS</w:t>
      </w:r>
      <w:r>
        <w:rPr>
          <w:rFonts w:ascii="LitNusx" w:hAnsi="LitNusx"/>
          <w:sz w:val="22"/>
          <w:szCs w:val="22"/>
          <w:lang w:val="de-DE"/>
        </w:rPr>
        <w:softHyphen/>
      </w:r>
      <w:r w:rsidRPr="001B3E48">
        <w:rPr>
          <w:rFonts w:ascii="LitNusx" w:hAnsi="LitNusx"/>
          <w:sz w:val="22"/>
          <w:szCs w:val="22"/>
          <w:lang w:val="de-DE"/>
        </w:rPr>
        <w:t>vne</w:t>
      </w:r>
      <w:r>
        <w:rPr>
          <w:rFonts w:ascii="LitNusx" w:hAnsi="LitNusx"/>
          <w:sz w:val="22"/>
          <w:szCs w:val="22"/>
          <w:lang w:val="de-DE"/>
        </w:rPr>
        <w:softHyphen/>
      </w:r>
      <w:r w:rsidRPr="001B3E48">
        <w:rPr>
          <w:rFonts w:ascii="LitNusx" w:hAnsi="LitNusx"/>
          <w:sz w:val="22"/>
          <w:szCs w:val="22"/>
          <w:lang w:val="de-DE"/>
        </w:rPr>
        <w:t>lod ga</w:t>
      </w:r>
      <w:r>
        <w:rPr>
          <w:rFonts w:ascii="LitNusx" w:hAnsi="LitNusx"/>
          <w:sz w:val="22"/>
          <w:szCs w:val="22"/>
          <w:lang w:val="de-DE"/>
        </w:rPr>
        <w:softHyphen/>
      </w:r>
      <w:r w:rsidRPr="001B3E48">
        <w:rPr>
          <w:rFonts w:ascii="LitNusx" w:hAnsi="LitNusx"/>
          <w:sz w:val="22"/>
          <w:szCs w:val="22"/>
          <w:lang w:val="de-DE"/>
        </w:rPr>
        <w:t>i</w:t>
      </w:r>
      <w:r>
        <w:rPr>
          <w:rFonts w:ascii="LitNusx" w:hAnsi="LitNusx"/>
          <w:sz w:val="22"/>
          <w:szCs w:val="22"/>
          <w:lang w:val="de-DE"/>
        </w:rPr>
        <w:softHyphen/>
      </w:r>
      <w:r w:rsidRPr="001B3E48">
        <w:rPr>
          <w:rFonts w:ascii="LitNusx" w:hAnsi="LitNusx"/>
          <w:sz w:val="22"/>
          <w:szCs w:val="22"/>
          <w:lang w:val="de-DE"/>
        </w:rPr>
        <w:t>zar</w:t>
      </w:r>
      <w:r>
        <w:rPr>
          <w:rFonts w:ascii="LitNusx" w:hAnsi="LitNusx"/>
          <w:sz w:val="22"/>
          <w:szCs w:val="22"/>
          <w:lang w:val="de-DE"/>
        </w:rPr>
        <w:softHyphen/>
      </w:r>
      <w:r w:rsidRPr="001B3E48">
        <w:rPr>
          <w:rFonts w:ascii="LitNusx" w:hAnsi="LitNusx"/>
          <w:sz w:val="22"/>
          <w:szCs w:val="22"/>
          <w:lang w:val="de-DE"/>
        </w:rPr>
        <w:t>da, Tum</w:t>
      </w:r>
      <w:r>
        <w:rPr>
          <w:rFonts w:ascii="LitNusx" w:hAnsi="LitNusx"/>
          <w:sz w:val="22"/>
          <w:szCs w:val="22"/>
          <w:lang w:val="de-DE"/>
        </w:rPr>
        <w:softHyphen/>
      </w:r>
      <w:r w:rsidRPr="001B3E48">
        <w:rPr>
          <w:rFonts w:ascii="LitNusx" w:hAnsi="LitNusx"/>
          <w:sz w:val="22"/>
          <w:szCs w:val="22"/>
          <w:lang w:val="de-DE"/>
        </w:rPr>
        <w:t>ca cal</w:t>
      </w:r>
      <w:r>
        <w:rPr>
          <w:rFonts w:ascii="LitNusx" w:hAnsi="LitNusx"/>
          <w:sz w:val="22"/>
          <w:szCs w:val="22"/>
          <w:lang w:val="de-DE"/>
        </w:rPr>
        <w:softHyphen/>
      </w:r>
      <w:r w:rsidRPr="001B3E48">
        <w:rPr>
          <w:rFonts w:ascii="LitNusx" w:hAnsi="LitNusx"/>
          <w:sz w:val="22"/>
          <w:szCs w:val="22"/>
          <w:lang w:val="de-DE"/>
        </w:rPr>
        <w:t>ke</w:t>
      </w:r>
      <w:r>
        <w:rPr>
          <w:rFonts w:ascii="LitNusx" w:hAnsi="LitNusx"/>
          <w:sz w:val="22"/>
          <w:szCs w:val="22"/>
          <w:lang w:val="de-DE"/>
        </w:rPr>
        <w:softHyphen/>
      </w:r>
      <w:r w:rsidRPr="001B3E48">
        <w:rPr>
          <w:rFonts w:ascii="LitNusx" w:hAnsi="LitNusx"/>
          <w:sz w:val="22"/>
          <w:szCs w:val="22"/>
          <w:lang w:val="de-DE"/>
        </w:rPr>
        <w:t>ul res</w:t>
      </w:r>
      <w:r>
        <w:rPr>
          <w:rFonts w:ascii="LitNusx" w:hAnsi="LitNusx"/>
          <w:sz w:val="22"/>
          <w:szCs w:val="22"/>
          <w:lang w:val="de-DE"/>
        </w:rPr>
        <w:softHyphen/>
      </w:r>
      <w:r w:rsidRPr="001B3E48">
        <w:rPr>
          <w:rFonts w:ascii="LitNusx" w:hAnsi="LitNusx"/>
          <w:sz w:val="22"/>
          <w:szCs w:val="22"/>
          <w:lang w:val="de-DE"/>
        </w:rPr>
        <w:t>pub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keb</w:t>
      </w:r>
      <w:r>
        <w:rPr>
          <w:rFonts w:ascii="LitNusx" w:hAnsi="LitNusx"/>
          <w:sz w:val="22"/>
          <w:szCs w:val="22"/>
          <w:lang w:val="de-DE"/>
        </w:rPr>
        <w:softHyphen/>
      </w:r>
      <w:r w:rsidRPr="001B3E48">
        <w:rPr>
          <w:rFonts w:ascii="LitNusx" w:hAnsi="LitNusx"/>
          <w:sz w:val="22"/>
          <w:szCs w:val="22"/>
          <w:lang w:val="de-DE"/>
        </w:rPr>
        <w:t>Si am mxriv mniS</w:t>
      </w:r>
      <w:r>
        <w:rPr>
          <w:rFonts w:ascii="LitNusx" w:hAnsi="LitNusx"/>
          <w:sz w:val="22"/>
          <w:szCs w:val="22"/>
          <w:lang w:val="de-DE"/>
        </w:rPr>
        <w:softHyphen/>
      </w:r>
      <w:r w:rsidRPr="001B3E48">
        <w:rPr>
          <w:rFonts w:ascii="LitNusx" w:hAnsi="LitNusx"/>
          <w:sz w:val="22"/>
          <w:szCs w:val="22"/>
          <w:lang w:val="de-DE"/>
        </w:rPr>
        <w:t>vne</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van cvli</w:t>
      </w:r>
      <w:r>
        <w:rPr>
          <w:rFonts w:ascii="LitNusx" w:hAnsi="LitNusx"/>
          <w:sz w:val="22"/>
          <w:szCs w:val="22"/>
          <w:lang w:val="de-DE"/>
        </w:rPr>
        <w:softHyphen/>
      </w:r>
      <w:r w:rsidRPr="001B3E48">
        <w:rPr>
          <w:rFonts w:ascii="LitNusx" w:hAnsi="LitNusx"/>
          <w:sz w:val="22"/>
          <w:szCs w:val="22"/>
          <w:lang w:val="de-DE"/>
        </w:rPr>
        <w:t>le</w:t>
      </w:r>
      <w:r w:rsidRPr="001B3E48">
        <w:rPr>
          <w:rFonts w:ascii="LitNusx" w:hAnsi="LitNusx"/>
          <w:sz w:val="22"/>
          <w:szCs w:val="22"/>
          <w:lang w:val="de-DE"/>
        </w:rPr>
        <w:softHyphen/>
        <w:t>bebs hqon</w:t>
      </w:r>
      <w:r>
        <w:rPr>
          <w:rFonts w:ascii="LitNusx" w:hAnsi="LitNusx"/>
          <w:sz w:val="22"/>
          <w:szCs w:val="22"/>
          <w:lang w:val="de-DE"/>
        </w:rPr>
        <w:softHyphen/>
      </w:r>
      <w:r w:rsidRPr="001B3E48">
        <w:rPr>
          <w:rFonts w:ascii="LitNusx" w:hAnsi="LitNusx"/>
          <w:sz w:val="22"/>
          <w:szCs w:val="22"/>
          <w:lang w:val="de-DE"/>
        </w:rPr>
        <w:t>da ad</w:t>
      </w:r>
      <w:r>
        <w:rPr>
          <w:rFonts w:ascii="LitNusx" w:hAnsi="LitNusx"/>
          <w:sz w:val="22"/>
          <w:szCs w:val="22"/>
          <w:lang w:val="de-DE"/>
        </w:rPr>
        <w:softHyphen/>
      </w:r>
      <w:r w:rsidRPr="001B3E48">
        <w:rPr>
          <w:rFonts w:ascii="LitNusx" w:hAnsi="LitNusx"/>
          <w:sz w:val="22"/>
          <w:szCs w:val="22"/>
          <w:lang w:val="de-DE"/>
        </w:rPr>
        <w:t>gi</w:t>
      </w:r>
      <w:r>
        <w:rPr>
          <w:rFonts w:ascii="LitNusx" w:hAnsi="LitNusx"/>
          <w:sz w:val="22"/>
          <w:szCs w:val="22"/>
          <w:lang w:val="de-DE"/>
        </w:rPr>
        <w:softHyphen/>
      </w:r>
      <w:r w:rsidRPr="001B3E48">
        <w:rPr>
          <w:rFonts w:ascii="LitNusx" w:hAnsi="LitNusx"/>
          <w:sz w:val="22"/>
          <w:szCs w:val="22"/>
          <w:lang w:val="de-DE"/>
        </w:rPr>
        <w:t>li. ker</w:t>
      </w:r>
      <w:r>
        <w:rPr>
          <w:rFonts w:ascii="LitNusx" w:hAnsi="LitNusx"/>
          <w:sz w:val="22"/>
          <w:szCs w:val="22"/>
          <w:lang w:val="de-DE"/>
        </w:rPr>
        <w:softHyphen/>
      </w:r>
      <w:r w:rsidRPr="001B3E48">
        <w:rPr>
          <w:rFonts w:ascii="LitNusx" w:hAnsi="LitNusx"/>
          <w:sz w:val="22"/>
          <w:szCs w:val="22"/>
          <w:lang w:val="de-DE"/>
        </w:rPr>
        <w:t>Zod, Crdi</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eT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is adi</w:t>
      </w:r>
      <w:r>
        <w:rPr>
          <w:rFonts w:ascii="LitNusx" w:hAnsi="LitNusx"/>
          <w:sz w:val="22"/>
          <w:szCs w:val="22"/>
          <w:lang w:val="de-DE"/>
        </w:rPr>
        <w:softHyphen/>
      </w:r>
      <w:r w:rsidRPr="001B3E48">
        <w:rPr>
          <w:rFonts w:ascii="LitNusx" w:hAnsi="LitNusx"/>
          <w:sz w:val="22"/>
          <w:szCs w:val="22"/>
          <w:lang w:val="de-DE"/>
        </w:rPr>
        <w:t>Res, ya</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Cai-Cer</w:t>
      </w:r>
      <w:r>
        <w:rPr>
          <w:rFonts w:ascii="LitNusx" w:hAnsi="LitNusx"/>
          <w:sz w:val="22"/>
          <w:szCs w:val="22"/>
          <w:lang w:val="de-DE"/>
        </w:rPr>
        <w:softHyphen/>
      </w:r>
      <w:r w:rsidRPr="001B3E48">
        <w:rPr>
          <w:rFonts w:ascii="LitNusx" w:hAnsi="LitNusx"/>
          <w:sz w:val="22"/>
          <w:szCs w:val="22"/>
          <w:lang w:val="de-DE"/>
        </w:rPr>
        <w:t>qe</w:t>
      </w:r>
      <w:r w:rsidRPr="001B3E48">
        <w:rPr>
          <w:rFonts w:ascii="LitNusx" w:hAnsi="LitNusx"/>
          <w:sz w:val="22"/>
          <w:szCs w:val="22"/>
          <w:lang w:val="de-DE"/>
        </w:rPr>
        <w:softHyphen/>
        <w:t>ze</w:t>
      </w:r>
      <w:r w:rsidRPr="001B3E48">
        <w:rPr>
          <w:rFonts w:ascii="LitNusx" w:hAnsi="LitNusx"/>
          <w:sz w:val="22"/>
          <w:szCs w:val="22"/>
          <w:lang w:val="de-DE"/>
        </w:rPr>
        <w:softHyphen/>
        <w:t>Tis, ya</w:t>
      </w:r>
      <w:r>
        <w:rPr>
          <w:rFonts w:ascii="LitNusx" w:hAnsi="LitNusx"/>
          <w:sz w:val="22"/>
          <w:szCs w:val="22"/>
          <w:lang w:val="de-DE"/>
        </w:rPr>
        <w:softHyphen/>
      </w:r>
      <w:r w:rsidRPr="001B3E48">
        <w:rPr>
          <w:rFonts w:ascii="LitNusx" w:hAnsi="LitNusx"/>
          <w:sz w:val="22"/>
          <w:szCs w:val="22"/>
          <w:lang w:val="de-DE"/>
        </w:rPr>
        <w:t>bar</w:t>
      </w:r>
      <w:r>
        <w:rPr>
          <w:rFonts w:ascii="LitNusx" w:hAnsi="LitNusx"/>
          <w:sz w:val="22"/>
          <w:szCs w:val="22"/>
          <w:lang w:val="de-DE"/>
        </w:rPr>
        <w:softHyphen/>
      </w:r>
      <w:r w:rsidRPr="001B3E48">
        <w:rPr>
          <w:rFonts w:ascii="LitNusx" w:hAnsi="LitNusx"/>
          <w:sz w:val="22"/>
          <w:szCs w:val="22"/>
          <w:lang w:val="de-DE"/>
        </w:rPr>
        <w:t>do-bal</w:t>
      </w:r>
      <w:r>
        <w:rPr>
          <w:rFonts w:ascii="LitNusx" w:hAnsi="LitNusx"/>
          <w:sz w:val="22"/>
          <w:szCs w:val="22"/>
          <w:lang w:val="de-DE"/>
        </w:rPr>
        <w:softHyphen/>
      </w:r>
      <w:r w:rsidRPr="001B3E48">
        <w:rPr>
          <w:rFonts w:ascii="LitNusx" w:hAnsi="LitNusx"/>
          <w:sz w:val="22"/>
          <w:szCs w:val="22"/>
          <w:lang w:val="de-DE"/>
        </w:rPr>
        <w:t>ya</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Ti</w:t>
      </w:r>
      <w:r>
        <w:rPr>
          <w:rFonts w:ascii="LitNusx" w:hAnsi="LitNusx"/>
          <w:sz w:val="22"/>
          <w:szCs w:val="22"/>
          <w:lang w:val="de-DE"/>
        </w:rPr>
        <w:softHyphen/>
      </w:r>
      <w:r w:rsidRPr="001B3E48">
        <w:rPr>
          <w:rFonts w:ascii="LitNusx" w:hAnsi="LitNusx"/>
          <w:sz w:val="22"/>
          <w:szCs w:val="22"/>
          <w:lang w:val="de-DE"/>
        </w:rPr>
        <w:t>sa da Crdi</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eT oseT</w:t>
      </w:r>
      <w:r>
        <w:rPr>
          <w:rFonts w:ascii="LitNusx" w:hAnsi="LitNusx"/>
          <w:sz w:val="22"/>
          <w:szCs w:val="22"/>
          <w:lang w:val="de-DE"/>
        </w:rPr>
        <w:softHyphen/>
      </w:r>
      <w:r w:rsidRPr="001B3E48">
        <w:rPr>
          <w:rFonts w:ascii="LitNusx" w:hAnsi="LitNusx"/>
          <w:sz w:val="22"/>
          <w:szCs w:val="22"/>
          <w:lang w:val="de-DE"/>
        </w:rPr>
        <w:t>Si mok</w:t>
      </w:r>
      <w:r>
        <w:rPr>
          <w:rFonts w:ascii="LitNusx" w:hAnsi="LitNusx"/>
          <w:sz w:val="22"/>
          <w:szCs w:val="22"/>
          <w:lang w:val="de-DE"/>
        </w:rPr>
        <w:softHyphen/>
      </w:r>
      <w:r w:rsidRPr="001B3E48">
        <w:rPr>
          <w:rFonts w:ascii="LitNusx" w:hAnsi="LitNusx"/>
          <w:sz w:val="22"/>
          <w:szCs w:val="22"/>
          <w:lang w:val="de-DE"/>
        </w:rPr>
        <w:t>vda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do</w:t>
      </w:r>
      <w:r>
        <w:rPr>
          <w:rFonts w:ascii="LitNusx" w:hAnsi="LitNusx"/>
          <w:sz w:val="22"/>
          <w:szCs w:val="22"/>
          <w:lang w:val="de-DE"/>
        </w:rPr>
        <w:softHyphen/>
      </w:r>
      <w:r w:rsidRPr="001B3E48">
        <w:rPr>
          <w:rFonts w:ascii="LitNusx" w:hAnsi="LitNusx"/>
          <w:sz w:val="22"/>
          <w:szCs w:val="22"/>
          <w:lang w:val="de-DE"/>
        </w:rPr>
        <w:t>ne TiT</w:t>
      </w:r>
      <w:r>
        <w:rPr>
          <w:rFonts w:ascii="LitNusx" w:hAnsi="LitNusx"/>
          <w:sz w:val="22"/>
          <w:szCs w:val="22"/>
          <w:lang w:val="de-DE"/>
        </w:rPr>
        <w:softHyphen/>
      </w:r>
      <w:r w:rsidRPr="001B3E48">
        <w:rPr>
          <w:rFonts w:ascii="LitNusx" w:hAnsi="LitNusx"/>
          <w:sz w:val="22"/>
          <w:szCs w:val="22"/>
          <w:lang w:val="de-DE"/>
        </w:rPr>
        <w:t>qmis yvel</w:t>
      </w:r>
      <w:r>
        <w:rPr>
          <w:rFonts w:ascii="LitNusx" w:hAnsi="LitNusx"/>
          <w:sz w:val="22"/>
          <w:szCs w:val="22"/>
          <w:lang w:val="de-DE"/>
        </w:rPr>
        <w:softHyphen/>
      </w:r>
      <w:r w:rsidRPr="001B3E48">
        <w:rPr>
          <w:rFonts w:ascii="LitNusx" w:hAnsi="LitNusx"/>
          <w:sz w:val="22"/>
          <w:szCs w:val="22"/>
          <w:lang w:val="de-DE"/>
        </w:rPr>
        <w:t>gan 2-jer ga</w:t>
      </w:r>
      <w:r>
        <w:rPr>
          <w:rFonts w:ascii="LitNusx" w:hAnsi="LitNusx"/>
          <w:sz w:val="22"/>
          <w:szCs w:val="22"/>
          <w:lang w:val="de-DE"/>
        </w:rPr>
        <w:softHyphen/>
      </w:r>
      <w:r w:rsidRPr="001B3E48">
        <w:rPr>
          <w:rFonts w:ascii="LitNusx" w:hAnsi="LitNusx"/>
          <w:sz w:val="22"/>
          <w:szCs w:val="22"/>
          <w:lang w:val="de-DE"/>
        </w:rPr>
        <w:t>i</w:t>
      </w:r>
      <w:r>
        <w:rPr>
          <w:rFonts w:ascii="LitNusx" w:hAnsi="LitNusx"/>
          <w:sz w:val="22"/>
          <w:szCs w:val="22"/>
          <w:lang w:val="de-DE"/>
        </w:rPr>
        <w:softHyphen/>
      </w:r>
      <w:r w:rsidRPr="001B3E48">
        <w:rPr>
          <w:rFonts w:ascii="LitNusx" w:hAnsi="LitNusx"/>
          <w:sz w:val="22"/>
          <w:szCs w:val="22"/>
          <w:lang w:val="de-DE"/>
        </w:rPr>
        <w:t>zar</w:t>
      </w:r>
      <w:r>
        <w:rPr>
          <w:rFonts w:ascii="LitNusx" w:hAnsi="LitNusx"/>
          <w:sz w:val="22"/>
          <w:szCs w:val="22"/>
          <w:lang w:val="de-DE"/>
        </w:rPr>
        <w:softHyphen/>
      </w:r>
      <w:r w:rsidRPr="001B3E48">
        <w:rPr>
          <w:rFonts w:ascii="LitNusx" w:hAnsi="LitNusx"/>
          <w:sz w:val="22"/>
          <w:szCs w:val="22"/>
          <w:lang w:val="de-DE"/>
        </w:rPr>
        <w:t>da. Tu ga</w:t>
      </w:r>
      <w:r>
        <w:rPr>
          <w:rFonts w:ascii="LitNusx" w:hAnsi="LitNusx"/>
          <w:sz w:val="22"/>
          <w:szCs w:val="22"/>
          <w:lang w:val="de-DE"/>
        </w:rPr>
        <w:softHyphen/>
      </w:r>
      <w:r w:rsidRPr="001B3E48">
        <w:rPr>
          <w:rFonts w:ascii="LitNusx" w:hAnsi="LitNusx"/>
          <w:sz w:val="22"/>
          <w:szCs w:val="22"/>
          <w:lang w:val="de-DE"/>
        </w:rPr>
        <w:t>viT</w:t>
      </w:r>
      <w:r>
        <w:rPr>
          <w:rFonts w:ascii="LitNusx" w:hAnsi="LitNusx"/>
          <w:sz w:val="22"/>
          <w:szCs w:val="22"/>
          <w:lang w:val="de-DE"/>
        </w:rPr>
        <w:softHyphen/>
      </w:r>
      <w:r w:rsidRPr="001B3E48">
        <w:rPr>
          <w:rFonts w:ascii="LitNusx" w:hAnsi="LitNusx"/>
          <w:sz w:val="22"/>
          <w:szCs w:val="22"/>
          <w:lang w:val="de-DE"/>
        </w:rPr>
        <w:t>va</w:t>
      </w:r>
      <w:r>
        <w:rPr>
          <w:rFonts w:ascii="LitNusx" w:hAnsi="LitNusx"/>
          <w:sz w:val="22"/>
          <w:szCs w:val="22"/>
          <w:lang w:val="de-DE"/>
        </w:rPr>
        <w:softHyphen/>
      </w:r>
      <w:r w:rsidRPr="001B3E48">
        <w:rPr>
          <w:rFonts w:ascii="LitNusx" w:hAnsi="LitNusx"/>
          <w:sz w:val="22"/>
          <w:szCs w:val="22"/>
          <w:lang w:val="de-DE"/>
        </w:rPr>
        <w:t>lis</w:t>
      </w:r>
      <w:r>
        <w:rPr>
          <w:rFonts w:ascii="LitNusx" w:hAnsi="LitNusx"/>
          <w:sz w:val="22"/>
          <w:szCs w:val="22"/>
          <w:lang w:val="de-DE"/>
        </w:rPr>
        <w:softHyphen/>
      </w:r>
      <w:r w:rsidRPr="001B3E48">
        <w:rPr>
          <w:rFonts w:ascii="LitNusx" w:hAnsi="LitNusx"/>
          <w:sz w:val="22"/>
          <w:szCs w:val="22"/>
          <w:lang w:val="de-DE"/>
        </w:rPr>
        <w:t>wi</w:t>
      </w:r>
      <w:r>
        <w:rPr>
          <w:rFonts w:ascii="LitNusx" w:hAnsi="LitNusx"/>
          <w:sz w:val="22"/>
          <w:szCs w:val="22"/>
          <w:lang w:val="de-DE"/>
        </w:rPr>
        <w:softHyphen/>
      </w:r>
      <w:r w:rsidRPr="001B3E48">
        <w:rPr>
          <w:rFonts w:ascii="LitNusx" w:hAnsi="LitNusx"/>
          <w:sz w:val="22"/>
          <w:szCs w:val="22"/>
          <w:lang w:val="de-DE"/>
        </w:rPr>
        <w:t>nebT, rom Crdi</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eT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el xal</w:t>
      </w:r>
      <w:r>
        <w:rPr>
          <w:rFonts w:ascii="LitNusx" w:hAnsi="LitNusx"/>
          <w:sz w:val="22"/>
          <w:szCs w:val="22"/>
          <w:lang w:val="de-DE"/>
        </w:rPr>
        <w:softHyphen/>
      </w:r>
      <w:r w:rsidRPr="001B3E48">
        <w:rPr>
          <w:rFonts w:ascii="LitNusx" w:hAnsi="LitNusx"/>
          <w:sz w:val="22"/>
          <w:szCs w:val="22"/>
          <w:lang w:val="de-DE"/>
        </w:rPr>
        <w:t>xeb</w:t>
      </w:r>
      <w:r>
        <w:rPr>
          <w:rFonts w:ascii="LitNusx" w:hAnsi="LitNusx"/>
          <w:sz w:val="22"/>
          <w:szCs w:val="22"/>
          <w:lang w:val="de-DE"/>
        </w:rPr>
        <w:softHyphen/>
      </w:r>
      <w:r w:rsidRPr="001B3E48">
        <w:rPr>
          <w:rFonts w:ascii="LitNusx" w:hAnsi="LitNusx"/>
          <w:sz w:val="22"/>
          <w:szCs w:val="22"/>
          <w:lang w:val="de-DE"/>
        </w:rPr>
        <w:t>Si tra</w:t>
      </w:r>
      <w:r>
        <w:rPr>
          <w:rFonts w:ascii="LitNusx" w:hAnsi="LitNusx"/>
          <w:sz w:val="22"/>
          <w:szCs w:val="22"/>
          <w:lang w:val="de-DE"/>
        </w:rPr>
        <w:softHyphen/>
      </w:r>
      <w:r w:rsidRPr="001B3E48">
        <w:rPr>
          <w:rFonts w:ascii="LitNusx" w:hAnsi="LitNusx"/>
          <w:sz w:val="22"/>
          <w:szCs w:val="22"/>
          <w:lang w:val="de-DE"/>
        </w:rPr>
        <w:t>di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lad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ba ma</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lia, xo</w:t>
      </w:r>
      <w:r>
        <w:rPr>
          <w:rFonts w:ascii="LitNusx" w:hAnsi="LitNusx"/>
          <w:sz w:val="22"/>
          <w:szCs w:val="22"/>
          <w:lang w:val="de-DE"/>
        </w:rPr>
        <w:softHyphen/>
      </w:r>
      <w:r w:rsidRPr="001B3E48">
        <w:rPr>
          <w:rFonts w:ascii="LitNusx" w:hAnsi="LitNusx"/>
          <w:sz w:val="22"/>
          <w:szCs w:val="22"/>
          <w:lang w:val="de-DE"/>
        </w:rPr>
        <w:t>lo mok</w:t>
      </w:r>
      <w:r>
        <w:rPr>
          <w:rFonts w:ascii="LitNusx" w:hAnsi="LitNusx"/>
          <w:sz w:val="22"/>
          <w:szCs w:val="22"/>
          <w:lang w:val="de-DE"/>
        </w:rPr>
        <w:softHyphen/>
      </w:r>
      <w:r w:rsidRPr="001B3E48">
        <w:rPr>
          <w:rFonts w:ascii="LitNusx" w:hAnsi="LitNusx"/>
          <w:sz w:val="22"/>
          <w:szCs w:val="22"/>
          <w:lang w:val="de-DE"/>
        </w:rPr>
        <w:t>vda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ba da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li, aseT mov</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nas ad</w:t>
      </w:r>
      <w:r>
        <w:rPr>
          <w:rFonts w:ascii="LitNusx" w:hAnsi="LitNusx"/>
          <w:sz w:val="22"/>
          <w:szCs w:val="22"/>
          <w:lang w:val="de-DE"/>
        </w:rPr>
        <w:softHyphen/>
      </w:r>
      <w:r w:rsidRPr="001B3E48">
        <w:rPr>
          <w:rFonts w:ascii="LitNusx" w:hAnsi="LitNusx"/>
          <w:sz w:val="22"/>
          <w:szCs w:val="22"/>
          <w:lang w:val="de-DE"/>
        </w:rPr>
        <w:t>gi</w:t>
      </w:r>
      <w:r>
        <w:rPr>
          <w:rFonts w:ascii="LitNusx" w:hAnsi="LitNusx"/>
          <w:sz w:val="22"/>
          <w:szCs w:val="22"/>
          <w:lang w:val="de-DE"/>
        </w:rPr>
        <w:softHyphen/>
      </w:r>
      <w:r w:rsidRPr="001B3E48">
        <w:rPr>
          <w:rFonts w:ascii="LitNusx" w:hAnsi="LitNusx"/>
          <w:sz w:val="22"/>
          <w:szCs w:val="22"/>
          <w:lang w:val="de-DE"/>
        </w:rPr>
        <w:t>li ar un</w:t>
      </w:r>
      <w:r>
        <w:rPr>
          <w:rFonts w:ascii="LitNusx" w:hAnsi="LitNusx"/>
          <w:sz w:val="22"/>
          <w:szCs w:val="22"/>
          <w:lang w:val="de-DE"/>
        </w:rPr>
        <w:softHyphen/>
      </w:r>
      <w:r w:rsidRPr="001B3E48">
        <w:rPr>
          <w:rFonts w:ascii="LitNusx" w:hAnsi="LitNusx"/>
          <w:sz w:val="22"/>
          <w:szCs w:val="22"/>
          <w:lang w:val="de-DE"/>
        </w:rPr>
        <w:t>da hqo</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da, mag</w:t>
      </w:r>
      <w:r>
        <w:rPr>
          <w:rFonts w:ascii="LitNusx" w:hAnsi="LitNusx"/>
          <w:sz w:val="22"/>
          <w:szCs w:val="22"/>
          <w:lang w:val="de-DE"/>
        </w:rPr>
        <w:softHyphen/>
      </w:r>
      <w:r w:rsidRPr="001B3E48">
        <w:rPr>
          <w:rFonts w:ascii="LitNusx" w:hAnsi="LitNusx"/>
          <w:sz w:val="22"/>
          <w:szCs w:val="22"/>
          <w:lang w:val="de-DE"/>
        </w:rPr>
        <w:t>ram aq ga</w:t>
      </w:r>
      <w:r>
        <w:rPr>
          <w:rFonts w:ascii="LitNusx" w:hAnsi="LitNusx"/>
          <w:sz w:val="22"/>
          <w:szCs w:val="22"/>
          <w:lang w:val="de-DE"/>
        </w:rPr>
        <w:softHyphen/>
      </w:r>
      <w:r w:rsidRPr="001B3E48">
        <w:rPr>
          <w:rFonts w:ascii="LitNusx" w:hAnsi="LitNusx"/>
          <w:sz w:val="22"/>
          <w:szCs w:val="22"/>
          <w:lang w:val="de-DE"/>
        </w:rPr>
        <w:t>dam</w:t>
      </w:r>
      <w:r>
        <w:rPr>
          <w:rFonts w:ascii="LitNusx" w:hAnsi="LitNusx"/>
          <w:sz w:val="22"/>
          <w:szCs w:val="22"/>
          <w:lang w:val="de-DE"/>
        </w:rPr>
        <w:softHyphen/>
      </w:r>
      <w:r w:rsidRPr="001B3E48">
        <w:rPr>
          <w:rFonts w:ascii="LitNusx" w:hAnsi="LitNusx"/>
          <w:sz w:val="22"/>
          <w:szCs w:val="22"/>
          <w:lang w:val="de-DE"/>
        </w:rPr>
        <w:t>wyvet rols Ta</w:t>
      </w:r>
      <w:r>
        <w:rPr>
          <w:rFonts w:ascii="LitNusx" w:hAnsi="LitNusx"/>
          <w:sz w:val="22"/>
          <w:szCs w:val="22"/>
          <w:lang w:val="de-DE"/>
        </w:rPr>
        <w:softHyphen/>
      </w:r>
      <w:r w:rsidRPr="001B3E48">
        <w:rPr>
          <w:rFonts w:ascii="LitNusx" w:hAnsi="LitNusx"/>
          <w:sz w:val="22"/>
          <w:szCs w:val="22"/>
          <w:lang w:val="de-DE"/>
        </w:rPr>
        <w:t>ma</w:t>
      </w:r>
      <w:r>
        <w:rPr>
          <w:rFonts w:ascii="LitNusx" w:hAnsi="LitNusx"/>
          <w:sz w:val="22"/>
          <w:szCs w:val="22"/>
          <w:lang w:val="de-DE"/>
        </w:rPr>
        <w:softHyphen/>
      </w:r>
      <w:r w:rsidRPr="001B3E48">
        <w:rPr>
          <w:rFonts w:ascii="LitNusx" w:hAnsi="LitNusx"/>
          <w:sz w:val="22"/>
          <w:szCs w:val="22"/>
          <w:lang w:val="de-DE"/>
        </w:rPr>
        <w:t>Sobs am res</w:t>
      </w:r>
      <w:r>
        <w:rPr>
          <w:rFonts w:ascii="LitNusx" w:hAnsi="LitNusx"/>
          <w:sz w:val="22"/>
          <w:szCs w:val="22"/>
          <w:lang w:val="de-DE"/>
        </w:rPr>
        <w:softHyphen/>
      </w:r>
      <w:r w:rsidRPr="001B3E48">
        <w:rPr>
          <w:rFonts w:ascii="LitNusx" w:hAnsi="LitNusx"/>
          <w:sz w:val="22"/>
          <w:szCs w:val="22"/>
          <w:lang w:val="de-DE"/>
        </w:rPr>
        <w:t>pub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ke</w:t>
      </w:r>
      <w:r>
        <w:rPr>
          <w:rFonts w:ascii="LitNusx" w:hAnsi="LitNusx"/>
          <w:sz w:val="22"/>
          <w:szCs w:val="22"/>
          <w:lang w:val="de-DE"/>
        </w:rPr>
        <w:softHyphen/>
      </w:r>
      <w:r w:rsidRPr="001B3E48">
        <w:rPr>
          <w:rFonts w:ascii="LitNusx" w:hAnsi="LitNusx"/>
          <w:sz w:val="22"/>
          <w:szCs w:val="22"/>
          <w:lang w:val="de-DE"/>
        </w:rPr>
        <w:t>bis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Si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bis ma</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li xved</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Ti wo</w:t>
      </w:r>
      <w:r>
        <w:rPr>
          <w:rFonts w:ascii="LitNusx" w:hAnsi="LitNusx"/>
          <w:sz w:val="22"/>
          <w:szCs w:val="22"/>
          <w:lang w:val="de-DE"/>
        </w:rPr>
        <w:softHyphen/>
      </w:r>
      <w:r w:rsidRPr="001B3E48">
        <w:rPr>
          <w:rFonts w:ascii="LitNusx" w:hAnsi="LitNusx"/>
          <w:sz w:val="22"/>
          <w:szCs w:val="22"/>
          <w:lang w:val="de-DE"/>
        </w:rPr>
        <w:t>na, ro</w:t>
      </w:r>
      <w:r>
        <w:rPr>
          <w:rFonts w:ascii="LitNusx" w:hAnsi="LitNusx"/>
          <w:sz w:val="22"/>
          <w:szCs w:val="22"/>
          <w:lang w:val="de-DE"/>
        </w:rPr>
        <w:softHyphen/>
      </w:r>
      <w:r w:rsidRPr="001B3E48">
        <w:rPr>
          <w:rFonts w:ascii="LitNusx" w:hAnsi="LitNusx"/>
          <w:sz w:val="22"/>
          <w:szCs w:val="22"/>
          <w:lang w:val="de-DE"/>
        </w:rPr>
        <w:t>mel</w:t>
      </w:r>
      <w:r>
        <w:rPr>
          <w:rFonts w:ascii="LitNusx" w:hAnsi="LitNusx"/>
          <w:sz w:val="22"/>
          <w:szCs w:val="22"/>
          <w:lang w:val="de-DE"/>
        </w:rPr>
        <w:softHyphen/>
      </w:r>
      <w:r w:rsidRPr="001B3E48">
        <w:rPr>
          <w:rFonts w:ascii="LitNusx" w:hAnsi="LitNusx"/>
          <w:sz w:val="22"/>
          <w:szCs w:val="22"/>
          <w:lang w:val="de-DE"/>
        </w:rPr>
        <w:t>Ta So</w:t>
      </w:r>
      <w:r>
        <w:rPr>
          <w:rFonts w:ascii="LitNusx" w:hAnsi="LitNusx"/>
          <w:sz w:val="22"/>
          <w:szCs w:val="22"/>
          <w:lang w:val="de-DE"/>
        </w:rPr>
        <w:softHyphen/>
      </w:r>
      <w:r w:rsidRPr="001B3E48">
        <w:rPr>
          <w:rFonts w:ascii="LitNusx" w:hAnsi="LitNusx"/>
          <w:sz w:val="22"/>
          <w:szCs w:val="22"/>
          <w:lang w:val="de-DE"/>
        </w:rPr>
        <w:t>ris di</w:t>
      </w:r>
      <w:r>
        <w:rPr>
          <w:rFonts w:ascii="LitNusx" w:hAnsi="LitNusx"/>
          <w:sz w:val="22"/>
          <w:szCs w:val="22"/>
          <w:lang w:val="de-DE"/>
        </w:rPr>
        <w:softHyphen/>
      </w:r>
      <w:r w:rsidRPr="001B3E48">
        <w:rPr>
          <w:rFonts w:ascii="LitNusx" w:hAnsi="LitNusx"/>
          <w:sz w:val="22"/>
          <w:szCs w:val="22"/>
          <w:lang w:val="de-DE"/>
        </w:rPr>
        <w:t>di xa</w:t>
      </w:r>
      <w:r>
        <w:rPr>
          <w:rFonts w:ascii="LitNusx" w:hAnsi="LitNusx"/>
          <w:sz w:val="22"/>
          <w:szCs w:val="22"/>
          <w:lang w:val="de-DE"/>
        </w:rPr>
        <w:softHyphen/>
      </w:r>
      <w:r w:rsidRPr="001B3E48">
        <w:rPr>
          <w:rFonts w:ascii="LitNusx" w:hAnsi="LitNusx"/>
          <w:sz w:val="22"/>
          <w:szCs w:val="22"/>
          <w:lang w:val="de-DE"/>
        </w:rPr>
        <w:t>nia ga</w:t>
      </w:r>
      <w:r>
        <w:rPr>
          <w:rFonts w:ascii="LitNusx" w:hAnsi="LitNusx"/>
          <w:sz w:val="22"/>
          <w:szCs w:val="22"/>
          <w:lang w:val="de-DE"/>
        </w:rPr>
        <w:softHyphen/>
      </w:r>
      <w:r w:rsidRPr="001B3E48">
        <w:rPr>
          <w:rFonts w:ascii="LitNusx" w:hAnsi="LitNusx"/>
          <w:sz w:val="22"/>
          <w:szCs w:val="22"/>
          <w:lang w:val="de-DE"/>
        </w:rPr>
        <w:t>nux</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lad mcir</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bo</w:t>
      </w:r>
      <w:r>
        <w:rPr>
          <w:rFonts w:ascii="LitNusx" w:hAnsi="LitNusx"/>
          <w:sz w:val="22"/>
          <w:szCs w:val="22"/>
          <w:lang w:val="de-DE"/>
        </w:rPr>
        <w:softHyphen/>
      </w:r>
      <w:r w:rsidRPr="001B3E48">
        <w:rPr>
          <w:rFonts w:ascii="LitNusx" w:hAnsi="LitNusx"/>
          <w:sz w:val="22"/>
          <w:szCs w:val="22"/>
          <w:lang w:val="de-DE"/>
        </w:rPr>
        <w:t>da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zo</w:t>
      </w:r>
      <w:r>
        <w:rPr>
          <w:rFonts w:ascii="LitNusx" w:hAnsi="LitNusx"/>
          <w:sz w:val="22"/>
          <w:szCs w:val="22"/>
          <w:lang w:val="de-DE"/>
        </w:rPr>
        <w:softHyphen/>
      </w:r>
      <w:r w:rsidRPr="001B3E48">
        <w:rPr>
          <w:rFonts w:ascii="LitNusx" w:hAnsi="LitNusx"/>
          <w:sz w:val="22"/>
          <w:szCs w:val="22"/>
          <w:lang w:val="de-DE"/>
        </w:rPr>
        <w:t>ga</w:t>
      </w:r>
      <w:r>
        <w:rPr>
          <w:rFonts w:ascii="LitNusx" w:hAnsi="LitNusx"/>
          <w:sz w:val="22"/>
          <w:szCs w:val="22"/>
          <w:lang w:val="de-DE"/>
        </w:rPr>
        <w:softHyphen/>
      </w:r>
      <w:r w:rsidRPr="001B3E48">
        <w:rPr>
          <w:rFonts w:ascii="LitNusx" w:hAnsi="LitNusx"/>
          <w:sz w:val="22"/>
          <w:szCs w:val="22"/>
          <w:lang w:val="de-DE"/>
        </w:rPr>
        <w:t>di 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sidRPr="001B3E48">
        <w:rPr>
          <w:rFonts w:ascii="LitNusx" w:hAnsi="LitNusx"/>
          <w:sz w:val="22"/>
          <w:szCs w:val="22"/>
          <w:lang w:val="de-DE"/>
        </w:rPr>
        <w:softHyphen/>
        <w:t>ci</w:t>
      </w:r>
      <w:r>
        <w:rPr>
          <w:rFonts w:ascii="LitNusx" w:hAnsi="LitNusx"/>
          <w:sz w:val="22"/>
          <w:szCs w:val="22"/>
          <w:lang w:val="de-DE"/>
        </w:rPr>
        <w:softHyphen/>
      </w:r>
      <w:r w:rsidRPr="001B3E48">
        <w:rPr>
          <w:rFonts w:ascii="LitNusx" w:hAnsi="LitNusx"/>
          <w:sz w:val="22"/>
          <w:szCs w:val="22"/>
          <w:lang w:val="de-DE"/>
        </w:rPr>
        <w:t>en</w:t>
      </w:r>
      <w:r w:rsidRPr="001B3E48">
        <w:rPr>
          <w:rFonts w:ascii="LitNusx" w:hAnsi="LitNusx"/>
          <w:sz w:val="22"/>
          <w:szCs w:val="22"/>
          <w:lang w:val="de-DE"/>
        </w:rPr>
        <w:softHyphen/>
        <w:t>ti da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asa</w:t>
      </w:r>
      <w:r>
        <w:rPr>
          <w:rFonts w:ascii="LitNusx" w:hAnsi="LitNusx"/>
          <w:sz w:val="22"/>
          <w:szCs w:val="22"/>
          <w:lang w:val="de-DE"/>
        </w:rPr>
        <w:softHyphen/>
      </w:r>
      <w:r w:rsidRPr="001B3E48">
        <w:rPr>
          <w:rFonts w:ascii="LitNusx" w:hAnsi="LitNusx"/>
          <w:sz w:val="22"/>
          <w:szCs w:val="22"/>
          <w:lang w:val="de-DE"/>
        </w:rPr>
        <w:t>kob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struq</w:t>
      </w:r>
      <w:r>
        <w:rPr>
          <w:rFonts w:ascii="LitNusx" w:hAnsi="LitNusx"/>
          <w:sz w:val="22"/>
          <w:szCs w:val="22"/>
          <w:lang w:val="de-DE"/>
        </w:rPr>
        <w:softHyphen/>
      </w:r>
      <w:r w:rsidRPr="001B3E48">
        <w:rPr>
          <w:rFonts w:ascii="LitNusx" w:hAnsi="LitNusx"/>
          <w:sz w:val="22"/>
          <w:szCs w:val="22"/>
          <w:lang w:val="de-DE"/>
        </w:rPr>
        <w:t>tu</w:t>
      </w:r>
      <w:r>
        <w:rPr>
          <w:rFonts w:ascii="LitNusx" w:hAnsi="LitNusx"/>
          <w:sz w:val="22"/>
          <w:szCs w:val="22"/>
          <w:lang w:val="de-DE"/>
        </w:rPr>
        <w:softHyphen/>
      </w:r>
      <w:r w:rsidRPr="001B3E48">
        <w:rPr>
          <w:rFonts w:ascii="LitNusx" w:hAnsi="LitNusx"/>
          <w:sz w:val="22"/>
          <w:szCs w:val="22"/>
          <w:lang w:val="de-DE"/>
        </w:rPr>
        <w:t>ris da</w:t>
      </w:r>
      <w:r>
        <w:rPr>
          <w:rFonts w:ascii="LitNusx" w:hAnsi="LitNusx"/>
          <w:sz w:val="22"/>
          <w:szCs w:val="22"/>
          <w:lang w:val="de-DE"/>
        </w:rPr>
        <w:softHyphen/>
      </w:r>
      <w:r w:rsidRPr="001B3E48">
        <w:rPr>
          <w:rFonts w:ascii="LitNusx" w:hAnsi="LitNusx"/>
          <w:sz w:val="22"/>
          <w:szCs w:val="22"/>
          <w:lang w:val="de-DE"/>
        </w:rPr>
        <w:t>be</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bis xar</w:t>
      </w:r>
      <w:r>
        <w:rPr>
          <w:rFonts w:ascii="LitNusx" w:hAnsi="LitNusx"/>
          <w:sz w:val="22"/>
          <w:szCs w:val="22"/>
          <w:lang w:val="de-DE"/>
        </w:rPr>
        <w:softHyphen/>
      </w:r>
      <w:r w:rsidRPr="001B3E48">
        <w:rPr>
          <w:rFonts w:ascii="LitNusx" w:hAnsi="LitNusx"/>
          <w:sz w:val="22"/>
          <w:szCs w:val="22"/>
          <w:lang w:val="de-DE"/>
        </w:rPr>
        <w:t>jze iz</w:t>
      </w:r>
      <w:r>
        <w:rPr>
          <w:rFonts w:ascii="LitNusx" w:hAnsi="LitNusx"/>
          <w:sz w:val="22"/>
          <w:szCs w:val="22"/>
          <w:lang w:val="de-DE"/>
        </w:rPr>
        <w:softHyphen/>
      </w:r>
      <w:r w:rsidRPr="001B3E48">
        <w:rPr>
          <w:rFonts w:ascii="LitNusx" w:hAnsi="LitNusx"/>
          <w:sz w:val="22"/>
          <w:szCs w:val="22"/>
          <w:lang w:val="de-DE"/>
        </w:rPr>
        <w:t>rde</w:t>
      </w:r>
      <w:r>
        <w:rPr>
          <w:rFonts w:ascii="LitNusx" w:hAnsi="LitNusx"/>
          <w:sz w:val="22"/>
          <w:szCs w:val="22"/>
          <w:lang w:val="de-DE"/>
        </w:rPr>
        <w:softHyphen/>
      </w:r>
      <w:r w:rsidRPr="001B3E48">
        <w:rPr>
          <w:rFonts w:ascii="LitNusx" w:hAnsi="LitNusx"/>
          <w:sz w:val="22"/>
          <w:szCs w:val="22"/>
          <w:lang w:val="de-DE"/>
        </w:rPr>
        <w:t>bo</w:t>
      </w:r>
      <w:r>
        <w:rPr>
          <w:rFonts w:ascii="LitNusx" w:hAnsi="LitNusx"/>
          <w:sz w:val="22"/>
          <w:szCs w:val="22"/>
          <w:lang w:val="de-DE"/>
        </w:rPr>
        <w:softHyphen/>
      </w:r>
      <w:r w:rsidRPr="001B3E48">
        <w:rPr>
          <w:rFonts w:ascii="LitNusx" w:hAnsi="LitNusx"/>
          <w:sz w:val="22"/>
          <w:szCs w:val="22"/>
          <w:lang w:val="de-DE"/>
        </w:rPr>
        <w:t>da mokv</w:t>
      </w:r>
      <w:r w:rsidRPr="001B3E48">
        <w:rPr>
          <w:rFonts w:ascii="LitNusx" w:hAnsi="LitNusx"/>
          <w:sz w:val="22"/>
          <w:szCs w:val="22"/>
          <w:lang w:val="de-DE"/>
        </w:rPr>
        <w:softHyphen/>
        <w:t>da</w:t>
      </w:r>
      <w:r>
        <w:rPr>
          <w:rFonts w:ascii="LitNusx" w:hAnsi="LitNusx"/>
          <w:sz w:val="22"/>
          <w:szCs w:val="22"/>
          <w:lang w:val="de-DE"/>
        </w:rPr>
        <w:softHyphen/>
      </w:r>
      <w:r w:rsidRPr="001B3E48">
        <w:rPr>
          <w:rFonts w:ascii="LitNusx" w:hAnsi="LitNusx"/>
          <w:sz w:val="22"/>
          <w:szCs w:val="22"/>
          <w:lang w:val="de-DE"/>
        </w:rPr>
        <w:t>o</w:t>
      </w:r>
      <w:r w:rsidRPr="001B3E48">
        <w:rPr>
          <w:rFonts w:ascii="LitNusx" w:hAnsi="LitNusx"/>
          <w:sz w:val="22"/>
          <w:szCs w:val="22"/>
          <w:lang w:val="de-DE"/>
        </w:rPr>
        <w:softHyphen/>
        <w:t>ba. am</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gad, Crdi</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eT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is res</w:t>
      </w:r>
      <w:r>
        <w:rPr>
          <w:rFonts w:ascii="LitNusx" w:hAnsi="LitNusx"/>
          <w:sz w:val="22"/>
          <w:szCs w:val="22"/>
          <w:lang w:val="de-DE"/>
        </w:rPr>
        <w:softHyphen/>
      </w:r>
      <w:r w:rsidRPr="001B3E48">
        <w:rPr>
          <w:rFonts w:ascii="LitNusx" w:hAnsi="LitNusx"/>
          <w:sz w:val="22"/>
          <w:szCs w:val="22"/>
          <w:lang w:val="de-DE"/>
        </w:rPr>
        <w:t>pub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kebs So</w:t>
      </w:r>
      <w:r>
        <w:rPr>
          <w:rFonts w:ascii="LitNusx" w:hAnsi="LitNusx"/>
          <w:sz w:val="22"/>
          <w:szCs w:val="22"/>
          <w:lang w:val="de-DE"/>
        </w:rPr>
        <w:softHyphen/>
      </w:r>
      <w:r w:rsidRPr="001B3E48">
        <w:rPr>
          <w:rFonts w:ascii="LitNusx" w:hAnsi="LitNusx"/>
          <w:sz w:val="22"/>
          <w:szCs w:val="22"/>
          <w:lang w:val="de-DE"/>
        </w:rPr>
        <w:t>ris ar</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Ti gans</w:t>
      </w:r>
      <w:r w:rsidRPr="001B3E48">
        <w:rPr>
          <w:rFonts w:ascii="LitNusx" w:hAnsi="LitNusx"/>
          <w:sz w:val="22"/>
          <w:szCs w:val="22"/>
          <w:lang w:val="de-DE"/>
        </w:rPr>
        <w:softHyphen/>
        <w:t>xva</w:t>
      </w:r>
      <w:r w:rsidRPr="001B3E48">
        <w:rPr>
          <w:rFonts w:ascii="LitNusx" w:hAnsi="LitNusx"/>
          <w:sz w:val="22"/>
          <w:szCs w:val="22"/>
          <w:lang w:val="de-DE"/>
        </w:rPr>
        <w:softHyphen/>
        <w:t>ve</w:t>
      </w:r>
      <w:r>
        <w:rPr>
          <w:rFonts w:ascii="LitNusx" w:hAnsi="LitNusx"/>
          <w:sz w:val="22"/>
          <w:szCs w:val="22"/>
          <w:lang w:val="de-DE"/>
        </w:rPr>
        <w:softHyphen/>
      </w:r>
      <w:r w:rsidRPr="001B3E48">
        <w:rPr>
          <w:rFonts w:ascii="LitNusx" w:hAnsi="LitNusx"/>
          <w:sz w:val="22"/>
          <w:szCs w:val="22"/>
          <w:lang w:val="de-DE"/>
        </w:rPr>
        <w:t>ba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mok</w:t>
      </w:r>
      <w:r>
        <w:rPr>
          <w:rFonts w:ascii="LitNusx" w:hAnsi="LitNusx"/>
          <w:sz w:val="22"/>
          <w:szCs w:val="22"/>
          <w:lang w:val="de-DE"/>
        </w:rPr>
        <w:softHyphen/>
      </w:r>
      <w:r w:rsidRPr="001B3E48">
        <w:rPr>
          <w:rFonts w:ascii="LitNusx" w:hAnsi="LitNusx"/>
          <w:sz w:val="22"/>
          <w:szCs w:val="22"/>
          <w:lang w:val="de-DE"/>
        </w:rPr>
        <w:t>vda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sa da sxva de</w:t>
      </w:r>
      <w:r>
        <w:rPr>
          <w:rFonts w:ascii="LitNusx" w:hAnsi="LitNusx"/>
          <w:sz w:val="22"/>
          <w:szCs w:val="22"/>
          <w:lang w:val="de-DE"/>
        </w:rPr>
        <w:softHyphen/>
      </w:r>
      <w:r w:rsidRPr="001B3E48">
        <w:rPr>
          <w:rFonts w:ascii="LitNusx" w:hAnsi="LitNusx"/>
          <w:sz w:val="22"/>
          <w:szCs w:val="22"/>
          <w:lang w:val="de-DE"/>
        </w:rPr>
        <w:t>mog</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li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neb</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bis mi</w:t>
      </w:r>
      <w:r w:rsidRPr="001B3E48">
        <w:rPr>
          <w:rFonts w:ascii="LitNusx" w:hAnsi="LitNusx"/>
          <w:sz w:val="22"/>
          <w:szCs w:val="22"/>
          <w:lang w:val="de-DE"/>
        </w:rPr>
        <w:softHyphen/>
        <w:t>xed</w:t>
      </w:r>
      <w:r w:rsidRPr="001B3E48">
        <w:rPr>
          <w:rFonts w:ascii="LitNusx" w:hAnsi="LitNusx"/>
          <w:sz w:val="22"/>
          <w:szCs w:val="22"/>
          <w:lang w:val="de-DE"/>
        </w:rPr>
        <w:softHyphen/>
      </w:r>
      <w:r w:rsidRPr="001B3E48">
        <w:rPr>
          <w:rFonts w:ascii="LitNusx" w:hAnsi="LitNusx"/>
          <w:sz w:val="22"/>
          <w:szCs w:val="22"/>
          <w:lang w:val="de-DE"/>
        </w:rPr>
        <w:softHyphen/>
        <w:t>viT gan</w:t>
      </w:r>
      <w:r>
        <w:rPr>
          <w:rFonts w:ascii="LitNusx" w:hAnsi="LitNusx"/>
          <w:sz w:val="22"/>
          <w:szCs w:val="22"/>
          <w:lang w:val="de-DE"/>
        </w:rPr>
        <w:softHyphen/>
      </w:r>
      <w:r w:rsidRPr="001B3E48">
        <w:rPr>
          <w:rFonts w:ascii="LitNusx" w:hAnsi="LitNusx"/>
          <w:sz w:val="22"/>
          <w:szCs w:val="22"/>
          <w:lang w:val="de-DE"/>
        </w:rPr>
        <w:t>pi</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be</w:t>
      </w:r>
      <w:r>
        <w:rPr>
          <w:rFonts w:ascii="LitNusx" w:hAnsi="LitNusx"/>
          <w:sz w:val="22"/>
          <w:szCs w:val="22"/>
          <w:lang w:val="de-DE"/>
        </w:rPr>
        <w:softHyphen/>
      </w:r>
      <w:r w:rsidRPr="001B3E48">
        <w:rPr>
          <w:rFonts w:ascii="LitNusx" w:hAnsi="LitNusx"/>
          <w:sz w:val="22"/>
          <w:szCs w:val="22"/>
          <w:lang w:val="de-DE"/>
        </w:rPr>
        <w:t>bu</w:t>
      </w:r>
      <w:r>
        <w:rPr>
          <w:rFonts w:ascii="LitNusx" w:hAnsi="LitNusx"/>
          <w:sz w:val="22"/>
          <w:szCs w:val="22"/>
          <w:lang w:val="de-DE"/>
        </w:rPr>
        <w:softHyphen/>
      </w:r>
      <w:r w:rsidRPr="001B3E48">
        <w:rPr>
          <w:rFonts w:ascii="LitNusx" w:hAnsi="LitNusx"/>
          <w:sz w:val="22"/>
          <w:szCs w:val="22"/>
          <w:lang w:val="de-DE"/>
        </w:rPr>
        <w:t>lia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bis ma</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li xved</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Ti wo</w:t>
      </w:r>
      <w:r>
        <w:rPr>
          <w:rFonts w:ascii="LitNusx" w:hAnsi="LitNusx"/>
          <w:sz w:val="22"/>
          <w:szCs w:val="22"/>
          <w:lang w:val="de-DE"/>
        </w:rPr>
        <w:softHyphen/>
      </w:r>
      <w:r w:rsidRPr="001B3E48">
        <w:rPr>
          <w:rFonts w:ascii="LitNusx" w:hAnsi="LitNusx"/>
          <w:sz w:val="22"/>
          <w:szCs w:val="22"/>
          <w:lang w:val="de-DE"/>
        </w:rPr>
        <w:t>niT (1989 da 2002 wleb</w:t>
      </w:r>
      <w:r w:rsidRPr="001B3E48">
        <w:rPr>
          <w:rFonts w:ascii="LitNusx" w:hAnsi="LitNusx"/>
          <w:sz w:val="22"/>
          <w:szCs w:val="22"/>
          <w:lang w:val="de-DE"/>
        </w:rPr>
        <w:softHyphen/>
        <w:t>Si), ma</w:t>
      </w:r>
      <w:r>
        <w:rPr>
          <w:rFonts w:ascii="LitNusx" w:hAnsi="LitNusx"/>
          <w:sz w:val="22"/>
          <w:szCs w:val="22"/>
          <w:lang w:val="de-DE"/>
        </w:rPr>
        <w:softHyphen/>
      </w:r>
      <w:r w:rsidRPr="001B3E48">
        <w:rPr>
          <w:rFonts w:ascii="LitNusx" w:hAnsi="LitNusx"/>
          <w:sz w:val="22"/>
          <w:szCs w:val="22"/>
          <w:lang w:val="de-DE"/>
        </w:rPr>
        <w:t>ga</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Tad, adi</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sa (68,0 da 64,4 pro</w:t>
      </w:r>
      <w:r>
        <w:rPr>
          <w:rFonts w:ascii="LitNusx" w:hAnsi="LitNusx"/>
          <w:sz w:val="22"/>
          <w:szCs w:val="22"/>
          <w:lang w:val="de-DE"/>
        </w:rPr>
        <w:softHyphen/>
      </w:r>
      <w:r w:rsidRPr="001B3E48">
        <w:rPr>
          <w:rFonts w:ascii="LitNusx" w:hAnsi="LitNusx"/>
          <w:sz w:val="22"/>
          <w:szCs w:val="22"/>
          <w:lang w:val="de-DE"/>
        </w:rPr>
        <w:t>cen</w:t>
      </w:r>
      <w:r>
        <w:rPr>
          <w:rFonts w:ascii="LitNusx" w:hAnsi="LitNusx"/>
          <w:sz w:val="22"/>
          <w:szCs w:val="22"/>
          <w:lang w:val="de-DE"/>
        </w:rPr>
        <w:softHyphen/>
      </w:r>
      <w:r w:rsidRPr="001B3E48">
        <w:rPr>
          <w:rFonts w:ascii="LitNusx" w:hAnsi="LitNusx"/>
          <w:sz w:val="22"/>
          <w:szCs w:val="22"/>
          <w:lang w:val="de-DE"/>
        </w:rPr>
        <w:t>ti) da ase</w:t>
      </w:r>
      <w:r>
        <w:rPr>
          <w:rFonts w:ascii="LitNusx" w:hAnsi="LitNusx"/>
          <w:sz w:val="22"/>
          <w:szCs w:val="22"/>
          <w:lang w:val="de-DE"/>
        </w:rPr>
        <w:softHyphen/>
      </w:r>
      <w:r w:rsidRPr="001B3E48">
        <w:rPr>
          <w:rFonts w:ascii="LitNusx" w:hAnsi="LitNusx"/>
          <w:sz w:val="22"/>
          <w:szCs w:val="22"/>
          <w:lang w:val="de-DE"/>
        </w:rPr>
        <w:t>ve, ya</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Cai-Cer</w:t>
      </w:r>
      <w:r>
        <w:rPr>
          <w:rFonts w:ascii="LitNusx" w:hAnsi="LitNusx"/>
          <w:sz w:val="22"/>
          <w:szCs w:val="22"/>
          <w:lang w:val="de-DE"/>
        </w:rPr>
        <w:softHyphen/>
      </w:r>
      <w:r w:rsidRPr="001B3E48">
        <w:rPr>
          <w:rFonts w:ascii="LitNusx" w:hAnsi="LitNusx"/>
          <w:sz w:val="22"/>
          <w:szCs w:val="22"/>
          <w:lang w:val="de-DE"/>
        </w:rPr>
        <w:t>qe</w:t>
      </w:r>
      <w:r>
        <w:rPr>
          <w:rFonts w:ascii="LitNusx" w:hAnsi="LitNusx"/>
          <w:sz w:val="22"/>
          <w:szCs w:val="22"/>
          <w:lang w:val="de-DE"/>
        </w:rPr>
        <w:softHyphen/>
      </w:r>
      <w:r w:rsidRPr="001B3E48">
        <w:rPr>
          <w:rFonts w:ascii="LitNusx" w:hAnsi="LitNusx"/>
          <w:sz w:val="22"/>
          <w:szCs w:val="22"/>
          <w:lang w:val="de-DE"/>
        </w:rPr>
        <w:t>zeT</w:t>
      </w:r>
      <w:r>
        <w:rPr>
          <w:rFonts w:ascii="LitNusx" w:hAnsi="LitNusx"/>
          <w:sz w:val="22"/>
          <w:szCs w:val="22"/>
          <w:lang w:val="de-DE"/>
        </w:rPr>
        <w:softHyphen/>
      </w:r>
      <w:r w:rsidRPr="001B3E48">
        <w:rPr>
          <w:rFonts w:ascii="LitNusx" w:hAnsi="LitNusx"/>
          <w:sz w:val="22"/>
          <w:szCs w:val="22"/>
          <w:lang w:val="de-DE"/>
        </w:rPr>
        <w:t>Si (42,4 da 33,7 pro</w:t>
      </w:r>
      <w:r>
        <w:rPr>
          <w:rFonts w:ascii="LitNusx" w:hAnsi="LitNusx"/>
          <w:sz w:val="22"/>
          <w:szCs w:val="22"/>
          <w:lang w:val="de-DE"/>
        </w:rPr>
        <w:softHyphen/>
      </w:r>
      <w:r w:rsidRPr="001B3E48">
        <w:rPr>
          <w:rFonts w:ascii="LitNusx" w:hAnsi="LitNusx"/>
          <w:sz w:val="22"/>
          <w:szCs w:val="22"/>
          <w:lang w:val="de-DE"/>
        </w:rPr>
        <w:t>cen</w:t>
      </w:r>
      <w:r>
        <w:rPr>
          <w:rFonts w:ascii="LitNusx" w:hAnsi="LitNusx"/>
          <w:sz w:val="22"/>
          <w:szCs w:val="22"/>
          <w:lang w:val="de-DE"/>
        </w:rPr>
        <w:softHyphen/>
      </w:r>
      <w:r w:rsidRPr="001B3E48">
        <w:rPr>
          <w:rFonts w:ascii="LitNusx" w:hAnsi="LitNusx"/>
          <w:sz w:val="22"/>
          <w:szCs w:val="22"/>
          <w:lang w:val="de-DE"/>
        </w:rPr>
        <w:t>ti), ya</w:t>
      </w:r>
      <w:r>
        <w:rPr>
          <w:rFonts w:ascii="LitNusx" w:hAnsi="LitNusx"/>
          <w:sz w:val="22"/>
          <w:szCs w:val="22"/>
          <w:lang w:val="de-DE"/>
        </w:rPr>
        <w:softHyphen/>
      </w:r>
      <w:r w:rsidRPr="001B3E48">
        <w:rPr>
          <w:rFonts w:ascii="LitNusx" w:hAnsi="LitNusx"/>
          <w:sz w:val="22"/>
          <w:szCs w:val="22"/>
          <w:lang w:val="de-DE"/>
        </w:rPr>
        <w:t>bar</w:t>
      </w:r>
      <w:r>
        <w:rPr>
          <w:rFonts w:ascii="LitNusx" w:hAnsi="LitNusx"/>
          <w:sz w:val="22"/>
          <w:szCs w:val="22"/>
          <w:lang w:val="de-DE"/>
        </w:rPr>
        <w:softHyphen/>
      </w:r>
      <w:r w:rsidRPr="001B3E48">
        <w:rPr>
          <w:rFonts w:ascii="LitNusx" w:hAnsi="LitNusx"/>
          <w:sz w:val="22"/>
          <w:szCs w:val="22"/>
          <w:lang w:val="de-DE"/>
        </w:rPr>
        <w:t>do-bal</w:t>
      </w:r>
      <w:r>
        <w:rPr>
          <w:rFonts w:ascii="LitNusx" w:hAnsi="LitNusx"/>
          <w:sz w:val="22"/>
          <w:szCs w:val="22"/>
          <w:lang w:val="de-DE"/>
        </w:rPr>
        <w:softHyphen/>
      </w:r>
      <w:r w:rsidRPr="001B3E48">
        <w:rPr>
          <w:rFonts w:ascii="LitNusx" w:hAnsi="LitNusx"/>
          <w:sz w:val="22"/>
          <w:szCs w:val="22"/>
          <w:lang w:val="de-DE"/>
        </w:rPr>
        <w:t>ya</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Ti</w:t>
      </w:r>
      <w:r>
        <w:rPr>
          <w:rFonts w:ascii="LitNusx" w:hAnsi="LitNusx"/>
          <w:sz w:val="22"/>
          <w:szCs w:val="22"/>
          <w:lang w:val="de-DE"/>
        </w:rPr>
        <w:softHyphen/>
      </w:r>
      <w:r w:rsidRPr="001B3E48">
        <w:rPr>
          <w:rFonts w:ascii="LitNusx" w:hAnsi="LitNusx"/>
          <w:sz w:val="22"/>
          <w:szCs w:val="22"/>
          <w:lang w:val="de-DE"/>
        </w:rPr>
        <w:t>sa (31,9 da 25,1 pro</w:t>
      </w:r>
      <w:r w:rsidRPr="001B3E48">
        <w:rPr>
          <w:rFonts w:ascii="LitNusx" w:hAnsi="LitNusx"/>
          <w:sz w:val="22"/>
          <w:szCs w:val="22"/>
          <w:lang w:val="de-DE"/>
        </w:rPr>
        <w:softHyphen/>
        <w:t>cen</w:t>
      </w:r>
      <w:r w:rsidRPr="001B3E48">
        <w:rPr>
          <w:rFonts w:ascii="LitNusx" w:hAnsi="LitNusx"/>
          <w:sz w:val="22"/>
          <w:szCs w:val="22"/>
          <w:lang w:val="de-DE"/>
        </w:rPr>
        <w:softHyphen/>
        <w:t>ti) da Crdi</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eT ose</w:t>
      </w:r>
      <w:r>
        <w:rPr>
          <w:rFonts w:ascii="LitNusx" w:hAnsi="LitNusx"/>
          <w:sz w:val="22"/>
          <w:szCs w:val="22"/>
          <w:lang w:val="de-DE"/>
        </w:rPr>
        <w:softHyphen/>
      </w:r>
      <w:r w:rsidRPr="001B3E48">
        <w:rPr>
          <w:rFonts w:ascii="LitNusx" w:hAnsi="LitNusx"/>
          <w:sz w:val="22"/>
          <w:szCs w:val="22"/>
          <w:lang w:val="de-DE"/>
        </w:rPr>
        <w:t>Tis (29,9 da 23,2 pro</w:t>
      </w:r>
      <w:r>
        <w:rPr>
          <w:rFonts w:ascii="LitNusx" w:hAnsi="LitNusx"/>
          <w:sz w:val="22"/>
          <w:szCs w:val="22"/>
          <w:lang w:val="de-DE"/>
        </w:rPr>
        <w:softHyphen/>
      </w:r>
      <w:r w:rsidRPr="001B3E48">
        <w:rPr>
          <w:rFonts w:ascii="LitNusx" w:hAnsi="LitNusx"/>
          <w:sz w:val="22"/>
          <w:szCs w:val="22"/>
          <w:lang w:val="de-DE"/>
        </w:rPr>
        <w:t>cen</w:t>
      </w:r>
      <w:r>
        <w:rPr>
          <w:rFonts w:ascii="LitNusx" w:hAnsi="LitNusx"/>
          <w:sz w:val="22"/>
          <w:szCs w:val="22"/>
          <w:lang w:val="de-DE"/>
        </w:rPr>
        <w:softHyphen/>
      </w:r>
      <w:r w:rsidRPr="001B3E48">
        <w:rPr>
          <w:rFonts w:ascii="LitNusx" w:hAnsi="LitNusx"/>
          <w:sz w:val="22"/>
          <w:szCs w:val="22"/>
          <w:lang w:val="de-DE"/>
        </w:rPr>
        <w:t>ti) res</w:t>
      </w:r>
      <w:r>
        <w:rPr>
          <w:rFonts w:ascii="LitNusx" w:hAnsi="LitNusx"/>
          <w:sz w:val="22"/>
          <w:szCs w:val="22"/>
          <w:lang w:val="de-DE"/>
        </w:rPr>
        <w:softHyphen/>
      </w:r>
      <w:r w:rsidRPr="001B3E48">
        <w:rPr>
          <w:rFonts w:ascii="LitNusx" w:hAnsi="LitNusx"/>
          <w:sz w:val="22"/>
          <w:szCs w:val="22"/>
          <w:lang w:val="de-DE"/>
        </w:rPr>
        <w:t>pub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ke</w:t>
      </w:r>
      <w:r>
        <w:rPr>
          <w:rFonts w:ascii="LitNusx" w:hAnsi="LitNusx"/>
          <w:sz w:val="22"/>
          <w:szCs w:val="22"/>
          <w:lang w:val="de-DE"/>
        </w:rPr>
        <w:softHyphen/>
      </w:r>
      <w:r w:rsidRPr="001B3E48">
        <w:rPr>
          <w:rFonts w:ascii="LitNusx" w:hAnsi="LitNusx"/>
          <w:sz w:val="22"/>
          <w:szCs w:val="22"/>
          <w:lang w:val="de-DE"/>
        </w:rPr>
        <w:t>bis mTel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Si. Tum</w:t>
      </w:r>
      <w:r>
        <w:rPr>
          <w:rFonts w:ascii="LitNusx" w:hAnsi="LitNusx"/>
          <w:sz w:val="22"/>
          <w:szCs w:val="22"/>
          <w:lang w:val="de-DE"/>
        </w:rPr>
        <w:softHyphen/>
      </w:r>
      <w:r w:rsidRPr="001B3E48">
        <w:rPr>
          <w:rFonts w:ascii="LitNusx" w:hAnsi="LitNusx"/>
          <w:sz w:val="22"/>
          <w:szCs w:val="22"/>
          <w:lang w:val="de-DE"/>
        </w:rPr>
        <w:t>ca, Crdi</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eT oseT</w:t>
      </w:r>
      <w:r>
        <w:rPr>
          <w:rFonts w:ascii="LitNusx" w:hAnsi="LitNusx"/>
          <w:sz w:val="22"/>
          <w:szCs w:val="22"/>
          <w:lang w:val="de-DE"/>
        </w:rPr>
        <w:softHyphen/>
      </w:r>
      <w:r w:rsidRPr="001B3E48">
        <w:rPr>
          <w:rFonts w:ascii="LitNusx" w:hAnsi="LitNusx"/>
          <w:sz w:val="22"/>
          <w:szCs w:val="22"/>
          <w:lang w:val="de-DE"/>
        </w:rPr>
        <w:t>Si de</w:t>
      </w:r>
      <w:r>
        <w:rPr>
          <w:rFonts w:ascii="LitNusx" w:hAnsi="LitNusx"/>
          <w:sz w:val="22"/>
          <w:szCs w:val="22"/>
          <w:lang w:val="de-DE"/>
        </w:rPr>
        <w:softHyphen/>
      </w:r>
      <w:r w:rsidRPr="001B3E48">
        <w:rPr>
          <w:rFonts w:ascii="LitNusx" w:hAnsi="LitNusx"/>
          <w:sz w:val="22"/>
          <w:szCs w:val="22"/>
          <w:lang w:val="de-DE"/>
        </w:rPr>
        <w:t>mog</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li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neb</w:t>
      </w:r>
      <w:r w:rsidRPr="001B3E48">
        <w:rPr>
          <w:rFonts w:ascii="LitNusx" w:hAnsi="LitNusx"/>
          <w:sz w:val="22"/>
          <w:szCs w:val="22"/>
          <w:lang w:val="de-DE"/>
        </w:rPr>
        <w:softHyphen/>
        <w:t>le</w:t>
      </w:r>
      <w:r w:rsidRPr="001B3E48">
        <w:rPr>
          <w:rFonts w:ascii="LitNusx" w:hAnsi="LitNusx"/>
          <w:sz w:val="22"/>
          <w:szCs w:val="22"/>
          <w:lang w:val="de-DE"/>
        </w:rPr>
        <w:softHyphen/>
        <w:t>bis ga</w:t>
      </w:r>
      <w:r w:rsidRPr="001B3E48">
        <w:rPr>
          <w:rFonts w:ascii="LitNusx" w:hAnsi="LitNusx"/>
          <w:sz w:val="22"/>
          <w:szCs w:val="22"/>
          <w:lang w:val="de-DE"/>
        </w:rPr>
        <w:softHyphen/>
        <w:t>u</w:t>
      </w:r>
      <w:r w:rsidRPr="001B3E48">
        <w:rPr>
          <w:rFonts w:ascii="LitNusx" w:hAnsi="LitNusx"/>
          <w:sz w:val="22"/>
          <w:szCs w:val="22"/>
          <w:lang w:val="de-DE"/>
        </w:rPr>
        <w:softHyphen/>
        <w:t>a</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ba am res</w:t>
      </w:r>
      <w:r>
        <w:rPr>
          <w:rFonts w:ascii="LitNusx" w:hAnsi="LitNusx"/>
          <w:sz w:val="22"/>
          <w:szCs w:val="22"/>
          <w:lang w:val="de-DE"/>
        </w:rPr>
        <w:softHyphen/>
      </w:r>
      <w:r w:rsidRPr="001B3E48">
        <w:rPr>
          <w:rFonts w:ascii="LitNusx" w:hAnsi="LitNusx"/>
          <w:sz w:val="22"/>
          <w:szCs w:val="22"/>
          <w:lang w:val="de-DE"/>
        </w:rPr>
        <w:t>pub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 mo</w:t>
      </w:r>
      <w:r>
        <w:rPr>
          <w:rFonts w:ascii="LitNusx" w:hAnsi="LitNusx"/>
          <w:sz w:val="22"/>
          <w:szCs w:val="22"/>
          <w:lang w:val="de-DE"/>
        </w:rPr>
        <w:softHyphen/>
      </w:r>
      <w:r w:rsidRPr="001B3E48">
        <w:rPr>
          <w:rFonts w:ascii="LitNusx" w:hAnsi="LitNusx"/>
          <w:sz w:val="22"/>
          <w:szCs w:val="22"/>
          <w:lang w:val="de-DE"/>
        </w:rPr>
        <w:t>sax</w:t>
      </w:r>
      <w:r w:rsidRPr="001B3E48">
        <w:rPr>
          <w:rFonts w:ascii="LitNusx" w:hAnsi="LitNusx"/>
          <w:sz w:val="22"/>
          <w:szCs w:val="22"/>
          <w:lang w:val="de-DE"/>
        </w:rPr>
        <w:softHyphen/>
        <w:t>le</w:t>
      </w:r>
      <w:r w:rsidRPr="001B3E48">
        <w:rPr>
          <w:rFonts w:ascii="LitNusx" w:hAnsi="LitNusx"/>
          <w:sz w:val="22"/>
          <w:szCs w:val="22"/>
          <w:lang w:val="de-DE"/>
        </w:rPr>
        <w:softHyphen/>
        <w:t>o</w:t>
      </w:r>
      <w:r>
        <w:rPr>
          <w:rFonts w:ascii="LitNusx" w:hAnsi="LitNusx"/>
          <w:sz w:val="22"/>
          <w:szCs w:val="22"/>
          <w:lang w:val="de-DE"/>
        </w:rPr>
        <w:softHyphen/>
      </w:r>
      <w:r w:rsidRPr="001B3E48">
        <w:rPr>
          <w:rFonts w:ascii="LitNusx" w:hAnsi="LitNusx"/>
          <w:sz w:val="22"/>
          <w:szCs w:val="22"/>
          <w:lang w:val="de-DE"/>
        </w:rPr>
        <w:t>bis di</w:t>
      </w:r>
      <w:r>
        <w:rPr>
          <w:rFonts w:ascii="LitNusx" w:hAnsi="LitNusx"/>
          <w:sz w:val="22"/>
          <w:szCs w:val="22"/>
          <w:lang w:val="de-DE"/>
        </w:rPr>
        <w:softHyphen/>
      </w:r>
      <w:r w:rsidRPr="001B3E48">
        <w:rPr>
          <w:rFonts w:ascii="LitNusx" w:hAnsi="LitNusx"/>
          <w:sz w:val="22"/>
          <w:szCs w:val="22"/>
          <w:lang w:val="de-DE"/>
        </w:rPr>
        <w:t>di na</w:t>
      </w:r>
      <w:r>
        <w:rPr>
          <w:rFonts w:ascii="LitNusx" w:hAnsi="LitNusx"/>
          <w:sz w:val="22"/>
          <w:szCs w:val="22"/>
          <w:lang w:val="de-DE"/>
        </w:rPr>
        <w:softHyphen/>
      </w:r>
      <w:r w:rsidRPr="001B3E48">
        <w:rPr>
          <w:rFonts w:ascii="LitNusx" w:hAnsi="LitNusx"/>
          <w:sz w:val="22"/>
          <w:szCs w:val="22"/>
          <w:lang w:val="de-DE"/>
        </w:rPr>
        <w:t>wi</w:t>
      </w:r>
      <w:r>
        <w:rPr>
          <w:rFonts w:ascii="LitNusx" w:hAnsi="LitNusx"/>
          <w:sz w:val="22"/>
          <w:szCs w:val="22"/>
          <w:lang w:val="de-DE"/>
        </w:rPr>
        <w:softHyphen/>
      </w:r>
      <w:r w:rsidRPr="001B3E48">
        <w:rPr>
          <w:rFonts w:ascii="LitNusx" w:hAnsi="LitNusx"/>
          <w:sz w:val="22"/>
          <w:szCs w:val="22"/>
          <w:lang w:val="de-DE"/>
        </w:rPr>
        <w:t>lis qris</w:t>
      </w:r>
      <w:r>
        <w:rPr>
          <w:rFonts w:ascii="LitNusx" w:hAnsi="LitNusx"/>
          <w:sz w:val="22"/>
          <w:szCs w:val="22"/>
          <w:lang w:val="de-DE"/>
        </w:rPr>
        <w:softHyphen/>
      </w:r>
      <w:r w:rsidRPr="001B3E48">
        <w:rPr>
          <w:rFonts w:ascii="LitNusx" w:hAnsi="LitNusx"/>
          <w:sz w:val="22"/>
          <w:szCs w:val="22"/>
          <w:lang w:val="de-DE"/>
        </w:rPr>
        <w:t>ti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nu</w:t>
      </w:r>
      <w:r>
        <w:rPr>
          <w:rFonts w:ascii="LitNusx" w:hAnsi="LitNusx"/>
          <w:sz w:val="22"/>
          <w:szCs w:val="22"/>
          <w:lang w:val="de-DE"/>
        </w:rPr>
        <w:softHyphen/>
      </w:r>
      <w:r w:rsidRPr="001B3E48">
        <w:rPr>
          <w:rFonts w:ascii="LitNusx" w:hAnsi="LitNusx"/>
          <w:sz w:val="22"/>
          <w:szCs w:val="22"/>
          <w:lang w:val="de-DE"/>
        </w:rPr>
        <w:t>li re</w:t>
      </w:r>
      <w:r w:rsidRPr="001B3E48">
        <w:rPr>
          <w:rFonts w:ascii="LitNusx" w:hAnsi="LitNusx"/>
          <w:sz w:val="22"/>
          <w:szCs w:val="22"/>
          <w:lang w:val="de-DE"/>
        </w:rPr>
        <w:softHyphen/>
        <w:t>li</w:t>
      </w:r>
      <w:r w:rsidRPr="001B3E48">
        <w:rPr>
          <w:rFonts w:ascii="LitNusx" w:hAnsi="LitNusx"/>
          <w:sz w:val="22"/>
          <w:szCs w:val="22"/>
          <w:lang w:val="de-DE"/>
        </w:rPr>
        <w:softHyphen/>
        <w:t>gi</w:t>
      </w:r>
      <w:r w:rsidRPr="001B3E48">
        <w:rPr>
          <w:rFonts w:ascii="LitNusx" w:hAnsi="LitNusx"/>
          <w:sz w:val="22"/>
          <w:szCs w:val="22"/>
          <w:lang w:val="de-DE"/>
        </w:rPr>
        <w:softHyphen/>
        <w:t>is aR</w:t>
      </w:r>
      <w:r>
        <w:rPr>
          <w:rFonts w:ascii="LitNusx" w:hAnsi="LitNusx"/>
          <w:sz w:val="22"/>
          <w:szCs w:val="22"/>
          <w:lang w:val="de-DE"/>
        </w:rPr>
        <w:softHyphen/>
      </w:r>
      <w:r w:rsidRPr="001B3E48">
        <w:rPr>
          <w:rFonts w:ascii="LitNusx" w:hAnsi="LitNusx"/>
          <w:sz w:val="22"/>
          <w:szCs w:val="22"/>
          <w:lang w:val="de-DE"/>
        </w:rPr>
        <w:t>msa</w:t>
      </w:r>
      <w:r>
        <w:rPr>
          <w:rFonts w:ascii="LitNusx" w:hAnsi="LitNusx"/>
          <w:sz w:val="22"/>
          <w:szCs w:val="22"/>
          <w:lang w:val="de-DE"/>
        </w:rPr>
        <w:softHyphen/>
      </w:r>
      <w:r w:rsidRPr="001B3E48">
        <w:rPr>
          <w:rFonts w:ascii="LitNusx" w:hAnsi="LitNusx"/>
          <w:sz w:val="22"/>
          <w:szCs w:val="22"/>
          <w:lang w:val="de-DE"/>
        </w:rPr>
        <w:t>reb</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Taa ga</w:t>
      </w:r>
      <w:r>
        <w:rPr>
          <w:rFonts w:ascii="LitNusx" w:hAnsi="LitNusx"/>
          <w:sz w:val="22"/>
          <w:szCs w:val="22"/>
          <w:lang w:val="de-DE"/>
        </w:rPr>
        <w:softHyphen/>
      </w:r>
      <w:r w:rsidRPr="001B3E48">
        <w:rPr>
          <w:rFonts w:ascii="LitNusx" w:hAnsi="LitNusx"/>
          <w:sz w:val="22"/>
          <w:szCs w:val="22"/>
          <w:lang w:val="de-DE"/>
        </w:rPr>
        <w:t>mow</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u</w:t>
      </w:r>
      <w:r w:rsidRPr="001B3E48">
        <w:rPr>
          <w:rFonts w:ascii="LitNusx" w:hAnsi="LitNusx"/>
          <w:sz w:val="22"/>
          <w:szCs w:val="22"/>
          <w:lang w:val="de-DE"/>
        </w:rPr>
        <w:softHyphen/>
        <w:t>li.</w:t>
      </w:r>
    </w:p>
    <w:p w:rsidR="00D46116" w:rsidRPr="001B3E48" w:rsidRDefault="00D46116" w:rsidP="00BC619A">
      <w:pPr>
        <w:spacing w:line="252" w:lineRule="auto"/>
        <w:ind w:firstLine="540"/>
        <w:jc w:val="both"/>
        <w:rPr>
          <w:rFonts w:ascii="LitNusx" w:hAnsi="LitNusx"/>
          <w:sz w:val="22"/>
          <w:szCs w:val="22"/>
          <w:lang w:val="de-DE"/>
        </w:rPr>
      </w:pPr>
      <w:r w:rsidRPr="001B3E48">
        <w:rPr>
          <w:rFonts w:ascii="LitNusx" w:hAnsi="LitNusx"/>
          <w:sz w:val="22"/>
          <w:szCs w:val="22"/>
          <w:lang w:val="de-DE"/>
        </w:rPr>
        <w:t>ru</w:t>
      </w:r>
      <w:r>
        <w:rPr>
          <w:rFonts w:ascii="LitNusx" w:hAnsi="LitNusx"/>
          <w:sz w:val="22"/>
          <w:szCs w:val="22"/>
          <w:lang w:val="de-DE"/>
        </w:rPr>
        <w:softHyphen/>
      </w:r>
      <w:r w:rsidRPr="001B3E48">
        <w:rPr>
          <w:rFonts w:ascii="LitNusx" w:hAnsi="LitNusx"/>
          <w:sz w:val="22"/>
          <w:szCs w:val="22"/>
          <w:lang w:val="de-DE"/>
        </w:rPr>
        <w:t>seT</w:t>
      </w:r>
      <w:r>
        <w:rPr>
          <w:rFonts w:ascii="LitNusx" w:hAnsi="LitNusx"/>
          <w:sz w:val="22"/>
          <w:szCs w:val="22"/>
          <w:lang w:val="de-DE"/>
        </w:rPr>
        <w:softHyphen/>
      </w:r>
      <w:r w:rsidRPr="001B3E48">
        <w:rPr>
          <w:rFonts w:ascii="LitNusx" w:hAnsi="LitNusx"/>
          <w:sz w:val="22"/>
          <w:szCs w:val="22"/>
          <w:lang w:val="de-DE"/>
        </w:rPr>
        <w:t>Si ki, mar</w:t>
      </w:r>
      <w:r>
        <w:rPr>
          <w:rFonts w:ascii="LitNusx" w:hAnsi="LitNusx"/>
          <w:sz w:val="22"/>
          <w:szCs w:val="22"/>
          <w:lang w:val="de-DE"/>
        </w:rPr>
        <w:softHyphen/>
      </w:r>
      <w:r w:rsidRPr="001B3E48">
        <w:rPr>
          <w:rFonts w:ascii="LitNusx" w:hAnsi="LitNusx"/>
          <w:sz w:val="22"/>
          <w:szCs w:val="22"/>
          <w:lang w:val="de-DE"/>
        </w:rPr>
        <w:t>Tlac, mkvid</w:t>
      </w:r>
      <w:r>
        <w:rPr>
          <w:rFonts w:ascii="LitNusx" w:hAnsi="LitNusx"/>
          <w:sz w:val="22"/>
          <w:szCs w:val="22"/>
          <w:lang w:val="de-DE"/>
        </w:rPr>
        <w:softHyphen/>
      </w:r>
      <w:r w:rsidRPr="001B3E48">
        <w:rPr>
          <w:rFonts w:ascii="LitNusx" w:hAnsi="LitNusx"/>
          <w:sz w:val="22"/>
          <w:szCs w:val="22"/>
          <w:lang w:val="de-DE"/>
        </w:rPr>
        <w:t>ri eris _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bis de</w:t>
      </w:r>
      <w:r>
        <w:rPr>
          <w:rFonts w:ascii="LitNusx" w:hAnsi="LitNusx"/>
          <w:sz w:val="22"/>
          <w:szCs w:val="22"/>
          <w:lang w:val="de-DE"/>
        </w:rPr>
        <w:softHyphen/>
      </w:r>
      <w:r w:rsidRPr="001B3E48">
        <w:rPr>
          <w:rFonts w:ascii="LitNusx" w:hAnsi="LitNusx"/>
          <w:sz w:val="22"/>
          <w:szCs w:val="22"/>
          <w:lang w:val="de-DE"/>
        </w:rPr>
        <w:t>mog</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li gan</w:t>
      </w:r>
      <w:r>
        <w:rPr>
          <w:rFonts w:ascii="LitNusx" w:hAnsi="LitNusx"/>
          <w:sz w:val="22"/>
          <w:szCs w:val="22"/>
          <w:lang w:val="de-DE"/>
        </w:rPr>
        <w:softHyphen/>
      </w:r>
      <w:r w:rsidRPr="001B3E48">
        <w:rPr>
          <w:rFonts w:ascii="LitNusx" w:hAnsi="LitNusx"/>
          <w:sz w:val="22"/>
          <w:szCs w:val="22"/>
          <w:lang w:val="de-DE"/>
        </w:rPr>
        <w:t>vi</w:t>
      </w:r>
      <w:r w:rsidRPr="001B3E48">
        <w:rPr>
          <w:rFonts w:ascii="LitNusx" w:hAnsi="LitNusx"/>
          <w:sz w:val="22"/>
          <w:szCs w:val="22"/>
          <w:lang w:val="de-DE"/>
        </w:rPr>
        <w:softHyphen/>
        <w:t>Ta</w:t>
      </w:r>
      <w:r w:rsidRPr="001B3E48">
        <w:rPr>
          <w:rFonts w:ascii="LitNusx" w:hAnsi="LitNusx"/>
          <w:sz w:val="22"/>
          <w:szCs w:val="22"/>
          <w:lang w:val="de-DE"/>
        </w:rPr>
        <w:softHyphen/>
        <w:t>re</w:t>
      </w:r>
      <w:r w:rsidRPr="001B3E48">
        <w:rPr>
          <w:rFonts w:ascii="LitNusx" w:hAnsi="LitNusx"/>
          <w:sz w:val="22"/>
          <w:szCs w:val="22"/>
          <w:lang w:val="de-DE"/>
        </w:rPr>
        <w:softHyphen/>
        <w:t>ba di</w:t>
      </w:r>
      <w:r>
        <w:rPr>
          <w:rFonts w:ascii="LitNusx" w:hAnsi="LitNusx"/>
          <w:sz w:val="22"/>
          <w:szCs w:val="22"/>
          <w:lang w:val="de-DE"/>
        </w:rPr>
        <w:softHyphen/>
      </w:r>
      <w:r w:rsidRPr="001B3E48">
        <w:rPr>
          <w:rFonts w:ascii="LitNusx" w:hAnsi="LitNusx"/>
          <w:sz w:val="22"/>
          <w:szCs w:val="22"/>
          <w:lang w:val="de-DE"/>
        </w:rPr>
        <w:t>di sa</w:t>
      </w:r>
      <w:r>
        <w:rPr>
          <w:rFonts w:ascii="LitNusx" w:hAnsi="LitNusx"/>
          <w:sz w:val="22"/>
          <w:szCs w:val="22"/>
          <w:lang w:val="de-DE"/>
        </w:rPr>
        <w:softHyphen/>
      </w:r>
      <w:r w:rsidRPr="001B3E48">
        <w:rPr>
          <w:rFonts w:ascii="LitNusx" w:hAnsi="LitNusx"/>
          <w:sz w:val="22"/>
          <w:szCs w:val="22"/>
          <w:lang w:val="de-DE"/>
        </w:rPr>
        <w:t>SiS</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bis wi</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Se dgas. pro</w:t>
      </w:r>
      <w:r>
        <w:rPr>
          <w:rFonts w:ascii="LitNusx" w:hAnsi="LitNusx"/>
          <w:sz w:val="22"/>
          <w:szCs w:val="22"/>
          <w:lang w:val="de-DE"/>
        </w:rPr>
        <w:softHyphen/>
      </w:r>
      <w:r w:rsidRPr="001B3E48">
        <w:rPr>
          <w:rFonts w:ascii="LitNusx" w:hAnsi="LitNusx"/>
          <w:sz w:val="22"/>
          <w:szCs w:val="22"/>
          <w:lang w:val="de-DE"/>
        </w:rPr>
        <w:t>fe</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li de</w:t>
      </w:r>
      <w:r>
        <w:rPr>
          <w:rFonts w:ascii="LitNusx" w:hAnsi="LitNusx"/>
          <w:sz w:val="22"/>
          <w:szCs w:val="22"/>
          <w:lang w:val="de-DE"/>
        </w:rPr>
        <w:softHyphen/>
      </w:r>
      <w:r w:rsidRPr="001B3E48">
        <w:rPr>
          <w:rFonts w:ascii="LitNusx" w:hAnsi="LitNusx"/>
          <w:sz w:val="22"/>
          <w:szCs w:val="22"/>
          <w:lang w:val="de-DE"/>
        </w:rPr>
        <w:t>mog</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fe</w:t>
      </w:r>
      <w:r>
        <w:rPr>
          <w:rFonts w:ascii="LitNusx" w:hAnsi="LitNusx"/>
          <w:sz w:val="22"/>
          <w:szCs w:val="22"/>
          <w:lang w:val="de-DE"/>
        </w:rPr>
        <w:softHyphen/>
      </w:r>
      <w:r w:rsidRPr="001B3E48">
        <w:rPr>
          <w:rFonts w:ascii="LitNusx" w:hAnsi="LitNusx"/>
          <w:sz w:val="22"/>
          <w:szCs w:val="22"/>
          <w:lang w:val="de-DE"/>
        </w:rPr>
        <w:t>bis az</w:t>
      </w:r>
      <w:r>
        <w:rPr>
          <w:rFonts w:ascii="LitNusx" w:hAnsi="LitNusx"/>
          <w:sz w:val="22"/>
          <w:szCs w:val="22"/>
          <w:lang w:val="de-DE"/>
        </w:rPr>
        <w:softHyphen/>
      </w:r>
      <w:r w:rsidRPr="001B3E48">
        <w:rPr>
          <w:rFonts w:ascii="LitNusx" w:hAnsi="LitNusx"/>
          <w:sz w:val="22"/>
          <w:szCs w:val="22"/>
          <w:lang w:val="de-DE"/>
        </w:rPr>
        <w:t>riT, msof</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Si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sta</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za</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is pro</w:t>
      </w:r>
      <w:r>
        <w:rPr>
          <w:rFonts w:ascii="LitNusx" w:hAnsi="LitNusx"/>
          <w:sz w:val="22"/>
          <w:szCs w:val="22"/>
          <w:lang w:val="de-DE"/>
        </w:rPr>
        <w:softHyphen/>
      </w:r>
      <w:r w:rsidRPr="001B3E48">
        <w:rPr>
          <w:rFonts w:ascii="LitNusx" w:hAnsi="LitNusx"/>
          <w:sz w:val="22"/>
          <w:szCs w:val="22"/>
          <w:lang w:val="de-DE"/>
        </w:rPr>
        <w:t>ce</w:t>
      </w:r>
      <w:r>
        <w:rPr>
          <w:rFonts w:ascii="LitNusx" w:hAnsi="LitNusx"/>
          <w:sz w:val="22"/>
          <w:szCs w:val="22"/>
          <w:lang w:val="de-DE"/>
        </w:rPr>
        <w:softHyphen/>
      </w:r>
      <w:r w:rsidRPr="001B3E48">
        <w:rPr>
          <w:rFonts w:ascii="LitNusx" w:hAnsi="LitNusx"/>
          <w:sz w:val="22"/>
          <w:szCs w:val="22"/>
          <w:lang w:val="de-DE"/>
        </w:rPr>
        <w:t>si mox</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ba ru</w:t>
      </w:r>
      <w:r>
        <w:rPr>
          <w:rFonts w:ascii="LitNusx" w:hAnsi="LitNusx"/>
          <w:sz w:val="22"/>
          <w:szCs w:val="22"/>
          <w:lang w:val="de-DE"/>
        </w:rPr>
        <w:softHyphen/>
      </w:r>
      <w:r w:rsidRPr="001B3E48">
        <w:rPr>
          <w:rFonts w:ascii="LitNusx" w:hAnsi="LitNusx"/>
          <w:sz w:val="22"/>
          <w:szCs w:val="22"/>
          <w:lang w:val="de-DE"/>
        </w:rPr>
        <w:t>si eT</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sis ga</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Se. Tu ase gag</w:t>
      </w:r>
      <w:r>
        <w:rPr>
          <w:rFonts w:ascii="LitNusx" w:hAnsi="LitNusx"/>
          <w:sz w:val="22"/>
          <w:szCs w:val="22"/>
          <w:lang w:val="de-DE"/>
        </w:rPr>
        <w:softHyphen/>
      </w:r>
      <w:r w:rsidRPr="001B3E48">
        <w:rPr>
          <w:rFonts w:ascii="LitNusx" w:hAnsi="LitNusx"/>
          <w:sz w:val="22"/>
          <w:szCs w:val="22"/>
          <w:lang w:val="de-DE"/>
        </w:rPr>
        <w:t>rZel</w:t>
      </w:r>
      <w:r>
        <w:rPr>
          <w:rFonts w:ascii="LitNusx" w:hAnsi="LitNusx"/>
          <w:sz w:val="22"/>
          <w:szCs w:val="22"/>
          <w:lang w:val="de-DE"/>
        </w:rPr>
        <w:softHyphen/>
      </w:r>
      <w:r w:rsidRPr="001B3E48">
        <w:rPr>
          <w:rFonts w:ascii="LitNusx" w:hAnsi="LitNusx"/>
          <w:sz w:val="22"/>
          <w:szCs w:val="22"/>
          <w:lang w:val="de-DE"/>
        </w:rPr>
        <w:t>da,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Tis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ba uaR</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sad Sem</w:t>
      </w:r>
      <w:r>
        <w:rPr>
          <w:rFonts w:ascii="LitNusx" w:hAnsi="LitNusx"/>
          <w:sz w:val="22"/>
          <w:szCs w:val="22"/>
          <w:lang w:val="de-DE"/>
        </w:rPr>
        <w:softHyphen/>
      </w:r>
      <w:r w:rsidRPr="001B3E48">
        <w:rPr>
          <w:rFonts w:ascii="LitNusx" w:hAnsi="LitNusx"/>
          <w:sz w:val="22"/>
          <w:szCs w:val="22"/>
          <w:lang w:val="de-DE"/>
        </w:rPr>
        <w:t>cir</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ba ru</w:t>
      </w:r>
      <w:r w:rsidRPr="001B3E48">
        <w:rPr>
          <w:rFonts w:ascii="LitNusx" w:hAnsi="LitNusx"/>
          <w:sz w:val="22"/>
          <w:szCs w:val="22"/>
          <w:lang w:val="de-DE"/>
        </w:rPr>
        <w:softHyphen/>
        <w:t>si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xar</w:t>
      </w:r>
      <w:r>
        <w:rPr>
          <w:rFonts w:ascii="LitNusx" w:hAnsi="LitNusx"/>
          <w:sz w:val="22"/>
          <w:szCs w:val="22"/>
          <w:lang w:val="de-DE"/>
        </w:rPr>
        <w:softHyphen/>
      </w:r>
      <w:r w:rsidRPr="001B3E48">
        <w:rPr>
          <w:rFonts w:ascii="LitNusx" w:hAnsi="LitNusx"/>
          <w:sz w:val="22"/>
          <w:szCs w:val="22"/>
          <w:lang w:val="de-DE"/>
        </w:rPr>
        <w:t>jze da yo</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ve aman Se</w:t>
      </w:r>
      <w:r>
        <w:rPr>
          <w:rFonts w:ascii="LitNusx" w:hAnsi="LitNusx"/>
          <w:sz w:val="22"/>
          <w:szCs w:val="22"/>
          <w:lang w:val="de-DE"/>
        </w:rPr>
        <w:softHyphen/>
      </w:r>
      <w:r w:rsidRPr="001B3E48">
        <w:rPr>
          <w:rFonts w:ascii="LitNusx" w:hAnsi="LitNusx"/>
          <w:sz w:val="22"/>
          <w:szCs w:val="22"/>
          <w:lang w:val="de-DE"/>
        </w:rPr>
        <w:t>iZ</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ba mig</w:t>
      </w:r>
      <w:r>
        <w:rPr>
          <w:rFonts w:ascii="LitNusx" w:hAnsi="LitNusx"/>
          <w:sz w:val="22"/>
          <w:szCs w:val="22"/>
          <w:lang w:val="de-DE"/>
        </w:rPr>
        <w:softHyphen/>
      </w:r>
      <w:r w:rsidRPr="001B3E48">
        <w:rPr>
          <w:rFonts w:ascii="LitNusx" w:hAnsi="LitNusx"/>
          <w:sz w:val="22"/>
          <w:szCs w:val="22"/>
          <w:lang w:val="de-DE"/>
        </w:rPr>
        <w:t>viy</w:t>
      </w:r>
      <w:r>
        <w:rPr>
          <w:rFonts w:ascii="LitNusx" w:hAnsi="LitNusx"/>
          <w:sz w:val="22"/>
          <w:szCs w:val="22"/>
          <w:lang w:val="de-DE"/>
        </w:rPr>
        <w:softHyphen/>
      </w:r>
      <w:r w:rsidRPr="001B3E48">
        <w:rPr>
          <w:rFonts w:ascii="LitNusx" w:hAnsi="LitNusx"/>
          <w:sz w:val="22"/>
          <w:szCs w:val="22"/>
          <w:lang w:val="de-DE"/>
        </w:rPr>
        <w:t>va</w:t>
      </w:r>
      <w:r>
        <w:rPr>
          <w:rFonts w:ascii="LitNusx" w:hAnsi="LitNusx"/>
          <w:sz w:val="22"/>
          <w:szCs w:val="22"/>
          <w:lang w:val="de-DE"/>
        </w:rPr>
        <w:softHyphen/>
      </w:r>
      <w:r w:rsidRPr="001B3E48">
        <w:rPr>
          <w:rFonts w:ascii="LitNusx" w:hAnsi="LitNusx"/>
          <w:sz w:val="22"/>
          <w:szCs w:val="22"/>
          <w:lang w:val="de-DE"/>
        </w:rPr>
        <w:t>nos ge</w:t>
      </w:r>
      <w:r>
        <w:rPr>
          <w:rFonts w:ascii="LitNusx" w:hAnsi="LitNusx"/>
          <w:sz w:val="22"/>
          <w:szCs w:val="22"/>
          <w:lang w:val="de-DE"/>
        </w:rPr>
        <w:softHyphen/>
      </w:r>
      <w:r w:rsidRPr="001B3E48">
        <w:rPr>
          <w:rFonts w:ascii="LitNusx" w:hAnsi="LitNusx"/>
          <w:sz w:val="22"/>
          <w:szCs w:val="22"/>
          <w:lang w:val="de-DE"/>
        </w:rPr>
        <w:t>og</w:t>
      </w:r>
      <w:r>
        <w:rPr>
          <w:rFonts w:ascii="LitNusx" w:hAnsi="LitNusx"/>
          <w:sz w:val="22"/>
          <w:szCs w:val="22"/>
          <w:lang w:val="de-DE"/>
        </w:rPr>
        <w:softHyphen/>
      </w:r>
      <w:r w:rsidRPr="001B3E48">
        <w:rPr>
          <w:rFonts w:ascii="LitNusx" w:hAnsi="LitNusx"/>
          <w:sz w:val="22"/>
          <w:szCs w:val="22"/>
          <w:lang w:val="de-DE"/>
        </w:rPr>
        <w:t>ra</w:t>
      </w:r>
      <w:r w:rsidRPr="001B3E48">
        <w:rPr>
          <w:rFonts w:ascii="LitNusx" w:hAnsi="LitNusx"/>
          <w:sz w:val="22"/>
          <w:szCs w:val="22"/>
          <w:lang w:val="de-DE"/>
        </w:rPr>
        <w:softHyphen/>
        <w:t>fi</w:t>
      </w:r>
      <w:r>
        <w:rPr>
          <w:rFonts w:ascii="LitNusx" w:hAnsi="LitNusx"/>
          <w:sz w:val="22"/>
          <w:szCs w:val="22"/>
          <w:lang w:val="de-DE"/>
        </w:rPr>
        <w:softHyphen/>
      </w:r>
      <w:r w:rsidRPr="001B3E48">
        <w:rPr>
          <w:rFonts w:ascii="LitNusx" w:hAnsi="LitNusx"/>
          <w:sz w:val="22"/>
          <w:szCs w:val="22"/>
          <w:lang w:val="de-DE"/>
        </w:rPr>
        <w:t>u</w:t>
      </w:r>
      <w:r w:rsidRPr="001B3E48">
        <w:rPr>
          <w:rFonts w:ascii="LitNusx" w:hAnsi="LitNusx"/>
          <w:sz w:val="22"/>
          <w:szCs w:val="22"/>
          <w:lang w:val="de-DE"/>
        </w:rPr>
        <w:softHyphen/>
        <w:t>li ru</w:t>
      </w:r>
      <w:r>
        <w:rPr>
          <w:rFonts w:ascii="LitNusx" w:hAnsi="LitNusx"/>
          <w:sz w:val="22"/>
          <w:szCs w:val="22"/>
          <w:lang w:val="de-DE"/>
        </w:rPr>
        <w:softHyphen/>
      </w:r>
      <w:r w:rsidRPr="001B3E48">
        <w:rPr>
          <w:rFonts w:ascii="LitNusx" w:hAnsi="LitNusx"/>
          <w:sz w:val="22"/>
          <w:szCs w:val="22"/>
          <w:lang w:val="de-DE"/>
        </w:rPr>
        <w:t>ki</w:t>
      </w:r>
      <w:r>
        <w:rPr>
          <w:rFonts w:ascii="LitNusx" w:hAnsi="LitNusx"/>
          <w:sz w:val="22"/>
          <w:szCs w:val="22"/>
          <w:lang w:val="de-DE"/>
        </w:rPr>
        <w:softHyphen/>
      </w:r>
      <w:r w:rsidRPr="001B3E48">
        <w:rPr>
          <w:rFonts w:ascii="LitNusx" w:hAnsi="LitNusx"/>
          <w:sz w:val="22"/>
          <w:szCs w:val="22"/>
          <w:lang w:val="de-DE"/>
        </w:rPr>
        <w:t>dan ru</w:t>
      </w:r>
      <w:r>
        <w:rPr>
          <w:rFonts w:ascii="LitNusx" w:hAnsi="LitNusx"/>
          <w:sz w:val="22"/>
          <w:szCs w:val="22"/>
          <w:lang w:val="de-DE"/>
        </w:rPr>
        <w:softHyphen/>
      </w:r>
      <w:r w:rsidRPr="001B3E48">
        <w:rPr>
          <w:rFonts w:ascii="LitNusx" w:hAnsi="LitNusx"/>
          <w:sz w:val="22"/>
          <w:szCs w:val="22"/>
          <w:lang w:val="de-DE"/>
        </w:rPr>
        <w:t>si eris gaq</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bam</w:t>
      </w:r>
      <w:r>
        <w:rPr>
          <w:rFonts w:ascii="LitNusx" w:hAnsi="LitNusx"/>
          <w:sz w:val="22"/>
          <w:szCs w:val="22"/>
          <w:lang w:val="de-DE"/>
        </w:rPr>
        <w:softHyphen/>
      </w:r>
      <w:r w:rsidRPr="001B3E48">
        <w:rPr>
          <w:rFonts w:ascii="LitNusx" w:hAnsi="LitNusx"/>
          <w:sz w:val="22"/>
          <w:szCs w:val="22"/>
          <w:lang w:val="de-DE"/>
        </w:rPr>
        <w:t>de.</w:t>
      </w:r>
      <w:r w:rsidRPr="001B3E48">
        <w:rPr>
          <w:rStyle w:val="FootnoteReference"/>
          <w:rFonts w:ascii="LitNusx" w:hAnsi="LitNusx"/>
          <w:sz w:val="22"/>
          <w:szCs w:val="22"/>
          <w:lang w:val="de-DE"/>
        </w:rPr>
        <w:footnoteReference w:customMarkFollows="1" w:id="46"/>
        <w:t>1</w:t>
      </w:r>
      <w:r w:rsidRPr="001B3E48">
        <w:rPr>
          <w:rFonts w:ascii="LitNusx" w:hAnsi="LitNusx"/>
          <w:sz w:val="22"/>
          <w:szCs w:val="22"/>
          <w:lang w:val="de-DE"/>
        </w:rPr>
        <w:t xml:space="preserve"> cno</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li ru</w:t>
      </w:r>
      <w:r>
        <w:rPr>
          <w:rFonts w:ascii="LitNusx" w:hAnsi="LitNusx"/>
          <w:sz w:val="22"/>
          <w:szCs w:val="22"/>
          <w:lang w:val="de-DE"/>
        </w:rPr>
        <w:softHyphen/>
      </w:r>
      <w:r w:rsidRPr="001B3E48">
        <w:rPr>
          <w:rFonts w:ascii="LitNusx" w:hAnsi="LitNusx"/>
          <w:sz w:val="22"/>
          <w:szCs w:val="22"/>
          <w:lang w:val="de-DE"/>
        </w:rPr>
        <w:t>si de</w:t>
      </w:r>
      <w:r>
        <w:rPr>
          <w:rFonts w:ascii="LitNusx" w:hAnsi="LitNusx"/>
          <w:sz w:val="22"/>
          <w:szCs w:val="22"/>
          <w:lang w:val="de-DE"/>
        </w:rPr>
        <w:softHyphen/>
      </w:r>
      <w:r w:rsidRPr="001B3E48">
        <w:rPr>
          <w:rFonts w:ascii="LitNusx" w:hAnsi="LitNusx"/>
          <w:sz w:val="22"/>
          <w:szCs w:val="22"/>
          <w:lang w:val="de-DE"/>
        </w:rPr>
        <w:t>mog</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fi v. bo</w:t>
      </w:r>
      <w:r w:rsidRPr="001B3E48">
        <w:rPr>
          <w:rFonts w:ascii="LitNusx" w:hAnsi="LitNusx"/>
          <w:sz w:val="22"/>
          <w:szCs w:val="22"/>
          <w:lang w:val="de-DE"/>
        </w:rPr>
        <w:softHyphen/>
        <w:t>ri</w:t>
      </w:r>
      <w:r w:rsidRPr="001B3E48">
        <w:rPr>
          <w:rFonts w:ascii="LitNusx" w:hAnsi="LitNusx"/>
          <w:sz w:val="22"/>
          <w:szCs w:val="22"/>
          <w:lang w:val="de-DE"/>
        </w:rPr>
        <w:softHyphen/>
        <w:t>so</w:t>
      </w:r>
      <w:r w:rsidRPr="001B3E48">
        <w:rPr>
          <w:rFonts w:ascii="LitNusx" w:hAnsi="LitNusx"/>
          <w:sz w:val="22"/>
          <w:szCs w:val="22"/>
          <w:lang w:val="de-DE"/>
        </w:rPr>
        <w:softHyphen/>
        <w:t>vi ki aR</w:t>
      </w:r>
      <w:r>
        <w:rPr>
          <w:rFonts w:ascii="LitNusx" w:hAnsi="LitNusx"/>
          <w:sz w:val="22"/>
          <w:szCs w:val="22"/>
          <w:lang w:val="de-DE"/>
        </w:rPr>
        <w:softHyphen/>
      </w:r>
      <w:r w:rsidRPr="001B3E48">
        <w:rPr>
          <w:rFonts w:ascii="LitNusx" w:hAnsi="LitNusx"/>
          <w:sz w:val="22"/>
          <w:szCs w:val="22"/>
          <w:lang w:val="de-DE"/>
        </w:rPr>
        <w:t>niS</w:t>
      </w:r>
      <w:r>
        <w:rPr>
          <w:rFonts w:ascii="LitNusx" w:hAnsi="LitNusx"/>
          <w:sz w:val="22"/>
          <w:szCs w:val="22"/>
          <w:lang w:val="de-DE"/>
        </w:rPr>
        <w:softHyphen/>
      </w:r>
      <w:r w:rsidRPr="001B3E48">
        <w:rPr>
          <w:rFonts w:ascii="LitNusx" w:hAnsi="LitNusx"/>
          <w:sz w:val="22"/>
          <w:szCs w:val="22"/>
          <w:lang w:val="de-DE"/>
        </w:rPr>
        <w:t>navs: `Sem</w:t>
      </w:r>
      <w:r>
        <w:rPr>
          <w:rFonts w:ascii="LitNusx" w:hAnsi="LitNusx"/>
          <w:sz w:val="22"/>
          <w:szCs w:val="22"/>
          <w:lang w:val="de-DE"/>
        </w:rPr>
        <w:softHyphen/>
      </w:r>
      <w:r w:rsidRPr="001B3E48">
        <w:rPr>
          <w:rFonts w:ascii="LitNusx" w:hAnsi="LitNusx"/>
          <w:sz w:val="22"/>
          <w:szCs w:val="22"/>
          <w:lang w:val="de-DE"/>
        </w:rPr>
        <w:t>deg</w:t>
      </w:r>
      <w:r>
        <w:rPr>
          <w:rFonts w:ascii="LitNusx" w:hAnsi="LitNusx"/>
          <w:sz w:val="22"/>
          <w:szCs w:val="22"/>
          <w:lang w:val="de-DE"/>
        </w:rPr>
        <w:softHyphen/>
      </w:r>
      <w:r w:rsidRPr="001B3E48">
        <w:rPr>
          <w:rFonts w:ascii="LitNusx" w:hAnsi="LitNusx"/>
          <w:sz w:val="22"/>
          <w:szCs w:val="22"/>
          <w:lang w:val="de-DE"/>
        </w:rPr>
        <w:t>Si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ba romc aRar Sem</w:t>
      </w:r>
      <w:r>
        <w:rPr>
          <w:rFonts w:ascii="LitNusx" w:hAnsi="LitNusx"/>
          <w:sz w:val="22"/>
          <w:szCs w:val="22"/>
          <w:lang w:val="de-DE"/>
        </w:rPr>
        <w:softHyphen/>
      </w:r>
      <w:r w:rsidRPr="001B3E48">
        <w:rPr>
          <w:rFonts w:ascii="LitNusx" w:hAnsi="LitNusx"/>
          <w:sz w:val="22"/>
          <w:szCs w:val="22"/>
          <w:lang w:val="de-DE"/>
        </w:rPr>
        <w:t>cir</w:t>
      </w:r>
      <w:r>
        <w:rPr>
          <w:rFonts w:ascii="LitNusx" w:hAnsi="LitNusx"/>
          <w:sz w:val="22"/>
          <w:szCs w:val="22"/>
          <w:lang w:val="de-DE"/>
        </w:rPr>
        <w:softHyphen/>
      </w:r>
      <w:r w:rsidRPr="001B3E48">
        <w:rPr>
          <w:rFonts w:ascii="LitNusx" w:hAnsi="LitNusx"/>
          <w:sz w:val="22"/>
          <w:szCs w:val="22"/>
          <w:lang w:val="de-DE"/>
        </w:rPr>
        <w:t>des, rac sa</w:t>
      </w:r>
      <w:r>
        <w:rPr>
          <w:rFonts w:ascii="LitNusx" w:hAnsi="LitNusx"/>
          <w:sz w:val="22"/>
          <w:szCs w:val="22"/>
          <w:lang w:val="de-DE"/>
        </w:rPr>
        <w:softHyphen/>
      </w:r>
      <w:r w:rsidRPr="001B3E48">
        <w:rPr>
          <w:rFonts w:ascii="LitNusx" w:hAnsi="LitNusx"/>
          <w:sz w:val="22"/>
          <w:szCs w:val="22"/>
          <w:lang w:val="de-DE"/>
        </w:rPr>
        <w:t>eW</w:t>
      </w:r>
      <w:r>
        <w:rPr>
          <w:rFonts w:ascii="LitNusx" w:hAnsi="LitNusx"/>
          <w:sz w:val="22"/>
          <w:szCs w:val="22"/>
          <w:lang w:val="de-DE"/>
        </w:rPr>
        <w:softHyphen/>
      </w:r>
      <w:r w:rsidRPr="001B3E48">
        <w:rPr>
          <w:rFonts w:ascii="LitNusx" w:hAnsi="LitNusx"/>
          <w:sz w:val="22"/>
          <w:szCs w:val="22"/>
          <w:lang w:val="de-DE"/>
        </w:rPr>
        <w:t>voa se</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zu</w:t>
      </w:r>
      <w:r>
        <w:rPr>
          <w:rFonts w:ascii="LitNusx" w:hAnsi="LitNusx"/>
          <w:sz w:val="22"/>
          <w:szCs w:val="22"/>
          <w:lang w:val="de-DE"/>
        </w:rPr>
        <w:softHyphen/>
      </w:r>
      <w:r w:rsidRPr="001B3E48">
        <w:rPr>
          <w:rFonts w:ascii="LitNusx" w:hAnsi="LitNusx"/>
          <w:sz w:val="22"/>
          <w:szCs w:val="22"/>
          <w:lang w:val="de-DE"/>
        </w:rPr>
        <w:t>lad rom vi</w:t>
      </w:r>
      <w:r>
        <w:rPr>
          <w:rFonts w:ascii="LitNusx" w:hAnsi="LitNusx"/>
          <w:sz w:val="22"/>
          <w:szCs w:val="22"/>
          <w:lang w:val="de-DE"/>
        </w:rPr>
        <w:softHyphen/>
      </w:r>
      <w:r w:rsidRPr="001B3E48">
        <w:rPr>
          <w:rFonts w:ascii="LitNusx" w:hAnsi="LitNusx"/>
          <w:sz w:val="22"/>
          <w:szCs w:val="22"/>
          <w:lang w:val="de-DE"/>
        </w:rPr>
        <w:t>va</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doT, qve</w:t>
      </w:r>
      <w:r>
        <w:rPr>
          <w:rFonts w:ascii="LitNusx" w:hAnsi="LitNusx"/>
          <w:sz w:val="22"/>
          <w:szCs w:val="22"/>
          <w:lang w:val="de-DE"/>
        </w:rPr>
        <w:softHyphen/>
      </w:r>
      <w:r w:rsidRPr="001B3E48">
        <w:rPr>
          <w:rFonts w:ascii="LitNusx" w:hAnsi="LitNusx"/>
          <w:sz w:val="22"/>
          <w:szCs w:val="22"/>
          <w:lang w:val="de-DE"/>
        </w:rPr>
        <w:t>ya</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Si am</w:t>
      </w:r>
      <w:r>
        <w:rPr>
          <w:rFonts w:ascii="LitNusx" w:hAnsi="LitNusx"/>
          <w:sz w:val="22"/>
          <w:szCs w:val="22"/>
          <w:lang w:val="de-DE"/>
        </w:rPr>
        <w:softHyphen/>
      </w:r>
      <w:r w:rsidRPr="001B3E48">
        <w:rPr>
          <w:rFonts w:ascii="LitNusx" w:hAnsi="LitNusx"/>
          <w:sz w:val="22"/>
          <w:szCs w:val="22"/>
          <w:lang w:val="de-DE"/>
        </w:rPr>
        <w:t>Ja</w:t>
      </w:r>
      <w:r>
        <w:rPr>
          <w:rFonts w:ascii="LitNusx" w:hAnsi="LitNusx"/>
          <w:sz w:val="22"/>
          <w:szCs w:val="22"/>
          <w:lang w:val="de-DE"/>
        </w:rPr>
        <w:softHyphen/>
      </w:r>
      <w:r w:rsidRPr="001B3E48">
        <w:rPr>
          <w:rFonts w:ascii="LitNusx" w:hAnsi="LitNusx"/>
          <w:sz w:val="22"/>
          <w:szCs w:val="22"/>
          <w:lang w:val="de-DE"/>
        </w:rPr>
        <w:t>mad ar</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bu</w:t>
      </w:r>
      <w:r>
        <w:rPr>
          <w:rFonts w:ascii="LitNusx" w:hAnsi="LitNusx"/>
          <w:sz w:val="22"/>
          <w:szCs w:val="22"/>
          <w:lang w:val="de-DE"/>
        </w:rPr>
        <w:softHyphen/>
      </w:r>
      <w:r w:rsidRPr="001B3E48">
        <w:rPr>
          <w:rFonts w:ascii="LitNusx" w:hAnsi="LitNusx"/>
          <w:sz w:val="22"/>
          <w:szCs w:val="22"/>
          <w:lang w:val="de-DE"/>
        </w:rPr>
        <w:t>li de</w:t>
      </w:r>
      <w:r>
        <w:rPr>
          <w:rFonts w:ascii="LitNusx" w:hAnsi="LitNusx"/>
          <w:sz w:val="22"/>
          <w:szCs w:val="22"/>
          <w:lang w:val="de-DE"/>
        </w:rPr>
        <w:softHyphen/>
      </w:r>
      <w:r w:rsidRPr="001B3E48">
        <w:rPr>
          <w:rFonts w:ascii="LitNusx" w:hAnsi="LitNusx"/>
          <w:sz w:val="22"/>
          <w:szCs w:val="22"/>
          <w:lang w:val="de-DE"/>
        </w:rPr>
        <w:t>mog</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li ga</w:t>
      </w:r>
      <w:r>
        <w:rPr>
          <w:rFonts w:ascii="LitNusx" w:hAnsi="LitNusx"/>
          <w:sz w:val="22"/>
          <w:szCs w:val="22"/>
          <w:lang w:val="de-DE"/>
        </w:rPr>
        <w:softHyphen/>
      </w:r>
      <w:r w:rsidRPr="001B3E48">
        <w:rPr>
          <w:rFonts w:ascii="LitNusx" w:hAnsi="LitNusx"/>
          <w:sz w:val="22"/>
          <w:szCs w:val="22"/>
          <w:lang w:val="de-DE"/>
        </w:rPr>
        <w:t>naT</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bis pi</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beb</w:t>
      </w:r>
      <w:r>
        <w:rPr>
          <w:rFonts w:ascii="LitNusx" w:hAnsi="LitNusx"/>
          <w:sz w:val="22"/>
          <w:szCs w:val="22"/>
          <w:lang w:val="de-DE"/>
        </w:rPr>
        <w:softHyphen/>
      </w:r>
      <w:r w:rsidRPr="001B3E48">
        <w:rPr>
          <w:rFonts w:ascii="LitNusx" w:hAnsi="LitNusx"/>
          <w:sz w:val="22"/>
          <w:szCs w:val="22"/>
          <w:lang w:val="de-DE"/>
        </w:rPr>
        <w:t>Si da ru</w:t>
      </w:r>
      <w:r>
        <w:rPr>
          <w:rFonts w:ascii="LitNusx" w:hAnsi="LitNusx"/>
          <w:sz w:val="22"/>
          <w:szCs w:val="22"/>
          <w:lang w:val="de-DE"/>
        </w:rPr>
        <w:softHyphen/>
      </w:r>
      <w:r w:rsidRPr="001B3E48">
        <w:rPr>
          <w:rFonts w:ascii="LitNusx" w:hAnsi="LitNusx"/>
          <w:sz w:val="22"/>
          <w:szCs w:val="22"/>
          <w:lang w:val="de-DE"/>
        </w:rPr>
        <w:t>si eris ga</w:t>
      </w:r>
      <w:r>
        <w:rPr>
          <w:rFonts w:ascii="LitNusx" w:hAnsi="LitNusx"/>
          <w:sz w:val="22"/>
          <w:szCs w:val="22"/>
          <w:lang w:val="de-DE"/>
        </w:rPr>
        <w:softHyphen/>
      </w:r>
      <w:r w:rsidRPr="001B3E48">
        <w:rPr>
          <w:rFonts w:ascii="LitNusx" w:hAnsi="LitNusx"/>
          <w:sz w:val="22"/>
          <w:szCs w:val="22"/>
          <w:lang w:val="de-DE"/>
        </w:rPr>
        <w:t>da</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sa</w:t>
      </w:r>
      <w:r>
        <w:rPr>
          <w:rFonts w:ascii="LitNusx" w:hAnsi="LitNusx"/>
          <w:sz w:val="22"/>
          <w:szCs w:val="22"/>
          <w:lang w:val="de-DE"/>
        </w:rPr>
        <w:softHyphen/>
      </w:r>
      <w:r w:rsidRPr="001B3E48">
        <w:rPr>
          <w:rFonts w:ascii="LitNusx" w:hAnsi="LitNusx"/>
          <w:sz w:val="22"/>
          <w:szCs w:val="22"/>
          <w:lang w:val="de-DE"/>
        </w:rPr>
        <w:t>gan ga</w:t>
      </w:r>
      <w:r>
        <w:rPr>
          <w:rFonts w:ascii="LitNusx" w:hAnsi="LitNusx"/>
          <w:sz w:val="22"/>
          <w:szCs w:val="22"/>
          <w:lang w:val="de-DE"/>
        </w:rPr>
        <w:softHyphen/>
      </w:r>
      <w:r w:rsidRPr="001B3E48">
        <w:rPr>
          <w:rFonts w:ascii="LitNusx" w:hAnsi="LitNusx"/>
          <w:sz w:val="22"/>
          <w:szCs w:val="22"/>
          <w:lang w:val="de-DE"/>
        </w:rPr>
        <w:t>dar</w:t>
      </w:r>
      <w:r>
        <w:rPr>
          <w:rFonts w:ascii="LitNusx" w:hAnsi="LitNusx"/>
          <w:sz w:val="22"/>
          <w:szCs w:val="22"/>
          <w:lang w:val="de-DE"/>
        </w:rPr>
        <w:softHyphen/>
      </w:r>
      <w:r w:rsidRPr="001B3E48">
        <w:rPr>
          <w:rFonts w:ascii="LitNusx" w:hAnsi="LitNusx"/>
          <w:sz w:val="22"/>
          <w:szCs w:val="22"/>
          <w:lang w:val="de-DE"/>
        </w:rPr>
        <w:t>Ce</w:t>
      </w:r>
      <w:r>
        <w:rPr>
          <w:rFonts w:ascii="LitNusx" w:hAnsi="LitNusx"/>
          <w:sz w:val="22"/>
          <w:szCs w:val="22"/>
          <w:lang w:val="de-DE"/>
        </w:rPr>
        <w:softHyphen/>
      </w:r>
      <w:r w:rsidRPr="001B3E48">
        <w:rPr>
          <w:rFonts w:ascii="LitNusx" w:hAnsi="LitNusx"/>
          <w:sz w:val="22"/>
          <w:szCs w:val="22"/>
          <w:lang w:val="de-DE"/>
        </w:rPr>
        <w:t>nis sa</w:t>
      </w:r>
      <w:r>
        <w:rPr>
          <w:rFonts w:ascii="LitNusx" w:hAnsi="LitNusx"/>
          <w:sz w:val="22"/>
          <w:szCs w:val="22"/>
          <w:lang w:val="de-DE"/>
        </w:rPr>
        <w:softHyphen/>
      </w:r>
      <w:r w:rsidRPr="001B3E48">
        <w:rPr>
          <w:rFonts w:ascii="LitNusx" w:hAnsi="LitNusx"/>
          <w:sz w:val="22"/>
          <w:szCs w:val="22"/>
          <w:lang w:val="de-DE"/>
        </w:rPr>
        <w:t>zo</w:t>
      </w:r>
      <w:r>
        <w:rPr>
          <w:rFonts w:ascii="LitNusx" w:hAnsi="LitNusx"/>
          <w:sz w:val="22"/>
          <w:szCs w:val="22"/>
          <w:lang w:val="de-DE"/>
        </w:rPr>
        <w:softHyphen/>
      </w:r>
      <w:r w:rsidRPr="001B3E48">
        <w:rPr>
          <w:rFonts w:ascii="LitNusx" w:hAnsi="LitNusx"/>
          <w:sz w:val="22"/>
          <w:szCs w:val="22"/>
          <w:lang w:val="de-DE"/>
        </w:rPr>
        <w:t>ga</w:t>
      </w:r>
      <w:r w:rsidRPr="001B3E48">
        <w:rPr>
          <w:rFonts w:ascii="LitNusx" w:hAnsi="LitNusx"/>
          <w:sz w:val="22"/>
          <w:szCs w:val="22"/>
          <w:lang w:val="de-DE"/>
        </w:rPr>
        <w:softHyphen/>
        <w:t>do</w:t>
      </w:r>
      <w:r>
        <w:rPr>
          <w:rFonts w:ascii="LitNusx" w:hAnsi="LitNusx"/>
          <w:sz w:val="22"/>
          <w:szCs w:val="22"/>
          <w:lang w:val="de-DE"/>
        </w:rPr>
        <w:softHyphen/>
      </w:r>
      <w:r w:rsidRPr="001B3E48">
        <w:rPr>
          <w:rFonts w:ascii="LitNusx" w:hAnsi="LitNusx"/>
          <w:sz w:val="22"/>
          <w:szCs w:val="22"/>
          <w:lang w:val="de-DE"/>
        </w:rPr>
        <w:t>eb</w:t>
      </w:r>
      <w:r w:rsidRPr="001B3E48">
        <w:rPr>
          <w:rFonts w:ascii="LitNusx" w:hAnsi="LitNusx"/>
          <w:sz w:val="22"/>
          <w:szCs w:val="22"/>
          <w:lang w:val="de-DE"/>
        </w:rPr>
        <w:softHyphen/>
        <w:t>ri</w:t>
      </w:r>
      <w:r>
        <w:rPr>
          <w:rFonts w:ascii="LitNusx" w:hAnsi="LitNusx"/>
          <w:sz w:val="22"/>
          <w:szCs w:val="22"/>
          <w:lang w:val="de-DE"/>
        </w:rPr>
        <w:softHyphen/>
      </w:r>
      <w:r w:rsidRPr="001B3E48">
        <w:rPr>
          <w:rFonts w:ascii="LitNusx" w:hAnsi="LitNusx"/>
          <w:sz w:val="22"/>
          <w:szCs w:val="22"/>
          <w:lang w:val="de-DE"/>
        </w:rPr>
        <w:t>vi moZ</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arar</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bo</w:t>
      </w:r>
      <w:r>
        <w:rPr>
          <w:rFonts w:ascii="LitNusx" w:hAnsi="LitNusx"/>
          <w:sz w:val="22"/>
          <w:szCs w:val="22"/>
          <w:lang w:val="de-DE"/>
        </w:rPr>
        <w:softHyphen/>
      </w:r>
      <w:r w:rsidRPr="001B3E48">
        <w:rPr>
          <w:rFonts w:ascii="LitNusx" w:hAnsi="LitNusx"/>
          <w:sz w:val="22"/>
          <w:szCs w:val="22"/>
          <w:lang w:val="de-DE"/>
        </w:rPr>
        <w:t>bis pi</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beb</w:t>
      </w:r>
      <w:r>
        <w:rPr>
          <w:rFonts w:ascii="LitNusx" w:hAnsi="LitNusx"/>
          <w:sz w:val="22"/>
          <w:szCs w:val="22"/>
          <w:lang w:val="de-DE"/>
        </w:rPr>
        <w:softHyphen/>
      </w:r>
      <w:r w:rsidRPr="001B3E48">
        <w:rPr>
          <w:rFonts w:ascii="LitNusx" w:hAnsi="LitNusx"/>
          <w:sz w:val="22"/>
          <w:szCs w:val="22"/>
          <w:lang w:val="de-DE"/>
        </w:rPr>
        <w:t>Si, de</w:t>
      </w:r>
      <w:r>
        <w:rPr>
          <w:rFonts w:ascii="LitNusx" w:hAnsi="LitNusx"/>
          <w:sz w:val="22"/>
          <w:szCs w:val="22"/>
          <w:lang w:val="de-DE"/>
        </w:rPr>
        <w:softHyphen/>
      </w:r>
      <w:r w:rsidRPr="001B3E48">
        <w:rPr>
          <w:rFonts w:ascii="LitNusx" w:hAnsi="LitNusx"/>
          <w:sz w:val="22"/>
          <w:szCs w:val="22"/>
          <w:lang w:val="de-DE"/>
        </w:rPr>
        <w:t>po</w:t>
      </w:r>
      <w:r>
        <w:rPr>
          <w:rFonts w:ascii="LitNusx" w:hAnsi="LitNusx"/>
          <w:sz w:val="22"/>
          <w:szCs w:val="22"/>
          <w:lang w:val="de-DE"/>
        </w:rPr>
        <w:softHyphen/>
      </w:r>
      <w:r w:rsidRPr="001B3E48">
        <w:rPr>
          <w:rFonts w:ascii="LitNusx" w:hAnsi="LitNusx"/>
          <w:sz w:val="22"/>
          <w:szCs w:val="22"/>
          <w:lang w:val="de-DE"/>
        </w:rPr>
        <w:t>pu</w:t>
      </w:r>
      <w:r>
        <w:rPr>
          <w:rFonts w:ascii="LitNusx" w:hAnsi="LitNusx"/>
          <w:sz w:val="22"/>
          <w:szCs w:val="22"/>
          <w:lang w:val="de-DE"/>
        </w:rPr>
        <w:softHyphen/>
      </w:r>
      <w:r w:rsidRPr="001B3E48">
        <w:rPr>
          <w:rFonts w:ascii="LitNusx" w:hAnsi="LitNusx"/>
          <w:sz w:val="22"/>
          <w:szCs w:val="22"/>
          <w:lang w:val="de-DE"/>
        </w:rPr>
        <w:t>la</w:t>
      </w:r>
      <w:r>
        <w:rPr>
          <w:rFonts w:ascii="LitNusx" w:hAnsi="LitNusx"/>
          <w:sz w:val="22"/>
          <w:szCs w:val="22"/>
          <w:lang w:val="de-DE"/>
        </w:rPr>
        <w:softHyphen/>
      </w:r>
      <w:r w:rsidRPr="001B3E48">
        <w:rPr>
          <w:rFonts w:ascii="LitNusx" w:hAnsi="LitNusx"/>
          <w:sz w:val="22"/>
          <w:szCs w:val="22"/>
          <w:lang w:val="de-DE"/>
        </w:rPr>
        <w:t>cia gag</w:t>
      </w:r>
      <w:r>
        <w:rPr>
          <w:rFonts w:ascii="LitNusx" w:hAnsi="LitNusx"/>
          <w:sz w:val="22"/>
          <w:szCs w:val="22"/>
          <w:lang w:val="de-DE"/>
        </w:rPr>
        <w:softHyphen/>
      </w:r>
      <w:r w:rsidRPr="001B3E48">
        <w:rPr>
          <w:rFonts w:ascii="LitNusx" w:hAnsi="LitNusx"/>
          <w:sz w:val="22"/>
          <w:szCs w:val="22"/>
          <w:lang w:val="de-DE"/>
        </w:rPr>
        <w:t>rZel</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ba ga</w:t>
      </w:r>
      <w:r>
        <w:rPr>
          <w:rFonts w:ascii="LitNusx" w:hAnsi="LitNusx"/>
          <w:sz w:val="22"/>
          <w:szCs w:val="22"/>
          <w:lang w:val="de-DE"/>
        </w:rPr>
        <w:softHyphen/>
      </w:r>
      <w:r w:rsidRPr="001B3E48">
        <w:rPr>
          <w:rFonts w:ascii="LitNusx" w:hAnsi="LitNusx"/>
          <w:sz w:val="22"/>
          <w:szCs w:val="22"/>
          <w:lang w:val="de-DE"/>
        </w:rPr>
        <w:t>nu</w:t>
      </w:r>
      <w:r>
        <w:rPr>
          <w:rFonts w:ascii="LitNusx" w:hAnsi="LitNusx"/>
          <w:sz w:val="22"/>
          <w:szCs w:val="22"/>
          <w:lang w:val="de-DE"/>
        </w:rPr>
        <w:softHyphen/>
      </w:r>
      <w:r w:rsidRPr="001B3E48">
        <w:rPr>
          <w:rFonts w:ascii="LitNusx" w:hAnsi="LitNusx"/>
          <w:sz w:val="22"/>
          <w:szCs w:val="22"/>
          <w:lang w:val="de-DE"/>
        </w:rPr>
        <w:t>saz</w:t>
      </w:r>
      <w:r>
        <w:rPr>
          <w:rFonts w:ascii="LitNusx" w:hAnsi="LitNusx"/>
          <w:sz w:val="22"/>
          <w:szCs w:val="22"/>
          <w:lang w:val="de-DE"/>
        </w:rPr>
        <w:softHyphen/>
      </w:r>
      <w:r w:rsidRPr="001B3E48">
        <w:rPr>
          <w:rFonts w:ascii="LitNusx" w:hAnsi="LitNusx"/>
          <w:sz w:val="22"/>
          <w:szCs w:val="22"/>
          <w:lang w:val="de-DE"/>
        </w:rPr>
        <w:t>Rvre</w:t>
      </w:r>
      <w:r>
        <w:rPr>
          <w:rFonts w:ascii="LitNusx" w:hAnsi="LitNusx"/>
          <w:sz w:val="22"/>
          <w:szCs w:val="22"/>
          <w:lang w:val="de-DE"/>
        </w:rPr>
        <w:softHyphen/>
      </w:r>
      <w:r w:rsidRPr="001B3E48">
        <w:rPr>
          <w:rFonts w:ascii="LitNusx" w:hAnsi="LitNusx"/>
          <w:sz w:val="22"/>
          <w:szCs w:val="22"/>
          <w:lang w:val="de-DE"/>
        </w:rPr>
        <w:t>lad did xans, Se</w:t>
      </w:r>
      <w:r>
        <w:rPr>
          <w:rFonts w:ascii="LitNusx" w:hAnsi="LitNusx"/>
          <w:sz w:val="22"/>
          <w:szCs w:val="22"/>
          <w:lang w:val="de-DE"/>
        </w:rPr>
        <w:softHyphen/>
      </w:r>
      <w:r w:rsidRPr="001B3E48">
        <w:rPr>
          <w:rFonts w:ascii="LitNusx" w:hAnsi="LitNusx"/>
          <w:sz w:val="22"/>
          <w:szCs w:val="22"/>
          <w:lang w:val="de-DE"/>
        </w:rPr>
        <w:t>iZ</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ba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Tis po</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ti</w:t>
      </w:r>
      <w:r>
        <w:rPr>
          <w:rFonts w:ascii="LitNusx" w:hAnsi="LitNusx"/>
          <w:sz w:val="22"/>
          <w:szCs w:val="22"/>
          <w:lang w:val="de-DE"/>
        </w:rPr>
        <w:softHyphen/>
      </w:r>
      <w:r w:rsidRPr="001B3E48">
        <w:rPr>
          <w:rFonts w:ascii="LitNusx" w:hAnsi="LitNusx"/>
          <w:sz w:val="22"/>
          <w:szCs w:val="22"/>
          <w:lang w:val="de-DE"/>
        </w:rPr>
        <w:t>ku</w:t>
      </w:r>
      <w:r>
        <w:rPr>
          <w:rFonts w:ascii="LitNusx" w:hAnsi="LitNusx"/>
          <w:sz w:val="22"/>
          <w:szCs w:val="22"/>
          <w:lang w:val="de-DE"/>
        </w:rPr>
        <w:softHyphen/>
      </w:r>
      <w:r w:rsidRPr="001B3E48">
        <w:rPr>
          <w:rFonts w:ascii="LitNusx" w:hAnsi="LitNusx"/>
          <w:sz w:val="22"/>
          <w:szCs w:val="22"/>
          <w:lang w:val="de-DE"/>
        </w:rPr>
        <w:t>ri ru</w:t>
      </w:r>
      <w:r>
        <w:rPr>
          <w:rFonts w:ascii="LitNusx" w:hAnsi="LitNusx"/>
          <w:sz w:val="22"/>
          <w:szCs w:val="22"/>
          <w:lang w:val="de-DE"/>
        </w:rPr>
        <w:softHyphen/>
      </w:r>
      <w:r w:rsidRPr="001B3E48">
        <w:rPr>
          <w:rFonts w:ascii="LitNusx" w:hAnsi="LitNusx"/>
          <w:sz w:val="22"/>
          <w:szCs w:val="22"/>
          <w:lang w:val="de-DE"/>
        </w:rPr>
        <w:t>ki</w:t>
      </w:r>
      <w:r>
        <w:rPr>
          <w:rFonts w:ascii="LitNusx" w:hAnsi="LitNusx"/>
          <w:sz w:val="22"/>
          <w:szCs w:val="22"/>
          <w:lang w:val="de-DE"/>
        </w:rPr>
        <w:softHyphen/>
      </w:r>
      <w:r w:rsidRPr="001B3E48">
        <w:rPr>
          <w:rFonts w:ascii="LitNusx" w:hAnsi="LitNusx"/>
          <w:sz w:val="22"/>
          <w:szCs w:val="22"/>
          <w:lang w:val="de-DE"/>
        </w:rPr>
        <w:t>dan srul gaq</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bam</w:t>
      </w:r>
      <w:r>
        <w:rPr>
          <w:rFonts w:ascii="LitNusx" w:hAnsi="LitNusx"/>
          <w:sz w:val="22"/>
          <w:szCs w:val="22"/>
          <w:lang w:val="de-DE"/>
        </w:rPr>
        <w:softHyphen/>
      </w:r>
      <w:r w:rsidRPr="001B3E48">
        <w:rPr>
          <w:rFonts w:ascii="LitNusx" w:hAnsi="LitNusx"/>
          <w:sz w:val="22"/>
          <w:szCs w:val="22"/>
          <w:lang w:val="de-DE"/>
        </w:rPr>
        <w:t>dec ki. mag</w:t>
      </w:r>
      <w:r>
        <w:rPr>
          <w:rFonts w:ascii="LitNusx" w:hAnsi="LitNusx"/>
          <w:sz w:val="22"/>
          <w:szCs w:val="22"/>
          <w:lang w:val="de-DE"/>
        </w:rPr>
        <w:softHyphen/>
      </w:r>
      <w:r w:rsidRPr="001B3E48">
        <w:rPr>
          <w:rFonts w:ascii="LitNusx" w:hAnsi="LitNusx"/>
          <w:sz w:val="22"/>
          <w:szCs w:val="22"/>
          <w:lang w:val="de-DE"/>
        </w:rPr>
        <w:t>ram qvey</w:t>
      </w:r>
      <w:r>
        <w:rPr>
          <w:rFonts w:ascii="LitNusx" w:hAnsi="LitNusx"/>
          <w:sz w:val="22"/>
          <w:szCs w:val="22"/>
          <w:lang w:val="de-DE"/>
        </w:rPr>
        <w:softHyphen/>
      </w:r>
      <w:r w:rsidRPr="001B3E48">
        <w:rPr>
          <w:rFonts w:ascii="LitNusx" w:hAnsi="LitNusx"/>
          <w:sz w:val="22"/>
          <w:szCs w:val="22"/>
          <w:lang w:val="de-DE"/>
        </w:rPr>
        <w:t>nis da</w:t>
      </w:r>
      <w:r>
        <w:rPr>
          <w:rFonts w:ascii="LitNusx" w:hAnsi="LitNusx"/>
          <w:sz w:val="22"/>
          <w:szCs w:val="22"/>
          <w:lang w:val="de-DE"/>
        </w:rPr>
        <w:softHyphen/>
      </w:r>
      <w:r w:rsidRPr="001B3E48">
        <w:rPr>
          <w:rFonts w:ascii="LitNusx" w:hAnsi="LitNusx"/>
          <w:sz w:val="22"/>
          <w:szCs w:val="22"/>
          <w:lang w:val="de-DE"/>
        </w:rPr>
        <w:t>Rup</w:t>
      </w:r>
      <w:r>
        <w:rPr>
          <w:rFonts w:ascii="LitNusx" w:hAnsi="LitNusx"/>
          <w:sz w:val="22"/>
          <w:szCs w:val="22"/>
          <w:lang w:val="de-DE"/>
        </w:rPr>
        <w:softHyphen/>
      </w:r>
      <w:r w:rsidRPr="001B3E48">
        <w:rPr>
          <w:rFonts w:ascii="LitNusx" w:hAnsi="LitNusx"/>
          <w:sz w:val="22"/>
          <w:szCs w:val="22"/>
          <w:lang w:val="de-DE"/>
        </w:rPr>
        <w:t>va Se</w:t>
      </w:r>
      <w:r>
        <w:rPr>
          <w:rFonts w:ascii="LitNusx" w:hAnsi="LitNusx"/>
          <w:sz w:val="22"/>
          <w:szCs w:val="22"/>
          <w:lang w:val="de-DE"/>
        </w:rPr>
        <w:softHyphen/>
      </w:r>
      <w:r w:rsidRPr="001B3E48">
        <w:rPr>
          <w:rFonts w:ascii="LitNusx" w:hAnsi="LitNusx"/>
          <w:sz w:val="22"/>
          <w:szCs w:val="22"/>
          <w:lang w:val="de-DE"/>
        </w:rPr>
        <w:t>iZ</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ba ad</w:t>
      </w:r>
      <w:r>
        <w:rPr>
          <w:rFonts w:ascii="LitNusx" w:hAnsi="LitNusx"/>
          <w:sz w:val="22"/>
          <w:szCs w:val="22"/>
          <w:lang w:val="de-DE"/>
        </w:rPr>
        <w:softHyphen/>
      </w:r>
      <w:r w:rsidRPr="001B3E48">
        <w:rPr>
          <w:rFonts w:ascii="LitNusx" w:hAnsi="LitNusx"/>
          <w:sz w:val="22"/>
          <w:szCs w:val="22"/>
          <w:lang w:val="de-DE"/>
        </w:rPr>
        <w:t>rec mox</w:t>
      </w:r>
      <w:r>
        <w:rPr>
          <w:rFonts w:ascii="LitNusx" w:hAnsi="LitNusx"/>
          <w:sz w:val="22"/>
          <w:szCs w:val="22"/>
          <w:lang w:val="de-DE"/>
        </w:rPr>
        <w:softHyphen/>
      </w:r>
      <w:r w:rsidRPr="001B3E48">
        <w:rPr>
          <w:rFonts w:ascii="LitNusx" w:hAnsi="LitNusx"/>
          <w:sz w:val="22"/>
          <w:szCs w:val="22"/>
          <w:lang w:val="de-DE"/>
        </w:rPr>
        <w:t>des, ro</w:t>
      </w:r>
      <w:r>
        <w:rPr>
          <w:rFonts w:ascii="LitNusx" w:hAnsi="LitNusx"/>
          <w:sz w:val="22"/>
          <w:szCs w:val="22"/>
          <w:lang w:val="de-DE"/>
        </w:rPr>
        <w:softHyphen/>
      </w:r>
      <w:r w:rsidRPr="001B3E48">
        <w:rPr>
          <w:rFonts w:ascii="LitNusx" w:hAnsi="LitNusx"/>
          <w:sz w:val="22"/>
          <w:szCs w:val="22"/>
          <w:lang w:val="de-DE"/>
        </w:rPr>
        <w:t>ca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ba im</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nad Sem</w:t>
      </w:r>
      <w:r>
        <w:rPr>
          <w:rFonts w:ascii="LitNusx" w:hAnsi="LitNusx"/>
          <w:sz w:val="22"/>
          <w:szCs w:val="22"/>
          <w:lang w:val="de-DE"/>
        </w:rPr>
        <w:softHyphen/>
      </w:r>
      <w:r w:rsidRPr="001B3E48">
        <w:rPr>
          <w:rFonts w:ascii="LitNusx" w:hAnsi="LitNusx"/>
          <w:sz w:val="22"/>
          <w:szCs w:val="22"/>
          <w:lang w:val="de-DE"/>
        </w:rPr>
        <w:t>cir</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ba, rom igi da</w:t>
      </w:r>
      <w:r>
        <w:rPr>
          <w:rFonts w:ascii="LitNusx" w:hAnsi="LitNusx"/>
          <w:sz w:val="22"/>
          <w:szCs w:val="22"/>
          <w:lang w:val="de-DE"/>
        </w:rPr>
        <w:softHyphen/>
      </w:r>
      <w:r w:rsidRPr="001B3E48">
        <w:rPr>
          <w:rFonts w:ascii="LitNusx" w:hAnsi="LitNusx"/>
          <w:sz w:val="22"/>
          <w:szCs w:val="22"/>
          <w:lang w:val="de-DE"/>
        </w:rPr>
        <w:t>sus</w:t>
      </w:r>
      <w:r>
        <w:rPr>
          <w:rFonts w:ascii="LitNusx" w:hAnsi="LitNusx"/>
          <w:sz w:val="22"/>
          <w:szCs w:val="22"/>
          <w:lang w:val="de-DE"/>
        </w:rPr>
        <w:softHyphen/>
      </w:r>
      <w:r w:rsidRPr="001B3E48">
        <w:rPr>
          <w:rFonts w:ascii="LitNusx" w:hAnsi="LitNusx"/>
          <w:sz w:val="22"/>
          <w:szCs w:val="22"/>
          <w:lang w:val="de-DE"/>
        </w:rPr>
        <w:t>tde</w:t>
      </w:r>
      <w:r>
        <w:rPr>
          <w:rFonts w:ascii="LitNusx" w:hAnsi="LitNusx"/>
          <w:sz w:val="22"/>
          <w:szCs w:val="22"/>
          <w:lang w:val="de-DE"/>
        </w:rPr>
        <w:softHyphen/>
      </w:r>
      <w:r w:rsidRPr="001B3E48">
        <w:rPr>
          <w:rFonts w:ascii="LitNusx" w:hAnsi="LitNusx"/>
          <w:sz w:val="22"/>
          <w:szCs w:val="22"/>
          <w:lang w:val="de-DE"/>
        </w:rPr>
        <w:t>ba da vin</w:t>
      </w:r>
      <w:r>
        <w:rPr>
          <w:rFonts w:ascii="LitNusx" w:hAnsi="LitNusx"/>
          <w:sz w:val="22"/>
          <w:szCs w:val="22"/>
          <w:lang w:val="de-DE"/>
        </w:rPr>
        <w:softHyphen/>
      </w:r>
      <w:r w:rsidRPr="001B3E48">
        <w:rPr>
          <w:rFonts w:ascii="LitNusx" w:hAnsi="LitNusx"/>
          <w:sz w:val="22"/>
          <w:szCs w:val="22"/>
          <w:lang w:val="de-DE"/>
        </w:rPr>
        <w:t>me di</w:t>
      </w:r>
      <w:r>
        <w:rPr>
          <w:rFonts w:ascii="LitNusx" w:hAnsi="LitNusx"/>
          <w:sz w:val="22"/>
          <w:szCs w:val="22"/>
          <w:lang w:val="de-DE"/>
        </w:rPr>
        <w:softHyphen/>
      </w:r>
      <w:r w:rsidRPr="001B3E48">
        <w:rPr>
          <w:rFonts w:ascii="LitNusx" w:hAnsi="LitNusx"/>
          <w:sz w:val="22"/>
          <w:szCs w:val="22"/>
          <w:lang w:val="de-DE"/>
        </w:rPr>
        <w:t>di me</w:t>
      </w:r>
      <w:r>
        <w:rPr>
          <w:rFonts w:ascii="LitNusx" w:hAnsi="LitNusx"/>
          <w:sz w:val="22"/>
          <w:szCs w:val="22"/>
          <w:lang w:val="de-DE"/>
        </w:rPr>
        <w:softHyphen/>
      </w:r>
      <w:r w:rsidRPr="001B3E48">
        <w:rPr>
          <w:rFonts w:ascii="LitNusx" w:hAnsi="LitNusx"/>
          <w:sz w:val="22"/>
          <w:szCs w:val="22"/>
          <w:lang w:val="de-DE"/>
        </w:rPr>
        <w:t>zo</w:t>
      </w:r>
      <w:r>
        <w:rPr>
          <w:rFonts w:ascii="LitNusx" w:hAnsi="LitNusx"/>
          <w:sz w:val="22"/>
          <w:szCs w:val="22"/>
          <w:lang w:val="de-DE"/>
        </w:rPr>
        <w:softHyphen/>
      </w:r>
      <w:r w:rsidRPr="001B3E48">
        <w:rPr>
          <w:rFonts w:ascii="LitNusx" w:hAnsi="LitNusx"/>
          <w:sz w:val="22"/>
          <w:szCs w:val="22"/>
          <w:lang w:val="de-DE"/>
        </w:rPr>
        <w:t>be</w:t>
      </w:r>
      <w:r>
        <w:rPr>
          <w:rFonts w:ascii="LitNusx" w:hAnsi="LitNusx"/>
          <w:sz w:val="22"/>
          <w:szCs w:val="22"/>
          <w:lang w:val="de-DE"/>
        </w:rPr>
        <w:softHyphen/>
      </w:r>
      <w:r w:rsidRPr="001B3E48">
        <w:rPr>
          <w:rFonts w:ascii="LitNusx" w:hAnsi="LitNusx"/>
          <w:sz w:val="22"/>
          <w:szCs w:val="22"/>
          <w:lang w:val="de-DE"/>
        </w:rPr>
        <w:t>li mas Ta</w:t>
      </w:r>
      <w:r>
        <w:rPr>
          <w:rFonts w:ascii="LitNusx" w:hAnsi="LitNusx"/>
          <w:sz w:val="22"/>
          <w:szCs w:val="22"/>
          <w:lang w:val="de-DE"/>
        </w:rPr>
        <w:softHyphen/>
      </w:r>
      <w:r w:rsidRPr="001B3E48">
        <w:rPr>
          <w:rFonts w:ascii="LitNusx" w:hAnsi="LitNusx"/>
          <w:sz w:val="22"/>
          <w:szCs w:val="22"/>
          <w:lang w:val="de-DE"/>
        </w:rPr>
        <w:t>vis</w:t>
      </w:r>
      <w:r>
        <w:rPr>
          <w:rFonts w:ascii="LitNusx" w:hAnsi="LitNusx"/>
          <w:sz w:val="22"/>
          <w:szCs w:val="22"/>
          <w:lang w:val="de-DE"/>
        </w:rPr>
        <w:softHyphen/>
      </w:r>
      <w:r w:rsidRPr="001B3E48">
        <w:rPr>
          <w:rFonts w:ascii="LitNusx" w:hAnsi="LitNusx"/>
          <w:sz w:val="22"/>
          <w:szCs w:val="22"/>
          <w:lang w:val="de-DE"/>
        </w:rPr>
        <w:t>Tan mi</w:t>
      </w:r>
      <w:r>
        <w:rPr>
          <w:rFonts w:ascii="LitNusx" w:hAnsi="LitNusx"/>
          <w:sz w:val="22"/>
          <w:szCs w:val="22"/>
          <w:lang w:val="de-DE"/>
        </w:rPr>
        <w:softHyphen/>
      </w:r>
      <w:r w:rsidRPr="001B3E48">
        <w:rPr>
          <w:rFonts w:ascii="LitNusx" w:hAnsi="LitNusx"/>
          <w:sz w:val="22"/>
          <w:szCs w:val="22"/>
          <w:lang w:val="de-DE"/>
        </w:rPr>
        <w:t>i</w:t>
      </w:r>
      <w:r>
        <w:rPr>
          <w:rFonts w:ascii="LitNusx" w:hAnsi="LitNusx"/>
          <w:sz w:val="22"/>
          <w:szCs w:val="22"/>
          <w:lang w:val="de-DE"/>
        </w:rPr>
        <w:softHyphen/>
      </w:r>
      <w:r w:rsidRPr="001B3E48">
        <w:rPr>
          <w:rFonts w:ascii="LitNusx" w:hAnsi="LitNusx"/>
          <w:sz w:val="22"/>
          <w:szCs w:val="22"/>
          <w:lang w:val="de-DE"/>
        </w:rPr>
        <w:t>er</w:t>
      </w:r>
      <w:r>
        <w:rPr>
          <w:rFonts w:ascii="LitNusx" w:hAnsi="LitNusx"/>
          <w:sz w:val="22"/>
          <w:szCs w:val="22"/>
          <w:lang w:val="de-DE"/>
        </w:rPr>
        <w:softHyphen/>
      </w:r>
      <w:r w:rsidRPr="001B3E48">
        <w:rPr>
          <w:rFonts w:ascii="LitNusx" w:hAnsi="LitNusx"/>
          <w:sz w:val="22"/>
          <w:szCs w:val="22"/>
          <w:lang w:val="de-DE"/>
        </w:rPr>
        <w:t>Tebs.~</w:t>
      </w:r>
      <w:r w:rsidRPr="001B3E48">
        <w:rPr>
          <w:rStyle w:val="FootnoteReference"/>
          <w:rFonts w:ascii="LitNusx" w:hAnsi="LitNusx"/>
          <w:sz w:val="22"/>
          <w:szCs w:val="22"/>
          <w:lang w:val="de-DE"/>
        </w:rPr>
        <w:footnoteReference w:customMarkFollows="1" w:id="47"/>
        <w:t>2</w:t>
      </w:r>
    </w:p>
    <w:p w:rsidR="00D46116" w:rsidRPr="001B3E48" w:rsidRDefault="00D46116" w:rsidP="00BC619A">
      <w:pPr>
        <w:spacing w:line="252" w:lineRule="auto"/>
        <w:ind w:firstLine="540"/>
        <w:jc w:val="both"/>
        <w:rPr>
          <w:rFonts w:ascii="LitNusx" w:hAnsi="LitNusx"/>
          <w:sz w:val="22"/>
          <w:szCs w:val="22"/>
          <w:lang w:val="de-DE"/>
        </w:rPr>
      </w:pPr>
      <w:r w:rsidRPr="001B3E48">
        <w:rPr>
          <w:rFonts w:ascii="LitNusx" w:hAnsi="LitNusx"/>
          <w:sz w:val="22"/>
          <w:szCs w:val="22"/>
          <w:lang w:val="de-DE"/>
        </w:rPr>
        <w:t>am as</w:t>
      </w:r>
      <w:r>
        <w:rPr>
          <w:rFonts w:ascii="LitNusx" w:hAnsi="LitNusx"/>
          <w:sz w:val="22"/>
          <w:szCs w:val="22"/>
          <w:lang w:val="de-DE"/>
        </w:rPr>
        <w:softHyphen/>
      </w:r>
      <w:r w:rsidRPr="001B3E48">
        <w:rPr>
          <w:rFonts w:ascii="LitNusx" w:hAnsi="LitNusx"/>
          <w:sz w:val="22"/>
          <w:szCs w:val="22"/>
          <w:lang w:val="de-DE"/>
        </w:rPr>
        <w:t>peq</w:t>
      </w:r>
      <w:r>
        <w:rPr>
          <w:rFonts w:ascii="LitNusx" w:hAnsi="LitNusx"/>
          <w:sz w:val="22"/>
          <w:szCs w:val="22"/>
          <w:lang w:val="de-DE"/>
        </w:rPr>
        <w:softHyphen/>
      </w:r>
      <w:r w:rsidRPr="001B3E48">
        <w:rPr>
          <w:rFonts w:ascii="LitNusx" w:hAnsi="LitNusx"/>
          <w:sz w:val="22"/>
          <w:szCs w:val="22"/>
          <w:lang w:val="de-DE"/>
        </w:rPr>
        <w:t>tSi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Ti</w:t>
      </w:r>
      <w:r>
        <w:rPr>
          <w:rFonts w:ascii="LitNusx" w:hAnsi="LitNusx"/>
          <w:sz w:val="22"/>
          <w:szCs w:val="22"/>
          <w:lang w:val="de-DE"/>
        </w:rPr>
        <w:softHyphen/>
      </w:r>
      <w:r w:rsidRPr="001B3E48">
        <w:rPr>
          <w:rFonts w:ascii="LitNusx" w:hAnsi="LitNusx"/>
          <w:sz w:val="22"/>
          <w:szCs w:val="22"/>
          <w:lang w:val="de-DE"/>
        </w:rPr>
        <w:t>saT</w:t>
      </w:r>
      <w:r>
        <w:rPr>
          <w:rFonts w:ascii="LitNusx" w:hAnsi="LitNusx"/>
          <w:sz w:val="22"/>
          <w:szCs w:val="22"/>
          <w:lang w:val="de-DE"/>
        </w:rPr>
        <w:softHyphen/>
      </w:r>
      <w:r w:rsidRPr="001B3E48">
        <w:rPr>
          <w:rFonts w:ascii="LitNusx" w:hAnsi="LitNusx"/>
          <w:sz w:val="22"/>
          <w:szCs w:val="22"/>
          <w:lang w:val="de-DE"/>
        </w:rPr>
        <w:t>vis me</w:t>
      </w:r>
      <w:r>
        <w:rPr>
          <w:rFonts w:ascii="LitNusx" w:hAnsi="LitNusx"/>
          <w:sz w:val="22"/>
          <w:szCs w:val="22"/>
          <w:lang w:val="de-DE"/>
        </w:rPr>
        <w:softHyphen/>
      </w:r>
      <w:r w:rsidRPr="001B3E48">
        <w:rPr>
          <w:rFonts w:ascii="LitNusx" w:hAnsi="LitNusx"/>
          <w:sz w:val="22"/>
          <w:szCs w:val="22"/>
          <w:lang w:val="de-DE"/>
        </w:rPr>
        <w:t>tad mniS</w:t>
      </w:r>
      <w:r>
        <w:rPr>
          <w:rFonts w:ascii="LitNusx" w:hAnsi="LitNusx"/>
          <w:sz w:val="22"/>
          <w:szCs w:val="22"/>
          <w:lang w:val="de-DE"/>
        </w:rPr>
        <w:softHyphen/>
      </w:r>
      <w:r w:rsidRPr="001B3E48">
        <w:rPr>
          <w:rFonts w:ascii="LitNusx" w:hAnsi="LitNusx"/>
          <w:sz w:val="22"/>
          <w:szCs w:val="22"/>
          <w:lang w:val="de-DE"/>
        </w:rPr>
        <w:t>vne</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va</w:t>
      </w:r>
      <w:r>
        <w:rPr>
          <w:rFonts w:ascii="LitNusx" w:hAnsi="LitNusx"/>
          <w:sz w:val="22"/>
          <w:szCs w:val="22"/>
          <w:lang w:val="de-DE"/>
        </w:rPr>
        <w:softHyphen/>
      </w:r>
      <w:r w:rsidRPr="001B3E48">
        <w:rPr>
          <w:rFonts w:ascii="LitNusx" w:hAnsi="LitNusx"/>
          <w:sz w:val="22"/>
          <w:szCs w:val="22"/>
          <w:lang w:val="de-DE"/>
        </w:rPr>
        <w:t>nia de</w:t>
      </w:r>
      <w:r>
        <w:rPr>
          <w:rFonts w:ascii="LitNusx" w:hAnsi="LitNusx"/>
          <w:sz w:val="22"/>
          <w:szCs w:val="22"/>
          <w:lang w:val="de-DE"/>
        </w:rPr>
        <w:softHyphen/>
      </w:r>
      <w:r w:rsidRPr="001B3E48">
        <w:rPr>
          <w:rFonts w:ascii="LitNusx" w:hAnsi="LitNusx"/>
          <w:sz w:val="22"/>
          <w:szCs w:val="22"/>
          <w:lang w:val="de-DE"/>
        </w:rPr>
        <w:t>mog</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li vi</w:t>
      </w:r>
      <w:r>
        <w:rPr>
          <w:rFonts w:ascii="LitNusx" w:hAnsi="LitNusx"/>
          <w:sz w:val="22"/>
          <w:szCs w:val="22"/>
          <w:lang w:val="de-DE"/>
        </w:rPr>
        <w:softHyphen/>
      </w:r>
      <w:r w:rsidRPr="001B3E48">
        <w:rPr>
          <w:rFonts w:ascii="LitNusx" w:hAnsi="LitNusx"/>
          <w:sz w:val="22"/>
          <w:szCs w:val="22"/>
          <w:lang w:val="de-DE"/>
        </w:rPr>
        <w:t>Ta</w:t>
      </w:r>
      <w:r w:rsidRPr="001B3E48">
        <w:rPr>
          <w:rFonts w:ascii="LitNusx" w:hAnsi="LitNusx"/>
          <w:sz w:val="22"/>
          <w:szCs w:val="22"/>
          <w:lang w:val="de-DE"/>
        </w:rPr>
        <w:softHyphen/>
        <w:t>re</w:t>
      </w:r>
      <w:r w:rsidRPr="001B3E48">
        <w:rPr>
          <w:rFonts w:ascii="LitNusx" w:hAnsi="LitNusx"/>
          <w:sz w:val="22"/>
          <w:szCs w:val="22"/>
          <w:lang w:val="de-DE"/>
        </w:rPr>
        <w:softHyphen/>
        <w:t>ba re</w:t>
      </w:r>
      <w:r>
        <w:rPr>
          <w:rFonts w:ascii="LitNusx" w:hAnsi="LitNusx"/>
          <w:sz w:val="22"/>
          <w:szCs w:val="22"/>
          <w:lang w:val="de-DE"/>
        </w:rPr>
        <w:softHyphen/>
      </w:r>
      <w:r w:rsidRPr="001B3E48">
        <w:rPr>
          <w:rFonts w:ascii="LitNusx" w:hAnsi="LitNusx"/>
          <w:sz w:val="22"/>
          <w:szCs w:val="22"/>
          <w:lang w:val="de-DE"/>
        </w:rPr>
        <w:t>gi</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neb</w:t>
      </w:r>
      <w:r>
        <w:rPr>
          <w:rFonts w:ascii="LitNusx" w:hAnsi="LitNusx"/>
          <w:sz w:val="22"/>
          <w:szCs w:val="22"/>
          <w:lang w:val="de-DE"/>
        </w:rPr>
        <w:softHyphen/>
      </w:r>
      <w:r w:rsidRPr="001B3E48">
        <w:rPr>
          <w:rFonts w:ascii="LitNusx" w:hAnsi="LitNusx"/>
          <w:sz w:val="22"/>
          <w:szCs w:val="22"/>
          <w:lang w:val="de-DE"/>
        </w:rPr>
        <w:t>Si.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Tis fe</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Si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zo</w:t>
      </w:r>
      <w:r>
        <w:rPr>
          <w:rFonts w:ascii="LitNusx" w:hAnsi="LitNusx"/>
          <w:sz w:val="22"/>
          <w:szCs w:val="22"/>
          <w:lang w:val="de-DE"/>
        </w:rPr>
        <w:softHyphen/>
      </w:r>
      <w:r w:rsidRPr="001B3E48">
        <w:rPr>
          <w:rFonts w:ascii="LitNusx" w:hAnsi="LitNusx"/>
          <w:sz w:val="22"/>
          <w:szCs w:val="22"/>
          <w:lang w:val="de-DE"/>
        </w:rPr>
        <w:t>ga</w:t>
      </w:r>
      <w:r>
        <w:rPr>
          <w:rFonts w:ascii="LitNusx" w:hAnsi="LitNusx"/>
          <w:sz w:val="22"/>
          <w:szCs w:val="22"/>
          <w:lang w:val="de-DE"/>
        </w:rPr>
        <w:softHyphen/>
      </w:r>
      <w:r w:rsidRPr="001B3E48">
        <w:rPr>
          <w:rFonts w:ascii="LitNusx" w:hAnsi="LitNusx"/>
          <w:sz w:val="22"/>
          <w:szCs w:val="22"/>
          <w:lang w:val="de-DE"/>
        </w:rPr>
        <w:t>di 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Pr>
          <w:rFonts w:ascii="LitNusx" w:hAnsi="LitNusx"/>
          <w:sz w:val="22"/>
          <w:szCs w:val="22"/>
          <w:lang w:val="de-DE"/>
        </w:rPr>
        <w:softHyphen/>
      </w:r>
      <w:r w:rsidRPr="001B3E48">
        <w:rPr>
          <w:rFonts w:ascii="LitNusx" w:hAnsi="LitNusx"/>
          <w:sz w:val="22"/>
          <w:szCs w:val="22"/>
          <w:lang w:val="de-DE"/>
        </w:rPr>
        <w:t>ti 2004 wels 10,4 pro</w:t>
      </w:r>
      <w:r>
        <w:rPr>
          <w:rFonts w:ascii="LitNusx" w:hAnsi="LitNusx"/>
          <w:sz w:val="22"/>
          <w:szCs w:val="22"/>
          <w:lang w:val="de-DE"/>
        </w:rPr>
        <w:softHyphen/>
      </w:r>
      <w:r w:rsidRPr="001B3E48">
        <w:rPr>
          <w:rFonts w:ascii="LitNusx" w:hAnsi="LitNusx"/>
          <w:sz w:val="22"/>
          <w:szCs w:val="22"/>
          <w:lang w:val="de-DE"/>
        </w:rPr>
        <w:t>mi</w:t>
      </w:r>
      <w:r>
        <w:rPr>
          <w:rFonts w:ascii="LitNusx" w:hAnsi="LitNusx"/>
          <w:sz w:val="22"/>
          <w:szCs w:val="22"/>
          <w:lang w:val="de-DE"/>
        </w:rPr>
        <w:softHyphen/>
      </w:r>
      <w:r w:rsidRPr="001B3E48">
        <w:rPr>
          <w:rFonts w:ascii="LitNusx" w:hAnsi="LitNusx"/>
          <w:sz w:val="22"/>
          <w:szCs w:val="22"/>
          <w:lang w:val="de-DE"/>
        </w:rPr>
        <w:t>les ud</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da, mok</w:t>
      </w:r>
      <w:r>
        <w:rPr>
          <w:rFonts w:ascii="LitNusx" w:hAnsi="LitNusx"/>
          <w:sz w:val="22"/>
          <w:szCs w:val="22"/>
          <w:lang w:val="de-DE"/>
        </w:rPr>
        <w:softHyphen/>
      </w:r>
      <w:r w:rsidRPr="001B3E48">
        <w:rPr>
          <w:rFonts w:ascii="LitNusx" w:hAnsi="LitNusx"/>
          <w:sz w:val="22"/>
          <w:szCs w:val="22"/>
          <w:lang w:val="de-DE"/>
        </w:rPr>
        <w:t>vda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_ 16,0 pro</w:t>
      </w:r>
      <w:r>
        <w:rPr>
          <w:rFonts w:ascii="LitNusx" w:hAnsi="LitNusx"/>
          <w:sz w:val="22"/>
          <w:szCs w:val="22"/>
          <w:lang w:val="de-DE"/>
        </w:rPr>
        <w:softHyphen/>
      </w:r>
      <w:r w:rsidRPr="001B3E48">
        <w:rPr>
          <w:rFonts w:ascii="LitNusx" w:hAnsi="LitNusx"/>
          <w:sz w:val="22"/>
          <w:szCs w:val="22"/>
          <w:lang w:val="de-DE"/>
        </w:rPr>
        <w:t>mi</w:t>
      </w:r>
      <w:r>
        <w:rPr>
          <w:rFonts w:ascii="LitNusx" w:hAnsi="LitNusx"/>
          <w:sz w:val="22"/>
          <w:szCs w:val="22"/>
          <w:lang w:val="de-DE"/>
        </w:rPr>
        <w:softHyphen/>
      </w:r>
      <w:r w:rsidRPr="001B3E48">
        <w:rPr>
          <w:rFonts w:ascii="LitNusx" w:hAnsi="LitNusx"/>
          <w:sz w:val="22"/>
          <w:szCs w:val="22"/>
          <w:lang w:val="de-DE"/>
        </w:rPr>
        <w:t>les, xo</w:t>
      </w:r>
      <w:r>
        <w:rPr>
          <w:rFonts w:ascii="LitNusx" w:hAnsi="LitNusx"/>
          <w:sz w:val="22"/>
          <w:szCs w:val="22"/>
          <w:lang w:val="de-DE"/>
        </w:rPr>
        <w:softHyphen/>
      </w:r>
      <w:r w:rsidRPr="001B3E48">
        <w:rPr>
          <w:rFonts w:ascii="LitNusx" w:hAnsi="LitNusx"/>
          <w:sz w:val="22"/>
          <w:szCs w:val="22"/>
          <w:lang w:val="de-DE"/>
        </w:rPr>
        <w:t>lo bu</w:t>
      </w:r>
      <w:r w:rsidRPr="001B3E48">
        <w:rPr>
          <w:rFonts w:ascii="LitNusx" w:hAnsi="LitNusx"/>
          <w:sz w:val="22"/>
          <w:szCs w:val="22"/>
          <w:lang w:val="de-DE"/>
        </w:rPr>
        <w:softHyphen/>
        <w:t>ne</w:t>
      </w:r>
      <w:r w:rsidRPr="001B3E48">
        <w:rPr>
          <w:rFonts w:ascii="LitNusx" w:hAnsi="LitNusx"/>
          <w:sz w:val="22"/>
          <w:szCs w:val="22"/>
          <w:lang w:val="de-DE"/>
        </w:rPr>
        <w:softHyphen/>
        <w:t>b</w:t>
      </w:r>
      <w:r w:rsidRPr="001B3E48">
        <w:rPr>
          <w:rFonts w:ascii="LitNusx" w:hAnsi="LitNusx"/>
          <w:sz w:val="22"/>
          <w:szCs w:val="22"/>
          <w:lang w:val="de-DE"/>
        </w:rPr>
        <w:softHyphen/>
        <w:t>ri</w:t>
      </w:r>
      <w:r>
        <w:rPr>
          <w:rFonts w:ascii="LitNusx" w:hAnsi="LitNusx"/>
          <w:sz w:val="22"/>
          <w:szCs w:val="22"/>
          <w:lang w:val="de-DE"/>
        </w:rPr>
        <w:softHyphen/>
      </w:r>
      <w:r w:rsidRPr="001B3E48">
        <w:rPr>
          <w:rFonts w:ascii="LitNusx" w:hAnsi="LitNusx"/>
          <w:sz w:val="22"/>
          <w:szCs w:val="22"/>
          <w:lang w:val="de-DE"/>
        </w:rPr>
        <w:t>vi ma</w:t>
      </w:r>
      <w:r>
        <w:rPr>
          <w:rFonts w:ascii="LitNusx" w:hAnsi="LitNusx"/>
          <w:sz w:val="22"/>
          <w:szCs w:val="22"/>
          <w:lang w:val="de-DE"/>
        </w:rPr>
        <w:softHyphen/>
      </w:r>
      <w:r w:rsidRPr="001B3E48">
        <w:rPr>
          <w:rFonts w:ascii="LitNusx" w:hAnsi="LitNusx"/>
          <w:sz w:val="22"/>
          <w:szCs w:val="22"/>
          <w:lang w:val="de-DE"/>
        </w:rPr>
        <w:t>te</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sa _ mi</w:t>
      </w:r>
      <w:r>
        <w:rPr>
          <w:rFonts w:ascii="LitNusx" w:hAnsi="LitNusx"/>
          <w:sz w:val="22"/>
          <w:szCs w:val="22"/>
          <w:lang w:val="de-DE"/>
        </w:rPr>
        <w:softHyphen/>
      </w:r>
      <w:r w:rsidRPr="001B3E48">
        <w:rPr>
          <w:rFonts w:ascii="LitNusx" w:hAnsi="LitNusx"/>
          <w:sz w:val="22"/>
          <w:szCs w:val="22"/>
          <w:lang w:val="de-DE"/>
        </w:rPr>
        <w:t>nus 5,6 pro</w:t>
      </w:r>
      <w:r>
        <w:rPr>
          <w:rFonts w:ascii="LitNusx" w:hAnsi="LitNusx"/>
          <w:sz w:val="22"/>
          <w:szCs w:val="22"/>
          <w:lang w:val="de-DE"/>
        </w:rPr>
        <w:softHyphen/>
      </w:r>
      <w:r w:rsidRPr="001B3E48">
        <w:rPr>
          <w:rFonts w:ascii="LitNusx" w:hAnsi="LitNusx"/>
          <w:sz w:val="22"/>
          <w:szCs w:val="22"/>
          <w:lang w:val="de-DE"/>
        </w:rPr>
        <w:t>mi</w:t>
      </w:r>
      <w:r>
        <w:rPr>
          <w:rFonts w:ascii="LitNusx" w:hAnsi="LitNusx"/>
          <w:sz w:val="22"/>
          <w:szCs w:val="22"/>
          <w:lang w:val="de-DE"/>
        </w:rPr>
        <w:softHyphen/>
      </w:r>
      <w:r w:rsidRPr="001B3E48">
        <w:rPr>
          <w:rFonts w:ascii="LitNusx" w:hAnsi="LitNusx"/>
          <w:sz w:val="22"/>
          <w:szCs w:val="22"/>
          <w:lang w:val="de-DE"/>
        </w:rPr>
        <w:t>les. Tu am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neb</w:t>
      </w:r>
      <w:r>
        <w:rPr>
          <w:rFonts w:ascii="LitNusx" w:hAnsi="LitNusx"/>
          <w:sz w:val="22"/>
          <w:szCs w:val="22"/>
          <w:lang w:val="de-DE"/>
        </w:rPr>
        <w:softHyphen/>
      </w:r>
      <w:r w:rsidRPr="001B3E48">
        <w:rPr>
          <w:rFonts w:ascii="LitNusx" w:hAnsi="LitNusx"/>
          <w:sz w:val="22"/>
          <w:szCs w:val="22"/>
          <w:lang w:val="de-DE"/>
        </w:rPr>
        <w:t>lebs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is (ix. cxri</w:t>
      </w:r>
      <w:r w:rsidRPr="001B3E48">
        <w:rPr>
          <w:rFonts w:ascii="LitNusx" w:hAnsi="LitNusx"/>
          <w:sz w:val="22"/>
          <w:szCs w:val="22"/>
          <w:lang w:val="de-DE"/>
        </w:rPr>
        <w:softHyphen/>
        <w:t>li 2) res</w:t>
      </w:r>
      <w:r>
        <w:rPr>
          <w:rFonts w:ascii="LitNusx" w:hAnsi="LitNusx"/>
          <w:sz w:val="22"/>
          <w:szCs w:val="22"/>
          <w:lang w:val="de-DE"/>
        </w:rPr>
        <w:softHyphen/>
      </w:r>
      <w:r w:rsidRPr="001B3E48">
        <w:rPr>
          <w:rFonts w:ascii="LitNusx" w:hAnsi="LitNusx"/>
          <w:sz w:val="22"/>
          <w:szCs w:val="22"/>
          <w:lang w:val="de-DE"/>
        </w:rPr>
        <w:t>pub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ke</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sa da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Tis fe</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Si Se</w:t>
      </w:r>
      <w:r>
        <w:rPr>
          <w:rFonts w:ascii="LitNusx" w:hAnsi="LitNusx"/>
          <w:sz w:val="22"/>
          <w:szCs w:val="22"/>
          <w:lang w:val="de-DE"/>
        </w:rPr>
        <w:softHyphen/>
      </w:r>
      <w:r w:rsidRPr="001B3E48">
        <w:rPr>
          <w:rFonts w:ascii="LitNusx" w:hAnsi="LitNusx"/>
          <w:sz w:val="22"/>
          <w:szCs w:val="22"/>
          <w:lang w:val="de-DE"/>
        </w:rPr>
        <w:t>ma</w:t>
      </w:r>
      <w:r>
        <w:rPr>
          <w:rFonts w:ascii="LitNusx" w:hAnsi="LitNusx"/>
          <w:sz w:val="22"/>
          <w:szCs w:val="22"/>
          <w:lang w:val="de-DE"/>
        </w:rPr>
        <w:softHyphen/>
      </w:r>
      <w:r w:rsidRPr="001B3E48">
        <w:rPr>
          <w:rFonts w:ascii="LitNusx" w:hAnsi="LitNusx"/>
          <w:sz w:val="22"/>
          <w:szCs w:val="22"/>
          <w:lang w:val="de-DE"/>
        </w:rPr>
        <w:t>va</w:t>
      </w:r>
      <w:r>
        <w:rPr>
          <w:rFonts w:ascii="LitNusx" w:hAnsi="LitNusx"/>
          <w:sz w:val="22"/>
          <w:szCs w:val="22"/>
          <w:lang w:val="de-DE"/>
        </w:rPr>
        <w:softHyphen/>
      </w:r>
      <w:r w:rsidRPr="001B3E48">
        <w:rPr>
          <w:rFonts w:ascii="LitNusx" w:hAnsi="LitNusx"/>
          <w:sz w:val="22"/>
          <w:szCs w:val="22"/>
          <w:lang w:val="de-DE"/>
        </w:rPr>
        <w:t>li sxva erov</w:t>
      </w:r>
      <w:r w:rsidRPr="001B3E48">
        <w:rPr>
          <w:rFonts w:ascii="LitNusx" w:hAnsi="LitNusx"/>
          <w:sz w:val="22"/>
          <w:szCs w:val="22"/>
          <w:lang w:val="de-DE"/>
        </w:rPr>
        <w:softHyphen/>
        <w:t>nu</w:t>
      </w:r>
      <w:r w:rsidRPr="001B3E48">
        <w:rPr>
          <w:rFonts w:ascii="LitNusx" w:hAnsi="LitNusx"/>
          <w:sz w:val="22"/>
          <w:szCs w:val="22"/>
          <w:lang w:val="de-DE"/>
        </w:rPr>
        <w:softHyphen/>
        <w:t>li av</w:t>
      </w:r>
      <w:r>
        <w:rPr>
          <w:rFonts w:ascii="LitNusx" w:hAnsi="LitNusx"/>
          <w:sz w:val="22"/>
          <w:szCs w:val="22"/>
          <w:lang w:val="de-DE"/>
        </w:rPr>
        <w:softHyphen/>
      </w:r>
      <w:r w:rsidRPr="001B3E48">
        <w:rPr>
          <w:rFonts w:ascii="LitNusx" w:hAnsi="LitNusx"/>
          <w:sz w:val="22"/>
          <w:szCs w:val="22"/>
          <w:lang w:val="de-DE"/>
        </w:rPr>
        <w:t>to</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mi</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bis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neb</w:t>
      </w:r>
      <w:r>
        <w:rPr>
          <w:rFonts w:ascii="LitNusx" w:hAnsi="LitNusx"/>
          <w:sz w:val="22"/>
          <w:szCs w:val="22"/>
          <w:lang w:val="de-DE"/>
        </w:rPr>
        <w:softHyphen/>
      </w:r>
      <w:r w:rsidRPr="001B3E48">
        <w:rPr>
          <w:rFonts w:ascii="LitNusx" w:hAnsi="LitNusx"/>
          <w:sz w:val="22"/>
          <w:szCs w:val="22"/>
          <w:lang w:val="de-DE"/>
        </w:rPr>
        <w:t>lebs Se</w:t>
      </w:r>
      <w:r>
        <w:rPr>
          <w:rFonts w:ascii="LitNusx" w:hAnsi="LitNusx"/>
          <w:sz w:val="22"/>
          <w:szCs w:val="22"/>
          <w:lang w:val="de-DE"/>
        </w:rPr>
        <w:softHyphen/>
      </w:r>
      <w:r w:rsidRPr="001B3E48">
        <w:rPr>
          <w:rFonts w:ascii="LitNusx" w:hAnsi="LitNusx"/>
          <w:sz w:val="22"/>
          <w:szCs w:val="22"/>
          <w:lang w:val="de-DE"/>
        </w:rPr>
        <w:t>va</w:t>
      </w:r>
      <w:r>
        <w:rPr>
          <w:rFonts w:ascii="LitNusx" w:hAnsi="LitNusx"/>
          <w:sz w:val="22"/>
          <w:szCs w:val="22"/>
          <w:lang w:val="de-DE"/>
        </w:rPr>
        <w:softHyphen/>
      </w:r>
      <w:r w:rsidRPr="001B3E48">
        <w:rPr>
          <w:rFonts w:ascii="LitNusx" w:hAnsi="LitNusx"/>
          <w:sz w:val="22"/>
          <w:szCs w:val="22"/>
          <w:lang w:val="de-DE"/>
        </w:rPr>
        <w:t>da</w:t>
      </w:r>
      <w:r>
        <w:rPr>
          <w:rFonts w:ascii="LitNusx" w:hAnsi="LitNusx"/>
          <w:sz w:val="22"/>
          <w:szCs w:val="22"/>
          <w:lang w:val="de-DE"/>
        </w:rPr>
        <w:softHyphen/>
      </w:r>
      <w:r w:rsidRPr="001B3E48">
        <w:rPr>
          <w:rFonts w:ascii="LitNusx" w:hAnsi="LitNusx"/>
          <w:sz w:val="22"/>
          <w:szCs w:val="22"/>
          <w:lang w:val="de-DE"/>
        </w:rPr>
        <w:t>rebT, did gan</w:t>
      </w:r>
      <w:r>
        <w:rPr>
          <w:rFonts w:ascii="LitNusx" w:hAnsi="LitNusx"/>
          <w:sz w:val="22"/>
          <w:szCs w:val="22"/>
          <w:lang w:val="de-DE"/>
        </w:rPr>
        <w:softHyphen/>
      </w:r>
      <w:r w:rsidRPr="001B3E48">
        <w:rPr>
          <w:rFonts w:ascii="LitNusx" w:hAnsi="LitNusx"/>
          <w:sz w:val="22"/>
          <w:szCs w:val="22"/>
          <w:lang w:val="de-DE"/>
        </w:rPr>
        <w:t>sxva</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bas da</w:t>
      </w:r>
      <w:r>
        <w:rPr>
          <w:rFonts w:ascii="LitNusx" w:hAnsi="LitNusx"/>
          <w:sz w:val="22"/>
          <w:szCs w:val="22"/>
          <w:lang w:val="de-DE"/>
        </w:rPr>
        <w:softHyphen/>
      </w:r>
      <w:r w:rsidRPr="001B3E48">
        <w:rPr>
          <w:rFonts w:ascii="LitNusx" w:hAnsi="LitNusx"/>
          <w:sz w:val="22"/>
          <w:szCs w:val="22"/>
          <w:lang w:val="de-DE"/>
        </w:rPr>
        <w:t>vi</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xavT. gan</w:t>
      </w:r>
      <w:r>
        <w:rPr>
          <w:rFonts w:ascii="LitNusx" w:hAnsi="LitNusx"/>
          <w:sz w:val="22"/>
          <w:szCs w:val="22"/>
          <w:lang w:val="de-DE"/>
        </w:rPr>
        <w:softHyphen/>
      </w:r>
      <w:r w:rsidRPr="001B3E48">
        <w:rPr>
          <w:rFonts w:ascii="LitNusx" w:hAnsi="LitNusx"/>
          <w:sz w:val="22"/>
          <w:szCs w:val="22"/>
          <w:lang w:val="de-DE"/>
        </w:rPr>
        <w:t>sa</w:t>
      </w:r>
      <w:r>
        <w:rPr>
          <w:rFonts w:ascii="LitNusx" w:hAnsi="LitNusx"/>
          <w:sz w:val="22"/>
          <w:szCs w:val="22"/>
          <w:lang w:val="de-DE"/>
        </w:rPr>
        <w:softHyphen/>
      </w:r>
      <w:r w:rsidRPr="001B3E48">
        <w:rPr>
          <w:rFonts w:ascii="LitNusx" w:hAnsi="LitNusx"/>
          <w:sz w:val="22"/>
          <w:szCs w:val="22"/>
          <w:lang w:val="de-DE"/>
        </w:rPr>
        <w:t>kuT</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biT ka</w:t>
      </w:r>
      <w:r>
        <w:rPr>
          <w:rFonts w:ascii="LitNusx" w:hAnsi="LitNusx"/>
          <w:sz w:val="22"/>
          <w:szCs w:val="22"/>
          <w:lang w:val="de-DE"/>
        </w:rPr>
        <w:softHyphen/>
      </w:r>
      <w:r w:rsidRPr="001B3E48">
        <w:rPr>
          <w:rFonts w:ascii="LitNusx" w:hAnsi="LitNusx"/>
          <w:sz w:val="22"/>
          <w:szCs w:val="22"/>
          <w:lang w:val="de-DE"/>
        </w:rPr>
        <w:t>tas</w:t>
      </w:r>
      <w:r>
        <w:rPr>
          <w:rFonts w:ascii="LitNusx" w:hAnsi="LitNusx"/>
          <w:sz w:val="22"/>
          <w:szCs w:val="22"/>
          <w:lang w:val="de-DE"/>
        </w:rPr>
        <w:softHyphen/>
      </w:r>
      <w:r w:rsidRPr="001B3E48">
        <w:rPr>
          <w:rFonts w:ascii="LitNusx" w:hAnsi="LitNusx"/>
          <w:sz w:val="22"/>
          <w:szCs w:val="22"/>
          <w:lang w:val="de-DE"/>
        </w:rPr>
        <w:t>tro</w:t>
      </w:r>
      <w:r>
        <w:rPr>
          <w:rFonts w:ascii="LitNusx" w:hAnsi="LitNusx"/>
          <w:sz w:val="22"/>
          <w:szCs w:val="22"/>
          <w:lang w:val="de-DE"/>
        </w:rPr>
        <w:softHyphen/>
      </w:r>
      <w:r w:rsidRPr="001B3E48">
        <w:rPr>
          <w:rFonts w:ascii="LitNusx" w:hAnsi="LitNusx"/>
          <w:sz w:val="22"/>
          <w:szCs w:val="22"/>
          <w:lang w:val="de-DE"/>
        </w:rPr>
        <w:t>fu</w:t>
      </w:r>
      <w:r>
        <w:rPr>
          <w:rFonts w:ascii="LitNusx" w:hAnsi="LitNusx"/>
          <w:sz w:val="22"/>
          <w:szCs w:val="22"/>
          <w:lang w:val="de-DE"/>
        </w:rPr>
        <w:softHyphen/>
      </w:r>
      <w:r w:rsidRPr="001B3E48">
        <w:rPr>
          <w:rFonts w:ascii="LitNusx" w:hAnsi="LitNusx"/>
          <w:sz w:val="22"/>
          <w:szCs w:val="22"/>
          <w:lang w:val="de-DE"/>
        </w:rPr>
        <w:t>li vi</w:t>
      </w:r>
      <w:r>
        <w:rPr>
          <w:rFonts w:ascii="LitNusx" w:hAnsi="LitNusx"/>
          <w:sz w:val="22"/>
          <w:szCs w:val="22"/>
          <w:lang w:val="de-DE"/>
        </w:rPr>
        <w:softHyphen/>
      </w:r>
      <w:r w:rsidRPr="001B3E48">
        <w:rPr>
          <w:rFonts w:ascii="LitNusx" w:hAnsi="LitNusx"/>
          <w:sz w:val="22"/>
          <w:szCs w:val="22"/>
          <w:lang w:val="de-DE"/>
        </w:rPr>
        <w:t>Ta</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baa am mxriv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biT da</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bul mi</w:t>
      </w:r>
      <w:r>
        <w:rPr>
          <w:rFonts w:ascii="LitNusx" w:hAnsi="LitNusx"/>
          <w:sz w:val="22"/>
          <w:szCs w:val="22"/>
          <w:lang w:val="de-DE"/>
        </w:rPr>
        <w:softHyphen/>
      </w:r>
      <w:r w:rsidRPr="001B3E48">
        <w:rPr>
          <w:rFonts w:ascii="LitNusx" w:hAnsi="LitNusx"/>
          <w:sz w:val="22"/>
          <w:szCs w:val="22"/>
          <w:lang w:val="de-DE"/>
        </w:rPr>
        <w:t>web</w:t>
      </w:r>
      <w:r>
        <w:rPr>
          <w:rFonts w:ascii="LitNusx" w:hAnsi="LitNusx"/>
          <w:sz w:val="22"/>
          <w:szCs w:val="22"/>
          <w:lang w:val="de-DE"/>
        </w:rPr>
        <w:softHyphen/>
      </w:r>
      <w:r w:rsidRPr="001B3E48">
        <w:rPr>
          <w:rFonts w:ascii="LitNusx" w:hAnsi="LitNusx"/>
          <w:sz w:val="22"/>
          <w:szCs w:val="22"/>
          <w:lang w:val="de-DE"/>
        </w:rPr>
        <w:t>ze. ker</w:t>
      </w:r>
      <w:r>
        <w:rPr>
          <w:rFonts w:ascii="LitNusx" w:hAnsi="LitNusx"/>
          <w:sz w:val="22"/>
          <w:szCs w:val="22"/>
          <w:lang w:val="de-DE"/>
        </w:rPr>
        <w:softHyphen/>
      </w:r>
      <w:r w:rsidRPr="001B3E48">
        <w:rPr>
          <w:rFonts w:ascii="LitNusx" w:hAnsi="LitNusx"/>
          <w:sz w:val="22"/>
          <w:szCs w:val="22"/>
          <w:lang w:val="de-DE"/>
        </w:rPr>
        <w:t>Zod, fsko</w:t>
      </w:r>
      <w:r>
        <w:rPr>
          <w:rFonts w:ascii="LitNusx" w:hAnsi="LitNusx"/>
          <w:sz w:val="22"/>
          <w:szCs w:val="22"/>
          <w:lang w:val="de-DE"/>
        </w:rPr>
        <w:softHyphen/>
      </w:r>
      <w:r w:rsidRPr="001B3E48">
        <w:rPr>
          <w:rFonts w:ascii="LitNusx" w:hAnsi="LitNusx"/>
          <w:sz w:val="22"/>
          <w:szCs w:val="22"/>
          <w:lang w:val="de-DE"/>
        </w:rPr>
        <w:t>vis ol</w:t>
      </w:r>
      <w:r>
        <w:rPr>
          <w:rFonts w:ascii="LitNusx" w:hAnsi="LitNusx"/>
          <w:sz w:val="22"/>
          <w:szCs w:val="22"/>
          <w:lang w:val="de-DE"/>
        </w:rPr>
        <w:softHyphen/>
      </w:r>
      <w:r w:rsidRPr="001B3E48">
        <w:rPr>
          <w:rFonts w:ascii="LitNusx" w:hAnsi="LitNusx"/>
          <w:sz w:val="22"/>
          <w:szCs w:val="22"/>
          <w:lang w:val="de-DE"/>
        </w:rPr>
        <w:t>qi mok</w:t>
      </w:r>
      <w:r>
        <w:rPr>
          <w:rFonts w:ascii="LitNusx" w:hAnsi="LitNusx"/>
          <w:sz w:val="22"/>
          <w:szCs w:val="22"/>
          <w:lang w:val="de-DE"/>
        </w:rPr>
        <w:softHyphen/>
      </w:r>
      <w:r w:rsidRPr="001B3E48">
        <w:rPr>
          <w:rFonts w:ascii="LitNusx" w:hAnsi="LitNusx"/>
          <w:sz w:val="22"/>
          <w:szCs w:val="22"/>
          <w:lang w:val="de-DE"/>
        </w:rPr>
        <w:t>vda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mxriv re</w:t>
      </w:r>
      <w:r>
        <w:rPr>
          <w:rFonts w:ascii="LitNusx" w:hAnsi="LitNusx"/>
          <w:sz w:val="22"/>
          <w:szCs w:val="22"/>
          <w:lang w:val="de-DE"/>
        </w:rPr>
        <w:softHyphen/>
      </w:r>
      <w:r w:rsidRPr="001B3E48">
        <w:rPr>
          <w:rFonts w:ascii="LitNusx" w:hAnsi="LitNusx"/>
          <w:sz w:val="22"/>
          <w:szCs w:val="22"/>
          <w:lang w:val="de-DE"/>
        </w:rPr>
        <w:t>kor</w:t>
      </w:r>
      <w:r>
        <w:rPr>
          <w:rFonts w:ascii="LitNusx" w:hAnsi="LitNusx"/>
          <w:sz w:val="22"/>
          <w:szCs w:val="22"/>
          <w:lang w:val="de-DE"/>
        </w:rPr>
        <w:softHyphen/>
      </w:r>
      <w:r w:rsidRPr="001B3E48">
        <w:rPr>
          <w:rFonts w:ascii="LitNusx" w:hAnsi="LitNusx"/>
          <w:sz w:val="22"/>
          <w:szCs w:val="22"/>
          <w:lang w:val="de-DE"/>
        </w:rPr>
        <w:t>dsme</w:t>
      </w:r>
      <w:r>
        <w:rPr>
          <w:rFonts w:ascii="LitNusx" w:hAnsi="LitNusx"/>
          <w:sz w:val="22"/>
          <w:szCs w:val="22"/>
          <w:lang w:val="de-DE"/>
        </w:rPr>
        <w:softHyphen/>
      </w:r>
      <w:r w:rsidRPr="001B3E48">
        <w:rPr>
          <w:rFonts w:ascii="LitNusx" w:hAnsi="LitNusx"/>
          <w:sz w:val="22"/>
          <w:szCs w:val="22"/>
          <w:lang w:val="de-DE"/>
        </w:rPr>
        <w:t>nia _ 2004 wels yo</w:t>
      </w:r>
      <w:r>
        <w:rPr>
          <w:rFonts w:ascii="LitNusx" w:hAnsi="LitNusx"/>
          <w:sz w:val="22"/>
          <w:szCs w:val="22"/>
          <w:lang w:val="de-DE"/>
        </w:rPr>
        <w:softHyphen/>
      </w:r>
      <w:r w:rsidRPr="001B3E48">
        <w:rPr>
          <w:rFonts w:ascii="LitNusx" w:hAnsi="LitNusx"/>
          <w:sz w:val="22"/>
          <w:szCs w:val="22"/>
          <w:lang w:val="de-DE"/>
        </w:rPr>
        <w:t>vel aTas kac</w:t>
      </w:r>
      <w:r>
        <w:rPr>
          <w:rFonts w:ascii="LitNusx" w:hAnsi="LitNusx"/>
          <w:sz w:val="22"/>
          <w:szCs w:val="22"/>
          <w:lang w:val="de-DE"/>
        </w:rPr>
        <w:softHyphen/>
      </w:r>
      <w:r w:rsidRPr="001B3E48">
        <w:rPr>
          <w:rFonts w:ascii="LitNusx" w:hAnsi="LitNusx"/>
          <w:sz w:val="22"/>
          <w:szCs w:val="22"/>
          <w:lang w:val="de-DE"/>
        </w:rPr>
        <w:t>ze 24,2 ka</w:t>
      </w:r>
      <w:r>
        <w:rPr>
          <w:rFonts w:ascii="LitNusx" w:hAnsi="LitNusx"/>
          <w:sz w:val="22"/>
          <w:szCs w:val="22"/>
          <w:lang w:val="de-DE"/>
        </w:rPr>
        <w:softHyphen/>
      </w:r>
      <w:r w:rsidRPr="001B3E48">
        <w:rPr>
          <w:rFonts w:ascii="LitNusx" w:hAnsi="LitNusx"/>
          <w:sz w:val="22"/>
          <w:szCs w:val="22"/>
          <w:lang w:val="de-DE"/>
        </w:rPr>
        <w:t>ci gar</w:t>
      </w:r>
      <w:r>
        <w:rPr>
          <w:rFonts w:ascii="LitNusx" w:hAnsi="LitNusx"/>
          <w:sz w:val="22"/>
          <w:szCs w:val="22"/>
          <w:lang w:val="de-DE"/>
        </w:rPr>
        <w:softHyphen/>
      </w:r>
      <w:r w:rsidRPr="001B3E48">
        <w:rPr>
          <w:rFonts w:ascii="LitNusx" w:hAnsi="LitNusx"/>
          <w:sz w:val="22"/>
          <w:szCs w:val="22"/>
          <w:lang w:val="de-DE"/>
        </w:rPr>
        <w:t>da</w:t>
      </w:r>
      <w:r>
        <w:rPr>
          <w:rFonts w:ascii="LitNusx" w:hAnsi="LitNusx"/>
          <w:sz w:val="22"/>
          <w:szCs w:val="22"/>
          <w:lang w:val="de-DE"/>
        </w:rPr>
        <w:softHyphen/>
      </w:r>
      <w:r w:rsidRPr="001B3E48">
        <w:rPr>
          <w:rFonts w:ascii="LitNusx" w:hAnsi="LitNusx"/>
          <w:sz w:val="22"/>
          <w:szCs w:val="22"/>
          <w:lang w:val="de-DE"/>
        </w:rPr>
        <w:t>ic</w:t>
      </w:r>
      <w:r>
        <w:rPr>
          <w:rFonts w:ascii="LitNusx" w:hAnsi="LitNusx"/>
          <w:sz w:val="22"/>
          <w:szCs w:val="22"/>
          <w:lang w:val="de-DE"/>
        </w:rPr>
        <w:softHyphen/>
      </w:r>
      <w:r w:rsidRPr="001B3E48">
        <w:rPr>
          <w:rFonts w:ascii="LitNusx" w:hAnsi="LitNusx"/>
          <w:sz w:val="22"/>
          <w:szCs w:val="22"/>
          <w:lang w:val="de-DE"/>
        </w:rPr>
        <w:t>va</w:t>
      </w:r>
      <w:r>
        <w:rPr>
          <w:rFonts w:ascii="LitNusx" w:hAnsi="LitNusx"/>
          <w:sz w:val="22"/>
          <w:szCs w:val="22"/>
          <w:lang w:val="de-DE"/>
        </w:rPr>
        <w:softHyphen/>
      </w:r>
      <w:r w:rsidRPr="001B3E48">
        <w:rPr>
          <w:rFonts w:ascii="LitNusx" w:hAnsi="LitNusx"/>
          <w:sz w:val="22"/>
          <w:szCs w:val="22"/>
          <w:lang w:val="de-DE"/>
        </w:rPr>
        <w:t>la, Sem</w:t>
      </w:r>
      <w:r>
        <w:rPr>
          <w:rFonts w:ascii="LitNusx" w:hAnsi="LitNusx"/>
          <w:sz w:val="22"/>
          <w:szCs w:val="22"/>
          <w:lang w:val="de-DE"/>
        </w:rPr>
        <w:softHyphen/>
      </w:r>
      <w:r w:rsidRPr="001B3E48">
        <w:rPr>
          <w:rFonts w:ascii="LitNusx" w:hAnsi="LitNusx"/>
          <w:sz w:val="22"/>
          <w:szCs w:val="22"/>
          <w:lang w:val="de-DE"/>
        </w:rPr>
        <w:t>deg mo</w:t>
      </w:r>
      <w:r>
        <w:rPr>
          <w:rFonts w:ascii="LitNusx" w:hAnsi="LitNusx"/>
          <w:sz w:val="22"/>
          <w:szCs w:val="22"/>
          <w:lang w:val="de-DE"/>
        </w:rPr>
        <w:softHyphen/>
      </w:r>
      <w:r w:rsidRPr="001B3E48">
        <w:rPr>
          <w:rFonts w:ascii="LitNusx" w:hAnsi="LitNusx"/>
          <w:sz w:val="22"/>
          <w:szCs w:val="22"/>
          <w:lang w:val="de-DE"/>
        </w:rPr>
        <w:t>dis ase</w:t>
      </w:r>
      <w:r>
        <w:rPr>
          <w:rFonts w:ascii="LitNusx" w:hAnsi="LitNusx"/>
          <w:sz w:val="22"/>
          <w:szCs w:val="22"/>
          <w:lang w:val="de-DE"/>
        </w:rPr>
        <w:softHyphen/>
      </w:r>
      <w:r w:rsidRPr="001B3E48">
        <w:rPr>
          <w:rFonts w:ascii="LitNusx" w:hAnsi="LitNusx"/>
          <w:sz w:val="22"/>
          <w:szCs w:val="22"/>
          <w:lang w:val="de-DE"/>
        </w:rPr>
        <w:t>ve ru</w:t>
      </w:r>
      <w:r w:rsidRPr="001B3E48">
        <w:rPr>
          <w:rFonts w:ascii="LitNusx" w:hAnsi="LitNusx"/>
          <w:sz w:val="22"/>
          <w:szCs w:val="22"/>
          <w:lang w:val="de-DE"/>
        </w:rPr>
        <w:softHyphen/>
        <w:t>se</w:t>
      </w:r>
      <w:r w:rsidRPr="001B3E48">
        <w:rPr>
          <w:rFonts w:ascii="LitNusx" w:hAnsi="LitNusx"/>
          <w:sz w:val="22"/>
          <w:szCs w:val="22"/>
          <w:lang w:val="de-DE"/>
        </w:rPr>
        <w:softHyphen/>
        <w:t>biT da</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bu</w:t>
      </w:r>
      <w:r>
        <w:rPr>
          <w:rFonts w:ascii="LitNusx" w:hAnsi="LitNusx"/>
          <w:sz w:val="22"/>
          <w:szCs w:val="22"/>
          <w:lang w:val="de-DE"/>
        </w:rPr>
        <w:softHyphen/>
      </w:r>
      <w:r w:rsidRPr="001B3E48">
        <w:rPr>
          <w:rFonts w:ascii="LitNusx" w:hAnsi="LitNusx"/>
          <w:sz w:val="22"/>
          <w:szCs w:val="22"/>
          <w:lang w:val="de-DE"/>
        </w:rPr>
        <w:t>li ol</w:t>
      </w:r>
      <w:r>
        <w:rPr>
          <w:rFonts w:ascii="LitNusx" w:hAnsi="LitNusx"/>
          <w:sz w:val="22"/>
          <w:szCs w:val="22"/>
          <w:lang w:val="de-DE"/>
        </w:rPr>
        <w:softHyphen/>
      </w:r>
      <w:r w:rsidRPr="001B3E48">
        <w:rPr>
          <w:rFonts w:ascii="LitNusx" w:hAnsi="LitNusx"/>
          <w:sz w:val="22"/>
          <w:szCs w:val="22"/>
          <w:lang w:val="de-DE"/>
        </w:rPr>
        <w:t>qe</w:t>
      </w:r>
      <w:r>
        <w:rPr>
          <w:rFonts w:ascii="LitNusx" w:hAnsi="LitNusx"/>
          <w:sz w:val="22"/>
          <w:szCs w:val="22"/>
          <w:lang w:val="de-DE"/>
        </w:rPr>
        <w:softHyphen/>
      </w:r>
      <w:r w:rsidRPr="001B3E48">
        <w:rPr>
          <w:rFonts w:ascii="LitNusx" w:hAnsi="LitNusx"/>
          <w:sz w:val="22"/>
          <w:szCs w:val="22"/>
          <w:lang w:val="de-DE"/>
        </w:rPr>
        <w:t>bi _ tve</w:t>
      </w:r>
      <w:r>
        <w:rPr>
          <w:rFonts w:ascii="LitNusx" w:hAnsi="LitNusx"/>
          <w:sz w:val="22"/>
          <w:szCs w:val="22"/>
          <w:lang w:val="de-DE"/>
        </w:rPr>
        <w:softHyphen/>
      </w:r>
      <w:r w:rsidRPr="001B3E48">
        <w:rPr>
          <w:rFonts w:ascii="LitNusx" w:hAnsi="LitNusx"/>
          <w:sz w:val="22"/>
          <w:szCs w:val="22"/>
          <w:lang w:val="de-DE"/>
        </w:rPr>
        <w:t xml:space="preserve">ri (23,2 </w:t>
      </w:r>
      <w:r w:rsidRPr="001B3E48">
        <w:rPr>
          <w:sz w:val="22"/>
          <w:szCs w:val="22"/>
          <w:lang w:val="de-DE"/>
        </w:rPr>
        <w:t>‰</w:t>
      </w:r>
      <w:r w:rsidRPr="001B3E48">
        <w:rPr>
          <w:rFonts w:ascii="LitNusx" w:hAnsi="LitNusx"/>
          <w:sz w:val="22"/>
          <w:szCs w:val="22"/>
          <w:lang w:val="de-DE"/>
        </w:rPr>
        <w:t>), nov</w:t>
      </w:r>
      <w:r>
        <w:rPr>
          <w:rFonts w:ascii="LitNusx" w:hAnsi="LitNusx"/>
          <w:sz w:val="22"/>
          <w:szCs w:val="22"/>
          <w:lang w:val="de-DE"/>
        </w:rPr>
        <w:softHyphen/>
      </w:r>
      <w:r w:rsidRPr="001B3E48">
        <w:rPr>
          <w:rFonts w:ascii="LitNusx" w:hAnsi="LitNusx"/>
          <w:sz w:val="22"/>
          <w:szCs w:val="22"/>
          <w:lang w:val="de-DE"/>
        </w:rPr>
        <w:t>go</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 xml:space="preserve">di (22,4 </w:t>
      </w:r>
      <w:r w:rsidRPr="001B3E48">
        <w:rPr>
          <w:sz w:val="22"/>
          <w:szCs w:val="22"/>
          <w:lang w:val="de-DE"/>
        </w:rPr>
        <w:t>‰</w:t>
      </w:r>
      <w:r w:rsidRPr="001B3E48">
        <w:rPr>
          <w:rFonts w:ascii="LitNusx" w:hAnsi="LitNusx"/>
          <w:sz w:val="22"/>
          <w:szCs w:val="22"/>
          <w:lang w:val="de-DE"/>
        </w:rPr>
        <w:t>), tu</w:t>
      </w:r>
      <w:r>
        <w:rPr>
          <w:rFonts w:ascii="LitNusx" w:hAnsi="LitNusx"/>
          <w:sz w:val="22"/>
          <w:szCs w:val="22"/>
          <w:lang w:val="de-DE"/>
        </w:rPr>
        <w:softHyphen/>
      </w:r>
      <w:r w:rsidRPr="001B3E48">
        <w:rPr>
          <w:rFonts w:ascii="LitNusx" w:hAnsi="LitNusx"/>
          <w:sz w:val="22"/>
          <w:szCs w:val="22"/>
          <w:lang w:val="de-DE"/>
        </w:rPr>
        <w:t xml:space="preserve">la (21,7 </w:t>
      </w:r>
      <w:r w:rsidRPr="001B3E48">
        <w:rPr>
          <w:sz w:val="22"/>
          <w:szCs w:val="22"/>
          <w:lang w:val="de-DE"/>
        </w:rPr>
        <w:t>‰</w:t>
      </w:r>
      <w:r w:rsidRPr="001B3E48">
        <w:rPr>
          <w:rFonts w:ascii="LitNusx" w:hAnsi="LitNusx"/>
          <w:sz w:val="22"/>
          <w:szCs w:val="22"/>
          <w:lang w:val="de-DE"/>
        </w:rPr>
        <w:t>), iva</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 xml:space="preserve">vo (21,6 </w:t>
      </w:r>
      <w:r w:rsidRPr="001B3E48">
        <w:rPr>
          <w:sz w:val="22"/>
          <w:szCs w:val="22"/>
          <w:lang w:val="de-DE"/>
        </w:rPr>
        <w:t>‰</w:t>
      </w:r>
      <w:r w:rsidRPr="001B3E48">
        <w:rPr>
          <w:rFonts w:ascii="LitNusx" w:hAnsi="LitNusx"/>
          <w:sz w:val="22"/>
          <w:szCs w:val="22"/>
          <w:lang w:val="de-DE"/>
        </w:rPr>
        <w:t>), ag</w:t>
      </w:r>
      <w:r>
        <w:rPr>
          <w:rFonts w:ascii="LitNusx" w:hAnsi="LitNusx"/>
          <w:sz w:val="22"/>
          <w:szCs w:val="22"/>
          <w:lang w:val="de-DE"/>
        </w:rPr>
        <w:softHyphen/>
      </w:r>
      <w:r w:rsidRPr="001B3E48">
        <w:rPr>
          <w:rFonts w:ascii="LitNusx" w:hAnsi="LitNusx"/>
          <w:sz w:val="22"/>
          <w:szCs w:val="22"/>
          <w:lang w:val="de-DE"/>
        </w:rPr>
        <w:t>reT</w:t>
      </w:r>
      <w:r>
        <w:rPr>
          <w:rFonts w:ascii="LitNusx" w:hAnsi="LitNusx"/>
          <w:sz w:val="22"/>
          <w:szCs w:val="22"/>
          <w:lang w:val="de-DE"/>
        </w:rPr>
        <w:softHyphen/>
      </w:r>
      <w:r w:rsidRPr="001B3E48">
        <w:rPr>
          <w:rFonts w:ascii="LitNusx" w:hAnsi="LitNusx"/>
          <w:sz w:val="22"/>
          <w:szCs w:val="22"/>
          <w:lang w:val="de-DE"/>
        </w:rPr>
        <w:t>ve kos</w:t>
      </w:r>
      <w:r>
        <w:rPr>
          <w:rFonts w:ascii="LitNusx" w:hAnsi="LitNusx"/>
          <w:sz w:val="22"/>
          <w:szCs w:val="22"/>
          <w:lang w:val="de-DE"/>
        </w:rPr>
        <w:softHyphen/>
      </w:r>
      <w:r w:rsidRPr="001B3E48">
        <w:rPr>
          <w:rFonts w:ascii="LitNusx" w:hAnsi="LitNusx"/>
          <w:sz w:val="22"/>
          <w:szCs w:val="22"/>
          <w:lang w:val="de-DE"/>
        </w:rPr>
        <w:t>tro</w:t>
      </w:r>
      <w:r>
        <w:rPr>
          <w:rFonts w:ascii="LitNusx" w:hAnsi="LitNusx"/>
          <w:sz w:val="22"/>
          <w:szCs w:val="22"/>
          <w:lang w:val="de-DE"/>
        </w:rPr>
        <w:softHyphen/>
      </w:r>
      <w:r w:rsidRPr="001B3E48">
        <w:rPr>
          <w:rFonts w:ascii="LitNusx" w:hAnsi="LitNusx"/>
          <w:sz w:val="22"/>
          <w:szCs w:val="22"/>
          <w:lang w:val="de-DE"/>
        </w:rPr>
        <w:t>ma, smo</w:t>
      </w:r>
      <w:r>
        <w:rPr>
          <w:rFonts w:ascii="LitNusx" w:hAnsi="LitNusx"/>
          <w:sz w:val="22"/>
          <w:szCs w:val="22"/>
          <w:lang w:val="de-DE"/>
        </w:rPr>
        <w:softHyphen/>
      </w:r>
      <w:r w:rsidRPr="001B3E48">
        <w:rPr>
          <w:rFonts w:ascii="LitNusx" w:hAnsi="LitNusx"/>
          <w:sz w:val="22"/>
          <w:szCs w:val="22"/>
          <w:lang w:val="de-DE"/>
        </w:rPr>
        <w:t>len</w:t>
      </w:r>
      <w:r>
        <w:rPr>
          <w:rFonts w:ascii="LitNusx" w:hAnsi="LitNusx"/>
          <w:sz w:val="22"/>
          <w:szCs w:val="22"/>
          <w:lang w:val="de-DE"/>
        </w:rPr>
        <w:softHyphen/>
      </w:r>
      <w:r w:rsidRPr="001B3E48">
        <w:rPr>
          <w:rFonts w:ascii="LitNusx" w:hAnsi="LitNusx"/>
          <w:sz w:val="22"/>
          <w:szCs w:val="22"/>
          <w:lang w:val="de-DE"/>
        </w:rPr>
        <w:t>ski, sanqt-pe</w:t>
      </w:r>
      <w:r>
        <w:rPr>
          <w:rFonts w:ascii="LitNusx" w:hAnsi="LitNusx"/>
          <w:sz w:val="22"/>
          <w:szCs w:val="22"/>
          <w:lang w:val="de-DE"/>
        </w:rPr>
        <w:softHyphen/>
      </w:r>
      <w:r w:rsidRPr="001B3E48">
        <w:rPr>
          <w:rFonts w:ascii="LitNusx" w:hAnsi="LitNusx"/>
          <w:sz w:val="22"/>
          <w:szCs w:val="22"/>
          <w:lang w:val="de-DE"/>
        </w:rPr>
        <w:t>ter</w:t>
      </w:r>
      <w:r>
        <w:rPr>
          <w:rFonts w:ascii="LitNusx" w:hAnsi="LitNusx"/>
          <w:sz w:val="22"/>
          <w:szCs w:val="22"/>
          <w:lang w:val="de-DE"/>
        </w:rPr>
        <w:softHyphen/>
      </w:r>
      <w:r w:rsidRPr="001B3E48">
        <w:rPr>
          <w:rFonts w:ascii="LitNusx" w:hAnsi="LitNusx"/>
          <w:sz w:val="22"/>
          <w:szCs w:val="22"/>
          <w:lang w:val="de-DE"/>
        </w:rPr>
        <w:t>bur</w:t>
      </w:r>
      <w:r>
        <w:rPr>
          <w:rFonts w:ascii="LitNusx" w:hAnsi="LitNusx"/>
          <w:sz w:val="22"/>
          <w:szCs w:val="22"/>
          <w:lang w:val="de-DE"/>
        </w:rPr>
        <w:softHyphen/>
      </w:r>
      <w:r w:rsidRPr="001B3E48">
        <w:rPr>
          <w:rFonts w:ascii="LitNusx" w:hAnsi="LitNusx"/>
          <w:sz w:val="22"/>
          <w:szCs w:val="22"/>
          <w:lang w:val="de-DE"/>
        </w:rPr>
        <w:t>gi, vla</w:t>
      </w:r>
      <w:r w:rsidRPr="001B3E48">
        <w:rPr>
          <w:rFonts w:ascii="LitNusx" w:hAnsi="LitNusx"/>
          <w:sz w:val="22"/>
          <w:szCs w:val="22"/>
          <w:lang w:val="de-DE"/>
        </w:rPr>
        <w:softHyphen/>
        <w:t>di</w:t>
      </w:r>
      <w:r w:rsidRPr="001B3E48">
        <w:rPr>
          <w:rFonts w:ascii="LitNusx" w:hAnsi="LitNusx"/>
          <w:sz w:val="22"/>
          <w:szCs w:val="22"/>
          <w:lang w:val="de-DE"/>
        </w:rPr>
        <w:softHyphen/>
        <w:t>mi</w:t>
      </w:r>
      <w:r>
        <w:rPr>
          <w:rFonts w:ascii="LitNusx" w:hAnsi="LitNusx"/>
          <w:sz w:val="22"/>
          <w:szCs w:val="22"/>
          <w:lang w:val="de-DE"/>
        </w:rPr>
        <w:softHyphen/>
      </w:r>
      <w:r w:rsidRPr="001B3E48">
        <w:rPr>
          <w:rFonts w:ascii="LitNusx" w:hAnsi="LitNusx"/>
          <w:sz w:val="22"/>
          <w:szCs w:val="22"/>
          <w:lang w:val="de-DE"/>
        </w:rPr>
        <w:t>ri, ri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za</w:t>
      </w:r>
      <w:r>
        <w:rPr>
          <w:rFonts w:ascii="LitNusx" w:hAnsi="LitNusx"/>
          <w:sz w:val="22"/>
          <w:szCs w:val="22"/>
          <w:lang w:val="de-DE"/>
        </w:rPr>
        <w:softHyphen/>
      </w:r>
      <w:r w:rsidRPr="001B3E48">
        <w:rPr>
          <w:rFonts w:ascii="LitNusx" w:hAnsi="LitNusx"/>
          <w:sz w:val="22"/>
          <w:szCs w:val="22"/>
          <w:lang w:val="de-DE"/>
        </w:rPr>
        <w:t>ni, ia</w:t>
      </w:r>
      <w:r>
        <w:rPr>
          <w:rFonts w:ascii="LitNusx" w:hAnsi="LitNusx"/>
          <w:sz w:val="22"/>
          <w:szCs w:val="22"/>
          <w:lang w:val="de-DE"/>
        </w:rPr>
        <w:softHyphen/>
      </w:r>
      <w:r w:rsidRPr="001B3E48">
        <w:rPr>
          <w:rFonts w:ascii="LitNusx" w:hAnsi="LitNusx"/>
          <w:sz w:val="22"/>
          <w:szCs w:val="22"/>
          <w:lang w:val="de-DE"/>
        </w:rPr>
        <w:t>ros</w:t>
      </w:r>
      <w:r>
        <w:rPr>
          <w:rFonts w:ascii="LitNusx" w:hAnsi="LitNusx"/>
          <w:sz w:val="22"/>
          <w:szCs w:val="22"/>
          <w:lang w:val="de-DE"/>
        </w:rPr>
        <w:softHyphen/>
      </w:r>
      <w:r w:rsidRPr="001B3E48">
        <w:rPr>
          <w:rFonts w:ascii="LitNusx" w:hAnsi="LitNusx"/>
          <w:sz w:val="22"/>
          <w:szCs w:val="22"/>
          <w:lang w:val="de-DE"/>
        </w:rPr>
        <w:t>la</w:t>
      </w:r>
      <w:r>
        <w:rPr>
          <w:rFonts w:ascii="LitNusx" w:hAnsi="LitNusx"/>
          <w:sz w:val="22"/>
          <w:szCs w:val="22"/>
          <w:lang w:val="de-DE"/>
        </w:rPr>
        <w:softHyphen/>
      </w:r>
      <w:r w:rsidRPr="001B3E48">
        <w:rPr>
          <w:rFonts w:ascii="LitNusx" w:hAnsi="LitNusx"/>
          <w:sz w:val="22"/>
          <w:szCs w:val="22"/>
          <w:lang w:val="de-DE"/>
        </w:rPr>
        <w:t xml:space="preserve">vi (20-21 </w:t>
      </w:r>
      <w:r w:rsidRPr="001B3E48">
        <w:rPr>
          <w:sz w:val="22"/>
          <w:szCs w:val="22"/>
          <w:lang w:val="de-DE"/>
        </w:rPr>
        <w:t>‰</w:t>
      </w:r>
      <w:r w:rsidRPr="001B3E48">
        <w:rPr>
          <w:rFonts w:ascii="LitNusx" w:hAnsi="LitNusx"/>
          <w:sz w:val="22"/>
          <w:szCs w:val="22"/>
          <w:lang w:val="de-DE"/>
        </w:rPr>
        <w:t>). mok</w:t>
      </w:r>
      <w:r>
        <w:rPr>
          <w:rFonts w:ascii="LitNusx" w:hAnsi="LitNusx"/>
          <w:sz w:val="22"/>
          <w:szCs w:val="22"/>
          <w:lang w:val="de-DE"/>
        </w:rPr>
        <w:softHyphen/>
      </w:r>
      <w:r w:rsidRPr="001B3E48">
        <w:rPr>
          <w:rFonts w:ascii="LitNusx" w:hAnsi="LitNusx"/>
          <w:sz w:val="22"/>
          <w:szCs w:val="22"/>
          <w:lang w:val="de-DE"/>
        </w:rPr>
        <w:t>vda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do</w:t>
      </w:r>
      <w:r>
        <w:rPr>
          <w:rFonts w:ascii="LitNusx" w:hAnsi="LitNusx"/>
          <w:sz w:val="22"/>
          <w:szCs w:val="22"/>
          <w:lang w:val="de-DE"/>
        </w:rPr>
        <w:softHyphen/>
      </w:r>
      <w:r w:rsidRPr="001B3E48">
        <w:rPr>
          <w:rFonts w:ascii="LitNusx" w:hAnsi="LitNusx"/>
          <w:sz w:val="22"/>
          <w:szCs w:val="22"/>
          <w:lang w:val="de-DE"/>
        </w:rPr>
        <w:t>ne ma</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lia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Tis  msxvil qa</w:t>
      </w:r>
      <w:r>
        <w:rPr>
          <w:rFonts w:ascii="LitNusx" w:hAnsi="LitNusx"/>
          <w:sz w:val="22"/>
          <w:szCs w:val="22"/>
          <w:lang w:val="de-DE"/>
        </w:rPr>
        <w:softHyphen/>
      </w:r>
      <w:r w:rsidRPr="001B3E48">
        <w:rPr>
          <w:rFonts w:ascii="LitNusx" w:hAnsi="LitNusx"/>
          <w:sz w:val="22"/>
          <w:szCs w:val="22"/>
          <w:lang w:val="de-DE"/>
        </w:rPr>
        <w:t>la</w:t>
      </w:r>
      <w:r>
        <w:rPr>
          <w:rFonts w:ascii="LitNusx" w:hAnsi="LitNusx"/>
          <w:sz w:val="22"/>
          <w:szCs w:val="22"/>
          <w:lang w:val="de-DE"/>
        </w:rPr>
        <w:softHyphen/>
      </w:r>
      <w:r w:rsidRPr="001B3E48">
        <w:rPr>
          <w:rFonts w:ascii="LitNusx" w:hAnsi="LitNusx"/>
          <w:sz w:val="22"/>
          <w:szCs w:val="22"/>
          <w:lang w:val="de-DE"/>
        </w:rPr>
        <w:t>qeb</w:t>
      </w:r>
      <w:r>
        <w:rPr>
          <w:rFonts w:ascii="LitNusx" w:hAnsi="LitNusx"/>
          <w:sz w:val="22"/>
          <w:szCs w:val="22"/>
          <w:lang w:val="de-DE"/>
        </w:rPr>
        <w:softHyphen/>
      </w:r>
      <w:r w:rsidRPr="001B3E48">
        <w:rPr>
          <w:rFonts w:ascii="LitNusx" w:hAnsi="LitNusx"/>
          <w:sz w:val="22"/>
          <w:szCs w:val="22"/>
          <w:lang w:val="de-DE"/>
        </w:rPr>
        <w:t>Sic. da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li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sa da ma</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li mok</w:t>
      </w:r>
      <w:r>
        <w:rPr>
          <w:rFonts w:ascii="LitNusx" w:hAnsi="LitNusx"/>
          <w:sz w:val="22"/>
          <w:szCs w:val="22"/>
          <w:lang w:val="de-DE"/>
        </w:rPr>
        <w:softHyphen/>
      </w:r>
      <w:r w:rsidRPr="001B3E48">
        <w:rPr>
          <w:rFonts w:ascii="LitNusx" w:hAnsi="LitNusx"/>
          <w:sz w:val="22"/>
          <w:szCs w:val="22"/>
          <w:lang w:val="de-DE"/>
        </w:rPr>
        <w:t>vda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do</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bis ga</w:t>
      </w:r>
      <w:r>
        <w:rPr>
          <w:rFonts w:ascii="LitNusx" w:hAnsi="LitNusx"/>
          <w:sz w:val="22"/>
          <w:szCs w:val="22"/>
          <w:lang w:val="de-DE"/>
        </w:rPr>
        <w:softHyphen/>
      </w:r>
      <w:r w:rsidRPr="001B3E48">
        <w:rPr>
          <w:rFonts w:ascii="LitNusx" w:hAnsi="LitNusx"/>
          <w:sz w:val="22"/>
          <w:szCs w:val="22"/>
          <w:lang w:val="de-DE"/>
        </w:rPr>
        <w:t>mo di</w:t>
      </w:r>
      <w:r>
        <w:rPr>
          <w:rFonts w:ascii="LitNusx" w:hAnsi="LitNusx"/>
          <w:sz w:val="22"/>
          <w:szCs w:val="22"/>
          <w:lang w:val="de-DE"/>
        </w:rPr>
        <w:softHyphen/>
      </w:r>
      <w:r w:rsidRPr="001B3E48">
        <w:rPr>
          <w:rFonts w:ascii="LitNusx" w:hAnsi="LitNusx"/>
          <w:sz w:val="22"/>
          <w:szCs w:val="22"/>
          <w:lang w:val="de-DE"/>
        </w:rPr>
        <w:t>dia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bu</w:t>
      </w:r>
      <w:r>
        <w:rPr>
          <w:rFonts w:ascii="LitNusx" w:hAnsi="LitNusx"/>
          <w:sz w:val="22"/>
          <w:szCs w:val="22"/>
          <w:lang w:val="de-DE"/>
        </w:rPr>
        <w:softHyphen/>
      </w:r>
      <w:r w:rsidRPr="001B3E48">
        <w:rPr>
          <w:rFonts w:ascii="LitNusx" w:hAnsi="LitNusx"/>
          <w:sz w:val="22"/>
          <w:szCs w:val="22"/>
          <w:lang w:val="de-DE"/>
        </w:rPr>
        <w:t>neb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kle</w:t>
      </w:r>
      <w:r>
        <w:rPr>
          <w:rFonts w:ascii="LitNusx" w:hAnsi="LitNusx"/>
          <w:sz w:val="22"/>
          <w:szCs w:val="22"/>
          <w:lang w:val="de-DE"/>
        </w:rPr>
        <w:softHyphen/>
      </w:r>
      <w:r w:rsidRPr="001B3E48">
        <w:rPr>
          <w:rFonts w:ascii="LitNusx" w:hAnsi="LitNusx"/>
          <w:sz w:val="22"/>
          <w:szCs w:val="22"/>
          <w:lang w:val="de-DE"/>
        </w:rPr>
        <w:t>ba. Tu 2004 wels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Tis fe</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ra</w:t>
      </w:r>
      <w:r w:rsidRPr="001B3E48">
        <w:rPr>
          <w:rFonts w:ascii="LitNusx" w:hAnsi="LitNusx"/>
          <w:sz w:val="22"/>
          <w:szCs w:val="22"/>
          <w:lang w:val="de-DE"/>
        </w:rPr>
        <w:softHyphen/>
        <w:t>ci</w:t>
      </w:r>
      <w:r>
        <w:rPr>
          <w:rFonts w:ascii="LitNusx" w:hAnsi="LitNusx"/>
          <w:sz w:val="22"/>
          <w:szCs w:val="22"/>
          <w:lang w:val="de-DE"/>
        </w:rPr>
        <w:softHyphen/>
      </w:r>
      <w:r w:rsidRPr="001B3E48">
        <w:rPr>
          <w:rFonts w:ascii="LitNusx" w:hAnsi="LitNusx"/>
          <w:sz w:val="22"/>
          <w:szCs w:val="22"/>
          <w:lang w:val="de-DE"/>
        </w:rPr>
        <w:t>a</w:t>
      </w:r>
      <w:r w:rsidRPr="001B3E48">
        <w:rPr>
          <w:rFonts w:ascii="LitNusx" w:hAnsi="LitNusx"/>
          <w:sz w:val="22"/>
          <w:szCs w:val="22"/>
          <w:lang w:val="de-DE"/>
        </w:rPr>
        <w:softHyphen/>
        <w:t>Si yo</w:t>
      </w:r>
      <w:r>
        <w:rPr>
          <w:rFonts w:ascii="LitNusx" w:hAnsi="LitNusx"/>
          <w:sz w:val="22"/>
          <w:szCs w:val="22"/>
          <w:lang w:val="de-DE"/>
        </w:rPr>
        <w:softHyphen/>
      </w:r>
      <w:r w:rsidRPr="001B3E48">
        <w:rPr>
          <w:rFonts w:ascii="LitNusx" w:hAnsi="LitNusx"/>
          <w:sz w:val="22"/>
          <w:szCs w:val="22"/>
          <w:lang w:val="de-DE"/>
        </w:rPr>
        <w:t>vel 1000 kac</w:t>
      </w:r>
      <w:r>
        <w:rPr>
          <w:rFonts w:ascii="LitNusx" w:hAnsi="LitNusx"/>
          <w:sz w:val="22"/>
          <w:szCs w:val="22"/>
          <w:lang w:val="de-DE"/>
        </w:rPr>
        <w:softHyphen/>
      </w:r>
      <w:r w:rsidRPr="001B3E48">
        <w:rPr>
          <w:rFonts w:ascii="LitNusx" w:hAnsi="LitNusx"/>
          <w:sz w:val="22"/>
          <w:szCs w:val="22"/>
          <w:lang w:val="de-DE"/>
        </w:rPr>
        <w:t>ze 5,6 ka</w:t>
      </w:r>
      <w:r>
        <w:rPr>
          <w:rFonts w:ascii="LitNusx" w:hAnsi="LitNusx"/>
          <w:sz w:val="22"/>
          <w:szCs w:val="22"/>
          <w:lang w:val="de-DE"/>
        </w:rPr>
        <w:softHyphen/>
      </w:r>
      <w:r w:rsidRPr="001B3E48">
        <w:rPr>
          <w:rFonts w:ascii="LitNusx" w:hAnsi="LitNusx"/>
          <w:sz w:val="22"/>
          <w:szCs w:val="22"/>
          <w:lang w:val="de-DE"/>
        </w:rPr>
        <w:t>ciT me</w:t>
      </w:r>
      <w:r>
        <w:rPr>
          <w:rFonts w:ascii="LitNusx" w:hAnsi="LitNusx"/>
          <w:sz w:val="22"/>
          <w:szCs w:val="22"/>
          <w:lang w:val="de-DE"/>
        </w:rPr>
        <w:softHyphen/>
      </w:r>
      <w:r w:rsidRPr="001B3E48">
        <w:rPr>
          <w:rFonts w:ascii="LitNusx" w:hAnsi="LitNusx"/>
          <w:sz w:val="22"/>
          <w:szCs w:val="22"/>
          <w:lang w:val="de-DE"/>
        </w:rPr>
        <w:t>ti gar</w:t>
      </w:r>
      <w:r>
        <w:rPr>
          <w:rFonts w:ascii="LitNusx" w:hAnsi="LitNusx"/>
          <w:sz w:val="22"/>
          <w:szCs w:val="22"/>
          <w:lang w:val="de-DE"/>
        </w:rPr>
        <w:softHyphen/>
      </w:r>
      <w:r w:rsidRPr="001B3E48">
        <w:rPr>
          <w:rFonts w:ascii="LitNusx" w:hAnsi="LitNusx"/>
          <w:sz w:val="22"/>
          <w:szCs w:val="22"/>
          <w:lang w:val="de-DE"/>
        </w:rPr>
        <w:t>da</w:t>
      </w:r>
      <w:r>
        <w:rPr>
          <w:rFonts w:ascii="LitNusx" w:hAnsi="LitNusx"/>
          <w:sz w:val="22"/>
          <w:szCs w:val="22"/>
          <w:lang w:val="de-DE"/>
        </w:rPr>
        <w:softHyphen/>
      </w:r>
      <w:r w:rsidRPr="001B3E48">
        <w:rPr>
          <w:rFonts w:ascii="LitNusx" w:hAnsi="LitNusx"/>
          <w:sz w:val="22"/>
          <w:szCs w:val="22"/>
          <w:lang w:val="de-DE"/>
        </w:rPr>
        <w:t>ic</w:t>
      </w:r>
      <w:r>
        <w:rPr>
          <w:rFonts w:ascii="LitNusx" w:hAnsi="LitNusx"/>
          <w:sz w:val="22"/>
          <w:szCs w:val="22"/>
          <w:lang w:val="de-DE"/>
        </w:rPr>
        <w:softHyphen/>
      </w:r>
      <w:r w:rsidRPr="001B3E48">
        <w:rPr>
          <w:rFonts w:ascii="LitNusx" w:hAnsi="LitNusx"/>
          <w:sz w:val="22"/>
          <w:szCs w:val="22"/>
          <w:lang w:val="de-DE"/>
        </w:rPr>
        <w:t>va</w:t>
      </w:r>
      <w:r>
        <w:rPr>
          <w:rFonts w:ascii="LitNusx" w:hAnsi="LitNusx"/>
          <w:sz w:val="22"/>
          <w:szCs w:val="22"/>
          <w:lang w:val="de-DE"/>
        </w:rPr>
        <w:softHyphen/>
      </w:r>
      <w:r w:rsidRPr="001B3E48">
        <w:rPr>
          <w:rFonts w:ascii="LitNusx" w:hAnsi="LitNusx"/>
          <w:sz w:val="22"/>
          <w:szCs w:val="22"/>
          <w:lang w:val="de-DE"/>
        </w:rPr>
        <w:t>la, vid</w:t>
      </w:r>
      <w:r>
        <w:rPr>
          <w:rFonts w:ascii="LitNusx" w:hAnsi="LitNusx"/>
          <w:sz w:val="22"/>
          <w:szCs w:val="22"/>
          <w:lang w:val="de-DE"/>
        </w:rPr>
        <w:softHyphen/>
      </w:r>
      <w:r w:rsidRPr="001B3E48">
        <w:rPr>
          <w:rFonts w:ascii="LitNusx" w:hAnsi="LitNusx"/>
          <w:sz w:val="22"/>
          <w:szCs w:val="22"/>
          <w:lang w:val="de-DE"/>
        </w:rPr>
        <w:t>re da</w:t>
      </w:r>
      <w:r>
        <w:rPr>
          <w:rFonts w:ascii="LitNusx" w:hAnsi="LitNusx"/>
          <w:sz w:val="22"/>
          <w:szCs w:val="22"/>
          <w:lang w:val="de-DE"/>
        </w:rPr>
        <w:softHyphen/>
      </w:r>
      <w:r w:rsidRPr="001B3E48">
        <w:rPr>
          <w:rFonts w:ascii="LitNusx" w:hAnsi="LitNusx"/>
          <w:sz w:val="22"/>
          <w:szCs w:val="22"/>
          <w:lang w:val="de-DE"/>
        </w:rPr>
        <w:t>i</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da, ze</w:t>
      </w:r>
      <w:r>
        <w:rPr>
          <w:rFonts w:ascii="LitNusx" w:hAnsi="LitNusx"/>
          <w:sz w:val="22"/>
          <w:szCs w:val="22"/>
          <w:lang w:val="de-DE"/>
        </w:rPr>
        <w:softHyphen/>
      </w:r>
      <w:r w:rsidRPr="001B3E48">
        <w:rPr>
          <w:rFonts w:ascii="LitNusx" w:hAnsi="LitNusx"/>
          <w:sz w:val="22"/>
          <w:szCs w:val="22"/>
          <w:lang w:val="de-DE"/>
        </w:rPr>
        <w:t>moT aR</w:t>
      </w:r>
      <w:r>
        <w:rPr>
          <w:rFonts w:ascii="LitNusx" w:hAnsi="LitNusx"/>
          <w:sz w:val="22"/>
          <w:szCs w:val="22"/>
          <w:lang w:val="de-DE"/>
        </w:rPr>
        <w:softHyphen/>
      </w:r>
      <w:r w:rsidRPr="001B3E48">
        <w:rPr>
          <w:rFonts w:ascii="LitNusx" w:hAnsi="LitNusx"/>
          <w:sz w:val="22"/>
          <w:szCs w:val="22"/>
          <w:lang w:val="de-DE"/>
        </w:rPr>
        <w:t>niS</w:t>
      </w:r>
      <w:r>
        <w:rPr>
          <w:rFonts w:ascii="LitNusx" w:hAnsi="LitNusx"/>
          <w:sz w:val="22"/>
          <w:szCs w:val="22"/>
          <w:lang w:val="de-DE"/>
        </w:rPr>
        <w:softHyphen/>
      </w:r>
      <w:r w:rsidRPr="001B3E48">
        <w:rPr>
          <w:rFonts w:ascii="LitNusx" w:hAnsi="LitNusx"/>
          <w:sz w:val="22"/>
          <w:szCs w:val="22"/>
          <w:lang w:val="de-DE"/>
        </w:rPr>
        <w:t>nul ol</w:t>
      </w:r>
      <w:r>
        <w:rPr>
          <w:rFonts w:ascii="LitNusx" w:hAnsi="LitNusx"/>
          <w:sz w:val="22"/>
          <w:szCs w:val="22"/>
          <w:lang w:val="de-DE"/>
        </w:rPr>
        <w:softHyphen/>
      </w:r>
      <w:r w:rsidRPr="001B3E48">
        <w:rPr>
          <w:rFonts w:ascii="LitNusx" w:hAnsi="LitNusx"/>
          <w:sz w:val="22"/>
          <w:szCs w:val="22"/>
          <w:lang w:val="de-DE"/>
        </w:rPr>
        <w:t>qeb</w:t>
      </w:r>
      <w:r>
        <w:rPr>
          <w:rFonts w:ascii="LitNusx" w:hAnsi="LitNusx"/>
          <w:sz w:val="22"/>
          <w:szCs w:val="22"/>
          <w:lang w:val="de-DE"/>
        </w:rPr>
        <w:softHyphen/>
      </w:r>
      <w:r w:rsidRPr="001B3E48">
        <w:rPr>
          <w:rFonts w:ascii="LitNusx" w:hAnsi="LitNusx"/>
          <w:sz w:val="22"/>
          <w:szCs w:val="22"/>
          <w:lang w:val="de-DE"/>
        </w:rPr>
        <w:t>Si es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be</w:t>
      </w:r>
      <w:r>
        <w:rPr>
          <w:rFonts w:ascii="LitNusx" w:hAnsi="LitNusx"/>
          <w:sz w:val="22"/>
          <w:szCs w:val="22"/>
          <w:lang w:val="de-DE"/>
        </w:rPr>
        <w:softHyphen/>
      </w:r>
      <w:r w:rsidRPr="001B3E48">
        <w:rPr>
          <w:rFonts w:ascii="LitNusx" w:hAnsi="LitNusx"/>
          <w:sz w:val="22"/>
          <w:szCs w:val="22"/>
          <w:lang w:val="de-DE"/>
        </w:rPr>
        <w:t>li 10,6-15,1 pro</w:t>
      </w:r>
      <w:r>
        <w:rPr>
          <w:rFonts w:ascii="LitNusx" w:hAnsi="LitNusx"/>
          <w:sz w:val="22"/>
          <w:szCs w:val="22"/>
          <w:lang w:val="de-DE"/>
        </w:rPr>
        <w:softHyphen/>
      </w:r>
      <w:r w:rsidRPr="001B3E48">
        <w:rPr>
          <w:rFonts w:ascii="LitNusx" w:hAnsi="LitNusx"/>
          <w:sz w:val="22"/>
          <w:szCs w:val="22"/>
          <w:lang w:val="de-DE"/>
        </w:rPr>
        <w:t>mi</w:t>
      </w:r>
      <w:r>
        <w:rPr>
          <w:rFonts w:ascii="LitNusx" w:hAnsi="LitNusx"/>
          <w:sz w:val="22"/>
          <w:szCs w:val="22"/>
          <w:lang w:val="de-DE"/>
        </w:rPr>
        <w:softHyphen/>
      </w:r>
      <w:r w:rsidRPr="001B3E48">
        <w:rPr>
          <w:rFonts w:ascii="LitNusx" w:hAnsi="LitNusx"/>
          <w:sz w:val="22"/>
          <w:szCs w:val="22"/>
          <w:lang w:val="de-DE"/>
        </w:rPr>
        <w:t>les far</w:t>
      </w:r>
      <w:r>
        <w:rPr>
          <w:rFonts w:ascii="LitNusx" w:hAnsi="LitNusx"/>
          <w:sz w:val="22"/>
          <w:szCs w:val="22"/>
          <w:lang w:val="de-DE"/>
        </w:rPr>
        <w:softHyphen/>
      </w:r>
      <w:r w:rsidRPr="001B3E48">
        <w:rPr>
          <w:rFonts w:ascii="LitNusx" w:hAnsi="LitNusx"/>
          <w:sz w:val="22"/>
          <w:szCs w:val="22"/>
          <w:lang w:val="de-DE"/>
        </w:rPr>
        <w:t>gleb</w:t>
      </w:r>
      <w:r>
        <w:rPr>
          <w:rFonts w:ascii="LitNusx" w:hAnsi="LitNusx"/>
          <w:sz w:val="22"/>
          <w:szCs w:val="22"/>
          <w:lang w:val="de-DE"/>
        </w:rPr>
        <w:softHyphen/>
      </w:r>
      <w:r w:rsidRPr="001B3E48">
        <w:rPr>
          <w:rFonts w:ascii="LitNusx" w:hAnsi="LitNusx"/>
          <w:sz w:val="22"/>
          <w:szCs w:val="22"/>
          <w:lang w:val="de-DE"/>
        </w:rPr>
        <w:t>Si mer</w:t>
      </w:r>
      <w:r>
        <w:rPr>
          <w:rFonts w:ascii="LitNusx" w:hAnsi="LitNusx"/>
          <w:sz w:val="22"/>
          <w:szCs w:val="22"/>
          <w:lang w:val="de-DE"/>
        </w:rPr>
        <w:softHyphen/>
      </w:r>
      <w:r w:rsidRPr="001B3E48">
        <w:rPr>
          <w:rFonts w:ascii="LitNusx" w:hAnsi="LitNusx"/>
          <w:sz w:val="22"/>
          <w:szCs w:val="22"/>
          <w:lang w:val="de-DE"/>
        </w:rPr>
        <w:t>ye</w:t>
      </w:r>
      <w:r>
        <w:rPr>
          <w:rFonts w:ascii="LitNusx" w:hAnsi="LitNusx"/>
          <w:sz w:val="22"/>
          <w:szCs w:val="22"/>
          <w:lang w:val="de-DE"/>
        </w:rPr>
        <w:softHyphen/>
      </w:r>
      <w:r w:rsidRPr="001B3E48">
        <w:rPr>
          <w:rFonts w:ascii="LitNusx" w:hAnsi="LitNusx"/>
          <w:sz w:val="22"/>
          <w:szCs w:val="22"/>
          <w:lang w:val="de-DE"/>
        </w:rPr>
        <w:t>ob</w:t>
      </w:r>
      <w:r>
        <w:rPr>
          <w:rFonts w:ascii="LitNusx" w:hAnsi="LitNusx"/>
          <w:sz w:val="22"/>
          <w:szCs w:val="22"/>
          <w:lang w:val="de-DE"/>
        </w:rPr>
        <w:softHyphen/>
      </w:r>
      <w:r w:rsidRPr="001B3E48">
        <w:rPr>
          <w:rFonts w:ascii="LitNusx" w:hAnsi="LitNusx"/>
          <w:sz w:val="22"/>
          <w:szCs w:val="22"/>
          <w:lang w:val="de-DE"/>
        </w:rPr>
        <w:t>da. am</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gad, su</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Ti me</w:t>
      </w:r>
      <w:r>
        <w:rPr>
          <w:rFonts w:ascii="LitNusx" w:hAnsi="LitNusx"/>
          <w:sz w:val="22"/>
          <w:szCs w:val="22"/>
          <w:lang w:val="de-DE"/>
        </w:rPr>
        <w:softHyphen/>
      </w:r>
      <w:r w:rsidRPr="001B3E48">
        <w:rPr>
          <w:rFonts w:ascii="LitNusx" w:hAnsi="LitNusx"/>
          <w:sz w:val="22"/>
          <w:szCs w:val="22"/>
          <w:lang w:val="de-DE"/>
        </w:rPr>
        <w:t>tad ui</w:t>
      </w:r>
      <w:r>
        <w:rPr>
          <w:rFonts w:ascii="LitNusx" w:hAnsi="LitNusx"/>
          <w:sz w:val="22"/>
          <w:szCs w:val="22"/>
          <w:lang w:val="de-DE"/>
        </w:rPr>
        <w:softHyphen/>
      </w:r>
      <w:r w:rsidRPr="001B3E48">
        <w:rPr>
          <w:rFonts w:ascii="LitNusx" w:hAnsi="LitNusx"/>
          <w:sz w:val="22"/>
          <w:szCs w:val="22"/>
          <w:lang w:val="de-DE"/>
        </w:rPr>
        <w:t>me</w:t>
      </w:r>
      <w:r>
        <w:rPr>
          <w:rFonts w:ascii="LitNusx" w:hAnsi="LitNusx"/>
          <w:sz w:val="22"/>
          <w:szCs w:val="22"/>
          <w:lang w:val="de-DE"/>
        </w:rPr>
        <w:softHyphen/>
      </w:r>
      <w:r w:rsidRPr="001B3E48">
        <w:rPr>
          <w:rFonts w:ascii="LitNusx" w:hAnsi="LitNusx"/>
          <w:sz w:val="22"/>
          <w:szCs w:val="22"/>
          <w:lang w:val="de-DE"/>
        </w:rPr>
        <w:t>doa. ro</w:t>
      </w:r>
      <w:r>
        <w:rPr>
          <w:rFonts w:ascii="LitNusx" w:hAnsi="LitNusx"/>
          <w:sz w:val="22"/>
          <w:szCs w:val="22"/>
          <w:lang w:val="de-DE"/>
        </w:rPr>
        <w:softHyphen/>
      </w:r>
      <w:r w:rsidRPr="001B3E48">
        <w:rPr>
          <w:rFonts w:ascii="LitNusx" w:hAnsi="LitNusx"/>
          <w:sz w:val="22"/>
          <w:szCs w:val="22"/>
          <w:lang w:val="de-DE"/>
        </w:rPr>
        <w:t>gorc ru</w:t>
      </w:r>
      <w:r>
        <w:rPr>
          <w:rFonts w:ascii="LitNusx" w:hAnsi="LitNusx"/>
          <w:sz w:val="22"/>
          <w:szCs w:val="22"/>
          <w:lang w:val="de-DE"/>
        </w:rPr>
        <w:softHyphen/>
      </w:r>
      <w:r w:rsidRPr="001B3E48">
        <w:rPr>
          <w:rFonts w:ascii="LitNusx" w:hAnsi="LitNusx"/>
          <w:sz w:val="22"/>
          <w:szCs w:val="22"/>
          <w:lang w:val="de-DE"/>
        </w:rPr>
        <w:t>si mec</w:t>
      </w:r>
      <w:r>
        <w:rPr>
          <w:rFonts w:ascii="LitNusx" w:hAnsi="LitNusx"/>
          <w:sz w:val="22"/>
          <w:szCs w:val="22"/>
          <w:lang w:val="de-DE"/>
        </w:rPr>
        <w:softHyphen/>
      </w:r>
      <w:r w:rsidRPr="001B3E48">
        <w:rPr>
          <w:rFonts w:ascii="LitNusx" w:hAnsi="LitNusx"/>
          <w:sz w:val="22"/>
          <w:szCs w:val="22"/>
          <w:lang w:val="de-DE"/>
        </w:rPr>
        <w:t>ni</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bi aR</w:t>
      </w:r>
      <w:r>
        <w:rPr>
          <w:rFonts w:ascii="LitNusx" w:hAnsi="LitNusx"/>
          <w:sz w:val="22"/>
          <w:szCs w:val="22"/>
          <w:lang w:val="de-DE"/>
        </w:rPr>
        <w:softHyphen/>
      </w:r>
      <w:r w:rsidRPr="001B3E48">
        <w:rPr>
          <w:rFonts w:ascii="LitNusx" w:hAnsi="LitNusx"/>
          <w:sz w:val="22"/>
          <w:szCs w:val="22"/>
          <w:lang w:val="de-DE"/>
        </w:rPr>
        <w:t>niS</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ven, amo</w:t>
      </w:r>
      <w:r w:rsidRPr="001B3E48">
        <w:rPr>
          <w:rFonts w:ascii="LitNusx" w:hAnsi="LitNusx"/>
          <w:sz w:val="22"/>
          <w:szCs w:val="22"/>
          <w:lang w:val="de-DE"/>
        </w:rPr>
        <w:softHyphen/>
        <w:t>wy</w:t>
      </w:r>
      <w:r w:rsidRPr="001B3E48">
        <w:rPr>
          <w:rFonts w:ascii="LitNusx" w:hAnsi="LitNusx"/>
          <w:sz w:val="22"/>
          <w:szCs w:val="22"/>
          <w:lang w:val="de-DE"/>
        </w:rPr>
        <w:softHyphen/>
        <w:t>do</w:t>
      </w:r>
      <w:r>
        <w:rPr>
          <w:rFonts w:ascii="LitNusx" w:hAnsi="LitNusx"/>
          <w:sz w:val="22"/>
          <w:szCs w:val="22"/>
          <w:lang w:val="de-DE"/>
        </w:rPr>
        <w:softHyphen/>
      </w:r>
      <w:r w:rsidRPr="001B3E48">
        <w:rPr>
          <w:rFonts w:ascii="LitNusx" w:hAnsi="LitNusx"/>
          <w:sz w:val="22"/>
          <w:szCs w:val="22"/>
          <w:lang w:val="de-DE"/>
        </w:rPr>
        <w:t>ma emuq</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ba ara mar</w:t>
      </w:r>
      <w:r>
        <w:rPr>
          <w:rFonts w:ascii="LitNusx" w:hAnsi="LitNusx"/>
          <w:sz w:val="22"/>
          <w:szCs w:val="22"/>
          <w:lang w:val="de-DE"/>
        </w:rPr>
        <w:softHyphen/>
      </w:r>
      <w:r w:rsidRPr="001B3E48">
        <w:rPr>
          <w:rFonts w:ascii="LitNusx" w:hAnsi="LitNusx"/>
          <w:sz w:val="22"/>
          <w:szCs w:val="22"/>
          <w:lang w:val="de-DE"/>
        </w:rPr>
        <w:t>to mTel ol</w:t>
      </w:r>
      <w:r>
        <w:rPr>
          <w:rFonts w:ascii="LitNusx" w:hAnsi="LitNusx"/>
          <w:sz w:val="22"/>
          <w:szCs w:val="22"/>
          <w:lang w:val="de-DE"/>
        </w:rPr>
        <w:softHyphen/>
      </w:r>
      <w:r w:rsidRPr="001B3E48">
        <w:rPr>
          <w:rFonts w:ascii="LitNusx" w:hAnsi="LitNusx"/>
          <w:sz w:val="22"/>
          <w:szCs w:val="22"/>
          <w:lang w:val="de-DE"/>
        </w:rPr>
        <w:t>qebs, ara</w:t>
      </w:r>
      <w:r>
        <w:rPr>
          <w:rFonts w:ascii="LitNusx" w:hAnsi="LitNusx"/>
          <w:sz w:val="22"/>
          <w:szCs w:val="22"/>
          <w:lang w:val="de-DE"/>
        </w:rPr>
        <w:softHyphen/>
      </w:r>
      <w:r w:rsidRPr="001B3E48">
        <w:rPr>
          <w:rFonts w:ascii="LitNusx" w:hAnsi="LitNusx"/>
          <w:sz w:val="22"/>
          <w:szCs w:val="22"/>
          <w:lang w:val="de-DE"/>
        </w:rPr>
        <w:t>med qvey</w:t>
      </w:r>
      <w:r>
        <w:rPr>
          <w:rFonts w:ascii="LitNusx" w:hAnsi="LitNusx"/>
          <w:sz w:val="22"/>
          <w:szCs w:val="22"/>
          <w:lang w:val="de-DE"/>
        </w:rPr>
        <w:softHyphen/>
      </w:r>
      <w:r w:rsidRPr="001B3E48">
        <w:rPr>
          <w:rFonts w:ascii="LitNusx" w:hAnsi="LitNusx"/>
          <w:sz w:val="22"/>
          <w:szCs w:val="22"/>
          <w:lang w:val="de-DE"/>
        </w:rPr>
        <w:t>nis msxvil qa</w:t>
      </w:r>
      <w:r>
        <w:rPr>
          <w:rFonts w:ascii="LitNusx" w:hAnsi="LitNusx"/>
          <w:sz w:val="22"/>
          <w:szCs w:val="22"/>
          <w:lang w:val="de-DE"/>
        </w:rPr>
        <w:softHyphen/>
      </w:r>
      <w:r w:rsidRPr="001B3E48">
        <w:rPr>
          <w:rFonts w:ascii="LitNusx" w:hAnsi="LitNusx"/>
          <w:sz w:val="22"/>
          <w:szCs w:val="22"/>
          <w:lang w:val="de-DE"/>
        </w:rPr>
        <w:t>la</w:t>
      </w:r>
      <w:r w:rsidRPr="001B3E48">
        <w:rPr>
          <w:rFonts w:ascii="LitNusx" w:hAnsi="LitNusx"/>
          <w:sz w:val="22"/>
          <w:szCs w:val="22"/>
          <w:lang w:val="de-DE"/>
        </w:rPr>
        <w:softHyphen/>
        <w:t>qeb</w:t>
      </w:r>
      <w:r w:rsidRPr="001B3E48">
        <w:rPr>
          <w:rFonts w:ascii="LitNusx" w:hAnsi="LitNusx"/>
          <w:sz w:val="22"/>
          <w:szCs w:val="22"/>
          <w:lang w:val="de-DE"/>
        </w:rPr>
        <w:softHyphen/>
        <w:t>sac. mxed</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Si un</w:t>
      </w:r>
      <w:r>
        <w:rPr>
          <w:rFonts w:ascii="LitNusx" w:hAnsi="LitNusx"/>
          <w:sz w:val="22"/>
          <w:szCs w:val="22"/>
          <w:lang w:val="de-DE"/>
        </w:rPr>
        <w:softHyphen/>
      </w:r>
      <w:r w:rsidRPr="001B3E48">
        <w:rPr>
          <w:rFonts w:ascii="LitNusx" w:hAnsi="LitNusx"/>
          <w:sz w:val="22"/>
          <w:szCs w:val="22"/>
          <w:lang w:val="de-DE"/>
        </w:rPr>
        <w:t>da mi</w:t>
      </w:r>
      <w:r>
        <w:rPr>
          <w:rFonts w:ascii="LitNusx" w:hAnsi="LitNusx"/>
          <w:sz w:val="22"/>
          <w:szCs w:val="22"/>
          <w:lang w:val="de-DE"/>
        </w:rPr>
        <w:softHyphen/>
      </w:r>
      <w:r w:rsidRPr="001B3E48">
        <w:rPr>
          <w:rFonts w:ascii="LitNusx" w:hAnsi="LitNusx"/>
          <w:sz w:val="22"/>
          <w:szCs w:val="22"/>
          <w:lang w:val="de-DE"/>
        </w:rPr>
        <w:t>vi</w:t>
      </w:r>
      <w:r>
        <w:rPr>
          <w:rFonts w:ascii="LitNusx" w:hAnsi="LitNusx"/>
          <w:sz w:val="22"/>
          <w:szCs w:val="22"/>
          <w:lang w:val="de-DE"/>
        </w:rPr>
        <w:softHyphen/>
      </w:r>
      <w:r w:rsidRPr="001B3E48">
        <w:rPr>
          <w:rFonts w:ascii="LitNusx" w:hAnsi="LitNusx"/>
          <w:sz w:val="22"/>
          <w:szCs w:val="22"/>
          <w:lang w:val="de-DE"/>
        </w:rPr>
        <w:t>RoT is ga</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mo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bac, rom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Tis mo</w:t>
      </w:r>
      <w:r>
        <w:rPr>
          <w:rFonts w:ascii="LitNusx" w:hAnsi="LitNusx"/>
          <w:sz w:val="22"/>
          <w:szCs w:val="22"/>
          <w:lang w:val="de-DE"/>
        </w:rPr>
        <w:softHyphen/>
      </w:r>
      <w:r w:rsidRPr="001B3E48">
        <w:rPr>
          <w:rFonts w:ascii="LitNusx" w:hAnsi="LitNusx"/>
          <w:sz w:val="22"/>
          <w:szCs w:val="22"/>
          <w:lang w:val="de-DE"/>
        </w:rPr>
        <w:t>sax</w:t>
      </w:r>
      <w:r w:rsidRPr="001B3E48">
        <w:rPr>
          <w:rFonts w:ascii="LitNusx" w:hAnsi="LitNusx"/>
          <w:sz w:val="22"/>
          <w:szCs w:val="22"/>
          <w:lang w:val="de-DE"/>
        </w:rPr>
        <w:softHyphen/>
        <w:t>le</w:t>
      </w:r>
      <w:r>
        <w:rPr>
          <w:rFonts w:ascii="LitNusx" w:hAnsi="LitNusx"/>
          <w:sz w:val="22"/>
          <w:szCs w:val="22"/>
          <w:lang w:val="de-DE"/>
        </w:rPr>
        <w:softHyphen/>
      </w:r>
      <w:r w:rsidRPr="001B3E48">
        <w:rPr>
          <w:rFonts w:ascii="LitNusx" w:hAnsi="LitNusx"/>
          <w:sz w:val="22"/>
          <w:szCs w:val="22"/>
          <w:lang w:val="de-DE"/>
        </w:rPr>
        <w:t>o</w:t>
      </w:r>
      <w:r w:rsidRPr="001B3E48">
        <w:rPr>
          <w:rFonts w:ascii="LitNusx" w:hAnsi="LitNusx"/>
          <w:sz w:val="22"/>
          <w:szCs w:val="22"/>
          <w:lang w:val="de-DE"/>
        </w:rPr>
        <w:softHyphen/>
        <w:t>bis asa</w:t>
      </w:r>
      <w:r>
        <w:rPr>
          <w:rFonts w:ascii="LitNusx" w:hAnsi="LitNusx"/>
          <w:sz w:val="22"/>
          <w:szCs w:val="22"/>
          <w:lang w:val="de-DE"/>
        </w:rPr>
        <w:softHyphen/>
      </w:r>
      <w:r w:rsidRPr="001B3E48">
        <w:rPr>
          <w:rFonts w:ascii="LitNusx" w:hAnsi="LitNusx"/>
          <w:sz w:val="22"/>
          <w:szCs w:val="22"/>
          <w:lang w:val="de-DE"/>
        </w:rPr>
        <w:t>kob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struq</w:t>
      </w:r>
      <w:r>
        <w:rPr>
          <w:rFonts w:ascii="LitNusx" w:hAnsi="LitNusx"/>
          <w:sz w:val="22"/>
          <w:szCs w:val="22"/>
          <w:lang w:val="de-DE"/>
        </w:rPr>
        <w:softHyphen/>
      </w:r>
      <w:r w:rsidRPr="001B3E48">
        <w:rPr>
          <w:rFonts w:ascii="LitNusx" w:hAnsi="LitNusx"/>
          <w:sz w:val="22"/>
          <w:szCs w:val="22"/>
          <w:lang w:val="de-DE"/>
        </w:rPr>
        <w:t>tu</w:t>
      </w:r>
      <w:r>
        <w:rPr>
          <w:rFonts w:ascii="LitNusx" w:hAnsi="LitNusx"/>
          <w:sz w:val="22"/>
          <w:szCs w:val="22"/>
          <w:lang w:val="de-DE"/>
        </w:rPr>
        <w:softHyphen/>
      </w:r>
      <w:r w:rsidRPr="001B3E48">
        <w:rPr>
          <w:rFonts w:ascii="LitNusx" w:hAnsi="LitNusx"/>
          <w:sz w:val="22"/>
          <w:szCs w:val="22"/>
          <w:lang w:val="de-DE"/>
        </w:rPr>
        <w:t>ris Zli</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ri da</w:t>
      </w:r>
      <w:r>
        <w:rPr>
          <w:rFonts w:ascii="LitNusx" w:hAnsi="LitNusx"/>
          <w:sz w:val="22"/>
          <w:szCs w:val="22"/>
          <w:lang w:val="de-DE"/>
        </w:rPr>
        <w:softHyphen/>
      </w:r>
      <w:r w:rsidRPr="001B3E48">
        <w:rPr>
          <w:rFonts w:ascii="LitNusx" w:hAnsi="LitNusx"/>
          <w:sz w:val="22"/>
          <w:szCs w:val="22"/>
          <w:lang w:val="de-DE"/>
        </w:rPr>
        <w:t>be</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ba de</w:t>
      </w:r>
      <w:r>
        <w:rPr>
          <w:rFonts w:ascii="LitNusx" w:hAnsi="LitNusx"/>
          <w:sz w:val="22"/>
          <w:szCs w:val="22"/>
          <w:lang w:val="de-DE"/>
        </w:rPr>
        <w:softHyphen/>
      </w:r>
      <w:r w:rsidRPr="001B3E48">
        <w:rPr>
          <w:rFonts w:ascii="LitNusx" w:hAnsi="LitNusx"/>
          <w:sz w:val="22"/>
          <w:szCs w:val="22"/>
          <w:lang w:val="de-DE"/>
        </w:rPr>
        <w:t>po</w:t>
      </w:r>
      <w:r>
        <w:rPr>
          <w:rFonts w:ascii="LitNusx" w:hAnsi="LitNusx"/>
          <w:sz w:val="22"/>
          <w:szCs w:val="22"/>
          <w:lang w:val="de-DE"/>
        </w:rPr>
        <w:softHyphen/>
      </w:r>
      <w:r w:rsidRPr="001B3E48">
        <w:rPr>
          <w:rFonts w:ascii="LitNusx" w:hAnsi="LitNusx"/>
          <w:sz w:val="22"/>
          <w:szCs w:val="22"/>
          <w:lang w:val="de-DE"/>
        </w:rPr>
        <w:t>pu</w:t>
      </w:r>
      <w:r>
        <w:rPr>
          <w:rFonts w:ascii="LitNusx" w:hAnsi="LitNusx"/>
          <w:sz w:val="22"/>
          <w:szCs w:val="22"/>
          <w:lang w:val="de-DE"/>
        </w:rPr>
        <w:softHyphen/>
      </w:r>
      <w:r w:rsidRPr="001B3E48">
        <w:rPr>
          <w:rFonts w:ascii="LitNusx" w:hAnsi="LitNusx"/>
          <w:sz w:val="22"/>
          <w:szCs w:val="22"/>
          <w:lang w:val="de-DE"/>
        </w:rPr>
        <w:t>la</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is Tan</w:t>
      </w:r>
      <w:r>
        <w:rPr>
          <w:rFonts w:ascii="LitNusx" w:hAnsi="LitNusx"/>
          <w:sz w:val="22"/>
          <w:szCs w:val="22"/>
          <w:lang w:val="de-DE"/>
        </w:rPr>
        <w:softHyphen/>
      </w:r>
      <w:r w:rsidRPr="001B3E48">
        <w:rPr>
          <w:rFonts w:ascii="LitNusx" w:hAnsi="LitNusx"/>
          <w:sz w:val="22"/>
          <w:szCs w:val="22"/>
          <w:lang w:val="de-DE"/>
        </w:rPr>
        <w:t>mxle</w:t>
      </w:r>
      <w:r>
        <w:rPr>
          <w:rFonts w:ascii="LitNusx" w:hAnsi="LitNusx"/>
          <w:sz w:val="22"/>
          <w:szCs w:val="22"/>
          <w:lang w:val="de-DE"/>
        </w:rPr>
        <w:softHyphen/>
      </w:r>
      <w:r w:rsidRPr="001B3E48">
        <w:rPr>
          <w:rFonts w:ascii="LitNusx" w:hAnsi="LitNusx"/>
          <w:sz w:val="22"/>
          <w:szCs w:val="22"/>
          <w:lang w:val="de-DE"/>
        </w:rPr>
        <w:t>bia da ur</w:t>
      </w:r>
      <w:r>
        <w:rPr>
          <w:rFonts w:ascii="LitNusx" w:hAnsi="LitNusx"/>
          <w:sz w:val="22"/>
          <w:szCs w:val="22"/>
          <w:lang w:val="de-DE"/>
        </w:rPr>
        <w:softHyphen/>
      </w:r>
      <w:r w:rsidRPr="001B3E48">
        <w:rPr>
          <w:rFonts w:ascii="LitNusx" w:hAnsi="LitNusx"/>
          <w:sz w:val="22"/>
          <w:szCs w:val="22"/>
          <w:lang w:val="de-DE"/>
        </w:rPr>
        <w:t>Ti</w:t>
      </w:r>
      <w:r>
        <w:rPr>
          <w:rFonts w:ascii="LitNusx" w:hAnsi="LitNusx"/>
          <w:sz w:val="22"/>
          <w:szCs w:val="22"/>
          <w:lang w:val="de-DE"/>
        </w:rPr>
        <w:softHyphen/>
      </w:r>
      <w:r w:rsidRPr="001B3E48">
        <w:rPr>
          <w:rFonts w:ascii="LitNusx" w:hAnsi="LitNusx"/>
          <w:sz w:val="22"/>
          <w:szCs w:val="22"/>
          <w:lang w:val="de-DE"/>
        </w:rPr>
        <w:t>er</w:t>
      </w:r>
      <w:r>
        <w:rPr>
          <w:rFonts w:ascii="LitNusx" w:hAnsi="LitNusx"/>
          <w:sz w:val="22"/>
          <w:szCs w:val="22"/>
          <w:lang w:val="de-DE"/>
        </w:rPr>
        <w:softHyphen/>
      </w:r>
      <w:r w:rsidRPr="001B3E48">
        <w:rPr>
          <w:rFonts w:ascii="LitNusx" w:hAnsi="LitNusx"/>
          <w:sz w:val="22"/>
          <w:szCs w:val="22"/>
          <w:lang w:val="de-DE"/>
        </w:rPr>
        <w:t>Tkav</w:t>
      </w:r>
      <w:r>
        <w:rPr>
          <w:rFonts w:ascii="LitNusx" w:hAnsi="LitNusx"/>
          <w:sz w:val="22"/>
          <w:szCs w:val="22"/>
          <w:lang w:val="de-DE"/>
        </w:rPr>
        <w:softHyphen/>
      </w:r>
      <w:r w:rsidRPr="001B3E48">
        <w:rPr>
          <w:rFonts w:ascii="LitNusx" w:hAnsi="LitNusx"/>
          <w:sz w:val="22"/>
          <w:szCs w:val="22"/>
          <w:lang w:val="de-DE"/>
        </w:rPr>
        <w:t>Sir</w:t>
      </w:r>
      <w:r>
        <w:rPr>
          <w:rFonts w:ascii="LitNusx" w:hAnsi="LitNusx"/>
          <w:sz w:val="22"/>
          <w:szCs w:val="22"/>
          <w:lang w:val="de-DE"/>
        </w:rPr>
        <w:softHyphen/>
      </w:r>
      <w:r w:rsidRPr="001B3E48">
        <w:rPr>
          <w:rFonts w:ascii="LitNusx" w:hAnsi="LitNusx"/>
          <w:sz w:val="22"/>
          <w:szCs w:val="22"/>
          <w:lang w:val="de-DE"/>
        </w:rPr>
        <w:t>Sia mas</w:t>
      </w:r>
      <w:r>
        <w:rPr>
          <w:rFonts w:ascii="LitNusx" w:hAnsi="LitNusx"/>
          <w:sz w:val="22"/>
          <w:szCs w:val="22"/>
          <w:lang w:val="de-DE"/>
        </w:rPr>
        <w:softHyphen/>
      </w:r>
      <w:r w:rsidRPr="001B3E48">
        <w:rPr>
          <w:rFonts w:ascii="LitNusx" w:hAnsi="LitNusx"/>
          <w:sz w:val="22"/>
          <w:szCs w:val="22"/>
          <w:lang w:val="de-DE"/>
        </w:rPr>
        <w:t>Tan. da</w:t>
      </w:r>
      <w:r>
        <w:rPr>
          <w:rFonts w:ascii="LitNusx" w:hAnsi="LitNusx"/>
          <w:sz w:val="22"/>
          <w:szCs w:val="22"/>
          <w:lang w:val="de-DE"/>
        </w:rPr>
        <w:softHyphen/>
      </w:r>
      <w:r w:rsidRPr="001B3E48">
        <w:rPr>
          <w:rFonts w:ascii="LitNusx" w:hAnsi="LitNusx"/>
          <w:sz w:val="22"/>
          <w:szCs w:val="22"/>
          <w:lang w:val="de-DE"/>
        </w:rPr>
        <w:t>ax</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biT igi</w:t>
      </w:r>
      <w:r>
        <w:rPr>
          <w:rFonts w:ascii="LitNusx" w:hAnsi="LitNusx"/>
          <w:sz w:val="22"/>
          <w:szCs w:val="22"/>
          <w:lang w:val="de-DE"/>
        </w:rPr>
        <w:softHyphen/>
      </w:r>
      <w:r w:rsidRPr="001B3E48">
        <w:rPr>
          <w:rFonts w:ascii="LitNusx" w:hAnsi="LitNusx"/>
          <w:sz w:val="22"/>
          <w:szCs w:val="22"/>
          <w:lang w:val="de-DE"/>
        </w:rPr>
        <w:t>ve Se</w:t>
      </w:r>
      <w:r>
        <w:rPr>
          <w:rFonts w:ascii="LitNusx" w:hAnsi="LitNusx"/>
          <w:sz w:val="22"/>
          <w:szCs w:val="22"/>
          <w:lang w:val="de-DE"/>
        </w:rPr>
        <w:softHyphen/>
      </w:r>
      <w:r w:rsidRPr="001B3E48">
        <w:rPr>
          <w:rFonts w:ascii="LitNusx" w:hAnsi="LitNusx"/>
          <w:sz w:val="22"/>
          <w:szCs w:val="22"/>
          <w:lang w:val="de-DE"/>
        </w:rPr>
        <w:t>iZ</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ba iT</w:t>
      </w:r>
      <w:r>
        <w:rPr>
          <w:rFonts w:ascii="LitNusx" w:hAnsi="LitNusx"/>
          <w:sz w:val="22"/>
          <w:szCs w:val="22"/>
          <w:lang w:val="de-DE"/>
        </w:rPr>
        <w:softHyphen/>
      </w:r>
      <w:r w:rsidRPr="001B3E48">
        <w:rPr>
          <w:rFonts w:ascii="LitNusx" w:hAnsi="LitNusx"/>
          <w:sz w:val="22"/>
          <w:szCs w:val="22"/>
          <w:lang w:val="de-DE"/>
        </w:rPr>
        <w:t>qvas, gan</w:t>
      </w:r>
      <w:r>
        <w:rPr>
          <w:rFonts w:ascii="LitNusx" w:hAnsi="LitNusx"/>
          <w:sz w:val="22"/>
          <w:szCs w:val="22"/>
          <w:lang w:val="de-DE"/>
        </w:rPr>
        <w:softHyphen/>
      </w:r>
      <w:r w:rsidRPr="001B3E48">
        <w:rPr>
          <w:rFonts w:ascii="LitNusx" w:hAnsi="LitNusx"/>
          <w:sz w:val="22"/>
          <w:szCs w:val="22"/>
          <w:lang w:val="de-DE"/>
        </w:rPr>
        <w:t>sa</w:t>
      </w:r>
      <w:r w:rsidRPr="001B3E48">
        <w:rPr>
          <w:rFonts w:ascii="LitNusx" w:hAnsi="LitNusx"/>
          <w:sz w:val="22"/>
          <w:szCs w:val="22"/>
          <w:lang w:val="de-DE"/>
        </w:rPr>
        <w:softHyphen/>
        <w:t>kuT</w:t>
      </w:r>
      <w:r w:rsidRPr="001B3E48">
        <w:rPr>
          <w:rFonts w:ascii="LitNusx" w:hAnsi="LitNusx"/>
          <w:sz w:val="22"/>
          <w:szCs w:val="22"/>
          <w:lang w:val="de-DE"/>
        </w:rPr>
        <w:softHyphen/>
      </w:r>
      <w:r w:rsidRPr="001B3E48">
        <w:rPr>
          <w:rFonts w:ascii="LitNusx" w:hAnsi="LitNusx"/>
          <w:sz w:val="22"/>
          <w:szCs w:val="22"/>
          <w:lang w:val="de-DE"/>
        </w:rPr>
        <w:softHyphen/>
        <w:t>re</w:t>
      </w:r>
      <w:r>
        <w:rPr>
          <w:rFonts w:ascii="LitNusx" w:hAnsi="LitNusx"/>
          <w:sz w:val="22"/>
          <w:szCs w:val="22"/>
          <w:lang w:val="de-DE"/>
        </w:rPr>
        <w:softHyphen/>
      </w:r>
      <w:r w:rsidRPr="001B3E48">
        <w:rPr>
          <w:rFonts w:ascii="LitNusx" w:hAnsi="LitNusx"/>
          <w:sz w:val="22"/>
          <w:szCs w:val="22"/>
          <w:lang w:val="de-DE"/>
        </w:rPr>
        <w:t>biT fe</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ti</w:t>
      </w:r>
      <w:r>
        <w:rPr>
          <w:rFonts w:ascii="LitNusx" w:hAnsi="LitNusx"/>
          <w:sz w:val="22"/>
          <w:szCs w:val="22"/>
          <w:lang w:val="de-DE"/>
        </w:rPr>
        <w:softHyphen/>
      </w:r>
      <w:r w:rsidRPr="001B3E48">
        <w:rPr>
          <w:rFonts w:ascii="LitNusx" w:hAnsi="LitNusx"/>
          <w:sz w:val="22"/>
          <w:szCs w:val="22"/>
          <w:lang w:val="de-DE"/>
        </w:rPr>
        <w:t>lur asak</w:t>
      </w:r>
      <w:r>
        <w:rPr>
          <w:rFonts w:ascii="LitNusx" w:hAnsi="LitNusx"/>
          <w:sz w:val="22"/>
          <w:szCs w:val="22"/>
          <w:lang w:val="de-DE"/>
        </w:rPr>
        <w:softHyphen/>
      </w:r>
      <w:r w:rsidRPr="001B3E48">
        <w:rPr>
          <w:rFonts w:ascii="LitNusx" w:hAnsi="LitNusx"/>
          <w:sz w:val="22"/>
          <w:szCs w:val="22"/>
          <w:lang w:val="de-DE"/>
        </w:rPr>
        <w:t>Si, sqes</w:t>
      </w:r>
      <w:r>
        <w:rPr>
          <w:rFonts w:ascii="LitNusx" w:hAnsi="LitNusx"/>
          <w:sz w:val="22"/>
          <w:szCs w:val="22"/>
          <w:lang w:val="de-DE"/>
        </w:rPr>
        <w:softHyphen/>
      </w:r>
      <w:r w:rsidRPr="001B3E48">
        <w:rPr>
          <w:rFonts w:ascii="LitNusx" w:hAnsi="LitNusx"/>
          <w:sz w:val="22"/>
          <w:szCs w:val="22"/>
          <w:lang w:val="de-DE"/>
        </w:rPr>
        <w:t>Ta Ta</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far</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Zli</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ri dar</w:t>
      </w:r>
      <w:r>
        <w:rPr>
          <w:rFonts w:ascii="LitNusx" w:hAnsi="LitNusx"/>
          <w:sz w:val="22"/>
          <w:szCs w:val="22"/>
          <w:lang w:val="de-DE"/>
        </w:rPr>
        <w:softHyphen/>
      </w:r>
      <w:r w:rsidRPr="001B3E48">
        <w:rPr>
          <w:rFonts w:ascii="LitNusx" w:hAnsi="LitNusx"/>
          <w:sz w:val="22"/>
          <w:szCs w:val="22"/>
          <w:lang w:val="de-DE"/>
        </w:rPr>
        <w:t>Rve</w:t>
      </w:r>
      <w:r>
        <w:rPr>
          <w:rFonts w:ascii="LitNusx" w:hAnsi="LitNusx"/>
          <w:sz w:val="22"/>
          <w:szCs w:val="22"/>
          <w:lang w:val="de-DE"/>
        </w:rPr>
        <w:softHyphen/>
      </w:r>
      <w:r w:rsidRPr="001B3E48">
        <w:rPr>
          <w:rFonts w:ascii="LitNusx" w:hAnsi="LitNusx"/>
          <w:sz w:val="22"/>
          <w:szCs w:val="22"/>
          <w:lang w:val="de-DE"/>
        </w:rPr>
        <w:t>vis Se</w:t>
      </w:r>
      <w:r w:rsidRPr="001B3E48">
        <w:rPr>
          <w:rFonts w:ascii="LitNusx" w:hAnsi="LitNusx"/>
          <w:sz w:val="22"/>
          <w:szCs w:val="22"/>
          <w:lang w:val="de-DE"/>
        </w:rPr>
        <w:softHyphen/>
        <w:t>sa</w:t>
      </w:r>
      <w:r w:rsidRPr="001B3E48">
        <w:rPr>
          <w:rFonts w:ascii="LitNusx" w:hAnsi="LitNusx"/>
          <w:sz w:val="22"/>
          <w:szCs w:val="22"/>
          <w:lang w:val="de-DE"/>
        </w:rPr>
        <w:softHyphen/>
        <w:t>xeb. jer ki</w:t>
      </w:r>
      <w:r>
        <w:rPr>
          <w:rFonts w:ascii="LitNusx" w:hAnsi="LitNusx"/>
          <w:sz w:val="22"/>
          <w:szCs w:val="22"/>
          <w:lang w:val="de-DE"/>
        </w:rPr>
        <w:softHyphen/>
      </w:r>
      <w:r w:rsidRPr="001B3E48">
        <w:rPr>
          <w:rFonts w:ascii="LitNusx" w:hAnsi="LitNusx"/>
          <w:sz w:val="22"/>
          <w:szCs w:val="22"/>
          <w:lang w:val="de-DE"/>
        </w:rPr>
        <w:t>dev 1959 wels nov</w:t>
      </w:r>
      <w:r>
        <w:rPr>
          <w:rFonts w:ascii="LitNusx" w:hAnsi="LitNusx"/>
          <w:sz w:val="22"/>
          <w:szCs w:val="22"/>
          <w:lang w:val="de-DE"/>
        </w:rPr>
        <w:softHyphen/>
      </w:r>
      <w:r w:rsidRPr="001B3E48">
        <w:rPr>
          <w:rFonts w:ascii="LitNusx" w:hAnsi="LitNusx"/>
          <w:sz w:val="22"/>
          <w:szCs w:val="22"/>
          <w:lang w:val="de-DE"/>
        </w:rPr>
        <w:t>go</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dis, fsko</w:t>
      </w:r>
      <w:r>
        <w:rPr>
          <w:rFonts w:ascii="LitNusx" w:hAnsi="LitNusx"/>
          <w:sz w:val="22"/>
          <w:szCs w:val="22"/>
          <w:lang w:val="de-DE"/>
        </w:rPr>
        <w:softHyphen/>
      </w:r>
      <w:r w:rsidRPr="001B3E48">
        <w:rPr>
          <w:rFonts w:ascii="LitNusx" w:hAnsi="LitNusx"/>
          <w:sz w:val="22"/>
          <w:szCs w:val="22"/>
          <w:lang w:val="de-DE"/>
        </w:rPr>
        <w:t>vis, iva</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vos, vla</w:t>
      </w:r>
      <w:r>
        <w:rPr>
          <w:rFonts w:ascii="LitNusx" w:hAnsi="LitNusx"/>
          <w:sz w:val="22"/>
          <w:szCs w:val="22"/>
          <w:lang w:val="de-DE"/>
        </w:rPr>
        <w:softHyphen/>
      </w:r>
      <w:r w:rsidRPr="001B3E48">
        <w:rPr>
          <w:rFonts w:ascii="LitNusx" w:hAnsi="LitNusx"/>
          <w:sz w:val="22"/>
          <w:szCs w:val="22"/>
          <w:lang w:val="de-DE"/>
        </w:rPr>
        <w:t>di</w:t>
      </w:r>
      <w:r>
        <w:rPr>
          <w:rFonts w:ascii="LitNusx" w:hAnsi="LitNusx"/>
          <w:sz w:val="22"/>
          <w:szCs w:val="22"/>
          <w:lang w:val="de-DE"/>
        </w:rPr>
        <w:softHyphen/>
      </w:r>
      <w:r w:rsidRPr="001B3E48">
        <w:rPr>
          <w:rFonts w:ascii="LitNusx" w:hAnsi="LitNusx"/>
          <w:sz w:val="22"/>
          <w:szCs w:val="22"/>
          <w:lang w:val="de-DE"/>
        </w:rPr>
        <w:t>mi</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sa da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Tis sxva cen</w:t>
      </w:r>
      <w:r>
        <w:rPr>
          <w:rFonts w:ascii="LitNusx" w:hAnsi="LitNusx"/>
          <w:sz w:val="22"/>
          <w:szCs w:val="22"/>
          <w:lang w:val="de-DE"/>
        </w:rPr>
        <w:softHyphen/>
      </w:r>
      <w:r w:rsidRPr="001B3E48">
        <w:rPr>
          <w:rFonts w:ascii="LitNusx" w:hAnsi="LitNusx"/>
          <w:sz w:val="22"/>
          <w:szCs w:val="22"/>
          <w:lang w:val="de-DE"/>
        </w:rPr>
        <w:t>tra</w:t>
      </w:r>
      <w:r>
        <w:rPr>
          <w:rFonts w:ascii="LitNusx" w:hAnsi="LitNusx"/>
          <w:sz w:val="22"/>
          <w:szCs w:val="22"/>
          <w:lang w:val="de-DE"/>
        </w:rPr>
        <w:softHyphen/>
      </w:r>
      <w:r w:rsidRPr="001B3E48">
        <w:rPr>
          <w:rFonts w:ascii="LitNusx" w:hAnsi="LitNusx"/>
          <w:sz w:val="22"/>
          <w:szCs w:val="22"/>
          <w:lang w:val="de-DE"/>
        </w:rPr>
        <w:t>lur ol</w:t>
      </w:r>
      <w:r>
        <w:rPr>
          <w:rFonts w:ascii="LitNusx" w:hAnsi="LitNusx"/>
          <w:sz w:val="22"/>
          <w:szCs w:val="22"/>
          <w:lang w:val="de-DE"/>
        </w:rPr>
        <w:softHyphen/>
      </w:r>
      <w:r w:rsidRPr="001B3E48">
        <w:rPr>
          <w:rFonts w:ascii="LitNusx" w:hAnsi="LitNusx"/>
          <w:sz w:val="22"/>
          <w:szCs w:val="22"/>
          <w:lang w:val="de-DE"/>
        </w:rPr>
        <w:t>qeb</w:t>
      </w:r>
      <w:r>
        <w:rPr>
          <w:rFonts w:ascii="LitNusx" w:hAnsi="LitNusx"/>
          <w:sz w:val="22"/>
          <w:szCs w:val="22"/>
          <w:lang w:val="de-DE"/>
        </w:rPr>
        <w:softHyphen/>
      </w:r>
      <w:r w:rsidRPr="001B3E48">
        <w:rPr>
          <w:rFonts w:ascii="LitNusx" w:hAnsi="LitNusx"/>
          <w:sz w:val="22"/>
          <w:szCs w:val="22"/>
          <w:lang w:val="de-DE"/>
        </w:rPr>
        <w:t>Si ma</w:t>
      </w:r>
      <w:r>
        <w:rPr>
          <w:rFonts w:ascii="LitNusx" w:hAnsi="LitNusx"/>
          <w:sz w:val="22"/>
          <w:szCs w:val="22"/>
          <w:lang w:val="de-DE"/>
        </w:rPr>
        <w:softHyphen/>
      </w:r>
      <w:r w:rsidRPr="001B3E48">
        <w:rPr>
          <w:rFonts w:ascii="LitNusx" w:hAnsi="LitNusx"/>
          <w:sz w:val="22"/>
          <w:szCs w:val="22"/>
          <w:lang w:val="de-DE"/>
        </w:rPr>
        <w:t>ma</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ce</w:t>
      </w:r>
      <w:r>
        <w:rPr>
          <w:rFonts w:ascii="LitNusx" w:hAnsi="LitNusx"/>
          <w:sz w:val="22"/>
          <w:szCs w:val="22"/>
          <w:lang w:val="de-DE"/>
        </w:rPr>
        <w:softHyphen/>
      </w:r>
      <w:r w:rsidRPr="001B3E48">
        <w:rPr>
          <w:rFonts w:ascii="LitNusx" w:hAnsi="LitNusx"/>
          <w:sz w:val="22"/>
          <w:szCs w:val="22"/>
          <w:lang w:val="de-DE"/>
        </w:rPr>
        <w:t>bis wi</w:t>
      </w:r>
      <w:r>
        <w:rPr>
          <w:rFonts w:ascii="LitNusx" w:hAnsi="LitNusx"/>
          <w:sz w:val="22"/>
          <w:szCs w:val="22"/>
          <w:lang w:val="de-DE"/>
        </w:rPr>
        <w:softHyphen/>
      </w:r>
      <w:r w:rsidRPr="001B3E48">
        <w:rPr>
          <w:rFonts w:ascii="LitNusx" w:hAnsi="LitNusx"/>
          <w:sz w:val="22"/>
          <w:szCs w:val="22"/>
          <w:lang w:val="de-DE"/>
        </w:rPr>
        <w:t>li mTel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sidRPr="001B3E48">
        <w:rPr>
          <w:rFonts w:ascii="LitNusx" w:hAnsi="LitNusx"/>
          <w:sz w:val="22"/>
          <w:szCs w:val="22"/>
          <w:lang w:val="de-DE"/>
        </w:rPr>
        <w:softHyphen/>
        <w:t>ba</w:t>
      </w:r>
      <w:r>
        <w:rPr>
          <w:rFonts w:ascii="LitNusx" w:hAnsi="LitNusx"/>
          <w:sz w:val="22"/>
          <w:szCs w:val="22"/>
          <w:lang w:val="de-DE"/>
        </w:rPr>
        <w:softHyphen/>
      </w:r>
      <w:r w:rsidRPr="001B3E48">
        <w:rPr>
          <w:rFonts w:ascii="LitNusx" w:hAnsi="LitNusx"/>
          <w:sz w:val="22"/>
          <w:szCs w:val="22"/>
          <w:lang w:val="de-DE"/>
        </w:rPr>
        <w:t>Si 42-43 pro</w:t>
      </w:r>
      <w:r>
        <w:rPr>
          <w:rFonts w:ascii="LitNusx" w:hAnsi="LitNusx"/>
          <w:sz w:val="22"/>
          <w:szCs w:val="22"/>
          <w:lang w:val="de-DE"/>
        </w:rPr>
        <w:softHyphen/>
      </w:r>
      <w:r w:rsidRPr="001B3E48">
        <w:rPr>
          <w:rFonts w:ascii="LitNusx" w:hAnsi="LitNusx"/>
          <w:sz w:val="22"/>
          <w:szCs w:val="22"/>
          <w:lang w:val="de-DE"/>
        </w:rPr>
        <w:t>cents ar aRe</w:t>
      </w:r>
      <w:r>
        <w:rPr>
          <w:rFonts w:ascii="LitNusx" w:hAnsi="LitNusx"/>
          <w:sz w:val="22"/>
          <w:szCs w:val="22"/>
          <w:lang w:val="de-DE"/>
        </w:rPr>
        <w:softHyphen/>
      </w:r>
      <w:r w:rsidRPr="001B3E48">
        <w:rPr>
          <w:rFonts w:ascii="LitNusx" w:hAnsi="LitNusx"/>
          <w:sz w:val="22"/>
          <w:szCs w:val="22"/>
          <w:lang w:val="de-DE"/>
        </w:rPr>
        <w:t>ma</w:t>
      </w:r>
      <w:r>
        <w:rPr>
          <w:rFonts w:ascii="LitNusx" w:hAnsi="LitNusx"/>
          <w:sz w:val="22"/>
          <w:szCs w:val="22"/>
          <w:lang w:val="de-DE"/>
        </w:rPr>
        <w:softHyphen/>
      </w:r>
      <w:r w:rsidRPr="001B3E48">
        <w:rPr>
          <w:rFonts w:ascii="LitNusx" w:hAnsi="LitNusx"/>
          <w:sz w:val="22"/>
          <w:szCs w:val="22"/>
          <w:lang w:val="de-DE"/>
        </w:rPr>
        <w:t>te</w:t>
      </w:r>
      <w:r>
        <w:rPr>
          <w:rFonts w:ascii="LitNusx" w:hAnsi="LitNusx"/>
          <w:sz w:val="22"/>
          <w:szCs w:val="22"/>
          <w:lang w:val="de-DE"/>
        </w:rPr>
        <w:softHyphen/>
      </w:r>
      <w:r w:rsidRPr="001B3E48">
        <w:rPr>
          <w:rFonts w:ascii="LitNusx" w:hAnsi="LitNusx"/>
          <w:sz w:val="22"/>
          <w:szCs w:val="22"/>
          <w:lang w:val="de-DE"/>
        </w:rPr>
        <w:t>bo</w:t>
      </w:r>
      <w:r>
        <w:rPr>
          <w:rFonts w:ascii="LitNusx" w:hAnsi="LitNusx"/>
          <w:sz w:val="22"/>
          <w:szCs w:val="22"/>
          <w:lang w:val="de-DE"/>
        </w:rPr>
        <w:softHyphen/>
      </w:r>
      <w:r w:rsidRPr="001B3E48">
        <w:rPr>
          <w:rFonts w:ascii="LitNusx" w:hAnsi="LitNusx"/>
          <w:sz w:val="22"/>
          <w:szCs w:val="22"/>
          <w:lang w:val="de-DE"/>
        </w:rPr>
        <w:t>da. es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be</w:t>
      </w:r>
      <w:r>
        <w:rPr>
          <w:rFonts w:ascii="LitNusx" w:hAnsi="LitNusx"/>
          <w:sz w:val="22"/>
          <w:szCs w:val="22"/>
          <w:lang w:val="de-DE"/>
        </w:rPr>
        <w:softHyphen/>
      </w:r>
      <w:r w:rsidRPr="001B3E48">
        <w:rPr>
          <w:rFonts w:ascii="LitNusx" w:hAnsi="LitNusx"/>
          <w:sz w:val="22"/>
          <w:szCs w:val="22"/>
          <w:lang w:val="de-DE"/>
        </w:rPr>
        <w:t>li arc 2002 wels Secv</w:t>
      </w:r>
      <w:r w:rsidRPr="001B3E48">
        <w:rPr>
          <w:rFonts w:ascii="LitNusx" w:hAnsi="LitNusx"/>
          <w:sz w:val="22"/>
          <w:szCs w:val="22"/>
          <w:lang w:val="de-DE"/>
        </w:rPr>
        <w:softHyphen/>
        <w:t>li</w:t>
      </w:r>
      <w:r w:rsidRPr="001B3E48">
        <w:rPr>
          <w:rFonts w:ascii="LitNusx" w:hAnsi="LitNusx"/>
          <w:sz w:val="22"/>
          <w:szCs w:val="22"/>
          <w:lang w:val="de-DE"/>
        </w:rPr>
        <w:softHyphen/>
        <w:t>la di</w:t>
      </w:r>
      <w:r>
        <w:rPr>
          <w:rFonts w:ascii="LitNusx" w:hAnsi="LitNusx"/>
          <w:sz w:val="22"/>
          <w:szCs w:val="22"/>
          <w:lang w:val="de-DE"/>
        </w:rPr>
        <w:softHyphen/>
      </w:r>
      <w:r w:rsidRPr="001B3E48">
        <w:rPr>
          <w:rFonts w:ascii="LitNusx" w:hAnsi="LitNusx"/>
          <w:sz w:val="22"/>
          <w:szCs w:val="22"/>
          <w:lang w:val="de-DE"/>
        </w:rPr>
        <w:t>dad da aR</w:t>
      </w:r>
      <w:r>
        <w:rPr>
          <w:rFonts w:ascii="LitNusx" w:hAnsi="LitNusx"/>
          <w:sz w:val="22"/>
          <w:szCs w:val="22"/>
          <w:lang w:val="de-DE"/>
        </w:rPr>
        <w:softHyphen/>
      </w:r>
      <w:r w:rsidRPr="001B3E48">
        <w:rPr>
          <w:rFonts w:ascii="LitNusx" w:hAnsi="LitNusx"/>
          <w:sz w:val="22"/>
          <w:szCs w:val="22"/>
          <w:lang w:val="de-DE"/>
        </w:rPr>
        <w:t>niS</w:t>
      </w:r>
      <w:r>
        <w:rPr>
          <w:rFonts w:ascii="LitNusx" w:hAnsi="LitNusx"/>
          <w:sz w:val="22"/>
          <w:szCs w:val="22"/>
          <w:lang w:val="de-DE"/>
        </w:rPr>
        <w:softHyphen/>
      </w:r>
      <w:r w:rsidRPr="001B3E48">
        <w:rPr>
          <w:rFonts w:ascii="LitNusx" w:hAnsi="LitNusx"/>
          <w:sz w:val="22"/>
          <w:szCs w:val="22"/>
          <w:lang w:val="de-DE"/>
        </w:rPr>
        <w:t>nul ol</w:t>
      </w:r>
      <w:r>
        <w:rPr>
          <w:rFonts w:ascii="LitNusx" w:hAnsi="LitNusx"/>
          <w:sz w:val="22"/>
          <w:szCs w:val="22"/>
          <w:lang w:val="de-DE"/>
        </w:rPr>
        <w:softHyphen/>
      </w:r>
      <w:r w:rsidRPr="001B3E48">
        <w:rPr>
          <w:rFonts w:ascii="LitNusx" w:hAnsi="LitNusx"/>
          <w:sz w:val="22"/>
          <w:szCs w:val="22"/>
          <w:lang w:val="de-DE"/>
        </w:rPr>
        <w:t>qeb</w:t>
      </w:r>
      <w:r>
        <w:rPr>
          <w:rFonts w:ascii="LitNusx" w:hAnsi="LitNusx"/>
          <w:sz w:val="22"/>
          <w:szCs w:val="22"/>
          <w:lang w:val="de-DE"/>
        </w:rPr>
        <w:softHyphen/>
      </w:r>
      <w:r w:rsidRPr="001B3E48">
        <w:rPr>
          <w:rFonts w:ascii="LitNusx" w:hAnsi="LitNusx"/>
          <w:sz w:val="22"/>
          <w:szCs w:val="22"/>
          <w:lang w:val="de-DE"/>
        </w:rPr>
        <w:t>Si ma</w:t>
      </w:r>
      <w:r>
        <w:rPr>
          <w:rFonts w:ascii="LitNusx" w:hAnsi="LitNusx"/>
          <w:sz w:val="22"/>
          <w:szCs w:val="22"/>
          <w:lang w:val="de-DE"/>
        </w:rPr>
        <w:softHyphen/>
      </w:r>
      <w:r w:rsidRPr="001B3E48">
        <w:rPr>
          <w:rFonts w:ascii="LitNusx" w:hAnsi="LitNusx"/>
          <w:sz w:val="22"/>
          <w:szCs w:val="22"/>
          <w:lang w:val="de-DE"/>
        </w:rPr>
        <w:t>ma</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ce</w:t>
      </w:r>
      <w:r>
        <w:rPr>
          <w:rFonts w:ascii="LitNusx" w:hAnsi="LitNusx"/>
          <w:sz w:val="22"/>
          <w:szCs w:val="22"/>
          <w:lang w:val="de-DE"/>
        </w:rPr>
        <w:softHyphen/>
      </w:r>
      <w:r w:rsidRPr="001B3E48">
        <w:rPr>
          <w:rFonts w:ascii="LitNusx" w:hAnsi="LitNusx"/>
          <w:sz w:val="22"/>
          <w:szCs w:val="22"/>
          <w:lang w:val="de-DE"/>
        </w:rPr>
        <w:t>bis wi</w:t>
      </w:r>
      <w:r>
        <w:rPr>
          <w:rFonts w:ascii="LitNusx" w:hAnsi="LitNusx"/>
          <w:sz w:val="22"/>
          <w:szCs w:val="22"/>
          <w:lang w:val="de-DE"/>
        </w:rPr>
        <w:softHyphen/>
      </w:r>
      <w:r w:rsidRPr="001B3E48">
        <w:rPr>
          <w:rFonts w:ascii="LitNusx" w:hAnsi="LitNusx"/>
          <w:sz w:val="22"/>
          <w:szCs w:val="22"/>
          <w:lang w:val="de-DE"/>
        </w:rPr>
        <w:t>li 44-45 pro</w:t>
      </w:r>
      <w:r>
        <w:rPr>
          <w:rFonts w:ascii="LitNusx" w:hAnsi="LitNusx"/>
          <w:sz w:val="22"/>
          <w:szCs w:val="22"/>
          <w:lang w:val="de-DE"/>
        </w:rPr>
        <w:softHyphen/>
      </w:r>
      <w:r w:rsidRPr="001B3E48">
        <w:rPr>
          <w:rFonts w:ascii="LitNusx" w:hAnsi="LitNusx"/>
          <w:sz w:val="22"/>
          <w:szCs w:val="22"/>
          <w:lang w:val="de-DE"/>
        </w:rPr>
        <w:t>cen</w:t>
      </w:r>
      <w:r>
        <w:rPr>
          <w:rFonts w:ascii="LitNusx" w:hAnsi="LitNusx"/>
          <w:sz w:val="22"/>
          <w:szCs w:val="22"/>
          <w:lang w:val="de-DE"/>
        </w:rPr>
        <w:softHyphen/>
      </w:r>
      <w:r w:rsidRPr="001B3E48">
        <w:rPr>
          <w:rFonts w:ascii="LitNusx" w:hAnsi="LitNusx"/>
          <w:sz w:val="22"/>
          <w:szCs w:val="22"/>
          <w:lang w:val="de-DE"/>
        </w:rPr>
        <w:t>tis far</w:t>
      </w:r>
      <w:r>
        <w:rPr>
          <w:rFonts w:ascii="LitNusx" w:hAnsi="LitNusx"/>
          <w:sz w:val="22"/>
          <w:szCs w:val="22"/>
          <w:lang w:val="de-DE"/>
        </w:rPr>
        <w:softHyphen/>
      </w:r>
      <w:r w:rsidRPr="001B3E48">
        <w:rPr>
          <w:rFonts w:ascii="LitNusx" w:hAnsi="LitNusx"/>
          <w:sz w:val="22"/>
          <w:szCs w:val="22"/>
          <w:lang w:val="de-DE"/>
        </w:rPr>
        <w:t>gleb</w:t>
      </w:r>
      <w:r>
        <w:rPr>
          <w:rFonts w:ascii="LitNusx" w:hAnsi="LitNusx"/>
          <w:sz w:val="22"/>
          <w:szCs w:val="22"/>
          <w:lang w:val="de-DE"/>
        </w:rPr>
        <w:softHyphen/>
      </w:r>
      <w:r w:rsidRPr="001B3E48">
        <w:rPr>
          <w:rFonts w:ascii="LitNusx" w:hAnsi="LitNusx"/>
          <w:sz w:val="22"/>
          <w:szCs w:val="22"/>
          <w:lang w:val="de-DE"/>
        </w:rPr>
        <w:t>Si mer</w:t>
      </w:r>
      <w:r>
        <w:rPr>
          <w:rFonts w:ascii="LitNusx" w:hAnsi="LitNusx"/>
          <w:sz w:val="22"/>
          <w:szCs w:val="22"/>
          <w:lang w:val="de-DE"/>
        </w:rPr>
        <w:softHyphen/>
      </w:r>
      <w:r w:rsidRPr="001B3E48">
        <w:rPr>
          <w:rFonts w:ascii="LitNusx" w:hAnsi="LitNusx"/>
          <w:sz w:val="22"/>
          <w:szCs w:val="22"/>
          <w:lang w:val="de-DE"/>
        </w:rPr>
        <w:t>ye</w:t>
      </w:r>
      <w:r>
        <w:rPr>
          <w:rFonts w:ascii="LitNusx" w:hAnsi="LitNusx"/>
          <w:sz w:val="22"/>
          <w:szCs w:val="22"/>
          <w:lang w:val="de-DE"/>
        </w:rPr>
        <w:softHyphen/>
      </w:r>
      <w:r w:rsidRPr="001B3E48">
        <w:rPr>
          <w:rFonts w:ascii="LitNusx" w:hAnsi="LitNusx"/>
          <w:sz w:val="22"/>
          <w:szCs w:val="22"/>
          <w:lang w:val="de-DE"/>
        </w:rPr>
        <w:t>ob</w:t>
      </w:r>
      <w:r>
        <w:rPr>
          <w:rFonts w:ascii="LitNusx" w:hAnsi="LitNusx"/>
          <w:sz w:val="22"/>
          <w:szCs w:val="22"/>
          <w:lang w:val="de-DE"/>
        </w:rPr>
        <w:softHyphen/>
      </w:r>
      <w:r w:rsidRPr="001B3E48">
        <w:rPr>
          <w:rFonts w:ascii="LitNusx" w:hAnsi="LitNusx"/>
          <w:sz w:val="22"/>
          <w:szCs w:val="22"/>
          <w:lang w:val="de-DE"/>
        </w:rPr>
        <w:t>da, rac mniS</w:t>
      </w:r>
      <w:r>
        <w:rPr>
          <w:rFonts w:ascii="LitNusx" w:hAnsi="LitNusx"/>
          <w:sz w:val="22"/>
          <w:szCs w:val="22"/>
          <w:lang w:val="de-DE"/>
        </w:rPr>
        <w:softHyphen/>
      </w:r>
      <w:r w:rsidRPr="001B3E48">
        <w:rPr>
          <w:rFonts w:ascii="LitNusx" w:hAnsi="LitNusx"/>
          <w:sz w:val="22"/>
          <w:szCs w:val="22"/>
          <w:lang w:val="de-DE"/>
        </w:rPr>
        <w:t>vne</w:t>
      </w:r>
      <w:r>
        <w:rPr>
          <w:rFonts w:ascii="LitNusx" w:hAnsi="LitNusx"/>
          <w:sz w:val="22"/>
          <w:szCs w:val="22"/>
          <w:lang w:val="de-DE"/>
        </w:rPr>
        <w:softHyphen/>
      </w:r>
      <w:r w:rsidRPr="001B3E48">
        <w:rPr>
          <w:rFonts w:ascii="LitNusx" w:hAnsi="LitNusx"/>
          <w:sz w:val="22"/>
          <w:szCs w:val="22"/>
          <w:lang w:val="de-DE"/>
        </w:rPr>
        <w:t>lov</w:t>
      </w:r>
      <w:r>
        <w:rPr>
          <w:rFonts w:ascii="LitNusx" w:hAnsi="LitNusx"/>
          <w:sz w:val="22"/>
          <w:szCs w:val="22"/>
          <w:lang w:val="de-DE"/>
        </w:rPr>
        <w:softHyphen/>
      </w:r>
      <w:r w:rsidRPr="001B3E48">
        <w:rPr>
          <w:rFonts w:ascii="LitNusx" w:hAnsi="LitNusx"/>
          <w:sz w:val="22"/>
          <w:szCs w:val="22"/>
          <w:lang w:val="de-DE"/>
        </w:rPr>
        <w:t>nad da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lia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is ana</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gi</w:t>
      </w:r>
      <w:r>
        <w:rPr>
          <w:rFonts w:ascii="LitNusx" w:hAnsi="LitNusx"/>
          <w:sz w:val="22"/>
          <w:szCs w:val="22"/>
          <w:lang w:val="de-DE"/>
        </w:rPr>
        <w:softHyphen/>
      </w:r>
      <w:r w:rsidRPr="001B3E48">
        <w:rPr>
          <w:rFonts w:ascii="LitNusx" w:hAnsi="LitNusx"/>
          <w:sz w:val="22"/>
          <w:szCs w:val="22"/>
          <w:lang w:val="de-DE"/>
        </w:rPr>
        <w:t>ur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bel</w:t>
      </w:r>
      <w:r>
        <w:rPr>
          <w:rFonts w:ascii="LitNusx" w:hAnsi="LitNusx"/>
          <w:sz w:val="22"/>
          <w:szCs w:val="22"/>
          <w:lang w:val="de-DE"/>
        </w:rPr>
        <w:softHyphen/>
      </w:r>
      <w:r w:rsidRPr="001B3E48">
        <w:rPr>
          <w:rFonts w:ascii="LitNusx" w:hAnsi="LitNusx"/>
          <w:sz w:val="22"/>
          <w:szCs w:val="22"/>
          <w:lang w:val="de-DE"/>
        </w:rPr>
        <w:t>Tan Se</w:t>
      </w:r>
      <w:r>
        <w:rPr>
          <w:rFonts w:ascii="LitNusx" w:hAnsi="LitNusx"/>
          <w:sz w:val="22"/>
          <w:szCs w:val="22"/>
          <w:lang w:val="de-DE"/>
        </w:rPr>
        <w:softHyphen/>
      </w:r>
      <w:r w:rsidRPr="001B3E48">
        <w:rPr>
          <w:rFonts w:ascii="LitNusx" w:hAnsi="LitNusx"/>
          <w:sz w:val="22"/>
          <w:szCs w:val="22"/>
          <w:lang w:val="de-DE"/>
        </w:rPr>
        <w:t>da</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biT. amis Sem</w:t>
      </w:r>
      <w:r>
        <w:rPr>
          <w:rFonts w:ascii="LitNusx" w:hAnsi="LitNusx"/>
          <w:sz w:val="22"/>
          <w:szCs w:val="22"/>
          <w:lang w:val="de-DE"/>
        </w:rPr>
        <w:softHyphen/>
      </w:r>
      <w:r w:rsidRPr="001B3E48">
        <w:rPr>
          <w:rFonts w:ascii="LitNusx" w:hAnsi="LitNusx"/>
          <w:sz w:val="22"/>
          <w:szCs w:val="22"/>
          <w:lang w:val="de-DE"/>
        </w:rPr>
        <w:t>deg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Tis zo</w:t>
      </w:r>
      <w:r>
        <w:rPr>
          <w:rFonts w:ascii="LitNusx" w:hAnsi="LitNusx"/>
          <w:sz w:val="22"/>
          <w:szCs w:val="22"/>
          <w:lang w:val="de-DE"/>
        </w:rPr>
        <w:softHyphen/>
      </w:r>
      <w:r w:rsidRPr="001B3E48">
        <w:rPr>
          <w:rFonts w:ascii="LitNusx" w:hAnsi="LitNusx"/>
          <w:sz w:val="22"/>
          <w:szCs w:val="22"/>
          <w:lang w:val="de-DE"/>
        </w:rPr>
        <w:t>gi</w:t>
      </w:r>
      <w:r>
        <w:rPr>
          <w:rFonts w:ascii="LitNusx" w:hAnsi="LitNusx"/>
          <w:sz w:val="22"/>
          <w:szCs w:val="22"/>
          <w:lang w:val="de-DE"/>
        </w:rPr>
        <w:softHyphen/>
      </w:r>
      <w:r w:rsidRPr="001B3E48">
        <w:rPr>
          <w:rFonts w:ascii="LitNusx" w:hAnsi="LitNusx"/>
          <w:sz w:val="22"/>
          <w:szCs w:val="22"/>
          <w:lang w:val="de-DE"/>
        </w:rPr>
        <w:t>er ra</w:t>
      </w:r>
      <w:r>
        <w:rPr>
          <w:rFonts w:ascii="LitNusx" w:hAnsi="LitNusx"/>
          <w:sz w:val="22"/>
          <w:szCs w:val="22"/>
          <w:lang w:val="de-DE"/>
        </w:rPr>
        <w:softHyphen/>
      </w:r>
      <w:r w:rsidRPr="001B3E48">
        <w:rPr>
          <w:rFonts w:ascii="LitNusx" w:hAnsi="LitNusx"/>
          <w:sz w:val="22"/>
          <w:szCs w:val="22"/>
          <w:lang w:val="de-DE"/>
        </w:rPr>
        <w:t>i</w:t>
      </w:r>
      <w:r>
        <w:rPr>
          <w:rFonts w:ascii="LitNusx" w:hAnsi="LitNusx"/>
          <w:sz w:val="22"/>
          <w:szCs w:val="22"/>
          <w:lang w:val="de-DE"/>
        </w:rPr>
        <w:softHyphen/>
      </w:r>
      <w:r w:rsidRPr="001B3E48">
        <w:rPr>
          <w:rFonts w:ascii="LitNusx" w:hAnsi="LitNusx"/>
          <w:sz w:val="22"/>
          <w:szCs w:val="22"/>
          <w:lang w:val="de-DE"/>
        </w:rPr>
        <w:t>on</w:t>
      </w:r>
      <w:r>
        <w:rPr>
          <w:rFonts w:ascii="LitNusx" w:hAnsi="LitNusx"/>
          <w:sz w:val="22"/>
          <w:szCs w:val="22"/>
          <w:lang w:val="de-DE"/>
        </w:rPr>
        <w:softHyphen/>
      </w:r>
      <w:r w:rsidRPr="001B3E48">
        <w:rPr>
          <w:rFonts w:ascii="LitNusx" w:hAnsi="LitNusx"/>
          <w:sz w:val="22"/>
          <w:szCs w:val="22"/>
          <w:lang w:val="de-DE"/>
        </w:rPr>
        <w:t>Si ma</w:t>
      </w:r>
      <w:r>
        <w:rPr>
          <w:rFonts w:ascii="LitNusx" w:hAnsi="LitNusx"/>
          <w:sz w:val="22"/>
          <w:szCs w:val="22"/>
          <w:lang w:val="de-DE"/>
        </w:rPr>
        <w:softHyphen/>
      </w:r>
      <w:r w:rsidRPr="001B3E48">
        <w:rPr>
          <w:rFonts w:ascii="LitNusx" w:hAnsi="LitNusx"/>
          <w:sz w:val="22"/>
          <w:szCs w:val="22"/>
          <w:lang w:val="de-DE"/>
        </w:rPr>
        <w:t>ma</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ce</w:t>
      </w:r>
      <w:r>
        <w:rPr>
          <w:rFonts w:ascii="LitNusx" w:hAnsi="LitNusx"/>
          <w:sz w:val="22"/>
          <w:szCs w:val="22"/>
          <w:lang w:val="de-DE"/>
        </w:rPr>
        <w:softHyphen/>
      </w:r>
      <w:r w:rsidRPr="001B3E48">
        <w:rPr>
          <w:rFonts w:ascii="LitNusx" w:hAnsi="LitNusx"/>
          <w:sz w:val="22"/>
          <w:szCs w:val="22"/>
          <w:lang w:val="de-DE"/>
        </w:rPr>
        <w:t>bi War</w:t>
      </w:r>
      <w:r>
        <w:rPr>
          <w:rFonts w:ascii="LitNusx" w:hAnsi="LitNusx"/>
          <w:sz w:val="22"/>
          <w:szCs w:val="22"/>
          <w:lang w:val="de-DE"/>
        </w:rPr>
        <w:softHyphen/>
      </w:r>
      <w:r w:rsidRPr="001B3E48">
        <w:rPr>
          <w:rFonts w:ascii="LitNusx" w:hAnsi="LitNusx"/>
          <w:sz w:val="22"/>
          <w:szCs w:val="22"/>
          <w:lang w:val="de-DE"/>
        </w:rPr>
        <w:t>bob</w:t>
      </w:r>
      <w:r>
        <w:rPr>
          <w:rFonts w:ascii="LitNusx" w:hAnsi="LitNusx"/>
          <w:sz w:val="22"/>
          <w:szCs w:val="22"/>
          <w:lang w:val="de-DE"/>
        </w:rPr>
        <w:softHyphen/>
      </w:r>
      <w:r w:rsidRPr="001B3E48">
        <w:rPr>
          <w:rFonts w:ascii="LitNusx" w:hAnsi="LitNusx"/>
          <w:sz w:val="22"/>
          <w:szCs w:val="22"/>
          <w:lang w:val="de-DE"/>
        </w:rPr>
        <w:t>dnen, xo</w:t>
      </w:r>
      <w:r>
        <w:rPr>
          <w:rFonts w:ascii="LitNusx" w:hAnsi="LitNusx"/>
          <w:sz w:val="22"/>
          <w:szCs w:val="22"/>
          <w:lang w:val="de-DE"/>
        </w:rPr>
        <w:softHyphen/>
      </w:r>
      <w:r w:rsidRPr="001B3E48">
        <w:rPr>
          <w:rFonts w:ascii="LitNusx" w:hAnsi="LitNusx"/>
          <w:sz w:val="22"/>
          <w:szCs w:val="22"/>
          <w:lang w:val="de-DE"/>
        </w:rPr>
        <w:t>lo, me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re mxriv, iz</w:t>
      </w:r>
      <w:r>
        <w:rPr>
          <w:rFonts w:ascii="LitNusx" w:hAnsi="LitNusx"/>
          <w:sz w:val="22"/>
          <w:szCs w:val="22"/>
          <w:lang w:val="de-DE"/>
        </w:rPr>
        <w:softHyphen/>
      </w:r>
      <w:r w:rsidRPr="001B3E48">
        <w:rPr>
          <w:rFonts w:ascii="LitNusx" w:hAnsi="LitNusx"/>
          <w:sz w:val="22"/>
          <w:szCs w:val="22"/>
          <w:lang w:val="de-DE"/>
        </w:rPr>
        <w:t>rde</w:t>
      </w:r>
      <w:r>
        <w:rPr>
          <w:rFonts w:ascii="LitNusx" w:hAnsi="LitNusx"/>
          <w:sz w:val="22"/>
          <w:szCs w:val="22"/>
          <w:lang w:val="de-DE"/>
        </w:rPr>
        <w:softHyphen/>
      </w:r>
      <w:r w:rsidRPr="001B3E48">
        <w:rPr>
          <w:rFonts w:ascii="LitNusx" w:hAnsi="LitNusx"/>
          <w:sz w:val="22"/>
          <w:szCs w:val="22"/>
          <w:lang w:val="de-DE"/>
        </w:rPr>
        <w:t>bo</w:t>
      </w:r>
      <w:r>
        <w:rPr>
          <w:rFonts w:ascii="LitNusx" w:hAnsi="LitNusx"/>
          <w:sz w:val="22"/>
          <w:szCs w:val="22"/>
          <w:lang w:val="de-DE"/>
        </w:rPr>
        <w:softHyphen/>
      </w:r>
      <w:r w:rsidRPr="001B3E48">
        <w:rPr>
          <w:rFonts w:ascii="LitNusx" w:hAnsi="LitNusx"/>
          <w:sz w:val="22"/>
          <w:szCs w:val="22"/>
          <w:lang w:val="de-DE"/>
        </w:rPr>
        <w:t>da im ra</w:t>
      </w:r>
      <w:r>
        <w:rPr>
          <w:rFonts w:ascii="LitNusx" w:hAnsi="LitNusx"/>
          <w:sz w:val="22"/>
          <w:szCs w:val="22"/>
          <w:lang w:val="de-DE"/>
        </w:rPr>
        <w:softHyphen/>
      </w:r>
      <w:r w:rsidRPr="001B3E48">
        <w:rPr>
          <w:rFonts w:ascii="LitNusx" w:hAnsi="LitNusx"/>
          <w:sz w:val="22"/>
          <w:szCs w:val="22"/>
          <w:lang w:val="de-DE"/>
        </w:rPr>
        <w:t>i</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bis ric</w:t>
      </w:r>
      <w:r>
        <w:rPr>
          <w:rFonts w:ascii="LitNusx" w:hAnsi="LitNusx"/>
          <w:sz w:val="22"/>
          <w:szCs w:val="22"/>
          <w:lang w:val="de-DE"/>
        </w:rPr>
        <w:softHyphen/>
      </w:r>
      <w:r w:rsidRPr="001B3E48">
        <w:rPr>
          <w:rFonts w:ascii="LitNusx" w:hAnsi="LitNusx"/>
          <w:sz w:val="22"/>
          <w:szCs w:val="22"/>
          <w:lang w:val="de-DE"/>
        </w:rPr>
        <w:t>xvi, sa</w:t>
      </w:r>
      <w:r>
        <w:rPr>
          <w:rFonts w:ascii="LitNusx" w:hAnsi="LitNusx"/>
          <w:sz w:val="22"/>
          <w:szCs w:val="22"/>
          <w:lang w:val="de-DE"/>
        </w:rPr>
        <w:softHyphen/>
      </w:r>
      <w:r w:rsidRPr="001B3E48">
        <w:rPr>
          <w:rFonts w:ascii="LitNusx" w:hAnsi="LitNusx"/>
          <w:sz w:val="22"/>
          <w:szCs w:val="22"/>
          <w:lang w:val="de-DE"/>
        </w:rPr>
        <w:t>dac War</w:t>
      </w:r>
      <w:r>
        <w:rPr>
          <w:rFonts w:ascii="LitNusx" w:hAnsi="LitNusx"/>
          <w:sz w:val="22"/>
          <w:szCs w:val="22"/>
          <w:lang w:val="de-DE"/>
        </w:rPr>
        <w:softHyphen/>
      </w:r>
      <w:r w:rsidRPr="001B3E48">
        <w:rPr>
          <w:rFonts w:ascii="LitNusx" w:hAnsi="LitNusx"/>
          <w:sz w:val="22"/>
          <w:szCs w:val="22"/>
          <w:lang w:val="de-DE"/>
        </w:rPr>
        <w:t>bob</w:t>
      </w:r>
      <w:r>
        <w:rPr>
          <w:rFonts w:ascii="LitNusx" w:hAnsi="LitNusx"/>
          <w:sz w:val="22"/>
          <w:szCs w:val="22"/>
          <w:lang w:val="de-DE"/>
        </w:rPr>
        <w:softHyphen/>
      </w:r>
      <w:r w:rsidRPr="001B3E48">
        <w:rPr>
          <w:rFonts w:ascii="LitNusx" w:hAnsi="LitNusx"/>
          <w:sz w:val="22"/>
          <w:szCs w:val="22"/>
          <w:lang w:val="de-DE"/>
        </w:rPr>
        <w:t>da qa</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bis 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ba. ori</w:t>
      </w:r>
      <w:r>
        <w:rPr>
          <w:rFonts w:ascii="LitNusx" w:hAnsi="LitNusx"/>
          <w:sz w:val="22"/>
          <w:szCs w:val="22"/>
          <w:lang w:val="de-DE"/>
        </w:rPr>
        <w:softHyphen/>
      </w:r>
      <w:r w:rsidRPr="001B3E48">
        <w:rPr>
          <w:rFonts w:ascii="LitNusx" w:hAnsi="LitNusx"/>
          <w:sz w:val="22"/>
          <w:szCs w:val="22"/>
          <w:lang w:val="de-DE"/>
        </w:rPr>
        <w:t>ve Sem</w:t>
      </w:r>
      <w:r>
        <w:rPr>
          <w:rFonts w:ascii="LitNusx" w:hAnsi="LitNusx"/>
          <w:sz w:val="22"/>
          <w:szCs w:val="22"/>
          <w:lang w:val="de-DE"/>
        </w:rPr>
        <w:softHyphen/>
      </w:r>
      <w:r w:rsidRPr="001B3E48">
        <w:rPr>
          <w:rFonts w:ascii="LitNusx" w:hAnsi="LitNusx"/>
          <w:sz w:val="22"/>
          <w:szCs w:val="22"/>
          <w:lang w:val="de-DE"/>
        </w:rPr>
        <w:t>Txve</w:t>
      </w:r>
      <w:r>
        <w:rPr>
          <w:rFonts w:ascii="LitNusx" w:hAnsi="LitNusx"/>
          <w:sz w:val="22"/>
          <w:szCs w:val="22"/>
          <w:lang w:val="de-DE"/>
        </w:rPr>
        <w:softHyphen/>
      </w:r>
      <w:r w:rsidRPr="001B3E48">
        <w:rPr>
          <w:rFonts w:ascii="LitNusx" w:hAnsi="LitNusx"/>
          <w:sz w:val="22"/>
          <w:szCs w:val="22"/>
          <w:lang w:val="de-DE"/>
        </w:rPr>
        <w:t>va</w:t>
      </w:r>
      <w:r>
        <w:rPr>
          <w:rFonts w:ascii="LitNusx" w:hAnsi="LitNusx"/>
          <w:sz w:val="22"/>
          <w:szCs w:val="22"/>
          <w:lang w:val="de-DE"/>
        </w:rPr>
        <w:softHyphen/>
      </w:r>
      <w:r w:rsidRPr="001B3E48">
        <w:rPr>
          <w:rFonts w:ascii="LitNusx" w:hAnsi="LitNusx"/>
          <w:sz w:val="22"/>
          <w:szCs w:val="22"/>
          <w:lang w:val="de-DE"/>
        </w:rPr>
        <w:t>Si sqes</w:t>
      </w:r>
      <w:r>
        <w:rPr>
          <w:rFonts w:ascii="LitNusx" w:hAnsi="LitNusx"/>
          <w:sz w:val="22"/>
          <w:szCs w:val="22"/>
          <w:lang w:val="de-DE"/>
        </w:rPr>
        <w:softHyphen/>
      </w:r>
      <w:r w:rsidRPr="001B3E48">
        <w:rPr>
          <w:rFonts w:ascii="LitNusx" w:hAnsi="LitNusx"/>
          <w:sz w:val="22"/>
          <w:szCs w:val="22"/>
          <w:lang w:val="de-DE"/>
        </w:rPr>
        <w:t>Ta dis</w:t>
      </w:r>
      <w:r>
        <w:rPr>
          <w:rFonts w:ascii="LitNusx" w:hAnsi="LitNusx"/>
          <w:sz w:val="22"/>
          <w:szCs w:val="22"/>
          <w:lang w:val="de-DE"/>
        </w:rPr>
        <w:softHyphen/>
      </w:r>
      <w:r w:rsidRPr="001B3E48">
        <w:rPr>
          <w:rFonts w:ascii="LitNusx" w:hAnsi="LitNusx"/>
          <w:sz w:val="22"/>
          <w:szCs w:val="22"/>
          <w:lang w:val="de-DE"/>
        </w:rPr>
        <w:t>pro</w:t>
      </w:r>
      <w:r>
        <w:rPr>
          <w:rFonts w:ascii="LitNusx" w:hAnsi="LitNusx"/>
          <w:sz w:val="22"/>
          <w:szCs w:val="22"/>
          <w:lang w:val="de-DE"/>
        </w:rPr>
        <w:softHyphen/>
      </w:r>
      <w:r w:rsidRPr="001B3E48">
        <w:rPr>
          <w:rFonts w:ascii="LitNusx" w:hAnsi="LitNusx"/>
          <w:sz w:val="22"/>
          <w:szCs w:val="22"/>
          <w:lang w:val="de-DE"/>
        </w:rPr>
        <w:t>por</w:t>
      </w:r>
      <w:r>
        <w:rPr>
          <w:rFonts w:ascii="LitNusx" w:hAnsi="LitNusx"/>
          <w:sz w:val="22"/>
          <w:szCs w:val="22"/>
          <w:lang w:val="de-DE"/>
        </w:rPr>
        <w:softHyphen/>
      </w:r>
      <w:r w:rsidRPr="001B3E48">
        <w:rPr>
          <w:rFonts w:ascii="LitNusx" w:hAnsi="LitNusx"/>
          <w:sz w:val="22"/>
          <w:szCs w:val="22"/>
          <w:lang w:val="de-DE"/>
        </w:rPr>
        <w:t>cia uar</w:t>
      </w:r>
      <w:r w:rsidRPr="001B3E48">
        <w:rPr>
          <w:rFonts w:ascii="LitNusx" w:hAnsi="LitNusx"/>
          <w:sz w:val="22"/>
          <w:szCs w:val="22"/>
          <w:lang w:val="de-DE"/>
        </w:rPr>
        <w:softHyphen/>
        <w:t>yo</w:t>
      </w:r>
      <w:r w:rsidRPr="001B3E48">
        <w:rPr>
          <w:rFonts w:ascii="LitNusx" w:hAnsi="LitNusx"/>
          <w:sz w:val="22"/>
          <w:szCs w:val="22"/>
          <w:lang w:val="de-DE"/>
        </w:rPr>
        <w:softHyphen/>
        <w:t>fi</w:t>
      </w:r>
      <w:r>
        <w:rPr>
          <w:rFonts w:ascii="LitNusx" w:hAnsi="LitNusx"/>
          <w:sz w:val="22"/>
          <w:szCs w:val="22"/>
          <w:lang w:val="de-DE"/>
        </w:rPr>
        <w:softHyphen/>
      </w:r>
      <w:r w:rsidRPr="001B3E48">
        <w:rPr>
          <w:rFonts w:ascii="LitNusx" w:hAnsi="LitNusx"/>
          <w:sz w:val="22"/>
          <w:szCs w:val="22"/>
          <w:lang w:val="de-DE"/>
        </w:rPr>
        <w:t>Tad moq</w:t>
      </w:r>
      <w:r>
        <w:rPr>
          <w:rFonts w:ascii="LitNusx" w:hAnsi="LitNusx"/>
          <w:sz w:val="22"/>
          <w:szCs w:val="22"/>
          <w:lang w:val="de-DE"/>
        </w:rPr>
        <w:softHyphen/>
      </w:r>
      <w:r w:rsidRPr="001B3E48">
        <w:rPr>
          <w:rFonts w:ascii="LitNusx" w:hAnsi="LitNusx"/>
          <w:sz w:val="22"/>
          <w:szCs w:val="22"/>
          <w:lang w:val="de-DE"/>
        </w:rPr>
        <w:t>me</w:t>
      </w:r>
      <w:r>
        <w:rPr>
          <w:rFonts w:ascii="LitNusx" w:hAnsi="LitNusx"/>
          <w:sz w:val="22"/>
          <w:szCs w:val="22"/>
          <w:lang w:val="de-DE"/>
        </w:rPr>
        <w:softHyphen/>
      </w:r>
      <w:r w:rsidRPr="001B3E48">
        <w:rPr>
          <w:rFonts w:ascii="LitNusx" w:hAnsi="LitNusx"/>
          <w:sz w:val="22"/>
          <w:szCs w:val="22"/>
          <w:lang w:val="de-DE"/>
        </w:rPr>
        <w:t>deb</w:t>
      </w:r>
      <w:r>
        <w:rPr>
          <w:rFonts w:ascii="LitNusx" w:hAnsi="LitNusx"/>
          <w:sz w:val="22"/>
          <w:szCs w:val="22"/>
          <w:lang w:val="de-DE"/>
        </w:rPr>
        <w:softHyphen/>
      </w:r>
      <w:r w:rsidRPr="001B3E48">
        <w:rPr>
          <w:rFonts w:ascii="LitNusx" w:hAnsi="LitNusx"/>
          <w:sz w:val="22"/>
          <w:szCs w:val="22"/>
          <w:lang w:val="de-DE"/>
        </w:rPr>
        <w:t>da de</w:t>
      </w:r>
      <w:r>
        <w:rPr>
          <w:rFonts w:ascii="LitNusx" w:hAnsi="LitNusx"/>
          <w:sz w:val="22"/>
          <w:szCs w:val="22"/>
          <w:lang w:val="de-DE"/>
        </w:rPr>
        <w:softHyphen/>
      </w:r>
      <w:r w:rsidRPr="001B3E48">
        <w:rPr>
          <w:rFonts w:ascii="LitNusx" w:hAnsi="LitNusx"/>
          <w:sz w:val="22"/>
          <w:szCs w:val="22"/>
          <w:lang w:val="de-DE"/>
        </w:rPr>
        <w:t>mog</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ul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neb</w:t>
      </w:r>
      <w:r>
        <w:rPr>
          <w:rFonts w:ascii="LitNusx" w:hAnsi="LitNusx"/>
          <w:sz w:val="22"/>
          <w:szCs w:val="22"/>
          <w:lang w:val="de-DE"/>
        </w:rPr>
        <w:softHyphen/>
      </w:r>
      <w:r w:rsidRPr="001B3E48">
        <w:rPr>
          <w:rFonts w:ascii="LitNusx" w:hAnsi="LitNusx"/>
          <w:sz w:val="22"/>
          <w:szCs w:val="22"/>
          <w:lang w:val="de-DE"/>
        </w:rPr>
        <w:t>leb</w:t>
      </w:r>
      <w:r>
        <w:rPr>
          <w:rFonts w:ascii="LitNusx" w:hAnsi="LitNusx"/>
          <w:sz w:val="22"/>
          <w:szCs w:val="22"/>
          <w:lang w:val="de-DE"/>
        </w:rPr>
        <w:softHyphen/>
      </w:r>
      <w:r w:rsidRPr="001B3E48">
        <w:rPr>
          <w:rFonts w:ascii="LitNusx" w:hAnsi="LitNusx"/>
          <w:sz w:val="22"/>
          <w:szCs w:val="22"/>
          <w:lang w:val="de-DE"/>
        </w:rPr>
        <w:t>ze _ fer</w:t>
      </w:r>
      <w:r>
        <w:rPr>
          <w:rFonts w:ascii="LitNusx" w:hAnsi="LitNusx"/>
          <w:sz w:val="22"/>
          <w:szCs w:val="22"/>
          <w:lang w:val="de-DE"/>
        </w:rPr>
        <w:softHyphen/>
      </w:r>
      <w:r w:rsidRPr="001B3E48">
        <w:rPr>
          <w:rFonts w:ascii="LitNusx" w:hAnsi="LitNusx"/>
          <w:sz w:val="22"/>
          <w:szCs w:val="22"/>
          <w:lang w:val="de-DE"/>
        </w:rPr>
        <w:t>xde</w:t>
      </w:r>
      <w:r>
        <w:rPr>
          <w:rFonts w:ascii="LitNusx" w:hAnsi="LitNusx"/>
          <w:sz w:val="22"/>
          <w:szCs w:val="22"/>
          <w:lang w:val="de-DE"/>
        </w:rPr>
        <w:softHyphen/>
      </w:r>
      <w:r w:rsidRPr="001B3E48">
        <w:rPr>
          <w:rFonts w:ascii="LitNusx" w:hAnsi="LitNusx"/>
          <w:sz w:val="22"/>
          <w:szCs w:val="22"/>
          <w:lang w:val="de-DE"/>
        </w:rPr>
        <w:t>bo</w:t>
      </w:r>
      <w:r>
        <w:rPr>
          <w:rFonts w:ascii="LitNusx" w:hAnsi="LitNusx"/>
          <w:sz w:val="22"/>
          <w:szCs w:val="22"/>
          <w:lang w:val="de-DE"/>
        </w:rPr>
        <w:softHyphen/>
      </w:r>
      <w:r w:rsidRPr="001B3E48">
        <w:rPr>
          <w:rFonts w:ascii="LitNusx" w:hAnsi="LitNusx"/>
          <w:sz w:val="22"/>
          <w:szCs w:val="22"/>
          <w:lang w:val="de-DE"/>
        </w:rPr>
        <w:t>da axa</w:t>
      </w:r>
      <w:r>
        <w:rPr>
          <w:rFonts w:ascii="LitNusx" w:hAnsi="LitNusx"/>
          <w:sz w:val="22"/>
          <w:szCs w:val="22"/>
          <w:lang w:val="de-DE"/>
        </w:rPr>
        <w:softHyphen/>
      </w:r>
      <w:r w:rsidRPr="001B3E48">
        <w:rPr>
          <w:rFonts w:ascii="LitNusx" w:hAnsi="LitNusx"/>
          <w:sz w:val="22"/>
          <w:szCs w:val="22"/>
          <w:lang w:val="de-DE"/>
        </w:rPr>
        <w:t>li oja</w:t>
      </w:r>
      <w:r w:rsidRPr="001B3E48">
        <w:rPr>
          <w:rFonts w:ascii="LitNusx" w:hAnsi="LitNusx"/>
          <w:sz w:val="22"/>
          <w:szCs w:val="22"/>
          <w:lang w:val="de-DE"/>
        </w:rPr>
        <w:softHyphen/>
        <w:t>xe</w:t>
      </w:r>
      <w:r>
        <w:rPr>
          <w:rFonts w:ascii="LitNusx" w:hAnsi="LitNusx"/>
          <w:sz w:val="22"/>
          <w:szCs w:val="22"/>
          <w:lang w:val="de-DE"/>
        </w:rPr>
        <w:softHyphen/>
      </w:r>
      <w:r w:rsidRPr="001B3E48">
        <w:rPr>
          <w:rFonts w:ascii="LitNusx" w:hAnsi="LitNusx"/>
          <w:sz w:val="22"/>
          <w:szCs w:val="22"/>
          <w:lang w:val="de-DE"/>
        </w:rPr>
        <w:t>bis Seq</w:t>
      </w:r>
      <w:r>
        <w:rPr>
          <w:rFonts w:ascii="LitNusx" w:hAnsi="LitNusx"/>
          <w:sz w:val="22"/>
          <w:szCs w:val="22"/>
          <w:lang w:val="de-DE"/>
        </w:rPr>
        <w:softHyphen/>
      </w:r>
      <w:r w:rsidRPr="001B3E48">
        <w:rPr>
          <w:rFonts w:ascii="LitNusx" w:hAnsi="LitNusx"/>
          <w:sz w:val="22"/>
          <w:szCs w:val="22"/>
          <w:lang w:val="de-DE"/>
        </w:rPr>
        <w:t>mna, iz</w:t>
      </w:r>
      <w:r>
        <w:rPr>
          <w:rFonts w:ascii="LitNusx" w:hAnsi="LitNusx"/>
          <w:sz w:val="22"/>
          <w:szCs w:val="22"/>
          <w:lang w:val="de-DE"/>
        </w:rPr>
        <w:softHyphen/>
      </w:r>
      <w:r w:rsidRPr="001B3E48">
        <w:rPr>
          <w:rFonts w:ascii="LitNusx" w:hAnsi="LitNusx"/>
          <w:sz w:val="22"/>
          <w:szCs w:val="22"/>
          <w:lang w:val="de-DE"/>
        </w:rPr>
        <w:t>rde</w:t>
      </w:r>
      <w:r>
        <w:rPr>
          <w:rFonts w:ascii="LitNusx" w:hAnsi="LitNusx"/>
          <w:sz w:val="22"/>
          <w:szCs w:val="22"/>
          <w:lang w:val="de-DE"/>
        </w:rPr>
        <w:softHyphen/>
      </w:r>
      <w:r w:rsidRPr="001B3E48">
        <w:rPr>
          <w:rFonts w:ascii="LitNusx" w:hAnsi="LitNusx"/>
          <w:sz w:val="22"/>
          <w:szCs w:val="22"/>
          <w:lang w:val="de-DE"/>
        </w:rPr>
        <w:t>bo</w:t>
      </w:r>
      <w:r>
        <w:rPr>
          <w:rFonts w:ascii="LitNusx" w:hAnsi="LitNusx"/>
          <w:sz w:val="22"/>
          <w:szCs w:val="22"/>
          <w:lang w:val="de-DE"/>
        </w:rPr>
        <w:softHyphen/>
      </w:r>
      <w:r w:rsidRPr="001B3E48">
        <w:rPr>
          <w:rFonts w:ascii="LitNusx" w:hAnsi="LitNusx"/>
          <w:sz w:val="22"/>
          <w:szCs w:val="22"/>
          <w:lang w:val="de-DE"/>
        </w:rPr>
        <w:t>da gan</w:t>
      </w:r>
      <w:r>
        <w:rPr>
          <w:rFonts w:ascii="LitNusx" w:hAnsi="LitNusx"/>
          <w:sz w:val="22"/>
          <w:szCs w:val="22"/>
          <w:lang w:val="de-DE"/>
        </w:rPr>
        <w:softHyphen/>
      </w:r>
      <w:r w:rsidRPr="001B3E48">
        <w:rPr>
          <w:rFonts w:ascii="LitNusx" w:hAnsi="LitNusx"/>
          <w:sz w:val="22"/>
          <w:szCs w:val="22"/>
          <w:lang w:val="de-DE"/>
        </w:rPr>
        <w:t>qor</w:t>
      </w:r>
      <w:r>
        <w:rPr>
          <w:rFonts w:ascii="LitNusx" w:hAnsi="LitNusx"/>
          <w:sz w:val="22"/>
          <w:szCs w:val="22"/>
          <w:lang w:val="de-DE"/>
        </w:rPr>
        <w:softHyphen/>
      </w:r>
      <w:r w:rsidRPr="001B3E48">
        <w:rPr>
          <w:rFonts w:ascii="LitNusx" w:hAnsi="LitNusx"/>
          <w:sz w:val="22"/>
          <w:szCs w:val="22"/>
          <w:lang w:val="de-DE"/>
        </w:rPr>
        <w:t>wi</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Ta ric</w:t>
      </w:r>
      <w:r>
        <w:rPr>
          <w:rFonts w:ascii="LitNusx" w:hAnsi="LitNusx"/>
          <w:sz w:val="22"/>
          <w:szCs w:val="22"/>
          <w:lang w:val="de-DE"/>
        </w:rPr>
        <w:softHyphen/>
      </w:r>
      <w:r w:rsidRPr="001B3E48">
        <w:rPr>
          <w:rFonts w:ascii="LitNusx" w:hAnsi="LitNusx"/>
          <w:sz w:val="22"/>
          <w:szCs w:val="22"/>
          <w:lang w:val="de-DE"/>
        </w:rPr>
        <w:t>xvi da sxv.</w:t>
      </w:r>
    </w:p>
    <w:p w:rsidR="00D46116" w:rsidRDefault="00D46116" w:rsidP="00BC619A">
      <w:pPr>
        <w:spacing w:line="252" w:lineRule="auto"/>
        <w:ind w:firstLine="540"/>
        <w:jc w:val="both"/>
        <w:rPr>
          <w:rFonts w:ascii="LitNusx" w:hAnsi="LitNusx"/>
          <w:sz w:val="22"/>
          <w:szCs w:val="22"/>
          <w:lang w:val="de-DE"/>
        </w:rPr>
      </w:pPr>
      <w:r w:rsidRPr="001B3E48">
        <w:rPr>
          <w:rFonts w:ascii="LitNusx" w:hAnsi="LitNusx"/>
          <w:sz w:val="22"/>
          <w:szCs w:val="22"/>
          <w:lang w:val="de-DE"/>
        </w:rPr>
        <w:t>yo</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ve ze</w:t>
      </w:r>
      <w:r>
        <w:rPr>
          <w:rFonts w:ascii="LitNusx" w:hAnsi="LitNusx"/>
          <w:sz w:val="22"/>
          <w:szCs w:val="22"/>
          <w:lang w:val="de-DE"/>
        </w:rPr>
        <w:softHyphen/>
      </w:r>
      <w:r w:rsidRPr="001B3E48">
        <w:rPr>
          <w:rFonts w:ascii="LitNusx" w:hAnsi="LitNusx"/>
          <w:sz w:val="22"/>
          <w:szCs w:val="22"/>
          <w:lang w:val="de-DE"/>
        </w:rPr>
        <w:t>moT aR</w:t>
      </w:r>
      <w:r>
        <w:rPr>
          <w:rFonts w:ascii="LitNusx" w:hAnsi="LitNusx"/>
          <w:sz w:val="22"/>
          <w:szCs w:val="22"/>
          <w:lang w:val="de-DE"/>
        </w:rPr>
        <w:softHyphen/>
      </w:r>
      <w:r w:rsidRPr="001B3E48">
        <w:rPr>
          <w:rFonts w:ascii="LitNusx" w:hAnsi="LitNusx"/>
          <w:sz w:val="22"/>
          <w:szCs w:val="22"/>
          <w:lang w:val="de-DE"/>
        </w:rPr>
        <w:t>niS</w:t>
      </w:r>
      <w:r>
        <w:rPr>
          <w:rFonts w:ascii="LitNusx" w:hAnsi="LitNusx"/>
          <w:sz w:val="22"/>
          <w:szCs w:val="22"/>
          <w:lang w:val="de-DE"/>
        </w:rPr>
        <w:softHyphen/>
      </w:r>
      <w:r w:rsidRPr="001B3E48">
        <w:rPr>
          <w:rFonts w:ascii="LitNusx" w:hAnsi="LitNusx"/>
          <w:sz w:val="22"/>
          <w:szCs w:val="22"/>
          <w:lang w:val="de-DE"/>
        </w:rPr>
        <w:t>nu</w:t>
      </w:r>
      <w:r>
        <w:rPr>
          <w:rFonts w:ascii="LitNusx" w:hAnsi="LitNusx"/>
          <w:sz w:val="22"/>
          <w:szCs w:val="22"/>
          <w:lang w:val="de-DE"/>
        </w:rPr>
        <w:softHyphen/>
      </w:r>
      <w:r w:rsidRPr="001B3E48">
        <w:rPr>
          <w:rFonts w:ascii="LitNusx" w:hAnsi="LitNusx"/>
          <w:sz w:val="22"/>
          <w:szCs w:val="22"/>
          <w:lang w:val="de-DE"/>
        </w:rPr>
        <w:t>lis Sem</w:t>
      </w:r>
      <w:r>
        <w:rPr>
          <w:rFonts w:ascii="LitNusx" w:hAnsi="LitNusx"/>
          <w:sz w:val="22"/>
          <w:szCs w:val="22"/>
          <w:lang w:val="de-DE"/>
        </w:rPr>
        <w:softHyphen/>
      </w:r>
      <w:r w:rsidRPr="001B3E48">
        <w:rPr>
          <w:rFonts w:ascii="LitNusx" w:hAnsi="LitNusx"/>
          <w:sz w:val="22"/>
          <w:szCs w:val="22"/>
          <w:lang w:val="de-DE"/>
        </w:rPr>
        <w:t>deg Se</w:t>
      </w:r>
      <w:r>
        <w:rPr>
          <w:rFonts w:ascii="LitNusx" w:hAnsi="LitNusx"/>
          <w:sz w:val="22"/>
          <w:szCs w:val="22"/>
          <w:lang w:val="de-DE"/>
        </w:rPr>
        <w:softHyphen/>
      </w:r>
      <w:r w:rsidRPr="001B3E48">
        <w:rPr>
          <w:rFonts w:ascii="LitNusx" w:hAnsi="LitNusx"/>
          <w:sz w:val="22"/>
          <w:szCs w:val="22"/>
          <w:lang w:val="de-DE"/>
        </w:rPr>
        <w:t>iZ</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ba ga</w:t>
      </w:r>
      <w:r>
        <w:rPr>
          <w:rFonts w:ascii="LitNusx" w:hAnsi="LitNusx"/>
          <w:sz w:val="22"/>
          <w:szCs w:val="22"/>
          <w:lang w:val="de-DE"/>
        </w:rPr>
        <w:softHyphen/>
      </w:r>
      <w:r w:rsidRPr="001B3E48">
        <w:rPr>
          <w:rFonts w:ascii="LitNusx" w:hAnsi="LitNusx"/>
          <w:sz w:val="22"/>
          <w:szCs w:val="22"/>
          <w:lang w:val="de-DE"/>
        </w:rPr>
        <w:t>va</w:t>
      </w:r>
      <w:r>
        <w:rPr>
          <w:rFonts w:ascii="LitNusx" w:hAnsi="LitNusx"/>
          <w:sz w:val="22"/>
          <w:szCs w:val="22"/>
          <w:lang w:val="de-DE"/>
        </w:rPr>
        <w:softHyphen/>
      </w:r>
      <w:r w:rsidRPr="001B3E48">
        <w:rPr>
          <w:rFonts w:ascii="LitNusx" w:hAnsi="LitNusx"/>
          <w:sz w:val="22"/>
          <w:szCs w:val="22"/>
          <w:lang w:val="de-DE"/>
        </w:rPr>
        <w:t>ke</w:t>
      </w:r>
      <w:r>
        <w:rPr>
          <w:rFonts w:ascii="LitNusx" w:hAnsi="LitNusx"/>
          <w:sz w:val="22"/>
          <w:szCs w:val="22"/>
          <w:lang w:val="de-DE"/>
        </w:rPr>
        <w:softHyphen/>
      </w:r>
      <w:r w:rsidRPr="001B3E48">
        <w:rPr>
          <w:rFonts w:ascii="LitNusx" w:hAnsi="LitNusx"/>
          <w:sz w:val="22"/>
          <w:szCs w:val="22"/>
          <w:lang w:val="de-DE"/>
        </w:rPr>
        <w:t>ToT das</w:t>
      </w:r>
      <w:r>
        <w:rPr>
          <w:rFonts w:ascii="LitNusx" w:hAnsi="LitNusx"/>
          <w:sz w:val="22"/>
          <w:szCs w:val="22"/>
          <w:lang w:val="de-DE"/>
        </w:rPr>
        <w:softHyphen/>
      </w:r>
      <w:r w:rsidRPr="001B3E48">
        <w:rPr>
          <w:rFonts w:ascii="LitNusx" w:hAnsi="LitNusx"/>
          <w:sz w:val="22"/>
          <w:szCs w:val="22"/>
          <w:lang w:val="de-DE"/>
        </w:rPr>
        <w:t>kvna, rom Crdi</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eT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is zo</w:t>
      </w:r>
      <w:r>
        <w:rPr>
          <w:rFonts w:ascii="LitNusx" w:hAnsi="LitNusx"/>
          <w:sz w:val="22"/>
          <w:szCs w:val="22"/>
          <w:lang w:val="de-DE"/>
        </w:rPr>
        <w:softHyphen/>
      </w:r>
      <w:r w:rsidRPr="001B3E48">
        <w:rPr>
          <w:rFonts w:ascii="LitNusx" w:hAnsi="LitNusx"/>
          <w:sz w:val="22"/>
          <w:szCs w:val="22"/>
          <w:lang w:val="de-DE"/>
        </w:rPr>
        <w:t>gi</w:t>
      </w:r>
      <w:r>
        <w:rPr>
          <w:rFonts w:ascii="LitNusx" w:hAnsi="LitNusx"/>
          <w:sz w:val="22"/>
          <w:szCs w:val="22"/>
          <w:lang w:val="de-DE"/>
        </w:rPr>
        <w:softHyphen/>
      </w:r>
      <w:r w:rsidRPr="001B3E48">
        <w:rPr>
          <w:rFonts w:ascii="LitNusx" w:hAnsi="LitNusx"/>
          <w:sz w:val="22"/>
          <w:szCs w:val="22"/>
          <w:lang w:val="de-DE"/>
        </w:rPr>
        <w:t>erT res</w:t>
      </w:r>
      <w:r>
        <w:rPr>
          <w:rFonts w:ascii="LitNusx" w:hAnsi="LitNusx"/>
          <w:sz w:val="22"/>
          <w:szCs w:val="22"/>
          <w:lang w:val="de-DE"/>
        </w:rPr>
        <w:softHyphen/>
      </w:r>
      <w:r w:rsidRPr="001B3E48">
        <w:rPr>
          <w:rFonts w:ascii="LitNusx" w:hAnsi="LitNusx"/>
          <w:sz w:val="22"/>
          <w:szCs w:val="22"/>
          <w:lang w:val="de-DE"/>
        </w:rPr>
        <w:t>pub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 da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li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ma</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li mok</w:t>
      </w:r>
      <w:r>
        <w:rPr>
          <w:rFonts w:ascii="LitNusx" w:hAnsi="LitNusx"/>
          <w:sz w:val="22"/>
          <w:szCs w:val="22"/>
          <w:lang w:val="de-DE"/>
        </w:rPr>
        <w:softHyphen/>
      </w:r>
      <w:r w:rsidRPr="001B3E48">
        <w:rPr>
          <w:rFonts w:ascii="LitNusx" w:hAnsi="LitNusx"/>
          <w:sz w:val="22"/>
          <w:szCs w:val="22"/>
          <w:lang w:val="de-DE"/>
        </w:rPr>
        <w:t>vda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sa da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bu</w:t>
      </w:r>
      <w:r>
        <w:rPr>
          <w:rFonts w:ascii="LitNusx" w:hAnsi="LitNusx"/>
          <w:sz w:val="22"/>
          <w:szCs w:val="22"/>
          <w:lang w:val="de-DE"/>
        </w:rPr>
        <w:softHyphen/>
      </w:r>
      <w:r w:rsidRPr="001B3E48">
        <w:rPr>
          <w:rFonts w:ascii="LitNusx" w:hAnsi="LitNusx"/>
          <w:sz w:val="22"/>
          <w:szCs w:val="22"/>
          <w:lang w:val="de-DE"/>
        </w:rPr>
        <w:t>neb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kle</w:t>
      </w:r>
      <w:r>
        <w:rPr>
          <w:rFonts w:ascii="LitNusx" w:hAnsi="LitNusx"/>
          <w:sz w:val="22"/>
          <w:szCs w:val="22"/>
          <w:lang w:val="de-DE"/>
        </w:rPr>
        <w:softHyphen/>
      </w:r>
      <w:r w:rsidRPr="001B3E48">
        <w:rPr>
          <w:rFonts w:ascii="LitNusx" w:hAnsi="LitNusx"/>
          <w:sz w:val="22"/>
          <w:szCs w:val="22"/>
          <w:lang w:val="de-DE"/>
        </w:rPr>
        <w:t>bis Zi</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Ta</w:t>
      </w:r>
      <w:r>
        <w:rPr>
          <w:rFonts w:ascii="LitNusx" w:hAnsi="LitNusx"/>
          <w:sz w:val="22"/>
          <w:szCs w:val="22"/>
          <w:lang w:val="de-DE"/>
        </w:rPr>
        <w:softHyphen/>
      </w:r>
      <w:r w:rsidRPr="001B3E48">
        <w:rPr>
          <w:rFonts w:ascii="LitNusx" w:hAnsi="LitNusx"/>
          <w:sz w:val="22"/>
          <w:szCs w:val="22"/>
          <w:lang w:val="de-DE"/>
        </w:rPr>
        <w:t>di mi</w:t>
      </w:r>
      <w:r>
        <w:rPr>
          <w:rFonts w:ascii="LitNusx" w:hAnsi="LitNusx"/>
          <w:sz w:val="22"/>
          <w:szCs w:val="22"/>
          <w:lang w:val="de-DE"/>
        </w:rPr>
        <w:softHyphen/>
      </w:r>
      <w:r w:rsidRPr="001B3E48">
        <w:rPr>
          <w:rFonts w:ascii="LitNusx" w:hAnsi="LitNusx"/>
          <w:sz w:val="22"/>
          <w:szCs w:val="22"/>
          <w:lang w:val="de-DE"/>
        </w:rPr>
        <w:t>ze</w:t>
      </w:r>
      <w:r>
        <w:rPr>
          <w:rFonts w:ascii="LitNusx" w:hAnsi="LitNusx"/>
          <w:sz w:val="22"/>
          <w:szCs w:val="22"/>
          <w:lang w:val="de-DE"/>
        </w:rPr>
        <w:softHyphen/>
      </w:r>
      <w:r w:rsidRPr="001B3E48">
        <w:rPr>
          <w:rFonts w:ascii="LitNusx" w:hAnsi="LitNusx"/>
          <w:sz w:val="22"/>
          <w:szCs w:val="22"/>
          <w:lang w:val="de-DE"/>
        </w:rPr>
        <w:t>zia am res</w:t>
      </w:r>
      <w:r w:rsidRPr="001B3E48">
        <w:rPr>
          <w:rFonts w:ascii="LitNusx" w:hAnsi="LitNusx"/>
          <w:sz w:val="22"/>
          <w:szCs w:val="22"/>
          <w:lang w:val="de-DE"/>
        </w:rPr>
        <w:softHyphen/>
        <w:t>pub</w:t>
      </w:r>
      <w:r w:rsidRPr="001B3E48">
        <w:rPr>
          <w:rFonts w:ascii="LitNusx" w:hAnsi="LitNusx"/>
          <w:sz w:val="22"/>
          <w:szCs w:val="22"/>
          <w:lang w:val="de-DE"/>
        </w:rPr>
        <w:softHyphen/>
        <w:t>li</w:t>
      </w:r>
      <w:r>
        <w:rPr>
          <w:rFonts w:ascii="LitNusx" w:hAnsi="LitNusx"/>
          <w:sz w:val="22"/>
          <w:szCs w:val="22"/>
          <w:lang w:val="de-DE"/>
        </w:rPr>
        <w:softHyphen/>
      </w:r>
      <w:r w:rsidRPr="001B3E48">
        <w:rPr>
          <w:rFonts w:ascii="LitNusx" w:hAnsi="LitNusx"/>
          <w:sz w:val="22"/>
          <w:szCs w:val="22"/>
          <w:lang w:val="de-DE"/>
        </w:rPr>
        <w:t>ke</w:t>
      </w:r>
      <w:r>
        <w:rPr>
          <w:rFonts w:ascii="LitNusx" w:hAnsi="LitNusx"/>
          <w:sz w:val="22"/>
          <w:szCs w:val="22"/>
          <w:lang w:val="de-DE"/>
        </w:rPr>
        <w:softHyphen/>
      </w:r>
      <w:r w:rsidRPr="001B3E48">
        <w:rPr>
          <w:rFonts w:ascii="LitNusx" w:hAnsi="LitNusx"/>
          <w:sz w:val="22"/>
          <w:szCs w:val="22"/>
          <w:lang w:val="de-DE"/>
        </w:rPr>
        <w:t>bis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Si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bis ma</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li wi</w:t>
      </w:r>
      <w:r>
        <w:rPr>
          <w:rFonts w:ascii="LitNusx" w:hAnsi="LitNusx"/>
          <w:sz w:val="22"/>
          <w:szCs w:val="22"/>
          <w:lang w:val="de-DE"/>
        </w:rPr>
        <w:softHyphen/>
      </w:r>
      <w:r w:rsidRPr="001B3E48">
        <w:rPr>
          <w:rFonts w:ascii="LitNusx" w:hAnsi="LitNusx"/>
          <w:sz w:val="22"/>
          <w:szCs w:val="22"/>
          <w:lang w:val="de-DE"/>
        </w:rPr>
        <w:t>li, gan</w:t>
      </w:r>
      <w:r>
        <w:rPr>
          <w:rFonts w:ascii="LitNusx" w:hAnsi="LitNusx"/>
          <w:sz w:val="22"/>
          <w:szCs w:val="22"/>
          <w:lang w:val="de-DE"/>
        </w:rPr>
        <w:softHyphen/>
      </w:r>
      <w:r w:rsidRPr="001B3E48">
        <w:rPr>
          <w:rFonts w:ascii="LitNusx" w:hAnsi="LitNusx"/>
          <w:sz w:val="22"/>
          <w:szCs w:val="22"/>
          <w:lang w:val="de-DE"/>
        </w:rPr>
        <w:t>sa</w:t>
      </w:r>
      <w:r>
        <w:rPr>
          <w:rFonts w:ascii="LitNusx" w:hAnsi="LitNusx"/>
          <w:sz w:val="22"/>
          <w:szCs w:val="22"/>
          <w:lang w:val="de-DE"/>
        </w:rPr>
        <w:softHyphen/>
      </w:r>
      <w:r w:rsidRPr="001B3E48">
        <w:rPr>
          <w:rFonts w:ascii="LitNusx" w:hAnsi="LitNusx"/>
          <w:sz w:val="22"/>
          <w:szCs w:val="22"/>
          <w:lang w:val="de-DE"/>
        </w:rPr>
        <w:t>ku</w:t>
      </w:r>
      <w:r>
        <w:rPr>
          <w:rFonts w:ascii="LitNusx" w:hAnsi="LitNusx"/>
          <w:sz w:val="22"/>
          <w:szCs w:val="22"/>
          <w:lang w:val="de-DE"/>
        </w:rPr>
        <w:softHyphen/>
      </w:r>
      <w:r w:rsidRPr="001B3E48">
        <w:rPr>
          <w:rFonts w:ascii="LitNusx" w:hAnsi="LitNusx"/>
          <w:sz w:val="22"/>
          <w:szCs w:val="22"/>
          <w:lang w:val="de-DE"/>
        </w:rPr>
        <w:t>Te</w:t>
      </w:r>
      <w:r>
        <w:rPr>
          <w:rFonts w:ascii="LitNusx" w:hAnsi="LitNusx"/>
          <w:sz w:val="22"/>
          <w:szCs w:val="22"/>
          <w:lang w:val="de-DE"/>
        </w:rPr>
        <w:softHyphen/>
      </w:r>
      <w:r w:rsidRPr="001B3E48">
        <w:rPr>
          <w:rFonts w:ascii="LitNusx" w:hAnsi="LitNusx"/>
          <w:sz w:val="22"/>
          <w:szCs w:val="22"/>
          <w:lang w:val="de-DE"/>
        </w:rPr>
        <w:t>biT adi</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Si. es naT</w:t>
      </w:r>
      <w:r w:rsidRPr="001B3E48">
        <w:rPr>
          <w:rFonts w:ascii="LitNusx" w:hAnsi="LitNusx"/>
          <w:sz w:val="22"/>
          <w:szCs w:val="22"/>
          <w:lang w:val="de-DE"/>
        </w:rPr>
        <w:softHyphen/>
        <w:t>lad gviC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na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Tis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2002 wlis aR</w:t>
      </w:r>
      <w:r>
        <w:rPr>
          <w:rFonts w:ascii="LitNusx" w:hAnsi="LitNusx"/>
          <w:sz w:val="22"/>
          <w:szCs w:val="22"/>
          <w:lang w:val="de-DE"/>
        </w:rPr>
        <w:softHyphen/>
      </w:r>
      <w:r w:rsidRPr="001B3E48">
        <w:rPr>
          <w:rFonts w:ascii="LitNusx" w:hAnsi="LitNusx"/>
          <w:sz w:val="22"/>
          <w:szCs w:val="22"/>
          <w:lang w:val="de-DE"/>
        </w:rPr>
        <w:t>we</w:t>
      </w:r>
      <w:r>
        <w:rPr>
          <w:rFonts w:ascii="LitNusx" w:hAnsi="LitNusx"/>
          <w:sz w:val="22"/>
          <w:szCs w:val="22"/>
          <w:lang w:val="de-DE"/>
        </w:rPr>
        <w:softHyphen/>
      </w:r>
      <w:r w:rsidRPr="001B3E48">
        <w:rPr>
          <w:rFonts w:ascii="LitNusx" w:hAnsi="LitNusx"/>
          <w:sz w:val="22"/>
          <w:szCs w:val="22"/>
          <w:lang w:val="de-DE"/>
        </w:rPr>
        <w:t>ris mo</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ce</w:t>
      </w:r>
      <w:r>
        <w:rPr>
          <w:rFonts w:ascii="LitNusx" w:hAnsi="LitNusx"/>
          <w:sz w:val="22"/>
          <w:szCs w:val="22"/>
          <w:lang w:val="de-DE"/>
        </w:rPr>
        <w:softHyphen/>
      </w:r>
      <w:r w:rsidRPr="001B3E48">
        <w:rPr>
          <w:rFonts w:ascii="LitNusx" w:hAnsi="LitNusx"/>
          <w:sz w:val="22"/>
          <w:szCs w:val="22"/>
          <w:lang w:val="de-DE"/>
        </w:rPr>
        <w:t>meb</w:t>
      </w:r>
      <w:r>
        <w:rPr>
          <w:rFonts w:ascii="LitNusx" w:hAnsi="LitNusx"/>
          <w:sz w:val="22"/>
          <w:szCs w:val="22"/>
          <w:lang w:val="de-DE"/>
        </w:rPr>
        <w:softHyphen/>
      </w:r>
      <w:r w:rsidRPr="001B3E48">
        <w:rPr>
          <w:rFonts w:ascii="LitNusx" w:hAnsi="LitNusx"/>
          <w:sz w:val="22"/>
          <w:szCs w:val="22"/>
          <w:lang w:val="de-DE"/>
        </w:rPr>
        <w:t>mac. Crdi</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eT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is res</w:t>
      </w:r>
      <w:r>
        <w:rPr>
          <w:rFonts w:ascii="LitNusx" w:hAnsi="LitNusx"/>
          <w:sz w:val="22"/>
          <w:szCs w:val="22"/>
          <w:lang w:val="de-DE"/>
        </w:rPr>
        <w:softHyphen/>
      </w:r>
      <w:r w:rsidRPr="001B3E48">
        <w:rPr>
          <w:rFonts w:ascii="LitNusx" w:hAnsi="LitNusx"/>
          <w:sz w:val="22"/>
          <w:szCs w:val="22"/>
          <w:lang w:val="de-DE"/>
        </w:rPr>
        <w:t>pub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ke</w:t>
      </w:r>
      <w:r>
        <w:rPr>
          <w:rFonts w:ascii="LitNusx" w:hAnsi="LitNusx"/>
          <w:sz w:val="22"/>
          <w:szCs w:val="22"/>
          <w:lang w:val="de-DE"/>
        </w:rPr>
        <w:softHyphen/>
      </w:r>
      <w:r w:rsidRPr="001B3E48">
        <w:rPr>
          <w:rFonts w:ascii="LitNusx" w:hAnsi="LitNusx"/>
          <w:sz w:val="22"/>
          <w:szCs w:val="22"/>
          <w:lang w:val="de-DE"/>
        </w:rPr>
        <w:t>bis mkvid</w:t>
      </w:r>
      <w:r>
        <w:rPr>
          <w:rFonts w:ascii="LitNusx" w:hAnsi="LitNusx"/>
          <w:sz w:val="22"/>
          <w:szCs w:val="22"/>
          <w:lang w:val="de-DE"/>
        </w:rPr>
        <w:softHyphen/>
      </w:r>
      <w:r w:rsidRPr="001B3E48">
        <w:rPr>
          <w:rFonts w:ascii="LitNusx" w:hAnsi="LitNusx"/>
          <w:sz w:val="22"/>
          <w:szCs w:val="22"/>
          <w:lang w:val="de-DE"/>
        </w:rPr>
        <w:t>ri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15 wli</w:t>
      </w:r>
      <w:r>
        <w:rPr>
          <w:rFonts w:ascii="LitNusx" w:hAnsi="LitNusx"/>
          <w:sz w:val="22"/>
          <w:szCs w:val="22"/>
          <w:lang w:val="de-DE"/>
        </w:rPr>
        <w:softHyphen/>
      </w:r>
      <w:r w:rsidRPr="001B3E48">
        <w:rPr>
          <w:rFonts w:ascii="LitNusx" w:hAnsi="LitNusx"/>
          <w:sz w:val="22"/>
          <w:szCs w:val="22"/>
          <w:lang w:val="de-DE"/>
        </w:rPr>
        <w:t>sa da uf</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si asa</w:t>
      </w:r>
      <w:r>
        <w:rPr>
          <w:rFonts w:ascii="LitNusx" w:hAnsi="LitNusx"/>
          <w:sz w:val="22"/>
          <w:szCs w:val="22"/>
          <w:lang w:val="de-DE"/>
        </w:rPr>
        <w:softHyphen/>
      </w:r>
      <w:r w:rsidRPr="001B3E48">
        <w:rPr>
          <w:rFonts w:ascii="LitNusx" w:hAnsi="LitNusx"/>
          <w:sz w:val="22"/>
          <w:szCs w:val="22"/>
          <w:lang w:val="de-DE"/>
        </w:rPr>
        <w:t>kis yo</w:t>
      </w:r>
      <w:r>
        <w:rPr>
          <w:rFonts w:ascii="LitNusx" w:hAnsi="LitNusx"/>
          <w:sz w:val="22"/>
          <w:szCs w:val="22"/>
          <w:lang w:val="de-DE"/>
        </w:rPr>
        <w:softHyphen/>
      </w:r>
      <w:r w:rsidRPr="001B3E48">
        <w:rPr>
          <w:rFonts w:ascii="LitNusx" w:hAnsi="LitNusx"/>
          <w:sz w:val="22"/>
          <w:szCs w:val="22"/>
          <w:lang w:val="de-DE"/>
        </w:rPr>
        <w:t>vel 1000 qals ga</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biT me</w:t>
      </w:r>
      <w:r>
        <w:rPr>
          <w:rFonts w:ascii="LitNusx" w:hAnsi="LitNusx"/>
          <w:sz w:val="22"/>
          <w:szCs w:val="22"/>
          <w:lang w:val="de-DE"/>
        </w:rPr>
        <w:softHyphen/>
      </w:r>
      <w:r w:rsidRPr="001B3E48">
        <w:rPr>
          <w:rFonts w:ascii="LitNusx" w:hAnsi="LitNusx"/>
          <w:sz w:val="22"/>
          <w:szCs w:val="22"/>
          <w:lang w:val="de-DE"/>
        </w:rPr>
        <w:t>ti bav</w:t>
      </w:r>
      <w:r>
        <w:rPr>
          <w:rFonts w:ascii="LitNusx" w:hAnsi="LitNusx"/>
          <w:sz w:val="22"/>
          <w:szCs w:val="22"/>
          <w:lang w:val="de-DE"/>
        </w:rPr>
        <w:softHyphen/>
      </w:r>
      <w:r w:rsidRPr="001B3E48">
        <w:rPr>
          <w:rFonts w:ascii="LitNusx" w:hAnsi="LitNusx"/>
          <w:sz w:val="22"/>
          <w:szCs w:val="22"/>
          <w:lang w:val="de-DE"/>
        </w:rPr>
        <w:t>Svi hyavs, vid</w:t>
      </w:r>
      <w:r>
        <w:rPr>
          <w:rFonts w:ascii="LitNusx" w:hAnsi="LitNusx"/>
          <w:sz w:val="22"/>
          <w:szCs w:val="22"/>
          <w:lang w:val="de-DE"/>
        </w:rPr>
        <w:softHyphen/>
      </w:r>
      <w:r w:rsidRPr="001B3E48">
        <w:rPr>
          <w:rFonts w:ascii="LitNusx" w:hAnsi="LitNusx"/>
          <w:sz w:val="22"/>
          <w:szCs w:val="22"/>
          <w:lang w:val="de-DE"/>
        </w:rPr>
        <w:t>re ama</w:t>
      </w:r>
      <w:r>
        <w:rPr>
          <w:rFonts w:ascii="LitNusx" w:hAnsi="LitNusx"/>
          <w:sz w:val="22"/>
          <w:szCs w:val="22"/>
          <w:lang w:val="de-DE"/>
        </w:rPr>
        <w:softHyphen/>
      </w:r>
      <w:r w:rsidRPr="001B3E48">
        <w:rPr>
          <w:rFonts w:ascii="LitNusx" w:hAnsi="LitNusx"/>
          <w:sz w:val="22"/>
          <w:szCs w:val="22"/>
          <w:lang w:val="de-DE"/>
        </w:rPr>
        <w:t>ve res</w:t>
      </w:r>
      <w:r>
        <w:rPr>
          <w:rFonts w:ascii="LitNusx" w:hAnsi="LitNusx"/>
          <w:sz w:val="22"/>
          <w:szCs w:val="22"/>
          <w:lang w:val="de-DE"/>
        </w:rPr>
        <w:softHyphen/>
      </w:r>
      <w:r w:rsidRPr="001B3E48">
        <w:rPr>
          <w:rFonts w:ascii="LitNusx" w:hAnsi="LitNusx"/>
          <w:sz w:val="22"/>
          <w:szCs w:val="22"/>
          <w:lang w:val="de-DE"/>
        </w:rPr>
        <w:t>pub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keb</w:t>
      </w:r>
      <w:r>
        <w:rPr>
          <w:rFonts w:ascii="LitNusx" w:hAnsi="LitNusx"/>
          <w:sz w:val="22"/>
          <w:szCs w:val="22"/>
          <w:lang w:val="de-DE"/>
        </w:rPr>
        <w:softHyphen/>
      </w:r>
      <w:r w:rsidRPr="001B3E48">
        <w:rPr>
          <w:rFonts w:ascii="LitNusx" w:hAnsi="LitNusx"/>
          <w:sz w:val="22"/>
          <w:szCs w:val="22"/>
          <w:lang w:val="de-DE"/>
        </w:rPr>
        <w:t>Si mcxov</w:t>
      </w:r>
      <w:r>
        <w:rPr>
          <w:rFonts w:ascii="LitNusx" w:hAnsi="LitNusx"/>
          <w:sz w:val="22"/>
          <w:szCs w:val="22"/>
          <w:lang w:val="de-DE"/>
        </w:rPr>
        <w:softHyphen/>
      </w:r>
      <w:r w:rsidRPr="001B3E48">
        <w:rPr>
          <w:rFonts w:ascii="LitNusx" w:hAnsi="LitNusx"/>
          <w:sz w:val="22"/>
          <w:szCs w:val="22"/>
          <w:lang w:val="de-DE"/>
        </w:rPr>
        <w:t>reb rus qa</w:t>
      </w:r>
      <w:r>
        <w:rPr>
          <w:rFonts w:ascii="LitNusx" w:hAnsi="LitNusx"/>
          <w:sz w:val="22"/>
          <w:szCs w:val="22"/>
          <w:lang w:val="de-DE"/>
        </w:rPr>
        <w:softHyphen/>
      </w:r>
      <w:r w:rsidRPr="001B3E48">
        <w:rPr>
          <w:rFonts w:ascii="LitNusx" w:hAnsi="LitNusx"/>
          <w:sz w:val="22"/>
          <w:szCs w:val="22"/>
          <w:lang w:val="de-DE"/>
        </w:rPr>
        <w:t>lebs (ix. cxri</w:t>
      </w:r>
      <w:r>
        <w:rPr>
          <w:rFonts w:ascii="LitNusx" w:hAnsi="LitNusx"/>
          <w:sz w:val="22"/>
          <w:szCs w:val="22"/>
          <w:lang w:val="de-DE"/>
        </w:rPr>
        <w:softHyphen/>
      </w:r>
      <w:r w:rsidRPr="001B3E48">
        <w:rPr>
          <w:rFonts w:ascii="LitNusx" w:hAnsi="LitNusx"/>
          <w:sz w:val="22"/>
          <w:szCs w:val="22"/>
          <w:lang w:val="de-DE"/>
        </w:rPr>
        <w:t>li 3). ker</w:t>
      </w:r>
      <w:r>
        <w:rPr>
          <w:rFonts w:ascii="LitNusx" w:hAnsi="LitNusx"/>
          <w:sz w:val="22"/>
          <w:szCs w:val="22"/>
          <w:lang w:val="de-DE"/>
        </w:rPr>
        <w:softHyphen/>
      </w:r>
      <w:r w:rsidRPr="001B3E48">
        <w:rPr>
          <w:rFonts w:ascii="LitNusx" w:hAnsi="LitNusx"/>
          <w:sz w:val="22"/>
          <w:szCs w:val="22"/>
          <w:lang w:val="de-DE"/>
        </w:rPr>
        <w:t>Zod, adi</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Si yo</w:t>
      </w:r>
      <w:r w:rsidRPr="001B3E48">
        <w:rPr>
          <w:rFonts w:ascii="LitNusx" w:hAnsi="LitNusx"/>
          <w:sz w:val="22"/>
          <w:szCs w:val="22"/>
          <w:lang w:val="de-DE"/>
        </w:rPr>
        <w:softHyphen/>
        <w:t>vel 1000 qals 1649 bav</w:t>
      </w:r>
      <w:r>
        <w:rPr>
          <w:rFonts w:ascii="LitNusx" w:hAnsi="LitNusx"/>
          <w:sz w:val="22"/>
          <w:szCs w:val="22"/>
          <w:lang w:val="de-DE"/>
        </w:rPr>
        <w:softHyphen/>
      </w:r>
      <w:r w:rsidRPr="001B3E48">
        <w:rPr>
          <w:rFonts w:ascii="LitNusx" w:hAnsi="LitNusx"/>
          <w:sz w:val="22"/>
          <w:szCs w:val="22"/>
          <w:lang w:val="de-DE"/>
        </w:rPr>
        <w:t>Svi hyavs, sa</w:t>
      </w:r>
      <w:r>
        <w:rPr>
          <w:rFonts w:ascii="LitNusx" w:hAnsi="LitNusx"/>
          <w:sz w:val="22"/>
          <w:szCs w:val="22"/>
          <w:lang w:val="de-DE"/>
        </w:rPr>
        <w:softHyphen/>
      </w:r>
      <w:r w:rsidRPr="001B3E48">
        <w:rPr>
          <w:rFonts w:ascii="LitNusx" w:hAnsi="LitNusx"/>
          <w:sz w:val="22"/>
          <w:szCs w:val="22"/>
          <w:lang w:val="de-DE"/>
        </w:rPr>
        <w:t>kuT</w:t>
      </w:r>
      <w:r>
        <w:rPr>
          <w:rFonts w:ascii="LitNusx" w:hAnsi="LitNusx"/>
          <w:sz w:val="22"/>
          <w:szCs w:val="22"/>
          <w:lang w:val="de-DE"/>
        </w:rPr>
        <w:softHyphen/>
      </w:r>
      <w:r w:rsidRPr="001B3E48">
        <w:rPr>
          <w:rFonts w:ascii="LitNusx" w:hAnsi="LitNusx"/>
          <w:sz w:val="22"/>
          <w:szCs w:val="22"/>
          <w:lang w:val="de-DE"/>
        </w:rPr>
        <w:t>riv adi</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el qa</w:t>
      </w:r>
      <w:r>
        <w:rPr>
          <w:rFonts w:ascii="LitNusx" w:hAnsi="LitNusx"/>
          <w:sz w:val="22"/>
          <w:szCs w:val="22"/>
          <w:lang w:val="de-DE"/>
        </w:rPr>
        <w:softHyphen/>
      </w:r>
      <w:r w:rsidRPr="001B3E48">
        <w:rPr>
          <w:rFonts w:ascii="LitNusx" w:hAnsi="LitNusx"/>
          <w:sz w:val="22"/>
          <w:szCs w:val="22"/>
          <w:lang w:val="de-DE"/>
        </w:rPr>
        <w:t>lebs 1808 bav</w:t>
      </w:r>
      <w:r>
        <w:rPr>
          <w:rFonts w:ascii="LitNusx" w:hAnsi="LitNusx"/>
          <w:sz w:val="22"/>
          <w:szCs w:val="22"/>
          <w:lang w:val="de-DE"/>
        </w:rPr>
        <w:softHyphen/>
      </w:r>
      <w:r w:rsidRPr="001B3E48">
        <w:rPr>
          <w:rFonts w:ascii="LitNusx" w:hAnsi="LitNusx"/>
          <w:sz w:val="22"/>
          <w:szCs w:val="22"/>
          <w:lang w:val="de-DE"/>
        </w:rPr>
        <w:t>Svi, xo</w:t>
      </w:r>
      <w:r>
        <w:rPr>
          <w:rFonts w:ascii="LitNusx" w:hAnsi="LitNusx"/>
          <w:sz w:val="22"/>
          <w:szCs w:val="22"/>
          <w:lang w:val="de-DE"/>
        </w:rPr>
        <w:softHyphen/>
      </w:r>
      <w:r w:rsidRPr="001B3E48">
        <w:rPr>
          <w:rFonts w:ascii="LitNusx" w:hAnsi="LitNusx"/>
          <w:sz w:val="22"/>
          <w:szCs w:val="22"/>
          <w:lang w:val="de-DE"/>
        </w:rPr>
        <w:t>lo rus qa</w:t>
      </w:r>
      <w:r>
        <w:rPr>
          <w:rFonts w:ascii="LitNusx" w:hAnsi="LitNusx"/>
          <w:sz w:val="22"/>
          <w:szCs w:val="22"/>
          <w:lang w:val="de-DE"/>
        </w:rPr>
        <w:softHyphen/>
      </w:r>
      <w:r w:rsidRPr="001B3E48">
        <w:rPr>
          <w:rFonts w:ascii="LitNusx" w:hAnsi="LitNusx"/>
          <w:sz w:val="22"/>
          <w:szCs w:val="22"/>
          <w:lang w:val="de-DE"/>
        </w:rPr>
        <w:t>lebs _ 1560 bav</w:t>
      </w:r>
      <w:r>
        <w:rPr>
          <w:rFonts w:ascii="LitNusx" w:hAnsi="LitNusx"/>
          <w:sz w:val="22"/>
          <w:szCs w:val="22"/>
          <w:lang w:val="de-DE"/>
        </w:rPr>
        <w:softHyphen/>
      </w:r>
      <w:r w:rsidRPr="001B3E48">
        <w:rPr>
          <w:rFonts w:ascii="LitNusx" w:hAnsi="LitNusx"/>
          <w:sz w:val="22"/>
          <w:szCs w:val="22"/>
          <w:lang w:val="de-DE"/>
        </w:rPr>
        <w:t>Svi. in</w:t>
      </w:r>
      <w:r>
        <w:rPr>
          <w:rFonts w:ascii="LitNusx" w:hAnsi="LitNusx"/>
          <w:sz w:val="22"/>
          <w:szCs w:val="22"/>
          <w:lang w:val="de-DE"/>
        </w:rPr>
        <w:softHyphen/>
      </w:r>
      <w:r w:rsidRPr="001B3E48">
        <w:rPr>
          <w:rFonts w:ascii="LitNusx" w:hAnsi="LitNusx"/>
          <w:sz w:val="22"/>
          <w:szCs w:val="22"/>
          <w:lang w:val="de-DE"/>
        </w:rPr>
        <w:t>gu</w:t>
      </w:r>
      <w:r>
        <w:rPr>
          <w:rFonts w:ascii="LitNusx" w:hAnsi="LitNusx"/>
          <w:sz w:val="22"/>
          <w:szCs w:val="22"/>
          <w:lang w:val="de-DE"/>
        </w:rPr>
        <w:softHyphen/>
      </w:r>
      <w:r w:rsidRPr="001B3E48">
        <w:rPr>
          <w:rFonts w:ascii="LitNusx" w:hAnsi="LitNusx"/>
          <w:sz w:val="22"/>
          <w:szCs w:val="22"/>
          <w:lang w:val="de-DE"/>
        </w:rPr>
        <w:t>SeT</w:t>
      </w:r>
      <w:r>
        <w:rPr>
          <w:rFonts w:ascii="LitNusx" w:hAnsi="LitNusx"/>
          <w:sz w:val="22"/>
          <w:szCs w:val="22"/>
          <w:lang w:val="de-DE"/>
        </w:rPr>
        <w:softHyphen/>
      </w:r>
      <w:r w:rsidRPr="001B3E48">
        <w:rPr>
          <w:rFonts w:ascii="LitNusx" w:hAnsi="LitNusx"/>
          <w:sz w:val="22"/>
          <w:szCs w:val="22"/>
          <w:lang w:val="de-DE"/>
        </w:rPr>
        <w:t>Si Se</w:t>
      </w:r>
      <w:r>
        <w:rPr>
          <w:rFonts w:ascii="LitNusx" w:hAnsi="LitNusx"/>
          <w:sz w:val="22"/>
          <w:szCs w:val="22"/>
          <w:lang w:val="de-DE"/>
        </w:rPr>
        <w:softHyphen/>
      </w:r>
      <w:r w:rsidRPr="001B3E48">
        <w:rPr>
          <w:rFonts w:ascii="LitNusx" w:hAnsi="LitNusx"/>
          <w:sz w:val="22"/>
          <w:szCs w:val="22"/>
          <w:lang w:val="de-DE"/>
        </w:rPr>
        <w:t>sa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mi</w:t>
      </w:r>
      <w:r>
        <w:rPr>
          <w:rFonts w:ascii="LitNusx" w:hAnsi="LitNusx"/>
          <w:sz w:val="22"/>
          <w:szCs w:val="22"/>
          <w:lang w:val="de-DE"/>
        </w:rPr>
        <w:softHyphen/>
      </w:r>
      <w:r w:rsidRPr="001B3E48">
        <w:rPr>
          <w:rFonts w:ascii="LitNusx" w:hAnsi="LitNusx"/>
          <w:sz w:val="22"/>
          <w:szCs w:val="22"/>
          <w:lang w:val="de-DE"/>
        </w:rPr>
        <w:t>si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neb</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 2354, 2381 da 2077 bav</w:t>
      </w:r>
      <w:r>
        <w:rPr>
          <w:rFonts w:ascii="LitNusx" w:hAnsi="LitNusx"/>
          <w:sz w:val="22"/>
          <w:szCs w:val="22"/>
          <w:lang w:val="de-DE"/>
        </w:rPr>
        <w:softHyphen/>
      </w:r>
      <w:r w:rsidRPr="001B3E48">
        <w:rPr>
          <w:rFonts w:ascii="LitNusx" w:hAnsi="LitNusx"/>
          <w:sz w:val="22"/>
          <w:szCs w:val="22"/>
          <w:lang w:val="de-DE"/>
        </w:rPr>
        <w:t>Svia. aR</w:t>
      </w:r>
      <w:r>
        <w:rPr>
          <w:rFonts w:ascii="LitNusx" w:hAnsi="LitNusx"/>
          <w:sz w:val="22"/>
          <w:szCs w:val="22"/>
          <w:lang w:val="de-DE"/>
        </w:rPr>
        <w:softHyphen/>
      </w:r>
      <w:r w:rsidRPr="001B3E48">
        <w:rPr>
          <w:rFonts w:ascii="LitNusx" w:hAnsi="LitNusx"/>
          <w:sz w:val="22"/>
          <w:szCs w:val="22"/>
          <w:lang w:val="de-DE"/>
        </w:rPr>
        <w:t>sa</w:t>
      </w:r>
      <w:r>
        <w:rPr>
          <w:rFonts w:ascii="LitNusx" w:hAnsi="LitNusx"/>
          <w:sz w:val="22"/>
          <w:szCs w:val="22"/>
          <w:lang w:val="de-DE"/>
        </w:rPr>
        <w:softHyphen/>
      </w:r>
      <w:r w:rsidRPr="001B3E48">
        <w:rPr>
          <w:rFonts w:ascii="LitNusx" w:hAnsi="LitNusx"/>
          <w:sz w:val="22"/>
          <w:szCs w:val="22"/>
          <w:lang w:val="de-DE"/>
        </w:rPr>
        <w:t>niS</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via isic, rom adi</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sa da im res</w:t>
      </w:r>
      <w:r>
        <w:rPr>
          <w:rFonts w:ascii="LitNusx" w:hAnsi="LitNusx"/>
          <w:sz w:val="22"/>
          <w:szCs w:val="22"/>
          <w:lang w:val="de-DE"/>
        </w:rPr>
        <w:softHyphen/>
      </w:r>
      <w:r w:rsidRPr="001B3E48">
        <w:rPr>
          <w:rFonts w:ascii="LitNusx" w:hAnsi="LitNusx"/>
          <w:sz w:val="22"/>
          <w:szCs w:val="22"/>
          <w:lang w:val="de-DE"/>
        </w:rPr>
        <w:t>pub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keb</w:t>
      </w:r>
      <w:r>
        <w:rPr>
          <w:rFonts w:ascii="LitNusx" w:hAnsi="LitNusx"/>
          <w:sz w:val="22"/>
          <w:szCs w:val="22"/>
          <w:lang w:val="de-DE"/>
        </w:rPr>
        <w:softHyphen/>
      </w:r>
      <w:r w:rsidRPr="001B3E48">
        <w:rPr>
          <w:rFonts w:ascii="LitNusx" w:hAnsi="LitNusx"/>
          <w:sz w:val="22"/>
          <w:szCs w:val="22"/>
          <w:lang w:val="de-DE"/>
        </w:rPr>
        <w:t>Si, sa</w:t>
      </w:r>
      <w:r>
        <w:rPr>
          <w:rFonts w:ascii="LitNusx" w:hAnsi="LitNusx"/>
          <w:sz w:val="22"/>
          <w:szCs w:val="22"/>
          <w:lang w:val="de-DE"/>
        </w:rPr>
        <w:softHyphen/>
      </w:r>
      <w:r w:rsidRPr="001B3E48">
        <w:rPr>
          <w:rFonts w:ascii="LitNusx" w:hAnsi="LitNusx"/>
          <w:sz w:val="22"/>
          <w:szCs w:val="22"/>
          <w:lang w:val="de-DE"/>
        </w:rPr>
        <w:t>dac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bi di</w:t>
      </w:r>
      <w:r>
        <w:rPr>
          <w:rFonts w:ascii="LitNusx" w:hAnsi="LitNusx"/>
          <w:sz w:val="22"/>
          <w:szCs w:val="22"/>
          <w:lang w:val="de-DE"/>
        </w:rPr>
        <w:softHyphen/>
      </w:r>
      <w:r w:rsidRPr="001B3E48">
        <w:rPr>
          <w:rFonts w:ascii="LitNusx" w:hAnsi="LitNusx"/>
          <w:sz w:val="22"/>
          <w:szCs w:val="22"/>
          <w:lang w:val="de-DE"/>
        </w:rPr>
        <w:t>di 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biT cxov</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ben, mkvid</w:t>
      </w:r>
      <w:r>
        <w:rPr>
          <w:rFonts w:ascii="LitNusx" w:hAnsi="LitNusx"/>
          <w:sz w:val="22"/>
          <w:szCs w:val="22"/>
          <w:lang w:val="de-DE"/>
        </w:rPr>
        <w:softHyphen/>
      </w:r>
      <w:r w:rsidRPr="001B3E48">
        <w:rPr>
          <w:rFonts w:ascii="LitNusx" w:hAnsi="LitNusx"/>
          <w:sz w:val="22"/>
          <w:szCs w:val="22"/>
          <w:lang w:val="de-DE"/>
        </w:rPr>
        <w:t>ri erov</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bis qa</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bis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do</w:t>
      </w:r>
      <w:r>
        <w:rPr>
          <w:rFonts w:ascii="LitNusx" w:hAnsi="LitNusx"/>
          <w:sz w:val="22"/>
          <w:szCs w:val="22"/>
          <w:lang w:val="de-DE"/>
        </w:rPr>
        <w:softHyphen/>
      </w:r>
      <w:r w:rsidRPr="001B3E48">
        <w:rPr>
          <w:rFonts w:ascii="LitNusx" w:hAnsi="LitNusx"/>
          <w:sz w:val="22"/>
          <w:szCs w:val="22"/>
          <w:lang w:val="de-DE"/>
        </w:rPr>
        <w:t>ne Se</w:t>
      </w:r>
      <w:r>
        <w:rPr>
          <w:rFonts w:ascii="LitNusx" w:hAnsi="LitNusx"/>
          <w:sz w:val="22"/>
          <w:szCs w:val="22"/>
          <w:lang w:val="de-DE"/>
        </w:rPr>
        <w:softHyphen/>
      </w:r>
      <w:r w:rsidRPr="001B3E48">
        <w:rPr>
          <w:rFonts w:ascii="LitNusx" w:hAnsi="LitNusx"/>
          <w:sz w:val="22"/>
          <w:szCs w:val="22"/>
          <w:lang w:val="de-DE"/>
        </w:rPr>
        <w:t>da</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biT da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lia im res</w:t>
      </w:r>
      <w:r>
        <w:rPr>
          <w:rFonts w:ascii="LitNusx" w:hAnsi="LitNusx"/>
          <w:sz w:val="22"/>
          <w:szCs w:val="22"/>
          <w:lang w:val="de-DE"/>
        </w:rPr>
        <w:softHyphen/>
      </w:r>
      <w:r w:rsidRPr="001B3E48">
        <w:rPr>
          <w:rFonts w:ascii="LitNusx" w:hAnsi="LitNusx"/>
          <w:sz w:val="22"/>
          <w:szCs w:val="22"/>
          <w:lang w:val="de-DE"/>
        </w:rPr>
        <w:t>pub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ke</w:t>
      </w:r>
      <w:r>
        <w:rPr>
          <w:rFonts w:ascii="LitNusx" w:hAnsi="LitNusx"/>
          <w:sz w:val="22"/>
          <w:szCs w:val="22"/>
          <w:lang w:val="de-DE"/>
        </w:rPr>
        <w:softHyphen/>
      </w:r>
      <w:r w:rsidRPr="001B3E48">
        <w:rPr>
          <w:rFonts w:ascii="LitNusx" w:hAnsi="LitNusx"/>
          <w:sz w:val="22"/>
          <w:szCs w:val="22"/>
          <w:lang w:val="de-DE"/>
        </w:rPr>
        <w:t>bis mkvid</w:t>
      </w:r>
      <w:r>
        <w:rPr>
          <w:rFonts w:ascii="LitNusx" w:hAnsi="LitNusx"/>
          <w:sz w:val="22"/>
          <w:szCs w:val="22"/>
          <w:lang w:val="de-DE"/>
        </w:rPr>
        <w:softHyphen/>
      </w:r>
      <w:r w:rsidRPr="001B3E48">
        <w:rPr>
          <w:rFonts w:ascii="LitNusx" w:hAnsi="LitNusx"/>
          <w:sz w:val="22"/>
          <w:szCs w:val="22"/>
          <w:lang w:val="de-DE"/>
        </w:rPr>
        <w:t>ri erov</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bis qa</w:t>
      </w:r>
      <w:r>
        <w:rPr>
          <w:rFonts w:ascii="LitNusx" w:hAnsi="LitNusx"/>
          <w:sz w:val="22"/>
          <w:szCs w:val="22"/>
          <w:lang w:val="de-DE"/>
        </w:rPr>
        <w:softHyphen/>
      </w:r>
      <w:r w:rsidRPr="001B3E48">
        <w:rPr>
          <w:rFonts w:ascii="LitNusx" w:hAnsi="LitNusx"/>
          <w:sz w:val="22"/>
          <w:szCs w:val="22"/>
          <w:lang w:val="de-DE"/>
        </w:rPr>
        <w:t>leb</w:t>
      </w:r>
      <w:r>
        <w:rPr>
          <w:rFonts w:ascii="LitNusx" w:hAnsi="LitNusx"/>
          <w:sz w:val="22"/>
          <w:szCs w:val="22"/>
          <w:lang w:val="de-DE"/>
        </w:rPr>
        <w:softHyphen/>
      </w:r>
      <w:r w:rsidRPr="001B3E48">
        <w:rPr>
          <w:rFonts w:ascii="LitNusx" w:hAnsi="LitNusx"/>
          <w:sz w:val="22"/>
          <w:szCs w:val="22"/>
          <w:lang w:val="de-DE"/>
        </w:rPr>
        <w:t>Tan Se</w:t>
      </w:r>
      <w:r>
        <w:rPr>
          <w:rFonts w:ascii="LitNusx" w:hAnsi="LitNusx"/>
          <w:sz w:val="22"/>
          <w:szCs w:val="22"/>
          <w:lang w:val="de-DE"/>
        </w:rPr>
        <w:softHyphen/>
      </w:r>
      <w:r w:rsidRPr="001B3E48">
        <w:rPr>
          <w:rFonts w:ascii="LitNusx" w:hAnsi="LitNusx"/>
          <w:sz w:val="22"/>
          <w:szCs w:val="22"/>
          <w:lang w:val="de-DE"/>
        </w:rPr>
        <w:t>da</w:t>
      </w:r>
      <w:r w:rsidRPr="001B3E48">
        <w:rPr>
          <w:rFonts w:ascii="LitNusx" w:hAnsi="LitNusx"/>
          <w:sz w:val="22"/>
          <w:szCs w:val="22"/>
          <w:lang w:val="de-DE"/>
        </w:rPr>
        <w:softHyphen/>
        <w:t>re</w:t>
      </w:r>
      <w:r>
        <w:rPr>
          <w:rFonts w:ascii="LitNusx" w:hAnsi="LitNusx"/>
          <w:sz w:val="22"/>
          <w:szCs w:val="22"/>
          <w:lang w:val="de-DE"/>
        </w:rPr>
        <w:softHyphen/>
      </w:r>
      <w:r w:rsidRPr="001B3E48">
        <w:rPr>
          <w:rFonts w:ascii="LitNusx" w:hAnsi="LitNusx"/>
          <w:sz w:val="22"/>
          <w:szCs w:val="22"/>
          <w:lang w:val="de-DE"/>
        </w:rPr>
        <w:t>biT, sa</w:t>
      </w:r>
      <w:r>
        <w:rPr>
          <w:rFonts w:ascii="LitNusx" w:hAnsi="LitNusx"/>
          <w:sz w:val="22"/>
          <w:szCs w:val="22"/>
          <w:lang w:val="de-DE"/>
        </w:rPr>
        <w:softHyphen/>
      </w:r>
      <w:r w:rsidRPr="001B3E48">
        <w:rPr>
          <w:rFonts w:ascii="LitNusx" w:hAnsi="LitNusx"/>
          <w:sz w:val="22"/>
          <w:szCs w:val="22"/>
          <w:lang w:val="de-DE"/>
        </w:rPr>
        <w:t>dac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bis xved</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Ti wo</w:t>
      </w:r>
      <w:r>
        <w:rPr>
          <w:rFonts w:ascii="LitNusx" w:hAnsi="LitNusx"/>
          <w:sz w:val="22"/>
          <w:szCs w:val="22"/>
          <w:lang w:val="de-DE"/>
        </w:rPr>
        <w:softHyphen/>
      </w:r>
      <w:r w:rsidRPr="001B3E48">
        <w:rPr>
          <w:rFonts w:ascii="LitNusx" w:hAnsi="LitNusx"/>
          <w:sz w:val="22"/>
          <w:szCs w:val="22"/>
          <w:lang w:val="de-DE"/>
        </w:rPr>
        <w:t>na mTel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Si da</w:t>
      </w:r>
      <w:r w:rsidRPr="001B3E48">
        <w:rPr>
          <w:rFonts w:ascii="LitNusx" w:hAnsi="LitNusx"/>
          <w:sz w:val="22"/>
          <w:szCs w:val="22"/>
          <w:lang w:val="de-DE"/>
        </w:rPr>
        <w:softHyphen/>
      </w:r>
      <w:r w:rsidRPr="001B3E48">
        <w:rPr>
          <w:rFonts w:ascii="LitNusx" w:hAnsi="LitNusx"/>
          <w:sz w:val="22"/>
          <w:szCs w:val="22"/>
          <w:lang w:val="de-DE"/>
        </w:rPr>
        <w:softHyphen/>
        <w:t>ba</w:t>
      </w:r>
      <w:r>
        <w:rPr>
          <w:rFonts w:ascii="LitNusx" w:hAnsi="LitNusx"/>
          <w:sz w:val="22"/>
          <w:szCs w:val="22"/>
          <w:lang w:val="de-DE"/>
        </w:rPr>
        <w:softHyphen/>
      </w:r>
      <w:r w:rsidRPr="001B3E48">
        <w:rPr>
          <w:rFonts w:ascii="LitNusx" w:hAnsi="LitNusx"/>
          <w:sz w:val="22"/>
          <w:szCs w:val="22"/>
          <w:lang w:val="de-DE"/>
        </w:rPr>
        <w:t>lia. ma</w:t>
      </w:r>
      <w:r>
        <w:rPr>
          <w:rFonts w:ascii="LitNusx" w:hAnsi="LitNusx"/>
          <w:sz w:val="22"/>
          <w:szCs w:val="22"/>
          <w:lang w:val="de-DE"/>
        </w:rPr>
        <w:softHyphen/>
      </w:r>
      <w:r w:rsidRPr="001B3E48">
        <w:rPr>
          <w:rFonts w:ascii="LitNusx" w:hAnsi="LitNusx"/>
          <w:sz w:val="22"/>
          <w:szCs w:val="22"/>
          <w:lang w:val="de-DE"/>
        </w:rPr>
        <w:t>ga</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Tad, adi</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Si 15 wli</w:t>
      </w:r>
      <w:r>
        <w:rPr>
          <w:rFonts w:ascii="LitNusx" w:hAnsi="LitNusx"/>
          <w:sz w:val="22"/>
          <w:szCs w:val="22"/>
          <w:lang w:val="de-DE"/>
        </w:rPr>
        <w:softHyphen/>
      </w:r>
      <w:r w:rsidRPr="001B3E48">
        <w:rPr>
          <w:rFonts w:ascii="LitNusx" w:hAnsi="LitNusx"/>
          <w:sz w:val="22"/>
          <w:szCs w:val="22"/>
          <w:lang w:val="de-DE"/>
        </w:rPr>
        <w:t>sa da uf</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si asa</w:t>
      </w:r>
      <w:r>
        <w:rPr>
          <w:rFonts w:ascii="LitNusx" w:hAnsi="LitNusx"/>
          <w:sz w:val="22"/>
          <w:szCs w:val="22"/>
          <w:lang w:val="de-DE"/>
        </w:rPr>
        <w:softHyphen/>
      </w:r>
      <w:r w:rsidRPr="001B3E48">
        <w:rPr>
          <w:rFonts w:ascii="LitNusx" w:hAnsi="LitNusx"/>
          <w:sz w:val="22"/>
          <w:szCs w:val="22"/>
          <w:lang w:val="de-DE"/>
        </w:rPr>
        <w:t>kis yo</w:t>
      </w:r>
      <w:r>
        <w:rPr>
          <w:rFonts w:ascii="LitNusx" w:hAnsi="LitNusx"/>
          <w:sz w:val="22"/>
          <w:szCs w:val="22"/>
          <w:lang w:val="de-DE"/>
        </w:rPr>
        <w:softHyphen/>
      </w:r>
      <w:r w:rsidRPr="001B3E48">
        <w:rPr>
          <w:rFonts w:ascii="LitNusx" w:hAnsi="LitNusx"/>
          <w:sz w:val="22"/>
          <w:szCs w:val="22"/>
          <w:lang w:val="de-DE"/>
        </w:rPr>
        <w:t>vel aTas adi</w:t>
      </w:r>
      <w:r w:rsidRPr="001B3E48">
        <w:rPr>
          <w:rFonts w:ascii="LitNusx" w:hAnsi="LitNusx"/>
          <w:sz w:val="22"/>
          <w:szCs w:val="22"/>
          <w:lang w:val="de-DE"/>
        </w:rPr>
        <w:softHyphen/>
        <w:t>Re</w:t>
      </w:r>
      <w:r w:rsidRPr="001B3E48">
        <w:rPr>
          <w:rFonts w:ascii="LitNusx" w:hAnsi="LitNusx"/>
          <w:sz w:val="22"/>
          <w:szCs w:val="22"/>
          <w:lang w:val="de-DE"/>
        </w:rPr>
        <w:softHyphen/>
        <w:t>el qals 1808 bav</w:t>
      </w:r>
      <w:r>
        <w:rPr>
          <w:rFonts w:ascii="LitNusx" w:hAnsi="LitNusx"/>
          <w:sz w:val="22"/>
          <w:szCs w:val="22"/>
          <w:lang w:val="de-DE"/>
        </w:rPr>
        <w:softHyphen/>
      </w:r>
      <w:r w:rsidRPr="001B3E48">
        <w:rPr>
          <w:rFonts w:ascii="LitNusx" w:hAnsi="LitNusx"/>
          <w:sz w:val="22"/>
          <w:szCs w:val="22"/>
          <w:lang w:val="de-DE"/>
        </w:rPr>
        <w:t>Svi hyavs, ma</w:t>
      </w:r>
      <w:r>
        <w:rPr>
          <w:rFonts w:ascii="LitNusx" w:hAnsi="LitNusx"/>
          <w:sz w:val="22"/>
          <w:szCs w:val="22"/>
          <w:lang w:val="de-DE"/>
        </w:rPr>
        <w:softHyphen/>
      </w:r>
      <w:r w:rsidRPr="001B3E48">
        <w:rPr>
          <w:rFonts w:ascii="LitNusx" w:hAnsi="LitNusx"/>
          <w:sz w:val="22"/>
          <w:szCs w:val="22"/>
          <w:lang w:val="de-DE"/>
        </w:rPr>
        <w:t>Sin ro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sac in</w:t>
      </w:r>
      <w:r>
        <w:rPr>
          <w:rFonts w:ascii="LitNusx" w:hAnsi="LitNusx"/>
          <w:sz w:val="22"/>
          <w:szCs w:val="22"/>
          <w:lang w:val="de-DE"/>
        </w:rPr>
        <w:softHyphen/>
      </w:r>
      <w:r w:rsidRPr="001B3E48">
        <w:rPr>
          <w:rFonts w:ascii="LitNusx" w:hAnsi="LitNusx"/>
          <w:sz w:val="22"/>
          <w:szCs w:val="22"/>
          <w:lang w:val="de-DE"/>
        </w:rPr>
        <w:t>gu</w:t>
      </w:r>
      <w:r>
        <w:rPr>
          <w:rFonts w:ascii="LitNusx" w:hAnsi="LitNusx"/>
          <w:sz w:val="22"/>
          <w:szCs w:val="22"/>
          <w:lang w:val="de-DE"/>
        </w:rPr>
        <w:softHyphen/>
      </w:r>
      <w:r w:rsidRPr="001B3E48">
        <w:rPr>
          <w:rFonts w:ascii="LitNusx" w:hAnsi="LitNusx"/>
          <w:sz w:val="22"/>
          <w:szCs w:val="22"/>
          <w:lang w:val="de-DE"/>
        </w:rPr>
        <w:t>SeT</w:t>
      </w:r>
      <w:r>
        <w:rPr>
          <w:rFonts w:ascii="LitNusx" w:hAnsi="LitNusx"/>
          <w:sz w:val="22"/>
          <w:szCs w:val="22"/>
          <w:lang w:val="de-DE"/>
        </w:rPr>
        <w:softHyphen/>
      </w:r>
      <w:r w:rsidRPr="001B3E48">
        <w:rPr>
          <w:rFonts w:ascii="LitNusx" w:hAnsi="LitNusx"/>
          <w:sz w:val="22"/>
          <w:szCs w:val="22"/>
          <w:lang w:val="de-DE"/>
        </w:rPr>
        <w:t>Si in</w:t>
      </w:r>
      <w:r>
        <w:rPr>
          <w:rFonts w:ascii="LitNusx" w:hAnsi="LitNusx"/>
          <w:sz w:val="22"/>
          <w:szCs w:val="22"/>
          <w:lang w:val="de-DE"/>
        </w:rPr>
        <w:softHyphen/>
      </w:r>
      <w:r w:rsidRPr="001B3E48">
        <w:rPr>
          <w:rFonts w:ascii="LitNusx" w:hAnsi="LitNusx"/>
          <w:sz w:val="22"/>
          <w:szCs w:val="22"/>
          <w:lang w:val="de-DE"/>
        </w:rPr>
        <w:t>guS qa</w:t>
      </w:r>
      <w:r>
        <w:rPr>
          <w:rFonts w:ascii="LitNusx" w:hAnsi="LitNusx"/>
          <w:sz w:val="22"/>
          <w:szCs w:val="22"/>
          <w:lang w:val="de-DE"/>
        </w:rPr>
        <w:softHyphen/>
      </w:r>
      <w:r w:rsidRPr="001B3E48">
        <w:rPr>
          <w:rFonts w:ascii="LitNusx" w:hAnsi="LitNusx"/>
          <w:sz w:val="22"/>
          <w:szCs w:val="22"/>
          <w:lang w:val="de-DE"/>
        </w:rPr>
        <w:t>lebs _ 2381 bav</w:t>
      </w:r>
      <w:r>
        <w:rPr>
          <w:rFonts w:ascii="LitNusx" w:hAnsi="LitNusx"/>
          <w:sz w:val="22"/>
          <w:szCs w:val="22"/>
          <w:lang w:val="de-DE"/>
        </w:rPr>
        <w:softHyphen/>
      </w:r>
      <w:r w:rsidRPr="001B3E48">
        <w:rPr>
          <w:rFonts w:ascii="LitNusx" w:hAnsi="LitNusx"/>
          <w:sz w:val="22"/>
          <w:szCs w:val="22"/>
          <w:lang w:val="de-DE"/>
        </w:rPr>
        <w:t>Svi. ase</w:t>
      </w:r>
      <w:r>
        <w:rPr>
          <w:rFonts w:ascii="LitNusx" w:hAnsi="LitNusx"/>
          <w:sz w:val="22"/>
          <w:szCs w:val="22"/>
          <w:lang w:val="de-DE"/>
        </w:rPr>
        <w:softHyphen/>
      </w:r>
      <w:r w:rsidRPr="001B3E48">
        <w:rPr>
          <w:rFonts w:ascii="LitNusx" w:hAnsi="LitNusx"/>
          <w:sz w:val="22"/>
          <w:szCs w:val="22"/>
          <w:lang w:val="de-DE"/>
        </w:rPr>
        <w:t>Ti vi</w:t>
      </w:r>
      <w:r>
        <w:rPr>
          <w:rFonts w:ascii="LitNusx" w:hAnsi="LitNusx"/>
          <w:sz w:val="22"/>
          <w:szCs w:val="22"/>
          <w:lang w:val="de-DE"/>
        </w:rPr>
        <w:softHyphen/>
      </w:r>
      <w:r w:rsidRPr="001B3E48">
        <w:rPr>
          <w:rFonts w:ascii="LitNusx" w:hAnsi="LitNusx"/>
          <w:sz w:val="22"/>
          <w:szCs w:val="22"/>
          <w:lang w:val="de-DE"/>
        </w:rPr>
        <w:t>Ta</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ba gan</w:t>
      </w:r>
      <w:r>
        <w:rPr>
          <w:rFonts w:ascii="LitNusx" w:hAnsi="LitNusx"/>
          <w:sz w:val="22"/>
          <w:szCs w:val="22"/>
          <w:lang w:val="de-DE"/>
        </w:rPr>
        <w:softHyphen/>
      </w:r>
      <w:r w:rsidRPr="001B3E48">
        <w:rPr>
          <w:rFonts w:ascii="LitNusx" w:hAnsi="LitNusx"/>
          <w:sz w:val="22"/>
          <w:szCs w:val="22"/>
          <w:lang w:val="de-DE"/>
        </w:rPr>
        <w:t>pi</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be</w:t>
      </w:r>
      <w:r>
        <w:rPr>
          <w:rFonts w:ascii="LitNusx" w:hAnsi="LitNusx"/>
          <w:sz w:val="22"/>
          <w:szCs w:val="22"/>
          <w:lang w:val="de-DE"/>
        </w:rPr>
        <w:softHyphen/>
      </w:r>
      <w:r w:rsidRPr="001B3E48">
        <w:rPr>
          <w:rFonts w:ascii="LitNusx" w:hAnsi="LitNusx"/>
          <w:sz w:val="22"/>
          <w:szCs w:val="22"/>
          <w:lang w:val="de-DE"/>
        </w:rPr>
        <w:t>bu</w:t>
      </w:r>
      <w:r>
        <w:rPr>
          <w:rFonts w:ascii="LitNusx" w:hAnsi="LitNusx"/>
          <w:sz w:val="22"/>
          <w:szCs w:val="22"/>
          <w:lang w:val="de-DE"/>
        </w:rPr>
        <w:softHyphen/>
      </w:r>
      <w:r w:rsidRPr="001B3E48">
        <w:rPr>
          <w:rFonts w:ascii="LitNusx" w:hAnsi="LitNusx"/>
          <w:sz w:val="22"/>
          <w:szCs w:val="22"/>
          <w:lang w:val="de-DE"/>
        </w:rPr>
        <w:t>lia im ga</w:t>
      </w:r>
      <w:r w:rsidRPr="001B3E48">
        <w:rPr>
          <w:rFonts w:ascii="LitNusx" w:hAnsi="LitNusx"/>
          <w:sz w:val="22"/>
          <w:szCs w:val="22"/>
          <w:lang w:val="de-DE"/>
        </w:rPr>
        <w:softHyphen/>
        <w:t>re</w:t>
      </w:r>
      <w:r w:rsidRPr="001B3E48">
        <w:rPr>
          <w:rFonts w:ascii="LitNusx" w:hAnsi="LitNusx"/>
          <w:sz w:val="22"/>
          <w:szCs w:val="22"/>
          <w:lang w:val="de-DE"/>
        </w:rPr>
        <w:softHyphen/>
        <w:t>mo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be</w:t>
      </w:r>
      <w:r>
        <w:rPr>
          <w:rFonts w:ascii="LitNusx" w:hAnsi="LitNusx"/>
          <w:sz w:val="22"/>
          <w:szCs w:val="22"/>
          <w:lang w:val="de-DE"/>
        </w:rPr>
        <w:softHyphen/>
      </w:r>
      <w:r w:rsidRPr="001B3E48">
        <w:rPr>
          <w:rFonts w:ascii="LitNusx" w:hAnsi="LitNusx"/>
          <w:sz w:val="22"/>
          <w:szCs w:val="22"/>
          <w:lang w:val="de-DE"/>
        </w:rPr>
        <w:t>biT, rom, ru</w:t>
      </w:r>
      <w:r>
        <w:rPr>
          <w:rFonts w:ascii="LitNusx" w:hAnsi="LitNusx"/>
          <w:sz w:val="22"/>
          <w:szCs w:val="22"/>
          <w:lang w:val="de-DE"/>
        </w:rPr>
        <w:softHyphen/>
      </w:r>
      <w:r w:rsidRPr="001B3E48">
        <w:rPr>
          <w:rFonts w:ascii="LitNusx" w:hAnsi="LitNusx"/>
          <w:sz w:val="22"/>
          <w:szCs w:val="22"/>
          <w:lang w:val="de-DE"/>
        </w:rPr>
        <w:t>seb</w:t>
      </w:r>
      <w:r>
        <w:rPr>
          <w:rFonts w:ascii="LitNusx" w:hAnsi="LitNusx"/>
          <w:sz w:val="22"/>
          <w:szCs w:val="22"/>
          <w:lang w:val="de-DE"/>
        </w:rPr>
        <w:softHyphen/>
      </w:r>
      <w:r w:rsidRPr="001B3E48">
        <w:rPr>
          <w:rFonts w:ascii="LitNusx" w:hAnsi="LitNusx"/>
          <w:sz w:val="22"/>
          <w:szCs w:val="22"/>
          <w:lang w:val="de-DE"/>
        </w:rPr>
        <w:t>Si da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li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ga</w:t>
      </w:r>
      <w:r>
        <w:rPr>
          <w:rFonts w:ascii="LitNusx" w:hAnsi="LitNusx"/>
          <w:sz w:val="22"/>
          <w:szCs w:val="22"/>
          <w:lang w:val="de-DE"/>
        </w:rPr>
        <w:softHyphen/>
      </w:r>
      <w:r w:rsidRPr="001B3E48">
        <w:rPr>
          <w:rFonts w:ascii="LitNusx" w:hAnsi="LitNusx"/>
          <w:sz w:val="22"/>
          <w:szCs w:val="22"/>
          <w:lang w:val="de-DE"/>
        </w:rPr>
        <w:t>mo, adi</w:t>
      </w:r>
      <w:r>
        <w:rPr>
          <w:rFonts w:ascii="LitNusx" w:hAnsi="LitNusx"/>
          <w:sz w:val="22"/>
          <w:szCs w:val="22"/>
          <w:lang w:val="de-DE"/>
        </w:rPr>
        <w:softHyphen/>
      </w:r>
      <w:r w:rsidRPr="001B3E48">
        <w:rPr>
          <w:rFonts w:ascii="LitNusx" w:hAnsi="LitNusx"/>
          <w:sz w:val="22"/>
          <w:szCs w:val="22"/>
          <w:lang w:val="de-DE"/>
        </w:rPr>
        <w:t>Res di</w:t>
      </w:r>
      <w:r>
        <w:rPr>
          <w:rFonts w:ascii="LitNusx" w:hAnsi="LitNusx"/>
          <w:sz w:val="22"/>
          <w:szCs w:val="22"/>
          <w:lang w:val="de-DE"/>
        </w:rPr>
        <w:softHyphen/>
      </w:r>
      <w:r w:rsidRPr="001B3E48">
        <w:rPr>
          <w:rFonts w:ascii="LitNusx" w:hAnsi="LitNusx"/>
          <w:sz w:val="22"/>
          <w:szCs w:val="22"/>
          <w:lang w:val="de-DE"/>
        </w:rPr>
        <w:t>di xa</w:t>
      </w:r>
      <w:r>
        <w:rPr>
          <w:rFonts w:ascii="LitNusx" w:hAnsi="LitNusx"/>
          <w:sz w:val="22"/>
          <w:szCs w:val="22"/>
          <w:lang w:val="de-DE"/>
        </w:rPr>
        <w:softHyphen/>
      </w:r>
      <w:r w:rsidRPr="001B3E48">
        <w:rPr>
          <w:rFonts w:ascii="LitNusx" w:hAnsi="LitNusx"/>
          <w:sz w:val="22"/>
          <w:szCs w:val="22"/>
          <w:lang w:val="de-DE"/>
        </w:rPr>
        <w:t>nia da</w:t>
      </w:r>
      <w:r>
        <w:rPr>
          <w:rFonts w:ascii="LitNusx" w:hAnsi="LitNusx"/>
          <w:sz w:val="22"/>
          <w:szCs w:val="22"/>
          <w:lang w:val="de-DE"/>
        </w:rPr>
        <w:softHyphen/>
      </w:r>
      <w:r w:rsidRPr="001B3E48">
        <w:rPr>
          <w:rFonts w:ascii="LitNusx" w:hAnsi="LitNusx"/>
          <w:sz w:val="22"/>
          <w:szCs w:val="22"/>
          <w:lang w:val="de-DE"/>
        </w:rPr>
        <w:t>ba</w:t>
      </w:r>
      <w:r w:rsidRPr="001B3E48">
        <w:rPr>
          <w:rFonts w:ascii="LitNusx" w:hAnsi="LitNusx"/>
          <w:sz w:val="22"/>
          <w:szCs w:val="22"/>
          <w:lang w:val="de-DE"/>
        </w:rPr>
        <w:softHyphen/>
        <w:t>li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pi</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beb</w:t>
      </w:r>
      <w:r>
        <w:rPr>
          <w:rFonts w:ascii="LitNusx" w:hAnsi="LitNusx"/>
          <w:sz w:val="22"/>
          <w:szCs w:val="22"/>
          <w:lang w:val="de-DE"/>
        </w:rPr>
        <w:softHyphen/>
      </w:r>
      <w:r w:rsidRPr="001B3E48">
        <w:rPr>
          <w:rFonts w:ascii="LitNusx" w:hAnsi="LitNusx"/>
          <w:sz w:val="22"/>
          <w:szCs w:val="22"/>
          <w:lang w:val="de-DE"/>
        </w:rPr>
        <w:t>Si ux</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ba cxov</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ba da mra</w:t>
      </w:r>
      <w:r>
        <w:rPr>
          <w:rFonts w:ascii="LitNusx" w:hAnsi="LitNusx"/>
          <w:sz w:val="22"/>
          <w:szCs w:val="22"/>
          <w:lang w:val="de-DE"/>
        </w:rPr>
        <w:softHyphen/>
      </w:r>
      <w:r w:rsidRPr="001B3E48">
        <w:rPr>
          <w:rFonts w:ascii="LitNusx" w:hAnsi="LitNusx"/>
          <w:sz w:val="22"/>
          <w:szCs w:val="22"/>
          <w:lang w:val="de-DE"/>
        </w:rPr>
        <w:t>val</w:t>
      </w:r>
      <w:r>
        <w:rPr>
          <w:rFonts w:ascii="LitNusx" w:hAnsi="LitNusx"/>
          <w:sz w:val="22"/>
          <w:szCs w:val="22"/>
          <w:lang w:val="de-DE"/>
        </w:rPr>
        <w:softHyphen/>
      </w:r>
      <w:r w:rsidRPr="001B3E48">
        <w:rPr>
          <w:rFonts w:ascii="LitNusx" w:hAnsi="LitNusx"/>
          <w:sz w:val="22"/>
          <w:szCs w:val="22"/>
          <w:lang w:val="de-DE"/>
        </w:rPr>
        <w:t>Svi</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ni oja</w:t>
      </w:r>
      <w:r>
        <w:rPr>
          <w:rFonts w:ascii="LitNusx" w:hAnsi="LitNusx"/>
          <w:sz w:val="22"/>
          <w:szCs w:val="22"/>
          <w:lang w:val="de-DE"/>
        </w:rPr>
        <w:softHyphen/>
      </w:r>
      <w:r w:rsidRPr="001B3E48">
        <w:rPr>
          <w:rFonts w:ascii="LitNusx" w:hAnsi="LitNusx"/>
          <w:sz w:val="22"/>
          <w:szCs w:val="22"/>
          <w:lang w:val="de-DE"/>
        </w:rPr>
        <w:t>xe</w:t>
      </w:r>
      <w:r w:rsidRPr="001B3E48">
        <w:rPr>
          <w:rFonts w:ascii="LitNusx" w:hAnsi="LitNusx"/>
          <w:sz w:val="22"/>
          <w:szCs w:val="22"/>
          <w:lang w:val="de-DE"/>
        </w:rPr>
        <w:softHyphen/>
        <w:t>bis ro</w:t>
      </w:r>
      <w:r w:rsidRPr="001B3E48">
        <w:rPr>
          <w:rFonts w:ascii="LitNusx" w:hAnsi="LitNusx"/>
          <w:sz w:val="22"/>
          <w:szCs w:val="22"/>
          <w:lang w:val="de-DE"/>
        </w:rPr>
        <w:softHyphen/>
        <w:t>li</w:t>
      </w:r>
      <w:r>
        <w:rPr>
          <w:rFonts w:ascii="LitNusx" w:hAnsi="LitNusx"/>
          <w:sz w:val="22"/>
          <w:szCs w:val="22"/>
          <w:lang w:val="de-DE"/>
        </w:rPr>
        <w:softHyphen/>
      </w:r>
      <w:r w:rsidRPr="001B3E48">
        <w:rPr>
          <w:rFonts w:ascii="LitNusx" w:hAnsi="LitNusx"/>
          <w:sz w:val="22"/>
          <w:szCs w:val="22"/>
          <w:lang w:val="de-DE"/>
        </w:rPr>
        <w:t>sa da mniS</w:t>
      </w:r>
      <w:r>
        <w:rPr>
          <w:rFonts w:ascii="LitNusx" w:hAnsi="LitNusx"/>
          <w:sz w:val="22"/>
          <w:szCs w:val="22"/>
          <w:lang w:val="de-DE"/>
        </w:rPr>
        <w:softHyphen/>
      </w:r>
      <w:r w:rsidRPr="001B3E48">
        <w:rPr>
          <w:rFonts w:ascii="LitNusx" w:hAnsi="LitNusx"/>
          <w:sz w:val="22"/>
          <w:szCs w:val="22"/>
          <w:lang w:val="de-DE"/>
        </w:rPr>
        <w:t>vne</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bis ga</w:t>
      </w:r>
      <w:r>
        <w:rPr>
          <w:rFonts w:ascii="LitNusx" w:hAnsi="LitNusx"/>
          <w:sz w:val="22"/>
          <w:szCs w:val="22"/>
          <w:lang w:val="de-DE"/>
        </w:rPr>
        <w:softHyphen/>
      </w:r>
      <w:r w:rsidRPr="001B3E48">
        <w:rPr>
          <w:rFonts w:ascii="LitNusx" w:hAnsi="LitNusx"/>
          <w:sz w:val="22"/>
          <w:szCs w:val="22"/>
          <w:lang w:val="de-DE"/>
        </w:rPr>
        <w:t>da</w:t>
      </w:r>
      <w:r>
        <w:rPr>
          <w:rFonts w:ascii="LitNusx" w:hAnsi="LitNusx"/>
          <w:sz w:val="22"/>
          <w:szCs w:val="22"/>
          <w:lang w:val="de-DE"/>
        </w:rPr>
        <w:softHyphen/>
      </w:r>
      <w:r w:rsidRPr="001B3E48">
        <w:rPr>
          <w:rFonts w:ascii="LitNusx" w:hAnsi="LitNusx"/>
          <w:sz w:val="22"/>
          <w:szCs w:val="22"/>
          <w:lang w:val="de-DE"/>
        </w:rPr>
        <w:t>fa</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ba aq uf</w:t>
      </w:r>
      <w:r>
        <w:rPr>
          <w:rFonts w:ascii="LitNusx" w:hAnsi="LitNusx"/>
          <w:sz w:val="22"/>
          <w:szCs w:val="22"/>
          <w:lang w:val="de-DE"/>
        </w:rPr>
        <w:softHyphen/>
      </w:r>
      <w:r w:rsidRPr="001B3E48">
        <w:rPr>
          <w:rFonts w:ascii="LitNusx" w:hAnsi="LitNusx"/>
          <w:sz w:val="22"/>
          <w:szCs w:val="22"/>
          <w:lang w:val="de-DE"/>
        </w:rPr>
        <w:t>ro me</w:t>
      </w:r>
      <w:r>
        <w:rPr>
          <w:rFonts w:ascii="LitNusx" w:hAnsi="LitNusx"/>
          <w:sz w:val="22"/>
          <w:szCs w:val="22"/>
          <w:lang w:val="de-DE"/>
        </w:rPr>
        <w:softHyphen/>
      </w:r>
      <w:r w:rsidRPr="001B3E48">
        <w:rPr>
          <w:rFonts w:ascii="LitNusx" w:hAnsi="LitNusx"/>
          <w:sz w:val="22"/>
          <w:szCs w:val="22"/>
          <w:lang w:val="de-DE"/>
        </w:rPr>
        <w:t>tad Se</w:t>
      </w:r>
      <w:r>
        <w:rPr>
          <w:rFonts w:ascii="LitNusx" w:hAnsi="LitNusx"/>
          <w:sz w:val="22"/>
          <w:szCs w:val="22"/>
          <w:lang w:val="de-DE"/>
        </w:rPr>
        <w:softHyphen/>
      </w:r>
      <w:r w:rsidRPr="001B3E48">
        <w:rPr>
          <w:rFonts w:ascii="LitNusx" w:hAnsi="LitNusx"/>
          <w:sz w:val="22"/>
          <w:szCs w:val="22"/>
          <w:lang w:val="de-DE"/>
        </w:rPr>
        <w:t>im</w:t>
      </w:r>
      <w:r>
        <w:rPr>
          <w:rFonts w:ascii="LitNusx" w:hAnsi="LitNusx"/>
          <w:sz w:val="22"/>
          <w:szCs w:val="22"/>
          <w:lang w:val="de-DE"/>
        </w:rPr>
        <w:softHyphen/>
      </w:r>
      <w:r w:rsidRPr="001B3E48">
        <w:rPr>
          <w:rFonts w:ascii="LitNusx" w:hAnsi="LitNusx"/>
          <w:sz w:val="22"/>
          <w:szCs w:val="22"/>
          <w:lang w:val="de-DE"/>
        </w:rPr>
        <w:t>Cne</w:t>
      </w:r>
      <w:r>
        <w:rPr>
          <w:rFonts w:ascii="LitNusx" w:hAnsi="LitNusx"/>
          <w:sz w:val="22"/>
          <w:szCs w:val="22"/>
          <w:lang w:val="de-DE"/>
        </w:rPr>
        <w:softHyphen/>
      </w:r>
      <w:r w:rsidRPr="001B3E48">
        <w:rPr>
          <w:rFonts w:ascii="LitNusx" w:hAnsi="LitNusx"/>
          <w:sz w:val="22"/>
          <w:szCs w:val="22"/>
          <w:lang w:val="de-DE"/>
        </w:rPr>
        <w:t>va, vid</w:t>
      </w:r>
      <w:r>
        <w:rPr>
          <w:rFonts w:ascii="LitNusx" w:hAnsi="LitNusx"/>
          <w:sz w:val="22"/>
          <w:szCs w:val="22"/>
          <w:lang w:val="de-DE"/>
        </w:rPr>
        <w:softHyphen/>
      </w:r>
      <w:r w:rsidRPr="001B3E48">
        <w:rPr>
          <w:rFonts w:ascii="LitNusx" w:hAnsi="LitNusx"/>
          <w:sz w:val="22"/>
          <w:szCs w:val="22"/>
          <w:lang w:val="de-DE"/>
        </w:rPr>
        <w:t>re CeC</w:t>
      </w:r>
      <w:r w:rsidRPr="001B3E48">
        <w:rPr>
          <w:rFonts w:ascii="LitNusx" w:hAnsi="LitNusx"/>
          <w:sz w:val="22"/>
          <w:szCs w:val="22"/>
          <w:lang w:val="de-DE"/>
        </w:rPr>
        <w:softHyphen/>
        <w:t>neT</w:t>
      </w:r>
      <w:r w:rsidRPr="001B3E48">
        <w:rPr>
          <w:rFonts w:ascii="LitNusx" w:hAnsi="LitNusx"/>
          <w:sz w:val="22"/>
          <w:szCs w:val="22"/>
          <w:lang w:val="de-DE"/>
        </w:rPr>
        <w:softHyphen/>
        <w:t>Si, in</w:t>
      </w:r>
      <w:r>
        <w:rPr>
          <w:rFonts w:ascii="LitNusx" w:hAnsi="LitNusx"/>
          <w:sz w:val="22"/>
          <w:szCs w:val="22"/>
          <w:lang w:val="de-DE"/>
        </w:rPr>
        <w:softHyphen/>
      </w:r>
      <w:r w:rsidRPr="001B3E48">
        <w:rPr>
          <w:rFonts w:ascii="LitNusx" w:hAnsi="LitNusx"/>
          <w:sz w:val="22"/>
          <w:szCs w:val="22"/>
          <w:lang w:val="de-DE"/>
        </w:rPr>
        <w:t>gu</w:t>
      </w:r>
      <w:r>
        <w:rPr>
          <w:rFonts w:ascii="LitNusx" w:hAnsi="LitNusx"/>
          <w:sz w:val="22"/>
          <w:szCs w:val="22"/>
          <w:lang w:val="de-DE"/>
        </w:rPr>
        <w:softHyphen/>
      </w:r>
      <w:r w:rsidRPr="001B3E48">
        <w:rPr>
          <w:rFonts w:ascii="LitNusx" w:hAnsi="LitNusx"/>
          <w:sz w:val="22"/>
          <w:szCs w:val="22"/>
          <w:lang w:val="de-DE"/>
        </w:rPr>
        <w:t>SeT</w:t>
      </w:r>
      <w:r>
        <w:rPr>
          <w:rFonts w:ascii="LitNusx" w:hAnsi="LitNusx"/>
          <w:sz w:val="22"/>
          <w:szCs w:val="22"/>
          <w:lang w:val="de-DE"/>
        </w:rPr>
        <w:softHyphen/>
      </w:r>
      <w:r w:rsidRPr="001B3E48">
        <w:rPr>
          <w:rFonts w:ascii="LitNusx" w:hAnsi="LitNusx"/>
          <w:sz w:val="22"/>
          <w:szCs w:val="22"/>
          <w:lang w:val="de-DE"/>
        </w:rPr>
        <w:t>sa da da</w:t>
      </w:r>
      <w:r>
        <w:rPr>
          <w:rFonts w:ascii="LitNusx" w:hAnsi="LitNusx"/>
          <w:sz w:val="22"/>
          <w:szCs w:val="22"/>
          <w:lang w:val="de-DE"/>
        </w:rPr>
        <w:softHyphen/>
      </w:r>
      <w:r w:rsidRPr="001B3E48">
        <w:rPr>
          <w:rFonts w:ascii="LitNusx" w:hAnsi="LitNusx"/>
          <w:sz w:val="22"/>
          <w:szCs w:val="22"/>
          <w:lang w:val="de-DE"/>
        </w:rPr>
        <w:t>Res</w:t>
      </w:r>
      <w:r>
        <w:rPr>
          <w:rFonts w:ascii="LitNusx" w:hAnsi="LitNusx"/>
          <w:sz w:val="22"/>
          <w:szCs w:val="22"/>
          <w:lang w:val="de-DE"/>
        </w:rPr>
        <w:softHyphen/>
      </w:r>
      <w:r w:rsidRPr="001B3E48">
        <w:rPr>
          <w:rFonts w:ascii="LitNusx" w:hAnsi="LitNusx"/>
          <w:sz w:val="22"/>
          <w:szCs w:val="22"/>
          <w:lang w:val="de-DE"/>
        </w:rPr>
        <w:t>tan</w:t>
      </w:r>
      <w:r>
        <w:rPr>
          <w:rFonts w:ascii="LitNusx" w:hAnsi="LitNusx"/>
          <w:sz w:val="22"/>
          <w:szCs w:val="22"/>
          <w:lang w:val="de-DE"/>
        </w:rPr>
        <w:softHyphen/>
      </w:r>
      <w:r w:rsidRPr="001B3E48">
        <w:rPr>
          <w:rFonts w:ascii="LitNusx" w:hAnsi="LitNusx"/>
          <w:sz w:val="22"/>
          <w:szCs w:val="22"/>
          <w:lang w:val="de-DE"/>
        </w:rPr>
        <w:t>Si. am res</w:t>
      </w:r>
      <w:r>
        <w:rPr>
          <w:rFonts w:ascii="LitNusx" w:hAnsi="LitNusx"/>
          <w:sz w:val="22"/>
          <w:szCs w:val="22"/>
          <w:lang w:val="de-DE"/>
        </w:rPr>
        <w:softHyphen/>
      </w:r>
      <w:r w:rsidRPr="001B3E48">
        <w:rPr>
          <w:rFonts w:ascii="LitNusx" w:hAnsi="LitNusx"/>
          <w:sz w:val="22"/>
          <w:szCs w:val="22"/>
          <w:lang w:val="de-DE"/>
        </w:rPr>
        <w:t>pub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ke</w:t>
      </w:r>
      <w:r>
        <w:rPr>
          <w:rFonts w:ascii="LitNusx" w:hAnsi="LitNusx"/>
          <w:sz w:val="22"/>
          <w:szCs w:val="22"/>
          <w:lang w:val="de-DE"/>
        </w:rPr>
        <w:softHyphen/>
      </w:r>
      <w:r w:rsidRPr="001B3E48">
        <w:rPr>
          <w:rFonts w:ascii="LitNusx" w:hAnsi="LitNusx"/>
          <w:sz w:val="22"/>
          <w:szCs w:val="22"/>
          <w:lang w:val="de-DE"/>
        </w:rPr>
        <w:t>bis mTel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Si far</w:t>
      </w:r>
      <w:r>
        <w:rPr>
          <w:rFonts w:ascii="LitNusx" w:hAnsi="LitNusx"/>
          <w:sz w:val="22"/>
          <w:szCs w:val="22"/>
          <w:lang w:val="de-DE"/>
        </w:rPr>
        <w:softHyphen/>
      </w:r>
      <w:r w:rsidRPr="001B3E48">
        <w:rPr>
          <w:rFonts w:ascii="LitNusx" w:hAnsi="LitNusx"/>
          <w:sz w:val="22"/>
          <w:szCs w:val="22"/>
          <w:lang w:val="de-DE"/>
        </w:rPr>
        <w:t>Tod gav</w:t>
      </w:r>
      <w:r>
        <w:rPr>
          <w:rFonts w:ascii="LitNusx" w:hAnsi="LitNusx"/>
          <w:sz w:val="22"/>
          <w:szCs w:val="22"/>
          <w:lang w:val="de-DE"/>
        </w:rPr>
        <w:softHyphen/>
      </w:r>
      <w:r w:rsidRPr="001B3E48">
        <w:rPr>
          <w:rFonts w:ascii="LitNusx" w:hAnsi="LitNusx"/>
          <w:sz w:val="22"/>
          <w:szCs w:val="22"/>
          <w:lang w:val="de-DE"/>
        </w:rPr>
        <w:t>rce</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bu</w:t>
      </w:r>
      <w:r>
        <w:rPr>
          <w:rFonts w:ascii="LitNusx" w:hAnsi="LitNusx"/>
          <w:sz w:val="22"/>
          <w:szCs w:val="22"/>
          <w:lang w:val="de-DE"/>
        </w:rPr>
        <w:softHyphen/>
      </w:r>
      <w:r w:rsidRPr="001B3E48">
        <w:rPr>
          <w:rFonts w:ascii="LitNusx" w:hAnsi="LitNusx"/>
          <w:sz w:val="22"/>
          <w:szCs w:val="22"/>
          <w:lang w:val="de-DE"/>
        </w:rPr>
        <w:t>li erov</w:t>
      </w:r>
      <w:r>
        <w:rPr>
          <w:rFonts w:ascii="LitNusx" w:hAnsi="LitNusx"/>
          <w:sz w:val="22"/>
          <w:szCs w:val="22"/>
          <w:lang w:val="de-DE"/>
        </w:rPr>
        <w:softHyphen/>
      </w:r>
      <w:r w:rsidRPr="001B3E48">
        <w:rPr>
          <w:rFonts w:ascii="LitNusx" w:hAnsi="LitNusx"/>
          <w:sz w:val="22"/>
          <w:szCs w:val="22"/>
          <w:lang w:val="de-DE"/>
        </w:rPr>
        <w:t>nu</w:t>
      </w:r>
      <w:r>
        <w:rPr>
          <w:rFonts w:ascii="LitNusx" w:hAnsi="LitNusx"/>
          <w:sz w:val="22"/>
          <w:szCs w:val="22"/>
          <w:lang w:val="de-DE"/>
        </w:rPr>
        <w:softHyphen/>
      </w:r>
      <w:r w:rsidRPr="001B3E48">
        <w:rPr>
          <w:rFonts w:ascii="LitNusx" w:hAnsi="LitNusx"/>
          <w:sz w:val="22"/>
          <w:szCs w:val="22"/>
          <w:lang w:val="de-DE"/>
        </w:rPr>
        <w:t>li tra</w:t>
      </w:r>
      <w:r>
        <w:rPr>
          <w:rFonts w:ascii="LitNusx" w:hAnsi="LitNusx"/>
          <w:sz w:val="22"/>
          <w:szCs w:val="22"/>
          <w:lang w:val="de-DE"/>
        </w:rPr>
        <w:softHyphen/>
      </w:r>
      <w:r w:rsidRPr="001B3E48">
        <w:rPr>
          <w:rFonts w:ascii="LitNusx" w:hAnsi="LitNusx"/>
          <w:sz w:val="22"/>
          <w:szCs w:val="22"/>
          <w:lang w:val="de-DE"/>
        </w:rPr>
        <w:t>di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bis, adaT-we</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sa da, rac mTa</w:t>
      </w:r>
      <w:r w:rsidRPr="001B3E48">
        <w:rPr>
          <w:rFonts w:ascii="LitNusx" w:hAnsi="LitNusx"/>
          <w:sz w:val="22"/>
          <w:szCs w:val="22"/>
          <w:lang w:val="de-DE"/>
        </w:rPr>
        <w:softHyphen/>
        <w:t>va</w:t>
      </w:r>
      <w:r w:rsidRPr="001B3E48">
        <w:rPr>
          <w:rFonts w:ascii="LitNusx" w:hAnsi="LitNusx"/>
          <w:sz w:val="22"/>
          <w:szCs w:val="22"/>
          <w:lang w:val="de-DE"/>
        </w:rPr>
        <w:softHyphen/>
        <w:t>ria, mah</w:t>
      </w:r>
      <w:r>
        <w:rPr>
          <w:rFonts w:ascii="LitNusx" w:hAnsi="LitNusx"/>
          <w:sz w:val="22"/>
          <w:szCs w:val="22"/>
          <w:lang w:val="de-DE"/>
        </w:rPr>
        <w:softHyphen/>
      </w:r>
      <w:r w:rsidRPr="001B3E48">
        <w:rPr>
          <w:rFonts w:ascii="LitNusx" w:hAnsi="LitNusx"/>
          <w:sz w:val="22"/>
          <w:szCs w:val="22"/>
          <w:lang w:val="de-DE"/>
        </w:rPr>
        <w:t>ma</w:t>
      </w:r>
      <w:r>
        <w:rPr>
          <w:rFonts w:ascii="LitNusx" w:hAnsi="LitNusx"/>
          <w:sz w:val="22"/>
          <w:szCs w:val="22"/>
          <w:lang w:val="de-DE"/>
        </w:rPr>
        <w:softHyphen/>
      </w:r>
      <w:r w:rsidRPr="001B3E48">
        <w:rPr>
          <w:rFonts w:ascii="LitNusx" w:hAnsi="LitNusx"/>
          <w:sz w:val="22"/>
          <w:szCs w:val="22"/>
          <w:lang w:val="de-DE"/>
        </w:rPr>
        <w:t>di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nu</w:t>
      </w:r>
      <w:r>
        <w:rPr>
          <w:rFonts w:ascii="LitNusx" w:hAnsi="LitNusx"/>
          <w:sz w:val="22"/>
          <w:szCs w:val="22"/>
          <w:lang w:val="de-DE"/>
        </w:rPr>
        <w:softHyphen/>
      </w:r>
      <w:r w:rsidRPr="001B3E48">
        <w:rPr>
          <w:rFonts w:ascii="LitNusx" w:hAnsi="LitNusx"/>
          <w:sz w:val="22"/>
          <w:szCs w:val="22"/>
          <w:lang w:val="de-DE"/>
        </w:rPr>
        <w:t>ri re</w:t>
      </w:r>
      <w:r w:rsidRPr="001B3E48">
        <w:rPr>
          <w:rFonts w:ascii="LitNusx" w:hAnsi="LitNusx"/>
          <w:sz w:val="22"/>
          <w:szCs w:val="22"/>
          <w:lang w:val="de-DE"/>
        </w:rPr>
        <w:softHyphen/>
        <w:t>li</w:t>
      </w:r>
      <w:r w:rsidRPr="001B3E48">
        <w:rPr>
          <w:rFonts w:ascii="LitNusx" w:hAnsi="LitNusx"/>
          <w:sz w:val="22"/>
          <w:szCs w:val="22"/>
          <w:lang w:val="de-DE"/>
        </w:rPr>
        <w:softHyphen/>
        <w:t>gi</w:t>
      </w:r>
      <w:r>
        <w:rPr>
          <w:rFonts w:ascii="LitNusx" w:hAnsi="LitNusx"/>
          <w:sz w:val="22"/>
          <w:szCs w:val="22"/>
          <w:lang w:val="de-DE"/>
        </w:rPr>
        <w:softHyphen/>
      </w:r>
      <w:r w:rsidRPr="001B3E48">
        <w:rPr>
          <w:rFonts w:ascii="LitNusx" w:hAnsi="LitNusx"/>
          <w:sz w:val="22"/>
          <w:szCs w:val="22"/>
          <w:lang w:val="de-DE"/>
        </w:rPr>
        <w:t>is ga</w:t>
      </w:r>
      <w:r>
        <w:rPr>
          <w:rFonts w:ascii="LitNusx" w:hAnsi="LitNusx"/>
          <w:sz w:val="22"/>
          <w:szCs w:val="22"/>
          <w:lang w:val="de-DE"/>
        </w:rPr>
        <w:softHyphen/>
      </w:r>
      <w:r w:rsidRPr="001B3E48">
        <w:rPr>
          <w:rFonts w:ascii="LitNusx" w:hAnsi="LitNusx"/>
          <w:sz w:val="22"/>
          <w:szCs w:val="22"/>
          <w:lang w:val="de-DE"/>
        </w:rPr>
        <w:t>mo, ro</w:t>
      </w:r>
      <w:r>
        <w:rPr>
          <w:rFonts w:ascii="LitNusx" w:hAnsi="LitNusx"/>
          <w:sz w:val="22"/>
          <w:szCs w:val="22"/>
          <w:lang w:val="de-DE"/>
        </w:rPr>
        <w:softHyphen/>
      </w:r>
      <w:r w:rsidRPr="001B3E48">
        <w:rPr>
          <w:rFonts w:ascii="LitNusx" w:hAnsi="LitNusx"/>
          <w:sz w:val="22"/>
          <w:szCs w:val="22"/>
          <w:lang w:val="de-DE"/>
        </w:rPr>
        <w:t>mel</w:t>
      </w:r>
      <w:r>
        <w:rPr>
          <w:rFonts w:ascii="LitNusx" w:hAnsi="LitNusx"/>
          <w:sz w:val="22"/>
          <w:szCs w:val="22"/>
          <w:lang w:val="de-DE"/>
        </w:rPr>
        <w:softHyphen/>
      </w:r>
      <w:r w:rsidRPr="001B3E48">
        <w:rPr>
          <w:rFonts w:ascii="LitNusx" w:hAnsi="LitNusx"/>
          <w:sz w:val="22"/>
          <w:szCs w:val="22"/>
          <w:lang w:val="de-DE"/>
        </w:rPr>
        <w:t>Ta gav</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niT mra</w:t>
      </w:r>
      <w:r>
        <w:rPr>
          <w:rFonts w:ascii="LitNusx" w:hAnsi="LitNusx"/>
          <w:sz w:val="22"/>
          <w:szCs w:val="22"/>
          <w:lang w:val="de-DE"/>
        </w:rPr>
        <w:softHyphen/>
      </w:r>
      <w:r w:rsidRPr="001B3E48">
        <w:rPr>
          <w:rFonts w:ascii="LitNusx" w:hAnsi="LitNusx"/>
          <w:sz w:val="22"/>
          <w:szCs w:val="22"/>
          <w:lang w:val="de-DE"/>
        </w:rPr>
        <w:t>val</w:t>
      </w:r>
      <w:r w:rsidRPr="001B3E48">
        <w:rPr>
          <w:rFonts w:ascii="LitNusx" w:hAnsi="LitNusx"/>
          <w:sz w:val="22"/>
          <w:szCs w:val="22"/>
          <w:lang w:val="de-DE"/>
        </w:rPr>
        <w:softHyphen/>
        <w:t>Svi</w:t>
      </w:r>
      <w:r w:rsidRPr="001B3E48">
        <w:rPr>
          <w:rFonts w:ascii="LitNusx" w:hAnsi="LitNusx"/>
          <w:sz w:val="22"/>
          <w:szCs w:val="22"/>
          <w:lang w:val="de-DE"/>
        </w:rPr>
        <w:softHyphen/>
        <w:t>li</w:t>
      </w:r>
      <w:r>
        <w:rPr>
          <w:rFonts w:ascii="LitNusx" w:hAnsi="LitNusx"/>
          <w:sz w:val="22"/>
          <w:szCs w:val="22"/>
          <w:lang w:val="de-DE"/>
        </w:rPr>
        <w:softHyphen/>
      </w:r>
      <w:r w:rsidRPr="001B3E48">
        <w:rPr>
          <w:rFonts w:ascii="LitNusx" w:hAnsi="LitNusx"/>
          <w:sz w:val="22"/>
          <w:szCs w:val="22"/>
          <w:lang w:val="de-DE"/>
        </w:rPr>
        <w:t>a</w:t>
      </w:r>
      <w:r w:rsidRPr="001B3E48">
        <w:rPr>
          <w:rFonts w:ascii="LitNusx" w:hAnsi="LitNusx"/>
          <w:sz w:val="22"/>
          <w:szCs w:val="22"/>
          <w:lang w:val="de-DE"/>
        </w:rPr>
        <w:softHyphen/>
        <w:t>no</w:t>
      </w:r>
      <w:r>
        <w:rPr>
          <w:rFonts w:ascii="LitNusx" w:hAnsi="LitNusx"/>
          <w:sz w:val="22"/>
          <w:szCs w:val="22"/>
          <w:lang w:val="de-DE"/>
        </w:rPr>
        <w:softHyphen/>
      </w:r>
      <w:r w:rsidRPr="001B3E48">
        <w:rPr>
          <w:rFonts w:ascii="LitNusx" w:hAnsi="LitNusx"/>
          <w:sz w:val="22"/>
          <w:szCs w:val="22"/>
          <w:lang w:val="de-DE"/>
        </w:rPr>
        <w:t>ba qal</w:t>
      </w:r>
      <w:r>
        <w:rPr>
          <w:rFonts w:ascii="LitNusx" w:hAnsi="LitNusx"/>
          <w:sz w:val="22"/>
          <w:szCs w:val="22"/>
          <w:lang w:val="de-DE"/>
        </w:rPr>
        <w:softHyphen/>
      </w:r>
      <w:r w:rsidRPr="001B3E48">
        <w:rPr>
          <w:rFonts w:ascii="LitNusx" w:hAnsi="LitNusx"/>
          <w:sz w:val="22"/>
          <w:szCs w:val="22"/>
          <w:lang w:val="de-DE"/>
        </w:rPr>
        <w:t>Ta men</w:t>
      </w:r>
      <w:r>
        <w:rPr>
          <w:rFonts w:ascii="LitNusx" w:hAnsi="LitNusx"/>
          <w:sz w:val="22"/>
          <w:szCs w:val="22"/>
          <w:lang w:val="de-DE"/>
        </w:rPr>
        <w:softHyphen/>
      </w:r>
      <w:r w:rsidRPr="001B3E48">
        <w:rPr>
          <w:rFonts w:ascii="LitNusx" w:hAnsi="LitNusx"/>
          <w:sz w:val="22"/>
          <w:szCs w:val="22"/>
          <w:lang w:val="de-DE"/>
        </w:rPr>
        <w:t>ta</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tet</w:t>
      </w:r>
      <w:r>
        <w:rPr>
          <w:rFonts w:ascii="LitNusx" w:hAnsi="LitNusx"/>
          <w:sz w:val="22"/>
          <w:szCs w:val="22"/>
          <w:lang w:val="de-DE"/>
        </w:rPr>
        <w:softHyphen/>
      </w:r>
      <w:r w:rsidRPr="001B3E48">
        <w:rPr>
          <w:rFonts w:ascii="LitNusx" w:hAnsi="LitNusx"/>
          <w:sz w:val="22"/>
          <w:szCs w:val="22"/>
          <w:lang w:val="de-DE"/>
        </w:rPr>
        <w:t>Si mya</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daa gam</w:t>
      </w:r>
      <w:r>
        <w:rPr>
          <w:rFonts w:ascii="LitNusx" w:hAnsi="LitNusx"/>
          <w:sz w:val="22"/>
          <w:szCs w:val="22"/>
          <w:lang w:val="de-DE"/>
        </w:rPr>
        <w:softHyphen/>
      </w:r>
      <w:r w:rsidRPr="001B3E48">
        <w:rPr>
          <w:rFonts w:ascii="LitNusx" w:hAnsi="LitNusx"/>
          <w:sz w:val="22"/>
          <w:szCs w:val="22"/>
          <w:lang w:val="de-DE"/>
        </w:rPr>
        <w:t>jda</w:t>
      </w:r>
      <w:r>
        <w:rPr>
          <w:rFonts w:ascii="LitNusx" w:hAnsi="LitNusx"/>
          <w:sz w:val="22"/>
          <w:szCs w:val="22"/>
          <w:lang w:val="de-DE"/>
        </w:rPr>
        <w:softHyphen/>
      </w:r>
      <w:r w:rsidRPr="001B3E48">
        <w:rPr>
          <w:rFonts w:ascii="LitNusx" w:hAnsi="LitNusx"/>
          <w:sz w:val="22"/>
          <w:szCs w:val="22"/>
          <w:lang w:val="de-DE"/>
        </w:rPr>
        <w:t>ri da ada</w:t>
      </w:r>
      <w:r w:rsidRPr="001B3E48">
        <w:rPr>
          <w:rFonts w:ascii="LitNusx" w:hAnsi="LitNusx"/>
          <w:sz w:val="22"/>
          <w:szCs w:val="22"/>
          <w:lang w:val="de-DE"/>
        </w:rPr>
        <w:softHyphen/>
        <w:t>mi</w:t>
      </w:r>
      <w:r>
        <w:rPr>
          <w:rFonts w:ascii="LitNusx" w:hAnsi="LitNusx"/>
          <w:sz w:val="22"/>
          <w:szCs w:val="22"/>
          <w:lang w:val="de-DE"/>
        </w:rPr>
        <w:softHyphen/>
      </w:r>
      <w:r w:rsidRPr="001B3E48">
        <w:rPr>
          <w:rFonts w:ascii="LitNusx" w:hAnsi="LitNusx"/>
          <w:sz w:val="22"/>
          <w:szCs w:val="22"/>
          <w:lang w:val="de-DE"/>
        </w:rPr>
        <w:t>an</w:t>
      </w:r>
      <w:r w:rsidRPr="001B3E48">
        <w:rPr>
          <w:rFonts w:ascii="LitNusx" w:hAnsi="LitNusx"/>
          <w:sz w:val="22"/>
          <w:szCs w:val="22"/>
          <w:lang w:val="de-DE"/>
        </w:rPr>
        <w:softHyphen/>
        <w:t>Ta cno</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Si erT-erT mTa</w:t>
      </w:r>
      <w:r>
        <w:rPr>
          <w:rFonts w:ascii="LitNusx" w:hAnsi="LitNusx"/>
          <w:sz w:val="22"/>
          <w:szCs w:val="22"/>
          <w:lang w:val="de-DE"/>
        </w:rPr>
        <w:softHyphen/>
      </w:r>
      <w:r w:rsidRPr="001B3E48">
        <w:rPr>
          <w:rFonts w:ascii="LitNusx" w:hAnsi="LitNusx"/>
          <w:sz w:val="22"/>
          <w:szCs w:val="22"/>
          <w:lang w:val="de-DE"/>
        </w:rPr>
        <w:t>var fa</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bad rCe</w:t>
      </w:r>
      <w:r>
        <w:rPr>
          <w:rFonts w:ascii="LitNusx" w:hAnsi="LitNusx"/>
          <w:sz w:val="22"/>
          <w:szCs w:val="22"/>
          <w:lang w:val="de-DE"/>
        </w:rPr>
        <w:softHyphen/>
      </w:r>
      <w:r w:rsidRPr="001B3E48">
        <w:rPr>
          <w:rFonts w:ascii="LitNusx" w:hAnsi="LitNusx"/>
          <w:sz w:val="22"/>
          <w:szCs w:val="22"/>
          <w:lang w:val="de-DE"/>
        </w:rPr>
        <w:t>ba.</w:t>
      </w:r>
    </w:p>
    <w:p w:rsidR="00D46116" w:rsidRDefault="00D46116" w:rsidP="00BC619A">
      <w:pPr>
        <w:spacing w:line="252" w:lineRule="auto"/>
        <w:ind w:firstLine="540"/>
        <w:jc w:val="right"/>
        <w:rPr>
          <w:rFonts w:ascii="LitNusx" w:hAnsi="LitNusx"/>
          <w:sz w:val="20"/>
          <w:szCs w:val="20"/>
          <w:lang w:val="de-DE"/>
        </w:rPr>
      </w:pPr>
    </w:p>
    <w:p w:rsidR="00D46116" w:rsidRPr="00C32FEC" w:rsidRDefault="00D46116" w:rsidP="00BC619A">
      <w:pPr>
        <w:spacing w:line="252" w:lineRule="auto"/>
        <w:ind w:firstLine="540"/>
        <w:jc w:val="right"/>
        <w:rPr>
          <w:rFonts w:ascii="LitNusx" w:hAnsi="LitNusx"/>
          <w:sz w:val="20"/>
          <w:szCs w:val="20"/>
          <w:lang w:val="de-DE"/>
        </w:rPr>
      </w:pPr>
      <w:r w:rsidRPr="00C32FEC">
        <w:rPr>
          <w:rFonts w:ascii="LitNusx" w:hAnsi="LitNusx"/>
          <w:sz w:val="20"/>
          <w:szCs w:val="20"/>
          <w:lang w:val="de-DE"/>
        </w:rPr>
        <w:t>cxri</w:t>
      </w:r>
      <w:r w:rsidRPr="00C32FEC">
        <w:rPr>
          <w:rFonts w:ascii="LitNusx" w:hAnsi="LitNusx"/>
          <w:sz w:val="20"/>
          <w:szCs w:val="20"/>
          <w:lang w:val="de-DE"/>
        </w:rPr>
        <w:softHyphen/>
        <w:t>li 3</w:t>
      </w:r>
    </w:p>
    <w:p w:rsidR="00D46116" w:rsidRPr="00511B71" w:rsidRDefault="00D46116" w:rsidP="00BC619A">
      <w:pPr>
        <w:spacing w:line="252" w:lineRule="auto"/>
        <w:jc w:val="center"/>
        <w:rPr>
          <w:rFonts w:ascii="Calibri" w:hAnsi="Calibri"/>
          <w:b/>
          <w:sz w:val="20"/>
          <w:szCs w:val="20"/>
          <w:lang w:val="en-US"/>
        </w:rPr>
      </w:pPr>
      <w:r w:rsidRPr="00C32FEC">
        <w:rPr>
          <w:rFonts w:ascii="LitNusx" w:hAnsi="LitNusx"/>
          <w:b/>
          <w:sz w:val="20"/>
          <w:szCs w:val="20"/>
          <w:lang w:val="de-DE"/>
        </w:rPr>
        <w:t>15 wli</w:t>
      </w:r>
      <w:r w:rsidRPr="00C32FEC">
        <w:rPr>
          <w:rFonts w:ascii="LitNusx" w:hAnsi="LitNusx"/>
          <w:b/>
          <w:sz w:val="20"/>
          <w:szCs w:val="20"/>
          <w:lang w:val="de-DE"/>
        </w:rPr>
        <w:softHyphen/>
        <w:t>sa da uf</w:t>
      </w:r>
      <w:r w:rsidRPr="00C32FEC">
        <w:rPr>
          <w:rFonts w:ascii="LitNusx" w:hAnsi="LitNusx"/>
          <w:b/>
          <w:sz w:val="20"/>
          <w:szCs w:val="20"/>
          <w:lang w:val="de-DE"/>
        </w:rPr>
        <w:softHyphen/>
        <w:t>ro</w:t>
      </w:r>
      <w:r w:rsidRPr="00C32FEC">
        <w:rPr>
          <w:rFonts w:ascii="LitNusx" w:hAnsi="LitNusx"/>
          <w:b/>
          <w:sz w:val="20"/>
          <w:szCs w:val="20"/>
          <w:lang w:val="de-DE"/>
        </w:rPr>
        <w:softHyphen/>
        <w:t>si asa</w:t>
      </w:r>
      <w:r w:rsidRPr="00C32FEC">
        <w:rPr>
          <w:rFonts w:ascii="LitNusx" w:hAnsi="LitNusx"/>
          <w:b/>
          <w:sz w:val="20"/>
          <w:szCs w:val="20"/>
          <w:lang w:val="de-DE"/>
        </w:rPr>
        <w:softHyphen/>
        <w:t>kis qa</w:t>
      </w:r>
      <w:r w:rsidRPr="00C32FEC">
        <w:rPr>
          <w:rFonts w:ascii="LitNusx" w:hAnsi="LitNusx"/>
          <w:b/>
          <w:sz w:val="20"/>
          <w:szCs w:val="20"/>
          <w:lang w:val="de-DE"/>
        </w:rPr>
        <w:softHyphen/>
        <w:t>le</w:t>
      </w:r>
      <w:r w:rsidRPr="00C32FEC">
        <w:rPr>
          <w:rFonts w:ascii="LitNusx" w:hAnsi="LitNusx"/>
          <w:b/>
          <w:sz w:val="20"/>
          <w:szCs w:val="20"/>
          <w:lang w:val="de-DE"/>
        </w:rPr>
        <w:softHyphen/>
      </w:r>
      <w:r>
        <w:rPr>
          <w:rFonts w:ascii="LitNusx" w:hAnsi="LitNusx"/>
          <w:b/>
          <w:sz w:val="20"/>
          <w:szCs w:val="20"/>
          <w:lang w:val="de-DE"/>
        </w:rPr>
        <w:t>bis ga</w:t>
      </w:r>
      <w:r>
        <w:rPr>
          <w:rFonts w:ascii="LitNusx" w:hAnsi="LitNusx"/>
          <w:b/>
          <w:sz w:val="20"/>
          <w:szCs w:val="20"/>
          <w:lang w:val="de-DE"/>
        </w:rPr>
        <w:softHyphen/>
        <w:t>na</w:t>
      </w:r>
      <w:r>
        <w:rPr>
          <w:rFonts w:ascii="LitNusx" w:hAnsi="LitNusx"/>
          <w:b/>
          <w:sz w:val="20"/>
          <w:szCs w:val="20"/>
          <w:lang w:val="de-DE"/>
        </w:rPr>
        <w:softHyphen/>
        <w:t>wi</w:t>
      </w:r>
      <w:r>
        <w:rPr>
          <w:rFonts w:ascii="LitNusx" w:hAnsi="LitNusx"/>
          <w:b/>
          <w:sz w:val="20"/>
          <w:szCs w:val="20"/>
          <w:lang w:val="de-DE"/>
        </w:rPr>
        <w:softHyphen/>
        <w:t>le</w:t>
      </w:r>
      <w:r>
        <w:rPr>
          <w:rFonts w:ascii="LitNusx" w:hAnsi="LitNusx"/>
          <w:b/>
          <w:sz w:val="20"/>
          <w:szCs w:val="20"/>
          <w:lang w:val="de-DE"/>
        </w:rPr>
        <w:softHyphen/>
        <w:t>ba erov</w:t>
      </w:r>
      <w:r>
        <w:rPr>
          <w:rFonts w:ascii="LitNusx" w:hAnsi="LitNusx"/>
          <w:b/>
          <w:sz w:val="20"/>
          <w:szCs w:val="20"/>
          <w:lang w:val="de-DE"/>
        </w:rPr>
        <w:softHyphen/>
        <w:t>ne</w:t>
      </w:r>
      <w:r>
        <w:rPr>
          <w:rFonts w:ascii="LitNusx" w:hAnsi="LitNusx"/>
          <w:b/>
          <w:sz w:val="20"/>
          <w:szCs w:val="20"/>
          <w:lang w:val="de-DE"/>
        </w:rPr>
        <w:softHyphen/>
        <w:t>bis,</w:t>
      </w:r>
    </w:p>
    <w:p w:rsidR="00D46116" w:rsidRPr="000D495C" w:rsidRDefault="00D46116" w:rsidP="00BC619A">
      <w:pPr>
        <w:spacing w:line="252" w:lineRule="auto"/>
        <w:jc w:val="center"/>
        <w:rPr>
          <w:rFonts w:ascii="Calibri" w:hAnsi="Calibri"/>
          <w:b/>
          <w:sz w:val="20"/>
          <w:szCs w:val="20"/>
          <w:lang w:val="en-US"/>
        </w:rPr>
      </w:pPr>
      <w:r w:rsidRPr="00C32FEC">
        <w:rPr>
          <w:rFonts w:ascii="LitNusx" w:hAnsi="LitNusx"/>
          <w:b/>
          <w:sz w:val="20"/>
          <w:szCs w:val="20"/>
          <w:lang w:val="de-DE"/>
        </w:rPr>
        <w:t>asa</w:t>
      </w:r>
      <w:r w:rsidRPr="00C32FEC">
        <w:rPr>
          <w:rFonts w:ascii="LitNusx" w:hAnsi="LitNusx"/>
          <w:b/>
          <w:sz w:val="20"/>
          <w:szCs w:val="20"/>
          <w:lang w:val="de-DE"/>
        </w:rPr>
        <w:softHyphen/>
        <w:t>ki</w:t>
      </w:r>
      <w:r w:rsidRPr="00C32FEC">
        <w:rPr>
          <w:rFonts w:ascii="LitNusx" w:hAnsi="LitNusx"/>
          <w:b/>
          <w:sz w:val="20"/>
          <w:szCs w:val="20"/>
          <w:lang w:val="de-DE"/>
        </w:rPr>
        <w:softHyphen/>
        <w:t>sa da da</w:t>
      </w:r>
      <w:r w:rsidRPr="00C32FEC">
        <w:rPr>
          <w:rFonts w:ascii="LitNusx" w:hAnsi="LitNusx"/>
          <w:b/>
          <w:sz w:val="20"/>
          <w:szCs w:val="20"/>
          <w:lang w:val="de-DE"/>
        </w:rPr>
        <w:softHyphen/>
        <w:t>ba</w:t>
      </w:r>
      <w:r w:rsidRPr="00C32FEC">
        <w:rPr>
          <w:rFonts w:ascii="LitNusx" w:hAnsi="LitNusx"/>
          <w:b/>
          <w:sz w:val="20"/>
          <w:szCs w:val="20"/>
          <w:lang w:val="de-DE"/>
        </w:rPr>
        <w:softHyphen/>
        <w:t>de</w:t>
      </w:r>
      <w:r w:rsidRPr="00C32FEC">
        <w:rPr>
          <w:rFonts w:ascii="LitNusx" w:hAnsi="LitNusx"/>
          <w:b/>
          <w:sz w:val="20"/>
          <w:szCs w:val="20"/>
          <w:lang w:val="de-DE"/>
        </w:rPr>
        <w:softHyphen/>
        <w:t>bu</w:t>
      </w:r>
      <w:r w:rsidRPr="00C32FEC">
        <w:rPr>
          <w:rFonts w:ascii="LitNusx" w:hAnsi="LitNusx"/>
          <w:b/>
          <w:sz w:val="20"/>
          <w:szCs w:val="20"/>
          <w:lang w:val="de-DE"/>
        </w:rPr>
        <w:softHyphen/>
        <w:t>li bav</w:t>
      </w:r>
      <w:r w:rsidRPr="00C32FEC">
        <w:rPr>
          <w:rFonts w:ascii="LitNusx" w:hAnsi="LitNusx"/>
          <w:b/>
          <w:sz w:val="20"/>
          <w:szCs w:val="20"/>
          <w:lang w:val="de-DE"/>
        </w:rPr>
        <w:softHyphen/>
        <w:t>Sve</w:t>
      </w:r>
      <w:r w:rsidRPr="00C32FEC">
        <w:rPr>
          <w:rFonts w:ascii="LitNusx" w:hAnsi="LitNusx"/>
          <w:b/>
          <w:sz w:val="20"/>
          <w:szCs w:val="20"/>
          <w:lang w:val="de-DE"/>
        </w:rPr>
        <w:softHyphen/>
        <w:t>bis</w:t>
      </w:r>
      <w:r>
        <w:rPr>
          <w:rFonts w:ascii="LitNusx" w:hAnsi="LitNusx"/>
          <w:b/>
          <w:sz w:val="20"/>
          <w:szCs w:val="20"/>
          <w:lang w:val="de-DE"/>
        </w:rPr>
        <w:t xml:space="preserve"> ra</w:t>
      </w:r>
      <w:r>
        <w:rPr>
          <w:rFonts w:ascii="LitNusx" w:hAnsi="LitNusx"/>
          <w:b/>
          <w:sz w:val="20"/>
          <w:szCs w:val="20"/>
          <w:lang w:val="de-DE"/>
        </w:rPr>
        <w:softHyphen/>
        <w:t>o</w:t>
      </w:r>
      <w:r>
        <w:rPr>
          <w:rFonts w:ascii="LitNusx" w:hAnsi="LitNusx"/>
          <w:b/>
          <w:sz w:val="20"/>
          <w:szCs w:val="20"/>
          <w:lang w:val="de-DE"/>
        </w:rPr>
        <w:softHyphen/>
        <w:t>de</w:t>
      </w:r>
      <w:r>
        <w:rPr>
          <w:rFonts w:ascii="LitNusx" w:hAnsi="LitNusx"/>
          <w:b/>
          <w:sz w:val="20"/>
          <w:szCs w:val="20"/>
          <w:lang w:val="de-DE"/>
        </w:rPr>
        <w:softHyphen/>
        <w:t>no</w:t>
      </w:r>
      <w:r>
        <w:rPr>
          <w:rFonts w:ascii="LitNusx" w:hAnsi="LitNusx"/>
          <w:b/>
          <w:sz w:val="20"/>
          <w:szCs w:val="20"/>
          <w:lang w:val="de-DE"/>
        </w:rPr>
        <w:softHyphen/>
        <w:t>bis mi</w:t>
      </w:r>
      <w:r>
        <w:rPr>
          <w:rFonts w:ascii="LitNusx" w:hAnsi="LitNusx"/>
          <w:b/>
          <w:sz w:val="20"/>
          <w:szCs w:val="20"/>
          <w:lang w:val="de-DE"/>
        </w:rPr>
        <w:softHyphen/>
        <w:t>xed</w:t>
      </w:r>
      <w:r>
        <w:rPr>
          <w:rFonts w:ascii="LitNusx" w:hAnsi="LitNusx"/>
          <w:b/>
          <w:sz w:val="20"/>
          <w:szCs w:val="20"/>
          <w:lang w:val="de-DE"/>
        </w:rPr>
        <w:softHyphen/>
        <w:t>viT</w:t>
      </w:r>
    </w:p>
    <w:p w:rsidR="00D46116" w:rsidRPr="000D495C" w:rsidRDefault="00D46116" w:rsidP="00BC619A">
      <w:pPr>
        <w:spacing w:line="252" w:lineRule="auto"/>
        <w:jc w:val="center"/>
        <w:rPr>
          <w:rFonts w:ascii="Calibri" w:hAnsi="Calibri"/>
          <w:b/>
          <w:sz w:val="20"/>
          <w:szCs w:val="20"/>
          <w:lang w:val="en-US"/>
        </w:rPr>
      </w:pPr>
      <w:r w:rsidRPr="00C32FEC">
        <w:rPr>
          <w:rFonts w:ascii="LitNusx" w:hAnsi="LitNusx"/>
          <w:b/>
          <w:sz w:val="20"/>
          <w:szCs w:val="20"/>
          <w:lang w:val="de-DE"/>
        </w:rPr>
        <w:t>Crdi</w:t>
      </w:r>
      <w:r w:rsidRPr="00C32FEC">
        <w:rPr>
          <w:rFonts w:ascii="LitNusx" w:hAnsi="LitNusx"/>
          <w:b/>
          <w:sz w:val="20"/>
          <w:szCs w:val="20"/>
          <w:lang w:val="de-DE"/>
        </w:rPr>
        <w:softHyphen/>
        <w:t>lo</w:t>
      </w:r>
      <w:r w:rsidRPr="00C32FEC">
        <w:rPr>
          <w:rFonts w:ascii="LitNusx" w:hAnsi="LitNusx"/>
          <w:b/>
          <w:sz w:val="20"/>
          <w:szCs w:val="20"/>
          <w:lang w:val="de-DE"/>
        </w:rPr>
        <w:softHyphen/>
        <w:t>eT kav</w:t>
      </w:r>
      <w:r w:rsidRPr="00C32FEC">
        <w:rPr>
          <w:rFonts w:ascii="LitNusx" w:hAnsi="LitNusx"/>
          <w:b/>
          <w:sz w:val="20"/>
          <w:szCs w:val="20"/>
          <w:lang w:val="de-DE"/>
        </w:rPr>
        <w:softHyphen/>
        <w:t>ka</w:t>
      </w:r>
      <w:r w:rsidRPr="00C32FEC">
        <w:rPr>
          <w:rFonts w:ascii="LitNusx" w:hAnsi="LitNusx"/>
          <w:b/>
          <w:sz w:val="20"/>
          <w:szCs w:val="20"/>
          <w:lang w:val="de-DE"/>
        </w:rPr>
        <w:softHyphen/>
        <w:t>si</w:t>
      </w:r>
      <w:r w:rsidRPr="00C32FEC">
        <w:rPr>
          <w:rFonts w:ascii="LitNusx" w:hAnsi="LitNusx"/>
          <w:b/>
          <w:sz w:val="20"/>
          <w:szCs w:val="20"/>
          <w:lang w:val="de-DE"/>
        </w:rPr>
        <w:softHyphen/>
        <w:t>is res</w:t>
      </w:r>
      <w:r w:rsidRPr="00C32FEC">
        <w:rPr>
          <w:rFonts w:ascii="LitNusx" w:hAnsi="LitNusx"/>
          <w:b/>
          <w:sz w:val="20"/>
          <w:szCs w:val="20"/>
          <w:lang w:val="de-DE"/>
        </w:rPr>
        <w:softHyphen/>
        <w:t>pub</w:t>
      </w:r>
      <w:r w:rsidRPr="00C32FEC">
        <w:rPr>
          <w:rFonts w:ascii="LitNusx" w:hAnsi="LitNusx"/>
          <w:b/>
          <w:sz w:val="20"/>
          <w:szCs w:val="20"/>
          <w:lang w:val="de-DE"/>
        </w:rPr>
        <w:softHyphen/>
        <w:t>li</w:t>
      </w:r>
      <w:r w:rsidRPr="00C32FEC">
        <w:rPr>
          <w:rFonts w:ascii="LitNusx" w:hAnsi="LitNusx"/>
          <w:b/>
          <w:sz w:val="20"/>
          <w:szCs w:val="20"/>
          <w:lang w:val="de-DE"/>
        </w:rPr>
        <w:softHyphen/>
        <w:t>k</w:t>
      </w:r>
      <w:r>
        <w:rPr>
          <w:rFonts w:ascii="LitNusx" w:hAnsi="LitNusx"/>
          <w:b/>
          <w:sz w:val="20"/>
          <w:szCs w:val="20"/>
          <w:lang w:val="de-DE"/>
        </w:rPr>
        <w:t>eb</w:t>
      </w:r>
      <w:r>
        <w:rPr>
          <w:rFonts w:ascii="LitNusx" w:hAnsi="LitNusx"/>
          <w:b/>
          <w:sz w:val="20"/>
          <w:szCs w:val="20"/>
          <w:lang w:val="de-DE"/>
        </w:rPr>
        <w:softHyphen/>
        <w:t>Si mo</w:t>
      </w:r>
      <w:r>
        <w:rPr>
          <w:rFonts w:ascii="LitNusx" w:hAnsi="LitNusx"/>
          <w:b/>
          <w:sz w:val="20"/>
          <w:szCs w:val="20"/>
          <w:lang w:val="de-DE"/>
        </w:rPr>
        <w:softHyphen/>
        <w:t>sax</w:t>
      </w:r>
      <w:r>
        <w:rPr>
          <w:rFonts w:ascii="LitNusx" w:hAnsi="LitNusx"/>
          <w:b/>
          <w:sz w:val="20"/>
          <w:szCs w:val="20"/>
          <w:lang w:val="de-DE"/>
        </w:rPr>
        <w:softHyphen/>
        <w:t>le</w:t>
      </w:r>
      <w:r>
        <w:rPr>
          <w:rFonts w:ascii="LitNusx" w:hAnsi="LitNusx"/>
          <w:b/>
          <w:sz w:val="20"/>
          <w:szCs w:val="20"/>
          <w:lang w:val="de-DE"/>
        </w:rPr>
        <w:softHyphen/>
        <w:t>o</w:t>
      </w:r>
      <w:r>
        <w:rPr>
          <w:rFonts w:ascii="LitNusx" w:hAnsi="LitNusx"/>
          <w:b/>
          <w:sz w:val="20"/>
          <w:szCs w:val="20"/>
          <w:lang w:val="de-DE"/>
        </w:rPr>
        <w:softHyphen/>
        <w:t>bis 2002 wlis</w:t>
      </w:r>
    </w:p>
    <w:p w:rsidR="00D46116" w:rsidRPr="00C32FEC" w:rsidRDefault="00D46116" w:rsidP="00BC619A">
      <w:pPr>
        <w:spacing w:line="252" w:lineRule="auto"/>
        <w:jc w:val="center"/>
        <w:rPr>
          <w:rFonts w:ascii="LitNusx" w:hAnsi="LitNusx"/>
          <w:b/>
          <w:sz w:val="20"/>
          <w:szCs w:val="20"/>
          <w:lang w:val="de-DE"/>
        </w:rPr>
      </w:pPr>
      <w:r w:rsidRPr="00C32FEC">
        <w:rPr>
          <w:rFonts w:ascii="LitNusx" w:hAnsi="LitNusx"/>
          <w:b/>
          <w:sz w:val="20"/>
          <w:szCs w:val="20"/>
          <w:lang w:val="de-DE"/>
        </w:rPr>
        <w:t>aR</w:t>
      </w:r>
      <w:r w:rsidRPr="00C32FEC">
        <w:rPr>
          <w:rFonts w:ascii="LitNusx" w:hAnsi="LitNusx"/>
          <w:b/>
          <w:sz w:val="20"/>
          <w:szCs w:val="20"/>
          <w:lang w:val="de-DE"/>
        </w:rPr>
        <w:softHyphen/>
        <w:t>we</w:t>
      </w:r>
      <w:r w:rsidRPr="00C32FEC">
        <w:rPr>
          <w:rFonts w:ascii="LitNusx" w:hAnsi="LitNusx"/>
          <w:b/>
          <w:sz w:val="20"/>
          <w:szCs w:val="20"/>
          <w:lang w:val="de-DE"/>
        </w:rPr>
        <w:softHyphen/>
        <w:t>ris mo</w:t>
      </w:r>
      <w:r w:rsidRPr="00C32FEC">
        <w:rPr>
          <w:rFonts w:ascii="LitNusx" w:hAnsi="LitNusx"/>
          <w:b/>
          <w:sz w:val="20"/>
          <w:szCs w:val="20"/>
          <w:lang w:val="de-DE"/>
        </w:rPr>
        <w:softHyphen/>
        <w:t>na</w:t>
      </w:r>
      <w:r w:rsidRPr="00C32FEC">
        <w:rPr>
          <w:rFonts w:ascii="LitNusx" w:hAnsi="LitNusx"/>
          <w:b/>
          <w:sz w:val="20"/>
          <w:szCs w:val="20"/>
          <w:lang w:val="de-DE"/>
        </w:rPr>
        <w:softHyphen/>
        <w:t>ce</w:t>
      </w:r>
      <w:r w:rsidRPr="00C32FEC">
        <w:rPr>
          <w:rFonts w:ascii="LitNusx" w:hAnsi="LitNusx"/>
          <w:b/>
          <w:sz w:val="20"/>
          <w:szCs w:val="20"/>
          <w:lang w:val="de-DE"/>
        </w:rPr>
        <w:softHyphen/>
        <w:t>me</w:t>
      </w:r>
      <w:r w:rsidRPr="00C32FEC">
        <w:rPr>
          <w:rFonts w:ascii="LitNusx" w:hAnsi="LitNusx"/>
          <w:b/>
          <w:sz w:val="20"/>
          <w:szCs w:val="20"/>
          <w:lang w:val="de-DE"/>
        </w:rPr>
        <w:softHyphen/>
        <w:t>bis mi</w:t>
      </w:r>
      <w:r w:rsidRPr="00C32FEC">
        <w:rPr>
          <w:rFonts w:ascii="LitNusx" w:hAnsi="LitNusx"/>
          <w:b/>
          <w:sz w:val="20"/>
          <w:szCs w:val="20"/>
          <w:lang w:val="de-DE"/>
        </w:rPr>
        <w:softHyphen/>
        <w:t>xed</w:t>
      </w:r>
      <w:r w:rsidRPr="00C32FEC">
        <w:rPr>
          <w:rFonts w:ascii="LitNusx" w:hAnsi="LitNusx"/>
          <w:b/>
          <w:sz w:val="20"/>
          <w:szCs w:val="20"/>
          <w:lang w:val="de-DE"/>
        </w:rPr>
        <w:softHyphen/>
        <w:t xml:space="preserve">viT </w:t>
      </w:r>
    </w:p>
    <w:p w:rsidR="00D46116" w:rsidRPr="001B3E48" w:rsidRDefault="00D46116" w:rsidP="00BC619A">
      <w:pPr>
        <w:spacing w:line="252" w:lineRule="auto"/>
        <w:jc w:val="center"/>
        <w:rPr>
          <w:rFonts w:ascii="LitNusx" w:hAnsi="LitNusx"/>
          <w:sz w:val="22"/>
          <w:szCs w:val="22"/>
          <w:lang w:val="de-DE"/>
        </w:rPr>
      </w:pPr>
    </w:p>
    <w:tbl>
      <w:tblPr>
        <w:tblW w:w="6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900"/>
        <w:gridCol w:w="1260"/>
        <w:gridCol w:w="1580"/>
      </w:tblGrid>
      <w:tr w:rsidR="00D46116" w:rsidRPr="00A16241" w:rsidTr="00677B6F">
        <w:tc>
          <w:tcPr>
            <w:tcW w:w="2539" w:type="dxa"/>
            <w:vMerge w:val="restart"/>
          </w:tcPr>
          <w:p w:rsidR="00D46116" w:rsidRPr="00677B6F" w:rsidRDefault="00D46116" w:rsidP="00BC619A">
            <w:pPr>
              <w:spacing w:line="252" w:lineRule="auto"/>
              <w:jc w:val="center"/>
              <w:rPr>
                <w:rFonts w:ascii="AcadNusx" w:hAnsi="AcadNusx"/>
                <w:sz w:val="18"/>
                <w:szCs w:val="18"/>
                <w:lang w:val="de-DE"/>
              </w:rPr>
            </w:pPr>
          </w:p>
        </w:tc>
        <w:tc>
          <w:tcPr>
            <w:tcW w:w="3740" w:type="dxa"/>
            <w:gridSpan w:val="3"/>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da</w:t>
            </w:r>
            <w:r w:rsidRPr="00677B6F">
              <w:rPr>
                <w:rFonts w:ascii="LitNusx" w:hAnsi="LitNusx"/>
                <w:sz w:val="18"/>
                <w:szCs w:val="18"/>
                <w:lang w:val="de-DE"/>
              </w:rPr>
              <w:softHyphen/>
              <w:t>ba</w:t>
            </w:r>
            <w:r w:rsidRPr="00677B6F">
              <w:rPr>
                <w:rFonts w:ascii="LitNusx" w:hAnsi="LitNusx"/>
                <w:sz w:val="18"/>
                <w:szCs w:val="18"/>
                <w:lang w:val="de-DE"/>
              </w:rPr>
              <w:softHyphen/>
              <w:t>de</w:t>
            </w:r>
            <w:r w:rsidRPr="00677B6F">
              <w:rPr>
                <w:rFonts w:ascii="LitNusx" w:hAnsi="LitNusx"/>
                <w:sz w:val="18"/>
                <w:szCs w:val="18"/>
                <w:lang w:val="de-DE"/>
              </w:rPr>
              <w:softHyphen/>
              <w:t>bul bav</w:t>
            </w:r>
            <w:r w:rsidRPr="00677B6F">
              <w:rPr>
                <w:rFonts w:ascii="LitNusx" w:hAnsi="LitNusx"/>
                <w:sz w:val="18"/>
                <w:szCs w:val="18"/>
                <w:lang w:val="de-DE"/>
              </w:rPr>
              <w:softHyphen/>
              <w:t>SvTa sa</w:t>
            </w:r>
            <w:r w:rsidRPr="00677B6F">
              <w:rPr>
                <w:rFonts w:ascii="LitNusx" w:hAnsi="LitNusx"/>
                <w:sz w:val="18"/>
                <w:szCs w:val="18"/>
                <w:lang w:val="de-DE"/>
              </w:rPr>
              <w:softHyphen/>
              <w:t>Su</w:t>
            </w:r>
            <w:r w:rsidRPr="00677B6F">
              <w:rPr>
                <w:rFonts w:ascii="LitNusx" w:hAnsi="LitNusx"/>
                <w:sz w:val="18"/>
                <w:szCs w:val="18"/>
                <w:lang w:val="de-DE"/>
              </w:rPr>
              <w:softHyphen/>
              <w:t>a</w:t>
            </w:r>
            <w:r w:rsidRPr="00677B6F">
              <w:rPr>
                <w:rFonts w:ascii="LitNusx" w:hAnsi="LitNusx"/>
                <w:sz w:val="18"/>
                <w:szCs w:val="18"/>
                <w:lang w:val="de-DE"/>
              </w:rPr>
              <w:softHyphen/>
              <w:t>lo ric</w:t>
            </w:r>
            <w:r w:rsidRPr="00677B6F">
              <w:rPr>
                <w:rFonts w:ascii="LitNusx" w:hAnsi="LitNusx"/>
                <w:sz w:val="18"/>
                <w:szCs w:val="18"/>
                <w:lang w:val="de-DE"/>
              </w:rPr>
              <w:softHyphen/>
              <w:t>xov</w:t>
            </w:r>
            <w:r w:rsidRPr="00677B6F">
              <w:rPr>
                <w:rFonts w:ascii="LitNusx" w:hAnsi="LitNusx"/>
                <w:sz w:val="18"/>
                <w:szCs w:val="18"/>
                <w:lang w:val="de-DE"/>
              </w:rPr>
              <w:softHyphen/>
              <w:t>no</w:t>
            </w:r>
            <w:r w:rsidRPr="00677B6F">
              <w:rPr>
                <w:rFonts w:ascii="LitNusx" w:hAnsi="LitNusx"/>
                <w:sz w:val="18"/>
                <w:szCs w:val="18"/>
                <w:lang w:val="de-DE"/>
              </w:rPr>
              <w:softHyphen/>
              <w:t>ba (1000 qal</w:t>
            </w:r>
            <w:r w:rsidRPr="00677B6F">
              <w:rPr>
                <w:rFonts w:ascii="LitNusx" w:hAnsi="LitNusx"/>
                <w:sz w:val="18"/>
                <w:szCs w:val="18"/>
                <w:lang w:val="de-DE"/>
              </w:rPr>
              <w:softHyphen/>
              <w:t>ze)</w:t>
            </w:r>
          </w:p>
        </w:tc>
      </w:tr>
      <w:tr w:rsidR="00D46116" w:rsidRPr="00677B6F" w:rsidTr="00677B6F">
        <w:tc>
          <w:tcPr>
            <w:tcW w:w="2539" w:type="dxa"/>
            <w:vMerge/>
          </w:tcPr>
          <w:p w:rsidR="00D46116" w:rsidRPr="00677B6F" w:rsidRDefault="00D46116" w:rsidP="00BC619A">
            <w:pPr>
              <w:spacing w:line="252" w:lineRule="auto"/>
              <w:jc w:val="center"/>
              <w:rPr>
                <w:rFonts w:ascii="AcadNusx" w:hAnsi="AcadNusx"/>
                <w:sz w:val="18"/>
                <w:szCs w:val="18"/>
                <w:lang w:val="de-DE"/>
              </w:rPr>
            </w:pPr>
          </w:p>
        </w:tc>
        <w:tc>
          <w:tcPr>
            <w:tcW w:w="900" w:type="dxa"/>
            <w:vMerge w:val="restart"/>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sul</w:t>
            </w:r>
          </w:p>
        </w:tc>
        <w:tc>
          <w:tcPr>
            <w:tcW w:w="2840" w:type="dxa"/>
            <w:gridSpan w:val="2"/>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maT So</w:t>
            </w:r>
            <w:r w:rsidRPr="00677B6F">
              <w:rPr>
                <w:rFonts w:ascii="LitNusx" w:hAnsi="LitNusx"/>
                <w:sz w:val="18"/>
                <w:szCs w:val="18"/>
                <w:lang w:val="de-DE"/>
              </w:rPr>
              <w:softHyphen/>
              <w:t>ris</w:t>
            </w:r>
          </w:p>
        </w:tc>
      </w:tr>
      <w:tr w:rsidR="00D46116" w:rsidRPr="00677B6F" w:rsidTr="00677B6F">
        <w:tc>
          <w:tcPr>
            <w:tcW w:w="2539" w:type="dxa"/>
            <w:vMerge/>
          </w:tcPr>
          <w:p w:rsidR="00D46116" w:rsidRPr="00677B6F" w:rsidRDefault="00D46116" w:rsidP="00BC619A">
            <w:pPr>
              <w:spacing w:line="252" w:lineRule="auto"/>
              <w:jc w:val="center"/>
              <w:rPr>
                <w:rFonts w:ascii="AcadNusx" w:hAnsi="AcadNusx"/>
                <w:sz w:val="18"/>
                <w:szCs w:val="18"/>
                <w:lang w:val="de-DE"/>
              </w:rPr>
            </w:pPr>
          </w:p>
        </w:tc>
        <w:tc>
          <w:tcPr>
            <w:tcW w:w="900" w:type="dxa"/>
            <w:vMerge/>
          </w:tcPr>
          <w:p w:rsidR="00D46116" w:rsidRPr="00677B6F" w:rsidRDefault="00D46116" w:rsidP="00BC619A">
            <w:pPr>
              <w:spacing w:line="252" w:lineRule="auto"/>
              <w:jc w:val="center"/>
              <w:rPr>
                <w:rFonts w:ascii="AcadNusx" w:hAnsi="AcadNusx"/>
                <w:sz w:val="18"/>
                <w:szCs w:val="18"/>
                <w:lang w:val="de-DE"/>
              </w:rPr>
            </w:pPr>
          </w:p>
        </w:tc>
        <w:tc>
          <w:tcPr>
            <w:tcW w:w="126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55-59 wlis</w:t>
            </w:r>
          </w:p>
        </w:tc>
        <w:tc>
          <w:tcPr>
            <w:tcW w:w="15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70 wli</w:t>
            </w:r>
            <w:r w:rsidRPr="00677B6F">
              <w:rPr>
                <w:rFonts w:ascii="LitNusx" w:hAnsi="LitNusx"/>
                <w:sz w:val="18"/>
                <w:szCs w:val="18"/>
                <w:lang w:val="de-DE"/>
              </w:rPr>
              <w:softHyphen/>
              <w:t>sa da uf</w:t>
            </w:r>
            <w:r w:rsidRPr="00677B6F">
              <w:rPr>
                <w:rFonts w:ascii="LitNusx" w:hAnsi="LitNusx"/>
                <w:sz w:val="18"/>
                <w:szCs w:val="18"/>
                <w:lang w:val="de-DE"/>
              </w:rPr>
              <w:softHyphen/>
              <w:t>ro</w:t>
            </w:r>
            <w:r w:rsidRPr="00677B6F">
              <w:rPr>
                <w:rFonts w:ascii="LitNusx" w:hAnsi="LitNusx"/>
                <w:sz w:val="18"/>
                <w:szCs w:val="18"/>
                <w:lang w:val="de-DE"/>
              </w:rPr>
              <w:softHyphen/>
              <w:t>si asa</w:t>
            </w:r>
            <w:r w:rsidRPr="00677B6F">
              <w:rPr>
                <w:rFonts w:ascii="LitNusx" w:hAnsi="LitNusx"/>
                <w:sz w:val="18"/>
                <w:szCs w:val="18"/>
                <w:lang w:val="de-DE"/>
              </w:rPr>
              <w:softHyphen/>
              <w:t>kis</w:t>
            </w:r>
          </w:p>
        </w:tc>
      </w:tr>
      <w:tr w:rsidR="00D46116" w:rsidRPr="00677B6F" w:rsidTr="00677B6F">
        <w:trPr>
          <w:trHeight w:val="179"/>
        </w:trPr>
        <w:tc>
          <w:tcPr>
            <w:tcW w:w="2539"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b/>
                <w:sz w:val="18"/>
                <w:szCs w:val="18"/>
                <w:lang w:val="de-DE"/>
              </w:rPr>
              <w:t>adi</w:t>
            </w:r>
            <w:r w:rsidRPr="00677B6F">
              <w:rPr>
                <w:rFonts w:ascii="LitNusx" w:hAnsi="LitNusx"/>
                <w:b/>
                <w:sz w:val="18"/>
                <w:szCs w:val="18"/>
                <w:lang w:val="de-DE"/>
              </w:rPr>
              <w:softHyphen/>
              <w:t>Re</w:t>
            </w:r>
            <w:r w:rsidRPr="00677B6F">
              <w:rPr>
                <w:rFonts w:ascii="AcadMtavr" w:hAnsi="AcadMtavr"/>
                <w:b/>
                <w:sz w:val="18"/>
                <w:szCs w:val="18"/>
                <w:lang w:val="de-DE"/>
              </w:rPr>
              <w:t xml:space="preserve"> </w:t>
            </w:r>
            <w:r w:rsidRPr="00677B6F">
              <w:rPr>
                <w:rFonts w:ascii="LitNusx" w:hAnsi="LitNusx"/>
                <w:sz w:val="18"/>
                <w:szCs w:val="18"/>
                <w:lang w:val="de-DE"/>
              </w:rPr>
              <w:t>_ sul</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1649</w:t>
            </w:r>
          </w:p>
        </w:tc>
        <w:tc>
          <w:tcPr>
            <w:tcW w:w="126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1094</w:t>
            </w:r>
          </w:p>
        </w:tc>
        <w:tc>
          <w:tcPr>
            <w:tcW w:w="15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2343</w:t>
            </w:r>
          </w:p>
        </w:tc>
      </w:tr>
      <w:tr w:rsidR="00D46116" w:rsidRPr="00677B6F" w:rsidTr="00677B6F">
        <w:tc>
          <w:tcPr>
            <w:tcW w:w="2539"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maT So</w:t>
            </w:r>
            <w:r w:rsidRPr="00677B6F">
              <w:rPr>
                <w:rFonts w:ascii="LitNusx" w:hAnsi="LitNusx"/>
                <w:sz w:val="18"/>
                <w:szCs w:val="18"/>
                <w:lang w:val="de-DE"/>
              </w:rPr>
              <w:softHyphen/>
              <w:t>ris: adi</w:t>
            </w:r>
            <w:r w:rsidRPr="00677B6F">
              <w:rPr>
                <w:rFonts w:ascii="LitNusx" w:hAnsi="LitNusx"/>
                <w:sz w:val="18"/>
                <w:szCs w:val="18"/>
                <w:lang w:val="de-DE"/>
              </w:rPr>
              <w:softHyphen/>
              <w:t>Re</w:t>
            </w:r>
            <w:r w:rsidRPr="00677B6F">
              <w:rPr>
                <w:rFonts w:ascii="LitNusx" w:hAnsi="LitNusx"/>
                <w:sz w:val="18"/>
                <w:szCs w:val="18"/>
                <w:lang w:val="de-DE"/>
              </w:rPr>
              <w:softHyphen/>
              <w:t>e</w:t>
            </w:r>
            <w:r w:rsidRPr="00677B6F">
              <w:rPr>
                <w:rFonts w:ascii="LitNusx" w:hAnsi="LitNusx"/>
                <w:sz w:val="18"/>
                <w:szCs w:val="18"/>
                <w:lang w:val="de-DE"/>
              </w:rPr>
              <w:softHyphen/>
              <w:t>li</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1808</w:t>
            </w:r>
          </w:p>
        </w:tc>
        <w:tc>
          <w:tcPr>
            <w:tcW w:w="126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2562</w:t>
            </w:r>
          </w:p>
        </w:tc>
        <w:tc>
          <w:tcPr>
            <w:tcW w:w="15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3124</w:t>
            </w:r>
          </w:p>
        </w:tc>
      </w:tr>
      <w:tr w:rsidR="00D46116" w:rsidRPr="00677B6F" w:rsidTr="00677B6F">
        <w:tc>
          <w:tcPr>
            <w:tcW w:w="2539" w:type="dxa"/>
            <w:tcBorders>
              <w:bottom w:val="double" w:sz="4" w:space="0" w:color="auto"/>
            </w:tcBorders>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 xml:space="preserve">            ru</w:t>
            </w:r>
            <w:r w:rsidRPr="00677B6F">
              <w:rPr>
                <w:rFonts w:ascii="LitNusx" w:hAnsi="LitNusx"/>
                <w:sz w:val="18"/>
                <w:szCs w:val="18"/>
                <w:lang w:val="de-DE"/>
              </w:rPr>
              <w:softHyphen/>
              <w:t>si</w:t>
            </w:r>
          </w:p>
        </w:tc>
        <w:tc>
          <w:tcPr>
            <w:tcW w:w="900"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1560</w:t>
            </w:r>
          </w:p>
        </w:tc>
        <w:tc>
          <w:tcPr>
            <w:tcW w:w="1260"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1931</w:t>
            </w:r>
          </w:p>
        </w:tc>
        <w:tc>
          <w:tcPr>
            <w:tcW w:w="1580"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2126</w:t>
            </w:r>
          </w:p>
        </w:tc>
      </w:tr>
      <w:tr w:rsidR="00D46116" w:rsidRPr="00677B6F" w:rsidTr="00677B6F">
        <w:tc>
          <w:tcPr>
            <w:tcW w:w="2539" w:type="dxa"/>
            <w:tcBorders>
              <w:top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b/>
                <w:sz w:val="18"/>
                <w:szCs w:val="18"/>
                <w:lang w:val="de-DE"/>
              </w:rPr>
              <w:t>ya</w:t>
            </w:r>
            <w:r w:rsidRPr="00677B6F">
              <w:rPr>
                <w:rFonts w:ascii="LitNusx" w:hAnsi="LitNusx"/>
                <w:b/>
                <w:sz w:val="18"/>
                <w:szCs w:val="18"/>
                <w:lang w:val="de-DE"/>
              </w:rPr>
              <w:softHyphen/>
              <w:t>ra</w:t>
            </w:r>
            <w:r w:rsidRPr="00677B6F">
              <w:rPr>
                <w:rFonts w:ascii="LitNusx" w:hAnsi="LitNusx"/>
                <w:b/>
                <w:sz w:val="18"/>
                <w:szCs w:val="18"/>
                <w:lang w:val="de-DE"/>
              </w:rPr>
              <w:softHyphen/>
              <w:t>Cai-Cer</w:t>
            </w:r>
            <w:r w:rsidRPr="00677B6F">
              <w:rPr>
                <w:rFonts w:ascii="LitNusx" w:hAnsi="LitNusx"/>
                <w:b/>
                <w:sz w:val="18"/>
                <w:szCs w:val="18"/>
                <w:lang w:val="de-DE"/>
              </w:rPr>
              <w:softHyphen/>
              <w:t>qe</w:t>
            </w:r>
            <w:r w:rsidRPr="00677B6F">
              <w:rPr>
                <w:rFonts w:ascii="LitNusx" w:hAnsi="LitNusx"/>
                <w:b/>
                <w:sz w:val="18"/>
                <w:szCs w:val="18"/>
                <w:lang w:val="de-DE"/>
              </w:rPr>
              <w:softHyphen/>
              <w:t>ze</w:t>
            </w:r>
            <w:r w:rsidRPr="00677B6F">
              <w:rPr>
                <w:rFonts w:ascii="LitNusx" w:hAnsi="LitNusx"/>
                <w:b/>
                <w:sz w:val="18"/>
                <w:szCs w:val="18"/>
                <w:lang w:val="de-DE"/>
              </w:rPr>
              <w:softHyphen/>
              <w:t>Ti</w:t>
            </w:r>
            <w:r w:rsidRPr="00677B6F">
              <w:rPr>
                <w:rFonts w:ascii="LitNusx" w:hAnsi="LitNusx"/>
                <w:sz w:val="18"/>
                <w:szCs w:val="18"/>
                <w:lang w:val="de-DE"/>
              </w:rPr>
              <w:t xml:space="preserve"> _ sul</w:t>
            </w:r>
          </w:p>
        </w:tc>
        <w:tc>
          <w:tcPr>
            <w:tcW w:w="900" w:type="dxa"/>
            <w:tcBorders>
              <w:top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1793</w:t>
            </w:r>
          </w:p>
        </w:tc>
        <w:tc>
          <w:tcPr>
            <w:tcW w:w="1260" w:type="dxa"/>
            <w:tcBorders>
              <w:top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2374</w:t>
            </w:r>
          </w:p>
        </w:tc>
        <w:tc>
          <w:tcPr>
            <w:tcW w:w="1580" w:type="dxa"/>
            <w:tcBorders>
              <w:top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2864</w:t>
            </w:r>
          </w:p>
        </w:tc>
      </w:tr>
      <w:tr w:rsidR="00D46116" w:rsidRPr="00677B6F" w:rsidTr="00677B6F">
        <w:tc>
          <w:tcPr>
            <w:tcW w:w="2539"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maT So</w:t>
            </w:r>
            <w:r w:rsidRPr="00677B6F">
              <w:rPr>
                <w:rFonts w:ascii="LitNusx" w:hAnsi="LitNusx"/>
                <w:sz w:val="18"/>
                <w:szCs w:val="18"/>
                <w:lang w:val="de-DE"/>
              </w:rPr>
              <w:softHyphen/>
              <w:t>ris:  ya</w:t>
            </w:r>
            <w:r w:rsidRPr="00677B6F">
              <w:rPr>
                <w:rFonts w:ascii="LitNusx" w:hAnsi="LitNusx"/>
                <w:sz w:val="18"/>
                <w:szCs w:val="18"/>
                <w:lang w:val="de-DE"/>
              </w:rPr>
              <w:softHyphen/>
              <w:t>ra</w:t>
            </w:r>
            <w:r w:rsidRPr="00677B6F">
              <w:rPr>
                <w:rFonts w:ascii="LitNusx" w:hAnsi="LitNusx"/>
                <w:sz w:val="18"/>
                <w:szCs w:val="18"/>
                <w:lang w:val="de-DE"/>
              </w:rPr>
              <w:softHyphen/>
              <w:t>Ca</w:t>
            </w:r>
            <w:r w:rsidRPr="00677B6F">
              <w:rPr>
                <w:rFonts w:ascii="LitNusx" w:hAnsi="LitNusx"/>
                <w:sz w:val="18"/>
                <w:szCs w:val="18"/>
                <w:lang w:val="de-DE"/>
              </w:rPr>
              <w:softHyphen/>
              <w:t>e</w:t>
            </w:r>
            <w:r w:rsidRPr="00677B6F">
              <w:rPr>
                <w:rFonts w:ascii="LitNusx" w:hAnsi="LitNusx"/>
                <w:sz w:val="18"/>
                <w:szCs w:val="18"/>
                <w:lang w:val="de-DE"/>
              </w:rPr>
              <w:softHyphen/>
              <w:t>li</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1902</w:t>
            </w:r>
          </w:p>
        </w:tc>
        <w:tc>
          <w:tcPr>
            <w:tcW w:w="126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2969</w:t>
            </w:r>
          </w:p>
        </w:tc>
        <w:tc>
          <w:tcPr>
            <w:tcW w:w="15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3920</w:t>
            </w:r>
          </w:p>
        </w:tc>
      </w:tr>
      <w:tr w:rsidR="00D46116" w:rsidRPr="00677B6F" w:rsidTr="00677B6F">
        <w:tc>
          <w:tcPr>
            <w:tcW w:w="2539"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 xml:space="preserve">             Cer</w:t>
            </w:r>
            <w:r w:rsidRPr="00677B6F">
              <w:rPr>
                <w:rFonts w:ascii="LitNusx" w:hAnsi="LitNusx"/>
                <w:sz w:val="18"/>
                <w:szCs w:val="18"/>
                <w:lang w:val="de-DE"/>
              </w:rPr>
              <w:softHyphen/>
              <w:t>qe</w:t>
            </w:r>
            <w:r w:rsidRPr="00677B6F">
              <w:rPr>
                <w:rFonts w:ascii="LitNusx" w:hAnsi="LitNusx"/>
                <w:sz w:val="18"/>
                <w:szCs w:val="18"/>
                <w:lang w:val="de-DE"/>
              </w:rPr>
              <w:softHyphen/>
              <w:t>zi</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1867</w:t>
            </w:r>
          </w:p>
        </w:tc>
        <w:tc>
          <w:tcPr>
            <w:tcW w:w="126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2741</w:t>
            </w:r>
          </w:p>
        </w:tc>
        <w:tc>
          <w:tcPr>
            <w:tcW w:w="15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3507</w:t>
            </w:r>
          </w:p>
        </w:tc>
      </w:tr>
      <w:tr w:rsidR="00D46116" w:rsidRPr="00677B6F" w:rsidTr="00677B6F">
        <w:tc>
          <w:tcPr>
            <w:tcW w:w="2539" w:type="dxa"/>
            <w:tcBorders>
              <w:bottom w:val="double" w:sz="4" w:space="0" w:color="auto"/>
            </w:tcBorders>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 xml:space="preserve">             ru</w:t>
            </w:r>
            <w:r w:rsidRPr="00677B6F">
              <w:rPr>
                <w:rFonts w:ascii="LitNusx" w:hAnsi="LitNusx"/>
                <w:sz w:val="18"/>
                <w:szCs w:val="18"/>
                <w:lang w:val="de-DE"/>
              </w:rPr>
              <w:softHyphen/>
              <w:t>si</w:t>
            </w:r>
          </w:p>
        </w:tc>
        <w:tc>
          <w:tcPr>
            <w:tcW w:w="900"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1629</w:t>
            </w:r>
          </w:p>
        </w:tc>
        <w:tc>
          <w:tcPr>
            <w:tcW w:w="1260"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1961</w:t>
            </w:r>
          </w:p>
        </w:tc>
        <w:tc>
          <w:tcPr>
            <w:tcW w:w="1580"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2175</w:t>
            </w:r>
          </w:p>
        </w:tc>
      </w:tr>
      <w:tr w:rsidR="00D46116" w:rsidRPr="00677B6F" w:rsidTr="00677B6F">
        <w:tc>
          <w:tcPr>
            <w:tcW w:w="2539" w:type="dxa"/>
            <w:tcBorders>
              <w:top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b/>
                <w:sz w:val="18"/>
                <w:szCs w:val="18"/>
                <w:lang w:val="de-DE"/>
              </w:rPr>
              <w:t>ya</w:t>
            </w:r>
            <w:r w:rsidRPr="00677B6F">
              <w:rPr>
                <w:rFonts w:ascii="LitNusx" w:hAnsi="LitNusx"/>
                <w:b/>
                <w:sz w:val="18"/>
                <w:szCs w:val="18"/>
                <w:lang w:val="de-DE"/>
              </w:rPr>
              <w:softHyphen/>
              <w:t>bar</w:t>
            </w:r>
            <w:r w:rsidRPr="00677B6F">
              <w:rPr>
                <w:rFonts w:ascii="LitNusx" w:hAnsi="LitNusx"/>
                <w:b/>
                <w:sz w:val="18"/>
                <w:szCs w:val="18"/>
                <w:lang w:val="de-DE"/>
              </w:rPr>
              <w:softHyphen/>
              <w:t>do-bal</w:t>
            </w:r>
            <w:r w:rsidRPr="00677B6F">
              <w:rPr>
                <w:rFonts w:ascii="LitNusx" w:hAnsi="LitNusx"/>
                <w:b/>
                <w:sz w:val="18"/>
                <w:szCs w:val="18"/>
                <w:lang w:val="de-DE"/>
              </w:rPr>
              <w:softHyphen/>
              <w:t>ya</w:t>
            </w:r>
            <w:r w:rsidRPr="00677B6F">
              <w:rPr>
                <w:rFonts w:ascii="LitNusx" w:hAnsi="LitNusx"/>
                <w:b/>
                <w:sz w:val="18"/>
                <w:szCs w:val="18"/>
                <w:lang w:val="de-DE"/>
              </w:rPr>
              <w:softHyphen/>
              <w:t>re</w:t>
            </w:r>
            <w:r w:rsidRPr="00677B6F">
              <w:rPr>
                <w:rFonts w:ascii="LitNusx" w:hAnsi="LitNusx"/>
                <w:b/>
                <w:sz w:val="18"/>
                <w:szCs w:val="18"/>
                <w:lang w:val="de-DE"/>
              </w:rPr>
              <w:softHyphen/>
              <w:t>Ti</w:t>
            </w:r>
            <w:r w:rsidRPr="00677B6F">
              <w:rPr>
                <w:rFonts w:ascii="LitNusx" w:hAnsi="LitNusx"/>
                <w:sz w:val="18"/>
                <w:szCs w:val="18"/>
                <w:lang w:val="de-DE"/>
              </w:rPr>
              <w:t xml:space="preserve"> _ sul</w:t>
            </w:r>
          </w:p>
        </w:tc>
        <w:tc>
          <w:tcPr>
            <w:tcW w:w="900" w:type="dxa"/>
            <w:tcBorders>
              <w:top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1712</w:t>
            </w:r>
          </w:p>
        </w:tc>
        <w:tc>
          <w:tcPr>
            <w:tcW w:w="1260" w:type="dxa"/>
            <w:tcBorders>
              <w:top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2396</w:t>
            </w:r>
          </w:p>
        </w:tc>
        <w:tc>
          <w:tcPr>
            <w:tcW w:w="1580" w:type="dxa"/>
            <w:tcBorders>
              <w:top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2796</w:t>
            </w:r>
          </w:p>
        </w:tc>
      </w:tr>
      <w:tr w:rsidR="00D46116" w:rsidRPr="00677B6F" w:rsidTr="00677B6F">
        <w:tc>
          <w:tcPr>
            <w:tcW w:w="2539"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maT So</w:t>
            </w:r>
            <w:r w:rsidRPr="00677B6F">
              <w:rPr>
                <w:rFonts w:ascii="LitNusx" w:hAnsi="LitNusx"/>
                <w:sz w:val="18"/>
                <w:szCs w:val="18"/>
                <w:lang w:val="de-DE"/>
              </w:rPr>
              <w:softHyphen/>
              <w:t>ris:  ya</w:t>
            </w:r>
            <w:r w:rsidRPr="00677B6F">
              <w:rPr>
                <w:rFonts w:ascii="LitNusx" w:hAnsi="LitNusx"/>
                <w:sz w:val="18"/>
                <w:szCs w:val="18"/>
                <w:lang w:val="de-DE"/>
              </w:rPr>
              <w:softHyphen/>
              <w:t>bar</w:t>
            </w:r>
            <w:r w:rsidRPr="00677B6F">
              <w:rPr>
                <w:rFonts w:ascii="LitNusx" w:hAnsi="LitNusx"/>
                <w:sz w:val="18"/>
                <w:szCs w:val="18"/>
                <w:lang w:val="de-DE"/>
              </w:rPr>
              <w:softHyphen/>
              <w:t>do</w:t>
            </w:r>
            <w:r w:rsidRPr="00677B6F">
              <w:rPr>
                <w:rFonts w:ascii="LitNusx" w:hAnsi="LitNusx"/>
                <w:sz w:val="18"/>
                <w:szCs w:val="18"/>
                <w:lang w:val="de-DE"/>
              </w:rPr>
              <w:softHyphen/>
              <w:t>e</w:t>
            </w:r>
            <w:r w:rsidRPr="00677B6F">
              <w:rPr>
                <w:rFonts w:ascii="LitNusx" w:hAnsi="LitNusx"/>
                <w:sz w:val="18"/>
                <w:szCs w:val="18"/>
                <w:lang w:val="de-DE"/>
              </w:rPr>
              <w:softHyphen/>
              <w:t>li</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1807</w:t>
            </w:r>
          </w:p>
        </w:tc>
        <w:tc>
          <w:tcPr>
            <w:tcW w:w="126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2741</w:t>
            </w:r>
          </w:p>
        </w:tc>
        <w:tc>
          <w:tcPr>
            <w:tcW w:w="15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3440</w:t>
            </w:r>
          </w:p>
        </w:tc>
      </w:tr>
      <w:tr w:rsidR="00D46116" w:rsidRPr="00677B6F" w:rsidTr="00677B6F">
        <w:tc>
          <w:tcPr>
            <w:tcW w:w="2539"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 xml:space="preserve">            bal</w:t>
            </w:r>
            <w:r w:rsidRPr="00677B6F">
              <w:rPr>
                <w:rFonts w:ascii="LitNusx" w:hAnsi="LitNusx"/>
                <w:sz w:val="18"/>
                <w:szCs w:val="18"/>
                <w:lang w:val="de-DE"/>
              </w:rPr>
              <w:softHyphen/>
              <w:t>ya</w:t>
            </w:r>
            <w:r w:rsidRPr="00677B6F">
              <w:rPr>
                <w:rFonts w:ascii="LitNusx" w:hAnsi="LitNusx"/>
                <w:sz w:val="18"/>
                <w:szCs w:val="18"/>
                <w:lang w:val="de-DE"/>
              </w:rPr>
              <w:softHyphen/>
              <w:t>re</w:t>
            </w:r>
            <w:r w:rsidRPr="00677B6F">
              <w:rPr>
                <w:rFonts w:ascii="LitNusx" w:hAnsi="LitNusx"/>
                <w:sz w:val="18"/>
                <w:szCs w:val="18"/>
                <w:lang w:val="de-DE"/>
              </w:rPr>
              <w:softHyphen/>
              <w:t>li</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1689</w:t>
            </w:r>
          </w:p>
        </w:tc>
        <w:tc>
          <w:tcPr>
            <w:tcW w:w="126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2755</w:t>
            </w:r>
          </w:p>
        </w:tc>
        <w:tc>
          <w:tcPr>
            <w:tcW w:w="15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3888</w:t>
            </w:r>
          </w:p>
        </w:tc>
      </w:tr>
      <w:tr w:rsidR="00D46116" w:rsidRPr="00677B6F" w:rsidTr="00677B6F">
        <w:tc>
          <w:tcPr>
            <w:tcW w:w="2539"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 xml:space="preserve">             ru</w:t>
            </w:r>
            <w:r w:rsidRPr="00677B6F">
              <w:rPr>
                <w:rFonts w:ascii="LitNusx" w:hAnsi="LitNusx"/>
                <w:sz w:val="18"/>
                <w:szCs w:val="18"/>
                <w:lang w:val="de-DE"/>
              </w:rPr>
              <w:softHyphen/>
              <w:t>si</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1501</w:t>
            </w:r>
          </w:p>
        </w:tc>
        <w:tc>
          <w:tcPr>
            <w:tcW w:w="126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1896</w:t>
            </w:r>
          </w:p>
        </w:tc>
        <w:tc>
          <w:tcPr>
            <w:tcW w:w="15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2057</w:t>
            </w:r>
          </w:p>
        </w:tc>
      </w:tr>
      <w:tr w:rsidR="00D46116" w:rsidRPr="00677B6F" w:rsidTr="00677B6F">
        <w:tc>
          <w:tcPr>
            <w:tcW w:w="2539"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b/>
                <w:sz w:val="18"/>
                <w:szCs w:val="18"/>
                <w:lang w:val="de-DE"/>
              </w:rPr>
              <w:t>Crdi</w:t>
            </w:r>
            <w:r w:rsidRPr="00677B6F">
              <w:rPr>
                <w:rFonts w:ascii="LitNusx" w:hAnsi="LitNusx"/>
                <w:b/>
                <w:sz w:val="18"/>
                <w:szCs w:val="18"/>
                <w:lang w:val="de-DE"/>
              </w:rPr>
              <w:softHyphen/>
              <w:t>lo</w:t>
            </w:r>
            <w:r w:rsidRPr="00677B6F">
              <w:rPr>
                <w:rFonts w:ascii="LitNusx" w:hAnsi="LitNusx"/>
                <w:b/>
                <w:sz w:val="18"/>
                <w:szCs w:val="18"/>
                <w:lang w:val="de-DE"/>
              </w:rPr>
              <w:softHyphen/>
              <w:t>eT ose</w:t>
            </w:r>
            <w:r w:rsidRPr="00677B6F">
              <w:rPr>
                <w:rFonts w:ascii="LitNusx" w:hAnsi="LitNusx"/>
                <w:b/>
                <w:sz w:val="18"/>
                <w:szCs w:val="18"/>
                <w:lang w:val="de-DE"/>
              </w:rPr>
              <w:softHyphen/>
              <w:t>Ti</w:t>
            </w:r>
            <w:r w:rsidRPr="00677B6F">
              <w:rPr>
                <w:rFonts w:ascii="LitNusx" w:hAnsi="LitNusx"/>
                <w:sz w:val="18"/>
                <w:szCs w:val="18"/>
                <w:lang w:val="de-DE"/>
              </w:rPr>
              <w:t xml:space="preserve"> _ sul</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1673</w:t>
            </w:r>
          </w:p>
        </w:tc>
        <w:tc>
          <w:tcPr>
            <w:tcW w:w="126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2231</w:t>
            </w:r>
          </w:p>
        </w:tc>
        <w:tc>
          <w:tcPr>
            <w:tcW w:w="15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2525</w:t>
            </w:r>
          </w:p>
        </w:tc>
      </w:tr>
      <w:tr w:rsidR="00D46116" w:rsidRPr="00677B6F" w:rsidTr="00677B6F">
        <w:tc>
          <w:tcPr>
            <w:tcW w:w="2539"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maT So</w:t>
            </w:r>
            <w:r w:rsidRPr="00677B6F">
              <w:rPr>
                <w:rFonts w:ascii="LitNusx" w:hAnsi="LitNusx"/>
                <w:sz w:val="18"/>
                <w:szCs w:val="18"/>
                <w:lang w:val="de-DE"/>
              </w:rPr>
              <w:softHyphen/>
              <w:t>ris:  osi</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1683</w:t>
            </w:r>
          </w:p>
        </w:tc>
        <w:tc>
          <w:tcPr>
            <w:tcW w:w="126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2333</w:t>
            </w:r>
          </w:p>
        </w:tc>
        <w:tc>
          <w:tcPr>
            <w:tcW w:w="15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2760</w:t>
            </w:r>
          </w:p>
        </w:tc>
      </w:tr>
      <w:tr w:rsidR="00D46116" w:rsidRPr="00677B6F" w:rsidTr="00677B6F">
        <w:tc>
          <w:tcPr>
            <w:tcW w:w="2539" w:type="dxa"/>
            <w:tcBorders>
              <w:bottom w:val="double" w:sz="4" w:space="0" w:color="auto"/>
            </w:tcBorders>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 xml:space="preserve">             ru</w:t>
            </w:r>
            <w:r w:rsidRPr="00677B6F">
              <w:rPr>
                <w:rFonts w:ascii="LitNusx" w:hAnsi="LitNusx"/>
                <w:sz w:val="18"/>
                <w:szCs w:val="18"/>
                <w:lang w:val="de-DE"/>
              </w:rPr>
              <w:softHyphen/>
              <w:t>si</w:t>
            </w:r>
          </w:p>
        </w:tc>
        <w:tc>
          <w:tcPr>
            <w:tcW w:w="900"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1556</w:t>
            </w:r>
          </w:p>
        </w:tc>
        <w:tc>
          <w:tcPr>
            <w:tcW w:w="1260"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1873</w:t>
            </w:r>
          </w:p>
        </w:tc>
        <w:tc>
          <w:tcPr>
            <w:tcW w:w="1580"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2034</w:t>
            </w:r>
          </w:p>
        </w:tc>
      </w:tr>
      <w:tr w:rsidR="00D46116" w:rsidRPr="00677B6F" w:rsidTr="00677B6F">
        <w:tc>
          <w:tcPr>
            <w:tcW w:w="2539" w:type="dxa"/>
            <w:tcBorders>
              <w:top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b/>
                <w:sz w:val="18"/>
                <w:szCs w:val="18"/>
                <w:lang w:val="de-DE"/>
              </w:rPr>
              <w:t>in</w:t>
            </w:r>
            <w:r w:rsidRPr="00677B6F">
              <w:rPr>
                <w:rFonts w:ascii="LitNusx" w:hAnsi="LitNusx"/>
                <w:b/>
                <w:sz w:val="18"/>
                <w:szCs w:val="18"/>
                <w:lang w:val="de-DE"/>
              </w:rPr>
              <w:softHyphen/>
              <w:t>gu</w:t>
            </w:r>
            <w:r w:rsidRPr="00677B6F">
              <w:rPr>
                <w:rFonts w:ascii="LitNusx" w:hAnsi="LitNusx"/>
                <w:b/>
                <w:sz w:val="18"/>
                <w:szCs w:val="18"/>
                <w:lang w:val="de-DE"/>
              </w:rPr>
              <w:softHyphen/>
              <w:t>Se</w:t>
            </w:r>
            <w:r w:rsidRPr="00677B6F">
              <w:rPr>
                <w:rFonts w:ascii="LitNusx" w:hAnsi="LitNusx"/>
                <w:b/>
                <w:sz w:val="18"/>
                <w:szCs w:val="18"/>
                <w:lang w:val="de-DE"/>
              </w:rPr>
              <w:softHyphen/>
              <w:t>Ti</w:t>
            </w:r>
            <w:r w:rsidRPr="00677B6F">
              <w:rPr>
                <w:rFonts w:ascii="LitNusx" w:hAnsi="LitNusx"/>
                <w:sz w:val="18"/>
                <w:szCs w:val="18"/>
                <w:lang w:val="de-DE"/>
              </w:rPr>
              <w:t xml:space="preserve"> _ sul</w:t>
            </w:r>
          </w:p>
        </w:tc>
        <w:tc>
          <w:tcPr>
            <w:tcW w:w="900" w:type="dxa"/>
            <w:tcBorders>
              <w:top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2354</w:t>
            </w:r>
          </w:p>
        </w:tc>
        <w:tc>
          <w:tcPr>
            <w:tcW w:w="1260" w:type="dxa"/>
            <w:tcBorders>
              <w:top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4795</w:t>
            </w:r>
          </w:p>
        </w:tc>
        <w:tc>
          <w:tcPr>
            <w:tcW w:w="1580" w:type="dxa"/>
            <w:tcBorders>
              <w:top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4955</w:t>
            </w:r>
          </w:p>
        </w:tc>
      </w:tr>
      <w:tr w:rsidR="00D46116" w:rsidRPr="00677B6F" w:rsidTr="00677B6F">
        <w:tc>
          <w:tcPr>
            <w:tcW w:w="2539"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maT So</w:t>
            </w:r>
            <w:r w:rsidRPr="00677B6F">
              <w:rPr>
                <w:rFonts w:ascii="LitNusx" w:hAnsi="LitNusx"/>
                <w:sz w:val="18"/>
                <w:szCs w:val="18"/>
                <w:lang w:val="de-DE"/>
              </w:rPr>
              <w:softHyphen/>
              <w:t>ris:  in</w:t>
            </w:r>
            <w:r w:rsidRPr="00677B6F">
              <w:rPr>
                <w:rFonts w:ascii="LitNusx" w:hAnsi="LitNusx"/>
                <w:sz w:val="18"/>
                <w:szCs w:val="18"/>
                <w:lang w:val="de-DE"/>
              </w:rPr>
              <w:softHyphen/>
              <w:t>gu</w:t>
            </w:r>
            <w:r w:rsidRPr="00677B6F">
              <w:rPr>
                <w:rFonts w:ascii="LitNusx" w:hAnsi="LitNusx"/>
                <w:sz w:val="18"/>
                <w:szCs w:val="18"/>
                <w:lang w:val="de-DE"/>
              </w:rPr>
              <w:softHyphen/>
              <w:t>Si</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2381</w:t>
            </w:r>
          </w:p>
        </w:tc>
        <w:tc>
          <w:tcPr>
            <w:tcW w:w="126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4911</w:t>
            </w:r>
          </w:p>
        </w:tc>
        <w:tc>
          <w:tcPr>
            <w:tcW w:w="15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5123</w:t>
            </w:r>
          </w:p>
        </w:tc>
      </w:tr>
      <w:tr w:rsidR="00D46116" w:rsidRPr="00677B6F" w:rsidTr="00677B6F">
        <w:tc>
          <w:tcPr>
            <w:tcW w:w="2539" w:type="dxa"/>
            <w:tcBorders>
              <w:bottom w:val="double" w:sz="4" w:space="0" w:color="auto"/>
            </w:tcBorders>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 xml:space="preserve">             ru</w:t>
            </w:r>
            <w:r w:rsidRPr="00677B6F">
              <w:rPr>
                <w:rFonts w:ascii="LitNusx" w:hAnsi="LitNusx"/>
                <w:sz w:val="18"/>
                <w:szCs w:val="18"/>
                <w:lang w:val="de-DE"/>
              </w:rPr>
              <w:softHyphen/>
              <w:t>si</w:t>
            </w:r>
          </w:p>
        </w:tc>
        <w:tc>
          <w:tcPr>
            <w:tcW w:w="900"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2077</w:t>
            </w:r>
          </w:p>
        </w:tc>
        <w:tc>
          <w:tcPr>
            <w:tcW w:w="1260"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2405</w:t>
            </w:r>
          </w:p>
        </w:tc>
        <w:tc>
          <w:tcPr>
            <w:tcW w:w="1580"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2565</w:t>
            </w:r>
          </w:p>
        </w:tc>
      </w:tr>
      <w:tr w:rsidR="00D46116" w:rsidRPr="00677B6F" w:rsidTr="00677B6F">
        <w:tc>
          <w:tcPr>
            <w:tcW w:w="2539" w:type="dxa"/>
            <w:tcBorders>
              <w:top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b/>
                <w:sz w:val="18"/>
                <w:szCs w:val="18"/>
                <w:lang w:val="de-DE"/>
              </w:rPr>
              <w:t>da</w:t>
            </w:r>
            <w:r w:rsidRPr="00677B6F">
              <w:rPr>
                <w:rFonts w:ascii="LitNusx" w:hAnsi="LitNusx"/>
                <w:b/>
                <w:sz w:val="18"/>
                <w:szCs w:val="18"/>
                <w:lang w:val="de-DE"/>
              </w:rPr>
              <w:softHyphen/>
              <w:t>Res</w:t>
            </w:r>
            <w:r w:rsidRPr="00677B6F">
              <w:rPr>
                <w:rFonts w:ascii="LitNusx" w:hAnsi="LitNusx"/>
                <w:b/>
                <w:sz w:val="18"/>
                <w:szCs w:val="18"/>
                <w:lang w:val="de-DE"/>
              </w:rPr>
              <w:softHyphen/>
              <w:t>ta</w:t>
            </w:r>
            <w:r w:rsidRPr="00677B6F">
              <w:rPr>
                <w:rFonts w:ascii="LitNusx" w:hAnsi="LitNusx"/>
                <w:b/>
                <w:sz w:val="18"/>
                <w:szCs w:val="18"/>
                <w:lang w:val="de-DE"/>
              </w:rPr>
              <w:softHyphen/>
              <w:t>ni</w:t>
            </w:r>
            <w:r w:rsidRPr="00677B6F">
              <w:rPr>
                <w:rFonts w:ascii="LitNusx" w:hAnsi="LitNusx"/>
                <w:sz w:val="18"/>
                <w:szCs w:val="18"/>
                <w:lang w:val="de-DE"/>
              </w:rPr>
              <w:t>_ sul</w:t>
            </w:r>
          </w:p>
        </w:tc>
        <w:tc>
          <w:tcPr>
            <w:tcW w:w="900" w:type="dxa"/>
            <w:tcBorders>
              <w:top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2069</w:t>
            </w:r>
          </w:p>
        </w:tc>
        <w:tc>
          <w:tcPr>
            <w:tcW w:w="1260" w:type="dxa"/>
            <w:tcBorders>
              <w:top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3610</w:t>
            </w:r>
          </w:p>
        </w:tc>
        <w:tc>
          <w:tcPr>
            <w:tcW w:w="1580" w:type="dxa"/>
            <w:tcBorders>
              <w:top w:val="double" w:sz="4" w:space="0" w:color="auto"/>
            </w:tcBorders>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3860</w:t>
            </w:r>
          </w:p>
        </w:tc>
      </w:tr>
      <w:tr w:rsidR="00D46116" w:rsidRPr="00677B6F" w:rsidTr="00677B6F">
        <w:tc>
          <w:tcPr>
            <w:tcW w:w="2539"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maT So</w:t>
            </w:r>
            <w:r w:rsidRPr="00677B6F">
              <w:rPr>
                <w:rFonts w:ascii="LitNusx" w:hAnsi="LitNusx"/>
                <w:sz w:val="18"/>
                <w:szCs w:val="18"/>
                <w:lang w:val="de-DE"/>
              </w:rPr>
              <w:softHyphen/>
              <w:t>ris:  xun</w:t>
            </w:r>
            <w:r w:rsidRPr="00677B6F">
              <w:rPr>
                <w:rFonts w:ascii="LitNusx" w:hAnsi="LitNusx"/>
                <w:sz w:val="18"/>
                <w:szCs w:val="18"/>
                <w:lang w:val="de-DE"/>
              </w:rPr>
              <w:softHyphen/>
              <w:t>Zi</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2103</w:t>
            </w:r>
          </w:p>
        </w:tc>
        <w:tc>
          <w:tcPr>
            <w:tcW w:w="126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3912</w:t>
            </w:r>
          </w:p>
        </w:tc>
        <w:tc>
          <w:tcPr>
            <w:tcW w:w="15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3833</w:t>
            </w:r>
          </w:p>
        </w:tc>
      </w:tr>
      <w:tr w:rsidR="00D46116" w:rsidRPr="00677B6F" w:rsidTr="00677B6F">
        <w:tc>
          <w:tcPr>
            <w:tcW w:w="2539"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 xml:space="preserve">             dar</w:t>
            </w:r>
            <w:r w:rsidRPr="00677B6F">
              <w:rPr>
                <w:rFonts w:ascii="LitNusx" w:hAnsi="LitNusx"/>
                <w:sz w:val="18"/>
                <w:szCs w:val="18"/>
                <w:lang w:val="de-DE"/>
              </w:rPr>
              <w:softHyphen/>
              <w:t>gu</w:t>
            </w:r>
            <w:r w:rsidRPr="00677B6F">
              <w:rPr>
                <w:rFonts w:ascii="LitNusx" w:hAnsi="LitNusx"/>
                <w:sz w:val="18"/>
                <w:szCs w:val="18"/>
                <w:lang w:val="de-DE"/>
              </w:rPr>
              <w:softHyphen/>
              <w:t>e</w:t>
            </w:r>
            <w:r w:rsidRPr="00677B6F">
              <w:rPr>
                <w:rFonts w:ascii="LitNusx" w:hAnsi="LitNusx"/>
                <w:sz w:val="18"/>
                <w:szCs w:val="18"/>
                <w:lang w:val="de-DE"/>
              </w:rPr>
              <w:softHyphen/>
              <w:t>li</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2184</w:t>
            </w:r>
          </w:p>
        </w:tc>
        <w:tc>
          <w:tcPr>
            <w:tcW w:w="126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4032</w:t>
            </w:r>
          </w:p>
        </w:tc>
        <w:tc>
          <w:tcPr>
            <w:tcW w:w="15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4089</w:t>
            </w:r>
          </w:p>
        </w:tc>
      </w:tr>
      <w:tr w:rsidR="00D46116" w:rsidRPr="00677B6F" w:rsidTr="00677B6F">
        <w:tc>
          <w:tcPr>
            <w:tcW w:w="2539"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 xml:space="preserve">             yu</w:t>
            </w:r>
            <w:r w:rsidRPr="00677B6F">
              <w:rPr>
                <w:rFonts w:ascii="LitNusx" w:hAnsi="LitNusx"/>
                <w:sz w:val="18"/>
                <w:szCs w:val="18"/>
                <w:lang w:val="de-DE"/>
              </w:rPr>
              <w:softHyphen/>
              <w:t>mu</w:t>
            </w:r>
            <w:r w:rsidRPr="00677B6F">
              <w:rPr>
                <w:rFonts w:ascii="LitNusx" w:hAnsi="LitNusx"/>
                <w:sz w:val="18"/>
                <w:szCs w:val="18"/>
                <w:lang w:val="de-DE"/>
              </w:rPr>
              <w:softHyphen/>
              <w:t>xi</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1983</w:t>
            </w:r>
          </w:p>
        </w:tc>
        <w:tc>
          <w:tcPr>
            <w:tcW w:w="126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3449</w:t>
            </w:r>
          </w:p>
        </w:tc>
        <w:tc>
          <w:tcPr>
            <w:tcW w:w="15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4026</w:t>
            </w:r>
          </w:p>
        </w:tc>
      </w:tr>
      <w:tr w:rsidR="00D46116" w:rsidRPr="00677B6F" w:rsidTr="00677B6F">
        <w:tc>
          <w:tcPr>
            <w:tcW w:w="2539"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 xml:space="preserve">             lez</w:t>
            </w:r>
            <w:r w:rsidRPr="00677B6F">
              <w:rPr>
                <w:rFonts w:ascii="LitNusx" w:hAnsi="LitNusx"/>
                <w:sz w:val="18"/>
                <w:szCs w:val="18"/>
                <w:lang w:val="de-DE"/>
              </w:rPr>
              <w:softHyphen/>
              <w:t>gi</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2108</w:t>
            </w:r>
          </w:p>
        </w:tc>
        <w:tc>
          <w:tcPr>
            <w:tcW w:w="126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3842</w:t>
            </w:r>
          </w:p>
        </w:tc>
        <w:tc>
          <w:tcPr>
            <w:tcW w:w="15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4647</w:t>
            </w:r>
          </w:p>
        </w:tc>
      </w:tr>
      <w:tr w:rsidR="00D46116" w:rsidRPr="00677B6F" w:rsidTr="00677B6F">
        <w:tc>
          <w:tcPr>
            <w:tcW w:w="2539"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 xml:space="preserve">             ru</w:t>
            </w:r>
            <w:r w:rsidRPr="00677B6F">
              <w:rPr>
                <w:rFonts w:ascii="LitNusx" w:hAnsi="LitNusx"/>
                <w:sz w:val="18"/>
                <w:szCs w:val="18"/>
                <w:lang w:val="de-DE"/>
              </w:rPr>
              <w:softHyphen/>
              <w:t>si</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1589</w:t>
            </w:r>
          </w:p>
        </w:tc>
        <w:tc>
          <w:tcPr>
            <w:tcW w:w="126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1988</w:t>
            </w:r>
          </w:p>
        </w:tc>
        <w:tc>
          <w:tcPr>
            <w:tcW w:w="1580" w:type="dxa"/>
          </w:tcPr>
          <w:p w:rsidR="00D46116" w:rsidRPr="00677B6F" w:rsidRDefault="00D46116" w:rsidP="00BC619A">
            <w:pPr>
              <w:spacing w:line="252" w:lineRule="auto"/>
              <w:jc w:val="center"/>
              <w:rPr>
                <w:rFonts w:ascii="LitNusx" w:hAnsi="LitNusx"/>
                <w:sz w:val="18"/>
                <w:szCs w:val="18"/>
                <w:lang w:val="de-DE"/>
              </w:rPr>
            </w:pPr>
            <w:r w:rsidRPr="00677B6F">
              <w:rPr>
                <w:rFonts w:ascii="LitNusx" w:hAnsi="LitNusx"/>
                <w:sz w:val="18"/>
                <w:szCs w:val="18"/>
                <w:lang w:val="de-DE"/>
              </w:rPr>
              <w:t>2148</w:t>
            </w:r>
          </w:p>
        </w:tc>
      </w:tr>
    </w:tbl>
    <w:p w:rsidR="00D46116" w:rsidRPr="001B3E48" w:rsidRDefault="00D46116" w:rsidP="00BC619A">
      <w:pPr>
        <w:spacing w:line="252" w:lineRule="auto"/>
        <w:ind w:firstLine="540"/>
        <w:jc w:val="both"/>
        <w:rPr>
          <w:rFonts w:ascii="LitNusx" w:hAnsi="LitNusx"/>
          <w:sz w:val="22"/>
          <w:szCs w:val="22"/>
          <w:lang w:val="de-DE"/>
        </w:rPr>
      </w:pPr>
    </w:p>
    <w:p w:rsidR="00D46116" w:rsidRPr="001B3E48" w:rsidRDefault="00D46116" w:rsidP="0025465F">
      <w:pPr>
        <w:spacing w:line="252" w:lineRule="auto"/>
        <w:ind w:firstLine="567"/>
        <w:jc w:val="both"/>
        <w:rPr>
          <w:rFonts w:ascii="LitNusx" w:hAnsi="LitNusx"/>
          <w:sz w:val="22"/>
          <w:szCs w:val="22"/>
          <w:lang w:val="de-DE"/>
        </w:rPr>
      </w:pPr>
      <w:r w:rsidRPr="001B3E48">
        <w:rPr>
          <w:rFonts w:ascii="LitNusx" w:hAnsi="LitNusx"/>
          <w:sz w:val="22"/>
          <w:szCs w:val="22"/>
          <w:lang w:val="de-DE"/>
        </w:rPr>
        <w:t>am mxriv me</w:t>
      </w:r>
      <w:r>
        <w:rPr>
          <w:rFonts w:ascii="LitNusx" w:hAnsi="LitNusx"/>
          <w:sz w:val="22"/>
          <w:szCs w:val="22"/>
          <w:lang w:val="de-DE"/>
        </w:rPr>
        <w:softHyphen/>
      </w:r>
      <w:r w:rsidRPr="001B3E48">
        <w:rPr>
          <w:rFonts w:ascii="LitNusx" w:hAnsi="LitNusx"/>
          <w:sz w:val="22"/>
          <w:szCs w:val="22"/>
          <w:lang w:val="de-DE"/>
        </w:rPr>
        <w:t>tad sa</w:t>
      </w:r>
      <w:r>
        <w:rPr>
          <w:rFonts w:ascii="LitNusx" w:hAnsi="LitNusx"/>
          <w:sz w:val="22"/>
          <w:szCs w:val="22"/>
          <w:lang w:val="de-DE"/>
        </w:rPr>
        <w:softHyphen/>
      </w:r>
      <w:r w:rsidRPr="001B3E48">
        <w:rPr>
          <w:rFonts w:ascii="LitNusx" w:hAnsi="LitNusx"/>
          <w:sz w:val="22"/>
          <w:szCs w:val="22"/>
          <w:lang w:val="de-DE"/>
        </w:rPr>
        <w:t>in</w:t>
      </w:r>
      <w:r>
        <w:rPr>
          <w:rFonts w:ascii="LitNusx" w:hAnsi="LitNusx"/>
          <w:sz w:val="22"/>
          <w:szCs w:val="22"/>
          <w:lang w:val="de-DE"/>
        </w:rPr>
        <w:softHyphen/>
      </w:r>
      <w:r w:rsidRPr="001B3E48">
        <w:rPr>
          <w:rFonts w:ascii="LitNusx" w:hAnsi="LitNusx"/>
          <w:sz w:val="22"/>
          <w:szCs w:val="22"/>
          <w:lang w:val="de-DE"/>
        </w:rPr>
        <w:t>te</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soa 2003 wels sa</w:t>
      </w:r>
      <w:r>
        <w:rPr>
          <w:rFonts w:ascii="LitNusx" w:hAnsi="LitNusx"/>
          <w:sz w:val="22"/>
          <w:szCs w:val="22"/>
          <w:lang w:val="de-DE"/>
        </w:rPr>
        <w:softHyphen/>
      </w:r>
      <w:r w:rsidRPr="001B3E48">
        <w:rPr>
          <w:rFonts w:ascii="LitNusx" w:hAnsi="LitNusx"/>
          <w:sz w:val="22"/>
          <w:szCs w:val="22"/>
          <w:lang w:val="de-DE"/>
        </w:rPr>
        <w:t>qar</w:t>
      </w:r>
      <w:r>
        <w:rPr>
          <w:rFonts w:ascii="LitNusx" w:hAnsi="LitNusx"/>
          <w:sz w:val="22"/>
          <w:szCs w:val="22"/>
          <w:lang w:val="de-DE"/>
        </w:rPr>
        <w:softHyphen/>
      </w:r>
      <w:r w:rsidRPr="001B3E48">
        <w:rPr>
          <w:rFonts w:ascii="LitNusx" w:hAnsi="LitNusx"/>
          <w:sz w:val="22"/>
          <w:szCs w:val="22"/>
          <w:lang w:val="de-DE"/>
        </w:rPr>
        <w:t>Tve</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Si Ca</w:t>
      </w:r>
      <w:r>
        <w:rPr>
          <w:rFonts w:ascii="LitNusx" w:hAnsi="LitNusx"/>
          <w:sz w:val="22"/>
          <w:szCs w:val="22"/>
          <w:lang w:val="de-DE"/>
        </w:rPr>
        <w:softHyphen/>
      </w:r>
      <w:r w:rsidRPr="001B3E48">
        <w:rPr>
          <w:rFonts w:ascii="LitNusx" w:hAnsi="LitNusx"/>
          <w:sz w:val="22"/>
          <w:szCs w:val="22"/>
          <w:lang w:val="de-DE"/>
        </w:rPr>
        <w:t>ta</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bu</w:t>
      </w:r>
      <w:r>
        <w:rPr>
          <w:rFonts w:ascii="LitNusx" w:hAnsi="LitNusx"/>
          <w:sz w:val="22"/>
          <w:szCs w:val="22"/>
          <w:lang w:val="de-DE"/>
        </w:rPr>
        <w:softHyphen/>
      </w:r>
      <w:r w:rsidRPr="001B3E48">
        <w:rPr>
          <w:rFonts w:ascii="LitNusx" w:hAnsi="LitNusx"/>
          <w:sz w:val="22"/>
          <w:szCs w:val="22"/>
          <w:lang w:val="de-DE"/>
        </w:rPr>
        <w:t>li so</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gi</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ri ga</w:t>
      </w:r>
      <w:r>
        <w:rPr>
          <w:rFonts w:ascii="LitNusx" w:hAnsi="LitNusx"/>
          <w:sz w:val="22"/>
          <w:szCs w:val="22"/>
          <w:lang w:val="de-DE"/>
        </w:rPr>
        <w:softHyphen/>
      </w:r>
      <w:r w:rsidRPr="001B3E48">
        <w:rPr>
          <w:rFonts w:ascii="LitNusx" w:hAnsi="LitNusx"/>
          <w:sz w:val="22"/>
          <w:szCs w:val="22"/>
          <w:lang w:val="de-DE"/>
        </w:rPr>
        <w:t>mok</w:t>
      </w:r>
      <w:r>
        <w:rPr>
          <w:rFonts w:ascii="LitNusx" w:hAnsi="LitNusx"/>
          <w:sz w:val="22"/>
          <w:szCs w:val="22"/>
          <w:lang w:val="de-DE"/>
        </w:rPr>
        <w:softHyphen/>
      </w:r>
      <w:r w:rsidRPr="001B3E48">
        <w:rPr>
          <w:rFonts w:ascii="LitNusx" w:hAnsi="LitNusx"/>
          <w:sz w:val="22"/>
          <w:szCs w:val="22"/>
          <w:lang w:val="de-DE"/>
        </w:rPr>
        <w:t>vle</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bis Se</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ge</w:t>
      </w:r>
      <w:r>
        <w:rPr>
          <w:rFonts w:ascii="LitNusx" w:hAnsi="LitNusx"/>
          <w:sz w:val="22"/>
          <w:szCs w:val="22"/>
          <w:lang w:val="de-DE"/>
        </w:rPr>
        <w:softHyphen/>
      </w:r>
      <w:r w:rsidRPr="001B3E48">
        <w:rPr>
          <w:rFonts w:ascii="LitNusx" w:hAnsi="LitNusx"/>
          <w:sz w:val="22"/>
          <w:szCs w:val="22"/>
          <w:lang w:val="de-DE"/>
        </w:rPr>
        <w:t>bi, rom</w:t>
      </w:r>
      <w:r>
        <w:rPr>
          <w:rFonts w:ascii="LitNusx" w:hAnsi="LitNusx"/>
          <w:sz w:val="22"/>
          <w:szCs w:val="22"/>
          <w:lang w:val="de-DE"/>
        </w:rPr>
        <w:softHyphen/>
      </w:r>
      <w:r w:rsidRPr="001B3E48">
        <w:rPr>
          <w:rFonts w:ascii="LitNusx" w:hAnsi="LitNusx"/>
          <w:sz w:val="22"/>
          <w:szCs w:val="22"/>
          <w:lang w:val="de-DE"/>
        </w:rPr>
        <w:t>lis mi</w:t>
      </w:r>
      <w:r>
        <w:rPr>
          <w:rFonts w:ascii="LitNusx" w:hAnsi="LitNusx"/>
          <w:sz w:val="22"/>
          <w:szCs w:val="22"/>
          <w:lang w:val="de-DE"/>
        </w:rPr>
        <w:softHyphen/>
      </w:r>
      <w:r w:rsidRPr="001B3E48">
        <w:rPr>
          <w:rFonts w:ascii="LitNusx" w:hAnsi="LitNusx"/>
          <w:sz w:val="22"/>
          <w:szCs w:val="22"/>
          <w:lang w:val="de-DE"/>
        </w:rPr>
        <w:t>xed</w:t>
      </w:r>
      <w:r>
        <w:rPr>
          <w:rFonts w:ascii="LitNusx" w:hAnsi="LitNusx"/>
          <w:sz w:val="22"/>
          <w:szCs w:val="22"/>
          <w:lang w:val="de-DE"/>
        </w:rPr>
        <w:softHyphen/>
      </w:r>
      <w:r w:rsidRPr="001B3E48">
        <w:rPr>
          <w:rFonts w:ascii="LitNusx" w:hAnsi="LitNusx"/>
          <w:sz w:val="22"/>
          <w:szCs w:val="22"/>
          <w:lang w:val="de-DE"/>
        </w:rPr>
        <w:t>viT, Crdi</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eT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li xal</w:t>
      </w:r>
      <w:r>
        <w:rPr>
          <w:rFonts w:ascii="LitNusx" w:hAnsi="LitNusx"/>
          <w:sz w:val="22"/>
          <w:szCs w:val="22"/>
          <w:lang w:val="de-DE"/>
        </w:rPr>
        <w:softHyphen/>
      </w:r>
      <w:r w:rsidRPr="001B3E48">
        <w:rPr>
          <w:rFonts w:ascii="LitNusx" w:hAnsi="LitNusx"/>
          <w:sz w:val="22"/>
          <w:szCs w:val="22"/>
          <w:lang w:val="de-DE"/>
        </w:rPr>
        <w:t>xe</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sa</w:t>
      </w:r>
      <w:r>
        <w:rPr>
          <w:rFonts w:ascii="LitNusx" w:hAnsi="LitNusx"/>
          <w:sz w:val="22"/>
          <w:szCs w:val="22"/>
          <w:lang w:val="de-DE"/>
        </w:rPr>
        <w:softHyphen/>
      </w:r>
      <w:r w:rsidRPr="001B3E48">
        <w:rPr>
          <w:rFonts w:ascii="LitNusx" w:hAnsi="LitNusx"/>
          <w:sz w:val="22"/>
          <w:szCs w:val="22"/>
          <w:lang w:val="de-DE"/>
        </w:rPr>
        <w:t>gan gan</w:t>
      </w:r>
      <w:r>
        <w:rPr>
          <w:rFonts w:ascii="LitNusx" w:hAnsi="LitNusx"/>
          <w:sz w:val="22"/>
          <w:szCs w:val="22"/>
          <w:lang w:val="de-DE"/>
        </w:rPr>
        <w:softHyphen/>
      </w:r>
      <w:r w:rsidRPr="001B3E48">
        <w:rPr>
          <w:rFonts w:ascii="LitNusx" w:hAnsi="LitNusx"/>
          <w:sz w:val="22"/>
          <w:szCs w:val="22"/>
          <w:lang w:val="de-DE"/>
        </w:rPr>
        <w:t>sxva</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biT, sru</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ad sa</w:t>
      </w:r>
      <w:r>
        <w:rPr>
          <w:rFonts w:ascii="LitNusx" w:hAnsi="LitNusx"/>
          <w:sz w:val="22"/>
          <w:szCs w:val="22"/>
          <w:lang w:val="de-DE"/>
        </w:rPr>
        <w:softHyphen/>
      </w:r>
      <w:r w:rsidRPr="001B3E48">
        <w:rPr>
          <w:rFonts w:ascii="LitNusx" w:hAnsi="LitNusx"/>
          <w:sz w:val="22"/>
          <w:szCs w:val="22"/>
          <w:lang w:val="de-DE"/>
        </w:rPr>
        <w:t>pi</w:t>
      </w:r>
      <w:r>
        <w:rPr>
          <w:rFonts w:ascii="LitNusx" w:hAnsi="LitNusx"/>
          <w:sz w:val="22"/>
          <w:szCs w:val="22"/>
          <w:lang w:val="de-DE"/>
        </w:rPr>
        <w:softHyphen/>
      </w:r>
      <w:r w:rsidRPr="001B3E48">
        <w:rPr>
          <w:rFonts w:ascii="LitNusx" w:hAnsi="LitNusx"/>
          <w:sz w:val="22"/>
          <w:szCs w:val="22"/>
          <w:lang w:val="de-DE"/>
        </w:rPr>
        <w:t>ris</w:t>
      </w:r>
      <w:r>
        <w:rPr>
          <w:rFonts w:ascii="LitNusx" w:hAnsi="LitNusx"/>
          <w:sz w:val="22"/>
          <w:szCs w:val="22"/>
          <w:lang w:val="de-DE"/>
        </w:rPr>
        <w:softHyphen/>
      </w:r>
      <w:r w:rsidRPr="001B3E48">
        <w:rPr>
          <w:rFonts w:ascii="LitNusx" w:hAnsi="LitNusx"/>
          <w:sz w:val="22"/>
          <w:szCs w:val="22"/>
          <w:lang w:val="de-DE"/>
        </w:rPr>
        <w:t>pi</w:t>
      </w:r>
      <w:r>
        <w:rPr>
          <w:rFonts w:ascii="LitNusx" w:hAnsi="LitNusx"/>
          <w:sz w:val="22"/>
          <w:szCs w:val="22"/>
          <w:lang w:val="de-DE"/>
        </w:rPr>
        <w:softHyphen/>
      </w:r>
      <w:r w:rsidRPr="001B3E48">
        <w:rPr>
          <w:rFonts w:ascii="LitNusx" w:hAnsi="LitNusx"/>
          <w:sz w:val="22"/>
          <w:szCs w:val="22"/>
          <w:lang w:val="de-DE"/>
        </w:rPr>
        <w:t>ro da</w:t>
      </w:r>
      <w:r>
        <w:rPr>
          <w:rFonts w:ascii="LitNusx" w:hAnsi="LitNusx"/>
          <w:sz w:val="22"/>
          <w:szCs w:val="22"/>
          <w:lang w:val="de-DE"/>
        </w:rPr>
        <w:softHyphen/>
      </w:r>
      <w:r w:rsidRPr="001B3E48">
        <w:rPr>
          <w:rFonts w:ascii="LitNusx" w:hAnsi="LitNusx"/>
          <w:sz w:val="22"/>
          <w:szCs w:val="22"/>
          <w:lang w:val="de-DE"/>
        </w:rPr>
        <w:t>mo</w:t>
      </w:r>
      <w:r>
        <w:rPr>
          <w:rFonts w:ascii="LitNusx" w:hAnsi="LitNusx"/>
          <w:sz w:val="22"/>
          <w:szCs w:val="22"/>
          <w:lang w:val="de-DE"/>
        </w:rPr>
        <w:softHyphen/>
      </w:r>
      <w:r w:rsidRPr="001B3E48">
        <w:rPr>
          <w:rFonts w:ascii="LitNusx" w:hAnsi="LitNusx"/>
          <w:sz w:val="22"/>
          <w:szCs w:val="22"/>
          <w:lang w:val="de-DE"/>
        </w:rPr>
        <w:t>ki</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bu</w:t>
      </w:r>
      <w:r w:rsidRPr="001B3E48">
        <w:rPr>
          <w:rFonts w:ascii="LitNusx" w:hAnsi="LitNusx"/>
          <w:sz w:val="22"/>
          <w:szCs w:val="22"/>
          <w:lang w:val="de-DE"/>
        </w:rPr>
        <w:softHyphen/>
        <w:t>le</w:t>
      </w:r>
      <w:r w:rsidRPr="001B3E48">
        <w:rPr>
          <w:rFonts w:ascii="LitNusx" w:hAnsi="LitNusx"/>
          <w:sz w:val="22"/>
          <w:szCs w:val="22"/>
          <w:lang w:val="de-DE"/>
        </w:rPr>
        <w:softHyphen/>
      </w:r>
      <w:r w:rsidRPr="001B3E48">
        <w:rPr>
          <w:rFonts w:ascii="LitNusx" w:hAnsi="LitNusx"/>
          <w:sz w:val="22"/>
          <w:szCs w:val="22"/>
          <w:lang w:val="de-DE"/>
        </w:rPr>
        <w:softHyphen/>
        <w:t>ba ig</w:t>
      </w:r>
      <w:r>
        <w:rPr>
          <w:rFonts w:ascii="LitNusx" w:hAnsi="LitNusx"/>
          <w:sz w:val="22"/>
          <w:szCs w:val="22"/>
          <w:lang w:val="de-DE"/>
        </w:rPr>
        <w:softHyphen/>
      </w:r>
      <w:r w:rsidRPr="001B3E48">
        <w:rPr>
          <w:rFonts w:ascii="LitNusx" w:hAnsi="LitNusx"/>
          <w:sz w:val="22"/>
          <w:szCs w:val="22"/>
          <w:lang w:val="de-DE"/>
        </w:rPr>
        <w:t>rZno</w:t>
      </w:r>
      <w:r>
        <w:rPr>
          <w:rFonts w:ascii="LitNusx" w:hAnsi="LitNusx"/>
          <w:sz w:val="22"/>
          <w:szCs w:val="22"/>
          <w:lang w:val="de-DE"/>
        </w:rPr>
        <w:softHyphen/>
      </w:r>
      <w:r w:rsidRPr="001B3E48">
        <w:rPr>
          <w:rFonts w:ascii="LitNusx" w:hAnsi="LitNusx"/>
          <w:sz w:val="22"/>
          <w:szCs w:val="22"/>
          <w:lang w:val="de-DE"/>
        </w:rPr>
        <w:t>ba mra</w:t>
      </w:r>
      <w:r>
        <w:rPr>
          <w:rFonts w:ascii="LitNusx" w:hAnsi="LitNusx"/>
          <w:sz w:val="22"/>
          <w:szCs w:val="22"/>
          <w:lang w:val="de-DE"/>
        </w:rPr>
        <w:softHyphen/>
      </w:r>
      <w:r w:rsidRPr="001B3E48">
        <w:rPr>
          <w:rFonts w:ascii="LitNusx" w:hAnsi="LitNusx"/>
          <w:sz w:val="22"/>
          <w:szCs w:val="22"/>
          <w:lang w:val="de-DE"/>
        </w:rPr>
        <w:t>val</w:t>
      </w:r>
      <w:r>
        <w:rPr>
          <w:rFonts w:ascii="LitNusx" w:hAnsi="LitNusx"/>
          <w:sz w:val="22"/>
          <w:szCs w:val="22"/>
          <w:lang w:val="de-DE"/>
        </w:rPr>
        <w:softHyphen/>
      </w:r>
      <w:r w:rsidRPr="001B3E48">
        <w:rPr>
          <w:rFonts w:ascii="LitNusx" w:hAnsi="LitNusx"/>
          <w:sz w:val="22"/>
          <w:szCs w:val="22"/>
          <w:lang w:val="de-DE"/>
        </w:rPr>
        <w:t>Svi</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sad</w:t>
      </w:r>
      <w:r>
        <w:rPr>
          <w:rFonts w:ascii="LitNusx" w:hAnsi="LitNusx"/>
          <w:sz w:val="22"/>
          <w:szCs w:val="22"/>
          <w:lang w:val="de-DE"/>
        </w:rPr>
        <w:softHyphen/>
      </w:r>
      <w:r w:rsidRPr="001B3E48">
        <w:rPr>
          <w:rFonts w:ascii="LitNusx" w:hAnsi="LitNusx"/>
          <w:sz w:val="22"/>
          <w:szCs w:val="22"/>
          <w:lang w:val="de-DE"/>
        </w:rPr>
        <w:t>mi. Ta</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med</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ve qar</w:t>
      </w:r>
      <w:r>
        <w:rPr>
          <w:rFonts w:ascii="LitNusx" w:hAnsi="LitNusx"/>
          <w:sz w:val="22"/>
          <w:szCs w:val="22"/>
          <w:lang w:val="de-DE"/>
        </w:rPr>
        <w:softHyphen/>
      </w:r>
      <w:r w:rsidRPr="001B3E48">
        <w:rPr>
          <w:rFonts w:ascii="LitNusx" w:hAnsi="LitNusx"/>
          <w:sz w:val="22"/>
          <w:szCs w:val="22"/>
          <w:lang w:val="de-DE"/>
        </w:rPr>
        <w:t>Tul sa</w:t>
      </w:r>
      <w:r>
        <w:rPr>
          <w:rFonts w:ascii="LitNusx" w:hAnsi="LitNusx"/>
          <w:sz w:val="22"/>
          <w:szCs w:val="22"/>
          <w:lang w:val="de-DE"/>
        </w:rPr>
        <w:softHyphen/>
      </w:r>
      <w:r w:rsidRPr="001B3E48">
        <w:rPr>
          <w:rFonts w:ascii="LitNusx" w:hAnsi="LitNusx"/>
          <w:sz w:val="22"/>
          <w:szCs w:val="22"/>
          <w:lang w:val="de-DE"/>
        </w:rPr>
        <w:t>zo</w:t>
      </w:r>
      <w:r>
        <w:rPr>
          <w:rFonts w:ascii="LitNusx" w:hAnsi="LitNusx"/>
          <w:sz w:val="22"/>
          <w:szCs w:val="22"/>
          <w:lang w:val="de-DE"/>
        </w:rPr>
        <w:softHyphen/>
      </w:r>
      <w:r w:rsidRPr="001B3E48">
        <w:rPr>
          <w:rFonts w:ascii="LitNusx" w:hAnsi="LitNusx"/>
          <w:sz w:val="22"/>
          <w:szCs w:val="22"/>
          <w:lang w:val="de-DE"/>
        </w:rPr>
        <w:t>ga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e</w:t>
      </w:r>
      <w:r w:rsidRPr="001B3E48">
        <w:rPr>
          <w:rFonts w:ascii="LitNusx" w:hAnsi="LitNusx"/>
          <w:sz w:val="22"/>
          <w:szCs w:val="22"/>
          <w:lang w:val="de-DE"/>
        </w:rPr>
        <w:softHyphen/>
        <w:t>ba</w:t>
      </w:r>
      <w:r w:rsidRPr="001B3E48">
        <w:rPr>
          <w:rFonts w:ascii="LitNusx" w:hAnsi="LitNusx"/>
          <w:sz w:val="22"/>
          <w:szCs w:val="22"/>
          <w:lang w:val="de-DE"/>
        </w:rPr>
        <w:softHyphen/>
        <w:t>Si mra</w:t>
      </w:r>
      <w:r>
        <w:rPr>
          <w:rFonts w:ascii="LitNusx" w:hAnsi="LitNusx"/>
          <w:sz w:val="22"/>
          <w:szCs w:val="22"/>
          <w:lang w:val="de-DE"/>
        </w:rPr>
        <w:softHyphen/>
      </w:r>
      <w:r w:rsidRPr="001B3E48">
        <w:rPr>
          <w:rFonts w:ascii="LitNusx" w:hAnsi="LitNusx"/>
          <w:sz w:val="22"/>
          <w:szCs w:val="22"/>
          <w:lang w:val="de-DE"/>
        </w:rPr>
        <w:t>val</w:t>
      </w:r>
      <w:r>
        <w:rPr>
          <w:rFonts w:ascii="LitNusx" w:hAnsi="LitNusx"/>
          <w:sz w:val="22"/>
          <w:szCs w:val="22"/>
          <w:lang w:val="de-DE"/>
        </w:rPr>
        <w:softHyphen/>
      </w:r>
      <w:r w:rsidRPr="001B3E48">
        <w:rPr>
          <w:rFonts w:ascii="LitNusx" w:hAnsi="LitNusx"/>
          <w:sz w:val="22"/>
          <w:szCs w:val="22"/>
          <w:lang w:val="de-DE"/>
        </w:rPr>
        <w:t>Svi</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ba Tan</w:t>
      </w:r>
      <w:r>
        <w:rPr>
          <w:rFonts w:ascii="LitNusx" w:hAnsi="LitNusx"/>
          <w:sz w:val="22"/>
          <w:szCs w:val="22"/>
          <w:lang w:val="de-DE"/>
        </w:rPr>
        <w:softHyphen/>
      </w:r>
      <w:r w:rsidRPr="001B3E48">
        <w:rPr>
          <w:rFonts w:ascii="LitNusx" w:hAnsi="LitNusx"/>
          <w:sz w:val="22"/>
          <w:szCs w:val="22"/>
          <w:lang w:val="de-DE"/>
        </w:rPr>
        <w:t>da</w:t>
      </w:r>
      <w:r>
        <w:rPr>
          <w:rFonts w:ascii="LitNusx" w:hAnsi="LitNusx"/>
          <w:sz w:val="22"/>
          <w:szCs w:val="22"/>
          <w:lang w:val="de-DE"/>
        </w:rPr>
        <w:softHyphen/>
      </w:r>
      <w:r w:rsidRPr="001B3E48">
        <w:rPr>
          <w:rFonts w:ascii="LitNusx" w:hAnsi="LitNusx"/>
          <w:sz w:val="22"/>
          <w:szCs w:val="22"/>
          <w:lang w:val="de-DE"/>
        </w:rPr>
        <w:t>Tan kar</w:t>
      </w:r>
      <w:r>
        <w:rPr>
          <w:rFonts w:ascii="LitNusx" w:hAnsi="LitNusx"/>
          <w:sz w:val="22"/>
          <w:szCs w:val="22"/>
          <w:lang w:val="de-DE"/>
        </w:rPr>
        <w:softHyphen/>
      </w:r>
      <w:r w:rsidRPr="001B3E48">
        <w:rPr>
          <w:rFonts w:ascii="LitNusx" w:hAnsi="LitNusx"/>
          <w:sz w:val="22"/>
          <w:szCs w:val="22"/>
          <w:lang w:val="de-DE"/>
        </w:rPr>
        <w:t>gavs pri</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te</w:t>
      </w:r>
      <w:r>
        <w:rPr>
          <w:rFonts w:ascii="LitNusx" w:hAnsi="LitNusx"/>
          <w:sz w:val="22"/>
          <w:szCs w:val="22"/>
          <w:lang w:val="de-DE"/>
        </w:rPr>
        <w:softHyphen/>
      </w:r>
      <w:r w:rsidRPr="001B3E48">
        <w:rPr>
          <w:rFonts w:ascii="LitNusx" w:hAnsi="LitNusx"/>
          <w:sz w:val="22"/>
          <w:szCs w:val="22"/>
          <w:lang w:val="de-DE"/>
        </w:rPr>
        <w:t>tu</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bas. so</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gi</w:t>
      </w:r>
      <w:r w:rsidRPr="001B3E48">
        <w:rPr>
          <w:rFonts w:ascii="LitNusx" w:hAnsi="LitNusx"/>
          <w:sz w:val="22"/>
          <w:szCs w:val="22"/>
          <w:lang w:val="de-DE"/>
        </w:rPr>
        <w:softHyphen/>
        <w:t>u</w:t>
      </w:r>
      <w:r w:rsidRPr="001B3E48">
        <w:rPr>
          <w:rFonts w:ascii="LitNusx" w:hAnsi="LitNusx"/>
          <w:sz w:val="22"/>
          <w:szCs w:val="22"/>
          <w:lang w:val="de-DE"/>
        </w:rPr>
        <w:softHyphen/>
      </w:r>
      <w:r w:rsidRPr="001B3E48">
        <w:rPr>
          <w:rFonts w:ascii="LitNusx" w:hAnsi="LitNusx"/>
          <w:sz w:val="22"/>
          <w:szCs w:val="22"/>
          <w:lang w:val="de-DE"/>
        </w:rPr>
        <w:softHyphen/>
        <w:t>ri ga</w:t>
      </w:r>
      <w:r>
        <w:rPr>
          <w:rFonts w:ascii="LitNusx" w:hAnsi="LitNusx"/>
          <w:sz w:val="22"/>
          <w:szCs w:val="22"/>
          <w:lang w:val="de-DE"/>
        </w:rPr>
        <w:softHyphen/>
      </w:r>
      <w:r w:rsidRPr="001B3E48">
        <w:rPr>
          <w:rFonts w:ascii="LitNusx" w:hAnsi="LitNusx"/>
          <w:sz w:val="22"/>
          <w:szCs w:val="22"/>
          <w:lang w:val="de-DE"/>
        </w:rPr>
        <w:t>mok</w:t>
      </w:r>
      <w:r>
        <w:rPr>
          <w:rFonts w:ascii="LitNusx" w:hAnsi="LitNusx"/>
          <w:sz w:val="22"/>
          <w:szCs w:val="22"/>
          <w:lang w:val="de-DE"/>
        </w:rPr>
        <w:softHyphen/>
      </w:r>
      <w:r w:rsidRPr="001B3E48">
        <w:rPr>
          <w:rFonts w:ascii="LitNusx" w:hAnsi="LitNusx"/>
          <w:sz w:val="22"/>
          <w:szCs w:val="22"/>
          <w:lang w:val="de-DE"/>
        </w:rPr>
        <w:t>vle</w:t>
      </w:r>
      <w:r>
        <w:rPr>
          <w:rFonts w:ascii="LitNusx" w:hAnsi="LitNusx"/>
          <w:sz w:val="22"/>
          <w:szCs w:val="22"/>
          <w:lang w:val="de-DE"/>
        </w:rPr>
        <w:softHyphen/>
      </w:r>
      <w:r w:rsidRPr="001B3E48">
        <w:rPr>
          <w:rFonts w:ascii="LitNusx" w:hAnsi="LitNusx"/>
          <w:sz w:val="22"/>
          <w:szCs w:val="22"/>
          <w:lang w:val="de-DE"/>
        </w:rPr>
        <w:t>vis mo</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ce</w:t>
      </w:r>
      <w:r>
        <w:rPr>
          <w:rFonts w:ascii="LitNusx" w:hAnsi="LitNusx"/>
          <w:sz w:val="22"/>
          <w:szCs w:val="22"/>
          <w:lang w:val="de-DE"/>
        </w:rPr>
        <w:softHyphen/>
      </w:r>
      <w:r w:rsidRPr="001B3E48">
        <w:rPr>
          <w:rFonts w:ascii="LitNusx" w:hAnsi="LitNusx"/>
          <w:sz w:val="22"/>
          <w:szCs w:val="22"/>
          <w:lang w:val="de-DE"/>
        </w:rPr>
        <w:t>me</w:t>
      </w:r>
      <w:r>
        <w:rPr>
          <w:rFonts w:ascii="LitNusx" w:hAnsi="LitNusx"/>
          <w:sz w:val="22"/>
          <w:szCs w:val="22"/>
          <w:lang w:val="de-DE"/>
        </w:rPr>
        <w:softHyphen/>
      </w:r>
      <w:r w:rsidRPr="001B3E48">
        <w:rPr>
          <w:rFonts w:ascii="LitNusx" w:hAnsi="LitNusx"/>
          <w:sz w:val="22"/>
          <w:szCs w:val="22"/>
          <w:lang w:val="de-DE"/>
        </w:rPr>
        <w:t>bis mi</w:t>
      </w:r>
      <w:r>
        <w:rPr>
          <w:rFonts w:ascii="LitNusx" w:hAnsi="LitNusx"/>
          <w:sz w:val="22"/>
          <w:szCs w:val="22"/>
          <w:lang w:val="de-DE"/>
        </w:rPr>
        <w:softHyphen/>
      </w:r>
      <w:r w:rsidRPr="001B3E48">
        <w:rPr>
          <w:rFonts w:ascii="LitNusx" w:hAnsi="LitNusx"/>
          <w:sz w:val="22"/>
          <w:szCs w:val="22"/>
          <w:lang w:val="de-DE"/>
        </w:rPr>
        <w:t>xed</w:t>
      </w:r>
      <w:r>
        <w:rPr>
          <w:rFonts w:ascii="LitNusx" w:hAnsi="LitNusx"/>
          <w:sz w:val="22"/>
          <w:szCs w:val="22"/>
          <w:lang w:val="de-DE"/>
        </w:rPr>
        <w:softHyphen/>
      </w:r>
      <w:r w:rsidRPr="001B3E48">
        <w:rPr>
          <w:rFonts w:ascii="LitNusx" w:hAnsi="LitNusx"/>
          <w:sz w:val="22"/>
          <w:szCs w:val="22"/>
          <w:lang w:val="de-DE"/>
        </w:rPr>
        <w:t>viT, res</w:t>
      </w:r>
      <w:r>
        <w:rPr>
          <w:rFonts w:ascii="LitNusx" w:hAnsi="LitNusx"/>
          <w:sz w:val="22"/>
          <w:szCs w:val="22"/>
          <w:lang w:val="de-DE"/>
        </w:rPr>
        <w:softHyphen/>
      </w:r>
      <w:r w:rsidRPr="001B3E48">
        <w:rPr>
          <w:rFonts w:ascii="LitNusx" w:hAnsi="LitNusx"/>
          <w:sz w:val="22"/>
          <w:szCs w:val="22"/>
          <w:lang w:val="de-DE"/>
        </w:rPr>
        <w:t>pon</w:t>
      </w:r>
      <w:r>
        <w:rPr>
          <w:rFonts w:ascii="LitNusx" w:hAnsi="LitNusx"/>
          <w:sz w:val="22"/>
          <w:szCs w:val="22"/>
          <w:lang w:val="de-DE"/>
        </w:rPr>
        <w:softHyphen/>
      </w:r>
      <w:r w:rsidRPr="001B3E48">
        <w:rPr>
          <w:rFonts w:ascii="LitNusx" w:hAnsi="LitNusx"/>
          <w:sz w:val="22"/>
          <w:szCs w:val="22"/>
          <w:lang w:val="de-DE"/>
        </w:rPr>
        <w:t>den</w:t>
      </w:r>
      <w:r>
        <w:rPr>
          <w:rFonts w:ascii="LitNusx" w:hAnsi="LitNusx"/>
          <w:sz w:val="22"/>
          <w:szCs w:val="22"/>
          <w:lang w:val="de-DE"/>
        </w:rPr>
        <w:softHyphen/>
      </w:r>
      <w:r w:rsidRPr="001B3E48">
        <w:rPr>
          <w:rFonts w:ascii="LitNusx" w:hAnsi="LitNusx"/>
          <w:sz w:val="22"/>
          <w:szCs w:val="22"/>
          <w:lang w:val="de-DE"/>
        </w:rPr>
        <w:t>teb</w:t>
      </w:r>
      <w:r>
        <w:rPr>
          <w:rFonts w:ascii="LitNusx" w:hAnsi="LitNusx"/>
          <w:sz w:val="22"/>
          <w:szCs w:val="22"/>
          <w:lang w:val="de-DE"/>
        </w:rPr>
        <w:softHyphen/>
      </w:r>
      <w:r w:rsidRPr="001B3E48">
        <w:rPr>
          <w:rFonts w:ascii="LitNusx" w:hAnsi="LitNusx"/>
          <w:sz w:val="22"/>
          <w:szCs w:val="22"/>
          <w:lang w:val="de-DE"/>
        </w:rPr>
        <w:t>ma 50 uni</w:t>
      </w:r>
      <w:r>
        <w:rPr>
          <w:rFonts w:ascii="LitNusx" w:hAnsi="LitNusx"/>
          <w:sz w:val="22"/>
          <w:szCs w:val="22"/>
          <w:lang w:val="de-DE"/>
        </w:rPr>
        <w:softHyphen/>
      </w:r>
      <w:r w:rsidRPr="001B3E48">
        <w:rPr>
          <w:rFonts w:ascii="LitNusx" w:hAnsi="LitNusx"/>
          <w:sz w:val="22"/>
          <w:szCs w:val="22"/>
          <w:lang w:val="de-DE"/>
        </w:rPr>
        <w:t>ver</w:t>
      </w:r>
      <w:r>
        <w:rPr>
          <w:rFonts w:ascii="LitNusx" w:hAnsi="LitNusx"/>
          <w:sz w:val="22"/>
          <w:szCs w:val="22"/>
          <w:lang w:val="de-DE"/>
        </w:rPr>
        <w:softHyphen/>
      </w:r>
      <w:r w:rsidRPr="001B3E48">
        <w:rPr>
          <w:rFonts w:ascii="LitNusx" w:hAnsi="LitNusx"/>
          <w:sz w:val="22"/>
          <w:szCs w:val="22"/>
          <w:lang w:val="de-DE"/>
        </w:rPr>
        <w:t>sa</w:t>
      </w:r>
      <w:r>
        <w:rPr>
          <w:rFonts w:ascii="LitNusx" w:hAnsi="LitNusx"/>
          <w:sz w:val="22"/>
          <w:szCs w:val="22"/>
          <w:lang w:val="de-DE"/>
        </w:rPr>
        <w:softHyphen/>
      </w:r>
      <w:r w:rsidRPr="001B3E48">
        <w:rPr>
          <w:rFonts w:ascii="LitNusx" w:hAnsi="LitNusx"/>
          <w:sz w:val="22"/>
          <w:szCs w:val="22"/>
          <w:lang w:val="de-DE"/>
        </w:rPr>
        <w:t>lur fa</w:t>
      </w:r>
      <w:r w:rsidRPr="001B3E48">
        <w:rPr>
          <w:rFonts w:ascii="LitNusx" w:hAnsi="LitNusx"/>
          <w:sz w:val="22"/>
          <w:szCs w:val="22"/>
          <w:lang w:val="de-DE"/>
        </w:rPr>
        <w:softHyphen/>
        <w:t>se</w:t>
      </w:r>
      <w:r w:rsidRPr="001B3E48">
        <w:rPr>
          <w:rFonts w:ascii="LitNusx" w:hAnsi="LitNusx"/>
          <w:sz w:val="22"/>
          <w:szCs w:val="22"/>
          <w:lang w:val="de-DE"/>
        </w:rPr>
        <w:softHyphen/>
        <w:t>u</w:t>
      </w:r>
      <w:r w:rsidRPr="001B3E48">
        <w:rPr>
          <w:rFonts w:ascii="LitNusx" w:hAnsi="LitNusx"/>
          <w:sz w:val="22"/>
          <w:szCs w:val="22"/>
          <w:lang w:val="de-DE"/>
        </w:rPr>
        <w:softHyphen/>
        <w:t>lo</w:t>
      </w:r>
      <w:r>
        <w:rPr>
          <w:rFonts w:ascii="LitNusx" w:hAnsi="LitNusx"/>
          <w:sz w:val="22"/>
          <w:szCs w:val="22"/>
          <w:lang w:val="de-DE"/>
        </w:rPr>
        <w:softHyphen/>
      </w:r>
      <w:r w:rsidRPr="001B3E48">
        <w:rPr>
          <w:rFonts w:ascii="LitNusx" w:hAnsi="LitNusx"/>
          <w:sz w:val="22"/>
          <w:szCs w:val="22"/>
          <w:lang w:val="de-DE"/>
        </w:rPr>
        <w:t>bas So</w:t>
      </w:r>
      <w:r>
        <w:rPr>
          <w:rFonts w:ascii="LitNusx" w:hAnsi="LitNusx"/>
          <w:sz w:val="22"/>
          <w:szCs w:val="22"/>
          <w:lang w:val="de-DE"/>
        </w:rPr>
        <w:softHyphen/>
      </w:r>
      <w:r w:rsidRPr="001B3E48">
        <w:rPr>
          <w:rFonts w:ascii="LitNusx" w:hAnsi="LitNusx"/>
          <w:sz w:val="22"/>
          <w:szCs w:val="22"/>
          <w:lang w:val="de-DE"/>
        </w:rPr>
        <w:t>ris mra</w:t>
      </w:r>
      <w:r>
        <w:rPr>
          <w:rFonts w:ascii="LitNusx" w:hAnsi="LitNusx"/>
          <w:sz w:val="22"/>
          <w:szCs w:val="22"/>
          <w:lang w:val="de-DE"/>
        </w:rPr>
        <w:softHyphen/>
      </w:r>
      <w:r w:rsidRPr="001B3E48">
        <w:rPr>
          <w:rFonts w:ascii="LitNusx" w:hAnsi="LitNusx"/>
          <w:sz w:val="22"/>
          <w:szCs w:val="22"/>
          <w:lang w:val="de-DE"/>
        </w:rPr>
        <w:t>val</w:t>
      </w:r>
      <w:r>
        <w:rPr>
          <w:rFonts w:ascii="LitNusx" w:hAnsi="LitNusx"/>
          <w:sz w:val="22"/>
          <w:szCs w:val="22"/>
          <w:lang w:val="de-DE"/>
        </w:rPr>
        <w:softHyphen/>
      </w:r>
      <w:r w:rsidRPr="001B3E48">
        <w:rPr>
          <w:rFonts w:ascii="LitNusx" w:hAnsi="LitNusx"/>
          <w:sz w:val="22"/>
          <w:szCs w:val="22"/>
          <w:lang w:val="de-DE"/>
        </w:rPr>
        <w:t>Svi</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bas mxo</w:t>
      </w:r>
      <w:r>
        <w:rPr>
          <w:rFonts w:ascii="LitNusx" w:hAnsi="LitNusx"/>
          <w:sz w:val="22"/>
          <w:szCs w:val="22"/>
          <w:lang w:val="de-DE"/>
        </w:rPr>
        <w:softHyphen/>
      </w:r>
      <w:r w:rsidRPr="001B3E48">
        <w:rPr>
          <w:rFonts w:ascii="LitNusx" w:hAnsi="LitNusx"/>
          <w:sz w:val="22"/>
          <w:szCs w:val="22"/>
          <w:lang w:val="de-DE"/>
        </w:rPr>
        <w:t>lod 41-e ad</w:t>
      </w:r>
      <w:r>
        <w:rPr>
          <w:rFonts w:ascii="LitNusx" w:hAnsi="LitNusx"/>
          <w:sz w:val="22"/>
          <w:szCs w:val="22"/>
          <w:lang w:val="de-DE"/>
        </w:rPr>
        <w:softHyphen/>
      </w:r>
      <w:r w:rsidRPr="001B3E48">
        <w:rPr>
          <w:rFonts w:ascii="LitNusx" w:hAnsi="LitNusx"/>
          <w:sz w:val="22"/>
          <w:szCs w:val="22"/>
          <w:lang w:val="de-DE"/>
        </w:rPr>
        <w:t>gi</w:t>
      </w:r>
      <w:r>
        <w:rPr>
          <w:rFonts w:ascii="LitNusx" w:hAnsi="LitNusx"/>
          <w:sz w:val="22"/>
          <w:szCs w:val="22"/>
          <w:lang w:val="de-DE"/>
        </w:rPr>
        <w:softHyphen/>
      </w:r>
      <w:r w:rsidRPr="001B3E48">
        <w:rPr>
          <w:rFonts w:ascii="LitNusx" w:hAnsi="LitNusx"/>
          <w:sz w:val="22"/>
          <w:szCs w:val="22"/>
          <w:lang w:val="de-DE"/>
        </w:rPr>
        <w:t>li mi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kuT</w:t>
      </w:r>
      <w:r>
        <w:rPr>
          <w:rFonts w:ascii="LitNusx" w:hAnsi="LitNusx"/>
          <w:sz w:val="22"/>
          <w:szCs w:val="22"/>
          <w:lang w:val="de-DE"/>
        </w:rPr>
        <w:softHyphen/>
      </w:r>
      <w:r w:rsidRPr="001B3E48">
        <w:rPr>
          <w:rFonts w:ascii="LitNusx" w:hAnsi="LitNusx"/>
          <w:sz w:val="22"/>
          <w:szCs w:val="22"/>
          <w:lang w:val="de-DE"/>
        </w:rPr>
        <w:t>vnes. kiT</w:t>
      </w:r>
      <w:r>
        <w:rPr>
          <w:rFonts w:ascii="LitNusx" w:hAnsi="LitNusx"/>
          <w:sz w:val="22"/>
          <w:szCs w:val="22"/>
          <w:lang w:val="de-DE"/>
        </w:rPr>
        <w:softHyphen/>
      </w:r>
      <w:r w:rsidRPr="001B3E48">
        <w:rPr>
          <w:rFonts w:ascii="LitNusx" w:hAnsi="LitNusx"/>
          <w:sz w:val="22"/>
          <w:szCs w:val="22"/>
          <w:lang w:val="de-DE"/>
        </w:rPr>
        <w:t>xva</w:t>
      </w:r>
      <w:r>
        <w:rPr>
          <w:rFonts w:ascii="LitNusx" w:hAnsi="LitNusx"/>
          <w:sz w:val="22"/>
          <w:szCs w:val="22"/>
          <w:lang w:val="de-DE"/>
        </w:rPr>
        <w:softHyphen/>
      </w:r>
      <w:r w:rsidRPr="001B3E48">
        <w:rPr>
          <w:rFonts w:ascii="LitNusx" w:hAnsi="LitNusx"/>
          <w:sz w:val="22"/>
          <w:szCs w:val="22"/>
          <w:lang w:val="de-DE"/>
        </w:rPr>
        <w:t>ze: `ras un</w:t>
      </w:r>
      <w:r>
        <w:rPr>
          <w:rFonts w:ascii="LitNusx" w:hAnsi="LitNusx"/>
          <w:sz w:val="22"/>
          <w:szCs w:val="22"/>
          <w:lang w:val="de-DE"/>
        </w:rPr>
        <w:softHyphen/>
      </w:r>
      <w:r w:rsidRPr="001B3E48">
        <w:rPr>
          <w:rFonts w:ascii="LitNusx" w:hAnsi="LitNusx"/>
          <w:sz w:val="22"/>
          <w:szCs w:val="22"/>
          <w:lang w:val="de-DE"/>
        </w:rPr>
        <w:t>da mi</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ni</w:t>
      </w:r>
      <w:r>
        <w:rPr>
          <w:rFonts w:ascii="LitNusx" w:hAnsi="LitNusx"/>
          <w:sz w:val="22"/>
          <w:szCs w:val="22"/>
          <w:lang w:val="de-DE"/>
        </w:rPr>
        <w:softHyphen/>
      </w:r>
      <w:r w:rsidRPr="001B3E48">
        <w:rPr>
          <w:rFonts w:ascii="LitNusx" w:hAnsi="LitNusx"/>
          <w:sz w:val="22"/>
          <w:szCs w:val="22"/>
          <w:lang w:val="de-DE"/>
        </w:rPr>
        <w:t>Wos upi</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te</w:t>
      </w:r>
      <w:r>
        <w:rPr>
          <w:rFonts w:ascii="LitNusx" w:hAnsi="LitNusx"/>
          <w:sz w:val="22"/>
          <w:szCs w:val="22"/>
          <w:lang w:val="de-DE"/>
        </w:rPr>
        <w:softHyphen/>
      </w:r>
      <w:r w:rsidRPr="001B3E48">
        <w:rPr>
          <w:rFonts w:ascii="LitNusx" w:hAnsi="LitNusx"/>
          <w:sz w:val="22"/>
          <w:szCs w:val="22"/>
          <w:lang w:val="de-DE"/>
        </w:rPr>
        <w:t>so</w:t>
      </w:r>
      <w:r>
        <w:rPr>
          <w:rFonts w:ascii="LitNusx" w:hAnsi="LitNusx"/>
          <w:sz w:val="22"/>
          <w:szCs w:val="22"/>
          <w:lang w:val="de-DE"/>
        </w:rPr>
        <w:softHyphen/>
      </w:r>
      <w:r w:rsidRPr="001B3E48">
        <w:rPr>
          <w:rFonts w:ascii="LitNusx" w:hAnsi="LitNusx"/>
          <w:sz w:val="22"/>
          <w:szCs w:val="22"/>
          <w:lang w:val="de-DE"/>
        </w:rPr>
        <w:t>ba: oT</w:t>
      </w:r>
      <w:r>
        <w:rPr>
          <w:rFonts w:ascii="LitNusx" w:hAnsi="LitNusx"/>
          <w:sz w:val="22"/>
          <w:szCs w:val="22"/>
          <w:lang w:val="de-DE"/>
        </w:rPr>
        <w:softHyphen/>
      </w:r>
      <w:r w:rsidRPr="001B3E48">
        <w:rPr>
          <w:rFonts w:ascii="LitNusx" w:hAnsi="LitNusx"/>
          <w:sz w:val="22"/>
          <w:szCs w:val="22"/>
          <w:lang w:val="de-DE"/>
        </w:rPr>
        <w:t>xi da me</w:t>
      </w:r>
      <w:r>
        <w:rPr>
          <w:rFonts w:ascii="LitNusx" w:hAnsi="LitNusx"/>
          <w:sz w:val="22"/>
          <w:szCs w:val="22"/>
          <w:lang w:val="de-DE"/>
        </w:rPr>
        <w:softHyphen/>
      </w:r>
      <w:r w:rsidRPr="001B3E48">
        <w:rPr>
          <w:rFonts w:ascii="LitNusx" w:hAnsi="LitNusx"/>
          <w:sz w:val="22"/>
          <w:szCs w:val="22"/>
          <w:lang w:val="de-DE"/>
        </w:rPr>
        <w:t>ti bav</w:t>
      </w:r>
      <w:r>
        <w:rPr>
          <w:rFonts w:ascii="LitNusx" w:hAnsi="LitNusx"/>
          <w:sz w:val="22"/>
          <w:szCs w:val="22"/>
          <w:lang w:val="de-DE"/>
        </w:rPr>
        <w:softHyphen/>
      </w:r>
      <w:r w:rsidRPr="001B3E48">
        <w:rPr>
          <w:rFonts w:ascii="LitNusx" w:hAnsi="LitNusx"/>
          <w:sz w:val="22"/>
          <w:szCs w:val="22"/>
          <w:lang w:val="de-DE"/>
        </w:rPr>
        <w:t>Svis yo</w:t>
      </w:r>
      <w:r>
        <w:rPr>
          <w:rFonts w:ascii="LitNusx" w:hAnsi="LitNusx"/>
          <w:sz w:val="22"/>
          <w:szCs w:val="22"/>
          <w:lang w:val="de-DE"/>
        </w:rPr>
        <w:softHyphen/>
      </w:r>
      <w:r w:rsidRPr="001B3E48">
        <w:rPr>
          <w:rFonts w:ascii="LitNusx" w:hAnsi="LitNusx"/>
          <w:sz w:val="22"/>
          <w:szCs w:val="22"/>
          <w:lang w:val="de-DE"/>
        </w:rPr>
        <w:t>las, Tu nak</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 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bis Svi</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bis yo</w:t>
      </w:r>
      <w:r>
        <w:rPr>
          <w:rFonts w:ascii="LitNusx" w:hAnsi="LitNusx"/>
          <w:sz w:val="22"/>
          <w:szCs w:val="22"/>
          <w:lang w:val="de-DE"/>
        </w:rPr>
        <w:softHyphen/>
      </w:r>
      <w:r w:rsidRPr="001B3E48">
        <w:rPr>
          <w:rFonts w:ascii="LitNusx" w:hAnsi="LitNusx"/>
          <w:sz w:val="22"/>
          <w:szCs w:val="22"/>
          <w:lang w:val="de-DE"/>
        </w:rPr>
        <w:t>las da maT srul</w:t>
      </w:r>
      <w:r>
        <w:rPr>
          <w:rFonts w:ascii="LitNusx" w:hAnsi="LitNusx"/>
          <w:sz w:val="22"/>
          <w:szCs w:val="22"/>
          <w:lang w:val="de-DE"/>
        </w:rPr>
        <w:softHyphen/>
      </w:r>
      <w:r w:rsidRPr="001B3E48">
        <w:rPr>
          <w:rFonts w:ascii="LitNusx" w:hAnsi="LitNusx"/>
          <w:sz w:val="22"/>
          <w:szCs w:val="22"/>
          <w:lang w:val="de-DE"/>
        </w:rPr>
        <w:t>yo</w:t>
      </w:r>
      <w:r>
        <w:rPr>
          <w:rFonts w:ascii="LitNusx" w:hAnsi="LitNusx"/>
          <w:sz w:val="22"/>
          <w:szCs w:val="22"/>
          <w:lang w:val="de-DE"/>
        </w:rPr>
        <w:softHyphen/>
      </w:r>
      <w:r w:rsidRPr="001B3E48">
        <w:rPr>
          <w:rFonts w:ascii="LitNusx" w:hAnsi="LitNusx"/>
          <w:sz w:val="22"/>
          <w:szCs w:val="22"/>
          <w:lang w:val="de-DE"/>
        </w:rPr>
        <w:t>fil aR</w:t>
      </w:r>
      <w:r>
        <w:rPr>
          <w:rFonts w:ascii="LitNusx" w:hAnsi="LitNusx"/>
          <w:sz w:val="22"/>
          <w:szCs w:val="22"/>
          <w:lang w:val="de-DE"/>
        </w:rPr>
        <w:softHyphen/>
      </w:r>
      <w:r w:rsidRPr="001B3E48">
        <w:rPr>
          <w:rFonts w:ascii="LitNusx" w:hAnsi="LitNusx"/>
          <w:sz w:val="22"/>
          <w:szCs w:val="22"/>
          <w:lang w:val="de-DE"/>
        </w:rPr>
        <w:t>zrdas?~ res</w:t>
      </w:r>
      <w:r>
        <w:rPr>
          <w:rFonts w:ascii="LitNusx" w:hAnsi="LitNusx"/>
          <w:sz w:val="22"/>
          <w:szCs w:val="22"/>
          <w:lang w:val="de-DE"/>
        </w:rPr>
        <w:softHyphen/>
      </w:r>
      <w:r w:rsidRPr="001B3E48">
        <w:rPr>
          <w:rFonts w:ascii="LitNusx" w:hAnsi="LitNusx"/>
          <w:sz w:val="22"/>
          <w:szCs w:val="22"/>
          <w:lang w:val="de-DE"/>
        </w:rPr>
        <w:t>pon</w:t>
      </w:r>
      <w:r>
        <w:rPr>
          <w:rFonts w:ascii="LitNusx" w:hAnsi="LitNusx"/>
          <w:sz w:val="22"/>
          <w:szCs w:val="22"/>
          <w:lang w:val="de-DE"/>
        </w:rPr>
        <w:softHyphen/>
      </w:r>
      <w:r w:rsidRPr="001B3E48">
        <w:rPr>
          <w:rFonts w:ascii="LitNusx" w:hAnsi="LitNusx"/>
          <w:sz w:val="22"/>
          <w:szCs w:val="22"/>
          <w:lang w:val="de-DE"/>
        </w:rPr>
        <w:t>den</w:t>
      </w:r>
      <w:r>
        <w:rPr>
          <w:rFonts w:ascii="LitNusx" w:hAnsi="LitNusx"/>
          <w:sz w:val="22"/>
          <w:szCs w:val="22"/>
          <w:lang w:val="de-DE"/>
        </w:rPr>
        <w:softHyphen/>
      </w:r>
      <w:r w:rsidRPr="001B3E48">
        <w:rPr>
          <w:rFonts w:ascii="LitNusx" w:hAnsi="LitNusx"/>
          <w:sz w:val="22"/>
          <w:szCs w:val="22"/>
          <w:lang w:val="de-DE"/>
        </w:rPr>
        <w:t>tTa 82,5 pro</w:t>
      </w:r>
      <w:r>
        <w:rPr>
          <w:rFonts w:ascii="LitNusx" w:hAnsi="LitNusx"/>
          <w:sz w:val="22"/>
          <w:szCs w:val="22"/>
          <w:lang w:val="de-DE"/>
        </w:rPr>
        <w:softHyphen/>
      </w:r>
      <w:r w:rsidRPr="001B3E48">
        <w:rPr>
          <w:rFonts w:ascii="LitNusx" w:hAnsi="LitNusx"/>
          <w:sz w:val="22"/>
          <w:szCs w:val="22"/>
          <w:lang w:val="de-DE"/>
        </w:rPr>
        <w:t>cen</w:t>
      </w:r>
      <w:r>
        <w:rPr>
          <w:rFonts w:ascii="LitNusx" w:hAnsi="LitNusx"/>
          <w:sz w:val="22"/>
          <w:szCs w:val="22"/>
          <w:lang w:val="de-DE"/>
        </w:rPr>
        <w:softHyphen/>
      </w:r>
      <w:r w:rsidRPr="001B3E48">
        <w:rPr>
          <w:rFonts w:ascii="LitNusx" w:hAnsi="LitNusx"/>
          <w:sz w:val="22"/>
          <w:szCs w:val="22"/>
          <w:lang w:val="de-DE"/>
        </w:rPr>
        <w:t>tma upa</w:t>
      </w:r>
      <w:r>
        <w:rPr>
          <w:rFonts w:ascii="LitNusx" w:hAnsi="LitNusx"/>
          <w:sz w:val="22"/>
          <w:szCs w:val="22"/>
          <w:lang w:val="de-DE"/>
        </w:rPr>
        <w:softHyphen/>
      </w:r>
      <w:r w:rsidRPr="001B3E48">
        <w:rPr>
          <w:rFonts w:ascii="LitNusx" w:hAnsi="LitNusx"/>
          <w:sz w:val="22"/>
          <w:szCs w:val="22"/>
          <w:lang w:val="de-DE"/>
        </w:rPr>
        <w:t>su</w:t>
      </w:r>
      <w:r>
        <w:rPr>
          <w:rFonts w:ascii="LitNusx" w:hAnsi="LitNusx"/>
          <w:sz w:val="22"/>
          <w:szCs w:val="22"/>
          <w:lang w:val="de-DE"/>
        </w:rPr>
        <w:softHyphen/>
      </w:r>
      <w:r w:rsidRPr="001B3E48">
        <w:rPr>
          <w:rFonts w:ascii="LitNusx" w:hAnsi="LitNusx"/>
          <w:sz w:val="22"/>
          <w:szCs w:val="22"/>
          <w:lang w:val="de-DE"/>
        </w:rPr>
        <w:t>xa: `nak</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 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bis Svi</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bis yo</w:t>
      </w:r>
      <w:r w:rsidRPr="001B3E48">
        <w:rPr>
          <w:rFonts w:ascii="LitNusx" w:hAnsi="LitNusx"/>
          <w:sz w:val="22"/>
          <w:szCs w:val="22"/>
          <w:lang w:val="de-DE"/>
        </w:rPr>
        <w:softHyphen/>
        <w:t>las da maT srul</w:t>
      </w:r>
      <w:r>
        <w:rPr>
          <w:rFonts w:ascii="LitNusx" w:hAnsi="LitNusx"/>
          <w:sz w:val="22"/>
          <w:szCs w:val="22"/>
          <w:lang w:val="de-DE"/>
        </w:rPr>
        <w:softHyphen/>
      </w:r>
      <w:r w:rsidRPr="001B3E48">
        <w:rPr>
          <w:rFonts w:ascii="LitNusx" w:hAnsi="LitNusx"/>
          <w:sz w:val="22"/>
          <w:szCs w:val="22"/>
          <w:lang w:val="de-DE"/>
        </w:rPr>
        <w:t>yo</w:t>
      </w:r>
      <w:r>
        <w:rPr>
          <w:rFonts w:ascii="LitNusx" w:hAnsi="LitNusx"/>
          <w:sz w:val="22"/>
          <w:szCs w:val="22"/>
          <w:lang w:val="de-DE"/>
        </w:rPr>
        <w:softHyphen/>
      </w:r>
      <w:r w:rsidRPr="001B3E48">
        <w:rPr>
          <w:rFonts w:ascii="LitNusx" w:hAnsi="LitNusx"/>
          <w:sz w:val="22"/>
          <w:szCs w:val="22"/>
          <w:lang w:val="de-DE"/>
        </w:rPr>
        <w:t>fil aR</w:t>
      </w:r>
      <w:r>
        <w:rPr>
          <w:rFonts w:ascii="LitNusx" w:hAnsi="LitNusx"/>
          <w:sz w:val="22"/>
          <w:szCs w:val="22"/>
          <w:lang w:val="de-DE"/>
        </w:rPr>
        <w:softHyphen/>
      </w:r>
      <w:r w:rsidRPr="001B3E48">
        <w:rPr>
          <w:rFonts w:ascii="LitNusx" w:hAnsi="LitNusx"/>
          <w:sz w:val="22"/>
          <w:szCs w:val="22"/>
          <w:lang w:val="de-DE"/>
        </w:rPr>
        <w:t>zrdas~, mxo</w:t>
      </w:r>
      <w:r>
        <w:rPr>
          <w:rFonts w:ascii="LitNusx" w:hAnsi="LitNusx"/>
          <w:sz w:val="22"/>
          <w:szCs w:val="22"/>
          <w:lang w:val="de-DE"/>
        </w:rPr>
        <w:softHyphen/>
      </w:r>
      <w:r w:rsidRPr="001B3E48">
        <w:rPr>
          <w:rFonts w:ascii="LitNusx" w:hAnsi="LitNusx"/>
          <w:sz w:val="22"/>
          <w:szCs w:val="22"/>
          <w:lang w:val="de-DE"/>
        </w:rPr>
        <w:t xml:space="preserve">lod 17,5 </w:t>
      </w:r>
      <w:r>
        <w:rPr>
          <w:rFonts w:ascii="LitNusx" w:hAnsi="LitNusx"/>
          <w:sz w:val="22"/>
          <w:szCs w:val="22"/>
          <w:lang w:val="de-DE"/>
        </w:rPr>
        <w:t xml:space="preserve"> </w:t>
      </w:r>
      <w:r w:rsidRPr="001B3E48">
        <w:rPr>
          <w:rFonts w:ascii="LitNusx" w:hAnsi="LitNusx"/>
          <w:sz w:val="22"/>
          <w:szCs w:val="22"/>
          <w:lang w:val="de-DE"/>
        </w:rPr>
        <w:t>pro</w:t>
      </w:r>
      <w:r>
        <w:rPr>
          <w:rFonts w:ascii="LitNusx" w:hAnsi="LitNusx"/>
          <w:sz w:val="22"/>
          <w:szCs w:val="22"/>
          <w:lang w:val="de-DE"/>
        </w:rPr>
        <w:softHyphen/>
      </w:r>
      <w:r w:rsidRPr="001B3E48">
        <w:rPr>
          <w:rFonts w:ascii="LitNusx" w:hAnsi="LitNusx"/>
          <w:sz w:val="22"/>
          <w:szCs w:val="22"/>
          <w:lang w:val="de-DE"/>
        </w:rPr>
        <w:t>cen</w:t>
      </w:r>
      <w:r>
        <w:rPr>
          <w:rFonts w:ascii="LitNusx" w:hAnsi="LitNusx"/>
          <w:sz w:val="22"/>
          <w:szCs w:val="22"/>
          <w:lang w:val="de-DE"/>
        </w:rPr>
        <w:softHyphen/>
      </w:r>
      <w:r w:rsidRPr="001B3E48">
        <w:rPr>
          <w:rFonts w:ascii="LitNusx" w:hAnsi="LitNusx"/>
          <w:sz w:val="22"/>
          <w:szCs w:val="22"/>
          <w:lang w:val="de-DE"/>
        </w:rPr>
        <w:t>tma</w:t>
      </w:r>
      <w:r>
        <w:rPr>
          <w:rFonts w:ascii="LitNusx" w:hAnsi="LitNusx"/>
          <w:sz w:val="22"/>
          <w:szCs w:val="22"/>
          <w:lang w:val="de-DE"/>
        </w:rPr>
        <w:t xml:space="preserve"> </w:t>
      </w:r>
      <w:r w:rsidRPr="001B3E48">
        <w:rPr>
          <w:rFonts w:ascii="LitNusx" w:hAnsi="LitNusx"/>
          <w:sz w:val="22"/>
          <w:szCs w:val="22"/>
          <w:lang w:val="de-DE"/>
        </w:rPr>
        <w:t>ki _ `oT</w:t>
      </w:r>
      <w:r>
        <w:rPr>
          <w:rFonts w:ascii="LitNusx" w:hAnsi="LitNusx"/>
          <w:sz w:val="22"/>
          <w:szCs w:val="22"/>
          <w:lang w:val="de-DE"/>
        </w:rPr>
        <w:softHyphen/>
      </w:r>
      <w:r w:rsidRPr="001B3E48">
        <w:rPr>
          <w:rFonts w:ascii="LitNusx" w:hAnsi="LitNusx"/>
          <w:sz w:val="22"/>
          <w:szCs w:val="22"/>
          <w:lang w:val="de-DE"/>
        </w:rPr>
        <w:t>xi da me</w:t>
      </w:r>
      <w:r>
        <w:rPr>
          <w:rFonts w:ascii="LitNusx" w:hAnsi="LitNusx"/>
          <w:sz w:val="22"/>
          <w:szCs w:val="22"/>
          <w:lang w:val="de-DE"/>
        </w:rPr>
        <w:softHyphen/>
      </w:r>
      <w:r w:rsidRPr="001B3E48">
        <w:rPr>
          <w:rFonts w:ascii="LitNusx" w:hAnsi="LitNusx"/>
          <w:sz w:val="22"/>
          <w:szCs w:val="22"/>
          <w:lang w:val="de-DE"/>
        </w:rPr>
        <w:t>ti bav</w:t>
      </w:r>
      <w:r>
        <w:rPr>
          <w:rFonts w:ascii="LitNusx" w:hAnsi="LitNusx"/>
          <w:sz w:val="22"/>
          <w:szCs w:val="22"/>
          <w:lang w:val="de-DE"/>
        </w:rPr>
        <w:softHyphen/>
      </w:r>
      <w:r w:rsidRPr="001B3E48">
        <w:rPr>
          <w:rFonts w:ascii="LitNusx" w:hAnsi="LitNusx"/>
          <w:sz w:val="22"/>
          <w:szCs w:val="22"/>
          <w:lang w:val="de-DE"/>
        </w:rPr>
        <w:t>Svis yo</w:t>
      </w:r>
      <w:r>
        <w:rPr>
          <w:rFonts w:ascii="LitNusx" w:hAnsi="LitNusx"/>
          <w:sz w:val="22"/>
          <w:szCs w:val="22"/>
          <w:lang w:val="de-DE"/>
        </w:rPr>
        <w:softHyphen/>
      </w:r>
      <w:r w:rsidRPr="001B3E48">
        <w:rPr>
          <w:rFonts w:ascii="LitNusx" w:hAnsi="LitNusx"/>
          <w:sz w:val="22"/>
          <w:szCs w:val="22"/>
          <w:lang w:val="de-DE"/>
        </w:rPr>
        <w:t>las~. aR</w:t>
      </w:r>
      <w:r>
        <w:rPr>
          <w:rFonts w:ascii="LitNusx" w:hAnsi="LitNusx"/>
          <w:sz w:val="22"/>
          <w:szCs w:val="22"/>
          <w:lang w:val="de-DE"/>
        </w:rPr>
        <w:softHyphen/>
      </w:r>
      <w:r w:rsidRPr="001B3E48">
        <w:rPr>
          <w:rFonts w:ascii="LitNusx" w:hAnsi="LitNusx"/>
          <w:sz w:val="22"/>
          <w:szCs w:val="22"/>
          <w:lang w:val="de-DE"/>
        </w:rPr>
        <w:t>sa</w:t>
      </w:r>
      <w:r>
        <w:rPr>
          <w:rFonts w:ascii="LitNusx" w:hAnsi="LitNusx"/>
          <w:sz w:val="22"/>
          <w:szCs w:val="22"/>
          <w:lang w:val="de-DE"/>
        </w:rPr>
        <w:softHyphen/>
      </w:r>
      <w:r w:rsidRPr="001B3E48">
        <w:rPr>
          <w:rFonts w:ascii="LitNusx" w:hAnsi="LitNusx"/>
          <w:sz w:val="22"/>
          <w:szCs w:val="22"/>
          <w:lang w:val="de-DE"/>
        </w:rPr>
        <w:t>niS</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via, rom ma</w:t>
      </w:r>
      <w:r>
        <w:rPr>
          <w:rFonts w:ascii="LitNusx" w:hAnsi="LitNusx"/>
          <w:sz w:val="22"/>
          <w:szCs w:val="22"/>
          <w:lang w:val="de-DE"/>
        </w:rPr>
        <w:softHyphen/>
      </w:r>
      <w:r w:rsidRPr="001B3E48">
        <w:rPr>
          <w:rFonts w:ascii="LitNusx" w:hAnsi="LitNusx"/>
          <w:sz w:val="22"/>
          <w:szCs w:val="22"/>
          <w:lang w:val="de-DE"/>
        </w:rPr>
        <w:t>ma</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ceb</w:t>
      </w:r>
      <w:r>
        <w:rPr>
          <w:rFonts w:ascii="LitNusx" w:hAnsi="LitNusx"/>
          <w:sz w:val="22"/>
          <w:szCs w:val="22"/>
          <w:lang w:val="de-DE"/>
        </w:rPr>
        <w:softHyphen/>
      </w:r>
      <w:r w:rsidRPr="001B3E48">
        <w:rPr>
          <w:rFonts w:ascii="LitNusx" w:hAnsi="LitNusx"/>
          <w:sz w:val="22"/>
          <w:szCs w:val="22"/>
          <w:lang w:val="de-DE"/>
        </w:rPr>
        <w:t>Tan Se</w:t>
      </w:r>
      <w:r>
        <w:rPr>
          <w:rFonts w:ascii="LitNusx" w:hAnsi="LitNusx"/>
          <w:sz w:val="22"/>
          <w:szCs w:val="22"/>
          <w:lang w:val="de-DE"/>
        </w:rPr>
        <w:softHyphen/>
      </w:r>
      <w:r w:rsidRPr="001B3E48">
        <w:rPr>
          <w:rFonts w:ascii="LitNusx" w:hAnsi="LitNusx"/>
          <w:sz w:val="22"/>
          <w:szCs w:val="22"/>
          <w:lang w:val="de-DE"/>
        </w:rPr>
        <w:t>da</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biT, qa</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 uf</w:t>
      </w:r>
      <w:r>
        <w:rPr>
          <w:rFonts w:ascii="LitNusx" w:hAnsi="LitNusx"/>
          <w:sz w:val="22"/>
          <w:szCs w:val="22"/>
          <w:lang w:val="de-DE"/>
        </w:rPr>
        <w:softHyphen/>
      </w:r>
      <w:r w:rsidRPr="001B3E48">
        <w:rPr>
          <w:rFonts w:ascii="LitNusx" w:hAnsi="LitNusx"/>
          <w:sz w:val="22"/>
          <w:szCs w:val="22"/>
          <w:lang w:val="de-DE"/>
        </w:rPr>
        <w:t>ro me</w:t>
      </w:r>
      <w:r>
        <w:rPr>
          <w:rFonts w:ascii="LitNusx" w:hAnsi="LitNusx"/>
          <w:sz w:val="22"/>
          <w:szCs w:val="22"/>
          <w:lang w:val="de-DE"/>
        </w:rPr>
        <w:softHyphen/>
      </w:r>
      <w:r w:rsidRPr="001B3E48">
        <w:rPr>
          <w:rFonts w:ascii="LitNusx" w:hAnsi="LitNusx"/>
          <w:sz w:val="22"/>
          <w:szCs w:val="22"/>
          <w:lang w:val="de-DE"/>
        </w:rPr>
        <w:t>tad aye</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ben wi</w:t>
      </w:r>
      <w:r>
        <w:rPr>
          <w:rFonts w:ascii="LitNusx" w:hAnsi="LitNusx"/>
          <w:sz w:val="22"/>
          <w:szCs w:val="22"/>
          <w:lang w:val="de-DE"/>
        </w:rPr>
        <w:softHyphen/>
      </w:r>
      <w:r w:rsidRPr="001B3E48">
        <w:rPr>
          <w:rFonts w:ascii="LitNusx" w:hAnsi="LitNusx"/>
          <w:sz w:val="22"/>
          <w:szCs w:val="22"/>
          <w:lang w:val="de-DE"/>
        </w:rPr>
        <w:t>na plan</w:t>
      </w:r>
      <w:r>
        <w:rPr>
          <w:rFonts w:ascii="LitNusx" w:hAnsi="LitNusx"/>
          <w:sz w:val="22"/>
          <w:szCs w:val="22"/>
          <w:lang w:val="de-DE"/>
        </w:rPr>
        <w:softHyphen/>
      </w:r>
      <w:r w:rsidRPr="001B3E48">
        <w:rPr>
          <w:rFonts w:ascii="LitNusx" w:hAnsi="LitNusx"/>
          <w:sz w:val="22"/>
          <w:szCs w:val="22"/>
          <w:lang w:val="de-DE"/>
        </w:rPr>
        <w:t>ze bav</w:t>
      </w:r>
      <w:r>
        <w:rPr>
          <w:rFonts w:ascii="LitNusx" w:hAnsi="LitNusx"/>
          <w:sz w:val="22"/>
          <w:szCs w:val="22"/>
          <w:lang w:val="de-DE"/>
        </w:rPr>
        <w:softHyphen/>
      </w:r>
      <w:r w:rsidRPr="001B3E48">
        <w:rPr>
          <w:rFonts w:ascii="LitNusx" w:hAnsi="LitNusx"/>
          <w:sz w:val="22"/>
          <w:szCs w:val="22"/>
          <w:lang w:val="de-DE"/>
        </w:rPr>
        <w:t>Sve</w:t>
      </w:r>
      <w:r>
        <w:rPr>
          <w:rFonts w:ascii="LitNusx" w:hAnsi="LitNusx"/>
          <w:sz w:val="22"/>
          <w:szCs w:val="22"/>
          <w:lang w:val="de-DE"/>
        </w:rPr>
        <w:softHyphen/>
      </w:r>
      <w:r w:rsidRPr="001B3E48">
        <w:rPr>
          <w:rFonts w:ascii="LitNusx" w:hAnsi="LitNusx"/>
          <w:sz w:val="22"/>
          <w:szCs w:val="22"/>
          <w:lang w:val="de-DE"/>
        </w:rPr>
        <w:t>bis aR</w:t>
      </w:r>
      <w:r>
        <w:rPr>
          <w:rFonts w:ascii="LitNusx" w:hAnsi="LitNusx"/>
          <w:sz w:val="22"/>
          <w:szCs w:val="22"/>
          <w:lang w:val="de-DE"/>
        </w:rPr>
        <w:softHyphen/>
      </w:r>
      <w:r w:rsidRPr="001B3E48">
        <w:rPr>
          <w:rFonts w:ascii="LitNusx" w:hAnsi="LitNusx"/>
          <w:sz w:val="22"/>
          <w:szCs w:val="22"/>
          <w:lang w:val="de-DE"/>
        </w:rPr>
        <w:t>zrdas: ma</w:t>
      </w:r>
      <w:r>
        <w:rPr>
          <w:rFonts w:ascii="LitNusx" w:hAnsi="LitNusx"/>
          <w:sz w:val="22"/>
          <w:szCs w:val="22"/>
          <w:lang w:val="de-DE"/>
        </w:rPr>
        <w:softHyphen/>
      </w:r>
      <w:r w:rsidRPr="001B3E48">
        <w:rPr>
          <w:rFonts w:ascii="LitNusx" w:hAnsi="LitNusx"/>
          <w:sz w:val="22"/>
          <w:szCs w:val="22"/>
          <w:lang w:val="de-DE"/>
        </w:rPr>
        <w:t>Ti 87,7% upi</w:t>
      </w:r>
      <w:r>
        <w:rPr>
          <w:rFonts w:ascii="LitNusx" w:hAnsi="LitNusx"/>
          <w:sz w:val="22"/>
          <w:szCs w:val="22"/>
          <w:lang w:val="de-DE"/>
        </w:rPr>
        <w:softHyphen/>
      </w:r>
      <w:r w:rsidRPr="001B3E48">
        <w:rPr>
          <w:rFonts w:ascii="LitNusx" w:hAnsi="LitNusx"/>
          <w:sz w:val="22"/>
          <w:szCs w:val="22"/>
          <w:lang w:val="de-DE"/>
        </w:rPr>
        <w:t>ra</w:t>
      </w:r>
      <w:r w:rsidRPr="001B3E48">
        <w:rPr>
          <w:rFonts w:ascii="LitNusx" w:hAnsi="LitNusx"/>
          <w:sz w:val="22"/>
          <w:szCs w:val="22"/>
          <w:lang w:val="de-DE"/>
        </w:rPr>
        <w:softHyphen/>
        <w:t>te</w:t>
      </w:r>
      <w:r w:rsidRPr="001B3E48">
        <w:rPr>
          <w:rFonts w:ascii="LitNusx" w:hAnsi="LitNusx"/>
          <w:sz w:val="22"/>
          <w:szCs w:val="22"/>
          <w:lang w:val="de-DE"/>
        </w:rPr>
        <w:softHyphen/>
        <w:t>so</w:t>
      </w:r>
      <w:r w:rsidRPr="001B3E48">
        <w:rPr>
          <w:rFonts w:ascii="LitNusx" w:hAnsi="LitNusx"/>
          <w:sz w:val="22"/>
          <w:szCs w:val="22"/>
          <w:lang w:val="de-DE"/>
        </w:rPr>
        <w:softHyphen/>
        <w:t>bas ani</w:t>
      </w:r>
      <w:r>
        <w:rPr>
          <w:rFonts w:ascii="LitNusx" w:hAnsi="LitNusx"/>
          <w:sz w:val="22"/>
          <w:szCs w:val="22"/>
          <w:lang w:val="de-DE"/>
        </w:rPr>
        <w:softHyphen/>
      </w:r>
      <w:r w:rsidRPr="001B3E48">
        <w:rPr>
          <w:rFonts w:ascii="LitNusx" w:hAnsi="LitNusx"/>
          <w:sz w:val="22"/>
          <w:szCs w:val="22"/>
          <w:lang w:val="de-DE"/>
        </w:rPr>
        <w:t>Webs nak</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 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bis bav</w:t>
      </w:r>
      <w:r>
        <w:rPr>
          <w:rFonts w:ascii="LitNusx" w:hAnsi="LitNusx"/>
          <w:sz w:val="22"/>
          <w:szCs w:val="22"/>
          <w:lang w:val="de-DE"/>
        </w:rPr>
        <w:softHyphen/>
      </w:r>
      <w:r w:rsidRPr="001B3E48">
        <w:rPr>
          <w:rFonts w:ascii="LitNusx" w:hAnsi="LitNusx"/>
          <w:sz w:val="22"/>
          <w:szCs w:val="22"/>
          <w:lang w:val="de-DE"/>
        </w:rPr>
        <w:t>Svis yo</w:t>
      </w:r>
      <w:r>
        <w:rPr>
          <w:rFonts w:ascii="LitNusx" w:hAnsi="LitNusx"/>
          <w:sz w:val="22"/>
          <w:szCs w:val="22"/>
          <w:lang w:val="de-DE"/>
        </w:rPr>
        <w:softHyphen/>
      </w:r>
      <w:r w:rsidRPr="001B3E48">
        <w:rPr>
          <w:rFonts w:ascii="LitNusx" w:hAnsi="LitNusx"/>
          <w:sz w:val="22"/>
          <w:szCs w:val="22"/>
          <w:lang w:val="de-DE"/>
        </w:rPr>
        <w:t>las da maT srul</w:t>
      </w:r>
      <w:r w:rsidRPr="001B3E48">
        <w:rPr>
          <w:rFonts w:ascii="LitNusx" w:hAnsi="LitNusx"/>
          <w:sz w:val="22"/>
          <w:szCs w:val="22"/>
          <w:lang w:val="de-DE"/>
        </w:rPr>
        <w:softHyphen/>
        <w:t>yo</w:t>
      </w:r>
      <w:r>
        <w:rPr>
          <w:rFonts w:ascii="LitNusx" w:hAnsi="LitNusx"/>
          <w:sz w:val="22"/>
          <w:szCs w:val="22"/>
          <w:lang w:val="de-DE"/>
        </w:rPr>
        <w:softHyphen/>
      </w:r>
      <w:r w:rsidRPr="001B3E48">
        <w:rPr>
          <w:rFonts w:ascii="LitNusx" w:hAnsi="LitNusx"/>
          <w:sz w:val="22"/>
          <w:szCs w:val="22"/>
          <w:lang w:val="de-DE"/>
        </w:rPr>
        <w:t>fil aR</w:t>
      </w:r>
      <w:r>
        <w:rPr>
          <w:rFonts w:ascii="LitNusx" w:hAnsi="LitNusx"/>
          <w:sz w:val="22"/>
          <w:szCs w:val="22"/>
          <w:lang w:val="de-DE"/>
        </w:rPr>
        <w:softHyphen/>
      </w:r>
      <w:r w:rsidRPr="001B3E48">
        <w:rPr>
          <w:rFonts w:ascii="LitNusx" w:hAnsi="LitNusx"/>
          <w:sz w:val="22"/>
          <w:szCs w:val="22"/>
          <w:lang w:val="de-DE"/>
        </w:rPr>
        <w:t>zrdas, ma</w:t>
      </w:r>
      <w:r>
        <w:rPr>
          <w:rFonts w:ascii="LitNusx" w:hAnsi="LitNusx"/>
          <w:sz w:val="22"/>
          <w:szCs w:val="22"/>
          <w:lang w:val="de-DE"/>
        </w:rPr>
        <w:softHyphen/>
      </w:r>
      <w:r w:rsidRPr="001B3E48">
        <w:rPr>
          <w:rFonts w:ascii="LitNusx" w:hAnsi="LitNusx"/>
          <w:sz w:val="22"/>
          <w:szCs w:val="22"/>
          <w:lang w:val="de-DE"/>
        </w:rPr>
        <w:t>Sin ro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sac aseT po</w:t>
      </w:r>
      <w:r>
        <w:rPr>
          <w:rFonts w:ascii="LitNusx" w:hAnsi="LitNusx"/>
          <w:sz w:val="22"/>
          <w:szCs w:val="22"/>
          <w:lang w:val="de-DE"/>
        </w:rPr>
        <w:softHyphen/>
      </w:r>
      <w:r w:rsidRPr="001B3E48">
        <w:rPr>
          <w:rFonts w:ascii="LitNusx" w:hAnsi="LitNusx"/>
          <w:sz w:val="22"/>
          <w:szCs w:val="22"/>
          <w:lang w:val="de-DE"/>
        </w:rPr>
        <w:t>zi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as ma</w:t>
      </w:r>
      <w:r>
        <w:rPr>
          <w:rFonts w:ascii="LitNusx" w:hAnsi="LitNusx"/>
          <w:sz w:val="22"/>
          <w:szCs w:val="22"/>
          <w:lang w:val="de-DE"/>
        </w:rPr>
        <w:softHyphen/>
      </w:r>
      <w:r w:rsidRPr="001B3E48">
        <w:rPr>
          <w:rFonts w:ascii="LitNusx" w:hAnsi="LitNusx"/>
          <w:sz w:val="22"/>
          <w:szCs w:val="22"/>
          <w:lang w:val="de-DE"/>
        </w:rPr>
        <w:t>ma</w:t>
      </w:r>
      <w:r>
        <w:rPr>
          <w:rFonts w:ascii="LitNusx" w:hAnsi="LitNusx"/>
          <w:sz w:val="22"/>
          <w:szCs w:val="22"/>
          <w:lang w:val="de-DE"/>
        </w:rPr>
        <w:softHyphen/>
      </w:r>
      <w:r w:rsidRPr="001B3E48">
        <w:rPr>
          <w:rFonts w:ascii="LitNusx" w:hAnsi="LitNusx"/>
          <w:sz w:val="22"/>
          <w:szCs w:val="22"/>
          <w:lang w:val="de-DE"/>
        </w:rPr>
        <w:t>kac</w:t>
      </w:r>
      <w:r>
        <w:rPr>
          <w:rFonts w:ascii="LitNusx" w:hAnsi="LitNusx"/>
          <w:sz w:val="22"/>
          <w:szCs w:val="22"/>
          <w:lang w:val="de-DE"/>
        </w:rPr>
        <w:softHyphen/>
      </w:r>
      <w:r w:rsidRPr="001B3E48">
        <w:rPr>
          <w:rFonts w:ascii="LitNusx" w:hAnsi="LitNusx"/>
          <w:sz w:val="22"/>
          <w:szCs w:val="22"/>
          <w:lang w:val="de-DE"/>
        </w:rPr>
        <w:t>Ta mxo</w:t>
      </w:r>
      <w:r>
        <w:rPr>
          <w:rFonts w:ascii="LitNusx" w:hAnsi="LitNusx"/>
          <w:sz w:val="22"/>
          <w:szCs w:val="22"/>
          <w:lang w:val="de-DE"/>
        </w:rPr>
        <w:softHyphen/>
      </w:r>
      <w:r w:rsidRPr="001B3E48">
        <w:rPr>
          <w:rFonts w:ascii="LitNusx" w:hAnsi="LitNusx"/>
          <w:sz w:val="22"/>
          <w:szCs w:val="22"/>
          <w:lang w:val="de-DE"/>
        </w:rPr>
        <w:t>lod 72,8% izi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rebs. amas</w:t>
      </w:r>
      <w:r>
        <w:rPr>
          <w:rFonts w:ascii="LitNusx" w:hAnsi="LitNusx"/>
          <w:sz w:val="22"/>
          <w:szCs w:val="22"/>
          <w:lang w:val="de-DE"/>
        </w:rPr>
        <w:softHyphen/>
      </w:r>
      <w:r w:rsidRPr="001B3E48">
        <w:rPr>
          <w:rFonts w:ascii="LitNusx" w:hAnsi="LitNusx"/>
          <w:sz w:val="22"/>
          <w:szCs w:val="22"/>
          <w:lang w:val="de-DE"/>
        </w:rPr>
        <w:t>Tan, res</w:t>
      </w:r>
      <w:r>
        <w:rPr>
          <w:rFonts w:ascii="LitNusx" w:hAnsi="LitNusx"/>
          <w:sz w:val="22"/>
          <w:szCs w:val="22"/>
          <w:lang w:val="de-DE"/>
        </w:rPr>
        <w:softHyphen/>
      </w:r>
      <w:r w:rsidRPr="001B3E48">
        <w:rPr>
          <w:rFonts w:ascii="LitNusx" w:hAnsi="LitNusx"/>
          <w:sz w:val="22"/>
          <w:szCs w:val="22"/>
          <w:lang w:val="de-DE"/>
        </w:rPr>
        <w:t>pon</w:t>
      </w:r>
      <w:r>
        <w:rPr>
          <w:rFonts w:ascii="LitNusx" w:hAnsi="LitNusx"/>
          <w:sz w:val="22"/>
          <w:szCs w:val="22"/>
          <w:lang w:val="de-DE"/>
        </w:rPr>
        <w:softHyphen/>
      </w:r>
      <w:r w:rsidRPr="001B3E48">
        <w:rPr>
          <w:rFonts w:ascii="LitNusx" w:hAnsi="LitNusx"/>
          <w:sz w:val="22"/>
          <w:szCs w:val="22"/>
          <w:lang w:val="de-DE"/>
        </w:rPr>
        <w:t>den</w:t>
      </w:r>
      <w:r>
        <w:rPr>
          <w:rFonts w:ascii="LitNusx" w:hAnsi="LitNusx"/>
          <w:sz w:val="22"/>
          <w:szCs w:val="22"/>
          <w:lang w:val="de-DE"/>
        </w:rPr>
        <w:softHyphen/>
      </w:r>
      <w:r w:rsidRPr="001B3E48">
        <w:rPr>
          <w:rFonts w:ascii="LitNusx" w:hAnsi="LitNusx"/>
          <w:sz w:val="22"/>
          <w:szCs w:val="22"/>
          <w:lang w:val="de-DE"/>
        </w:rPr>
        <w:t>tTa jgu</w:t>
      </w:r>
      <w:r>
        <w:rPr>
          <w:rFonts w:ascii="LitNusx" w:hAnsi="LitNusx"/>
          <w:sz w:val="22"/>
          <w:szCs w:val="22"/>
          <w:lang w:val="de-DE"/>
        </w:rPr>
        <w:softHyphen/>
      </w:r>
      <w:r w:rsidRPr="001B3E48">
        <w:rPr>
          <w:rFonts w:ascii="LitNusx" w:hAnsi="LitNusx"/>
          <w:sz w:val="22"/>
          <w:szCs w:val="22"/>
          <w:lang w:val="de-DE"/>
        </w:rPr>
        <w:t>fe</w:t>
      </w:r>
      <w:r>
        <w:rPr>
          <w:rFonts w:ascii="LitNusx" w:hAnsi="LitNusx"/>
          <w:sz w:val="22"/>
          <w:szCs w:val="22"/>
          <w:lang w:val="de-DE"/>
        </w:rPr>
        <w:softHyphen/>
      </w:r>
      <w:r w:rsidRPr="001B3E48">
        <w:rPr>
          <w:rFonts w:ascii="LitNusx" w:hAnsi="LitNusx"/>
          <w:sz w:val="22"/>
          <w:szCs w:val="22"/>
          <w:lang w:val="de-DE"/>
        </w:rPr>
        <w:t>bis mi</w:t>
      </w:r>
      <w:r>
        <w:rPr>
          <w:rFonts w:ascii="LitNusx" w:hAnsi="LitNusx"/>
          <w:sz w:val="22"/>
          <w:szCs w:val="22"/>
          <w:lang w:val="de-DE"/>
        </w:rPr>
        <w:softHyphen/>
      </w:r>
      <w:r w:rsidRPr="001B3E48">
        <w:rPr>
          <w:rFonts w:ascii="LitNusx" w:hAnsi="LitNusx"/>
          <w:sz w:val="22"/>
          <w:szCs w:val="22"/>
          <w:lang w:val="de-DE"/>
        </w:rPr>
        <w:t>xed</w:t>
      </w:r>
      <w:r>
        <w:rPr>
          <w:rFonts w:ascii="LitNusx" w:hAnsi="LitNusx"/>
          <w:sz w:val="22"/>
          <w:szCs w:val="22"/>
          <w:lang w:val="de-DE"/>
        </w:rPr>
        <w:softHyphen/>
      </w:r>
      <w:r w:rsidRPr="001B3E48">
        <w:rPr>
          <w:rFonts w:ascii="LitNusx" w:hAnsi="LitNusx"/>
          <w:sz w:val="22"/>
          <w:szCs w:val="22"/>
          <w:lang w:val="de-DE"/>
        </w:rPr>
        <w:t>viT, mdi</w:t>
      </w:r>
      <w:r>
        <w:rPr>
          <w:rFonts w:ascii="LitNusx" w:hAnsi="LitNusx"/>
          <w:sz w:val="22"/>
          <w:szCs w:val="22"/>
          <w:lang w:val="de-DE"/>
        </w:rPr>
        <w:softHyphen/>
      </w:r>
      <w:r w:rsidRPr="001B3E48">
        <w:rPr>
          <w:rFonts w:ascii="LitNusx" w:hAnsi="LitNusx"/>
          <w:sz w:val="22"/>
          <w:szCs w:val="22"/>
          <w:lang w:val="de-DE"/>
        </w:rPr>
        <w:t>dar</w:t>
      </w:r>
      <w:r>
        <w:rPr>
          <w:rFonts w:ascii="LitNusx" w:hAnsi="LitNusx"/>
          <w:sz w:val="22"/>
          <w:szCs w:val="22"/>
          <w:lang w:val="de-DE"/>
        </w:rPr>
        <w:softHyphen/>
      </w:r>
      <w:r w:rsidRPr="001B3E48">
        <w:rPr>
          <w:rFonts w:ascii="LitNusx" w:hAnsi="LitNusx"/>
          <w:sz w:val="22"/>
          <w:szCs w:val="22"/>
          <w:lang w:val="de-DE"/>
        </w:rPr>
        <w:t>Ta da dam</w:t>
      </w:r>
      <w:r>
        <w:rPr>
          <w:rFonts w:ascii="LitNusx" w:hAnsi="LitNusx"/>
          <w:sz w:val="22"/>
          <w:szCs w:val="22"/>
          <w:lang w:val="de-DE"/>
        </w:rPr>
        <w:softHyphen/>
      </w:r>
      <w:r w:rsidRPr="001B3E48">
        <w:rPr>
          <w:rFonts w:ascii="LitNusx" w:hAnsi="LitNusx"/>
          <w:sz w:val="22"/>
          <w:szCs w:val="22"/>
          <w:lang w:val="de-DE"/>
        </w:rPr>
        <w:t>qi</w:t>
      </w:r>
      <w:r w:rsidRPr="001B3E48">
        <w:rPr>
          <w:rFonts w:ascii="LitNusx" w:hAnsi="LitNusx"/>
          <w:sz w:val="22"/>
          <w:szCs w:val="22"/>
          <w:lang w:val="de-DE"/>
        </w:rPr>
        <w:softHyphen/>
        <w:t>ra</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bel</w:t>
      </w:r>
      <w:r>
        <w:rPr>
          <w:rFonts w:ascii="LitNusx" w:hAnsi="LitNusx"/>
          <w:sz w:val="22"/>
          <w:szCs w:val="22"/>
          <w:lang w:val="de-DE"/>
        </w:rPr>
        <w:softHyphen/>
      </w:r>
      <w:r w:rsidRPr="001B3E48">
        <w:rPr>
          <w:rFonts w:ascii="LitNusx" w:hAnsi="LitNusx"/>
          <w:sz w:val="22"/>
          <w:szCs w:val="22"/>
          <w:lang w:val="de-DE"/>
        </w:rPr>
        <w:t>Ta yve</w:t>
      </w:r>
      <w:r>
        <w:rPr>
          <w:rFonts w:ascii="LitNusx" w:hAnsi="LitNusx"/>
          <w:sz w:val="22"/>
          <w:szCs w:val="22"/>
          <w:lang w:val="de-DE"/>
        </w:rPr>
        <w:softHyphen/>
      </w:r>
      <w:r w:rsidRPr="001B3E48">
        <w:rPr>
          <w:rFonts w:ascii="LitNusx" w:hAnsi="LitNusx"/>
          <w:sz w:val="22"/>
          <w:szCs w:val="22"/>
          <w:lang w:val="de-DE"/>
        </w:rPr>
        <w:t>la war</w:t>
      </w:r>
      <w:r>
        <w:rPr>
          <w:rFonts w:ascii="LitNusx" w:hAnsi="LitNusx"/>
          <w:sz w:val="22"/>
          <w:szCs w:val="22"/>
          <w:lang w:val="de-DE"/>
        </w:rPr>
        <w:softHyphen/>
      </w:r>
      <w:r w:rsidRPr="001B3E48">
        <w:rPr>
          <w:rFonts w:ascii="LitNusx" w:hAnsi="LitNusx"/>
          <w:sz w:val="22"/>
          <w:szCs w:val="22"/>
          <w:lang w:val="de-DE"/>
        </w:rPr>
        <w:t>mo</w:t>
      </w:r>
      <w:r>
        <w:rPr>
          <w:rFonts w:ascii="LitNusx" w:hAnsi="LitNusx"/>
          <w:sz w:val="22"/>
          <w:szCs w:val="22"/>
          <w:lang w:val="de-DE"/>
        </w:rPr>
        <w:softHyphen/>
      </w:r>
      <w:r w:rsidRPr="001B3E48">
        <w:rPr>
          <w:rFonts w:ascii="LitNusx" w:hAnsi="LitNusx"/>
          <w:sz w:val="22"/>
          <w:szCs w:val="22"/>
          <w:lang w:val="de-DE"/>
        </w:rPr>
        <w:t>mad</w:t>
      </w:r>
      <w:r>
        <w:rPr>
          <w:rFonts w:ascii="LitNusx" w:hAnsi="LitNusx"/>
          <w:sz w:val="22"/>
          <w:szCs w:val="22"/>
          <w:lang w:val="de-DE"/>
        </w:rPr>
        <w:softHyphen/>
      </w:r>
      <w:r w:rsidRPr="001B3E48">
        <w:rPr>
          <w:rFonts w:ascii="LitNusx" w:hAnsi="LitNusx"/>
          <w:sz w:val="22"/>
          <w:szCs w:val="22"/>
          <w:lang w:val="de-DE"/>
        </w:rPr>
        <w:t>ge</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li (100,0%) upi</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te</w:t>
      </w:r>
      <w:r>
        <w:rPr>
          <w:rFonts w:ascii="LitNusx" w:hAnsi="LitNusx"/>
          <w:sz w:val="22"/>
          <w:szCs w:val="22"/>
          <w:lang w:val="de-DE"/>
        </w:rPr>
        <w:softHyphen/>
      </w:r>
      <w:r w:rsidRPr="001B3E48">
        <w:rPr>
          <w:rFonts w:ascii="LitNusx" w:hAnsi="LitNusx"/>
          <w:sz w:val="22"/>
          <w:szCs w:val="22"/>
          <w:lang w:val="de-DE"/>
        </w:rPr>
        <w:t>so</w:t>
      </w:r>
      <w:r>
        <w:rPr>
          <w:rFonts w:ascii="LitNusx" w:hAnsi="LitNusx"/>
          <w:sz w:val="22"/>
          <w:szCs w:val="22"/>
          <w:lang w:val="de-DE"/>
        </w:rPr>
        <w:softHyphen/>
      </w:r>
      <w:r w:rsidRPr="001B3E48">
        <w:rPr>
          <w:rFonts w:ascii="LitNusx" w:hAnsi="LitNusx"/>
          <w:sz w:val="22"/>
          <w:szCs w:val="22"/>
          <w:lang w:val="de-DE"/>
        </w:rPr>
        <w:t>bas er</w:t>
      </w:r>
      <w:r>
        <w:rPr>
          <w:rFonts w:ascii="LitNusx" w:hAnsi="LitNusx"/>
          <w:sz w:val="22"/>
          <w:szCs w:val="22"/>
          <w:lang w:val="de-DE"/>
        </w:rPr>
        <w:softHyphen/>
      </w:r>
      <w:r w:rsidRPr="001B3E48">
        <w:rPr>
          <w:rFonts w:ascii="LitNusx" w:hAnsi="LitNusx"/>
          <w:sz w:val="22"/>
          <w:szCs w:val="22"/>
          <w:lang w:val="de-DE"/>
        </w:rPr>
        <w:t>TmniS</w:t>
      </w:r>
      <w:r>
        <w:rPr>
          <w:rFonts w:ascii="LitNusx" w:hAnsi="LitNusx"/>
          <w:sz w:val="22"/>
          <w:szCs w:val="22"/>
          <w:lang w:val="de-DE"/>
        </w:rPr>
        <w:softHyphen/>
      </w:r>
      <w:r w:rsidRPr="001B3E48">
        <w:rPr>
          <w:rFonts w:ascii="LitNusx" w:hAnsi="LitNusx"/>
          <w:sz w:val="22"/>
          <w:szCs w:val="22"/>
          <w:lang w:val="de-DE"/>
        </w:rPr>
        <w:t>vne</w:t>
      </w:r>
      <w:r>
        <w:rPr>
          <w:rFonts w:ascii="LitNusx" w:hAnsi="LitNusx"/>
          <w:sz w:val="22"/>
          <w:szCs w:val="22"/>
          <w:lang w:val="de-DE"/>
        </w:rPr>
        <w:softHyphen/>
      </w:r>
      <w:r w:rsidRPr="001B3E48">
        <w:rPr>
          <w:rFonts w:ascii="LitNusx" w:hAnsi="LitNusx"/>
          <w:sz w:val="22"/>
          <w:szCs w:val="22"/>
          <w:lang w:val="de-DE"/>
        </w:rPr>
        <w:t>lov</w:t>
      </w:r>
      <w:r>
        <w:rPr>
          <w:rFonts w:ascii="LitNusx" w:hAnsi="LitNusx"/>
          <w:sz w:val="22"/>
          <w:szCs w:val="22"/>
          <w:lang w:val="de-DE"/>
        </w:rPr>
        <w:softHyphen/>
      </w:r>
      <w:r w:rsidRPr="001B3E48">
        <w:rPr>
          <w:rFonts w:ascii="LitNusx" w:hAnsi="LitNusx"/>
          <w:sz w:val="22"/>
          <w:szCs w:val="22"/>
          <w:lang w:val="de-DE"/>
        </w:rPr>
        <w:t>nad  nak</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 ra</w:t>
      </w:r>
      <w:r w:rsidRPr="001B3E48">
        <w:rPr>
          <w:rFonts w:ascii="LitNusx" w:hAnsi="LitNusx"/>
          <w:sz w:val="22"/>
          <w:szCs w:val="22"/>
          <w:lang w:val="de-DE"/>
        </w:rPr>
        <w:softHyphen/>
      </w:r>
      <w:r w:rsidRPr="001B3E48">
        <w:rPr>
          <w:rFonts w:ascii="LitNusx" w:hAnsi="LitNusx"/>
          <w:sz w:val="22"/>
          <w:szCs w:val="22"/>
          <w:lang w:val="de-DE"/>
        </w:rPr>
        <w:softHyphen/>
        <w:t>o</w:t>
      </w:r>
      <w:r w:rsidRPr="001B3E48">
        <w:rPr>
          <w:rFonts w:ascii="LitNusx" w:hAnsi="LitNusx"/>
          <w:sz w:val="22"/>
          <w:szCs w:val="22"/>
          <w:lang w:val="de-DE"/>
        </w:rPr>
        <w:softHyphen/>
        <w:t>de</w:t>
      </w:r>
      <w:r w:rsidRPr="001B3E48">
        <w:rPr>
          <w:rFonts w:ascii="LitNusx" w:hAnsi="LitNusx"/>
          <w:sz w:val="22"/>
          <w:szCs w:val="22"/>
          <w:lang w:val="de-DE"/>
        </w:rPr>
        <w:softHyphen/>
        <w:t>no</w:t>
      </w:r>
      <w:r>
        <w:rPr>
          <w:rFonts w:ascii="LitNusx" w:hAnsi="LitNusx"/>
          <w:sz w:val="22"/>
          <w:szCs w:val="22"/>
          <w:lang w:val="de-DE"/>
        </w:rPr>
        <w:softHyphen/>
      </w:r>
      <w:r w:rsidRPr="001B3E48">
        <w:rPr>
          <w:rFonts w:ascii="LitNusx" w:hAnsi="LitNusx"/>
          <w:sz w:val="22"/>
          <w:szCs w:val="22"/>
          <w:lang w:val="de-DE"/>
        </w:rPr>
        <w:t>bis bav</w:t>
      </w:r>
      <w:r>
        <w:rPr>
          <w:rFonts w:ascii="LitNusx" w:hAnsi="LitNusx"/>
          <w:sz w:val="22"/>
          <w:szCs w:val="22"/>
          <w:lang w:val="de-DE"/>
        </w:rPr>
        <w:softHyphen/>
      </w:r>
      <w:r w:rsidRPr="001B3E48">
        <w:rPr>
          <w:rFonts w:ascii="LitNusx" w:hAnsi="LitNusx"/>
          <w:sz w:val="22"/>
          <w:szCs w:val="22"/>
          <w:lang w:val="de-DE"/>
        </w:rPr>
        <w:t>Svis yo</w:t>
      </w:r>
      <w:r>
        <w:rPr>
          <w:rFonts w:ascii="LitNusx" w:hAnsi="LitNusx"/>
          <w:sz w:val="22"/>
          <w:szCs w:val="22"/>
          <w:lang w:val="de-DE"/>
        </w:rPr>
        <w:softHyphen/>
      </w:r>
      <w:r w:rsidRPr="001B3E48">
        <w:rPr>
          <w:rFonts w:ascii="LitNusx" w:hAnsi="LitNusx"/>
          <w:sz w:val="22"/>
          <w:szCs w:val="22"/>
          <w:lang w:val="de-DE"/>
        </w:rPr>
        <w:t>las da maT srul</w:t>
      </w:r>
      <w:r w:rsidRPr="001B3E48">
        <w:rPr>
          <w:rFonts w:ascii="LitNusx" w:hAnsi="LitNusx"/>
          <w:sz w:val="22"/>
          <w:szCs w:val="22"/>
          <w:lang w:val="de-DE"/>
        </w:rPr>
        <w:softHyphen/>
        <w:t>yo</w:t>
      </w:r>
      <w:r>
        <w:rPr>
          <w:rFonts w:ascii="LitNusx" w:hAnsi="LitNusx"/>
          <w:sz w:val="22"/>
          <w:szCs w:val="22"/>
          <w:lang w:val="de-DE"/>
        </w:rPr>
        <w:softHyphen/>
      </w:r>
      <w:r w:rsidRPr="001B3E48">
        <w:rPr>
          <w:rFonts w:ascii="LitNusx" w:hAnsi="LitNusx"/>
          <w:sz w:val="22"/>
          <w:szCs w:val="22"/>
          <w:lang w:val="de-DE"/>
        </w:rPr>
        <w:t>fil aR</w:t>
      </w:r>
      <w:r>
        <w:rPr>
          <w:rFonts w:ascii="LitNusx" w:hAnsi="LitNusx"/>
          <w:sz w:val="22"/>
          <w:szCs w:val="22"/>
          <w:lang w:val="de-DE"/>
        </w:rPr>
        <w:softHyphen/>
      </w:r>
      <w:r w:rsidRPr="001B3E48">
        <w:rPr>
          <w:rFonts w:ascii="LitNusx" w:hAnsi="LitNusx"/>
          <w:sz w:val="22"/>
          <w:szCs w:val="22"/>
          <w:lang w:val="de-DE"/>
        </w:rPr>
        <w:t>zrdas ani</w:t>
      </w:r>
      <w:r>
        <w:rPr>
          <w:rFonts w:ascii="LitNusx" w:hAnsi="LitNusx"/>
          <w:sz w:val="22"/>
          <w:szCs w:val="22"/>
          <w:lang w:val="de-DE"/>
        </w:rPr>
        <w:softHyphen/>
      </w:r>
      <w:r w:rsidRPr="001B3E48">
        <w:rPr>
          <w:rFonts w:ascii="LitNusx" w:hAnsi="LitNusx"/>
          <w:sz w:val="22"/>
          <w:szCs w:val="22"/>
          <w:lang w:val="de-DE"/>
        </w:rPr>
        <w:t>Webs.</w:t>
      </w:r>
      <w:r w:rsidRPr="001B3E48">
        <w:rPr>
          <w:rStyle w:val="FootnoteReference"/>
          <w:rFonts w:ascii="LitNusx" w:hAnsi="LitNusx"/>
          <w:sz w:val="22"/>
          <w:szCs w:val="22"/>
          <w:lang w:val="de-DE"/>
        </w:rPr>
        <w:footnoteReference w:customMarkFollows="1" w:id="48"/>
        <w:t>1</w:t>
      </w:r>
      <w:r w:rsidRPr="001B3E48">
        <w:rPr>
          <w:rFonts w:ascii="LitNusx" w:hAnsi="LitNusx"/>
          <w:sz w:val="22"/>
          <w:szCs w:val="22"/>
          <w:lang w:val="de-DE"/>
        </w:rPr>
        <w:t xml:space="preserve"> </w:t>
      </w:r>
    </w:p>
    <w:p w:rsidR="00D46116" w:rsidRPr="001B3E48" w:rsidRDefault="00D46116" w:rsidP="00BC619A">
      <w:pPr>
        <w:spacing w:line="252" w:lineRule="auto"/>
        <w:ind w:firstLine="540"/>
        <w:jc w:val="both"/>
        <w:rPr>
          <w:rFonts w:ascii="LitNusx" w:hAnsi="LitNusx"/>
          <w:sz w:val="22"/>
          <w:szCs w:val="22"/>
          <w:lang w:val="de-DE"/>
        </w:rPr>
      </w:pPr>
      <w:r w:rsidRPr="001B3E48">
        <w:rPr>
          <w:rFonts w:ascii="LitNusx" w:hAnsi="LitNusx"/>
          <w:sz w:val="22"/>
          <w:szCs w:val="22"/>
          <w:lang w:val="de-DE"/>
        </w:rPr>
        <w:t>am</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gad, Crdi</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eT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is im res</w:t>
      </w:r>
      <w:r>
        <w:rPr>
          <w:rFonts w:ascii="LitNusx" w:hAnsi="LitNusx"/>
          <w:sz w:val="22"/>
          <w:szCs w:val="22"/>
          <w:lang w:val="de-DE"/>
        </w:rPr>
        <w:softHyphen/>
      </w:r>
      <w:r w:rsidRPr="001B3E48">
        <w:rPr>
          <w:rFonts w:ascii="LitNusx" w:hAnsi="LitNusx"/>
          <w:sz w:val="22"/>
          <w:szCs w:val="22"/>
          <w:lang w:val="de-DE"/>
        </w:rPr>
        <w:t>pub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keb</w:t>
      </w:r>
      <w:r>
        <w:rPr>
          <w:rFonts w:ascii="LitNusx" w:hAnsi="LitNusx"/>
          <w:sz w:val="22"/>
          <w:szCs w:val="22"/>
          <w:lang w:val="de-DE"/>
        </w:rPr>
        <w:softHyphen/>
      </w:r>
      <w:r w:rsidRPr="001B3E48">
        <w:rPr>
          <w:rFonts w:ascii="LitNusx" w:hAnsi="LitNusx"/>
          <w:sz w:val="22"/>
          <w:szCs w:val="22"/>
          <w:lang w:val="de-DE"/>
        </w:rPr>
        <w:t>Si, sa</w:t>
      </w:r>
      <w:r>
        <w:rPr>
          <w:rFonts w:ascii="LitNusx" w:hAnsi="LitNusx"/>
          <w:sz w:val="22"/>
          <w:szCs w:val="22"/>
          <w:lang w:val="de-DE"/>
        </w:rPr>
        <w:softHyphen/>
      </w:r>
      <w:r w:rsidRPr="001B3E48">
        <w:rPr>
          <w:rFonts w:ascii="LitNusx" w:hAnsi="LitNusx"/>
          <w:sz w:val="22"/>
          <w:szCs w:val="22"/>
          <w:lang w:val="de-DE"/>
        </w:rPr>
        <w:t>dac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bi ko</w:t>
      </w:r>
      <w:r>
        <w:rPr>
          <w:rFonts w:ascii="LitNusx" w:hAnsi="LitNusx"/>
          <w:sz w:val="22"/>
          <w:szCs w:val="22"/>
          <w:lang w:val="de-DE"/>
        </w:rPr>
        <w:softHyphen/>
      </w:r>
      <w:r w:rsidRPr="001B3E48">
        <w:rPr>
          <w:rFonts w:ascii="LitNusx" w:hAnsi="LitNusx"/>
          <w:sz w:val="22"/>
          <w:szCs w:val="22"/>
          <w:lang w:val="de-DE"/>
        </w:rPr>
        <w:t>mu</w:t>
      </w:r>
      <w:r w:rsidRPr="001B3E48">
        <w:rPr>
          <w:rFonts w:ascii="LitNusx" w:hAnsi="LitNusx"/>
          <w:sz w:val="22"/>
          <w:szCs w:val="22"/>
          <w:lang w:val="de-DE"/>
        </w:rPr>
        <w:softHyphen/>
        <w:t>nis</w:t>
      </w:r>
      <w:r w:rsidRPr="001B3E48">
        <w:rPr>
          <w:rFonts w:ascii="LitNusx" w:hAnsi="LitNusx"/>
          <w:sz w:val="22"/>
          <w:szCs w:val="22"/>
          <w:lang w:val="de-DE"/>
        </w:rPr>
        <w:softHyphen/>
        <w:t>tu</w:t>
      </w:r>
      <w:r>
        <w:rPr>
          <w:rFonts w:ascii="LitNusx" w:hAnsi="LitNusx"/>
          <w:sz w:val="22"/>
          <w:szCs w:val="22"/>
          <w:lang w:val="de-DE"/>
        </w:rPr>
        <w:softHyphen/>
      </w:r>
      <w:r w:rsidRPr="001B3E48">
        <w:rPr>
          <w:rFonts w:ascii="LitNusx" w:hAnsi="LitNusx"/>
          <w:sz w:val="22"/>
          <w:szCs w:val="22"/>
          <w:lang w:val="de-DE"/>
        </w:rPr>
        <w:t>ri mmar</w:t>
      </w:r>
      <w:r>
        <w:rPr>
          <w:rFonts w:ascii="LitNusx" w:hAnsi="LitNusx"/>
          <w:sz w:val="22"/>
          <w:szCs w:val="22"/>
          <w:lang w:val="de-DE"/>
        </w:rPr>
        <w:softHyphen/>
      </w:r>
      <w:r w:rsidRPr="001B3E48">
        <w:rPr>
          <w:rFonts w:ascii="LitNusx" w:hAnsi="LitNusx"/>
          <w:sz w:val="22"/>
          <w:szCs w:val="22"/>
          <w:lang w:val="de-DE"/>
        </w:rPr>
        <w:t>Tve</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dan mo</w:t>
      </w:r>
      <w:r>
        <w:rPr>
          <w:rFonts w:ascii="LitNusx" w:hAnsi="LitNusx"/>
          <w:sz w:val="22"/>
          <w:szCs w:val="22"/>
          <w:lang w:val="de-DE"/>
        </w:rPr>
        <w:softHyphen/>
      </w:r>
      <w:r w:rsidRPr="001B3E48">
        <w:rPr>
          <w:rFonts w:ascii="LitNusx" w:hAnsi="LitNusx"/>
          <w:sz w:val="22"/>
          <w:szCs w:val="22"/>
          <w:lang w:val="de-DE"/>
        </w:rPr>
        <w:t>yo</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bu</w:t>
      </w:r>
      <w:r>
        <w:rPr>
          <w:rFonts w:ascii="LitNusx" w:hAnsi="LitNusx"/>
          <w:sz w:val="22"/>
          <w:szCs w:val="22"/>
          <w:lang w:val="de-DE"/>
        </w:rPr>
        <w:softHyphen/>
      </w:r>
      <w:r w:rsidRPr="001B3E48">
        <w:rPr>
          <w:rFonts w:ascii="LitNusx" w:hAnsi="LitNusx"/>
          <w:sz w:val="22"/>
          <w:szCs w:val="22"/>
          <w:lang w:val="de-DE"/>
        </w:rPr>
        <w:t>li dRem</w:t>
      </w:r>
      <w:r>
        <w:rPr>
          <w:rFonts w:ascii="LitNusx" w:hAnsi="LitNusx"/>
          <w:sz w:val="22"/>
          <w:szCs w:val="22"/>
          <w:lang w:val="de-DE"/>
        </w:rPr>
        <w:softHyphen/>
      </w:r>
      <w:r w:rsidRPr="001B3E48">
        <w:rPr>
          <w:rFonts w:ascii="LitNusx" w:hAnsi="LitNusx"/>
          <w:sz w:val="22"/>
          <w:szCs w:val="22"/>
          <w:lang w:val="de-DE"/>
        </w:rPr>
        <w:t>de di</w:t>
      </w:r>
      <w:r>
        <w:rPr>
          <w:rFonts w:ascii="LitNusx" w:hAnsi="LitNusx"/>
          <w:sz w:val="22"/>
          <w:szCs w:val="22"/>
          <w:lang w:val="de-DE"/>
        </w:rPr>
        <w:softHyphen/>
      </w:r>
      <w:r w:rsidRPr="001B3E48">
        <w:rPr>
          <w:rFonts w:ascii="LitNusx" w:hAnsi="LitNusx"/>
          <w:sz w:val="22"/>
          <w:szCs w:val="22"/>
          <w:lang w:val="de-DE"/>
        </w:rPr>
        <w:t>di 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biT cxov</w:t>
      </w:r>
      <w:r w:rsidRPr="001B3E48">
        <w:rPr>
          <w:rFonts w:ascii="LitNusx" w:hAnsi="LitNusx"/>
          <w:sz w:val="22"/>
          <w:szCs w:val="22"/>
          <w:lang w:val="de-DE"/>
        </w:rPr>
        <w:softHyphen/>
        <w:t>ro</w:t>
      </w:r>
      <w:r w:rsidRPr="001B3E48">
        <w:rPr>
          <w:rFonts w:ascii="LitNusx" w:hAnsi="LitNusx"/>
          <w:sz w:val="22"/>
          <w:szCs w:val="22"/>
          <w:lang w:val="de-DE"/>
        </w:rPr>
        <w:softHyphen/>
        <w:t>ben da am</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nad erov</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baT</w:t>
      </w:r>
      <w:r>
        <w:rPr>
          <w:rFonts w:ascii="LitNusx" w:hAnsi="LitNusx"/>
          <w:sz w:val="22"/>
          <w:szCs w:val="22"/>
          <w:lang w:val="de-DE"/>
        </w:rPr>
        <w:softHyphen/>
      </w:r>
      <w:r w:rsidRPr="001B3E48">
        <w:rPr>
          <w:rFonts w:ascii="LitNusx" w:hAnsi="LitNusx"/>
          <w:sz w:val="22"/>
          <w:szCs w:val="22"/>
          <w:lang w:val="de-DE"/>
        </w:rPr>
        <w:t>So</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si qor</w:t>
      </w:r>
      <w:r>
        <w:rPr>
          <w:rFonts w:ascii="LitNusx" w:hAnsi="LitNusx"/>
          <w:sz w:val="22"/>
          <w:szCs w:val="22"/>
          <w:lang w:val="de-DE"/>
        </w:rPr>
        <w:softHyphen/>
      </w:r>
      <w:r w:rsidRPr="001B3E48">
        <w:rPr>
          <w:rFonts w:ascii="LitNusx" w:hAnsi="LitNusx"/>
          <w:sz w:val="22"/>
          <w:szCs w:val="22"/>
          <w:lang w:val="de-DE"/>
        </w:rPr>
        <w:t>wi</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be</w:t>
      </w:r>
      <w:r>
        <w:rPr>
          <w:rFonts w:ascii="LitNusx" w:hAnsi="LitNusx"/>
          <w:sz w:val="22"/>
          <w:szCs w:val="22"/>
          <w:lang w:val="de-DE"/>
        </w:rPr>
        <w:softHyphen/>
      </w:r>
      <w:r w:rsidRPr="001B3E48">
        <w:rPr>
          <w:rFonts w:ascii="LitNusx" w:hAnsi="LitNusx"/>
          <w:sz w:val="22"/>
          <w:szCs w:val="22"/>
          <w:lang w:val="de-DE"/>
        </w:rPr>
        <w:t>bis 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bac am res</w:t>
      </w:r>
      <w:r>
        <w:rPr>
          <w:rFonts w:ascii="LitNusx" w:hAnsi="LitNusx"/>
          <w:sz w:val="22"/>
          <w:szCs w:val="22"/>
          <w:lang w:val="de-DE"/>
        </w:rPr>
        <w:softHyphen/>
      </w:r>
      <w:r w:rsidRPr="001B3E48">
        <w:rPr>
          <w:rFonts w:ascii="LitNusx" w:hAnsi="LitNusx"/>
          <w:sz w:val="22"/>
          <w:szCs w:val="22"/>
          <w:lang w:val="de-DE"/>
        </w:rPr>
        <w:t>pub</w:t>
      </w:r>
      <w:r w:rsidRPr="001B3E48">
        <w:rPr>
          <w:rFonts w:ascii="LitNusx" w:hAnsi="LitNusx"/>
          <w:sz w:val="22"/>
          <w:szCs w:val="22"/>
          <w:lang w:val="de-DE"/>
        </w:rPr>
        <w:softHyphen/>
        <w:t>li</w:t>
      </w:r>
      <w:r>
        <w:rPr>
          <w:rFonts w:ascii="LitNusx" w:hAnsi="LitNusx"/>
          <w:sz w:val="22"/>
          <w:szCs w:val="22"/>
          <w:lang w:val="de-DE"/>
        </w:rPr>
        <w:softHyphen/>
      </w:r>
      <w:r w:rsidRPr="001B3E48">
        <w:rPr>
          <w:rFonts w:ascii="LitNusx" w:hAnsi="LitNusx"/>
          <w:sz w:val="22"/>
          <w:szCs w:val="22"/>
          <w:lang w:val="de-DE"/>
        </w:rPr>
        <w:t>keb</w:t>
      </w:r>
      <w:r w:rsidRPr="001B3E48">
        <w:rPr>
          <w:rFonts w:ascii="LitNusx" w:hAnsi="LitNusx"/>
          <w:sz w:val="22"/>
          <w:szCs w:val="22"/>
          <w:lang w:val="de-DE"/>
        </w:rPr>
        <w:softHyphen/>
        <w:t>Si Se</w:t>
      </w:r>
      <w:r>
        <w:rPr>
          <w:rFonts w:ascii="LitNusx" w:hAnsi="LitNusx"/>
          <w:sz w:val="22"/>
          <w:szCs w:val="22"/>
          <w:lang w:val="de-DE"/>
        </w:rPr>
        <w:softHyphen/>
      </w:r>
      <w:r w:rsidRPr="001B3E48">
        <w:rPr>
          <w:rFonts w:ascii="LitNusx" w:hAnsi="LitNusx"/>
          <w:sz w:val="22"/>
          <w:szCs w:val="22"/>
          <w:lang w:val="de-DE"/>
        </w:rPr>
        <w:t>da</w:t>
      </w:r>
      <w:r>
        <w:rPr>
          <w:rFonts w:ascii="LitNusx" w:hAnsi="LitNusx"/>
          <w:sz w:val="22"/>
          <w:szCs w:val="22"/>
          <w:lang w:val="de-DE"/>
        </w:rPr>
        <w:softHyphen/>
      </w:r>
      <w:r w:rsidRPr="001B3E48">
        <w:rPr>
          <w:rFonts w:ascii="LitNusx" w:hAnsi="LitNusx"/>
          <w:sz w:val="22"/>
          <w:szCs w:val="22"/>
          <w:lang w:val="de-DE"/>
        </w:rPr>
        <w:t>re</w:t>
      </w:r>
      <w:r w:rsidRPr="001B3E48">
        <w:rPr>
          <w:rFonts w:ascii="LitNusx" w:hAnsi="LitNusx"/>
          <w:sz w:val="22"/>
          <w:szCs w:val="22"/>
          <w:lang w:val="de-DE"/>
        </w:rPr>
        <w:softHyphen/>
        <w:t>biT di</w:t>
      </w:r>
      <w:r>
        <w:rPr>
          <w:rFonts w:ascii="LitNusx" w:hAnsi="LitNusx"/>
          <w:sz w:val="22"/>
          <w:szCs w:val="22"/>
          <w:lang w:val="de-DE"/>
        </w:rPr>
        <w:softHyphen/>
      </w:r>
      <w:r w:rsidRPr="001B3E48">
        <w:rPr>
          <w:rFonts w:ascii="LitNusx" w:hAnsi="LitNusx"/>
          <w:sz w:val="22"/>
          <w:szCs w:val="22"/>
          <w:lang w:val="de-DE"/>
        </w:rPr>
        <w:t>dia, Tan</w:t>
      </w:r>
      <w:r>
        <w:rPr>
          <w:rFonts w:ascii="LitNusx" w:hAnsi="LitNusx"/>
          <w:sz w:val="22"/>
          <w:szCs w:val="22"/>
          <w:lang w:val="de-DE"/>
        </w:rPr>
        <w:softHyphen/>
      </w:r>
      <w:r w:rsidRPr="001B3E48">
        <w:rPr>
          <w:rFonts w:ascii="LitNusx" w:hAnsi="LitNusx"/>
          <w:sz w:val="22"/>
          <w:szCs w:val="22"/>
          <w:lang w:val="de-DE"/>
        </w:rPr>
        <w:t>da</w:t>
      </w:r>
      <w:r>
        <w:rPr>
          <w:rFonts w:ascii="LitNusx" w:hAnsi="LitNusx"/>
          <w:sz w:val="22"/>
          <w:szCs w:val="22"/>
          <w:lang w:val="de-DE"/>
        </w:rPr>
        <w:softHyphen/>
      </w:r>
      <w:r w:rsidRPr="001B3E48">
        <w:rPr>
          <w:rFonts w:ascii="LitNusx" w:hAnsi="LitNusx"/>
          <w:sz w:val="22"/>
          <w:szCs w:val="22"/>
          <w:lang w:val="de-DE"/>
        </w:rPr>
        <w:t>Tan Se</w:t>
      </w:r>
      <w:r>
        <w:rPr>
          <w:rFonts w:ascii="LitNusx" w:hAnsi="LitNusx"/>
          <w:sz w:val="22"/>
          <w:szCs w:val="22"/>
          <w:lang w:val="de-DE"/>
        </w:rPr>
        <w:softHyphen/>
      </w:r>
      <w:r w:rsidRPr="001B3E48">
        <w:rPr>
          <w:rFonts w:ascii="LitNusx" w:hAnsi="LitNusx"/>
          <w:sz w:val="22"/>
          <w:szCs w:val="22"/>
          <w:lang w:val="de-DE"/>
        </w:rPr>
        <w:t>sus</w:t>
      </w:r>
      <w:r>
        <w:rPr>
          <w:rFonts w:ascii="LitNusx" w:hAnsi="LitNusx"/>
          <w:sz w:val="22"/>
          <w:szCs w:val="22"/>
          <w:lang w:val="de-DE"/>
        </w:rPr>
        <w:softHyphen/>
      </w:r>
      <w:r w:rsidRPr="001B3E48">
        <w:rPr>
          <w:rFonts w:ascii="LitNusx" w:hAnsi="LitNusx"/>
          <w:sz w:val="22"/>
          <w:szCs w:val="22"/>
          <w:lang w:val="de-DE"/>
        </w:rPr>
        <w:t>tda ad</w:t>
      </w:r>
      <w:r>
        <w:rPr>
          <w:rFonts w:ascii="LitNusx" w:hAnsi="LitNusx"/>
          <w:sz w:val="22"/>
          <w:szCs w:val="22"/>
          <w:lang w:val="de-DE"/>
        </w:rPr>
        <w:softHyphen/>
      </w:r>
      <w:r w:rsidRPr="001B3E48">
        <w:rPr>
          <w:rFonts w:ascii="LitNusx" w:hAnsi="LitNusx"/>
          <w:sz w:val="22"/>
          <w:szCs w:val="22"/>
          <w:lang w:val="de-DE"/>
        </w:rPr>
        <w:t>gi</w:t>
      </w:r>
      <w:r>
        <w:rPr>
          <w:rFonts w:ascii="LitNusx" w:hAnsi="LitNusx"/>
          <w:sz w:val="22"/>
          <w:szCs w:val="22"/>
          <w:lang w:val="de-DE"/>
        </w:rPr>
        <w:softHyphen/>
      </w:r>
      <w:r w:rsidRPr="001B3E48">
        <w:rPr>
          <w:rFonts w:ascii="LitNusx" w:hAnsi="LitNusx"/>
          <w:sz w:val="22"/>
          <w:szCs w:val="22"/>
          <w:lang w:val="de-DE"/>
        </w:rPr>
        <w:t>lob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mis</w:t>
      </w:r>
      <w:r>
        <w:rPr>
          <w:rFonts w:ascii="LitNusx" w:hAnsi="LitNusx"/>
          <w:sz w:val="22"/>
          <w:szCs w:val="22"/>
          <w:lang w:val="de-DE"/>
        </w:rPr>
        <w:softHyphen/>
      </w:r>
      <w:r w:rsidRPr="001B3E48">
        <w:rPr>
          <w:rFonts w:ascii="LitNusx" w:hAnsi="LitNusx"/>
          <w:sz w:val="22"/>
          <w:szCs w:val="22"/>
          <w:lang w:val="de-DE"/>
        </w:rPr>
        <w:t>wra</w:t>
      </w:r>
      <w:r>
        <w:rPr>
          <w:rFonts w:ascii="LitNusx" w:hAnsi="LitNusx"/>
          <w:sz w:val="22"/>
          <w:szCs w:val="22"/>
          <w:lang w:val="de-DE"/>
        </w:rPr>
        <w:softHyphen/>
      </w:r>
      <w:r w:rsidRPr="001B3E48">
        <w:rPr>
          <w:rFonts w:ascii="LitNusx" w:hAnsi="LitNusx"/>
          <w:sz w:val="22"/>
          <w:szCs w:val="22"/>
          <w:lang w:val="de-DE"/>
        </w:rPr>
        <w:t>fe</w:t>
      </w:r>
      <w:r>
        <w:rPr>
          <w:rFonts w:ascii="LitNusx" w:hAnsi="LitNusx"/>
          <w:sz w:val="22"/>
          <w:szCs w:val="22"/>
          <w:lang w:val="de-DE"/>
        </w:rPr>
        <w:softHyphen/>
      </w:r>
      <w:r w:rsidRPr="001B3E48">
        <w:rPr>
          <w:rFonts w:ascii="LitNusx" w:hAnsi="LitNusx"/>
          <w:sz w:val="22"/>
          <w:szCs w:val="22"/>
          <w:lang w:val="de-DE"/>
        </w:rPr>
        <w:t>ba mra</w:t>
      </w:r>
      <w:r>
        <w:rPr>
          <w:rFonts w:ascii="LitNusx" w:hAnsi="LitNusx"/>
          <w:sz w:val="22"/>
          <w:szCs w:val="22"/>
          <w:lang w:val="de-DE"/>
        </w:rPr>
        <w:softHyphen/>
      </w:r>
      <w:r w:rsidRPr="001B3E48">
        <w:rPr>
          <w:rFonts w:ascii="LitNusx" w:hAnsi="LitNusx"/>
          <w:sz w:val="22"/>
          <w:szCs w:val="22"/>
          <w:lang w:val="de-DE"/>
        </w:rPr>
        <w:t>val</w:t>
      </w:r>
      <w:r>
        <w:rPr>
          <w:rFonts w:ascii="LitNusx" w:hAnsi="LitNusx"/>
          <w:sz w:val="22"/>
          <w:szCs w:val="22"/>
          <w:lang w:val="de-DE"/>
        </w:rPr>
        <w:softHyphen/>
      </w:r>
      <w:r w:rsidRPr="001B3E48">
        <w:rPr>
          <w:rFonts w:ascii="LitNusx" w:hAnsi="LitNusx"/>
          <w:sz w:val="22"/>
          <w:szCs w:val="22"/>
          <w:lang w:val="de-DE"/>
        </w:rPr>
        <w:t>Svi</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sa</w:t>
      </w:r>
      <w:r>
        <w:rPr>
          <w:rFonts w:ascii="LitNusx" w:hAnsi="LitNusx"/>
          <w:sz w:val="22"/>
          <w:szCs w:val="22"/>
          <w:lang w:val="de-DE"/>
        </w:rPr>
        <w:softHyphen/>
      </w:r>
      <w:r w:rsidRPr="001B3E48">
        <w:rPr>
          <w:rFonts w:ascii="LitNusx" w:hAnsi="LitNusx"/>
          <w:sz w:val="22"/>
          <w:szCs w:val="22"/>
          <w:lang w:val="de-DE"/>
        </w:rPr>
        <w:t>ken. ama</w:t>
      </w:r>
      <w:r>
        <w:rPr>
          <w:rFonts w:ascii="LitNusx" w:hAnsi="LitNusx"/>
          <w:sz w:val="22"/>
          <w:szCs w:val="22"/>
          <w:lang w:val="de-DE"/>
        </w:rPr>
        <w:softHyphen/>
      </w:r>
      <w:r w:rsidRPr="001B3E48">
        <w:rPr>
          <w:rFonts w:ascii="LitNusx" w:hAnsi="LitNusx"/>
          <w:sz w:val="22"/>
          <w:szCs w:val="22"/>
          <w:lang w:val="de-DE"/>
        </w:rPr>
        <w:t>ve dros, mkvid</w:t>
      </w:r>
      <w:r>
        <w:rPr>
          <w:rFonts w:ascii="LitNusx" w:hAnsi="LitNusx"/>
          <w:sz w:val="22"/>
          <w:szCs w:val="22"/>
          <w:lang w:val="de-DE"/>
        </w:rPr>
        <w:softHyphen/>
      </w:r>
      <w:r w:rsidRPr="001B3E48">
        <w:rPr>
          <w:rFonts w:ascii="LitNusx" w:hAnsi="LitNusx"/>
          <w:sz w:val="22"/>
          <w:szCs w:val="22"/>
          <w:lang w:val="de-DE"/>
        </w:rPr>
        <w:t>ri erov</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bis qa</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bis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do</w:t>
      </w:r>
      <w:r>
        <w:rPr>
          <w:rFonts w:ascii="LitNusx" w:hAnsi="LitNusx"/>
          <w:sz w:val="22"/>
          <w:szCs w:val="22"/>
          <w:lang w:val="de-DE"/>
        </w:rPr>
        <w:softHyphen/>
      </w:r>
      <w:r w:rsidRPr="001B3E48">
        <w:rPr>
          <w:rFonts w:ascii="LitNusx" w:hAnsi="LitNusx"/>
          <w:sz w:val="22"/>
          <w:szCs w:val="22"/>
          <w:lang w:val="de-DE"/>
        </w:rPr>
        <w:t>ne, mi</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xe</w:t>
      </w:r>
      <w:r>
        <w:rPr>
          <w:rFonts w:ascii="LitNusx" w:hAnsi="LitNusx"/>
          <w:sz w:val="22"/>
          <w:szCs w:val="22"/>
          <w:lang w:val="de-DE"/>
        </w:rPr>
        <w:softHyphen/>
      </w:r>
      <w:r w:rsidRPr="001B3E48">
        <w:rPr>
          <w:rFonts w:ascii="LitNusx" w:hAnsi="LitNusx"/>
          <w:sz w:val="22"/>
          <w:szCs w:val="22"/>
          <w:lang w:val="de-DE"/>
        </w:rPr>
        <w:t>da</w:t>
      </w:r>
      <w:r>
        <w:rPr>
          <w:rFonts w:ascii="LitNusx" w:hAnsi="LitNusx"/>
          <w:sz w:val="22"/>
          <w:szCs w:val="22"/>
          <w:lang w:val="de-DE"/>
        </w:rPr>
        <w:softHyphen/>
      </w:r>
      <w:r w:rsidRPr="001B3E48">
        <w:rPr>
          <w:rFonts w:ascii="LitNusx" w:hAnsi="LitNusx"/>
          <w:sz w:val="22"/>
          <w:szCs w:val="22"/>
          <w:lang w:val="de-DE"/>
        </w:rPr>
        <w:t>vad Sem</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sa, ma</w:t>
      </w:r>
      <w:r>
        <w:rPr>
          <w:rFonts w:ascii="LitNusx" w:hAnsi="LitNusx"/>
          <w:sz w:val="22"/>
          <w:szCs w:val="22"/>
          <w:lang w:val="de-DE"/>
        </w:rPr>
        <w:softHyphen/>
      </w:r>
      <w:r w:rsidRPr="001B3E48">
        <w:rPr>
          <w:rFonts w:ascii="LitNusx" w:hAnsi="LitNusx"/>
          <w:sz w:val="22"/>
          <w:szCs w:val="22"/>
          <w:lang w:val="de-DE"/>
        </w:rPr>
        <w:t>inc ma</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li rCe</w:t>
      </w:r>
      <w:r>
        <w:rPr>
          <w:rFonts w:ascii="LitNusx" w:hAnsi="LitNusx"/>
          <w:sz w:val="22"/>
          <w:szCs w:val="22"/>
          <w:lang w:val="de-DE"/>
        </w:rPr>
        <w:softHyphen/>
      </w:r>
      <w:r w:rsidRPr="001B3E48">
        <w:rPr>
          <w:rFonts w:ascii="LitNusx" w:hAnsi="LitNusx"/>
          <w:sz w:val="22"/>
          <w:szCs w:val="22"/>
          <w:lang w:val="de-DE"/>
        </w:rPr>
        <w:t>ba. Crdi</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eT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is xal</w:t>
      </w:r>
      <w:r>
        <w:rPr>
          <w:rFonts w:ascii="LitNusx" w:hAnsi="LitNusx"/>
          <w:sz w:val="22"/>
          <w:szCs w:val="22"/>
          <w:lang w:val="de-DE"/>
        </w:rPr>
        <w:softHyphen/>
      </w:r>
      <w:r w:rsidRPr="001B3E48">
        <w:rPr>
          <w:rFonts w:ascii="LitNusx" w:hAnsi="LitNusx"/>
          <w:sz w:val="22"/>
          <w:szCs w:val="22"/>
          <w:lang w:val="de-DE"/>
        </w:rPr>
        <w:t>xe</w:t>
      </w:r>
      <w:r>
        <w:rPr>
          <w:rFonts w:ascii="LitNusx" w:hAnsi="LitNusx"/>
          <w:sz w:val="22"/>
          <w:szCs w:val="22"/>
          <w:lang w:val="de-DE"/>
        </w:rPr>
        <w:softHyphen/>
      </w:r>
      <w:r w:rsidRPr="001B3E48">
        <w:rPr>
          <w:rFonts w:ascii="LitNusx" w:hAnsi="LitNusx"/>
          <w:sz w:val="22"/>
          <w:szCs w:val="22"/>
          <w:lang w:val="de-DE"/>
        </w:rPr>
        <w:t>bis ma</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li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do</w:t>
      </w:r>
      <w:r>
        <w:rPr>
          <w:rFonts w:ascii="LitNusx" w:hAnsi="LitNusx"/>
          <w:sz w:val="22"/>
          <w:szCs w:val="22"/>
          <w:lang w:val="de-DE"/>
        </w:rPr>
        <w:softHyphen/>
      </w:r>
      <w:r w:rsidRPr="001B3E48">
        <w:rPr>
          <w:rFonts w:ascii="LitNusx" w:hAnsi="LitNusx"/>
          <w:sz w:val="22"/>
          <w:szCs w:val="22"/>
          <w:lang w:val="de-DE"/>
        </w:rPr>
        <w:t>nis Se</w:t>
      </w:r>
      <w:r>
        <w:rPr>
          <w:rFonts w:ascii="LitNusx" w:hAnsi="LitNusx"/>
          <w:sz w:val="22"/>
          <w:szCs w:val="22"/>
          <w:lang w:val="de-DE"/>
        </w:rPr>
        <w:softHyphen/>
      </w:r>
      <w:r w:rsidRPr="001B3E48">
        <w:rPr>
          <w:rFonts w:ascii="LitNusx" w:hAnsi="LitNusx"/>
          <w:sz w:val="22"/>
          <w:szCs w:val="22"/>
          <w:lang w:val="de-DE"/>
        </w:rPr>
        <w:t>sa</w:t>
      </w:r>
      <w:r>
        <w:rPr>
          <w:rFonts w:ascii="LitNusx" w:hAnsi="LitNusx"/>
          <w:sz w:val="22"/>
          <w:szCs w:val="22"/>
          <w:lang w:val="de-DE"/>
        </w:rPr>
        <w:softHyphen/>
      </w:r>
      <w:r w:rsidRPr="001B3E48">
        <w:rPr>
          <w:rFonts w:ascii="LitNusx" w:hAnsi="LitNusx"/>
          <w:sz w:val="22"/>
          <w:szCs w:val="22"/>
          <w:lang w:val="de-DE"/>
        </w:rPr>
        <w:t>xeb na</w:t>
      </w:r>
      <w:r>
        <w:rPr>
          <w:rFonts w:ascii="LitNusx" w:hAnsi="LitNusx"/>
          <w:sz w:val="22"/>
          <w:szCs w:val="22"/>
          <w:lang w:val="de-DE"/>
        </w:rPr>
        <w:softHyphen/>
      </w:r>
      <w:r w:rsidRPr="001B3E48">
        <w:rPr>
          <w:rFonts w:ascii="LitNusx" w:hAnsi="LitNusx"/>
          <w:sz w:val="22"/>
          <w:szCs w:val="22"/>
          <w:lang w:val="de-DE"/>
        </w:rPr>
        <w:t>Tel war</w:t>
      </w:r>
      <w:r>
        <w:rPr>
          <w:rFonts w:ascii="LitNusx" w:hAnsi="LitNusx"/>
          <w:sz w:val="22"/>
          <w:szCs w:val="22"/>
          <w:lang w:val="de-DE"/>
        </w:rPr>
        <w:softHyphen/>
      </w:r>
      <w:r w:rsidRPr="001B3E48">
        <w:rPr>
          <w:rFonts w:ascii="LitNusx" w:hAnsi="LitNusx"/>
          <w:sz w:val="22"/>
          <w:szCs w:val="22"/>
          <w:lang w:val="de-DE"/>
        </w:rPr>
        <w:t>mod</w:t>
      </w:r>
      <w:r>
        <w:rPr>
          <w:rFonts w:ascii="LitNusx" w:hAnsi="LitNusx"/>
          <w:sz w:val="22"/>
          <w:szCs w:val="22"/>
          <w:lang w:val="de-DE"/>
        </w:rPr>
        <w:softHyphen/>
      </w:r>
      <w:r w:rsidRPr="001B3E48">
        <w:rPr>
          <w:rFonts w:ascii="LitNusx" w:hAnsi="LitNusx"/>
          <w:sz w:val="22"/>
          <w:szCs w:val="22"/>
          <w:lang w:val="de-DE"/>
        </w:rPr>
        <w:t>ge</w:t>
      </w:r>
      <w:r>
        <w:rPr>
          <w:rFonts w:ascii="LitNusx" w:hAnsi="LitNusx"/>
          <w:sz w:val="22"/>
          <w:szCs w:val="22"/>
          <w:lang w:val="de-DE"/>
        </w:rPr>
        <w:softHyphen/>
      </w:r>
      <w:r w:rsidRPr="001B3E48">
        <w:rPr>
          <w:rFonts w:ascii="LitNusx" w:hAnsi="LitNusx"/>
          <w:sz w:val="22"/>
          <w:szCs w:val="22"/>
          <w:lang w:val="de-DE"/>
        </w:rPr>
        <w:t>nas gvaZ</w:t>
      </w:r>
      <w:r>
        <w:rPr>
          <w:rFonts w:ascii="LitNusx" w:hAnsi="LitNusx"/>
          <w:sz w:val="22"/>
          <w:szCs w:val="22"/>
          <w:lang w:val="de-DE"/>
        </w:rPr>
        <w:softHyphen/>
      </w:r>
      <w:r w:rsidRPr="001B3E48">
        <w:rPr>
          <w:rFonts w:ascii="LitNusx" w:hAnsi="LitNusx"/>
          <w:sz w:val="22"/>
          <w:szCs w:val="22"/>
          <w:lang w:val="de-DE"/>
        </w:rPr>
        <w:t>levs bav</w:t>
      </w:r>
      <w:r>
        <w:rPr>
          <w:rFonts w:ascii="LitNusx" w:hAnsi="LitNusx"/>
          <w:sz w:val="22"/>
          <w:szCs w:val="22"/>
          <w:lang w:val="de-DE"/>
        </w:rPr>
        <w:softHyphen/>
      </w:r>
      <w:r w:rsidRPr="001B3E48">
        <w:rPr>
          <w:rFonts w:ascii="LitNusx" w:hAnsi="LitNusx"/>
          <w:sz w:val="22"/>
          <w:szCs w:val="22"/>
          <w:lang w:val="de-DE"/>
        </w:rPr>
        <w:t>Sve</w:t>
      </w:r>
      <w:r>
        <w:rPr>
          <w:rFonts w:ascii="LitNusx" w:hAnsi="LitNusx"/>
          <w:sz w:val="22"/>
          <w:szCs w:val="22"/>
          <w:lang w:val="de-DE"/>
        </w:rPr>
        <w:softHyphen/>
      </w:r>
      <w:r w:rsidRPr="001B3E48">
        <w:rPr>
          <w:rFonts w:ascii="LitNusx" w:hAnsi="LitNusx"/>
          <w:sz w:val="22"/>
          <w:szCs w:val="22"/>
          <w:lang w:val="de-DE"/>
        </w:rPr>
        <w:t>bis faq</w:t>
      </w:r>
      <w:r>
        <w:rPr>
          <w:rFonts w:ascii="LitNusx" w:hAnsi="LitNusx"/>
          <w:sz w:val="22"/>
          <w:szCs w:val="22"/>
          <w:lang w:val="de-DE"/>
        </w:rPr>
        <w:softHyphen/>
      </w:r>
      <w:r w:rsidRPr="001B3E48">
        <w:rPr>
          <w:rFonts w:ascii="LitNusx" w:hAnsi="LitNusx"/>
          <w:sz w:val="22"/>
          <w:szCs w:val="22"/>
          <w:lang w:val="de-DE"/>
        </w:rPr>
        <w:t>tob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ba, gan</w:t>
      </w:r>
      <w:r>
        <w:rPr>
          <w:rFonts w:ascii="LitNusx" w:hAnsi="LitNusx"/>
          <w:sz w:val="22"/>
          <w:szCs w:val="22"/>
          <w:lang w:val="de-DE"/>
        </w:rPr>
        <w:softHyphen/>
      </w:r>
      <w:r w:rsidRPr="001B3E48">
        <w:rPr>
          <w:rFonts w:ascii="LitNusx" w:hAnsi="LitNusx"/>
          <w:sz w:val="22"/>
          <w:szCs w:val="22"/>
          <w:lang w:val="de-DE"/>
        </w:rPr>
        <w:t>sa</w:t>
      </w:r>
      <w:r>
        <w:rPr>
          <w:rFonts w:ascii="LitNusx" w:hAnsi="LitNusx"/>
          <w:sz w:val="22"/>
          <w:szCs w:val="22"/>
          <w:lang w:val="de-DE"/>
        </w:rPr>
        <w:softHyphen/>
      </w:r>
      <w:r w:rsidRPr="001B3E48">
        <w:rPr>
          <w:rFonts w:ascii="LitNusx" w:hAnsi="LitNusx"/>
          <w:sz w:val="22"/>
          <w:szCs w:val="22"/>
          <w:lang w:val="de-DE"/>
        </w:rPr>
        <w:t>kuT</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biT asa</w:t>
      </w:r>
      <w:r>
        <w:rPr>
          <w:rFonts w:ascii="LitNusx" w:hAnsi="LitNusx"/>
          <w:sz w:val="22"/>
          <w:szCs w:val="22"/>
          <w:lang w:val="de-DE"/>
        </w:rPr>
        <w:softHyphen/>
      </w:r>
      <w:r w:rsidRPr="001B3E48">
        <w:rPr>
          <w:rFonts w:ascii="LitNusx" w:hAnsi="LitNusx"/>
          <w:sz w:val="22"/>
          <w:szCs w:val="22"/>
          <w:lang w:val="de-DE"/>
        </w:rPr>
        <w:t>kob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jgu</w:t>
      </w:r>
      <w:r w:rsidRPr="001B3E48">
        <w:rPr>
          <w:rFonts w:ascii="LitNusx" w:hAnsi="LitNusx"/>
          <w:sz w:val="22"/>
          <w:szCs w:val="22"/>
          <w:lang w:val="de-DE"/>
        </w:rPr>
        <w:softHyphen/>
        <w:t>fe</w:t>
      </w:r>
      <w:r>
        <w:rPr>
          <w:rFonts w:ascii="LitNusx" w:hAnsi="LitNusx"/>
          <w:sz w:val="22"/>
          <w:szCs w:val="22"/>
          <w:lang w:val="de-DE"/>
        </w:rPr>
        <w:softHyphen/>
      </w:r>
      <w:r w:rsidRPr="001B3E48">
        <w:rPr>
          <w:rFonts w:ascii="LitNusx" w:hAnsi="LitNusx"/>
          <w:sz w:val="22"/>
          <w:szCs w:val="22"/>
          <w:lang w:val="de-DE"/>
        </w:rPr>
        <w:t>bis mi</w:t>
      </w:r>
      <w:r>
        <w:rPr>
          <w:rFonts w:ascii="LitNusx" w:hAnsi="LitNusx"/>
          <w:sz w:val="22"/>
          <w:szCs w:val="22"/>
          <w:lang w:val="de-DE"/>
        </w:rPr>
        <w:softHyphen/>
      </w:r>
      <w:r w:rsidRPr="001B3E48">
        <w:rPr>
          <w:rFonts w:ascii="LitNusx" w:hAnsi="LitNusx"/>
          <w:sz w:val="22"/>
          <w:szCs w:val="22"/>
          <w:lang w:val="de-DE"/>
        </w:rPr>
        <w:t>xed</w:t>
      </w:r>
      <w:r>
        <w:rPr>
          <w:rFonts w:ascii="LitNusx" w:hAnsi="LitNusx"/>
          <w:sz w:val="22"/>
          <w:szCs w:val="22"/>
          <w:lang w:val="de-DE"/>
        </w:rPr>
        <w:softHyphen/>
      </w:r>
      <w:r w:rsidRPr="001B3E48">
        <w:rPr>
          <w:rFonts w:ascii="LitNusx" w:hAnsi="LitNusx"/>
          <w:sz w:val="22"/>
          <w:szCs w:val="22"/>
          <w:lang w:val="de-DE"/>
        </w:rPr>
        <w:t>viT. bav</w:t>
      </w:r>
      <w:r>
        <w:rPr>
          <w:rFonts w:ascii="LitNusx" w:hAnsi="LitNusx"/>
          <w:sz w:val="22"/>
          <w:szCs w:val="22"/>
          <w:lang w:val="de-DE"/>
        </w:rPr>
        <w:softHyphen/>
      </w:r>
      <w:r w:rsidRPr="001B3E48">
        <w:rPr>
          <w:rFonts w:ascii="LitNusx" w:hAnsi="LitNusx"/>
          <w:sz w:val="22"/>
          <w:szCs w:val="22"/>
          <w:lang w:val="de-DE"/>
        </w:rPr>
        <w:t>Sve</w:t>
      </w:r>
      <w:r>
        <w:rPr>
          <w:rFonts w:ascii="LitNusx" w:hAnsi="LitNusx"/>
          <w:sz w:val="22"/>
          <w:szCs w:val="22"/>
          <w:lang w:val="de-DE"/>
        </w:rPr>
        <w:softHyphen/>
      </w:r>
      <w:r w:rsidRPr="001B3E48">
        <w:rPr>
          <w:rFonts w:ascii="LitNusx" w:hAnsi="LitNusx"/>
          <w:sz w:val="22"/>
          <w:szCs w:val="22"/>
          <w:lang w:val="de-DE"/>
        </w:rPr>
        <w:t>bis faq</w:t>
      </w:r>
      <w:r>
        <w:rPr>
          <w:rFonts w:ascii="LitNusx" w:hAnsi="LitNusx"/>
          <w:sz w:val="22"/>
          <w:szCs w:val="22"/>
          <w:lang w:val="de-DE"/>
        </w:rPr>
        <w:softHyphen/>
      </w:r>
      <w:r w:rsidRPr="001B3E48">
        <w:rPr>
          <w:rFonts w:ascii="LitNusx" w:hAnsi="LitNusx"/>
          <w:sz w:val="22"/>
          <w:szCs w:val="22"/>
          <w:lang w:val="de-DE"/>
        </w:rPr>
        <w:t>tob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ba aris bav</w:t>
      </w:r>
      <w:r>
        <w:rPr>
          <w:rFonts w:ascii="LitNusx" w:hAnsi="LitNusx"/>
          <w:sz w:val="22"/>
          <w:szCs w:val="22"/>
          <w:lang w:val="de-DE"/>
        </w:rPr>
        <w:softHyphen/>
      </w:r>
      <w:r w:rsidRPr="001B3E48">
        <w:rPr>
          <w:rFonts w:ascii="LitNusx" w:hAnsi="LitNusx"/>
          <w:sz w:val="22"/>
          <w:szCs w:val="22"/>
          <w:lang w:val="de-DE"/>
        </w:rPr>
        <w:t>Sve</w:t>
      </w:r>
      <w:r>
        <w:rPr>
          <w:rFonts w:ascii="LitNusx" w:hAnsi="LitNusx"/>
          <w:sz w:val="22"/>
          <w:szCs w:val="22"/>
          <w:lang w:val="de-DE"/>
        </w:rPr>
        <w:softHyphen/>
      </w:r>
      <w:r w:rsidRPr="001B3E48">
        <w:rPr>
          <w:rFonts w:ascii="LitNusx" w:hAnsi="LitNusx"/>
          <w:sz w:val="22"/>
          <w:szCs w:val="22"/>
          <w:lang w:val="de-DE"/>
        </w:rPr>
        <w:t>bis is 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de</w:t>
      </w:r>
      <w:r w:rsidRPr="001B3E48">
        <w:rPr>
          <w:rFonts w:ascii="LitNusx" w:hAnsi="LitNusx"/>
          <w:sz w:val="22"/>
          <w:szCs w:val="22"/>
          <w:lang w:val="de-DE"/>
        </w:rPr>
        <w:softHyphen/>
        <w:t>no</w:t>
      </w:r>
      <w:r>
        <w:rPr>
          <w:rFonts w:ascii="LitNusx" w:hAnsi="LitNusx"/>
          <w:sz w:val="22"/>
          <w:szCs w:val="22"/>
          <w:lang w:val="de-DE"/>
        </w:rPr>
        <w:softHyphen/>
      </w:r>
      <w:r w:rsidRPr="001B3E48">
        <w:rPr>
          <w:rFonts w:ascii="LitNusx" w:hAnsi="LitNusx"/>
          <w:sz w:val="22"/>
          <w:szCs w:val="22"/>
          <w:lang w:val="de-DE"/>
        </w:rPr>
        <w:t>ba, ro</w:t>
      </w:r>
      <w:r>
        <w:rPr>
          <w:rFonts w:ascii="LitNusx" w:hAnsi="LitNusx"/>
          <w:sz w:val="22"/>
          <w:szCs w:val="22"/>
          <w:lang w:val="de-DE"/>
        </w:rPr>
        <w:softHyphen/>
      </w:r>
      <w:r w:rsidRPr="001B3E48">
        <w:rPr>
          <w:rFonts w:ascii="LitNusx" w:hAnsi="LitNusx"/>
          <w:sz w:val="22"/>
          <w:szCs w:val="22"/>
          <w:lang w:val="de-DE"/>
        </w:rPr>
        <w:t>me</w:t>
      </w:r>
      <w:r>
        <w:rPr>
          <w:rFonts w:ascii="LitNusx" w:hAnsi="LitNusx"/>
          <w:sz w:val="22"/>
          <w:szCs w:val="22"/>
          <w:lang w:val="de-DE"/>
        </w:rPr>
        <w:softHyphen/>
      </w:r>
      <w:r w:rsidRPr="001B3E48">
        <w:rPr>
          <w:rFonts w:ascii="LitNusx" w:hAnsi="LitNusx"/>
          <w:sz w:val="22"/>
          <w:szCs w:val="22"/>
          <w:lang w:val="de-DE"/>
        </w:rPr>
        <w:t>lic ada</w:t>
      </w:r>
      <w:r>
        <w:rPr>
          <w:rFonts w:ascii="LitNusx" w:hAnsi="LitNusx"/>
          <w:sz w:val="22"/>
          <w:szCs w:val="22"/>
          <w:lang w:val="de-DE"/>
        </w:rPr>
        <w:softHyphen/>
      </w:r>
      <w:r w:rsidRPr="001B3E48">
        <w:rPr>
          <w:rFonts w:ascii="LitNusx" w:hAnsi="LitNusx"/>
          <w:sz w:val="22"/>
          <w:szCs w:val="22"/>
          <w:lang w:val="de-DE"/>
        </w:rPr>
        <w:t>mi</w:t>
      </w:r>
      <w:r>
        <w:rPr>
          <w:rFonts w:ascii="LitNusx" w:hAnsi="LitNusx"/>
          <w:sz w:val="22"/>
          <w:szCs w:val="22"/>
          <w:lang w:val="de-DE"/>
        </w:rPr>
        <w:softHyphen/>
      </w:r>
      <w:r w:rsidRPr="001B3E48">
        <w:rPr>
          <w:rFonts w:ascii="LitNusx" w:hAnsi="LitNusx"/>
          <w:sz w:val="22"/>
          <w:szCs w:val="22"/>
          <w:lang w:val="de-DE"/>
        </w:rPr>
        <w:t>ans hyavs gar</w:t>
      </w:r>
      <w:r>
        <w:rPr>
          <w:rFonts w:ascii="LitNusx" w:hAnsi="LitNusx"/>
          <w:sz w:val="22"/>
          <w:szCs w:val="22"/>
          <w:lang w:val="de-DE"/>
        </w:rPr>
        <w:softHyphen/>
      </w:r>
      <w:r w:rsidRPr="001B3E48">
        <w:rPr>
          <w:rFonts w:ascii="LitNusx" w:hAnsi="LitNusx"/>
          <w:sz w:val="22"/>
          <w:szCs w:val="22"/>
          <w:lang w:val="de-DE"/>
        </w:rPr>
        <w:t>kve</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li mo</w:t>
      </w:r>
      <w:r>
        <w:rPr>
          <w:rFonts w:ascii="LitNusx" w:hAnsi="LitNusx"/>
          <w:sz w:val="22"/>
          <w:szCs w:val="22"/>
          <w:lang w:val="de-DE"/>
        </w:rPr>
        <w:softHyphen/>
      </w:r>
      <w:r w:rsidRPr="001B3E48">
        <w:rPr>
          <w:rFonts w:ascii="LitNusx" w:hAnsi="LitNusx"/>
          <w:sz w:val="22"/>
          <w:szCs w:val="22"/>
          <w:lang w:val="de-DE"/>
        </w:rPr>
        <w:t>men</w:t>
      </w:r>
      <w:r>
        <w:rPr>
          <w:rFonts w:ascii="LitNusx" w:hAnsi="LitNusx"/>
          <w:sz w:val="22"/>
          <w:szCs w:val="22"/>
          <w:lang w:val="de-DE"/>
        </w:rPr>
        <w:softHyphen/>
      </w:r>
      <w:r w:rsidRPr="001B3E48">
        <w:rPr>
          <w:rFonts w:ascii="LitNusx" w:hAnsi="LitNusx"/>
          <w:sz w:val="22"/>
          <w:szCs w:val="22"/>
          <w:lang w:val="de-DE"/>
        </w:rPr>
        <w:t>ti</w:t>
      </w:r>
      <w:r>
        <w:rPr>
          <w:rFonts w:ascii="LitNusx" w:hAnsi="LitNusx"/>
          <w:sz w:val="22"/>
          <w:szCs w:val="22"/>
          <w:lang w:val="de-DE"/>
        </w:rPr>
        <w:softHyphen/>
      </w:r>
      <w:r w:rsidRPr="001B3E48">
        <w:rPr>
          <w:rFonts w:ascii="LitNusx" w:hAnsi="LitNusx"/>
          <w:sz w:val="22"/>
          <w:szCs w:val="22"/>
          <w:lang w:val="de-DE"/>
        </w:rPr>
        <w:t>saT</w:t>
      </w:r>
      <w:r>
        <w:rPr>
          <w:rFonts w:ascii="LitNusx" w:hAnsi="LitNusx"/>
          <w:sz w:val="22"/>
          <w:szCs w:val="22"/>
          <w:lang w:val="de-DE"/>
        </w:rPr>
        <w:softHyphen/>
      </w:r>
      <w:r w:rsidRPr="001B3E48">
        <w:rPr>
          <w:rFonts w:ascii="LitNusx" w:hAnsi="LitNusx"/>
          <w:sz w:val="22"/>
          <w:szCs w:val="22"/>
          <w:lang w:val="de-DE"/>
        </w:rPr>
        <w:t>vis. Cven uk</w:t>
      </w:r>
      <w:r>
        <w:rPr>
          <w:rFonts w:ascii="LitNusx" w:hAnsi="LitNusx"/>
          <w:sz w:val="22"/>
          <w:szCs w:val="22"/>
          <w:lang w:val="de-DE"/>
        </w:rPr>
        <w:softHyphen/>
      </w:r>
      <w:r w:rsidRPr="001B3E48">
        <w:rPr>
          <w:rFonts w:ascii="LitNusx" w:hAnsi="LitNusx"/>
          <w:sz w:val="22"/>
          <w:szCs w:val="22"/>
          <w:lang w:val="de-DE"/>
        </w:rPr>
        <w:t>ve aR</w:t>
      </w:r>
      <w:r>
        <w:rPr>
          <w:rFonts w:ascii="LitNusx" w:hAnsi="LitNusx"/>
          <w:sz w:val="22"/>
          <w:szCs w:val="22"/>
          <w:lang w:val="de-DE"/>
        </w:rPr>
        <w:softHyphen/>
      </w:r>
      <w:r w:rsidRPr="001B3E48">
        <w:rPr>
          <w:rFonts w:ascii="LitNusx" w:hAnsi="LitNusx"/>
          <w:sz w:val="22"/>
          <w:szCs w:val="22"/>
          <w:lang w:val="de-DE"/>
        </w:rPr>
        <w:t>vniS</w:t>
      </w:r>
      <w:r w:rsidRPr="001B3E48">
        <w:rPr>
          <w:rFonts w:ascii="LitNusx" w:hAnsi="LitNusx"/>
          <w:sz w:val="22"/>
          <w:szCs w:val="22"/>
          <w:lang w:val="de-DE"/>
        </w:rPr>
        <w:softHyphen/>
        <w:t>neT, rom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Tis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2002 wlis aR</w:t>
      </w:r>
      <w:r>
        <w:rPr>
          <w:rFonts w:ascii="LitNusx" w:hAnsi="LitNusx"/>
          <w:sz w:val="22"/>
          <w:szCs w:val="22"/>
          <w:lang w:val="de-DE"/>
        </w:rPr>
        <w:softHyphen/>
      </w:r>
      <w:r w:rsidRPr="001B3E48">
        <w:rPr>
          <w:rFonts w:ascii="LitNusx" w:hAnsi="LitNusx"/>
          <w:sz w:val="22"/>
          <w:szCs w:val="22"/>
          <w:lang w:val="de-DE"/>
        </w:rPr>
        <w:t>we</w:t>
      </w:r>
      <w:r>
        <w:rPr>
          <w:rFonts w:ascii="LitNusx" w:hAnsi="LitNusx"/>
          <w:sz w:val="22"/>
          <w:szCs w:val="22"/>
          <w:lang w:val="de-DE"/>
        </w:rPr>
        <w:softHyphen/>
      </w:r>
      <w:r w:rsidRPr="001B3E48">
        <w:rPr>
          <w:rFonts w:ascii="LitNusx" w:hAnsi="LitNusx"/>
          <w:sz w:val="22"/>
          <w:szCs w:val="22"/>
          <w:lang w:val="de-DE"/>
        </w:rPr>
        <w:t>ris mo</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ce</w:t>
      </w:r>
      <w:r>
        <w:rPr>
          <w:rFonts w:ascii="LitNusx" w:hAnsi="LitNusx"/>
          <w:sz w:val="22"/>
          <w:szCs w:val="22"/>
          <w:lang w:val="de-DE"/>
        </w:rPr>
        <w:softHyphen/>
      </w:r>
      <w:r w:rsidRPr="001B3E48">
        <w:rPr>
          <w:rFonts w:ascii="LitNusx" w:hAnsi="LitNusx"/>
          <w:sz w:val="22"/>
          <w:szCs w:val="22"/>
          <w:lang w:val="de-DE"/>
        </w:rPr>
        <w:t>me</w:t>
      </w:r>
      <w:r>
        <w:rPr>
          <w:rFonts w:ascii="LitNusx" w:hAnsi="LitNusx"/>
          <w:sz w:val="22"/>
          <w:szCs w:val="22"/>
          <w:lang w:val="de-DE"/>
        </w:rPr>
        <w:softHyphen/>
      </w:r>
      <w:r w:rsidRPr="001B3E48">
        <w:rPr>
          <w:rFonts w:ascii="LitNusx" w:hAnsi="LitNusx"/>
          <w:sz w:val="22"/>
          <w:szCs w:val="22"/>
          <w:lang w:val="de-DE"/>
        </w:rPr>
        <w:t>bis Ta</w:t>
      </w:r>
      <w:r>
        <w:rPr>
          <w:rFonts w:ascii="LitNusx" w:hAnsi="LitNusx"/>
          <w:sz w:val="22"/>
          <w:szCs w:val="22"/>
          <w:lang w:val="de-DE"/>
        </w:rPr>
        <w:softHyphen/>
      </w:r>
      <w:r w:rsidRPr="001B3E48">
        <w:rPr>
          <w:rFonts w:ascii="LitNusx" w:hAnsi="LitNusx"/>
          <w:sz w:val="22"/>
          <w:szCs w:val="22"/>
          <w:lang w:val="de-DE"/>
        </w:rPr>
        <w:t>nax</w:t>
      </w:r>
      <w:r>
        <w:rPr>
          <w:rFonts w:ascii="LitNusx" w:hAnsi="LitNusx"/>
          <w:sz w:val="22"/>
          <w:szCs w:val="22"/>
          <w:lang w:val="de-DE"/>
        </w:rPr>
        <w:softHyphen/>
      </w:r>
      <w:r w:rsidRPr="001B3E48">
        <w:rPr>
          <w:rFonts w:ascii="LitNusx" w:hAnsi="LitNusx"/>
          <w:sz w:val="22"/>
          <w:szCs w:val="22"/>
          <w:lang w:val="de-DE"/>
        </w:rPr>
        <w:t>mad, ma</w:t>
      </w:r>
      <w:r>
        <w:rPr>
          <w:rFonts w:ascii="LitNusx" w:hAnsi="LitNusx"/>
          <w:sz w:val="22"/>
          <w:szCs w:val="22"/>
          <w:lang w:val="de-DE"/>
        </w:rPr>
        <w:softHyphen/>
      </w:r>
      <w:r w:rsidRPr="001B3E48">
        <w:rPr>
          <w:rFonts w:ascii="LitNusx" w:hAnsi="LitNusx"/>
          <w:sz w:val="22"/>
          <w:szCs w:val="22"/>
          <w:lang w:val="de-DE"/>
        </w:rPr>
        <w:t>ga</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Tad, 15 wli</w:t>
      </w:r>
      <w:r>
        <w:rPr>
          <w:rFonts w:ascii="LitNusx" w:hAnsi="LitNusx"/>
          <w:sz w:val="22"/>
          <w:szCs w:val="22"/>
          <w:lang w:val="de-DE"/>
        </w:rPr>
        <w:softHyphen/>
      </w:r>
      <w:r w:rsidRPr="001B3E48">
        <w:rPr>
          <w:rFonts w:ascii="LitNusx" w:hAnsi="LitNusx"/>
          <w:sz w:val="22"/>
          <w:szCs w:val="22"/>
          <w:lang w:val="de-DE"/>
        </w:rPr>
        <w:t>sa da uf</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si asa</w:t>
      </w:r>
      <w:r>
        <w:rPr>
          <w:rFonts w:ascii="LitNusx" w:hAnsi="LitNusx"/>
          <w:sz w:val="22"/>
          <w:szCs w:val="22"/>
          <w:lang w:val="de-DE"/>
        </w:rPr>
        <w:softHyphen/>
      </w:r>
      <w:r w:rsidRPr="001B3E48">
        <w:rPr>
          <w:rFonts w:ascii="LitNusx" w:hAnsi="LitNusx"/>
          <w:sz w:val="22"/>
          <w:szCs w:val="22"/>
          <w:lang w:val="de-DE"/>
        </w:rPr>
        <w:t>kis yo</w:t>
      </w:r>
      <w:r>
        <w:rPr>
          <w:rFonts w:ascii="LitNusx" w:hAnsi="LitNusx"/>
          <w:sz w:val="22"/>
          <w:szCs w:val="22"/>
          <w:lang w:val="de-DE"/>
        </w:rPr>
        <w:softHyphen/>
      </w:r>
      <w:r w:rsidRPr="001B3E48">
        <w:rPr>
          <w:rFonts w:ascii="LitNusx" w:hAnsi="LitNusx"/>
          <w:sz w:val="22"/>
          <w:szCs w:val="22"/>
          <w:lang w:val="de-DE"/>
        </w:rPr>
        <w:t>vel 1000 adi</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el qals hyav</w:t>
      </w:r>
      <w:r>
        <w:rPr>
          <w:rFonts w:ascii="LitNusx" w:hAnsi="LitNusx"/>
          <w:sz w:val="22"/>
          <w:szCs w:val="22"/>
          <w:lang w:val="de-DE"/>
        </w:rPr>
        <w:softHyphen/>
      </w:r>
      <w:r w:rsidRPr="001B3E48">
        <w:rPr>
          <w:rFonts w:ascii="LitNusx" w:hAnsi="LitNusx"/>
          <w:sz w:val="22"/>
          <w:szCs w:val="22"/>
          <w:lang w:val="de-DE"/>
        </w:rPr>
        <w:t>da 1808 bav</w:t>
      </w:r>
      <w:r>
        <w:rPr>
          <w:rFonts w:ascii="LitNusx" w:hAnsi="LitNusx"/>
          <w:sz w:val="22"/>
          <w:szCs w:val="22"/>
          <w:lang w:val="de-DE"/>
        </w:rPr>
        <w:softHyphen/>
      </w:r>
      <w:r w:rsidRPr="001B3E48">
        <w:rPr>
          <w:rFonts w:ascii="LitNusx" w:hAnsi="LitNusx"/>
          <w:sz w:val="22"/>
          <w:szCs w:val="22"/>
          <w:lang w:val="de-DE"/>
        </w:rPr>
        <w:t>Svi, xo</w:t>
      </w:r>
      <w:r>
        <w:rPr>
          <w:rFonts w:ascii="LitNusx" w:hAnsi="LitNusx"/>
          <w:sz w:val="22"/>
          <w:szCs w:val="22"/>
          <w:lang w:val="de-DE"/>
        </w:rPr>
        <w:softHyphen/>
      </w:r>
      <w:r w:rsidRPr="001B3E48">
        <w:rPr>
          <w:rFonts w:ascii="LitNusx" w:hAnsi="LitNusx"/>
          <w:sz w:val="22"/>
          <w:szCs w:val="22"/>
          <w:lang w:val="de-DE"/>
        </w:rPr>
        <w:t>lo in</w:t>
      </w:r>
      <w:r>
        <w:rPr>
          <w:rFonts w:ascii="LitNusx" w:hAnsi="LitNusx"/>
          <w:sz w:val="22"/>
          <w:szCs w:val="22"/>
          <w:lang w:val="de-DE"/>
        </w:rPr>
        <w:softHyphen/>
      </w:r>
      <w:r w:rsidRPr="001B3E48">
        <w:rPr>
          <w:rFonts w:ascii="LitNusx" w:hAnsi="LitNusx"/>
          <w:sz w:val="22"/>
          <w:szCs w:val="22"/>
          <w:lang w:val="de-DE"/>
        </w:rPr>
        <w:t>guS qals _ 2381 bav</w:t>
      </w:r>
      <w:r>
        <w:rPr>
          <w:rFonts w:ascii="LitNusx" w:hAnsi="LitNusx"/>
          <w:sz w:val="22"/>
          <w:szCs w:val="22"/>
          <w:lang w:val="de-DE"/>
        </w:rPr>
        <w:softHyphen/>
      </w:r>
      <w:r w:rsidRPr="001B3E48">
        <w:rPr>
          <w:rFonts w:ascii="LitNusx" w:hAnsi="LitNusx"/>
          <w:sz w:val="22"/>
          <w:szCs w:val="22"/>
          <w:lang w:val="de-DE"/>
        </w:rPr>
        <w:t>Svi, es Ta</w:t>
      </w:r>
      <w:r>
        <w:rPr>
          <w:rFonts w:ascii="LitNusx" w:hAnsi="LitNusx"/>
          <w:sz w:val="22"/>
          <w:szCs w:val="22"/>
          <w:lang w:val="de-DE"/>
        </w:rPr>
        <w:softHyphen/>
      </w:r>
      <w:r w:rsidRPr="001B3E48">
        <w:rPr>
          <w:rFonts w:ascii="LitNusx" w:hAnsi="LitNusx"/>
          <w:sz w:val="22"/>
          <w:szCs w:val="22"/>
          <w:lang w:val="de-DE"/>
        </w:rPr>
        <w:t>vis</w:t>
      </w:r>
      <w:r>
        <w:rPr>
          <w:rFonts w:ascii="LitNusx" w:hAnsi="LitNusx"/>
          <w:sz w:val="22"/>
          <w:szCs w:val="22"/>
          <w:lang w:val="de-DE"/>
        </w:rPr>
        <w:softHyphen/>
      </w:r>
      <w:r w:rsidRPr="001B3E48">
        <w:rPr>
          <w:rFonts w:ascii="LitNusx" w:hAnsi="LitNusx"/>
          <w:sz w:val="22"/>
          <w:szCs w:val="22"/>
          <w:lang w:val="de-DE"/>
        </w:rPr>
        <w:t>Ta</w:t>
      </w:r>
      <w:r>
        <w:rPr>
          <w:rFonts w:ascii="LitNusx" w:hAnsi="LitNusx"/>
          <w:sz w:val="22"/>
          <w:szCs w:val="22"/>
          <w:lang w:val="de-DE"/>
        </w:rPr>
        <w:softHyphen/>
      </w:r>
      <w:r w:rsidRPr="001B3E48">
        <w:rPr>
          <w:rFonts w:ascii="LitNusx" w:hAnsi="LitNusx"/>
          <w:sz w:val="22"/>
          <w:szCs w:val="22"/>
          <w:lang w:val="de-DE"/>
        </w:rPr>
        <w:t>vad imas mow</w:t>
      </w:r>
      <w:r>
        <w:rPr>
          <w:rFonts w:ascii="LitNusx" w:hAnsi="LitNusx"/>
          <w:sz w:val="22"/>
          <w:szCs w:val="22"/>
          <w:lang w:val="de-DE"/>
        </w:rPr>
        <w:softHyphen/>
      </w:r>
      <w:r w:rsidRPr="001B3E48">
        <w:rPr>
          <w:rFonts w:ascii="LitNusx" w:hAnsi="LitNusx"/>
          <w:sz w:val="22"/>
          <w:szCs w:val="22"/>
          <w:lang w:val="de-DE"/>
        </w:rPr>
        <w:t>mobs, rom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do</w:t>
      </w:r>
      <w:r>
        <w:rPr>
          <w:rFonts w:ascii="LitNusx" w:hAnsi="LitNusx"/>
          <w:sz w:val="22"/>
          <w:szCs w:val="22"/>
          <w:lang w:val="de-DE"/>
        </w:rPr>
        <w:softHyphen/>
      </w:r>
      <w:r w:rsidRPr="001B3E48">
        <w:rPr>
          <w:rFonts w:ascii="LitNusx" w:hAnsi="LitNusx"/>
          <w:sz w:val="22"/>
          <w:szCs w:val="22"/>
          <w:lang w:val="de-DE"/>
        </w:rPr>
        <w:t>ne in</w:t>
      </w:r>
      <w:r>
        <w:rPr>
          <w:rFonts w:ascii="LitNusx" w:hAnsi="LitNusx"/>
          <w:sz w:val="22"/>
          <w:szCs w:val="22"/>
          <w:lang w:val="de-DE"/>
        </w:rPr>
        <w:softHyphen/>
      </w:r>
      <w:r w:rsidRPr="001B3E48">
        <w:rPr>
          <w:rFonts w:ascii="LitNusx" w:hAnsi="LitNusx"/>
          <w:sz w:val="22"/>
          <w:szCs w:val="22"/>
          <w:lang w:val="de-DE"/>
        </w:rPr>
        <w:t>gu</w:t>
      </w:r>
      <w:r>
        <w:rPr>
          <w:rFonts w:ascii="LitNusx" w:hAnsi="LitNusx"/>
          <w:sz w:val="22"/>
          <w:szCs w:val="22"/>
          <w:lang w:val="de-DE"/>
        </w:rPr>
        <w:softHyphen/>
      </w:r>
      <w:r w:rsidRPr="001B3E48">
        <w:rPr>
          <w:rFonts w:ascii="LitNusx" w:hAnsi="LitNusx"/>
          <w:sz w:val="22"/>
          <w:szCs w:val="22"/>
          <w:lang w:val="de-DE"/>
        </w:rPr>
        <w:t>SeT</w:t>
      </w:r>
      <w:r>
        <w:rPr>
          <w:rFonts w:ascii="LitNusx" w:hAnsi="LitNusx"/>
          <w:sz w:val="22"/>
          <w:szCs w:val="22"/>
          <w:lang w:val="de-DE"/>
        </w:rPr>
        <w:softHyphen/>
      </w:r>
      <w:r w:rsidRPr="001B3E48">
        <w:rPr>
          <w:rFonts w:ascii="LitNusx" w:hAnsi="LitNusx"/>
          <w:sz w:val="22"/>
          <w:szCs w:val="22"/>
          <w:lang w:val="de-DE"/>
        </w:rPr>
        <w:t>Si uf</w:t>
      </w:r>
      <w:r>
        <w:rPr>
          <w:rFonts w:ascii="LitNusx" w:hAnsi="LitNusx"/>
          <w:sz w:val="22"/>
          <w:szCs w:val="22"/>
          <w:lang w:val="de-DE"/>
        </w:rPr>
        <w:softHyphen/>
      </w:r>
      <w:r w:rsidRPr="001B3E48">
        <w:rPr>
          <w:rFonts w:ascii="LitNusx" w:hAnsi="LitNusx"/>
          <w:sz w:val="22"/>
          <w:szCs w:val="22"/>
          <w:lang w:val="de-DE"/>
        </w:rPr>
        <w:t>ro ma</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lia, vid</w:t>
      </w:r>
      <w:r>
        <w:rPr>
          <w:rFonts w:ascii="LitNusx" w:hAnsi="LitNusx"/>
          <w:sz w:val="22"/>
          <w:szCs w:val="22"/>
          <w:lang w:val="de-DE"/>
        </w:rPr>
        <w:softHyphen/>
      </w:r>
      <w:r w:rsidRPr="001B3E48">
        <w:rPr>
          <w:rFonts w:ascii="LitNusx" w:hAnsi="LitNusx"/>
          <w:sz w:val="22"/>
          <w:szCs w:val="22"/>
          <w:lang w:val="de-DE"/>
        </w:rPr>
        <w:t>re adi</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leb</w:t>
      </w:r>
      <w:r>
        <w:rPr>
          <w:rFonts w:ascii="LitNusx" w:hAnsi="LitNusx"/>
          <w:sz w:val="22"/>
          <w:szCs w:val="22"/>
          <w:lang w:val="de-DE"/>
        </w:rPr>
        <w:softHyphen/>
      </w:r>
      <w:r w:rsidRPr="001B3E48">
        <w:rPr>
          <w:rFonts w:ascii="LitNusx" w:hAnsi="LitNusx"/>
          <w:sz w:val="22"/>
          <w:szCs w:val="22"/>
          <w:lang w:val="de-DE"/>
        </w:rPr>
        <w:t>Si, mag</w:t>
      </w:r>
      <w:r>
        <w:rPr>
          <w:rFonts w:ascii="LitNusx" w:hAnsi="LitNusx"/>
          <w:sz w:val="22"/>
          <w:szCs w:val="22"/>
          <w:lang w:val="de-DE"/>
        </w:rPr>
        <w:softHyphen/>
      </w:r>
      <w:r w:rsidRPr="001B3E48">
        <w:rPr>
          <w:rFonts w:ascii="LitNusx" w:hAnsi="LitNusx"/>
          <w:sz w:val="22"/>
          <w:szCs w:val="22"/>
          <w:lang w:val="de-DE"/>
        </w:rPr>
        <w:t>ram isic ga</w:t>
      </w:r>
      <w:r>
        <w:rPr>
          <w:rFonts w:ascii="LitNusx" w:hAnsi="LitNusx"/>
          <w:sz w:val="22"/>
          <w:szCs w:val="22"/>
          <w:lang w:val="de-DE"/>
        </w:rPr>
        <w:softHyphen/>
      </w:r>
      <w:r w:rsidRPr="001B3E48">
        <w:rPr>
          <w:rFonts w:ascii="LitNusx" w:hAnsi="LitNusx"/>
          <w:sz w:val="22"/>
          <w:szCs w:val="22"/>
          <w:lang w:val="de-DE"/>
        </w:rPr>
        <w:t>saT</w:t>
      </w:r>
      <w:r>
        <w:rPr>
          <w:rFonts w:ascii="LitNusx" w:hAnsi="LitNusx"/>
          <w:sz w:val="22"/>
          <w:szCs w:val="22"/>
          <w:lang w:val="de-DE"/>
        </w:rPr>
        <w:softHyphen/>
      </w:r>
      <w:r w:rsidRPr="001B3E48">
        <w:rPr>
          <w:rFonts w:ascii="LitNusx" w:hAnsi="LitNusx"/>
          <w:sz w:val="22"/>
          <w:szCs w:val="22"/>
          <w:lang w:val="de-DE"/>
        </w:rPr>
        <w:t>va</w:t>
      </w:r>
      <w:r>
        <w:rPr>
          <w:rFonts w:ascii="LitNusx" w:hAnsi="LitNusx"/>
          <w:sz w:val="22"/>
          <w:szCs w:val="22"/>
          <w:lang w:val="de-DE"/>
        </w:rPr>
        <w:softHyphen/>
      </w:r>
      <w:r w:rsidRPr="001B3E48">
        <w:rPr>
          <w:rFonts w:ascii="LitNusx" w:hAnsi="LitNusx"/>
          <w:sz w:val="22"/>
          <w:szCs w:val="22"/>
          <w:lang w:val="de-DE"/>
        </w:rPr>
        <w:t>lis</w:t>
      </w:r>
      <w:r>
        <w:rPr>
          <w:rFonts w:ascii="LitNusx" w:hAnsi="LitNusx"/>
          <w:sz w:val="22"/>
          <w:szCs w:val="22"/>
          <w:lang w:val="de-DE"/>
        </w:rPr>
        <w:softHyphen/>
      </w:r>
      <w:r w:rsidRPr="001B3E48">
        <w:rPr>
          <w:rFonts w:ascii="LitNusx" w:hAnsi="LitNusx"/>
          <w:sz w:val="22"/>
          <w:szCs w:val="22"/>
          <w:lang w:val="de-DE"/>
        </w:rPr>
        <w:t>wi</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be</w:t>
      </w:r>
      <w:r>
        <w:rPr>
          <w:rFonts w:ascii="LitNusx" w:hAnsi="LitNusx"/>
          <w:sz w:val="22"/>
          <w:szCs w:val="22"/>
          <w:lang w:val="de-DE"/>
        </w:rPr>
        <w:softHyphen/>
      </w:r>
      <w:r w:rsidRPr="001B3E48">
        <w:rPr>
          <w:rFonts w:ascii="LitNusx" w:hAnsi="LitNusx"/>
          <w:sz w:val="22"/>
          <w:szCs w:val="22"/>
          <w:lang w:val="de-DE"/>
        </w:rPr>
        <w:t>lia, rom ga</w:t>
      </w:r>
      <w:r>
        <w:rPr>
          <w:rFonts w:ascii="LitNusx" w:hAnsi="LitNusx"/>
          <w:sz w:val="22"/>
          <w:szCs w:val="22"/>
          <w:lang w:val="de-DE"/>
        </w:rPr>
        <w:softHyphen/>
      </w:r>
      <w:r w:rsidRPr="001B3E48">
        <w:rPr>
          <w:rFonts w:ascii="LitNusx" w:hAnsi="LitNusx"/>
          <w:sz w:val="22"/>
          <w:szCs w:val="22"/>
          <w:lang w:val="de-DE"/>
        </w:rPr>
        <w:t>mo</w:t>
      </w:r>
      <w:r>
        <w:rPr>
          <w:rFonts w:ascii="LitNusx" w:hAnsi="LitNusx"/>
          <w:sz w:val="22"/>
          <w:szCs w:val="22"/>
          <w:lang w:val="de-DE"/>
        </w:rPr>
        <w:softHyphen/>
      </w:r>
      <w:r w:rsidRPr="001B3E48">
        <w:rPr>
          <w:rFonts w:ascii="LitNusx" w:hAnsi="LitNusx"/>
          <w:sz w:val="22"/>
          <w:szCs w:val="22"/>
          <w:lang w:val="de-DE"/>
        </w:rPr>
        <w:t>kiT</w:t>
      </w:r>
      <w:r>
        <w:rPr>
          <w:rFonts w:ascii="LitNusx" w:hAnsi="LitNusx"/>
          <w:sz w:val="22"/>
          <w:szCs w:val="22"/>
          <w:lang w:val="de-DE"/>
        </w:rPr>
        <w:softHyphen/>
      </w:r>
      <w:r w:rsidRPr="001B3E48">
        <w:rPr>
          <w:rFonts w:ascii="LitNusx" w:hAnsi="LitNusx"/>
          <w:sz w:val="22"/>
          <w:szCs w:val="22"/>
          <w:lang w:val="de-DE"/>
        </w:rPr>
        <w:t>xvis dros qa</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bis di</w:t>
      </w:r>
      <w:r>
        <w:rPr>
          <w:rFonts w:ascii="LitNusx" w:hAnsi="LitNusx"/>
          <w:sz w:val="22"/>
          <w:szCs w:val="22"/>
          <w:lang w:val="de-DE"/>
        </w:rPr>
        <w:softHyphen/>
      </w:r>
      <w:r w:rsidRPr="001B3E48">
        <w:rPr>
          <w:rFonts w:ascii="LitNusx" w:hAnsi="LitNusx"/>
          <w:sz w:val="22"/>
          <w:szCs w:val="22"/>
          <w:lang w:val="de-DE"/>
        </w:rPr>
        <w:t>di na</w:t>
      </w:r>
      <w:r>
        <w:rPr>
          <w:rFonts w:ascii="LitNusx" w:hAnsi="LitNusx"/>
          <w:sz w:val="22"/>
          <w:szCs w:val="22"/>
          <w:lang w:val="de-DE"/>
        </w:rPr>
        <w:softHyphen/>
      </w:r>
      <w:r w:rsidRPr="001B3E48">
        <w:rPr>
          <w:rFonts w:ascii="LitNusx" w:hAnsi="LitNusx"/>
          <w:sz w:val="22"/>
          <w:szCs w:val="22"/>
          <w:lang w:val="de-DE"/>
        </w:rPr>
        <w:t>wi</w:t>
      </w:r>
      <w:r>
        <w:rPr>
          <w:rFonts w:ascii="LitNusx" w:hAnsi="LitNusx"/>
          <w:sz w:val="22"/>
          <w:szCs w:val="22"/>
          <w:lang w:val="de-DE"/>
        </w:rPr>
        <w:softHyphen/>
      </w:r>
      <w:r w:rsidRPr="001B3E48">
        <w:rPr>
          <w:rFonts w:ascii="LitNusx" w:hAnsi="LitNusx"/>
          <w:sz w:val="22"/>
          <w:szCs w:val="22"/>
          <w:lang w:val="de-DE"/>
        </w:rPr>
        <w:t>li fer</w:t>
      </w:r>
      <w:r>
        <w:rPr>
          <w:rFonts w:ascii="LitNusx" w:hAnsi="LitNusx"/>
          <w:sz w:val="22"/>
          <w:szCs w:val="22"/>
          <w:lang w:val="de-DE"/>
        </w:rPr>
        <w:softHyphen/>
      </w:r>
      <w:r w:rsidRPr="001B3E48">
        <w:rPr>
          <w:rFonts w:ascii="LitNusx" w:hAnsi="LitNusx"/>
          <w:sz w:val="22"/>
          <w:szCs w:val="22"/>
          <w:lang w:val="de-DE"/>
        </w:rPr>
        <w:t>ti</w:t>
      </w:r>
      <w:r>
        <w:rPr>
          <w:rFonts w:ascii="LitNusx" w:hAnsi="LitNusx"/>
          <w:sz w:val="22"/>
          <w:szCs w:val="22"/>
          <w:lang w:val="de-DE"/>
        </w:rPr>
        <w:softHyphen/>
      </w:r>
      <w:r w:rsidRPr="001B3E48">
        <w:rPr>
          <w:rFonts w:ascii="LitNusx" w:hAnsi="LitNusx"/>
          <w:sz w:val="22"/>
          <w:szCs w:val="22"/>
          <w:lang w:val="de-DE"/>
        </w:rPr>
        <w:t>lur asak</w:t>
      </w:r>
      <w:r>
        <w:rPr>
          <w:rFonts w:ascii="LitNusx" w:hAnsi="LitNusx"/>
          <w:sz w:val="22"/>
          <w:szCs w:val="22"/>
          <w:lang w:val="de-DE"/>
        </w:rPr>
        <w:softHyphen/>
      </w:r>
      <w:r w:rsidRPr="001B3E48">
        <w:rPr>
          <w:rFonts w:ascii="LitNusx" w:hAnsi="LitNusx"/>
          <w:sz w:val="22"/>
          <w:szCs w:val="22"/>
          <w:lang w:val="de-DE"/>
        </w:rPr>
        <w:t>Si (15-49 wle</w:t>
      </w:r>
      <w:r>
        <w:rPr>
          <w:rFonts w:ascii="LitNusx" w:hAnsi="LitNusx"/>
          <w:sz w:val="22"/>
          <w:szCs w:val="22"/>
          <w:lang w:val="de-DE"/>
        </w:rPr>
        <w:softHyphen/>
      </w:r>
      <w:r w:rsidRPr="001B3E48">
        <w:rPr>
          <w:rFonts w:ascii="LitNusx" w:hAnsi="LitNusx"/>
          <w:sz w:val="22"/>
          <w:szCs w:val="22"/>
          <w:lang w:val="de-DE"/>
        </w:rPr>
        <w:t>bi)  im</w:t>
      </w:r>
      <w:r>
        <w:rPr>
          <w:rFonts w:ascii="LitNusx" w:hAnsi="LitNusx"/>
          <w:sz w:val="22"/>
          <w:szCs w:val="22"/>
          <w:lang w:val="de-DE"/>
        </w:rPr>
        <w:softHyphen/>
      </w:r>
      <w:r w:rsidRPr="001B3E48">
        <w:rPr>
          <w:rFonts w:ascii="LitNusx" w:hAnsi="LitNusx"/>
          <w:sz w:val="22"/>
          <w:szCs w:val="22"/>
          <w:lang w:val="de-DE"/>
        </w:rPr>
        <w:t>yo</w:t>
      </w:r>
      <w:r>
        <w:rPr>
          <w:rFonts w:ascii="LitNusx" w:hAnsi="LitNusx"/>
          <w:sz w:val="22"/>
          <w:szCs w:val="22"/>
          <w:lang w:val="de-DE"/>
        </w:rPr>
        <w:softHyphen/>
      </w:r>
      <w:r w:rsidRPr="001B3E48">
        <w:rPr>
          <w:rFonts w:ascii="LitNusx" w:hAnsi="LitNusx"/>
          <w:sz w:val="22"/>
          <w:szCs w:val="22"/>
          <w:lang w:val="de-DE"/>
        </w:rPr>
        <w:t>fe</w:t>
      </w:r>
      <w:r>
        <w:rPr>
          <w:rFonts w:ascii="LitNusx" w:hAnsi="LitNusx"/>
          <w:sz w:val="22"/>
          <w:szCs w:val="22"/>
          <w:lang w:val="de-DE"/>
        </w:rPr>
        <w:softHyphen/>
      </w:r>
      <w:r w:rsidRPr="001B3E48">
        <w:rPr>
          <w:rFonts w:ascii="LitNusx" w:hAnsi="LitNusx"/>
          <w:sz w:val="22"/>
          <w:szCs w:val="22"/>
          <w:lang w:val="de-DE"/>
        </w:rPr>
        <w:t>bo</w:t>
      </w:r>
      <w:r>
        <w:rPr>
          <w:rFonts w:ascii="LitNusx" w:hAnsi="LitNusx"/>
          <w:sz w:val="22"/>
          <w:szCs w:val="22"/>
          <w:lang w:val="de-DE"/>
        </w:rPr>
        <w:softHyphen/>
      </w:r>
      <w:r w:rsidRPr="001B3E48">
        <w:rPr>
          <w:rFonts w:ascii="LitNusx" w:hAnsi="LitNusx"/>
          <w:sz w:val="22"/>
          <w:szCs w:val="22"/>
          <w:lang w:val="de-DE"/>
        </w:rPr>
        <w:t>da, amas</w:t>
      </w:r>
      <w:r>
        <w:rPr>
          <w:rFonts w:ascii="LitNusx" w:hAnsi="LitNusx"/>
          <w:sz w:val="22"/>
          <w:szCs w:val="22"/>
          <w:lang w:val="de-DE"/>
        </w:rPr>
        <w:softHyphen/>
      </w:r>
      <w:r w:rsidRPr="001B3E48">
        <w:rPr>
          <w:rFonts w:ascii="LitNusx" w:hAnsi="LitNusx"/>
          <w:sz w:val="22"/>
          <w:szCs w:val="22"/>
          <w:lang w:val="de-DE"/>
        </w:rPr>
        <w:t>Tan, qa</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bis di</w:t>
      </w:r>
      <w:r>
        <w:rPr>
          <w:rFonts w:ascii="LitNusx" w:hAnsi="LitNusx"/>
          <w:sz w:val="22"/>
          <w:szCs w:val="22"/>
          <w:lang w:val="de-DE"/>
        </w:rPr>
        <w:softHyphen/>
      </w:r>
      <w:r w:rsidRPr="001B3E48">
        <w:rPr>
          <w:rFonts w:ascii="LitNusx" w:hAnsi="LitNusx"/>
          <w:sz w:val="22"/>
          <w:szCs w:val="22"/>
          <w:lang w:val="de-DE"/>
        </w:rPr>
        <w:t>di na</w:t>
      </w:r>
      <w:r>
        <w:rPr>
          <w:rFonts w:ascii="LitNusx" w:hAnsi="LitNusx"/>
          <w:sz w:val="22"/>
          <w:szCs w:val="22"/>
          <w:lang w:val="de-DE"/>
        </w:rPr>
        <w:softHyphen/>
      </w:r>
      <w:r w:rsidRPr="001B3E48">
        <w:rPr>
          <w:rFonts w:ascii="LitNusx" w:hAnsi="LitNusx"/>
          <w:sz w:val="22"/>
          <w:szCs w:val="22"/>
          <w:lang w:val="de-DE"/>
        </w:rPr>
        <w:t>wi</w:t>
      </w:r>
      <w:r>
        <w:rPr>
          <w:rFonts w:ascii="LitNusx" w:hAnsi="LitNusx"/>
          <w:sz w:val="22"/>
          <w:szCs w:val="22"/>
          <w:lang w:val="de-DE"/>
        </w:rPr>
        <w:softHyphen/>
      </w:r>
      <w:r w:rsidRPr="001B3E48">
        <w:rPr>
          <w:rFonts w:ascii="LitNusx" w:hAnsi="LitNusx"/>
          <w:sz w:val="22"/>
          <w:szCs w:val="22"/>
          <w:lang w:val="de-DE"/>
        </w:rPr>
        <w:t>li ki</w:t>
      </w:r>
      <w:r>
        <w:rPr>
          <w:rFonts w:ascii="LitNusx" w:hAnsi="LitNusx"/>
          <w:sz w:val="22"/>
          <w:szCs w:val="22"/>
          <w:lang w:val="de-DE"/>
        </w:rPr>
        <w:softHyphen/>
      </w:r>
      <w:r w:rsidRPr="001B3E48">
        <w:rPr>
          <w:rFonts w:ascii="LitNusx" w:hAnsi="LitNusx"/>
          <w:sz w:val="22"/>
          <w:szCs w:val="22"/>
          <w:lang w:val="de-DE"/>
        </w:rPr>
        <w:t>dev api</w:t>
      </w:r>
      <w:r>
        <w:rPr>
          <w:rFonts w:ascii="LitNusx" w:hAnsi="LitNusx"/>
          <w:sz w:val="22"/>
          <w:szCs w:val="22"/>
          <w:lang w:val="de-DE"/>
        </w:rPr>
        <w:softHyphen/>
      </w:r>
      <w:r w:rsidRPr="001B3E48">
        <w:rPr>
          <w:rFonts w:ascii="LitNusx" w:hAnsi="LitNusx"/>
          <w:sz w:val="22"/>
          <w:szCs w:val="22"/>
          <w:lang w:val="de-DE"/>
        </w:rPr>
        <w:t>rebs bav</w:t>
      </w:r>
      <w:r>
        <w:rPr>
          <w:rFonts w:ascii="LitNusx" w:hAnsi="LitNusx"/>
          <w:sz w:val="22"/>
          <w:szCs w:val="22"/>
          <w:lang w:val="de-DE"/>
        </w:rPr>
        <w:softHyphen/>
      </w:r>
      <w:r w:rsidRPr="001B3E48">
        <w:rPr>
          <w:rFonts w:ascii="LitNusx" w:hAnsi="LitNusx"/>
          <w:sz w:val="22"/>
          <w:szCs w:val="22"/>
          <w:lang w:val="de-DE"/>
        </w:rPr>
        <w:t>Sve</w:t>
      </w:r>
      <w:r>
        <w:rPr>
          <w:rFonts w:ascii="LitNusx" w:hAnsi="LitNusx"/>
          <w:sz w:val="22"/>
          <w:szCs w:val="22"/>
          <w:lang w:val="de-DE"/>
        </w:rPr>
        <w:softHyphen/>
      </w:r>
      <w:r w:rsidRPr="001B3E48">
        <w:rPr>
          <w:rFonts w:ascii="LitNusx" w:hAnsi="LitNusx"/>
          <w:sz w:val="22"/>
          <w:szCs w:val="22"/>
          <w:lang w:val="de-DE"/>
        </w:rPr>
        <w:t>bis ga</w:t>
      </w:r>
      <w:r>
        <w:rPr>
          <w:rFonts w:ascii="LitNusx" w:hAnsi="LitNusx"/>
          <w:sz w:val="22"/>
          <w:szCs w:val="22"/>
          <w:lang w:val="de-DE"/>
        </w:rPr>
        <w:softHyphen/>
      </w:r>
      <w:r w:rsidRPr="001B3E48">
        <w:rPr>
          <w:rFonts w:ascii="LitNusx" w:hAnsi="LitNusx"/>
          <w:sz w:val="22"/>
          <w:szCs w:val="22"/>
          <w:lang w:val="de-DE"/>
        </w:rPr>
        <w:t>Ce</w:t>
      </w:r>
      <w:r>
        <w:rPr>
          <w:rFonts w:ascii="LitNusx" w:hAnsi="LitNusx"/>
          <w:sz w:val="22"/>
          <w:szCs w:val="22"/>
          <w:lang w:val="de-DE"/>
        </w:rPr>
        <w:softHyphen/>
      </w:r>
      <w:r w:rsidRPr="001B3E48">
        <w:rPr>
          <w:rFonts w:ascii="LitNusx" w:hAnsi="LitNusx"/>
          <w:sz w:val="22"/>
          <w:szCs w:val="22"/>
          <w:lang w:val="de-DE"/>
        </w:rPr>
        <w:t>nas, anu bav</w:t>
      </w:r>
      <w:r>
        <w:rPr>
          <w:rFonts w:ascii="LitNusx" w:hAnsi="LitNusx"/>
          <w:sz w:val="22"/>
          <w:szCs w:val="22"/>
          <w:lang w:val="de-DE"/>
        </w:rPr>
        <w:softHyphen/>
      </w:r>
      <w:r w:rsidRPr="001B3E48">
        <w:rPr>
          <w:rFonts w:ascii="LitNusx" w:hAnsi="LitNusx"/>
          <w:sz w:val="22"/>
          <w:szCs w:val="22"/>
          <w:lang w:val="de-DE"/>
        </w:rPr>
        <w:t>Sve</w:t>
      </w:r>
      <w:r>
        <w:rPr>
          <w:rFonts w:ascii="LitNusx" w:hAnsi="LitNusx"/>
          <w:sz w:val="22"/>
          <w:szCs w:val="22"/>
          <w:lang w:val="de-DE"/>
        </w:rPr>
        <w:softHyphen/>
      </w:r>
      <w:r w:rsidRPr="001B3E48">
        <w:rPr>
          <w:rFonts w:ascii="LitNusx" w:hAnsi="LitNusx"/>
          <w:sz w:val="22"/>
          <w:szCs w:val="22"/>
          <w:lang w:val="de-DE"/>
        </w:rPr>
        <w:t>bis mo</w:t>
      </w:r>
      <w:r>
        <w:rPr>
          <w:rFonts w:ascii="LitNusx" w:hAnsi="LitNusx"/>
          <w:sz w:val="22"/>
          <w:szCs w:val="22"/>
          <w:lang w:val="de-DE"/>
        </w:rPr>
        <w:softHyphen/>
      </w:r>
      <w:r w:rsidRPr="001B3E48">
        <w:rPr>
          <w:rFonts w:ascii="LitNusx" w:hAnsi="LitNusx"/>
          <w:sz w:val="22"/>
          <w:szCs w:val="22"/>
          <w:lang w:val="de-DE"/>
        </w:rPr>
        <w:t>sa</w:t>
      </w:r>
      <w:r>
        <w:rPr>
          <w:rFonts w:ascii="LitNusx" w:hAnsi="LitNusx"/>
          <w:sz w:val="22"/>
          <w:szCs w:val="22"/>
          <w:lang w:val="de-DE"/>
        </w:rPr>
        <w:softHyphen/>
      </w:r>
      <w:r w:rsidRPr="001B3E48">
        <w:rPr>
          <w:rFonts w:ascii="LitNusx" w:hAnsi="LitNusx"/>
          <w:sz w:val="22"/>
          <w:szCs w:val="22"/>
          <w:lang w:val="de-DE"/>
        </w:rPr>
        <w:t>lod</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li 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ba ga</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biT me</w:t>
      </w:r>
      <w:r>
        <w:rPr>
          <w:rFonts w:ascii="LitNusx" w:hAnsi="LitNusx"/>
          <w:sz w:val="22"/>
          <w:szCs w:val="22"/>
          <w:lang w:val="de-DE"/>
        </w:rPr>
        <w:softHyphen/>
      </w:r>
      <w:r w:rsidRPr="001B3E48">
        <w:rPr>
          <w:rFonts w:ascii="LitNusx" w:hAnsi="LitNusx"/>
          <w:sz w:val="22"/>
          <w:szCs w:val="22"/>
          <w:lang w:val="de-DE"/>
        </w:rPr>
        <w:t>ti iq</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ba bav</w:t>
      </w:r>
      <w:r>
        <w:rPr>
          <w:rFonts w:ascii="LitNusx" w:hAnsi="LitNusx"/>
          <w:sz w:val="22"/>
          <w:szCs w:val="22"/>
          <w:lang w:val="de-DE"/>
        </w:rPr>
        <w:softHyphen/>
      </w:r>
      <w:r w:rsidRPr="001B3E48">
        <w:rPr>
          <w:rFonts w:ascii="LitNusx" w:hAnsi="LitNusx"/>
          <w:sz w:val="22"/>
          <w:szCs w:val="22"/>
          <w:lang w:val="de-DE"/>
        </w:rPr>
        <w:t>Sve</w:t>
      </w:r>
      <w:r>
        <w:rPr>
          <w:rFonts w:ascii="LitNusx" w:hAnsi="LitNusx"/>
          <w:sz w:val="22"/>
          <w:szCs w:val="22"/>
          <w:lang w:val="de-DE"/>
        </w:rPr>
        <w:softHyphen/>
      </w:r>
      <w:r w:rsidRPr="001B3E48">
        <w:rPr>
          <w:rFonts w:ascii="LitNusx" w:hAnsi="LitNusx"/>
          <w:sz w:val="22"/>
          <w:szCs w:val="22"/>
          <w:lang w:val="de-DE"/>
        </w:rPr>
        <w:t>bis faq</w:t>
      </w:r>
      <w:r>
        <w:rPr>
          <w:rFonts w:ascii="LitNusx" w:hAnsi="LitNusx"/>
          <w:sz w:val="22"/>
          <w:szCs w:val="22"/>
          <w:lang w:val="de-DE"/>
        </w:rPr>
        <w:softHyphen/>
      </w:r>
      <w:r w:rsidRPr="001B3E48">
        <w:rPr>
          <w:rFonts w:ascii="LitNusx" w:hAnsi="LitNusx"/>
          <w:sz w:val="22"/>
          <w:szCs w:val="22"/>
          <w:lang w:val="de-DE"/>
        </w:rPr>
        <w:t>tob</w:t>
      </w:r>
      <w:r>
        <w:rPr>
          <w:rFonts w:ascii="LitNusx" w:hAnsi="LitNusx"/>
          <w:sz w:val="22"/>
          <w:szCs w:val="22"/>
          <w:lang w:val="de-DE"/>
        </w:rPr>
        <w:softHyphen/>
      </w:r>
      <w:r w:rsidRPr="001B3E48">
        <w:rPr>
          <w:rFonts w:ascii="LitNusx" w:hAnsi="LitNusx"/>
          <w:sz w:val="22"/>
          <w:szCs w:val="22"/>
          <w:lang w:val="de-DE"/>
        </w:rPr>
        <w:t>riv 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ze.</w:t>
      </w:r>
    </w:p>
    <w:p w:rsidR="00D46116" w:rsidRPr="001B3E48" w:rsidRDefault="00D46116" w:rsidP="00BC619A">
      <w:pPr>
        <w:spacing w:line="252" w:lineRule="auto"/>
        <w:ind w:firstLine="540"/>
        <w:jc w:val="both"/>
        <w:rPr>
          <w:rFonts w:ascii="LitNusx" w:hAnsi="LitNusx"/>
          <w:sz w:val="22"/>
          <w:szCs w:val="22"/>
          <w:lang w:val="de-DE"/>
        </w:rPr>
      </w:pPr>
      <w:r w:rsidRPr="001B3E48">
        <w:rPr>
          <w:rFonts w:ascii="LitNusx" w:hAnsi="LitNusx"/>
          <w:sz w:val="22"/>
          <w:szCs w:val="22"/>
          <w:lang w:val="de-DE"/>
        </w:rPr>
        <w:t>amas</w:t>
      </w:r>
      <w:r>
        <w:rPr>
          <w:rFonts w:ascii="LitNusx" w:hAnsi="LitNusx"/>
          <w:sz w:val="22"/>
          <w:szCs w:val="22"/>
          <w:lang w:val="de-DE"/>
        </w:rPr>
        <w:softHyphen/>
      </w:r>
      <w:r w:rsidRPr="001B3E48">
        <w:rPr>
          <w:rFonts w:ascii="LitNusx" w:hAnsi="LitNusx"/>
          <w:sz w:val="22"/>
          <w:szCs w:val="22"/>
          <w:lang w:val="de-DE"/>
        </w:rPr>
        <w:t>Tan, im re</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lu</w:t>
      </w:r>
      <w:r>
        <w:rPr>
          <w:rFonts w:ascii="LitNusx" w:hAnsi="LitNusx"/>
          <w:sz w:val="22"/>
          <w:szCs w:val="22"/>
          <w:lang w:val="de-DE"/>
        </w:rPr>
        <w:softHyphen/>
      </w:r>
      <w:r w:rsidRPr="001B3E48">
        <w:rPr>
          <w:rFonts w:ascii="LitNusx" w:hAnsi="LitNusx"/>
          <w:sz w:val="22"/>
          <w:szCs w:val="22"/>
          <w:lang w:val="de-DE"/>
        </w:rPr>
        <w:t>ri Ta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(Ta</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to</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bis er</w:t>
      </w:r>
      <w:r>
        <w:rPr>
          <w:rFonts w:ascii="LitNusx" w:hAnsi="LitNusx"/>
          <w:sz w:val="22"/>
          <w:szCs w:val="22"/>
          <w:lang w:val="de-DE"/>
        </w:rPr>
        <w:softHyphen/>
      </w:r>
      <w:r w:rsidRPr="001B3E48">
        <w:rPr>
          <w:rFonts w:ascii="LitNusx" w:hAnsi="LitNusx"/>
          <w:sz w:val="22"/>
          <w:szCs w:val="22"/>
          <w:lang w:val="de-DE"/>
        </w:rPr>
        <w:t>Tob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ba) faq</w:t>
      </w:r>
      <w:r>
        <w:rPr>
          <w:rFonts w:ascii="LitNusx" w:hAnsi="LitNusx"/>
          <w:sz w:val="22"/>
          <w:szCs w:val="22"/>
          <w:lang w:val="de-DE"/>
        </w:rPr>
        <w:softHyphen/>
      </w:r>
      <w:r w:rsidRPr="001B3E48">
        <w:rPr>
          <w:rFonts w:ascii="LitNusx" w:hAnsi="LitNusx"/>
          <w:sz w:val="22"/>
          <w:szCs w:val="22"/>
          <w:lang w:val="de-DE"/>
        </w:rPr>
        <w:t>tob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So</w:t>
      </w:r>
      <w:r>
        <w:rPr>
          <w:rFonts w:ascii="LitNusx" w:hAnsi="LitNusx"/>
          <w:sz w:val="22"/>
          <w:szCs w:val="22"/>
          <w:lang w:val="de-DE"/>
        </w:rPr>
        <w:softHyphen/>
      </w:r>
      <w:r w:rsidRPr="001B3E48">
        <w:rPr>
          <w:rFonts w:ascii="LitNusx" w:hAnsi="LitNusx"/>
          <w:sz w:val="22"/>
          <w:szCs w:val="22"/>
          <w:lang w:val="de-DE"/>
        </w:rPr>
        <w:t>ba</w:t>
      </w:r>
      <w:r w:rsidRPr="001B3E48">
        <w:rPr>
          <w:rFonts w:ascii="LitNusx" w:hAnsi="LitNusx"/>
          <w:sz w:val="22"/>
          <w:szCs w:val="22"/>
          <w:lang w:val="de-DE"/>
        </w:rPr>
        <w:softHyphen/>
        <w:t>do</w:t>
      </w:r>
      <w:r w:rsidRPr="001B3E48">
        <w:rPr>
          <w:rFonts w:ascii="LitNusx" w:hAnsi="LitNusx"/>
          <w:sz w:val="22"/>
          <w:szCs w:val="22"/>
          <w:lang w:val="de-DE"/>
        </w:rPr>
        <w:softHyphen/>
        <w:t>bis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be</w:t>
      </w:r>
      <w:r>
        <w:rPr>
          <w:rFonts w:ascii="LitNusx" w:hAnsi="LitNusx"/>
          <w:sz w:val="22"/>
          <w:szCs w:val="22"/>
          <w:lang w:val="de-DE"/>
        </w:rPr>
        <w:softHyphen/>
      </w:r>
      <w:r w:rsidRPr="001B3E48">
        <w:rPr>
          <w:rFonts w:ascii="LitNusx" w:hAnsi="LitNusx"/>
          <w:sz w:val="22"/>
          <w:szCs w:val="22"/>
          <w:lang w:val="de-DE"/>
        </w:rPr>
        <w:t>li, ro</w:t>
      </w:r>
      <w:r>
        <w:rPr>
          <w:rFonts w:ascii="LitNusx" w:hAnsi="LitNusx"/>
          <w:sz w:val="22"/>
          <w:szCs w:val="22"/>
          <w:lang w:val="de-DE"/>
        </w:rPr>
        <w:softHyphen/>
      </w:r>
      <w:r w:rsidRPr="001B3E48">
        <w:rPr>
          <w:rFonts w:ascii="LitNusx" w:hAnsi="LitNusx"/>
          <w:sz w:val="22"/>
          <w:szCs w:val="22"/>
          <w:lang w:val="de-DE"/>
        </w:rPr>
        <w:t>mel</w:t>
      </w:r>
      <w:r>
        <w:rPr>
          <w:rFonts w:ascii="LitNusx" w:hAnsi="LitNusx"/>
          <w:sz w:val="22"/>
          <w:szCs w:val="22"/>
          <w:lang w:val="de-DE"/>
        </w:rPr>
        <w:softHyphen/>
      </w:r>
      <w:r w:rsidRPr="001B3E48">
        <w:rPr>
          <w:rFonts w:ascii="LitNusx" w:hAnsi="LitNusx"/>
          <w:sz w:val="22"/>
          <w:szCs w:val="22"/>
          <w:lang w:val="de-DE"/>
        </w:rPr>
        <w:t>mac da</w:t>
      </w:r>
      <w:r>
        <w:rPr>
          <w:rFonts w:ascii="LitNusx" w:hAnsi="LitNusx"/>
          <w:sz w:val="22"/>
          <w:szCs w:val="22"/>
          <w:lang w:val="de-DE"/>
        </w:rPr>
        <w:softHyphen/>
      </w:r>
      <w:r w:rsidRPr="001B3E48">
        <w:rPr>
          <w:rFonts w:ascii="LitNusx" w:hAnsi="LitNusx"/>
          <w:sz w:val="22"/>
          <w:szCs w:val="22"/>
          <w:lang w:val="de-DE"/>
        </w:rPr>
        <w:t>am</w:t>
      </w:r>
      <w:r>
        <w:rPr>
          <w:rFonts w:ascii="LitNusx" w:hAnsi="LitNusx"/>
          <w:sz w:val="22"/>
          <w:szCs w:val="22"/>
          <w:lang w:val="de-DE"/>
        </w:rPr>
        <w:softHyphen/>
      </w:r>
      <w:r w:rsidRPr="001B3E48">
        <w:rPr>
          <w:rFonts w:ascii="LitNusx" w:hAnsi="LitNusx"/>
          <w:sz w:val="22"/>
          <w:szCs w:val="22"/>
          <w:lang w:val="de-DE"/>
        </w:rPr>
        <w:t>Tav</w:t>
      </w:r>
      <w:r>
        <w:rPr>
          <w:rFonts w:ascii="LitNusx" w:hAnsi="LitNusx"/>
          <w:sz w:val="22"/>
          <w:szCs w:val="22"/>
          <w:lang w:val="de-DE"/>
        </w:rPr>
        <w:softHyphen/>
      </w:r>
      <w:r w:rsidRPr="001B3E48">
        <w:rPr>
          <w:rFonts w:ascii="LitNusx" w:hAnsi="LitNusx"/>
          <w:sz w:val="22"/>
          <w:szCs w:val="22"/>
          <w:lang w:val="de-DE"/>
        </w:rPr>
        <w:t>ra fer</w:t>
      </w:r>
      <w:r>
        <w:rPr>
          <w:rFonts w:ascii="LitNusx" w:hAnsi="LitNusx"/>
          <w:sz w:val="22"/>
          <w:szCs w:val="22"/>
          <w:lang w:val="de-DE"/>
        </w:rPr>
        <w:softHyphen/>
      </w:r>
      <w:r w:rsidRPr="001B3E48">
        <w:rPr>
          <w:rFonts w:ascii="LitNusx" w:hAnsi="LitNusx"/>
          <w:sz w:val="22"/>
          <w:szCs w:val="22"/>
          <w:lang w:val="de-DE"/>
        </w:rPr>
        <w:t>ti</w:t>
      </w:r>
      <w:r>
        <w:rPr>
          <w:rFonts w:ascii="LitNusx" w:hAnsi="LitNusx"/>
          <w:sz w:val="22"/>
          <w:szCs w:val="22"/>
          <w:lang w:val="de-DE"/>
        </w:rPr>
        <w:softHyphen/>
      </w:r>
      <w:r w:rsidRPr="001B3E48">
        <w:rPr>
          <w:rFonts w:ascii="LitNusx" w:hAnsi="LitNusx"/>
          <w:sz w:val="22"/>
          <w:szCs w:val="22"/>
          <w:lang w:val="de-DE"/>
        </w:rPr>
        <w:t>lu</w:t>
      </w:r>
      <w:r>
        <w:rPr>
          <w:rFonts w:ascii="LitNusx" w:hAnsi="LitNusx"/>
          <w:sz w:val="22"/>
          <w:szCs w:val="22"/>
          <w:lang w:val="de-DE"/>
        </w:rPr>
        <w:softHyphen/>
      </w:r>
      <w:r w:rsidRPr="001B3E48">
        <w:rPr>
          <w:rFonts w:ascii="LitNusx" w:hAnsi="LitNusx"/>
          <w:sz w:val="22"/>
          <w:szCs w:val="22"/>
          <w:lang w:val="de-DE"/>
        </w:rPr>
        <w:t>ri asa</w:t>
      </w:r>
      <w:r>
        <w:rPr>
          <w:rFonts w:ascii="LitNusx" w:hAnsi="LitNusx"/>
          <w:sz w:val="22"/>
          <w:szCs w:val="22"/>
          <w:lang w:val="de-DE"/>
        </w:rPr>
        <w:softHyphen/>
      </w:r>
      <w:r w:rsidRPr="001B3E48">
        <w:rPr>
          <w:rFonts w:ascii="LitNusx" w:hAnsi="LitNusx"/>
          <w:sz w:val="22"/>
          <w:szCs w:val="22"/>
          <w:lang w:val="de-DE"/>
        </w:rPr>
        <w:t>ki</w:t>
      </w:r>
      <w:r>
        <w:rPr>
          <w:rFonts w:ascii="LitNusx" w:hAnsi="LitNusx"/>
          <w:sz w:val="22"/>
          <w:szCs w:val="22"/>
          <w:lang w:val="de-DE"/>
        </w:rPr>
        <w:t>,</w:t>
      </w:r>
      <w:r w:rsidRPr="001B3E48">
        <w:rPr>
          <w:rFonts w:ascii="LitNusx" w:hAnsi="LitNusx"/>
          <w:sz w:val="22"/>
          <w:szCs w:val="22"/>
          <w:lang w:val="de-DE"/>
        </w:rPr>
        <w:t xml:space="preserve"> na</w:t>
      </w:r>
      <w:r>
        <w:rPr>
          <w:rFonts w:ascii="LitNusx" w:hAnsi="LitNusx"/>
          <w:sz w:val="22"/>
          <w:szCs w:val="22"/>
          <w:lang w:val="de-DE"/>
        </w:rPr>
        <w:softHyphen/>
      </w:r>
      <w:r w:rsidRPr="001B3E48">
        <w:rPr>
          <w:rFonts w:ascii="LitNusx" w:hAnsi="LitNusx"/>
          <w:sz w:val="22"/>
          <w:szCs w:val="22"/>
          <w:lang w:val="de-DE"/>
        </w:rPr>
        <w:t>Tel war</w:t>
      </w:r>
      <w:r>
        <w:rPr>
          <w:rFonts w:ascii="LitNusx" w:hAnsi="LitNusx"/>
          <w:sz w:val="22"/>
          <w:szCs w:val="22"/>
          <w:lang w:val="de-DE"/>
        </w:rPr>
        <w:softHyphen/>
      </w:r>
      <w:r w:rsidRPr="001B3E48">
        <w:rPr>
          <w:rFonts w:ascii="LitNusx" w:hAnsi="LitNusx"/>
          <w:sz w:val="22"/>
          <w:szCs w:val="22"/>
          <w:lang w:val="de-DE"/>
        </w:rPr>
        <w:t>mod</w:t>
      </w:r>
      <w:r>
        <w:rPr>
          <w:rFonts w:ascii="LitNusx" w:hAnsi="LitNusx"/>
          <w:sz w:val="22"/>
          <w:szCs w:val="22"/>
          <w:lang w:val="de-DE"/>
        </w:rPr>
        <w:softHyphen/>
      </w:r>
      <w:r w:rsidRPr="001B3E48">
        <w:rPr>
          <w:rFonts w:ascii="LitNusx" w:hAnsi="LitNusx"/>
          <w:sz w:val="22"/>
          <w:szCs w:val="22"/>
          <w:lang w:val="de-DE"/>
        </w:rPr>
        <w:t>ge</w:t>
      </w:r>
      <w:r>
        <w:rPr>
          <w:rFonts w:ascii="LitNusx" w:hAnsi="LitNusx"/>
          <w:sz w:val="22"/>
          <w:szCs w:val="22"/>
          <w:lang w:val="de-DE"/>
        </w:rPr>
        <w:softHyphen/>
      </w:r>
      <w:r w:rsidRPr="001B3E48">
        <w:rPr>
          <w:rFonts w:ascii="LitNusx" w:hAnsi="LitNusx"/>
          <w:sz w:val="22"/>
          <w:szCs w:val="22"/>
          <w:lang w:val="de-DE"/>
        </w:rPr>
        <w:t>nas gviq</w:t>
      </w:r>
      <w:r>
        <w:rPr>
          <w:rFonts w:ascii="LitNusx" w:hAnsi="LitNusx"/>
          <w:sz w:val="22"/>
          <w:szCs w:val="22"/>
          <w:lang w:val="de-DE"/>
        </w:rPr>
        <w:softHyphen/>
      </w:r>
      <w:r w:rsidRPr="001B3E48">
        <w:rPr>
          <w:rFonts w:ascii="LitNusx" w:hAnsi="LitNusx"/>
          <w:sz w:val="22"/>
          <w:szCs w:val="22"/>
          <w:lang w:val="de-DE"/>
        </w:rPr>
        <w:t>mnis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do</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ze (ix. cxri</w:t>
      </w:r>
      <w:r w:rsidRPr="001B3E48">
        <w:rPr>
          <w:rFonts w:ascii="LitNusx" w:hAnsi="LitNusx"/>
          <w:sz w:val="22"/>
          <w:szCs w:val="22"/>
          <w:lang w:val="de-DE"/>
        </w:rPr>
        <w:softHyphen/>
        <w:t>li 3). ker</w:t>
      </w:r>
      <w:r>
        <w:rPr>
          <w:rFonts w:ascii="LitNusx" w:hAnsi="LitNusx"/>
          <w:sz w:val="22"/>
          <w:szCs w:val="22"/>
          <w:lang w:val="de-DE"/>
        </w:rPr>
        <w:softHyphen/>
      </w:r>
      <w:r w:rsidRPr="001B3E48">
        <w:rPr>
          <w:rFonts w:ascii="LitNusx" w:hAnsi="LitNusx"/>
          <w:sz w:val="22"/>
          <w:szCs w:val="22"/>
          <w:lang w:val="de-DE"/>
        </w:rPr>
        <w:t xml:space="preserve">Zod, </w:t>
      </w:r>
      <w:r w:rsidRPr="001B3E48">
        <w:rPr>
          <w:rFonts w:ascii="LitNusx" w:hAnsi="LitNusx"/>
          <w:b/>
          <w:sz w:val="22"/>
          <w:szCs w:val="22"/>
          <w:lang w:val="de-DE"/>
        </w:rPr>
        <w:t>50-55</w:t>
      </w:r>
      <w:r w:rsidRPr="001B3E48">
        <w:rPr>
          <w:rFonts w:ascii="LitNusx" w:hAnsi="LitNusx"/>
          <w:sz w:val="22"/>
          <w:szCs w:val="22"/>
          <w:lang w:val="de-DE"/>
        </w:rPr>
        <w:t xml:space="preserve"> wle</w:t>
      </w:r>
      <w:r>
        <w:rPr>
          <w:rFonts w:ascii="LitNusx" w:hAnsi="LitNusx"/>
          <w:sz w:val="22"/>
          <w:szCs w:val="22"/>
          <w:lang w:val="de-DE"/>
        </w:rPr>
        <w:softHyphen/>
      </w:r>
      <w:r w:rsidRPr="001B3E48">
        <w:rPr>
          <w:rFonts w:ascii="LitNusx" w:hAnsi="LitNusx"/>
          <w:sz w:val="22"/>
          <w:szCs w:val="22"/>
          <w:lang w:val="de-DE"/>
        </w:rPr>
        <w:t>bis yo</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li 1000 qa</w:t>
      </w:r>
      <w:r>
        <w:rPr>
          <w:rFonts w:ascii="LitNusx" w:hAnsi="LitNusx"/>
          <w:sz w:val="22"/>
          <w:szCs w:val="22"/>
          <w:lang w:val="de-DE"/>
        </w:rPr>
        <w:softHyphen/>
      </w:r>
      <w:r w:rsidRPr="001B3E48">
        <w:rPr>
          <w:rFonts w:ascii="LitNusx" w:hAnsi="LitNusx"/>
          <w:sz w:val="22"/>
          <w:szCs w:val="22"/>
          <w:lang w:val="de-DE"/>
        </w:rPr>
        <w:t>lis mi</w:t>
      </w:r>
      <w:r>
        <w:rPr>
          <w:rFonts w:ascii="LitNusx" w:hAnsi="LitNusx"/>
          <w:sz w:val="22"/>
          <w:szCs w:val="22"/>
          <w:lang w:val="de-DE"/>
        </w:rPr>
        <w:softHyphen/>
      </w:r>
      <w:r w:rsidRPr="001B3E48">
        <w:rPr>
          <w:rFonts w:ascii="LitNusx" w:hAnsi="LitNusx"/>
          <w:sz w:val="22"/>
          <w:szCs w:val="22"/>
          <w:lang w:val="de-DE"/>
        </w:rPr>
        <w:t>er fer</w:t>
      </w:r>
      <w:r>
        <w:rPr>
          <w:rFonts w:ascii="LitNusx" w:hAnsi="LitNusx"/>
          <w:sz w:val="22"/>
          <w:szCs w:val="22"/>
          <w:lang w:val="de-DE"/>
        </w:rPr>
        <w:softHyphen/>
      </w:r>
      <w:r w:rsidRPr="001B3E48">
        <w:rPr>
          <w:rFonts w:ascii="LitNusx" w:hAnsi="LitNusx"/>
          <w:sz w:val="22"/>
          <w:szCs w:val="22"/>
          <w:lang w:val="de-DE"/>
        </w:rPr>
        <w:t>ti</w:t>
      </w:r>
      <w:r>
        <w:rPr>
          <w:rFonts w:ascii="LitNusx" w:hAnsi="LitNusx"/>
          <w:sz w:val="22"/>
          <w:szCs w:val="22"/>
          <w:lang w:val="de-DE"/>
        </w:rPr>
        <w:softHyphen/>
      </w:r>
      <w:r w:rsidRPr="001B3E48">
        <w:rPr>
          <w:rFonts w:ascii="LitNusx" w:hAnsi="LitNusx"/>
          <w:sz w:val="22"/>
          <w:szCs w:val="22"/>
          <w:lang w:val="de-DE"/>
        </w:rPr>
        <w:t>lur asak</w:t>
      </w:r>
      <w:r>
        <w:rPr>
          <w:rFonts w:ascii="LitNusx" w:hAnsi="LitNusx"/>
          <w:sz w:val="22"/>
          <w:szCs w:val="22"/>
          <w:lang w:val="de-DE"/>
        </w:rPr>
        <w:softHyphen/>
      </w:r>
      <w:r w:rsidRPr="001B3E48">
        <w:rPr>
          <w:rFonts w:ascii="LitNusx" w:hAnsi="LitNusx"/>
          <w:sz w:val="22"/>
          <w:szCs w:val="22"/>
          <w:lang w:val="de-DE"/>
        </w:rPr>
        <w:t>Si da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bu</w:t>
      </w:r>
      <w:r>
        <w:rPr>
          <w:rFonts w:ascii="LitNusx" w:hAnsi="LitNusx"/>
          <w:sz w:val="22"/>
          <w:szCs w:val="22"/>
          <w:lang w:val="de-DE"/>
        </w:rPr>
        <w:softHyphen/>
      </w:r>
      <w:r w:rsidRPr="001B3E48">
        <w:rPr>
          <w:rFonts w:ascii="LitNusx" w:hAnsi="LitNusx"/>
          <w:sz w:val="22"/>
          <w:szCs w:val="22"/>
          <w:lang w:val="de-DE"/>
        </w:rPr>
        <w:t>li bav</w:t>
      </w:r>
      <w:r>
        <w:rPr>
          <w:rFonts w:ascii="LitNusx" w:hAnsi="LitNusx"/>
          <w:sz w:val="22"/>
          <w:szCs w:val="22"/>
          <w:lang w:val="de-DE"/>
        </w:rPr>
        <w:softHyphen/>
      </w:r>
      <w:r w:rsidRPr="001B3E48">
        <w:rPr>
          <w:rFonts w:ascii="LitNusx" w:hAnsi="LitNusx"/>
          <w:sz w:val="22"/>
          <w:szCs w:val="22"/>
          <w:lang w:val="de-DE"/>
        </w:rPr>
        <w:t>Sve</w:t>
      </w:r>
      <w:r>
        <w:rPr>
          <w:rFonts w:ascii="LitNusx" w:hAnsi="LitNusx"/>
          <w:sz w:val="22"/>
          <w:szCs w:val="22"/>
          <w:lang w:val="de-DE"/>
        </w:rPr>
        <w:softHyphen/>
      </w:r>
      <w:r w:rsidRPr="001B3E48">
        <w:rPr>
          <w:rFonts w:ascii="LitNusx" w:hAnsi="LitNusx"/>
          <w:sz w:val="22"/>
          <w:szCs w:val="22"/>
          <w:lang w:val="de-DE"/>
        </w:rPr>
        <w:t>bis 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ba, Se</w:t>
      </w:r>
      <w:r>
        <w:rPr>
          <w:rFonts w:ascii="LitNusx" w:hAnsi="LitNusx"/>
          <w:sz w:val="22"/>
          <w:szCs w:val="22"/>
          <w:lang w:val="de-DE"/>
        </w:rPr>
        <w:softHyphen/>
      </w:r>
      <w:r w:rsidRPr="001B3E48">
        <w:rPr>
          <w:rFonts w:ascii="LitNusx" w:hAnsi="LitNusx"/>
          <w:sz w:val="22"/>
          <w:szCs w:val="22"/>
          <w:lang w:val="de-DE"/>
        </w:rPr>
        <w:t>sa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mi</w:t>
      </w:r>
      <w:r>
        <w:rPr>
          <w:rFonts w:ascii="LitNusx" w:hAnsi="LitNusx"/>
          <w:sz w:val="22"/>
          <w:szCs w:val="22"/>
          <w:lang w:val="de-DE"/>
        </w:rPr>
        <w:softHyphen/>
      </w:r>
      <w:r w:rsidRPr="001B3E48">
        <w:rPr>
          <w:rFonts w:ascii="LitNusx" w:hAnsi="LitNusx"/>
          <w:sz w:val="22"/>
          <w:szCs w:val="22"/>
          <w:lang w:val="de-DE"/>
        </w:rPr>
        <w:t xml:space="preserve">sad, </w:t>
      </w:r>
      <w:r>
        <w:rPr>
          <w:rFonts w:ascii="LitNusx" w:hAnsi="LitNusx"/>
          <w:b/>
          <w:sz w:val="22"/>
          <w:szCs w:val="22"/>
          <w:lang w:val="de-DE"/>
        </w:rPr>
        <w:t>2002-</w:t>
      </w:r>
      <w:r w:rsidRPr="001B3E48">
        <w:rPr>
          <w:rFonts w:ascii="LitNusx" w:hAnsi="LitNusx"/>
          <w:b/>
          <w:sz w:val="22"/>
          <w:szCs w:val="22"/>
          <w:lang w:val="de-DE"/>
        </w:rPr>
        <w:t>2562</w:t>
      </w:r>
      <w:r w:rsidRPr="001B3E48">
        <w:rPr>
          <w:rFonts w:ascii="LitNusx" w:hAnsi="LitNusx"/>
          <w:sz w:val="22"/>
          <w:szCs w:val="22"/>
          <w:lang w:val="de-DE"/>
        </w:rPr>
        <w:t xml:space="preserve"> bavSvs ud</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da, xo</w:t>
      </w:r>
      <w:r>
        <w:rPr>
          <w:rFonts w:ascii="LitNusx" w:hAnsi="LitNusx"/>
          <w:sz w:val="22"/>
          <w:szCs w:val="22"/>
          <w:lang w:val="de-DE"/>
        </w:rPr>
        <w:softHyphen/>
      </w:r>
      <w:r w:rsidRPr="001B3E48">
        <w:rPr>
          <w:rFonts w:ascii="LitNusx" w:hAnsi="LitNusx"/>
          <w:sz w:val="22"/>
          <w:szCs w:val="22"/>
          <w:lang w:val="de-DE"/>
        </w:rPr>
        <w:t>lo 70 wli</w:t>
      </w:r>
      <w:r>
        <w:rPr>
          <w:rFonts w:ascii="LitNusx" w:hAnsi="LitNusx"/>
          <w:sz w:val="22"/>
          <w:szCs w:val="22"/>
          <w:lang w:val="de-DE"/>
        </w:rPr>
        <w:softHyphen/>
      </w:r>
      <w:r w:rsidRPr="001B3E48">
        <w:rPr>
          <w:rFonts w:ascii="LitNusx" w:hAnsi="LitNusx"/>
          <w:sz w:val="22"/>
          <w:szCs w:val="22"/>
          <w:lang w:val="de-DE"/>
        </w:rPr>
        <w:t>sa da uf</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si asa</w:t>
      </w:r>
      <w:r>
        <w:rPr>
          <w:rFonts w:ascii="LitNusx" w:hAnsi="LitNusx"/>
          <w:sz w:val="22"/>
          <w:szCs w:val="22"/>
          <w:lang w:val="de-DE"/>
        </w:rPr>
        <w:softHyphen/>
      </w:r>
      <w:r w:rsidRPr="001B3E48">
        <w:rPr>
          <w:rFonts w:ascii="LitNusx" w:hAnsi="LitNusx"/>
          <w:sz w:val="22"/>
          <w:szCs w:val="22"/>
          <w:lang w:val="de-DE"/>
        </w:rPr>
        <w:t>kis qa</w:t>
      </w:r>
      <w:r w:rsidRPr="001B3E48">
        <w:rPr>
          <w:rFonts w:ascii="LitNusx" w:hAnsi="LitNusx"/>
          <w:sz w:val="22"/>
          <w:szCs w:val="22"/>
          <w:lang w:val="de-DE"/>
        </w:rPr>
        <w:softHyphen/>
        <w:t>le</w:t>
      </w:r>
      <w:r w:rsidRPr="001B3E48">
        <w:rPr>
          <w:rFonts w:ascii="LitNusx" w:hAnsi="LitNusx"/>
          <w:sz w:val="22"/>
          <w:szCs w:val="22"/>
          <w:lang w:val="de-DE"/>
        </w:rPr>
        <w:softHyphen/>
        <w:t>bi</w:t>
      </w:r>
      <w:r>
        <w:rPr>
          <w:rFonts w:ascii="LitNusx" w:hAnsi="LitNusx"/>
          <w:sz w:val="22"/>
          <w:szCs w:val="22"/>
          <w:lang w:val="de-DE"/>
        </w:rPr>
        <w:softHyphen/>
      </w:r>
      <w:r w:rsidRPr="001B3E48">
        <w:rPr>
          <w:rFonts w:ascii="LitNusx" w:hAnsi="LitNusx"/>
          <w:sz w:val="22"/>
          <w:szCs w:val="22"/>
          <w:lang w:val="de-DE"/>
        </w:rPr>
        <w:t>sa _ 3124 bavSvs. ana</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gi</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ri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be</w:t>
      </w:r>
      <w:r>
        <w:rPr>
          <w:rFonts w:ascii="LitNusx" w:hAnsi="LitNusx"/>
          <w:sz w:val="22"/>
          <w:szCs w:val="22"/>
          <w:lang w:val="de-DE"/>
        </w:rPr>
        <w:softHyphen/>
      </w:r>
      <w:r w:rsidRPr="001B3E48">
        <w:rPr>
          <w:rFonts w:ascii="LitNusx" w:hAnsi="LitNusx"/>
          <w:sz w:val="22"/>
          <w:szCs w:val="22"/>
          <w:lang w:val="de-DE"/>
        </w:rPr>
        <w:t>li in</w:t>
      </w:r>
      <w:r>
        <w:rPr>
          <w:rFonts w:ascii="LitNusx" w:hAnsi="LitNusx"/>
          <w:sz w:val="22"/>
          <w:szCs w:val="22"/>
          <w:lang w:val="de-DE"/>
        </w:rPr>
        <w:softHyphen/>
      </w:r>
      <w:r w:rsidRPr="001B3E48">
        <w:rPr>
          <w:rFonts w:ascii="LitNusx" w:hAnsi="LitNusx"/>
          <w:sz w:val="22"/>
          <w:szCs w:val="22"/>
          <w:lang w:val="de-DE"/>
        </w:rPr>
        <w:t>gu</w:t>
      </w:r>
      <w:r>
        <w:rPr>
          <w:rFonts w:ascii="LitNusx" w:hAnsi="LitNusx"/>
          <w:sz w:val="22"/>
          <w:szCs w:val="22"/>
          <w:lang w:val="de-DE"/>
        </w:rPr>
        <w:softHyphen/>
      </w:r>
      <w:r w:rsidRPr="001B3E48">
        <w:rPr>
          <w:rFonts w:ascii="LitNusx" w:hAnsi="LitNusx"/>
          <w:sz w:val="22"/>
          <w:szCs w:val="22"/>
          <w:lang w:val="de-DE"/>
        </w:rPr>
        <w:t>Si qa</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saT</w:t>
      </w:r>
      <w:r>
        <w:rPr>
          <w:rFonts w:ascii="LitNusx" w:hAnsi="LitNusx"/>
          <w:sz w:val="22"/>
          <w:szCs w:val="22"/>
          <w:lang w:val="de-DE"/>
        </w:rPr>
        <w:softHyphen/>
      </w:r>
      <w:r w:rsidRPr="001B3E48">
        <w:rPr>
          <w:rFonts w:ascii="LitNusx" w:hAnsi="LitNusx"/>
          <w:sz w:val="22"/>
          <w:szCs w:val="22"/>
          <w:lang w:val="de-DE"/>
        </w:rPr>
        <w:t>vis, Se</w:t>
      </w:r>
      <w:r>
        <w:rPr>
          <w:rFonts w:ascii="LitNusx" w:hAnsi="LitNusx"/>
          <w:sz w:val="22"/>
          <w:szCs w:val="22"/>
          <w:lang w:val="de-DE"/>
        </w:rPr>
        <w:softHyphen/>
      </w:r>
      <w:r w:rsidRPr="001B3E48">
        <w:rPr>
          <w:rFonts w:ascii="LitNusx" w:hAnsi="LitNusx"/>
          <w:sz w:val="22"/>
          <w:szCs w:val="22"/>
          <w:lang w:val="de-DE"/>
        </w:rPr>
        <w:t>sa</w:t>
      </w:r>
      <w:r w:rsidRPr="001B3E48">
        <w:rPr>
          <w:rFonts w:ascii="LitNusx" w:hAnsi="LitNusx"/>
          <w:sz w:val="22"/>
          <w:szCs w:val="22"/>
          <w:lang w:val="de-DE"/>
        </w:rPr>
        <w:softHyphen/>
        <w:t>ba</w:t>
      </w:r>
      <w:r w:rsidRPr="001B3E48">
        <w:rPr>
          <w:rFonts w:ascii="LitNusx" w:hAnsi="LitNusx"/>
          <w:sz w:val="22"/>
          <w:szCs w:val="22"/>
          <w:lang w:val="de-DE"/>
        </w:rPr>
        <w:softHyphen/>
        <w:t>mi</w:t>
      </w:r>
      <w:r w:rsidRPr="001B3E48">
        <w:rPr>
          <w:rFonts w:ascii="LitNusx" w:hAnsi="LitNusx"/>
          <w:sz w:val="22"/>
          <w:szCs w:val="22"/>
          <w:lang w:val="de-DE"/>
        </w:rPr>
        <w:softHyphen/>
        <w:t>sad, 4911 da 5123 bavSvs Se</w:t>
      </w:r>
      <w:r>
        <w:rPr>
          <w:rFonts w:ascii="LitNusx" w:hAnsi="LitNusx"/>
          <w:sz w:val="22"/>
          <w:szCs w:val="22"/>
          <w:lang w:val="de-DE"/>
        </w:rPr>
        <w:softHyphen/>
      </w:r>
      <w:r w:rsidRPr="001B3E48">
        <w:rPr>
          <w:rFonts w:ascii="LitNusx" w:hAnsi="LitNusx"/>
          <w:sz w:val="22"/>
          <w:szCs w:val="22"/>
          <w:lang w:val="de-DE"/>
        </w:rPr>
        <w:t>ad</w:t>
      </w:r>
      <w:r>
        <w:rPr>
          <w:rFonts w:ascii="LitNusx" w:hAnsi="LitNusx"/>
          <w:sz w:val="22"/>
          <w:szCs w:val="22"/>
          <w:lang w:val="de-DE"/>
        </w:rPr>
        <w:softHyphen/>
      </w:r>
      <w:r w:rsidRPr="001B3E48">
        <w:rPr>
          <w:rFonts w:ascii="LitNusx" w:hAnsi="LitNusx"/>
          <w:sz w:val="22"/>
          <w:szCs w:val="22"/>
          <w:lang w:val="de-DE"/>
        </w:rPr>
        <w:t>gen</w:t>
      </w:r>
      <w:r>
        <w:rPr>
          <w:rFonts w:ascii="LitNusx" w:hAnsi="LitNusx"/>
          <w:sz w:val="22"/>
          <w:szCs w:val="22"/>
          <w:lang w:val="de-DE"/>
        </w:rPr>
        <w:softHyphen/>
      </w:r>
      <w:r w:rsidRPr="001B3E48">
        <w:rPr>
          <w:rFonts w:ascii="LitNusx" w:hAnsi="LitNusx"/>
          <w:sz w:val="22"/>
          <w:szCs w:val="22"/>
          <w:lang w:val="de-DE"/>
        </w:rPr>
        <w:t>da. da</w:t>
      </w:r>
      <w:r>
        <w:rPr>
          <w:rFonts w:ascii="LitNusx" w:hAnsi="LitNusx"/>
          <w:sz w:val="22"/>
          <w:szCs w:val="22"/>
          <w:lang w:val="de-DE"/>
        </w:rPr>
        <w:softHyphen/>
      </w:r>
      <w:r w:rsidRPr="001B3E48">
        <w:rPr>
          <w:rFonts w:ascii="LitNusx" w:hAnsi="LitNusx"/>
          <w:sz w:val="22"/>
          <w:szCs w:val="22"/>
          <w:lang w:val="de-DE"/>
        </w:rPr>
        <w:t>ax</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biT msgav</w:t>
      </w:r>
      <w:r>
        <w:rPr>
          <w:rFonts w:ascii="LitNusx" w:hAnsi="LitNusx"/>
          <w:sz w:val="22"/>
          <w:szCs w:val="22"/>
          <w:lang w:val="de-DE"/>
        </w:rPr>
        <w:softHyphen/>
      </w:r>
      <w:r w:rsidRPr="001B3E48">
        <w:rPr>
          <w:rFonts w:ascii="LitNusx" w:hAnsi="LitNusx"/>
          <w:sz w:val="22"/>
          <w:szCs w:val="22"/>
          <w:lang w:val="de-DE"/>
        </w:rPr>
        <w:t>si mo</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ce</w:t>
      </w:r>
      <w:r>
        <w:rPr>
          <w:rFonts w:ascii="LitNusx" w:hAnsi="LitNusx"/>
          <w:sz w:val="22"/>
          <w:szCs w:val="22"/>
          <w:lang w:val="de-DE"/>
        </w:rPr>
        <w:softHyphen/>
      </w:r>
      <w:r w:rsidRPr="001B3E48">
        <w:rPr>
          <w:rFonts w:ascii="LitNusx" w:hAnsi="LitNusx"/>
          <w:sz w:val="22"/>
          <w:szCs w:val="22"/>
          <w:lang w:val="de-DE"/>
        </w:rPr>
        <w:t>me</w:t>
      </w:r>
      <w:r>
        <w:rPr>
          <w:rFonts w:ascii="LitNusx" w:hAnsi="LitNusx"/>
          <w:sz w:val="22"/>
          <w:szCs w:val="22"/>
          <w:lang w:val="de-DE"/>
        </w:rPr>
        <w:softHyphen/>
      </w:r>
      <w:r w:rsidRPr="001B3E48">
        <w:rPr>
          <w:rFonts w:ascii="LitNusx" w:hAnsi="LitNusx"/>
          <w:sz w:val="22"/>
          <w:szCs w:val="22"/>
          <w:lang w:val="de-DE"/>
        </w:rPr>
        <w:t>biT xa</w:t>
      </w:r>
      <w:r>
        <w:rPr>
          <w:rFonts w:ascii="LitNusx" w:hAnsi="LitNusx"/>
          <w:sz w:val="22"/>
          <w:szCs w:val="22"/>
          <w:lang w:val="de-DE"/>
        </w:rPr>
        <w:softHyphen/>
      </w:r>
      <w:r w:rsidRPr="001B3E48">
        <w:rPr>
          <w:rFonts w:ascii="LitNusx" w:hAnsi="LitNusx"/>
          <w:sz w:val="22"/>
          <w:szCs w:val="22"/>
          <w:lang w:val="de-DE"/>
        </w:rPr>
        <w:t>si</w:t>
      </w:r>
      <w:r w:rsidRPr="001B3E48">
        <w:rPr>
          <w:rFonts w:ascii="LitNusx" w:hAnsi="LitNusx"/>
          <w:sz w:val="22"/>
          <w:szCs w:val="22"/>
          <w:lang w:val="de-DE"/>
        </w:rPr>
        <w:softHyphen/>
        <w:t>aT</w:t>
      </w:r>
      <w:r w:rsidRPr="001B3E48">
        <w:rPr>
          <w:rFonts w:ascii="LitNusx" w:hAnsi="LitNusx"/>
          <w:sz w:val="22"/>
          <w:szCs w:val="22"/>
          <w:lang w:val="de-DE"/>
        </w:rPr>
        <w:softHyphen/>
        <w:t>de</w:t>
      </w:r>
      <w:r>
        <w:rPr>
          <w:rFonts w:ascii="LitNusx" w:hAnsi="LitNusx"/>
          <w:sz w:val="22"/>
          <w:szCs w:val="22"/>
          <w:lang w:val="de-DE"/>
        </w:rPr>
        <w:softHyphen/>
      </w:r>
      <w:r w:rsidRPr="001B3E48">
        <w:rPr>
          <w:rFonts w:ascii="LitNusx" w:hAnsi="LitNusx"/>
          <w:sz w:val="22"/>
          <w:szCs w:val="22"/>
          <w:lang w:val="de-DE"/>
        </w:rPr>
        <w:t>ba Crdi</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eT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is mkvid</w:t>
      </w:r>
      <w:r>
        <w:rPr>
          <w:rFonts w:ascii="LitNusx" w:hAnsi="LitNusx"/>
          <w:sz w:val="22"/>
          <w:szCs w:val="22"/>
          <w:lang w:val="de-DE"/>
        </w:rPr>
        <w:softHyphen/>
      </w:r>
      <w:r w:rsidRPr="001B3E48">
        <w:rPr>
          <w:rFonts w:ascii="LitNusx" w:hAnsi="LitNusx"/>
          <w:sz w:val="22"/>
          <w:szCs w:val="22"/>
          <w:lang w:val="de-DE"/>
        </w:rPr>
        <w:t>ri erov</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bis qa</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bis faq</w:t>
      </w:r>
      <w:r>
        <w:rPr>
          <w:rFonts w:ascii="LitNusx" w:hAnsi="LitNusx"/>
          <w:sz w:val="22"/>
          <w:szCs w:val="22"/>
          <w:lang w:val="de-DE"/>
        </w:rPr>
        <w:softHyphen/>
      </w:r>
      <w:r w:rsidRPr="001B3E48">
        <w:rPr>
          <w:rFonts w:ascii="LitNusx" w:hAnsi="LitNusx"/>
          <w:sz w:val="22"/>
          <w:szCs w:val="22"/>
          <w:lang w:val="de-DE"/>
        </w:rPr>
        <w:t>tob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So</w:t>
      </w:r>
      <w:r>
        <w:rPr>
          <w:rFonts w:ascii="LitNusx" w:hAnsi="LitNusx"/>
          <w:sz w:val="22"/>
          <w:szCs w:val="22"/>
          <w:lang w:val="de-DE"/>
        </w:rPr>
        <w:softHyphen/>
      </w:r>
      <w:r w:rsidRPr="001B3E48">
        <w:rPr>
          <w:rFonts w:ascii="LitNusx" w:hAnsi="LitNusx"/>
          <w:sz w:val="22"/>
          <w:szCs w:val="22"/>
          <w:lang w:val="de-DE"/>
        </w:rPr>
        <w:t>ba</w:t>
      </w:r>
      <w:r w:rsidRPr="001B3E48">
        <w:rPr>
          <w:rFonts w:ascii="LitNusx" w:hAnsi="LitNusx"/>
          <w:sz w:val="22"/>
          <w:szCs w:val="22"/>
          <w:lang w:val="de-DE"/>
        </w:rPr>
        <w:softHyphen/>
        <w:t>do</w:t>
      </w:r>
      <w:r w:rsidRPr="001B3E48">
        <w:rPr>
          <w:rFonts w:ascii="LitNusx" w:hAnsi="LitNusx"/>
          <w:sz w:val="22"/>
          <w:szCs w:val="22"/>
          <w:lang w:val="de-DE"/>
        </w:rPr>
        <w:softHyphen/>
        <w:t>bis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be</w:t>
      </w:r>
      <w:r>
        <w:rPr>
          <w:rFonts w:ascii="LitNusx" w:hAnsi="LitNusx"/>
          <w:sz w:val="22"/>
          <w:szCs w:val="22"/>
          <w:lang w:val="de-DE"/>
        </w:rPr>
        <w:softHyphen/>
      </w:r>
      <w:r w:rsidRPr="001B3E48">
        <w:rPr>
          <w:rFonts w:ascii="LitNusx" w:hAnsi="LitNusx"/>
          <w:sz w:val="22"/>
          <w:szCs w:val="22"/>
          <w:lang w:val="de-DE"/>
        </w:rPr>
        <w:t>li aR</w:t>
      </w:r>
      <w:r>
        <w:rPr>
          <w:rFonts w:ascii="LitNusx" w:hAnsi="LitNusx"/>
          <w:sz w:val="22"/>
          <w:szCs w:val="22"/>
          <w:lang w:val="de-DE"/>
        </w:rPr>
        <w:softHyphen/>
      </w:r>
      <w:r w:rsidRPr="001B3E48">
        <w:rPr>
          <w:rFonts w:ascii="LitNusx" w:hAnsi="LitNusx"/>
          <w:sz w:val="22"/>
          <w:szCs w:val="22"/>
          <w:lang w:val="de-DE"/>
        </w:rPr>
        <w:t>niS</w:t>
      </w:r>
      <w:r>
        <w:rPr>
          <w:rFonts w:ascii="LitNusx" w:hAnsi="LitNusx"/>
          <w:sz w:val="22"/>
          <w:szCs w:val="22"/>
          <w:lang w:val="de-DE"/>
        </w:rPr>
        <w:softHyphen/>
      </w:r>
      <w:r w:rsidRPr="001B3E48">
        <w:rPr>
          <w:rFonts w:ascii="LitNusx" w:hAnsi="LitNusx"/>
          <w:sz w:val="22"/>
          <w:szCs w:val="22"/>
          <w:lang w:val="de-DE"/>
        </w:rPr>
        <w:t>nu</w:t>
      </w:r>
      <w:r>
        <w:rPr>
          <w:rFonts w:ascii="LitNusx" w:hAnsi="LitNusx"/>
          <w:sz w:val="22"/>
          <w:szCs w:val="22"/>
          <w:lang w:val="de-DE"/>
        </w:rPr>
        <w:softHyphen/>
      </w:r>
      <w:r w:rsidRPr="001B3E48">
        <w:rPr>
          <w:rFonts w:ascii="LitNusx" w:hAnsi="LitNusx"/>
          <w:sz w:val="22"/>
          <w:szCs w:val="22"/>
          <w:lang w:val="de-DE"/>
        </w:rPr>
        <w:t>li asa</w:t>
      </w:r>
      <w:r>
        <w:rPr>
          <w:rFonts w:ascii="LitNusx" w:hAnsi="LitNusx"/>
          <w:sz w:val="22"/>
          <w:szCs w:val="22"/>
          <w:lang w:val="de-DE"/>
        </w:rPr>
        <w:softHyphen/>
      </w:r>
      <w:r w:rsidRPr="001B3E48">
        <w:rPr>
          <w:rFonts w:ascii="LitNusx" w:hAnsi="LitNusx"/>
          <w:sz w:val="22"/>
          <w:szCs w:val="22"/>
          <w:lang w:val="de-DE"/>
        </w:rPr>
        <w:t>kob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jgu</w:t>
      </w:r>
      <w:r>
        <w:rPr>
          <w:rFonts w:ascii="LitNusx" w:hAnsi="LitNusx"/>
          <w:sz w:val="22"/>
          <w:szCs w:val="22"/>
          <w:lang w:val="de-DE"/>
        </w:rPr>
        <w:softHyphen/>
      </w:r>
      <w:r w:rsidRPr="001B3E48">
        <w:rPr>
          <w:rFonts w:ascii="LitNusx" w:hAnsi="LitNusx"/>
          <w:sz w:val="22"/>
          <w:szCs w:val="22"/>
          <w:lang w:val="de-DE"/>
        </w:rPr>
        <w:t>fe</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saT</w:t>
      </w:r>
      <w:r>
        <w:rPr>
          <w:rFonts w:ascii="LitNusx" w:hAnsi="LitNusx"/>
          <w:sz w:val="22"/>
          <w:szCs w:val="22"/>
          <w:lang w:val="de-DE"/>
        </w:rPr>
        <w:softHyphen/>
      </w:r>
      <w:r w:rsidRPr="001B3E48">
        <w:rPr>
          <w:rFonts w:ascii="LitNusx" w:hAnsi="LitNusx"/>
          <w:sz w:val="22"/>
          <w:szCs w:val="22"/>
          <w:lang w:val="de-DE"/>
        </w:rPr>
        <w:t>vis. gan</w:t>
      </w:r>
      <w:r>
        <w:rPr>
          <w:rFonts w:ascii="LitNusx" w:hAnsi="LitNusx"/>
          <w:sz w:val="22"/>
          <w:szCs w:val="22"/>
          <w:lang w:val="de-DE"/>
        </w:rPr>
        <w:softHyphen/>
      </w:r>
      <w:r w:rsidRPr="001B3E48">
        <w:rPr>
          <w:rFonts w:ascii="LitNusx" w:hAnsi="LitNusx"/>
          <w:sz w:val="22"/>
          <w:szCs w:val="22"/>
          <w:lang w:val="de-DE"/>
        </w:rPr>
        <w:t>sxva</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ba mxo</w:t>
      </w:r>
      <w:r w:rsidRPr="001B3E48">
        <w:rPr>
          <w:rFonts w:ascii="LitNusx" w:hAnsi="LitNusx"/>
          <w:sz w:val="22"/>
          <w:szCs w:val="22"/>
          <w:lang w:val="de-DE"/>
        </w:rPr>
        <w:softHyphen/>
        <w:t>lod isaa, rom im res</w:t>
      </w:r>
      <w:r>
        <w:rPr>
          <w:rFonts w:ascii="LitNusx" w:hAnsi="LitNusx"/>
          <w:sz w:val="22"/>
          <w:szCs w:val="22"/>
          <w:lang w:val="de-DE"/>
        </w:rPr>
        <w:softHyphen/>
      </w:r>
      <w:r w:rsidRPr="001B3E48">
        <w:rPr>
          <w:rFonts w:ascii="LitNusx" w:hAnsi="LitNusx"/>
          <w:sz w:val="22"/>
          <w:szCs w:val="22"/>
          <w:lang w:val="de-DE"/>
        </w:rPr>
        <w:t>pub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keb</w:t>
      </w:r>
      <w:r>
        <w:rPr>
          <w:rFonts w:ascii="LitNusx" w:hAnsi="LitNusx"/>
          <w:sz w:val="22"/>
          <w:szCs w:val="22"/>
          <w:lang w:val="de-DE"/>
        </w:rPr>
        <w:softHyphen/>
      </w:r>
      <w:r w:rsidRPr="001B3E48">
        <w:rPr>
          <w:rFonts w:ascii="LitNusx" w:hAnsi="LitNusx"/>
          <w:sz w:val="22"/>
          <w:szCs w:val="22"/>
          <w:lang w:val="de-DE"/>
        </w:rPr>
        <w:t>Si, sa</w:t>
      </w:r>
      <w:r>
        <w:rPr>
          <w:rFonts w:ascii="LitNusx" w:hAnsi="LitNusx"/>
          <w:sz w:val="22"/>
          <w:szCs w:val="22"/>
          <w:lang w:val="de-DE"/>
        </w:rPr>
        <w:softHyphen/>
      </w:r>
      <w:r w:rsidRPr="001B3E48">
        <w:rPr>
          <w:rFonts w:ascii="LitNusx" w:hAnsi="LitNusx"/>
          <w:sz w:val="22"/>
          <w:szCs w:val="22"/>
          <w:lang w:val="de-DE"/>
        </w:rPr>
        <w:t>dac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bi di</w:t>
      </w:r>
      <w:r>
        <w:rPr>
          <w:rFonts w:ascii="LitNusx" w:hAnsi="LitNusx"/>
          <w:sz w:val="22"/>
          <w:szCs w:val="22"/>
          <w:lang w:val="de-DE"/>
        </w:rPr>
        <w:softHyphen/>
      </w:r>
      <w:r w:rsidRPr="001B3E48">
        <w:rPr>
          <w:rFonts w:ascii="LitNusx" w:hAnsi="LitNusx"/>
          <w:sz w:val="22"/>
          <w:szCs w:val="22"/>
          <w:lang w:val="de-DE"/>
        </w:rPr>
        <w:t>di 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biT cxov</w:t>
      </w:r>
      <w:r w:rsidRPr="001B3E48">
        <w:rPr>
          <w:rFonts w:ascii="LitNusx" w:hAnsi="LitNusx"/>
          <w:sz w:val="22"/>
          <w:szCs w:val="22"/>
          <w:lang w:val="de-DE"/>
        </w:rPr>
        <w:softHyphen/>
        <w:t>ro</w:t>
      </w:r>
      <w:r>
        <w:rPr>
          <w:rFonts w:ascii="LitNusx" w:hAnsi="LitNusx"/>
          <w:sz w:val="22"/>
          <w:szCs w:val="22"/>
          <w:lang w:val="de-DE"/>
        </w:rPr>
        <w:softHyphen/>
      </w:r>
      <w:r w:rsidRPr="001B3E48">
        <w:rPr>
          <w:rFonts w:ascii="LitNusx" w:hAnsi="LitNusx"/>
          <w:sz w:val="22"/>
          <w:szCs w:val="22"/>
          <w:lang w:val="de-DE"/>
        </w:rPr>
        <w:t>ben, es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be</w:t>
      </w:r>
      <w:r>
        <w:rPr>
          <w:rFonts w:ascii="LitNusx" w:hAnsi="LitNusx"/>
          <w:sz w:val="22"/>
          <w:szCs w:val="22"/>
          <w:lang w:val="de-DE"/>
        </w:rPr>
        <w:softHyphen/>
      </w:r>
      <w:r w:rsidRPr="001B3E48">
        <w:rPr>
          <w:rFonts w:ascii="LitNusx" w:hAnsi="LitNusx"/>
          <w:sz w:val="22"/>
          <w:szCs w:val="22"/>
          <w:lang w:val="de-DE"/>
        </w:rPr>
        <w:t>li Se</w:t>
      </w:r>
      <w:r>
        <w:rPr>
          <w:rFonts w:ascii="LitNusx" w:hAnsi="LitNusx"/>
          <w:sz w:val="22"/>
          <w:szCs w:val="22"/>
          <w:lang w:val="de-DE"/>
        </w:rPr>
        <w:softHyphen/>
      </w:r>
      <w:r w:rsidRPr="001B3E48">
        <w:rPr>
          <w:rFonts w:ascii="LitNusx" w:hAnsi="LitNusx"/>
          <w:sz w:val="22"/>
          <w:szCs w:val="22"/>
          <w:lang w:val="de-DE"/>
        </w:rPr>
        <w:t>da</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biT da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lia, vid</w:t>
      </w:r>
      <w:r>
        <w:rPr>
          <w:rFonts w:ascii="LitNusx" w:hAnsi="LitNusx"/>
          <w:sz w:val="22"/>
          <w:szCs w:val="22"/>
          <w:lang w:val="de-DE"/>
        </w:rPr>
        <w:softHyphen/>
      </w:r>
      <w:r w:rsidRPr="001B3E48">
        <w:rPr>
          <w:rFonts w:ascii="LitNusx" w:hAnsi="LitNusx"/>
          <w:sz w:val="22"/>
          <w:szCs w:val="22"/>
          <w:lang w:val="de-DE"/>
        </w:rPr>
        <w:t>re im res</w:t>
      </w:r>
      <w:r>
        <w:rPr>
          <w:rFonts w:ascii="LitNusx" w:hAnsi="LitNusx"/>
          <w:sz w:val="22"/>
          <w:szCs w:val="22"/>
          <w:lang w:val="de-DE"/>
        </w:rPr>
        <w:softHyphen/>
      </w:r>
      <w:r w:rsidRPr="001B3E48">
        <w:rPr>
          <w:rFonts w:ascii="LitNusx" w:hAnsi="LitNusx"/>
          <w:sz w:val="22"/>
          <w:szCs w:val="22"/>
          <w:lang w:val="de-DE"/>
        </w:rPr>
        <w:t>pub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keb</w:t>
      </w:r>
      <w:r>
        <w:rPr>
          <w:rFonts w:ascii="LitNusx" w:hAnsi="LitNusx"/>
          <w:sz w:val="22"/>
          <w:szCs w:val="22"/>
          <w:lang w:val="de-DE"/>
        </w:rPr>
        <w:softHyphen/>
      </w:r>
      <w:r w:rsidRPr="001B3E48">
        <w:rPr>
          <w:rFonts w:ascii="LitNusx" w:hAnsi="LitNusx"/>
          <w:sz w:val="22"/>
          <w:szCs w:val="22"/>
          <w:lang w:val="de-DE"/>
        </w:rPr>
        <w:t>Si, sa</w:t>
      </w:r>
      <w:r>
        <w:rPr>
          <w:rFonts w:ascii="LitNusx" w:hAnsi="LitNusx"/>
          <w:sz w:val="22"/>
          <w:szCs w:val="22"/>
          <w:lang w:val="de-DE"/>
        </w:rPr>
        <w:softHyphen/>
      </w:r>
      <w:r w:rsidRPr="001B3E48">
        <w:rPr>
          <w:rFonts w:ascii="LitNusx" w:hAnsi="LitNusx"/>
          <w:sz w:val="22"/>
          <w:szCs w:val="22"/>
          <w:lang w:val="de-DE"/>
        </w:rPr>
        <w:t>dac ru</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bis 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ba mTel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Si da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li xved</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Ti wo</w:t>
      </w:r>
      <w:r>
        <w:rPr>
          <w:rFonts w:ascii="LitNusx" w:hAnsi="LitNusx"/>
          <w:sz w:val="22"/>
          <w:szCs w:val="22"/>
          <w:lang w:val="de-DE"/>
        </w:rPr>
        <w:softHyphen/>
      </w:r>
      <w:r w:rsidRPr="001B3E48">
        <w:rPr>
          <w:rFonts w:ascii="LitNusx" w:hAnsi="LitNusx"/>
          <w:sz w:val="22"/>
          <w:szCs w:val="22"/>
          <w:lang w:val="de-DE"/>
        </w:rPr>
        <w:t>ni</w:t>
      </w:r>
      <w:r>
        <w:rPr>
          <w:rFonts w:ascii="LitNusx" w:hAnsi="LitNusx"/>
          <w:sz w:val="22"/>
          <w:szCs w:val="22"/>
          <w:lang w:val="de-DE"/>
        </w:rPr>
        <w:softHyphen/>
      </w:r>
      <w:r w:rsidRPr="001B3E48">
        <w:rPr>
          <w:rFonts w:ascii="LitNusx" w:hAnsi="LitNusx"/>
          <w:sz w:val="22"/>
          <w:szCs w:val="22"/>
          <w:lang w:val="de-DE"/>
        </w:rPr>
        <w:t>Taa war</w:t>
      </w:r>
      <w:r w:rsidRPr="001B3E48">
        <w:rPr>
          <w:rFonts w:ascii="LitNusx" w:hAnsi="LitNusx"/>
          <w:sz w:val="22"/>
          <w:szCs w:val="22"/>
          <w:lang w:val="de-DE"/>
        </w:rPr>
        <w:softHyphen/>
        <w:t>mod</w:t>
      </w:r>
      <w:r w:rsidRPr="001B3E48">
        <w:rPr>
          <w:rFonts w:ascii="LitNusx" w:hAnsi="LitNusx"/>
          <w:sz w:val="22"/>
          <w:szCs w:val="22"/>
          <w:lang w:val="de-DE"/>
        </w:rPr>
        <w:softHyphen/>
        <w:t>ge</w:t>
      </w:r>
      <w:r w:rsidRPr="001B3E48">
        <w:rPr>
          <w:rFonts w:ascii="LitNusx" w:hAnsi="LitNusx"/>
          <w:sz w:val="22"/>
          <w:szCs w:val="22"/>
          <w:lang w:val="de-DE"/>
        </w:rPr>
        <w:softHyphen/>
        <w:t>ni</w:t>
      </w:r>
      <w:r w:rsidRPr="001B3E48">
        <w:rPr>
          <w:rFonts w:ascii="LitNusx" w:hAnsi="LitNusx"/>
          <w:sz w:val="22"/>
          <w:szCs w:val="22"/>
          <w:lang w:val="de-DE"/>
        </w:rPr>
        <w:softHyphen/>
        <w:t>li. am</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gad, wi</w:t>
      </w:r>
      <w:r>
        <w:rPr>
          <w:rFonts w:ascii="LitNusx" w:hAnsi="LitNusx"/>
          <w:sz w:val="22"/>
          <w:szCs w:val="22"/>
          <w:lang w:val="de-DE"/>
        </w:rPr>
        <w:softHyphen/>
      </w:r>
      <w:r w:rsidRPr="001B3E48">
        <w:rPr>
          <w:rFonts w:ascii="LitNusx" w:hAnsi="LitNusx"/>
          <w:sz w:val="22"/>
          <w:szCs w:val="22"/>
          <w:lang w:val="de-DE"/>
        </w:rPr>
        <w:t>na pe</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od</w:t>
      </w:r>
      <w:r>
        <w:rPr>
          <w:rFonts w:ascii="LitNusx" w:hAnsi="LitNusx"/>
          <w:sz w:val="22"/>
          <w:szCs w:val="22"/>
          <w:lang w:val="de-DE"/>
        </w:rPr>
        <w:softHyphen/>
      </w:r>
      <w:r w:rsidRPr="001B3E48">
        <w:rPr>
          <w:rFonts w:ascii="LitNusx" w:hAnsi="LitNusx"/>
          <w:sz w:val="22"/>
          <w:szCs w:val="22"/>
          <w:lang w:val="de-DE"/>
        </w:rPr>
        <w:t>Tan Se</w:t>
      </w:r>
      <w:r w:rsidRPr="001B3E48">
        <w:rPr>
          <w:rFonts w:ascii="LitNusx" w:hAnsi="LitNusx"/>
          <w:sz w:val="22"/>
          <w:szCs w:val="22"/>
          <w:lang w:val="de-DE"/>
        </w:rPr>
        <w:softHyphen/>
        <w:t>da</w:t>
      </w:r>
      <w:r w:rsidRPr="001B3E48">
        <w:rPr>
          <w:rFonts w:ascii="LitNusx" w:hAnsi="LitNusx"/>
          <w:sz w:val="22"/>
          <w:szCs w:val="22"/>
          <w:lang w:val="de-DE"/>
        </w:rPr>
        <w:softHyphen/>
        <w:t>re</w:t>
      </w:r>
      <w:r w:rsidRPr="001B3E48">
        <w:rPr>
          <w:rFonts w:ascii="LitNusx" w:hAnsi="LitNusx"/>
          <w:sz w:val="22"/>
          <w:szCs w:val="22"/>
          <w:lang w:val="de-DE"/>
        </w:rPr>
        <w:softHyphen/>
        <w:t>biT, kav</w:t>
      </w:r>
      <w:r>
        <w:rPr>
          <w:rFonts w:ascii="LitNusx" w:hAnsi="LitNusx"/>
          <w:sz w:val="22"/>
          <w:szCs w:val="22"/>
          <w:lang w:val="de-DE"/>
        </w:rPr>
        <w:softHyphen/>
      </w:r>
      <w:r w:rsidRPr="001B3E48">
        <w:rPr>
          <w:rFonts w:ascii="LitNusx" w:hAnsi="LitNusx"/>
          <w:sz w:val="22"/>
          <w:szCs w:val="22"/>
          <w:lang w:val="de-DE"/>
        </w:rPr>
        <w:t>ka</w:t>
      </w:r>
      <w:r w:rsidRPr="001B3E48">
        <w:rPr>
          <w:rFonts w:ascii="LitNusx" w:hAnsi="LitNusx"/>
          <w:sz w:val="22"/>
          <w:szCs w:val="22"/>
          <w:lang w:val="de-DE"/>
        </w:rPr>
        <w:softHyphen/>
        <w:t>si</w:t>
      </w:r>
      <w:r w:rsidRPr="001B3E48">
        <w:rPr>
          <w:rFonts w:ascii="LitNusx" w:hAnsi="LitNusx"/>
          <w:sz w:val="22"/>
          <w:szCs w:val="22"/>
          <w:lang w:val="de-DE"/>
        </w:rPr>
        <w:softHyphen/>
        <w:t>el xal</w:t>
      </w:r>
      <w:r>
        <w:rPr>
          <w:rFonts w:ascii="LitNusx" w:hAnsi="LitNusx"/>
          <w:sz w:val="22"/>
          <w:szCs w:val="22"/>
          <w:lang w:val="de-DE"/>
        </w:rPr>
        <w:softHyphen/>
      </w:r>
      <w:r w:rsidRPr="001B3E48">
        <w:rPr>
          <w:rFonts w:ascii="LitNusx" w:hAnsi="LitNusx"/>
          <w:sz w:val="22"/>
          <w:szCs w:val="22"/>
          <w:lang w:val="de-DE"/>
        </w:rPr>
        <w:t>xTa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do</w:t>
      </w:r>
      <w:r>
        <w:rPr>
          <w:rFonts w:ascii="LitNusx" w:hAnsi="LitNusx"/>
          <w:sz w:val="22"/>
          <w:szCs w:val="22"/>
          <w:lang w:val="de-DE"/>
        </w:rPr>
        <w:softHyphen/>
      </w:r>
      <w:r w:rsidRPr="001B3E48">
        <w:rPr>
          <w:rFonts w:ascii="LitNusx" w:hAnsi="LitNusx"/>
          <w:sz w:val="22"/>
          <w:szCs w:val="22"/>
          <w:lang w:val="de-DE"/>
        </w:rPr>
        <w:t>ne met-nak</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bad Sem</w:t>
      </w:r>
      <w:r>
        <w:rPr>
          <w:rFonts w:ascii="LitNusx" w:hAnsi="LitNusx"/>
          <w:sz w:val="22"/>
          <w:szCs w:val="22"/>
          <w:lang w:val="de-DE"/>
        </w:rPr>
        <w:softHyphen/>
      </w:r>
      <w:r w:rsidRPr="001B3E48">
        <w:rPr>
          <w:rFonts w:ascii="LitNusx" w:hAnsi="LitNusx"/>
          <w:sz w:val="22"/>
          <w:szCs w:val="22"/>
          <w:lang w:val="de-DE"/>
        </w:rPr>
        <w:t>cir</w:t>
      </w:r>
      <w:r>
        <w:rPr>
          <w:rFonts w:ascii="LitNusx" w:hAnsi="LitNusx"/>
          <w:sz w:val="22"/>
          <w:szCs w:val="22"/>
          <w:lang w:val="de-DE"/>
        </w:rPr>
        <w:softHyphen/>
      </w:r>
      <w:r w:rsidRPr="001B3E48">
        <w:rPr>
          <w:rFonts w:ascii="LitNusx" w:hAnsi="LitNusx"/>
          <w:sz w:val="22"/>
          <w:szCs w:val="22"/>
          <w:lang w:val="de-DE"/>
        </w:rPr>
        <w:t>da, mag</w:t>
      </w:r>
      <w:r w:rsidRPr="001B3E48">
        <w:rPr>
          <w:rFonts w:ascii="LitNusx" w:hAnsi="LitNusx"/>
          <w:sz w:val="22"/>
          <w:szCs w:val="22"/>
          <w:lang w:val="de-DE"/>
        </w:rPr>
        <w:softHyphen/>
        <w:t>ram mTli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Si igi uz</w:t>
      </w:r>
      <w:r>
        <w:rPr>
          <w:rFonts w:ascii="LitNusx" w:hAnsi="LitNusx"/>
          <w:sz w:val="22"/>
          <w:szCs w:val="22"/>
          <w:lang w:val="de-DE"/>
        </w:rPr>
        <w:softHyphen/>
      </w:r>
      <w:r w:rsidRPr="001B3E48">
        <w:rPr>
          <w:rFonts w:ascii="LitNusx" w:hAnsi="LitNusx"/>
          <w:sz w:val="22"/>
          <w:szCs w:val="22"/>
          <w:lang w:val="de-DE"/>
        </w:rPr>
        <w:t>run</w:t>
      </w:r>
      <w:r>
        <w:rPr>
          <w:rFonts w:ascii="LitNusx" w:hAnsi="LitNusx"/>
          <w:sz w:val="22"/>
          <w:szCs w:val="22"/>
          <w:lang w:val="de-DE"/>
        </w:rPr>
        <w:softHyphen/>
      </w:r>
      <w:r w:rsidRPr="001B3E48">
        <w:rPr>
          <w:rFonts w:ascii="LitNusx" w:hAnsi="LitNusx"/>
          <w:sz w:val="22"/>
          <w:szCs w:val="22"/>
          <w:lang w:val="de-DE"/>
        </w:rPr>
        <w:t>vel</w:t>
      </w:r>
      <w:r>
        <w:rPr>
          <w:rFonts w:ascii="LitNusx" w:hAnsi="LitNusx"/>
          <w:sz w:val="22"/>
          <w:szCs w:val="22"/>
          <w:lang w:val="de-DE"/>
        </w:rPr>
        <w:softHyphen/>
      </w:r>
      <w:r w:rsidRPr="001B3E48">
        <w:rPr>
          <w:rFonts w:ascii="LitNusx" w:hAnsi="LitNusx"/>
          <w:sz w:val="22"/>
          <w:szCs w:val="22"/>
          <w:lang w:val="de-DE"/>
        </w:rPr>
        <w:t>yofs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ga</w:t>
      </w:r>
      <w:r>
        <w:rPr>
          <w:rFonts w:ascii="LitNusx" w:hAnsi="LitNusx"/>
          <w:sz w:val="22"/>
          <w:szCs w:val="22"/>
          <w:lang w:val="de-DE"/>
        </w:rPr>
        <w:softHyphen/>
      </w:r>
      <w:r w:rsidRPr="001B3E48">
        <w:rPr>
          <w:rFonts w:ascii="LitNusx" w:hAnsi="LitNusx"/>
          <w:sz w:val="22"/>
          <w:szCs w:val="22"/>
          <w:lang w:val="de-DE"/>
        </w:rPr>
        <w:t>far</w:t>
      </w:r>
      <w:r>
        <w:rPr>
          <w:rFonts w:ascii="LitNusx" w:hAnsi="LitNusx"/>
          <w:sz w:val="22"/>
          <w:szCs w:val="22"/>
          <w:lang w:val="de-DE"/>
        </w:rPr>
        <w:softHyphen/>
      </w:r>
      <w:r w:rsidRPr="001B3E48">
        <w:rPr>
          <w:rFonts w:ascii="LitNusx" w:hAnsi="LitNusx"/>
          <w:sz w:val="22"/>
          <w:szCs w:val="22"/>
          <w:lang w:val="de-DE"/>
        </w:rPr>
        <w:t>To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bul gam</w:t>
      </w:r>
      <w:r w:rsidRPr="001B3E48">
        <w:rPr>
          <w:rFonts w:ascii="LitNusx" w:hAnsi="LitNusx"/>
          <w:sz w:val="22"/>
          <w:szCs w:val="22"/>
          <w:lang w:val="de-DE"/>
        </w:rPr>
        <w:softHyphen/>
        <w:t>rav</w:t>
      </w:r>
      <w:r w:rsidRPr="001B3E48">
        <w:rPr>
          <w:rFonts w:ascii="LitNusx" w:hAnsi="LitNusx"/>
          <w:sz w:val="22"/>
          <w:szCs w:val="22"/>
          <w:lang w:val="de-DE"/>
        </w:rPr>
        <w:softHyphen/>
        <w:t>le</w:t>
      </w:r>
      <w:r>
        <w:rPr>
          <w:rFonts w:ascii="LitNusx" w:hAnsi="LitNusx"/>
          <w:sz w:val="22"/>
          <w:szCs w:val="22"/>
          <w:lang w:val="de-DE"/>
        </w:rPr>
        <w:softHyphen/>
      </w:r>
      <w:r w:rsidRPr="001B3E48">
        <w:rPr>
          <w:rFonts w:ascii="LitNusx" w:hAnsi="LitNusx"/>
          <w:sz w:val="22"/>
          <w:szCs w:val="22"/>
          <w:lang w:val="de-DE"/>
        </w:rPr>
        <w:t>bas.</w:t>
      </w:r>
    </w:p>
    <w:p w:rsidR="00D46116" w:rsidRPr="001B3E48" w:rsidRDefault="00D46116" w:rsidP="00BC619A">
      <w:pPr>
        <w:spacing w:line="252" w:lineRule="auto"/>
        <w:ind w:firstLine="540"/>
        <w:jc w:val="both"/>
        <w:rPr>
          <w:rFonts w:ascii="LitNusx" w:hAnsi="LitNusx"/>
          <w:sz w:val="22"/>
          <w:szCs w:val="22"/>
          <w:lang w:val="de-DE"/>
        </w:rPr>
      </w:pPr>
      <w:r w:rsidRPr="001B3E48">
        <w:rPr>
          <w:rFonts w:ascii="LitNusx" w:hAnsi="LitNusx"/>
          <w:sz w:val="22"/>
          <w:szCs w:val="22"/>
          <w:lang w:val="de-DE"/>
        </w:rPr>
        <w:t>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da</w:t>
      </w:r>
      <w:r>
        <w:rPr>
          <w:rFonts w:ascii="LitNusx" w:hAnsi="LitNusx"/>
          <w:sz w:val="22"/>
          <w:szCs w:val="22"/>
          <w:lang w:val="de-DE"/>
        </w:rPr>
        <w:softHyphen/>
      </w:r>
      <w:r w:rsidRPr="001B3E48">
        <w:rPr>
          <w:rFonts w:ascii="LitNusx" w:hAnsi="LitNusx"/>
          <w:sz w:val="22"/>
          <w:szCs w:val="22"/>
          <w:lang w:val="de-DE"/>
        </w:rPr>
        <w:t>sa</w:t>
      </w:r>
      <w:r>
        <w:rPr>
          <w:rFonts w:ascii="LitNusx" w:hAnsi="LitNusx"/>
          <w:sz w:val="22"/>
          <w:szCs w:val="22"/>
          <w:lang w:val="de-DE"/>
        </w:rPr>
        <w:softHyphen/>
      </w:r>
      <w:r w:rsidRPr="001B3E48">
        <w:rPr>
          <w:rFonts w:ascii="LitNusx" w:hAnsi="LitNusx"/>
          <w:sz w:val="22"/>
          <w:szCs w:val="22"/>
          <w:lang w:val="de-DE"/>
        </w:rPr>
        <w:t>xa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Teb</w:t>
      </w:r>
      <w:r>
        <w:rPr>
          <w:rFonts w:ascii="LitNusx" w:hAnsi="LitNusx"/>
          <w:sz w:val="22"/>
          <w:szCs w:val="22"/>
          <w:lang w:val="de-DE"/>
        </w:rPr>
        <w:softHyphen/>
      </w:r>
      <w:r w:rsidRPr="001B3E48">
        <w:rPr>
          <w:rFonts w:ascii="LitNusx" w:hAnsi="LitNusx"/>
          <w:sz w:val="22"/>
          <w:szCs w:val="22"/>
          <w:lang w:val="de-DE"/>
        </w:rPr>
        <w:t>lad erT-er</w:t>
      </w:r>
      <w:r>
        <w:rPr>
          <w:rFonts w:ascii="LitNusx" w:hAnsi="LitNusx"/>
          <w:sz w:val="22"/>
          <w:szCs w:val="22"/>
          <w:lang w:val="de-DE"/>
        </w:rPr>
        <w:softHyphen/>
      </w:r>
      <w:r w:rsidRPr="001B3E48">
        <w:rPr>
          <w:rFonts w:ascii="LitNusx" w:hAnsi="LitNusx"/>
          <w:sz w:val="22"/>
          <w:szCs w:val="22"/>
          <w:lang w:val="de-DE"/>
        </w:rPr>
        <w:t>Ti sa</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ke</w:t>
      </w:r>
      <w:r>
        <w:rPr>
          <w:rFonts w:ascii="LitNusx" w:hAnsi="LitNusx"/>
          <w:sz w:val="22"/>
          <w:szCs w:val="22"/>
          <w:lang w:val="de-DE"/>
        </w:rPr>
        <w:softHyphen/>
      </w:r>
      <w:r w:rsidRPr="001B3E48">
        <w:rPr>
          <w:rFonts w:ascii="LitNusx" w:hAnsi="LitNusx"/>
          <w:sz w:val="22"/>
          <w:szCs w:val="22"/>
          <w:lang w:val="de-DE"/>
        </w:rPr>
        <w:t>Te</w:t>
      </w:r>
      <w:r>
        <w:rPr>
          <w:rFonts w:ascii="LitNusx" w:hAnsi="LitNusx"/>
          <w:sz w:val="22"/>
          <w:szCs w:val="22"/>
          <w:lang w:val="de-DE"/>
        </w:rPr>
        <w:softHyphen/>
      </w:r>
      <w:r w:rsidRPr="001B3E48">
        <w:rPr>
          <w:rFonts w:ascii="LitNusx" w:hAnsi="LitNusx"/>
          <w:sz w:val="22"/>
          <w:szCs w:val="22"/>
          <w:lang w:val="de-DE"/>
        </w:rPr>
        <w:t>so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be</w:t>
      </w:r>
      <w:r>
        <w:rPr>
          <w:rFonts w:ascii="LitNusx" w:hAnsi="LitNusx"/>
          <w:sz w:val="22"/>
          <w:szCs w:val="22"/>
          <w:lang w:val="de-DE"/>
        </w:rPr>
        <w:softHyphen/>
      </w:r>
      <w:r w:rsidRPr="001B3E48">
        <w:rPr>
          <w:rFonts w:ascii="LitNusx" w:hAnsi="LitNusx"/>
          <w:sz w:val="22"/>
          <w:szCs w:val="22"/>
          <w:lang w:val="de-DE"/>
        </w:rPr>
        <w:t>lia So</w:t>
      </w:r>
      <w:r>
        <w:rPr>
          <w:rFonts w:ascii="LitNusx" w:hAnsi="LitNusx"/>
          <w:sz w:val="22"/>
          <w:szCs w:val="22"/>
          <w:lang w:val="de-DE"/>
        </w:rPr>
        <w:softHyphen/>
      </w:r>
      <w:r w:rsidRPr="001B3E48">
        <w:rPr>
          <w:rFonts w:ascii="LitNusx" w:hAnsi="LitNusx"/>
          <w:sz w:val="22"/>
          <w:szCs w:val="22"/>
          <w:lang w:val="de-DE"/>
        </w:rPr>
        <w:t>ba</w:t>
      </w:r>
      <w:r w:rsidRPr="001B3E48">
        <w:rPr>
          <w:rFonts w:ascii="LitNusx" w:hAnsi="LitNusx"/>
          <w:sz w:val="22"/>
          <w:szCs w:val="22"/>
          <w:lang w:val="de-DE"/>
        </w:rPr>
        <w:softHyphen/>
        <w:t>do</w:t>
      </w:r>
      <w:r w:rsidRPr="001B3E48">
        <w:rPr>
          <w:rFonts w:ascii="LitNusx" w:hAnsi="LitNusx"/>
          <w:sz w:val="22"/>
          <w:szCs w:val="22"/>
          <w:lang w:val="de-DE"/>
        </w:rPr>
        <w:softHyphen/>
        <w:t>bis ja</w:t>
      </w:r>
      <w:r>
        <w:rPr>
          <w:rFonts w:ascii="LitNusx" w:hAnsi="LitNusx"/>
          <w:sz w:val="22"/>
          <w:szCs w:val="22"/>
          <w:lang w:val="de-DE"/>
        </w:rPr>
        <w:softHyphen/>
      </w:r>
      <w:r w:rsidRPr="001B3E48">
        <w:rPr>
          <w:rFonts w:ascii="LitNusx" w:hAnsi="LitNusx"/>
          <w:sz w:val="22"/>
          <w:szCs w:val="22"/>
          <w:lang w:val="de-DE"/>
        </w:rPr>
        <w:t>mob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Pr>
          <w:rFonts w:ascii="LitNusx" w:hAnsi="LitNusx"/>
          <w:sz w:val="22"/>
          <w:szCs w:val="22"/>
          <w:lang w:val="de-DE"/>
        </w:rPr>
        <w:softHyphen/>
      </w:r>
      <w:r w:rsidRPr="001B3E48">
        <w:rPr>
          <w:rFonts w:ascii="LitNusx" w:hAnsi="LitNusx"/>
          <w:sz w:val="22"/>
          <w:szCs w:val="22"/>
          <w:lang w:val="de-DE"/>
        </w:rPr>
        <w:t>ti. igi gviC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nebs, Tu ram</w:t>
      </w:r>
      <w:r>
        <w:rPr>
          <w:rFonts w:ascii="LitNusx" w:hAnsi="LitNusx"/>
          <w:sz w:val="22"/>
          <w:szCs w:val="22"/>
          <w:lang w:val="de-DE"/>
        </w:rPr>
        <w:softHyphen/>
      </w:r>
      <w:r w:rsidRPr="001B3E48">
        <w:rPr>
          <w:rFonts w:ascii="LitNusx" w:hAnsi="LitNusx"/>
          <w:sz w:val="22"/>
          <w:szCs w:val="22"/>
          <w:lang w:val="de-DE"/>
        </w:rPr>
        <w:t>den bavSvs aCens sa</w:t>
      </w:r>
      <w:r w:rsidRPr="001B3E48">
        <w:rPr>
          <w:rFonts w:ascii="LitNusx" w:hAnsi="LitNusx"/>
          <w:sz w:val="22"/>
          <w:szCs w:val="22"/>
          <w:lang w:val="de-DE"/>
        </w:rPr>
        <w:softHyphen/>
        <w:t>Su</w:t>
      </w:r>
      <w:r w:rsidRPr="001B3E48">
        <w:rPr>
          <w:rFonts w:ascii="LitNusx" w:hAnsi="LitNusx"/>
          <w:sz w:val="22"/>
          <w:szCs w:val="22"/>
          <w:lang w:val="de-DE"/>
        </w:rPr>
        <w:softHyphen/>
        <w:t>a</w:t>
      </w:r>
      <w:r>
        <w:rPr>
          <w:rFonts w:ascii="LitNusx" w:hAnsi="LitNusx"/>
          <w:sz w:val="22"/>
          <w:szCs w:val="22"/>
          <w:lang w:val="de-DE"/>
        </w:rPr>
        <w:softHyphen/>
      </w:r>
      <w:r w:rsidRPr="001B3E48">
        <w:rPr>
          <w:rFonts w:ascii="LitNusx" w:hAnsi="LitNusx"/>
          <w:sz w:val="22"/>
          <w:szCs w:val="22"/>
          <w:lang w:val="de-DE"/>
        </w:rPr>
        <w:t>lod er</w:t>
      </w:r>
      <w:r>
        <w:rPr>
          <w:rFonts w:ascii="LitNusx" w:hAnsi="LitNusx"/>
          <w:sz w:val="22"/>
          <w:szCs w:val="22"/>
          <w:lang w:val="de-DE"/>
        </w:rPr>
        <w:softHyphen/>
      </w:r>
      <w:r w:rsidRPr="001B3E48">
        <w:rPr>
          <w:rFonts w:ascii="LitNusx" w:hAnsi="LitNusx"/>
          <w:sz w:val="22"/>
          <w:szCs w:val="22"/>
          <w:lang w:val="de-DE"/>
        </w:rPr>
        <w:t>Ti qa</w:t>
      </w:r>
      <w:r>
        <w:rPr>
          <w:rFonts w:ascii="LitNusx" w:hAnsi="LitNusx"/>
          <w:sz w:val="22"/>
          <w:szCs w:val="22"/>
          <w:lang w:val="de-DE"/>
        </w:rPr>
        <w:softHyphen/>
      </w:r>
      <w:r w:rsidRPr="001B3E48">
        <w:rPr>
          <w:rFonts w:ascii="LitNusx" w:hAnsi="LitNusx"/>
          <w:sz w:val="22"/>
          <w:szCs w:val="22"/>
          <w:lang w:val="de-DE"/>
        </w:rPr>
        <w:t>li mTe</w:t>
      </w:r>
      <w:r>
        <w:rPr>
          <w:rFonts w:ascii="LitNusx" w:hAnsi="LitNusx"/>
          <w:sz w:val="22"/>
          <w:szCs w:val="22"/>
          <w:lang w:val="de-DE"/>
        </w:rPr>
        <w:softHyphen/>
      </w:r>
      <w:r w:rsidRPr="001B3E48">
        <w:rPr>
          <w:rFonts w:ascii="LitNusx" w:hAnsi="LitNusx"/>
          <w:sz w:val="22"/>
          <w:szCs w:val="22"/>
          <w:lang w:val="de-DE"/>
        </w:rPr>
        <w:t>li mi</w:t>
      </w:r>
      <w:r>
        <w:rPr>
          <w:rFonts w:ascii="LitNusx" w:hAnsi="LitNusx"/>
          <w:sz w:val="22"/>
          <w:szCs w:val="22"/>
          <w:lang w:val="de-DE"/>
        </w:rPr>
        <w:softHyphen/>
      </w:r>
      <w:r w:rsidRPr="001B3E48">
        <w:rPr>
          <w:rFonts w:ascii="LitNusx" w:hAnsi="LitNusx"/>
          <w:sz w:val="22"/>
          <w:szCs w:val="22"/>
          <w:lang w:val="de-DE"/>
        </w:rPr>
        <w:t>si si</w:t>
      </w:r>
      <w:r>
        <w:rPr>
          <w:rFonts w:ascii="LitNusx" w:hAnsi="LitNusx"/>
          <w:sz w:val="22"/>
          <w:szCs w:val="22"/>
          <w:lang w:val="de-DE"/>
        </w:rPr>
        <w:softHyphen/>
      </w:r>
      <w:r w:rsidRPr="001B3E48">
        <w:rPr>
          <w:rFonts w:ascii="LitNusx" w:hAnsi="LitNusx"/>
          <w:sz w:val="22"/>
          <w:szCs w:val="22"/>
          <w:lang w:val="de-DE"/>
        </w:rPr>
        <w:t>coc</w:t>
      </w:r>
      <w:r>
        <w:rPr>
          <w:rFonts w:ascii="LitNusx" w:hAnsi="LitNusx"/>
          <w:sz w:val="22"/>
          <w:szCs w:val="22"/>
          <w:lang w:val="de-DE"/>
        </w:rPr>
        <w:softHyphen/>
      </w:r>
      <w:r w:rsidRPr="001B3E48">
        <w:rPr>
          <w:rFonts w:ascii="LitNusx" w:hAnsi="LitNusx"/>
          <w:sz w:val="22"/>
          <w:szCs w:val="22"/>
          <w:lang w:val="de-DE"/>
        </w:rPr>
        <w:t>xlis gan</w:t>
      </w:r>
      <w:r>
        <w:rPr>
          <w:rFonts w:ascii="LitNusx" w:hAnsi="LitNusx"/>
          <w:sz w:val="22"/>
          <w:szCs w:val="22"/>
          <w:lang w:val="de-DE"/>
        </w:rPr>
        <w:softHyphen/>
      </w:r>
      <w:r w:rsidRPr="001B3E48">
        <w:rPr>
          <w:rFonts w:ascii="LitNusx" w:hAnsi="LitNusx"/>
          <w:sz w:val="22"/>
          <w:szCs w:val="22"/>
          <w:lang w:val="de-DE"/>
        </w:rPr>
        <w:t>mav</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Si (14-59 wle</w:t>
      </w:r>
      <w:r>
        <w:rPr>
          <w:rFonts w:ascii="LitNusx" w:hAnsi="LitNusx"/>
          <w:sz w:val="22"/>
          <w:szCs w:val="22"/>
          <w:lang w:val="de-DE"/>
        </w:rPr>
        <w:softHyphen/>
      </w:r>
      <w:r w:rsidRPr="001B3E48">
        <w:rPr>
          <w:rFonts w:ascii="LitNusx" w:hAnsi="LitNusx"/>
          <w:sz w:val="22"/>
          <w:szCs w:val="22"/>
          <w:lang w:val="de-DE"/>
        </w:rPr>
        <w:t>bis asak</w:t>
      </w:r>
      <w:r>
        <w:rPr>
          <w:rFonts w:ascii="LitNusx" w:hAnsi="LitNusx"/>
          <w:sz w:val="22"/>
          <w:szCs w:val="22"/>
          <w:lang w:val="de-DE"/>
        </w:rPr>
        <w:softHyphen/>
      </w:r>
      <w:r w:rsidRPr="001B3E48">
        <w:rPr>
          <w:rFonts w:ascii="LitNusx" w:hAnsi="LitNusx"/>
          <w:sz w:val="22"/>
          <w:szCs w:val="22"/>
          <w:lang w:val="de-DE"/>
        </w:rPr>
        <w:t>Si) da war</w:t>
      </w:r>
      <w:r>
        <w:rPr>
          <w:rFonts w:ascii="LitNusx" w:hAnsi="LitNusx"/>
          <w:sz w:val="22"/>
          <w:szCs w:val="22"/>
          <w:lang w:val="de-DE"/>
        </w:rPr>
        <w:softHyphen/>
      </w:r>
      <w:r w:rsidRPr="001B3E48">
        <w:rPr>
          <w:rFonts w:ascii="LitNusx" w:hAnsi="LitNusx"/>
          <w:sz w:val="22"/>
          <w:szCs w:val="22"/>
          <w:lang w:val="de-DE"/>
        </w:rPr>
        <w:t>mo</w:t>
      </w:r>
      <w:r>
        <w:rPr>
          <w:rFonts w:ascii="LitNusx" w:hAnsi="LitNusx"/>
          <w:sz w:val="22"/>
          <w:szCs w:val="22"/>
          <w:lang w:val="de-DE"/>
        </w:rPr>
        <w:softHyphen/>
      </w:r>
      <w:r w:rsidRPr="001B3E48">
        <w:rPr>
          <w:rFonts w:ascii="LitNusx" w:hAnsi="LitNusx"/>
          <w:sz w:val="22"/>
          <w:szCs w:val="22"/>
          <w:lang w:val="de-DE"/>
        </w:rPr>
        <w:t>ad</w:t>
      </w:r>
      <w:r>
        <w:rPr>
          <w:rFonts w:ascii="LitNusx" w:hAnsi="LitNusx"/>
          <w:sz w:val="22"/>
          <w:szCs w:val="22"/>
          <w:lang w:val="de-DE"/>
        </w:rPr>
        <w:softHyphen/>
      </w:r>
      <w:r w:rsidRPr="001B3E48">
        <w:rPr>
          <w:rFonts w:ascii="LitNusx" w:hAnsi="LitNusx"/>
          <w:sz w:val="22"/>
          <w:szCs w:val="22"/>
          <w:lang w:val="de-DE"/>
        </w:rPr>
        <w:t>gens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do</w:t>
      </w:r>
      <w:r>
        <w:rPr>
          <w:rFonts w:ascii="LitNusx" w:hAnsi="LitNusx"/>
          <w:sz w:val="22"/>
          <w:szCs w:val="22"/>
          <w:lang w:val="de-DE"/>
        </w:rPr>
        <w:softHyphen/>
      </w:r>
      <w:r w:rsidRPr="001B3E48">
        <w:rPr>
          <w:rFonts w:ascii="LitNusx" w:hAnsi="LitNusx"/>
          <w:sz w:val="22"/>
          <w:szCs w:val="22"/>
          <w:lang w:val="de-DE"/>
        </w:rPr>
        <w:t>nis gan</w:t>
      </w:r>
      <w:r>
        <w:rPr>
          <w:rFonts w:ascii="LitNusx" w:hAnsi="LitNusx"/>
          <w:sz w:val="22"/>
          <w:szCs w:val="22"/>
          <w:lang w:val="de-DE"/>
        </w:rPr>
        <w:softHyphen/>
      </w:r>
      <w:r w:rsidRPr="001B3E48">
        <w:rPr>
          <w:rFonts w:ascii="LitNusx" w:hAnsi="LitNusx"/>
          <w:sz w:val="22"/>
          <w:szCs w:val="22"/>
          <w:lang w:val="de-DE"/>
        </w:rPr>
        <w:t>msaz</w:t>
      </w:r>
      <w:r>
        <w:rPr>
          <w:rFonts w:ascii="LitNusx" w:hAnsi="LitNusx"/>
          <w:sz w:val="22"/>
          <w:szCs w:val="22"/>
          <w:lang w:val="de-DE"/>
        </w:rPr>
        <w:softHyphen/>
      </w:r>
      <w:r w:rsidRPr="001B3E48">
        <w:rPr>
          <w:rFonts w:ascii="LitNusx" w:hAnsi="LitNusx"/>
          <w:sz w:val="22"/>
          <w:szCs w:val="22"/>
          <w:lang w:val="de-DE"/>
        </w:rPr>
        <w:t>Rvrel sak</w:t>
      </w:r>
      <w:r>
        <w:rPr>
          <w:rFonts w:ascii="LitNusx" w:hAnsi="LitNusx"/>
          <w:sz w:val="22"/>
          <w:szCs w:val="22"/>
          <w:lang w:val="de-DE"/>
        </w:rPr>
        <w:softHyphen/>
      </w:r>
      <w:r w:rsidRPr="001B3E48">
        <w:rPr>
          <w:rFonts w:ascii="LitNusx" w:hAnsi="LitNusx"/>
          <w:sz w:val="22"/>
          <w:szCs w:val="22"/>
          <w:lang w:val="de-DE"/>
        </w:rPr>
        <w:t>ma</w:t>
      </w:r>
      <w:r>
        <w:rPr>
          <w:rFonts w:ascii="LitNusx" w:hAnsi="LitNusx"/>
          <w:sz w:val="22"/>
          <w:szCs w:val="22"/>
          <w:lang w:val="de-DE"/>
        </w:rPr>
        <w:softHyphen/>
      </w:r>
      <w:r w:rsidRPr="001B3E48">
        <w:rPr>
          <w:rFonts w:ascii="LitNusx" w:hAnsi="LitNusx"/>
          <w:sz w:val="22"/>
          <w:szCs w:val="22"/>
          <w:lang w:val="de-DE"/>
        </w:rPr>
        <w:t>od zust maC</w:t>
      </w:r>
      <w:r w:rsidRPr="001B3E48">
        <w:rPr>
          <w:rFonts w:ascii="LitNusx" w:hAnsi="LitNusx"/>
          <w:sz w:val="22"/>
          <w:szCs w:val="22"/>
          <w:lang w:val="de-DE"/>
        </w:rPr>
        <w:softHyphen/>
        <w:t>ve</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bels. ja</w:t>
      </w:r>
      <w:r>
        <w:rPr>
          <w:rFonts w:ascii="LitNusx" w:hAnsi="LitNusx"/>
          <w:sz w:val="22"/>
          <w:szCs w:val="22"/>
          <w:lang w:val="de-DE"/>
        </w:rPr>
        <w:softHyphen/>
      </w:r>
      <w:r w:rsidRPr="001B3E48">
        <w:rPr>
          <w:rFonts w:ascii="LitNusx" w:hAnsi="LitNusx"/>
          <w:sz w:val="22"/>
          <w:szCs w:val="22"/>
          <w:lang w:val="de-DE"/>
        </w:rPr>
        <w:t>mob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Pr>
          <w:rFonts w:ascii="LitNusx" w:hAnsi="LitNusx"/>
          <w:sz w:val="22"/>
          <w:szCs w:val="22"/>
          <w:lang w:val="de-DE"/>
        </w:rPr>
        <w:softHyphen/>
      </w:r>
      <w:r w:rsidRPr="001B3E48">
        <w:rPr>
          <w:rFonts w:ascii="LitNusx" w:hAnsi="LitNusx"/>
          <w:sz w:val="22"/>
          <w:szCs w:val="22"/>
          <w:lang w:val="de-DE"/>
        </w:rPr>
        <w:t>tis mTa</w:t>
      </w:r>
      <w:r>
        <w:rPr>
          <w:rFonts w:ascii="LitNusx" w:hAnsi="LitNusx"/>
          <w:sz w:val="22"/>
          <w:szCs w:val="22"/>
          <w:lang w:val="de-DE"/>
        </w:rPr>
        <w:softHyphen/>
      </w:r>
      <w:r w:rsidRPr="001B3E48">
        <w:rPr>
          <w:rFonts w:ascii="LitNusx" w:hAnsi="LitNusx"/>
          <w:sz w:val="22"/>
          <w:szCs w:val="22"/>
          <w:lang w:val="de-DE"/>
        </w:rPr>
        <w:t>va</w:t>
      </w:r>
      <w:r>
        <w:rPr>
          <w:rFonts w:ascii="LitNusx" w:hAnsi="LitNusx"/>
          <w:sz w:val="22"/>
          <w:szCs w:val="22"/>
          <w:lang w:val="de-DE"/>
        </w:rPr>
        <w:softHyphen/>
      </w:r>
      <w:r w:rsidRPr="001B3E48">
        <w:rPr>
          <w:rFonts w:ascii="LitNusx" w:hAnsi="LitNusx"/>
          <w:sz w:val="22"/>
          <w:szCs w:val="22"/>
          <w:lang w:val="de-DE"/>
        </w:rPr>
        <w:t>ri Rir</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baa is, rom igi ar aris da</w:t>
      </w:r>
      <w:r>
        <w:rPr>
          <w:rFonts w:ascii="LitNusx" w:hAnsi="LitNusx"/>
          <w:sz w:val="22"/>
          <w:szCs w:val="22"/>
          <w:lang w:val="de-DE"/>
        </w:rPr>
        <w:softHyphen/>
      </w:r>
      <w:r w:rsidRPr="001B3E48">
        <w:rPr>
          <w:rFonts w:ascii="LitNusx" w:hAnsi="LitNusx"/>
          <w:sz w:val="22"/>
          <w:szCs w:val="22"/>
          <w:lang w:val="de-DE"/>
        </w:rPr>
        <w:t>mo</w:t>
      </w:r>
      <w:r>
        <w:rPr>
          <w:rFonts w:ascii="LitNusx" w:hAnsi="LitNusx"/>
          <w:sz w:val="22"/>
          <w:szCs w:val="22"/>
          <w:lang w:val="de-DE"/>
        </w:rPr>
        <w:softHyphen/>
      </w:r>
      <w:r w:rsidRPr="001B3E48">
        <w:rPr>
          <w:rFonts w:ascii="LitNusx" w:hAnsi="LitNusx"/>
          <w:sz w:val="22"/>
          <w:szCs w:val="22"/>
          <w:lang w:val="de-DE"/>
        </w:rPr>
        <w:t>ki</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bu</w:t>
      </w:r>
      <w:r>
        <w:rPr>
          <w:rFonts w:ascii="LitNusx" w:hAnsi="LitNusx"/>
          <w:sz w:val="22"/>
          <w:szCs w:val="22"/>
          <w:lang w:val="de-DE"/>
        </w:rPr>
        <w:softHyphen/>
      </w:r>
      <w:r w:rsidRPr="001B3E48">
        <w:rPr>
          <w:rFonts w:ascii="LitNusx" w:hAnsi="LitNusx"/>
          <w:sz w:val="22"/>
          <w:szCs w:val="22"/>
          <w:lang w:val="de-DE"/>
        </w:rPr>
        <w:t>li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asa</w:t>
      </w:r>
      <w:r>
        <w:rPr>
          <w:rFonts w:ascii="LitNusx" w:hAnsi="LitNusx"/>
          <w:sz w:val="22"/>
          <w:szCs w:val="22"/>
          <w:lang w:val="de-DE"/>
        </w:rPr>
        <w:softHyphen/>
      </w:r>
      <w:r w:rsidRPr="001B3E48">
        <w:rPr>
          <w:rFonts w:ascii="LitNusx" w:hAnsi="LitNusx"/>
          <w:sz w:val="22"/>
          <w:szCs w:val="22"/>
          <w:lang w:val="de-DE"/>
        </w:rPr>
        <w:t>kob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struq</w:t>
      </w:r>
      <w:r>
        <w:rPr>
          <w:rFonts w:ascii="LitNusx" w:hAnsi="LitNusx"/>
          <w:sz w:val="22"/>
          <w:szCs w:val="22"/>
          <w:lang w:val="de-DE"/>
        </w:rPr>
        <w:softHyphen/>
      </w:r>
      <w:r w:rsidRPr="001B3E48">
        <w:rPr>
          <w:rFonts w:ascii="LitNusx" w:hAnsi="LitNusx"/>
          <w:sz w:val="22"/>
          <w:szCs w:val="22"/>
          <w:lang w:val="de-DE"/>
        </w:rPr>
        <w:t>tu</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sa da qal</w:t>
      </w:r>
      <w:r>
        <w:rPr>
          <w:rFonts w:ascii="LitNusx" w:hAnsi="LitNusx"/>
          <w:sz w:val="22"/>
          <w:szCs w:val="22"/>
          <w:lang w:val="de-DE"/>
        </w:rPr>
        <w:softHyphen/>
      </w:r>
      <w:r w:rsidRPr="001B3E48">
        <w:rPr>
          <w:rFonts w:ascii="LitNusx" w:hAnsi="LitNusx"/>
          <w:sz w:val="22"/>
          <w:szCs w:val="22"/>
          <w:lang w:val="de-DE"/>
        </w:rPr>
        <w:t>Ta rep</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duq</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li kon</w:t>
      </w:r>
      <w:r>
        <w:rPr>
          <w:rFonts w:ascii="LitNusx" w:hAnsi="LitNusx"/>
          <w:sz w:val="22"/>
          <w:szCs w:val="22"/>
          <w:lang w:val="de-DE"/>
        </w:rPr>
        <w:softHyphen/>
      </w:r>
      <w:r w:rsidRPr="001B3E48">
        <w:rPr>
          <w:rFonts w:ascii="LitNusx" w:hAnsi="LitNusx"/>
          <w:sz w:val="22"/>
          <w:szCs w:val="22"/>
          <w:lang w:val="de-DE"/>
        </w:rPr>
        <w:t>tin</w:t>
      </w:r>
      <w:r>
        <w:rPr>
          <w:rFonts w:ascii="LitNusx" w:hAnsi="LitNusx"/>
          <w:sz w:val="22"/>
          <w:szCs w:val="22"/>
          <w:lang w:val="de-DE"/>
        </w:rPr>
        <w:softHyphen/>
      </w:r>
      <w:r w:rsidRPr="001B3E48">
        <w:rPr>
          <w:rFonts w:ascii="LitNusx" w:hAnsi="LitNusx"/>
          <w:sz w:val="22"/>
          <w:szCs w:val="22"/>
          <w:lang w:val="de-DE"/>
        </w:rPr>
        <w:t>gen</w:t>
      </w:r>
      <w:r>
        <w:rPr>
          <w:rFonts w:ascii="LitNusx" w:hAnsi="LitNusx"/>
          <w:sz w:val="22"/>
          <w:szCs w:val="22"/>
          <w:lang w:val="de-DE"/>
        </w:rPr>
        <w:softHyphen/>
      </w:r>
      <w:r w:rsidRPr="001B3E48">
        <w:rPr>
          <w:rFonts w:ascii="LitNusx" w:hAnsi="LitNusx"/>
          <w:sz w:val="22"/>
          <w:szCs w:val="22"/>
          <w:lang w:val="de-DE"/>
        </w:rPr>
        <w:t>tis Ta</w:t>
      </w:r>
      <w:r>
        <w:rPr>
          <w:rFonts w:ascii="LitNusx" w:hAnsi="LitNusx"/>
          <w:sz w:val="22"/>
          <w:szCs w:val="22"/>
          <w:lang w:val="de-DE"/>
        </w:rPr>
        <w:softHyphen/>
      </w:r>
      <w:r w:rsidRPr="001B3E48">
        <w:rPr>
          <w:rFonts w:ascii="LitNusx" w:hAnsi="LitNusx"/>
          <w:sz w:val="22"/>
          <w:szCs w:val="22"/>
          <w:lang w:val="de-DE"/>
        </w:rPr>
        <w:t>vi</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bu</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beb</w:t>
      </w:r>
      <w:r>
        <w:rPr>
          <w:rFonts w:ascii="LitNusx" w:hAnsi="LitNusx"/>
          <w:sz w:val="22"/>
          <w:szCs w:val="22"/>
          <w:lang w:val="de-DE"/>
        </w:rPr>
        <w:softHyphen/>
      </w:r>
      <w:r w:rsidRPr="001B3E48">
        <w:rPr>
          <w:rFonts w:ascii="LitNusx" w:hAnsi="LitNusx"/>
          <w:sz w:val="22"/>
          <w:szCs w:val="22"/>
          <w:lang w:val="de-DE"/>
        </w:rPr>
        <w:t>ze. ama</w:t>
      </w:r>
      <w:r>
        <w:rPr>
          <w:rFonts w:ascii="LitNusx" w:hAnsi="LitNusx"/>
          <w:sz w:val="22"/>
          <w:szCs w:val="22"/>
          <w:lang w:val="de-DE"/>
        </w:rPr>
        <w:softHyphen/>
      </w:r>
      <w:r w:rsidRPr="001B3E48">
        <w:rPr>
          <w:rFonts w:ascii="LitNusx" w:hAnsi="LitNusx"/>
          <w:sz w:val="22"/>
          <w:szCs w:val="22"/>
          <w:lang w:val="de-DE"/>
        </w:rPr>
        <w:t>ve dros es 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Pr>
          <w:rFonts w:ascii="LitNusx" w:hAnsi="LitNusx"/>
          <w:sz w:val="22"/>
          <w:szCs w:val="22"/>
          <w:lang w:val="de-DE"/>
        </w:rPr>
        <w:softHyphen/>
      </w:r>
      <w:r w:rsidRPr="001B3E48">
        <w:rPr>
          <w:rFonts w:ascii="LitNusx" w:hAnsi="LitNusx"/>
          <w:sz w:val="22"/>
          <w:szCs w:val="22"/>
          <w:lang w:val="de-DE"/>
        </w:rPr>
        <w:t>ti sa</w:t>
      </w:r>
      <w:r>
        <w:rPr>
          <w:rFonts w:ascii="LitNusx" w:hAnsi="LitNusx"/>
          <w:sz w:val="22"/>
          <w:szCs w:val="22"/>
          <w:lang w:val="de-DE"/>
        </w:rPr>
        <w:softHyphen/>
      </w:r>
      <w:r w:rsidRPr="001B3E48">
        <w:rPr>
          <w:rFonts w:ascii="LitNusx" w:hAnsi="LitNusx"/>
          <w:sz w:val="22"/>
          <w:szCs w:val="22"/>
          <w:lang w:val="de-DE"/>
        </w:rPr>
        <w:t>Su</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bas iZ</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va ga</w:t>
      </w:r>
      <w:r>
        <w:rPr>
          <w:rFonts w:ascii="LitNusx" w:hAnsi="LitNusx"/>
          <w:sz w:val="22"/>
          <w:szCs w:val="22"/>
          <w:lang w:val="de-DE"/>
        </w:rPr>
        <w:softHyphen/>
      </w:r>
      <w:r w:rsidRPr="001B3E48">
        <w:rPr>
          <w:rFonts w:ascii="LitNusx" w:hAnsi="LitNusx"/>
          <w:sz w:val="22"/>
          <w:szCs w:val="22"/>
          <w:lang w:val="de-DE"/>
        </w:rPr>
        <w:t>ni</w:t>
      </w:r>
      <w:r>
        <w:rPr>
          <w:rFonts w:ascii="LitNusx" w:hAnsi="LitNusx"/>
          <w:sz w:val="22"/>
          <w:szCs w:val="22"/>
          <w:lang w:val="de-DE"/>
        </w:rPr>
        <w:softHyphen/>
      </w:r>
      <w:r w:rsidRPr="001B3E48">
        <w:rPr>
          <w:rFonts w:ascii="LitNusx" w:hAnsi="LitNusx"/>
          <w:sz w:val="22"/>
          <w:szCs w:val="22"/>
          <w:lang w:val="de-DE"/>
        </w:rPr>
        <w:t>saz</w:t>
      </w:r>
      <w:r>
        <w:rPr>
          <w:rFonts w:ascii="LitNusx" w:hAnsi="LitNusx"/>
          <w:sz w:val="22"/>
          <w:szCs w:val="22"/>
          <w:lang w:val="de-DE"/>
        </w:rPr>
        <w:softHyphen/>
      </w:r>
      <w:r w:rsidRPr="001B3E48">
        <w:rPr>
          <w:rFonts w:ascii="LitNusx" w:hAnsi="LitNusx"/>
          <w:sz w:val="22"/>
          <w:szCs w:val="22"/>
          <w:lang w:val="de-DE"/>
        </w:rPr>
        <w:t>Rvros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gam</w:t>
      </w:r>
      <w:r>
        <w:rPr>
          <w:rFonts w:ascii="LitNusx" w:hAnsi="LitNusx"/>
          <w:sz w:val="22"/>
          <w:szCs w:val="22"/>
          <w:lang w:val="de-DE"/>
        </w:rPr>
        <w:softHyphen/>
      </w:r>
      <w:r w:rsidRPr="001B3E48">
        <w:rPr>
          <w:rFonts w:ascii="LitNusx" w:hAnsi="LitNusx"/>
          <w:sz w:val="22"/>
          <w:szCs w:val="22"/>
          <w:lang w:val="de-DE"/>
        </w:rPr>
        <w:t>rav</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bis uz</w:t>
      </w:r>
      <w:r>
        <w:rPr>
          <w:rFonts w:ascii="LitNusx" w:hAnsi="LitNusx"/>
          <w:sz w:val="22"/>
          <w:szCs w:val="22"/>
          <w:lang w:val="de-DE"/>
        </w:rPr>
        <w:softHyphen/>
      </w:r>
      <w:r w:rsidRPr="001B3E48">
        <w:rPr>
          <w:rFonts w:ascii="LitNusx" w:hAnsi="LitNusx"/>
          <w:sz w:val="22"/>
          <w:szCs w:val="22"/>
          <w:lang w:val="de-DE"/>
        </w:rPr>
        <w:t>run</w:t>
      </w:r>
      <w:r>
        <w:rPr>
          <w:rFonts w:ascii="LitNusx" w:hAnsi="LitNusx"/>
          <w:sz w:val="22"/>
          <w:szCs w:val="22"/>
          <w:lang w:val="de-DE"/>
        </w:rPr>
        <w:softHyphen/>
      </w:r>
      <w:r w:rsidRPr="001B3E48">
        <w:rPr>
          <w:rFonts w:ascii="LitNusx" w:hAnsi="LitNusx"/>
          <w:sz w:val="22"/>
          <w:szCs w:val="22"/>
          <w:lang w:val="de-DE"/>
        </w:rPr>
        <w:t>vel</w:t>
      </w:r>
      <w:r w:rsidRPr="001B3E48">
        <w:rPr>
          <w:rFonts w:ascii="LitNusx" w:hAnsi="LitNusx"/>
          <w:sz w:val="22"/>
          <w:szCs w:val="22"/>
          <w:lang w:val="de-DE"/>
        </w:rPr>
        <w:softHyphen/>
        <w:t>yo</w:t>
      </w:r>
      <w:r w:rsidRPr="001B3E48">
        <w:rPr>
          <w:rFonts w:ascii="LitNusx" w:hAnsi="LitNusx"/>
          <w:sz w:val="22"/>
          <w:szCs w:val="22"/>
          <w:lang w:val="de-DE"/>
        </w:rPr>
        <w:softHyphen/>
        <w:t>fis do</w:t>
      </w:r>
      <w:r>
        <w:rPr>
          <w:rFonts w:ascii="LitNusx" w:hAnsi="LitNusx"/>
          <w:sz w:val="22"/>
          <w:szCs w:val="22"/>
          <w:lang w:val="de-DE"/>
        </w:rPr>
        <w:softHyphen/>
      </w:r>
      <w:r w:rsidRPr="001B3E48">
        <w:rPr>
          <w:rFonts w:ascii="LitNusx" w:hAnsi="LitNusx"/>
          <w:sz w:val="22"/>
          <w:szCs w:val="22"/>
          <w:lang w:val="de-DE"/>
        </w:rPr>
        <w:t>ne.</w:t>
      </w:r>
    </w:p>
    <w:p w:rsidR="00D46116" w:rsidRPr="001B3E48" w:rsidRDefault="00D46116" w:rsidP="00BC619A">
      <w:pPr>
        <w:spacing w:line="252" w:lineRule="auto"/>
        <w:ind w:firstLine="540"/>
        <w:jc w:val="both"/>
        <w:rPr>
          <w:rFonts w:ascii="LitNusx" w:hAnsi="LitNusx"/>
          <w:sz w:val="22"/>
          <w:szCs w:val="22"/>
          <w:lang w:val="de-DE"/>
        </w:rPr>
      </w:pPr>
      <w:r w:rsidRPr="001B3E48">
        <w:rPr>
          <w:rFonts w:ascii="LitNusx" w:hAnsi="LitNusx"/>
          <w:sz w:val="22"/>
          <w:szCs w:val="22"/>
          <w:lang w:val="de-DE"/>
        </w:rPr>
        <w:t>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Ta</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ri gam</w:t>
      </w:r>
      <w:r>
        <w:rPr>
          <w:rFonts w:ascii="LitNusx" w:hAnsi="LitNusx"/>
          <w:sz w:val="22"/>
          <w:szCs w:val="22"/>
          <w:lang w:val="de-DE"/>
        </w:rPr>
        <w:softHyphen/>
      </w:r>
      <w:r w:rsidRPr="001B3E48">
        <w:rPr>
          <w:rFonts w:ascii="LitNusx" w:hAnsi="LitNusx"/>
          <w:sz w:val="22"/>
          <w:szCs w:val="22"/>
          <w:lang w:val="de-DE"/>
        </w:rPr>
        <w:t>rav</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ba, yve</w:t>
      </w:r>
      <w:r>
        <w:rPr>
          <w:rFonts w:ascii="LitNusx" w:hAnsi="LitNusx"/>
          <w:sz w:val="22"/>
          <w:szCs w:val="22"/>
          <w:lang w:val="de-DE"/>
        </w:rPr>
        <w:softHyphen/>
      </w:r>
      <w:r w:rsidRPr="001B3E48">
        <w:rPr>
          <w:rFonts w:ascii="LitNusx" w:hAnsi="LitNusx"/>
          <w:sz w:val="22"/>
          <w:szCs w:val="22"/>
          <w:lang w:val="de-DE"/>
        </w:rPr>
        <w:t>la</w:t>
      </w:r>
      <w:r>
        <w:rPr>
          <w:rFonts w:ascii="LitNusx" w:hAnsi="LitNusx"/>
          <w:sz w:val="22"/>
          <w:szCs w:val="22"/>
          <w:lang w:val="de-DE"/>
        </w:rPr>
        <w:softHyphen/>
      </w:r>
      <w:r w:rsidRPr="001B3E48">
        <w:rPr>
          <w:rFonts w:ascii="LitNusx" w:hAnsi="LitNusx"/>
          <w:sz w:val="22"/>
          <w:szCs w:val="22"/>
          <w:lang w:val="de-DE"/>
        </w:rPr>
        <w:t>ze da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li mok</w:t>
      </w:r>
      <w:r>
        <w:rPr>
          <w:rFonts w:ascii="LitNusx" w:hAnsi="LitNusx"/>
          <w:sz w:val="22"/>
          <w:szCs w:val="22"/>
          <w:lang w:val="de-DE"/>
        </w:rPr>
        <w:softHyphen/>
      </w:r>
      <w:r w:rsidRPr="001B3E48">
        <w:rPr>
          <w:rFonts w:ascii="LitNusx" w:hAnsi="LitNusx"/>
          <w:sz w:val="22"/>
          <w:szCs w:val="22"/>
          <w:lang w:val="de-DE"/>
        </w:rPr>
        <w:t>vda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pi</w:t>
      </w:r>
      <w:r>
        <w:rPr>
          <w:rFonts w:ascii="LitNusx" w:hAnsi="LitNusx"/>
          <w:sz w:val="22"/>
          <w:szCs w:val="22"/>
          <w:lang w:val="de-DE"/>
        </w:rPr>
        <w:softHyphen/>
      </w:r>
      <w:r w:rsidRPr="001B3E48">
        <w:rPr>
          <w:rFonts w:ascii="LitNusx" w:hAnsi="LitNusx"/>
          <w:sz w:val="22"/>
          <w:szCs w:val="22"/>
          <w:lang w:val="de-DE"/>
        </w:rPr>
        <w:t>ro</w:t>
      </w:r>
      <w:r w:rsidRPr="001B3E48">
        <w:rPr>
          <w:rFonts w:ascii="LitNusx" w:hAnsi="LitNusx"/>
          <w:sz w:val="22"/>
          <w:szCs w:val="22"/>
          <w:lang w:val="de-DE"/>
        </w:rPr>
        <w:softHyphen/>
        <w:t>beb</w:t>
      </w:r>
      <w:r w:rsidRPr="001B3E48">
        <w:rPr>
          <w:rFonts w:ascii="LitNusx" w:hAnsi="LitNusx"/>
          <w:sz w:val="22"/>
          <w:szCs w:val="22"/>
          <w:lang w:val="de-DE"/>
        </w:rPr>
        <w:softHyphen/>
        <w:t>Si, mi</w:t>
      </w:r>
      <w:r>
        <w:rPr>
          <w:rFonts w:ascii="LitNusx" w:hAnsi="LitNusx"/>
          <w:sz w:val="22"/>
          <w:szCs w:val="22"/>
          <w:lang w:val="de-DE"/>
        </w:rPr>
        <w:softHyphen/>
      </w:r>
      <w:r w:rsidRPr="001B3E48">
        <w:rPr>
          <w:rFonts w:ascii="LitNusx" w:hAnsi="LitNusx"/>
          <w:sz w:val="22"/>
          <w:szCs w:val="22"/>
          <w:lang w:val="de-DE"/>
        </w:rPr>
        <w:t>iR</w:t>
      </w:r>
      <w:r>
        <w:rPr>
          <w:rFonts w:ascii="LitNusx" w:hAnsi="LitNusx"/>
          <w:sz w:val="22"/>
          <w:szCs w:val="22"/>
          <w:lang w:val="de-DE"/>
        </w:rPr>
        <w:softHyphen/>
      </w:r>
      <w:r w:rsidRPr="001B3E48">
        <w:rPr>
          <w:rFonts w:ascii="LitNusx" w:hAnsi="LitNusx"/>
          <w:sz w:val="22"/>
          <w:szCs w:val="22"/>
          <w:lang w:val="de-DE"/>
        </w:rPr>
        <w:t>we</w:t>
      </w:r>
      <w:r>
        <w:rPr>
          <w:rFonts w:ascii="LitNusx" w:hAnsi="LitNusx"/>
          <w:sz w:val="22"/>
          <w:szCs w:val="22"/>
          <w:lang w:val="de-DE"/>
        </w:rPr>
        <w:softHyphen/>
      </w:r>
      <w:r w:rsidRPr="001B3E48">
        <w:rPr>
          <w:rFonts w:ascii="LitNusx" w:hAnsi="LitNusx"/>
          <w:sz w:val="22"/>
          <w:szCs w:val="22"/>
          <w:lang w:val="de-DE"/>
        </w:rPr>
        <w:t>va im Sem</w:t>
      </w:r>
      <w:r>
        <w:rPr>
          <w:rFonts w:ascii="LitNusx" w:hAnsi="LitNusx"/>
          <w:sz w:val="22"/>
          <w:szCs w:val="22"/>
          <w:lang w:val="de-DE"/>
        </w:rPr>
        <w:softHyphen/>
      </w:r>
      <w:r w:rsidRPr="001B3E48">
        <w:rPr>
          <w:rFonts w:ascii="LitNusx" w:hAnsi="LitNusx"/>
          <w:sz w:val="22"/>
          <w:szCs w:val="22"/>
          <w:lang w:val="de-DE"/>
        </w:rPr>
        <w:t>Txve</w:t>
      </w:r>
      <w:r>
        <w:rPr>
          <w:rFonts w:ascii="LitNusx" w:hAnsi="LitNusx"/>
          <w:sz w:val="22"/>
          <w:szCs w:val="22"/>
          <w:lang w:val="de-DE"/>
        </w:rPr>
        <w:softHyphen/>
      </w:r>
      <w:r w:rsidRPr="001B3E48">
        <w:rPr>
          <w:rFonts w:ascii="LitNusx" w:hAnsi="LitNusx"/>
          <w:sz w:val="22"/>
          <w:szCs w:val="22"/>
          <w:lang w:val="de-DE"/>
        </w:rPr>
        <w:t>va</w:t>
      </w:r>
      <w:r>
        <w:rPr>
          <w:rFonts w:ascii="LitNusx" w:hAnsi="LitNusx"/>
          <w:sz w:val="22"/>
          <w:szCs w:val="22"/>
          <w:lang w:val="de-DE"/>
        </w:rPr>
        <w:softHyphen/>
      </w:r>
      <w:r w:rsidRPr="001B3E48">
        <w:rPr>
          <w:rFonts w:ascii="LitNusx" w:hAnsi="LitNusx"/>
          <w:sz w:val="22"/>
          <w:szCs w:val="22"/>
          <w:lang w:val="de-DE"/>
        </w:rPr>
        <w:t>Si, ro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sac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ja</w:t>
      </w:r>
      <w:r>
        <w:rPr>
          <w:rFonts w:ascii="LitNusx" w:hAnsi="LitNusx"/>
          <w:sz w:val="22"/>
          <w:szCs w:val="22"/>
          <w:lang w:val="de-DE"/>
        </w:rPr>
        <w:softHyphen/>
      </w:r>
      <w:r w:rsidRPr="001B3E48">
        <w:rPr>
          <w:rFonts w:ascii="LitNusx" w:hAnsi="LitNusx"/>
          <w:sz w:val="22"/>
          <w:szCs w:val="22"/>
          <w:lang w:val="de-DE"/>
        </w:rPr>
        <w:t>mob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sidRPr="001B3E48">
        <w:rPr>
          <w:rFonts w:ascii="LitNusx" w:hAnsi="LitNusx"/>
          <w:sz w:val="22"/>
          <w:szCs w:val="22"/>
          <w:lang w:val="de-DE"/>
        </w:rPr>
        <w:softHyphen/>
        <w:t>ti 2,1-is to</w:t>
      </w:r>
      <w:r>
        <w:rPr>
          <w:rFonts w:ascii="LitNusx" w:hAnsi="LitNusx"/>
          <w:sz w:val="22"/>
          <w:szCs w:val="22"/>
          <w:lang w:val="de-DE"/>
        </w:rPr>
        <w:softHyphen/>
      </w:r>
      <w:r w:rsidRPr="001B3E48">
        <w:rPr>
          <w:rFonts w:ascii="LitNusx" w:hAnsi="LitNusx"/>
          <w:sz w:val="22"/>
          <w:szCs w:val="22"/>
          <w:lang w:val="de-DE"/>
        </w:rPr>
        <w:t>lia,</w:t>
      </w:r>
      <w:r>
        <w:rPr>
          <w:rFonts w:ascii="LitNusx" w:hAnsi="LitNusx"/>
          <w:sz w:val="22"/>
          <w:szCs w:val="22"/>
          <w:lang w:val="de-DE"/>
        </w:rPr>
        <w:t xml:space="preserve"> e.i.</w:t>
      </w:r>
      <w:r w:rsidRPr="001B3E48">
        <w:rPr>
          <w:rFonts w:ascii="LitNusx" w:hAnsi="LitNusx"/>
          <w:sz w:val="22"/>
          <w:szCs w:val="22"/>
          <w:lang w:val="de-DE"/>
        </w:rPr>
        <w:t xml:space="preserve"> ro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sac er</w:t>
      </w:r>
      <w:r>
        <w:rPr>
          <w:rFonts w:ascii="LitNusx" w:hAnsi="LitNusx"/>
          <w:sz w:val="22"/>
          <w:szCs w:val="22"/>
          <w:lang w:val="de-DE"/>
        </w:rPr>
        <w:softHyphen/>
      </w:r>
      <w:r w:rsidRPr="001B3E48">
        <w:rPr>
          <w:rFonts w:ascii="LitNusx" w:hAnsi="LitNusx"/>
          <w:sz w:val="22"/>
          <w:szCs w:val="22"/>
          <w:lang w:val="de-DE"/>
        </w:rPr>
        <w:t>Ti qa</w:t>
      </w:r>
      <w:r>
        <w:rPr>
          <w:rFonts w:ascii="LitNusx" w:hAnsi="LitNusx"/>
          <w:sz w:val="22"/>
          <w:szCs w:val="22"/>
          <w:lang w:val="de-DE"/>
        </w:rPr>
        <w:softHyphen/>
      </w:r>
      <w:r w:rsidRPr="001B3E48">
        <w:rPr>
          <w:rFonts w:ascii="LitNusx" w:hAnsi="LitNusx"/>
          <w:sz w:val="22"/>
          <w:szCs w:val="22"/>
          <w:lang w:val="de-DE"/>
        </w:rPr>
        <w:t>li qor</w:t>
      </w:r>
      <w:r>
        <w:rPr>
          <w:rFonts w:ascii="LitNusx" w:hAnsi="LitNusx"/>
          <w:sz w:val="22"/>
          <w:szCs w:val="22"/>
          <w:lang w:val="de-DE"/>
        </w:rPr>
        <w:softHyphen/>
      </w:r>
      <w:r w:rsidRPr="001B3E48">
        <w:rPr>
          <w:rFonts w:ascii="LitNusx" w:hAnsi="LitNusx"/>
          <w:sz w:val="22"/>
          <w:szCs w:val="22"/>
          <w:lang w:val="de-DE"/>
        </w:rPr>
        <w:t>wi</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Ti mdgo</w:t>
      </w:r>
      <w:r w:rsidRPr="001B3E48">
        <w:rPr>
          <w:rFonts w:ascii="LitNusx" w:hAnsi="LitNusx"/>
          <w:sz w:val="22"/>
          <w:szCs w:val="22"/>
          <w:lang w:val="de-DE"/>
        </w:rPr>
        <w:softHyphen/>
        <w:t>ma</w:t>
      </w:r>
      <w:r w:rsidRPr="001B3E48">
        <w:rPr>
          <w:rFonts w:ascii="LitNusx" w:hAnsi="LitNusx"/>
          <w:sz w:val="22"/>
          <w:szCs w:val="22"/>
          <w:lang w:val="de-DE"/>
        </w:rPr>
        <w:softHyphen/>
        <w:t>re</w:t>
      </w:r>
      <w:r w:rsidRPr="001B3E48">
        <w:rPr>
          <w:rFonts w:ascii="LitNusx" w:hAnsi="LitNusx"/>
          <w:sz w:val="22"/>
          <w:szCs w:val="22"/>
          <w:lang w:val="de-DE"/>
        </w:rPr>
        <w:softHyphen/>
        <w:t>o</w:t>
      </w:r>
      <w:r w:rsidRPr="001B3E48">
        <w:rPr>
          <w:rFonts w:ascii="LitNusx" w:hAnsi="LitNusx"/>
          <w:sz w:val="22"/>
          <w:szCs w:val="22"/>
          <w:lang w:val="de-DE"/>
        </w:rPr>
        <w:softHyphen/>
        <w:t>bi</w:t>
      </w:r>
      <w:r w:rsidRPr="001B3E48">
        <w:rPr>
          <w:rFonts w:ascii="LitNusx" w:hAnsi="LitNusx"/>
          <w:sz w:val="22"/>
          <w:szCs w:val="22"/>
          <w:lang w:val="de-DE"/>
        </w:rPr>
        <w:softHyphen/>
        <w:t>sa</w:t>
      </w:r>
      <w:r w:rsidRPr="001B3E48">
        <w:rPr>
          <w:rFonts w:ascii="LitNusx" w:hAnsi="LitNusx"/>
          <w:sz w:val="22"/>
          <w:szCs w:val="22"/>
          <w:lang w:val="de-DE"/>
        </w:rPr>
        <w:softHyphen/>
        <w:t>gan da</w:t>
      </w:r>
      <w:r>
        <w:rPr>
          <w:rFonts w:ascii="LitNusx" w:hAnsi="LitNusx"/>
          <w:sz w:val="22"/>
          <w:szCs w:val="22"/>
          <w:lang w:val="de-DE"/>
        </w:rPr>
        <w:softHyphen/>
      </w:r>
      <w:r w:rsidRPr="001B3E48">
        <w:rPr>
          <w:rFonts w:ascii="LitNusx" w:hAnsi="LitNusx"/>
          <w:sz w:val="22"/>
          <w:szCs w:val="22"/>
          <w:lang w:val="de-DE"/>
        </w:rPr>
        <w:t>mo</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ki</w:t>
      </w:r>
      <w:r>
        <w:rPr>
          <w:rFonts w:ascii="LitNusx" w:hAnsi="LitNusx"/>
          <w:sz w:val="22"/>
          <w:szCs w:val="22"/>
          <w:lang w:val="de-DE"/>
        </w:rPr>
        <w:softHyphen/>
      </w:r>
      <w:r w:rsidRPr="001B3E48">
        <w:rPr>
          <w:rFonts w:ascii="LitNusx" w:hAnsi="LitNusx"/>
          <w:sz w:val="22"/>
          <w:szCs w:val="22"/>
          <w:lang w:val="de-DE"/>
        </w:rPr>
        <w:t>deb</w:t>
      </w:r>
      <w:r>
        <w:rPr>
          <w:rFonts w:ascii="LitNusx" w:hAnsi="LitNusx"/>
          <w:sz w:val="22"/>
          <w:szCs w:val="22"/>
          <w:lang w:val="de-DE"/>
        </w:rPr>
        <w:softHyphen/>
      </w:r>
      <w:r w:rsidRPr="001B3E48">
        <w:rPr>
          <w:rFonts w:ascii="LitNusx" w:hAnsi="LitNusx"/>
          <w:sz w:val="22"/>
          <w:szCs w:val="22"/>
          <w:lang w:val="de-DE"/>
        </w:rPr>
        <w:t>lad (qor</w:t>
      </w:r>
      <w:r>
        <w:rPr>
          <w:rFonts w:ascii="LitNusx" w:hAnsi="LitNusx"/>
          <w:sz w:val="22"/>
          <w:szCs w:val="22"/>
          <w:lang w:val="de-DE"/>
        </w:rPr>
        <w:softHyphen/>
      </w:r>
      <w:r w:rsidRPr="001B3E48">
        <w:rPr>
          <w:rFonts w:ascii="LitNusx" w:hAnsi="LitNusx"/>
          <w:sz w:val="22"/>
          <w:szCs w:val="22"/>
          <w:lang w:val="de-DE"/>
        </w:rPr>
        <w:t>wi</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Si ar</w:t>
      </w:r>
      <w:r>
        <w:rPr>
          <w:rFonts w:ascii="LitNusx" w:hAnsi="LitNusx"/>
          <w:sz w:val="22"/>
          <w:szCs w:val="22"/>
          <w:lang w:val="de-DE"/>
        </w:rPr>
        <w:softHyphen/>
      </w:r>
      <w:r w:rsidRPr="001B3E48">
        <w:rPr>
          <w:rFonts w:ascii="LitNusx" w:hAnsi="LitNusx"/>
          <w:sz w:val="22"/>
          <w:szCs w:val="22"/>
          <w:lang w:val="de-DE"/>
        </w:rPr>
        <w:t>myo</w:t>
      </w:r>
      <w:r>
        <w:rPr>
          <w:rFonts w:ascii="LitNusx" w:hAnsi="LitNusx"/>
          <w:sz w:val="22"/>
          <w:szCs w:val="22"/>
          <w:lang w:val="de-DE"/>
        </w:rPr>
        <w:softHyphen/>
      </w:r>
      <w:r w:rsidRPr="001B3E48">
        <w:rPr>
          <w:rFonts w:ascii="LitNusx" w:hAnsi="LitNusx"/>
          <w:sz w:val="22"/>
          <w:szCs w:val="22"/>
          <w:lang w:val="de-DE"/>
        </w:rPr>
        <w:t>fe</w:t>
      </w:r>
      <w:r>
        <w:rPr>
          <w:rFonts w:ascii="LitNusx" w:hAnsi="LitNusx"/>
          <w:sz w:val="22"/>
          <w:szCs w:val="22"/>
          <w:lang w:val="de-DE"/>
        </w:rPr>
        <w:softHyphen/>
      </w:r>
      <w:r w:rsidRPr="001B3E48">
        <w:rPr>
          <w:rFonts w:ascii="LitNusx" w:hAnsi="LitNusx"/>
          <w:sz w:val="22"/>
          <w:szCs w:val="22"/>
          <w:lang w:val="de-DE"/>
        </w:rPr>
        <w:t>bi da qor</w:t>
      </w:r>
      <w:r>
        <w:rPr>
          <w:rFonts w:ascii="LitNusx" w:hAnsi="LitNusx"/>
          <w:sz w:val="22"/>
          <w:szCs w:val="22"/>
          <w:lang w:val="de-DE"/>
        </w:rPr>
        <w:softHyphen/>
      </w:r>
      <w:r w:rsidRPr="001B3E48">
        <w:rPr>
          <w:rFonts w:ascii="LitNusx" w:hAnsi="LitNusx"/>
          <w:sz w:val="22"/>
          <w:szCs w:val="22"/>
          <w:lang w:val="de-DE"/>
        </w:rPr>
        <w:t>wi</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Si myo</w:t>
      </w:r>
      <w:r>
        <w:rPr>
          <w:rFonts w:ascii="LitNusx" w:hAnsi="LitNusx"/>
          <w:sz w:val="22"/>
          <w:szCs w:val="22"/>
          <w:lang w:val="de-DE"/>
        </w:rPr>
        <w:softHyphen/>
      </w:r>
      <w:r w:rsidRPr="001B3E48">
        <w:rPr>
          <w:rFonts w:ascii="LitNusx" w:hAnsi="LitNusx"/>
          <w:sz w:val="22"/>
          <w:szCs w:val="22"/>
          <w:lang w:val="de-DE"/>
        </w:rPr>
        <w:t>fe</w:t>
      </w:r>
      <w:r>
        <w:rPr>
          <w:rFonts w:ascii="LitNusx" w:hAnsi="LitNusx"/>
          <w:sz w:val="22"/>
          <w:szCs w:val="22"/>
          <w:lang w:val="de-DE"/>
        </w:rPr>
        <w:softHyphen/>
      </w:r>
      <w:r w:rsidRPr="001B3E48">
        <w:rPr>
          <w:rFonts w:ascii="LitNusx" w:hAnsi="LitNusx"/>
          <w:sz w:val="22"/>
          <w:szCs w:val="22"/>
          <w:lang w:val="de-DE"/>
        </w:rPr>
        <w:t>bi) 2,1 bavSvs aCens.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Si mok</w:t>
      </w:r>
      <w:r>
        <w:rPr>
          <w:rFonts w:ascii="LitNusx" w:hAnsi="LitNusx"/>
          <w:sz w:val="22"/>
          <w:szCs w:val="22"/>
          <w:lang w:val="de-DE"/>
        </w:rPr>
        <w:softHyphen/>
      </w:r>
      <w:r w:rsidRPr="001B3E48">
        <w:rPr>
          <w:rFonts w:ascii="LitNusx" w:hAnsi="LitNusx"/>
          <w:sz w:val="22"/>
          <w:szCs w:val="22"/>
          <w:lang w:val="de-DE"/>
        </w:rPr>
        <w:t>vda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ba ar aris yve</w:t>
      </w:r>
      <w:r>
        <w:rPr>
          <w:rFonts w:ascii="LitNusx" w:hAnsi="LitNusx"/>
          <w:sz w:val="22"/>
          <w:szCs w:val="22"/>
          <w:lang w:val="de-DE"/>
        </w:rPr>
        <w:softHyphen/>
      </w:r>
      <w:r w:rsidRPr="001B3E48">
        <w:rPr>
          <w:rFonts w:ascii="LitNusx" w:hAnsi="LitNusx"/>
          <w:sz w:val="22"/>
          <w:szCs w:val="22"/>
          <w:lang w:val="de-DE"/>
        </w:rPr>
        <w:t>la</w:t>
      </w:r>
      <w:r>
        <w:rPr>
          <w:rFonts w:ascii="LitNusx" w:hAnsi="LitNusx"/>
          <w:sz w:val="22"/>
          <w:szCs w:val="22"/>
          <w:lang w:val="de-DE"/>
        </w:rPr>
        <w:softHyphen/>
      </w:r>
      <w:r w:rsidRPr="001B3E48">
        <w:rPr>
          <w:rFonts w:ascii="LitNusx" w:hAnsi="LitNusx"/>
          <w:sz w:val="22"/>
          <w:szCs w:val="22"/>
          <w:lang w:val="de-DE"/>
        </w:rPr>
        <w:t>ze da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li da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ja</w:t>
      </w:r>
      <w:r>
        <w:rPr>
          <w:rFonts w:ascii="LitNusx" w:hAnsi="LitNusx"/>
          <w:sz w:val="22"/>
          <w:szCs w:val="22"/>
          <w:lang w:val="de-DE"/>
        </w:rPr>
        <w:softHyphen/>
      </w:r>
      <w:r w:rsidRPr="001B3E48">
        <w:rPr>
          <w:rFonts w:ascii="LitNusx" w:hAnsi="LitNusx"/>
          <w:sz w:val="22"/>
          <w:szCs w:val="22"/>
          <w:lang w:val="de-DE"/>
        </w:rPr>
        <w:t>mob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sidRPr="001B3E48">
        <w:rPr>
          <w:rFonts w:ascii="LitNusx" w:hAnsi="LitNusx"/>
          <w:sz w:val="22"/>
          <w:szCs w:val="22"/>
          <w:lang w:val="de-DE"/>
        </w:rPr>
        <w:softHyphen/>
        <w:t>tis kri</w:t>
      </w:r>
      <w:r>
        <w:rPr>
          <w:rFonts w:ascii="LitNusx" w:hAnsi="LitNusx"/>
          <w:sz w:val="22"/>
          <w:szCs w:val="22"/>
          <w:lang w:val="de-DE"/>
        </w:rPr>
        <w:softHyphen/>
      </w:r>
      <w:r w:rsidRPr="001B3E48">
        <w:rPr>
          <w:rFonts w:ascii="LitNusx" w:hAnsi="LitNusx"/>
          <w:sz w:val="22"/>
          <w:szCs w:val="22"/>
          <w:lang w:val="de-DE"/>
        </w:rPr>
        <w:t>ti</w:t>
      </w:r>
      <w:r>
        <w:rPr>
          <w:rFonts w:ascii="LitNusx" w:hAnsi="LitNusx"/>
          <w:sz w:val="22"/>
          <w:szCs w:val="22"/>
          <w:lang w:val="de-DE"/>
        </w:rPr>
        <w:softHyphen/>
      </w:r>
      <w:r w:rsidRPr="001B3E48">
        <w:rPr>
          <w:rFonts w:ascii="LitNusx" w:hAnsi="LitNusx"/>
          <w:sz w:val="22"/>
          <w:szCs w:val="22"/>
          <w:lang w:val="de-DE"/>
        </w:rPr>
        <w:t>ku</w:t>
      </w:r>
      <w:r>
        <w:rPr>
          <w:rFonts w:ascii="LitNusx" w:hAnsi="LitNusx"/>
          <w:sz w:val="22"/>
          <w:szCs w:val="22"/>
          <w:lang w:val="de-DE"/>
        </w:rPr>
        <w:softHyphen/>
      </w:r>
      <w:r w:rsidRPr="001B3E48">
        <w:rPr>
          <w:rFonts w:ascii="LitNusx" w:hAnsi="LitNusx"/>
          <w:sz w:val="22"/>
          <w:szCs w:val="22"/>
          <w:lang w:val="de-DE"/>
        </w:rPr>
        <w:t>li mniS</w:t>
      </w:r>
      <w:r>
        <w:rPr>
          <w:rFonts w:ascii="LitNusx" w:hAnsi="LitNusx"/>
          <w:sz w:val="22"/>
          <w:szCs w:val="22"/>
          <w:lang w:val="de-DE"/>
        </w:rPr>
        <w:softHyphen/>
      </w:r>
      <w:r w:rsidRPr="001B3E48">
        <w:rPr>
          <w:rFonts w:ascii="LitNusx" w:hAnsi="LitNusx"/>
          <w:sz w:val="22"/>
          <w:szCs w:val="22"/>
          <w:lang w:val="de-DE"/>
        </w:rPr>
        <w:t>vne</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ba 2,2-is to</w:t>
      </w:r>
      <w:r>
        <w:rPr>
          <w:rFonts w:ascii="LitNusx" w:hAnsi="LitNusx"/>
          <w:sz w:val="22"/>
          <w:szCs w:val="22"/>
          <w:lang w:val="de-DE"/>
        </w:rPr>
        <w:softHyphen/>
      </w:r>
      <w:r w:rsidRPr="001B3E48">
        <w:rPr>
          <w:rFonts w:ascii="LitNusx" w:hAnsi="LitNusx"/>
          <w:sz w:val="22"/>
          <w:szCs w:val="22"/>
          <w:lang w:val="de-DE"/>
        </w:rPr>
        <w:t>lia. cxa</w:t>
      </w:r>
      <w:r>
        <w:rPr>
          <w:rFonts w:ascii="LitNusx" w:hAnsi="LitNusx"/>
          <w:sz w:val="22"/>
          <w:szCs w:val="22"/>
          <w:lang w:val="de-DE"/>
        </w:rPr>
        <w:softHyphen/>
      </w:r>
      <w:r w:rsidRPr="001B3E48">
        <w:rPr>
          <w:rFonts w:ascii="LitNusx" w:hAnsi="LitNusx"/>
          <w:sz w:val="22"/>
          <w:szCs w:val="22"/>
          <w:lang w:val="de-DE"/>
        </w:rPr>
        <w:t>dia, Tu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ja</w:t>
      </w:r>
      <w:r>
        <w:rPr>
          <w:rFonts w:ascii="LitNusx" w:hAnsi="LitNusx"/>
          <w:sz w:val="22"/>
          <w:szCs w:val="22"/>
          <w:lang w:val="de-DE"/>
        </w:rPr>
        <w:softHyphen/>
      </w:r>
      <w:r w:rsidRPr="001B3E48">
        <w:rPr>
          <w:rFonts w:ascii="LitNusx" w:hAnsi="LitNusx"/>
          <w:sz w:val="22"/>
          <w:szCs w:val="22"/>
          <w:lang w:val="de-DE"/>
        </w:rPr>
        <w:t>mob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sidRPr="001B3E48">
        <w:rPr>
          <w:rFonts w:ascii="LitNusx" w:hAnsi="LitNusx"/>
          <w:sz w:val="22"/>
          <w:szCs w:val="22"/>
          <w:lang w:val="de-DE"/>
        </w:rPr>
        <w:softHyphen/>
        <w:t>tis faq</w:t>
      </w:r>
      <w:r>
        <w:rPr>
          <w:rFonts w:ascii="LitNusx" w:hAnsi="LitNusx"/>
          <w:sz w:val="22"/>
          <w:szCs w:val="22"/>
          <w:lang w:val="de-DE"/>
        </w:rPr>
        <w:softHyphen/>
      </w:r>
      <w:r w:rsidRPr="001B3E48">
        <w:rPr>
          <w:rFonts w:ascii="LitNusx" w:hAnsi="LitNusx"/>
          <w:sz w:val="22"/>
          <w:szCs w:val="22"/>
          <w:lang w:val="de-DE"/>
        </w:rPr>
        <w:t>tob</w:t>
      </w:r>
      <w:r>
        <w:rPr>
          <w:rFonts w:ascii="LitNusx" w:hAnsi="LitNusx"/>
          <w:sz w:val="22"/>
          <w:szCs w:val="22"/>
          <w:lang w:val="de-DE"/>
        </w:rPr>
        <w:softHyphen/>
      </w:r>
      <w:r w:rsidRPr="001B3E48">
        <w:rPr>
          <w:rFonts w:ascii="LitNusx" w:hAnsi="LitNusx"/>
          <w:sz w:val="22"/>
          <w:szCs w:val="22"/>
          <w:lang w:val="de-DE"/>
        </w:rPr>
        <w:t>riv mniS</w:t>
      </w:r>
      <w:r>
        <w:rPr>
          <w:rFonts w:ascii="LitNusx" w:hAnsi="LitNusx"/>
          <w:sz w:val="22"/>
          <w:szCs w:val="22"/>
          <w:lang w:val="de-DE"/>
        </w:rPr>
        <w:softHyphen/>
      </w:r>
      <w:r w:rsidRPr="001B3E48">
        <w:rPr>
          <w:rFonts w:ascii="LitNusx" w:hAnsi="LitNusx"/>
          <w:sz w:val="22"/>
          <w:szCs w:val="22"/>
          <w:lang w:val="de-DE"/>
        </w:rPr>
        <w:t>vne</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bas mis kri</w:t>
      </w:r>
      <w:r>
        <w:rPr>
          <w:rFonts w:ascii="LitNusx" w:hAnsi="LitNusx"/>
          <w:sz w:val="22"/>
          <w:szCs w:val="22"/>
          <w:lang w:val="de-DE"/>
        </w:rPr>
        <w:softHyphen/>
      </w:r>
      <w:r w:rsidRPr="001B3E48">
        <w:rPr>
          <w:rFonts w:ascii="LitNusx" w:hAnsi="LitNusx"/>
          <w:sz w:val="22"/>
          <w:szCs w:val="22"/>
          <w:lang w:val="de-DE"/>
        </w:rPr>
        <w:t>ti</w:t>
      </w:r>
      <w:r>
        <w:rPr>
          <w:rFonts w:ascii="LitNusx" w:hAnsi="LitNusx"/>
          <w:sz w:val="22"/>
          <w:szCs w:val="22"/>
          <w:lang w:val="de-DE"/>
        </w:rPr>
        <w:softHyphen/>
      </w:r>
      <w:r w:rsidRPr="001B3E48">
        <w:rPr>
          <w:rFonts w:ascii="LitNusx" w:hAnsi="LitNusx"/>
          <w:sz w:val="22"/>
          <w:szCs w:val="22"/>
          <w:lang w:val="de-DE"/>
        </w:rPr>
        <w:t>ku</w:t>
      </w:r>
      <w:r>
        <w:rPr>
          <w:rFonts w:ascii="LitNusx" w:hAnsi="LitNusx"/>
          <w:sz w:val="22"/>
          <w:szCs w:val="22"/>
          <w:lang w:val="de-DE"/>
        </w:rPr>
        <w:softHyphen/>
      </w:r>
      <w:r w:rsidRPr="001B3E48">
        <w:rPr>
          <w:rFonts w:ascii="LitNusx" w:hAnsi="LitNusx"/>
          <w:sz w:val="22"/>
          <w:szCs w:val="22"/>
          <w:lang w:val="de-DE"/>
        </w:rPr>
        <w:t>li mniS</w:t>
      </w:r>
      <w:r>
        <w:rPr>
          <w:rFonts w:ascii="LitNusx" w:hAnsi="LitNusx"/>
          <w:sz w:val="22"/>
          <w:szCs w:val="22"/>
          <w:lang w:val="de-DE"/>
        </w:rPr>
        <w:softHyphen/>
      </w:r>
      <w:r w:rsidRPr="001B3E48">
        <w:rPr>
          <w:rFonts w:ascii="LitNusx" w:hAnsi="LitNusx"/>
          <w:sz w:val="22"/>
          <w:szCs w:val="22"/>
          <w:lang w:val="de-DE"/>
        </w:rPr>
        <w:t>vne</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ze gav</w:t>
      </w:r>
      <w:r>
        <w:rPr>
          <w:rFonts w:ascii="LitNusx" w:hAnsi="LitNusx"/>
          <w:sz w:val="22"/>
          <w:szCs w:val="22"/>
          <w:lang w:val="de-DE"/>
        </w:rPr>
        <w:softHyphen/>
      </w:r>
      <w:r w:rsidRPr="001B3E48">
        <w:rPr>
          <w:rFonts w:ascii="LitNusx" w:hAnsi="LitNusx"/>
          <w:sz w:val="22"/>
          <w:szCs w:val="22"/>
          <w:lang w:val="de-DE"/>
        </w:rPr>
        <w:t>yofT, ga</w:t>
      </w:r>
      <w:r>
        <w:rPr>
          <w:rFonts w:ascii="LitNusx" w:hAnsi="LitNusx"/>
          <w:sz w:val="22"/>
          <w:szCs w:val="22"/>
          <w:lang w:val="de-DE"/>
        </w:rPr>
        <w:softHyphen/>
      </w:r>
      <w:r w:rsidRPr="001B3E48">
        <w:rPr>
          <w:rFonts w:ascii="LitNusx" w:hAnsi="LitNusx"/>
          <w:sz w:val="22"/>
          <w:szCs w:val="22"/>
          <w:lang w:val="de-DE"/>
        </w:rPr>
        <w:t>vi</w:t>
      </w:r>
      <w:r>
        <w:rPr>
          <w:rFonts w:ascii="LitNusx" w:hAnsi="LitNusx"/>
          <w:sz w:val="22"/>
          <w:szCs w:val="22"/>
          <w:lang w:val="de-DE"/>
        </w:rPr>
        <w:softHyphen/>
      </w:r>
      <w:r w:rsidRPr="001B3E48">
        <w:rPr>
          <w:rFonts w:ascii="LitNusx" w:hAnsi="LitNusx"/>
          <w:sz w:val="22"/>
          <w:szCs w:val="22"/>
          <w:lang w:val="de-DE"/>
        </w:rPr>
        <w:t>gebT, Tu ram</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ni pro</w:t>
      </w:r>
      <w:r>
        <w:rPr>
          <w:rFonts w:ascii="LitNusx" w:hAnsi="LitNusx"/>
          <w:sz w:val="22"/>
          <w:szCs w:val="22"/>
          <w:lang w:val="de-DE"/>
        </w:rPr>
        <w:softHyphen/>
      </w:r>
      <w:r w:rsidRPr="001B3E48">
        <w:rPr>
          <w:rFonts w:ascii="LitNusx" w:hAnsi="LitNusx"/>
          <w:sz w:val="22"/>
          <w:szCs w:val="22"/>
          <w:lang w:val="de-DE"/>
        </w:rPr>
        <w:t>cen</w:t>
      </w:r>
      <w:r>
        <w:rPr>
          <w:rFonts w:ascii="LitNusx" w:hAnsi="LitNusx"/>
          <w:sz w:val="22"/>
          <w:szCs w:val="22"/>
          <w:lang w:val="de-DE"/>
        </w:rPr>
        <w:softHyphen/>
      </w:r>
      <w:r w:rsidRPr="001B3E48">
        <w:rPr>
          <w:rFonts w:ascii="LitNusx" w:hAnsi="LitNusx"/>
          <w:sz w:val="22"/>
          <w:szCs w:val="22"/>
          <w:lang w:val="de-DE"/>
        </w:rPr>
        <w:t>tiT aris uz</w:t>
      </w:r>
      <w:r>
        <w:rPr>
          <w:rFonts w:ascii="LitNusx" w:hAnsi="LitNusx"/>
          <w:sz w:val="22"/>
          <w:szCs w:val="22"/>
          <w:lang w:val="de-DE"/>
        </w:rPr>
        <w:softHyphen/>
      </w:r>
      <w:r w:rsidRPr="001B3E48">
        <w:rPr>
          <w:rFonts w:ascii="LitNusx" w:hAnsi="LitNusx"/>
          <w:sz w:val="22"/>
          <w:szCs w:val="22"/>
          <w:lang w:val="de-DE"/>
        </w:rPr>
        <w:t>run</w:t>
      </w:r>
      <w:r>
        <w:rPr>
          <w:rFonts w:ascii="LitNusx" w:hAnsi="LitNusx"/>
          <w:sz w:val="22"/>
          <w:szCs w:val="22"/>
          <w:lang w:val="de-DE"/>
        </w:rPr>
        <w:softHyphen/>
      </w:r>
      <w:r w:rsidRPr="001B3E48">
        <w:rPr>
          <w:rFonts w:ascii="LitNusx" w:hAnsi="LitNusx"/>
          <w:sz w:val="22"/>
          <w:szCs w:val="22"/>
          <w:lang w:val="de-DE"/>
        </w:rPr>
        <w:t>vel</w:t>
      </w:r>
      <w:r w:rsidRPr="001B3E48">
        <w:rPr>
          <w:rFonts w:ascii="LitNusx" w:hAnsi="LitNusx"/>
          <w:sz w:val="22"/>
          <w:szCs w:val="22"/>
          <w:lang w:val="de-DE"/>
        </w:rPr>
        <w:softHyphen/>
        <w:t>yo</w:t>
      </w:r>
      <w:r w:rsidRPr="001B3E48">
        <w:rPr>
          <w:rFonts w:ascii="LitNusx" w:hAnsi="LitNusx"/>
          <w:sz w:val="22"/>
          <w:szCs w:val="22"/>
          <w:lang w:val="de-DE"/>
        </w:rPr>
        <w:softHyphen/>
        <w:t>fi</w:t>
      </w:r>
      <w:r>
        <w:rPr>
          <w:rFonts w:ascii="LitNusx" w:hAnsi="LitNusx"/>
          <w:sz w:val="22"/>
          <w:szCs w:val="22"/>
          <w:lang w:val="de-DE"/>
        </w:rPr>
        <w:softHyphen/>
      </w:r>
      <w:r w:rsidRPr="001B3E48">
        <w:rPr>
          <w:rFonts w:ascii="LitNusx" w:hAnsi="LitNusx"/>
          <w:sz w:val="22"/>
          <w:szCs w:val="22"/>
          <w:lang w:val="de-DE"/>
        </w:rPr>
        <w:t>li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gam</w:t>
      </w:r>
      <w:r>
        <w:rPr>
          <w:rFonts w:ascii="LitNusx" w:hAnsi="LitNusx"/>
          <w:sz w:val="22"/>
          <w:szCs w:val="22"/>
          <w:lang w:val="de-DE"/>
        </w:rPr>
        <w:softHyphen/>
      </w:r>
      <w:r w:rsidRPr="001B3E48">
        <w:rPr>
          <w:rFonts w:ascii="LitNusx" w:hAnsi="LitNusx"/>
          <w:sz w:val="22"/>
          <w:szCs w:val="22"/>
          <w:lang w:val="de-DE"/>
        </w:rPr>
        <w:t>rav</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ba (Ta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Ta ga</w:t>
      </w:r>
      <w:r>
        <w:rPr>
          <w:rFonts w:ascii="LitNusx" w:hAnsi="LitNusx"/>
          <w:sz w:val="22"/>
          <w:szCs w:val="22"/>
          <w:lang w:val="de-DE"/>
        </w:rPr>
        <w:softHyphen/>
      </w:r>
      <w:r w:rsidRPr="001B3E48">
        <w:rPr>
          <w:rFonts w:ascii="LitNusx" w:hAnsi="LitNusx"/>
          <w:sz w:val="22"/>
          <w:szCs w:val="22"/>
          <w:lang w:val="de-DE"/>
        </w:rPr>
        <w:t>nax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ba).</w:t>
      </w:r>
    </w:p>
    <w:p w:rsidR="00D46116" w:rsidRDefault="00D46116" w:rsidP="00BC619A">
      <w:pPr>
        <w:spacing w:line="252" w:lineRule="auto"/>
        <w:ind w:firstLine="540"/>
        <w:jc w:val="both"/>
        <w:rPr>
          <w:rFonts w:ascii="LitNusx" w:hAnsi="LitNusx"/>
          <w:sz w:val="22"/>
          <w:szCs w:val="22"/>
          <w:lang w:val="de-DE"/>
        </w:rPr>
      </w:pPr>
      <w:r w:rsidRPr="001B3E48">
        <w:rPr>
          <w:rFonts w:ascii="LitNusx" w:hAnsi="LitNusx"/>
          <w:sz w:val="22"/>
          <w:szCs w:val="22"/>
          <w:lang w:val="de-DE"/>
        </w:rPr>
        <w:t>uka</w:t>
      </w:r>
      <w:r>
        <w:rPr>
          <w:rFonts w:ascii="LitNusx" w:hAnsi="LitNusx"/>
          <w:sz w:val="22"/>
          <w:szCs w:val="22"/>
          <w:lang w:val="de-DE"/>
        </w:rPr>
        <w:softHyphen/>
      </w:r>
      <w:r w:rsidRPr="001B3E48">
        <w:rPr>
          <w:rFonts w:ascii="LitNusx" w:hAnsi="LitNusx"/>
          <w:sz w:val="22"/>
          <w:szCs w:val="22"/>
          <w:lang w:val="de-DE"/>
        </w:rPr>
        <w:t>nas</w:t>
      </w:r>
      <w:r>
        <w:rPr>
          <w:rFonts w:ascii="LitNusx" w:hAnsi="LitNusx"/>
          <w:sz w:val="22"/>
          <w:szCs w:val="22"/>
          <w:lang w:val="de-DE"/>
        </w:rPr>
        <w:softHyphen/>
      </w:r>
      <w:r w:rsidRPr="001B3E48">
        <w:rPr>
          <w:rFonts w:ascii="LitNusx" w:hAnsi="LitNusx"/>
          <w:sz w:val="22"/>
          <w:szCs w:val="22"/>
          <w:lang w:val="de-DE"/>
        </w:rPr>
        <w:t>knel wleb</w:t>
      </w:r>
      <w:r>
        <w:rPr>
          <w:rFonts w:ascii="LitNusx" w:hAnsi="LitNusx"/>
          <w:sz w:val="22"/>
          <w:szCs w:val="22"/>
          <w:lang w:val="de-DE"/>
        </w:rPr>
        <w:softHyphen/>
      </w:r>
      <w:r w:rsidRPr="001B3E48">
        <w:rPr>
          <w:rFonts w:ascii="LitNusx" w:hAnsi="LitNusx"/>
          <w:sz w:val="22"/>
          <w:szCs w:val="22"/>
          <w:lang w:val="de-DE"/>
        </w:rPr>
        <w:t>Si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ja</w:t>
      </w:r>
      <w:r>
        <w:rPr>
          <w:rFonts w:ascii="LitNusx" w:hAnsi="LitNusx"/>
          <w:sz w:val="22"/>
          <w:szCs w:val="22"/>
          <w:lang w:val="de-DE"/>
        </w:rPr>
        <w:softHyphen/>
      </w:r>
      <w:r w:rsidRPr="001B3E48">
        <w:rPr>
          <w:rFonts w:ascii="LitNusx" w:hAnsi="LitNusx"/>
          <w:sz w:val="22"/>
          <w:szCs w:val="22"/>
          <w:lang w:val="de-DE"/>
        </w:rPr>
        <w:t>mob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sidRPr="001B3E48">
        <w:rPr>
          <w:rFonts w:ascii="LitNusx" w:hAnsi="LitNusx"/>
          <w:sz w:val="22"/>
          <w:szCs w:val="22"/>
          <w:lang w:val="de-DE"/>
        </w:rPr>
        <w:softHyphen/>
        <w:t>ti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Si, gan</w:t>
      </w:r>
      <w:r w:rsidRPr="001B3E48">
        <w:rPr>
          <w:rFonts w:ascii="LitNusx" w:hAnsi="LitNusx"/>
          <w:sz w:val="22"/>
          <w:szCs w:val="22"/>
          <w:lang w:val="de-DE"/>
        </w:rPr>
        <w:softHyphen/>
        <w:t>sa</w:t>
      </w:r>
      <w:r w:rsidRPr="001B3E48">
        <w:rPr>
          <w:rFonts w:ascii="LitNusx" w:hAnsi="LitNusx"/>
          <w:sz w:val="22"/>
          <w:szCs w:val="22"/>
          <w:lang w:val="de-DE"/>
        </w:rPr>
        <w:softHyphen/>
        <w:t>kuT</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biT ki sam</w:t>
      </w:r>
      <w:r>
        <w:rPr>
          <w:rFonts w:ascii="LitNusx" w:hAnsi="LitNusx"/>
          <w:sz w:val="22"/>
          <w:szCs w:val="22"/>
          <w:lang w:val="de-DE"/>
        </w:rPr>
        <w:softHyphen/>
      </w:r>
      <w:r w:rsidRPr="001B3E48">
        <w:rPr>
          <w:rFonts w:ascii="LitNusx" w:hAnsi="LitNusx"/>
          <w:sz w:val="22"/>
          <w:szCs w:val="22"/>
          <w:lang w:val="de-DE"/>
        </w:rPr>
        <w:t>xreT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Si, sag</w:t>
      </w:r>
      <w:r>
        <w:rPr>
          <w:rFonts w:ascii="LitNusx" w:hAnsi="LitNusx"/>
          <w:sz w:val="22"/>
          <w:szCs w:val="22"/>
          <w:lang w:val="de-DE"/>
        </w:rPr>
        <w:softHyphen/>
      </w:r>
      <w:r w:rsidRPr="001B3E48">
        <w:rPr>
          <w:rFonts w:ascii="LitNusx" w:hAnsi="LitNusx"/>
          <w:sz w:val="22"/>
          <w:szCs w:val="22"/>
          <w:lang w:val="de-DE"/>
        </w:rPr>
        <w:t>rZnob</w:t>
      </w:r>
      <w:r>
        <w:rPr>
          <w:rFonts w:ascii="LitNusx" w:hAnsi="LitNusx"/>
          <w:sz w:val="22"/>
          <w:szCs w:val="22"/>
          <w:lang w:val="de-DE"/>
        </w:rPr>
        <w:softHyphen/>
      </w:r>
      <w:r w:rsidRPr="001B3E48">
        <w:rPr>
          <w:rFonts w:ascii="LitNusx" w:hAnsi="LitNusx"/>
          <w:sz w:val="22"/>
          <w:szCs w:val="22"/>
          <w:lang w:val="de-DE"/>
        </w:rPr>
        <w:t>lad  Sem</w:t>
      </w:r>
      <w:r>
        <w:rPr>
          <w:rFonts w:ascii="LitNusx" w:hAnsi="LitNusx"/>
          <w:sz w:val="22"/>
          <w:szCs w:val="22"/>
          <w:lang w:val="de-DE"/>
        </w:rPr>
        <w:softHyphen/>
      </w:r>
      <w:r w:rsidRPr="001B3E48">
        <w:rPr>
          <w:rFonts w:ascii="LitNusx" w:hAnsi="LitNusx"/>
          <w:sz w:val="22"/>
          <w:szCs w:val="22"/>
          <w:lang w:val="de-DE"/>
        </w:rPr>
        <w:t>cir</w:t>
      </w:r>
      <w:r>
        <w:rPr>
          <w:rFonts w:ascii="LitNusx" w:hAnsi="LitNusx"/>
          <w:sz w:val="22"/>
          <w:szCs w:val="22"/>
          <w:lang w:val="de-DE"/>
        </w:rPr>
        <w:softHyphen/>
      </w:r>
      <w:r w:rsidRPr="001B3E48">
        <w:rPr>
          <w:rFonts w:ascii="LitNusx" w:hAnsi="LitNusx"/>
          <w:sz w:val="22"/>
          <w:szCs w:val="22"/>
          <w:lang w:val="de-DE"/>
        </w:rPr>
        <w:t>da.  ker</w:t>
      </w:r>
      <w:r>
        <w:rPr>
          <w:rFonts w:ascii="LitNusx" w:hAnsi="LitNusx"/>
          <w:sz w:val="22"/>
          <w:szCs w:val="22"/>
          <w:lang w:val="de-DE"/>
        </w:rPr>
        <w:softHyphen/>
      </w:r>
      <w:r w:rsidRPr="001B3E48">
        <w:rPr>
          <w:rFonts w:ascii="LitNusx" w:hAnsi="LitNusx"/>
          <w:sz w:val="22"/>
          <w:szCs w:val="22"/>
          <w:lang w:val="de-DE"/>
        </w:rPr>
        <w:t>Zod, 1958-1959 wleb</w:t>
      </w:r>
      <w:r>
        <w:rPr>
          <w:rFonts w:ascii="LitNusx" w:hAnsi="LitNusx"/>
          <w:sz w:val="22"/>
          <w:szCs w:val="22"/>
          <w:lang w:val="de-DE"/>
        </w:rPr>
        <w:softHyphen/>
      </w:r>
      <w:r w:rsidRPr="001B3E48">
        <w:rPr>
          <w:rFonts w:ascii="LitNusx" w:hAnsi="LitNusx"/>
          <w:sz w:val="22"/>
          <w:szCs w:val="22"/>
          <w:lang w:val="de-DE"/>
        </w:rPr>
        <w:t>Si er</w:t>
      </w:r>
      <w:r>
        <w:rPr>
          <w:rFonts w:ascii="LitNusx" w:hAnsi="LitNusx"/>
          <w:sz w:val="22"/>
          <w:szCs w:val="22"/>
          <w:lang w:val="de-DE"/>
        </w:rPr>
        <w:softHyphen/>
      </w:r>
      <w:r w:rsidRPr="001B3E48">
        <w:rPr>
          <w:rFonts w:ascii="LitNusx" w:hAnsi="LitNusx"/>
          <w:sz w:val="22"/>
          <w:szCs w:val="22"/>
          <w:lang w:val="de-DE"/>
        </w:rPr>
        <w:t>Ti qa</w:t>
      </w:r>
      <w:r>
        <w:rPr>
          <w:rFonts w:ascii="LitNusx" w:hAnsi="LitNusx"/>
          <w:sz w:val="22"/>
          <w:szCs w:val="22"/>
          <w:lang w:val="de-DE"/>
        </w:rPr>
        <w:softHyphen/>
      </w:r>
      <w:r w:rsidRPr="001B3E48">
        <w:rPr>
          <w:rFonts w:ascii="LitNusx" w:hAnsi="LitNusx"/>
          <w:sz w:val="22"/>
          <w:szCs w:val="22"/>
          <w:lang w:val="de-DE"/>
        </w:rPr>
        <w:t>li sa</w:t>
      </w:r>
      <w:r>
        <w:rPr>
          <w:rFonts w:ascii="LitNusx" w:hAnsi="LitNusx"/>
          <w:sz w:val="22"/>
          <w:szCs w:val="22"/>
          <w:lang w:val="de-DE"/>
        </w:rPr>
        <w:softHyphen/>
      </w:r>
      <w:r w:rsidRPr="001B3E48">
        <w:rPr>
          <w:rFonts w:ascii="LitNusx" w:hAnsi="LitNusx"/>
          <w:sz w:val="22"/>
          <w:szCs w:val="22"/>
          <w:lang w:val="de-DE"/>
        </w:rPr>
        <w:t>qar</w:t>
      </w:r>
      <w:r>
        <w:rPr>
          <w:rFonts w:ascii="LitNusx" w:hAnsi="LitNusx"/>
          <w:sz w:val="22"/>
          <w:szCs w:val="22"/>
          <w:lang w:val="de-DE"/>
        </w:rPr>
        <w:softHyphen/>
      </w:r>
      <w:r w:rsidRPr="001B3E48">
        <w:rPr>
          <w:rFonts w:ascii="LitNusx" w:hAnsi="LitNusx"/>
          <w:sz w:val="22"/>
          <w:szCs w:val="22"/>
          <w:lang w:val="de-DE"/>
        </w:rPr>
        <w:t>Tve</w:t>
      </w:r>
      <w:r w:rsidRPr="001B3E48">
        <w:rPr>
          <w:rFonts w:ascii="LitNusx" w:hAnsi="LitNusx"/>
          <w:sz w:val="22"/>
          <w:szCs w:val="22"/>
          <w:lang w:val="de-DE"/>
        </w:rPr>
        <w:softHyphen/>
        <w:t>lo</w:t>
      </w:r>
      <w:r>
        <w:rPr>
          <w:rFonts w:ascii="LitNusx" w:hAnsi="LitNusx"/>
          <w:sz w:val="22"/>
          <w:szCs w:val="22"/>
          <w:lang w:val="de-DE"/>
        </w:rPr>
        <w:softHyphen/>
      </w:r>
      <w:r w:rsidRPr="001B3E48">
        <w:rPr>
          <w:rFonts w:ascii="LitNusx" w:hAnsi="LitNusx"/>
          <w:sz w:val="22"/>
          <w:szCs w:val="22"/>
          <w:lang w:val="de-DE"/>
        </w:rPr>
        <w:t>Si sa</w:t>
      </w:r>
      <w:r>
        <w:rPr>
          <w:rFonts w:ascii="LitNusx" w:hAnsi="LitNusx"/>
          <w:sz w:val="22"/>
          <w:szCs w:val="22"/>
          <w:lang w:val="de-DE"/>
        </w:rPr>
        <w:softHyphen/>
      </w:r>
      <w:r w:rsidRPr="001B3E48">
        <w:rPr>
          <w:rFonts w:ascii="LitNusx" w:hAnsi="LitNusx"/>
          <w:sz w:val="22"/>
          <w:szCs w:val="22"/>
          <w:lang w:val="de-DE"/>
        </w:rPr>
        <w:t>Su</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lod 2,6, azer</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i</w:t>
      </w:r>
      <w:r>
        <w:rPr>
          <w:rFonts w:ascii="LitNusx" w:hAnsi="LitNusx"/>
          <w:sz w:val="22"/>
          <w:szCs w:val="22"/>
          <w:lang w:val="de-DE"/>
        </w:rPr>
        <w:softHyphen/>
      </w:r>
      <w:r w:rsidRPr="001B3E48">
        <w:rPr>
          <w:rFonts w:ascii="LitNusx" w:hAnsi="LitNusx"/>
          <w:sz w:val="22"/>
          <w:szCs w:val="22"/>
          <w:lang w:val="de-DE"/>
        </w:rPr>
        <w:t>jan</w:t>
      </w:r>
      <w:r>
        <w:rPr>
          <w:rFonts w:ascii="LitNusx" w:hAnsi="LitNusx"/>
          <w:sz w:val="22"/>
          <w:szCs w:val="22"/>
          <w:lang w:val="de-DE"/>
        </w:rPr>
        <w:softHyphen/>
      </w:r>
      <w:r w:rsidRPr="001B3E48">
        <w:rPr>
          <w:rFonts w:ascii="LitNusx" w:hAnsi="LitNusx"/>
          <w:sz w:val="22"/>
          <w:szCs w:val="22"/>
          <w:lang w:val="de-DE"/>
        </w:rPr>
        <w:t>Si 5,1, xo</w:t>
      </w:r>
      <w:r>
        <w:rPr>
          <w:rFonts w:ascii="LitNusx" w:hAnsi="LitNusx"/>
          <w:sz w:val="22"/>
          <w:szCs w:val="22"/>
          <w:lang w:val="de-DE"/>
        </w:rPr>
        <w:softHyphen/>
      </w:r>
      <w:r w:rsidRPr="001B3E48">
        <w:rPr>
          <w:rFonts w:ascii="LitNusx" w:hAnsi="LitNusx"/>
          <w:sz w:val="22"/>
          <w:szCs w:val="22"/>
          <w:lang w:val="de-DE"/>
        </w:rPr>
        <w:t>lo som</w:t>
      </w:r>
      <w:r>
        <w:rPr>
          <w:rFonts w:ascii="LitNusx" w:hAnsi="LitNusx"/>
          <w:sz w:val="22"/>
          <w:szCs w:val="22"/>
          <w:lang w:val="de-DE"/>
        </w:rPr>
        <w:softHyphen/>
      </w:r>
      <w:r w:rsidRPr="001B3E48">
        <w:rPr>
          <w:rFonts w:ascii="LitNusx" w:hAnsi="LitNusx"/>
          <w:sz w:val="22"/>
          <w:szCs w:val="22"/>
          <w:lang w:val="de-DE"/>
        </w:rPr>
        <w:t>xeT</w:t>
      </w:r>
      <w:r>
        <w:rPr>
          <w:rFonts w:ascii="LitNusx" w:hAnsi="LitNusx"/>
          <w:sz w:val="22"/>
          <w:szCs w:val="22"/>
          <w:lang w:val="de-DE"/>
        </w:rPr>
        <w:softHyphen/>
      </w:r>
      <w:r w:rsidRPr="001B3E48">
        <w:rPr>
          <w:rFonts w:ascii="LitNusx" w:hAnsi="LitNusx"/>
          <w:sz w:val="22"/>
          <w:szCs w:val="22"/>
          <w:lang w:val="de-DE"/>
        </w:rPr>
        <w:t>Si 4,5 bavSvs aCen</w:t>
      </w:r>
      <w:r>
        <w:rPr>
          <w:rFonts w:ascii="LitNusx" w:hAnsi="LitNusx"/>
          <w:sz w:val="22"/>
          <w:szCs w:val="22"/>
          <w:lang w:val="de-DE"/>
        </w:rPr>
        <w:softHyphen/>
      </w:r>
      <w:r w:rsidRPr="001B3E48">
        <w:rPr>
          <w:rFonts w:ascii="LitNusx" w:hAnsi="LitNusx"/>
          <w:sz w:val="22"/>
          <w:szCs w:val="22"/>
          <w:lang w:val="de-DE"/>
        </w:rPr>
        <w:t>da. 1974 wels es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w:t>
      </w:r>
      <w:r w:rsidRPr="001B3E48">
        <w:rPr>
          <w:rFonts w:ascii="LitNusx" w:hAnsi="LitNusx"/>
          <w:sz w:val="22"/>
          <w:szCs w:val="22"/>
          <w:lang w:val="de-DE"/>
        </w:rPr>
        <w:softHyphen/>
        <w:t>be</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t>,</w:t>
      </w:r>
      <w:r w:rsidRPr="001B3E48">
        <w:rPr>
          <w:rFonts w:ascii="LitNusx" w:hAnsi="LitNusx"/>
          <w:sz w:val="22"/>
          <w:szCs w:val="22"/>
          <w:lang w:val="de-DE"/>
        </w:rPr>
        <w:t xml:space="preserve"> Se</w:t>
      </w:r>
      <w:r>
        <w:rPr>
          <w:rFonts w:ascii="LitNusx" w:hAnsi="LitNusx"/>
          <w:sz w:val="22"/>
          <w:szCs w:val="22"/>
          <w:lang w:val="de-DE"/>
        </w:rPr>
        <w:softHyphen/>
      </w:r>
      <w:r w:rsidRPr="001B3E48">
        <w:rPr>
          <w:rFonts w:ascii="LitNusx" w:hAnsi="LitNusx"/>
          <w:sz w:val="22"/>
          <w:szCs w:val="22"/>
          <w:lang w:val="de-DE"/>
        </w:rPr>
        <w:t>sa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mi</w:t>
      </w:r>
      <w:r>
        <w:rPr>
          <w:rFonts w:ascii="LitNusx" w:hAnsi="LitNusx"/>
          <w:sz w:val="22"/>
          <w:szCs w:val="22"/>
          <w:lang w:val="de-DE"/>
        </w:rPr>
        <w:softHyphen/>
      </w:r>
      <w:r w:rsidRPr="001B3E48">
        <w:rPr>
          <w:rFonts w:ascii="LitNusx" w:hAnsi="LitNusx"/>
          <w:sz w:val="22"/>
          <w:szCs w:val="22"/>
          <w:lang w:val="de-DE"/>
        </w:rPr>
        <w:t>sad</w:t>
      </w:r>
      <w:r>
        <w:rPr>
          <w:rFonts w:ascii="LitNusx" w:hAnsi="LitNusx"/>
          <w:sz w:val="22"/>
          <w:szCs w:val="22"/>
          <w:lang w:val="de-DE"/>
        </w:rPr>
        <w:t>,</w:t>
      </w:r>
      <w:r w:rsidRPr="001B3E48">
        <w:rPr>
          <w:rFonts w:ascii="LitNusx" w:hAnsi="LitNusx"/>
          <w:sz w:val="22"/>
          <w:szCs w:val="22"/>
          <w:lang w:val="de-DE"/>
        </w:rPr>
        <w:t xml:space="preserve"> 2,6, 4,0 da 2,8 bav</w:t>
      </w:r>
      <w:r>
        <w:rPr>
          <w:rFonts w:ascii="LitNusx" w:hAnsi="LitNusx"/>
          <w:sz w:val="22"/>
          <w:szCs w:val="22"/>
          <w:lang w:val="de-DE"/>
        </w:rPr>
        <w:softHyphen/>
      </w:r>
      <w:r w:rsidRPr="001B3E48">
        <w:rPr>
          <w:rFonts w:ascii="LitNusx" w:hAnsi="LitNusx"/>
          <w:sz w:val="22"/>
          <w:szCs w:val="22"/>
          <w:lang w:val="de-DE"/>
        </w:rPr>
        <w:t>Svi iyo. 1990 wels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ja</w:t>
      </w:r>
      <w:r>
        <w:rPr>
          <w:rFonts w:ascii="LitNusx" w:hAnsi="LitNusx"/>
          <w:sz w:val="22"/>
          <w:szCs w:val="22"/>
          <w:lang w:val="de-DE"/>
        </w:rPr>
        <w:softHyphen/>
      </w:r>
      <w:r w:rsidRPr="001B3E48">
        <w:rPr>
          <w:rFonts w:ascii="LitNusx" w:hAnsi="LitNusx"/>
          <w:sz w:val="22"/>
          <w:szCs w:val="22"/>
          <w:lang w:val="de-DE"/>
        </w:rPr>
        <w:t>mob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sidRPr="001B3E48">
        <w:rPr>
          <w:rFonts w:ascii="LitNusx" w:hAnsi="LitNusx"/>
          <w:sz w:val="22"/>
          <w:szCs w:val="22"/>
          <w:lang w:val="de-DE"/>
        </w:rPr>
        <w:softHyphen/>
        <w:t>ti sam</w:t>
      </w:r>
      <w:r>
        <w:rPr>
          <w:rFonts w:ascii="LitNusx" w:hAnsi="LitNusx"/>
          <w:sz w:val="22"/>
          <w:szCs w:val="22"/>
          <w:lang w:val="de-DE"/>
        </w:rPr>
        <w:softHyphen/>
      </w:r>
      <w:r w:rsidRPr="001B3E48">
        <w:rPr>
          <w:rFonts w:ascii="LitNusx" w:hAnsi="LitNusx"/>
          <w:sz w:val="22"/>
          <w:szCs w:val="22"/>
          <w:lang w:val="de-DE"/>
        </w:rPr>
        <w:t>xreT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is qvey</w:t>
      </w:r>
      <w:r>
        <w:rPr>
          <w:rFonts w:ascii="LitNusx" w:hAnsi="LitNusx"/>
          <w:sz w:val="22"/>
          <w:szCs w:val="22"/>
          <w:lang w:val="de-DE"/>
        </w:rPr>
        <w:softHyphen/>
      </w:r>
      <w:r w:rsidRPr="001B3E48">
        <w:rPr>
          <w:rFonts w:ascii="LitNusx" w:hAnsi="LitNusx"/>
          <w:sz w:val="22"/>
          <w:szCs w:val="22"/>
          <w:lang w:val="de-DE"/>
        </w:rPr>
        <w:t>neb</w:t>
      </w:r>
      <w:r>
        <w:rPr>
          <w:rFonts w:ascii="LitNusx" w:hAnsi="LitNusx"/>
          <w:sz w:val="22"/>
          <w:szCs w:val="22"/>
          <w:lang w:val="de-DE"/>
        </w:rPr>
        <w:softHyphen/>
      </w:r>
      <w:r w:rsidRPr="001B3E48">
        <w:rPr>
          <w:rFonts w:ascii="LitNusx" w:hAnsi="LitNusx"/>
          <w:sz w:val="22"/>
          <w:szCs w:val="22"/>
          <w:lang w:val="de-DE"/>
        </w:rPr>
        <w:t>sa (sa</w:t>
      </w:r>
      <w:r>
        <w:rPr>
          <w:rFonts w:ascii="LitNusx" w:hAnsi="LitNusx"/>
          <w:sz w:val="22"/>
          <w:szCs w:val="22"/>
          <w:lang w:val="de-DE"/>
        </w:rPr>
        <w:softHyphen/>
      </w:r>
      <w:r w:rsidRPr="001B3E48">
        <w:rPr>
          <w:rFonts w:ascii="LitNusx" w:hAnsi="LitNusx"/>
          <w:sz w:val="22"/>
          <w:szCs w:val="22"/>
          <w:lang w:val="de-DE"/>
        </w:rPr>
        <w:t>qar</w:t>
      </w:r>
      <w:r>
        <w:rPr>
          <w:rFonts w:ascii="LitNusx" w:hAnsi="LitNusx"/>
          <w:sz w:val="22"/>
          <w:szCs w:val="22"/>
          <w:lang w:val="de-DE"/>
        </w:rPr>
        <w:softHyphen/>
      </w:r>
      <w:r w:rsidRPr="001B3E48">
        <w:rPr>
          <w:rFonts w:ascii="LitNusx" w:hAnsi="LitNusx"/>
          <w:sz w:val="22"/>
          <w:szCs w:val="22"/>
          <w:lang w:val="de-DE"/>
        </w:rPr>
        <w:t>Tve</w:t>
      </w:r>
      <w:r>
        <w:rPr>
          <w:rFonts w:ascii="LitNusx" w:hAnsi="LitNusx"/>
          <w:sz w:val="22"/>
          <w:szCs w:val="22"/>
          <w:lang w:val="de-DE"/>
        </w:rPr>
        <w:softHyphen/>
      </w:r>
      <w:r w:rsidRPr="001B3E48">
        <w:rPr>
          <w:rFonts w:ascii="LitNusx" w:hAnsi="LitNusx"/>
          <w:sz w:val="22"/>
          <w:szCs w:val="22"/>
          <w:lang w:val="de-DE"/>
        </w:rPr>
        <w:t>los gar</w:t>
      </w:r>
      <w:r>
        <w:rPr>
          <w:rFonts w:ascii="LitNusx" w:hAnsi="LitNusx"/>
          <w:sz w:val="22"/>
          <w:szCs w:val="22"/>
          <w:lang w:val="de-DE"/>
        </w:rPr>
        <w:softHyphen/>
      </w:r>
      <w:r w:rsidRPr="001B3E48">
        <w:rPr>
          <w:rFonts w:ascii="LitNusx" w:hAnsi="LitNusx"/>
          <w:sz w:val="22"/>
          <w:szCs w:val="22"/>
          <w:lang w:val="de-DE"/>
        </w:rPr>
        <w:t>da) da Crdi</w:t>
      </w:r>
      <w:r w:rsidRPr="001B3E48">
        <w:rPr>
          <w:rFonts w:ascii="LitNusx" w:hAnsi="LitNusx"/>
          <w:sz w:val="22"/>
          <w:szCs w:val="22"/>
          <w:lang w:val="de-DE"/>
        </w:rPr>
        <w:softHyphen/>
        <w:t>lo</w:t>
      </w:r>
      <w:r>
        <w:rPr>
          <w:rFonts w:ascii="LitNusx" w:hAnsi="LitNusx"/>
          <w:sz w:val="22"/>
          <w:szCs w:val="22"/>
          <w:lang w:val="de-DE"/>
        </w:rPr>
        <w:softHyphen/>
      </w:r>
      <w:r w:rsidRPr="001B3E48">
        <w:rPr>
          <w:rFonts w:ascii="LitNusx" w:hAnsi="LitNusx"/>
          <w:sz w:val="22"/>
          <w:szCs w:val="22"/>
          <w:lang w:val="de-DE"/>
        </w:rPr>
        <w:t>eT kav</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is yve</w:t>
      </w:r>
      <w:r>
        <w:rPr>
          <w:rFonts w:ascii="LitNusx" w:hAnsi="LitNusx"/>
          <w:sz w:val="22"/>
          <w:szCs w:val="22"/>
          <w:lang w:val="de-DE"/>
        </w:rPr>
        <w:softHyphen/>
      </w:r>
      <w:r w:rsidRPr="001B3E48">
        <w:rPr>
          <w:rFonts w:ascii="LitNusx" w:hAnsi="LitNusx"/>
          <w:sz w:val="22"/>
          <w:szCs w:val="22"/>
          <w:lang w:val="de-DE"/>
        </w:rPr>
        <w:t>la res</w:t>
      </w:r>
      <w:r>
        <w:rPr>
          <w:rFonts w:ascii="LitNusx" w:hAnsi="LitNusx"/>
          <w:sz w:val="22"/>
          <w:szCs w:val="22"/>
          <w:lang w:val="de-DE"/>
        </w:rPr>
        <w:softHyphen/>
      </w:r>
      <w:r w:rsidRPr="001B3E48">
        <w:rPr>
          <w:rFonts w:ascii="LitNusx" w:hAnsi="LitNusx"/>
          <w:sz w:val="22"/>
          <w:szCs w:val="22"/>
          <w:lang w:val="de-DE"/>
        </w:rPr>
        <w:t>pub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ka</w:t>
      </w:r>
      <w:r>
        <w:rPr>
          <w:rFonts w:ascii="LitNusx" w:hAnsi="LitNusx"/>
          <w:sz w:val="22"/>
          <w:szCs w:val="22"/>
          <w:lang w:val="de-DE"/>
        </w:rPr>
        <w:softHyphen/>
      </w:r>
      <w:r w:rsidRPr="001B3E48">
        <w:rPr>
          <w:rFonts w:ascii="LitNusx" w:hAnsi="LitNusx"/>
          <w:sz w:val="22"/>
          <w:szCs w:val="22"/>
          <w:lang w:val="de-DE"/>
        </w:rPr>
        <w:t>Si uz</w:t>
      </w:r>
      <w:r>
        <w:rPr>
          <w:rFonts w:ascii="LitNusx" w:hAnsi="LitNusx"/>
          <w:sz w:val="22"/>
          <w:szCs w:val="22"/>
          <w:lang w:val="de-DE"/>
        </w:rPr>
        <w:softHyphen/>
      </w:r>
      <w:r w:rsidRPr="001B3E48">
        <w:rPr>
          <w:rFonts w:ascii="LitNusx" w:hAnsi="LitNusx"/>
          <w:sz w:val="22"/>
          <w:szCs w:val="22"/>
          <w:lang w:val="de-DE"/>
        </w:rPr>
        <w:t>run</w:t>
      </w:r>
      <w:r>
        <w:rPr>
          <w:rFonts w:ascii="LitNusx" w:hAnsi="LitNusx"/>
          <w:sz w:val="22"/>
          <w:szCs w:val="22"/>
          <w:lang w:val="de-DE"/>
        </w:rPr>
        <w:softHyphen/>
      </w:r>
      <w:r w:rsidRPr="001B3E48">
        <w:rPr>
          <w:rFonts w:ascii="LitNusx" w:hAnsi="LitNusx"/>
          <w:sz w:val="22"/>
          <w:szCs w:val="22"/>
          <w:lang w:val="de-DE"/>
        </w:rPr>
        <w:t>vel</w:t>
      </w:r>
      <w:r>
        <w:rPr>
          <w:rFonts w:ascii="LitNusx" w:hAnsi="LitNusx"/>
          <w:sz w:val="22"/>
          <w:szCs w:val="22"/>
          <w:lang w:val="de-DE"/>
        </w:rPr>
        <w:softHyphen/>
      </w:r>
      <w:r w:rsidRPr="001B3E48">
        <w:rPr>
          <w:rFonts w:ascii="LitNusx" w:hAnsi="LitNusx"/>
          <w:sz w:val="22"/>
          <w:szCs w:val="22"/>
          <w:lang w:val="de-DE"/>
        </w:rPr>
        <w:t>yof</w:t>
      </w:r>
      <w:r>
        <w:rPr>
          <w:rFonts w:ascii="LitNusx" w:hAnsi="LitNusx"/>
          <w:sz w:val="22"/>
          <w:szCs w:val="22"/>
          <w:lang w:val="de-DE"/>
        </w:rPr>
        <w:softHyphen/>
      </w:r>
      <w:r w:rsidRPr="001B3E48">
        <w:rPr>
          <w:rFonts w:ascii="LitNusx" w:hAnsi="LitNusx"/>
          <w:sz w:val="22"/>
          <w:szCs w:val="22"/>
          <w:lang w:val="de-DE"/>
        </w:rPr>
        <w:t>da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ga</w:t>
      </w:r>
      <w:r>
        <w:rPr>
          <w:rFonts w:ascii="LitNusx" w:hAnsi="LitNusx"/>
          <w:sz w:val="22"/>
          <w:szCs w:val="22"/>
          <w:lang w:val="de-DE"/>
        </w:rPr>
        <w:softHyphen/>
      </w:r>
      <w:r w:rsidRPr="001B3E48">
        <w:rPr>
          <w:rFonts w:ascii="LitNusx" w:hAnsi="LitNusx"/>
          <w:sz w:val="22"/>
          <w:szCs w:val="22"/>
          <w:lang w:val="de-DE"/>
        </w:rPr>
        <w:t>far</w:t>
      </w:r>
      <w:r w:rsidRPr="001B3E48">
        <w:rPr>
          <w:rFonts w:ascii="LitNusx" w:hAnsi="LitNusx"/>
          <w:sz w:val="22"/>
          <w:szCs w:val="22"/>
          <w:lang w:val="de-DE"/>
        </w:rPr>
        <w:softHyphen/>
        <w:t>To</w:t>
      </w:r>
      <w:r w:rsidRPr="001B3E48">
        <w:rPr>
          <w:rFonts w:ascii="LitNusx" w:hAnsi="LitNusx"/>
          <w:sz w:val="22"/>
          <w:szCs w:val="22"/>
          <w:lang w:val="de-DE"/>
        </w:rPr>
        <w:softHyphen/>
        <w:t>e</w:t>
      </w:r>
      <w:r w:rsidRPr="001B3E48">
        <w:rPr>
          <w:rFonts w:ascii="LitNusx" w:hAnsi="LitNusx"/>
          <w:sz w:val="22"/>
          <w:szCs w:val="22"/>
          <w:lang w:val="de-DE"/>
        </w:rPr>
        <w:softHyphen/>
        <w:t>bul gam</w:t>
      </w:r>
      <w:r>
        <w:rPr>
          <w:rFonts w:ascii="LitNusx" w:hAnsi="LitNusx"/>
          <w:sz w:val="22"/>
          <w:szCs w:val="22"/>
          <w:lang w:val="de-DE"/>
        </w:rPr>
        <w:softHyphen/>
      </w:r>
      <w:r w:rsidRPr="001B3E48">
        <w:rPr>
          <w:rFonts w:ascii="LitNusx" w:hAnsi="LitNusx"/>
          <w:sz w:val="22"/>
          <w:szCs w:val="22"/>
          <w:lang w:val="de-DE"/>
        </w:rPr>
        <w:t>rav</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bas, gan</w:t>
      </w:r>
      <w:r>
        <w:rPr>
          <w:rFonts w:ascii="LitNusx" w:hAnsi="LitNusx"/>
          <w:sz w:val="22"/>
          <w:szCs w:val="22"/>
          <w:lang w:val="de-DE"/>
        </w:rPr>
        <w:softHyphen/>
      </w:r>
      <w:r w:rsidRPr="001B3E48">
        <w:rPr>
          <w:rFonts w:ascii="LitNusx" w:hAnsi="LitNusx"/>
          <w:sz w:val="22"/>
          <w:szCs w:val="22"/>
          <w:lang w:val="de-DE"/>
        </w:rPr>
        <w:t>sa</w:t>
      </w:r>
      <w:r>
        <w:rPr>
          <w:rFonts w:ascii="LitNusx" w:hAnsi="LitNusx"/>
          <w:sz w:val="22"/>
          <w:szCs w:val="22"/>
          <w:lang w:val="de-DE"/>
        </w:rPr>
        <w:softHyphen/>
      </w:r>
      <w:r w:rsidRPr="001B3E48">
        <w:rPr>
          <w:rFonts w:ascii="LitNusx" w:hAnsi="LitNusx"/>
          <w:sz w:val="22"/>
          <w:szCs w:val="22"/>
          <w:lang w:val="de-DE"/>
        </w:rPr>
        <w:t>kuT</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biT da</w:t>
      </w:r>
      <w:r>
        <w:rPr>
          <w:rFonts w:ascii="LitNusx" w:hAnsi="LitNusx"/>
          <w:sz w:val="22"/>
          <w:szCs w:val="22"/>
          <w:lang w:val="de-DE"/>
        </w:rPr>
        <w:softHyphen/>
      </w:r>
      <w:r w:rsidRPr="001B3E48">
        <w:rPr>
          <w:rFonts w:ascii="LitNusx" w:hAnsi="LitNusx"/>
          <w:sz w:val="22"/>
          <w:szCs w:val="22"/>
          <w:lang w:val="de-DE"/>
        </w:rPr>
        <w:t>Res</w:t>
      </w:r>
      <w:r>
        <w:rPr>
          <w:rFonts w:ascii="LitNusx" w:hAnsi="LitNusx"/>
          <w:sz w:val="22"/>
          <w:szCs w:val="22"/>
          <w:lang w:val="de-DE"/>
        </w:rPr>
        <w:softHyphen/>
      </w:r>
      <w:r w:rsidRPr="001B3E48">
        <w:rPr>
          <w:rFonts w:ascii="LitNusx" w:hAnsi="LitNusx"/>
          <w:sz w:val="22"/>
          <w:szCs w:val="22"/>
          <w:lang w:val="de-DE"/>
        </w:rPr>
        <w:t>tan</w:t>
      </w:r>
      <w:r>
        <w:rPr>
          <w:rFonts w:ascii="LitNusx" w:hAnsi="LitNusx"/>
          <w:sz w:val="22"/>
          <w:szCs w:val="22"/>
          <w:lang w:val="de-DE"/>
        </w:rPr>
        <w:softHyphen/>
      </w:r>
      <w:r w:rsidRPr="001B3E48">
        <w:rPr>
          <w:rFonts w:ascii="LitNusx" w:hAnsi="LitNusx"/>
          <w:sz w:val="22"/>
          <w:szCs w:val="22"/>
          <w:lang w:val="de-DE"/>
        </w:rPr>
        <w:t>sa (3,2 bav</w:t>
      </w:r>
      <w:r>
        <w:rPr>
          <w:rFonts w:ascii="LitNusx" w:hAnsi="LitNusx"/>
          <w:sz w:val="22"/>
          <w:szCs w:val="22"/>
          <w:lang w:val="de-DE"/>
        </w:rPr>
        <w:softHyphen/>
      </w:r>
      <w:r w:rsidRPr="001B3E48">
        <w:rPr>
          <w:rFonts w:ascii="LitNusx" w:hAnsi="LitNusx"/>
          <w:sz w:val="22"/>
          <w:szCs w:val="22"/>
          <w:lang w:val="de-DE"/>
        </w:rPr>
        <w:t>Svi) da CeC</w:t>
      </w:r>
      <w:r>
        <w:rPr>
          <w:rFonts w:ascii="LitNusx" w:hAnsi="LitNusx"/>
          <w:sz w:val="22"/>
          <w:szCs w:val="22"/>
          <w:lang w:val="de-DE"/>
        </w:rPr>
        <w:softHyphen/>
      </w:r>
      <w:r w:rsidRPr="001B3E48">
        <w:rPr>
          <w:rFonts w:ascii="LitNusx" w:hAnsi="LitNusx"/>
          <w:sz w:val="22"/>
          <w:szCs w:val="22"/>
          <w:lang w:val="de-DE"/>
        </w:rPr>
        <w:t>neT-in</w:t>
      </w:r>
      <w:r>
        <w:rPr>
          <w:rFonts w:ascii="LitNusx" w:hAnsi="LitNusx"/>
          <w:sz w:val="22"/>
          <w:szCs w:val="22"/>
          <w:lang w:val="de-DE"/>
        </w:rPr>
        <w:softHyphen/>
      </w:r>
      <w:r w:rsidRPr="001B3E48">
        <w:rPr>
          <w:rFonts w:ascii="LitNusx" w:hAnsi="LitNusx"/>
          <w:sz w:val="22"/>
          <w:szCs w:val="22"/>
          <w:lang w:val="de-DE"/>
        </w:rPr>
        <w:t>gu</w:t>
      </w:r>
      <w:r>
        <w:rPr>
          <w:rFonts w:ascii="LitNusx" w:hAnsi="LitNusx"/>
          <w:sz w:val="22"/>
          <w:szCs w:val="22"/>
          <w:lang w:val="de-DE"/>
        </w:rPr>
        <w:softHyphen/>
      </w:r>
      <w:r w:rsidRPr="001B3E48">
        <w:rPr>
          <w:rFonts w:ascii="LitNusx" w:hAnsi="LitNusx"/>
          <w:sz w:val="22"/>
          <w:szCs w:val="22"/>
          <w:lang w:val="de-DE"/>
        </w:rPr>
        <w:t>SeT</w:t>
      </w:r>
      <w:r>
        <w:rPr>
          <w:rFonts w:ascii="LitNusx" w:hAnsi="LitNusx"/>
          <w:sz w:val="22"/>
          <w:szCs w:val="22"/>
          <w:lang w:val="de-DE"/>
        </w:rPr>
        <w:softHyphen/>
      </w:r>
      <w:r w:rsidRPr="001B3E48">
        <w:rPr>
          <w:rFonts w:ascii="LitNusx" w:hAnsi="LitNusx"/>
          <w:sz w:val="22"/>
          <w:szCs w:val="22"/>
          <w:lang w:val="de-DE"/>
        </w:rPr>
        <w:t>Si (3,0 bav</w:t>
      </w:r>
      <w:r>
        <w:rPr>
          <w:rFonts w:ascii="LitNusx" w:hAnsi="LitNusx"/>
          <w:sz w:val="22"/>
          <w:szCs w:val="22"/>
          <w:lang w:val="de-DE"/>
        </w:rPr>
        <w:softHyphen/>
      </w:r>
      <w:r w:rsidRPr="001B3E48">
        <w:rPr>
          <w:rFonts w:ascii="LitNusx" w:hAnsi="LitNusx"/>
          <w:sz w:val="22"/>
          <w:szCs w:val="22"/>
          <w:lang w:val="de-DE"/>
        </w:rPr>
        <w:t>Svi). 1990 wli</w:t>
      </w:r>
      <w:r>
        <w:rPr>
          <w:rFonts w:ascii="LitNusx" w:hAnsi="LitNusx"/>
          <w:sz w:val="22"/>
          <w:szCs w:val="22"/>
          <w:lang w:val="de-DE"/>
        </w:rPr>
        <w:softHyphen/>
      </w:r>
      <w:r w:rsidRPr="001B3E48">
        <w:rPr>
          <w:rFonts w:ascii="LitNusx" w:hAnsi="LitNusx"/>
          <w:sz w:val="22"/>
          <w:szCs w:val="22"/>
          <w:lang w:val="de-DE"/>
        </w:rPr>
        <w:t>dan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ja</w:t>
      </w:r>
      <w:r>
        <w:rPr>
          <w:rFonts w:ascii="LitNusx" w:hAnsi="LitNusx"/>
          <w:sz w:val="22"/>
          <w:szCs w:val="22"/>
          <w:lang w:val="de-DE"/>
        </w:rPr>
        <w:softHyphen/>
      </w:r>
      <w:r w:rsidRPr="001B3E48">
        <w:rPr>
          <w:rFonts w:ascii="LitNusx" w:hAnsi="LitNusx"/>
          <w:sz w:val="22"/>
          <w:szCs w:val="22"/>
          <w:lang w:val="de-DE"/>
        </w:rPr>
        <w:t>mob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sidRPr="001B3E48">
        <w:rPr>
          <w:rFonts w:ascii="LitNusx" w:hAnsi="LitNusx"/>
          <w:sz w:val="22"/>
          <w:szCs w:val="22"/>
          <w:lang w:val="de-DE"/>
        </w:rPr>
        <w:softHyphen/>
        <w:t>ti jer sa</w:t>
      </w:r>
      <w:r>
        <w:rPr>
          <w:rFonts w:ascii="LitNusx" w:hAnsi="LitNusx"/>
          <w:sz w:val="22"/>
          <w:szCs w:val="22"/>
          <w:lang w:val="de-DE"/>
        </w:rPr>
        <w:softHyphen/>
      </w:r>
      <w:r w:rsidRPr="001B3E48">
        <w:rPr>
          <w:rFonts w:ascii="LitNusx" w:hAnsi="LitNusx"/>
          <w:sz w:val="22"/>
          <w:szCs w:val="22"/>
          <w:lang w:val="de-DE"/>
        </w:rPr>
        <w:t>qar</w:t>
      </w:r>
      <w:r>
        <w:rPr>
          <w:rFonts w:ascii="LitNusx" w:hAnsi="LitNusx"/>
          <w:sz w:val="22"/>
          <w:szCs w:val="22"/>
          <w:lang w:val="de-DE"/>
        </w:rPr>
        <w:softHyphen/>
      </w:r>
      <w:r w:rsidRPr="001B3E48">
        <w:rPr>
          <w:rFonts w:ascii="LitNusx" w:hAnsi="LitNusx"/>
          <w:sz w:val="22"/>
          <w:szCs w:val="22"/>
          <w:lang w:val="de-DE"/>
        </w:rPr>
        <w:t>Tve</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Si, Sem</w:t>
      </w:r>
      <w:r>
        <w:rPr>
          <w:rFonts w:ascii="LitNusx" w:hAnsi="LitNusx"/>
          <w:sz w:val="22"/>
          <w:szCs w:val="22"/>
          <w:lang w:val="de-DE"/>
        </w:rPr>
        <w:softHyphen/>
      </w:r>
      <w:r w:rsidRPr="001B3E48">
        <w:rPr>
          <w:rFonts w:ascii="LitNusx" w:hAnsi="LitNusx"/>
          <w:sz w:val="22"/>
          <w:szCs w:val="22"/>
          <w:lang w:val="de-DE"/>
        </w:rPr>
        <w:t>deg ki yvel</w:t>
      </w:r>
      <w:r>
        <w:rPr>
          <w:rFonts w:ascii="LitNusx" w:hAnsi="LitNusx"/>
          <w:sz w:val="22"/>
          <w:szCs w:val="22"/>
          <w:lang w:val="de-DE"/>
        </w:rPr>
        <w:softHyphen/>
      </w:r>
      <w:r w:rsidRPr="001B3E48">
        <w:rPr>
          <w:rFonts w:ascii="LitNusx" w:hAnsi="LitNusx"/>
          <w:sz w:val="22"/>
          <w:szCs w:val="22"/>
          <w:lang w:val="de-DE"/>
        </w:rPr>
        <w:t>gan, gar</w:t>
      </w:r>
      <w:r>
        <w:rPr>
          <w:rFonts w:ascii="LitNusx" w:hAnsi="LitNusx"/>
          <w:sz w:val="22"/>
          <w:szCs w:val="22"/>
          <w:lang w:val="de-DE"/>
        </w:rPr>
        <w:softHyphen/>
      </w:r>
      <w:r w:rsidRPr="001B3E48">
        <w:rPr>
          <w:rFonts w:ascii="LitNusx" w:hAnsi="LitNusx"/>
          <w:sz w:val="22"/>
          <w:szCs w:val="22"/>
          <w:lang w:val="de-DE"/>
        </w:rPr>
        <w:t>da CeC</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Ti</w:t>
      </w:r>
      <w:r>
        <w:rPr>
          <w:rFonts w:ascii="LitNusx" w:hAnsi="LitNusx"/>
          <w:sz w:val="22"/>
          <w:szCs w:val="22"/>
          <w:lang w:val="de-DE"/>
        </w:rPr>
        <w:softHyphen/>
      </w:r>
      <w:r w:rsidRPr="001B3E48">
        <w:rPr>
          <w:rFonts w:ascii="LitNusx" w:hAnsi="LitNusx"/>
          <w:sz w:val="22"/>
          <w:szCs w:val="22"/>
          <w:lang w:val="de-DE"/>
        </w:rPr>
        <w:t>sa da azer</w:t>
      </w:r>
      <w:r w:rsidRPr="001B3E48">
        <w:rPr>
          <w:rFonts w:ascii="LitNusx" w:hAnsi="LitNusx"/>
          <w:sz w:val="22"/>
          <w:szCs w:val="22"/>
          <w:lang w:val="de-DE"/>
        </w:rPr>
        <w:softHyphen/>
        <w:t>ba</w:t>
      </w:r>
      <w:r>
        <w:rPr>
          <w:rFonts w:ascii="LitNusx" w:hAnsi="LitNusx"/>
          <w:sz w:val="22"/>
          <w:szCs w:val="22"/>
          <w:lang w:val="de-DE"/>
        </w:rPr>
        <w:softHyphen/>
      </w:r>
      <w:r w:rsidRPr="001B3E48">
        <w:rPr>
          <w:rFonts w:ascii="LitNusx" w:hAnsi="LitNusx"/>
          <w:sz w:val="22"/>
          <w:szCs w:val="22"/>
          <w:lang w:val="de-DE"/>
        </w:rPr>
        <w:t>i</w:t>
      </w:r>
      <w:r w:rsidRPr="001B3E48">
        <w:rPr>
          <w:rFonts w:ascii="LitNusx" w:hAnsi="LitNusx"/>
          <w:sz w:val="22"/>
          <w:szCs w:val="22"/>
          <w:lang w:val="de-DE"/>
        </w:rPr>
        <w:softHyphen/>
        <w:t>ja</w:t>
      </w:r>
      <w:r w:rsidRPr="001B3E48">
        <w:rPr>
          <w:rFonts w:ascii="LitNusx" w:hAnsi="LitNusx"/>
          <w:sz w:val="22"/>
          <w:szCs w:val="22"/>
          <w:lang w:val="de-DE"/>
        </w:rPr>
        <w:softHyphen/>
        <w:t>ni</w:t>
      </w:r>
      <w:r w:rsidRPr="001B3E48">
        <w:rPr>
          <w:rFonts w:ascii="LitNusx" w:hAnsi="LitNusx"/>
          <w:sz w:val="22"/>
          <w:szCs w:val="22"/>
          <w:lang w:val="de-DE"/>
        </w:rPr>
        <w:softHyphen/>
        <w:t>sa, TiTq</w:t>
      </w:r>
      <w:r w:rsidRPr="001B3E48">
        <w:rPr>
          <w:rFonts w:ascii="LitNusx" w:hAnsi="LitNusx"/>
          <w:sz w:val="22"/>
          <w:szCs w:val="22"/>
          <w:lang w:val="de-DE"/>
        </w:rPr>
        <w:softHyphen/>
        <w:t>mis ga</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xev</w:t>
      </w:r>
      <w:r>
        <w:rPr>
          <w:rFonts w:ascii="LitNusx" w:hAnsi="LitNusx"/>
          <w:sz w:val="22"/>
          <w:szCs w:val="22"/>
          <w:lang w:val="de-DE"/>
        </w:rPr>
        <w:softHyphen/>
      </w:r>
      <w:r w:rsidRPr="001B3E48">
        <w:rPr>
          <w:rFonts w:ascii="LitNusx" w:hAnsi="LitNusx"/>
          <w:sz w:val="22"/>
          <w:szCs w:val="22"/>
          <w:lang w:val="de-DE"/>
        </w:rPr>
        <w:t>rda. amis Se</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gad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gam</w:t>
      </w:r>
      <w:r>
        <w:rPr>
          <w:rFonts w:ascii="LitNusx" w:hAnsi="LitNusx"/>
          <w:sz w:val="22"/>
          <w:szCs w:val="22"/>
          <w:lang w:val="de-DE"/>
        </w:rPr>
        <w:softHyphen/>
      </w:r>
      <w:r w:rsidRPr="001B3E48">
        <w:rPr>
          <w:rFonts w:ascii="LitNusx" w:hAnsi="LitNusx"/>
          <w:sz w:val="22"/>
          <w:szCs w:val="22"/>
          <w:lang w:val="de-DE"/>
        </w:rPr>
        <w:t>rav</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ba anu Ta</w:t>
      </w:r>
      <w:r>
        <w:rPr>
          <w:rFonts w:ascii="LitNusx" w:hAnsi="LitNusx"/>
          <w:sz w:val="22"/>
          <w:szCs w:val="22"/>
          <w:lang w:val="de-DE"/>
        </w:rPr>
        <w:softHyphen/>
      </w:r>
      <w:r w:rsidRPr="001B3E48">
        <w:rPr>
          <w:rFonts w:ascii="LitNusx" w:hAnsi="LitNusx"/>
          <w:sz w:val="22"/>
          <w:szCs w:val="22"/>
          <w:lang w:val="de-DE"/>
        </w:rPr>
        <w:t>o</w:t>
      </w:r>
      <w:r w:rsidRPr="001B3E48">
        <w:rPr>
          <w:rFonts w:ascii="LitNusx" w:hAnsi="LitNusx"/>
          <w:sz w:val="22"/>
          <w:szCs w:val="22"/>
          <w:lang w:val="de-DE"/>
        </w:rPr>
        <w:softHyphen/>
        <w:t>ba</w:t>
      </w:r>
      <w:r w:rsidRPr="001B3E48">
        <w:rPr>
          <w:rFonts w:ascii="LitNusx" w:hAnsi="LitNusx"/>
          <w:sz w:val="22"/>
          <w:szCs w:val="22"/>
          <w:lang w:val="de-DE"/>
        </w:rPr>
        <w:softHyphen/>
        <w:t>Ta ga</w:t>
      </w:r>
      <w:r w:rsidRPr="001B3E48">
        <w:rPr>
          <w:rFonts w:ascii="LitNusx" w:hAnsi="LitNusx"/>
          <w:sz w:val="22"/>
          <w:szCs w:val="22"/>
          <w:lang w:val="de-DE"/>
        </w:rPr>
        <w:softHyphen/>
        <w:t>na</w:t>
      </w:r>
      <w:r w:rsidRPr="001B3E48">
        <w:rPr>
          <w:rFonts w:ascii="LitNusx" w:hAnsi="LitNusx"/>
          <w:sz w:val="22"/>
          <w:szCs w:val="22"/>
          <w:lang w:val="de-DE"/>
        </w:rPr>
        <w:softHyphen/>
        <w:t>xle</w:t>
      </w:r>
      <w:r>
        <w:rPr>
          <w:rFonts w:ascii="LitNusx" w:hAnsi="LitNusx"/>
          <w:sz w:val="22"/>
          <w:szCs w:val="22"/>
          <w:lang w:val="de-DE"/>
        </w:rPr>
        <w:softHyphen/>
      </w:r>
      <w:r w:rsidRPr="001B3E48">
        <w:rPr>
          <w:rFonts w:ascii="LitNusx" w:hAnsi="LitNusx"/>
          <w:sz w:val="22"/>
          <w:szCs w:val="22"/>
          <w:lang w:val="de-DE"/>
        </w:rPr>
        <w:t>ba ya</w:t>
      </w:r>
      <w:r>
        <w:rPr>
          <w:rFonts w:ascii="LitNusx" w:hAnsi="LitNusx"/>
          <w:sz w:val="22"/>
          <w:szCs w:val="22"/>
          <w:lang w:val="de-DE"/>
        </w:rPr>
        <w:softHyphen/>
      </w:r>
      <w:r w:rsidRPr="001B3E48">
        <w:rPr>
          <w:rFonts w:ascii="LitNusx" w:hAnsi="LitNusx"/>
          <w:sz w:val="22"/>
          <w:szCs w:val="22"/>
          <w:lang w:val="de-DE"/>
        </w:rPr>
        <w:t>bar</w:t>
      </w:r>
      <w:r>
        <w:rPr>
          <w:rFonts w:ascii="LitNusx" w:hAnsi="LitNusx"/>
          <w:sz w:val="22"/>
          <w:szCs w:val="22"/>
          <w:lang w:val="de-DE"/>
        </w:rPr>
        <w:softHyphen/>
      </w:r>
      <w:r w:rsidRPr="001B3E48">
        <w:rPr>
          <w:rFonts w:ascii="LitNusx" w:hAnsi="LitNusx"/>
          <w:sz w:val="22"/>
          <w:szCs w:val="22"/>
          <w:lang w:val="de-DE"/>
        </w:rPr>
        <w:t>do-bal</w:t>
      </w:r>
      <w:r>
        <w:rPr>
          <w:rFonts w:ascii="LitNusx" w:hAnsi="LitNusx"/>
          <w:sz w:val="22"/>
          <w:szCs w:val="22"/>
          <w:lang w:val="de-DE"/>
        </w:rPr>
        <w:softHyphen/>
      </w:r>
      <w:r w:rsidRPr="001B3E48">
        <w:rPr>
          <w:rFonts w:ascii="LitNusx" w:hAnsi="LitNusx"/>
          <w:sz w:val="22"/>
          <w:szCs w:val="22"/>
          <w:lang w:val="de-DE"/>
        </w:rPr>
        <w:t>ya</w:t>
      </w:r>
      <w:r>
        <w:rPr>
          <w:rFonts w:ascii="LitNusx" w:hAnsi="LitNusx"/>
          <w:sz w:val="22"/>
          <w:szCs w:val="22"/>
          <w:lang w:val="de-DE"/>
        </w:rPr>
        <w:softHyphen/>
      </w:r>
      <w:r w:rsidRPr="001B3E48">
        <w:rPr>
          <w:rFonts w:ascii="LitNusx" w:hAnsi="LitNusx"/>
          <w:sz w:val="22"/>
          <w:szCs w:val="22"/>
          <w:lang w:val="de-DE"/>
        </w:rPr>
        <w:t>reT</w:t>
      </w:r>
      <w:r>
        <w:rPr>
          <w:rFonts w:ascii="LitNusx" w:hAnsi="LitNusx"/>
          <w:sz w:val="22"/>
          <w:szCs w:val="22"/>
          <w:lang w:val="de-DE"/>
        </w:rPr>
        <w:softHyphen/>
      </w:r>
      <w:r w:rsidRPr="001B3E48">
        <w:rPr>
          <w:rFonts w:ascii="LitNusx" w:hAnsi="LitNusx"/>
          <w:sz w:val="22"/>
          <w:szCs w:val="22"/>
          <w:lang w:val="de-DE"/>
        </w:rPr>
        <w:t>Si 50,0%-iT, adi</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Si 59,1%-iT, Crdi</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eT oseT</w:t>
      </w:r>
      <w:r w:rsidRPr="001B3E48">
        <w:rPr>
          <w:rFonts w:ascii="LitNusx" w:hAnsi="LitNusx"/>
          <w:sz w:val="22"/>
          <w:szCs w:val="22"/>
          <w:lang w:val="de-DE"/>
        </w:rPr>
        <w:softHyphen/>
        <w:t>Si 68,2%-iT, sa</w:t>
      </w:r>
      <w:r>
        <w:rPr>
          <w:rFonts w:ascii="LitNusx" w:hAnsi="LitNusx"/>
          <w:sz w:val="22"/>
          <w:szCs w:val="22"/>
          <w:lang w:val="de-DE"/>
        </w:rPr>
        <w:softHyphen/>
      </w:r>
      <w:r w:rsidRPr="001B3E48">
        <w:rPr>
          <w:rFonts w:ascii="LitNusx" w:hAnsi="LitNusx"/>
          <w:sz w:val="22"/>
          <w:szCs w:val="22"/>
          <w:lang w:val="de-DE"/>
        </w:rPr>
        <w:t>qar</w:t>
      </w:r>
      <w:r>
        <w:rPr>
          <w:rFonts w:ascii="LitNusx" w:hAnsi="LitNusx"/>
          <w:sz w:val="22"/>
          <w:szCs w:val="22"/>
          <w:lang w:val="de-DE"/>
        </w:rPr>
        <w:softHyphen/>
      </w:r>
      <w:r w:rsidRPr="001B3E48">
        <w:rPr>
          <w:rFonts w:ascii="LitNusx" w:hAnsi="LitNusx"/>
          <w:sz w:val="22"/>
          <w:szCs w:val="22"/>
          <w:lang w:val="de-DE"/>
        </w:rPr>
        <w:t>Tve</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Si 59,1%-iT, som</w:t>
      </w:r>
      <w:r>
        <w:rPr>
          <w:rFonts w:ascii="LitNusx" w:hAnsi="LitNusx"/>
          <w:sz w:val="22"/>
          <w:szCs w:val="22"/>
          <w:lang w:val="de-DE"/>
        </w:rPr>
        <w:softHyphen/>
      </w:r>
      <w:r w:rsidRPr="001B3E48">
        <w:rPr>
          <w:rFonts w:ascii="LitNusx" w:hAnsi="LitNusx"/>
          <w:sz w:val="22"/>
          <w:szCs w:val="22"/>
          <w:lang w:val="de-DE"/>
        </w:rPr>
        <w:t>xeT</w:t>
      </w:r>
      <w:r>
        <w:rPr>
          <w:rFonts w:ascii="LitNusx" w:hAnsi="LitNusx"/>
          <w:sz w:val="22"/>
          <w:szCs w:val="22"/>
          <w:lang w:val="de-DE"/>
        </w:rPr>
        <w:softHyphen/>
      </w:r>
      <w:r w:rsidRPr="001B3E48">
        <w:rPr>
          <w:rFonts w:ascii="LitNusx" w:hAnsi="LitNusx"/>
          <w:sz w:val="22"/>
          <w:szCs w:val="22"/>
          <w:lang w:val="de-DE"/>
        </w:rPr>
        <w:t>Si 63,6%-iT da aS. aris uz</w:t>
      </w:r>
      <w:r>
        <w:rPr>
          <w:rFonts w:ascii="LitNusx" w:hAnsi="LitNusx"/>
          <w:sz w:val="22"/>
          <w:szCs w:val="22"/>
          <w:lang w:val="de-DE"/>
        </w:rPr>
        <w:softHyphen/>
      </w:r>
      <w:r w:rsidRPr="001B3E48">
        <w:rPr>
          <w:rFonts w:ascii="LitNusx" w:hAnsi="LitNusx"/>
          <w:sz w:val="22"/>
          <w:szCs w:val="22"/>
          <w:lang w:val="de-DE"/>
        </w:rPr>
        <w:t>run</w:t>
      </w:r>
      <w:r>
        <w:rPr>
          <w:rFonts w:ascii="LitNusx" w:hAnsi="LitNusx"/>
          <w:sz w:val="22"/>
          <w:szCs w:val="22"/>
          <w:lang w:val="de-DE"/>
        </w:rPr>
        <w:softHyphen/>
      </w:r>
      <w:r w:rsidRPr="001B3E48">
        <w:rPr>
          <w:rFonts w:ascii="LitNusx" w:hAnsi="LitNusx"/>
          <w:sz w:val="22"/>
          <w:szCs w:val="22"/>
          <w:lang w:val="de-DE"/>
        </w:rPr>
        <w:t>vel</w:t>
      </w:r>
      <w:r>
        <w:rPr>
          <w:rFonts w:ascii="LitNusx" w:hAnsi="LitNusx"/>
          <w:sz w:val="22"/>
          <w:szCs w:val="22"/>
          <w:lang w:val="de-DE"/>
        </w:rPr>
        <w:softHyphen/>
      </w:r>
      <w:r w:rsidRPr="001B3E48">
        <w:rPr>
          <w:rFonts w:ascii="LitNusx" w:hAnsi="LitNusx"/>
          <w:sz w:val="22"/>
          <w:szCs w:val="22"/>
          <w:lang w:val="de-DE"/>
        </w:rPr>
        <w:t>yo</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li (ix. cxri</w:t>
      </w:r>
      <w:r>
        <w:rPr>
          <w:rFonts w:ascii="LitNusx" w:hAnsi="LitNusx"/>
          <w:sz w:val="22"/>
          <w:szCs w:val="22"/>
          <w:lang w:val="de-DE"/>
        </w:rPr>
        <w:softHyphen/>
      </w:r>
      <w:r w:rsidRPr="001B3E48">
        <w:rPr>
          <w:rFonts w:ascii="LitNusx" w:hAnsi="LitNusx"/>
          <w:sz w:val="22"/>
          <w:szCs w:val="22"/>
          <w:lang w:val="de-DE"/>
        </w:rPr>
        <w:t>li 4).</w:t>
      </w:r>
    </w:p>
    <w:p w:rsidR="00D46116" w:rsidRDefault="00D46116" w:rsidP="00BC619A">
      <w:pPr>
        <w:spacing w:line="252" w:lineRule="auto"/>
        <w:ind w:firstLine="540"/>
        <w:jc w:val="right"/>
        <w:rPr>
          <w:rFonts w:ascii="LitNusx" w:hAnsi="LitNusx"/>
          <w:sz w:val="20"/>
          <w:szCs w:val="20"/>
          <w:lang w:val="de-DE"/>
        </w:rPr>
      </w:pPr>
    </w:p>
    <w:p w:rsidR="00D46116" w:rsidRPr="00C32FEC" w:rsidRDefault="00D46116" w:rsidP="00BC619A">
      <w:pPr>
        <w:spacing w:line="252" w:lineRule="auto"/>
        <w:ind w:firstLine="540"/>
        <w:jc w:val="right"/>
        <w:rPr>
          <w:rFonts w:ascii="LitNusx" w:hAnsi="LitNusx"/>
          <w:sz w:val="20"/>
          <w:szCs w:val="20"/>
          <w:lang w:val="de-DE"/>
        </w:rPr>
      </w:pPr>
      <w:r w:rsidRPr="00C32FEC">
        <w:rPr>
          <w:rFonts w:ascii="LitNusx" w:hAnsi="LitNusx"/>
          <w:sz w:val="20"/>
          <w:szCs w:val="20"/>
          <w:lang w:val="de-DE"/>
        </w:rPr>
        <w:t>cxri</w:t>
      </w:r>
      <w:r w:rsidRPr="00C32FEC">
        <w:rPr>
          <w:rFonts w:ascii="LitNusx" w:hAnsi="LitNusx"/>
          <w:sz w:val="20"/>
          <w:szCs w:val="20"/>
          <w:lang w:val="de-DE"/>
        </w:rPr>
        <w:softHyphen/>
        <w:t>li 4</w:t>
      </w:r>
    </w:p>
    <w:p w:rsidR="00D46116" w:rsidRDefault="00D46116" w:rsidP="00BC619A">
      <w:pPr>
        <w:spacing w:line="252" w:lineRule="auto"/>
        <w:jc w:val="center"/>
        <w:rPr>
          <w:rFonts w:ascii="LitNusx" w:hAnsi="LitNusx"/>
          <w:b/>
          <w:sz w:val="20"/>
          <w:szCs w:val="20"/>
          <w:lang w:val="de-DE"/>
        </w:rPr>
      </w:pPr>
      <w:r w:rsidRPr="003D4A9E">
        <w:rPr>
          <w:rFonts w:ascii="LitNusx" w:hAnsi="LitNusx"/>
          <w:b/>
          <w:sz w:val="20"/>
          <w:szCs w:val="20"/>
          <w:lang w:val="de-DE"/>
        </w:rPr>
        <w:t>So</w:t>
      </w:r>
      <w:r w:rsidRPr="003D4A9E">
        <w:rPr>
          <w:rFonts w:ascii="LitNusx" w:hAnsi="LitNusx"/>
          <w:b/>
          <w:sz w:val="20"/>
          <w:szCs w:val="20"/>
          <w:lang w:val="de-DE"/>
        </w:rPr>
        <w:softHyphen/>
        <w:t>ba</w:t>
      </w:r>
      <w:r w:rsidRPr="003D4A9E">
        <w:rPr>
          <w:rFonts w:ascii="LitNusx" w:hAnsi="LitNusx"/>
          <w:b/>
          <w:sz w:val="20"/>
          <w:szCs w:val="20"/>
          <w:lang w:val="de-DE"/>
        </w:rPr>
        <w:softHyphen/>
        <w:t>do</w:t>
      </w:r>
      <w:r w:rsidRPr="003D4A9E">
        <w:rPr>
          <w:rFonts w:ascii="LitNusx" w:hAnsi="LitNusx"/>
          <w:b/>
          <w:sz w:val="20"/>
          <w:szCs w:val="20"/>
          <w:lang w:val="de-DE"/>
        </w:rPr>
        <w:softHyphen/>
        <w:t>bis ja</w:t>
      </w:r>
      <w:r w:rsidRPr="003D4A9E">
        <w:rPr>
          <w:rFonts w:ascii="LitNusx" w:hAnsi="LitNusx"/>
          <w:b/>
          <w:sz w:val="20"/>
          <w:szCs w:val="20"/>
          <w:lang w:val="de-DE"/>
        </w:rPr>
        <w:softHyphen/>
        <w:t>mob</w:t>
      </w:r>
      <w:r w:rsidRPr="003D4A9E">
        <w:rPr>
          <w:rFonts w:ascii="LitNusx" w:hAnsi="LitNusx"/>
          <w:b/>
          <w:sz w:val="20"/>
          <w:szCs w:val="20"/>
          <w:lang w:val="de-DE"/>
        </w:rPr>
        <w:softHyphen/>
        <w:t>ri</w:t>
      </w:r>
      <w:r w:rsidRPr="003D4A9E">
        <w:rPr>
          <w:rFonts w:ascii="LitNusx" w:hAnsi="LitNusx"/>
          <w:b/>
          <w:sz w:val="20"/>
          <w:szCs w:val="20"/>
          <w:lang w:val="de-DE"/>
        </w:rPr>
        <w:softHyphen/>
        <w:t>vi ko</w:t>
      </w:r>
      <w:r w:rsidRPr="003D4A9E">
        <w:rPr>
          <w:rFonts w:ascii="LitNusx" w:hAnsi="LitNusx"/>
          <w:b/>
          <w:sz w:val="20"/>
          <w:szCs w:val="20"/>
          <w:lang w:val="de-DE"/>
        </w:rPr>
        <w:softHyphen/>
        <w:t>e</w:t>
      </w:r>
      <w:r w:rsidRPr="003D4A9E">
        <w:rPr>
          <w:rFonts w:ascii="LitNusx" w:hAnsi="LitNusx"/>
          <w:b/>
          <w:sz w:val="20"/>
          <w:szCs w:val="20"/>
          <w:lang w:val="de-DE"/>
        </w:rPr>
        <w:softHyphen/>
        <w:t>fi</w:t>
      </w:r>
      <w:r w:rsidRPr="003D4A9E">
        <w:rPr>
          <w:rFonts w:ascii="LitNusx" w:hAnsi="LitNusx"/>
          <w:b/>
          <w:sz w:val="20"/>
          <w:szCs w:val="20"/>
          <w:lang w:val="de-DE"/>
        </w:rPr>
        <w:softHyphen/>
        <w:t>c</w:t>
      </w:r>
      <w:r>
        <w:rPr>
          <w:rFonts w:ascii="LitNusx" w:hAnsi="LitNusx"/>
          <w:b/>
          <w:sz w:val="20"/>
          <w:szCs w:val="20"/>
          <w:lang w:val="de-DE"/>
        </w:rPr>
        <w:t>i</w:t>
      </w:r>
      <w:r>
        <w:rPr>
          <w:rFonts w:ascii="LitNusx" w:hAnsi="LitNusx"/>
          <w:b/>
          <w:sz w:val="20"/>
          <w:szCs w:val="20"/>
          <w:lang w:val="de-DE"/>
        </w:rPr>
        <w:softHyphen/>
        <w:t>en</w:t>
      </w:r>
      <w:r>
        <w:rPr>
          <w:rFonts w:ascii="LitNusx" w:hAnsi="LitNusx"/>
          <w:b/>
          <w:sz w:val="20"/>
          <w:szCs w:val="20"/>
          <w:lang w:val="de-DE"/>
        </w:rPr>
        <w:softHyphen/>
        <w:t>ti 1990 da 2005 wleb</w:t>
      </w:r>
      <w:r>
        <w:rPr>
          <w:rFonts w:ascii="LitNusx" w:hAnsi="LitNusx"/>
          <w:b/>
          <w:sz w:val="20"/>
          <w:szCs w:val="20"/>
          <w:lang w:val="de-DE"/>
        </w:rPr>
        <w:softHyphen/>
        <w:t>Si da</w:t>
      </w:r>
    </w:p>
    <w:p w:rsidR="00D46116" w:rsidRPr="003D4A9E" w:rsidRDefault="00D46116" w:rsidP="00BC619A">
      <w:pPr>
        <w:spacing w:line="252" w:lineRule="auto"/>
        <w:jc w:val="center"/>
        <w:rPr>
          <w:rFonts w:ascii="LitNusx" w:hAnsi="LitNusx"/>
          <w:b/>
          <w:sz w:val="20"/>
          <w:szCs w:val="20"/>
          <w:lang w:val="de-DE"/>
        </w:rPr>
      </w:pPr>
      <w:r w:rsidRPr="003D4A9E">
        <w:rPr>
          <w:rFonts w:ascii="LitNusx" w:hAnsi="LitNusx"/>
          <w:b/>
          <w:sz w:val="20"/>
          <w:szCs w:val="20"/>
          <w:lang w:val="de-DE"/>
        </w:rPr>
        <w:t>mo</w:t>
      </w:r>
      <w:r w:rsidRPr="003D4A9E">
        <w:rPr>
          <w:rFonts w:ascii="LitNusx" w:hAnsi="LitNusx"/>
          <w:b/>
          <w:sz w:val="20"/>
          <w:szCs w:val="20"/>
          <w:lang w:val="de-DE"/>
        </w:rPr>
        <w:softHyphen/>
        <w:t>sax</w:t>
      </w:r>
      <w:r w:rsidRPr="003D4A9E">
        <w:rPr>
          <w:rFonts w:ascii="LitNusx" w:hAnsi="LitNusx"/>
          <w:b/>
          <w:sz w:val="20"/>
          <w:szCs w:val="20"/>
          <w:lang w:val="de-DE"/>
        </w:rPr>
        <w:softHyphen/>
        <w:t>le</w:t>
      </w:r>
      <w:r w:rsidRPr="003D4A9E">
        <w:rPr>
          <w:rFonts w:ascii="LitNusx" w:hAnsi="LitNusx"/>
          <w:b/>
          <w:sz w:val="20"/>
          <w:szCs w:val="20"/>
          <w:lang w:val="de-DE"/>
        </w:rPr>
        <w:softHyphen/>
        <w:t>o</w:t>
      </w:r>
      <w:r w:rsidRPr="003D4A9E">
        <w:rPr>
          <w:rFonts w:ascii="LitNusx" w:hAnsi="LitNusx"/>
          <w:b/>
          <w:sz w:val="20"/>
          <w:szCs w:val="20"/>
          <w:lang w:val="de-DE"/>
        </w:rPr>
        <w:softHyphen/>
        <w:t>bis gam</w:t>
      </w:r>
      <w:r w:rsidRPr="003D4A9E">
        <w:rPr>
          <w:rFonts w:ascii="LitNusx" w:hAnsi="LitNusx"/>
          <w:b/>
          <w:sz w:val="20"/>
          <w:szCs w:val="20"/>
          <w:lang w:val="de-DE"/>
        </w:rPr>
        <w:softHyphen/>
        <w:t>rav</w:t>
      </w:r>
      <w:r w:rsidRPr="003D4A9E">
        <w:rPr>
          <w:rFonts w:ascii="LitNusx" w:hAnsi="LitNusx"/>
          <w:b/>
          <w:sz w:val="20"/>
          <w:szCs w:val="20"/>
          <w:lang w:val="de-DE"/>
        </w:rPr>
        <w:softHyphen/>
        <w:t>le</w:t>
      </w:r>
      <w:r w:rsidRPr="003D4A9E">
        <w:rPr>
          <w:rFonts w:ascii="LitNusx" w:hAnsi="LitNusx"/>
          <w:b/>
          <w:sz w:val="20"/>
          <w:szCs w:val="20"/>
          <w:lang w:val="de-DE"/>
        </w:rPr>
        <w:softHyphen/>
        <w:t>bis (Ta</w:t>
      </w:r>
      <w:r w:rsidRPr="003D4A9E">
        <w:rPr>
          <w:rFonts w:ascii="LitNusx" w:hAnsi="LitNusx"/>
          <w:b/>
          <w:sz w:val="20"/>
          <w:szCs w:val="20"/>
          <w:lang w:val="de-DE"/>
        </w:rPr>
        <w:softHyphen/>
        <w:t>o</w:t>
      </w:r>
      <w:r w:rsidRPr="003D4A9E">
        <w:rPr>
          <w:rFonts w:ascii="LitNusx" w:hAnsi="LitNusx"/>
          <w:b/>
          <w:sz w:val="20"/>
          <w:szCs w:val="20"/>
          <w:lang w:val="de-DE"/>
        </w:rPr>
        <w:softHyphen/>
        <w:t>ba</w:t>
      </w:r>
      <w:r w:rsidRPr="003D4A9E">
        <w:rPr>
          <w:rFonts w:ascii="LitNusx" w:hAnsi="LitNusx"/>
          <w:b/>
          <w:sz w:val="20"/>
          <w:szCs w:val="20"/>
          <w:lang w:val="de-DE"/>
        </w:rPr>
        <w:softHyphen/>
        <w:t>Ta ga</w:t>
      </w:r>
      <w:r w:rsidRPr="003D4A9E">
        <w:rPr>
          <w:rFonts w:ascii="LitNusx" w:hAnsi="LitNusx"/>
          <w:b/>
          <w:sz w:val="20"/>
          <w:szCs w:val="20"/>
          <w:lang w:val="de-DE"/>
        </w:rPr>
        <w:softHyphen/>
        <w:t>nax</w:t>
      </w:r>
      <w:r w:rsidRPr="003D4A9E">
        <w:rPr>
          <w:rFonts w:ascii="LitNusx" w:hAnsi="LitNusx"/>
          <w:b/>
          <w:sz w:val="20"/>
          <w:szCs w:val="20"/>
          <w:lang w:val="de-DE"/>
        </w:rPr>
        <w:softHyphen/>
        <w:t>le</w:t>
      </w:r>
      <w:r w:rsidRPr="003D4A9E">
        <w:rPr>
          <w:rFonts w:ascii="LitNusx" w:hAnsi="LitNusx"/>
          <w:b/>
          <w:sz w:val="20"/>
          <w:szCs w:val="20"/>
          <w:lang w:val="de-DE"/>
        </w:rPr>
        <w:softHyphen/>
        <w:t>bis) uz</w:t>
      </w:r>
      <w:r w:rsidRPr="003D4A9E">
        <w:rPr>
          <w:rFonts w:ascii="LitNusx" w:hAnsi="LitNusx"/>
          <w:b/>
          <w:sz w:val="20"/>
          <w:szCs w:val="20"/>
          <w:lang w:val="de-DE"/>
        </w:rPr>
        <w:softHyphen/>
        <w:t>run</w:t>
      </w:r>
      <w:r w:rsidRPr="003D4A9E">
        <w:rPr>
          <w:rFonts w:ascii="LitNusx" w:hAnsi="LitNusx"/>
          <w:b/>
          <w:sz w:val="20"/>
          <w:szCs w:val="20"/>
          <w:lang w:val="de-DE"/>
        </w:rPr>
        <w:softHyphen/>
        <w:t>vel</w:t>
      </w:r>
      <w:r w:rsidRPr="003D4A9E">
        <w:rPr>
          <w:rFonts w:ascii="LitNusx" w:hAnsi="LitNusx"/>
          <w:b/>
          <w:sz w:val="20"/>
          <w:szCs w:val="20"/>
          <w:lang w:val="de-DE"/>
        </w:rPr>
        <w:softHyphen/>
        <w:t>yo</w:t>
      </w:r>
      <w:r w:rsidRPr="003D4A9E">
        <w:rPr>
          <w:rFonts w:ascii="LitNusx" w:hAnsi="LitNusx"/>
          <w:b/>
          <w:sz w:val="20"/>
          <w:szCs w:val="20"/>
          <w:lang w:val="de-DE"/>
        </w:rPr>
        <w:softHyphen/>
        <w:t>fis do</w:t>
      </w:r>
      <w:r w:rsidRPr="003D4A9E">
        <w:rPr>
          <w:rFonts w:ascii="LitNusx" w:hAnsi="LitNusx"/>
          <w:b/>
          <w:sz w:val="20"/>
          <w:szCs w:val="20"/>
          <w:lang w:val="de-DE"/>
        </w:rPr>
        <w:softHyphen/>
        <w:t>ne 2005 wels</w:t>
      </w:r>
      <w:r w:rsidRPr="003D4A9E">
        <w:rPr>
          <w:rStyle w:val="FootnoteReference"/>
          <w:rFonts w:ascii="LitNusx" w:hAnsi="LitNusx"/>
          <w:b/>
          <w:sz w:val="20"/>
          <w:szCs w:val="20"/>
          <w:lang w:val="de-DE"/>
        </w:rPr>
        <w:footnoteReference w:id="49"/>
      </w:r>
    </w:p>
    <w:p w:rsidR="00D46116" w:rsidRPr="001B3E48" w:rsidRDefault="00D46116" w:rsidP="00BC619A">
      <w:pPr>
        <w:spacing w:line="252" w:lineRule="auto"/>
        <w:ind w:firstLine="540"/>
        <w:jc w:val="both"/>
        <w:rPr>
          <w:rFonts w:ascii="LitNusx" w:hAnsi="LitNusx"/>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935"/>
        <w:gridCol w:w="900"/>
        <w:gridCol w:w="1980"/>
      </w:tblGrid>
      <w:tr w:rsidR="00D46116" w:rsidRPr="00A16241" w:rsidTr="00677B6F">
        <w:tc>
          <w:tcPr>
            <w:tcW w:w="2352" w:type="dxa"/>
          </w:tcPr>
          <w:p w:rsidR="00D46116" w:rsidRPr="00677B6F" w:rsidRDefault="00D46116" w:rsidP="00BC619A">
            <w:pPr>
              <w:spacing w:line="252" w:lineRule="auto"/>
              <w:jc w:val="center"/>
              <w:rPr>
                <w:rFonts w:ascii="AcadNusx" w:hAnsi="AcadNusx"/>
                <w:sz w:val="18"/>
                <w:szCs w:val="18"/>
                <w:lang w:val="de-DE"/>
              </w:rPr>
            </w:pPr>
          </w:p>
        </w:tc>
        <w:tc>
          <w:tcPr>
            <w:tcW w:w="935" w:type="dxa"/>
          </w:tcPr>
          <w:p w:rsidR="00D46116" w:rsidRPr="00677B6F" w:rsidRDefault="00D46116" w:rsidP="00BC619A">
            <w:pPr>
              <w:spacing w:line="252" w:lineRule="auto"/>
              <w:jc w:val="center"/>
              <w:rPr>
                <w:rFonts w:ascii="LitNusx" w:hAnsi="LitNusx"/>
                <w:sz w:val="18"/>
                <w:szCs w:val="18"/>
                <w:lang w:val="de-DE"/>
              </w:rPr>
            </w:pPr>
          </w:p>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1990</w:t>
            </w:r>
          </w:p>
        </w:tc>
        <w:tc>
          <w:tcPr>
            <w:tcW w:w="900" w:type="dxa"/>
          </w:tcPr>
          <w:p w:rsidR="00D46116" w:rsidRPr="00677B6F" w:rsidRDefault="00D46116" w:rsidP="00BC619A">
            <w:pPr>
              <w:spacing w:line="252" w:lineRule="auto"/>
              <w:jc w:val="center"/>
              <w:rPr>
                <w:rFonts w:ascii="LitNusx" w:hAnsi="LitNusx"/>
                <w:sz w:val="18"/>
                <w:szCs w:val="18"/>
                <w:lang w:val="de-DE"/>
              </w:rPr>
            </w:pPr>
          </w:p>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2005</w:t>
            </w:r>
          </w:p>
        </w:tc>
        <w:tc>
          <w:tcPr>
            <w:tcW w:w="1980" w:type="dxa"/>
          </w:tcPr>
          <w:p w:rsidR="00D46116" w:rsidRPr="00677B6F" w:rsidRDefault="00D46116" w:rsidP="00BC619A">
            <w:pPr>
              <w:spacing w:line="252" w:lineRule="auto"/>
              <w:jc w:val="center"/>
              <w:rPr>
                <w:rFonts w:ascii="LitNusx" w:hAnsi="LitNusx"/>
                <w:sz w:val="18"/>
                <w:szCs w:val="18"/>
                <w:lang w:val="de-DE"/>
              </w:rPr>
            </w:pPr>
            <w:r w:rsidRPr="00677B6F">
              <w:rPr>
                <w:rFonts w:ascii="LitNusx" w:hAnsi="LitNusx"/>
                <w:sz w:val="18"/>
                <w:szCs w:val="18"/>
                <w:lang w:val="de-DE"/>
              </w:rPr>
              <w:t>Ta</w:t>
            </w:r>
            <w:r w:rsidRPr="00677B6F">
              <w:rPr>
                <w:rFonts w:ascii="LitNusx" w:hAnsi="LitNusx"/>
                <w:sz w:val="18"/>
                <w:szCs w:val="18"/>
                <w:lang w:val="de-DE"/>
              </w:rPr>
              <w:softHyphen/>
              <w:t>o</w:t>
            </w:r>
            <w:r w:rsidRPr="00677B6F">
              <w:rPr>
                <w:rFonts w:ascii="LitNusx" w:hAnsi="LitNusx"/>
                <w:sz w:val="18"/>
                <w:szCs w:val="18"/>
                <w:lang w:val="de-DE"/>
              </w:rPr>
              <w:softHyphen/>
              <w:t>ba</w:t>
            </w:r>
            <w:r w:rsidRPr="00677B6F">
              <w:rPr>
                <w:rFonts w:ascii="LitNusx" w:hAnsi="LitNusx"/>
                <w:sz w:val="18"/>
                <w:szCs w:val="18"/>
                <w:lang w:val="de-DE"/>
              </w:rPr>
              <w:softHyphen/>
              <w:t>Ta ga</w:t>
            </w:r>
            <w:r w:rsidRPr="00677B6F">
              <w:rPr>
                <w:rFonts w:ascii="LitNusx" w:hAnsi="LitNusx"/>
                <w:sz w:val="18"/>
                <w:szCs w:val="18"/>
                <w:lang w:val="de-DE"/>
              </w:rPr>
              <w:softHyphen/>
              <w:t>nax</w:t>
            </w:r>
            <w:r w:rsidRPr="00677B6F">
              <w:rPr>
                <w:rFonts w:ascii="LitNusx" w:hAnsi="LitNusx"/>
                <w:sz w:val="18"/>
                <w:szCs w:val="18"/>
                <w:lang w:val="de-DE"/>
              </w:rPr>
              <w:softHyphen/>
              <w:t>le</w:t>
            </w:r>
            <w:r w:rsidRPr="00677B6F">
              <w:rPr>
                <w:rFonts w:ascii="LitNusx" w:hAnsi="LitNusx"/>
                <w:sz w:val="18"/>
                <w:szCs w:val="18"/>
                <w:lang w:val="de-DE"/>
              </w:rPr>
              <w:softHyphen/>
              <w:t>bis uz</w:t>
            </w:r>
            <w:r w:rsidRPr="00677B6F">
              <w:rPr>
                <w:rFonts w:ascii="LitNusx" w:hAnsi="LitNusx"/>
                <w:sz w:val="18"/>
                <w:szCs w:val="18"/>
                <w:lang w:val="de-DE"/>
              </w:rPr>
              <w:softHyphen/>
              <w:t>run</w:t>
            </w:r>
            <w:r w:rsidRPr="00677B6F">
              <w:rPr>
                <w:rFonts w:ascii="LitNusx" w:hAnsi="LitNusx"/>
                <w:sz w:val="18"/>
                <w:szCs w:val="18"/>
                <w:lang w:val="de-DE"/>
              </w:rPr>
              <w:softHyphen/>
              <w:t>vel</w:t>
            </w:r>
            <w:r w:rsidRPr="00677B6F">
              <w:rPr>
                <w:rFonts w:ascii="LitNusx" w:hAnsi="LitNusx"/>
                <w:sz w:val="18"/>
                <w:szCs w:val="18"/>
                <w:lang w:val="de-DE"/>
              </w:rPr>
              <w:softHyphen/>
              <w:t>yo</w:t>
            </w:r>
            <w:r w:rsidRPr="00677B6F">
              <w:rPr>
                <w:rFonts w:ascii="LitNusx" w:hAnsi="LitNusx"/>
                <w:sz w:val="18"/>
                <w:szCs w:val="18"/>
                <w:lang w:val="de-DE"/>
              </w:rPr>
              <w:softHyphen/>
              <w:t>fis do</w:t>
            </w:r>
            <w:r w:rsidRPr="00677B6F">
              <w:rPr>
                <w:rFonts w:ascii="LitNusx" w:hAnsi="LitNusx"/>
                <w:sz w:val="18"/>
                <w:szCs w:val="18"/>
                <w:lang w:val="de-DE"/>
              </w:rPr>
              <w:softHyphen/>
              <w:t>ne 2005 wels (pro</w:t>
            </w:r>
            <w:r w:rsidRPr="00677B6F">
              <w:rPr>
                <w:rFonts w:ascii="LitNusx" w:hAnsi="LitNusx"/>
                <w:sz w:val="18"/>
                <w:szCs w:val="18"/>
                <w:lang w:val="de-DE"/>
              </w:rPr>
              <w:softHyphen/>
              <w:t>cen</w:t>
            </w:r>
            <w:r w:rsidRPr="00677B6F">
              <w:rPr>
                <w:rFonts w:ascii="LitNusx" w:hAnsi="LitNusx"/>
                <w:sz w:val="18"/>
                <w:szCs w:val="18"/>
                <w:lang w:val="de-DE"/>
              </w:rPr>
              <w:softHyphen/>
              <w:t>teb</w:t>
            </w:r>
            <w:r w:rsidRPr="00677B6F">
              <w:rPr>
                <w:rFonts w:ascii="LitNusx" w:hAnsi="LitNusx"/>
                <w:sz w:val="18"/>
                <w:szCs w:val="18"/>
                <w:lang w:val="de-DE"/>
              </w:rPr>
              <w:softHyphen/>
              <w:t>Si)</w:t>
            </w:r>
          </w:p>
          <w:p w:rsidR="00D46116" w:rsidRPr="00677B6F" w:rsidRDefault="00D46116" w:rsidP="00BC619A">
            <w:pPr>
              <w:spacing w:line="252" w:lineRule="auto"/>
              <w:jc w:val="center"/>
              <w:rPr>
                <w:rFonts w:ascii="AcadNusx" w:hAnsi="AcadNusx"/>
                <w:sz w:val="18"/>
                <w:szCs w:val="18"/>
                <w:lang w:val="de-DE"/>
              </w:rPr>
            </w:pPr>
          </w:p>
        </w:tc>
      </w:tr>
      <w:tr w:rsidR="00D46116" w:rsidRPr="00677B6F" w:rsidTr="00677B6F">
        <w:tc>
          <w:tcPr>
            <w:tcW w:w="2352"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adi</w:t>
            </w:r>
            <w:r w:rsidRPr="00677B6F">
              <w:rPr>
                <w:rFonts w:ascii="LitNusx" w:hAnsi="LitNusx"/>
                <w:sz w:val="18"/>
                <w:szCs w:val="18"/>
                <w:lang w:val="de-DE"/>
              </w:rPr>
              <w:softHyphen/>
              <w:t>Re</w:t>
            </w:r>
          </w:p>
        </w:tc>
        <w:tc>
          <w:tcPr>
            <w:tcW w:w="935"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1,3</w:t>
            </w:r>
          </w:p>
        </w:tc>
        <w:tc>
          <w:tcPr>
            <w:tcW w:w="19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59,1</w:t>
            </w:r>
          </w:p>
        </w:tc>
      </w:tr>
      <w:tr w:rsidR="00D46116" w:rsidRPr="00677B6F" w:rsidTr="00677B6F">
        <w:tc>
          <w:tcPr>
            <w:tcW w:w="2352"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ya</w:t>
            </w:r>
            <w:r w:rsidRPr="00677B6F">
              <w:rPr>
                <w:rFonts w:ascii="LitNusx" w:hAnsi="LitNusx"/>
                <w:sz w:val="18"/>
                <w:szCs w:val="18"/>
                <w:lang w:val="de-DE"/>
              </w:rPr>
              <w:softHyphen/>
              <w:t>ra</w:t>
            </w:r>
            <w:r w:rsidRPr="00677B6F">
              <w:rPr>
                <w:rFonts w:ascii="LitNusx" w:hAnsi="LitNusx"/>
                <w:sz w:val="18"/>
                <w:szCs w:val="18"/>
                <w:lang w:val="de-DE"/>
              </w:rPr>
              <w:softHyphen/>
              <w:t>Cai-Cer</w:t>
            </w:r>
            <w:r w:rsidRPr="00677B6F">
              <w:rPr>
                <w:rFonts w:ascii="LitNusx" w:hAnsi="LitNusx"/>
                <w:sz w:val="18"/>
                <w:szCs w:val="18"/>
                <w:lang w:val="de-DE"/>
              </w:rPr>
              <w:softHyphen/>
              <w:t>qe</w:t>
            </w:r>
            <w:r w:rsidRPr="00677B6F">
              <w:rPr>
                <w:rFonts w:ascii="LitNusx" w:hAnsi="LitNusx"/>
                <w:sz w:val="18"/>
                <w:szCs w:val="18"/>
                <w:lang w:val="de-DE"/>
              </w:rPr>
              <w:softHyphen/>
              <w:t>ze</w:t>
            </w:r>
            <w:r w:rsidRPr="00677B6F">
              <w:rPr>
                <w:rFonts w:ascii="LitNusx" w:hAnsi="LitNusx"/>
                <w:sz w:val="18"/>
                <w:szCs w:val="18"/>
                <w:lang w:val="de-DE"/>
              </w:rPr>
              <w:softHyphen/>
              <w:t>Ti</w:t>
            </w:r>
          </w:p>
        </w:tc>
        <w:tc>
          <w:tcPr>
            <w:tcW w:w="935"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1,5</w:t>
            </w:r>
          </w:p>
        </w:tc>
        <w:tc>
          <w:tcPr>
            <w:tcW w:w="19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68,2</w:t>
            </w:r>
          </w:p>
        </w:tc>
      </w:tr>
      <w:tr w:rsidR="00D46116" w:rsidRPr="00677B6F" w:rsidTr="00677B6F">
        <w:tc>
          <w:tcPr>
            <w:tcW w:w="2352"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ya</w:t>
            </w:r>
            <w:r w:rsidRPr="00677B6F">
              <w:rPr>
                <w:rFonts w:ascii="LitNusx" w:hAnsi="LitNusx"/>
                <w:sz w:val="18"/>
                <w:szCs w:val="18"/>
                <w:lang w:val="de-DE"/>
              </w:rPr>
              <w:softHyphen/>
              <w:t>bar</w:t>
            </w:r>
            <w:r w:rsidRPr="00677B6F">
              <w:rPr>
                <w:rFonts w:ascii="LitNusx" w:hAnsi="LitNusx"/>
                <w:sz w:val="18"/>
                <w:szCs w:val="18"/>
                <w:lang w:val="de-DE"/>
              </w:rPr>
              <w:softHyphen/>
              <w:t>do-bal</w:t>
            </w:r>
            <w:r w:rsidRPr="00677B6F">
              <w:rPr>
                <w:rFonts w:ascii="LitNusx" w:hAnsi="LitNusx"/>
                <w:sz w:val="18"/>
                <w:szCs w:val="18"/>
                <w:lang w:val="de-DE"/>
              </w:rPr>
              <w:softHyphen/>
              <w:t>ya</w:t>
            </w:r>
            <w:r w:rsidRPr="00677B6F">
              <w:rPr>
                <w:rFonts w:ascii="LitNusx" w:hAnsi="LitNusx"/>
                <w:sz w:val="18"/>
                <w:szCs w:val="18"/>
                <w:lang w:val="de-DE"/>
              </w:rPr>
              <w:softHyphen/>
              <w:t>re</w:t>
            </w:r>
            <w:r w:rsidRPr="00677B6F">
              <w:rPr>
                <w:rFonts w:ascii="LitNusx" w:hAnsi="LitNusx"/>
                <w:sz w:val="18"/>
                <w:szCs w:val="18"/>
                <w:lang w:val="de-DE"/>
              </w:rPr>
              <w:softHyphen/>
              <w:t>Ti</w:t>
            </w:r>
          </w:p>
        </w:tc>
        <w:tc>
          <w:tcPr>
            <w:tcW w:w="935"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2,5</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1,1</w:t>
            </w:r>
          </w:p>
        </w:tc>
        <w:tc>
          <w:tcPr>
            <w:tcW w:w="19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50,0</w:t>
            </w:r>
          </w:p>
        </w:tc>
      </w:tr>
      <w:tr w:rsidR="00D46116" w:rsidRPr="00677B6F" w:rsidTr="00677B6F">
        <w:tc>
          <w:tcPr>
            <w:tcW w:w="2352"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Crdi</w:t>
            </w:r>
            <w:r w:rsidRPr="00677B6F">
              <w:rPr>
                <w:rFonts w:ascii="LitNusx" w:hAnsi="LitNusx"/>
                <w:sz w:val="18"/>
                <w:szCs w:val="18"/>
                <w:lang w:val="de-DE"/>
              </w:rPr>
              <w:softHyphen/>
              <w:t>lo</w:t>
            </w:r>
            <w:r w:rsidRPr="00677B6F">
              <w:rPr>
                <w:rFonts w:ascii="LitNusx" w:hAnsi="LitNusx"/>
                <w:sz w:val="18"/>
                <w:szCs w:val="18"/>
                <w:lang w:val="de-DE"/>
              </w:rPr>
              <w:softHyphen/>
              <w:t>eT ose</w:t>
            </w:r>
            <w:r w:rsidRPr="00677B6F">
              <w:rPr>
                <w:rFonts w:ascii="LitNusx" w:hAnsi="LitNusx"/>
                <w:sz w:val="18"/>
                <w:szCs w:val="18"/>
                <w:lang w:val="de-DE"/>
              </w:rPr>
              <w:softHyphen/>
              <w:t>Ti</w:t>
            </w:r>
          </w:p>
        </w:tc>
        <w:tc>
          <w:tcPr>
            <w:tcW w:w="935"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2,3</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1,5</w:t>
            </w:r>
          </w:p>
        </w:tc>
        <w:tc>
          <w:tcPr>
            <w:tcW w:w="19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68,2</w:t>
            </w:r>
          </w:p>
        </w:tc>
      </w:tr>
      <w:tr w:rsidR="00D46116" w:rsidRPr="00677B6F" w:rsidTr="00677B6F">
        <w:tc>
          <w:tcPr>
            <w:tcW w:w="2352"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in</w:t>
            </w:r>
            <w:r w:rsidRPr="00677B6F">
              <w:rPr>
                <w:rFonts w:ascii="LitNusx" w:hAnsi="LitNusx"/>
                <w:sz w:val="18"/>
                <w:szCs w:val="18"/>
                <w:lang w:val="de-DE"/>
              </w:rPr>
              <w:softHyphen/>
              <w:t>gu</w:t>
            </w:r>
            <w:r w:rsidRPr="00677B6F">
              <w:rPr>
                <w:rFonts w:ascii="LitNusx" w:hAnsi="LitNusx"/>
                <w:sz w:val="18"/>
                <w:szCs w:val="18"/>
                <w:lang w:val="de-DE"/>
              </w:rPr>
              <w:softHyphen/>
              <w:t>Se</w:t>
            </w:r>
            <w:r w:rsidRPr="00677B6F">
              <w:rPr>
                <w:rFonts w:ascii="LitNusx" w:hAnsi="LitNusx"/>
                <w:sz w:val="18"/>
                <w:szCs w:val="18"/>
                <w:lang w:val="de-DE"/>
              </w:rPr>
              <w:softHyphen/>
              <w:t>Ti</w:t>
            </w:r>
          </w:p>
        </w:tc>
        <w:tc>
          <w:tcPr>
            <w:tcW w:w="935"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3,0</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1,6</w:t>
            </w:r>
          </w:p>
        </w:tc>
        <w:tc>
          <w:tcPr>
            <w:tcW w:w="19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72,7</w:t>
            </w:r>
          </w:p>
        </w:tc>
      </w:tr>
      <w:tr w:rsidR="00D46116" w:rsidRPr="00677B6F" w:rsidTr="00677B6F">
        <w:tc>
          <w:tcPr>
            <w:tcW w:w="2352"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CeC</w:t>
            </w:r>
            <w:r w:rsidRPr="00677B6F">
              <w:rPr>
                <w:rFonts w:ascii="LitNusx" w:hAnsi="LitNusx"/>
                <w:sz w:val="18"/>
                <w:szCs w:val="18"/>
                <w:lang w:val="de-DE"/>
              </w:rPr>
              <w:softHyphen/>
              <w:t>ne</w:t>
            </w:r>
            <w:r w:rsidRPr="00677B6F">
              <w:rPr>
                <w:rFonts w:ascii="LitNusx" w:hAnsi="LitNusx"/>
                <w:sz w:val="18"/>
                <w:szCs w:val="18"/>
                <w:lang w:val="de-DE"/>
              </w:rPr>
              <w:softHyphen/>
              <w:t>Ti</w:t>
            </w:r>
          </w:p>
        </w:tc>
        <w:tc>
          <w:tcPr>
            <w:tcW w:w="935"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3,0</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2,9</w:t>
            </w:r>
          </w:p>
        </w:tc>
        <w:tc>
          <w:tcPr>
            <w:tcW w:w="19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131,8</w:t>
            </w:r>
          </w:p>
        </w:tc>
      </w:tr>
      <w:tr w:rsidR="00D46116" w:rsidRPr="00677B6F" w:rsidTr="00677B6F">
        <w:tc>
          <w:tcPr>
            <w:tcW w:w="2352"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da</w:t>
            </w:r>
            <w:r w:rsidRPr="00677B6F">
              <w:rPr>
                <w:rFonts w:ascii="LitNusx" w:hAnsi="LitNusx"/>
                <w:sz w:val="18"/>
                <w:szCs w:val="18"/>
                <w:lang w:val="de-DE"/>
              </w:rPr>
              <w:softHyphen/>
              <w:t>Res</w:t>
            </w:r>
            <w:r w:rsidRPr="00677B6F">
              <w:rPr>
                <w:rFonts w:ascii="LitNusx" w:hAnsi="LitNusx"/>
                <w:sz w:val="18"/>
                <w:szCs w:val="18"/>
                <w:lang w:val="de-DE"/>
              </w:rPr>
              <w:softHyphen/>
              <w:t>ta</w:t>
            </w:r>
            <w:r w:rsidRPr="00677B6F">
              <w:rPr>
                <w:rFonts w:ascii="LitNusx" w:hAnsi="LitNusx"/>
                <w:sz w:val="18"/>
                <w:szCs w:val="18"/>
                <w:lang w:val="de-DE"/>
              </w:rPr>
              <w:softHyphen/>
              <w:t>ni</w:t>
            </w:r>
          </w:p>
        </w:tc>
        <w:tc>
          <w:tcPr>
            <w:tcW w:w="935"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3,2</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1,7</w:t>
            </w:r>
          </w:p>
        </w:tc>
        <w:tc>
          <w:tcPr>
            <w:tcW w:w="19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77,3</w:t>
            </w:r>
          </w:p>
        </w:tc>
      </w:tr>
      <w:tr w:rsidR="00D46116" w:rsidRPr="00677B6F" w:rsidTr="00677B6F">
        <w:tc>
          <w:tcPr>
            <w:tcW w:w="2352" w:type="dxa"/>
          </w:tcPr>
          <w:p w:rsidR="00D46116" w:rsidRPr="00677B6F" w:rsidRDefault="00D46116" w:rsidP="00BC619A">
            <w:pPr>
              <w:spacing w:line="252" w:lineRule="auto"/>
              <w:jc w:val="both"/>
              <w:rPr>
                <w:rFonts w:ascii="AcadNusx" w:hAnsi="AcadNusx"/>
                <w:b/>
                <w:sz w:val="18"/>
                <w:szCs w:val="18"/>
                <w:lang w:val="de-DE"/>
              </w:rPr>
            </w:pPr>
            <w:r w:rsidRPr="00677B6F">
              <w:rPr>
                <w:rFonts w:ascii="LitNusx" w:hAnsi="LitNusx"/>
                <w:b/>
                <w:sz w:val="18"/>
                <w:szCs w:val="18"/>
                <w:lang w:val="de-DE"/>
              </w:rPr>
              <w:t>sa</w:t>
            </w:r>
            <w:r w:rsidRPr="00677B6F">
              <w:rPr>
                <w:rFonts w:ascii="LitNusx" w:hAnsi="LitNusx"/>
                <w:b/>
                <w:sz w:val="18"/>
                <w:szCs w:val="18"/>
                <w:lang w:val="de-DE"/>
              </w:rPr>
              <w:softHyphen/>
              <w:t>qar</w:t>
            </w:r>
            <w:r w:rsidRPr="00677B6F">
              <w:rPr>
                <w:rFonts w:ascii="LitNusx" w:hAnsi="LitNusx"/>
                <w:b/>
                <w:sz w:val="18"/>
                <w:szCs w:val="18"/>
                <w:lang w:val="de-DE"/>
              </w:rPr>
              <w:softHyphen/>
              <w:t>Tve</w:t>
            </w:r>
            <w:r w:rsidRPr="00677B6F">
              <w:rPr>
                <w:rFonts w:ascii="LitNusx" w:hAnsi="LitNusx"/>
                <w:b/>
                <w:sz w:val="18"/>
                <w:szCs w:val="18"/>
                <w:lang w:val="de-DE"/>
              </w:rPr>
              <w:softHyphen/>
              <w:t>lo</w:t>
            </w:r>
          </w:p>
        </w:tc>
        <w:tc>
          <w:tcPr>
            <w:tcW w:w="935"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2,2</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1,3</w:t>
            </w:r>
          </w:p>
        </w:tc>
        <w:tc>
          <w:tcPr>
            <w:tcW w:w="19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59,1</w:t>
            </w:r>
          </w:p>
        </w:tc>
      </w:tr>
      <w:tr w:rsidR="00D46116" w:rsidRPr="00677B6F" w:rsidTr="00677B6F">
        <w:tc>
          <w:tcPr>
            <w:tcW w:w="2352"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azer</w:t>
            </w:r>
            <w:r w:rsidRPr="00677B6F">
              <w:rPr>
                <w:rFonts w:ascii="LitNusx" w:hAnsi="LitNusx"/>
                <w:sz w:val="18"/>
                <w:szCs w:val="18"/>
                <w:lang w:val="de-DE"/>
              </w:rPr>
              <w:softHyphen/>
              <w:t>ba</w:t>
            </w:r>
            <w:r w:rsidRPr="00677B6F">
              <w:rPr>
                <w:rFonts w:ascii="LitNusx" w:hAnsi="LitNusx"/>
                <w:sz w:val="18"/>
                <w:szCs w:val="18"/>
                <w:lang w:val="de-DE"/>
              </w:rPr>
              <w:softHyphen/>
              <w:t>i</w:t>
            </w:r>
            <w:r w:rsidRPr="00677B6F">
              <w:rPr>
                <w:rFonts w:ascii="LitNusx" w:hAnsi="LitNusx"/>
                <w:sz w:val="18"/>
                <w:szCs w:val="18"/>
                <w:lang w:val="de-DE"/>
              </w:rPr>
              <w:softHyphen/>
              <w:t>ja</w:t>
            </w:r>
            <w:r w:rsidRPr="00677B6F">
              <w:rPr>
                <w:rFonts w:ascii="LitNusx" w:hAnsi="LitNusx"/>
                <w:sz w:val="18"/>
                <w:szCs w:val="18"/>
                <w:lang w:val="de-DE"/>
              </w:rPr>
              <w:softHyphen/>
              <w:t>ni</w:t>
            </w:r>
          </w:p>
        </w:tc>
        <w:tc>
          <w:tcPr>
            <w:tcW w:w="935"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2,8</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2,3</w:t>
            </w:r>
          </w:p>
        </w:tc>
        <w:tc>
          <w:tcPr>
            <w:tcW w:w="198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104,5</w:t>
            </w:r>
          </w:p>
        </w:tc>
      </w:tr>
      <w:tr w:rsidR="00D46116" w:rsidRPr="00677B6F" w:rsidTr="00677B6F">
        <w:tc>
          <w:tcPr>
            <w:tcW w:w="2352" w:type="dxa"/>
          </w:tcPr>
          <w:p w:rsidR="00D46116" w:rsidRPr="00677B6F" w:rsidRDefault="00D46116" w:rsidP="00BC619A">
            <w:pPr>
              <w:spacing w:line="252" w:lineRule="auto"/>
              <w:jc w:val="both"/>
              <w:rPr>
                <w:rFonts w:ascii="AcadNusx" w:hAnsi="AcadNusx"/>
                <w:sz w:val="18"/>
                <w:szCs w:val="18"/>
                <w:lang w:val="de-DE"/>
              </w:rPr>
            </w:pPr>
            <w:r w:rsidRPr="00677B6F">
              <w:rPr>
                <w:rFonts w:ascii="LitNusx" w:hAnsi="LitNusx"/>
                <w:sz w:val="18"/>
                <w:szCs w:val="18"/>
                <w:lang w:val="de-DE"/>
              </w:rPr>
              <w:t>som</w:t>
            </w:r>
            <w:r w:rsidRPr="00677B6F">
              <w:rPr>
                <w:rFonts w:ascii="LitNusx" w:hAnsi="LitNusx"/>
                <w:sz w:val="18"/>
                <w:szCs w:val="18"/>
                <w:lang w:val="de-DE"/>
              </w:rPr>
              <w:softHyphen/>
              <w:t>xe</w:t>
            </w:r>
            <w:r w:rsidRPr="00677B6F">
              <w:rPr>
                <w:rFonts w:ascii="LitNusx" w:hAnsi="LitNusx"/>
                <w:sz w:val="18"/>
                <w:szCs w:val="18"/>
                <w:lang w:val="de-DE"/>
              </w:rPr>
              <w:softHyphen/>
              <w:t>Ti</w:t>
            </w:r>
          </w:p>
        </w:tc>
        <w:tc>
          <w:tcPr>
            <w:tcW w:w="935" w:type="dxa"/>
          </w:tcPr>
          <w:p w:rsidR="00D46116" w:rsidRPr="00677B6F" w:rsidRDefault="00D46116" w:rsidP="00BC619A">
            <w:pPr>
              <w:spacing w:line="252" w:lineRule="auto"/>
              <w:jc w:val="center"/>
              <w:rPr>
                <w:rFonts w:ascii="AcadNusx" w:hAnsi="AcadNusx"/>
                <w:sz w:val="18"/>
                <w:szCs w:val="18"/>
                <w:vertAlign w:val="superscript"/>
                <w:lang w:val="de-DE"/>
              </w:rPr>
            </w:pPr>
            <w:r w:rsidRPr="00677B6F">
              <w:rPr>
                <w:rFonts w:ascii="LitNusx" w:hAnsi="LitNusx"/>
                <w:sz w:val="18"/>
                <w:szCs w:val="18"/>
                <w:lang w:val="de-DE"/>
              </w:rPr>
              <w:t>2,6</w:t>
            </w:r>
            <w:r w:rsidRPr="00677B6F">
              <w:rPr>
                <w:rFonts w:ascii="LitNusx" w:hAnsi="LitNusx"/>
                <w:sz w:val="18"/>
                <w:szCs w:val="18"/>
                <w:vertAlign w:val="superscript"/>
                <w:lang w:val="de-DE"/>
              </w:rPr>
              <w:t>1</w:t>
            </w:r>
          </w:p>
        </w:tc>
        <w:tc>
          <w:tcPr>
            <w:tcW w:w="900" w:type="dxa"/>
          </w:tcPr>
          <w:p w:rsidR="00D46116" w:rsidRPr="00677B6F" w:rsidRDefault="00D46116" w:rsidP="00BC619A">
            <w:pPr>
              <w:spacing w:line="252" w:lineRule="auto"/>
              <w:jc w:val="center"/>
              <w:rPr>
                <w:rFonts w:ascii="AcadNusx" w:hAnsi="AcadNusx"/>
                <w:sz w:val="18"/>
                <w:szCs w:val="18"/>
                <w:lang w:val="de-DE"/>
              </w:rPr>
            </w:pPr>
            <w:r w:rsidRPr="00677B6F">
              <w:rPr>
                <w:rFonts w:ascii="LitNusx" w:hAnsi="LitNusx"/>
                <w:sz w:val="18"/>
                <w:szCs w:val="18"/>
                <w:lang w:val="de-DE"/>
              </w:rPr>
              <w:t>1,4</w:t>
            </w:r>
          </w:p>
        </w:tc>
        <w:tc>
          <w:tcPr>
            <w:tcW w:w="1980" w:type="dxa"/>
          </w:tcPr>
          <w:p w:rsidR="00D46116" w:rsidRPr="00677B6F" w:rsidRDefault="00D46116" w:rsidP="00BC619A">
            <w:pPr>
              <w:spacing w:line="252" w:lineRule="auto"/>
              <w:jc w:val="center"/>
              <w:rPr>
                <w:rFonts w:ascii="LitNusx" w:hAnsi="LitNusx"/>
                <w:sz w:val="18"/>
                <w:szCs w:val="18"/>
                <w:lang w:val="de-DE"/>
              </w:rPr>
            </w:pPr>
            <w:r w:rsidRPr="00677B6F">
              <w:rPr>
                <w:rFonts w:ascii="LitNusx" w:hAnsi="LitNusx"/>
                <w:sz w:val="18"/>
                <w:szCs w:val="18"/>
                <w:lang w:val="de-DE"/>
              </w:rPr>
              <w:t>63,6</w:t>
            </w:r>
          </w:p>
        </w:tc>
      </w:tr>
    </w:tbl>
    <w:p w:rsidR="00D46116" w:rsidRPr="001B3E48" w:rsidRDefault="00D46116" w:rsidP="00BC619A">
      <w:pPr>
        <w:spacing w:line="252" w:lineRule="auto"/>
        <w:ind w:firstLine="540"/>
        <w:jc w:val="both"/>
        <w:rPr>
          <w:rFonts w:ascii="LitNusx" w:hAnsi="LitNusx"/>
          <w:sz w:val="22"/>
          <w:szCs w:val="22"/>
          <w:vertAlign w:val="superscript"/>
          <w:lang w:val="de-DE"/>
        </w:rPr>
      </w:pPr>
    </w:p>
    <w:p w:rsidR="00D46116" w:rsidRDefault="00D46116" w:rsidP="00942166">
      <w:pPr>
        <w:spacing w:line="252" w:lineRule="auto"/>
        <w:ind w:firstLine="540"/>
        <w:jc w:val="both"/>
        <w:rPr>
          <w:rFonts w:ascii="LitNusx" w:hAnsi="LitNusx"/>
          <w:sz w:val="22"/>
          <w:szCs w:val="22"/>
          <w:lang w:val="de-DE"/>
        </w:rPr>
      </w:pPr>
      <w:r w:rsidRPr="00C1375B">
        <w:rPr>
          <w:rFonts w:ascii="LitNusx" w:hAnsi="LitNusx"/>
          <w:spacing w:val="-2"/>
          <w:sz w:val="22"/>
          <w:szCs w:val="22"/>
          <w:lang w:val="de-DE"/>
        </w:rPr>
        <w:t>es imas niS</w:t>
      </w:r>
      <w:r w:rsidRPr="00C1375B">
        <w:rPr>
          <w:rFonts w:ascii="LitNusx" w:hAnsi="LitNusx"/>
          <w:spacing w:val="-2"/>
          <w:sz w:val="22"/>
          <w:szCs w:val="22"/>
          <w:lang w:val="de-DE"/>
        </w:rPr>
        <w:softHyphen/>
        <w:t>navs, rom So</w:t>
      </w:r>
      <w:r w:rsidRPr="00C1375B">
        <w:rPr>
          <w:rFonts w:ascii="LitNusx" w:hAnsi="LitNusx"/>
          <w:spacing w:val="-2"/>
          <w:sz w:val="22"/>
          <w:szCs w:val="22"/>
          <w:lang w:val="de-DE"/>
        </w:rPr>
        <w:softHyphen/>
        <w:t>ba</w:t>
      </w:r>
      <w:r w:rsidRPr="00C1375B">
        <w:rPr>
          <w:rFonts w:ascii="LitNusx" w:hAnsi="LitNusx"/>
          <w:spacing w:val="-2"/>
          <w:sz w:val="22"/>
          <w:szCs w:val="22"/>
          <w:lang w:val="de-DE"/>
        </w:rPr>
        <w:softHyphen/>
        <w:t>do</w:t>
      </w:r>
      <w:r w:rsidRPr="00C1375B">
        <w:rPr>
          <w:rFonts w:ascii="LitNusx" w:hAnsi="LitNusx"/>
          <w:spacing w:val="-2"/>
          <w:sz w:val="22"/>
          <w:szCs w:val="22"/>
          <w:lang w:val="de-DE"/>
        </w:rPr>
        <w:softHyphen/>
        <w:t>bi</w:t>
      </w:r>
      <w:r w:rsidRPr="00C1375B">
        <w:rPr>
          <w:rFonts w:ascii="LitNusx" w:hAnsi="LitNusx"/>
          <w:spacing w:val="-2"/>
          <w:sz w:val="22"/>
          <w:szCs w:val="22"/>
          <w:lang w:val="de-DE"/>
        </w:rPr>
        <w:softHyphen/>
        <w:t>sa da mok</w:t>
      </w:r>
      <w:r w:rsidRPr="00C1375B">
        <w:rPr>
          <w:rFonts w:ascii="LitNusx" w:hAnsi="LitNusx"/>
          <w:spacing w:val="-2"/>
          <w:sz w:val="22"/>
          <w:szCs w:val="22"/>
          <w:lang w:val="de-DE"/>
        </w:rPr>
        <w:softHyphen/>
        <w:t>vda</w:t>
      </w:r>
      <w:r w:rsidRPr="00C1375B">
        <w:rPr>
          <w:rFonts w:ascii="LitNusx" w:hAnsi="LitNusx"/>
          <w:spacing w:val="-2"/>
          <w:sz w:val="22"/>
          <w:szCs w:val="22"/>
          <w:lang w:val="de-DE"/>
        </w:rPr>
        <w:softHyphen/>
        <w:t>o</w:t>
      </w:r>
      <w:r w:rsidRPr="00C1375B">
        <w:rPr>
          <w:rFonts w:ascii="LitNusx" w:hAnsi="LitNusx"/>
          <w:spacing w:val="-2"/>
          <w:sz w:val="22"/>
          <w:szCs w:val="22"/>
          <w:lang w:val="de-DE"/>
        </w:rPr>
        <w:softHyphen/>
        <w:t>bis Ta</w:t>
      </w:r>
      <w:r w:rsidRPr="00C1375B">
        <w:rPr>
          <w:rFonts w:ascii="LitNusx" w:hAnsi="LitNusx"/>
          <w:spacing w:val="-2"/>
          <w:sz w:val="22"/>
          <w:szCs w:val="22"/>
          <w:lang w:val="de-DE"/>
        </w:rPr>
        <w:softHyphen/>
        <w:t>na</w:t>
      </w:r>
      <w:r w:rsidRPr="00C1375B">
        <w:rPr>
          <w:rFonts w:ascii="LitNusx" w:hAnsi="LitNusx"/>
          <w:spacing w:val="-2"/>
          <w:sz w:val="22"/>
          <w:szCs w:val="22"/>
          <w:lang w:val="de-DE"/>
        </w:rPr>
        <w:softHyphen/>
        <w:t>med</w:t>
      </w:r>
      <w:r w:rsidRPr="00C1375B">
        <w:rPr>
          <w:rFonts w:ascii="LitNusx" w:hAnsi="LitNusx"/>
          <w:spacing w:val="-2"/>
          <w:sz w:val="22"/>
          <w:szCs w:val="22"/>
          <w:lang w:val="de-DE"/>
        </w:rPr>
        <w:softHyphen/>
        <w:t>ro</w:t>
      </w:r>
      <w:r w:rsidRPr="00C1375B">
        <w:rPr>
          <w:rFonts w:ascii="LitNusx" w:hAnsi="LitNusx"/>
          <w:spacing w:val="-2"/>
          <w:sz w:val="22"/>
          <w:szCs w:val="22"/>
          <w:lang w:val="de-DE"/>
        </w:rPr>
        <w:softHyphen/>
        <w:t>ve do</w:t>
      </w:r>
      <w:r w:rsidRPr="00C1375B">
        <w:rPr>
          <w:rFonts w:ascii="LitNusx" w:hAnsi="LitNusx"/>
          <w:spacing w:val="-2"/>
          <w:sz w:val="22"/>
          <w:szCs w:val="22"/>
          <w:lang w:val="de-DE"/>
        </w:rPr>
        <w:softHyphen/>
        <w:t>ne</w:t>
      </w:r>
      <w:r w:rsidRPr="00C1375B">
        <w:rPr>
          <w:rFonts w:ascii="LitNusx" w:hAnsi="LitNusx"/>
          <w:spacing w:val="-2"/>
          <w:sz w:val="22"/>
          <w:szCs w:val="22"/>
          <w:lang w:val="de-DE"/>
        </w:rPr>
        <w:softHyphen/>
        <w:t>eb</w:t>
      </w:r>
      <w:r w:rsidRPr="00C1375B">
        <w:rPr>
          <w:rFonts w:ascii="LitNusx" w:hAnsi="LitNusx"/>
          <w:spacing w:val="-2"/>
          <w:sz w:val="22"/>
          <w:szCs w:val="22"/>
          <w:lang w:val="de-DE"/>
        </w:rPr>
        <w:softHyphen/>
        <w:t>Tan mo</w:t>
      </w:r>
      <w:r w:rsidRPr="00C1375B">
        <w:rPr>
          <w:rFonts w:ascii="LitNusx" w:hAnsi="LitNusx"/>
          <w:spacing w:val="-2"/>
          <w:sz w:val="22"/>
          <w:szCs w:val="22"/>
          <w:lang w:val="de-DE"/>
        </w:rPr>
        <w:softHyphen/>
        <w:t>sax</w:t>
      </w:r>
      <w:r w:rsidRPr="00C1375B">
        <w:rPr>
          <w:rFonts w:ascii="LitNusx" w:hAnsi="LitNusx"/>
          <w:spacing w:val="-2"/>
          <w:sz w:val="22"/>
          <w:szCs w:val="22"/>
          <w:lang w:val="de-DE"/>
        </w:rPr>
        <w:softHyphen/>
        <w:t>le</w:t>
      </w:r>
      <w:r w:rsidRPr="00C1375B">
        <w:rPr>
          <w:rFonts w:ascii="LitNusx" w:hAnsi="LitNusx"/>
          <w:spacing w:val="-2"/>
          <w:sz w:val="22"/>
          <w:szCs w:val="22"/>
          <w:lang w:val="de-DE"/>
        </w:rPr>
        <w:softHyphen/>
        <w:t>o</w:t>
      </w:r>
      <w:r w:rsidRPr="00C1375B">
        <w:rPr>
          <w:rFonts w:ascii="LitNusx" w:hAnsi="LitNusx"/>
          <w:spacing w:val="-2"/>
          <w:sz w:val="22"/>
          <w:szCs w:val="22"/>
          <w:lang w:val="de-DE"/>
        </w:rPr>
        <w:softHyphen/>
        <w:t xml:space="preserve">bis </w:t>
      </w:r>
      <w:r w:rsidRPr="002C2F35">
        <w:rPr>
          <w:rFonts w:ascii="LitNusx" w:hAnsi="LitNusx"/>
          <w:sz w:val="22"/>
          <w:szCs w:val="22"/>
          <w:lang w:val="de-DE"/>
        </w:rPr>
        <w:t>asa</w:t>
      </w:r>
      <w:r w:rsidRPr="002C2F35">
        <w:rPr>
          <w:rFonts w:ascii="LitNusx" w:hAnsi="LitNusx"/>
          <w:sz w:val="22"/>
          <w:szCs w:val="22"/>
          <w:lang w:val="de-DE"/>
        </w:rPr>
        <w:softHyphen/>
        <w:t>kob</w:t>
      </w:r>
      <w:r w:rsidRPr="002C2F35">
        <w:rPr>
          <w:rFonts w:ascii="LitNusx" w:hAnsi="LitNusx"/>
          <w:sz w:val="22"/>
          <w:szCs w:val="22"/>
          <w:lang w:val="de-DE"/>
        </w:rPr>
        <w:softHyphen/>
        <w:t>ri</w:t>
      </w:r>
      <w:r w:rsidRPr="002C2F35">
        <w:rPr>
          <w:rFonts w:ascii="LitNusx" w:hAnsi="LitNusx"/>
          <w:sz w:val="22"/>
          <w:szCs w:val="22"/>
          <w:lang w:val="de-DE"/>
        </w:rPr>
        <w:softHyphen/>
        <w:t>vi struq</w:t>
      </w:r>
      <w:r w:rsidRPr="002C2F35">
        <w:rPr>
          <w:rFonts w:ascii="LitNusx" w:hAnsi="LitNusx"/>
          <w:sz w:val="22"/>
          <w:szCs w:val="22"/>
          <w:lang w:val="de-DE"/>
        </w:rPr>
        <w:softHyphen/>
        <w:t>tu</w:t>
      </w:r>
      <w:r w:rsidRPr="002C2F35">
        <w:rPr>
          <w:rFonts w:ascii="LitNusx" w:hAnsi="LitNusx"/>
          <w:sz w:val="22"/>
          <w:szCs w:val="22"/>
          <w:lang w:val="de-DE"/>
        </w:rPr>
        <w:softHyphen/>
        <w:t>ris Se</w:t>
      </w:r>
      <w:r w:rsidRPr="002C2F35">
        <w:rPr>
          <w:rFonts w:ascii="LitNusx" w:hAnsi="LitNusx"/>
          <w:sz w:val="22"/>
          <w:szCs w:val="22"/>
          <w:lang w:val="de-DE"/>
        </w:rPr>
        <w:softHyphen/>
        <w:t>sa</w:t>
      </w:r>
      <w:r w:rsidRPr="002C2F35">
        <w:rPr>
          <w:rFonts w:ascii="LitNusx" w:hAnsi="LitNusx"/>
          <w:sz w:val="22"/>
          <w:szCs w:val="22"/>
          <w:lang w:val="de-DE"/>
        </w:rPr>
        <w:softHyphen/>
        <w:t>ba</w:t>
      </w:r>
      <w:r w:rsidRPr="002C2F35">
        <w:rPr>
          <w:rFonts w:ascii="LitNusx" w:hAnsi="LitNusx"/>
          <w:sz w:val="22"/>
          <w:szCs w:val="22"/>
          <w:lang w:val="de-DE"/>
        </w:rPr>
        <w:softHyphen/>
        <w:t>mi</w:t>
      </w:r>
      <w:r w:rsidRPr="002C2F35">
        <w:rPr>
          <w:rFonts w:ascii="LitNusx" w:hAnsi="LitNusx"/>
          <w:sz w:val="22"/>
          <w:szCs w:val="22"/>
          <w:lang w:val="de-DE"/>
        </w:rPr>
        <w:softHyphen/>
        <w:t>so</w:t>
      </w:r>
      <w:r w:rsidRPr="002C2F35">
        <w:rPr>
          <w:rFonts w:ascii="LitNusx" w:hAnsi="LitNusx"/>
          <w:sz w:val="22"/>
          <w:szCs w:val="22"/>
          <w:lang w:val="de-DE"/>
        </w:rPr>
        <w:softHyphen/>
        <w:t>bis dros yo</w:t>
      </w:r>
      <w:r w:rsidRPr="002C2F35">
        <w:rPr>
          <w:rFonts w:ascii="LitNusx" w:hAnsi="LitNusx"/>
          <w:sz w:val="22"/>
          <w:szCs w:val="22"/>
          <w:lang w:val="de-DE"/>
        </w:rPr>
        <w:softHyphen/>
        <w:t>ve</w:t>
      </w:r>
      <w:r w:rsidRPr="002C2F35">
        <w:rPr>
          <w:rFonts w:ascii="LitNusx" w:hAnsi="LitNusx"/>
          <w:sz w:val="22"/>
          <w:szCs w:val="22"/>
          <w:lang w:val="de-DE"/>
        </w:rPr>
        <w:softHyphen/>
        <w:t>li mom</w:t>
      </w:r>
      <w:r w:rsidRPr="002C2F35">
        <w:rPr>
          <w:rFonts w:ascii="LitNusx" w:hAnsi="LitNusx"/>
          <w:sz w:val="22"/>
          <w:szCs w:val="22"/>
          <w:lang w:val="de-DE"/>
        </w:rPr>
        <w:softHyphen/>
        <w:t>dev</w:t>
      </w:r>
      <w:r w:rsidRPr="002C2F35">
        <w:rPr>
          <w:rFonts w:ascii="LitNusx" w:hAnsi="LitNusx"/>
          <w:sz w:val="22"/>
          <w:szCs w:val="22"/>
          <w:lang w:val="de-DE"/>
        </w:rPr>
        <w:softHyphen/>
        <w:t>no Ta</w:t>
      </w:r>
      <w:r w:rsidRPr="002C2F35">
        <w:rPr>
          <w:rFonts w:ascii="LitNusx" w:hAnsi="LitNusx"/>
          <w:sz w:val="22"/>
          <w:szCs w:val="22"/>
          <w:lang w:val="de-DE"/>
        </w:rPr>
        <w:softHyphen/>
        <w:t>o</w:t>
      </w:r>
      <w:r w:rsidRPr="002C2F35">
        <w:rPr>
          <w:rFonts w:ascii="LitNusx" w:hAnsi="LitNusx"/>
          <w:sz w:val="22"/>
          <w:szCs w:val="22"/>
          <w:lang w:val="de-DE"/>
        </w:rPr>
        <w:softHyphen/>
        <w:t>ba ric</w:t>
      </w:r>
      <w:r w:rsidRPr="002C2F35">
        <w:rPr>
          <w:rFonts w:ascii="LitNusx" w:hAnsi="LitNusx"/>
          <w:sz w:val="22"/>
          <w:szCs w:val="22"/>
          <w:lang w:val="de-DE"/>
        </w:rPr>
        <w:softHyphen/>
        <w:t>xob</w:t>
      </w:r>
      <w:r w:rsidRPr="002C2F35">
        <w:rPr>
          <w:rFonts w:ascii="LitNusx" w:hAnsi="LitNusx"/>
          <w:sz w:val="22"/>
          <w:szCs w:val="22"/>
          <w:lang w:val="de-DE"/>
        </w:rPr>
        <w:softHyphen/>
        <w:t>ri</w:t>
      </w:r>
      <w:r w:rsidRPr="002C2F35">
        <w:rPr>
          <w:rFonts w:ascii="LitNusx" w:hAnsi="LitNusx"/>
          <w:sz w:val="22"/>
          <w:szCs w:val="22"/>
          <w:lang w:val="de-DE"/>
        </w:rPr>
        <w:softHyphen/>
        <w:t>vad TiT</w:t>
      </w:r>
      <w:r w:rsidRPr="002C2F35">
        <w:rPr>
          <w:rFonts w:ascii="LitNusx" w:hAnsi="LitNusx"/>
          <w:sz w:val="22"/>
          <w:szCs w:val="22"/>
          <w:lang w:val="de-DE"/>
        </w:rPr>
        <w:softHyphen/>
        <w:t>qmis or</w:t>
      </w:r>
      <w:r w:rsidRPr="002C2F35">
        <w:rPr>
          <w:rFonts w:ascii="LitNusx" w:hAnsi="LitNusx"/>
          <w:sz w:val="22"/>
          <w:szCs w:val="22"/>
          <w:lang w:val="de-DE"/>
        </w:rPr>
        <w:softHyphen/>
        <w:t>jer nak</w:t>
      </w:r>
      <w:r w:rsidRPr="002C2F35">
        <w:rPr>
          <w:rFonts w:ascii="LitNusx" w:hAnsi="LitNusx"/>
          <w:sz w:val="22"/>
          <w:szCs w:val="22"/>
          <w:lang w:val="de-DE"/>
        </w:rPr>
        <w:softHyphen/>
        <w:t>le</w:t>
      </w:r>
      <w:r w:rsidRPr="002C2F35">
        <w:rPr>
          <w:rFonts w:ascii="LitNusx" w:hAnsi="LitNusx"/>
          <w:sz w:val="22"/>
          <w:szCs w:val="22"/>
          <w:lang w:val="de-DE"/>
        </w:rPr>
        <w:softHyphen/>
        <w:t>bi iq</w:t>
      </w:r>
      <w:r w:rsidRPr="002C2F35">
        <w:rPr>
          <w:rFonts w:ascii="LitNusx" w:hAnsi="LitNusx"/>
          <w:sz w:val="22"/>
          <w:szCs w:val="22"/>
          <w:lang w:val="de-DE"/>
        </w:rPr>
        <w:softHyphen/>
        <w:t>ne</w:t>
      </w:r>
      <w:r w:rsidRPr="002C2F35">
        <w:rPr>
          <w:rFonts w:ascii="LitNusx" w:hAnsi="LitNusx"/>
          <w:sz w:val="22"/>
          <w:szCs w:val="22"/>
          <w:lang w:val="de-DE"/>
        </w:rPr>
        <w:softHyphen/>
        <w:t>ba wi</w:t>
      </w:r>
      <w:r w:rsidRPr="002C2F35">
        <w:rPr>
          <w:rFonts w:ascii="LitNusx" w:hAnsi="LitNusx"/>
          <w:sz w:val="22"/>
          <w:szCs w:val="22"/>
          <w:lang w:val="de-DE"/>
        </w:rPr>
        <w:softHyphen/>
        <w:t>na Ta</w:t>
      </w:r>
      <w:r w:rsidRPr="002C2F35">
        <w:rPr>
          <w:rFonts w:ascii="LitNusx" w:hAnsi="LitNusx"/>
          <w:sz w:val="22"/>
          <w:szCs w:val="22"/>
          <w:lang w:val="de-DE"/>
        </w:rPr>
        <w:softHyphen/>
        <w:t>o</w:t>
      </w:r>
      <w:r w:rsidRPr="002C2F35">
        <w:rPr>
          <w:rFonts w:ascii="LitNusx" w:hAnsi="LitNusx"/>
          <w:sz w:val="22"/>
          <w:szCs w:val="22"/>
          <w:lang w:val="de-DE"/>
        </w:rPr>
        <w:softHyphen/>
        <w:t>ba</w:t>
      </w:r>
      <w:r w:rsidRPr="002C2F35">
        <w:rPr>
          <w:rFonts w:ascii="LitNusx" w:hAnsi="LitNusx"/>
          <w:sz w:val="22"/>
          <w:szCs w:val="22"/>
          <w:lang w:val="de-DE"/>
        </w:rPr>
        <w:softHyphen/>
        <w:t>ze. aR</w:t>
      </w:r>
      <w:r w:rsidRPr="002C2F35">
        <w:rPr>
          <w:rFonts w:ascii="LitNusx" w:hAnsi="LitNusx"/>
          <w:sz w:val="22"/>
          <w:szCs w:val="22"/>
          <w:lang w:val="de-DE"/>
        </w:rPr>
        <w:softHyphen/>
        <w:t>sa</w:t>
      </w:r>
      <w:r w:rsidRPr="002C2F35">
        <w:rPr>
          <w:rFonts w:ascii="LitNusx" w:hAnsi="LitNusx"/>
          <w:sz w:val="22"/>
          <w:szCs w:val="22"/>
          <w:lang w:val="de-DE"/>
        </w:rPr>
        <w:softHyphen/>
        <w:t>niS</w:t>
      </w:r>
      <w:r w:rsidRPr="002C2F35">
        <w:rPr>
          <w:rFonts w:ascii="LitNusx" w:hAnsi="LitNusx"/>
          <w:sz w:val="22"/>
          <w:szCs w:val="22"/>
          <w:lang w:val="de-DE"/>
        </w:rPr>
        <w:softHyphen/>
        <w:t>na</w:t>
      </w:r>
      <w:r w:rsidRPr="002C2F35">
        <w:rPr>
          <w:rFonts w:ascii="LitNusx" w:hAnsi="LitNusx"/>
          <w:sz w:val="22"/>
          <w:szCs w:val="22"/>
          <w:lang w:val="de-DE"/>
        </w:rPr>
        <w:softHyphen/>
        <w:t>via, rom aR</w:t>
      </w:r>
      <w:r w:rsidRPr="002C2F35">
        <w:rPr>
          <w:rFonts w:ascii="LitNusx" w:hAnsi="LitNusx"/>
          <w:sz w:val="22"/>
          <w:szCs w:val="22"/>
          <w:lang w:val="de-DE"/>
        </w:rPr>
        <w:softHyphen/>
        <w:t>niS</w:t>
      </w:r>
      <w:r w:rsidRPr="002C2F35">
        <w:rPr>
          <w:rFonts w:ascii="LitNusx" w:hAnsi="LitNusx"/>
          <w:sz w:val="22"/>
          <w:szCs w:val="22"/>
          <w:lang w:val="de-DE"/>
        </w:rPr>
        <w:softHyphen/>
        <w:t>nu</w:t>
      </w:r>
      <w:r w:rsidRPr="002C2F35">
        <w:rPr>
          <w:rFonts w:ascii="LitNusx" w:hAnsi="LitNusx"/>
          <w:sz w:val="22"/>
          <w:szCs w:val="22"/>
          <w:lang w:val="de-DE"/>
        </w:rPr>
        <w:softHyphen/>
        <w:t>li maC</w:t>
      </w:r>
      <w:r w:rsidRPr="002C2F35">
        <w:rPr>
          <w:rFonts w:ascii="LitNusx" w:hAnsi="LitNusx"/>
          <w:sz w:val="22"/>
          <w:szCs w:val="22"/>
          <w:lang w:val="de-DE"/>
        </w:rPr>
        <w:softHyphen/>
        <w:t>ve</w:t>
      </w:r>
      <w:r w:rsidRPr="002C2F35">
        <w:rPr>
          <w:rFonts w:ascii="LitNusx" w:hAnsi="LitNusx"/>
          <w:sz w:val="22"/>
          <w:szCs w:val="22"/>
          <w:lang w:val="de-DE"/>
        </w:rPr>
        <w:softHyphen/>
        <w:t>neb</w:t>
      </w:r>
      <w:r w:rsidRPr="002C2F35">
        <w:rPr>
          <w:rFonts w:ascii="LitNusx" w:hAnsi="LitNusx"/>
          <w:sz w:val="22"/>
          <w:szCs w:val="22"/>
          <w:lang w:val="de-DE"/>
        </w:rPr>
        <w:softHyphen/>
        <w:t>le</w:t>
      </w:r>
      <w:r w:rsidRPr="002C2F35">
        <w:rPr>
          <w:rFonts w:ascii="LitNusx" w:hAnsi="LitNusx"/>
          <w:sz w:val="22"/>
          <w:szCs w:val="22"/>
          <w:lang w:val="de-DE"/>
        </w:rPr>
        <w:softHyphen/>
        <w:t>bi erov</w:t>
      </w:r>
      <w:r w:rsidRPr="002C2F35">
        <w:rPr>
          <w:rFonts w:ascii="LitNusx" w:hAnsi="LitNusx"/>
          <w:sz w:val="22"/>
          <w:szCs w:val="22"/>
          <w:lang w:val="de-DE"/>
        </w:rPr>
        <w:softHyphen/>
        <w:t>nu</w:t>
      </w:r>
      <w:r w:rsidRPr="002C2F35">
        <w:rPr>
          <w:rFonts w:ascii="LitNusx" w:hAnsi="LitNusx"/>
          <w:sz w:val="22"/>
          <w:szCs w:val="22"/>
          <w:lang w:val="de-DE"/>
        </w:rPr>
        <w:softHyphen/>
        <w:t>li niS</w:t>
      </w:r>
      <w:r w:rsidRPr="002C2F35">
        <w:rPr>
          <w:rFonts w:ascii="LitNusx" w:hAnsi="LitNusx"/>
          <w:sz w:val="22"/>
          <w:szCs w:val="22"/>
          <w:lang w:val="de-DE"/>
        </w:rPr>
        <w:softHyphen/>
        <w:t>nis mi</w:t>
      </w:r>
      <w:r w:rsidRPr="002C2F35">
        <w:rPr>
          <w:rFonts w:ascii="LitNusx" w:hAnsi="LitNusx"/>
          <w:sz w:val="22"/>
          <w:szCs w:val="22"/>
          <w:lang w:val="de-DE"/>
        </w:rPr>
        <w:softHyphen/>
        <w:t>xed</w:t>
      </w:r>
      <w:r w:rsidRPr="002C2F35">
        <w:rPr>
          <w:rFonts w:ascii="LitNusx" w:hAnsi="LitNusx"/>
          <w:sz w:val="22"/>
          <w:szCs w:val="22"/>
          <w:lang w:val="de-DE"/>
        </w:rPr>
        <w:softHyphen/>
        <w:t>viT ar mu</w:t>
      </w:r>
      <w:r w:rsidRPr="002C2F35">
        <w:rPr>
          <w:rFonts w:ascii="LitNusx" w:hAnsi="LitNusx"/>
          <w:sz w:val="22"/>
          <w:szCs w:val="22"/>
          <w:lang w:val="de-DE"/>
        </w:rPr>
        <w:softHyphen/>
        <w:t>Sav</w:t>
      </w:r>
      <w:r w:rsidRPr="002C2F35">
        <w:rPr>
          <w:rFonts w:ascii="LitNusx" w:hAnsi="LitNusx"/>
          <w:sz w:val="22"/>
          <w:szCs w:val="22"/>
          <w:lang w:val="de-DE"/>
        </w:rPr>
        <w:softHyphen/>
        <w:t>de</w:t>
      </w:r>
      <w:r w:rsidRPr="002C2F35">
        <w:rPr>
          <w:rFonts w:ascii="LitNusx" w:hAnsi="LitNusx"/>
          <w:sz w:val="22"/>
          <w:szCs w:val="22"/>
          <w:lang w:val="de-DE"/>
        </w:rPr>
        <w:softHyphen/>
        <w:t xml:space="preserve">ba, </w:t>
      </w:r>
      <w:r w:rsidRPr="002C2F35">
        <w:rPr>
          <w:rFonts w:ascii="LitNusx" w:hAnsi="LitNusx"/>
          <w:spacing w:val="-2"/>
          <w:sz w:val="22"/>
          <w:szCs w:val="22"/>
          <w:lang w:val="de-DE"/>
        </w:rPr>
        <w:t>mag</w:t>
      </w:r>
      <w:r w:rsidRPr="002C2F35">
        <w:rPr>
          <w:rFonts w:ascii="LitNusx" w:hAnsi="LitNusx"/>
          <w:spacing w:val="-2"/>
          <w:sz w:val="22"/>
          <w:szCs w:val="22"/>
          <w:lang w:val="de-DE"/>
        </w:rPr>
        <w:softHyphen/>
        <w:t>ram Crdi</w:t>
      </w:r>
      <w:r w:rsidRPr="002C2F35">
        <w:rPr>
          <w:rFonts w:ascii="LitNusx" w:hAnsi="LitNusx"/>
          <w:spacing w:val="-2"/>
          <w:sz w:val="22"/>
          <w:szCs w:val="22"/>
          <w:lang w:val="de-DE"/>
        </w:rPr>
        <w:softHyphen/>
        <w:t>lo</w:t>
      </w:r>
      <w:r w:rsidRPr="002C2F35">
        <w:rPr>
          <w:rFonts w:ascii="LitNusx" w:hAnsi="LitNusx"/>
          <w:spacing w:val="-2"/>
          <w:sz w:val="22"/>
          <w:szCs w:val="22"/>
          <w:lang w:val="de-DE"/>
        </w:rPr>
        <w:softHyphen/>
        <w:t>eT kav</w:t>
      </w:r>
      <w:r w:rsidRPr="002C2F35">
        <w:rPr>
          <w:rFonts w:ascii="LitNusx" w:hAnsi="LitNusx"/>
          <w:spacing w:val="-2"/>
          <w:sz w:val="22"/>
          <w:szCs w:val="22"/>
          <w:lang w:val="de-DE"/>
        </w:rPr>
        <w:softHyphen/>
        <w:t>ka</w:t>
      </w:r>
      <w:r w:rsidRPr="002C2F35">
        <w:rPr>
          <w:rFonts w:ascii="LitNusx" w:hAnsi="LitNusx"/>
          <w:spacing w:val="-2"/>
          <w:sz w:val="22"/>
          <w:szCs w:val="22"/>
          <w:lang w:val="de-DE"/>
        </w:rPr>
        <w:softHyphen/>
        <w:t>si</w:t>
      </w:r>
      <w:r w:rsidRPr="002C2F35">
        <w:rPr>
          <w:rFonts w:ascii="LitNusx" w:hAnsi="LitNusx"/>
          <w:spacing w:val="-2"/>
          <w:sz w:val="22"/>
          <w:szCs w:val="22"/>
          <w:lang w:val="de-DE"/>
        </w:rPr>
        <w:softHyphen/>
        <w:t>is av</w:t>
      </w:r>
      <w:r w:rsidRPr="002C2F35">
        <w:rPr>
          <w:rFonts w:ascii="LitNusx" w:hAnsi="LitNusx"/>
          <w:spacing w:val="-2"/>
          <w:sz w:val="22"/>
          <w:szCs w:val="22"/>
          <w:lang w:val="de-DE"/>
        </w:rPr>
        <w:softHyphen/>
        <w:t>toq</w:t>
      </w:r>
      <w:r w:rsidRPr="002C2F35">
        <w:rPr>
          <w:rFonts w:ascii="LitNusx" w:hAnsi="LitNusx"/>
          <w:spacing w:val="-2"/>
          <w:sz w:val="22"/>
          <w:szCs w:val="22"/>
          <w:lang w:val="de-DE"/>
        </w:rPr>
        <w:softHyphen/>
        <w:t>to</w:t>
      </w:r>
      <w:r w:rsidRPr="002C2F35">
        <w:rPr>
          <w:rFonts w:ascii="LitNusx" w:hAnsi="LitNusx"/>
          <w:spacing w:val="-2"/>
          <w:sz w:val="22"/>
          <w:szCs w:val="22"/>
          <w:lang w:val="de-DE"/>
        </w:rPr>
        <w:softHyphen/>
        <w:t>nur mo</w:t>
      </w:r>
      <w:r w:rsidRPr="002C2F35">
        <w:rPr>
          <w:rFonts w:ascii="LitNusx" w:hAnsi="LitNusx"/>
          <w:spacing w:val="-2"/>
          <w:sz w:val="22"/>
          <w:szCs w:val="22"/>
          <w:lang w:val="de-DE"/>
        </w:rPr>
        <w:softHyphen/>
        <w:t>sax</w:t>
      </w:r>
      <w:r w:rsidRPr="002C2F35">
        <w:rPr>
          <w:rFonts w:ascii="LitNusx" w:hAnsi="LitNusx"/>
          <w:spacing w:val="-2"/>
          <w:sz w:val="22"/>
          <w:szCs w:val="22"/>
          <w:lang w:val="de-DE"/>
        </w:rPr>
        <w:softHyphen/>
        <w:t>le</w:t>
      </w:r>
      <w:r w:rsidRPr="002C2F35">
        <w:rPr>
          <w:rFonts w:ascii="LitNusx" w:hAnsi="LitNusx"/>
          <w:spacing w:val="-2"/>
          <w:sz w:val="22"/>
          <w:szCs w:val="22"/>
          <w:lang w:val="de-DE"/>
        </w:rPr>
        <w:softHyphen/>
        <w:t>o</w:t>
      </w:r>
      <w:r w:rsidRPr="002C2F35">
        <w:rPr>
          <w:rFonts w:ascii="LitNusx" w:hAnsi="LitNusx"/>
          <w:spacing w:val="-2"/>
          <w:sz w:val="22"/>
          <w:szCs w:val="22"/>
          <w:lang w:val="de-DE"/>
        </w:rPr>
        <w:softHyphen/>
        <w:t>ba</w:t>
      </w:r>
      <w:r w:rsidRPr="002C2F35">
        <w:rPr>
          <w:rFonts w:ascii="LitNusx" w:hAnsi="LitNusx"/>
          <w:spacing w:val="-2"/>
          <w:sz w:val="22"/>
          <w:szCs w:val="22"/>
          <w:lang w:val="de-DE"/>
        </w:rPr>
        <w:softHyphen/>
        <w:t>Si, eWvs</w:t>
      </w:r>
      <w:r w:rsidRPr="002C2F35">
        <w:rPr>
          <w:rFonts w:ascii="LitNusx" w:hAnsi="LitNusx"/>
          <w:spacing w:val="-2"/>
          <w:sz w:val="22"/>
          <w:szCs w:val="22"/>
          <w:lang w:val="de-DE"/>
        </w:rPr>
        <w:softHyphen/>
        <w:t>ga</w:t>
      </w:r>
      <w:r w:rsidRPr="002C2F35">
        <w:rPr>
          <w:rFonts w:ascii="LitNusx" w:hAnsi="LitNusx"/>
          <w:spacing w:val="-2"/>
          <w:sz w:val="22"/>
          <w:szCs w:val="22"/>
          <w:lang w:val="de-DE"/>
        </w:rPr>
        <w:softHyphen/>
        <w:t>re</w:t>
      </w:r>
      <w:r w:rsidRPr="002C2F35">
        <w:rPr>
          <w:rFonts w:ascii="LitNusx" w:hAnsi="LitNusx"/>
          <w:spacing w:val="-2"/>
          <w:sz w:val="22"/>
          <w:szCs w:val="22"/>
          <w:lang w:val="de-DE"/>
        </w:rPr>
        <w:softHyphen/>
        <w:t>Sea, So</w:t>
      </w:r>
      <w:r w:rsidRPr="002C2F35">
        <w:rPr>
          <w:rFonts w:ascii="LitNusx" w:hAnsi="LitNusx"/>
          <w:spacing w:val="-2"/>
          <w:sz w:val="22"/>
          <w:szCs w:val="22"/>
          <w:lang w:val="de-DE"/>
        </w:rPr>
        <w:softHyphen/>
        <w:t>ba</w:t>
      </w:r>
      <w:r w:rsidRPr="002C2F35">
        <w:rPr>
          <w:rFonts w:ascii="LitNusx" w:hAnsi="LitNusx"/>
          <w:spacing w:val="-2"/>
          <w:sz w:val="22"/>
          <w:szCs w:val="22"/>
          <w:lang w:val="de-DE"/>
        </w:rPr>
        <w:softHyphen/>
        <w:t>do</w:t>
      </w:r>
      <w:r w:rsidRPr="002C2F35">
        <w:rPr>
          <w:rFonts w:ascii="LitNusx" w:hAnsi="LitNusx"/>
          <w:spacing w:val="-2"/>
          <w:sz w:val="22"/>
          <w:szCs w:val="22"/>
          <w:lang w:val="de-DE"/>
        </w:rPr>
        <w:softHyphen/>
        <w:t xml:space="preserve">bis </w:t>
      </w:r>
      <w:r w:rsidRPr="002C2F35">
        <w:rPr>
          <w:rFonts w:ascii="LitNusx" w:hAnsi="LitNusx"/>
          <w:sz w:val="22"/>
          <w:szCs w:val="22"/>
          <w:lang w:val="de-DE"/>
        </w:rPr>
        <w:t>ja</w:t>
      </w:r>
      <w:r w:rsidRPr="002C2F35">
        <w:rPr>
          <w:rFonts w:ascii="LitNusx" w:hAnsi="LitNusx"/>
          <w:sz w:val="22"/>
          <w:szCs w:val="22"/>
          <w:lang w:val="de-DE"/>
        </w:rPr>
        <w:softHyphen/>
        <w:t>mob</w:t>
      </w:r>
      <w:r w:rsidRPr="002C2F35">
        <w:rPr>
          <w:rFonts w:ascii="LitNusx" w:hAnsi="LitNusx"/>
          <w:sz w:val="22"/>
          <w:szCs w:val="22"/>
          <w:lang w:val="de-DE"/>
        </w:rPr>
        <w:softHyphen/>
        <w:t>ri</w:t>
      </w:r>
      <w:r w:rsidRPr="002C2F35">
        <w:rPr>
          <w:rFonts w:ascii="LitNusx" w:hAnsi="LitNusx"/>
          <w:sz w:val="22"/>
          <w:szCs w:val="22"/>
          <w:lang w:val="de-DE"/>
        </w:rPr>
        <w:softHyphen/>
        <w:t>vi ko</w:t>
      </w:r>
      <w:r w:rsidRPr="002C2F35">
        <w:rPr>
          <w:rFonts w:ascii="LitNusx" w:hAnsi="LitNusx"/>
          <w:sz w:val="22"/>
          <w:szCs w:val="22"/>
          <w:lang w:val="de-DE"/>
        </w:rPr>
        <w:softHyphen/>
        <w:t>e</w:t>
      </w:r>
      <w:r w:rsidRPr="002C2F35">
        <w:rPr>
          <w:rFonts w:ascii="LitNusx" w:hAnsi="LitNusx"/>
          <w:sz w:val="22"/>
          <w:szCs w:val="22"/>
          <w:lang w:val="de-DE"/>
        </w:rPr>
        <w:softHyphen/>
        <w:t>fi</w:t>
      </w:r>
      <w:r w:rsidRPr="002C2F35">
        <w:rPr>
          <w:rFonts w:ascii="LitNusx" w:hAnsi="LitNusx"/>
          <w:sz w:val="22"/>
          <w:szCs w:val="22"/>
          <w:lang w:val="de-DE"/>
        </w:rPr>
        <w:softHyphen/>
        <w:t>ci</w:t>
      </w:r>
      <w:r w:rsidRPr="002C2F35">
        <w:rPr>
          <w:rFonts w:ascii="LitNusx" w:hAnsi="LitNusx"/>
          <w:sz w:val="22"/>
          <w:szCs w:val="22"/>
          <w:lang w:val="de-DE"/>
        </w:rPr>
        <w:softHyphen/>
        <w:t>en</w:t>
      </w:r>
      <w:r w:rsidRPr="002C2F35">
        <w:rPr>
          <w:rFonts w:ascii="LitNusx" w:hAnsi="LitNusx"/>
          <w:sz w:val="22"/>
          <w:szCs w:val="22"/>
          <w:lang w:val="de-DE"/>
        </w:rPr>
        <w:softHyphen/>
        <w:t>ti Se</w:t>
      </w:r>
      <w:r w:rsidRPr="002C2F35">
        <w:rPr>
          <w:rFonts w:ascii="LitNusx" w:hAnsi="LitNusx"/>
          <w:sz w:val="22"/>
          <w:szCs w:val="22"/>
          <w:lang w:val="de-DE"/>
        </w:rPr>
        <w:softHyphen/>
        <w:t>da</w:t>
      </w:r>
      <w:r w:rsidRPr="002C2F35">
        <w:rPr>
          <w:rFonts w:ascii="LitNusx" w:hAnsi="LitNusx"/>
          <w:sz w:val="22"/>
          <w:szCs w:val="22"/>
          <w:lang w:val="de-DE"/>
        </w:rPr>
        <w:softHyphen/>
        <w:t>re</w:t>
      </w:r>
      <w:r w:rsidRPr="002C2F35">
        <w:rPr>
          <w:rFonts w:ascii="LitNusx" w:hAnsi="LitNusx"/>
          <w:sz w:val="22"/>
          <w:szCs w:val="22"/>
          <w:lang w:val="de-DE"/>
        </w:rPr>
        <w:softHyphen/>
        <w:t>biT ma</w:t>
      </w:r>
      <w:r w:rsidRPr="002C2F35">
        <w:rPr>
          <w:rFonts w:ascii="LitNusx" w:hAnsi="LitNusx"/>
          <w:sz w:val="22"/>
          <w:szCs w:val="22"/>
          <w:lang w:val="de-DE"/>
        </w:rPr>
        <w:softHyphen/>
        <w:t>Ra</w:t>
      </w:r>
      <w:r w:rsidRPr="002C2F35">
        <w:rPr>
          <w:rFonts w:ascii="LitNusx" w:hAnsi="LitNusx"/>
          <w:sz w:val="22"/>
          <w:szCs w:val="22"/>
          <w:lang w:val="de-DE"/>
        </w:rPr>
        <w:softHyphen/>
        <w:t>lia. Cven ze</w:t>
      </w:r>
      <w:r w:rsidRPr="002C2F35">
        <w:rPr>
          <w:rFonts w:ascii="LitNusx" w:hAnsi="LitNusx"/>
          <w:sz w:val="22"/>
          <w:szCs w:val="22"/>
          <w:lang w:val="de-DE"/>
        </w:rPr>
        <w:softHyphen/>
        <w:t>moT aR</w:t>
      </w:r>
      <w:r w:rsidRPr="002C2F35">
        <w:rPr>
          <w:rFonts w:ascii="LitNusx" w:hAnsi="LitNusx"/>
          <w:sz w:val="22"/>
          <w:szCs w:val="22"/>
          <w:lang w:val="de-DE"/>
        </w:rPr>
        <w:softHyphen/>
        <w:t>vniS</w:t>
      </w:r>
      <w:r w:rsidRPr="002C2F35">
        <w:rPr>
          <w:rFonts w:ascii="LitNusx" w:hAnsi="LitNusx"/>
          <w:sz w:val="22"/>
          <w:szCs w:val="22"/>
          <w:lang w:val="de-DE"/>
        </w:rPr>
        <w:softHyphen/>
        <w:t>neT, rom Crdi</w:t>
      </w:r>
      <w:r w:rsidRPr="002C2F35">
        <w:rPr>
          <w:rFonts w:ascii="LitNusx" w:hAnsi="LitNusx"/>
          <w:sz w:val="22"/>
          <w:szCs w:val="22"/>
          <w:lang w:val="de-DE"/>
        </w:rPr>
        <w:softHyphen/>
        <w:t>lo</w:t>
      </w:r>
      <w:r w:rsidRPr="002C2F35">
        <w:rPr>
          <w:rFonts w:ascii="LitNusx" w:hAnsi="LitNusx"/>
          <w:sz w:val="22"/>
          <w:szCs w:val="22"/>
          <w:lang w:val="de-DE"/>
        </w:rPr>
        <w:softHyphen/>
        <w:t>eT kav</w:t>
      </w:r>
      <w:r w:rsidRPr="002C2F35">
        <w:rPr>
          <w:rFonts w:ascii="LitNusx" w:hAnsi="LitNusx"/>
          <w:sz w:val="22"/>
          <w:szCs w:val="22"/>
          <w:lang w:val="de-DE"/>
        </w:rPr>
        <w:softHyphen/>
        <w:t>ka</w:t>
      </w:r>
      <w:r w:rsidRPr="002C2F35">
        <w:rPr>
          <w:rFonts w:ascii="LitNusx" w:hAnsi="LitNusx"/>
          <w:sz w:val="22"/>
          <w:szCs w:val="22"/>
          <w:lang w:val="de-DE"/>
        </w:rPr>
        <w:softHyphen/>
        <w:t>si</w:t>
      </w:r>
      <w:r w:rsidRPr="002C2F35">
        <w:rPr>
          <w:rFonts w:ascii="LitNusx" w:hAnsi="LitNusx"/>
          <w:sz w:val="22"/>
          <w:szCs w:val="22"/>
          <w:lang w:val="de-DE"/>
        </w:rPr>
        <w:softHyphen/>
        <w:t>is res</w:t>
      </w:r>
      <w:r w:rsidRPr="002C2F35">
        <w:rPr>
          <w:rFonts w:ascii="LitNusx" w:hAnsi="LitNusx"/>
          <w:sz w:val="22"/>
          <w:szCs w:val="22"/>
          <w:lang w:val="de-DE"/>
        </w:rPr>
        <w:softHyphen/>
        <w:t>pub</w:t>
      </w:r>
      <w:r w:rsidRPr="002C2F35">
        <w:rPr>
          <w:rFonts w:ascii="LitNusx" w:hAnsi="LitNusx"/>
          <w:sz w:val="22"/>
          <w:szCs w:val="22"/>
          <w:lang w:val="de-DE"/>
        </w:rPr>
        <w:softHyphen/>
        <w:t>li</w:t>
      </w:r>
      <w:r w:rsidRPr="002C2F35">
        <w:rPr>
          <w:rFonts w:ascii="LitNusx" w:hAnsi="LitNusx"/>
          <w:sz w:val="22"/>
          <w:szCs w:val="22"/>
          <w:lang w:val="de-DE"/>
        </w:rPr>
        <w:softHyphen/>
        <w:t>keb</w:t>
      </w:r>
      <w:r w:rsidRPr="002C2F35">
        <w:rPr>
          <w:rFonts w:ascii="LitNusx" w:hAnsi="LitNusx"/>
          <w:sz w:val="22"/>
          <w:szCs w:val="22"/>
          <w:lang w:val="de-DE"/>
        </w:rPr>
        <w:softHyphen/>
        <w:t>Si So</w:t>
      </w:r>
      <w:r w:rsidRPr="002C2F35">
        <w:rPr>
          <w:rFonts w:ascii="LitNusx" w:hAnsi="LitNusx"/>
          <w:sz w:val="22"/>
          <w:szCs w:val="22"/>
          <w:lang w:val="de-DE"/>
        </w:rPr>
        <w:softHyphen/>
        <w:t>ba</w:t>
      </w:r>
      <w:r w:rsidRPr="002C2F35">
        <w:rPr>
          <w:rFonts w:ascii="LitNusx" w:hAnsi="LitNusx"/>
          <w:sz w:val="22"/>
          <w:szCs w:val="22"/>
          <w:lang w:val="de-DE"/>
        </w:rPr>
        <w:softHyphen/>
        <w:t>do</w:t>
      </w:r>
      <w:r w:rsidRPr="002C2F35">
        <w:rPr>
          <w:rFonts w:ascii="LitNusx" w:hAnsi="LitNusx"/>
          <w:sz w:val="22"/>
          <w:szCs w:val="22"/>
          <w:lang w:val="de-DE"/>
        </w:rPr>
        <w:softHyphen/>
        <w:t>bis do</w:t>
      </w:r>
      <w:r w:rsidRPr="002C2F35">
        <w:rPr>
          <w:rFonts w:ascii="LitNusx" w:hAnsi="LitNusx"/>
          <w:sz w:val="22"/>
          <w:szCs w:val="22"/>
          <w:lang w:val="de-DE"/>
        </w:rPr>
        <w:softHyphen/>
        <w:t>nis sxva</w:t>
      </w:r>
      <w:r w:rsidRPr="002C2F35">
        <w:rPr>
          <w:rFonts w:ascii="LitNusx" w:hAnsi="LitNusx"/>
          <w:sz w:val="22"/>
          <w:szCs w:val="22"/>
          <w:lang w:val="de-DE"/>
        </w:rPr>
        <w:softHyphen/>
        <w:t>das</w:t>
      </w:r>
      <w:r w:rsidRPr="002C2F35">
        <w:rPr>
          <w:rFonts w:ascii="LitNusx" w:hAnsi="LitNusx"/>
          <w:sz w:val="22"/>
          <w:szCs w:val="22"/>
          <w:lang w:val="de-DE"/>
        </w:rPr>
        <w:softHyphen/>
        <w:t>xva</w:t>
      </w:r>
      <w:r w:rsidRPr="002C2F35">
        <w:rPr>
          <w:rFonts w:ascii="LitNusx" w:hAnsi="LitNusx"/>
          <w:spacing w:val="-2"/>
          <w:sz w:val="22"/>
          <w:szCs w:val="22"/>
          <w:lang w:val="de-DE"/>
        </w:rPr>
        <w:t xml:space="preserve"> maC</w:t>
      </w:r>
      <w:r w:rsidRPr="002C2F35">
        <w:rPr>
          <w:rFonts w:ascii="LitNusx" w:hAnsi="LitNusx"/>
          <w:spacing w:val="-2"/>
          <w:sz w:val="22"/>
          <w:szCs w:val="22"/>
          <w:lang w:val="de-DE"/>
        </w:rPr>
        <w:softHyphen/>
        <w:t>ve</w:t>
      </w:r>
      <w:r w:rsidRPr="002C2F35">
        <w:rPr>
          <w:rFonts w:ascii="LitNusx" w:hAnsi="LitNusx"/>
          <w:spacing w:val="-2"/>
          <w:sz w:val="22"/>
          <w:szCs w:val="22"/>
          <w:lang w:val="de-DE"/>
        </w:rPr>
        <w:softHyphen/>
        <w:t>neb</w:t>
      </w:r>
      <w:r w:rsidRPr="002C2F35">
        <w:rPr>
          <w:rFonts w:ascii="LitNusx" w:hAnsi="LitNusx"/>
          <w:spacing w:val="-2"/>
          <w:sz w:val="22"/>
          <w:szCs w:val="22"/>
          <w:lang w:val="de-DE"/>
        </w:rPr>
        <w:softHyphen/>
        <w:t>le</w:t>
      </w:r>
      <w:r w:rsidRPr="002C2F35">
        <w:rPr>
          <w:rFonts w:ascii="LitNusx" w:hAnsi="LitNusx"/>
          <w:spacing w:val="-2"/>
          <w:sz w:val="22"/>
          <w:szCs w:val="22"/>
          <w:lang w:val="de-DE"/>
        </w:rPr>
        <w:softHyphen/>
        <w:t>bi Se</w:t>
      </w:r>
      <w:r w:rsidRPr="002C2F35">
        <w:rPr>
          <w:rFonts w:ascii="LitNusx" w:hAnsi="LitNusx"/>
          <w:spacing w:val="-2"/>
          <w:sz w:val="22"/>
          <w:szCs w:val="22"/>
          <w:lang w:val="de-DE"/>
        </w:rPr>
        <w:softHyphen/>
        <w:t>da</w:t>
      </w:r>
      <w:r w:rsidRPr="002C2F35">
        <w:rPr>
          <w:rFonts w:ascii="LitNusx" w:hAnsi="LitNusx"/>
          <w:spacing w:val="-2"/>
          <w:sz w:val="22"/>
          <w:szCs w:val="22"/>
          <w:lang w:val="de-DE"/>
        </w:rPr>
        <w:softHyphen/>
        <w:t>re</w:t>
      </w:r>
      <w:r w:rsidRPr="002C2F35">
        <w:rPr>
          <w:rFonts w:ascii="LitNusx" w:hAnsi="LitNusx"/>
          <w:spacing w:val="-2"/>
          <w:sz w:val="22"/>
          <w:szCs w:val="22"/>
          <w:lang w:val="de-DE"/>
        </w:rPr>
        <w:softHyphen/>
        <w:t>biT da</w:t>
      </w:r>
      <w:r w:rsidRPr="002C2F35">
        <w:rPr>
          <w:rFonts w:ascii="LitNusx" w:hAnsi="LitNusx"/>
          <w:spacing w:val="-2"/>
          <w:sz w:val="22"/>
          <w:szCs w:val="22"/>
          <w:lang w:val="de-DE"/>
        </w:rPr>
        <w:softHyphen/>
        <w:t>ba</w:t>
      </w:r>
      <w:r w:rsidRPr="002C2F35">
        <w:rPr>
          <w:rFonts w:ascii="LitNusx" w:hAnsi="LitNusx"/>
          <w:spacing w:val="-2"/>
          <w:sz w:val="22"/>
          <w:szCs w:val="22"/>
          <w:lang w:val="de-DE"/>
        </w:rPr>
        <w:softHyphen/>
        <w:t>lia am res</w:t>
      </w:r>
      <w:r w:rsidRPr="002C2F35">
        <w:rPr>
          <w:rFonts w:ascii="LitNusx" w:hAnsi="LitNusx"/>
          <w:spacing w:val="-2"/>
          <w:sz w:val="22"/>
          <w:szCs w:val="22"/>
          <w:lang w:val="de-DE"/>
        </w:rPr>
        <w:softHyphen/>
        <w:t>pub</w:t>
      </w:r>
      <w:r w:rsidRPr="002C2F35">
        <w:rPr>
          <w:rFonts w:ascii="LitNusx" w:hAnsi="LitNusx"/>
          <w:spacing w:val="-2"/>
          <w:sz w:val="22"/>
          <w:szCs w:val="22"/>
          <w:lang w:val="de-DE"/>
        </w:rPr>
        <w:softHyphen/>
        <w:t>li</w:t>
      </w:r>
      <w:r w:rsidRPr="002C2F35">
        <w:rPr>
          <w:rFonts w:ascii="LitNusx" w:hAnsi="LitNusx"/>
          <w:spacing w:val="-2"/>
          <w:sz w:val="22"/>
          <w:szCs w:val="22"/>
          <w:lang w:val="de-DE"/>
        </w:rPr>
        <w:softHyphen/>
        <w:t>keb</w:t>
      </w:r>
      <w:r w:rsidRPr="002C2F35">
        <w:rPr>
          <w:rFonts w:ascii="LitNusx" w:hAnsi="LitNusx"/>
          <w:spacing w:val="-2"/>
          <w:sz w:val="22"/>
          <w:szCs w:val="22"/>
          <w:lang w:val="de-DE"/>
        </w:rPr>
        <w:softHyphen/>
        <w:t>Si mcxov</w:t>
      </w:r>
      <w:r w:rsidRPr="002C2F35">
        <w:rPr>
          <w:rFonts w:ascii="LitNusx" w:hAnsi="LitNusx"/>
          <w:spacing w:val="-2"/>
          <w:sz w:val="22"/>
          <w:szCs w:val="22"/>
          <w:lang w:val="de-DE"/>
        </w:rPr>
        <w:softHyphen/>
        <w:t>re</w:t>
      </w:r>
      <w:r w:rsidRPr="002C2F35">
        <w:rPr>
          <w:rFonts w:ascii="LitNusx" w:hAnsi="LitNusx"/>
          <w:spacing w:val="-2"/>
          <w:sz w:val="22"/>
          <w:szCs w:val="22"/>
          <w:lang w:val="de-DE"/>
        </w:rPr>
        <w:softHyphen/>
        <w:t xml:space="preserve">bi </w:t>
      </w:r>
      <w:r w:rsidRPr="002C2F35">
        <w:rPr>
          <w:rFonts w:ascii="LitNusx" w:hAnsi="LitNusx"/>
          <w:sz w:val="22"/>
          <w:szCs w:val="22"/>
          <w:lang w:val="de-DE"/>
        </w:rPr>
        <w:t>mkvid</w:t>
      </w:r>
      <w:r w:rsidRPr="002C2F35">
        <w:rPr>
          <w:rFonts w:ascii="LitNusx" w:hAnsi="LitNusx"/>
          <w:sz w:val="22"/>
          <w:szCs w:val="22"/>
          <w:lang w:val="de-DE"/>
        </w:rPr>
        <w:softHyphen/>
        <w:t>ri erov</w:t>
      </w:r>
      <w:r w:rsidRPr="002C2F35">
        <w:rPr>
          <w:rFonts w:ascii="LitNusx" w:hAnsi="LitNusx"/>
          <w:sz w:val="22"/>
          <w:szCs w:val="22"/>
          <w:lang w:val="de-DE"/>
        </w:rPr>
        <w:softHyphen/>
        <w:t>ne</w:t>
      </w:r>
      <w:r w:rsidRPr="002C2F35">
        <w:rPr>
          <w:rFonts w:ascii="LitNusx" w:hAnsi="LitNusx"/>
          <w:sz w:val="22"/>
          <w:szCs w:val="22"/>
          <w:lang w:val="de-DE"/>
        </w:rPr>
        <w:softHyphen/>
        <w:t>bis So</w:t>
      </w:r>
      <w:r w:rsidRPr="002C2F35">
        <w:rPr>
          <w:rFonts w:ascii="LitNusx" w:hAnsi="LitNusx"/>
          <w:sz w:val="22"/>
          <w:szCs w:val="22"/>
          <w:lang w:val="de-DE"/>
        </w:rPr>
        <w:softHyphen/>
        <w:t>ba</w:t>
      </w:r>
      <w:r w:rsidRPr="002C2F35">
        <w:rPr>
          <w:rFonts w:ascii="LitNusx" w:hAnsi="LitNusx"/>
          <w:sz w:val="22"/>
          <w:szCs w:val="22"/>
          <w:lang w:val="de-DE"/>
        </w:rPr>
        <w:softHyphen/>
        <w:t>do</w:t>
      </w:r>
      <w:r w:rsidRPr="002C2F35">
        <w:rPr>
          <w:rFonts w:ascii="LitNusx" w:hAnsi="LitNusx"/>
          <w:sz w:val="22"/>
          <w:szCs w:val="22"/>
          <w:lang w:val="de-DE"/>
        </w:rPr>
        <w:softHyphen/>
        <w:t>bis do</w:t>
      </w:r>
      <w:r w:rsidRPr="002C2F35">
        <w:rPr>
          <w:rFonts w:ascii="LitNusx" w:hAnsi="LitNusx"/>
          <w:sz w:val="22"/>
          <w:szCs w:val="22"/>
          <w:lang w:val="de-DE"/>
        </w:rPr>
        <w:softHyphen/>
        <w:t>nis maC</w:t>
      </w:r>
      <w:r w:rsidRPr="002C2F35">
        <w:rPr>
          <w:rFonts w:ascii="LitNusx" w:hAnsi="LitNusx"/>
          <w:sz w:val="22"/>
          <w:szCs w:val="22"/>
          <w:lang w:val="de-DE"/>
        </w:rPr>
        <w:softHyphen/>
        <w:t>ve</w:t>
      </w:r>
      <w:r w:rsidRPr="002C2F35">
        <w:rPr>
          <w:rFonts w:ascii="LitNusx" w:hAnsi="LitNusx"/>
          <w:sz w:val="22"/>
          <w:szCs w:val="22"/>
          <w:lang w:val="de-DE"/>
        </w:rPr>
        <w:softHyphen/>
        <w:t>neb</w:t>
      </w:r>
      <w:r w:rsidRPr="002C2F35">
        <w:rPr>
          <w:rFonts w:ascii="LitNusx" w:hAnsi="LitNusx"/>
          <w:sz w:val="22"/>
          <w:szCs w:val="22"/>
          <w:lang w:val="de-DE"/>
        </w:rPr>
        <w:softHyphen/>
        <w:t>leb</w:t>
      </w:r>
      <w:r w:rsidRPr="002C2F35">
        <w:rPr>
          <w:rFonts w:ascii="LitNusx" w:hAnsi="LitNusx"/>
          <w:sz w:val="22"/>
          <w:szCs w:val="22"/>
          <w:lang w:val="de-DE"/>
        </w:rPr>
        <w:softHyphen/>
        <w:t>Tan Se</w:t>
      </w:r>
      <w:r w:rsidRPr="002C2F35">
        <w:rPr>
          <w:rFonts w:ascii="LitNusx" w:hAnsi="LitNusx"/>
          <w:sz w:val="22"/>
          <w:szCs w:val="22"/>
          <w:lang w:val="de-DE"/>
        </w:rPr>
        <w:softHyphen/>
        <w:t>da</w:t>
      </w:r>
      <w:r w:rsidRPr="002C2F35">
        <w:rPr>
          <w:rFonts w:ascii="LitNusx" w:hAnsi="LitNusx"/>
          <w:sz w:val="22"/>
          <w:szCs w:val="22"/>
          <w:lang w:val="de-DE"/>
        </w:rPr>
        <w:softHyphen/>
        <w:t>re</w:t>
      </w:r>
      <w:r w:rsidRPr="002C2F35">
        <w:rPr>
          <w:rFonts w:ascii="LitNusx" w:hAnsi="LitNusx"/>
          <w:sz w:val="22"/>
          <w:szCs w:val="22"/>
          <w:lang w:val="de-DE"/>
        </w:rPr>
        <w:softHyphen/>
        <w:t>biT. ro</w:t>
      </w:r>
      <w:r w:rsidRPr="002C2F35">
        <w:rPr>
          <w:rFonts w:ascii="LitNusx" w:hAnsi="LitNusx"/>
          <w:sz w:val="22"/>
          <w:szCs w:val="22"/>
          <w:lang w:val="de-DE"/>
        </w:rPr>
        <w:softHyphen/>
        <w:t>gorc iT</w:t>
      </w:r>
      <w:r w:rsidRPr="002C2F35">
        <w:rPr>
          <w:rFonts w:ascii="LitNusx" w:hAnsi="LitNusx"/>
          <w:sz w:val="22"/>
          <w:szCs w:val="22"/>
          <w:lang w:val="de-DE"/>
        </w:rPr>
        <w:softHyphen/>
        <w:t>qva, es ga</w:t>
      </w:r>
      <w:r w:rsidRPr="002C2F35">
        <w:rPr>
          <w:rFonts w:ascii="LitNusx" w:hAnsi="LitNusx"/>
          <w:sz w:val="22"/>
          <w:szCs w:val="22"/>
          <w:lang w:val="de-DE"/>
        </w:rPr>
        <w:softHyphen/>
        <w:t>re</w:t>
      </w:r>
      <w:r w:rsidRPr="002C2F35">
        <w:rPr>
          <w:rFonts w:ascii="LitNusx" w:hAnsi="LitNusx"/>
          <w:sz w:val="22"/>
          <w:szCs w:val="22"/>
          <w:lang w:val="de-DE"/>
        </w:rPr>
        <w:softHyphen/>
        <w:t>mo</w:t>
      </w:r>
      <w:r w:rsidRPr="002C2F35">
        <w:rPr>
          <w:rFonts w:ascii="LitNusx" w:hAnsi="LitNusx"/>
          <w:sz w:val="22"/>
          <w:szCs w:val="22"/>
          <w:lang w:val="de-DE"/>
        </w:rPr>
        <w:softHyphen/>
        <w:t>e</w:t>
      </w:r>
      <w:r w:rsidRPr="002C2F35">
        <w:rPr>
          <w:rFonts w:ascii="LitNusx" w:hAnsi="LitNusx"/>
          <w:sz w:val="22"/>
          <w:szCs w:val="22"/>
          <w:lang w:val="de-DE"/>
        </w:rPr>
        <w:softHyphen/>
        <w:t>ba ga</w:t>
      </w:r>
      <w:r w:rsidRPr="002C2F35">
        <w:rPr>
          <w:rFonts w:ascii="LitNusx" w:hAnsi="LitNusx"/>
          <w:sz w:val="22"/>
          <w:szCs w:val="22"/>
          <w:lang w:val="de-DE"/>
        </w:rPr>
        <w:softHyphen/>
        <w:t>mow</w:t>
      </w:r>
      <w:r w:rsidRPr="002C2F35">
        <w:rPr>
          <w:rFonts w:ascii="LitNusx" w:hAnsi="LitNusx"/>
          <w:sz w:val="22"/>
          <w:szCs w:val="22"/>
          <w:lang w:val="de-DE"/>
        </w:rPr>
        <w:softHyphen/>
        <w:t>ve</w:t>
      </w:r>
      <w:r w:rsidRPr="002C2F35">
        <w:rPr>
          <w:rFonts w:ascii="LitNusx" w:hAnsi="LitNusx"/>
          <w:sz w:val="22"/>
          <w:szCs w:val="22"/>
          <w:lang w:val="de-DE"/>
        </w:rPr>
        <w:softHyphen/>
        <w:t>u</w:t>
      </w:r>
      <w:r w:rsidRPr="002C2F35">
        <w:rPr>
          <w:rFonts w:ascii="LitNusx" w:hAnsi="LitNusx"/>
          <w:sz w:val="22"/>
          <w:szCs w:val="22"/>
          <w:lang w:val="de-DE"/>
        </w:rPr>
        <w:softHyphen/>
        <w:t>lia am res</w:t>
      </w:r>
      <w:r w:rsidRPr="002C2F35">
        <w:rPr>
          <w:rFonts w:ascii="LitNusx" w:hAnsi="LitNusx"/>
          <w:sz w:val="22"/>
          <w:szCs w:val="22"/>
          <w:lang w:val="de-DE"/>
        </w:rPr>
        <w:softHyphen/>
        <w:t>pub</w:t>
      </w:r>
      <w:r w:rsidRPr="002C2F35">
        <w:rPr>
          <w:rFonts w:ascii="LitNusx" w:hAnsi="LitNusx"/>
          <w:sz w:val="22"/>
          <w:szCs w:val="22"/>
          <w:lang w:val="de-DE"/>
        </w:rPr>
        <w:softHyphen/>
        <w:t>li</w:t>
      </w:r>
      <w:r w:rsidRPr="002C2F35">
        <w:rPr>
          <w:rFonts w:ascii="LitNusx" w:hAnsi="LitNusx"/>
          <w:sz w:val="22"/>
          <w:szCs w:val="22"/>
          <w:lang w:val="de-DE"/>
        </w:rPr>
        <w:softHyphen/>
        <w:t>ke</w:t>
      </w:r>
      <w:r w:rsidRPr="002C2F35">
        <w:rPr>
          <w:rFonts w:ascii="LitNusx" w:hAnsi="LitNusx"/>
          <w:sz w:val="22"/>
          <w:szCs w:val="22"/>
          <w:lang w:val="de-DE"/>
        </w:rPr>
        <w:softHyphen/>
        <w:t>bis mTel mo</w:t>
      </w:r>
      <w:r w:rsidRPr="002C2F35">
        <w:rPr>
          <w:rFonts w:ascii="LitNusx" w:hAnsi="LitNusx"/>
          <w:sz w:val="22"/>
          <w:szCs w:val="22"/>
          <w:lang w:val="de-DE"/>
        </w:rPr>
        <w:softHyphen/>
        <w:t>sax</w:t>
      </w:r>
      <w:r w:rsidRPr="002C2F35">
        <w:rPr>
          <w:rFonts w:ascii="LitNusx" w:hAnsi="LitNusx"/>
          <w:sz w:val="22"/>
          <w:szCs w:val="22"/>
          <w:lang w:val="de-DE"/>
        </w:rPr>
        <w:softHyphen/>
        <w:t>le</w:t>
      </w:r>
      <w:r w:rsidRPr="002C2F35">
        <w:rPr>
          <w:rFonts w:ascii="LitNusx" w:hAnsi="LitNusx"/>
          <w:sz w:val="22"/>
          <w:szCs w:val="22"/>
          <w:lang w:val="de-DE"/>
        </w:rPr>
        <w:softHyphen/>
        <w:t>o</w:t>
      </w:r>
      <w:r w:rsidRPr="002C2F35">
        <w:rPr>
          <w:rFonts w:ascii="LitNusx" w:hAnsi="LitNusx"/>
          <w:sz w:val="22"/>
          <w:szCs w:val="22"/>
          <w:lang w:val="de-DE"/>
        </w:rPr>
        <w:softHyphen/>
        <w:t>ba</w:t>
      </w:r>
      <w:r w:rsidRPr="002C2F35">
        <w:rPr>
          <w:rFonts w:ascii="LitNusx" w:hAnsi="LitNusx"/>
          <w:sz w:val="22"/>
          <w:szCs w:val="22"/>
          <w:lang w:val="de-DE"/>
        </w:rPr>
        <w:softHyphen/>
        <w:t>Si ru</w:t>
      </w:r>
      <w:r w:rsidRPr="002C2F35">
        <w:rPr>
          <w:rFonts w:ascii="LitNusx" w:hAnsi="LitNusx"/>
          <w:sz w:val="22"/>
          <w:szCs w:val="22"/>
          <w:lang w:val="de-DE"/>
        </w:rPr>
        <w:softHyphen/>
        <w:t>se</w:t>
      </w:r>
      <w:r w:rsidRPr="002C2F35">
        <w:rPr>
          <w:rFonts w:ascii="LitNusx" w:hAnsi="LitNusx"/>
          <w:sz w:val="22"/>
          <w:szCs w:val="22"/>
          <w:lang w:val="de-DE"/>
        </w:rPr>
        <w:softHyphen/>
        <w:t>bis ma</w:t>
      </w:r>
      <w:r w:rsidRPr="002C2F35">
        <w:rPr>
          <w:rFonts w:ascii="LitNusx" w:hAnsi="LitNusx"/>
          <w:sz w:val="22"/>
          <w:szCs w:val="22"/>
          <w:lang w:val="de-DE"/>
        </w:rPr>
        <w:softHyphen/>
        <w:t>Ra</w:t>
      </w:r>
      <w:r w:rsidRPr="002C2F35">
        <w:rPr>
          <w:rFonts w:ascii="LitNusx" w:hAnsi="LitNusx"/>
          <w:sz w:val="22"/>
          <w:szCs w:val="22"/>
          <w:lang w:val="de-DE"/>
        </w:rPr>
        <w:softHyphen/>
        <w:t>li xved</w:t>
      </w:r>
      <w:r w:rsidRPr="002C2F35">
        <w:rPr>
          <w:rFonts w:ascii="LitNusx" w:hAnsi="LitNusx"/>
          <w:sz w:val="22"/>
          <w:szCs w:val="22"/>
          <w:lang w:val="de-DE"/>
        </w:rPr>
        <w:softHyphen/>
        <w:t>ri</w:t>
      </w:r>
      <w:r w:rsidRPr="002C2F35">
        <w:rPr>
          <w:rFonts w:ascii="LitNusx" w:hAnsi="LitNusx"/>
          <w:sz w:val="22"/>
          <w:szCs w:val="22"/>
          <w:lang w:val="de-DE"/>
        </w:rPr>
        <w:softHyphen/>
        <w:t>Ti wo</w:t>
      </w:r>
      <w:r w:rsidRPr="002C2F35">
        <w:rPr>
          <w:rFonts w:ascii="LitNusx" w:hAnsi="LitNusx"/>
          <w:sz w:val="22"/>
          <w:szCs w:val="22"/>
          <w:lang w:val="de-DE"/>
        </w:rPr>
        <w:softHyphen/>
        <w:t>niT, ro</w:t>
      </w:r>
      <w:r w:rsidRPr="002C2F35">
        <w:rPr>
          <w:rFonts w:ascii="LitNusx" w:hAnsi="LitNusx"/>
          <w:sz w:val="22"/>
          <w:szCs w:val="22"/>
          <w:lang w:val="de-DE"/>
        </w:rPr>
        <w:softHyphen/>
        <w:t>mel</w:t>
      </w:r>
      <w:r w:rsidRPr="002C2F35">
        <w:rPr>
          <w:rFonts w:ascii="LitNusx" w:hAnsi="LitNusx"/>
          <w:sz w:val="22"/>
          <w:szCs w:val="22"/>
          <w:lang w:val="de-DE"/>
        </w:rPr>
        <w:softHyphen/>
        <w:t>Ta de</w:t>
      </w:r>
      <w:r w:rsidRPr="002C2F35">
        <w:rPr>
          <w:rFonts w:ascii="LitNusx" w:hAnsi="LitNusx"/>
          <w:sz w:val="22"/>
          <w:szCs w:val="22"/>
          <w:lang w:val="de-DE"/>
        </w:rPr>
        <w:softHyphen/>
        <w:t>mog</w:t>
      </w:r>
      <w:r w:rsidRPr="002C2F35">
        <w:rPr>
          <w:rFonts w:ascii="LitNusx" w:hAnsi="LitNusx"/>
          <w:sz w:val="22"/>
          <w:szCs w:val="22"/>
          <w:lang w:val="de-DE"/>
        </w:rPr>
        <w:softHyphen/>
        <w:t>ra</w:t>
      </w:r>
      <w:r w:rsidRPr="002C2F35">
        <w:rPr>
          <w:rFonts w:ascii="LitNusx" w:hAnsi="LitNusx"/>
          <w:sz w:val="22"/>
          <w:szCs w:val="22"/>
          <w:lang w:val="de-DE"/>
        </w:rPr>
        <w:softHyphen/>
        <w:t>fi</w:t>
      </w:r>
      <w:r w:rsidRPr="002C2F35">
        <w:rPr>
          <w:rFonts w:ascii="LitNusx" w:hAnsi="LitNusx"/>
          <w:sz w:val="22"/>
          <w:szCs w:val="22"/>
          <w:lang w:val="de-DE"/>
        </w:rPr>
        <w:softHyphen/>
        <w:t>u</w:t>
      </w:r>
      <w:r w:rsidRPr="002C2F35">
        <w:rPr>
          <w:rFonts w:ascii="LitNusx" w:hAnsi="LitNusx"/>
          <w:sz w:val="22"/>
          <w:szCs w:val="22"/>
          <w:lang w:val="de-DE"/>
        </w:rPr>
        <w:softHyphen/>
        <w:t>li gan</w:t>
      </w:r>
      <w:r w:rsidRPr="002C2F35">
        <w:rPr>
          <w:rFonts w:ascii="LitNusx" w:hAnsi="LitNusx"/>
          <w:sz w:val="22"/>
          <w:szCs w:val="22"/>
          <w:lang w:val="de-DE"/>
        </w:rPr>
        <w:softHyphen/>
        <w:t>vi</w:t>
      </w:r>
      <w:r w:rsidRPr="002C2F35">
        <w:rPr>
          <w:rFonts w:ascii="LitNusx" w:hAnsi="LitNusx"/>
          <w:sz w:val="22"/>
          <w:szCs w:val="22"/>
          <w:lang w:val="de-DE"/>
        </w:rPr>
        <w:softHyphen/>
        <w:t>Ta</w:t>
      </w:r>
      <w:r w:rsidRPr="002C2F35">
        <w:rPr>
          <w:rFonts w:ascii="LitNusx" w:hAnsi="LitNusx"/>
          <w:sz w:val="22"/>
          <w:szCs w:val="22"/>
          <w:lang w:val="de-DE"/>
        </w:rPr>
        <w:softHyphen/>
        <w:t>re</w:t>
      </w:r>
      <w:r w:rsidRPr="002C2F35">
        <w:rPr>
          <w:rFonts w:ascii="LitNusx" w:hAnsi="LitNusx"/>
          <w:sz w:val="22"/>
          <w:szCs w:val="22"/>
          <w:lang w:val="de-DE"/>
        </w:rPr>
        <w:softHyphen/>
        <w:t>bis maC</w:t>
      </w:r>
      <w:r w:rsidRPr="002C2F35">
        <w:rPr>
          <w:rFonts w:ascii="LitNusx" w:hAnsi="LitNusx"/>
          <w:sz w:val="22"/>
          <w:szCs w:val="22"/>
          <w:lang w:val="de-DE"/>
        </w:rPr>
        <w:softHyphen/>
        <w:t>ve</w:t>
      </w:r>
      <w:r w:rsidRPr="002C2F35">
        <w:rPr>
          <w:rFonts w:ascii="LitNusx" w:hAnsi="LitNusx"/>
          <w:sz w:val="22"/>
          <w:szCs w:val="22"/>
          <w:lang w:val="de-DE"/>
        </w:rPr>
        <w:softHyphen/>
        <w:t>neb</w:t>
      </w:r>
      <w:r w:rsidRPr="002C2F35">
        <w:rPr>
          <w:rFonts w:ascii="LitNusx" w:hAnsi="LitNusx"/>
          <w:sz w:val="22"/>
          <w:szCs w:val="22"/>
          <w:lang w:val="de-DE"/>
        </w:rPr>
        <w:softHyphen/>
        <w:t>le</w:t>
      </w:r>
      <w:r w:rsidRPr="002C2F35">
        <w:rPr>
          <w:rFonts w:ascii="LitNusx" w:hAnsi="LitNusx"/>
          <w:sz w:val="22"/>
          <w:szCs w:val="22"/>
          <w:lang w:val="de-DE"/>
        </w:rPr>
        <w:softHyphen/>
        <w:t>bi me</w:t>
      </w:r>
      <w:r w:rsidRPr="002C2F35">
        <w:rPr>
          <w:rFonts w:ascii="LitNusx" w:hAnsi="LitNusx"/>
          <w:sz w:val="22"/>
          <w:szCs w:val="22"/>
          <w:lang w:val="de-DE"/>
        </w:rPr>
        <w:softHyphen/>
        <w:t>tad ara</w:t>
      </w:r>
      <w:r w:rsidRPr="002C2F35">
        <w:rPr>
          <w:rFonts w:ascii="LitNusx" w:hAnsi="LitNusx"/>
          <w:sz w:val="22"/>
          <w:szCs w:val="22"/>
          <w:lang w:val="de-DE"/>
        </w:rPr>
        <w:softHyphen/>
        <w:t>sa</w:t>
      </w:r>
      <w:r w:rsidRPr="002C2F35">
        <w:rPr>
          <w:rFonts w:ascii="LitNusx" w:hAnsi="LitNusx"/>
          <w:sz w:val="22"/>
          <w:szCs w:val="22"/>
          <w:lang w:val="de-DE"/>
        </w:rPr>
        <w:softHyphen/>
        <w:t>xar</w:t>
      </w:r>
      <w:r w:rsidRPr="002C2F35">
        <w:rPr>
          <w:rFonts w:ascii="LitNusx" w:hAnsi="LitNusx"/>
          <w:sz w:val="22"/>
          <w:szCs w:val="22"/>
          <w:lang w:val="de-DE"/>
        </w:rPr>
        <w:softHyphen/>
        <w:t>bi</w:t>
      </w:r>
      <w:r w:rsidRPr="002C2F35">
        <w:rPr>
          <w:rFonts w:ascii="LitNusx" w:hAnsi="LitNusx"/>
          <w:sz w:val="22"/>
          <w:szCs w:val="22"/>
          <w:lang w:val="de-DE"/>
        </w:rPr>
        <w:softHyphen/>
        <w:t>e</w:t>
      </w:r>
      <w:r w:rsidRPr="002C2F35">
        <w:rPr>
          <w:rFonts w:ascii="LitNusx" w:hAnsi="LitNusx"/>
          <w:sz w:val="22"/>
          <w:szCs w:val="22"/>
          <w:lang w:val="de-DE"/>
        </w:rPr>
        <w:softHyphen/>
        <w:t>loa. yo</w:t>
      </w:r>
      <w:r w:rsidRPr="002C2F35">
        <w:rPr>
          <w:rFonts w:ascii="LitNusx" w:hAnsi="LitNusx"/>
          <w:sz w:val="22"/>
          <w:szCs w:val="22"/>
          <w:lang w:val="de-DE"/>
        </w:rPr>
        <w:softHyphen/>
        <w:t>ve</w:t>
      </w:r>
      <w:r w:rsidRPr="002C2F35">
        <w:rPr>
          <w:rFonts w:ascii="LitNusx" w:hAnsi="LitNusx"/>
          <w:sz w:val="22"/>
          <w:szCs w:val="22"/>
          <w:lang w:val="de-DE"/>
        </w:rPr>
        <w:softHyphen/>
        <w:t>li</w:t>
      </w:r>
      <w:r w:rsidRPr="002C2F35">
        <w:rPr>
          <w:rFonts w:ascii="LitNusx" w:hAnsi="LitNusx"/>
          <w:sz w:val="22"/>
          <w:szCs w:val="22"/>
          <w:lang w:val="de-DE"/>
        </w:rPr>
        <w:softHyphen/>
        <w:t>ve es naT</w:t>
      </w:r>
      <w:r w:rsidRPr="002C2F35">
        <w:rPr>
          <w:rFonts w:ascii="LitNusx" w:hAnsi="LitNusx"/>
          <w:sz w:val="22"/>
          <w:szCs w:val="22"/>
          <w:lang w:val="de-DE"/>
        </w:rPr>
        <w:softHyphen/>
        <w:t>lad Cans CeC</w:t>
      </w:r>
      <w:r w:rsidRPr="002C2F35">
        <w:rPr>
          <w:rFonts w:ascii="LitNusx" w:hAnsi="LitNusx"/>
          <w:sz w:val="22"/>
          <w:szCs w:val="22"/>
          <w:lang w:val="de-DE"/>
        </w:rPr>
        <w:softHyphen/>
        <w:t>ne</w:t>
      </w:r>
      <w:r w:rsidRPr="002C2F35">
        <w:rPr>
          <w:rFonts w:ascii="LitNusx" w:hAnsi="LitNusx"/>
          <w:sz w:val="22"/>
          <w:szCs w:val="22"/>
          <w:lang w:val="de-DE"/>
        </w:rPr>
        <w:softHyphen/>
        <w:t>Tis ma</w:t>
      </w:r>
      <w:r w:rsidRPr="002C2F35">
        <w:rPr>
          <w:rFonts w:ascii="LitNusx" w:hAnsi="LitNusx"/>
          <w:sz w:val="22"/>
          <w:szCs w:val="22"/>
          <w:lang w:val="de-DE"/>
        </w:rPr>
        <w:softHyphen/>
        <w:t>ga</w:t>
      </w:r>
      <w:r w:rsidRPr="002C2F35">
        <w:rPr>
          <w:rFonts w:ascii="LitNusx" w:hAnsi="LitNusx"/>
          <w:sz w:val="22"/>
          <w:szCs w:val="22"/>
          <w:lang w:val="de-DE"/>
        </w:rPr>
        <w:softHyphen/>
        <w:t>liT</w:t>
      </w:r>
      <w:r w:rsidRPr="002C2F35">
        <w:rPr>
          <w:rFonts w:ascii="LitNusx" w:hAnsi="LitNusx"/>
          <w:sz w:val="22"/>
          <w:szCs w:val="22"/>
          <w:lang w:val="de-DE"/>
        </w:rPr>
        <w:softHyphen/>
        <w:t>ze. ker</w:t>
      </w:r>
      <w:r w:rsidRPr="002C2F35">
        <w:rPr>
          <w:rFonts w:ascii="LitNusx" w:hAnsi="LitNusx"/>
          <w:sz w:val="22"/>
          <w:szCs w:val="22"/>
          <w:lang w:val="de-DE"/>
        </w:rPr>
        <w:softHyphen/>
        <w:t>Zod, CeC</w:t>
      </w:r>
      <w:r w:rsidRPr="002C2F35">
        <w:rPr>
          <w:rFonts w:ascii="LitNusx" w:hAnsi="LitNusx"/>
          <w:sz w:val="22"/>
          <w:szCs w:val="22"/>
          <w:lang w:val="de-DE"/>
        </w:rPr>
        <w:softHyphen/>
        <w:t>neT</w:t>
      </w:r>
      <w:r w:rsidRPr="002C2F35">
        <w:rPr>
          <w:rFonts w:ascii="LitNusx" w:hAnsi="LitNusx"/>
          <w:sz w:val="22"/>
          <w:szCs w:val="22"/>
          <w:lang w:val="de-DE"/>
        </w:rPr>
        <w:softHyphen/>
        <w:t>Si 1990-2005 wleb</w:t>
      </w:r>
      <w:r w:rsidRPr="002C2F35">
        <w:rPr>
          <w:rFonts w:ascii="LitNusx" w:hAnsi="LitNusx"/>
          <w:sz w:val="22"/>
          <w:szCs w:val="22"/>
          <w:lang w:val="de-DE"/>
        </w:rPr>
        <w:softHyphen/>
        <w:t>Si So</w:t>
      </w:r>
      <w:r w:rsidRPr="002C2F35">
        <w:rPr>
          <w:rFonts w:ascii="LitNusx" w:hAnsi="LitNusx"/>
          <w:sz w:val="22"/>
          <w:szCs w:val="22"/>
          <w:lang w:val="de-DE"/>
        </w:rPr>
        <w:softHyphen/>
        <w:t>ba</w:t>
      </w:r>
      <w:r w:rsidRPr="002C2F35">
        <w:rPr>
          <w:rFonts w:ascii="LitNusx" w:hAnsi="LitNusx"/>
          <w:sz w:val="22"/>
          <w:szCs w:val="22"/>
          <w:lang w:val="de-DE"/>
        </w:rPr>
        <w:softHyphen/>
        <w:t>do</w:t>
      </w:r>
      <w:r w:rsidRPr="002C2F35">
        <w:rPr>
          <w:rFonts w:ascii="LitNusx" w:hAnsi="LitNusx"/>
          <w:sz w:val="22"/>
          <w:szCs w:val="22"/>
          <w:lang w:val="de-DE"/>
        </w:rPr>
        <w:softHyphen/>
        <w:t>bis ja</w:t>
      </w:r>
      <w:r w:rsidRPr="002C2F35">
        <w:rPr>
          <w:rFonts w:ascii="LitNusx" w:hAnsi="LitNusx"/>
          <w:sz w:val="22"/>
          <w:szCs w:val="22"/>
          <w:lang w:val="de-DE"/>
        </w:rPr>
        <w:softHyphen/>
        <w:t>mob</w:t>
      </w:r>
      <w:r w:rsidRPr="002C2F35">
        <w:rPr>
          <w:rFonts w:ascii="LitNusx" w:hAnsi="LitNusx"/>
          <w:sz w:val="22"/>
          <w:szCs w:val="22"/>
          <w:lang w:val="de-DE"/>
        </w:rPr>
        <w:softHyphen/>
        <w:t>ri</w:t>
      </w:r>
      <w:r w:rsidRPr="002C2F35">
        <w:rPr>
          <w:rFonts w:ascii="LitNusx" w:hAnsi="LitNusx"/>
          <w:sz w:val="22"/>
          <w:szCs w:val="22"/>
          <w:lang w:val="de-DE"/>
        </w:rPr>
        <w:softHyphen/>
        <w:t>vi ko</w:t>
      </w:r>
      <w:r w:rsidRPr="002C2F35">
        <w:rPr>
          <w:rFonts w:ascii="LitNusx" w:hAnsi="LitNusx"/>
          <w:sz w:val="22"/>
          <w:szCs w:val="22"/>
          <w:lang w:val="de-DE"/>
        </w:rPr>
        <w:softHyphen/>
        <w:t>e</w:t>
      </w:r>
      <w:r w:rsidRPr="002C2F35">
        <w:rPr>
          <w:rFonts w:ascii="LitNusx" w:hAnsi="LitNusx"/>
          <w:sz w:val="22"/>
          <w:szCs w:val="22"/>
          <w:lang w:val="de-DE"/>
        </w:rPr>
        <w:softHyphen/>
        <w:t>fi</w:t>
      </w:r>
      <w:r w:rsidRPr="002C2F35">
        <w:rPr>
          <w:rFonts w:ascii="LitNusx" w:hAnsi="LitNusx"/>
          <w:sz w:val="22"/>
          <w:szCs w:val="22"/>
          <w:lang w:val="de-DE"/>
        </w:rPr>
        <w:softHyphen/>
        <w:t>ci</w:t>
      </w:r>
      <w:r w:rsidRPr="002C2F35">
        <w:rPr>
          <w:rFonts w:ascii="LitNusx" w:hAnsi="LitNusx"/>
          <w:sz w:val="22"/>
          <w:szCs w:val="22"/>
          <w:lang w:val="de-DE"/>
        </w:rPr>
        <w:softHyphen/>
        <w:t>en</w:t>
      </w:r>
      <w:r w:rsidRPr="002C2F35">
        <w:rPr>
          <w:rFonts w:ascii="LitNusx" w:hAnsi="LitNusx"/>
          <w:sz w:val="22"/>
          <w:szCs w:val="22"/>
          <w:lang w:val="de-DE"/>
        </w:rPr>
        <w:softHyphen/>
        <w:t>ti TiT</w:t>
      </w:r>
      <w:r w:rsidRPr="002C2F35">
        <w:rPr>
          <w:rFonts w:ascii="LitNusx" w:hAnsi="LitNusx"/>
          <w:sz w:val="22"/>
          <w:szCs w:val="22"/>
          <w:lang w:val="de-DE"/>
        </w:rPr>
        <w:softHyphen/>
        <w:t>qmis ar Sec</w:t>
      </w:r>
      <w:r w:rsidRPr="002C2F35">
        <w:rPr>
          <w:rFonts w:ascii="LitNusx" w:hAnsi="LitNusx"/>
          <w:sz w:val="22"/>
          <w:szCs w:val="22"/>
          <w:lang w:val="de-DE"/>
        </w:rPr>
        <w:softHyphen/>
        <w:t>vli</w:t>
      </w:r>
      <w:r w:rsidRPr="002C2F35">
        <w:rPr>
          <w:rFonts w:ascii="LitNusx" w:hAnsi="LitNusx"/>
          <w:sz w:val="22"/>
          <w:szCs w:val="22"/>
          <w:lang w:val="de-DE"/>
        </w:rPr>
        <w:softHyphen/>
        <w:t>la, ru</w:t>
      </w:r>
      <w:r w:rsidRPr="002C2F35">
        <w:rPr>
          <w:rFonts w:ascii="LitNusx" w:hAnsi="LitNusx"/>
          <w:sz w:val="22"/>
          <w:szCs w:val="22"/>
          <w:lang w:val="de-DE"/>
        </w:rPr>
        <w:softHyphen/>
        <w:t>si mo</w:t>
      </w:r>
      <w:r w:rsidRPr="002C2F35">
        <w:rPr>
          <w:rFonts w:ascii="LitNusx" w:hAnsi="LitNusx"/>
          <w:sz w:val="22"/>
          <w:szCs w:val="22"/>
          <w:lang w:val="de-DE"/>
        </w:rPr>
        <w:softHyphen/>
        <w:t>sax</w:t>
      </w:r>
      <w:r w:rsidRPr="002C2F35">
        <w:rPr>
          <w:rFonts w:ascii="LitNusx" w:hAnsi="LitNusx"/>
          <w:sz w:val="22"/>
          <w:szCs w:val="22"/>
          <w:lang w:val="de-DE"/>
        </w:rPr>
        <w:softHyphen/>
        <w:t>le</w:t>
      </w:r>
      <w:r w:rsidRPr="002C2F35">
        <w:rPr>
          <w:rFonts w:ascii="LitNusx" w:hAnsi="LitNusx"/>
          <w:sz w:val="22"/>
          <w:szCs w:val="22"/>
          <w:lang w:val="de-DE"/>
        </w:rPr>
        <w:softHyphen/>
        <w:t>o</w:t>
      </w:r>
      <w:r w:rsidRPr="002C2F35">
        <w:rPr>
          <w:rFonts w:ascii="LitNusx" w:hAnsi="LitNusx"/>
          <w:sz w:val="22"/>
          <w:szCs w:val="22"/>
          <w:lang w:val="de-DE"/>
        </w:rPr>
        <w:softHyphen/>
        <w:t>ba ki 1989-2002 wleb</w:t>
      </w:r>
      <w:r w:rsidRPr="002C2F35">
        <w:rPr>
          <w:rFonts w:ascii="LitNusx" w:hAnsi="LitNusx"/>
          <w:sz w:val="22"/>
          <w:szCs w:val="22"/>
          <w:lang w:val="de-DE"/>
        </w:rPr>
        <w:softHyphen/>
        <w:t>Si 252 aTa</w:t>
      </w:r>
      <w:r w:rsidRPr="002C2F35">
        <w:rPr>
          <w:rFonts w:ascii="LitNusx" w:hAnsi="LitNusx"/>
          <w:sz w:val="22"/>
          <w:szCs w:val="22"/>
          <w:lang w:val="de-DE"/>
        </w:rPr>
        <w:softHyphen/>
        <w:t>siT Sem</w:t>
      </w:r>
      <w:r w:rsidRPr="002C2F35">
        <w:rPr>
          <w:rFonts w:ascii="LitNusx" w:hAnsi="LitNusx"/>
          <w:sz w:val="22"/>
          <w:szCs w:val="22"/>
          <w:lang w:val="de-DE"/>
        </w:rPr>
        <w:softHyphen/>
        <w:t>cir</w:t>
      </w:r>
      <w:r w:rsidRPr="002C2F35">
        <w:rPr>
          <w:rFonts w:ascii="LitNusx" w:hAnsi="LitNusx"/>
          <w:sz w:val="22"/>
          <w:szCs w:val="22"/>
          <w:lang w:val="de-DE"/>
        </w:rPr>
        <w:softHyphen/>
        <w:t>da da CeC</w:t>
      </w:r>
      <w:r w:rsidRPr="002C2F35">
        <w:rPr>
          <w:rFonts w:ascii="LitNusx" w:hAnsi="LitNusx"/>
          <w:sz w:val="22"/>
          <w:szCs w:val="22"/>
          <w:lang w:val="de-DE"/>
        </w:rPr>
        <w:softHyphen/>
        <w:t>ne</w:t>
      </w:r>
      <w:r w:rsidRPr="002C2F35">
        <w:rPr>
          <w:rFonts w:ascii="LitNusx" w:hAnsi="LitNusx"/>
          <w:sz w:val="22"/>
          <w:szCs w:val="22"/>
          <w:lang w:val="de-DE"/>
        </w:rPr>
        <w:softHyphen/>
        <w:t>Tis mTel mo</w:t>
      </w:r>
      <w:r w:rsidRPr="002C2F35">
        <w:rPr>
          <w:rFonts w:ascii="LitNusx" w:hAnsi="LitNusx"/>
          <w:sz w:val="22"/>
          <w:szCs w:val="22"/>
          <w:lang w:val="de-DE"/>
        </w:rPr>
        <w:softHyphen/>
        <w:t>sax</w:t>
      </w:r>
      <w:r w:rsidRPr="002C2F35">
        <w:rPr>
          <w:rFonts w:ascii="LitNusx" w:hAnsi="LitNusx"/>
          <w:sz w:val="22"/>
          <w:szCs w:val="22"/>
          <w:lang w:val="de-DE"/>
        </w:rPr>
        <w:softHyphen/>
        <w:t>le</w:t>
      </w:r>
      <w:r w:rsidRPr="002C2F35">
        <w:rPr>
          <w:rFonts w:ascii="LitNusx" w:hAnsi="LitNusx"/>
          <w:sz w:val="22"/>
          <w:szCs w:val="22"/>
          <w:lang w:val="de-DE"/>
        </w:rPr>
        <w:softHyphen/>
        <w:t>o</w:t>
      </w:r>
      <w:r w:rsidRPr="002C2F35">
        <w:rPr>
          <w:rFonts w:ascii="LitNusx" w:hAnsi="LitNusx"/>
          <w:sz w:val="22"/>
          <w:szCs w:val="22"/>
          <w:lang w:val="de-DE"/>
        </w:rPr>
        <w:softHyphen/>
        <w:t>ba</w:t>
      </w:r>
      <w:r w:rsidRPr="002C2F35">
        <w:rPr>
          <w:rFonts w:ascii="LitNusx" w:hAnsi="LitNusx"/>
          <w:sz w:val="22"/>
          <w:szCs w:val="22"/>
          <w:lang w:val="de-DE"/>
        </w:rPr>
        <w:softHyphen/>
        <w:t>Si mxo</w:t>
      </w:r>
      <w:r w:rsidRPr="002C2F35">
        <w:rPr>
          <w:rFonts w:ascii="LitNusx" w:hAnsi="LitNusx"/>
          <w:sz w:val="22"/>
          <w:szCs w:val="22"/>
          <w:lang w:val="de-DE"/>
        </w:rPr>
        <w:softHyphen/>
        <w:t>lod 3,7%-s ud</w:t>
      </w:r>
      <w:r w:rsidRPr="002C2F35">
        <w:rPr>
          <w:rFonts w:ascii="LitNusx" w:hAnsi="LitNusx"/>
          <w:sz w:val="22"/>
          <w:szCs w:val="22"/>
          <w:lang w:val="de-DE"/>
        </w:rPr>
        <w:softHyphen/>
        <w:t>ri</w:t>
      </w:r>
      <w:r w:rsidRPr="002C2F35">
        <w:rPr>
          <w:rFonts w:ascii="LitNusx" w:hAnsi="LitNusx"/>
          <w:sz w:val="22"/>
          <w:szCs w:val="22"/>
          <w:lang w:val="de-DE"/>
        </w:rPr>
        <w:softHyphen/>
        <w:t>da.</w:t>
      </w:r>
    </w:p>
    <w:p w:rsidR="00D46116" w:rsidRPr="00FA27E6" w:rsidRDefault="00D46116" w:rsidP="00BC619A">
      <w:pPr>
        <w:spacing w:line="252" w:lineRule="auto"/>
        <w:ind w:firstLine="567"/>
        <w:jc w:val="both"/>
        <w:rPr>
          <w:rFonts w:ascii="LitNusx" w:hAnsi="LitNusx"/>
          <w:sz w:val="22"/>
          <w:szCs w:val="22"/>
          <w:lang w:val="de-DE"/>
        </w:rPr>
      </w:pPr>
      <w:r w:rsidRPr="00FA27E6">
        <w:rPr>
          <w:rFonts w:ascii="LitNusx" w:hAnsi="LitNusx"/>
          <w:sz w:val="22"/>
          <w:szCs w:val="22"/>
          <w:lang w:val="de-DE"/>
        </w:rPr>
        <w:t>aR</w:t>
      </w:r>
      <w:r w:rsidRPr="00FA27E6">
        <w:rPr>
          <w:rFonts w:ascii="LitNusx" w:hAnsi="LitNusx"/>
          <w:sz w:val="22"/>
          <w:szCs w:val="22"/>
          <w:lang w:val="de-DE"/>
        </w:rPr>
        <w:softHyphen/>
        <w:t>niS</w:t>
      </w:r>
      <w:r w:rsidRPr="00FA27E6">
        <w:rPr>
          <w:rFonts w:ascii="LitNusx" w:hAnsi="LitNusx"/>
          <w:sz w:val="22"/>
          <w:szCs w:val="22"/>
          <w:lang w:val="de-DE"/>
        </w:rPr>
        <w:softHyphen/>
        <w:t>nu</w:t>
      </w:r>
      <w:r w:rsidRPr="00FA27E6">
        <w:rPr>
          <w:rFonts w:ascii="LitNusx" w:hAnsi="LitNusx"/>
          <w:sz w:val="22"/>
          <w:szCs w:val="22"/>
          <w:lang w:val="de-DE"/>
        </w:rPr>
        <w:softHyphen/>
        <w:t>li msje</w:t>
      </w:r>
      <w:r w:rsidRPr="00FA27E6">
        <w:rPr>
          <w:rFonts w:ascii="LitNusx" w:hAnsi="LitNusx"/>
          <w:sz w:val="22"/>
          <w:szCs w:val="22"/>
          <w:lang w:val="de-DE"/>
        </w:rPr>
        <w:softHyphen/>
        <w:t>lo</w:t>
      </w:r>
      <w:r w:rsidRPr="00FA27E6">
        <w:rPr>
          <w:rFonts w:ascii="LitNusx" w:hAnsi="LitNusx"/>
          <w:sz w:val="22"/>
          <w:szCs w:val="22"/>
          <w:lang w:val="de-DE"/>
        </w:rPr>
        <w:softHyphen/>
        <w:t>bis gaT</w:t>
      </w:r>
      <w:r w:rsidRPr="00FA27E6">
        <w:rPr>
          <w:rFonts w:ascii="LitNusx" w:hAnsi="LitNusx"/>
          <w:sz w:val="22"/>
          <w:szCs w:val="22"/>
          <w:lang w:val="de-DE"/>
        </w:rPr>
        <w:softHyphen/>
        <w:t>va</w:t>
      </w:r>
      <w:r w:rsidRPr="00FA27E6">
        <w:rPr>
          <w:rFonts w:ascii="LitNusx" w:hAnsi="LitNusx"/>
          <w:sz w:val="22"/>
          <w:szCs w:val="22"/>
          <w:lang w:val="de-DE"/>
        </w:rPr>
        <w:softHyphen/>
        <w:t>lis</w:t>
      </w:r>
      <w:r w:rsidRPr="00FA27E6">
        <w:rPr>
          <w:rFonts w:ascii="LitNusx" w:hAnsi="LitNusx"/>
          <w:sz w:val="22"/>
          <w:szCs w:val="22"/>
          <w:lang w:val="de-DE"/>
        </w:rPr>
        <w:softHyphen/>
        <w:t>wi</w:t>
      </w:r>
      <w:r w:rsidRPr="00FA27E6">
        <w:rPr>
          <w:rFonts w:ascii="LitNusx" w:hAnsi="LitNusx"/>
          <w:sz w:val="22"/>
          <w:szCs w:val="22"/>
          <w:lang w:val="de-DE"/>
        </w:rPr>
        <w:softHyphen/>
        <w:t>ne</w:t>
      </w:r>
      <w:r w:rsidRPr="00FA27E6">
        <w:rPr>
          <w:rFonts w:ascii="LitNusx" w:hAnsi="LitNusx"/>
          <w:sz w:val="22"/>
          <w:szCs w:val="22"/>
          <w:lang w:val="de-DE"/>
        </w:rPr>
        <w:softHyphen/>
        <w:t>biT, kav</w:t>
      </w:r>
      <w:r w:rsidRPr="00FA27E6">
        <w:rPr>
          <w:rFonts w:ascii="LitNusx" w:hAnsi="LitNusx"/>
          <w:sz w:val="22"/>
          <w:szCs w:val="22"/>
          <w:lang w:val="de-DE"/>
        </w:rPr>
        <w:softHyphen/>
        <w:t>ka</w:t>
      </w:r>
      <w:r w:rsidRPr="00FA27E6">
        <w:rPr>
          <w:rFonts w:ascii="LitNusx" w:hAnsi="LitNusx"/>
          <w:sz w:val="22"/>
          <w:szCs w:val="22"/>
          <w:lang w:val="de-DE"/>
        </w:rPr>
        <w:softHyphen/>
        <w:t>si</w:t>
      </w:r>
      <w:r w:rsidRPr="00FA27E6">
        <w:rPr>
          <w:rFonts w:ascii="LitNusx" w:hAnsi="LitNusx"/>
          <w:sz w:val="22"/>
          <w:szCs w:val="22"/>
          <w:lang w:val="de-DE"/>
        </w:rPr>
        <w:softHyphen/>
        <w:t>a</w:t>
      </w:r>
      <w:r w:rsidRPr="00FA27E6">
        <w:rPr>
          <w:rFonts w:ascii="LitNusx" w:hAnsi="LitNusx"/>
          <w:sz w:val="22"/>
          <w:szCs w:val="22"/>
          <w:lang w:val="de-DE"/>
        </w:rPr>
        <w:softHyphen/>
        <w:t>Si Ta</w:t>
      </w:r>
      <w:r w:rsidRPr="00FA27E6">
        <w:rPr>
          <w:rFonts w:ascii="LitNusx" w:hAnsi="LitNusx"/>
          <w:sz w:val="22"/>
          <w:szCs w:val="22"/>
          <w:lang w:val="de-DE"/>
        </w:rPr>
        <w:softHyphen/>
        <w:t>o</w:t>
      </w:r>
      <w:r w:rsidRPr="00FA27E6">
        <w:rPr>
          <w:rFonts w:ascii="LitNusx" w:hAnsi="LitNusx"/>
          <w:sz w:val="22"/>
          <w:szCs w:val="22"/>
          <w:lang w:val="de-DE"/>
        </w:rPr>
        <w:softHyphen/>
        <w:t>ba</w:t>
      </w:r>
      <w:r w:rsidRPr="00FA27E6">
        <w:rPr>
          <w:rFonts w:ascii="LitNusx" w:hAnsi="LitNusx"/>
          <w:sz w:val="22"/>
          <w:szCs w:val="22"/>
          <w:lang w:val="de-DE"/>
        </w:rPr>
        <w:softHyphen/>
        <w:t>Ta ga</w:t>
      </w:r>
      <w:r w:rsidRPr="00FA27E6">
        <w:rPr>
          <w:rFonts w:ascii="LitNusx" w:hAnsi="LitNusx"/>
          <w:sz w:val="22"/>
          <w:szCs w:val="22"/>
          <w:lang w:val="de-DE"/>
        </w:rPr>
        <w:softHyphen/>
        <w:t>nax</w:t>
      </w:r>
      <w:r w:rsidRPr="00FA27E6">
        <w:rPr>
          <w:rFonts w:ascii="LitNusx" w:hAnsi="LitNusx"/>
          <w:sz w:val="22"/>
          <w:szCs w:val="22"/>
          <w:lang w:val="de-DE"/>
        </w:rPr>
        <w:softHyphen/>
        <w:t>le</w:t>
      </w:r>
      <w:r w:rsidRPr="00FA27E6">
        <w:rPr>
          <w:rFonts w:ascii="LitNusx" w:hAnsi="LitNusx"/>
          <w:sz w:val="22"/>
          <w:szCs w:val="22"/>
          <w:lang w:val="de-DE"/>
        </w:rPr>
        <w:softHyphen/>
        <w:t>bis uz</w:t>
      </w:r>
      <w:r w:rsidRPr="00FA27E6">
        <w:rPr>
          <w:rFonts w:ascii="LitNusx" w:hAnsi="LitNusx"/>
          <w:sz w:val="22"/>
          <w:szCs w:val="22"/>
          <w:lang w:val="de-DE"/>
        </w:rPr>
        <w:softHyphen/>
        <w:t>run</w:t>
      </w:r>
      <w:r w:rsidRPr="00FA27E6">
        <w:rPr>
          <w:rFonts w:ascii="LitNusx" w:hAnsi="LitNusx"/>
          <w:sz w:val="22"/>
          <w:szCs w:val="22"/>
          <w:lang w:val="de-DE"/>
        </w:rPr>
        <w:softHyphen/>
        <w:t>vel</w:t>
      </w:r>
      <w:r w:rsidRPr="00FA27E6">
        <w:rPr>
          <w:rFonts w:ascii="LitNusx" w:hAnsi="LitNusx"/>
          <w:sz w:val="22"/>
          <w:szCs w:val="22"/>
          <w:lang w:val="de-DE"/>
        </w:rPr>
        <w:softHyphen/>
        <w:t>yo</w:t>
      </w:r>
      <w:r w:rsidRPr="00FA27E6">
        <w:rPr>
          <w:rFonts w:ascii="LitNusx" w:hAnsi="LitNusx"/>
          <w:sz w:val="22"/>
          <w:szCs w:val="22"/>
          <w:lang w:val="de-DE"/>
        </w:rPr>
        <w:softHyphen/>
        <w:t>fis mxriv yve</w:t>
      </w:r>
      <w:r w:rsidRPr="00FA27E6">
        <w:rPr>
          <w:rFonts w:ascii="LitNusx" w:hAnsi="LitNusx"/>
          <w:sz w:val="22"/>
          <w:szCs w:val="22"/>
          <w:lang w:val="de-DE"/>
        </w:rPr>
        <w:softHyphen/>
        <w:t>la</w:t>
      </w:r>
      <w:r w:rsidRPr="00FA27E6">
        <w:rPr>
          <w:rFonts w:ascii="LitNusx" w:hAnsi="LitNusx"/>
          <w:sz w:val="22"/>
          <w:szCs w:val="22"/>
          <w:lang w:val="de-DE"/>
        </w:rPr>
        <w:softHyphen/>
        <w:t>ze cu</w:t>
      </w:r>
      <w:r w:rsidRPr="00FA27E6">
        <w:rPr>
          <w:rFonts w:ascii="LitNusx" w:hAnsi="LitNusx"/>
          <w:sz w:val="22"/>
          <w:szCs w:val="22"/>
          <w:lang w:val="de-DE"/>
        </w:rPr>
        <w:softHyphen/>
        <w:t>di mdgo</w:t>
      </w:r>
      <w:r w:rsidRPr="00FA27E6">
        <w:rPr>
          <w:rFonts w:ascii="LitNusx" w:hAnsi="LitNusx"/>
          <w:sz w:val="22"/>
          <w:szCs w:val="22"/>
          <w:lang w:val="de-DE"/>
        </w:rPr>
        <w:softHyphen/>
        <w:t>ma</w:t>
      </w:r>
      <w:r w:rsidRPr="00FA27E6">
        <w:rPr>
          <w:rFonts w:ascii="LitNusx" w:hAnsi="LitNusx"/>
          <w:sz w:val="22"/>
          <w:szCs w:val="22"/>
          <w:lang w:val="de-DE"/>
        </w:rPr>
        <w:softHyphen/>
        <w:t>re</w:t>
      </w:r>
      <w:r w:rsidRPr="00FA27E6">
        <w:rPr>
          <w:rFonts w:ascii="LitNusx" w:hAnsi="LitNusx"/>
          <w:sz w:val="22"/>
          <w:szCs w:val="22"/>
          <w:lang w:val="de-DE"/>
        </w:rPr>
        <w:softHyphen/>
        <w:t>o</w:t>
      </w:r>
      <w:r w:rsidRPr="00FA27E6">
        <w:rPr>
          <w:rFonts w:ascii="LitNusx" w:hAnsi="LitNusx"/>
          <w:sz w:val="22"/>
          <w:szCs w:val="22"/>
          <w:lang w:val="de-DE"/>
        </w:rPr>
        <w:softHyphen/>
        <w:t>baa qar</w:t>
      </w:r>
      <w:r w:rsidRPr="00FA27E6">
        <w:rPr>
          <w:rFonts w:ascii="LitNusx" w:hAnsi="LitNusx"/>
          <w:sz w:val="22"/>
          <w:szCs w:val="22"/>
          <w:lang w:val="de-DE"/>
        </w:rPr>
        <w:softHyphen/>
        <w:t>Tve</w:t>
      </w:r>
      <w:r w:rsidRPr="00FA27E6">
        <w:rPr>
          <w:rFonts w:ascii="LitNusx" w:hAnsi="LitNusx"/>
          <w:sz w:val="22"/>
          <w:szCs w:val="22"/>
          <w:lang w:val="de-DE"/>
        </w:rPr>
        <w:softHyphen/>
        <w:t>leb</w:t>
      </w:r>
      <w:r w:rsidRPr="00FA27E6">
        <w:rPr>
          <w:rFonts w:ascii="LitNusx" w:hAnsi="LitNusx"/>
          <w:sz w:val="22"/>
          <w:szCs w:val="22"/>
          <w:lang w:val="de-DE"/>
        </w:rPr>
        <w:softHyphen/>
        <w:t>Si, rad</w:t>
      </w:r>
      <w:r w:rsidRPr="00FA27E6">
        <w:rPr>
          <w:rFonts w:ascii="LitNusx" w:hAnsi="LitNusx"/>
          <w:sz w:val="22"/>
          <w:szCs w:val="22"/>
          <w:lang w:val="de-DE"/>
        </w:rPr>
        <w:softHyphen/>
        <w:t>gan sa</w:t>
      </w:r>
      <w:r w:rsidRPr="00FA27E6">
        <w:rPr>
          <w:rFonts w:ascii="LitNusx" w:hAnsi="LitNusx"/>
          <w:sz w:val="22"/>
          <w:szCs w:val="22"/>
          <w:lang w:val="de-DE"/>
        </w:rPr>
        <w:softHyphen/>
        <w:t>qar</w:t>
      </w:r>
      <w:r w:rsidRPr="00FA27E6">
        <w:rPr>
          <w:rFonts w:ascii="LitNusx" w:hAnsi="LitNusx"/>
          <w:sz w:val="22"/>
          <w:szCs w:val="22"/>
          <w:lang w:val="de-DE"/>
        </w:rPr>
        <w:softHyphen/>
        <w:t>Tve</w:t>
      </w:r>
      <w:r w:rsidRPr="00FA27E6">
        <w:rPr>
          <w:rFonts w:ascii="LitNusx" w:hAnsi="LitNusx"/>
          <w:sz w:val="22"/>
          <w:szCs w:val="22"/>
          <w:lang w:val="de-DE"/>
        </w:rPr>
        <w:softHyphen/>
        <w:t>lo</w:t>
      </w:r>
      <w:r w:rsidRPr="00FA27E6">
        <w:rPr>
          <w:rFonts w:ascii="LitNusx" w:hAnsi="LitNusx"/>
          <w:sz w:val="22"/>
          <w:szCs w:val="22"/>
          <w:lang w:val="de-DE"/>
        </w:rPr>
        <w:softHyphen/>
        <w:t>Si di</w:t>
      </w:r>
      <w:r w:rsidRPr="00FA27E6">
        <w:rPr>
          <w:rFonts w:ascii="LitNusx" w:hAnsi="LitNusx"/>
          <w:sz w:val="22"/>
          <w:szCs w:val="22"/>
          <w:lang w:val="de-DE"/>
        </w:rPr>
        <w:softHyphen/>
        <w:t>di ra</w:t>
      </w:r>
      <w:r w:rsidRPr="00FA27E6">
        <w:rPr>
          <w:rFonts w:ascii="LitNusx" w:hAnsi="LitNusx"/>
          <w:sz w:val="22"/>
          <w:szCs w:val="22"/>
          <w:lang w:val="de-DE"/>
        </w:rPr>
        <w:softHyphen/>
        <w:t>o</w:t>
      </w:r>
      <w:r w:rsidRPr="00FA27E6">
        <w:rPr>
          <w:rFonts w:ascii="LitNusx" w:hAnsi="LitNusx"/>
          <w:sz w:val="22"/>
          <w:szCs w:val="22"/>
          <w:lang w:val="de-DE"/>
        </w:rPr>
        <w:softHyphen/>
        <w:t>de</w:t>
      </w:r>
      <w:r w:rsidRPr="00FA27E6">
        <w:rPr>
          <w:rFonts w:ascii="LitNusx" w:hAnsi="LitNusx"/>
          <w:sz w:val="22"/>
          <w:szCs w:val="22"/>
          <w:lang w:val="de-DE"/>
        </w:rPr>
        <w:softHyphen/>
        <w:t>no</w:t>
      </w:r>
      <w:r w:rsidRPr="00FA27E6">
        <w:rPr>
          <w:rFonts w:ascii="LitNusx" w:hAnsi="LitNusx"/>
          <w:sz w:val="22"/>
          <w:szCs w:val="22"/>
          <w:lang w:val="de-DE"/>
        </w:rPr>
        <w:softHyphen/>
        <w:t>biT cxov</w:t>
      </w:r>
      <w:r w:rsidRPr="00FA27E6">
        <w:rPr>
          <w:rFonts w:ascii="LitNusx" w:hAnsi="LitNusx"/>
          <w:sz w:val="22"/>
          <w:szCs w:val="22"/>
          <w:lang w:val="de-DE"/>
        </w:rPr>
        <w:softHyphen/>
        <w:t>ro</w:t>
      </w:r>
      <w:r w:rsidRPr="00FA27E6">
        <w:rPr>
          <w:rFonts w:ascii="LitNusx" w:hAnsi="LitNusx"/>
          <w:sz w:val="22"/>
          <w:szCs w:val="22"/>
          <w:lang w:val="de-DE"/>
        </w:rPr>
        <w:softHyphen/>
        <w:t>ben im ere</w:t>
      </w:r>
      <w:r w:rsidRPr="00FA27E6">
        <w:rPr>
          <w:rFonts w:ascii="LitNusx" w:hAnsi="LitNusx"/>
          <w:sz w:val="22"/>
          <w:szCs w:val="22"/>
          <w:lang w:val="de-DE"/>
        </w:rPr>
        <w:softHyphen/>
        <w:t>bis war</w:t>
      </w:r>
      <w:r w:rsidRPr="00FA27E6">
        <w:rPr>
          <w:rFonts w:ascii="LitNusx" w:hAnsi="LitNusx"/>
          <w:sz w:val="22"/>
          <w:szCs w:val="22"/>
          <w:lang w:val="de-DE"/>
        </w:rPr>
        <w:softHyphen/>
        <w:t>mo</w:t>
      </w:r>
      <w:r w:rsidRPr="00FA27E6">
        <w:rPr>
          <w:rFonts w:ascii="LitNusx" w:hAnsi="LitNusx"/>
          <w:sz w:val="22"/>
          <w:szCs w:val="22"/>
          <w:lang w:val="de-DE"/>
        </w:rPr>
        <w:softHyphen/>
        <w:t>mad</w:t>
      </w:r>
      <w:r w:rsidRPr="00FA27E6">
        <w:rPr>
          <w:rFonts w:ascii="LitNusx" w:hAnsi="LitNusx"/>
          <w:sz w:val="22"/>
          <w:szCs w:val="22"/>
          <w:lang w:val="de-DE"/>
        </w:rPr>
        <w:softHyphen/>
        <w:t>gen</w:t>
      </w:r>
      <w:r w:rsidRPr="00FA27E6">
        <w:rPr>
          <w:rFonts w:ascii="LitNusx" w:hAnsi="LitNusx"/>
          <w:sz w:val="22"/>
          <w:szCs w:val="22"/>
          <w:lang w:val="de-DE"/>
        </w:rPr>
        <w:softHyphen/>
        <w:t>le</w:t>
      </w:r>
      <w:r w:rsidRPr="00FA27E6">
        <w:rPr>
          <w:rFonts w:ascii="LitNusx" w:hAnsi="LitNusx"/>
          <w:sz w:val="22"/>
          <w:szCs w:val="22"/>
          <w:lang w:val="de-DE"/>
        </w:rPr>
        <w:softHyphen/>
        <w:t>bi, ro</w:t>
      </w:r>
      <w:r w:rsidRPr="00FA27E6">
        <w:rPr>
          <w:rFonts w:ascii="LitNusx" w:hAnsi="LitNusx"/>
          <w:sz w:val="22"/>
          <w:szCs w:val="22"/>
          <w:lang w:val="de-DE"/>
        </w:rPr>
        <w:softHyphen/>
        <w:t>mel</w:t>
      </w:r>
      <w:r w:rsidRPr="00FA27E6">
        <w:rPr>
          <w:rFonts w:ascii="LitNusx" w:hAnsi="LitNusx"/>
          <w:sz w:val="22"/>
          <w:szCs w:val="22"/>
          <w:lang w:val="de-DE"/>
        </w:rPr>
        <w:softHyphen/>
        <w:t>Ta So</w:t>
      </w:r>
      <w:r w:rsidRPr="00FA27E6">
        <w:rPr>
          <w:rFonts w:ascii="LitNusx" w:hAnsi="LitNusx"/>
          <w:sz w:val="22"/>
          <w:szCs w:val="22"/>
          <w:lang w:val="de-DE"/>
        </w:rPr>
        <w:softHyphen/>
        <w:t>ris ma</w:t>
      </w:r>
      <w:r w:rsidRPr="00FA27E6">
        <w:rPr>
          <w:rFonts w:ascii="LitNusx" w:hAnsi="LitNusx"/>
          <w:sz w:val="22"/>
          <w:szCs w:val="22"/>
          <w:lang w:val="de-DE"/>
        </w:rPr>
        <w:softHyphen/>
        <w:t>Ra</w:t>
      </w:r>
      <w:r w:rsidRPr="00FA27E6">
        <w:rPr>
          <w:rFonts w:ascii="LitNusx" w:hAnsi="LitNusx"/>
          <w:sz w:val="22"/>
          <w:szCs w:val="22"/>
          <w:lang w:val="de-DE"/>
        </w:rPr>
        <w:softHyphen/>
        <w:t>lia So</w:t>
      </w:r>
      <w:r w:rsidRPr="00FA27E6">
        <w:rPr>
          <w:rFonts w:ascii="LitNusx" w:hAnsi="LitNusx"/>
          <w:sz w:val="22"/>
          <w:szCs w:val="22"/>
          <w:lang w:val="de-DE"/>
        </w:rPr>
        <w:softHyphen/>
        <w:t>ba</w:t>
      </w:r>
      <w:r w:rsidRPr="00FA27E6">
        <w:rPr>
          <w:rFonts w:ascii="LitNusx" w:hAnsi="LitNusx"/>
          <w:sz w:val="22"/>
          <w:szCs w:val="22"/>
          <w:lang w:val="de-DE"/>
        </w:rPr>
        <w:softHyphen/>
        <w:t>do</w:t>
      </w:r>
      <w:r w:rsidRPr="00FA27E6">
        <w:rPr>
          <w:rFonts w:ascii="LitNusx" w:hAnsi="LitNusx"/>
          <w:sz w:val="22"/>
          <w:szCs w:val="22"/>
          <w:lang w:val="de-DE"/>
        </w:rPr>
        <w:softHyphen/>
        <w:t>bis do</w:t>
      </w:r>
      <w:r w:rsidRPr="00FA27E6">
        <w:rPr>
          <w:rFonts w:ascii="LitNusx" w:hAnsi="LitNusx"/>
          <w:sz w:val="22"/>
          <w:szCs w:val="22"/>
          <w:lang w:val="de-DE"/>
        </w:rPr>
        <w:softHyphen/>
        <w:t>ne da am</w:t>
      </w:r>
      <w:r w:rsidRPr="00FA27E6">
        <w:rPr>
          <w:rFonts w:ascii="LitNusx" w:hAnsi="LitNusx"/>
          <w:sz w:val="22"/>
          <w:szCs w:val="22"/>
          <w:lang w:val="de-DE"/>
        </w:rPr>
        <w:softHyphen/>
        <w:t>de</w:t>
      </w:r>
      <w:r w:rsidRPr="00FA27E6">
        <w:rPr>
          <w:rFonts w:ascii="LitNusx" w:hAnsi="LitNusx"/>
          <w:sz w:val="22"/>
          <w:szCs w:val="22"/>
          <w:lang w:val="de-DE"/>
        </w:rPr>
        <w:softHyphen/>
        <w:t>nad, sa</w:t>
      </w:r>
      <w:r w:rsidRPr="00FA27E6">
        <w:rPr>
          <w:rFonts w:ascii="LitNusx" w:hAnsi="LitNusx"/>
          <w:sz w:val="22"/>
          <w:szCs w:val="22"/>
          <w:lang w:val="de-DE"/>
        </w:rPr>
        <w:softHyphen/>
        <w:t>qar</w:t>
      </w:r>
      <w:r w:rsidRPr="00FA27E6">
        <w:rPr>
          <w:rFonts w:ascii="LitNusx" w:hAnsi="LitNusx"/>
          <w:sz w:val="22"/>
          <w:szCs w:val="22"/>
          <w:lang w:val="de-DE"/>
        </w:rPr>
        <w:softHyphen/>
        <w:t>Tve</w:t>
      </w:r>
      <w:r w:rsidRPr="00FA27E6">
        <w:rPr>
          <w:rFonts w:ascii="LitNusx" w:hAnsi="LitNusx"/>
          <w:sz w:val="22"/>
          <w:szCs w:val="22"/>
          <w:lang w:val="de-DE"/>
        </w:rPr>
        <w:softHyphen/>
        <w:t>lo</w:t>
      </w:r>
      <w:r w:rsidRPr="00FA27E6">
        <w:rPr>
          <w:rFonts w:ascii="LitNusx" w:hAnsi="LitNusx"/>
          <w:sz w:val="22"/>
          <w:szCs w:val="22"/>
          <w:lang w:val="de-DE"/>
        </w:rPr>
        <w:softHyphen/>
        <w:t>Si ise</w:t>
      </w:r>
      <w:r w:rsidRPr="00FA27E6">
        <w:rPr>
          <w:rFonts w:ascii="LitNusx" w:hAnsi="LitNusx"/>
          <w:sz w:val="22"/>
          <w:szCs w:val="22"/>
          <w:lang w:val="de-DE"/>
        </w:rPr>
        <w:softHyphen/>
        <w:t>dac mci</w:t>
      </w:r>
      <w:r w:rsidRPr="00FA27E6">
        <w:rPr>
          <w:rFonts w:ascii="LitNusx" w:hAnsi="LitNusx"/>
          <w:sz w:val="22"/>
          <w:szCs w:val="22"/>
          <w:lang w:val="de-DE"/>
        </w:rPr>
        <w:softHyphen/>
        <w:t>re So</w:t>
      </w:r>
      <w:r w:rsidRPr="00FA27E6">
        <w:rPr>
          <w:rFonts w:ascii="LitNusx" w:hAnsi="LitNusx"/>
          <w:sz w:val="22"/>
          <w:szCs w:val="22"/>
          <w:lang w:val="de-DE"/>
        </w:rPr>
        <w:softHyphen/>
        <w:t>ba</w:t>
      </w:r>
      <w:r w:rsidRPr="00FA27E6">
        <w:rPr>
          <w:rFonts w:ascii="LitNusx" w:hAnsi="LitNusx"/>
          <w:sz w:val="22"/>
          <w:szCs w:val="22"/>
          <w:lang w:val="de-DE"/>
        </w:rPr>
        <w:softHyphen/>
        <w:t>do</w:t>
      </w:r>
      <w:r w:rsidRPr="00FA27E6">
        <w:rPr>
          <w:rFonts w:ascii="LitNusx" w:hAnsi="LitNusx"/>
          <w:sz w:val="22"/>
          <w:szCs w:val="22"/>
          <w:lang w:val="de-DE"/>
        </w:rPr>
        <w:softHyphen/>
        <w:t>bis ja</w:t>
      </w:r>
      <w:r w:rsidRPr="00FA27E6">
        <w:rPr>
          <w:rFonts w:ascii="LitNusx" w:hAnsi="LitNusx"/>
          <w:sz w:val="22"/>
          <w:szCs w:val="22"/>
          <w:lang w:val="de-DE"/>
        </w:rPr>
        <w:softHyphen/>
        <w:t>mob</w:t>
      </w:r>
      <w:r w:rsidRPr="00FA27E6">
        <w:rPr>
          <w:rFonts w:ascii="LitNusx" w:hAnsi="LitNusx"/>
          <w:sz w:val="22"/>
          <w:szCs w:val="22"/>
          <w:lang w:val="de-DE"/>
        </w:rPr>
        <w:softHyphen/>
        <w:t>ri</w:t>
      </w:r>
      <w:r w:rsidRPr="00FA27E6">
        <w:rPr>
          <w:rFonts w:ascii="LitNusx" w:hAnsi="LitNusx"/>
          <w:sz w:val="22"/>
          <w:szCs w:val="22"/>
          <w:lang w:val="de-DE"/>
        </w:rPr>
        <w:softHyphen/>
        <w:t>vi ko</w:t>
      </w:r>
      <w:r w:rsidRPr="00FA27E6">
        <w:rPr>
          <w:rFonts w:ascii="LitNusx" w:hAnsi="LitNusx"/>
          <w:sz w:val="22"/>
          <w:szCs w:val="22"/>
          <w:lang w:val="de-DE"/>
        </w:rPr>
        <w:softHyphen/>
        <w:t>e</w:t>
      </w:r>
      <w:r w:rsidRPr="00FA27E6">
        <w:rPr>
          <w:rFonts w:ascii="LitNusx" w:hAnsi="LitNusx"/>
          <w:sz w:val="22"/>
          <w:szCs w:val="22"/>
          <w:lang w:val="de-DE"/>
        </w:rPr>
        <w:softHyphen/>
        <w:t>fi</w:t>
      </w:r>
      <w:r w:rsidRPr="00FA27E6">
        <w:rPr>
          <w:rFonts w:ascii="LitNusx" w:hAnsi="LitNusx"/>
          <w:sz w:val="22"/>
          <w:szCs w:val="22"/>
          <w:lang w:val="de-DE"/>
        </w:rPr>
        <w:softHyphen/>
        <w:t>ci</w:t>
      </w:r>
      <w:r w:rsidRPr="00FA27E6">
        <w:rPr>
          <w:rFonts w:ascii="LitNusx" w:hAnsi="LitNusx"/>
          <w:sz w:val="22"/>
          <w:szCs w:val="22"/>
          <w:lang w:val="de-DE"/>
        </w:rPr>
        <w:softHyphen/>
        <w:t>en</w:t>
      </w:r>
      <w:r w:rsidRPr="00FA27E6">
        <w:rPr>
          <w:rFonts w:ascii="LitNusx" w:hAnsi="LitNusx"/>
          <w:sz w:val="22"/>
          <w:szCs w:val="22"/>
          <w:lang w:val="de-DE"/>
        </w:rPr>
        <w:softHyphen/>
        <w:t>ti qar</w:t>
      </w:r>
      <w:r w:rsidRPr="00FA27E6">
        <w:rPr>
          <w:rFonts w:ascii="LitNusx" w:hAnsi="LitNusx"/>
          <w:sz w:val="22"/>
          <w:szCs w:val="22"/>
          <w:lang w:val="de-DE"/>
        </w:rPr>
        <w:softHyphen/>
        <w:t>Tve</w:t>
      </w:r>
      <w:r w:rsidRPr="00FA27E6">
        <w:rPr>
          <w:rFonts w:ascii="LitNusx" w:hAnsi="LitNusx"/>
          <w:sz w:val="22"/>
          <w:szCs w:val="22"/>
          <w:lang w:val="de-DE"/>
        </w:rPr>
        <w:softHyphen/>
        <w:t>leb</w:t>
      </w:r>
      <w:r w:rsidRPr="00FA27E6">
        <w:rPr>
          <w:rFonts w:ascii="LitNusx" w:hAnsi="LitNusx"/>
          <w:sz w:val="22"/>
          <w:szCs w:val="22"/>
          <w:lang w:val="de-DE"/>
        </w:rPr>
        <w:softHyphen/>
        <w:t>Si ki</w:t>
      </w:r>
      <w:r w:rsidRPr="00FA27E6">
        <w:rPr>
          <w:rFonts w:ascii="LitNusx" w:hAnsi="LitNusx"/>
          <w:sz w:val="22"/>
          <w:szCs w:val="22"/>
          <w:lang w:val="de-DE"/>
        </w:rPr>
        <w:softHyphen/>
        <w:t>dev uf</w:t>
      </w:r>
      <w:r w:rsidRPr="00FA27E6">
        <w:rPr>
          <w:rFonts w:ascii="LitNusx" w:hAnsi="LitNusx"/>
          <w:sz w:val="22"/>
          <w:szCs w:val="22"/>
          <w:lang w:val="de-DE"/>
        </w:rPr>
        <w:softHyphen/>
        <w:t>ro da</w:t>
      </w:r>
      <w:r w:rsidRPr="00FA27E6">
        <w:rPr>
          <w:rFonts w:ascii="LitNusx" w:hAnsi="LitNusx"/>
          <w:sz w:val="22"/>
          <w:szCs w:val="22"/>
          <w:lang w:val="de-DE"/>
        </w:rPr>
        <w:softHyphen/>
        <w:t>ba</w:t>
      </w:r>
      <w:r w:rsidRPr="00FA27E6">
        <w:rPr>
          <w:rFonts w:ascii="LitNusx" w:hAnsi="LitNusx"/>
          <w:sz w:val="22"/>
          <w:szCs w:val="22"/>
          <w:lang w:val="de-DE"/>
        </w:rPr>
        <w:softHyphen/>
        <w:t>lia.</w:t>
      </w:r>
    </w:p>
    <w:p w:rsidR="00D46116" w:rsidRPr="001B3E48" w:rsidRDefault="00D46116" w:rsidP="00BC619A">
      <w:pPr>
        <w:spacing w:line="252" w:lineRule="auto"/>
        <w:ind w:firstLine="540"/>
        <w:jc w:val="both"/>
        <w:rPr>
          <w:rFonts w:ascii="LitNusx" w:hAnsi="LitNusx"/>
          <w:sz w:val="22"/>
          <w:szCs w:val="22"/>
          <w:lang w:val="de-DE"/>
        </w:rPr>
      </w:pPr>
      <w:r w:rsidRPr="001B3E48">
        <w:rPr>
          <w:rFonts w:ascii="LitNusx" w:hAnsi="LitNusx"/>
          <w:sz w:val="22"/>
          <w:szCs w:val="22"/>
          <w:lang w:val="de-DE"/>
        </w:rPr>
        <w:t>ana</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gi</w:t>
      </w:r>
      <w:r>
        <w:rPr>
          <w:rFonts w:ascii="LitNusx" w:hAnsi="LitNusx"/>
          <w:sz w:val="22"/>
          <w:szCs w:val="22"/>
          <w:lang w:val="de-DE"/>
        </w:rPr>
        <w:softHyphen/>
      </w:r>
      <w:r w:rsidRPr="001B3E48">
        <w:rPr>
          <w:rFonts w:ascii="LitNusx" w:hAnsi="LitNusx"/>
          <w:sz w:val="22"/>
          <w:szCs w:val="22"/>
          <w:lang w:val="de-DE"/>
        </w:rPr>
        <w:t>ur su</w:t>
      </w:r>
      <w:r>
        <w:rPr>
          <w:rFonts w:ascii="LitNusx" w:hAnsi="LitNusx"/>
          <w:sz w:val="22"/>
          <w:szCs w:val="22"/>
          <w:lang w:val="de-DE"/>
        </w:rPr>
        <w:softHyphen/>
      </w:r>
      <w:r w:rsidRPr="001B3E48">
        <w:rPr>
          <w:rFonts w:ascii="LitNusx" w:hAnsi="LitNusx"/>
          <w:sz w:val="22"/>
          <w:szCs w:val="22"/>
          <w:lang w:val="de-DE"/>
        </w:rPr>
        <w:t>raTs iZ</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va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ki</w:t>
      </w:r>
      <w:r>
        <w:rPr>
          <w:rFonts w:ascii="LitNusx" w:hAnsi="LitNusx"/>
          <w:sz w:val="22"/>
          <w:szCs w:val="22"/>
          <w:lang w:val="de-DE"/>
        </w:rPr>
        <w:softHyphen/>
      </w:r>
      <w:r w:rsidRPr="001B3E48">
        <w:rPr>
          <w:rFonts w:ascii="LitNusx" w:hAnsi="LitNusx"/>
          <w:sz w:val="22"/>
          <w:szCs w:val="22"/>
          <w:lang w:val="de-DE"/>
        </w:rPr>
        <w:t>dev uf</w:t>
      </w:r>
      <w:r>
        <w:rPr>
          <w:rFonts w:ascii="LitNusx" w:hAnsi="LitNusx"/>
          <w:sz w:val="22"/>
          <w:szCs w:val="22"/>
          <w:lang w:val="de-DE"/>
        </w:rPr>
        <w:softHyphen/>
      </w:r>
      <w:r w:rsidRPr="001B3E48">
        <w:rPr>
          <w:rFonts w:ascii="LitNusx" w:hAnsi="LitNusx"/>
          <w:sz w:val="22"/>
          <w:szCs w:val="22"/>
          <w:lang w:val="de-DE"/>
        </w:rPr>
        <w:t>ro zus</w:t>
      </w:r>
      <w:r>
        <w:rPr>
          <w:rFonts w:ascii="LitNusx" w:hAnsi="LitNusx"/>
          <w:sz w:val="22"/>
          <w:szCs w:val="22"/>
          <w:lang w:val="de-DE"/>
        </w:rPr>
        <w:softHyphen/>
      </w:r>
      <w:r w:rsidRPr="001B3E48">
        <w:rPr>
          <w:rFonts w:ascii="LitNusx" w:hAnsi="LitNusx"/>
          <w:sz w:val="22"/>
          <w:szCs w:val="22"/>
          <w:lang w:val="de-DE"/>
        </w:rPr>
        <w:t>ti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w:t>
      </w:r>
      <w:r w:rsidRPr="001B3E48">
        <w:rPr>
          <w:rFonts w:ascii="LitNusx" w:hAnsi="LitNusx"/>
          <w:sz w:val="22"/>
          <w:szCs w:val="22"/>
          <w:lang w:val="de-DE"/>
        </w:rPr>
        <w:softHyphen/>
        <w:t>be</w:t>
      </w:r>
      <w:r w:rsidRPr="001B3E48">
        <w:rPr>
          <w:rFonts w:ascii="LitNusx" w:hAnsi="LitNusx"/>
          <w:sz w:val="22"/>
          <w:szCs w:val="22"/>
          <w:lang w:val="de-DE"/>
        </w:rPr>
        <w:softHyphen/>
        <w:t>li _ ne</w:t>
      </w:r>
      <w:r>
        <w:rPr>
          <w:rFonts w:ascii="LitNusx" w:hAnsi="LitNusx"/>
          <w:sz w:val="22"/>
          <w:szCs w:val="22"/>
          <w:lang w:val="de-DE"/>
        </w:rPr>
        <w:softHyphen/>
      </w:r>
      <w:r w:rsidRPr="001B3E48">
        <w:rPr>
          <w:rFonts w:ascii="LitNusx" w:hAnsi="LitNusx"/>
          <w:sz w:val="22"/>
          <w:szCs w:val="22"/>
          <w:lang w:val="de-DE"/>
        </w:rPr>
        <w:t>to-ko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Pr>
          <w:rFonts w:ascii="LitNusx" w:hAnsi="LitNusx"/>
          <w:sz w:val="22"/>
          <w:szCs w:val="22"/>
          <w:lang w:val="de-DE"/>
        </w:rPr>
        <w:softHyphen/>
      </w:r>
      <w:r w:rsidRPr="001B3E48">
        <w:rPr>
          <w:rFonts w:ascii="LitNusx" w:hAnsi="LitNusx"/>
          <w:sz w:val="22"/>
          <w:szCs w:val="22"/>
          <w:lang w:val="de-DE"/>
        </w:rPr>
        <w:t>ti. saq</w:t>
      </w:r>
      <w:r>
        <w:rPr>
          <w:rFonts w:ascii="LitNusx" w:hAnsi="LitNusx"/>
          <w:sz w:val="22"/>
          <w:szCs w:val="22"/>
          <w:lang w:val="de-DE"/>
        </w:rPr>
        <w:softHyphen/>
      </w:r>
      <w:r w:rsidRPr="001B3E48">
        <w:rPr>
          <w:rFonts w:ascii="LitNusx" w:hAnsi="LitNusx"/>
          <w:sz w:val="22"/>
          <w:szCs w:val="22"/>
          <w:lang w:val="de-DE"/>
        </w:rPr>
        <w:t>me isaa, rom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ja</w:t>
      </w:r>
      <w:r>
        <w:rPr>
          <w:rFonts w:ascii="LitNusx" w:hAnsi="LitNusx"/>
          <w:sz w:val="22"/>
          <w:szCs w:val="22"/>
          <w:lang w:val="de-DE"/>
        </w:rPr>
        <w:softHyphen/>
      </w:r>
      <w:r w:rsidRPr="001B3E48">
        <w:rPr>
          <w:rFonts w:ascii="LitNusx" w:hAnsi="LitNusx"/>
          <w:sz w:val="22"/>
          <w:szCs w:val="22"/>
          <w:lang w:val="de-DE"/>
        </w:rPr>
        <w:t>mob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sidRPr="001B3E48">
        <w:rPr>
          <w:rFonts w:ascii="LitNusx" w:hAnsi="LitNusx"/>
          <w:sz w:val="22"/>
          <w:szCs w:val="22"/>
          <w:lang w:val="de-DE"/>
        </w:rPr>
        <w:softHyphen/>
        <w:t>ti gviC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nebs da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bu</w:t>
      </w:r>
      <w:r>
        <w:rPr>
          <w:rFonts w:ascii="LitNusx" w:hAnsi="LitNusx"/>
          <w:sz w:val="22"/>
          <w:szCs w:val="22"/>
          <w:lang w:val="de-DE"/>
        </w:rPr>
        <w:softHyphen/>
      </w:r>
      <w:r w:rsidRPr="001B3E48">
        <w:rPr>
          <w:rFonts w:ascii="LitNusx" w:hAnsi="LitNusx"/>
          <w:sz w:val="22"/>
          <w:szCs w:val="22"/>
          <w:lang w:val="de-DE"/>
        </w:rPr>
        <w:t>li go</w:t>
      </w:r>
      <w:r>
        <w:rPr>
          <w:rFonts w:ascii="LitNusx" w:hAnsi="LitNusx"/>
          <w:sz w:val="22"/>
          <w:szCs w:val="22"/>
          <w:lang w:val="de-DE"/>
        </w:rPr>
        <w:softHyphen/>
      </w:r>
      <w:r w:rsidRPr="001B3E48">
        <w:rPr>
          <w:rFonts w:ascii="LitNusx" w:hAnsi="LitNusx"/>
          <w:sz w:val="22"/>
          <w:szCs w:val="22"/>
          <w:lang w:val="de-DE"/>
        </w:rPr>
        <w:t>go</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sa da va</w:t>
      </w:r>
      <w:r>
        <w:rPr>
          <w:rFonts w:ascii="LitNusx" w:hAnsi="LitNusx"/>
          <w:sz w:val="22"/>
          <w:szCs w:val="22"/>
          <w:lang w:val="de-DE"/>
        </w:rPr>
        <w:softHyphen/>
      </w:r>
      <w:r w:rsidRPr="001B3E48">
        <w:rPr>
          <w:rFonts w:ascii="LitNusx" w:hAnsi="LitNusx"/>
          <w:sz w:val="22"/>
          <w:szCs w:val="22"/>
          <w:lang w:val="de-DE"/>
        </w:rPr>
        <w:t>Je</w:t>
      </w:r>
      <w:r>
        <w:rPr>
          <w:rFonts w:ascii="LitNusx" w:hAnsi="LitNusx"/>
          <w:sz w:val="22"/>
          <w:szCs w:val="22"/>
          <w:lang w:val="de-DE"/>
        </w:rPr>
        <w:softHyphen/>
      </w:r>
      <w:r w:rsidRPr="001B3E48">
        <w:rPr>
          <w:rFonts w:ascii="LitNusx" w:hAnsi="LitNusx"/>
          <w:sz w:val="22"/>
          <w:szCs w:val="22"/>
          <w:lang w:val="de-DE"/>
        </w:rPr>
        <w:t>bis sa</w:t>
      </w:r>
      <w:r>
        <w:rPr>
          <w:rFonts w:ascii="LitNusx" w:hAnsi="LitNusx"/>
          <w:sz w:val="22"/>
          <w:szCs w:val="22"/>
          <w:lang w:val="de-DE"/>
        </w:rPr>
        <w:softHyphen/>
      </w:r>
      <w:r w:rsidRPr="001B3E48">
        <w:rPr>
          <w:rFonts w:ascii="LitNusx" w:hAnsi="LitNusx"/>
          <w:sz w:val="22"/>
          <w:szCs w:val="22"/>
          <w:lang w:val="de-DE"/>
        </w:rPr>
        <w:t>Su</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lo ricxvs erT qal</w:t>
      </w:r>
      <w:r>
        <w:rPr>
          <w:rFonts w:ascii="LitNusx" w:hAnsi="LitNusx"/>
          <w:sz w:val="22"/>
          <w:szCs w:val="22"/>
          <w:lang w:val="de-DE"/>
        </w:rPr>
        <w:softHyphen/>
      </w:r>
      <w:r w:rsidRPr="001B3E48">
        <w:rPr>
          <w:rFonts w:ascii="LitNusx" w:hAnsi="LitNusx"/>
          <w:sz w:val="22"/>
          <w:szCs w:val="22"/>
          <w:lang w:val="de-DE"/>
        </w:rPr>
        <w:t>ze ga</w:t>
      </w:r>
      <w:r>
        <w:rPr>
          <w:rFonts w:ascii="LitNusx" w:hAnsi="LitNusx"/>
          <w:sz w:val="22"/>
          <w:szCs w:val="22"/>
          <w:lang w:val="de-DE"/>
        </w:rPr>
        <w:softHyphen/>
      </w:r>
      <w:r w:rsidRPr="001B3E48">
        <w:rPr>
          <w:rFonts w:ascii="LitNusx" w:hAnsi="LitNusx"/>
          <w:sz w:val="22"/>
          <w:szCs w:val="22"/>
          <w:lang w:val="de-DE"/>
        </w:rPr>
        <w:t>an</w:t>
      </w:r>
      <w:r>
        <w:rPr>
          <w:rFonts w:ascii="LitNusx" w:hAnsi="LitNusx"/>
          <w:sz w:val="22"/>
          <w:szCs w:val="22"/>
          <w:lang w:val="de-DE"/>
        </w:rPr>
        <w:softHyphen/>
      </w:r>
      <w:r w:rsidRPr="001B3E48">
        <w:rPr>
          <w:rFonts w:ascii="LitNusx" w:hAnsi="LitNusx"/>
          <w:sz w:val="22"/>
          <w:szCs w:val="22"/>
          <w:lang w:val="de-DE"/>
        </w:rPr>
        <w:t>ga</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biT na</w:t>
      </w:r>
      <w:r>
        <w:rPr>
          <w:rFonts w:ascii="LitNusx" w:hAnsi="LitNusx"/>
          <w:sz w:val="22"/>
          <w:szCs w:val="22"/>
          <w:lang w:val="de-DE"/>
        </w:rPr>
        <w:softHyphen/>
      </w:r>
      <w:r w:rsidRPr="001B3E48">
        <w:rPr>
          <w:rFonts w:ascii="LitNusx" w:hAnsi="LitNusx"/>
          <w:sz w:val="22"/>
          <w:szCs w:val="22"/>
          <w:lang w:val="de-DE"/>
        </w:rPr>
        <w:t>yo</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bis asak</w:t>
      </w:r>
      <w:r>
        <w:rPr>
          <w:rFonts w:ascii="LitNusx" w:hAnsi="LitNusx"/>
          <w:sz w:val="22"/>
          <w:szCs w:val="22"/>
          <w:lang w:val="de-DE"/>
        </w:rPr>
        <w:softHyphen/>
      </w:r>
      <w:r w:rsidRPr="001B3E48">
        <w:rPr>
          <w:rFonts w:ascii="LitNusx" w:hAnsi="LitNusx"/>
          <w:sz w:val="22"/>
          <w:szCs w:val="22"/>
          <w:lang w:val="de-DE"/>
        </w:rPr>
        <w:t>Si. mag</w:t>
      </w:r>
      <w:r>
        <w:rPr>
          <w:rFonts w:ascii="LitNusx" w:hAnsi="LitNusx"/>
          <w:sz w:val="22"/>
          <w:szCs w:val="22"/>
          <w:lang w:val="de-DE"/>
        </w:rPr>
        <w:softHyphen/>
      </w:r>
      <w:r w:rsidRPr="001B3E48">
        <w:rPr>
          <w:rFonts w:ascii="LitNusx" w:hAnsi="LitNusx"/>
          <w:sz w:val="22"/>
          <w:szCs w:val="22"/>
          <w:lang w:val="de-DE"/>
        </w:rPr>
        <w:t>ram uf</w:t>
      </w:r>
      <w:r>
        <w:rPr>
          <w:rFonts w:ascii="LitNusx" w:hAnsi="LitNusx"/>
          <w:sz w:val="22"/>
          <w:szCs w:val="22"/>
          <w:lang w:val="de-DE"/>
        </w:rPr>
        <w:softHyphen/>
      </w:r>
      <w:r w:rsidRPr="001B3E48">
        <w:rPr>
          <w:rFonts w:ascii="LitNusx" w:hAnsi="LitNusx"/>
          <w:sz w:val="22"/>
          <w:szCs w:val="22"/>
          <w:lang w:val="de-DE"/>
        </w:rPr>
        <w:t>ro mniS</w:t>
      </w:r>
      <w:r>
        <w:rPr>
          <w:rFonts w:ascii="LitNusx" w:hAnsi="LitNusx"/>
          <w:sz w:val="22"/>
          <w:szCs w:val="22"/>
          <w:lang w:val="de-DE"/>
        </w:rPr>
        <w:softHyphen/>
      </w:r>
      <w:r w:rsidRPr="001B3E48">
        <w:rPr>
          <w:rFonts w:ascii="LitNusx" w:hAnsi="LitNusx"/>
          <w:sz w:val="22"/>
          <w:szCs w:val="22"/>
          <w:lang w:val="de-DE"/>
        </w:rPr>
        <w:t>vne</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va</w:t>
      </w:r>
      <w:r>
        <w:rPr>
          <w:rFonts w:ascii="LitNusx" w:hAnsi="LitNusx"/>
          <w:sz w:val="22"/>
          <w:szCs w:val="22"/>
          <w:lang w:val="de-DE"/>
        </w:rPr>
        <w:softHyphen/>
      </w:r>
      <w:r w:rsidRPr="001B3E48">
        <w:rPr>
          <w:rFonts w:ascii="LitNusx" w:hAnsi="LitNusx"/>
          <w:sz w:val="22"/>
          <w:szCs w:val="22"/>
          <w:lang w:val="de-DE"/>
        </w:rPr>
        <w:t>nia vi</w:t>
      </w:r>
      <w:r>
        <w:rPr>
          <w:rFonts w:ascii="LitNusx" w:hAnsi="LitNusx"/>
          <w:sz w:val="22"/>
          <w:szCs w:val="22"/>
          <w:lang w:val="de-DE"/>
        </w:rPr>
        <w:softHyphen/>
      </w:r>
      <w:r w:rsidRPr="001B3E48">
        <w:rPr>
          <w:rFonts w:ascii="LitNusx" w:hAnsi="LitNusx"/>
          <w:sz w:val="22"/>
          <w:szCs w:val="22"/>
          <w:lang w:val="de-DE"/>
        </w:rPr>
        <w:t>co</w:t>
      </w:r>
      <w:r>
        <w:rPr>
          <w:rFonts w:ascii="LitNusx" w:hAnsi="LitNusx"/>
          <w:sz w:val="22"/>
          <w:szCs w:val="22"/>
          <w:lang w:val="de-DE"/>
        </w:rPr>
        <w:softHyphen/>
      </w:r>
      <w:r w:rsidRPr="001B3E48">
        <w:rPr>
          <w:rFonts w:ascii="LitNusx" w:hAnsi="LitNusx"/>
          <w:sz w:val="22"/>
          <w:szCs w:val="22"/>
          <w:lang w:val="de-DE"/>
        </w:rPr>
        <w:t>deT ram</w:t>
      </w:r>
      <w:r>
        <w:rPr>
          <w:rFonts w:ascii="LitNusx" w:hAnsi="LitNusx"/>
          <w:sz w:val="22"/>
          <w:szCs w:val="22"/>
          <w:lang w:val="de-DE"/>
        </w:rPr>
        <w:softHyphen/>
      </w:r>
      <w:r w:rsidRPr="001B3E48">
        <w:rPr>
          <w:rFonts w:ascii="LitNusx" w:hAnsi="LitNusx"/>
          <w:sz w:val="22"/>
          <w:szCs w:val="22"/>
          <w:lang w:val="de-DE"/>
        </w:rPr>
        <w:t>den go</w:t>
      </w:r>
      <w:r>
        <w:rPr>
          <w:rFonts w:ascii="LitNusx" w:hAnsi="LitNusx"/>
          <w:sz w:val="22"/>
          <w:szCs w:val="22"/>
          <w:lang w:val="de-DE"/>
        </w:rPr>
        <w:softHyphen/>
      </w:r>
      <w:r w:rsidRPr="001B3E48">
        <w:rPr>
          <w:rFonts w:ascii="LitNusx" w:hAnsi="LitNusx"/>
          <w:sz w:val="22"/>
          <w:szCs w:val="22"/>
          <w:lang w:val="de-DE"/>
        </w:rPr>
        <w:t>go</w:t>
      </w:r>
      <w:r>
        <w:rPr>
          <w:rFonts w:ascii="LitNusx" w:hAnsi="LitNusx"/>
          <w:sz w:val="22"/>
          <w:szCs w:val="22"/>
          <w:lang w:val="de-DE"/>
        </w:rPr>
        <w:softHyphen/>
      </w:r>
      <w:r w:rsidRPr="001B3E48">
        <w:rPr>
          <w:rFonts w:ascii="LitNusx" w:hAnsi="LitNusx"/>
          <w:sz w:val="22"/>
          <w:szCs w:val="22"/>
          <w:lang w:val="de-DE"/>
        </w:rPr>
        <w:t>nas ba</w:t>
      </w:r>
      <w:r>
        <w:rPr>
          <w:rFonts w:ascii="LitNusx" w:hAnsi="LitNusx"/>
          <w:sz w:val="22"/>
          <w:szCs w:val="22"/>
          <w:lang w:val="de-DE"/>
        </w:rPr>
        <w:softHyphen/>
      </w:r>
      <w:r w:rsidRPr="001B3E48">
        <w:rPr>
          <w:rFonts w:ascii="LitNusx" w:hAnsi="LitNusx"/>
          <w:sz w:val="22"/>
          <w:szCs w:val="22"/>
          <w:lang w:val="de-DE"/>
        </w:rPr>
        <w:t>debs sa</w:t>
      </w:r>
      <w:r>
        <w:rPr>
          <w:rFonts w:ascii="LitNusx" w:hAnsi="LitNusx"/>
          <w:sz w:val="22"/>
          <w:szCs w:val="22"/>
          <w:lang w:val="de-DE"/>
        </w:rPr>
        <w:softHyphen/>
      </w:r>
      <w:r w:rsidRPr="001B3E48">
        <w:rPr>
          <w:rFonts w:ascii="LitNusx" w:hAnsi="LitNusx"/>
          <w:sz w:val="22"/>
          <w:szCs w:val="22"/>
          <w:lang w:val="de-DE"/>
        </w:rPr>
        <w:t>Su</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lod er</w:t>
      </w:r>
      <w:r>
        <w:rPr>
          <w:rFonts w:ascii="LitNusx" w:hAnsi="LitNusx"/>
          <w:sz w:val="22"/>
          <w:szCs w:val="22"/>
          <w:lang w:val="de-DE"/>
        </w:rPr>
        <w:softHyphen/>
      </w:r>
      <w:r w:rsidRPr="001B3E48">
        <w:rPr>
          <w:rFonts w:ascii="LitNusx" w:hAnsi="LitNusx"/>
          <w:sz w:val="22"/>
          <w:szCs w:val="22"/>
          <w:lang w:val="de-DE"/>
        </w:rPr>
        <w:t>Ti qa</w:t>
      </w:r>
      <w:r>
        <w:rPr>
          <w:rFonts w:ascii="LitNusx" w:hAnsi="LitNusx"/>
          <w:sz w:val="22"/>
          <w:szCs w:val="22"/>
          <w:lang w:val="de-DE"/>
        </w:rPr>
        <w:softHyphen/>
      </w:r>
      <w:r w:rsidRPr="001B3E48">
        <w:rPr>
          <w:rFonts w:ascii="LitNusx" w:hAnsi="LitNusx"/>
          <w:sz w:val="22"/>
          <w:szCs w:val="22"/>
          <w:lang w:val="de-DE"/>
        </w:rPr>
        <w:t>li, rad</w:t>
      </w:r>
      <w:r>
        <w:rPr>
          <w:rFonts w:ascii="LitNusx" w:hAnsi="LitNusx"/>
          <w:sz w:val="22"/>
          <w:szCs w:val="22"/>
          <w:lang w:val="de-DE"/>
        </w:rPr>
        <w:softHyphen/>
      </w:r>
      <w:r w:rsidRPr="001B3E48">
        <w:rPr>
          <w:rFonts w:ascii="LitNusx" w:hAnsi="LitNusx"/>
          <w:sz w:val="22"/>
          <w:szCs w:val="22"/>
          <w:lang w:val="de-DE"/>
        </w:rPr>
        <w:t>gan swo</w:t>
      </w:r>
      <w:r>
        <w:rPr>
          <w:rFonts w:ascii="LitNusx" w:hAnsi="LitNusx"/>
          <w:sz w:val="22"/>
          <w:szCs w:val="22"/>
          <w:lang w:val="de-DE"/>
        </w:rPr>
        <w:softHyphen/>
      </w:r>
      <w:r w:rsidRPr="001B3E48">
        <w:rPr>
          <w:rFonts w:ascii="LitNusx" w:hAnsi="LitNusx"/>
          <w:sz w:val="22"/>
          <w:szCs w:val="22"/>
          <w:lang w:val="de-DE"/>
        </w:rPr>
        <w:t>red go</w:t>
      </w:r>
      <w:r>
        <w:rPr>
          <w:rFonts w:ascii="LitNusx" w:hAnsi="LitNusx"/>
          <w:sz w:val="22"/>
          <w:szCs w:val="22"/>
          <w:lang w:val="de-DE"/>
        </w:rPr>
        <w:softHyphen/>
      </w:r>
      <w:r w:rsidRPr="001B3E48">
        <w:rPr>
          <w:rFonts w:ascii="LitNusx" w:hAnsi="LitNusx"/>
          <w:sz w:val="22"/>
          <w:szCs w:val="22"/>
          <w:lang w:val="de-DE"/>
        </w:rPr>
        <w:t>go</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bi uz</w:t>
      </w:r>
      <w:r w:rsidRPr="001B3E48">
        <w:rPr>
          <w:rFonts w:ascii="LitNusx" w:hAnsi="LitNusx"/>
          <w:sz w:val="22"/>
          <w:szCs w:val="22"/>
          <w:lang w:val="de-DE"/>
        </w:rPr>
        <w:softHyphen/>
        <w:t>run</w:t>
      </w:r>
      <w:r>
        <w:rPr>
          <w:rFonts w:ascii="LitNusx" w:hAnsi="LitNusx"/>
          <w:sz w:val="22"/>
          <w:szCs w:val="22"/>
          <w:lang w:val="de-DE"/>
        </w:rPr>
        <w:softHyphen/>
      </w:r>
      <w:r w:rsidRPr="001B3E48">
        <w:rPr>
          <w:rFonts w:ascii="LitNusx" w:hAnsi="LitNusx"/>
          <w:sz w:val="22"/>
          <w:szCs w:val="22"/>
          <w:lang w:val="de-DE"/>
        </w:rPr>
        <w:t>vel</w:t>
      </w:r>
      <w:r>
        <w:rPr>
          <w:rFonts w:ascii="LitNusx" w:hAnsi="LitNusx"/>
          <w:sz w:val="22"/>
          <w:szCs w:val="22"/>
          <w:lang w:val="de-DE"/>
        </w:rPr>
        <w:softHyphen/>
      </w:r>
      <w:r w:rsidRPr="001B3E48">
        <w:rPr>
          <w:rFonts w:ascii="LitNusx" w:hAnsi="LitNusx"/>
          <w:sz w:val="22"/>
          <w:szCs w:val="22"/>
          <w:lang w:val="de-DE"/>
        </w:rPr>
        <w:t>yo</w:t>
      </w:r>
      <w:r>
        <w:rPr>
          <w:rFonts w:ascii="LitNusx" w:hAnsi="LitNusx"/>
          <w:sz w:val="22"/>
          <w:szCs w:val="22"/>
          <w:lang w:val="de-DE"/>
        </w:rPr>
        <w:softHyphen/>
      </w:r>
      <w:r w:rsidRPr="001B3E48">
        <w:rPr>
          <w:rFonts w:ascii="LitNusx" w:hAnsi="LitNusx"/>
          <w:sz w:val="22"/>
          <w:szCs w:val="22"/>
          <w:lang w:val="de-DE"/>
        </w:rPr>
        <w:t>fen de</w:t>
      </w:r>
      <w:r>
        <w:rPr>
          <w:rFonts w:ascii="LitNusx" w:hAnsi="LitNusx"/>
          <w:sz w:val="22"/>
          <w:szCs w:val="22"/>
          <w:lang w:val="de-DE"/>
        </w:rPr>
        <w:softHyphen/>
      </w:r>
      <w:r w:rsidRPr="001B3E48">
        <w:rPr>
          <w:rFonts w:ascii="LitNusx" w:hAnsi="LitNusx"/>
          <w:sz w:val="22"/>
          <w:szCs w:val="22"/>
          <w:lang w:val="de-DE"/>
        </w:rPr>
        <w:t>da</w:t>
      </w:r>
      <w:r>
        <w:rPr>
          <w:rFonts w:ascii="LitNusx" w:hAnsi="LitNusx"/>
          <w:sz w:val="22"/>
          <w:szCs w:val="22"/>
          <w:lang w:val="de-DE"/>
        </w:rPr>
        <w:softHyphen/>
      </w:r>
      <w:r w:rsidRPr="001B3E48">
        <w:rPr>
          <w:rFonts w:ascii="LitNusx" w:hAnsi="LitNusx"/>
          <w:sz w:val="22"/>
          <w:szCs w:val="22"/>
          <w:lang w:val="de-DE"/>
        </w:rPr>
        <w:t>Ta Ta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Sec</w:t>
      </w:r>
      <w:r>
        <w:rPr>
          <w:rFonts w:ascii="LitNusx" w:hAnsi="LitNusx"/>
          <w:sz w:val="22"/>
          <w:szCs w:val="22"/>
          <w:lang w:val="de-DE"/>
        </w:rPr>
        <w:softHyphen/>
      </w:r>
      <w:r w:rsidRPr="001B3E48">
        <w:rPr>
          <w:rFonts w:ascii="LitNusx" w:hAnsi="LitNusx"/>
          <w:sz w:val="22"/>
          <w:szCs w:val="22"/>
          <w:lang w:val="de-DE"/>
        </w:rPr>
        <w:t>vlas. mag</w:t>
      </w:r>
      <w:r>
        <w:rPr>
          <w:rFonts w:ascii="LitNusx" w:hAnsi="LitNusx"/>
          <w:sz w:val="22"/>
          <w:szCs w:val="22"/>
          <w:lang w:val="de-DE"/>
        </w:rPr>
        <w:softHyphen/>
      </w:r>
      <w:r w:rsidRPr="001B3E48">
        <w:rPr>
          <w:rFonts w:ascii="LitNusx" w:hAnsi="LitNusx"/>
          <w:sz w:val="22"/>
          <w:szCs w:val="22"/>
          <w:lang w:val="de-DE"/>
        </w:rPr>
        <w:t>ram aq mxed</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Si un</w:t>
      </w:r>
      <w:r>
        <w:rPr>
          <w:rFonts w:ascii="LitNusx" w:hAnsi="LitNusx"/>
          <w:sz w:val="22"/>
          <w:szCs w:val="22"/>
          <w:lang w:val="de-DE"/>
        </w:rPr>
        <w:softHyphen/>
      </w:r>
      <w:r w:rsidRPr="001B3E48">
        <w:rPr>
          <w:rFonts w:ascii="LitNusx" w:hAnsi="LitNusx"/>
          <w:sz w:val="22"/>
          <w:szCs w:val="22"/>
          <w:lang w:val="de-DE"/>
        </w:rPr>
        <w:t>da mi</w:t>
      </w:r>
      <w:r w:rsidRPr="001B3E48">
        <w:rPr>
          <w:rFonts w:ascii="LitNusx" w:hAnsi="LitNusx"/>
          <w:sz w:val="22"/>
          <w:szCs w:val="22"/>
          <w:lang w:val="de-DE"/>
        </w:rPr>
        <w:softHyphen/>
        <w:t>vi</w:t>
      </w:r>
      <w:r w:rsidRPr="001B3E48">
        <w:rPr>
          <w:rFonts w:ascii="LitNusx" w:hAnsi="LitNusx"/>
          <w:sz w:val="22"/>
          <w:szCs w:val="22"/>
          <w:lang w:val="de-DE"/>
        </w:rPr>
        <w:softHyphen/>
        <w:t>RoT is ga</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mo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ba, rom yve</w:t>
      </w:r>
      <w:r>
        <w:rPr>
          <w:rFonts w:ascii="LitNusx" w:hAnsi="LitNusx"/>
          <w:sz w:val="22"/>
          <w:szCs w:val="22"/>
          <w:lang w:val="de-DE"/>
        </w:rPr>
        <w:softHyphen/>
      </w:r>
      <w:r w:rsidRPr="001B3E48">
        <w:rPr>
          <w:rFonts w:ascii="LitNusx" w:hAnsi="LitNusx"/>
          <w:sz w:val="22"/>
          <w:szCs w:val="22"/>
          <w:lang w:val="de-DE"/>
        </w:rPr>
        <w:t>la da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bu</w:t>
      </w:r>
      <w:r>
        <w:rPr>
          <w:rFonts w:ascii="LitNusx" w:hAnsi="LitNusx"/>
          <w:sz w:val="22"/>
          <w:szCs w:val="22"/>
          <w:lang w:val="de-DE"/>
        </w:rPr>
        <w:softHyphen/>
      </w:r>
      <w:r w:rsidRPr="001B3E48">
        <w:rPr>
          <w:rFonts w:ascii="LitNusx" w:hAnsi="LitNusx"/>
          <w:sz w:val="22"/>
          <w:szCs w:val="22"/>
          <w:lang w:val="de-DE"/>
        </w:rPr>
        <w:t>li go</w:t>
      </w:r>
      <w:r>
        <w:rPr>
          <w:rFonts w:ascii="LitNusx" w:hAnsi="LitNusx"/>
          <w:sz w:val="22"/>
          <w:szCs w:val="22"/>
          <w:lang w:val="de-DE"/>
        </w:rPr>
        <w:softHyphen/>
      </w:r>
      <w:r w:rsidRPr="001B3E48">
        <w:rPr>
          <w:rFonts w:ascii="LitNusx" w:hAnsi="LitNusx"/>
          <w:sz w:val="22"/>
          <w:szCs w:val="22"/>
          <w:lang w:val="de-DE"/>
        </w:rPr>
        <w:t>go</w:t>
      </w:r>
      <w:r>
        <w:rPr>
          <w:rFonts w:ascii="LitNusx" w:hAnsi="LitNusx"/>
          <w:sz w:val="22"/>
          <w:szCs w:val="22"/>
          <w:lang w:val="de-DE"/>
        </w:rPr>
        <w:softHyphen/>
      </w:r>
      <w:r w:rsidRPr="001B3E48">
        <w:rPr>
          <w:rFonts w:ascii="LitNusx" w:hAnsi="LitNusx"/>
          <w:sz w:val="22"/>
          <w:szCs w:val="22"/>
          <w:lang w:val="de-DE"/>
        </w:rPr>
        <w:t>na ro</w:t>
      </w:r>
      <w:r>
        <w:rPr>
          <w:rFonts w:ascii="LitNusx" w:hAnsi="LitNusx"/>
          <w:sz w:val="22"/>
          <w:szCs w:val="22"/>
          <w:lang w:val="de-DE"/>
        </w:rPr>
        <w:softHyphen/>
      </w:r>
      <w:r w:rsidRPr="001B3E48">
        <w:rPr>
          <w:rFonts w:ascii="LitNusx" w:hAnsi="LitNusx"/>
          <w:sz w:val="22"/>
          <w:szCs w:val="22"/>
          <w:lang w:val="de-DE"/>
        </w:rPr>
        <w:t>di aR</w:t>
      </w:r>
      <w:r>
        <w:rPr>
          <w:rFonts w:ascii="LitNusx" w:hAnsi="LitNusx"/>
          <w:sz w:val="22"/>
          <w:szCs w:val="22"/>
          <w:lang w:val="de-DE"/>
        </w:rPr>
        <w:softHyphen/>
      </w:r>
      <w:r w:rsidRPr="001B3E48">
        <w:rPr>
          <w:rFonts w:ascii="LitNusx" w:hAnsi="LitNusx"/>
          <w:sz w:val="22"/>
          <w:szCs w:val="22"/>
          <w:lang w:val="de-DE"/>
        </w:rPr>
        <w:t>wevs de</w:t>
      </w:r>
      <w:r>
        <w:rPr>
          <w:rFonts w:ascii="LitNusx" w:hAnsi="LitNusx"/>
          <w:sz w:val="22"/>
          <w:szCs w:val="22"/>
          <w:lang w:val="de-DE"/>
        </w:rPr>
        <w:softHyphen/>
      </w:r>
      <w:r w:rsidRPr="001B3E48">
        <w:rPr>
          <w:rFonts w:ascii="LitNusx" w:hAnsi="LitNusx"/>
          <w:sz w:val="22"/>
          <w:szCs w:val="22"/>
          <w:lang w:val="de-DE"/>
        </w:rPr>
        <w:t>dis asaks. go</w:t>
      </w:r>
      <w:r>
        <w:rPr>
          <w:rFonts w:ascii="LitNusx" w:hAnsi="LitNusx"/>
          <w:sz w:val="22"/>
          <w:szCs w:val="22"/>
          <w:lang w:val="de-DE"/>
        </w:rPr>
        <w:softHyphen/>
      </w:r>
      <w:r w:rsidRPr="001B3E48">
        <w:rPr>
          <w:rFonts w:ascii="LitNusx" w:hAnsi="LitNusx"/>
          <w:sz w:val="22"/>
          <w:szCs w:val="22"/>
          <w:lang w:val="de-DE"/>
        </w:rPr>
        <w:t>go</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Ta na</w:t>
      </w:r>
      <w:r>
        <w:rPr>
          <w:rFonts w:ascii="LitNusx" w:hAnsi="LitNusx"/>
          <w:sz w:val="22"/>
          <w:szCs w:val="22"/>
          <w:lang w:val="de-DE"/>
        </w:rPr>
        <w:softHyphen/>
      </w:r>
      <w:r w:rsidRPr="001B3E48">
        <w:rPr>
          <w:rFonts w:ascii="LitNusx" w:hAnsi="LitNusx"/>
          <w:sz w:val="22"/>
          <w:szCs w:val="22"/>
          <w:lang w:val="de-DE"/>
        </w:rPr>
        <w:t>wi</w:t>
      </w:r>
      <w:r>
        <w:rPr>
          <w:rFonts w:ascii="LitNusx" w:hAnsi="LitNusx"/>
          <w:sz w:val="22"/>
          <w:szCs w:val="22"/>
          <w:lang w:val="de-DE"/>
        </w:rPr>
        <w:softHyphen/>
      </w:r>
      <w:r w:rsidRPr="001B3E48">
        <w:rPr>
          <w:rFonts w:ascii="LitNusx" w:hAnsi="LitNusx"/>
          <w:sz w:val="22"/>
          <w:szCs w:val="22"/>
          <w:lang w:val="de-DE"/>
        </w:rPr>
        <w:t>li erT wlam</w:t>
      </w:r>
      <w:r>
        <w:rPr>
          <w:rFonts w:ascii="LitNusx" w:hAnsi="LitNusx"/>
          <w:sz w:val="22"/>
          <w:szCs w:val="22"/>
          <w:lang w:val="de-DE"/>
        </w:rPr>
        <w:softHyphen/>
      </w:r>
      <w:r w:rsidRPr="001B3E48">
        <w:rPr>
          <w:rFonts w:ascii="LitNusx" w:hAnsi="LitNusx"/>
          <w:sz w:val="22"/>
          <w:szCs w:val="22"/>
          <w:lang w:val="de-DE"/>
        </w:rPr>
        <w:t>de asak</w:t>
      </w:r>
      <w:r>
        <w:rPr>
          <w:rFonts w:ascii="LitNusx" w:hAnsi="LitNusx"/>
          <w:sz w:val="22"/>
          <w:szCs w:val="22"/>
          <w:lang w:val="de-DE"/>
        </w:rPr>
        <w:softHyphen/>
      </w:r>
      <w:r w:rsidRPr="001B3E48">
        <w:rPr>
          <w:rFonts w:ascii="LitNusx" w:hAnsi="LitNusx"/>
          <w:sz w:val="22"/>
          <w:szCs w:val="22"/>
          <w:lang w:val="de-DE"/>
        </w:rPr>
        <w:t>Si iRu</w:t>
      </w:r>
      <w:r>
        <w:rPr>
          <w:rFonts w:ascii="LitNusx" w:hAnsi="LitNusx"/>
          <w:sz w:val="22"/>
          <w:szCs w:val="22"/>
          <w:lang w:val="de-DE"/>
        </w:rPr>
        <w:softHyphen/>
      </w:r>
      <w:r w:rsidRPr="001B3E48">
        <w:rPr>
          <w:rFonts w:ascii="LitNusx" w:hAnsi="LitNusx"/>
          <w:sz w:val="22"/>
          <w:szCs w:val="22"/>
          <w:lang w:val="de-DE"/>
        </w:rPr>
        <w:t>pe</w:t>
      </w:r>
      <w:r>
        <w:rPr>
          <w:rFonts w:ascii="LitNusx" w:hAnsi="LitNusx"/>
          <w:sz w:val="22"/>
          <w:szCs w:val="22"/>
          <w:lang w:val="de-DE"/>
        </w:rPr>
        <w:softHyphen/>
      </w:r>
      <w:r w:rsidRPr="001B3E48">
        <w:rPr>
          <w:rFonts w:ascii="LitNusx" w:hAnsi="LitNusx"/>
          <w:sz w:val="22"/>
          <w:szCs w:val="22"/>
          <w:lang w:val="de-DE"/>
        </w:rPr>
        <w:t>ba, xo</w:t>
      </w:r>
      <w:r>
        <w:rPr>
          <w:rFonts w:ascii="LitNusx" w:hAnsi="LitNusx"/>
          <w:sz w:val="22"/>
          <w:szCs w:val="22"/>
          <w:lang w:val="de-DE"/>
        </w:rPr>
        <w:softHyphen/>
      </w:r>
      <w:r w:rsidRPr="001B3E48">
        <w:rPr>
          <w:rFonts w:ascii="LitNusx" w:hAnsi="LitNusx"/>
          <w:sz w:val="22"/>
          <w:szCs w:val="22"/>
          <w:lang w:val="de-DE"/>
        </w:rPr>
        <w:t>lo na</w:t>
      </w:r>
      <w:r>
        <w:rPr>
          <w:rFonts w:ascii="LitNusx" w:hAnsi="LitNusx"/>
          <w:sz w:val="22"/>
          <w:szCs w:val="22"/>
          <w:lang w:val="de-DE"/>
        </w:rPr>
        <w:softHyphen/>
      </w:r>
      <w:r w:rsidRPr="001B3E48">
        <w:rPr>
          <w:rFonts w:ascii="LitNusx" w:hAnsi="LitNusx"/>
          <w:sz w:val="22"/>
          <w:szCs w:val="22"/>
          <w:lang w:val="de-DE"/>
        </w:rPr>
        <w:t>wi</w:t>
      </w:r>
      <w:r>
        <w:rPr>
          <w:rFonts w:ascii="LitNusx" w:hAnsi="LitNusx"/>
          <w:sz w:val="22"/>
          <w:szCs w:val="22"/>
          <w:lang w:val="de-DE"/>
        </w:rPr>
        <w:softHyphen/>
      </w:r>
      <w:r w:rsidRPr="001B3E48">
        <w:rPr>
          <w:rFonts w:ascii="LitNusx" w:hAnsi="LitNusx"/>
          <w:sz w:val="22"/>
          <w:szCs w:val="22"/>
          <w:lang w:val="de-DE"/>
        </w:rPr>
        <w:t>li ver aR</w:t>
      </w:r>
      <w:r w:rsidRPr="001B3E48">
        <w:rPr>
          <w:rFonts w:ascii="LitNusx" w:hAnsi="LitNusx"/>
          <w:sz w:val="22"/>
          <w:szCs w:val="22"/>
          <w:lang w:val="de-DE"/>
        </w:rPr>
        <w:softHyphen/>
        <w:t>wevs na</w:t>
      </w:r>
      <w:r>
        <w:rPr>
          <w:rFonts w:ascii="LitNusx" w:hAnsi="LitNusx"/>
          <w:sz w:val="22"/>
          <w:szCs w:val="22"/>
          <w:lang w:val="de-DE"/>
        </w:rPr>
        <w:softHyphen/>
      </w:r>
      <w:r w:rsidRPr="001B3E48">
        <w:rPr>
          <w:rFonts w:ascii="LitNusx" w:hAnsi="LitNusx"/>
          <w:sz w:val="22"/>
          <w:szCs w:val="22"/>
          <w:lang w:val="de-DE"/>
        </w:rPr>
        <w:t>yo</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bis asaks. e.i. mxed</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Si un</w:t>
      </w:r>
      <w:r>
        <w:rPr>
          <w:rFonts w:ascii="LitNusx" w:hAnsi="LitNusx"/>
          <w:sz w:val="22"/>
          <w:szCs w:val="22"/>
          <w:lang w:val="de-DE"/>
        </w:rPr>
        <w:softHyphen/>
      </w:r>
      <w:r w:rsidRPr="001B3E48">
        <w:rPr>
          <w:rFonts w:ascii="LitNusx" w:hAnsi="LitNusx"/>
          <w:sz w:val="22"/>
          <w:szCs w:val="22"/>
          <w:lang w:val="de-DE"/>
        </w:rPr>
        <w:t>da mi</w:t>
      </w:r>
      <w:r>
        <w:rPr>
          <w:rFonts w:ascii="LitNusx" w:hAnsi="LitNusx"/>
          <w:sz w:val="22"/>
          <w:szCs w:val="22"/>
          <w:lang w:val="de-DE"/>
        </w:rPr>
        <w:softHyphen/>
      </w:r>
      <w:r w:rsidRPr="001B3E48">
        <w:rPr>
          <w:rFonts w:ascii="LitNusx" w:hAnsi="LitNusx"/>
          <w:sz w:val="22"/>
          <w:szCs w:val="22"/>
          <w:lang w:val="de-DE"/>
        </w:rPr>
        <w:t>vi</w:t>
      </w:r>
      <w:r>
        <w:rPr>
          <w:rFonts w:ascii="LitNusx" w:hAnsi="LitNusx"/>
          <w:sz w:val="22"/>
          <w:szCs w:val="22"/>
          <w:lang w:val="de-DE"/>
        </w:rPr>
        <w:softHyphen/>
      </w:r>
      <w:r w:rsidRPr="001B3E48">
        <w:rPr>
          <w:rFonts w:ascii="LitNusx" w:hAnsi="LitNusx"/>
          <w:sz w:val="22"/>
          <w:szCs w:val="22"/>
          <w:lang w:val="de-DE"/>
        </w:rPr>
        <w:t>RoT go</w:t>
      </w:r>
      <w:r>
        <w:rPr>
          <w:rFonts w:ascii="LitNusx" w:hAnsi="LitNusx"/>
          <w:sz w:val="22"/>
          <w:szCs w:val="22"/>
          <w:lang w:val="de-DE"/>
        </w:rPr>
        <w:softHyphen/>
      </w:r>
      <w:r w:rsidRPr="001B3E48">
        <w:rPr>
          <w:rFonts w:ascii="LitNusx" w:hAnsi="LitNusx"/>
          <w:sz w:val="22"/>
          <w:szCs w:val="22"/>
          <w:lang w:val="de-DE"/>
        </w:rPr>
        <w:t>go</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Ta sik</w:t>
      </w:r>
      <w:r>
        <w:rPr>
          <w:rFonts w:ascii="LitNusx" w:hAnsi="LitNusx"/>
          <w:sz w:val="22"/>
          <w:szCs w:val="22"/>
          <w:lang w:val="de-DE"/>
        </w:rPr>
        <w:softHyphen/>
      </w:r>
      <w:r w:rsidRPr="001B3E48">
        <w:rPr>
          <w:rFonts w:ascii="LitNusx" w:hAnsi="LitNusx"/>
          <w:sz w:val="22"/>
          <w:szCs w:val="22"/>
          <w:lang w:val="de-DE"/>
        </w:rPr>
        <w:t>vdi</w:t>
      </w:r>
      <w:r w:rsidRPr="001B3E48">
        <w:rPr>
          <w:rFonts w:ascii="LitNusx" w:hAnsi="LitNusx"/>
          <w:sz w:val="22"/>
          <w:szCs w:val="22"/>
          <w:lang w:val="de-DE"/>
        </w:rPr>
        <w:softHyphen/>
        <w:t>li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bis Sem</w:t>
      </w:r>
      <w:r>
        <w:rPr>
          <w:rFonts w:ascii="LitNusx" w:hAnsi="LitNusx"/>
          <w:sz w:val="22"/>
          <w:szCs w:val="22"/>
          <w:lang w:val="de-DE"/>
        </w:rPr>
        <w:softHyphen/>
      </w:r>
      <w:r w:rsidRPr="001B3E48">
        <w:rPr>
          <w:rFonts w:ascii="LitNusx" w:hAnsi="LitNusx"/>
          <w:sz w:val="22"/>
          <w:szCs w:val="22"/>
          <w:lang w:val="de-DE"/>
        </w:rPr>
        <w:t>Txve</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bi. am</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gad, un</w:t>
      </w:r>
      <w:r>
        <w:rPr>
          <w:rFonts w:ascii="LitNusx" w:hAnsi="LitNusx"/>
          <w:sz w:val="22"/>
          <w:szCs w:val="22"/>
          <w:lang w:val="de-DE"/>
        </w:rPr>
        <w:softHyphen/>
      </w:r>
      <w:r w:rsidRPr="001B3E48">
        <w:rPr>
          <w:rFonts w:ascii="LitNusx" w:hAnsi="LitNusx"/>
          <w:sz w:val="22"/>
          <w:szCs w:val="22"/>
          <w:lang w:val="de-DE"/>
        </w:rPr>
        <w:t>da ga</w:t>
      </w:r>
      <w:r>
        <w:rPr>
          <w:rFonts w:ascii="LitNusx" w:hAnsi="LitNusx"/>
          <w:sz w:val="22"/>
          <w:szCs w:val="22"/>
          <w:lang w:val="de-DE"/>
        </w:rPr>
        <w:softHyphen/>
      </w:r>
      <w:r w:rsidRPr="001B3E48">
        <w:rPr>
          <w:rFonts w:ascii="LitNusx" w:hAnsi="LitNusx"/>
          <w:sz w:val="22"/>
          <w:szCs w:val="22"/>
          <w:lang w:val="de-DE"/>
        </w:rPr>
        <w:t>vi</w:t>
      </w:r>
      <w:r>
        <w:rPr>
          <w:rFonts w:ascii="LitNusx" w:hAnsi="LitNusx"/>
          <w:sz w:val="22"/>
          <w:szCs w:val="22"/>
          <w:lang w:val="de-DE"/>
        </w:rPr>
        <w:softHyphen/>
      </w:r>
      <w:r w:rsidRPr="001B3E48">
        <w:rPr>
          <w:rFonts w:ascii="LitNusx" w:hAnsi="LitNusx"/>
          <w:sz w:val="22"/>
          <w:szCs w:val="22"/>
          <w:lang w:val="de-DE"/>
        </w:rPr>
        <w:t>an</w:t>
      </w:r>
      <w:r>
        <w:rPr>
          <w:rFonts w:ascii="LitNusx" w:hAnsi="LitNusx"/>
          <w:sz w:val="22"/>
          <w:szCs w:val="22"/>
          <w:lang w:val="de-DE"/>
        </w:rPr>
        <w:softHyphen/>
      </w:r>
      <w:r w:rsidRPr="001B3E48">
        <w:rPr>
          <w:rFonts w:ascii="LitNusx" w:hAnsi="LitNusx"/>
          <w:sz w:val="22"/>
          <w:szCs w:val="22"/>
          <w:lang w:val="de-DE"/>
        </w:rPr>
        <w:t>ga</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SoT ara mar</w:t>
      </w:r>
      <w:r>
        <w:rPr>
          <w:rFonts w:ascii="LitNusx" w:hAnsi="LitNusx"/>
          <w:sz w:val="22"/>
          <w:szCs w:val="22"/>
          <w:lang w:val="de-DE"/>
        </w:rPr>
        <w:softHyphen/>
      </w:r>
      <w:r w:rsidRPr="001B3E48">
        <w:rPr>
          <w:rFonts w:ascii="LitNusx" w:hAnsi="LitNusx"/>
          <w:sz w:val="22"/>
          <w:szCs w:val="22"/>
          <w:lang w:val="de-DE"/>
        </w:rPr>
        <w:t>to is, Tu ram</w:t>
      </w:r>
      <w:r w:rsidRPr="001B3E48">
        <w:rPr>
          <w:rFonts w:ascii="LitNusx" w:hAnsi="LitNusx"/>
          <w:sz w:val="22"/>
          <w:szCs w:val="22"/>
          <w:lang w:val="de-DE"/>
        </w:rPr>
        <w:softHyphen/>
        <w:t>den go</w:t>
      </w:r>
      <w:r>
        <w:rPr>
          <w:rFonts w:ascii="LitNusx" w:hAnsi="LitNusx"/>
          <w:sz w:val="22"/>
          <w:szCs w:val="22"/>
          <w:lang w:val="de-DE"/>
        </w:rPr>
        <w:softHyphen/>
      </w:r>
      <w:r w:rsidRPr="001B3E48">
        <w:rPr>
          <w:rFonts w:ascii="LitNusx" w:hAnsi="LitNusx"/>
          <w:sz w:val="22"/>
          <w:szCs w:val="22"/>
          <w:lang w:val="de-DE"/>
        </w:rPr>
        <w:t>go</w:t>
      </w:r>
      <w:r>
        <w:rPr>
          <w:rFonts w:ascii="LitNusx" w:hAnsi="LitNusx"/>
          <w:sz w:val="22"/>
          <w:szCs w:val="22"/>
          <w:lang w:val="de-DE"/>
        </w:rPr>
        <w:softHyphen/>
      </w:r>
      <w:r w:rsidRPr="001B3E48">
        <w:rPr>
          <w:rFonts w:ascii="LitNusx" w:hAnsi="LitNusx"/>
          <w:sz w:val="22"/>
          <w:szCs w:val="22"/>
          <w:lang w:val="de-DE"/>
        </w:rPr>
        <w:t>nas ba</w:t>
      </w:r>
      <w:r>
        <w:rPr>
          <w:rFonts w:ascii="LitNusx" w:hAnsi="LitNusx"/>
          <w:sz w:val="22"/>
          <w:szCs w:val="22"/>
          <w:lang w:val="de-DE"/>
        </w:rPr>
        <w:softHyphen/>
      </w:r>
      <w:r w:rsidRPr="001B3E48">
        <w:rPr>
          <w:rFonts w:ascii="LitNusx" w:hAnsi="LitNusx"/>
          <w:sz w:val="22"/>
          <w:szCs w:val="22"/>
          <w:lang w:val="de-DE"/>
        </w:rPr>
        <w:t>debs er</w:t>
      </w:r>
      <w:r>
        <w:rPr>
          <w:rFonts w:ascii="LitNusx" w:hAnsi="LitNusx"/>
          <w:sz w:val="22"/>
          <w:szCs w:val="22"/>
          <w:lang w:val="de-DE"/>
        </w:rPr>
        <w:softHyphen/>
      </w:r>
      <w:r w:rsidRPr="001B3E48">
        <w:rPr>
          <w:rFonts w:ascii="LitNusx" w:hAnsi="LitNusx"/>
          <w:sz w:val="22"/>
          <w:szCs w:val="22"/>
          <w:lang w:val="de-DE"/>
        </w:rPr>
        <w:t>Ti qa</w:t>
      </w:r>
      <w:r>
        <w:rPr>
          <w:rFonts w:ascii="LitNusx" w:hAnsi="LitNusx"/>
          <w:sz w:val="22"/>
          <w:szCs w:val="22"/>
          <w:lang w:val="de-DE"/>
        </w:rPr>
        <w:softHyphen/>
      </w:r>
      <w:r w:rsidRPr="001B3E48">
        <w:rPr>
          <w:rFonts w:ascii="LitNusx" w:hAnsi="LitNusx"/>
          <w:sz w:val="22"/>
          <w:szCs w:val="22"/>
          <w:lang w:val="de-DE"/>
        </w:rPr>
        <w:t>li na</w:t>
      </w:r>
      <w:r>
        <w:rPr>
          <w:rFonts w:ascii="LitNusx" w:hAnsi="LitNusx"/>
          <w:sz w:val="22"/>
          <w:szCs w:val="22"/>
          <w:lang w:val="de-DE"/>
        </w:rPr>
        <w:softHyphen/>
      </w:r>
      <w:r w:rsidRPr="001B3E48">
        <w:rPr>
          <w:rFonts w:ascii="LitNusx" w:hAnsi="LitNusx"/>
          <w:sz w:val="22"/>
          <w:szCs w:val="22"/>
          <w:lang w:val="de-DE"/>
        </w:rPr>
        <w:t>yo</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bis asak</w:t>
      </w:r>
      <w:r>
        <w:rPr>
          <w:rFonts w:ascii="LitNusx" w:hAnsi="LitNusx"/>
          <w:sz w:val="22"/>
          <w:szCs w:val="22"/>
          <w:lang w:val="de-DE"/>
        </w:rPr>
        <w:softHyphen/>
      </w:r>
      <w:r w:rsidRPr="001B3E48">
        <w:rPr>
          <w:rFonts w:ascii="LitNusx" w:hAnsi="LitNusx"/>
          <w:sz w:val="22"/>
          <w:szCs w:val="22"/>
          <w:lang w:val="de-DE"/>
        </w:rPr>
        <w:t>Si, ara</w:t>
      </w:r>
      <w:r>
        <w:rPr>
          <w:rFonts w:ascii="LitNusx" w:hAnsi="LitNusx"/>
          <w:sz w:val="22"/>
          <w:szCs w:val="22"/>
          <w:lang w:val="de-DE"/>
        </w:rPr>
        <w:softHyphen/>
      </w:r>
      <w:r w:rsidRPr="001B3E48">
        <w:rPr>
          <w:rFonts w:ascii="LitNusx" w:hAnsi="LitNusx"/>
          <w:sz w:val="22"/>
          <w:szCs w:val="22"/>
          <w:lang w:val="de-DE"/>
        </w:rPr>
        <w:t>med isic, Tu ram</w:t>
      </w:r>
      <w:r w:rsidRPr="001B3E48">
        <w:rPr>
          <w:rFonts w:ascii="LitNusx" w:hAnsi="LitNusx"/>
          <w:sz w:val="22"/>
          <w:szCs w:val="22"/>
          <w:lang w:val="de-DE"/>
        </w:rPr>
        <w:softHyphen/>
        <w:t>de</w:t>
      </w:r>
      <w:r>
        <w:rPr>
          <w:rFonts w:ascii="LitNusx" w:hAnsi="LitNusx"/>
          <w:sz w:val="22"/>
          <w:szCs w:val="22"/>
          <w:lang w:val="de-DE"/>
        </w:rPr>
        <w:softHyphen/>
      </w:r>
      <w:r w:rsidRPr="001B3E48">
        <w:rPr>
          <w:rFonts w:ascii="LitNusx" w:hAnsi="LitNusx"/>
          <w:sz w:val="22"/>
          <w:szCs w:val="22"/>
          <w:lang w:val="de-DE"/>
        </w:rPr>
        <w:t>ni go</w:t>
      </w:r>
      <w:r>
        <w:rPr>
          <w:rFonts w:ascii="LitNusx" w:hAnsi="LitNusx"/>
          <w:sz w:val="22"/>
          <w:szCs w:val="22"/>
          <w:lang w:val="de-DE"/>
        </w:rPr>
        <w:softHyphen/>
      </w:r>
      <w:r w:rsidRPr="001B3E48">
        <w:rPr>
          <w:rFonts w:ascii="LitNusx" w:hAnsi="LitNusx"/>
          <w:sz w:val="22"/>
          <w:szCs w:val="22"/>
          <w:lang w:val="de-DE"/>
        </w:rPr>
        <w:t>go</w:t>
      </w:r>
      <w:r>
        <w:rPr>
          <w:rFonts w:ascii="LitNusx" w:hAnsi="LitNusx"/>
          <w:sz w:val="22"/>
          <w:szCs w:val="22"/>
          <w:lang w:val="de-DE"/>
        </w:rPr>
        <w:softHyphen/>
      </w:r>
      <w:r w:rsidRPr="001B3E48">
        <w:rPr>
          <w:rFonts w:ascii="LitNusx" w:hAnsi="LitNusx"/>
          <w:sz w:val="22"/>
          <w:szCs w:val="22"/>
          <w:lang w:val="de-DE"/>
        </w:rPr>
        <w:t>na mi</w:t>
      </w:r>
      <w:r>
        <w:rPr>
          <w:rFonts w:ascii="LitNusx" w:hAnsi="LitNusx"/>
          <w:sz w:val="22"/>
          <w:szCs w:val="22"/>
          <w:lang w:val="de-DE"/>
        </w:rPr>
        <w:softHyphen/>
      </w:r>
      <w:r w:rsidRPr="001B3E48">
        <w:rPr>
          <w:rFonts w:ascii="LitNusx" w:hAnsi="LitNusx"/>
          <w:sz w:val="22"/>
          <w:szCs w:val="22"/>
          <w:lang w:val="de-DE"/>
        </w:rPr>
        <w:t>aR</w:t>
      </w:r>
      <w:r>
        <w:rPr>
          <w:rFonts w:ascii="LitNusx" w:hAnsi="LitNusx"/>
          <w:sz w:val="22"/>
          <w:szCs w:val="22"/>
          <w:lang w:val="de-DE"/>
        </w:rPr>
        <w:softHyphen/>
      </w:r>
      <w:r w:rsidRPr="001B3E48">
        <w:rPr>
          <w:rFonts w:ascii="LitNusx" w:hAnsi="LitNusx"/>
          <w:sz w:val="22"/>
          <w:szCs w:val="22"/>
          <w:lang w:val="de-DE"/>
        </w:rPr>
        <w:t>wevs de</w:t>
      </w:r>
      <w:r>
        <w:rPr>
          <w:rFonts w:ascii="LitNusx" w:hAnsi="LitNusx"/>
          <w:sz w:val="22"/>
          <w:szCs w:val="22"/>
          <w:lang w:val="de-DE"/>
        </w:rPr>
        <w:softHyphen/>
      </w:r>
      <w:r w:rsidRPr="001B3E48">
        <w:rPr>
          <w:rFonts w:ascii="LitNusx" w:hAnsi="LitNusx"/>
          <w:sz w:val="22"/>
          <w:szCs w:val="22"/>
          <w:lang w:val="de-DE"/>
        </w:rPr>
        <w:t>dis im asaks, ro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sac Tvi</w:t>
      </w:r>
      <w:r>
        <w:rPr>
          <w:rFonts w:ascii="LitNusx" w:hAnsi="LitNusx"/>
          <w:sz w:val="22"/>
          <w:szCs w:val="22"/>
          <w:lang w:val="de-DE"/>
        </w:rPr>
        <w:softHyphen/>
      </w:r>
      <w:r w:rsidRPr="001B3E48">
        <w:rPr>
          <w:rFonts w:ascii="LitNusx" w:hAnsi="LitNusx"/>
          <w:sz w:val="22"/>
          <w:szCs w:val="22"/>
          <w:lang w:val="de-DE"/>
        </w:rPr>
        <w:t>Ton da</w:t>
      </w:r>
      <w:r>
        <w:rPr>
          <w:rFonts w:ascii="LitNusx" w:hAnsi="LitNusx"/>
          <w:sz w:val="22"/>
          <w:szCs w:val="22"/>
          <w:lang w:val="de-DE"/>
        </w:rPr>
        <w:softHyphen/>
      </w:r>
      <w:r w:rsidRPr="001B3E48">
        <w:rPr>
          <w:rFonts w:ascii="LitNusx" w:hAnsi="LitNusx"/>
          <w:sz w:val="22"/>
          <w:szCs w:val="22"/>
          <w:lang w:val="de-DE"/>
        </w:rPr>
        <w:t>i</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da. es 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sidRPr="001B3E48">
        <w:rPr>
          <w:rFonts w:ascii="LitNusx" w:hAnsi="LitNusx"/>
          <w:sz w:val="22"/>
          <w:szCs w:val="22"/>
          <w:lang w:val="de-DE"/>
        </w:rPr>
        <w:softHyphen/>
        <w:t>ci</w:t>
      </w:r>
      <w:r>
        <w:rPr>
          <w:rFonts w:ascii="LitNusx" w:hAnsi="LitNusx"/>
          <w:sz w:val="22"/>
          <w:szCs w:val="22"/>
          <w:lang w:val="de-DE"/>
        </w:rPr>
        <w:softHyphen/>
      </w:r>
      <w:r w:rsidRPr="001B3E48">
        <w:rPr>
          <w:rFonts w:ascii="LitNusx" w:hAnsi="LitNusx"/>
          <w:sz w:val="22"/>
          <w:szCs w:val="22"/>
          <w:lang w:val="de-DE"/>
        </w:rPr>
        <w:t>en</w:t>
      </w:r>
      <w:r w:rsidRPr="001B3E48">
        <w:rPr>
          <w:rFonts w:ascii="LitNusx" w:hAnsi="LitNusx"/>
          <w:sz w:val="22"/>
          <w:szCs w:val="22"/>
          <w:lang w:val="de-DE"/>
        </w:rPr>
        <w:softHyphen/>
        <w:t>ti axa</w:t>
      </w:r>
      <w:r>
        <w:rPr>
          <w:rFonts w:ascii="LitNusx" w:hAnsi="LitNusx"/>
          <w:sz w:val="22"/>
          <w:szCs w:val="22"/>
          <w:lang w:val="de-DE"/>
        </w:rPr>
        <w:softHyphen/>
      </w:r>
      <w:r w:rsidRPr="001B3E48">
        <w:rPr>
          <w:rFonts w:ascii="LitNusx" w:hAnsi="LitNusx"/>
          <w:sz w:val="22"/>
          <w:szCs w:val="22"/>
          <w:lang w:val="de-DE"/>
        </w:rPr>
        <w:t>si</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Tebs qal</w:t>
      </w:r>
      <w:r>
        <w:rPr>
          <w:rFonts w:ascii="LitNusx" w:hAnsi="LitNusx"/>
          <w:sz w:val="22"/>
          <w:szCs w:val="22"/>
          <w:lang w:val="de-DE"/>
        </w:rPr>
        <w:softHyphen/>
      </w:r>
      <w:r w:rsidRPr="001B3E48">
        <w:rPr>
          <w:rFonts w:ascii="LitNusx" w:hAnsi="LitNusx"/>
          <w:sz w:val="22"/>
          <w:szCs w:val="22"/>
          <w:lang w:val="de-DE"/>
        </w:rPr>
        <w:t>Ta Ta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Sec</w:t>
      </w:r>
      <w:r>
        <w:rPr>
          <w:rFonts w:ascii="LitNusx" w:hAnsi="LitNusx"/>
          <w:sz w:val="22"/>
          <w:szCs w:val="22"/>
          <w:lang w:val="de-DE"/>
        </w:rPr>
        <w:softHyphen/>
      </w:r>
      <w:r w:rsidRPr="001B3E48">
        <w:rPr>
          <w:rFonts w:ascii="LitNusx" w:hAnsi="LitNusx"/>
          <w:sz w:val="22"/>
          <w:szCs w:val="22"/>
          <w:lang w:val="de-DE"/>
        </w:rPr>
        <w:t>vlis xa</w:t>
      </w:r>
      <w:r>
        <w:rPr>
          <w:rFonts w:ascii="LitNusx" w:hAnsi="LitNusx"/>
          <w:sz w:val="22"/>
          <w:szCs w:val="22"/>
          <w:lang w:val="de-DE"/>
        </w:rPr>
        <w:softHyphen/>
      </w:r>
      <w:r w:rsidRPr="001B3E48">
        <w:rPr>
          <w:rFonts w:ascii="LitNusx" w:hAnsi="LitNusx"/>
          <w:sz w:val="22"/>
          <w:szCs w:val="22"/>
          <w:lang w:val="de-DE"/>
        </w:rPr>
        <w:t>risxs ma</w:t>
      </w:r>
      <w:r>
        <w:rPr>
          <w:rFonts w:ascii="LitNusx" w:hAnsi="LitNusx"/>
          <w:sz w:val="22"/>
          <w:szCs w:val="22"/>
          <w:lang w:val="de-DE"/>
        </w:rPr>
        <w:softHyphen/>
      </w:r>
      <w:r w:rsidRPr="001B3E48">
        <w:rPr>
          <w:rFonts w:ascii="LitNusx" w:hAnsi="LitNusx"/>
          <w:sz w:val="22"/>
          <w:szCs w:val="22"/>
          <w:lang w:val="de-DE"/>
        </w:rPr>
        <w:t>Ti qa</w:t>
      </w:r>
      <w:r>
        <w:rPr>
          <w:rFonts w:ascii="LitNusx" w:hAnsi="LitNusx"/>
          <w:sz w:val="22"/>
          <w:szCs w:val="22"/>
          <w:lang w:val="de-DE"/>
        </w:rPr>
        <w:softHyphen/>
      </w:r>
      <w:r w:rsidRPr="001B3E48">
        <w:rPr>
          <w:rFonts w:ascii="LitNusx" w:hAnsi="LitNusx"/>
          <w:sz w:val="22"/>
          <w:szCs w:val="22"/>
          <w:lang w:val="de-DE"/>
        </w:rPr>
        <w:t>liS</w:t>
      </w:r>
      <w:r>
        <w:rPr>
          <w:rFonts w:ascii="LitNusx" w:hAnsi="LitNusx"/>
          <w:sz w:val="22"/>
          <w:szCs w:val="22"/>
          <w:lang w:val="de-DE"/>
        </w:rPr>
        <w:softHyphen/>
      </w:r>
      <w:r w:rsidRPr="001B3E48">
        <w:rPr>
          <w:rFonts w:ascii="LitNusx" w:hAnsi="LitNusx"/>
          <w:sz w:val="22"/>
          <w:szCs w:val="22"/>
          <w:lang w:val="de-DE"/>
        </w:rPr>
        <w:t>vi</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biT. ise ro</w:t>
      </w:r>
      <w:r>
        <w:rPr>
          <w:rFonts w:ascii="LitNusx" w:hAnsi="LitNusx"/>
          <w:sz w:val="22"/>
          <w:szCs w:val="22"/>
          <w:lang w:val="de-DE"/>
        </w:rPr>
        <w:softHyphen/>
      </w:r>
      <w:r w:rsidRPr="001B3E48">
        <w:rPr>
          <w:rFonts w:ascii="LitNusx" w:hAnsi="LitNusx"/>
          <w:sz w:val="22"/>
          <w:szCs w:val="22"/>
          <w:lang w:val="de-DE"/>
        </w:rPr>
        <w:t>gorc So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do</w:t>
      </w:r>
      <w:r>
        <w:rPr>
          <w:rFonts w:ascii="LitNusx" w:hAnsi="LitNusx"/>
          <w:sz w:val="22"/>
          <w:szCs w:val="22"/>
          <w:lang w:val="de-DE"/>
        </w:rPr>
        <w:softHyphen/>
      </w:r>
      <w:r w:rsidRPr="001B3E48">
        <w:rPr>
          <w:rFonts w:ascii="LitNusx" w:hAnsi="LitNusx"/>
          <w:sz w:val="22"/>
          <w:szCs w:val="22"/>
          <w:lang w:val="de-DE"/>
        </w:rPr>
        <w:t>bis ja</w:t>
      </w:r>
      <w:r>
        <w:rPr>
          <w:rFonts w:ascii="LitNusx" w:hAnsi="LitNusx"/>
          <w:sz w:val="22"/>
          <w:szCs w:val="22"/>
          <w:lang w:val="de-DE"/>
        </w:rPr>
        <w:softHyphen/>
      </w:r>
      <w:r w:rsidRPr="001B3E48">
        <w:rPr>
          <w:rFonts w:ascii="LitNusx" w:hAnsi="LitNusx"/>
          <w:sz w:val="22"/>
          <w:szCs w:val="22"/>
          <w:lang w:val="de-DE"/>
        </w:rPr>
        <w:t>mob</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vi 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sidRPr="001B3E48">
        <w:rPr>
          <w:rFonts w:ascii="LitNusx" w:hAnsi="LitNusx"/>
          <w:sz w:val="22"/>
          <w:szCs w:val="22"/>
          <w:lang w:val="de-DE"/>
        </w:rPr>
        <w:softHyphen/>
        <w:t>ti,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gam</w:t>
      </w:r>
      <w:r>
        <w:rPr>
          <w:rFonts w:ascii="LitNusx" w:hAnsi="LitNusx"/>
          <w:sz w:val="22"/>
          <w:szCs w:val="22"/>
          <w:lang w:val="de-DE"/>
        </w:rPr>
        <w:softHyphen/>
      </w:r>
      <w:r w:rsidRPr="001B3E48">
        <w:rPr>
          <w:rFonts w:ascii="LitNusx" w:hAnsi="LitNusx"/>
          <w:sz w:val="22"/>
          <w:szCs w:val="22"/>
          <w:lang w:val="de-DE"/>
        </w:rPr>
        <w:t>rav</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bis ne</w:t>
      </w:r>
      <w:r>
        <w:rPr>
          <w:rFonts w:ascii="LitNusx" w:hAnsi="LitNusx"/>
          <w:sz w:val="22"/>
          <w:szCs w:val="22"/>
          <w:lang w:val="de-DE"/>
        </w:rPr>
        <w:softHyphen/>
      </w:r>
      <w:r w:rsidRPr="001B3E48">
        <w:rPr>
          <w:rFonts w:ascii="LitNusx" w:hAnsi="LitNusx"/>
          <w:sz w:val="22"/>
          <w:szCs w:val="22"/>
          <w:lang w:val="de-DE"/>
        </w:rPr>
        <w:t>to-ko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Pr>
          <w:rFonts w:ascii="LitNusx" w:hAnsi="LitNusx"/>
          <w:sz w:val="22"/>
          <w:szCs w:val="22"/>
          <w:lang w:val="de-DE"/>
        </w:rPr>
        <w:softHyphen/>
      </w:r>
      <w:r w:rsidRPr="001B3E48">
        <w:rPr>
          <w:rFonts w:ascii="LitNusx" w:hAnsi="LitNusx"/>
          <w:sz w:val="22"/>
          <w:szCs w:val="22"/>
          <w:lang w:val="de-DE"/>
        </w:rPr>
        <w:t>ti pi</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Ti Ta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(de</w:t>
      </w:r>
      <w:r>
        <w:rPr>
          <w:rFonts w:ascii="LitNusx" w:hAnsi="LitNusx"/>
          <w:sz w:val="22"/>
          <w:szCs w:val="22"/>
          <w:lang w:val="de-DE"/>
        </w:rPr>
        <w:softHyphen/>
      </w:r>
      <w:r w:rsidRPr="001B3E48">
        <w:rPr>
          <w:rFonts w:ascii="LitNusx" w:hAnsi="LitNusx"/>
          <w:sz w:val="22"/>
          <w:szCs w:val="22"/>
          <w:lang w:val="de-DE"/>
        </w:rPr>
        <w:t>mog</w:t>
      </w:r>
      <w:r>
        <w:rPr>
          <w:rFonts w:ascii="LitNusx" w:hAnsi="LitNusx"/>
          <w:sz w:val="22"/>
          <w:szCs w:val="22"/>
          <w:lang w:val="de-DE"/>
        </w:rPr>
        <w:softHyphen/>
      </w:r>
      <w:r w:rsidRPr="001B3E48">
        <w:rPr>
          <w:rFonts w:ascii="LitNusx" w:hAnsi="LitNusx"/>
          <w:sz w:val="22"/>
          <w:szCs w:val="22"/>
          <w:lang w:val="de-DE"/>
        </w:rPr>
        <w:t>ra</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li pro</w:t>
      </w:r>
      <w:r>
        <w:rPr>
          <w:rFonts w:ascii="LitNusx" w:hAnsi="LitNusx"/>
          <w:sz w:val="22"/>
          <w:szCs w:val="22"/>
          <w:lang w:val="de-DE"/>
        </w:rPr>
        <w:softHyphen/>
      </w:r>
      <w:r w:rsidRPr="001B3E48">
        <w:rPr>
          <w:rFonts w:ascii="LitNusx" w:hAnsi="LitNusx"/>
          <w:sz w:val="22"/>
          <w:szCs w:val="22"/>
          <w:lang w:val="de-DE"/>
        </w:rPr>
        <w:t>ce</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bis in</w:t>
      </w:r>
      <w:r>
        <w:rPr>
          <w:rFonts w:ascii="LitNusx" w:hAnsi="LitNusx"/>
          <w:sz w:val="22"/>
          <w:szCs w:val="22"/>
          <w:lang w:val="de-DE"/>
        </w:rPr>
        <w:softHyphen/>
      </w:r>
      <w:r w:rsidRPr="001B3E48">
        <w:rPr>
          <w:rFonts w:ascii="LitNusx" w:hAnsi="LitNusx"/>
          <w:sz w:val="22"/>
          <w:szCs w:val="22"/>
          <w:lang w:val="de-DE"/>
        </w:rPr>
        <w:t>ten</w:t>
      </w:r>
      <w:r>
        <w:rPr>
          <w:rFonts w:ascii="LitNusx" w:hAnsi="LitNusx"/>
          <w:sz w:val="22"/>
          <w:szCs w:val="22"/>
          <w:lang w:val="de-DE"/>
        </w:rPr>
        <w:softHyphen/>
      </w:r>
      <w:r w:rsidRPr="001B3E48">
        <w:rPr>
          <w:rFonts w:ascii="LitNusx" w:hAnsi="LitNusx"/>
          <w:sz w:val="22"/>
          <w:szCs w:val="22"/>
          <w:lang w:val="de-DE"/>
        </w:rPr>
        <w:t>si</w:t>
      </w:r>
      <w:r w:rsidRPr="001B3E48">
        <w:rPr>
          <w:rFonts w:ascii="LitNusx" w:hAnsi="LitNusx"/>
          <w:sz w:val="22"/>
          <w:szCs w:val="22"/>
          <w:lang w:val="de-DE"/>
        </w:rPr>
        <w:softHyphen/>
        <w:t>vo</w:t>
      </w:r>
      <w:r>
        <w:rPr>
          <w:rFonts w:ascii="LitNusx" w:hAnsi="LitNusx"/>
          <w:sz w:val="22"/>
          <w:szCs w:val="22"/>
          <w:lang w:val="de-DE"/>
        </w:rPr>
        <w:softHyphen/>
      </w:r>
      <w:r w:rsidRPr="001B3E48">
        <w:rPr>
          <w:rFonts w:ascii="LitNusx" w:hAnsi="LitNusx"/>
          <w:sz w:val="22"/>
          <w:szCs w:val="22"/>
          <w:lang w:val="de-DE"/>
        </w:rPr>
        <w:t>ba, ro</w:t>
      </w:r>
      <w:r>
        <w:rPr>
          <w:rFonts w:ascii="LitNusx" w:hAnsi="LitNusx"/>
          <w:sz w:val="22"/>
          <w:szCs w:val="22"/>
          <w:lang w:val="de-DE"/>
        </w:rPr>
        <w:softHyphen/>
      </w:r>
      <w:r w:rsidRPr="001B3E48">
        <w:rPr>
          <w:rFonts w:ascii="LitNusx" w:hAnsi="LitNusx"/>
          <w:sz w:val="22"/>
          <w:szCs w:val="22"/>
          <w:lang w:val="de-DE"/>
        </w:rPr>
        <w:t>me</w:t>
      </w:r>
      <w:r>
        <w:rPr>
          <w:rFonts w:ascii="LitNusx" w:hAnsi="LitNusx"/>
          <w:sz w:val="22"/>
          <w:szCs w:val="22"/>
          <w:lang w:val="de-DE"/>
        </w:rPr>
        <w:softHyphen/>
      </w:r>
      <w:r w:rsidRPr="001B3E48">
        <w:rPr>
          <w:rFonts w:ascii="LitNusx" w:hAnsi="LitNusx"/>
          <w:sz w:val="22"/>
          <w:szCs w:val="22"/>
          <w:lang w:val="de-DE"/>
        </w:rPr>
        <w:t>lic ada</w:t>
      </w:r>
      <w:r>
        <w:rPr>
          <w:rFonts w:ascii="LitNusx" w:hAnsi="LitNusx"/>
          <w:sz w:val="22"/>
          <w:szCs w:val="22"/>
          <w:lang w:val="de-DE"/>
        </w:rPr>
        <w:softHyphen/>
      </w:r>
      <w:r w:rsidRPr="001B3E48">
        <w:rPr>
          <w:rFonts w:ascii="LitNusx" w:hAnsi="LitNusx"/>
          <w:sz w:val="22"/>
          <w:szCs w:val="22"/>
          <w:lang w:val="de-DE"/>
        </w:rPr>
        <w:t>mi</w:t>
      </w:r>
      <w:r>
        <w:rPr>
          <w:rFonts w:ascii="LitNusx" w:hAnsi="LitNusx"/>
          <w:sz w:val="22"/>
          <w:szCs w:val="22"/>
          <w:lang w:val="de-DE"/>
        </w:rPr>
        <w:softHyphen/>
      </w:r>
      <w:r w:rsidRPr="001B3E48">
        <w:rPr>
          <w:rFonts w:ascii="LitNusx" w:hAnsi="LitNusx"/>
          <w:sz w:val="22"/>
          <w:szCs w:val="22"/>
          <w:lang w:val="de-DE"/>
        </w:rPr>
        <w:t>an</w:t>
      </w:r>
      <w:r>
        <w:rPr>
          <w:rFonts w:ascii="LitNusx" w:hAnsi="LitNusx"/>
          <w:sz w:val="22"/>
          <w:szCs w:val="22"/>
          <w:lang w:val="de-DE"/>
        </w:rPr>
        <w:softHyphen/>
      </w:r>
      <w:r w:rsidRPr="001B3E48">
        <w:rPr>
          <w:rFonts w:ascii="LitNusx" w:hAnsi="LitNusx"/>
          <w:sz w:val="22"/>
          <w:szCs w:val="22"/>
          <w:lang w:val="de-DE"/>
        </w:rPr>
        <w:t>Ta pi</w:t>
      </w:r>
      <w:r>
        <w:rPr>
          <w:rFonts w:ascii="LitNusx" w:hAnsi="LitNusx"/>
          <w:sz w:val="22"/>
          <w:szCs w:val="22"/>
          <w:lang w:val="de-DE"/>
        </w:rPr>
        <w:softHyphen/>
      </w:r>
      <w:r w:rsidRPr="001B3E48">
        <w:rPr>
          <w:rFonts w:ascii="LitNusx" w:hAnsi="LitNusx"/>
          <w:sz w:val="22"/>
          <w:szCs w:val="22"/>
          <w:lang w:val="de-DE"/>
        </w:rPr>
        <w:t>ro</w:t>
      </w:r>
      <w:r>
        <w:rPr>
          <w:rFonts w:ascii="LitNusx" w:hAnsi="LitNusx"/>
          <w:sz w:val="22"/>
          <w:szCs w:val="22"/>
          <w:lang w:val="de-DE"/>
        </w:rPr>
        <w:softHyphen/>
      </w:r>
      <w:r w:rsidRPr="001B3E48">
        <w:rPr>
          <w:rFonts w:ascii="LitNusx" w:hAnsi="LitNusx"/>
          <w:sz w:val="22"/>
          <w:szCs w:val="22"/>
          <w:lang w:val="de-DE"/>
        </w:rPr>
        <w:t>bi</w:t>
      </w:r>
      <w:r>
        <w:rPr>
          <w:rFonts w:ascii="LitNusx" w:hAnsi="LitNusx"/>
          <w:sz w:val="22"/>
          <w:szCs w:val="22"/>
          <w:lang w:val="de-DE"/>
        </w:rPr>
        <w:softHyphen/>
      </w:r>
      <w:r w:rsidRPr="001B3E48">
        <w:rPr>
          <w:rFonts w:ascii="LitNusx" w:hAnsi="LitNusx"/>
          <w:sz w:val="22"/>
          <w:szCs w:val="22"/>
          <w:lang w:val="de-DE"/>
        </w:rPr>
        <w:t>Ti er</w:t>
      </w:r>
      <w:r>
        <w:rPr>
          <w:rFonts w:ascii="LitNusx" w:hAnsi="LitNusx"/>
          <w:sz w:val="22"/>
          <w:szCs w:val="22"/>
          <w:lang w:val="de-DE"/>
        </w:rPr>
        <w:softHyphen/>
      </w:r>
      <w:r w:rsidRPr="001B3E48">
        <w:rPr>
          <w:rFonts w:ascii="LitNusx" w:hAnsi="LitNusx"/>
          <w:sz w:val="22"/>
          <w:szCs w:val="22"/>
          <w:lang w:val="de-DE"/>
        </w:rPr>
        <w:t>Tob</w:t>
      </w:r>
      <w:r>
        <w:rPr>
          <w:rFonts w:ascii="LitNusx" w:hAnsi="LitNusx"/>
          <w:sz w:val="22"/>
          <w:szCs w:val="22"/>
          <w:lang w:val="de-DE"/>
        </w:rPr>
        <w:softHyphen/>
      </w:r>
      <w:r w:rsidRPr="001B3E48">
        <w:rPr>
          <w:rFonts w:ascii="LitNusx" w:hAnsi="LitNusx"/>
          <w:sz w:val="22"/>
          <w:szCs w:val="22"/>
          <w:lang w:val="de-DE"/>
        </w:rPr>
        <w:t>li</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si</w:t>
      </w:r>
      <w:r>
        <w:rPr>
          <w:rFonts w:ascii="LitNusx" w:hAnsi="LitNusx"/>
          <w:sz w:val="22"/>
          <w:szCs w:val="22"/>
          <w:lang w:val="de-DE"/>
        </w:rPr>
        <w:softHyphen/>
      </w:r>
      <w:r w:rsidRPr="001B3E48">
        <w:rPr>
          <w:rFonts w:ascii="LitNusx" w:hAnsi="LitNusx"/>
          <w:sz w:val="22"/>
          <w:szCs w:val="22"/>
          <w:lang w:val="de-DE"/>
        </w:rPr>
        <w:t>coc</w:t>
      </w:r>
      <w:r>
        <w:rPr>
          <w:rFonts w:ascii="LitNusx" w:hAnsi="LitNusx"/>
          <w:sz w:val="22"/>
          <w:szCs w:val="22"/>
          <w:lang w:val="de-DE"/>
        </w:rPr>
        <w:softHyphen/>
      </w:r>
      <w:r w:rsidRPr="001B3E48">
        <w:rPr>
          <w:rFonts w:ascii="LitNusx" w:hAnsi="LitNusx"/>
          <w:sz w:val="22"/>
          <w:szCs w:val="22"/>
          <w:lang w:val="de-DE"/>
        </w:rPr>
        <w:t>xlis gan</w:t>
      </w:r>
      <w:r>
        <w:rPr>
          <w:rFonts w:ascii="LitNusx" w:hAnsi="LitNusx"/>
          <w:sz w:val="22"/>
          <w:szCs w:val="22"/>
          <w:lang w:val="de-DE"/>
        </w:rPr>
        <w:softHyphen/>
      </w:r>
      <w:r w:rsidRPr="001B3E48">
        <w:rPr>
          <w:rFonts w:ascii="LitNusx" w:hAnsi="LitNusx"/>
          <w:sz w:val="22"/>
          <w:szCs w:val="22"/>
          <w:lang w:val="de-DE"/>
        </w:rPr>
        <w:t>mav</w:t>
      </w:r>
      <w:r>
        <w:rPr>
          <w:rFonts w:ascii="LitNusx" w:hAnsi="LitNusx"/>
          <w:sz w:val="22"/>
          <w:szCs w:val="22"/>
          <w:lang w:val="de-DE"/>
        </w:rPr>
        <w:softHyphen/>
      </w:r>
      <w:r w:rsidRPr="001B3E48">
        <w:rPr>
          <w:rFonts w:ascii="LitNusx" w:hAnsi="LitNusx"/>
          <w:sz w:val="22"/>
          <w:szCs w:val="22"/>
          <w:lang w:val="de-DE"/>
        </w:rPr>
        <w:t>lo</w:t>
      </w:r>
      <w:r w:rsidRPr="001B3E48">
        <w:rPr>
          <w:rFonts w:ascii="LitNusx" w:hAnsi="LitNusx"/>
          <w:sz w:val="22"/>
          <w:szCs w:val="22"/>
          <w:lang w:val="de-DE"/>
        </w:rPr>
        <w:softHyphen/>
        <w:t>ba</w:t>
      </w:r>
      <w:r w:rsidRPr="001B3E48">
        <w:rPr>
          <w:rFonts w:ascii="LitNusx" w:hAnsi="LitNusx"/>
          <w:sz w:val="22"/>
          <w:szCs w:val="22"/>
          <w:lang w:val="de-DE"/>
        </w:rPr>
        <w:softHyphen/>
        <w:t>Si yo</w:t>
      </w:r>
      <w:r>
        <w:rPr>
          <w:rFonts w:ascii="LitNusx" w:hAnsi="LitNusx"/>
          <w:sz w:val="22"/>
          <w:szCs w:val="22"/>
          <w:lang w:val="de-DE"/>
        </w:rPr>
        <w:softHyphen/>
      </w:r>
      <w:r w:rsidRPr="001B3E48">
        <w:rPr>
          <w:rFonts w:ascii="LitNusx" w:hAnsi="LitNusx"/>
          <w:sz w:val="22"/>
          <w:szCs w:val="22"/>
          <w:lang w:val="de-DE"/>
        </w:rPr>
        <w:t>vel asak</w:t>
      </w:r>
      <w:r>
        <w:rPr>
          <w:rFonts w:ascii="LitNusx" w:hAnsi="LitNusx"/>
          <w:sz w:val="22"/>
          <w:szCs w:val="22"/>
          <w:lang w:val="de-DE"/>
        </w:rPr>
        <w:softHyphen/>
      </w:r>
      <w:r w:rsidRPr="001B3E48">
        <w:rPr>
          <w:rFonts w:ascii="LitNusx" w:hAnsi="LitNusx"/>
          <w:sz w:val="22"/>
          <w:szCs w:val="22"/>
          <w:lang w:val="de-DE"/>
        </w:rPr>
        <w:t>Si Se</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sa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me</w:t>
      </w:r>
      <w:r>
        <w:rPr>
          <w:rFonts w:ascii="LitNusx" w:hAnsi="LitNusx"/>
          <w:sz w:val="22"/>
          <w:szCs w:val="22"/>
          <w:lang w:val="de-DE"/>
        </w:rPr>
        <w:softHyphen/>
      </w:r>
      <w:r w:rsidRPr="001B3E48">
        <w:rPr>
          <w:rFonts w:ascii="LitNusx" w:hAnsi="LitNusx"/>
          <w:sz w:val="22"/>
          <w:szCs w:val="22"/>
          <w:lang w:val="de-DE"/>
        </w:rPr>
        <w:t>ba mo</w:t>
      </w:r>
      <w:r>
        <w:rPr>
          <w:rFonts w:ascii="LitNusx" w:hAnsi="LitNusx"/>
          <w:sz w:val="22"/>
          <w:szCs w:val="22"/>
          <w:lang w:val="de-DE"/>
        </w:rPr>
        <w:softHyphen/>
      </w:r>
      <w:r w:rsidRPr="001B3E48">
        <w:rPr>
          <w:rFonts w:ascii="LitNusx" w:hAnsi="LitNusx"/>
          <w:sz w:val="22"/>
          <w:szCs w:val="22"/>
          <w:lang w:val="de-DE"/>
        </w:rPr>
        <w:t>ce</w:t>
      </w:r>
      <w:r>
        <w:rPr>
          <w:rFonts w:ascii="LitNusx" w:hAnsi="LitNusx"/>
          <w:sz w:val="22"/>
          <w:szCs w:val="22"/>
          <w:lang w:val="de-DE"/>
        </w:rPr>
        <w:softHyphen/>
      </w:r>
      <w:r w:rsidRPr="001B3E48">
        <w:rPr>
          <w:rFonts w:ascii="LitNusx" w:hAnsi="LitNusx"/>
          <w:sz w:val="22"/>
          <w:szCs w:val="22"/>
          <w:lang w:val="de-DE"/>
        </w:rPr>
        <w:t>mul ka</w:t>
      </w:r>
      <w:r>
        <w:rPr>
          <w:rFonts w:ascii="LitNusx" w:hAnsi="LitNusx"/>
          <w:sz w:val="22"/>
          <w:szCs w:val="22"/>
          <w:lang w:val="de-DE"/>
        </w:rPr>
        <w:softHyphen/>
      </w:r>
      <w:r w:rsidRPr="001B3E48">
        <w:rPr>
          <w:rFonts w:ascii="LitNusx" w:hAnsi="LitNusx"/>
          <w:sz w:val="22"/>
          <w:szCs w:val="22"/>
          <w:lang w:val="de-DE"/>
        </w:rPr>
        <w:t>len</w:t>
      </w:r>
      <w:r>
        <w:rPr>
          <w:rFonts w:ascii="LitNusx" w:hAnsi="LitNusx"/>
          <w:sz w:val="22"/>
          <w:szCs w:val="22"/>
          <w:lang w:val="de-DE"/>
        </w:rPr>
        <w:softHyphen/>
      </w:r>
      <w:r w:rsidRPr="001B3E48">
        <w:rPr>
          <w:rFonts w:ascii="LitNusx" w:hAnsi="LitNusx"/>
          <w:sz w:val="22"/>
          <w:szCs w:val="22"/>
          <w:lang w:val="de-DE"/>
        </w:rPr>
        <w:t>da</w:t>
      </w:r>
      <w:r>
        <w:rPr>
          <w:rFonts w:ascii="LitNusx" w:hAnsi="LitNusx"/>
          <w:sz w:val="22"/>
          <w:szCs w:val="22"/>
          <w:lang w:val="de-DE"/>
        </w:rPr>
        <w:softHyphen/>
      </w:r>
      <w:r w:rsidRPr="001B3E48">
        <w:rPr>
          <w:rFonts w:ascii="LitNusx" w:hAnsi="LitNusx"/>
          <w:sz w:val="22"/>
          <w:szCs w:val="22"/>
          <w:lang w:val="de-DE"/>
        </w:rPr>
        <w:t>rul pe</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od</w:t>
      </w:r>
      <w:r>
        <w:rPr>
          <w:rFonts w:ascii="LitNusx" w:hAnsi="LitNusx"/>
          <w:sz w:val="22"/>
          <w:szCs w:val="22"/>
          <w:lang w:val="de-DE"/>
        </w:rPr>
        <w:softHyphen/>
      </w:r>
      <w:r w:rsidRPr="001B3E48">
        <w:rPr>
          <w:rFonts w:ascii="LitNusx" w:hAnsi="LitNusx"/>
          <w:sz w:val="22"/>
          <w:szCs w:val="22"/>
          <w:lang w:val="de-DE"/>
        </w:rPr>
        <w:t>Si ar</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buls) maC</w:t>
      </w:r>
      <w:r>
        <w:rPr>
          <w:rFonts w:ascii="LitNusx" w:hAnsi="LitNusx"/>
          <w:sz w:val="22"/>
          <w:szCs w:val="22"/>
          <w:lang w:val="de-DE"/>
        </w:rPr>
        <w:softHyphen/>
      </w:r>
      <w:r w:rsidRPr="001B3E48">
        <w:rPr>
          <w:rFonts w:ascii="LitNusx" w:hAnsi="LitNusx"/>
          <w:sz w:val="22"/>
          <w:szCs w:val="22"/>
          <w:lang w:val="de-DE"/>
        </w:rPr>
        <w:t>ve</w:t>
      </w:r>
      <w:r>
        <w:rPr>
          <w:rFonts w:ascii="LitNusx" w:hAnsi="LitNusx"/>
          <w:sz w:val="22"/>
          <w:szCs w:val="22"/>
          <w:lang w:val="de-DE"/>
        </w:rPr>
        <w:softHyphen/>
      </w:r>
      <w:r w:rsidRPr="001B3E48">
        <w:rPr>
          <w:rFonts w:ascii="LitNusx" w:hAnsi="LitNusx"/>
          <w:sz w:val="22"/>
          <w:szCs w:val="22"/>
          <w:lang w:val="de-DE"/>
        </w:rPr>
        <w:t>ne</w:t>
      </w:r>
      <w:r>
        <w:rPr>
          <w:rFonts w:ascii="LitNusx" w:hAnsi="LitNusx"/>
          <w:sz w:val="22"/>
          <w:szCs w:val="22"/>
          <w:lang w:val="de-DE"/>
        </w:rPr>
        <w:softHyphen/>
      </w:r>
      <w:r w:rsidRPr="001B3E48">
        <w:rPr>
          <w:rFonts w:ascii="LitNusx" w:hAnsi="LitNusx"/>
          <w:sz w:val="22"/>
          <w:szCs w:val="22"/>
          <w:lang w:val="de-DE"/>
        </w:rPr>
        <w:t>be</w:t>
      </w:r>
      <w:r>
        <w:rPr>
          <w:rFonts w:ascii="LitNusx" w:hAnsi="LitNusx"/>
          <w:sz w:val="22"/>
          <w:szCs w:val="22"/>
          <w:lang w:val="de-DE"/>
        </w:rPr>
        <w:softHyphen/>
      </w:r>
      <w:r w:rsidRPr="001B3E48">
        <w:rPr>
          <w:rFonts w:ascii="LitNusx" w:hAnsi="LitNusx"/>
          <w:sz w:val="22"/>
          <w:szCs w:val="22"/>
          <w:lang w:val="de-DE"/>
        </w:rPr>
        <w:t xml:space="preserve">lia. </w:t>
      </w:r>
    </w:p>
    <w:p w:rsidR="00D46116" w:rsidRPr="001B3E48" w:rsidRDefault="00D46116" w:rsidP="00BC619A">
      <w:pPr>
        <w:spacing w:line="252" w:lineRule="auto"/>
        <w:ind w:firstLine="540"/>
        <w:jc w:val="both"/>
        <w:rPr>
          <w:rFonts w:ascii="LitNusx" w:hAnsi="LitNusx"/>
          <w:sz w:val="22"/>
          <w:szCs w:val="22"/>
          <w:lang w:val="de-DE"/>
        </w:rPr>
      </w:pPr>
      <w:r w:rsidRPr="001B3E48">
        <w:rPr>
          <w:rFonts w:ascii="LitNusx" w:hAnsi="LitNusx"/>
          <w:sz w:val="22"/>
          <w:szCs w:val="22"/>
          <w:lang w:val="de-DE"/>
        </w:rPr>
        <w:t>Cve</w:t>
      </w:r>
      <w:r>
        <w:rPr>
          <w:rFonts w:ascii="LitNusx" w:hAnsi="LitNusx"/>
          <w:sz w:val="22"/>
          <w:szCs w:val="22"/>
          <w:lang w:val="de-DE"/>
        </w:rPr>
        <w:softHyphen/>
      </w:r>
      <w:r w:rsidRPr="001B3E48">
        <w:rPr>
          <w:rFonts w:ascii="LitNusx" w:hAnsi="LitNusx"/>
          <w:sz w:val="22"/>
          <w:szCs w:val="22"/>
          <w:lang w:val="de-DE"/>
        </w:rPr>
        <w:t>u</w:t>
      </w:r>
      <w:r>
        <w:rPr>
          <w:rFonts w:ascii="LitNusx" w:hAnsi="LitNusx"/>
          <w:sz w:val="22"/>
          <w:szCs w:val="22"/>
          <w:lang w:val="de-DE"/>
        </w:rPr>
        <w:softHyphen/>
      </w:r>
      <w:r w:rsidRPr="001B3E48">
        <w:rPr>
          <w:rFonts w:ascii="LitNusx" w:hAnsi="LitNusx"/>
          <w:sz w:val="22"/>
          <w:szCs w:val="22"/>
          <w:lang w:val="de-DE"/>
        </w:rPr>
        <w:t>leb</w:t>
      </w:r>
      <w:r>
        <w:rPr>
          <w:rFonts w:ascii="LitNusx" w:hAnsi="LitNusx"/>
          <w:sz w:val="22"/>
          <w:szCs w:val="22"/>
          <w:lang w:val="de-DE"/>
        </w:rPr>
        <w:softHyphen/>
      </w:r>
      <w:r w:rsidRPr="001B3E48">
        <w:rPr>
          <w:rFonts w:ascii="LitNusx" w:hAnsi="LitNusx"/>
          <w:sz w:val="22"/>
          <w:szCs w:val="22"/>
          <w:lang w:val="de-DE"/>
        </w:rPr>
        <w:t>riv, ne</w:t>
      </w:r>
      <w:r>
        <w:rPr>
          <w:rFonts w:ascii="LitNusx" w:hAnsi="LitNusx"/>
          <w:sz w:val="22"/>
          <w:szCs w:val="22"/>
          <w:lang w:val="de-DE"/>
        </w:rPr>
        <w:softHyphen/>
      </w:r>
      <w:r w:rsidRPr="001B3E48">
        <w:rPr>
          <w:rFonts w:ascii="LitNusx" w:hAnsi="LitNusx"/>
          <w:sz w:val="22"/>
          <w:szCs w:val="22"/>
          <w:lang w:val="de-DE"/>
        </w:rPr>
        <w:t>to-ko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Pr>
          <w:rFonts w:ascii="LitNusx" w:hAnsi="LitNusx"/>
          <w:sz w:val="22"/>
          <w:szCs w:val="22"/>
          <w:lang w:val="de-DE"/>
        </w:rPr>
        <w:softHyphen/>
      </w:r>
      <w:r w:rsidRPr="001B3E48">
        <w:rPr>
          <w:rFonts w:ascii="LitNusx" w:hAnsi="LitNusx"/>
          <w:sz w:val="22"/>
          <w:szCs w:val="22"/>
          <w:lang w:val="de-DE"/>
        </w:rPr>
        <w:t>ti sa</w:t>
      </w:r>
      <w:r>
        <w:rPr>
          <w:rFonts w:ascii="LitNusx" w:hAnsi="LitNusx"/>
          <w:sz w:val="22"/>
          <w:szCs w:val="22"/>
          <w:lang w:val="de-DE"/>
        </w:rPr>
        <w:softHyphen/>
      </w:r>
      <w:r w:rsidRPr="001B3E48">
        <w:rPr>
          <w:rFonts w:ascii="LitNusx" w:hAnsi="LitNusx"/>
          <w:sz w:val="22"/>
          <w:szCs w:val="22"/>
          <w:lang w:val="de-DE"/>
        </w:rPr>
        <w:t>Su</w:t>
      </w:r>
      <w:r>
        <w:rPr>
          <w:rFonts w:ascii="LitNusx" w:hAnsi="LitNusx"/>
          <w:sz w:val="22"/>
          <w:szCs w:val="22"/>
          <w:lang w:val="de-DE"/>
        </w:rPr>
        <w:softHyphen/>
      </w:r>
      <w:r w:rsidRPr="001B3E48">
        <w:rPr>
          <w:rFonts w:ascii="LitNusx" w:hAnsi="LitNusx"/>
          <w:sz w:val="22"/>
          <w:szCs w:val="22"/>
          <w:lang w:val="de-DE"/>
        </w:rPr>
        <w:t>a</w:t>
      </w:r>
      <w:r>
        <w:rPr>
          <w:rFonts w:ascii="LitNusx" w:hAnsi="LitNusx"/>
          <w:sz w:val="22"/>
          <w:szCs w:val="22"/>
          <w:lang w:val="de-DE"/>
        </w:rPr>
        <w:softHyphen/>
      </w:r>
      <w:r w:rsidRPr="001B3E48">
        <w:rPr>
          <w:rFonts w:ascii="LitNusx" w:hAnsi="LitNusx"/>
          <w:sz w:val="22"/>
          <w:szCs w:val="22"/>
          <w:lang w:val="de-DE"/>
        </w:rPr>
        <w:t>lod erT qal</w:t>
      </w:r>
      <w:r>
        <w:rPr>
          <w:rFonts w:ascii="LitNusx" w:hAnsi="LitNusx"/>
          <w:sz w:val="22"/>
          <w:szCs w:val="22"/>
          <w:lang w:val="de-DE"/>
        </w:rPr>
        <w:softHyphen/>
      </w:r>
      <w:r w:rsidRPr="001B3E48">
        <w:rPr>
          <w:rFonts w:ascii="LitNusx" w:hAnsi="LitNusx"/>
          <w:sz w:val="22"/>
          <w:szCs w:val="22"/>
          <w:lang w:val="de-DE"/>
        </w:rPr>
        <w:t>ze ga</w:t>
      </w:r>
      <w:r>
        <w:rPr>
          <w:rFonts w:ascii="LitNusx" w:hAnsi="LitNusx"/>
          <w:sz w:val="22"/>
          <w:szCs w:val="22"/>
          <w:lang w:val="de-DE"/>
        </w:rPr>
        <w:softHyphen/>
      </w:r>
      <w:r w:rsidRPr="001B3E48">
        <w:rPr>
          <w:rFonts w:ascii="LitNusx" w:hAnsi="LitNusx"/>
          <w:sz w:val="22"/>
          <w:szCs w:val="22"/>
          <w:lang w:val="de-DE"/>
        </w:rPr>
        <w:t>i</w:t>
      </w:r>
      <w:r>
        <w:rPr>
          <w:rFonts w:ascii="LitNusx" w:hAnsi="LitNusx"/>
          <w:sz w:val="22"/>
          <w:szCs w:val="22"/>
          <w:lang w:val="de-DE"/>
        </w:rPr>
        <w:softHyphen/>
      </w:r>
      <w:r w:rsidRPr="001B3E48">
        <w:rPr>
          <w:rFonts w:ascii="LitNusx" w:hAnsi="LitNusx"/>
          <w:sz w:val="22"/>
          <w:szCs w:val="22"/>
          <w:lang w:val="de-DE"/>
        </w:rPr>
        <w:t>an</w:t>
      </w:r>
      <w:r>
        <w:rPr>
          <w:rFonts w:ascii="LitNusx" w:hAnsi="LitNusx"/>
          <w:sz w:val="22"/>
          <w:szCs w:val="22"/>
          <w:lang w:val="de-DE"/>
        </w:rPr>
        <w:softHyphen/>
      </w:r>
      <w:r w:rsidRPr="001B3E48">
        <w:rPr>
          <w:rFonts w:ascii="LitNusx" w:hAnsi="LitNusx"/>
          <w:sz w:val="22"/>
          <w:szCs w:val="22"/>
          <w:lang w:val="de-DE"/>
        </w:rPr>
        <w:t>ga</w:t>
      </w:r>
      <w:r>
        <w:rPr>
          <w:rFonts w:ascii="LitNusx" w:hAnsi="LitNusx"/>
          <w:sz w:val="22"/>
          <w:szCs w:val="22"/>
          <w:lang w:val="de-DE"/>
        </w:rPr>
        <w:softHyphen/>
      </w:r>
      <w:r w:rsidRPr="001B3E48">
        <w:rPr>
          <w:rFonts w:ascii="LitNusx" w:hAnsi="LitNusx"/>
          <w:sz w:val="22"/>
          <w:szCs w:val="22"/>
          <w:lang w:val="de-DE"/>
        </w:rPr>
        <w:t>ri</w:t>
      </w:r>
      <w:r>
        <w:rPr>
          <w:rFonts w:ascii="LitNusx" w:hAnsi="LitNusx"/>
          <w:sz w:val="22"/>
          <w:szCs w:val="22"/>
          <w:lang w:val="de-DE"/>
        </w:rPr>
        <w:softHyphen/>
      </w:r>
      <w:r w:rsidRPr="001B3E48">
        <w:rPr>
          <w:rFonts w:ascii="LitNusx" w:hAnsi="LitNusx"/>
          <w:sz w:val="22"/>
          <w:szCs w:val="22"/>
          <w:lang w:val="de-DE"/>
        </w:rPr>
        <w:t>Se</w:t>
      </w:r>
      <w:r>
        <w:rPr>
          <w:rFonts w:ascii="LitNusx" w:hAnsi="LitNusx"/>
          <w:sz w:val="22"/>
          <w:szCs w:val="22"/>
          <w:lang w:val="de-DE"/>
        </w:rPr>
        <w:softHyphen/>
      </w:r>
      <w:r w:rsidRPr="001B3E48">
        <w:rPr>
          <w:rFonts w:ascii="LitNusx" w:hAnsi="LitNusx"/>
          <w:sz w:val="22"/>
          <w:szCs w:val="22"/>
          <w:lang w:val="de-DE"/>
        </w:rPr>
        <w:t>ba. mi</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bu</w:t>
      </w:r>
      <w:r>
        <w:rPr>
          <w:rFonts w:ascii="LitNusx" w:hAnsi="LitNusx"/>
          <w:sz w:val="22"/>
          <w:szCs w:val="22"/>
          <w:lang w:val="de-DE"/>
        </w:rPr>
        <w:softHyphen/>
      </w:r>
      <w:r w:rsidRPr="001B3E48">
        <w:rPr>
          <w:rFonts w:ascii="LitNusx" w:hAnsi="LitNusx"/>
          <w:sz w:val="22"/>
          <w:szCs w:val="22"/>
          <w:lang w:val="de-DE"/>
        </w:rPr>
        <w:t>lia, rom Tu ne</w:t>
      </w:r>
      <w:r>
        <w:rPr>
          <w:rFonts w:ascii="LitNusx" w:hAnsi="LitNusx"/>
          <w:sz w:val="22"/>
          <w:szCs w:val="22"/>
          <w:lang w:val="de-DE"/>
        </w:rPr>
        <w:softHyphen/>
      </w:r>
      <w:r w:rsidRPr="001B3E48">
        <w:rPr>
          <w:rFonts w:ascii="LitNusx" w:hAnsi="LitNusx"/>
          <w:sz w:val="22"/>
          <w:szCs w:val="22"/>
          <w:lang w:val="de-DE"/>
        </w:rPr>
        <w:t>to-ko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Pr>
          <w:rFonts w:ascii="LitNusx" w:hAnsi="LitNusx"/>
          <w:sz w:val="22"/>
          <w:szCs w:val="22"/>
          <w:lang w:val="de-DE"/>
        </w:rPr>
        <w:softHyphen/>
      </w:r>
      <w:r w:rsidRPr="001B3E48">
        <w:rPr>
          <w:rFonts w:ascii="LitNusx" w:hAnsi="LitNusx"/>
          <w:sz w:val="22"/>
          <w:szCs w:val="22"/>
          <w:lang w:val="de-DE"/>
        </w:rPr>
        <w:t>ti er</w:t>
      </w:r>
      <w:r>
        <w:rPr>
          <w:rFonts w:ascii="LitNusx" w:hAnsi="LitNusx"/>
          <w:sz w:val="22"/>
          <w:szCs w:val="22"/>
          <w:lang w:val="de-DE"/>
        </w:rPr>
        <w:softHyphen/>
      </w:r>
      <w:r w:rsidRPr="001B3E48">
        <w:rPr>
          <w:rFonts w:ascii="LitNusx" w:hAnsi="LitNusx"/>
          <w:sz w:val="22"/>
          <w:szCs w:val="22"/>
          <w:lang w:val="de-DE"/>
        </w:rPr>
        <w:t>Tze me</w:t>
      </w:r>
      <w:r>
        <w:rPr>
          <w:rFonts w:ascii="LitNusx" w:hAnsi="LitNusx"/>
          <w:sz w:val="22"/>
          <w:szCs w:val="22"/>
          <w:lang w:val="de-DE"/>
        </w:rPr>
        <w:softHyphen/>
      </w:r>
      <w:r w:rsidRPr="001B3E48">
        <w:rPr>
          <w:rFonts w:ascii="LitNusx" w:hAnsi="LitNusx"/>
          <w:sz w:val="22"/>
          <w:szCs w:val="22"/>
          <w:lang w:val="de-DE"/>
        </w:rPr>
        <w:t>tia, e.i. Tu qals sa</w:t>
      </w:r>
      <w:r>
        <w:rPr>
          <w:rFonts w:ascii="LitNusx" w:hAnsi="LitNusx"/>
          <w:sz w:val="22"/>
          <w:szCs w:val="22"/>
          <w:lang w:val="de-DE"/>
        </w:rPr>
        <w:softHyphen/>
      </w:r>
      <w:r w:rsidRPr="001B3E48">
        <w:rPr>
          <w:rFonts w:ascii="LitNusx" w:hAnsi="LitNusx"/>
          <w:sz w:val="22"/>
          <w:szCs w:val="22"/>
          <w:lang w:val="de-DE"/>
        </w:rPr>
        <w:t>Su</w:t>
      </w:r>
      <w:r>
        <w:rPr>
          <w:rFonts w:ascii="LitNusx" w:hAnsi="LitNusx"/>
          <w:sz w:val="22"/>
          <w:szCs w:val="22"/>
          <w:lang w:val="de-DE"/>
        </w:rPr>
        <w:softHyphen/>
      </w:r>
      <w:r w:rsidRPr="001B3E48">
        <w:rPr>
          <w:rFonts w:ascii="LitNusx" w:hAnsi="LitNusx"/>
          <w:sz w:val="22"/>
          <w:szCs w:val="22"/>
          <w:lang w:val="de-DE"/>
        </w:rPr>
        <w:t>a</w:t>
      </w:r>
      <w:r w:rsidRPr="001B3E48">
        <w:rPr>
          <w:rFonts w:ascii="LitNusx" w:hAnsi="LitNusx"/>
          <w:sz w:val="22"/>
          <w:szCs w:val="22"/>
          <w:lang w:val="de-DE"/>
        </w:rPr>
        <w:softHyphen/>
        <w:t>lod erT go</w:t>
      </w:r>
      <w:r>
        <w:rPr>
          <w:rFonts w:ascii="LitNusx" w:hAnsi="LitNusx"/>
          <w:sz w:val="22"/>
          <w:szCs w:val="22"/>
          <w:lang w:val="de-DE"/>
        </w:rPr>
        <w:softHyphen/>
      </w:r>
      <w:r w:rsidRPr="001B3E48">
        <w:rPr>
          <w:rFonts w:ascii="LitNusx" w:hAnsi="LitNusx"/>
          <w:sz w:val="22"/>
          <w:szCs w:val="22"/>
          <w:lang w:val="de-DE"/>
        </w:rPr>
        <w:t>go</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ze me</w:t>
      </w:r>
      <w:r>
        <w:rPr>
          <w:rFonts w:ascii="LitNusx" w:hAnsi="LitNusx"/>
          <w:sz w:val="22"/>
          <w:szCs w:val="22"/>
          <w:lang w:val="de-DE"/>
        </w:rPr>
        <w:softHyphen/>
      </w:r>
      <w:r w:rsidRPr="001B3E48">
        <w:rPr>
          <w:rFonts w:ascii="LitNusx" w:hAnsi="LitNusx"/>
          <w:sz w:val="22"/>
          <w:szCs w:val="22"/>
          <w:lang w:val="de-DE"/>
        </w:rPr>
        <w:t>ti hyavs, ad</w:t>
      </w:r>
      <w:r>
        <w:rPr>
          <w:rFonts w:ascii="LitNusx" w:hAnsi="LitNusx"/>
          <w:sz w:val="22"/>
          <w:szCs w:val="22"/>
          <w:lang w:val="de-DE"/>
        </w:rPr>
        <w:softHyphen/>
      </w:r>
      <w:r w:rsidRPr="001B3E48">
        <w:rPr>
          <w:rFonts w:ascii="LitNusx" w:hAnsi="LitNusx"/>
          <w:sz w:val="22"/>
          <w:szCs w:val="22"/>
          <w:lang w:val="de-DE"/>
        </w:rPr>
        <w:t>gi</w:t>
      </w:r>
      <w:r>
        <w:rPr>
          <w:rFonts w:ascii="LitNusx" w:hAnsi="LitNusx"/>
          <w:sz w:val="22"/>
          <w:szCs w:val="22"/>
          <w:lang w:val="de-DE"/>
        </w:rPr>
        <w:softHyphen/>
      </w:r>
      <w:r w:rsidRPr="001B3E48">
        <w:rPr>
          <w:rFonts w:ascii="LitNusx" w:hAnsi="LitNusx"/>
          <w:sz w:val="22"/>
          <w:szCs w:val="22"/>
          <w:lang w:val="de-DE"/>
        </w:rPr>
        <w:t>li aqvs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ga</w:t>
      </w:r>
      <w:r>
        <w:rPr>
          <w:rFonts w:ascii="LitNusx" w:hAnsi="LitNusx"/>
          <w:sz w:val="22"/>
          <w:szCs w:val="22"/>
          <w:lang w:val="de-DE"/>
        </w:rPr>
        <w:softHyphen/>
      </w:r>
      <w:r w:rsidRPr="001B3E48">
        <w:rPr>
          <w:rFonts w:ascii="LitNusx" w:hAnsi="LitNusx"/>
          <w:sz w:val="22"/>
          <w:szCs w:val="22"/>
          <w:lang w:val="de-DE"/>
        </w:rPr>
        <w:t>far</w:t>
      </w:r>
      <w:r>
        <w:rPr>
          <w:rFonts w:ascii="LitNusx" w:hAnsi="LitNusx"/>
          <w:sz w:val="22"/>
          <w:szCs w:val="22"/>
          <w:lang w:val="de-DE"/>
        </w:rPr>
        <w:softHyphen/>
      </w:r>
      <w:r w:rsidRPr="001B3E48">
        <w:rPr>
          <w:rFonts w:ascii="LitNusx" w:hAnsi="LitNusx"/>
          <w:sz w:val="22"/>
          <w:szCs w:val="22"/>
          <w:lang w:val="de-DE"/>
        </w:rPr>
        <w:t>To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bul gam</w:t>
      </w:r>
      <w:r>
        <w:rPr>
          <w:rFonts w:ascii="LitNusx" w:hAnsi="LitNusx"/>
          <w:sz w:val="22"/>
          <w:szCs w:val="22"/>
          <w:lang w:val="de-DE"/>
        </w:rPr>
        <w:softHyphen/>
      </w:r>
      <w:r w:rsidRPr="001B3E48">
        <w:rPr>
          <w:rFonts w:ascii="LitNusx" w:hAnsi="LitNusx"/>
          <w:sz w:val="22"/>
          <w:szCs w:val="22"/>
          <w:lang w:val="de-DE"/>
        </w:rPr>
        <w:t>rav</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bas, Tu na</w:t>
      </w:r>
      <w:r>
        <w:rPr>
          <w:rFonts w:ascii="LitNusx" w:hAnsi="LitNusx"/>
          <w:sz w:val="22"/>
          <w:szCs w:val="22"/>
          <w:lang w:val="de-DE"/>
        </w:rPr>
        <w:softHyphen/>
      </w:r>
      <w:r w:rsidRPr="001B3E48">
        <w:rPr>
          <w:rFonts w:ascii="LitNusx" w:hAnsi="LitNusx"/>
          <w:sz w:val="22"/>
          <w:szCs w:val="22"/>
          <w:lang w:val="de-DE"/>
        </w:rPr>
        <w:t>to-ko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Pr>
          <w:rFonts w:ascii="LitNusx" w:hAnsi="LitNusx"/>
          <w:sz w:val="22"/>
          <w:szCs w:val="22"/>
          <w:lang w:val="de-DE"/>
        </w:rPr>
        <w:softHyphen/>
      </w:r>
      <w:r w:rsidRPr="001B3E48">
        <w:rPr>
          <w:rFonts w:ascii="LitNusx" w:hAnsi="LitNusx"/>
          <w:sz w:val="22"/>
          <w:szCs w:val="22"/>
          <w:lang w:val="de-DE"/>
        </w:rPr>
        <w:t>ti er</w:t>
      </w:r>
      <w:r>
        <w:rPr>
          <w:rFonts w:ascii="LitNusx" w:hAnsi="LitNusx"/>
          <w:sz w:val="22"/>
          <w:szCs w:val="22"/>
          <w:lang w:val="de-DE"/>
        </w:rPr>
        <w:softHyphen/>
      </w:r>
      <w:r w:rsidRPr="001B3E48">
        <w:rPr>
          <w:rFonts w:ascii="LitNusx" w:hAnsi="LitNusx"/>
          <w:sz w:val="22"/>
          <w:szCs w:val="22"/>
          <w:lang w:val="de-DE"/>
        </w:rPr>
        <w:t>Tis to</w:t>
      </w:r>
      <w:r>
        <w:rPr>
          <w:rFonts w:ascii="LitNusx" w:hAnsi="LitNusx"/>
          <w:sz w:val="22"/>
          <w:szCs w:val="22"/>
          <w:lang w:val="de-DE"/>
        </w:rPr>
        <w:softHyphen/>
      </w:r>
      <w:r w:rsidRPr="001B3E48">
        <w:rPr>
          <w:rFonts w:ascii="LitNusx" w:hAnsi="LitNusx"/>
          <w:sz w:val="22"/>
          <w:szCs w:val="22"/>
          <w:lang w:val="de-DE"/>
        </w:rPr>
        <w:t>lia _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Ta</w:t>
      </w:r>
      <w:r>
        <w:rPr>
          <w:rFonts w:ascii="LitNusx" w:hAnsi="LitNusx"/>
          <w:sz w:val="22"/>
          <w:szCs w:val="22"/>
          <w:lang w:val="de-DE"/>
        </w:rPr>
        <w:softHyphen/>
      </w:r>
      <w:r w:rsidRPr="001B3E48">
        <w:rPr>
          <w:rFonts w:ascii="LitNusx" w:hAnsi="LitNusx"/>
          <w:sz w:val="22"/>
          <w:szCs w:val="22"/>
          <w:lang w:val="de-DE"/>
        </w:rPr>
        <w:t>na</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ri, xo</w:t>
      </w:r>
      <w:r>
        <w:rPr>
          <w:rFonts w:ascii="LitNusx" w:hAnsi="LitNusx"/>
          <w:sz w:val="22"/>
          <w:szCs w:val="22"/>
          <w:lang w:val="de-DE"/>
        </w:rPr>
        <w:softHyphen/>
      </w:r>
      <w:r w:rsidRPr="001B3E48">
        <w:rPr>
          <w:rFonts w:ascii="LitNusx" w:hAnsi="LitNusx"/>
          <w:sz w:val="22"/>
          <w:szCs w:val="22"/>
          <w:lang w:val="de-DE"/>
        </w:rPr>
        <w:t>lo Tu er</w:t>
      </w:r>
      <w:r>
        <w:rPr>
          <w:rFonts w:ascii="LitNusx" w:hAnsi="LitNusx"/>
          <w:sz w:val="22"/>
          <w:szCs w:val="22"/>
          <w:lang w:val="de-DE"/>
        </w:rPr>
        <w:softHyphen/>
      </w:r>
      <w:r w:rsidRPr="001B3E48">
        <w:rPr>
          <w:rFonts w:ascii="LitNusx" w:hAnsi="LitNusx"/>
          <w:sz w:val="22"/>
          <w:szCs w:val="22"/>
          <w:lang w:val="de-DE"/>
        </w:rPr>
        <w:t>Tze nak</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 _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Sem</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re</w:t>
      </w:r>
      <w:r>
        <w:rPr>
          <w:rFonts w:ascii="LitNusx" w:hAnsi="LitNusx"/>
          <w:sz w:val="22"/>
          <w:szCs w:val="22"/>
          <w:lang w:val="de-DE"/>
        </w:rPr>
        <w:softHyphen/>
      </w:r>
      <w:r w:rsidRPr="001B3E48">
        <w:rPr>
          <w:rFonts w:ascii="LitNusx" w:hAnsi="LitNusx"/>
          <w:sz w:val="22"/>
          <w:szCs w:val="22"/>
          <w:lang w:val="de-DE"/>
        </w:rPr>
        <w:t>bu</w:t>
      </w:r>
      <w:r>
        <w:rPr>
          <w:rFonts w:ascii="LitNusx" w:hAnsi="LitNusx"/>
          <w:sz w:val="22"/>
          <w:szCs w:val="22"/>
          <w:lang w:val="de-DE"/>
        </w:rPr>
        <w:softHyphen/>
      </w:r>
      <w:r w:rsidRPr="001B3E48">
        <w:rPr>
          <w:rFonts w:ascii="LitNusx" w:hAnsi="LitNusx"/>
          <w:sz w:val="22"/>
          <w:szCs w:val="22"/>
          <w:lang w:val="de-DE"/>
        </w:rPr>
        <w:t>li gam</w:t>
      </w:r>
      <w:r>
        <w:rPr>
          <w:rFonts w:ascii="LitNusx" w:hAnsi="LitNusx"/>
          <w:sz w:val="22"/>
          <w:szCs w:val="22"/>
          <w:lang w:val="de-DE"/>
        </w:rPr>
        <w:softHyphen/>
      </w:r>
      <w:r w:rsidRPr="001B3E48">
        <w:rPr>
          <w:rFonts w:ascii="LitNusx" w:hAnsi="LitNusx"/>
          <w:sz w:val="22"/>
          <w:szCs w:val="22"/>
          <w:lang w:val="de-DE"/>
        </w:rPr>
        <w:t>rav</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ba xde</w:t>
      </w:r>
      <w:r>
        <w:rPr>
          <w:rFonts w:ascii="LitNusx" w:hAnsi="LitNusx"/>
          <w:sz w:val="22"/>
          <w:szCs w:val="22"/>
          <w:lang w:val="de-DE"/>
        </w:rPr>
        <w:softHyphen/>
      </w:r>
      <w:r w:rsidRPr="001B3E48">
        <w:rPr>
          <w:rFonts w:ascii="LitNusx" w:hAnsi="LitNusx"/>
          <w:sz w:val="22"/>
          <w:szCs w:val="22"/>
          <w:lang w:val="de-DE"/>
        </w:rPr>
        <w:t>ba. ro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sac wle</w:t>
      </w:r>
      <w:r>
        <w:rPr>
          <w:rFonts w:ascii="LitNusx" w:hAnsi="LitNusx"/>
          <w:sz w:val="22"/>
          <w:szCs w:val="22"/>
          <w:lang w:val="de-DE"/>
        </w:rPr>
        <w:softHyphen/>
      </w:r>
      <w:r w:rsidRPr="001B3E48">
        <w:rPr>
          <w:rFonts w:ascii="LitNusx" w:hAnsi="LitNusx"/>
          <w:sz w:val="22"/>
          <w:szCs w:val="22"/>
          <w:lang w:val="de-DE"/>
        </w:rPr>
        <w:t>bis gan</w:t>
      </w:r>
      <w:r>
        <w:rPr>
          <w:rFonts w:ascii="LitNusx" w:hAnsi="LitNusx"/>
          <w:sz w:val="22"/>
          <w:szCs w:val="22"/>
          <w:lang w:val="de-DE"/>
        </w:rPr>
        <w:softHyphen/>
      </w:r>
      <w:r w:rsidRPr="001B3E48">
        <w:rPr>
          <w:rFonts w:ascii="LitNusx" w:hAnsi="LitNusx"/>
          <w:sz w:val="22"/>
          <w:szCs w:val="22"/>
          <w:lang w:val="de-DE"/>
        </w:rPr>
        <w:t>mav</w:t>
      </w:r>
      <w:r>
        <w:rPr>
          <w:rFonts w:ascii="LitNusx" w:hAnsi="LitNusx"/>
          <w:sz w:val="22"/>
          <w:szCs w:val="22"/>
          <w:lang w:val="de-DE"/>
        </w:rPr>
        <w:softHyphen/>
      </w:r>
      <w:r w:rsidRPr="001B3E48">
        <w:rPr>
          <w:rFonts w:ascii="LitNusx" w:hAnsi="LitNusx"/>
          <w:sz w:val="22"/>
          <w:szCs w:val="22"/>
          <w:lang w:val="de-DE"/>
        </w:rPr>
        <w:t>lo</w:t>
      </w:r>
      <w:r>
        <w:rPr>
          <w:rFonts w:ascii="LitNusx" w:hAnsi="LitNusx"/>
          <w:sz w:val="22"/>
          <w:szCs w:val="22"/>
          <w:lang w:val="de-DE"/>
        </w:rPr>
        <w:softHyphen/>
      </w:r>
      <w:r w:rsidRPr="001B3E48">
        <w:rPr>
          <w:rFonts w:ascii="LitNusx" w:hAnsi="LitNusx"/>
          <w:sz w:val="22"/>
          <w:szCs w:val="22"/>
          <w:lang w:val="de-DE"/>
        </w:rPr>
        <w:t>ba</w:t>
      </w:r>
      <w:r>
        <w:rPr>
          <w:rFonts w:ascii="LitNusx" w:hAnsi="LitNusx"/>
          <w:sz w:val="22"/>
          <w:szCs w:val="22"/>
          <w:lang w:val="de-DE"/>
        </w:rPr>
        <w:softHyphen/>
      </w:r>
      <w:r w:rsidRPr="001B3E48">
        <w:rPr>
          <w:rFonts w:ascii="LitNusx" w:hAnsi="LitNusx"/>
          <w:sz w:val="22"/>
          <w:szCs w:val="22"/>
          <w:lang w:val="de-DE"/>
        </w:rPr>
        <w:t>Si ne</w:t>
      </w:r>
      <w:r>
        <w:rPr>
          <w:rFonts w:ascii="LitNusx" w:hAnsi="LitNusx"/>
          <w:sz w:val="22"/>
          <w:szCs w:val="22"/>
          <w:lang w:val="de-DE"/>
        </w:rPr>
        <w:softHyphen/>
      </w:r>
      <w:r w:rsidRPr="001B3E48">
        <w:rPr>
          <w:rFonts w:ascii="LitNusx" w:hAnsi="LitNusx"/>
          <w:sz w:val="22"/>
          <w:szCs w:val="22"/>
          <w:lang w:val="de-DE"/>
        </w:rPr>
        <w:t>to ko</w:t>
      </w:r>
      <w:r>
        <w:rPr>
          <w:rFonts w:ascii="LitNusx" w:hAnsi="LitNusx"/>
          <w:sz w:val="22"/>
          <w:szCs w:val="22"/>
          <w:lang w:val="de-DE"/>
        </w:rPr>
        <w:softHyphen/>
      </w:r>
      <w:r w:rsidRPr="001B3E48">
        <w:rPr>
          <w:rFonts w:ascii="LitNusx" w:hAnsi="LitNusx"/>
          <w:sz w:val="22"/>
          <w:szCs w:val="22"/>
          <w:lang w:val="de-DE"/>
        </w:rPr>
        <w:t>e</w:t>
      </w:r>
      <w:r>
        <w:rPr>
          <w:rFonts w:ascii="LitNusx" w:hAnsi="LitNusx"/>
          <w:sz w:val="22"/>
          <w:szCs w:val="22"/>
          <w:lang w:val="de-DE"/>
        </w:rPr>
        <w:softHyphen/>
      </w:r>
      <w:r w:rsidRPr="001B3E48">
        <w:rPr>
          <w:rFonts w:ascii="LitNusx" w:hAnsi="LitNusx"/>
          <w:sz w:val="22"/>
          <w:szCs w:val="22"/>
          <w:lang w:val="de-DE"/>
        </w:rPr>
        <w:t>fi</w:t>
      </w:r>
      <w:r>
        <w:rPr>
          <w:rFonts w:ascii="LitNusx" w:hAnsi="LitNusx"/>
          <w:sz w:val="22"/>
          <w:szCs w:val="22"/>
          <w:lang w:val="de-DE"/>
        </w:rPr>
        <w:softHyphen/>
      </w:r>
      <w:r w:rsidRPr="001B3E48">
        <w:rPr>
          <w:rFonts w:ascii="LitNusx" w:hAnsi="LitNusx"/>
          <w:sz w:val="22"/>
          <w:szCs w:val="22"/>
          <w:lang w:val="de-DE"/>
        </w:rPr>
        <w:t>ci</w:t>
      </w:r>
      <w:r>
        <w:rPr>
          <w:rFonts w:ascii="LitNusx" w:hAnsi="LitNusx"/>
          <w:sz w:val="22"/>
          <w:szCs w:val="22"/>
          <w:lang w:val="de-DE"/>
        </w:rPr>
        <w:softHyphen/>
      </w:r>
      <w:r w:rsidRPr="001B3E48">
        <w:rPr>
          <w:rFonts w:ascii="LitNusx" w:hAnsi="LitNusx"/>
          <w:sz w:val="22"/>
          <w:szCs w:val="22"/>
          <w:lang w:val="de-DE"/>
        </w:rPr>
        <w:t>en</w:t>
      </w:r>
      <w:r>
        <w:rPr>
          <w:rFonts w:ascii="LitNusx" w:hAnsi="LitNusx"/>
          <w:sz w:val="22"/>
          <w:szCs w:val="22"/>
          <w:lang w:val="de-DE"/>
        </w:rPr>
        <w:softHyphen/>
      </w:r>
      <w:r w:rsidRPr="001B3E48">
        <w:rPr>
          <w:rFonts w:ascii="LitNusx" w:hAnsi="LitNusx"/>
          <w:sz w:val="22"/>
          <w:szCs w:val="22"/>
          <w:lang w:val="de-DE"/>
        </w:rPr>
        <w:t>ti er</w:t>
      </w:r>
      <w:r>
        <w:rPr>
          <w:rFonts w:ascii="LitNusx" w:hAnsi="LitNusx"/>
          <w:sz w:val="22"/>
          <w:szCs w:val="22"/>
          <w:lang w:val="de-DE"/>
        </w:rPr>
        <w:softHyphen/>
      </w:r>
      <w:r w:rsidRPr="001B3E48">
        <w:rPr>
          <w:rFonts w:ascii="LitNusx" w:hAnsi="LitNusx"/>
          <w:sz w:val="22"/>
          <w:szCs w:val="22"/>
          <w:lang w:val="de-DE"/>
        </w:rPr>
        <w:t>Tze nak</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bia, ma</w:t>
      </w:r>
      <w:r>
        <w:rPr>
          <w:rFonts w:ascii="LitNusx" w:hAnsi="LitNusx"/>
          <w:sz w:val="22"/>
          <w:szCs w:val="22"/>
          <w:lang w:val="de-DE"/>
        </w:rPr>
        <w:softHyphen/>
      </w:r>
      <w:r w:rsidRPr="001B3E48">
        <w:rPr>
          <w:rFonts w:ascii="LitNusx" w:hAnsi="LitNusx"/>
          <w:sz w:val="22"/>
          <w:szCs w:val="22"/>
          <w:lang w:val="de-DE"/>
        </w:rPr>
        <w:t>Sin mo</w:t>
      </w:r>
      <w:r>
        <w:rPr>
          <w:rFonts w:ascii="LitNusx" w:hAnsi="LitNusx"/>
          <w:sz w:val="22"/>
          <w:szCs w:val="22"/>
          <w:lang w:val="de-DE"/>
        </w:rPr>
        <w:softHyphen/>
      </w:r>
      <w:r w:rsidRPr="001B3E48">
        <w:rPr>
          <w:rFonts w:ascii="LitNusx" w:hAnsi="LitNusx"/>
          <w:sz w:val="22"/>
          <w:szCs w:val="22"/>
          <w:lang w:val="de-DE"/>
        </w:rPr>
        <w:t>sax</w:t>
      </w:r>
      <w:r>
        <w:rPr>
          <w:rFonts w:ascii="LitNusx" w:hAnsi="LitNusx"/>
          <w:sz w:val="22"/>
          <w:szCs w:val="22"/>
          <w:lang w:val="de-DE"/>
        </w:rPr>
        <w:softHyphen/>
      </w:r>
      <w:r w:rsidRPr="001B3E48">
        <w:rPr>
          <w:rFonts w:ascii="LitNusx" w:hAnsi="LitNusx"/>
          <w:sz w:val="22"/>
          <w:szCs w:val="22"/>
          <w:lang w:val="de-DE"/>
        </w:rPr>
        <w:t>le</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bis ra</w:t>
      </w:r>
      <w:r>
        <w:rPr>
          <w:rFonts w:ascii="LitNusx" w:hAnsi="LitNusx"/>
          <w:sz w:val="22"/>
          <w:szCs w:val="22"/>
          <w:lang w:val="de-DE"/>
        </w:rPr>
        <w:softHyphen/>
      </w:r>
      <w:r w:rsidRPr="001B3E48">
        <w:rPr>
          <w:rFonts w:ascii="LitNusx" w:hAnsi="LitNusx"/>
          <w:sz w:val="22"/>
          <w:szCs w:val="22"/>
          <w:lang w:val="de-DE"/>
        </w:rPr>
        <w:t>o</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no</w:t>
      </w:r>
      <w:r>
        <w:rPr>
          <w:rFonts w:ascii="LitNusx" w:hAnsi="LitNusx"/>
          <w:sz w:val="22"/>
          <w:szCs w:val="22"/>
          <w:lang w:val="de-DE"/>
        </w:rPr>
        <w:softHyphen/>
      </w:r>
      <w:r w:rsidRPr="001B3E48">
        <w:rPr>
          <w:rFonts w:ascii="LitNusx" w:hAnsi="LitNusx"/>
          <w:sz w:val="22"/>
          <w:szCs w:val="22"/>
          <w:lang w:val="de-DE"/>
        </w:rPr>
        <w:t>ba mcir</w:t>
      </w:r>
      <w:r>
        <w:rPr>
          <w:rFonts w:ascii="LitNusx" w:hAnsi="LitNusx"/>
          <w:sz w:val="22"/>
          <w:szCs w:val="22"/>
          <w:lang w:val="de-DE"/>
        </w:rPr>
        <w:softHyphen/>
      </w:r>
      <w:r w:rsidRPr="001B3E48">
        <w:rPr>
          <w:rFonts w:ascii="LitNusx" w:hAnsi="LitNusx"/>
          <w:sz w:val="22"/>
          <w:szCs w:val="22"/>
          <w:lang w:val="de-DE"/>
        </w:rPr>
        <w:t>de</w:t>
      </w:r>
      <w:r>
        <w:rPr>
          <w:rFonts w:ascii="LitNusx" w:hAnsi="LitNusx"/>
          <w:sz w:val="22"/>
          <w:szCs w:val="22"/>
          <w:lang w:val="de-DE"/>
        </w:rPr>
        <w:softHyphen/>
      </w:r>
      <w:r w:rsidRPr="001B3E48">
        <w:rPr>
          <w:rFonts w:ascii="LitNusx" w:hAnsi="LitNusx"/>
          <w:sz w:val="22"/>
          <w:szCs w:val="22"/>
          <w:lang w:val="de-DE"/>
        </w:rPr>
        <w:t>ba.</w:t>
      </w:r>
    </w:p>
    <w:p w:rsidR="00D46116" w:rsidRPr="003008B5" w:rsidRDefault="00D46116" w:rsidP="00942166">
      <w:pPr>
        <w:spacing w:line="252" w:lineRule="auto"/>
        <w:ind w:firstLine="540"/>
        <w:jc w:val="right"/>
        <w:rPr>
          <w:rFonts w:ascii="LitNusx" w:hAnsi="LitNusx"/>
          <w:sz w:val="22"/>
          <w:szCs w:val="22"/>
          <w:lang w:val="fr-FR"/>
        </w:rPr>
      </w:pPr>
      <w:r w:rsidRPr="003008B5">
        <w:rPr>
          <w:rFonts w:ascii="LitNusx" w:hAnsi="LitNusx"/>
          <w:sz w:val="22"/>
          <w:szCs w:val="22"/>
          <w:lang w:val="fr-FR"/>
        </w:rPr>
        <w:t>cxri</w:t>
      </w:r>
      <w:r w:rsidRPr="003008B5">
        <w:rPr>
          <w:rFonts w:ascii="LitNusx" w:hAnsi="LitNusx"/>
          <w:sz w:val="22"/>
          <w:szCs w:val="22"/>
          <w:lang w:val="fr-FR"/>
        </w:rPr>
        <w:softHyphen/>
        <w:t>li 5</w:t>
      </w:r>
    </w:p>
    <w:p w:rsidR="00D46116" w:rsidRPr="003008B5" w:rsidRDefault="00D46116" w:rsidP="00942166">
      <w:pPr>
        <w:spacing w:line="252" w:lineRule="auto"/>
        <w:jc w:val="center"/>
        <w:rPr>
          <w:rFonts w:ascii="LitNusx" w:hAnsi="LitNusx"/>
          <w:b/>
          <w:sz w:val="22"/>
          <w:szCs w:val="22"/>
          <w:lang w:val="fr-FR"/>
        </w:rPr>
      </w:pPr>
      <w:r w:rsidRPr="003008B5">
        <w:rPr>
          <w:rFonts w:ascii="LitNusx" w:hAnsi="LitNusx"/>
          <w:b/>
          <w:sz w:val="22"/>
          <w:szCs w:val="22"/>
          <w:lang w:val="fr-FR"/>
        </w:rPr>
        <w:t>mo</w:t>
      </w:r>
      <w:r w:rsidRPr="003008B5">
        <w:rPr>
          <w:rFonts w:ascii="LitNusx" w:hAnsi="LitNusx"/>
          <w:b/>
          <w:sz w:val="22"/>
          <w:szCs w:val="22"/>
          <w:lang w:val="fr-FR"/>
        </w:rPr>
        <w:softHyphen/>
        <w:t>sax</w:t>
      </w:r>
      <w:r w:rsidRPr="003008B5">
        <w:rPr>
          <w:rFonts w:ascii="LitNusx" w:hAnsi="LitNusx"/>
          <w:b/>
          <w:sz w:val="22"/>
          <w:szCs w:val="22"/>
          <w:lang w:val="fr-FR"/>
        </w:rPr>
        <w:softHyphen/>
        <w:t>le</w:t>
      </w:r>
      <w:r w:rsidRPr="003008B5">
        <w:rPr>
          <w:rFonts w:ascii="LitNusx" w:hAnsi="LitNusx"/>
          <w:b/>
          <w:sz w:val="22"/>
          <w:szCs w:val="22"/>
          <w:lang w:val="fr-FR"/>
        </w:rPr>
        <w:softHyphen/>
        <w:t>o</w:t>
      </w:r>
      <w:r w:rsidRPr="003008B5">
        <w:rPr>
          <w:rFonts w:ascii="LitNusx" w:hAnsi="LitNusx"/>
          <w:b/>
          <w:sz w:val="22"/>
          <w:szCs w:val="22"/>
          <w:lang w:val="fr-FR"/>
        </w:rPr>
        <w:softHyphen/>
        <w:t>bis gam</w:t>
      </w:r>
      <w:r w:rsidRPr="003008B5">
        <w:rPr>
          <w:rFonts w:ascii="LitNusx" w:hAnsi="LitNusx"/>
          <w:b/>
          <w:sz w:val="22"/>
          <w:szCs w:val="22"/>
          <w:lang w:val="fr-FR"/>
        </w:rPr>
        <w:softHyphen/>
        <w:t>rav</w:t>
      </w:r>
      <w:r w:rsidRPr="003008B5">
        <w:rPr>
          <w:rFonts w:ascii="LitNusx" w:hAnsi="LitNusx"/>
          <w:b/>
          <w:sz w:val="22"/>
          <w:szCs w:val="22"/>
          <w:lang w:val="fr-FR"/>
        </w:rPr>
        <w:softHyphen/>
        <w:t>le</w:t>
      </w:r>
      <w:r w:rsidRPr="003008B5">
        <w:rPr>
          <w:rFonts w:ascii="LitNusx" w:hAnsi="LitNusx"/>
          <w:b/>
          <w:sz w:val="22"/>
          <w:szCs w:val="22"/>
          <w:lang w:val="fr-FR"/>
        </w:rPr>
        <w:softHyphen/>
        <w:t>bis ne</w:t>
      </w:r>
      <w:r w:rsidRPr="003008B5">
        <w:rPr>
          <w:rFonts w:ascii="LitNusx" w:hAnsi="LitNusx"/>
          <w:b/>
          <w:sz w:val="22"/>
          <w:szCs w:val="22"/>
          <w:lang w:val="fr-FR"/>
        </w:rPr>
        <w:softHyphen/>
        <w:t>to-ko</w:t>
      </w:r>
      <w:r w:rsidRPr="003008B5">
        <w:rPr>
          <w:rFonts w:ascii="LitNusx" w:hAnsi="LitNusx"/>
          <w:b/>
          <w:sz w:val="22"/>
          <w:szCs w:val="22"/>
          <w:lang w:val="fr-FR"/>
        </w:rPr>
        <w:softHyphen/>
        <w:t>e</w:t>
      </w:r>
      <w:r w:rsidRPr="003008B5">
        <w:rPr>
          <w:rFonts w:ascii="LitNusx" w:hAnsi="LitNusx"/>
          <w:b/>
          <w:sz w:val="22"/>
          <w:szCs w:val="22"/>
          <w:lang w:val="fr-FR"/>
        </w:rPr>
        <w:softHyphen/>
        <w:t>fi</w:t>
      </w:r>
      <w:r w:rsidRPr="003008B5">
        <w:rPr>
          <w:rFonts w:ascii="LitNusx" w:hAnsi="LitNusx"/>
          <w:b/>
          <w:sz w:val="22"/>
          <w:szCs w:val="22"/>
          <w:lang w:val="fr-FR"/>
        </w:rPr>
        <w:softHyphen/>
        <w:t>ci</w:t>
      </w:r>
      <w:r w:rsidRPr="003008B5">
        <w:rPr>
          <w:rFonts w:ascii="LitNusx" w:hAnsi="LitNusx"/>
          <w:b/>
          <w:sz w:val="22"/>
          <w:szCs w:val="22"/>
          <w:lang w:val="fr-FR"/>
        </w:rPr>
        <w:softHyphen/>
        <w:t>en</w:t>
      </w:r>
      <w:r w:rsidRPr="003008B5">
        <w:rPr>
          <w:rFonts w:ascii="LitNusx" w:hAnsi="LitNusx"/>
          <w:b/>
          <w:sz w:val="22"/>
          <w:szCs w:val="22"/>
          <w:lang w:val="fr-FR"/>
        </w:rPr>
        <w:softHyphen/>
        <w:t>ti 1969-2005 wleb</w:t>
      </w:r>
      <w:r w:rsidRPr="003008B5">
        <w:rPr>
          <w:rFonts w:ascii="LitNusx" w:hAnsi="LitNusx"/>
          <w:b/>
          <w:sz w:val="22"/>
          <w:szCs w:val="22"/>
          <w:lang w:val="fr-FR"/>
        </w:rPr>
        <w:softHyphen/>
        <w:t>Si</w:t>
      </w:r>
    </w:p>
    <w:p w:rsidR="00D46116" w:rsidRPr="00942166" w:rsidRDefault="00D46116" w:rsidP="00BC619A">
      <w:pPr>
        <w:spacing w:line="252" w:lineRule="auto"/>
        <w:ind w:firstLine="540"/>
        <w:jc w:val="both"/>
        <w:rPr>
          <w:rFonts w:ascii="LitNusx" w:hAnsi="LitNusx"/>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1502"/>
        <w:gridCol w:w="1314"/>
        <w:gridCol w:w="1127"/>
        <w:gridCol w:w="1127"/>
      </w:tblGrid>
      <w:tr w:rsidR="00D46116" w:rsidRPr="00677B6F" w:rsidTr="00F7186B">
        <w:trPr>
          <w:trHeight w:val="378"/>
        </w:trPr>
        <w:tc>
          <w:tcPr>
            <w:tcW w:w="1239" w:type="dxa"/>
          </w:tcPr>
          <w:p w:rsidR="00D46116" w:rsidRPr="00677B6F" w:rsidRDefault="00D46116" w:rsidP="00F7186B">
            <w:pPr>
              <w:spacing w:line="252" w:lineRule="auto"/>
              <w:jc w:val="both"/>
              <w:rPr>
                <w:rFonts w:ascii="AcadNusx" w:hAnsi="AcadNusx"/>
                <w:sz w:val="18"/>
                <w:szCs w:val="18"/>
                <w:lang w:val="fr-FR"/>
              </w:rPr>
            </w:pPr>
          </w:p>
        </w:tc>
        <w:tc>
          <w:tcPr>
            <w:tcW w:w="1502" w:type="dxa"/>
          </w:tcPr>
          <w:p w:rsidR="00D46116" w:rsidRPr="00677B6F" w:rsidRDefault="00D46116" w:rsidP="00F7186B">
            <w:pPr>
              <w:spacing w:line="252" w:lineRule="auto"/>
              <w:jc w:val="center"/>
              <w:rPr>
                <w:rFonts w:ascii="AcadNusx" w:hAnsi="AcadNusx"/>
                <w:sz w:val="18"/>
                <w:szCs w:val="18"/>
                <w:lang w:val="en-US"/>
              </w:rPr>
            </w:pPr>
            <w:r w:rsidRPr="00677B6F">
              <w:rPr>
                <w:rFonts w:ascii="LitNusx" w:hAnsi="LitNusx"/>
                <w:sz w:val="18"/>
                <w:szCs w:val="18"/>
                <w:lang w:val="en-US"/>
              </w:rPr>
              <w:t>1969-1980</w:t>
            </w:r>
          </w:p>
        </w:tc>
        <w:tc>
          <w:tcPr>
            <w:tcW w:w="1314" w:type="dxa"/>
          </w:tcPr>
          <w:p w:rsidR="00D46116" w:rsidRPr="00677B6F" w:rsidRDefault="00D46116" w:rsidP="00F7186B">
            <w:pPr>
              <w:spacing w:line="252" w:lineRule="auto"/>
              <w:jc w:val="center"/>
              <w:rPr>
                <w:rFonts w:ascii="AcadNusx" w:hAnsi="AcadNusx"/>
                <w:sz w:val="18"/>
                <w:szCs w:val="18"/>
                <w:lang w:val="en-US"/>
              </w:rPr>
            </w:pPr>
            <w:r w:rsidRPr="00677B6F">
              <w:rPr>
                <w:rFonts w:ascii="LitNusx" w:hAnsi="LitNusx"/>
                <w:sz w:val="18"/>
                <w:szCs w:val="18"/>
                <w:lang w:val="en-US"/>
              </w:rPr>
              <w:t>1980-1981</w:t>
            </w:r>
          </w:p>
        </w:tc>
        <w:tc>
          <w:tcPr>
            <w:tcW w:w="1127" w:type="dxa"/>
          </w:tcPr>
          <w:p w:rsidR="00D46116" w:rsidRPr="00677B6F" w:rsidRDefault="00D46116" w:rsidP="00F7186B">
            <w:pPr>
              <w:spacing w:line="252" w:lineRule="auto"/>
              <w:jc w:val="center"/>
              <w:rPr>
                <w:rFonts w:ascii="AcadNusx" w:hAnsi="AcadNusx"/>
                <w:sz w:val="18"/>
                <w:szCs w:val="18"/>
                <w:lang w:val="en-US"/>
              </w:rPr>
            </w:pPr>
            <w:r w:rsidRPr="00677B6F">
              <w:rPr>
                <w:rFonts w:ascii="LitNusx" w:hAnsi="LitNusx"/>
                <w:sz w:val="18"/>
                <w:szCs w:val="18"/>
                <w:lang w:val="en-US"/>
              </w:rPr>
              <w:t>1989</w:t>
            </w:r>
          </w:p>
        </w:tc>
        <w:tc>
          <w:tcPr>
            <w:tcW w:w="1127" w:type="dxa"/>
          </w:tcPr>
          <w:p w:rsidR="00D46116" w:rsidRPr="00677B6F" w:rsidRDefault="00D46116" w:rsidP="00F7186B">
            <w:pPr>
              <w:spacing w:line="252" w:lineRule="auto"/>
              <w:jc w:val="center"/>
              <w:rPr>
                <w:rFonts w:ascii="AcadNusx" w:hAnsi="AcadNusx"/>
                <w:sz w:val="18"/>
                <w:szCs w:val="18"/>
                <w:lang w:val="en-US"/>
              </w:rPr>
            </w:pPr>
            <w:r w:rsidRPr="00677B6F">
              <w:rPr>
                <w:rFonts w:ascii="LitNusx" w:hAnsi="LitNusx"/>
                <w:sz w:val="18"/>
                <w:szCs w:val="18"/>
                <w:lang w:val="en-US"/>
              </w:rPr>
              <w:t>2005</w:t>
            </w:r>
          </w:p>
        </w:tc>
      </w:tr>
      <w:tr w:rsidR="00D46116" w:rsidRPr="00677B6F" w:rsidTr="00F7186B">
        <w:trPr>
          <w:trHeight w:val="378"/>
        </w:trPr>
        <w:tc>
          <w:tcPr>
            <w:tcW w:w="1239" w:type="dxa"/>
          </w:tcPr>
          <w:p w:rsidR="00D46116" w:rsidRPr="00677B6F" w:rsidRDefault="00D46116" w:rsidP="00F7186B">
            <w:pPr>
              <w:spacing w:line="252" w:lineRule="auto"/>
              <w:jc w:val="both"/>
              <w:rPr>
                <w:rFonts w:ascii="AcadNusx" w:hAnsi="AcadNusx"/>
                <w:b/>
                <w:sz w:val="18"/>
                <w:szCs w:val="18"/>
                <w:lang w:val="en-US"/>
              </w:rPr>
            </w:pPr>
            <w:r w:rsidRPr="00677B6F">
              <w:rPr>
                <w:rFonts w:ascii="LitNusx" w:hAnsi="LitNusx"/>
                <w:b/>
                <w:sz w:val="18"/>
                <w:szCs w:val="18"/>
                <w:lang w:val="en-US"/>
              </w:rPr>
              <w:t>sa</w:t>
            </w:r>
            <w:r w:rsidRPr="00677B6F">
              <w:rPr>
                <w:rFonts w:ascii="LitNusx" w:hAnsi="LitNusx"/>
                <w:b/>
                <w:sz w:val="18"/>
                <w:szCs w:val="18"/>
                <w:lang w:val="en-US"/>
              </w:rPr>
              <w:softHyphen/>
              <w:t>qar</w:t>
            </w:r>
            <w:r w:rsidRPr="00677B6F">
              <w:rPr>
                <w:rFonts w:ascii="LitNusx" w:hAnsi="LitNusx"/>
                <w:b/>
                <w:sz w:val="18"/>
                <w:szCs w:val="18"/>
                <w:lang w:val="en-US"/>
              </w:rPr>
              <w:softHyphen/>
              <w:t>Tve</w:t>
            </w:r>
            <w:r w:rsidRPr="00677B6F">
              <w:rPr>
                <w:rFonts w:ascii="LitNusx" w:hAnsi="LitNusx"/>
                <w:b/>
                <w:sz w:val="18"/>
                <w:szCs w:val="18"/>
                <w:lang w:val="en-US"/>
              </w:rPr>
              <w:softHyphen/>
              <w:t>lo</w:t>
            </w:r>
          </w:p>
        </w:tc>
        <w:tc>
          <w:tcPr>
            <w:tcW w:w="1502" w:type="dxa"/>
          </w:tcPr>
          <w:p w:rsidR="00D46116" w:rsidRPr="00677B6F" w:rsidRDefault="00D46116" w:rsidP="00F7186B">
            <w:pPr>
              <w:spacing w:line="252" w:lineRule="auto"/>
              <w:jc w:val="center"/>
              <w:rPr>
                <w:rFonts w:ascii="AcadNusx" w:hAnsi="AcadNusx"/>
                <w:sz w:val="18"/>
                <w:szCs w:val="18"/>
                <w:lang w:val="en-US"/>
              </w:rPr>
            </w:pPr>
            <w:r w:rsidRPr="00677B6F">
              <w:rPr>
                <w:rFonts w:ascii="LitNusx" w:hAnsi="LitNusx"/>
                <w:sz w:val="18"/>
                <w:szCs w:val="18"/>
                <w:lang w:val="en-US"/>
              </w:rPr>
              <w:t>1,233</w:t>
            </w:r>
          </w:p>
        </w:tc>
        <w:tc>
          <w:tcPr>
            <w:tcW w:w="1314" w:type="dxa"/>
          </w:tcPr>
          <w:p w:rsidR="00D46116" w:rsidRPr="00677B6F" w:rsidRDefault="00D46116" w:rsidP="00F7186B">
            <w:pPr>
              <w:spacing w:line="252" w:lineRule="auto"/>
              <w:jc w:val="center"/>
              <w:rPr>
                <w:rFonts w:ascii="AcadNusx" w:hAnsi="AcadNusx"/>
                <w:sz w:val="18"/>
                <w:szCs w:val="18"/>
                <w:lang w:val="en-US"/>
              </w:rPr>
            </w:pPr>
            <w:r w:rsidRPr="00677B6F">
              <w:rPr>
                <w:rFonts w:ascii="LitNusx" w:hAnsi="LitNusx"/>
                <w:sz w:val="18"/>
                <w:szCs w:val="18"/>
                <w:lang w:val="en-US"/>
              </w:rPr>
              <w:t>1,048</w:t>
            </w:r>
          </w:p>
        </w:tc>
        <w:tc>
          <w:tcPr>
            <w:tcW w:w="1127" w:type="dxa"/>
          </w:tcPr>
          <w:p w:rsidR="00D46116" w:rsidRPr="00677B6F" w:rsidRDefault="00D46116" w:rsidP="00F7186B">
            <w:pPr>
              <w:spacing w:line="252" w:lineRule="auto"/>
              <w:jc w:val="center"/>
              <w:rPr>
                <w:rFonts w:ascii="AcadNusx" w:hAnsi="AcadNusx"/>
                <w:sz w:val="18"/>
                <w:szCs w:val="18"/>
                <w:lang w:val="en-US"/>
              </w:rPr>
            </w:pPr>
            <w:r w:rsidRPr="00677B6F">
              <w:rPr>
                <w:rFonts w:ascii="LitNusx" w:hAnsi="LitNusx"/>
                <w:sz w:val="18"/>
                <w:szCs w:val="18"/>
                <w:lang w:val="en-US"/>
              </w:rPr>
              <w:t>0,993</w:t>
            </w:r>
          </w:p>
        </w:tc>
        <w:tc>
          <w:tcPr>
            <w:tcW w:w="1127" w:type="dxa"/>
          </w:tcPr>
          <w:p w:rsidR="00D46116" w:rsidRPr="00677B6F" w:rsidRDefault="00D46116" w:rsidP="00F7186B">
            <w:pPr>
              <w:spacing w:line="252" w:lineRule="auto"/>
              <w:jc w:val="center"/>
              <w:rPr>
                <w:rFonts w:ascii="AcadNusx" w:hAnsi="AcadNusx"/>
                <w:sz w:val="18"/>
                <w:szCs w:val="18"/>
                <w:lang w:val="en-US"/>
              </w:rPr>
            </w:pPr>
            <w:r w:rsidRPr="00677B6F">
              <w:rPr>
                <w:rFonts w:ascii="LitNusx" w:hAnsi="LitNusx"/>
                <w:sz w:val="18"/>
                <w:szCs w:val="18"/>
                <w:lang w:val="en-US"/>
              </w:rPr>
              <w:t>0,634</w:t>
            </w:r>
          </w:p>
        </w:tc>
      </w:tr>
      <w:tr w:rsidR="00D46116" w:rsidRPr="00677B6F" w:rsidTr="00F7186B">
        <w:trPr>
          <w:trHeight w:val="394"/>
        </w:trPr>
        <w:tc>
          <w:tcPr>
            <w:tcW w:w="1239" w:type="dxa"/>
          </w:tcPr>
          <w:p w:rsidR="00D46116" w:rsidRPr="00677B6F" w:rsidRDefault="00D46116" w:rsidP="00F7186B">
            <w:pPr>
              <w:spacing w:line="252" w:lineRule="auto"/>
              <w:jc w:val="both"/>
              <w:rPr>
                <w:rFonts w:ascii="AcadNusx" w:hAnsi="AcadNusx"/>
                <w:sz w:val="18"/>
                <w:szCs w:val="18"/>
                <w:lang w:val="en-US"/>
              </w:rPr>
            </w:pPr>
            <w:r w:rsidRPr="00677B6F">
              <w:rPr>
                <w:rFonts w:ascii="LitNusx" w:hAnsi="LitNusx"/>
                <w:sz w:val="18"/>
                <w:szCs w:val="18"/>
                <w:lang w:val="en-US"/>
              </w:rPr>
              <w:t>azer</w:t>
            </w:r>
            <w:r w:rsidRPr="00677B6F">
              <w:rPr>
                <w:rFonts w:ascii="LitNusx" w:hAnsi="LitNusx"/>
                <w:sz w:val="18"/>
                <w:szCs w:val="18"/>
                <w:lang w:val="en-US"/>
              </w:rPr>
              <w:softHyphen/>
              <w:t>ba</w:t>
            </w:r>
            <w:r w:rsidRPr="00677B6F">
              <w:rPr>
                <w:rFonts w:ascii="LitNusx" w:hAnsi="LitNusx"/>
                <w:sz w:val="18"/>
                <w:szCs w:val="18"/>
                <w:lang w:val="en-US"/>
              </w:rPr>
              <w:softHyphen/>
              <w:t>i</w:t>
            </w:r>
            <w:r w:rsidRPr="00677B6F">
              <w:rPr>
                <w:rFonts w:ascii="LitNusx" w:hAnsi="LitNusx"/>
                <w:sz w:val="18"/>
                <w:szCs w:val="18"/>
                <w:lang w:val="en-US"/>
              </w:rPr>
              <w:softHyphen/>
              <w:t>ja</w:t>
            </w:r>
            <w:r w:rsidRPr="00677B6F">
              <w:rPr>
                <w:rFonts w:ascii="LitNusx" w:hAnsi="LitNusx"/>
                <w:sz w:val="18"/>
                <w:szCs w:val="18"/>
                <w:lang w:val="en-US"/>
              </w:rPr>
              <w:softHyphen/>
              <w:t>ni</w:t>
            </w:r>
          </w:p>
        </w:tc>
        <w:tc>
          <w:tcPr>
            <w:tcW w:w="1502" w:type="dxa"/>
          </w:tcPr>
          <w:p w:rsidR="00D46116" w:rsidRPr="00677B6F" w:rsidRDefault="00D46116" w:rsidP="00F7186B">
            <w:pPr>
              <w:spacing w:line="252" w:lineRule="auto"/>
              <w:jc w:val="center"/>
              <w:rPr>
                <w:rFonts w:ascii="AcadNusx" w:hAnsi="AcadNusx"/>
                <w:sz w:val="18"/>
                <w:szCs w:val="18"/>
                <w:lang w:val="en-US"/>
              </w:rPr>
            </w:pPr>
            <w:r w:rsidRPr="00677B6F">
              <w:rPr>
                <w:rFonts w:ascii="LitNusx" w:hAnsi="LitNusx"/>
                <w:sz w:val="18"/>
                <w:szCs w:val="18"/>
                <w:lang w:val="en-US"/>
              </w:rPr>
              <w:t>2,085</w:t>
            </w:r>
          </w:p>
        </w:tc>
        <w:tc>
          <w:tcPr>
            <w:tcW w:w="1314" w:type="dxa"/>
          </w:tcPr>
          <w:p w:rsidR="00D46116" w:rsidRPr="00677B6F" w:rsidRDefault="00D46116" w:rsidP="00F7186B">
            <w:pPr>
              <w:spacing w:line="252" w:lineRule="auto"/>
              <w:jc w:val="center"/>
              <w:rPr>
                <w:rFonts w:ascii="AcadNusx" w:hAnsi="AcadNusx"/>
                <w:sz w:val="18"/>
                <w:szCs w:val="18"/>
                <w:lang w:val="en-US"/>
              </w:rPr>
            </w:pPr>
            <w:r w:rsidRPr="00677B6F">
              <w:rPr>
                <w:rFonts w:ascii="LitNusx" w:hAnsi="LitNusx"/>
                <w:sz w:val="18"/>
                <w:szCs w:val="18"/>
                <w:lang w:val="en-US"/>
              </w:rPr>
              <w:t>1,454</w:t>
            </w:r>
          </w:p>
        </w:tc>
        <w:tc>
          <w:tcPr>
            <w:tcW w:w="1127" w:type="dxa"/>
          </w:tcPr>
          <w:p w:rsidR="00D46116" w:rsidRPr="00677B6F" w:rsidRDefault="00D46116" w:rsidP="00F7186B">
            <w:pPr>
              <w:spacing w:line="252" w:lineRule="auto"/>
              <w:jc w:val="center"/>
              <w:rPr>
                <w:rFonts w:ascii="AcadNusx" w:hAnsi="AcadNusx"/>
                <w:sz w:val="18"/>
                <w:szCs w:val="18"/>
                <w:lang w:val="en-US"/>
              </w:rPr>
            </w:pPr>
            <w:r w:rsidRPr="00677B6F">
              <w:rPr>
                <w:rFonts w:ascii="LitNusx" w:hAnsi="LitNusx"/>
                <w:sz w:val="18"/>
                <w:szCs w:val="18"/>
                <w:lang w:val="en-US"/>
              </w:rPr>
              <w:t>1,267</w:t>
            </w:r>
          </w:p>
        </w:tc>
        <w:tc>
          <w:tcPr>
            <w:tcW w:w="1127" w:type="dxa"/>
          </w:tcPr>
          <w:p w:rsidR="00D46116" w:rsidRPr="00677B6F" w:rsidRDefault="00D46116" w:rsidP="00F7186B">
            <w:pPr>
              <w:spacing w:line="252" w:lineRule="auto"/>
              <w:jc w:val="center"/>
              <w:rPr>
                <w:rFonts w:ascii="AcadNusx" w:hAnsi="AcadNusx"/>
                <w:sz w:val="18"/>
                <w:szCs w:val="18"/>
                <w:lang w:val="en-US"/>
              </w:rPr>
            </w:pPr>
            <w:r w:rsidRPr="00677B6F">
              <w:rPr>
                <w:rFonts w:ascii="LitNusx" w:hAnsi="LitNusx"/>
                <w:sz w:val="18"/>
                <w:szCs w:val="18"/>
                <w:lang w:val="en-US"/>
              </w:rPr>
              <w:t>0,833</w:t>
            </w:r>
          </w:p>
        </w:tc>
      </w:tr>
      <w:tr w:rsidR="00D46116" w:rsidRPr="00677B6F" w:rsidTr="00F7186B">
        <w:trPr>
          <w:trHeight w:val="378"/>
        </w:trPr>
        <w:tc>
          <w:tcPr>
            <w:tcW w:w="1239" w:type="dxa"/>
          </w:tcPr>
          <w:p w:rsidR="00D46116" w:rsidRPr="00677B6F" w:rsidRDefault="00D46116" w:rsidP="00F7186B">
            <w:pPr>
              <w:spacing w:line="252" w:lineRule="auto"/>
              <w:jc w:val="both"/>
              <w:rPr>
                <w:rFonts w:ascii="AcadNusx" w:hAnsi="AcadNusx"/>
                <w:sz w:val="18"/>
                <w:szCs w:val="18"/>
                <w:lang w:val="en-US"/>
              </w:rPr>
            </w:pPr>
            <w:r w:rsidRPr="00677B6F">
              <w:rPr>
                <w:rFonts w:ascii="LitNusx" w:hAnsi="LitNusx"/>
                <w:sz w:val="18"/>
                <w:szCs w:val="18"/>
                <w:lang w:val="en-US"/>
              </w:rPr>
              <w:t>som</w:t>
            </w:r>
            <w:r w:rsidRPr="00677B6F">
              <w:rPr>
                <w:rFonts w:ascii="LitNusx" w:hAnsi="LitNusx"/>
                <w:sz w:val="18"/>
                <w:szCs w:val="18"/>
                <w:lang w:val="en-US"/>
              </w:rPr>
              <w:softHyphen/>
              <w:t>xe</w:t>
            </w:r>
            <w:r w:rsidRPr="00677B6F">
              <w:rPr>
                <w:rFonts w:ascii="LitNusx" w:hAnsi="LitNusx"/>
                <w:sz w:val="18"/>
                <w:szCs w:val="18"/>
                <w:lang w:val="en-US"/>
              </w:rPr>
              <w:softHyphen/>
              <w:t>Ti</w:t>
            </w:r>
          </w:p>
        </w:tc>
        <w:tc>
          <w:tcPr>
            <w:tcW w:w="1502" w:type="dxa"/>
          </w:tcPr>
          <w:p w:rsidR="00D46116" w:rsidRPr="00677B6F" w:rsidRDefault="00D46116" w:rsidP="00F7186B">
            <w:pPr>
              <w:spacing w:line="252" w:lineRule="auto"/>
              <w:jc w:val="center"/>
              <w:rPr>
                <w:rFonts w:ascii="AcadNusx" w:hAnsi="AcadNusx"/>
                <w:sz w:val="18"/>
                <w:szCs w:val="18"/>
                <w:lang w:val="en-US"/>
              </w:rPr>
            </w:pPr>
            <w:r w:rsidRPr="00677B6F">
              <w:rPr>
                <w:rFonts w:ascii="LitNusx" w:hAnsi="LitNusx"/>
                <w:sz w:val="18"/>
                <w:szCs w:val="18"/>
                <w:lang w:val="en-US"/>
              </w:rPr>
              <w:t>1,488</w:t>
            </w:r>
          </w:p>
        </w:tc>
        <w:tc>
          <w:tcPr>
            <w:tcW w:w="1314" w:type="dxa"/>
          </w:tcPr>
          <w:p w:rsidR="00D46116" w:rsidRPr="00677B6F" w:rsidRDefault="00D46116" w:rsidP="00F7186B">
            <w:pPr>
              <w:spacing w:line="252" w:lineRule="auto"/>
              <w:jc w:val="center"/>
              <w:rPr>
                <w:rFonts w:ascii="AcadNusx" w:hAnsi="AcadNusx"/>
                <w:sz w:val="18"/>
                <w:szCs w:val="18"/>
                <w:lang w:val="en-US"/>
              </w:rPr>
            </w:pPr>
            <w:r w:rsidRPr="00677B6F">
              <w:rPr>
                <w:rFonts w:ascii="LitNusx" w:hAnsi="LitNusx"/>
                <w:sz w:val="18"/>
                <w:szCs w:val="18"/>
                <w:lang w:val="en-US"/>
              </w:rPr>
              <w:t>1,077</w:t>
            </w:r>
          </w:p>
        </w:tc>
        <w:tc>
          <w:tcPr>
            <w:tcW w:w="1127" w:type="dxa"/>
          </w:tcPr>
          <w:p w:rsidR="00D46116" w:rsidRPr="00677B6F" w:rsidRDefault="00D46116" w:rsidP="00F7186B">
            <w:pPr>
              <w:spacing w:line="252" w:lineRule="auto"/>
              <w:jc w:val="center"/>
              <w:rPr>
                <w:rFonts w:ascii="AcadNusx" w:hAnsi="AcadNusx"/>
                <w:sz w:val="18"/>
                <w:szCs w:val="18"/>
                <w:lang w:val="en-US"/>
              </w:rPr>
            </w:pPr>
            <w:r w:rsidRPr="00677B6F">
              <w:rPr>
                <w:rFonts w:ascii="LitNusx" w:hAnsi="LitNusx"/>
                <w:sz w:val="18"/>
                <w:szCs w:val="18"/>
                <w:lang w:val="en-US"/>
              </w:rPr>
              <w:t>1,231</w:t>
            </w:r>
          </w:p>
        </w:tc>
        <w:tc>
          <w:tcPr>
            <w:tcW w:w="1127" w:type="dxa"/>
          </w:tcPr>
          <w:p w:rsidR="00D46116" w:rsidRPr="00677B6F" w:rsidRDefault="00D46116" w:rsidP="00F7186B">
            <w:pPr>
              <w:spacing w:line="252" w:lineRule="auto"/>
              <w:jc w:val="center"/>
              <w:rPr>
                <w:rFonts w:ascii="LitNusx" w:hAnsi="LitNusx"/>
                <w:sz w:val="18"/>
                <w:szCs w:val="18"/>
                <w:lang w:val="en-US"/>
              </w:rPr>
            </w:pPr>
            <w:r w:rsidRPr="00677B6F">
              <w:rPr>
                <w:rFonts w:ascii="LitNusx" w:hAnsi="LitNusx"/>
                <w:sz w:val="18"/>
                <w:szCs w:val="18"/>
                <w:lang w:val="en-US"/>
              </w:rPr>
              <w:t>0,681</w:t>
            </w:r>
          </w:p>
        </w:tc>
      </w:tr>
    </w:tbl>
    <w:p w:rsidR="00D46116" w:rsidRDefault="00D46116" w:rsidP="00BC619A">
      <w:pPr>
        <w:spacing w:line="252" w:lineRule="auto"/>
        <w:ind w:firstLine="540"/>
        <w:jc w:val="both"/>
        <w:rPr>
          <w:rFonts w:ascii="LitNusx" w:hAnsi="LitNusx"/>
          <w:sz w:val="22"/>
          <w:szCs w:val="22"/>
          <w:lang w:val="de-DE"/>
        </w:rPr>
      </w:pPr>
    </w:p>
    <w:p w:rsidR="00D46116" w:rsidRPr="00942166" w:rsidRDefault="00D46116" w:rsidP="00942166">
      <w:pPr>
        <w:spacing w:line="252" w:lineRule="auto"/>
        <w:ind w:firstLine="540"/>
        <w:jc w:val="both"/>
        <w:rPr>
          <w:rFonts w:ascii="LitNusx" w:hAnsi="LitNusx"/>
          <w:sz w:val="22"/>
          <w:szCs w:val="22"/>
          <w:lang w:val="de-DE"/>
        </w:rPr>
      </w:pPr>
      <w:r w:rsidRPr="00FA27E6">
        <w:rPr>
          <w:rFonts w:ascii="LitNusx" w:hAnsi="LitNusx"/>
          <w:sz w:val="22"/>
          <w:szCs w:val="22"/>
          <w:lang w:val="de-DE"/>
        </w:rPr>
        <w:t>kav</w:t>
      </w:r>
      <w:r w:rsidRPr="00FA27E6">
        <w:rPr>
          <w:rFonts w:ascii="LitNusx" w:hAnsi="LitNusx"/>
          <w:sz w:val="22"/>
          <w:szCs w:val="22"/>
          <w:lang w:val="de-DE"/>
        </w:rPr>
        <w:softHyphen/>
        <w:t>ka</w:t>
      </w:r>
      <w:r w:rsidRPr="00FA27E6">
        <w:rPr>
          <w:rFonts w:ascii="LitNusx" w:hAnsi="LitNusx"/>
          <w:sz w:val="22"/>
          <w:szCs w:val="22"/>
          <w:lang w:val="de-DE"/>
        </w:rPr>
        <w:softHyphen/>
        <w:t>si</w:t>
      </w:r>
      <w:r w:rsidRPr="00FA27E6">
        <w:rPr>
          <w:rFonts w:ascii="LitNusx" w:hAnsi="LitNusx"/>
          <w:sz w:val="22"/>
          <w:szCs w:val="22"/>
          <w:lang w:val="de-DE"/>
        </w:rPr>
        <w:softHyphen/>
        <w:t>a</w:t>
      </w:r>
      <w:r w:rsidRPr="00FA27E6">
        <w:rPr>
          <w:rFonts w:ascii="LitNusx" w:hAnsi="LitNusx"/>
          <w:sz w:val="22"/>
          <w:szCs w:val="22"/>
          <w:lang w:val="de-DE"/>
        </w:rPr>
        <w:softHyphen/>
        <w:t>Si ne</w:t>
      </w:r>
      <w:r w:rsidRPr="00FA27E6">
        <w:rPr>
          <w:rFonts w:ascii="LitNusx" w:hAnsi="LitNusx"/>
          <w:sz w:val="22"/>
          <w:szCs w:val="22"/>
          <w:lang w:val="de-DE"/>
        </w:rPr>
        <w:softHyphen/>
        <w:t>to-ko</w:t>
      </w:r>
      <w:r w:rsidRPr="00FA27E6">
        <w:rPr>
          <w:rFonts w:ascii="LitNusx" w:hAnsi="LitNusx"/>
          <w:sz w:val="22"/>
          <w:szCs w:val="22"/>
          <w:lang w:val="de-DE"/>
        </w:rPr>
        <w:softHyphen/>
        <w:t>e</w:t>
      </w:r>
      <w:r w:rsidRPr="00FA27E6">
        <w:rPr>
          <w:rFonts w:ascii="LitNusx" w:hAnsi="LitNusx"/>
          <w:sz w:val="22"/>
          <w:szCs w:val="22"/>
          <w:lang w:val="de-DE"/>
        </w:rPr>
        <w:softHyphen/>
        <w:t>fi</w:t>
      </w:r>
      <w:r w:rsidRPr="00FA27E6">
        <w:rPr>
          <w:rFonts w:ascii="LitNusx" w:hAnsi="LitNusx"/>
          <w:sz w:val="22"/>
          <w:szCs w:val="22"/>
          <w:lang w:val="de-DE"/>
        </w:rPr>
        <w:softHyphen/>
        <w:t>ci</w:t>
      </w:r>
      <w:r w:rsidRPr="00FA27E6">
        <w:rPr>
          <w:rFonts w:ascii="LitNusx" w:hAnsi="LitNusx"/>
          <w:sz w:val="22"/>
          <w:szCs w:val="22"/>
          <w:lang w:val="de-DE"/>
        </w:rPr>
        <w:softHyphen/>
        <w:t>en</w:t>
      </w:r>
      <w:r w:rsidRPr="00FA27E6">
        <w:rPr>
          <w:rFonts w:ascii="LitNusx" w:hAnsi="LitNusx"/>
          <w:sz w:val="22"/>
          <w:szCs w:val="22"/>
          <w:lang w:val="de-DE"/>
        </w:rPr>
        <w:softHyphen/>
        <w:t>ti Crdi</w:t>
      </w:r>
      <w:r w:rsidRPr="00FA27E6">
        <w:rPr>
          <w:rFonts w:ascii="LitNusx" w:hAnsi="LitNusx"/>
          <w:sz w:val="22"/>
          <w:szCs w:val="22"/>
          <w:lang w:val="de-DE"/>
        </w:rPr>
        <w:softHyphen/>
        <w:t>lo</w:t>
      </w:r>
      <w:r w:rsidRPr="00FA27E6">
        <w:rPr>
          <w:rFonts w:ascii="LitNusx" w:hAnsi="LitNusx"/>
          <w:sz w:val="22"/>
          <w:szCs w:val="22"/>
          <w:lang w:val="de-DE"/>
        </w:rPr>
        <w:softHyphen/>
        <w:t>eT kav</w:t>
      </w:r>
      <w:r w:rsidRPr="00FA27E6">
        <w:rPr>
          <w:rFonts w:ascii="LitNusx" w:hAnsi="LitNusx"/>
          <w:sz w:val="22"/>
          <w:szCs w:val="22"/>
          <w:lang w:val="de-DE"/>
        </w:rPr>
        <w:softHyphen/>
        <w:t>ka</w:t>
      </w:r>
      <w:r w:rsidRPr="00FA27E6">
        <w:rPr>
          <w:rFonts w:ascii="LitNusx" w:hAnsi="LitNusx"/>
          <w:sz w:val="22"/>
          <w:szCs w:val="22"/>
          <w:lang w:val="de-DE"/>
        </w:rPr>
        <w:softHyphen/>
        <w:t>si</w:t>
      </w:r>
      <w:r w:rsidRPr="00FA27E6">
        <w:rPr>
          <w:rFonts w:ascii="LitNusx" w:hAnsi="LitNusx"/>
          <w:sz w:val="22"/>
          <w:szCs w:val="22"/>
          <w:lang w:val="de-DE"/>
        </w:rPr>
        <w:softHyphen/>
        <w:t>is res</w:t>
      </w:r>
      <w:r w:rsidRPr="00FA27E6">
        <w:rPr>
          <w:rFonts w:ascii="LitNusx" w:hAnsi="LitNusx"/>
          <w:sz w:val="22"/>
          <w:szCs w:val="22"/>
          <w:lang w:val="de-DE"/>
        </w:rPr>
        <w:softHyphen/>
        <w:t>pub</w:t>
      </w:r>
      <w:r w:rsidRPr="00FA27E6">
        <w:rPr>
          <w:rFonts w:ascii="LitNusx" w:hAnsi="LitNusx"/>
          <w:sz w:val="22"/>
          <w:szCs w:val="22"/>
          <w:lang w:val="de-DE"/>
        </w:rPr>
        <w:softHyphen/>
        <w:t>li</w:t>
      </w:r>
      <w:r w:rsidRPr="00FA27E6">
        <w:rPr>
          <w:rFonts w:ascii="LitNusx" w:hAnsi="LitNusx"/>
          <w:sz w:val="22"/>
          <w:szCs w:val="22"/>
          <w:lang w:val="de-DE"/>
        </w:rPr>
        <w:softHyphen/>
        <w:t>ke</w:t>
      </w:r>
      <w:r w:rsidRPr="00FA27E6">
        <w:rPr>
          <w:rFonts w:ascii="LitNusx" w:hAnsi="LitNusx"/>
          <w:sz w:val="22"/>
          <w:szCs w:val="22"/>
          <w:lang w:val="de-DE"/>
        </w:rPr>
        <w:softHyphen/>
        <w:t>bis mi</w:t>
      </w:r>
      <w:r w:rsidRPr="00FA27E6">
        <w:rPr>
          <w:rFonts w:ascii="LitNusx" w:hAnsi="LitNusx"/>
          <w:sz w:val="22"/>
          <w:szCs w:val="22"/>
          <w:lang w:val="de-DE"/>
        </w:rPr>
        <w:softHyphen/>
        <w:t>marT ga</w:t>
      </w:r>
      <w:r w:rsidRPr="00FA27E6">
        <w:rPr>
          <w:rFonts w:ascii="LitNusx" w:hAnsi="LitNusx"/>
          <w:sz w:val="22"/>
          <w:szCs w:val="22"/>
          <w:lang w:val="de-DE"/>
        </w:rPr>
        <w:softHyphen/>
        <w:t>an</w:t>
      </w:r>
      <w:r w:rsidRPr="00FA27E6">
        <w:rPr>
          <w:rFonts w:ascii="LitNusx" w:hAnsi="LitNusx"/>
          <w:sz w:val="22"/>
          <w:szCs w:val="22"/>
          <w:lang w:val="de-DE"/>
        </w:rPr>
        <w:softHyphen/>
        <w:t>ga</w:t>
      </w:r>
      <w:r w:rsidRPr="00FA27E6">
        <w:rPr>
          <w:rFonts w:ascii="LitNusx" w:hAnsi="LitNusx"/>
          <w:sz w:val="22"/>
          <w:szCs w:val="22"/>
          <w:lang w:val="de-DE"/>
        </w:rPr>
        <w:softHyphen/>
        <w:t>ri</w:t>
      </w:r>
      <w:r w:rsidRPr="00FA27E6">
        <w:rPr>
          <w:rFonts w:ascii="LitNusx" w:hAnsi="LitNusx"/>
          <w:sz w:val="22"/>
          <w:szCs w:val="22"/>
          <w:lang w:val="de-DE"/>
        </w:rPr>
        <w:softHyphen/>
        <w:t>Se</w:t>
      </w:r>
      <w:r w:rsidRPr="00FA27E6">
        <w:rPr>
          <w:rFonts w:ascii="LitNusx" w:hAnsi="LitNusx"/>
          <w:sz w:val="22"/>
          <w:szCs w:val="22"/>
          <w:lang w:val="de-DE"/>
        </w:rPr>
        <w:softHyphen/>
        <w:t>bu</w:t>
      </w:r>
      <w:r w:rsidRPr="00FA27E6">
        <w:rPr>
          <w:rFonts w:ascii="LitNusx" w:hAnsi="LitNusx"/>
          <w:sz w:val="22"/>
          <w:szCs w:val="22"/>
          <w:lang w:val="de-DE"/>
        </w:rPr>
        <w:softHyphen/>
        <w:t>li ar aris. sam</w:t>
      </w:r>
      <w:r w:rsidRPr="00FA27E6">
        <w:rPr>
          <w:rFonts w:ascii="LitNusx" w:hAnsi="LitNusx"/>
          <w:sz w:val="22"/>
          <w:szCs w:val="22"/>
          <w:lang w:val="de-DE"/>
        </w:rPr>
        <w:softHyphen/>
        <w:t>xreT kav</w:t>
      </w:r>
      <w:r w:rsidRPr="00FA27E6">
        <w:rPr>
          <w:rFonts w:ascii="LitNusx" w:hAnsi="LitNusx"/>
          <w:sz w:val="22"/>
          <w:szCs w:val="22"/>
          <w:lang w:val="de-DE"/>
        </w:rPr>
        <w:softHyphen/>
        <w:t>ka</w:t>
      </w:r>
      <w:r w:rsidRPr="00FA27E6">
        <w:rPr>
          <w:rFonts w:ascii="LitNusx" w:hAnsi="LitNusx"/>
          <w:sz w:val="22"/>
          <w:szCs w:val="22"/>
          <w:lang w:val="de-DE"/>
        </w:rPr>
        <w:softHyphen/>
        <w:t>si</w:t>
      </w:r>
      <w:r w:rsidRPr="00FA27E6">
        <w:rPr>
          <w:rFonts w:ascii="LitNusx" w:hAnsi="LitNusx"/>
          <w:sz w:val="22"/>
          <w:szCs w:val="22"/>
          <w:lang w:val="de-DE"/>
        </w:rPr>
        <w:softHyphen/>
        <w:t>is sa</w:t>
      </w:r>
      <w:r w:rsidRPr="00FA27E6">
        <w:rPr>
          <w:rFonts w:ascii="LitNusx" w:hAnsi="LitNusx"/>
          <w:sz w:val="22"/>
          <w:szCs w:val="22"/>
          <w:lang w:val="de-DE"/>
        </w:rPr>
        <w:softHyphen/>
        <w:t>mi</w:t>
      </w:r>
      <w:r w:rsidRPr="00FA27E6">
        <w:rPr>
          <w:rFonts w:ascii="LitNusx" w:hAnsi="LitNusx"/>
          <w:sz w:val="22"/>
          <w:szCs w:val="22"/>
          <w:lang w:val="de-DE"/>
        </w:rPr>
        <w:softHyphen/>
        <w:t>ve qve</w:t>
      </w:r>
      <w:r w:rsidRPr="00FA27E6">
        <w:rPr>
          <w:rFonts w:ascii="LitNusx" w:hAnsi="LitNusx"/>
          <w:sz w:val="22"/>
          <w:szCs w:val="22"/>
          <w:lang w:val="de-DE"/>
        </w:rPr>
        <w:softHyphen/>
        <w:t>ya</w:t>
      </w:r>
      <w:r w:rsidRPr="00FA27E6">
        <w:rPr>
          <w:rFonts w:ascii="LitNusx" w:hAnsi="LitNusx"/>
          <w:sz w:val="22"/>
          <w:szCs w:val="22"/>
          <w:lang w:val="de-DE"/>
        </w:rPr>
        <w:softHyphen/>
        <w:t>na</w:t>
      </w:r>
      <w:r w:rsidRPr="00FA27E6">
        <w:rPr>
          <w:rFonts w:ascii="LitNusx" w:hAnsi="LitNusx"/>
          <w:sz w:val="22"/>
          <w:szCs w:val="22"/>
          <w:lang w:val="de-DE"/>
        </w:rPr>
        <w:softHyphen/>
        <w:t>Si ki ne</w:t>
      </w:r>
      <w:r w:rsidRPr="00FA27E6">
        <w:rPr>
          <w:rFonts w:ascii="LitNusx" w:hAnsi="LitNusx"/>
          <w:sz w:val="22"/>
          <w:szCs w:val="22"/>
          <w:lang w:val="de-DE"/>
        </w:rPr>
        <w:softHyphen/>
        <w:t>to-ko</w:t>
      </w:r>
      <w:r w:rsidRPr="00FA27E6">
        <w:rPr>
          <w:rFonts w:ascii="LitNusx" w:hAnsi="LitNusx"/>
          <w:sz w:val="22"/>
          <w:szCs w:val="22"/>
          <w:lang w:val="de-DE"/>
        </w:rPr>
        <w:softHyphen/>
        <w:t>e</w:t>
      </w:r>
      <w:r w:rsidRPr="00FA27E6">
        <w:rPr>
          <w:rFonts w:ascii="LitNusx" w:hAnsi="LitNusx"/>
          <w:sz w:val="22"/>
          <w:szCs w:val="22"/>
          <w:lang w:val="de-DE"/>
        </w:rPr>
        <w:softHyphen/>
        <w:t>fi</w:t>
      </w:r>
      <w:r w:rsidRPr="00FA27E6">
        <w:rPr>
          <w:rFonts w:ascii="LitNusx" w:hAnsi="LitNusx"/>
          <w:sz w:val="22"/>
          <w:szCs w:val="22"/>
          <w:lang w:val="de-DE"/>
        </w:rPr>
        <w:softHyphen/>
        <w:t>ci</w:t>
      </w:r>
      <w:r w:rsidRPr="00FA27E6">
        <w:rPr>
          <w:rFonts w:ascii="LitNusx" w:hAnsi="LitNusx"/>
          <w:sz w:val="22"/>
          <w:szCs w:val="22"/>
          <w:lang w:val="de-DE"/>
        </w:rPr>
        <w:softHyphen/>
        <w:t>en</w:t>
      </w:r>
      <w:r w:rsidRPr="00FA27E6">
        <w:rPr>
          <w:rFonts w:ascii="LitNusx" w:hAnsi="LitNusx"/>
          <w:sz w:val="22"/>
          <w:szCs w:val="22"/>
          <w:lang w:val="de-DE"/>
        </w:rPr>
        <w:softHyphen/>
        <w:t>ti TiT</w:t>
      </w:r>
      <w:r w:rsidRPr="00FA27E6">
        <w:rPr>
          <w:rFonts w:ascii="LitNusx" w:hAnsi="LitNusx"/>
          <w:sz w:val="22"/>
          <w:szCs w:val="22"/>
          <w:lang w:val="de-DE"/>
        </w:rPr>
        <w:softHyphen/>
        <w:t>qmis 1990 wlam</w:t>
      </w:r>
      <w:r w:rsidRPr="00FA27E6">
        <w:rPr>
          <w:rFonts w:ascii="LitNusx" w:hAnsi="LitNusx"/>
          <w:sz w:val="22"/>
          <w:szCs w:val="22"/>
          <w:lang w:val="de-DE"/>
        </w:rPr>
        <w:softHyphen/>
        <w:t>de uz</w:t>
      </w:r>
      <w:r w:rsidRPr="00FA27E6">
        <w:rPr>
          <w:rFonts w:ascii="LitNusx" w:hAnsi="LitNusx"/>
          <w:sz w:val="22"/>
          <w:szCs w:val="22"/>
          <w:lang w:val="de-DE"/>
        </w:rPr>
        <w:softHyphen/>
        <w:t>run</w:t>
      </w:r>
      <w:r w:rsidRPr="00FA27E6">
        <w:rPr>
          <w:rFonts w:ascii="LitNusx" w:hAnsi="LitNusx"/>
          <w:sz w:val="22"/>
          <w:szCs w:val="22"/>
          <w:lang w:val="de-DE"/>
        </w:rPr>
        <w:softHyphen/>
        <w:t>vel</w:t>
      </w:r>
      <w:r w:rsidRPr="00FA27E6">
        <w:rPr>
          <w:rFonts w:ascii="LitNusx" w:hAnsi="LitNusx"/>
          <w:sz w:val="22"/>
          <w:szCs w:val="22"/>
          <w:lang w:val="de-DE"/>
        </w:rPr>
        <w:softHyphen/>
        <w:t>yof</w:t>
      </w:r>
      <w:r w:rsidRPr="00FA27E6">
        <w:rPr>
          <w:rFonts w:ascii="LitNusx" w:hAnsi="LitNusx"/>
          <w:sz w:val="22"/>
          <w:szCs w:val="22"/>
          <w:lang w:val="de-DE"/>
        </w:rPr>
        <w:softHyphen/>
        <w:t>da mo</w:t>
      </w:r>
      <w:r w:rsidRPr="00FA27E6">
        <w:rPr>
          <w:rFonts w:ascii="LitNusx" w:hAnsi="LitNusx"/>
          <w:sz w:val="22"/>
          <w:szCs w:val="22"/>
          <w:lang w:val="de-DE"/>
        </w:rPr>
        <w:softHyphen/>
        <w:t>sax</w:t>
      </w:r>
      <w:r w:rsidRPr="00FA27E6">
        <w:rPr>
          <w:rFonts w:ascii="LitNusx" w:hAnsi="LitNusx"/>
          <w:sz w:val="22"/>
          <w:szCs w:val="22"/>
          <w:lang w:val="de-DE"/>
        </w:rPr>
        <w:softHyphen/>
        <w:t>le</w:t>
      </w:r>
      <w:r w:rsidRPr="00FA27E6">
        <w:rPr>
          <w:rFonts w:ascii="LitNusx" w:hAnsi="LitNusx"/>
          <w:sz w:val="22"/>
          <w:szCs w:val="22"/>
          <w:lang w:val="de-DE"/>
        </w:rPr>
        <w:softHyphen/>
        <w:t>o</w:t>
      </w:r>
      <w:r w:rsidRPr="00FA27E6">
        <w:rPr>
          <w:rFonts w:ascii="LitNusx" w:hAnsi="LitNusx"/>
          <w:sz w:val="22"/>
          <w:szCs w:val="22"/>
          <w:lang w:val="de-DE"/>
        </w:rPr>
        <w:softHyphen/>
        <w:t>bis ga</w:t>
      </w:r>
      <w:r w:rsidRPr="00FA27E6">
        <w:rPr>
          <w:rFonts w:ascii="LitNusx" w:hAnsi="LitNusx"/>
          <w:sz w:val="22"/>
          <w:szCs w:val="22"/>
          <w:lang w:val="de-DE"/>
        </w:rPr>
        <w:softHyphen/>
        <w:t>far</w:t>
      </w:r>
      <w:r w:rsidRPr="00FA27E6">
        <w:rPr>
          <w:rFonts w:ascii="LitNusx" w:hAnsi="LitNusx"/>
          <w:sz w:val="22"/>
          <w:szCs w:val="22"/>
          <w:lang w:val="de-DE"/>
        </w:rPr>
        <w:softHyphen/>
        <w:t>To</w:t>
      </w:r>
      <w:r w:rsidRPr="00FA27E6">
        <w:rPr>
          <w:rFonts w:ascii="LitNusx" w:hAnsi="LitNusx"/>
          <w:sz w:val="22"/>
          <w:szCs w:val="22"/>
          <w:lang w:val="de-DE"/>
        </w:rPr>
        <w:softHyphen/>
        <w:t>e</w:t>
      </w:r>
      <w:r w:rsidRPr="00FA27E6">
        <w:rPr>
          <w:rFonts w:ascii="LitNusx" w:hAnsi="LitNusx"/>
          <w:sz w:val="22"/>
          <w:szCs w:val="22"/>
          <w:lang w:val="de-DE"/>
        </w:rPr>
        <w:softHyphen/>
        <w:t>bul gam</w:t>
      </w:r>
      <w:r w:rsidRPr="00FA27E6">
        <w:rPr>
          <w:rFonts w:ascii="LitNusx" w:hAnsi="LitNusx"/>
          <w:sz w:val="22"/>
          <w:szCs w:val="22"/>
          <w:lang w:val="de-DE"/>
        </w:rPr>
        <w:softHyphen/>
        <w:t>rav</w:t>
      </w:r>
      <w:r w:rsidRPr="00FA27E6">
        <w:rPr>
          <w:rFonts w:ascii="LitNusx" w:hAnsi="LitNusx"/>
          <w:sz w:val="22"/>
          <w:szCs w:val="22"/>
          <w:lang w:val="de-DE"/>
        </w:rPr>
        <w:softHyphen/>
        <w:t>le</w:t>
      </w:r>
      <w:r w:rsidRPr="00FA27E6">
        <w:rPr>
          <w:rFonts w:ascii="LitNusx" w:hAnsi="LitNusx"/>
          <w:sz w:val="22"/>
          <w:szCs w:val="22"/>
          <w:lang w:val="de-DE"/>
        </w:rPr>
        <w:softHyphen/>
        <w:t>bas (ixi</w:t>
      </w:r>
      <w:r w:rsidRPr="00FA27E6">
        <w:rPr>
          <w:rFonts w:ascii="LitNusx" w:hAnsi="LitNusx"/>
          <w:sz w:val="22"/>
          <w:szCs w:val="22"/>
          <w:lang w:val="de-DE"/>
        </w:rPr>
        <w:softHyphen/>
        <w:t>leT cxri</w:t>
      </w:r>
      <w:r w:rsidRPr="00FA27E6">
        <w:rPr>
          <w:rFonts w:ascii="LitNusx" w:hAnsi="LitNusx"/>
          <w:sz w:val="22"/>
          <w:szCs w:val="22"/>
          <w:lang w:val="de-DE"/>
        </w:rPr>
        <w:softHyphen/>
        <w:t>li 5). ker</w:t>
      </w:r>
      <w:r w:rsidRPr="00FA27E6">
        <w:rPr>
          <w:rFonts w:ascii="LitNusx" w:hAnsi="LitNusx"/>
          <w:sz w:val="22"/>
          <w:szCs w:val="22"/>
          <w:lang w:val="de-DE"/>
        </w:rPr>
        <w:softHyphen/>
        <w:t>Zod, 1969-1970 wleb</w:t>
      </w:r>
      <w:r w:rsidRPr="00FA27E6">
        <w:rPr>
          <w:rFonts w:ascii="LitNusx" w:hAnsi="LitNusx"/>
          <w:sz w:val="22"/>
          <w:szCs w:val="22"/>
          <w:lang w:val="de-DE"/>
        </w:rPr>
        <w:softHyphen/>
        <w:t>Si igi ud</w:t>
      </w:r>
      <w:r w:rsidRPr="00FA27E6">
        <w:rPr>
          <w:rFonts w:ascii="LitNusx" w:hAnsi="LitNusx"/>
          <w:sz w:val="22"/>
          <w:szCs w:val="22"/>
          <w:lang w:val="de-DE"/>
        </w:rPr>
        <w:softHyphen/>
        <w:t>ri</w:t>
      </w:r>
      <w:r w:rsidRPr="00FA27E6">
        <w:rPr>
          <w:rFonts w:ascii="LitNusx" w:hAnsi="LitNusx"/>
          <w:sz w:val="22"/>
          <w:szCs w:val="22"/>
          <w:lang w:val="de-DE"/>
        </w:rPr>
        <w:softHyphen/>
        <w:t>da: sa</w:t>
      </w:r>
      <w:r w:rsidRPr="00FA27E6">
        <w:rPr>
          <w:rFonts w:ascii="LitNusx" w:hAnsi="LitNusx"/>
          <w:sz w:val="22"/>
          <w:szCs w:val="22"/>
          <w:lang w:val="de-DE"/>
        </w:rPr>
        <w:softHyphen/>
        <w:t>qar</w:t>
      </w:r>
      <w:r w:rsidRPr="00FA27E6">
        <w:rPr>
          <w:rFonts w:ascii="LitNusx" w:hAnsi="LitNusx"/>
          <w:sz w:val="22"/>
          <w:szCs w:val="22"/>
          <w:lang w:val="de-DE"/>
        </w:rPr>
        <w:softHyphen/>
        <w:t>Tve</w:t>
      </w:r>
      <w:r w:rsidRPr="00FA27E6">
        <w:rPr>
          <w:rFonts w:ascii="LitNusx" w:hAnsi="LitNusx"/>
          <w:sz w:val="22"/>
          <w:szCs w:val="22"/>
          <w:lang w:val="de-DE"/>
        </w:rPr>
        <w:softHyphen/>
        <w:t>lo</w:t>
      </w:r>
      <w:r w:rsidRPr="00FA27E6">
        <w:rPr>
          <w:rFonts w:ascii="LitNusx" w:hAnsi="LitNusx"/>
          <w:sz w:val="22"/>
          <w:szCs w:val="22"/>
          <w:lang w:val="de-DE"/>
        </w:rPr>
        <w:softHyphen/>
        <w:t>Si _ 1,233-s, azer</w:t>
      </w:r>
      <w:r w:rsidRPr="00FA27E6">
        <w:rPr>
          <w:rFonts w:ascii="LitNusx" w:hAnsi="LitNusx"/>
          <w:sz w:val="22"/>
          <w:szCs w:val="22"/>
          <w:lang w:val="de-DE"/>
        </w:rPr>
        <w:softHyphen/>
        <w:t>ba</w:t>
      </w:r>
      <w:r w:rsidRPr="00FA27E6">
        <w:rPr>
          <w:rFonts w:ascii="LitNusx" w:hAnsi="LitNusx"/>
          <w:sz w:val="22"/>
          <w:szCs w:val="22"/>
          <w:lang w:val="de-DE"/>
        </w:rPr>
        <w:softHyphen/>
        <w:t>i</w:t>
      </w:r>
      <w:r w:rsidRPr="00FA27E6">
        <w:rPr>
          <w:rFonts w:ascii="LitNusx" w:hAnsi="LitNusx"/>
          <w:sz w:val="22"/>
          <w:szCs w:val="22"/>
          <w:lang w:val="de-DE"/>
        </w:rPr>
        <w:softHyphen/>
        <w:t>jan</w:t>
      </w:r>
      <w:r w:rsidRPr="00FA27E6">
        <w:rPr>
          <w:rFonts w:ascii="LitNusx" w:hAnsi="LitNusx"/>
          <w:sz w:val="22"/>
          <w:szCs w:val="22"/>
          <w:lang w:val="de-DE"/>
        </w:rPr>
        <w:softHyphen/>
        <w:t>Si _ 2,085, xo</w:t>
      </w:r>
      <w:r w:rsidRPr="00FA27E6">
        <w:rPr>
          <w:rFonts w:ascii="LitNusx" w:hAnsi="LitNusx"/>
          <w:sz w:val="22"/>
          <w:szCs w:val="22"/>
          <w:lang w:val="de-DE"/>
        </w:rPr>
        <w:softHyphen/>
        <w:t>lo som</w:t>
      </w:r>
      <w:r w:rsidRPr="00FA27E6">
        <w:rPr>
          <w:rFonts w:ascii="LitNusx" w:hAnsi="LitNusx"/>
          <w:sz w:val="22"/>
          <w:szCs w:val="22"/>
          <w:lang w:val="de-DE"/>
        </w:rPr>
        <w:softHyphen/>
        <w:t>xeT</w:t>
      </w:r>
      <w:r w:rsidRPr="00FA27E6">
        <w:rPr>
          <w:rFonts w:ascii="LitNusx" w:hAnsi="LitNusx"/>
          <w:sz w:val="22"/>
          <w:szCs w:val="22"/>
          <w:lang w:val="de-DE"/>
        </w:rPr>
        <w:softHyphen/>
        <w:t>Si _ 1,488. am</w:t>
      </w:r>
      <w:r w:rsidRPr="00FA27E6">
        <w:rPr>
          <w:rFonts w:ascii="LitNusx" w:hAnsi="LitNusx"/>
          <w:sz w:val="22"/>
          <w:szCs w:val="22"/>
          <w:lang w:val="de-DE"/>
        </w:rPr>
        <w:softHyphen/>
        <w:t>ri</w:t>
      </w:r>
      <w:r w:rsidRPr="00FA27E6">
        <w:rPr>
          <w:rFonts w:ascii="LitNusx" w:hAnsi="LitNusx"/>
          <w:sz w:val="22"/>
          <w:szCs w:val="22"/>
          <w:lang w:val="de-DE"/>
        </w:rPr>
        <w:softHyphen/>
        <w:t>gad, 1000 de</w:t>
      </w:r>
      <w:r w:rsidRPr="00FA27E6">
        <w:rPr>
          <w:rFonts w:ascii="LitNusx" w:hAnsi="LitNusx"/>
          <w:sz w:val="22"/>
          <w:szCs w:val="22"/>
          <w:lang w:val="de-DE"/>
        </w:rPr>
        <w:softHyphen/>
        <w:t>dis Se</w:t>
      </w:r>
      <w:r w:rsidRPr="00FA27E6">
        <w:rPr>
          <w:rFonts w:ascii="LitNusx" w:hAnsi="LitNusx"/>
          <w:sz w:val="22"/>
          <w:szCs w:val="22"/>
          <w:lang w:val="de-DE"/>
        </w:rPr>
        <w:softHyphen/>
        <w:t>sac</w:t>
      </w:r>
      <w:r w:rsidRPr="00FA27E6">
        <w:rPr>
          <w:rFonts w:ascii="LitNusx" w:hAnsi="LitNusx"/>
          <w:sz w:val="22"/>
          <w:szCs w:val="22"/>
          <w:lang w:val="de-DE"/>
        </w:rPr>
        <w:softHyphen/>
        <w:t>vle</w:t>
      </w:r>
      <w:r w:rsidRPr="00FA27E6">
        <w:rPr>
          <w:rFonts w:ascii="LitNusx" w:hAnsi="LitNusx"/>
          <w:sz w:val="22"/>
          <w:szCs w:val="22"/>
          <w:lang w:val="de-DE"/>
        </w:rPr>
        <w:softHyphen/>
        <w:t>lad am wleb</w:t>
      </w:r>
      <w:r w:rsidRPr="00FA27E6">
        <w:rPr>
          <w:rFonts w:ascii="LitNusx" w:hAnsi="LitNusx"/>
          <w:sz w:val="22"/>
          <w:szCs w:val="22"/>
          <w:lang w:val="de-DE"/>
        </w:rPr>
        <w:softHyphen/>
        <w:t>Si sa</w:t>
      </w:r>
      <w:r w:rsidRPr="00FA27E6">
        <w:rPr>
          <w:rFonts w:ascii="LitNusx" w:hAnsi="LitNusx"/>
          <w:sz w:val="22"/>
          <w:szCs w:val="22"/>
          <w:lang w:val="de-DE"/>
        </w:rPr>
        <w:softHyphen/>
        <w:t>qar</w:t>
      </w:r>
      <w:r w:rsidRPr="00FA27E6">
        <w:rPr>
          <w:rFonts w:ascii="LitNusx" w:hAnsi="LitNusx"/>
          <w:sz w:val="22"/>
          <w:szCs w:val="22"/>
          <w:lang w:val="de-DE"/>
        </w:rPr>
        <w:softHyphen/>
        <w:t>Tve</w:t>
      </w:r>
      <w:r w:rsidRPr="00FA27E6">
        <w:rPr>
          <w:rFonts w:ascii="LitNusx" w:hAnsi="LitNusx"/>
          <w:sz w:val="22"/>
          <w:szCs w:val="22"/>
          <w:lang w:val="de-DE"/>
        </w:rPr>
        <w:softHyphen/>
        <w:t>lo</w:t>
      </w:r>
      <w:r w:rsidRPr="00FA27E6">
        <w:rPr>
          <w:rFonts w:ascii="LitNusx" w:hAnsi="LitNusx"/>
          <w:sz w:val="22"/>
          <w:szCs w:val="22"/>
          <w:lang w:val="de-DE"/>
        </w:rPr>
        <w:softHyphen/>
        <w:t>Si 1233 go</w:t>
      </w:r>
      <w:r w:rsidRPr="00FA27E6">
        <w:rPr>
          <w:rFonts w:ascii="LitNusx" w:hAnsi="LitNusx"/>
          <w:sz w:val="22"/>
          <w:szCs w:val="22"/>
          <w:lang w:val="de-DE"/>
        </w:rPr>
        <w:softHyphen/>
        <w:t>go</w:t>
      </w:r>
      <w:r w:rsidRPr="00FA27E6">
        <w:rPr>
          <w:rFonts w:ascii="LitNusx" w:hAnsi="LitNusx"/>
          <w:sz w:val="22"/>
          <w:szCs w:val="22"/>
          <w:lang w:val="de-DE"/>
        </w:rPr>
        <w:softHyphen/>
        <w:t>na mo</w:t>
      </w:r>
      <w:r w:rsidRPr="00FA27E6">
        <w:rPr>
          <w:rFonts w:ascii="LitNusx" w:hAnsi="LitNusx"/>
          <w:sz w:val="22"/>
          <w:szCs w:val="22"/>
          <w:lang w:val="de-DE"/>
        </w:rPr>
        <w:softHyphen/>
        <w:t>di</w:t>
      </w:r>
      <w:r w:rsidRPr="00FA27E6">
        <w:rPr>
          <w:rFonts w:ascii="LitNusx" w:hAnsi="LitNusx"/>
          <w:sz w:val="22"/>
          <w:szCs w:val="22"/>
          <w:lang w:val="de-DE"/>
        </w:rPr>
        <w:softHyphen/>
        <w:t>o</w:t>
      </w:r>
      <w:r w:rsidRPr="00FA27E6">
        <w:rPr>
          <w:rFonts w:ascii="LitNusx" w:hAnsi="LitNusx"/>
          <w:sz w:val="22"/>
          <w:szCs w:val="22"/>
          <w:lang w:val="de-DE"/>
        </w:rPr>
        <w:softHyphen/>
        <w:t>da, azer</w:t>
      </w:r>
      <w:r w:rsidRPr="00FA27E6">
        <w:rPr>
          <w:rFonts w:ascii="LitNusx" w:hAnsi="LitNusx"/>
          <w:sz w:val="22"/>
          <w:szCs w:val="22"/>
          <w:lang w:val="de-DE"/>
        </w:rPr>
        <w:softHyphen/>
        <w:t>ba</w:t>
      </w:r>
      <w:r w:rsidRPr="00FA27E6">
        <w:rPr>
          <w:rFonts w:ascii="LitNusx" w:hAnsi="LitNusx"/>
          <w:sz w:val="22"/>
          <w:szCs w:val="22"/>
          <w:lang w:val="de-DE"/>
        </w:rPr>
        <w:softHyphen/>
        <w:t>i</w:t>
      </w:r>
      <w:r w:rsidRPr="00FA27E6">
        <w:rPr>
          <w:rFonts w:ascii="LitNusx" w:hAnsi="LitNusx"/>
          <w:sz w:val="22"/>
          <w:szCs w:val="22"/>
          <w:lang w:val="de-DE"/>
        </w:rPr>
        <w:softHyphen/>
        <w:t>jan</w:t>
      </w:r>
      <w:r w:rsidRPr="00FA27E6">
        <w:rPr>
          <w:rFonts w:ascii="LitNusx" w:hAnsi="LitNusx"/>
          <w:sz w:val="22"/>
          <w:szCs w:val="22"/>
          <w:lang w:val="de-DE"/>
        </w:rPr>
        <w:softHyphen/>
        <w:t>Si _ 2085, xo</w:t>
      </w:r>
      <w:r w:rsidRPr="00FA27E6">
        <w:rPr>
          <w:rFonts w:ascii="LitNusx" w:hAnsi="LitNusx"/>
          <w:sz w:val="22"/>
          <w:szCs w:val="22"/>
          <w:lang w:val="de-DE"/>
        </w:rPr>
        <w:softHyphen/>
        <w:t>lo som</w:t>
      </w:r>
      <w:r w:rsidRPr="00FA27E6">
        <w:rPr>
          <w:rFonts w:ascii="LitNusx" w:hAnsi="LitNusx"/>
          <w:sz w:val="22"/>
          <w:szCs w:val="22"/>
          <w:lang w:val="de-DE"/>
        </w:rPr>
        <w:softHyphen/>
        <w:t>xeT</w:t>
      </w:r>
      <w:r w:rsidRPr="00FA27E6">
        <w:rPr>
          <w:rFonts w:ascii="LitNusx" w:hAnsi="LitNusx"/>
          <w:sz w:val="22"/>
          <w:szCs w:val="22"/>
          <w:lang w:val="de-DE"/>
        </w:rPr>
        <w:softHyphen/>
        <w:t>Si _ 1488 go</w:t>
      </w:r>
      <w:r w:rsidRPr="00FA27E6">
        <w:rPr>
          <w:rFonts w:ascii="LitNusx" w:hAnsi="LitNusx"/>
          <w:sz w:val="22"/>
          <w:szCs w:val="22"/>
          <w:lang w:val="de-DE"/>
        </w:rPr>
        <w:softHyphen/>
        <w:t>go</w:t>
      </w:r>
      <w:r w:rsidRPr="00FA27E6">
        <w:rPr>
          <w:rFonts w:ascii="LitNusx" w:hAnsi="LitNusx"/>
          <w:sz w:val="22"/>
          <w:szCs w:val="22"/>
          <w:lang w:val="de-DE"/>
        </w:rPr>
        <w:softHyphen/>
        <w:t>na. Sem</w:t>
      </w:r>
      <w:r w:rsidRPr="00FA27E6">
        <w:rPr>
          <w:rFonts w:ascii="LitNusx" w:hAnsi="LitNusx"/>
          <w:sz w:val="22"/>
          <w:szCs w:val="22"/>
          <w:lang w:val="de-DE"/>
        </w:rPr>
        <w:softHyphen/>
        <w:t>deg pe</w:t>
      </w:r>
      <w:r w:rsidRPr="00FA27E6">
        <w:rPr>
          <w:rFonts w:ascii="LitNusx" w:hAnsi="LitNusx"/>
          <w:sz w:val="22"/>
          <w:szCs w:val="22"/>
          <w:lang w:val="de-DE"/>
        </w:rPr>
        <w:softHyphen/>
        <w:t>ri</w:t>
      </w:r>
      <w:r w:rsidRPr="00FA27E6">
        <w:rPr>
          <w:rFonts w:ascii="LitNusx" w:hAnsi="LitNusx"/>
          <w:sz w:val="22"/>
          <w:szCs w:val="22"/>
          <w:lang w:val="de-DE"/>
        </w:rPr>
        <w:softHyphen/>
        <w:t>od</w:t>
      </w:r>
      <w:r w:rsidRPr="00FA27E6">
        <w:rPr>
          <w:rFonts w:ascii="LitNusx" w:hAnsi="LitNusx"/>
          <w:sz w:val="22"/>
          <w:szCs w:val="22"/>
          <w:lang w:val="de-DE"/>
        </w:rPr>
        <w:softHyphen/>
        <w:t>Si es maC</w:t>
      </w:r>
      <w:r w:rsidRPr="00FA27E6">
        <w:rPr>
          <w:rFonts w:ascii="LitNusx" w:hAnsi="LitNusx"/>
          <w:sz w:val="22"/>
          <w:szCs w:val="22"/>
          <w:lang w:val="de-DE"/>
        </w:rPr>
        <w:softHyphen/>
        <w:t>ve</w:t>
      </w:r>
      <w:r w:rsidRPr="00FA27E6">
        <w:rPr>
          <w:rFonts w:ascii="LitNusx" w:hAnsi="LitNusx"/>
          <w:sz w:val="22"/>
          <w:szCs w:val="22"/>
          <w:lang w:val="de-DE"/>
        </w:rPr>
        <w:softHyphen/>
        <w:t>ne</w:t>
      </w:r>
      <w:r w:rsidRPr="00FA27E6">
        <w:rPr>
          <w:rFonts w:ascii="LitNusx" w:hAnsi="LitNusx"/>
          <w:sz w:val="22"/>
          <w:szCs w:val="22"/>
          <w:lang w:val="de-DE"/>
        </w:rPr>
        <w:softHyphen/>
        <w:t>be</w:t>
      </w:r>
      <w:r w:rsidRPr="00FA27E6">
        <w:rPr>
          <w:rFonts w:ascii="LitNusx" w:hAnsi="LitNusx"/>
          <w:sz w:val="22"/>
          <w:szCs w:val="22"/>
          <w:lang w:val="de-DE"/>
        </w:rPr>
        <w:softHyphen/>
        <w:t>li ga</w:t>
      </w:r>
      <w:r w:rsidRPr="00FA27E6">
        <w:rPr>
          <w:rFonts w:ascii="LitNusx" w:hAnsi="LitNusx"/>
          <w:sz w:val="22"/>
          <w:szCs w:val="22"/>
          <w:lang w:val="de-DE"/>
        </w:rPr>
        <w:softHyphen/>
        <w:t>nuw</w:t>
      </w:r>
      <w:r w:rsidRPr="00FA27E6">
        <w:rPr>
          <w:rFonts w:ascii="LitNusx" w:hAnsi="LitNusx"/>
          <w:sz w:val="22"/>
          <w:szCs w:val="22"/>
          <w:lang w:val="de-DE"/>
        </w:rPr>
        <w:softHyphen/>
        <w:t>yvet</w:t>
      </w:r>
      <w:r w:rsidRPr="00FA27E6">
        <w:rPr>
          <w:rFonts w:ascii="LitNusx" w:hAnsi="LitNusx"/>
          <w:sz w:val="22"/>
          <w:szCs w:val="22"/>
          <w:lang w:val="de-DE"/>
        </w:rPr>
        <w:softHyphen/>
        <w:t>liv mcir</w:t>
      </w:r>
      <w:r w:rsidRPr="00FA27E6">
        <w:rPr>
          <w:rFonts w:ascii="LitNusx" w:hAnsi="LitNusx"/>
          <w:sz w:val="22"/>
          <w:szCs w:val="22"/>
          <w:lang w:val="de-DE"/>
        </w:rPr>
        <w:softHyphen/>
        <w:t>de</w:t>
      </w:r>
      <w:r w:rsidRPr="00FA27E6">
        <w:rPr>
          <w:rFonts w:ascii="LitNusx" w:hAnsi="LitNusx"/>
          <w:sz w:val="22"/>
          <w:szCs w:val="22"/>
          <w:lang w:val="de-DE"/>
        </w:rPr>
        <w:softHyphen/>
        <w:t>bo</w:t>
      </w:r>
      <w:r w:rsidRPr="00FA27E6">
        <w:rPr>
          <w:rFonts w:ascii="LitNusx" w:hAnsi="LitNusx"/>
          <w:sz w:val="22"/>
          <w:szCs w:val="22"/>
          <w:lang w:val="de-DE"/>
        </w:rPr>
        <w:softHyphen/>
        <w:t>da da uka</w:t>
      </w:r>
      <w:r w:rsidRPr="00FA27E6">
        <w:rPr>
          <w:rFonts w:ascii="LitNusx" w:hAnsi="LitNusx"/>
          <w:sz w:val="22"/>
          <w:szCs w:val="22"/>
          <w:lang w:val="de-DE"/>
        </w:rPr>
        <w:softHyphen/>
        <w:t>nas</w:t>
      </w:r>
      <w:r w:rsidRPr="00FA27E6">
        <w:rPr>
          <w:rFonts w:ascii="LitNusx" w:hAnsi="LitNusx"/>
          <w:sz w:val="22"/>
          <w:szCs w:val="22"/>
          <w:lang w:val="de-DE"/>
        </w:rPr>
        <w:softHyphen/>
        <w:t>knel wleb</w:t>
      </w:r>
      <w:r w:rsidRPr="00FA27E6">
        <w:rPr>
          <w:rFonts w:ascii="LitNusx" w:hAnsi="LitNusx"/>
          <w:sz w:val="22"/>
          <w:szCs w:val="22"/>
          <w:lang w:val="de-DE"/>
        </w:rPr>
        <w:softHyphen/>
        <w:t>Si igi kri</w:t>
      </w:r>
      <w:r w:rsidRPr="00FA27E6">
        <w:rPr>
          <w:rFonts w:ascii="LitNusx" w:hAnsi="LitNusx"/>
          <w:sz w:val="22"/>
          <w:szCs w:val="22"/>
          <w:lang w:val="de-DE"/>
        </w:rPr>
        <w:softHyphen/>
        <w:t>ti</w:t>
      </w:r>
      <w:r w:rsidRPr="00FA27E6">
        <w:rPr>
          <w:rFonts w:ascii="LitNusx" w:hAnsi="LitNusx"/>
          <w:sz w:val="22"/>
          <w:szCs w:val="22"/>
          <w:lang w:val="de-DE"/>
        </w:rPr>
        <w:softHyphen/>
        <w:t>kul zRvars Ca</w:t>
      </w:r>
      <w:r w:rsidRPr="00FA27E6">
        <w:rPr>
          <w:rFonts w:ascii="LitNusx" w:hAnsi="LitNusx"/>
          <w:sz w:val="22"/>
          <w:szCs w:val="22"/>
          <w:lang w:val="de-DE"/>
        </w:rPr>
        <w:softHyphen/>
        <w:t>mo</w:t>
      </w:r>
      <w:r w:rsidRPr="00FA27E6">
        <w:rPr>
          <w:rFonts w:ascii="LitNusx" w:hAnsi="LitNusx"/>
          <w:sz w:val="22"/>
          <w:szCs w:val="22"/>
          <w:lang w:val="de-DE"/>
        </w:rPr>
        <w:softHyphen/>
        <w:t>cil</w:t>
      </w:r>
      <w:r w:rsidRPr="00FA27E6">
        <w:rPr>
          <w:rFonts w:ascii="LitNusx" w:hAnsi="LitNusx"/>
          <w:sz w:val="22"/>
          <w:szCs w:val="22"/>
          <w:lang w:val="de-DE"/>
        </w:rPr>
        <w:softHyphen/>
        <w:t>da. 2005 wels</w:t>
      </w:r>
      <w:r>
        <w:rPr>
          <w:rFonts w:ascii="LitNusx" w:hAnsi="LitNusx"/>
          <w:sz w:val="22"/>
          <w:szCs w:val="22"/>
          <w:lang w:val="de-DE"/>
        </w:rPr>
        <w:t xml:space="preserve"> </w:t>
      </w:r>
      <w:r w:rsidRPr="00FA27E6">
        <w:rPr>
          <w:rFonts w:ascii="LitNusx" w:hAnsi="LitNusx"/>
          <w:sz w:val="22"/>
          <w:szCs w:val="22"/>
          <w:lang w:val="de-DE"/>
        </w:rPr>
        <w:t>sa</w:t>
      </w:r>
      <w:r w:rsidRPr="00FA27E6">
        <w:rPr>
          <w:rFonts w:ascii="LitNusx" w:hAnsi="LitNusx"/>
          <w:sz w:val="22"/>
          <w:szCs w:val="22"/>
          <w:lang w:val="de-DE"/>
        </w:rPr>
        <w:softHyphen/>
        <w:t>qar</w:t>
      </w:r>
      <w:r w:rsidRPr="00FA27E6">
        <w:rPr>
          <w:rFonts w:ascii="LitNusx" w:hAnsi="LitNusx"/>
          <w:sz w:val="22"/>
          <w:szCs w:val="22"/>
          <w:lang w:val="de-DE"/>
        </w:rPr>
        <w:softHyphen/>
        <w:t>Tve</w:t>
      </w:r>
      <w:r w:rsidRPr="00FA27E6">
        <w:rPr>
          <w:rFonts w:ascii="LitNusx" w:hAnsi="LitNusx"/>
          <w:sz w:val="22"/>
          <w:szCs w:val="22"/>
          <w:lang w:val="de-DE"/>
        </w:rPr>
        <w:softHyphen/>
        <w:t>lo</w:t>
      </w:r>
      <w:r w:rsidRPr="00FA27E6">
        <w:rPr>
          <w:rFonts w:ascii="LitNusx" w:hAnsi="LitNusx"/>
          <w:sz w:val="22"/>
          <w:szCs w:val="22"/>
          <w:lang w:val="de-DE"/>
        </w:rPr>
        <w:softHyphen/>
        <w:t>Si</w:t>
      </w:r>
      <w:r>
        <w:rPr>
          <w:rFonts w:ascii="LitNusx" w:hAnsi="LitNusx"/>
          <w:sz w:val="22"/>
          <w:szCs w:val="22"/>
          <w:lang w:val="de-DE"/>
        </w:rPr>
        <w:t xml:space="preserve"> yo</w:t>
      </w:r>
      <w:r>
        <w:rPr>
          <w:rFonts w:ascii="LitNusx" w:hAnsi="LitNusx"/>
          <w:sz w:val="22"/>
          <w:szCs w:val="22"/>
          <w:lang w:val="de-DE"/>
        </w:rPr>
        <w:softHyphen/>
        <w:t xml:space="preserve">vel 1000 </w:t>
      </w:r>
      <w:r w:rsidRPr="00FA27E6">
        <w:rPr>
          <w:rFonts w:ascii="LitNusx" w:hAnsi="LitNusx"/>
          <w:sz w:val="22"/>
          <w:szCs w:val="22"/>
          <w:lang w:val="de-DE"/>
        </w:rPr>
        <w:t>de</w:t>
      </w:r>
      <w:r w:rsidRPr="00FA27E6">
        <w:rPr>
          <w:rFonts w:ascii="LitNusx" w:hAnsi="LitNusx"/>
          <w:sz w:val="22"/>
          <w:szCs w:val="22"/>
          <w:lang w:val="de-DE"/>
        </w:rPr>
        <w:softHyphen/>
        <w:t>das uk</w:t>
      </w:r>
      <w:r w:rsidRPr="00FA27E6">
        <w:rPr>
          <w:rFonts w:ascii="LitNusx" w:hAnsi="LitNusx"/>
          <w:sz w:val="22"/>
          <w:szCs w:val="22"/>
          <w:lang w:val="de-DE"/>
        </w:rPr>
        <w:softHyphen/>
        <w:t>ve hyav</w:t>
      </w:r>
      <w:r w:rsidRPr="00FA27E6">
        <w:rPr>
          <w:rFonts w:ascii="LitNusx" w:hAnsi="LitNusx"/>
          <w:sz w:val="22"/>
          <w:szCs w:val="22"/>
          <w:lang w:val="de-DE"/>
        </w:rPr>
        <w:softHyphen/>
        <w:t>da 634 go</w:t>
      </w:r>
      <w:r w:rsidRPr="00FA27E6">
        <w:rPr>
          <w:rFonts w:ascii="LitNusx" w:hAnsi="LitNusx"/>
          <w:sz w:val="22"/>
          <w:szCs w:val="22"/>
          <w:lang w:val="de-DE"/>
        </w:rPr>
        <w:softHyphen/>
        <w:t>go</w:t>
      </w:r>
      <w:r w:rsidRPr="00FA27E6">
        <w:rPr>
          <w:rFonts w:ascii="LitNusx" w:hAnsi="LitNusx"/>
          <w:sz w:val="22"/>
          <w:szCs w:val="22"/>
          <w:lang w:val="de-DE"/>
        </w:rPr>
        <w:softHyphen/>
        <w:t>na, azer</w:t>
      </w:r>
      <w:r w:rsidRPr="00FA27E6">
        <w:rPr>
          <w:rFonts w:ascii="LitNusx" w:hAnsi="LitNusx"/>
          <w:sz w:val="22"/>
          <w:szCs w:val="22"/>
          <w:lang w:val="de-DE"/>
        </w:rPr>
        <w:softHyphen/>
        <w:t>ba</w:t>
      </w:r>
      <w:r w:rsidRPr="00FA27E6">
        <w:rPr>
          <w:rFonts w:ascii="LitNusx" w:hAnsi="LitNusx"/>
          <w:sz w:val="22"/>
          <w:szCs w:val="22"/>
          <w:lang w:val="de-DE"/>
        </w:rPr>
        <w:softHyphen/>
        <w:t>i</w:t>
      </w:r>
      <w:r w:rsidRPr="00FA27E6">
        <w:rPr>
          <w:rFonts w:ascii="LitNusx" w:hAnsi="LitNusx"/>
          <w:sz w:val="22"/>
          <w:szCs w:val="22"/>
          <w:lang w:val="de-DE"/>
        </w:rPr>
        <w:softHyphen/>
        <w:t>jan</w:t>
      </w:r>
      <w:r w:rsidRPr="00FA27E6">
        <w:rPr>
          <w:rFonts w:ascii="LitNusx" w:hAnsi="LitNusx"/>
          <w:sz w:val="22"/>
          <w:szCs w:val="22"/>
          <w:lang w:val="de-DE"/>
        </w:rPr>
        <w:softHyphen/>
        <w:t>Si _ 833 da som</w:t>
      </w:r>
      <w:r w:rsidRPr="00FA27E6">
        <w:rPr>
          <w:rFonts w:ascii="LitNusx" w:hAnsi="LitNusx"/>
          <w:sz w:val="22"/>
          <w:szCs w:val="22"/>
          <w:lang w:val="de-DE"/>
        </w:rPr>
        <w:softHyphen/>
        <w:t>xeT</w:t>
      </w:r>
      <w:r w:rsidRPr="00FA27E6">
        <w:rPr>
          <w:rFonts w:ascii="LitNusx" w:hAnsi="LitNusx"/>
          <w:sz w:val="22"/>
          <w:szCs w:val="22"/>
          <w:lang w:val="de-DE"/>
        </w:rPr>
        <w:softHyphen/>
        <w:t>Si _ 681 go</w:t>
      </w:r>
      <w:r w:rsidRPr="00FA27E6">
        <w:rPr>
          <w:rFonts w:ascii="LitNusx" w:hAnsi="LitNusx"/>
          <w:sz w:val="22"/>
          <w:szCs w:val="22"/>
          <w:lang w:val="de-DE"/>
        </w:rPr>
        <w:softHyphen/>
        <w:t>go</w:t>
      </w:r>
      <w:r w:rsidRPr="00FA27E6">
        <w:rPr>
          <w:rFonts w:ascii="LitNusx" w:hAnsi="LitNusx"/>
          <w:sz w:val="22"/>
          <w:szCs w:val="22"/>
          <w:lang w:val="de-DE"/>
        </w:rPr>
        <w:softHyphen/>
        <w:t>na.</w:t>
      </w:r>
    </w:p>
    <w:p w:rsidR="00D46116" w:rsidRPr="001B3E48" w:rsidRDefault="00D46116" w:rsidP="00BC619A">
      <w:pPr>
        <w:spacing w:line="252" w:lineRule="auto"/>
        <w:ind w:firstLine="540"/>
        <w:jc w:val="both"/>
        <w:rPr>
          <w:rFonts w:ascii="LitNusx" w:hAnsi="LitNusx"/>
          <w:sz w:val="22"/>
          <w:szCs w:val="22"/>
          <w:lang w:val="en-US"/>
        </w:rPr>
      </w:pPr>
      <w:r w:rsidRPr="001B3E48">
        <w:rPr>
          <w:rFonts w:ascii="LitNusx" w:hAnsi="LitNusx"/>
          <w:sz w:val="22"/>
          <w:szCs w:val="22"/>
          <w:lang w:val="en-US"/>
        </w:rPr>
        <w:t>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Si So</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do</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ze moq</w:t>
      </w:r>
      <w:r>
        <w:rPr>
          <w:rFonts w:ascii="LitNusx" w:hAnsi="LitNusx"/>
          <w:sz w:val="22"/>
          <w:szCs w:val="22"/>
          <w:lang w:val="en-US"/>
        </w:rPr>
        <w:softHyphen/>
      </w:r>
      <w:r w:rsidRPr="001B3E48">
        <w:rPr>
          <w:rFonts w:ascii="LitNusx" w:hAnsi="LitNusx"/>
          <w:sz w:val="22"/>
          <w:szCs w:val="22"/>
          <w:lang w:val="en-US"/>
        </w:rPr>
        <w:t>med faq</w:t>
      </w:r>
      <w:r>
        <w:rPr>
          <w:rFonts w:ascii="LitNusx" w:hAnsi="LitNusx"/>
          <w:sz w:val="22"/>
          <w:szCs w:val="22"/>
          <w:lang w:val="en-US"/>
        </w:rPr>
        <w:softHyphen/>
      </w:r>
      <w:r w:rsidRPr="001B3E48">
        <w:rPr>
          <w:rFonts w:ascii="LitNusx" w:hAnsi="LitNusx"/>
          <w:sz w:val="22"/>
          <w:szCs w:val="22"/>
          <w:lang w:val="en-US"/>
        </w:rPr>
        <w:t>to</w:t>
      </w:r>
      <w:r>
        <w:rPr>
          <w:rFonts w:ascii="LitNusx" w:hAnsi="LitNusx"/>
          <w:sz w:val="22"/>
          <w:szCs w:val="22"/>
          <w:lang w:val="en-US"/>
        </w:rPr>
        <w:softHyphen/>
      </w:r>
      <w:r w:rsidRPr="001B3E48">
        <w:rPr>
          <w:rFonts w:ascii="LitNusx" w:hAnsi="LitNusx"/>
          <w:sz w:val="22"/>
          <w:szCs w:val="22"/>
          <w:lang w:val="en-US"/>
        </w:rPr>
        <w:t>rebs So</w:t>
      </w:r>
      <w:r>
        <w:rPr>
          <w:rFonts w:ascii="LitNusx" w:hAnsi="LitNusx"/>
          <w:sz w:val="22"/>
          <w:szCs w:val="22"/>
          <w:lang w:val="en-US"/>
        </w:rPr>
        <w:softHyphen/>
      </w:r>
      <w:r w:rsidRPr="001B3E48">
        <w:rPr>
          <w:rFonts w:ascii="LitNusx" w:hAnsi="LitNusx"/>
          <w:sz w:val="22"/>
          <w:szCs w:val="22"/>
          <w:lang w:val="en-US"/>
        </w:rPr>
        <w:t>ris un</w:t>
      </w:r>
      <w:r>
        <w:rPr>
          <w:rFonts w:ascii="LitNusx" w:hAnsi="LitNusx"/>
          <w:sz w:val="22"/>
          <w:szCs w:val="22"/>
          <w:lang w:val="en-US"/>
        </w:rPr>
        <w:softHyphen/>
      </w:r>
      <w:r w:rsidRPr="001B3E48">
        <w:rPr>
          <w:rFonts w:ascii="LitNusx" w:hAnsi="LitNusx"/>
          <w:sz w:val="22"/>
          <w:szCs w:val="22"/>
          <w:lang w:val="en-US"/>
        </w:rPr>
        <w:t>da ga</w:t>
      </w:r>
      <w:r>
        <w:rPr>
          <w:rFonts w:ascii="LitNusx" w:hAnsi="LitNusx"/>
          <w:sz w:val="22"/>
          <w:szCs w:val="22"/>
          <w:lang w:val="en-US"/>
        </w:rPr>
        <w:softHyphen/>
      </w:r>
      <w:r w:rsidRPr="001B3E48">
        <w:rPr>
          <w:rFonts w:ascii="LitNusx" w:hAnsi="LitNusx"/>
          <w:sz w:val="22"/>
          <w:szCs w:val="22"/>
          <w:lang w:val="en-US"/>
        </w:rPr>
        <w:t>mov</w:t>
      </w:r>
      <w:r>
        <w:rPr>
          <w:rFonts w:ascii="LitNusx" w:hAnsi="LitNusx"/>
          <w:sz w:val="22"/>
          <w:szCs w:val="22"/>
          <w:lang w:val="en-US"/>
        </w:rPr>
        <w:softHyphen/>
      </w:r>
      <w:r w:rsidRPr="001B3E48">
        <w:rPr>
          <w:rFonts w:ascii="LitNusx" w:hAnsi="LitNusx"/>
          <w:sz w:val="22"/>
          <w:szCs w:val="22"/>
          <w:lang w:val="en-US"/>
        </w:rPr>
        <w:t>yoT ga</w:t>
      </w:r>
      <w:r>
        <w:rPr>
          <w:rFonts w:ascii="LitNusx" w:hAnsi="LitNusx"/>
          <w:sz w:val="22"/>
          <w:szCs w:val="22"/>
          <w:lang w:val="en-US"/>
        </w:rPr>
        <w:softHyphen/>
      </w:r>
      <w:r w:rsidRPr="001B3E48">
        <w:rPr>
          <w:rFonts w:ascii="LitNusx" w:hAnsi="LitNusx"/>
          <w:sz w:val="22"/>
          <w:szCs w:val="22"/>
          <w:lang w:val="en-US"/>
        </w:rPr>
        <w:t>naT</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bis do</w:t>
      </w:r>
      <w:r>
        <w:rPr>
          <w:rFonts w:ascii="LitNusx" w:hAnsi="LitNusx"/>
          <w:sz w:val="22"/>
          <w:szCs w:val="22"/>
          <w:lang w:val="en-US"/>
        </w:rPr>
        <w:softHyphen/>
      </w:r>
      <w:r w:rsidRPr="001B3E48">
        <w:rPr>
          <w:rFonts w:ascii="LitNusx" w:hAnsi="LitNusx"/>
          <w:sz w:val="22"/>
          <w:szCs w:val="22"/>
          <w:lang w:val="en-US"/>
        </w:rPr>
        <w:t>ne, rom</w:t>
      </w:r>
      <w:r>
        <w:rPr>
          <w:rFonts w:ascii="LitNusx" w:hAnsi="LitNusx"/>
          <w:sz w:val="22"/>
          <w:szCs w:val="22"/>
          <w:lang w:val="en-US"/>
        </w:rPr>
        <w:softHyphen/>
      </w:r>
      <w:r w:rsidRPr="001B3E48">
        <w:rPr>
          <w:rFonts w:ascii="LitNusx" w:hAnsi="LitNusx"/>
          <w:sz w:val="22"/>
          <w:szCs w:val="22"/>
          <w:lang w:val="en-US"/>
        </w:rPr>
        <w:t>lis mi</w:t>
      </w:r>
      <w:r>
        <w:rPr>
          <w:rFonts w:ascii="LitNusx" w:hAnsi="LitNusx"/>
          <w:sz w:val="22"/>
          <w:szCs w:val="22"/>
          <w:lang w:val="en-US"/>
        </w:rPr>
        <w:softHyphen/>
      </w:r>
      <w:r w:rsidRPr="001B3E48">
        <w:rPr>
          <w:rFonts w:ascii="LitNusx" w:hAnsi="LitNusx"/>
          <w:sz w:val="22"/>
          <w:szCs w:val="22"/>
          <w:lang w:val="en-US"/>
        </w:rPr>
        <w:t>xed</w:t>
      </w:r>
      <w:r>
        <w:rPr>
          <w:rFonts w:ascii="LitNusx" w:hAnsi="LitNusx"/>
          <w:sz w:val="22"/>
          <w:szCs w:val="22"/>
          <w:lang w:val="en-US"/>
        </w:rPr>
        <w:softHyphen/>
      </w:r>
      <w:r w:rsidRPr="001B3E48">
        <w:rPr>
          <w:rFonts w:ascii="LitNusx" w:hAnsi="LitNusx"/>
          <w:sz w:val="22"/>
          <w:szCs w:val="22"/>
          <w:lang w:val="en-US"/>
        </w:rPr>
        <w:t>viT jer ki</w:t>
      </w:r>
      <w:r>
        <w:rPr>
          <w:rFonts w:ascii="LitNusx" w:hAnsi="LitNusx"/>
          <w:sz w:val="22"/>
          <w:szCs w:val="22"/>
          <w:lang w:val="en-US"/>
        </w:rPr>
        <w:softHyphen/>
      </w:r>
      <w:r w:rsidRPr="001B3E48">
        <w:rPr>
          <w:rFonts w:ascii="LitNusx" w:hAnsi="LitNusx"/>
          <w:sz w:val="22"/>
          <w:szCs w:val="22"/>
          <w:lang w:val="en-US"/>
        </w:rPr>
        <w:t>dev sag</w:t>
      </w:r>
      <w:r>
        <w:rPr>
          <w:rFonts w:ascii="LitNusx" w:hAnsi="LitNusx"/>
          <w:sz w:val="22"/>
          <w:szCs w:val="22"/>
          <w:lang w:val="en-US"/>
        </w:rPr>
        <w:softHyphen/>
      </w:r>
      <w:r w:rsidRPr="001B3E48">
        <w:rPr>
          <w:rFonts w:ascii="LitNusx" w:hAnsi="LitNusx"/>
          <w:sz w:val="22"/>
          <w:szCs w:val="22"/>
          <w:lang w:val="en-US"/>
        </w:rPr>
        <w:t>rZnob</w:t>
      </w:r>
      <w:r>
        <w:rPr>
          <w:rFonts w:ascii="LitNusx" w:hAnsi="LitNusx"/>
          <w:sz w:val="22"/>
          <w:szCs w:val="22"/>
          <w:lang w:val="en-US"/>
        </w:rPr>
        <w:softHyphen/>
      </w:r>
      <w:r w:rsidRPr="001B3E48">
        <w:rPr>
          <w:rFonts w:ascii="LitNusx" w:hAnsi="LitNusx"/>
          <w:sz w:val="22"/>
          <w:szCs w:val="22"/>
          <w:lang w:val="en-US"/>
        </w:rPr>
        <w:t>lad ma</w:t>
      </w:r>
      <w:r>
        <w:rPr>
          <w:rFonts w:ascii="LitNusx" w:hAnsi="LitNusx"/>
          <w:sz w:val="22"/>
          <w:szCs w:val="22"/>
          <w:lang w:val="en-US"/>
        </w:rPr>
        <w:softHyphen/>
      </w:r>
      <w:r w:rsidRPr="001B3E48">
        <w:rPr>
          <w:rFonts w:ascii="LitNusx" w:hAnsi="LitNusx"/>
          <w:sz w:val="22"/>
          <w:szCs w:val="22"/>
          <w:lang w:val="en-US"/>
        </w:rPr>
        <w:t>Ra</w:t>
      </w:r>
      <w:r>
        <w:rPr>
          <w:rFonts w:ascii="LitNusx" w:hAnsi="LitNusx"/>
          <w:sz w:val="22"/>
          <w:szCs w:val="22"/>
          <w:lang w:val="en-US"/>
        </w:rPr>
        <w:softHyphen/>
      </w:r>
      <w:r w:rsidRPr="001B3E48">
        <w:rPr>
          <w:rFonts w:ascii="LitNusx" w:hAnsi="LitNusx"/>
          <w:sz w:val="22"/>
          <w:szCs w:val="22"/>
          <w:lang w:val="en-US"/>
        </w:rPr>
        <w:t>lia gan</w:t>
      </w:r>
      <w:r>
        <w:rPr>
          <w:rFonts w:ascii="LitNusx" w:hAnsi="LitNusx"/>
          <w:sz w:val="22"/>
          <w:szCs w:val="22"/>
          <w:lang w:val="en-US"/>
        </w:rPr>
        <w:softHyphen/>
      </w:r>
      <w:r w:rsidRPr="001B3E48">
        <w:rPr>
          <w:rFonts w:ascii="LitNusx" w:hAnsi="LitNusx"/>
          <w:sz w:val="22"/>
          <w:szCs w:val="22"/>
          <w:lang w:val="en-US"/>
        </w:rPr>
        <w:t>sxva</w:t>
      </w:r>
      <w:r>
        <w:rPr>
          <w:rFonts w:ascii="LitNusx" w:hAnsi="LitNusx"/>
          <w:sz w:val="22"/>
          <w:szCs w:val="22"/>
          <w:lang w:val="en-US"/>
        </w:rPr>
        <w:softHyphen/>
      </w:r>
      <w:r w:rsidRPr="001B3E48">
        <w:rPr>
          <w:rFonts w:ascii="LitNusx" w:hAnsi="LitNusx"/>
          <w:sz w:val="22"/>
          <w:szCs w:val="22"/>
          <w:lang w:val="en-US"/>
        </w:rPr>
        <w:t>ve</w:t>
      </w:r>
      <w:r>
        <w:rPr>
          <w:rFonts w:ascii="LitNusx" w:hAnsi="LitNusx"/>
          <w:sz w:val="22"/>
          <w:szCs w:val="22"/>
          <w:lang w:val="en-US"/>
        </w:rPr>
        <w:softHyphen/>
      </w:r>
      <w:r w:rsidRPr="001B3E48">
        <w:rPr>
          <w:rFonts w:ascii="LitNusx" w:hAnsi="LitNusx"/>
          <w:sz w:val="22"/>
          <w:szCs w:val="22"/>
          <w:lang w:val="en-US"/>
        </w:rPr>
        <w:t>ba So</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do</w:t>
      </w:r>
      <w:r>
        <w:rPr>
          <w:rFonts w:ascii="LitNusx" w:hAnsi="LitNusx"/>
          <w:sz w:val="22"/>
          <w:szCs w:val="22"/>
          <w:lang w:val="en-US"/>
        </w:rPr>
        <w:softHyphen/>
      </w:r>
      <w:r w:rsidRPr="001B3E48">
        <w:rPr>
          <w:rFonts w:ascii="LitNusx" w:hAnsi="LitNusx"/>
          <w:sz w:val="22"/>
          <w:szCs w:val="22"/>
          <w:lang w:val="en-US"/>
        </w:rPr>
        <w:t>bis do</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ebs So</w:t>
      </w:r>
      <w:r>
        <w:rPr>
          <w:rFonts w:ascii="LitNusx" w:hAnsi="LitNusx"/>
          <w:sz w:val="22"/>
          <w:szCs w:val="22"/>
          <w:lang w:val="en-US"/>
        </w:rPr>
        <w:softHyphen/>
      </w:r>
      <w:r w:rsidRPr="001B3E48">
        <w:rPr>
          <w:rFonts w:ascii="LitNusx" w:hAnsi="LitNusx"/>
          <w:sz w:val="22"/>
          <w:szCs w:val="22"/>
          <w:lang w:val="en-US"/>
        </w:rPr>
        <w:t>ris. ma</w:t>
      </w:r>
      <w:r>
        <w:rPr>
          <w:rFonts w:ascii="LitNusx" w:hAnsi="LitNusx"/>
          <w:sz w:val="22"/>
          <w:szCs w:val="22"/>
          <w:lang w:val="en-US"/>
        </w:rPr>
        <w:softHyphen/>
      </w:r>
      <w:r w:rsidRPr="001B3E48">
        <w:rPr>
          <w:rFonts w:ascii="LitNusx" w:hAnsi="LitNusx"/>
          <w:sz w:val="22"/>
          <w:szCs w:val="22"/>
          <w:lang w:val="en-US"/>
        </w:rPr>
        <w:t>ga</w:t>
      </w:r>
      <w:r>
        <w:rPr>
          <w:rFonts w:ascii="LitNusx" w:hAnsi="LitNusx"/>
          <w:sz w:val="22"/>
          <w:szCs w:val="22"/>
          <w:lang w:val="en-US"/>
        </w:rPr>
        <w:softHyphen/>
      </w:r>
      <w:r w:rsidRPr="001B3E48">
        <w:rPr>
          <w:rFonts w:ascii="LitNusx" w:hAnsi="LitNusx"/>
          <w:sz w:val="22"/>
          <w:szCs w:val="22"/>
          <w:lang w:val="en-US"/>
        </w:rPr>
        <w:t>li</w:t>
      </w:r>
      <w:r>
        <w:rPr>
          <w:rFonts w:ascii="LitNusx" w:hAnsi="LitNusx"/>
          <w:sz w:val="22"/>
          <w:szCs w:val="22"/>
          <w:lang w:val="en-US"/>
        </w:rPr>
        <w:softHyphen/>
      </w:r>
      <w:r w:rsidRPr="001B3E48">
        <w:rPr>
          <w:rFonts w:ascii="LitNusx" w:hAnsi="LitNusx"/>
          <w:sz w:val="22"/>
          <w:szCs w:val="22"/>
          <w:lang w:val="en-US"/>
        </w:rPr>
        <w:t>Tad, in</w:t>
      </w:r>
      <w:r>
        <w:rPr>
          <w:rFonts w:ascii="LitNusx" w:hAnsi="LitNusx"/>
          <w:sz w:val="22"/>
          <w:szCs w:val="22"/>
          <w:lang w:val="en-US"/>
        </w:rPr>
        <w:softHyphen/>
      </w:r>
      <w:r w:rsidRPr="001B3E48">
        <w:rPr>
          <w:rFonts w:ascii="LitNusx" w:hAnsi="LitNusx"/>
          <w:sz w:val="22"/>
          <w:szCs w:val="22"/>
          <w:lang w:val="en-US"/>
        </w:rPr>
        <w:t>gu</w:t>
      </w:r>
      <w:r>
        <w:rPr>
          <w:rFonts w:ascii="LitNusx" w:hAnsi="LitNusx"/>
          <w:sz w:val="22"/>
          <w:szCs w:val="22"/>
          <w:lang w:val="en-US"/>
        </w:rPr>
        <w:softHyphen/>
      </w:r>
      <w:r w:rsidRPr="001B3E48">
        <w:rPr>
          <w:rFonts w:ascii="LitNusx" w:hAnsi="LitNusx"/>
          <w:sz w:val="22"/>
          <w:szCs w:val="22"/>
          <w:lang w:val="en-US"/>
        </w:rPr>
        <w:t>SeT</w:t>
      </w:r>
      <w:r>
        <w:rPr>
          <w:rFonts w:ascii="LitNusx" w:hAnsi="LitNusx"/>
          <w:sz w:val="22"/>
          <w:szCs w:val="22"/>
          <w:lang w:val="en-US"/>
        </w:rPr>
        <w:softHyphen/>
      </w:r>
      <w:r w:rsidRPr="001B3E48">
        <w:rPr>
          <w:rFonts w:ascii="LitNusx" w:hAnsi="LitNusx"/>
          <w:sz w:val="22"/>
          <w:szCs w:val="22"/>
          <w:lang w:val="en-US"/>
        </w:rPr>
        <w:t>Si 2002 wels erT qals sa</w:t>
      </w:r>
      <w:r>
        <w:rPr>
          <w:rFonts w:ascii="LitNusx" w:hAnsi="LitNusx"/>
          <w:sz w:val="22"/>
          <w:szCs w:val="22"/>
          <w:lang w:val="en-US"/>
        </w:rPr>
        <w:softHyphen/>
      </w:r>
      <w:r w:rsidRPr="001B3E48">
        <w:rPr>
          <w:rFonts w:ascii="LitNusx" w:hAnsi="LitNusx"/>
          <w:sz w:val="22"/>
          <w:szCs w:val="22"/>
          <w:lang w:val="en-US"/>
        </w:rPr>
        <w:t>Su</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lod 2,4 bav</w:t>
      </w:r>
      <w:r>
        <w:rPr>
          <w:rFonts w:ascii="LitNusx" w:hAnsi="LitNusx"/>
          <w:sz w:val="22"/>
          <w:szCs w:val="22"/>
          <w:lang w:val="en-US"/>
        </w:rPr>
        <w:softHyphen/>
      </w:r>
      <w:r w:rsidRPr="001B3E48">
        <w:rPr>
          <w:rFonts w:ascii="LitNusx" w:hAnsi="LitNusx"/>
          <w:sz w:val="22"/>
          <w:szCs w:val="22"/>
          <w:lang w:val="en-US"/>
        </w:rPr>
        <w:t>Svi hyav</w:t>
      </w:r>
      <w:r>
        <w:rPr>
          <w:rFonts w:ascii="LitNusx" w:hAnsi="LitNusx"/>
          <w:sz w:val="22"/>
          <w:szCs w:val="22"/>
          <w:lang w:val="en-US"/>
        </w:rPr>
        <w:softHyphen/>
      </w:r>
      <w:r w:rsidRPr="001B3E48">
        <w:rPr>
          <w:rFonts w:ascii="LitNusx" w:hAnsi="LitNusx"/>
          <w:sz w:val="22"/>
          <w:szCs w:val="22"/>
          <w:lang w:val="en-US"/>
        </w:rPr>
        <w:t>da, umaR</w:t>
      </w:r>
      <w:r>
        <w:rPr>
          <w:rFonts w:ascii="LitNusx" w:hAnsi="LitNusx"/>
          <w:sz w:val="22"/>
          <w:szCs w:val="22"/>
          <w:lang w:val="en-US"/>
        </w:rPr>
        <w:softHyphen/>
      </w:r>
      <w:r w:rsidRPr="001B3E48">
        <w:rPr>
          <w:rFonts w:ascii="LitNusx" w:hAnsi="LitNusx"/>
          <w:sz w:val="22"/>
          <w:szCs w:val="22"/>
          <w:lang w:val="en-US"/>
        </w:rPr>
        <w:t>les</w:t>
      </w:r>
      <w:r>
        <w:rPr>
          <w:rFonts w:ascii="LitNusx" w:hAnsi="LitNusx"/>
          <w:sz w:val="22"/>
          <w:szCs w:val="22"/>
          <w:lang w:val="en-US"/>
        </w:rPr>
        <w:softHyphen/>
      </w:r>
      <w:r w:rsidRPr="001B3E48">
        <w:rPr>
          <w:rFonts w:ascii="LitNusx" w:hAnsi="LitNusx"/>
          <w:sz w:val="22"/>
          <w:szCs w:val="22"/>
          <w:lang w:val="en-US"/>
        </w:rPr>
        <w:t>dam</w:t>
      </w:r>
      <w:r>
        <w:rPr>
          <w:rFonts w:ascii="LitNusx" w:hAnsi="LitNusx"/>
          <w:sz w:val="22"/>
          <w:szCs w:val="22"/>
          <w:lang w:val="en-US"/>
        </w:rPr>
        <w:softHyphen/>
      </w:r>
      <w:r w:rsidRPr="001B3E48">
        <w:rPr>
          <w:rFonts w:ascii="LitNusx" w:hAnsi="LitNusx"/>
          <w:sz w:val="22"/>
          <w:szCs w:val="22"/>
          <w:lang w:val="en-US"/>
        </w:rPr>
        <w:t>Tav</w:t>
      </w:r>
      <w:r>
        <w:rPr>
          <w:rFonts w:ascii="LitNusx" w:hAnsi="LitNusx"/>
          <w:sz w:val="22"/>
          <w:szCs w:val="22"/>
          <w:lang w:val="en-US"/>
        </w:rPr>
        <w:softHyphen/>
      </w:r>
      <w:r w:rsidRPr="001B3E48">
        <w:rPr>
          <w:rFonts w:ascii="LitNusx" w:hAnsi="LitNusx"/>
          <w:sz w:val="22"/>
          <w:szCs w:val="22"/>
          <w:lang w:val="en-US"/>
        </w:rPr>
        <w:t>re</w:t>
      </w:r>
      <w:r>
        <w:rPr>
          <w:rFonts w:ascii="LitNusx" w:hAnsi="LitNusx"/>
          <w:sz w:val="22"/>
          <w:szCs w:val="22"/>
          <w:lang w:val="en-US"/>
        </w:rPr>
        <w:softHyphen/>
      </w:r>
      <w:r w:rsidRPr="001B3E48">
        <w:rPr>
          <w:rFonts w:ascii="LitNusx" w:hAnsi="LitNusx"/>
          <w:sz w:val="22"/>
          <w:szCs w:val="22"/>
          <w:lang w:val="en-US"/>
        </w:rPr>
        <w:t>buls _ 1,9; zo</w:t>
      </w:r>
      <w:r w:rsidRPr="001B3E48">
        <w:rPr>
          <w:rFonts w:ascii="LitNusx" w:hAnsi="LitNusx"/>
          <w:sz w:val="22"/>
          <w:szCs w:val="22"/>
          <w:lang w:val="en-US"/>
        </w:rPr>
        <w:softHyphen/>
        <w:t>ga</w:t>
      </w:r>
      <w:r w:rsidRPr="001B3E48">
        <w:rPr>
          <w:rFonts w:ascii="LitNusx" w:hAnsi="LitNusx"/>
          <w:sz w:val="22"/>
          <w:szCs w:val="22"/>
          <w:lang w:val="en-US"/>
        </w:rPr>
        <w:softHyphen/>
        <w:t>di sa</w:t>
      </w:r>
      <w:r>
        <w:rPr>
          <w:rFonts w:ascii="LitNusx" w:hAnsi="LitNusx"/>
          <w:sz w:val="22"/>
          <w:szCs w:val="22"/>
          <w:lang w:val="en-US"/>
        </w:rPr>
        <w:softHyphen/>
      </w:r>
      <w:r w:rsidRPr="001B3E48">
        <w:rPr>
          <w:rFonts w:ascii="LitNusx" w:hAnsi="LitNusx"/>
          <w:sz w:val="22"/>
          <w:szCs w:val="22"/>
          <w:lang w:val="en-US"/>
        </w:rPr>
        <w:t>Su</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lo ga</w:t>
      </w:r>
      <w:r>
        <w:rPr>
          <w:rFonts w:ascii="LitNusx" w:hAnsi="LitNusx"/>
          <w:sz w:val="22"/>
          <w:szCs w:val="22"/>
          <w:lang w:val="en-US"/>
        </w:rPr>
        <w:softHyphen/>
      </w:r>
      <w:r w:rsidRPr="001B3E48">
        <w:rPr>
          <w:rFonts w:ascii="LitNusx" w:hAnsi="LitNusx"/>
          <w:sz w:val="22"/>
          <w:szCs w:val="22"/>
          <w:lang w:val="en-US"/>
        </w:rPr>
        <w:t>naT</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bis mqo</w:t>
      </w:r>
      <w:r>
        <w:rPr>
          <w:rFonts w:ascii="LitNusx" w:hAnsi="LitNusx"/>
          <w:sz w:val="22"/>
          <w:szCs w:val="22"/>
          <w:lang w:val="en-US"/>
        </w:rPr>
        <w:softHyphen/>
      </w:r>
      <w:r w:rsidRPr="001B3E48">
        <w:rPr>
          <w:rFonts w:ascii="LitNusx" w:hAnsi="LitNusx"/>
          <w:sz w:val="22"/>
          <w:szCs w:val="22"/>
          <w:lang w:val="en-US"/>
        </w:rPr>
        <w:t>nes _ 2,1; daw</w:t>
      </w:r>
      <w:r>
        <w:rPr>
          <w:rFonts w:ascii="LitNusx" w:hAnsi="LitNusx"/>
          <w:sz w:val="22"/>
          <w:szCs w:val="22"/>
          <w:lang w:val="en-US"/>
        </w:rPr>
        <w:softHyphen/>
      </w:r>
      <w:r w:rsidRPr="001B3E48">
        <w:rPr>
          <w:rFonts w:ascii="LitNusx" w:hAnsi="LitNusx"/>
          <w:sz w:val="22"/>
          <w:szCs w:val="22"/>
          <w:lang w:val="en-US"/>
        </w:rPr>
        <w:t>ye</w:t>
      </w:r>
      <w:r>
        <w:rPr>
          <w:rFonts w:ascii="LitNusx" w:hAnsi="LitNusx"/>
          <w:sz w:val="22"/>
          <w:szCs w:val="22"/>
          <w:lang w:val="en-US"/>
        </w:rPr>
        <w:softHyphen/>
      </w:r>
      <w:r w:rsidRPr="001B3E48">
        <w:rPr>
          <w:rFonts w:ascii="LitNusx" w:hAnsi="LitNusx"/>
          <w:sz w:val="22"/>
          <w:szCs w:val="22"/>
          <w:lang w:val="en-US"/>
        </w:rPr>
        <w:t>bi</w:t>
      </w:r>
      <w:r>
        <w:rPr>
          <w:rFonts w:ascii="LitNusx" w:hAnsi="LitNusx"/>
          <w:sz w:val="22"/>
          <w:szCs w:val="22"/>
          <w:lang w:val="en-US"/>
        </w:rPr>
        <w:softHyphen/>
      </w:r>
      <w:r w:rsidRPr="001B3E48">
        <w:rPr>
          <w:rFonts w:ascii="LitNusx" w:hAnsi="LitNusx"/>
          <w:sz w:val="22"/>
          <w:szCs w:val="22"/>
          <w:lang w:val="en-US"/>
        </w:rPr>
        <w:t>Ti ga</w:t>
      </w:r>
      <w:r>
        <w:rPr>
          <w:rFonts w:ascii="LitNusx" w:hAnsi="LitNusx"/>
          <w:sz w:val="22"/>
          <w:szCs w:val="22"/>
          <w:lang w:val="en-US"/>
        </w:rPr>
        <w:softHyphen/>
      </w:r>
      <w:r w:rsidRPr="001B3E48">
        <w:rPr>
          <w:rFonts w:ascii="LitNusx" w:hAnsi="LitNusx"/>
          <w:sz w:val="22"/>
          <w:szCs w:val="22"/>
          <w:lang w:val="en-US"/>
        </w:rPr>
        <w:t>naT</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bis mqo</w:t>
      </w:r>
      <w:r>
        <w:rPr>
          <w:rFonts w:ascii="LitNusx" w:hAnsi="LitNusx"/>
          <w:sz w:val="22"/>
          <w:szCs w:val="22"/>
          <w:lang w:val="en-US"/>
        </w:rPr>
        <w:softHyphen/>
      </w:r>
      <w:r w:rsidRPr="001B3E48">
        <w:rPr>
          <w:rFonts w:ascii="LitNusx" w:hAnsi="LitNusx"/>
          <w:sz w:val="22"/>
          <w:szCs w:val="22"/>
          <w:lang w:val="en-US"/>
        </w:rPr>
        <w:t>nes _ 4,0; xo</w:t>
      </w:r>
      <w:r>
        <w:rPr>
          <w:rFonts w:ascii="LitNusx" w:hAnsi="LitNusx"/>
          <w:sz w:val="22"/>
          <w:szCs w:val="22"/>
          <w:lang w:val="en-US"/>
        </w:rPr>
        <w:softHyphen/>
      </w:r>
      <w:r w:rsidRPr="001B3E48">
        <w:rPr>
          <w:rFonts w:ascii="LitNusx" w:hAnsi="LitNusx"/>
          <w:sz w:val="22"/>
          <w:szCs w:val="22"/>
          <w:lang w:val="en-US"/>
        </w:rPr>
        <w:t>lo daw</w:t>
      </w:r>
      <w:r>
        <w:rPr>
          <w:rFonts w:ascii="LitNusx" w:hAnsi="LitNusx"/>
          <w:sz w:val="22"/>
          <w:szCs w:val="22"/>
          <w:lang w:val="en-US"/>
        </w:rPr>
        <w:softHyphen/>
      </w:r>
      <w:r w:rsidRPr="001B3E48">
        <w:rPr>
          <w:rFonts w:ascii="LitNusx" w:hAnsi="LitNusx"/>
          <w:sz w:val="22"/>
          <w:szCs w:val="22"/>
          <w:lang w:val="en-US"/>
        </w:rPr>
        <w:t>ye</w:t>
      </w:r>
      <w:r>
        <w:rPr>
          <w:rFonts w:ascii="LitNusx" w:hAnsi="LitNusx"/>
          <w:sz w:val="22"/>
          <w:szCs w:val="22"/>
          <w:lang w:val="en-US"/>
        </w:rPr>
        <w:softHyphen/>
      </w:r>
      <w:r w:rsidRPr="001B3E48">
        <w:rPr>
          <w:rFonts w:ascii="LitNusx" w:hAnsi="LitNusx"/>
          <w:sz w:val="22"/>
          <w:szCs w:val="22"/>
          <w:lang w:val="en-US"/>
        </w:rPr>
        <w:t>bi</w:t>
      </w:r>
      <w:r>
        <w:rPr>
          <w:rFonts w:ascii="LitNusx" w:hAnsi="LitNusx"/>
          <w:sz w:val="22"/>
          <w:szCs w:val="22"/>
          <w:lang w:val="en-US"/>
        </w:rPr>
        <w:softHyphen/>
      </w:r>
      <w:r w:rsidRPr="001B3E48">
        <w:rPr>
          <w:rFonts w:ascii="LitNusx" w:hAnsi="LitNusx"/>
          <w:sz w:val="22"/>
          <w:szCs w:val="22"/>
          <w:lang w:val="en-US"/>
        </w:rPr>
        <w:t>Ti sa</w:t>
      </w:r>
      <w:r>
        <w:rPr>
          <w:rFonts w:ascii="LitNusx" w:hAnsi="LitNusx"/>
          <w:sz w:val="22"/>
          <w:szCs w:val="22"/>
          <w:lang w:val="en-US"/>
        </w:rPr>
        <w:softHyphen/>
      </w:r>
      <w:r w:rsidRPr="001B3E48">
        <w:rPr>
          <w:rFonts w:ascii="LitNusx" w:hAnsi="LitNusx"/>
          <w:sz w:val="22"/>
          <w:szCs w:val="22"/>
          <w:lang w:val="en-US"/>
        </w:rPr>
        <w:t>er</w:t>
      </w:r>
      <w:r>
        <w:rPr>
          <w:rFonts w:ascii="LitNusx" w:hAnsi="LitNusx"/>
          <w:sz w:val="22"/>
          <w:szCs w:val="22"/>
          <w:lang w:val="en-US"/>
        </w:rPr>
        <w:softHyphen/>
      </w:r>
      <w:r w:rsidRPr="001B3E48">
        <w:rPr>
          <w:rFonts w:ascii="LitNusx" w:hAnsi="LitNusx"/>
          <w:sz w:val="22"/>
          <w:szCs w:val="22"/>
          <w:lang w:val="en-US"/>
        </w:rPr>
        <w:t>To ga</w:t>
      </w:r>
      <w:r>
        <w:rPr>
          <w:rFonts w:ascii="LitNusx" w:hAnsi="LitNusx"/>
          <w:sz w:val="22"/>
          <w:szCs w:val="22"/>
          <w:lang w:val="en-US"/>
        </w:rPr>
        <w:softHyphen/>
      </w:r>
      <w:r w:rsidRPr="001B3E48">
        <w:rPr>
          <w:rFonts w:ascii="LitNusx" w:hAnsi="LitNusx"/>
          <w:sz w:val="22"/>
          <w:szCs w:val="22"/>
          <w:lang w:val="en-US"/>
        </w:rPr>
        <w:t>naT</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bis ar mqo</w:t>
      </w:r>
      <w:r>
        <w:rPr>
          <w:rFonts w:ascii="LitNusx" w:hAnsi="LitNusx"/>
          <w:sz w:val="22"/>
          <w:szCs w:val="22"/>
          <w:lang w:val="en-US"/>
        </w:rPr>
        <w:softHyphen/>
      </w:r>
      <w:r w:rsidRPr="001B3E48">
        <w:rPr>
          <w:rFonts w:ascii="LitNusx" w:hAnsi="LitNusx"/>
          <w:sz w:val="22"/>
          <w:szCs w:val="22"/>
          <w:lang w:val="en-US"/>
        </w:rPr>
        <w:t>ne qa</w:t>
      </w:r>
      <w:r>
        <w:rPr>
          <w:rFonts w:ascii="LitNusx" w:hAnsi="LitNusx"/>
          <w:sz w:val="22"/>
          <w:szCs w:val="22"/>
          <w:lang w:val="en-US"/>
        </w:rPr>
        <w:softHyphen/>
      </w:r>
      <w:r w:rsidRPr="001B3E48">
        <w:rPr>
          <w:rFonts w:ascii="LitNusx" w:hAnsi="LitNusx"/>
          <w:sz w:val="22"/>
          <w:szCs w:val="22"/>
          <w:lang w:val="en-US"/>
        </w:rPr>
        <w:t>lebs _ 5,2 bav</w:t>
      </w:r>
      <w:r>
        <w:rPr>
          <w:rFonts w:ascii="LitNusx" w:hAnsi="LitNusx"/>
          <w:sz w:val="22"/>
          <w:szCs w:val="22"/>
          <w:lang w:val="en-US"/>
        </w:rPr>
        <w:softHyphen/>
      </w:r>
      <w:r w:rsidRPr="001B3E48">
        <w:rPr>
          <w:rFonts w:ascii="LitNusx" w:hAnsi="LitNusx"/>
          <w:sz w:val="22"/>
          <w:szCs w:val="22"/>
          <w:lang w:val="en-US"/>
        </w:rPr>
        <w:t>Svi. msgavs vi</w:t>
      </w:r>
      <w:r>
        <w:rPr>
          <w:rFonts w:ascii="LitNusx" w:hAnsi="LitNusx"/>
          <w:sz w:val="22"/>
          <w:szCs w:val="22"/>
          <w:lang w:val="en-US"/>
        </w:rPr>
        <w:softHyphen/>
      </w:r>
      <w:r w:rsidRPr="001B3E48">
        <w:rPr>
          <w:rFonts w:ascii="LitNusx" w:hAnsi="LitNusx"/>
          <w:sz w:val="22"/>
          <w:szCs w:val="22"/>
          <w:lang w:val="en-US"/>
        </w:rPr>
        <w:t>Ta</w:t>
      </w:r>
      <w:r>
        <w:rPr>
          <w:rFonts w:ascii="LitNusx" w:hAnsi="LitNusx"/>
          <w:sz w:val="22"/>
          <w:szCs w:val="22"/>
          <w:lang w:val="en-US"/>
        </w:rPr>
        <w:softHyphen/>
      </w:r>
      <w:r w:rsidRPr="001B3E48">
        <w:rPr>
          <w:rFonts w:ascii="LitNusx" w:hAnsi="LitNusx"/>
          <w:sz w:val="22"/>
          <w:szCs w:val="22"/>
          <w:lang w:val="en-US"/>
        </w:rPr>
        <w:t>re</w:t>
      </w:r>
      <w:r>
        <w:rPr>
          <w:rFonts w:ascii="LitNusx" w:hAnsi="LitNusx"/>
          <w:sz w:val="22"/>
          <w:szCs w:val="22"/>
          <w:lang w:val="en-US"/>
        </w:rPr>
        <w:softHyphen/>
      </w:r>
      <w:r w:rsidRPr="001B3E48">
        <w:rPr>
          <w:rFonts w:ascii="LitNusx" w:hAnsi="LitNusx"/>
          <w:sz w:val="22"/>
          <w:szCs w:val="22"/>
          <w:lang w:val="en-US"/>
        </w:rPr>
        <w:t>bas ad</w:t>
      </w:r>
      <w:r>
        <w:rPr>
          <w:rFonts w:ascii="LitNusx" w:hAnsi="LitNusx"/>
          <w:sz w:val="22"/>
          <w:szCs w:val="22"/>
          <w:lang w:val="en-US"/>
        </w:rPr>
        <w:softHyphen/>
      </w:r>
      <w:r w:rsidRPr="001B3E48">
        <w:rPr>
          <w:rFonts w:ascii="LitNusx" w:hAnsi="LitNusx"/>
          <w:sz w:val="22"/>
          <w:szCs w:val="22"/>
          <w:lang w:val="en-US"/>
        </w:rPr>
        <w:t>gi</w:t>
      </w:r>
      <w:r>
        <w:rPr>
          <w:rFonts w:ascii="LitNusx" w:hAnsi="LitNusx"/>
          <w:sz w:val="22"/>
          <w:szCs w:val="22"/>
          <w:lang w:val="en-US"/>
        </w:rPr>
        <w:softHyphen/>
      </w:r>
      <w:r w:rsidRPr="001B3E48">
        <w:rPr>
          <w:rFonts w:ascii="LitNusx" w:hAnsi="LitNusx"/>
          <w:sz w:val="22"/>
          <w:szCs w:val="22"/>
          <w:lang w:val="en-US"/>
        </w:rPr>
        <w:t>li hqon</w:t>
      </w:r>
      <w:r>
        <w:rPr>
          <w:rFonts w:ascii="LitNusx" w:hAnsi="LitNusx"/>
          <w:sz w:val="22"/>
          <w:szCs w:val="22"/>
          <w:lang w:val="en-US"/>
        </w:rPr>
        <w:softHyphen/>
      </w:r>
      <w:r w:rsidRPr="001B3E48">
        <w:rPr>
          <w:rFonts w:ascii="LitNusx" w:hAnsi="LitNusx"/>
          <w:sz w:val="22"/>
          <w:szCs w:val="22"/>
          <w:lang w:val="en-US"/>
        </w:rPr>
        <w:t>da sam</w:t>
      </w:r>
      <w:r>
        <w:rPr>
          <w:rFonts w:ascii="LitNusx" w:hAnsi="LitNusx"/>
          <w:sz w:val="22"/>
          <w:szCs w:val="22"/>
          <w:lang w:val="en-US"/>
        </w:rPr>
        <w:softHyphen/>
      </w:r>
      <w:r w:rsidRPr="001B3E48">
        <w:rPr>
          <w:rFonts w:ascii="LitNusx" w:hAnsi="LitNusx"/>
          <w:sz w:val="22"/>
          <w:szCs w:val="22"/>
          <w:lang w:val="en-US"/>
        </w:rPr>
        <w:t>xreT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Si. ker</w:t>
      </w:r>
      <w:r>
        <w:rPr>
          <w:rFonts w:ascii="LitNusx" w:hAnsi="LitNusx"/>
          <w:sz w:val="22"/>
          <w:szCs w:val="22"/>
          <w:lang w:val="en-US"/>
        </w:rPr>
        <w:softHyphen/>
      </w:r>
      <w:r w:rsidRPr="001B3E48">
        <w:rPr>
          <w:rFonts w:ascii="LitNusx" w:hAnsi="LitNusx"/>
          <w:sz w:val="22"/>
          <w:szCs w:val="22"/>
          <w:lang w:val="en-US"/>
        </w:rPr>
        <w:t>Zod, 2001 wels som</w:t>
      </w:r>
      <w:r>
        <w:rPr>
          <w:rFonts w:ascii="LitNusx" w:hAnsi="LitNusx"/>
          <w:sz w:val="22"/>
          <w:szCs w:val="22"/>
          <w:lang w:val="en-US"/>
        </w:rPr>
        <w:softHyphen/>
      </w:r>
      <w:r w:rsidRPr="001B3E48">
        <w:rPr>
          <w:rFonts w:ascii="LitNusx" w:hAnsi="LitNusx"/>
          <w:sz w:val="22"/>
          <w:szCs w:val="22"/>
          <w:lang w:val="en-US"/>
        </w:rPr>
        <w:t>xeT</w:t>
      </w:r>
      <w:r>
        <w:rPr>
          <w:rFonts w:ascii="LitNusx" w:hAnsi="LitNusx"/>
          <w:sz w:val="22"/>
          <w:szCs w:val="22"/>
          <w:lang w:val="en-US"/>
        </w:rPr>
        <w:softHyphen/>
      </w:r>
      <w:r w:rsidRPr="001B3E48">
        <w:rPr>
          <w:rFonts w:ascii="LitNusx" w:hAnsi="LitNusx"/>
          <w:sz w:val="22"/>
          <w:szCs w:val="22"/>
          <w:lang w:val="en-US"/>
        </w:rPr>
        <w:t>Si erT qals sa</w:t>
      </w:r>
      <w:r>
        <w:rPr>
          <w:rFonts w:ascii="LitNusx" w:hAnsi="LitNusx"/>
          <w:sz w:val="22"/>
          <w:szCs w:val="22"/>
          <w:lang w:val="en-US"/>
        </w:rPr>
        <w:softHyphen/>
      </w:r>
      <w:r w:rsidRPr="001B3E48">
        <w:rPr>
          <w:rFonts w:ascii="LitNusx" w:hAnsi="LitNusx"/>
          <w:sz w:val="22"/>
          <w:szCs w:val="22"/>
          <w:lang w:val="en-US"/>
        </w:rPr>
        <w:t>Su</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lod 2,1 bav</w:t>
      </w:r>
      <w:r>
        <w:rPr>
          <w:rFonts w:ascii="LitNusx" w:hAnsi="LitNusx"/>
          <w:sz w:val="22"/>
          <w:szCs w:val="22"/>
          <w:lang w:val="en-US"/>
        </w:rPr>
        <w:softHyphen/>
      </w:r>
      <w:r w:rsidRPr="001B3E48">
        <w:rPr>
          <w:rFonts w:ascii="LitNusx" w:hAnsi="LitNusx"/>
          <w:sz w:val="22"/>
          <w:szCs w:val="22"/>
          <w:lang w:val="en-US"/>
        </w:rPr>
        <w:t>Svi hyav</w:t>
      </w:r>
      <w:r>
        <w:rPr>
          <w:rFonts w:ascii="LitNusx" w:hAnsi="LitNusx"/>
          <w:sz w:val="22"/>
          <w:szCs w:val="22"/>
          <w:lang w:val="en-US"/>
        </w:rPr>
        <w:softHyphen/>
      </w:r>
      <w:r w:rsidRPr="001B3E48">
        <w:rPr>
          <w:rFonts w:ascii="LitNusx" w:hAnsi="LitNusx"/>
          <w:sz w:val="22"/>
          <w:szCs w:val="22"/>
          <w:lang w:val="en-US"/>
        </w:rPr>
        <w:t>da. ga</w:t>
      </w:r>
      <w:r>
        <w:rPr>
          <w:rFonts w:ascii="LitNusx" w:hAnsi="LitNusx"/>
          <w:sz w:val="22"/>
          <w:szCs w:val="22"/>
          <w:lang w:val="en-US"/>
        </w:rPr>
        <w:softHyphen/>
      </w:r>
      <w:r w:rsidRPr="001B3E48">
        <w:rPr>
          <w:rFonts w:ascii="LitNusx" w:hAnsi="LitNusx"/>
          <w:sz w:val="22"/>
          <w:szCs w:val="22"/>
          <w:lang w:val="en-US"/>
        </w:rPr>
        <w:t>naT</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bis do</w:t>
      </w:r>
      <w:r>
        <w:rPr>
          <w:rFonts w:ascii="LitNusx" w:hAnsi="LitNusx"/>
          <w:sz w:val="22"/>
          <w:szCs w:val="22"/>
          <w:lang w:val="en-US"/>
        </w:rPr>
        <w:softHyphen/>
      </w:r>
      <w:r w:rsidRPr="001B3E48">
        <w:rPr>
          <w:rFonts w:ascii="LitNusx" w:hAnsi="LitNusx"/>
          <w:sz w:val="22"/>
          <w:szCs w:val="22"/>
          <w:lang w:val="en-US"/>
        </w:rPr>
        <w:t>nis mi</w:t>
      </w:r>
      <w:r>
        <w:rPr>
          <w:rFonts w:ascii="LitNusx" w:hAnsi="LitNusx"/>
          <w:sz w:val="22"/>
          <w:szCs w:val="22"/>
          <w:lang w:val="en-US"/>
        </w:rPr>
        <w:softHyphen/>
      </w:r>
      <w:r w:rsidRPr="001B3E48">
        <w:rPr>
          <w:rFonts w:ascii="LitNusx" w:hAnsi="LitNusx"/>
          <w:sz w:val="22"/>
          <w:szCs w:val="22"/>
          <w:lang w:val="en-US"/>
        </w:rPr>
        <w:t>xed</w:t>
      </w:r>
      <w:r>
        <w:rPr>
          <w:rFonts w:ascii="LitNusx" w:hAnsi="LitNusx"/>
          <w:sz w:val="22"/>
          <w:szCs w:val="22"/>
          <w:lang w:val="en-US"/>
        </w:rPr>
        <w:softHyphen/>
      </w:r>
      <w:r w:rsidRPr="001B3E48">
        <w:rPr>
          <w:rFonts w:ascii="LitNusx" w:hAnsi="LitNusx"/>
          <w:sz w:val="22"/>
          <w:szCs w:val="22"/>
          <w:lang w:val="en-US"/>
        </w:rPr>
        <w:t>viT es maC</w:t>
      </w:r>
      <w:r>
        <w:rPr>
          <w:rFonts w:ascii="LitNusx" w:hAnsi="LitNusx"/>
          <w:sz w:val="22"/>
          <w:szCs w:val="22"/>
          <w:lang w:val="en-US"/>
        </w:rPr>
        <w:softHyphen/>
      </w:r>
      <w:r w:rsidRPr="001B3E48">
        <w:rPr>
          <w:rFonts w:ascii="LitNusx" w:hAnsi="LitNusx"/>
          <w:sz w:val="22"/>
          <w:szCs w:val="22"/>
          <w:lang w:val="en-US"/>
        </w:rPr>
        <w:t>ve</w:t>
      </w:r>
      <w:r w:rsidRPr="001B3E48">
        <w:rPr>
          <w:rFonts w:ascii="LitNusx" w:hAnsi="LitNusx"/>
          <w:sz w:val="22"/>
          <w:szCs w:val="22"/>
          <w:lang w:val="en-US"/>
        </w:rPr>
        <w:softHyphen/>
        <w:t>ne</w:t>
      </w:r>
      <w:r w:rsidRPr="001B3E48">
        <w:rPr>
          <w:rFonts w:ascii="LitNusx" w:hAnsi="LitNusx"/>
          <w:sz w:val="22"/>
          <w:szCs w:val="22"/>
          <w:lang w:val="en-US"/>
        </w:rPr>
        <w:softHyphen/>
        <w:t>be</w:t>
      </w:r>
      <w:r>
        <w:rPr>
          <w:rFonts w:ascii="LitNusx" w:hAnsi="LitNusx"/>
          <w:sz w:val="22"/>
          <w:szCs w:val="22"/>
          <w:lang w:val="en-US"/>
        </w:rPr>
        <w:softHyphen/>
      </w:r>
      <w:r w:rsidRPr="001B3E48">
        <w:rPr>
          <w:rFonts w:ascii="LitNusx" w:hAnsi="LitNusx"/>
          <w:sz w:val="22"/>
          <w:szCs w:val="22"/>
          <w:lang w:val="en-US"/>
        </w:rPr>
        <w:t>li mniS</w:t>
      </w:r>
      <w:r>
        <w:rPr>
          <w:rFonts w:ascii="LitNusx" w:hAnsi="LitNusx"/>
          <w:sz w:val="22"/>
          <w:szCs w:val="22"/>
          <w:lang w:val="en-US"/>
        </w:rPr>
        <w:softHyphen/>
      </w:r>
      <w:r w:rsidRPr="001B3E48">
        <w:rPr>
          <w:rFonts w:ascii="LitNusx" w:hAnsi="LitNusx"/>
          <w:sz w:val="22"/>
          <w:szCs w:val="22"/>
          <w:lang w:val="en-US"/>
        </w:rPr>
        <w:t>vne</w:t>
      </w:r>
      <w:r>
        <w:rPr>
          <w:rFonts w:ascii="LitNusx" w:hAnsi="LitNusx"/>
          <w:sz w:val="22"/>
          <w:szCs w:val="22"/>
          <w:lang w:val="en-US"/>
        </w:rPr>
        <w:softHyphen/>
      </w:r>
      <w:r w:rsidRPr="001B3E48">
        <w:rPr>
          <w:rFonts w:ascii="LitNusx" w:hAnsi="LitNusx"/>
          <w:sz w:val="22"/>
          <w:szCs w:val="22"/>
          <w:lang w:val="en-US"/>
        </w:rPr>
        <w:t>lov</w:t>
      </w:r>
      <w:r>
        <w:rPr>
          <w:rFonts w:ascii="LitNusx" w:hAnsi="LitNusx"/>
          <w:sz w:val="22"/>
          <w:szCs w:val="22"/>
          <w:lang w:val="en-US"/>
        </w:rPr>
        <w:softHyphen/>
      </w:r>
      <w:r w:rsidRPr="001B3E48">
        <w:rPr>
          <w:rFonts w:ascii="LitNusx" w:hAnsi="LitNusx"/>
          <w:sz w:val="22"/>
          <w:szCs w:val="22"/>
          <w:lang w:val="en-US"/>
        </w:rPr>
        <w:t>nad gan</w:t>
      </w:r>
      <w:r>
        <w:rPr>
          <w:rFonts w:ascii="LitNusx" w:hAnsi="LitNusx"/>
          <w:sz w:val="22"/>
          <w:szCs w:val="22"/>
          <w:lang w:val="en-US"/>
        </w:rPr>
        <w:softHyphen/>
      </w:r>
      <w:r w:rsidRPr="001B3E48">
        <w:rPr>
          <w:rFonts w:ascii="LitNusx" w:hAnsi="LitNusx"/>
          <w:sz w:val="22"/>
          <w:szCs w:val="22"/>
          <w:lang w:val="en-US"/>
        </w:rPr>
        <w:t>sxvav</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bo</w:t>
      </w:r>
      <w:r>
        <w:rPr>
          <w:rFonts w:ascii="LitNusx" w:hAnsi="LitNusx"/>
          <w:sz w:val="22"/>
          <w:szCs w:val="22"/>
          <w:lang w:val="en-US"/>
        </w:rPr>
        <w:softHyphen/>
      </w:r>
      <w:r w:rsidRPr="001B3E48">
        <w:rPr>
          <w:rFonts w:ascii="LitNusx" w:hAnsi="LitNusx"/>
          <w:sz w:val="22"/>
          <w:szCs w:val="22"/>
          <w:lang w:val="en-US"/>
        </w:rPr>
        <w:t>da er</w:t>
      </w:r>
      <w:r>
        <w:rPr>
          <w:rFonts w:ascii="LitNusx" w:hAnsi="LitNusx"/>
          <w:sz w:val="22"/>
          <w:szCs w:val="22"/>
          <w:lang w:val="en-US"/>
        </w:rPr>
        <w:softHyphen/>
      </w:r>
      <w:r w:rsidRPr="001B3E48">
        <w:rPr>
          <w:rFonts w:ascii="LitNusx" w:hAnsi="LitNusx"/>
          <w:sz w:val="22"/>
          <w:szCs w:val="22"/>
          <w:lang w:val="en-US"/>
        </w:rPr>
        <w:t>Tma</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Ti</w:t>
      </w:r>
      <w:r>
        <w:rPr>
          <w:rFonts w:ascii="LitNusx" w:hAnsi="LitNusx"/>
          <w:sz w:val="22"/>
          <w:szCs w:val="22"/>
          <w:lang w:val="en-US"/>
        </w:rPr>
        <w:softHyphen/>
      </w:r>
      <w:r w:rsidRPr="001B3E48">
        <w:rPr>
          <w:rFonts w:ascii="LitNusx" w:hAnsi="LitNusx"/>
          <w:sz w:val="22"/>
          <w:szCs w:val="22"/>
          <w:lang w:val="en-US"/>
        </w:rPr>
        <w:t>sa</w:t>
      </w:r>
      <w:r>
        <w:rPr>
          <w:rFonts w:ascii="LitNusx" w:hAnsi="LitNusx"/>
          <w:sz w:val="22"/>
          <w:szCs w:val="22"/>
          <w:lang w:val="en-US"/>
        </w:rPr>
        <w:softHyphen/>
      </w:r>
      <w:r w:rsidRPr="001B3E48">
        <w:rPr>
          <w:rFonts w:ascii="LitNusx" w:hAnsi="LitNusx"/>
          <w:sz w:val="22"/>
          <w:szCs w:val="22"/>
          <w:lang w:val="en-US"/>
        </w:rPr>
        <w:t>gan _ umaR</w:t>
      </w:r>
      <w:r>
        <w:rPr>
          <w:rFonts w:ascii="LitNusx" w:hAnsi="LitNusx"/>
          <w:sz w:val="22"/>
          <w:szCs w:val="22"/>
          <w:lang w:val="en-US"/>
        </w:rPr>
        <w:softHyphen/>
      </w:r>
      <w:r w:rsidRPr="001B3E48">
        <w:rPr>
          <w:rFonts w:ascii="LitNusx" w:hAnsi="LitNusx"/>
          <w:sz w:val="22"/>
          <w:szCs w:val="22"/>
          <w:lang w:val="en-US"/>
        </w:rPr>
        <w:t>les</w:t>
      </w:r>
      <w:r>
        <w:rPr>
          <w:rFonts w:ascii="LitNusx" w:hAnsi="LitNusx"/>
          <w:sz w:val="22"/>
          <w:szCs w:val="22"/>
          <w:lang w:val="en-US"/>
        </w:rPr>
        <w:softHyphen/>
      </w:r>
      <w:r w:rsidRPr="001B3E48">
        <w:rPr>
          <w:rFonts w:ascii="LitNusx" w:hAnsi="LitNusx"/>
          <w:sz w:val="22"/>
          <w:szCs w:val="22"/>
          <w:lang w:val="en-US"/>
        </w:rPr>
        <w:t>dam</w:t>
      </w:r>
      <w:r w:rsidRPr="001B3E48">
        <w:rPr>
          <w:rFonts w:ascii="LitNusx" w:hAnsi="LitNusx"/>
          <w:sz w:val="22"/>
          <w:szCs w:val="22"/>
          <w:lang w:val="en-US"/>
        </w:rPr>
        <w:softHyphen/>
        <w:t>Tav</w:t>
      </w:r>
      <w:r w:rsidRPr="001B3E48">
        <w:rPr>
          <w:rFonts w:ascii="LitNusx" w:hAnsi="LitNusx"/>
          <w:sz w:val="22"/>
          <w:szCs w:val="22"/>
          <w:lang w:val="en-US"/>
        </w:rPr>
        <w:softHyphen/>
        <w:t>re</w:t>
      </w:r>
      <w:r w:rsidRPr="001B3E48">
        <w:rPr>
          <w:rFonts w:ascii="LitNusx" w:hAnsi="LitNusx"/>
          <w:sz w:val="22"/>
          <w:szCs w:val="22"/>
          <w:lang w:val="en-US"/>
        </w:rPr>
        <w:softHyphen/>
        <w:t>buls _ 1,7 bav</w:t>
      </w:r>
      <w:r>
        <w:rPr>
          <w:rFonts w:ascii="LitNusx" w:hAnsi="LitNusx"/>
          <w:sz w:val="22"/>
          <w:szCs w:val="22"/>
          <w:lang w:val="en-US"/>
        </w:rPr>
        <w:softHyphen/>
      </w:r>
      <w:r w:rsidRPr="001B3E48">
        <w:rPr>
          <w:rFonts w:ascii="LitNusx" w:hAnsi="LitNusx"/>
          <w:sz w:val="22"/>
          <w:szCs w:val="22"/>
          <w:lang w:val="en-US"/>
        </w:rPr>
        <w:t>Svi, zo</w:t>
      </w:r>
      <w:r>
        <w:rPr>
          <w:rFonts w:ascii="LitNusx" w:hAnsi="LitNusx"/>
          <w:sz w:val="22"/>
          <w:szCs w:val="22"/>
          <w:lang w:val="en-US"/>
        </w:rPr>
        <w:softHyphen/>
      </w:r>
      <w:r w:rsidRPr="001B3E48">
        <w:rPr>
          <w:rFonts w:ascii="LitNusx" w:hAnsi="LitNusx"/>
          <w:sz w:val="22"/>
          <w:szCs w:val="22"/>
          <w:lang w:val="en-US"/>
        </w:rPr>
        <w:t>ga</w:t>
      </w:r>
      <w:r>
        <w:rPr>
          <w:rFonts w:ascii="LitNusx" w:hAnsi="LitNusx"/>
          <w:sz w:val="22"/>
          <w:szCs w:val="22"/>
          <w:lang w:val="en-US"/>
        </w:rPr>
        <w:softHyphen/>
      </w:r>
      <w:r w:rsidRPr="001B3E48">
        <w:rPr>
          <w:rFonts w:ascii="LitNusx" w:hAnsi="LitNusx"/>
          <w:sz w:val="22"/>
          <w:szCs w:val="22"/>
          <w:lang w:val="en-US"/>
        </w:rPr>
        <w:t>di sa</w:t>
      </w:r>
      <w:r>
        <w:rPr>
          <w:rFonts w:ascii="LitNusx" w:hAnsi="LitNusx"/>
          <w:sz w:val="22"/>
          <w:szCs w:val="22"/>
          <w:lang w:val="en-US"/>
        </w:rPr>
        <w:softHyphen/>
      </w:r>
      <w:r w:rsidRPr="001B3E48">
        <w:rPr>
          <w:rFonts w:ascii="LitNusx" w:hAnsi="LitNusx"/>
          <w:sz w:val="22"/>
          <w:szCs w:val="22"/>
          <w:lang w:val="en-US"/>
        </w:rPr>
        <w:t>Su</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lo ga</w:t>
      </w:r>
      <w:r>
        <w:rPr>
          <w:rFonts w:ascii="LitNusx" w:hAnsi="LitNusx"/>
          <w:sz w:val="22"/>
          <w:szCs w:val="22"/>
          <w:lang w:val="en-US"/>
        </w:rPr>
        <w:softHyphen/>
      </w:r>
      <w:r w:rsidRPr="001B3E48">
        <w:rPr>
          <w:rFonts w:ascii="LitNusx" w:hAnsi="LitNusx"/>
          <w:sz w:val="22"/>
          <w:szCs w:val="22"/>
          <w:lang w:val="en-US"/>
        </w:rPr>
        <w:t>naT</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bis mqo</w:t>
      </w:r>
      <w:r>
        <w:rPr>
          <w:rFonts w:ascii="LitNusx" w:hAnsi="LitNusx"/>
          <w:sz w:val="22"/>
          <w:szCs w:val="22"/>
          <w:lang w:val="en-US"/>
        </w:rPr>
        <w:softHyphen/>
      </w:r>
      <w:r w:rsidRPr="001B3E48">
        <w:rPr>
          <w:rFonts w:ascii="LitNusx" w:hAnsi="LitNusx"/>
          <w:sz w:val="22"/>
          <w:szCs w:val="22"/>
          <w:lang w:val="en-US"/>
        </w:rPr>
        <w:t>nes _ 2,0, daw</w:t>
      </w:r>
      <w:r>
        <w:rPr>
          <w:rFonts w:ascii="LitNusx" w:hAnsi="LitNusx"/>
          <w:sz w:val="22"/>
          <w:szCs w:val="22"/>
          <w:lang w:val="en-US"/>
        </w:rPr>
        <w:softHyphen/>
      </w:r>
      <w:r w:rsidRPr="001B3E48">
        <w:rPr>
          <w:rFonts w:ascii="LitNusx" w:hAnsi="LitNusx"/>
          <w:sz w:val="22"/>
          <w:szCs w:val="22"/>
          <w:lang w:val="en-US"/>
        </w:rPr>
        <w:t>ye</w:t>
      </w:r>
      <w:r>
        <w:rPr>
          <w:rFonts w:ascii="LitNusx" w:hAnsi="LitNusx"/>
          <w:sz w:val="22"/>
          <w:szCs w:val="22"/>
          <w:lang w:val="en-US"/>
        </w:rPr>
        <w:softHyphen/>
      </w:r>
      <w:r w:rsidRPr="001B3E48">
        <w:rPr>
          <w:rFonts w:ascii="LitNusx" w:hAnsi="LitNusx"/>
          <w:sz w:val="22"/>
          <w:szCs w:val="22"/>
          <w:lang w:val="en-US"/>
        </w:rPr>
        <w:t>bi</w:t>
      </w:r>
      <w:r>
        <w:rPr>
          <w:rFonts w:ascii="LitNusx" w:hAnsi="LitNusx"/>
          <w:sz w:val="22"/>
          <w:szCs w:val="22"/>
          <w:lang w:val="en-US"/>
        </w:rPr>
        <w:softHyphen/>
      </w:r>
      <w:r w:rsidRPr="001B3E48">
        <w:rPr>
          <w:rFonts w:ascii="LitNusx" w:hAnsi="LitNusx"/>
          <w:sz w:val="22"/>
          <w:szCs w:val="22"/>
          <w:lang w:val="en-US"/>
        </w:rPr>
        <w:t>Ti ga</w:t>
      </w:r>
      <w:r>
        <w:rPr>
          <w:rFonts w:ascii="LitNusx" w:hAnsi="LitNusx"/>
          <w:sz w:val="22"/>
          <w:szCs w:val="22"/>
          <w:lang w:val="en-US"/>
        </w:rPr>
        <w:softHyphen/>
      </w:r>
      <w:r w:rsidRPr="001B3E48">
        <w:rPr>
          <w:rFonts w:ascii="LitNusx" w:hAnsi="LitNusx"/>
          <w:sz w:val="22"/>
          <w:szCs w:val="22"/>
          <w:lang w:val="en-US"/>
        </w:rPr>
        <w:t>naT</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bis mqo</w:t>
      </w:r>
      <w:r>
        <w:rPr>
          <w:rFonts w:ascii="LitNusx" w:hAnsi="LitNusx"/>
          <w:sz w:val="22"/>
          <w:szCs w:val="22"/>
          <w:lang w:val="en-US"/>
        </w:rPr>
        <w:softHyphen/>
      </w:r>
      <w:r w:rsidRPr="001B3E48">
        <w:rPr>
          <w:rFonts w:ascii="LitNusx" w:hAnsi="LitNusx"/>
          <w:sz w:val="22"/>
          <w:szCs w:val="22"/>
          <w:lang w:val="en-US"/>
        </w:rPr>
        <w:t>nes _ 3,5, xo</w:t>
      </w:r>
      <w:r>
        <w:rPr>
          <w:rFonts w:ascii="LitNusx" w:hAnsi="LitNusx"/>
          <w:sz w:val="22"/>
          <w:szCs w:val="22"/>
          <w:lang w:val="en-US"/>
        </w:rPr>
        <w:softHyphen/>
      </w:r>
      <w:r w:rsidRPr="001B3E48">
        <w:rPr>
          <w:rFonts w:ascii="LitNusx" w:hAnsi="LitNusx"/>
          <w:sz w:val="22"/>
          <w:szCs w:val="22"/>
          <w:lang w:val="en-US"/>
        </w:rPr>
        <w:t>lo daw</w:t>
      </w:r>
      <w:r>
        <w:rPr>
          <w:rFonts w:ascii="LitNusx" w:hAnsi="LitNusx"/>
          <w:sz w:val="22"/>
          <w:szCs w:val="22"/>
          <w:lang w:val="en-US"/>
        </w:rPr>
        <w:softHyphen/>
      </w:r>
      <w:r w:rsidRPr="001B3E48">
        <w:rPr>
          <w:rFonts w:ascii="LitNusx" w:hAnsi="LitNusx"/>
          <w:sz w:val="22"/>
          <w:szCs w:val="22"/>
          <w:lang w:val="en-US"/>
        </w:rPr>
        <w:t>ye</w:t>
      </w:r>
      <w:r>
        <w:rPr>
          <w:rFonts w:ascii="LitNusx" w:hAnsi="LitNusx"/>
          <w:sz w:val="22"/>
          <w:szCs w:val="22"/>
          <w:lang w:val="en-US"/>
        </w:rPr>
        <w:softHyphen/>
      </w:r>
      <w:r w:rsidRPr="001B3E48">
        <w:rPr>
          <w:rFonts w:ascii="LitNusx" w:hAnsi="LitNusx"/>
          <w:sz w:val="22"/>
          <w:szCs w:val="22"/>
          <w:lang w:val="en-US"/>
        </w:rPr>
        <w:t>bi</w:t>
      </w:r>
      <w:r>
        <w:rPr>
          <w:rFonts w:ascii="LitNusx" w:hAnsi="LitNusx"/>
          <w:sz w:val="22"/>
          <w:szCs w:val="22"/>
          <w:lang w:val="en-US"/>
        </w:rPr>
        <w:softHyphen/>
      </w:r>
      <w:r w:rsidRPr="001B3E48">
        <w:rPr>
          <w:rFonts w:ascii="LitNusx" w:hAnsi="LitNusx"/>
          <w:sz w:val="22"/>
          <w:szCs w:val="22"/>
          <w:lang w:val="en-US"/>
        </w:rPr>
        <w:t>Ti ga</w:t>
      </w:r>
      <w:r>
        <w:rPr>
          <w:rFonts w:ascii="LitNusx" w:hAnsi="LitNusx"/>
          <w:sz w:val="22"/>
          <w:szCs w:val="22"/>
          <w:lang w:val="en-US"/>
        </w:rPr>
        <w:softHyphen/>
      </w:r>
      <w:r w:rsidRPr="001B3E48">
        <w:rPr>
          <w:rFonts w:ascii="LitNusx" w:hAnsi="LitNusx"/>
          <w:sz w:val="22"/>
          <w:szCs w:val="22"/>
          <w:lang w:val="en-US"/>
        </w:rPr>
        <w:t>naT</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bis ar</w:t>
      </w:r>
      <w:r>
        <w:rPr>
          <w:rFonts w:ascii="LitNusx" w:hAnsi="LitNusx"/>
          <w:sz w:val="22"/>
          <w:szCs w:val="22"/>
          <w:lang w:val="en-US"/>
        </w:rPr>
        <w:softHyphen/>
      </w:r>
      <w:r w:rsidRPr="001B3E48">
        <w:rPr>
          <w:rFonts w:ascii="LitNusx" w:hAnsi="LitNusx"/>
          <w:sz w:val="22"/>
          <w:szCs w:val="22"/>
          <w:lang w:val="en-US"/>
        </w:rPr>
        <w:t>mqo</w:t>
      </w:r>
      <w:r>
        <w:rPr>
          <w:rFonts w:ascii="LitNusx" w:hAnsi="LitNusx"/>
          <w:sz w:val="22"/>
          <w:szCs w:val="22"/>
          <w:lang w:val="en-US"/>
        </w:rPr>
        <w:softHyphen/>
      </w:r>
      <w:r w:rsidRPr="001B3E48">
        <w:rPr>
          <w:rFonts w:ascii="LitNusx" w:hAnsi="LitNusx"/>
          <w:sz w:val="22"/>
          <w:szCs w:val="22"/>
          <w:lang w:val="en-US"/>
        </w:rPr>
        <w:t>ne qals _ 4,2 bav</w:t>
      </w:r>
      <w:r>
        <w:rPr>
          <w:rFonts w:ascii="LitNusx" w:hAnsi="LitNusx"/>
          <w:sz w:val="22"/>
          <w:szCs w:val="22"/>
          <w:lang w:val="en-US"/>
        </w:rPr>
        <w:softHyphen/>
      </w:r>
      <w:r w:rsidRPr="001B3E48">
        <w:rPr>
          <w:rFonts w:ascii="LitNusx" w:hAnsi="LitNusx"/>
          <w:sz w:val="22"/>
          <w:szCs w:val="22"/>
          <w:lang w:val="en-US"/>
        </w:rPr>
        <w:t>Svi hyav</w:t>
      </w:r>
      <w:r>
        <w:rPr>
          <w:rFonts w:ascii="LitNusx" w:hAnsi="LitNusx"/>
          <w:sz w:val="22"/>
          <w:szCs w:val="22"/>
          <w:lang w:val="en-US"/>
        </w:rPr>
        <w:softHyphen/>
      </w:r>
      <w:r w:rsidRPr="001B3E48">
        <w:rPr>
          <w:rFonts w:ascii="LitNusx" w:hAnsi="LitNusx"/>
          <w:sz w:val="22"/>
          <w:szCs w:val="22"/>
          <w:lang w:val="en-US"/>
        </w:rPr>
        <w:t>da. ana</w:t>
      </w:r>
      <w:r>
        <w:rPr>
          <w:rFonts w:ascii="LitNusx" w:hAnsi="LitNusx"/>
          <w:sz w:val="22"/>
          <w:szCs w:val="22"/>
          <w:lang w:val="en-US"/>
        </w:rPr>
        <w:softHyphen/>
      </w:r>
      <w:r w:rsidRPr="001B3E48">
        <w:rPr>
          <w:rFonts w:ascii="LitNusx" w:hAnsi="LitNusx"/>
          <w:sz w:val="22"/>
          <w:szCs w:val="22"/>
          <w:lang w:val="en-US"/>
        </w:rPr>
        <w:t>lo</w:t>
      </w:r>
      <w:r>
        <w:rPr>
          <w:rFonts w:ascii="LitNusx" w:hAnsi="LitNusx"/>
          <w:sz w:val="22"/>
          <w:szCs w:val="22"/>
          <w:lang w:val="en-US"/>
        </w:rPr>
        <w:softHyphen/>
      </w:r>
      <w:r w:rsidRPr="001B3E48">
        <w:rPr>
          <w:rFonts w:ascii="LitNusx" w:hAnsi="LitNusx"/>
          <w:sz w:val="22"/>
          <w:szCs w:val="22"/>
          <w:lang w:val="en-US"/>
        </w:rPr>
        <w:t>gi</w:t>
      </w:r>
      <w:r>
        <w:rPr>
          <w:rFonts w:ascii="LitNusx" w:hAnsi="LitNusx"/>
          <w:sz w:val="22"/>
          <w:szCs w:val="22"/>
          <w:lang w:val="en-US"/>
        </w:rPr>
        <w:softHyphen/>
      </w:r>
      <w:r w:rsidRPr="001B3E48">
        <w:rPr>
          <w:rFonts w:ascii="LitNusx" w:hAnsi="LitNusx"/>
          <w:sz w:val="22"/>
          <w:szCs w:val="22"/>
          <w:lang w:val="en-US"/>
        </w:rPr>
        <w:t>u</w:t>
      </w:r>
      <w:r>
        <w:rPr>
          <w:rFonts w:ascii="LitNusx" w:hAnsi="LitNusx"/>
          <w:sz w:val="22"/>
          <w:szCs w:val="22"/>
          <w:lang w:val="en-US"/>
        </w:rPr>
        <w:softHyphen/>
      </w:r>
      <w:r w:rsidRPr="001B3E48">
        <w:rPr>
          <w:rFonts w:ascii="LitNusx" w:hAnsi="LitNusx"/>
          <w:sz w:val="22"/>
          <w:szCs w:val="22"/>
          <w:lang w:val="en-US"/>
        </w:rPr>
        <w:t>ri maC</w:t>
      </w:r>
      <w:r>
        <w:rPr>
          <w:rFonts w:ascii="LitNusx" w:hAnsi="LitNusx"/>
          <w:sz w:val="22"/>
          <w:szCs w:val="22"/>
          <w:lang w:val="en-US"/>
        </w:rPr>
        <w:softHyphen/>
      </w:r>
      <w:r w:rsidRPr="001B3E48">
        <w:rPr>
          <w:rFonts w:ascii="LitNusx" w:hAnsi="LitNusx"/>
          <w:sz w:val="22"/>
          <w:szCs w:val="22"/>
          <w:lang w:val="en-US"/>
        </w:rPr>
        <w:t>ve</w:t>
      </w:r>
      <w:r>
        <w:rPr>
          <w:rFonts w:ascii="LitNusx" w:hAnsi="LitNusx"/>
          <w:sz w:val="22"/>
          <w:szCs w:val="22"/>
          <w:lang w:val="en-US"/>
        </w:rPr>
        <w:softHyphen/>
      </w:r>
      <w:r w:rsidRPr="001B3E48">
        <w:rPr>
          <w:rFonts w:ascii="LitNusx" w:hAnsi="LitNusx"/>
          <w:sz w:val="22"/>
          <w:szCs w:val="22"/>
          <w:lang w:val="en-US"/>
        </w:rPr>
        <w:t>neb</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biT xa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aT</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ba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is mkvid</w:t>
      </w:r>
      <w:r>
        <w:rPr>
          <w:rFonts w:ascii="LitNusx" w:hAnsi="LitNusx"/>
          <w:sz w:val="22"/>
          <w:szCs w:val="22"/>
          <w:lang w:val="en-US"/>
        </w:rPr>
        <w:softHyphen/>
      </w:r>
      <w:r w:rsidRPr="001B3E48">
        <w:rPr>
          <w:rFonts w:ascii="LitNusx" w:hAnsi="LitNusx"/>
          <w:sz w:val="22"/>
          <w:szCs w:val="22"/>
          <w:lang w:val="en-US"/>
        </w:rPr>
        <w:t>ri mo</w:t>
      </w:r>
      <w:r>
        <w:rPr>
          <w:rFonts w:ascii="LitNusx" w:hAnsi="LitNusx"/>
          <w:sz w:val="22"/>
          <w:szCs w:val="22"/>
          <w:lang w:val="en-US"/>
        </w:rPr>
        <w:softHyphen/>
      </w:r>
      <w:r w:rsidRPr="001B3E48">
        <w:rPr>
          <w:rFonts w:ascii="LitNusx" w:hAnsi="LitNusx"/>
          <w:sz w:val="22"/>
          <w:szCs w:val="22"/>
          <w:lang w:val="en-US"/>
        </w:rPr>
        <w:t>sax</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o</w:t>
      </w:r>
      <w:r>
        <w:rPr>
          <w:rFonts w:ascii="LitNusx" w:hAnsi="LitNusx"/>
          <w:sz w:val="22"/>
          <w:szCs w:val="22"/>
          <w:lang w:val="en-US"/>
        </w:rPr>
        <w:softHyphen/>
      </w:r>
      <w:r w:rsidRPr="001B3E48">
        <w:rPr>
          <w:rFonts w:ascii="LitNusx" w:hAnsi="LitNusx"/>
          <w:sz w:val="22"/>
          <w:szCs w:val="22"/>
          <w:lang w:val="en-US"/>
        </w:rPr>
        <w:t>bis So</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do</w:t>
      </w:r>
      <w:r>
        <w:rPr>
          <w:rFonts w:ascii="LitNusx" w:hAnsi="LitNusx"/>
          <w:sz w:val="22"/>
          <w:szCs w:val="22"/>
          <w:lang w:val="en-US"/>
        </w:rPr>
        <w:softHyphen/>
      </w:r>
      <w:r w:rsidRPr="001B3E48">
        <w:rPr>
          <w:rFonts w:ascii="LitNusx" w:hAnsi="LitNusx"/>
          <w:sz w:val="22"/>
          <w:szCs w:val="22"/>
          <w:lang w:val="en-US"/>
        </w:rPr>
        <w:t>bi</w:t>
      </w:r>
      <w:r>
        <w:rPr>
          <w:rFonts w:ascii="LitNusx" w:hAnsi="LitNusx"/>
          <w:sz w:val="22"/>
          <w:szCs w:val="22"/>
          <w:lang w:val="en-US"/>
        </w:rPr>
        <w:softHyphen/>
      </w:r>
      <w:r w:rsidRPr="001B3E48">
        <w:rPr>
          <w:rFonts w:ascii="LitNusx" w:hAnsi="LitNusx"/>
          <w:sz w:val="22"/>
          <w:szCs w:val="22"/>
          <w:lang w:val="en-US"/>
        </w:rPr>
        <w:t>sa da ga</w:t>
      </w:r>
      <w:r>
        <w:rPr>
          <w:rFonts w:ascii="LitNusx" w:hAnsi="LitNusx"/>
          <w:sz w:val="22"/>
          <w:szCs w:val="22"/>
          <w:lang w:val="en-US"/>
        </w:rPr>
        <w:softHyphen/>
      </w:r>
      <w:r w:rsidRPr="001B3E48">
        <w:rPr>
          <w:rFonts w:ascii="LitNusx" w:hAnsi="LitNusx"/>
          <w:sz w:val="22"/>
          <w:szCs w:val="22"/>
          <w:lang w:val="en-US"/>
        </w:rPr>
        <w:t>naT</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bis do</w:t>
      </w:r>
      <w:r>
        <w:rPr>
          <w:rFonts w:ascii="LitNusx" w:hAnsi="LitNusx"/>
          <w:sz w:val="22"/>
          <w:szCs w:val="22"/>
          <w:lang w:val="en-US"/>
        </w:rPr>
        <w:softHyphen/>
      </w:r>
      <w:r w:rsidRPr="001B3E48">
        <w:rPr>
          <w:rFonts w:ascii="LitNusx" w:hAnsi="LitNusx"/>
          <w:sz w:val="22"/>
          <w:szCs w:val="22"/>
          <w:lang w:val="en-US"/>
        </w:rPr>
        <w:t>nis ur</w:t>
      </w:r>
      <w:r>
        <w:rPr>
          <w:rFonts w:ascii="LitNusx" w:hAnsi="LitNusx"/>
          <w:sz w:val="22"/>
          <w:szCs w:val="22"/>
          <w:lang w:val="en-US"/>
        </w:rPr>
        <w:softHyphen/>
      </w:r>
      <w:r w:rsidRPr="001B3E48">
        <w:rPr>
          <w:rFonts w:ascii="LitNusx" w:hAnsi="LitNusx"/>
          <w:sz w:val="22"/>
          <w:szCs w:val="22"/>
          <w:lang w:val="en-US"/>
        </w:rPr>
        <w:t>Ti</w:t>
      </w:r>
      <w:r>
        <w:rPr>
          <w:rFonts w:ascii="LitNusx" w:hAnsi="LitNusx"/>
          <w:sz w:val="22"/>
          <w:szCs w:val="22"/>
          <w:lang w:val="en-US"/>
        </w:rPr>
        <w:softHyphen/>
      </w:r>
      <w:r w:rsidRPr="001B3E48">
        <w:rPr>
          <w:rFonts w:ascii="LitNusx" w:hAnsi="LitNusx"/>
          <w:sz w:val="22"/>
          <w:szCs w:val="22"/>
          <w:lang w:val="en-US"/>
        </w:rPr>
        <w:t>er</w:t>
      </w:r>
      <w:r>
        <w:rPr>
          <w:rFonts w:ascii="LitNusx" w:hAnsi="LitNusx"/>
          <w:sz w:val="22"/>
          <w:szCs w:val="22"/>
          <w:lang w:val="en-US"/>
        </w:rPr>
        <w:softHyphen/>
      </w:r>
      <w:r w:rsidRPr="001B3E48">
        <w:rPr>
          <w:rFonts w:ascii="LitNusx" w:hAnsi="LitNusx"/>
          <w:sz w:val="22"/>
          <w:szCs w:val="22"/>
          <w:lang w:val="en-US"/>
        </w:rPr>
        <w:t>Tkav</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ri.</w:t>
      </w:r>
    </w:p>
    <w:p w:rsidR="00D46116" w:rsidRPr="001B3E48" w:rsidRDefault="00D46116" w:rsidP="00BC619A">
      <w:pPr>
        <w:spacing w:line="252" w:lineRule="auto"/>
        <w:ind w:firstLine="540"/>
        <w:jc w:val="both"/>
        <w:rPr>
          <w:rFonts w:ascii="LitNusx" w:hAnsi="LitNusx"/>
          <w:sz w:val="22"/>
          <w:szCs w:val="22"/>
          <w:lang w:val="en-US"/>
        </w:rPr>
      </w:pPr>
      <w:r w:rsidRPr="001B3E48">
        <w:rPr>
          <w:rFonts w:ascii="LitNusx" w:hAnsi="LitNusx"/>
          <w:sz w:val="22"/>
          <w:szCs w:val="22"/>
          <w:lang w:val="en-US"/>
        </w:rPr>
        <w:t>So</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do</w:t>
      </w:r>
      <w:r>
        <w:rPr>
          <w:rFonts w:ascii="LitNusx" w:hAnsi="LitNusx"/>
          <w:sz w:val="22"/>
          <w:szCs w:val="22"/>
          <w:lang w:val="en-US"/>
        </w:rPr>
        <w:softHyphen/>
      </w:r>
      <w:r w:rsidRPr="001B3E48">
        <w:rPr>
          <w:rFonts w:ascii="LitNusx" w:hAnsi="LitNusx"/>
          <w:sz w:val="22"/>
          <w:szCs w:val="22"/>
          <w:lang w:val="en-US"/>
        </w:rPr>
        <w:t>bis do</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ze ar</w:t>
      </w:r>
      <w:r>
        <w:rPr>
          <w:rFonts w:ascii="LitNusx" w:hAnsi="LitNusx"/>
          <w:sz w:val="22"/>
          <w:szCs w:val="22"/>
          <w:lang w:val="en-US"/>
        </w:rPr>
        <w:softHyphen/>
      </w:r>
      <w:r w:rsidRPr="001B3E48">
        <w:rPr>
          <w:rFonts w:ascii="LitNusx" w:hAnsi="LitNusx"/>
          <w:sz w:val="22"/>
          <w:szCs w:val="22"/>
          <w:lang w:val="en-US"/>
        </w:rPr>
        <w:t>se</w:t>
      </w:r>
      <w:r>
        <w:rPr>
          <w:rFonts w:ascii="LitNusx" w:hAnsi="LitNusx"/>
          <w:sz w:val="22"/>
          <w:szCs w:val="22"/>
          <w:lang w:val="en-US"/>
        </w:rPr>
        <w:softHyphen/>
      </w:r>
      <w:r w:rsidRPr="001B3E48">
        <w:rPr>
          <w:rFonts w:ascii="LitNusx" w:hAnsi="LitNusx"/>
          <w:sz w:val="22"/>
          <w:szCs w:val="22"/>
          <w:lang w:val="en-US"/>
        </w:rPr>
        <w:t>biT gav</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nas ax</w:t>
      </w:r>
      <w:r>
        <w:rPr>
          <w:rFonts w:ascii="LitNusx" w:hAnsi="LitNusx"/>
          <w:sz w:val="22"/>
          <w:szCs w:val="22"/>
          <w:lang w:val="en-US"/>
        </w:rPr>
        <w:softHyphen/>
      </w:r>
      <w:r w:rsidRPr="001B3E48">
        <w:rPr>
          <w:rFonts w:ascii="LitNusx" w:hAnsi="LitNusx"/>
          <w:sz w:val="22"/>
          <w:szCs w:val="22"/>
          <w:lang w:val="en-US"/>
        </w:rPr>
        <w:t>dens ag</w:t>
      </w:r>
      <w:r>
        <w:rPr>
          <w:rFonts w:ascii="LitNusx" w:hAnsi="LitNusx"/>
          <w:sz w:val="22"/>
          <w:szCs w:val="22"/>
          <w:lang w:val="en-US"/>
        </w:rPr>
        <w:softHyphen/>
      </w:r>
      <w:r w:rsidRPr="001B3E48">
        <w:rPr>
          <w:rFonts w:ascii="LitNusx" w:hAnsi="LitNusx"/>
          <w:sz w:val="22"/>
          <w:szCs w:val="22"/>
          <w:lang w:val="en-US"/>
        </w:rPr>
        <w:t>reT</w:t>
      </w:r>
      <w:r>
        <w:rPr>
          <w:rFonts w:ascii="LitNusx" w:hAnsi="LitNusx"/>
          <w:sz w:val="22"/>
          <w:szCs w:val="22"/>
          <w:lang w:val="en-US"/>
        </w:rPr>
        <w:softHyphen/>
      </w:r>
      <w:r w:rsidRPr="001B3E48">
        <w:rPr>
          <w:rFonts w:ascii="LitNusx" w:hAnsi="LitNusx"/>
          <w:sz w:val="22"/>
          <w:szCs w:val="22"/>
          <w:lang w:val="en-US"/>
        </w:rPr>
        <w:t>ve qor</w:t>
      </w:r>
      <w:r>
        <w:rPr>
          <w:rFonts w:ascii="LitNusx" w:hAnsi="LitNusx"/>
          <w:sz w:val="22"/>
          <w:szCs w:val="22"/>
          <w:lang w:val="en-US"/>
        </w:rPr>
        <w:softHyphen/>
      </w:r>
      <w:r w:rsidRPr="001B3E48">
        <w:rPr>
          <w:rFonts w:ascii="LitNusx" w:hAnsi="LitNusx"/>
          <w:sz w:val="22"/>
          <w:szCs w:val="22"/>
          <w:lang w:val="en-US"/>
        </w:rPr>
        <w:t>wi</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bi</w:t>
      </w:r>
      <w:r>
        <w:rPr>
          <w:rFonts w:ascii="LitNusx" w:hAnsi="LitNusx"/>
          <w:sz w:val="22"/>
          <w:szCs w:val="22"/>
          <w:lang w:val="en-US"/>
        </w:rPr>
        <w:softHyphen/>
      </w:r>
      <w:r w:rsidRPr="001B3E48">
        <w:rPr>
          <w:rFonts w:ascii="LitNusx" w:hAnsi="LitNusx"/>
          <w:sz w:val="22"/>
          <w:szCs w:val="22"/>
          <w:lang w:val="en-US"/>
        </w:rPr>
        <w:t>Ti mdgo</w:t>
      </w:r>
      <w:r>
        <w:rPr>
          <w:rFonts w:ascii="LitNusx" w:hAnsi="LitNusx"/>
          <w:sz w:val="22"/>
          <w:szCs w:val="22"/>
          <w:lang w:val="en-US"/>
        </w:rPr>
        <w:softHyphen/>
      </w:r>
      <w:r w:rsidRPr="001B3E48">
        <w:rPr>
          <w:rFonts w:ascii="LitNusx" w:hAnsi="LitNusx"/>
          <w:sz w:val="22"/>
          <w:szCs w:val="22"/>
          <w:lang w:val="en-US"/>
        </w:rPr>
        <w:t>ma</w:t>
      </w:r>
      <w:r>
        <w:rPr>
          <w:rFonts w:ascii="LitNusx" w:hAnsi="LitNusx"/>
          <w:sz w:val="22"/>
          <w:szCs w:val="22"/>
          <w:lang w:val="en-US"/>
        </w:rPr>
        <w:softHyphen/>
      </w:r>
      <w:r w:rsidRPr="001B3E48">
        <w:rPr>
          <w:rFonts w:ascii="LitNusx" w:hAnsi="LitNusx"/>
          <w:sz w:val="22"/>
          <w:szCs w:val="22"/>
          <w:lang w:val="en-US"/>
        </w:rPr>
        <w:t>re</w:t>
      </w:r>
      <w:r>
        <w:rPr>
          <w:rFonts w:ascii="LitNusx" w:hAnsi="LitNusx"/>
          <w:sz w:val="22"/>
          <w:szCs w:val="22"/>
          <w:lang w:val="en-US"/>
        </w:rPr>
        <w:softHyphen/>
      </w:r>
      <w:r w:rsidRPr="001B3E48">
        <w:rPr>
          <w:rFonts w:ascii="LitNusx" w:hAnsi="LitNusx"/>
          <w:sz w:val="22"/>
          <w:szCs w:val="22"/>
          <w:lang w:val="en-US"/>
        </w:rPr>
        <w:t>o</w:t>
      </w:r>
      <w:r>
        <w:rPr>
          <w:rFonts w:ascii="LitNusx" w:hAnsi="LitNusx"/>
          <w:sz w:val="22"/>
          <w:szCs w:val="22"/>
          <w:lang w:val="en-US"/>
        </w:rPr>
        <w:softHyphen/>
      </w:r>
      <w:r w:rsidRPr="001B3E48">
        <w:rPr>
          <w:rFonts w:ascii="LitNusx" w:hAnsi="LitNusx"/>
          <w:sz w:val="22"/>
          <w:szCs w:val="22"/>
          <w:lang w:val="en-US"/>
        </w:rPr>
        <w:t>ba. ker</w:t>
      </w:r>
      <w:r>
        <w:rPr>
          <w:rFonts w:ascii="LitNusx" w:hAnsi="LitNusx"/>
          <w:sz w:val="22"/>
          <w:szCs w:val="22"/>
          <w:lang w:val="en-US"/>
        </w:rPr>
        <w:softHyphen/>
      </w:r>
      <w:r w:rsidRPr="001B3E48">
        <w:rPr>
          <w:rFonts w:ascii="LitNusx" w:hAnsi="LitNusx"/>
          <w:sz w:val="22"/>
          <w:szCs w:val="22"/>
          <w:lang w:val="en-US"/>
        </w:rPr>
        <w:t>Zod, qor</w:t>
      </w:r>
      <w:r>
        <w:rPr>
          <w:rFonts w:ascii="LitNusx" w:hAnsi="LitNusx"/>
          <w:sz w:val="22"/>
          <w:szCs w:val="22"/>
          <w:lang w:val="en-US"/>
        </w:rPr>
        <w:softHyphen/>
      </w:r>
      <w:r w:rsidRPr="001B3E48">
        <w:rPr>
          <w:rFonts w:ascii="LitNusx" w:hAnsi="LitNusx"/>
          <w:sz w:val="22"/>
          <w:szCs w:val="22"/>
          <w:lang w:val="en-US"/>
        </w:rPr>
        <w:t>wi</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Si myo</w:t>
      </w:r>
      <w:r>
        <w:rPr>
          <w:rFonts w:ascii="LitNusx" w:hAnsi="LitNusx"/>
          <w:sz w:val="22"/>
          <w:szCs w:val="22"/>
          <w:lang w:val="en-US"/>
        </w:rPr>
        <w:softHyphen/>
      </w:r>
      <w:r w:rsidRPr="001B3E48">
        <w:rPr>
          <w:rFonts w:ascii="LitNusx" w:hAnsi="LitNusx"/>
          <w:sz w:val="22"/>
          <w:szCs w:val="22"/>
          <w:lang w:val="en-US"/>
        </w:rPr>
        <w:t>fi qa</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bis So</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do</w:t>
      </w:r>
      <w:r>
        <w:rPr>
          <w:rFonts w:ascii="LitNusx" w:hAnsi="LitNusx"/>
          <w:sz w:val="22"/>
          <w:szCs w:val="22"/>
          <w:lang w:val="en-US"/>
        </w:rPr>
        <w:softHyphen/>
      </w:r>
      <w:r w:rsidRPr="001B3E48">
        <w:rPr>
          <w:rFonts w:ascii="LitNusx" w:hAnsi="LitNusx"/>
          <w:sz w:val="22"/>
          <w:szCs w:val="22"/>
          <w:lang w:val="en-US"/>
        </w:rPr>
        <w:t>bis do</w:t>
      </w:r>
      <w:r>
        <w:rPr>
          <w:rFonts w:ascii="LitNusx" w:hAnsi="LitNusx"/>
          <w:sz w:val="22"/>
          <w:szCs w:val="22"/>
          <w:lang w:val="en-US"/>
        </w:rPr>
        <w:softHyphen/>
      </w:r>
      <w:r w:rsidRPr="001B3E48">
        <w:rPr>
          <w:rFonts w:ascii="LitNusx" w:hAnsi="LitNusx"/>
          <w:sz w:val="22"/>
          <w:szCs w:val="22"/>
          <w:lang w:val="en-US"/>
        </w:rPr>
        <w:t>ne ga</w:t>
      </w:r>
      <w:r>
        <w:rPr>
          <w:rFonts w:ascii="LitNusx" w:hAnsi="LitNusx"/>
          <w:sz w:val="22"/>
          <w:szCs w:val="22"/>
          <w:lang w:val="en-US"/>
        </w:rPr>
        <w:softHyphen/>
      </w:r>
      <w:r w:rsidRPr="001B3E48">
        <w:rPr>
          <w:rFonts w:ascii="LitNusx" w:hAnsi="LitNusx"/>
          <w:sz w:val="22"/>
          <w:szCs w:val="22"/>
          <w:lang w:val="en-US"/>
        </w:rPr>
        <w:t>ci</w:t>
      </w:r>
      <w:r w:rsidRPr="001B3E48">
        <w:rPr>
          <w:rFonts w:ascii="LitNusx" w:hAnsi="LitNusx"/>
          <w:sz w:val="22"/>
          <w:szCs w:val="22"/>
          <w:lang w:val="en-US"/>
        </w:rPr>
        <w:softHyphen/>
        <w:t>le</w:t>
      </w:r>
      <w:r w:rsidRPr="001B3E48">
        <w:rPr>
          <w:rFonts w:ascii="LitNusx" w:hAnsi="LitNusx"/>
          <w:sz w:val="22"/>
          <w:szCs w:val="22"/>
          <w:lang w:val="en-US"/>
        </w:rPr>
        <w:softHyphen/>
        <w:t>biT ma</w:t>
      </w:r>
      <w:r>
        <w:rPr>
          <w:rFonts w:ascii="LitNusx" w:hAnsi="LitNusx"/>
          <w:sz w:val="22"/>
          <w:szCs w:val="22"/>
          <w:lang w:val="en-US"/>
        </w:rPr>
        <w:softHyphen/>
      </w:r>
      <w:r w:rsidRPr="001B3E48">
        <w:rPr>
          <w:rFonts w:ascii="LitNusx" w:hAnsi="LitNusx"/>
          <w:sz w:val="22"/>
          <w:szCs w:val="22"/>
          <w:lang w:val="en-US"/>
        </w:rPr>
        <w:t>Ra</w:t>
      </w:r>
      <w:r>
        <w:rPr>
          <w:rFonts w:ascii="LitNusx" w:hAnsi="LitNusx"/>
          <w:sz w:val="22"/>
          <w:szCs w:val="22"/>
          <w:lang w:val="en-US"/>
        </w:rPr>
        <w:softHyphen/>
      </w:r>
      <w:r w:rsidRPr="001B3E48">
        <w:rPr>
          <w:rFonts w:ascii="LitNusx" w:hAnsi="LitNusx"/>
          <w:sz w:val="22"/>
          <w:szCs w:val="22"/>
          <w:lang w:val="en-US"/>
        </w:rPr>
        <w:t>lia qor</w:t>
      </w:r>
      <w:r>
        <w:rPr>
          <w:rFonts w:ascii="LitNusx" w:hAnsi="LitNusx"/>
          <w:sz w:val="22"/>
          <w:szCs w:val="22"/>
          <w:lang w:val="en-US"/>
        </w:rPr>
        <w:softHyphen/>
      </w:r>
      <w:r w:rsidRPr="001B3E48">
        <w:rPr>
          <w:rFonts w:ascii="LitNusx" w:hAnsi="LitNusx"/>
          <w:sz w:val="22"/>
          <w:szCs w:val="22"/>
          <w:lang w:val="en-US"/>
        </w:rPr>
        <w:t>wi</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Si ar</w:t>
      </w:r>
      <w:r>
        <w:rPr>
          <w:rFonts w:ascii="LitNusx" w:hAnsi="LitNusx"/>
          <w:sz w:val="22"/>
          <w:szCs w:val="22"/>
          <w:lang w:val="en-US"/>
        </w:rPr>
        <w:softHyphen/>
      </w:r>
      <w:r w:rsidRPr="001B3E48">
        <w:rPr>
          <w:rFonts w:ascii="LitNusx" w:hAnsi="LitNusx"/>
          <w:sz w:val="22"/>
          <w:szCs w:val="22"/>
          <w:lang w:val="en-US"/>
        </w:rPr>
        <w:t>myo</w:t>
      </w:r>
      <w:r>
        <w:rPr>
          <w:rFonts w:ascii="LitNusx" w:hAnsi="LitNusx"/>
          <w:sz w:val="22"/>
          <w:szCs w:val="22"/>
          <w:lang w:val="en-US"/>
        </w:rPr>
        <w:softHyphen/>
      </w:r>
      <w:r w:rsidRPr="001B3E48">
        <w:rPr>
          <w:rFonts w:ascii="LitNusx" w:hAnsi="LitNusx"/>
          <w:sz w:val="22"/>
          <w:szCs w:val="22"/>
          <w:lang w:val="en-US"/>
        </w:rPr>
        <w:t>fi qa</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bis So</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do</w:t>
      </w:r>
      <w:r>
        <w:rPr>
          <w:rFonts w:ascii="LitNusx" w:hAnsi="LitNusx"/>
          <w:sz w:val="22"/>
          <w:szCs w:val="22"/>
          <w:lang w:val="en-US"/>
        </w:rPr>
        <w:softHyphen/>
      </w:r>
      <w:r w:rsidRPr="001B3E48">
        <w:rPr>
          <w:rFonts w:ascii="LitNusx" w:hAnsi="LitNusx"/>
          <w:sz w:val="22"/>
          <w:szCs w:val="22"/>
          <w:lang w:val="en-US"/>
        </w:rPr>
        <w:t>bis do</w:t>
      </w:r>
      <w:r>
        <w:rPr>
          <w:rFonts w:ascii="LitNusx" w:hAnsi="LitNusx"/>
          <w:sz w:val="22"/>
          <w:szCs w:val="22"/>
          <w:lang w:val="en-US"/>
        </w:rPr>
        <w:softHyphen/>
      </w:r>
      <w:r w:rsidRPr="001B3E48">
        <w:rPr>
          <w:rFonts w:ascii="LitNusx" w:hAnsi="LitNusx"/>
          <w:sz w:val="22"/>
          <w:szCs w:val="22"/>
          <w:lang w:val="en-US"/>
        </w:rPr>
        <w:t>nes</w:t>
      </w:r>
      <w:r>
        <w:rPr>
          <w:rFonts w:ascii="LitNusx" w:hAnsi="LitNusx"/>
          <w:sz w:val="22"/>
          <w:szCs w:val="22"/>
          <w:lang w:val="en-US"/>
        </w:rPr>
        <w:softHyphen/>
      </w:r>
      <w:r w:rsidRPr="001B3E48">
        <w:rPr>
          <w:rFonts w:ascii="LitNusx" w:hAnsi="LitNusx"/>
          <w:sz w:val="22"/>
          <w:szCs w:val="22"/>
          <w:lang w:val="en-US"/>
        </w:rPr>
        <w:t>Tan Se</w:t>
      </w:r>
      <w:r>
        <w:rPr>
          <w:rFonts w:ascii="LitNusx" w:hAnsi="LitNusx"/>
          <w:sz w:val="22"/>
          <w:szCs w:val="22"/>
          <w:lang w:val="en-US"/>
        </w:rPr>
        <w:softHyphen/>
      </w:r>
      <w:r w:rsidRPr="001B3E48">
        <w:rPr>
          <w:rFonts w:ascii="LitNusx" w:hAnsi="LitNusx"/>
          <w:sz w:val="22"/>
          <w:szCs w:val="22"/>
          <w:lang w:val="en-US"/>
        </w:rPr>
        <w:t>da</w:t>
      </w:r>
      <w:r w:rsidRPr="001B3E48">
        <w:rPr>
          <w:rFonts w:ascii="LitNusx" w:hAnsi="LitNusx"/>
          <w:sz w:val="22"/>
          <w:szCs w:val="22"/>
          <w:lang w:val="en-US"/>
        </w:rPr>
        <w:softHyphen/>
        <w:t>re</w:t>
      </w:r>
      <w:r w:rsidRPr="001B3E48">
        <w:rPr>
          <w:rFonts w:ascii="LitNusx" w:hAnsi="LitNusx"/>
          <w:sz w:val="22"/>
          <w:szCs w:val="22"/>
          <w:lang w:val="en-US"/>
        </w:rPr>
        <w:softHyphen/>
        <w:t>biT. ise ro</w:t>
      </w:r>
      <w:r>
        <w:rPr>
          <w:rFonts w:ascii="LitNusx" w:hAnsi="LitNusx"/>
          <w:sz w:val="22"/>
          <w:szCs w:val="22"/>
          <w:lang w:val="en-US"/>
        </w:rPr>
        <w:softHyphen/>
      </w:r>
      <w:r w:rsidRPr="001B3E48">
        <w:rPr>
          <w:rFonts w:ascii="LitNusx" w:hAnsi="LitNusx"/>
          <w:sz w:val="22"/>
          <w:szCs w:val="22"/>
          <w:lang w:val="en-US"/>
        </w:rPr>
        <w:t>gorc Ta</w:t>
      </w:r>
      <w:r>
        <w:rPr>
          <w:rFonts w:ascii="LitNusx" w:hAnsi="LitNusx"/>
          <w:sz w:val="22"/>
          <w:szCs w:val="22"/>
          <w:lang w:val="en-US"/>
        </w:rPr>
        <w:softHyphen/>
      </w:r>
      <w:r w:rsidRPr="001B3E48">
        <w:rPr>
          <w:rFonts w:ascii="LitNusx" w:hAnsi="LitNusx"/>
          <w:sz w:val="22"/>
          <w:szCs w:val="22"/>
          <w:lang w:val="en-US"/>
        </w:rPr>
        <w:t>na</w:t>
      </w:r>
      <w:r>
        <w:rPr>
          <w:rFonts w:ascii="LitNusx" w:hAnsi="LitNusx"/>
          <w:sz w:val="22"/>
          <w:szCs w:val="22"/>
          <w:lang w:val="en-US"/>
        </w:rPr>
        <w:softHyphen/>
      </w:r>
      <w:r w:rsidRPr="001B3E48">
        <w:rPr>
          <w:rFonts w:ascii="LitNusx" w:hAnsi="LitNusx"/>
          <w:sz w:val="22"/>
          <w:szCs w:val="22"/>
          <w:lang w:val="en-US"/>
        </w:rPr>
        <w:t>med</w:t>
      </w:r>
      <w:r>
        <w:rPr>
          <w:rFonts w:ascii="LitNusx" w:hAnsi="LitNusx"/>
          <w:sz w:val="22"/>
          <w:szCs w:val="22"/>
          <w:lang w:val="en-US"/>
        </w:rPr>
        <w:softHyphen/>
      </w:r>
      <w:r w:rsidRPr="001B3E48">
        <w:rPr>
          <w:rFonts w:ascii="LitNusx" w:hAnsi="LitNusx"/>
          <w:sz w:val="22"/>
          <w:szCs w:val="22"/>
          <w:lang w:val="en-US"/>
        </w:rPr>
        <w:t>ro</w:t>
      </w:r>
      <w:r>
        <w:rPr>
          <w:rFonts w:ascii="LitNusx" w:hAnsi="LitNusx"/>
          <w:sz w:val="22"/>
          <w:szCs w:val="22"/>
          <w:lang w:val="en-US"/>
        </w:rPr>
        <w:softHyphen/>
      </w:r>
      <w:r w:rsidRPr="001B3E48">
        <w:rPr>
          <w:rFonts w:ascii="LitNusx" w:hAnsi="LitNusx"/>
          <w:sz w:val="22"/>
          <w:szCs w:val="22"/>
          <w:lang w:val="en-US"/>
        </w:rPr>
        <w:t>ve msof</w:t>
      </w:r>
      <w:r>
        <w:rPr>
          <w:rFonts w:ascii="LitNusx" w:hAnsi="LitNusx"/>
          <w:sz w:val="22"/>
          <w:szCs w:val="22"/>
          <w:lang w:val="en-US"/>
        </w:rPr>
        <w:softHyphen/>
      </w:r>
      <w:r w:rsidRPr="001B3E48">
        <w:rPr>
          <w:rFonts w:ascii="LitNusx" w:hAnsi="LitNusx"/>
          <w:sz w:val="22"/>
          <w:szCs w:val="22"/>
          <w:lang w:val="en-US"/>
        </w:rPr>
        <w:t>li</w:t>
      </w:r>
      <w:r>
        <w:rPr>
          <w:rFonts w:ascii="LitNusx" w:hAnsi="LitNusx"/>
          <w:sz w:val="22"/>
          <w:szCs w:val="22"/>
          <w:lang w:val="en-US"/>
        </w:rPr>
        <w:softHyphen/>
      </w:r>
      <w:r w:rsidRPr="001B3E48">
        <w:rPr>
          <w:rFonts w:ascii="LitNusx" w:hAnsi="LitNusx"/>
          <w:sz w:val="22"/>
          <w:szCs w:val="22"/>
          <w:lang w:val="en-US"/>
        </w:rPr>
        <w:t>o</w:t>
      </w:r>
      <w:r>
        <w:rPr>
          <w:rFonts w:ascii="LitNusx" w:hAnsi="LitNusx"/>
          <w:sz w:val="22"/>
          <w:szCs w:val="22"/>
          <w:lang w:val="en-US"/>
        </w:rPr>
        <w:softHyphen/>
      </w:r>
      <w:r w:rsidRPr="001B3E48">
        <w:rPr>
          <w:rFonts w:ascii="LitNusx" w:hAnsi="LitNusx"/>
          <w:sz w:val="22"/>
          <w:szCs w:val="22"/>
          <w:lang w:val="en-US"/>
        </w:rPr>
        <w:t>Si,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Sic sul uf</w:t>
      </w:r>
      <w:r>
        <w:rPr>
          <w:rFonts w:ascii="LitNusx" w:hAnsi="LitNusx"/>
          <w:sz w:val="22"/>
          <w:szCs w:val="22"/>
          <w:lang w:val="en-US"/>
        </w:rPr>
        <w:softHyphen/>
      </w:r>
      <w:r w:rsidRPr="001B3E48">
        <w:rPr>
          <w:rFonts w:ascii="LitNusx" w:hAnsi="LitNusx"/>
          <w:sz w:val="22"/>
          <w:szCs w:val="22"/>
          <w:lang w:val="en-US"/>
        </w:rPr>
        <w:t>ro iz</w:t>
      </w:r>
      <w:r>
        <w:rPr>
          <w:rFonts w:ascii="LitNusx" w:hAnsi="LitNusx"/>
          <w:sz w:val="22"/>
          <w:szCs w:val="22"/>
          <w:lang w:val="en-US"/>
        </w:rPr>
        <w:softHyphen/>
      </w:r>
      <w:r w:rsidRPr="001B3E48">
        <w:rPr>
          <w:rFonts w:ascii="LitNusx" w:hAnsi="LitNusx"/>
          <w:sz w:val="22"/>
          <w:szCs w:val="22"/>
          <w:lang w:val="en-US"/>
        </w:rPr>
        <w:t>rde</w:t>
      </w:r>
      <w:r>
        <w:rPr>
          <w:rFonts w:ascii="LitNusx" w:hAnsi="LitNusx"/>
          <w:sz w:val="22"/>
          <w:szCs w:val="22"/>
          <w:lang w:val="en-US"/>
        </w:rPr>
        <w:softHyphen/>
      </w:r>
      <w:r w:rsidRPr="001B3E48">
        <w:rPr>
          <w:rFonts w:ascii="LitNusx" w:hAnsi="LitNusx"/>
          <w:sz w:val="22"/>
          <w:szCs w:val="22"/>
          <w:lang w:val="en-US"/>
        </w:rPr>
        <w:t>ba qor</w:t>
      </w:r>
      <w:r>
        <w:rPr>
          <w:rFonts w:ascii="LitNusx" w:hAnsi="LitNusx"/>
          <w:sz w:val="22"/>
          <w:szCs w:val="22"/>
          <w:lang w:val="en-US"/>
        </w:rPr>
        <w:softHyphen/>
      </w:r>
      <w:r w:rsidRPr="001B3E48">
        <w:rPr>
          <w:rFonts w:ascii="LitNusx" w:hAnsi="LitNusx"/>
          <w:sz w:val="22"/>
          <w:szCs w:val="22"/>
          <w:lang w:val="en-US"/>
        </w:rPr>
        <w:t>wi</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bis ga</w:t>
      </w:r>
      <w:r>
        <w:rPr>
          <w:rFonts w:ascii="LitNusx" w:hAnsi="LitNusx"/>
          <w:sz w:val="22"/>
          <w:szCs w:val="22"/>
          <w:lang w:val="en-US"/>
        </w:rPr>
        <w:softHyphen/>
      </w:r>
      <w:r w:rsidRPr="001B3E48">
        <w:rPr>
          <w:rFonts w:ascii="LitNusx" w:hAnsi="LitNusx"/>
          <w:sz w:val="22"/>
          <w:szCs w:val="22"/>
          <w:lang w:val="en-US"/>
        </w:rPr>
        <w:t>re</w:t>
      </w:r>
      <w:r>
        <w:rPr>
          <w:rFonts w:ascii="LitNusx" w:hAnsi="LitNusx"/>
          <w:sz w:val="22"/>
          <w:szCs w:val="22"/>
          <w:lang w:val="en-US"/>
        </w:rPr>
        <w:softHyphen/>
      </w:r>
      <w:r w:rsidRPr="001B3E48">
        <w:rPr>
          <w:rFonts w:ascii="LitNusx" w:hAnsi="LitNusx"/>
          <w:sz w:val="22"/>
          <w:szCs w:val="22"/>
          <w:lang w:val="en-US"/>
        </w:rPr>
        <w:t>Se da</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bul bav</w:t>
      </w:r>
      <w:r>
        <w:rPr>
          <w:rFonts w:ascii="LitNusx" w:hAnsi="LitNusx"/>
          <w:sz w:val="22"/>
          <w:szCs w:val="22"/>
          <w:lang w:val="en-US"/>
        </w:rPr>
        <w:softHyphen/>
      </w:r>
      <w:r w:rsidRPr="001B3E48">
        <w:rPr>
          <w:rFonts w:ascii="LitNusx" w:hAnsi="LitNusx"/>
          <w:sz w:val="22"/>
          <w:szCs w:val="22"/>
          <w:lang w:val="en-US"/>
        </w:rPr>
        <w:t>SvTa ra</w:t>
      </w:r>
      <w:r>
        <w:rPr>
          <w:rFonts w:ascii="LitNusx" w:hAnsi="LitNusx"/>
          <w:sz w:val="22"/>
          <w:szCs w:val="22"/>
          <w:lang w:val="en-US"/>
        </w:rPr>
        <w:softHyphen/>
      </w:r>
      <w:r w:rsidRPr="001B3E48">
        <w:rPr>
          <w:rFonts w:ascii="LitNusx" w:hAnsi="LitNusx"/>
          <w:sz w:val="22"/>
          <w:szCs w:val="22"/>
          <w:lang w:val="en-US"/>
        </w:rPr>
        <w:t>o</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no</w:t>
      </w:r>
      <w:r>
        <w:rPr>
          <w:rFonts w:ascii="LitNusx" w:hAnsi="LitNusx"/>
          <w:sz w:val="22"/>
          <w:szCs w:val="22"/>
          <w:lang w:val="en-US"/>
        </w:rPr>
        <w:softHyphen/>
      </w:r>
      <w:r w:rsidRPr="001B3E48">
        <w:rPr>
          <w:rFonts w:ascii="LitNusx" w:hAnsi="LitNusx"/>
          <w:sz w:val="22"/>
          <w:szCs w:val="22"/>
          <w:lang w:val="en-US"/>
        </w:rPr>
        <w:t>ba. amas</w:t>
      </w:r>
      <w:r>
        <w:rPr>
          <w:rFonts w:ascii="LitNusx" w:hAnsi="LitNusx"/>
          <w:sz w:val="22"/>
          <w:szCs w:val="22"/>
          <w:lang w:val="en-US"/>
        </w:rPr>
        <w:softHyphen/>
      </w:r>
      <w:r w:rsidRPr="001B3E48">
        <w:rPr>
          <w:rFonts w:ascii="LitNusx" w:hAnsi="LitNusx"/>
          <w:sz w:val="22"/>
          <w:szCs w:val="22"/>
          <w:lang w:val="en-US"/>
        </w:rPr>
        <w:t>Tan, qor</w:t>
      </w:r>
      <w:r>
        <w:rPr>
          <w:rFonts w:ascii="LitNusx" w:hAnsi="LitNusx"/>
          <w:sz w:val="22"/>
          <w:szCs w:val="22"/>
          <w:lang w:val="en-US"/>
        </w:rPr>
        <w:softHyphen/>
      </w:r>
      <w:r w:rsidRPr="001B3E48">
        <w:rPr>
          <w:rFonts w:ascii="LitNusx" w:hAnsi="LitNusx"/>
          <w:sz w:val="22"/>
          <w:szCs w:val="22"/>
          <w:lang w:val="en-US"/>
        </w:rPr>
        <w:t>wi</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bis ga</w:t>
      </w:r>
      <w:r>
        <w:rPr>
          <w:rFonts w:ascii="LitNusx" w:hAnsi="LitNusx"/>
          <w:sz w:val="22"/>
          <w:szCs w:val="22"/>
          <w:lang w:val="en-US"/>
        </w:rPr>
        <w:softHyphen/>
      </w:r>
      <w:r w:rsidRPr="001B3E48">
        <w:rPr>
          <w:rFonts w:ascii="LitNusx" w:hAnsi="LitNusx"/>
          <w:sz w:val="22"/>
          <w:szCs w:val="22"/>
          <w:lang w:val="en-US"/>
        </w:rPr>
        <w:t>re</w:t>
      </w:r>
      <w:r>
        <w:rPr>
          <w:rFonts w:ascii="LitNusx" w:hAnsi="LitNusx"/>
          <w:sz w:val="22"/>
          <w:szCs w:val="22"/>
          <w:lang w:val="en-US"/>
        </w:rPr>
        <w:softHyphen/>
      </w:r>
      <w:r w:rsidRPr="001B3E48">
        <w:rPr>
          <w:rFonts w:ascii="LitNusx" w:hAnsi="LitNusx"/>
          <w:sz w:val="22"/>
          <w:szCs w:val="22"/>
          <w:lang w:val="en-US"/>
        </w:rPr>
        <w:t>Se qa</w:t>
      </w:r>
      <w:r>
        <w:rPr>
          <w:rFonts w:ascii="LitNusx" w:hAnsi="LitNusx"/>
          <w:sz w:val="22"/>
          <w:szCs w:val="22"/>
          <w:lang w:val="en-US"/>
        </w:rPr>
        <w:softHyphen/>
      </w:r>
      <w:r w:rsidRPr="001B3E48">
        <w:rPr>
          <w:rFonts w:ascii="LitNusx" w:hAnsi="LitNusx"/>
          <w:sz w:val="22"/>
          <w:szCs w:val="22"/>
          <w:lang w:val="en-US"/>
        </w:rPr>
        <w:t>lebs ume</w:t>
      </w:r>
      <w:r>
        <w:rPr>
          <w:rFonts w:ascii="LitNusx" w:hAnsi="LitNusx"/>
          <w:sz w:val="22"/>
          <w:szCs w:val="22"/>
          <w:lang w:val="en-US"/>
        </w:rPr>
        <w:softHyphen/>
      </w:r>
      <w:r w:rsidRPr="001B3E48">
        <w:rPr>
          <w:rFonts w:ascii="LitNusx" w:hAnsi="LitNusx"/>
          <w:sz w:val="22"/>
          <w:szCs w:val="22"/>
          <w:lang w:val="en-US"/>
        </w:rPr>
        <w:t>te</w:t>
      </w:r>
      <w:r>
        <w:rPr>
          <w:rFonts w:ascii="LitNusx" w:hAnsi="LitNusx"/>
          <w:sz w:val="22"/>
          <w:szCs w:val="22"/>
          <w:lang w:val="en-US"/>
        </w:rPr>
        <w:softHyphen/>
      </w:r>
      <w:r w:rsidRPr="001B3E48">
        <w:rPr>
          <w:rFonts w:ascii="LitNusx" w:hAnsi="LitNusx"/>
          <w:sz w:val="22"/>
          <w:szCs w:val="22"/>
          <w:lang w:val="en-US"/>
        </w:rPr>
        <w:t>sad er</w:t>
      </w:r>
      <w:r>
        <w:rPr>
          <w:rFonts w:ascii="LitNusx" w:hAnsi="LitNusx"/>
          <w:sz w:val="22"/>
          <w:szCs w:val="22"/>
          <w:lang w:val="en-US"/>
        </w:rPr>
        <w:softHyphen/>
      </w:r>
      <w:r w:rsidRPr="001B3E48">
        <w:rPr>
          <w:rFonts w:ascii="LitNusx" w:hAnsi="LitNusx"/>
          <w:sz w:val="22"/>
          <w:szCs w:val="22"/>
          <w:lang w:val="en-US"/>
        </w:rPr>
        <w:t>Ti bav</w:t>
      </w:r>
      <w:r>
        <w:rPr>
          <w:rFonts w:ascii="LitNusx" w:hAnsi="LitNusx"/>
          <w:sz w:val="22"/>
          <w:szCs w:val="22"/>
          <w:lang w:val="en-US"/>
        </w:rPr>
        <w:softHyphen/>
      </w:r>
      <w:r w:rsidRPr="001B3E48">
        <w:rPr>
          <w:rFonts w:ascii="LitNusx" w:hAnsi="LitNusx"/>
          <w:sz w:val="22"/>
          <w:szCs w:val="22"/>
          <w:lang w:val="en-US"/>
        </w:rPr>
        <w:t>Svi hyavT. mar</w:t>
      </w:r>
      <w:r>
        <w:rPr>
          <w:rFonts w:ascii="LitNusx" w:hAnsi="LitNusx"/>
          <w:sz w:val="22"/>
          <w:szCs w:val="22"/>
          <w:lang w:val="en-US"/>
        </w:rPr>
        <w:softHyphen/>
      </w:r>
      <w:r w:rsidRPr="001B3E48">
        <w:rPr>
          <w:rFonts w:ascii="LitNusx" w:hAnsi="LitNusx"/>
          <w:sz w:val="22"/>
          <w:szCs w:val="22"/>
          <w:lang w:val="en-US"/>
        </w:rPr>
        <w:t>to</w:t>
      </w:r>
      <w:r>
        <w:rPr>
          <w:rFonts w:ascii="LitNusx" w:hAnsi="LitNusx"/>
          <w:sz w:val="22"/>
          <w:szCs w:val="22"/>
          <w:lang w:val="en-US"/>
        </w:rPr>
        <w:softHyphen/>
      </w:r>
      <w:r w:rsidRPr="001B3E48">
        <w:rPr>
          <w:rFonts w:ascii="LitNusx" w:hAnsi="LitNusx"/>
          <w:sz w:val="22"/>
          <w:szCs w:val="22"/>
          <w:lang w:val="en-US"/>
        </w:rPr>
        <w:t>xe</w:t>
      </w:r>
      <w:r>
        <w:rPr>
          <w:rFonts w:ascii="LitNusx" w:hAnsi="LitNusx"/>
          <w:sz w:val="22"/>
          <w:szCs w:val="22"/>
          <w:lang w:val="en-US"/>
        </w:rPr>
        <w:softHyphen/>
      </w:r>
      <w:r w:rsidRPr="001B3E48">
        <w:rPr>
          <w:rFonts w:ascii="LitNusx" w:hAnsi="LitNusx"/>
          <w:sz w:val="22"/>
          <w:szCs w:val="22"/>
          <w:lang w:val="en-US"/>
        </w:rPr>
        <w:t>la bav</w:t>
      </w:r>
      <w:r>
        <w:rPr>
          <w:rFonts w:ascii="LitNusx" w:hAnsi="LitNusx"/>
          <w:sz w:val="22"/>
          <w:szCs w:val="22"/>
          <w:lang w:val="en-US"/>
        </w:rPr>
        <w:softHyphen/>
      </w:r>
      <w:r w:rsidRPr="001B3E48">
        <w:rPr>
          <w:rFonts w:ascii="LitNusx" w:hAnsi="LitNusx"/>
          <w:sz w:val="22"/>
          <w:szCs w:val="22"/>
          <w:lang w:val="en-US"/>
        </w:rPr>
        <w:t>Svi</w:t>
      </w:r>
      <w:r>
        <w:rPr>
          <w:rFonts w:ascii="LitNusx" w:hAnsi="LitNusx"/>
          <w:sz w:val="22"/>
          <w:szCs w:val="22"/>
          <w:lang w:val="en-US"/>
        </w:rPr>
        <w:softHyphen/>
      </w:r>
      <w:r w:rsidRPr="001B3E48">
        <w:rPr>
          <w:rFonts w:ascii="LitNusx" w:hAnsi="LitNusx"/>
          <w:sz w:val="22"/>
          <w:szCs w:val="22"/>
          <w:lang w:val="en-US"/>
        </w:rPr>
        <w:t>an qa</w:t>
      </w:r>
      <w:r>
        <w:rPr>
          <w:rFonts w:ascii="LitNusx" w:hAnsi="LitNusx"/>
          <w:sz w:val="22"/>
          <w:szCs w:val="22"/>
          <w:lang w:val="en-US"/>
        </w:rPr>
        <w:softHyphen/>
      </w:r>
      <w:r w:rsidRPr="001B3E48">
        <w:rPr>
          <w:rFonts w:ascii="LitNusx" w:hAnsi="LitNusx"/>
          <w:sz w:val="22"/>
          <w:szCs w:val="22"/>
          <w:lang w:val="en-US"/>
        </w:rPr>
        <w:t>lebs gaT</w:t>
      </w:r>
      <w:r>
        <w:rPr>
          <w:rFonts w:ascii="LitNusx" w:hAnsi="LitNusx"/>
          <w:sz w:val="22"/>
          <w:szCs w:val="22"/>
          <w:lang w:val="en-US"/>
        </w:rPr>
        <w:softHyphen/>
      </w:r>
      <w:r w:rsidRPr="001B3E48">
        <w:rPr>
          <w:rFonts w:ascii="LitNusx" w:hAnsi="LitNusx"/>
          <w:sz w:val="22"/>
          <w:szCs w:val="22"/>
          <w:lang w:val="en-US"/>
        </w:rPr>
        <w:t>xo</w:t>
      </w:r>
      <w:r>
        <w:rPr>
          <w:rFonts w:ascii="LitNusx" w:hAnsi="LitNusx"/>
          <w:sz w:val="22"/>
          <w:szCs w:val="22"/>
          <w:lang w:val="en-US"/>
        </w:rPr>
        <w:softHyphen/>
      </w:r>
      <w:r w:rsidRPr="001B3E48">
        <w:rPr>
          <w:rFonts w:ascii="LitNusx" w:hAnsi="LitNusx"/>
          <w:sz w:val="22"/>
          <w:szCs w:val="22"/>
          <w:lang w:val="en-US"/>
        </w:rPr>
        <w:t>ve</w:t>
      </w:r>
      <w:r>
        <w:rPr>
          <w:rFonts w:ascii="LitNusx" w:hAnsi="LitNusx"/>
          <w:sz w:val="22"/>
          <w:szCs w:val="22"/>
          <w:lang w:val="en-US"/>
        </w:rPr>
        <w:softHyphen/>
      </w:r>
      <w:r w:rsidRPr="001B3E48">
        <w:rPr>
          <w:rFonts w:ascii="LitNusx" w:hAnsi="LitNusx"/>
          <w:sz w:val="22"/>
          <w:szCs w:val="22"/>
          <w:lang w:val="en-US"/>
        </w:rPr>
        <w:t>ba uWirT, qor</w:t>
      </w:r>
      <w:r>
        <w:rPr>
          <w:rFonts w:ascii="LitNusx" w:hAnsi="LitNusx"/>
          <w:sz w:val="22"/>
          <w:szCs w:val="22"/>
          <w:lang w:val="en-US"/>
        </w:rPr>
        <w:softHyphen/>
      </w:r>
      <w:r w:rsidRPr="001B3E48">
        <w:rPr>
          <w:rFonts w:ascii="LitNusx" w:hAnsi="LitNusx"/>
          <w:sz w:val="22"/>
          <w:szCs w:val="22"/>
          <w:lang w:val="en-US"/>
        </w:rPr>
        <w:t>wi</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bis ga</w:t>
      </w:r>
      <w:r>
        <w:rPr>
          <w:rFonts w:ascii="LitNusx" w:hAnsi="LitNusx"/>
          <w:sz w:val="22"/>
          <w:szCs w:val="22"/>
          <w:lang w:val="en-US"/>
        </w:rPr>
        <w:softHyphen/>
      </w:r>
      <w:r w:rsidRPr="001B3E48">
        <w:rPr>
          <w:rFonts w:ascii="LitNusx" w:hAnsi="LitNusx"/>
          <w:sz w:val="22"/>
          <w:szCs w:val="22"/>
          <w:lang w:val="en-US"/>
        </w:rPr>
        <w:t>re</w:t>
      </w:r>
      <w:r>
        <w:rPr>
          <w:rFonts w:ascii="LitNusx" w:hAnsi="LitNusx"/>
          <w:sz w:val="22"/>
          <w:szCs w:val="22"/>
          <w:lang w:val="en-US"/>
        </w:rPr>
        <w:softHyphen/>
      </w:r>
      <w:r w:rsidRPr="001B3E48">
        <w:rPr>
          <w:rFonts w:ascii="LitNusx" w:hAnsi="LitNusx"/>
          <w:sz w:val="22"/>
          <w:szCs w:val="22"/>
          <w:lang w:val="en-US"/>
        </w:rPr>
        <w:t>Se ki erT bav</w:t>
      </w:r>
      <w:r>
        <w:rPr>
          <w:rFonts w:ascii="LitNusx" w:hAnsi="LitNusx"/>
          <w:sz w:val="22"/>
          <w:szCs w:val="22"/>
          <w:lang w:val="en-US"/>
        </w:rPr>
        <w:softHyphen/>
      </w:r>
      <w:r w:rsidRPr="001B3E48">
        <w:rPr>
          <w:rFonts w:ascii="LitNusx" w:hAnsi="LitNusx"/>
          <w:sz w:val="22"/>
          <w:szCs w:val="22"/>
          <w:lang w:val="en-US"/>
        </w:rPr>
        <w:t>Svze mets iS</w:t>
      </w:r>
      <w:r>
        <w:rPr>
          <w:rFonts w:ascii="LitNusx" w:hAnsi="LitNusx"/>
          <w:sz w:val="22"/>
          <w:szCs w:val="22"/>
          <w:lang w:val="en-US"/>
        </w:rPr>
        <w:softHyphen/>
      </w:r>
      <w:r w:rsidRPr="001B3E48">
        <w:rPr>
          <w:rFonts w:ascii="LitNusx" w:hAnsi="LitNusx"/>
          <w:sz w:val="22"/>
          <w:szCs w:val="22"/>
          <w:lang w:val="en-US"/>
        </w:rPr>
        <w:t>vi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Tad aCe</w:t>
      </w:r>
      <w:r>
        <w:rPr>
          <w:rFonts w:ascii="LitNusx" w:hAnsi="LitNusx"/>
          <w:sz w:val="22"/>
          <w:szCs w:val="22"/>
          <w:lang w:val="en-US"/>
        </w:rPr>
        <w:softHyphen/>
      </w:r>
      <w:r w:rsidRPr="001B3E48">
        <w:rPr>
          <w:rFonts w:ascii="LitNusx" w:hAnsi="LitNusx"/>
          <w:sz w:val="22"/>
          <w:szCs w:val="22"/>
          <w:lang w:val="en-US"/>
        </w:rPr>
        <w:t>nen da am</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nad er</w:t>
      </w:r>
      <w:r>
        <w:rPr>
          <w:rFonts w:ascii="LitNusx" w:hAnsi="LitNusx"/>
          <w:sz w:val="22"/>
          <w:szCs w:val="22"/>
          <w:lang w:val="en-US"/>
        </w:rPr>
        <w:softHyphen/>
      </w:r>
      <w:r w:rsidRPr="001B3E48">
        <w:rPr>
          <w:rFonts w:ascii="LitNusx" w:hAnsi="LitNusx"/>
          <w:sz w:val="22"/>
          <w:szCs w:val="22"/>
          <w:lang w:val="en-US"/>
        </w:rPr>
        <w:t>Ti bav</w:t>
      </w:r>
      <w:r>
        <w:rPr>
          <w:rFonts w:ascii="LitNusx" w:hAnsi="LitNusx"/>
          <w:sz w:val="22"/>
          <w:szCs w:val="22"/>
          <w:lang w:val="en-US"/>
        </w:rPr>
        <w:softHyphen/>
      </w:r>
      <w:r w:rsidRPr="001B3E48">
        <w:rPr>
          <w:rFonts w:ascii="LitNusx" w:hAnsi="LitNusx"/>
          <w:sz w:val="22"/>
          <w:szCs w:val="22"/>
          <w:lang w:val="en-US"/>
        </w:rPr>
        <w:t>Svis ama</w:t>
      </w:r>
      <w:r>
        <w:rPr>
          <w:rFonts w:ascii="LitNusx" w:hAnsi="LitNusx"/>
          <w:sz w:val="22"/>
          <w:szCs w:val="22"/>
          <w:lang w:val="en-US"/>
        </w:rPr>
        <w:softHyphen/>
      </w:r>
      <w:r w:rsidRPr="001B3E48">
        <w:rPr>
          <w:rFonts w:ascii="LitNusx" w:hAnsi="LitNusx"/>
          <w:sz w:val="22"/>
          <w:szCs w:val="22"/>
          <w:lang w:val="en-US"/>
        </w:rPr>
        <w:t>ra rCe</w:t>
      </w:r>
      <w:r>
        <w:rPr>
          <w:rFonts w:ascii="LitNusx" w:hAnsi="LitNusx"/>
          <w:sz w:val="22"/>
          <w:szCs w:val="22"/>
          <w:lang w:val="en-US"/>
        </w:rPr>
        <w:softHyphen/>
      </w:r>
      <w:r w:rsidRPr="001B3E48">
        <w:rPr>
          <w:rFonts w:ascii="LitNusx" w:hAnsi="LitNusx"/>
          <w:sz w:val="22"/>
          <w:szCs w:val="22"/>
          <w:lang w:val="en-US"/>
        </w:rPr>
        <w:t>bi</w:t>
      </w:r>
      <w:r>
        <w:rPr>
          <w:rFonts w:ascii="LitNusx" w:hAnsi="LitNusx"/>
          <w:sz w:val="22"/>
          <w:szCs w:val="22"/>
          <w:lang w:val="en-US"/>
        </w:rPr>
        <w:softHyphen/>
      </w:r>
      <w:r w:rsidRPr="001B3E48">
        <w:rPr>
          <w:rFonts w:ascii="LitNusx" w:hAnsi="LitNusx"/>
          <w:sz w:val="22"/>
          <w:szCs w:val="22"/>
          <w:lang w:val="en-US"/>
        </w:rPr>
        <w:t>an, rac Se</w:t>
      </w:r>
      <w:r>
        <w:rPr>
          <w:rFonts w:ascii="LitNusx" w:hAnsi="LitNusx"/>
          <w:sz w:val="22"/>
          <w:szCs w:val="22"/>
          <w:lang w:val="en-US"/>
        </w:rPr>
        <w:softHyphen/>
      </w:r>
      <w:r w:rsidRPr="001B3E48">
        <w:rPr>
          <w:rFonts w:ascii="LitNusx" w:hAnsi="LitNusx"/>
          <w:sz w:val="22"/>
          <w:szCs w:val="22"/>
          <w:lang w:val="en-US"/>
        </w:rPr>
        <w:t>sam</w:t>
      </w:r>
      <w:r>
        <w:rPr>
          <w:rFonts w:ascii="LitNusx" w:hAnsi="LitNusx"/>
          <w:sz w:val="22"/>
          <w:szCs w:val="22"/>
          <w:lang w:val="en-US"/>
        </w:rPr>
        <w:softHyphen/>
      </w:r>
      <w:r w:rsidRPr="001B3E48">
        <w:rPr>
          <w:rFonts w:ascii="LitNusx" w:hAnsi="LitNusx"/>
          <w:sz w:val="22"/>
          <w:szCs w:val="22"/>
          <w:lang w:val="en-US"/>
        </w:rPr>
        <w:t>Cne</w:t>
      </w:r>
      <w:r>
        <w:rPr>
          <w:rFonts w:ascii="LitNusx" w:hAnsi="LitNusx"/>
          <w:sz w:val="22"/>
          <w:szCs w:val="22"/>
          <w:lang w:val="en-US"/>
        </w:rPr>
        <w:softHyphen/>
      </w:r>
      <w:r w:rsidRPr="001B3E48">
        <w:rPr>
          <w:rFonts w:ascii="LitNusx" w:hAnsi="LitNusx"/>
          <w:sz w:val="22"/>
          <w:szCs w:val="22"/>
          <w:lang w:val="en-US"/>
        </w:rPr>
        <w:t>vad am</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rebs So</w:t>
      </w:r>
      <w:r>
        <w:rPr>
          <w:rFonts w:ascii="LitNusx" w:hAnsi="LitNusx"/>
          <w:sz w:val="22"/>
          <w:szCs w:val="22"/>
          <w:lang w:val="en-US"/>
        </w:rPr>
        <w:softHyphen/>
      </w:r>
      <w:r w:rsidRPr="001B3E48">
        <w:rPr>
          <w:rFonts w:ascii="LitNusx" w:hAnsi="LitNusx"/>
          <w:sz w:val="22"/>
          <w:szCs w:val="22"/>
          <w:lang w:val="en-US"/>
        </w:rPr>
        <w:t>ba</w:t>
      </w:r>
      <w:r w:rsidRPr="001B3E48">
        <w:rPr>
          <w:rFonts w:ascii="LitNusx" w:hAnsi="LitNusx"/>
          <w:sz w:val="22"/>
          <w:szCs w:val="22"/>
          <w:lang w:val="en-US"/>
        </w:rPr>
        <w:softHyphen/>
        <w:t>do</w:t>
      </w:r>
      <w:r w:rsidRPr="001B3E48">
        <w:rPr>
          <w:rFonts w:ascii="LitNusx" w:hAnsi="LitNusx"/>
          <w:sz w:val="22"/>
          <w:szCs w:val="22"/>
          <w:lang w:val="en-US"/>
        </w:rPr>
        <w:softHyphen/>
        <w:t>bis do</w:t>
      </w:r>
      <w:r>
        <w:rPr>
          <w:rFonts w:ascii="LitNusx" w:hAnsi="LitNusx"/>
          <w:sz w:val="22"/>
          <w:szCs w:val="22"/>
          <w:lang w:val="en-US"/>
        </w:rPr>
        <w:softHyphen/>
      </w:r>
      <w:r w:rsidRPr="001B3E48">
        <w:rPr>
          <w:rFonts w:ascii="LitNusx" w:hAnsi="LitNusx"/>
          <w:sz w:val="22"/>
          <w:szCs w:val="22"/>
          <w:lang w:val="en-US"/>
        </w:rPr>
        <w:t>nes. ma</w:t>
      </w:r>
      <w:r>
        <w:rPr>
          <w:rFonts w:ascii="LitNusx" w:hAnsi="LitNusx"/>
          <w:sz w:val="22"/>
          <w:szCs w:val="22"/>
          <w:lang w:val="en-US"/>
        </w:rPr>
        <w:softHyphen/>
      </w:r>
      <w:r w:rsidRPr="001B3E48">
        <w:rPr>
          <w:rFonts w:ascii="LitNusx" w:hAnsi="LitNusx"/>
          <w:sz w:val="22"/>
          <w:szCs w:val="22"/>
          <w:lang w:val="en-US"/>
        </w:rPr>
        <w:t>ga</w:t>
      </w:r>
      <w:r>
        <w:rPr>
          <w:rFonts w:ascii="LitNusx" w:hAnsi="LitNusx"/>
          <w:sz w:val="22"/>
          <w:szCs w:val="22"/>
          <w:lang w:val="en-US"/>
        </w:rPr>
        <w:softHyphen/>
      </w:r>
      <w:r w:rsidRPr="001B3E48">
        <w:rPr>
          <w:rFonts w:ascii="LitNusx" w:hAnsi="LitNusx"/>
          <w:sz w:val="22"/>
          <w:szCs w:val="22"/>
          <w:lang w:val="en-US"/>
        </w:rPr>
        <w:t>li</w:t>
      </w:r>
      <w:r>
        <w:rPr>
          <w:rFonts w:ascii="LitNusx" w:hAnsi="LitNusx"/>
          <w:sz w:val="22"/>
          <w:szCs w:val="22"/>
          <w:lang w:val="en-US"/>
        </w:rPr>
        <w:softHyphen/>
      </w:r>
      <w:r w:rsidRPr="001B3E48">
        <w:rPr>
          <w:rFonts w:ascii="LitNusx" w:hAnsi="LitNusx"/>
          <w:sz w:val="22"/>
          <w:szCs w:val="22"/>
          <w:lang w:val="en-US"/>
        </w:rPr>
        <w:t>Tad, mo</w:t>
      </w:r>
      <w:r>
        <w:rPr>
          <w:rFonts w:ascii="LitNusx" w:hAnsi="LitNusx"/>
          <w:sz w:val="22"/>
          <w:szCs w:val="22"/>
          <w:lang w:val="en-US"/>
        </w:rPr>
        <w:softHyphen/>
      </w:r>
      <w:r w:rsidRPr="001B3E48">
        <w:rPr>
          <w:rFonts w:ascii="LitNusx" w:hAnsi="LitNusx"/>
          <w:sz w:val="22"/>
          <w:szCs w:val="22"/>
          <w:lang w:val="en-US"/>
        </w:rPr>
        <w:t>sax</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o</w:t>
      </w:r>
      <w:r>
        <w:rPr>
          <w:rFonts w:ascii="LitNusx" w:hAnsi="LitNusx"/>
          <w:sz w:val="22"/>
          <w:szCs w:val="22"/>
          <w:lang w:val="en-US"/>
        </w:rPr>
        <w:softHyphen/>
      </w:r>
      <w:r w:rsidRPr="001B3E48">
        <w:rPr>
          <w:rFonts w:ascii="LitNusx" w:hAnsi="LitNusx"/>
          <w:sz w:val="22"/>
          <w:szCs w:val="22"/>
          <w:lang w:val="en-US"/>
        </w:rPr>
        <w:t>bis 2002 wlis aR</w:t>
      </w:r>
      <w:r>
        <w:rPr>
          <w:rFonts w:ascii="LitNusx" w:hAnsi="LitNusx"/>
          <w:sz w:val="22"/>
          <w:szCs w:val="22"/>
          <w:lang w:val="en-US"/>
        </w:rPr>
        <w:softHyphen/>
      </w:r>
      <w:r w:rsidRPr="001B3E48">
        <w:rPr>
          <w:rFonts w:ascii="LitNusx" w:hAnsi="LitNusx"/>
          <w:sz w:val="22"/>
          <w:szCs w:val="22"/>
          <w:lang w:val="en-US"/>
        </w:rPr>
        <w:t>we</w:t>
      </w:r>
      <w:r>
        <w:rPr>
          <w:rFonts w:ascii="LitNusx" w:hAnsi="LitNusx"/>
          <w:sz w:val="22"/>
          <w:szCs w:val="22"/>
          <w:lang w:val="en-US"/>
        </w:rPr>
        <w:softHyphen/>
      </w:r>
      <w:r w:rsidRPr="001B3E48">
        <w:rPr>
          <w:rFonts w:ascii="LitNusx" w:hAnsi="LitNusx"/>
          <w:sz w:val="22"/>
          <w:szCs w:val="22"/>
          <w:lang w:val="en-US"/>
        </w:rPr>
        <w:t>ris mo</w:t>
      </w:r>
      <w:r>
        <w:rPr>
          <w:rFonts w:ascii="LitNusx" w:hAnsi="LitNusx"/>
          <w:sz w:val="22"/>
          <w:szCs w:val="22"/>
          <w:lang w:val="en-US"/>
        </w:rPr>
        <w:softHyphen/>
      </w:r>
      <w:r w:rsidRPr="001B3E48">
        <w:rPr>
          <w:rFonts w:ascii="LitNusx" w:hAnsi="LitNusx"/>
          <w:sz w:val="22"/>
          <w:szCs w:val="22"/>
          <w:lang w:val="en-US"/>
        </w:rPr>
        <w:t>na</w:t>
      </w:r>
      <w:r>
        <w:rPr>
          <w:rFonts w:ascii="LitNusx" w:hAnsi="LitNusx"/>
          <w:sz w:val="22"/>
          <w:szCs w:val="22"/>
          <w:lang w:val="en-US"/>
        </w:rPr>
        <w:softHyphen/>
      </w:r>
      <w:r w:rsidRPr="001B3E48">
        <w:rPr>
          <w:rFonts w:ascii="LitNusx" w:hAnsi="LitNusx"/>
          <w:sz w:val="22"/>
          <w:szCs w:val="22"/>
          <w:lang w:val="en-US"/>
        </w:rPr>
        <w:t>ce</w:t>
      </w:r>
      <w:r>
        <w:rPr>
          <w:rFonts w:ascii="LitNusx" w:hAnsi="LitNusx"/>
          <w:sz w:val="22"/>
          <w:szCs w:val="22"/>
          <w:lang w:val="en-US"/>
        </w:rPr>
        <w:softHyphen/>
      </w:r>
      <w:r w:rsidRPr="001B3E48">
        <w:rPr>
          <w:rFonts w:ascii="LitNusx" w:hAnsi="LitNusx"/>
          <w:sz w:val="22"/>
          <w:szCs w:val="22"/>
          <w:lang w:val="en-US"/>
        </w:rPr>
        <w:t>me</w:t>
      </w:r>
      <w:r>
        <w:rPr>
          <w:rFonts w:ascii="LitNusx" w:hAnsi="LitNusx"/>
          <w:sz w:val="22"/>
          <w:szCs w:val="22"/>
          <w:lang w:val="en-US"/>
        </w:rPr>
        <w:softHyphen/>
      </w:r>
      <w:r w:rsidRPr="001B3E48">
        <w:rPr>
          <w:rFonts w:ascii="LitNusx" w:hAnsi="LitNusx"/>
          <w:sz w:val="22"/>
          <w:szCs w:val="22"/>
          <w:lang w:val="en-US"/>
        </w:rPr>
        <w:t>bis mi</w:t>
      </w:r>
      <w:r w:rsidRPr="001B3E48">
        <w:rPr>
          <w:rFonts w:ascii="LitNusx" w:hAnsi="LitNusx"/>
          <w:sz w:val="22"/>
          <w:szCs w:val="22"/>
          <w:lang w:val="en-US"/>
        </w:rPr>
        <w:softHyphen/>
        <w:t>xed</w:t>
      </w:r>
      <w:r w:rsidRPr="001B3E48">
        <w:rPr>
          <w:rFonts w:ascii="LitNusx" w:hAnsi="LitNusx"/>
          <w:sz w:val="22"/>
          <w:szCs w:val="22"/>
          <w:lang w:val="en-US"/>
        </w:rPr>
        <w:softHyphen/>
        <w:t>viT, da</w:t>
      </w:r>
      <w:r>
        <w:rPr>
          <w:rFonts w:ascii="LitNusx" w:hAnsi="LitNusx"/>
          <w:sz w:val="22"/>
          <w:szCs w:val="22"/>
          <w:lang w:val="en-US"/>
        </w:rPr>
        <w:softHyphen/>
      </w:r>
      <w:r w:rsidRPr="001B3E48">
        <w:rPr>
          <w:rFonts w:ascii="LitNusx" w:hAnsi="LitNusx"/>
          <w:sz w:val="22"/>
          <w:szCs w:val="22"/>
          <w:lang w:val="en-US"/>
        </w:rPr>
        <w:t>Res</w:t>
      </w:r>
      <w:r>
        <w:rPr>
          <w:rFonts w:ascii="LitNusx" w:hAnsi="LitNusx"/>
          <w:sz w:val="22"/>
          <w:szCs w:val="22"/>
          <w:lang w:val="en-US"/>
        </w:rPr>
        <w:softHyphen/>
      </w:r>
      <w:r w:rsidRPr="001B3E48">
        <w:rPr>
          <w:rFonts w:ascii="LitNusx" w:hAnsi="LitNusx"/>
          <w:sz w:val="22"/>
          <w:szCs w:val="22"/>
          <w:lang w:val="en-US"/>
        </w:rPr>
        <w:t>tan</w:t>
      </w:r>
      <w:r>
        <w:rPr>
          <w:rFonts w:ascii="LitNusx" w:hAnsi="LitNusx"/>
          <w:sz w:val="22"/>
          <w:szCs w:val="22"/>
          <w:lang w:val="en-US"/>
        </w:rPr>
        <w:softHyphen/>
      </w:r>
      <w:r w:rsidRPr="001B3E48">
        <w:rPr>
          <w:rFonts w:ascii="LitNusx" w:hAnsi="LitNusx"/>
          <w:sz w:val="22"/>
          <w:szCs w:val="22"/>
          <w:lang w:val="en-US"/>
        </w:rPr>
        <w:t>Si yo</w:t>
      </w:r>
      <w:r>
        <w:rPr>
          <w:rFonts w:ascii="LitNusx" w:hAnsi="LitNusx"/>
          <w:sz w:val="22"/>
          <w:szCs w:val="22"/>
          <w:lang w:val="en-US"/>
        </w:rPr>
        <w:softHyphen/>
      </w:r>
      <w:r w:rsidRPr="001B3E48">
        <w:rPr>
          <w:rFonts w:ascii="LitNusx" w:hAnsi="LitNusx"/>
          <w:sz w:val="22"/>
          <w:szCs w:val="22"/>
          <w:lang w:val="en-US"/>
        </w:rPr>
        <w:t>vel 1000 qals sa</w:t>
      </w:r>
      <w:r>
        <w:rPr>
          <w:rFonts w:ascii="LitNusx" w:hAnsi="LitNusx"/>
          <w:sz w:val="22"/>
          <w:szCs w:val="22"/>
          <w:lang w:val="en-US"/>
        </w:rPr>
        <w:softHyphen/>
      </w:r>
      <w:r w:rsidRPr="001B3E48">
        <w:rPr>
          <w:rFonts w:ascii="LitNusx" w:hAnsi="LitNusx"/>
          <w:sz w:val="22"/>
          <w:szCs w:val="22"/>
          <w:lang w:val="en-US"/>
        </w:rPr>
        <w:t>Su</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lod 2069 bav</w:t>
      </w:r>
      <w:r>
        <w:rPr>
          <w:rFonts w:ascii="LitNusx" w:hAnsi="LitNusx"/>
          <w:sz w:val="22"/>
          <w:szCs w:val="22"/>
          <w:lang w:val="en-US"/>
        </w:rPr>
        <w:softHyphen/>
      </w:r>
      <w:r w:rsidRPr="001B3E48">
        <w:rPr>
          <w:rFonts w:ascii="LitNusx" w:hAnsi="LitNusx"/>
          <w:sz w:val="22"/>
          <w:szCs w:val="22"/>
          <w:lang w:val="en-US"/>
        </w:rPr>
        <w:t>Svi hyav</w:t>
      </w:r>
      <w:r>
        <w:rPr>
          <w:rFonts w:ascii="LitNusx" w:hAnsi="LitNusx"/>
          <w:sz w:val="22"/>
          <w:szCs w:val="22"/>
          <w:lang w:val="en-US"/>
        </w:rPr>
        <w:softHyphen/>
      </w:r>
      <w:r w:rsidRPr="001B3E48">
        <w:rPr>
          <w:rFonts w:ascii="LitNusx" w:hAnsi="LitNusx"/>
          <w:sz w:val="22"/>
          <w:szCs w:val="22"/>
          <w:lang w:val="en-US"/>
        </w:rPr>
        <w:t>da, qor</w:t>
      </w:r>
      <w:r>
        <w:rPr>
          <w:rFonts w:ascii="LitNusx" w:hAnsi="LitNusx"/>
          <w:sz w:val="22"/>
          <w:szCs w:val="22"/>
          <w:lang w:val="en-US"/>
        </w:rPr>
        <w:softHyphen/>
      </w:r>
      <w:r w:rsidRPr="001B3E48">
        <w:rPr>
          <w:rFonts w:ascii="LitNusx" w:hAnsi="LitNusx"/>
          <w:sz w:val="22"/>
          <w:szCs w:val="22"/>
          <w:lang w:val="en-US"/>
        </w:rPr>
        <w:t>wi</w:t>
      </w:r>
      <w:r w:rsidRPr="001B3E48">
        <w:rPr>
          <w:rFonts w:ascii="LitNusx" w:hAnsi="LitNusx"/>
          <w:sz w:val="22"/>
          <w:szCs w:val="22"/>
          <w:lang w:val="en-US"/>
        </w:rPr>
        <w:softHyphen/>
        <w:t>ne</w:t>
      </w:r>
      <w:r>
        <w:rPr>
          <w:rFonts w:ascii="LitNusx" w:hAnsi="LitNusx"/>
          <w:sz w:val="22"/>
          <w:szCs w:val="22"/>
          <w:lang w:val="en-US"/>
        </w:rPr>
        <w:softHyphen/>
      </w:r>
      <w:r w:rsidRPr="001B3E48">
        <w:rPr>
          <w:rFonts w:ascii="LitNusx" w:hAnsi="LitNusx"/>
          <w:sz w:val="22"/>
          <w:szCs w:val="22"/>
          <w:lang w:val="en-US"/>
        </w:rPr>
        <w:t>ba</w:t>
      </w:r>
      <w:r w:rsidRPr="001B3E48">
        <w:rPr>
          <w:rFonts w:ascii="LitNusx" w:hAnsi="LitNusx"/>
          <w:sz w:val="22"/>
          <w:szCs w:val="22"/>
          <w:lang w:val="en-US"/>
        </w:rPr>
        <w:softHyphen/>
        <w:t>Si myof</w:t>
      </w:r>
      <w:r>
        <w:rPr>
          <w:rFonts w:ascii="LitNusx" w:hAnsi="LitNusx"/>
          <w:sz w:val="22"/>
          <w:szCs w:val="22"/>
          <w:lang w:val="en-US"/>
        </w:rPr>
        <w:softHyphen/>
      </w:r>
      <w:r w:rsidRPr="001B3E48">
        <w:rPr>
          <w:rFonts w:ascii="LitNusx" w:hAnsi="LitNusx"/>
          <w:sz w:val="22"/>
          <w:szCs w:val="22"/>
          <w:lang w:val="en-US"/>
        </w:rPr>
        <w:t>ma yo</w:t>
      </w:r>
      <w:r>
        <w:rPr>
          <w:rFonts w:ascii="LitNusx" w:hAnsi="LitNusx"/>
          <w:sz w:val="22"/>
          <w:szCs w:val="22"/>
          <w:lang w:val="en-US"/>
        </w:rPr>
        <w:softHyphen/>
      </w:r>
      <w:r w:rsidRPr="001B3E48">
        <w:rPr>
          <w:rFonts w:ascii="LitNusx" w:hAnsi="LitNusx"/>
          <w:sz w:val="22"/>
          <w:szCs w:val="22"/>
          <w:lang w:val="en-US"/>
        </w:rPr>
        <w:t>vel</w:t>
      </w:r>
      <w:r>
        <w:rPr>
          <w:rFonts w:ascii="LitNusx" w:hAnsi="LitNusx"/>
          <w:sz w:val="22"/>
          <w:szCs w:val="22"/>
          <w:lang w:val="en-US"/>
        </w:rPr>
        <w:softHyphen/>
      </w:r>
      <w:r w:rsidRPr="001B3E48">
        <w:rPr>
          <w:rFonts w:ascii="LitNusx" w:hAnsi="LitNusx"/>
          <w:sz w:val="22"/>
          <w:szCs w:val="22"/>
          <w:lang w:val="en-US"/>
        </w:rPr>
        <w:t>ma 1000 qal</w:t>
      </w:r>
      <w:r>
        <w:rPr>
          <w:rFonts w:ascii="LitNusx" w:hAnsi="LitNusx"/>
          <w:sz w:val="22"/>
          <w:szCs w:val="22"/>
          <w:lang w:val="en-US"/>
        </w:rPr>
        <w:softHyphen/>
      </w:r>
      <w:r w:rsidRPr="001B3E48">
        <w:rPr>
          <w:rFonts w:ascii="LitNusx" w:hAnsi="LitNusx"/>
          <w:sz w:val="22"/>
          <w:szCs w:val="22"/>
          <w:lang w:val="en-US"/>
        </w:rPr>
        <w:t>ma ki 2740 bav</w:t>
      </w:r>
      <w:r>
        <w:rPr>
          <w:rFonts w:ascii="LitNusx" w:hAnsi="LitNusx"/>
          <w:sz w:val="22"/>
          <w:szCs w:val="22"/>
          <w:lang w:val="en-US"/>
        </w:rPr>
        <w:softHyphen/>
      </w:r>
      <w:r w:rsidRPr="001B3E48">
        <w:rPr>
          <w:rFonts w:ascii="LitNusx" w:hAnsi="LitNusx"/>
          <w:sz w:val="22"/>
          <w:szCs w:val="22"/>
          <w:lang w:val="en-US"/>
        </w:rPr>
        <w:t>Svi ga</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na, in</w:t>
      </w:r>
      <w:r>
        <w:rPr>
          <w:rFonts w:ascii="LitNusx" w:hAnsi="LitNusx"/>
          <w:sz w:val="22"/>
          <w:szCs w:val="22"/>
          <w:lang w:val="en-US"/>
        </w:rPr>
        <w:softHyphen/>
      </w:r>
      <w:r w:rsidRPr="001B3E48">
        <w:rPr>
          <w:rFonts w:ascii="LitNusx" w:hAnsi="LitNusx"/>
          <w:sz w:val="22"/>
          <w:szCs w:val="22"/>
          <w:lang w:val="en-US"/>
        </w:rPr>
        <w:t>gu</w:t>
      </w:r>
      <w:r>
        <w:rPr>
          <w:rFonts w:ascii="LitNusx" w:hAnsi="LitNusx"/>
          <w:sz w:val="22"/>
          <w:szCs w:val="22"/>
          <w:lang w:val="en-US"/>
        </w:rPr>
        <w:softHyphen/>
      </w:r>
      <w:r w:rsidRPr="001B3E48">
        <w:rPr>
          <w:rFonts w:ascii="LitNusx" w:hAnsi="LitNusx"/>
          <w:sz w:val="22"/>
          <w:szCs w:val="22"/>
          <w:lang w:val="en-US"/>
        </w:rPr>
        <w:t>SeT</w:t>
      </w:r>
      <w:r>
        <w:rPr>
          <w:rFonts w:ascii="LitNusx" w:hAnsi="LitNusx"/>
          <w:sz w:val="22"/>
          <w:szCs w:val="22"/>
          <w:lang w:val="en-US"/>
        </w:rPr>
        <w:softHyphen/>
      </w:r>
      <w:r w:rsidRPr="001B3E48">
        <w:rPr>
          <w:rFonts w:ascii="LitNusx" w:hAnsi="LitNusx"/>
          <w:sz w:val="22"/>
          <w:szCs w:val="22"/>
          <w:lang w:val="en-US"/>
        </w:rPr>
        <w:t>Si ana</w:t>
      </w:r>
      <w:r>
        <w:rPr>
          <w:rFonts w:ascii="LitNusx" w:hAnsi="LitNusx"/>
          <w:sz w:val="22"/>
          <w:szCs w:val="22"/>
          <w:lang w:val="en-US"/>
        </w:rPr>
        <w:softHyphen/>
      </w:r>
      <w:r w:rsidRPr="001B3E48">
        <w:rPr>
          <w:rFonts w:ascii="LitNusx" w:hAnsi="LitNusx"/>
          <w:sz w:val="22"/>
          <w:szCs w:val="22"/>
          <w:lang w:val="en-US"/>
        </w:rPr>
        <w:t>lo</w:t>
      </w:r>
      <w:r w:rsidRPr="001B3E48">
        <w:rPr>
          <w:rFonts w:ascii="LitNusx" w:hAnsi="LitNusx"/>
          <w:sz w:val="22"/>
          <w:szCs w:val="22"/>
          <w:lang w:val="en-US"/>
        </w:rPr>
        <w:softHyphen/>
        <w:t>gi</w:t>
      </w:r>
      <w:r>
        <w:rPr>
          <w:rFonts w:ascii="LitNusx" w:hAnsi="LitNusx"/>
          <w:sz w:val="22"/>
          <w:szCs w:val="22"/>
          <w:lang w:val="en-US"/>
        </w:rPr>
        <w:softHyphen/>
      </w:r>
      <w:r w:rsidRPr="001B3E48">
        <w:rPr>
          <w:rFonts w:ascii="LitNusx" w:hAnsi="LitNusx"/>
          <w:sz w:val="22"/>
          <w:szCs w:val="22"/>
          <w:lang w:val="en-US"/>
        </w:rPr>
        <w:t>u</w:t>
      </w:r>
      <w:r w:rsidRPr="001B3E48">
        <w:rPr>
          <w:rFonts w:ascii="LitNusx" w:hAnsi="LitNusx"/>
          <w:sz w:val="22"/>
          <w:szCs w:val="22"/>
          <w:lang w:val="en-US"/>
        </w:rPr>
        <w:softHyphen/>
        <w:t>ri maC</w:t>
      </w:r>
      <w:r>
        <w:rPr>
          <w:rFonts w:ascii="LitNusx" w:hAnsi="LitNusx"/>
          <w:sz w:val="22"/>
          <w:szCs w:val="22"/>
          <w:lang w:val="en-US"/>
        </w:rPr>
        <w:softHyphen/>
      </w:r>
      <w:r w:rsidRPr="001B3E48">
        <w:rPr>
          <w:rFonts w:ascii="LitNusx" w:hAnsi="LitNusx"/>
          <w:sz w:val="22"/>
          <w:szCs w:val="22"/>
          <w:lang w:val="en-US"/>
        </w:rPr>
        <w:t>ve</w:t>
      </w:r>
      <w:r>
        <w:rPr>
          <w:rFonts w:ascii="LitNusx" w:hAnsi="LitNusx"/>
          <w:sz w:val="22"/>
          <w:szCs w:val="22"/>
          <w:lang w:val="en-US"/>
        </w:rPr>
        <w:softHyphen/>
      </w:r>
      <w:r w:rsidRPr="001B3E48">
        <w:rPr>
          <w:rFonts w:ascii="LitNusx" w:hAnsi="LitNusx"/>
          <w:sz w:val="22"/>
          <w:szCs w:val="22"/>
          <w:lang w:val="en-US"/>
        </w:rPr>
        <w:t>neb</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bi Se</w:t>
      </w:r>
      <w:r>
        <w:rPr>
          <w:rFonts w:ascii="LitNusx" w:hAnsi="LitNusx"/>
          <w:sz w:val="22"/>
          <w:szCs w:val="22"/>
          <w:lang w:val="en-US"/>
        </w:rPr>
        <w:softHyphen/>
      </w:r>
      <w:r w:rsidRPr="001B3E48">
        <w:rPr>
          <w:rFonts w:ascii="LitNusx" w:hAnsi="LitNusx"/>
          <w:sz w:val="22"/>
          <w:szCs w:val="22"/>
          <w:lang w:val="en-US"/>
        </w:rPr>
        <w:t>sa</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mi</w:t>
      </w:r>
      <w:r>
        <w:rPr>
          <w:rFonts w:ascii="LitNusx" w:hAnsi="LitNusx"/>
          <w:sz w:val="22"/>
          <w:szCs w:val="22"/>
          <w:lang w:val="en-US"/>
        </w:rPr>
        <w:softHyphen/>
      </w:r>
      <w:r w:rsidRPr="001B3E48">
        <w:rPr>
          <w:rFonts w:ascii="LitNusx" w:hAnsi="LitNusx"/>
          <w:sz w:val="22"/>
          <w:szCs w:val="22"/>
          <w:lang w:val="en-US"/>
        </w:rPr>
        <w:t>sad 2354 da 3806 bavSvs ud</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da, ya</w:t>
      </w:r>
      <w:r>
        <w:rPr>
          <w:rFonts w:ascii="LitNusx" w:hAnsi="LitNusx"/>
          <w:sz w:val="22"/>
          <w:szCs w:val="22"/>
          <w:lang w:val="en-US"/>
        </w:rPr>
        <w:softHyphen/>
      </w:r>
      <w:r w:rsidRPr="001B3E48">
        <w:rPr>
          <w:rFonts w:ascii="LitNusx" w:hAnsi="LitNusx"/>
          <w:sz w:val="22"/>
          <w:szCs w:val="22"/>
          <w:lang w:val="en-US"/>
        </w:rPr>
        <w:t>bar</w:t>
      </w:r>
      <w:r>
        <w:rPr>
          <w:rFonts w:ascii="LitNusx" w:hAnsi="LitNusx"/>
          <w:sz w:val="22"/>
          <w:szCs w:val="22"/>
          <w:lang w:val="en-US"/>
        </w:rPr>
        <w:softHyphen/>
      </w:r>
      <w:r w:rsidRPr="001B3E48">
        <w:rPr>
          <w:rFonts w:ascii="LitNusx" w:hAnsi="LitNusx"/>
          <w:sz w:val="22"/>
          <w:szCs w:val="22"/>
          <w:lang w:val="en-US"/>
        </w:rPr>
        <w:t>do-bal</w:t>
      </w:r>
      <w:r>
        <w:rPr>
          <w:rFonts w:ascii="LitNusx" w:hAnsi="LitNusx"/>
          <w:sz w:val="22"/>
          <w:szCs w:val="22"/>
          <w:lang w:val="en-US"/>
        </w:rPr>
        <w:softHyphen/>
      </w:r>
      <w:r w:rsidRPr="001B3E48">
        <w:rPr>
          <w:rFonts w:ascii="LitNusx" w:hAnsi="LitNusx"/>
          <w:sz w:val="22"/>
          <w:szCs w:val="22"/>
          <w:lang w:val="en-US"/>
        </w:rPr>
        <w:t>ya</w:t>
      </w:r>
      <w:r w:rsidRPr="001B3E48">
        <w:rPr>
          <w:rFonts w:ascii="LitNusx" w:hAnsi="LitNusx"/>
          <w:sz w:val="22"/>
          <w:szCs w:val="22"/>
          <w:lang w:val="en-US"/>
        </w:rPr>
        <w:softHyphen/>
        <w:t>reT</w:t>
      </w:r>
      <w:r w:rsidRPr="001B3E48">
        <w:rPr>
          <w:rFonts w:ascii="LitNusx" w:hAnsi="LitNusx"/>
          <w:sz w:val="22"/>
          <w:szCs w:val="22"/>
          <w:lang w:val="en-US"/>
        </w:rPr>
        <w:softHyphen/>
        <w:t>Si _ 1712 da 2242 bavSvs. sa</w:t>
      </w:r>
      <w:r>
        <w:rPr>
          <w:rFonts w:ascii="LitNusx" w:hAnsi="LitNusx"/>
          <w:sz w:val="22"/>
          <w:szCs w:val="22"/>
          <w:lang w:val="en-US"/>
        </w:rPr>
        <w:softHyphen/>
      </w:r>
      <w:r w:rsidRPr="001B3E48">
        <w:rPr>
          <w:rFonts w:ascii="LitNusx" w:hAnsi="LitNusx"/>
          <w:sz w:val="22"/>
          <w:szCs w:val="22"/>
          <w:lang w:val="en-US"/>
        </w:rPr>
        <w:t>qar</w:t>
      </w:r>
      <w:r>
        <w:rPr>
          <w:rFonts w:ascii="LitNusx" w:hAnsi="LitNusx"/>
          <w:sz w:val="22"/>
          <w:szCs w:val="22"/>
          <w:lang w:val="en-US"/>
        </w:rPr>
        <w:softHyphen/>
      </w:r>
      <w:r w:rsidRPr="001B3E48">
        <w:rPr>
          <w:rFonts w:ascii="LitNusx" w:hAnsi="LitNusx"/>
          <w:sz w:val="22"/>
          <w:szCs w:val="22"/>
          <w:lang w:val="en-US"/>
        </w:rPr>
        <w:t>Tve</w:t>
      </w:r>
      <w:r>
        <w:rPr>
          <w:rFonts w:ascii="LitNusx" w:hAnsi="LitNusx"/>
          <w:sz w:val="22"/>
          <w:szCs w:val="22"/>
          <w:lang w:val="en-US"/>
        </w:rPr>
        <w:softHyphen/>
      </w:r>
      <w:r w:rsidRPr="001B3E48">
        <w:rPr>
          <w:rFonts w:ascii="LitNusx" w:hAnsi="LitNusx"/>
          <w:sz w:val="22"/>
          <w:szCs w:val="22"/>
          <w:lang w:val="en-US"/>
        </w:rPr>
        <w:t>lo</w:t>
      </w:r>
      <w:r>
        <w:rPr>
          <w:rFonts w:ascii="LitNusx" w:hAnsi="LitNusx"/>
          <w:sz w:val="22"/>
          <w:szCs w:val="22"/>
          <w:lang w:val="en-US"/>
        </w:rPr>
        <w:softHyphen/>
      </w:r>
      <w:r w:rsidRPr="001B3E48">
        <w:rPr>
          <w:rFonts w:ascii="LitNusx" w:hAnsi="LitNusx"/>
          <w:sz w:val="22"/>
          <w:szCs w:val="22"/>
          <w:lang w:val="en-US"/>
        </w:rPr>
        <w:t>Si ama</w:t>
      </w:r>
      <w:r>
        <w:rPr>
          <w:rFonts w:ascii="LitNusx" w:hAnsi="LitNusx"/>
          <w:sz w:val="22"/>
          <w:szCs w:val="22"/>
          <w:lang w:val="en-US"/>
        </w:rPr>
        <w:softHyphen/>
      </w:r>
      <w:r w:rsidRPr="001B3E48">
        <w:rPr>
          <w:rFonts w:ascii="LitNusx" w:hAnsi="LitNusx"/>
          <w:sz w:val="22"/>
          <w:szCs w:val="22"/>
          <w:lang w:val="en-US"/>
        </w:rPr>
        <w:t>ve wels yo</w:t>
      </w:r>
      <w:r>
        <w:rPr>
          <w:rFonts w:ascii="LitNusx" w:hAnsi="LitNusx"/>
          <w:sz w:val="22"/>
          <w:szCs w:val="22"/>
          <w:lang w:val="en-US"/>
        </w:rPr>
        <w:softHyphen/>
      </w:r>
      <w:r w:rsidRPr="001B3E48">
        <w:rPr>
          <w:rFonts w:ascii="LitNusx" w:hAnsi="LitNusx"/>
          <w:sz w:val="22"/>
          <w:szCs w:val="22"/>
          <w:lang w:val="en-US"/>
        </w:rPr>
        <w:t>vel 1000 da</w:t>
      </w:r>
      <w:r>
        <w:rPr>
          <w:rFonts w:ascii="LitNusx" w:hAnsi="LitNusx"/>
          <w:sz w:val="22"/>
          <w:szCs w:val="22"/>
          <w:lang w:val="en-US"/>
        </w:rPr>
        <w:softHyphen/>
      </w:r>
      <w:r w:rsidRPr="001B3E48">
        <w:rPr>
          <w:rFonts w:ascii="LitNusx" w:hAnsi="LitNusx"/>
          <w:sz w:val="22"/>
          <w:szCs w:val="22"/>
          <w:lang w:val="en-US"/>
        </w:rPr>
        <w:t>qor</w:t>
      </w:r>
      <w:r w:rsidRPr="001B3E48">
        <w:rPr>
          <w:rFonts w:ascii="LitNusx" w:hAnsi="LitNusx"/>
          <w:sz w:val="22"/>
          <w:szCs w:val="22"/>
          <w:lang w:val="en-US"/>
        </w:rPr>
        <w:softHyphen/>
        <w:t>wi</w:t>
      </w:r>
      <w:r w:rsidRPr="001B3E48">
        <w:rPr>
          <w:rFonts w:ascii="LitNusx" w:hAnsi="LitNusx"/>
          <w:sz w:val="22"/>
          <w:szCs w:val="22"/>
          <w:lang w:val="en-US"/>
        </w:rPr>
        <w:softHyphen/>
        <w:t>ne</w:t>
      </w:r>
      <w:r>
        <w:rPr>
          <w:rFonts w:ascii="LitNusx" w:hAnsi="LitNusx"/>
          <w:sz w:val="22"/>
          <w:szCs w:val="22"/>
          <w:lang w:val="en-US"/>
        </w:rPr>
        <w:softHyphen/>
      </w:r>
      <w:r w:rsidRPr="001B3E48">
        <w:rPr>
          <w:rFonts w:ascii="LitNusx" w:hAnsi="LitNusx"/>
          <w:sz w:val="22"/>
          <w:szCs w:val="22"/>
          <w:lang w:val="en-US"/>
        </w:rPr>
        <w:t>bul qal</w:t>
      </w:r>
      <w:r>
        <w:rPr>
          <w:rFonts w:ascii="LitNusx" w:hAnsi="LitNusx"/>
          <w:sz w:val="22"/>
          <w:szCs w:val="22"/>
          <w:lang w:val="en-US"/>
        </w:rPr>
        <w:softHyphen/>
      </w:r>
      <w:r w:rsidRPr="001B3E48">
        <w:rPr>
          <w:rFonts w:ascii="LitNusx" w:hAnsi="LitNusx"/>
          <w:sz w:val="22"/>
          <w:szCs w:val="22"/>
          <w:lang w:val="en-US"/>
        </w:rPr>
        <w:t>ze da</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bul bav</w:t>
      </w:r>
      <w:r>
        <w:rPr>
          <w:rFonts w:ascii="LitNusx" w:hAnsi="LitNusx"/>
          <w:sz w:val="22"/>
          <w:szCs w:val="22"/>
          <w:lang w:val="en-US"/>
        </w:rPr>
        <w:softHyphen/>
      </w:r>
      <w:r w:rsidRPr="001B3E48">
        <w:rPr>
          <w:rFonts w:ascii="LitNusx" w:hAnsi="LitNusx"/>
          <w:sz w:val="22"/>
          <w:szCs w:val="22"/>
          <w:lang w:val="en-US"/>
        </w:rPr>
        <w:t>SvTa ric</w:t>
      </w:r>
      <w:r>
        <w:rPr>
          <w:rFonts w:ascii="LitNusx" w:hAnsi="LitNusx"/>
          <w:sz w:val="22"/>
          <w:szCs w:val="22"/>
          <w:lang w:val="en-US"/>
        </w:rPr>
        <w:softHyphen/>
      </w:r>
      <w:r w:rsidRPr="001B3E48">
        <w:rPr>
          <w:rFonts w:ascii="LitNusx" w:hAnsi="LitNusx"/>
          <w:sz w:val="22"/>
          <w:szCs w:val="22"/>
          <w:lang w:val="en-US"/>
        </w:rPr>
        <w:t>xvi 2257 bavSvs ud</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da, ara</w:t>
      </w:r>
      <w:r>
        <w:rPr>
          <w:rFonts w:ascii="LitNusx" w:hAnsi="LitNusx"/>
          <w:sz w:val="22"/>
          <w:szCs w:val="22"/>
          <w:lang w:val="en-US"/>
        </w:rPr>
        <w:softHyphen/>
      </w:r>
      <w:r w:rsidRPr="001B3E48">
        <w:rPr>
          <w:rFonts w:ascii="LitNusx" w:hAnsi="LitNusx"/>
          <w:sz w:val="22"/>
          <w:szCs w:val="22"/>
          <w:lang w:val="en-US"/>
        </w:rPr>
        <w:t>so</w:t>
      </w:r>
      <w:r>
        <w:rPr>
          <w:rFonts w:ascii="LitNusx" w:hAnsi="LitNusx"/>
          <w:sz w:val="22"/>
          <w:szCs w:val="22"/>
          <w:lang w:val="en-US"/>
        </w:rPr>
        <w:softHyphen/>
      </w:r>
      <w:r w:rsidRPr="001B3E48">
        <w:rPr>
          <w:rFonts w:ascii="LitNusx" w:hAnsi="LitNusx"/>
          <w:sz w:val="22"/>
          <w:szCs w:val="22"/>
          <w:lang w:val="en-US"/>
        </w:rPr>
        <w:t>des da</w:t>
      </w:r>
      <w:r>
        <w:rPr>
          <w:rFonts w:ascii="LitNusx" w:hAnsi="LitNusx"/>
          <w:sz w:val="22"/>
          <w:szCs w:val="22"/>
          <w:lang w:val="en-US"/>
        </w:rPr>
        <w:softHyphen/>
      </w:r>
      <w:r w:rsidRPr="001B3E48">
        <w:rPr>
          <w:rFonts w:ascii="LitNusx" w:hAnsi="LitNusx"/>
          <w:sz w:val="22"/>
          <w:szCs w:val="22"/>
          <w:lang w:val="en-US"/>
        </w:rPr>
        <w:t>qor</w:t>
      </w:r>
      <w:r>
        <w:rPr>
          <w:rFonts w:ascii="LitNusx" w:hAnsi="LitNusx"/>
          <w:sz w:val="22"/>
          <w:szCs w:val="22"/>
          <w:lang w:val="en-US"/>
        </w:rPr>
        <w:softHyphen/>
      </w:r>
      <w:r w:rsidRPr="001B3E48">
        <w:rPr>
          <w:rFonts w:ascii="LitNusx" w:hAnsi="LitNusx"/>
          <w:sz w:val="22"/>
          <w:szCs w:val="22"/>
          <w:lang w:val="en-US"/>
        </w:rPr>
        <w:t>wi</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bul 1000 qal</w:t>
      </w:r>
      <w:r>
        <w:rPr>
          <w:rFonts w:ascii="LitNusx" w:hAnsi="LitNusx"/>
          <w:sz w:val="22"/>
          <w:szCs w:val="22"/>
          <w:lang w:val="en-US"/>
        </w:rPr>
        <w:softHyphen/>
      </w:r>
      <w:r w:rsidRPr="001B3E48">
        <w:rPr>
          <w:rFonts w:ascii="LitNusx" w:hAnsi="LitNusx"/>
          <w:sz w:val="22"/>
          <w:szCs w:val="22"/>
          <w:lang w:val="en-US"/>
        </w:rPr>
        <w:t xml:space="preserve">ze _ </w:t>
      </w:r>
      <w:r w:rsidRPr="001B3E48">
        <w:rPr>
          <w:rFonts w:ascii="LitNusx" w:hAnsi="LitNusx"/>
          <w:sz w:val="22"/>
          <w:szCs w:val="22"/>
          <w:u w:val="single"/>
          <w:lang w:val="en-US"/>
        </w:rPr>
        <w:t>1394</w:t>
      </w:r>
      <w:r w:rsidRPr="001B3E48">
        <w:rPr>
          <w:rFonts w:ascii="LitNusx" w:hAnsi="LitNusx"/>
          <w:sz w:val="22"/>
          <w:szCs w:val="22"/>
          <w:lang w:val="en-US"/>
        </w:rPr>
        <w:t>-s, xo</w:t>
      </w:r>
      <w:r>
        <w:rPr>
          <w:rFonts w:ascii="LitNusx" w:hAnsi="LitNusx"/>
          <w:sz w:val="22"/>
          <w:szCs w:val="22"/>
          <w:lang w:val="en-US"/>
        </w:rPr>
        <w:softHyphen/>
      </w:r>
      <w:r w:rsidRPr="001B3E48">
        <w:rPr>
          <w:rFonts w:ascii="LitNusx" w:hAnsi="LitNusx"/>
          <w:sz w:val="22"/>
          <w:szCs w:val="22"/>
          <w:lang w:val="en-US"/>
        </w:rPr>
        <w:t>lo 1000 gan</w:t>
      </w:r>
      <w:r>
        <w:rPr>
          <w:rFonts w:ascii="LitNusx" w:hAnsi="LitNusx"/>
          <w:sz w:val="22"/>
          <w:szCs w:val="22"/>
          <w:lang w:val="en-US"/>
        </w:rPr>
        <w:softHyphen/>
      </w:r>
      <w:r w:rsidRPr="001B3E48">
        <w:rPr>
          <w:rFonts w:ascii="LitNusx" w:hAnsi="LitNusx"/>
          <w:sz w:val="22"/>
          <w:szCs w:val="22"/>
          <w:lang w:val="en-US"/>
        </w:rPr>
        <w:t>qor</w:t>
      </w:r>
      <w:r>
        <w:rPr>
          <w:rFonts w:ascii="LitNusx" w:hAnsi="LitNusx"/>
          <w:sz w:val="22"/>
          <w:szCs w:val="22"/>
          <w:lang w:val="en-US"/>
        </w:rPr>
        <w:softHyphen/>
      </w:r>
      <w:r w:rsidRPr="001B3E48">
        <w:rPr>
          <w:rFonts w:ascii="LitNusx" w:hAnsi="LitNusx"/>
          <w:sz w:val="22"/>
          <w:szCs w:val="22"/>
          <w:lang w:val="en-US"/>
        </w:rPr>
        <w:t>wi</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bul qal</w:t>
      </w:r>
      <w:r>
        <w:rPr>
          <w:rFonts w:ascii="LitNusx" w:hAnsi="LitNusx"/>
          <w:sz w:val="22"/>
          <w:szCs w:val="22"/>
          <w:lang w:val="en-US"/>
        </w:rPr>
        <w:softHyphen/>
      </w:r>
      <w:r w:rsidRPr="001B3E48">
        <w:rPr>
          <w:rFonts w:ascii="LitNusx" w:hAnsi="LitNusx"/>
          <w:sz w:val="22"/>
          <w:szCs w:val="22"/>
          <w:lang w:val="en-US"/>
        </w:rPr>
        <w:t>ze _ 1440 bavSvs.</w:t>
      </w:r>
    </w:p>
    <w:p w:rsidR="00D46116" w:rsidRPr="001B3E48" w:rsidRDefault="00D46116" w:rsidP="00BC619A">
      <w:pPr>
        <w:spacing w:line="252" w:lineRule="auto"/>
        <w:ind w:firstLine="540"/>
        <w:jc w:val="both"/>
        <w:rPr>
          <w:rFonts w:ascii="LitNusx" w:hAnsi="LitNusx"/>
          <w:sz w:val="22"/>
          <w:szCs w:val="22"/>
          <w:lang w:val="en-US"/>
        </w:rPr>
      </w:pPr>
      <w:r w:rsidRPr="001B3E48">
        <w:rPr>
          <w:rFonts w:ascii="LitNusx" w:hAnsi="LitNusx"/>
          <w:sz w:val="22"/>
          <w:szCs w:val="22"/>
          <w:lang w:val="en-US"/>
        </w:rPr>
        <w:t>wi</w:t>
      </w:r>
      <w:r>
        <w:rPr>
          <w:rFonts w:ascii="LitNusx" w:hAnsi="LitNusx"/>
          <w:sz w:val="22"/>
          <w:szCs w:val="22"/>
          <w:lang w:val="en-US"/>
        </w:rPr>
        <w:softHyphen/>
      </w:r>
      <w:r w:rsidRPr="001B3E48">
        <w:rPr>
          <w:rFonts w:ascii="LitNusx" w:hAnsi="LitNusx"/>
          <w:sz w:val="22"/>
          <w:szCs w:val="22"/>
          <w:lang w:val="en-US"/>
        </w:rPr>
        <w:t>nam</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re sta</w:t>
      </w:r>
      <w:r>
        <w:rPr>
          <w:rFonts w:ascii="LitNusx" w:hAnsi="LitNusx"/>
          <w:sz w:val="22"/>
          <w:szCs w:val="22"/>
          <w:lang w:val="en-US"/>
        </w:rPr>
        <w:softHyphen/>
      </w:r>
      <w:r w:rsidRPr="001B3E48">
        <w:rPr>
          <w:rFonts w:ascii="LitNusx" w:hAnsi="LitNusx"/>
          <w:sz w:val="22"/>
          <w:szCs w:val="22"/>
          <w:lang w:val="en-US"/>
        </w:rPr>
        <w:t>ti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Si Cven gan</w:t>
      </w:r>
      <w:r>
        <w:rPr>
          <w:rFonts w:ascii="LitNusx" w:hAnsi="LitNusx"/>
          <w:sz w:val="22"/>
          <w:szCs w:val="22"/>
          <w:lang w:val="en-US"/>
        </w:rPr>
        <w:softHyphen/>
      </w:r>
      <w:r w:rsidRPr="001B3E48">
        <w:rPr>
          <w:rFonts w:ascii="LitNusx" w:hAnsi="LitNusx"/>
          <w:sz w:val="22"/>
          <w:szCs w:val="22"/>
          <w:lang w:val="en-US"/>
        </w:rPr>
        <w:t>vi</w:t>
      </w:r>
      <w:r>
        <w:rPr>
          <w:rFonts w:ascii="LitNusx" w:hAnsi="LitNusx"/>
          <w:sz w:val="22"/>
          <w:szCs w:val="22"/>
          <w:lang w:val="en-US"/>
        </w:rPr>
        <w:softHyphen/>
      </w:r>
      <w:r w:rsidRPr="001B3E48">
        <w:rPr>
          <w:rFonts w:ascii="LitNusx" w:hAnsi="LitNusx"/>
          <w:sz w:val="22"/>
          <w:szCs w:val="22"/>
          <w:lang w:val="en-US"/>
        </w:rPr>
        <w:t>xi</w:t>
      </w:r>
      <w:r>
        <w:rPr>
          <w:rFonts w:ascii="LitNusx" w:hAnsi="LitNusx"/>
          <w:sz w:val="22"/>
          <w:szCs w:val="22"/>
          <w:lang w:val="en-US"/>
        </w:rPr>
        <w:softHyphen/>
      </w:r>
      <w:r w:rsidRPr="001B3E48">
        <w:rPr>
          <w:rFonts w:ascii="LitNusx" w:hAnsi="LitNusx"/>
          <w:sz w:val="22"/>
          <w:szCs w:val="22"/>
          <w:lang w:val="en-US"/>
        </w:rPr>
        <w:t>lavT ag</w:t>
      </w:r>
      <w:r>
        <w:rPr>
          <w:rFonts w:ascii="LitNusx" w:hAnsi="LitNusx"/>
          <w:sz w:val="22"/>
          <w:szCs w:val="22"/>
          <w:lang w:val="en-US"/>
        </w:rPr>
        <w:softHyphen/>
      </w:r>
      <w:r w:rsidRPr="001B3E48">
        <w:rPr>
          <w:rFonts w:ascii="LitNusx" w:hAnsi="LitNusx"/>
          <w:sz w:val="22"/>
          <w:szCs w:val="22"/>
          <w:lang w:val="en-US"/>
        </w:rPr>
        <w:t>reT</w:t>
      </w:r>
      <w:r>
        <w:rPr>
          <w:rFonts w:ascii="LitNusx" w:hAnsi="LitNusx"/>
          <w:sz w:val="22"/>
          <w:szCs w:val="22"/>
          <w:lang w:val="en-US"/>
        </w:rPr>
        <w:softHyphen/>
      </w:r>
      <w:r w:rsidRPr="001B3E48">
        <w:rPr>
          <w:rFonts w:ascii="LitNusx" w:hAnsi="LitNusx"/>
          <w:sz w:val="22"/>
          <w:szCs w:val="22"/>
          <w:lang w:val="en-US"/>
        </w:rPr>
        <w:t>ve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Si mig</w:t>
      </w:r>
      <w:r>
        <w:rPr>
          <w:rFonts w:ascii="LitNusx" w:hAnsi="LitNusx"/>
          <w:sz w:val="22"/>
          <w:szCs w:val="22"/>
          <w:lang w:val="en-US"/>
        </w:rPr>
        <w:softHyphen/>
      </w:r>
      <w:r w:rsidRPr="001B3E48">
        <w:rPr>
          <w:rFonts w:ascii="LitNusx" w:hAnsi="LitNusx"/>
          <w:sz w:val="22"/>
          <w:szCs w:val="22"/>
          <w:lang w:val="en-US"/>
        </w:rPr>
        <w:t>ra</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is pro</w:t>
      </w:r>
      <w:r>
        <w:rPr>
          <w:rFonts w:ascii="LitNusx" w:hAnsi="LitNusx"/>
          <w:sz w:val="22"/>
          <w:szCs w:val="22"/>
          <w:lang w:val="en-US"/>
        </w:rPr>
        <w:softHyphen/>
      </w:r>
      <w:r w:rsidRPr="001B3E48">
        <w:rPr>
          <w:rFonts w:ascii="LitNusx" w:hAnsi="LitNusx"/>
          <w:sz w:val="22"/>
          <w:szCs w:val="22"/>
          <w:lang w:val="en-US"/>
        </w:rPr>
        <w:t>ce</w:t>
      </w:r>
      <w:r>
        <w:rPr>
          <w:rFonts w:ascii="LitNusx" w:hAnsi="LitNusx"/>
          <w:sz w:val="22"/>
          <w:szCs w:val="22"/>
          <w:lang w:val="en-US"/>
        </w:rPr>
        <w:softHyphen/>
      </w:r>
      <w:r w:rsidRPr="001B3E48">
        <w:rPr>
          <w:rFonts w:ascii="LitNusx" w:hAnsi="LitNusx"/>
          <w:sz w:val="22"/>
          <w:szCs w:val="22"/>
          <w:lang w:val="en-US"/>
        </w:rPr>
        <w:t>sebs, rom</w:t>
      </w:r>
      <w:r>
        <w:rPr>
          <w:rFonts w:ascii="LitNusx" w:hAnsi="LitNusx"/>
          <w:sz w:val="22"/>
          <w:szCs w:val="22"/>
          <w:lang w:val="en-US"/>
        </w:rPr>
        <w:softHyphen/>
      </w:r>
      <w:r w:rsidRPr="001B3E48">
        <w:rPr>
          <w:rFonts w:ascii="LitNusx" w:hAnsi="LitNusx"/>
          <w:sz w:val="22"/>
          <w:szCs w:val="22"/>
          <w:lang w:val="en-US"/>
        </w:rPr>
        <w:t>leb</w:t>
      </w:r>
      <w:r>
        <w:rPr>
          <w:rFonts w:ascii="LitNusx" w:hAnsi="LitNusx"/>
          <w:sz w:val="22"/>
          <w:szCs w:val="22"/>
          <w:lang w:val="en-US"/>
        </w:rPr>
        <w:softHyphen/>
      </w:r>
      <w:r w:rsidRPr="001B3E48">
        <w:rPr>
          <w:rFonts w:ascii="LitNusx" w:hAnsi="LitNusx"/>
          <w:sz w:val="22"/>
          <w:szCs w:val="22"/>
          <w:lang w:val="en-US"/>
        </w:rPr>
        <w:t>sac ro</w:t>
      </w:r>
      <w:r>
        <w:rPr>
          <w:rFonts w:ascii="LitNusx" w:hAnsi="LitNusx"/>
          <w:sz w:val="22"/>
          <w:szCs w:val="22"/>
          <w:lang w:val="en-US"/>
        </w:rPr>
        <w:softHyphen/>
      </w:r>
      <w:r w:rsidRPr="001B3E48">
        <w:rPr>
          <w:rFonts w:ascii="LitNusx" w:hAnsi="LitNusx"/>
          <w:sz w:val="22"/>
          <w:szCs w:val="22"/>
          <w:lang w:val="en-US"/>
        </w:rPr>
        <w:t>gorc XIX, ise XX sa</w:t>
      </w:r>
      <w:r>
        <w:rPr>
          <w:rFonts w:ascii="LitNusx" w:hAnsi="LitNusx"/>
          <w:sz w:val="22"/>
          <w:szCs w:val="22"/>
          <w:lang w:val="en-US"/>
        </w:rPr>
        <w:softHyphen/>
      </w:r>
      <w:r w:rsidRPr="001B3E48">
        <w:rPr>
          <w:rFonts w:ascii="LitNusx" w:hAnsi="LitNusx"/>
          <w:sz w:val="22"/>
          <w:szCs w:val="22"/>
          <w:lang w:val="en-US"/>
        </w:rPr>
        <w:t>u</w:t>
      </w:r>
      <w:r>
        <w:rPr>
          <w:rFonts w:ascii="LitNusx" w:hAnsi="LitNusx"/>
          <w:sz w:val="22"/>
          <w:szCs w:val="22"/>
          <w:lang w:val="en-US"/>
        </w:rPr>
        <w:softHyphen/>
      </w:r>
      <w:r w:rsidRPr="001B3E48">
        <w:rPr>
          <w:rFonts w:ascii="LitNusx" w:hAnsi="LitNusx"/>
          <w:sz w:val="22"/>
          <w:szCs w:val="22"/>
          <w:lang w:val="en-US"/>
        </w:rPr>
        <w:t>ku</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eb</w:t>
      </w:r>
      <w:r>
        <w:rPr>
          <w:rFonts w:ascii="LitNusx" w:hAnsi="LitNusx"/>
          <w:sz w:val="22"/>
          <w:szCs w:val="22"/>
          <w:lang w:val="en-US"/>
        </w:rPr>
        <w:softHyphen/>
      </w:r>
      <w:r w:rsidRPr="001B3E48">
        <w:rPr>
          <w:rFonts w:ascii="LitNusx" w:hAnsi="LitNusx"/>
          <w:sz w:val="22"/>
          <w:szCs w:val="22"/>
          <w:lang w:val="en-US"/>
        </w:rPr>
        <w:t>Si me</w:t>
      </w:r>
      <w:r>
        <w:rPr>
          <w:rFonts w:ascii="LitNusx" w:hAnsi="LitNusx"/>
          <w:sz w:val="22"/>
          <w:szCs w:val="22"/>
          <w:lang w:val="en-US"/>
        </w:rPr>
        <w:softHyphen/>
      </w:r>
      <w:r w:rsidRPr="001B3E48">
        <w:rPr>
          <w:rFonts w:ascii="LitNusx" w:hAnsi="LitNusx"/>
          <w:sz w:val="22"/>
          <w:szCs w:val="22"/>
          <w:lang w:val="en-US"/>
        </w:rPr>
        <w:t>tad in</w:t>
      </w:r>
      <w:r>
        <w:rPr>
          <w:rFonts w:ascii="LitNusx" w:hAnsi="LitNusx"/>
          <w:sz w:val="22"/>
          <w:szCs w:val="22"/>
          <w:lang w:val="en-US"/>
        </w:rPr>
        <w:softHyphen/>
      </w:r>
      <w:r w:rsidRPr="001B3E48">
        <w:rPr>
          <w:rFonts w:ascii="LitNusx" w:hAnsi="LitNusx"/>
          <w:sz w:val="22"/>
          <w:szCs w:val="22"/>
          <w:lang w:val="en-US"/>
        </w:rPr>
        <w:t>ten</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u</w:t>
      </w:r>
      <w:r>
        <w:rPr>
          <w:rFonts w:ascii="LitNusx" w:hAnsi="LitNusx"/>
          <w:sz w:val="22"/>
          <w:szCs w:val="22"/>
          <w:lang w:val="en-US"/>
        </w:rPr>
        <w:softHyphen/>
      </w:r>
      <w:r w:rsidRPr="001B3E48">
        <w:rPr>
          <w:rFonts w:ascii="LitNusx" w:hAnsi="LitNusx"/>
          <w:sz w:val="22"/>
          <w:szCs w:val="22"/>
          <w:lang w:val="en-US"/>
        </w:rPr>
        <w:t>ri xa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Ti hqon</w:t>
      </w:r>
      <w:r>
        <w:rPr>
          <w:rFonts w:ascii="LitNusx" w:hAnsi="LitNusx"/>
          <w:sz w:val="22"/>
          <w:szCs w:val="22"/>
          <w:lang w:val="en-US"/>
        </w:rPr>
        <w:softHyphen/>
      </w:r>
      <w:r w:rsidRPr="001B3E48">
        <w:rPr>
          <w:rFonts w:ascii="LitNusx" w:hAnsi="LitNusx"/>
          <w:sz w:val="22"/>
          <w:szCs w:val="22"/>
          <w:lang w:val="en-US"/>
        </w:rPr>
        <w:t>da. ro</w:t>
      </w:r>
      <w:r>
        <w:rPr>
          <w:rFonts w:ascii="LitNusx" w:hAnsi="LitNusx"/>
          <w:sz w:val="22"/>
          <w:szCs w:val="22"/>
          <w:lang w:val="en-US"/>
        </w:rPr>
        <w:softHyphen/>
      </w:r>
      <w:r w:rsidRPr="001B3E48">
        <w:rPr>
          <w:rFonts w:ascii="LitNusx" w:hAnsi="LitNusx"/>
          <w:sz w:val="22"/>
          <w:szCs w:val="22"/>
          <w:lang w:val="en-US"/>
        </w:rPr>
        <w:t>gorc cno</w:t>
      </w:r>
      <w:r>
        <w:rPr>
          <w:rFonts w:ascii="LitNusx" w:hAnsi="LitNusx"/>
          <w:sz w:val="22"/>
          <w:szCs w:val="22"/>
          <w:lang w:val="en-US"/>
        </w:rPr>
        <w:softHyphen/>
      </w:r>
      <w:r w:rsidRPr="001B3E48">
        <w:rPr>
          <w:rFonts w:ascii="LitNusx" w:hAnsi="LitNusx"/>
          <w:sz w:val="22"/>
          <w:szCs w:val="22"/>
          <w:lang w:val="en-US"/>
        </w:rPr>
        <w:t>bi</w:t>
      </w:r>
      <w:r>
        <w:rPr>
          <w:rFonts w:ascii="LitNusx" w:hAnsi="LitNusx"/>
          <w:sz w:val="22"/>
          <w:szCs w:val="22"/>
          <w:lang w:val="en-US"/>
        </w:rPr>
        <w:softHyphen/>
      </w:r>
      <w:r w:rsidRPr="001B3E48">
        <w:rPr>
          <w:rFonts w:ascii="LitNusx" w:hAnsi="LitNusx"/>
          <w:sz w:val="22"/>
          <w:szCs w:val="22"/>
          <w:lang w:val="en-US"/>
        </w:rPr>
        <w:t>lia, ga</w:t>
      </w:r>
      <w:r>
        <w:rPr>
          <w:rFonts w:ascii="LitNusx" w:hAnsi="LitNusx"/>
          <w:sz w:val="22"/>
          <w:szCs w:val="22"/>
          <w:lang w:val="en-US"/>
        </w:rPr>
        <w:softHyphen/>
      </w:r>
      <w:r w:rsidRPr="001B3E48">
        <w:rPr>
          <w:rFonts w:ascii="LitNusx" w:hAnsi="LitNusx"/>
          <w:sz w:val="22"/>
          <w:szCs w:val="22"/>
          <w:lang w:val="en-US"/>
        </w:rPr>
        <w:t>re anu sa</w:t>
      </w:r>
      <w:r>
        <w:rPr>
          <w:rFonts w:ascii="LitNusx" w:hAnsi="LitNusx"/>
          <w:sz w:val="22"/>
          <w:szCs w:val="22"/>
          <w:lang w:val="en-US"/>
        </w:rPr>
        <w:softHyphen/>
      </w:r>
      <w:r w:rsidRPr="001B3E48">
        <w:rPr>
          <w:rFonts w:ascii="LitNusx" w:hAnsi="LitNusx"/>
          <w:sz w:val="22"/>
          <w:szCs w:val="22"/>
          <w:lang w:val="en-US"/>
        </w:rPr>
        <w:t>er</w:t>
      </w:r>
      <w:r w:rsidRPr="001B3E48">
        <w:rPr>
          <w:rFonts w:ascii="LitNusx" w:hAnsi="LitNusx"/>
          <w:sz w:val="22"/>
          <w:szCs w:val="22"/>
          <w:lang w:val="en-US"/>
        </w:rPr>
        <w:softHyphen/>
        <w:t>Ta</w:t>
      </w:r>
      <w:r w:rsidRPr="001B3E48">
        <w:rPr>
          <w:rFonts w:ascii="LitNusx" w:hAnsi="LitNusx"/>
          <w:sz w:val="22"/>
          <w:szCs w:val="22"/>
          <w:lang w:val="en-US"/>
        </w:rPr>
        <w:softHyphen/>
        <w:t>So</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so mig</w:t>
      </w:r>
      <w:r>
        <w:rPr>
          <w:rFonts w:ascii="LitNusx" w:hAnsi="LitNusx"/>
          <w:sz w:val="22"/>
          <w:szCs w:val="22"/>
          <w:lang w:val="en-US"/>
        </w:rPr>
        <w:softHyphen/>
      </w:r>
      <w:r w:rsidRPr="001B3E48">
        <w:rPr>
          <w:rFonts w:ascii="LitNusx" w:hAnsi="LitNusx"/>
          <w:sz w:val="22"/>
          <w:szCs w:val="22"/>
          <w:lang w:val="en-US"/>
        </w:rPr>
        <w:t>ra</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as sab</w:t>
      </w:r>
      <w:r>
        <w:rPr>
          <w:rFonts w:ascii="LitNusx" w:hAnsi="LitNusx"/>
          <w:sz w:val="22"/>
          <w:szCs w:val="22"/>
          <w:lang w:val="en-US"/>
        </w:rPr>
        <w:softHyphen/>
      </w:r>
      <w:r w:rsidRPr="001B3E48">
        <w:rPr>
          <w:rFonts w:ascii="LitNusx" w:hAnsi="LitNusx"/>
          <w:sz w:val="22"/>
          <w:szCs w:val="22"/>
          <w:lang w:val="en-US"/>
        </w:rPr>
        <w:t>Wo</w:t>
      </w:r>
      <w:r>
        <w:rPr>
          <w:rFonts w:ascii="LitNusx" w:hAnsi="LitNusx"/>
          <w:sz w:val="22"/>
          <w:szCs w:val="22"/>
          <w:lang w:val="en-US"/>
        </w:rPr>
        <w:softHyphen/>
      </w:r>
      <w:r w:rsidRPr="001B3E48">
        <w:rPr>
          <w:rFonts w:ascii="LitNusx" w:hAnsi="LitNusx"/>
          <w:sz w:val="22"/>
          <w:szCs w:val="22"/>
          <w:lang w:val="en-US"/>
        </w:rPr>
        <w:t>Ta kav</w:t>
      </w:r>
      <w:r>
        <w:rPr>
          <w:rFonts w:ascii="LitNusx" w:hAnsi="LitNusx"/>
          <w:sz w:val="22"/>
          <w:szCs w:val="22"/>
          <w:lang w:val="en-US"/>
        </w:rPr>
        <w:softHyphen/>
      </w:r>
      <w:r w:rsidRPr="001B3E48">
        <w:rPr>
          <w:rFonts w:ascii="LitNusx" w:hAnsi="LitNusx"/>
          <w:sz w:val="22"/>
          <w:szCs w:val="22"/>
          <w:lang w:val="en-US"/>
        </w:rPr>
        <w:t>Sir</w:t>
      </w:r>
      <w:r>
        <w:rPr>
          <w:rFonts w:ascii="LitNusx" w:hAnsi="LitNusx"/>
          <w:sz w:val="22"/>
          <w:szCs w:val="22"/>
          <w:lang w:val="en-US"/>
        </w:rPr>
        <w:softHyphen/>
      </w:r>
      <w:r w:rsidRPr="001B3E48">
        <w:rPr>
          <w:rFonts w:ascii="LitNusx" w:hAnsi="LitNusx"/>
          <w:sz w:val="22"/>
          <w:szCs w:val="22"/>
          <w:lang w:val="en-US"/>
        </w:rPr>
        <w:t>Si, Se</w:t>
      </w:r>
      <w:r>
        <w:rPr>
          <w:rFonts w:ascii="LitNusx" w:hAnsi="LitNusx"/>
          <w:sz w:val="22"/>
          <w:szCs w:val="22"/>
          <w:lang w:val="en-US"/>
        </w:rPr>
        <w:softHyphen/>
      </w:r>
      <w:r w:rsidRPr="001B3E48">
        <w:rPr>
          <w:rFonts w:ascii="LitNusx" w:hAnsi="LitNusx"/>
          <w:sz w:val="22"/>
          <w:szCs w:val="22"/>
          <w:lang w:val="en-US"/>
        </w:rPr>
        <w:t>iZ</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ba iT</w:t>
      </w:r>
      <w:r>
        <w:rPr>
          <w:rFonts w:ascii="LitNusx" w:hAnsi="LitNusx"/>
          <w:sz w:val="22"/>
          <w:szCs w:val="22"/>
          <w:lang w:val="en-US"/>
        </w:rPr>
        <w:softHyphen/>
      </w:r>
      <w:r w:rsidRPr="001B3E48">
        <w:rPr>
          <w:rFonts w:ascii="LitNusx" w:hAnsi="LitNusx"/>
          <w:sz w:val="22"/>
          <w:szCs w:val="22"/>
          <w:lang w:val="en-US"/>
        </w:rPr>
        <w:t>qvas, Zi</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Ta</w:t>
      </w:r>
      <w:r>
        <w:rPr>
          <w:rFonts w:ascii="LitNusx" w:hAnsi="LitNusx"/>
          <w:sz w:val="22"/>
          <w:szCs w:val="22"/>
          <w:lang w:val="en-US"/>
        </w:rPr>
        <w:softHyphen/>
      </w:r>
      <w:r w:rsidRPr="001B3E48">
        <w:rPr>
          <w:rFonts w:ascii="LitNusx" w:hAnsi="LitNusx"/>
          <w:sz w:val="22"/>
          <w:szCs w:val="22"/>
          <w:lang w:val="en-US"/>
        </w:rPr>
        <w:t>dad ad</w:t>
      </w:r>
      <w:r>
        <w:rPr>
          <w:rFonts w:ascii="LitNusx" w:hAnsi="LitNusx"/>
          <w:sz w:val="22"/>
          <w:szCs w:val="22"/>
          <w:lang w:val="en-US"/>
        </w:rPr>
        <w:softHyphen/>
      </w:r>
      <w:r w:rsidRPr="001B3E48">
        <w:rPr>
          <w:rFonts w:ascii="LitNusx" w:hAnsi="LitNusx"/>
          <w:sz w:val="22"/>
          <w:szCs w:val="22"/>
          <w:lang w:val="en-US"/>
        </w:rPr>
        <w:t>gi</w:t>
      </w:r>
      <w:r>
        <w:rPr>
          <w:rFonts w:ascii="LitNusx" w:hAnsi="LitNusx"/>
          <w:sz w:val="22"/>
          <w:szCs w:val="22"/>
          <w:lang w:val="en-US"/>
        </w:rPr>
        <w:softHyphen/>
      </w:r>
      <w:r w:rsidRPr="001B3E48">
        <w:rPr>
          <w:rFonts w:ascii="LitNusx" w:hAnsi="LitNusx"/>
          <w:sz w:val="22"/>
          <w:szCs w:val="22"/>
          <w:lang w:val="en-US"/>
        </w:rPr>
        <w:t>li ar hqo</w:t>
      </w:r>
      <w:r>
        <w:rPr>
          <w:rFonts w:ascii="LitNusx" w:hAnsi="LitNusx"/>
          <w:sz w:val="22"/>
          <w:szCs w:val="22"/>
          <w:lang w:val="en-US"/>
        </w:rPr>
        <w:softHyphen/>
      </w:r>
      <w:r w:rsidRPr="001B3E48">
        <w:rPr>
          <w:rFonts w:ascii="LitNusx" w:hAnsi="LitNusx"/>
          <w:sz w:val="22"/>
          <w:szCs w:val="22"/>
          <w:lang w:val="en-US"/>
        </w:rPr>
        <w:t>nia. 1990-ia</w:t>
      </w:r>
      <w:r>
        <w:rPr>
          <w:rFonts w:ascii="LitNusx" w:hAnsi="LitNusx"/>
          <w:sz w:val="22"/>
          <w:szCs w:val="22"/>
          <w:lang w:val="en-US"/>
        </w:rPr>
        <w:softHyphen/>
      </w:r>
      <w:r w:rsidRPr="001B3E48">
        <w:rPr>
          <w:rFonts w:ascii="LitNusx" w:hAnsi="LitNusx"/>
          <w:sz w:val="22"/>
          <w:szCs w:val="22"/>
          <w:lang w:val="en-US"/>
        </w:rPr>
        <w:t>ni wle</w:t>
      </w:r>
      <w:r>
        <w:rPr>
          <w:rFonts w:ascii="LitNusx" w:hAnsi="LitNusx"/>
          <w:sz w:val="22"/>
          <w:szCs w:val="22"/>
          <w:lang w:val="en-US"/>
        </w:rPr>
        <w:softHyphen/>
      </w:r>
      <w:r w:rsidRPr="001B3E48">
        <w:rPr>
          <w:rFonts w:ascii="LitNusx" w:hAnsi="LitNusx"/>
          <w:sz w:val="22"/>
          <w:szCs w:val="22"/>
          <w:lang w:val="en-US"/>
        </w:rPr>
        <w:t>bi</w:t>
      </w:r>
      <w:r>
        <w:rPr>
          <w:rFonts w:ascii="LitNusx" w:hAnsi="LitNusx"/>
          <w:sz w:val="22"/>
          <w:szCs w:val="22"/>
          <w:lang w:val="en-US"/>
        </w:rPr>
        <w:softHyphen/>
      </w:r>
      <w:r w:rsidRPr="001B3E48">
        <w:rPr>
          <w:rFonts w:ascii="LitNusx" w:hAnsi="LitNusx"/>
          <w:sz w:val="22"/>
          <w:szCs w:val="22"/>
          <w:lang w:val="en-US"/>
        </w:rPr>
        <w:t>dan, ro</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sac sab</w:t>
      </w:r>
      <w:r>
        <w:rPr>
          <w:rFonts w:ascii="LitNusx" w:hAnsi="LitNusx"/>
          <w:sz w:val="22"/>
          <w:szCs w:val="22"/>
          <w:lang w:val="en-US"/>
        </w:rPr>
        <w:softHyphen/>
      </w:r>
      <w:r w:rsidRPr="001B3E48">
        <w:rPr>
          <w:rFonts w:ascii="LitNusx" w:hAnsi="LitNusx"/>
          <w:sz w:val="22"/>
          <w:szCs w:val="22"/>
          <w:lang w:val="en-US"/>
        </w:rPr>
        <w:t>Wo</w:t>
      </w:r>
      <w:r>
        <w:rPr>
          <w:rFonts w:ascii="LitNusx" w:hAnsi="LitNusx"/>
          <w:sz w:val="22"/>
          <w:szCs w:val="22"/>
          <w:lang w:val="en-US"/>
        </w:rPr>
        <w:softHyphen/>
      </w:r>
      <w:r w:rsidRPr="001B3E48">
        <w:rPr>
          <w:rFonts w:ascii="LitNusx" w:hAnsi="LitNusx"/>
          <w:sz w:val="22"/>
          <w:szCs w:val="22"/>
          <w:lang w:val="en-US"/>
        </w:rPr>
        <w:t>Ta kav</w:t>
      </w:r>
      <w:r>
        <w:rPr>
          <w:rFonts w:ascii="LitNusx" w:hAnsi="LitNusx"/>
          <w:sz w:val="22"/>
          <w:szCs w:val="22"/>
          <w:lang w:val="en-US"/>
        </w:rPr>
        <w:softHyphen/>
      </w:r>
      <w:r w:rsidRPr="001B3E48">
        <w:rPr>
          <w:rFonts w:ascii="LitNusx" w:hAnsi="LitNusx"/>
          <w:sz w:val="22"/>
          <w:szCs w:val="22"/>
          <w:lang w:val="en-US"/>
        </w:rPr>
        <w:t>Sir</w:t>
      </w:r>
      <w:r>
        <w:rPr>
          <w:rFonts w:ascii="LitNusx" w:hAnsi="LitNusx"/>
          <w:sz w:val="22"/>
          <w:szCs w:val="22"/>
          <w:lang w:val="en-US"/>
        </w:rPr>
        <w:softHyphen/>
      </w:r>
      <w:r w:rsidRPr="001B3E48">
        <w:rPr>
          <w:rFonts w:ascii="LitNusx" w:hAnsi="LitNusx"/>
          <w:sz w:val="22"/>
          <w:szCs w:val="22"/>
          <w:lang w:val="en-US"/>
        </w:rPr>
        <w:t>Si Se</w:t>
      </w:r>
      <w:r>
        <w:rPr>
          <w:rFonts w:ascii="LitNusx" w:hAnsi="LitNusx"/>
          <w:sz w:val="22"/>
          <w:szCs w:val="22"/>
          <w:lang w:val="en-US"/>
        </w:rPr>
        <w:softHyphen/>
      </w:r>
      <w:r w:rsidRPr="001B3E48">
        <w:rPr>
          <w:rFonts w:ascii="LitNusx" w:hAnsi="LitNusx"/>
          <w:sz w:val="22"/>
          <w:szCs w:val="22"/>
          <w:lang w:val="en-US"/>
        </w:rPr>
        <w:t>ma</w:t>
      </w:r>
      <w:r>
        <w:rPr>
          <w:rFonts w:ascii="LitNusx" w:hAnsi="LitNusx"/>
          <w:sz w:val="22"/>
          <w:szCs w:val="22"/>
          <w:lang w:val="en-US"/>
        </w:rPr>
        <w:softHyphen/>
      </w:r>
      <w:r w:rsidRPr="001B3E48">
        <w:rPr>
          <w:rFonts w:ascii="LitNusx" w:hAnsi="LitNusx"/>
          <w:sz w:val="22"/>
          <w:szCs w:val="22"/>
          <w:lang w:val="en-US"/>
        </w:rPr>
        <w:t>val</w:t>
      </w:r>
      <w:r>
        <w:rPr>
          <w:rFonts w:ascii="LitNusx" w:hAnsi="LitNusx"/>
          <w:sz w:val="22"/>
          <w:szCs w:val="22"/>
          <w:lang w:val="en-US"/>
        </w:rPr>
        <w:softHyphen/>
      </w:r>
      <w:r w:rsidRPr="001B3E48">
        <w:rPr>
          <w:rFonts w:ascii="LitNusx" w:hAnsi="LitNusx"/>
          <w:sz w:val="22"/>
          <w:szCs w:val="22"/>
          <w:lang w:val="en-US"/>
        </w:rPr>
        <w:t>ma res</w:t>
      </w:r>
      <w:r>
        <w:rPr>
          <w:rFonts w:ascii="LitNusx" w:hAnsi="LitNusx"/>
          <w:sz w:val="22"/>
          <w:szCs w:val="22"/>
          <w:lang w:val="en-US"/>
        </w:rPr>
        <w:softHyphen/>
      </w:r>
      <w:r w:rsidRPr="001B3E48">
        <w:rPr>
          <w:rFonts w:ascii="LitNusx" w:hAnsi="LitNusx"/>
          <w:sz w:val="22"/>
          <w:szCs w:val="22"/>
          <w:lang w:val="en-US"/>
        </w:rPr>
        <w:t>pub</w:t>
      </w:r>
      <w:r>
        <w:rPr>
          <w:rFonts w:ascii="LitNusx" w:hAnsi="LitNusx"/>
          <w:sz w:val="22"/>
          <w:szCs w:val="22"/>
          <w:lang w:val="en-US"/>
        </w:rPr>
        <w:softHyphen/>
      </w:r>
      <w:r w:rsidRPr="001B3E48">
        <w:rPr>
          <w:rFonts w:ascii="LitNusx" w:hAnsi="LitNusx"/>
          <w:sz w:val="22"/>
          <w:szCs w:val="22"/>
          <w:lang w:val="en-US"/>
        </w:rPr>
        <w:t>li</w:t>
      </w:r>
      <w:r>
        <w:rPr>
          <w:rFonts w:ascii="LitNusx" w:hAnsi="LitNusx"/>
          <w:sz w:val="22"/>
          <w:szCs w:val="22"/>
          <w:lang w:val="en-US"/>
        </w:rPr>
        <w:softHyphen/>
      </w:r>
      <w:r w:rsidRPr="001B3E48">
        <w:rPr>
          <w:rFonts w:ascii="LitNusx" w:hAnsi="LitNusx"/>
          <w:sz w:val="22"/>
          <w:szCs w:val="22"/>
          <w:lang w:val="en-US"/>
        </w:rPr>
        <w:t>keb</w:t>
      </w:r>
      <w:r>
        <w:rPr>
          <w:rFonts w:ascii="LitNusx" w:hAnsi="LitNusx"/>
          <w:sz w:val="22"/>
          <w:szCs w:val="22"/>
          <w:lang w:val="en-US"/>
        </w:rPr>
        <w:softHyphen/>
      </w:r>
      <w:r w:rsidRPr="001B3E48">
        <w:rPr>
          <w:rFonts w:ascii="LitNusx" w:hAnsi="LitNusx"/>
          <w:sz w:val="22"/>
          <w:szCs w:val="22"/>
          <w:lang w:val="en-US"/>
        </w:rPr>
        <w:t>ma da</w:t>
      </w:r>
      <w:r>
        <w:rPr>
          <w:rFonts w:ascii="LitNusx" w:hAnsi="LitNusx"/>
          <w:sz w:val="22"/>
          <w:szCs w:val="22"/>
          <w:lang w:val="en-US"/>
        </w:rPr>
        <w:softHyphen/>
      </w:r>
      <w:r w:rsidRPr="001B3E48">
        <w:rPr>
          <w:rFonts w:ascii="LitNusx" w:hAnsi="LitNusx"/>
          <w:sz w:val="22"/>
          <w:szCs w:val="22"/>
          <w:lang w:val="en-US"/>
        </w:rPr>
        <w:t>mo</w:t>
      </w:r>
      <w:r>
        <w:rPr>
          <w:rFonts w:ascii="LitNusx" w:hAnsi="LitNusx"/>
          <w:sz w:val="22"/>
          <w:szCs w:val="22"/>
          <w:lang w:val="en-US"/>
        </w:rPr>
        <w:softHyphen/>
      </w:r>
      <w:r w:rsidRPr="001B3E48">
        <w:rPr>
          <w:rFonts w:ascii="LitNusx" w:hAnsi="LitNusx"/>
          <w:sz w:val="22"/>
          <w:szCs w:val="22"/>
          <w:lang w:val="en-US"/>
        </w:rPr>
        <w:t>u</w:t>
      </w:r>
      <w:r>
        <w:rPr>
          <w:rFonts w:ascii="LitNusx" w:hAnsi="LitNusx"/>
          <w:sz w:val="22"/>
          <w:szCs w:val="22"/>
          <w:lang w:val="en-US"/>
        </w:rPr>
        <w:softHyphen/>
      </w:r>
      <w:r w:rsidRPr="001B3E48">
        <w:rPr>
          <w:rFonts w:ascii="LitNusx" w:hAnsi="LitNusx"/>
          <w:sz w:val="22"/>
          <w:szCs w:val="22"/>
          <w:lang w:val="en-US"/>
        </w:rPr>
        <w:t>ki</w:t>
      </w:r>
      <w:r>
        <w:rPr>
          <w:rFonts w:ascii="LitNusx" w:hAnsi="LitNusx"/>
          <w:sz w:val="22"/>
          <w:szCs w:val="22"/>
          <w:lang w:val="en-US"/>
        </w:rPr>
        <w:softHyphen/>
      </w:r>
      <w:r w:rsidRPr="001B3E48">
        <w:rPr>
          <w:rFonts w:ascii="LitNusx" w:hAnsi="LitNusx"/>
          <w:sz w:val="22"/>
          <w:szCs w:val="22"/>
          <w:lang w:val="en-US"/>
        </w:rPr>
        <w:t>deb</w:t>
      </w:r>
      <w:r>
        <w:rPr>
          <w:rFonts w:ascii="LitNusx" w:hAnsi="LitNusx"/>
          <w:sz w:val="22"/>
          <w:szCs w:val="22"/>
          <w:lang w:val="en-US"/>
        </w:rPr>
        <w:softHyphen/>
      </w:r>
      <w:r w:rsidRPr="001B3E48">
        <w:rPr>
          <w:rFonts w:ascii="LitNusx" w:hAnsi="LitNusx"/>
          <w:sz w:val="22"/>
          <w:szCs w:val="22"/>
          <w:lang w:val="en-US"/>
        </w:rPr>
        <w:t>lo</w:t>
      </w:r>
      <w:r>
        <w:rPr>
          <w:rFonts w:ascii="LitNusx" w:hAnsi="LitNusx"/>
          <w:sz w:val="22"/>
          <w:szCs w:val="22"/>
          <w:lang w:val="en-US"/>
        </w:rPr>
        <w:softHyphen/>
      </w:r>
      <w:r w:rsidRPr="001B3E48">
        <w:rPr>
          <w:rFonts w:ascii="LitNusx" w:hAnsi="LitNusx"/>
          <w:sz w:val="22"/>
          <w:szCs w:val="22"/>
          <w:lang w:val="en-US"/>
        </w:rPr>
        <w:t>ba mo</w:t>
      </w:r>
      <w:r>
        <w:rPr>
          <w:rFonts w:ascii="LitNusx" w:hAnsi="LitNusx"/>
          <w:sz w:val="22"/>
          <w:szCs w:val="22"/>
          <w:lang w:val="en-US"/>
        </w:rPr>
        <w:softHyphen/>
      </w:r>
      <w:r w:rsidRPr="001B3E48">
        <w:rPr>
          <w:rFonts w:ascii="LitNusx" w:hAnsi="LitNusx"/>
          <w:sz w:val="22"/>
          <w:szCs w:val="22"/>
          <w:lang w:val="en-US"/>
        </w:rPr>
        <w:t>i</w:t>
      </w:r>
      <w:r>
        <w:rPr>
          <w:rFonts w:ascii="LitNusx" w:hAnsi="LitNusx"/>
          <w:sz w:val="22"/>
          <w:szCs w:val="22"/>
          <w:lang w:val="en-US"/>
        </w:rPr>
        <w:softHyphen/>
      </w:r>
      <w:r w:rsidRPr="001B3E48">
        <w:rPr>
          <w:rFonts w:ascii="LitNusx" w:hAnsi="LitNusx"/>
          <w:sz w:val="22"/>
          <w:szCs w:val="22"/>
          <w:lang w:val="en-US"/>
        </w:rPr>
        <w:t>po</w:t>
      </w:r>
      <w:r>
        <w:rPr>
          <w:rFonts w:ascii="LitNusx" w:hAnsi="LitNusx"/>
          <w:sz w:val="22"/>
          <w:szCs w:val="22"/>
          <w:lang w:val="en-US"/>
        </w:rPr>
        <w:softHyphen/>
      </w:r>
      <w:r w:rsidRPr="001B3E48">
        <w:rPr>
          <w:rFonts w:ascii="LitNusx" w:hAnsi="LitNusx"/>
          <w:sz w:val="22"/>
          <w:szCs w:val="22"/>
          <w:lang w:val="en-US"/>
        </w:rPr>
        <w:t>ves da saz</w:t>
      </w:r>
      <w:r>
        <w:rPr>
          <w:rFonts w:ascii="LitNusx" w:hAnsi="LitNusx"/>
          <w:sz w:val="22"/>
          <w:szCs w:val="22"/>
          <w:lang w:val="en-US"/>
        </w:rPr>
        <w:softHyphen/>
      </w:r>
      <w:r w:rsidRPr="001B3E48">
        <w:rPr>
          <w:rFonts w:ascii="LitNusx" w:hAnsi="LitNusx"/>
          <w:sz w:val="22"/>
          <w:szCs w:val="22"/>
          <w:lang w:val="en-US"/>
        </w:rPr>
        <w:t>Rvre</w:t>
      </w:r>
      <w:r w:rsidRPr="001B3E48">
        <w:rPr>
          <w:rFonts w:ascii="LitNusx" w:hAnsi="LitNusx"/>
          <w:sz w:val="22"/>
          <w:szCs w:val="22"/>
          <w:lang w:val="en-US"/>
        </w:rPr>
        <w:softHyphen/>
        <w:t>bis gax</w:t>
      </w:r>
      <w:r>
        <w:rPr>
          <w:rFonts w:ascii="LitNusx" w:hAnsi="LitNusx"/>
          <w:sz w:val="22"/>
          <w:szCs w:val="22"/>
          <w:lang w:val="en-US"/>
        </w:rPr>
        <w:softHyphen/>
      </w:r>
      <w:r w:rsidRPr="001B3E48">
        <w:rPr>
          <w:rFonts w:ascii="LitNusx" w:hAnsi="LitNusx"/>
          <w:sz w:val="22"/>
          <w:szCs w:val="22"/>
          <w:lang w:val="en-US"/>
        </w:rPr>
        <w:t>snis Se</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gad Se</w:t>
      </w:r>
      <w:r>
        <w:rPr>
          <w:rFonts w:ascii="LitNusx" w:hAnsi="LitNusx"/>
          <w:sz w:val="22"/>
          <w:szCs w:val="22"/>
          <w:lang w:val="en-US"/>
        </w:rPr>
        <w:softHyphen/>
      </w:r>
      <w:r w:rsidRPr="001B3E48">
        <w:rPr>
          <w:rFonts w:ascii="LitNusx" w:hAnsi="LitNusx"/>
          <w:sz w:val="22"/>
          <w:szCs w:val="22"/>
          <w:lang w:val="en-US"/>
        </w:rPr>
        <w:t>saZ</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be</w:t>
      </w:r>
      <w:r>
        <w:rPr>
          <w:rFonts w:ascii="LitNusx" w:hAnsi="LitNusx"/>
          <w:sz w:val="22"/>
          <w:szCs w:val="22"/>
          <w:lang w:val="en-US"/>
        </w:rPr>
        <w:softHyphen/>
      </w:r>
      <w:r w:rsidRPr="001B3E48">
        <w:rPr>
          <w:rFonts w:ascii="LitNusx" w:hAnsi="LitNusx"/>
          <w:sz w:val="22"/>
          <w:szCs w:val="22"/>
          <w:lang w:val="en-US"/>
        </w:rPr>
        <w:t>li gax</w:t>
      </w:r>
      <w:r>
        <w:rPr>
          <w:rFonts w:ascii="LitNusx" w:hAnsi="LitNusx"/>
          <w:sz w:val="22"/>
          <w:szCs w:val="22"/>
          <w:lang w:val="en-US"/>
        </w:rPr>
        <w:softHyphen/>
      </w:r>
      <w:r w:rsidRPr="001B3E48">
        <w:rPr>
          <w:rFonts w:ascii="LitNusx" w:hAnsi="LitNusx"/>
          <w:sz w:val="22"/>
          <w:szCs w:val="22"/>
          <w:lang w:val="en-US"/>
        </w:rPr>
        <w:t>da Ta</w:t>
      </w:r>
      <w:r>
        <w:rPr>
          <w:rFonts w:ascii="LitNusx" w:hAnsi="LitNusx"/>
          <w:sz w:val="22"/>
          <w:szCs w:val="22"/>
          <w:lang w:val="en-US"/>
        </w:rPr>
        <w:softHyphen/>
      </w:r>
      <w:r w:rsidRPr="001B3E48">
        <w:rPr>
          <w:rFonts w:ascii="LitNusx" w:hAnsi="LitNusx"/>
          <w:sz w:val="22"/>
          <w:szCs w:val="22"/>
          <w:lang w:val="en-US"/>
        </w:rPr>
        <w:t>vi</w:t>
      </w:r>
      <w:r>
        <w:rPr>
          <w:rFonts w:ascii="LitNusx" w:hAnsi="LitNusx"/>
          <w:sz w:val="22"/>
          <w:szCs w:val="22"/>
          <w:lang w:val="en-US"/>
        </w:rPr>
        <w:softHyphen/>
      </w:r>
      <w:r w:rsidRPr="001B3E48">
        <w:rPr>
          <w:rFonts w:ascii="LitNusx" w:hAnsi="LitNusx"/>
          <w:sz w:val="22"/>
          <w:szCs w:val="22"/>
          <w:lang w:val="en-US"/>
        </w:rPr>
        <w:t>su</w:t>
      </w:r>
      <w:r>
        <w:rPr>
          <w:rFonts w:ascii="LitNusx" w:hAnsi="LitNusx"/>
          <w:sz w:val="22"/>
          <w:szCs w:val="22"/>
          <w:lang w:val="en-US"/>
        </w:rPr>
        <w:softHyphen/>
      </w:r>
      <w:r w:rsidRPr="001B3E48">
        <w:rPr>
          <w:rFonts w:ascii="LitNusx" w:hAnsi="LitNusx"/>
          <w:sz w:val="22"/>
          <w:szCs w:val="22"/>
          <w:lang w:val="en-US"/>
        </w:rPr>
        <w:t>fa</w:t>
      </w:r>
      <w:r>
        <w:rPr>
          <w:rFonts w:ascii="LitNusx" w:hAnsi="LitNusx"/>
          <w:sz w:val="22"/>
          <w:szCs w:val="22"/>
          <w:lang w:val="en-US"/>
        </w:rPr>
        <w:softHyphen/>
      </w:r>
      <w:r w:rsidRPr="001B3E48">
        <w:rPr>
          <w:rFonts w:ascii="LitNusx" w:hAnsi="LitNusx"/>
          <w:sz w:val="22"/>
          <w:szCs w:val="22"/>
          <w:lang w:val="en-US"/>
        </w:rPr>
        <w:t>li ga</w:t>
      </w:r>
      <w:r>
        <w:rPr>
          <w:rFonts w:ascii="LitNusx" w:hAnsi="LitNusx"/>
          <w:sz w:val="22"/>
          <w:szCs w:val="22"/>
          <w:lang w:val="en-US"/>
        </w:rPr>
        <w:softHyphen/>
      </w:r>
      <w:r w:rsidRPr="001B3E48">
        <w:rPr>
          <w:rFonts w:ascii="LitNusx" w:hAnsi="LitNusx"/>
          <w:sz w:val="22"/>
          <w:szCs w:val="22"/>
          <w:lang w:val="en-US"/>
        </w:rPr>
        <w:t>da</w:t>
      </w:r>
      <w:r>
        <w:rPr>
          <w:rFonts w:ascii="LitNusx" w:hAnsi="LitNusx"/>
          <w:sz w:val="22"/>
          <w:szCs w:val="22"/>
          <w:lang w:val="en-US"/>
        </w:rPr>
        <w:softHyphen/>
      </w:r>
      <w:r w:rsidRPr="001B3E48">
        <w:rPr>
          <w:rFonts w:ascii="LitNusx" w:hAnsi="LitNusx"/>
          <w:sz w:val="22"/>
          <w:szCs w:val="22"/>
          <w:lang w:val="en-US"/>
        </w:rPr>
        <w:t>ad</w:t>
      </w:r>
      <w:r>
        <w:rPr>
          <w:rFonts w:ascii="LitNusx" w:hAnsi="LitNusx"/>
          <w:sz w:val="22"/>
          <w:szCs w:val="22"/>
          <w:lang w:val="en-US"/>
        </w:rPr>
        <w:softHyphen/>
      </w:r>
      <w:r w:rsidRPr="001B3E48">
        <w:rPr>
          <w:rFonts w:ascii="LitNusx" w:hAnsi="LitNusx"/>
          <w:sz w:val="22"/>
          <w:szCs w:val="22"/>
          <w:lang w:val="en-US"/>
        </w:rPr>
        <w:t>gi</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ba, sa</w:t>
      </w:r>
      <w:r>
        <w:rPr>
          <w:rFonts w:ascii="LitNusx" w:hAnsi="LitNusx"/>
          <w:sz w:val="22"/>
          <w:szCs w:val="22"/>
          <w:lang w:val="en-US"/>
        </w:rPr>
        <w:softHyphen/>
      </w:r>
      <w:r w:rsidRPr="001B3E48">
        <w:rPr>
          <w:rFonts w:ascii="LitNusx" w:hAnsi="LitNusx"/>
          <w:sz w:val="22"/>
          <w:szCs w:val="22"/>
          <w:lang w:val="en-US"/>
        </w:rPr>
        <w:t>er</w:t>
      </w:r>
      <w:r w:rsidRPr="001B3E48">
        <w:rPr>
          <w:rFonts w:ascii="LitNusx" w:hAnsi="LitNusx"/>
          <w:sz w:val="22"/>
          <w:szCs w:val="22"/>
          <w:lang w:val="en-US"/>
        </w:rPr>
        <w:softHyphen/>
        <w:t>Ta</w:t>
      </w:r>
      <w:r w:rsidRPr="001B3E48">
        <w:rPr>
          <w:rFonts w:ascii="LitNusx" w:hAnsi="LitNusx"/>
          <w:sz w:val="22"/>
          <w:szCs w:val="22"/>
          <w:lang w:val="en-US"/>
        </w:rPr>
        <w:softHyphen/>
        <w:t>So</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so mig</w:t>
      </w:r>
      <w:r>
        <w:rPr>
          <w:rFonts w:ascii="LitNusx" w:hAnsi="LitNusx"/>
          <w:sz w:val="22"/>
          <w:szCs w:val="22"/>
          <w:lang w:val="en-US"/>
        </w:rPr>
        <w:softHyphen/>
      </w:r>
      <w:r w:rsidRPr="001B3E48">
        <w:rPr>
          <w:rFonts w:ascii="LitNusx" w:hAnsi="LitNusx"/>
          <w:sz w:val="22"/>
          <w:szCs w:val="22"/>
          <w:lang w:val="en-US"/>
        </w:rPr>
        <w:t>ra</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am me</w:t>
      </w:r>
      <w:r>
        <w:rPr>
          <w:rFonts w:ascii="LitNusx" w:hAnsi="LitNusx"/>
          <w:sz w:val="22"/>
          <w:szCs w:val="22"/>
          <w:lang w:val="en-US"/>
        </w:rPr>
        <w:softHyphen/>
      </w:r>
      <w:r w:rsidRPr="001B3E48">
        <w:rPr>
          <w:rFonts w:ascii="LitNusx" w:hAnsi="LitNusx"/>
          <w:sz w:val="22"/>
          <w:szCs w:val="22"/>
          <w:lang w:val="en-US"/>
        </w:rPr>
        <w:t>tad in</w:t>
      </w:r>
      <w:r>
        <w:rPr>
          <w:rFonts w:ascii="LitNusx" w:hAnsi="LitNusx"/>
          <w:sz w:val="22"/>
          <w:szCs w:val="22"/>
          <w:lang w:val="en-US"/>
        </w:rPr>
        <w:softHyphen/>
      </w:r>
      <w:r w:rsidRPr="001B3E48">
        <w:rPr>
          <w:rFonts w:ascii="LitNusx" w:hAnsi="LitNusx"/>
          <w:sz w:val="22"/>
          <w:szCs w:val="22"/>
          <w:lang w:val="en-US"/>
        </w:rPr>
        <w:t>ten</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u</w:t>
      </w:r>
      <w:r>
        <w:rPr>
          <w:rFonts w:ascii="LitNusx" w:hAnsi="LitNusx"/>
          <w:sz w:val="22"/>
          <w:szCs w:val="22"/>
          <w:lang w:val="en-US"/>
        </w:rPr>
        <w:softHyphen/>
      </w:r>
      <w:r w:rsidRPr="001B3E48">
        <w:rPr>
          <w:rFonts w:ascii="LitNusx" w:hAnsi="LitNusx"/>
          <w:sz w:val="22"/>
          <w:szCs w:val="22"/>
          <w:lang w:val="en-US"/>
        </w:rPr>
        <w:t>ri xa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Ti Se</w:t>
      </w:r>
      <w:r>
        <w:rPr>
          <w:rFonts w:ascii="LitNusx" w:hAnsi="LitNusx"/>
          <w:sz w:val="22"/>
          <w:szCs w:val="22"/>
          <w:lang w:val="en-US"/>
        </w:rPr>
        <w:softHyphen/>
      </w:r>
      <w:r w:rsidRPr="001B3E48">
        <w:rPr>
          <w:rFonts w:ascii="LitNusx" w:hAnsi="LitNusx"/>
          <w:sz w:val="22"/>
          <w:szCs w:val="22"/>
          <w:lang w:val="en-US"/>
        </w:rPr>
        <w:t>i</w:t>
      </w:r>
      <w:r>
        <w:rPr>
          <w:rFonts w:ascii="LitNusx" w:hAnsi="LitNusx"/>
          <w:sz w:val="22"/>
          <w:szCs w:val="22"/>
          <w:lang w:val="en-US"/>
        </w:rPr>
        <w:softHyphen/>
      </w:r>
      <w:r w:rsidRPr="001B3E48">
        <w:rPr>
          <w:rFonts w:ascii="LitNusx" w:hAnsi="LitNusx"/>
          <w:sz w:val="22"/>
          <w:szCs w:val="22"/>
          <w:lang w:val="en-US"/>
        </w:rPr>
        <w:t>Zi</w:t>
      </w:r>
      <w:r>
        <w:rPr>
          <w:rFonts w:ascii="LitNusx" w:hAnsi="LitNusx"/>
          <w:sz w:val="22"/>
          <w:szCs w:val="22"/>
          <w:lang w:val="en-US"/>
        </w:rPr>
        <w:softHyphen/>
      </w:r>
      <w:r w:rsidRPr="001B3E48">
        <w:rPr>
          <w:rFonts w:ascii="LitNusx" w:hAnsi="LitNusx"/>
          <w:sz w:val="22"/>
          <w:szCs w:val="22"/>
          <w:lang w:val="en-US"/>
        </w:rPr>
        <w:t>na, gan</w:t>
      </w:r>
      <w:r>
        <w:rPr>
          <w:rFonts w:ascii="LitNusx" w:hAnsi="LitNusx"/>
          <w:sz w:val="22"/>
          <w:szCs w:val="22"/>
          <w:lang w:val="en-US"/>
        </w:rPr>
        <w:softHyphen/>
      </w:r>
      <w:r w:rsidRPr="001B3E48">
        <w:rPr>
          <w:rFonts w:ascii="LitNusx" w:hAnsi="LitNusx"/>
          <w:sz w:val="22"/>
          <w:szCs w:val="22"/>
          <w:lang w:val="en-US"/>
        </w:rPr>
        <w:t>sa</w:t>
      </w:r>
      <w:r>
        <w:rPr>
          <w:rFonts w:ascii="LitNusx" w:hAnsi="LitNusx"/>
          <w:sz w:val="22"/>
          <w:szCs w:val="22"/>
          <w:lang w:val="en-US"/>
        </w:rPr>
        <w:softHyphen/>
      </w:r>
      <w:r w:rsidRPr="001B3E48">
        <w:rPr>
          <w:rFonts w:ascii="LitNusx" w:hAnsi="LitNusx"/>
          <w:sz w:val="22"/>
          <w:szCs w:val="22"/>
          <w:lang w:val="en-US"/>
        </w:rPr>
        <w:t>kuT</w:t>
      </w:r>
      <w:r>
        <w:rPr>
          <w:rFonts w:ascii="LitNusx" w:hAnsi="LitNusx"/>
          <w:sz w:val="22"/>
          <w:szCs w:val="22"/>
          <w:lang w:val="en-US"/>
        </w:rPr>
        <w:softHyphen/>
      </w:r>
      <w:r w:rsidRPr="001B3E48">
        <w:rPr>
          <w:rFonts w:ascii="LitNusx" w:hAnsi="LitNusx"/>
          <w:sz w:val="22"/>
          <w:szCs w:val="22"/>
          <w:lang w:val="en-US"/>
        </w:rPr>
        <w:t>re</w:t>
      </w:r>
      <w:r>
        <w:rPr>
          <w:rFonts w:ascii="LitNusx" w:hAnsi="LitNusx"/>
          <w:sz w:val="22"/>
          <w:szCs w:val="22"/>
          <w:lang w:val="en-US"/>
        </w:rPr>
        <w:softHyphen/>
      </w:r>
      <w:r w:rsidRPr="001B3E48">
        <w:rPr>
          <w:rFonts w:ascii="LitNusx" w:hAnsi="LitNusx"/>
          <w:sz w:val="22"/>
          <w:szCs w:val="22"/>
          <w:lang w:val="en-US"/>
        </w:rPr>
        <w:t>biT sam</w:t>
      </w:r>
      <w:r>
        <w:rPr>
          <w:rFonts w:ascii="LitNusx" w:hAnsi="LitNusx"/>
          <w:sz w:val="22"/>
          <w:szCs w:val="22"/>
          <w:lang w:val="en-US"/>
        </w:rPr>
        <w:softHyphen/>
      </w:r>
      <w:r w:rsidRPr="001B3E48">
        <w:rPr>
          <w:rFonts w:ascii="LitNusx" w:hAnsi="LitNusx"/>
          <w:sz w:val="22"/>
          <w:szCs w:val="22"/>
          <w:lang w:val="en-US"/>
        </w:rPr>
        <w:t>xreT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Si.</w:t>
      </w:r>
    </w:p>
    <w:p w:rsidR="00D46116" w:rsidRPr="001B3E48" w:rsidRDefault="00D46116" w:rsidP="00BC619A">
      <w:pPr>
        <w:spacing w:line="252" w:lineRule="auto"/>
        <w:ind w:firstLine="540"/>
        <w:jc w:val="both"/>
        <w:rPr>
          <w:rFonts w:ascii="LitNusx" w:hAnsi="LitNusx"/>
          <w:sz w:val="22"/>
          <w:szCs w:val="22"/>
          <w:lang w:val="en-US"/>
        </w:rPr>
      </w:pPr>
      <w:r w:rsidRPr="001B3E48">
        <w:rPr>
          <w:rFonts w:ascii="LitNusx" w:hAnsi="LitNusx"/>
          <w:sz w:val="22"/>
          <w:szCs w:val="22"/>
          <w:lang w:val="en-US"/>
        </w:rPr>
        <w:t>sa</w:t>
      </w:r>
      <w:r>
        <w:rPr>
          <w:rFonts w:ascii="LitNusx" w:hAnsi="LitNusx"/>
          <w:sz w:val="22"/>
          <w:szCs w:val="22"/>
          <w:lang w:val="en-US"/>
        </w:rPr>
        <w:softHyphen/>
      </w:r>
      <w:r w:rsidRPr="001B3E48">
        <w:rPr>
          <w:rFonts w:ascii="LitNusx" w:hAnsi="LitNusx"/>
          <w:sz w:val="22"/>
          <w:szCs w:val="22"/>
          <w:lang w:val="en-US"/>
        </w:rPr>
        <w:t>er</w:t>
      </w:r>
      <w:r>
        <w:rPr>
          <w:rFonts w:ascii="LitNusx" w:hAnsi="LitNusx"/>
          <w:sz w:val="22"/>
          <w:szCs w:val="22"/>
          <w:lang w:val="en-US"/>
        </w:rPr>
        <w:softHyphen/>
      </w:r>
      <w:r w:rsidRPr="001B3E48">
        <w:rPr>
          <w:rFonts w:ascii="LitNusx" w:hAnsi="LitNusx"/>
          <w:sz w:val="22"/>
          <w:szCs w:val="22"/>
          <w:lang w:val="en-US"/>
        </w:rPr>
        <w:t>Ta</w:t>
      </w:r>
      <w:r>
        <w:rPr>
          <w:rFonts w:ascii="LitNusx" w:hAnsi="LitNusx"/>
          <w:sz w:val="22"/>
          <w:szCs w:val="22"/>
          <w:lang w:val="en-US"/>
        </w:rPr>
        <w:softHyphen/>
      </w:r>
      <w:r w:rsidRPr="001B3E48">
        <w:rPr>
          <w:rFonts w:ascii="LitNusx" w:hAnsi="LitNusx"/>
          <w:sz w:val="22"/>
          <w:szCs w:val="22"/>
          <w:lang w:val="en-US"/>
        </w:rPr>
        <w:t>So</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so mig</w:t>
      </w:r>
      <w:r>
        <w:rPr>
          <w:rFonts w:ascii="LitNusx" w:hAnsi="LitNusx"/>
          <w:sz w:val="22"/>
          <w:szCs w:val="22"/>
          <w:lang w:val="en-US"/>
        </w:rPr>
        <w:softHyphen/>
      </w:r>
      <w:r w:rsidRPr="001B3E48">
        <w:rPr>
          <w:rFonts w:ascii="LitNusx" w:hAnsi="LitNusx"/>
          <w:sz w:val="22"/>
          <w:szCs w:val="22"/>
          <w:lang w:val="en-US"/>
        </w:rPr>
        <w:t>ra</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u</w:t>
      </w:r>
      <w:r>
        <w:rPr>
          <w:rFonts w:ascii="LitNusx" w:hAnsi="LitNusx"/>
          <w:sz w:val="22"/>
          <w:szCs w:val="22"/>
          <w:lang w:val="en-US"/>
        </w:rPr>
        <w:softHyphen/>
      </w:r>
      <w:r w:rsidRPr="001B3E48">
        <w:rPr>
          <w:rFonts w:ascii="LitNusx" w:hAnsi="LitNusx"/>
          <w:sz w:val="22"/>
          <w:szCs w:val="22"/>
          <w:lang w:val="en-US"/>
        </w:rPr>
        <w:t>li prob</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me</w:t>
      </w:r>
      <w:r>
        <w:rPr>
          <w:rFonts w:ascii="LitNusx" w:hAnsi="LitNusx"/>
          <w:sz w:val="22"/>
          <w:szCs w:val="22"/>
          <w:lang w:val="en-US"/>
        </w:rPr>
        <w:softHyphen/>
      </w:r>
      <w:r w:rsidRPr="001B3E48">
        <w:rPr>
          <w:rFonts w:ascii="LitNusx" w:hAnsi="LitNusx"/>
          <w:sz w:val="22"/>
          <w:szCs w:val="22"/>
          <w:lang w:val="en-US"/>
        </w:rPr>
        <w:t>bis di</w:t>
      </w:r>
      <w:r>
        <w:rPr>
          <w:rFonts w:ascii="LitNusx" w:hAnsi="LitNusx"/>
          <w:sz w:val="22"/>
          <w:szCs w:val="22"/>
          <w:lang w:val="en-US"/>
        </w:rPr>
        <w:softHyphen/>
      </w:r>
      <w:r w:rsidRPr="001B3E48">
        <w:rPr>
          <w:rFonts w:ascii="LitNusx" w:hAnsi="LitNusx"/>
          <w:sz w:val="22"/>
          <w:szCs w:val="22"/>
          <w:lang w:val="en-US"/>
        </w:rPr>
        <w:t>na</w:t>
      </w:r>
      <w:r>
        <w:rPr>
          <w:rFonts w:ascii="LitNusx" w:hAnsi="LitNusx"/>
          <w:sz w:val="22"/>
          <w:szCs w:val="22"/>
          <w:lang w:val="en-US"/>
        </w:rPr>
        <w:softHyphen/>
      </w:r>
      <w:r w:rsidRPr="001B3E48">
        <w:rPr>
          <w:rFonts w:ascii="LitNusx" w:hAnsi="LitNusx"/>
          <w:sz w:val="22"/>
          <w:szCs w:val="22"/>
          <w:lang w:val="en-US"/>
        </w:rPr>
        <w:t>mi</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 Ses</w:t>
      </w:r>
      <w:r>
        <w:rPr>
          <w:rFonts w:ascii="LitNusx" w:hAnsi="LitNusx"/>
          <w:sz w:val="22"/>
          <w:szCs w:val="22"/>
          <w:lang w:val="en-US"/>
        </w:rPr>
        <w:softHyphen/>
      </w:r>
      <w:r w:rsidRPr="001B3E48">
        <w:rPr>
          <w:rFonts w:ascii="LitNusx" w:hAnsi="LitNusx"/>
          <w:sz w:val="22"/>
          <w:szCs w:val="22"/>
          <w:lang w:val="en-US"/>
        </w:rPr>
        <w:t>wav</w:t>
      </w:r>
      <w:r>
        <w:rPr>
          <w:rFonts w:ascii="LitNusx" w:hAnsi="LitNusx"/>
          <w:sz w:val="22"/>
          <w:szCs w:val="22"/>
          <w:lang w:val="en-US"/>
        </w:rPr>
        <w:softHyphen/>
      </w:r>
      <w:r w:rsidRPr="001B3E48">
        <w:rPr>
          <w:rFonts w:ascii="LitNusx" w:hAnsi="LitNusx"/>
          <w:sz w:val="22"/>
          <w:szCs w:val="22"/>
          <w:lang w:val="en-US"/>
        </w:rPr>
        <w:t>lis dros ik</w:t>
      </w:r>
      <w:r>
        <w:rPr>
          <w:rFonts w:ascii="LitNusx" w:hAnsi="LitNusx"/>
          <w:sz w:val="22"/>
          <w:szCs w:val="22"/>
          <w:lang w:val="en-US"/>
        </w:rPr>
        <w:softHyphen/>
      </w:r>
      <w:r w:rsidRPr="001B3E48">
        <w:rPr>
          <w:rFonts w:ascii="LitNusx" w:hAnsi="LitNusx"/>
          <w:sz w:val="22"/>
          <w:szCs w:val="22"/>
          <w:lang w:val="en-US"/>
        </w:rPr>
        <w:t>ve</w:t>
      </w:r>
      <w:r>
        <w:rPr>
          <w:rFonts w:ascii="LitNusx" w:hAnsi="LitNusx"/>
          <w:sz w:val="22"/>
          <w:szCs w:val="22"/>
          <w:lang w:val="en-US"/>
        </w:rPr>
        <w:softHyphen/>
      </w:r>
      <w:r w:rsidRPr="001B3E48">
        <w:rPr>
          <w:rFonts w:ascii="LitNusx" w:hAnsi="LitNusx"/>
          <w:sz w:val="22"/>
          <w:szCs w:val="22"/>
          <w:lang w:val="en-US"/>
        </w:rPr>
        <w:t>Te</w:t>
      </w:r>
      <w:r>
        <w:rPr>
          <w:rFonts w:ascii="LitNusx" w:hAnsi="LitNusx"/>
          <w:sz w:val="22"/>
          <w:szCs w:val="22"/>
          <w:lang w:val="en-US"/>
        </w:rPr>
        <w:softHyphen/>
      </w:r>
      <w:r w:rsidRPr="001B3E48">
        <w:rPr>
          <w:rFonts w:ascii="LitNusx" w:hAnsi="LitNusx"/>
          <w:sz w:val="22"/>
          <w:szCs w:val="22"/>
          <w:lang w:val="en-US"/>
        </w:rPr>
        <w:t>ba er</w:t>
      </w:r>
      <w:r>
        <w:rPr>
          <w:rFonts w:ascii="LitNusx" w:hAnsi="LitNusx"/>
          <w:sz w:val="22"/>
          <w:szCs w:val="22"/>
          <w:lang w:val="en-US"/>
        </w:rPr>
        <w:softHyphen/>
      </w:r>
      <w:r w:rsidRPr="001B3E48">
        <w:rPr>
          <w:rFonts w:ascii="LitNusx" w:hAnsi="LitNusx"/>
          <w:sz w:val="22"/>
          <w:szCs w:val="22"/>
          <w:lang w:val="en-US"/>
        </w:rPr>
        <w:t>Ti ar</w:t>
      </w:r>
      <w:r>
        <w:rPr>
          <w:rFonts w:ascii="LitNusx" w:hAnsi="LitNusx"/>
          <w:sz w:val="22"/>
          <w:szCs w:val="22"/>
          <w:lang w:val="en-US"/>
        </w:rPr>
        <w:softHyphen/>
      </w:r>
      <w:r w:rsidRPr="001B3E48">
        <w:rPr>
          <w:rFonts w:ascii="LitNusx" w:hAnsi="LitNusx"/>
          <w:sz w:val="22"/>
          <w:szCs w:val="22"/>
          <w:lang w:val="en-US"/>
        </w:rPr>
        <w:t>se</w:t>
      </w:r>
      <w:r>
        <w:rPr>
          <w:rFonts w:ascii="LitNusx" w:hAnsi="LitNusx"/>
          <w:sz w:val="22"/>
          <w:szCs w:val="22"/>
          <w:lang w:val="en-US"/>
        </w:rPr>
        <w:softHyphen/>
      </w:r>
      <w:r w:rsidRPr="001B3E48">
        <w:rPr>
          <w:rFonts w:ascii="LitNusx" w:hAnsi="LitNusx"/>
          <w:sz w:val="22"/>
          <w:szCs w:val="22"/>
          <w:lang w:val="en-US"/>
        </w:rPr>
        <w:t>bi</w:t>
      </w:r>
      <w:r>
        <w:rPr>
          <w:rFonts w:ascii="LitNusx" w:hAnsi="LitNusx"/>
          <w:sz w:val="22"/>
          <w:szCs w:val="22"/>
          <w:lang w:val="en-US"/>
        </w:rPr>
        <w:softHyphen/>
      </w:r>
      <w:r w:rsidRPr="001B3E48">
        <w:rPr>
          <w:rFonts w:ascii="LitNusx" w:hAnsi="LitNusx"/>
          <w:sz w:val="22"/>
          <w:szCs w:val="22"/>
          <w:lang w:val="en-US"/>
        </w:rPr>
        <w:t>Ti Ta</w:t>
      </w:r>
      <w:r>
        <w:rPr>
          <w:rFonts w:ascii="LitNusx" w:hAnsi="LitNusx"/>
          <w:sz w:val="22"/>
          <w:szCs w:val="22"/>
          <w:lang w:val="en-US"/>
        </w:rPr>
        <w:softHyphen/>
      </w:r>
      <w:r w:rsidRPr="001B3E48">
        <w:rPr>
          <w:rFonts w:ascii="LitNusx" w:hAnsi="LitNusx"/>
          <w:sz w:val="22"/>
          <w:szCs w:val="22"/>
          <w:lang w:val="en-US"/>
        </w:rPr>
        <w:t>vi</w:t>
      </w:r>
      <w:r>
        <w:rPr>
          <w:rFonts w:ascii="LitNusx" w:hAnsi="LitNusx"/>
          <w:sz w:val="22"/>
          <w:szCs w:val="22"/>
          <w:lang w:val="en-US"/>
        </w:rPr>
        <w:softHyphen/>
      </w:r>
      <w:r w:rsidRPr="001B3E48">
        <w:rPr>
          <w:rFonts w:ascii="LitNusx" w:hAnsi="LitNusx"/>
          <w:sz w:val="22"/>
          <w:szCs w:val="22"/>
          <w:lang w:val="en-US"/>
        </w:rPr>
        <w:t>se</w:t>
      </w:r>
      <w:r>
        <w:rPr>
          <w:rFonts w:ascii="LitNusx" w:hAnsi="LitNusx"/>
          <w:sz w:val="22"/>
          <w:szCs w:val="22"/>
          <w:lang w:val="en-US"/>
        </w:rPr>
        <w:softHyphen/>
      </w:r>
      <w:r w:rsidRPr="001B3E48">
        <w:rPr>
          <w:rFonts w:ascii="LitNusx" w:hAnsi="LitNusx"/>
          <w:sz w:val="22"/>
          <w:szCs w:val="22"/>
          <w:lang w:val="en-US"/>
        </w:rPr>
        <w:t>bu</w:t>
      </w:r>
      <w:r>
        <w:rPr>
          <w:rFonts w:ascii="LitNusx" w:hAnsi="LitNusx"/>
          <w:sz w:val="22"/>
          <w:szCs w:val="22"/>
          <w:lang w:val="en-US"/>
        </w:rPr>
        <w:softHyphen/>
      </w:r>
      <w:r w:rsidRPr="001B3E48">
        <w:rPr>
          <w:rFonts w:ascii="LitNusx" w:hAnsi="LitNusx"/>
          <w:sz w:val="22"/>
          <w:szCs w:val="22"/>
          <w:lang w:val="en-US"/>
        </w:rPr>
        <w:t>re</w:t>
      </w:r>
      <w:r>
        <w:rPr>
          <w:rFonts w:ascii="LitNusx" w:hAnsi="LitNusx"/>
          <w:sz w:val="22"/>
          <w:szCs w:val="22"/>
          <w:lang w:val="en-US"/>
        </w:rPr>
        <w:softHyphen/>
      </w:r>
      <w:r w:rsidRPr="001B3E48">
        <w:rPr>
          <w:rFonts w:ascii="LitNusx" w:hAnsi="LitNusx"/>
          <w:sz w:val="22"/>
          <w:szCs w:val="22"/>
          <w:lang w:val="en-US"/>
        </w:rPr>
        <w:t>ba. sam</w:t>
      </w:r>
      <w:r>
        <w:rPr>
          <w:rFonts w:ascii="LitNusx" w:hAnsi="LitNusx"/>
          <w:sz w:val="22"/>
          <w:szCs w:val="22"/>
          <w:lang w:val="en-US"/>
        </w:rPr>
        <w:softHyphen/>
      </w:r>
      <w:r w:rsidRPr="001B3E48">
        <w:rPr>
          <w:rFonts w:ascii="LitNusx" w:hAnsi="LitNusx"/>
          <w:sz w:val="22"/>
          <w:szCs w:val="22"/>
          <w:lang w:val="en-US"/>
        </w:rPr>
        <w:t>xreT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is qvey</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bis mig</w:t>
      </w:r>
      <w:r>
        <w:rPr>
          <w:rFonts w:ascii="LitNusx" w:hAnsi="LitNusx"/>
          <w:sz w:val="22"/>
          <w:szCs w:val="22"/>
          <w:lang w:val="en-US"/>
        </w:rPr>
        <w:softHyphen/>
      </w:r>
      <w:r w:rsidRPr="001B3E48">
        <w:rPr>
          <w:rFonts w:ascii="LitNusx" w:hAnsi="LitNusx"/>
          <w:sz w:val="22"/>
          <w:szCs w:val="22"/>
          <w:lang w:val="en-US"/>
        </w:rPr>
        <w:t>ra</w:t>
      </w:r>
      <w:r w:rsidRPr="001B3E48">
        <w:rPr>
          <w:rFonts w:ascii="LitNusx" w:hAnsi="LitNusx"/>
          <w:sz w:val="22"/>
          <w:szCs w:val="22"/>
          <w:lang w:val="en-US"/>
        </w:rPr>
        <w:softHyphen/>
        <w:t>ci</w:t>
      </w:r>
      <w:r>
        <w:rPr>
          <w:rFonts w:ascii="LitNusx" w:hAnsi="LitNusx"/>
          <w:sz w:val="22"/>
          <w:szCs w:val="22"/>
          <w:lang w:val="en-US"/>
        </w:rPr>
        <w:softHyphen/>
      </w:r>
      <w:r w:rsidRPr="001B3E48">
        <w:rPr>
          <w:rFonts w:ascii="LitNusx" w:hAnsi="LitNusx"/>
          <w:sz w:val="22"/>
          <w:szCs w:val="22"/>
          <w:lang w:val="en-US"/>
        </w:rPr>
        <w:t>u</w:t>
      </w:r>
      <w:r w:rsidRPr="001B3E48">
        <w:rPr>
          <w:rFonts w:ascii="LitNusx" w:hAnsi="LitNusx"/>
          <w:sz w:val="22"/>
          <w:szCs w:val="22"/>
          <w:lang w:val="en-US"/>
        </w:rPr>
        <w:softHyphen/>
        <w:t>li na</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bi Zi</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Ta</w:t>
      </w:r>
      <w:r>
        <w:rPr>
          <w:rFonts w:ascii="LitNusx" w:hAnsi="LitNusx"/>
          <w:sz w:val="22"/>
          <w:szCs w:val="22"/>
          <w:lang w:val="en-US"/>
        </w:rPr>
        <w:softHyphen/>
      </w:r>
      <w:r w:rsidRPr="001B3E48">
        <w:rPr>
          <w:rFonts w:ascii="LitNusx" w:hAnsi="LitNusx"/>
          <w:sz w:val="22"/>
          <w:szCs w:val="22"/>
          <w:lang w:val="en-US"/>
        </w:rPr>
        <w:t>dad ru</w:t>
      </w:r>
      <w:r>
        <w:rPr>
          <w:rFonts w:ascii="LitNusx" w:hAnsi="LitNusx"/>
          <w:sz w:val="22"/>
          <w:szCs w:val="22"/>
          <w:lang w:val="en-US"/>
        </w:rPr>
        <w:softHyphen/>
      </w:r>
      <w:r w:rsidRPr="001B3E48">
        <w:rPr>
          <w:rFonts w:ascii="LitNusx" w:hAnsi="LitNusx"/>
          <w:sz w:val="22"/>
          <w:szCs w:val="22"/>
          <w:lang w:val="en-US"/>
        </w:rPr>
        <w:t>seT</w:t>
      </w:r>
      <w:r>
        <w:rPr>
          <w:rFonts w:ascii="LitNusx" w:hAnsi="LitNusx"/>
          <w:sz w:val="22"/>
          <w:szCs w:val="22"/>
          <w:lang w:val="en-US"/>
        </w:rPr>
        <w:softHyphen/>
      </w:r>
      <w:r w:rsidRPr="001B3E48">
        <w:rPr>
          <w:rFonts w:ascii="LitNusx" w:hAnsi="LitNusx"/>
          <w:sz w:val="22"/>
          <w:szCs w:val="22"/>
          <w:lang w:val="en-US"/>
        </w:rPr>
        <w:t>Si mi</w:t>
      </w:r>
      <w:r>
        <w:rPr>
          <w:rFonts w:ascii="LitNusx" w:hAnsi="LitNusx"/>
          <w:sz w:val="22"/>
          <w:szCs w:val="22"/>
          <w:lang w:val="en-US"/>
        </w:rPr>
        <w:softHyphen/>
      </w:r>
      <w:r w:rsidRPr="001B3E48">
        <w:rPr>
          <w:rFonts w:ascii="LitNusx" w:hAnsi="LitNusx"/>
          <w:sz w:val="22"/>
          <w:szCs w:val="22"/>
          <w:lang w:val="en-US"/>
        </w:rPr>
        <w:t>e</w:t>
      </w:r>
      <w:r>
        <w:rPr>
          <w:rFonts w:ascii="LitNusx" w:hAnsi="LitNusx"/>
          <w:sz w:val="22"/>
          <w:szCs w:val="22"/>
          <w:lang w:val="en-US"/>
        </w:rPr>
        <w:softHyphen/>
      </w:r>
      <w:r w:rsidRPr="001B3E48">
        <w:rPr>
          <w:rFonts w:ascii="LitNusx" w:hAnsi="LitNusx"/>
          <w:sz w:val="22"/>
          <w:szCs w:val="22"/>
          <w:lang w:val="en-US"/>
        </w:rPr>
        <w:t>mar</w:t>
      </w:r>
      <w:r>
        <w:rPr>
          <w:rFonts w:ascii="LitNusx" w:hAnsi="LitNusx"/>
          <w:sz w:val="22"/>
          <w:szCs w:val="22"/>
          <w:lang w:val="en-US"/>
        </w:rPr>
        <w:softHyphen/>
      </w:r>
      <w:r w:rsidRPr="001B3E48">
        <w:rPr>
          <w:rFonts w:ascii="LitNusx" w:hAnsi="LitNusx"/>
          <w:sz w:val="22"/>
          <w:szCs w:val="22"/>
          <w:lang w:val="en-US"/>
        </w:rPr>
        <w:t>Te</w:t>
      </w:r>
      <w:r>
        <w:rPr>
          <w:rFonts w:ascii="LitNusx" w:hAnsi="LitNusx"/>
          <w:sz w:val="22"/>
          <w:szCs w:val="22"/>
          <w:lang w:val="en-US"/>
        </w:rPr>
        <w:softHyphen/>
      </w:r>
      <w:r w:rsidRPr="001B3E48">
        <w:rPr>
          <w:rFonts w:ascii="LitNusx" w:hAnsi="LitNusx"/>
          <w:sz w:val="22"/>
          <w:szCs w:val="22"/>
          <w:lang w:val="en-US"/>
        </w:rPr>
        <w:t>bo</w:t>
      </w:r>
      <w:r>
        <w:rPr>
          <w:rFonts w:ascii="LitNusx" w:hAnsi="LitNusx"/>
          <w:sz w:val="22"/>
          <w:szCs w:val="22"/>
          <w:lang w:val="en-US"/>
        </w:rPr>
        <w:softHyphen/>
      </w:r>
      <w:r w:rsidRPr="001B3E48">
        <w:rPr>
          <w:rFonts w:ascii="LitNusx" w:hAnsi="LitNusx"/>
          <w:sz w:val="22"/>
          <w:szCs w:val="22"/>
          <w:lang w:val="en-US"/>
        </w:rPr>
        <w:t>da ro</w:t>
      </w:r>
      <w:r>
        <w:rPr>
          <w:rFonts w:ascii="LitNusx" w:hAnsi="LitNusx"/>
          <w:sz w:val="22"/>
          <w:szCs w:val="22"/>
          <w:lang w:val="en-US"/>
        </w:rPr>
        <w:softHyphen/>
      </w:r>
      <w:r w:rsidRPr="001B3E48">
        <w:rPr>
          <w:rFonts w:ascii="LitNusx" w:hAnsi="LitNusx"/>
          <w:sz w:val="22"/>
          <w:szCs w:val="22"/>
          <w:lang w:val="en-US"/>
        </w:rPr>
        <w:t>gorc sab</w:t>
      </w:r>
      <w:r>
        <w:rPr>
          <w:rFonts w:ascii="LitNusx" w:hAnsi="LitNusx"/>
          <w:sz w:val="22"/>
          <w:szCs w:val="22"/>
          <w:lang w:val="en-US"/>
        </w:rPr>
        <w:softHyphen/>
      </w:r>
      <w:r w:rsidRPr="001B3E48">
        <w:rPr>
          <w:rFonts w:ascii="LitNusx" w:hAnsi="LitNusx"/>
          <w:sz w:val="22"/>
          <w:szCs w:val="22"/>
          <w:lang w:val="en-US"/>
        </w:rPr>
        <w:t>Wo</w:t>
      </w:r>
      <w:r>
        <w:rPr>
          <w:rFonts w:ascii="LitNusx" w:hAnsi="LitNusx"/>
          <w:sz w:val="22"/>
          <w:szCs w:val="22"/>
          <w:lang w:val="en-US"/>
        </w:rPr>
        <w:softHyphen/>
      </w:r>
      <w:r w:rsidRPr="001B3E48">
        <w:rPr>
          <w:rFonts w:ascii="LitNusx" w:hAnsi="LitNusx"/>
          <w:sz w:val="22"/>
          <w:szCs w:val="22"/>
          <w:lang w:val="en-US"/>
        </w:rPr>
        <w:t>Ta kav</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ris daS</w:t>
      </w:r>
      <w:r>
        <w:rPr>
          <w:rFonts w:ascii="LitNusx" w:hAnsi="LitNusx"/>
          <w:sz w:val="22"/>
          <w:szCs w:val="22"/>
          <w:lang w:val="en-US"/>
        </w:rPr>
        <w:softHyphen/>
      </w:r>
      <w:r w:rsidRPr="001B3E48">
        <w:rPr>
          <w:rFonts w:ascii="LitNusx" w:hAnsi="LitNusx"/>
          <w:sz w:val="22"/>
          <w:szCs w:val="22"/>
          <w:lang w:val="en-US"/>
        </w:rPr>
        <w:t>lam</w:t>
      </w:r>
      <w:r>
        <w:rPr>
          <w:rFonts w:ascii="LitNusx" w:hAnsi="LitNusx"/>
          <w:sz w:val="22"/>
          <w:szCs w:val="22"/>
          <w:lang w:val="en-US"/>
        </w:rPr>
        <w:softHyphen/>
      </w:r>
      <w:r w:rsidRPr="001B3E48">
        <w:rPr>
          <w:rFonts w:ascii="LitNusx" w:hAnsi="LitNusx"/>
          <w:sz w:val="22"/>
          <w:szCs w:val="22"/>
          <w:lang w:val="en-US"/>
        </w:rPr>
        <w:t>de (1991 w.), ise mis Sem</w:t>
      </w:r>
      <w:r>
        <w:rPr>
          <w:rFonts w:ascii="LitNusx" w:hAnsi="LitNusx"/>
          <w:sz w:val="22"/>
          <w:szCs w:val="22"/>
          <w:lang w:val="en-US"/>
        </w:rPr>
        <w:softHyphen/>
      </w:r>
      <w:r w:rsidRPr="001B3E48">
        <w:rPr>
          <w:rFonts w:ascii="LitNusx" w:hAnsi="LitNusx"/>
          <w:sz w:val="22"/>
          <w:szCs w:val="22"/>
          <w:lang w:val="en-US"/>
        </w:rPr>
        <w:t>deg. am</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gad, 1991 wlam</w:t>
      </w:r>
      <w:r>
        <w:rPr>
          <w:rFonts w:ascii="LitNusx" w:hAnsi="LitNusx"/>
          <w:sz w:val="22"/>
          <w:szCs w:val="22"/>
          <w:lang w:val="en-US"/>
        </w:rPr>
        <w:softHyphen/>
      </w:r>
      <w:r w:rsidRPr="001B3E48">
        <w:rPr>
          <w:rFonts w:ascii="LitNusx" w:hAnsi="LitNusx"/>
          <w:sz w:val="22"/>
          <w:szCs w:val="22"/>
          <w:lang w:val="en-US"/>
        </w:rPr>
        <w:t>de sam</w:t>
      </w:r>
      <w:r>
        <w:rPr>
          <w:rFonts w:ascii="LitNusx" w:hAnsi="LitNusx"/>
          <w:sz w:val="22"/>
          <w:szCs w:val="22"/>
          <w:lang w:val="en-US"/>
        </w:rPr>
        <w:softHyphen/>
      </w:r>
      <w:r w:rsidRPr="001B3E48">
        <w:rPr>
          <w:rFonts w:ascii="LitNusx" w:hAnsi="LitNusx"/>
          <w:sz w:val="22"/>
          <w:szCs w:val="22"/>
          <w:lang w:val="en-US"/>
        </w:rPr>
        <w:t>xreT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i</w:t>
      </w:r>
      <w:r>
        <w:rPr>
          <w:rFonts w:ascii="LitNusx" w:hAnsi="LitNusx"/>
          <w:sz w:val="22"/>
          <w:szCs w:val="22"/>
          <w:lang w:val="en-US"/>
        </w:rPr>
        <w:softHyphen/>
      </w:r>
      <w:r w:rsidRPr="001B3E48">
        <w:rPr>
          <w:rFonts w:ascii="LitNusx" w:hAnsi="LitNusx"/>
          <w:sz w:val="22"/>
          <w:szCs w:val="22"/>
          <w:lang w:val="en-US"/>
        </w:rPr>
        <w:t>dan ru</w:t>
      </w:r>
      <w:r>
        <w:rPr>
          <w:rFonts w:ascii="LitNusx" w:hAnsi="LitNusx"/>
          <w:sz w:val="22"/>
          <w:szCs w:val="22"/>
          <w:lang w:val="en-US"/>
        </w:rPr>
        <w:softHyphen/>
      </w:r>
      <w:r w:rsidRPr="001B3E48">
        <w:rPr>
          <w:rFonts w:ascii="LitNusx" w:hAnsi="LitNusx"/>
          <w:sz w:val="22"/>
          <w:szCs w:val="22"/>
          <w:lang w:val="en-US"/>
        </w:rPr>
        <w:t>seT</w:t>
      </w:r>
      <w:r>
        <w:rPr>
          <w:rFonts w:ascii="LitNusx" w:hAnsi="LitNusx"/>
          <w:sz w:val="22"/>
          <w:szCs w:val="22"/>
          <w:lang w:val="en-US"/>
        </w:rPr>
        <w:softHyphen/>
      </w:r>
      <w:r w:rsidRPr="001B3E48">
        <w:rPr>
          <w:rFonts w:ascii="LitNusx" w:hAnsi="LitNusx"/>
          <w:sz w:val="22"/>
          <w:szCs w:val="22"/>
          <w:lang w:val="en-US"/>
        </w:rPr>
        <w:t>Si  mig</w:t>
      </w:r>
      <w:r>
        <w:rPr>
          <w:rFonts w:ascii="LitNusx" w:hAnsi="LitNusx"/>
          <w:sz w:val="22"/>
          <w:szCs w:val="22"/>
          <w:lang w:val="en-US"/>
        </w:rPr>
        <w:softHyphen/>
      </w:r>
      <w:r w:rsidRPr="001B3E48">
        <w:rPr>
          <w:rFonts w:ascii="LitNusx" w:hAnsi="LitNusx"/>
          <w:sz w:val="22"/>
          <w:szCs w:val="22"/>
          <w:lang w:val="en-US"/>
        </w:rPr>
        <w:t>ra</w:t>
      </w:r>
      <w:r>
        <w:rPr>
          <w:rFonts w:ascii="LitNusx" w:hAnsi="LitNusx"/>
          <w:sz w:val="22"/>
          <w:szCs w:val="22"/>
          <w:lang w:val="en-US"/>
        </w:rPr>
        <w:softHyphen/>
      </w:r>
      <w:r w:rsidRPr="001B3E48">
        <w:rPr>
          <w:rFonts w:ascii="LitNusx" w:hAnsi="LitNusx"/>
          <w:sz w:val="22"/>
          <w:szCs w:val="22"/>
          <w:lang w:val="en-US"/>
        </w:rPr>
        <w:t>cia qvey</w:t>
      </w:r>
      <w:r>
        <w:rPr>
          <w:rFonts w:ascii="LitNusx" w:hAnsi="LitNusx"/>
          <w:sz w:val="22"/>
          <w:szCs w:val="22"/>
          <w:lang w:val="en-US"/>
        </w:rPr>
        <w:softHyphen/>
      </w:r>
      <w:r w:rsidRPr="001B3E48">
        <w:rPr>
          <w:rFonts w:ascii="LitNusx" w:hAnsi="LitNusx"/>
          <w:sz w:val="22"/>
          <w:szCs w:val="22"/>
          <w:lang w:val="en-US"/>
        </w:rPr>
        <w:t>nis Sig</w:t>
      </w:r>
      <w:r>
        <w:rPr>
          <w:rFonts w:ascii="LitNusx" w:hAnsi="LitNusx"/>
          <w:sz w:val="22"/>
          <w:szCs w:val="22"/>
          <w:lang w:val="en-US"/>
        </w:rPr>
        <w:softHyphen/>
      </w:r>
      <w:r w:rsidRPr="001B3E48">
        <w:rPr>
          <w:rFonts w:ascii="LitNusx" w:hAnsi="LitNusx"/>
          <w:sz w:val="22"/>
          <w:szCs w:val="22"/>
          <w:lang w:val="en-US"/>
        </w:rPr>
        <w:t>niT mo</w:t>
      </w:r>
      <w:r>
        <w:rPr>
          <w:rFonts w:ascii="LitNusx" w:hAnsi="LitNusx"/>
          <w:sz w:val="22"/>
          <w:szCs w:val="22"/>
          <w:lang w:val="en-US"/>
        </w:rPr>
        <w:softHyphen/>
      </w:r>
      <w:r w:rsidRPr="001B3E48">
        <w:rPr>
          <w:rFonts w:ascii="LitNusx" w:hAnsi="LitNusx"/>
          <w:sz w:val="22"/>
          <w:szCs w:val="22"/>
          <w:lang w:val="en-US"/>
        </w:rPr>
        <w:t>sax</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o</w:t>
      </w:r>
      <w:r>
        <w:rPr>
          <w:rFonts w:ascii="LitNusx" w:hAnsi="LitNusx"/>
          <w:sz w:val="22"/>
          <w:szCs w:val="22"/>
          <w:lang w:val="en-US"/>
        </w:rPr>
        <w:softHyphen/>
      </w:r>
      <w:r w:rsidRPr="001B3E48">
        <w:rPr>
          <w:rFonts w:ascii="LitNusx" w:hAnsi="LitNusx"/>
          <w:sz w:val="22"/>
          <w:szCs w:val="22"/>
          <w:lang w:val="en-US"/>
        </w:rPr>
        <w:t>bis ga</w:t>
      </w:r>
      <w:r>
        <w:rPr>
          <w:rFonts w:ascii="LitNusx" w:hAnsi="LitNusx"/>
          <w:sz w:val="22"/>
          <w:szCs w:val="22"/>
          <w:lang w:val="en-US"/>
        </w:rPr>
        <w:softHyphen/>
      </w:r>
      <w:r w:rsidRPr="001B3E48">
        <w:rPr>
          <w:rFonts w:ascii="LitNusx" w:hAnsi="LitNusx"/>
          <w:sz w:val="22"/>
          <w:szCs w:val="22"/>
          <w:lang w:val="en-US"/>
        </w:rPr>
        <w:t>da</w:t>
      </w:r>
      <w:r>
        <w:rPr>
          <w:rFonts w:ascii="LitNusx" w:hAnsi="LitNusx"/>
          <w:sz w:val="22"/>
          <w:szCs w:val="22"/>
          <w:lang w:val="en-US"/>
        </w:rPr>
        <w:softHyphen/>
      </w:r>
      <w:r w:rsidRPr="001B3E48">
        <w:rPr>
          <w:rFonts w:ascii="LitNusx" w:hAnsi="LitNusx"/>
          <w:sz w:val="22"/>
          <w:szCs w:val="22"/>
          <w:lang w:val="en-US"/>
        </w:rPr>
        <w:t>ad</w:t>
      </w:r>
      <w:r>
        <w:rPr>
          <w:rFonts w:ascii="LitNusx" w:hAnsi="LitNusx"/>
          <w:sz w:val="22"/>
          <w:szCs w:val="22"/>
          <w:lang w:val="en-US"/>
        </w:rPr>
        <w:softHyphen/>
      </w:r>
      <w:r w:rsidRPr="001B3E48">
        <w:rPr>
          <w:rFonts w:ascii="LitNusx" w:hAnsi="LitNusx"/>
          <w:sz w:val="22"/>
          <w:szCs w:val="22"/>
          <w:lang w:val="en-US"/>
        </w:rPr>
        <w:t>gi</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bas anu Si</w:t>
      </w:r>
      <w:r>
        <w:rPr>
          <w:rFonts w:ascii="LitNusx" w:hAnsi="LitNusx"/>
          <w:sz w:val="22"/>
          <w:szCs w:val="22"/>
          <w:lang w:val="en-US"/>
        </w:rPr>
        <w:softHyphen/>
      </w:r>
      <w:r w:rsidRPr="001B3E48">
        <w:rPr>
          <w:rFonts w:ascii="LitNusx" w:hAnsi="LitNusx"/>
          <w:sz w:val="22"/>
          <w:szCs w:val="22"/>
          <w:lang w:val="en-US"/>
        </w:rPr>
        <w:t>da mig</w:t>
      </w:r>
      <w:r>
        <w:rPr>
          <w:rFonts w:ascii="LitNusx" w:hAnsi="LitNusx"/>
          <w:sz w:val="22"/>
          <w:szCs w:val="22"/>
          <w:lang w:val="en-US"/>
        </w:rPr>
        <w:softHyphen/>
      </w:r>
      <w:r w:rsidRPr="001B3E48">
        <w:rPr>
          <w:rFonts w:ascii="LitNusx" w:hAnsi="LitNusx"/>
          <w:sz w:val="22"/>
          <w:szCs w:val="22"/>
          <w:lang w:val="en-US"/>
        </w:rPr>
        <w:t>ra</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as war</w:t>
      </w:r>
      <w:r>
        <w:rPr>
          <w:rFonts w:ascii="LitNusx" w:hAnsi="LitNusx"/>
          <w:sz w:val="22"/>
          <w:szCs w:val="22"/>
          <w:lang w:val="en-US"/>
        </w:rPr>
        <w:softHyphen/>
      </w:r>
      <w:r w:rsidRPr="001B3E48">
        <w:rPr>
          <w:rFonts w:ascii="LitNusx" w:hAnsi="LitNusx"/>
          <w:sz w:val="22"/>
          <w:szCs w:val="22"/>
          <w:lang w:val="en-US"/>
        </w:rPr>
        <w:t>mo</w:t>
      </w:r>
      <w:r>
        <w:rPr>
          <w:rFonts w:ascii="LitNusx" w:hAnsi="LitNusx"/>
          <w:sz w:val="22"/>
          <w:szCs w:val="22"/>
          <w:lang w:val="en-US"/>
        </w:rPr>
        <w:softHyphen/>
      </w:r>
      <w:r w:rsidRPr="001B3E48">
        <w:rPr>
          <w:rFonts w:ascii="LitNusx" w:hAnsi="LitNusx"/>
          <w:sz w:val="22"/>
          <w:szCs w:val="22"/>
          <w:lang w:val="en-US"/>
        </w:rPr>
        <w:t>ad</w:t>
      </w:r>
      <w:r>
        <w:rPr>
          <w:rFonts w:ascii="LitNusx" w:hAnsi="LitNusx"/>
          <w:sz w:val="22"/>
          <w:szCs w:val="22"/>
          <w:lang w:val="en-US"/>
        </w:rPr>
        <w:softHyphen/>
      </w:r>
      <w:r w:rsidRPr="001B3E48">
        <w:rPr>
          <w:rFonts w:ascii="LitNusx" w:hAnsi="LitNusx"/>
          <w:sz w:val="22"/>
          <w:szCs w:val="22"/>
          <w:lang w:val="en-US"/>
        </w:rPr>
        <w:t>gen</w:t>
      </w:r>
      <w:r>
        <w:rPr>
          <w:rFonts w:ascii="LitNusx" w:hAnsi="LitNusx"/>
          <w:sz w:val="22"/>
          <w:szCs w:val="22"/>
          <w:lang w:val="en-US"/>
        </w:rPr>
        <w:softHyphen/>
      </w:r>
      <w:r w:rsidRPr="001B3E48">
        <w:rPr>
          <w:rFonts w:ascii="LitNusx" w:hAnsi="LitNusx"/>
          <w:sz w:val="22"/>
          <w:szCs w:val="22"/>
          <w:lang w:val="en-US"/>
        </w:rPr>
        <w:t>da, xo</w:t>
      </w:r>
      <w:r>
        <w:rPr>
          <w:rFonts w:ascii="LitNusx" w:hAnsi="LitNusx"/>
          <w:sz w:val="22"/>
          <w:szCs w:val="22"/>
          <w:lang w:val="en-US"/>
        </w:rPr>
        <w:softHyphen/>
      </w:r>
      <w:r w:rsidRPr="001B3E48">
        <w:rPr>
          <w:rFonts w:ascii="LitNusx" w:hAnsi="LitNusx"/>
          <w:sz w:val="22"/>
          <w:szCs w:val="22"/>
          <w:lang w:val="en-US"/>
        </w:rPr>
        <w:t>lo amis Sem</w:t>
      </w:r>
      <w:r>
        <w:rPr>
          <w:rFonts w:ascii="LitNusx" w:hAnsi="LitNusx"/>
          <w:sz w:val="22"/>
          <w:szCs w:val="22"/>
          <w:lang w:val="en-US"/>
        </w:rPr>
        <w:softHyphen/>
      </w:r>
      <w:r w:rsidRPr="001B3E48">
        <w:rPr>
          <w:rFonts w:ascii="LitNusx" w:hAnsi="LitNusx"/>
          <w:sz w:val="22"/>
          <w:szCs w:val="22"/>
          <w:lang w:val="en-US"/>
        </w:rPr>
        <w:t>deg _ sa</w:t>
      </w:r>
      <w:r>
        <w:rPr>
          <w:rFonts w:ascii="LitNusx" w:hAnsi="LitNusx"/>
          <w:sz w:val="22"/>
          <w:szCs w:val="22"/>
          <w:lang w:val="en-US"/>
        </w:rPr>
        <w:softHyphen/>
      </w:r>
      <w:r w:rsidRPr="001B3E48">
        <w:rPr>
          <w:rFonts w:ascii="LitNusx" w:hAnsi="LitNusx"/>
          <w:sz w:val="22"/>
          <w:szCs w:val="22"/>
          <w:lang w:val="en-US"/>
        </w:rPr>
        <w:t>er</w:t>
      </w:r>
      <w:r>
        <w:rPr>
          <w:rFonts w:ascii="LitNusx" w:hAnsi="LitNusx"/>
          <w:sz w:val="22"/>
          <w:szCs w:val="22"/>
          <w:lang w:val="en-US"/>
        </w:rPr>
        <w:softHyphen/>
      </w:r>
      <w:r w:rsidRPr="001B3E48">
        <w:rPr>
          <w:rFonts w:ascii="LitNusx" w:hAnsi="LitNusx"/>
          <w:sz w:val="22"/>
          <w:szCs w:val="22"/>
          <w:lang w:val="en-US"/>
        </w:rPr>
        <w:t>Ta</w:t>
      </w:r>
      <w:r>
        <w:rPr>
          <w:rFonts w:ascii="LitNusx" w:hAnsi="LitNusx"/>
          <w:sz w:val="22"/>
          <w:szCs w:val="22"/>
          <w:lang w:val="en-US"/>
        </w:rPr>
        <w:softHyphen/>
      </w:r>
      <w:r w:rsidRPr="001B3E48">
        <w:rPr>
          <w:rFonts w:ascii="LitNusx" w:hAnsi="LitNusx"/>
          <w:sz w:val="22"/>
          <w:szCs w:val="22"/>
          <w:lang w:val="en-US"/>
        </w:rPr>
        <w:t>So</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so mig</w:t>
      </w:r>
      <w:r>
        <w:rPr>
          <w:rFonts w:ascii="LitNusx" w:hAnsi="LitNusx"/>
          <w:sz w:val="22"/>
          <w:szCs w:val="22"/>
          <w:lang w:val="en-US"/>
        </w:rPr>
        <w:softHyphen/>
      </w:r>
      <w:r w:rsidRPr="001B3E48">
        <w:rPr>
          <w:rFonts w:ascii="LitNusx" w:hAnsi="LitNusx"/>
          <w:sz w:val="22"/>
          <w:szCs w:val="22"/>
          <w:lang w:val="en-US"/>
        </w:rPr>
        <w:t>ra</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as, ram</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na</w:t>
      </w:r>
      <w:r>
        <w:rPr>
          <w:rFonts w:ascii="LitNusx" w:hAnsi="LitNusx"/>
          <w:sz w:val="22"/>
          <w:szCs w:val="22"/>
          <w:lang w:val="en-US"/>
        </w:rPr>
        <w:softHyphen/>
      </w:r>
      <w:r w:rsidRPr="001B3E48">
        <w:rPr>
          <w:rFonts w:ascii="LitNusx" w:hAnsi="LitNusx"/>
          <w:sz w:val="22"/>
          <w:szCs w:val="22"/>
          <w:lang w:val="en-US"/>
        </w:rPr>
        <w:t>dac xde</w:t>
      </w:r>
      <w:r>
        <w:rPr>
          <w:rFonts w:ascii="LitNusx" w:hAnsi="LitNusx"/>
          <w:sz w:val="22"/>
          <w:szCs w:val="22"/>
          <w:lang w:val="en-US"/>
        </w:rPr>
        <w:softHyphen/>
      </w:r>
      <w:r w:rsidRPr="001B3E48">
        <w:rPr>
          <w:rFonts w:ascii="LitNusx" w:hAnsi="LitNusx"/>
          <w:sz w:val="22"/>
          <w:szCs w:val="22"/>
          <w:lang w:val="en-US"/>
        </w:rPr>
        <w:t>bo</w:t>
      </w:r>
      <w:r>
        <w:rPr>
          <w:rFonts w:ascii="LitNusx" w:hAnsi="LitNusx"/>
          <w:sz w:val="22"/>
          <w:szCs w:val="22"/>
          <w:lang w:val="en-US"/>
        </w:rPr>
        <w:softHyphen/>
      </w:r>
      <w:r w:rsidRPr="001B3E48">
        <w:rPr>
          <w:rFonts w:ascii="LitNusx" w:hAnsi="LitNusx"/>
          <w:sz w:val="22"/>
          <w:szCs w:val="22"/>
          <w:lang w:val="en-US"/>
        </w:rPr>
        <w:t>da uk</w:t>
      </w:r>
      <w:r>
        <w:rPr>
          <w:rFonts w:ascii="LitNusx" w:hAnsi="LitNusx"/>
          <w:sz w:val="22"/>
          <w:szCs w:val="22"/>
          <w:lang w:val="en-US"/>
        </w:rPr>
        <w:softHyphen/>
      </w:r>
      <w:r w:rsidRPr="001B3E48">
        <w:rPr>
          <w:rFonts w:ascii="LitNusx" w:hAnsi="LitNusx"/>
          <w:sz w:val="22"/>
          <w:szCs w:val="22"/>
          <w:lang w:val="en-US"/>
        </w:rPr>
        <w:t>ve da</w:t>
      </w:r>
      <w:r>
        <w:rPr>
          <w:rFonts w:ascii="LitNusx" w:hAnsi="LitNusx"/>
          <w:sz w:val="22"/>
          <w:szCs w:val="22"/>
          <w:lang w:val="en-US"/>
        </w:rPr>
        <w:softHyphen/>
      </w:r>
      <w:r w:rsidRPr="001B3E48">
        <w:rPr>
          <w:rFonts w:ascii="LitNusx" w:hAnsi="LitNusx"/>
          <w:sz w:val="22"/>
          <w:szCs w:val="22"/>
          <w:lang w:val="en-US"/>
        </w:rPr>
        <w:t>mo</w:t>
      </w:r>
      <w:r>
        <w:rPr>
          <w:rFonts w:ascii="LitNusx" w:hAnsi="LitNusx"/>
          <w:sz w:val="22"/>
          <w:szCs w:val="22"/>
          <w:lang w:val="en-US"/>
        </w:rPr>
        <w:softHyphen/>
      </w:r>
      <w:r w:rsidRPr="001B3E48">
        <w:rPr>
          <w:rFonts w:ascii="LitNusx" w:hAnsi="LitNusx"/>
          <w:sz w:val="22"/>
          <w:szCs w:val="22"/>
          <w:lang w:val="en-US"/>
        </w:rPr>
        <w:t>u</w:t>
      </w:r>
      <w:r>
        <w:rPr>
          <w:rFonts w:ascii="LitNusx" w:hAnsi="LitNusx"/>
          <w:sz w:val="22"/>
          <w:szCs w:val="22"/>
          <w:lang w:val="en-US"/>
        </w:rPr>
        <w:softHyphen/>
      </w:r>
      <w:r w:rsidRPr="001B3E48">
        <w:rPr>
          <w:rFonts w:ascii="LitNusx" w:hAnsi="LitNusx"/>
          <w:sz w:val="22"/>
          <w:szCs w:val="22"/>
          <w:lang w:val="en-US"/>
        </w:rPr>
        <w:t>ki</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be</w:t>
      </w:r>
      <w:r>
        <w:rPr>
          <w:rFonts w:ascii="LitNusx" w:hAnsi="LitNusx"/>
          <w:sz w:val="22"/>
          <w:szCs w:val="22"/>
          <w:lang w:val="en-US"/>
        </w:rPr>
        <w:softHyphen/>
      </w:r>
      <w:r w:rsidRPr="001B3E48">
        <w:rPr>
          <w:rFonts w:ascii="LitNusx" w:hAnsi="LitNusx"/>
          <w:sz w:val="22"/>
          <w:szCs w:val="22"/>
          <w:lang w:val="en-US"/>
        </w:rPr>
        <w:t>li sa</w:t>
      </w:r>
      <w:r>
        <w:rPr>
          <w:rFonts w:ascii="LitNusx" w:hAnsi="LitNusx"/>
          <w:sz w:val="22"/>
          <w:szCs w:val="22"/>
          <w:lang w:val="en-US"/>
        </w:rPr>
        <w:softHyphen/>
      </w:r>
      <w:r w:rsidRPr="001B3E48">
        <w:rPr>
          <w:rFonts w:ascii="LitNusx" w:hAnsi="LitNusx"/>
          <w:sz w:val="22"/>
          <w:szCs w:val="22"/>
          <w:lang w:val="en-US"/>
        </w:rPr>
        <w:t>xel</w:t>
      </w:r>
      <w:r>
        <w:rPr>
          <w:rFonts w:ascii="LitNusx" w:hAnsi="LitNusx"/>
          <w:sz w:val="22"/>
          <w:szCs w:val="22"/>
          <w:lang w:val="en-US"/>
        </w:rPr>
        <w:softHyphen/>
      </w:r>
      <w:r w:rsidRPr="001B3E48">
        <w:rPr>
          <w:rFonts w:ascii="LitNusx" w:hAnsi="LitNusx"/>
          <w:sz w:val="22"/>
          <w:szCs w:val="22"/>
          <w:lang w:val="en-US"/>
        </w:rPr>
        <w:t>mwi</w:t>
      </w:r>
      <w:r>
        <w:rPr>
          <w:rFonts w:ascii="LitNusx" w:hAnsi="LitNusx"/>
          <w:sz w:val="22"/>
          <w:szCs w:val="22"/>
          <w:lang w:val="en-US"/>
        </w:rPr>
        <w:softHyphen/>
      </w:r>
      <w:r w:rsidRPr="001B3E48">
        <w:rPr>
          <w:rFonts w:ascii="LitNusx" w:hAnsi="LitNusx"/>
          <w:sz w:val="22"/>
          <w:szCs w:val="22"/>
          <w:lang w:val="en-US"/>
        </w:rPr>
        <w:t>fo</w:t>
      </w:r>
      <w:r>
        <w:rPr>
          <w:rFonts w:ascii="LitNusx" w:hAnsi="LitNusx"/>
          <w:sz w:val="22"/>
          <w:szCs w:val="22"/>
          <w:lang w:val="en-US"/>
        </w:rPr>
        <w:softHyphen/>
      </w:r>
      <w:r w:rsidRPr="001B3E48">
        <w:rPr>
          <w:rFonts w:ascii="LitNusx" w:hAnsi="LitNusx"/>
          <w:sz w:val="22"/>
          <w:szCs w:val="22"/>
          <w:lang w:val="en-US"/>
        </w:rPr>
        <w:t>e</w:t>
      </w:r>
      <w:r>
        <w:rPr>
          <w:rFonts w:ascii="LitNusx" w:hAnsi="LitNusx"/>
          <w:sz w:val="22"/>
          <w:szCs w:val="22"/>
          <w:lang w:val="en-US"/>
        </w:rPr>
        <w:softHyphen/>
      </w:r>
      <w:r w:rsidRPr="001B3E48">
        <w:rPr>
          <w:rFonts w:ascii="LitNusx" w:hAnsi="LitNusx"/>
          <w:sz w:val="22"/>
          <w:szCs w:val="22"/>
          <w:lang w:val="en-US"/>
        </w:rPr>
        <w:t>bis saz</w:t>
      </w:r>
      <w:r>
        <w:rPr>
          <w:rFonts w:ascii="LitNusx" w:hAnsi="LitNusx"/>
          <w:sz w:val="22"/>
          <w:szCs w:val="22"/>
          <w:lang w:val="en-US"/>
        </w:rPr>
        <w:softHyphen/>
      </w:r>
      <w:r w:rsidRPr="001B3E48">
        <w:rPr>
          <w:rFonts w:ascii="LitNusx" w:hAnsi="LitNusx"/>
          <w:sz w:val="22"/>
          <w:szCs w:val="22"/>
          <w:lang w:val="en-US"/>
        </w:rPr>
        <w:t>Rvre</w:t>
      </w:r>
      <w:r>
        <w:rPr>
          <w:rFonts w:ascii="LitNusx" w:hAnsi="LitNusx"/>
          <w:sz w:val="22"/>
          <w:szCs w:val="22"/>
          <w:lang w:val="en-US"/>
        </w:rPr>
        <w:softHyphen/>
      </w:r>
      <w:r w:rsidRPr="001B3E48">
        <w:rPr>
          <w:rFonts w:ascii="LitNusx" w:hAnsi="LitNusx"/>
          <w:sz w:val="22"/>
          <w:szCs w:val="22"/>
          <w:lang w:val="en-US"/>
        </w:rPr>
        <w:t>bis ga</w:t>
      </w:r>
      <w:r>
        <w:rPr>
          <w:rFonts w:ascii="LitNusx" w:hAnsi="LitNusx"/>
          <w:sz w:val="22"/>
          <w:szCs w:val="22"/>
          <w:lang w:val="en-US"/>
        </w:rPr>
        <w:softHyphen/>
      </w:r>
      <w:r w:rsidRPr="001B3E48">
        <w:rPr>
          <w:rFonts w:ascii="LitNusx" w:hAnsi="LitNusx"/>
          <w:sz w:val="22"/>
          <w:szCs w:val="22"/>
          <w:lang w:val="en-US"/>
        </w:rPr>
        <w:t>dak</w:t>
      </w:r>
      <w:r>
        <w:rPr>
          <w:rFonts w:ascii="LitNusx" w:hAnsi="LitNusx"/>
          <w:sz w:val="22"/>
          <w:szCs w:val="22"/>
          <w:lang w:val="en-US"/>
        </w:rPr>
        <w:softHyphen/>
      </w:r>
      <w:r w:rsidRPr="001B3E48">
        <w:rPr>
          <w:rFonts w:ascii="LitNusx" w:hAnsi="LitNusx"/>
          <w:sz w:val="22"/>
          <w:szCs w:val="22"/>
          <w:lang w:val="en-US"/>
        </w:rPr>
        <w:t>ve</w:t>
      </w:r>
      <w:r>
        <w:rPr>
          <w:rFonts w:ascii="LitNusx" w:hAnsi="LitNusx"/>
          <w:sz w:val="22"/>
          <w:szCs w:val="22"/>
          <w:lang w:val="en-US"/>
        </w:rPr>
        <w:softHyphen/>
      </w:r>
      <w:r w:rsidRPr="001B3E48">
        <w:rPr>
          <w:rFonts w:ascii="LitNusx" w:hAnsi="LitNusx"/>
          <w:sz w:val="22"/>
          <w:szCs w:val="22"/>
          <w:lang w:val="en-US"/>
        </w:rPr>
        <w:t>Ta.</w:t>
      </w:r>
    </w:p>
    <w:p w:rsidR="00D46116" w:rsidRPr="001B3E48" w:rsidRDefault="00D46116" w:rsidP="00BC619A">
      <w:pPr>
        <w:spacing w:line="252" w:lineRule="auto"/>
        <w:ind w:firstLine="540"/>
        <w:jc w:val="both"/>
        <w:rPr>
          <w:rFonts w:ascii="LitNusx" w:hAnsi="LitNusx"/>
          <w:sz w:val="22"/>
          <w:szCs w:val="22"/>
          <w:lang w:val="en-US"/>
        </w:rPr>
      </w:pPr>
      <w:r w:rsidRPr="001B3E48">
        <w:rPr>
          <w:rFonts w:ascii="LitNusx" w:hAnsi="LitNusx"/>
          <w:sz w:val="22"/>
          <w:szCs w:val="22"/>
          <w:lang w:val="en-US"/>
        </w:rPr>
        <w:t>sam</w:t>
      </w:r>
      <w:r>
        <w:rPr>
          <w:rFonts w:ascii="LitNusx" w:hAnsi="LitNusx"/>
          <w:sz w:val="22"/>
          <w:szCs w:val="22"/>
          <w:lang w:val="en-US"/>
        </w:rPr>
        <w:softHyphen/>
      </w:r>
      <w:r w:rsidRPr="001B3E48">
        <w:rPr>
          <w:rFonts w:ascii="LitNusx" w:hAnsi="LitNusx"/>
          <w:sz w:val="22"/>
          <w:szCs w:val="22"/>
          <w:lang w:val="en-US"/>
        </w:rPr>
        <w:t>xreT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is qvey</w:t>
      </w:r>
      <w:r>
        <w:rPr>
          <w:rFonts w:ascii="LitNusx" w:hAnsi="LitNusx"/>
          <w:sz w:val="22"/>
          <w:szCs w:val="22"/>
          <w:lang w:val="en-US"/>
        </w:rPr>
        <w:softHyphen/>
      </w:r>
      <w:r w:rsidRPr="001B3E48">
        <w:rPr>
          <w:rFonts w:ascii="LitNusx" w:hAnsi="LitNusx"/>
          <w:sz w:val="22"/>
          <w:szCs w:val="22"/>
          <w:lang w:val="en-US"/>
        </w:rPr>
        <w:t>neb</w:t>
      </w:r>
      <w:r>
        <w:rPr>
          <w:rFonts w:ascii="LitNusx" w:hAnsi="LitNusx"/>
          <w:sz w:val="22"/>
          <w:szCs w:val="22"/>
          <w:lang w:val="en-US"/>
        </w:rPr>
        <w:softHyphen/>
      </w:r>
      <w:r w:rsidRPr="001B3E48">
        <w:rPr>
          <w:rFonts w:ascii="LitNusx" w:hAnsi="LitNusx"/>
          <w:sz w:val="22"/>
          <w:szCs w:val="22"/>
          <w:lang w:val="en-US"/>
        </w:rPr>
        <w:t>Si 1990-ian wleb</w:t>
      </w:r>
      <w:r>
        <w:rPr>
          <w:rFonts w:ascii="LitNusx" w:hAnsi="LitNusx"/>
          <w:sz w:val="22"/>
          <w:szCs w:val="22"/>
          <w:lang w:val="en-US"/>
        </w:rPr>
        <w:softHyphen/>
      </w:r>
      <w:r w:rsidRPr="001B3E48">
        <w:rPr>
          <w:rFonts w:ascii="LitNusx" w:hAnsi="LitNusx"/>
          <w:sz w:val="22"/>
          <w:szCs w:val="22"/>
          <w:lang w:val="en-US"/>
        </w:rPr>
        <w:t>Si mig</w:t>
      </w:r>
      <w:r>
        <w:rPr>
          <w:rFonts w:ascii="LitNusx" w:hAnsi="LitNusx"/>
          <w:sz w:val="22"/>
          <w:szCs w:val="22"/>
          <w:lang w:val="en-US"/>
        </w:rPr>
        <w:softHyphen/>
      </w:r>
      <w:r w:rsidRPr="001B3E48">
        <w:rPr>
          <w:rFonts w:ascii="LitNusx" w:hAnsi="LitNusx"/>
          <w:sz w:val="22"/>
          <w:szCs w:val="22"/>
          <w:lang w:val="en-US"/>
        </w:rPr>
        <w:t>ra</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u</w:t>
      </w:r>
      <w:r>
        <w:rPr>
          <w:rFonts w:ascii="LitNusx" w:hAnsi="LitNusx"/>
          <w:sz w:val="22"/>
          <w:szCs w:val="22"/>
          <w:lang w:val="en-US"/>
        </w:rPr>
        <w:softHyphen/>
      </w:r>
      <w:r w:rsidRPr="001B3E48">
        <w:rPr>
          <w:rFonts w:ascii="LitNusx" w:hAnsi="LitNusx"/>
          <w:sz w:val="22"/>
          <w:szCs w:val="22"/>
          <w:lang w:val="en-US"/>
        </w:rPr>
        <w:t>li pro</w:t>
      </w:r>
      <w:r>
        <w:rPr>
          <w:rFonts w:ascii="LitNusx" w:hAnsi="LitNusx"/>
          <w:sz w:val="22"/>
          <w:szCs w:val="22"/>
          <w:lang w:val="en-US"/>
        </w:rPr>
        <w:softHyphen/>
      </w:r>
      <w:r w:rsidRPr="001B3E48">
        <w:rPr>
          <w:rFonts w:ascii="LitNusx" w:hAnsi="LitNusx"/>
          <w:sz w:val="22"/>
          <w:szCs w:val="22"/>
          <w:lang w:val="en-US"/>
        </w:rPr>
        <w:t>ce</w:t>
      </w:r>
      <w:r>
        <w:rPr>
          <w:rFonts w:ascii="LitNusx" w:hAnsi="LitNusx"/>
          <w:sz w:val="22"/>
          <w:szCs w:val="22"/>
          <w:lang w:val="en-US"/>
        </w:rPr>
        <w:softHyphen/>
      </w:r>
      <w:r w:rsidRPr="001B3E48">
        <w:rPr>
          <w:rFonts w:ascii="LitNusx" w:hAnsi="LitNusx"/>
          <w:sz w:val="22"/>
          <w:szCs w:val="22"/>
          <w:lang w:val="en-US"/>
        </w:rPr>
        <w:t>se</w:t>
      </w:r>
      <w:r>
        <w:rPr>
          <w:rFonts w:ascii="LitNusx" w:hAnsi="LitNusx"/>
          <w:sz w:val="22"/>
          <w:szCs w:val="22"/>
          <w:lang w:val="en-US"/>
        </w:rPr>
        <w:softHyphen/>
      </w:r>
      <w:r w:rsidRPr="001B3E48">
        <w:rPr>
          <w:rFonts w:ascii="LitNusx" w:hAnsi="LitNusx"/>
          <w:sz w:val="22"/>
          <w:szCs w:val="22"/>
          <w:lang w:val="en-US"/>
        </w:rPr>
        <w:t>bi me</w:t>
      </w:r>
      <w:r>
        <w:rPr>
          <w:rFonts w:ascii="LitNusx" w:hAnsi="LitNusx"/>
          <w:sz w:val="22"/>
          <w:szCs w:val="22"/>
          <w:lang w:val="en-US"/>
        </w:rPr>
        <w:softHyphen/>
      </w:r>
      <w:r w:rsidRPr="001B3E48">
        <w:rPr>
          <w:rFonts w:ascii="LitNusx" w:hAnsi="LitNusx"/>
          <w:sz w:val="22"/>
          <w:szCs w:val="22"/>
          <w:lang w:val="en-US"/>
        </w:rPr>
        <w:t>tad in</w:t>
      </w:r>
      <w:r>
        <w:rPr>
          <w:rFonts w:ascii="LitNusx" w:hAnsi="LitNusx"/>
          <w:sz w:val="22"/>
          <w:szCs w:val="22"/>
          <w:lang w:val="en-US"/>
        </w:rPr>
        <w:softHyphen/>
      </w:r>
      <w:r w:rsidRPr="001B3E48">
        <w:rPr>
          <w:rFonts w:ascii="LitNusx" w:hAnsi="LitNusx"/>
          <w:sz w:val="22"/>
          <w:szCs w:val="22"/>
          <w:lang w:val="en-US"/>
        </w:rPr>
        <w:t>ten</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u</w:t>
      </w:r>
      <w:r>
        <w:rPr>
          <w:rFonts w:ascii="LitNusx" w:hAnsi="LitNusx"/>
          <w:sz w:val="22"/>
          <w:szCs w:val="22"/>
          <w:lang w:val="en-US"/>
        </w:rPr>
        <w:softHyphen/>
      </w:r>
      <w:r w:rsidRPr="001B3E48">
        <w:rPr>
          <w:rFonts w:ascii="LitNusx" w:hAnsi="LitNusx"/>
          <w:sz w:val="22"/>
          <w:szCs w:val="22"/>
          <w:lang w:val="en-US"/>
        </w:rPr>
        <w:t>ri gax</w:t>
      </w:r>
      <w:r>
        <w:rPr>
          <w:rFonts w:ascii="LitNusx" w:hAnsi="LitNusx"/>
          <w:sz w:val="22"/>
          <w:szCs w:val="22"/>
          <w:lang w:val="en-US"/>
        </w:rPr>
        <w:softHyphen/>
      </w:r>
      <w:r w:rsidRPr="001B3E48">
        <w:rPr>
          <w:rFonts w:ascii="LitNusx" w:hAnsi="LitNusx"/>
          <w:sz w:val="22"/>
          <w:szCs w:val="22"/>
          <w:lang w:val="en-US"/>
        </w:rPr>
        <w:t>da, rac mra</w:t>
      </w:r>
      <w:r>
        <w:rPr>
          <w:rFonts w:ascii="LitNusx" w:hAnsi="LitNusx"/>
          <w:sz w:val="22"/>
          <w:szCs w:val="22"/>
          <w:lang w:val="en-US"/>
        </w:rPr>
        <w:softHyphen/>
      </w:r>
      <w:r w:rsidRPr="001B3E48">
        <w:rPr>
          <w:rFonts w:ascii="LitNusx" w:hAnsi="LitNusx"/>
          <w:sz w:val="22"/>
          <w:szCs w:val="22"/>
          <w:lang w:val="en-US"/>
        </w:rPr>
        <w:t>val</w:t>
      </w:r>
      <w:r>
        <w:rPr>
          <w:rFonts w:ascii="LitNusx" w:hAnsi="LitNusx"/>
          <w:sz w:val="22"/>
          <w:szCs w:val="22"/>
          <w:lang w:val="en-US"/>
        </w:rPr>
        <w:softHyphen/>
      </w:r>
      <w:r w:rsidRPr="001B3E48">
        <w:rPr>
          <w:rFonts w:ascii="LitNusx" w:hAnsi="LitNusx"/>
          <w:sz w:val="22"/>
          <w:szCs w:val="22"/>
          <w:lang w:val="en-US"/>
        </w:rPr>
        <w:t>ma mi</w:t>
      </w:r>
      <w:r>
        <w:rPr>
          <w:rFonts w:ascii="LitNusx" w:hAnsi="LitNusx"/>
          <w:sz w:val="22"/>
          <w:szCs w:val="22"/>
          <w:lang w:val="en-US"/>
        </w:rPr>
        <w:softHyphen/>
      </w:r>
      <w:r w:rsidRPr="001B3E48">
        <w:rPr>
          <w:rFonts w:ascii="LitNusx" w:hAnsi="LitNusx"/>
          <w:sz w:val="22"/>
          <w:szCs w:val="22"/>
          <w:lang w:val="en-US"/>
        </w:rPr>
        <w:t>zez</w:t>
      </w:r>
      <w:r>
        <w:rPr>
          <w:rFonts w:ascii="LitNusx" w:hAnsi="LitNusx"/>
          <w:sz w:val="22"/>
          <w:szCs w:val="22"/>
          <w:lang w:val="en-US"/>
        </w:rPr>
        <w:softHyphen/>
      </w:r>
      <w:r w:rsidRPr="001B3E48">
        <w:rPr>
          <w:rFonts w:ascii="LitNusx" w:hAnsi="LitNusx"/>
          <w:sz w:val="22"/>
          <w:szCs w:val="22"/>
          <w:lang w:val="en-US"/>
        </w:rPr>
        <w:t>ma ga</w:t>
      </w:r>
      <w:r>
        <w:rPr>
          <w:rFonts w:ascii="LitNusx" w:hAnsi="LitNusx"/>
          <w:sz w:val="22"/>
          <w:szCs w:val="22"/>
          <w:lang w:val="en-US"/>
        </w:rPr>
        <w:softHyphen/>
      </w:r>
      <w:r w:rsidRPr="001B3E48">
        <w:rPr>
          <w:rFonts w:ascii="LitNusx" w:hAnsi="LitNusx"/>
          <w:sz w:val="22"/>
          <w:szCs w:val="22"/>
          <w:lang w:val="en-US"/>
        </w:rPr>
        <w:t>na</w:t>
      </w:r>
      <w:r>
        <w:rPr>
          <w:rFonts w:ascii="LitNusx" w:hAnsi="LitNusx"/>
          <w:sz w:val="22"/>
          <w:szCs w:val="22"/>
          <w:lang w:val="en-US"/>
        </w:rPr>
        <w:softHyphen/>
      </w:r>
      <w:r w:rsidRPr="001B3E48">
        <w:rPr>
          <w:rFonts w:ascii="LitNusx" w:hAnsi="LitNusx"/>
          <w:sz w:val="22"/>
          <w:szCs w:val="22"/>
          <w:lang w:val="en-US"/>
        </w:rPr>
        <w:t>pi</w:t>
      </w:r>
      <w:r>
        <w:rPr>
          <w:rFonts w:ascii="LitNusx" w:hAnsi="LitNusx"/>
          <w:sz w:val="22"/>
          <w:szCs w:val="22"/>
          <w:lang w:val="en-US"/>
        </w:rPr>
        <w:softHyphen/>
      </w:r>
      <w:r w:rsidRPr="001B3E48">
        <w:rPr>
          <w:rFonts w:ascii="LitNusx" w:hAnsi="LitNusx"/>
          <w:sz w:val="22"/>
          <w:szCs w:val="22"/>
          <w:lang w:val="en-US"/>
        </w:rPr>
        <w:t>ro</w:t>
      </w:r>
      <w:r>
        <w:rPr>
          <w:rFonts w:ascii="LitNusx" w:hAnsi="LitNusx"/>
          <w:sz w:val="22"/>
          <w:szCs w:val="22"/>
          <w:lang w:val="en-US"/>
        </w:rPr>
        <w:softHyphen/>
      </w:r>
      <w:r w:rsidRPr="001B3E48">
        <w:rPr>
          <w:rFonts w:ascii="LitNusx" w:hAnsi="LitNusx"/>
          <w:sz w:val="22"/>
          <w:szCs w:val="22"/>
          <w:lang w:val="en-US"/>
        </w:rPr>
        <w:t>ba. sa</w:t>
      </w:r>
      <w:r>
        <w:rPr>
          <w:rFonts w:ascii="LitNusx" w:hAnsi="LitNusx"/>
          <w:sz w:val="22"/>
          <w:szCs w:val="22"/>
          <w:lang w:val="en-US"/>
        </w:rPr>
        <w:softHyphen/>
      </w:r>
      <w:r w:rsidRPr="001B3E48">
        <w:rPr>
          <w:rFonts w:ascii="LitNusx" w:hAnsi="LitNusx"/>
          <w:sz w:val="22"/>
          <w:szCs w:val="22"/>
          <w:lang w:val="en-US"/>
        </w:rPr>
        <w:t>er</w:t>
      </w:r>
      <w:r>
        <w:rPr>
          <w:rFonts w:ascii="LitNusx" w:hAnsi="LitNusx"/>
          <w:sz w:val="22"/>
          <w:szCs w:val="22"/>
          <w:lang w:val="en-US"/>
        </w:rPr>
        <w:softHyphen/>
      </w:r>
      <w:r w:rsidRPr="001B3E48">
        <w:rPr>
          <w:rFonts w:ascii="LitNusx" w:hAnsi="LitNusx"/>
          <w:sz w:val="22"/>
          <w:szCs w:val="22"/>
          <w:lang w:val="en-US"/>
        </w:rPr>
        <w:t>Tod, mig</w:t>
      </w:r>
      <w:r w:rsidRPr="001B3E48">
        <w:rPr>
          <w:rFonts w:ascii="LitNusx" w:hAnsi="LitNusx"/>
          <w:sz w:val="22"/>
          <w:szCs w:val="22"/>
          <w:lang w:val="en-US"/>
        </w:rPr>
        <w:softHyphen/>
        <w:t>ran</w:t>
      </w:r>
      <w:r w:rsidRPr="001B3E48">
        <w:rPr>
          <w:rFonts w:ascii="LitNusx" w:hAnsi="LitNusx"/>
          <w:sz w:val="22"/>
          <w:szCs w:val="22"/>
          <w:lang w:val="en-US"/>
        </w:rPr>
        <w:softHyphen/>
        <w:t>ti ake</w:t>
      </w:r>
      <w:r>
        <w:rPr>
          <w:rFonts w:ascii="LitNusx" w:hAnsi="LitNusx"/>
          <w:sz w:val="22"/>
          <w:szCs w:val="22"/>
          <w:lang w:val="en-US"/>
        </w:rPr>
        <w:softHyphen/>
      </w:r>
      <w:r w:rsidRPr="001B3E48">
        <w:rPr>
          <w:rFonts w:ascii="LitNusx" w:hAnsi="LitNusx"/>
          <w:sz w:val="22"/>
          <w:szCs w:val="22"/>
          <w:lang w:val="en-US"/>
        </w:rPr>
        <w:t>Tebs ra</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o</w:t>
      </w:r>
      <w:r>
        <w:rPr>
          <w:rFonts w:ascii="LitNusx" w:hAnsi="LitNusx"/>
          <w:sz w:val="22"/>
          <w:szCs w:val="22"/>
          <w:lang w:val="en-US"/>
        </w:rPr>
        <w:softHyphen/>
      </w:r>
      <w:r w:rsidRPr="001B3E48">
        <w:rPr>
          <w:rFonts w:ascii="LitNusx" w:hAnsi="LitNusx"/>
          <w:sz w:val="22"/>
          <w:szCs w:val="22"/>
          <w:lang w:val="en-US"/>
        </w:rPr>
        <w:t>na</w:t>
      </w:r>
      <w:r>
        <w:rPr>
          <w:rFonts w:ascii="LitNusx" w:hAnsi="LitNusx"/>
          <w:sz w:val="22"/>
          <w:szCs w:val="22"/>
          <w:lang w:val="en-US"/>
        </w:rPr>
        <w:softHyphen/>
      </w:r>
      <w:r w:rsidRPr="001B3E48">
        <w:rPr>
          <w:rFonts w:ascii="LitNusx" w:hAnsi="LitNusx"/>
          <w:sz w:val="22"/>
          <w:szCs w:val="22"/>
          <w:lang w:val="en-US"/>
        </w:rPr>
        <w:t>lur ar</w:t>
      </w:r>
      <w:r>
        <w:rPr>
          <w:rFonts w:ascii="LitNusx" w:hAnsi="LitNusx"/>
          <w:sz w:val="22"/>
          <w:szCs w:val="22"/>
          <w:lang w:val="en-US"/>
        </w:rPr>
        <w:softHyphen/>
      </w:r>
      <w:r w:rsidRPr="001B3E48">
        <w:rPr>
          <w:rFonts w:ascii="LitNusx" w:hAnsi="LitNusx"/>
          <w:sz w:val="22"/>
          <w:szCs w:val="22"/>
          <w:lang w:val="en-US"/>
        </w:rPr>
        <w:t>Ce</w:t>
      </w:r>
      <w:r>
        <w:rPr>
          <w:rFonts w:ascii="LitNusx" w:hAnsi="LitNusx"/>
          <w:sz w:val="22"/>
          <w:szCs w:val="22"/>
          <w:lang w:val="en-US"/>
        </w:rPr>
        <w:softHyphen/>
      </w:r>
      <w:r w:rsidRPr="001B3E48">
        <w:rPr>
          <w:rFonts w:ascii="LitNusx" w:hAnsi="LitNusx"/>
          <w:sz w:val="22"/>
          <w:szCs w:val="22"/>
          <w:lang w:val="en-US"/>
        </w:rPr>
        <w:t>vans da igi dar</w:t>
      </w:r>
      <w:r>
        <w:rPr>
          <w:rFonts w:ascii="LitNusx" w:hAnsi="LitNusx"/>
          <w:sz w:val="22"/>
          <w:szCs w:val="22"/>
          <w:lang w:val="en-US"/>
        </w:rPr>
        <w:softHyphen/>
      </w:r>
      <w:r w:rsidRPr="001B3E48">
        <w:rPr>
          <w:rFonts w:ascii="LitNusx" w:hAnsi="LitNusx"/>
          <w:sz w:val="22"/>
          <w:szCs w:val="22"/>
          <w:lang w:val="en-US"/>
        </w:rPr>
        <w:t>wmu</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bu</w:t>
      </w:r>
      <w:r>
        <w:rPr>
          <w:rFonts w:ascii="LitNusx" w:hAnsi="LitNusx"/>
          <w:sz w:val="22"/>
          <w:szCs w:val="22"/>
          <w:lang w:val="en-US"/>
        </w:rPr>
        <w:softHyphen/>
      </w:r>
      <w:r w:rsidRPr="001B3E48">
        <w:rPr>
          <w:rFonts w:ascii="LitNusx" w:hAnsi="LitNusx"/>
          <w:sz w:val="22"/>
          <w:szCs w:val="22"/>
          <w:lang w:val="en-US"/>
        </w:rPr>
        <w:t>lia Ta</w:t>
      </w:r>
      <w:r>
        <w:rPr>
          <w:rFonts w:ascii="LitNusx" w:hAnsi="LitNusx"/>
          <w:sz w:val="22"/>
          <w:szCs w:val="22"/>
          <w:lang w:val="en-US"/>
        </w:rPr>
        <w:softHyphen/>
      </w:r>
      <w:r w:rsidRPr="001B3E48">
        <w:rPr>
          <w:rFonts w:ascii="LitNusx" w:hAnsi="LitNusx"/>
          <w:sz w:val="22"/>
          <w:szCs w:val="22"/>
          <w:lang w:val="en-US"/>
        </w:rPr>
        <w:t>vi</w:t>
      </w:r>
      <w:r>
        <w:rPr>
          <w:rFonts w:ascii="LitNusx" w:hAnsi="LitNusx"/>
          <w:sz w:val="22"/>
          <w:szCs w:val="22"/>
          <w:lang w:val="en-US"/>
        </w:rPr>
        <w:softHyphen/>
      </w:r>
      <w:r w:rsidRPr="001B3E48">
        <w:rPr>
          <w:rFonts w:ascii="LitNusx" w:hAnsi="LitNusx"/>
          <w:sz w:val="22"/>
          <w:szCs w:val="22"/>
          <w:lang w:val="en-US"/>
        </w:rPr>
        <w:t>si miz</w:t>
      </w:r>
      <w:r w:rsidRPr="001B3E48">
        <w:rPr>
          <w:rFonts w:ascii="LitNusx" w:hAnsi="LitNusx"/>
          <w:sz w:val="22"/>
          <w:szCs w:val="22"/>
          <w:lang w:val="en-US"/>
        </w:rPr>
        <w:softHyphen/>
        <w:t>ne</w:t>
      </w:r>
      <w:r w:rsidRPr="001B3E48">
        <w:rPr>
          <w:rFonts w:ascii="LitNusx" w:hAnsi="LitNusx"/>
          <w:sz w:val="22"/>
          <w:szCs w:val="22"/>
          <w:lang w:val="en-US"/>
        </w:rPr>
        <w:softHyphen/>
        <w:t>bis gan</w:t>
      </w:r>
      <w:r>
        <w:rPr>
          <w:rFonts w:ascii="LitNusx" w:hAnsi="LitNusx"/>
          <w:sz w:val="22"/>
          <w:szCs w:val="22"/>
          <w:lang w:val="en-US"/>
        </w:rPr>
        <w:softHyphen/>
      </w:r>
      <w:r w:rsidRPr="001B3E48">
        <w:rPr>
          <w:rFonts w:ascii="LitNusx" w:hAnsi="LitNusx"/>
          <w:sz w:val="22"/>
          <w:szCs w:val="22"/>
          <w:lang w:val="en-US"/>
        </w:rPr>
        <w:t>xor</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e</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Si. ume</w:t>
      </w:r>
      <w:r>
        <w:rPr>
          <w:rFonts w:ascii="LitNusx" w:hAnsi="LitNusx"/>
          <w:sz w:val="22"/>
          <w:szCs w:val="22"/>
          <w:lang w:val="en-US"/>
        </w:rPr>
        <w:softHyphen/>
      </w:r>
      <w:r w:rsidRPr="001B3E48">
        <w:rPr>
          <w:rFonts w:ascii="LitNusx" w:hAnsi="LitNusx"/>
          <w:sz w:val="22"/>
          <w:szCs w:val="22"/>
          <w:lang w:val="en-US"/>
        </w:rPr>
        <w:t>tes Sem</w:t>
      </w:r>
      <w:r>
        <w:rPr>
          <w:rFonts w:ascii="LitNusx" w:hAnsi="LitNusx"/>
          <w:sz w:val="22"/>
          <w:szCs w:val="22"/>
          <w:lang w:val="en-US"/>
        </w:rPr>
        <w:softHyphen/>
      </w:r>
      <w:r w:rsidRPr="001B3E48">
        <w:rPr>
          <w:rFonts w:ascii="LitNusx" w:hAnsi="LitNusx"/>
          <w:sz w:val="22"/>
          <w:szCs w:val="22"/>
          <w:lang w:val="en-US"/>
        </w:rPr>
        <w:t>Txve</w:t>
      </w:r>
      <w:r>
        <w:rPr>
          <w:rFonts w:ascii="LitNusx" w:hAnsi="LitNusx"/>
          <w:sz w:val="22"/>
          <w:szCs w:val="22"/>
          <w:lang w:val="en-US"/>
        </w:rPr>
        <w:softHyphen/>
      </w:r>
      <w:r w:rsidRPr="001B3E48">
        <w:rPr>
          <w:rFonts w:ascii="LitNusx" w:hAnsi="LitNusx"/>
          <w:sz w:val="22"/>
          <w:szCs w:val="22"/>
          <w:lang w:val="en-US"/>
        </w:rPr>
        <w:t>va</w:t>
      </w:r>
      <w:r>
        <w:rPr>
          <w:rFonts w:ascii="LitNusx" w:hAnsi="LitNusx"/>
          <w:sz w:val="22"/>
          <w:szCs w:val="22"/>
          <w:lang w:val="en-US"/>
        </w:rPr>
        <w:softHyphen/>
      </w:r>
      <w:r w:rsidRPr="001B3E48">
        <w:rPr>
          <w:rFonts w:ascii="LitNusx" w:hAnsi="LitNusx"/>
          <w:sz w:val="22"/>
          <w:szCs w:val="22"/>
          <w:lang w:val="en-US"/>
        </w:rPr>
        <w:t>Si mig</w:t>
      </w:r>
      <w:r>
        <w:rPr>
          <w:rFonts w:ascii="LitNusx" w:hAnsi="LitNusx"/>
          <w:sz w:val="22"/>
          <w:szCs w:val="22"/>
          <w:lang w:val="en-US"/>
        </w:rPr>
        <w:softHyphen/>
      </w:r>
      <w:r w:rsidRPr="001B3E48">
        <w:rPr>
          <w:rFonts w:ascii="LitNusx" w:hAnsi="LitNusx"/>
          <w:sz w:val="22"/>
          <w:szCs w:val="22"/>
          <w:lang w:val="en-US"/>
        </w:rPr>
        <w:t>ra</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is ga</w:t>
      </w:r>
      <w:r>
        <w:rPr>
          <w:rFonts w:ascii="LitNusx" w:hAnsi="LitNusx"/>
          <w:sz w:val="22"/>
          <w:szCs w:val="22"/>
          <w:lang w:val="en-US"/>
        </w:rPr>
        <w:softHyphen/>
      </w:r>
      <w:r w:rsidRPr="001B3E48">
        <w:rPr>
          <w:rFonts w:ascii="LitNusx" w:hAnsi="LitNusx"/>
          <w:sz w:val="22"/>
          <w:szCs w:val="22"/>
          <w:lang w:val="en-US"/>
        </w:rPr>
        <w:t>mom</w:t>
      </w:r>
      <w:r>
        <w:rPr>
          <w:rFonts w:ascii="LitNusx" w:hAnsi="LitNusx"/>
          <w:sz w:val="22"/>
          <w:szCs w:val="22"/>
          <w:lang w:val="en-US"/>
        </w:rPr>
        <w:softHyphen/>
      </w:r>
      <w:r w:rsidRPr="001B3E48">
        <w:rPr>
          <w:rFonts w:ascii="LitNusx" w:hAnsi="LitNusx"/>
          <w:sz w:val="22"/>
          <w:szCs w:val="22"/>
          <w:lang w:val="en-US"/>
        </w:rPr>
        <w:t>wve</w:t>
      </w:r>
      <w:r>
        <w:rPr>
          <w:rFonts w:ascii="LitNusx" w:hAnsi="LitNusx"/>
          <w:sz w:val="22"/>
          <w:szCs w:val="22"/>
          <w:lang w:val="en-US"/>
        </w:rPr>
        <w:softHyphen/>
      </w:r>
      <w:r w:rsidRPr="001B3E48">
        <w:rPr>
          <w:rFonts w:ascii="LitNusx" w:hAnsi="LitNusx"/>
          <w:sz w:val="22"/>
          <w:szCs w:val="22"/>
          <w:lang w:val="en-US"/>
        </w:rPr>
        <w:t>vi faq</w:t>
      </w:r>
      <w:r w:rsidRPr="001B3E48">
        <w:rPr>
          <w:rFonts w:ascii="LitNusx" w:hAnsi="LitNusx"/>
          <w:sz w:val="22"/>
          <w:szCs w:val="22"/>
          <w:lang w:val="en-US"/>
        </w:rPr>
        <w:softHyphen/>
        <w:t>to</w:t>
      </w:r>
      <w:r>
        <w:rPr>
          <w:rFonts w:ascii="LitNusx" w:hAnsi="LitNusx"/>
          <w:sz w:val="22"/>
          <w:szCs w:val="22"/>
          <w:lang w:val="en-US"/>
        </w:rPr>
        <w:softHyphen/>
      </w:r>
      <w:r w:rsidRPr="001B3E48">
        <w:rPr>
          <w:rFonts w:ascii="LitNusx" w:hAnsi="LitNusx"/>
          <w:sz w:val="22"/>
          <w:szCs w:val="22"/>
          <w:lang w:val="en-US"/>
        </w:rPr>
        <w:t>re</w:t>
      </w:r>
      <w:r>
        <w:rPr>
          <w:rFonts w:ascii="LitNusx" w:hAnsi="LitNusx"/>
          <w:sz w:val="22"/>
          <w:szCs w:val="22"/>
          <w:lang w:val="en-US"/>
        </w:rPr>
        <w:softHyphen/>
      </w:r>
      <w:r w:rsidRPr="001B3E48">
        <w:rPr>
          <w:rFonts w:ascii="LitNusx" w:hAnsi="LitNusx"/>
          <w:sz w:val="22"/>
          <w:szCs w:val="22"/>
          <w:lang w:val="en-US"/>
        </w:rPr>
        <w:t>bi ur</w:t>
      </w:r>
      <w:r>
        <w:rPr>
          <w:rFonts w:ascii="LitNusx" w:hAnsi="LitNusx"/>
          <w:sz w:val="22"/>
          <w:szCs w:val="22"/>
          <w:lang w:val="en-US"/>
        </w:rPr>
        <w:softHyphen/>
      </w:r>
      <w:r w:rsidRPr="001B3E48">
        <w:rPr>
          <w:rFonts w:ascii="LitNusx" w:hAnsi="LitNusx"/>
          <w:sz w:val="22"/>
          <w:szCs w:val="22"/>
          <w:lang w:val="en-US"/>
        </w:rPr>
        <w:t>Ti</w:t>
      </w:r>
      <w:r>
        <w:rPr>
          <w:rFonts w:ascii="LitNusx" w:hAnsi="LitNusx"/>
          <w:sz w:val="22"/>
          <w:szCs w:val="22"/>
          <w:lang w:val="en-US"/>
        </w:rPr>
        <w:softHyphen/>
      </w:r>
      <w:r w:rsidRPr="001B3E48">
        <w:rPr>
          <w:rFonts w:ascii="LitNusx" w:hAnsi="LitNusx"/>
          <w:sz w:val="22"/>
          <w:szCs w:val="22"/>
          <w:lang w:val="en-US"/>
        </w:rPr>
        <w:t>er</w:t>
      </w:r>
      <w:r>
        <w:rPr>
          <w:rFonts w:ascii="LitNusx" w:hAnsi="LitNusx"/>
          <w:sz w:val="22"/>
          <w:szCs w:val="22"/>
          <w:lang w:val="en-US"/>
        </w:rPr>
        <w:softHyphen/>
      </w:r>
      <w:r w:rsidRPr="001B3E48">
        <w:rPr>
          <w:rFonts w:ascii="LitNusx" w:hAnsi="LitNusx"/>
          <w:sz w:val="22"/>
          <w:szCs w:val="22"/>
          <w:lang w:val="en-US"/>
        </w:rPr>
        <w:t>Tga</w:t>
      </w:r>
      <w:r>
        <w:rPr>
          <w:rFonts w:ascii="LitNusx" w:hAnsi="LitNusx"/>
          <w:sz w:val="22"/>
          <w:szCs w:val="22"/>
          <w:lang w:val="en-US"/>
        </w:rPr>
        <w:softHyphen/>
      </w:r>
      <w:r w:rsidRPr="001B3E48">
        <w:rPr>
          <w:rFonts w:ascii="LitNusx" w:hAnsi="LitNusx"/>
          <w:sz w:val="22"/>
          <w:szCs w:val="22"/>
          <w:lang w:val="en-US"/>
        </w:rPr>
        <w:t>da</w:t>
      </w:r>
      <w:r>
        <w:rPr>
          <w:rFonts w:ascii="LitNusx" w:hAnsi="LitNusx"/>
          <w:sz w:val="22"/>
          <w:szCs w:val="22"/>
          <w:lang w:val="en-US"/>
        </w:rPr>
        <w:softHyphen/>
      </w:r>
      <w:r w:rsidRPr="001B3E48">
        <w:rPr>
          <w:rFonts w:ascii="LitNusx" w:hAnsi="LitNusx"/>
          <w:sz w:val="22"/>
          <w:szCs w:val="22"/>
          <w:lang w:val="en-US"/>
        </w:rPr>
        <w:t>jaW</w:t>
      </w:r>
      <w:r>
        <w:rPr>
          <w:rFonts w:ascii="LitNusx" w:hAnsi="LitNusx"/>
          <w:sz w:val="22"/>
          <w:szCs w:val="22"/>
          <w:lang w:val="en-US"/>
        </w:rPr>
        <w:softHyphen/>
      </w:r>
      <w:r w:rsidRPr="001B3E48">
        <w:rPr>
          <w:rFonts w:ascii="LitNusx" w:hAnsi="LitNusx"/>
          <w:sz w:val="22"/>
          <w:szCs w:val="22"/>
          <w:lang w:val="en-US"/>
        </w:rPr>
        <w:t>vu</w:t>
      </w:r>
      <w:r>
        <w:rPr>
          <w:rFonts w:ascii="LitNusx" w:hAnsi="LitNusx"/>
          <w:sz w:val="22"/>
          <w:szCs w:val="22"/>
          <w:lang w:val="en-US"/>
        </w:rPr>
        <w:softHyphen/>
      </w:r>
      <w:r w:rsidRPr="001B3E48">
        <w:rPr>
          <w:rFonts w:ascii="LitNusx" w:hAnsi="LitNusx"/>
          <w:sz w:val="22"/>
          <w:szCs w:val="22"/>
          <w:lang w:val="en-US"/>
        </w:rPr>
        <w:t>lia. upir</w:t>
      </w:r>
      <w:r>
        <w:rPr>
          <w:rFonts w:ascii="LitNusx" w:hAnsi="LitNusx"/>
          <w:sz w:val="22"/>
          <w:szCs w:val="22"/>
          <w:lang w:val="en-US"/>
        </w:rPr>
        <w:softHyphen/>
      </w:r>
      <w:r w:rsidRPr="001B3E48">
        <w:rPr>
          <w:rFonts w:ascii="LitNusx" w:hAnsi="LitNusx"/>
          <w:sz w:val="22"/>
          <w:szCs w:val="22"/>
          <w:lang w:val="en-US"/>
        </w:rPr>
        <w:t>ve</w:t>
      </w:r>
      <w:r>
        <w:rPr>
          <w:rFonts w:ascii="LitNusx" w:hAnsi="LitNusx"/>
          <w:sz w:val="22"/>
          <w:szCs w:val="22"/>
          <w:lang w:val="en-US"/>
        </w:rPr>
        <w:softHyphen/>
      </w:r>
      <w:r w:rsidRPr="001B3E48">
        <w:rPr>
          <w:rFonts w:ascii="LitNusx" w:hAnsi="LitNusx"/>
          <w:sz w:val="22"/>
          <w:szCs w:val="22"/>
          <w:lang w:val="en-US"/>
        </w:rPr>
        <w:t>les yov</w:t>
      </w:r>
      <w:r>
        <w:rPr>
          <w:rFonts w:ascii="LitNusx" w:hAnsi="LitNusx"/>
          <w:sz w:val="22"/>
          <w:szCs w:val="22"/>
          <w:lang w:val="en-US"/>
        </w:rPr>
        <w:softHyphen/>
      </w:r>
      <w:r w:rsidRPr="001B3E48">
        <w:rPr>
          <w:rFonts w:ascii="LitNusx" w:hAnsi="LitNusx"/>
          <w:sz w:val="22"/>
          <w:szCs w:val="22"/>
          <w:lang w:val="en-US"/>
        </w:rPr>
        <w:t>li</w:t>
      </w:r>
      <w:r>
        <w:rPr>
          <w:rFonts w:ascii="LitNusx" w:hAnsi="LitNusx"/>
          <w:sz w:val="22"/>
          <w:szCs w:val="22"/>
          <w:lang w:val="en-US"/>
        </w:rPr>
        <w:softHyphen/>
      </w:r>
      <w:r w:rsidRPr="001B3E48">
        <w:rPr>
          <w:rFonts w:ascii="LitNusx" w:hAnsi="LitNusx"/>
          <w:sz w:val="22"/>
          <w:szCs w:val="22"/>
          <w:lang w:val="en-US"/>
        </w:rPr>
        <w:t>sa, es faq</w:t>
      </w:r>
      <w:r>
        <w:rPr>
          <w:rFonts w:ascii="LitNusx" w:hAnsi="LitNusx"/>
          <w:sz w:val="22"/>
          <w:szCs w:val="22"/>
          <w:lang w:val="en-US"/>
        </w:rPr>
        <w:softHyphen/>
      </w:r>
      <w:r w:rsidRPr="001B3E48">
        <w:rPr>
          <w:rFonts w:ascii="LitNusx" w:hAnsi="LitNusx"/>
          <w:sz w:val="22"/>
          <w:szCs w:val="22"/>
          <w:lang w:val="en-US"/>
        </w:rPr>
        <w:t>to</w:t>
      </w:r>
      <w:r>
        <w:rPr>
          <w:rFonts w:ascii="LitNusx" w:hAnsi="LitNusx"/>
          <w:sz w:val="22"/>
          <w:szCs w:val="22"/>
          <w:lang w:val="en-US"/>
        </w:rPr>
        <w:softHyphen/>
      </w:r>
      <w:r w:rsidRPr="001B3E48">
        <w:rPr>
          <w:rFonts w:ascii="LitNusx" w:hAnsi="LitNusx"/>
          <w:sz w:val="22"/>
          <w:szCs w:val="22"/>
          <w:lang w:val="en-US"/>
        </w:rPr>
        <w:t>re</w:t>
      </w:r>
      <w:r>
        <w:rPr>
          <w:rFonts w:ascii="LitNusx" w:hAnsi="LitNusx"/>
          <w:sz w:val="22"/>
          <w:szCs w:val="22"/>
          <w:lang w:val="en-US"/>
        </w:rPr>
        <w:softHyphen/>
      </w:r>
      <w:r w:rsidRPr="001B3E48">
        <w:rPr>
          <w:rFonts w:ascii="LitNusx" w:hAnsi="LitNusx"/>
          <w:sz w:val="22"/>
          <w:szCs w:val="22"/>
          <w:lang w:val="en-US"/>
        </w:rPr>
        <w:t>bia: eko</w:t>
      </w:r>
      <w:r>
        <w:rPr>
          <w:rFonts w:ascii="LitNusx" w:hAnsi="LitNusx"/>
          <w:sz w:val="22"/>
          <w:szCs w:val="22"/>
          <w:lang w:val="en-US"/>
        </w:rPr>
        <w:softHyphen/>
      </w:r>
      <w:r w:rsidRPr="001B3E48">
        <w:rPr>
          <w:rFonts w:ascii="LitNusx" w:hAnsi="LitNusx"/>
          <w:sz w:val="22"/>
          <w:szCs w:val="22"/>
          <w:lang w:val="en-US"/>
        </w:rPr>
        <w:t>no</w:t>
      </w:r>
      <w:r w:rsidRPr="001B3E48">
        <w:rPr>
          <w:rFonts w:ascii="LitNusx" w:hAnsi="LitNusx"/>
          <w:sz w:val="22"/>
          <w:szCs w:val="22"/>
          <w:lang w:val="en-US"/>
        </w:rPr>
        <w:softHyphen/>
        <w:t>mi</w:t>
      </w:r>
      <w:r>
        <w:rPr>
          <w:rFonts w:ascii="LitNusx" w:hAnsi="LitNusx"/>
          <w:sz w:val="22"/>
          <w:szCs w:val="22"/>
          <w:lang w:val="en-US"/>
        </w:rPr>
        <w:softHyphen/>
      </w:r>
      <w:r w:rsidRPr="001B3E48">
        <w:rPr>
          <w:rFonts w:ascii="LitNusx" w:hAnsi="LitNusx"/>
          <w:sz w:val="22"/>
          <w:szCs w:val="22"/>
          <w:lang w:val="en-US"/>
        </w:rPr>
        <w:t>ku</w:t>
      </w:r>
      <w:r>
        <w:rPr>
          <w:rFonts w:ascii="LitNusx" w:hAnsi="LitNusx"/>
          <w:sz w:val="22"/>
          <w:szCs w:val="22"/>
          <w:lang w:val="en-US"/>
        </w:rPr>
        <w:softHyphen/>
      </w:r>
      <w:r w:rsidRPr="001B3E48">
        <w:rPr>
          <w:rFonts w:ascii="LitNusx" w:hAnsi="LitNusx"/>
          <w:sz w:val="22"/>
          <w:szCs w:val="22"/>
          <w:lang w:val="en-US"/>
        </w:rPr>
        <w:t>ri, po</w:t>
      </w:r>
      <w:r>
        <w:rPr>
          <w:rFonts w:ascii="LitNusx" w:hAnsi="LitNusx"/>
          <w:sz w:val="22"/>
          <w:szCs w:val="22"/>
          <w:lang w:val="en-US"/>
        </w:rPr>
        <w:softHyphen/>
      </w:r>
      <w:r w:rsidRPr="001B3E48">
        <w:rPr>
          <w:rFonts w:ascii="LitNusx" w:hAnsi="LitNusx"/>
          <w:sz w:val="22"/>
          <w:szCs w:val="22"/>
          <w:lang w:val="en-US"/>
        </w:rPr>
        <w:t>li</w:t>
      </w:r>
      <w:r>
        <w:rPr>
          <w:rFonts w:ascii="LitNusx" w:hAnsi="LitNusx"/>
          <w:sz w:val="22"/>
          <w:szCs w:val="22"/>
          <w:lang w:val="en-US"/>
        </w:rPr>
        <w:softHyphen/>
      </w:r>
      <w:r w:rsidRPr="001B3E48">
        <w:rPr>
          <w:rFonts w:ascii="LitNusx" w:hAnsi="LitNusx"/>
          <w:sz w:val="22"/>
          <w:szCs w:val="22"/>
          <w:lang w:val="en-US"/>
        </w:rPr>
        <w:t>ti</w:t>
      </w:r>
      <w:r>
        <w:rPr>
          <w:rFonts w:ascii="LitNusx" w:hAnsi="LitNusx"/>
          <w:sz w:val="22"/>
          <w:szCs w:val="22"/>
          <w:lang w:val="en-US"/>
        </w:rPr>
        <w:softHyphen/>
      </w:r>
      <w:r w:rsidRPr="001B3E48">
        <w:rPr>
          <w:rFonts w:ascii="LitNusx" w:hAnsi="LitNusx"/>
          <w:sz w:val="22"/>
          <w:szCs w:val="22"/>
          <w:lang w:val="en-US"/>
        </w:rPr>
        <w:t>ku</w:t>
      </w:r>
      <w:r>
        <w:rPr>
          <w:rFonts w:ascii="LitNusx" w:hAnsi="LitNusx"/>
          <w:sz w:val="22"/>
          <w:szCs w:val="22"/>
          <w:lang w:val="en-US"/>
        </w:rPr>
        <w:softHyphen/>
      </w:r>
      <w:r w:rsidRPr="001B3E48">
        <w:rPr>
          <w:rFonts w:ascii="LitNusx" w:hAnsi="LitNusx"/>
          <w:sz w:val="22"/>
          <w:szCs w:val="22"/>
          <w:lang w:val="en-US"/>
        </w:rPr>
        <w:t>ri, so</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lu</w:t>
      </w:r>
      <w:r>
        <w:rPr>
          <w:rFonts w:ascii="LitNusx" w:hAnsi="LitNusx"/>
          <w:sz w:val="22"/>
          <w:szCs w:val="22"/>
          <w:lang w:val="en-US"/>
        </w:rPr>
        <w:softHyphen/>
      </w:r>
      <w:r w:rsidRPr="001B3E48">
        <w:rPr>
          <w:rFonts w:ascii="LitNusx" w:hAnsi="LitNusx"/>
          <w:sz w:val="22"/>
          <w:szCs w:val="22"/>
          <w:lang w:val="en-US"/>
        </w:rPr>
        <w:t>ri, eT</w:t>
      </w:r>
      <w:r>
        <w:rPr>
          <w:rFonts w:ascii="LitNusx" w:hAnsi="LitNusx"/>
          <w:sz w:val="22"/>
          <w:szCs w:val="22"/>
          <w:lang w:val="en-US"/>
        </w:rPr>
        <w:softHyphen/>
      </w:r>
      <w:r w:rsidRPr="001B3E48">
        <w:rPr>
          <w:rFonts w:ascii="LitNusx" w:hAnsi="LitNusx"/>
          <w:sz w:val="22"/>
          <w:szCs w:val="22"/>
          <w:lang w:val="en-US"/>
        </w:rPr>
        <w:t>ni</w:t>
      </w:r>
      <w:r>
        <w:rPr>
          <w:rFonts w:ascii="LitNusx" w:hAnsi="LitNusx"/>
          <w:sz w:val="22"/>
          <w:szCs w:val="22"/>
          <w:lang w:val="en-US"/>
        </w:rPr>
        <w:softHyphen/>
      </w:r>
      <w:r w:rsidRPr="001B3E48">
        <w:rPr>
          <w:rFonts w:ascii="LitNusx" w:hAnsi="LitNusx"/>
          <w:sz w:val="22"/>
          <w:szCs w:val="22"/>
          <w:lang w:val="en-US"/>
        </w:rPr>
        <w:t>ku</w:t>
      </w:r>
      <w:r>
        <w:rPr>
          <w:rFonts w:ascii="LitNusx" w:hAnsi="LitNusx"/>
          <w:sz w:val="22"/>
          <w:szCs w:val="22"/>
          <w:lang w:val="en-US"/>
        </w:rPr>
        <w:softHyphen/>
      </w:r>
      <w:r w:rsidRPr="001B3E48">
        <w:rPr>
          <w:rFonts w:ascii="LitNusx" w:hAnsi="LitNusx"/>
          <w:sz w:val="22"/>
          <w:szCs w:val="22"/>
          <w:lang w:val="en-US"/>
        </w:rPr>
        <w:t>ri, re</w:t>
      </w:r>
      <w:r>
        <w:rPr>
          <w:rFonts w:ascii="LitNusx" w:hAnsi="LitNusx"/>
          <w:sz w:val="22"/>
          <w:szCs w:val="22"/>
          <w:lang w:val="en-US"/>
        </w:rPr>
        <w:softHyphen/>
      </w:r>
      <w:r w:rsidRPr="001B3E48">
        <w:rPr>
          <w:rFonts w:ascii="LitNusx" w:hAnsi="LitNusx"/>
          <w:sz w:val="22"/>
          <w:szCs w:val="22"/>
          <w:lang w:val="en-US"/>
        </w:rPr>
        <w:t>li</w:t>
      </w:r>
      <w:r>
        <w:rPr>
          <w:rFonts w:ascii="LitNusx" w:hAnsi="LitNusx"/>
          <w:sz w:val="22"/>
          <w:szCs w:val="22"/>
          <w:lang w:val="en-US"/>
        </w:rPr>
        <w:softHyphen/>
      </w:r>
      <w:r w:rsidRPr="001B3E48">
        <w:rPr>
          <w:rFonts w:ascii="LitNusx" w:hAnsi="LitNusx"/>
          <w:sz w:val="22"/>
          <w:szCs w:val="22"/>
          <w:lang w:val="en-US"/>
        </w:rPr>
        <w:t>gi</w:t>
      </w:r>
      <w:r>
        <w:rPr>
          <w:rFonts w:ascii="LitNusx" w:hAnsi="LitNusx"/>
          <w:sz w:val="22"/>
          <w:szCs w:val="22"/>
          <w:lang w:val="en-US"/>
        </w:rPr>
        <w:softHyphen/>
      </w:r>
      <w:r w:rsidRPr="001B3E48">
        <w:rPr>
          <w:rFonts w:ascii="LitNusx" w:hAnsi="LitNusx"/>
          <w:sz w:val="22"/>
          <w:szCs w:val="22"/>
          <w:lang w:val="en-US"/>
        </w:rPr>
        <w:t>u</w:t>
      </w:r>
      <w:r>
        <w:rPr>
          <w:rFonts w:ascii="LitNusx" w:hAnsi="LitNusx"/>
          <w:sz w:val="22"/>
          <w:szCs w:val="22"/>
          <w:lang w:val="en-US"/>
        </w:rPr>
        <w:softHyphen/>
      </w:r>
      <w:r w:rsidRPr="001B3E48">
        <w:rPr>
          <w:rFonts w:ascii="LitNusx" w:hAnsi="LitNusx"/>
          <w:sz w:val="22"/>
          <w:szCs w:val="22"/>
          <w:lang w:val="en-US"/>
        </w:rPr>
        <w:t>ri da eko</w:t>
      </w:r>
      <w:r>
        <w:rPr>
          <w:rFonts w:ascii="LitNusx" w:hAnsi="LitNusx"/>
          <w:sz w:val="22"/>
          <w:szCs w:val="22"/>
          <w:lang w:val="en-US"/>
        </w:rPr>
        <w:softHyphen/>
      </w:r>
      <w:r w:rsidRPr="001B3E48">
        <w:rPr>
          <w:rFonts w:ascii="LitNusx" w:hAnsi="LitNusx"/>
          <w:sz w:val="22"/>
          <w:szCs w:val="22"/>
          <w:lang w:val="en-US"/>
        </w:rPr>
        <w:t>lo</w:t>
      </w:r>
      <w:r>
        <w:rPr>
          <w:rFonts w:ascii="LitNusx" w:hAnsi="LitNusx"/>
          <w:sz w:val="22"/>
          <w:szCs w:val="22"/>
          <w:lang w:val="en-US"/>
        </w:rPr>
        <w:softHyphen/>
      </w:r>
      <w:r w:rsidRPr="001B3E48">
        <w:rPr>
          <w:rFonts w:ascii="LitNusx" w:hAnsi="LitNusx"/>
          <w:sz w:val="22"/>
          <w:szCs w:val="22"/>
          <w:lang w:val="en-US"/>
        </w:rPr>
        <w:t>gi</w:t>
      </w:r>
      <w:r>
        <w:rPr>
          <w:rFonts w:ascii="LitNusx" w:hAnsi="LitNusx"/>
          <w:sz w:val="22"/>
          <w:szCs w:val="22"/>
          <w:lang w:val="en-US"/>
        </w:rPr>
        <w:softHyphen/>
      </w:r>
      <w:r w:rsidRPr="001B3E48">
        <w:rPr>
          <w:rFonts w:ascii="LitNusx" w:hAnsi="LitNusx"/>
          <w:sz w:val="22"/>
          <w:szCs w:val="22"/>
          <w:lang w:val="en-US"/>
        </w:rPr>
        <w:t>u</w:t>
      </w:r>
      <w:r>
        <w:rPr>
          <w:rFonts w:ascii="LitNusx" w:hAnsi="LitNusx"/>
          <w:sz w:val="22"/>
          <w:szCs w:val="22"/>
          <w:lang w:val="en-US"/>
        </w:rPr>
        <w:softHyphen/>
      </w:r>
      <w:r w:rsidRPr="001B3E48">
        <w:rPr>
          <w:rFonts w:ascii="LitNusx" w:hAnsi="LitNusx"/>
          <w:sz w:val="22"/>
          <w:szCs w:val="22"/>
          <w:lang w:val="en-US"/>
        </w:rPr>
        <w:t>ri. sam</w:t>
      </w:r>
      <w:r>
        <w:rPr>
          <w:rFonts w:ascii="LitNusx" w:hAnsi="LitNusx"/>
          <w:sz w:val="22"/>
          <w:szCs w:val="22"/>
          <w:lang w:val="en-US"/>
        </w:rPr>
        <w:softHyphen/>
      </w:r>
      <w:r w:rsidRPr="001B3E48">
        <w:rPr>
          <w:rFonts w:ascii="LitNusx" w:hAnsi="LitNusx"/>
          <w:sz w:val="22"/>
          <w:szCs w:val="22"/>
          <w:lang w:val="en-US"/>
        </w:rPr>
        <w:t>xreT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is qvey</w:t>
      </w:r>
      <w:r>
        <w:rPr>
          <w:rFonts w:ascii="LitNusx" w:hAnsi="LitNusx"/>
          <w:sz w:val="22"/>
          <w:szCs w:val="22"/>
          <w:lang w:val="en-US"/>
        </w:rPr>
        <w:softHyphen/>
      </w:r>
      <w:r w:rsidRPr="001B3E48">
        <w:rPr>
          <w:rFonts w:ascii="LitNusx" w:hAnsi="LitNusx"/>
          <w:sz w:val="22"/>
          <w:szCs w:val="22"/>
          <w:lang w:val="en-US"/>
        </w:rPr>
        <w:t>neb</w:t>
      </w:r>
      <w:r>
        <w:rPr>
          <w:rFonts w:ascii="LitNusx" w:hAnsi="LitNusx"/>
          <w:sz w:val="22"/>
          <w:szCs w:val="22"/>
          <w:lang w:val="en-US"/>
        </w:rPr>
        <w:softHyphen/>
      </w:r>
      <w:r w:rsidRPr="001B3E48">
        <w:rPr>
          <w:rFonts w:ascii="LitNusx" w:hAnsi="LitNusx"/>
          <w:sz w:val="22"/>
          <w:szCs w:val="22"/>
          <w:lang w:val="en-US"/>
        </w:rPr>
        <w:t>Si mig</w:t>
      </w:r>
      <w:r>
        <w:rPr>
          <w:rFonts w:ascii="LitNusx" w:hAnsi="LitNusx"/>
          <w:sz w:val="22"/>
          <w:szCs w:val="22"/>
          <w:lang w:val="en-US"/>
        </w:rPr>
        <w:softHyphen/>
      </w:r>
      <w:r w:rsidRPr="001B3E48">
        <w:rPr>
          <w:rFonts w:ascii="LitNusx" w:hAnsi="LitNusx"/>
          <w:sz w:val="22"/>
          <w:szCs w:val="22"/>
          <w:lang w:val="en-US"/>
        </w:rPr>
        <w:t>ra</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u</w:t>
      </w:r>
      <w:r>
        <w:rPr>
          <w:rFonts w:ascii="LitNusx" w:hAnsi="LitNusx"/>
          <w:sz w:val="22"/>
          <w:szCs w:val="22"/>
          <w:lang w:val="en-US"/>
        </w:rPr>
        <w:softHyphen/>
      </w:r>
      <w:r w:rsidRPr="001B3E48">
        <w:rPr>
          <w:rFonts w:ascii="LitNusx" w:hAnsi="LitNusx"/>
          <w:sz w:val="22"/>
          <w:szCs w:val="22"/>
          <w:lang w:val="en-US"/>
        </w:rPr>
        <w:t>li pro</w:t>
      </w:r>
      <w:r>
        <w:rPr>
          <w:rFonts w:ascii="LitNusx" w:hAnsi="LitNusx"/>
          <w:sz w:val="22"/>
          <w:szCs w:val="22"/>
          <w:lang w:val="en-US"/>
        </w:rPr>
        <w:softHyphen/>
      </w:r>
      <w:r w:rsidRPr="001B3E48">
        <w:rPr>
          <w:rFonts w:ascii="LitNusx" w:hAnsi="LitNusx"/>
          <w:sz w:val="22"/>
          <w:szCs w:val="22"/>
          <w:lang w:val="en-US"/>
        </w:rPr>
        <w:t>ce</w:t>
      </w:r>
      <w:r>
        <w:rPr>
          <w:rFonts w:ascii="LitNusx" w:hAnsi="LitNusx"/>
          <w:sz w:val="22"/>
          <w:szCs w:val="22"/>
          <w:lang w:val="en-US"/>
        </w:rPr>
        <w:softHyphen/>
      </w:r>
      <w:r w:rsidRPr="001B3E48">
        <w:rPr>
          <w:rFonts w:ascii="LitNusx" w:hAnsi="LitNusx"/>
          <w:sz w:val="22"/>
          <w:szCs w:val="22"/>
          <w:lang w:val="en-US"/>
        </w:rPr>
        <w:t>se</w:t>
      </w:r>
      <w:r>
        <w:rPr>
          <w:rFonts w:ascii="LitNusx" w:hAnsi="LitNusx"/>
          <w:sz w:val="22"/>
          <w:szCs w:val="22"/>
          <w:lang w:val="en-US"/>
        </w:rPr>
        <w:softHyphen/>
      </w:r>
      <w:r w:rsidRPr="001B3E48">
        <w:rPr>
          <w:rFonts w:ascii="LitNusx" w:hAnsi="LitNusx"/>
          <w:sz w:val="22"/>
          <w:szCs w:val="22"/>
          <w:lang w:val="en-US"/>
        </w:rPr>
        <w:t>bi upi</w:t>
      </w:r>
      <w:r>
        <w:rPr>
          <w:rFonts w:ascii="LitNusx" w:hAnsi="LitNusx"/>
          <w:sz w:val="22"/>
          <w:szCs w:val="22"/>
          <w:lang w:val="en-US"/>
        </w:rPr>
        <w:softHyphen/>
      </w:r>
      <w:r w:rsidRPr="001B3E48">
        <w:rPr>
          <w:rFonts w:ascii="LitNusx" w:hAnsi="LitNusx"/>
          <w:sz w:val="22"/>
          <w:szCs w:val="22"/>
          <w:lang w:val="en-US"/>
        </w:rPr>
        <w:t>ra</w:t>
      </w:r>
      <w:r>
        <w:rPr>
          <w:rFonts w:ascii="LitNusx" w:hAnsi="LitNusx"/>
          <w:sz w:val="22"/>
          <w:szCs w:val="22"/>
          <w:lang w:val="en-US"/>
        </w:rPr>
        <w:softHyphen/>
      </w:r>
      <w:r w:rsidRPr="001B3E48">
        <w:rPr>
          <w:rFonts w:ascii="LitNusx" w:hAnsi="LitNusx"/>
          <w:sz w:val="22"/>
          <w:szCs w:val="22"/>
          <w:lang w:val="en-US"/>
        </w:rPr>
        <w:t>te</w:t>
      </w:r>
      <w:r>
        <w:rPr>
          <w:rFonts w:ascii="LitNusx" w:hAnsi="LitNusx"/>
          <w:sz w:val="22"/>
          <w:szCs w:val="22"/>
          <w:lang w:val="en-US"/>
        </w:rPr>
        <w:softHyphen/>
      </w:r>
      <w:r w:rsidRPr="001B3E48">
        <w:rPr>
          <w:rFonts w:ascii="LitNusx" w:hAnsi="LitNusx"/>
          <w:sz w:val="22"/>
          <w:szCs w:val="22"/>
          <w:lang w:val="en-US"/>
        </w:rPr>
        <w:t>sad pir</w:t>
      </w:r>
      <w:r>
        <w:rPr>
          <w:rFonts w:ascii="LitNusx" w:hAnsi="LitNusx"/>
          <w:sz w:val="22"/>
          <w:szCs w:val="22"/>
          <w:lang w:val="en-US"/>
        </w:rPr>
        <w:softHyphen/>
      </w:r>
      <w:r w:rsidRPr="001B3E48">
        <w:rPr>
          <w:rFonts w:ascii="LitNusx" w:hAnsi="LitNusx"/>
          <w:sz w:val="22"/>
          <w:szCs w:val="22"/>
          <w:lang w:val="en-US"/>
        </w:rPr>
        <w:t>vel</w:t>
      </w:r>
      <w:r>
        <w:rPr>
          <w:rFonts w:ascii="LitNusx" w:hAnsi="LitNusx"/>
          <w:sz w:val="22"/>
          <w:szCs w:val="22"/>
          <w:lang w:val="en-US"/>
        </w:rPr>
        <w:softHyphen/>
      </w:r>
      <w:r w:rsidRPr="001B3E48">
        <w:rPr>
          <w:rFonts w:ascii="LitNusx" w:hAnsi="LitNusx"/>
          <w:sz w:val="22"/>
          <w:szCs w:val="22"/>
          <w:lang w:val="en-US"/>
        </w:rPr>
        <w:t>ma sam</w:t>
      </w:r>
      <w:r>
        <w:rPr>
          <w:rFonts w:ascii="LitNusx" w:hAnsi="LitNusx"/>
          <w:sz w:val="22"/>
          <w:szCs w:val="22"/>
          <w:lang w:val="en-US"/>
        </w:rPr>
        <w:softHyphen/>
      </w:r>
      <w:r w:rsidRPr="001B3E48">
        <w:rPr>
          <w:rFonts w:ascii="LitNusx" w:hAnsi="LitNusx"/>
          <w:sz w:val="22"/>
          <w:szCs w:val="22"/>
          <w:lang w:val="en-US"/>
        </w:rPr>
        <w:t>ma faq</w:t>
      </w:r>
      <w:r>
        <w:rPr>
          <w:rFonts w:ascii="LitNusx" w:hAnsi="LitNusx"/>
          <w:sz w:val="22"/>
          <w:szCs w:val="22"/>
          <w:lang w:val="en-US"/>
        </w:rPr>
        <w:softHyphen/>
      </w:r>
      <w:r w:rsidRPr="001B3E48">
        <w:rPr>
          <w:rFonts w:ascii="LitNusx" w:hAnsi="LitNusx"/>
          <w:sz w:val="22"/>
          <w:szCs w:val="22"/>
          <w:lang w:val="en-US"/>
        </w:rPr>
        <w:t>tor</w:t>
      </w:r>
      <w:r>
        <w:rPr>
          <w:rFonts w:ascii="LitNusx" w:hAnsi="LitNusx"/>
          <w:sz w:val="22"/>
          <w:szCs w:val="22"/>
          <w:lang w:val="en-US"/>
        </w:rPr>
        <w:softHyphen/>
      </w:r>
      <w:r w:rsidRPr="001B3E48">
        <w:rPr>
          <w:rFonts w:ascii="LitNusx" w:hAnsi="LitNusx"/>
          <w:sz w:val="22"/>
          <w:szCs w:val="22"/>
          <w:lang w:val="en-US"/>
        </w:rPr>
        <w:t>ma ga</w:t>
      </w:r>
      <w:r>
        <w:rPr>
          <w:rFonts w:ascii="LitNusx" w:hAnsi="LitNusx"/>
          <w:sz w:val="22"/>
          <w:szCs w:val="22"/>
          <w:lang w:val="en-US"/>
        </w:rPr>
        <w:softHyphen/>
      </w:r>
      <w:r w:rsidRPr="001B3E48">
        <w:rPr>
          <w:rFonts w:ascii="LitNusx" w:hAnsi="LitNusx"/>
          <w:sz w:val="22"/>
          <w:szCs w:val="22"/>
          <w:lang w:val="en-US"/>
        </w:rPr>
        <w:t>na</w:t>
      </w:r>
      <w:r>
        <w:rPr>
          <w:rFonts w:ascii="LitNusx" w:hAnsi="LitNusx"/>
          <w:sz w:val="22"/>
          <w:szCs w:val="22"/>
          <w:lang w:val="en-US"/>
        </w:rPr>
        <w:softHyphen/>
      </w:r>
      <w:r w:rsidRPr="001B3E48">
        <w:rPr>
          <w:rFonts w:ascii="LitNusx" w:hAnsi="LitNusx"/>
          <w:sz w:val="22"/>
          <w:szCs w:val="22"/>
          <w:lang w:val="en-US"/>
        </w:rPr>
        <w:t>pi</w:t>
      </w:r>
      <w:r>
        <w:rPr>
          <w:rFonts w:ascii="LitNusx" w:hAnsi="LitNusx"/>
          <w:sz w:val="22"/>
          <w:szCs w:val="22"/>
          <w:lang w:val="en-US"/>
        </w:rPr>
        <w:softHyphen/>
      </w:r>
      <w:r w:rsidRPr="001B3E48">
        <w:rPr>
          <w:rFonts w:ascii="LitNusx" w:hAnsi="LitNusx"/>
          <w:sz w:val="22"/>
          <w:szCs w:val="22"/>
          <w:lang w:val="en-US"/>
        </w:rPr>
        <w:t>ro</w:t>
      </w:r>
      <w:r>
        <w:rPr>
          <w:rFonts w:ascii="LitNusx" w:hAnsi="LitNusx"/>
          <w:sz w:val="22"/>
          <w:szCs w:val="22"/>
          <w:lang w:val="en-US"/>
        </w:rPr>
        <w:softHyphen/>
      </w:r>
      <w:r w:rsidRPr="001B3E48">
        <w:rPr>
          <w:rFonts w:ascii="LitNusx" w:hAnsi="LitNusx"/>
          <w:sz w:val="22"/>
          <w:szCs w:val="22"/>
          <w:lang w:val="en-US"/>
        </w:rPr>
        <w:t>ba, gan</w:t>
      </w:r>
      <w:r>
        <w:rPr>
          <w:rFonts w:ascii="LitNusx" w:hAnsi="LitNusx"/>
          <w:sz w:val="22"/>
          <w:szCs w:val="22"/>
          <w:lang w:val="en-US"/>
        </w:rPr>
        <w:softHyphen/>
      </w:r>
      <w:r w:rsidRPr="001B3E48">
        <w:rPr>
          <w:rFonts w:ascii="LitNusx" w:hAnsi="LitNusx"/>
          <w:sz w:val="22"/>
          <w:szCs w:val="22"/>
          <w:lang w:val="en-US"/>
        </w:rPr>
        <w:t>sa</w:t>
      </w:r>
      <w:r>
        <w:rPr>
          <w:rFonts w:ascii="LitNusx" w:hAnsi="LitNusx"/>
          <w:sz w:val="22"/>
          <w:szCs w:val="22"/>
          <w:lang w:val="en-US"/>
        </w:rPr>
        <w:softHyphen/>
      </w:r>
      <w:r w:rsidRPr="001B3E48">
        <w:rPr>
          <w:rFonts w:ascii="LitNusx" w:hAnsi="LitNusx"/>
          <w:sz w:val="22"/>
          <w:szCs w:val="22"/>
          <w:lang w:val="en-US"/>
        </w:rPr>
        <w:t>kuT</w:t>
      </w:r>
      <w:r>
        <w:rPr>
          <w:rFonts w:ascii="LitNusx" w:hAnsi="LitNusx"/>
          <w:sz w:val="22"/>
          <w:szCs w:val="22"/>
          <w:lang w:val="en-US"/>
        </w:rPr>
        <w:softHyphen/>
      </w:r>
      <w:r w:rsidRPr="001B3E48">
        <w:rPr>
          <w:rFonts w:ascii="LitNusx" w:hAnsi="LitNusx"/>
          <w:sz w:val="22"/>
          <w:szCs w:val="22"/>
          <w:lang w:val="en-US"/>
        </w:rPr>
        <w:t>re</w:t>
      </w:r>
      <w:r>
        <w:rPr>
          <w:rFonts w:ascii="LitNusx" w:hAnsi="LitNusx"/>
          <w:sz w:val="22"/>
          <w:szCs w:val="22"/>
          <w:lang w:val="en-US"/>
        </w:rPr>
        <w:softHyphen/>
      </w:r>
      <w:r w:rsidRPr="001B3E48">
        <w:rPr>
          <w:rFonts w:ascii="LitNusx" w:hAnsi="LitNusx"/>
          <w:sz w:val="22"/>
          <w:szCs w:val="22"/>
          <w:lang w:val="en-US"/>
        </w:rPr>
        <w:t>biT mas Sem</w:t>
      </w:r>
      <w:r>
        <w:rPr>
          <w:rFonts w:ascii="LitNusx" w:hAnsi="LitNusx"/>
          <w:sz w:val="22"/>
          <w:szCs w:val="22"/>
          <w:lang w:val="en-US"/>
        </w:rPr>
        <w:softHyphen/>
      </w:r>
      <w:r w:rsidRPr="001B3E48">
        <w:rPr>
          <w:rFonts w:ascii="LitNusx" w:hAnsi="LitNusx"/>
          <w:sz w:val="22"/>
          <w:szCs w:val="22"/>
          <w:lang w:val="en-US"/>
        </w:rPr>
        <w:t>deg, rac emig</w:t>
      </w:r>
      <w:r>
        <w:rPr>
          <w:rFonts w:ascii="LitNusx" w:hAnsi="LitNusx"/>
          <w:sz w:val="22"/>
          <w:szCs w:val="22"/>
          <w:lang w:val="en-US"/>
        </w:rPr>
        <w:softHyphen/>
      </w:r>
      <w:r w:rsidRPr="001B3E48">
        <w:rPr>
          <w:rFonts w:ascii="LitNusx" w:hAnsi="LitNusx"/>
          <w:sz w:val="22"/>
          <w:szCs w:val="22"/>
          <w:lang w:val="en-US"/>
        </w:rPr>
        <w:t>ra</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is Se</w:t>
      </w:r>
      <w:r>
        <w:rPr>
          <w:rFonts w:ascii="LitNusx" w:hAnsi="LitNusx"/>
          <w:sz w:val="22"/>
          <w:szCs w:val="22"/>
          <w:lang w:val="en-US"/>
        </w:rPr>
        <w:softHyphen/>
      </w:r>
      <w:r w:rsidRPr="001B3E48">
        <w:rPr>
          <w:rFonts w:ascii="LitNusx" w:hAnsi="LitNusx"/>
          <w:sz w:val="22"/>
          <w:szCs w:val="22"/>
          <w:lang w:val="en-US"/>
        </w:rPr>
        <w:t>sa</w:t>
      </w:r>
      <w:r>
        <w:rPr>
          <w:rFonts w:ascii="LitNusx" w:hAnsi="LitNusx"/>
          <w:sz w:val="22"/>
          <w:szCs w:val="22"/>
          <w:lang w:val="en-US"/>
        </w:rPr>
        <w:softHyphen/>
      </w:r>
      <w:r w:rsidRPr="001B3E48">
        <w:rPr>
          <w:rFonts w:ascii="LitNusx" w:hAnsi="LitNusx"/>
          <w:sz w:val="22"/>
          <w:szCs w:val="22"/>
          <w:lang w:val="en-US"/>
        </w:rPr>
        <w:t>xeb Sez</w:t>
      </w:r>
      <w:r>
        <w:rPr>
          <w:rFonts w:ascii="LitNusx" w:hAnsi="LitNusx"/>
          <w:sz w:val="22"/>
          <w:szCs w:val="22"/>
          <w:lang w:val="en-US"/>
        </w:rPr>
        <w:softHyphen/>
      </w:r>
      <w:r w:rsidRPr="001B3E48">
        <w:rPr>
          <w:rFonts w:ascii="LitNusx" w:hAnsi="LitNusx"/>
          <w:sz w:val="22"/>
          <w:szCs w:val="22"/>
          <w:lang w:val="en-US"/>
        </w:rPr>
        <w:t>Rud</w:t>
      </w:r>
      <w:r>
        <w:rPr>
          <w:rFonts w:ascii="LitNusx" w:hAnsi="LitNusx"/>
          <w:sz w:val="22"/>
          <w:szCs w:val="22"/>
          <w:lang w:val="en-US"/>
        </w:rPr>
        <w:softHyphen/>
      </w:r>
      <w:r w:rsidRPr="001B3E48">
        <w:rPr>
          <w:rFonts w:ascii="LitNusx" w:hAnsi="LitNusx"/>
          <w:sz w:val="22"/>
          <w:szCs w:val="22"/>
          <w:lang w:val="en-US"/>
        </w:rPr>
        <w:t>ve</w:t>
      </w:r>
      <w:r>
        <w:rPr>
          <w:rFonts w:ascii="LitNusx" w:hAnsi="LitNusx"/>
          <w:sz w:val="22"/>
          <w:szCs w:val="22"/>
          <w:lang w:val="en-US"/>
        </w:rPr>
        <w:softHyphen/>
      </w:r>
      <w:r w:rsidRPr="001B3E48">
        <w:rPr>
          <w:rFonts w:ascii="LitNusx" w:hAnsi="LitNusx"/>
          <w:sz w:val="22"/>
          <w:szCs w:val="22"/>
          <w:lang w:val="en-US"/>
        </w:rPr>
        <w:t>bi ga</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uq</w:t>
      </w:r>
      <w:r>
        <w:rPr>
          <w:rFonts w:ascii="LitNusx" w:hAnsi="LitNusx"/>
          <w:sz w:val="22"/>
          <w:szCs w:val="22"/>
          <w:lang w:val="en-US"/>
        </w:rPr>
        <w:softHyphen/>
      </w:r>
      <w:r w:rsidRPr="001B3E48">
        <w:rPr>
          <w:rFonts w:ascii="LitNusx" w:hAnsi="LitNusx"/>
          <w:sz w:val="22"/>
          <w:szCs w:val="22"/>
          <w:lang w:val="en-US"/>
        </w:rPr>
        <w:t>mes. mig</w:t>
      </w:r>
      <w:r>
        <w:rPr>
          <w:rFonts w:ascii="LitNusx" w:hAnsi="LitNusx"/>
          <w:sz w:val="22"/>
          <w:szCs w:val="22"/>
          <w:lang w:val="en-US"/>
        </w:rPr>
        <w:softHyphen/>
      </w:r>
      <w:r w:rsidRPr="001B3E48">
        <w:rPr>
          <w:rFonts w:ascii="LitNusx" w:hAnsi="LitNusx"/>
          <w:sz w:val="22"/>
          <w:szCs w:val="22"/>
          <w:lang w:val="en-US"/>
        </w:rPr>
        <w:t>ran</w:t>
      </w:r>
      <w:r>
        <w:rPr>
          <w:rFonts w:ascii="LitNusx" w:hAnsi="LitNusx"/>
          <w:sz w:val="22"/>
          <w:szCs w:val="22"/>
          <w:lang w:val="en-US"/>
        </w:rPr>
        <w:softHyphen/>
      </w:r>
      <w:r w:rsidRPr="001B3E48">
        <w:rPr>
          <w:rFonts w:ascii="LitNusx" w:hAnsi="LitNusx"/>
          <w:sz w:val="22"/>
          <w:szCs w:val="22"/>
          <w:lang w:val="en-US"/>
        </w:rPr>
        <w:t>tTa Zi</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Ta</w:t>
      </w:r>
      <w:r>
        <w:rPr>
          <w:rFonts w:ascii="LitNusx" w:hAnsi="LitNusx"/>
          <w:sz w:val="22"/>
          <w:szCs w:val="22"/>
          <w:lang w:val="en-US"/>
        </w:rPr>
        <w:softHyphen/>
      </w:r>
      <w:r w:rsidRPr="001B3E48">
        <w:rPr>
          <w:rFonts w:ascii="LitNusx" w:hAnsi="LitNusx"/>
          <w:sz w:val="22"/>
          <w:szCs w:val="22"/>
          <w:lang w:val="en-US"/>
        </w:rPr>
        <w:t>di na</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di sam</w:t>
      </w:r>
      <w:r>
        <w:rPr>
          <w:rFonts w:ascii="LitNusx" w:hAnsi="LitNusx"/>
          <w:sz w:val="22"/>
          <w:szCs w:val="22"/>
          <w:lang w:val="en-US"/>
        </w:rPr>
        <w:softHyphen/>
      </w:r>
      <w:r w:rsidRPr="001B3E48">
        <w:rPr>
          <w:rFonts w:ascii="LitNusx" w:hAnsi="LitNusx"/>
          <w:sz w:val="22"/>
          <w:szCs w:val="22"/>
          <w:lang w:val="en-US"/>
        </w:rPr>
        <w:t>xreT kav</w:t>
      </w:r>
      <w:r>
        <w:rPr>
          <w:rFonts w:ascii="LitNusx" w:hAnsi="LitNusx"/>
          <w:sz w:val="22"/>
          <w:szCs w:val="22"/>
          <w:lang w:val="en-US"/>
        </w:rPr>
        <w:softHyphen/>
      </w:r>
      <w:r w:rsidRPr="001B3E48">
        <w:rPr>
          <w:rFonts w:ascii="LitNusx" w:hAnsi="LitNusx"/>
          <w:sz w:val="22"/>
          <w:szCs w:val="22"/>
          <w:lang w:val="en-US"/>
        </w:rPr>
        <w:t>ka</w:t>
      </w:r>
      <w:r w:rsidRPr="001B3E48">
        <w:rPr>
          <w:rFonts w:ascii="LitNusx" w:hAnsi="LitNusx"/>
          <w:sz w:val="22"/>
          <w:szCs w:val="22"/>
          <w:lang w:val="en-US"/>
        </w:rPr>
        <w:softHyphen/>
        <w:t>si</w:t>
      </w:r>
      <w:r>
        <w:rPr>
          <w:rFonts w:ascii="LitNusx" w:hAnsi="LitNusx"/>
          <w:sz w:val="22"/>
          <w:szCs w:val="22"/>
          <w:lang w:val="en-US"/>
        </w:rPr>
        <w:softHyphen/>
      </w:r>
      <w:r w:rsidRPr="001B3E48">
        <w:rPr>
          <w:rFonts w:ascii="LitNusx" w:hAnsi="LitNusx"/>
          <w:sz w:val="22"/>
          <w:szCs w:val="22"/>
          <w:lang w:val="en-US"/>
        </w:rPr>
        <w:t>is qvey</w:t>
      </w:r>
      <w:r w:rsidRPr="001B3E48">
        <w:rPr>
          <w:rFonts w:ascii="LitNusx" w:hAnsi="LitNusx"/>
          <w:sz w:val="22"/>
          <w:szCs w:val="22"/>
          <w:lang w:val="en-US"/>
        </w:rPr>
        <w:softHyphen/>
        <w:t>ne</w:t>
      </w:r>
      <w:r w:rsidRPr="001B3E48">
        <w:rPr>
          <w:rFonts w:ascii="LitNusx" w:hAnsi="LitNusx"/>
          <w:sz w:val="22"/>
          <w:szCs w:val="22"/>
          <w:lang w:val="en-US"/>
        </w:rPr>
        <w:softHyphen/>
        <w:t>bi</w:t>
      </w:r>
      <w:r w:rsidRPr="001B3E48">
        <w:rPr>
          <w:rFonts w:ascii="LitNusx" w:hAnsi="LitNusx"/>
          <w:sz w:val="22"/>
          <w:szCs w:val="22"/>
          <w:lang w:val="en-US"/>
        </w:rPr>
        <w:softHyphen/>
        <w:t>dan ru</w:t>
      </w:r>
      <w:r>
        <w:rPr>
          <w:rFonts w:ascii="LitNusx" w:hAnsi="LitNusx"/>
          <w:sz w:val="22"/>
          <w:szCs w:val="22"/>
          <w:lang w:val="en-US"/>
        </w:rPr>
        <w:softHyphen/>
      </w:r>
      <w:r w:rsidRPr="001B3E48">
        <w:rPr>
          <w:rFonts w:ascii="LitNusx" w:hAnsi="LitNusx"/>
          <w:sz w:val="22"/>
          <w:szCs w:val="22"/>
          <w:lang w:val="en-US"/>
        </w:rPr>
        <w:t>seT</w:t>
      </w:r>
      <w:r>
        <w:rPr>
          <w:rFonts w:ascii="LitNusx" w:hAnsi="LitNusx"/>
          <w:sz w:val="22"/>
          <w:szCs w:val="22"/>
          <w:lang w:val="en-US"/>
        </w:rPr>
        <w:softHyphen/>
      </w:r>
      <w:r w:rsidRPr="001B3E48">
        <w:rPr>
          <w:rFonts w:ascii="LitNusx" w:hAnsi="LitNusx"/>
          <w:sz w:val="22"/>
          <w:szCs w:val="22"/>
          <w:lang w:val="en-US"/>
        </w:rPr>
        <w:t>Si mi</w:t>
      </w:r>
      <w:r>
        <w:rPr>
          <w:rFonts w:ascii="LitNusx" w:hAnsi="LitNusx"/>
          <w:sz w:val="22"/>
          <w:szCs w:val="22"/>
          <w:lang w:val="en-US"/>
        </w:rPr>
        <w:softHyphen/>
      </w:r>
      <w:r w:rsidRPr="001B3E48">
        <w:rPr>
          <w:rFonts w:ascii="LitNusx" w:hAnsi="LitNusx"/>
          <w:sz w:val="22"/>
          <w:szCs w:val="22"/>
          <w:lang w:val="en-US"/>
        </w:rPr>
        <w:t>e</w:t>
      </w:r>
      <w:r>
        <w:rPr>
          <w:rFonts w:ascii="LitNusx" w:hAnsi="LitNusx"/>
          <w:sz w:val="22"/>
          <w:szCs w:val="22"/>
          <w:lang w:val="en-US"/>
        </w:rPr>
        <w:softHyphen/>
      </w:r>
      <w:r w:rsidRPr="001B3E48">
        <w:rPr>
          <w:rFonts w:ascii="LitNusx" w:hAnsi="LitNusx"/>
          <w:sz w:val="22"/>
          <w:szCs w:val="22"/>
          <w:lang w:val="en-US"/>
        </w:rPr>
        <w:t>mar</w:t>
      </w:r>
      <w:r>
        <w:rPr>
          <w:rFonts w:ascii="LitNusx" w:hAnsi="LitNusx"/>
          <w:sz w:val="22"/>
          <w:szCs w:val="22"/>
          <w:lang w:val="en-US"/>
        </w:rPr>
        <w:softHyphen/>
      </w:r>
      <w:r w:rsidRPr="001B3E48">
        <w:rPr>
          <w:rFonts w:ascii="LitNusx" w:hAnsi="LitNusx"/>
          <w:sz w:val="22"/>
          <w:szCs w:val="22"/>
          <w:lang w:val="en-US"/>
        </w:rPr>
        <w:t>Te</w:t>
      </w:r>
      <w:r>
        <w:rPr>
          <w:rFonts w:ascii="LitNusx" w:hAnsi="LitNusx"/>
          <w:sz w:val="22"/>
          <w:szCs w:val="22"/>
          <w:lang w:val="en-US"/>
        </w:rPr>
        <w:softHyphen/>
      </w:r>
      <w:r w:rsidRPr="001B3E48">
        <w:rPr>
          <w:rFonts w:ascii="LitNusx" w:hAnsi="LitNusx"/>
          <w:sz w:val="22"/>
          <w:szCs w:val="22"/>
          <w:lang w:val="en-US"/>
        </w:rPr>
        <w:t>ba. ama</w:t>
      </w:r>
      <w:r>
        <w:rPr>
          <w:rFonts w:ascii="LitNusx" w:hAnsi="LitNusx"/>
          <w:sz w:val="22"/>
          <w:szCs w:val="22"/>
          <w:lang w:val="en-US"/>
        </w:rPr>
        <w:softHyphen/>
      </w:r>
      <w:r w:rsidRPr="001B3E48">
        <w:rPr>
          <w:rFonts w:ascii="LitNusx" w:hAnsi="LitNusx"/>
          <w:sz w:val="22"/>
          <w:szCs w:val="22"/>
          <w:lang w:val="en-US"/>
        </w:rPr>
        <w:t>ve dros, yo</w:t>
      </w:r>
      <w:r>
        <w:rPr>
          <w:rFonts w:ascii="LitNusx" w:hAnsi="LitNusx"/>
          <w:sz w:val="22"/>
          <w:szCs w:val="22"/>
          <w:lang w:val="en-US"/>
        </w:rPr>
        <w:softHyphen/>
      </w:r>
      <w:r w:rsidRPr="001B3E48">
        <w:rPr>
          <w:rFonts w:ascii="LitNusx" w:hAnsi="LitNusx"/>
          <w:sz w:val="22"/>
          <w:szCs w:val="22"/>
          <w:lang w:val="en-US"/>
        </w:rPr>
        <w:t>fi</w:t>
      </w:r>
      <w:r>
        <w:rPr>
          <w:rFonts w:ascii="LitNusx" w:hAnsi="LitNusx"/>
          <w:sz w:val="22"/>
          <w:szCs w:val="22"/>
          <w:lang w:val="en-US"/>
        </w:rPr>
        <w:softHyphen/>
      </w:r>
      <w:r w:rsidRPr="001B3E48">
        <w:rPr>
          <w:rFonts w:ascii="LitNusx" w:hAnsi="LitNusx"/>
          <w:sz w:val="22"/>
          <w:szCs w:val="22"/>
          <w:lang w:val="en-US"/>
        </w:rPr>
        <w:t>li sab</w:t>
      </w:r>
      <w:r>
        <w:rPr>
          <w:rFonts w:ascii="LitNusx" w:hAnsi="LitNusx"/>
          <w:sz w:val="22"/>
          <w:szCs w:val="22"/>
          <w:lang w:val="en-US"/>
        </w:rPr>
        <w:softHyphen/>
      </w:r>
      <w:r w:rsidRPr="001B3E48">
        <w:rPr>
          <w:rFonts w:ascii="LitNusx" w:hAnsi="LitNusx"/>
          <w:sz w:val="22"/>
          <w:szCs w:val="22"/>
          <w:lang w:val="en-US"/>
        </w:rPr>
        <w:t>Wo</w:t>
      </w:r>
      <w:r>
        <w:rPr>
          <w:rFonts w:ascii="LitNusx" w:hAnsi="LitNusx"/>
          <w:sz w:val="22"/>
          <w:szCs w:val="22"/>
          <w:lang w:val="en-US"/>
        </w:rPr>
        <w:softHyphen/>
      </w:r>
      <w:r w:rsidRPr="001B3E48">
        <w:rPr>
          <w:rFonts w:ascii="LitNusx" w:hAnsi="LitNusx"/>
          <w:sz w:val="22"/>
          <w:szCs w:val="22"/>
          <w:lang w:val="en-US"/>
        </w:rPr>
        <w:t>Ta kav</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dan emig</w:t>
      </w:r>
      <w:r w:rsidRPr="001B3E48">
        <w:rPr>
          <w:rFonts w:ascii="LitNusx" w:hAnsi="LitNusx"/>
          <w:sz w:val="22"/>
          <w:szCs w:val="22"/>
          <w:lang w:val="en-US"/>
        </w:rPr>
        <w:softHyphen/>
        <w:t>ra</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is do</w:t>
      </w:r>
      <w:r>
        <w:rPr>
          <w:rFonts w:ascii="LitNusx" w:hAnsi="LitNusx"/>
          <w:sz w:val="22"/>
          <w:szCs w:val="22"/>
          <w:lang w:val="en-US"/>
        </w:rPr>
        <w:softHyphen/>
      </w:r>
      <w:r w:rsidRPr="001B3E48">
        <w:rPr>
          <w:rFonts w:ascii="LitNusx" w:hAnsi="LitNusx"/>
          <w:sz w:val="22"/>
          <w:szCs w:val="22"/>
          <w:lang w:val="en-US"/>
        </w:rPr>
        <w:t>ne, qar</w:t>
      </w:r>
      <w:r>
        <w:rPr>
          <w:rFonts w:ascii="LitNusx" w:hAnsi="LitNusx"/>
          <w:sz w:val="22"/>
          <w:szCs w:val="22"/>
          <w:lang w:val="en-US"/>
        </w:rPr>
        <w:softHyphen/>
      </w:r>
      <w:r w:rsidRPr="001B3E48">
        <w:rPr>
          <w:rFonts w:ascii="LitNusx" w:hAnsi="LitNusx"/>
          <w:sz w:val="22"/>
          <w:szCs w:val="22"/>
          <w:lang w:val="en-US"/>
        </w:rPr>
        <w:t>Tve</w:t>
      </w:r>
      <w:r>
        <w:rPr>
          <w:rFonts w:ascii="LitNusx" w:hAnsi="LitNusx"/>
          <w:sz w:val="22"/>
          <w:szCs w:val="22"/>
          <w:lang w:val="en-US"/>
        </w:rPr>
        <w:softHyphen/>
      </w:r>
      <w:r w:rsidRPr="001B3E48">
        <w:rPr>
          <w:rFonts w:ascii="LitNusx" w:hAnsi="LitNusx"/>
          <w:sz w:val="22"/>
          <w:szCs w:val="22"/>
          <w:lang w:val="en-US"/>
        </w:rPr>
        <w:t>leb</w:t>
      </w:r>
      <w:r>
        <w:rPr>
          <w:rFonts w:ascii="LitNusx" w:hAnsi="LitNusx"/>
          <w:sz w:val="22"/>
          <w:szCs w:val="22"/>
          <w:lang w:val="en-US"/>
        </w:rPr>
        <w:softHyphen/>
      </w:r>
      <w:r w:rsidRPr="001B3E48">
        <w:rPr>
          <w:rFonts w:ascii="LitNusx" w:hAnsi="LitNusx"/>
          <w:sz w:val="22"/>
          <w:szCs w:val="22"/>
          <w:lang w:val="en-US"/>
        </w:rPr>
        <w:t>sa da azer</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i</w:t>
      </w:r>
      <w:r>
        <w:rPr>
          <w:rFonts w:ascii="LitNusx" w:hAnsi="LitNusx"/>
          <w:sz w:val="22"/>
          <w:szCs w:val="22"/>
          <w:lang w:val="en-US"/>
        </w:rPr>
        <w:softHyphen/>
      </w:r>
      <w:r w:rsidRPr="001B3E48">
        <w:rPr>
          <w:rFonts w:ascii="LitNusx" w:hAnsi="LitNusx"/>
          <w:sz w:val="22"/>
          <w:szCs w:val="22"/>
          <w:lang w:val="en-US"/>
        </w:rPr>
        <w:t>ja</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leb</w:t>
      </w:r>
      <w:r>
        <w:rPr>
          <w:rFonts w:ascii="LitNusx" w:hAnsi="LitNusx"/>
          <w:sz w:val="22"/>
          <w:szCs w:val="22"/>
          <w:lang w:val="en-US"/>
        </w:rPr>
        <w:softHyphen/>
      </w:r>
      <w:r w:rsidRPr="001B3E48">
        <w:rPr>
          <w:rFonts w:ascii="LitNusx" w:hAnsi="LitNusx"/>
          <w:sz w:val="22"/>
          <w:szCs w:val="22"/>
          <w:lang w:val="en-US"/>
        </w:rPr>
        <w:t>Tan Se</w:t>
      </w:r>
      <w:r>
        <w:rPr>
          <w:rFonts w:ascii="LitNusx" w:hAnsi="LitNusx"/>
          <w:sz w:val="22"/>
          <w:szCs w:val="22"/>
          <w:lang w:val="en-US"/>
        </w:rPr>
        <w:softHyphen/>
      </w:r>
      <w:r w:rsidRPr="001B3E48">
        <w:rPr>
          <w:rFonts w:ascii="LitNusx" w:hAnsi="LitNusx"/>
          <w:sz w:val="22"/>
          <w:szCs w:val="22"/>
          <w:lang w:val="en-US"/>
        </w:rPr>
        <w:t>da</w:t>
      </w:r>
      <w:r>
        <w:rPr>
          <w:rFonts w:ascii="LitNusx" w:hAnsi="LitNusx"/>
          <w:sz w:val="22"/>
          <w:szCs w:val="22"/>
          <w:lang w:val="en-US"/>
        </w:rPr>
        <w:softHyphen/>
      </w:r>
      <w:r w:rsidRPr="001B3E48">
        <w:rPr>
          <w:rFonts w:ascii="LitNusx" w:hAnsi="LitNusx"/>
          <w:sz w:val="22"/>
          <w:szCs w:val="22"/>
          <w:lang w:val="en-US"/>
        </w:rPr>
        <w:t>re</w:t>
      </w:r>
      <w:r w:rsidRPr="001B3E48">
        <w:rPr>
          <w:rFonts w:ascii="LitNusx" w:hAnsi="LitNusx"/>
          <w:sz w:val="22"/>
          <w:szCs w:val="22"/>
          <w:lang w:val="en-US"/>
        </w:rPr>
        <w:softHyphen/>
        <w:t>biT, som</w:t>
      </w:r>
      <w:r>
        <w:rPr>
          <w:rFonts w:ascii="LitNusx" w:hAnsi="LitNusx"/>
          <w:sz w:val="22"/>
          <w:szCs w:val="22"/>
          <w:lang w:val="en-US"/>
        </w:rPr>
        <w:softHyphen/>
      </w:r>
      <w:r w:rsidRPr="001B3E48">
        <w:rPr>
          <w:rFonts w:ascii="LitNusx" w:hAnsi="LitNusx"/>
          <w:sz w:val="22"/>
          <w:szCs w:val="22"/>
          <w:lang w:val="en-US"/>
        </w:rPr>
        <w:t>xeb</w:t>
      </w:r>
      <w:r>
        <w:rPr>
          <w:rFonts w:ascii="LitNusx" w:hAnsi="LitNusx"/>
          <w:sz w:val="22"/>
          <w:szCs w:val="22"/>
          <w:lang w:val="en-US"/>
        </w:rPr>
        <w:softHyphen/>
      </w:r>
      <w:r w:rsidRPr="001B3E48">
        <w:rPr>
          <w:rFonts w:ascii="LitNusx" w:hAnsi="LitNusx"/>
          <w:sz w:val="22"/>
          <w:szCs w:val="22"/>
          <w:lang w:val="en-US"/>
        </w:rPr>
        <w:t>Si ga</w:t>
      </w:r>
      <w:r w:rsidRPr="001B3E48">
        <w:rPr>
          <w:rFonts w:ascii="LitNusx" w:hAnsi="LitNusx"/>
          <w:sz w:val="22"/>
          <w:szCs w:val="22"/>
          <w:lang w:val="en-US"/>
        </w:rPr>
        <w:softHyphen/>
        <w:t>ci</w:t>
      </w:r>
      <w:r w:rsidRPr="001B3E48">
        <w:rPr>
          <w:rFonts w:ascii="LitNusx" w:hAnsi="LitNusx"/>
          <w:sz w:val="22"/>
          <w:szCs w:val="22"/>
          <w:lang w:val="en-US"/>
        </w:rPr>
        <w:softHyphen/>
      </w:r>
      <w:r w:rsidRPr="001B3E48">
        <w:rPr>
          <w:rFonts w:ascii="LitNusx" w:hAnsi="LitNusx"/>
          <w:sz w:val="22"/>
          <w:szCs w:val="22"/>
          <w:lang w:val="en-US"/>
        </w:rPr>
        <w:softHyphen/>
        <w:t>le</w:t>
      </w:r>
      <w:r>
        <w:rPr>
          <w:rFonts w:ascii="LitNusx" w:hAnsi="LitNusx"/>
          <w:sz w:val="22"/>
          <w:szCs w:val="22"/>
          <w:lang w:val="en-US"/>
        </w:rPr>
        <w:softHyphen/>
      </w:r>
      <w:r w:rsidRPr="001B3E48">
        <w:rPr>
          <w:rFonts w:ascii="LitNusx" w:hAnsi="LitNusx"/>
          <w:sz w:val="22"/>
          <w:szCs w:val="22"/>
          <w:lang w:val="en-US"/>
        </w:rPr>
        <w:t>biT uf</w:t>
      </w:r>
      <w:r>
        <w:rPr>
          <w:rFonts w:ascii="LitNusx" w:hAnsi="LitNusx"/>
          <w:sz w:val="22"/>
          <w:szCs w:val="22"/>
          <w:lang w:val="en-US"/>
        </w:rPr>
        <w:softHyphen/>
      </w:r>
      <w:r w:rsidRPr="001B3E48">
        <w:rPr>
          <w:rFonts w:ascii="LitNusx" w:hAnsi="LitNusx"/>
          <w:sz w:val="22"/>
          <w:szCs w:val="22"/>
          <w:lang w:val="en-US"/>
        </w:rPr>
        <w:t>ro ma</w:t>
      </w:r>
      <w:r>
        <w:rPr>
          <w:rFonts w:ascii="LitNusx" w:hAnsi="LitNusx"/>
          <w:sz w:val="22"/>
          <w:szCs w:val="22"/>
          <w:lang w:val="en-US"/>
        </w:rPr>
        <w:softHyphen/>
      </w:r>
      <w:r w:rsidRPr="001B3E48">
        <w:rPr>
          <w:rFonts w:ascii="LitNusx" w:hAnsi="LitNusx"/>
          <w:sz w:val="22"/>
          <w:szCs w:val="22"/>
          <w:lang w:val="en-US"/>
        </w:rPr>
        <w:t>Ra</w:t>
      </w:r>
      <w:r>
        <w:rPr>
          <w:rFonts w:ascii="LitNusx" w:hAnsi="LitNusx"/>
          <w:sz w:val="22"/>
          <w:szCs w:val="22"/>
          <w:lang w:val="en-US"/>
        </w:rPr>
        <w:softHyphen/>
      </w:r>
      <w:r w:rsidRPr="001B3E48">
        <w:rPr>
          <w:rFonts w:ascii="LitNusx" w:hAnsi="LitNusx"/>
          <w:sz w:val="22"/>
          <w:szCs w:val="22"/>
          <w:lang w:val="en-US"/>
        </w:rPr>
        <w:t>lia. ker</w:t>
      </w:r>
      <w:r>
        <w:rPr>
          <w:rFonts w:ascii="LitNusx" w:hAnsi="LitNusx"/>
          <w:sz w:val="22"/>
          <w:szCs w:val="22"/>
          <w:lang w:val="en-US"/>
        </w:rPr>
        <w:softHyphen/>
      </w:r>
      <w:r w:rsidRPr="001B3E48">
        <w:rPr>
          <w:rFonts w:ascii="LitNusx" w:hAnsi="LitNusx"/>
          <w:sz w:val="22"/>
          <w:szCs w:val="22"/>
          <w:lang w:val="en-US"/>
        </w:rPr>
        <w:t>Zod, 1990 wels sab</w:t>
      </w:r>
      <w:r>
        <w:rPr>
          <w:rFonts w:ascii="LitNusx" w:hAnsi="LitNusx"/>
          <w:sz w:val="22"/>
          <w:szCs w:val="22"/>
          <w:lang w:val="en-US"/>
        </w:rPr>
        <w:softHyphen/>
      </w:r>
      <w:r w:rsidRPr="001B3E48">
        <w:rPr>
          <w:rFonts w:ascii="LitNusx" w:hAnsi="LitNusx"/>
          <w:sz w:val="22"/>
          <w:szCs w:val="22"/>
          <w:lang w:val="en-US"/>
        </w:rPr>
        <w:t>Wo</w:t>
      </w:r>
      <w:r>
        <w:rPr>
          <w:rFonts w:ascii="LitNusx" w:hAnsi="LitNusx"/>
          <w:sz w:val="22"/>
          <w:szCs w:val="22"/>
          <w:lang w:val="en-US"/>
        </w:rPr>
        <w:softHyphen/>
      </w:r>
      <w:r w:rsidRPr="001B3E48">
        <w:rPr>
          <w:rFonts w:ascii="LitNusx" w:hAnsi="LitNusx"/>
          <w:sz w:val="22"/>
          <w:szCs w:val="22"/>
          <w:lang w:val="en-US"/>
        </w:rPr>
        <w:t>Ta kav</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ri da</w:t>
      </w:r>
      <w:r>
        <w:rPr>
          <w:rFonts w:ascii="LitNusx" w:hAnsi="LitNusx"/>
          <w:sz w:val="22"/>
          <w:szCs w:val="22"/>
          <w:lang w:val="en-US"/>
        </w:rPr>
        <w:softHyphen/>
      </w:r>
      <w:r w:rsidRPr="001B3E48">
        <w:rPr>
          <w:rFonts w:ascii="LitNusx" w:hAnsi="LitNusx"/>
          <w:sz w:val="22"/>
          <w:szCs w:val="22"/>
          <w:lang w:val="en-US"/>
        </w:rPr>
        <w:t>ax</w:t>
      </w:r>
      <w:r w:rsidRPr="001B3E48">
        <w:rPr>
          <w:rFonts w:ascii="LitNusx" w:hAnsi="LitNusx"/>
          <w:sz w:val="22"/>
          <w:szCs w:val="22"/>
          <w:lang w:val="en-US"/>
        </w:rPr>
        <w:softHyphen/>
        <w:t>lo</w:t>
      </w:r>
      <w:r>
        <w:rPr>
          <w:rFonts w:ascii="LitNusx" w:hAnsi="LitNusx"/>
          <w:sz w:val="22"/>
          <w:szCs w:val="22"/>
          <w:lang w:val="en-US"/>
        </w:rPr>
        <w:softHyphen/>
      </w:r>
      <w:r w:rsidRPr="001B3E48">
        <w:rPr>
          <w:rFonts w:ascii="LitNusx" w:hAnsi="LitNusx"/>
          <w:sz w:val="22"/>
          <w:szCs w:val="22"/>
          <w:lang w:val="en-US"/>
        </w:rPr>
        <w:t>e</w:t>
      </w:r>
      <w:r w:rsidRPr="001B3E48">
        <w:rPr>
          <w:rFonts w:ascii="LitNusx" w:hAnsi="LitNusx"/>
          <w:sz w:val="22"/>
          <w:szCs w:val="22"/>
          <w:lang w:val="en-US"/>
        </w:rPr>
        <w:softHyphen/>
        <w:t>biT 450 aTas</w:t>
      </w:r>
      <w:r>
        <w:rPr>
          <w:rFonts w:ascii="LitNusx" w:hAnsi="LitNusx"/>
          <w:sz w:val="22"/>
          <w:szCs w:val="22"/>
          <w:lang w:val="en-US"/>
        </w:rPr>
        <w:softHyphen/>
      </w:r>
      <w:r w:rsidRPr="001B3E48">
        <w:rPr>
          <w:rFonts w:ascii="LitNusx" w:hAnsi="LitNusx"/>
          <w:sz w:val="22"/>
          <w:szCs w:val="22"/>
          <w:lang w:val="en-US"/>
        </w:rPr>
        <w:t>ma ada</w:t>
      </w:r>
      <w:r>
        <w:rPr>
          <w:rFonts w:ascii="LitNusx" w:hAnsi="LitNusx"/>
          <w:sz w:val="22"/>
          <w:szCs w:val="22"/>
          <w:lang w:val="en-US"/>
        </w:rPr>
        <w:softHyphen/>
      </w:r>
      <w:r w:rsidRPr="001B3E48">
        <w:rPr>
          <w:rFonts w:ascii="LitNusx" w:hAnsi="LitNusx"/>
          <w:sz w:val="22"/>
          <w:szCs w:val="22"/>
          <w:lang w:val="en-US"/>
        </w:rPr>
        <w:t>mi</w:t>
      </w:r>
      <w:r>
        <w:rPr>
          <w:rFonts w:ascii="LitNusx" w:hAnsi="LitNusx"/>
          <w:sz w:val="22"/>
          <w:szCs w:val="22"/>
          <w:lang w:val="en-US"/>
        </w:rPr>
        <w:softHyphen/>
      </w:r>
      <w:r w:rsidRPr="001B3E48">
        <w:rPr>
          <w:rFonts w:ascii="LitNusx" w:hAnsi="LitNusx"/>
          <w:sz w:val="22"/>
          <w:szCs w:val="22"/>
          <w:lang w:val="en-US"/>
        </w:rPr>
        <w:t>an</w:t>
      </w:r>
      <w:r>
        <w:rPr>
          <w:rFonts w:ascii="LitNusx" w:hAnsi="LitNusx"/>
          <w:sz w:val="22"/>
          <w:szCs w:val="22"/>
          <w:lang w:val="en-US"/>
        </w:rPr>
        <w:softHyphen/>
      </w:r>
      <w:r w:rsidRPr="001B3E48">
        <w:rPr>
          <w:rFonts w:ascii="LitNusx" w:hAnsi="LitNusx"/>
          <w:sz w:val="22"/>
          <w:szCs w:val="22"/>
          <w:lang w:val="en-US"/>
        </w:rPr>
        <w:t>ma da</w:t>
      </w:r>
      <w:r>
        <w:rPr>
          <w:rFonts w:ascii="LitNusx" w:hAnsi="LitNusx"/>
          <w:sz w:val="22"/>
          <w:szCs w:val="22"/>
          <w:lang w:val="en-US"/>
        </w:rPr>
        <w:softHyphen/>
      </w:r>
      <w:r w:rsidRPr="001B3E48">
        <w:rPr>
          <w:rFonts w:ascii="LitNusx" w:hAnsi="LitNusx"/>
          <w:sz w:val="22"/>
          <w:szCs w:val="22"/>
          <w:lang w:val="en-US"/>
        </w:rPr>
        <w:t>to</w:t>
      </w:r>
      <w:r>
        <w:rPr>
          <w:rFonts w:ascii="LitNusx" w:hAnsi="LitNusx"/>
          <w:sz w:val="22"/>
          <w:szCs w:val="22"/>
          <w:lang w:val="en-US"/>
        </w:rPr>
        <w:softHyphen/>
      </w:r>
      <w:r w:rsidRPr="001B3E48">
        <w:rPr>
          <w:rFonts w:ascii="LitNusx" w:hAnsi="LitNusx"/>
          <w:sz w:val="22"/>
          <w:szCs w:val="22"/>
          <w:lang w:val="en-US"/>
        </w:rPr>
        <w:t>va da ma</w:t>
      </w:r>
      <w:r>
        <w:rPr>
          <w:rFonts w:ascii="LitNusx" w:hAnsi="LitNusx"/>
          <w:sz w:val="22"/>
          <w:szCs w:val="22"/>
          <w:lang w:val="en-US"/>
        </w:rPr>
        <w:softHyphen/>
      </w:r>
      <w:r w:rsidRPr="001B3E48">
        <w:rPr>
          <w:rFonts w:ascii="LitNusx" w:hAnsi="LitNusx"/>
          <w:sz w:val="22"/>
          <w:szCs w:val="22"/>
          <w:lang w:val="en-US"/>
        </w:rPr>
        <w:t>Ti Zi</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Ta</w:t>
      </w:r>
      <w:r>
        <w:rPr>
          <w:rFonts w:ascii="LitNusx" w:hAnsi="LitNusx"/>
          <w:sz w:val="22"/>
          <w:szCs w:val="22"/>
          <w:lang w:val="en-US"/>
        </w:rPr>
        <w:softHyphen/>
      </w:r>
      <w:r w:rsidRPr="001B3E48">
        <w:rPr>
          <w:rFonts w:ascii="LitNusx" w:hAnsi="LitNusx"/>
          <w:sz w:val="22"/>
          <w:szCs w:val="22"/>
          <w:lang w:val="en-US"/>
        </w:rPr>
        <w:t>di na</w:t>
      </w:r>
      <w:r>
        <w:rPr>
          <w:rFonts w:ascii="LitNusx" w:hAnsi="LitNusx"/>
          <w:sz w:val="22"/>
          <w:szCs w:val="22"/>
          <w:lang w:val="en-US"/>
        </w:rPr>
        <w:softHyphen/>
      </w:r>
      <w:r w:rsidRPr="001B3E48">
        <w:rPr>
          <w:rFonts w:ascii="LitNusx" w:hAnsi="LitNusx"/>
          <w:sz w:val="22"/>
          <w:szCs w:val="22"/>
          <w:lang w:val="en-US"/>
        </w:rPr>
        <w:t>wi</w:t>
      </w:r>
      <w:r>
        <w:rPr>
          <w:rFonts w:ascii="LitNusx" w:hAnsi="LitNusx"/>
          <w:sz w:val="22"/>
          <w:szCs w:val="22"/>
          <w:lang w:val="en-US"/>
        </w:rPr>
        <w:softHyphen/>
      </w:r>
      <w:r w:rsidRPr="001B3E48">
        <w:rPr>
          <w:rFonts w:ascii="LitNusx" w:hAnsi="LitNusx"/>
          <w:sz w:val="22"/>
          <w:szCs w:val="22"/>
          <w:lang w:val="en-US"/>
        </w:rPr>
        <w:t>li sam eT</w:t>
      </w:r>
      <w:r>
        <w:rPr>
          <w:rFonts w:ascii="LitNusx" w:hAnsi="LitNusx"/>
          <w:sz w:val="22"/>
          <w:szCs w:val="22"/>
          <w:lang w:val="en-US"/>
        </w:rPr>
        <w:softHyphen/>
      </w:r>
      <w:r w:rsidRPr="001B3E48">
        <w:rPr>
          <w:rFonts w:ascii="LitNusx" w:hAnsi="LitNusx"/>
          <w:sz w:val="22"/>
          <w:szCs w:val="22"/>
          <w:lang w:val="en-US"/>
        </w:rPr>
        <w:t>noss _ eb</w:t>
      </w:r>
      <w:r w:rsidRPr="001B3E48">
        <w:rPr>
          <w:rFonts w:ascii="LitNusx" w:hAnsi="LitNusx"/>
          <w:sz w:val="22"/>
          <w:szCs w:val="22"/>
          <w:lang w:val="en-US"/>
        </w:rPr>
        <w:softHyphen/>
        <w:t>ra</w:t>
      </w:r>
      <w:r w:rsidRPr="001B3E48">
        <w:rPr>
          <w:rFonts w:ascii="LitNusx" w:hAnsi="LitNusx"/>
          <w:sz w:val="22"/>
          <w:szCs w:val="22"/>
          <w:lang w:val="en-US"/>
        </w:rPr>
        <w:softHyphen/>
        <w:t>e</w:t>
      </w:r>
      <w:r w:rsidRPr="001B3E48">
        <w:rPr>
          <w:rFonts w:ascii="LitNusx" w:hAnsi="LitNusx"/>
          <w:sz w:val="22"/>
          <w:szCs w:val="22"/>
          <w:lang w:val="en-US"/>
        </w:rPr>
        <w:softHyphen/>
        <w:t>lebs (200 aTa</w:t>
      </w:r>
      <w:r>
        <w:rPr>
          <w:rFonts w:ascii="LitNusx" w:hAnsi="LitNusx"/>
          <w:sz w:val="22"/>
          <w:szCs w:val="22"/>
          <w:lang w:val="en-US"/>
        </w:rPr>
        <w:softHyphen/>
      </w:r>
      <w:r w:rsidRPr="001B3E48">
        <w:rPr>
          <w:rFonts w:ascii="LitNusx" w:hAnsi="LitNusx"/>
          <w:sz w:val="22"/>
          <w:szCs w:val="22"/>
          <w:lang w:val="en-US"/>
        </w:rPr>
        <w:t>si), ger</w:t>
      </w:r>
      <w:r>
        <w:rPr>
          <w:rFonts w:ascii="LitNusx" w:hAnsi="LitNusx"/>
          <w:sz w:val="22"/>
          <w:szCs w:val="22"/>
          <w:lang w:val="en-US"/>
        </w:rPr>
        <w:softHyphen/>
      </w:r>
      <w:r w:rsidRPr="001B3E48">
        <w:rPr>
          <w:rFonts w:ascii="LitNusx" w:hAnsi="LitNusx"/>
          <w:sz w:val="22"/>
          <w:szCs w:val="22"/>
          <w:lang w:val="en-US"/>
        </w:rPr>
        <w:t>ma</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lebs (145 aTa</w:t>
      </w:r>
      <w:r>
        <w:rPr>
          <w:rFonts w:ascii="LitNusx" w:hAnsi="LitNusx"/>
          <w:sz w:val="22"/>
          <w:szCs w:val="22"/>
          <w:lang w:val="en-US"/>
        </w:rPr>
        <w:softHyphen/>
      </w:r>
      <w:r w:rsidRPr="001B3E48">
        <w:rPr>
          <w:rFonts w:ascii="LitNusx" w:hAnsi="LitNusx"/>
          <w:sz w:val="22"/>
          <w:szCs w:val="22"/>
          <w:lang w:val="en-US"/>
        </w:rPr>
        <w:t>si) da som</w:t>
      </w:r>
      <w:r>
        <w:rPr>
          <w:rFonts w:ascii="LitNusx" w:hAnsi="LitNusx"/>
          <w:sz w:val="22"/>
          <w:szCs w:val="22"/>
          <w:lang w:val="en-US"/>
        </w:rPr>
        <w:softHyphen/>
      </w:r>
      <w:r w:rsidRPr="001B3E48">
        <w:rPr>
          <w:rFonts w:ascii="LitNusx" w:hAnsi="LitNusx"/>
          <w:sz w:val="22"/>
          <w:szCs w:val="22"/>
          <w:lang w:val="en-US"/>
        </w:rPr>
        <w:t>xebs (50-60 aTa</w:t>
      </w:r>
      <w:r>
        <w:rPr>
          <w:rFonts w:ascii="LitNusx" w:hAnsi="LitNusx"/>
          <w:sz w:val="22"/>
          <w:szCs w:val="22"/>
          <w:lang w:val="en-US"/>
        </w:rPr>
        <w:softHyphen/>
      </w:r>
      <w:r w:rsidRPr="001B3E48">
        <w:rPr>
          <w:rFonts w:ascii="LitNusx" w:hAnsi="LitNusx"/>
          <w:sz w:val="22"/>
          <w:szCs w:val="22"/>
          <w:lang w:val="en-US"/>
        </w:rPr>
        <w:t>si) eku</w:t>
      </w:r>
      <w:r w:rsidRPr="001B3E48">
        <w:rPr>
          <w:rFonts w:ascii="LitNusx" w:hAnsi="LitNusx"/>
          <w:sz w:val="22"/>
          <w:szCs w:val="22"/>
          <w:lang w:val="en-US"/>
        </w:rPr>
        <w:softHyphen/>
        <w:t>Tv</w:t>
      </w:r>
      <w:r w:rsidRPr="001B3E48">
        <w:rPr>
          <w:rFonts w:ascii="LitNusx" w:hAnsi="LitNusx"/>
          <w:sz w:val="22"/>
          <w:szCs w:val="22"/>
          <w:lang w:val="en-US"/>
        </w:rPr>
        <w:softHyphen/>
        <w:t>no</w:t>
      </w:r>
      <w:r>
        <w:rPr>
          <w:rFonts w:ascii="LitNusx" w:hAnsi="LitNusx"/>
          <w:sz w:val="22"/>
          <w:szCs w:val="22"/>
          <w:lang w:val="en-US"/>
        </w:rPr>
        <w:softHyphen/>
      </w:r>
      <w:r w:rsidRPr="001B3E48">
        <w:rPr>
          <w:rFonts w:ascii="LitNusx" w:hAnsi="LitNusx"/>
          <w:sz w:val="22"/>
          <w:szCs w:val="22"/>
          <w:lang w:val="en-US"/>
        </w:rPr>
        <w:t>da.</w:t>
      </w:r>
      <w:r w:rsidRPr="001B3E48">
        <w:rPr>
          <w:rStyle w:val="FootnoteReference"/>
          <w:rFonts w:ascii="LitNusx" w:hAnsi="LitNusx"/>
          <w:sz w:val="22"/>
          <w:szCs w:val="22"/>
          <w:lang w:val="en-US"/>
        </w:rPr>
        <w:footnoteReference w:customMarkFollows="1" w:id="50"/>
        <w:t>1</w:t>
      </w:r>
      <w:r w:rsidRPr="001B3E48">
        <w:rPr>
          <w:rFonts w:ascii="LitNusx" w:hAnsi="LitNusx"/>
          <w:sz w:val="22"/>
          <w:szCs w:val="22"/>
          <w:lang w:val="en-US"/>
        </w:rPr>
        <w:t xml:space="preserve"> ase</w:t>
      </w:r>
      <w:r>
        <w:rPr>
          <w:rFonts w:ascii="LitNusx" w:hAnsi="LitNusx"/>
          <w:sz w:val="22"/>
          <w:szCs w:val="22"/>
          <w:lang w:val="en-US"/>
        </w:rPr>
        <w:softHyphen/>
      </w:r>
      <w:r w:rsidRPr="001B3E48">
        <w:rPr>
          <w:rFonts w:ascii="LitNusx" w:hAnsi="LitNusx"/>
          <w:sz w:val="22"/>
          <w:szCs w:val="22"/>
          <w:lang w:val="en-US"/>
        </w:rPr>
        <w:t>Ti ten</w:t>
      </w:r>
      <w:r>
        <w:rPr>
          <w:rFonts w:ascii="LitNusx" w:hAnsi="LitNusx"/>
          <w:sz w:val="22"/>
          <w:szCs w:val="22"/>
          <w:lang w:val="en-US"/>
        </w:rPr>
        <w:softHyphen/>
      </w:r>
      <w:r w:rsidRPr="001B3E48">
        <w:rPr>
          <w:rFonts w:ascii="LitNusx" w:hAnsi="LitNusx"/>
          <w:sz w:val="22"/>
          <w:szCs w:val="22"/>
          <w:lang w:val="en-US"/>
        </w:rPr>
        <w:t>den</w:t>
      </w:r>
      <w:r>
        <w:rPr>
          <w:rFonts w:ascii="LitNusx" w:hAnsi="LitNusx"/>
          <w:sz w:val="22"/>
          <w:szCs w:val="22"/>
          <w:lang w:val="en-US"/>
        </w:rPr>
        <w:softHyphen/>
      </w:r>
      <w:r w:rsidRPr="001B3E48">
        <w:rPr>
          <w:rFonts w:ascii="LitNusx" w:hAnsi="LitNusx"/>
          <w:sz w:val="22"/>
          <w:szCs w:val="22"/>
          <w:lang w:val="en-US"/>
        </w:rPr>
        <w:t>cia Sem</w:t>
      </w:r>
      <w:r>
        <w:rPr>
          <w:rFonts w:ascii="LitNusx" w:hAnsi="LitNusx"/>
          <w:sz w:val="22"/>
          <w:szCs w:val="22"/>
          <w:lang w:val="en-US"/>
        </w:rPr>
        <w:softHyphen/>
      </w:r>
      <w:r w:rsidRPr="001B3E48">
        <w:rPr>
          <w:rFonts w:ascii="LitNusx" w:hAnsi="LitNusx"/>
          <w:sz w:val="22"/>
          <w:szCs w:val="22"/>
          <w:lang w:val="en-US"/>
        </w:rPr>
        <w:t>dgom wleb</w:t>
      </w:r>
      <w:r>
        <w:rPr>
          <w:rFonts w:ascii="LitNusx" w:hAnsi="LitNusx"/>
          <w:sz w:val="22"/>
          <w:szCs w:val="22"/>
          <w:lang w:val="en-US"/>
        </w:rPr>
        <w:softHyphen/>
      </w:r>
      <w:r w:rsidRPr="001B3E48">
        <w:rPr>
          <w:rFonts w:ascii="LitNusx" w:hAnsi="LitNusx"/>
          <w:sz w:val="22"/>
          <w:szCs w:val="22"/>
          <w:lang w:val="en-US"/>
        </w:rPr>
        <w:t>Sic Se</w:t>
      </w:r>
      <w:r>
        <w:rPr>
          <w:rFonts w:ascii="LitNusx" w:hAnsi="LitNusx"/>
          <w:sz w:val="22"/>
          <w:szCs w:val="22"/>
          <w:lang w:val="en-US"/>
        </w:rPr>
        <w:softHyphen/>
      </w:r>
      <w:r w:rsidRPr="001B3E48">
        <w:rPr>
          <w:rFonts w:ascii="LitNusx" w:hAnsi="LitNusx"/>
          <w:sz w:val="22"/>
          <w:szCs w:val="22"/>
          <w:lang w:val="en-US"/>
        </w:rPr>
        <w:t>im</w:t>
      </w:r>
      <w:r>
        <w:rPr>
          <w:rFonts w:ascii="LitNusx" w:hAnsi="LitNusx"/>
          <w:sz w:val="22"/>
          <w:szCs w:val="22"/>
          <w:lang w:val="en-US"/>
        </w:rPr>
        <w:softHyphen/>
      </w:r>
      <w:r w:rsidRPr="001B3E48">
        <w:rPr>
          <w:rFonts w:ascii="LitNusx" w:hAnsi="LitNusx"/>
          <w:sz w:val="22"/>
          <w:szCs w:val="22"/>
          <w:lang w:val="en-US"/>
        </w:rPr>
        <w:t>Cne</w:t>
      </w:r>
      <w:r>
        <w:rPr>
          <w:rFonts w:ascii="LitNusx" w:hAnsi="LitNusx"/>
          <w:sz w:val="22"/>
          <w:szCs w:val="22"/>
          <w:lang w:val="en-US"/>
        </w:rPr>
        <w:softHyphen/>
      </w:r>
      <w:r w:rsidRPr="001B3E48">
        <w:rPr>
          <w:rFonts w:ascii="LitNusx" w:hAnsi="LitNusx"/>
          <w:sz w:val="22"/>
          <w:szCs w:val="22"/>
          <w:lang w:val="en-US"/>
        </w:rPr>
        <w:t>o</w:t>
      </w:r>
      <w:r>
        <w:rPr>
          <w:rFonts w:ascii="LitNusx" w:hAnsi="LitNusx"/>
          <w:sz w:val="22"/>
          <w:szCs w:val="22"/>
          <w:lang w:val="en-US"/>
        </w:rPr>
        <w:softHyphen/>
      </w:r>
      <w:r w:rsidRPr="001B3E48">
        <w:rPr>
          <w:rFonts w:ascii="LitNusx" w:hAnsi="LitNusx"/>
          <w:sz w:val="22"/>
          <w:szCs w:val="22"/>
          <w:lang w:val="en-US"/>
        </w:rPr>
        <w:t>da.</w:t>
      </w:r>
    </w:p>
    <w:p w:rsidR="00D46116" w:rsidRPr="001B3E48" w:rsidRDefault="00D46116" w:rsidP="00BC619A">
      <w:pPr>
        <w:spacing w:line="252" w:lineRule="auto"/>
        <w:ind w:firstLine="540"/>
        <w:jc w:val="both"/>
        <w:rPr>
          <w:rFonts w:ascii="LitNusx" w:hAnsi="LitNusx"/>
          <w:sz w:val="22"/>
          <w:szCs w:val="22"/>
          <w:lang w:val="es-ES"/>
        </w:rPr>
      </w:pPr>
      <w:r w:rsidRPr="001B3E48">
        <w:rPr>
          <w:rFonts w:ascii="LitNusx" w:hAnsi="LitNusx"/>
          <w:sz w:val="22"/>
          <w:szCs w:val="22"/>
          <w:lang w:val="en-US"/>
        </w:rPr>
        <w:t>mig</w:t>
      </w:r>
      <w:r>
        <w:rPr>
          <w:rFonts w:ascii="LitNusx" w:hAnsi="LitNusx"/>
          <w:sz w:val="22"/>
          <w:szCs w:val="22"/>
          <w:lang w:val="en-US"/>
        </w:rPr>
        <w:softHyphen/>
      </w:r>
      <w:r w:rsidRPr="001B3E48">
        <w:rPr>
          <w:rFonts w:ascii="LitNusx" w:hAnsi="LitNusx"/>
          <w:sz w:val="22"/>
          <w:szCs w:val="22"/>
          <w:lang w:val="en-US"/>
        </w:rPr>
        <w:t>ra</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u</w:t>
      </w:r>
      <w:r>
        <w:rPr>
          <w:rFonts w:ascii="LitNusx" w:hAnsi="LitNusx"/>
          <w:sz w:val="22"/>
          <w:szCs w:val="22"/>
          <w:lang w:val="en-US"/>
        </w:rPr>
        <w:softHyphen/>
      </w:r>
      <w:r w:rsidRPr="001B3E48">
        <w:rPr>
          <w:rFonts w:ascii="LitNusx" w:hAnsi="LitNusx"/>
          <w:sz w:val="22"/>
          <w:szCs w:val="22"/>
          <w:lang w:val="en-US"/>
        </w:rPr>
        <w:t>li na</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bi sam</w:t>
      </w:r>
      <w:r>
        <w:rPr>
          <w:rFonts w:ascii="LitNusx" w:hAnsi="LitNusx"/>
          <w:sz w:val="22"/>
          <w:szCs w:val="22"/>
          <w:lang w:val="en-US"/>
        </w:rPr>
        <w:softHyphen/>
      </w:r>
      <w:r w:rsidRPr="001B3E48">
        <w:rPr>
          <w:rFonts w:ascii="LitNusx" w:hAnsi="LitNusx"/>
          <w:sz w:val="22"/>
          <w:szCs w:val="22"/>
          <w:lang w:val="en-US"/>
        </w:rPr>
        <w:t>xreT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is qvey</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bi</w:t>
      </w:r>
      <w:r>
        <w:rPr>
          <w:rFonts w:ascii="LitNusx" w:hAnsi="LitNusx"/>
          <w:sz w:val="22"/>
          <w:szCs w:val="22"/>
          <w:lang w:val="en-US"/>
        </w:rPr>
        <w:softHyphen/>
      </w:r>
      <w:r w:rsidRPr="001B3E48">
        <w:rPr>
          <w:rFonts w:ascii="LitNusx" w:hAnsi="LitNusx"/>
          <w:sz w:val="22"/>
          <w:szCs w:val="22"/>
          <w:lang w:val="en-US"/>
        </w:rPr>
        <w:t>dan ru</w:t>
      </w:r>
      <w:r>
        <w:rPr>
          <w:rFonts w:ascii="LitNusx" w:hAnsi="LitNusx"/>
          <w:sz w:val="22"/>
          <w:szCs w:val="22"/>
          <w:lang w:val="en-US"/>
        </w:rPr>
        <w:softHyphen/>
      </w:r>
      <w:r w:rsidRPr="001B3E48">
        <w:rPr>
          <w:rFonts w:ascii="LitNusx" w:hAnsi="LitNusx"/>
          <w:sz w:val="22"/>
          <w:szCs w:val="22"/>
          <w:lang w:val="en-US"/>
        </w:rPr>
        <w:t>seT</w:t>
      </w:r>
      <w:r>
        <w:rPr>
          <w:rFonts w:ascii="LitNusx" w:hAnsi="LitNusx"/>
          <w:sz w:val="22"/>
          <w:szCs w:val="22"/>
          <w:lang w:val="en-US"/>
        </w:rPr>
        <w:softHyphen/>
      </w:r>
      <w:r w:rsidRPr="001B3E48">
        <w:rPr>
          <w:rFonts w:ascii="LitNusx" w:hAnsi="LitNusx"/>
          <w:sz w:val="22"/>
          <w:szCs w:val="22"/>
          <w:lang w:val="en-US"/>
        </w:rPr>
        <w:t>Si uka</w:t>
      </w:r>
      <w:r>
        <w:rPr>
          <w:rFonts w:ascii="LitNusx" w:hAnsi="LitNusx"/>
          <w:sz w:val="22"/>
          <w:szCs w:val="22"/>
          <w:lang w:val="en-US"/>
        </w:rPr>
        <w:softHyphen/>
      </w:r>
      <w:r w:rsidRPr="001B3E48">
        <w:rPr>
          <w:rFonts w:ascii="LitNusx" w:hAnsi="LitNusx"/>
          <w:sz w:val="22"/>
          <w:szCs w:val="22"/>
          <w:lang w:val="en-US"/>
        </w:rPr>
        <w:t>nas</w:t>
      </w:r>
      <w:r>
        <w:rPr>
          <w:rFonts w:ascii="LitNusx" w:hAnsi="LitNusx"/>
          <w:sz w:val="22"/>
          <w:szCs w:val="22"/>
          <w:lang w:val="en-US"/>
        </w:rPr>
        <w:softHyphen/>
      </w:r>
      <w:r w:rsidRPr="001B3E48">
        <w:rPr>
          <w:rFonts w:ascii="LitNusx" w:hAnsi="LitNusx"/>
          <w:sz w:val="22"/>
          <w:szCs w:val="22"/>
          <w:lang w:val="en-US"/>
        </w:rPr>
        <w:t>kne</w:t>
      </w:r>
      <w:r w:rsidRPr="001B3E48">
        <w:rPr>
          <w:rFonts w:ascii="LitNusx" w:hAnsi="LitNusx"/>
          <w:sz w:val="22"/>
          <w:szCs w:val="22"/>
          <w:lang w:val="en-US"/>
        </w:rPr>
        <w:softHyphen/>
        <w:t>li ora</w:t>
      </w:r>
      <w:r>
        <w:rPr>
          <w:rFonts w:ascii="LitNusx" w:hAnsi="LitNusx"/>
          <w:sz w:val="22"/>
          <w:szCs w:val="22"/>
          <w:lang w:val="en-US"/>
        </w:rPr>
        <w:softHyphen/>
      </w:r>
      <w:r w:rsidRPr="001B3E48">
        <w:rPr>
          <w:rFonts w:ascii="LitNusx" w:hAnsi="LitNusx"/>
          <w:sz w:val="22"/>
          <w:szCs w:val="22"/>
          <w:lang w:val="en-US"/>
        </w:rPr>
        <w:t>si wlis gan</w:t>
      </w:r>
      <w:r>
        <w:rPr>
          <w:rFonts w:ascii="LitNusx" w:hAnsi="LitNusx"/>
          <w:sz w:val="22"/>
          <w:szCs w:val="22"/>
          <w:lang w:val="en-US"/>
        </w:rPr>
        <w:softHyphen/>
      </w:r>
      <w:r w:rsidRPr="001B3E48">
        <w:rPr>
          <w:rFonts w:ascii="LitNusx" w:hAnsi="LitNusx"/>
          <w:sz w:val="22"/>
          <w:szCs w:val="22"/>
          <w:lang w:val="en-US"/>
        </w:rPr>
        <w:t>mav</w:t>
      </w:r>
      <w:r>
        <w:rPr>
          <w:rFonts w:ascii="LitNusx" w:hAnsi="LitNusx"/>
          <w:sz w:val="22"/>
          <w:szCs w:val="22"/>
          <w:lang w:val="en-US"/>
        </w:rPr>
        <w:softHyphen/>
      </w:r>
      <w:r w:rsidRPr="001B3E48">
        <w:rPr>
          <w:rFonts w:ascii="LitNusx" w:hAnsi="LitNusx"/>
          <w:sz w:val="22"/>
          <w:szCs w:val="22"/>
          <w:lang w:val="en-US"/>
        </w:rPr>
        <w:t>lo</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Si, gan</w:t>
      </w:r>
      <w:r>
        <w:rPr>
          <w:rFonts w:ascii="LitNusx" w:hAnsi="LitNusx"/>
          <w:sz w:val="22"/>
          <w:szCs w:val="22"/>
          <w:lang w:val="en-US"/>
        </w:rPr>
        <w:softHyphen/>
      </w:r>
      <w:r w:rsidRPr="001B3E48">
        <w:rPr>
          <w:rFonts w:ascii="LitNusx" w:hAnsi="LitNusx"/>
          <w:sz w:val="22"/>
          <w:szCs w:val="22"/>
          <w:lang w:val="en-US"/>
        </w:rPr>
        <w:t>sa</w:t>
      </w:r>
      <w:r>
        <w:rPr>
          <w:rFonts w:ascii="LitNusx" w:hAnsi="LitNusx"/>
          <w:sz w:val="22"/>
          <w:szCs w:val="22"/>
          <w:lang w:val="en-US"/>
        </w:rPr>
        <w:softHyphen/>
      </w:r>
      <w:r w:rsidRPr="001B3E48">
        <w:rPr>
          <w:rFonts w:ascii="LitNusx" w:hAnsi="LitNusx"/>
          <w:sz w:val="22"/>
          <w:szCs w:val="22"/>
          <w:lang w:val="en-US"/>
        </w:rPr>
        <w:t>kuT</w:t>
      </w:r>
      <w:r>
        <w:rPr>
          <w:rFonts w:ascii="LitNusx" w:hAnsi="LitNusx"/>
          <w:sz w:val="22"/>
          <w:szCs w:val="22"/>
          <w:lang w:val="en-US"/>
        </w:rPr>
        <w:softHyphen/>
      </w:r>
      <w:r w:rsidRPr="001B3E48">
        <w:rPr>
          <w:rFonts w:ascii="LitNusx" w:hAnsi="LitNusx"/>
          <w:sz w:val="22"/>
          <w:szCs w:val="22"/>
          <w:lang w:val="en-US"/>
        </w:rPr>
        <w:t>re</w:t>
      </w:r>
      <w:r>
        <w:rPr>
          <w:rFonts w:ascii="LitNusx" w:hAnsi="LitNusx"/>
          <w:sz w:val="22"/>
          <w:szCs w:val="22"/>
          <w:lang w:val="en-US"/>
        </w:rPr>
        <w:softHyphen/>
      </w:r>
      <w:r w:rsidRPr="001B3E48">
        <w:rPr>
          <w:rFonts w:ascii="LitNusx" w:hAnsi="LitNusx"/>
          <w:sz w:val="22"/>
          <w:szCs w:val="22"/>
          <w:lang w:val="en-US"/>
        </w:rPr>
        <w:t>biT ki XX sa</w:t>
      </w:r>
      <w:r>
        <w:rPr>
          <w:rFonts w:ascii="LitNusx" w:hAnsi="LitNusx"/>
          <w:sz w:val="22"/>
          <w:szCs w:val="22"/>
          <w:lang w:val="en-US"/>
        </w:rPr>
        <w:softHyphen/>
      </w:r>
      <w:r w:rsidRPr="001B3E48">
        <w:rPr>
          <w:rFonts w:ascii="LitNusx" w:hAnsi="LitNusx"/>
          <w:sz w:val="22"/>
          <w:szCs w:val="22"/>
          <w:lang w:val="en-US"/>
        </w:rPr>
        <w:t>u</w:t>
      </w:r>
      <w:r>
        <w:rPr>
          <w:rFonts w:ascii="LitNusx" w:hAnsi="LitNusx"/>
          <w:sz w:val="22"/>
          <w:szCs w:val="22"/>
          <w:lang w:val="en-US"/>
        </w:rPr>
        <w:softHyphen/>
      </w:r>
      <w:r w:rsidRPr="001B3E48">
        <w:rPr>
          <w:rFonts w:ascii="LitNusx" w:hAnsi="LitNusx"/>
          <w:sz w:val="22"/>
          <w:szCs w:val="22"/>
          <w:lang w:val="en-US"/>
        </w:rPr>
        <w:t>ku</w:t>
      </w:r>
      <w:r>
        <w:rPr>
          <w:rFonts w:ascii="LitNusx" w:hAnsi="LitNusx"/>
          <w:sz w:val="22"/>
          <w:szCs w:val="22"/>
          <w:lang w:val="en-US"/>
        </w:rPr>
        <w:softHyphen/>
      </w:r>
      <w:r w:rsidRPr="001B3E48">
        <w:rPr>
          <w:rFonts w:ascii="LitNusx" w:hAnsi="LitNusx"/>
          <w:sz w:val="22"/>
          <w:szCs w:val="22"/>
          <w:lang w:val="en-US"/>
        </w:rPr>
        <w:t>nis me</w:t>
      </w:r>
      <w:r>
        <w:rPr>
          <w:rFonts w:ascii="LitNusx" w:hAnsi="LitNusx"/>
          <w:sz w:val="22"/>
          <w:szCs w:val="22"/>
          <w:lang w:val="en-US"/>
        </w:rPr>
        <w:softHyphen/>
      </w:r>
      <w:r w:rsidRPr="001B3E48">
        <w:rPr>
          <w:rFonts w:ascii="LitNusx" w:hAnsi="LitNusx"/>
          <w:sz w:val="22"/>
          <w:szCs w:val="22"/>
          <w:lang w:val="en-US"/>
        </w:rPr>
        <w:t>o</w:t>
      </w:r>
      <w:r>
        <w:rPr>
          <w:rFonts w:ascii="LitNusx" w:hAnsi="LitNusx"/>
          <w:sz w:val="22"/>
          <w:szCs w:val="22"/>
          <w:lang w:val="en-US"/>
        </w:rPr>
        <w:softHyphen/>
      </w:r>
      <w:r w:rsidRPr="001B3E48">
        <w:rPr>
          <w:rFonts w:ascii="LitNusx" w:hAnsi="LitNusx"/>
          <w:sz w:val="22"/>
          <w:szCs w:val="22"/>
          <w:lang w:val="en-US"/>
        </w:rPr>
        <w:t>re na</w:t>
      </w:r>
      <w:r>
        <w:rPr>
          <w:rFonts w:ascii="LitNusx" w:hAnsi="LitNusx"/>
          <w:sz w:val="22"/>
          <w:szCs w:val="22"/>
          <w:lang w:val="en-US"/>
        </w:rPr>
        <w:softHyphen/>
      </w:r>
      <w:r w:rsidRPr="001B3E48">
        <w:rPr>
          <w:rFonts w:ascii="LitNusx" w:hAnsi="LitNusx"/>
          <w:sz w:val="22"/>
          <w:szCs w:val="22"/>
          <w:lang w:val="en-US"/>
        </w:rPr>
        <w:t>xev</w:t>
      </w:r>
      <w:r w:rsidRPr="001B3E48">
        <w:rPr>
          <w:rFonts w:ascii="LitNusx" w:hAnsi="LitNusx"/>
          <w:sz w:val="22"/>
          <w:szCs w:val="22"/>
          <w:lang w:val="en-US"/>
        </w:rPr>
        <w:softHyphen/>
        <w:t>ram</w:t>
      </w:r>
      <w:r>
        <w:rPr>
          <w:rFonts w:ascii="LitNusx" w:hAnsi="LitNusx"/>
          <w:sz w:val="22"/>
          <w:szCs w:val="22"/>
          <w:lang w:val="en-US"/>
        </w:rPr>
        <w:softHyphen/>
      </w:r>
      <w:r w:rsidRPr="001B3E48">
        <w:rPr>
          <w:rFonts w:ascii="LitNusx" w:hAnsi="LitNusx"/>
          <w:sz w:val="22"/>
          <w:szCs w:val="22"/>
          <w:lang w:val="en-US"/>
        </w:rPr>
        <w:t>de, Se</w:t>
      </w:r>
      <w:r>
        <w:rPr>
          <w:rFonts w:ascii="LitNusx" w:hAnsi="LitNusx"/>
          <w:sz w:val="22"/>
          <w:szCs w:val="22"/>
          <w:lang w:val="en-US"/>
        </w:rPr>
        <w:softHyphen/>
      </w:r>
      <w:r w:rsidRPr="001B3E48">
        <w:rPr>
          <w:rFonts w:ascii="LitNusx" w:hAnsi="LitNusx"/>
          <w:sz w:val="22"/>
          <w:szCs w:val="22"/>
          <w:lang w:val="en-US"/>
        </w:rPr>
        <w:t>da</w:t>
      </w:r>
      <w:r>
        <w:rPr>
          <w:rFonts w:ascii="LitNusx" w:hAnsi="LitNusx"/>
          <w:sz w:val="22"/>
          <w:szCs w:val="22"/>
          <w:lang w:val="en-US"/>
        </w:rPr>
        <w:softHyphen/>
      </w:r>
      <w:r w:rsidRPr="001B3E48">
        <w:rPr>
          <w:rFonts w:ascii="LitNusx" w:hAnsi="LitNusx"/>
          <w:sz w:val="22"/>
          <w:szCs w:val="22"/>
          <w:lang w:val="en-US"/>
        </w:rPr>
        <w:t>re</w:t>
      </w:r>
      <w:r>
        <w:rPr>
          <w:rFonts w:ascii="LitNusx" w:hAnsi="LitNusx"/>
          <w:sz w:val="22"/>
          <w:szCs w:val="22"/>
          <w:lang w:val="en-US"/>
        </w:rPr>
        <w:softHyphen/>
      </w:r>
      <w:r w:rsidRPr="001B3E48">
        <w:rPr>
          <w:rFonts w:ascii="LitNusx" w:hAnsi="LitNusx"/>
          <w:sz w:val="22"/>
          <w:szCs w:val="22"/>
          <w:lang w:val="en-US"/>
        </w:rPr>
        <w:t>biT sus</w:t>
      </w:r>
      <w:r>
        <w:rPr>
          <w:rFonts w:ascii="LitNusx" w:hAnsi="LitNusx"/>
          <w:sz w:val="22"/>
          <w:szCs w:val="22"/>
          <w:lang w:val="en-US"/>
        </w:rPr>
        <w:softHyphen/>
      </w:r>
      <w:r w:rsidRPr="001B3E48">
        <w:rPr>
          <w:rFonts w:ascii="LitNusx" w:hAnsi="LitNusx"/>
          <w:sz w:val="22"/>
          <w:szCs w:val="22"/>
          <w:lang w:val="en-US"/>
        </w:rPr>
        <w:t>ti iyo. pi</w:t>
      </w:r>
      <w:r>
        <w:rPr>
          <w:rFonts w:ascii="LitNusx" w:hAnsi="LitNusx"/>
          <w:sz w:val="22"/>
          <w:szCs w:val="22"/>
          <w:lang w:val="en-US"/>
        </w:rPr>
        <w:softHyphen/>
      </w:r>
      <w:r w:rsidRPr="001B3E48">
        <w:rPr>
          <w:rFonts w:ascii="LitNusx" w:hAnsi="LitNusx"/>
          <w:sz w:val="22"/>
          <w:szCs w:val="22"/>
          <w:lang w:val="en-US"/>
        </w:rPr>
        <w:t>ru</w:t>
      </w:r>
      <w:r>
        <w:rPr>
          <w:rFonts w:ascii="LitNusx" w:hAnsi="LitNusx"/>
          <w:sz w:val="22"/>
          <w:szCs w:val="22"/>
          <w:lang w:val="en-US"/>
        </w:rPr>
        <w:softHyphen/>
      </w:r>
      <w:r w:rsidRPr="001B3E48">
        <w:rPr>
          <w:rFonts w:ascii="LitNusx" w:hAnsi="LitNusx"/>
          <w:sz w:val="22"/>
          <w:szCs w:val="22"/>
          <w:lang w:val="en-US"/>
        </w:rPr>
        <w:t>ku mov</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na ki in</w:t>
      </w:r>
      <w:r>
        <w:rPr>
          <w:rFonts w:ascii="LitNusx" w:hAnsi="LitNusx"/>
          <w:sz w:val="22"/>
          <w:szCs w:val="22"/>
          <w:lang w:val="en-US"/>
        </w:rPr>
        <w:softHyphen/>
      </w:r>
      <w:r w:rsidRPr="001B3E48">
        <w:rPr>
          <w:rFonts w:ascii="LitNusx" w:hAnsi="LitNusx"/>
          <w:sz w:val="22"/>
          <w:szCs w:val="22"/>
          <w:lang w:val="en-US"/>
        </w:rPr>
        <w:t>ten</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ur xa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aTs ata</w:t>
      </w:r>
      <w:r w:rsidRPr="001B3E48">
        <w:rPr>
          <w:rFonts w:ascii="LitNusx" w:hAnsi="LitNusx"/>
          <w:sz w:val="22"/>
          <w:szCs w:val="22"/>
          <w:lang w:val="en-US"/>
        </w:rPr>
        <w:softHyphen/>
        <w:t>reb</w:t>
      </w:r>
      <w:r w:rsidRPr="001B3E48">
        <w:rPr>
          <w:rFonts w:ascii="LitNusx" w:hAnsi="LitNusx"/>
          <w:sz w:val="22"/>
          <w:szCs w:val="22"/>
          <w:lang w:val="en-US"/>
        </w:rPr>
        <w:softHyphen/>
      </w:r>
      <w:r w:rsidRPr="001B3E48">
        <w:rPr>
          <w:rFonts w:ascii="LitNusx" w:hAnsi="LitNusx"/>
          <w:sz w:val="22"/>
          <w:szCs w:val="22"/>
          <w:lang w:val="en-US"/>
        </w:rPr>
        <w:softHyphen/>
        <w:t>da. XIX sa</w:t>
      </w:r>
      <w:r>
        <w:rPr>
          <w:rFonts w:ascii="LitNusx" w:hAnsi="LitNusx"/>
          <w:sz w:val="22"/>
          <w:szCs w:val="22"/>
          <w:lang w:val="en-US"/>
        </w:rPr>
        <w:softHyphen/>
      </w:r>
      <w:r w:rsidRPr="001B3E48">
        <w:rPr>
          <w:rFonts w:ascii="LitNusx" w:hAnsi="LitNusx"/>
          <w:sz w:val="22"/>
          <w:szCs w:val="22"/>
          <w:lang w:val="en-US"/>
        </w:rPr>
        <w:t>u</w:t>
      </w:r>
      <w:r>
        <w:rPr>
          <w:rFonts w:ascii="LitNusx" w:hAnsi="LitNusx"/>
          <w:sz w:val="22"/>
          <w:szCs w:val="22"/>
          <w:lang w:val="en-US"/>
        </w:rPr>
        <w:softHyphen/>
      </w:r>
      <w:r w:rsidRPr="001B3E48">
        <w:rPr>
          <w:rFonts w:ascii="LitNusx" w:hAnsi="LitNusx"/>
          <w:sz w:val="22"/>
          <w:szCs w:val="22"/>
          <w:lang w:val="en-US"/>
        </w:rPr>
        <w:t>ku</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Si ru</w:t>
      </w:r>
      <w:r>
        <w:rPr>
          <w:rFonts w:ascii="LitNusx" w:hAnsi="LitNusx"/>
          <w:sz w:val="22"/>
          <w:szCs w:val="22"/>
          <w:lang w:val="en-US"/>
        </w:rPr>
        <w:softHyphen/>
      </w:r>
      <w:r w:rsidRPr="001B3E48">
        <w:rPr>
          <w:rFonts w:ascii="LitNusx" w:hAnsi="LitNusx"/>
          <w:sz w:val="22"/>
          <w:szCs w:val="22"/>
          <w:lang w:val="en-US"/>
        </w:rPr>
        <w:t>seTs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is ko</w:t>
      </w:r>
      <w:r>
        <w:rPr>
          <w:rFonts w:ascii="LitNusx" w:hAnsi="LitNusx"/>
          <w:sz w:val="22"/>
          <w:szCs w:val="22"/>
          <w:lang w:val="en-US"/>
        </w:rPr>
        <w:softHyphen/>
      </w:r>
      <w:r w:rsidRPr="001B3E48">
        <w:rPr>
          <w:rFonts w:ascii="LitNusx" w:hAnsi="LitNusx"/>
          <w:sz w:val="22"/>
          <w:szCs w:val="22"/>
          <w:lang w:val="en-US"/>
        </w:rPr>
        <w:t>lo</w:t>
      </w:r>
      <w:r>
        <w:rPr>
          <w:rFonts w:ascii="LitNusx" w:hAnsi="LitNusx"/>
          <w:sz w:val="22"/>
          <w:szCs w:val="22"/>
          <w:lang w:val="en-US"/>
        </w:rPr>
        <w:softHyphen/>
      </w:r>
      <w:r w:rsidRPr="001B3E48">
        <w:rPr>
          <w:rFonts w:ascii="LitNusx" w:hAnsi="LitNusx"/>
          <w:sz w:val="22"/>
          <w:szCs w:val="22"/>
          <w:lang w:val="en-US"/>
        </w:rPr>
        <w:t>ni</w:t>
      </w:r>
      <w:r>
        <w:rPr>
          <w:rFonts w:ascii="LitNusx" w:hAnsi="LitNusx"/>
          <w:sz w:val="22"/>
          <w:szCs w:val="22"/>
          <w:lang w:val="en-US"/>
        </w:rPr>
        <w:softHyphen/>
      </w:r>
      <w:r w:rsidRPr="001B3E48">
        <w:rPr>
          <w:rFonts w:ascii="LitNusx" w:hAnsi="LitNusx"/>
          <w:sz w:val="22"/>
          <w:szCs w:val="22"/>
          <w:lang w:val="en-US"/>
        </w:rPr>
        <w:t>za</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is miz</w:t>
      </w:r>
      <w:r>
        <w:rPr>
          <w:rFonts w:ascii="LitNusx" w:hAnsi="LitNusx"/>
          <w:sz w:val="22"/>
          <w:szCs w:val="22"/>
          <w:lang w:val="en-US"/>
        </w:rPr>
        <w:softHyphen/>
      </w:r>
      <w:r w:rsidRPr="001B3E48">
        <w:rPr>
          <w:rFonts w:ascii="LitNusx" w:hAnsi="LitNusx"/>
          <w:sz w:val="22"/>
          <w:szCs w:val="22"/>
          <w:lang w:val="en-US"/>
        </w:rPr>
        <w:t>niT far</w:t>
      </w:r>
      <w:r>
        <w:rPr>
          <w:rFonts w:ascii="LitNusx" w:hAnsi="LitNusx"/>
          <w:sz w:val="22"/>
          <w:szCs w:val="22"/>
          <w:lang w:val="en-US"/>
        </w:rPr>
        <w:softHyphen/>
      </w:r>
      <w:r w:rsidRPr="001B3E48">
        <w:rPr>
          <w:rFonts w:ascii="LitNusx" w:hAnsi="LitNusx"/>
          <w:sz w:val="22"/>
          <w:szCs w:val="22"/>
          <w:lang w:val="en-US"/>
        </w:rPr>
        <w:t>To prog</w:t>
      </w:r>
      <w:r>
        <w:rPr>
          <w:rFonts w:ascii="LitNusx" w:hAnsi="LitNusx"/>
          <w:sz w:val="22"/>
          <w:szCs w:val="22"/>
          <w:lang w:val="en-US"/>
        </w:rPr>
        <w:softHyphen/>
      </w:r>
      <w:r w:rsidRPr="001B3E48">
        <w:rPr>
          <w:rFonts w:ascii="LitNusx" w:hAnsi="LitNusx"/>
          <w:sz w:val="22"/>
          <w:szCs w:val="22"/>
          <w:lang w:val="en-US"/>
        </w:rPr>
        <w:t>ra</w:t>
      </w:r>
      <w:r>
        <w:rPr>
          <w:rFonts w:ascii="LitNusx" w:hAnsi="LitNusx"/>
          <w:sz w:val="22"/>
          <w:szCs w:val="22"/>
          <w:lang w:val="en-US"/>
        </w:rPr>
        <w:softHyphen/>
      </w:r>
      <w:r w:rsidRPr="001B3E48">
        <w:rPr>
          <w:rFonts w:ascii="LitNusx" w:hAnsi="LitNusx"/>
          <w:sz w:val="22"/>
          <w:szCs w:val="22"/>
          <w:lang w:val="en-US"/>
        </w:rPr>
        <w:t>ma hqon</w:t>
      </w:r>
      <w:r>
        <w:rPr>
          <w:rFonts w:ascii="LitNusx" w:hAnsi="LitNusx"/>
          <w:sz w:val="22"/>
          <w:szCs w:val="22"/>
          <w:lang w:val="en-US"/>
        </w:rPr>
        <w:softHyphen/>
      </w:r>
      <w:r w:rsidRPr="001B3E48">
        <w:rPr>
          <w:rFonts w:ascii="LitNusx" w:hAnsi="LitNusx"/>
          <w:sz w:val="22"/>
          <w:szCs w:val="22"/>
          <w:lang w:val="en-US"/>
        </w:rPr>
        <w:t>da da</w:t>
      </w:r>
      <w:r>
        <w:rPr>
          <w:rFonts w:ascii="LitNusx" w:hAnsi="LitNusx"/>
          <w:sz w:val="22"/>
          <w:szCs w:val="22"/>
          <w:lang w:val="en-US"/>
        </w:rPr>
        <w:softHyphen/>
      </w:r>
      <w:r w:rsidRPr="001B3E48">
        <w:rPr>
          <w:rFonts w:ascii="LitNusx" w:hAnsi="LitNusx"/>
          <w:sz w:val="22"/>
          <w:szCs w:val="22"/>
          <w:lang w:val="en-US"/>
        </w:rPr>
        <w:t>sa</w:t>
      </w:r>
      <w:r>
        <w:rPr>
          <w:rFonts w:ascii="LitNusx" w:hAnsi="LitNusx"/>
          <w:sz w:val="22"/>
          <w:szCs w:val="22"/>
          <w:lang w:val="en-US"/>
        </w:rPr>
        <w:softHyphen/>
      </w:r>
      <w:r w:rsidRPr="001B3E48">
        <w:rPr>
          <w:rFonts w:ascii="LitNusx" w:hAnsi="LitNusx"/>
          <w:sz w:val="22"/>
          <w:szCs w:val="22"/>
          <w:lang w:val="en-US"/>
        </w:rPr>
        <w:t>xu</w:t>
      </w:r>
      <w:r>
        <w:rPr>
          <w:rFonts w:ascii="LitNusx" w:hAnsi="LitNusx"/>
          <w:sz w:val="22"/>
          <w:szCs w:val="22"/>
          <w:lang w:val="en-US"/>
        </w:rPr>
        <w:softHyphen/>
      </w:r>
      <w:r w:rsidRPr="001B3E48">
        <w:rPr>
          <w:rFonts w:ascii="LitNusx" w:hAnsi="LitNusx"/>
          <w:sz w:val="22"/>
          <w:szCs w:val="22"/>
          <w:lang w:val="en-US"/>
        </w:rPr>
        <w:t>li, rac na</w:t>
      </w:r>
      <w:r>
        <w:rPr>
          <w:rFonts w:ascii="LitNusx" w:hAnsi="LitNusx"/>
          <w:sz w:val="22"/>
          <w:szCs w:val="22"/>
          <w:lang w:val="en-US"/>
        </w:rPr>
        <w:softHyphen/>
      </w:r>
      <w:r w:rsidRPr="001B3E48">
        <w:rPr>
          <w:rFonts w:ascii="LitNusx" w:hAnsi="LitNusx"/>
          <w:sz w:val="22"/>
          <w:szCs w:val="22"/>
          <w:lang w:val="en-US"/>
        </w:rPr>
        <w:t>wi</w:t>
      </w:r>
      <w:r>
        <w:rPr>
          <w:rFonts w:ascii="LitNusx" w:hAnsi="LitNusx"/>
          <w:sz w:val="22"/>
          <w:szCs w:val="22"/>
          <w:lang w:val="en-US"/>
        </w:rPr>
        <w:softHyphen/>
      </w:r>
      <w:r w:rsidRPr="001B3E48">
        <w:rPr>
          <w:rFonts w:ascii="LitNusx" w:hAnsi="LitNusx"/>
          <w:sz w:val="22"/>
          <w:szCs w:val="22"/>
          <w:lang w:val="en-US"/>
        </w:rPr>
        <w:t>lob</w:t>
      </w:r>
      <w:r>
        <w:rPr>
          <w:rFonts w:ascii="LitNusx" w:hAnsi="LitNusx"/>
          <w:sz w:val="22"/>
          <w:szCs w:val="22"/>
          <w:lang w:val="en-US"/>
        </w:rPr>
        <w:softHyphen/>
      </w:r>
      <w:r w:rsidRPr="001B3E48">
        <w:rPr>
          <w:rFonts w:ascii="LitNusx" w:hAnsi="LitNusx"/>
          <w:sz w:val="22"/>
          <w:szCs w:val="22"/>
          <w:lang w:val="en-US"/>
        </w:rPr>
        <w:t>riv ki</w:t>
      </w:r>
      <w:r>
        <w:rPr>
          <w:rFonts w:ascii="LitNusx" w:hAnsi="LitNusx"/>
          <w:sz w:val="22"/>
          <w:szCs w:val="22"/>
          <w:lang w:val="en-US"/>
        </w:rPr>
        <w:softHyphen/>
      </w:r>
      <w:r w:rsidRPr="001B3E48">
        <w:rPr>
          <w:rFonts w:ascii="LitNusx" w:hAnsi="LitNusx"/>
          <w:sz w:val="22"/>
          <w:szCs w:val="22"/>
          <w:lang w:val="en-US"/>
        </w:rPr>
        <w:t>dec ga</w:t>
      </w:r>
      <w:r>
        <w:rPr>
          <w:rFonts w:ascii="LitNusx" w:hAnsi="LitNusx"/>
          <w:sz w:val="22"/>
          <w:szCs w:val="22"/>
          <w:lang w:val="en-US"/>
        </w:rPr>
        <w:softHyphen/>
      </w:r>
      <w:r w:rsidRPr="001B3E48">
        <w:rPr>
          <w:rFonts w:ascii="LitNusx" w:hAnsi="LitNusx"/>
          <w:sz w:val="22"/>
          <w:szCs w:val="22"/>
          <w:lang w:val="en-US"/>
        </w:rPr>
        <w:t>na</w:t>
      </w:r>
      <w:r>
        <w:rPr>
          <w:rFonts w:ascii="LitNusx" w:hAnsi="LitNusx"/>
          <w:sz w:val="22"/>
          <w:szCs w:val="22"/>
          <w:lang w:val="en-US"/>
        </w:rPr>
        <w:softHyphen/>
      </w:r>
      <w:r w:rsidRPr="001B3E48">
        <w:rPr>
          <w:rFonts w:ascii="LitNusx" w:hAnsi="LitNusx"/>
          <w:sz w:val="22"/>
          <w:szCs w:val="22"/>
          <w:lang w:val="en-US"/>
        </w:rPr>
        <w:t>xor</w:t>
      </w:r>
      <w:r>
        <w:rPr>
          <w:rFonts w:ascii="LitNusx" w:hAnsi="LitNusx"/>
          <w:sz w:val="22"/>
          <w:szCs w:val="22"/>
          <w:lang w:val="en-US"/>
        </w:rPr>
        <w:softHyphen/>
      </w:r>
      <w:r w:rsidRPr="001B3E48">
        <w:rPr>
          <w:rFonts w:ascii="LitNusx" w:hAnsi="LitNusx"/>
          <w:sz w:val="22"/>
          <w:szCs w:val="22"/>
          <w:lang w:val="en-US"/>
        </w:rPr>
        <w:t>ci</w:t>
      </w:r>
      <w:r>
        <w:rPr>
          <w:rFonts w:ascii="LitNusx" w:hAnsi="LitNusx"/>
          <w:sz w:val="22"/>
          <w:szCs w:val="22"/>
          <w:lang w:val="en-US"/>
        </w:rPr>
        <w:softHyphen/>
      </w:r>
      <w:r w:rsidRPr="001B3E48">
        <w:rPr>
          <w:rFonts w:ascii="LitNusx" w:hAnsi="LitNusx"/>
          <w:sz w:val="22"/>
          <w:szCs w:val="22"/>
          <w:lang w:val="en-US"/>
        </w:rPr>
        <w:t>e</w:t>
      </w:r>
      <w:r>
        <w:rPr>
          <w:rFonts w:ascii="LitNusx" w:hAnsi="LitNusx"/>
          <w:sz w:val="22"/>
          <w:szCs w:val="22"/>
          <w:lang w:val="en-US"/>
        </w:rPr>
        <w:softHyphen/>
      </w:r>
      <w:r w:rsidRPr="001B3E48">
        <w:rPr>
          <w:rFonts w:ascii="LitNusx" w:hAnsi="LitNusx"/>
          <w:sz w:val="22"/>
          <w:szCs w:val="22"/>
          <w:lang w:val="en-US"/>
        </w:rPr>
        <w:t>la. XX sa</w:t>
      </w:r>
      <w:r>
        <w:rPr>
          <w:rFonts w:ascii="LitNusx" w:hAnsi="LitNusx"/>
          <w:sz w:val="22"/>
          <w:szCs w:val="22"/>
          <w:lang w:val="en-US"/>
        </w:rPr>
        <w:softHyphen/>
      </w:r>
      <w:r w:rsidRPr="001B3E48">
        <w:rPr>
          <w:rFonts w:ascii="LitNusx" w:hAnsi="LitNusx"/>
          <w:sz w:val="22"/>
          <w:szCs w:val="22"/>
          <w:lang w:val="en-US"/>
        </w:rPr>
        <w:t>u</w:t>
      </w:r>
      <w:r>
        <w:rPr>
          <w:rFonts w:ascii="LitNusx" w:hAnsi="LitNusx"/>
          <w:sz w:val="22"/>
          <w:szCs w:val="22"/>
          <w:lang w:val="en-US"/>
        </w:rPr>
        <w:softHyphen/>
      </w:r>
      <w:r w:rsidRPr="001B3E48">
        <w:rPr>
          <w:rFonts w:ascii="LitNusx" w:hAnsi="LitNusx"/>
          <w:sz w:val="22"/>
          <w:szCs w:val="22"/>
          <w:lang w:val="en-US"/>
        </w:rPr>
        <w:t>ku</w:t>
      </w:r>
      <w:r>
        <w:rPr>
          <w:rFonts w:ascii="LitNusx" w:hAnsi="LitNusx"/>
          <w:sz w:val="22"/>
          <w:szCs w:val="22"/>
          <w:lang w:val="en-US"/>
        </w:rPr>
        <w:softHyphen/>
      </w:r>
      <w:r w:rsidRPr="001B3E48">
        <w:rPr>
          <w:rFonts w:ascii="LitNusx" w:hAnsi="LitNusx"/>
          <w:sz w:val="22"/>
          <w:szCs w:val="22"/>
          <w:lang w:val="en-US"/>
        </w:rPr>
        <w:t>nis 30-ian wleb</w:t>
      </w:r>
      <w:r>
        <w:rPr>
          <w:rFonts w:ascii="LitNusx" w:hAnsi="LitNusx"/>
          <w:sz w:val="22"/>
          <w:szCs w:val="22"/>
          <w:lang w:val="en-US"/>
        </w:rPr>
        <w:softHyphen/>
      </w:r>
      <w:r w:rsidRPr="001B3E48">
        <w:rPr>
          <w:rFonts w:ascii="LitNusx" w:hAnsi="LitNusx"/>
          <w:sz w:val="22"/>
          <w:szCs w:val="22"/>
          <w:lang w:val="en-US"/>
        </w:rPr>
        <w:t>Si ru</w:t>
      </w:r>
      <w:r>
        <w:rPr>
          <w:rFonts w:ascii="LitNusx" w:hAnsi="LitNusx"/>
          <w:sz w:val="22"/>
          <w:szCs w:val="22"/>
          <w:lang w:val="en-US"/>
        </w:rPr>
        <w:softHyphen/>
      </w:r>
      <w:r w:rsidRPr="001B3E48">
        <w:rPr>
          <w:rFonts w:ascii="LitNusx" w:hAnsi="LitNusx"/>
          <w:sz w:val="22"/>
          <w:szCs w:val="22"/>
          <w:lang w:val="en-US"/>
        </w:rPr>
        <w:t>se</w:t>
      </w:r>
      <w:r>
        <w:rPr>
          <w:rFonts w:ascii="LitNusx" w:hAnsi="LitNusx"/>
          <w:sz w:val="22"/>
          <w:szCs w:val="22"/>
          <w:lang w:val="en-US"/>
        </w:rPr>
        <w:softHyphen/>
      </w:r>
      <w:r w:rsidRPr="001B3E48">
        <w:rPr>
          <w:rFonts w:ascii="LitNusx" w:hAnsi="LitNusx"/>
          <w:sz w:val="22"/>
          <w:szCs w:val="22"/>
          <w:lang w:val="en-US"/>
        </w:rPr>
        <w:t>Ti</w:t>
      </w:r>
      <w:r>
        <w:rPr>
          <w:rFonts w:ascii="LitNusx" w:hAnsi="LitNusx"/>
          <w:sz w:val="22"/>
          <w:szCs w:val="22"/>
          <w:lang w:val="en-US"/>
        </w:rPr>
        <w:softHyphen/>
      </w:r>
      <w:r w:rsidRPr="001B3E48">
        <w:rPr>
          <w:rFonts w:ascii="LitNusx" w:hAnsi="LitNusx"/>
          <w:sz w:val="22"/>
          <w:szCs w:val="22"/>
          <w:lang w:val="en-US"/>
        </w:rPr>
        <w:t>dan sam</w:t>
      </w:r>
      <w:r>
        <w:rPr>
          <w:rFonts w:ascii="LitNusx" w:hAnsi="LitNusx"/>
          <w:sz w:val="22"/>
          <w:szCs w:val="22"/>
          <w:lang w:val="en-US"/>
        </w:rPr>
        <w:softHyphen/>
      </w:r>
      <w:r w:rsidRPr="001B3E48">
        <w:rPr>
          <w:rFonts w:ascii="LitNusx" w:hAnsi="LitNusx"/>
          <w:sz w:val="22"/>
          <w:szCs w:val="22"/>
          <w:lang w:val="en-US"/>
        </w:rPr>
        <w:t>xreT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Si asi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Ta</w:t>
      </w:r>
      <w:r>
        <w:rPr>
          <w:rFonts w:ascii="LitNusx" w:hAnsi="LitNusx"/>
          <w:sz w:val="22"/>
          <w:szCs w:val="22"/>
          <w:lang w:val="en-US"/>
        </w:rPr>
        <w:softHyphen/>
      </w:r>
      <w:r w:rsidRPr="001B3E48">
        <w:rPr>
          <w:rFonts w:ascii="LitNusx" w:hAnsi="LitNusx"/>
          <w:sz w:val="22"/>
          <w:szCs w:val="22"/>
          <w:lang w:val="en-US"/>
        </w:rPr>
        <w:t>so</w:t>
      </w:r>
      <w:r w:rsidRPr="001B3E48">
        <w:rPr>
          <w:rFonts w:ascii="LitNusx" w:hAnsi="LitNusx"/>
          <w:sz w:val="22"/>
          <w:szCs w:val="22"/>
          <w:lang w:val="en-US"/>
        </w:rPr>
        <w:softHyphen/>
        <w:t>biT ru</w:t>
      </w:r>
      <w:r>
        <w:rPr>
          <w:rFonts w:ascii="LitNusx" w:hAnsi="LitNusx"/>
          <w:sz w:val="22"/>
          <w:szCs w:val="22"/>
          <w:lang w:val="en-US"/>
        </w:rPr>
        <w:softHyphen/>
      </w:r>
      <w:r w:rsidRPr="001B3E48">
        <w:rPr>
          <w:rFonts w:ascii="LitNusx" w:hAnsi="LitNusx"/>
          <w:sz w:val="22"/>
          <w:szCs w:val="22"/>
          <w:lang w:val="en-US"/>
        </w:rPr>
        <w:t>si Ca</w:t>
      </w:r>
      <w:r>
        <w:rPr>
          <w:rFonts w:ascii="LitNusx" w:hAnsi="LitNusx"/>
          <w:sz w:val="22"/>
          <w:szCs w:val="22"/>
          <w:lang w:val="en-US"/>
        </w:rPr>
        <w:softHyphen/>
      </w:r>
      <w:r w:rsidRPr="001B3E48">
        <w:rPr>
          <w:rFonts w:ascii="LitNusx" w:hAnsi="LitNusx"/>
          <w:sz w:val="22"/>
          <w:szCs w:val="22"/>
          <w:lang w:val="en-US"/>
        </w:rPr>
        <w:t>mo</w:t>
      </w:r>
      <w:r>
        <w:rPr>
          <w:rFonts w:ascii="LitNusx" w:hAnsi="LitNusx"/>
          <w:sz w:val="22"/>
          <w:szCs w:val="22"/>
          <w:lang w:val="en-US"/>
        </w:rPr>
        <w:softHyphen/>
      </w:r>
      <w:r w:rsidRPr="001B3E48">
        <w:rPr>
          <w:rFonts w:ascii="LitNusx" w:hAnsi="LitNusx"/>
          <w:sz w:val="22"/>
          <w:szCs w:val="22"/>
          <w:lang w:val="en-US"/>
        </w:rPr>
        <w:t>sax</w:t>
      </w:r>
      <w:r>
        <w:rPr>
          <w:rFonts w:ascii="LitNusx" w:hAnsi="LitNusx"/>
          <w:sz w:val="22"/>
          <w:szCs w:val="22"/>
          <w:lang w:val="en-US"/>
        </w:rPr>
        <w:softHyphen/>
      </w:r>
      <w:r w:rsidRPr="001B3E48">
        <w:rPr>
          <w:rFonts w:ascii="LitNusx" w:hAnsi="LitNusx"/>
          <w:sz w:val="22"/>
          <w:szCs w:val="22"/>
          <w:lang w:val="en-US"/>
        </w:rPr>
        <w:t>lda mud</w:t>
      </w:r>
      <w:r>
        <w:rPr>
          <w:rFonts w:ascii="LitNusx" w:hAnsi="LitNusx"/>
          <w:sz w:val="22"/>
          <w:szCs w:val="22"/>
          <w:lang w:val="en-US"/>
        </w:rPr>
        <w:softHyphen/>
      </w:r>
      <w:r w:rsidRPr="001B3E48">
        <w:rPr>
          <w:rFonts w:ascii="LitNusx" w:hAnsi="LitNusx"/>
          <w:sz w:val="22"/>
          <w:szCs w:val="22"/>
          <w:lang w:val="en-US"/>
        </w:rPr>
        <w:t>miv sac</w:t>
      </w:r>
      <w:r>
        <w:rPr>
          <w:rFonts w:ascii="LitNusx" w:hAnsi="LitNusx"/>
          <w:sz w:val="22"/>
          <w:szCs w:val="22"/>
          <w:lang w:val="en-US"/>
        </w:rPr>
        <w:softHyphen/>
      </w:r>
      <w:r w:rsidRPr="001B3E48">
        <w:rPr>
          <w:rFonts w:ascii="LitNusx" w:hAnsi="LitNusx"/>
          <w:sz w:val="22"/>
          <w:szCs w:val="22"/>
          <w:lang w:val="en-US"/>
        </w:rPr>
        <w:t>xov</w:t>
      </w:r>
      <w:r>
        <w:rPr>
          <w:rFonts w:ascii="LitNusx" w:hAnsi="LitNusx"/>
          <w:sz w:val="22"/>
          <w:szCs w:val="22"/>
          <w:lang w:val="en-US"/>
        </w:rPr>
        <w:softHyphen/>
      </w:r>
      <w:r w:rsidRPr="001B3E48">
        <w:rPr>
          <w:rFonts w:ascii="LitNusx" w:hAnsi="LitNusx"/>
          <w:sz w:val="22"/>
          <w:szCs w:val="22"/>
          <w:lang w:val="en-US"/>
        </w:rPr>
        <w:t>reb</w:t>
      </w:r>
      <w:r>
        <w:rPr>
          <w:rFonts w:ascii="LitNusx" w:hAnsi="LitNusx"/>
          <w:sz w:val="22"/>
          <w:szCs w:val="22"/>
          <w:lang w:val="en-US"/>
        </w:rPr>
        <w:softHyphen/>
      </w:r>
      <w:r w:rsidRPr="001B3E48">
        <w:rPr>
          <w:rFonts w:ascii="LitNusx" w:hAnsi="LitNusx"/>
          <w:sz w:val="22"/>
          <w:szCs w:val="22"/>
          <w:lang w:val="en-US"/>
        </w:rPr>
        <w:t>lad, gran</w:t>
      </w:r>
      <w:r>
        <w:rPr>
          <w:rFonts w:ascii="LitNusx" w:hAnsi="LitNusx"/>
          <w:sz w:val="22"/>
          <w:szCs w:val="22"/>
          <w:lang w:val="en-US"/>
        </w:rPr>
        <w:softHyphen/>
      </w:r>
      <w:r w:rsidRPr="001B3E48">
        <w:rPr>
          <w:rFonts w:ascii="LitNusx" w:hAnsi="LitNusx"/>
          <w:sz w:val="22"/>
          <w:szCs w:val="22"/>
          <w:lang w:val="en-US"/>
        </w:rPr>
        <w:t>di</w:t>
      </w:r>
      <w:r>
        <w:rPr>
          <w:rFonts w:ascii="LitNusx" w:hAnsi="LitNusx"/>
          <w:sz w:val="22"/>
          <w:szCs w:val="22"/>
          <w:lang w:val="en-US"/>
        </w:rPr>
        <w:softHyphen/>
      </w:r>
      <w:r w:rsidRPr="001B3E48">
        <w:rPr>
          <w:rFonts w:ascii="LitNusx" w:hAnsi="LitNusx"/>
          <w:sz w:val="22"/>
          <w:szCs w:val="22"/>
          <w:lang w:val="en-US"/>
        </w:rPr>
        <w:t>o</w:t>
      </w:r>
      <w:r>
        <w:rPr>
          <w:rFonts w:ascii="LitNusx" w:hAnsi="LitNusx"/>
          <w:sz w:val="22"/>
          <w:szCs w:val="22"/>
          <w:lang w:val="en-US"/>
        </w:rPr>
        <w:softHyphen/>
      </w:r>
      <w:r w:rsidRPr="001B3E48">
        <w:rPr>
          <w:rFonts w:ascii="LitNusx" w:hAnsi="LitNusx"/>
          <w:sz w:val="22"/>
          <w:szCs w:val="22"/>
          <w:lang w:val="en-US"/>
        </w:rPr>
        <w:t>zul mSe</w:t>
      </w:r>
      <w:r>
        <w:rPr>
          <w:rFonts w:ascii="LitNusx" w:hAnsi="LitNusx"/>
          <w:sz w:val="22"/>
          <w:szCs w:val="22"/>
          <w:lang w:val="en-US"/>
        </w:rPr>
        <w:softHyphen/>
      </w:r>
      <w:r w:rsidRPr="001B3E48">
        <w:rPr>
          <w:rFonts w:ascii="LitNusx" w:hAnsi="LitNusx"/>
          <w:sz w:val="22"/>
          <w:szCs w:val="22"/>
          <w:lang w:val="en-US"/>
        </w:rPr>
        <w:t>neb</w:t>
      </w:r>
      <w:r>
        <w:rPr>
          <w:rFonts w:ascii="LitNusx" w:hAnsi="LitNusx"/>
          <w:sz w:val="22"/>
          <w:szCs w:val="22"/>
          <w:lang w:val="en-US"/>
        </w:rPr>
        <w:softHyphen/>
      </w:r>
      <w:r w:rsidRPr="001B3E48">
        <w:rPr>
          <w:rFonts w:ascii="LitNusx" w:hAnsi="LitNusx"/>
          <w:sz w:val="22"/>
          <w:szCs w:val="22"/>
          <w:lang w:val="en-US"/>
        </w:rPr>
        <w:t>lo</w:t>
      </w:r>
      <w:r>
        <w:rPr>
          <w:rFonts w:ascii="LitNusx" w:hAnsi="LitNusx"/>
          <w:sz w:val="22"/>
          <w:szCs w:val="22"/>
          <w:lang w:val="en-US"/>
        </w:rPr>
        <w:softHyphen/>
      </w:r>
      <w:r w:rsidRPr="001B3E48">
        <w:rPr>
          <w:rFonts w:ascii="LitNusx" w:hAnsi="LitNusx"/>
          <w:sz w:val="22"/>
          <w:szCs w:val="22"/>
          <w:lang w:val="en-US"/>
        </w:rPr>
        <w:t>beb</w:t>
      </w:r>
      <w:r>
        <w:rPr>
          <w:rFonts w:ascii="LitNusx" w:hAnsi="LitNusx"/>
          <w:sz w:val="22"/>
          <w:szCs w:val="22"/>
          <w:lang w:val="en-US"/>
        </w:rPr>
        <w:softHyphen/>
      </w:r>
      <w:r w:rsidRPr="001B3E48">
        <w:rPr>
          <w:rFonts w:ascii="LitNusx" w:hAnsi="LitNusx"/>
          <w:sz w:val="22"/>
          <w:szCs w:val="22"/>
          <w:lang w:val="en-US"/>
        </w:rPr>
        <w:t>Si mo</w:t>
      </w:r>
      <w:r>
        <w:rPr>
          <w:rFonts w:ascii="LitNusx" w:hAnsi="LitNusx"/>
          <w:sz w:val="22"/>
          <w:szCs w:val="22"/>
          <w:lang w:val="en-US"/>
        </w:rPr>
        <w:softHyphen/>
      </w:r>
      <w:r w:rsidRPr="001B3E48">
        <w:rPr>
          <w:rFonts w:ascii="LitNusx" w:hAnsi="LitNusx"/>
          <w:sz w:val="22"/>
          <w:szCs w:val="22"/>
          <w:lang w:val="en-US"/>
        </w:rPr>
        <w:t>na</w:t>
      </w:r>
      <w:r>
        <w:rPr>
          <w:rFonts w:ascii="LitNusx" w:hAnsi="LitNusx"/>
          <w:sz w:val="22"/>
          <w:szCs w:val="22"/>
          <w:lang w:val="en-US"/>
        </w:rPr>
        <w:softHyphen/>
      </w:r>
      <w:r w:rsidRPr="001B3E48">
        <w:rPr>
          <w:rFonts w:ascii="LitNusx" w:hAnsi="LitNusx"/>
          <w:sz w:val="22"/>
          <w:szCs w:val="22"/>
          <w:lang w:val="en-US"/>
        </w:rPr>
        <w:t>wi</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o</w:t>
      </w:r>
      <w:r>
        <w:rPr>
          <w:rFonts w:ascii="LitNusx" w:hAnsi="LitNusx"/>
          <w:sz w:val="22"/>
          <w:szCs w:val="22"/>
          <w:lang w:val="en-US"/>
        </w:rPr>
        <w:softHyphen/>
      </w:r>
      <w:r w:rsidRPr="001B3E48">
        <w:rPr>
          <w:rFonts w:ascii="LitNusx" w:hAnsi="LitNusx"/>
          <w:sz w:val="22"/>
          <w:szCs w:val="22"/>
          <w:lang w:val="en-US"/>
        </w:rPr>
        <w:t>bis sa</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biT. 1926-1939 wleb</w:t>
      </w:r>
      <w:r>
        <w:rPr>
          <w:rFonts w:ascii="LitNusx" w:hAnsi="LitNusx"/>
          <w:sz w:val="22"/>
          <w:szCs w:val="22"/>
          <w:lang w:val="en-US"/>
        </w:rPr>
        <w:softHyphen/>
      </w:r>
      <w:r w:rsidRPr="001B3E48">
        <w:rPr>
          <w:rFonts w:ascii="LitNusx" w:hAnsi="LitNusx"/>
          <w:sz w:val="22"/>
          <w:szCs w:val="22"/>
          <w:lang w:val="en-US"/>
        </w:rPr>
        <w:t>Si sam</w:t>
      </w:r>
      <w:r>
        <w:rPr>
          <w:rFonts w:ascii="LitNusx" w:hAnsi="LitNusx"/>
          <w:sz w:val="22"/>
          <w:szCs w:val="22"/>
          <w:lang w:val="en-US"/>
        </w:rPr>
        <w:softHyphen/>
      </w:r>
      <w:r w:rsidRPr="001B3E48">
        <w:rPr>
          <w:rFonts w:ascii="LitNusx" w:hAnsi="LitNusx"/>
          <w:sz w:val="22"/>
          <w:szCs w:val="22"/>
          <w:lang w:val="en-US"/>
        </w:rPr>
        <w:t>xreT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Si ru</w:t>
      </w:r>
      <w:r>
        <w:rPr>
          <w:rFonts w:ascii="LitNusx" w:hAnsi="LitNusx"/>
          <w:sz w:val="22"/>
          <w:szCs w:val="22"/>
          <w:lang w:val="en-US"/>
        </w:rPr>
        <w:softHyphen/>
      </w:r>
      <w:r w:rsidRPr="001B3E48">
        <w:rPr>
          <w:rFonts w:ascii="LitNusx" w:hAnsi="LitNusx"/>
          <w:sz w:val="22"/>
          <w:szCs w:val="22"/>
          <w:lang w:val="en-US"/>
        </w:rPr>
        <w:t>se</w:t>
      </w:r>
      <w:r>
        <w:rPr>
          <w:rFonts w:ascii="LitNusx" w:hAnsi="LitNusx"/>
          <w:sz w:val="22"/>
          <w:szCs w:val="22"/>
          <w:lang w:val="en-US"/>
        </w:rPr>
        <w:softHyphen/>
      </w:r>
      <w:r w:rsidRPr="001B3E48">
        <w:rPr>
          <w:rFonts w:ascii="LitNusx" w:hAnsi="LitNusx"/>
          <w:sz w:val="22"/>
          <w:szCs w:val="22"/>
          <w:lang w:val="en-US"/>
        </w:rPr>
        <w:t>bis ra</w:t>
      </w:r>
      <w:r>
        <w:rPr>
          <w:rFonts w:ascii="LitNusx" w:hAnsi="LitNusx"/>
          <w:sz w:val="22"/>
          <w:szCs w:val="22"/>
          <w:lang w:val="en-US"/>
        </w:rPr>
        <w:softHyphen/>
      </w:r>
      <w:r w:rsidRPr="001B3E48">
        <w:rPr>
          <w:rFonts w:ascii="LitNusx" w:hAnsi="LitNusx"/>
          <w:sz w:val="22"/>
          <w:szCs w:val="22"/>
          <w:lang w:val="en-US"/>
        </w:rPr>
        <w:t>o</w:t>
      </w:r>
      <w:r w:rsidRPr="001B3E48">
        <w:rPr>
          <w:rFonts w:ascii="LitNusx" w:hAnsi="LitNusx"/>
          <w:sz w:val="22"/>
          <w:szCs w:val="22"/>
          <w:lang w:val="en-US"/>
        </w:rPr>
        <w:softHyphen/>
        <w:t>de</w:t>
      </w:r>
      <w:r w:rsidRPr="001B3E48">
        <w:rPr>
          <w:rFonts w:ascii="LitNusx" w:hAnsi="LitNusx"/>
          <w:sz w:val="22"/>
          <w:szCs w:val="22"/>
          <w:lang w:val="en-US"/>
        </w:rPr>
        <w:softHyphen/>
        <w:t>no</w:t>
      </w:r>
      <w:r>
        <w:rPr>
          <w:rFonts w:ascii="LitNusx" w:hAnsi="LitNusx"/>
          <w:sz w:val="22"/>
          <w:szCs w:val="22"/>
          <w:lang w:val="en-US"/>
        </w:rPr>
        <w:softHyphen/>
      </w:r>
      <w:r w:rsidRPr="001B3E48">
        <w:rPr>
          <w:rFonts w:ascii="LitNusx" w:hAnsi="LitNusx"/>
          <w:sz w:val="22"/>
          <w:szCs w:val="22"/>
          <w:lang w:val="en-US"/>
        </w:rPr>
        <w:t>ba ga</w:t>
      </w:r>
      <w:r>
        <w:rPr>
          <w:rFonts w:ascii="LitNusx" w:hAnsi="LitNusx"/>
          <w:sz w:val="22"/>
          <w:szCs w:val="22"/>
          <w:lang w:val="en-US"/>
        </w:rPr>
        <w:softHyphen/>
      </w:r>
      <w:r w:rsidRPr="001B3E48">
        <w:rPr>
          <w:rFonts w:ascii="LitNusx" w:hAnsi="LitNusx"/>
          <w:sz w:val="22"/>
          <w:szCs w:val="22"/>
          <w:lang w:val="en-US"/>
        </w:rPr>
        <w:t>i</w:t>
      </w:r>
      <w:r>
        <w:rPr>
          <w:rFonts w:ascii="LitNusx" w:hAnsi="LitNusx"/>
          <w:sz w:val="22"/>
          <w:szCs w:val="22"/>
          <w:lang w:val="en-US"/>
        </w:rPr>
        <w:softHyphen/>
      </w:r>
      <w:r w:rsidRPr="001B3E48">
        <w:rPr>
          <w:rFonts w:ascii="LitNusx" w:hAnsi="LitNusx"/>
          <w:sz w:val="22"/>
          <w:szCs w:val="22"/>
          <w:lang w:val="en-US"/>
        </w:rPr>
        <w:t>zar</w:t>
      </w:r>
      <w:r>
        <w:rPr>
          <w:rFonts w:ascii="LitNusx" w:hAnsi="LitNusx"/>
          <w:sz w:val="22"/>
          <w:szCs w:val="22"/>
          <w:lang w:val="en-US"/>
        </w:rPr>
        <w:softHyphen/>
      </w:r>
      <w:r w:rsidRPr="001B3E48">
        <w:rPr>
          <w:rFonts w:ascii="LitNusx" w:hAnsi="LitNusx"/>
          <w:sz w:val="22"/>
          <w:szCs w:val="22"/>
          <w:lang w:val="en-US"/>
        </w:rPr>
        <w:t>da 336 aTa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dan 882 aTa</w:t>
      </w:r>
      <w:r>
        <w:rPr>
          <w:rFonts w:ascii="LitNusx" w:hAnsi="LitNusx"/>
          <w:sz w:val="22"/>
          <w:szCs w:val="22"/>
          <w:lang w:val="en-US"/>
        </w:rPr>
        <w:softHyphen/>
      </w:r>
      <w:r w:rsidRPr="001B3E48">
        <w:rPr>
          <w:rFonts w:ascii="LitNusx" w:hAnsi="LitNusx"/>
          <w:sz w:val="22"/>
          <w:szCs w:val="22"/>
          <w:lang w:val="en-US"/>
        </w:rPr>
        <w:t>sam</w:t>
      </w:r>
      <w:r>
        <w:rPr>
          <w:rFonts w:ascii="LitNusx" w:hAnsi="LitNusx"/>
          <w:sz w:val="22"/>
          <w:szCs w:val="22"/>
          <w:lang w:val="en-US"/>
        </w:rPr>
        <w:softHyphen/>
      </w:r>
      <w:r w:rsidRPr="001B3E48">
        <w:rPr>
          <w:rFonts w:ascii="LitNusx" w:hAnsi="LitNusx"/>
          <w:sz w:val="22"/>
          <w:szCs w:val="22"/>
          <w:lang w:val="en-US"/>
        </w:rPr>
        <w:t>de, anu 546 aTa</w:t>
      </w:r>
      <w:r>
        <w:rPr>
          <w:rFonts w:ascii="LitNusx" w:hAnsi="LitNusx"/>
          <w:sz w:val="22"/>
          <w:szCs w:val="22"/>
          <w:lang w:val="en-US"/>
        </w:rPr>
        <w:softHyphen/>
      </w:r>
      <w:r w:rsidRPr="001B3E48">
        <w:rPr>
          <w:rFonts w:ascii="LitNusx" w:hAnsi="LitNusx"/>
          <w:sz w:val="22"/>
          <w:szCs w:val="22"/>
          <w:lang w:val="en-US"/>
        </w:rPr>
        <w:t>si ka</w:t>
      </w:r>
      <w:r>
        <w:rPr>
          <w:rFonts w:ascii="LitNusx" w:hAnsi="LitNusx"/>
          <w:sz w:val="22"/>
          <w:szCs w:val="22"/>
          <w:lang w:val="en-US"/>
        </w:rPr>
        <w:softHyphen/>
      </w:r>
      <w:r w:rsidRPr="001B3E48">
        <w:rPr>
          <w:rFonts w:ascii="LitNusx" w:hAnsi="LitNusx"/>
          <w:sz w:val="22"/>
          <w:szCs w:val="22"/>
          <w:lang w:val="en-US"/>
        </w:rPr>
        <w:t>ciT (2,6-jer). ru</w:t>
      </w:r>
      <w:r w:rsidRPr="001B3E48">
        <w:rPr>
          <w:rFonts w:ascii="LitNusx" w:hAnsi="LitNusx"/>
          <w:sz w:val="22"/>
          <w:szCs w:val="22"/>
          <w:lang w:val="en-US"/>
        </w:rPr>
        <w:softHyphen/>
        <w:t>si mo</w:t>
      </w:r>
      <w:r>
        <w:rPr>
          <w:rFonts w:ascii="LitNusx" w:hAnsi="LitNusx"/>
          <w:sz w:val="22"/>
          <w:szCs w:val="22"/>
          <w:lang w:val="en-US"/>
        </w:rPr>
        <w:softHyphen/>
      </w:r>
      <w:r w:rsidRPr="001B3E48">
        <w:rPr>
          <w:rFonts w:ascii="LitNusx" w:hAnsi="LitNusx"/>
          <w:sz w:val="22"/>
          <w:szCs w:val="22"/>
          <w:lang w:val="en-US"/>
        </w:rPr>
        <w:t>sax</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o</w:t>
      </w:r>
      <w:r>
        <w:rPr>
          <w:rFonts w:ascii="LitNusx" w:hAnsi="LitNusx"/>
          <w:sz w:val="22"/>
          <w:szCs w:val="22"/>
          <w:lang w:val="en-US"/>
        </w:rPr>
        <w:softHyphen/>
      </w:r>
      <w:r w:rsidRPr="001B3E48">
        <w:rPr>
          <w:rFonts w:ascii="LitNusx" w:hAnsi="LitNusx"/>
          <w:sz w:val="22"/>
          <w:szCs w:val="22"/>
          <w:lang w:val="en-US"/>
        </w:rPr>
        <w:t>bis zrda Zi</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Ta</w:t>
      </w:r>
      <w:r>
        <w:rPr>
          <w:rFonts w:ascii="LitNusx" w:hAnsi="LitNusx"/>
          <w:sz w:val="22"/>
          <w:szCs w:val="22"/>
          <w:lang w:val="en-US"/>
        </w:rPr>
        <w:softHyphen/>
      </w:r>
      <w:r w:rsidRPr="001B3E48">
        <w:rPr>
          <w:rFonts w:ascii="LitNusx" w:hAnsi="LitNusx"/>
          <w:sz w:val="22"/>
          <w:szCs w:val="22"/>
          <w:lang w:val="en-US"/>
        </w:rPr>
        <w:t>dad ara bu</w:t>
      </w:r>
      <w:r>
        <w:rPr>
          <w:rFonts w:ascii="LitNusx" w:hAnsi="LitNusx"/>
          <w:sz w:val="22"/>
          <w:szCs w:val="22"/>
          <w:lang w:val="en-US"/>
        </w:rPr>
        <w:softHyphen/>
      </w:r>
      <w:r w:rsidRPr="001B3E48">
        <w:rPr>
          <w:rFonts w:ascii="LitNusx" w:hAnsi="LitNusx"/>
          <w:sz w:val="22"/>
          <w:szCs w:val="22"/>
          <w:lang w:val="en-US"/>
        </w:rPr>
        <w:t>neb</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vi, ara</w:t>
      </w:r>
      <w:r>
        <w:rPr>
          <w:rFonts w:ascii="LitNusx" w:hAnsi="LitNusx"/>
          <w:sz w:val="22"/>
          <w:szCs w:val="22"/>
          <w:lang w:val="en-US"/>
        </w:rPr>
        <w:softHyphen/>
      </w:r>
      <w:r w:rsidRPr="001B3E48">
        <w:rPr>
          <w:rFonts w:ascii="LitNusx" w:hAnsi="LitNusx"/>
          <w:sz w:val="22"/>
          <w:szCs w:val="22"/>
          <w:lang w:val="en-US"/>
        </w:rPr>
        <w:t>med ru</w:t>
      </w:r>
      <w:r>
        <w:rPr>
          <w:rFonts w:ascii="LitNusx" w:hAnsi="LitNusx"/>
          <w:sz w:val="22"/>
          <w:szCs w:val="22"/>
          <w:lang w:val="en-US"/>
        </w:rPr>
        <w:softHyphen/>
      </w:r>
      <w:r w:rsidRPr="001B3E48">
        <w:rPr>
          <w:rFonts w:ascii="LitNusx" w:hAnsi="LitNusx"/>
          <w:sz w:val="22"/>
          <w:szCs w:val="22"/>
          <w:lang w:val="en-US"/>
        </w:rPr>
        <w:t>se</w:t>
      </w:r>
      <w:r>
        <w:rPr>
          <w:rFonts w:ascii="LitNusx" w:hAnsi="LitNusx"/>
          <w:sz w:val="22"/>
          <w:szCs w:val="22"/>
          <w:lang w:val="en-US"/>
        </w:rPr>
        <w:softHyphen/>
      </w:r>
      <w:r w:rsidRPr="001B3E48">
        <w:rPr>
          <w:rFonts w:ascii="LitNusx" w:hAnsi="LitNusx"/>
          <w:sz w:val="22"/>
          <w:szCs w:val="22"/>
          <w:lang w:val="en-US"/>
        </w:rPr>
        <w:t>Ti</w:t>
      </w:r>
      <w:r>
        <w:rPr>
          <w:rFonts w:ascii="LitNusx" w:hAnsi="LitNusx"/>
          <w:sz w:val="22"/>
          <w:szCs w:val="22"/>
          <w:lang w:val="en-US"/>
        </w:rPr>
        <w:softHyphen/>
      </w:r>
      <w:r w:rsidRPr="001B3E48">
        <w:rPr>
          <w:rFonts w:ascii="LitNusx" w:hAnsi="LitNusx"/>
          <w:sz w:val="22"/>
          <w:szCs w:val="22"/>
          <w:lang w:val="en-US"/>
        </w:rPr>
        <w:t>dan samx</w:t>
      </w:r>
      <w:r w:rsidRPr="001B3E48">
        <w:rPr>
          <w:rFonts w:ascii="LitNusx" w:hAnsi="LitNusx"/>
          <w:sz w:val="22"/>
          <w:szCs w:val="22"/>
          <w:lang w:val="en-US"/>
        </w:rPr>
        <w:softHyphen/>
        <w:t>reT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Si Ca</w:t>
      </w:r>
      <w:r>
        <w:rPr>
          <w:rFonts w:ascii="LitNusx" w:hAnsi="LitNusx"/>
          <w:sz w:val="22"/>
          <w:szCs w:val="22"/>
          <w:lang w:val="en-US"/>
        </w:rPr>
        <w:softHyphen/>
      </w:r>
      <w:r w:rsidRPr="001B3E48">
        <w:rPr>
          <w:rFonts w:ascii="LitNusx" w:hAnsi="LitNusx"/>
          <w:sz w:val="22"/>
          <w:szCs w:val="22"/>
          <w:lang w:val="en-US"/>
        </w:rPr>
        <w:t>mo</w:t>
      </w:r>
      <w:r>
        <w:rPr>
          <w:rFonts w:ascii="LitNusx" w:hAnsi="LitNusx"/>
          <w:sz w:val="22"/>
          <w:szCs w:val="22"/>
          <w:lang w:val="en-US"/>
        </w:rPr>
        <w:softHyphen/>
      </w:r>
      <w:r w:rsidRPr="001B3E48">
        <w:rPr>
          <w:rFonts w:ascii="LitNusx" w:hAnsi="LitNusx"/>
          <w:sz w:val="22"/>
          <w:szCs w:val="22"/>
          <w:lang w:val="en-US"/>
        </w:rPr>
        <w:t>sax</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bis Se</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gi iyo. 13 wlis gan</w:t>
      </w:r>
      <w:r>
        <w:rPr>
          <w:rFonts w:ascii="LitNusx" w:hAnsi="LitNusx"/>
          <w:sz w:val="22"/>
          <w:szCs w:val="22"/>
          <w:lang w:val="en-US"/>
        </w:rPr>
        <w:softHyphen/>
      </w:r>
      <w:r w:rsidRPr="001B3E48">
        <w:rPr>
          <w:rFonts w:ascii="LitNusx" w:hAnsi="LitNusx"/>
          <w:sz w:val="22"/>
          <w:szCs w:val="22"/>
          <w:lang w:val="en-US"/>
        </w:rPr>
        <w:t>mav</w:t>
      </w:r>
      <w:r>
        <w:rPr>
          <w:rFonts w:ascii="LitNusx" w:hAnsi="LitNusx"/>
          <w:sz w:val="22"/>
          <w:szCs w:val="22"/>
          <w:lang w:val="en-US"/>
        </w:rPr>
        <w:softHyphen/>
      </w:r>
      <w:r w:rsidRPr="001B3E48">
        <w:rPr>
          <w:rFonts w:ascii="LitNusx" w:hAnsi="LitNusx"/>
          <w:sz w:val="22"/>
          <w:szCs w:val="22"/>
          <w:lang w:val="en-US"/>
        </w:rPr>
        <w:t>lo</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Si TiT</w:t>
      </w:r>
      <w:r>
        <w:rPr>
          <w:rFonts w:ascii="LitNusx" w:hAnsi="LitNusx"/>
          <w:sz w:val="22"/>
          <w:szCs w:val="22"/>
          <w:lang w:val="en-US"/>
        </w:rPr>
        <w:softHyphen/>
      </w:r>
      <w:r w:rsidRPr="001B3E48">
        <w:rPr>
          <w:rFonts w:ascii="LitNusx" w:hAnsi="LitNusx"/>
          <w:sz w:val="22"/>
          <w:szCs w:val="22"/>
          <w:lang w:val="en-US"/>
        </w:rPr>
        <w:t>qmis 500 aTa</w:t>
      </w:r>
      <w:r>
        <w:rPr>
          <w:rFonts w:ascii="LitNusx" w:hAnsi="LitNusx"/>
          <w:sz w:val="22"/>
          <w:szCs w:val="22"/>
          <w:lang w:val="en-US"/>
        </w:rPr>
        <w:softHyphen/>
      </w:r>
      <w:r w:rsidRPr="001B3E48">
        <w:rPr>
          <w:rFonts w:ascii="LitNusx" w:hAnsi="LitNusx"/>
          <w:sz w:val="22"/>
          <w:szCs w:val="22"/>
          <w:lang w:val="en-US"/>
        </w:rPr>
        <w:t>si ru</w:t>
      </w:r>
      <w:r>
        <w:rPr>
          <w:rFonts w:ascii="LitNusx" w:hAnsi="LitNusx"/>
          <w:sz w:val="22"/>
          <w:szCs w:val="22"/>
          <w:lang w:val="en-US"/>
        </w:rPr>
        <w:softHyphen/>
      </w:r>
      <w:r w:rsidRPr="001B3E48">
        <w:rPr>
          <w:rFonts w:ascii="LitNusx" w:hAnsi="LitNusx"/>
          <w:sz w:val="22"/>
          <w:szCs w:val="22"/>
          <w:lang w:val="en-US"/>
        </w:rPr>
        <w:t>si Se</w:t>
      </w:r>
      <w:r>
        <w:rPr>
          <w:rFonts w:ascii="LitNusx" w:hAnsi="LitNusx"/>
          <w:sz w:val="22"/>
          <w:szCs w:val="22"/>
          <w:lang w:val="en-US"/>
        </w:rPr>
        <w:softHyphen/>
      </w:r>
      <w:r w:rsidRPr="001B3E48">
        <w:rPr>
          <w:rFonts w:ascii="LitNusx" w:hAnsi="LitNusx"/>
          <w:sz w:val="22"/>
          <w:szCs w:val="22"/>
          <w:lang w:val="en-US"/>
        </w:rPr>
        <w:t>mo</w:t>
      </w:r>
      <w:r>
        <w:rPr>
          <w:rFonts w:ascii="LitNusx" w:hAnsi="LitNusx"/>
          <w:sz w:val="22"/>
          <w:szCs w:val="22"/>
          <w:lang w:val="en-US"/>
        </w:rPr>
        <w:softHyphen/>
      </w:r>
      <w:r w:rsidRPr="001B3E48">
        <w:rPr>
          <w:rFonts w:ascii="LitNusx" w:hAnsi="LitNusx"/>
          <w:sz w:val="22"/>
          <w:szCs w:val="22"/>
          <w:lang w:val="en-US"/>
        </w:rPr>
        <w:t>vi</w:t>
      </w:r>
      <w:r>
        <w:rPr>
          <w:rFonts w:ascii="LitNusx" w:hAnsi="LitNusx"/>
          <w:sz w:val="22"/>
          <w:szCs w:val="22"/>
          <w:lang w:val="en-US"/>
        </w:rPr>
        <w:softHyphen/>
      </w:r>
      <w:r w:rsidRPr="001B3E48">
        <w:rPr>
          <w:rFonts w:ascii="LitNusx" w:hAnsi="LitNusx"/>
          <w:sz w:val="22"/>
          <w:szCs w:val="22"/>
          <w:lang w:val="en-US"/>
        </w:rPr>
        <w:t>da sam</w:t>
      </w:r>
      <w:r>
        <w:rPr>
          <w:rFonts w:ascii="LitNusx" w:hAnsi="LitNusx"/>
          <w:sz w:val="22"/>
          <w:szCs w:val="22"/>
          <w:lang w:val="en-US"/>
        </w:rPr>
        <w:softHyphen/>
      </w:r>
      <w:r w:rsidRPr="001B3E48">
        <w:rPr>
          <w:rFonts w:ascii="LitNusx" w:hAnsi="LitNusx"/>
          <w:sz w:val="22"/>
          <w:szCs w:val="22"/>
          <w:lang w:val="en-US"/>
        </w:rPr>
        <w:t>xreT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Si mud</w:t>
      </w:r>
      <w:r>
        <w:rPr>
          <w:rFonts w:ascii="LitNusx" w:hAnsi="LitNusx"/>
          <w:sz w:val="22"/>
          <w:szCs w:val="22"/>
          <w:lang w:val="en-US"/>
        </w:rPr>
        <w:softHyphen/>
      </w:r>
      <w:r w:rsidRPr="001B3E48">
        <w:rPr>
          <w:rFonts w:ascii="LitNusx" w:hAnsi="LitNusx"/>
          <w:sz w:val="22"/>
          <w:szCs w:val="22"/>
          <w:lang w:val="en-US"/>
        </w:rPr>
        <w:t>miv sac</w:t>
      </w:r>
      <w:r>
        <w:rPr>
          <w:rFonts w:ascii="LitNusx" w:hAnsi="LitNusx"/>
          <w:sz w:val="22"/>
          <w:szCs w:val="22"/>
          <w:lang w:val="en-US"/>
        </w:rPr>
        <w:softHyphen/>
      </w:r>
      <w:r w:rsidRPr="001B3E48">
        <w:rPr>
          <w:rFonts w:ascii="LitNusx" w:hAnsi="LitNusx"/>
          <w:sz w:val="22"/>
          <w:szCs w:val="22"/>
          <w:lang w:val="en-US"/>
        </w:rPr>
        <w:t>xov</w:t>
      </w:r>
      <w:r>
        <w:rPr>
          <w:rFonts w:ascii="LitNusx" w:hAnsi="LitNusx"/>
          <w:sz w:val="22"/>
          <w:szCs w:val="22"/>
          <w:lang w:val="en-US"/>
        </w:rPr>
        <w:softHyphen/>
      </w:r>
      <w:r w:rsidRPr="001B3E48">
        <w:rPr>
          <w:rFonts w:ascii="LitNusx" w:hAnsi="LitNusx"/>
          <w:sz w:val="22"/>
          <w:szCs w:val="22"/>
          <w:lang w:val="en-US"/>
        </w:rPr>
        <w:t>reb</w:t>
      </w:r>
      <w:r>
        <w:rPr>
          <w:rFonts w:ascii="LitNusx" w:hAnsi="LitNusx"/>
          <w:sz w:val="22"/>
          <w:szCs w:val="22"/>
          <w:lang w:val="en-US"/>
        </w:rPr>
        <w:softHyphen/>
      </w:r>
      <w:r w:rsidRPr="001B3E48">
        <w:rPr>
          <w:rFonts w:ascii="LitNusx" w:hAnsi="LitNusx"/>
          <w:sz w:val="22"/>
          <w:szCs w:val="22"/>
          <w:lang w:val="en-US"/>
        </w:rPr>
        <w:t>lad. swo</w:t>
      </w:r>
      <w:r>
        <w:rPr>
          <w:rFonts w:ascii="LitNusx" w:hAnsi="LitNusx"/>
          <w:sz w:val="22"/>
          <w:szCs w:val="22"/>
          <w:lang w:val="en-US"/>
        </w:rPr>
        <w:softHyphen/>
      </w:r>
      <w:r w:rsidRPr="001B3E48">
        <w:rPr>
          <w:rFonts w:ascii="LitNusx" w:hAnsi="LitNusx"/>
          <w:sz w:val="22"/>
          <w:szCs w:val="22"/>
          <w:lang w:val="en-US"/>
        </w:rPr>
        <w:t>red am mi</w:t>
      </w:r>
      <w:r>
        <w:rPr>
          <w:rFonts w:ascii="LitNusx" w:hAnsi="LitNusx"/>
          <w:sz w:val="22"/>
          <w:szCs w:val="22"/>
          <w:lang w:val="en-US"/>
        </w:rPr>
        <w:softHyphen/>
      </w:r>
      <w:r w:rsidRPr="001B3E48">
        <w:rPr>
          <w:rFonts w:ascii="LitNusx" w:hAnsi="LitNusx"/>
          <w:sz w:val="22"/>
          <w:szCs w:val="22"/>
          <w:lang w:val="en-US"/>
        </w:rPr>
        <w:t>ze</w:t>
      </w:r>
      <w:r>
        <w:rPr>
          <w:rFonts w:ascii="LitNusx" w:hAnsi="LitNusx"/>
          <w:sz w:val="22"/>
          <w:szCs w:val="22"/>
          <w:lang w:val="en-US"/>
        </w:rPr>
        <w:softHyphen/>
      </w:r>
      <w:r w:rsidRPr="001B3E48">
        <w:rPr>
          <w:rFonts w:ascii="LitNusx" w:hAnsi="LitNusx"/>
          <w:sz w:val="22"/>
          <w:szCs w:val="22"/>
          <w:lang w:val="en-US"/>
        </w:rPr>
        <w:t>zis ga</w:t>
      </w:r>
      <w:r>
        <w:rPr>
          <w:rFonts w:ascii="LitNusx" w:hAnsi="LitNusx"/>
          <w:sz w:val="22"/>
          <w:szCs w:val="22"/>
          <w:lang w:val="en-US"/>
        </w:rPr>
        <w:softHyphen/>
      </w:r>
      <w:r w:rsidRPr="001B3E48">
        <w:rPr>
          <w:rFonts w:ascii="LitNusx" w:hAnsi="LitNusx"/>
          <w:sz w:val="22"/>
          <w:szCs w:val="22"/>
          <w:lang w:val="en-US"/>
        </w:rPr>
        <w:t>mo, 1926-1939 wleb</w:t>
      </w:r>
      <w:r>
        <w:rPr>
          <w:rFonts w:ascii="LitNusx" w:hAnsi="LitNusx"/>
          <w:sz w:val="22"/>
          <w:szCs w:val="22"/>
          <w:lang w:val="en-US"/>
        </w:rPr>
        <w:softHyphen/>
      </w:r>
      <w:r w:rsidRPr="001B3E48">
        <w:rPr>
          <w:rFonts w:ascii="LitNusx" w:hAnsi="LitNusx"/>
          <w:sz w:val="22"/>
          <w:szCs w:val="22"/>
          <w:lang w:val="en-US"/>
        </w:rPr>
        <w:t>Si ru</w:t>
      </w:r>
      <w:r>
        <w:rPr>
          <w:rFonts w:ascii="LitNusx" w:hAnsi="LitNusx"/>
          <w:sz w:val="22"/>
          <w:szCs w:val="22"/>
          <w:lang w:val="en-US"/>
        </w:rPr>
        <w:softHyphen/>
      </w:r>
      <w:r w:rsidRPr="001B3E48">
        <w:rPr>
          <w:rFonts w:ascii="LitNusx" w:hAnsi="LitNusx"/>
          <w:sz w:val="22"/>
          <w:szCs w:val="22"/>
          <w:lang w:val="en-US"/>
        </w:rPr>
        <w:t>si mo</w:t>
      </w:r>
      <w:r>
        <w:rPr>
          <w:rFonts w:ascii="LitNusx" w:hAnsi="LitNusx"/>
          <w:sz w:val="22"/>
          <w:szCs w:val="22"/>
          <w:lang w:val="en-US"/>
        </w:rPr>
        <w:softHyphen/>
      </w:r>
      <w:r w:rsidRPr="001B3E48">
        <w:rPr>
          <w:rFonts w:ascii="LitNusx" w:hAnsi="LitNusx"/>
          <w:sz w:val="22"/>
          <w:szCs w:val="22"/>
          <w:lang w:val="en-US"/>
        </w:rPr>
        <w:t>sax</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o</w:t>
      </w:r>
      <w:r>
        <w:rPr>
          <w:rFonts w:ascii="LitNusx" w:hAnsi="LitNusx"/>
          <w:sz w:val="22"/>
          <w:szCs w:val="22"/>
          <w:lang w:val="en-US"/>
        </w:rPr>
        <w:softHyphen/>
      </w:r>
      <w:r w:rsidRPr="001B3E48">
        <w:rPr>
          <w:rFonts w:ascii="LitNusx" w:hAnsi="LitNusx"/>
          <w:sz w:val="22"/>
          <w:szCs w:val="22"/>
          <w:lang w:val="en-US"/>
        </w:rPr>
        <w:t>ba sam</w:t>
      </w:r>
      <w:r>
        <w:rPr>
          <w:rFonts w:ascii="LitNusx" w:hAnsi="LitNusx"/>
          <w:sz w:val="22"/>
          <w:szCs w:val="22"/>
          <w:lang w:val="en-US"/>
        </w:rPr>
        <w:softHyphen/>
      </w:r>
      <w:r w:rsidRPr="001B3E48">
        <w:rPr>
          <w:rFonts w:ascii="LitNusx" w:hAnsi="LitNusx"/>
          <w:sz w:val="22"/>
          <w:szCs w:val="22"/>
          <w:lang w:val="en-US"/>
        </w:rPr>
        <w:t>xreT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Si 162,5%-iT ga</w:t>
      </w:r>
      <w:r>
        <w:rPr>
          <w:rFonts w:ascii="LitNusx" w:hAnsi="LitNusx"/>
          <w:sz w:val="22"/>
          <w:szCs w:val="22"/>
          <w:lang w:val="en-US"/>
        </w:rPr>
        <w:softHyphen/>
      </w:r>
      <w:r w:rsidRPr="001B3E48">
        <w:rPr>
          <w:rFonts w:ascii="LitNusx" w:hAnsi="LitNusx"/>
          <w:sz w:val="22"/>
          <w:szCs w:val="22"/>
          <w:lang w:val="en-US"/>
        </w:rPr>
        <w:t>i</w:t>
      </w:r>
      <w:r>
        <w:rPr>
          <w:rFonts w:ascii="LitNusx" w:hAnsi="LitNusx"/>
          <w:sz w:val="22"/>
          <w:szCs w:val="22"/>
          <w:lang w:val="en-US"/>
        </w:rPr>
        <w:softHyphen/>
      </w:r>
      <w:r w:rsidRPr="001B3E48">
        <w:rPr>
          <w:rFonts w:ascii="LitNusx" w:hAnsi="LitNusx"/>
          <w:sz w:val="22"/>
          <w:szCs w:val="22"/>
          <w:lang w:val="en-US"/>
        </w:rPr>
        <w:t>zar</w:t>
      </w:r>
      <w:r>
        <w:rPr>
          <w:rFonts w:ascii="LitNusx" w:hAnsi="LitNusx"/>
          <w:sz w:val="22"/>
          <w:szCs w:val="22"/>
          <w:lang w:val="en-US"/>
        </w:rPr>
        <w:softHyphen/>
      </w:r>
      <w:r w:rsidRPr="001B3E48">
        <w:rPr>
          <w:rFonts w:ascii="LitNusx" w:hAnsi="LitNusx"/>
          <w:sz w:val="22"/>
          <w:szCs w:val="22"/>
          <w:lang w:val="en-US"/>
        </w:rPr>
        <w:t>da, ma</w:t>
      </w:r>
      <w:r>
        <w:rPr>
          <w:rFonts w:ascii="LitNusx" w:hAnsi="LitNusx"/>
          <w:sz w:val="22"/>
          <w:szCs w:val="22"/>
          <w:lang w:val="en-US"/>
        </w:rPr>
        <w:softHyphen/>
      </w:r>
      <w:r w:rsidRPr="001B3E48">
        <w:rPr>
          <w:rFonts w:ascii="LitNusx" w:hAnsi="LitNusx"/>
          <w:sz w:val="22"/>
          <w:szCs w:val="22"/>
          <w:lang w:val="en-US"/>
        </w:rPr>
        <w:t>Sin ro</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sac, qar</w:t>
      </w:r>
      <w:r>
        <w:rPr>
          <w:rFonts w:ascii="LitNusx" w:hAnsi="LitNusx"/>
          <w:sz w:val="22"/>
          <w:szCs w:val="22"/>
          <w:lang w:val="en-US"/>
        </w:rPr>
        <w:softHyphen/>
      </w:r>
      <w:r w:rsidRPr="001B3E48">
        <w:rPr>
          <w:rFonts w:ascii="LitNusx" w:hAnsi="LitNusx"/>
          <w:sz w:val="22"/>
          <w:szCs w:val="22"/>
          <w:lang w:val="en-US"/>
        </w:rPr>
        <w:t>Tvel</w:t>
      </w:r>
      <w:r>
        <w:rPr>
          <w:rFonts w:ascii="LitNusx" w:hAnsi="LitNusx"/>
          <w:sz w:val="22"/>
          <w:szCs w:val="22"/>
          <w:lang w:val="en-US"/>
        </w:rPr>
        <w:softHyphen/>
      </w:r>
      <w:r w:rsidRPr="001B3E48">
        <w:rPr>
          <w:rFonts w:ascii="LitNusx" w:hAnsi="LitNusx"/>
          <w:sz w:val="22"/>
          <w:szCs w:val="22"/>
          <w:lang w:val="en-US"/>
        </w:rPr>
        <w:t>ma, azer</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i</w:t>
      </w:r>
      <w:r>
        <w:rPr>
          <w:rFonts w:ascii="LitNusx" w:hAnsi="LitNusx"/>
          <w:sz w:val="22"/>
          <w:szCs w:val="22"/>
          <w:lang w:val="en-US"/>
        </w:rPr>
        <w:softHyphen/>
      </w:r>
      <w:r w:rsidRPr="001B3E48">
        <w:rPr>
          <w:rFonts w:ascii="LitNusx" w:hAnsi="LitNusx"/>
          <w:sz w:val="22"/>
          <w:szCs w:val="22"/>
          <w:lang w:val="en-US"/>
        </w:rPr>
        <w:t>ja</w:t>
      </w:r>
      <w:r>
        <w:rPr>
          <w:rFonts w:ascii="LitNusx" w:hAnsi="LitNusx"/>
          <w:sz w:val="22"/>
          <w:szCs w:val="22"/>
          <w:lang w:val="en-US"/>
        </w:rPr>
        <w:softHyphen/>
      </w:r>
      <w:r w:rsidRPr="001B3E48">
        <w:rPr>
          <w:rFonts w:ascii="LitNusx" w:hAnsi="LitNusx"/>
          <w:sz w:val="22"/>
          <w:szCs w:val="22"/>
          <w:lang w:val="en-US"/>
        </w:rPr>
        <w:t>nel</w:t>
      </w:r>
      <w:r>
        <w:rPr>
          <w:rFonts w:ascii="LitNusx" w:hAnsi="LitNusx"/>
          <w:sz w:val="22"/>
          <w:szCs w:val="22"/>
          <w:lang w:val="en-US"/>
        </w:rPr>
        <w:softHyphen/>
      </w:r>
      <w:r w:rsidRPr="001B3E48">
        <w:rPr>
          <w:rFonts w:ascii="LitNusx" w:hAnsi="LitNusx"/>
          <w:sz w:val="22"/>
          <w:szCs w:val="22"/>
          <w:lang w:val="en-US"/>
        </w:rPr>
        <w:t>ma da so</w:t>
      </w:r>
      <w:r>
        <w:rPr>
          <w:rFonts w:ascii="LitNusx" w:hAnsi="LitNusx"/>
          <w:sz w:val="22"/>
          <w:szCs w:val="22"/>
          <w:lang w:val="en-US"/>
        </w:rPr>
        <w:softHyphen/>
      </w:r>
      <w:r w:rsidRPr="001B3E48">
        <w:rPr>
          <w:rFonts w:ascii="LitNusx" w:hAnsi="LitNusx"/>
          <w:sz w:val="22"/>
          <w:szCs w:val="22"/>
          <w:lang w:val="en-US"/>
        </w:rPr>
        <w:t>mex</w:t>
      </w:r>
      <w:r>
        <w:rPr>
          <w:rFonts w:ascii="LitNusx" w:hAnsi="LitNusx"/>
          <w:sz w:val="22"/>
          <w:szCs w:val="22"/>
          <w:lang w:val="en-US"/>
        </w:rPr>
        <w:softHyphen/>
      </w:r>
      <w:r w:rsidRPr="001B3E48">
        <w:rPr>
          <w:rFonts w:ascii="LitNusx" w:hAnsi="LitNusx"/>
          <w:sz w:val="22"/>
          <w:szCs w:val="22"/>
          <w:lang w:val="en-US"/>
        </w:rPr>
        <w:t>ma mo</w:t>
      </w:r>
      <w:r>
        <w:rPr>
          <w:rFonts w:ascii="LitNusx" w:hAnsi="LitNusx"/>
          <w:sz w:val="22"/>
          <w:szCs w:val="22"/>
          <w:lang w:val="en-US"/>
        </w:rPr>
        <w:softHyphen/>
      </w:r>
      <w:r w:rsidRPr="001B3E48">
        <w:rPr>
          <w:rFonts w:ascii="LitNusx" w:hAnsi="LitNusx"/>
          <w:sz w:val="22"/>
          <w:szCs w:val="22"/>
          <w:lang w:val="en-US"/>
        </w:rPr>
        <w:t>sax</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o</w:t>
      </w:r>
      <w:r>
        <w:rPr>
          <w:rFonts w:ascii="LitNusx" w:hAnsi="LitNusx"/>
          <w:sz w:val="22"/>
          <w:szCs w:val="22"/>
          <w:lang w:val="en-US"/>
        </w:rPr>
        <w:softHyphen/>
      </w:r>
      <w:r w:rsidRPr="001B3E48">
        <w:rPr>
          <w:rFonts w:ascii="LitNusx" w:hAnsi="LitNusx"/>
          <w:sz w:val="22"/>
          <w:szCs w:val="22"/>
          <w:lang w:val="en-US"/>
        </w:rPr>
        <w:t>bam ama</w:t>
      </w:r>
      <w:r>
        <w:rPr>
          <w:rFonts w:ascii="LitNusx" w:hAnsi="LitNusx"/>
          <w:sz w:val="22"/>
          <w:szCs w:val="22"/>
          <w:lang w:val="en-US"/>
        </w:rPr>
        <w:softHyphen/>
      </w:r>
      <w:r w:rsidRPr="001B3E48">
        <w:rPr>
          <w:rFonts w:ascii="LitNusx" w:hAnsi="LitNusx"/>
          <w:sz w:val="22"/>
          <w:szCs w:val="22"/>
          <w:lang w:val="en-US"/>
        </w:rPr>
        <w:t>ve pe</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od</w:t>
      </w:r>
      <w:r>
        <w:rPr>
          <w:rFonts w:ascii="LitNusx" w:hAnsi="LitNusx"/>
          <w:sz w:val="22"/>
          <w:szCs w:val="22"/>
          <w:lang w:val="en-US"/>
        </w:rPr>
        <w:softHyphen/>
      </w:r>
      <w:r w:rsidRPr="001B3E48">
        <w:rPr>
          <w:rFonts w:ascii="LitNusx" w:hAnsi="LitNusx"/>
          <w:sz w:val="22"/>
          <w:szCs w:val="22"/>
          <w:lang w:val="en-US"/>
        </w:rPr>
        <w:t>Si sam</w:t>
      </w:r>
      <w:r>
        <w:rPr>
          <w:rFonts w:ascii="LitNusx" w:hAnsi="LitNusx"/>
          <w:sz w:val="22"/>
          <w:szCs w:val="22"/>
          <w:lang w:val="en-US"/>
        </w:rPr>
        <w:softHyphen/>
      </w:r>
      <w:r w:rsidRPr="001B3E48">
        <w:rPr>
          <w:rFonts w:ascii="LitNusx" w:hAnsi="LitNusx"/>
          <w:sz w:val="22"/>
          <w:szCs w:val="22"/>
          <w:lang w:val="en-US"/>
        </w:rPr>
        <w:t>xreT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Si mxo</w:t>
      </w:r>
      <w:r>
        <w:rPr>
          <w:rFonts w:ascii="LitNusx" w:hAnsi="LitNusx"/>
          <w:sz w:val="22"/>
          <w:szCs w:val="22"/>
          <w:lang w:val="en-US"/>
        </w:rPr>
        <w:softHyphen/>
      </w:r>
      <w:r w:rsidRPr="001B3E48">
        <w:rPr>
          <w:rFonts w:ascii="LitNusx" w:hAnsi="LitNusx"/>
          <w:sz w:val="22"/>
          <w:szCs w:val="22"/>
          <w:lang w:val="en-US"/>
        </w:rPr>
        <w:t>lod 30,4%-iT mo</w:t>
      </w:r>
      <w:r>
        <w:rPr>
          <w:rFonts w:ascii="LitNusx" w:hAnsi="LitNusx"/>
          <w:sz w:val="22"/>
          <w:szCs w:val="22"/>
          <w:lang w:val="en-US"/>
        </w:rPr>
        <w:softHyphen/>
      </w:r>
      <w:r w:rsidRPr="001B3E48">
        <w:rPr>
          <w:rFonts w:ascii="LitNusx" w:hAnsi="LitNusx"/>
          <w:sz w:val="22"/>
          <w:szCs w:val="22"/>
          <w:lang w:val="en-US"/>
        </w:rPr>
        <w:t>i</w:t>
      </w:r>
      <w:r>
        <w:rPr>
          <w:rFonts w:ascii="LitNusx" w:hAnsi="LitNusx"/>
          <w:sz w:val="22"/>
          <w:szCs w:val="22"/>
          <w:lang w:val="en-US"/>
        </w:rPr>
        <w:softHyphen/>
      </w:r>
      <w:r w:rsidRPr="001B3E48">
        <w:rPr>
          <w:rFonts w:ascii="LitNusx" w:hAnsi="LitNusx"/>
          <w:sz w:val="22"/>
          <w:szCs w:val="22"/>
          <w:lang w:val="en-US"/>
        </w:rPr>
        <w:t>ma</w:t>
      </w:r>
      <w:r>
        <w:rPr>
          <w:rFonts w:ascii="LitNusx" w:hAnsi="LitNusx"/>
          <w:sz w:val="22"/>
          <w:szCs w:val="22"/>
          <w:lang w:val="en-US"/>
        </w:rPr>
        <w:softHyphen/>
      </w:r>
      <w:r w:rsidRPr="001B3E48">
        <w:rPr>
          <w:rFonts w:ascii="LitNusx" w:hAnsi="LitNusx"/>
          <w:sz w:val="22"/>
          <w:szCs w:val="22"/>
          <w:lang w:val="en-US"/>
        </w:rPr>
        <w:t>ta. Zi</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Ta</w:t>
      </w:r>
      <w:r>
        <w:rPr>
          <w:rFonts w:ascii="LitNusx" w:hAnsi="LitNusx"/>
          <w:sz w:val="22"/>
          <w:szCs w:val="22"/>
          <w:lang w:val="en-US"/>
        </w:rPr>
        <w:softHyphen/>
      </w:r>
      <w:r w:rsidRPr="001B3E48">
        <w:rPr>
          <w:rFonts w:ascii="LitNusx" w:hAnsi="LitNusx"/>
          <w:sz w:val="22"/>
          <w:szCs w:val="22"/>
          <w:lang w:val="en-US"/>
        </w:rPr>
        <w:t>dad amis Se</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gad 1926-1939 wleb</w:t>
      </w:r>
      <w:r>
        <w:rPr>
          <w:rFonts w:ascii="LitNusx" w:hAnsi="LitNusx"/>
          <w:sz w:val="22"/>
          <w:szCs w:val="22"/>
          <w:lang w:val="en-US"/>
        </w:rPr>
        <w:softHyphen/>
      </w:r>
      <w:r w:rsidRPr="001B3E48">
        <w:rPr>
          <w:rFonts w:ascii="LitNusx" w:hAnsi="LitNusx"/>
          <w:sz w:val="22"/>
          <w:szCs w:val="22"/>
          <w:lang w:val="en-US"/>
        </w:rPr>
        <w:t xml:space="preserve">Si </w:t>
      </w:r>
      <w:r w:rsidRPr="001B3E48">
        <w:rPr>
          <w:rFonts w:ascii="LitNusx" w:hAnsi="LitNusx"/>
          <w:b/>
          <w:sz w:val="22"/>
          <w:szCs w:val="22"/>
          <w:lang w:val="en-US"/>
        </w:rPr>
        <w:t>ti</w:t>
      </w:r>
      <w:r>
        <w:rPr>
          <w:rFonts w:ascii="LitNusx" w:hAnsi="LitNusx"/>
          <w:b/>
          <w:sz w:val="22"/>
          <w:szCs w:val="22"/>
          <w:lang w:val="en-US"/>
        </w:rPr>
        <w:softHyphen/>
      </w:r>
      <w:r w:rsidRPr="001B3E48">
        <w:rPr>
          <w:rFonts w:ascii="LitNusx" w:hAnsi="LitNusx"/>
          <w:b/>
          <w:sz w:val="22"/>
          <w:szCs w:val="22"/>
          <w:lang w:val="en-US"/>
        </w:rPr>
        <w:t>tu</w:t>
      </w:r>
      <w:r>
        <w:rPr>
          <w:rFonts w:ascii="LitNusx" w:hAnsi="LitNusx"/>
          <w:b/>
          <w:sz w:val="22"/>
          <w:szCs w:val="22"/>
          <w:lang w:val="en-US"/>
        </w:rPr>
        <w:softHyphen/>
      </w:r>
      <w:r w:rsidRPr="001B3E48">
        <w:rPr>
          <w:rFonts w:ascii="LitNusx" w:hAnsi="LitNusx"/>
          <w:b/>
          <w:sz w:val="22"/>
          <w:szCs w:val="22"/>
          <w:lang w:val="en-US"/>
        </w:rPr>
        <w:t>lo</w:t>
      </w:r>
      <w:r>
        <w:rPr>
          <w:rFonts w:ascii="LitNusx" w:hAnsi="LitNusx"/>
          <w:b/>
          <w:sz w:val="22"/>
          <w:szCs w:val="22"/>
          <w:lang w:val="en-US"/>
        </w:rPr>
        <w:softHyphen/>
      </w:r>
      <w:r w:rsidRPr="001B3E48">
        <w:rPr>
          <w:rFonts w:ascii="LitNusx" w:hAnsi="LitNusx"/>
          <w:b/>
          <w:sz w:val="22"/>
          <w:szCs w:val="22"/>
          <w:lang w:val="en-US"/>
        </w:rPr>
        <w:t>va</w:t>
      </w:r>
      <w:r>
        <w:rPr>
          <w:rFonts w:ascii="LitNusx" w:hAnsi="LitNusx"/>
          <w:b/>
          <w:sz w:val="22"/>
          <w:szCs w:val="22"/>
          <w:lang w:val="en-US"/>
        </w:rPr>
        <w:softHyphen/>
      </w:r>
      <w:r w:rsidRPr="001B3E48">
        <w:rPr>
          <w:rFonts w:ascii="LitNusx" w:hAnsi="LitNusx"/>
          <w:b/>
          <w:sz w:val="22"/>
          <w:szCs w:val="22"/>
          <w:lang w:val="en-US"/>
        </w:rPr>
        <w:t>ni</w:t>
      </w:r>
      <w:r w:rsidRPr="001B3E48">
        <w:rPr>
          <w:rFonts w:ascii="LitNusx" w:hAnsi="LitNusx"/>
          <w:sz w:val="22"/>
          <w:szCs w:val="22"/>
          <w:lang w:val="en-US"/>
        </w:rPr>
        <w:t xml:space="preserve"> ere</w:t>
      </w:r>
      <w:r>
        <w:rPr>
          <w:rFonts w:ascii="LitNusx" w:hAnsi="LitNusx"/>
          <w:sz w:val="22"/>
          <w:szCs w:val="22"/>
          <w:lang w:val="en-US"/>
        </w:rPr>
        <w:softHyphen/>
      </w:r>
      <w:r w:rsidRPr="001B3E48">
        <w:rPr>
          <w:rFonts w:ascii="LitNusx" w:hAnsi="LitNusx"/>
          <w:sz w:val="22"/>
          <w:szCs w:val="22"/>
          <w:lang w:val="en-US"/>
        </w:rPr>
        <w:t>bis xved</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Ti wo</w:t>
      </w:r>
      <w:r>
        <w:rPr>
          <w:rFonts w:ascii="LitNusx" w:hAnsi="LitNusx"/>
          <w:sz w:val="22"/>
          <w:szCs w:val="22"/>
          <w:lang w:val="en-US"/>
        </w:rPr>
        <w:softHyphen/>
      </w:r>
      <w:r w:rsidRPr="001B3E48">
        <w:rPr>
          <w:rFonts w:ascii="LitNusx" w:hAnsi="LitNusx"/>
          <w:sz w:val="22"/>
          <w:szCs w:val="22"/>
          <w:lang w:val="en-US"/>
        </w:rPr>
        <w:t>na mniS</w:t>
      </w:r>
      <w:r>
        <w:rPr>
          <w:rFonts w:ascii="LitNusx" w:hAnsi="LitNusx"/>
          <w:sz w:val="22"/>
          <w:szCs w:val="22"/>
          <w:lang w:val="en-US"/>
        </w:rPr>
        <w:softHyphen/>
      </w:r>
      <w:r w:rsidRPr="001B3E48">
        <w:rPr>
          <w:rFonts w:ascii="LitNusx" w:hAnsi="LitNusx"/>
          <w:sz w:val="22"/>
          <w:szCs w:val="22"/>
          <w:lang w:val="en-US"/>
        </w:rPr>
        <w:t>vne</w:t>
      </w:r>
      <w:r>
        <w:rPr>
          <w:rFonts w:ascii="LitNusx" w:hAnsi="LitNusx"/>
          <w:sz w:val="22"/>
          <w:szCs w:val="22"/>
          <w:lang w:val="en-US"/>
        </w:rPr>
        <w:softHyphen/>
      </w:r>
      <w:r w:rsidRPr="001B3E48">
        <w:rPr>
          <w:rFonts w:ascii="LitNusx" w:hAnsi="LitNusx"/>
          <w:sz w:val="22"/>
          <w:szCs w:val="22"/>
          <w:lang w:val="en-US"/>
        </w:rPr>
        <w:t>lov</w:t>
      </w:r>
      <w:r>
        <w:rPr>
          <w:rFonts w:ascii="LitNusx" w:hAnsi="LitNusx"/>
          <w:sz w:val="22"/>
          <w:szCs w:val="22"/>
          <w:lang w:val="en-US"/>
        </w:rPr>
        <w:softHyphen/>
      </w:r>
      <w:r w:rsidRPr="001B3E48">
        <w:rPr>
          <w:rFonts w:ascii="LitNusx" w:hAnsi="LitNusx"/>
          <w:sz w:val="22"/>
          <w:szCs w:val="22"/>
          <w:lang w:val="en-US"/>
        </w:rPr>
        <w:t>nad Sem</w:t>
      </w:r>
      <w:r>
        <w:rPr>
          <w:rFonts w:ascii="LitNusx" w:hAnsi="LitNusx"/>
          <w:sz w:val="22"/>
          <w:szCs w:val="22"/>
          <w:lang w:val="en-US"/>
        </w:rPr>
        <w:softHyphen/>
      </w:r>
      <w:r w:rsidRPr="001B3E48">
        <w:rPr>
          <w:rFonts w:ascii="LitNusx" w:hAnsi="LitNusx"/>
          <w:sz w:val="22"/>
          <w:szCs w:val="22"/>
          <w:lang w:val="en-US"/>
        </w:rPr>
        <w:t>cir</w:t>
      </w:r>
      <w:r>
        <w:rPr>
          <w:rFonts w:ascii="LitNusx" w:hAnsi="LitNusx"/>
          <w:sz w:val="22"/>
          <w:szCs w:val="22"/>
          <w:lang w:val="en-US"/>
        </w:rPr>
        <w:softHyphen/>
      </w:r>
      <w:r w:rsidRPr="001B3E48">
        <w:rPr>
          <w:rFonts w:ascii="LitNusx" w:hAnsi="LitNusx"/>
          <w:sz w:val="22"/>
          <w:szCs w:val="22"/>
          <w:lang w:val="en-US"/>
        </w:rPr>
        <w:t>da mTel mo</w:t>
      </w:r>
      <w:r>
        <w:rPr>
          <w:rFonts w:ascii="LitNusx" w:hAnsi="LitNusx"/>
          <w:sz w:val="22"/>
          <w:szCs w:val="22"/>
          <w:lang w:val="en-US"/>
        </w:rPr>
        <w:softHyphen/>
      </w:r>
      <w:r w:rsidRPr="001B3E48">
        <w:rPr>
          <w:rFonts w:ascii="LitNusx" w:hAnsi="LitNusx"/>
          <w:sz w:val="22"/>
          <w:szCs w:val="22"/>
          <w:lang w:val="en-US"/>
        </w:rPr>
        <w:t>sax</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o</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Si, ker</w:t>
      </w:r>
      <w:r>
        <w:rPr>
          <w:rFonts w:ascii="LitNusx" w:hAnsi="LitNusx"/>
          <w:sz w:val="22"/>
          <w:szCs w:val="22"/>
          <w:lang w:val="en-US"/>
        </w:rPr>
        <w:softHyphen/>
      </w:r>
      <w:r w:rsidRPr="001B3E48">
        <w:rPr>
          <w:rFonts w:ascii="LitNusx" w:hAnsi="LitNusx"/>
          <w:sz w:val="22"/>
          <w:szCs w:val="22"/>
          <w:lang w:val="en-US"/>
        </w:rPr>
        <w:t>Zod, qar</w:t>
      </w:r>
      <w:r>
        <w:rPr>
          <w:rFonts w:ascii="LitNusx" w:hAnsi="LitNusx"/>
          <w:sz w:val="22"/>
          <w:szCs w:val="22"/>
          <w:lang w:val="en-US"/>
        </w:rPr>
        <w:softHyphen/>
      </w:r>
      <w:r w:rsidRPr="001B3E48">
        <w:rPr>
          <w:rFonts w:ascii="LitNusx" w:hAnsi="LitNusx"/>
          <w:sz w:val="22"/>
          <w:szCs w:val="22"/>
          <w:lang w:val="en-US"/>
        </w:rPr>
        <w:t>Tve</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bi</w:t>
      </w:r>
      <w:r>
        <w:rPr>
          <w:rFonts w:ascii="LitNusx" w:hAnsi="LitNusx"/>
          <w:sz w:val="22"/>
          <w:szCs w:val="22"/>
          <w:lang w:val="en-US"/>
        </w:rPr>
        <w:softHyphen/>
      </w:r>
      <w:r w:rsidRPr="001B3E48">
        <w:rPr>
          <w:rFonts w:ascii="LitNusx" w:hAnsi="LitNusx"/>
          <w:sz w:val="22"/>
          <w:szCs w:val="22"/>
          <w:lang w:val="en-US"/>
        </w:rPr>
        <w:t>sa sa</w:t>
      </w:r>
      <w:r>
        <w:rPr>
          <w:rFonts w:ascii="LitNusx" w:hAnsi="LitNusx"/>
          <w:sz w:val="22"/>
          <w:szCs w:val="22"/>
          <w:lang w:val="en-US"/>
        </w:rPr>
        <w:softHyphen/>
      </w:r>
      <w:r w:rsidRPr="001B3E48">
        <w:rPr>
          <w:rFonts w:ascii="LitNusx" w:hAnsi="LitNusx"/>
          <w:sz w:val="22"/>
          <w:szCs w:val="22"/>
          <w:lang w:val="en-US"/>
        </w:rPr>
        <w:t>qar</w:t>
      </w:r>
      <w:r>
        <w:rPr>
          <w:rFonts w:ascii="LitNusx" w:hAnsi="LitNusx"/>
          <w:sz w:val="22"/>
          <w:szCs w:val="22"/>
          <w:lang w:val="en-US"/>
        </w:rPr>
        <w:softHyphen/>
      </w:r>
      <w:r w:rsidRPr="001B3E48">
        <w:rPr>
          <w:rFonts w:ascii="LitNusx" w:hAnsi="LitNusx"/>
          <w:sz w:val="22"/>
          <w:szCs w:val="22"/>
          <w:lang w:val="en-US"/>
        </w:rPr>
        <w:t>Tve</w:t>
      </w:r>
      <w:r>
        <w:rPr>
          <w:rFonts w:ascii="LitNusx" w:hAnsi="LitNusx"/>
          <w:sz w:val="22"/>
          <w:szCs w:val="22"/>
          <w:lang w:val="en-US"/>
        </w:rPr>
        <w:softHyphen/>
      </w:r>
      <w:r w:rsidRPr="001B3E48">
        <w:rPr>
          <w:rFonts w:ascii="LitNusx" w:hAnsi="LitNusx"/>
          <w:sz w:val="22"/>
          <w:szCs w:val="22"/>
          <w:lang w:val="en-US"/>
        </w:rPr>
        <w:t>lo</w:t>
      </w:r>
      <w:r>
        <w:rPr>
          <w:rFonts w:ascii="LitNusx" w:hAnsi="LitNusx"/>
          <w:sz w:val="22"/>
          <w:szCs w:val="22"/>
          <w:lang w:val="en-US"/>
        </w:rPr>
        <w:softHyphen/>
      </w:r>
      <w:r w:rsidRPr="001B3E48">
        <w:rPr>
          <w:rFonts w:ascii="LitNusx" w:hAnsi="LitNusx"/>
          <w:sz w:val="22"/>
          <w:szCs w:val="22"/>
          <w:lang w:val="en-US"/>
        </w:rPr>
        <w:t>Si _ 66,8%-idan 61,4%-mde, azer</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i</w:t>
      </w:r>
      <w:r>
        <w:rPr>
          <w:rFonts w:ascii="LitNusx" w:hAnsi="LitNusx"/>
          <w:sz w:val="22"/>
          <w:szCs w:val="22"/>
          <w:lang w:val="en-US"/>
        </w:rPr>
        <w:softHyphen/>
      </w:r>
      <w:r w:rsidRPr="001B3E48">
        <w:rPr>
          <w:rFonts w:ascii="LitNusx" w:hAnsi="LitNusx"/>
          <w:sz w:val="22"/>
          <w:szCs w:val="22"/>
          <w:lang w:val="en-US"/>
        </w:rPr>
        <w:t>ja</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bi</w:t>
      </w:r>
      <w:r>
        <w:rPr>
          <w:rFonts w:ascii="LitNusx" w:hAnsi="LitNusx"/>
          <w:sz w:val="22"/>
          <w:szCs w:val="22"/>
          <w:lang w:val="en-US"/>
        </w:rPr>
        <w:softHyphen/>
      </w:r>
      <w:r w:rsidRPr="001B3E48">
        <w:rPr>
          <w:rFonts w:ascii="LitNusx" w:hAnsi="LitNusx"/>
          <w:sz w:val="22"/>
          <w:szCs w:val="22"/>
          <w:lang w:val="en-US"/>
        </w:rPr>
        <w:t>sa azer</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i</w:t>
      </w:r>
      <w:r>
        <w:rPr>
          <w:rFonts w:ascii="LitNusx" w:hAnsi="LitNusx"/>
          <w:sz w:val="22"/>
          <w:szCs w:val="22"/>
          <w:lang w:val="en-US"/>
        </w:rPr>
        <w:softHyphen/>
      </w:r>
      <w:r w:rsidRPr="001B3E48">
        <w:rPr>
          <w:rFonts w:ascii="LitNusx" w:hAnsi="LitNusx"/>
          <w:sz w:val="22"/>
          <w:szCs w:val="22"/>
          <w:lang w:val="en-US"/>
        </w:rPr>
        <w:t>jan</w:t>
      </w:r>
      <w:r>
        <w:rPr>
          <w:rFonts w:ascii="LitNusx" w:hAnsi="LitNusx"/>
          <w:sz w:val="22"/>
          <w:szCs w:val="22"/>
          <w:lang w:val="en-US"/>
        </w:rPr>
        <w:softHyphen/>
      </w:r>
      <w:r w:rsidRPr="001B3E48">
        <w:rPr>
          <w:rFonts w:ascii="LitNusx" w:hAnsi="LitNusx"/>
          <w:sz w:val="22"/>
          <w:szCs w:val="22"/>
          <w:lang w:val="en-US"/>
        </w:rPr>
        <w:t>Si _ 62,1%-idan 58,4%-mde da som</w:t>
      </w:r>
      <w:r>
        <w:rPr>
          <w:rFonts w:ascii="LitNusx" w:hAnsi="LitNusx"/>
          <w:sz w:val="22"/>
          <w:szCs w:val="22"/>
          <w:lang w:val="en-US"/>
        </w:rPr>
        <w:softHyphen/>
      </w:r>
      <w:r w:rsidRPr="001B3E48">
        <w:rPr>
          <w:rFonts w:ascii="LitNusx" w:hAnsi="LitNusx"/>
          <w:sz w:val="22"/>
          <w:szCs w:val="22"/>
          <w:lang w:val="en-US"/>
        </w:rPr>
        <w:t>xe</w:t>
      </w:r>
      <w:r>
        <w:rPr>
          <w:rFonts w:ascii="LitNusx" w:hAnsi="LitNusx"/>
          <w:sz w:val="22"/>
          <w:szCs w:val="22"/>
          <w:lang w:val="en-US"/>
        </w:rPr>
        <w:softHyphen/>
      </w:r>
      <w:r w:rsidRPr="001B3E48">
        <w:rPr>
          <w:rFonts w:ascii="LitNusx" w:hAnsi="LitNusx"/>
          <w:sz w:val="22"/>
          <w:szCs w:val="22"/>
          <w:lang w:val="en-US"/>
        </w:rPr>
        <w:t>bi</w:t>
      </w:r>
      <w:r>
        <w:rPr>
          <w:rFonts w:ascii="LitNusx" w:hAnsi="LitNusx"/>
          <w:sz w:val="22"/>
          <w:szCs w:val="22"/>
          <w:lang w:val="en-US"/>
        </w:rPr>
        <w:softHyphen/>
      </w:r>
      <w:r w:rsidRPr="001B3E48">
        <w:rPr>
          <w:rFonts w:ascii="LitNusx" w:hAnsi="LitNusx"/>
          <w:sz w:val="22"/>
          <w:szCs w:val="22"/>
          <w:lang w:val="en-US"/>
        </w:rPr>
        <w:t>sa som</w:t>
      </w:r>
      <w:r>
        <w:rPr>
          <w:rFonts w:ascii="LitNusx" w:hAnsi="LitNusx"/>
          <w:sz w:val="22"/>
          <w:szCs w:val="22"/>
          <w:lang w:val="en-US"/>
        </w:rPr>
        <w:softHyphen/>
      </w:r>
      <w:r w:rsidRPr="001B3E48">
        <w:rPr>
          <w:rFonts w:ascii="LitNusx" w:hAnsi="LitNusx"/>
          <w:sz w:val="22"/>
          <w:szCs w:val="22"/>
          <w:lang w:val="en-US"/>
        </w:rPr>
        <w:t>xeT</w:t>
      </w:r>
      <w:r>
        <w:rPr>
          <w:rFonts w:ascii="LitNusx" w:hAnsi="LitNusx"/>
          <w:sz w:val="22"/>
          <w:szCs w:val="22"/>
          <w:lang w:val="en-US"/>
        </w:rPr>
        <w:softHyphen/>
      </w:r>
      <w:r w:rsidRPr="001B3E48">
        <w:rPr>
          <w:rFonts w:ascii="LitNusx" w:hAnsi="LitNusx"/>
          <w:sz w:val="22"/>
          <w:szCs w:val="22"/>
          <w:lang w:val="en-US"/>
        </w:rPr>
        <w:t>Si _ 84,5%-idan 82,8%-mde. aR</w:t>
      </w:r>
      <w:r>
        <w:rPr>
          <w:rFonts w:ascii="LitNusx" w:hAnsi="LitNusx"/>
          <w:sz w:val="22"/>
          <w:szCs w:val="22"/>
          <w:lang w:val="en-US"/>
        </w:rPr>
        <w:softHyphen/>
      </w:r>
      <w:r w:rsidRPr="001B3E48">
        <w:rPr>
          <w:rFonts w:ascii="LitNusx" w:hAnsi="LitNusx"/>
          <w:sz w:val="22"/>
          <w:szCs w:val="22"/>
          <w:lang w:val="en-US"/>
        </w:rPr>
        <w:t>sa</w:t>
      </w:r>
      <w:r w:rsidRPr="001B3E48">
        <w:rPr>
          <w:rFonts w:ascii="LitNusx" w:hAnsi="LitNusx"/>
          <w:sz w:val="22"/>
          <w:szCs w:val="22"/>
          <w:lang w:val="en-US"/>
        </w:rPr>
        <w:softHyphen/>
        <w:t>niS</w:t>
      </w:r>
      <w:r w:rsidRPr="001B3E48">
        <w:rPr>
          <w:rFonts w:ascii="LitNusx" w:hAnsi="LitNusx"/>
          <w:sz w:val="22"/>
          <w:szCs w:val="22"/>
          <w:lang w:val="en-US"/>
        </w:rPr>
        <w:softHyphen/>
        <w:t>na</w:t>
      </w:r>
      <w:r>
        <w:rPr>
          <w:rFonts w:ascii="LitNusx" w:hAnsi="LitNusx"/>
          <w:sz w:val="22"/>
          <w:szCs w:val="22"/>
          <w:lang w:val="en-US"/>
        </w:rPr>
        <w:softHyphen/>
      </w:r>
      <w:r w:rsidRPr="001B3E48">
        <w:rPr>
          <w:rFonts w:ascii="LitNusx" w:hAnsi="LitNusx"/>
          <w:sz w:val="22"/>
          <w:szCs w:val="22"/>
          <w:lang w:val="en-US"/>
        </w:rPr>
        <w:t>via, rom ru</w:t>
      </w:r>
      <w:r>
        <w:rPr>
          <w:rFonts w:ascii="LitNusx" w:hAnsi="LitNusx"/>
          <w:sz w:val="22"/>
          <w:szCs w:val="22"/>
          <w:lang w:val="en-US"/>
        </w:rPr>
        <w:softHyphen/>
      </w:r>
      <w:r w:rsidRPr="001B3E48">
        <w:rPr>
          <w:rFonts w:ascii="LitNusx" w:hAnsi="LitNusx"/>
          <w:sz w:val="22"/>
          <w:szCs w:val="22"/>
          <w:lang w:val="en-US"/>
        </w:rPr>
        <w:t>seb</w:t>
      </w:r>
      <w:r>
        <w:rPr>
          <w:rFonts w:ascii="LitNusx" w:hAnsi="LitNusx"/>
          <w:sz w:val="22"/>
          <w:szCs w:val="22"/>
          <w:lang w:val="en-US"/>
        </w:rPr>
        <w:softHyphen/>
      </w:r>
      <w:r w:rsidRPr="001B3E48">
        <w:rPr>
          <w:rFonts w:ascii="LitNusx" w:hAnsi="LitNusx"/>
          <w:sz w:val="22"/>
          <w:szCs w:val="22"/>
          <w:lang w:val="en-US"/>
        </w:rPr>
        <w:t>ma ko</w:t>
      </w:r>
      <w:r>
        <w:rPr>
          <w:rFonts w:ascii="LitNusx" w:hAnsi="LitNusx"/>
          <w:sz w:val="22"/>
          <w:szCs w:val="22"/>
          <w:lang w:val="en-US"/>
        </w:rPr>
        <w:softHyphen/>
      </w:r>
      <w:r w:rsidRPr="001B3E48">
        <w:rPr>
          <w:rFonts w:ascii="LitNusx" w:hAnsi="LitNusx"/>
          <w:sz w:val="22"/>
          <w:szCs w:val="22"/>
          <w:lang w:val="en-US"/>
        </w:rPr>
        <w:t>mu</w:t>
      </w:r>
      <w:r>
        <w:rPr>
          <w:rFonts w:ascii="LitNusx" w:hAnsi="LitNusx"/>
          <w:sz w:val="22"/>
          <w:szCs w:val="22"/>
          <w:lang w:val="en-US"/>
        </w:rPr>
        <w:softHyphen/>
      </w:r>
      <w:r w:rsidRPr="001B3E48">
        <w:rPr>
          <w:rFonts w:ascii="LitNusx" w:hAnsi="LitNusx"/>
          <w:sz w:val="22"/>
          <w:szCs w:val="22"/>
          <w:lang w:val="en-US"/>
        </w:rPr>
        <w:t>nis</w:t>
      </w:r>
      <w:r>
        <w:rPr>
          <w:rFonts w:ascii="LitNusx" w:hAnsi="LitNusx"/>
          <w:sz w:val="22"/>
          <w:szCs w:val="22"/>
          <w:lang w:val="en-US"/>
        </w:rPr>
        <w:softHyphen/>
      </w:r>
      <w:r w:rsidRPr="001B3E48">
        <w:rPr>
          <w:rFonts w:ascii="LitNusx" w:hAnsi="LitNusx"/>
          <w:sz w:val="22"/>
          <w:szCs w:val="22"/>
          <w:lang w:val="en-US"/>
        </w:rPr>
        <w:t>tu</w:t>
      </w:r>
      <w:r>
        <w:rPr>
          <w:rFonts w:ascii="LitNusx" w:hAnsi="LitNusx"/>
          <w:sz w:val="22"/>
          <w:szCs w:val="22"/>
          <w:lang w:val="en-US"/>
        </w:rPr>
        <w:softHyphen/>
      </w:r>
      <w:r w:rsidRPr="001B3E48">
        <w:rPr>
          <w:rFonts w:ascii="LitNusx" w:hAnsi="LitNusx"/>
          <w:sz w:val="22"/>
          <w:szCs w:val="22"/>
          <w:lang w:val="en-US"/>
        </w:rPr>
        <w:t>ri mmar</w:t>
      </w:r>
      <w:r>
        <w:rPr>
          <w:rFonts w:ascii="LitNusx" w:hAnsi="LitNusx"/>
          <w:sz w:val="22"/>
          <w:szCs w:val="22"/>
          <w:lang w:val="en-US"/>
        </w:rPr>
        <w:softHyphen/>
      </w:r>
      <w:r w:rsidRPr="001B3E48">
        <w:rPr>
          <w:rFonts w:ascii="LitNusx" w:hAnsi="LitNusx"/>
          <w:sz w:val="22"/>
          <w:szCs w:val="22"/>
          <w:lang w:val="en-US"/>
        </w:rPr>
        <w:t>Tve</w:t>
      </w:r>
      <w:r>
        <w:rPr>
          <w:rFonts w:ascii="LitNusx" w:hAnsi="LitNusx"/>
          <w:sz w:val="22"/>
          <w:szCs w:val="22"/>
          <w:lang w:val="en-US"/>
        </w:rPr>
        <w:softHyphen/>
      </w:r>
      <w:r w:rsidRPr="001B3E48">
        <w:rPr>
          <w:rFonts w:ascii="LitNusx" w:hAnsi="LitNusx"/>
          <w:sz w:val="22"/>
          <w:szCs w:val="22"/>
          <w:lang w:val="en-US"/>
        </w:rPr>
        <w:t>lo</w:t>
      </w:r>
      <w:r>
        <w:rPr>
          <w:rFonts w:ascii="LitNusx" w:hAnsi="LitNusx"/>
          <w:sz w:val="22"/>
          <w:szCs w:val="22"/>
          <w:lang w:val="en-US"/>
        </w:rPr>
        <w:softHyphen/>
      </w:r>
      <w:r w:rsidRPr="001B3E48">
        <w:rPr>
          <w:rFonts w:ascii="LitNusx" w:hAnsi="LitNusx"/>
          <w:sz w:val="22"/>
          <w:szCs w:val="22"/>
          <w:lang w:val="en-US"/>
        </w:rPr>
        <w:t>bis pe</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od</w:t>
      </w:r>
      <w:r>
        <w:rPr>
          <w:rFonts w:ascii="LitNusx" w:hAnsi="LitNusx"/>
          <w:sz w:val="22"/>
          <w:szCs w:val="22"/>
          <w:lang w:val="en-US"/>
        </w:rPr>
        <w:softHyphen/>
      </w:r>
      <w:r w:rsidRPr="001B3E48">
        <w:rPr>
          <w:rFonts w:ascii="LitNusx" w:hAnsi="LitNusx"/>
          <w:sz w:val="22"/>
          <w:szCs w:val="22"/>
          <w:lang w:val="en-US"/>
        </w:rPr>
        <w:t>Si faq</w:t>
      </w:r>
      <w:r>
        <w:rPr>
          <w:rFonts w:ascii="LitNusx" w:hAnsi="LitNusx"/>
          <w:sz w:val="22"/>
          <w:szCs w:val="22"/>
          <w:lang w:val="en-US"/>
        </w:rPr>
        <w:softHyphen/>
      </w:r>
      <w:r w:rsidRPr="001B3E48">
        <w:rPr>
          <w:rFonts w:ascii="LitNusx" w:hAnsi="LitNusx"/>
          <w:sz w:val="22"/>
          <w:szCs w:val="22"/>
          <w:lang w:val="en-US"/>
        </w:rPr>
        <w:t>tob</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vad de</w:t>
      </w:r>
      <w:r w:rsidRPr="001B3E48">
        <w:rPr>
          <w:rFonts w:ascii="LitNusx" w:hAnsi="LitNusx"/>
          <w:sz w:val="22"/>
          <w:szCs w:val="22"/>
          <w:lang w:val="en-US"/>
        </w:rPr>
        <w:softHyphen/>
        <w:t>mog</w:t>
      </w:r>
      <w:r w:rsidRPr="001B3E48">
        <w:rPr>
          <w:rFonts w:ascii="LitNusx" w:hAnsi="LitNusx"/>
          <w:sz w:val="22"/>
          <w:szCs w:val="22"/>
          <w:lang w:val="en-US"/>
        </w:rPr>
        <w:softHyphen/>
        <w:t>ra</w:t>
      </w:r>
      <w:r>
        <w:rPr>
          <w:rFonts w:ascii="LitNusx" w:hAnsi="LitNusx"/>
          <w:sz w:val="22"/>
          <w:szCs w:val="22"/>
          <w:lang w:val="en-US"/>
        </w:rPr>
        <w:softHyphen/>
      </w:r>
      <w:r w:rsidRPr="001B3E48">
        <w:rPr>
          <w:rFonts w:ascii="LitNusx" w:hAnsi="LitNusx"/>
          <w:sz w:val="22"/>
          <w:szCs w:val="22"/>
          <w:lang w:val="en-US"/>
        </w:rPr>
        <w:t>fi</w:t>
      </w:r>
      <w:r>
        <w:rPr>
          <w:rFonts w:ascii="LitNusx" w:hAnsi="LitNusx"/>
          <w:sz w:val="22"/>
          <w:szCs w:val="22"/>
          <w:lang w:val="en-US"/>
        </w:rPr>
        <w:softHyphen/>
      </w:r>
      <w:r w:rsidRPr="001B3E48">
        <w:rPr>
          <w:rFonts w:ascii="LitNusx" w:hAnsi="LitNusx"/>
          <w:sz w:val="22"/>
          <w:szCs w:val="22"/>
          <w:lang w:val="en-US"/>
        </w:rPr>
        <w:t>u</w:t>
      </w:r>
      <w:r>
        <w:rPr>
          <w:rFonts w:ascii="LitNusx" w:hAnsi="LitNusx"/>
          <w:sz w:val="22"/>
          <w:szCs w:val="22"/>
          <w:lang w:val="en-US"/>
        </w:rPr>
        <w:softHyphen/>
      </w:r>
      <w:r w:rsidRPr="001B3E48">
        <w:rPr>
          <w:rFonts w:ascii="LitNusx" w:hAnsi="LitNusx"/>
          <w:sz w:val="22"/>
          <w:szCs w:val="22"/>
          <w:lang w:val="en-US"/>
        </w:rPr>
        <w:t>lad aiT</w:t>
      </w:r>
      <w:r>
        <w:rPr>
          <w:rFonts w:ascii="LitNusx" w:hAnsi="LitNusx"/>
          <w:sz w:val="22"/>
          <w:szCs w:val="22"/>
          <w:lang w:val="en-US"/>
        </w:rPr>
        <w:softHyphen/>
      </w:r>
      <w:r w:rsidRPr="001B3E48">
        <w:rPr>
          <w:rFonts w:ascii="LitNusx" w:hAnsi="LitNusx"/>
          <w:sz w:val="22"/>
          <w:szCs w:val="22"/>
          <w:lang w:val="en-US"/>
        </w:rPr>
        <w:t>vi</w:t>
      </w:r>
      <w:r>
        <w:rPr>
          <w:rFonts w:ascii="LitNusx" w:hAnsi="LitNusx"/>
          <w:sz w:val="22"/>
          <w:szCs w:val="22"/>
          <w:lang w:val="en-US"/>
        </w:rPr>
        <w:softHyphen/>
      </w:r>
      <w:r w:rsidRPr="001B3E48">
        <w:rPr>
          <w:rFonts w:ascii="LitNusx" w:hAnsi="LitNusx"/>
          <w:sz w:val="22"/>
          <w:szCs w:val="22"/>
          <w:lang w:val="en-US"/>
        </w:rPr>
        <w:t>ses TiT</w:t>
      </w:r>
      <w:r>
        <w:rPr>
          <w:rFonts w:ascii="LitNusx" w:hAnsi="LitNusx"/>
          <w:sz w:val="22"/>
          <w:szCs w:val="22"/>
          <w:lang w:val="en-US"/>
        </w:rPr>
        <w:softHyphen/>
      </w:r>
      <w:r w:rsidRPr="001B3E48">
        <w:rPr>
          <w:rFonts w:ascii="LitNusx" w:hAnsi="LitNusx"/>
          <w:sz w:val="22"/>
          <w:szCs w:val="22"/>
          <w:lang w:val="en-US"/>
        </w:rPr>
        <w:t>qmis yve</w:t>
      </w:r>
      <w:r>
        <w:rPr>
          <w:rFonts w:ascii="LitNusx" w:hAnsi="LitNusx"/>
          <w:sz w:val="22"/>
          <w:szCs w:val="22"/>
          <w:lang w:val="en-US"/>
        </w:rPr>
        <w:softHyphen/>
      </w:r>
      <w:r w:rsidRPr="001B3E48">
        <w:rPr>
          <w:rFonts w:ascii="LitNusx" w:hAnsi="LitNusx"/>
          <w:sz w:val="22"/>
          <w:szCs w:val="22"/>
          <w:lang w:val="en-US"/>
        </w:rPr>
        <w:t>la erov</w:t>
      </w:r>
      <w:r>
        <w:rPr>
          <w:rFonts w:ascii="LitNusx" w:hAnsi="LitNusx"/>
          <w:sz w:val="22"/>
          <w:szCs w:val="22"/>
          <w:lang w:val="en-US"/>
        </w:rPr>
        <w:softHyphen/>
      </w:r>
      <w:r w:rsidRPr="001B3E48">
        <w:rPr>
          <w:rFonts w:ascii="LitNusx" w:hAnsi="LitNusx"/>
          <w:sz w:val="22"/>
          <w:szCs w:val="22"/>
          <w:lang w:val="en-US"/>
        </w:rPr>
        <w:t>nu</w:t>
      </w:r>
      <w:r>
        <w:rPr>
          <w:rFonts w:ascii="LitNusx" w:hAnsi="LitNusx"/>
          <w:sz w:val="22"/>
          <w:szCs w:val="22"/>
          <w:lang w:val="en-US"/>
        </w:rPr>
        <w:softHyphen/>
      </w:r>
      <w:r w:rsidRPr="001B3E48">
        <w:rPr>
          <w:rFonts w:ascii="LitNusx" w:hAnsi="LitNusx"/>
          <w:sz w:val="22"/>
          <w:szCs w:val="22"/>
          <w:lang w:val="en-US"/>
        </w:rPr>
        <w:t>li av</w:t>
      </w:r>
      <w:r>
        <w:rPr>
          <w:rFonts w:ascii="LitNusx" w:hAnsi="LitNusx"/>
          <w:sz w:val="22"/>
          <w:szCs w:val="22"/>
          <w:lang w:val="en-US"/>
        </w:rPr>
        <w:softHyphen/>
      </w:r>
      <w:r w:rsidRPr="001B3E48">
        <w:rPr>
          <w:rFonts w:ascii="LitNusx" w:hAnsi="LitNusx"/>
          <w:sz w:val="22"/>
          <w:szCs w:val="22"/>
          <w:lang w:val="en-US"/>
        </w:rPr>
        <w:t>to</w:t>
      </w:r>
      <w:r>
        <w:rPr>
          <w:rFonts w:ascii="LitNusx" w:hAnsi="LitNusx"/>
          <w:sz w:val="22"/>
          <w:szCs w:val="22"/>
          <w:lang w:val="en-US"/>
        </w:rPr>
        <w:softHyphen/>
      </w:r>
      <w:r w:rsidRPr="001B3E48">
        <w:rPr>
          <w:rFonts w:ascii="LitNusx" w:hAnsi="LitNusx"/>
          <w:sz w:val="22"/>
          <w:szCs w:val="22"/>
          <w:lang w:val="en-US"/>
        </w:rPr>
        <w:t>no</w:t>
      </w:r>
      <w:r>
        <w:rPr>
          <w:rFonts w:ascii="LitNusx" w:hAnsi="LitNusx"/>
          <w:sz w:val="22"/>
          <w:szCs w:val="22"/>
          <w:lang w:val="en-US"/>
        </w:rPr>
        <w:softHyphen/>
      </w:r>
      <w:r w:rsidRPr="001B3E48">
        <w:rPr>
          <w:rFonts w:ascii="LitNusx" w:hAnsi="LitNusx"/>
          <w:sz w:val="22"/>
          <w:szCs w:val="22"/>
          <w:lang w:val="en-US"/>
        </w:rPr>
        <w:t>mia. ma</w:t>
      </w:r>
      <w:r>
        <w:rPr>
          <w:rFonts w:ascii="LitNusx" w:hAnsi="LitNusx"/>
          <w:sz w:val="22"/>
          <w:szCs w:val="22"/>
          <w:lang w:val="en-US"/>
        </w:rPr>
        <w:softHyphen/>
      </w:r>
      <w:r w:rsidRPr="001B3E48">
        <w:rPr>
          <w:rFonts w:ascii="LitNusx" w:hAnsi="LitNusx"/>
          <w:sz w:val="22"/>
          <w:szCs w:val="22"/>
          <w:lang w:val="en-US"/>
        </w:rPr>
        <w:t>ga</w:t>
      </w:r>
      <w:r>
        <w:rPr>
          <w:rFonts w:ascii="LitNusx" w:hAnsi="LitNusx"/>
          <w:sz w:val="22"/>
          <w:szCs w:val="22"/>
          <w:lang w:val="en-US"/>
        </w:rPr>
        <w:softHyphen/>
      </w:r>
      <w:r w:rsidRPr="001B3E48">
        <w:rPr>
          <w:rFonts w:ascii="LitNusx" w:hAnsi="LitNusx"/>
          <w:sz w:val="22"/>
          <w:szCs w:val="22"/>
          <w:lang w:val="en-US"/>
        </w:rPr>
        <w:t>li</w:t>
      </w:r>
      <w:r>
        <w:rPr>
          <w:rFonts w:ascii="LitNusx" w:hAnsi="LitNusx"/>
          <w:sz w:val="22"/>
          <w:szCs w:val="22"/>
          <w:lang w:val="en-US"/>
        </w:rPr>
        <w:softHyphen/>
      </w:r>
      <w:r w:rsidRPr="001B3E48">
        <w:rPr>
          <w:rFonts w:ascii="LitNusx" w:hAnsi="LitNusx"/>
          <w:sz w:val="22"/>
          <w:szCs w:val="22"/>
          <w:lang w:val="en-US"/>
        </w:rPr>
        <w:t>Tad, ka</w:t>
      </w:r>
      <w:r w:rsidRPr="001B3E48">
        <w:rPr>
          <w:rFonts w:ascii="LitNusx" w:hAnsi="LitNusx"/>
          <w:sz w:val="22"/>
          <w:szCs w:val="22"/>
          <w:lang w:val="en-US"/>
        </w:rPr>
        <w:softHyphen/>
        <w:t>re</w:t>
      </w:r>
      <w:r w:rsidRPr="001B3E48">
        <w:rPr>
          <w:rFonts w:ascii="LitNusx" w:hAnsi="LitNusx"/>
          <w:sz w:val="22"/>
          <w:szCs w:val="22"/>
          <w:lang w:val="en-US"/>
        </w:rPr>
        <w:softHyphen/>
        <w:t>li</w:t>
      </w:r>
      <w:r>
        <w:rPr>
          <w:rFonts w:ascii="LitNusx" w:hAnsi="LitNusx"/>
          <w:sz w:val="22"/>
          <w:szCs w:val="22"/>
          <w:lang w:val="en-US"/>
        </w:rPr>
        <w:softHyphen/>
      </w:r>
      <w:r w:rsidRPr="001B3E48">
        <w:rPr>
          <w:rFonts w:ascii="LitNusx" w:hAnsi="LitNusx"/>
          <w:sz w:val="22"/>
          <w:szCs w:val="22"/>
          <w:lang w:val="en-US"/>
        </w:rPr>
        <w:t>is av</w:t>
      </w:r>
      <w:r>
        <w:rPr>
          <w:rFonts w:ascii="LitNusx" w:hAnsi="LitNusx"/>
          <w:sz w:val="22"/>
          <w:szCs w:val="22"/>
          <w:lang w:val="en-US"/>
        </w:rPr>
        <w:softHyphen/>
      </w:r>
      <w:r w:rsidRPr="001B3E48">
        <w:rPr>
          <w:rFonts w:ascii="LitNusx" w:hAnsi="LitNusx"/>
          <w:sz w:val="22"/>
          <w:szCs w:val="22"/>
          <w:lang w:val="en-US"/>
        </w:rPr>
        <w:t>to</w:t>
      </w:r>
      <w:r>
        <w:rPr>
          <w:rFonts w:ascii="LitNusx" w:hAnsi="LitNusx"/>
          <w:sz w:val="22"/>
          <w:szCs w:val="22"/>
          <w:lang w:val="en-US"/>
        </w:rPr>
        <w:softHyphen/>
      </w:r>
      <w:r w:rsidRPr="001B3E48">
        <w:rPr>
          <w:rFonts w:ascii="LitNusx" w:hAnsi="LitNusx"/>
          <w:sz w:val="22"/>
          <w:szCs w:val="22"/>
          <w:lang w:val="en-US"/>
        </w:rPr>
        <w:t>no</w:t>
      </w:r>
      <w:r>
        <w:rPr>
          <w:rFonts w:ascii="LitNusx" w:hAnsi="LitNusx"/>
          <w:sz w:val="22"/>
          <w:szCs w:val="22"/>
          <w:lang w:val="en-US"/>
        </w:rPr>
        <w:softHyphen/>
      </w:r>
      <w:r w:rsidRPr="001B3E48">
        <w:rPr>
          <w:rFonts w:ascii="LitNusx" w:hAnsi="LitNusx"/>
          <w:sz w:val="22"/>
          <w:szCs w:val="22"/>
          <w:lang w:val="en-US"/>
        </w:rPr>
        <w:t>mi</w:t>
      </w:r>
      <w:r>
        <w:rPr>
          <w:rFonts w:ascii="LitNusx" w:hAnsi="LitNusx"/>
          <w:sz w:val="22"/>
          <w:szCs w:val="22"/>
          <w:lang w:val="en-US"/>
        </w:rPr>
        <w:softHyphen/>
      </w:r>
      <w:r w:rsidRPr="001B3E48">
        <w:rPr>
          <w:rFonts w:ascii="LitNusx" w:hAnsi="LitNusx"/>
          <w:sz w:val="22"/>
          <w:szCs w:val="22"/>
          <w:lang w:val="en-US"/>
        </w:rPr>
        <w:t>ur res</w:t>
      </w:r>
      <w:r>
        <w:rPr>
          <w:rFonts w:ascii="LitNusx" w:hAnsi="LitNusx"/>
          <w:sz w:val="22"/>
          <w:szCs w:val="22"/>
          <w:lang w:val="en-US"/>
        </w:rPr>
        <w:softHyphen/>
      </w:r>
      <w:r w:rsidRPr="001B3E48">
        <w:rPr>
          <w:rFonts w:ascii="LitNusx" w:hAnsi="LitNusx"/>
          <w:sz w:val="22"/>
          <w:szCs w:val="22"/>
          <w:lang w:val="en-US"/>
        </w:rPr>
        <w:t>pub</w:t>
      </w:r>
      <w:r>
        <w:rPr>
          <w:rFonts w:ascii="LitNusx" w:hAnsi="LitNusx"/>
          <w:sz w:val="22"/>
          <w:szCs w:val="22"/>
          <w:lang w:val="en-US"/>
        </w:rPr>
        <w:softHyphen/>
      </w:r>
      <w:r w:rsidRPr="001B3E48">
        <w:rPr>
          <w:rFonts w:ascii="LitNusx" w:hAnsi="LitNusx"/>
          <w:sz w:val="22"/>
          <w:szCs w:val="22"/>
          <w:lang w:val="en-US"/>
        </w:rPr>
        <w:t>li</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 ru</w:t>
      </w:r>
      <w:r>
        <w:rPr>
          <w:rFonts w:ascii="LitNusx" w:hAnsi="LitNusx"/>
          <w:sz w:val="22"/>
          <w:szCs w:val="22"/>
          <w:lang w:val="en-US"/>
        </w:rPr>
        <w:softHyphen/>
      </w:r>
      <w:r w:rsidRPr="001B3E48">
        <w:rPr>
          <w:rFonts w:ascii="LitNusx" w:hAnsi="LitNusx"/>
          <w:sz w:val="22"/>
          <w:szCs w:val="22"/>
          <w:lang w:val="en-US"/>
        </w:rPr>
        <w:t>se</w:t>
      </w:r>
      <w:r>
        <w:rPr>
          <w:rFonts w:ascii="LitNusx" w:hAnsi="LitNusx"/>
          <w:sz w:val="22"/>
          <w:szCs w:val="22"/>
          <w:lang w:val="en-US"/>
        </w:rPr>
        <w:softHyphen/>
      </w:r>
      <w:r w:rsidRPr="001B3E48">
        <w:rPr>
          <w:rFonts w:ascii="LitNusx" w:hAnsi="LitNusx"/>
          <w:sz w:val="22"/>
          <w:szCs w:val="22"/>
          <w:lang w:val="en-US"/>
        </w:rPr>
        <w:t>bis ra</w:t>
      </w:r>
      <w:r>
        <w:rPr>
          <w:rFonts w:ascii="LitNusx" w:hAnsi="LitNusx"/>
          <w:sz w:val="22"/>
          <w:szCs w:val="22"/>
          <w:lang w:val="en-US"/>
        </w:rPr>
        <w:softHyphen/>
      </w:r>
      <w:r w:rsidRPr="001B3E48">
        <w:rPr>
          <w:rFonts w:ascii="LitNusx" w:hAnsi="LitNusx"/>
          <w:sz w:val="22"/>
          <w:szCs w:val="22"/>
          <w:lang w:val="en-US"/>
        </w:rPr>
        <w:t>o</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no</w:t>
      </w:r>
      <w:r>
        <w:rPr>
          <w:rFonts w:ascii="LitNusx" w:hAnsi="LitNusx"/>
          <w:sz w:val="22"/>
          <w:szCs w:val="22"/>
          <w:lang w:val="en-US"/>
        </w:rPr>
        <w:softHyphen/>
      </w:r>
      <w:r w:rsidRPr="001B3E48">
        <w:rPr>
          <w:rFonts w:ascii="LitNusx" w:hAnsi="LitNusx"/>
          <w:sz w:val="22"/>
          <w:szCs w:val="22"/>
          <w:lang w:val="en-US"/>
        </w:rPr>
        <w:t>ba 1936 wels 154 aTas kacs ud</w:t>
      </w:r>
      <w:r>
        <w:rPr>
          <w:rFonts w:ascii="LitNusx" w:hAnsi="LitNusx"/>
          <w:sz w:val="22"/>
          <w:szCs w:val="22"/>
          <w:lang w:val="en-US"/>
        </w:rPr>
        <w:softHyphen/>
      </w:r>
      <w:r w:rsidRPr="001B3E48">
        <w:rPr>
          <w:rFonts w:ascii="LitNusx" w:hAnsi="LitNusx"/>
          <w:sz w:val="22"/>
          <w:szCs w:val="22"/>
          <w:lang w:val="en-US"/>
        </w:rPr>
        <w:t>ri</w:t>
      </w:r>
      <w:r>
        <w:rPr>
          <w:rFonts w:ascii="LitNusx" w:hAnsi="LitNusx"/>
          <w:sz w:val="22"/>
          <w:szCs w:val="22"/>
          <w:lang w:val="en-US"/>
        </w:rPr>
        <w:softHyphen/>
      </w:r>
      <w:r w:rsidRPr="001B3E48">
        <w:rPr>
          <w:rFonts w:ascii="LitNusx" w:hAnsi="LitNusx"/>
          <w:sz w:val="22"/>
          <w:szCs w:val="22"/>
          <w:lang w:val="en-US"/>
        </w:rPr>
        <w:t>da, xo</w:t>
      </w:r>
      <w:r>
        <w:rPr>
          <w:rFonts w:ascii="LitNusx" w:hAnsi="LitNusx"/>
          <w:sz w:val="22"/>
          <w:szCs w:val="22"/>
          <w:lang w:val="en-US"/>
        </w:rPr>
        <w:softHyphen/>
      </w:r>
      <w:r w:rsidRPr="001B3E48">
        <w:rPr>
          <w:rFonts w:ascii="LitNusx" w:hAnsi="LitNusx"/>
          <w:sz w:val="22"/>
          <w:szCs w:val="22"/>
          <w:lang w:val="en-US"/>
        </w:rPr>
        <w:t xml:space="preserve">lo 1989 wels 581 aTass. </w:t>
      </w:r>
      <w:r w:rsidRPr="00353F0B">
        <w:rPr>
          <w:rFonts w:ascii="LitNusx" w:hAnsi="LitNusx"/>
          <w:sz w:val="22"/>
          <w:szCs w:val="22"/>
          <w:lang w:val="es-ES"/>
        </w:rPr>
        <w:t>Se</w:t>
      </w:r>
      <w:r w:rsidRPr="00353F0B">
        <w:rPr>
          <w:rFonts w:ascii="LitNusx" w:hAnsi="LitNusx"/>
          <w:sz w:val="22"/>
          <w:szCs w:val="22"/>
          <w:lang w:val="es-ES"/>
        </w:rPr>
        <w:softHyphen/>
        <w:t>sa</w:t>
      </w:r>
      <w:r w:rsidRPr="00353F0B">
        <w:rPr>
          <w:rFonts w:ascii="LitNusx" w:hAnsi="LitNusx"/>
          <w:sz w:val="22"/>
          <w:szCs w:val="22"/>
          <w:lang w:val="es-ES"/>
        </w:rPr>
        <w:softHyphen/>
        <w:t>ba</w:t>
      </w:r>
      <w:r w:rsidRPr="00353F0B">
        <w:rPr>
          <w:rFonts w:ascii="LitNusx" w:hAnsi="LitNusx"/>
          <w:sz w:val="22"/>
          <w:szCs w:val="22"/>
          <w:lang w:val="es-ES"/>
        </w:rPr>
        <w:softHyphen/>
        <w:t>mi</w:t>
      </w:r>
      <w:r w:rsidRPr="00353F0B">
        <w:rPr>
          <w:rFonts w:ascii="LitNusx" w:hAnsi="LitNusx"/>
          <w:sz w:val="22"/>
          <w:szCs w:val="22"/>
          <w:lang w:val="es-ES"/>
        </w:rPr>
        <w:softHyphen/>
        <w:t>sad, ma</w:t>
      </w:r>
      <w:r w:rsidRPr="00353F0B">
        <w:rPr>
          <w:rFonts w:ascii="LitNusx" w:hAnsi="LitNusx"/>
          <w:sz w:val="22"/>
          <w:szCs w:val="22"/>
          <w:lang w:val="es-ES"/>
        </w:rPr>
        <w:softHyphen/>
        <w:t>Ti wi</w:t>
      </w:r>
      <w:r w:rsidRPr="00353F0B">
        <w:rPr>
          <w:rFonts w:ascii="LitNusx" w:hAnsi="LitNusx"/>
          <w:sz w:val="22"/>
          <w:szCs w:val="22"/>
          <w:lang w:val="es-ES"/>
        </w:rPr>
        <w:softHyphen/>
        <w:t>li av</w:t>
      </w:r>
      <w:r w:rsidRPr="00353F0B">
        <w:rPr>
          <w:rFonts w:ascii="LitNusx" w:hAnsi="LitNusx"/>
          <w:sz w:val="22"/>
          <w:szCs w:val="22"/>
          <w:lang w:val="es-ES"/>
        </w:rPr>
        <w:softHyphen/>
        <w:t>to</w:t>
      </w:r>
      <w:r w:rsidRPr="00353F0B">
        <w:rPr>
          <w:rFonts w:ascii="LitNusx" w:hAnsi="LitNusx"/>
          <w:sz w:val="22"/>
          <w:szCs w:val="22"/>
          <w:lang w:val="es-ES"/>
        </w:rPr>
        <w:softHyphen/>
        <w:t>no</w:t>
      </w:r>
      <w:r w:rsidRPr="00353F0B">
        <w:rPr>
          <w:rFonts w:ascii="LitNusx" w:hAnsi="LitNusx"/>
          <w:sz w:val="22"/>
          <w:szCs w:val="22"/>
          <w:lang w:val="es-ES"/>
        </w:rPr>
        <w:softHyphen/>
        <w:t>mi</w:t>
      </w:r>
      <w:r w:rsidRPr="00353F0B">
        <w:rPr>
          <w:rFonts w:ascii="LitNusx" w:hAnsi="LitNusx"/>
          <w:sz w:val="22"/>
          <w:szCs w:val="22"/>
          <w:lang w:val="es-ES"/>
        </w:rPr>
        <w:softHyphen/>
        <w:t>u</w:t>
      </w:r>
      <w:r w:rsidRPr="00353F0B">
        <w:rPr>
          <w:rFonts w:ascii="LitNusx" w:hAnsi="LitNusx"/>
          <w:sz w:val="22"/>
          <w:szCs w:val="22"/>
          <w:lang w:val="es-ES"/>
        </w:rPr>
        <w:softHyphen/>
        <w:t>ri res</w:t>
      </w:r>
      <w:r w:rsidRPr="00353F0B">
        <w:rPr>
          <w:rFonts w:ascii="LitNusx" w:hAnsi="LitNusx"/>
          <w:sz w:val="22"/>
          <w:szCs w:val="22"/>
          <w:lang w:val="es-ES"/>
        </w:rPr>
        <w:softHyphen/>
        <w:t>pub</w:t>
      </w:r>
      <w:r w:rsidRPr="00353F0B">
        <w:rPr>
          <w:rFonts w:ascii="LitNusx" w:hAnsi="LitNusx"/>
          <w:sz w:val="22"/>
          <w:szCs w:val="22"/>
          <w:lang w:val="es-ES"/>
        </w:rPr>
        <w:softHyphen/>
        <w:t>li</w:t>
      </w:r>
      <w:r w:rsidRPr="00353F0B">
        <w:rPr>
          <w:rFonts w:ascii="LitNusx" w:hAnsi="LitNusx"/>
          <w:sz w:val="22"/>
          <w:szCs w:val="22"/>
          <w:lang w:val="es-ES"/>
        </w:rPr>
        <w:softHyphen/>
        <w:t>kis mTel mo</w:t>
      </w:r>
      <w:r w:rsidRPr="00353F0B">
        <w:rPr>
          <w:rFonts w:ascii="LitNusx" w:hAnsi="LitNusx"/>
          <w:sz w:val="22"/>
          <w:szCs w:val="22"/>
          <w:lang w:val="es-ES"/>
        </w:rPr>
        <w:softHyphen/>
        <w:t>sax</w:t>
      </w:r>
      <w:r w:rsidRPr="00353F0B">
        <w:rPr>
          <w:rFonts w:ascii="LitNusx" w:hAnsi="LitNusx"/>
          <w:sz w:val="22"/>
          <w:szCs w:val="22"/>
          <w:lang w:val="es-ES"/>
        </w:rPr>
        <w:softHyphen/>
        <w:t>le</w:t>
      </w:r>
      <w:r w:rsidRPr="00353F0B">
        <w:rPr>
          <w:rFonts w:ascii="LitNusx" w:hAnsi="LitNusx"/>
          <w:sz w:val="22"/>
          <w:szCs w:val="22"/>
          <w:lang w:val="es-ES"/>
        </w:rPr>
        <w:softHyphen/>
        <w:t>o</w:t>
      </w:r>
      <w:r w:rsidRPr="00353F0B">
        <w:rPr>
          <w:rFonts w:ascii="LitNusx" w:hAnsi="LitNusx"/>
          <w:sz w:val="22"/>
          <w:szCs w:val="22"/>
          <w:lang w:val="es-ES"/>
        </w:rPr>
        <w:softHyphen/>
        <w:t>ba</w:t>
      </w:r>
      <w:r w:rsidRPr="00353F0B">
        <w:rPr>
          <w:rFonts w:ascii="LitNusx" w:hAnsi="LitNusx"/>
          <w:sz w:val="22"/>
          <w:szCs w:val="22"/>
          <w:lang w:val="es-ES"/>
        </w:rPr>
        <w:softHyphen/>
        <w:t>Si 57,0%-dan 73,5%-mde amaR</w:t>
      </w:r>
      <w:r w:rsidRPr="00353F0B">
        <w:rPr>
          <w:rFonts w:ascii="LitNusx" w:hAnsi="LitNusx"/>
          <w:sz w:val="22"/>
          <w:szCs w:val="22"/>
          <w:lang w:val="es-ES"/>
        </w:rPr>
        <w:softHyphen/>
        <w:t>lda. xan</w:t>
      </w:r>
      <w:r w:rsidRPr="00353F0B">
        <w:rPr>
          <w:rFonts w:ascii="LitNusx" w:hAnsi="LitNusx"/>
          <w:sz w:val="22"/>
          <w:szCs w:val="22"/>
          <w:lang w:val="es-ES"/>
        </w:rPr>
        <w:softHyphen/>
        <w:t>ti-man</w:t>
      </w:r>
      <w:r w:rsidRPr="00353F0B">
        <w:rPr>
          <w:rFonts w:ascii="LitNusx" w:hAnsi="LitNusx"/>
          <w:sz w:val="22"/>
          <w:szCs w:val="22"/>
          <w:lang w:val="es-ES"/>
        </w:rPr>
        <w:softHyphen/>
        <w:t>sis av</w:t>
      </w:r>
      <w:r w:rsidRPr="00353F0B">
        <w:rPr>
          <w:rFonts w:ascii="LitNusx" w:hAnsi="LitNusx"/>
          <w:sz w:val="22"/>
          <w:szCs w:val="22"/>
          <w:lang w:val="es-ES"/>
        </w:rPr>
        <w:softHyphen/>
        <w:t>to</w:t>
      </w:r>
      <w:r w:rsidRPr="00353F0B">
        <w:rPr>
          <w:rFonts w:ascii="LitNusx" w:hAnsi="LitNusx"/>
          <w:sz w:val="22"/>
          <w:szCs w:val="22"/>
          <w:lang w:val="es-ES"/>
        </w:rPr>
        <w:softHyphen/>
        <w:t>no</w:t>
      </w:r>
      <w:r w:rsidRPr="00353F0B">
        <w:rPr>
          <w:rFonts w:ascii="LitNusx" w:hAnsi="LitNusx"/>
          <w:sz w:val="22"/>
          <w:szCs w:val="22"/>
          <w:lang w:val="es-ES"/>
        </w:rPr>
        <w:softHyphen/>
        <w:t>mi</w:t>
      </w:r>
      <w:r w:rsidRPr="00353F0B">
        <w:rPr>
          <w:rFonts w:ascii="LitNusx" w:hAnsi="LitNusx"/>
          <w:sz w:val="22"/>
          <w:szCs w:val="22"/>
          <w:lang w:val="es-ES"/>
        </w:rPr>
        <w:softHyphen/>
        <w:t>ur ol</w:t>
      </w:r>
      <w:r w:rsidRPr="00353F0B">
        <w:rPr>
          <w:rFonts w:ascii="LitNusx" w:hAnsi="LitNusx"/>
          <w:sz w:val="22"/>
          <w:szCs w:val="22"/>
          <w:lang w:val="es-ES"/>
        </w:rPr>
        <w:softHyphen/>
        <w:t>qSi ki 1959-1989 wleb</w:t>
      </w:r>
      <w:r w:rsidRPr="00353F0B">
        <w:rPr>
          <w:rFonts w:ascii="LitNusx" w:hAnsi="LitNusx"/>
          <w:sz w:val="22"/>
          <w:szCs w:val="22"/>
          <w:lang w:val="es-ES"/>
        </w:rPr>
        <w:softHyphen/>
        <w:t>Si ru</w:t>
      </w:r>
      <w:r w:rsidRPr="00353F0B">
        <w:rPr>
          <w:rFonts w:ascii="LitNusx" w:hAnsi="LitNusx"/>
          <w:sz w:val="22"/>
          <w:szCs w:val="22"/>
          <w:lang w:val="es-ES"/>
        </w:rPr>
        <w:softHyphen/>
        <w:t>se</w:t>
      </w:r>
      <w:r w:rsidRPr="00353F0B">
        <w:rPr>
          <w:rFonts w:ascii="LitNusx" w:hAnsi="LitNusx"/>
          <w:sz w:val="22"/>
          <w:szCs w:val="22"/>
          <w:lang w:val="es-ES"/>
        </w:rPr>
        <w:softHyphen/>
        <w:t>bis ra</w:t>
      </w:r>
      <w:r w:rsidRPr="00353F0B">
        <w:rPr>
          <w:rFonts w:ascii="LitNusx" w:hAnsi="LitNusx"/>
          <w:sz w:val="22"/>
          <w:szCs w:val="22"/>
          <w:lang w:val="es-ES"/>
        </w:rPr>
        <w:softHyphen/>
        <w:t>o</w:t>
      </w:r>
      <w:r w:rsidRPr="00353F0B">
        <w:rPr>
          <w:rFonts w:ascii="LitNusx" w:hAnsi="LitNusx"/>
          <w:sz w:val="22"/>
          <w:szCs w:val="22"/>
          <w:lang w:val="es-ES"/>
        </w:rPr>
        <w:softHyphen/>
        <w:t>de</w:t>
      </w:r>
      <w:r w:rsidRPr="00353F0B">
        <w:rPr>
          <w:rFonts w:ascii="LitNusx" w:hAnsi="LitNusx"/>
          <w:sz w:val="22"/>
          <w:szCs w:val="22"/>
          <w:lang w:val="es-ES"/>
        </w:rPr>
        <w:softHyphen/>
        <w:t>no</w:t>
      </w:r>
      <w:r w:rsidRPr="00353F0B">
        <w:rPr>
          <w:rFonts w:ascii="LitNusx" w:hAnsi="LitNusx"/>
          <w:sz w:val="22"/>
          <w:szCs w:val="22"/>
          <w:lang w:val="es-ES"/>
        </w:rPr>
        <w:softHyphen/>
        <w:t>ba 90 aTa</w:t>
      </w:r>
      <w:r w:rsidRPr="00353F0B">
        <w:rPr>
          <w:rFonts w:ascii="LitNusx" w:hAnsi="LitNusx"/>
          <w:sz w:val="22"/>
          <w:szCs w:val="22"/>
          <w:lang w:val="es-ES"/>
        </w:rPr>
        <w:softHyphen/>
        <w:t>si</w:t>
      </w:r>
      <w:r w:rsidRPr="00353F0B">
        <w:rPr>
          <w:rFonts w:ascii="LitNusx" w:hAnsi="LitNusx"/>
          <w:sz w:val="22"/>
          <w:szCs w:val="22"/>
          <w:lang w:val="es-ES"/>
        </w:rPr>
        <w:softHyphen/>
        <w:t>dan 848 aTa</w:t>
      </w:r>
      <w:r w:rsidRPr="00353F0B">
        <w:rPr>
          <w:rFonts w:ascii="LitNusx" w:hAnsi="LitNusx"/>
          <w:sz w:val="22"/>
          <w:szCs w:val="22"/>
          <w:lang w:val="es-ES"/>
        </w:rPr>
        <w:softHyphen/>
        <w:t>sam</w:t>
      </w:r>
      <w:r w:rsidRPr="00353F0B">
        <w:rPr>
          <w:rFonts w:ascii="LitNusx" w:hAnsi="LitNusx"/>
          <w:sz w:val="22"/>
          <w:szCs w:val="22"/>
          <w:lang w:val="es-ES"/>
        </w:rPr>
        <w:softHyphen/>
        <w:t>de ga</w:t>
      </w:r>
      <w:r w:rsidRPr="00353F0B">
        <w:rPr>
          <w:rFonts w:ascii="LitNusx" w:hAnsi="LitNusx"/>
          <w:sz w:val="22"/>
          <w:szCs w:val="22"/>
          <w:lang w:val="es-ES"/>
        </w:rPr>
        <w:softHyphen/>
        <w:t>i</w:t>
      </w:r>
      <w:r w:rsidRPr="00353F0B">
        <w:rPr>
          <w:rFonts w:ascii="LitNusx" w:hAnsi="LitNusx"/>
          <w:sz w:val="22"/>
          <w:szCs w:val="22"/>
          <w:lang w:val="es-ES"/>
        </w:rPr>
        <w:softHyphen/>
        <w:t>zar</w:t>
      </w:r>
      <w:r w:rsidRPr="00353F0B">
        <w:rPr>
          <w:rFonts w:ascii="LitNusx" w:hAnsi="LitNusx"/>
          <w:sz w:val="22"/>
          <w:szCs w:val="22"/>
          <w:lang w:val="es-ES"/>
        </w:rPr>
        <w:softHyphen/>
        <w:t xml:space="preserve">da. </w:t>
      </w:r>
      <w:r w:rsidRPr="001B3E48">
        <w:rPr>
          <w:rFonts w:ascii="LitNusx" w:hAnsi="LitNusx"/>
          <w:sz w:val="22"/>
          <w:szCs w:val="22"/>
          <w:lang w:val="es-ES"/>
        </w:rPr>
        <w:t>1989 wels xan</w:t>
      </w:r>
      <w:r>
        <w:rPr>
          <w:rFonts w:ascii="LitNusx" w:hAnsi="LitNusx"/>
          <w:sz w:val="22"/>
          <w:szCs w:val="22"/>
          <w:lang w:val="es-ES"/>
        </w:rPr>
        <w:softHyphen/>
      </w:r>
      <w:r w:rsidRPr="001B3E48">
        <w:rPr>
          <w:rFonts w:ascii="LitNusx" w:hAnsi="LitNusx"/>
          <w:sz w:val="22"/>
          <w:szCs w:val="22"/>
          <w:lang w:val="es-ES"/>
        </w:rPr>
        <w:t>te</w:t>
      </w:r>
      <w:r>
        <w:rPr>
          <w:rFonts w:ascii="LitNusx" w:hAnsi="LitNusx"/>
          <w:sz w:val="22"/>
          <w:szCs w:val="22"/>
          <w:lang w:val="es-ES"/>
        </w:rPr>
        <w:softHyphen/>
      </w:r>
      <w:r w:rsidRPr="001B3E48">
        <w:rPr>
          <w:rFonts w:ascii="LitNusx" w:hAnsi="LitNusx"/>
          <w:sz w:val="22"/>
          <w:szCs w:val="22"/>
          <w:lang w:val="es-ES"/>
        </w:rPr>
        <w:t>bi</w:t>
      </w:r>
      <w:r>
        <w:rPr>
          <w:rFonts w:ascii="LitNusx" w:hAnsi="LitNusx"/>
          <w:sz w:val="22"/>
          <w:szCs w:val="22"/>
          <w:lang w:val="es-ES"/>
        </w:rPr>
        <w:softHyphen/>
      </w:r>
      <w:r w:rsidRPr="001B3E48">
        <w:rPr>
          <w:rFonts w:ascii="LitNusx" w:hAnsi="LitNusx"/>
          <w:sz w:val="22"/>
          <w:szCs w:val="22"/>
          <w:lang w:val="es-ES"/>
        </w:rPr>
        <w:t>sa da man</w:t>
      </w:r>
      <w:r>
        <w:rPr>
          <w:rFonts w:ascii="LitNusx" w:hAnsi="LitNusx"/>
          <w:sz w:val="22"/>
          <w:szCs w:val="22"/>
          <w:lang w:val="es-ES"/>
        </w:rPr>
        <w:softHyphen/>
      </w:r>
      <w:r w:rsidRPr="001B3E48">
        <w:rPr>
          <w:rFonts w:ascii="LitNusx" w:hAnsi="LitNusx"/>
          <w:sz w:val="22"/>
          <w:szCs w:val="22"/>
          <w:lang w:val="es-ES"/>
        </w:rPr>
        <w:t>se</w:t>
      </w:r>
      <w:r>
        <w:rPr>
          <w:rFonts w:ascii="LitNusx" w:hAnsi="LitNusx"/>
          <w:sz w:val="22"/>
          <w:szCs w:val="22"/>
          <w:lang w:val="es-ES"/>
        </w:rPr>
        <w:softHyphen/>
      </w:r>
      <w:r w:rsidRPr="001B3E48">
        <w:rPr>
          <w:rFonts w:ascii="LitNusx" w:hAnsi="LitNusx"/>
          <w:sz w:val="22"/>
          <w:szCs w:val="22"/>
          <w:lang w:val="es-ES"/>
        </w:rPr>
        <w:t>bis wi</w:t>
      </w:r>
      <w:r>
        <w:rPr>
          <w:rFonts w:ascii="LitNusx" w:hAnsi="LitNusx"/>
          <w:sz w:val="22"/>
          <w:szCs w:val="22"/>
          <w:lang w:val="es-ES"/>
        </w:rPr>
        <w:softHyphen/>
      </w:r>
      <w:r w:rsidRPr="001B3E48">
        <w:rPr>
          <w:rFonts w:ascii="LitNusx" w:hAnsi="LitNusx"/>
          <w:sz w:val="22"/>
          <w:szCs w:val="22"/>
          <w:lang w:val="es-ES"/>
        </w:rPr>
        <w:t>li mTel mo</w:t>
      </w:r>
      <w:r>
        <w:rPr>
          <w:rFonts w:ascii="LitNusx" w:hAnsi="LitNusx"/>
          <w:sz w:val="22"/>
          <w:szCs w:val="22"/>
          <w:lang w:val="es-ES"/>
        </w:rPr>
        <w:softHyphen/>
      </w:r>
      <w:r w:rsidRPr="001B3E48">
        <w:rPr>
          <w:rFonts w:ascii="LitNusx" w:hAnsi="LitNusx"/>
          <w:sz w:val="22"/>
          <w:szCs w:val="22"/>
          <w:lang w:val="es-ES"/>
        </w:rPr>
        <w:t>sax</w:t>
      </w:r>
      <w:r>
        <w:rPr>
          <w:rFonts w:ascii="LitNusx" w:hAnsi="LitNusx"/>
          <w:sz w:val="22"/>
          <w:szCs w:val="22"/>
          <w:lang w:val="es-ES"/>
        </w:rPr>
        <w:softHyphen/>
      </w:r>
      <w:r w:rsidRPr="001B3E48">
        <w:rPr>
          <w:rFonts w:ascii="LitNusx" w:hAnsi="LitNusx"/>
          <w:sz w:val="22"/>
          <w:szCs w:val="22"/>
          <w:lang w:val="es-ES"/>
        </w:rPr>
        <w:t>le</w:t>
      </w:r>
      <w:r>
        <w:rPr>
          <w:rFonts w:ascii="LitNusx" w:hAnsi="LitNusx"/>
          <w:sz w:val="22"/>
          <w:szCs w:val="22"/>
          <w:lang w:val="es-ES"/>
        </w:rPr>
        <w:softHyphen/>
      </w:r>
      <w:r w:rsidRPr="001B3E48">
        <w:rPr>
          <w:rFonts w:ascii="LitNusx" w:hAnsi="LitNusx"/>
          <w:sz w:val="22"/>
          <w:szCs w:val="22"/>
          <w:lang w:val="es-ES"/>
        </w:rPr>
        <w:t>o</w:t>
      </w:r>
      <w:r>
        <w:rPr>
          <w:rFonts w:ascii="LitNusx" w:hAnsi="LitNusx"/>
          <w:sz w:val="22"/>
          <w:szCs w:val="22"/>
          <w:lang w:val="es-ES"/>
        </w:rPr>
        <w:softHyphen/>
      </w:r>
      <w:r w:rsidRPr="001B3E48">
        <w:rPr>
          <w:rFonts w:ascii="LitNusx" w:hAnsi="LitNusx"/>
          <w:sz w:val="22"/>
          <w:szCs w:val="22"/>
          <w:lang w:val="es-ES"/>
        </w:rPr>
        <w:t>ba</w:t>
      </w:r>
      <w:r>
        <w:rPr>
          <w:rFonts w:ascii="LitNusx" w:hAnsi="LitNusx"/>
          <w:sz w:val="22"/>
          <w:szCs w:val="22"/>
          <w:lang w:val="es-ES"/>
        </w:rPr>
        <w:softHyphen/>
      </w:r>
      <w:r w:rsidRPr="001B3E48">
        <w:rPr>
          <w:rFonts w:ascii="LitNusx" w:hAnsi="LitNusx"/>
          <w:sz w:val="22"/>
          <w:szCs w:val="22"/>
          <w:lang w:val="es-ES"/>
        </w:rPr>
        <w:t>Si 1,4%-s Se</w:t>
      </w:r>
      <w:r>
        <w:rPr>
          <w:rFonts w:ascii="LitNusx" w:hAnsi="LitNusx"/>
          <w:sz w:val="22"/>
          <w:szCs w:val="22"/>
          <w:lang w:val="es-ES"/>
        </w:rPr>
        <w:softHyphen/>
      </w:r>
      <w:r w:rsidRPr="001B3E48">
        <w:rPr>
          <w:rFonts w:ascii="LitNusx" w:hAnsi="LitNusx"/>
          <w:sz w:val="22"/>
          <w:szCs w:val="22"/>
          <w:lang w:val="es-ES"/>
        </w:rPr>
        <w:t>ad</w:t>
      </w:r>
      <w:r>
        <w:rPr>
          <w:rFonts w:ascii="LitNusx" w:hAnsi="LitNusx"/>
          <w:sz w:val="22"/>
          <w:szCs w:val="22"/>
          <w:lang w:val="es-ES"/>
        </w:rPr>
        <w:softHyphen/>
      </w:r>
      <w:r w:rsidRPr="001B3E48">
        <w:rPr>
          <w:rFonts w:ascii="LitNusx" w:hAnsi="LitNusx"/>
          <w:sz w:val="22"/>
          <w:szCs w:val="22"/>
          <w:lang w:val="es-ES"/>
        </w:rPr>
        <w:t>gen</w:t>
      </w:r>
      <w:r>
        <w:rPr>
          <w:rFonts w:ascii="LitNusx" w:hAnsi="LitNusx"/>
          <w:sz w:val="22"/>
          <w:szCs w:val="22"/>
          <w:lang w:val="es-ES"/>
        </w:rPr>
        <w:softHyphen/>
      </w:r>
      <w:r w:rsidRPr="001B3E48">
        <w:rPr>
          <w:rFonts w:ascii="LitNusx" w:hAnsi="LitNusx"/>
          <w:sz w:val="22"/>
          <w:szCs w:val="22"/>
          <w:lang w:val="es-ES"/>
        </w:rPr>
        <w:t>da, xo</w:t>
      </w:r>
      <w:r>
        <w:rPr>
          <w:rFonts w:ascii="LitNusx" w:hAnsi="LitNusx"/>
          <w:sz w:val="22"/>
          <w:szCs w:val="22"/>
          <w:lang w:val="es-ES"/>
        </w:rPr>
        <w:softHyphen/>
      </w:r>
      <w:r w:rsidRPr="001B3E48">
        <w:rPr>
          <w:rFonts w:ascii="LitNusx" w:hAnsi="LitNusx"/>
          <w:sz w:val="22"/>
          <w:szCs w:val="22"/>
          <w:lang w:val="es-ES"/>
        </w:rPr>
        <w:t>lo ru</w:t>
      </w:r>
      <w:r>
        <w:rPr>
          <w:rFonts w:ascii="LitNusx" w:hAnsi="LitNusx"/>
          <w:sz w:val="22"/>
          <w:szCs w:val="22"/>
          <w:lang w:val="es-ES"/>
        </w:rPr>
        <w:softHyphen/>
      </w:r>
      <w:r w:rsidRPr="001B3E48">
        <w:rPr>
          <w:rFonts w:ascii="LitNusx" w:hAnsi="LitNusx"/>
          <w:sz w:val="22"/>
          <w:szCs w:val="22"/>
          <w:lang w:val="es-ES"/>
        </w:rPr>
        <w:t>se</w:t>
      </w:r>
      <w:r>
        <w:rPr>
          <w:rFonts w:ascii="LitNusx" w:hAnsi="LitNusx"/>
          <w:sz w:val="22"/>
          <w:szCs w:val="22"/>
          <w:lang w:val="es-ES"/>
        </w:rPr>
        <w:softHyphen/>
      </w:r>
      <w:r w:rsidRPr="001B3E48">
        <w:rPr>
          <w:rFonts w:ascii="LitNusx" w:hAnsi="LitNusx"/>
          <w:sz w:val="22"/>
          <w:szCs w:val="22"/>
          <w:lang w:val="es-ES"/>
        </w:rPr>
        <w:t>bi</w:t>
      </w:r>
      <w:r>
        <w:rPr>
          <w:rFonts w:ascii="LitNusx" w:hAnsi="LitNusx"/>
          <w:sz w:val="22"/>
          <w:szCs w:val="22"/>
          <w:lang w:val="es-ES"/>
        </w:rPr>
        <w:softHyphen/>
      </w:r>
      <w:r w:rsidRPr="001B3E48">
        <w:rPr>
          <w:rFonts w:ascii="LitNusx" w:hAnsi="LitNusx"/>
          <w:sz w:val="22"/>
          <w:szCs w:val="22"/>
          <w:lang w:val="es-ES"/>
        </w:rPr>
        <w:t>sa _ 66,2%-s da a.S.</w:t>
      </w:r>
    </w:p>
    <w:p w:rsidR="00D46116" w:rsidRPr="00353F0B" w:rsidRDefault="00D46116" w:rsidP="00BC619A">
      <w:pPr>
        <w:spacing w:line="252" w:lineRule="auto"/>
        <w:ind w:firstLine="540"/>
        <w:jc w:val="both"/>
        <w:rPr>
          <w:rFonts w:ascii="LitNusx" w:hAnsi="LitNusx"/>
          <w:sz w:val="22"/>
          <w:szCs w:val="22"/>
          <w:lang w:val="es-ES"/>
        </w:rPr>
      </w:pPr>
      <w:r w:rsidRPr="00353F0B">
        <w:rPr>
          <w:rFonts w:ascii="LitNusx" w:hAnsi="LitNusx"/>
          <w:sz w:val="22"/>
          <w:szCs w:val="22"/>
          <w:lang w:val="es-ES"/>
        </w:rPr>
        <w:t>XX sa</w:t>
      </w:r>
      <w:r w:rsidRPr="00353F0B">
        <w:rPr>
          <w:rFonts w:ascii="LitNusx" w:hAnsi="LitNusx"/>
          <w:sz w:val="22"/>
          <w:szCs w:val="22"/>
          <w:lang w:val="es-ES"/>
        </w:rPr>
        <w:softHyphen/>
        <w:t>u</w:t>
      </w:r>
      <w:r w:rsidRPr="00353F0B">
        <w:rPr>
          <w:rFonts w:ascii="LitNusx" w:hAnsi="LitNusx"/>
          <w:sz w:val="22"/>
          <w:szCs w:val="22"/>
          <w:lang w:val="es-ES"/>
        </w:rPr>
        <w:softHyphen/>
        <w:t>ku</w:t>
      </w:r>
      <w:r w:rsidRPr="00353F0B">
        <w:rPr>
          <w:rFonts w:ascii="LitNusx" w:hAnsi="LitNusx"/>
          <w:sz w:val="22"/>
          <w:szCs w:val="22"/>
          <w:lang w:val="es-ES"/>
        </w:rPr>
        <w:softHyphen/>
        <w:t>nis bo</w:t>
      </w:r>
      <w:r w:rsidRPr="00353F0B">
        <w:rPr>
          <w:rFonts w:ascii="LitNusx" w:hAnsi="LitNusx"/>
          <w:sz w:val="22"/>
          <w:szCs w:val="22"/>
          <w:lang w:val="es-ES"/>
        </w:rPr>
        <w:softHyphen/>
        <w:t>lo me</w:t>
      </w:r>
      <w:r w:rsidRPr="00353F0B">
        <w:rPr>
          <w:rFonts w:ascii="LitNusx" w:hAnsi="LitNusx"/>
          <w:sz w:val="22"/>
          <w:szCs w:val="22"/>
          <w:lang w:val="es-ES"/>
        </w:rPr>
        <w:softHyphen/>
        <w:t>oT</w:t>
      </w:r>
      <w:r w:rsidRPr="00353F0B">
        <w:rPr>
          <w:rFonts w:ascii="LitNusx" w:hAnsi="LitNusx"/>
          <w:sz w:val="22"/>
          <w:szCs w:val="22"/>
          <w:lang w:val="es-ES"/>
        </w:rPr>
        <w:softHyphen/>
        <w:t>xed</w:t>
      </w:r>
      <w:r w:rsidRPr="00353F0B">
        <w:rPr>
          <w:rFonts w:ascii="LitNusx" w:hAnsi="LitNusx"/>
          <w:sz w:val="22"/>
          <w:szCs w:val="22"/>
          <w:lang w:val="es-ES"/>
        </w:rPr>
        <w:softHyphen/>
        <w:t>Si ru</w:t>
      </w:r>
      <w:r w:rsidRPr="00353F0B">
        <w:rPr>
          <w:rFonts w:ascii="LitNusx" w:hAnsi="LitNusx"/>
          <w:sz w:val="22"/>
          <w:szCs w:val="22"/>
          <w:lang w:val="es-ES"/>
        </w:rPr>
        <w:softHyphen/>
        <w:t>seT</w:t>
      </w:r>
      <w:r w:rsidRPr="00353F0B">
        <w:rPr>
          <w:rFonts w:ascii="LitNusx" w:hAnsi="LitNusx"/>
          <w:sz w:val="22"/>
          <w:szCs w:val="22"/>
          <w:lang w:val="es-ES"/>
        </w:rPr>
        <w:softHyphen/>
        <w:t>sa da sam</w:t>
      </w:r>
      <w:r w:rsidRPr="00353F0B">
        <w:rPr>
          <w:rFonts w:ascii="LitNusx" w:hAnsi="LitNusx"/>
          <w:sz w:val="22"/>
          <w:szCs w:val="22"/>
          <w:lang w:val="es-ES"/>
        </w:rPr>
        <w:softHyphen/>
        <w:t>xreT 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is qvey</w:t>
      </w:r>
      <w:r w:rsidRPr="00353F0B">
        <w:rPr>
          <w:rFonts w:ascii="LitNusx" w:hAnsi="LitNusx"/>
          <w:sz w:val="22"/>
          <w:szCs w:val="22"/>
          <w:lang w:val="es-ES"/>
        </w:rPr>
        <w:softHyphen/>
        <w:t>nebs So</w:t>
      </w:r>
      <w:r w:rsidRPr="00353F0B">
        <w:rPr>
          <w:rFonts w:ascii="LitNusx" w:hAnsi="LitNusx"/>
          <w:sz w:val="22"/>
          <w:szCs w:val="22"/>
          <w:lang w:val="es-ES"/>
        </w:rPr>
        <w:softHyphen/>
        <w:t>ris mig</w:t>
      </w:r>
      <w:r w:rsidRPr="00353F0B">
        <w:rPr>
          <w:rFonts w:ascii="LitNusx" w:hAnsi="LitNusx"/>
          <w:sz w:val="22"/>
          <w:szCs w:val="22"/>
          <w:lang w:val="es-ES"/>
        </w:rPr>
        <w:softHyphen/>
        <w:t>ra</w:t>
      </w:r>
      <w:r w:rsidRPr="00353F0B">
        <w:rPr>
          <w:rFonts w:ascii="LitNusx" w:hAnsi="LitNusx"/>
          <w:sz w:val="22"/>
          <w:szCs w:val="22"/>
          <w:lang w:val="es-ES"/>
        </w:rPr>
        <w:softHyphen/>
        <w:t>ci</w:t>
      </w:r>
      <w:r w:rsidRPr="00353F0B">
        <w:rPr>
          <w:rFonts w:ascii="LitNusx" w:hAnsi="LitNusx"/>
          <w:sz w:val="22"/>
          <w:szCs w:val="22"/>
          <w:lang w:val="es-ES"/>
        </w:rPr>
        <w:softHyphen/>
        <w:t>u</w:t>
      </w:r>
      <w:r w:rsidRPr="00353F0B">
        <w:rPr>
          <w:rFonts w:ascii="LitNusx" w:hAnsi="LitNusx"/>
          <w:sz w:val="22"/>
          <w:szCs w:val="22"/>
          <w:lang w:val="es-ES"/>
        </w:rPr>
        <w:softHyphen/>
        <w:t>li pro</w:t>
      </w:r>
      <w:r w:rsidRPr="00353F0B">
        <w:rPr>
          <w:rFonts w:ascii="LitNusx" w:hAnsi="LitNusx"/>
          <w:sz w:val="22"/>
          <w:szCs w:val="22"/>
          <w:lang w:val="es-ES"/>
        </w:rPr>
        <w:softHyphen/>
        <w:t>ce</w:t>
      </w:r>
      <w:r w:rsidRPr="00353F0B">
        <w:rPr>
          <w:rFonts w:ascii="LitNusx" w:hAnsi="LitNusx"/>
          <w:sz w:val="22"/>
          <w:szCs w:val="22"/>
          <w:lang w:val="es-ES"/>
        </w:rPr>
        <w:softHyphen/>
        <w:t>se</w:t>
      </w:r>
      <w:r w:rsidRPr="00353F0B">
        <w:rPr>
          <w:rFonts w:ascii="LitNusx" w:hAnsi="LitNusx"/>
          <w:sz w:val="22"/>
          <w:szCs w:val="22"/>
          <w:lang w:val="es-ES"/>
        </w:rPr>
        <w:softHyphen/>
        <w:t>bi uf</w:t>
      </w:r>
      <w:r w:rsidRPr="00353F0B">
        <w:rPr>
          <w:rFonts w:ascii="LitNusx" w:hAnsi="LitNusx"/>
          <w:sz w:val="22"/>
          <w:szCs w:val="22"/>
          <w:lang w:val="es-ES"/>
        </w:rPr>
        <w:softHyphen/>
        <w:t>ro in</w:t>
      </w:r>
      <w:r w:rsidRPr="00353F0B">
        <w:rPr>
          <w:rFonts w:ascii="LitNusx" w:hAnsi="LitNusx"/>
          <w:sz w:val="22"/>
          <w:szCs w:val="22"/>
          <w:lang w:val="es-ES"/>
        </w:rPr>
        <w:softHyphen/>
        <w:t>ten</w:t>
      </w:r>
      <w:r w:rsidRPr="00353F0B">
        <w:rPr>
          <w:rFonts w:ascii="LitNusx" w:hAnsi="LitNusx"/>
          <w:sz w:val="22"/>
          <w:szCs w:val="22"/>
          <w:lang w:val="es-ES"/>
        </w:rPr>
        <w:softHyphen/>
        <w:t>si</w:t>
      </w:r>
      <w:r w:rsidRPr="00353F0B">
        <w:rPr>
          <w:rFonts w:ascii="LitNusx" w:hAnsi="LitNusx"/>
          <w:sz w:val="22"/>
          <w:szCs w:val="22"/>
          <w:lang w:val="es-ES"/>
        </w:rPr>
        <w:softHyphen/>
        <w:t>u</w:t>
      </w:r>
      <w:r w:rsidRPr="00353F0B">
        <w:rPr>
          <w:rFonts w:ascii="LitNusx" w:hAnsi="LitNusx"/>
          <w:sz w:val="22"/>
          <w:szCs w:val="22"/>
          <w:lang w:val="es-ES"/>
        </w:rPr>
        <w:softHyphen/>
        <w:t>ri gax</w:t>
      </w:r>
      <w:r w:rsidRPr="00353F0B">
        <w:rPr>
          <w:rFonts w:ascii="LitNusx" w:hAnsi="LitNusx"/>
          <w:sz w:val="22"/>
          <w:szCs w:val="22"/>
          <w:lang w:val="es-ES"/>
        </w:rPr>
        <w:softHyphen/>
        <w:t>da, gan</w:t>
      </w:r>
      <w:r w:rsidRPr="00353F0B">
        <w:rPr>
          <w:rFonts w:ascii="LitNusx" w:hAnsi="LitNusx"/>
          <w:sz w:val="22"/>
          <w:szCs w:val="22"/>
          <w:lang w:val="es-ES"/>
        </w:rPr>
        <w:softHyphen/>
        <w:t>sa</w:t>
      </w:r>
      <w:r w:rsidRPr="00353F0B">
        <w:rPr>
          <w:rFonts w:ascii="LitNusx" w:hAnsi="LitNusx"/>
          <w:sz w:val="22"/>
          <w:szCs w:val="22"/>
          <w:lang w:val="es-ES"/>
        </w:rPr>
        <w:softHyphen/>
        <w:t>kuT</w:t>
      </w:r>
      <w:r w:rsidRPr="00353F0B">
        <w:rPr>
          <w:rFonts w:ascii="LitNusx" w:hAnsi="LitNusx"/>
          <w:sz w:val="22"/>
          <w:szCs w:val="22"/>
          <w:lang w:val="es-ES"/>
        </w:rPr>
        <w:softHyphen/>
        <w:t>re</w:t>
      </w:r>
      <w:r w:rsidRPr="00353F0B">
        <w:rPr>
          <w:rFonts w:ascii="LitNusx" w:hAnsi="LitNusx"/>
          <w:sz w:val="22"/>
          <w:szCs w:val="22"/>
          <w:lang w:val="es-ES"/>
        </w:rPr>
        <w:softHyphen/>
        <w:t>biT 1991-2000 wleb</w:t>
      </w:r>
      <w:r w:rsidRPr="00353F0B">
        <w:rPr>
          <w:rFonts w:ascii="LitNusx" w:hAnsi="LitNusx"/>
          <w:sz w:val="22"/>
          <w:szCs w:val="22"/>
          <w:lang w:val="es-ES"/>
        </w:rPr>
        <w:softHyphen/>
        <w:t>Si. es mov</w:t>
      </w:r>
      <w:r w:rsidRPr="00353F0B">
        <w:rPr>
          <w:rFonts w:ascii="LitNusx" w:hAnsi="LitNusx"/>
          <w:sz w:val="22"/>
          <w:szCs w:val="22"/>
          <w:lang w:val="es-ES"/>
        </w:rPr>
        <w:softHyphen/>
        <w:t>le</w:t>
      </w:r>
      <w:r w:rsidRPr="00353F0B">
        <w:rPr>
          <w:rFonts w:ascii="LitNusx" w:hAnsi="LitNusx"/>
          <w:sz w:val="22"/>
          <w:szCs w:val="22"/>
          <w:lang w:val="es-ES"/>
        </w:rPr>
        <w:softHyphen/>
        <w:t>na mra</w:t>
      </w:r>
      <w:r w:rsidRPr="00353F0B">
        <w:rPr>
          <w:rFonts w:ascii="LitNusx" w:hAnsi="LitNusx"/>
          <w:sz w:val="22"/>
          <w:szCs w:val="22"/>
          <w:lang w:val="es-ES"/>
        </w:rPr>
        <w:softHyphen/>
        <w:t>val</w:t>
      </w:r>
      <w:r w:rsidRPr="00353F0B">
        <w:rPr>
          <w:rFonts w:ascii="LitNusx" w:hAnsi="LitNusx"/>
          <w:sz w:val="22"/>
          <w:szCs w:val="22"/>
          <w:lang w:val="es-ES"/>
        </w:rPr>
        <w:softHyphen/>
        <w:t>ma faq</w:t>
      </w:r>
      <w:r w:rsidRPr="00353F0B">
        <w:rPr>
          <w:rFonts w:ascii="LitNusx" w:hAnsi="LitNusx"/>
          <w:sz w:val="22"/>
          <w:szCs w:val="22"/>
          <w:lang w:val="es-ES"/>
        </w:rPr>
        <w:softHyphen/>
        <w:t>tor</w:t>
      </w:r>
      <w:r w:rsidRPr="00353F0B">
        <w:rPr>
          <w:rFonts w:ascii="LitNusx" w:hAnsi="LitNusx"/>
          <w:sz w:val="22"/>
          <w:szCs w:val="22"/>
          <w:lang w:val="es-ES"/>
        </w:rPr>
        <w:softHyphen/>
        <w:t>ma ga</w:t>
      </w:r>
      <w:r w:rsidRPr="00353F0B">
        <w:rPr>
          <w:rFonts w:ascii="LitNusx" w:hAnsi="LitNusx"/>
          <w:sz w:val="22"/>
          <w:szCs w:val="22"/>
          <w:lang w:val="es-ES"/>
        </w:rPr>
        <w:softHyphen/>
        <w:t>na</w:t>
      </w:r>
      <w:r w:rsidRPr="00353F0B">
        <w:rPr>
          <w:rFonts w:ascii="LitNusx" w:hAnsi="LitNusx"/>
          <w:sz w:val="22"/>
          <w:szCs w:val="22"/>
          <w:lang w:val="es-ES"/>
        </w:rPr>
        <w:softHyphen/>
        <w:t>pi</w:t>
      </w:r>
      <w:r w:rsidRPr="00353F0B">
        <w:rPr>
          <w:rFonts w:ascii="LitNusx" w:hAnsi="LitNusx"/>
          <w:sz w:val="22"/>
          <w:szCs w:val="22"/>
          <w:lang w:val="es-ES"/>
        </w:rPr>
        <w:softHyphen/>
        <w:t>ro</w:t>
      </w:r>
      <w:r w:rsidRPr="00353F0B">
        <w:rPr>
          <w:rFonts w:ascii="LitNusx" w:hAnsi="LitNusx"/>
          <w:sz w:val="22"/>
          <w:szCs w:val="22"/>
          <w:lang w:val="es-ES"/>
        </w:rPr>
        <w:softHyphen/>
        <w:t>ba. upir</w:t>
      </w:r>
      <w:r w:rsidRPr="00353F0B">
        <w:rPr>
          <w:rFonts w:ascii="LitNusx" w:hAnsi="LitNusx"/>
          <w:sz w:val="22"/>
          <w:szCs w:val="22"/>
          <w:lang w:val="es-ES"/>
        </w:rPr>
        <w:softHyphen/>
        <w:t>ve</w:t>
      </w:r>
      <w:r w:rsidRPr="00353F0B">
        <w:rPr>
          <w:rFonts w:ascii="LitNusx" w:hAnsi="LitNusx"/>
          <w:sz w:val="22"/>
          <w:szCs w:val="22"/>
          <w:lang w:val="es-ES"/>
        </w:rPr>
        <w:softHyphen/>
        <w:t>les yov</w:t>
      </w:r>
      <w:r w:rsidRPr="00353F0B">
        <w:rPr>
          <w:rFonts w:ascii="LitNusx" w:hAnsi="LitNusx"/>
          <w:sz w:val="22"/>
          <w:szCs w:val="22"/>
          <w:lang w:val="es-ES"/>
        </w:rPr>
        <w:softHyphen/>
        <w:t>li</w:t>
      </w:r>
      <w:r w:rsidRPr="00353F0B">
        <w:rPr>
          <w:rFonts w:ascii="LitNusx" w:hAnsi="LitNusx"/>
          <w:sz w:val="22"/>
          <w:szCs w:val="22"/>
          <w:lang w:val="es-ES"/>
        </w:rPr>
        <w:softHyphen/>
        <w:t>sa, sam</w:t>
      </w:r>
      <w:r w:rsidRPr="00353F0B">
        <w:rPr>
          <w:rFonts w:ascii="LitNusx" w:hAnsi="LitNusx"/>
          <w:sz w:val="22"/>
          <w:szCs w:val="22"/>
          <w:lang w:val="es-ES"/>
        </w:rPr>
        <w:softHyphen/>
        <w:t>xreT 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a</w:t>
      </w:r>
      <w:r w:rsidRPr="00353F0B">
        <w:rPr>
          <w:rFonts w:ascii="LitNusx" w:hAnsi="LitNusx"/>
          <w:sz w:val="22"/>
          <w:szCs w:val="22"/>
          <w:lang w:val="es-ES"/>
        </w:rPr>
        <w:softHyphen/>
        <w:t>Si mcxov</w:t>
      </w:r>
      <w:r w:rsidRPr="00353F0B">
        <w:rPr>
          <w:rFonts w:ascii="LitNusx" w:hAnsi="LitNusx"/>
          <w:sz w:val="22"/>
          <w:szCs w:val="22"/>
          <w:lang w:val="es-ES"/>
        </w:rPr>
        <w:softHyphen/>
        <w:t>re</w:t>
      </w:r>
      <w:r w:rsidRPr="00353F0B">
        <w:rPr>
          <w:rFonts w:ascii="LitNusx" w:hAnsi="LitNusx"/>
          <w:sz w:val="22"/>
          <w:szCs w:val="22"/>
          <w:lang w:val="es-ES"/>
        </w:rPr>
        <w:softHyphen/>
        <w:t>bi ru</w:t>
      </w:r>
      <w:r w:rsidRPr="00353F0B">
        <w:rPr>
          <w:rFonts w:ascii="LitNusx" w:hAnsi="LitNusx"/>
          <w:sz w:val="22"/>
          <w:szCs w:val="22"/>
          <w:lang w:val="es-ES"/>
        </w:rPr>
        <w:softHyphen/>
        <w:t>se</w:t>
      </w:r>
      <w:r w:rsidRPr="00353F0B">
        <w:rPr>
          <w:rFonts w:ascii="LitNusx" w:hAnsi="LitNusx"/>
          <w:sz w:val="22"/>
          <w:szCs w:val="22"/>
          <w:lang w:val="es-ES"/>
        </w:rPr>
        <w:softHyphen/>
        <w:t>bis di</w:t>
      </w:r>
      <w:r w:rsidRPr="00353F0B">
        <w:rPr>
          <w:rFonts w:ascii="LitNusx" w:hAnsi="LitNusx"/>
          <w:sz w:val="22"/>
          <w:szCs w:val="22"/>
          <w:lang w:val="es-ES"/>
        </w:rPr>
        <w:softHyphen/>
        <w:t>di na</w:t>
      </w:r>
      <w:r w:rsidRPr="00353F0B">
        <w:rPr>
          <w:rFonts w:ascii="LitNusx" w:hAnsi="LitNusx"/>
          <w:sz w:val="22"/>
          <w:szCs w:val="22"/>
          <w:lang w:val="es-ES"/>
        </w:rPr>
        <w:softHyphen/>
        <w:t>wi</w:t>
      </w:r>
      <w:r w:rsidRPr="00353F0B">
        <w:rPr>
          <w:rFonts w:ascii="LitNusx" w:hAnsi="LitNusx"/>
          <w:sz w:val="22"/>
          <w:szCs w:val="22"/>
          <w:lang w:val="es-ES"/>
        </w:rPr>
        <w:softHyphen/>
        <w:t>li, Se</w:t>
      </w:r>
      <w:r w:rsidRPr="00353F0B">
        <w:rPr>
          <w:rFonts w:ascii="LitNusx" w:hAnsi="LitNusx"/>
          <w:sz w:val="22"/>
          <w:szCs w:val="22"/>
          <w:lang w:val="es-ES"/>
        </w:rPr>
        <w:softHyphen/>
        <w:t>i</w:t>
      </w:r>
      <w:r w:rsidRPr="00353F0B">
        <w:rPr>
          <w:rFonts w:ascii="LitNusx" w:hAnsi="LitNusx"/>
          <w:sz w:val="22"/>
          <w:szCs w:val="22"/>
          <w:lang w:val="es-ES"/>
        </w:rPr>
        <w:softHyphen/>
        <w:t>a</w:t>
      </w:r>
      <w:r w:rsidRPr="00353F0B">
        <w:rPr>
          <w:rFonts w:ascii="LitNusx" w:hAnsi="LitNusx"/>
          <w:sz w:val="22"/>
          <w:szCs w:val="22"/>
          <w:lang w:val="es-ES"/>
        </w:rPr>
        <w:softHyphen/>
        <w:t>ra</w:t>
      </w:r>
      <w:r w:rsidRPr="00353F0B">
        <w:rPr>
          <w:rFonts w:ascii="LitNusx" w:hAnsi="LitNusx"/>
          <w:sz w:val="22"/>
          <w:szCs w:val="22"/>
          <w:lang w:val="es-ES"/>
        </w:rPr>
        <w:softHyphen/>
        <w:t>Re</w:t>
      </w:r>
      <w:r w:rsidRPr="00353F0B">
        <w:rPr>
          <w:rFonts w:ascii="LitNusx" w:hAnsi="LitNusx"/>
          <w:sz w:val="22"/>
          <w:szCs w:val="22"/>
          <w:lang w:val="es-ES"/>
        </w:rPr>
        <w:softHyphen/>
        <w:t>bu</w:t>
      </w:r>
      <w:r w:rsidRPr="00353F0B">
        <w:rPr>
          <w:rFonts w:ascii="LitNusx" w:hAnsi="LitNusx"/>
          <w:sz w:val="22"/>
          <w:szCs w:val="22"/>
          <w:lang w:val="es-ES"/>
        </w:rPr>
        <w:softHyphen/>
        <w:t>li konf</w:t>
      </w:r>
      <w:r w:rsidRPr="00353F0B">
        <w:rPr>
          <w:rFonts w:ascii="LitNusx" w:hAnsi="LitNusx"/>
          <w:sz w:val="22"/>
          <w:szCs w:val="22"/>
          <w:lang w:val="es-ES"/>
        </w:rPr>
        <w:softHyphen/>
        <w:t>liq</w:t>
      </w:r>
      <w:r w:rsidRPr="00353F0B">
        <w:rPr>
          <w:rFonts w:ascii="LitNusx" w:hAnsi="LitNusx"/>
          <w:sz w:val="22"/>
          <w:szCs w:val="22"/>
          <w:lang w:val="es-ES"/>
        </w:rPr>
        <w:softHyphen/>
        <w:t>te</w:t>
      </w:r>
      <w:r w:rsidRPr="00353F0B">
        <w:rPr>
          <w:rFonts w:ascii="LitNusx" w:hAnsi="LitNusx"/>
          <w:sz w:val="22"/>
          <w:szCs w:val="22"/>
          <w:lang w:val="es-ES"/>
        </w:rPr>
        <w:softHyphen/>
        <w:t>bis, eko</w:t>
      </w:r>
      <w:r w:rsidRPr="00353F0B">
        <w:rPr>
          <w:rFonts w:ascii="LitNusx" w:hAnsi="LitNusx"/>
          <w:sz w:val="22"/>
          <w:szCs w:val="22"/>
          <w:lang w:val="es-ES"/>
        </w:rPr>
        <w:softHyphen/>
        <w:t>no</w:t>
      </w:r>
      <w:r w:rsidRPr="00353F0B">
        <w:rPr>
          <w:rFonts w:ascii="LitNusx" w:hAnsi="LitNusx"/>
          <w:sz w:val="22"/>
          <w:szCs w:val="22"/>
          <w:lang w:val="es-ES"/>
        </w:rPr>
        <w:softHyphen/>
        <w:t>mi</w:t>
      </w:r>
      <w:r w:rsidRPr="00353F0B">
        <w:rPr>
          <w:rFonts w:ascii="LitNusx" w:hAnsi="LitNusx"/>
          <w:sz w:val="22"/>
          <w:szCs w:val="22"/>
          <w:lang w:val="es-ES"/>
        </w:rPr>
        <w:softHyphen/>
        <w:t>ku</w:t>
      </w:r>
      <w:r w:rsidRPr="00353F0B">
        <w:rPr>
          <w:rFonts w:ascii="LitNusx" w:hAnsi="LitNusx"/>
          <w:sz w:val="22"/>
          <w:szCs w:val="22"/>
          <w:lang w:val="es-ES"/>
        </w:rPr>
        <w:softHyphen/>
        <w:t>ri pi</w:t>
      </w:r>
      <w:r w:rsidRPr="00353F0B">
        <w:rPr>
          <w:rFonts w:ascii="LitNusx" w:hAnsi="LitNusx"/>
          <w:sz w:val="22"/>
          <w:szCs w:val="22"/>
          <w:lang w:val="es-ES"/>
        </w:rPr>
        <w:softHyphen/>
        <w:t>ro</w:t>
      </w:r>
      <w:r w:rsidRPr="00353F0B">
        <w:rPr>
          <w:rFonts w:ascii="LitNusx" w:hAnsi="LitNusx"/>
          <w:sz w:val="22"/>
          <w:szCs w:val="22"/>
          <w:lang w:val="es-ES"/>
        </w:rPr>
        <w:softHyphen/>
        <w:t>be</w:t>
      </w:r>
      <w:r w:rsidRPr="00353F0B">
        <w:rPr>
          <w:rFonts w:ascii="LitNusx" w:hAnsi="LitNusx"/>
          <w:sz w:val="22"/>
          <w:szCs w:val="22"/>
          <w:lang w:val="es-ES"/>
        </w:rPr>
        <w:softHyphen/>
        <w:t>bis sag</w:t>
      </w:r>
      <w:r w:rsidRPr="00353F0B">
        <w:rPr>
          <w:rFonts w:ascii="LitNusx" w:hAnsi="LitNusx"/>
          <w:sz w:val="22"/>
          <w:szCs w:val="22"/>
          <w:lang w:val="es-ES"/>
        </w:rPr>
        <w:softHyphen/>
        <w:t>rZnob</w:t>
      </w:r>
      <w:r w:rsidRPr="00353F0B">
        <w:rPr>
          <w:rFonts w:ascii="LitNusx" w:hAnsi="LitNusx"/>
          <w:sz w:val="22"/>
          <w:szCs w:val="22"/>
          <w:lang w:val="es-ES"/>
        </w:rPr>
        <w:softHyphen/>
        <w:t>lad ga</w:t>
      </w:r>
      <w:r w:rsidRPr="00353F0B">
        <w:rPr>
          <w:rFonts w:ascii="LitNusx" w:hAnsi="LitNusx"/>
          <w:sz w:val="22"/>
          <w:szCs w:val="22"/>
          <w:lang w:val="es-ES"/>
        </w:rPr>
        <w:softHyphen/>
        <w:t>u</w:t>
      </w:r>
      <w:r w:rsidRPr="00353F0B">
        <w:rPr>
          <w:rFonts w:ascii="LitNusx" w:hAnsi="LitNusx"/>
          <w:sz w:val="22"/>
          <w:szCs w:val="22"/>
          <w:lang w:val="es-ES"/>
        </w:rPr>
        <w:softHyphen/>
        <w:t>a</w:t>
      </w:r>
      <w:r w:rsidRPr="00353F0B">
        <w:rPr>
          <w:rFonts w:ascii="LitNusx" w:hAnsi="LitNusx"/>
          <w:sz w:val="22"/>
          <w:szCs w:val="22"/>
          <w:lang w:val="es-ES"/>
        </w:rPr>
        <w:softHyphen/>
        <w:t>re</w:t>
      </w:r>
      <w:r w:rsidRPr="00353F0B">
        <w:rPr>
          <w:rFonts w:ascii="LitNusx" w:hAnsi="LitNusx"/>
          <w:sz w:val="22"/>
          <w:szCs w:val="22"/>
          <w:lang w:val="es-ES"/>
        </w:rPr>
        <w:softHyphen/>
        <w:t>se</w:t>
      </w:r>
      <w:r w:rsidRPr="00353F0B">
        <w:rPr>
          <w:rFonts w:ascii="LitNusx" w:hAnsi="LitNusx"/>
          <w:sz w:val="22"/>
          <w:szCs w:val="22"/>
          <w:lang w:val="es-ES"/>
        </w:rPr>
        <w:softHyphen/>
        <w:t>bis, ub</w:t>
      </w:r>
      <w:r w:rsidRPr="00353F0B">
        <w:rPr>
          <w:rFonts w:ascii="LitNusx" w:hAnsi="LitNusx"/>
          <w:sz w:val="22"/>
          <w:szCs w:val="22"/>
          <w:lang w:val="es-ES"/>
        </w:rPr>
        <w:softHyphen/>
        <w:t>ra</w:t>
      </w:r>
      <w:r w:rsidRPr="00353F0B">
        <w:rPr>
          <w:rFonts w:ascii="LitNusx" w:hAnsi="LitNusx"/>
          <w:sz w:val="22"/>
          <w:szCs w:val="22"/>
          <w:lang w:val="es-ES"/>
        </w:rPr>
        <w:softHyphen/>
        <w:t>lod Ta</w:t>
      </w:r>
      <w:r w:rsidRPr="00353F0B">
        <w:rPr>
          <w:rFonts w:ascii="LitNusx" w:hAnsi="LitNusx"/>
          <w:sz w:val="22"/>
          <w:szCs w:val="22"/>
          <w:lang w:val="es-ES"/>
        </w:rPr>
        <w:softHyphen/>
        <w:t>vis is</w:t>
      </w:r>
      <w:r w:rsidRPr="00353F0B">
        <w:rPr>
          <w:rFonts w:ascii="LitNusx" w:hAnsi="LitNusx"/>
          <w:sz w:val="22"/>
          <w:szCs w:val="22"/>
          <w:lang w:val="es-ES"/>
        </w:rPr>
        <w:softHyphen/>
        <w:t>to</w:t>
      </w:r>
      <w:r w:rsidRPr="00353F0B">
        <w:rPr>
          <w:rFonts w:ascii="LitNusx" w:hAnsi="LitNusx"/>
          <w:sz w:val="22"/>
          <w:szCs w:val="22"/>
          <w:lang w:val="es-ES"/>
        </w:rPr>
        <w:softHyphen/>
        <w:t>ri</w:t>
      </w:r>
      <w:r w:rsidRPr="00353F0B">
        <w:rPr>
          <w:rFonts w:ascii="LitNusx" w:hAnsi="LitNusx"/>
          <w:sz w:val="22"/>
          <w:szCs w:val="22"/>
          <w:lang w:val="es-ES"/>
        </w:rPr>
        <w:softHyphen/>
        <w:t>ul sam</w:t>
      </w:r>
      <w:r w:rsidRPr="00353F0B">
        <w:rPr>
          <w:rFonts w:ascii="LitNusx" w:hAnsi="LitNusx"/>
          <w:sz w:val="22"/>
          <w:szCs w:val="22"/>
          <w:lang w:val="es-ES"/>
        </w:rPr>
        <w:softHyphen/>
        <w:t>Sob</w:t>
      </w:r>
      <w:r w:rsidRPr="00353F0B">
        <w:rPr>
          <w:rFonts w:ascii="LitNusx" w:hAnsi="LitNusx"/>
          <w:sz w:val="22"/>
          <w:szCs w:val="22"/>
          <w:lang w:val="es-ES"/>
        </w:rPr>
        <w:softHyphen/>
        <w:t>lo</w:t>
      </w:r>
      <w:r w:rsidRPr="00353F0B">
        <w:rPr>
          <w:rFonts w:ascii="LitNusx" w:hAnsi="LitNusx"/>
          <w:sz w:val="22"/>
          <w:szCs w:val="22"/>
          <w:lang w:val="es-ES"/>
        </w:rPr>
        <w:softHyphen/>
        <w:t>Si cxov</w:t>
      </w:r>
      <w:r w:rsidRPr="00353F0B">
        <w:rPr>
          <w:rFonts w:ascii="LitNusx" w:hAnsi="LitNusx"/>
          <w:sz w:val="22"/>
          <w:szCs w:val="22"/>
          <w:lang w:val="es-ES"/>
        </w:rPr>
        <w:softHyphen/>
        <w:t>re</w:t>
      </w:r>
      <w:r w:rsidRPr="00353F0B">
        <w:rPr>
          <w:rFonts w:ascii="LitNusx" w:hAnsi="LitNusx"/>
          <w:sz w:val="22"/>
          <w:szCs w:val="22"/>
          <w:lang w:val="es-ES"/>
        </w:rPr>
        <w:softHyphen/>
        <w:t>bis ada</w:t>
      </w:r>
      <w:r w:rsidRPr="00353F0B">
        <w:rPr>
          <w:rFonts w:ascii="LitNusx" w:hAnsi="LitNusx"/>
          <w:sz w:val="22"/>
          <w:szCs w:val="22"/>
          <w:lang w:val="es-ES"/>
        </w:rPr>
        <w:softHyphen/>
        <w:t>mi</w:t>
      </w:r>
      <w:r w:rsidRPr="00353F0B">
        <w:rPr>
          <w:rFonts w:ascii="LitNusx" w:hAnsi="LitNusx"/>
          <w:sz w:val="22"/>
          <w:szCs w:val="22"/>
          <w:lang w:val="es-ES"/>
        </w:rPr>
        <w:softHyphen/>
        <w:t>a</w:t>
      </w:r>
      <w:r w:rsidRPr="00353F0B">
        <w:rPr>
          <w:rFonts w:ascii="LitNusx" w:hAnsi="LitNusx"/>
          <w:sz w:val="22"/>
          <w:szCs w:val="22"/>
          <w:lang w:val="es-ES"/>
        </w:rPr>
        <w:softHyphen/>
        <w:t>nu</w:t>
      </w:r>
      <w:r w:rsidRPr="00353F0B">
        <w:rPr>
          <w:rFonts w:ascii="LitNusx" w:hAnsi="LitNusx"/>
          <w:sz w:val="22"/>
          <w:szCs w:val="22"/>
          <w:lang w:val="es-ES"/>
        </w:rPr>
        <w:softHyphen/>
        <w:t>ri sur</w:t>
      </w:r>
      <w:r w:rsidRPr="00353F0B">
        <w:rPr>
          <w:rFonts w:ascii="LitNusx" w:hAnsi="LitNusx"/>
          <w:sz w:val="22"/>
          <w:szCs w:val="22"/>
          <w:lang w:val="es-ES"/>
        </w:rPr>
        <w:softHyphen/>
        <w:t>vi</w:t>
      </w:r>
      <w:r w:rsidRPr="00353F0B">
        <w:rPr>
          <w:rFonts w:ascii="LitNusx" w:hAnsi="LitNusx"/>
          <w:sz w:val="22"/>
          <w:szCs w:val="22"/>
          <w:lang w:val="es-ES"/>
        </w:rPr>
        <w:softHyphen/>
        <w:t>lis ga</w:t>
      </w:r>
      <w:r w:rsidRPr="00353F0B">
        <w:rPr>
          <w:rFonts w:ascii="LitNusx" w:hAnsi="LitNusx"/>
          <w:sz w:val="22"/>
          <w:szCs w:val="22"/>
          <w:lang w:val="es-ES"/>
        </w:rPr>
        <w:softHyphen/>
        <w:t>mo, ru</w:t>
      </w:r>
      <w:r w:rsidRPr="00353F0B">
        <w:rPr>
          <w:rFonts w:ascii="LitNusx" w:hAnsi="LitNusx"/>
          <w:sz w:val="22"/>
          <w:szCs w:val="22"/>
          <w:lang w:val="es-ES"/>
        </w:rPr>
        <w:softHyphen/>
        <w:t>seT</w:t>
      </w:r>
      <w:r w:rsidRPr="00353F0B">
        <w:rPr>
          <w:rFonts w:ascii="LitNusx" w:hAnsi="LitNusx"/>
          <w:sz w:val="22"/>
          <w:szCs w:val="22"/>
          <w:lang w:val="es-ES"/>
        </w:rPr>
        <w:softHyphen/>
        <w:t>Si dab</w:t>
      </w:r>
      <w:r w:rsidRPr="00353F0B">
        <w:rPr>
          <w:rFonts w:ascii="LitNusx" w:hAnsi="LitNusx"/>
          <w:sz w:val="22"/>
          <w:szCs w:val="22"/>
          <w:lang w:val="es-ES"/>
        </w:rPr>
        <w:softHyphen/>
        <w:t>run</w:t>
      </w:r>
      <w:r w:rsidRPr="00353F0B">
        <w:rPr>
          <w:rFonts w:ascii="LitNusx" w:hAnsi="LitNusx"/>
          <w:sz w:val="22"/>
          <w:szCs w:val="22"/>
          <w:lang w:val="es-ES"/>
        </w:rPr>
        <w:softHyphen/>
        <w:t>da sac</w:t>
      </w:r>
      <w:r w:rsidRPr="00353F0B">
        <w:rPr>
          <w:rFonts w:ascii="LitNusx" w:hAnsi="LitNusx"/>
          <w:sz w:val="22"/>
          <w:szCs w:val="22"/>
          <w:lang w:val="es-ES"/>
        </w:rPr>
        <w:softHyphen/>
        <w:t>xov</w:t>
      </w:r>
      <w:r w:rsidRPr="00353F0B">
        <w:rPr>
          <w:rFonts w:ascii="LitNusx" w:hAnsi="LitNusx"/>
          <w:sz w:val="22"/>
          <w:szCs w:val="22"/>
          <w:lang w:val="es-ES"/>
        </w:rPr>
        <w:softHyphen/>
        <w:t>reb</w:t>
      </w:r>
      <w:r w:rsidRPr="00353F0B">
        <w:rPr>
          <w:rFonts w:ascii="LitNusx" w:hAnsi="LitNusx"/>
          <w:sz w:val="22"/>
          <w:szCs w:val="22"/>
          <w:lang w:val="es-ES"/>
        </w:rPr>
        <w:softHyphen/>
        <w:t>lad.</w:t>
      </w:r>
    </w:p>
    <w:p w:rsidR="00D46116" w:rsidRPr="00511B71" w:rsidRDefault="00D46116" w:rsidP="00BC619A">
      <w:pPr>
        <w:spacing w:line="252" w:lineRule="auto"/>
        <w:ind w:firstLine="540"/>
        <w:jc w:val="both"/>
        <w:rPr>
          <w:rFonts w:ascii="Calibri" w:hAnsi="Calibri"/>
          <w:sz w:val="22"/>
          <w:szCs w:val="22"/>
          <w:lang w:val="en-US"/>
        </w:rPr>
      </w:pPr>
      <w:r w:rsidRPr="00353F0B">
        <w:rPr>
          <w:rFonts w:ascii="LitNusx" w:hAnsi="LitNusx"/>
          <w:sz w:val="22"/>
          <w:szCs w:val="22"/>
          <w:lang w:val="es-ES"/>
        </w:rPr>
        <w:t>1981-2004 wleb</w:t>
      </w:r>
      <w:r w:rsidRPr="00353F0B">
        <w:rPr>
          <w:rFonts w:ascii="LitNusx" w:hAnsi="LitNusx"/>
          <w:sz w:val="22"/>
          <w:szCs w:val="22"/>
          <w:lang w:val="es-ES"/>
        </w:rPr>
        <w:softHyphen/>
        <w:t>Si sam</w:t>
      </w:r>
      <w:r w:rsidRPr="00353F0B">
        <w:rPr>
          <w:rFonts w:ascii="LitNusx" w:hAnsi="LitNusx"/>
          <w:sz w:val="22"/>
          <w:szCs w:val="22"/>
          <w:lang w:val="es-ES"/>
        </w:rPr>
        <w:softHyphen/>
        <w:t>xreT 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is qvey</w:t>
      </w:r>
      <w:r w:rsidRPr="00353F0B">
        <w:rPr>
          <w:rFonts w:ascii="LitNusx" w:hAnsi="LitNusx"/>
          <w:sz w:val="22"/>
          <w:szCs w:val="22"/>
          <w:lang w:val="es-ES"/>
        </w:rPr>
        <w:softHyphen/>
        <w:t>ne</w:t>
      </w:r>
      <w:r w:rsidRPr="00353F0B">
        <w:rPr>
          <w:rFonts w:ascii="LitNusx" w:hAnsi="LitNusx"/>
          <w:sz w:val="22"/>
          <w:szCs w:val="22"/>
          <w:lang w:val="es-ES"/>
        </w:rPr>
        <w:softHyphen/>
        <w:t>bi</w:t>
      </w:r>
      <w:r w:rsidRPr="00353F0B">
        <w:rPr>
          <w:rFonts w:ascii="LitNusx" w:hAnsi="LitNusx"/>
          <w:sz w:val="22"/>
          <w:szCs w:val="22"/>
          <w:lang w:val="es-ES"/>
        </w:rPr>
        <w:softHyphen/>
        <w:t>dan ru</w:t>
      </w:r>
      <w:r w:rsidRPr="00353F0B">
        <w:rPr>
          <w:rFonts w:ascii="LitNusx" w:hAnsi="LitNusx"/>
          <w:sz w:val="22"/>
          <w:szCs w:val="22"/>
          <w:lang w:val="es-ES"/>
        </w:rPr>
        <w:softHyphen/>
        <w:t>seT</w:t>
      </w:r>
      <w:r w:rsidRPr="00353F0B">
        <w:rPr>
          <w:rFonts w:ascii="LitNusx" w:hAnsi="LitNusx"/>
          <w:sz w:val="22"/>
          <w:szCs w:val="22"/>
          <w:lang w:val="es-ES"/>
        </w:rPr>
        <w:softHyphen/>
        <w:t>Si sac</w:t>
      </w:r>
      <w:r w:rsidRPr="00353F0B">
        <w:rPr>
          <w:rFonts w:ascii="LitNusx" w:hAnsi="LitNusx"/>
          <w:sz w:val="22"/>
          <w:szCs w:val="22"/>
          <w:lang w:val="es-ES"/>
        </w:rPr>
        <w:softHyphen/>
        <w:t>xov</w:t>
      </w:r>
      <w:r w:rsidRPr="00353F0B">
        <w:rPr>
          <w:rFonts w:ascii="LitNusx" w:hAnsi="LitNusx"/>
          <w:sz w:val="22"/>
          <w:szCs w:val="22"/>
          <w:lang w:val="es-ES"/>
        </w:rPr>
        <w:softHyphen/>
        <w:t>reb</w:t>
      </w:r>
      <w:r w:rsidRPr="00353F0B">
        <w:rPr>
          <w:rFonts w:ascii="LitNusx" w:hAnsi="LitNusx"/>
          <w:sz w:val="22"/>
          <w:szCs w:val="22"/>
          <w:lang w:val="es-ES"/>
        </w:rPr>
        <w:softHyphen/>
        <w:t>lad 2110 aTa</w:t>
      </w:r>
      <w:r w:rsidRPr="00353F0B">
        <w:rPr>
          <w:rFonts w:ascii="LitNusx" w:hAnsi="LitNusx"/>
          <w:sz w:val="22"/>
          <w:szCs w:val="22"/>
          <w:lang w:val="es-ES"/>
        </w:rPr>
        <w:softHyphen/>
        <w:t>si ka</w:t>
      </w:r>
      <w:r w:rsidRPr="00353F0B">
        <w:rPr>
          <w:rFonts w:ascii="LitNusx" w:hAnsi="LitNusx"/>
          <w:sz w:val="22"/>
          <w:szCs w:val="22"/>
          <w:lang w:val="es-ES"/>
        </w:rPr>
        <w:softHyphen/>
        <w:t>ci ga</w:t>
      </w:r>
      <w:r w:rsidRPr="00353F0B">
        <w:rPr>
          <w:rFonts w:ascii="LitNusx" w:hAnsi="LitNusx"/>
          <w:sz w:val="22"/>
          <w:szCs w:val="22"/>
          <w:lang w:val="es-ES"/>
        </w:rPr>
        <w:softHyphen/>
        <w:t>da</w:t>
      </w:r>
      <w:r w:rsidRPr="00353F0B">
        <w:rPr>
          <w:rFonts w:ascii="LitNusx" w:hAnsi="LitNusx"/>
          <w:sz w:val="22"/>
          <w:szCs w:val="22"/>
          <w:lang w:val="es-ES"/>
        </w:rPr>
        <w:softHyphen/>
        <w:t>vi</w:t>
      </w:r>
      <w:r w:rsidRPr="00353F0B">
        <w:rPr>
          <w:rFonts w:ascii="LitNusx" w:hAnsi="LitNusx"/>
          <w:sz w:val="22"/>
          <w:szCs w:val="22"/>
          <w:lang w:val="es-ES"/>
        </w:rPr>
        <w:softHyphen/>
        <w:t>da, xo</w:t>
      </w:r>
      <w:r w:rsidRPr="00353F0B">
        <w:rPr>
          <w:rFonts w:ascii="LitNusx" w:hAnsi="LitNusx"/>
          <w:sz w:val="22"/>
          <w:szCs w:val="22"/>
          <w:lang w:val="es-ES"/>
        </w:rPr>
        <w:softHyphen/>
        <w:t>lo ama</w:t>
      </w:r>
      <w:r w:rsidRPr="00353F0B">
        <w:rPr>
          <w:rFonts w:ascii="LitNusx" w:hAnsi="LitNusx"/>
          <w:sz w:val="22"/>
          <w:szCs w:val="22"/>
          <w:lang w:val="es-ES"/>
        </w:rPr>
        <w:softHyphen/>
        <w:t>ve pe</w:t>
      </w:r>
      <w:r w:rsidRPr="00353F0B">
        <w:rPr>
          <w:rFonts w:ascii="LitNusx" w:hAnsi="LitNusx"/>
          <w:sz w:val="22"/>
          <w:szCs w:val="22"/>
          <w:lang w:val="es-ES"/>
        </w:rPr>
        <w:softHyphen/>
        <w:t>ri</w:t>
      </w:r>
      <w:r w:rsidRPr="00353F0B">
        <w:rPr>
          <w:rFonts w:ascii="LitNusx" w:hAnsi="LitNusx"/>
          <w:sz w:val="22"/>
          <w:szCs w:val="22"/>
          <w:lang w:val="es-ES"/>
        </w:rPr>
        <w:softHyphen/>
        <w:t>od</w:t>
      </w:r>
      <w:r w:rsidRPr="00353F0B">
        <w:rPr>
          <w:rFonts w:ascii="LitNusx" w:hAnsi="LitNusx"/>
          <w:sz w:val="22"/>
          <w:szCs w:val="22"/>
          <w:lang w:val="es-ES"/>
        </w:rPr>
        <w:softHyphen/>
        <w:t>Si ru</w:t>
      </w:r>
      <w:r w:rsidRPr="00353F0B">
        <w:rPr>
          <w:rFonts w:ascii="LitNusx" w:hAnsi="LitNusx"/>
          <w:sz w:val="22"/>
          <w:szCs w:val="22"/>
          <w:lang w:val="es-ES"/>
        </w:rPr>
        <w:softHyphen/>
        <w:t>se</w:t>
      </w:r>
      <w:r w:rsidRPr="00353F0B">
        <w:rPr>
          <w:rFonts w:ascii="LitNusx" w:hAnsi="LitNusx"/>
          <w:sz w:val="22"/>
          <w:szCs w:val="22"/>
          <w:lang w:val="es-ES"/>
        </w:rPr>
        <w:softHyphen/>
        <w:t>Tis fe</w:t>
      </w:r>
      <w:r w:rsidRPr="00353F0B">
        <w:rPr>
          <w:rFonts w:ascii="LitNusx" w:hAnsi="LitNusx"/>
          <w:sz w:val="22"/>
          <w:szCs w:val="22"/>
          <w:lang w:val="es-ES"/>
        </w:rPr>
        <w:softHyphen/>
        <w:t>de</w:t>
      </w:r>
      <w:r w:rsidRPr="00353F0B">
        <w:rPr>
          <w:rFonts w:ascii="LitNusx" w:hAnsi="LitNusx"/>
          <w:sz w:val="22"/>
          <w:szCs w:val="22"/>
          <w:lang w:val="es-ES"/>
        </w:rPr>
        <w:softHyphen/>
        <w:t>ra</w:t>
      </w:r>
      <w:r w:rsidRPr="00353F0B">
        <w:rPr>
          <w:rFonts w:ascii="LitNusx" w:hAnsi="LitNusx"/>
          <w:sz w:val="22"/>
          <w:szCs w:val="22"/>
          <w:lang w:val="es-ES"/>
        </w:rPr>
        <w:softHyphen/>
        <w:t>ci</w:t>
      </w:r>
      <w:r w:rsidRPr="00353F0B">
        <w:rPr>
          <w:rFonts w:ascii="LitNusx" w:hAnsi="LitNusx"/>
          <w:sz w:val="22"/>
          <w:szCs w:val="22"/>
          <w:lang w:val="es-ES"/>
        </w:rPr>
        <w:softHyphen/>
        <w:t>i</w:t>
      </w:r>
      <w:r w:rsidRPr="00353F0B">
        <w:rPr>
          <w:rFonts w:ascii="LitNusx" w:hAnsi="LitNusx"/>
          <w:sz w:val="22"/>
          <w:szCs w:val="22"/>
          <w:lang w:val="es-ES"/>
        </w:rPr>
        <w:softHyphen/>
        <w:t>dan samx</w:t>
      </w:r>
      <w:r w:rsidRPr="00353F0B">
        <w:rPr>
          <w:rFonts w:ascii="LitNusx" w:hAnsi="LitNusx"/>
          <w:sz w:val="22"/>
          <w:szCs w:val="22"/>
          <w:lang w:val="es-ES"/>
        </w:rPr>
        <w:softHyphen/>
        <w:t>reT 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a</w:t>
      </w:r>
      <w:r w:rsidRPr="00353F0B">
        <w:rPr>
          <w:rFonts w:ascii="LitNusx" w:hAnsi="LitNusx"/>
          <w:sz w:val="22"/>
          <w:szCs w:val="22"/>
          <w:lang w:val="es-ES"/>
        </w:rPr>
        <w:softHyphen/>
        <w:t>Si _ 774 aTa</w:t>
      </w:r>
      <w:r w:rsidRPr="00353F0B">
        <w:rPr>
          <w:rFonts w:ascii="LitNusx" w:hAnsi="LitNusx"/>
          <w:sz w:val="22"/>
          <w:szCs w:val="22"/>
          <w:lang w:val="es-ES"/>
        </w:rPr>
        <w:softHyphen/>
        <w:t>si ka</w:t>
      </w:r>
      <w:r w:rsidRPr="00353F0B">
        <w:rPr>
          <w:rFonts w:ascii="LitNusx" w:hAnsi="LitNusx"/>
          <w:sz w:val="22"/>
          <w:szCs w:val="22"/>
          <w:lang w:val="es-ES"/>
        </w:rPr>
        <w:softHyphen/>
        <w:t>ci da mig</w:t>
      </w:r>
      <w:r w:rsidRPr="00353F0B">
        <w:rPr>
          <w:rFonts w:ascii="LitNusx" w:hAnsi="LitNusx"/>
          <w:sz w:val="22"/>
          <w:szCs w:val="22"/>
          <w:lang w:val="es-ES"/>
        </w:rPr>
        <w:softHyphen/>
        <w:t>ra</w:t>
      </w:r>
      <w:r w:rsidRPr="00353F0B">
        <w:rPr>
          <w:rFonts w:ascii="LitNusx" w:hAnsi="LitNusx"/>
          <w:sz w:val="22"/>
          <w:szCs w:val="22"/>
          <w:lang w:val="es-ES"/>
        </w:rPr>
        <w:softHyphen/>
        <w:t>ci</w:t>
      </w:r>
      <w:r w:rsidRPr="00353F0B">
        <w:rPr>
          <w:rFonts w:ascii="LitNusx" w:hAnsi="LitNusx"/>
          <w:sz w:val="22"/>
          <w:szCs w:val="22"/>
          <w:lang w:val="es-ES"/>
        </w:rPr>
        <w:softHyphen/>
        <w:t>is uar</w:t>
      </w:r>
      <w:r w:rsidRPr="00353F0B">
        <w:rPr>
          <w:rFonts w:ascii="LitNusx" w:hAnsi="LitNusx"/>
          <w:sz w:val="22"/>
          <w:szCs w:val="22"/>
          <w:lang w:val="es-ES"/>
        </w:rPr>
        <w:softHyphen/>
        <w:t>yo</w:t>
      </w:r>
      <w:r w:rsidRPr="00353F0B">
        <w:rPr>
          <w:rFonts w:ascii="LitNusx" w:hAnsi="LitNusx"/>
          <w:sz w:val="22"/>
          <w:szCs w:val="22"/>
          <w:lang w:val="es-ES"/>
        </w:rPr>
        <w:softHyphen/>
        <w:t>fiT</w:t>
      </w:r>
      <w:r w:rsidRPr="00353F0B">
        <w:rPr>
          <w:rFonts w:ascii="LitNusx" w:hAnsi="LitNusx"/>
          <w:sz w:val="22"/>
          <w:szCs w:val="22"/>
          <w:lang w:val="es-ES"/>
        </w:rPr>
        <w:softHyphen/>
        <w:t>ma sal</w:t>
      </w:r>
      <w:r w:rsidRPr="00353F0B">
        <w:rPr>
          <w:rFonts w:ascii="LitNusx" w:hAnsi="LitNusx"/>
          <w:sz w:val="22"/>
          <w:szCs w:val="22"/>
          <w:lang w:val="es-ES"/>
        </w:rPr>
        <w:softHyphen/>
        <w:t>dom 1336 aTa</w:t>
      </w:r>
      <w:r w:rsidRPr="00353F0B">
        <w:rPr>
          <w:rFonts w:ascii="LitNusx" w:hAnsi="LitNusx"/>
          <w:sz w:val="22"/>
          <w:szCs w:val="22"/>
          <w:lang w:val="es-ES"/>
        </w:rPr>
        <w:softHyphen/>
        <w:t>si ka</w:t>
      </w:r>
      <w:r w:rsidRPr="00353F0B">
        <w:rPr>
          <w:rFonts w:ascii="LitNusx" w:hAnsi="LitNusx"/>
          <w:sz w:val="22"/>
          <w:szCs w:val="22"/>
          <w:lang w:val="es-ES"/>
        </w:rPr>
        <w:softHyphen/>
        <w:t>ci Se</w:t>
      </w:r>
      <w:r w:rsidRPr="00353F0B">
        <w:rPr>
          <w:rFonts w:ascii="LitNusx" w:hAnsi="LitNusx"/>
          <w:sz w:val="22"/>
          <w:szCs w:val="22"/>
          <w:lang w:val="es-ES"/>
        </w:rPr>
        <w:softHyphen/>
        <w:t>ad</w:t>
      </w:r>
      <w:r w:rsidRPr="00353F0B">
        <w:rPr>
          <w:rFonts w:ascii="LitNusx" w:hAnsi="LitNusx"/>
          <w:sz w:val="22"/>
          <w:szCs w:val="22"/>
          <w:lang w:val="es-ES"/>
        </w:rPr>
        <w:softHyphen/>
        <w:t>gi</w:t>
      </w:r>
      <w:r w:rsidRPr="00353F0B">
        <w:rPr>
          <w:rFonts w:ascii="LitNusx" w:hAnsi="LitNusx"/>
          <w:sz w:val="22"/>
          <w:szCs w:val="22"/>
          <w:lang w:val="es-ES"/>
        </w:rPr>
        <w:softHyphen/>
        <w:t>na (ixi</w:t>
      </w:r>
      <w:r w:rsidRPr="00353F0B">
        <w:rPr>
          <w:rFonts w:ascii="LitNusx" w:hAnsi="LitNusx"/>
          <w:sz w:val="22"/>
          <w:szCs w:val="22"/>
          <w:lang w:val="es-ES"/>
        </w:rPr>
        <w:softHyphen/>
        <w:t>leT cxri</w:t>
      </w:r>
      <w:r w:rsidRPr="00353F0B">
        <w:rPr>
          <w:rFonts w:ascii="LitNusx" w:hAnsi="LitNusx"/>
          <w:sz w:val="22"/>
          <w:szCs w:val="22"/>
          <w:lang w:val="es-ES"/>
        </w:rPr>
        <w:softHyphen/>
        <w:t>li 6). cal</w:t>
      </w:r>
      <w:r w:rsidRPr="00353F0B">
        <w:rPr>
          <w:rFonts w:ascii="LitNusx" w:hAnsi="LitNusx"/>
          <w:sz w:val="22"/>
          <w:szCs w:val="22"/>
          <w:lang w:val="es-ES"/>
        </w:rPr>
        <w:softHyphen/>
        <w:t>ke</w:t>
      </w:r>
      <w:r w:rsidRPr="00353F0B">
        <w:rPr>
          <w:rFonts w:ascii="LitNusx" w:hAnsi="LitNusx"/>
          <w:sz w:val="22"/>
          <w:szCs w:val="22"/>
          <w:lang w:val="es-ES"/>
        </w:rPr>
        <w:softHyphen/>
        <w:t>u</w:t>
      </w:r>
      <w:r w:rsidRPr="00353F0B">
        <w:rPr>
          <w:rFonts w:ascii="LitNusx" w:hAnsi="LitNusx"/>
          <w:sz w:val="22"/>
          <w:szCs w:val="22"/>
          <w:lang w:val="es-ES"/>
        </w:rPr>
        <w:softHyphen/>
        <w:t>li qvey</w:t>
      </w:r>
      <w:r w:rsidRPr="00353F0B">
        <w:rPr>
          <w:rFonts w:ascii="LitNusx" w:hAnsi="LitNusx"/>
          <w:sz w:val="22"/>
          <w:szCs w:val="22"/>
          <w:lang w:val="es-ES"/>
        </w:rPr>
        <w:softHyphen/>
        <w:t>ne</w:t>
      </w:r>
      <w:r w:rsidRPr="00353F0B">
        <w:rPr>
          <w:rFonts w:ascii="LitNusx" w:hAnsi="LitNusx"/>
          <w:sz w:val="22"/>
          <w:szCs w:val="22"/>
          <w:lang w:val="es-ES"/>
        </w:rPr>
        <w:softHyphen/>
        <w:t>bis mi</w:t>
      </w:r>
      <w:r w:rsidRPr="00353F0B">
        <w:rPr>
          <w:rFonts w:ascii="LitNusx" w:hAnsi="LitNusx"/>
          <w:sz w:val="22"/>
          <w:szCs w:val="22"/>
          <w:lang w:val="es-ES"/>
        </w:rPr>
        <w:softHyphen/>
        <w:t>xed</w:t>
      </w:r>
      <w:r w:rsidRPr="00353F0B">
        <w:rPr>
          <w:rFonts w:ascii="LitNusx" w:hAnsi="LitNusx"/>
          <w:sz w:val="22"/>
          <w:szCs w:val="22"/>
          <w:lang w:val="es-ES"/>
        </w:rPr>
        <w:softHyphen/>
        <w:t>viT es maC</w:t>
      </w:r>
      <w:r w:rsidRPr="00353F0B">
        <w:rPr>
          <w:rFonts w:ascii="LitNusx" w:hAnsi="LitNusx"/>
          <w:sz w:val="22"/>
          <w:szCs w:val="22"/>
          <w:lang w:val="es-ES"/>
        </w:rPr>
        <w:softHyphen/>
        <w:t>ve</w:t>
      </w:r>
      <w:r w:rsidRPr="00353F0B">
        <w:rPr>
          <w:rFonts w:ascii="LitNusx" w:hAnsi="LitNusx"/>
          <w:sz w:val="22"/>
          <w:szCs w:val="22"/>
          <w:lang w:val="es-ES"/>
        </w:rPr>
        <w:softHyphen/>
        <w:t>ne</w:t>
      </w:r>
      <w:r w:rsidRPr="00353F0B">
        <w:rPr>
          <w:rFonts w:ascii="LitNusx" w:hAnsi="LitNusx"/>
          <w:sz w:val="22"/>
          <w:szCs w:val="22"/>
          <w:lang w:val="es-ES"/>
        </w:rPr>
        <w:softHyphen/>
        <w:t>be</w:t>
      </w:r>
      <w:r w:rsidRPr="00353F0B">
        <w:rPr>
          <w:rFonts w:ascii="LitNusx" w:hAnsi="LitNusx"/>
          <w:sz w:val="22"/>
          <w:szCs w:val="22"/>
          <w:lang w:val="es-ES"/>
        </w:rPr>
        <w:softHyphen/>
        <w:t>li ud</w:t>
      </w:r>
      <w:r w:rsidRPr="00353F0B">
        <w:rPr>
          <w:rFonts w:ascii="LitNusx" w:hAnsi="LitNusx"/>
          <w:sz w:val="22"/>
          <w:szCs w:val="22"/>
          <w:lang w:val="es-ES"/>
        </w:rPr>
        <w:softHyphen/>
        <w:t>ri</w:t>
      </w:r>
      <w:r w:rsidRPr="00353F0B">
        <w:rPr>
          <w:rFonts w:ascii="LitNusx" w:hAnsi="LitNusx"/>
          <w:sz w:val="22"/>
          <w:szCs w:val="22"/>
          <w:lang w:val="es-ES"/>
        </w:rPr>
        <w:softHyphen/>
        <w:t>da: sa</w:t>
      </w:r>
      <w:r w:rsidRPr="00353F0B">
        <w:rPr>
          <w:rFonts w:ascii="LitNusx" w:hAnsi="LitNusx"/>
          <w:sz w:val="22"/>
          <w:szCs w:val="22"/>
          <w:lang w:val="es-ES"/>
        </w:rPr>
        <w:softHyphen/>
        <w:t>qar</w:t>
      </w:r>
      <w:r w:rsidRPr="00353F0B">
        <w:rPr>
          <w:rFonts w:ascii="LitNusx" w:hAnsi="LitNusx"/>
          <w:sz w:val="22"/>
          <w:szCs w:val="22"/>
          <w:lang w:val="es-ES"/>
        </w:rPr>
        <w:softHyphen/>
        <w:t>Tve</w:t>
      </w:r>
      <w:r w:rsidRPr="00353F0B">
        <w:rPr>
          <w:rFonts w:ascii="LitNusx" w:hAnsi="LitNusx"/>
          <w:sz w:val="22"/>
          <w:szCs w:val="22"/>
          <w:lang w:val="es-ES"/>
        </w:rPr>
        <w:softHyphen/>
        <w:t>lo</w:t>
      </w:r>
      <w:r w:rsidRPr="00353F0B">
        <w:rPr>
          <w:rFonts w:ascii="LitNusx" w:hAnsi="LitNusx"/>
          <w:sz w:val="22"/>
          <w:szCs w:val="22"/>
          <w:lang w:val="es-ES"/>
        </w:rPr>
        <w:softHyphen/>
        <w:t>Si _ 491 aTass, azer</w:t>
      </w:r>
      <w:r w:rsidRPr="00353F0B">
        <w:rPr>
          <w:rFonts w:ascii="LitNusx" w:hAnsi="LitNusx"/>
          <w:sz w:val="22"/>
          <w:szCs w:val="22"/>
          <w:lang w:val="es-ES"/>
        </w:rPr>
        <w:softHyphen/>
        <w:t>ba</w:t>
      </w:r>
      <w:r w:rsidRPr="00353F0B">
        <w:rPr>
          <w:rFonts w:ascii="LitNusx" w:hAnsi="LitNusx"/>
          <w:sz w:val="22"/>
          <w:szCs w:val="22"/>
          <w:lang w:val="es-ES"/>
        </w:rPr>
        <w:softHyphen/>
        <w:t>i</w:t>
      </w:r>
      <w:r w:rsidRPr="00353F0B">
        <w:rPr>
          <w:rFonts w:ascii="LitNusx" w:hAnsi="LitNusx"/>
          <w:sz w:val="22"/>
          <w:szCs w:val="22"/>
          <w:lang w:val="es-ES"/>
        </w:rPr>
        <w:softHyphen/>
        <w:t>jan</w:t>
      </w:r>
      <w:r w:rsidRPr="00353F0B">
        <w:rPr>
          <w:rFonts w:ascii="LitNusx" w:hAnsi="LitNusx"/>
          <w:sz w:val="22"/>
          <w:szCs w:val="22"/>
          <w:lang w:val="es-ES"/>
        </w:rPr>
        <w:softHyphen/>
        <w:t>Si _ 553 aTass, som</w:t>
      </w:r>
      <w:r w:rsidRPr="00353F0B">
        <w:rPr>
          <w:rFonts w:ascii="LitNusx" w:hAnsi="LitNusx"/>
          <w:sz w:val="22"/>
          <w:szCs w:val="22"/>
          <w:lang w:val="es-ES"/>
        </w:rPr>
        <w:softHyphen/>
        <w:t>xeb</w:t>
      </w:r>
      <w:r w:rsidRPr="00353F0B">
        <w:rPr>
          <w:rFonts w:ascii="LitNusx" w:hAnsi="LitNusx"/>
          <w:sz w:val="22"/>
          <w:szCs w:val="22"/>
          <w:lang w:val="es-ES"/>
        </w:rPr>
        <w:softHyphen/>
        <w:t>Si _ 292 aTas kacs. 1990-ian wleb</w:t>
      </w:r>
      <w:r w:rsidRPr="00353F0B">
        <w:rPr>
          <w:rFonts w:ascii="LitNusx" w:hAnsi="LitNusx"/>
          <w:sz w:val="22"/>
          <w:szCs w:val="22"/>
          <w:lang w:val="es-ES"/>
        </w:rPr>
        <w:softHyphen/>
        <w:t>Si sam</w:t>
      </w:r>
      <w:r w:rsidRPr="00353F0B">
        <w:rPr>
          <w:rFonts w:ascii="LitNusx" w:hAnsi="LitNusx"/>
          <w:sz w:val="22"/>
          <w:szCs w:val="22"/>
          <w:lang w:val="es-ES"/>
        </w:rPr>
        <w:softHyphen/>
        <w:t>xreT 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is qvey</w:t>
      </w:r>
      <w:r w:rsidRPr="00353F0B">
        <w:rPr>
          <w:rFonts w:ascii="LitNusx" w:hAnsi="LitNusx"/>
          <w:sz w:val="22"/>
          <w:szCs w:val="22"/>
          <w:lang w:val="es-ES"/>
        </w:rPr>
        <w:softHyphen/>
        <w:t>ne</w:t>
      </w:r>
      <w:r w:rsidRPr="00353F0B">
        <w:rPr>
          <w:rFonts w:ascii="LitNusx" w:hAnsi="LitNusx"/>
          <w:sz w:val="22"/>
          <w:szCs w:val="22"/>
          <w:lang w:val="es-ES"/>
        </w:rPr>
        <w:softHyphen/>
        <w:t>bis ru</w:t>
      </w:r>
      <w:r w:rsidRPr="00353F0B">
        <w:rPr>
          <w:rFonts w:ascii="LitNusx" w:hAnsi="LitNusx"/>
          <w:sz w:val="22"/>
          <w:szCs w:val="22"/>
          <w:lang w:val="es-ES"/>
        </w:rPr>
        <w:softHyphen/>
        <w:t>seT</w:t>
      </w:r>
      <w:r w:rsidRPr="00353F0B">
        <w:rPr>
          <w:rFonts w:ascii="LitNusx" w:hAnsi="LitNusx"/>
          <w:sz w:val="22"/>
          <w:szCs w:val="22"/>
          <w:lang w:val="es-ES"/>
        </w:rPr>
        <w:softHyphen/>
        <w:t>Tan emig</w:t>
      </w:r>
      <w:r w:rsidRPr="00353F0B">
        <w:rPr>
          <w:rFonts w:ascii="LitNusx" w:hAnsi="LitNusx"/>
          <w:sz w:val="22"/>
          <w:szCs w:val="22"/>
          <w:lang w:val="es-ES"/>
        </w:rPr>
        <w:softHyphen/>
        <w:t>ra</w:t>
      </w:r>
      <w:r w:rsidRPr="00353F0B">
        <w:rPr>
          <w:rFonts w:ascii="LitNusx" w:hAnsi="LitNusx"/>
          <w:sz w:val="22"/>
          <w:szCs w:val="22"/>
          <w:lang w:val="es-ES"/>
        </w:rPr>
        <w:softHyphen/>
        <w:t>ci</w:t>
      </w:r>
      <w:r w:rsidRPr="00353F0B">
        <w:rPr>
          <w:rFonts w:ascii="LitNusx" w:hAnsi="LitNusx"/>
          <w:sz w:val="22"/>
          <w:szCs w:val="22"/>
          <w:lang w:val="es-ES"/>
        </w:rPr>
        <w:softHyphen/>
        <w:t>u</w:t>
      </w:r>
      <w:r w:rsidRPr="00353F0B">
        <w:rPr>
          <w:rFonts w:ascii="LitNusx" w:hAnsi="LitNusx"/>
          <w:sz w:val="22"/>
          <w:szCs w:val="22"/>
          <w:lang w:val="es-ES"/>
        </w:rPr>
        <w:softHyphen/>
        <w:t>li pro</w:t>
      </w:r>
      <w:r w:rsidRPr="00353F0B">
        <w:rPr>
          <w:rFonts w:ascii="LitNusx" w:hAnsi="LitNusx"/>
          <w:sz w:val="22"/>
          <w:szCs w:val="22"/>
          <w:lang w:val="es-ES"/>
        </w:rPr>
        <w:softHyphen/>
        <w:t>ce</w:t>
      </w:r>
      <w:r w:rsidRPr="00353F0B">
        <w:rPr>
          <w:rFonts w:ascii="LitNusx" w:hAnsi="LitNusx"/>
          <w:sz w:val="22"/>
          <w:szCs w:val="22"/>
          <w:lang w:val="es-ES"/>
        </w:rPr>
        <w:softHyphen/>
        <w:t>se</w:t>
      </w:r>
      <w:r w:rsidRPr="00353F0B">
        <w:rPr>
          <w:rFonts w:ascii="LitNusx" w:hAnsi="LitNusx"/>
          <w:sz w:val="22"/>
          <w:szCs w:val="22"/>
          <w:lang w:val="es-ES"/>
        </w:rPr>
        <w:softHyphen/>
        <w:t>bi ga</w:t>
      </w:r>
      <w:r w:rsidRPr="00353F0B">
        <w:rPr>
          <w:rFonts w:ascii="LitNusx" w:hAnsi="LitNusx"/>
          <w:sz w:val="22"/>
          <w:szCs w:val="22"/>
          <w:lang w:val="es-ES"/>
        </w:rPr>
        <w:softHyphen/>
        <w:t>ci</w:t>
      </w:r>
      <w:r w:rsidRPr="00353F0B">
        <w:rPr>
          <w:rFonts w:ascii="LitNusx" w:hAnsi="LitNusx"/>
          <w:sz w:val="22"/>
          <w:szCs w:val="22"/>
          <w:lang w:val="es-ES"/>
        </w:rPr>
        <w:softHyphen/>
        <w:t>le</w:t>
      </w:r>
      <w:r w:rsidRPr="00353F0B">
        <w:rPr>
          <w:rFonts w:ascii="LitNusx" w:hAnsi="LitNusx"/>
          <w:sz w:val="22"/>
          <w:szCs w:val="22"/>
          <w:lang w:val="es-ES"/>
        </w:rPr>
        <w:softHyphen/>
        <w:t>biT in</w:t>
      </w:r>
      <w:r w:rsidRPr="00353F0B">
        <w:rPr>
          <w:rFonts w:ascii="LitNusx" w:hAnsi="LitNusx"/>
          <w:sz w:val="22"/>
          <w:szCs w:val="22"/>
          <w:lang w:val="es-ES"/>
        </w:rPr>
        <w:softHyphen/>
        <w:t>ten</w:t>
      </w:r>
      <w:r w:rsidRPr="00353F0B">
        <w:rPr>
          <w:rFonts w:ascii="LitNusx" w:hAnsi="LitNusx"/>
          <w:sz w:val="22"/>
          <w:szCs w:val="22"/>
          <w:lang w:val="es-ES"/>
        </w:rPr>
        <w:softHyphen/>
        <w:t>si</w:t>
      </w:r>
      <w:r w:rsidRPr="00353F0B">
        <w:rPr>
          <w:rFonts w:ascii="LitNusx" w:hAnsi="LitNusx"/>
          <w:sz w:val="22"/>
          <w:szCs w:val="22"/>
          <w:lang w:val="es-ES"/>
        </w:rPr>
        <w:softHyphen/>
        <w:t>u</w:t>
      </w:r>
      <w:r w:rsidRPr="00353F0B">
        <w:rPr>
          <w:rFonts w:ascii="LitNusx" w:hAnsi="LitNusx"/>
          <w:sz w:val="22"/>
          <w:szCs w:val="22"/>
          <w:lang w:val="es-ES"/>
        </w:rPr>
        <w:softHyphen/>
        <w:t>ri iyo 1980-ian wleb</w:t>
      </w:r>
      <w:r w:rsidRPr="00353F0B">
        <w:rPr>
          <w:rFonts w:ascii="LitNusx" w:hAnsi="LitNusx"/>
          <w:sz w:val="22"/>
          <w:szCs w:val="22"/>
          <w:lang w:val="es-ES"/>
        </w:rPr>
        <w:softHyphen/>
        <w:t>Tan Se</w:t>
      </w:r>
      <w:r w:rsidRPr="00353F0B">
        <w:rPr>
          <w:rFonts w:ascii="LitNusx" w:hAnsi="LitNusx"/>
          <w:sz w:val="22"/>
          <w:szCs w:val="22"/>
          <w:lang w:val="es-ES"/>
        </w:rPr>
        <w:softHyphen/>
        <w:t>da</w:t>
      </w:r>
      <w:r w:rsidRPr="00353F0B">
        <w:rPr>
          <w:rFonts w:ascii="LitNusx" w:hAnsi="LitNusx"/>
          <w:sz w:val="22"/>
          <w:szCs w:val="22"/>
          <w:lang w:val="es-ES"/>
        </w:rPr>
        <w:softHyphen/>
        <w:t>re</w:t>
      </w:r>
      <w:r w:rsidRPr="00353F0B">
        <w:rPr>
          <w:rFonts w:ascii="LitNusx" w:hAnsi="LitNusx"/>
          <w:sz w:val="22"/>
          <w:szCs w:val="22"/>
          <w:lang w:val="es-ES"/>
        </w:rPr>
        <w:softHyphen/>
        <w:t>biT. ker</w:t>
      </w:r>
      <w:r w:rsidRPr="00353F0B">
        <w:rPr>
          <w:rFonts w:ascii="LitNusx" w:hAnsi="LitNusx"/>
          <w:sz w:val="22"/>
          <w:szCs w:val="22"/>
          <w:lang w:val="es-ES"/>
        </w:rPr>
        <w:softHyphen/>
        <w:t>Zod, sa</w:t>
      </w:r>
      <w:r w:rsidRPr="00353F0B">
        <w:rPr>
          <w:rFonts w:ascii="LitNusx" w:hAnsi="LitNusx"/>
          <w:sz w:val="22"/>
          <w:szCs w:val="22"/>
          <w:lang w:val="es-ES"/>
        </w:rPr>
        <w:softHyphen/>
        <w:t>qar</w:t>
      </w:r>
      <w:r w:rsidRPr="00353F0B">
        <w:rPr>
          <w:rFonts w:ascii="LitNusx" w:hAnsi="LitNusx"/>
          <w:sz w:val="22"/>
          <w:szCs w:val="22"/>
          <w:lang w:val="es-ES"/>
        </w:rPr>
        <w:softHyphen/>
        <w:t>Tve</w:t>
      </w:r>
      <w:r w:rsidRPr="00353F0B">
        <w:rPr>
          <w:rFonts w:ascii="LitNusx" w:hAnsi="LitNusx"/>
          <w:sz w:val="22"/>
          <w:szCs w:val="22"/>
          <w:lang w:val="es-ES"/>
        </w:rPr>
        <w:softHyphen/>
        <w:t>lo</w:t>
      </w:r>
      <w:r w:rsidRPr="00353F0B">
        <w:rPr>
          <w:rFonts w:ascii="LitNusx" w:hAnsi="LitNusx"/>
          <w:sz w:val="22"/>
          <w:szCs w:val="22"/>
          <w:lang w:val="es-ES"/>
        </w:rPr>
        <w:softHyphen/>
        <w:t>Si uar</w:t>
      </w:r>
      <w:r w:rsidRPr="00353F0B">
        <w:rPr>
          <w:rFonts w:ascii="LitNusx" w:hAnsi="LitNusx"/>
          <w:sz w:val="22"/>
          <w:szCs w:val="22"/>
          <w:lang w:val="es-ES"/>
        </w:rPr>
        <w:softHyphen/>
        <w:t>yo</w:t>
      </w:r>
      <w:r w:rsidRPr="00353F0B">
        <w:rPr>
          <w:rFonts w:ascii="LitNusx" w:hAnsi="LitNusx"/>
          <w:sz w:val="22"/>
          <w:szCs w:val="22"/>
          <w:lang w:val="es-ES"/>
        </w:rPr>
        <w:softHyphen/>
        <w:t>fi</w:t>
      </w:r>
      <w:r w:rsidRPr="00353F0B">
        <w:rPr>
          <w:rFonts w:ascii="LitNusx" w:hAnsi="LitNusx"/>
          <w:sz w:val="22"/>
          <w:szCs w:val="22"/>
          <w:lang w:val="es-ES"/>
        </w:rPr>
        <w:softHyphen/>
        <w:t>Ti sal</w:t>
      </w:r>
      <w:r w:rsidRPr="00353F0B">
        <w:rPr>
          <w:rFonts w:ascii="LitNusx" w:hAnsi="LitNusx"/>
          <w:sz w:val="22"/>
          <w:szCs w:val="22"/>
          <w:lang w:val="es-ES"/>
        </w:rPr>
        <w:softHyphen/>
        <w:t>do 359 aTas kacs ud</w:t>
      </w:r>
      <w:r w:rsidRPr="00353F0B">
        <w:rPr>
          <w:rFonts w:ascii="LitNusx" w:hAnsi="LitNusx"/>
          <w:sz w:val="22"/>
          <w:szCs w:val="22"/>
          <w:lang w:val="es-ES"/>
        </w:rPr>
        <w:softHyphen/>
        <w:t>ri</w:t>
      </w:r>
      <w:r w:rsidRPr="00353F0B">
        <w:rPr>
          <w:rFonts w:ascii="LitNusx" w:hAnsi="LitNusx"/>
          <w:sz w:val="22"/>
          <w:szCs w:val="22"/>
          <w:lang w:val="es-ES"/>
        </w:rPr>
        <w:softHyphen/>
        <w:t>da (1980-ian wleb</w:t>
      </w:r>
      <w:r w:rsidRPr="00353F0B">
        <w:rPr>
          <w:rFonts w:ascii="LitNusx" w:hAnsi="LitNusx"/>
          <w:sz w:val="22"/>
          <w:szCs w:val="22"/>
          <w:lang w:val="es-ES"/>
        </w:rPr>
        <w:softHyphen/>
        <w:t>Si 109 aTass), azer</w:t>
      </w:r>
      <w:r w:rsidRPr="00353F0B">
        <w:rPr>
          <w:rFonts w:ascii="LitNusx" w:hAnsi="LitNusx"/>
          <w:sz w:val="22"/>
          <w:szCs w:val="22"/>
          <w:lang w:val="es-ES"/>
        </w:rPr>
        <w:softHyphen/>
        <w:t>ba</w:t>
      </w:r>
      <w:r w:rsidRPr="00353F0B">
        <w:rPr>
          <w:rFonts w:ascii="LitNusx" w:hAnsi="LitNusx"/>
          <w:sz w:val="22"/>
          <w:szCs w:val="22"/>
          <w:lang w:val="es-ES"/>
        </w:rPr>
        <w:softHyphen/>
        <w:t>i</w:t>
      </w:r>
      <w:r w:rsidRPr="00353F0B">
        <w:rPr>
          <w:rFonts w:ascii="LitNusx" w:hAnsi="LitNusx"/>
          <w:sz w:val="22"/>
          <w:szCs w:val="22"/>
          <w:lang w:val="es-ES"/>
        </w:rPr>
        <w:softHyphen/>
        <w:t>jan</w:t>
      </w:r>
      <w:r w:rsidRPr="00353F0B">
        <w:rPr>
          <w:rFonts w:ascii="LitNusx" w:hAnsi="LitNusx"/>
          <w:sz w:val="22"/>
          <w:szCs w:val="22"/>
          <w:lang w:val="es-ES"/>
        </w:rPr>
        <w:softHyphen/>
        <w:t>Si _ 299 aTass ((1980-ian</w:t>
      </w:r>
      <w:r w:rsidRPr="00511B71">
        <w:rPr>
          <w:rFonts w:ascii="Calibri" w:hAnsi="Calibri"/>
          <w:sz w:val="22"/>
          <w:szCs w:val="22"/>
          <w:lang w:val="es-ES"/>
        </w:rPr>
        <w:t xml:space="preserve"> </w:t>
      </w:r>
      <w:r w:rsidRPr="00353F0B">
        <w:rPr>
          <w:rFonts w:ascii="LitNusx" w:hAnsi="LitNusx"/>
          <w:sz w:val="22"/>
          <w:szCs w:val="22"/>
          <w:lang w:val="es-ES"/>
        </w:rPr>
        <w:t>wleb</w:t>
      </w:r>
      <w:r w:rsidRPr="00353F0B">
        <w:rPr>
          <w:rFonts w:ascii="LitNusx" w:hAnsi="LitNusx"/>
          <w:sz w:val="22"/>
          <w:szCs w:val="22"/>
          <w:lang w:val="es-ES"/>
        </w:rPr>
        <w:softHyphen/>
        <w:t>Si 243 aTass),</w:t>
      </w:r>
      <w:r w:rsidRPr="00511B71">
        <w:rPr>
          <w:rFonts w:ascii="Calibri" w:hAnsi="Calibri"/>
          <w:sz w:val="22"/>
          <w:szCs w:val="22"/>
          <w:lang w:val="es-ES"/>
        </w:rPr>
        <w:t xml:space="preserve"> </w:t>
      </w:r>
      <w:r w:rsidRPr="00353F0B">
        <w:rPr>
          <w:rFonts w:ascii="LitNusx" w:hAnsi="LitNusx"/>
          <w:sz w:val="22"/>
          <w:szCs w:val="22"/>
          <w:lang w:val="es-ES"/>
        </w:rPr>
        <w:t>xo</w:t>
      </w:r>
      <w:r w:rsidRPr="00353F0B">
        <w:rPr>
          <w:rFonts w:ascii="LitNusx" w:hAnsi="LitNusx"/>
          <w:sz w:val="22"/>
          <w:szCs w:val="22"/>
          <w:lang w:val="es-ES"/>
        </w:rPr>
        <w:softHyphen/>
        <w:t>lo</w:t>
      </w:r>
      <w:r w:rsidRPr="00511B71">
        <w:rPr>
          <w:rFonts w:ascii="Calibri" w:hAnsi="Calibri"/>
          <w:sz w:val="22"/>
          <w:szCs w:val="22"/>
          <w:lang w:val="es-ES"/>
        </w:rPr>
        <w:t xml:space="preserve"> </w:t>
      </w:r>
      <w:r w:rsidRPr="00353F0B">
        <w:rPr>
          <w:rFonts w:ascii="LitNusx" w:hAnsi="LitNusx"/>
          <w:sz w:val="22"/>
          <w:szCs w:val="22"/>
          <w:lang w:val="es-ES"/>
        </w:rPr>
        <w:t>som</w:t>
      </w:r>
      <w:r w:rsidRPr="00353F0B">
        <w:rPr>
          <w:rFonts w:ascii="LitNusx" w:hAnsi="LitNusx"/>
          <w:sz w:val="22"/>
          <w:szCs w:val="22"/>
          <w:lang w:val="es-ES"/>
        </w:rPr>
        <w:softHyphen/>
        <w:t>xeT</w:t>
      </w:r>
      <w:r w:rsidRPr="00353F0B">
        <w:rPr>
          <w:rFonts w:ascii="LitNusx" w:hAnsi="LitNusx"/>
          <w:sz w:val="22"/>
          <w:szCs w:val="22"/>
          <w:lang w:val="es-ES"/>
        </w:rPr>
        <w:softHyphen/>
        <w:t>Si</w:t>
      </w:r>
      <w:r w:rsidRPr="00511B71">
        <w:rPr>
          <w:rFonts w:ascii="Calibri" w:hAnsi="Calibri"/>
          <w:sz w:val="22"/>
          <w:szCs w:val="22"/>
          <w:lang w:val="es-ES"/>
        </w:rPr>
        <w:t xml:space="preserve"> </w:t>
      </w:r>
      <w:r w:rsidRPr="00353F0B">
        <w:rPr>
          <w:rFonts w:ascii="LitNusx" w:hAnsi="LitNusx"/>
          <w:sz w:val="22"/>
          <w:szCs w:val="22"/>
          <w:lang w:val="es-ES"/>
        </w:rPr>
        <w:t>_</w:t>
      </w:r>
      <w:r w:rsidRPr="00511B71">
        <w:rPr>
          <w:rFonts w:ascii="Calibri" w:hAnsi="Calibri"/>
          <w:sz w:val="22"/>
          <w:szCs w:val="22"/>
          <w:lang w:val="es-ES"/>
        </w:rPr>
        <w:t xml:space="preserve"> </w:t>
      </w:r>
      <w:r w:rsidRPr="00353F0B">
        <w:rPr>
          <w:rFonts w:ascii="LitNusx" w:hAnsi="LitNusx"/>
          <w:sz w:val="22"/>
          <w:szCs w:val="22"/>
          <w:lang w:val="es-ES"/>
        </w:rPr>
        <w:t>200</w:t>
      </w:r>
      <w:r w:rsidRPr="00511B71">
        <w:rPr>
          <w:rFonts w:ascii="Calibri" w:hAnsi="Calibri"/>
          <w:sz w:val="22"/>
          <w:szCs w:val="22"/>
          <w:lang w:val="es-ES"/>
        </w:rPr>
        <w:t xml:space="preserve"> </w:t>
      </w:r>
      <w:r w:rsidRPr="00353F0B">
        <w:rPr>
          <w:rFonts w:ascii="LitNusx" w:hAnsi="LitNusx"/>
          <w:sz w:val="22"/>
          <w:szCs w:val="22"/>
          <w:lang w:val="es-ES"/>
        </w:rPr>
        <w:t>aTass (1980-ian</w:t>
      </w:r>
      <w:r w:rsidRPr="00511B71">
        <w:rPr>
          <w:rFonts w:ascii="Calibri" w:hAnsi="Calibri"/>
          <w:sz w:val="22"/>
          <w:szCs w:val="22"/>
          <w:lang w:val="es-ES"/>
        </w:rPr>
        <w:t xml:space="preserve"> </w:t>
      </w:r>
      <w:r w:rsidRPr="00353F0B">
        <w:rPr>
          <w:rFonts w:ascii="LitNusx" w:hAnsi="LitNusx"/>
          <w:sz w:val="22"/>
          <w:szCs w:val="22"/>
          <w:lang w:val="es-ES"/>
        </w:rPr>
        <w:t>wleb</w:t>
      </w:r>
      <w:r w:rsidRPr="00353F0B">
        <w:rPr>
          <w:rFonts w:ascii="LitNusx" w:hAnsi="LitNusx"/>
          <w:sz w:val="22"/>
          <w:szCs w:val="22"/>
          <w:lang w:val="es-ES"/>
        </w:rPr>
        <w:softHyphen/>
        <w:t>Si 75 aTass). 2000-ia</w:t>
      </w:r>
      <w:r w:rsidRPr="00353F0B">
        <w:rPr>
          <w:rFonts w:ascii="LitNusx" w:hAnsi="LitNusx"/>
          <w:sz w:val="22"/>
          <w:szCs w:val="22"/>
          <w:lang w:val="es-ES"/>
        </w:rPr>
        <w:softHyphen/>
        <w:t>ni wle</w:t>
      </w:r>
      <w:r w:rsidRPr="00353F0B">
        <w:rPr>
          <w:rFonts w:ascii="LitNusx" w:hAnsi="LitNusx"/>
          <w:sz w:val="22"/>
          <w:szCs w:val="22"/>
          <w:lang w:val="es-ES"/>
        </w:rPr>
        <w:softHyphen/>
        <w:t>bis da</w:t>
      </w:r>
      <w:r w:rsidRPr="00353F0B">
        <w:rPr>
          <w:rFonts w:ascii="LitNusx" w:hAnsi="LitNusx"/>
          <w:sz w:val="22"/>
          <w:szCs w:val="22"/>
          <w:lang w:val="es-ES"/>
        </w:rPr>
        <w:softHyphen/>
        <w:t>saw</w:t>
      </w:r>
      <w:r w:rsidRPr="00353F0B">
        <w:rPr>
          <w:rFonts w:ascii="LitNusx" w:hAnsi="LitNusx"/>
          <w:sz w:val="22"/>
          <w:szCs w:val="22"/>
          <w:lang w:val="es-ES"/>
        </w:rPr>
        <w:softHyphen/>
        <w:t>yi</w:t>
      </w:r>
      <w:r w:rsidRPr="00353F0B">
        <w:rPr>
          <w:rFonts w:ascii="LitNusx" w:hAnsi="LitNusx"/>
          <w:sz w:val="22"/>
          <w:szCs w:val="22"/>
          <w:lang w:val="es-ES"/>
        </w:rPr>
        <w:softHyphen/>
        <w:t>si</w:t>
      </w:r>
      <w:r w:rsidRPr="00353F0B">
        <w:rPr>
          <w:rFonts w:ascii="LitNusx" w:hAnsi="LitNusx"/>
          <w:sz w:val="22"/>
          <w:szCs w:val="22"/>
          <w:lang w:val="es-ES"/>
        </w:rPr>
        <w:softHyphen/>
        <w:t>dan sam</w:t>
      </w:r>
      <w:r w:rsidRPr="00353F0B">
        <w:rPr>
          <w:rFonts w:ascii="LitNusx" w:hAnsi="LitNusx"/>
          <w:sz w:val="22"/>
          <w:szCs w:val="22"/>
          <w:lang w:val="es-ES"/>
        </w:rPr>
        <w:softHyphen/>
        <w:t>xreT</w:t>
      </w:r>
      <w:r w:rsidRPr="00511B71">
        <w:rPr>
          <w:rFonts w:ascii="Calibri" w:hAnsi="Calibri"/>
          <w:sz w:val="22"/>
          <w:szCs w:val="22"/>
          <w:lang w:val="en-US"/>
        </w:rPr>
        <w:t xml:space="preserve"> </w:t>
      </w:r>
      <w:r w:rsidRPr="00353F0B">
        <w:rPr>
          <w:rFonts w:ascii="LitNusx" w:hAnsi="LitNusx"/>
          <w:sz w:val="22"/>
          <w:szCs w:val="22"/>
          <w:lang w:val="es-ES"/>
        </w:rPr>
        <w:t>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i</w:t>
      </w:r>
      <w:r w:rsidRPr="00353F0B">
        <w:rPr>
          <w:rFonts w:ascii="LitNusx" w:hAnsi="LitNusx"/>
          <w:sz w:val="22"/>
          <w:szCs w:val="22"/>
          <w:lang w:val="es-ES"/>
        </w:rPr>
        <w:softHyphen/>
        <w:t>dan</w:t>
      </w:r>
      <w:r w:rsidRPr="00511B71">
        <w:rPr>
          <w:rFonts w:ascii="Calibri" w:hAnsi="Calibri"/>
          <w:sz w:val="22"/>
          <w:szCs w:val="22"/>
          <w:lang w:val="en-US"/>
        </w:rPr>
        <w:t xml:space="preserve"> </w:t>
      </w:r>
      <w:r w:rsidRPr="00353F0B">
        <w:rPr>
          <w:rFonts w:ascii="LitNusx" w:hAnsi="LitNusx"/>
          <w:sz w:val="22"/>
          <w:szCs w:val="22"/>
          <w:lang w:val="es-ES"/>
        </w:rPr>
        <w:t>mniS</w:t>
      </w:r>
      <w:r w:rsidRPr="00353F0B">
        <w:rPr>
          <w:rFonts w:ascii="LitNusx" w:hAnsi="LitNusx"/>
          <w:sz w:val="22"/>
          <w:szCs w:val="22"/>
          <w:lang w:val="es-ES"/>
        </w:rPr>
        <w:softHyphen/>
        <w:t>vne</w:t>
      </w:r>
      <w:r w:rsidRPr="00353F0B">
        <w:rPr>
          <w:rFonts w:ascii="LitNusx" w:hAnsi="LitNusx"/>
          <w:sz w:val="22"/>
          <w:szCs w:val="22"/>
          <w:lang w:val="es-ES"/>
        </w:rPr>
        <w:softHyphen/>
        <w:t>lov</w:t>
      </w:r>
      <w:r w:rsidRPr="00353F0B">
        <w:rPr>
          <w:rFonts w:ascii="LitNusx" w:hAnsi="LitNusx"/>
          <w:sz w:val="22"/>
          <w:szCs w:val="22"/>
          <w:lang w:val="es-ES"/>
        </w:rPr>
        <w:softHyphen/>
        <w:t>nad Sem</w:t>
      </w:r>
      <w:r w:rsidRPr="00353F0B">
        <w:rPr>
          <w:rFonts w:ascii="LitNusx" w:hAnsi="LitNusx"/>
          <w:sz w:val="22"/>
          <w:szCs w:val="22"/>
          <w:lang w:val="es-ES"/>
        </w:rPr>
        <w:softHyphen/>
        <w:t>cir</w:t>
      </w:r>
      <w:r w:rsidRPr="00353F0B">
        <w:rPr>
          <w:rFonts w:ascii="LitNusx" w:hAnsi="LitNusx"/>
          <w:sz w:val="22"/>
          <w:szCs w:val="22"/>
          <w:lang w:val="es-ES"/>
        </w:rPr>
        <w:softHyphen/>
        <w:t>da emig</w:t>
      </w:r>
      <w:r w:rsidRPr="00353F0B">
        <w:rPr>
          <w:rFonts w:ascii="LitNusx" w:hAnsi="LitNusx"/>
          <w:sz w:val="22"/>
          <w:szCs w:val="22"/>
          <w:lang w:val="es-ES"/>
        </w:rPr>
        <w:softHyphen/>
        <w:t>ra</w:t>
      </w:r>
      <w:r w:rsidRPr="00353F0B">
        <w:rPr>
          <w:rFonts w:ascii="LitNusx" w:hAnsi="LitNusx"/>
          <w:sz w:val="22"/>
          <w:szCs w:val="22"/>
          <w:lang w:val="es-ES"/>
        </w:rPr>
        <w:softHyphen/>
        <w:t>cia ru</w:t>
      </w:r>
      <w:r w:rsidRPr="00353F0B">
        <w:rPr>
          <w:rFonts w:ascii="LitNusx" w:hAnsi="LitNusx"/>
          <w:sz w:val="22"/>
          <w:szCs w:val="22"/>
          <w:lang w:val="es-ES"/>
        </w:rPr>
        <w:softHyphen/>
        <w:t>seT</w:t>
      </w:r>
      <w:r w:rsidRPr="00353F0B">
        <w:rPr>
          <w:rFonts w:ascii="LitNusx" w:hAnsi="LitNusx"/>
          <w:sz w:val="22"/>
          <w:szCs w:val="22"/>
          <w:lang w:val="es-ES"/>
        </w:rPr>
        <w:softHyphen/>
        <w:t>Si</w:t>
      </w:r>
      <w:r>
        <w:rPr>
          <w:rFonts w:ascii="LitNusx" w:hAnsi="LitNusx"/>
          <w:sz w:val="22"/>
          <w:szCs w:val="22"/>
          <w:lang w:val="es-ES"/>
        </w:rPr>
        <w:t>, xolo</w:t>
      </w:r>
      <w:r w:rsidRPr="00353F0B">
        <w:rPr>
          <w:rFonts w:ascii="LitNusx" w:hAnsi="LitNusx"/>
          <w:sz w:val="22"/>
          <w:szCs w:val="22"/>
          <w:lang w:val="es-ES"/>
        </w:rPr>
        <w:t xml:space="preserve"> ga</w:t>
      </w:r>
      <w:r w:rsidRPr="00353F0B">
        <w:rPr>
          <w:rFonts w:ascii="LitNusx" w:hAnsi="LitNusx"/>
          <w:sz w:val="22"/>
          <w:szCs w:val="22"/>
          <w:lang w:val="es-ES"/>
        </w:rPr>
        <w:softHyphen/>
        <w:t>i</w:t>
      </w:r>
      <w:r w:rsidRPr="00353F0B">
        <w:rPr>
          <w:rFonts w:ascii="LitNusx" w:hAnsi="LitNusx"/>
          <w:sz w:val="22"/>
          <w:szCs w:val="22"/>
          <w:lang w:val="es-ES"/>
        </w:rPr>
        <w:softHyphen/>
        <w:t>zar</w:t>
      </w:r>
      <w:r w:rsidRPr="00353F0B">
        <w:rPr>
          <w:rFonts w:ascii="LitNusx" w:hAnsi="LitNusx"/>
          <w:sz w:val="22"/>
          <w:szCs w:val="22"/>
          <w:lang w:val="es-ES"/>
        </w:rPr>
        <w:softHyphen/>
        <w:t>da ame</w:t>
      </w:r>
      <w:r w:rsidRPr="00353F0B">
        <w:rPr>
          <w:rFonts w:ascii="LitNusx" w:hAnsi="LitNusx"/>
          <w:sz w:val="22"/>
          <w:szCs w:val="22"/>
          <w:lang w:val="es-ES"/>
        </w:rPr>
        <w:softHyphen/>
        <w:t>ri</w:t>
      </w:r>
      <w:r w:rsidRPr="00353F0B">
        <w:rPr>
          <w:rFonts w:ascii="LitNusx" w:hAnsi="LitNusx"/>
          <w:sz w:val="22"/>
          <w:szCs w:val="22"/>
          <w:lang w:val="es-ES"/>
        </w:rPr>
        <w:softHyphen/>
        <w:t>kis Se</w:t>
      </w:r>
      <w:r w:rsidRPr="00353F0B">
        <w:rPr>
          <w:rFonts w:ascii="LitNusx" w:hAnsi="LitNusx"/>
          <w:sz w:val="22"/>
          <w:szCs w:val="22"/>
          <w:lang w:val="es-ES"/>
        </w:rPr>
        <w:softHyphen/>
        <w:t>er</w:t>
      </w:r>
      <w:r w:rsidRPr="00353F0B">
        <w:rPr>
          <w:rFonts w:ascii="LitNusx" w:hAnsi="LitNusx"/>
          <w:sz w:val="22"/>
          <w:szCs w:val="22"/>
          <w:lang w:val="es-ES"/>
        </w:rPr>
        <w:softHyphen/>
        <w:t>Te</w:t>
      </w:r>
      <w:r w:rsidRPr="00353F0B">
        <w:rPr>
          <w:rFonts w:ascii="LitNusx" w:hAnsi="LitNusx"/>
          <w:sz w:val="22"/>
          <w:szCs w:val="22"/>
          <w:lang w:val="es-ES"/>
        </w:rPr>
        <w:softHyphen/>
        <w:t>bu</w:t>
      </w:r>
      <w:r w:rsidRPr="00353F0B">
        <w:rPr>
          <w:rFonts w:ascii="LitNusx" w:hAnsi="LitNusx"/>
          <w:sz w:val="22"/>
          <w:szCs w:val="22"/>
          <w:lang w:val="es-ES"/>
        </w:rPr>
        <w:softHyphen/>
        <w:t>li Sta</w:t>
      </w:r>
      <w:r w:rsidRPr="00353F0B">
        <w:rPr>
          <w:rFonts w:ascii="LitNusx" w:hAnsi="LitNusx"/>
          <w:sz w:val="22"/>
          <w:szCs w:val="22"/>
          <w:lang w:val="es-ES"/>
        </w:rPr>
        <w:softHyphen/>
        <w:t>teb</w:t>
      </w:r>
      <w:r w:rsidRPr="00353F0B">
        <w:rPr>
          <w:rFonts w:ascii="LitNusx" w:hAnsi="LitNusx"/>
          <w:sz w:val="22"/>
          <w:szCs w:val="22"/>
          <w:lang w:val="es-ES"/>
        </w:rPr>
        <w:softHyphen/>
        <w:t>sa da da</w:t>
      </w:r>
      <w:r w:rsidRPr="00353F0B">
        <w:rPr>
          <w:rFonts w:ascii="LitNusx" w:hAnsi="LitNusx"/>
          <w:sz w:val="22"/>
          <w:szCs w:val="22"/>
          <w:lang w:val="es-ES"/>
        </w:rPr>
        <w:softHyphen/>
        <w:t>sav</w:t>
      </w:r>
      <w:r w:rsidRPr="00353F0B">
        <w:rPr>
          <w:rFonts w:ascii="LitNusx" w:hAnsi="LitNusx"/>
          <w:sz w:val="22"/>
          <w:szCs w:val="22"/>
          <w:lang w:val="es-ES"/>
        </w:rPr>
        <w:softHyphen/>
        <w:t>leT ev</w:t>
      </w:r>
      <w:r w:rsidRPr="00353F0B">
        <w:rPr>
          <w:rFonts w:ascii="LitNusx" w:hAnsi="LitNusx"/>
          <w:sz w:val="22"/>
          <w:szCs w:val="22"/>
          <w:lang w:val="es-ES"/>
        </w:rPr>
        <w:softHyphen/>
        <w:t>ro</w:t>
      </w:r>
      <w:r w:rsidRPr="00353F0B">
        <w:rPr>
          <w:rFonts w:ascii="LitNusx" w:hAnsi="LitNusx"/>
          <w:sz w:val="22"/>
          <w:szCs w:val="22"/>
          <w:lang w:val="es-ES"/>
        </w:rPr>
        <w:softHyphen/>
        <w:t>pis qvey</w:t>
      </w:r>
      <w:r w:rsidRPr="00353F0B">
        <w:rPr>
          <w:rFonts w:ascii="LitNusx" w:hAnsi="LitNusx"/>
          <w:sz w:val="22"/>
          <w:szCs w:val="22"/>
          <w:lang w:val="es-ES"/>
        </w:rPr>
        <w:softHyphen/>
        <w:t>neb</w:t>
      </w:r>
      <w:r w:rsidRPr="00353F0B">
        <w:rPr>
          <w:rFonts w:ascii="LitNusx" w:hAnsi="LitNusx"/>
          <w:sz w:val="22"/>
          <w:szCs w:val="22"/>
          <w:lang w:val="es-ES"/>
        </w:rPr>
        <w:softHyphen/>
        <w:t>Si.</w:t>
      </w:r>
      <w:r w:rsidRPr="00511B71">
        <w:rPr>
          <w:rFonts w:ascii="Calibri" w:hAnsi="Calibri"/>
          <w:sz w:val="22"/>
          <w:szCs w:val="22"/>
          <w:lang w:val="en-US"/>
        </w:rPr>
        <w:t xml:space="preserve"> </w:t>
      </w:r>
      <w:r w:rsidRPr="00353F0B">
        <w:rPr>
          <w:rFonts w:ascii="LitNusx" w:hAnsi="LitNusx"/>
          <w:sz w:val="22"/>
          <w:szCs w:val="22"/>
          <w:lang w:val="es-ES"/>
        </w:rPr>
        <w:t>Tu</w:t>
      </w:r>
      <w:r w:rsidRPr="00511B71">
        <w:rPr>
          <w:rFonts w:ascii="Calibri" w:hAnsi="Calibri"/>
          <w:sz w:val="22"/>
          <w:szCs w:val="22"/>
          <w:lang w:val="en-US"/>
        </w:rPr>
        <w:t xml:space="preserve"> </w:t>
      </w:r>
      <w:r w:rsidRPr="00353F0B">
        <w:rPr>
          <w:rFonts w:ascii="LitNusx" w:hAnsi="LitNusx"/>
          <w:sz w:val="22"/>
          <w:szCs w:val="22"/>
          <w:lang w:val="es-ES"/>
        </w:rPr>
        <w:t>1980-ian wleb</w:t>
      </w:r>
      <w:r w:rsidRPr="00353F0B">
        <w:rPr>
          <w:rFonts w:ascii="LitNusx" w:hAnsi="LitNusx"/>
          <w:sz w:val="22"/>
          <w:szCs w:val="22"/>
          <w:lang w:val="es-ES"/>
        </w:rPr>
        <w:softHyphen/>
        <w:t>Si sa</w:t>
      </w:r>
      <w:r w:rsidRPr="00353F0B">
        <w:rPr>
          <w:rFonts w:ascii="LitNusx" w:hAnsi="LitNusx"/>
          <w:sz w:val="22"/>
          <w:szCs w:val="22"/>
          <w:lang w:val="es-ES"/>
        </w:rPr>
        <w:softHyphen/>
        <w:t>Su</w:t>
      </w:r>
      <w:r w:rsidRPr="00353F0B">
        <w:rPr>
          <w:rFonts w:ascii="LitNusx" w:hAnsi="LitNusx"/>
          <w:sz w:val="22"/>
          <w:szCs w:val="22"/>
          <w:lang w:val="es-ES"/>
        </w:rPr>
        <w:softHyphen/>
        <w:t>a</w:t>
      </w:r>
      <w:r w:rsidRPr="00353F0B">
        <w:rPr>
          <w:rFonts w:ascii="LitNusx" w:hAnsi="LitNusx"/>
          <w:sz w:val="22"/>
          <w:szCs w:val="22"/>
          <w:lang w:val="es-ES"/>
        </w:rPr>
        <w:softHyphen/>
        <w:t>lod yo</w:t>
      </w:r>
      <w:r w:rsidRPr="00353F0B">
        <w:rPr>
          <w:rFonts w:ascii="LitNusx" w:hAnsi="LitNusx"/>
          <w:sz w:val="22"/>
          <w:szCs w:val="22"/>
          <w:lang w:val="es-ES"/>
        </w:rPr>
        <w:softHyphen/>
        <w:t>vel</w:t>
      </w:r>
      <w:r w:rsidRPr="00353F0B">
        <w:rPr>
          <w:rFonts w:ascii="LitNusx" w:hAnsi="LitNusx"/>
          <w:sz w:val="22"/>
          <w:szCs w:val="22"/>
          <w:lang w:val="es-ES"/>
        </w:rPr>
        <w:softHyphen/>
        <w:t>wli</w:t>
      </w:r>
      <w:r w:rsidRPr="00353F0B">
        <w:rPr>
          <w:rFonts w:ascii="LitNusx" w:hAnsi="LitNusx"/>
          <w:sz w:val="22"/>
          <w:szCs w:val="22"/>
          <w:lang w:val="es-ES"/>
        </w:rPr>
        <w:softHyphen/>
        <w:t>u</w:t>
      </w:r>
      <w:r w:rsidRPr="00353F0B">
        <w:rPr>
          <w:rFonts w:ascii="LitNusx" w:hAnsi="LitNusx"/>
          <w:sz w:val="22"/>
          <w:szCs w:val="22"/>
          <w:lang w:val="es-ES"/>
        </w:rPr>
        <w:softHyphen/>
        <w:t>rad uar</w:t>
      </w:r>
      <w:r w:rsidRPr="00353F0B">
        <w:rPr>
          <w:rFonts w:ascii="LitNusx" w:hAnsi="LitNusx"/>
          <w:sz w:val="22"/>
          <w:szCs w:val="22"/>
          <w:lang w:val="es-ES"/>
        </w:rPr>
        <w:softHyphen/>
        <w:t>yo</w:t>
      </w:r>
      <w:r w:rsidRPr="00353F0B">
        <w:rPr>
          <w:rFonts w:ascii="LitNusx" w:hAnsi="LitNusx"/>
          <w:sz w:val="22"/>
          <w:szCs w:val="22"/>
          <w:lang w:val="es-ES"/>
        </w:rPr>
        <w:softHyphen/>
        <w:t>fi</w:t>
      </w:r>
      <w:r w:rsidRPr="00353F0B">
        <w:rPr>
          <w:rFonts w:ascii="LitNusx" w:hAnsi="LitNusx"/>
          <w:sz w:val="22"/>
          <w:szCs w:val="22"/>
          <w:lang w:val="es-ES"/>
        </w:rPr>
        <w:softHyphen/>
        <w:t>Ti sal</w:t>
      </w:r>
      <w:r w:rsidRPr="00353F0B">
        <w:rPr>
          <w:rFonts w:ascii="LitNusx" w:hAnsi="LitNusx"/>
          <w:sz w:val="22"/>
          <w:szCs w:val="22"/>
          <w:lang w:val="es-ES"/>
        </w:rPr>
        <w:softHyphen/>
        <w:t>do 43 aTas kacs ud</w:t>
      </w:r>
      <w:r w:rsidRPr="00353F0B">
        <w:rPr>
          <w:rFonts w:ascii="LitNusx" w:hAnsi="LitNusx"/>
          <w:sz w:val="22"/>
          <w:szCs w:val="22"/>
          <w:lang w:val="es-ES"/>
        </w:rPr>
        <w:softHyphen/>
        <w:t>ri</w:t>
      </w:r>
      <w:r w:rsidRPr="00353F0B">
        <w:rPr>
          <w:rFonts w:ascii="LitNusx" w:hAnsi="LitNusx"/>
          <w:sz w:val="22"/>
          <w:szCs w:val="22"/>
          <w:lang w:val="es-ES"/>
        </w:rPr>
        <w:softHyphen/>
        <w:t>da, 1900-ian wleb</w:t>
      </w:r>
      <w:r w:rsidRPr="00353F0B">
        <w:rPr>
          <w:rFonts w:ascii="LitNusx" w:hAnsi="LitNusx"/>
          <w:sz w:val="22"/>
          <w:szCs w:val="22"/>
          <w:lang w:val="es-ES"/>
        </w:rPr>
        <w:softHyphen/>
        <w:t>Si am maC</w:t>
      </w:r>
      <w:r w:rsidRPr="00353F0B">
        <w:rPr>
          <w:rFonts w:ascii="LitNusx" w:hAnsi="LitNusx"/>
          <w:sz w:val="22"/>
          <w:szCs w:val="22"/>
          <w:lang w:val="es-ES"/>
        </w:rPr>
        <w:softHyphen/>
        <w:t>ve</w:t>
      </w:r>
      <w:r w:rsidRPr="00353F0B">
        <w:rPr>
          <w:rFonts w:ascii="LitNusx" w:hAnsi="LitNusx"/>
          <w:sz w:val="22"/>
          <w:szCs w:val="22"/>
          <w:lang w:val="es-ES"/>
        </w:rPr>
        <w:softHyphen/>
        <w:t>ne</w:t>
      </w:r>
      <w:r w:rsidRPr="00353F0B">
        <w:rPr>
          <w:rFonts w:ascii="LitNusx" w:hAnsi="LitNusx"/>
          <w:sz w:val="22"/>
          <w:szCs w:val="22"/>
          <w:lang w:val="es-ES"/>
        </w:rPr>
        <w:softHyphen/>
        <w:t>bel</w:t>
      </w:r>
      <w:r w:rsidRPr="00353F0B">
        <w:rPr>
          <w:rFonts w:ascii="LitNusx" w:hAnsi="LitNusx"/>
          <w:sz w:val="22"/>
          <w:szCs w:val="22"/>
          <w:lang w:val="es-ES"/>
        </w:rPr>
        <w:softHyphen/>
        <w:t>ma 86 aTa</w:t>
      </w:r>
      <w:r w:rsidRPr="00353F0B">
        <w:rPr>
          <w:rFonts w:ascii="LitNusx" w:hAnsi="LitNusx"/>
          <w:sz w:val="22"/>
          <w:szCs w:val="22"/>
          <w:lang w:val="es-ES"/>
        </w:rPr>
        <w:softHyphen/>
        <w:t>si ka</w:t>
      </w:r>
      <w:r w:rsidRPr="00353F0B">
        <w:rPr>
          <w:rFonts w:ascii="LitNusx" w:hAnsi="LitNusx"/>
          <w:sz w:val="22"/>
          <w:szCs w:val="22"/>
          <w:lang w:val="es-ES"/>
        </w:rPr>
        <w:softHyphen/>
        <w:t>ci Se</w:t>
      </w:r>
      <w:r w:rsidRPr="00353F0B">
        <w:rPr>
          <w:rFonts w:ascii="LitNusx" w:hAnsi="LitNusx"/>
          <w:sz w:val="22"/>
          <w:szCs w:val="22"/>
          <w:lang w:val="es-ES"/>
        </w:rPr>
        <w:softHyphen/>
        <w:t>ad</w:t>
      </w:r>
      <w:r w:rsidRPr="00353F0B">
        <w:rPr>
          <w:rFonts w:ascii="LitNusx" w:hAnsi="LitNusx"/>
          <w:sz w:val="22"/>
          <w:szCs w:val="22"/>
          <w:lang w:val="es-ES"/>
        </w:rPr>
        <w:softHyphen/>
        <w:t>gi</w:t>
      </w:r>
      <w:r w:rsidRPr="00353F0B">
        <w:rPr>
          <w:rFonts w:ascii="LitNusx" w:hAnsi="LitNusx"/>
          <w:sz w:val="22"/>
          <w:szCs w:val="22"/>
          <w:lang w:val="es-ES"/>
        </w:rPr>
        <w:softHyphen/>
        <w:t>na, xo</w:t>
      </w:r>
      <w:r w:rsidRPr="00353F0B">
        <w:rPr>
          <w:rFonts w:ascii="LitNusx" w:hAnsi="LitNusx"/>
          <w:sz w:val="22"/>
          <w:szCs w:val="22"/>
          <w:lang w:val="es-ES"/>
        </w:rPr>
        <w:softHyphen/>
        <w:t>lo 2001-2004 wleb</w:t>
      </w:r>
      <w:r w:rsidRPr="00353F0B">
        <w:rPr>
          <w:rFonts w:ascii="LitNusx" w:hAnsi="LitNusx"/>
          <w:sz w:val="22"/>
          <w:szCs w:val="22"/>
          <w:lang w:val="es-ES"/>
        </w:rPr>
        <w:softHyphen/>
        <w:t>Si _ 13 aTa</w:t>
      </w:r>
      <w:r w:rsidRPr="00353F0B">
        <w:rPr>
          <w:rFonts w:ascii="LitNusx" w:hAnsi="LitNusx"/>
          <w:sz w:val="22"/>
          <w:szCs w:val="22"/>
          <w:lang w:val="es-ES"/>
        </w:rPr>
        <w:softHyphen/>
        <w:t>si ka</w:t>
      </w:r>
      <w:r w:rsidRPr="00353F0B">
        <w:rPr>
          <w:rFonts w:ascii="LitNusx" w:hAnsi="LitNusx"/>
          <w:sz w:val="22"/>
          <w:szCs w:val="22"/>
          <w:lang w:val="es-ES"/>
        </w:rPr>
        <w:softHyphen/>
        <w:t>ci. mTli</w:t>
      </w:r>
      <w:r w:rsidRPr="00353F0B">
        <w:rPr>
          <w:rFonts w:ascii="LitNusx" w:hAnsi="LitNusx"/>
          <w:sz w:val="22"/>
          <w:szCs w:val="22"/>
          <w:lang w:val="es-ES"/>
        </w:rPr>
        <w:softHyphen/>
        <w:t>a</w:t>
      </w:r>
      <w:r w:rsidRPr="00353F0B">
        <w:rPr>
          <w:rFonts w:ascii="LitNusx" w:hAnsi="LitNusx"/>
          <w:sz w:val="22"/>
          <w:szCs w:val="22"/>
          <w:lang w:val="es-ES"/>
        </w:rPr>
        <w:softHyphen/>
        <w:t>nad 1981-2004 wleb</w:t>
      </w:r>
      <w:r w:rsidRPr="00353F0B">
        <w:rPr>
          <w:rFonts w:ascii="LitNusx" w:hAnsi="LitNusx"/>
          <w:sz w:val="22"/>
          <w:szCs w:val="22"/>
          <w:lang w:val="es-ES"/>
        </w:rPr>
        <w:softHyphen/>
        <w:t>Si sam</w:t>
      </w:r>
      <w:r w:rsidRPr="00353F0B">
        <w:rPr>
          <w:rFonts w:ascii="LitNusx" w:hAnsi="LitNusx"/>
          <w:sz w:val="22"/>
          <w:szCs w:val="22"/>
          <w:lang w:val="es-ES"/>
        </w:rPr>
        <w:softHyphen/>
        <w:t>xreT kav</w:t>
      </w:r>
      <w:r w:rsidRPr="00353F0B">
        <w:rPr>
          <w:rFonts w:ascii="LitNusx" w:hAnsi="LitNusx"/>
          <w:sz w:val="22"/>
          <w:szCs w:val="22"/>
          <w:lang w:val="es-ES"/>
        </w:rPr>
        <w:softHyphen/>
        <w:t>ka</w:t>
      </w:r>
      <w:r w:rsidRPr="00353F0B">
        <w:rPr>
          <w:rFonts w:ascii="LitNusx" w:hAnsi="LitNusx"/>
          <w:sz w:val="22"/>
          <w:szCs w:val="22"/>
          <w:lang w:val="es-ES"/>
        </w:rPr>
        <w:softHyphen/>
        <w:t>si</w:t>
      </w:r>
      <w:r w:rsidRPr="00353F0B">
        <w:rPr>
          <w:rFonts w:ascii="LitNusx" w:hAnsi="LitNusx"/>
          <w:sz w:val="22"/>
          <w:szCs w:val="22"/>
          <w:lang w:val="es-ES"/>
        </w:rPr>
        <w:softHyphen/>
        <w:t>a</w:t>
      </w:r>
      <w:r w:rsidRPr="00353F0B">
        <w:rPr>
          <w:rFonts w:ascii="LitNusx" w:hAnsi="LitNusx"/>
          <w:sz w:val="22"/>
          <w:szCs w:val="22"/>
          <w:lang w:val="es-ES"/>
        </w:rPr>
        <w:softHyphen/>
        <w:t>Si mig</w:t>
      </w:r>
      <w:r w:rsidRPr="00353F0B">
        <w:rPr>
          <w:rFonts w:ascii="LitNusx" w:hAnsi="LitNusx"/>
          <w:sz w:val="22"/>
          <w:szCs w:val="22"/>
          <w:lang w:val="es-ES"/>
        </w:rPr>
        <w:softHyphen/>
        <w:t>ra</w:t>
      </w:r>
      <w:r w:rsidRPr="00353F0B">
        <w:rPr>
          <w:rFonts w:ascii="LitNusx" w:hAnsi="LitNusx"/>
          <w:sz w:val="22"/>
          <w:szCs w:val="22"/>
          <w:lang w:val="es-ES"/>
        </w:rPr>
        <w:softHyphen/>
        <w:t>ci</w:t>
      </w:r>
      <w:r w:rsidRPr="00353F0B">
        <w:rPr>
          <w:rFonts w:ascii="LitNusx" w:hAnsi="LitNusx"/>
          <w:sz w:val="22"/>
          <w:szCs w:val="22"/>
          <w:lang w:val="es-ES"/>
        </w:rPr>
        <w:softHyphen/>
        <w:t>is uar</w:t>
      </w:r>
      <w:r w:rsidRPr="00353F0B">
        <w:rPr>
          <w:rFonts w:ascii="LitNusx" w:hAnsi="LitNusx"/>
          <w:sz w:val="22"/>
          <w:szCs w:val="22"/>
          <w:lang w:val="es-ES"/>
        </w:rPr>
        <w:softHyphen/>
        <w:t>yo</w:t>
      </w:r>
      <w:r w:rsidRPr="00353F0B">
        <w:rPr>
          <w:rFonts w:ascii="LitNusx" w:hAnsi="LitNusx"/>
          <w:sz w:val="22"/>
          <w:szCs w:val="22"/>
          <w:lang w:val="es-ES"/>
        </w:rPr>
        <w:softHyphen/>
        <w:t>fi</w:t>
      </w:r>
      <w:r w:rsidRPr="00353F0B">
        <w:rPr>
          <w:rFonts w:ascii="LitNusx" w:hAnsi="LitNusx"/>
          <w:sz w:val="22"/>
          <w:szCs w:val="22"/>
          <w:lang w:val="es-ES"/>
        </w:rPr>
        <w:softHyphen/>
        <w:t>Ti</w:t>
      </w:r>
      <w:r w:rsidRPr="00511B71">
        <w:rPr>
          <w:rFonts w:ascii="Calibri" w:hAnsi="Calibri"/>
          <w:sz w:val="22"/>
          <w:szCs w:val="22"/>
          <w:lang w:val="en-US"/>
        </w:rPr>
        <w:t xml:space="preserve"> </w:t>
      </w:r>
      <w:r w:rsidRPr="00353F0B">
        <w:rPr>
          <w:rFonts w:ascii="LitNusx" w:hAnsi="LitNusx"/>
          <w:sz w:val="22"/>
          <w:szCs w:val="22"/>
          <w:lang w:val="es-ES"/>
        </w:rPr>
        <w:t>sal</w:t>
      </w:r>
      <w:r w:rsidRPr="00353F0B">
        <w:rPr>
          <w:rFonts w:ascii="LitNusx" w:hAnsi="LitNusx"/>
          <w:sz w:val="22"/>
          <w:szCs w:val="22"/>
          <w:lang w:val="es-ES"/>
        </w:rPr>
        <w:softHyphen/>
        <w:t>do</w:t>
      </w:r>
      <w:r w:rsidRPr="00511B71">
        <w:rPr>
          <w:rFonts w:ascii="Calibri" w:hAnsi="Calibri"/>
          <w:sz w:val="22"/>
          <w:szCs w:val="22"/>
          <w:lang w:val="en-US"/>
        </w:rPr>
        <w:t xml:space="preserve"> </w:t>
      </w:r>
      <w:r w:rsidRPr="00353F0B">
        <w:rPr>
          <w:rFonts w:ascii="LitNusx" w:hAnsi="LitNusx"/>
          <w:sz w:val="22"/>
          <w:szCs w:val="22"/>
          <w:lang w:val="es-ES"/>
        </w:rPr>
        <w:t>sa</w:t>
      </w:r>
      <w:r w:rsidRPr="00353F0B">
        <w:rPr>
          <w:rFonts w:ascii="LitNusx" w:hAnsi="LitNusx"/>
          <w:sz w:val="22"/>
          <w:szCs w:val="22"/>
          <w:lang w:val="es-ES"/>
        </w:rPr>
        <w:softHyphen/>
        <w:t>Su</w:t>
      </w:r>
      <w:r w:rsidRPr="00353F0B">
        <w:rPr>
          <w:rFonts w:ascii="LitNusx" w:hAnsi="LitNusx"/>
          <w:sz w:val="22"/>
          <w:szCs w:val="22"/>
          <w:lang w:val="es-ES"/>
        </w:rPr>
        <w:softHyphen/>
        <w:t>a</w:t>
      </w:r>
      <w:r w:rsidRPr="00353F0B">
        <w:rPr>
          <w:rFonts w:ascii="LitNusx" w:hAnsi="LitNusx"/>
          <w:sz w:val="22"/>
          <w:szCs w:val="22"/>
          <w:lang w:val="es-ES"/>
        </w:rPr>
        <w:softHyphen/>
        <w:t>lod yo</w:t>
      </w:r>
      <w:r w:rsidRPr="00353F0B">
        <w:rPr>
          <w:rFonts w:ascii="LitNusx" w:hAnsi="LitNusx"/>
          <w:sz w:val="22"/>
          <w:szCs w:val="22"/>
          <w:lang w:val="es-ES"/>
        </w:rPr>
        <w:softHyphen/>
        <w:t>vel</w:t>
      </w:r>
      <w:r w:rsidRPr="00353F0B">
        <w:rPr>
          <w:rFonts w:ascii="LitNusx" w:hAnsi="LitNusx"/>
          <w:sz w:val="22"/>
          <w:szCs w:val="22"/>
          <w:lang w:val="es-ES"/>
        </w:rPr>
        <w:softHyphen/>
        <w:t>wli</w:t>
      </w:r>
      <w:r w:rsidRPr="00353F0B">
        <w:rPr>
          <w:rFonts w:ascii="LitNusx" w:hAnsi="LitNusx"/>
          <w:sz w:val="22"/>
          <w:szCs w:val="22"/>
          <w:lang w:val="es-ES"/>
        </w:rPr>
        <w:softHyphen/>
        <w:t>u</w:t>
      </w:r>
      <w:r w:rsidRPr="00353F0B">
        <w:rPr>
          <w:rFonts w:ascii="LitNusx" w:hAnsi="LitNusx"/>
          <w:sz w:val="22"/>
          <w:szCs w:val="22"/>
          <w:lang w:val="es-ES"/>
        </w:rPr>
        <w:softHyphen/>
        <w:t>rad 56 aTas kacs ud</w:t>
      </w:r>
      <w:r w:rsidRPr="00353F0B">
        <w:rPr>
          <w:rFonts w:ascii="LitNusx" w:hAnsi="LitNusx"/>
          <w:sz w:val="22"/>
          <w:szCs w:val="22"/>
          <w:lang w:val="es-ES"/>
        </w:rPr>
        <w:softHyphen/>
        <w:t>ri</w:t>
      </w:r>
      <w:r w:rsidRPr="00353F0B">
        <w:rPr>
          <w:rFonts w:ascii="LitNusx" w:hAnsi="LitNusx"/>
          <w:sz w:val="22"/>
          <w:szCs w:val="22"/>
          <w:lang w:val="es-ES"/>
        </w:rPr>
        <w:softHyphen/>
        <w:t>da (ixi</w:t>
      </w:r>
      <w:r w:rsidRPr="00353F0B">
        <w:rPr>
          <w:rFonts w:ascii="LitNusx" w:hAnsi="LitNusx"/>
          <w:sz w:val="22"/>
          <w:szCs w:val="22"/>
          <w:lang w:val="es-ES"/>
        </w:rPr>
        <w:softHyphen/>
        <w:t>leT cxri</w:t>
      </w:r>
      <w:r w:rsidRPr="00353F0B">
        <w:rPr>
          <w:rFonts w:ascii="LitNusx" w:hAnsi="LitNusx"/>
          <w:sz w:val="22"/>
          <w:szCs w:val="22"/>
          <w:lang w:val="es-ES"/>
        </w:rPr>
        <w:softHyphen/>
        <w:t>li 6).</w:t>
      </w:r>
    </w:p>
    <w:p w:rsidR="00D46116" w:rsidRPr="00273FD5" w:rsidRDefault="00D46116" w:rsidP="00942166">
      <w:pPr>
        <w:spacing w:line="252" w:lineRule="auto"/>
        <w:ind w:firstLine="540"/>
        <w:jc w:val="both"/>
        <w:rPr>
          <w:spacing w:val="-6"/>
          <w:sz w:val="22"/>
          <w:szCs w:val="22"/>
          <w:lang w:val="en-US"/>
        </w:rPr>
      </w:pPr>
      <w:r w:rsidRPr="00273FD5">
        <w:rPr>
          <w:rFonts w:ascii="LitNusx" w:hAnsi="LitNusx"/>
          <w:spacing w:val="-6"/>
          <w:sz w:val="22"/>
          <w:szCs w:val="22"/>
          <w:lang w:val="en-US"/>
        </w:rPr>
        <w:t>sam</w:t>
      </w:r>
      <w:r w:rsidRPr="00273FD5">
        <w:rPr>
          <w:rFonts w:ascii="LitNusx" w:hAnsi="LitNusx"/>
          <w:spacing w:val="-6"/>
          <w:sz w:val="22"/>
          <w:szCs w:val="22"/>
          <w:lang w:val="en-US"/>
        </w:rPr>
        <w:softHyphen/>
        <w:t>xreT kav</w:t>
      </w:r>
      <w:r w:rsidRPr="00273FD5">
        <w:rPr>
          <w:rFonts w:ascii="LitNusx" w:hAnsi="LitNusx"/>
          <w:spacing w:val="-6"/>
          <w:sz w:val="22"/>
          <w:szCs w:val="22"/>
          <w:lang w:val="en-US"/>
        </w:rPr>
        <w:softHyphen/>
        <w:t>ka</w:t>
      </w:r>
      <w:r w:rsidRPr="00273FD5">
        <w:rPr>
          <w:rFonts w:ascii="LitNusx" w:hAnsi="LitNusx"/>
          <w:spacing w:val="-6"/>
          <w:sz w:val="22"/>
          <w:szCs w:val="22"/>
          <w:lang w:val="en-US"/>
        </w:rPr>
        <w:softHyphen/>
        <w:t>si</w:t>
      </w:r>
      <w:r w:rsidRPr="00273FD5">
        <w:rPr>
          <w:rFonts w:ascii="LitNusx" w:hAnsi="LitNusx"/>
          <w:spacing w:val="-6"/>
          <w:sz w:val="22"/>
          <w:szCs w:val="22"/>
          <w:lang w:val="en-US"/>
        </w:rPr>
        <w:softHyphen/>
        <w:t>is qvey</w:t>
      </w:r>
      <w:r w:rsidRPr="00273FD5">
        <w:rPr>
          <w:rFonts w:ascii="LitNusx" w:hAnsi="LitNusx"/>
          <w:spacing w:val="-6"/>
          <w:sz w:val="22"/>
          <w:szCs w:val="22"/>
          <w:lang w:val="en-US"/>
        </w:rPr>
        <w:softHyphen/>
        <w:t>ne</w:t>
      </w:r>
      <w:r w:rsidRPr="00273FD5">
        <w:rPr>
          <w:rFonts w:ascii="LitNusx" w:hAnsi="LitNusx"/>
          <w:spacing w:val="-6"/>
          <w:sz w:val="22"/>
          <w:szCs w:val="22"/>
          <w:lang w:val="en-US"/>
        </w:rPr>
        <w:softHyphen/>
        <w:t>bi</w:t>
      </w:r>
      <w:r w:rsidRPr="00273FD5">
        <w:rPr>
          <w:rFonts w:ascii="LitNusx" w:hAnsi="LitNusx"/>
          <w:spacing w:val="-6"/>
          <w:sz w:val="22"/>
          <w:szCs w:val="22"/>
          <w:lang w:val="en-US"/>
        </w:rPr>
        <w:softHyphen/>
        <w:t>dan, som</w:t>
      </w:r>
      <w:r w:rsidRPr="00273FD5">
        <w:rPr>
          <w:rFonts w:ascii="LitNusx" w:hAnsi="LitNusx"/>
          <w:spacing w:val="-6"/>
          <w:sz w:val="22"/>
          <w:szCs w:val="22"/>
          <w:lang w:val="en-US"/>
        </w:rPr>
        <w:softHyphen/>
        <w:t>xe</w:t>
      </w:r>
      <w:r w:rsidRPr="00273FD5">
        <w:rPr>
          <w:rFonts w:ascii="LitNusx" w:hAnsi="LitNusx"/>
          <w:spacing w:val="-6"/>
          <w:sz w:val="22"/>
          <w:szCs w:val="22"/>
          <w:lang w:val="en-US"/>
        </w:rPr>
        <w:softHyphen/>
        <w:t>Tis gar</w:t>
      </w:r>
      <w:r w:rsidRPr="00273FD5">
        <w:rPr>
          <w:rFonts w:ascii="LitNusx" w:hAnsi="LitNusx"/>
          <w:spacing w:val="-6"/>
          <w:sz w:val="22"/>
          <w:szCs w:val="22"/>
          <w:lang w:val="en-US"/>
        </w:rPr>
        <w:softHyphen/>
        <w:t>da, ru</w:t>
      </w:r>
      <w:r w:rsidRPr="00273FD5">
        <w:rPr>
          <w:rFonts w:ascii="LitNusx" w:hAnsi="LitNusx"/>
          <w:spacing w:val="-6"/>
          <w:sz w:val="22"/>
          <w:szCs w:val="22"/>
          <w:lang w:val="en-US"/>
        </w:rPr>
        <w:softHyphen/>
        <w:t>seT</w:t>
      </w:r>
      <w:r w:rsidRPr="00273FD5">
        <w:rPr>
          <w:rFonts w:ascii="LitNusx" w:hAnsi="LitNusx"/>
          <w:spacing w:val="-6"/>
          <w:sz w:val="22"/>
          <w:szCs w:val="22"/>
          <w:lang w:val="en-US"/>
        </w:rPr>
        <w:softHyphen/>
        <w:t>Si mi</w:t>
      </w:r>
      <w:r w:rsidRPr="00273FD5">
        <w:rPr>
          <w:rFonts w:ascii="LitNusx" w:hAnsi="LitNusx"/>
          <w:spacing w:val="-6"/>
          <w:sz w:val="22"/>
          <w:szCs w:val="22"/>
          <w:lang w:val="en-US"/>
        </w:rPr>
        <w:softHyphen/>
        <w:t>mar</w:t>
      </w:r>
      <w:r w:rsidRPr="00273FD5">
        <w:rPr>
          <w:rFonts w:ascii="LitNusx" w:hAnsi="LitNusx"/>
          <w:spacing w:val="-6"/>
          <w:sz w:val="22"/>
          <w:szCs w:val="22"/>
          <w:lang w:val="en-US"/>
        </w:rPr>
        <w:softHyphen/>
        <w:t>Tul mig</w:t>
      </w:r>
      <w:r w:rsidRPr="00273FD5">
        <w:rPr>
          <w:rFonts w:ascii="LitNusx" w:hAnsi="LitNusx"/>
          <w:spacing w:val="-6"/>
          <w:sz w:val="22"/>
          <w:szCs w:val="22"/>
          <w:lang w:val="en-US"/>
        </w:rPr>
        <w:softHyphen/>
        <w:t>ra</w:t>
      </w:r>
      <w:r w:rsidRPr="00273FD5">
        <w:rPr>
          <w:rFonts w:ascii="LitNusx" w:hAnsi="LitNusx"/>
          <w:spacing w:val="-6"/>
          <w:sz w:val="22"/>
          <w:szCs w:val="22"/>
          <w:lang w:val="en-US"/>
        </w:rPr>
        <w:softHyphen/>
        <w:t>ci</w:t>
      </w:r>
      <w:r w:rsidRPr="00273FD5">
        <w:rPr>
          <w:rFonts w:ascii="LitNusx" w:hAnsi="LitNusx"/>
          <w:spacing w:val="-6"/>
          <w:sz w:val="22"/>
          <w:szCs w:val="22"/>
          <w:lang w:val="en-US"/>
        </w:rPr>
        <w:softHyphen/>
        <w:t>ul na</w:t>
      </w:r>
      <w:r w:rsidRPr="00273FD5">
        <w:rPr>
          <w:rFonts w:ascii="LitNusx" w:hAnsi="LitNusx"/>
          <w:spacing w:val="-6"/>
          <w:sz w:val="22"/>
          <w:szCs w:val="22"/>
          <w:lang w:val="en-US"/>
        </w:rPr>
        <w:softHyphen/>
        <w:t>ka</w:t>
      </w:r>
      <w:r w:rsidRPr="00273FD5">
        <w:rPr>
          <w:rFonts w:ascii="LitNusx" w:hAnsi="LitNusx"/>
          <w:spacing w:val="-6"/>
          <w:sz w:val="22"/>
          <w:szCs w:val="22"/>
          <w:lang w:val="en-US"/>
        </w:rPr>
        <w:softHyphen/>
        <w:t>deb</w:t>
      </w:r>
      <w:r w:rsidRPr="00273FD5">
        <w:rPr>
          <w:rFonts w:ascii="LitNusx" w:hAnsi="LitNusx"/>
          <w:spacing w:val="-6"/>
          <w:sz w:val="22"/>
          <w:szCs w:val="22"/>
          <w:lang w:val="en-US"/>
        </w:rPr>
        <w:softHyphen/>
        <w:t>Si mkvidr erov</w:t>
      </w:r>
      <w:r w:rsidRPr="00273FD5">
        <w:rPr>
          <w:rFonts w:ascii="LitNusx" w:hAnsi="LitNusx"/>
          <w:spacing w:val="-6"/>
          <w:sz w:val="22"/>
          <w:szCs w:val="22"/>
          <w:lang w:val="en-US"/>
        </w:rPr>
        <w:softHyphen/>
        <w:t>ne</w:t>
      </w:r>
      <w:r w:rsidRPr="00273FD5">
        <w:rPr>
          <w:rFonts w:ascii="LitNusx" w:hAnsi="LitNusx"/>
          <w:spacing w:val="-6"/>
          <w:sz w:val="22"/>
          <w:szCs w:val="22"/>
          <w:lang w:val="en-US"/>
        </w:rPr>
        <w:softHyphen/>
        <w:t>bebs am qvey</w:t>
      </w:r>
      <w:r w:rsidRPr="00273FD5">
        <w:rPr>
          <w:rFonts w:ascii="LitNusx" w:hAnsi="LitNusx"/>
          <w:spacing w:val="-6"/>
          <w:sz w:val="22"/>
          <w:szCs w:val="22"/>
          <w:lang w:val="en-US"/>
        </w:rPr>
        <w:softHyphen/>
        <w:t>neb</w:t>
      </w:r>
      <w:r w:rsidRPr="00273FD5">
        <w:rPr>
          <w:rFonts w:ascii="LitNusx" w:hAnsi="LitNusx"/>
          <w:spacing w:val="-6"/>
          <w:sz w:val="22"/>
          <w:szCs w:val="22"/>
          <w:lang w:val="en-US"/>
        </w:rPr>
        <w:softHyphen/>
        <w:t>Si mcxov</w:t>
      </w:r>
      <w:r w:rsidRPr="00273FD5">
        <w:rPr>
          <w:rFonts w:ascii="LitNusx" w:hAnsi="LitNusx"/>
          <w:spacing w:val="-6"/>
          <w:sz w:val="22"/>
          <w:szCs w:val="22"/>
          <w:lang w:val="en-US"/>
        </w:rPr>
        <w:softHyphen/>
        <w:t>re</w:t>
      </w:r>
      <w:r w:rsidRPr="00273FD5">
        <w:rPr>
          <w:rFonts w:ascii="LitNusx" w:hAnsi="LitNusx"/>
          <w:spacing w:val="-6"/>
          <w:sz w:val="22"/>
          <w:szCs w:val="22"/>
          <w:lang w:val="en-US"/>
        </w:rPr>
        <w:softHyphen/>
        <w:t>bi erov</w:t>
      </w:r>
      <w:r w:rsidRPr="00273FD5">
        <w:rPr>
          <w:rFonts w:ascii="LitNusx" w:hAnsi="LitNusx"/>
          <w:spacing w:val="-6"/>
          <w:sz w:val="22"/>
          <w:szCs w:val="22"/>
          <w:lang w:val="en-US"/>
        </w:rPr>
        <w:softHyphen/>
        <w:t>nu</w:t>
      </w:r>
      <w:r w:rsidRPr="00273FD5">
        <w:rPr>
          <w:rFonts w:ascii="LitNusx" w:hAnsi="LitNusx"/>
          <w:spacing w:val="-6"/>
          <w:sz w:val="22"/>
          <w:szCs w:val="22"/>
          <w:lang w:val="en-US"/>
        </w:rPr>
        <w:softHyphen/>
        <w:t>li um</w:t>
      </w:r>
      <w:r w:rsidRPr="00273FD5">
        <w:rPr>
          <w:rFonts w:ascii="LitNusx" w:hAnsi="LitNusx"/>
          <w:spacing w:val="-6"/>
          <w:sz w:val="22"/>
          <w:szCs w:val="22"/>
          <w:lang w:val="en-US"/>
        </w:rPr>
        <w:softHyphen/>
        <w:t>ci</w:t>
      </w:r>
      <w:r w:rsidRPr="00273FD5">
        <w:rPr>
          <w:rFonts w:ascii="LitNusx" w:hAnsi="LitNusx"/>
          <w:spacing w:val="-6"/>
          <w:sz w:val="22"/>
          <w:szCs w:val="22"/>
          <w:lang w:val="en-US"/>
        </w:rPr>
        <w:softHyphen/>
        <w:t>re</w:t>
      </w:r>
      <w:r w:rsidRPr="00273FD5">
        <w:rPr>
          <w:rFonts w:ascii="LitNusx" w:hAnsi="LitNusx"/>
          <w:spacing w:val="-6"/>
          <w:sz w:val="22"/>
          <w:szCs w:val="22"/>
          <w:lang w:val="en-US"/>
        </w:rPr>
        <w:softHyphen/>
        <w:t>so</w:t>
      </w:r>
      <w:r w:rsidRPr="00273FD5">
        <w:rPr>
          <w:rFonts w:ascii="LitNusx" w:hAnsi="LitNusx"/>
          <w:spacing w:val="-6"/>
          <w:sz w:val="22"/>
          <w:szCs w:val="22"/>
          <w:lang w:val="en-US"/>
        </w:rPr>
        <w:softHyphen/>
        <w:t>be</w:t>
      </w:r>
      <w:r w:rsidRPr="00273FD5">
        <w:rPr>
          <w:rFonts w:ascii="LitNusx" w:hAnsi="LitNusx"/>
          <w:spacing w:val="-6"/>
          <w:sz w:val="22"/>
          <w:szCs w:val="22"/>
          <w:lang w:val="en-US"/>
        </w:rPr>
        <w:softHyphen/>
        <w:t>bis war</w:t>
      </w:r>
      <w:r w:rsidRPr="00273FD5">
        <w:rPr>
          <w:rFonts w:ascii="LitNusx" w:hAnsi="LitNusx"/>
          <w:spacing w:val="-6"/>
          <w:sz w:val="22"/>
          <w:szCs w:val="22"/>
          <w:lang w:val="en-US"/>
        </w:rPr>
        <w:softHyphen/>
        <w:t>mo</w:t>
      </w:r>
      <w:r w:rsidRPr="00273FD5">
        <w:rPr>
          <w:rFonts w:ascii="LitNusx" w:hAnsi="LitNusx"/>
          <w:spacing w:val="-6"/>
          <w:sz w:val="22"/>
          <w:szCs w:val="22"/>
          <w:lang w:val="en-US"/>
        </w:rPr>
        <w:softHyphen/>
        <w:t>mad</w:t>
      </w:r>
      <w:r w:rsidRPr="00273FD5">
        <w:rPr>
          <w:rFonts w:ascii="LitNusx" w:hAnsi="LitNusx"/>
          <w:spacing w:val="-6"/>
          <w:sz w:val="22"/>
          <w:szCs w:val="22"/>
          <w:lang w:val="en-US"/>
        </w:rPr>
        <w:softHyphen/>
        <w:t>gen</w:t>
      </w:r>
      <w:r w:rsidRPr="00273FD5">
        <w:rPr>
          <w:rFonts w:ascii="LitNusx" w:hAnsi="LitNusx"/>
          <w:spacing w:val="-6"/>
          <w:sz w:val="22"/>
          <w:szCs w:val="22"/>
          <w:lang w:val="en-US"/>
        </w:rPr>
        <w:softHyphen/>
        <w:t>le</w:t>
      </w:r>
      <w:r w:rsidRPr="00273FD5">
        <w:rPr>
          <w:rFonts w:ascii="LitNusx" w:hAnsi="LitNusx"/>
          <w:spacing w:val="-6"/>
          <w:sz w:val="22"/>
          <w:szCs w:val="22"/>
          <w:lang w:val="en-US"/>
        </w:rPr>
        <w:softHyphen/>
        <w:t>bi War</w:t>
      </w:r>
      <w:r w:rsidRPr="00273FD5">
        <w:rPr>
          <w:rFonts w:ascii="LitNusx" w:hAnsi="LitNusx"/>
          <w:spacing w:val="-6"/>
          <w:sz w:val="22"/>
          <w:szCs w:val="22"/>
          <w:lang w:val="en-US"/>
        </w:rPr>
        <w:softHyphen/>
        <w:t>bob</w:t>
      </w:r>
      <w:r w:rsidRPr="00273FD5">
        <w:rPr>
          <w:rFonts w:ascii="LitNusx" w:hAnsi="LitNusx"/>
          <w:spacing w:val="-6"/>
          <w:sz w:val="22"/>
          <w:szCs w:val="22"/>
          <w:lang w:val="en-US"/>
        </w:rPr>
        <w:softHyphen/>
        <w:t>dnen. ma</w:t>
      </w:r>
      <w:r w:rsidRPr="00273FD5">
        <w:rPr>
          <w:rFonts w:ascii="LitNusx" w:hAnsi="LitNusx"/>
          <w:spacing w:val="-6"/>
          <w:sz w:val="22"/>
          <w:szCs w:val="22"/>
          <w:lang w:val="en-US"/>
        </w:rPr>
        <w:softHyphen/>
        <w:t>ga</w:t>
      </w:r>
      <w:r w:rsidRPr="00273FD5">
        <w:rPr>
          <w:rFonts w:ascii="LitNusx" w:hAnsi="LitNusx"/>
          <w:spacing w:val="-6"/>
          <w:sz w:val="22"/>
          <w:szCs w:val="22"/>
          <w:lang w:val="en-US"/>
        </w:rPr>
        <w:softHyphen/>
        <w:t>li</w:t>
      </w:r>
      <w:r w:rsidRPr="00273FD5">
        <w:rPr>
          <w:rFonts w:ascii="LitNusx" w:hAnsi="LitNusx"/>
          <w:spacing w:val="-6"/>
          <w:sz w:val="22"/>
          <w:szCs w:val="22"/>
          <w:lang w:val="en-US"/>
        </w:rPr>
        <w:softHyphen/>
        <w:t>Tad, mig</w:t>
      </w:r>
      <w:r w:rsidRPr="00273FD5">
        <w:rPr>
          <w:rFonts w:ascii="LitNusx" w:hAnsi="LitNusx"/>
          <w:spacing w:val="-6"/>
          <w:sz w:val="22"/>
          <w:szCs w:val="22"/>
          <w:lang w:val="en-US"/>
        </w:rPr>
        <w:softHyphen/>
        <w:t>ra</w:t>
      </w:r>
      <w:r w:rsidRPr="00273FD5">
        <w:rPr>
          <w:rFonts w:ascii="LitNusx" w:hAnsi="LitNusx"/>
          <w:spacing w:val="-6"/>
          <w:sz w:val="22"/>
          <w:szCs w:val="22"/>
          <w:lang w:val="en-US"/>
        </w:rPr>
        <w:softHyphen/>
        <w:t>ci</w:t>
      </w:r>
      <w:r w:rsidRPr="00273FD5">
        <w:rPr>
          <w:rFonts w:ascii="LitNusx" w:hAnsi="LitNusx"/>
          <w:spacing w:val="-6"/>
          <w:sz w:val="22"/>
          <w:szCs w:val="22"/>
          <w:lang w:val="en-US"/>
        </w:rPr>
        <w:softHyphen/>
        <w:t>u</w:t>
      </w:r>
      <w:r w:rsidRPr="00273FD5">
        <w:rPr>
          <w:rFonts w:ascii="LitNusx" w:hAnsi="LitNusx"/>
          <w:spacing w:val="-6"/>
          <w:sz w:val="22"/>
          <w:szCs w:val="22"/>
          <w:lang w:val="en-US"/>
        </w:rPr>
        <w:softHyphen/>
        <w:t>li</w:t>
      </w:r>
      <w:r w:rsidRPr="00273FD5">
        <w:rPr>
          <w:rFonts w:ascii="Calibri" w:hAnsi="Calibri"/>
          <w:spacing w:val="-6"/>
          <w:sz w:val="22"/>
          <w:szCs w:val="22"/>
          <w:lang w:val="en-US"/>
        </w:rPr>
        <w:t xml:space="preserve"> </w:t>
      </w:r>
      <w:r w:rsidRPr="00273FD5">
        <w:rPr>
          <w:rFonts w:ascii="LitNusx" w:hAnsi="LitNusx"/>
          <w:spacing w:val="-6"/>
          <w:sz w:val="22"/>
          <w:szCs w:val="22"/>
          <w:lang w:val="en-US"/>
        </w:rPr>
        <w:t>na</w:t>
      </w:r>
      <w:r w:rsidRPr="00273FD5">
        <w:rPr>
          <w:rFonts w:ascii="LitNusx" w:hAnsi="LitNusx"/>
          <w:spacing w:val="-6"/>
          <w:sz w:val="22"/>
          <w:szCs w:val="22"/>
          <w:lang w:val="en-US"/>
        </w:rPr>
        <w:softHyphen/>
        <w:t>ka</w:t>
      </w:r>
      <w:r w:rsidRPr="00273FD5">
        <w:rPr>
          <w:spacing w:val="-6"/>
          <w:sz w:val="22"/>
          <w:szCs w:val="22"/>
          <w:lang w:val="en-US"/>
        </w:rPr>
        <w:softHyphen/>
      </w:r>
      <w:r w:rsidRPr="00273FD5">
        <w:rPr>
          <w:rFonts w:ascii="LitNusx" w:hAnsi="LitNusx"/>
          <w:spacing w:val="-6"/>
          <w:sz w:val="22"/>
          <w:szCs w:val="22"/>
          <w:lang w:val="en-US"/>
        </w:rPr>
        <w:t>de</w:t>
      </w:r>
      <w:r w:rsidRPr="00273FD5">
        <w:rPr>
          <w:spacing w:val="-6"/>
          <w:sz w:val="22"/>
          <w:szCs w:val="22"/>
          <w:lang w:val="en-US"/>
        </w:rPr>
        <w:softHyphen/>
      </w:r>
      <w:r w:rsidRPr="00273FD5">
        <w:rPr>
          <w:rFonts w:ascii="LitNusx" w:hAnsi="LitNusx"/>
          <w:spacing w:val="-6"/>
          <w:sz w:val="22"/>
          <w:szCs w:val="22"/>
          <w:lang w:val="en-US"/>
        </w:rPr>
        <w:t>bis pi</w:t>
      </w:r>
      <w:r w:rsidRPr="00273FD5">
        <w:rPr>
          <w:rFonts w:ascii="LitNusx" w:hAnsi="LitNusx"/>
          <w:spacing w:val="-6"/>
          <w:sz w:val="22"/>
          <w:szCs w:val="22"/>
          <w:lang w:val="en-US"/>
        </w:rPr>
        <w:softHyphen/>
        <w:t>kis dros _ 1994 wels, ru</w:t>
      </w:r>
      <w:r w:rsidRPr="00273FD5">
        <w:rPr>
          <w:rFonts w:ascii="LitNusx" w:hAnsi="LitNusx"/>
          <w:spacing w:val="-6"/>
          <w:sz w:val="22"/>
          <w:szCs w:val="22"/>
          <w:lang w:val="en-US"/>
        </w:rPr>
        <w:softHyphen/>
        <w:t>seT</w:t>
      </w:r>
      <w:r w:rsidRPr="00273FD5">
        <w:rPr>
          <w:rFonts w:ascii="LitNusx" w:hAnsi="LitNusx"/>
          <w:spacing w:val="-6"/>
          <w:sz w:val="22"/>
          <w:szCs w:val="22"/>
          <w:lang w:val="en-US"/>
        </w:rPr>
        <w:softHyphen/>
        <w:t>Si sa</w:t>
      </w:r>
      <w:r w:rsidRPr="00273FD5">
        <w:rPr>
          <w:rFonts w:ascii="LitNusx" w:hAnsi="LitNusx"/>
          <w:spacing w:val="-6"/>
          <w:sz w:val="22"/>
          <w:szCs w:val="22"/>
          <w:lang w:val="en-US"/>
        </w:rPr>
        <w:softHyphen/>
        <w:t>qar</w:t>
      </w:r>
      <w:r w:rsidRPr="00273FD5">
        <w:rPr>
          <w:rFonts w:ascii="LitNusx" w:hAnsi="LitNusx"/>
          <w:spacing w:val="-6"/>
          <w:sz w:val="22"/>
          <w:szCs w:val="22"/>
          <w:lang w:val="en-US"/>
        </w:rPr>
        <w:softHyphen/>
        <w:t>Tve</w:t>
      </w:r>
      <w:r w:rsidRPr="00273FD5">
        <w:rPr>
          <w:rFonts w:ascii="LitNusx" w:hAnsi="LitNusx"/>
          <w:spacing w:val="-6"/>
          <w:sz w:val="22"/>
          <w:szCs w:val="22"/>
          <w:lang w:val="en-US"/>
        </w:rPr>
        <w:softHyphen/>
        <w:t>lo</w:t>
      </w:r>
      <w:r w:rsidRPr="00273FD5">
        <w:rPr>
          <w:rFonts w:ascii="LitNusx" w:hAnsi="LitNusx"/>
          <w:spacing w:val="-6"/>
          <w:sz w:val="22"/>
          <w:szCs w:val="22"/>
          <w:lang w:val="en-US"/>
        </w:rPr>
        <w:softHyphen/>
        <w:t>dan sac</w:t>
      </w:r>
      <w:r w:rsidRPr="00273FD5">
        <w:rPr>
          <w:rFonts w:ascii="LitNusx" w:hAnsi="LitNusx"/>
          <w:spacing w:val="-6"/>
          <w:sz w:val="22"/>
          <w:szCs w:val="22"/>
          <w:lang w:val="en-US"/>
        </w:rPr>
        <w:softHyphen/>
        <w:t>xov</w:t>
      </w:r>
      <w:r w:rsidRPr="00273FD5">
        <w:rPr>
          <w:rFonts w:ascii="LitNusx" w:hAnsi="LitNusx"/>
          <w:spacing w:val="-6"/>
          <w:sz w:val="22"/>
          <w:szCs w:val="22"/>
          <w:lang w:val="en-US"/>
        </w:rPr>
        <w:softHyphen/>
        <w:t>reb</w:t>
      </w:r>
      <w:r w:rsidRPr="00273FD5">
        <w:rPr>
          <w:rFonts w:ascii="LitNusx" w:hAnsi="LitNusx"/>
          <w:spacing w:val="-6"/>
          <w:sz w:val="22"/>
          <w:szCs w:val="22"/>
          <w:lang w:val="en-US"/>
        </w:rPr>
        <w:softHyphen/>
        <w:t>lad Se</w:t>
      </w:r>
      <w:r w:rsidRPr="00273FD5">
        <w:rPr>
          <w:rFonts w:ascii="LitNusx" w:hAnsi="LitNusx"/>
          <w:spacing w:val="-6"/>
          <w:sz w:val="22"/>
          <w:szCs w:val="22"/>
          <w:lang w:val="en-US"/>
        </w:rPr>
        <w:softHyphen/>
        <w:t>vi</w:t>
      </w:r>
      <w:r w:rsidRPr="00273FD5">
        <w:rPr>
          <w:rFonts w:ascii="LitNusx" w:hAnsi="LitNusx"/>
          <w:spacing w:val="-6"/>
          <w:sz w:val="22"/>
          <w:szCs w:val="22"/>
          <w:lang w:val="en-US"/>
        </w:rPr>
        <w:softHyphen/>
        <w:t>da</w:t>
      </w:r>
      <w:r w:rsidRPr="00273FD5">
        <w:rPr>
          <w:rFonts w:ascii="Calibri" w:hAnsi="Calibri"/>
          <w:spacing w:val="-6"/>
          <w:sz w:val="22"/>
          <w:szCs w:val="22"/>
          <w:lang w:val="en-US"/>
        </w:rPr>
        <w:t xml:space="preserve"> </w:t>
      </w:r>
      <w:r w:rsidRPr="00273FD5">
        <w:rPr>
          <w:rFonts w:ascii="LitNusx" w:hAnsi="LitNusx"/>
          <w:spacing w:val="-6"/>
          <w:sz w:val="22"/>
          <w:szCs w:val="22"/>
          <w:lang w:val="en-US"/>
        </w:rPr>
        <w:t>67</w:t>
      </w:r>
      <w:r w:rsidRPr="00273FD5">
        <w:rPr>
          <w:rFonts w:ascii="Calibri" w:hAnsi="Calibri"/>
          <w:spacing w:val="-6"/>
          <w:sz w:val="22"/>
          <w:szCs w:val="22"/>
          <w:lang w:val="en-US"/>
        </w:rPr>
        <w:t xml:space="preserve"> </w:t>
      </w:r>
      <w:r w:rsidRPr="00273FD5">
        <w:rPr>
          <w:rFonts w:ascii="LitNusx" w:hAnsi="LitNusx"/>
          <w:spacing w:val="-6"/>
          <w:sz w:val="22"/>
          <w:szCs w:val="22"/>
          <w:lang w:val="en-US"/>
        </w:rPr>
        <w:t>aTa</w:t>
      </w:r>
      <w:r w:rsidRPr="00273FD5">
        <w:rPr>
          <w:rFonts w:ascii="LitNusx" w:hAnsi="LitNusx"/>
          <w:spacing w:val="-6"/>
          <w:sz w:val="22"/>
          <w:szCs w:val="22"/>
          <w:lang w:val="en-US"/>
        </w:rPr>
        <w:softHyphen/>
        <w:t>si ka</w:t>
      </w:r>
      <w:r w:rsidRPr="00273FD5">
        <w:rPr>
          <w:rFonts w:ascii="LitNusx" w:hAnsi="LitNusx"/>
          <w:spacing w:val="-6"/>
          <w:sz w:val="22"/>
          <w:szCs w:val="22"/>
          <w:lang w:val="en-US"/>
        </w:rPr>
        <w:softHyphen/>
        <w:t>ci, maT</w:t>
      </w:r>
      <w:r w:rsidRPr="00273FD5">
        <w:rPr>
          <w:rFonts w:ascii="Calibri" w:hAnsi="Calibri"/>
          <w:spacing w:val="-6"/>
          <w:sz w:val="22"/>
          <w:szCs w:val="22"/>
          <w:lang w:val="en-US"/>
        </w:rPr>
        <w:t xml:space="preserve"> </w:t>
      </w:r>
      <w:r w:rsidRPr="00273FD5">
        <w:rPr>
          <w:rFonts w:ascii="LitNusx" w:hAnsi="LitNusx"/>
          <w:spacing w:val="-6"/>
          <w:sz w:val="22"/>
          <w:szCs w:val="22"/>
          <w:lang w:val="en-US"/>
        </w:rPr>
        <w:t>So</w:t>
      </w:r>
      <w:r w:rsidRPr="00273FD5">
        <w:rPr>
          <w:rFonts w:ascii="LitNusx" w:hAnsi="LitNusx"/>
          <w:spacing w:val="-6"/>
          <w:sz w:val="22"/>
          <w:szCs w:val="22"/>
          <w:lang w:val="en-US"/>
        </w:rPr>
        <w:softHyphen/>
        <w:t>ris:</w:t>
      </w:r>
      <w:r w:rsidRPr="00273FD5">
        <w:rPr>
          <w:rFonts w:ascii="Calibri" w:hAnsi="Calibri"/>
          <w:spacing w:val="-6"/>
          <w:sz w:val="22"/>
          <w:szCs w:val="22"/>
          <w:lang w:val="en-US"/>
        </w:rPr>
        <w:t xml:space="preserve"> </w:t>
      </w:r>
      <w:r w:rsidRPr="00273FD5">
        <w:rPr>
          <w:rFonts w:ascii="LitNusx" w:hAnsi="LitNusx"/>
          <w:spacing w:val="-6"/>
          <w:sz w:val="22"/>
          <w:szCs w:val="22"/>
          <w:lang w:val="en-US"/>
        </w:rPr>
        <w:t>26</w:t>
      </w:r>
      <w:r w:rsidRPr="00273FD5">
        <w:rPr>
          <w:rFonts w:ascii="Calibri" w:hAnsi="Calibri"/>
          <w:spacing w:val="-6"/>
          <w:sz w:val="22"/>
          <w:szCs w:val="22"/>
          <w:lang w:val="en-US"/>
        </w:rPr>
        <w:t xml:space="preserve"> </w:t>
      </w:r>
      <w:r w:rsidRPr="00273FD5">
        <w:rPr>
          <w:rFonts w:ascii="LitNusx" w:hAnsi="LitNusx"/>
          <w:spacing w:val="-6"/>
          <w:sz w:val="22"/>
          <w:szCs w:val="22"/>
          <w:lang w:val="en-US"/>
        </w:rPr>
        <w:t>aTa</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ru</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13</w:t>
      </w:r>
      <w:r w:rsidRPr="00273FD5">
        <w:rPr>
          <w:rFonts w:ascii="Calibri" w:hAnsi="Calibri"/>
          <w:spacing w:val="-6"/>
          <w:sz w:val="22"/>
          <w:szCs w:val="22"/>
          <w:lang w:val="en-US"/>
        </w:rPr>
        <w:t xml:space="preserve"> </w:t>
      </w:r>
      <w:r w:rsidRPr="00273FD5">
        <w:rPr>
          <w:rFonts w:ascii="LitNusx" w:hAnsi="LitNusx"/>
          <w:spacing w:val="-6"/>
          <w:sz w:val="22"/>
          <w:szCs w:val="22"/>
          <w:lang w:val="en-US"/>
        </w:rPr>
        <w:t>aTa</w:t>
      </w:r>
      <w:r w:rsidRPr="00273FD5">
        <w:rPr>
          <w:rFonts w:ascii="LitNusx" w:hAnsi="LitNusx"/>
          <w:spacing w:val="-6"/>
          <w:sz w:val="22"/>
          <w:szCs w:val="22"/>
          <w:lang w:val="en-US"/>
        </w:rPr>
        <w:softHyphen/>
        <w:t>si qar</w:t>
      </w:r>
      <w:r w:rsidRPr="00273FD5">
        <w:rPr>
          <w:rFonts w:ascii="LitNusx" w:hAnsi="LitNusx"/>
          <w:spacing w:val="-6"/>
          <w:sz w:val="22"/>
          <w:szCs w:val="22"/>
          <w:lang w:val="en-US"/>
        </w:rPr>
        <w:softHyphen/>
        <w:t>Tve</w:t>
      </w:r>
      <w:r w:rsidRPr="00273FD5">
        <w:rPr>
          <w:rFonts w:ascii="LitNusx" w:hAnsi="LitNusx"/>
          <w:spacing w:val="-6"/>
          <w:sz w:val="22"/>
          <w:szCs w:val="22"/>
          <w:lang w:val="en-US"/>
        </w:rPr>
        <w:softHyphen/>
        <w:t>li,</w:t>
      </w:r>
      <w:r w:rsidRPr="00273FD5">
        <w:rPr>
          <w:rFonts w:ascii="Calibri" w:hAnsi="Calibri"/>
          <w:spacing w:val="-6"/>
          <w:sz w:val="22"/>
          <w:szCs w:val="22"/>
          <w:lang w:val="en-US"/>
        </w:rPr>
        <w:t xml:space="preserve"> </w:t>
      </w:r>
      <w:r w:rsidRPr="00273FD5">
        <w:rPr>
          <w:rFonts w:ascii="LitNusx" w:hAnsi="LitNusx"/>
          <w:spacing w:val="-6"/>
          <w:sz w:val="22"/>
          <w:szCs w:val="22"/>
          <w:lang w:val="en-US"/>
        </w:rPr>
        <w:t>12</w:t>
      </w:r>
      <w:r w:rsidRPr="00273FD5">
        <w:rPr>
          <w:rFonts w:ascii="Calibri" w:hAnsi="Calibri"/>
          <w:spacing w:val="-6"/>
          <w:sz w:val="22"/>
          <w:szCs w:val="22"/>
          <w:lang w:val="en-US"/>
        </w:rPr>
        <w:t xml:space="preserve"> </w:t>
      </w:r>
      <w:r w:rsidRPr="00273FD5">
        <w:rPr>
          <w:rFonts w:ascii="LitNusx" w:hAnsi="LitNusx"/>
          <w:spacing w:val="-6"/>
          <w:sz w:val="22"/>
          <w:szCs w:val="22"/>
          <w:lang w:val="en-US"/>
        </w:rPr>
        <w:t>aTa</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so</w:t>
      </w:r>
      <w:r w:rsidRPr="00273FD5">
        <w:rPr>
          <w:rFonts w:ascii="LitNusx" w:hAnsi="LitNusx"/>
          <w:spacing w:val="-6"/>
          <w:sz w:val="22"/>
          <w:szCs w:val="22"/>
          <w:lang w:val="en-US"/>
        </w:rPr>
        <w:softHyphen/>
        <w:t>me</w:t>
      </w:r>
      <w:r w:rsidRPr="00273FD5">
        <w:rPr>
          <w:rFonts w:ascii="LitNusx" w:hAnsi="LitNusx"/>
          <w:spacing w:val="-6"/>
          <w:sz w:val="22"/>
          <w:szCs w:val="22"/>
          <w:lang w:val="en-US"/>
        </w:rPr>
        <w:softHyphen/>
        <w:t>xi</w:t>
      </w:r>
      <w:r w:rsidRPr="00273FD5">
        <w:rPr>
          <w:rFonts w:ascii="Calibri" w:hAnsi="Calibri"/>
          <w:spacing w:val="-6"/>
          <w:sz w:val="22"/>
          <w:szCs w:val="22"/>
          <w:lang w:val="en-US"/>
        </w:rPr>
        <w:t xml:space="preserve"> </w:t>
      </w:r>
      <w:r w:rsidRPr="00273FD5">
        <w:rPr>
          <w:rFonts w:ascii="LitNusx" w:hAnsi="LitNusx"/>
          <w:spacing w:val="-6"/>
          <w:sz w:val="22"/>
          <w:szCs w:val="22"/>
          <w:lang w:val="en-US"/>
        </w:rPr>
        <w:t>da sxva erov</w:t>
      </w:r>
      <w:r w:rsidRPr="00273FD5">
        <w:rPr>
          <w:rFonts w:ascii="LitNusx" w:hAnsi="LitNusx"/>
          <w:spacing w:val="-6"/>
          <w:sz w:val="22"/>
          <w:szCs w:val="22"/>
          <w:lang w:val="en-US"/>
        </w:rPr>
        <w:softHyphen/>
        <w:t>ne</w:t>
      </w:r>
      <w:r w:rsidRPr="00273FD5">
        <w:rPr>
          <w:rFonts w:ascii="LitNusx" w:hAnsi="LitNusx"/>
          <w:spacing w:val="-6"/>
          <w:sz w:val="22"/>
          <w:szCs w:val="22"/>
          <w:lang w:val="en-US"/>
        </w:rPr>
        <w:softHyphen/>
        <w:t>bis</w:t>
      </w:r>
      <w:r w:rsidRPr="00273FD5">
        <w:rPr>
          <w:rFonts w:ascii="Calibri" w:hAnsi="Calibri"/>
          <w:spacing w:val="-6"/>
          <w:sz w:val="22"/>
          <w:szCs w:val="22"/>
          <w:lang w:val="en-US"/>
        </w:rPr>
        <w:t xml:space="preserve"> </w:t>
      </w:r>
      <w:r w:rsidRPr="00273FD5">
        <w:rPr>
          <w:rFonts w:ascii="LitNusx" w:hAnsi="LitNusx"/>
          <w:spacing w:val="-6"/>
          <w:sz w:val="22"/>
          <w:szCs w:val="22"/>
          <w:lang w:val="en-US"/>
        </w:rPr>
        <w:t>16</w:t>
      </w:r>
      <w:r w:rsidRPr="00273FD5">
        <w:rPr>
          <w:rFonts w:ascii="Calibri" w:hAnsi="Calibri"/>
          <w:spacing w:val="-6"/>
          <w:sz w:val="22"/>
          <w:szCs w:val="22"/>
          <w:lang w:val="en-US"/>
        </w:rPr>
        <w:t xml:space="preserve"> </w:t>
      </w:r>
      <w:r w:rsidRPr="00273FD5">
        <w:rPr>
          <w:rFonts w:ascii="LitNusx" w:hAnsi="LitNusx"/>
          <w:spacing w:val="-6"/>
          <w:sz w:val="22"/>
          <w:szCs w:val="22"/>
          <w:lang w:val="en-US"/>
        </w:rPr>
        <w:t>aTa</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war</w:t>
      </w:r>
      <w:r w:rsidRPr="00273FD5">
        <w:rPr>
          <w:rFonts w:ascii="LitNusx" w:hAnsi="LitNusx"/>
          <w:spacing w:val="-6"/>
          <w:sz w:val="22"/>
          <w:szCs w:val="22"/>
          <w:lang w:val="en-US"/>
        </w:rPr>
        <w:softHyphen/>
        <w:t>mo</w:t>
      </w:r>
      <w:r w:rsidRPr="00273FD5">
        <w:rPr>
          <w:rFonts w:ascii="LitNusx" w:hAnsi="LitNusx"/>
          <w:spacing w:val="-6"/>
          <w:sz w:val="22"/>
          <w:szCs w:val="22"/>
          <w:lang w:val="en-US"/>
        </w:rPr>
        <w:softHyphen/>
        <w:t>mad</w:t>
      </w:r>
      <w:r w:rsidRPr="00273FD5">
        <w:rPr>
          <w:rFonts w:ascii="LitNusx" w:hAnsi="LitNusx"/>
          <w:spacing w:val="-6"/>
          <w:sz w:val="22"/>
          <w:szCs w:val="22"/>
          <w:lang w:val="en-US"/>
        </w:rPr>
        <w:softHyphen/>
        <w:t>ge</w:t>
      </w:r>
      <w:r w:rsidRPr="00273FD5">
        <w:rPr>
          <w:rFonts w:ascii="LitNusx" w:hAnsi="LitNusx"/>
          <w:spacing w:val="-6"/>
          <w:sz w:val="22"/>
          <w:szCs w:val="22"/>
          <w:lang w:val="en-US"/>
        </w:rPr>
        <w:softHyphen/>
        <w:t>ne</w:t>
      </w:r>
      <w:r w:rsidRPr="00273FD5">
        <w:rPr>
          <w:rFonts w:ascii="LitNusx" w:hAnsi="LitNusx"/>
          <w:spacing w:val="-6"/>
          <w:sz w:val="22"/>
          <w:szCs w:val="22"/>
          <w:lang w:val="en-US"/>
        </w:rPr>
        <w:softHyphen/>
        <w:t>li.</w:t>
      </w:r>
      <w:r w:rsidRPr="00273FD5">
        <w:rPr>
          <w:rFonts w:ascii="Calibri" w:hAnsi="Calibri"/>
          <w:spacing w:val="-6"/>
          <w:sz w:val="22"/>
          <w:szCs w:val="22"/>
          <w:lang w:val="en-US"/>
        </w:rPr>
        <w:t xml:space="preserve"> </w:t>
      </w:r>
      <w:r w:rsidRPr="00273FD5">
        <w:rPr>
          <w:rFonts w:ascii="LitNusx" w:hAnsi="LitNusx"/>
          <w:spacing w:val="-6"/>
          <w:sz w:val="22"/>
          <w:szCs w:val="22"/>
          <w:lang w:val="en-US"/>
        </w:rPr>
        <w:t>ama</w:t>
      </w:r>
      <w:r w:rsidRPr="00273FD5">
        <w:rPr>
          <w:rFonts w:ascii="LitNusx" w:hAnsi="LitNusx"/>
          <w:spacing w:val="-6"/>
          <w:sz w:val="22"/>
          <w:szCs w:val="22"/>
          <w:lang w:val="en-US"/>
        </w:rPr>
        <w:softHyphen/>
        <w:t>ve wels ru</w:t>
      </w:r>
      <w:r w:rsidRPr="00273FD5">
        <w:rPr>
          <w:rFonts w:ascii="LitNusx" w:hAnsi="LitNusx"/>
          <w:spacing w:val="-6"/>
          <w:sz w:val="22"/>
          <w:szCs w:val="22"/>
          <w:lang w:val="en-US"/>
        </w:rPr>
        <w:softHyphen/>
        <w:t>seT</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sa</w:t>
      </w:r>
      <w:r w:rsidRPr="00273FD5">
        <w:rPr>
          <w:rFonts w:ascii="LitNusx" w:hAnsi="LitNusx"/>
          <w:spacing w:val="-6"/>
          <w:sz w:val="22"/>
          <w:szCs w:val="22"/>
          <w:lang w:val="en-US"/>
        </w:rPr>
        <w:softHyphen/>
        <w:t>cxov</w:t>
      </w:r>
      <w:r w:rsidRPr="00273FD5">
        <w:rPr>
          <w:rFonts w:ascii="LitNusx" w:hAnsi="LitNusx"/>
          <w:spacing w:val="-6"/>
          <w:sz w:val="22"/>
          <w:szCs w:val="22"/>
          <w:lang w:val="en-US"/>
        </w:rPr>
        <w:softHyphen/>
        <w:t>reb</w:t>
      </w:r>
      <w:r w:rsidRPr="00273FD5">
        <w:rPr>
          <w:rFonts w:ascii="LitNusx" w:hAnsi="LitNusx"/>
          <w:spacing w:val="-6"/>
          <w:sz w:val="22"/>
          <w:szCs w:val="22"/>
          <w:lang w:val="en-US"/>
        </w:rPr>
        <w:softHyphen/>
        <w:t>lad</w:t>
      </w:r>
      <w:r w:rsidRPr="00273FD5">
        <w:rPr>
          <w:rFonts w:ascii="Calibri" w:hAnsi="Calibri"/>
          <w:spacing w:val="-6"/>
          <w:sz w:val="22"/>
          <w:szCs w:val="22"/>
          <w:lang w:val="en-US"/>
        </w:rPr>
        <w:t xml:space="preserve"> </w:t>
      </w:r>
      <w:r w:rsidRPr="00273FD5">
        <w:rPr>
          <w:rFonts w:ascii="LitNusx" w:hAnsi="LitNusx"/>
          <w:spacing w:val="-6"/>
          <w:sz w:val="22"/>
          <w:szCs w:val="22"/>
          <w:lang w:val="en-US"/>
        </w:rPr>
        <w:t>azer</w:t>
      </w:r>
      <w:r w:rsidRPr="00273FD5">
        <w:rPr>
          <w:rFonts w:ascii="LitNusx" w:hAnsi="LitNusx"/>
          <w:spacing w:val="-6"/>
          <w:sz w:val="22"/>
          <w:szCs w:val="22"/>
          <w:lang w:val="en-US"/>
        </w:rPr>
        <w:softHyphen/>
        <w:t>ba</w:t>
      </w:r>
      <w:r w:rsidRPr="00273FD5">
        <w:rPr>
          <w:rFonts w:ascii="LitNusx" w:hAnsi="LitNusx"/>
          <w:spacing w:val="-6"/>
          <w:sz w:val="22"/>
          <w:szCs w:val="22"/>
          <w:lang w:val="en-US"/>
        </w:rPr>
        <w:softHyphen/>
        <w:t>i</w:t>
      </w:r>
      <w:r w:rsidRPr="00273FD5">
        <w:rPr>
          <w:rFonts w:ascii="LitNusx" w:hAnsi="LitNusx"/>
          <w:spacing w:val="-6"/>
          <w:sz w:val="22"/>
          <w:szCs w:val="22"/>
          <w:lang w:val="en-US"/>
        </w:rPr>
        <w:softHyphen/>
        <w:t>ja</w:t>
      </w:r>
      <w:r w:rsidRPr="00273FD5">
        <w:rPr>
          <w:rFonts w:ascii="LitNusx" w:hAnsi="LitNusx"/>
          <w:spacing w:val="-6"/>
          <w:sz w:val="22"/>
          <w:szCs w:val="22"/>
          <w:lang w:val="en-US"/>
        </w:rPr>
        <w:softHyphen/>
        <w:t>ni</w:t>
      </w:r>
      <w:r w:rsidRPr="00273FD5">
        <w:rPr>
          <w:rFonts w:ascii="LitNusx" w:hAnsi="LitNusx"/>
          <w:spacing w:val="-6"/>
          <w:sz w:val="22"/>
          <w:szCs w:val="22"/>
          <w:lang w:val="en-US"/>
        </w:rPr>
        <w:softHyphen/>
        <w:t>dan</w:t>
      </w:r>
      <w:r w:rsidRPr="00273FD5">
        <w:rPr>
          <w:rFonts w:ascii="Calibri" w:hAnsi="Calibri"/>
          <w:spacing w:val="-6"/>
          <w:sz w:val="22"/>
          <w:szCs w:val="22"/>
          <w:lang w:val="en-US"/>
        </w:rPr>
        <w:t xml:space="preserve"> </w:t>
      </w:r>
      <w:r w:rsidRPr="00273FD5">
        <w:rPr>
          <w:rFonts w:ascii="LitNusx" w:hAnsi="LitNusx"/>
          <w:spacing w:val="-6"/>
          <w:sz w:val="22"/>
          <w:szCs w:val="22"/>
          <w:lang w:val="en-US"/>
        </w:rPr>
        <w:t>50</w:t>
      </w:r>
      <w:r w:rsidRPr="00273FD5">
        <w:rPr>
          <w:rFonts w:ascii="Calibri" w:hAnsi="Calibri"/>
          <w:spacing w:val="-6"/>
          <w:sz w:val="22"/>
          <w:szCs w:val="22"/>
          <w:lang w:val="en-US"/>
        </w:rPr>
        <w:t xml:space="preserve"> </w:t>
      </w:r>
      <w:r w:rsidRPr="00273FD5">
        <w:rPr>
          <w:rFonts w:ascii="LitNusx" w:hAnsi="LitNusx"/>
          <w:spacing w:val="-6"/>
          <w:sz w:val="22"/>
          <w:szCs w:val="22"/>
          <w:lang w:val="en-US"/>
        </w:rPr>
        <w:t>aTa</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ka</w:t>
      </w:r>
      <w:r w:rsidRPr="00273FD5">
        <w:rPr>
          <w:rFonts w:ascii="LitNusx" w:hAnsi="LitNusx"/>
          <w:spacing w:val="-6"/>
          <w:sz w:val="22"/>
          <w:szCs w:val="22"/>
          <w:lang w:val="en-US"/>
        </w:rPr>
        <w:softHyphen/>
        <w:t>ci Se</w:t>
      </w:r>
      <w:r w:rsidRPr="00273FD5">
        <w:rPr>
          <w:rFonts w:ascii="LitNusx" w:hAnsi="LitNusx"/>
          <w:spacing w:val="-6"/>
          <w:sz w:val="22"/>
          <w:szCs w:val="22"/>
          <w:lang w:val="en-US"/>
        </w:rPr>
        <w:softHyphen/>
        <w:t>vi</w:t>
      </w:r>
      <w:r w:rsidRPr="00273FD5">
        <w:rPr>
          <w:rFonts w:ascii="LitNusx" w:hAnsi="LitNusx"/>
          <w:spacing w:val="-6"/>
          <w:sz w:val="22"/>
          <w:szCs w:val="22"/>
          <w:lang w:val="en-US"/>
        </w:rPr>
        <w:softHyphen/>
        <w:t>da: 20 aTa</w:t>
      </w:r>
      <w:r w:rsidRPr="00273FD5">
        <w:rPr>
          <w:rFonts w:ascii="LitNusx" w:hAnsi="LitNusx"/>
          <w:spacing w:val="-6"/>
          <w:sz w:val="22"/>
          <w:szCs w:val="22"/>
          <w:lang w:val="en-US"/>
        </w:rPr>
        <w:softHyphen/>
        <w:t>si ru</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14</w:t>
      </w:r>
      <w:r w:rsidRPr="00273FD5">
        <w:rPr>
          <w:rFonts w:ascii="Calibri" w:hAnsi="Calibri"/>
          <w:spacing w:val="-6"/>
          <w:sz w:val="22"/>
          <w:szCs w:val="22"/>
          <w:lang w:val="en-US"/>
        </w:rPr>
        <w:t xml:space="preserve"> </w:t>
      </w:r>
      <w:r w:rsidRPr="00273FD5">
        <w:rPr>
          <w:rFonts w:ascii="LitNusx" w:hAnsi="LitNusx"/>
          <w:spacing w:val="-6"/>
          <w:sz w:val="22"/>
          <w:szCs w:val="22"/>
          <w:lang w:val="en-US"/>
        </w:rPr>
        <w:t>aTa</w:t>
      </w:r>
      <w:r w:rsidRPr="00273FD5">
        <w:rPr>
          <w:rFonts w:ascii="LitNusx" w:hAnsi="LitNusx"/>
          <w:spacing w:val="-6"/>
          <w:sz w:val="22"/>
          <w:szCs w:val="22"/>
          <w:lang w:val="en-US"/>
        </w:rPr>
        <w:softHyphen/>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azer</w:t>
      </w:r>
      <w:r w:rsidRPr="00273FD5">
        <w:rPr>
          <w:rFonts w:ascii="LitNusx" w:hAnsi="LitNusx"/>
          <w:spacing w:val="-6"/>
          <w:sz w:val="22"/>
          <w:szCs w:val="22"/>
          <w:lang w:val="en-US"/>
        </w:rPr>
        <w:softHyphen/>
        <w:t>ba</w:t>
      </w:r>
      <w:r w:rsidRPr="00273FD5">
        <w:rPr>
          <w:rFonts w:ascii="LitNusx" w:hAnsi="LitNusx"/>
          <w:spacing w:val="-6"/>
          <w:sz w:val="22"/>
          <w:szCs w:val="22"/>
          <w:lang w:val="en-US"/>
        </w:rPr>
        <w:softHyphen/>
        <w:t>i</w:t>
      </w:r>
      <w:r w:rsidRPr="00273FD5">
        <w:rPr>
          <w:rFonts w:ascii="LitNusx" w:hAnsi="LitNusx"/>
          <w:spacing w:val="-6"/>
          <w:sz w:val="22"/>
          <w:szCs w:val="22"/>
          <w:lang w:val="en-US"/>
        </w:rPr>
        <w:softHyphen/>
        <w:t>ja</w:t>
      </w:r>
      <w:r w:rsidRPr="00273FD5">
        <w:rPr>
          <w:rFonts w:ascii="LitNusx" w:hAnsi="LitNusx"/>
          <w:spacing w:val="-6"/>
          <w:sz w:val="22"/>
          <w:szCs w:val="22"/>
          <w:lang w:val="en-US"/>
        </w:rPr>
        <w:softHyphen/>
        <w:t>ne</w:t>
      </w:r>
      <w:r w:rsidRPr="00273FD5">
        <w:rPr>
          <w:rFonts w:ascii="LitNusx" w:hAnsi="LitNusx"/>
          <w:spacing w:val="-6"/>
          <w:sz w:val="22"/>
          <w:szCs w:val="22"/>
          <w:lang w:val="en-US"/>
        </w:rPr>
        <w:softHyphen/>
        <w:t>li,</w:t>
      </w:r>
      <w:r w:rsidRPr="00273FD5">
        <w:rPr>
          <w:rFonts w:ascii="Calibri" w:hAnsi="Calibri"/>
          <w:spacing w:val="-6"/>
          <w:sz w:val="22"/>
          <w:szCs w:val="22"/>
          <w:lang w:val="en-US"/>
        </w:rPr>
        <w:t xml:space="preserve"> </w:t>
      </w:r>
      <w:r w:rsidRPr="00273FD5">
        <w:rPr>
          <w:rFonts w:ascii="LitNusx" w:hAnsi="LitNusx"/>
          <w:spacing w:val="-6"/>
          <w:sz w:val="22"/>
          <w:szCs w:val="22"/>
          <w:lang w:val="en-US"/>
        </w:rPr>
        <w:t>9</w:t>
      </w:r>
      <w:r w:rsidRPr="00273FD5">
        <w:rPr>
          <w:rFonts w:ascii="Calibri" w:hAnsi="Calibri"/>
          <w:spacing w:val="-6"/>
          <w:sz w:val="22"/>
          <w:szCs w:val="22"/>
          <w:lang w:val="en-US"/>
        </w:rPr>
        <w:t xml:space="preserve"> </w:t>
      </w:r>
      <w:r w:rsidRPr="00273FD5">
        <w:rPr>
          <w:rFonts w:ascii="LitNusx" w:hAnsi="LitNusx"/>
          <w:spacing w:val="-6"/>
          <w:sz w:val="22"/>
          <w:szCs w:val="22"/>
          <w:lang w:val="en-US"/>
        </w:rPr>
        <w:t>aTa</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so</w:t>
      </w:r>
      <w:r w:rsidRPr="00273FD5">
        <w:rPr>
          <w:rFonts w:ascii="LitNusx" w:hAnsi="LitNusx"/>
          <w:spacing w:val="-6"/>
          <w:sz w:val="22"/>
          <w:szCs w:val="22"/>
          <w:lang w:val="en-US"/>
        </w:rPr>
        <w:softHyphen/>
        <w:t>me</w:t>
      </w:r>
      <w:r w:rsidRPr="00273FD5">
        <w:rPr>
          <w:rFonts w:ascii="LitNusx" w:hAnsi="LitNusx"/>
          <w:spacing w:val="-6"/>
          <w:sz w:val="22"/>
          <w:szCs w:val="22"/>
          <w:lang w:val="en-US"/>
        </w:rPr>
        <w:softHyphen/>
        <w:t>xi</w:t>
      </w:r>
      <w:r w:rsidRPr="00273FD5">
        <w:rPr>
          <w:rFonts w:ascii="Calibri" w:hAnsi="Calibri"/>
          <w:spacing w:val="-6"/>
          <w:sz w:val="22"/>
          <w:szCs w:val="22"/>
          <w:lang w:val="en-US"/>
        </w:rPr>
        <w:t xml:space="preserve"> </w:t>
      </w:r>
      <w:r w:rsidRPr="00273FD5">
        <w:rPr>
          <w:rFonts w:ascii="LitNusx" w:hAnsi="LitNusx"/>
          <w:spacing w:val="-6"/>
          <w:sz w:val="22"/>
          <w:szCs w:val="22"/>
          <w:lang w:val="en-US"/>
        </w:rPr>
        <w:t>da</w:t>
      </w:r>
      <w:r w:rsidRPr="00273FD5">
        <w:rPr>
          <w:rFonts w:ascii="Calibri" w:hAnsi="Calibri"/>
          <w:spacing w:val="-6"/>
          <w:sz w:val="22"/>
          <w:szCs w:val="22"/>
          <w:lang w:val="en-US"/>
        </w:rPr>
        <w:t xml:space="preserve"> </w:t>
      </w:r>
      <w:r w:rsidRPr="00273FD5">
        <w:rPr>
          <w:rFonts w:ascii="LitNusx" w:hAnsi="LitNusx"/>
          <w:spacing w:val="-6"/>
          <w:sz w:val="22"/>
          <w:szCs w:val="22"/>
          <w:lang w:val="en-US"/>
        </w:rPr>
        <w:t>sxva</w:t>
      </w:r>
      <w:r w:rsidRPr="00273FD5">
        <w:rPr>
          <w:rFonts w:ascii="Calibri" w:hAnsi="Calibri"/>
          <w:spacing w:val="-6"/>
          <w:sz w:val="22"/>
          <w:szCs w:val="22"/>
          <w:lang w:val="en-US"/>
        </w:rPr>
        <w:t xml:space="preserve"> </w:t>
      </w:r>
      <w:r w:rsidRPr="00273FD5">
        <w:rPr>
          <w:rFonts w:ascii="LitNusx" w:hAnsi="LitNusx"/>
          <w:spacing w:val="-6"/>
          <w:sz w:val="22"/>
          <w:szCs w:val="22"/>
          <w:lang w:val="en-US"/>
        </w:rPr>
        <w:t>erov</w:t>
      </w:r>
      <w:r w:rsidRPr="00273FD5">
        <w:rPr>
          <w:rFonts w:ascii="LitNusx" w:hAnsi="LitNusx"/>
          <w:spacing w:val="-6"/>
          <w:sz w:val="22"/>
          <w:szCs w:val="22"/>
          <w:lang w:val="en-US"/>
        </w:rPr>
        <w:softHyphen/>
        <w:t>ne</w:t>
      </w:r>
      <w:r w:rsidRPr="00273FD5">
        <w:rPr>
          <w:rFonts w:ascii="LitNusx" w:hAnsi="LitNusx"/>
          <w:spacing w:val="-6"/>
          <w:sz w:val="22"/>
          <w:szCs w:val="22"/>
          <w:lang w:val="en-US"/>
        </w:rPr>
        <w:softHyphen/>
        <w:t>bis</w:t>
      </w:r>
      <w:r w:rsidRPr="00273FD5">
        <w:rPr>
          <w:rFonts w:ascii="Calibri" w:hAnsi="Calibri"/>
          <w:spacing w:val="-6"/>
          <w:sz w:val="22"/>
          <w:szCs w:val="22"/>
          <w:lang w:val="en-US"/>
        </w:rPr>
        <w:t xml:space="preserve"> </w:t>
      </w:r>
      <w:r w:rsidRPr="00273FD5">
        <w:rPr>
          <w:rFonts w:ascii="LitNusx" w:hAnsi="LitNusx"/>
          <w:spacing w:val="-6"/>
          <w:sz w:val="22"/>
          <w:szCs w:val="22"/>
          <w:lang w:val="en-US"/>
        </w:rPr>
        <w:t>7</w:t>
      </w:r>
      <w:r w:rsidRPr="00273FD5">
        <w:rPr>
          <w:rFonts w:ascii="Calibri" w:hAnsi="Calibri"/>
          <w:spacing w:val="-6"/>
          <w:sz w:val="22"/>
          <w:szCs w:val="22"/>
          <w:lang w:val="en-US"/>
        </w:rPr>
        <w:t xml:space="preserve"> </w:t>
      </w:r>
      <w:r w:rsidRPr="00273FD5">
        <w:rPr>
          <w:rFonts w:ascii="LitNusx" w:hAnsi="LitNusx"/>
          <w:spacing w:val="-6"/>
          <w:sz w:val="22"/>
          <w:szCs w:val="22"/>
          <w:lang w:val="en-US"/>
        </w:rPr>
        <w:t>aTa</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war</w:t>
      </w:r>
      <w:r w:rsidRPr="00273FD5">
        <w:rPr>
          <w:rFonts w:ascii="LitNusx" w:hAnsi="LitNusx"/>
          <w:spacing w:val="-6"/>
          <w:sz w:val="22"/>
          <w:szCs w:val="22"/>
          <w:lang w:val="en-US"/>
        </w:rPr>
        <w:softHyphen/>
      </w:r>
      <w:r w:rsidRPr="00273FD5">
        <w:rPr>
          <w:rFonts w:ascii="LitNusx" w:hAnsi="LitNusx"/>
          <w:spacing w:val="-6"/>
          <w:sz w:val="22"/>
          <w:szCs w:val="22"/>
          <w:lang w:val="en-US"/>
        </w:rPr>
        <w:softHyphen/>
      </w:r>
      <w:r w:rsidRPr="00273FD5">
        <w:rPr>
          <w:rFonts w:ascii="LitNusx" w:hAnsi="LitNusx"/>
          <w:spacing w:val="-6"/>
          <w:sz w:val="22"/>
          <w:szCs w:val="22"/>
          <w:lang w:val="en-US"/>
        </w:rPr>
        <w:softHyphen/>
        <w:t>mo</w:t>
      </w:r>
      <w:r w:rsidRPr="00273FD5">
        <w:rPr>
          <w:rFonts w:ascii="LitNusx" w:hAnsi="LitNusx"/>
          <w:spacing w:val="-6"/>
          <w:sz w:val="22"/>
          <w:szCs w:val="22"/>
          <w:lang w:val="en-US"/>
        </w:rPr>
        <w:softHyphen/>
        <w:t>mad</w:t>
      </w:r>
      <w:r w:rsidRPr="00273FD5">
        <w:rPr>
          <w:rFonts w:ascii="LitNusx" w:hAnsi="LitNusx"/>
          <w:spacing w:val="-6"/>
          <w:sz w:val="22"/>
          <w:szCs w:val="22"/>
          <w:lang w:val="en-US"/>
        </w:rPr>
        <w:softHyphen/>
        <w:t>ge</w:t>
      </w:r>
      <w:r w:rsidRPr="00273FD5">
        <w:rPr>
          <w:rFonts w:ascii="LitNusx" w:hAnsi="LitNusx"/>
          <w:spacing w:val="-6"/>
          <w:sz w:val="22"/>
          <w:szCs w:val="22"/>
          <w:lang w:val="en-US"/>
        </w:rPr>
        <w:softHyphen/>
      </w:r>
      <w:r w:rsidRPr="00273FD5">
        <w:rPr>
          <w:rFonts w:ascii="LitNusx" w:hAnsi="LitNusx"/>
          <w:spacing w:val="-6"/>
          <w:sz w:val="22"/>
          <w:szCs w:val="22"/>
          <w:lang w:val="en-US"/>
        </w:rPr>
        <w:softHyphen/>
        <w:t>ne</w:t>
      </w:r>
      <w:r w:rsidRPr="00273FD5">
        <w:rPr>
          <w:rFonts w:ascii="LitNusx" w:hAnsi="LitNusx"/>
          <w:spacing w:val="-6"/>
          <w:sz w:val="22"/>
          <w:szCs w:val="22"/>
          <w:lang w:val="en-US"/>
        </w:rPr>
        <w:softHyphen/>
        <w:t>li. som</w:t>
      </w:r>
      <w:r w:rsidRPr="00273FD5">
        <w:rPr>
          <w:rFonts w:ascii="LitNusx" w:hAnsi="LitNusx"/>
          <w:spacing w:val="-6"/>
          <w:sz w:val="22"/>
          <w:szCs w:val="22"/>
          <w:lang w:val="en-US"/>
        </w:rPr>
        <w:softHyphen/>
        <w:t>xe</w:t>
      </w:r>
      <w:r w:rsidRPr="00273FD5">
        <w:rPr>
          <w:rFonts w:ascii="LitNusx" w:hAnsi="LitNusx"/>
          <w:spacing w:val="-6"/>
          <w:sz w:val="22"/>
          <w:szCs w:val="22"/>
          <w:lang w:val="en-US"/>
        </w:rPr>
        <w:softHyphen/>
        <w:t>Ti</w:t>
      </w:r>
      <w:r w:rsidRPr="00273FD5">
        <w:rPr>
          <w:rFonts w:ascii="LitNusx" w:hAnsi="LitNusx"/>
          <w:spacing w:val="-6"/>
          <w:sz w:val="22"/>
          <w:szCs w:val="22"/>
          <w:lang w:val="en-US"/>
        </w:rPr>
        <w:softHyphen/>
        <w:t>dan Se</w:t>
      </w:r>
      <w:r w:rsidRPr="00273FD5">
        <w:rPr>
          <w:rFonts w:ascii="LitNusx" w:hAnsi="LitNusx"/>
          <w:spacing w:val="-6"/>
          <w:sz w:val="22"/>
          <w:szCs w:val="22"/>
          <w:lang w:val="en-US"/>
        </w:rPr>
        <w:softHyphen/>
        <w:t>sul</w:t>
      </w:r>
      <w:r w:rsidRPr="00273FD5">
        <w:rPr>
          <w:rFonts w:ascii="LitNusx" w:hAnsi="LitNusx"/>
          <w:spacing w:val="-6"/>
          <w:sz w:val="22"/>
          <w:szCs w:val="22"/>
          <w:lang w:val="en-US"/>
        </w:rPr>
        <w:softHyphen/>
        <w:t>Ta</w:t>
      </w:r>
      <w:r w:rsidRPr="00273FD5">
        <w:rPr>
          <w:rFonts w:ascii="Calibri" w:hAnsi="Calibri"/>
          <w:spacing w:val="-6"/>
          <w:sz w:val="22"/>
          <w:szCs w:val="22"/>
          <w:lang w:val="en-US"/>
        </w:rPr>
        <w:t xml:space="preserve"> </w:t>
      </w:r>
      <w:r w:rsidRPr="00273FD5">
        <w:rPr>
          <w:rFonts w:ascii="LitNusx" w:hAnsi="LitNusx"/>
          <w:spacing w:val="-6"/>
          <w:sz w:val="22"/>
          <w:szCs w:val="22"/>
          <w:lang w:val="en-US"/>
        </w:rPr>
        <w:t>ra</w:t>
      </w:r>
      <w:r w:rsidRPr="00273FD5">
        <w:rPr>
          <w:rFonts w:ascii="LitNusx" w:hAnsi="LitNusx"/>
          <w:spacing w:val="-6"/>
          <w:sz w:val="22"/>
          <w:szCs w:val="22"/>
          <w:lang w:val="en-US"/>
        </w:rPr>
        <w:softHyphen/>
        <w:t>o</w:t>
      </w:r>
      <w:r w:rsidRPr="00273FD5">
        <w:rPr>
          <w:rFonts w:ascii="LitNusx" w:hAnsi="LitNusx"/>
          <w:spacing w:val="-6"/>
          <w:sz w:val="22"/>
          <w:szCs w:val="22"/>
          <w:lang w:val="en-US"/>
        </w:rPr>
        <w:softHyphen/>
        <w:t>de</w:t>
      </w:r>
      <w:r w:rsidRPr="00273FD5">
        <w:rPr>
          <w:rFonts w:ascii="LitNusx" w:hAnsi="LitNusx"/>
          <w:spacing w:val="-6"/>
          <w:sz w:val="22"/>
          <w:szCs w:val="22"/>
          <w:lang w:val="en-US"/>
        </w:rPr>
        <w:softHyphen/>
        <w:t>no</w:t>
      </w:r>
      <w:r w:rsidRPr="00273FD5">
        <w:rPr>
          <w:rFonts w:ascii="LitNusx" w:hAnsi="LitNusx"/>
          <w:spacing w:val="-6"/>
          <w:sz w:val="22"/>
          <w:szCs w:val="22"/>
          <w:lang w:val="en-US"/>
        </w:rPr>
        <w:softHyphen/>
        <w:t>bam ki 47</w:t>
      </w:r>
      <w:r w:rsidRPr="00273FD5">
        <w:rPr>
          <w:rFonts w:ascii="Calibri" w:hAnsi="Calibri"/>
          <w:spacing w:val="-6"/>
          <w:sz w:val="22"/>
          <w:szCs w:val="22"/>
          <w:lang w:val="en-US"/>
        </w:rPr>
        <w:t xml:space="preserve"> </w:t>
      </w:r>
      <w:r w:rsidRPr="00273FD5">
        <w:rPr>
          <w:rFonts w:ascii="LitNusx" w:hAnsi="LitNusx"/>
          <w:spacing w:val="-6"/>
          <w:sz w:val="22"/>
          <w:szCs w:val="22"/>
          <w:lang w:val="en-US"/>
        </w:rPr>
        <w:t>aTa</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ka</w:t>
      </w:r>
      <w:r w:rsidRPr="00273FD5">
        <w:rPr>
          <w:rFonts w:ascii="LitNusx" w:hAnsi="LitNusx"/>
          <w:spacing w:val="-6"/>
          <w:sz w:val="22"/>
          <w:szCs w:val="22"/>
          <w:lang w:val="en-US"/>
        </w:rPr>
        <w:softHyphen/>
        <w:t>ci</w:t>
      </w:r>
      <w:r w:rsidRPr="00273FD5">
        <w:rPr>
          <w:rFonts w:ascii="Calibri" w:hAnsi="Calibri"/>
          <w:spacing w:val="-6"/>
          <w:sz w:val="22"/>
          <w:szCs w:val="22"/>
          <w:lang w:val="en-US"/>
        </w:rPr>
        <w:t xml:space="preserve"> </w:t>
      </w:r>
      <w:r w:rsidRPr="00273FD5">
        <w:rPr>
          <w:rFonts w:ascii="LitNusx" w:hAnsi="LitNusx"/>
          <w:spacing w:val="-6"/>
          <w:sz w:val="22"/>
          <w:szCs w:val="22"/>
          <w:lang w:val="en-US"/>
        </w:rPr>
        <w:t>Se</w:t>
      </w:r>
      <w:r w:rsidRPr="00273FD5">
        <w:rPr>
          <w:rFonts w:ascii="LitNusx" w:hAnsi="LitNusx"/>
          <w:spacing w:val="-6"/>
          <w:sz w:val="22"/>
          <w:szCs w:val="22"/>
          <w:lang w:val="en-US"/>
        </w:rPr>
        <w:softHyphen/>
        <w:t>ad</w:t>
      </w:r>
      <w:r w:rsidRPr="00273FD5">
        <w:rPr>
          <w:rFonts w:ascii="LitNusx" w:hAnsi="LitNusx"/>
          <w:spacing w:val="-6"/>
          <w:sz w:val="22"/>
          <w:szCs w:val="22"/>
          <w:lang w:val="en-US"/>
        </w:rPr>
        <w:softHyphen/>
        <w:t>gi</w:t>
      </w:r>
      <w:r w:rsidRPr="00273FD5">
        <w:rPr>
          <w:rFonts w:ascii="LitNusx" w:hAnsi="LitNusx"/>
          <w:spacing w:val="-6"/>
          <w:sz w:val="22"/>
          <w:szCs w:val="22"/>
          <w:lang w:val="en-US"/>
        </w:rPr>
        <w:softHyphen/>
        <w:t>na:</w:t>
      </w:r>
      <w:r w:rsidRPr="00273FD5">
        <w:rPr>
          <w:rFonts w:ascii="Calibri" w:hAnsi="Calibri"/>
          <w:spacing w:val="-6"/>
          <w:sz w:val="22"/>
          <w:szCs w:val="22"/>
          <w:lang w:val="en-US"/>
        </w:rPr>
        <w:t xml:space="preserve"> </w:t>
      </w:r>
      <w:r w:rsidRPr="00273FD5">
        <w:rPr>
          <w:rFonts w:ascii="LitNusx" w:hAnsi="LitNusx"/>
          <w:spacing w:val="-6"/>
          <w:sz w:val="22"/>
          <w:szCs w:val="22"/>
          <w:lang w:val="en-US"/>
        </w:rPr>
        <w:t>38</w:t>
      </w:r>
      <w:r w:rsidRPr="00273FD5">
        <w:rPr>
          <w:rFonts w:ascii="Calibri" w:hAnsi="Calibri"/>
          <w:spacing w:val="-6"/>
          <w:sz w:val="22"/>
          <w:szCs w:val="22"/>
          <w:lang w:val="en-US"/>
        </w:rPr>
        <w:t xml:space="preserve"> </w:t>
      </w:r>
      <w:r w:rsidRPr="00273FD5">
        <w:rPr>
          <w:rFonts w:ascii="LitNusx" w:hAnsi="LitNusx"/>
          <w:spacing w:val="-6"/>
          <w:sz w:val="22"/>
          <w:szCs w:val="22"/>
          <w:lang w:val="en-US"/>
        </w:rPr>
        <w:t>aTa</w:t>
      </w:r>
      <w:r w:rsidRPr="00273FD5">
        <w:rPr>
          <w:rFonts w:ascii="LitNusx" w:hAnsi="LitNusx"/>
          <w:spacing w:val="-6"/>
          <w:sz w:val="22"/>
          <w:szCs w:val="22"/>
          <w:lang w:val="en-US"/>
        </w:rPr>
        <w:softHyphen/>
      </w:r>
      <w:r w:rsidRPr="00273FD5">
        <w:rPr>
          <w:rFonts w:ascii="LitNusx" w:hAnsi="LitNusx"/>
          <w:spacing w:val="-6"/>
          <w:sz w:val="22"/>
          <w:szCs w:val="22"/>
          <w:lang w:val="en-US"/>
        </w:rPr>
        <w:softHyphen/>
        <w:t>si so</w:t>
      </w:r>
      <w:r w:rsidRPr="00273FD5">
        <w:rPr>
          <w:rFonts w:ascii="LitNusx" w:hAnsi="LitNusx"/>
          <w:spacing w:val="-6"/>
          <w:sz w:val="22"/>
          <w:szCs w:val="22"/>
          <w:lang w:val="en-US"/>
        </w:rPr>
        <w:softHyphen/>
        <w:t>me</w:t>
      </w:r>
      <w:r w:rsidRPr="00273FD5">
        <w:rPr>
          <w:rFonts w:ascii="LitNusx" w:hAnsi="LitNusx"/>
          <w:spacing w:val="-6"/>
          <w:sz w:val="22"/>
          <w:szCs w:val="22"/>
          <w:lang w:val="en-US"/>
        </w:rPr>
        <w:softHyphen/>
        <w:t>xi,</w:t>
      </w:r>
      <w:r w:rsidRPr="00273FD5">
        <w:rPr>
          <w:rFonts w:ascii="Calibri" w:hAnsi="Calibri"/>
          <w:spacing w:val="-6"/>
          <w:sz w:val="22"/>
          <w:szCs w:val="22"/>
          <w:lang w:val="en-US"/>
        </w:rPr>
        <w:t xml:space="preserve"> </w:t>
      </w:r>
      <w:r w:rsidRPr="00273FD5">
        <w:rPr>
          <w:rFonts w:ascii="LitNusx" w:hAnsi="LitNusx"/>
          <w:spacing w:val="-6"/>
          <w:sz w:val="22"/>
          <w:szCs w:val="22"/>
          <w:lang w:val="en-US"/>
        </w:rPr>
        <w:t>5</w:t>
      </w:r>
      <w:r w:rsidRPr="00273FD5">
        <w:rPr>
          <w:rFonts w:ascii="Calibri" w:hAnsi="Calibri"/>
          <w:spacing w:val="-6"/>
          <w:sz w:val="22"/>
          <w:szCs w:val="22"/>
          <w:lang w:val="en-US"/>
        </w:rPr>
        <w:t xml:space="preserve"> </w:t>
      </w:r>
      <w:r w:rsidRPr="00273FD5">
        <w:rPr>
          <w:rFonts w:ascii="LitNusx" w:hAnsi="LitNusx"/>
          <w:spacing w:val="-6"/>
          <w:sz w:val="22"/>
          <w:szCs w:val="22"/>
          <w:lang w:val="en-US"/>
        </w:rPr>
        <w:t>aTa</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ru</w:t>
      </w:r>
      <w:r w:rsidRPr="00273FD5">
        <w:rPr>
          <w:rFonts w:ascii="LitNusx" w:hAnsi="LitNusx"/>
          <w:spacing w:val="-6"/>
          <w:sz w:val="22"/>
          <w:szCs w:val="22"/>
          <w:lang w:val="en-US"/>
        </w:rPr>
        <w:softHyphen/>
        <w:t>si da sxva</w:t>
      </w:r>
      <w:r w:rsidRPr="00273FD5">
        <w:rPr>
          <w:rFonts w:ascii="Calibri" w:hAnsi="Calibri"/>
          <w:spacing w:val="-6"/>
          <w:sz w:val="22"/>
          <w:szCs w:val="22"/>
          <w:lang w:val="en-US"/>
        </w:rPr>
        <w:t xml:space="preserve"> </w:t>
      </w:r>
      <w:r w:rsidRPr="00273FD5">
        <w:rPr>
          <w:rFonts w:ascii="LitNusx" w:hAnsi="LitNusx"/>
          <w:spacing w:val="-6"/>
          <w:sz w:val="22"/>
          <w:szCs w:val="22"/>
          <w:lang w:val="en-US"/>
        </w:rPr>
        <w:t>erov</w:t>
      </w:r>
      <w:r w:rsidRPr="00273FD5">
        <w:rPr>
          <w:rFonts w:ascii="LitNusx" w:hAnsi="LitNusx"/>
          <w:spacing w:val="-6"/>
          <w:sz w:val="22"/>
          <w:szCs w:val="22"/>
          <w:lang w:val="en-US"/>
        </w:rPr>
        <w:softHyphen/>
        <w:t>ne</w:t>
      </w:r>
      <w:r w:rsidRPr="00273FD5">
        <w:rPr>
          <w:rFonts w:ascii="LitNusx" w:hAnsi="LitNusx"/>
          <w:spacing w:val="-6"/>
          <w:sz w:val="22"/>
          <w:szCs w:val="22"/>
          <w:lang w:val="en-US"/>
        </w:rPr>
        <w:softHyphen/>
        <w:t>bis</w:t>
      </w:r>
      <w:r w:rsidRPr="00273FD5">
        <w:rPr>
          <w:rFonts w:ascii="Calibri" w:hAnsi="Calibri"/>
          <w:spacing w:val="-6"/>
          <w:sz w:val="22"/>
          <w:szCs w:val="22"/>
          <w:lang w:val="en-US"/>
        </w:rPr>
        <w:t xml:space="preserve"> </w:t>
      </w:r>
      <w:r w:rsidRPr="00273FD5">
        <w:rPr>
          <w:rFonts w:ascii="LitNusx" w:hAnsi="LitNusx"/>
          <w:spacing w:val="-6"/>
          <w:sz w:val="22"/>
          <w:szCs w:val="22"/>
          <w:lang w:val="en-US"/>
        </w:rPr>
        <w:t>4</w:t>
      </w:r>
      <w:r w:rsidRPr="00273FD5">
        <w:rPr>
          <w:rFonts w:ascii="Calibri" w:hAnsi="Calibri"/>
          <w:spacing w:val="-6"/>
          <w:sz w:val="22"/>
          <w:szCs w:val="22"/>
          <w:lang w:val="en-US"/>
        </w:rPr>
        <w:t xml:space="preserve"> </w:t>
      </w:r>
      <w:r w:rsidRPr="00273FD5">
        <w:rPr>
          <w:rFonts w:ascii="LitNusx" w:hAnsi="LitNusx"/>
          <w:spacing w:val="-6"/>
          <w:sz w:val="22"/>
          <w:szCs w:val="22"/>
          <w:lang w:val="en-US"/>
        </w:rPr>
        <w:t>aTa</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war</w:t>
      </w:r>
      <w:r w:rsidRPr="00273FD5">
        <w:rPr>
          <w:rFonts w:ascii="LitNusx" w:hAnsi="LitNusx"/>
          <w:spacing w:val="-6"/>
          <w:sz w:val="22"/>
          <w:szCs w:val="22"/>
          <w:lang w:val="en-US"/>
        </w:rPr>
        <w:softHyphen/>
        <w:t>mo</w:t>
      </w:r>
      <w:r w:rsidRPr="00273FD5">
        <w:rPr>
          <w:rFonts w:ascii="LitNusx" w:hAnsi="LitNusx"/>
          <w:spacing w:val="-6"/>
          <w:sz w:val="22"/>
          <w:szCs w:val="22"/>
          <w:lang w:val="en-US"/>
        </w:rPr>
        <w:softHyphen/>
        <w:t>mad</w:t>
      </w:r>
      <w:r w:rsidRPr="00273FD5">
        <w:rPr>
          <w:rFonts w:ascii="LitNusx" w:hAnsi="LitNusx"/>
          <w:spacing w:val="-6"/>
          <w:sz w:val="22"/>
          <w:szCs w:val="22"/>
          <w:lang w:val="en-US"/>
        </w:rPr>
        <w:softHyphen/>
        <w:t>ge</w:t>
      </w:r>
      <w:r w:rsidRPr="00273FD5">
        <w:rPr>
          <w:rFonts w:ascii="LitNusx" w:hAnsi="LitNusx"/>
          <w:spacing w:val="-6"/>
          <w:sz w:val="22"/>
          <w:szCs w:val="22"/>
          <w:lang w:val="en-US"/>
        </w:rPr>
        <w:softHyphen/>
        <w:t>ne</w:t>
      </w:r>
      <w:r w:rsidRPr="00273FD5">
        <w:rPr>
          <w:rFonts w:ascii="LitNusx" w:hAnsi="LitNusx"/>
          <w:spacing w:val="-6"/>
          <w:sz w:val="22"/>
          <w:szCs w:val="22"/>
          <w:lang w:val="en-US"/>
        </w:rPr>
        <w:softHyphen/>
        <w:t>li.</w:t>
      </w:r>
      <w:r w:rsidRPr="00273FD5">
        <w:rPr>
          <w:rFonts w:ascii="Calibri" w:hAnsi="Calibri"/>
          <w:spacing w:val="-6"/>
          <w:sz w:val="22"/>
          <w:szCs w:val="22"/>
          <w:lang w:val="en-US"/>
        </w:rPr>
        <w:t xml:space="preserve"> </w:t>
      </w:r>
      <w:r w:rsidRPr="00273FD5">
        <w:rPr>
          <w:rFonts w:ascii="LitNusx" w:hAnsi="LitNusx"/>
          <w:spacing w:val="-6"/>
          <w:sz w:val="22"/>
          <w:szCs w:val="22"/>
          <w:lang w:val="en-US"/>
        </w:rPr>
        <w:t>ro</w:t>
      </w:r>
      <w:r w:rsidRPr="00273FD5">
        <w:rPr>
          <w:rFonts w:ascii="LitNusx" w:hAnsi="LitNusx"/>
          <w:spacing w:val="-6"/>
          <w:sz w:val="22"/>
          <w:szCs w:val="22"/>
          <w:lang w:val="en-US"/>
        </w:rPr>
        <w:softHyphen/>
      </w:r>
      <w:r w:rsidRPr="00273FD5">
        <w:rPr>
          <w:rFonts w:ascii="LitNusx" w:hAnsi="LitNusx"/>
          <w:spacing w:val="-6"/>
          <w:sz w:val="22"/>
          <w:szCs w:val="22"/>
          <w:lang w:val="en-US"/>
        </w:rPr>
        <w:softHyphen/>
        <w:t>gorc</w:t>
      </w:r>
      <w:r w:rsidRPr="00273FD5">
        <w:rPr>
          <w:rFonts w:ascii="Calibri" w:hAnsi="Calibri"/>
          <w:spacing w:val="-6"/>
          <w:sz w:val="22"/>
          <w:szCs w:val="22"/>
          <w:lang w:val="en-US"/>
        </w:rPr>
        <w:t xml:space="preserve"> </w:t>
      </w:r>
      <w:r w:rsidRPr="00273FD5">
        <w:rPr>
          <w:rFonts w:ascii="LitNusx" w:hAnsi="LitNusx"/>
          <w:spacing w:val="-6"/>
          <w:sz w:val="22"/>
          <w:szCs w:val="22"/>
          <w:lang w:val="en-US"/>
        </w:rPr>
        <w:t>vxe</w:t>
      </w:r>
      <w:r w:rsidRPr="00273FD5">
        <w:rPr>
          <w:rFonts w:ascii="LitNusx" w:hAnsi="LitNusx"/>
          <w:spacing w:val="-6"/>
          <w:sz w:val="22"/>
          <w:szCs w:val="22"/>
          <w:lang w:val="en-US"/>
        </w:rPr>
        <w:softHyphen/>
        <w:t>davT,</w:t>
      </w:r>
      <w:r w:rsidRPr="00273FD5">
        <w:rPr>
          <w:rFonts w:ascii="Calibri" w:hAnsi="Calibri"/>
          <w:spacing w:val="-6"/>
          <w:sz w:val="22"/>
          <w:szCs w:val="22"/>
          <w:lang w:val="en-US"/>
        </w:rPr>
        <w:t xml:space="preserve"> </w:t>
      </w:r>
      <w:r w:rsidRPr="00273FD5">
        <w:rPr>
          <w:rFonts w:ascii="LitNusx" w:hAnsi="LitNusx"/>
          <w:spacing w:val="-6"/>
          <w:sz w:val="22"/>
          <w:szCs w:val="22"/>
          <w:lang w:val="en-US"/>
        </w:rPr>
        <w:t>sxva</w:t>
      </w:r>
      <w:r w:rsidRPr="00273FD5">
        <w:rPr>
          <w:rFonts w:ascii="Calibri" w:hAnsi="Calibri"/>
          <w:spacing w:val="-6"/>
          <w:sz w:val="22"/>
          <w:szCs w:val="22"/>
          <w:lang w:val="en-US"/>
        </w:rPr>
        <w:t xml:space="preserve"> </w:t>
      </w:r>
      <w:r w:rsidRPr="00273FD5">
        <w:rPr>
          <w:rFonts w:ascii="LitNusx" w:hAnsi="LitNusx"/>
          <w:spacing w:val="-6"/>
          <w:sz w:val="22"/>
          <w:szCs w:val="22"/>
          <w:lang w:val="en-US"/>
        </w:rPr>
        <w:t>erov</w:t>
      </w:r>
      <w:r w:rsidRPr="00273FD5">
        <w:rPr>
          <w:rFonts w:ascii="LitNusx" w:hAnsi="LitNusx"/>
          <w:spacing w:val="-6"/>
          <w:sz w:val="22"/>
          <w:szCs w:val="22"/>
          <w:lang w:val="en-US"/>
        </w:rPr>
        <w:softHyphen/>
        <w:t>ne</w:t>
      </w:r>
      <w:r w:rsidRPr="00273FD5">
        <w:rPr>
          <w:rFonts w:ascii="LitNusx" w:hAnsi="LitNusx"/>
          <w:spacing w:val="-6"/>
          <w:sz w:val="22"/>
          <w:szCs w:val="22"/>
          <w:lang w:val="en-US"/>
        </w:rPr>
        <w:softHyphen/>
        <w:t>beb</w:t>
      </w:r>
      <w:r w:rsidRPr="00273FD5">
        <w:rPr>
          <w:rFonts w:ascii="LitNusx" w:hAnsi="LitNusx"/>
          <w:spacing w:val="-6"/>
          <w:sz w:val="22"/>
          <w:szCs w:val="22"/>
          <w:lang w:val="en-US"/>
        </w:rPr>
        <w:softHyphen/>
        <w:t>Tan</w:t>
      </w:r>
      <w:r w:rsidRPr="00273FD5">
        <w:rPr>
          <w:rFonts w:ascii="Calibri" w:hAnsi="Calibri"/>
          <w:spacing w:val="-6"/>
          <w:sz w:val="22"/>
          <w:szCs w:val="22"/>
          <w:lang w:val="en-US"/>
        </w:rPr>
        <w:t xml:space="preserve"> </w:t>
      </w:r>
      <w:r w:rsidRPr="00273FD5">
        <w:rPr>
          <w:rFonts w:ascii="LitNusx" w:hAnsi="LitNusx"/>
          <w:spacing w:val="-6"/>
          <w:sz w:val="22"/>
          <w:szCs w:val="22"/>
          <w:lang w:val="en-US"/>
        </w:rPr>
        <w:t>Se</w:t>
      </w:r>
      <w:r w:rsidRPr="00273FD5">
        <w:rPr>
          <w:rFonts w:ascii="LitNusx" w:hAnsi="LitNusx"/>
          <w:spacing w:val="-6"/>
          <w:sz w:val="22"/>
          <w:szCs w:val="22"/>
          <w:lang w:val="en-US"/>
        </w:rPr>
        <w:softHyphen/>
        <w:t>da</w:t>
      </w:r>
      <w:r w:rsidRPr="00273FD5">
        <w:rPr>
          <w:rFonts w:ascii="LitNusx" w:hAnsi="LitNusx"/>
          <w:spacing w:val="-6"/>
          <w:sz w:val="22"/>
          <w:szCs w:val="22"/>
          <w:lang w:val="en-US"/>
        </w:rPr>
        <w:softHyphen/>
        <w:t>re</w:t>
      </w:r>
      <w:r w:rsidRPr="00273FD5">
        <w:rPr>
          <w:rFonts w:ascii="LitNusx" w:hAnsi="LitNusx"/>
          <w:spacing w:val="-6"/>
          <w:sz w:val="22"/>
          <w:szCs w:val="22"/>
          <w:lang w:val="en-US"/>
        </w:rPr>
        <w:softHyphen/>
        <w:t>biT,</w:t>
      </w:r>
      <w:r w:rsidRPr="00273FD5">
        <w:rPr>
          <w:rFonts w:ascii="Calibri" w:hAnsi="Calibri"/>
          <w:spacing w:val="-6"/>
          <w:sz w:val="22"/>
          <w:szCs w:val="22"/>
          <w:lang w:val="en-US"/>
        </w:rPr>
        <w:t xml:space="preserve"> </w:t>
      </w:r>
      <w:r w:rsidRPr="00273FD5">
        <w:rPr>
          <w:rFonts w:ascii="LitNusx" w:hAnsi="LitNusx"/>
          <w:spacing w:val="-6"/>
          <w:sz w:val="22"/>
          <w:szCs w:val="22"/>
          <w:lang w:val="en-US"/>
        </w:rPr>
        <w:t>mxo</w:t>
      </w:r>
      <w:r w:rsidRPr="00273FD5">
        <w:rPr>
          <w:rFonts w:ascii="LitNusx" w:hAnsi="LitNusx"/>
          <w:spacing w:val="-6"/>
          <w:sz w:val="22"/>
          <w:szCs w:val="22"/>
          <w:lang w:val="en-US"/>
        </w:rPr>
        <w:softHyphen/>
        <w:t>lod</w:t>
      </w:r>
      <w:r w:rsidRPr="00273FD5">
        <w:rPr>
          <w:rFonts w:ascii="Calibri" w:hAnsi="Calibri"/>
          <w:spacing w:val="-6"/>
          <w:sz w:val="22"/>
          <w:szCs w:val="22"/>
          <w:lang w:val="en-US"/>
        </w:rPr>
        <w:t xml:space="preserve"> </w:t>
      </w:r>
      <w:r w:rsidRPr="00273FD5">
        <w:rPr>
          <w:rFonts w:ascii="LitNusx" w:hAnsi="LitNusx"/>
          <w:spacing w:val="-6"/>
          <w:sz w:val="22"/>
          <w:szCs w:val="22"/>
          <w:lang w:val="en-US"/>
        </w:rPr>
        <w:t>som</w:t>
      </w:r>
      <w:r w:rsidRPr="00273FD5">
        <w:rPr>
          <w:rFonts w:ascii="LitNusx" w:hAnsi="LitNusx"/>
          <w:spacing w:val="-6"/>
          <w:sz w:val="22"/>
          <w:szCs w:val="22"/>
          <w:lang w:val="en-US"/>
        </w:rPr>
        <w:softHyphen/>
        <w:t>xe</w:t>
      </w:r>
      <w:r w:rsidRPr="00273FD5">
        <w:rPr>
          <w:rFonts w:ascii="LitNusx" w:hAnsi="LitNusx"/>
          <w:spacing w:val="-6"/>
          <w:sz w:val="22"/>
          <w:szCs w:val="22"/>
          <w:lang w:val="en-US"/>
        </w:rPr>
        <w:softHyphen/>
        <w:t>Ti</w:t>
      </w:r>
      <w:r w:rsidRPr="00273FD5">
        <w:rPr>
          <w:rFonts w:ascii="LitNusx" w:hAnsi="LitNusx"/>
          <w:spacing w:val="-6"/>
          <w:sz w:val="22"/>
          <w:szCs w:val="22"/>
          <w:lang w:val="en-US"/>
        </w:rPr>
        <w:softHyphen/>
        <w:t>dan</w:t>
      </w:r>
      <w:r w:rsidRPr="00273FD5">
        <w:rPr>
          <w:rFonts w:ascii="Calibri" w:hAnsi="Calibri"/>
          <w:spacing w:val="-6"/>
          <w:sz w:val="22"/>
          <w:szCs w:val="22"/>
          <w:lang w:val="en-US"/>
        </w:rPr>
        <w:t xml:space="preserve"> </w:t>
      </w:r>
      <w:r w:rsidRPr="00273FD5">
        <w:rPr>
          <w:rFonts w:ascii="LitNusx" w:hAnsi="LitNusx"/>
          <w:spacing w:val="-6"/>
          <w:sz w:val="22"/>
          <w:szCs w:val="22"/>
          <w:lang w:val="en-US"/>
        </w:rPr>
        <w:t>aqvs</w:t>
      </w:r>
      <w:r w:rsidRPr="00273FD5">
        <w:rPr>
          <w:rFonts w:ascii="Calibri" w:hAnsi="Calibri"/>
          <w:spacing w:val="-6"/>
          <w:sz w:val="22"/>
          <w:szCs w:val="22"/>
          <w:lang w:val="en-US"/>
        </w:rPr>
        <w:t xml:space="preserve"> </w:t>
      </w:r>
      <w:r w:rsidRPr="00273FD5">
        <w:rPr>
          <w:rFonts w:ascii="LitNusx" w:hAnsi="LitNusx"/>
          <w:spacing w:val="-6"/>
          <w:sz w:val="22"/>
          <w:szCs w:val="22"/>
          <w:lang w:val="en-US"/>
        </w:rPr>
        <w:t>ad</w:t>
      </w:r>
      <w:r w:rsidRPr="00273FD5">
        <w:rPr>
          <w:rFonts w:ascii="LitNusx" w:hAnsi="LitNusx"/>
          <w:spacing w:val="-6"/>
          <w:sz w:val="22"/>
          <w:szCs w:val="22"/>
          <w:lang w:val="en-US"/>
        </w:rPr>
        <w:softHyphen/>
        <w:t>gi</w:t>
      </w:r>
      <w:r w:rsidRPr="00273FD5">
        <w:rPr>
          <w:rFonts w:ascii="LitNusx" w:hAnsi="LitNusx"/>
          <w:spacing w:val="-6"/>
          <w:sz w:val="22"/>
          <w:szCs w:val="22"/>
          <w:lang w:val="en-US"/>
        </w:rPr>
        <w:softHyphen/>
        <w:t>li</w:t>
      </w:r>
      <w:r w:rsidRPr="00273FD5">
        <w:rPr>
          <w:rFonts w:ascii="Calibri" w:hAnsi="Calibri"/>
          <w:spacing w:val="-6"/>
          <w:sz w:val="22"/>
          <w:szCs w:val="22"/>
          <w:lang w:val="en-US"/>
        </w:rPr>
        <w:t xml:space="preserve"> </w:t>
      </w:r>
      <w:r w:rsidRPr="00273FD5">
        <w:rPr>
          <w:rFonts w:ascii="LitNusx" w:hAnsi="LitNusx"/>
          <w:b/>
          <w:spacing w:val="-6"/>
          <w:sz w:val="22"/>
          <w:szCs w:val="22"/>
          <w:lang w:val="en-US"/>
        </w:rPr>
        <w:t>mkvid</w:t>
      </w:r>
      <w:r w:rsidRPr="00273FD5">
        <w:rPr>
          <w:rFonts w:ascii="LitNusx" w:hAnsi="LitNusx"/>
          <w:b/>
          <w:spacing w:val="-6"/>
          <w:sz w:val="22"/>
          <w:szCs w:val="22"/>
          <w:lang w:val="en-US"/>
        </w:rPr>
        <w:softHyphen/>
        <w:t>ri eris</w:t>
      </w:r>
      <w:r w:rsidRPr="00273FD5">
        <w:rPr>
          <w:rFonts w:ascii="Calibri" w:hAnsi="Calibri"/>
          <w:spacing w:val="-6"/>
          <w:sz w:val="22"/>
          <w:szCs w:val="22"/>
          <w:lang w:val="en-US"/>
        </w:rPr>
        <w:t xml:space="preserve"> </w:t>
      </w:r>
      <w:r w:rsidRPr="00273FD5">
        <w:rPr>
          <w:rFonts w:ascii="LitNusx" w:hAnsi="LitNusx"/>
          <w:spacing w:val="-6"/>
          <w:sz w:val="22"/>
          <w:szCs w:val="22"/>
          <w:lang w:val="en-US"/>
        </w:rPr>
        <w:t>_</w:t>
      </w:r>
      <w:r w:rsidRPr="00273FD5">
        <w:rPr>
          <w:rFonts w:ascii="Calibri" w:hAnsi="Calibri"/>
          <w:spacing w:val="-6"/>
          <w:sz w:val="22"/>
          <w:szCs w:val="22"/>
          <w:lang w:val="en-US"/>
        </w:rPr>
        <w:t xml:space="preserve"> </w:t>
      </w:r>
      <w:r w:rsidRPr="00273FD5">
        <w:rPr>
          <w:rFonts w:ascii="LitNusx" w:hAnsi="LitNusx"/>
          <w:spacing w:val="-6"/>
          <w:sz w:val="22"/>
          <w:szCs w:val="22"/>
          <w:lang w:val="en-US"/>
        </w:rPr>
        <w:t>som</w:t>
      </w:r>
      <w:r w:rsidRPr="00273FD5">
        <w:rPr>
          <w:rFonts w:ascii="LitNusx" w:hAnsi="LitNusx"/>
          <w:spacing w:val="-6"/>
          <w:sz w:val="22"/>
          <w:szCs w:val="22"/>
          <w:lang w:val="en-US"/>
        </w:rPr>
        <w:softHyphen/>
        <w:t>xe</w:t>
      </w:r>
      <w:r w:rsidRPr="00273FD5">
        <w:rPr>
          <w:rFonts w:ascii="LitNusx" w:hAnsi="LitNusx"/>
          <w:spacing w:val="-6"/>
          <w:sz w:val="22"/>
          <w:szCs w:val="22"/>
          <w:lang w:val="en-US"/>
        </w:rPr>
        <w:softHyphen/>
        <w:t>bis</w:t>
      </w:r>
      <w:r w:rsidRPr="00273FD5">
        <w:rPr>
          <w:rFonts w:ascii="Calibri" w:hAnsi="Calibri"/>
          <w:spacing w:val="-6"/>
          <w:sz w:val="22"/>
          <w:szCs w:val="22"/>
          <w:lang w:val="en-US"/>
        </w:rPr>
        <w:t xml:space="preserve"> </w:t>
      </w:r>
      <w:r w:rsidRPr="00273FD5">
        <w:rPr>
          <w:rFonts w:ascii="LitNusx" w:hAnsi="LitNusx"/>
          <w:spacing w:val="-6"/>
          <w:sz w:val="22"/>
          <w:szCs w:val="22"/>
          <w:lang w:val="en-US"/>
        </w:rPr>
        <w:t>di</w:t>
      </w:r>
      <w:r w:rsidRPr="00273FD5">
        <w:rPr>
          <w:rFonts w:ascii="LitNusx" w:hAnsi="LitNusx"/>
          <w:spacing w:val="-6"/>
          <w:sz w:val="22"/>
          <w:szCs w:val="22"/>
          <w:lang w:val="en-US"/>
        </w:rPr>
        <w:softHyphen/>
        <w:t>di ra</w:t>
      </w:r>
      <w:r w:rsidRPr="00273FD5">
        <w:rPr>
          <w:rFonts w:ascii="LitNusx" w:hAnsi="LitNusx"/>
          <w:spacing w:val="-6"/>
          <w:sz w:val="22"/>
          <w:szCs w:val="22"/>
          <w:lang w:val="en-US"/>
        </w:rPr>
        <w:softHyphen/>
        <w:t>o</w:t>
      </w:r>
      <w:r w:rsidRPr="00273FD5">
        <w:rPr>
          <w:rFonts w:ascii="LitNusx" w:hAnsi="LitNusx"/>
          <w:spacing w:val="-6"/>
          <w:sz w:val="22"/>
          <w:szCs w:val="22"/>
          <w:lang w:val="en-US"/>
        </w:rPr>
        <w:softHyphen/>
        <w:t>de</w:t>
      </w:r>
      <w:r w:rsidRPr="00273FD5">
        <w:rPr>
          <w:rFonts w:ascii="LitNusx" w:hAnsi="LitNusx"/>
          <w:spacing w:val="-6"/>
          <w:sz w:val="22"/>
          <w:szCs w:val="22"/>
          <w:lang w:val="en-US"/>
        </w:rPr>
        <w:softHyphen/>
        <w:t>no</w:t>
      </w:r>
      <w:r w:rsidRPr="00273FD5">
        <w:rPr>
          <w:rFonts w:ascii="LitNusx" w:hAnsi="LitNusx"/>
          <w:spacing w:val="-6"/>
          <w:sz w:val="22"/>
          <w:szCs w:val="22"/>
          <w:lang w:val="en-US"/>
        </w:rPr>
        <w:softHyphen/>
        <w:t>biT mig</w:t>
      </w:r>
      <w:r w:rsidRPr="00273FD5">
        <w:rPr>
          <w:rFonts w:ascii="LitNusx" w:hAnsi="LitNusx"/>
          <w:spacing w:val="-6"/>
          <w:sz w:val="22"/>
          <w:szCs w:val="22"/>
          <w:lang w:val="en-US"/>
        </w:rPr>
        <w:softHyphen/>
        <w:t>ra</w:t>
      </w:r>
      <w:r w:rsidRPr="00273FD5">
        <w:rPr>
          <w:rFonts w:ascii="LitNusx" w:hAnsi="LitNusx"/>
          <w:spacing w:val="-6"/>
          <w:sz w:val="22"/>
          <w:szCs w:val="22"/>
          <w:lang w:val="en-US"/>
        </w:rPr>
        <w:softHyphen/>
        <w:t>ci</w:t>
      </w:r>
      <w:r w:rsidRPr="00273FD5">
        <w:rPr>
          <w:rFonts w:ascii="LitNusx" w:hAnsi="LitNusx"/>
          <w:spacing w:val="-6"/>
          <w:sz w:val="22"/>
          <w:szCs w:val="22"/>
          <w:lang w:val="en-US"/>
        </w:rPr>
        <w:softHyphen/>
        <w:t>as ru</w:t>
      </w:r>
      <w:r w:rsidRPr="00273FD5">
        <w:rPr>
          <w:rFonts w:ascii="LitNusx" w:hAnsi="LitNusx"/>
          <w:spacing w:val="-6"/>
          <w:sz w:val="22"/>
          <w:szCs w:val="22"/>
          <w:lang w:val="en-US"/>
        </w:rPr>
        <w:softHyphen/>
        <w:t>seT</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am</w:t>
      </w:r>
      <w:r w:rsidRPr="00273FD5">
        <w:rPr>
          <w:rFonts w:ascii="LitNusx" w:hAnsi="LitNusx"/>
          <w:spacing w:val="-6"/>
          <w:sz w:val="22"/>
          <w:szCs w:val="22"/>
          <w:lang w:val="en-US"/>
        </w:rPr>
        <w:softHyphen/>
        <w:t>ri</w:t>
      </w:r>
      <w:r w:rsidRPr="00273FD5">
        <w:rPr>
          <w:rFonts w:ascii="LitNusx" w:hAnsi="LitNusx"/>
          <w:spacing w:val="-6"/>
          <w:sz w:val="22"/>
          <w:szCs w:val="22"/>
          <w:lang w:val="en-US"/>
        </w:rPr>
        <w:softHyphen/>
        <w:t>gad,</w:t>
      </w:r>
      <w:r w:rsidRPr="00273FD5">
        <w:rPr>
          <w:rFonts w:ascii="Calibri" w:hAnsi="Calibri"/>
          <w:spacing w:val="-6"/>
          <w:sz w:val="22"/>
          <w:szCs w:val="22"/>
          <w:lang w:val="en-US"/>
        </w:rPr>
        <w:t xml:space="preserve"> </w:t>
      </w:r>
      <w:r w:rsidRPr="00273FD5">
        <w:rPr>
          <w:rFonts w:ascii="LitNusx" w:hAnsi="LitNusx"/>
          <w:spacing w:val="-6"/>
          <w:sz w:val="22"/>
          <w:szCs w:val="22"/>
          <w:lang w:val="en-US"/>
        </w:rPr>
        <w:t>sam</w:t>
      </w:r>
      <w:r w:rsidRPr="00273FD5">
        <w:rPr>
          <w:rFonts w:ascii="LitNusx" w:hAnsi="LitNusx"/>
          <w:spacing w:val="-6"/>
          <w:sz w:val="22"/>
          <w:szCs w:val="22"/>
          <w:lang w:val="en-US"/>
        </w:rPr>
        <w:softHyphen/>
        <w:t>xreT</w:t>
      </w:r>
      <w:r w:rsidRPr="00273FD5">
        <w:rPr>
          <w:rFonts w:ascii="Calibri" w:hAnsi="Calibri"/>
          <w:spacing w:val="-6"/>
          <w:sz w:val="22"/>
          <w:szCs w:val="22"/>
          <w:lang w:val="en-US"/>
        </w:rPr>
        <w:t xml:space="preserve"> </w:t>
      </w:r>
      <w:r w:rsidRPr="00273FD5">
        <w:rPr>
          <w:rFonts w:ascii="LitNusx" w:hAnsi="LitNusx"/>
          <w:spacing w:val="-6"/>
          <w:sz w:val="22"/>
          <w:szCs w:val="22"/>
          <w:lang w:val="en-US"/>
        </w:rPr>
        <w:t>kav</w:t>
      </w:r>
      <w:r w:rsidRPr="00273FD5">
        <w:rPr>
          <w:rFonts w:ascii="LitNusx" w:hAnsi="LitNusx"/>
          <w:spacing w:val="-6"/>
          <w:sz w:val="22"/>
          <w:szCs w:val="22"/>
          <w:lang w:val="en-US"/>
        </w:rPr>
        <w:softHyphen/>
        <w:t>ka</w:t>
      </w:r>
      <w:r w:rsidRPr="00273FD5">
        <w:rPr>
          <w:rFonts w:ascii="LitNusx" w:hAnsi="LitNusx"/>
          <w:spacing w:val="-6"/>
          <w:sz w:val="22"/>
          <w:szCs w:val="22"/>
          <w:lang w:val="en-US"/>
        </w:rPr>
        <w:softHyphen/>
        <w:t>si</w:t>
      </w:r>
      <w:r w:rsidRPr="00273FD5">
        <w:rPr>
          <w:rFonts w:ascii="LitNusx" w:hAnsi="LitNusx"/>
          <w:spacing w:val="-6"/>
          <w:sz w:val="22"/>
          <w:szCs w:val="22"/>
          <w:lang w:val="en-US"/>
        </w:rPr>
        <w:softHyphen/>
        <w:t>is</w:t>
      </w:r>
      <w:r w:rsidRPr="00273FD5">
        <w:rPr>
          <w:rFonts w:ascii="Calibri" w:hAnsi="Calibri"/>
          <w:spacing w:val="-6"/>
          <w:sz w:val="22"/>
          <w:szCs w:val="22"/>
          <w:lang w:val="en-US"/>
        </w:rPr>
        <w:t xml:space="preserve"> </w:t>
      </w:r>
      <w:r w:rsidRPr="00273FD5">
        <w:rPr>
          <w:rFonts w:ascii="LitNusx" w:hAnsi="LitNusx"/>
          <w:spacing w:val="-6"/>
          <w:sz w:val="22"/>
          <w:szCs w:val="22"/>
          <w:lang w:val="en-US"/>
        </w:rPr>
        <w:t>qvey</w:t>
      </w:r>
      <w:r w:rsidRPr="00273FD5">
        <w:rPr>
          <w:rFonts w:ascii="LitNusx" w:hAnsi="LitNusx"/>
          <w:spacing w:val="-6"/>
          <w:sz w:val="22"/>
          <w:szCs w:val="22"/>
          <w:lang w:val="en-US"/>
        </w:rPr>
        <w:softHyphen/>
        <w:t>ne</w:t>
      </w:r>
      <w:r w:rsidRPr="00273FD5">
        <w:rPr>
          <w:rFonts w:ascii="LitNusx" w:hAnsi="LitNusx"/>
          <w:spacing w:val="-6"/>
          <w:sz w:val="22"/>
          <w:szCs w:val="22"/>
          <w:lang w:val="en-US"/>
        </w:rPr>
        <w:softHyphen/>
        <w:t>bi</w:t>
      </w:r>
      <w:r w:rsidRPr="00273FD5">
        <w:rPr>
          <w:rFonts w:ascii="LitNusx" w:hAnsi="LitNusx"/>
          <w:spacing w:val="-6"/>
          <w:sz w:val="22"/>
          <w:szCs w:val="22"/>
          <w:lang w:val="en-US"/>
        </w:rPr>
        <w:softHyphen/>
        <w:t>dan mig</w:t>
      </w:r>
      <w:r w:rsidRPr="00273FD5">
        <w:rPr>
          <w:rFonts w:ascii="LitNusx" w:hAnsi="LitNusx"/>
          <w:spacing w:val="-6"/>
          <w:sz w:val="22"/>
          <w:szCs w:val="22"/>
          <w:lang w:val="en-US"/>
        </w:rPr>
        <w:softHyphen/>
        <w:t>ra</w:t>
      </w:r>
      <w:r w:rsidRPr="00273FD5">
        <w:rPr>
          <w:rFonts w:ascii="LitNusx" w:hAnsi="LitNusx"/>
          <w:spacing w:val="-6"/>
          <w:sz w:val="22"/>
          <w:szCs w:val="22"/>
          <w:lang w:val="en-US"/>
        </w:rPr>
        <w:softHyphen/>
        <w:t>ci</w:t>
      </w:r>
      <w:r w:rsidRPr="00273FD5">
        <w:rPr>
          <w:rFonts w:ascii="LitNusx" w:hAnsi="LitNusx"/>
          <w:spacing w:val="-6"/>
          <w:sz w:val="22"/>
          <w:szCs w:val="22"/>
          <w:lang w:val="en-US"/>
        </w:rPr>
        <w:softHyphen/>
        <w:t>ul</w:t>
      </w:r>
      <w:r w:rsidRPr="00273FD5">
        <w:rPr>
          <w:rFonts w:ascii="Calibri" w:hAnsi="Calibri"/>
          <w:spacing w:val="-6"/>
          <w:sz w:val="22"/>
          <w:szCs w:val="22"/>
          <w:lang w:val="en-US"/>
        </w:rPr>
        <w:t xml:space="preserve"> </w:t>
      </w:r>
      <w:r w:rsidRPr="00273FD5">
        <w:rPr>
          <w:rFonts w:ascii="LitNusx" w:hAnsi="LitNusx"/>
          <w:spacing w:val="-6"/>
          <w:sz w:val="22"/>
          <w:szCs w:val="22"/>
          <w:lang w:val="en-US"/>
        </w:rPr>
        <w:t>na</w:t>
      </w:r>
      <w:r w:rsidRPr="00273FD5">
        <w:rPr>
          <w:rFonts w:ascii="LitNusx" w:hAnsi="LitNusx"/>
          <w:spacing w:val="-6"/>
          <w:sz w:val="22"/>
          <w:szCs w:val="22"/>
          <w:lang w:val="en-US"/>
        </w:rPr>
        <w:softHyphen/>
        <w:t>ka</w:t>
      </w:r>
      <w:r w:rsidRPr="00273FD5">
        <w:rPr>
          <w:rFonts w:ascii="LitNusx" w:hAnsi="LitNusx"/>
          <w:spacing w:val="-6"/>
          <w:sz w:val="22"/>
          <w:szCs w:val="22"/>
          <w:lang w:val="en-US"/>
        </w:rPr>
        <w:softHyphen/>
        <w:t>deb</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da</w:t>
      </w:r>
      <w:r w:rsidRPr="00273FD5">
        <w:rPr>
          <w:rFonts w:ascii="LitNusx" w:hAnsi="LitNusx"/>
          <w:spacing w:val="-6"/>
          <w:sz w:val="22"/>
          <w:szCs w:val="22"/>
          <w:lang w:val="en-US"/>
        </w:rPr>
        <w:softHyphen/>
        <w:t>ba</w:t>
      </w:r>
      <w:r w:rsidRPr="00273FD5">
        <w:rPr>
          <w:rFonts w:ascii="LitNusx" w:hAnsi="LitNusx"/>
          <w:spacing w:val="-6"/>
          <w:sz w:val="22"/>
          <w:szCs w:val="22"/>
          <w:lang w:val="en-US"/>
        </w:rPr>
        <w:softHyphen/>
        <w:t>lia qarT</w:t>
      </w:r>
      <w:r w:rsidRPr="00273FD5">
        <w:rPr>
          <w:rFonts w:ascii="LitNusx" w:hAnsi="LitNusx"/>
          <w:spacing w:val="-6"/>
          <w:sz w:val="22"/>
          <w:szCs w:val="22"/>
          <w:lang w:val="en-US"/>
        </w:rPr>
        <w:softHyphen/>
      </w:r>
      <w:r w:rsidRPr="00273FD5">
        <w:rPr>
          <w:rFonts w:ascii="LitNusx" w:hAnsi="LitNusx"/>
          <w:spacing w:val="-6"/>
          <w:sz w:val="22"/>
          <w:szCs w:val="22"/>
          <w:lang w:val="en-US"/>
        </w:rPr>
        <w:softHyphen/>
        <w:t>ve</w:t>
      </w:r>
      <w:r w:rsidRPr="00273FD5">
        <w:rPr>
          <w:rFonts w:ascii="LitNusx" w:hAnsi="LitNusx"/>
          <w:spacing w:val="-6"/>
          <w:sz w:val="22"/>
          <w:szCs w:val="22"/>
          <w:lang w:val="en-US"/>
        </w:rPr>
        <w:softHyphen/>
        <w:t>le</w:t>
      </w:r>
      <w:r w:rsidRPr="00273FD5">
        <w:rPr>
          <w:rFonts w:ascii="LitNusx" w:hAnsi="LitNusx"/>
          <w:spacing w:val="-6"/>
          <w:sz w:val="22"/>
          <w:szCs w:val="22"/>
          <w:lang w:val="en-US"/>
        </w:rPr>
        <w:softHyphen/>
        <w:t>bis</w:t>
      </w:r>
      <w:r w:rsidRPr="00273FD5">
        <w:rPr>
          <w:rFonts w:ascii="Calibri" w:hAnsi="Calibri"/>
          <w:spacing w:val="-6"/>
          <w:sz w:val="22"/>
          <w:szCs w:val="22"/>
          <w:lang w:val="en-US"/>
        </w:rPr>
        <w:t xml:space="preserve"> </w:t>
      </w:r>
      <w:r w:rsidRPr="00273FD5">
        <w:rPr>
          <w:rFonts w:ascii="LitNusx" w:hAnsi="LitNusx"/>
          <w:spacing w:val="-6"/>
          <w:sz w:val="22"/>
          <w:szCs w:val="22"/>
          <w:lang w:val="en-US"/>
        </w:rPr>
        <w:t>wi</w:t>
      </w:r>
      <w:r w:rsidRPr="00273FD5">
        <w:rPr>
          <w:rFonts w:ascii="LitNusx" w:hAnsi="LitNusx"/>
          <w:spacing w:val="-6"/>
          <w:sz w:val="22"/>
          <w:szCs w:val="22"/>
          <w:lang w:val="en-US"/>
        </w:rPr>
        <w:softHyphen/>
        <w:t>li,</w:t>
      </w:r>
      <w:r w:rsidRPr="00273FD5">
        <w:rPr>
          <w:rFonts w:ascii="Calibri" w:hAnsi="Calibri"/>
          <w:spacing w:val="-6"/>
          <w:sz w:val="22"/>
          <w:szCs w:val="22"/>
          <w:lang w:val="en-US"/>
        </w:rPr>
        <w:t xml:space="preserve"> </w:t>
      </w:r>
      <w:r w:rsidRPr="00273FD5">
        <w:rPr>
          <w:rFonts w:ascii="LitNusx" w:hAnsi="LitNusx"/>
          <w:spacing w:val="-6"/>
          <w:sz w:val="22"/>
          <w:szCs w:val="22"/>
          <w:lang w:val="en-US"/>
        </w:rPr>
        <w:t>ra</w:t>
      </w:r>
      <w:r w:rsidRPr="00273FD5">
        <w:rPr>
          <w:rFonts w:ascii="LitNusx" w:hAnsi="LitNusx"/>
          <w:spacing w:val="-6"/>
          <w:sz w:val="22"/>
          <w:szCs w:val="22"/>
          <w:lang w:val="en-US"/>
        </w:rPr>
        <w:softHyphen/>
        <w:t>sac</w:t>
      </w:r>
      <w:r w:rsidRPr="00273FD5">
        <w:rPr>
          <w:rFonts w:ascii="Calibri" w:hAnsi="Calibri"/>
          <w:spacing w:val="-6"/>
          <w:sz w:val="22"/>
          <w:szCs w:val="22"/>
          <w:lang w:val="en-US"/>
        </w:rPr>
        <w:t xml:space="preserve"> </w:t>
      </w:r>
      <w:r w:rsidRPr="00273FD5">
        <w:rPr>
          <w:rFonts w:ascii="LitNusx" w:hAnsi="LitNusx"/>
          <w:spacing w:val="-6"/>
          <w:sz w:val="22"/>
          <w:szCs w:val="22"/>
          <w:lang w:val="en-US"/>
        </w:rPr>
        <w:t>ver</w:t>
      </w:r>
      <w:r w:rsidRPr="00273FD5">
        <w:rPr>
          <w:rFonts w:ascii="Calibri" w:hAnsi="Calibri"/>
          <w:spacing w:val="-6"/>
          <w:sz w:val="22"/>
          <w:szCs w:val="22"/>
          <w:lang w:val="en-US"/>
        </w:rPr>
        <w:t xml:space="preserve"> </w:t>
      </w:r>
      <w:r w:rsidRPr="00273FD5">
        <w:rPr>
          <w:rFonts w:ascii="LitNusx" w:hAnsi="LitNusx"/>
          <w:spacing w:val="-6"/>
          <w:sz w:val="22"/>
          <w:szCs w:val="22"/>
          <w:lang w:val="en-US"/>
        </w:rPr>
        <w:t>vit</w:t>
      </w:r>
      <w:r w:rsidRPr="00273FD5">
        <w:rPr>
          <w:rFonts w:ascii="LitNusx" w:hAnsi="LitNusx"/>
          <w:spacing w:val="-6"/>
          <w:sz w:val="22"/>
          <w:szCs w:val="22"/>
          <w:lang w:val="en-US"/>
        </w:rPr>
        <w:softHyphen/>
        <w:t>yviT</w:t>
      </w:r>
      <w:r w:rsidRPr="00273FD5">
        <w:rPr>
          <w:rFonts w:ascii="Calibri" w:hAnsi="Calibri"/>
          <w:spacing w:val="-6"/>
          <w:sz w:val="22"/>
          <w:szCs w:val="22"/>
          <w:lang w:val="en-US"/>
        </w:rPr>
        <w:t xml:space="preserve"> </w:t>
      </w:r>
      <w:r w:rsidRPr="00273FD5">
        <w:rPr>
          <w:rFonts w:ascii="LitNusx" w:hAnsi="LitNusx"/>
          <w:spacing w:val="-6"/>
          <w:sz w:val="22"/>
          <w:szCs w:val="22"/>
          <w:lang w:val="en-US"/>
        </w:rPr>
        <w:t>azer</w:t>
      </w:r>
      <w:r w:rsidRPr="00273FD5">
        <w:rPr>
          <w:rFonts w:ascii="LitNusx" w:hAnsi="LitNusx"/>
          <w:spacing w:val="-6"/>
          <w:sz w:val="22"/>
          <w:szCs w:val="22"/>
          <w:lang w:val="en-US"/>
        </w:rPr>
        <w:softHyphen/>
        <w:t>ba</w:t>
      </w:r>
      <w:r w:rsidRPr="00273FD5">
        <w:rPr>
          <w:rFonts w:ascii="LitNusx" w:hAnsi="LitNusx"/>
          <w:spacing w:val="-6"/>
          <w:sz w:val="22"/>
          <w:szCs w:val="22"/>
          <w:lang w:val="en-US"/>
        </w:rPr>
        <w:softHyphen/>
        <w:t>i</w:t>
      </w:r>
      <w:r w:rsidRPr="00273FD5">
        <w:rPr>
          <w:rFonts w:ascii="LitNusx" w:hAnsi="LitNusx"/>
          <w:spacing w:val="-6"/>
          <w:sz w:val="22"/>
          <w:szCs w:val="22"/>
          <w:lang w:val="en-US"/>
        </w:rPr>
        <w:softHyphen/>
        <w:t>ja</w:t>
      </w:r>
      <w:r w:rsidRPr="00273FD5">
        <w:rPr>
          <w:rFonts w:ascii="LitNusx" w:hAnsi="LitNusx"/>
          <w:spacing w:val="-6"/>
          <w:sz w:val="22"/>
          <w:szCs w:val="22"/>
          <w:lang w:val="en-US"/>
        </w:rPr>
        <w:softHyphen/>
        <w:t>ne</w:t>
      </w:r>
      <w:r w:rsidRPr="00273FD5">
        <w:rPr>
          <w:rFonts w:ascii="LitNusx" w:hAnsi="LitNusx"/>
          <w:spacing w:val="-6"/>
          <w:sz w:val="22"/>
          <w:szCs w:val="22"/>
          <w:lang w:val="en-US"/>
        </w:rPr>
        <w:softHyphen/>
        <w:t>leb</w:t>
      </w:r>
      <w:r w:rsidRPr="00273FD5">
        <w:rPr>
          <w:rFonts w:ascii="LitNusx" w:hAnsi="LitNusx"/>
          <w:spacing w:val="-6"/>
          <w:sz w:val="22"/>
          <w:szCs w:val="22"/>
          <w:lang w:val="en-US"/>
        </w:rPr>
        <w:softHyphen/>
        <w:t>sa</w:t>
      </w:r>
      <w:r w:rsidRPr="00273FD5">
        <w:rPr>
          <w:rFonts w:ascii="Calibri" w:hAnsi="Calibri"/>
          <w:spacing w:val="-6"/>
          <w:sz w:val="22"/>
          <w:szCs w:val="22"/>
          <w:lang w:val="en-US"/>
        </w:rPr>
        <w:t xml:space="preserve"> </w:t>
      </w:r>
      <w:r w:rsidRPr="00273FD5">
        <w:rPr>
          <w:rFonts w:ascii="LitNusx" w:hAnsi="LitNusx"/>
          <w:spacing w:val="-6"/>
          <w:sz w:val="22"/>
          <w:szCs w:val="22"/>
          <w:lang w:val="en-US"/>
        </w:rPr>
        <w:t>da</w:t>
      </w:r>
      <w:r w:rsidRPr="00273FD5">
        <w:rPr>
          <w:rFonts w:ascii="Calibri" w:hAnsi="Calibri"/>
          <w:spacing w:val="-6"/>
          <w:sz w:val="22"/>
          <w:szCs w:val="22"/>
          <w:lang w:val="en-US"/>
        </w:rPr>
        <w:t xml:space="preserve"> </w:t>
      </w:r>
      <w:r w:rsidRPr="00273FD5">
        <w:rPr>
          <w:rFonts w:ascii="LitNusx" w:hAnsi="LitNusx"/>
          <w:spacing w:val="-6"/>
          <w:sz w:val="22"/>
          <w:szCs w:val="22"/>
          <w:lang w:val="en-US"/>
        </w:rPr>
        <w:t>gan</w:t>
      </w:r>
      <w:r w:rsidRPr="00273FD5">
        <w:rPr>
          <w:rFonts w:ascii="LitNusx" w:hAnsi="LitNusx"/>
          <w:spacing w:val="-6"/>
          <w:sz w:val="22"/>
          <w:szCs w:val="22"/>
          <w:lang w:val="en-US"/>
        </w:rPr>
        <w:softHyphen/>
        <w:t>sa</w:t>
      </w:r>
      <w:r w:rsidRPr="00273FD5">
        <w:rPr>
          <w:rFonts w:ascii="LitNusx" w:hAnsi="LitNusx"/>
          <w:spacing w:val="-6"/>
          <w:sz w:val="22"/>
          <w:szCs w:val="22"/>
          <w:lang w:val="en-US"/>
        </w:rPr>
        <w:softHyphen/>
        <w:t>kuT</w:t>
      </w:r>
      <w:r w:rsidRPr="00273FD5">
        <w:rPr>
          <w:rFonts w:ascii="LitNusx" w:hAnsi="LitNusx"/>
          <w:spacing w:val="-6"/>
          <w:sz w:val="22"/>
          <w:szCs w:val="22"/>
          <w:lang w:val="en-US"/>
        </w:rPr>
        <w:softHyphen/>
        <w:t>re</w:t>
      </w:r>
      <w:r w:rsidRPr="00273FD5">
        <w:rPr>
          <w:rFonts w:ascii="LitNusx" w:hAnsi="LitNusx"/>
          <w:spacing w:val="-6"/>
          <w:sz w:val="22"/>
          <w:szCs w:val="22"/>
          <w:lang w:val="en-US"/>
        </w:rPr>
        <w:softHyphen/>
        <w:t>biT,</w:t>
      </w:r>
      <w:r w:rsidRPr="00273FD5">
        <w:rPr>
          <w:rFonts w:ascii="Calibri" w:hAnsi="Calibri"/>
          <w:spacing w:val="-6"/>
          <w:sz w:val="22"/>
          <w:szCs w:val="22"/>
          <w:lang w:val="en-US"/>
        </w:rPr>
        <w:t xml:space="preserve"> </w:t>
      </w:r>
      <w:r w:rsidRPr="00273FD5">
        <w:rPr>
          <w:rFonts w:ascii="LitNusx" w:hAnsi="LitNusx"/>
          <w:spacing w:val="-6"/>
          <w:sz w:val="22"/>
          <w:szCs w:val="22"/>
          <w:lang w:val="en-US"/>
        </w:rPr>
        <w:t>som</w:t>
      </w:r>
      <w:r w:rsidRPr="00273FD5">
        <w:rPr>
          <w:rFonts w:ascii="LitNusx" w:hAnsi="LitNusx"/>
          <w:spacing w:val="-6"/>
          <w:sz w:val="22"/>
          <w:szCs w:val="22"/>
          <w:lang w:val="en-US"/>
        </w:rPr>
        <w:softHyphen/>
        <w:t>xeb</w:t>
      </w:r>
      <w:r w:rsidRPr="00273FD5">
        <w:rPr>
          <w:rFonts w:ascii="LitNusx" w:hAnsi="LitNusx"/>
          <w:spacing w:val="-6"/>
          <w:sz w:val="22"/>
          <w:szCs w:val="22"/>
          <w:lang w:val="en-US"/>
        </w:rPr>
        <w:softHyphen/>
        <w:t>ze.</w:t>
      </w:r>
      <w:r w:rsidRPr="00273FD5">
        <w:rPr>
          <w:rFonts w:ascii="Calibri" w:hAnsi="Calibri"/>
          <w:spacing w:val="-6"/>
          <w:sz w:val="22"/>
          <w:szCs w:val="22"/>
          <w:lang w:val="en-US"/>
        </w:rPr>
        <w:t xml:space="preserve"> </w:t>
      </w:r>
      <w:r w:rsidRPr="00273FD5">
        <w:rPr>
          <w:rFonts w:ascii="LitNusx" w:hAnsi="LitNusx"/>
          <w:spacing w:val="-6"/>
          <w:sz w:val="22"/>
          <w:szCs w:val="22"/>
          <w:lang w:val="en-US"/>
        </w:rPr>
        <w:t>amas</w:t>
      </w:r>
      <w:r w:rsidRPr="00273FD5">
        <w:rPr>
          <w:rFonts w:ascii="LitNusx" w:hAnsi="LitNusx"/>
          <w:spacing w:val="-6"/>
          <w:sz w:val="22"/>
          <w:szCs w:val="22"/>
          <w:lang w:val="en-US"/>
        </w:rPr>
        <w:softHyphen/>
        <w:t>Tan,</w:t>
      </w:r>
      <w:r w:rsidRPr="00273FD5">
        <w:rPr>
          <w:rFonts w:ascii="Calibri" w:hAnsi="Calibri"/>
          <w:spacing w:val="-6"/>
          <w:sz w:val="22"/>
          <w:szCs w:val="22"/>
          <w:lang w:val="en-US"/>
        </w:rPr>
        <w:t xml:space="preserve"> </w:t>
      </w:r>
      <w:r w:rsidRPr="00273FD5">
        <w:rPr>
          <w:rFonts w:ascii="LitNusx" w:hAnsi="LitNusx"/>
          <w:spacing w:val="-6"/>
          <w:sz w:val="22"/>
          <w:szCs w:val="22"/>
          <w:lang w:val="en-US"/>
        </w:rPr>
        <w:t>1990-ian</w:t>
      </w:r>
      <w:r w:rsidRPr="00273FD5">
        <w:rPr>
          <w:rFonts w:ascii="Calibri" w:hAnsi="Calibri"/>
          <w:spacing w:val="-6"/>
          <w:sz w:val="22"/>
          <w:szCs w:val="22"/>
          <w:lang w:val="en-US"/>
        </w:rPr>
        <w:t xml:space="preserve"> </w:t>
      </w:r>
      <w:r w:rsidRPr="00273FD5">
        <w:rPr>
          <w:rFonts w:ascii="LitNusx" w:hAnsi="LitNusx"/>
          <w:spacing w:val="-6"/>
          <w:sz w:val="22"/>
          <w:szCs w:val="22"/>
          <w:lang w:val="en-US"/>
        </w:rPr>
        <w:t>wleb</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pos</w:t>
      </w:r>
      <w:r w:rsidRPr="00273FD5">
        <w:rPr>
          <w:rFonts w:ascii="LitNusx" w:hAnsi="LitNusx"/>
          <w:spacing w:val="-6"/>
          <w:sz w:val="22"/>
          <w:szCs w:val="22"/>
          <w:lang w:val="en-US"/>
        </w:rPr>
        <w:softHyphen/>
        <w:t>tsab</w:t>
      </w:r>
      <w:r w:rsidRPr="00273FD5">
        <w:rPr>
          <w:rFonts w:ascii="LitNusx" w:hAnsi="LitNusx"/>
          <w:spacing w:val="-6"/>
          <w:sz w:val="22"/>
          <w:szCs w:val="22"/>
          <w:lang w:val="en-US"/>
        </w:rPr>
        <w:softHyphen/>
        <w:t>Wo</w:t>
      </w:r>
      <w:r w:rsidRPr="00273FD5">
        <w:rPr>
          <w:rFonts w:ascii="LitNusx" w:hAnsi="LitNusx"/>
          <w:spacing w:val="-6"/>
          <w:sz w:val="22"/>
          <w:szCs w:val="22"/>
          <w:lang w:val="en-US"/>
        </w:rPr>
        <w:softHyphen/>
        <w:t>Ta</w:t>
      </w:r>
      <w:r w:rsidRPr="00273FD5">
        <w:rPr>
          <w:rFonts w:ascii="Calibri" w:hAnsi="Calibri"/>
          <w:spacing w:val="-6"/>
          <w:sz w:val="22"/>
          <w:szCs w:val="22"/>
          <w:lang w:val="en-US"/>
        </w:rPr>
        <w:t xml:space="preserve"> </w:t>
      </w:r>
      <w:r w:rsidRPr="00273FD5">
        <w:rPr>
          <w:rFonts w:ascii="LitNusx" w:hAnsi="LitNusx"/>
          <w:spacing w:val="-6"/>
          <w:sz w:val="22"/>
          <w:szCs w:val="22"/>
          <w:lang w:val="en-US"/>
        </w:rPr>
        <w:t>siv</w:t>
      </w:r>
      <w:r w:rsidRPr="00273FD5">
        <w:rPr>
          <w:rFonts w:ascii="LitNusx" w:hAnsi="LitNusx"/>
          <w:spacing w:val="-6"/>
          <w:sz w:val="22"/>
          <w:szCs w:val="22"/>
          <w:lang w:val="en-US"/>
        </w:rPr>
        <w:softHyphen/>
        <w:t>rci</w:t>
      </w:r>
      <w:r w:rsidRPr="00273FD5">
        <w:rPr>
          <w:rFonts w:ascii="LitNusx" w:hAnsi="LitNusx"/>
          <w:spacing w:val="-6"/>
          <w:sz w:val="22"/>
          <w:szCs w:val="22"/>
          <w:lang w:val="en-US"/>
        </w:rPr>
        <w:softHyphen/>
        <w:t>dan qar</w:t>
      </w:r>
      <w:r w:rsidRPr="00273FD5">
        <w:rPr>
          <w:rFonts w:ascii="LitNusx" w:hAnsi="LitNusx"/>
          <w:spacing w:val="-6"/>
          <w:sz w:val="22"/>
          <w:szCs w:val="22"/>
          <w:lang w:val="en-US"/>
        </w:rPr>
        <w:softHyphen/>
        <w:t>Tvel</w:t>
      </w:r>
      <w:r w:rsidRPr="00273FD5">
        <w:rPr>
          <w:rFonts w:ascii="Calibri" w:hAnsi="Calibri"/>
          <w:spacing w:val="-6"/>
          <w:sz w:val="22"/>
          <w:szCs w:val="22"/>
          <w:lang w:val="en-US"/>
        </w:rPr>
        <w:t xml:space="preserve"> </w:t>
      </w:r>
      <w:r w:rsidRPr="00273FD5">
        <w:rPr>
          <w:rFonts w:ascii="LitNusx" w:hAnsi="LitNusx"/>
          <w:spacing w:val="-6"/>
          <w:sz w:val="22"/>
          <w:szCs w:val="22"/>
          <w:lang w:val="en-US"/>
        </w:rPr>
        <w:t>emig</w:t>
      </w:r>
      <w:r w:rsidRPr="00273FD5">
        <w:rPr>
          <w:rFonts w:ascii="LitNusx" w:hAnsi="LitNusx"/>
          <w:spacing w:val="-6"/>
          <w:sz w:val="22"/>
          <w:szCs w:val="22"/>
          <w:lang w:val="en-US"/>
        </w:rPr>
        <w:softHyphen/>
        <w:t>ran</w:t>
      </w:r>
      <w:r w:rsidRPr="00273FD5">
        <w:rPr>
          <w:rFonts w:ascii="LitNusx" w:hAnsi="LitNusx"/>
          <w:spacing w:val="-6"/>
          <w:sz w:val="22"/>
          <w:szCs w:val="22"/>
          <w:lang w:val="en-US"/>
        </w:rPr>
        <w:softHyphen/>
        <w:t>tTa</w:t>
      </w:r>
      <w:r w:rsidRPr="00273FD5">
        <w:rPr>
          <w:rFonts w:ascii="Calibri" w:hAnsi="Calibri"/>
          <w:spacing w:val="-6"/>
          <w:sz w:val="22"/>
          <w:szCs w:val="22"/>
          <w:lang w:val="en-US"/>
        </w:rPr>
        <w:t xml:space="preserve"> </w:t>
      </w:r>
      <w:r w:rsidRPr="00273FD5">
        <w:rPr>
          <w:rFonts w:ascii="LitNusx" w:hAnsi="LitNusx"/>
          <w:spacing w:val="-6"/>
          <w:sz w:val="22"/>
          <w:szCs w:val="22"/>
          <w:lang w:val="en-US"/>
        </w:rPr>
        <w:t>ra</w:t>
      </w:r>
      <w:r w:rsidRPr="00273FD5">
        <w:rPr>
          <w:rFonts w:ascii="LitNusx" w:hAnsi="LitNusx"/>
          <w:spacing w:val="-6"/>
          <w:sz w:val="22"/>
          <w:szCs w:val="22"/>
          <w:lang w:val="en-US"/>
        </w:rPr>
        <w:softHyphen/>
        <w:t>o</w:t>
      </w:r>
      <w:r w:rsidRPr="00273FD5">
        <w:rPr>
          <w:rFonts w:ascii="LitNusx" w:hAnsi="LitNusx"/>
          <w:spacing w:val="-6"/>
          <w:sz w:val="22"/>
          <w:szCs w:val="22"/>
          <w:lang w:val="en-US"/>
        </w:rPr>
        <w:softHyphen/>
        <w:t>de</w:t>
      </w:r>
      <w:r w:rsidRPr="00273FD5">
        <w:rPr>
          <w:rFonts w:ascii="LitNusx" w:hAnsi="LitNusx"/>
          <w:spacing w:val="-6"/>
          <w:sz w:val="22"/>
          <w:szCs w:val="22"/>
          <w:lang w:val="en-US"/>
        </w:rPr>
        <w:softHyphen/>
        <w:t>no</w:t>
      </w:r>
      <w:r w:rsidRPr="00273FD5">
        <w:rPr>
          <w:rFonts w:ascii="LitNusx" w:hAnsi="LitNusx"/>
          <w:spacing w:val="-6"/>
          <w:sz w:val="22"/>
          <w:szCs w:val="22"/>
          <w:lang w:val="en-US"/>
        </w:rPr>
        <w:softHyphen/>
        <w:t>ba</w:t>
      </w:r>
      <w:r w:rsidRPr="00273FD5">
        <w:rPr>
          <w:rFonts w:ascii="Calibri" w:hAnsi="Calibri"/>
          <w:spacing w:val="-6"/>
          <w:sz w:val="22"/>
          <w:szCs w:val="22"/>
          <w:lang w:val="en-US"/>
        </w:rPr>
        <w:t xml:space="preserve"> </w:t>
      </w:r>
      <w:r w:rsidRPr="00273FD5">
        <w:rPr>
          <w:rFonts w:ascii="LitNusx" w:hAnsi="LitNusx"/>
          <w:spacing w:val="-6"/>
          <w:sz w:val="22"/>
          <w:szCs w:val="22"/>
          <w:lang w:val="en-US"/>
        </w:rPr>
        <w:t>ru</w:t>
      </w:r>
      <w:r w:rsidRPr="00273FD5">
        <w:rPr>
          <w:rFonts w:ascii="LitNusx" w:hAnsi="LitNusx"/>
          <w:spacing w:val="-6"/>
          <w:sz w:val="22"/>
          <w:szCs w:val="22"/>
          <w:lang w:val="en-US"/>
        </w:rPr>
        <w:softHyphen/>
        <w:t>seT</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ga</w:t>
      </w:r>
      <w:r w:rsidRPr="00273FD5">
        <w:rPr>
          <w:rFonts w:ascii="LitNusx" w:hAnsi="LitNusx"/>
          <w:spacing w:val="-6"/>
          <w:sz w:val="22"/>
          <w:szCs w:val="22"/>
          <w:lang w:val="en-US"/>
        </w:rPr>
        <w:softHyphen/>
        <w:t>ci</w:t>
      </w:r>
      <w:r w:rsidRPr="00273FD5">
        <w:rPr>
          <w:rFonts w:ascii="LitNusx" w:hAnsi="LitNusx"/>
          <w:spacing w:val="-6"/>
          <w:sz w:val="22"/>
          <w:szCs w:val="22"/>
          <w:lang w:val="en-US"/>
        </w:rPr>
        <w:softHyphen/>
        <w:t>le</w:t>
      </w:r>
      <w:r w:rsidRPr="00273FD5">
        <w:rPr>
          <w:rFonts w:ascii="LitNusx" w:hAnsi="LitNusx"/>
          <w:spacing w:val="-6"/>
          <w:sz w:val="22"/>
          <w:szCs w:val="22"/>
          <w:lang w:val="en-US"/>
        </w:rPr>
        <w:softHyphen/>
        <w:t>biT</w:t>
      </w:r>
      <w:r w:rsidRPr="00273FD5">
        <w:rPr>
          <w:rFonts w:ascii="Calibri" w:hAnsi="Calibri"/>
          <w:spacing w:val="-6"/>
          <w:sz w:val="22"/>
          <w:szCs w:val="22"/>
          <w:lang w:val="en-US"/>
        </w:rPr>
        <w:t xml:space="preserve"> </w:t>
      </w:r>
      <w:r w:rsidRPr="00273FD5">
        <w:rPr>
          <w:rFonts w:ascii="LitNusx" w:hAnsi="LitNusx"/>
          <w:spacing w:val="-6"/>
          <w:sz w:val="22"/>
          <w:szCs w:val="22"/>
          <w:lang w:val="en-US"/>
        </w:rPr>
        <w:t>nak</w:t>
      </w:r>
      <w:r w:rsidRPr="00273FD5">
        <w:rPr>
          <w:rFonts w:ascii="LitNusx" w:hAnsi="LitNusx"/>
          <w:spacing w:val="-6"/>
          <w:sz w:val="22"/>
          <w:szCs w:val="22"/>
          <w:lang w:val="en-US"/>
        </w:rPr>
        <w:softHyphen/>
        <w:t>le</w:t>
      </w:r>
      <w:r w:rsidRPr="00273FD5">
        <w:rPr>
          <w:rFonts w:ascii="LitNusx" w:hAnsi="LitNusx"/>
          <w:spacing w:val="-6"/>
          <w:sz w:val="22"/>
          <w:szCs w:val="22"/>
          <w:lang w:val="en-US"/>
        </w:rPr>
        <w:softHyphen/>
        <w:t>bi iyo so</w:t>
      </w:r>
      <w:r w:rsidRPr="00273FD5">
        <w:rPr>
          <w:rFonts w:ascii="LitNusx" w:hAnsi="LitNusx"/>
          <w:spacing w:val="-6"/>
          <w:sz w:val="22"/>
          <w:szCs w:val="22"/>
          <w:lang w:val="en-US"/>
        </w:rPr>
        <w:softHyphen/>
        <w:t>mex da azer</w:t>
      </w:r>
      <w:r w:rsidRPr="00273FD5">
        <w:rPr>
          <w:rFonts w:ascii="LitNusx" w:hAnsi="LitNusx"/>
          <w:spacing w:val="-6"/>
          <w:sz w:val="22"/>
          <w:szCs w:val="22"/>
          <w:lang w:val="en-US"/>
        </w:rPr>
        <w:softHyphen/>
        <w:t>ba</w:t>
      </w:r>
      <w:r w:rsidRPr="00273FD5">
        <w:rPr>
          <w:rFonts w:ascii="LitNusx" w:hAnsi="LitNusx"/>
          <w:spacing w:val="-6"/>
          <w:sz w:val="22"/>
          <w:szCs w:val="22"/>
          <w:lang w:val="en-US"/>
        </w:rPr>
        <w:softHyphen/>
        <w:t>i</w:t>
      </w:r>
      <w:r w:rsidRPr="00273FD5">
        <w:rPr>
          <w:rFonts w:ascii="LitNusx" w:hAnsi="LitNusx"/>
          <w:spacing w:val="-6"/>
          <w:sz w:val="22"/>
          <w:szCs w:val="22"/>
          <w:lang w:val="en-US"/>
        </w:rPr>
        <w:softHyphen/>
        <w:t>ja</w:t>
      </w:r>
      <w:r w:rsidRPr="00273FD5">
        <w:rPr>
          <w:rFonts w:ascii="LitNusx" w:hAnsi="LitNusx"/>
          <w:spacing w:val="-6"/>
          <w:sz w:val="22"/>
          <w:szCs w:val="22"/>
          <w:lang w:val="en-US"/>
        </w:rPr>
        <w:softHyphen/>
        <w:t>nel emig</w:t>
      </w:r>
      <w:r w:rsidRPr="00273FD5">
        <w:rPr>
          <w:rFonts w:ascii="LitNusx" w:hAnsi="LitNusx"/>
          <w:spacing w:val="-6"/>
          <w:sz w:val="22"/>
          <w:szCs w:val="22"/>
          <w:lang w:val="en-US"/>
        </w:rPr>
        <w:softHyphen/>
        <w:t>ran</w:t>
      </w:r>
      <w:r w:rsidRPr="00273FD5">
        <w:rPr>
          <w:rFonts w:ascii="LitNusx" w:hAnsi="LitNusx"/>
          <w:spacing w:val="-6"/>
          <w:sz w:val="22"/>
          <w:szCs w:val="22"/>
          <w:lang w:val="en-US"/>
        </w:rPr>
        <w:softHyphen/>
        <w:t>teb</w:t>
      </w:r>
      <w:r w:rsidRPr="00273FD5">
        <w:rPr>
          <w:rFonts w:ascii="LitNusx" w:hAnsi="LitNusx"/>
          <w:spacing w:val="-6"/>
          <w:sz w:val="22"/>
          <w:szCs w:val="22"/>
          <w:lang w:val="en-US"/>
        </w:rPr>
        <w:softHyphen/>
        <w:t>Tan Se</w:t>
      </w:r>
      <w:r w:rsidRPr="00273FD5">
        <w:rPr>
          <w:rFonts w:ascii="LitNusx" w:hAnsi="LitNusx"/>
          <w:spacing w:val="-6"/>
          <w:sz w:val="22"/>
          <w:szCs w:val="22"/>
          <w:lang w:val="en-US"/>
        </w:rPr>
        <w:softHyphen/>
        <w:t>da</w:t>
      </w:r>
      <w:r w:rsidRPr="00273FD5">
        <w:rPr>
          <w:rFonts w:ascii="LitNusx" w:hAnsi="LitNusx"/>
          <w:spacing w:val="-6"/>
          <w:sz w:val="22"/>
          <w:szCs w:val="22"/>
          <w:lang w:val="en-US"/>
        </w:rPr>
        <w:softHyphen/>
        <w:t>re</w:t>
      </w:r>
      <w:r w:rsidRPr="00273FD5">
        <w:rPr>
          <w:rFonts w:ascii="LitNusx" w:hAnsi="LitNusx"/>
          <w:spacing w:val="-6"/>
          <w:sz w:val="22"/>
          <w:szCs w:val="22"/>
          <w:lang w:val="en-US"/>
        </w:rPr>
        <w:softHyphen/>
        <w:t>biT.</w:t>
      </w:r>
      <w:r w:rsidRPr="00273FD5">
        <w:rPr>
          <w:rFonts w:ascii="Calibri" w:hAnsi="Calibri"/>
          <w:spacing w:val="-6"/>
          <w:sz w:val="22"/>
          <w:szCs w:val="22"/>
          <w:lang w:val="en-US"/>
        </w:rPr>
        <w:t xml:space="preserve"> </w:t>
      </w:r>
      <w:r w:rsidRPr="00273FD5">
        <w:rPr>
          <w:rFonts w:ascii="LitNusx" w:hAnsi="LitNusx"/>
          <w:spacing w:val="-6"/>
          <w:sz w:val="22"/>
          <w:szCs w:val="22"/>
          <w:lang w:val="en-US"/>
        </w:rPr>
        <w:t>ker</w:t>
      </w:r>
      <w:r w:rsidRPr="00273FD5">
        <w:rPr>
          <w:rFonts w:ascii="LitNusx" w:hAnsi="LitNusx"/>
          <w:spacing w:val="-6"/>
          <w:sz w:val="22"/>
          <w:szCs w:val="22"/>
          <w:lang w:val="en-US"/>
        </w:rPr>
        <w:softHyphen/>
        <w:t>Zod, mig</w:t>
      </w:r>
      <w:r w:rsidRPr="00273FD5">
        <w:rPr>
          <w:rFonts w:ascii="LitNusx" w:hAnsi="LitNusx"/>
          <w:spacing w:val="-6"/>
          <w:sz w:val="22"/>
          <w:szCs w:val="22"/>
          <w:lang w:val="en-US"/>
        </w:rPr>
        <w:softHyphen/>
        <w:t>ra</w:t>
      </w:r>
      <w:r w:rsidRPr="00273FD5">
        <w:rPr>
          <w:rFonts w:ascii="LitNusx" w:hAnsi="LitNusx"/>
          <w:spacing w:val="-6"/>
          <w:sz w:val="22"/>
          <w:szCs w:val="22"/>
          <w:lang w:val="en-US"/>
        </w:rPr>
        <w:softHyphen/>
        <w:t>ci</w:t>
      </w:r>
      <w:r w:rsidRPr="00273FD5">
        <w:rPr>
          <w:rFonts w:ascii="LitNusx" w:hAnsi="LitNusx"/>
          <w:spacing w:val="-6"/>
          <w:sz w:val="22"/>
          <w:szCs w:val="22"/>
          <w:lang w:val="en-US"/>
        </w:rPr>
        <w:softHyphen/>
        <w:t>u</w:t>
      </w:r>
      <w:r w:rsidRPr="00273FD5">
        <w:rPr>
          <w:rFonts w:ascii="LitNusx" w:hAnsi="LitNusx"/>
          <w:spacing w:val="-6"/>
          <w:sz w:val="22"/>
          <w:szCs w:val="22"/>
          <w:lang w:val="en-US"/>
        </w:rPr>
        <w:softHyphen/>
        <w:t>li</w:t>
      </w:r>
      <w:r w:rsidRPr="00273FD5">
        <w:rPr>
          <w:rFonts w:ascii="Calibri" w:hAnsi="Calibri"/>
          <w:spacing w:val="-6"/>
          <w:sz w:val="22"/>
          <w:szCs w:val="22"/>
          <w:lang w:val="en-US"/>
        </w:rPr>
        <w:t xml:space="preserve"> </w:t>
      </w:r>
      <w:r w:rsidRPr="00273FD5">
        <w:rPr>
          <w:rFonts w:ascii="LitNusx" w:hAnsi="LitNusx"/>
          <w:spacing w:val="-6"/>
          <w:sz w:val="22"/>
          <w:szCs w:val="22"/>
          <w:lang w:val="en-US"/>
        </w:rPr>
        <w:t>pro</w:t>
      </w:r>
      <w:r w:rsidRPr="00273FD5">
        <w:rPr>
          <w:rFonts w:ascii="LitNusx" w:hAnsi="LitNusx"/>
          <w:spacing w:val="-6"/>
          <w:sz w:val="22"/>
          <w:szCs w:val="22"/>
          <w:lang w:val="en-US"/>
        </w:rPr>
        <w:softHyphen/>
        <w:t>ce</w:t>
      </w:r>
      <w:r w:rsidRPr="00273FD5">
        <w:rPr>
          <w:rFonts w:ascii="LitNusx" w:hAnsi="LitNusx"/>
          <w:spacing w:val="-6"/>
          <w:sz w:val="22"/>
          <w:szCs w:val="22"/>
          <w:lang w:val="en-US"/>
        </w:rPr>
        <w:softHyphen/>
        <w:t>se</w:t>
      </w:r>
      <w:r w:rsidRPr="00273FD5">
        <w:rPr>
          <w:rFonts w:ascii="LitNusx" w:hAnsi="LitNusx"/>
          <w:spacing w:val="-6"/>
          <w:sz w:val="22"/>
          <w:szCs w:val="22"/>
          <w:lang w:val="en-US"/>
        </w:rPr>
        <w:softHyphen/>
        <w:t>bis yve</w:t>
      </w:r>
      <w:r w:rsidRPr="00273FD5">
        <w:rPr>
          <w:rFonts w:ascii="LitNusx" w:hAnsi="LitNusx"/>
          <w:spacing w:val="-6"/>
          <w:sz w:val="22"/>
          <w:szCs w:val="22"/>
          <w:lang w:val="en-US"/>
        </w:rPr>
        <w:softHyphen/>
        <w:t>la</w:t>
      </w:r>
      <w:r w:rsidRPr="00273FD5">
        <w:rPr>
          <w:rFonts w:ascii="LitNusx" w:hAnsi="LitNusx"/>
          <w:spacing w:val="-6"/>
          <w:sz w:val="22"/>
          <w:szCs w:val="22"/>
          <w:lang w:val="en-US"/>
        </w:rPr>
        <w:softHyphen/>
        <w:t>ze in</w:t>
      </w:r>
      <w:r w:rsidRPr="00273FD5">
        <w:rPr>
          <w:rFonts w:ascii="LitNusx" w:hAnsi="LitNusx"/>
          <w:spacing w:val="-6"/>
          <w:sz w:val="22"/>
          <w:szCs w:val="22"/>
          <w:lang w:val="en-US"/>
        </w:rPr>
        <w:softHyphen/>
        <w:t>ten</w:t>
      </w:r>
      <w:r w:rsidRPr="00273FD5">
        <w:rPr>
          <w:rFonts w:ascii="LitNusx" w:hAnsi="LitNusx"/>
          <w:spacing w:val="-6"/>
          <w:sz w:val="22"/>
          <w:szCs w:val="22"/>
          <w:lang w:val="en-US"/>
        </w:rPr>
        <w:softHyphen/>
        <w:t>si</w:t>
      </w:r>
      <w:r w:rsidRPr="00273FD5">
        <w:rPr>
          <w:rFonts w:ascii="LitNusx" w:hAnsi="LitNusx"/>
          <w:spacing w:val="-6"/>
          <w:sz w:val="22"/>
          <w:szCs w:val="22"/>
          <w:lang w:val="en-US"/>
        </w:rPr>
        <w:softHyphen/>
        <w:t>ur</w:t>
      </w:r>
      <w:r w:rsidRPr="00273FD5">
        <w:rPr>
          <w:rFonts w:ascii="Calibri" w:hAnsi="Calibri"/>
          <w:spacing w:val="-6"/>
          <w:sz w:val="22"/>
          <w:szCs w:val="22"/>
          <w:lang w:val="en-US"/>
        </w:rPr>
        <w:t xml:space="preserve"> </w:t>
      </w:r>
      <w:r w:rsidRPr="00273FD5">
        <w:rPr>
          <w:rFonts w:ascii="LitNusx" w:hAnsi="LitNusx"/>
          <w:spacing w:val="-6"/>
          <w:sz w:val="22"/>
          <w:szCs w:val="22"/>
          <w:lang w:val="en-US"/>
        </w:rPr>
        <w:t>pe</w:t>
      </w:r>
      <w:r w:rsidRPr="00273FD5">
        <w:rPr>
          <w:rFonts w:ascii="LitNusx" w:hAnsi="LitNusx"/>
          <w:spacing w:val="-6"/>
          <w:sz w:val="22"/>
          <w:szCs w:val="22"/>
          <w:lang w:val="en-US"/>
        </w:rPr>
        <w:softHyphen/>
        <w:t>ri</w:t>
      </w:r>
      <w:r w:rsidRPr="00273FD5">
        <w:rPr>
          <w:rFonts w:ascii="LitNusx" w:hAnsi="LitNusx"/>
          <w:spacing w:val="-6"/>
          <w:sz w:val="22"/>
          <w:szCs w:val="22"/>
          <w:lang w:val="en-US"/>
        </w:rPr>
        <w:softHyphen/>
        <w:t>od</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_</w:t>
      </w:r>
      <w:r w:rsidRPr="00273FD5">
        <w:rPr>
          <w:rFonts w:ascii="Calibri" w:hAnsi="Calibri"/>
          <w:spacing w:val="-6"/>
          <w:sz w:val="22"/>
          <w:szCs w:val="22"/>
          <w:lang w:val="en-US"/>
        </w:rPr>
        <w:t xml:space="preserve"> </w:t>
      </w:r>
      <w:r w:rsidRPr="00273FD5">
        <w:rPr>
          <w:rFonts w:ascii="LitNusx" w:hAnsi="LitNusx"/>
          <w:spacing w:val="-6"/>
          <w:sz w:val="22"/>
          <w:szCs w:val="22"/>
          <w:lang w:val="en-US"/>
        </w:rPr>
        <w:t>1992-1998 wleb</w:t>
      </w:r>
      <w:r w:rsidRPr="00273FD5">
        <w:rPr>
          <w:rFonts w:ascii="LitNusx" w:hAnsi="LitNusx"/>
          <w:spacing w:val="-6"/>
          <w:sz w:val="22"/>
          <w:szCs w:val="22"/>
          <w:lang w:val="en-US"/>
        </w:rPr>
        <w:softHyphen/>
        <w:t>Si _</w:t>
      </w:r>
      <w:r w:rsidRPr="00273FD5">
        <w:rPr>
          <w:rFonts w:ascii="Calibri" w:hAnsi="Calibri"/>
          <w:spacing w:val="-6"/>
          <w:sz w:val="22"/>
          <w:szCs w:val="22"/>
          <w:lang w:val="en-US"/>
        </w:rPr>
        <w:t xml:space="preserve"> </w:t>
      </w:r>
      <w:r w:rsidRPr="00273FD5">
        <w:rPr>
          <w:rFonts w:ascii="LitNusx" w:hAnsi="LitNusx"/>
          <w:spacing w:val="-6"/>
          <w:sz w:val="22"/>
          <w:szCs w:val="22"/>
          <w:lang w:val="en-US"/>
        </w:rPr>
        <w:t>ru</w:t>
      </w:r>
      <w:r w:rsidRPr="00273FD5">
        <w:rPr>
          <w:rFonts w:ascii="LitNusx" w:hAnsi="LitNusx"/>
          <w:spacing w:val="-6"/>
          <w:sz w:val="22"/>
          <w:szCs w:val="22"/>
          <w:lang w:val="en-US"/>
        </w:rPr>
        <w:softHyphen/>
        <w:t>seT</w:t>
      </w:r>
      <w:r w:rsidRPr="00273FD5">
        <w:rPr>
          <w:rFonts w:ascii="LitNusx" w:hAnsi="LitNusx"/>
          <w:spacing w:val="-6"/>
          <w:sz w:val="22"/>
          <w:szCs w:val="22"/>
          <w:lang w:val="en-US"/>
        </w:rPr>
        <w:softHyphen/>
        <w:t>Si sac</w:t>
      </w:r>
      <w:r w:rsidRPr="00273FD5">
        <w:rPr>
          <w:rFonts w:ascii="LitNusx" w:hAnsi="LitNusx"/>
          <w:spacing w:val="-6"/>
          <w:sz w:val="22"/>
          <w:szCs w:val="22"/>
          <w:lang w:val="en-US"/>
        </w:rPr>
        <w:softHyphen/>
        <w:t>xov</w:t>
      </w:r>
      <w:r w:rsidRPr="00273FD5">
        <w:rPr>
          <w:rFonts w:ascii="LitNusx" w:hAnsi="LitNusx"/>
          <w:spacing w:val="-6"/>
          <w:sz w:val="22"/>
          <w:szCs w:val="22"/>
          <w:lang w:val="en-US"/>
        </w:rPr>
        <w:softHyphen/>
        <w:t>reb</w:t>
      </w:r>
      <w:r w:rsidRPr="00273FD5">
        <w:rPr>
          <w:rFonts w:ascii="LitNusx" w:hAnsi="LitNusx"/>
          <w:spacing w:val="-6"/>
          <w:sz w:val="22"/>
          <w:szCs w:val="22"/>
          <w:lang w:val="en-US"/>
        </w:rPr>
        <w:softHyphen/>
        <w:t>lad yo</w:t>
      </w:r>
      <w:r w:rsidRPr="00273FD5">
        <w:rPr>
          <w:rFonts w:ascii="LitNusx" w:hAnsi="LitNusx"/>
          <w:spacing w:val="-6"/>
          <w:sz w:val="22"/>
          <w:szCs w:val="22"/>
          <w:lang w:val="en-US"/>
        </w:rPr>
        <w:softHyphen/>
        <w:t>fi</w:t>
      </w:r>
      <w:r w:rsidRPr="00273FD5">
        <w:rPr>
          <w:rFonts w:ascii="LitNusx" w:hAnsi="LitNusx"/>
          <w:spacing w:val="-6"/>
          <w:sz w:val="22"/>
          <w:szCs w:val="22"/>
          <w:lang w:val="en-US"/>
        </w:rPr>
        <w:softHyphen/>
        <w:t>li</w:t>
      </w:r>
      <w:r w:rsidRPr="00273FD5">
        <w:rPr>
          <w:rFonts w:ascii="Calibri" w:hAnsi="Calibri"/>
          <w:spacing w:val="-6"/>
          <w:sz w:val="22"/>
          <w:szCs w:val="22"/>
          <w:lang w:val="en-US"/>
        </w:rPr>
        <w:t xml:space="preserve"> </w:t>
      </w:r>
      <w:r w:rsidRPr="00273FD5">
        <w:rPr>
          <w:rFonts w:ascii="LitNusx" w:hAnsi="LitNusx"/>
          <w:spacing w:val="-6"/>
          <w:sz w:val="22"/>
          <w:szCs w:val="22"/>
          <w:lang w:val="en-US"/>
        </w:rPr>
        <w:t>sab</w:t>
      </w:r>
      <w:r w:rsidRPr="00273FD5">
        <w:rPr>
          <w:rFonts w:ascii="LitNusx" w:hAnsi="LitNusx"/>
          <w:spacing w:val="-6"/>
          <w:sz w:val="22"/>
          <w:szCs w:val="22"/>
          <w:lang w:val="en-US"/>
        </w:rPr>
        <w:softHyphen/>
        <w:t>Wo</w:t>
      </w:r>
      <w:r w:rsidRPr="00273FD5">
        <w:rPr>
          <w:rFonts w:ascii="LitNusx" w:hAnsi="LitNusx"/>
          <w:spacing w:val="-6"/>
          <w:sz w:val="22"/>
          <w:szCs w:val="22"/>
          <w:lang w:val="en-US"/>
        </w:rPr>
        <w:softHyphen/>
        <w:t>Ta res</w:t>
      </w:r>
      <w:r w:rsidRPr="00273FD5">
        <w:rPr>
          <w:rFonts w:ascii="LitNusx" w:hAnsi="LitNusx"/>
          <w:spacing w:val="-6"/>
          <w:sz w:val="22"/>
          <w:szCs w:val="22"/>
          <w:lang w:val="en-US"/>
        </w:rPr>
        <w:softHyphen/>
        <w:t>pub</w:t>
      </w:r>
      <w:r w:rsidRPr="00273FD5">
        <w:rPr>
          <w:rFonts w:ascii="LitNusx" w:hAnsi="LitNusx"/>
          <w:spacing w:val="-6"/>
          <w:sz w:val="22"/>
          <w:szCs w:val="22"/>
          <w:lang w:val="en-US"/>
        </w:rPr>
        <w:softHyphen/>
        <w:t>li</w:t>
      </w:r>
      <w:r w:rsidRPr="00273FD5">
        <w:rPr>
          <w:rFonts w:ascii="LitNusx" w:hAnsi="LitNusx"/>
          <w:spacing w:val="-6"/>
          <w:sz w:val="22"/>
          <w:szCs w:val="22"/>
          <w:lang w:val="en-US"/>
        </w:rPr>
        <w:softHyphen/>
        <w:t>ke</w:t>
      </w:r>
      <w:r w:rsidRPr="00273FD5">
        <w:rPr>
          <w:rFonts w:ascii="LitNusx" w:hAnsi="LitNusx"/>
          <w:spacing w:val="-6"/>
          <w:sz w:val="22"/>
          <w:szCs w:val="22"/>
          <w:lang w:val="en-US"/>
        </w:rPr>
        <w:softHyphen/>
        <w:t>bi</w:t>
      </w:r>
      <w:r w:rsidRPr="00273FD5">
        <w:rPr>
          <w:rFonts w:ascii="LitNusx" w:hAnsi="LitNusx"/>
          <w:spacing w:val="-6"/>
          <w:sz w:val="22"/>
          <w:szCs w:val="22"/>
          <w:lang w:val="en-US"/>
        </w:rPr>
        <w:softHyphen/>
        <w:t>dan</w:t>
      </w:r>
      <w:r w:rsidRPr="00273FD5">
        <w:rPr>
          <w:rFonts w:ascii="Calibri" w:hAnsi="Calibri"/>
          <w:spacing w:val="-6"/>
          <w:sz w:val="22"/>
          <w:szCs w:val="22"/>
          <w:lang w:val="en-US"/>
        </w:rPr>
        <w:t xml:space="preserve"> </w:t>
      </w:r>
      <w:r w:rsidRPr="00273FD5">
        <w:rPr>
          <w:rFonts w:ascii="LitNusx" w:hAnsi="LitNusx"/>
          <w:spacing w:val="-6"/>
          <w:sz w:val="22"/>
          <w:szCs w:val="22"/>
          <w:lang w:val="en-US"/>
        </w:rPr>
        <w:t>59</w:t>
      </w:r>
      <w:r w:rsidRPr="00273FD5">
        <w:rPr>
          <w:rFonts w:ascii="Calibri" w:hAnsi="Calibri"/>
          <w:spacing w:val="-6"/>
          <w:sz w:val="22"/>
          <w:szCs w:val="22"/>
          <w:lang w:val="en-US"/>
        </w:rPr>
        <w:t xml:space="preserve"> </w:t>
      </w:r>
      <w:r w:rsidRPr="00273FD5">
        <w:rPr>
          <w:rFonts w:ascii="LitNusx" w:hAnsi="LitNusx"/>
          <w:spacing w:val="-6"/>
          <w:sz w:val="22"/>
          <w:szCs w:val="22"/>
          <w:lang w:val="en-US"/>
        </w:rPr>
        <w:t>aTa</w:t>
      </w:r>
      <w:r w:rsidRPr="00273FD5">
        <w:rPr>
          <w:rFonts w:ascii="LitNusx" w:hAnsi="LitNusx"/>
          <w:spacing w:val="-6"/>
          <w:sz w:val="22"/>
          <w:szCs w:val="22"/>
          <w:lang w:val="en-US"/>
        </w:rPr>
        <w:softHyphen/>
        <w:t>si qar</w:t>
      </w:r>
      <w:r w:rsidRPr="00273FD5">
        <w:rPr>
          <w:rFonts w:ascii="LitNusx" w:hAnsi="LitNusx"/>
          <w:spacing w:val="-6"/>
          <w:sz w:val="22"/>
          <w:szCs w:val="22"/>
          <w:lang w:val="en-US"/>
        </w:rPr>
        <w:softHyphen/>
        <w:t>Tve</w:t>
      </w:r>
      <w:r w:rsidRPr="00273FD5">
        <w:rPr>
          <w:rFonts w:ascii="LitNusx" w:hAnsi="LitNusx"/>
          <w:spacing w:val="-6"/>
          <w:sz w:val="22"/>
          <w:szCs w:val="22"/>
          <w:lang w:val="en-US"/>
        </w:rPr>
        <w:softHyphen/>
        <w:t>li, 116 aTa</w:t>
      </w:r>
      <w:r w:rsidRPr="00273FD5">
        <w:rPr>
          <w:rFonts w:ascii="LitNusx" w:hAnsi="LitNusx"/>
          <w:spacing w:val="-6"/>
          <w:sz w:val="22"/>
          <w:szCs w:val="22"/>
          <w:lang w:val="en-US"/>
        </w:rPr>
        <w:softHyphen/>
        <w:t>si azer</w:t>
      </w:r>
      <w:r w:rsidRPr="00273FD5">
        <w:rPr>
          <w:rFonts w:ascii="LitNusx" w:hAnsi="LitNusx"/>
          <w:spacing w:val="-6"/>
          <w:sz w:val="22"/>
          <w:szCs w:val="22"/>
          <w:lang w:val="en-US"/>
        </w:rPr>
        <w:softHyphen/>
        <w:t>ba</w:t>
      </w:r>
      <w:r w:rsidRPr="00273FD5">
        <w:rPr>
          <w:rFonts w:ascii="LitNusx" w:hAnsi="LitNusx"/>
          <w:spacing w:val="-6"/>
          <w:sz w:val="22"/>
          <w:szCs w:val="22"/>
          <w:lang w:val="en-US"/>
        </w:rPr>
        <w:softHyphen/>
        <w:t>i</w:t>
      </w:r>
      <w:r w:rsidRPr="00273FD5">
        <w:rPr>
          <w:rFonts w:ascii="LitNusx" w:hAnsi="LitNusx"/>
          <w:spacing w:val="-6"/>
          <w:sz w:val="22"/>
          <w:szCs w:val="22"/>
          <w:lang w:val="en-US"/>
        </w:rPr>
        <w:softHyphen/>
        <w:t>ja</w:t>
      </w:r>
      <w:r w:rsidRPr="00273FD5">
        <w:rPr>
          <w:rFonts w:ascii="LitNusx" w:hAnsi="LitNusx"/>
          <w:spacing w:val="-6"/>
          <w:sz w:val="22"/>
          <w:szCs w:val="22"/>
          <w:lang w:val="en-US"/>
        </w:rPr>
        <w:softHyphen/>
        <w:t>ne</w:t>
      </w:r>
      <w:r w:rsidRPr="00273FD5">
        <w:rPr>
          <w:rFonts w:ascii="LitNusx" w:hAnsi="LitNusx"/>
          <w:spacing w:val="-6"/>
          <w:sz w:val="22"/>
          <w:szCs w:val="22"/>
          <w:lang w:val="en-US"/>
        </w:rPr>
        <w:softHyphen/>
        <w:t>li</w:t>
      </w:r>
      <w:r w:rsidRPr="00273FD5">
        <w:rPr>
          <w:rFonts w:ascii="Calibri" w:hAnsi="Calibri"/>
          <w:spacing w:val="-6"/>
          <w:sz w:val="22"/>
          <w:szCs w:val="22"/>
          <w:lang w:val="en-US"/>
        </w:rPr>
        <w:t xml:space="preserve"> </w:t>
      </w:r>
      <w:r w:rsidRPr="00273FD5">
        <w:rPr>
          <w:rFonts w:ascii="LitNusx" w:hAnsi="LitNusx"/>
          <w:spacing w:val="-6"/>
          <w:sz w:val="22"/>
          <w:szCs w:val="22"/>
          <w:lang w:val="en-US"/>
        </w:rPr>
        <w:t>da 276 aTa</w:t>
      </w:r>
      <w:r w:rsidRPr="00273FD5">
        <w:rPr>
          <w:rFonts w:ascii="LitNusx" w:hAnsi="LitNusx"/>
          <w:spacing w:val="-6"/>
          <w:sz w:val="22"/>
          <w:szCs w:val="22"/>
          <w:lang w:val="en-US"/>
        </w:rPr>
        <w:softHyphen/>
        <w:t>si</w:t>
      </w:r>
      <w:r w:rsidRPr="00273FD5">
        <w:rPr>
          <w:rFonts w:ascii="Calibri" w:hAnsi="Calibri"/>
          <w:spacing w:val="-6"/>
          <w:sz w:val="22"/>
          <w:szCs w:val="22"/>
          <w:lang w:val="en-US"/>
        </w:rPr>
        <w:t xml:space="preserve"> </w:t>
      </w:r>
      <w:r w:rsidRPr="00273FD5">
        <w:rPr>
          <w:rFonts w:ascii="LitNusx" w:hAnsi="LitNusx"/>
          <w:spacing w:val="-6"/>
          <w:sz w:val="22"/>
          <w:szCs w:val="22"/>
          <w:lang w:val="en-US"/>
        </w:rPr>
        <w:t>so</w:t>
      </w:r>
      <w:r w:rsidRPr="00273FD5">
        <w:rPr>
          <w:rFonts w:ascii="LitNusx" w:hAnsi="LitNusx"/>
          <w:spacing w:val="-6"/>
          <w:sz w:val="22"/>
          <w:szCs w:val="22"/>
          <w:lang w:val="en-US"/>
        </w:rPr>
        <w:softHyphen/>
        <w:t>me</w:t>
      </w:r>
      <w:r w:rsidRPr="00273FD5">
        <w:rPr>
          <w:rFonts w:ascii="LitNusx" w:hAnsi="LitNusx"/>
          <w:spacing w:val="-6"/>
          <w:sz w:val="22"/>
          <w:szCs w:val="22"/>
          <w:lang w:val="en-US"/>
        </w:rPr>
        <w:softHyphen/>
        <w:t>xi</w:t>
      </w:r>
      <w:r w:rsidRPr="00273FD5">
        <w:rPr>
          <w:rFonts w:ascii="Calibri" w:hAnsi="Calibri"/>
          <w:spacing w:val="-6"/>
          <w:sz w:val="22"/>
          <w:szCs w:val="22"/>
          <w:lang w:val="en-US"/>
        </w:rPr>
        <w:t xml:space="preserve"> </w:t>
      </w:r>
      <w:r w:rsidRPr="00273FD5">
        <w:rPr>
          <w:rFonts w:ascii="LitNusx" w:hAnsi="LitNusx"/>
          <w:spacing w:val="-6"/>
          <w:sz w:val="22"/>
          <w:szCs w:val="22"/>
          <w:lang w:val="en-US"/>
        </w:rPr>
        <w:t>Se</w:t>
      </w:r>
      <w:r w:rsidRPr="00273FD5">
        <w:rPr>
          <w:rFonts w:ascii="LitNusx" w:hAnsi="LitNusx"/>
          <w:spacing w:val="-6"/>
          <w:sz w:val="22"/>
          <w:szCs w:val="22"/>
          <w:lang w:val="en-US"/>
        </w:rPr>
        <w:softHyphen/>
        <w:t>vi</w:t>
      </w:r>
      <w:r w:rsidRPr="00273FD5">
        <w:rPr>
          <w:rFonts w:ascii="LitNusx" w:hAnsi="LitNusx"/>
          <w:spacing w:val="-6"/>
          <w:sz w:val="22"/>
          <w:szCs w:val="22"/>
          <w:lang w:val="en-US"/>
        </w:rPr>
        <w:softHyphen/>
        <w:t>da.</w:t>
      </w:r>
      <w:r w:rsidRPr="00273FD5">
        <w:rPr>
          <w:rStyle w:val="FootnoteReference"/>
          <w:rFonts w:ascii="LitNusx" w:hAnsi="LitNusx"/>
          <w:spacing w:val="-6"/>
          <w:sz w:val="22"/>
          <w:szCs w:val="22"/>
          <w:lang w:val="en-US"/>
        </w:rPr>
        <w:footnoteReference w:customMarkFollows="1" w:id="51"/>
        <w:t>1</w:t>
      </w:r>
    </w:p>
    <w:p w:rsidR="00D46116" w:rsidRPr="001B3E48" w:rsidRDefault="00D46116" w:rsidP="00273FD5">
      <w:pPr>
        <w:spacing w:line="252" w:lineRule="auto"/>
        <w:ind w:firstLine="540"/>
        <w:jc w:val="right"/>
        <w:rPr>
          <w:rFonts w:ascii="LitNusx" w:hAnsi="LitNusx"/>
          <w:sz w:val="22"/>
          <w:szCs w:val="22"/>
          <w:lang w:val="es-ES"/>
        </w:rPr>
      </w:pPr>
      <w:r w:rsidRPr="001B3E48">
        <w:rPr>
          <w:rFonts w:ascii="LitNusx" w:hAnsi="LitNusx"/>
          <w:sz w:val="22"/>
          <w:szCs w:val="22"/>
          <w:lang w:val="es-ES"/>
        </w:rPr>
        <w:t>cxri</w:t>
      </w:r>
      <w:r>
        <w:rPr>
          <w:rFonts w:ascii="LitNusx" w:hAnsi="LitNusx"/>
          <w:sz w:val="22"/>
          <w:szCs w:val="22"/>
          <w:lang w:val="es-ES"/>
        </w:rPr>
        <w:softHyphen/>
      </w:r>
      <w:r w:rsidRPr="001B3E48">
        <w:rPr>
          <w:rFonts w:ascii="LitNusx" w:hAnsi="LitNusx"/>
          <w:sz w:val="22"/>
          <w:szCs w:val="22"/>
          <w:lang w:val="es-ES"/>
        </w:rPr>
        <w:t>li 6</w:t>
      </w:r>
    </w:p>
    <w:p w:rsidR="00D46116" w:rsidRPr="003D4A9E" w:rsidRDefault="00D46116" w:rsidP="00BC619A">
      <w:pPr>
        <w:spacing w:line="252" w:lineRule="auto"/>
        <w:jc w:val="center"/>
        <w:rPr>
          <w:rFonts w:ascii="LitNusx" w:hAnsi="LitNusx"/>
          <w:b/>
          <w:sz w:val="22"/>
          <w:szCs w:val="22"/>
          <w:lang w:val="es-ES"/>
        </w:rPr>
      </w:pPr>
      <w:r w:rsidRPr="003D4A9E">
        <w:rPr>
          <w:rFonts w:ascii="LitNusx" w:hAnsi="LitNusx"/>
          <w:b/>
          <w:sz w:val="22"/>
          <w:szCs w:val="22"/>
          <w:lang w:val="es-ES"/>
        </w:rPr>
        <w:t>mig</w:t>
      </w:r>
      <w:r w:rsidRPr="003D4A9E">
        <w:rPr>
          <w:rFonts w:ascii="LitNusx" w:hAnsi="LitNusx"/>
          <w:b/>
          <w:sz w:val="22"/>
          <w:szCs w:val="22"/>
          <w:lang w:val="es-ES"/>
        </w:rPr>
        <w:softHyphen/>
        <w:t>ra</w:t>
      </w:r>
      <w:r w:rsidRPr="003D4A9E">
        <w:rPr>
          <w:rFonts w:ascii="LitNusx" w:hAnsi="LitNusx"/>
          <w:b/>
          <w:sz w:val="22"/>
          <w:szCs w:val="22"/>
          <w:lang w:val="es-ES"/>
        </w:rPr>
        <w:softHyphen/>
        <w:t>cia ru</w:t>
      </w:r>
      <w:r w:rsidRPr="003D4A9E">
        <w:rPr>
          <w:rFonts w:ascii="LitNusx" w:hAnsi="LitNusx"/>
          <w:b/>
          <w:sz w:val="22"/>
          <w:szCs w:val="22"/>
          <w:lang w:val="es-ES"/>
        </w:rPr>
        <w:softHyphen/>
        <w:t>se</w:t>
      </w:r>
      <w:r w:rsidRPr="003D4A9E">
        <w:rPr>
          <w:rFonts w:ascii="LitNusx" w:hAnsi="LitNusx"/>
          <w:b/>
          <w:sz w:val="22"/>
          <w:szCs w:val="22"/>
          <w:lang w:val="es-ES"/>
        </w:rPr>
        <w:softHyphen/>
        <w:t>Tis fe</w:t>
      </w:r>
      <w:r w:rsidRPr="003D4A9E">
        <w:rPr>
          <w:rFonts w:ascii="LitNusx" w:hAnsi="LitNusx"/>
          <w:b/>
          <w:sz w:val="22"/>
          <w:szCs w:val="22"/>
          <w:lang w:val="es-ES"/>
        </w:rPr>
        <w:softHyphen/>
        <w:t>de</w:t>
      </w:r>
      <w:r w:rsidRPr="003D4A9E">
        <w:rPr>
          <w:rFonts w:ascii="LitNusx" w:hAnsi="LitNusx"/>
          <w:b/>
          <w:sz w:val="22"/>
          <w:szCs w:val="22"/>
          <w:lang w:val="es-ES"/>
        </w:rPr>
        <w:softHyphen/>
        <w:t>ra</w:t>
      </w:r>
      <w:r w:rsidRPr="003D4A9E">
        <w:rPr>
          <w:rFonts w:ascii="LitNusx" w:hAnsi="LitNusx"/>
          <w:b/>
          <w:sz w:val="22"/>
          <w:szCs w:val="22"/>
          <w:lang w:val="es-ES"/>
        </w:rPr>
        <w:softHyphen/>
        <w:t>ci</w:t>
      </w:r>
      <w:r w:rsidRPr="003D4A9E">
        <w:rPr>
          <w:rFonts w:ascii="LitNusx" w:hAnsi="LitNusx"/>
          <w:b/>
          <w:sz w:val="22"/>
          <w:szCs w:val="22"/>
          <w:lang w:val="es-ES"/>
        </w:rPr>
        <w:softHyphen/>
        <w:t>a</w:t>
      </w:r>
      <w:r w:rsidRPr="003D4A9E">
        <w:rPr>
          <w:rFonts w:ascii="LitNusx" w:hAnsi="LitNusx"/>
          <w:b/>
          <w:sz w:val="22"/>
          <w:szCs w:val="22"/>
          <w:lang w:val="es-ES"/>
        </w:rPr>
        <w:softHyphen/>
        <w:t>sa da sam</w:t>
      </w:r>
      <w:r w:rsidRPr="003D4A9E">
        <w:rPr>
          <w:rFonts w:ascii="LitNusx" w:hAnsi="LitNusx"/>
          <w:b/>
          <w:sz w:val="22"/>
          <w:szCs w:val="22"/>
          <w:lang w:val="es-ES"/>
        </w:rPr>
        <w:softHyphen/>
        <w:t>xreT kav</w:t>
      </w:r>
      <w:r w:rsidRPr="003D4A9E">
        <w:rPr>
          <w:rFonts w:ascii="LitNusx" w:hAnsi="LitNusx"/>
          <w:b/>
          <w:sz w:val="22"/>
          <w:szCs w:val="22"/>
          <w:lang w:val="es-ES"/>
        </w:rPr>
        <w:softHyphen/>
        <w:t>ka</w:t>
      </w:r>
      <w:r w:rsidRPr="003D4A9E">
        <w:rPr>
          <w:rFonts w:ascii="LitNusx" w:hAnsi="LitNusx"/>
          <w:b/>
          <w:sz w:val="22"/>
          <w:szCs w:val="22"/>
          <w:lang w:val="es-ES"/>
        </w:rPr>
        <w:softHyphen/>
        <w:t>si</w:t>
      </w:r>
      <w:r w:rsidRPr="003D4A9E">
        <w:rPr>
          <w:rFonts w:ascii="LitNusx" w:hAnsi="LitNusx"/>
          <w:b/>
          <w:sz w:val="22"/>
          <w:szCs w:val="22"/>
          <w:lang w:val="es-ES"/>
        </w:rPr>
        <w:softHyphen/>
        <w:t>is qvey</w:t>
      </w:r>
      <w:r w:rsidRPr="003D4A9E">
        <w:rPr>
          <w:rFonts w:ascii="LitNusx" w:hAnsi="LitNusx"/>
          <w:b/>
          <w:sz w:val="22"/>
          <w:szCs w:val="22"/>
          <w:lang w:val="es-ES"/>
        </w:rPr>
        <w:softHyphen/>
        <w:t>nebs So</w:t>
      </w:r>
      <w:r w:rsidRPr="003D4A9E">
        <w:rPr>
          <w:rFonts w:ascii="LitNusx" w:hAnsi="LitNusx"/>
          <w:b/>
          <w:sz w:val="22"/>
          <w:szCs w:val="22"/>
          <w:lang w:val="es-ES"/>
        </w:rPr>
        <w:softHyphen/>
        <w:t>ris 1981-2004 wleb</w:t>
      </w:r>
      <w:r w:rsidRPr="003D4A9E">
        <w:rPr>
          <w:rFonts w:ascii="LitNusx" w:hAnsi="LitNusx"/>
          <w:b/>
          <w:sz w:val="22"/>
          <w:szCs w:val="22"/>
          <w:lang w:val="es-ES"/>
        </w:rPr>
        <w:softHyphen/>
        <w:t>Si</w:t>
      </w:r>
      <w:r w:rsidRPr="003D4A9E">
        <w:rPr>
          <w:rStyle w:val="FootnoteReference"/>
          <w:rFonts w:ascii="LitNusx" w:hAnsi="LitNusx"/>
          <w:b/>
          <w:sz w:val="22"/>
          <w:szCs w:val="22"/>
          <w:lang w:val="en-US"/>
        </w:rPr>
        <w:footnoteReference w:id="5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7"/>
        <w:gridCol w:w="880"/>
        <w:gridCol w:w="880"/>
        <w:gridCol w:w="881"/>
        <w:gridCol w:w="882"/>
      </w:tblGrid>
      <w:tr w:rsidR="00D46116" w:rsidRPr="00677B6F" w:rsidTr="00273FD5">
        <w:tc>
          <w:tcPr>
            <w:tcW w:w="2817" w:type="dxa"/>
            <w:vMerge w:val="restart"/>
          </w:tcPr>
          <w:p w:rsidR="00D46116" w:rsidRPr="00677B6F" w:rsidRDefault="00D46116" w:rsidP="00BC619A">
            <w:pPr>
              <w:spacing w:line="252" w:lineRule="auto"/>
              <w:jc w:val="both"/>
              <w:rPr>
                <w:rFonts w:ascii="LitNusx" w:hAnsi="LitNusx"/>
                <w:sz w:val="18"/>
                <w:szCs w:val="18"/>
                <w:lang w:val="es-ES"/>
              </w:rPr>
            </w:pPr>
          </w:p>
          <w:p w:rsidR="00D46116" w:rsidRPr="00677B6F" w:rsidRDefault="00D46116" w:rsidP="00BC619A">
            <w:pPr>
              <w:spacing w:line="252" w:lineRule="auto"/>
              <w:jc w:val="center"/>
              <w:rPr>
                <w:rFonts w:ascii="AcadNusx" w:hAnsi="AcadNusx"/>
                <w:sz w:val="18"/>
                <w:szCs w:val="18"/>
                <w:lang w:val="es-ES"/>
              </w:rPr>
            </w:pPr>
          </w:p>
        </w:tc>
        <w:tc>
          <w:tcPr>
            <w:tcW w:w="880" w:type="dxa"/>
            <w:vMerge w:val="restart"/>
          </w:tcPr>
          <w:p w:rsidR="00D46116" w:rsidRPr="00677B6F" w:rsidRDefault="00D46116" w:rsidP="00BC619A">
            <w:pPr>
              <w:spacing w:line="252" w:lineRule="auto"/>
              <w:jc w:val="both"/>
              <w:rPr>
                <w:rFonts w:ascii="LitNusx" w:hAnsi="LitNusx"/>
                <w:sz w:val="18"/>
                <w:szCs w:val="18"/>
                <w:lang w:val="es-ES"/>
              </w:rPr>
            </w:pPr>
          </w:p>
          <w:p w:rsidR="00D46116" w:rsidRPr="00677B6F" w:rsidRDefault="00D46116" w:rsidP="00BC619A">
            <w:pPr>
              <w:spacing w:line="252" w:lineRule="auto"/>
              <w:jc w:val="both"/>
              <w:rPr>
                <w:rFonts w:ascii="LitNusx" w:hAnsi="LitNusx"/>
                <w:sz w:val="18"/>
                <w:szCs w:val="18"/>
                <w:lang w:val="en-US"/>
              </w:rPr>
            </w:pPr>
            <w:r w:rsidRPr="00677B6F">
              <w:rPr>
                <w:rFonts w:ascii="LitNusx" w:hAnsi="LitNusx"/>
                <w:sz w:val="18"/>
                <w:szCs w:val="18"/>
                <w:lang w:val="en-US"/>
              </w:rPr>
              <w:t>1981-2004</w:t>
            </w:r>
          </w:p>
          <w:p w:rsidR="00D46116" w:rsidRPr="00677B6F" w:rsidRDefault="00D46116" w:rsidP="00BC619A">
            <w:pPr>
              <w:spacing w:line="252" w:lineRule="auto"/>
              <w:jc w:val="both"/>
              <w:rPr>
                <w:rFonts w:ascii="AcadNusx" w:hAnsi="AcadNusx"/>
                <w:sz w:val="18"/>
                <w:szCs w:val="18"/>
                <w:lang w:val="en-US"/>
              </w:rPr>
            </w:pPr>
          </w:p>
        </w:tc>
        <w:tc>
          <w:tcPr>
            <w:tcW w:w="2643" w:type="dxa"/>
            <w:gridSpan w:val="3"/>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maT So</w:t>
            </w:r>
            <w:r w:rsidRPr="00677B6F">
              <w:rPr>
                <w:rFonts w:ascii="LitNusx" w:hAnsi="LitNusx"/>
                <w:sz w:val="18"/>
                <w:szCs w:val="18"/>
                <w:lang w:val="en-US"/>
              </w:rPr>
              <w:softHyphen/>
              <w:t>ris</w:t>
            </w:r>
          </w:p>
        </w:tc>
      </w:tr>
      <w:tr w:rsidR="00D46116" w:rsidRPr="00677B6F" w:rsidTr="00273FD5">
        <w:tc>
          <w:tcPr>
            <w:tcW w:w="2817" w:type="dxa"/>
            <w:vMerge/>
          </w:tcPr>
          <w:p w:rsidR="00D46116" w:rsidRPr="00677B6F" w:rsidRDefault="00D46116" w:rsidP="00BC619A">
            <w:pPr>
              <w:spacing w:line="252" w:lineRule="auto"/>
              <w:jc w:val="both"/>
              <w:rPr>
                <w:rFonts w:ascii="AcadNusx" w:hAnsi="AcadNusx"/>
                <w:sz w:val="18"/>
                <w:szCs w:val="18"/>
                <w:lang w:val="en-US"/>
              </w:rPr>
            </w:pPr>
          </w:p>
        </w:tc>
        <w:tc>
          <w:tcPr>
            <w:tcW w:w="880" w:type="dxa"/>
            <w:vMerge/>
          </w:tcPr>
          <w:p w:rsidR="00D46116" w:rsidRPr="00677B6F" w:rsidRDefault="00D46116" w:rsidP="00BC619A">
            <w:pPr>
              <w:spacing w:line="252" w:lineRule="auto"/>
              <w:jc w:val="both"/>
              <w:rPr>
                <w:rFonts w:ascii="AcadNusx" w:hAnsi="AcadNusx"/>
                <w:sz w:val="18"/>
                <w:szCs w:val="18"/>
                <w:lang w:val="en-US"/>
              </w:rPr>
            </w:pPr>
          </w:p>
        </w:tc>
        <w:tc>
          <w:tcPr>
            <w:tcW w:w="880" w:type="dxa"/>
          </w:tcPr>
          <w:p w:rsidR="00D46116" w:rsidRPr="00677B6F" w:rsidRDefault="00D46116" w:rsidP="00BC619A">
            <w:pPr>
              <w:spacing w:line="252" w:lineRule="auto"/>
              <w:jc w:val="both"/>
              <w:rPr>
                <w:rFonts w:ascii="AcadNusx" w:hAnsi="AcadNusx"/>
                <w:sz w:val="18"/>
                <w:szCs w:val="18"/>
                <w:lang w:val="en-US"/>
              </w:rPr>
            </w:pPr>
            <w:r w:rsidRPr="00677B6F">
              <w:rPr>
                <w:rFonts w:ascii="LitNusx" w:hAnsi="LitNusx"/>
                <w:sz w:val="18"/>
                <w:szCs w:val="18"/>
                <w:lang w:val="en-US"/>
              </w:rPr>
              <w:t>1981-2004</w:t>
            </w:r>
          </w:p>
        </w:tc>
        <w:tc>
          <w:tcPr>
            <w:tcW w:w="88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1991-2000</w:t>
            </w:r>
          </w:p>
        </w:tc>
        <w:tc>
          <w:tcPr>
            <w:tcW w:w="882" w:type="dxa"/>
          </w:tcPr>
          <w:p w:rsidR="00D46116" w:rsidRPr="00677B6F" w:rsidRDefault="00D46116" w:rsidP="00BC619A">
            <w:pPr>
              <w:spacing w:line="252" w:lineRule="auto"/>
              <w:jc w:val="both"/>
              <w:rPr>
                <w:rFonts w:ascii="AcadNusx" w:hAnsi="AcadNusx"/>
                <w:sz w:val="18"/>
                <w:szCs w:val="18"/>
                <w:lang w:val="en-US"/>
              </w:rPr>
            </w:pPr>
            <w:r w:rsidRPr="00677B6F">
              <w:rPr>
                <w:rFonts w:ascii="LitNusx" w:hAnsi="LitNusx"/>
                <w:sz w:val="18"/>
                <w:szCs w:val="18"/>
                <w:lang w:val="en-US"/>
              </w:rPr>
              <w:t>2001-2004</w:t>
            </w:r>
          </w:p>
        </w:tc>
      </w:tr>
      <w:tr w:rsidR="00D46116" w:rsidRPr="00677B6F" w:rsidTr="00273FD5">
        <w:tc>
          <w:tcPr>
            <w:tcW w:w="2817"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Se</w:t>
            </w:r>
            <w:r w:rsidRPr="00677B6F">
              <w:rPr>
                <w:rFonts w:ascii="LitNusx" w:hAnsi="LitNusx"/>
                <w:sz w:val="18"/>
                <w:szCs w:val="18"/>
                <w:lang w:val="en-US"/>
              </w:rPr>
              <w:softHyphen/>
              <w:t>vi</w:t>
            </w:r>
            <w:r w:rsidRPr="00677B6F">
              <w:rPr>
                <w:rFonts w:ascii="LitNusx" w:hAnsi="LitNusx"/>
                <w:sz w:val="18"/>
                <w:szCs w:val="18"/>
                <w:lang w:val="en-US"/>
              </w:rPr>
              <w:softHyphen/>
              <w:t>da ru</w:t>
            </w:r>
            <w:r w:rsidRPr="00677B6F">
              <w:rPr>
                <w:rFonts w:ascii="LitNusx" w:hAnsi="LitNusx"/>
                <w:sz w:val="18"/>
                <w:szCs w:val="18"/>
                <w:lang w:val="en-US"/>
              </w:rPr>
              <w:softHyphen/>
              <w:t>se</w:t>
            </w:r>
            <w:r w:rsidRPr="00677B6F">
              <w:rPr>
                <w:rFonts w:ascii="LitNusx" w:hAnsi="LitNusx"/>
                <w:sz w:val="18"/>
                <w:szCs w:val="18"/>
                <w:lang w:val="en-US"/>
              </w:rPr>
              <w:softHyphen/>
              <w:t>Tis fe</w:t>
            </w:r>
            <w:r w:rsidRPr="00677B6F">
              <w:rPr>
                <w:rFonts w:ascii="LitNusx" w:hAnsi="LitNusx"/>
                <w:sz w:val="18"/>
                <w:szCs w:val="18"/>
                <w:lang w:val="en-US"/>
              </w:rPr>
              <w:softHyphen/>
              <w:t>de</w:t>
            </w:r>
            <w:r w:rsidRPr="00677B6F">
              <w:rPr>
                <w:rFonts w:ascii="LitNusx" w:hAnsi="LitNusx"/>
                <w:sz w:val="18"/>
                <w:szCs w:val="18"/>
                <w:lang w:val="en-US"/>
              </w:rPr>
              <w:softHyphen/>
              <w:t>ra</w:t>
            </w:r>
            <w:r w:rsidRPr="00677B6F">
              <w:rPr>
                <w:rFonts w:ascii="LitNusx" w:hAnsi="LitNusx"/>
                <w:sz w:val="18"/>
                <w:szCs w:val="18"/>
                <w:lang w:val="en-US"/>
              </w:rPr>
              <w:softHyphen/>
              <w:t>ci</w:t>
            </w:r>
            <w:r w:rsidRPr="00677B6F">
              <w:rPr>
                <w:rFonts w:ascii="LitNusx" w:hAnsi="LitNusx"/>
                <w:sz w:val="18"/>
                <w:szCs w:val="18"/>
                <w:lang w:val="en-US"/>
              </w:rPr>
              <w:softHyphen/>
              <w:t>a</w:t>
            </w:r>
            <w:r w:rsidRPr="00677B6F">
              <w:rPr>
                <w:rFonts w:ascii="LitNusx" w:hAnsi="LitNusx"/>
                <w:sz w:val="18"/>
                <w:szCs w:val="18"/>
                <w:lang w:val="en-US"/>
              </w:rPr>
              <w:softHyphen/>
              <w:t>Si</w:t>
            </w:r>
          </w:p>
        </w:tc>
        <w:tc>
          <w:tcPr>
            <w:tcW w:w="880" w:type="dxa"/>
          </w:tcPr>
          <w:p w:rsidR="00D46116" w:rsidRPr="00677B6F" w:rsidRDefault="00D46116" w:rsidP="00BC619A">
            <w:pPr>
              <w:spacing w:line="252" w:lineRule="auto"/>
              <w:jc w:val="both"/>
              <w:rPr>
                <w:rFonts w:ascii="AcadNusx" w:hAnsi="AcadNusx"/>
                <w:sz w:val="18"/>
                <w:szCs w:val="18"/>
                <w:lang w:val="en-US"/>
              </w:rPr>
            </w:pPr>
          </w:p>
        </w:tc>
        <w:tc>
          <w:tcPr>
            <w:tcW w:w="880" w:type="dxa"/>
          </w:tcPr>
          <w:p w:rsidR="00D46116" w:rsidRPr="00677B6F" w:rsidRDefault="00D46116" w:rsidP="00BC619A">
            <w:pPr>
              <w:spacing w:line="252" w:lineRule="auto"/>
              <w:jc w:val="both"/>
              <w:rPr>
                <w:rFonts w:ascii="AcadNusx" w:hAnsi="AcadNusx"/>
                <w:sz w:val="18"/>
                <w:szCs w:val="18"/>
                <w:lang w:val="en-US"/>
              </w:rPr>
            </w:pPr>
          </w:p>
        </w:tc>
        <w:tc>
          <w:tcPr>
            <w:tcW w:w="881" w:type="dxa"/>
          </w:tcPr>
          <w:p w:rsidR="00D46116" w:rsidRPr="00677B6F" w:rsidRDefault="00D46116" w:rsidP="00BC619A">
            <w:pPr>
              <w:spacing w:line="252" w:lineRule="auto"/>
              <w:jc w:val="both"/>
              <w:rPr>
                <w:rFonts w:ascii="AcadNusx" w:hAnsi="AcadNusx"/>
                <w:sz w:val="18"/>
                <w:szCs w:val="18"/>
                <w:lang w:val="en-US"/>
              </w:rPr>
            </w:pPr>
          </w:p>
        </w:tc>
        <w:tc>
          <w:tcPr>
            <w:tcW w:w="882" w:type="dxa"/>
          </w:tcPr>
          <w:p w:rsidR="00D46116" w:rsidRPr="00677B6F" w:rsidRDefault="00D46116" w:rsidP="00BC619A">
            <w:pPr>
              <w:spacing w:line="252" w:lineRule="auto"/>
              <w:jc w:val="both"/>
              <w:rPr>
                <w:rFonts w:ascii="AcadNusx" w:hAnsi="AcadNusx"/>
                <w:sz w:val="18"/>
                <w:szCs w:val="18"/>
                <w:lang w:val="en-US"/>
              </w:rPr>
            </w:pPr>
          </w:p>
        </w:tc>
      </w:tr>
      <w:tr w:rsidR="00D46116" w:rsidRPr="00677B6F" w:rsidTr="00273FD5">
        <w:tc>
          <w:tcPr>
            <w:tcW w:w="2817" w:type="dxa"/>
          </w:tcPr>
          <w:p w:rsidR="00D46116" w:rsidRPr="00677B6F" w:rsidRDefault="00D46116" w:rsidP="00BC619A">
            <w:pPr>
              <w:spacing w:line="252" w:lineRule="auto"/>
              <w:jc w:val="both"/>
              <w:rPr>
                <w:rFonts w:ascii="AcadNusx" w:hAnsi="AcadNusx"/>
                <w:b/>
                <w:sz w:val="18"/>
                <w:szCs w:val="18"/>
                <w:lang w:val="en-US"/>
              </w:rPr>
            </w:pPr>
            <w:r w:rsidRPr="00677B6F">
              <w:rPr>
                <w:rFonts w:ascii="LitNusx" w:hAnsi="LitNusx"/>
                <w:b/>
                <w:sz w:val="18"/>
                <w:szCs w:val="18"/>
                <w:lang w:val="en-US"/>
              </w:rPr>
              <w:t>sa</w:t>
            </w:r>
            <w:r w:rsidRPr="00677B6F">
              <w:rPr>
                <w:rFonts w:ascii="LitNusx" w:hAnsi="LitNusx"/>
                <w:b/>
                <w:sz w:val="18"/>
                <w:szCs w:val="18"/>
                <w:lang w:val="en-US"/>
              </w:rPr>
              <w:softHyphen/>
              <w:t>qar</w:t>
            </w:r>
            <w:r w:rsidRPr="00677B6F">
              <w:rPr>
                <w:rFonts w:ascii="LitNusx" w:hAnsi="LitNusx"/>
                <w:b/>
                <w:sz w:val="18"/>
                <w:szCs w:val="18"/>
                <w:lang w:val="en-US"/>
              </w:rPr>
              <w:softHyphen/>
              <w:t>Tve</w:t>
            </w:r>
            <w:r w:rsidRPr="00677B6F">
              <w:rPr>
                <w:rFonts w:ascii="LitNusx" w:hAnsi="LitNusx"/>
                <w:b/>
                <w:sz w:val="18"/>
                <w:szCs w:val="18"/>
                <w:lang w:val="en-US"/>
              </w:rPr>
              <w:softHyphen/>
              <w:t>lo</w:t>
            </w:r>
            <w:r w:rsidRPr="00677B6F">
              <w:rPr>
                <w:rFonts w:ascii="LitNusx" w:hAnsi="LitNusx"/>
                <w:b/>
                <w:sz w:val="18"/>
                <w:szCs w:val="18"/>
                <w:lang w:val="en-US"/>
              </w:rPr>
              <w:softHyphen/>
              <w:t>dan</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749</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313</w:t>
            </w:r>
          </w:p>
        </w:tc>
        <w:tc>
          <w:tcPr>
            <w:tcW w:w="88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409</w:t>
            </w:r>
          </w:p>
        </w:tc>
        <w:tc>
          <w:tcPr>
            <w:tcW w:w="88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27</w:t>
            </w:r>
          </w:p>
        </w:tc>
      </w:tr>
      <w:tr w:rsidR="00D46116" w:rsidRPr="00677B6F" w:rsidTr="00273FD5">
        <w:tc>
          <w:tcPr>
            <w:tcW w:w="2817" w:type="dxa"/>
          </w:tcPr>
          <w:p w:rsidR="00D46116" w:rsidRPr="00677B6F" w:rsidRDefault="00D46116" w:rsidP="00BC619A">
            <w:pPr>
              <w:spacing w:line="252" w:lineRule="auto"/>
              <w:jc w:val="both"/>
              <w:rPr>
                <w:rFonts w:ascii="AcadNusx" w:hAnsi="AcadNusx"/>
                <w:sz w:val="18"/>
                <w:szCs w:val="18"/>
                <w:lang w:val="en-US"/>
              </w:rPr>
            </w:pPr>
            <w:r w:rsidRPr="00677B6F">
              <w:rPr>
                <w:rFonts w:ascii="LitNusx" w:hAnsi="LitNusx"/>
                <w:sz w:val="18"/>
                <w:szCs w:val="18"/>
                <w:lang w:val="en-US"/>
              </w:rPr>
              <w:t>azer</w:t>
            </w:r>
            <w:r w:rsidRPr="00677B6F">
              <w:rPr>
                <w:rFonts w:ascii="LitNusx" w:hAnsi="LitNusx"/>
                <w:sz w:val="18"/>
                <w:szCs w:val="18"/>
                <w:lang w:val="en-US"/>
              </w:rPr>
              <w:softHyphen/>
              <w:t>ba</w:t>
            </w:r>
            <w:r w:rsidRPr="00677B6F">
              <w:rPr>
                <w:rFonts w:ascii="LitNusx" w:hAnsi="LitNusx"/>
                <w:sz w:val="18"/>
                <w:szCs w:val="18"/>
                <w:lang w:val="en-US"/>
              </w:rPr>
              <w:softHyphen/>
              <w:t>i</w:t>
            </w:r>
            <w:r w:rsidRPr="00677B6F">
              <w:rPr>
                <w:rFonts w:ascii="LitNusx" w:hAnsi="LitNusx"/>
                <w:sz w:val="18"/>
                <w:szCs w:val="18"/>
                <w:lang w:val="en-US"/>
              </w:rPr>
              <w:softHyphen/>
              <w:t>ja</w:t>
            </w:r>
            <w:r w:rsidRPr="00677B6F">
              <w:rPr>
                <w:rFonts w:ascii="LitNusx" w:hAnsi="LitNusx"/>
                <w:sz w:val="18"/>
                <w:szCs w:val="18"/>
                <w:lang w:val="en-US"/>
              </w:rPr>
              <w:softHyphen/>
              <w:t>ni</w:t>
            </w:r>
            <w:r w:rsidRPr="00677B6F">
              <w:rPr>
                <w:rFonts w:ascii="LitNusx" w:hAnsi="LitNusx"/>
                <w:sz w:val="18"/>
                <w:szCs w:val="18"/>
                <w:lang w:val="en-US"/>
              </w:rPr>
              <w:softHyphen/>
              <w:t>dan</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929</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522</w:t>
            </w:r>
          </w:p>
        </w:tc>
        <w:tc>
          <w:tcPr>
            <w:tcW w:w="88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389</w:t>
            </w:r>
          </w:p>
        </w:tc>
        <w:tc>
          <w:tcPr>
            <w:tcW w:w="88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18</w:t>
            </w:r>
          </w:p>
        </w:tc>
      </w:tr>
      <w:tr w:rsidR="00D46116" w:rsidRPr="00677B6F" w:rsidTr="00273FD5">
        <w:tc>
          <w:tcPr>
            <w:tcW w:w="2817" w:type="dxa"/>
          </w:tcPr>
          <w:p w:rsidR="00D46116" w:rsidRPr="00677B6F" w:rsidRDefault="00D46116" w:rsidP="00BC619A">
            <w:pPr>
              <w:spacing w:line="252" w:lineRule="auto"/>
              <w:jc w:val="both"/>
              <w:rPr>
                <w:rFonts w:ascii="AcadNusx" w:hAnsi="AcadNusx"/>
                <w:sz w:val="18"/>
                <w:szCs w:val="18"/>
                <w:lang w:val="en-US"/>
              </w:rPr>
            </w:pPr>
            <w:r w:rsidRPr="00677B6F">
              <w:rPr>
                <w:rFonts w:ascii="LitNusx" w:hAnsi="LitNusx"/>
                <w:sz w:val="18"/>
                <w:szCs w:val="18"/>
                <w:lang w:val="en-US"/>
              </w:rPr>
              <w:t>som</w:t>
            </w:r>
            <w:r w:rsidRPr="00677B6F">
              <w:rPr>
                <w:rFonts w:ascii="LitNusx" w:hAnsi="LitNusx"/>
                <w:sz w:val="18"/>
                <w:szCs w:val="18"/>
                <w:lang w:val="en-US"/>
              </w:rPr>
              <w:softHyphen/>
              <w:t>xe</w:t>
            </w:r>
            <w:r w:rsidRPr="00677B6F">
              <w:rPr>
                <w:rFonts w:ascii="LitNusx" w:hAnsi="LitNusx"/>
                <w:sz w:val="18"/>
                <w:szCs w:val="18"/>
                <w:lang w:val="en-US"/>
              </w:rPr>
              <w:softHyphen/>
              <w:t>Ti</w:t>
            </w:r>
            <w:r w:rsidRPr="00677B6F">
              <w:rPr>
                <w:rFonts w:ascii="LitNusx" w:hAnsi="LitNusx"/>
                <w:sz w:val="18"/>
                <w:szCs w:val="18"/>
                <w:lang w:val="en-US"/>
              </w:rPr>
              <w:softHyphen/>
              <w:t>dan</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432</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181</w:t>
            </w:r>
          </w:p>
        </w:tc>
        <w:tc>
          <w:tcPr>
            <w:tcW w:w="88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230</w:t>
            </w:r>
          </w:p>
        </w:tc>
        <w:tc>
          <w:tcPr>
            <w:tcW w:w="88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21</w:t>
            </w:r>
          </w:p>
        </w:tc>
      </w:tr>
      <w:tr w:rsidR="00D46116" w:rsidRPr="00677B6F" w:rsidTr="00273FD5">
        <w:tc>
          <w:tcPr>
            <w:tcW w:w="2817" w:type="dxa"/>
          </w:tcPr>
          <w:p w:rsidR="00D46116" w:rsidRPr="00677B6F" w:rsidRDefault="00D46116" w:rsidP="00BC619A">
            <w:pPr>
              <w:spacing w:line="252" w:lineRule="auto"/>
              <w:jc w:val="both"/>
              <w:rPr>
                <w:rFonts w:ascii="AcadNusx" w:hAnsi="AcadNusx"/>
                <w:sz w:val="18"/>
                <w:szCs w:val="18"/>
                <w:lang w:val="en-US"/>
              </w:rPr>
            </w:pPr>
            <w:r w:rsidRPr="00677B6F">
              <w:rPr>
                <w:rFonts w:ascii="LitNusx" w:hAnsi="LitNusx"/>
                <w:sz w:val="18"/>
                <w:szCs w:val="18"/>
                <w:lang w:val="en-US"/>
              </w:rPr>
              <w:t>sam</w:t>
            </w:r>
            <w:r w:rsidRPr="00677B6F">
              <w:rPr>
                <w:rFonts w:ascii="LitNusx" w:hAnsi="LitNusx"/>
                <w:sz w:val="18"/>
                <w:szCs w:val="18"/>
                <w:lang w:val="en-US"/>
              </w:rPr>
              <w:softHyphen/>
              <w:t>xreT kav</w:t>
            </w:r>
            <w:r w:rsidRPr="00677B6F">
              <w:rPr>
                <w:rFonts w:ascii="LitNusx" w:hAnsi="LitNusx"/>
                <w:sz w:val="18"/>
                <w:szCs w:val="18"/>
                <w:lang w:val="en-US"/>
              </w:rPr>
              <w:softHyphen/>
              <w:t>ka</w:t>
            </w:r>
            <w:r w:rsidRPr="00677B6F">
              <w:rPr>
                <w:rFonts w:ascii="LitNusx" w:hAnsi="LitNusx"/>
                <w:sz w:val="18"/>
                <w:szCs w:val="18"/>
                <w:lang w:val="en-US"/>
              </w:rPr>
              <w:softHyphen/>
              <w:t>si</w:t>
            </w:r>
            <w:r w:rsidRPr="00677B6F">
              <w:rPr>
                <w:rFonts w:ascii="LitNusx" w:hAnsi="LitNusx"/>
                <w:sz w:val="18"/>
                <w:szCs w:val="18"/>
                <w:lang w:val="en-US"/>
              </w:rPr>
              <w:softHyphen/>
              <w:t>i</w:t>
            </w:r>
            <w:r w:rsidRPr="00677B6F">
              <w:rPr>
                <w:rFonts w:ascii="LitNusx" w:hAnsi="LitNusx"/>
                <w:sz w:val="18"/>
                <w:szCs w:val="18"/>
                <w:lang w:val="en-US"/>
              </w:rPr>
              <w:softHyphen/>
              <w:t>dan _ sul</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2110</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1016</w:t>
            </w:r>
          </w:p>
        </w:tc>
        <w:tc>
          <w:tcPr>
            <w:tcW w:w="88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1028</w:t>
            </w:r>
          </w:p>
        </w:tc>
        <w:tc>
          <w:tcPr>
            <w:tcW w:w="88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66</w:t>
            </w:r>
          </w:p>
        </w:tc>
      </w:tr>
      <w:tr w:rsidR="00D46116" w:rsidRPr="00677B6F" w:rsidTr="00273FD5">
        <w:tc>
          <w:tcPr>
            <w:tcW w:w="2817" w:type="dxa"/>
            <w:tcBorders>
              <w:bottom w:val="double" w:sz="4" w:space="0" w:color="auto"/>
            </w:tcBorders>
          </w:tcPr>
          <w:p w:rsidR="00D46116" w:rsidRPr="003D4A9E" w:rsidRDefault="00D46116" w:rsidP="00BC619A">
            <w:pPr>
              <w:spacing w:line="252" w:lineRule="auto"/>
              <w:rPr>
                <w:rFonts w:ascii="AcadNusx" w:hAnsi="AcadNusx"/>
                <w:sz w:val="18"/>
                <w:szCs w:val="18"/>
                <w:lang w:val="en-US"/>
              </w:rPr>
            </w:pPr>
            <w:r w:rsidRPr="003D4A9E">
              <w:rPr>
                <w:rFonts w:ascii="LitNusx" w:hAnsi="LitNusx"/>
                <w:sz w:val="18"/>
                <w:szCs w:val="18"/>
                <w:lang w:val="en-US"/>
              </w:rPr>
              <w:t>saSu</w:t>
            </w:r>
            <w:r w:rsidRPr="003D4A9E">
              <w:rPr>
                <w:rFonts w:ascii="LitNusx" w:hAnsi="LitNusx"/>
                <w:sz w:val="18"/>
                <w:szCs w:val="18"/>
                <w:lang w:val="en-US"/>
              </w:rPr>
              <w:softHyphen/>
              <w:t>a</w:t>
            </w:r>
            <w:r w:rsidRPr="003D4A9E">
              <w:rPr>
                <w:rFonts w:ascii="LitNusx" w:hAnsi="LitNusx"/>
                <w:sz w:val="18"/>
                <w:szCs w:val="18"/>
                <w:lang w:val="en-US"/>
              </w:rPr>
              <w:softHyphen/>
              <w:t>lod we</w:t>
            </w:r>
            <w:r w:rsidRPr="003D4A9E">
              <w:rPr>
                <w:rFonts w:ascii="LitNusx" w:hAnsi="LitNusx"/>
                <w:sz w:val="18"/>
                <w:szCs w:val="18"/>
                <w:lang w:val="en-US"/>
              </w:rPr>
              <w:softHyphen/>
              <w:t>li</w:t>
            </w:r>
            <w:r w:rsidRPr="003D4A9E">
              <w:rPr>
                <w:rFonts w:ascii="LitNusx" w:hAnsi="LitNusx"/>
                <w:sz w:val="18"/>
                <w:szCs w:val="18"/>
                <w:lang w:val="en-US"/>
              </w:rPr>
              <w:softHyphen/>
              <w:t>wad</w:t>
            </w:r>
            <w:r w:rsidRPr="003D4A9E">
              <w:rPr>
                <w:rFonts w:ascii="LitNusx" w:hAnsi="LitNusx"/>
                <w:sz w:val="18"/>
                <w:szCs w:val="18"/>
                <w:lang w:val="en-US"/>
              </w:rPr>
              <w:softHyphen/>
              <w:t>Si</w:t>
            </w:r>
          </w:p>
        </w:tc>
        <w:tc>
          <w:tcPr>
            <w:tcW w:w="880"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88</w:t>
            </w:r>
          </w:p>
        </w:tc>
        <w:tc>
          <w:tcPr>
            <w:tcW w:w="880"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102</w:t>
            </w:r>
          </w:p>
        </w:tc>
        <w:tc>
          <w:tcPr>
            <w:tcW w:w="881"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103</w:t>
            </w:r>
          </w:p>
        </w:tc>
        <w:tc>
          <w:tcPr>
            <w:tcW w:w="882"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17</w:t>
            </w:r>
          </w:p>
        </w:tc>
      </w:tr>
      <w:tr w:rsidR="00D46116" w:rsidRPr="00677B6F" w:rsidTr="00273FD5">
        <w:tc>
          <w:tcPr>
            <w:tcW w:w="2817" w:type="dxa"/>
            <w:tcBorders>
              <w:top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ga</w:t>
            </w:r>
            <w:r w:rsidRPr="00677B6F">
              <w:rPr>
                <w:rFonts w:ascii="LitNusx" w:hAnsi="LitNusx"/>
                <w:sz w:val="18"/>
                <w:szCs w:val="18"/>
                <w:lang w:val="en-US"/>
              </w:rPr>
              <w:softHyphen/>
              <w:t>vi</w:t>
            </w:r>
            <w:r w:rsidRPr="00677B6F">
              <w:rPr>
                <w:rFonts w:ascii="LitNusx" w:hAnsi="LitNusx"/>
                <w:sz w:val="18"/>
                <w:szCs w:val="18"/>
                <w:lang w:val="en-US"/>
              </w:rPr>
              <w:softHyphen/>
              <w:t>da ru</w:t>
            </w:r>
            <w:r w:rsidRPr="00677B6F">
              <w:rPr>
                <w:rFonts w:ascii="LitNusx" w:hAnsi="LitNusx"/>
                <w:sz w:val="18"/>
                <w:szCs w:val="18"/>
                <w:lang w:val="en-US"/>
              </w:rPr>
              <w:softHyphen/>
              <w:t>se</w:t>
            </w:r>
            <w:r w:rsidRPr="00677B6F">
              <w:rPr>
                <w:rFonts w:ascii="LitNusx" w:hAnsi="LitNusx"/>
                <w:sz w:val="18"/>
                <w:szCs w:val="18"/>
                <w:lang w:val="en-US"/>
              </w:rPr>
              <w:softHyphen/>
              <w:t>Tis fe</w:t>
            </w:r>
            <w:r w:rsidRPr="00677B6F">
              <w:rPr>
                <w:rFonts w:ascii="LitNusx" w:hAnsi="LitNusx"/>
                <w:sz w:val="18"/>
                <w:szCs w:val="18"/>
                <w:lang w:val="en-US"/>
              </w:rPr>
              <w:softHyphen/>
              <w:t>de</w:t>
            </w:r>
            <w:r w:rsidRPr="00677B6F">
              <w:rPr>
                <w:rFonts w:ascii="LitNusx" w:hAnsi="LitNusx"/>
                <w:sz w:val="18"/>
                <w:szCs w:val="18"/>
                <w:lang w:val="en-US"/>
              </w:rPr>
              <w:softHyphen/>
              <w:t>ra</w:t>
            </w:r>
            <w:r w:rsidRPr="00677B6F">
              <w:rPr>
                <w:rFonts w:ascii="LitNusx" w:hAnsi="LitNusx"/>
                <w:sz w:val="18"/>
                <w:szCs w:val="18"/>
                <w:lang w:val="en-US"/>
              </w:rPr>
              <w:softHyphen/>
              <w:t>ci</w:t>
            </w:r>
            <w:r w:rsidRPr="00677B6F">
              <w:rPr>
                <w:rFonts w:ascii="LitNusx" w:hAnsi="LitNusx"/>
                <w:sz w:val="18"/>
                <w:szCs w:val="18"/>
                <w:lang w:val="en-US"/>
              </w:rPr>
              <w:softHyphen/>
              <w:t>i</w:t>
            </w:r>
            <w:r w:rsidRPr="00677B6F">
              <w:rPr>
                <w:rFonts w:ascii="LitNusx" w:hAnsi="LitNusx"/>
                <w:sz w:val="18"/>
                <w:szCs w:val="18"/>
                <w:lang w:val="en-US"/>
              </w:rPr>
              <w:softHyphen/>
              <w:t>dan</w:t>
            </w:r>
          </w:p>
        </w:tc>
        <w:tc>
          <w:tcPr>
            <w:tcW w:w="880" w:type="dxa"/>
            <w:tcBorders>
              <w:top w:val="double" w:sz="4" w:space="0" w:color="auto"/>
            </w:tcBorders>
          </w:tcPr>
          <w:p w:rsidR="00D46116" w:rsidRPr="00677B6F" w:rsidRDefault="00D46116" w:rsidP="00BC619A">
            <w:pPr>
              <w:spacing w:line="252" w:lineRule="auto"/>
              <w:jc w:val="center"/>
              <w:rPr>
                <w:rFonts w:ascii="AcadNusx" w:hAnsi="AcadNusx"/>
                <w:sz w:val="18"/>
                <w:szCs w:val="18"/>
                <w:lang w:val="en-US"/>
              </w:rPr>
            </w:pPr>
          </w:p>
        </w:tc>
        <w:tc>
          <w:tcPr>
            <w:tcW w:w="880" w:type="dxa"/>
            <w:tcBorders>
              <w:top w:val="double" w:sz="4" w:space="0" w:color="auto"/>
            </w:tcBorders>
          </w:tcPr>
          <w:p w:rsidR="00D46116" w:rsidRPr="00677B6F" w:rsidRDefault="00D46116" w:rsidP="00BC619A">
            <w:pPr>
              <w:spacing w:line="252" w:lineRule="auto"/>
              <w:jc w:val="center"/>
              <w:rPr>
                <w:rFonts w:ascii="AcadNusx" w:hAnsi="AcadNusx"/>
                <w:sz w:val="18"/>
                <w:szCs w:val="18"/>
                <w:lang w:val="en-US"/>
              </w:rPr>
            </w:pPr>
          </w:p>
        </w:tc>
        <w:tc>
          <w:tcPr>
            <w:tcW w:w="881" w:type="dxa"/>
            <w:tcBorders>
              <w:top w:val="double" w:sz="4" w:space="0" w:color="auto"/>
            </w:tcBorders>
          </w:tcPr>
          <w:p w:rsidR="00D46116" w:rsidRPr="00677B6F" w:rsidRDefault="00D46116" w:rsidP="00BC619A">
            <w:pPr>
              <w:spacing w:line="252" w:lineRule="auto"/>
              <w:jc w:val="center"/>
              <w:rPr>
                <w:rFonts w:ascii="AcadNusx" w:hAnsi="AcadNusx"/>
                <w:sz w:val="18"/>
                <w:szCs w:val="18"/>
                <w:lang w:val="en-US"/>
              </w:rPr>
            </w:pPr>
          </w:p>
        </w:tc>
        <w:tc>
          <w:tcPr>
            <w:tcW w:w="882" w:type="dxa"/>
            <w:tcBorders>
              <w:top w:val="double" w:sz="4" w:space="0" w:color="auto"/>
            </w:tcBorders>
          </w:tcPr>
          <w:p w:rsidR="00D46116" w:rsidRPr="00677B6F" w:rsidRDefault="00D46116" w:rsidP="00BC619A">
            <w:pPr>
              <w:spacing w:line="252" w:lineRule="auto"/>
              <w:jc w:val="center"/>
              <w:rPr>
                <w:rFonts w:ascii="AcadNusx" w:hAnsi="AcadNusx"/>
                <w:sz w:val="18"/>
                <w:szCs w:val="18"/>
                <w:lang w:val="en-US"/>
              </w:rPr>
            </w:pPr>
          </w:p>
        </w:tc>
      </w:tr>
      <w:tr w:rsidR="00D46116" w:rsidRPr="00677B6F" w:rsidTr="00273FD5">
        <w:tc>
          <w:tcPr>
            <w:tcW w:w="2817" w:type="dxa"/>
          </w:tcPr>
          <w:p w:rsidR="00D46116" w:rsidRPr="00677B6F" w:rsidRDefault="00D46116" w:rsidP="00BC619A">
            <w:pPr>
              <w:spacing w:line="252" w:lineRule="auto"/>
              <w:jc w:val="both"/>
              <w:rPr>
                <w:rFonts w:ascii="AcadNusx" w:hAnsi="AcadNusx"/>
                <w:b/>
                <w:sz w:val="18"/>
                <w:szCs w:val="18"/>
                <w:lang w:val="en-US"/>
              </w:rPr>
            </w:pPr>
            <w:r w:rsidRPr="00677B6F">
              <w:rPr>
                <w:rFonts w:ascii="LitNusx" w:hAnsi="LitNusx"/>
                <w:b/>
                <w:sz w:val="18"/>
                <w:szCs w:val="18"/>
                <w:lang w:val="en-US"/>
              </w:rPr>
              <w:t>sa</w:t>
            </w:r>
            <w:r w:rsidRPr="00677B6F">
              <w:rPr>
                <w:rFonts w:ascii="LitNusx" w:hAnsi="LitNusx"/>
                <w:b/>
                <w:sz w:val="18"/>
                <w:szCs w:val="18"/>
                <w:lang w:val="en-US"/>
              </w:rPr>
              <w:softHyphen/>
              <w:t>qar</w:t>
            </w:r>
            <w:r w:rsidRPr="00677B6F">
              <w:rPr>
                <w:rFonts w:ascii="LitNusx" w:hAnsi="LitNusx"/>
                <w:b/>
                <w:sz w:val="18"/>
                <w:szCs w:val="18"/>
                <w:lang w:val="en-US"/>
              </w:rPr>
              <w:softHyphen/>
              <w:t>Tve</w:t>
            </w:r>
            <w:r w:rsidRPr="00677B6F">
              <w:rPr>
                <w:rFonts w:ascii="LitNusx" w:hAnsi="LitNusx"/>
                <w:b/>
                <w:sz w:val="18"/>
                <w:szCs w:val="18"/>
                <w:lang w:val="en-US"/>
              </w:rPr>
              <w:softHyphen/>
              <w:t>lo</w:t>
            </w:r>
            <w:r w:rsidRPr="00677B6F">
              <w:rPr>
                <w:rFonts w:ascii="LitNusx" w:hAnsi="LitNusx"/>
                <w:b/>
                <w:sz w:val="18"/>
                <w:szCs w:val="18"/>
                <w:lang w:val="en-US"/>
              </w:rPr>
              <w:softHyphen/>
              <w:t>Si</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258</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203</w:t>
            </w:r>
          </w:p>
        </w:tc>
        <w:tc>
          <w:tcPr>
            <w:tcW w:w="88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51</w:t>
            </w:r>
          </w:p>
        </w:tc>
        <w:tc>
          <w:tcPr>
            <w:tcW w:w="88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4</w:t>
            </w:r>
          </w:p>
        </w:tc>
      </w:tr>
      <w:tr w:rsidR="00D46116" w:rsidRPr="00677B6F" w:rsidTr="00273FD5">
        <w:tc>
          <w:tcPr>
            <w:tcW w:w="2817" w:type="dxa"/>
          </w:tcPr>
          <w:p w:rsidR="00D46116" w:rsidRPr="00677B6F" w:rsidRDefault="00D46116" w:rsidP="00BC619A">
            <w:pPr>
              <w:spacing w:line="252" w:lineRule="auto"/>
              <w:jc w:val="both"/>
              <w:rPr>
                <w:rFonts w:ascii="AcadNusx" w:hAnsi="AcadNusx"/>
                <w:sz w:val="18"/>
                <w:szCs w:val="18"/>
                <w:lang w:val="en-US"/>
              </w:rPr>
            </w:pPr>
            <w:r w:rsidRPr="00677B6F">
              <w:rPr>
                <w:rFonts w:ascii="LitNusx" w:hAnsi="LitNusx"/>
                <w:sz w:val="18"/>
                <w:szCs w:val="18"/>
                <w:lang w:val="en-US"/>
              </w:rPr>
              <w:t>azer</w:t>
            </w:r>
            <w:r w:rsidRPr="00677B6F">
              <w:rPr>
                <w:rFonts w:ascii="LitNusx" w:hAnsi="LitNusx"/>
                <w:sz w:val="18"/>
                <w:szCs w:val="18"/>
                <w:lang w:val="en-US"/>
              </w:rPr>
              <w:softHyphen/>
              <w:t>ba</w:t>
            </w:r>
            <w:r w:rsidRPr="00677B6F">
              <w:rPr>
                <w:rFonts w:ascii="LitNusx" w:hAnsi="LitNusx"/>
                <w:sz w:val="18"/>
                <w:szCs w:val="18"/>
                <w:lang w:val="en-US"/>
              </w:rPr>
              <w:softHyphen/>
              <w:t>i</w:t>
            </w:r>
            <w:r w:rsidRPr="00677B6F">
              <w:rPr>
                <w:rFonts w:ascii="LitNusx" w:hAnsi="LitNusx"/>
                <w:sz w:val="18"/>
                <w:szCs w:val="18"/>
                <w:lang w:val="en-US"/>
              </w:rPr>
              <w:softHyphen/>
              <w:t>jan</w:t>
            </w:r>
            <w:r w:rsidRPr="00677B6F">
              <w:rPr>
                <w:rFonts w:ascii="LitNusx" w:hAnsi="LitNusx"/>
                <w:sz w:val="18"/>
                <w:szCs w:val="18"/>
                <w:lang w:val="en-US"/>
              </w:rPr>
              <w:softHyphen/>
              <w:t>Si</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376</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279</w:t>
            </w:r>
          </w:p>
        </w:tc>
        <w:tc>
          <w:tcPr>
            <w:tcW w:w="88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90</w:t>
            </w:r>
          </w:p>
        </w:tc>
        <w:tc>
          <w:tcPr>
            <w:tcW w:w="88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7</w:t>
            </w:r>
          </w:p>
        </w:tc>
      </w:tr>
      <w:tr w:rsidR="00D46116" w:rsidRPr="00677B6F" w:rsidTr="00273FD5">
        <w:tc>
          <w:tcPr>
            <w:tcW w:w="2817" w:type="dxa"/>
          </w:tcPr>
          <w:p w:rsidR="00D46116" w:rsidRPr="00677B6F" w:rsidRDefault="00D46116" w:rsidP="00BC619A">
            <w:pPr>
              <w:spacing w:line="252" w:lineRule="auto"/>
              <w:jc w:val="both"/>
              <w:rPr>
                <w:rFonts w:ascii="AcadNusx" w:hAnsi="AcadNusx"/>
                <w:sz w:val="18"/>
                <w:szCs w:val="18"/>
                <w:lang w:val="en-US"/>
              </w:rPr>
            </w:pPr>
            <w:r w:rsidRPr="00677B6F">
              <w:rPr>
                <w:rFonts w:ascii="LitNusx" w:hAnsi="LitNusx"/>
                <w:sz w:val="18"/>
                <w:szCs w:val="18"/>
                <w:lang w:val="en-US"/>
              </w:rPr>
              <w:t>som</w:t>
            </w:r>
            <w:r w:rsidRPr="00677B6F">
              <w:rPr>
                <w:rFonts w:ascii="LitNusx" w:hAnsi="LitNusx"/>
                <w:sz w:val="18"/>
                <w:szCs w:val="18"/>
                <w:lang w:val="en-US"/>
              </w:rPr>
              <w:softHyphen/>
              <w:t>xeT</w:t>
            </w:r>
            <w:r w:rsidRPr="00677B6F">
              <w:rPr>
                <w:rFonts w:ascii="LitNusx" w:hAnsi="LitNusx"/>
                <w:sz w:val="18"/>
                <w:szCs w:val="18"/>
                <w:lang w:val="en-US"/>
              </w:rPr>
              <w:softHyphen/>
              <w:t>Si</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140</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106</w:t>
            </w:r>
          </w:p>
        </w:tc>
        <w:tc>
          <w:tcPr>
            <w:tcW w:w="88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30</w:t>
            </w:r>
          </w:p>
        </w:tc>
        <w:tc>
          <w:tcPr>
            <w:tcW w:w="88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4</w:t>
            </w:r>
          </w:p>
        </w:tc>
      </w:tr>
      <w:tr w:rsidR="00D46116" w:rsidRPr="00677B6F" w:rsidTr="00273FD5">
        <w:tc>
          <w:tcPr>
            <w:tcW w:w="2817" w:type="dxa"/>
          </w:tcPr>
          <w:p w:rsidR="00D46116" w:rsidRPr="00677B6F" w:rsidRDefault="00D46116" w:rsidP="00BC619A">
            <w:pPr>
              <w:spacing w:line="252" w:lineRule="auto"/>
              <w:jc w:val="both"/>
              <w:rPr>
                <w:rFonts w:ascii="AcadNusx" w:hAnsi="AcadNusx"/>
                <w:sz w:val="18"/>
                <w:szCs w:val="18"/>
                <w:lang w:val="en-US"/>
              </w:rPr>
            </w:pPr>
            <w:r w:rsidRPr="00677B6F">
              <w:rPr>
                <w:rFonts w:ascii="LitNusx" w:hAnsi="LitNusx"/>
                <w:sz w:val="18"/>
                <w:szCs w:val="18"/>
                <w:lang w:val="en-US"/>
              </w:rPr>
              <w:t>sam</w:t>
            </w:r>
            <w:r w:rsidRPr="00677B6F">
              <w:rPr>
                <w:rFonts w:ascii="LitNusx" w:hAnsi="LitNusx"/>
                <w:sz w:val="18"/>
                <w:szCs w:val="18"/>
                <w:lang w:val="en-US"/>
              </w:rPr>
              <w:softHyphen/>
              <w:t>xreT kav</w:t>
            </w:r>
            <w:r w:rsidRPr="00677B6F">
              <w:rPr>
                <w:rFonts w:ascii="LitNusx" w:hAnsi="LitNusx"/>
                <w:sz w:val="18"/>
                <w:szCs w:val="18"/>
                <w:lang w:val="en-US"/>
              </w:rPr>
              <w:softHyphen/>
              <w:t>ka</w:t>
            </w:r>
            <w:r w:rsidRPr="00677B6F">
              <w:rPr>
                <w:rFonts w:ascii="LitNusx" w:hAnsi="LitNusx"/>
                <w:sz w:val="18"/>
                <w:szCs w:val="18"/>
                <w:lang w:val="en-US"/>
              </w:rPr>
              <w:softHyphen/>
              <w:t>si</w:t>
            </w:r>
            <w:r w:rsidRPr="00677B6F">
              <w:rPr>
                <w:rFonts w:ascii="LitNusx" w:hAnsi="LitNusx"/>
                <w:sz w:val="18"/>
                <w:szCs w:val="18"/>
                <w:lang w:val="en-US"/>
              </w:rPr>
              <w:softHyphen/>
              <w:t>a</w:t>
            </w:r>
            <w:r w:rsidRPr="00677B6F">
              <w:rPr>
                <w:rFonts w:ascii="LitNusx" w:hAnsi="LitNusx"/>
                <w:sz w:val="18"/>
                <w:szCs w:val="18"/>
                <w:lang w:val="en-US"/>
              </w:rPr>
              <w:softHyphen/>
              <w:t>Si _ sul</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774</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589</w:t>
            </w:r>
          </w:p>
        </w:tc>
        <w:tc>
          <w:tcPr>
            <w:tcW w:w="88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170</w:t>
            </w:r>
          </w:p>
        </w:tc>
        <w:tc>
          <w:tcPr>
            <w:tcW w:w="88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15</w:t>
            </w:r>
          </w:p>
        </w:tc>
      </w:tr>
      <w:tr w:rsidR="00D46116" w:rsidRPr="00677B6F" w:rsidTr="00273FD5">
        <w:tc>
          <w:tcPr>
            <w:tcW w:w="2817" w:type="dxa"/>
            <w:tcBorders>
              <w:bottom w:val="double" w:sz="4" w:space="0" w:color="auto"/>
            </w:tcBorders>
          </w:tcPr>
          <w:p w:rsidR="00D46116" w:rsidRPr="00677B6F" w:rsidRDefault="00D46116" w:rsidP="00BC619A">
            <w:pPr>
              <w:spacing w:line="252" w:lineRule="auto"/>
              <w:jc w:val="both"/>
              <w:rPr>
                <w:rFonts w:ascii="AcadNusx" w:hAnsi="AcadNusx"/>
                <w:sz w:val="18"/>
                <w:szCs w:val="18"/>
                <w:lang w:val="en-US"/>
              </w:rPr>
            </w:pPr>
            <w:r w:rsidRPr="00677B6F">
              <w:rPr>
                <w:rFonts w:ascii="LitNusx" w:hAnsi="LitNusx"/>
                <w:sz w:val="18"/>
                <w:szCs w:val="18"/>
                <w:lang w:val="en-US"/>
              </w:rPr>
              <w:t>sa</w:t>
            </w:r>
            <w:r w:rsidRPr="00677B6F">
              <w:rPr>
                <w:rFonts w:ascii="LitNusx" w:hAnsi="LitNusx"/>
                <w:sz w:val="18"/>
                <w:szCs w:val="18"/>
                <w:lang w:val="en-US"/>
              </w:rPr>
              <w:softHyphen/>
              <w:t>Su</w:t>
            </w:r>
            <w:r w:rsidRPr="00677B6F">
              <w:rPr>
                <w:rFonts w:ascii="LitNusx" w:hAnsi="LitNusx"/>
                <w:sz w:val="18"/>
                <w:szCs w:val="18"/>
                <w:lang w:val="en-US"/>
              </w:rPr>
              <w:softHyphen/>
              <w:t>a</w:t>
            </w:r>
            <w:r w:rsidRPr="00677B6F">
              <w:rPr>
                <w:rFonts w:ascii="LitNusx" w:hAnsi="LitNusx"/>
                <w:sz w:val="18"/>
                <w:szCs w:val="18"/>
                <w:lang w:val="en-US"/>
              </w:rPr>
              <w:softHyphen/>
              <w:t>lod we</w:t>
            </w:r>
            <w:r w:rsidRPr="00677B6F">
              <w:rPr>
                <w:rFonts w:ascii="LitNusx" w:hAnsi="LitNusx"/>
                <w:sz w:val="18"/>
                <w:szCs w:val="18"/>
                <w:lang w:val="en-US"/>
              </w:rPr>
              <w:softHyphen/>
              <w:t>li</w:t>
            </w:r>
            <w:r w:rsidRPr="00677B6F">
              <w:rPr>
                <w:rFonts w:ascii="LitNusx" w:hAnsi="LitNusx"/>
                <w:sz w:val="18"/>
                <w:szCs w:val="18"/>
                <w:lang w:val="en-US"/>
              </w:rPr>
              <w:softHyphen/>
              <w:t>wad</w:t>
            </w:r>
            <w:r w:rsidRPr="00677B6F">
              <w:rPr>
                <w:rFonts w:ascii="LitNusx" w:hAnsi="LitNusx"/>
                <w:sz w:val="18"/>
                <w:szCs w:val="18"/>
                <w:lang w:val="en-US"/>
              </w:rPr>
              <w:softHyphen/>
              <w:t>Si</w:t>
            </w:r>
          </w:p>
        </w:tc>
        <w:tc>
          <w:tcPr>
            <w:tcW w:w="880"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32</w:t>
            </w:r>
          </w:p>
        </w:tc>
        <w:tc>
          <w:tcPr>
            <w:tcW w:w="880"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59</w:t>
            </w:r>
          </w:p>
        </w:tc>
        <w:tc>
          <w:tcPr>
            <w:tcW w:w="881"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17</w:t>
            </w:r>
          </w:p>
        </w:tc>
        <w:tc>
          <w:tcPr>
            <w:tcW w:w="882" w:type="dxa"/>
            <w:tcBorders>
              <w:bottom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4</w:t>
            </w:r>
          </w:p>
        </w:tc>
      </w:tr>
      <w:tr w:rsidR="00D46116" w:rsidRPr="00677B6F" w:rsidTr="00273FD5">
        <w:tc>
          <w:tcPr>
            <w:tcW w:w="2817" w:type="dxa"/>
            <w:tcBorders>
              <w:top w:val="double" w:sz="4" w:space="0" w:color="auto"/>
            </w:tcBorders>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mig</w:t>
            </w:r>
            <w:r w:rsidRPr="00677B6F">
              <w:rPr>
                <w:rFonts w:ascii="LitNusx" w:hAnsi="LitNusx"/>
                <w:sz w:val="18"/>
                <w:szCs w:val="18"/>
                <w:lang w:val="en-US"/>
              </w:rPr>
              <w:softHyphen/>
              <w:t>ra</w:t>
            </w:r>
            <w:r w:rsidRPr="00677B6F">
              <w:rPr>
                <w:rFonts w:ascii="LitNusx" w:hAnsi="LitNusx"/>
                <w:sz w:val="18"/>
                <w:szCs w:val="18"/>
                <w:lang w:val="en-US"/>
              </w:rPr>
              <w:softHyphen/>
              <w:t>ci</w:t>
            </w:r>
            <w:r w:rsidRPr="00677B6F">
              <w:rPr>
                <w:rFonts w:ascii="LitNusx" w:hAnsi="LitNusx"/>
                <w:sz w:val="18"/>
                <w:szCs w:val="18"/>
                <w:lang w:val="en-US"/>
              </w:rPr>
              <w:softHyphen/>
              <w:t>is sal</w:t>
            </w:r>
            <w:r w:rsidRPr="00677B6F">
              <w:rPr>
                <w:rFonts w:ascii="LitNusx" w:hAnsi="LitNusx"/>
                <w:sz w:val="18"/>
                <w:szCs w:val="18"/>
                <w:lang w:val="en-US"/>
              </w:rPr>
              <w:softHyphen/>
              <w:t>do</w:t>
            </w:r>
          </w:p>
        </w:tc>
        <w:tc>
          <w:tcPr>
            <w:tcW w:w="880" w:type="dxa"/>
            <w:tcBorders>
              <w:top w:val="double" w:sz="4" w:space="0" w:color="auto"/>
            </w:tcBorders>
          </w:tcPr>
          <w:p w:rsidR="00D46116" w:rsidRPr="00677B6F" w:rsidRDefault="00D46116" w:rsidP="00BC619A">
            <w:pPr>
              <w:spacing w:line="252" w:lineRule="auto"/>
              <w:jc w:val="center"/>
              <w:rPr>
                <w:rFonts w:ascii="AcadNusx" w:hAnsi="AcadNusx"/>
                <w:sz w:val="18"/>
                <w:szCs w:val="18"/>
                <w:lang w:val="en-US"/>
              </w:rPr>
            </w:pPr>
          </w:p>
        </w:tc>
        <w:tc>
          <w:tcPr>
            <w:tcW w:w="880" w:type="dxa"/>
            <w:tcBorders>
              <w:top w:val="double" w:sz="4" w:space="0" w:color="auto"/>
            </w:tcBorders>
          </w:tcPr>
          <w:p w:rsidR="00D46116" w:rsidRPr="00677B6F" w:rsidRDefault="00D46116" w:rsidP="00BC619A">
            <w:pPr>
              <w:spacing w:line="252" w:lineRule="auto"/>
              <w:jc w:val="center"/>
              <w:rPr>
                <w:rFonts w:ascii="AcadNusx" w:hAnsi="AcadNusx"/>
                <w:sz w:val="18"/>
                <w:szCs w:val="18"/>
                <w:lang w:val="en-US"/>
              </w:rPr>
            </w:pPr>
          </w:p>
        </w:tc>
        <w:tc>
          <w:tcPr>
            <w:tcW w:w="881" w:type="dxa"/>
            <w:tcBorders>
              <w:top w:val="double" w:sz="4" w:space="0" w:color="auto"/>
            </w:tcBorders>
          </w:tcPr>
          <w:p w:rsidR="00D46116" w:rsidRPr="00677B6F" w:rsidRDefault="00D46116" w:rsidP="00BC619A">
            <w:pPr>
              <w:spacing w:line="252" w:lineRule="auto"/>
              <w:jc w:val="center"/>
              <w:rPr>
                <w:rFonts w:ascii="AcadNusx" w:hAnsi="AcadNusx"/>
                <w:sz w:val="18"/>
                <w:szCs w:val="18"/>
                <w:lang w:val="en-US"/>
              </w:rPr>
            </w:pPr>
          </w:p>
        </w:tc>
        <w:tc>
          <w:tcPr>
            <w:tcW w:w="882" w:type="dxa"/>
            <w:tcBorders>
              <w:top w:val="double" w:sz="4" w:space="0" w:color="auto"/>
            </w:tcBorders>
          </w:tcPr>
          <w:p w:rsidR="00D46116" w:rsidRPr="00677B6F" w:rsidRDefault="00D46116" w:rsidP="00BC619A">
            <w:pPr>
              <w:spacing w:line="252" w:lineRule="auto"/>
              <w:jc w:val="center"/>
              <w:rPr>
                <w:rFonts w:ascii="AcadNusx" w:hAnsi="AcadNusx"/>
                <w:sz w:val="18"/>
                <w:szCs w:val="18"/>
                <w:lang w:val="en-US"/>
              </w:rPr>
            </w:pPr>
          </w:p>
        </w:tc>
      </w:tr>
      <w:tr w:rsidR="00D46116" w:rsidRPr="00677B6F" w:rsidTr="00273FD5">
        <w:tc>
          <w:tcPr>
            <w:tcW w:w="2817" w:type="dxa"/>
          </w:tcPr>
          <w:p w:rsidR="00D46116" w:rsidRPr="00677B6F" w:rsidRDefault="00D46116" w:rsidP="00BC619A">
            <w:pPr>
              <w:spacing w:line="252" w:lineRule="auto"/>
              <w:jc w:val="both"/>
              <w:rPr>
                <w:rFonts w:ascii="AcadNusx" w:hAnsi="AcadNusx"/>
                <w:b/>
                <w:sz w:val="18"/>
                <w:szCs w:val="18"/>
                <w:lang w:val="en-US"/>
              </w:rPr>
            </w:pPr>
            <w:r w:rsidRPr="00677B6F">
              <w:rPr>
                <w:rFonts w:ascii="LitNusx" w:hAnsi="LitNusx"/>
                <w:b/>
                <w:sz w:val="18"/>
                <w:szCs w:val="18"/>
                <w:lang w:val="en-US"/>
              </w:rPr>
              <w:t>sa</w:t>
            </w:r>
            <w:r w:rsidRPr="00677B6F">
              <w:rPr>
                <w:rFonts w:ascii="LitNusx" w:hAnsi="LitNusx"/>
                <w:b/>
                <w:sz w:val="18"/>
                <w:szCs w:val="18"/>
                <w:lang w:val="en-US"/>
              </w:rPr>
              <w:softHyphen/>
              <w:t>qar</w:t>
            </w:r>
            <w:r w:rsidRPr="00677B6F">
              <w:rPr>
                <w:rFonts w:ascii="LitNusx" w:hAnsi="LitNusx"/>
                <w:b/>
                <w:sz w:val="18"/>
                <w:szCs w:val="18"/>
                <w:lang w:val="en-US"/>
              </w:rPr>
              <w:softHyphen/>
              <w:t>Tve</w:t>
            </w:r>
            <w:r w:rsidRPr="00677B6F">
              <w:rPr>
                <w:rFonts w:ascii="LitNusx" w:hAnsi="LitNusx"/>
                <w:b/>
                <w:sz w:val="18"/>
                <w:szCs w:val="18"/>
                <w:lang w:val="en-US"/>
              </w:rPr>
              <w:softHyphen/>
              <w:t>lo</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-491</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-109</w:t>
            </w:r>
          </w:p>
        </w:tc>
        <w:tc>
          <w:tcPr>
            <w:tcW w:w="88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-359</w:t>
            </w:r>
          </w:p>
        </w:tc>
        <w:tc>
          <w:tcPr>
            <w:tcW w:w="88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-23</w:t>
            </w:r>
          </w:p>
        </w:tc>
      </w:tr>
      <w:tr w:rsidR="00D46116" w:rsidRPr="00677B6F" w:rsidTr="00273FD5">
        <w:tc>
          <w:tcPr>
            <w:tcW w:w="2817" w:type="dxa"/>
          </w:tcPr>
          <w:p w:rsidR="00D46116" w:rsidRPr="00677B6F" w:rsidRDefault="00D46116" w:rsidP="00BC619A">
            <w:pPr>
              <w:spacing w:line="252" w:lineRule="auto"/>
              <w:jc w:val="both"/>
              <w:rPr>
                <w:rFonts w:ascii="AcadNusx" w:hAnsi="AcadNusx"/>
                <w:sz w:val="18"/>
                <w:szCs w:val="18"/>
                <w:lang w:val="en-US"/>
              </w:rPr>
            </w:pPr>
            <w:r w:rsidRPr="00677B6F">
              <w:rPr>
                <w:rFonts w:ascii="LitNusx" w:hAnsi="LitNusx"/>
                <w:sz w:val="18"/>
                <w:szCs w:val="18"/>
                <w:lang w:val="en-US"/>
              </w:rPr>
              <w:t>azer</w:t>
            </w:r>
            <w:r w:rsidRPr="00677B6F">
              <w:rPr>
                <w:rFonts w:ascii="LitNusx" w:hAnsi="LitNusx"/>
                <w:sz w:val="18"/>
                <w:szCs w:val="18"/>
                <w:lang w:val="en-US"/>
              </w:rPr>
              <w:softHyphen/>
              <w:t>ba</w:t>
            </w:r>
            <w:r w:rsidRPr="00677B6F">
              <w:rPr>
                <w:rFonts w:ascii="LitNusx" w:hAnsi="LitNusx"/>
                <w:sz w:val="18"/>
                <w:szCs w:val="18"/>
                <w:lang w:val="en-US"/>
              </w:rPr>
              <w:softHyphen/>
              <w:t>i</w:t>
            </w:r>
            <w:r w:rsidRPr="00677B6F">
              <w:rPr>
                <w:rFonts w:ascii="LitNusx" w:hAnsi="LitNusx"/>
                <w:sz w:val="18"/>
                <w:szCs w:val="18"/>
                <w:lang w:val="en-US"/>
              </w:rPr>
              <w:softHyphen/>
              <w:t>ja</w:t>
            </w:r>
            <w:r w:rsidRPr="00677B6F">
              <w:rPr>
                <w:rFonts w:ascii="LitNusx" w:hAnsi="LitNusx"/>
                <w:sz w:val="18"/>
                <w:szCs w:val="18"/>
                <w:lang w:val="en-US"/>
              </w:rPr>
              <w:softHyphen/>
              <w:t>ni</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-553</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-243</w:t>
            </w:r>
          </w:p>
        </w:tc>
        <w:tc>
          <w:tcPr>
            <w:tcW w:w="88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-299</w:t>
            </w:r>
          </w:p>
        </w:tc>
        <w:tc>
          <w:tcPr>
            <w:tcW w:w="88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-11</w:t>
            </w:r>
          </w:p>
        </w:tc>
      </w:tr>
      <w:tr w:rsidR="00D46116" w:rsidRPr="00677B6F" w:rsidTr="00273FD5">
        <w:tc>
          <w:tcPr>
            <w:tcW w:w="2817" w:type="dxa"/>
          </w:tcPr>
          <w:p w:rsidR="00D46116" w:rsidRPr="00677B6F" w:rsidRDefault="00D46116" w:rsidP="00BC619A">
            <w:pPr>
              <w:spacing w:line="252" w:lineRule="auto"/>
              <w:jc w:val="both"/>
              <w:rPr>
                <w:rFonts w:ascii="AcadNusx" w:hAnsi="AcadNusx"/>
                <w:sz w:val="18"/>
                <w:szCs w:val="18"/>
                <w:lang w:val="en-US"/>
              </w:rPr>
            </w:pPr>
            <w:r w:rsidRPr="00677B6F">
              <w:rPr>
                <w:rFonts w:ascii="LitNusx" w:hAnsi="LitNusx"/>
                <w:sz w:val="18"/>
                <w:szCs w:val="18"/>
                <w:lang w:val="en-US"/>
              </w:rPr>
              <w:t>som</w:t>
            </w:r>
            <w:r w:rsidRPr="00677B6F">
              <w:rPr>
                <w:rFonts w:ascii="LitNusx" w:hAnsi="LitNusx"/>
                <w:sz w:val="18"/>
                <w:szCs w:val="18"/>
                <w:lang w:val="en-US"/>
              </w:rPr>
              <w:softHyphen/>
              <w:t>xe</w:t>
            </w:r>
            <w:r w:rsidRPr="00677B6F">
              <w:rPr>
                <w:rFonts w:ascii="LitNusx" w:hAnsi="LitNusx"/>
                <w:sz w:val="18"/>
                <w:szCs w:val="18"/>
                <w:lang w:val="en-US"/>
              </w:rPr>
              <w:softHyphen/>
              <w:t>Ti</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-292</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-75</w:t>
            </w:r>
          </w:p>
        </w:tc>
        <w:tc>
          <w:tcPr>
            <w:tcW w:w="88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-200</w:t>
            </w:r>
          </w:p>
        </w:tc>
        <w:tc>
          <w:tcPr>
            <w:tcW w:w="88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-17</w:t>
            </w:r>
          </w:p>
        </w:tc>
      </w:tr>
      <w:tr w:rsidR="00D46116" w:rsidRPr="00677B6F" w:rsidTr="00273FD5">
        <w:tc>
          <w:tcPr>
            <w:tcW w:w="2817" w:type="dxa"/>
          </w:tcPr>
          <w:p w:rsidR="00D46116" w:rsidRPr="00677B6F" w:rsidRDefault="00D46116" w:rsidP="00BC619A">
            <w:pPr>
              <w:spacing w:line="252" w:lineRule="auto"/>
              <w:jc w:val="both"/>
              <w:rPr>
                <w:rFonts w:ascii="AcadNusx" w:hAnsi="AcadNusx"/>
                <w:sz w:val="18"/>
                <w:szCs w:val="18"/>
                <w:lang w:val="en-US"/>
              </w:rPr>
            </w:pPr>
            <w:r w:rsidRPr="00677B6F">
              <w:rPr>
                <w:rFonts w:ascii="LitNusx" w:hAnsi="LitNusx"/>
                <w:sz w:val="18"/>
                <w:szCs w:val="18"/>
                <w:lang w:val="en-US"/>
              </w:rPr>
              <w:t>sam</w:t>
            </w:r>
            <w:r w:rsidRPr="00677B6F">
              <w:rPr>
                <w:rFonts w:ascii="LitNusx" w:hAnsi="LitNusx"/>
                <w:sz w:val="18"/>
                <w:szCs w:val="18"/>
                <w:lang w:val="en-US"/>
              </w:rPr>
              <w:softHyphen/>
              <w:t>xreT kav</w:t>
            </w:r>
            <w:r w:rsidRPr="00677B6F">
              <w:rPr>
                <w:rFonts w:ascii="LitNusx" w:hAnsi="LitNusx"/>
                <w:sz w:val="18"/>
                <w:szCs w:val="18"/>
                <w:lang w:val="en-US"/>
              </w:rPr>
              <w:softHyphen/>
              <w:t>ka</w:t>
            </w:r>
            <w:r w:rsidRPr="00677B6F">
              <w:rPr>
                <w:rFonts w:ascii="LitNusx" w:hAnsi="LitNusx"/>
                <w:sz w:val="18"/>
                <w:szCs w:val="18"/>
                <w:lang w:val="en-US"/>
              </w:rPr>
              <w:softHyphen/>
              <w:t>sia _ sul</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-1336</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-427</w:t>
            </w:r>
          </w:p>
        </w:tc>
        <w:tc>
          <w:tcPr>
            <w:tcW w:w="88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-858</w:t>
            </w:r>
          </w:p>
        </w:tc>
        <w:tc>
          <w:tcPr>
            <w:tcW w:w="882"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-51</w:t>
            </w:r>
          </w:p>
        </w:tc>
      </w:tr>
      <w:tr w:rsidR="00D46116" w:rsidRPr="00677B6F" w:rsidTr="00273FD5">
        <w:tc>
          <w:tcPr>
            <w:tcW w:w="2817" w:type="dxa"/>
          </w:tcPr>
          <w:p w:rsidR="00D46116" w:rsidRPr="00677B6F" w:rsidRDefault="00D46116" w:rsidP="00BC619A">
            <w:pPr>
              <w:spacing w:line="252" w:lineRule="auto"/>
              <w:jc w:val="both"/>
              <w:rPr>
                <w:rFonts w:ascii="AcadNusx" w:hAnsi="AcadNusx"/>
                <w:sz w:val="18"/>
                <w:szCs w:val="18"/>
                <w:lang w:val="en-US"/>
              </w:rPr>
            </w:pPr>
            <w:r w:rsidRPr="00677B6F">
              <w:rPr>
                <w:rFonts w:ascii="LitNusx" w:hAnsi="LitNusx"/>
                <w:sz w:val="18"/>
                <w:szCs w:val="18"/>
                <w:lang w:val="en-US"/>
              </w:rPr>
              <w:t>sa</w:t>
            </w:r>
            <w:r w:rsidRPr="00677B6F">
              <w:rPr>
                <w:rFonts w:ascii="LitNusx" w:hAnsi="LitNusx"/>
                <w:sz w:val="18"/>
                <w:szCs w:val="18"/>
                <w:lang w:val="en-US"/>
              </w:rPr>
              <w:softHyphen/>
              <w:t>Su</w:t>
            </w:r>
            <w:r w:rsidRPr="00677B6F">
              <w:rPr>
                <w:rFonts w:ascii="LitNusx" w:hAnsi="LitNusx"/>
                <w:sz w:val="18"/>
                <w:szCs w:val="18"/>
                <w:lang w:val="en-US"/>
              </w:rPr>
              <w:softHyphen/>
              <w:t>a</w:t>
            </w:r>
            <w:r w:rsidRPr="00677B6F">
              <w:rPr>
                <w:rFonts w:ascii="LitNusx" w:hAnsi="LitNusx"/>
                <w:sz w:val="18"/>
                <w:szCs w:val="18"/>
                <w:lang w:val="en-US"/>
              </w:rPr>
              <w:softHyphen/>
              <w:t>lod we</w:t>
            </w:r>
            <w:r w:rsidRPr="00677B6F">
              <w:rPr>
                <w:rFonts w:ascii="LitNusx" w:hAnsi="LitNusx"/>
                <w:sz w:val="18"/>
                <w:szCs w:val="18"/>
                <w:lang w:val="en-US"/>
              </w:rPr>
              <w:softHyphen/>
              <w:t>li</w:t>
            </w:r>
            <w:r w:rsidRPr="00677B6F">
              <w:rPr>
                <w:rFonts w:ascii="LitNusx" w:hAnsi="LitNusx"/>
                <w:sz w:val="18"/>
                <w:szCs w:val="18"/>
                <w:lang w:val="en-US"/>
              </w:rPr>
              <w:softHyphen/>
              <w:t>wad</w:t>
            </w:r>
            <w:r w:rsidRPr="00677B6F">
              <w:rPr>
                <w:rFonts w:ascii="LitNusx" w:hAnsi="LitNusx"/>
                <w:sz w:val="18"/>
                <w:szCs w:val="18"/>
                <w:lang w:val="en-US"/>
              </w:rPr>
              <w:softHyphen/>
              <w:t>Si</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-56</w:t>
            </w:r>
          </w:p>
        </w:tc>
        <w:tc>
          <w:tcPr>
            <w:tcW w:w="880"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-43</w:t>
            </w:r>
          </w:p>
        </w:tc>
        <w:tc>
          <w:tcPr>
            <w:tcW w:w="881" w:type="dxa"/>
          </w:tcPr>
          <w:p w:rsidR="00D46116" w:rsidRPr="00677B6F" w:rsidRDefault="00D46116" w:rsidP="00BC619A">
            <w:pPr>
              <w:spacing w:line="252" w:lineRule="auto"/>
              <w:jc w:val="center"/>
              <w:rPr>
                <w:rFonts w:ascii="AcadNusx" w:hAnsi="AcadNusx"/>
                <w:sz w:val="18"/>
                <w:szCs w:val="18"/>
                <w:lang w:val="en-US"/>
              </w:rPr>
            </w:pPr>
            <w:r w:rsidRPr="00677B6F">
              <w:rPr>
                <w:rFonts w:ascii="LitNusx" w:hAnsi="LitNusx"/>
                <w:sz w:val="18"/>
                <w:szCs w:val="18"/>
                <w:lang w:val="en-US"/>
              </w:rPr>
              <w:t>-86</w:t>
            </w:r>
          </w:p>
        </w:tc>
        <w:tc>
          <w:tcPr>
            <w:tcW w:w="882" w:type="dxa"/>
          </w:tcPr>
          <w:p w:rsidR="00D46116" w:rsidRPr="00677B6F" w:rsidRDefault="00D46116" w:rsidP="00BC619A">
            <w:pPr>
              <w:spacing w:line="252" w:lineRule="auto"/>
              <w:jc w:val="center"/>
              <w:rPr>
                <w:rFonts w:ascii="LitNusx" w:hAnsi="LitNusx"/>
                <w:sz w:val="18"/>
                <w:szCs w:val="18"/>
                <w:lang w:val="en-US"/>
              </w:rPr>
            </w:pPr>
            <w:r w:rsidRPr="00677B6F">
              <w:rPr>
                <w:rFonts w:ascii="LitNusx" w:hAnsi="LitNusx"/>
                <w:sz w:val="18"/>
                <w:szCs w:val="18"/>
                <w:lang w:val="en-US"/>
              </w:rPr>
              <w:t>-13</w:t>
            </w:r>
          </w:p>
        </w:tc>
      </w:tr>
    </w:tbl>
    <w:p w:rsidR="00D46116" w:rsidRPr="00D35A3B" w:rsidRDefault="00D46116" w:rsidP="00273FD5">
      <w:pPr>
        <w:spacing w:line="252" w:lineRule="auto"/>
        <w:ind w:firstLine="567"/>
        <w:jc w:val="both"/>
        <w:rPr>
          <w:rFonts w:ascii="Calibri" w:hAnsi="Calibri"/>
          <w:sz w:val="22"/>
          <w:szCs w:val="22"/>
          <w:lang w:val="en-US"/>
        </w:rPr>
      </w:pPr>
      <w:r w:rsidRPr="00942166">
        <w:rPr>
          <w:rFonts w:ascii="LitNusx" w:hAnsi="LitNusx"/>
          <w:sz w:val="22"/>
          <w:szCs w:val="22"/>
          <w:lang w:val="en-US"/>
        </w:rPr>
        <w:t>Zi</w:t>
      </w:r>
      <w:r w:rsidRPr="00942166">
        <w:rPr>
          <w:rFonts w:ascii="LitNusx" w:hAnsi="LitNusx"/>
          <w:sz w:val="22"/>
          <w:szCs w:val="22"/>
          <w:lang w:val="en-US"/>
        </w:rPr>
        <w:softHyphen/>
        <w:t>ri</w:t>
      </w:r>
      <w:r w:rsidRPr="00942166">
        <w:rPr>
          <w:rFonts w:ascii="LitNusx" w:hAnsi="LitNusx"/>
          <w:sz w:val="22"/>
          <w:szCs w:val="22"/>
          <w:lang w:val="en-US"/>
        </w:rPr>
        <w:softHyphen/>
        <w:t>Ta</w:t>
      </w:r>
      <w:r w:rsidRPr="00942166">
        <w:rPr>
          <w:rFonts w:ascii="LitNusx" w:hAnsi="LitNusx"/>
          <w:sz w:val="22"/>
          <w:szCs w:val="22"/>
          <w:lang w:val="en-US"/>
        </w:rPr>
        <w:softHyphen/>
        <w:t>dad</w:t>
      </w:r>
      <w:r w:rsidRPr="00942166">
        <w:rPr>
          <w:rFonts w:ascii="Calibri" w:hAnsi="Calibri"/>
          <w:sz w:val="22"/>
          <w:szCs w:val="22"/>
          <w:lang w:val="en-US"/>
        </w:rPr>
        <w:t xml:space="preserve"> </w:t>
      </w:r>
      <w:r w:rsidRPr="00942166">
        <w:rPr>
          <w:rFonts w:ascii="LitNusx" w:hAnsi="LitNusx"/>
          <w:sz w:val="22"/>
          <w:szCs w:val="22"/>
          <w:lang w:val="en-US"/>
        </w:rPr>
        <w:t>am</w:t>
      </w:r>
      <w:r w:rsidRPr="00942166">
        <w:rPr>
          <w:rFonts w:ascii="Calibri" w:hAnsi="Calibri"/>
          <w:sz w:val="22"/>
          <w:szCs w:val="22"/>
          <w:lang w:val="en-US"/>
        </w:rPr>
        <w:t xml:space="preserve"> </w:t>
      </w:r>
      <w:r w:rsidRPr="00942166">
        <w:rPr>
          <w:rFonts w:ascii="LitNusx" w:hAnsi="LitNusx"/>
          <w:sz w:val="22"/>
          <w:szCs w:val="22"/>
          <w:lang w:val="en-US"/>
        </w:rPr>
        <w:t>mi</w:t>
      </w:r>
      <w:r w:rsidRPr="00942166">
        <w:rPr>
          <w:rFonts w:ascii="LitNusx" w:hAnsi="LitNusx"/>
          <w:sz w:val="22"/>
          <w:szCs w:val="22"/>
          <w:lang w:val="en-US"/>
        </w:rPr>
        <w:softHyphen/>
        <w:t>ze</w:t>
      </w:r>
      <w:r w:rsidRPr="00942166">
        <w:rPr>
          <w:rFonts w:ascii="LitNusx" w:hAnsi="LitNusx"/>
          <w:sz w:val="22"/>
          <w:szCs w:val="22"/>
          <w:lang w:val="en-US"/>
        </w:rPr>
        <w:softHyphen/>
        <w:t>zis</w:t>
      </w:r>
      <w:r w:rsidRPr="00942166">
        <w:rPr>
          <w:rFonts w:ascii="Calibri" w:hAnsi="Calibri"/>
          <w:sz w:val="22"/>
          <w:szCs w:val="22"/>
          <w:lang w:val="en-US"/>
        </w:rPr>
        <w:t xml:space="preserve"> </w:t>
      </w:r>
      <w:r w:rsidRPr="00942166">
        <w:rPr>
          <w:rFonts w:ascii="LitNusx" w:hAnsi="LitNusx"/>
          <w:sz w:val="22"/>
          <w:szCs w:val="22"/>
          <w:lang w:val="en-US"/>
        </w:rPr>
        <w:t>ga</w:t>
      </w:r>
      <w:r w:rsidRPr="00942166">
        <w:rPr>
          <w:rFonts w:ascii="LitNusx" w:hAnsi="LitNusx"/>
          <w:sz w:val="22"/>
          <w:szCs w:val="22"/>
          <w:lang w:val="en-US"/>
        </w:rPr>
        <w:softHyphen/>
        <w:t>mo,</w:t>
      </w:r>
      <w:r w:rsidRPr="00942166">
        <w:rPr>
          <w:rFonts w:ascii="Calibri" w:hAnsi="Calibri"/>
          <w:sz w:val="22"/>
          <w:szCs w:val="22"/>
          <w:lang w:val="en-US"/>
        </w:rPr>
        <w:t xml:space="preserve"> </w:t>
      </w:r>
      <w:r w:rsidRPr="00942166">
        <w:rPr>
          <w:rFonts w:ascii="LitNusx" w:hAnsi="LitNusx"/>
          <w:sz w:val="22"/>
          <w:szCs w:val="22"/>
          <w:lang w:val="en-US"/>
        </w:rPr>
        <w:t>ru</w:t>
      </w:r>
      <w:r w:rsidRPr="00942166">
        <w:rPr>
          <w:rFonts w:ascii="LitNusx" w:hAnsi="LitNusx"/>
          <w:sz w:val="22"/>
          <w:szCs w:val="22"/>
          <w:lang w:val="en-US"/>
        </w:rPr>
        <w:softHyphen/>
        <w:t>se</w:t>
      </w:r>
      <w:r w:rsidRPr="00942166">
        <w:rPr>
          <w:rFonts w:ascii="LitNusx" w:hAnsi="LitNusx"/>
          <w:sz w:val="22"/>
          <w:szCs w:val="22"/>
          <w:lang w:val="en-US"/>
        </w:rPr>
        <w:softHyphen/>
        <w:t>Tis</w:t>
      </w:r>
      <w:r>
        <w:rPr>
          <w:rFonts w:ascii="LitNusx" w:hAnsi="LitNusx"/>
          <w:sz w:val="22"/>
          <w:szCs w:val="22"/>
          <w:lang w:val="en-US"/>
        </w:rPr>
        <w:t xml:space="preserve"> </w:t>
      </w:r>
      <w:r w:rsidRPr="001B3E48">
        <w:rPr>
          <w:rFonts w:ascii="LitNusx" w:hAnsi="LitNusx"/>
          <w:sz w:val="22"/>
          <w:szCs w:val="22"/>
          <w:lang w:val="en-US"/>
        </w:rPr>
        <w:t>mo</w:t>
      </w:r>
      <w:r w:rsidRPr="003A28D4">
        <w:rPr>
          <w:rFonts w:ascii="LitNusx" w:hAnsi="LitNusx"/>
          <w:sz w:val="22"/>
          <w:szCs w:val="22"/>
          <w:lang w:val="en-US"/>
        </w:rPr>
        <w:softHyphen/>
      </w:r>
      <w:r w:rsidRPr="001B3E48">
        <w:rPr>
          <w:rFonts w:ascii="LitNusx" w:hAnsi="LitNusx"/>
          <w:sz w:val="22"/>
          <w:szCs w:val="22"/>
          <w:lang w:val="en-US"/>
        </w:rPr>
        <w:t>sax</w:t>
      </w:r>
      <w:r w:rsidRPr="003A28D4">
        <w:rPr>
          <w:rFonts w:ascii="LitNusx" w:hAnsi="LitNusx"/>
          <w:sz w:val="22"/>
          <w:szCs w:val="22"/>
          <w:lang w:val="en-US"/>
        </w:rPr>
        <w:softHyphen/>
      </w:r>
      <w:r w:rsidRPr="001B3E48">
        <w:rPr>
          <w:rFonts w:ascii="LitNusx" w:hAnsi="LitNusx"/>
          <w:sz w:val="22"/>
          <w:szCs w:val="22"/>
          <w:lang w:val="en-US"/>
        </w:rPr>
        <w:t>le</w:t>
      </w:r>
      <w:r w:rsidRPr="003A28D4">
        <w:rPr>
          <w:rFonts w:ascii="LitNusx" w:hAnsi="LitNusx"/>
          <w:sz w:val="22"/>
          <w:szCs w:val="22"/>
          <w:lang w:val="en-US"/>
        </w:rPr>
        <w:softHyphen/>
      </w:r>
      <w:r w:rsidRPr="001B3E48">
        <w:rPr>
          <w:rFonts w:ascii="LitNusx" w:hAnsi="LitNusx"/>
          <w:sz w:val="22"/>
          <w:szCs w:val="22"/>
          <w:lang w:val="en-US"/>
        </w:rPr>
        <w:t>o</w:t>
      </w:r>
      <w:r w:rsidRPr="003A28D4">
        <w:rPr>
          <w:rFonts w:ascii="LitNusx" w:hAnsi="LitNusx"/>
          <w:sz w:val="22"/>
          <w:szCs w:val="22"/>
          <w:lang w:val="en-US"/>
        </w:rPr>
        <w:softHyphen/>
      </w:r>
      <w:r w:rsidRPr="001B3E48">
        <w:rPr>
          <w:rFonts w:ascii="LitNusx" w:hAnsi="LitNusx"/>
          <w:sz w:val="22"/>
          <w:szCs w:val="22"/>
          <w:lang w:val="en-US"/>
        </w:rPr>
        <w:t>bis</w:t>
      </w:r>
      <w:r w:rsidRPr="003A28D4">
        <w:rPr>
          <w:rFonts w:ascii="LitNusx" w:hAnsi="LitNusx"/>
          <w:sz w:val="22"/>
          <w:szCs w:val="22"/>
          <w:lang w:val="en-US"/>
        </w:rPr>
        <w:t xml:space="preserve"> 2002 </w:t>
      </w:r>
      <w:r w:rsidRPr="001B3E48">
        <w:rPr>
          <w:rFonts w:ascii="LitNusx" w:hAnsi="LitNusx"/>
          <w:sz w:val="22"/>
          <w:szCs w:val="22"/>
          <w:lang w:val="en-US"/>
        </w:rPr>
        <w:t>wlis</w:t>
      </w:r>
      <w:r w:rsidRPr="003A28D4">
        <w:rPr>
          <w:rFonts w:ascii="LitNusx" w:hAnsi="LitNusx"/>
          <w:sz w:val="22"/>
          <w:szCs w:val="22"/>
          <w:lang w:val="en-US"/>
        </w:rPr>
        <w:t xml:space="preserve"> </w:t>
      </w:r>
      <w:r w:rsidRPr="001B3E48">
        <w:rPr>
          <w:rFonts w:ascii="LitNusx" w:hAnsi="LitNusx"/>
          <w:sz w:val="22"/>
          <w:szCs w:val="22"/>
          <w:lang w:val="en-US"/>
        </w:rPr>
        <w:t>aR</w:t>
      </w:r>
      <w:r w:rsidRPr="003A28D4">
        <w:rPr>
          <w:rFonts w:ascii="LitNusx" w:hAnsi="LitNusx"/>
          <w:sz w:val="22"/>
          <w:szCs w:val="22"/>
          <w:lang w:val="en-US"/>
        </w:rPr>
        <w:softHyphen/>
      </w:r>
      <w:r w:rsidRPr="001B3E48">
        <w:rPr>
          <w:rFonts w:ascii="LitNusx" w:hAnsi="LitNusx"/>
          <w:sz w:val="22"/>
          <w:szCs w:val="22"/>
          <w:lang w:val="en-US"/>
        </w:rPr>
        <w:t>we</w:t>
      </w:r>
      <w:r w:rsidRPr="003A28D4">
        <w:rPr>
          <w:rFonts w:ascii="LitNusx" w:hAnsi="LitNusx"/>
          <w:sz w:val="22"/>
          <w:szCs w:val="22"/>
          <w:lang w:val="en-US"/>
        </w:rPr>
        <w:softHyphen/>
      </w:r>
      <w:r w:rsidRPr="001B3E48">
        <w:rPr>
          <w:rFonts w:ascii="LitNusx" w:hAnsi="LitNusx"/>
          <w:sz w:val="22"/>
          <w:szCs w:val="22"/>
          <w:lang w:val="en-US"/>
        </w:rPr>
        <w:t>ris</w:t>
      </w:r>
      <w:r w:rsidRPr="003A28D4">
        <w:rPr>
          <w:rFonts w:ascii="LitNusx" w:hAnsi="LitNusx"/>
          <w:sz w:val="22"/>
          <w:szCs w:val="22"/>
          <w:lang w:val="en-US"/>
        </w:rPr>
        <w:t xml:space="preserve"> </w:t>
      </w:r>
      <w:r w:rsidRPr="001B3E48">
        <w:rPr>
          <w:rFonts w:ascii="LitNusx" w:hAnsi="LitNusx"/>
          <w:sz w:val="22"/>
          <w:szCs w:val="22"/>
          <w:lang w:val="en-US"/>
        </w:rPr>
        <w:t>mo</w:t>
      </w:r>
      <w:r w:rsidRPr="003A28D4">
        <w:rPr>
          <w:rFonts w:ascii="LitNusx" w:hAnsi="LitNusx"/>
          <w:sz w:val="22"/>
          <w:szCs w:val="22"/>
          <w:lang w:val="en-US"/>
        </w:rPr>
        <w:softHyphen/>
      </w:r>
      <w:r w:rsidRPr="001B3E48">
        <w:rPr>
          <w:rFonts w:ascii="LitNusx" w:hAnsi="LitNusx"/>
          <w:sz w:val="22"/>
          <w:szCs w:val="22"/>
          <w:lang w:val="en-US"/>
        </w:rPr>
        <w:t>na</w:t>
      </w:r>
      <w:r w:rsidRPr="003A28D4">
        <w:rPr>
          <w:rFonts w:ascii="LitNusx" w:hAnsi="LitNusx"/>
          <w:sz w:val="22"/>
          <w:szCs w:val="22"/>
          <w:lang w:val="en-US"/>
        </w:rPr>
        <w:softHyphen/>
      </w:r>
      <w:r w:rsidRPr="001B3E48">
        <w:rPr>
          <w:rFonts w:ascii="LitNusx" w:hAnsi="LitNusx"/>
          <w:sz w:val="22"/>
          <w:szCs w:val="22"/>
          <w:lang w:val="en-US"/>
        </w:rPr>
        <w:t>ce</w:t>
      </w:r>
      <w:r w:rsidRPr="003A28D4">
        <w:rPr>
          <w:rFonts w:ascii="LitNusx" w:hAnsi="LitNusx"/>
          <w:sz w:val="22"/>
          <w:szCs w:val="22"/>
          <w:lang w:val="en-US"/>
        </w:rPr>
        <w:softHyphen/>
      </w:r>
      <w:r w:rsidRPr="001B3E48">
        <w:rPr>
          <w:rFonts w:ascii="LitNusx" w:hAnsi="LitNusx"/>
          <w:sz w:val="22"/>
          <w:szCs w:val="22"/>
          <w:lang w:val="en-US"/>
        </w:rPr>
        <w:t>me</w:t>
      </w:r>
      <w:r w:rsidRPr="003A28D4">
        <w:rPr>
          <w:rFonts w:ascii="LitNusx" w:hAnsi="LitNusx"/>
          <w:sz w:val="22"/>
          <w:szCs w:val="22"/>
          <w:lang w:val="en-US"/>
        </w:rPr>
        <w:softHyphen/>
      </w:r>
      <w:r w:rsidRPr="001B3E48">
        <w:rPr>
          <w:rFonts w:ascii="LitNusx" w:hAnsi="LitNusx"/>
          <w:sz w:val="22"/>
          <w:szCs w:val="22"/>
          <w:lang w:val="en-US"/>
        </w:rPr>
        <w:t>bis</w:t>
      </w:r>
      <w:r w:rsidRPr="003A28D4">
        <w:rPr>
          <w:rFonts w:ascii="LitNusx" w:hAnsi="LitNusx"/>
          <w:sz w:val="22"/>
          <w:szCs w:val="22"/>
          <w:lang w:val="en-US"/>
        </w:rPr>
        <w:t xml:space="preserve"> </w:t>
      </w:r>
      <w:r w:rsidRPr="001B3E48">
        <w:rPr>
          <w:rFonts w:ascii="LitNusx" w:hAnsi="LitNusx"/>
          <w:sz w:val="22"/>
          <w:szCs w:val="22"/>
          <w:lang w:val="en-US"/>
        </w:rPr>
        <w:t>mi</w:t>
      </w:r>
      <w:r w:rsidRPr="003A28D4">
        <w:rPr>
          <w:rFonts w:ascii="LitNusx" w:hAnsi="LitNusx"/>
          <w:sz w:val="22"/>
          <w:szCs w:val="22"/>
          <w:lang w:val="en-US"/>
        </w:rPr>
        <w:softHyphen/>
      </w:r>
      <w:r w:rsidRPr="001B3E48">
        <w:rPr>
          <w:rFonts w:ascii="LitNusx" w:hAnsi="LitNusx"/>
          <w:sz w:val="22"/>
          <w:szCs w:val="22"/>
          <w:lang w:val="en-US"/>
        </w:rPr>
        <w:t>xed</w:t>
      </w:r>
      <w:r w:rsidRPr="003A28D4">
        <w:rPr>
          <w:rFonts w:ascii="LitNusx" w:hAnsi="LitNusx"/>
          <w:sz w:val="22"/>
          <w:szCs w:val="22"/>
          <w:lang w:val="en-US"/>
        </w:rPr>
        <w:softHyphen/>
      </w:r>
      <w:r w:rsidRPr="001B3E48">
        <w:rPr>
          <w:rFonts w:ascii="LitNusx" w:hAnsi="LitNusx"/>
          <w:sz w:val="22"/>
          <w:szCs w:val="22"/>
          <w:lang w:val="en-US"/>
        </w:rPr>
        <w:t>viT</w:t>
      </w:r>
      <w:r w:rsidRPr="003A28D4">
        <w:rPr>
          <w:rFonts w:ascii="LitNusx" w:hAnsi="LitNusx"/>
          <w:sz w:val="22"/>
          <w:szCs w:val="22"/>
          <w:lang w:val="en-US"/>
        </w:rPr>
        <w:t xml:space="preserve">, </w:t>
      </w:r>
      <w:r w:rsidRPr="001B3E48">
        <w:rPr>
          <w:rFonts w:ascii="LitNusx" w:hAnsi="LitNusx"/>
          <w:sz w:val="22"/>
          <w:szCs w:val="22"/>
          <w:lang w:val="en-US"/>
        </w:rPr>
        <w:t>ru</w:t>
      </w:r>
      <w:r w:rsidRPr="003A28D4">
        <w:rPr>
          <w:rFonts w:ascii="LitNusx" w:hAnsi="LitNusx"/>
          <w:sz w:val="22"/>
          <w:szCs w:val="22"/>
          <w:lang w:val="en-US"/>
        </w:rPr>
        <w:softHyphen/>
      </w:r>
      <w:r w:rsidRPr="001B3E48">
        <w:rPr>
          <w:rFonts w:ascii="LitNusx" w:hAnsi="LitNusx"/>
          <w:sz w:val="22"/>
          <w:szCs w:val="22"/>
          <w:lang w:val="en-US"/>
        </w:rPr>
        <w:t>seT</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som</w:t>
      </w:r>
      <w:r w:rsidRPr="003A28D4">
        <w:rPr>
          <w:rFonts w:ascii="LitNusx" w:hAnsi="LitNusx"/>
          <w:sz w:val="22"/>
          <w:szCs w:val="22"/>
          <w:lang w:val="en-US"/>
        </w:rPr>
        <w:softHyphen/>
      </w:r>
      <w:r w:rsidRPr="001B3E48">
        <w:rPr>
          <w:rFonts w:ascii="LitNusx" w:hAnsi="LitNusx"/>
          <w:sz w:val="22"/>
          <w:szCs w:val="22"/>
          <w:lang w:val="en-US"/>
        </w:rPr>
        <w:t>xe</w:t>
      </w:r>
      <w:r w:rsidRPr="003A28D4">
        <w:rPr>
          <w:rFonts w:ascii="LitNusx" w:hAnsi="LitNusx"/>
          <w:sz w:val="22"/>
          <w:szCs w:val="22"/>
          <w:lang w:val="en-US"/>
        </w:rPr>
        <w:softHyphen/>
      </w:r>
      <w:r w:rsidRPr="001B3E48">
        <w:rPr>
          <w:rFonts w:ascii="LitNusx" w:hAnsi="LitNusx"/>
          <w:sz w:val="22"/>
          <w:szCs w:val="22"/>
          <w:lang w:val="en-US"/>
        </w:rPr>
        <w:t>bi</w:t>
      </w:r>
      <w:r w:rsidRPr="003A28D4">
        <w:rPr>
          <w:rFonts w:ascii="LitNusx" w:hAnsi="LitNusx"/>
          <w:sz w:val="22"/>
          <w:szCs w:val="22"/>
          <w:lang w:val="en-US"/>
        </w:rPr>
        <w:softHyphen/>
      </w:r>
      <w:r w:rsidRPr="001B3E48">
        <w:rPr>
          <w:rFonts w:ascii="LitNusx" w:hAnsi="LitNusx"/>
          <w:sz w:val="22"/>
          <w:szCs w:val="22"/>
          <w:lang w:val="en-US"/>
        </w:rPr>
        <w:t>sa</w:t>
      </w:r>
      <w:r w:rsidRPr="003A28D4">
        <w:rPr>
          <w:rFonts w:ascii="LitNusx" w:hAnsi="LitNusx"/>
          <w:sz w:val="22"/>
          <w:szCs w:val="22"/>
          <w:lang w:val="en-US"/>
        </w:rPr>
        <w:t xml:space="preserve"> </w:t>
      </w:r>
      <w:r w:rsidRPr="001B3E48">
        <w:rPr>
          <w:rFonts w:ascii="LitNusx" w:hAnsi="LitNusx"/>
          <w:sz w:val="22"/>
          <w:szCs w:val="22"/>
          <w:lang w:val="en-US"/>
        </w:rPr>
        <w:t>da</w:t>
      </w:r>
      <w:r w:rsidRPr="003A28D4">
        <w:rPr>
          <w:rFonts w:ascii="LitNusx" w:hAnsi="LitNusx"/>
          <w:sz w:val="22"/>
          <w:szCs w:val="22"/>
          <w:lang w:val="en-US"/>
        </w:rPr>
        <w:t xml:space="preserve"> </w:t>
      </w:r>
      <w:r w:rsidRPr="001B3E48">
        <w:rPr>
          <w:rFonts w:ascii="LitNusx" w:hAnsi="LitNusx"/>
          <w:sz w:val="22"/>
          <w:szCs w:val="22"/>
          <w:lang w:val="en-US"/>
        </w:rPr>
        <w:t>azer</w:t>
      </w:r>
      <w:r w:rsidRPr="003A28D4">
        <w:rPr>
          <w:rFonts w:ascii="LitNusx" w:hAnsi="LitNusx"/>
          <w:sz w:val="22"/>
          <w:szCs w:val="22"/>
          <w:lang w:val="en-US"/>
        </w:rPr>
        <w:softHyphen/>
      </w:r>
      <w:r w:rsidRPr="001B3E48">
        <w:rPr>
          <w:rFonts w:ascii="LitNusx" w:hAnsi="LitNusx"/>
          <w:sz w:val="22"/>
          <w:szCs w:val="22"/>
          <w:lang w:val="en-US"/>
        </w:rPr>
        <w:t>ba</w:t>
      </w:r>
      <w:r w:rsidRPr="003A28D4">
        <w:rPr>
          <w:rFonts w:ascii="LitNusx" w:hAnsi="LitNusx"/>
          <w:sz w:val="22"/>
          <w:szCs w:val="22"/>
          <w:lang w:val="en-US"/>
        </w:rPr>
        <w:softHyphen/>
      </w:r>
      <w:r w:rsidRPr="001B3E48">
        <w:rPr>
          <w:rFonts w:ascii="LitNusx" w:hAnsi="LitNusx"/>
          <w:sz w:val="22"/>
          <w:szCs w:val="22"/>
          <w:lang w:val="en-US"/>
        </w:rPr>
        <w:t>i</w:t>
      </w:r>
      <w:r w:rsidRPr="003A28D4">
        <w:rPr>
          <w:rFonts w:ascii="LitNusx" w:hAnsi="LitNusx"/>
          <w:sz w:val="22"/>
          <w:szCs w:val="22"/>
          <w:lang w:val="en-US"/>
        </w:rPr>
        <w:softHyphen/>
      </w:r>
      <w:r w:rsidRPr="001B3E48">
        <w:rPr>
          <w:rFonts w:ascii="LitNusx" w:hAnsi="LitNusx"/>
          <w:sz w:val="22"/>
          <w:szCs w:val="22"/>
          <w:lang w:val="en-US"/>
        </w:rPr>
        <w:t>ja</w:t>
      </w:r>
      <w:r w:rsidRPr="003A28D4">
        <w:rPr>
          <w:rFonts w:ascii="LitNusx" w:hAnsi="LitNusx"/>
          <w:sz w:val="22"/>
          <w:szCs w:val="22"/>
          <w:lang w:val="en-US"/>
        </w:rPr>
        <w:softHyphen/>
      </w:r>
      <w:r w:rsidRPr="001B3E48">
        <w:rPr>
          <w:rFonts w:ascii="LitNusx" w:hAnsi="LitNusx"/>
          <w:sz w:val="22"/>
          <w:szCs w:val="22"/>
          <w:lang w:val="en-US"/>
        </w:rPr>
        <w:t>ne</w:t>
      </w:r>
      <w:r w:rsidRPr="003A28D4">
        <w:rPr>
          <w:rFonts w:ascii="LitNusx" w:hAnsi="LitNusx"/>
          <w:sz w:val="22"/>
          <w:szCs w:val="22"/>
          <w:lang w:val="en-US"/>
        </w:rPr>
        <w:softHyphen/>
      </w:r>
      <w:r w:rsidRPr="001B3E48">
        <w:rPr>
          <w:rFonts w:ascii="LitNusx" w:hAnsi="LitNusx"/>
          <w:sz w:val="22"/>
          <w:szCs w:val="22"/>
          <w:lang w:val="en-US"/>
        </w:rPr>
        <w:t>le</w:t>
      </w:r>
      <w:r w:rsidRPr="003A28D4">
        <w:rPr>
          <w:rFonts w:ascii="LitNusx" w:hAnsi="LitNusx"/>
          <w:sz w:val="22"/>
          <w:szCs w:val="22"/>
          <w:lang w:val="en-US"/>
        </w:rPr>
        <w:softHyphen/>
      </w:r>
      <w:r w:rsidRPr="001B3E48">
        <w:rPr>
          <w:rFonts w:ascii="LitNusx" w:hAnsi="LitNusx"/>
          <w:sz w:val="22"/>
          <w:szCs w:val="22"/>
          <w:lang w:val="en-US"/>
        </w:rPr>
        <w:t>bis</w:t>
      </w:r>
      <w:r w:rsidRPr="003A28D4">
        <w:rPr>
          <w:rFonts w:ascii="LitNusx" w:hAnsi="LitNusx"/>
          <w:sz w:val="22"/>
          <w:szCs w:val="22"/>
          <w:lang w:val="en-US"/>
        </w:rPr>
        <w:t xml:space="preserve"> </w:t>
      </w:r>
      <w:r w:rsidRPr="001B3E48">
        <w:rPr>
          <w:rFonts w:ascii="LitNusx" w:hAnsi="LitNusx"/>
          <w:sz w:val="22"/>
          <w:szCs w:val="22"/>
          <w:lang w:val="en-US"/>
        </w:rPr>
        <w:t>ra</w:t>
      </w:r>
      <w:r w:rsidRPr="003A28D4">
        <w:rPr>
          <w:rFonts w:ascii="LitNusx" w:hAnsi="LitNusx"/>
          <w:sz w:val="22"/>
          <w:szCs w:val="22"/>
          <w:lang w:val="en-US"/>
        </w:rPr>
        <w:softHyphen/>
      </w:r>
      <w:r w:rsidRPr="001B3E48">
        <w:rPr>
          <w:rFonts w:ascii="LitNusx" w:hAnsi="LitNusx"/>
          <w:sz w:val="22"/>
          <w:szCs w:val="22"/>
          <w:lang w:val="en-US"/>
        </w:rPr>
        <w:t>o</w:t>
      </w:r>
      <w:r w:rsidRPr="003A28D4">
        <w:rPr>
          <w:rFonts w:ascii="LitNusx" w:hAnsi="LitNusx"/>
          <w:sz w:val="22"/>
          <w:szCs w:val="22"/>
          <w:lang w:val="en-US"/>
        </w:rPr>
        <w:softHyphen/>
      </w:r>
      <w:r w:rsidRPr="001B3E48">
        <w:rPr>
          <w:rFonts w:ascii="LitNusx" w:hAnsi="LitNusx"/>
          <w:sz w:val="22"/>
          <w:szCs w:val="22"/>
          <w:lang w:val="en-US"/>
        </w:rPr>
        <w:t>de</w:t>
      </w:r>
      <w:r w:rsidRPr="003A28D4">
        <w:rPr>
          <w:rFonts w:ascii="LitNusx" w:hAnsi="LitNusx"/>
          <w:sz w:val="22"/>
          <w:szCs w:val="22"/>
          <w:lang w:val="en-US"/>
        </w:rPr>
        <w:softHyphen/>
      </w:r>
      <w:r w:rsidRPr="001B3E48">
        <w:rPr>
          <w:rFonts w:ascii="LitNusx" w:hAnsi="LitNusx"/>
          <w:sz w:val="22"/>
          <w:szCs w:val="22"/>
          <w:lang w:val="en-US"/>
        </w:rPr>
        <w:t>no</w:t>
      </w:r>
      <w:r w:rsidRPr="003A28D4">
        <w:rPr>
          <w:rFonts w:ascii="LitNusx" w:hAnsi="LitNusx"/>
          <w:sz w:val="22"/>
          <w:szCs w:val="22"/>
          <w:lang w:val="en-US"/>
        </w:rPr>
        <w:softHyphen/>
      </w:r>
      <w:r w:rsidRPr="001B3E48">
        <w:rPr>
          <w:rFonts w:ascii="LitNusx" w:hAnsi="LitNusx"/>
          <w:sz w:val="22"/>
          <w:szCs w:val="22"/>
          <w:lang w:val="en-US"/>
        </w:rPr>
        <w:t>ba</w:t>
      </w:r>
      <w:r w:rsidRPr="00511B71">
        <w:rPr>
          <w:rFonts w:ascii="Calibri" w:hAnsi="Calibri"/>
          <w:sz w:val="22"/>
          <w:szCs w:val="22"/>
          <w:lang w:val="en-US"/>
        </w:rPr>
        <w:t xml:space="preserve"> </w:t>
      </w:r>
      <w:r w:rsidRPr="003A28D4">
        <w:rPr>
          <w:rFonts w:ascii="LitNusx" w:hAnsi="LitNusx"/>
          <w:sz w:val="22"/>
          <w:szCs w:val="22"/>
          <w:lang w:val="en-US"/>
        </w:rPr>
        <w:t xml:space="preserve">1989-2002 </w:t>
      </w:r>
      <w:r w:rsidRPr="001B3E48">
        <w:rPr>
          <w:rFonts w:ascii="LitNusx" w:hAnsi="LitNusx"/>
          <w:sz w:val="22"/>
          <w:szCs w:val="22"/>
          <w:lang w:val="en-US"/>
        </w:rPr>
        <w:t>wleb</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sag</w:t>
      </w:r>
      <w:r w:rsidRPr="003A28D4">
        <w:rPr>
          <w:rFonts w:ascii="LitNusx" w:hAnsi="LitNusx"/>
          <w:sz w:val="22"/>
          <w:szCs w:val="22"/>
          <w:lang w:val="en-US"/>
        </w:rPr>
        <w:softHyphen/>
      </w:r>
      <w:r w:rsidRPr="001B3E48">
        <w:rPr>
          <w:rFonts w:ascii="LitNusx" w:hAnsi="LitNusx"/>
          <w:sz w:val="22"/>
          <w:szCs w:val="22"/>
          <w:lang w:val="en-US"/>
        </w:rPr>
        <w:t>rZnob</w:t>
      </w:r>
      <w:r w:rsidRPr="003A28D4">
        <w:rPr>
          <w:rFonts w:ascii="LitNusx" w:hAnsi="LitNusx"/>
          <w:sz w:val="22"/>
          <w:szCs w:val="22"/>
          <w:lang w:val="en-US"/>
        </w:rPr>
        <w:softHyphen/>
      </w:r>
      <w:r w:rsidRPr="001B3E48">
        <w:rPr>
          <w:rFonts w:ascii="LitNusx" w:hAnsi="LitNusx"/>
          <w:sz w:val="22"/>
          <w:szCs w:val="22"/>
          <w:lang w:val="en-US"/>
        </w:rPr>
        <w:t>lad</w:t>
      </w:r>
      <w:r w:rsidRPr="003A28D4">
        <w:rPr>
          <w:rFonts w:ascii="LitNusx" w:hAnsi="LitNusx"/>
          <w:sz w:val="22"/>
          <w:szCs w:val="22"/>
          <w:lang w:val="en-US"/>
        </w:rPr>
        <w:t xml:space="preserve"> </w:t>
      </w:r>
      <w:r w:rsidRPr="001B3E48">
        <w:rPr>
          <w:rFonts w:ascii="LitNusx" w:hAnsi="LitNusx"/>
          <w:sz w:val="22"/>
          <w:szCs w:val="22"/>
          <w:lang w:val="en-US"/>
        </w:rPr>
        <w:t>ga</w:t>
      </w:r>
      <w:r w:rsidRPr="003A28D4">
        <w:rPr>
          <w:rFonts w:ascii="LitNusx" w:hAnsi="LitNusx"/>
          <w:sz w:val="22"/>
          <w:szCs w:val="22"/>
          <w:lang w:val="en-US"/>
        </w:rPr>
        <w:softHyphen/>
      </w:r>
      <w:r w:rsidRPr="001B3E48">
        <w:rPr>
          <w:rFonts w:ascii="LitNusx" w:hAnsi="LitNusx"/>
          <w:sz w:val="22"/>
          <w:szCs w:val="22"/>
          <w:lang w:val="en-US"/>
        </w:rPr>
        <w:t>i</w:t>
      </w:r>
      <w:r w:rsidRPr="003A28D4">
        <w:rPr>
          <w:rFonts w:ascii="LitNusx" w:hAnsi="LitNusx"/>
          <w:sz w:val="22"/>
          <w:szCs w:val="22"/>
          <w:lang w:val="en-US"/>
        </w:rPr>
        <w:softHyphen/>
      </w:r>
      <w:r w:rsidRPr="001B3E48">
        <w:rPr>
          <w:rFonts w:ascii="LitNusx" w:hAnsi="LitNusx"/>
          <w:sz w:val="22"/>
          <w:szCs w:val="22"/>
          <w:lang w:val="en-US"/>
        </w:rPr>
        <w:t>zar</w:t>
      </w:r>
      <w:r w:rsidRPr="003A28D4">
        <w:rPr>
          <w:rFonts w:ascii="LitNusx" w:hAnsi="LitNusx"/>
          <w:sz w:val="22"/>
          <w:szCs w:val="22"/>
          <w:lang w:val="en-US"/>
        </w:rPr>
        <w:softHyphen/>
      </w:r>
      <w:r w:rsidRPr="001B3E48">
        <w:rPr>
          <w:rFonts w:ascii="LitNusx" w:hAnsi="LitNusx"/>
          <w:sz w:val="22"/>
          <w:szCs w:val="22"/>
          <w:lang w:val="en-US"/>
        </w:rPr>
        <w:t>da</w:t>
      </w:r>
      <w:r w:rsidRPr="003A28D4">
        <w:rPr>
          <w:rFonts w:ascii="LitNusx" w:hAnsi="LitNusx"/>
          <w:sz w:val="22"/>
          <w:szCs w:val="22"/>
          <w:lang w:val="en-US"/>
        </w:rPr>
        <w:t xml:space="preserve">. </w:t>
      </w:r>
      <w:r w:rsidRPr="001B3E48">
        <w:rPr>
          <w:rFonts w:ascii="LitNusx" w:hAnsi="LitNusx"/>
          <w:sz w:val="22"/>
          <w:szCs w:val="22"/>
          <w:lang w:val="en-US"/>
        </w:rPr>
        <w:t>ker</w:t>
      </w:r>
      <w:r w:rsidRPr="003A28D4">
        <w:rPr>
          <w:rFonts w:ascii="LitNusx" w:hAnsi="LitNusx"/>
          <w:sz w:val="22"/>
          <w:szCs w:val="22"/>
          <w:lang w:val="en-US"/>
        </w:rPr>
        <w:softHyphen/>
      </w:r>
      <w:r w:rsidRPr="001B3E48">
        <w:rPr>
          <w:rFonts w:ascii="LitNusx" w:hAnsi="LitNusx"/>
          <w:sz w:val="22"/>
          <w:szCs w:val="22"/>
          <w:lang w:val="en-US"/>
        </w:rPr>
        <w:t>Zod</w:t>
      </w:r>
      <w:r w:rsidRPr="003A28D4">
        <w:rPr>
          <w:rFonts w:ascii="LitNusx" w:hAnsi="LitNusx"/>
          <w:sz w:val="22"/>
          <w:szCs w:val="22"/>
          <w:lang w:val="en-US"/>
        </w:rPr>
        <w:t xml:space="preserve">, 1989 </w:t>
      </w:r>
      <w:r w:rsidRPr="001B3E48">
        <w:rPr>
          <w:rFonts w:ascii="LitNusx" w:hAnsi="LitNusx"/>
          <w:sz w:val="22"/>
          <w:szCs w:val="22"/>
          <w:lang w:val="en-US"/>
        </w:rPr>
        <w:t>wels</w:t>
      </w:r>
      <w:r w:rsidRPr="003A28D4">
        <w:rPr>
          <w:rFonts w:ascii="LitNusx" w:hAnsi="LitNusx"/>
          <w:sz w:val="22"/>
          <w:szCs w:val="22"/>
          <w:lang w:val="en-US"/>
        </w:rPr>
        <w:t xml:space="preserve"> </w:t>
      </w:r>
      <w:r w:rsidRPr="001B3E48">
        <w:rPr>
          <w:rFonts w:ascii="LitNusx" w:hAnsi="LitNusx"/>
          <w:sz w:val="22"/>
          <w:szCs w:val="22"/>
          <w:lang w:val="en-US"/>
        </w:rPr>
        <w:t>ru</w:t>
      </w:r>
      <w:r w:rsidRPr="003A28D4">
        <w:rPr>
          <w:rFonts w:ascii="LitNusx" w:hAnsi="LitNusx"/>
          <w:sz w:val="22"/>
          <w:szCs w:val="22"/>
          <w:lang w:val="en-US"/>
        </w:rPr>
        <w:softHyphen/>
      </w:r>
      <w:r w:rsidRPr="001B3E48">
        <w:rPr>
          <w:rFonts w:ascii="LitNusx" w:hAnsi="LitNusx"/>
          <w:sz w:val="22"/>
          <w:szCs w:val="22"/>
          <w:lang w:val="en-US"/>
        </w:rPr>
        <w:t>seT</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131 </w:t>
      </w:r>
      <w:r w:rsidRPr="001B3E48">
        <w:rPr>
          <w:rFonts w:ascii="LitNusx" w:hAnsi="LitNusx"/>
          <w:sz w:val="22"/>
          <w:szCs w:val="22"/>
          <w:lang w:val="en-US"/>
        </w:rPr>
        <w:t>aTa</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qar</w:t>
      </w:r>
      <w:r w:rsidRPr="003A28D4">
        <w:rPr>
          <w:rFonts w:ascii="LitNusx" w:hAnsi="LitNusx"/>
          <w:sz w:val="22"/>
          <w:szCs w:val="22"/>
          <w:lang w:val="en-US"/>
        </w:rPr>
        <w:softHyphen/>
      </w:r>
      <w:r w:rsidRPr="001B3E48">
        <w:rPr>
          <w:rFonts w:ascii="LitNusx" w:hAnsi="LitNusx"/>
          <w:sz w:val="22"/>
          <w:szCs w:val="22"/>
          <w:lang w:val="en-US"/>
        </w:rPr>
        <w:t>Tve</w:t>
      </w:r>
      <w:r w:rsidRPr="003A28D4">
        <w:rPr>
          <w:rFonts w:ascii="LitNusx" w:hAnsi="LitNusx"/>
          <w:sz w:val="22"/>
          <w:szCs w:val="22"/>
          <w:lang w:val="en-US"/>
        </w:rPr>
        <w:softHyphen/>
      </w:r>
      <w:r w:rsidRPr="001B3E48">
        <w:rPr>
          <w:rFonts w:ascii="LitNusx" w:hAnsi="LitNusx"/>
          <w:sz w:val="22"/>
          <w:szCs w:val="22"/>
          <w:lang w:val="en-US"/>
        </w:rPr>
        <w:t>li</w:t>
      </w:r>
      <w:r w:rsidRPr="003A28D4">
        <w:rPr>
          <w:rFonts w:ascii="LitNusx" w:hAnsi="LitNusx"/>
          <w:sz w:val="22"/>
          <w:szCs w:val="22"/>
          <w:lang w:val="en-US"/>
        </w:rPr>
        <w:t xml:space="preserve"> </w:t>
      </w:r>
      <w:r w:rsidRPr="001B3E48">
        <w:rPr>
          <w:rFonts w:ascii="LitNusx" w:hAnsi="LitNusx"/>
          <w:sz w:val="22"/>
          <w:szCs w:val="22"/>
          <w:lang w:val="en-US"/>
        </w:rPr>
        <w:t>cxov</w:t>
      </w:r>
      <w:r w:rsidRPr="003A28D4">
        <w:rPr>
          <w:rFonts w:ascii="LitNusx" w:hAnsi="LitNusx"/>
          <w:sz w:val="22"/>
          <w:szCs w:val="22"/>
          <w:lang w:val="en-US"/>
        </w:rPr>
        <w:softHyphen/>
      </w:r>
      <w:r w:rsidRPr="001B3E48">
        <w:rPr>
          <w:rFonts w:ascii="LitNusx" w:hAnsi="LitNusx"/>
          <w:sz w:val="22"/>
          <w:szCs w:val="22"/>
          <w:lang w:val="en-US"/>
        </w:rPr>
        <w:t>rob</w:t>
      </w:r>
      <w:r w:rsidRPr="003A28D4">
        <w:rPr>
          <w:rFonts w:ascii="LitNusx" w:hAnsi="LitNusx"/>
          <w:sz w:val="22"/>
          <w:szCs w:val="22"/>
          <w:lang w:val="en-US"/>
        </w:rPr>
        <w:softHyphen/>
      </w:r>
      <w:r w:rsidRPr="001B3E48">
        <w:rPr>
          <w:rFonts w:ascii="LitNusx" w:hAnsi="LitNusx"/>
          <w:sz w:val="22"/>
          <w:szCs w:val="22"/>
          <w:lang w:val="en-US"/>
        </w:rPr>
        <w:t>da</w:t>
      </w:r>
      <w:r w:rsidRPr="003A28D4">
        <w:rPr>
          <w:rFonts w:ascii="LitNusx" w:hAnsi="LitNusx"/>
          <w:sz w:val="22"/>
          <w:szCs w:val="22"/>
          <w:lang w:val="en-US"/>
        </w:rPr>
        <w:t xml:space="preserve">, </w:t>
      </w:r>
      <w:r w:rsidRPr="001B3E48">
        <w:rPr>
          <w:rFonts w:ascii="LitNusx" w:hAnsi="LitNusx"/>
          <w:sz w:val="22"/>
          <w:szCs w:val="22"/>
          <w:lang w:val="en-US"/>
        </w:rPr>
        <w:t>xo</w:t>
      </w:r>
      <w:r w:rsidRPr="003A28D4">
        <w:rPr>
          <w:rFonts w:ascii="LitNusx" w:hAnsi="LitNusx"/>
          <w:sz w:val="22"/>
          <w:szCs w:val="22"/>
          <w:lang w:val="en-US"/>
        </w:rPr>
        <w:softHyphen/>
      </w:r>
      <w:r w:rsidRPr="001B3E48">
        <w:rPr>
          <w:rFonts w:ascii="LitNusx" w:hAnsi="LitNusx"/>
          <w:sz w:val="22"/>
          <w:szCs w:val="22"/>
          <w:lang w:val="en-US"/>
        </w:rPr>
        <w:t>lo</w:t>
      </w:r>
      <w:r w:rsidRPr="003A28D4">
        <w:rPr>
          <w:rFonts w:ascii="LitNusx" w:hAnsi="LitNusx"/>
          <w:sz w:val="22"/>
          <w:szCs w:val="22"/>
          <w:lang w:val="en-US"/>
        </w:rPr>
        <w:t xml:space="preserve"> 2002 </w:t>
      </w:r>
      <w:r w:rsidRPr="001B3E48">
        <w:rPr>
          <w:rFonts w:ascii="LitNusx" w:hAnsi="LitNusx"/>
          <w:sz w:val="22"/>
          <w:szCs w:val="22"/>
          <w:lang w:val="en-US"/>
        </w:rPr>
        <w:t>wels</w:t>
      </w:r>
      <w:r w:rsidRPr="003A28D4">
        <w:rPr>
          <w:rFonts w:ascii="LitNusx" w:hAnsi="LitNusx"/>
          <w:sz w:val="22"/>
          <w:szCs w:val="22"/>
          <w:lang w:val="en-US"/>
        </w:rPr>
        <w:t xml:space="preserve"> _ 198 </w:t>
      </w:r>
      <w:r w:rsidRPr="001B3E48">
        <w:rPr>
          <w:rFonts w:ascii="LitNusx" w:hAnsi="LitNusx"/>
          <w:sz w:val="22"/>
          <w:szCs w:val="22"/>
          <w:lang w:val="en-US"/>
        </w:rPr>
        <w:t>aTa</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anu</w:t>
      </w:r>
      <w:r w:rsidRPr="003A28D4">
        <w:rPr>
          <w:rFonts w:ascii="LitNusx" w:hAnsi="LitNusx"/>
          <w:sz w:val="22"/>
          <w:szCs w:val="22"/>
          <w:lang w:val="en-US"/>
        </w:rPr>
        <w:t xml:space="preserve"> </w:t>
      </w:r>
      <w:r w:rsidRPr="001B3E48">
        <w:rPr>
          <w:rFonts w:ascii="LitNusx" w:hAnsi="LitNusx"/>
          <w:sz w:val="22"/>
          <w:szCs w:val="22"/>
          <w:lang w:val="en-US"/>
        </w:rPr>
        <w:t>ru</w:t>
      </w:r>
      <w:r w:rsidRPr="003A28D4">
        <w:rPr>
          <w:rFonts w:ascii="LitNusx" w:hAnsi="LitNusx"/>
          <w:sz w:val="22"/>
          <w:szCs w:val="22"/>
          <w:lang w:val="en-US"/>
        </w:rPr>
        <w:softHyphen/>
      </w:r>
      <w:r w:rsidRPr="001B3E48">
        <w:rPr>
          <w:rFonts w:ascii="LitNusx" w:hAnsi="LitNusx"/>
          <w:sz w:val="22"/>
          <w:szCs w:val="22"/>
          <w:lang w:val="en-US"/>
        </w:rPr>
        <w:t>seT</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ori</w:t>
      </w:r>
      <w:r w:rsidRPr="003A28D4">
        <w:rPr>
          <w:rFonts w:ascii="LitNusx" w:hAnsi="LitNusx"/>
          <w:sz w:val="22"/>
          <w:szCs w:val="22"/>
          <w:lang w:val="en-US"/>
        </w:rPr>
        <w:t xml:space="preserve"> </w:t>
      </w:r>
      <w:r w:rsidRPr="001B3E48">
        <w:rPr>
          <w:rFonts w:ascii="LitNusx" w:hAnsi="LitNusx"/>
          <w:sz w:val="22"/>
          <w:szCs w:val="22"/>
          <w:lang w:val="en-US"/>
        </w:rPr>
        <w:t>uka</w:t>
      </w:r>
      <w:r w:rsidRPr="003A28D4">
        <w:rPr>
          <w:rFonts w:ascii="LitNusx" w:hAnsi="LitNusx"/>
          <w:sz w:val="22"/>
          <w:szCs w:val="22"/>
          <w:lang w:val="en-US"/>
        </w:rPr>
        <w:softHyphen/>
      </w:r>
      <w:r w:rsidRPr="001B3E48">
        <w:rPr>
          <w:rFonts w:ascii="LitNusx" w:hAnsi="LitNusx"/>
          <w:sz w:val="22"/>
          <w:szCs w:val="22"/>
          <w:lang w:val="en-US"/>
        </w:rPr>
        <w:t>nas</w:t>
      </w:r>
      <w:r w:rsidRPr="003A28D4">
        <w:rPr>
          <w:rFonts w:ascii="LitNusx" w:hAnsi="LitNusx"/>
          <w:sz w:val="22"/>
          <w:szCs w:val="22"/>
          <w:lang w:val="en-US"/>
        </w:rPr>
        <w:softHyphen/>
      </w:r>
      <w:r w:rsidRPr="001B3E48">
        <w:rPr>
          <w:rFonts w:ascii="LitNusx" w:hAnsi="LitNusx"/>
          <w:sz w:val="22"/>
          <w:szCs w:val="22"/>
          <w:lang w:val="en-US"/>
        </w:rPr>
        <w:t>kne</w:t>
      </w:r>
      <w:r w:rsidRPr="003A28D4">
        <w:rPr>
          <w:rFonts w:ascii="LitNusx" w:hAnsi="LitNusx"/>
          <w:sz w:val="22"/>
          <w:szCs w:val="22"/>
          <w:lang w:val="en-US"/>
        </w:rPr>
        <w:softHyphen/>
      </w:r>
      <w:r w:rsidRPr="001B3E48">
        <w:rPr>
          <w:rFonts w:ascii="LitNusx" w:hAnsi="LitNusx"/>
          <w:sz w:val="22"/>
          <w:szCs w:val="22"/>
          <w:lang w:val="en-US"/>
        </w:rPr>
        <w:t>li</w:t>
      </w:r>
      <w:r w:rsidRPr="003A28D4">
        <w:rPr>
          <w:rFonts w:ascii="LitNusx" w:hAnsi="LitNusx"/>
          <w:sz w:val="22"/>
          <w:szCs w:val="22"/>
          <w:lang w:val="en-US"/>
        </w:rPr>
        <w:t xml:space="preserve"> </w:t>
      </w:r>
      <w:r w:rsidRPr="001B3E48">
        <w:rPr>
          <w:rFonts w:ascii="LitNusx" w:hAnsi="LitNusx"/>
          <w:sz w:val="22"/>
          <w:szCs w:val="22"/>
          <w:lang w:val="en-US"/>
        </w:rPr>
        <w:t>aR</w:t>
      </w:r>
      <w:r w:rsidRPr="003A28D4">
        <w:rPr>
          <w:rFonts w:ascii="LitNusx" w:hAnsi="LitNusx"/>
          <w:sz w:val="22"/>
          <w:szCs w:val="22"/>
          <w:lang w:val="en-US"/>
        </w:rPr>
        <w:softHyphen/>
      </w:r>
      <w:r w:rsidRPr="001B3E48">
        <w:rPr>
          <w:rFonts w:ascii="LitNusx" w:hAnsi="LitNusx"/>
          <w:sz w:val="22"/>
          <w:szCs w:val="22"/>
          <w:lang w:val="en-US"/>
        </w:rPr>
        <w:t>we</w:t>
      </w:r>
      <w:r w:rsidRPr="003A28D4">
        <w:rPr>
          <w:rFonts w:ascii="LitNusx" w:hAnsi="LitNusx"/>
          <w:sz w:val="22"/>
          <w:szCs w:val="22"/>
          <w:lang w:val="en-US"/>
        </w:rPr>
        <w:softHyphen/>
      </w:r>
      <w:r w:rsidRPr="001B3E48">
        <w:rPr>
          <w:rFonts w:ascii="LitNusx" w:hAnsi="LitNusx"/>
          <w:sz w:val="22"/>
          <w:szCs w:val="22"/>
          <w:lang w:val="en-US"/>
        </w:rPr>
        <w:t>ris</w:t>
      </w:r>
      <w:r w:rsidRPr="003A28D4">
        <w:rPr>
          <w:rFonts w:ascii="LitNusx" w:hAnsi="LitNusx"/>
          <w:sz w:val="22"/>
          <w:szCs w:val="22"/>
          <w:lang w:val="en-US"/>
        </w:rPr>
        <w:t xml:space="preserve"> </w:t>
      </w:r>
      <w:r w:rsidRPr="001B3E48">
        <w:rPr>
          <w:rFonts w:ascii="LitNusx" w:hAnsi="LitNusx"/>
          <w:sz w:val="22"/>
          <w:szCs w:val="22"/>
          <w:lang w:val="en-US"/>
        </w:rPr>
        <w:t>pe</w:t>
      </w:r>
      <w:r w:rsidRPr="003A28D4">
        <w:rPr>
          <w:rFonts w:ascii="LitNusx" w:hAnsi="LitNusx"/>
          <w:sz w:val="22"/>
          <w:szCs w:val="22"/>
          <w:lang w:val="en-US"/>
        </w:rPr>
        <w:softHyphen/>
      </w:r>
      <w:r w:rsidRPr="001B3E48">
        <w:rPr>
          <w:rFonts w:ascii="LitNusx" w:hAnsi="LitNusx"/>
          <w:sz w:val="22"/>
          <w:szCs w:val="22"/>
          <w:lang w:val="en-US"/>
        </w:rPr>
        <w:t>ri</w:t>
      </w:r>
      <w:r w:rsidRPr="003A28D4">
        <w:rPr>
          <w:rFonts w:ascii="LitNusx" w:hAnsi="LitNusx"/>
          <w:sz w:val="22"/>
          <w:szCs w:val="22"/>
          <w:lang w:val="en-US"/>
        </w:rPr>
        <w:softHyphen/>
      </w:r>
      <w:r w:rsidRPr="001B3E48">
        <w:rPr>
          <w:rFonts w:ascii="LitNusx" w:hAnsi="LitNusx"/>
          <w:sz w:val="22"/>
          <w:szCs w:val="22"/>
          <w:lang w:val="en-US"/>
        </w:rPr>
        <w:t>od</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iq</w:t>
      </w:r>
      <w:r w:rsidRPr="003A28D4">
        <w:rPr>
          <w:rFonts w:ascii="LitNusx" w:hAnsi="LitNusx"/>
          <w:sz w:val="22"/>
          <w:szCs w:val="22"/>
          <w:lang w:val="en-US"/>
        </w:rPr>
        <w:t xml:space="preserve"> </w:t>
      </w:r>
      <w:r w:rsidRPr="001B3E48">
        <w:rPr>
          <w:rFonts w:ascii="LitNusx" w:hAnsi="LitNusx"/>
          <w:b/>
          <w:sz w:val="22"/>
          <w:szCs w:val="22"/>
          <w:lang w:val="en-US"/>
        </w:rPr>
        <w:t>mud</w:t>
      </w:r>
      <w:r w:rsidRPr="003A28D4">
        <w:rPr>
          <w:rFonts w:ascii="LitNusx" w:hAnsi="LitNusx"/>
          <w:b/>
          <w:sz w:val="22"/>
          <w:szCs w:val="22"/>
          <w:lang w:val="en-US"/>
        </w:rPr>
        <w:softHyphen/>
      </w:r>
      <w:r w:rsidRPr="001B3E48">
        <w:rPr>
          <w:rFonts w:ascii="LitNusx" w:hAnsi="LitNusx"/>
          <w:b/>
          <w:sz w:val="22"/>
          <w:szCs w:val="22"/>
          <w:lang w:val="en-US"/>
        </w:rPr>
        <w:t>mi</w:t>
      </w:r>
      <w:r w:rsidRPr="003A28D4">
        <w:rPr>
          <w:rFonts w:ascii="LitNusx" w:hAnsi="LitNusx"/>
          <w:b/>
          <w:sz w:val="22"/>
          <w:szCs w:val="22"/>
          <w:lang w:val="en-US"/>
        </w:rPr>
        <w:softHyphen/>
      </w:r>
      <w:r w:rsidRPr="001B3E48">
        <w:rPr>
          <w:rFonts w:ascii="LitNusx" w:hAnsi="LitNusx"/>
          <w:b/>
          <w:sz w:val="22"/>
          <w:szCs w:val="22"/>
          <w:lang w:val="en-US"/>
        </w:rPr>
        <w:t>vad</w:t>
      </w:r>
      <w:r w:rsidRPr="003A28D4">
        <w:rPr>
          <w:rFonts w:ascii="LitNusx" w:hAnsi="LitNusx"/>
          <w:sz w:val="22"/>
          <w:szCs w:val="22"/>
          <w:lang w:val="en-US"/>
        </w:rPr>
        <w:t xml:space="preserve"> </w:t>
      </w:r>
      <w:r w:rsidRPr="001B3E48">
        <w:rPr>
          <w:rFonts w:ascii="LitNusx" w:hAnsi="LitNusx"/>
          <w:sz w:val="22"/>
          <w:szCs w:val="22"/>
          <w:lang w:val="en-US"/>
        </w:rPr>
        <w:t>mcxov</w:t>
      </w:r>
      <w:r w:rsidRPr="003A28D4">
        <w:rPr>
          <w:rFonts w:ascii="LitNusx" w:hAnsi="LitNusx"/>
          <w:sz w:val="22"/>
          <w:szCs w:val="22"/>
          <w:lang w:val="en-US"/>
        </w:rPr>
        <w:softHyphen/>
      </w:r>
      <w:r w:rsidRPr="001B3E48">
        <w:rPr>
          <w:rFonts w:ascii="LitNusx" w:hAnsi="LitNusx"/>
          <w:sz w:val="22"/>
          <w:szCs w:val="22"/>
          <w:lang w:val="en-US"/>
        </w:rPr>
        <w:t>re</w:t>
      </w:r>
      <w:r w:rsidRPr="003A28D4">
        <w:rPr>
          <w:rFonts w:ascii="LitNusx" w:hAnsi="LitNusx"/>
          <w:sz w:val="22"/>
          <w:szCs w:val="22"/>
          <w:lang w:val="en-US"/>
        </w:rPr>
        <w:softHyphen/>
      </w:r>
      <w:r w:rsidRPr="001B3E48">
        <w:rPr>
          <w:rFonts w:ascii="LitNusx" w:hAnsi="LitNusx"/>
          <w:sz w:val="22"/>
          <w:szCs w:val="22"/>
          <w:lang w:val="en-US"/>
        </w:rPr>
        <w:t>bi</w:t>
      </w:r>
      <w:r w:rsidRPr="003A28D4">
        <w:rPr>
          <w:rFonts w:ascii="LitNusx" w:hAnsi="LitNusx"/>
          <w:sz w:val="22"/>
          <w:szCs w:val="22"/>
          <w:lang w:val="en-US"/>
        </w:rPr>
        <w:t xml:space="preserve"> </w:t>
      </w:r>
      <w:r w:rsidRPr="001B3E48">
        <w:rPr>
          <w:rFonts w:ascii="LitNusx" w:hAnsi="LitNusx"/>
          <w:sz w:val="22"/>
          <w:szCs w:val="22"/>
          <w:lang w:val="en-US"/>
        </w:rPr>
        <w:t>qar</w:t>
      </w:r>
      <w:r w:rsidRPr="003A28D4">
        <w:rPr>
          <w:rFonts w:ascii="LitNusx" w:hAnsi="LitNusx"/>
          <w:sz w:val="22"/>
          <w:szCs w:val="22"/>
          <w:lang w:val="en-US"/>
        </w:rPr>
        <w:softHyphen/>
      </w:r>
      <w:r w:rsidRPr="001B3E48">
        <w:rPr>
          <w:rFonts w:ascii="LitNusx" w:hAnsi="LitNusx"/>
          <w:sz w:val="22"/>
          <w:szCs w:val="22"/>
          <w:lang w:val="en-US"/>
        </w:rPr>
        <w:t>Tve</w:t>
      </w:r>
      <w:r w:rsidRPr="003A28D4">
        <w:rPr>
          <w:rFonts w:ascii="LitNusx" w:hAnsi="LitNusx"/>
          <w:sz w:val="22"/>
          <w:szCs w:val="22"/>
          <w:lang w:val="en-US"/>
        </w:rPr>
        <w:softHyphen/>
      </w:r>
      <w:r w:rsidRPr="001B3E48">
        <w:rPr>
          <w:rFonts w:ascii="LitNusx" w:hAnsi="LitNusx"/>
          <w:sz w:val="22"/>
          <w:szCs w:val="22"/>
          <w:lang w:val="en-US"/>
        </w:rPr>
        <w:t>le</w:t>
      </w:r>
      <w:r w:rsidRPr="003A28D4">
        <w:rPr>
          <w:rFonts w:ascii="LitNusx" w:hAnsi="LitNusx"/>
          <w:sz w:val="22"/>
          <w:szCs w:val="22"/>
          <w:lang w:val="en-US"/>
        </w:rPr>
        <w:softHyphen/>
      </w:r>
      <w:r w:rsidRPr="001B3E48">
        <w:rPr>
          <w:rFonts w:ascii="LitNusx" w:hAnsi="LitNusx"/>
          <w:sz w:val="22"/>
          <w:szCs w:val="22"/>
          <w:lang w:val="en-US"/>
        </w:rPr>
        <w:t>bis</w:t>
      </w:r>
      <w:r w:rsidRPr="003A28D4">
        <w:rPr>
          <w:rFonts w:ascii="LitNusx" w:hAnsi="LitNusx"/>
          <w:sz w:val="22"/>
          <w:szCs w:val="22"/>
          <w:lang w:val="en-US"/>
        </w:rPr>
        <w:t xml:space="preserve"> </w:t>
      </w:r>
      <w:r w:rsidRPr="001B3E48">
        <w:rPr>
          <w:rFonts w:ascii="LitNusx" w:hAnsi="LitNusx"/>
          <w:sz w:val="22"/>
          <w:szCs w:val="22"/>
          <w:lang w:val="en-US"/>
        </w:rPr>
        <w:t>ra</w:t>
      </w:r>
      <w:r w:rsidRPr="003A28D4">
        <w:rPr>
          <w:rFonts w:ascii="LitNusx" w:hAnsi="LitNusx"/>
          <w:sz w:val="22"/>
          <w:szCs w:val="22"/>
          <w:lang w:val="en-US"/>
        </w:rPr>
        <w:softHyphen/>
      </w:r>
      <w:r w:rsidRPr="001B3E48">
        <w:rPr>
          <w:rFonts w:ascii="LitNusx" w:hAnsi="LitNusx"/>
          <w:sz w:val="22"/>
          <w:szCs w:val="22"/>
          <w:lang w:val="en-US"/>
        </w:rPr>
        <w:t>o</w:t>
      </w:r>
      <w:r w:rsidRPr="003A28D4">
        <w:rPr>
          <w:rFonts w:ascii="LitNusx" w:hAnsi="LitNusx"/>
          <w:sz w:val="22"/>
          <w:szCs w:val="22"/>
          <w:lang w:val="en-US"/>
        </w:rPr>
        <w:softHyphen/>
      </w:r>
      <w:r w:rsidRPr="001B3E48">
        <w:rPr>
          <w:rFonts w:ascii="LitNusx" w:hAnsi="LitNusx"/>
          <w:sz w:val="22"/>
          <w:szCs w:val="22"/>
          <w:lang w:val="en-US"/>
        </w:rPr>
        <w:t>de</w:t>
      </w:r>
      <w:r w:rsidRPr="003A28D4">
        <w:rPr>
          <w:rFonts w:ascii="LitNusx" w:hAnsi="LitNusx"/>
          <w:sz w:val="22"/>
          <w:szCs w:val="22"/>
          <w:lang w:val="en-US"/>
        </w:rPr>
        <w:softHyphen/>
      </w:r>
      <w:r w:rsidRPr="001B3E48">
        <w:rPr>
          <w:rFonts w:ascii="LitNusx" w:hAnsi="LitNusx"/>
          <w:sz w:val="22"/>
          <w:szCs w:val="22"/>
          <w:lang w:val="en-US"/>
        </w:rPr>
        <w:t>no</w:t>
      </w:r>
      <w:r w:rsidRPr="003A28D4">
        <w:rPr>
          <w:rFonts w:ascii="LitNusx" w:hAnsi="LitNusx"/>
          <w:sz w:val="22"/>
          <w:szCs w:val="22"/>
          <w:lang w:val="en-US"/>
        </w:rPr>
        <w:softHyphen/>
      </w:r>
      <w:r w:rsidRPr="001B3E48">
        <w:rPr>
          <w:rFonts w:ascii="LitNusx" w:hAnsi="LitNusx"/>
          <w:sz w:val="22"/>
          <w:szCs w:val="22"/>
          <w:lang w:val="en-US"/>
        </w:rPr>
        <w:t>ba</w:t>
      </w:r>
      <w:r w:rsidRPr="003A28D4">
        <w:rPr>
          <w:rFonts w:ascii="LitNusx" w:hAnsi="LitNusx"/>
          <w:sz w:val="22"/>
          <w:szCs w:val="22"/>
          <w:lang w:val="en-US"/>
        </w:rPr>
        <w:t xml:space="preserve"> </w:t>
      </w:r>
      <w:r w:rsidRPr="001B3E48">
        <w:rPr>
          <w:rFonts w:ascii="LitNusx" w:hAnsi="LitNusx"/>
          <w:sz w:val="22"/>
          <w:szCs w:val="22"/>
          <w:lang w:val="en-US"/>
        </w:rPr>
        <w:t>mxo</w:t>
      </w:r>
      <w:r w:rsidRPr="003A28D4">
        <w:rPr>
          <w:rFonts w:ascii="LitNusx" w:hAnsi="LitNusx"/>
          <w:sz w:val="22"/>
          <w:szCs w:val="22"/>
          <w:lang w:val="en-US"/>
        </w:rPr>
        <w:softHyphen/>
      </w:r>
      <w:r w:rsidRPr="001B3E48">
        <w:rPr>
          <w:rFonts w:ascii="LitNusx" w:hAnsi="LitNusx"/>
          <w:sz w:val="22"/>
          <w:szCs w:val="22"/>
          <w:lang w:val="en-US"/>
        </w:rPr>
        <w:t>lod</w:t>
      </w:r>
      <w:r w:rsidRPr="003A28D4">
        <w:rPr>
          <w:rFonts w:ascii="LitNusx" w:hAnsi="LitNusx"/>
          <w:sz w:val="22"/>
          <w:szCs w:val="22"/>
          <w:lang w:val="en-US"/>
        </w:rPr>
        <w:t xml:space="preserve"> 67 </w:t>
      </w:r>
      <w:r w:rsidRPr="001B3E48">
        <w:rPr>
          <w:rFonts w:ascii="LitNusx" w:hAnsi="LitNusx"/>
          <w:sz w:val="22"/>
          <w:szCs w:val="22"/>
          <w:lang w:val="en-US"/>
        </w:rPr>
        <w:t>aTa</w:t>
      </w:r>
      <w:r w:rsidRPr="003A28D4">
        <w:rPr>
          <w:rFonts w:ascii="LitNusx" w:hAnsi="LitNusx"/>
          <w:sz w:val="22"/>
          <w:szCs w:val="22"/>
          <w:lang w:val="en-US"/>
        </w:rPr>
        <w:softHyphen/>
      </w:r>
      <w:r w:rsidRPr="001B3E48">
        <w:rPr>
          <w:rFonts w:ascii="LitNusx" w:hAnsi="LitNusx"/>
          <w:sz w:val="22"/>
          <w:szCs w:val="22"/>
          <w:lang w:val="en-US"/>
        </w:rPr>
        <w:t>siT</w:t>
      </w:r>
      <w:r w:rsidRPr="003A28D4">
        <w:rPr>
          <w:rFonts w:ascii="LitNusx" w:hAnsi="LitNusx"/>
          <w:sz w:val="22"/>
          <w:szCs w:val="22"/>
          <w:lang w:val="en-US"/>
        </w:rPr>
        <w:t xml:space="preserve"> </w:t>
      </w:r>
      <w:r w:rsidRPr="001B3E48">
        <w:rPr>
          <w:rFonts w:ascii="LitNusx" w:hAnsi="LitNusx"/>
          <w:sz w:val="22"/>
          <w:szCs w:val="22"/>
          <w:lang w:val="en-US"/>
        </w:rPr>
        <w:t>ga</w:t>
      </w:r>
      <w:r w:rsidRPr="003A28D4">
        <w:rPr>
          <w:rFonts w:ascii="LitNusx" w:hAnsi="LitNusx"/>
          <w:sz w:val="22"/>
          <w:szCs w:val="22"/>
          <w:lang w:val="en-US"/>
        </w:rPr>
        <w:softHyphen/>
      </w:r>
      <w:r w:rsidRPr="001B3E48">
        <w:rPr>
          <w:rFonts w:ascii="LitNusx" w:hAnsi="LitNusx"/>
          <w:sz w:val="22"/>
          <w:szCs w:val="22"/>
          <w:lang w:val="en-US"/>
        </w:rPr>
        <w:t>i</w:t>
      </w:r>
      <w:r w:rsidRPr="003A28D4">
        <w:rPr>
          <w:rFonts w:ascii="LitNusx" w:hAnsi="LitNusx"/>
          <w:sz w:val="22"/>
          <w:szCs w:val="22"/>
          <w:lang w:val="en-US"/>
        </w:rPr>
        <w:softHyphen/>
      </w:r>
      <w:r w:rsidRPr="001B3E48">
        <w:rPr>
          <w:rFonts w:ascii="LitNusx" w:hAnsi="LitNusx"/>
          <w:sz w:val="22"/>
          <w:szCs w:val="22"/>
          <w:lang w:val="en-US"/>
        </w:rPr>
        <w:t>zar</w:t>
      </w:r>
      <w:r w:rsidRPr="003A28D4">
        <w:rPr>
          <w:rFonts w:ascii="LitNusx" w:hAnsi="LitNusx"/>
          <w:sz w:val="22"/>
          <w:szCs w:val="22"/>
          <w:lang w:val="en-US"/>
        </w:rPr>
        <w:softHyphen/>
      </w:r>
      <w:r w:rsidRPr="001B3E48">
        <w:rPr>
          <w:rFonts w:ascii="LitNusx" w:hAnsi="LitNusx"/>
          <w:sz w:val="22"/>
          <w:szCs w:val="22"/>
          <w:lang w:val="en-US"/>
        </w:rPr>
        <w:t>da</w:t>
      </w:r>
      <w:r w:rsidRPr="003A28D4">
        <w:rPr>
          <w:rFonts w:ascii="LitNusx" w:hAnsi="LitNusx"/>
          <w:sz w:val="22"/>
          <w:szCs w:val="22"/>
          <w:lang w:val="en-US"/>
        </w:rPr>
        <w:t xml:space="preserve">. </w:t>
      </w:r>
      <w:r w:rsidRPr="001B3E48">
        <w:rPr>
          <w:rFonts w:ascii="LitNusx" w:hAnsi="LitNusx"/>
          <w:sz w:val="22"/>
          <w:szCs w:val="22"/>
          <w:lang w:val="en-US"/>
        </w:rPr>
        <w:t>ama</w:t>
      </w:r>
      <w:r w:rsidRPr="003A28D4">
        <w:rPr>
          <w:rFonts w:ascii="LitNusx" w:hAnsi="LitNusx"/>
          <w:sz w:val="22"/>
          <w:szCs w:val="22"/>
          <w:lang w:val="en-US"/>
        </w:rPr>
        <w:softHyphen/>
      </w:r>
      <w:r w:rsidRPr="001B3E48">
        <w:rPr>
          <w:rFonts w:ascii="LitNusx" w:hAnsi="LitNusx"/>
          <w:sz w:val="22"/>
          <w:szCs w:val="22"/>
          <w:lang w:val="en-US"/>
        </w:rPr>
        <w:t>ve</w:t>
      </w:r>
      <w:r w:rsidRPr="003A28D4">
        <w:rPr>
          <w:rFonts w:ascii="LitNusx" w:hAnsi="LitNusx"/>
          <w:sz w:val="22"/>
          <w:szCs w:val="22"/>
          <w:lang w:val="en-US"/>
        </w:rPr>
        <w:t xml:space="preserve"> 2002 </w:t>
      </w:r>
      <w:r w:rsidRPr="001B3E48">
        <w:rPr>
          <w:rFonts w:ascii="LitNusx" w:hAnsi="LitNusx"/>
          <w:sz w:val="22"/>
          <w:szCs w:val="22"/>
          <w:lang w:val="en-US"/>
        </w:rPr>
        <w:t>wels</w:t>
      </w:r>
      <w:r w:rsidRPr="003A28D4">
        <w:rPr>
          <w:rFonts w:ascii="LitNusx" w:hAnsi="LitNusx"/>
          <w:sz w:val="22"/>
          <w:szCs w:val="22"/>
          <w:lang w:val="en-US"/>
        </w:rPr>
        <w:t xml:space="preserve"> </w:t>
      </w:r>
      <w:r w:rsidRPr="001B3E48">
        <w:rPr>
          <w:rFonts w:ascii="LitNusx" w:hAnsi="LitNusx"/>
          <w:sz w:val="22"/>
          <w:szCs w:val="22"/>
          <w:lang w:val="en-US"/>
        </w:rPr>
        <w:t>ru</w:t>
      </w:r>
      <w:r w:rsidRPr="003A28D4">
        <w:rPr>
          <w:rFonts w:ascii="LitNusx" w:hAnsi="LitNusx"/>
          <w:sz w:val="22"/>
          <w:szCs w:val="22"/>
          <w:lang w:val="en-US"/>
        </w:rPr>
        <w:softHyphen/>
      </w:r>
      <w:r w:rsidRPr="001B3E48">
        <w:rPr>
          <w:rFonts w:ascii="LitNusx" w:hAnsi="LitNusx"/>
          <w:sz w:val="22"/>
          <w:szCs w:val="22"/>
          <w:lang w:val="en-US"/>
        </w:rPr>
        <w:t>seT</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cxov</w:t>
      </w:r>
      <w:r w:rsidRPr="003A28D4">
        <w:rPr>
          <w:rFonts w:ascii="LitNusx" w:hAnsi="LitNusx"/>
          <w:sz w:val="22"/>
          <w:szCs w:val="22"/>
          <w:lang w:val="en-US"/>
        </w:rPr>
        <w:softHyphen/>
      </w:r>
      <w:r w:rsidRPr="001B3E48">
        <w:rPr>
          <w:rFonts w:ascii="LitNusx" w:hAnsi="LitNusx"/>
          <w:sz w:val="22"/>
          <w:szCs w:val="22"/>
          <w:lang w:val="en-US"/>
        </w:rPr>
        <w:t>rob</w:t>
      </w:r>
      <w:r w:rsidRPr="003A28D4">
        <w:rPr>
          <w:rFonts w:ascii="LitNusx" w:hAnsi="LitNusx"/>
          <w:sz w:val="22"/>
          <w:szCs w:val="22"/>
          <w:lang w:val="en-US"/>
        </w:rPr>
        <w:softHyphen/>
      </w:r>
      <w:r w:rsidRPr="001B3E48">
        <w:rPr>
          <w:rFonts w:ascii="LitNusx" w:hAnsi="LitNusx"/>
          <w:sz w:val="22"/>
          <w:szCs w:val="22"/>
          <w:lang w:val="en-US"/>
        </w:rPr>
        <w:t>da</w:t>
      </w:r>
      <w:r w:rsidRPr="003A28D4">
        <w:rPr>
          <w:rFonts w:ascii="LitNusx" w:hAnsi="LitNusx"/>
          <w:sz w:val="22"/>
          <w:szCs w:val="22"/>
          <w:lang w:val="en-US"/>
        </w:rPr>
        <w:t xml:space="preserve"> 1130 </w:t>
      </w:r>
      <w:r w:rsidRPr="001B3E48">
        <w:rPr>
          <w:rFonts w:ascii="LitNusx" w:hAnsi="LitNusx"/>
          <w:sz w:val="22"/>
          <w:szCs w:val="22"/>
          <w:lang w:val="en-US"/>
        </w:rPr>
        <w:t>aTa</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so</w:t>
      </w:r>
      <w:r w:rsidRPr="003A28D4">
        <w:rPr>
          <w:rFonts w:ascii="LitNusx" w:hAnsi="LitNusx"/>
          <w:sz w:val="22"/>
          <w:szCs w:val="22"/>
          <w:lang w:val="en-US"/>
        </w:rPr>
        <w:softHyphen/>
      </w:r>
      <w:r w:rsidRPr="001B3E48">
        <w:rPr>
          <w:rFonts w:ascii="LitNusx" w:hAnsi="LitNusx"/>
          <w:sz w:val="22"/>
          <w:szCs w:val="22"/>
          <w:lang w:val="en-US"/>
        </w:rPr>
        <w:t>me</w:t>
      </w:r>
      <w:r w:rsidRPr="003A28D4">
        <w:rPr>
          <w:rFonts w:ascii="LitNusx" w:hAnsi="LitNusx"/>
          <w:sz w:val="22"/>
          <w:szCs w:val="22"/>
          <w:lang w:val="en-US"/>
        </w:rPr>
        <w:softHyphen/>
      </w:r>
      <w:r w:rsidRPr="001B3E48">
        <w:rPr>
          <w:rFonts w:ascii="LitNusx" w:hAnsi="LitNusx"/>
          <w:sz w:val="22"/>
          <w:szCs w:val="22"/>
          <w:lang w:val="en-US"/>
        </w:rPr>
        <w:t>xi</w:t>
      </w:r>
      <w:r w:rsidRPr="003A28D4">
        <w:rPr>
          <w:rFonts w:ascii="LitNusx" w:hAnsi="LitNusx"/>
          <w:sz w:val="22"/>
          <w:szCs w:val="22"/>
          <w:lang w:val="en-US"/>
        </w:rPr>
        <w:t xml:space="preserve"> </w:t>
      </w:r>
      <w:r w:rsidRPr="001B3E48">
        <w:rPr>
          <w:rFonts w:ascii="LitNusx" w:hAnsi="LitNusx"/>
          <w:sz w:val="22"/>
          <w:szCs w:val="22"/>
          <w:lang w:val="en-US"/>
        </w:rPr>
        <w:t>da</w:t>
      </w:r>
      <w:r w:rsidRPr="003A28D4">
        <w:rPr>
          <w:rFonts w:ascii="LitNusx" w:hAnsi="LitNusx"/>
          <w:sz w:val="22"/>
          <w:szCs w:val="22"/>
          <w:lang w:val="en-US"/>
        </w:rPr>
        <w:t xml:space="preserve"> 621 </w:t>
      </w:r>
      <w:r w:rsidRPr="001B3E48">
        <w:rPr>
          <w:rFonts w:ascii="LitNusx" w:hAnsi="LitNusx"/>
          <w:sz w:val="22"/>
          <w:szCs w:val="22"/>
          <w:lang w:val="en-US"/>
        </w:rPr>
        <w:t>aTa</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azer</w:t>
      </w:r>
      <w:r w:rsidRPr="003A28D4">
        <w:rPr>
          <w:rFonts w:ascii="LitNusx" w:hAnsi="LitNusx"/>
          <w:sz w:val="22"/>
          <w:szCs w:val="22"/>
          <w:lang w:val="en-US"/>
        </w:rPr>
        <w:softHyphen/>
      </w:r>
      <w:r w:rsidRPr="001B3E48">
        <w:rPr>
          <w:rFonts w:ascii="LitNusx" w:hAnsi="LitNusx"/>
          <w:sz w:val="22"/>
          <w:szCs w:val="22"/>
          <w:lang w:val="en-US"/>
        </w:rPr>
        <w:t>ba</w:t>
      </w:r>
      <w:r w:rsidRPr="003A28D4">
        <w:rPr>
          <w:rFonts w:ascii="LitNusx" w:hAnsi="LitNusx"/>
          <w:sz w:val="22"/>
          <w:szCs w:val="22"/>
          <w:lang w:val="en-US"/>
        </w:rPr>
        <w:softHyphen/>
      </w:r>
      <w:r w:rsidRPr="001B3E48">
        <w:rPr>
          <w:rFonts w:ascii="LitNusx" w:hAnsi="LitNusx"/>
          <w:sz w:val="22"/>
          <w:szCs w:val="22"/>
          <w:lang w:val="en-US"/>
        </w:rPr>
        <w:t>i</w:t>
      </w:r>
      <w:r w:rsidRPr="003A28D4">
        <w:rPr>
          <w:rFonts w:ascii="LitNusx" w:hAnsi="LitNusx"/>
          <w:sz w:val="22"/>
          <w:szCs w:val="22"/>
          <w:lang w:val="en-US"/>
        </w:rPr>
        <w:softHyphen/>
      </w:r>
      <w:r w:rsidRPr="001B3E48">
        <w:rPr>
          <w:rFonts w:ascii="LitNusx" w:hAnsi="LitNusx"/>
          <w:sz w:val="22"/>
          <w:szCs w:val="22"/>
          <w:lang w:val="en-US"/>
        </w:rPr>
        <w:t>ja</w:t>
      </w:r>
      <w:r w:rsidRPr="003A28D4">
        <w:rPr>
          <w:rFonts w:ascii="LitNusx" w:hAnsi="LitNusx"/>
          <w:sz w:val="22"/>
          <w:szCs w:val="22"/>
          <w:lang w:val="en-US"/>
        </w:rPr>
        <w:softHyphen/>
      </w:r>
      <w:r w:rsidRPr="001B3E48">
        <w:rPr>
          <w:rFonts w:ascii="LitNusx" w:hAnsi="LitNusx"/>
          <w:sz w:val="22"/>
          <w:szCs w:val="22"/>
          <w:lang w:val="en-US"/>
        </w:rPr>
        <w:t>ne</w:t>
      </w:r>
      <w:r w:rsidRPr="003A28D4">
        <w:rPr>
          <w:rFonts w:ascii="LitNusx" w:hAnsi="LitNusx"/>
          <w:sz w:val="22"/>
          <w:szCs w:val="22"/>
          <w:lang w:val="en-US"/>
        </w:rPr>
        <w:softHyphen/>
      </w:r>
      <w:r w:rsidRPr="001B3E48">
        <w:rPr>
          <w:rFonts w:ascii="LitNusx" w:hAnsi="LitNusx"/>
          <w:sz w:val="22"/>
          <w:szCs w:val="22"/>
          <w:lang w:val="en-US"/>
        </w:rPr>
        <w:t>li</w:t>
      </w:r>
      <w:r w:rsidRPr="003A28D4">
        <w:rPr>
          <w:rFonts w:ascii="LitNusx" w:hAnsi="LitNusx"/>
          <w:sz w:val="22"/>
          <w:szCs w:val="22"/>
          <w:lang w:val="en-US"/>
        </w:rPr>
        <w:t xml:space="preserve">, </w:t>
      </w:r>
      <w:r w:rsidRPr="001B3E48">
        <w:rPr>
          <w:rFonts w:ascii="LitNusx" w:hAnsi="LitNusx"/>
          <w:sz w:val="22"/>
          <w:szCs w:val="22"/>
          <w:lang w:val="en-US"/>
        </w:rPr>
        <w:t>ma</w:t>
      </w:r>
      <w:r w:rsidRPr="003A28D4">
        <w:rPr>
          <w:rFonts w:ascii="LitNusx" w:hAnsi="LitNusx"/>
          <w:sz w:val="22"/>
          <w:szCs w:val="22"/>
          <w:lang w:val="en-US"/>
        </w:rPr>
        <w:softHyphen/>
      </w:r>
      <w:r w:rsidRPr="001B3E48">
        <w:rPr>
          <w:rFonts w:ascii="LitNusx" w:hAnsi="LitNusx"/>
          <w:sz w:val="22"/>
          <w:szCs w:val="22"/>
          <w:lang w:val="en-US"/>
        </w:rPr>
        <w:t>Sin</w:t>
      </w:r>
      <w:r w:rsidRPr="003A28D4">
        <w:rPr>
          <w:rFonts w:ascii="LitNusx" w:hAnsi="LitNusx"/>
          <w:sz w:val="22"/>
          <w:szCs w:val="22"/>
          <w:lang w:val="en-US"/>
        </w:rPr>
        <w:t xml:space="preserve"> </w:t>
      </w:r>
      <w:r w:rsidRPr="001B3E48">
        <w:rPr>
          <w:rFonts w:ascii="LitNusx" w:hAnsi="LitNusx"/>
          <w:sz w:val="22"/>
          <w:szCs w:val="22"/>
          <w:lang w:val="en-US"/>
        </w:rPr>
        <w:t>ro</w:t>
      </w:r>
      <w:r w:rsidRPr="003A28D4">
        <w:rPr>
          <w:rFonts w:ascii="LitNusx" w:hAnsi="LitNusx"/>
          <w:sz w:val="22"/>
          <w:szCs w:val="22"/>
          <w:lang w:val="en-US"/>
        </w:rPr>
        <w:softHyphen/>
      </w:r>
      <w:r w:rsidRPr="001B3E48">
        <w:rPr>
          <w:rFonts w:ascii="LitNusx" w:hAnsi="LitNusx"/>
          <w:sz w:val="22"/>
          <w:szCs w:val="22"/>
          <w:lang w:val="en-US"/>
        </w:rPr>
        <w:t>de</w:t>
      </w:r>
      <w:r w:rsidRPr="003A28D4">
        <w:rPr>
          <w:rFonts w:ascii="LitNusx" w:hAnsi="LitNusx"/>
          <w:sz w:val="22"/>
          <w:szCs w:val="22"/>
          <w:lang w:val="en-US"/>
        </w:rPr>
        <w:softHyphen/>
      </w:r>
      <w:r w:rsidRPr="001B3E48">
        <w:rPr>
          <w:rFonts w:ascii="LitNusx" w:hAnsi="LitNusx"/>
          <w:sz w:val="22"/>
          <w:szCs w:val="22"/>
          <w:lang w:val="en-US"/>
        </w:rPr>
        <w:t>sac</w:t>
      </w:r>
      <w:r w:rsidRPr="003A28D4">
        <w:rPr>
          <w:rFonts w:ascii="LitNusx" w:hAnsi="LitNusx"/>
          <w:sz w:val="22"/>
          <w:szCs w:val="22"/>
          <w:lang w:val="en-US"/>
        </w:rPr>
        <w:t xml:space="preserve"> </w:t>
      </w:r>
      <w:r w:rsidRPr="001B3E48">
        <w:rPr>
          <w:rFonts w:ascii="LitNusx" w:hAnsi="LitNusx"/>
          <w:sz w:val="22"/>
          <w:szCs w:val="22"/>
          <w:lang w:val="en-US"/>
        </w:rPr>
        <w:t>ma</w:t>
      </w:r>
      <w:r w:rsidRPr="003A28D4">
        <w:rPr>
          <w:rFonts w:ascii="LitNusx" w:hAnsi="LitNusx"/>
          <w:sz w:val="22"/>
          <w:szCs w:val="22"/>
          <w:lang w:val="en-US"/>
        </w:rPr>
        <w:softHyphen/>
      </w:r>
      <w:r w:rsidRPr="001B3E48">
        <w:rPr>
          <w:rFonts w:ascii="LitNusx" w:hAnsi="LitNusx"/>
          <w:sz w:val="22"/>
          <w:szCs w:val="22"/>
          <w:lang w:val="en-US"/>
        </w:rPr>
        <w:t>Ti</w:t>
      </w:r>
      <w:r w:rsidRPr="003A28D4">
        <w:rPr>
          <w:rFonts w:ascii="LitNusx" w:hAnsi="LitNusx"/>
          <w:sz w:val="22"/>
          <w:szCs w:val="22"/>
          <w:lang w:val="en-US"/>
        </w:rPr>
        <w:t xml:space="preserve"> </w:t>
      </w:r>
      <w:r w:rsidRPr="001B3E48">
        <w:rPr>
          <w:rFonts w:ascii="LitNusx" w:hAnsi="LitNusx"/>
          <w:sz w:val="22"/>
          <w:szCs w:val="22"/>
          <w:lang w:val="en-US"/>
        </w:rPr>
        <w:t>ra</w:t>
      </w:r>
      <w:r w:rsidRPr="003A28D4">
        <w:rPr>
          <w:rFonts w:ascii="LitNusx" w:hAnsi="LitNusx"/>
          <w:sz w:val="22"/>
          <w:szCs w:val="22"/>
          <w:lang w:val="en-US"/>
        </w:rPr>
        <w:softHyphen/>
      </w:r>
      <w:r w:rsidRPr="001B3E48">
        <w:rPr>
          <w:rFonts w:ascii="LitNusx" w:hAnsi="LitNusx"/>
          <w:sz w:val="22"/>
          <w:szCs w:val="22"/>
          <w:lang w:val="en-US"/>
        </w:rPr>
        <w:t>o</w:t>
      </w:r>
      <w:r w:rsidRPr="003A28D4">
        <w:rPr>
          <w:rFonts w:ascii="LitNusx" w:hAnsi="LitNusx"/>
          <w:sz w:val="22"/>
          <w:szCs w:val="22"/>
          <w:lang w:val="en-US"/>
        </w:rPr>
        <w:softHyphen/>
      </w:r>
      <w:r w:rsidRPr="001B3E48">
        <w:rPr>
          <w:rFonts w:ascii="LitNusx" w:hAnsi="LitNusx"/>
          <w:sz w:val="22"/>
          <w:szCs w:val="22"/>
          <w:lang w:val="en-US"/>
        </w:rPr>
        <w:t>de</w:t>
      </w:r>
      <w:r w:rsidRPr="003A28D4">
        <w:rPr>
          <w:rFonts w:ascii="LitNusx" w:hAnsi="LitNusx"/>
          <w:sz w:val="22"/>
          <w:szCs w:val="22"/>
          <w:lang w:val="en-US"/>
        </w:rPr>
        <w:softHyphen/>
      </w:r>
      <w:r w:rsidRPr="001B3E48">
        <w:rPr>
          <w:rFonts w:ascii="LitNusx" w:hAnsi="LitNusx"/>
          <w:sz w:val="22"/>
          <w:szCs w:val="22"/>
          <w:lang w:val="en-US"/>
        </w:rPr>
        <w:t>no</w:t>
      </w:r>
      <w:r w:rsidRPr="003A28D4">
        <w:rPr>
          <w:rFonts w:ascii="LitNusx" w:hAnsi="LitNusx"/>
          <w:sz w:val="22"/>
          <w:szCs w:val="22"/>
          <w:lang w:val="en-US"/>
        </w:rPr>
        <w:softHyphen/>
      </w:r>
      <w:r w:rsidRPr="001B3E48">
        <w:rPr>
          <w:rFonts w:ascii="LitNusx" w:hAnsi="LitNusx"/>
          <w:sz w:val="22"/>
          <w:szCs w:val="22"/>
          <w:lang w:val="en-US"/>
        </w:rPr>
        <w:t>ba</w:t>
      </w:r>
      <w:r w:rsidRPr="003A28D4">
        <w:rPr>
          <w:rFonts w:ascii="LitNusx" w:hAnsi="LitNusx"/>
          <w:sz w:val="22"/>
          <w:szCs w:val="22"/>
          <w:lang w:val="en-US"/>
        </w:rPr>
        <w:t xml:space="preserve"> 1989 </w:t>
      </w:r>
      <w:r w:rsidRPr="001B3E48">
        <w:rPr>
          <w:rFonts w:ascii="LitNusx" w:hAnsi="LitNusx"/>
          <w:sz w:val="22"/>
          <w:szCs w:val="22"/>
          <w:lang w:val="en-US"/>
        </w:rPr>
        <w:t>wels</w:t>
      </w:r>
      <w:r w:rsidRPr="003A28D4">
        <w:rPr>
          <w:rFonts w:ascii="LitNusx" w:hAnsi="LitNusx"/>
          <w:sz w:val="22"/>
          <w:szCs w:val="22"/>
          <w:lang w:val="en-US"/>
        </w:rPr>
        <w:t xml:space="preserve"> </w:t>
      </w:r>
      <w:r w:rsidRPr="001B3E48">
        <w:rPr>
          <w:rFonts w:ascii="LitNusx" w:hAnsi="LitNusx"/>
          <w:sz w:val="22"/>
          <w:szCs w:val="22"/>
          <w:lang w:val="en-US"/>
        </w:rPr>
        <w:t>ru</w:t>
      </w:r>
      <w:r w:rsidRPr="003A28D4">
        <w:rPr>
          <w:rFonts w:ascii="LitNusx" w:hAnsi="LitNusx"/>
          <w:sz w:val="22"/>
          <w:szCs w:val="22"/>
          <w:lang w:val="en-US"/>
        </w:rPr>
        <w:softHyphen/>
      </w:r>
      <w:r w:rsidRPr="001B3E48">
        <w:rPr>
          <w:rFonts w:ascii="LitNusx" w:hAnsi="LitNusx"/>
          <w:sz w:val="22"/>
          <w:szCs w:val="22"/>
          <w:lang w:val="en-US"/>
        </w:rPr>
        <w:t>seT</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Se</w:t>
      </w:r>
      <w:r w:rsidRPr="003A28D4">
        <w:rPr>
          <w:rFonts w:ascii="LitNusx" w:hAnsi="LitNusx"/>
          <w:sz w:val="22"/>
          <w:szCs w:val="22"/>
          <w:lang w:val="en-US"/>
        </w:rPr>
        <w:softHyphen/>
      </w:r>
      <w:r w:rsidRPr="001B3E48">
        <w:rPr>
          <w:rFonts w:ascii="LitNusx" w:hAnsi="LitNusx"/>
          <w:sz w:val="22"/>
          <w:szCs w:val="22"/>
          <w:lang w:val="en-US"/>
        </w:rPr>
        <w:t>sa</w:t>
      </w:r>
      <w:r w:rsidRPr="003A28D4">
        <w:rPr>
          <w:rFonts w:ascii="LitNusx" w:hAnsi="LitNusx"/>
          <w:sz w:val="22"/>
          <w:szCs w:val="22"/>
          <w:lang w:val="en-US"/>
        </w:rPr>
        <w:softHyphen/>
      </w:r>
      <w:r w:rsidRPr="001B3E48">
        <w:rPr>
          <w:rFonts w:ascii="LitNusx" w:hAnsi="LitNusx"/>
          <w:sz w:val="22"/>
          <w:szCs w:val="22"/>
          <w:lang w:val="en-US"/>
        </w:rPr>
        <w:t>ba</w:t>
      </w:r>
      <w:r w:rsidRPr="003A28D4">
        <w:rPr>
          <w:rFonts w:ascii="LitNusx" w:hAnsi="LitNusx"/>
          <w:sz w:val="22"/>
          <w:szCs w:val="22"/>
          <w:lang w:val="en-US"/>
        </w:rPr>
        <w:softHyphen/>
      </w:r>
      <w:r w:rsidRPr="001B3E48">
        <w:rPr>
          <w:rFonts w:ascii="LitNusx" w:hAnsi="LitNusx"/>
          <w:sz w:val="22"/>
          <w:szCs w:val="22"/>
          <w:lang w:val="en-US"/>
        </w:rPr>
        <w:t>mi</w:t>
      </w:r>
      <w:r w:rsidRPr="003A28D4">
        <w:rPr>
          <w:rFonts w:ascii="LitNusx" w:hAnsi="LitNusx"/>
          <w:sz w:val="22"/>
          <w:szCs w:val="22"/>
          <w:lang w:val="en-US"/>
        </w:rPr>
        <w:softHyphen/>
      </w:r>
      <w:r w:rsidRPr="001B3E48">
        <w:rPr>
          <w:rFonts w:ascii="LitNusx" w:hAnsi="LitNusx"/>
          <w:sz w:val="22"/>
          <w:szCs w:val="22"/>
          <w:lang w:val="en-US"/>
        </w:rPr>
        <w:t>sad</w:t>
      </w:r>
      <w:r w:rsidRPr="003A28D4">
        <w:rPr>
          <w:rFonts w:ascii="LitNusx" w:hAnsi="LitNusx"/>
          <w:sz w:val="22"/>
          <w:szCs w:val="22"/>
          <w:lang w:val="en-US"/>
        </w:rPr>
        <w:t xml:space="preserve"> 532 </w:t>
      </w:r>
      <w:r w:rsidRPr="001B3E48">
        <w:rPr>
          <w:rFonts w:ascii="LitNusx" w:hAnsi="LitNusx"/>
          <w:sz w:val="22"/>
          <w:szCs w:val="22"/>
          <w:lang w:val="en-US"/>
        </w:rPr>
        <w:t>aTass</w:t>
      </w:r>
      <w:r w:rsidRPr="003A28D4">
        <w:rPr>
          <w:rFonts w:ascii="LitNusx" w:hAnsi="LitNusx"/>
          <w:sz w:val="22"/>
          <w:szCs w:val="22"/>
          <w:lang w:val="en-US"/>
        </w:rPr>
        <w:t xml:space="preserve"> </w:t>
      </w:r>
      <w:r w:rsidRPr="001B3E48">
        <w:rPr>
          <w:rFonts w:ascii="LitNusx" w:hAnsi="LitNusx"/>
          <w:sz w:val="22"/>
          <w:szCs w:val="22"/>
          <w:lang w:val="en-US"/>
        </w:rPr>
        <w:t>da</w:t>
      </w:r>
      <w:r w:rsidRPr="003A28D4">
        <w:rPr>
          <w:rFonts w:ascii="LitNusx" w:hAnsi="LitNusx"/>
          <w:sz w:val="22"/>
          <w:szCs w:val="22"/>
          <w:lang w:val="en-US"/>
        </w:rPr>
        <w:t xml:space="preserve"> 356 </w:t>
      </w:r>
      <w:r w:rsidRPr="001B3E48">
        <w:rPr>
          <w:rFonts w:ascii="LitNusx" w:hAnsi="LitNusx"/>
          <w:sz w:val="22"/>
          <w:szCs w:val="22"/>
          <w:lang w:val="en-US"/>
        </w:rPr>
        <w:t>aTass</w:t>
      </w:r>
      <w:r w:rsidRPr="003A28D4">
        <w:rPr>
          <w:rFonts w:ascii="LitNusx" w:hAnsi="LitNusx"/>
          <w:sz w:val="22"/>
          <w:szCs w:val="22"/>
          <w:lang w:val="en-US"/>
        </w:rPr>
        <w:t xml:space="preserve"> </w:t>
      </w:r>
      <w:r w:rsidRPr="001B3E48">
        <w:rPr>
          <w:rFonts w:ascii="LitNusx" w:hAnsi="LitNusx"/>
          <w:sz w:val="22"/>
          <w:szCs w:val="22"/>
          <w:lang w:val="en-US"/>
        </w:rPr>
        <w:t>ud</w:t>
      </w:r>
      <w:r w:rsidRPr="003A28D4">
        <w:rPr>
          <w:rFonts w:ascii="LitNusx" w:hAnsi="LitNusx"/>
          <w:sz w:val="22"/>
          <w:szCs w:val="22"/>
          <w:lang w:val="en-US"/>
        </w:rPr>
        <w:softHyphen/>
      </w:r>
      <w:r w:rsidRPr="001B3E48">
        <w:rPr>
          <w:rFonts w:ascii="LitNusx" w:hAnsi="LitNusx"/>
          <w:sz w:val="22"/>
          <w:szCs w:val="22"/>
          <w:lang w:val="en-US"/>
        </w:rPr>
        <w:t>ri</w:t>
      </w:r>
      <w:r w:rsidRPr="003A28D4">
        <w:rPr>
          <w:rFonts w:ascii="LitNusx" w:hAnsi="LitNusx"/>
          <w:sz w:val="22"/>
          <w:szCs w:val="22"/>
          <w:lang w:val="en-US"/>
        </w:rPr>
        <w:softHyphen/>
      </w:r>
      <w:r w:rsidRPr="001B3E48">
        <w:rPr>
          <w:rFonts w:ascii="LitNusx" w:hAnsi="LitNusx"/>
          <w:sz w:val="22"/>
          <w:szCs w:val="22"/>
          <w:lang w:val="en-US"/>
        </w:rPr>
        <w:t>da</w:t>
      </w:r>
      <w:r w:rsidRPr="003A28D4">
        <w:rPr>
          <w:rFonts w:ascii="LitNusx" w:hAnsi="LitNusx"/>
          <w:sz w:val="22"/>
          <w:szCs w:val="22"/>
          <w:lang w:val="en-US"/>
        </w:rPr>
        <w:t xml:space="preserve">. </w:t>
      </w:r>
      <w:r w:rsidRPr="001B3E48">
        <w:rPr>
          <w:rFonts w:ascii="LitNusx" w:hAnsi="LitNusx"/>
          <w:sz w:val="22"/>
          <w:szCs w:val="22"/>
          <w:lang w:val="en-US"/>
        </w:rPr>
        <w:t>am</w:t>
      </w:r>
      <w:r w:rsidRPr="003A28D4">
        <w:rPr>
          <w:rFonts w:ascii="LitNusx" w:hAnsi="LitNusx"/>
          <w:sz w:val="22"/>
          <w:szCs w:val="22"/>
          <w:lang w:val="en-US"/>
        </w:rPr>
        <w:softHyphen/>
      </w:r>
      <w:r w:rsidRPr="001B3E48">
        <w:rPr>
          <w:rFonts w:ascii="LitNusx" w:hAnsi="LitNusx"/>
          <w:sz w:val="22"/>
          <w:szCs w:val="22"/>
          <w:lang w:val="en-US"/>
        </w:rPr>
        <w:t>ri</w:t>
      </w:r>
      <w:r w:rsidRPr="003A28D4">
        <w:rPr>
          <w:rFonts w:ascii="LitNusx" w:hAnsi="LitNusx"/>
          <w:sz w:val="22"/>
          <w:szCs w:val="22"/>
          <w:lang w:val="en-US"/>
        </w:rPr>
        <w:softHyphen/>
      </w:r>
      <w:r w:rsidRPr="001B3E48">
        <w:rPr>
          <w:rFonts w:ascii="LitNusx" w:hAnsi="LitNusx"/>
          <w:sz w:val="22"/>
          <w:szCs w:val="22"/>
          <w:lang w:val="en-US"/>
        </w:rPr>
        <w:t>gad</w:t>
      </w:r>
      <w:r w:rsidRPr="003A28D4">
        <w:rPr>
          <w:rFonts w:ascii="LitNusx" w:hAnsi="LitNusx"/>
          <w:sz w:val="22"/>
          <w:szCs w:val="22"/>
          <w:lang w:val="en-US"/>
        </w:rPr>
        <w:t xml:space="preserve">, </w:t>
      </w:r>
      <w:r w:rsidRPr="001B3E48">
        <w:rPr>
          <w:rFonts w:ascii="LitNusx" w:hAnsi="LitNusx"/>
          <w:sz w:val="22"/>
          <w:szCs w:val="22"/>
          <w:lang w:val="en-US"/>
        </w:rPr>
        <w:t>aR</w:t>
      </w:r>
      <w:r w:rsidRPr="003A28D4">
        <w:rPr>
          <w:rFonts w:ascii="LitNusx" w:hAnsi="LitNusx"/>
          <w:sz w:val="22"/>
          <w:szCs w:val="22"/>
          <w:lang w:val="en-US"/>
        </w:rPr>
        <w:softHyphen/>
      </w:r>
      <w:r w:rsidRPr="001B3E48">
        <w:rPr>
          <w:rFonts w:ascii="LitNusx" w:hAnsi="LitNusx"/>
          <w:sz w:val="22"/>
          <w:szCs w:val="22"/>
          <w:lang w:val="en-US"/>
        </w:rPr>
        <w:t>niS</w:t>
      </w:r>
      <w:r w:rsidRPr="003A28D4">
        <w:rPr>
          <w:rFonts w:ascii="LitNusx" w:hAnsi="LitNusx"/>
          <w:sz w:val="22"/>
          <w:szCs w:val="22"/>
          <w:lang w:val="en-US"/>
        </w:rPr>
        <w:softHyphen/>
      </w:r>
      <w:r w:rsidRPr="001B3E48">
        <w:rPr>
          <w:rFonts w:ascii="LitNusx" w:hAnsi="LitNusx"/>
          <w:sz w:val="22"/>
          <w:szCs w:val="22"/>
          <w:lang w:val="en-US"/>
        </w:rPr>
        <w:t>nul</w:t>
      </w:r>
      <w:r w:rsidRPr="003A28D4">
        <w:rPr>
          <w:rFonts w:ascii="LitNusx" w:hAnsi="LitNusx"/>
          <w:sz w:val="22"/>
          <w:szCs w:val="22"/>
          <w:lang w:val="en-US"/>
        </w:rPr>
        <w:t xml:space="preserve"> </w:t>
      </w:r>
      <w:r w:rsidRPr="001B3E48">
        <w:rPr>
          <w:rFonts w:ascii="LitNusx" w:hAnsi="LitNusx"/>
          <w:sz w:val="22"/>
          <w:szCs w:val="22"/>
          <w:lang w:val="en-US"/>
        </w:rPr>
        <w:t>pe</w:t>
      </w:r>
      <w:r w:rsidRPr="003A28D4">
        <w:rPr>
          <w:rFonts w:ascii="LitNusx" w:hAnsi="LitNusx"/>
          <w:sz w:val="22"/>
          <w:szCs w:val="22"/>
          <w:lang w:val="en-US"/>
        </w:rPr>
        <w:softHyphen/>
      </w:r>
      <w:r w:rsidRPr="001B3E48">
        <w:rPr>
          <w:rFonts w:ascii="LitNusx" w:hAnsi="LitNusx"/>
          <w:sz w:val="22"/>
          <w:szCs w:val="22"/>
          <w:lang w:val="en-US"/>
        </w:rPr>
        <w:t>ri</w:t>
      </w:r>
      <w:r w:rsidRPr="003A28D4">
        <w:rPr>
          <w:rFonts w:ascii="LitNusx" w:hAnsi="LitNusx"/>
          <w:sz w:val="22"/>
          <w:szCs w:val="22"/>
          <w:lang w:val="en-US"/>
        </w:rPr>
        <w:softHyphen/>
      </w:r>
      <w:r w:rsidRPr="001B3E48">
        <w:rPr>
          <w:rFonts w:ascii="LitNusx" w:hAnsi="LitNusx"/>
          <w:sz w:val="22"/>
          <w:szCs w:val="22"/>
          <w:lang w:val="en-US"/>
        </w:rPr>
        <w:t>od</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(1989-2002 </w:t>
      </w:r>
      <w:r w:rsidRPr="001B3E48">
        <w:rPr>
          <w:rFonts w:ascii="LitNusx" w:hAnsi="LitNusx"/>
          <w:sz w:val="22"/>
          <w:szCs w:val="22"/>
          <w:lang w:val="en-US"/>
        </w:rPr>
        <w:t>wleb</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ru</w:t>
      </w:r>
      <w:r w:rsidRPr="003A28D4">
        <w:rPr>
          <w:rFonts w:ascii="LitNusx" w:hAnsi="LitNusx"/>
          <w:sz w:val="22"/>
          <w:szCs w:val="22"/>
          <w:lang w:val="en-US"/>
        </w:rPr>
        <w:softHyphen/>
      </w:r>
      <w:r w:rsidRPr="001B3E48">
        <w:rPr>
          <w:rFonts w:ascii="LitNusx" w:hAnsi="LitNusx"/>
          <w:sz w:val="22"/>
          <w:szCs w:val="22"/>
          <w:lang w:val="en-US"/>
        </w:rPr>
        <w:t>seT</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mud</w:t>
      </w:r>
      <w:r w:rsidRPr="003A28D4">
        <w:rPr>
          <w:rFonts w:ascii="LitNusx" w:hAnsi="LitNusx"/>
          <w:sz w:val="22"/>
          <w:szCs w:val="22"/>
          <w:lang w:val="en-US"/>
        </w:rPr>
        <w:softHyphen/>
      </w:r>
      <w:r w:rsidRPr="001B3E48">
        <w:rPr>
          <w:rFonts w:ascii="LitNusx" w:hAnsi="LitNusx"/>
          <w:sz w:val="22"/>
          <w:szCs w:val="22"/>
          <w:lang w:val="en-US"/>
        </w:rPr>
        <w:t>mi</w:t>
      </w:r>
      <w:r w:rsidRPr="003A28D4">
        <w:rPr>
          <w:rFonts w:ascii="LitNusx" w:hAnsi="LitNusx"/>
          <w:sz w:val="22"/>
          <w:szCs w:val="22"/>
          <w:lang w:val="en-US"/>
        </w:rPr>
        <w:softHyphen/>
      </w:r>
      <w:r w:rsidRPr="001B3E48">
        <w:rPr>
          <w:rFonts w:ascii="LitNusx" w:hAnsi="LitNusx"/>
          <w:sz w:val="22"/>
          <w:szCs w:val="22"/>
          <w:lang w:val="en-US"/>
        </w:rPr>
        <w:t>vad</w:t>
      </w:r>
      <w:r w:rsidRPr="003A28D4">
        <w:rPr>
          <w:rFonts w:ascii="LitNusx" w:hAnsi="LitNusx"/>
          <w:sz w:val="22"/>
          <w:szCs w:val="22"/>
          <w:lang w:val="en-US"/>
        </w:rPr>
        <w:t xml:space="preserve"> </w:t>
      </w:r>
      <w:r w:rsidRPr="001B3E48">
        <w:rPr>
          <w:rFonts w:ascii="LitNusx" w:hAnsi="LitNusx"/>
          <w:sz w:val="22"/>
          <w:szCs w:val="22"/>
          <w:lang w:val="en-US"/>
        </w:rPr>
        <w:t>mcxov</w:t>
      </w:r>
      <w:r w:rsidRPr="003A28D4">
        <w:rPr>
          <w:rFonts w:ascii="LitNusx" w:hAnsi="LitNusx"/>
          <w:sz w:val="22"/>
          <w:szCs w:val="22"/>
          <w:lang w:val="en-US"/>
        </w:rPr>
        <w:softHyphen/>
      </w:r>
      <w:r w:rsidRPr="001B3E48">
        <w:rPr>
          <w:rFonts w:ascii="LitNusx" w:hAnsi="LitNusx"/>
          <w:sz w:val="22"/>
          <w:szCs w:val="22"/>
          <w:lang w:val="en-US"/>
        </w:rPr>
        <w:t>re</w:t>
      </w:r>
      <w:r w:rsidRPr="003A28D4">
        <w:rPr>
          <w:rFonts w:ascii="LitNusx" w:hAnsi="LitNusx"/>
          <w:sz w:val="22"/>
          <w:szCs w:val="22"/>
          <w:lang w:val="en-US"/>
        </w:rPr>
        <w:softHyphen/>
      </w:r>
      <w:r w:rsidRPr="001B3E48">
        <w:rPr>
          <w:rFonts w:ascii="LitNusx" w:hAnsi="LitNusx"/>
          <w:sz w:val="22"/>
          <w:szCs w:val="22"/>
          <w:lang w:val="en-US"/>
        </w:rPr>
        <w:t>bi</w:t>
      </w:r>
      <w:r w:rsidRPr="003A28D4">
        <w:rPr>
          <w:rFonts w:ascii="LitNusx" w:hAnsi="LitNusx"/>
          <w:sz w:val="22"/>
          <w:szCs w:val="22"/>
          <w:lang w:val="en-US"/>
        </w:rPr>
        <w:t xml:space="preserve"> </w:t>
      </w:r>
      <w:r w:rsidRPr="001B3E48">
        <w:rPr>
          <w:rFonts w:ascii="LitNusx" w:hAnsi="LitNusx"/>
          <w:sz w:val="22"/>
          <w:szCs w:val="22"/>
          <w:lang w:val="en-US"/>
        </w:rPr>
        <w:t>som</w:t>
      </w:r>
      <w:r w:rsidRPr="003A28D4">
        <w:rPr>
          <w:rFonts w:ascii="LitNusx" w:hAnsi="LitNusx"/>
          <w:sz w:val="22"/>
          <w:szCs w:val="22"/>
          <w:lang w:val="en-US"/>
        </w:rPr>
        <w:softHyphen/>
      </w:r>
      <w:r w:rsidRPr="001B3E48">
        <w:rPr>
          <w:rFonts w:ascii="LitNusx" w:hAnsi="LitNusx"/>
          <w:sz w:val="22"/>
          <w:szCs w:val="22"/>
          <w:lang w:val="en-US"/>
        </w:rPr>
        <w:t>xe</w:t>
      </w:r>
      <w:r w:rsidRPr="003A28D4">
        <w:rPr>
          <w:rFonts w:ascii="LitNusx" w:hAnsi="LitNusx"/>
          <w:sz w:val="22"/>
          <w:szCs w:val="22"/>
          <w:lang w:val="en-US"/>
        </w:rPr>
        <w:softHyphen/>
      </w:r>
      <w:r w:rsidRPr="001B3E48">
        <w:rPr>
          <w:rFonts w:ascii="LitNusx" w:hAnsi="LitNusx"/>
          <w:sz w:val="22"/>
          <w:szCs w:val="22"/>
          <w:lang w:val="en-US"/>
        </w:rPr>
        <w:t>bis</w:t>
      </w:r>
      <w:r w:rsidRPr="003A28D4">
        <w:rPr>
          <w:rFonts w:ascii="LitNusx" w:hAnsi="LitNusx"/>
          <w:sz w:val="22"/>
          <w:szCs w:val="22"/>
          <w:lang w:val="en-US"/>
        </w:rPr>
        <w:t xml:space="preserve"> </w:t>
      </w:r>
      <w:r w:rsidRPr="001B3E48">
        <w:rPr>
          <w:rFonts w:ascii="LitNusx" w:hAnsi="LitNusx"/>
          <w:sz w:val="22"/>
          <w:szCs w:val="22"/>
          <w:lang w:val="en-US"/>
        </w:rPr>
        <w:t>ra</w:t>
      </w:r>
      <w:r w:rsidRPr="003A28D4">
        <w:rPr>
          <w:rFonts w:ascii="LitNusx" w:hAnsi="LitNusx"/>
          <w:sz w:val="22"/>
          <w:szCs w:val="22"/>
          <w:lang w:val="en-US"/>
        </w:rPr>
        <w:softHyphen/>
      </w:r>
      <w:r w:rsidRPr="001B3E48">
        <w:rPr>
          <w:rFonts w:ascii="LitNusx" w:hAnsi="LitNusx"/>
          <w:sz w:val="22"/>
          <w:szCs w:val="22"/>
          <w:lang w:val="en-US"/>
        </w:rPr>
        <w:t>o</w:t>
      </w:r>
      <w:r w:rsidRPr="003A28D4">
        <w:rPr>
          <w:rFonts w:ascii="LitNusx" w:hAnsi="LitNusx"/>
          <w:sz w:val="22"/>
          <w:szCs w:val="22"/>
          <w:lang w:val="en-US"/>
        </w:rPr>
        <w:softHyphen/>
      </w:r>
      <w:r w:rsidRPr="001B3E48">
        <w:rPr>
          <w:rFonts w:ascii="LitNusx" w:hAnsi="LitNusx"/>
          <w:sz w:val="22"/>
          <w:szCs w:val="22"/>
          <w:lang w:val="en-US"/>
        </w:rPr>
        <w:t>de</w:t>
      </w:r>
      <w:r w:rsidRPr="003A28D4">
        <w:rPr>
          <w:rFonts w:ascii="LitNusx" w:hAnsi="LitNusx"/>
          <w:sz w:val="22"/>
          <w:szCs w:val="22"/>
          <w:lang w:val="en-US"/>
        </w:rPr>
        <w:softHyphen/>
      </w:r>
      <w:r w:rsidRPr="001B3E48">
        <w:rPr>
          <w:rFonts w:ascii="LitNusx" w:hAnsi="LitNusx"/>
          <w:sz w:val="22"/>
          <w:szCs w:val="22"/>
          <w:lang w:val="en-US"/>
        </w:rPr>
        <w:t>no</w:t>
      </w:r>
      <w:r w:rsidRPr="003A28D4">
        <w:rPr>
          <w:rFonts w:ascii="LitNusx" w:hAnsi="LitNusx"/>
          <w:sz w:val="22"/>
          <w:szCs w:val="22"/>
          <w:lang w:val="en-US"/>
        </w:rPr>
        <w:softHyphen/>
      </w:r>
      <w:r w:rsidRPr="001B3E48">
        <w:rPr>
          <w:rFonts w:ascii="LitNusx" w:hAnsi="LitNusx"/>
          <w:sz w:val="22"/>
          <w:szCs w:val="22"/>
          <w:lang w:val="en-US"/>
        </w:rPr>
        <w:t>ba</w:t>
      </w:r>
      <w:r w:rsidRPr="003A28D4">
        <w:rPr>
          <w:rFonts w:ascii="LitNusx" w:hAnsi="LitNusx"/>
          <w:sz w:val="22"/>
          <w:szCs w:val="22"/>
          <w:lang w:val="en-US"/>
        </w:rPr>
        <w:t xml:space="preserve"> 598 </w:t>
      </w:r>
      <w:r w:rsidRPr="001B3E48">
        <w:rPr>
          <w:rFonts w:ascii="LitNusx" w:hAnsi="LitNusx"/>
          <w:sz w:val="22"/>
          <w:szCs w:val="22"/>
          <w:lang w:val="en-US"/>
        </w:rPr>
        <w:t>aTa</w:t>
      </w:r>
      <w:r w:rsidRPr="003A28D4">
        <w:rPr>
          <w:rFonts w:ascii="LitNusx" w:hAnsi="LitNusx"/>
          <w:sz w:val="22"/>
          <w:szCs w:val="22"/>
          <w:lang w:val="en-US"/>
        </w:rPr>
        <w:softHyphen/>
      </w:r>
      <w:r w:rsidRPr="001B3E48">
        <w:rPr>
          <w:rFonts w:ascii="LitNusx" w:hAnsi="LitNusx"/>
          <w:sz w:val="22"/>
          <w:szCs w:val="22"/>
          <w:lang w:val="en-US"/>
        </w:rPr>
        <w:t>siT</w:t>
      </w:r>
      <w:r w:rsidRPr="003A28D4">
        <w:rPr>
          <w:rFonts w:ascii="LitNusx" w:hAnsi="LitNusx"/>
          <w:sz w:val="22"/>
          <w:szCs w:val="22"/>
          <w:lang w:val="en-US"/>
        </w:rPr>
        <w:t xml:space="preserve">, </w:t>
      </w:r>
      <w:r w:rsidRPr="001B3E48">
        <w:rPr>
          <w:rFonts w:ascii="LitNusx" w:hAnsi="LitNusx"/>
          <w:sz w:val="22"/>
          <w:szCs w:val="22"/>
          <w:lang w:val="en-US"/>
        </w:rPr>
        <w:t>xo</w:t>
      </w:r>
      <w:r w:rsidRPr="003A28D4">
        <w:rPr>
          <w:rFonts w:ascii="LitNusx" w:hAnsi="LitNusx"/>
          <w:sz w:val="22"/>
          <w:szCs w:val="22"/>
          <w:lang w:val="en-US"/>
        </w:rPr>
        <w:softHyphen/>
      </w:r>
      <w:r w:rsidRPr="001B3E48">
        <w:rPr>
          <w:rFonts w:ascii="LitNusx" w:hAnsi="LitNusx"/>
          <w:sz w:val="22"/>
          <w:szCs w:val="22"/>
          <w:lang w:val="en-US"/>
        </w:rPr>
        <w:t>lo</w:t>
      </w:r>
      <w:r w:rsidRPr="003A28D4">
        <w:rPr>
          <w:rFonts w:ascii="LitNusx" w:hAnsi="LitNusx"/>
          <w:sz w:val="22"/>
          <w:szCs w:val="22"/>
          <w:lang w:val="en-US"/>
        </w:rPr>
        <w:t xml:space="preserve"> </w:t>
      </w:r>
      <w:r w:rsidRPr="001B3E48">
        <w:rPr>
          <w:rFonts w:ascii="LitNusx" w:hAnsi="LitNusx"/>
          <w:sz w:val="22"/>
          <w:szCs w:val="22"/>
          <w:lang w:val="en-US"/>
        </w:rPr>
        <w:t>azer</w:t>
      </w:r>
      <w:r w:rsidRPr="003A28D4">
        <w:rPr>
          <w:rFonts w:ascii="LitNusx" w:hAnsi="LitNusx"/>
          <w:sz w:val="22"/>
          <w:szCs w:val="22"/>
          <w:lang w:val="en-US"/>
        </w:rPr>
        <w:softHyphen/>
      </w:r>
      <w:r w:rsidRPr="001B3E48">
        <w:rPr>
          <w:rFonts w:ascii="LitNusx" w:hAnsi="LitNusx"/>
          <w:sz w:val="22"/>
          <w:szCs w:val="22"/>
          <w:lang w:val="en-US"/>
        </w:rPr>
        <w:t>ba</w:t>
      </w:r>
      <w:r w:rsidRPr="003A28D4">
        <w:rPr>
          <w:rFonts w:ascii="LitNusx" w:hAnsi="LitNusx"/>
          <w:sz w:val="22"/>
          <w:szCs w:val="22"/>
          <w:lang w:val="en-US"/>
        </w:rPr>
        <w:softHyphen/>
      </w:r>
      <w:r w:rsidRPr="001B3E48">
        <w:rPr>
          <w:rFonts w:ascii="LitNusx" w:hAnsi="LitNusx"/>
          <w:sz w:val="22"/>
          <w:szCs w:val="22"/>
          <w:lang w:val="en-US"/>
        </w:rPr>
        <w:t>i</w:t>
      </w:r>
      <w:r w:rsidRPr="003A28D4">
        <w:rPr>
          <w:rFonts w:ascii="LitNusx" w:hAnsi="LitNusx"/>
          <w:sz w:val="22"/>
          <w:szCs w:val="22"/>
          <w:lang w:val="en-US"/>
        </w:rPr>
        <w:softHyphen/>
      </w:r>
      <w:r w:rsidRPr="001B3E48">
        <w:rPr>
          <w:rFonts w:ascii="LitNusx" w:hAnsi="LitNusx"/>
          <w:sz w:val="22"/>
          <w:szCs w:val="22"/>
          <w:lang w:val="en-US"/>
        </w:rPr>
        <w:t>ja</w:t>
      </w:r>
      <w:r w:rsidRPr="003A28D4">
        <w:rPr>
          <w:rFonts w:ascii="LitNusx" w:hAnsi="LitNusx"/>
          <w:sz w:val="22"/>
          <w:szCs w:val="22"/>
          <w:lang w:val="en-US"/>
        </w:rPr>
        <w:softHyphen/>
      </w:r>
      <w:r w:rsidRPr="001B3E48">
        <w:rPr>
          <w:rFonts w:ascii="LitNusx" w:hAnsi="LitNusx"/>
          <w:sz w:val="22"/>
          <w:szCs w:val="22"/>
          <w:lang w:val="en-US"/>
        </w:rPr>
        <w:t>ne</w:t>
      </w:r>
      <w:r w:rsidRPr="003A28D4">
        <w:rPr>
          <w:rFonts w:ascii="LitNusx" w:hAnsi="LitNusx"/>
          <w:sz w:val="22"/>
          <w:szCs w:val="22"/>
          <w:lang w:val="en-US"/>
        </w:rPr>
        <w:softHyphen/>
      </w:r>
      <w:r w:rsidRPr="001B3E48">
        <w:rPr>
          <w:rFonts w:ascii="LitNusx" w:hAnsi="LitNusx"/>
          <w:sz w:val="22"/>
          <w:szCs w:val="22"/>
          <w:lang w:val="en-US"/>
        </w:rPr>
        <w:t>le</w:t>
      </w:r>
      <w:r w:rsidRPr="003A28D4">
        <w:rPr>
          <w:rFonts w:ascii="LitNusx" w:hAnsi="LitNusx"/>
          <w:sz w:val="22"/>
          <w:szCs w:val="22"/>
          <w:lang w:val="en-US"/>
        </w:rPr>
        <w:softHyphen/>
      </w:r>
      <w:r w:rsidRPr="001B3E48">
        <w:rPr>
          <w:rFonts w:ascii="LitNusx" w:hAnsi="LitNusx"/>
          <w:sz w:val="22"/>
          <w:szCs w:val="22"/>
          <w:lang w:val="en-US"/>
        </w:rPr>
        <w:t>bi</w:t>
      </w:r>
      <w:r w:rsidRPr="003A28D4">
        <w:rPr>
          <w:rFonts w:ascii="LitNusx" w:hAnsi="LitNusx"/>
          <w:sz w:val="22"/>
          <w:szCs w:val="22"/>
          <w:lang w:val="en-US"/>
        </w:rPr>
        <w:softHyphen/>
      </w:r>
      <w:r w:rsidRPr="001B3E48">
        <w:rPr>
          <w:rFonts w:ascii="LitNusx" w:hAnsi="LitNusx"/>
          <w:sz w:val="22"/>
          <w:szCs w:val="22"/>
          <w:lang w:val="en-US"/>
        </w:rPr>
        <w:t>sa</w:t>
      </w:r>
      <w:r w:rsidRPr="003A28D4">
        <w:rPr>
          <w:rFonts w:ascii="LitNusx" w:hAnsi="LitNusx"/>
          <w:sz w:val="22"/>
          <w:szCs w:val="22"/>
          <w:lang w:val="en-US"/>
        </w:rPr>
        <w:t xml:space="preserve"> 265 </w:t>
      </w:r>
      <w:r w:rsidRPr="001B3E48">
        <w:rPr>
          <w:rFonts w:ascii="LitNusx" w:hAnsi="LitNusx"/>
          <w:sz w:val="22"/>
          <w:szCs w:val="22"/>
          <w:lang w:val="en-US"/>
        </w:rPr>
        <w:t>aTa</w:t>
      </w:r>
      <w:r w:rsidRPr="003A28D4">
        <w:rPr>
          <w:rFonts w:ascii="LitNusx" w:hAnsi="LitNusx"/>
          <w:sz w:val="22"/>
          <w:szCs w:val="22"/>
          <w:lang w:val="en-US"/>
        </w:rPr>
        <w:softHyphen/>
      </w:r>
      <w:r w:rsidRPr="001B3E48">
        <w:rPr>
          <w:rFonts w:ascii="LitNusx" w:hAnsi="LitNusx"/>
          <w:sz w:val="22"/>
          <w:szCs w:val="22"/>
          <w:lang w:val="en-US"/>
        </w:rPr>
        <w:t>siT</w:t>
      </w:r>
      <w:r w:rsidRPr="003A28D4">
        <w:rPr>
          <w:rFonts w:ascii="LitNusx" w:hAnsi="LitNusx"/>
          <w:sz w:val="22"/>
          <w:szCs w:val="22"/>
          <w:lang w:val="en-US"/>
        </w:rPr>
        <w:t xml:space="preserve"> </w:t>
      </w:r>
      <w:r w:rsidRPr="001B3E48">
        <w:rPr>
          <w:rFonts w:ascii="LitNusx" w:hAnsi="LitNusx"/>
          <w:sz w:val="22"/>
          <w:szCs w:val="22"/>
          <w:lang w:val="en-US"/>
        </w:rPr>
        <w:t>ga</w:t>
      </w:r>
      <w:r w:rsidRPr="003A28D4">
        <w:rPr>
          <w:rFonts w:ascii="LitNusx" w:hAnsi="LitNusx"/>
          <w:sz w:val="22"/>
          <w:szCs w:val="22"/>
          <w:lang w:val="en-US"/>
        </w:rPr>
        <w:softHyphen/>
      </w:r>
      <w:r w:rsidRPr="001B3E48">
        <w:rPr>
          <w:rFonts w:ascii="LitNusx" w:hAnsi="LitNusx"/>
          <w:sz w:val="22"/>
          <w:szCs w:val="22"/>
          <w:lang w:val="en-US"/>
        </w:rPr>
        <w:t>i</w:t>
      </w:r>
      <w:r w:rsidRPr="003A28D4">
        <w:rPr>
          <w:rFonts w:ascii="LitNusx" w:hAnsi="LitNusx"/>
          <w:sz w:val="22"/>
          <w:szCs w:val="22"/>
          <w:lang w:val="en-US"/>
        </w:rPr>
        <w:softHyphen/>
      </w:r>
      <w:r w:rsidRPr="001B3E48">
        <w:rPr>
          <w:rFonts w:ascii="LitNusx" w:hAnsi="LitNusx"/>
          <w:sz w:val="22"/>
          <w:szCs w:val="22"/>
          <w:lang w:val="en-US"/>
        </w:rPr>
        <w:t>zar</w:t>
      </w:r>
      <w:r w:rsidRPr="003A28D4">
        <w:rPr>
          <w:rFonts w:ascii="LitNusx" w:hAnsi="LitNusx"/>
          <w:sz w:val="22"/>
          <w:szCs w:val="22"/>
          <w:lang w:val="en-US"/>
        </w:rPr>
        <w:softHyphen/>
      </w:r>
      <w:r w:rsidRPr="001B3E48">
        <w:rPr>
          <w:rFonts w:ascii="LitNusx" w:hAnsi="LitNusx"/>
          <w:sz w:val="22"/>
          <w:szCs w:val="22"/>
          <w:lang w:val="en-US"/>
        </w:rPr>
        <w:t>da</w:t>
      </w:r>
      <w:r w:rsidRPr="003A28D4">
        <w:rPr>
          <w:rFonts w:ascii="LitNusx" w:hAnsi="LitNusx"/>
          <w:sz w:val="22"/>
          <w:szCs w:val="22"/>
          <w:lang w:val="en-US"/>
        </w:rPr>
        <w:t xml:space="preserve">. </w:t>
      </w:r>
      <w:r w:rsidRPr="001B3E48">
        <w:rPr>
          <w:rFonts w:ascii="LitNusx" w:hAnsi="LitNusx"/>
          <w:sz w:val="22"/>
          <w:szCs w:val="22"/>
          <w:lang w:val="en-US"/>
        </w:rPr>
        <w:t>ru</w:t>
      </w:r>
      <w:r w:rsidRPr="003A28D4">
        <w:rPr>
          <w:rFonts w:ascii="LitNusx" w:hAnsi="LitNusx"/>
          <w:sz w:val="22"/>
          <w:szCs w:val="22"/>
          <w:lang w:val="en-US"/>
        </w:rPr>
        <w:softHyphen/>
      </w:r>
      <w:r w:rsidRPr="001B3E48">
        <w:rPr>
          <w:rFonts w:ascii="LitNusx" w:hAnsi="LitNusx"/>
          <w:sz w:val="22"/>
          <w:szCs w:val="22"/>
          <w:lang w:val="en-US"/>
        </w:rPr>
        <w:t>seT</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uk</w:t>
      </w:r>
      <w:r w:rsidRPr="003A28D4">
        <w:rPr>
          <w:rFonts w:ascii="LitNusx" w:hAnsi="LitNusx"/>
          <w:sz w:val="22"/>
          <w:szCs w:val="22"/>
          <w:lang w:val="en-US"/>
        </w:rPr>
        <w:softHyphen/>
      </w:r>
      <w:r w:rsidRPr="001B3E48">
        <w:rPr>
          <w:rFonts w:ascii="LitNusx" w:hAnsi="LitNusx"/>
          <w:sz w:val="22"/>
          <w:szCs w:val="22"/>
          <w:lang w:val="en-US"/>
        </w:rPr>
        <w:t>ve</w:t>
      </w:r>
      <w:r w:rsidRPr="003A28D4">
        <w:rPr>
          <w:rFonts w:ascii="LitNusx" w:hAnsi="LitNusx"/>
          <w:sz w:val="22"/>
          <w:szCs w:val="22"/>
          <w:lang w:val="en-US"/>
        </w:rPr>
        <w:t xml:space="preserve"> </w:t>
      </w:r>
      <w:r w:rsidRPr="001B3E48">
        <w:rPr>
          <w:rFonts w:ascii="LitNusx" w:hAnsi="LitNusx"/>
          <w:sz w:val="22"/>
          <w:szCs w:val="22"/>
          <w:lang w:val="en-US"/>
        </w:rPr>
        <w:t>mud</w:t>
      </w:r>
      <w:r w:rsidRPr="003A28D4">
        <w:rPr>
          <w:rFonts w:ascii="LitNusx" w:hAnsi="LitNusx"/>
          <w:sz w:val="22"/>
          <w:szCs w:val="22"/>
          <w:lang w:val="en-US"/>
        </w:rPr>
        <w:softHyphen/>
      </w:r>
      <w:r w:rsidRPr="001B3E48">
        <w:rPr>
          <w:rFonts w:ascii="LitNusx" w:hAnsi="LitNusx"/>
          <w:sz w:val="22"/>
          <w:szCs w:val="22"/>
          <w:lang w:val="en-US"/>
        </w:rPr>
        <w:t>mi</w:t>
      </w:r>
      <w:r w:rsidRPr="003A28D4">
        <w:rPr>
          <w:rFonts w:ascii="LitNusx" w:hAnsi="LitNusx"/>
          <w:sz w:val="22"/>
          <w:szCs w:val="22"/>
          <w:lang w:val="en-US"/>
        </w:rPr>
        <w:softHyphen/>
      </w:r>
      <w:r w:rsidRPr="001B3E48">
        <w:rPr>
          <w:rFonts w:ascii="LitNusx" w:hAnsi="LitNusx"/>
          <w:sz w:val="22"/>
          <w:szCs w:val="22"/>
          <w:lang w:val="en-US"/>
        </w:rPr>
        <w:t>vad</w:t>
      </w:r>
      <w:r w:rsidRPr="003A28D4">
        <w:rPr>
          <w:rFonts w:ascii="LitNusx" w:hAnsi="LitNusx"/>
          <w:sz w:val="22"/>
          <w:szCs w:val="22"/>
          <w:lang w:val="en-US"/>
        </w:rPr>
        <w:t xml:space="preserve"> </w:t>
      </w:r>
      <w:r w:rsidRPr="001B3E48">
        <w:rPr>
          <w:rFonts w:ascii="LitNusx" w:hAnsi="LitNusx"/>
          <w:sz w:val="22"/>
          <w:szCs w:val="22"/>
          <w:lang w:val="en-US"/>
        </w:rPr>
        <w:t>cxov</w:t>
      </w:r>
      <w:r w:rsidRPr="003A28D4">
        <w:rPr>
          <w:rFonts w:ascii="LitNusx" w:hAnsi="LitNusx"/>
          <w:sz w:val="22"/>
          <w:szCs w:val="22"/>
          <w:lang w:val="en-US"/>
        </w:rPr>
        <w:softHyphen/>
      </w:r>
      <w:r w:rsidRPr="001B3E48">
        <w:rPr>
          <w:rFonts w:ascii="LitNusx" w:hAnsi="LitNusx"/>
          <w:sz w:val="22"/>
          <w:szCs w:val="22"/>
          <w:lang w:val="en-US"/>
        </w:rPr>
        <w:t>robs</w:t>
      </w:r>
      <w:r w:rsidRPr="003A28D4">
        <w:rPr>
          <w:rFonts w:ascii="LitNusx" w:hAnsi="LitNusx"/>
          <w:sz w:val="22"/>
          <w:szCs w:val="22"/>
          <w:lang w:val="en-US"/>
        </w:rPr>
        <w:t xml:space="preserve"> </w:t>
      </w:r>
      <w:r w:rsidRPr="001B3E48">
        <w:rPr>
          <w:rFonts w:ascii="LitNusx" w:hAnsi="LitNusx"/>
          <w:sz w:val="22"/>
          <w:szCs w:val="22"/>
          <w:lang w:val="en-US"/>
        </w:rPr>
        <w:t>Svi</w:t>
      </w:r>
      <w:r w:rsidRPr="003A28D4">
        <w:rPr>
          <w:rFonts w:ascii="LitNusx" w:hAnsi="LitNusx"/>
          <w:sz w:val="22"/>
          <w:szCs w:val="22"/>
          <w:lang w:val="en-US"/>
        </w:rPr>
        <w:softHyphen/>
      </w:r>
      <w:r w:rsidRPr="001B3E48">
        <w:rPr>
          <w:rFonts w:ascii="LitNusx" w:hAnsi="LitNusx"/>
          <w:sz w:val="22"/>
          <w:szCs w:val="22"/>
          <w:lang w:val="en-US"/>
        </w:rPr>
        <w:t>di</w:t>
      </w:r>
      <w:r w:rsidRPr="003A28D4">
        <w:rPr>
          <w:rFonts w:ascii="LitNusx" w:hAnsi="LitNusx"/>
          <w:sz w:val="22"/>
          <w:szCs w:val="22"/>
          <w:lang w:val="en-US"/>
        </w:rPr>
        <w:t xml:space="preserve"> </w:t>
      </w:r>
      <w:r w:rsidRPr="001B3E48">
        <w:rPr>
          <w:rFonts w:ascii="LitNusx" w:hAnsi="LitNusx"/>
          <w:sz w:val="22"/>
          <w:szCs w:val="22"/>
          <w:lang w:val="en-US"/>
        </w:rPr>
        <w:t>eT</w:t>
      </w:r>
      <w:r w:rsidRPr="003A28D4">
        <w:rPr>
          <w:rFonts w:ascii="LitNusx" w:hAnsi="LitNusx"/>
          <w:sz w:val="22"/>
          <w:szCs w:val="22"/>
          <w:lang w:val="en-US"/>
        </w:rPr>
        <w:softHyphen/>
      </w:r>
      <w:r w:rsidRPr="001B3E48">
        <w:rPr>
          <w:rFonts w:ascii="LitNusx" w:hAnsi="LitNusx"/>
          <w:sz w:val="22"/>
          <w:szCs w:val="22"/>
          <w:lang w:val="en-US"/>
        </w:rPr>
        <w:t>no</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ro</w:t>
      </w:r>
      <w:r w:rsidRPr="003A28D4">
        <w:rPr>
          <w:rFonts w:ascii="LitNusx" w:hAnsi="LitNusx"/>
          <w:sz w:val="22"/>
          <w:szCs w:val="22"/>
          <w:lang w:val="en-US"/>
        </w:rPr>
        <w:softHyphen/>
      </w:r>
      <w:r w:rsidRPr="001B3E48">
        <w:rPr>
          <w:rFonts w:ascii="LitNusx" w:hAnsi="LitNusx"/>
          <w:sz w:val="22"/>
          <w:szCs w:val="22"/>
          <w:lang w:val="en-US"/>
        </w:rPr>
        <w:t>mel</w:t>
      </w:r>
      <w:r w:rsidRPr="003A28D4">
        <w:rPr>
          <w:rFonts w:ascii="LitNusx" w:hAnsi="LitNusx"/>
          <w:sz w:val="22"/>
          <w:szCs w:val="22"/>
          <w:lang w:val="en-US"/>
        </w:rPr>
        <w:softHyphen/>
      </w:r>
      <w:r w:rsidRPr="001B3E48">
        <w:rPr>
          <w:rFonts w:ascii="LitNusx" w:hAnsi="LitNusx"/>
          <w:sz w:val="22"/>
          <w:szCs w:val="22"/>
          <w:lang w:val="en-US"/>
        </w:rPr>
        <w:t>Ta</w:t>
      </w:r>
      <w:r w:rsidRPr="003A28D4">
        <w:rPr>
          <w:rFonts w:ascii="LitNusx" w:hAnsi="LitNusx"/>
          <w:sz w:val="22"/>
          <w:szCs w:val="22"/>
          <w:lang w:val="en-US"/>
        </w:rPr>
        <w:t xml:space="preserve"> </w:t>
      </w:r>
      <w:r w:rsidRPr="001B3E48">
        <w:rPr>
          <w:rFonts w:ascii="LitNusx" w:hAnsi="LitNusx"/>
          <w:sz w:val="22"/>
          <w:szCs w:val="22"/>
          <w:lang w:val="en-US"/>
        </w:rPr>
        <w:t>mo</w:t>
      </w:r>
      <w:r w:rsidRPr="003A28D4">
        <w:rPr>
          <w:rFonts w:ascii="LitNusx" w:hAnsi="LitNusx"/>
          <w:sz w:val="22"/>
          <w:szCs w:val="22"/>
          <w:lang w:val="en-US"/>
        </w:rPr>
        <w:softHyphen/>
      </w:r>
      <w:r w:rsidRPr="001B3E48">
        <w:rPr>
          <w:rFonts w:ascii="LitNusx" w:hAnsi="LitNusx"/>
          <w:sz w:val="22"/>
          <w:szCs w:val="22"/>
          <w:lang w:val="en-US"/>
        </w:rPr>
        <w:t>sax</w:t>
      </w:r>
      <w:r w:rsidRPr="003A28D4">
        <w:rPr>
          <w:rFonts w:ascii="LitNusx" w:hAnsi="LitNusx"/>
          <w:sz w:val="22"/>
          <w:szCs w:val="22"/>
          <w:lang w:val="en-US"/>
        </w:rPr>
        <w:softHyphen/>
      </w:r>
      <w:r w:rsidRPr="001B3E48">
        <w:rPr>
          <w:rFonts w:ascii="LitNusx" w:hAnsi="LitNusx"/>
          <w:sz w:val="22"/>
          <w:szCs w:val="22"/>
          <w:lang w:val="en-US"/>
        </w:rPr>
        <w:t>le</w:t>
      </w:r>
      <w:r w:rsidRPr="003A28D4">
        <w:rPr>
          <w:rFonts w:ascii="LitNusx" w:hAnsi="LitNusx"/>
          <w:sz w:val="22"/>
          <w:szCs w:val="22"/>
          <w:lang w:val="en-US"/>
        </w:rPr>
        <w:softHyphen/>
      </w:r>
      <w:r w:rsidRPr="001B3E48">
        <w:rPr>
          <w:rFonts w:ascii="LitNusx" w:hAnsi="LitNusx"/>
          <w:sz w:val="22"/>
          <w:szCs w:val="22"/>
          <w:lang w:val="en-US"/>
        </w:rPr>
        <w:t>o</w:t>
      </w:r>
      <w:r w:rsidRPr="003A28D4">
        <w:rPr>
          <w:rFonts w:ascii="LitNusx" w:hAnsi="LitNusx"/>
          <w:sz w:val="22"/>
          <w:szCs w:val="22"/>
          <w:lang w:val="en-US"/>
        </w:rPr>
        <w:softHyphen/>
      </w:r>
      <w:r w:rsidRPr="001B3E48">
        <w:rPr>
          <w:rFonts w:ascii="LitNusx" w:hAnsi="LitNusx"/>
          <w:sz w:val="22"/>
          <w:szCs w:val="22"/>
          <w:lang w:val="en-US"/>
        </w:rPr>
        <w:t>bis</w:t>
      </w:r>
      <w:r w:rsidRPr="003A28D4">
        <w:rPr>
          <w:rFonts w:ascii="LitNusx" w:hAnsi="LitNusx"/>
          <w:sz w:val="22"/>
          <w:szCs w:val="22"/>
          <w:lang w:val="en-US"/>
        </w:rPr>
        <w:t xml:space="preserve"> </w:t>
      </w:r>
      <w:r w:rsidRPr="001B3E48">
        <w:rPr>
          <w:rFonts w:ascii="LitNusx" w:hAnsi="LitNusx"/>
          <w:sz w:val="22"/>
          <w:szCs w:val="22"/>
          <w:lang w:val="en-US"/>
        </w:rPr>
        <w:t>ra</w:t>
      </w:r>
      <w:r w:rsidRPr="003A28D4">
        <w:rPr>
          <w:rFonts w:ascii="LitNusx" w:hAnsi="LitNusx"/>
          <w:sz w:val="22"/>
          <w:szCs w:val="22"/>
          <w:lang w:val="en-US"/>
        </w:rPr>
        <w:softHyphen/>
      </w:r>
      <w:r w:rsidRPr="001B3E48">
        <w:rPr>
          <w:rFonts w:ascii="LitNusx" w:hAnsi="LitNusx"/>
          <w:sz w:val="22"/>
          <w:szCs w:val="22"/>
          <w:lang w:val="en-US"/>
        </w:rPr>
        <w:t>o</w:t>
      </w:r>
      <w:r w:rsidRPr="003A28D4">
        <w:rPr>
          <w:rFonts w:ascii="LitNusx" w:hAnsi="LitNusx"/>
          <w:sz w:val="22"/>
          <w:szCs w:val="22"/>
          <w:lang w:val="en-US"/>
        </w:rPr>
        <w:softHyphen/>
      </w:r>
      <w:r w:rsidRPr="001B3E48">
        <w:rPr>
          <w:rFonts w:ascii="LitNusx" w:hAnsi="LitNusx"/>
          <w:sz w:val="22"/>
          <w:szCs w:val="22"/>
          <w:lang w:val="en-US"/>
        </w:rPr>
        <w:t>de</w:t>
      </w:r>
      <w:r w:rsidRPr="003A28D4">
        <w:rPr>
          <w:rFonts w:ascii="LitNusx" w:hAnsi="LitNusx"/>
          <w:sz w:val="22"/>
          <w:szCs w:val="22"/>
          <w:lang w:val="en-US"/>
        </w:rPr>
        <w:softHyphen/>
      </w:r>
      <w:r w:rsidRPr="001B3E48">
        <w:rPr>
          <w:rFonts w:ascii="LitNusx" w:hAnsi="LitNusx"/>
          <w:sz w:val="22"/>
          <w:szCs w:val="22"/>
          <w:lang w:val="en-US"/>
        </w:rPr>
        <w:t>no</w:t>
      </w:r>
      <w:r w:rsidRPr="003A28D4">
        <w:rPr>
          <w:rFonts w:ascii="LitNusx" w:hAnsi="LitNusx"/>
          <w:sz w:val="22"/>
          <w:szCs w:val="22"/>
          <w:lang w:val="en-US"/>
        </w:rPr>
        <w:softHyphen/>
      </w:r>
      <w:r w:rsidRPr="001B3E48">
        <w:rPr>
          <w:rFonts w:ascii="LitNusx" w:hAnsi="LitNusx"/>
          <w:sz w:val="22"/>
          <w:szCs w:val="22"/>
          <w:lang w:val="en-US"/>
        </w:rPr>
        <w:t>ba</w:t>
      </w:r>
      <w:r w:rsidRPr="003A28D4">
        <w:rPr>
          <w:rFonts w:ascii="LitNusx" w:hAnsi="LitNusx"/>
          <w:sz w:val="22"/>
          <w:szCs w:val="22"/>
          <w:lang w:val="en-US"/>
        </w:rPr>
        <w:t xml:space="preserve"> </w:t>
      </w:r>
      <w:r w:rsidRPr="001B3E48">
        <w:rPr>
          <w:rFonts w:ascii="LitNusx" w:hAnsi="LitNusx"/>
          <w:sz w:val="22"/>
          <w:szCs w:val="22"/>
          <w:lang w:val="en-US"/>
        </w:rPr>
        <w:t>cal</w:t>
      </w:r>
      <w:r w:rsidRPr="003A28D4">
        <w:rPr>
          <w:rFonts w:ascii="LitNusx" w:hAnsi="LitNusx"/>
          <w:sz w:val="22"/>
          <w:szCs w:val="22"/>
          <w:lang w:val="en-US"/>
        </w:rPr>
        <w:t>-</w:t>
      </w:r>
      <w:r w:rsidRPr="001B3E48">
        <w:rPr>
          <w:rFonts w:ascii="LitNusx" w:hAnsi="LitNusx"/>
          <w:sz w:val="22"/>
          <w:szCs w:val="22"/>
          <w:lang w:val="en-US"/>
        </w:rPr>
        <w:t>cal</w:t>
      </w:r>
      <w:r w:rsidRPr="003A28D4">
        <w:rPr>
          <w:rFonts w:ascii="LitNusx" w:hAnsi="LitNusx"/>
          <w:sz w:val="22"/>
          <w:szCs w:val="22"/>
          <w:lang w:val="en-US"/>
        </w:rPr>
        <w:softHyphen/>
      </w:r>
      <w:r w:rsidRPr="001B3E48">
        <w:rPr>
          <w:rFonts w:ascii="LitNusx" w:hAnsi="LitNusx"/>
          <w:sz w:val="22"/>
          <w:szCs w:val="22"/>
          <w:lang w:val="en-US"/>
        </w:rPr>
        <w:t>ke</w:t>
      </w:r>
      <w:r w:rsidRPr="003A28D4">
        <w:rPr>
          <w:rFonts w:ascii="LitNusx" w:hAnsi="LitNusx"/>
          <w:sz w:val="22"/>
          <w:szCs w:val="22"/>
          <w:lang w:val="en-US"/>
        </w:rPr>
        <w:t xml:space="preserve"> </w:t>
      </w:r>
      <w:r w:rsidRPr="001B3E48">
        <w:rPr>
          <w:rFonts w:ascii="LitNusx" w:hAnsi="LitNusx"/>
          <w:sz w:val="22"/>
          <w:szCs w:val="22"/>
          <w:lang w:val="en-US"/>
        </w:rPr>
        <w:t>aRe</w:t>
      </w:r>
      <w:r w:rsidRPr="003A28D4">
        <w:rPr>
          <w:rFonts w:ascii="LitNusx" w:hAnsi="LitNusx"/>
          <w:sz w:val="22"/>
          <w:szCs w:val="22"/>
          <w:lang w:val="en-US"/>
        </w:rPr>
        <w:softHyphen/>
      </w:r>
      <w:r w:rsidRPr="001B3E48">
        <w:rPr>
          <w:rFonts w:ascii="LitNusx" w:hAnsi="LitNusx"/>
          <w:sz w:val="22"/>
          <w:szCs w:val="22"/>
          <w:lang w:val="en-US"/>
        </w:rPr>
        <w:t>bu</w:t>
      </w:r>
      <w:r w:rsidRPr="003A28D4">
        <w:rPr>
          <w:rFonts w:ascii="LitNusx" w:hAnsi="LitNusx"/>
          <w:sz w:val="22"/>
          <w:szCs w:val="22"/>
          <w:lang w:val="en-US"/>
        </w:rPr>
        <w:softHyphen/>
      </w:r>
      <w:r w:rsidRPr="001B3E48">
        <w:rPr>
          <w:rFonts w:ascii="LitNusx" w:hAnsi="LitNusx"/>
          <w:sz w:val="22"/>
          <w:szCs w:val="22"/>
          <w:lang w:val="en-US"/>
        </w:rPr>
        <w:t>li</w:t>
      </w:r>
      <w:r w:rsidRPr="003A28D4">
        <w:rPr>
          <w:rFonts w:ascii="LitNusx" w:hAnsi="LitNusx"/>
          <w:sz w:val="22"/>
          <w:szCs w:val="22"/>
          <w:lang w:val="en-US"/>
        </w:rPr>
        <w:t xml:space="preserve"> </w:t>
      </w:r>
      <w:r w:rsidRPr="001B3E48">
        <w:rPr>
          <w:rFonts w:ascii="LitNusx" w:hAnsi="LitNusx"/>
          <w:sz w:val="22"/>
          <w:szCs w:val="22"/>
          <w:lang w:val="en-US"/>
        </w:rPr>
        <w:t>erT</w:t>
      </w:r>
      <w:r w:rsidRPr="003A28D4">
        <w:rPr>
          <w:rFonts w:ascii="LitNusx" w:hAnsi="LitNusx"/>
          <w:sz w:val="22"/>
          <w:szCs w:val="22"/>
          <w:lang w:val="en-US"/>
        </w:rPr>
        <w:t xml:space="preserve"> </w:t>
      </w:r>
      <w:r w:rsidRPr="001B3E48">
        <w:rPr>
          <w:rFonts w:ascii="LitNusx" w:hAnsi="LitNusx"/>
          <w:sz w:val="22"/>
          <w:szCs w:val="22"/>
          <w:lang w:val="en-US"/>
        </w:rPr>
        <w:t>mi</w:t>
      </w:r>
      <w:r w:rsidRPr="003A28D4">
        <w:rPr>
          <w:rFonts w:ascii="LitNusx" w:hAnsi="LitNusx"/>
          <w:sz w:val="22"/>
          <w:szCs w:val="22"/>
          <w:lang w:val="en-US"/>
        </w:rPr>
        <w:softHyphen/>
      </w:r>
      <w:r w:rsidRPr="001B3E48">
        <w:rPr>
          <w:rFonts w:ascii="LitNusx" w:hAnsi="LitNusx"/>
          <w:sz w:val="22"/>
          <w:szCs w:val="22"/>
          <w:lang w:val="en-US"/>
        </w:rPr>
        <w:t>li</w:t>
      </w:r>
      <w:r w:rsidRPr="003A28D4">
        <w:rPr>
          <w:rFonts w:ascii="LitNusx" w:hAnsi="LitNusx"/>
          <w:sz w:val="22"/>
          <w:szCs w:val="22"/>
          <w:lang w:val="en-US"/>
        </w:rPr>
        <w:softHyphen/>
      </w:r>
      <w:r w:rsidRPr="001B3E48">
        <w:rPr>
          <w:rFonts w:ascii="LitNusx" w:hAnsi="LitNusx"/>
          <w:sz w:val="22"/>
          <w:szCs w:val="22"/>
          <w:lang w:val="en-US"/>
        </w:rPr>
        <w:t>ons</w:t>
      </w:r>
      <w:r w:rsidRPr="003A28D4">
        <w:rPr>
          <w:rFonts w:ascii="LitNusx" w:hAnsi="LitNusx"/>
          <w:sz w:val="22"/>
          <w:szCs w:val="22"/>
          <w:lang w:val="en-US"/>
        </w:rPr>
        <w:t xml:space="preserve"> </w:t>
      </w:r>
      <w:r w:rsidRPr="001B3E48">
        <w:rPr>
          <w:rFonts w:ascii="LitNusx" w:hAnsi="LitNusx"/>
          <w:sz w:val="22"/>
          <w:szCs w:val="22"/>
          <w:lang w:val="en-US"/>
        </w:rPr>
        <w:t>War</w:t>
      </w:r>
      <w:r w:rsidRPr="003A28D4">
        <w:rPr>
          <w:rFonts w:ascii="LitNusx" w:hAnsi="LitNusx"/>
          <w:sz w:val="22"/>
          <w:szCs w:val="22"/>
          <w:lang w:val="en-US"/>
        </w:rPr>
        <w:softHyphen/>
      </w:r>
      <w:r w:rsidRPr="001B3E48">
        <w:rPr>
          <w:rFonts w:ascii="LitNusx" w:hAnsi="LitNusx"/>
          <w:sz w:val="22"/>
          <w:szCs w:val="22"/>
          <w:lang w:val="en-US"/>
        </w:rPr>
        <w:t>bobs</w:t>
      </w:r>
      <w:r w:rsidRPr="003A28D4">
        <w:rPr>
          <w:rFonts w:ascii="LitNusx" w:hAnsi="LitNusx"/>
          <w:sz w:val="22"/>
          <w:szCs w:val="22"/>
          <w:lang w:val="en-US"/>
        </w:rPr>
        <w:t xml:space="preserve"> _ </w:t>
      </w:r>
      <w:r w:rsidRPr="001B3E48">
        <w:rPr>
          <w:rFonts w:ascii="LitNusx" w:hAnsi="LitNusx"/>
          <w:sz w:val="22"/>
          <w:szCs w:val="22"/>
          <w:lang w:val="en-US"/>
        </w:rPr>
        <w:t>ru</w:t>
      </w:r>
      <w:r w:rsidRPr="003A28D4">
        <w:rPr>
          <w:rFonts w:ascii="LitNusx" w:hAnsi="LitNusx"/>
          <w:sz w:val="22"/>
          <w:szCs w:val="22"/>
          <w:lang w:val="en-US"/>
        </w:rPr>
        <w:softHyphen/>
      </w:r>
      <w:r w:rsidRPr="001B3E48">
        <w:rPr>
          <w:rFonts w:ascii="LitNusx" w:hAnsi="LitNusx"/>
          <w:sz w:val="22"/>
          <w:szCs w:val="22"/>
          <w:lang w:val="en-US"/>
        </w:rPr>
        <w:t>se</w:t>
      </w:r>
      <w:r w:rsidRPr="003A28D4">
        <w:rPr>
          <w:rFonts w:ascii="LitNusx" w:hAnsi="LitNusx"/>
          <w:sz w:val="22"/>
          <w:szCs w:val="22"/>
          <w:lang w:val="en-US"/>
        </w:rPr>
        <w:softHyphen/>
      </w:r>
      <w:r w:rsidRPr="001B3E48">
        <w:rPr>
          <w:rFonts w:ascii="LitNusx" w:hAnsi="LitNusx"/>
          <w:sz w:val="22"/>
          <w:szCs w:val="22"/>
          <w:lang w:val="en-US"/>
        </w:rPr>
        <w:t>bi</w:t>
      </w:r>
      <w:r w:rsidRPr="003A28D4">
        <w:rPr>
          <w:rFonts w:ascii="LitNusx" w:hAnsi="LitNusx"/>
          <w:sz w:val="22"/>
          <w:szCs w:val="22"/>
          <w:lang w:val="en-US"/>
        </w:rPr>
        <w:t xml:space="preserve"> (115 869 </w:t>
      </w:r>
      <w:r w:rsidRPr="001B3E48">
        <w:rPr>
          <w:rFonts w:ascii="LitNusx" w:hAnsi="LitNusx"/>
          <w:sz w:val="22"/>
          <w:szCs w:val="22"/>
          <w:lang w:val="en-US"/>
        </w:rPr>
        <w:t>aTa</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TaT</w:t>
      </w:r>
      <w:r w:rsidRPr="003A28D4">
        <w:rPr>
          <w:rFonts w:ascii="LitNusx" w:hAnsi="LitNusx"/>
          <w:sz w:val="22"/>
          <w:szCs w:val="22"/>
          <w:lang w:val="en-US"/>
        </w:rPr>
        <w:softHyphen/>
      </w:r>
      <w:r w:rsidRPr="001B3E48">
        <w:rPr>
          <w:rFonts w:ascii="LitNusx" w:hAnsi="LitNusx"/>
          <w:sz w:val="22"/>
          <w:szCs w:val="22"/>
          <w:lang w:val="en-US"/>
        </w:rPr>
        <w:t>re</w:t>
      </w:r>
      <w:r w:rsidRPr="003A28D4">
        <w:rPr>
          <w:rFonts w:ascii="LitNusx" w:hAnsi="LitNusx"/>
          <w:sz w:val="22"/>
          <w:szCs w:val="22"/>
          <w:lang w:val="en-US"/>
        </w:rPr>
        <w:softHyphen/>
      </w:r>
      <w:r w:rsidRPr="001B3E48">
        <w:rPr>
          <w:rFonts w:ascii="LitNusx" w:hAnsi="LitNusx"/>
          <w:sz w:val="22"/>
          <w:szCs w:val="22"/>
          <w:lang w:val="en-US"/>
        </w:rPr>
        <w:t>bi</w:t>
      </w:r>
      <w:r w:rsidRPr="003A28D4">
        <w:rPr>
          <w:rFonts w:ascii="LitNusx" w:hAnsi="LitNusx"/>
          <w:sz w:val="22"/>
          <w:szCs w:val="22"/>
          <w:lang w:val="en-US"/>
        </w:rPr>
        <w:t xml:space="preserve"> (5 558 </w:t>
      </w:r>
      <w:r w:rsidRPr="001B3E48">
        <w:rPr>
          <w:rFonts w:ascii="LitNusx" w:hAnsi="LitNusx"/>
          <w:sz w:val="22"/>
          <w:szCs w:val="22"/>
          <w:lang w:val="en-US"/>
        </w:rPr>
        <w:t>aTa</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uk</w:t>
      </w:r>
      <w:r w:rsidRPr="003A28D4">
        <w:rPr>
          <w:rFonts w:ascii="LitNusx" w:hAnsi="LitNusx"/>
          <w:sz w:val="22"/>
          <w:szCs w:val="22"/>
          <w:lang w:val="en-US"/>
        </w:rPr>
        <w:softHyphen/>
      </w:r>
      <w:r w:rsidRPr="001B3E48">
        <w:rPr>
          <w:rFonts w:ascii="LitNusx" w:hAnsi="LitNusx"/>
          <w:sz w:val="22"/>
          <w:szCs w:val="22"/>
          <w:lang w:val="en-US"/>
        </w:rPr>
        <w:t>ra</w:t>
      </w:r>
      <w:r w:rsidRPr="003A28D4">
        <w:rPr>
          <w:rFonts w:ascii="LitNusx" w:hAnsi="LitNusx"/>
          <w:sz w:val="22"/>
          <w:szCs w:val="22"/>
          <w:lang w:val="en-US"/>
        </w:rPr>
        <w:softHyphen/>
      </w:r>
      <w:r w:rsidRPr="001B3E48">
        <w:rPr>
          <w:rFonts w:ascii="LitNusx" w:hAnsi="LitNusx"/>
          <w:sz w:val="22"/>
          <w:szCs w:val="22"/>
          <w:lang w:val="en-US"/>
        </w:rPr>
        <w:t>i</w:t>
      </w:r>
      <w:r w:rsidRPr="003A28D4">
        <w:rPr>
          <w:rFonts w:ascii="LitNusx" w:hAnsi="LitNusx"/>
          <w:sz w:val="22"/>
          <w:szCs w:val="22"/>
          <w:lang w:val="en-US"/>
        </w:rPr>
        <w:softHyphen/>
      </w:r>
      <w:r w:rsidRPr="001B3E48">
        <w:rPr>
          <w:rFonts w:ascii="LitNusx" w:hAnsi="LitNusx"/>
          <w:sz w:val="22"/>
          <w:szCs w:val="22"/>
          <w:lang w:val="en-US"/>
        </w:rPr>
        <w:t>ne</w:t>
      </w:r>
      <w:r w:rsidRPr="003A28D4">
        <w:rPr>
          <w:rFonts w:ascii="LitNusx" w:hAnsi="LitNusx"/>
          <w:sz w:val="22"/>
          <w:szCs w:val="22"/>
          <w:lang w:val="en-US"/>
        </w:rPr>
        <w:softHyphen/>
      </w:r>
      <w:r w:rsidRPr="001B3E48">
        <w:rPr>
          <w:rFonts w:ascii="LitNusx" w:hAnsi="LitNusx"/>
          <w:sz w:val="22"/>
          <w:szCs w:val="22"/>
          <w:lang w:val="en-US"/>
        </w:rPr>
        <w:t>le</w:t>
      </w:r>
      <w:r w:rsidRPr="003A28D4">
        <w:rPr>
          <w:rFonts w:ascii="LitNusx" w:hAnsi="LitNusx"/>
          <w:sz w:val="22"/>
          <w:szCs w:val="22"/>
          <w:lang w:val="en-US"/>
        </w:rPr>
        <w:softHyphen/>
      </w:r>
      <w:r w:rsidRPr="001B3E48">
        <w:rPr>
          <w:rFonts w:ascii="LitNusx" w:hAnsi="LitNusx"/>
          <w:sz w:val="22"/>
          <w:szCs w:val="22"/>
          <w:lang w:val="en-US"/>
        </w:rPr>
        <w:t>bi</w:t>
      </w:r>
      <w:r w:rsidRPr="003A28D4">
        <w:rPr>
          <w:rFonts w:ascii="LitNusx" w:hAnsi="LitNusx"/>
          <w:sz w:val="22"/>
          <w:szCs w:val="22"/>
          <w:lang w:val="en-US"/>
        </w:rPr>
        <w:t xml:space="preserve"> (2 943 </w:t>
      </w:r>
      <w:r w:rsidRPr="001B3E48">
        <w:rPr>
          <w:rFonts w:ascii="LitNusx" w:hAnsi="LitNusx"/>
          <w:sz w:val="22"/>
          <w:szCs w:val="22"/>
          <w:lang w:val="en-US"/>
        </w:rPr>
        <w:t>aTa</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baS</w:t>
      </w:r>
      <w:r w:rsidRPr="003A28D4">
        <w:rPr>
          <w:rFonts w:ascii="LitNusx" w:hAnsi="LitNusx"/>
          <w:sz w:val="22"/>
          <w:szCs w:val="22"/>
          <w:lang w:val="en-US"/>
        </w:rPr>
        <w:softHyphen/>
      </w:r>
      <w:r w:rsidRPr="001B3E48">
        <w:rPr>
          <w:rFonts w:ascii="LitNusx" w:hAnsi="LitNusx"/>
          <w:sz w:val="22"/>
          <w:szCs w:val="22"/>
          <w:lang w:val="en-US"/>
        </w:rPr>
        <w:t>ki</w:t>
      </w:r>
      <w:r w:rsidRPr="003A28D4">
        <w:rPr>
          <w:rFonts w:ascii="LitNusx" w:hAnsi="LitNusx"/>
          <w:sz w:val="22"/>
          <w:szCs w:val="22"/>
          <w:lang w:val="en-US"/>
        </w:rPr>
        <w:softHyphen/>
      </w:r>
      <w:r w:rsidRPr="001B3E48">
        <w:rPr>
          <w:rFonts w:ascii="LitNusx" w:hAnsi="LitNusx"/>
          <w:sz w:val="22"/>
          <w:szCs w:val="22"/>
          <w:lang w:val="en-US"/>
        </w:rPr>
        <w:t>re</w:t>
      </w:r>
      <w:r w:rsidRPr="003A28D4">
        <w:rPr>
          <w:rFonts w:ascii="LitNusx" w:hAnsi="LitNusx"/>
          <w:sz w:val="22"/>
          <w:szCs w:val="22"/>
          <w:lang w:val="en-US"/>
        </w:rPr>
        <w:softHyphen/>
      </w:r>
      <w:r w:rsidRPr="001B3E48">
        <w:rPr>
          <w:rFonts w:ascii="LitNusx" w:hAnsi="LitNusx"/>
          <w:sz w:val="22"/>
          <w:szCs w:val="22"/>
          <w:lang w:val="en-US"/>
        </w:rPr>
        <w:t>bi</w:t>
      </w:r>
      <w:r w:rsidRPr="003A28D4">
        <w:rPr>
          <w:rFonts w:ascii="LitNusx" w:hAnsi="LitNusx"/>
          <w:sz w:val="22"/>
          <w:szCs w:val="22"/>
          <w:lang w:val="en-US"/>
        </w:rPr>
        <w:t xml:space="preserve"> (1 674 </w:t>
      </w:r>
      <w:r w:rsidRPr="001B3E48">
        <w:rPr>
          <w:rFonts w:ascii="LitNusx" w:hAnsi="LitNusx"/>
          <w:sz w:val="22"/>
          <w:szCs w:val="22"/>
          <w:lang w:val="en-US"/>
        </w:rPr>
        <w:t>aTa</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Cu</w:t>
      </w:r>
      <w:r w:rsidRPr="003A28D4">
        <w:rPr>
          <w:rFonts w:ascii="LitNusx" w:hAnsi="LitNusx"/>
          <w:sz w:val="22"/>
          <w:szCs w:val="22"/>
          <w:lang w:val="en-US"/>
        </w:rPr>
        <w:softHyphen/>
      </w:r>
      <w:r w:rsidRPr="001B3E48">
        <w:rPr>
          <w:rFonts w:ascii="LitNusx" w:hAnsi="LitNusx"/>
          <w:sz w:val="22"/>
          <w:szCs w:val="22"/>
          <w:lang w:val="en-US"/>
        </w:rPr>
        <w:t>va</w:t>
      </w:r>
      <w:r w:rsidRPr="003A28D4">
        <w:rPr>
          <w:rFonts w:ascii="LitNusx" w:hAnsi="LitNusx"/>
          <w:sz w:val="22"/>
          <w:szCs w:val="22"/>
          <w:lang w:val="en-US"/>
        </w:rPr>
        <w:softHyphen/>
      </w:r>
      <w:r w:rsidRPr="001B3E48">
        <w:rPr>
          <w:rFonts w:ascii="LitNusx" w:hAnsi="LitNusx"/>
          <w:sz w:val="22"/>
          <w:szCs w:val="22"/>
          <w:lang w:val="en-US"/>
        </w:rPr>
        <w:t>Se</w:t>
      </w:r>
      <w:r w:rsidRPr="003A28D4">
        <w:rPr>
          <w:rFonts w:ascii="LitNusx" w:hAnsi="LitNusx"/>
          <w:sz w:val="22"/>
          <w:szCs w:val="22"/>
          <w:lang w:val="en-US"/>
        </w:rPr>
        <w:softHyphen/>
      </w:r>
      <w:r w:rsidRPr="001B3E48">
        <w:rPr>
          <w:rFonts w:ascii="LitNusx" w:hAnsi="LitNusx"/>
          <w:sz w:val="22"/>
          <w:szCs w:val="22"/>
          <w:lang w:val="en-US"/>
        </w:rPr>
        <w:t>bi</w:t>
      </w:r>
      <w:r w:rsidRPr="003A28D4">
        <w:rPr>
          <w:rFonts w:ascii="LitNusx" w:hAnsi="LitNusx"/>
          <w:sz w:val="22"/>
          <w:szCs w:val="22"/>
          <w:lang w:val="en-US"/>
        </w:rPr>
        <w:t xml:space="preserve"> (1 637 </w:t>
      </w:r>
      <w:r w:rsidRPr="001B3E48">
        <w:rPr>
          <w:rFonts w:ascii="LitNusx" w:hAnsi="LitNusx"/>
          <w:sz w:val="22"/>
          <w:szCs w:val="22"/>
          <w:lang w:val="en-US"/>
        </w:rPr>
        <w:t>aTa</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CeC</w:t>
      </w:r>
      <w:r w:rsidRPr="003A28D4">
        <w:rPr>
          <w:rFonts w:ascii="LitNusx" w:hAnsi="LitNusx"/>
          <w:sz w:val="22"/>
          <w:szCs w:val="22"/>
          <w:lang w:val="en-US"/>
        </w:rPr>
        <w:softHyphen/>
      </w:r>
      <w:r w:rsidRPr="001B3E48">
        <w:rPr>
          <w:rFonts w:ascii="LitNusx" w:hAnsi="LitNusx"/>
          <w:sz w:val="22"/>
          <w:szCs w:val="22"/>
          <w:lang w:val="en-US"/>
        </w:rPr>
        <w:t>ne</w:t>
      </w:r>
      <w:r w:rsidRPr="003A28D4">
        <w:rPr>
          <w:rFonts w:ascii="LitNusx" w:hAnsi="LitNusx"/>
          <w:sz w:val="22"/>
          <w:szCs w:val="22"/>
          <w:lang w:val="en-US"/>
        </w:rPr>
        <w:softHyphen/>
      </w:r>
      <w:r w:rsidRPr="001B3E48">
        <w:rPr>
          <w:rFonts w:ascii="LitNusx" w:hAnsi="LitNusx"/>
          <w:sz w:val="22"/>
          <w:szCs w:val="22"/>
          <w:lang w:val="en-US"/>
        </w:rPr>
        <w:t>bi</w:t>
      </w:r>
      <w:r w:rsidRPr="003A28D4">
        <w:rPr>
          <w:rFonts w:ascii="LitNusx" w:hAnsi="LitNusx"/>
          <w:sz w:val="22"/>
          <w:szCs w:val="22"/>
          <w:lang w:val="en-US"/>
        </w:rPr>
        <w:t xml:space="preserve"> (1 361 </w:t>
      </w:r>
      <w:r w:rsidRPr="001B3E48">
        <w:rPr>
          <w:rFonts w:ascii="LitNusx" w:hAnsi="LitNusx"/>
          <w:sz w:val="22"/>
          <w:szCs w:val="22"/>
          <w:lang w:val="en-US"/>
        </w:rPr>
        <w:t>aTa</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 xml:space="preserve">) </w:t>
      </w:r>
      <w:r w:rsidRPr="001B3E48">
        <w:rPr>
          <w:rFonts w:ascii="LitNusx" w:hAnsi="LitNusx"/>
          <w:sz w:val="22"/>
          <w:szCs w:val="22"/>
          <w:lang w:val="en-US"/>
        </w:rPr>
        <w:t>da</w:t>
      </w:r>
      <w:r w:rsidRPr="003A28D4">
        <w:rPr>
          <w:rFonts w:ascii="LitNusx" w:hAnsi="LitNusx"/>
          <w:sz w:val="22"/>
          <w:szCs w:val="22"/>
          <w:lang w:val="en-US"/>
        </w:rPr>
        <w:t xml:space="preserve"> </w:t>
      </w:r>
      <w:r w:rsidRPr="001B3E48">
        <w:rPr>
          <w:rFonts w:ascii="LitNusx" w:hAnsi="LitNusx"/>
          <w:sz w:val="22"/>
          <w:szCs w:val="22"/>
          <w:lang w:val="en-US"/>
        </w:rPr>
        <w:t>som</w:t>
      </w:r>
      <w:r w:rsidRPr="003A28D4">
        <w:rPr>
          <w:rFonts w:ascii="LitNusx" w:hAnsi="LitNusx"/>
          <w:sz w:val="22"/>
          <w:szCs w:val="22"/>
          <w:lang w:val="en-US"/>
        </w:rPr>
        <w:softHyphen/>
      </w:r>
      <w:r w:rsidRPr="001B3E48">
        <w:rPr>
          <w:rFonts w:ascii="LitNusx" w:hAnsi="LitNusx"/>
          <w:sz w:val="22"/>
          <w:szCs w:val="22"/>
          <w:lang w:val="en-US"/>
        </w:rPr>
        <w:t>xe</w:t>
      </w:r>
      <w:r w:rsidRPr="003A28D4">
        <w:rPr>
          <w:rFonts w:ascii="LitNusx" w:hAnsi="LitNusx"/>
          <w:sz w:val="22"/>
          <w:szCs w:val="22"/>
          <w:lang w:val="en-US"/>
        </w:rPr>
        <w:softHyphen/>
      </w:r>
      <w:r w:rsidRPr="001B3E48">
        <w:rPr>
          <w:rFonts w:ascii="LitNusx" w:hAnsi="LitNusx"/>
          <w:sz w:val="22"/>
          <w:szCs w:val="22"/>
          <w:lang w:val="en-US"/>
        </w:rPr>
        <w:t>bi</w:t>
      </w:r>
      <w:r w:rsidRPr="003A28D4">
        <w:rPr>
          <w:rFonts w:ascii="LitNusx" w:hAnsi="LitNusx"/>
          <w:sz w:val="22"/>
          <w:szCs w:val="22"/>
          <w:lang w:val="en-US"/>
        </w:rPr>
        <w:t xml:space="preserve"> (1 130 </w:t>
      </w:r>
      <w:r w:rsidRPr="001B3E48">
        <w:rPr>
          <w:rFonts w:ascii="LitNusx" w:hAnsi="LitNusx"/>
          <w:sz w:val="22"/>
          <w:szCs w:val="22"/>
          <w:lang w:val="en-US"/>
        </w:rPr>
        <w:t>aTa</w:t>
      </w:r>
      <w:r w:rsidRPr="003A28D4">
        <w:rPr>
          <w:rFonts w:ascii="LitNusx" w:hAnsi="LitNusx"/>
          <w:sz w:val="22"/>
          <w:szCs w:val="22"/>
          <w:lang w:val="en-US"/>
        </w:rPr>
        <w:softHyphen/>
      </w:r>
      <w:r w:rsidRPr="001B3E48">
        <w:rPr>
          <w:rFonts w:ascii="LitNusx" w:hAnsi="LitNusx"/>
          <w:sz w:val="22"/>
          <w:szCs w:val="22"/>
          <w:lang w:val="en-US"/>
        </w:rPr>
        <w:t>si</w:t>
      </w:r>
      <w:r w:rsidRPr="003A28D4">
        <w:rPr>
          <w:rFonts w:ascii="LitNusx" w:hAnsi="LitNusx"/>
          <w:sz w:val="22"/>
          <w:szCs w:val="22"/>
          <w:lang w:val="en-US"/>
        </w:rPr>
        <w:t>).</w:t>
      </w:r>
      <w:r w:rsidRPr="00D35A3B">
        <w:rPr>
          <w:rStyle w:val="FootnoteReference"/>
          <w:rFonts w:ascii="Calibri" w:hAnsi="Calibri"/>
          <w:sz w:val="22"/>
          <w:szCs w:val="22"/>
          <w:lang w:val="en-US"/>
        </w:rPr>
        <w:t>1</w:t>
      </w:r>
    </w:p>
    <w:p w:rsidR="00D46116" w:rsidRPr="00273FD5" w:rsidRDefault="00D46116" w:rsidP="00BC619A">
      <w:pPr>
        <w:spacing w:line="252" w:lineRule="auto"/>
        <w:ind w:firstLine="540"/>
        <w:jc w:val="both"/>
        <w:rPr>
          <w:rFonts w:ascii="LitNusx" w:hAnsi="LitNusx"/>
          <w:spacing w:val="-6"/>
          <w:sz w:val="22"/>
          <w:szCs w:val="22"/>
          <w:lang w:val="en-US"/>
        </w:rPr>
      </w:pPr>
      <w:r w:rsidRPr="00273FD5">
        <w:rPr>
          <w:rFonts w:ascii="LitNusx" w:hAnsi="LitNusx"/>
          <w:spacing w:val="-6"/>
          <w:sz w:val="22"/>
          <w:szCs w:val="22"/>
          <w:lang w:val="en-US"/>
        </w:rPr>
        <w:t>sam</w:t>
      </w:r>
      <w:r w:rsidRPr="00273FD5">
        <w:rPr>
          <w:rFonts w:ascii="LitNusx" w:hAnsi="LitNusx"/>
          <w:spacing w:val="-6"/>
          <w:sz w:val="22"/>
          <w:szCs w:val="22"/>
          <w:lang w:val="en-US"/>
        </w:rPr>
        <w:softHyphen/>
        <w:t>xreT kav</w:t>
      </w:r>
      <w:r w:rsidRPr="00273FD5">
        <w:rPr>
          <w:rFonts w:ascii="LitNusx" w:hAnsi="LitNusx"/>
          <w:spacing w:val="-6"/>
          <w:sz w:val="22"/>
          <w:szCs w:val="22"/>
          <w:lang w:val="en-US"/>
        </w:rPr>
        <w:softHyphen/>
        <w:t>ka</w:t>
      </w:r>
      <w:r w:rsidRPr="00273FD5">
        <w:rPr>
          <w:rFonts w:ascii="LitNusx" w:hAnsi="LitNusx"/>
          <w:spacing w:val="-6"/>
          <w:sz w:val="22"/>
          <w:szCs w:val="22"/>
          <w:lang w:val="en-US"/>
        </w:rPr>
        <w:softHyphen/>
        <w:t>si</w:t>
      </w:r>
      <w:r w:rsidRPr="00273FD5">
        <w:rPr>
          <w:rFonts w:ascii="LitNusx" w:hAnsi="LitNusx"/>
          <w:spacing w:val="-6"/>
          <w:sz w:val="22"/>
          <w:szCs w:val="22"/>
          <w:lang w:val="en-US"/>
        </w:rPr>
        <w:softHyphen/>
        <w:t>is qvey</w:t>
      </w:r>
      <w:r w:rsidRPr="00273FD5">
        <w:rPr>
          <w:rFonts w:ascii="LitNusx" w:hAnsi="LitNusx"/>
          <w:spacing w:val="-6"/>
          <w:sz w:val="22"/>
          <w:szCs w:val="22"/>
          <w:lang w:val="en-US"/>
        </w:rPr>
        <w:softHyphen/>
        <w:t>ne</w:t>
      </w:r>
      <w:r w:rsidRPr="00273FD5">
        <w:rPr>
          <w:rFonts w:ascii="LitNusx" w:hAnsi="LitNusx"/>
          <w:spacing w:val="-6"/>
          <w:sz w:val="22"/>
          <w:szCs w:val="22"/>
          <w:lang w:val="en-US"/>
        </w:rPr>
        <w:softHyphen/>
        <w:t>bi</w:t>
      </w:r>
      <w:r w:rsidRPr="00273FD5">
        <w:rPr>
          <w:rFonts w:ascii="LitNusx" w:hAnsi="LitNusx"/>
          <w:spacing w:val="-6"/>
          <w:sz w:val="22"/>
          <w:szCs w:val="22"/>
          <w:lang w:val="en-US"/>
        </w:rPr>
        <w:softHyphen/>
        <w:t>dan emig</w:t>
      </w:r>
      <w:r w:rsidRPr="00273FD5">
        <w:rPr>
          <w:rFonts w:ascii="LitNusx" w:hAnsi="LitNusx"/>
          <w:spacing w:val="-6"/>
          <w:sz w:val="22"/>
          <w:szCs w:val="22"/>
          <w:lang w:val="en-US"/>
        </w:rPr>
        <w:softHyphen/>
        <w:t>ran</w:t>
      </w:r>
      <w:r w:rsidRPr="00273FD5">
        <w:rPr>
          <w:rFonts w:ascii="LitNusx" w:hAnsi="LitNusx"/>
          <w:spacing w:val="-6"/>
          <w:sz w:val="22"/>
          <w:szCs w:val="22"/>
          <w:lang w:val="en-US"/>
        </w:rPr>
        <w:softHyphen/>
        <w:t>tTa Zi</w:t>
      </w:r>
      <w:r w:rsidRPr="00273FD5">
        <w:rPr>
          <w:rFonts w:ascii="LitNusx" w:hAnsi="LitNusx"/>
          <w:spacing w:val="-6"/>
          <w:sz w:val="22"/>
          <w:szCs w:val="22"/>
          <w:lang w:val="en-US"/>
        </w:rPr>
        <w:softHyphen/>
        <w:t>ri</w:t>
      </w:r>
      <w:r w:rsidRPr="00273FD5">
        <w:rPr>
          <w:rFonts w:ascii="LitNusx" w:hAnsi="LitNusx"/>
          <w:spacing w:val="-6"/>
          <w:sz w:val="22"/>
          <w:szCs w:val="22"/>
          <w:lang w:val="en-US"/>
        </w:rPr>
        <w:softHyphen/>
        <w:t>Ta</w:t>
      </w:r>
      <w:r w:rsidRPr="00273FD5">
        <w:rPr>
          <w:rFonts w:ascii="LitNusx" w:hAnsi="LitNusx"/>
          <w:spacing w:val="-6"/>
          <w:sz w:val="22"/>
          <w:szCs w:val="22"/>
          <w:lang w:val="en-US"/>
        </w:rPr>
        <w:softHyphen/>
        <w:t>di na</w:t>
      </w:r>
      <w:r w:rsidRPr="00273FD5">
        <w:rPr>
          <w:rFonts w:ascii="LitNusx" w:hAnsi="LitNusx"/>
          <w:spacing w:val="-6"/>
          <w:sz w:val="22"/>
          <w:szCs w:val="22"/>
          <w:lang w:val="en-US"/>
        </w:rPr>
        <w:softHyphen/>
        <w:t>wi</w:t>
      </w:r>
      <w:r w:rsidRPr="00273FD5">
        <w:rPr>
          <w:rFonts w:ascii="LitNusx" w:hAnsi="LitNusx"/>
          <w:spacing w:val="-6"/>
          <w:sz w:val="22"/>
          <w:szCs w:val="22"/>
          <w:lang w:val="en-US"/>
        </w:rPr>
        <w:softHyphen/>
        <w:t>li upi</w:t>
      </w:r>
      <w:r w:rsidRPr="00273FD5">
        <w:rPr>
          <w:rFonts w:ascii="LitNusx" w:hAnsi="LitNusx"/>
          <w:spacing w:val="-6"/>
          <w:sz w:val="22"/>
          <w:szCs w:val="22"/>
          <w:lang w:val="en-US"/>
        </w:rPr>
        <w:softHyphen/>
        <w:t>ra</w:t>
      </w:r>
      <w:r w:rsidRPr="00273FD5">
        <w:rPr>
          <w:rFonts w:ascii="LitNusx" w:hAnsi="LitNusx"/>
          <w:spacing w:val="-6"/>
          <w:sz w:val="22"/>
          <w:szCs w:val="22"/>
          <w:lang w:val="en-US"/>
        </w:rPr>
        <w:softHyphen/>
        <w:t>te</w:t>
      </w:r>
      <w:r w:rsidRPr="00273FD5">
        <w:rPr>
          <w:rFonts w:ascii="LitNusx" w:hAnsi="LitNusx"/>
          <w:spacing w:val="-6"/>
          <w:sz w:val="22"/>
          <w:szCs w:val="22"/>
          <w:lang w:val="en-US"/>
        </w:rPr>
        <w:softHyphen/>
        <w:t>sad ru</w:t>
      </w:r>
      <w:r w:rsidRPr="00273FD5">
        <w:rPr>
          <w:rFonts w:ascii="LitNusx" w:hAnsi="LitNusx"/>
          <w:spacing w:val="-6"/>
          <w:sz w:val="22"/>
          <w:szCs w:val="22"/>
          <w:lang w:val="en-US"/>
        </w:rPr>
        <w:softHyphen/>
        <w:t>se</w:t>
      </w:r>
      <w:r w:rsidRPr="00273FD5">
        <w:rPr>
          <w:rFonts w:ascii="LitNusx" w:hAnsi="LitNusx"/>
          <w:spacing w:val="-6"/>
          <w:sz w:val="22"/>
          <w:szCs w:val="22"/>
          <w:lang w:val="en-US"/>
        </w:rPr>
        <w:softHyphen/>
        <w:t>Tis sam re</w:t>
      </w:r>
      <w:r w:rsidRPr="00273FD5">
        <w:rPr>
          <w:rFonts w:ascii="LitNusx" w:hAnsi="LitNusx"/>
          <w:spacing w:val="-6"/>
          <w:sz w:val="22"/>
          <w:szCs w:val="22"/>
          <w:lang w:val="en-US"/>
        </w:rPr>
        <w:softHyphen/>
        <w:t>gi</w:t>
      </w:r>
      <w:r w:rsidRPr="00273FD5">
        <w:rPr>
          <w:rFonts w:ascii="LitNusx" w:hAnsi="LitNusx"/>
          <w:spacing w:val="-6"/>
          <w:sz w:val="22"/>
          <w:szCs w:val="22"/>
          <w:lang w:val="en-US"/>
        </w:rPr>
        <w:softHyphen/>
        <w:t>on</w:t>
      </w:r>
      <w:r w:rsidRPr="00273FD5">
        <w:rPr>
          <w:rFonts w:ascii="LitNusx" w:hAnsi="LitNusx"/>
          <w:spacing w:val="-6"/>
          <w:sz w:val="22"/>
          <w:szCs w:val="22"/>
          <w:lang w:val="en-US"/>
        </w:rPr>
        <w:softHyphen/>
        <w:t>Si sax</w:t>
      </w:r>
      <w:r w:rsidRPr="00273FD5">
        <w:rPr>
          <w:rFonts w:ascii="LitNusx" w:hAnsi="LitNusx"/>
          <w:spacing w:val="-6"/>
          <w:sz w:val="22"/>
          <w:szCs w:val="22"/>
          <w:lang w:val="en-US"/>
        </w:rPr>
        <w:softHyphen/>
        <w:t>lde</w:t>
      </w:r>
      <w:r w:rsidRPr="00273FD5">
        <w:rPr>
          <w:rFonts w:ascii="LitNusx" w:hAnsi="LitNusx"/>
          <w:spacing w:val="-6"/>
          <w:sz w:val="22"/>
          <w:szCs w:val="22"/>
          <w:lang w:val="en-US"/>
        </w:rPr>
        <w:softHyphen/>
        <w:t>ba: mos</w:t>
      </w:r>
      <w:r w:rsidRPr="00273FD5">
        <w:rPr>
          <w:rFonts w:ascii="LitNusx" w:hAnsi="LitNusx"/>
          <w:spacing w:val="-6"/>
          <w:sz w:val="22"/>
          <w:szCs w:val="22"/>
          <w:lang w:val="en-US"/>
        </w:rPr>
        <w:softHyphen/>
        <w:t>kov</w:t>
      </w:r>
      <w:r w:rsidRPr="00273FD5">
        <w:rPr>
          <w:rFonts w:ascii="LitNusx" w:hAnsi="LitNusx"/>
          <w:spacing w:val="-6"/>
          <w:sz w:val="22"/>
          <w:szCs w:val="22"/>
          <w:lang w:val="en-US"/>
        </w:rPr>
        <w:softHyphen/>
        <w:t>sa da mos</w:t>
      </w:r>
      <w:r w:rsidRPr="00273FD5">
        <w:rPr>
          <w:rFonts w:ascii="LitNusx" w:hAnsi="LitNusx"/>
          <w:spacing w:val="-6"/>
          <w:sz w:val="22"/>
          <w:szCs w:val="22"/>
          <w:lang w:val="en-US"/>
        </w:rPr>
        <w:softHyphen/>
        <w:t>ko</w:t>
      </w:r>
      <w:r w:rsidRPr="00273FD5">
        <w:rPr>
          <w:rFonts w:ascii="LitNusx" w:hAnsi="LitNusx"/>
          <w:spacing w:val="-6"/>
          <w:sz w:val="22"/>
          <w:szCs w:val="22"/>
          <w:lang w:val="en-US"/>
        </w:rPr>
        <w:softHyphen/>
        <w:t>vis ol</w:t>
      </w:r>
      <w:r w:rsidRPr="00273FD5">
        <w:rPr>
          <w:rFonts w:ascii="LitNusx" w:hAnsi="LitNusx"/>
          <w:spacing w:val="-6"/>
          <w:sz w:val="22"/>
          <w:szCs w:val="22"/>
          <w:lang w:val="en-US"/>
        </w:rPr>
        <w:softHyphen/>
        <w:t>qSi, Crdi</w:t>
      </w:r>
      <w:r w:rsidRPr="00273FD5">
        <w:rPr>
          <w:rFonts w:ascii="LitNusx" w:hAnsi="LitNusx"/>
          <w:spacing w:val="-6"/>
          <w:sz w:val="22"/>
          <w:szCs w:val="22"/>
          <w:lang w:val="en-US"/>
        </w:rPr>
        <w:softHyphen/>
        <w:t>lo</w:t>
      </w:r>
      <w:r w:rsidRPr="00273FD5">
        <w:rPr>
          <w:rFonts w:ascii="LitNusx" w:hAnsi="LitNusx"/>
          <w:spacing w:val="-6"/>
          <w:sz w:val="22"/>
          <w:szCs w:val="22"/>
          <w:lang w:val="en-US"/>
        </w:rPr>
        <w:softHyphen/>
        <w:t>eT kav</w:t>
      </w:r>
      <w:r w:rsidRPr="00273FD5">
        <w:rPr>
          <w:rFonts w:ascii="LitNusx" w:hAnsi="LitNusx"/>
          <w:spacing w:val="-6"/>
          <w:sz w:val="22"/>
          <w:szCs w:val="22"/>
          <w:lang w:val="en-US"/>
        </w:rPr>
        <w:softHyphen/>
        <w:t>ka</w:t>
      </w:r>
      <w:r w:rsidRPr="00273FD5">
        <w:rPr>
          <w:rFonts w:ascii="LitNusx" w:hAnsi="LitNusx"/>
          <w:spacing w:val="-6"/>
          <w:sz w:val="22"/>
          <w:szCs w:val="22"/>
          <w:lang w:val="en-US"/>
        </w:rPr>
        <w:softHyphen/>
        <w:t>si</w:t>
      </w:r>
      <w:r w:rsidRPr="00273FD5">
        <w:rPr>
          <w:rFonts w:ascii="LitNusx" w:hAnsi="LitNusx"/>
          <w:spacing w:val="-6"/>
          <w:sz w:val="22"/>
          <w:szCs w:val="22"/>
          <w:lang w:val="en-US"/>
        </w:rPr>
        <w:softHyphen/>
        <w:t>a</w:t>
      </w:r>
      <w:r w:rsidRPr="00273FD5">
        <w:rPr>
          <w:rFonts w:ascii="LitNusx" w:hAnsi="LitNusx"/>
          <w:spacing w:val="-6"/>
          <w:sz w:val="22"/>
          <w:szCs w:val="22"/>
          <w:lang w:val="en-US"/>
        </w:rPr>
        <w:softHyphen/>
        <w:t>sa da vol</w:t>
      </w:r>
      <w:r w:rsidRPr="00273FD5">
        <w:rPr>
          <w:rFonts w:ascii="LitNusx" w:hAnsi="LitNusx"/>
          <w:spacing w:val="-6"/>
          <w:sz w:val="22"/>
          <w:szCs w:val="22"/>
          <w:lang w:val="en-US"/>
        </w:rPr>
        <w:softHyphen/>
        <w:t>gis</w:t>
      </w:r>
      <w:r w:rsidRPr="00273FD5">
        <w:rPr>
          <w:rFonts w:ascii="LitNusx" w:hAnsi="LitNusx"/>
          <w:spacing w:val="-6"/>
          <w:sz w:val="22"/>
          <w:szCs w:val="22"/>
          <w:lang w:val="en-US"/>
        </w:rPr>
        <w:softHyphen/>
        <w:t>pi</w:t>
      </w:r>
      <w:r w:rsidRPr="00273FD5">
        <w:rPr>
          <w:rFonts w:ascii="LitNusx" w:hAnsi="LitNusx"/>
          <w:spacing w:val="-6"/>
          <w:sz w:val="22"/>
          <w:szCs w:val="22"/>
          <w:lang w:val="en-US"/>
        </w:rPr>
        <w:softHyphen/>
        <w:t>ra ra</w:t>
      </w:r>
      <w:r w:rsidRPr="00273FD5">
        <w:rPr>
          <w:rFonts w:ascii="LitNusx" w:hAnsi="LitNusx"/>
          <w:spacing w:val="-6"/>
          <w:sz w:val="22"/>
          <w:szCs w:val="22"/>
          <w:lang w:val="en-US"/>
        </w:rPr>
        <w:softHyphen/>
        <w:t>i</w:t>
      </w:r>
      <w:r w:rsidRPr="00273FD5">
        <w:rPr>
          <w:rFonts w:ascii="LitNusx" w:hAnsi="LitNusx"/>
          <w:spacing w:val="-6"/>
          <w:sz w:val="22"/>
          <w:szCs w:val="22"/>
          <w:lang w:val="en-US"/>
        </w:rPr>
        <w:softHyphen/>
        <w:t>o</w:t>
      </w:r>
      <w:r w:rsidRPr="00273FD5">
        <w:rPr>
          <w:rFonts w:ascii="LitNusx" w:hAnsi="LitNusx"/>
          <w:spacing w:val="-6"/>
          <w:sz w:val="22"/>
          <w:szCs w:val="22"/>
          <w:lang w:val="en-US"/>
        </w:rPr>
        <w:softHyphen/>
        <w:t>neb</w:t>
      </w:r>
      <w:r w:rsidRPr="00273FD5">
        <w:rPr>
          <w:rFonts w:ascii="LitNusx" w:hAnsi="LitNusx"/>
          <w:spacing w:val="-6"/>
          <w:sz w:val="22"/>
          <w:szCs w:val="22"/>
          <w:lang w:val="en-US"/>
        </w:rPr>
        <w:softHyphen/>
        <w:t>Si. ase</w:t>
      </w:r>
      <w:r w:rsidRPr="00273FD5">
        <w:rPr>
          <w:rFonts w:ascii="LitNusx" w:hAnsi="LitNusx"/>
          <w:spacing w:val="-6"/>
          <w:sz w:val="22"/>
          <w:szCs w:val="22"/>
          <w:lang w:val="en-US"/>
        </w:rPr>
        <w:softHyphen/>
        <w:t>Ti vi</w:t>
      </w:r>
      <w:r w:rsidRPr="00273FD5">
        <w:rPr>
          <w:rFonts w:ascii="LitNusx" w:hAnsi="LitNusx"/>
          <w:spacing w:val="-6"/>
          <w:sz w:val="22"/>
          <w:szCs w:val="22"/>
          <w:lang w:val="en-US"/>
        </w:rPr>
        <w:softHyphen/>
        <w:t>Ta</w:t>
      </w:r>
      <w:r w:rsidRPr="00273FD5">
        <w:rPr>
          <w:rFonts w:ascii="LitNusx" w:hAnsi="LitNusx"/>
          <w:spacing w:val="-6"/>
          <w:sz w:val="22"/>
          <w:szCs w:val="22"/>
          <w:lang w:val="en-US"/>
        </w:rPr>
        <w:softHyphen/>
        <w:t>re</w:t>
      </w:r>
      <w:r w:rsidRPr="00273FD5">
        <w:rPr>
          <w:rFonts w:ascii="LitNusx" w:hAnsi="LitNusx"/>
          <w:spacing w:val="-6"/>
          <w:sz w:val="22"/>
          <w:szCs w:val="22"/>
          <w:lang w:val="en-US"/>
        </w:rPr>
        <w:softHyphen/>
        <w:t>ba ga</w:t>
      </w:r>
      <w:r w:rsidRPr="00273FD5">
        <w:rPr>
          <w:rFonts w:ascii="LitNusx" w:hAnsi="LitNusx"/>
          <w:spacing w:val="-6"/>
          <w:sz w:val="22"/>
          <w:szCs w:val="22"/>
          <w:lang w:val="en-US"/>
        </w:rPr>
        <w:softHyphen/>
        <w:t>mow</w:t>
      </w:r>
      <w:r w:rsidRPr="00273FD5">
        <w:rPr>
          <w:rFonts w:ascii="LitNusx" w:hAnsi="LitNusx"/>
          <w:spacing w:val="-6"/>
          <w:sz w:val="22"/>
          <w:szCs w:val="22"/>
          <w:lang w:val="en-US"/>
        </w:rPr>
        <w:softHyphen/>
        <w:t>ve</w:t>
      </w:r>
      <w:r w:rsidRPr="00273FD5">
        <w:rPr>
          <w:rFonts w:ascii="LitNusx" w:hAnsi="LitNusx"/>
          <w:spacing w:val="-6"/>
          <w:sz w:val="22"/>
          <w:szCs w:val="22"/>
          <w:lang w:val="en-US"/>
        </w:rPr>
        <w:softHyphen/>
        <w:t>u</w:t>
      </w:r>
      <w:r w:rsidRPr="00273FD5">
        <w:rPr>
          <w:rFonts w:ascii="LitNusx" w:hAnsi="LitNusx"/>
          <w:spacing w:val="-6"/>
          <w:sz w:val="22"/>
          <w:szCs w:val="22"/>
          <w:lang w:val="en-US"/>
        </w:rPr>
        <w:softHyphen/>
        <w:t>lia imiT, rom is</w:t>
      </w:r>
      <w:r w:rsidRPr="00273FD5">
        <w:rPr>
          <w:rFonts w:ascii="LitNusx" w:hAnsi="LitNusx"/>
          <w:spacing w:val="-6"/>
          <w:sz w:val="22"/>
          <w:szCs w:val="22"/>
          <w:lang w:val="en-US"/>
        </w:rPr>
        <w:softHyphen/>
        <w:t>to</w:t>
      </w:r>
      <w:r w:rsidRPr="00273FD5">
        <w:rPr>
          <w:rFonts w:ascii="LitNusx" w:hAnsi="LitNusx"/>
          <w:spacing w:val="-6"/>
          <w:sz w:val="22"/>
          <w:szCs w:val="22"/>
          <w:lang w:val="en-US"/>
        </w:rPr>
        <w:softHyphen/>
        <w:t>ri</w:t>
      </w:r>
      <w:r w:rsidRPr="00273FD5">
        <w:rPr>
          <w:rFonts w:ascii="LitNusx" w:hAnsi="LitNusx"/>
          <w:spacing w:val="-6"/>
          <w:sz w:val="22"/>
          <w:szCs w:val="22"/>
          <w:lang w:val="en-US"/>
        </w:rPr>
        <w:softHyphen/>
        <w:t>u</w:t>
      </w:r>
      <w:r w:rsidRPr="00273FD5">
        <w:rPr>
          <w:rFonts w:ascii="LitNusx" w:hAnsi="LitNusx"/>
          <w:spacing w:val="-6"/>
          <w:sz w:val="22"/>
          <w:szCs w:val="22"/>
          <w:lang w:val="en-US"/>
        </w:rPr>
        <w:softHyphen/>
        <w:t>lad oja</w:t>
      </w:r>
      <w:r w:rsidRPr="00273FD5">
        <w:rPr>
          <w:rFonts w:ascii="LitNusx" w:hAnsi="LitNusx"/>
          <w:spacing w:val="-6"/>
          <w:sz w:val="22"/>
          <w:szCs w:val="22"/>
          <w:lang w:val="en-US"/>
        </w:rPr>
        <w:softHyphen/>
        <w:t>xis wev</w:t>
      </w:r>
      <w:r w:rsidRPr="00273FD5">
        <w:rPr>
          <w:rFonts w:ascii="LitNusx" w:hAnsi="LitNusx"/>
          <w:spacing w:val="-6"/>
          <w:sz w:val="22"/>
          <w:szCs w:val="22"/>
          <w:lang w:val="en-US"/>
        </w:rPr>
        <w:softHyphen/>
        <w:t>re</w:t>
      </w:r>
      <w:r w:rsidRPr="00273FD5">
        <w:rPr>
          <w:rFonts w:ascii="LitNusx" w:hAnsi="LitNusx"/>
          <w:spacing w:val="-6"/>
          <w:sz w:val="22"/>
          <w:szCs w:val="22"/>
          <w:lang w:val="en-US"/>
        </w:rPr>
        <w:softHyphen/>
        <w:t>bis, na</w:t>
      </w:r>
      <w:r w:rsidRPr="00273FD5">
        <w:rPr>
          <w:rFonts w:ascii="LitNusx" w:hAnsi="LitNusx"/>
          <w:spacing w:val="-6"/>
          <w:sz w:val="22"/>
          <w:szCs w:val="22"/>
          <w:lang w:val="en-US"/>
        </w:rPr>
        <w:softHyphen/>
        <w:t>Te</w:t>
      </w:r>
      <w:r w:rsidRPr="00273FD5">
        <w:rPr>
          <w:rFonts w:ascii="LitNusx" w:hAnsi="LitNusx"/>
          <w:spacing w:val="-6"/>
          <w:sz w:val="22"/>
          <w:szCs w:val="22"/>
          <w:lang w:val="en-US"/>
        </w:rPr>
        <w:softHyphen/>
        <w:t>sa</w:t>
      </w:r>
      <w:r w:rsidRPr="00273FD5">
        <w:rPr>
          <w:rFonts w:ascii="LitNusx" w:hAnsi="LitNusx"/>
          <w:spacing w:val="-6"/>
          <w:sz w:val="22"/>
          <w:szCs w:val="22"/>
          <w:lang w:val="en-US"/>
        </w:rPr>
        <w:softHyphen/>
        <w:t>ve</w:t>
      </w:r>
      <w:r w:rsidRPr="00273FD5">
        <w:rPr>
          <w:rFonts w:ascii="LitNusx" w:hAnsi="LitNusx"/>
          <w:spacing w:val="-6"/>
          <w:sz w:val="22"/>
          <w:szCs w:val="22"/>
          <w:lang w:val="en-US"/>
        </w:rPr>
        <w:softHyphen/>
        <w:t>bi</w:t>
      </w:r>
      <w:r w:rsidRPr="00273FD5">
        <w:rPr>
          <w:rFonts w:ascii="LitNusx" w:hAnsi="LitNusx"/>
          <w:spacing w:val="-6"/>
          <w:sz w:val="22"/>
          <w:szCs w:val="22"/>
          <w:lang w:val="en-US"/>
        </w:rPr>
        <w:softHyphen/>
        <w:t>sa da nac</w:t>
      </w:r>
      <w:r w:rsidRPr="00273FD5">
        <w:rPr>
          <w:rFonts w:ascii="LitNusx" w:hAnsi="LitNusx"/>
          <w:spacing w:val="-6"/>
          <w:sz w:val="22"/>
          <w:szCs w:val="22"/>
          <w:lang w:val="en-US"/>
        </w:rPr>
        <w:softHyphen/>
        <w:t>no</w:t>
      </w:r>
      <w:r w:rsidRPr="00273FD5">
        <w:rPr>
          <w:rFonts w:ascii="LitNusx" w:hAnsi="LitNusx"/>
          <w:spacing w:val="-6"/>
          <w:sz w:val="22"/>
          <w:szCs w:val="22"/>
          <w:lang w:val="en-US"/>
        </w:rPr>
        <w:softHyphen/>
        <w:t>be</w:t>
      </w:r>
      <w:r w:rsidRPr="00273FD5">
        <w:rPr>
          <w:rFonts w:ascii="LitNusx" w:hAnsi="LitNusx"/>
          <w:spacing w:val="-6"/>
          <w:sz w:val="22"/>
          <w:szCs w:val="22"/>
          <w:lang w:val="en-US"/>
        </w:rPr>
        <w:softHyphen/>
        <w:t>bis ga</w:t>
      </w:r>
      <w:r w:rsidRPr="00273FD5">
        <w:rPr>
          <w:rFonts w:ascii="LitNusx" w:hAnsi="LitNusx"/>
          <w:spacing w:val="-6"/>
          <w:sz w:val="22"/>
          <w:szCs w:val="22"/>
          <w:lang w:val="en-US"/>
        </w:rPr>
        <w:softHyphen/>
        <w:t>da</w:t>
      </w:r>
      <w:r w:rsidRPr="00273FD5">
        <w:rPr>
          <w:rFonts w:ascii="LitNusx" w:hAnsi="LitNusx"/>
          <w:spacing w:val="-6"/>
          <w:sz w:val="22"/>
          <w:szCs w:val="22"/>
          <w:lang w:val="en-US"/>
        </w:rPr>
        <w:softHyphen/>
        <w:t>ad</w:t>
      </w:r>
      <w:r w:rsidRPr="00273FD5">
        <w:rPr>
          <w:rFonts w:ascii="LitNusx" w:hAnsi="LitNusx"/>
          <w:spacing w:val="-6"/>
          <w:sz w:val="22"/>
          <w:szCs w:val="22"/>
          <w:lang w:val="en-US"/>
        </w:rPr>
        <w:softHyphen/>
        <w:t>gi</w:t>
      </w:r>
      <w:r w:rsidRPr="00273FD5">
        <w:rPr>
          <w:rFonts w:ascii="LitNusx" w:hAnsi="LitNusx"/>
          <w:spacing w:val="-6"/>
          <w:sz w:val="22"/>
          <w:szCs w:val="22"/>
          <w:lang w:val="en-US"/>
        </w:rPr>
        <w:softHyphen/>
        <w:t>le</w:t>
      </w:r>
      <w:r w:rsidRPr="00273FD5">
        <w:rPr>
          <w:rFonts w:ascii="LitNusx" w:hAnsi="LitNusx"/>
          <w:spacing w:val="-6"/>
          <w:sz w:val="22"/>
          <w:szCs w:val="22"/>
          <w:lang w:val="en-US"/>
        </w:rPr>
        <w:softHyphen/>
        <w:t>ba Zi</w:t>
      </w:r>
      <w:r w:rsidRPr="00273FD5">
        <w:rPr>
          <w:rFonts w:ascii="LitNusx" w:hAnsi="LitNusx"/>
          <w:spacing w:val="-6"/>
          <w:sz w:val="22"/>
          <w:szCs w:val="22"/>
          <w:lang w:val="en-US"/>
        </w:rPr>
        <w:softHyphen/>
        <w:t>ri</w:t>
      </w:r>
      <w:r w:rsidRPr="00273FD5">
        <w:rPr>
          <w:rFonts w:ascii="LitNusx" w:hAnsi="LitNusx"/>
          <w:spacing w:val="-6"/>
          <w:sz w:val="22"/>
          <w:szCs w:val="22"/>
          <w:lang w:val="en-US"/>
        </w:rPr>
        <w:softHyphen/>
        <w:t>Ta</w:t>
      </w:r>
      <w:r w:rsidRPr="00273FD5">
        <w:rPr>
          <w:rFonts w:ascii="LitNusx" w:hAnsi="LitNusx"/>
          <w:spacing w:val="-6"/>
          <w:sz w:val="22"/>
          <w:szCs w:val="22"/>
          <w:lang w:val="en-US"/>
        </w:rPr>
        <w:softHyphen/>
        <w:t>dad ru</w:t>
      </w:r>
      <w:r w:rsidRPr="00273FD5">
        <w:rPr>
          <w:rFonts w:ascii="LitNusx" w:hAnsi="LitNusx"/>
          <w:spacing w:val="-6"/>
          <w:sz w:val="22"/>
          <w:szCs w:val="22"/>
          <w:lang w:val="en-US"/>
        </w:rPr>
        <w:softHyphen/>
        <w:t>se</w:t>
      </w:r>
      <w:r w:rsidRPr="00273FD5">
        <w:rPr>
          <w:rFonts w:ascii="LitNusx" w:hAnsi="LitNusx"/>
          <w:spacing w:val="-6"/>
          <w:sz w:val="22"/>
          <w:szCs w:val="22"/>
          <w:lang w:val="en-US"/>
        </w:rPr>
        <w:softHyphen/>
        <w:t>Tis am ra</w:t>
      </w:r>
      <w:r w:rsidRPr="00273FD5">
        <w:rPr>
          <w:rFonts w:ascii="LitNusx" w:hAnsi="LitNusx"/>
          <w:spacing w:val="-6"/>
          <w:sz w:val="22"/>
          <w:szCs w:val="22"/>
          <w:lang w:val="en-US"/>
        </w:rPr>
        <w:softHyphen/>
        <w:t>i</w:t>
      </w:r>
      <w:r w:rsidRPr="00273FD5">
        <w:rPr>
          <w:rFonts w:ascii="LitNusx" w:hAnsi="LitNusx"/>
          <w:spacing w:val="-6"/>
          <w:sz w:val="22"/>
          <w:szCs w:val="22"/>
          <w:lang w:val="en-US"/>
        </w:rPr>
        <w:softHyphen/>
        <w:t>o</w:t>
      </w:r>
      <w:r w:rsidRPr="00273FD5">
        <w:rPr>
          <w:rFonts w:ascii="LitNusx" w:hAnsi="LitNusx"/>
          <w:spacing w:val="-6"/>
          <w:sz w:val="22"/>
          <w:szCs w:val="22"/>
          <w:lang w:val="en-US"/>
        </w:rPr>
        <w:softHyphen/>
        <w:t>neb</w:t>
      </w:r>
      <w:r w:rsidRPr="00273FD5">
        <w:rPr>
          <w:rFonts w:ascii="LitNusx" w:hAnsi="LitNusx"/>
          <w:spacing w:val="-6"/>
          <w:sz w:val="22"/>
          <w:szCs w:val="22"/>
          <w:lang w:val="en-US"/>
        </w:rPr>
        <w:softHyphen/>
        <w:t>Si xde</w:t>
      </w:r>
      <w:r w:rsidRPr="00273FD5">
        <w:rPr>
          <w:rFonts w:ascii="LitNusx" w:hAnsi="LitNusx"/>
          <w:spacing w:val="-6"/>
          <w:sz w:val="22"/>
          <w:szCs w:val="22"/>
          <w:lang w:val="en-US"/>
        </w:rPr>
        <w:softHyphen/>
        <w:t>bo</w:t>
      </w:r>
      <w:r w:rsidRPr="00273FD5">
        <w:rPr>
          <w:rFonts w:ascii="LitNusx" w:hAnsi="LitNusx"/>
          <w:spacing w:val="-6"/>
          <w:sz w:val="22"/>
          <w:szCs w:val="22"/>
          <w:lang w:val="en-US"/>
        </w:rPr>
        <w:softHyphen/>
        <w:t>da. am ga</w:t>
      </w:r>
      <w:r w:rsidRPr="00273FD5">
        <w:rPr>
          <w:rFonts w:ascii="LitNusx" w:hAnsi="LitNusx"/>
          <w:spacing w:val="-6"/>
          <w:sz w:val="22"/>
          <w:szCs w:val="22"/>
          <w:lang w:val="en-US"/>
        </w:rPr>
        <w:softHyphen/>
        <w:t>re</w:t>
      </w:r>
      <w:r w:rsidRPr="00273FD5">
        <w:rPr>
          <w:rFonts w:ascii="LitNusx" w:hAnsi="LitNusx"/>
          <w:spacing w:val="-6"/>
          <w:sz w:val="22"/>
          <w:szCs w:val="22"/>
          <w:lang w:val="en-US"/>
        </w:rPr>
        <w:softHyphen/>
        <w:t>mo</w:t>
      </w:r>
      <w:r w:rsidRPr="00273FD5">
        <w:rPr>
          <w:rFonts w:ascii="LitNusx" w:hAnsi="LitNusx"/>
          <w:spacing w:val="-6"/>
          <w:sz w:val="22"/>
          <w:szCs w:val="22"/>
          <w:lang w:val="en-US"/>
        </w:rPr>
        <w:softHyphen/>
        <w:t>e</w:t>
      </w:r>
      <w:r w:rsidRPr="00273FD5">
        <w:rPr>
          <w:rFonts w:ascii="LitNusx" w:hAnsi="LitNusx"/>
          <w:spacing w:val="-6"/>
          <w:sz w:val="22"/>
          <w:szCs w:val="22"/>
          <w:lang w:val="en-US"/>
        </w:rPr>
        <w:softHyphen/>
        <w:t>bam Seq</w:t>
      </w:r>
      <w:r w:rsidRPr="00273FD5">
        <w:rPr>
          <w:rFonts w:ascii="LitNusx" w:hAnsi="LitNusx"/>
          <w:spacing w:val="-6"/>
          <w:sz w:val="22"/>
          <w:szCs w:val="22"/>
          <w:lang w:val="en-US"/>
        </w:rPr>
        <w:softHyphen/>
        <w:t>mna mig</w:t>
      </w:r>
      <w:r w:rsidRPr="00273FD5">
        <w:rPr>
          <w:rFonts w:ascii="LitNusx" w:hAnsi="LitNusx"/>
          <w:spacing w:val="-6"/>
          <w:sz w:val="22"/>
          <w:szCs w:val="22"/>
          <w:lang w:val="en-US"/>
        </w:rPr>
        <w:softHyphen/>
        <w:t>ran</w:t>
      </w:r>
      <w:r w:rsidRPr="00273FD5">
        <w:rPr>
          <w:rFonts w:ascii="LitNusx" w:hAnsi="LitNusx"/>
          <w:spacing w:val="-6"/>
          <w:sz w:val="22"/>
          <w:szCs w:val="22"/>
          <w:lang w:val="en-US"/>
        </w:rPr>
        <w:softHyphen/>
        <w:t>tTa qse</w:t>
      </w:r>
      <w:r w:rsidRPr="00273FD5">
        <w:rPr>
          <w:rFonts w:ascii="LitNusx" w:hAnsi="LitNusx"/>
          <w:spacing w:val="-6"/>
          <w:sz w:val="22"/>
          <w:szCs w:val="22"/>
          <w:lang w:val="en-US"/>
        </w:rPr>
        <w:softHyphen/>
        <w:t>le</w:t>
      </w:r>
      <w:r w:rsidRPr="00273FD5">
        <w:rPr>
          <w:rFonts w:ascii="LitNusx" w:hAnsi="LitNusx"/>
          <w:spacing w:val="-6"/>
          <w:sz w:val="22"/>
          <w:szCs w:val="22"/>
          <w:lang w:val="en-US"/>
        </w:rPr>
        <w:softHyphen/>
        <w:t>bi, ra</w:t>
      </w:r>
      <w:r w:rsidRPr="00273FD5">
        <w:rPr>
          <w:rFonts w:ascii="LitNusx" w:hAnsi="LitNusx"/>
          <w:spacing w:val="-6"/>
          <w:sz w:val="22"/>
          <w:szCs w:val="22"/>
          <w:lang w:val="en-US"/>
        </w:rPr>
        <w:softHyphen/>
        <w:t>sac moh</w:t>
      </w:r>
      <w:r w:rsidRPr="00273FD5">
        <w:rPr>
          <w:rFonts w:ascii="LitNusx" w:hAnsi="LitNusx"/>
          <w:spacing w:val="-6"/>
          <w:sz w:val="22"/>
          <w:szCs w:val="22"/>
          <w:lang w:val="en-US"/>
        </w:rPr>
        <w:softHyphen/>
        <w:t>yva Sem</w:t>
      </w:r>
      <w:r w:rsidRPr="00273FD5">
        <w:rPr>
          <w:rFonts w:ascii="LitNusx" w:hAnsi="LitNusx"/>
          <w:spacing w:val="-6"/>
          <w:sz w:val="22"/>
          <w:szCs w:val="22"/>
          <w:lang w:val="en-US"/>
        </w:rPr>
        <w:softHyphen/>
        <w:t>dgo</w:t>
      </w:r>
      <w:r w:rsidRPr="00273FD5">
        <w:rPr>
          <w:rFonts w:ascii="LitNusx" w:hAnsi="LitNusx"/>
          <w:spacing w:val="-6"/>
          <w:sz w:val="22"/>
          <w:szCs w:val="22"/>
          <w:lang w:val="en-US"/>
        </w:rPr>
        <w:softHyphen/>
        <w:t>mi mig</w:t>
      </w:r>
      <w:r w:rsidRPr="00273FD5">
        <w:rPr>
          <w:rFonts w:ascii="LitNusx" w:hAnsi="LitNusx"/>
          <w:spacing w:val="-6"/>
          <w:sz w:val="22"/>
          <w:szCs w:val="22"/>
          <w:lang w:val="en-US"/>
        </w:rPr>
        <w:softHyphen/>
        <w:t>ra</w:t>
      </w:r>
      <w:r w:rsidRPr="00273FD5">
        <w:rPr>
          <w:rFonts w:ascii="LitNusx" w:hAnsi="LitNusx"/>
          <w:spacing w:val="-6"/>
          <w:sz w:val="22"/>
          <w:szCs w:val="22"/>
          <w:lang w:val="en-US"/>
        </w:rPr>
        <w:softHyphen/>
        <w:t>ci</w:t>
      </w:r>
      <w:r w:rsidRPr="00273FD5">
        <w:rPr>
          <w:rFonts w:ascii="LitNusx" w:hAnsi="LitNusx"/>
          <w:spacing w:val="-6"/>
          <w:sz w:val="22"/>
          <w:szCs w:val="22"/>
          <w:lang w:val="en-US"/>
        </w:rPr>
        <w:softHyphen/>
        <w:t>u</w:t>
      </w:r>
      <w:r w:rsidRPr="00273FD5">
        <w:rPr>
          <w:rFonts w:ascii="LitNusx" w:hAnsi="LitNusx"/>
          <w:spacing w:val="-6"/>
          <w:sz w:val="22"/>
          <w:szCs w:val="22"/>
          <w:lang w:val="en-US"/>
        </w:rPr>
        <w:softHyphen/>
        <w:t>li pro</w:t>
      </w:r>
      <w:r w:rsidRPr="00273FD5">
        <w:rPr>
          <w:rFonts w:ascii="LitNusx" w:hAnsi="LitNusx"/>
          <w:spacing w:val="-6"/>
          <w:sz w:val="22"/>
          <w:szCs w:val="22"/>
          <w:lang w:val="en-US"/>
        </w:rPr>
        <w:softHyphen/>
        <w:t>ce</w:t>
      </w:r>
      <w:r w:rsidRPr="00273FD5">
        <w:rPr>
          <w:rFonts w:ascii="LitNusx" w:hAnsi="LitNusx"/>
          <w:spacing w:val="-6"/>
          <w:sz w:val="22"/>
          <w:szCs w:val="22"/>
          <w:lang w:val="en-US"/>
        </w:rPr>
        <w:softHyphen/>
        <w:t>se</w:t>
      </w:r>
      <w:r w:rsidRPr="00273FD5">
        <w:rPr>
          <w:rFonts w:ascii="LitNusx" w:hAnsi="LitNusx"/>
          <w:spacing w:val="-6"/>
          <w:sz w:val="22"/>
          <w:szCs w:val="22"/>
          <w:lang w:val="en-US"/>
        </w:rPr>
        <w:softHyphen/>
        <w:t>bi. am qse</w:t>
      </w:r>
      <w:r w:rsidRPr="00273FD5">
        <w:rPr>
          <w:rFonts w:ascii="LitNusx" w:hAnsi="LitNusx"/>
          <w:spacing w:val="-6"/>
          <w:sz w:val="22"/>
          <w:szCs w:val="22"/>
          <w:lang w:val="en-US"/>
        </w:rPr>
        <w:softHyphen/>
        <w:t>le</w:t>
      </w:r>
      <w:r w:rsidRPr="00273FD5">
        <w:rPr>
          <w:rFonts w:ascii="LitNusx" w:hAnsi="LitNusx"/>
          <w:spacing w:val="-6"/>
          <w:sz w:val="22"/>
          <w:szCs w:val="22"/>
          <w:lang w:val="en-US"/>
        </w:rPr>
        <w:softHyphen/>
        <w:t>bis meS</w:t>
      </w:r>
      <w:r w:rsidRPr="00273FD5">
        <w:rPr>
          <w:rFonts w:ascii="LitNusx" w:hAnsi="LitNusx"/>
          <w:spacing w:val="-6"/>
          <w:sz w:val="22"/>
          <w:szCs w:val="22"/>
          <w:lang w:val="en-US"/>
        </w:rPr>
        <w:softHyphen/>
        <w:t>ve</w:t>
      </w:r>
      <w:r w:rsidRPr="00273FD5">
        <w:rPr>
          <w:rFonts w:ascii="LitNusx" w:hAnsi="LitNusx"/>
          <w:spacing w:val="-6"/>
          <w:sz w:val="22"/>
          <w:szCs w:val="22"/>
          <w:lang w:val="en-US"/>
        </w:rPr>
        <w:softHyphen/>
        <w:t>o</w:t>
      </w:r>
      <w:r w:rsidRPr="00273FD5">
        <w:rPr>
          <w:rFonts w:ascii="LitNusx" w:hAnsi="LitNusx"/>
          <w:spacing w:val="-6"/>
          <w:sz w:val="22"/>
          <w:szCs w:val="22"/>
          <w:lang w:val="en-US"/>
        </w:rPr>
        <w:softHyphen/>
        <w:t>biT po</w:t>
      </w:r>
      <w:r w:rsidRPr="00273FD5">
        <w:rPr>
          <w:rFonts w:ascii="LitNusx" w:hAnsi="LitNusx"/>
          <w:spacing w:val="-6"/>
          <w:sz w:val="22"/>
          <w:szCs w:val="22"/>
          <w:lang w:val="en-US"/>
        </w:rPr>
        <w:softHyphen/>
        <w:t>ten</w:t>
      </w:r>
      <w:r w:rsidRPr="00273FD5">
        <w:rPr>
          <w:rFonts w:ascii="LitNusx" w:hAnsi="LitNusx"/>
          <w:spacing w:val="-6"/>
          <w:sz w:val="22"/>
          <w:szCs w:val="22"/>
          <w:lang w:val="en-US"/>
        </w:rPr>
        <w:softHyphen/>
        <w:t>ci</w:t>
      </w:r>
      <w:r w:rsidRPr="00273FD5">
        <w:rPr>
          <w:rFonts w:ascii="LitNusx" w:hAnsi="LitNusx"/>
          <w:spacing w:val="-6"/>
          <w:sz w:val="22"/>
          <w:szCs w:val="22"/>
          <w:lang w:val="en-US"/>
        </w:rPr>
        <w:softHyphen/>
        <w:t>u</w:t>
      </w:r>
      <w:r w:rsidRPr="00273FD5">
        <w:rPr>
          <w:rFonts w:ascii="LitNusx" w:hAnsi="LitNusx"/>
          <w:spacing w:val="-6"/>
          <w:sz w:val="22"/>
          <w:szCs w:val="22"/>
          <w:lang w:val="en-US"/>
        </w:rPr>
        <w:softHyphen/>
        <w:t>ri mig</w:t>
      </w:r>
      <w:r w:rsidRPr="00273FD5">
        <w:rPr>
          <w:rFonts w:ascii="LitNusx" w:hAnsi="LitNusx"/>
          <w:spacing w:val="-6"/>
          <w:sz w:val="22"/>
          <w:szCs w:val="22"/>
          <w:lang w:val="en-US"/>
        </w:rPr>
        <w:softHyphen/>
        <w:t>ran</w:t>
      </w:r>
      <w:r w:rsidRPr="00273FD5">
        <w:rPr>
          <w:rFonts w:ascii="LitNusx" w:hAnsi="LitNusx"/>
          <w:spacing w:val="-6"/>
          <w:sz w:val="22"/>
          <w:szCs w:val="22"/>
          <w:lang w:val="en-US"/>
        </w:rPr>
        <w:softHyphen/>
        <w:t>te</w:t>
      </w:r>
      <w:r w:rsidRPr="00273FD5">
        <w:rPr>
          <w:rFonts w:ascii="LitNusx" w:hAnsi="LitNusx"/>
          <w:spacing w:val="-6"/>
          <w:sz w:val="22"/>
          <w:szCs w:val="22"/>
          <w:lang w:val="en-US"/>
        </w:rPr>
        <w:softHyphen/>
        <w:t>bi uf</w:t>
      </w:r>
      <w:r w:rsidRPr="00273FD5">
        <w:rPr>
          <w:rFonts w:ascii="LitNusx" w:hAnsi="LitNusx"/>
          <w:spacing w:val="-6"/>
          <w:sz w:val="22"/>
          <w:szCs w:val="22"/>
          <w:lang w:val="en-US"/>
        </w:rPr>
        <w:softHyphen/>
        <w:t>ro sa</w:t>
      </w:r>
      <w:r w:rsidRPr="00273FD5">
        <w:rPr>
          <w:rFonts w:ascii="LitNusx" w:hAnsi="LitNusx"/>
          <w:spacing w:val="-6"/>
          <w:sz w:val="22"/>
          <w:szCs w:val="22"/>
          <w:lang w:val="en-US"/>
        </w:rPr>
        <w:softHyphen/>
        <w:t>i</w:t>
      </w:r>
      <w:r w:rsidRPr="00273FD5">
        <w:rPr>
          <w:rFonts w:ascii="LitNusx" w:hAnsi="LitNusx"/>
          <w:spacing w:val="-6"/>
          <w:sz w:val="22"/>
          <w:szCs w:val="22"/>
          <w:lang w:val="en-US"/>
        </w:rPr>
        <w:softHyphen/>
        <w:t>me</w:t>
      </w:r>
      <w:r w:rsidRPr="00273FD5">
        <w:rPr>
          <w:rFonts w:ascii="LitNusx" w:hAnsi="LitNusx"/>
          <w:spacing w:val="-6"/>
          <w:sz w:val="22"/>
          <w:szCs w:val="22"/>
          <w:lang w:val="en-US"/>
        </w:rPr>
        <w:softHyphen/>
        <w:t>do in</w:t>
      </w:r>
      <w:r w:rsidRPr="00273FD5">
        <w:rPr>
          <w:rFonts w:ascii="LitNusx" w:hAnsi="LitNusx"/>
          <w:spacing w:val="-6"/>
          <w:sz w:val="22"/>
          <w:szCs w:val="22"/>
          <w:lang w:val="en-US"/>
        </w:rPr>
        <w:softHyphen/>
        <w:t>for</w:t>
      </w:r>
      <w:r w:rsidRPr="00273FD5">
        <w:rPr>
          <w:rFonts w:ascii="LitNusx" w:hAnsi="LitNusx"/>
          <w:spacing w:val="-6"/>
          <w:sz w:val="22"/>
          <w:szCs w:val="22"/>
          <w:lang w:val="en-US"/>
        </w:rPr>
        <w:softHyphen/>
        <w:t>ma</w:t>
      </w:r>
      <w:r w:rsidRPr="00273FD5">
        <w:rPr>
          <w:rFonts w:ascii="LitNusx" w:hAnsi="LitNusx"/>
          <w:spacing w:val="-6"/>
          <w:sz w:val="22"/>
          <w:szCs w:val="22"/>
          <w:lang w:val="en-US"/>
        </w:rPr>
        <w:softHyphen/>
        <w:t>ci</w:t>
      </w:r>
      <w:r w:rsidRPr="00273FD5">
        <w:rPr>
          <w:rFonts w:ascii="LitNusx" w:hAnsi="LitNusx"/>
          <w:spacing w:val="-6"/>
          <w:sz w:val="22"/>
          <w:szCs w:val="22"/>
          <w:lang w:val="en-US"/>
        </w:rPr>
        <w:softHyphen/>
        <w:t>as iRe</w:t>
      </w:r>
      <w:r w:rsidRPr="00273FD5">
        <w:rPr>
          <w:rFonts w:ascii="LitNusx" w:hAnsi="LitNusx"/>
          <w:spacing w:val="-6"/>
          <w:sz w:val="22"/>
          <w:szCs w:val="22"/>
          <w:lang w:val="en-US"/>
        </w:rPr>
        <w:softHyphen/>
        <w:t>ben iq cxov</w:t>
      </w:r>
      <w:r w:rsidRPr="00273FD5">
        <w:rPr>
          <w:rFonts w:ascii="LitNusx" w:hAnsi="LitNusx"/>
          <w:spacing w:val="-6"/>
          <w:sz w:val="22"/>
          <w:szCs w:val="22"/>
          <w:lang w:val="en-US"/>
        </w:rPr>
        <w:softHyphen/>
        <w:t>re</w:t>
      </w:r>
      <w:r w:rsidRPr="00273FD5">
        <w:rPr>
          <w:rFonts w:ascii="LitNusx" w:hAnsi="LitNusx"/>
          <w:spacing w:val="-6"/>
          <w:sz w:val="22"/>
          <w:szCs w:val="22"/>
          <w:lang w:val="en-US"/>
        </w:rPr>
        <w:softHyphen/>
        <w:t>bis pi</w:t>
      </w:r>
      <w:r w:rsidRPr="00273FD5">
        <w:rPr>
          <w:rFonts w:ascii="LitNusx" w:hAnsi="LitNusx"/>
          <w:spacing w:val="-6"/>
          <w:sz w:val="22"/>
          <w:szCs w:val="22"/>
          <w:lang w:val="en-US"/>
        </w:rPr>
        <w:softHyphen/>
        <w:t>ro</w:t>
      </w:r>
      <w:r w:rsidRPr="00273FD5">
        <w:rPr>
          <w:rFonts w:ascii="LitNusx" w:hAnsi="LitNusx"/>
          <w:spacing w:val="-6"/>
          <w:sz w:val="22"/>
          <w:szCs w:val="22"/>
          <w:lang w:val="en-US"/>
        </w:rPr>
        <w:softHyphen/>
        <w:t>be</w:t>
      </w:r>
      <w:r w:rsidRPr="00273FD5">
        <w:rPr>
          <w:rFonts w:ascii="LitNusx" w:hAnsi="LitNusx"/>
          <w:spacing w:val="-6"/>
          <w:sz w:val="22"/>
          <w:szCs w:val="22"/>
          <w:lang w:val="en-US"/>
        </w:rPr>
        <w:softHyphen/>
        <w:t>bi</w:t>
      </w:r>
      <w:r w:rsidRPr="00273FD5">
        <w:rPr>
          <w:rFonts w:ascii="LitNusx" w:hAnsi="LitNusx"/>
          <w:spacing w:val="-6"/>
          <w:sz w:val="22"/>
          <w:szCs w:val="22"/>
          <w:lang w:val="en-US"/>
        </w:rPr>
        <w:softHyphen/>
        <w:t>sa da Se</w:t>
      </w:r>
      <w:r w:rsidRPr="00273FD5">
        <w:rPr>
          <w:rFonts w:ascii="LitNusx" w:hAnsi="LitNusx"/>
          <w:spacing w:val="-6"/>
          <w:sz w:val="22"/>
          <w:szCs w:val="22"/>
          <w:lang w:val="en-US"/>
        </w:rPr>
        <w:softHyphen/>
        <w:t>saZ</w:t>
      </w:r>
      <w:r w:rsidRPr="00273FD5">
        <w:rPr>
          <w:rFonts w:ascii="LitNusx" w:hAnsi="LitNusx"/>
          <w:spacing w:val="-6"/>
          <w:sz w:val="22"/>
          <w:szCs w:val="22"/>
          <w:lang w:val="en-US"/>
        </w:rPr>
        <w:softHyphen/>
        <w:t>lo war</w:t>
      </w:r>
      <w:r w:rsidRPr="00273FD5">
        <w:rPr>
          <w:rFonts w:ascii="LitNusx" w:hAnsi="LitNusx"/>
          <w:spacing w:val="-6"/>
          <w:sz w:val="22"/>
          <w:szCs w:val="22"/>
          <w:lang w:val="en-US"/>
        </w:rPr>
        <w:softHyphen/>
        <w:t>ma</w:t>
      </w:r>
      <w:r w:rsidRPr="00273FD5">
        <w:rPr>
          <w:rFonts w:ascii="LitNusx" w:hAnsi="LitNusx"/>
          <w:spacing w:val="-6"/>
          <w:sz w:val="22"/>
          <w:szCs w:val="22"/>
          <w:lang w:val="en-US"/>
        </w:rPr>
        <w:softHyphen/>
        <w:t>te</w:t>
      </w:r>
      <w:r w:rsidRPr="00273FD5">
        <w:rPr>
          <w:rFonts w:ascii="LitNusx" w:hAnsi="LitNusx"/>
          <w:spacing w:val="-6"/>
          <w:sz w:val="22"/>
          <w:szCs w:val="22"/>
          <w:lang w:val="en-US"/>
        </w:rPr>
        <w:softHyphen/>
        <w:t>be</w:t>
      </w:r>
      <w:r w:rsidRPr="00273FD5">
        <w:rPr>
          <w:rFonts w:ascii="LitNusx" w:hAnsi="LitNusx"/>
          <w:spacing w:val="-6"/>
          <w:sz w:val="22"/>
          <w:szCs w:val="22"/>
          <w:lang w:val="en-US"/>
        </w:rPr>
        <w:softHyphen/>
        <w:t>bis miR</w:t>
      </w:r>
      <w:r w:rsidRPr="00273FD5">
        <w:rPr>
          <w:rFonts w:ascii="LitNusx" w:hAnsi="LitNusx"/>
          <w:spacing w:val="-6"/>
          <w:sz w:val="22"/>
          <w:szCs w:val="22"/>
          <w:lang w:val="en-US"/>
        </w:rPr>
        <w:softHyphen/>
        <w:t>we</w:t>
      </w:r>
      <w:r w:rsidRPr="00273FD5">
        <w:rPr>
          <w:rFonts w:ascii="LitNusx" w:hAnsi="LitNusx"/>
          <w:spacing w:val="-6"/>
          <w:sz w:val="22"/>
          <w:szCs w:val="22"/>
          <w:lang w:val="en-US"/>
        </w:rPr>
        <w:softHyphen/>
        <w:t>vis Se</w:t>
      </w:r>
      <w:r w:rsidRPr="00273FD5">
        <w:rPr>
          <w:rFonts w:ascii="LitNusx" w:hAnsi="LitNusx"/>
          <w:spacing w:val="-6"/>
          <w:sz w:val="22"/>
          <w:szCs w:val="22"/>
          <w:lang w:val="en-US"/>
        </w:rPr>
        <w:softHyphen/>
        <w:t>sa</w:t>
      </w:r>
      <w:r w:rsidRPr="00273FD5">
        <w:rPr>
          <w:rFonts w:ascii="LitNusx" w:hAnsi="LitNusx"/>
          <w:spacing w:val="-6"/>
          <w:sz w:val="22"/>
          <w:szCs w:val="22"/>
          <w:lang w:val="en-US"/>
        </w:rPr>
        <w:softHyphen/>
        <w:t>xeb. ara</w:t>
      </w:r>
      <w:r w:rsidRPr="00273FD5">
        <w:rPr>
          <w:rFonts w:ascii="LitNusx" w:hAnsi="LitNusx"/>
          <w:spacing w:val="-6"/>
          <w:sz w:val="22"/>
          <w:szCs w:val="22"/>
          <w:lang w:val="en-US"/>
        </w:rPr>
        <w:softHyphen/>
        <w:t>nak</w:t>
      </w:r>
      <w:r w:rsidRPr="00273FD5">
        <w:rPr>
          <w:rFonts w:ascii="LitNusx" w:hAnsi="LitNusx"/>
          <w:spacing w:val="-6"/>
          <w:sz w:val="22"/>
          <w:szCs w:val="22"/>
          <w:lang w:val="en-US"/>
        </w:rPr>
        <w:softHyphen/>
        <w:t>leb rols as</w:t>
      </w:r>
      <w:r w:rsidRPr="00273FD5">
        <w:rPr>
          <w:rFonts w:ascii="LitNusx" w:hAnsi="LitNusx"/>
          <w:spacing w:val="-6"/>
          <w:sz w:val="22"/>
          <w:szCs w:val="22"/>
          <w:lang w:val="en-US"/>
        </w:rPr>
        <w:softHyphen/>
        <w:t>ru</w:t>
      </w:r>
      <w:r w:rsidRPr="00273FD5">
        <w:rPr>
          <w:rFonts w:ascii="LitNusx" w:hAnsi="LitNusx"/>
          <w:spacing w:val="-6"/>
          <w:sz w:val="22"/>
          <w:szCs w:val="22"/>
          <w:lang w:val="en-US"/>
        </w:rPr>
        <w:softHyphen/>
        <w:t>lebs pir</w:t>
      </w:r>
      <w:r w:rsidRPr="00273FD5">
        <w:rPr>
          <w:rFonts w:ascii="LitNusx" w:hAnsi="LitNusx"/>
          <w:spacing w:val="-6"/>
          <w:sz w:val="22"/>
          <w:szCs w:val="22"/>
          <w:lang w:val="en-US"/>
        </w:rPr>
        <w:softHyphen/>
        <w:t>vel xa</w:t>
      </w:r>
      <w:r w:rsidRPr="00273FD5">
        <w:rPr>
          <w:rFonts w:ascii="LitNusx" w:hAnsi="LitNusx"/>
          <w:spacing w:val="-6"/>
          <w:sz w:val="22"/>
          <w:szCs w:val="22"/>
          <w:lang w:val="en-US"/>
        </w:rPr>
        <w:softHyphen/>
        <w:t>neb</w:t>
      </w:r>
      <w:r w:rsidRPr="00273FD5">
        <w:rPr>
          <w:rFonts w:ascii="LitNusx" w:hAnsi="LitNusx"/>
          <w:spacing w:val="-6"/>
          <w:sz w:val="22"/>
          <w:szCs w:val="22"/>
          <w:lang w:val="en-US"/>
        </w:rPr>
        <w:softHyphen/>
        <w:t>Si ax</w:t>
      </w:r>
      <w:r w:rsidRPr="00273FD5">
        <w:rPr>
          <w:rFonts w:ascii="LitNusx" w:hAnsi="LitNusx"/>
          <w:spacing w:val="-6"/>
          <w:sz w:val="22"/>
          <w:szCs w:val="22"/>
          <w:lang w:val="en-US"/>
        </w:rPr>
        <w:softHyphen/>
        <w:t>lob</w:t>
      </w:r>
      <w:r w:rsidRPr="00273FD5">
        <w:rPr>
          <w:rFonts w:ascii="LitNusx" w:hAnsi="LitNusx"/>
          <w:spacing w:val="-6"/>
          <w:sz w:val="22"/>
          <w:szCs w:val="22"/>
          <w:lang w:val="en-US"/>
        </w:rPr>
        <w:softHyphen/>
        <w:t>le</w:t>
      </w:r>
      <w:r w:rsidRPr="00273FD5">
        <w:rPr>
          <w:rFonts w:ascii="LitNusx" w:hAnsi="LitNusx"/>
          <w:spacing w:val="-6"/>
          <w:sz w:val="22"/>
          <w:szCs w:val="22"/>
          <w:lang w:val="en-US"/>
        </w:rPr>
        <w:softHyphen/>
        <w:t>bis mxri</w:t>
      </w:r>
      <w:r w:rsidRPr="00273FD5">
        <w:rPr>
          <w:rFonts w:ascii="LitNusx" w:hAnsi="LitNusx"/>
          <w:spacing w:val="-6"/>
          <w:sz w:val="22"/>
          <w:szCs w:val="22"/>
          <w:lang w:val="en-US"/>
        </w:rPr>
        <w:softHyphen/>
        <w:t>dan dax</w:t>
      </w:r>
      <w:r w:rsidRPr="00273FD5">
        <w:rPr>
          <w:rFonts w:ascii="LitNusx" w:hAnsi="LitNusx"/>
          <w:spacing w:val="-6"/>
          <w:sz w:val="22"/>
          <w:szCs w:val="22"/>
          <w:lang w:val="en-US"/>
        </w:rPr>
        <w:softHyphen/>
        <w:t>ma</w:t>
      </w:r>
      <w:r w:rsidRPr="00273FD5">
        <w:rPr>
          <w:rFonts w:ascii="LitNusx" w:hAnsi="LitNusx"/>
          <w:spacing w:val="-6"/>
          <w:sz w:val="22"/>
          <w:szCs w:val="22"/>
          <w:lang w:val="en-US"/>
        </w:rPr>
        <w:softHyphen/>
        <w:t>re</w:t>
      </w:r>
      <w:r w:rsidRPr="00273FD5">
        <w:rPr>
          <w:rFonts w:ascii="LitNusx" w:hAnsi="LitNusx"/>
          <w:spacing w:val="-6"/>
          <w:sz w:val="22"/>
          <w:szCs w:val="22"/>
          <w:lang w:val="en-US"/>
        </w:rPr>
        <w:softHyphen/>
        <w:t>bi</w:t>
      </w:r>
      <w:r w:rsidRPr="00273FD5">
        <w:rPr>
          <w:rFonts w:ascii="LitNusx" w:hAnsi="LitNusx"/>
          <w:spacing w:val="-6"/>
          <w:sz w:val="22"/>
          <w:szCs w:val="22"/>
          <w:lang w:val="en-US"/>
        </w:rPr>
        <w:softHyphen/>
        <w:t>sa da Ta</w:t>
      </w:r>
      <w:r w:rsidRPr="00273FD5">
        <w:rPr>
          <w:rFonts w:ascii="LitNusx" w:hAnsi="LitNusx"/>
          <w:spacing w:val="-6"/>
          <w:sz w:val="22"/>
          <w:szCs w:val="22"/>
          <w:lang w:val="en-US"/>
        </w:rPr>
        <w:softHyphen/>
        <w:t>nad</w:t>
      </w:r>
      <w:r w:rsidRPr="00273FD5">
        <w:rPr>
          <w:rFonts w:ascii="LitNusx" w:hAnsi="LitNusx"/>
          <w:spacing w:val="-6"/>
          <w:sz w:val="22"/>
          <w:szCs w:val="22"/>
          <w:lang w:val="en-US"/>
        </w:rPr>
        <w:softHyphen/>
        <w:t>go</w:t>
      </w:r>
      <w:r w:rsidRPr="00273FD5">
        <w:rPr>
          <w:rFonts w:ascii="LitNusx" w:hAnsi="LitNusx"/>
          <w:spacing w:val="-6"/>
          <w:sz w:val="22"/>
          <w:szCs w:val="22"/>
          <w:lang w:val="en-US"/>
        </w:rPr>
        <w:softHyphen/>
        <w:t>mis ime</w:t>
      </w:r>
      <w:r w:rsidRPr="00273FD5">
        <w:rPr>
          <w:rFonts w:ascii="LitNusx" w:hAnsi="LitNusx"/>
          <w:spacing w:val="-6"/>
          <w:sz w:val="22"/>
          <w:szCs w:val="22"/>
          <w:lang w:val="en-US"/>
        </w:rPr>
        <w:softHyphen/>
        <w:t>di. amas</w:t>
      </w:r>
      <w:r w:rsidRPr="00273FD5">
        <w:rPr>
          <w:rFonts w:ascii="LitNusx" w:hAnsi="LitNusx"/>
          <w:spacing w:val="-6"/>
          <w:sz w:val="22"/>
          <w:szCs w:val="22"/>
          <w:lang w:val="en-US"/>
        </w:rPr>
        <w:softHyphen/>
        <w:t>Tan, Ca</w:t>
      </w:r>
      <w:r w:rsidRPr="00273FD5">
        <w:rPr>
          <w:rFonts w:ascii="LitNusx" w:hAnsi="LitNusx"/>
          <w:spacing w:val="-6"/>
          <w:sz w:val="22"/>
          <w:szCs w:val="22"/>
          <w:lang w:val="en-US"/>
        </w:rPr>
        <w:softHyphen/>
        <w:t>sax</w:t>
      </w:r>
      <w:r w:rsidRPr="00273FD5">
        <w:rPr>
          <w:rFonts w:ascii="LitNusx" w:hAnsi="LitNusx"/>
          <w:spacing w:val="-6"/>
          <w:sz w:val="22"/>
          <w:szCs w:val="22"/>
          <w:lang w:val="en-US"/>
        </w:rPr>
        <w:softHyphen/>
        <w:t>le</w:t>
      </w:r>
      <w:r w:rsidRPr="00273FD5">
        <w:rPr>
          <w:rFonts w:ascii="LitNusx" w:hAnsi="LitNusx"/>
          <w:spacing w:val="-6"/>
          <w:sz w:val="22"/>
          <w:szCs w:val="22"/>
          <w:lang w:val="en-US"/>
        </w:rPr>
        <w:softHyphen/>
        <w:t>bis ra</w:t>
      </w:r>
      <w:r w:rsidRPr="00273FD5">
        <w:rPr>
          <w:rFonts w:ascii="LitNusx" w:hAnsi="LitNusx"/>
          <w:spacing w:val="-6"/>
          <w:sz w:val="22"/>
          <w:szCs w:val="22"/>
          <w:lang w:val="en-US"/>
        </w:rPr>
        <w:softHyphen/>
        <w:t>i</w:t>
      </w:r>
      <w:r w:rsidRPr="00273FD5">
        <w:rPr>
          <w:rFonts w:ascii="LitNusx" w:hAnsi="LitNusx"/>
          <w:spacing w:val="-6"/>
          <w:sz w:val="22"/>
          <w:szCs w:val="22"/>
          <w:lang w:val="en-US"/>
        </w:rPr>
        <w:softHyphen/>
        <w:t>o</w:t>
      </w:r>
      <w:r w:rsidRPr="00273FD5">
        <w:rPr>
          <w:rFonts w:ascii="LitNusx" w:hAnsi="LitNusx"/>
          <w:spacing w:val="-6"/>
          <w:sz w:val="22"/>
          <w:szCs w:val="22"/>
          <w:lang w:val="en-US"/>
        </w:rPr>
        <w:softHyphen/>
        <w:t>neb</w:t>
      </w:r>
      <w:r w:rsidRPr="00273FD5">
        <w:rPr>
          <w:rFonts w:ascii="LitNusx" w:hAnsi="LitNusx"/>
          <w:spacing w:val="-6"/>
          <w:sz w:val="22"/>
          <w:szCs w:val="22"/>
          <w:lang w:val="en-US"/>
        </w:rPr>
        <w:softHyphen/>
        <w:t>Si Ta</w:t>
      </w:r>
      <w:r w:rsidRPr="00273FD5">
        <w:rPr>
          <w:rFonts w:ascii="LitNusx" w:hAnsi="LitNusx"/>
          <w:spacing w:val="-6"/>
          <w:sz w:val="22"/>
          <w:szCs w:val="22"/>
          <w:lang w:val="en-US"/>
        </w:rPr>
        <w:softHyphen/>
        <w:t>na</w:t>
      </w:r>
      <w:r w:rsidRPr="00273FD5">
        <w:rPr>
          <w:rFonts w:ascii="LitNusx" w:hAnsi="LitNusx"/>
          <w:spacing w:val="-6"/>
          <w:sz w:val="22"/>
          <w:szCs w:val="22"/>
          <w:lang w:val="en-US"/>
        </w:rPr>
        <w:softHyphen/>
        <w:t>me</w:t>
      </w:r>
      <w:r w:rsidRPr="00273FD5">
        <w:rPr>
          <w:rFonts w:ascii="LitNusx" w:hAnsi="LitNusx"/>
          <w:spacing w:val="-6"/>
          <w:sz w:val="22"/>
          <w:szCs w:val="22"/>
          <w:lang w:val="en-US"/>
        </w:rPr>
        <w:softHyphen/>
        <w:t>ma</w:t>
      </w:r>
      <w:r w:rsidRPr="00273FD5">
        <w:rPr>
          <w:rFonts w:ascii="LitNusx" w:hAnsi="LitNusx"/>
          <w:spacing w:val="-6"/>
          <w:sz w:val="22"/>
          <w:szCs w:val="22"/>
          <w:lang w:val="en-US"/>
        </w:rPr>
        <w:softHyphen/>
        <w:t>mu</w:t>
      </w:r>
      <w:r w:rsidRPr="00273FD5">
        <w:rPr>
          <w:rFonts w:ascii="LitNusx" w:hAnsi="LitNusx"/>
          <w:spacing w:val="-6"/>
          <w:sz w:val="22"/>
          <w:szCs w:val="22"/>
          <w:lang w:val="en-US"/>
        </w:rPr>
        <w:softHyphen/>
        <w:t>le</w:t>
      </w:r>
      <w:r w:rsidRPr="00273FD5">
        <w:rPr>
          <w:rFonts w:ascii="LitNusx" w:hAnsi="LitNusx"/>
          <w:spacing w:val="-6"/>
          <w:sz w:val="22"/>
          <w:szCs w:val="22"/>
          <w:lang w:val="en-US"/>
        </w:rPr>
        <w:softHyphen/>
        <w:t>Ta ar</w:t>
      </w:r>
      <w:r w:rsidRPr="00273FD5">
        <w:rPr>
          <w:rFonts w:ascii="LitNusx" w:hAnsi="LitNusx"/>
          <w:spacing w:val="-6"/>
          <w:sz w:val="22"/>
          <w:szCs w:val="22"/>
          <w:lang w:val="en-US"/>
        </w:rPr>
        <w:softHyphen/>
        <w:t>se</w:t>
      </w:r>
      <w:r w:rsidRPr="00273FD5">
        <w:rPr>
          <w:rFonts w:ascii="LitNusx" w:hAnsi="LitNusx"/>
          <w:spacing w:val="-6"/>
          <w:sz w:val="22"/>
          <w:szCs w:val="22"/>
          <w:lang w:val="en-US"/>
        </w:rPr>
        <w:softHyphen/>
        <w:t>bo</w:t>
      </w:r>
      <w:r w:rsidRPr="00273FD5">
        <w:rPr>
          <w:rFonts w:ascii="LitNusx" w:hAnsi="LitNusx"/>
          <w:spacing w:val="-6"/>
          <w:sz w:val="22"/>
          <w:szCs w:val="22"/>
          <w:lang w:val="en-US"/>
        </w:rPr>
        <w:softHyphen/>
        <w:t>bis pi</w:t>
      </w:r>
      <w:r w:rsidRPr="00273FD5">
        <w:rPr>
          <w:rFonts w:ascii="LitNusx" w:hAnsi="LitNusx"/>
          <w:spacing w:val="-6"/>
          <w:sz w:val="22"/>
          <w:szCs w:val="22"/>
          <w:lang w:val="en-US"/>
        </w:rPr>
        <w:softHyphen/>
        <w:t>ro</w:t>
      </w:r>
      <w:r w:rsidRPr="00273FD5">
        <w:rPr>
          <w:rFonts w:ascii="LitNusx" w:hAnsi="LitNusx"/>
          <w:spacing w:val="-6"/>
          <w:sz w:val="22"/>
          <w:szCs w:val="22"/>
          <w:lang w:val="en-US"/>
        </w:rPr>
        <w:softHyphen/>
        <w:t>beb</w:t>
      </w:r>
      <w:r w:rsidRPr="00273FD5">
        <w:rPr>
          <w:rFonts w:ascii="LitNusx" w:hAnsi="LitNusx"/>
          <w:spacing w:val="-6"/>
          <w:sz w:val="22"/>
          <w:szCs w:val="22"/>
          <w:lang w:val="en-US"/>
        </w:rPr>
        <w:softHyphen/>
        <w:t>Si emig</w:t>
      </w:r>
      <w:r w:rsidRPr="00273FD5">
        <w:rPr>
          <w:rFonts w:ascii="LitNusx" w:hAnsi="LitNusx"/>
          <w:spacing w:val="-6"/>
          <w:sz w:val="22"/>
          <w:szCs w:val="22"/>
          <w:lang w:val="en-US"/>
        </w:rPr>
        <w:softHyphen/>
        <w:t>ran</w:t>
      </w:r>
      <w:r w:rsidRPr="00273FD5">
        <w:rPr>
          <w:rFonts w:ascii="LitNusx" w:hAnsi="LitNusx"/>
          <w:spacing w:val="-6"/>
          <w:sz w:val="22"/>
          <w:szCs w:val="22"/>
          <w:lang w:val="en-US"/>
        </w:rPr>
        <w:softHyphen/>
        <w:t>te</w:t>
      </w:r>
      <w:r w:rsidRPr="00273FD5">
        <w:rPr>
          <w:rFonts w:ascii="LitNusx" w:hAnsi="LitNusx"/>
          <w:spacing w:val="-6"/>
          <w:sz w:val="22"/>
          <w:szCs w:val="22"/>
          <w:lang w:val="en-US"/>
        </w:rPr>
        <w:softHyphen/>
        <w:t>bi Se</w:t>
      </w:r>
      <w:r w:rsidRPr="00273FD5">
        <w:rPr>
          <w:rFonts w:ascii="LitNusx" w:hAnsi="LitNusx"/>
          <w:spacing w:val="-6"/>
          <w:sz w:val="22"/>
          <w:szCs w:val="22"/>
          <w:lang w:val="en-US"/>
        </w:rPr>
        <w:softHyphen/>
        <w:t>da</w:t>
      </w:r>
      <w:r w:rsidRPr="00273FD5">
        <w:rPr>
          <w:rFonts w:ascii="LitNusx" w:hAnsi="LitNusx"/>
          <w:spacing w:val="-6"/>
          <w:sz w:val="22"/>
          <w:szCs w:val="22"/>
          <w:lang w:val="en-US"/>
        </w:rPr>
        <w:softHyphen/>
        <w:t>re</w:t>
      </w:r>
      <w:r w:rsidRPr="00273FD5">
        <w:rPr>
          <w:rFonts w:ascii="LitNusx" w:hAnsi="LitNusx"/>
          <w:spacing w:val="-6"/>
          <w:sz w:val="22"/>
          <w:szCs w:val="22"/>
          <w:lang w:val="en-US"/>
        </w:rPr>
        <w:softHyphen/>
        <w:t>biT nak</w:t>
      </w:r>
      <w:r w:rsidRPr="00273FD5">
        <w:rPr>
          <w:rFonts w:ascii="LitNusx" w:hAnsi="LitNusx"/>
          <w:spacing w:val="-6"/>
          <w:sz w:val="22"/>
          <w:szCs w:val="22"/>
          <w:lang w:val="en-US"/>
        </w:rPr>
        <w:softHyphen/>
        <w:t>le</w:t>
      </w:r>
      <w:r w:rsidRPr="00273FD5">
        <w:rPr>
          <w:rFonts w:ascii="LitNusx" w:hAnsi="LitNusx"/>
          <w:spacing w:val="-6"/>
          <w:sz w:val="22"/>
          <w:szCs w:val="22"/>
          <w:lang w:val="en-US"/>
        </w:rPr>
        <w:softHyphen/>
        <w:t>bad ga</w:t>
      </w:r>
      <w:r w:rsidRPr="00273FD5">
        <w:rPr>
          <w:rFonts w:ascii="LitNusx" w:hAnsi="LitNusx"/>
          <w:spacing w:val="-6"/>
          <w:sz w:val="22"/>
          <w:szCs w:val="22"/>
          <w:lang w:val="en-US"/>
        </w:rPr>
        <w:softHyphen/>
        <w:t>nic</w:t>
      </w:r>
      <w:r w:rsidRPr="00273FD5">
        <w:rPr>
          <w:rFonts w:ascii="LitNusx" w:hAnsi="LitNusx"/>
          <w:spacing w:val="-6"/>
          <w:sz w:val="22"/>
          <w:szCs w:val="22"/>
          <w:lang w:val="en-US"/>
        </w:rPr>
        <w:softHyphen/>
        <w:t>di</w:t>
      </w:r>
      <w:r w:rsidRPr="00273FD5">
        <w:rPr>
          <w:rFonts w:ascii="LitNusx" w:hAnsi="LitNusx"/>
          <w:spacing w:val="-6"/>
          <w:sz w:val="22"/>
          <w:szCs w:val="22"/>
          <w:lang w:val="en-US"/>
        </w:rPr>
        <w:softHyphen/>
        <w:t>an mSob</w:t>
      </w:r>
      <w:r w:rsidRPr="00273FD5">
        <w:rPr>
          <w:rFonts w:ascii="LitNusx" w:hAnsi="LitNusx"/>
          <w:spacing w:val="-6"/>
          <w:sz w:val="22"/>
          <w:szCs w:val="22"/>
          <w:lang w:val="en-US"/>
        </w:rPr>
        <w:softHyphen/>
        <w:t>li</w:t>
      </w:r>
      <w:r w:rsidRPr="00273FD5">
        <w:rPr>
          <w:rFonts w:ascii="LitNusx" w:hAnsi="LitNusx"/>
          <w:spacing w:val="-6"/>
          <w:sz w:val="22"/>
          <w:szCs w:val="22"/>
          <w:lang w:val="en-US"/>
        </w:rPr>
        <w:softHyphen/>
        <w:t>u</w:t>
      </w:r>
      <w:r w:rsidRPr="00273FD5">
        <w:rPr>
          <w:rFonts w:ascii="LitNusx" w:hAnsi="LitNusx"/>
          <w:spacing w:val="-6"/>
          <w:sz w:val="22"/>
          <w:szCs w:val="22"/>
          <w:lang w:val="en-US"/>
        </w:rPr>
        <w:softHyphen/>
        <w:t>ri ad</w:t>
      </w:r>
      <w:r w:rsidRPr="00273FD5">
        <w:rPr>
          <w:rFonts w:ascii="LitNusx" w:hAnsi="LitNusx"/>
          <w:spacing w:val="-6"/>
          <w:sz w:val="22"/>
          <w:szCs w:val="22"/>
          <w:lang w:val="en-US"/>
        </w:rPr>
        <w:softHyphen/>
        <w:t>gi</w:t>
      </w:r>
      <w:r w:rsidRPr="00273FD5">
        <w:rPr>
          <w:rFonts w:ascii="LitNusx" w:hAnsi="LitNusx"/>
          <w:spacing w:val="-6"/>
          <w:sz w:val="22"/>
          <w:szCs w:val="22"/>
          <w:lang w:val="en-US"/>
        </w:rPr>
        <w:softHyphen/>
        <w:t>le</w:t>
      </w:r>
      <w:r w:rsidRPr="00273FD5">
        <w:rPr>
          <w:rFonts w:ascii="LitNusx" w:hAnsi="LitNusx"/>
          <w:spacing w:val="-6"/>
          <w:sz w:val="22"/>
          <w:szCs w:val="22"/>
          <w:lang w:val="en-US"/>
        </w:rPr>
        <w:softHyphen/>
        <w:t>bis da</w:t>
      </w:r>
      <w:r w:rsidRPr="00273FD5">
        <w:rPr>
          <w:rFonts w:ascii="LitNusx" w:hAnsi="LitNusx"/>
          <w:spacing w:val="-6"/>
          <w:sz w:val="22"/>
          <w:szCs w:val="22"/>
          <w:lang w:val="en-US"/>
        </w:rPr>
        <w:softHyphen/>
        <w:t>to</w:t>
      </w:r>
      <w:r w:rsidRPr="00273FD5">
        <w:rPr>
          <w:rFonts w:ascii="LitNusx" w:hAnsi="LitNusx"/>
          <w:spacing w:val="-6"/>
          <w:sz w:val="22"/>
          <w:szCs w:val="22"/>
          <w:lang w:val="en-US"/>
        </w:rPr>
        <w:softHyphen/>
        <w:t>ve</w:t>
      </w:r>
      <w:r w:rsidRPr="00273FD5">
        <w:rPr>
          <w:rFonts w:ascii="LitNusx" w:hAnsi="LitNusx"/>
          <w:spacing w:val="-6"/>
          <w:sz w:val="22"/>
          <w:szCs w:val="22"/>
          <w:lang w:val="en-US"/>
        </w:rPr>
        <w:softHyphen/>
        <w:t xml:space="preserve">bas. </w:t>
      </w:r>
    </w:p>
    <w:p w:rsidR="00D46116" w:rsidRPr="001B3E48" w:rsidRDefault="00D46116" w:rsidP="00BC619A">
      <w:pPr>
        <w:spacing w:line="252" w:lineRule="auto"/>
        <w:ind w:firstLine="540"/>
        <w:jc w:val="both"/>
        <w:rPr>
          <w:rFonts w:ascii="LitNusx" w:hAnsi="LitNusx"/>
          <w:sz w:val="22"/>
          <w:szCs w:val="22"/>
          <w:lang w:val="en-US"/>
        </w:rPr>
      </w:pPr>
      <w:r w:rsidRPr="001B3E48">
        <w:rPr>
          <w:rFonts w:ascii="LitNusx" w:hAnsi="LitNusx"/>
          <w:sz w:val="22"/>
          <w:szCs w:val="22"/>
          <w:lang w:val="en-US"/>
        </w:rPr>
        <w:t>mo</w:t>
      </w:r>
      <w:r>
        <w:rPr>
          <w:rFonts w:ascii="LitNusx" w:hAnsi="LitNusx"/>
          <w:sz w:val="22"/>
          <w:szCs w:val="22"/>
          <w:lang w:val="en-US"/>
        </w:rPr>
        <w:softHyphen/>
      </w:r>
      <w:r w:rsidRPr="001B3E48">
        <w:rPr>
          <w:rFonts w:ascii="LitNusx" w:hAnsi="LitNusx"/>
          <w:sz w:val="22"/>
          <w:szCs w:val="22"/>
          <w:lang w:val="en-US"/>
        </w:rPr>
        <w:t>sa</w:t>
      </w:r>
      <w:r>
        <w:rPr>
          <w:rFonts w:ascii="LitNusx" w:hAnsi="LitNusx"/>
          <w:sz w:val="22"/>
          <w:szCs w:val="22"/>
          <w:lang w:val="en-US"/>
        </w:rPr>
        <w:softHyphen/>
      </w:r>
      <w:r w:rsidRPr="001B3E48">
        <w:rPr>
          <w:rFonts w:ascii="LitNusx" w:hAnsi="LitNusx"/>
          <w:sz w:val="22"/>
          <w:szCs w:val="22"/>
          <w:lang w:val="en-US"/>
        </w:rPr>
        <w:t>lod</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lia, rom emig</w:t>
      </w:r>
      <w:r>
        <w:rPr>
          <w:rFonts w:ascii="LitNusx" w:hAnsi="LitNusx"/>
          <w:sz w:val="22"/>
          <w:szCs w:val="22"/>
          <w:lang w:val="en-US"/>
        </w:rPr>
        <w:softHyphen/>
      </w:r>
      <w:r w:rsidRPr="001B3E48">
        <w:rPr>
          <w:rFonts w:ascii="LitNusx" w:hAnsi="LitNusx"/>
          <w:sz w:val="22"/>
          <w:szCs w:val="22"/>
          <w:lang w:val="en-US"/>
        </w:rPr>
        <w:t>ran</w:t>
      </w:r>
      <w:r>
        <w:rPr>
          <w:rFonts w:ascii="LitNusx" w:hAnsi="LitNusx"/>
          <w:sz w:val="22"/>
          <w:szCs w:val="22"/>
          <w:lang w:val="en-US"/>
        </w:rPr>
        <w:softHyphen/>
      </w:r>
      <w:r w:rsidRPr="001B3E48">
        <w:rPr>
          <w:rFonts w:ascii="LitNusx" w:hAnsi="LitNusx"/>
          <w:sz w:val="22"/>
          <w:szCs w:val="22"/>
          <w:lang w:val="en-US"/>
        </w:rPr>
        <w:t>te</w:t>
      </w:r>
      <w:r>
        <w:rPr>
          <w:rFonts w:ascii="LitNusx" w:hAnsi="LitNusx"/>
          <w:sz w:val="22"/>
          <w:szCs w:val="22"/>
          <w:lang w:val="en-US"/>
        </w:rPr>
        <w:softHyphen/>
      </w:r>
      <w:r w:rsidRPr="001B3E48">
        <w:rPr>
          <w:rFonts w:ascii="LitNusx" w:hAnsi="LitNusx"/>
          <w:sz w:val="22"/>
          <w:szCs w:val="22"/>
          <w:lang w:val="en-US"/>
        </w:rPr>
        <w:t>bis na</w:t>
      </w:r>
      <w:r>
        <w:rPr>
          <w:rFonts w:ascii="LitNusx" w:hAnsi="LitNusx"/>
          <w:sz w:val="22"/>
          <w:szCs w:val="22"/>
          <w:lang w:val="en-US"/>
        </w:rPr>
        <w:softHyphen/>
      </w:r>
      <w:r w:rsidRPr="001B3E48">
        <w:rPr>
          <w:rFonts w:ascii="LitNusx" w:hAnsi="LitNusx"/>
          <w:sz w:val="22"/>
          <w:szCs w:val="22"/>
          <w:lang w:val="en-US"/>
        </w:rPr>
        <w:t>wi</w:t>
      </w:r>
      <w:r>
        <w:rPr>
          <w:rFonts w:ascii="LitNusx" w:hAnsi="LitNusx"/>
          <w:sz w:val="22"/>
          <w:szCs w:val="22"/>
          <w:lang w:val="en-US"/>
        </w:rPr>
        <w:softHyphen/>
      </w:r>
      <w:r w:rsidRPr="001B3E48">
        <w:rPr>
          <w:rFonts w:ascii="LitNusx" w:hAnsi="LitNusx"/>
          <w:sz w:val="22"/>
          <w:szCs w:val="22"/>
          <w:lang w:val="en-US"/>
        </w:rPr>
        <w:t>li ukan dab</w:t>
      </w:r>
      <w:r>
        <w:rPr>
          <w:rFonts w:ascii="LitNusx" w:hAnsi="LitNusx"/>
          <w:sz w:val="22"/>
          <w:szCs w:val="22"/>
          <w:lang w:val="en-US"/>
        </w:rPr>
        <w:softHyphen/>
      </w:r>
      <w:r w:rsidRPr="001B3E48">
        <w:rPr>
          <w:rFonts w:ascii="LitNusx" w:hAnsi="LitNusx"/>
          <w:sz w:val="22"/>
          <w:szCs w:val="22"/>
          <w:lang w:val="en-US"/>
        </w:rPr>
        <w:t>run</w:t>
      </w:r>
      <w:r>
        <w:rPr>
          <w:rFonts w:ascii="LitNusx" w:hAnsi="LitNusx"/>
          <w:sz w:val="22"/>
          <w:szCs w:val="22"/>
          <w:lang w:val="en-US"/>
        </w:rPr>
        <w:softHyphen/>
      </w:r>
      <w:r w:rsidRPr="001B3E48">
        <w:rPr>
          <w:rFonts w:ascii="LitNusx" w:hAnsi="LitNusx"/>
          <w:sz w:val="22"/>
          <w:szCs w:val="22"/>
          <w:lang w:val="en-US"/>
        </w:rPr>
        <w:t>de</w:t>
      </w:r>
      <w:r>
        <w:rPr>
          <w:rFonts w:ascii="LitNusx" w:hAnsi="LitNusx"/>
          <w:sz w:val="22"/>
          <w:szCs w:val="22"/>
          <w:lang w:val="en-US"/>
        </w:rPr>
        <w:softHyphen/>
      </w:r>
      <w:r w:rsidRPr="001B3E48">
        <w:rPr>
          <w:rFonts w:ascii="LitNusx" w:hAnsi="LitNusx"/>
          <w:sz w:val="22"/>
          <w:szCs w:val="22"/>
          <w:lang w:val="en-US"/>
        </w:rPr>
        <w:t>ba, oRond sxva</w:t>
      </w:r>
      <w:r>
        <w:rPr>
          <w:rFonts w:ascii="LitNusx" w:hAnsi="LitNusx"/>
          <w:sz w:val="22"/>
          <w:szCs w:val="22"/>
          <w:lang w:val="en-US"/>
        </w:rPr>
        <w:softHyphen/>
      </w:r>
      <w:r w:rsidRPr="001B3E48">
        <w:rPr>
          <w:rFonts w:ascii="LitNusx" w:hAnsi="LitNusx"/>
          <w:sz w:val="22"/>
          <w:szCs w:val="22"/>
          <w:lang w:val="en-US"/>
        </w:rPr>
        <w:t>das</w:t>
      </w:r>
      <w:r>
        <w:rPr>
          <w:rFonts w:ascii="LitNusx" w:hAnsi="LitNusx"/>
          <w:sz w:val="22"/>
          <w:szCs w:val="22"/>
          <w:lang w:val="en-US"/>
        </w:rPr>
        <w:softHyphen/>
      </w:r>
      <w:r w:rsidRPr="001B3E48">
        <w:rPr>
          <w:rFonts w:ascii="LitNusx" w:hAnsi="LitNusx"/>
          <w:sz w:val="22"/>
          <w:szCs w:val="22"/>
          <w:lang w:val="en-US"/>
        </w:rPr>
        <w:t>xva dros eko</w:t>
      </w:r>
      <w:r>
        <w:rPr>
          <w:rFonts w:ascii="LitNusx" w:hAnsi="LitNusx"/>
          <w:sz w:val="22"/>
          <w:szCs w:val="22"/>
          <w:lang w:val="en-US"/>
        </w:rPr>
        <w:softHyphen/>
      </w:r>
      <w:r w:rsidRPr="001B3E48">
        <w:rPr>
          <w:rFonts w:ascii="LitNusx" w:hAnsi="LitNusx"/>
          <w:sz w:val="22"/>
          <w:szCs w:val="22"/>
          <w:lang w:val="en-US"/>
        </w:rPr>
        <w:t>no</w:t>
      </w:r>
      <w:r>
        <w:rPr>
          <w:rFonts w:ascii="LitNusx" w:hAnsi="LitNusx"/>
          <w:sz w:val="22"/>
          <w:szCs w:val="22"/>
          <w:lang w:val="en-US"/>
        </w:rPr>
        <w:softHyphen/>
      </w:r>
      <w:r w:rsidRPr="001B3E48">
        <w:rPr>
          <w:rFonts w:ascii="LitNusx" w:hAnsi="LitNusx"/>
          <w:sz w:val="22"/>
          <w:szCs w:val="22"/>
          <w:lang w:val="en-US"/>
        </w:rPr>
        <w:t>mi</w:t>
      </w:r>
      <w:r>
        <w:rPr>
          <w:rFonts w:ascii="LitNusx" w:hAnsi="LitNusx"/>
          <w:sz w:val="22"/>
          <w:szCs w:val="22"/>
          <w:lang w:val="en-US"/>
        </w:rPr>
        <w:softHyphen/>
      </w:r>
      <w:r w:rsidRPr="001B3E48">
        <w:rPr>
          <w:rFonts w:ascii="LitNusx" w:hAnsi="LitNusx"/>
          <w:sz w:val="22"/>
          <w:szCs w:val="22"/>
          <w:lang w:val="en-US"/>
        </w:rPr>
        <w:t>ku</w:t>
      </w:r>
      <w:r>
        <w:rPr>
          <w:rFonts w:ascii="LitNusx" w:hAnsi="LitNusx"/>
          <w:sz w:val="22"/>
          <w:szCs w:val="22"/>
          <w:lang w:val="en-US"/>
        </w:rPr>
        <w:softHyphen/>
      </w:r>
      <w:r w:rsidRPr="001B3E48">
        <w:rPr>
          <w:rFonts w:ascii="LitNusx" w:hAnsi="LitNusx"/>
          <w:sz w:val="22"/>
          <w:szCs w:val="22"/>
          <w:lang w:val="en-US"/>
        </w:rPr>
        <w:t>ri Se</w:t>
      </w:r>
      <w:r>
        <w:rPr>
          <w:rFonts w:ascii="LitNusx" w:hAnsi="LitNusx"/>
          <w:sz w:val="22"/>
          <w:szCs w:val="22"/>
          <w:lang w:val="en-US"/>
        </w:rPr>
        <w:softHyphen/>
      </w:r>
      <w:r w:rsidRPr="001B3E48">
        <w:rPr>
          <w:rFonts w:ascii="LitNusx" w:hAnsi="LitNusx"/>
          <w:sz w:val="22"/>
          <w:szCs w:val="22"/>
          <w:lang w:val="en-US"/>
        </w:rPr>
        <w:t>saZ</w:t>
      </w:r>
      <w:r>
        <w:rPr>
          <w:rFonts w:ascii="LitNusx" w:hAnsi="LitNusx"/>
          <w:sz w:val="22"/>
          <w:szCs w:val="22"/>
          <w:lang w:val="en-US"/>
        </w:rPr>
        <w:softHyphen/>
      </w:r>
      <w:r w:rsidRPr="001B3E48">
        <w:rPr>
          <w:rFonts w:ascii="LitNusx" w:hAnsi="LitNusx"/>
          <w:sz w:val="22"/>
          <w:szCs w:val="22"/>
          <w:lang w:val="en-US"/>
        </w:rPr>
        <w:t>leb</w:t>
      </w:r>
      <w:r>
        <w:rPr>
          <w:rFonts w:ascii="LitNusx" w:hAnsi="LitNusx"/>
          <w:sz w:val="22"/>
          <w:szCs w:val="22"/>
          <w:lang w:val="en-US"/>
        </w:rPr>
        <w:softHyphen/>
      </w:r>
      <w:r w:rsidRPr="001B3E48">
        <w:rPr>
          <w:rFonts w:ascii="LitNusx" w:hAnsi="LitNusx"/>
          <w:sz w:val="22"/>
          <w:szCs w:val="22"/>
          <w:lang w:val="en-US"/>
        </w:rPr>
        <w:t>lo</w:t>
      </w:r>
      <w:r>
        <w:rPr>
          <w:rFonts w:ascii="LitNusx" w:hAnsi="LitNusx"/>
          <w:sz w:val="22"/>
          <w:szCs w:val="22"/>
          <w:lang w:val="en-US"/>
        </w:rPr>
        <w:softHyphen/>
      </w:r>
      <w:r w:rsidRPr="001B3E48">
        <w:rPr>
          <w:rFonts w:ascii="LitNusx" w:hAnsi="LitNusx"/>
          <w:sz w:val="22"/>
          <w:szCs w:val="22"/>
          <w:lang w:val="en-US"/>
        </w:rPr>
        <w:t>be</w:t>
      </w:r>
      <w:r>
        <w:rPr>
          <w:rFonts w:ascii="LitNusx" w:hAnsi="LitNusx"/>
          <w:sz w:val="22"/>
          <w:szCs w:val="22"/>
          <w:lang w:val="en-US"/>
        </w:rPr>
        <w:softHyphen/>
      </w:r>
      <w:r w:rsidRPr="001B3E48">
        <w:rPr>
          <w:rFonts w:ascii="LitNusx" w:hAnsi="LitNusx"/>
          <w:sz w:val="22"/>
          <w:szCs w:val="22"/>
          <w:lang w:val="en-US"/>
        </w:rPr>
        <w:t>bi</w:t>
      </w:r>
      <w:r>
        <w:rPr>
          <w:rFonts w:ascii="LitNusx" w:hAnsi="LitNusx"/>
          <w:sz w:val="22"/>
          <w:szCs w:val="22"/>
          <w:lang w:val="en-US"/>
        </w:rPr>
        <w:softHyphen/>
      </w:r>
      <w:r w:rsidRPr="001B3E48">
        <w:rPr>
          <w:rFonts w:ascii="LitNusx" w:hAnsi="LitNusx"/>
          <w:sz w:val="22"/>
          <w:szCs w:val="22"/>
          <w:lang w:val="en-US"/>
        </w:rPr>
        <w:t>sa da kav</w:t>
      </w:r>
      <w:r>
        <w:rPr>
          <w:rFonts w:ascii="LitNusx" w:hAnsi="LitNusx"/>
          <w:sz w:val="22"/>
          <w:szCs w:val="22"/>
          <w:lang w:val="en-US"/>
        </w:rPr>
        <w:softHyphen/>
      </w:r>
      <w:r w:rsidRPr="001B3E48">
        <w:rPr>
          <w:rFonts w:ascii="LitNusx" w:hAnsi="LitNusx"/>
          <w:sz w:val="22"/>
          <w:szCs w:val="22"/>
          <w:lang w:val="en-US"/>
        </w:rPr>
        <w:t>ka</w:t>
      </w:r>
      <w:r>
        <w:rPr>
          <w:rFonts w:ascii="LitNusx" w:hAnsi="LitNusx"/>
          <w:sz w:val="22"/>
          <w:szCs w:val="22"/>
          <w:lang w:val="en-US"/>
        </w:rPr>
        <w:softHyphen/>
      </w:r>
      <w:r w:rsidRPr="001B3E48">
        <w:rPr>
          <w:rFonts w:ascii="LitNusx" w:hAnsi="LitNusx"/>
          <w:sz w:val="22"/>
          <w:szCs w:val="22"/>
          <w:lang w:val="en-US"/>
        </w:rPr>
        <w:t>si</w:t>
      </w:r>
      <w:r>
        <w:rPr>
          <w:rFonts w:ascii="LitNusx" w:hAnsi="LitNusx"/>
          <w:sz w:val="22"/>
          <w:szCs w:val="22"/>
          <w:lang w:val="en-US"/>
        </w:rPr>
        <w:softHyphen/>
      </w:r>
      <w:r w:rsidRPr="001B3E48">
        <w:rPr>
          <w:rFonts w:ascii="LitNusx" w:hAnsi="LitNusx"/>
          <w:sz w:val="22"/>
          <w:szCs w:val="22"/>
          <w:lang w:val="en-US"/>
        </w:rPr>
        <w:t>a</w:t>
      </w:r>
      <w:r>
        <w:rPr>
          <w:rFonts w:ascii="LitNusx" w:hAnsi="LitNusx"/>
          <w:sz w:val="22"/>
          <w:szCs w:val="22"/>
          <w:lang w:val="en-US"/>
        </w:rPr>
        <w:softHyphen/>
      </w:r>
      <w:r w:rsidRPr="001B3E48">
        <w:rPr>
          <w:rFonts w:ascii="LitNusx" w:hAnsi="LitNusx"/>
          <w:sz w:val="22"/>
          <w:szCs w:val="22"/>
          <w:lang w:val="en-US"/>
        </w:rPr>
        <w:t>Si per</w:t>
      </w:r>
      <w:r>
        <w:rPr>
          <w:rFonts w:ascii="LitNusx" w:hAnsi="LitNusx"/>
          <w:sz w:val="22"/>
          <w:szCs w:val="22"/>
          <w:lang w:val="en-US"/>
        </w:rPr>
        <w:softHyphen/>
      </w:r>
      <w:r w:rsidRPr="001B3E48">
        <w:rPr>
          <w:rFonts w:ascii="LitNusx" w:hAnsi="LitNusx"/>
          <w:sz w:val="22"/>
          <w:szCs w:val="22"/>
          <w:lang w:val="en-US"/>
        </w:rPr>
        <w:t>speq</w:t>
      </w:r>
      <w:r>
        <w:rPr>
          <w:rFonts w:ascii="LitNusx" w:hAnsi="LitNusx"/>
          <w:sz w:val="22"/>
          <w:szCs w:val="22"/>
          <w:lang w:val="en-US"/>
        </w:rPr>
        <w:softHyphen/>
      </w:r>
      <w:r w:rsidRPr="001B3E48">
        <w:rPr>
          <w:rFonts w:ascii="LitNusx" w:hAnsi="LitNusx"/>
          <w:sz w:val="22"/>
          <w:szCs w:val="22"/>
          <w:lang w:val="en-US"/>
        </w:rPr>
        <w:t>ti</w:t>
      </w:r>
      <w:r w:rsidRPr="001B3E48">
        <w:rPr>
          <w:rFonts w:ascii="LitNusx" w:hAnsi="LitNusx"/>
          <w:sz w:val="22"/>
          <w:szCs w:val="22"/>
          <w:lang w:val="en-US"/>
        </w:rPr>
        <w:softHyphen/>
        <w:t>ve</w:t>
      </w:r>
      <w:r w:rsidRPr="001B3E48">
        <w:rPr>
          <w:rFonts w:ascii="LitNusx" w:hAnsi="LitNusx"/>
          <w:sz w:val="22"/>
          <w:szCs w:val="22"/>
          <w:lang w:val="en-US"/>
        </w:rPr>
        <w:softHyphen/>
        <w:t>bis ga</w:t>
      </w:r>
      <w:r>
        <w:rPr>
          <w:rFonts w:ascii="LitNusx" w:hAnsi="LitNusx"/>
          <w:sz w:val="22"/>
          <w:szCs w:val="22"/>
          <w:lang w:val="en-US"/>
        </w:rPr>
        <w:softHyphen/>
      </w:r>
      <w:r w:rsidRPr="001B3E48">
        <w:rPr>
          <w:rFonts w:ascii="LitNusx" w:hAnsi="LitNusx"/>
          <w:sz w:val="22"/>
          <w:szCs w:val="22"/>
          <w:lang w:val="en-US"/>
        </w:rPr>
        <w:t>Ce</w:t>
      </w:r>
      <w:r>
        <w:rPr>
          <w:rFonts w:ascii="LitNusx" w:hAnsi="LitNusx"/>
          <w:sz w:val="22"/>
          <w:szCs w:val="22"/>
          <w:lang w:val="en-US"/>
        </w:rPr>
        <w:softHyphen/>
      </w:r>
      <w:r w:rsidRPr="001B3E48">
        <w:rPr>
          <w:rFonts w:ascii="LitNusx" w:hAnsi="LitNusx"/>
          <w:sz w:val="22"/>
          <w:szCs w:val="22"/>
          <w:lang w:val="en-US"/>
        </w:rPr>
        <w:t>nis gaT</w:t>
      </w:r>
      <w:r>
        <w:rPr>
          <w:rFonts w:ascii="LitNusx" w:hAnsi="LitNusx"/>
          <w:sz w:val="22"/>
          <w:szCs w:val="22"/>
          <w:lang w:val="en-US"/>
        </w:rPr>
        <w:softHyphen/>
      </w:r>
      <w:r w:rsidRPr="001B3E48">
        <w:rPr>
          <w:rFonts w:ascii="LitNusx" w:hAnsi="LitNusx"/>
          <w:sz w:val="22"/>
          <w:szCs w:val="22"/>
          <w:lang w:val="en-US"/>
        </w:rPr>
        <w:t>va</w:t>
      </w:r>
      <w:r>
        <w:rPr>
          <w:rFonts w:ascii="LitNusx" w:hAnsi="LitNusx"/>
          <w:sz w:val="22"/>
          <w:szCs w:val="22"/>
          <w:lang w:val="en-US"/>
        </w:rPr>
        <w:softHyphen/>
      </w:r>
      <w:r w:rsidRPr="001B3E48">
        <w:rPr>
          <w:rFonts w:ascii="LitNusx" w:hAnsi="LitNusx"/>
          <w:sz w:val="22"/>
          <w:szCs w:val="22"/>
          <w:lang w:val="en-US"/>
        </w:rPr>
        <w:t>lis</w:t>
      </w:r>
      <w:r>
        <w:rPr>
          <w:rFonts w:ascii="LitNusx" w:hAnsi="LitNusx"/>
          <w:sz w:val="22"/>
          <w:szCs w:val="22"/>
          <w:lang w:val="en-US"/>
        </w:rPr>
        <w:softHyphen/>
      </w:r>
      <w:r w:rsidRPr="001B3E48">
        <w:rPr>
          <w:rFonts w:ascii="LitNusx" w:hAnsi="LitNusx"/>
          <w:sz w:val="22"/>
          <w:szCs w:val="22"/>
          <w:lang w:val="en-US"/>
        </w:rPr>
        <w:t>wi</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biT: xel</w:t>
      </w:r>
      <w:r>
        <w:rPr>
          <w:rFonts w:ascii="LitNusx" w:hAnsi="LitNusx"/>
          <w:sz w:val="22"/>
          <w:szCs w:val="22"/>
          <w:lang w:val="en-US"/>
        </w:rPr>
        <w:softHyphen/>
      </w:r>
      <w:r w:rsidRPr="001B3E48">
        <w:rPr>
          <w:rFonts w:ascii="LitNusx" w:hAnsi="LitNusx"/>
          <w:sz w:val="22"/>
          <w:szCs w:val="22"/>
          <w:lang w:val="en-US"/>
        </w:rPr>
        <w:t>say</w:t>
      </w:r>
      <w:r>
        <w:rPr>
          <w:rFonts w:ascii="LitNusx" w:hAnsi="LitNusx"/>
          <w:sz w:val="22"/>
          <w:szCs w:val="22"/>
          <w:lang w:val="en-US"/>
        </w:rPr>
        <w:softHyphen/>
      </w:r>
      <w:r w:rsidRPr="001B3E48">
        <w:rPr>
          <w:rFonts w:ascii="LitNusx" w:hAnsi="LitNusx"/>
          <w:sz w:val="22"/>
          <w:szCs w:val="22"/>
          <w:lang w:val="en-US"/>
        </w:rPr>
        <w:t>rel biz</w:t>
      </w:r>
      <w:r>
        <w:rPr>
          <w:rFonts w:ascii="LitNusx" w:hAnsi="LitNusx"/>
          <w:sz w:val="22"/>
          <w:szCs w:val="22"/>
          <w:lang w:val="en-US"/>
        </w:rPr>
        <w:softHyphen/>
      </w:r>
      <w:r w:rsidRPr="001B3E48">
        <w:rPr>
          <w:rFonts w:ascii="LitNusx" w:hAnsi="LitNusx"/>
          <w:sz w:val="22"/>
          <w:szCs w:val="22"/>
          <w:lang w:val="en-US"/>
        </w:rPr>
        <w:t>nes</w:t>
      </w:r>
      <w:r>
        <w:rPr>
          <w:rFonts w:ascii="LitNusx" w:hAnsi="LitNusx"/>
          <w:sz w:val="22"/>
          <w:szCs w:val="22"/>
          <w:lang w:val="en-US"/>
        </w:rPr>
        <w:softHyphen/>
      </w:r>
      <w:r w:rsidRPr="001B3E48">
        <w:rPr>
          <w:rFonts w:ascii="LitNusx" w:hAnsi="LitNusx"/>
          <w:sz w:val="22"/>
          <w:szCs w:val="22"/>
          <w:lang w:val="en-US"/>
        </w:rPr>
        <w:t>Si Cab</w:t>
      </w:r>
      <w:r>
        <w:rPr>
          <w:rFonts w:ascii="LitNusx" w:hAnsi="LitNusx"/>
          <w:sz w:val="22"/>
          <w:szCs w:val="22"/>
          <w:lang w:val="en-US"/>
        </w:rPr>
        <w:softHyphen/>
      </w:r>
      <w:r w:rsidRPr="001B3E48">
        <w:rPr>
          <w:rFonts w:ascii="LitNusx" w:hAnsi="LitNusx"/>
          <w:sz w:val="22"/>
          <w:szCs w:val="22"/>
          <w:lang w:val="en-US"/>
        </w:rPr>
        <w:t>mu</w:t>
      </w:r>
      <w:r>
        <w:rPr>
          <w:rFonts w:ascii="LitNusx" w:hAnsi="LitNusx"/>
          <w:sz w:val="22"/>
          <w:szCs w:val="22"/>
          <w:lang w:val="en-US"/>
        </w:rPr>
        <w:softHyphen/>
      </w:r>
      <w:r w:rsidRPr="001B3E48">
        <w:rPr>
          <w:rFonts w:ascii="LitNusx" w:hAnsi="LitNusx"/>
          <w:sz w:val="22"/>
          <w:szCs w:val="22"/>
          <w:lang w:val="en-US"/>
        </w:rPr>
        <w:t>le</w:t>
      </w:r>
      <w:r>
        <w:rPr>
          <w:rFonts w:ascii="LitNusx" w:hAnsi="LitNusx"/>
          <w:sz w:val="22"/>
          <w:szCs w:val="22"/>
          <w:lang w:val="en-US"/>
        </w:rPr>
        <w:softHyphen/>
      </w:r>
      <w:r w:rsidRPr="001B3E48">
        <w:rPr>
          <w:rFonts w:ascii="LitNusx" w:hAnsi="LitNusx"/>
          <w:sz w:val="22"/>
          <w:szCs w:val="22"/>
          <w:lang w:val="en-US"/>
        </w:rPr>
        <w:t>bi Se</w:t>
      </w:r>
      <w:r>
        <w:rPr>
          <w:rFonts w:ascii="LitNusx" w:hAnsi="LitNusx"/>
          <w:sz w:val="22"/>
          <w:szCs w:val="22"/>
          <w:lang w:val="en-US"/>
        </w:rPr>
        <w:softHyphen/>
      </w:r>
      <w:r w:rsidRPr="001B3E48">
        <w:rPr>
          <w:rFonts w:ascii="LitNusx" w:hAnsi="LitNusx"/>
          <w:sz w:val="22"/>
          <w:szCs w:val="22"/>
          <w:lang w:val="en-US"/>
        </w:rPr>
        <w:t>da</w:t>
      </w:r>
      <w:r>
        <w:rPr>
          <w:rFonts w:ascii="LitNusx" w:hAnsi="LitNusx"/>
          <w:sz w:val="22"/>
          <w:szCs w:val="22"/>
          <w:lang w:val="en-US"/>
        </w:rPr>
        <w:softHyphen/>
      </w:r>
      <w:r w:rsidRPr="001B3E48">
        <w:rPr>
          <w:rFonts w:ascii="LitNusx" w:hAnsi="LitNusx"/>
          <w:sz w:val="22"/>
          <w:szCs w:val="22"/>
          <w:lang w:val="en-US"/>
        </w:rPr>
        <w:t>re</w:t>
      </w:r>
      <w:r>
        <w:rPr>
          <w:rFonts w:ascii="LitNusx" w:hAnsi="LitNusx"/>
          <w:sz w:val="22"/>
          <w:szCs w:val="22"/>
          <w:lang w:val="en-US"/>
        </w:rPr>
        <w:softHyphen/>
      </w:r>
      <w:r w:rsidRPr="001B3E48">
        <w:rPr>
          <w:rFonts w:ascii="LitNusx" w:hAnsi="LitNusx"/>
          <w:sz w:val="22"/>
          <w:szCs w:val="22"/>
          <w:lang w:val="en-US"/>
        </w:rPr>
        <w:t>biT di</w:t>
      </w:r>
      <w:r>
        <w:rPr>
          <w:rFonts w:ascii="LitNusx" w:hAnsi="LitNusx"/>
          <w:sz w:val="22"/>
          <w:szCs w:val="22"/>
          <w:lang w:val="en-US"/>
        </w:rPr>
        <w:softHyphen/>
      </w:r>
      <w:r w:rsidRPr="001B3E48">
        <w:rPr>
          <w:rFonts w:ascii="LitNusx" w:hAnsi="LitNusx"/>
          <w:sz w:val="22"/>
          <w:szCs w:val="22"/>
          <w:lang w:val="en-US"/>
        </w:rPr>
        <w:t>di xnis Sem</w:t>
      </w:r>
      <w:r>
        <w:rPr>
          <w:rFonts w:ascii="LitNusx" w:hAnsi="LitNusx"/>
          <w:sz w:val="22"/>
          <w:szCs w:val="22"/>
          <w:lang w:val="en-US"/>
        </w:rPr>
        <w:softHyphen/>
      </w:r>
      <w:r w:rsidRPr="001B3E48">
        <w:rPr>
          <w:rFonts w:ascii="LitNusx" w:hAnsi="LitNusx"/>
          <w:sz w:val="22"/>
          <w:szCs w:val="22"/>
          <w:lang w:val="en-US"/>
        </w:rPr>
        <w:t>deg, xo</w:t>
      </w:r>
      <w:r>
        <w:rPr>
          <w:rFonts w:ascii="LitNusx" w:hAnsi="LitNusx"/>
          <w:sz w:val="22"/>
          <w:szCs w:val="22"/>
          <w:lang w:val="en-US"/>
        </w:rPr>
        <w:softHyphen/>
      </w:r>
      <w:r w:rsidRPr="001B3E48">
        <w:rPr>
          <w:rFonts w:ascii="LitNusx" w:hAnsi="LitNusx"/>
          <w:sz w:val="22"/>
          <w:szCs w:val="22"/>
          <w:lang w:val="en-US"/>
        </w:rPr>
        <w:t>lo fi</w:t>
      </w:r>
      <w:r>
        <w:rPr>
          <w:rFonts w:ascii="LitNusx" w:hAnsi="LitNusx"/>
          <w:sz w:val="22"/>
          <w:szCs w:val="22"/>
          <w:lang w:val="en-US"/>
        </w:rPr>
        <w:softHyphen/>
      </w:r>
      <w:r w:rsidRPr="001B3E48">
        <w:rPr>
          <w:rFonts w:ascii="LitNusx" w:hAnsi="LitNusx"/>
          <w:sz w:val="22"/>
          <w:szCs w:val="22"/>
          <w:lang w:val="en-US"/>
        </w:rPr>
        <w:t>zi</w:t>
      </w:r>
      <w:r>
        <w:rPr>
          <w:rFonts w:ascii="LitNusx" w:hAnsi="LitNusx"/>
          <w:sz w:val="22"/>
          <w:szCs w:val="22"/>
          <w:lang w:val="en-US"/>
        </w:rPr>
        <w:softHyphen/>
      </w:r>
      <w:r w:rsidRPr="001B3E48">
        <w:rPr>
          <w:rFonts w:ascii="LitNusx" w:hAnsi="LitNusx"/>
          <w:sz w:val="22"/>
          <w:szCs w:val="22"/>
          <w:lang w:val="en-US"/>
        </w:rPr>
        <w:t>kur sa</w:t>
      </w:r>
      <w:r>
        <w:rPr>
          <w:rFonts w:ascii="LitNusx" w:hAnsi="LitNusx"/>
          <w:sz w:val="22"/>
          <w:szCs w:val="22"/>
          <w:lang w:val="en-US"/>
        </w:rPr>
        <w:softHyphen/>
      </w:r>
      <w:r w:rsidRPr="001B3E48">
        <w:rPr>
          <w:rFonts w:ascii="LitNusx" w:hAnsi="LitNusx"/>
          <w:sz w:val="22"/>
          <w:szCs w:val="22"/>
          <w:lang w:val="en-US"/>
        </w:rPr>
        <w:t>mu</w:t>
      </w:r>
      <w:r>
        <w:rPr>
          <w:rFonts w:ascii="LitNusx" w:hAnsi="LitNusx"/>
          <w:sz w:val="22"/>
          <w:szCs w:val="22"/>
          <w:lang w:val="en-US"/>
        </w:rPr>
        <w:softHyphen/>
      </w:r>
      <w:r w:rsidRPr="001B3E48">
        <w:rPr>
          <w:rFonts w:ascii="LitNusx" w:hAnsi="LitNusx"/>
          <w:sz w:val="22"/>
          <w:szCs w:val="22"/>
          <w:lang w:val="en-US"/>
        </w:rPr>
        <w:t>Sa</w:t>
      </w:r>
      <w:r>
        <w:rPr>
          <w:rFonts w:ascii="LitNusx" w:hAnsi="LitNusx"/>
          <w:sz w:val="22"/>
          <w:szCs w:val="22"/>
          <w:lang w:val="en-US"/>
        </w:rPr>
        <w:softHyphen/>
      </w:r>
      <w:r w:rsidRPr="001B3E48">
        <w:rPr>
          <w:rFonts w:ascii="LitNusx" w:hAnsi="LitNusx"/>
          <w:sz w:val="22"/>
          <w:szCs w:val="22"/>
          <w:lang w:val="en-US"/>
        </w:rPr>
        <w:t>o</w:t>
      </w:r>
      <w:r>
        <w:rPr>
          <w:rFonts w:ascii="LitNusx" w:hAnsi="LitNusx"/>
          <w:sz w:val="22"/>
          <w:szCs w:val="22"/>
          <w:lang w:val="en-US"/>
        </w:rPr>
        <w:softHyphen/>
      </w:r>
      <w:r w:rsidRPr="001B3E48">
        <w:rPr>
          <w:rFonts w:ascii="LitNusx" w:hAnsi="LitNusx"/>
          <w:sz w:val="22"/>
          <w:szCs w:val="22"/>
          <w:lang w:val="en-US"/>
        </w:rPr>
        <w:t>ze da</w:t>
      </w:r>
      <w:r>
        <w:rPr>
          <w:rFonts w:ascii="LitNusx" w:hAnsi="LitNusx"/>
          <w:sz w:val="22"/>
          <w:szCs w:val="22"/>
          <w:lang w:val="en-US"/>
        </w:rPr>
        <w:softHyphen/>
      </w:r>
      <w:r w:rsidRPr="001B3E48">
        <w:rPr>
          <w:rFonts w:ascii="LitNusx" w:hAnsi="LitNusx"/>
          <w:sz w:val="22"/>
          <w:szCs w:val="22"/>
          <w:lang w:val="en-US"/>
        </w:rPr>
        <w:t>saq</w:t>
      </w:r>
      <w:r>
        <w:rPr>
          <w:rFonts w:ascii="LitNusx" w:hAnsi="LitNusx"/>
          <w:sz w:val="22"/>
          <w:szCs w:val="22"/>
          <w:lang w:val="en-US"/>
        </w:rPr>
        <w:softHyphen/>
      </w:r>
      <w:r w:rsidRPr="001B3E48">
        <w:rPr>
          <w:rFonts w:ascii="LitNusx" w:hAnsi="LitNusx"/>
          <w:sz w:val="22"/>
          <w:szCs w:val="22"/>
          <w:lang w:val="en-US"/>
        </w:rPr>
        <w:t>me</w:t>
      </w:r>
      <w:r>
        <w:rPr>
          <w:rFonts w:ascii="LitNusx" w:hAnsi="LitNusx"/>
          <w:sz w:val="22"/>
          <w:szCs w:val="22"/>
          <w:lang w:val="en-US"/>
        </w:rPr>
        <w:softHyphen/>
      </w:r>
      <w:r w:rsidRPr="001B3E48">
        <w:rPr>
          <w:rFonts w:ascii="LitNusx" w:hAnsi="LitNusx"/>
          <w:sz w:val="22"/>
          <w:szCs w:val="22"/>
          <w:lang w:val="en-US"/>
        </w:rPr>
        <w:t>bul</w:t>
      </w:r>
      <w:r>
        <w:rPr>
          <w:rFonts w:ascii="LitNusx" w:hAnsi="LitNusx"/>
          <w:sz w:val="22"/>
          <w:szCs w:val="22"/>
          <w:lang w:val="en-US"/>
        </w:rPr>
        <w:softHyphen/>
      </w:r>
      <w:r w:rsidRPr="001B3E48">
        <w:rPr>
          <w:rFonts w:ascii="LitNusx" w:hAnsi="LitNusx"/>
          <w:sz w:val="22"/>
          <w:szCs w:val="22"/>
          <w:lang w:val="en-US"/>
        </w:rPr>
        <w:t>ni _ eko</w:t>
      </w:r>
      <w:r>
        <w:rPr>
          <w:rFonts w:ascii="LitNusx" w:hAnsi="LitNusx"/>
          <w:sz w:val="22"/>
          <w:szCs w:val="22"/>
          <w:lang w:val="en-US"/>
        </w:rPr>
        <w:softHyphen/>
      </w:r>
      <w:r w:rsidRPr="001B3E48">
        <w:rPr>
          <w:rFonts w:ascii="LitNusx" w:hAnsi="LitNusx"/>
          <w:sz w:val="22"/>
          <w:szCs w:val="22"/>
          <w:lang w:val="en-US"/>
        </w:rPr>
        <w:t>no</w:t>
      </w:r>
      <w:r>
        <w:rPr>
          <w:rFonts w:ascii="LitNusx" w:hAnsi="LitNusx"/>
          <w:sz w:val="22"/>
          <w:szCs w:val="22"/>
          <w:lang w:val="en-US"/>
        </w:rPr>
        <w:softHyphen/>
      </w:r>
      <w:r w:rsidRPr="001B3E48">
        <w:rPr>
          <w:rFonts w:ascii="LitNusx" w:hAnsi="LitNusx"/>
          <w:sz w:val="22"/>
          <w:szCs w:val="22"/>
          <w:lang w:val="en-US"/>
        </w:rPr>
        <w:t>mi</w:t>
      </w:r>
      <w:r>
        <w:rPr>
          <w:rFonts w:ascii="LitNusx" w:hAnsi="LitNusx"/>
          <w:sz w:val="22"/>
          <w:szCs w:val="22"/>
          <w:lang w:val="en-US"/>
        </w:rPr>
        <w:softHyphen/>
      </w:r>
      <w:r w:rsidRPr="001B3E48">
        <w:rPr>
          <w:rFonts w:ascii="LitNusx" w:hAnsi="LitNusx"/>
          <w:sz w:val="22"/>
          <w:szCs w:val="22"/>
          <w:lang w:val="en-US"/>
        </w:rPr>
        <w:t>kis aRor</w:t>
      </w:r>
      <w:r>
        <w:rPr>
          <w:rFonts w:ascii="LitNusx" w:hAnsi="LitNusx"/>
          <w:sz w:val="22"/>
          <w:szCs w:val="22"/>
          <w:lang w:val="en-US"/>
        </w:rPr>
        <w:softHyphen/>
      </w:r>
      <w:r w:rsidRPr="001B3E48">
        <w:rPr>
          <w:rFonts w:ascii="LitNusx" w:hAnsi="LitNusx"/>
          <w:sz w:val="22"/>
          <w:szCs w:val="22"/>
          <w:lang w:val="en-US"/>
        </w:rPr>
        <w:t>Zi</w:t>
      </w:r>
      <w:r>
        <w:rPr>
          <w:rFonts w:ascii="LitNusx" w:hAnsi="LitNusx"/>
          <w:sz w:val="22"/>
          <w:szCs w:val="22"/>
          <w:lang w:val="en-US"/>
        </w:rPr>
        <w:softHyphen/>
      </w:r>
      <w:r w:rsidRPr="001B3E48">
        <w:rPr>
          <w:rFonts w:ascii="LitNusx" w:hAnsi="LitNusx"/>
          <w:sz w:val="22"/>
          <w:szCs w:val="22"/>
          <w:lang w:val="en-US"/>
        </w:rPr>
        <w:t>ne</w:t>
      </w:r>
      <w:r>
        <w:rPr>
          <w:rFonts w:ascii="LitNusx" w:hAnsi="LitNusx"/>
          <w:sz w:val="22"/>
          <w:szCs w:val="22"/>
          <w:lang w:val="en-US"/>
        </w:rPr>
        <w:softHyphen/>
      </w:r>
      <w:r w:rsidRPr="001B3E48">
        <w:rPr>
          <w:rFonts w:ascii="LitNusx" w:hAnsi="LitNusx"/>
          <w:sz w:val="22"/>
          <w:szCs w:val="22"/>
          <w:lang w:val="en-US"/>
        </w:rPr>
        <w:t>bi</w:t>
      </w:r>
      <w:r>
        <w:rPr>
          <w:rFonts w:ascii="LitNusx" w:hAnsi="LitNusx"/>
          <w:sz w:val="22"/>
          <w:szCs w:val="22"/>
          <w:lang w:val="en-US"/>
        </w:rPr>
        <w:softHyphen/>
      </w:r>
      <w:r w:rsidRPr="001B3E48">
        <w:rPr>
          <w:rFonts w:ascii="LitNusx" w:hAnsi="LitNusx"/>
          <w:sz w:val="22"/>
          <w:szCs w:val="22"/>
          <w:lang w:val="en-US"/>
        </w:rPr>
        <w:t>sa da cxov</w:t>
      </w:r>
      <w:r>
        <w:rPr>
          <w:rFonts w:ascii="LitNusx" w:hAnsi="LitNusx"/>
          <w:sz w:val="22"/>
          <w:szCs w:val="22"/>
          <w:lang w:val="en-US"/>
        </w:rPr>
        <w:softHyphen/>
      </w:r>
      <w:r w:rsidRPr="001B3E48">
        <w:rPr>
          <w:rFonts w:ascii="LitNusx" w:hAnsi="LitNusx"/>
          <w:sz w:val="22"/>
          <w:szCs w:val="22"/>
          <w:lang w:val="en-US"/>
        </w:rPr>
        <w:t>re</w:t>
      </w:r>
      <w:r>
        <w:rPr>
          <w:rFonts w:ascii="LitNusx" w:hAnsi="LitNusx"/>
          <w:sz w:val="22"/>
          <w:szCs w:val="22"/>
          <w:lang w:val="en-US"/>
        </w:rPr>
        <w:softHyphen/>
      </w:r>
      <w:r w:rsidRPr="001B3E48">
        <w:rPr>
          <w:rFonts w:ascii="LitNusx" w:hAnsi="LitNusx"/>
          <w:sz w:val="22"/>
          <w:szCs w:val="22"/>
          <w:lang w:val="en-US"/>
        </w:rPr>
        <w:t>bis pi</w:t>
      </w:r>
      <w:r>
        <w:rPr>
          <w:rFonts w:ascii="LitNusx" w:hAnsi="LitNusx"/>
          <w:sz w:val="22"/>
          <w:szCs w:val="22"/>
          <w:lang w:val="en-US"/>
        </w:rPr>
        <w:softHyphen/>
      </w:r>
      <w:r w:rsidRPr="001B3E48">
        <w:rPr>
          <w:rFonts w:ascii="LitNusx" w:hAnsi="LitNusx"/>
          <w:sz w:val="22"/>
          <w:szCs w:val="22"/>
          <w:lang w:val="en-US"/>
        </w:rPr>
        <w:t>ro</w:t>
      </w:r>
      <w:r>
        <w:rPr>
          <w:rFonts w:ascii="LitNusx" w:hAnsi="LitNusx"/>
          <w:sz w:val="22"/>
          <w:szCs w:val="22"/>
          <w:lang w:val="en-US"/>
        </w:rPr>
        <w:softHyphen/>
      </w:r>
      <w:r w:rsidRPr="001B3E48">
        <w:rPr>
          <w:rFonts w:ascii="LitNusx" w:hAnsi="LitNusx"/>
          <w:sz w:val="22"/>
          <w:szCs w:val="22"/>
          <w:lang w:val="en-US"/>
        </w:rPr>
        <w:t>be</w:t>
      </w:r>
      <w:r>
        <w:rPr>
          <w:rFonts w:ascii="LitNusx" w:hAnsi="LitNusx"/>
          <w:sz w:val="22"/>
          <w:szCs w:val="22"/>
          <w:lang w:val="en-US"/>
        </w:rPr>
        <w:softHyphen/>
      </w:r>
      <w:r w:rsidRPr="001B3E48">
        <w:rPr>
          <w:rFonts w:ascii="LitNusx" w:hAnsi="LitNusx"/>
          <w:sz w:val="22"/>
          <w:szCs w:val="22"/>
          <w:lang w:val="en-US"/>
        </w:rPr>
        <w:t>bis ga</w:t>
      </w:r>
      <w:r>
        <w:rPr>
          <w:rFonts w:ascii="LitNusx" w:hAnsi="LitNusx"/>
          <w:sz w:val="22"/>
          <w:szCs w:val="22"/>
          <w:lang w:val="en-US"/>
        </w:rPr>
        <w:softHyphen/>
      </w:r>
      <w:r w:rsidRPr="001B3E48">
        <w:rPr>
          <w:rFonts w:ascii="LitNusx" w:hAnsi="LitNusx"/>
          <w:sz w:val="22"/>
          <w:szCs w:val="22"/>
          <w:lang w:val="en-US"/>
        </w:rPr>
        <w:t>um</w:t>
      </w:r>
      <w:r>
        <w:rPr>
          <w:rFonts w:ascii="LitNusx" w:hAnsi="LitNusx"/>
          <w:sz w:val="22"/>
          <w:szCs w:val="22"/>
          <w:lang w:val="en-US"/>
        </w:rPr>
        <w:softHyphen/>
      </w:r>
      <w:r w:rsidRPr="001B3E48">
        <w:rPr>
          <w:rFonts w:ascii="LitNusx" w:hAnsi="LitNusx"/>
          <w:sz w:val="22"/>
          <w:szCs w:val="22"/>
          <w:lang w:val="en-US"/>
        </w:rPr>
        <w:t>jo</w:t>
      </w:r>
      <w:r>
        <w:rPr>
          <w:rFonts w:ascii="LitNusx" w:hAnsi="LitNusx"/>
          <w:sz w:val="22"/>
          <w:szCs w:val="22"/>
          <w:lang w:val="en-US"/>
        </w:rPr>
        <w:softHyphen/>
      </w:r>
      <w:r w:rsidRPr="001B3E48">
        <w:rPr>
          <w:rFonts w:ascii="LitNusx" w:hAnsi="LitNusx"/>
          <w:sz w:val="22"/>
          <w:szCs w:val="22"/>
          <w:lang w:val="en-US"/>
        </w:rPr>
        <w:t>be</w:t>
      </w:r>
      <w:r>
        <w:rPr>
          <w:rFonts w:ascii="LitNusx" w:hAnsi="LitNusx"/>
          <w:sz w:val="22"/>
          <w:szCs w:val="22"/>
          <w:lang w:val="en-US"/>
        </w:rPr>
        <w:softHyphen/>
      </w:r>
      <w:r w:rsidRPr="001B3E48">
        <w:rPr>
          <w:rFonts w:ascii="LitNusx" w:hAnsi="LitNusx"/>
          <w:sz w:val="22"/>
          <w:szCs w:val="22"/>
          <w:lang w:val="en-US"/>
        </w:rPr>
        <w:t>se</w:t>
      </w:r>
      <w:r>
        <w:rPr>
          <w:rFonts w:ascii="LitNusx" w:hAnsi="LitNusx"/>
          <w:sz w:val="22"/>
          <w:szCs w:val="22"/>
          <w:lang w:val="en-US"/>
        </w:rPr>
        <w:softHyphen/>
      </w:r>
      <w:r w:rsidRPr="001B3E48">
        <w:rPr>
          <w:rFonts w:ascii="LitNusx" w:hAnsi="LitNusx"/>
          <w:sz w:val="22"/>
          <w:szCs w:val="22"/>
          <w:lang w:val="en-US"/>
        </w:rPr>
        <w:t>bis kva</w:t>
      </w:r>
      <w:r>
        <w:rPr>
          <w:rFonts w:ascii="LitNusx" w:hAnsi="LitNusx"/>
          <w:sz w:val="22"/>
          <w:szCs w:val="22"/>
          <w:lang w:val="en-US"/>
        </w:rPr>
        <w:softHyphen/>
      </w:r>
      <w:r w:rsidRPr="001B3E48">
        <w:rPr>
          <w:rFonts w:ascii="LitNusx" w:hAnsi="LitNusx"/>
          <w:sz w:val="22"/>
          <w:szCs w:val="22"/>
          <w:lang w:val="en-US"/>
        </w:rPr>
        <w:t>lo</w:t>
      </w:r>
      <w:r>
        <w:rPr>
          <w:rFonts w:ascii="LitNusx" w:hAnsi="LitNusx"/>
          <w:sz w:val="22"/>
          <w:szCs w:val="22"/>
          <w:lang w:val="en-US"/>
        </w:rPr>
        <w:softHyphen/>
      </w:r>
      <w:r w:rsidRPr="001B3E48">
        <w:rPr>
          <w:rFonts w:ascii="LitNusx" w:hAnsi="LitNusx"/>
          <w:sz w:val="22"/>
          <w:szCs w:val="22"/>
          <w:lang w:val="en-US"/>
        </w:rPr>
        <w:t>ba</w:t>
      </w:r>
      <w:r>
        <w:rPr>
          <w:rFonts w:ascii="LitNusx" w:hAnsi="LitNusx"/>
          <w:sz w:val="22"/>
          <w:szCs w:val="22"/>
          <w:lang w:val="en-US"/>
        </w:rPr>
        <w:softHyphen/>
      </w:r>
      <w:r w:rsidRPr="001B3E48">
        <w:rPr>
          <w:rFonts w:ascii="LitNusx" w:hAnsi="LitNusx"/>
          <w:sz w:val="22"/>
          <w:szCs w:val="22"/>
          <w:lang w:val="en-US"/>
        </w:rPr>
        <w:t>ze.</w:t>
      </w:r>
    </w:p>
    <w:p w:rsidR="00D46116" w:rsidRPr="000D495C" w:rsidRDefault="00D46116" w:rsidP="00BC619A">
      <w:pPr>
        <w:spacing w:line="252" w:lineRule="auto"/>
        <w:ind w:right="28" w:firstLine="360"/>
        <w:jc w:val="both"/>
        <w:rPr>
          <w:sz w:val="20"/>
          <w:szCs w:val="20"/>
          <w:lang w:val="en-US"/>
        </w:rPr>
      </w:pPr>
    </w:p>
    <w:p w:rsidR="00D46116" w:rsidRPr="000D495C" w:rsidRDefault="00D46116" w:rsidP="00BC619A">
      <w:pPr>
        <w:spacing w:line="252" w:lineRule="auto"/>
        <w:rPr>
          <w:sz w:val="20"/>
          <w:szCs w:val="20"/>
          <w:lang w:val="en-US"/>
        </w:rPr>
      </w:pPr>
      <w:r>
        <w:rPr>
          <w:noProof/>
          <w:lang w:val="en-US" w:eastAsia="en-US"/>
        </w:rPr>
        <w:pict>
          <v:shapetype id="_x0000_t32" coordsize="21600,21600" o:spt="32" o:oned="t" path="m,l21600,21600e" filled="f">
            <v:path arrowok="t" fillok="f" o:connecttype="none"/>
            <o:lock v:ext="edit" shapetype="t"/>
          </v:shapetype>
          <v:shape id="_x0000_s1027" type="#_x0000_t32" style="position:absolute;margin-left:-.2pt;margin-top:6.1pt;width:143pt;height:0;z-index:251656192" o:connectortype="straight" strokeweight=".5pt"/>
        </w:pict>
      </w:r>
    </w:p>
    <w:p w:rsidR="00D46116" w:rsidRPr="0090463F" w:rsidRDefault="00D46116" w:rsidP="00BC619A">
      <w:pPr>
        <w:spacing w:line="252" w:lineRule="auto"/>
        <w:jc w:val="both"/>
      </w:pPr>
      <w:r w:rsidRPr="001D6790">
        <w:rPr>
          <w:rStyle w:val="FootnoteReference"/>
          <w:sz w:val="20"/>
          <w:szCs w:val="20"/>
        </w:rPr>
        <w:footnoteRef/>
      </w:r>
      <w:r w:rsidRPr="003A28D4">
        <w:rPr>
          <w:sz w:val="20"/>
          <w:szCs w:val="20"/>
          <w:lang w:val="de-DE"/>
        </w:rPr>
        <w:t xml:space="preserve"> </w:t>
      </w:r>
      <w:r w:rsidRPr="001D6790">
        <w:rPr>
          <w:sz w:val="20"/>
          <w:szCs w:val="20"/>
        </w:rPr>
        <w:t xml:space="preserve">Основные итоги всероссийской переписи населения 2002 года. </w:t>
      </w:r>
      <w:r>
        <w:rPr>
          <w:sz w:val="20"/>
          <w:szCs w:val="20"/>
        </w:rPr>
        <w:t xml:space="preserve">    </w:t>
      </w:r>
      <w:r w:rsidRPr="001D6790">
        <w:rPr>
          <w:sz w:val="20"/>
          <w:szCs w:val="20"/>
        </w:rPr>
        <w:t>Госкомстат</w:t>
      </w:r>
      <w:r w:rsidRPr="001D6790">
        <w:rPr>
          <w:sz w:val="20"/>
          <w:szCs w:val="20"/>
          <w:lang w:val="es-ES"/>
        </w:rPr>
        <w:t xml:space="preserve"> </w:t>
      </w:r>
      <w:r w:rsidRPr="001D6790">
        <w:rPr>
          <w:sz w:val="20"/>
          <w:szCs w:val="20"/>
        </w:rPr>
        <w:t>России</w:t>
      </w:r>
      <w:r>
        <w:rPr>
          <w:sz w:val="20"/>
          <w:szCs w:val="20"/>
          <w:lang w:val="es-ES"/>
        </w:rPr>
        <w:t>, 2003,</w:t>
      </w:r>
      <w:r w:rsidRPr="001D6790">
        <w:rPr>
          <w:sz w:val="20"/>
          <w:szCs w:val="20"/>
          <w:lang w:val="es-ES"/>
        </w:rPr>
        <w:t xml:space="preserve">  </w:t>
      </w:r>
      <w:r w:rsidRPr="001D6790">
        <w:rPr>
          <w:sz w:val="20"/>
          <w:szCs w:val="20"/>
        </w:rPr>
        <w:t>с</w:t>
      </w:r>
      <w:r w:rsidRPr="001D6790">
        <w:rPr>
          <w:sz w:val="20"/>
          <w:szCs w:val="20"/>
          <w:lang w:val="es-ES"/>
        </w:rPr>
        <w:t>. 13-15</w:t>
      </w:r>
      <w:r w:rsidRPr="00D35A3B">
        <w:rPr>
          <w:sz w:val="20"/>
          <w:szCs w:val="20"/>
        </w:rPr>
        <w:t>.</w:t>
      </w:r>
    </w:p>
    <w:p w:rsidR="00D46116" w:rsidRPr="003A28D4" w:rsidRDefault="00D46116" w:rsidP="00BC619A">
      <w:pPr>
        <w:spacing w:line="252" w:lineRule="auto"/>
        <w:jc w:val="right"/>
        <w:rPr>
          <w:b/>
          <w:i/>
          <w:sz w:val="22"/>
          <w:szCs w:val="22"/>
          <w:u w:val="single"/>
        </w:rPr>
      </w:pPr>
      <w:r>
        <w:rPr>
          <w:b/>
          <w:i/>
          <w:sz w:val="22"/>
          <w:szCs w:val="22"/>
        </w:rPr>
        <w:br w:type="page"/>
        <w:t>Важа Лорткипанидзе</w:t>
      </w:r>
    </w:p>
    <w:p w:rsidR="00D46116" w:rsidRPr="003008B5" w:rsidRDefault="00D46116" w:rsidP="00BC619A">
      <w:pPr>
        <w:spacing w:before="120" w:line="252" w:lineRule="auto"/>
        <w:jc w:val="right"/>
        <w:rPr>
          <w:i/>
          <w:sz w:val="22"/>
          <w:szCs w:val="22"/>
        </w:rPr>
      </w:pPr>
      <w:r>
        <w:rPr>
          <w:i/>
          <w:sz w:val="22"/>
          <w:szCs w:val="22"/>
        </w:rPr>
        <w:t>доктор</w:t>
      </w:r>
      <w:r w:rsidRPr="00E8781B">
        <w:rPr>
          <w:i/>
          <w:sz w:val="22"/>
          <w:szCs w:val="22"/>
        </w:rPr>
        <w:t xml:space="preserve"> </w:t>
      </w:r>
      <w:r>
        <w:rPr>
          <w:i/>
          <w:sz w:val="22"/>
          <w:szCs w:val="22"/>
        </w:rPr>
        <w:t xml:space="preserve">экономических </w:t>
      </w:r>
    </w:p>
    <w:p w:rsidR="00D46116" w:rsidRPr="00E8781B" w:rsidRDefault="00D46116" w:rsidP="00BC619A">
      <w:pPr>
        <w:spacing w:line="252" w:lineRule="auto"/>
        <w:jc w:val="right"/>
        <w:rPr>
          <w:i/>
          <w:sz w:val="22"/>
          <w:szCs w:val="22"/>
        </w:rPr>
      </w:pPr>
      <w:r>
        <w:rPr>
          <w:i/>
          <w:sz w:val="22"/>
          <w:szCs w:val="22"/>
        </w:rPr>
        <w:t>наук, профе</w:t>
      </w:r>
      <w:r>
        <w:rPr>
          <w:i/>
          <w:sz w:val="22"/>
          <w:szCs w:val="22"/>
          <w:lang w:val="en-US"/>
        </w:rPr>
        <w:t>c</w:t>
      </w:r>
      <w:r>
        <w:rPr>
          <w:i/>
          <w:sz w:val="22"/>
          <w:szCs w:val="22"/>
        </w:rPr>
        <w:t>сор</w:t>
      </w:r>
    </w:p>
    <w:p w:rsidR="00D46116" w:rsidRPr="003008B5" w:rsidRDefault="00D46116" w:rsidP="00BC619A">
      <w:pPr>
        <w:spacing w:line="252" w:lineRule="auto"/>
        <w:jc w:val="center"/>
        <w:rPr>
          <w:b/>
          <w:bCs/>
          <w:sz w:val="22"/>
          <w:szCs w:val="22"/>
        </w:rPr>
      </w:pPr>
    </w:p>
    <w:p w:rsidR="00D46116" w:rsidRPr="00273FD5" w:rsidRDefault="00D46116" w:rsidP="00BC619A">
      <w:pPr>
        <w:spacing w:line="252" w:lineRule="auto"/>
        <w:jc w:val="center"/>
        <w:rPr>
          <w:b/>
          <w:bCs/>
          <w:caps/>
          <w:sz w:val="22"/>
          <w:szCs w:val="22"/>
        </w:rPr>
      </w:pPr>
      <w:r w:rsidRPr="00A24183">
        <w:rPr>
          <w:b/>
          <w:bCs/>
          <w:caps/>
          <w:sz w:val="22"/>
          <w:szCs w:val="22"/>
        </w:rPr>
        <w:t>Естестве</w:t>
      </w:r>
      <w:r>
        <w:rPr>
          <w:b/>
          <w:bCs/>
          <w:caps/>
          <w:sz w:val="22"/>
          <w:szCs w:val="22"/>
        </w:rPr>
        <w:t>нное движение населения Кавказа</w:t>
      </w:r>
    </w:p>
    <w:p w:rsidR="00D46116" w:rsidRDefault="00D46116" w:rsidP="00BC619A">
      <w:pPr>
        <w:spacing w:line="252" w:lineRule="auto"/>
        <w:jc w:val="center"/>
        <w:rPr>
          <w:b/>
          <w:bCs/>
          <w:caps/>
          <w:sz w:val="22"/>
          <w:szCs w:val="22"/>
        </w:rPr>
      </w:pPr>
      <w:r w:rsidRPr="00A24183">
        <w:rPr>
          <w:b/>
          <w:bCs/>
          <w:caps/>
          <w:sz w:val="22"/>
          <w:szCs w:val="22"/>
        </w:rPr>
        <w:t>в XX веке</w:t>
      </w:r>
      <w:r>
        <w:rPr>
          <w:b/>
          <w:bCs/>
          <w:caps/>
          <w:sz w:val="22"/>
          <w:szCs w:val="22"/>
        </w:rPr>
        <w:t xml:space="preserve"> </w:t>
      </w:r>
      <w:r w:rsidRPr="00A24183">
        <w:rPr>
          <w:b/>
          <w:bCs/>
          <w:caps/>
          <w:sz w:val="22"/>
          <w:szCs w:val="22"/>
        </w:rPr>
        <w:t>и начале XXI века</w:t>
      </w:r>
    </w:p>
    <w:p w:rsidR="00D46116" w:rsidRDefault="00D46116" w:rsidP="00BC619A">
      <w:pPr>
        <w:spacing w:line="252" w:lineRule="auto"/>
        <w:jc w:val="center"/>
        <w:rPr>
          <w:b/>
          <w:bCs/>
          <w:caps/>
          <w:sz w:val="22"/>
          <w:szCs w:val="22"/>
        </w:rPr>
      </w:pPr>
    </w:p>
    <w:p w:rsidR="00D46116" w:rsidRPr="00A24183" w:rsidRDefault="00D46116" w:rsidP="00BC619A">
      <w:pPr>
        <w:spacing w:line="252" w:lineRule="auto"/>
        <w:jc w:val="center"/>
        <w:rPr>
          <w:b/>
          <w:bCs/>
          <w:caps/>
          <w:sz w:val="22"/>
          <w:szCs w:val="22"/>
        </w:rPr>
      </w:pPr>
      <w:r w:rsidRPr="00E8415F">
        <w:rPr>
          <w:b/>
          <w:spacing w:val="60"/>
          <w:sz w:val="22"/>
          <w:szCs w:val="22"/>
        </w:rPr>
        <w:t>Реферат</w:t>
      </w:r>
    </w:p>
    <w:p w:rsidR="00D46116" w:rsidRPr="00363DCB" w:rsidRDefault="00D46116" w:rsidP="00BC619A">
      <w:pPr>
        <w:spacing w:line="252" w:lineRule="auto"/>
        <w:jc w:val="center"/>
        <w:rPr>
          <w:b/>
          <w:bCs/>
          <w:sz w:val="22"/>
          <w:szCs w:val="22"/>
        </w:rPr>
      </w:pPr>
    </w:p>
    <w:p w:rsidR="00D46116" w:rsidRPr="00363DCB" w:rsidRDefault="00D46116" w:rsidP="00BC619A">
      <w:pPr>
        <w:spacing w:line="252" w:lineRule="auto"/>
        <w:ind w:firstLine="561"/>
        <w:jc w:val="both"/>
        <w:rPr>
          <w:sz w:val="22"/>
          <w:szCs w:val="22"/>
        </w:rPr>
      </w:pPr>
      <w:r w:rsidRPr="00363DCB">
        <w:rPr>
          <w:sz w:val="22"/>
          <w:szCs w:val="22"/>
        </w:rPr>
        <w:t>Население Кавказа отличается своей многонациональн</w:t>
      </w:r>
      <w:r w:rsidRPr="00363DCB">
        <w:rPr>
          <w:sz w:val="22"/>
          <w:szCs w:val="22"/>
        </w:rPr>
        <w:t>о</w:t>
      </w:r>
      <w:r w:rsidRPr="00363DCB">
        <w:rPr>
          <w:sz w:val="22"/>
          <w:szCs w:val="22"/>
        </w:rPr>
        <w:t>стью. Так, как для каждого народа характерны свои особенности демографического поведения, показатели естественного движ</w:t>
      </w:r>
      <w:r w:rsidRPr="00363DCB">
        <w:rPr>
          <w:sz w:val="22"/>
          <w:szCs w:val="22"/>
        </w:rPr>
        <w:t>е</w:t>
      </w:r>
      <w:r w:rsidRPr="00363DCB">
        <w:rPr>
          <w:sz w:val="22"/>
          <w:szCs w:val="22"/>
        </w:rPr>
        <w:t>ния народов Кавказа сильно отличаются. Кардинальные измен</w:t>
      </w:r>
      <w:r w:rsidRPr="00363DCB">
        <w:rPr>
          <w:sz w:val="22"/>
          <w:szCs w:val="22"/>
        </w:rPr>
        <w:t>е</w:t>
      </w:r>
      <w:r w:rsidRPr="00363DCB">
        <w:rPr>
          <w:sz w:val="22"/>
          <w:szCs w:val="22"/>
        </w:rPr>
        <w:t>ния происходящие в каждом народе, в каждой стране Кавказа резко ухудшили демографическую обстановку этого региона в целом, и особенно-Южного Кавказа. Приведены и проанализ</w:t>
      </w:r>
      <w:r w:rsidRPr="00363DCB">
        <w:rPr>
          <w:sz w:val="22"/>
          <w:szCs w:val="22"/>
        </w:rPr>
        <w:t>и</w:t>
      </w:r>
      <w:r w:rsidRPr="00363DCB">
        <w:rPr>
          <w:sz w:val="22"/>
          <w:szCs w:val="22"/>
        </w:rPr>
        <w:t>рованы основные показатели рождаемости, смертности, естес</w:t>
      </w:r>
      <w:r w:rsidRPr="00363DCB">
        <w:rPr>
          <w:sz w:val="22"/>
          <w:szCs w:val="22"/>
        </w:rPr>
        <w:t>т</w:t>
      </w:r>
      <w:r w:rsidRPr="00363DCB">
        <w:rPr>
          <w:sz w:val="22"/>
          <w:szCs w:val="22"/>
        </w:rPr>
        <w:t>венного прироста населения, а также интенсивных миграцио</w:t>
      </w:r>
      <w:r w:rsidRPr="00363DCB">
        <w:rPr>
          <w:sz w:val="22"/>
          <w:szCs w:val="22"/>
        </w:rPr>
        <w:t>н</w:t>
      </w:r>
      <w:r w:rsidRPr="00363DCB">
        <w:rPr>
          <w:sz w:val="22"/>
          <w:szCs w:val="22"/>
        </w:rPr>
        <w:t>ных процессов. Сделаны конкретные выводы о ходе и прогнозах развития демографических процессов в данном регионе. Указ</w:t>
      </w:r>
      <w:r w:rsidRPr="00363DCB">
        <w:rPr>
          <w:sz w:val="22"/>
          <w:szCs w:val="22"/>
        </w:rPr>
        <w:t>а</w:t>
      </w:r>
      <w:r w:rsidRPr="00363DCB">
        <w:rPr>
          <w:sz w:val="22"/>
          <w:szCs w:val="22"/>
        </w:rPr>
        <w:t>ны на конкретные причины, по мнению автора, резкого ухудш</w:t>
      </w:r>
      <w:r w:rsidRPr="00363DCB">
        <w:rPr>
          <w:sz w:val="22"/>
          <w:szCs w:val="22"/>
        </w:rPr>
        <w:t>е</w:t>
      </w:r>
      <w:r w:rsidRPr="00363DCB">
        <w:rPr>
          <w:sz w:val="22"/>
          <w:szCs w:val="22"/>
        </w:rPr>
        <w:t>ния показателей, как естественного движения, так и отрицател</w:t>
      </w:r>
      <w:r w:rsidRPr="00363DCB">
        <w:rPr>
          <w:sz w:val="22"/>
          <w:szCs w:val="22"/>
        </w:rPr>
        <w:t>ь</w:t>
      </w:r>
      <w:r w:rsidRPr="00363DCB">
        <w:rPr>
          <w:sz w:val="22"/>
          <w:szCs w:val="22"/>
        </w:rPr>
        <w:t>ных результатов получаемых от резкого возрастания интенси</w:t>
      </w:r>
      <w:r w:rsidRPr="00363DCB">
        <w:rPr>
          <w:sz w:val="22"/>
          <w:szCs w:val="22"/>
        </w:rPr>
        <w:t>в</w:t>
      </w:r>
      <w:r w:rsidRPr="00363DCB">
        <w:rPr>
          <w:sz w:val="22"/>
          <w:szCs w:val="22"/>
        </w:rPr>
        <w:t>ности миграционных потоков. Высказаны некоторые соображ</w:t>
      </w:r>
      <w:r w:rsidRPr="00363DCB">
        <w:rPr>
          <w:sz w:val="22"/>
          <w:szCs w:val="22"/>
        </w:rPr>
        <w:t>е</w:t>
      </w:r>
      <w:r w:rsidRPr="00363DCB">
        <w:rPr>
          <w:sz w:val="22"/>
          <w:szCs w:val="22"/>
        </w:rPr>
        <w:t>ния по преодолению кризисных ситуации.</w:t>
      </w:r>
    </w:p>
    <w:p w:rsidR="00D46116" w:rsidRPr="001D6790" w:rsidRDefault="00D46116" w:rsidP="00BC619A">
      <w:pPr>
        <w:spacing w:line="252" w:lineRule="auto"/>
        <w:ind w:firstLine="540"/>
        <w:jc w:val="both"/>
        <w:rPr>
          <w:rFonts w:ascii="LitNusx" w:hAnsi="LitNusx"/>
          <w:sz w:val="22"/>
          <w:szCs w:val="22"/>
        </w:rPr>
      </w:pPr>
    </w:p>
    <w:p w:rsidR="00D46116" w:rsidRPr="001D6790" w:rsidRDefault="00D46116" w:rsidP="00BC619A">
      <w:pPr>
        <w:spacing w:line="252" w:lineRule="auto"/>
        <w:jc w:val="center"/>
        <w:rPr>
          <w:rFonts w:ascii="LitMtavrPS" w:hAnsi="LitMtavrPS"/>
          <w:b/>
          <w:sz w:val="22"/>
          <w:szCs w:val="22"/>
        </w:rPr>
      </w:pPr>
    </w:p>
    <w:p w:rsidR="00D46116" w:rsidRPr="001D6790" w:rsidRDefault="00D46116" w:rsidP="00BC619A">
      <w:pPr>
        <w:spacing w:line="252" w:lineRule="auto"/>
        <w:jc w:val="center"/>
        <w:rPr>
          <w:rFonts w:ascii="LitMtavrPS" w:hAnsi="LitMtavrPS"/>
          <w:b/>
          <w:sz w:val="22"/>
          <w:szCs w:val="22"/>
        </w:rPr>
      </w:pPr>
    </w:p>
    <w:p w:rsidR="00D46116" w:rsidRPr="00C04073" w:rsidRDefault="00D46116" w:rsidP="00BC619A">
      <w:pPr>
        <w:spacing w:line="252" w:lineRule="auto"/>
        <w:jc w:val="both"/>
        <w:rPr>
          <w:sz w:val="22"/>
          <w:szCs w:val="22"/>
        </w:rPr>
      </w:pPr>
    </w:p>
    <w:p w:rsidR="00D46116" w:rsidRPr="00924FA7" w:rsidRDefault="00D46116" w:rsidP="00BC619A">
      <w:pPr>
        <w:spacing w:line="252" w:lineRule="auto"/>
        <w:jc w:val="both"/>
        <w:rPr>
          <w:sz w:val="28"/>
          <w:szCs w:val="28"/>
        </w:rPr>
      </w:pPr>
    </w:p>
    <w:p w:rsidR="00D46116" w:rsidRPr="007F23B9" w:rsidRDefault="00D46116" w:rsidP="00BC619A">
      <w:pPr>
        <w:spacing w:line="252" w:lineRule="auto"/>
        <w:ind w:left="-720"/>
        <w:jc w:val="right"/>
        <w:rPr>
          <w:rFonts w:ascii="LitNusx" w:hAnsi="LitNusx"/>
          <w:b/>
          <w:i/>
          <w:lang w:val="es-ES"/>
        </w:rPr>
      </w:pPr>
      <w:r w:rsidRPr="001D6790">
        <w:rPr>
          <w:rFonts w:ascii="LitMtavrPS" w:hAnsi="LitMtavrPS"/>
          <w:b/>
          <w:sz w:val="22"/>
          <w:szCs w:val="22"/>
        </w:rPr>
        <w:br w:type="page"/>
      </w:r>
      <w:r w:rsidRPr="007F23B9">
        <w:rPr>
          <w:rFonts w:ascii="LitNusx" w:hAnsi="LitNusx"/>
          <w:b/>
          <w:i/>
          <w:lang w:val="es-ES"/>
        </w:rPr>
        <w:t>av</w:t>
      </w:r>
      <w:r>
        <w:rPr>
          <w:rFonts w:ascii="LitNusx" w:hAnsi="LitNusx"/>
          <w:b/>
          <w:i/>
          <w:lang w:val="es-ES"/>
        </w:rPr>
        <w:softHyphen/>
      </w:r>
      <w:r w:rsidRPr="007F23B9">
        <w:rPr>
          <w:rFonts w:ascii="LitNusx" w:hAnsi="LitNusx"/>
          <w:b/>
          <w:i/>
          <w:lang w:val="es-ES"/>
        </w:rPr>
        <w:t>Tan</w:t>
      </w:r>
      <w:r>
        <w:rPr>
          <w:rFonts w:ascii="LitNusx" w:hAnsi="LitNusx"/>
          <w:b/>
          <w:i/>
          <w:lang w:val="es-ES"/>
        </w:rPr>
        <w:softHyphen/>
      </w:r>
      <w:r w:rsidRPr="007F23B9">
        <w:rPr>
          <w:rFonts w:ascii="LitNusx" w:hAnsi="LitNusx"/>
          <w:b/>
          <w:i/>
          <w:lang w:val="es-ES"/>
        </w:rPr>
        <w:t>dil si</w:t>
      </w:r>
      <w:r>
        <w:rPr>
          <w:rFonts w:ascii="LitNusx" w:hAnsi="LitNusx"/>
          <w:b/>
          <w:i/>
          <w:lang w:val="es-ES"/>
        </w:rPr>
        <w:softHyphen/>
      </w:r>
      <w:r w:rsidRPr="007F23B9">
        <w:rPr>
          <w:rFonts w:ascii="LitNusx" w:hAnsi="LitNusx"/>
          <w:b/>
          <w:i/>
          <w:lang w:val="es-ES"/>
        </w:rPr>
        <w:t>la</w:t>
      </w:r>
      <w:r>
        <w:rPr>
          <w:rFonts w:ascii="LitNusx" w:hAnsi="LitNusx"/>
          <w:b/>
          <w:i/>
          <w:lang w:val="es-ES"/>
        </w:rPr>
        <w:softHyphen/>
      </w:r>
      <w:r w:rsidRPr="007F23B9">
        <w:rPr>
          <w:rFonts w:ascii="LitNusx" w:hAnsi="LitNusx"/>
          <w:b/>
          <w:i/>
          <w:lang w:val="es-ES"/>
        </w:rPr>
        <w:t>ga</w:t>
      </w:r>
      <w:r>
        <w:rPr>
          <w:rFonts w:ascii="LitNusx" w:hAnsi="LitNusx"/>
          <w:b/>
          <w:i/>
          <w:lang w:val="es-ES"/>
        </w:rPr>
        <w:softHyphen/>
      </w:r>
      <w:r w:rsidRPr="007F23B9">
        <w:rPr>
          <w:rFonts w:ascii="LitNusx" w:hAnsi="LitNusx"/>
          <w:b/>
          <w:i/>
          <w:lang w:val="es-ES"/>
        </w:rPr>
        <w:t>Ze</w:t>
      </w:r>
    </w:p>
    <w:p w:rsidR="00D46116" w:rsidRDefault="00D46116" w:rsidP="00BC619A">
      <w:pPr>
        <w:spacing w:before="120" w:line="252" w:lineRule="auto"/>
        <w:ind w:left="-720"/>
        <w:jc w:val="right"/>
        <w:rPr>
          <w:rFonts w:ascii="LitNusx" w:hAnsi="LitNusx"/>
          <w:i/>
          <w:sz w:val="22"/>
          <w:szCs w:val="22"/>
          <w:lang w:val="es-ES"/>
        </w:rPr>
      </w:pPr>
      <w:r w:rsidRPr="005B4C5E">
        <w:rPr>
          <w:rFonts w:ascii="LitNusx" w:hAnsi="LitNusx"/>
          <w:i/>
          <w:sz w:val="22"/>
          <w:szCs w:val="22"/>
          <w:lang w:val="es-ES"/>
        </w:rPr>
        <w:t>eko</w:t>
      </w:r>
      <w:r>
        <w:rPr>
          <w:rFonts w:ascii="LitNusx" w:hAnsi="LitNusx"/>
          <w:i/>
          <w:sz w:val="22"/>
          <w:szCs w:val="22"/>
          <w:lang w:val="es-ES"/>
        </w:rPr>
        <w:softHyphen/>
      </w:r>
      <w:r w:rsidRPr="005B4C5E">
        <w:rPr>
          <w:rFonts w:ascii="LitNusx" w:hAnsi="LitNusx"/>
          <w:i/>
          <w:sz w:val="22"/>
          <w:szCs w:val="22"/>
          <w:lang w:val="es-ES"/>
        </w:rPr>
        <w:t>no</w:t>
      </w:r>
      <w:r>
        <w:rPr>
          <w:rFonts w:ascii="LitNusx" w:hAnsi="LitNusx"/>
          <w:i/>
          <w:sz w:val="22"/>
          <w:szCs w:val="22"/>
          <w:lang w:val="es-ES"/>
        </w:rPr>
        <w:softHyphen/>
      </w:r>
      <w:r w:rsidRPr="005B4C5E">
        <w:rPr>
          <w:rFonts w:ascii="LitNusx" w:hAnsi="LitNusx"/>
          <w:i/>
          <w:sz w:val="22"/>
          <w:szCs w:val="22"/>
          <w:lang w:val="es-ES"/>
        </w:rPr>
        <w:t>mi</w:t>
      </w:r>
      <w:r>
        <w:rPr>
          <w:rFonts w:ascii="LitNusx" w:hAnsi="LitNusx"/>
          <w:i/>
          <w:sz w:val="22"/>
          <w:szCs w:val="22"/>
          <w:lang w:val="es-ES"/>
        </w:rPr>
        <w:softHyphen/>
      </w:r>
      <w:r w:rsidRPr="005B4C5E">
        <w:rPr>
          <w:rFonts w:ascii="LitNusx" w:hAnsi="LitNusx"/>
          <w:i/>
          <w:sz w:val="22"/>
          <w:szCs w:val="22"/>
          <w:lang w:val="es-ES"/>
        </w:rPr>
        <w:t>kur mec</w:t>
      </w:r>
      <w:r>
        <w:rPr>
          <w:rFonts w:ascii="LitNusx" w:hAnsi="LitNusx"/>
          <w:i/>
          <w:sz w:val="22"/>
          <w:szCs w:val="22"/>
          <w:lang w:val="es-ES"/>
        </w:rPr>
        <w:softHyphen/>
      </w:r>
      <w:r w:rsidRPr="005B4C5E">
        <w:rPr>
          <w:rFonts w:ascii="LitNusx" w:hAnsi="LitNusx"/>
          <w:i/>
          <w:sz w:val="22"/>
          <w:szCs w:val="22"/>
          <w:lang w:val="es-ES"/>
        </w:rPr>
        <w:t>ni</w:t>
      </w:r>
      <w:r>
        <w:rPr>
          <w:rFonts w:ascii="LitNusx" w:hAnsi="LitNusx"/>
          <w:i/>
          <w:sz w:val="22"/>
          <w:szCs w:val="22"/>
          <w:lang w:val="es-ES"/>
        </w:rPr>
        <w:softHyphen/>
      </w:r>
      <w:r w:rsidRPr="005B4C5E">
        <w:rPr>
          <w:rFonts w:ascii="LitNusx" w:hAnsi="LitNusx"/>
          <w:i/>
          <w:sz w:val="22"/>
          <w:szCs w:val="22"/>
          <w:lang w:val="es-ES"/>
        </w:rPr>
        <w:t>e</w:t>
      </w:r>
      <w:r>
        <w:rPr>
          <w:rFonts w:ascii="LitNusx" w:hAnsi="LitNusx"/>
          <w:i/>
          <w:sz w:val="22"/>
          <w:szCs w:val="22"/>
          <w:lang w:val="es-ES"/>
        </w:rPr>
        <w:softHyphen/>
      </w:r>
      <w:r w:rsidRPr="005B4C5E">
        <w:rPr>
          <w:rFonts w:ascii="LitNusx" w:hAnsi="LitNusx"/>
          <w:i/>
          <w:sz w:val="22"/>
          <w:szCs w:val="22"/>
          <w:lang w:val="es-ES"/>
        </w:rPr>
        <w:t>re</w:t>
      </w:r>
      <w:r>
        <w:rPr>
          <w:rFonts w:ascii="LitNusx" w:hAnsi="LitNusx"/>
          <w:i/>
          <w:sz w:val="22"/>
          <w:szCs w:val="22"/>
          <w:lang w:val="es-ES"/>
        </w:rPr>
        <w:softHyphen/>
      </w:r>
      <w:r w:rsidRPr="005B4C5E">
        <w:rPr>
          <w:rFonts w:ascii="LitNusx" w:hAnsi="LitNusx"/>
          <w:i/>
          <w:sz w:val="22"/>
          <w:szCs w:val="22"/>
          <w:lang w:val="es-ES"/>
        </w:rPr>
        <w:t>ba</w:t>
      </w:r>
      <w:r>
        <w:rPr>
          <w:rFonts w:ascii="LitNusx" w:hAnsi="LitNusx"/>
          <w:i/>
          <w:sz w:val="22"/>
          <w:szCs w:val="22"/>
          <w:lang w:val="es-ES"/>
        </w:rPr>
        <w:softHyphen/>
      </w:r>
      <w:r w:rsidRPr="005B4C5E">
        <w:rPr>
          <w:rFonts w:ascii="LitNusx" w:hAnsi="LitNusx"/>
          <w:i/>
          <w:sz w:val="22"/>
          <w:szCs w:val="22"/>
          <w:lang w:val="es-ES"/>
        </w:rPr>
        <w:t>Ta doq</w:t>
      </w:r>
      <w:r>
        <w:rPr>
          <w:rFonts w:ascii="LitNusx" w:hAnsi="LitNusx"/>
          <w:i/>
          <w:sz w:val="22"/>
          <w:szCs w:val="22"/>
          <w:lang w:val="es-ES"/>
        </w:rPr>
        <w:softHyphen/>
      </w:r>
      <w:r w:rsidRPr="005B4C5E">
        <w:rPr>
          <w:rFonts w:ascii="LitNusx" w:hAnsi="LitNusx"/>
          <w:i/>
          <w:sz w:val="22"/>
          <w:szCs w:val="22"/>
          <w:lang w:val="es-ES"/>
        </w:rPr>
        <w:t>to</w:t>
      </w:r>
      <w:r>
        <w:rPr>
          <w:rFonts w:ascii="LitNusx" w:hAnsi="LitNusx"/>
          <w:i/>
          <w:sz w:val="22"/>
          <w:szCs w:val="22"/>
          <w:lang w:val="es-ES"/>
        </w:rPr>
        <w:softHyphen/>
      </w:r>
      <w:r w:rsidRPr="005B4C5E">
        <w:rPr>
          <w:rFonts w:ascii="LitNusx" w:hAnsi="LitNusx"/>
          <w:i/>
          <w:sz w:val="22"/>
          <w:szCs w:val="22"/>
          <w:lang w:val="es-ES"/>
        </w:rPr>
        <w:t xml:space="preserve">ri, </w:t>
      </w:r>
    </w:p>
    <w:p w:rsidR="00D46116" w:rsidRDefault="00D46116" w:rsidP="00BC619A">
      <w:pPr>
        <w:spacing w:line="252" w:lineRule="auto"/>
        <w:ind w:left="-720"/>
        <w:jc w:val="right"/>
        <w:rPr>
          <w:rFonts w:ascii="LitNusx" w:hAnsi="LitNusx"/>
          <w:i/>
          <w:sz w:val="22"/>
          <w:szCs w:val="22"/>
          <w:lang w:val="es-ES"/>
        </w:rPr>
      </w:pPr>
      <w:r w:rsidRPr="005B4C5E">
        <w:rPr>
          <w:rFonts w:ascii="LitNusx" w:hAnsi="LitNusx"/>
          <w:i/>
          <w:sz w:val="22"/>
          <w:szCs w:val="22"/>
          <w:lang w:val="es-ES"/>
        </w:rPr>
        <w:t>pro</w:t>
      </w:r>
      <w:r>
        <w:rPr>
          <w:rFonts w:ascii="LitNusx" w:hAnsi="LitNusx"/>
          <w:i/>
          <w:sz w:val="22"/>
          <w:szCs w:val="22"/>
          <w:lang w:val="es-ES"/>
        </w:rPr>
        <w:softHyphen/>
      </w:r>
      <w:r w:rsidRPr="005B4C5E">
        <w:rPr>
          <w:rFonts w:ascii="LitNusx" w:hAnsi="LitNusx"/>
          <w:i/>
          <w:sz w:val="22"/>
          <w:szCs w:val="22"/>
          <w:lang w:val="es-ES"/>
        </w:rPr>
        <w:t>fe</w:t>
      </w:r>
      <w:r>
        <w:rPr>
          <w:rFonts w:ascii="LitNusx" w:hAnsi="LitNusx"/>
          <w:i/>
          <w:sz w:val="22"/>
          <w:szCs w:val="22"/>
          <w:lang w:val="es-ES"/>
        </w:rPr>
        <w:softHyphen/>
      </w:r>
      <w:r w:rsidRPr="005B4C5E">
        <w:rPr>
          <w:rFonts w:ascii="LitNusx" w:hAnsi="LitNusx"/>
          <w:i/>
          <w:sz w:val="22"/>
          <w:szCs w:val="22"/>
          <w:lang w:val="es-ES"/>
        </w:rPr>
        <w:t>so</w:t>
      </w:r>
      <w:r>
        <w:rPr>
          <w:rFonts w:ascii="LitNusx" w:hAnsi="LitNusx"/>
          <w:i/>
          <w:sz w:val="22"/>
          <w:szCs w:val="22"/>
          <w:lang w:val="es-ES"/>
        </w:rPr>
        <w:softHyphen/>
      </w:r>
      <w:r w:rsidRPr="005B4C5E">
        <w:rPr>
          <w:rFonts w:ascii="LitNusx" w:hAnsi="LitNusx"/>
          <w:i/>
          <w:sz w:val="22"/>
          <w:szCs w:val="22"/>
          <w:lang w:val="es-ES"/>
        </w:rPr>
        <w:t>ri</w:t>
      </w:r>
      <w:r>
        <w:rPr>
          <w:rFonts w:ascii="LitNusx" w:hAnsi="LitNusx"/>
          <w:i/>
          <w:sz w:val="22"/>
          <w:szCs w:val="22"/>
          <w:lang w:val="es-ES"/>
        </w:rPr>
        <w:t xml:space="preserve">, </w:t>
      </w:r>
      <w:r w:rsidRPr="005B4C5E">
        <w:rPr>
          <w:rFonts w:ascii="LitNusx" w:hAnsi="LitNusx"/>
          <w:i/>
          <w:sz w:val="22"/>
          <w:szCs w:val="22"/>
          <w:lang w:val="es-ES"/>
        </w:rPr>
        <w:t>sa</w:t>
      </w:r>
      <w:r>
        <w:rPr>
          <w:rFonts w:ascii="LitNusx" w:hAnsi="LitNusx"/>
          <w:i/>
          <w:sz w:val="22"/>
          <w:szCs w:val="22"/>
          <w:lang w:val="es-ES"/>
        </w:rPr>
        <w:softHyphen/>
      </w:r>
      <w:r w:rsidRPr="005B4C5E">
        <w:rPr>
          <w:rFonts w:ascii="LitNusx" w:hAnsi="LitNusx"/>
          <w:i/>
          <w:sz w:val="22"/>
          <w:szCs w:val="22"/>
          <w:lang w:val="es-ES"/>
        </w:rPr>
        <w:t>qar</w:t>
      </w:r>
      <w:r>
        <w:rPr>
          <w:rFonts w:ascii="LitNusx" w:hAnsi="LitNusx"/>
          <w:i/>
          <w:sz w:val="22"/>
          <w:szCs w:val="22"/>
          <w:lang w:val="es-ES"/>
        </w:rPr>
        <w:softHyphen/>
      </w:r>
      <w:r w:rsidRPr="005B4C5E">
        <w:rPr>
          <w:rFonts w:ascii="LitNusx" w:hAnsi="LitNusx"/>
          <w:i/>
          <w:sz w:val="22"/>
          <w:szCs w:val="22"/>
          <w:lang w:val="es-ES"/>
        </w:rPr>
        <w:t>Tve</w:t>
      </w:r>
      <w:r>
        <w:rPr>
          <w:rFonts w:ascii="LitNusx" w:hAnsi="LitNusx"/>
          <w:i/>
          <w:sz w:val="22"/>
          <w:szCs w:val="22"/>
          <w:lang w:val="es-ES"/>
        </w:rPr>
        <w:softHyphen/>
      </w:r>
      <w:r w:rsidRPr="005B4C5E">
        <w:rPr>
          <w:rFonts w:ascii="LitNusx" w:hAnsi="LitNusx"/>
          <w:i/>
          <w:sz w:val="22"/>
          <w:szCs w:val="22"/>
          <w:lang w:val="es-ES"/>
        </w:rPr>
        <w:t>los mec</w:t>
      </w:r>
      <w:r>
        <w:rPr>
          <w:rFonts w:ascii="LitNusx" w:hAnsi="LitNusx"/>
          <w:i/>
          <w:sz w:val="22"/>
          <w:szCs w:val="22"/>
          <w:lang w:val="es-ES"/>
        </w:rPr>
        <w:softHyphen/>
      </w:r>
      <w:r w:rsidRPr="005B4C5E">
        <w:rPr>
          <w:rFonts w:ascii="LitNusx" w:hAnsi="LitNusx"/>
          <w:i/>
          <w:sz w:val="22"/>
          <w:szCs w:val="22"/>
          <w:lang w:val="es-ES"/>
        </w:rPr>
        <w:t>ni</w:t>
      </w:r>
      <w:r>
        <w:rPr>
          <w:rFonts w:ascii="LitNusx" w:hAnsi="LitNusx"/>
          <w:i/>
          <w:sz w:val="22"/>
          <w:szCs w:val="22"/>
          <w:lang w:val="es-ES"/>
        </w:rPr>
        <w:softHyphen/>
      </w:r>
      <w:r w:rsidRPr="005B4C5E">
        <w:rPr>
          <w:rFonts w:ascii="LitNusx" w:hAnsi="LitNusx"/>
          <w:i/>
          <w:sz w:val="22"/>
          <w:szCs w:val="22"/>
          <w:lang w:val="es-ES"/>
        </w:rPr>
        <w:t>e</w:t>
      </w:r>
      <w:r>
        <w:rPr>
          <w:rFonts w:ascii="LitNusx" w:hAnsi="LitNusx"/>
          <w:i/>
          <w:sz w:val="22"/>
          <w:szCs w:val="22"/>
          <w:lang w:val="es-ES"/>
        </w:rPr>
        <w:softHyphen/>
      </w:r>
      <w:r w:rsidRPr="005B4C5E">
        <w:rPr>
          <w:rFonts w:ascii="LitNusx" w:hAnsi="LitNusx"/>
          <w:i/>
          <w:sz w:val="22"/>
          <w:szCs w:val="22"/>
          <w:lang w:val="es-ES"/>
        </w:rPr>
        <w:t>re</w:t>
      </w:r>
      <w:r>
        <w:rPr>
          <w:rFonts w:ascii="LitNusx" w:hAnsi="LitNusx"/>
          <w:i/>
          <w:sz w:val="22"/>
          <w:szCs w:val="22"/>
          <w:lang w:val="es-ES"/>
        </w:rPr>
        <w:softHyphen/>
      </w:r>
      <w:r w:rsidRPr="005B4C5E">
        <w:rPr>
          <w:rFonts w:ascii="LitNusx" w:hAnsi="LitNusx"/>
          <w:i/>
          <w:sz w:val="22"/>
          <w:szCs w:val="22"/>
          <w:lang w:val="es-ES"/>
        </w:rPr>
        <w:t>ba</w:t>
      </w:r>
      <w:r>
        <w:rPr>
          <w:rFonts w:ascii="LitNusx" w:hAnsi="LitNusx"/>
          <w:i/>
          <w:sz w:val="22"/>
          <w:szCs w:val="22"/>
          <w:lang w:val="es-ES"/>
        </w:rPr>
        <w:softHyphen/>
      </w:r>
      <w:r w:rsidRPr="005B4C5E">
        <w:rPr>
          <w:rFonts w:ascii="LitNusx" w:hAnsi="LitNusx"/>
          <w:i/>
          <w:sz w:val="22"/>
          <w:szCs w:val="22"/>
          <w:lang w:val="es-ES"/>
        </w:rPr>
        <w:t xml:space="preserve">Ta </w:t>
      </w:r>
    </w:p>
    <w:p w:rsidR="00D46116" w:rsidRPr="005B4C5E" w:rsidRDefault="00D46116" w:rsidP="00BC619A">
      <w:pPr>
        <w:spacing w:line="252" w:lineRule="auto"/>
        <w:ind w:left="-720"/>
        <w:jc w:val="right"/>
        <w:rPr>
          <w:rFonts w:ascii="LitNusx" w:hAnsi="LitNusx"/>
          <w:b/>
          <w:i/>
          <w:sz w:val="22"/>
          <w:szCs w:val="22"/>
          <w:lang w:val="es-ES"/>
        </w:rPr>
      </w:pPr>
      <w:r w:rsidRPr="005B4C5E">
        <w:rPr>
          <w:rFonts w:ascii="LitNusx" w:hAnsi="LitNusx"/>
          <w:i/>
          <w:sz w:val="22"/>
          <w:szCs w:val="22"/>
          <w:lang w:val="es-ES"/>
        </w:rPr>
        <w:t>erov</w:t>
      </w:r>
      <w:r>
        <w:rPr>
          <w:rFonts w:ascii="LitNusx" w:hAnsi="LitNusx"/>
          <w:i/>
          <w:sz w:val="22"/>
          <w:szCs w:val="22"/>
          <w:lang w:val="es-ES"/>
        </w:rPr>
        <w:softHyphen/>
      </w:r>
      <w:r w:rsidRPr="005B4C5E">
        <w:rPr>
          <w:rFonts w:ascii="LitNusx" w:hAnsi="LitNusx"/>
          <w:i/>
          <w:sz w:val="22"/>
          <w:szCs w:val="22"/>
          <w:lang w:val="es-ES"/>
        </w:rPr>
        <w:t>nu</w:t>
      </w:r>
      <w:r>
        <w:rPr>
          <w:rFonts w:ascii="LitNusx" w:hAnsi="LitNusx"/>
          <w:i/>
          <w:sz w:val="22"/>
          <w:szCs w:val="22"/>
          <w:lang w:val="es-ES"/>
        </w:rPr>
        <w:softHyphen/>
      </w:r>
      <w:r w:rsidRPr="005B4C5E">
        <w:rPr>
          <w:rFonts w:ascii="LitNusx" w:hAnsi="LitNusx"/>
          <w:i/>
          <w:sz w:val="22"/>
          <w:szCs w:val="22"/>
          <w:lang w:val="es-ES"/>
        </w:rPr>
        <w:t>li aka</w:t>
      </w:r>
      <w:r>
        <w:rPr>
          <w:rFonts w:ascii="LitNusx" w:hAnsi="LitNusx"/>
          <w:i/>
          <w:sz w:val="22"/>
          <w:szCs w:val="22"/>
          <w:lang w:val="es-ES"/>
        </w:rPr>
        <w:softHyphen/>
      </w:r>
      <w:r w:rsidRPr="005B4C5E">
        <w:rPr>
          <w:rFonts w:ascii="LitNusx" w:hAnsi="LitNusx"/>
          <w:i/>
          <w:sz w:val="22"/>
          <w:szCs w:val="22"/>
          <w:lang w:val="es-ES"/>
        </w:rPr>
        <w:t>de</w:t>
      </w:r>
      <w:r>
        <w:rPr>
          <w:rFonts w:ascii="LitNusx" w:hAnsi="LitNusx"/>
          <w:i/>
          <w:sz w:val="22"/>
          <w:szCs w:val="22"/>
          <w:lang w:val="es-ES"/>
        </w:rPr>
        <w:softHyphen/>
      </w:r>
      <w:r w:rsidRPr="005B4C5E">
        <w:rPr>
          <w:rFonts w:ascii="LitNusx" w:hAnsi="LitNusx"/>
          <w:i/>
          <w:sz w:val="22"/>
          <w:szCs w:val="22"/>
          <w:lang w:val="es-ES"/>
        </w:rPr>
        <w:t>mi</w:t>
      </w:r>
      <w:r>
        <w:rPr>
          <w:rFonts w:ascii="LitNusx" w:hAnsi="LitNusx"/>
          <w:i/>
          <w:sz w:val="22"/>
          <w:szCs w:val="22"/>
          <w:lang w:val="es-ES"/>
        </w:rPr>
        <w:softHyphen/>
      </w:r>
      <w:r w:rsidRPr="005B4C5E">
        <w:rPr>
          <w:rFonts w:ascii="LitNusx" w:hAnsi="LitNusx"/>
          <w:i/>
          <w:sz w:val="22"/>
          <w:szCs w:val="22"/>
          <w:lang w:val="es-ES"/>
        </w:rPr>
        <w:t>is wevr-ko</w:t>
      </w:r>
      <w:r>
        <w:rPr>
          <w:rFonts w:ascii="LitNusx" w:hAnsi="LitNusx"/>
          <w:i/>
          <w:sz w:val="22"/>
          <w:szCs w:val="22"/>
          <w:lang w:val="es-ES"/>
        </w:rPr>
        <w:softHyphen/>
      </w:r>
      <w:r w:rsidRPr="005B4C5E">
        <w:rPr>
          <w:rFonts w:ascii="LitNusx" w:hAnsi="LitNusx"/>
          <w:i/>
          <w:sz w:val="22"/>
          <w:szCs w:val="22"/>
          <w:lang w:val="es-ES"/>
        </w:rPr>
        <w:t>res</w:t>
      </w:r>
      <w:r>
        <w:rPr>
          <w:rFonts w:ascii="LitNusx" w:hAnsi="LitNusx"/>
          <w:i/>
          <w:sz w:val="22"/>
          <w:szCs w:val="22"/>
          <w:lang w:val="es-ES"/>
        </w:rPr>
        <w:softHyphen/>
      </w:r>
      <w:r w:rsidRPr="005B4C5E">
        <w:rPr>
          <w:rFonts w:ascii="LitNusx" w:hAnsi="LitNusx"/>
          <w:i/>
          <w:sz w:val="22"/>
          <w:szCs w:val="22"/>
          <w:lang w:val="es-ES"/>
        </w:rPr>
        <w:t>pon</w:t>
      </w:r>
      <w:r>
        <w:rPr>
          <w:rFonts w:ascii="LitNusx" w:hAnsi="LitNusx"/>
          <w:i/>
          <w:sz w:val="22"/>
          <w:szCs w:val="22"/>
          <w:lang w:val="es-ES"/>
        </w:rPr>
        <w:softHyphen/>
      </w:r>
      <w:r w:rsidRPr="005B4C5E">
        <w:rPr>
          <w:rFonts w:ascii="LitNusx" w:hAnsi="LitNusx"/>
          <w:i/>
          <w:sz w:val="22"/>
          <w:szCs w:val="22"/>
          <w:lang w:val="es-ES"/>
        </w:rPr>
        <w:t>den</w:t>
      </w:r>
      <w:r>
        <w:rPr>
          <w:rFonts w:ascii="LitNusx" w:hAnsi="LitNusx"/>
          <w:i/>
          <w:sz w:val="22"/>
          <w:szCs w:val="22"/>
          <w:lang w:val="es-ES"/>
        </w:rPr>
        <w:softHyphen/>
      </w:r>
      <w:r w:rsidRPr="005B4C5E">
        <w:rPr>
          <w:rFonts w:ascii="LitNusx" w:hAnsi="LitNusx"/>
          <w:i/>
          <w:sz w:val="22"/>
          <w:szCs w:val="22"/>
          <w:lang w:val="es-ES"/>
        </w:rPr>
        <w:t>ti</w:t>
      </w:r>
      <w:r w:rsidRPr="005B4C5E">
        <w:rPr>
          <w:rFonts w:ascii="LitNusx" w:hAnsi="LitNusx"/>
          <w:b/>
          <w:i/>
          <w:sz w:val="22"/>
          <w:szCs w:val="22"/>
          <w:lang w:val="es-ES"/>
        </w:rPr>
        <w:t xml:space="preserve"> </w:t>
      </w:r>
    </w:p>
    <w:p w:rsidR="00D46116" w:rsidRPr="008105BF" w:rsidRDefault="00D46116" w:rsidP="00BC619A">
      <w:pPr>
        <w:pStyle w:val="PlainText"/>
        <w:spacing w:line="252" w:lineRule="auto"/>
        <w:jc w:val="center"/>
        <w:rPr>
          <w:rFonts w:ascii="LitMtavrPS" w:hAnsi="LitMtavrPS"/>
          <w:sz w:val="22"/>
          <w:szCs w:val="22"/>
          <w:lang w:val="es-ES"/>
        </w:rPr>
      </w:pPr>
    </w:p>
    <w:p w:rsidR="00D46116" w:rsidRDefault="00D46116" w:rsidP="00BC619A">
      <w:pPr>
        <w:pStyle w:val="PlainText"/>
        <w:spacing w:line="252" w:lineRule="auto"/>
        <w:jc w:val="center"/>
        <w:rPr>
          <w:rFonts w:ascii="LitMtavrPS" w:hAnsi="LitMtavrPS"/>
          <w:b/>
          <w:sz w:val="22"/>
          <w:szCs w:val="22"/>
          <w:lang w:val="af-ZA"/>
        </w:rPr>
      </w:pPr>
      <w:r w:rsidRPr="008105BF">
        <w:rPr>
          <w:rFonts w:ascii="LitMtavrPS" w:hAnsi="LitMtavrPS"/>
          <w:b/>
          <w:sz w:val="22"/>
          <w:szCs w:val="22"/>
          <w:lang w:val="af-ZA"/>
        </w:rPr>
        <w:t>neoliberalur</w:t>
      </w:r>
      <w:r>
        <w:rPr>
          <w:rFonts w:ascii="LitMtavrPS" w:hAnsi="LitMtavrPS"/>
          <w:b/>
          <w:sz w:val="22"/>
          <w:szCs w:val="22"/>
          <w:lang w:val="af-ZA"/>
        </w:rPr>
        <w:t>-</w:t>
      </w:r>
      <w:r w:rsidRPr="008105BF">
        <w:rPr>
          <w:rFonts w:ascii="LitMtavrPS" w:hAnsi="LitMtavrPS"/>
          <w:b/>
          <w:sz w:val="22"/>
          <w:szCs w:val="22"/>
          <w:lang w:val="af-ZA"/>
        </w:rPr>
        <w:t>ordoliberaluri</w:t>
      </w:r>
      <w:r>
        <w:rPr>
          <w:rFonts w:ascii="LitMtavrPS" w:hAnsi="LitMtavrPS"/>
          <w:b/>
          <w:sz w:val="22"/>
          <w:szCs w:val="22"/>
          <w:lang w:val="af-ZA"/>
        </w:rPr>
        <w:t xml:space="preserve"> </w:t>
      </w:r>
      <w:r w:rsidRPr="008105BF">
        <w:rPr>
          <w:rFonts w:ascii="LitMtavrPS" w:hAnsi="LitMtavrPS"/>
          <w:b/>
          <w:sz w:val="22"/>
          <w:szCs w:val="22"/>
          <w:lang w:val="af-ZA"/>
        </w:rPr>
        <w:t>ekonomikuri doqtrinebi</w:t>
      </w:r>
    </w:p>
    <w:p w:rsidR="00D46116" w:rsidRPr="005B4C5E" w:rsidRDefault="00D46116" w:rsidP="00BC619A">
      <w:pPr>
        <w:pStyle w:val="PlainText"/>
        <w:spacing w:line="252" w:lineRule="auto"/>
        <w:jc w:val="center"/>
        <w:rPr>
          <w:rFonts w:ascii="LitNusx" w:hAnsi="LitNusx"/>
          <w:b/>
          <w:sz w:val="22"/>
          <w:szCs w:val="22"/>
          <w:lang w:val="af-ZA"/>
        </w:rPr>
      </w:pPr>
      <w:r w:rsidRPr="005B4C5E">
        <w:rPr>
          <w:rFonts w:ascii="LitNusx" w:hAnsi="LitNusx"/>
          <w:b/>
          <w:sz w:val="22"/>
          <w:szCs w:val="22"/>
          <w:lang w:val="af-ZA"/>
        </w:rPr>
        <w:t>(Te</w:t>
      </w:r>
      <w:r>
        <w:rPr>
          <w:rFonts w:ascii="LitNusx" w:hAnsi="LitNusx"/>
          <w:b/>
          <w:sz w:val="22"/>
          <w:szCs w:val="22"/>
          <w:lang w:val="af-ZA"/>
        </w:rPr>
        <w:softHyphen/>
      </w:r>
      <w:r w:rsidRPr="005B4C5E">
        <w:rPr>
          <w:rFonts w:ascii="LitNusx" w:hAnsi="LitNusx"/>
          <w:b/>
          <w:sz w:val="22"/>
          <w:szCs w:val="22"/>
          <w:lang w:val="af-ZA"/>
        </w:rPr>
        <w:t>o</w:t>
      </w:r>
      <w:r>
        <w:rPr>
          <w:rFonts w:ascii="LitNusx" w:hAnsi="LitNusx"/>
          <w:b/>
          <w:sz w:val="22"/>
          <w:szCs w:val="22"/>
          <w:lang w:val="af-ZA"/>
        </w:rPr>
        <w:softHyphen/>
      </w:r>
      <w:r w:rsidRPr="005B4C5E">
        <w:rPr>
          <w:rFonts w:ascii="LitNusx" w:hAnsi="LitNusx"/>
          <w:b/>
          <w:sz w:val="22"/>
          <w:szCs w:val="22"/>
          <w:lang w:val="af-ZA"/>
        </w:rPr>
        <w:t>ri</w:t>
      </w:r>
      <w:r>
        <w:rPr>
          <w:rFonts w:ascii="LitNusx" w:hAnsi="LitNusx"/>
          <w:b/>
          <w:sz w:val="22"/>
          <w:szCs w:val="22"/>
          <w:lang w:val="af-ZA"/>
        </w:rPr>
        <w:softHyphen/>
      </w:r>
      <w:r w:rsidRPr="005B4C5E">
        <w:rPr>
          <w:rFonts w:ascii="LitNusx" w:hAnsi="LitNusx"/>
          <w:b/>
          <w:sz w:val="22"/>
          <w:szCs w:val="22"/>
          <w:lang w:val="af-ZA"/>
        </w:rPr>
        <w:t>u</w:t>
      </w:r>
      <w:r>
        <w:rPr>
          <w:rFonts w:ascii="LitNusx" w:hAnsi="LitNusx"/>
          <w:b/>
          <w:sz w:val="22"/>
          <w:szCs w:val="22"/>
          <w:lang w:val="af-ZA"/>
        </w:rPr>
        <w:softHyphen/>
      </w:r>
      <w:r w:rsidRPr="005B4C5E">
        <w:rPr>
          <w:rFonts w:ascii="LitNusx" w:hAnsi="LitNusx"/>
          <w:b/>
          <w:sz w:val="22"/>
          <w:szCs w:val="22"/>
          <w:lang w:val="af-ZA"/>
        </w:rPr>
        <w:t>li as</w:t>
      </w:r>
      <w:r>
        <w:rPr>
          <w:rFonts w:ascii="LitNusx" w:hAnsi="LitNusx"/>
          <w:b/>
          <w:sz w:val="22"/>
          <w:szCs w:val="22"/>
          <w:lang w:val="af-ZA"/>
        </w:rPr>
        <w:softHyphen/>
      </w:r>
      <w:r w:rsidRPr="005B4C5E">
        <w:rPr>
          <w:rFonts w:ascii="LitNusx" w:hAnsi="LitNusx"/>
          <w:b/>
          <w:sz w:val="22"/>
          <w:szCs w:val="22"/>
          <w:lang w:val="af-ZA"/>
        </w:rPr>
        <w:t>peq</w:t>
      </w:r>
      <w:r>
        <w:rPr>
          <w:rFonts w:ascii="LitNusx" w:hAnsi="LitNusx"/>
          <w:b/>
          <w:sz w:val="22"/>
          <w:szCs w:val="22"/>
          <w:lang w:val="af-ZA"/>
        </w:rPr>
        <w:softHyphen/>
      </w:r>
      <w:r w:rsidRPr="005B4C5E">
        <w:rPr>
          <w:rFonts w:ascii="LitNusx" w:hAnsi="LitNusx"/>
          <w:b/>
          <w:sz w:val="22"/>
          <w:szCs w:val="22"/>
          <w:lang w:val="af-ZA"/>
        </w:rPr>
        <w:t>te</w:t>
      </w:r>
      <w:r>
        <w:rPr>
          <w:rFonts w:ascii="LitNusx" w:hAnsi="LitNusx"/>
          <w:b/>
          <w:sz w:val="22"/>
          <w:szCs w:val="22"/>
          <w:lang w:val="af-ZA"/>
        </w:rPr>
        <w:softHyphen/>
      </w:r>
      <w:r w:rsidRPr="005B4C5E">
        <w:rPr>
          <w:rFonts w:ascii="LitNusx" w:hAnsi="LitNusx"/>
          <w:b/>
          <w:sz w:val="22"/>
          <w:szCs w:val="22"/>
          <w:lang w:val="af-ZA"/>
        </w:rPr>
        <w:t>bi)</w:t>
      </w:r>
    </w:p>
    <w:p w:rsidR="00D46116" w:rsidRPr="008105BF" w:rsidRDefault="00D46116" w:rsidP="00BC619A">
      <w:pPr>
        <w:pStyle w:val="PlainText"/>
        <w:spacing w:line="252" w:lineRule="auto"/>
        <w:ind w:firstLine="540"/>
        <w:jc w:val="center"/>
        <w:rPr>
          <w:rFonts w:ascii="LitMtavrPS" w:hAnsi="LitMtavrPS"/>
          <w:b/>
          <w:sz w:val="22"/>
          <w:szCs w:val="22"/>
          <w:lang w:val="af-ZA"/>
        </w:rPr>
      </w:pPr>
    </w:p>
    <w:p w:rsidR="00D46116" w:rsidRPr="00FD0704" w:rsidRDefault="00D46116" w:rsidP="00BC619A">
      <w:pPr>
        <w:pStyle w:val="PlainText"/>
        <w:spacing w:line="252" w:lineRule="auto"/>
        <w:jc w:val="center"/>
        <w:rPr>
          <w:rFonts w:ascii="LitNusx" w:hAnsi="LitNusx"/>
          <w:b/>
          <w:sz w:val="24"/>
          <w:szCs w:val="24"/>
          <w:lang w:val="af-ZA"/>
        </w:rPr>
      </w:pPr>
      <w:r w:rsidRPr="00FD0704">
        <w:rPr>
          <w:rFonts w:ascii="LitNusx" w:hAnsi="LitNusx"/>
          <w:b/>
          <w:sz w:val="24"/>
          <w:szCs w:val="24"/>
          <w:lang w:val="af-ZA"/>
        </w:rPr>
        <w:t>ne</w:t>
      </w:r>
      <w:r>
        <w:rPr>
          <w:rFonts w:ascii="LitNusx" w:hAnsi="LitNusx"/>
          <w:b/>
          <w:sz w:val="24"/>
          <w:szCs w:val="24"/>
          <w:lang w:val="af-ZA"/>
        </w:rPr>
        <w:softHyphen/>
      </w:r>
      <w:r w:rsidRPr="00FD0704">
        <w:rPr>
          <w:rFonts w:ascii="LitNusx" w:hAnsi="LitNusx"/>
          <w:b/>
          <w:sz w:val="24"/>
          <w:szCs w:val="24"/>
          <w:lang w:val="af-ZA"/>
        </w:rPr>
        <w:t>o</w:t>
      </w:r>
      <w:r>
        <w:rPr>
          <w:rFonts w:ascii="LitNusx" w:hAnsi="LitNusx"/>
          <w:b/>
          <w:sz w:val="24"/>
          <w:szCs w:val="24"/>
          <w:lang w:val="af-ZA"/>
        </w:rPr>
        <w:softHyphen/>
      </w:r>
      <w:r w:rsidRPr="00FD0704">
        <w:rPr>
          <w:rFonts w:ascii="LitNusx" w:hAnsi="LitNusx"/>
          <w:b/>
          <w:sz w:val="24"/>
          <w:szCs w:val="24"/>
          <w:lang w:val="af-ZA"/>
        </w:rPr>
        <w:t>li</w:t>
      </w:r>
      <w:r>
        <w:rPr>
          <w:rFonts w:ascii="LitNusx" w:hAnsi="LitNusx"/>
          <w:b/>
          <w:sz w:val="24"/>
          <w:szCs w:val="24"/>
          <w:lang w:val="af-ZA"/>
        </w:rPr>
        <w:softHyphen/>
      </w:r>
      <w:r w:rsidRPr="00FD0704">
        <w:rPr>
          <w:rFonts w:ascii="LitNusx" w:hAnsi="LitNusx"/>
          <w:b/>
          <w:sz w:val="24"/>
          <w:szCs w:val="24"/>
          <w:lang w:val="af-ZA"/>
        </w:rPr>
        <w:t>be</w:t>
      </w:r>
      <w:r>
        <w:rPr>
          <w:rFonts w:ascii="LitNusx" w:hAnsi="LitNusx"/>
          <w:b/>
          <w:sz w:val="24"/>
          <w:szCs w:val="24"/>
          <w:lang w:val="af-ZA"/>
        </w:rPr>
        <w:softHyphen/>
      </w:r>
      <w:r w:rsidRPr="00FD0704">
        <w:rPr>
          <w:rFonts w:ascii="LitNusx" w:hAnsi="LitNusx"/>
          <w:b/>
          <w:sz w:val="24"/>
          <w:szCs w:val="24"/>
          <w:lang w:val="af-ZA"/>
        </w:rPr>
        <w:t>ra</w:t>
      </w:r>
      <w:r>
        <w:rPr>
          <w:rFonts w:ascii="LitNusx" w:hAnsi="LitNusx"/>
          <w:b/>
          <w:sz w:val="24"/>
          <w:szCs w:val="24"/>
          <w:lang w:val="af-ZA"/>
        </w:rPr>
        <w:softHyphen/>
      </w:r>
      <w:r w:rsidRPr="00FD0704">
        <w:rPr>
          <w:rFonts w:ascii="LitNusx" w:hAnsi="LitNusx"/>
          <w:b/>
          <w:sz w:val="24"/>
          <w:szCs w:val="24"/>
          <w:lang w:val="af-ZA"/>
        </w:rPr>
        <w:t>liz</w:t>
      </w:r>
      <w:r>
        <w:rPr>
          <w:rFonts w:ascii="LitNusx" w:hAnsi="LitNusx"/>
          <w:b/>
          <w:sz w:val="24"/>
          <w:szCs w:val="24"/>
          <w:lang w:val="af-ZA"/>
        </w:rPr>
        <w:softHyphen/>
      </w:r>
      <w:r w:rsidRPr="00FD0704">
        <w:rPr>
          <w:rFonts w:ascii="LitNusx" w:hAnsi="LitNusx"/>
          <w:b/>
          <w:sz w:val="24"/>
          <w:szCs w:val="24"/>
          <w:lang w:val="af-ZA"/>
        </w:rPr>
        <w:t>mi da or</w:t>
      </w:r>
      <w:r>
        <w:rPr>
          <w:rFonts w:ascii="LitNusx" w:hAnsi="LitNusx"/>
          <w:b/>
          <w:sz w:val="24"/>
          <w:szCs w:val="24"/>
          <w:lang w:val="af-ZA"/>
        </w:rPr>
        <w:softHyphen/>
      </w:r>
      <w:r w:rsidRPr="00FD0704">
        <w:rPr>
          <w:rFonts w:ascii="LitNusx" w:hAnsi="LitNusx"/>
          <w:b/>
          <w:sz w:val="24"/>
          <w:szCs w:val="24"/>
          <w:lang w:val="af-ZA"/>
        </w:rPr>
        <w:t>do</w:t>
      </w:r>
      <w:r>
        <w:rPr>
          <w:rFonts w:ascii="LitNusx" w:hAnsi="LitNusx"/>
          <w:b/>
          <w:sz w:val="24"/>
          <w:szCs w:val="24"/>
          <w:lang w:val="af-ZA"/>
        </w:rPr>
        <w:softHyphen/>
      </w:r>
      <w:r w:rsidRPr="00FD0704">
        <w:rPr>
          <w:rFonts w:ascii="LitNusx" w:hAnsi="LitNusx"/>
          <w:b/>
          <w:sz w:val="24"/>
          <w:szCs w:val="24"/>
          <w:lang w:val="af-ZA"/>
        </w:rPr>
        <w:t>li</w:t>
      </w:r>
      <w:r>
        <w:rPr>
          <w:rFonts w:ascii="LitNusx" w:hAnsi="LitNusx"/>
          <w:b/>
          <w:sz w:val="24"/>
          <w:szCs w:val="24"/>
          <w:lang w:val="af-ZA"/>
        </w:rPr>
        <w:softHyphen/>
      </w:r>
      <w:r w:rsidRPr="00FD0704">
        <w:rPr>
          <w:rFonts w:ascii="LitNusx" w:hAnsi="LitNusx"/>
          <w:b/>
          <w:sz w:val="24"/>
          <w:szCs w:val="24"/>
          <w:lang w:val="af-ZA"/>
        </w:rPr>
        <w:t>be</w:t>
      </w:r>
      <w:r>
        <w:rPr>
          <w:rFonts w:ascii="LitNusx" w:hAnsi="LitNusx"/>
          <w:b/>
          <w:sz w:val="24"/>
          <w:szCs w:val="24"/>
          <w:lang w:val="af-ZA"/>
        </w:rPr>
        <w:softHyphen/>
      </w:r>
      <w:r w:rsidRPr="00FD0704">
        <w:rPr>
          <w:rFonts w:ascii="LitNusx" w:hAnsi="LitNusx"/>
          <w:b/>
          <w:sz w:val="24"/>
          <w:szCs w:val="24"/>
          <w:lang w:val="af-ZA"/>
        </w:rPr>
        <w:t>ra</w:t>
      </w:r>
      <w:r>
        <w:rPr>
          <w:rFonts w:ascii="LitNusx" w:hAnsi="LitNusx"/>
          <w:b/>
          <w:sz w:val="24"/>
          <w:szCs w:val="24"/>
          <w:lang w:val="af-ZA"/>
        </w:rPr>
        <w:softHyphen/>
      </w:r>
      <w:r w:rsidRPr="00FD0704">
        <w:rPr>
          <w:rFonts w:ascii="LitNusx" w:hAnsi="LitNusx"/>
          <w:b/>
          <w:sz w:val="24"/>
          <w:szCs w:val="24"/>
          <w:lang w:val="af-ZA"/>
        </w:rPr>
        <w:t>liz</w:t>
      </w:r>
      <w:r>
        <w:rPr>
          <w:rFonts w:ascii="LitNusx" w:hAnsi="LitNusx"/>
          <w:b/>
          <w:sz w:val="24"/>
          <w:szCs w:val="24"/>
          <w:lang w:val="af-ZA"/>
        </w:rPr>
        <w:softHyphen/>
      </w:r>
      <w:r w:rsidRPr="00FD0704">
        <w:rPr>
          <w:rFonts w:ascii="LitNusx" w:hAnsi="LitNusx"/>
          <w:b/>
          <w:sz w:val="24"/>
          <w:szCs w:val="24"/>
          <w:lang w:val="af-ZA"/>
        </w:rPr>
        <w:t>mi</w:t>
      </w:r>
    </w:p>
    <w:p w:rsidR="00D46116" w:rsidRPr="00996D52" w:rsidRDefault="00D46116" w:rsidP="00BC619A">
      <w:pPr>
        <w:pStyle w:val="PlainText"/>
        <w:spacing w:line="252" w:lineRule="auto"/>
        <w:ind w:firstLine="540"/>
        <w:jc w:val="both"/>
        <w:rPr>
          <w:rFonts w:ascii="LitNusx" w:hAnsi="LitNusx"/>
          <w:sz w:val="22"/>
          <w:szCs w:val="22"/>
          <w:lang w:val="af-ZA"/>
        </w:rPr>
      </w:pPr>
    </w:p>
    <w:p w:rsidR="00D46116" w:rsidRPr="00996D52" w:rsidRDefault="00D46116" w:rsidP="00BC619A">
      <w:pPr>
        <w:pStyle w:val="PlainText"/>
        <w:spacing w:line="252" w:lineRule="auto"/>
        <w:ind w:firstLine="539"/>
        <w:jc w:val="both"/>
        <w:rPr>
          <w:rFonts w:ascii="LitNusx" w:hAnsi="LitNusx"/>
          <w:sz w:val="22"/>
          <w:szCs w:val="22"/>
          <w:lang w:val="af-ZA"/>
        </w:rPr>
      </w:pPr>
      <w:r>
        <w:rPr>
          <w:rFonts w:ascii="LitNusx" w:hAnsi="LitNusx"/>
          <w:sz w:val="22"/>
          <w:szCs w:val="22"/>
          <w:lang w:val="af-ZA"/>
        </w:rPr>
        <w:t>XX</w:t>
      </w:r>
      <w:r w:rsidRPr="00996D52">
        <w:rPr>
          <w:rFonts w:ascii="LitNusx" w:hAnsi="LitNusx"/>
          <w:sz w:val="22"/>
          <w:szCs w:val="22"/>
          <w:lang w:val="af-ZA"/>
        </w:rPr>
        <w:t xml:space="preserve"> sa</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nis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doq</w:t>
      </w:r>
      <w:r>
        <w:rPr>
          <w:rFonts w:ascii="LitNusx" w:hAnsi="LitNusx"/>
          <w:sz w:val="22"/>
          <w:szCs w:val="22"/>
          <w:lang w:val="af-ZA"/>
        </w:rPr>
        <w:softHyphen/>
      </w:r>
      <w:r w:rsidRPr="00996D52">
        <w:rPr>
          <w:rFonts w:ascii="LitNusx" w:hAnsi="LitNusx"/>
          <w:sz w:val="22"/>
          <w:szCs w:val="22"/>
          <w:lang w:val="af-ZA"/>
        </w:rPr>
        <w:t>tri</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bis erT-er</w:t>
      </w:r>
      <w:r>
        <w:rPr>
          <w:rFonts w:ascii="LitNusx" w:hAnsi="LitNusx"/>
          <w:sz w:val="22"/>
          <w:szCs w:val="22"/>
          <w:lang w:val="af-ZA"/>
        </w:rPr>
        <w:softHyphen/>
      </w:r>
      <w:r w:rsidRPr="00996D52">
        <w:rPr>
          <w:rFonts w:ascii="LitNusx" w:hAnsi="LitNusx"/>
          <w:sz w:val="22"/>
          <w:szCs w:val="22"/>
          <w:lang w:val="af-ZA"/>
        </w:rPr>
        <w:t>Ti mi</w:t>
      </w:r>
      <w:r>
        <w:rPr>
          <w:rFonts w:ascii="LitNusx" w:hAnsi="LitNusx"/>
          <w:sz w:val="22"/>
          <w:szCs w:val="22"/>
          <w:lang w:val="af-ZA"/>
        </w:rPr>
        <w:softHyphen/>
      </w:r>
      <w:r w:rsidRPr="00996D52">
        <w:rPr>
          <w:rFonts w:ascii="LitNusx" w:hAnsi="LitNusx"/>
          <w:sz w:val="22"/>
          <w:szCs w:val="22"/>
          <w:lang w:val="af-ZA"/>
        </w:rPr>
        <w:t>mar</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t xml:space="preserve"> _</w:t>
      </w:r>
      <w:r w:rsidRPr="00996D52">
        <w:rPr>
          <w:rFonts w:ascii="LitNusx" w:hAnsi="LitNusx"/>
          <w:sz w:val="22"/>
          <w:szCs w:val="22"/>
          <w:lang w:val="af-ZA"/>
        </w:rPr>
        <w:t xml:space="preserve"> </w:t>
      </w:r>
      <w:r w:rsidRPr="005B4C5E">
        <w:rPr>
          <w:rFonts w:ascii="LitNusx" w:hAnsi="LitNusx"/>
          <w:b/>
          <w:sz w:val="22"/>
          <w:szCs w:val="22"/>
          <w:lang w:val="af-ZA"/>
        </w:rPr>
        <w:t>ne</w:t>
      </w:r>
      <w:r w:rsidRPr="005B4C5E">
        <w:rPr>
          <w:rFonts w:ascii="LitNusx" w:hAnsi="LitNusx"/>
          <w:b/>
          <w:sz w:val="22"/>
          <w:szCs w:val="22"/>
          <w:lang w:val="af-ZA"/>
        </w:rPr>
        <w:softHyphen/>
        <w:t>o</w:t>
      </w:r>
      <w:r w:rsidRPr="005B4C5E">
        <w:rPr>
          <w:rFonts w:ascii="LitNusx" w:hAnsi="LitNusx"/>
          <w:b/>
          <w:sz w:val="22"/>
          <w:szCs w:val="22"/>
          <w:lang w:val="af-ZA"/>
        </w:rPr>
        <w:softHyphen/>
        <w:t>li</w:t>
      </w:r>
      <w:r w:rsidRPr="005B4C5E">
        <w:rPr>
          <w:rFonts w:ascii="LitNusx" w:hAnsi="LitNusx"/>
          <w:b/>
          <w:sz w:val="22"/>
          <w:szCs w:val="22"/>
          <w:lang w:val="af-ZA"/>
        </w:rPr>
        <w:softHyphen/>
        <w:t>be</w:t>
      </w:r>
      <w:r w:rsidRPr="005B4C5E">
        <w:rPr>
          <w:rFonts w:ascii="LitNusx" w:hAnsi="LitNusx"/>
          <w:b/>
          <w:sz w:val="22"/>
          <w:szCs w:val="22"/>
          <w:lang w:val="af-ZA"/>
        </w:rPr>
        <w:softHyphen/>
        <w:t>ra</w:t>
      </w:r>
      <w:r w:rsidRPr="005B4C5E">
        <w:rPr>
          <w:rFonts w:ascii="LitNusx" w:hAnsi="LitNusx"/>
          <w:b/>
          <w:sz w:val="22"/>
          <w:szCs w:val="22"/>
          <w:lang w:val="af-ZA"/>
        </w:rPr>
        <w:softHyphen/>
        <w:t>liz</w:t>
      </w:r>
      <w:r w:rsidRPr="005B4C5E">
        <w:rPr>
          <w:rFonts w:ascii="LitNusx" w:hAnsi="LitNusx"/>
          <w:b/>
          <w:sz w:val="22"/>
          <w:szCs w:val="22"/>
          <w:lang w:val="af-ZA"/>
        </w:rPr>
        <w:softHyphen/>
        <w:t>mi</w:t>
      </w:r>
      <w:r w:rsidRPr="00996D52">
        <w:rPr>
          <w:rFonts w:ascii="LitNusx" w:hAnsi="LitNusx"/>
          <w:sz w:val="22"/>
          <w:szCs w:val="22"/>
          <w:lang w:val="af-ZA"/>
        </w:rPr>
        <w:t xml:space="preserve"> axa</w:t>
      </w:r>
      <w:r>
        <w:rPr>
          <w:rFonts w:ascii="LitNusx" w:hAnsi="LitNusx"/>
          <w:sz w:val="22"/>
          <w:szCs w:val="22"/>
          <w:lang w:val="af-ZA"/>
        </w:rPr>
        <w:softHyphen/>
      </w:r>
      <w:r w:rsidRPr="00996D52">
        <w:rPr>
          <w:rFonts w:ascii="LitNusx" w:hAnsi="LitNusx"/>
          <w:sz w:val="22"/>
          <w:szCs w:val="22"/>
          <w:lang w:val="af-ZA"/>
        </w:rPr>
        <w:t>li is</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sko</w:t>
      </w:r>
      <w:r>
        <w:rPr>
          <w:rFonts w:ascii="LitNusx" w:hAnsi="LitNusx"/>
          <w:sz w:val="22"/>
          <w:szCs w:val="22"/>
          <w:lang w:val="af-ZA"/>
        </w:rPr>
        <w:softHyphen/>
      </w:r>
      <w:r w:rsidRPr="00996D52">
        <w:rPr>
          <w:rFonts w:ascii="LitNusx" w:hAnsi="LitNusx"/>
          <w:sz w:val="22"/>
          <w:szCs w:val="22"/>
          <w:lang w:val="af-ZA"/>
        </w:rPr>
        <w:t>lis, ne</w:t>
      </w:r>
      <w:r>
        <w:rPr>
          <w:rFonts w:ascii="LitNusx" w:hAnsi="LitNusx"/>
          <w:sz w:val="22"/>
          <w:szCs w:val="22"/>
          <w:lang w:val="af-ZA"/>
        </w:rPr>
        <w:softHyphen/>
      </w:r>
      <w:r w:rsidRPr="00996D52">
        <w:rPr>
          <w:rFonts w:ascii="LitNusx" w:hAnsi="LitNusx"/>
          <w:sz w:val="22"/>
          <w:szCs w:val="22"/>
          <w:lang w:val="af-ZA"/>
        </w:rPr>
        <w:t>ok</w:t>
      </w:r>
      <w:r>
        <w:rPr>
          <w:rFonts w:ascii="LitNusx" w:hAnsi="LitNusx"/>
          <w:sz w:val="22"/>
          <w:szCs w:val="22"/>
          <w:lang w:val="af-ZA"/>
        </w:rPr>
        <w:softHyphen/>
      </w:r>
      <w:r w:rsidRPr="00996D52">
        <w:rPr>
          <w:rFonts w:ascii="LitNusx" w:hAnsi="LitNusx"/>
          <w:sz w:val="22"/>
          <w:szCs w:val="22"/>
          <w:lang w:val="af-ZA"/>
        </w:rPr>
        <w:t>la</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da tra</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mis ba</w:t>
      </w:r>
      <w:r>
        <w:rPr>
          <w:rFonts w:ascii="LitNusx" w:hAnsi="LitNusx"/>
          <w:sz w:val="22"/>
          <w:szCs w:val="22"/>
          <w:lang w:val="af-ZA"/>
        </w:rPr>
        <w:softHyphen/>
      </w:r>
      <w:r w:rsidRPr="00996D52">
        <w:rPr>
          <w:rFonts w:ascii="LitNusx" w:hAnsi="LitNusx"/>
          <w:sz w:val="22"/>
          <w:szCs w:val="22"/>
          <w:lang w:val="af-ZA"/>
        </w:rPr>
        <w:t>za</w:t>
      </w:r>
      <w:r>
        <w:rPr>
          <w:rFonts w:ascii="LitNusx" w:hAnsi="LitNusx"/>
          <w:sz w:val="22"/>
          <w:szCs w:val="22"/>
          <w:lang w:val="af-ZA"/>
        </w:rPr>
        <w:softHyphen/>
      </w:r>
      <w:r w:rsidRPr="00996D52">
        <w:rPr>
          <w:rFonts w:ascii="LitNusx" w:hAnsi="LitNusx"/>
          <w:sz w:val="22"/>
          <w:szCs w:val="22"/>
          <w:lang w:val="af-ZA"/>
        </w:rPr>
        <w:t>ze Ca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ya</w:t>
      </w:r>
      <w:r>
        <w:rPr>
          <w:rFonts w:ascii="LitNusx" w:hAnsi="LitNusx"/>
          <w:sz w:val="22"/>
          <w:szCs w:val="22"/>
          <w:lang w:val="af-ZA"/>
        </w:rPr>
        <w:softHyphen/>
      </w:r>
      <w:r w:rsidRPr="00996D52">
        <w:rPr>
          <w:rFonts w:ascii="LitNusx" w:hAnsi="LitNusx"/>
          <w:sz w:val="22"/>
          <w:szCs w:val="22"/>
          <w:lang w:val="af-ZA"/>
        </w:rPr>
        <w:t>lib</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t xml:space="preserve"> </w:t>
      </w:r>
      <w:r w:rsidRPr="00996D52">
        <w:rPr>
          <w:rFonts w:ascii="LitNusx" w:hAnsi="LitNusx"/>
          <w:sz w:val="22"/>
          <w:szCs w:val="22"/>
          <w:lang w:val="af-ZA"/>
        </w:rPr>
        <w:t>am mi</w:t>
      </w:r>
      <w:r>
        <w:rPr>
          <w:rFonts w:ascii="LitNusx" w:hAnsi="LitNusx"/>
          <w:sz w:val="22"/>
          <w:szCs w:val="22"/>
          <w:lang w:val="af-ZA"/>
        </w:rPr>
        <w:softHyphen/>
      </w:r>
      <w:r w:rsidRPr="00996D52">
        <w:rPr>
          <w:rFonts w:ascii="LitNusx" w:hAnsi="LitNusx"/>
          <w:sz w:val="22"/>
          <w:szCs w:val="22"/>
          <w:lang w:val="af-ZA"/>
        </w:rPr>
        <w:t>mar</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bis me</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gi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Si (ne</w:t>
      </w:r>
      <w:r>
        <w:rPr>
          <w:rFonts w:ascii="LitNusx" w:hAnsi="LitNusx"/>
          <w:sz w:val="22"/>
          <w:szCs w:val="22"/>
          <w:lang w:val="af-ZA"/>
        </w:rPr>
        <w:softHyphen/>
      </w:r>
      <w:r w:rsidRPr="00996D52">
        <w:rPr>
          <w:rFonts w:ascii="LitNusx" w:hAnsi="LitNusx"/>
          <w:sz w:val="22"/>
          <w:szCs w:val="22"/>
          <w:lang w:val="af-ZA"/>
        </w:rPr>
        <w:t>ok</w:t>
      </w:r>
      <w:r>
        <w:rPr>
          <w:rFonts w:ascii="LitNusx" w:hAnsi="LitNusx"/>
          <w:sz w:val="22"/>
          <w:szCs w:val="22"/>
          <w:lang w:val="af-ZA"/>
        </w:rPr>
        <w:softHyphen/>
      </w:r>
      <w:r w:rsidRPr="00996D52">
        <w:rPr>
          <w:rFonts w:ascii="LitNusx" w:hAnsi="LitNusx"/>
          <w:sz w:val="22"/>
          <w:szCs w:val="22"/>
          <w:lang w:val="af-ZA"/>
        </w:rPr>
        <w:t>la</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gan gan</w:t>
      </w:r>
      <w:r>
        <w:rPr>
          <w:rFonts w:ascii="LitNusx" w:hAnsi="LitNusx"/>
          <w:sz w:val="22"/>
          <w:szCs w:val="22"/>
          <w:lang w:val="af-ZA"/>
        </w:rPr>
        <w:softHyphen/>
      </w:r>
      <w:r w:rsidRPr="00996D52">
        <w:rPr>
          <w:rFonts w:ascii="LitNusx" w:hAnsi="LitNusx"/>
          <w:sz w:val="22"/>
          <w:szCs w:val="22"/>
          <w:lang w:val="af-ZA"/>
        </w:rPr>
        <w:t>sxva</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biT) mar</w:t>
      </w:r>
      <w:r>
        <w:rPr>
          <w:rFonts w:ascii="LitNusx" w:hAnsi="LitNusx"/>
          <w:sz w:val="22"/>
          <w:szCs w:val="22"/>
          <w:lang w:val="af-ZA"/>
        </w:rPr>
        <w:softHyphen/>
      </w:r>
      <w:r w:rsidRPr="00996D52">
        <w:rPr>
          <w:rFonts w:ascii="LitNusx" w:hAnsi="LitNusx"/>
          <w:sz w:val="22"/>
          <w:szCs w:val="22"/>
          <w:lang w:val="af-ZA"/>
        </w:rPr>
        <w:t>Ji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 cen</w:t>
      </w:r>
      <w:r>
        <w:rPr>
          <w:rFonts w:ascii="LitNusx" w:hAnsi="LitNusx"/>
          <w:sz w:val="22"/>
          <w:szCs w:val="22"/>
          <w:lang w:val="af-ZA"/>
        </w:rPr>
        <w:softHyphen/>
      </w:r>
      <w:r w:rsidRPr="00996D52">
        <w:rPr>
          <w:rFonts w:ascii="LitNusx" w:hAnsi="LitNusx"/>
          <w:sz w:val="22"/>
          <w:szCs w:val="22"/>
          <w:lang w:val="af-ZA"/>
        </w:rPr>
        <w:t>tra</w:t>
      </w:r>
      <w:r>
        <w:rPr>
          <w:rFonts w:ascii="LitNusx" w:hAnsi="LitNusx"/>
          <w:sz w:val="22"/>
          <w:szCs w:val="22"/>
          <w:lang w:val="af-ZA"/>
        </w:rPr>
        <w:softHyphen/>
      </w:r>
      <w:r w:rsidRPr="00996D52">
        <w:rPr>
          <w:rFonts w:ascii="LitNusx" w:hAnsi="LitNusx"/>
          <w:sz w:val="22"/>
          <w:szCs w:val="22"/>
          <w:lang w:val="af-ZA"/>
        </w:rPr>
        <w:t>lur ad</w:t>
      </w:r>
      <w:r>
        <w:rPr>
          <w:rFonts w:ascii="LitNusx" w:hAnsi="LitNusx"/>
          <w:sz w:val="22"/>
          <w:szCs w:val="22"/>
          <w:lang w:val="af-ZA"/>
        </w:rPr>
        <w:softHyphen/>
      </w:r>
      <w:r w:rsidRPr="00996D52">
        <w:rPr>
          <w:rFonts w:ascii="LitNusx" w:hAnsi="LitNusx"/>
          <w:sz w:val="22"/>
          <w:szCs w:val="22"/>
          <w:lang w:val="af-ZA"/>
        </w:rPr>
        <w:t>gils ar ika</w:t>
      </w:r>
      <w:r>
        <w:rPr>
          <w:rFonts w:ascii="LitNusx" w:hAnsi="LitNusx"/>
          <w:sz w:val="22"/>
          <w:szCs w:val="22"/>
          <w:lang w:val="af-ZA"/>
        </w:rPr>
        <w:softHyphen/>
      </w:r>
      <w:r w:rsidRPr="00996D52">
        <w:rPr>
          <w:rFonts w:ascii="LitNusx" w:hAnsi="LitNusx"/>
          <w:sz w:val="22"/>
          <w:szCs w:val="22"/>
          <w:lang w:val="af-ZA"/>
        </w:rPr>
        <w:t>vebs. mas tra</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ul 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mTan in</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du</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suf</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bis idea akav</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 xml:space="preserve">rebs.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mis ide</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 upir</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les yov</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sa, far</w:t>
      </w:r>
      <w:r>
        <w:rPr>
          <w:rFonts w:ascii="LitNusx" w:hAnsi="LitNusx"/>
          <w:sz w:val="22"/>
          <w:szCs w:val="22"/>
          <w:lang w:val="af-ZA"/>
        </w:rPr>
        <w:softHyphen/>
      </w:r>
      <w:r w:rsidRPr="00996D52">
        <w:rPr>
          <w:rFonts w:ascii="LitNusx" w:hAnsi="LitNusx"/>
          <w:sz w:val="22"/>
          <w:szCs w:val="22"/>
          <w:lang w:val="af-ZA"/>
        </w:rPr>
        <w:t>Tod gav</w:t>
      </w:r>
      <w:r>
        <w:rPr>
          <w:rFonts w:ascii="LitNusx" w:hAnsi="LitNusx"/>
          <w:sz w:val="22"/>
          <w:szCs w:val="22"/>
          <w:lang w:val="af-ZA"/>
        </w:rPr>
        <w:softHyphen/>
      </w:r>
      <w:r w:rsidRPr="00996D52">
        <w:rPr>
          <w:rFonts w:ascii="LitNusx" w:hAnsi="LitNusx"/>
          <w:sz w:val="22"/>
          <w:szCs w:val="22"/>
          <w:lang w:val="af-ZA"/>
        </w:rPr>
        <w:t>rcel</w:t>
      </w:r>
      <w:r>
        <w:rPr>
          <w:rFonts w:ascii="LitNusx" w:hAnsi="LitNusx"/>
          <w:sz w:val="22"/>
          <w:szCs w:val="22"/>
          <w:lang w:val="af-ZA"/>
        </w:rPr>
        <w:softHyphen/>
      </w:r>
      <w:r w:rsidRPr="00996D52">
        <w:rPr>
          <w:rFonts w:ascii="LitNusx" w:hAnsi="LitNusx"/>
          <w:sz w:val="22"/>
          <w:szCs w:val="22"/>
          <w:lang w:val="af-ZA"/>
        </w:rPr>
        <w:t>da ger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Si (me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re msof</w:t>
      </w:r>
      <w:r>
        <w:rPr>
          <w:rFonts w:ascii="LitNusx" w:hAnsi="LitNusx"/>
          <w:sz w:val="22"/>
          <w:szCs w:val="22"/>
          <w:lang w:val="af-ZA"/>
        </w:rPr>
        <w:softHyphen/>
      </w:r>
      <w:r w:rsidRPr="00996D52">
        <w:rPr>
          <w:rFonts w:ascii="LitNusx" w:hAnsi="LitNusx"/>
          <w:sz w:val="22"/>
          <w:szCs w:val="22"/>
          <w:lang w:val="af-ZA"/>
        </w:rPr>
        <w:t>lio omis Sem</w:t>
      </w:r>
      <w:r>
        <w:rPr>
          <w:rFonts w:ascii="LitNusx" w:hAnsi="LitNusx"/>
          <w:sz w:val="22"/>
          <w:szCs w:val="22"/>
          <w:lang w:val="af-ZA"/>
        </w:rPr>
        <w:softHyphen/>
      </w:r>
      <w:r w:rsidRPr="00996D52">
        <w:rPr>
          <w:rFonts w:ascii="LitNusx" w:hAnsi="LitNusx"/>
          <w:sz w:val="22"/>
          <w:szCs w:val="22"/>
          <w:lang w:val="af-ZA"/>
        </w:rPr>
        <w:t>deg sxva qvey</w:t>
      </w:r>
      <w:r>
        <w:rPr>
          <w:rFonts w:ascii="LitNusx" w:hAnsi="LitNusx"/>
          <w:sz w:val="22"/>
          <w:szCs w:val="22"/>
          <w:lang w:val="af-ZA"/>
        </w:rPr>
        <w:softHyphen/>
      </w:r>
      <w:r w:rsidRPr="00996D52">
        <w:rPr>
          <w:rFonts w:ascii="LitNusx" w:hAnsi="LitNusx"/>
          <w:sz w:val="22"/>
          <w:szCs w:val="22"/>
          <w:lang w:val="af-ZA"/>
        </w:rPr>
        <w:t>neb</w:t>
      </w:r>
      <w:r>
        <w:rPr>
          <w:rFonts w:ascii="LitNusx" w:hAnsi="LitNusx"/>
          <w:sz w:val="22"/>
          <w:szCs w:val="22"/>
          <w:lang w:val="af-ZA"/>
        </w:rPr>
        <w:softHyphen/>
      </w:r>
      <w:r w:rsidRPr="00996D52">
        <w:rPr>
          <w:rFonts w:ascii="LitNusx" w:hAnsi="LitNusx"/>
          <w:sz w:val="22"/>
          <w:szCs w:val="22"/>
          <w:lang w:val="af-ZA"/>
        </w:rPr>
        <w:t>Sic) mi</w:t>
      </w:r>
      <w:r>
        <w:rPr>
          <w:rFonts w:ascii="LitNusx" w:hAnsi="LitNusx"/>
          <w:sz w:val="22"/>
          <w:szCs w:val="22"/>
          <w:lang w:val="af-ZA"/>
        </w:rPr>
        <w:softHyphen/>
      </w:r>
      <w:r w:rsidRPr="00996D52">
        <w:rPr>
          <w:rFonts w:ascii="LitNusx" w:hAnsi="LitNusx"/>
          <w:sz w:val="22"/>
          <w:szCs w:val="22"/>
          <w:lang w:val="af-ZA"/>
        </w:rPr>
        <w:t>s</w:t>
      </w:r>
      <w:r>
        <w:rPr>
          <w:rFonts w:ascii="LitNusx" w:hAnsi="LitNusx"/>
          <w:sz w:val="22"/>
          <w:szCs w:val="22"/>
          <w:lang w:val="af-ZA"/>
        </w:rPr>
        <w:t>i</w:t>
      </w:r>
      <w:r w:rsidRPr="00996D52">
        <w:rPr>
          <w:rFonts w:ascii="LitNusx" w:hAnsi="LitNusx"/>
          <w:sz w:val="22"/>
          <w:szCs w:val="22"/>
          <w:lang w:val="af-ZA"/>
        </w:rPr>
        <w:t xml:space="preserve"> erT-er</w:t>
      </w:r>
      <w:r>
        <w:rPr>
          <w:rFonts w:ascii="LitNusx" w:hAnsi="LitNusx"/>
          <w:sz w:val="22"/>
          <w:szCs w:val="22"/>
          <w:lang w:val="af-ZA"/>
        </w:rPr>
        <w:softHyphen/>
      </w:r>
      <w:r w:rsidRPr="00996D52">
        <w:rPr>
          <w:rFonts w:ascii="LitNusx" w:hAnsi="LitNusx"/>
          <w:sz w:val="22"/>
          <w:szCs w:val="22"/>
          <w:lang w:val="af-ZA"/>
        </w:rPr>
        <w:t>T</w:t>
      </w:r>
      <w:r>
        <w:rPr>
          <w:rFonts w:ascii="LitNusx" w:hAnsi="LitNusx"/>
          <w:sz w:val="22"/>
          <w:szCs w:val="22"/>
          <w:lang w:val="af-ZA"/>
        </w:rPr>
        <w:t>i</w:t>
      </w:r>
      <w:r w:rsidRPr="00996D52">
        <w:rPr>
          <w:rFonts w:ascii="LitNusx" w:hAnsi="LitNusx"/>
          <w:sz w:val="22"/>
          <w:szCs w:val="22"/>
          <w:lang w:val="af-ZA"/>
        </w:rPr>
        <w:t xml:space="preserve"> ma</w:t>
      </w:r>
      <w:r>
        <w:rPr>
          <w:rFonts w:ascii="LitNusx" w:hAnsi="LitNusx"/>
          <w:sz w:val="22"/>
          <w:szCs w:val="22"/>
          <w:lang w:val="af-ZA"/>
        </w:rPr>
        <w:softHyphen/>
      </w:r>
      <w:r w:rsidRPr="00996D52">
        <w:rPr>
          <w:rFonts w:ascii="LitNusx" w:hAnsi="LitNusx"/>
          <w:sz w:val="22"/>
          <w:szCs w:val="22"/>
          <w:lang w:val="af-ZA"/>
        </w:rPr>
        <w:t>mam</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vr</w:t>
      </w:r>
      <w:r>
        <w:rPr>
          <w:rFonts w:ascii="LitNusx" w:hAnsi="LitNusx"/>
          <w:sz w:val="22"/>
          <w:szCs w:val="22"/>
          <w:lang w:val="af-ZA"/>
        </w:rPr>
        <w:t>is</w:t>
      </w:r>
      <w:r w:rsidRPr="00996D52">
        <w:rPr>
          <w:rFonts w:ascii="LitNusx" w:hAnsi="LitNusx"/>
          <w:sz w:val="22"/>
          <w:szCs w:val="22"/>
          <w:lang w:val="af-ZA"/>
        </w:rPr>
        <w:t xml:space="preserve"> fra</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bur</w:t>
      </w:r>
      <w:r>
        <w:rPr>
          <w:rFonts w:ascii="LitNusx" w:hAnsi="LitNusx"/>
          <w:sz w:val="22"/>
          <w:szCs w:val="22"/>
          <w:lang w:val="af-ZA"/>
        </w:rPr>
        <w:softHyphen/>
      </w:r>
      <w:r w:rsidRPr="00996D52">
        <w:rPr>
          <w:rFonts w:ascii="LitNusx" w:hAnsi="LitNusx"/>
          <w:sz w:val="22"/>
          <w:szCs w:val="22"/>
          <w:lang w:val="af-ZA"/>
        </w:rPr>
        <w:t>gis uni</w:t>
      </w:r>
      <w:r>
        <w:rPr>
          <w:rFonts w:ascii="LitNusx" w:hAnsi="LitNusx"/>
          <w:sz w:val="22"/>
          <w:szCs w:val="22"/>
          <w:lang w:val="af-ZA"/>
        </w:rPr>
        <w:softHyphen/>
      </w:r>
      <w:r w:rsidRPr="00996D52">
        <w:rPr>
          <w:rFonts w:ascii="LitNusx" w:hAnsi="LitNusx"/>
          <w:sz w:val="22"/>
          <w:szCs w:val="22"/>
          <w:lang w:val="af-ZA"/>
        </w:rPr>
        <w:t>ver</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tis pro</w:t>
      </w:r>
      <w:r>
        <w:rPr>
          <w:rFonts w:ascii="LitNusx" w:hAnsi="LitNusx"/>
          <w:sz w:val="22"/>
          <w:szCs w:val="22"/>
          <w:lang w:val="af-ZA"/>
        </w:rPr>
        <w:softHyphen/>
      </w:r>
      <w:r w:rsidRPr="00996D52">
        <w:rPr>
          <w:rFonts w:ascii="LitNusx" w:hAnsi="LitNusx"/>
          <w:sz w:val="22"/>
          <w:szCs w:val="22"/>
          <w:lang w:val="af-ZA"/>
        </w:rPr>
        <w:t>fe</w:t>
      </w:r>
      <w:r>
        <w:rPr>
          <w:rFonts w:ascii="LitNusx" w:hAnsi="LitNusx"/>
          <w:sz w:val="22"/>
          <w:szCs w:val="22"/>
          <w:lang w:val="af-ZA"/>
        </w:rPr>
        <w:softHyphen/>
      </w:r>
      <w:r w:rsidRPr="00996D52">
        <w:rPr>
          <w:rFonts w:ascii="LitNusx" w:hAnsi="LitNusx"/>
          <w:sz w:val="22"/>
          <w:szCs w:val="22"/>
          <w:lang w:val="af-ZA"/>
        </w:rPr>
        <w:t>sor</w:t>
      </w:r>
      <w:r>
        <w:rPr>
          <w:rFonts w:ascii="LitNusx" w:hAnsi="LitNusx"/>
          <w:sz w:val="22"/>
          <w:szCs w:val="22"/>
          <w:lang w:val="af-ZA"/>
        </w:rPr>
        <w:t xml:space="preserve"> </w:t>
      </w:r>
      <w:r w:rsidRPr="005B4C5E">
        <w:rPr>
          <w:rFonts w:ascii="LitNusx" w:hAnsi="LitNusx"/>
          <w:b/>
          <w:sz w:val="22"/>
          <w:szCs w:val="22"/>
          <w:lang w:val="af-ZA"/>
        </w:rPr>
        <w:t>val</w:t>
      </w:r>
      <w:r>
        <w:rPr>
          <w:rFonts w:ascii="LitNusx" w:hAnsi="LitNusx"/>
          <w:b/>
          <w:sz w:val="22"/>
          <w:szCs w:val="22"/>
          <w:lang w:val="af-ZA"/>
        </w:rPr>
        <w:softHyphen/>
      </w:r>
      <w:r w:rsidRPr="005B4C5E">
        <w:rPr>
          <w:rFonts w:ascii="LitNusx" w:hAnsi="LitNusx"/>
          <w:b/>
          <w:sz w:val="22"/>
          <w:szCs w:val="22"/>
          <w:lang w:val="af-ZA"/>
        </w:rPr>
        <w:t>ter oi</w:t>
      </w:r>
      <w:r w:rsidRPr="005B4C5E">
        <w:rPr>
          <w:rFonts w:ascii="LitNusx" w:hAnsi="LitNusx"/>
          <w:b/>
          <w:sz w:val="22"/>
          <w:szCs w:val="22"/>
          <w:lang w:val="af-ZA"/>
        </w:rPr>
        <w:softHyphen/>
        <w:t>ke</w:t>
      </w:r>
      <w:r w:rsidRPr="005B4C5E">
        <w:rPr>
          <w:rFonts w:ascii="LitNusx" w:hAnsi="LitNusx"/>
          <w:b/>
          <w:sz w:val="22"/>
          <w:szCs w:val="22"/>
          <w:lang w:val="af-ZA"/>
        </w:rPr>
        <w:softHyphen/>
        <w:t>nis</w:t>
      </w:r>
      <w:r w:rsidRPr="00996D52">
        <w:rPr>
          <w:rFonts w:ascii="LitNusx" w:hAnsi="LitNusx"/>
          <w:sz w:val="22"/>
          <w:szCs w:val="22"/>
          <w:lang w:val="af-ZA"/>
        </w:rPr>
        <w:t xml:space="preserve"> xel</w:t>
      </w:r>
      <w:r>
        <w:rPr>
          <w:rFonts w:ascii="LitNusx" w:hAnsi="LitNusx"/>
          <w:sz w:val="22"/>
          <w:szCs w:val="22"/>
          <w:lang w:val="af-ZA"/>
        </w:rPr>
        <w:softHyphen/>
      </w:r>
      <w:r w:rsidRPr="00996D52">
        <w:rPr>
          <w:rFonts w:ascii="LitNusx" w:hAnsi="LitNusx"/>
          <w:sz w:val="22"/>
          <w:szCs w:val="22"/>
          <w:lang w:val="af-ZA"/>
        </w:rPr>
        <w:t>mZRva</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biT</w:t>
      </w:r>
      <w:r>
        <w:rPr>
          <w:rFonts w:ascii="LitNusx" w:hAnsi="LitNusx"/>
          <w:sz w:val="22"/>
          <w:szCs w:val="22"/>
          <w:lang w:val="af-ZA"/>
        </w:rPr>
        <w:t>.</w:t>
      </w:r>
      <w:r w:rsidRPr="00996D52">
        <w:rPr>
          <w:rFonts w:ascii="LitNusx" w:hAnsi="LitNusx"/>
          <w:sz w:val="22"/>
          <w:szCs w:val="22"/>
          <w:lang w:val="af-ZA"/>
        </w:rPr>
        <w:t xml:space="preserve"> </w:t>
      </w:r>
      <w:r>
        <w:rPr>
          <w:rFonts w:ascii="LitNusx" w:hAnsi="LitNusx"/>
          <w:sz w:val="22"/>
          <w:szCs w:val="22"/>
          <w:lang w:val="af-ZA"/>
        </w:rPr>
        <w:t>igi ke</w:t>
      </w:r>
      <w:r>
        <w:rPr>
          <w:rFonts w:ascii="LitNusx" w:hAnsi="LitNusx"/>
          <w:sz w:val="22"/>
          <w:szCs w:val="22"/>
          <w:lang w:val="af-ZA"/>
        </w:rPr>
        <w:softHyphen/>
        <w:t>in</w:t>
      </w:r>
      <w:r>
        <w:rPr>
          <w:rFonts w:ascii="LitNusx" w:hAnsi="LitNusx"/>
          <w:sz w:val="22"/>
          <w:szCs w:val="22"/>
          <w:lang w:val="af-ZA"/>
        </w:rPr>
        <w:softHyphen/>
        <w:t>zi</w:t>
      </w:r>
      <w:r>
        <w:rPr>
          <w:rFonts w:ascii="LitNusx" w:hAnsi="LitNusx"/>
          <w:sz w:val="22"/>
          <w:szCs w:val="22"/>
          <w:lang w:val="af-ZA"/>
        </w:rPr>
        <w:softHyphen/>
        <w:t>a</w:t>
      </w:r>
      <w:r>
        <w:rPr>
          <w:rFonts w:ascii="LitNusx" w:hAnsi="LitNusx"/>
          <w:sz w:val="22"/>
          <w:szCs w:val="22"/>
          <w:lang w:val="af-ZA"/>
        </w:rPr>
        <w:softHyphen/>
        <w:t>ne</w:t>
      </w:r>
      <w:r>
        <w:rPr>
          <w:rFonts w:ascii="LitNusx" w:hAnsi="LitNusx"/>
          <w:sz w:val="22"/>
          <w:szCs w:val="22"/>
          <w:lang w:val="af-ZA"/>
        </w:rPr>
        <w:softHyphen/>
        <w:t>lo</w:t>
      </w:r>
      <w:r>
        <w:rPr>
          <w:rFonts w:ascii="LitNusx" w:hAnsi="LitNusx"/>
          <w:sz w:val="22"/>
          <w:szCs w:val="22"/>
          <w:lang w:val="af-ZA"/>
        </w:rPr>
        <w:softHyphen/>
        <w:t xml:space="preserve">bis </w:t>
      </w:r>
      <w:r w:rsidRPr="00996D52">
        <w:rPr>
          <w:rFonts w:ascii="LitNusx" w:hAnsi="LitNusx"/>
          <w:sz w:val="22"/>
          <w:szCs w:val="22"/>
          <w:lang w:val="af-ZA"/>
        </w:rPr>
        <w:t>pa</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rad vi</w:t>
      </w:r>
      <w:r>
        <w:rPr>
          <w:rFonts w:ascii="LitNusx" w:hAnsi="LitNusx"/>
          <w:sz w:val="22"/>
          <w:szCs w:val="22"/>
          <w:lang w:val="af-ZA"/>
        </w:rPr>
        <w:softHyphen/>
      </w:r>
      <w:r w:rsidRPr="00996D52">
        <w:rPr>
          <w:rFonts w:ascii="LitNusx" w:hAnsi="LitNusx"/>
          <w:sz w:val="22"/>
          <w:szCs w:val="22"/>
          <w:lang w:val="af-ZA"/>
        </w:rPr>
        <w:t>Tar</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bo</w:t>
      </w:r>
      <w:r>
        <w:rPr>
          <w:rFonts w:ascii="LitNusx" w:hAnsi="LitNusx"/>
          <w:sz w:val="22"/>
          <w:szCs w:val="22"/>
          <w:lang w:val="af-ZA"/>
        </w:rPr>
        <w:softHyphen/>
      </w:r>
      <w:r w:rsidRPr="00996D52">
        <w:rPr>
          <w:rFonts w:ascii="LitNusx" w:hAnsi="LitNusx"/>
          <w:sz w:val="22"/>
          <w:szCs w:val="22"/>
          <w:lang w:val="af-ZA"/>
        </w:rPr>
        <w:t>da ro</w:t>
      </w:r>
      <w:r>
        <w:rPr>
          <w:rFonts w:ascii="LitNusx" w:hAnsi="LitNusx"/>
          <w:sz w:val="22"/>
          <w:szCs w:val="22"/>
          <w:lang w:val="af-ZA"/>
        </w:rPr>
        <w:softHyphen/>
      </w:r>
      <w:r w:rsidRPr="00996D52">
        <w:rPr>
          <w:rFonts w:ascii="LitNusx" w:hAnsi="LitNusx"/>
          <w:sz w:val="22"/>
          <w:szCs w:val="22"/>
          <w:lang w:val="af-ZA"/>
        </w:rPr>
        <w:t>gorc `did dep</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ze~ re</w:t>
      </w:r>
      <w:r>
        <w:rPr>
          <w:rFonts w:ascii="LitNusx" w:hAnsi="LitNusx"/>
          <w:sz w:val="22"/>
          <w:szCs w:val="22"/>
          <w:lang w:val="af-ZA"/>
        </w:rPr>
        <w:softHyphen/>
      </w:r>
      <w:r w:rsidRPr="00996D52">
        <w:rPr>
          <w:rFonts w:ascii="LitNusx" w:hAnsi="LitNusx"/>
          <w:sz w:val="22"/>
          <w:szCs w:val="22"/>
          <w:lang w:val="af-ZA"/>
        </w:rPr>
        <w:t>aq</w:t>
      </w:r>
      <w:r>
        <w:rPr>
          <w:rFonts w:ascii="LitNusx" w:hAnsi="LitNusx"/>
          <w:sz w:val="22"/>
          <w:szCs w:val="22"/>
          <w:lang w:val="af-ZA"/>
        </w:rPr>
        <w:softHyphen/>
      </w:r>
      <w:r w:rsidRPr="00996D52">
        <w:rPr>
          <w:rFonts w:ascii="LitNusx" w:hAnsi="LitNusx"/>
          <w:sz w:val="22"/>
          <w:szCs w:val="22"/>
          <w:lang w:val="af-ZA"/>
        </w:rPr>
        <w:t xml:space="preserve">cia.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 xml:space="preserve">Tu </w:t>
      </w:r>
      <w:r w:rsidRPr="00E918F1">
        <w:rPr>
          <w:rFonts w:ascii="LitNusx" w:hAnsi="LitNusx"/>
          <w:b/>
          <w:sz w:val="22"/>
          <w:szCs w:val="22"/>
          <w:lang w:val="af-ZA"/>
        </w:rPr>
        <w:t>jon me</w:t>
      </w:r>
      <w:r>
        <w:rPr>
          <w:rFonts w:ascii="LitNusx" w:hAnsi="LitNusx"/>
          <w:b/>
          <w:sz w:val="22"/>
          <w:szCs w:val="22"/>
          <w:lang w:val="af-ZA"/>
        </w:rPr>
        <w:softHyphen/>
      </w:r>
      <w:r w:rsidRPr="00E918F1">
        <w:rPr>
          <w:rFonts w:ascii="LitNusx" w:hAnsi="LitNusx"/>
          <w:b/>
          <w:sz w:val="22"/>
          <w:szCs w:val="22"/>
          <w:lang w:val="af-ZA"/>
        </w:rPr>
        <w:t>i</w:t>
      </w:r>
      <w:r>
        <w:rPr>
          <w:rFonts w:ascii="LitNusx" w:hAnsi="LitNusx"/>
          <w:b/>
          <w:sz w:val="22"/>
          <w:szCs w:val="22"/>
          <w:lang w:val="af-ZA"/>
        </w:rPr>
        <w:softHyphen/>
      </w:r>
      <w:r w:rsidRPr="00E918F1">
        <w:rPr>
          <w:rFonts w:ascii="LitNusx" w:hAnsi="LitNusx"/>
          <w:b/>
          <w:sz w:val="22"/>
          <w:szCs w:val="22"/>
          <w:lang w:val="af-ZA"/>
        </w:rPr>
        <w:t>nard ke</w:t>
      </w:r>
      <w:r w:rsidRPr="00E918F1">
        <w:rPr>
          <w:rFonts w:ascii="LitNusx" w:hAnsi="LitNusx"/>
          <w:b/>
          <w:sz w:val="22"/>
          <w:szCs w:val="22"/>
          <w:lang w:val="af-ZA"/>
        </w:rPr>
        <w:softHyphen/>
        <w:t>in</w:t>
      </w:r>
      <w:r w:rsidRPr="00E918F1">
        <w:rPr>
          <w:rFonts w:ascii="LitNusx" w:hAnsi="LitNusx"/>
          <w:b/>
          <w:sz w:val="22"/>
          <w:szCs w:val="22"/>
          <w:lang w:val="af-ZA"/>
        </w:rPr>
        <w:softHyphen/>
        <w:t>zma</w:t>
      </w:r>
      <w:r w:rsidRPr="00996D52">
        <w:rPr>
          <w:rFonts w:ascii="LitNusx" w:hAnsi="LitNusx"/>
          <w:sz w:val="22"/>
          <w:szCs w:val="22"/>
          <w:lang w:val="af-ZA"/>
        </w:rPr>
        <w:t xml:space="preserve"> ka</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mis man</w:t>
      </w:r>
      <w:r>
        <w:rPr>
          <w:rFonts w:ascii="LitNusx" w:hAnsi="LitNusx"/>
          <w:sz w:val="22"/>
          <w:szCs w:val="22"/>
          <w:lang w:val="af-ZA"/>
        </w:rPr>
        <w:softHyphen/>
      </w:r>
      <w:r w:rsidRPr="00996D52">
        <w:rPr>
          <w:rFonts w:ascii="LitNusx" w:hAnsi="LitNusx"/>
          <w:sz w:val="22"/>
          <w:szCs w:val="22"/>
          <w:lang w:val="af-ZA"/>
        </w:rPr>
        <w:t>ki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 moT</w:t>
      </w:r>
      <w:r>
        <w:rPr>
          <w:rFonts w:ascii="LitNusx" w:hAnsi="LitNusx"/>
          <w:sz w:val="22"/>
          <w:szCs w:val="22"/>
          <w:lang w:val="af-ZA"/>
        </w:rPr>
        <w:softHyphen/>
      </w:r>
      <w:r w:rsidRPr="00996D52">
        <w:rPr>
          <w:rFonts w:ascii="LitNusx" w:hAnsi="LitNusx"/>
          <w:sz w:val="22"/>
          <w:szCs w:val="22"/>
          <w:lang w:val="af-ZA"/>
        </w:rPr>
        <w:t>xov</w:t>
      </w:r>
      <w:r>
        <w:rPr>
          <w:rFonts w:ascii="LitNusx" w:hAnsi="LitNusx"/>
          <w:sz w:val="22"/>
          <w:szCs w:val="22"/>
          <w:lang w:val="af-ZA"/>
        </w:rPr>
        <w:softHyphen/>
      </w:r>
      <w:r w:rsidRPr="00996D52">
        <w:rPr>
          <w:rFonts w:ascii="LitNusx" w:hAnsi="LitNusx"/>
          <w:sz w:val="22"/>
          <w:szCs w:val="22"/>
          <w:lang w:val="af-ZA"/>
        </w:rPr>
        <w:t>nis qro</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kul de</w:t>
      </w:r>
      <w:r>
        <w:rPr>
          <w:rFonts w:ascii="LitNusx" w:hAnsi="LitNusx"/>
          <w:sz w:val="22"/>
          <w:szCs w:val="22"/>
          <w:lang w:val="af-ZA"/>
        </w:rPr>
        <w:softHyphen/>
      </w:r>
      <w:r w:rsidRPr="00996D52">
        <w:rPr>
          <w:rFonts w:ascii="LitNusx" w:hAnsi="LitNusx"/>
          <w:sz w:val="22"/>
          <w:szCs w:val="22"/>
          <w:lang w:val="af-ZA"/>
        </w:rPr>
        <w:t>fi</w:t>
      </w:r>
      <w:r>
        <w:rPr>
          <w:rFonts w:ascii="LitNusx" w:hAnsi="LitNusx"/>
          <w:sz w:val="22"/>
          <w:szCs w:val="22"/>
          <w:lang w:val="af-ZA"/>
        </w:rPr>
        <w:softHyphen/>
      </w:r>
      <w:r w:rsidRPr="00996D52">
        <w:rPr>
          <w:rFonts w:ascii="LitNusx" w:hAnsi="LitNusx"/>
          <w:sz w:val="22"/>
          <w:szCs w:val="22"/>
          <w:lang w:val="af-ZA"/>
        </w:rPr>
        <w:t>cits da</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kav</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ra (ro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lic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ka</w:t>
      </w:r>
      <w:r>
        <w:rPr>
          <w:rFonts w:ascii="LitNusx" w:hAnsi="LitNusx"/>
          <w:sz w:val="22"/>
          <w:szCs w:val="22"/>
          <w:lang w:val="af-ZA"/>
        </w:rPr>
        <w:softHyphen/>
      </w:r>
      <w:r w:rsidRPr="00996D52">
        <w:rPr>
          <w:rFonts w:ascii="LitNusx" w:hAnsi="LitNusx"/>
          <w:sz w:val="22"/>
          <w:szCs w:val="22"/>
          <w:lang w:val="af-ZA"/>
        </w:rPr>
        <w:t>Si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fos aq</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ri Ca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viT da</w:t>
      </w:r>
      <w:r>
        <w:rPr>
          <w:rFonts w:ascii="LitNusx" w:hAnsi="LitNusx"/>
          <w:sz w:val="22"/>
          <w:szCs w:val="22"/>
          <w:lang w:val="af-ZA"/>
        </w:rPr>
        <w:softHyphen/>
      </w:r>
      <w:r w:rsidRPr="00996D52">
        <w:rPr>
          <w:rFonts w:ascii="LitNusx" w:hAnsi="LitNusx"/>
          <w:sz w:val="22"/>
          <w:szCs w:val="22"/>
          <w:lang w:val="af-ZA"/>
        </w:rPr>
        <w:t>iZ</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va), ne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 yve</w:t>
      </w:r>
      <w:r>
        <w:rPr>
          <w:rFonts w:ascii="LitNusx" w:hAnsi="LitNusx"/>
          <w:sz w:val="22"/>
          <w:szCs w:val="22"/>
          <w:lang w:val="af-ZA"/>
        </w:rPr>
        <w:softHyphen/>
      </w:r>
      <w:r w:rsidRPr="00996D52">
        <w:rPr>
          <w:rFonts w:ascii="LitNusx" w:hAnsi="LitNusx"/>
          <w:sz w:val="22"/>
          <w:szCs w:val="22"/>
          <w:lang w:val="af-ZA"/>
        </w:rPr>
        <w:t>la se</w:t>
      </w:r>
      <w:r>
        <w:rPr>
          <w:rFonts w:ascii="LitNusx" w:hAnsi="LitNusx"/>
          <w:sz w:val="22"/>
          <w:szCs w:val="22"/>
          <w:lang w:val="af-ZA"/>
        </w:rPr>
        <w:softHyphen/>
      </w:r>
      <w:r w:rsidRPr="00996D52">
        <w:rPr>
          <w:rFonts w:ascii="LitNusx" w:hAnsi="LitNusx"/>
          <w:sz w:val="22"/>
          <w:szCs w:val="22"/>
          <w:lang w:val="af-ZA"/>
        </w:rPr>
        <w:t>nis mi</w:t>
      </w:r>
      <w:r>
        <w:rPr>
          <w:rFonts w:ascii="LitNusx" w:hAnsi="LitNusx"/>
          <w:sz w:val="22"/>
          <w:szCs w:val="22"/>
          <w:lang w:val="af-ZA"/>
        </w:rPr>
        <w:softHyphen/>
      </w:r>
      <w:r w:rsidRPr="00996D52">
        <w:rPr>
          <w:rFonts w:ascii="LitNusx" w:hAnsi="LitNusx"/>
          <w:sz w:val="22"/>
          <w:szCs w:val="22"/>
          <w:lang w:val="af-ZA"/>
        </w:rPr>
        <w:t>zezs aras</w:t>
      </w:r>
      <w:r>
        <w:rPr>
          <w:rFonts w:ascii="LitNusx" w:hAnsi="LitNusx"/>
          <w:sz w:val="22"/>
          <w:szCs w:val="22"/>
          <w:lang w:val="af-ZA"/>
        </w:rPr>
        <w:softHyphen/>
      </w:r>
      <w:r w:rsidRPr="00996D52">
        <w:rPr>
          <w:rFonts w:ascii="LitNusx" w:hAnsi="LitNusx"/>
          <w:sz w:val="22"/>
          <w:szCs w:val="22"/>
          <w:lang w:val="af-ZA"/>
        </w:rPr>
        <w:t>rul</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fil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as</w:t>
      </w:r>
      <w:r>
        <w:rPr>
          <w:rFonts w:ascii="LitNusx" w:hAnsi="LitNusx"/>
          <w:sz w:val="22"/>
          <w:szCs w:val="22"/>
          <w:lang w:val="af-ZA"/>
        </w:rPr>
        <w:softHyphen/>
        <w:t>a</w:t>
      </w:r>
      <w:r w:rsidRPr="00996D52">
        <w:rPr>
          <w:rFonts w:ascii="LitNusx" w:hAnsi="LitNusx"/>
          <w:sz w:val="22"/>
          <w:szCs w:val="22"/>
          <w:lang w:val="af-ZA"/>
        </w:rPr>
        <w:t xml:space="preserve"> da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kis mo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po</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mTan akav</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ben.</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mis</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 da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sfe</w:t>
      </w:r>
      <w:r>
        <w:rPr>
          <w:rFonts w:ascii="LitNusx" w:hAnsi="LitNusx"/>
          <w:sz w:val="22"/>
          <w:szCs w:val="22"/>
          <w:lang w:val="af-ZA"/>
        </w:rPr>
        <w:softHyphen/>
      </w:r>
      <w:r w:rsidRPr="00996D52">
        <w:rPr>
          <w:rFonts w:ascii="LitNusx" w:hAnsi="LitNusx"/>
          <w:sz w:val="22"/>
          <w:szCs w:val="22"/>
          <w:lang w:val="af-ZA"/>
        </w:rPr>
        <w:t>ros mkvle</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ri mec</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 sa</w:t>
      </w:r>
      <w:r>
        <w:rPr>
          <w:rFonts w:ascii="LitNusx" w:hAnsi="LitNusx"/>
          <w:sz w:val="22"/>
          <w:szCs w:val="22"/>
          <w:lang w:val="af-ZA"/>
        </w:rPr>
        <w:softHyphen/>
      </w:r>
      <w:r w:rsidRPr="00996D52">
        <w:rPr>
          <w:rFonts w:ascii="LitNusx" w:hAnsi="LitNusx"/>
          <w:sz w:val="22"/>
          <w:szCs w:val="22"/>
          <w:lang w:val="af-ZA"/>
        </w:rPr>
        <w:t>ja</w:t>
      </w:r>
      <w:r>
        <w:rPr>
          <w:rFonts w:ascii="LitNusx" w:hAnsi="LitNusx"/>
          <w:sz w:val="22"/>
          <w:szCs w:val="22"/>
          <w:lang w:val="af-ZA"/>
        </w:rPr>
        <w:softHyphen/>
      </w:r>
      <w:r w:rsidRPr="00996D52">
        <w:rPr>
          <w:rFonts w:ascii="LitNusx" w:hAnsi="LitNusx"/>
          <w:sz w:val="22"/>
          <w:szCs w:val="22"/>
          <w:lang w:val="af-ZA"/>
        </w:rPr>
        <w:t>rod ica</w:t>
      </w:r>
      <w:r>
        <w:rPr>
          <w:rFonts w:ascii="LitNusx" w:hAnsi="LitNusx"/>
          <w:sz w:val="22"/>
          <w:szCs w:val="22"/>
          <w:lang w:val="af-ZA"/>
        </w:rPr>
        <w:softHyphen/>
      </w:r>
      <w:r w:rsidRPr="00996D52">
        <w:rPr>
          <w:rFonts w:ascii="LitNusx" w:hAnsi="LitNusx"/>
          <w:sz w:val="22"/>
          <w:szCs w:val="22"/>
          <w:lang w:val="af-ZA"/>
        </w:rPr>
        <w:t>ven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w:t>
      </w:r>
      <w:r>
        <w:rPr>
          <w:rFonts w:ascii="LitNusx" w:hAnsi="LitNusx"/>
          <w:sz w:val="22"/>
          <w:szCs w:val="22"/>
          <w:lang w:val="af-ZA"/>
        </w:rPr>
        <w:softHyphen/>
      </w:r>
      <w:r w:rsidRPr="00996D52">
        <w:rPr>
          <w:rFonts w:ascii="LitNusx" w:hAnsi="LitNusx"/>
          <w:sz w:val="22"/>
          <w:szCs w:val="22"/>
          <w:lang w:val="af-ZA"/>
        </w:rPr>
        <w:t>fal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ka</w:t>
      </w:r>
      <w:r>
        <w:rPr>
          <w:rFonts w:ascii="LitNusx" w:hAnsi="LitNusx"/>
          <w:sz w:val="22"/>
          <w:szCs w:val="22"/>
          <w:lang w:val="af-ZA"/>
        </w:rPr>
        <w:softHyphen/>
      </w:r>
      <w:r w:rsidRPr="00996D52">
        <w:rPr>
          <w:rFonts w:ascii="LitNusx" w:hAnsi="LitNusx"/>
          <w:sz w:val="22"/>
          <w:szCs w:val="22"/>
          <w:lang w:val="af-ZA"/>
        </w:rPr>
        <w:t>ze da</w:t>
      </w:r>
      <w:r>
        <w:rPr>
          <w:rFonts w:ascii="LitNusx" w:hAnsi="LitNusx"/>
          <w:sz w:val="22"/>
          <w:szCs w:val="22"/>
          <w:lang w:val="af-ZA"/>
        </w:rPr>
        <w:softHyphen/>
      </w:r>
      <w:r w:rsidRPr="00996D52">
        <w:rPr>
          <w:rFonts w:ascii="LitNusx" w:hAnsi="LitNusx"/>
          <w:sz w:val="22"/>
          <w:szCs w:val="22"/>
          <w:lang w:val="af-ZA"/>
        </w:rPr>
        <w:t>fuZ</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bul sa</w:t>
      </w:r>
      <w:r>
        <w:rPr>
          <w:rFonts w:ascii="LitNusx" w:hAnsi="LitNusx"/>
          <w:sz w:val="22"/>
          <w:szCs w:val="22"/>
          <w:lang w:val="af-ZA"/>
        </w:rPr>
        <w:softHyphen/>
      </w:r>
      <w:r w:rsidRPr="00996D52">
        <w:rPr>
          <w:rFonts w:ascii="LitNusx" w:hAnsi="LitNusx"/>
          <w:sz w:val="22"/>
          <w:szCs w:val="22"/>
          <w:lang w:val="af-ZA"/>
        </w:rPr>
        <w:t>zo</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 xml:space="preserve">riv </w:t>
      </w:r>
      <w:r>
        <w:rPr>
          <w:rFonts w:ascii="LitNusx" w:hAnsi="LitNusx"/>
          <w:sz w:val="22"/>
          <w:szCs w:val="22"/>
          <w:lang w:val="af-ZA"/>
        </w:rPr>
        <w:t>sis</w:t>
      </w:r>
      <w:r>
        <w:rPr>
          <w:rFonts w:ascii="LitNusx" w:hAnsi="LitNusx"/>
          <w:sz w:val="22"/>
          <w:szCs w:val="22"/>
          <w:lang w:val="af-ZA"/>
        </w:rPr>
        <w:softHyphen/>
        <w:t>te</w:t>
      </w:r>
      <w:r>
        <w:rPr>
          <w:rFonts w:ascii="LitNusx" w:hAnsi="LitNusx"/>
          <w:sz w:val="22"/>
          <w:szCs w:val="22"/>
          <w:lang w:val="af-ZA"/>
        </w:rPr>
        <w:softHyphen/>
        <w:t>mas.</w:t>
      </w:r>
      <w:r w:rsidRPr="00996D52">
        <w:rPr>
          <w:rFonts w:ascii="LitNusx" w:hAnsi="LitNusx"/>
          <w:sz w:val="22"/>
          <w:szCs w:val="22"/>
          <w:lang w:val="af-ZA"/>
        </w:rPr>
        <w:t xml:space="preserve"> m</w:t>
      </w:r>
      <w:r>
        <w:rPr>
          <w:rFonts w:ascii="LitNusx" w:hAnsi="LitNusx"/>
          <w:sz w:val="22"/>
          <w:szCs w:val="22"/>
          <w:lang w:val="af-ZA"/>
        </w:rPr>
        <w:t>a</w:t>
      </w:r>
      <w:r>
        <w:rPr>
          <w:rFonts w:ascii="LitNusx" w:hAnsi="LitNusx"/>
          <w:sz w:val="22"/>
          <w:szCs w:val="22"/>
          <w:lang w:val="af-ZA"/>
        </w:rPr>
        <w:softHyphen/>
        <w:t>T</w:t>
      </w:r>
      <w:r w:rsidRPr="00996D52">
        <w:rPr>
          <w:rFonts w:ascii="LitNusx" w:hAnsi="LitNusx"/>
          <w:sz w:val="22"/>
          <w:szCs w:val="22"/>
          <w:lang w:val="af-ZA"/>
        </w:rPr>
        <w:t>i or</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za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for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t>a</w:t>
      </w:r>
      <w:r w:rsidRPr="00996D52">
        <w:rPr>
          <w:rFonts w:ascii="LitNusx" w:hAnsi="LitNusx"/>
          <w:sz w:val="22"/>
          <w:szCs w:val="22"/>
          <w:lang w:val="af-ZA"/>
        </w:rPr>
        <w:t xml:space="preserve"> mont-pe</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nis (</w:t>
      </w:r>
      <w:r w:rsidRPr="00FD0704">
        <w:rPr>
          <w:rFonts w:ascii="Times New Roman" w:hAnsi="Times New Roman"/>
          <w:sz w:val="22"/>
          <w:szCs w:val="22"/>
          <w:lang w:val="af-ZA"/>
        </w:rPr>
        <w:t>Mont pe</w:t>
      </w:r>
      <w:r w:rsidRPr="00FD0704">
        <w:rPr>
          <w:rFonts w:ascii="Times New Roman" w:hAnsi="Times New Roman"/>
          <w:sz w:val="22"/>
          <w:szCs w:val="22"/>
          <w:lang w:val="af-ZA"/>
        </w:rPr>
        <w:softHyphen/>
        <w:t>le</w:t>
      </w:r>
      <w:r w:rsidRPr="00FD0704">
        <w:rPr>
          <w:rFonts w:ascii="Times New Roman" w:hAnsi="Times New Roman"/>
          <w:sz w:val="22"/>
          <w:szCs w:val="22"/>
          <w:lang w:val="af-ZA"/>
        </w:rPr>
        <w:softHyphen/>
        <w:t>rin</w:t>
      </w:r>
      <w:r w:rsidRPr="00996D52">
        <w:rPr>
          <w:rFonts w:ascii="LitNusx" w:hAnsi="LitNusx"/>
          <w:sz w:val="22"/>
          <w:szCs w:val="22"/>
          <w:lang w:val="af-ZA"/>
        </w:rPr>
        <w:t>) sa</w:t>
      </w:r>
      <w:r>
        <w:rPr>
          <w:rFonts w:ascii="LitNusx" w:hAnsi="LitNusx"/>
          <w:sz w:val="22"/>
          <w:szCs w:val="22"/>
          <w:lang w:val="af-ZA"/>
        </w:rPr>
        <w:softHyphen/>
      </w:r>
      <w:r w:rsidRPr="00996D52">
        <w:rPr>
          <w:rFonts w:ascii="LitNusx" w:hAnsi="LitNusx"/>
          <w:sz w:val="22"/>
          <w:szCs w:val="22"/>
          <w:lang w:val="af-ZA"/>
        </w:rPr>
        <w:t>zo</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ba, 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lic me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re msof</w:t>
      </w:r>
      <w:r>
        <w:rPr>
          <w:rFonts w:ascii="LitNusx" w:hAnsi="LitNusx"/>
          <w:sz w:val="22"/>
          <w:szCs w:val="22"/>
          <w:lang w:val="af-ZA"/>
        </w:rPr>
        <w:softHyphen/>
      </w:r>
      <w:r w:rsidRPr="00996D52">
        <w:rPr>
          <w:rFonts w:ascii="LitNusx" w:hAnsi="LitNusx"/>
          <w:sz w:val="22"/>
          <w:szCs w:val="22"/>
          <w:lang w:val="af-ZA"/>
        </w:rPr>
        <w:t>lio omis Sem</w:t>
      </w:r>
      <w:r>
        <w:rPr>
          <w:rFonts w:ascii="LitNusx" w:hAnsi="LitNusx"/>
          <w:sz w:val="22"/>
          <w:szCs w:val="22"/>
          <w:lang w:val="af-ZA"/>
        </w:rPr>
        <w:softHyphen/>
      </w:r>
      <w:r w:rsidRPr="00996D52">
        <w:rPr>
          <w:rFonts w:ascii="LitNusx" w:hAnsi="LitNusx"/>
          <w:sz w:val="22"/>
          <w:szCs w:val="22"/>
          <w:lang w:val="af-ZA"/>
        </w:rPr>
        <w:t>deg (1947) in</w:t>
      </w:r>
      <w:r>
        <w:rPr>
          <w:rFonts w:ascii="LitNusx" w:hAnsi="LitNusx"/>
          <w:sz w:val="22"/>
          <w:szCs w:val="22"/>
          <w:lang w:val="af-ZA"/>
        </w:rPr>
        <w:softHyphen/>
      </w:r>
      <w:r w:rsidRPr="00996D52">
        <w:rPr>
          <w:rFonts w:ascii="LitNusx" w:hAnsi="LitNusx"/>
          <w:sz w:val="22"/>
          <w:szCs w:val="22"/>
          <w:lang w:val="af-ZA"/>
        </w:rPr>
        <w:t>gli</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li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mis</w:t>
      </w:r>
      <w:r>
        <w:rPr>
          <w:rFonts w:ascii="LitNusx" w:hAnsi="LitNusx"/>
          <w:sz w:val="22"/>
          <w:szCs w:val="22"/>
          <w:lang w:val="af-ZA"/>
        </w:rPr>
        <w:softHyphen/>
      </w:r>
      <w:r w:rsidRPr="00996D52">
        <w:rPr>
          <w:rFonts w:ascii="LitNusx" w:hAnsi="LitNusx"/>
          <w:sz w:val="22"/>
          <w:szCs w:val="22"/>
          <w:lang w:val="af-ZA"/>
        </w:rPr>
        <w:t>tis, ne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av</w:t>
      </w:r>
      <w:r>
        <w:rPr>
          <w:rFonts w:ascii="LitNusx" w:hAnsi="LitNusx"/>
          <w:sz w:val="22"/>
          <w:szCs w:val="22"/>
          <w:lang w:val="af-ZA"/>
        </w:rPr>
        <w:softHyphen/>
      </w:r>
      <w:r w:rsidRPr="00996D52">
        <w:rPr>
          <w:rFonts w:ascii="LitNusx" w:hAnsi="LitNusx"/>
          <w:sz w:val="22"/>
          <w:szCs w:val="22"/>
          <w:lang w:val="af-ZA"/>
        </w:rPr>
        <w:t>stri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sko</w:t>
      </w:r>
      <w:r>
        <w:rPr>
          <w:rFonts w:ascii="LitNusx" w:hAnsi="LitNusx"/>
          <w:sz w:val="22"/>
          <w:szCs w:val="22"/>
          <w:lang w:val="af-ZA"/>
        </w:rPr>
        <w:softHyphen/>
      </w:r>
      <w:r w:rsidRPr="00996D52">
        <w:rPr>
          <w:rFonts w:ascii="LitNusx" w:hAnsi="LitNusx"/>
          <w:sz w:val="22"/>
          <w:szCs w:val="22"/>
          <w:lang w:val="af-ZA"/>
        </w:rPr>
        <w:t>lis 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mad</w:t>
      </w:r>
      <w:r>
        <w:rPr>
          <w:rFonts w:ascii="LitNusx" w:hAnsi="LitNusx"/>
          <w:sz w:val="22"/>
          <w:szCs w:val="22"/>
          <w:lang w:val="af-ZA"/>
        </w:rPr>
        <w:softHyphen/>
      </w:r>
      <w:r w:rsidRPr="00996D52">
        <w:rPr>
          <w:rFonts w:ascii="LitNusx" w:hAnsi="LitNusx"/>
          <w:sz w:val="22"/>
          <w:szCs w:val="22"/>
          <w:lang w:val="af-ZA"/>
        </w:rPr>
        <w:t>gen</w:t>
      </w:r>
      <w:r>
        <w:rPr>
          <w:rFonts w:ascii="LitNusx" w:hAnsi="LitNusx"/>
          <w:sz w:val="22"/>
          <w:szCs w:val="22"/>
          <w:lang w:val="af-ZA"/>
        </w:rPr>
        <w:softHyphen/>
      </w:r>
      <w:r w:rsidRPr="00996D52">
        <w:rPr>
          <w:rFonts w:ascii="LitNusx" w:hAnsi="LitNusx"/>
          <w:sz w:val="22"/>
          <w:szCs w:val="22"/>
          <w:lang w:val="af-ZA"/>
        </w:rPr>
        <w:t xml:space="preserve">lis </w:t>
      </w:r>
      <w:r w:rsidRPr="00FD0704">
        <w:rPr>
          <w:rFonts w:ascii="LitNusx" w:hAnsi="LitNusx"/>
          <w:b/>
          <w:sz w:val="22"/>
          <w:szCs w:val="22"/>
          <w:lang w:val="af-ZA"/>
        </w:rPr>
        <w:t>frid</w:t>
      </w:r>
      <w:r w:rsidRPr="00FD0704">
        <w:rPr>
          <w:rFonts w:ascii="LitNusx" w:hAnsi="LitNusx"/>
          <w:b/>
          <w:sz w:val="22"/>
          <w:szCs w:val="22"/>
          <w:lang w:val="af-ZA"/>
        </w:rPr>
        <w:softHyphen/>
        <w:t>rix</w:t>
      </w:r>
      <w:r w:rsidRPr="00996D52">
        <w:rPr>
          <w:rFonts w:ascii="LitNusx" w:hAnsi="LitNusx"/>
          <w:sz w:val="22"/>
          <w:szCs w:val="22"/>
          <w:lang w:val="af-ZA"/>
        </w:rPr>
        <w:t xml:space="preserve"> </w:t>
      </w:r>
      <w:r w:rsidRPr="00EB25D4">
        <w:rPr>
          <w:rFonts w:ascii="LitNusx" w:hAnsi="LitNusx"/>
          <w:b/>
          <w:sz w:val="22"/>
          <w:szCs w:val="22"/>
          <w:lang w:val="af-ZA"/>
        </w:rPr>
        <w:t>av</w:t>
      </w:r>
      <w:r w:rsidRPr="00EB25D4">
        <w:rPr>
          <w:rFonts w:ascii="LitNusx" w:hAnsi="LitNusx"/>
          <w:b/>
          <w:sz w:val="22"/>
          <w:szCs w:val="22"/>
          <w:lang w:val="af-ZA"/>
        </w:rPr>
        <w:softHyphen/>
        <w:t>gust ha</w:t>
      </w:r>
      <w:r w:rsidRPr="00EB25D4">
        <w:rPr>
          <w:rFonts w:ascii="LitNusx" w:hAnsi="LitNusx"/>
          <w:b/>
          <w:sz w:val="22"/>
          <w:szCs w:val="22"/>
          <w:lang w:val="af-ZA"/>
        </w:rPr>
        <w:softHyphen/>
        <w:t>i</w:t>
      </w:r>
      <w:r w:rsidRPr="00EB25D4">
        <w:rPr>
          <w:rFonts w:ascii="LitNusx" w:hAnsi="LitNusx"/>
          <w:b/>
          <w:sz w:val="22"/>
          <w:szCs w:val="22"/>
          <w:lang w:val="af-ZA"/>
        </w:rPr>
        <w:softHyphen/>
        <w:t>e</w:t>
      </w:r>
      <w:r w:rsidRPr="00EB25D4">
        <w:rPr>
          <w:rFonts w:ascii="LitNusx" w:hAnsi="LitNusx"/>
          <w:b/>
          <w:sz w:val="22"/>
          <w:szCs w:val="22"/>
          <w:lang w:val="af-ZA"/>
        </w:rPr>
        <w:softHyphen/>
        <w:t>kis</w:t>
      </w:r>
      <w:r>
        <w:rPr>
          <w:rFonts w:ascii="LitNusx" w:hAnsi="LitNusx"/>
          <w:sz w:val="22"/>
          <w:szCs w:val="22"/>
          <w:lang w:val="af-ZA"/>
        </w:rPr>
        <w:t xml:space="preserve"> </w:t>
      </w:r>
      <w:r w:rsidRPr="00996D52">
        <w:rPr>
          <w:rFonts w:ascii="LitNusx" w:hAnsi="LitNusx"/>
          <w:sz w:val="22"/>
          <w:szCs w:val="22"/>
          <w:lang w:val="af-ZA"/>
        </w:rPr>
        <w:t>(1919-1992), ger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 xml:space="preserve">li </w:t>
      </w:r>
      <w:r>
        <w:rPr>
          <w:rFonts w:ascii="LitNusx" w:hAnsi="LitNusx"/>
          <w:b/>
          <w:sz w:val="22"/>
          <w:szCs w:val="22"/>
          <w:lang w:val="af-ZA"/>
        </w:rPr>
        <w:t>vil</w:t>
      </w:r>
      <w:r>
        <w:rPr>
          <w:rFonts w:ascii="LitNusx" w:hAnsi="LitNusx"/>
          <w:b/>
          <w:sz w:val="22"/>
          <w:szCs w:val="22"/>
          <w:lang w:val="af-ZA"/>
        </w:rPr>
        <w:softHyphen/>
        <w:t>helm</w:t>
      </w:r>
      <w:r w:rsidRPr="00EB25D4">
        <w:rPr>
          <w:rFonts w:ascii="LitNusx" w:hAnsi="LitNusx"/>
          <w:b/>
          <w:sz w:val="22"/>
          <w:szCs w:val="22"/>
          <w:lang w:val="af-ZA"/>
        </w:rPr>
        <w:t xml:space="preserve"> ri</w:t>
      </w:r>
      <w:r w:rsidRPr="00EB25D4">
        <w:rPr>
          <w:rFonts w:ascii="LitNusx" w:hAnsi="LitNusx"/>
          <w:b/>
          <w:sz w:val="22"/>
          <w:szCs w:val="22"/>
          <w:lang w:val="af-ZA"/>
        </w:rPr>
        <w:softHyphen/>
        <w:t>op</w:t>
      </w:r>
      <w:r w:rsidRPr="00EB25D4">
        <w:rPr>
          <w:rFonts w:ascii="LitNusx" w:hAnsi="LitNusx"/>
          <w:b/>
          <w:sz w:val="22"/>
          <w:szCs w:val="22"/>
          <w:lang w:val="af-ZA"/>
        </w:rPr>
        <w:softHyphen/>
        <w:t>kes</w:t>
      </w:r>
      <w:r>
        <w:rPr>
          <w:rFonts w:ascii="LitNusx" w:hAnsi="LitNusx"/>
          <w:b/>
          <w:sz w:val="22"/>
          <w:szCs w:val="22"/>
          <w:lang w:val="af-ZA"/>
        </w:rPr>
        <w:t xml:space="preserve"> </w:t>
      </w:r>
      <w:r w:rsidRPr="006119BA">
        <w:rPr>
          <w:rFonts w:ascii="LitNusx" w:hAnsi="LitNusx"/>
          <w:sz w:val="22"/>
          <w:szCs w:val="22"/>
          <w:lang w:val="af-ZA"/>
        </w:rPr>
        <w:t>(1899-1966)</w:t>
      </w:r>
      <w:r w:rsidRPr="00996D52">
        <w:rPr>
          <w:rFonts w:ascii="LitNusx" w:hAnsi="LitNusx"/>
          <w:sz w:val="22"/>
          <w:szCs w:val="22"/>
          <w:lang w:val="af-ZA"/>
        </w:rPr>
        <w:t xml:space="preserve"> da ame</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li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mis</w:t>
      </w:r>
      <w:r>
        <w:rPr>
          <w:rFonts w:ascii="LitNusx" w:hAnsi="LitNusx"/>
          <w:sz w:val="22"/>
          <w:szCs w:val="22"/>
          <w:lang w:val="af-ZA"/>
        </w:rPr>
        <w:softHyphen/>
      </w:r>
      <w:r w:rsidRPr="00996D52">
        <w:rPr>
          <w:rFonts w:ascii="LitNusx" w:hAnsi="LitNusx"/>
          <w:sz w:val="22"/>
          <w:szCs w:val="22"/>
          <w:lang w:val="af-ZA"/>
        </w:rPr>
        <w:t>tis, ne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av</w:t>
      </w:r>
      <w:r>
        <w:rPr>
          <w:rFonts w:ascii="LitNusx" w:hAnsi="LitNusx"/>
          <w:sz w:val="22"/>
          <w:szCs w:val="22"/>
          <w:lang w:val="af-ZA"/>
        </w:rPr>
        <w:softHyphen/>
      </w:r>
      <w:r w:rsidRPr="00996D52">
        <w:rPr>
          <w:rFonts w:ascii="LitNusx" w:hAnsi="LitNusx"/>
          <w:sz w:val="22"/>
          <w:szCs w:val="22"/>
          <w:lang w:val="af-ZA"/>
        </w:rPr>
        <w:t>stri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sko</w:t>
      </w:r>
      <w:r>
        <w:rPr>
          <w:rFonts w:ascii="LitNusx" w:hAnsi="LitNusx"/>
          <w:sz w:val="22"/>
          <w:szCs w:val="22"/>
          <w:lang w:val="af-ZA"/>
        </w:rPr>
        <w:softHyphen/>
      </w:r>
      <w:r w:rsidRPr="00996D52">
        <w:rPr>
          <w:rFonts w:ascii="LitNusx" w:hAnsi="LitNusx"/>
          <w:sz w:val="22"/>
          <w:szCs w:val="22"/>
          <w:lang w:val="af-ZA"/>
        </w:rPr>
        <w:t>lis 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mad</w:t>
      </w:r>
      <w:r>
        <w:rPr>
          <w:rFonts w:ascii="LitNusx" w:hAnsi="LitNusx"/>
          <w:sz w:val="22"/>
          <w:szCs w:val="22"/>
          <w:lang w:val="af-ZA"/>
        </w:rPr>
        <w:softHyphen/>
      </w:r>
      <w:r w:rsidRPr="00996D52">
        <w:rPr>
          <w:rFonts w:ascii="LitNusx" w:hAnsi="LitNusx"/>
          <w:sz w:val="22"/>
          <w:szCs w:val="22"/>
          <w:lang w:val="af-ZA"/>
        </w:rPr>
        <w:t>gen</w:t>
      </w:r>
      <w:r>
        <w:rPr>
          <w:rFonts w:ascii="LitNusx" w:hAnsi="LitNusx"/>
          <w:sz w:val="22"/>
          <w:szCs w:val="22"/>
          <w:lang w:val="af-ZA"/>
        </w:rPr>
        <w:softHyphen/>
      </w:r>
      <w:r w:rsidRPr="00996D52">
        <w:rPr>
          <w:rFonts w:ascii="LitNusx" w:hAnsi="LitNusx"/>
          <w:sz w:val="22"/>
          <w:szCs w:val="22"/>
          <w:lang w:val="af-ZA"/>
        </w:rPr>
        <w:t xml:space="preserve">lis </w:t>
      </w:r>
      <w:r w:rsidRPr="00EB25D4">
        <w:rPr>
          <w:rFonts w:ascii="LitNusx" w:hAnsi="LitNusx"/>
          <w:b/>
          <w:sz w:val="22"/>
          <w:szCs w:val="22"/>
          <w:lang w:val="af-ZA"/>
        </w:rPr>
        <w:t>l</w:t>
      </w:r>
      <w:r>
        <w:rPr>
          <w:rFonts w:ascii="LitNusx" w:hAnsi="LitNusx"/>
          <w:b/>
          <w:sz w:val="22"/>
          <w:szCs w:val="22"/>
          <w:lang w:val="af-ZA"/>
        </w:rPr>
        <w:t>ud</w:t>
      </w:r>
      <w:r>
        <w:rPr>
          <w:rFonts w:ascii="LitNusx" w:hAnsi="LitNusx"/>
          <w:b/>
          <w:sz w:val="22"/>
          <w:szCs w:val="22"/>
          <w:lang w:val="af-ZA"/>
        </w:rPr>
        <w:softHyphen/>
        <w:t>vig fon</w:t>
      </w:r>
      <w:r w:rsidRPr="00EB25D4">
        <w:rPr>
          <w:rFonts w:ascii="LitNusx" w:hAnsi="LitNusx"/>
          <w:b/>
          <w:sz w:val="22"/>
          <w:szCs w:val="22"/>
          <w:lang w:val="af-ZA"/>
        </w:rPr>
        <w:t xml:space="preserve"> mi</w:t>
      </w:r>
      <w:r w:rsidRPr="00EB25D4">
        <w:rPr>
          <w:rFonts w:ascii="LitNusx" w:hAnsi="LitNusx"/>
          <w:b/>
          <w:sz w:val="22"/>
          <w:szCs w:val="22"/>
          <w:lang w:val="af-ZA"/>
        </w:rPr>
        <w:softHyphen/>
        <w:t>ze</w:t>
      </w:r>
      <w:r w:rsidRPr="00EB25D4">
        <w:rPr>
          <w:rFonts w:ascii="LitNusx" w:hAnsi="LitNusx"/>
          <w:b/>
          <w:sz w:val="22"/>
          <w:szCs w:val="22"/>
          <w:lang w:val="af-ZA"/>
        </w:rPr>
        <w:softHyphen/>
        <w:t>sis</w:t>
      </w:r>
      <w:r>
        <w:rPr>
          <w:rFonts w:ascii="LitNusx" w:hAnsi="LitNusx"/>
          <w:sz w:val="22"/>
          <w:szCs w:val="22"/>
          <w:lang w:val="af-ZA"/>
        </w:rPr>
        <w:t xml:space="preserve"> </w:t>
      </w:r>
      <w:r w:rsidRPr="00996D52">
        <w:rPr>
          <w:rFonts w:ascii="LitNusx" w:hAnsi="LitNusx"/>
          <w:sz w:val="22"/>
          <w:szCs w:val="22"/>
          <w:lang w:val="af-ZA"/>
        </w:rPr>
        <w:t>(1881–1973)</w:t>
      </w:r>
      <w:r>
        <w:rPr>
          <w:rFonts w:ascii="LitNusx" w:hAnsi="LitNusx"/>
          <w:sz w:val="22"/>
          <w:szCs w:val="22"/>
          <w:lang w:val="af-ZA"/>
        </w:rPr>
        <w:t xml:space="preserve"> </w:t>
      </w:r>
      <w:r w:rsidRPr="00996D52">
        <w:rPr>
          <w:rFonts w:ascii="LitNusx" w:hAnsi="LitNusx"/>
          <w:sz w:val="22"/>
          <w:szCs w:val="22"/>
          <w:lang w:val="af-ZA"/>
        </w:rPr>
        <w:t>ini</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viT da</w:t>
      </w:r>
      <w:r>
        <w:rPr>
          <w:rFonts w:ascii="LitNusx" w:hAnsi="LitNusx"/>
          <w:sz w:val="22"/>
          <w:szCs w:val="22"/>
          <w:lang w:val="af-ZA"/>
        </w:rPr>
        <w:softHyphen/>
      </w:r>
      <w:r w:rsidRPr="00996D52">
        <w:rPr>
          <w:rFonts w:ascii="LitNusx" w:hAnsi="LitNusx"/>
          <w:sz w:val="22"/>
          <w:szCs w:val="22"/>
          <w:lang w:val="af-ZA"/>
        </w:rPr>
        <w:t>ar</w:t>
      </w:r>
      <w:r>
        <w:rPr>
          <w:rFonts w:ascii="LitNusx" w:hAnsi="LitNusx"/>
          <w:sz w:val="22"/>
          <w:szCs w:val="22"/>
          <w:lang w:val="af-ZA"/>
        </w:rPr>
        <w:softHyphen/>
      </w:r>
      <w:r w:rsidRPr="00996D52">
        <w:rPr>
          <w:rFonts w:ascii="LitNusx" w:hAnsi="LitNusx"/>
          <w:sz w:val="22"/>
          <w:szCs w:val="22"/>
          <w:lang w:val="af-ZA"/>
        </w:rPr>
        <w:t xml:space="preserve">sda. </w:t>
      </w:r>
    </w:p>
    <w:p w:rsidR="00D46116" w:rsidRPr="00996D52" w:rsidRDefault="00D46116" w:rsidP="00BC619A">
      <w:pPr>
        <w:pStyle w:val="PlainText"/>
        <w:spacing w:line="252" w:lineRule="auto"/>
        <w:ind w:firstLine="540"/>
        <w:jc w:val="both"/>
        <w:rPr>
          <w:rFonts w:ascii="LitNusx" w:hAnsi="LitNusx"/>
          <w:sz w:val="22"/>
          <w:szCs w:val="22"/>
          <w:lang w:val="af-ZA"/>
        </w:rPr>
      </w:pPr>
      <w:r>
        <w:rPr>
          <w:rFonts w:ascii="LitNusx" w:hAnsi="LitNusx"/>
          <w:sz w:val="22"/>
          <w:szCs w:val="22"/>
          <w:lang w:val="af-ZA"/>
        </w:rPr>
        <w:t>mont-pe</w:t>
      </w:r>
      <w:r>
        <w:rPr>
          <w:rFonts w:ascii="LitNusx" w:hAnsi="LitNusx"/>
          <w:sz w:val="22"/>
          <w:szCs w:val="22"/>
          <w:lang w:val="af-ZA"/>
        </w:rPr>
        <w:softHyphen/>
        <w:t>le</w:t>
      </w:r>
      <w:r>
        <w:rPr>
          <w:rFonts w:ascii="LitNusx" w:hAnsi="LitNusx"/>
          <w:sz w:val="22"/>
          <w:szCs w:val="22"/>
          <w:lang w:val="af-ZA"/>
        </w:rPr>
        <w:softHyphen/>
        <w:t>ri</w:t>
      </w:r>
      <w:r>
        <w:rPr>
          <w:rFonts w:ascii="LitNusx" w:hAnsi="LitNusx"/>
          <w:sz w:val="22"/>
          <w:szCs w:val="22"/>
          <w:lang w:val="af-ZA"/>
        </w:rPr>
        <w:softHyphen/>
        <w:t>nis</w:t>
      </w:r>
      <w:r w:rsidRPr="00996D52">
        <w:rPr>
          <w:rFonts w:ascii="LitNusx" w:hAnsi="LitNusx"/>
          <w:sz w:val="22"/>
          <w:szCs w:val="22"/>
          <w:lang w:val="af-ZA"/>
        </w:rPr>
        <w:t xml:space="preserve"> sa</w:t>
      </w:r>
      <w:r>
        <w:rPr>
          <w:rFonts w:ascii="LitNusx" w:hAnsi="LitNusx"/>
          <w:sz w:val="22"/>
          <w:szCs w:val="22"/>
          <w:lang w:val="af-ZA"/>
        </w:rPr>
        <w:softHyphen/>
      </w:r>
      <w:r w:rsidRPr="00996D52">
        <w:rPr>
          <w:rFonts w:ascii="LitNusx" w:hAnsi="LitNusx"/>
          <w:sz w:val="22"/>
          <w:szCs w:val="22"/>
          <w:lang w:val="af-ZA"/>
        </w:rPr>
        <w:t>zo</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bas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w:t>
      </w:r>
      <w:r>
        <w:rPr>
          <w:rFonts w:ascii="LitNusx" w:hAnsi="LitNusx"/>
          <w:sz w:val="22"/>
          <w:szCs w:val="22"/>
          <w:lang w:val="af-ZA"/>
        </w:rPr>
        <w:softHyphen/>
      </w:r>
      <w:r w:rsidRPr="00996D52">
        <w:rPr>
          <w:rFonts w:ascii="LitNusx" w:hAnsi="LitNusx"/>
          <w:sz w:val="22"/>
          <w:szCs w:val="22"/>
          <w:lang w:val="af-ZA"/>
        </w:rPr>
        <w:t>fa</w:t>
      </w:r>
      <w:r>
        <w:rPr>
          <w:rFonts w:ascii="LitNusx" w:hAnsi="LitNusx"/>
          <w:sz w:val="22"/>
          <w:szCs w:val="22"/>
          <w:lang w:val="af-ZA"/>
        </w:rPr>
        <w:softHyphen/>
      </w:r>
      <w:r w:rsidRPr="00996D52">
        <w:rPr>
          <w:rFonts w:ascii="LitNusx" w:hAnsi="LitNusx"/>
          <w:sz w:val="22"/>
          <w:szCs w:val="22"/>
          <w:lang w:val="af-ZA"/>
        </w:rPr>
        <w:t>li, ev</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pu</w:t>
      </w:r>
      <w:r>
        <w:rPr>
          <w:rFonts w:ascii="LitNusx" w:hAnsi="LitNusx"/>
          <w:sz w:val="22"/>
          <w:szCs w:val="22"/>
          <w:lang w:val="af-ZA"/>
        </w:rPr>
        <w:softHyphen/>
      </w:r>
      <w:r w:rsidRPr="00996D52">
        <w:rPr>
          <w:rFonts w:ascii="LitNusx" w:hAnsi="LitNusx"/>
          <w:sz w:val="22"/>
          <w:szCs w:val="22"/>
          <w:lang w:val="af-ZA"/>
        </w:rPr>
        <w:t>li az</w:t>
      </w:r>
      <w:r>
        <w:rPr>
          <w:rFonts w:ascii="LitNusx" w:hAnsi="LitNusx"/>
          <w:sz w:val="22"/>
          <w:szCs w:val="22"/>
          <w:lang w:val="af-ZA"/>
        </w:rPr>
        <w:softHyphen/>
      </w:r>
      <w:r w:rsidRPr="00996D52">
        <w:rPr>
          <w:rFonts w:ascii="LitNusx" w:hAnsi="LitNusx"/>
          <w:sz w:val="22"/>
          <w:szCs w:val="22"/>
          <w:lang w:val="af-ZA"/>
        </w:rPr>
        <w:t>rov</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bis tra</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cia un</w:t>
      </w:r>
      <w:r>
        <w:rPr>
          <w:rFonts w:ascii="LitNusx" w:hAnsi="LitNusx"/>
          <w:sz w:val="22"/>
          <w:szCs w:val="22"/>
          <w:lang w:val="af-ZA"/>
        </w:rPr>
        <w:softHyphen/>
      </w:r>
      <w:r w:rsidRPr="00996D52">
        <w:rPr>
          <w:rFonts w:ascii="LitNusx" w:hAnsi="LitNusx"/>
          <w:sz w:val="22"/>
          <w:szCs w:val="22"/>
          <w:lang w:val="af-ZA"/>
        </w:rPr>
        <w:t>da ga</w:t>
      </w:r>
      <w:r>
        <w:rPr>
          <w:rFonts w:ascii="LitNusx" w:hAnsi="LitNusx"/>
          <w:sz w:val="22"/>
          <w:szCs w:val="22"/>
          <w:lang w:val="af-ZA"/>
        </w:rPr>
        <w:softHyphen/>
      </w:r>
      <w:r w:rsidRPr="00996D52">
        <w:rPr>
          <w:rFonts w:ascii="LitNusx" w:hAnsi="LitNusx"/>
          <w:sz w:val="22"/>
          <w:szCs w:val="22"/>
          <w:lang w:val="af-ZA"/>
        </w:rPr>
        <w:t>eg</w:t>
      </w:r>
      <w:r>
        <w:rPr>
          <w:rFonts w:ascii="LitNusx" w:hAnsi="LitNusx"/>
          <w:sz w:val="22"/>
          <w:szCs w:val="22"/>
          <w:lang w:val="af-ZA"/>
        </w:rPr>
        <w:softHyphen/>
      </w:r>
      <w:r w:rsidRPr="00996D52">
        <w:rPr>
          <w:rFonts w:ascii="LitNusx" w:hAnsi="LitNusx"/>
          <w:sz w:val="22"/>
          <w:szCs w:val="22"/>
          <w:lang w:val="af-ZA"/>
        </w:rPr>
        <w:t>rZe</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na, amas</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n, ger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li mec</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 su</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ri da pi</w:t>
      </w:r>
      <w:r>
        <w:rPr>
          <w:rFonts w:ascii="LitNusx" w:hAnsi="LitNusx"/>
          <w:sz w:val="22"/>
          <w:szCs w:val="22"/>
          <w:lang w:val="af-ZA"/>
        </w:rPr>
        <w:softHyphen/>
      </w:r>
      <w:r w:rsidRPr="00996D52">
        <w:rPr>
          <w:rFonts w:ascii="LitNusx" w:hAnsi="LitNusx"/>
          <w:sz w:val="22"/>
          <w:szCs w:val="22"/>
          <w:lang w:val="af-ZA"/>
        </w:rPr>
        <w:t>rov</w:t>
      </w:r>
      <w:r>
        <w:rPr>
          <w:rFonts w:ascii="LitNusx" w:hAnsi="LitNusx"/>
          <w:sz w:val="22"/>
          <w:szCs w:val="22"/>
          <w:lang w:val="af-ZA"/>
        </w:rPr>
        <w:softHyphen/>
      </w:r>
      <w:r w:rsidRPr="00996D52">
        <w:rPr>
          <w:rFonts w:ascii="LitNusx" w:hAnsi="LitNusx"/>
          <w:sz w:val="22"/>
          <w:szCs w:val="22"/>
          <w:lang w:val="af-ZA"/>
        </w:rPr>
        <w:t>nu</w:t>
      </w:r>
      <w:r>
        <w:rPr>
          <w:rFonts w:ascii="LitNusx" w:hAnsi="LitNusx"/>
          <w:sz w:val="22"/>
          <w:szCs w:val="22"/>
          <w:lang w:val="af-ZA"/>
        </w:rPr>
        <w:softHyphen/>
      </w:r>
      <w:r w:rsidRPr="00996D52">
        <w:rPr>
          <w:rFonts w:ascii="LitNusx" w:hAnsi="LitNusx"/>
          <w:sz w:val="22"/>
          <w:szCs w:val="22"/>
          <w:lang w:val="af-ZA"/>
        </w:rPr>
        <w:t>li izo</w:t>
      </w:r>
      <w:r>
        <w:rPr>
          <w:rFonts w:ascii="LitNusx" w:hAnsi="LitNusx"/>
          <w:sz w:val="22"/>
          <w:szCs w:val="22"/>
          <w:lang w:val="af-ZA"/>
        </w:rPr>
        <w:softHyphen/>
      </w:r>
      <w:r w:rsidRPr="00996D52">
        <w:rPr>
          <w:rFonts w:ascii="LitNusx" w:hAnsi="LitNusx"/>
          <w:sz w:val="22"/>
          <w:szCs w:val="22"/>
          <w:lang w:val="af-ZA"/>
        </w:rPr>
        <w:t>la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dan un</w:t>
      </w:r>
      <w:r>
        <w:rPr>
          <w:rFonts w:ascii="LitNusx" w:hAnsi="LitNusx"/>
          <w:sz w:val="22"/>
          <w:szCs w:val="22"/>
          <w:lang w:val="af-ZA"/>
        </w:rPr>
        <w:softHyphen/>
      </w:r>
      <w:r w:rsidRPr="00996D52">
        <w:rPr>
          <w:rFonts w:ascii="LitNusx" w:hAnsi="LitNusx"/>
          <w:sz w:val="22"/>
          <w:szCs w:val="22"/>
          <w:lang w:val="af-ZA"/>
        </w:rPr>
        <w:t>da ga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ey</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t>.</w:t>
      </w:r>
      <w:r w:rsidRPr="00996D52">
        <w:rPr>
          <w:rFonts w:ascii="LitNusx" w:hAnsi="LitNusx"/>
          <w:sz w:val="22"/>
          <w:szCs w:val="22"/>
          <w:lang w:val="af-ZA"/>
        </w:rPr>
        <w:t xml:space="preserve"> es </w:t>
      </w:r>
      <w:r>
        <w:rPr>
          <w:rFonts w:ascii="LitNusx" w:hAnsi="LitNusx"/>
          <w:sz w:val="22"/>
          <w:szCs w:val="22"/>
          <w:lang w:val="af-ZA"/>
        </w:rPr>
        <w:t>iyo</w:t>
      </w:r>
      <w:r w:rsidRPr="00996D52">
        <w:rPr>
          <w:rFonts w:ascii="LitNusx" w:hAnsi="LitNusx"/>
          <w:sz w:val="22"/>
          <w:szCs w:val="22"/>
          <w:lang w:val="af-ZA"/>
        </w:rPr>
        <w:t xml:space="preserve"> Ta</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mi da Sor</w:t>
      </w:r>
      <w:r>
        <w:rPr>
          <w:rFonts w:ascii="LitNusx" w:hAnsi="LitNusx"/>
          <w:sz w:val="22"/>
          <w:szCs w:val="22"/>
          <w:lang w:val="af-ZA"/>
        </w:rPr>
        <w:softHyphen/>
      </w:r>
      <w:r w:rsidRPr="00996D52">
        <w:rPr>
          <w:rFonts w:ascii="LitNusx" w:hAnsi="LitNusx"/>
          <w:sz w:val="22"/>
          <w:szCs w:val="22"/>
          <w:lang w:val="af-ZA"/>
        </w:rPr>
        <w:t>smWvre</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l</w:t>
      </w:r>
      <w:r>
        <w:rPr>
          <w:rFonts w:ascii="LitNusx" w:hAnsi="LitNusx"/>
          <w:sz w:val="22"/>
          <w:szCs w:val="22"/>
          <w:lang w:val="af-ZA"/>
        </w:rPr>
        <w:t>u</w:t>
      </w:r>
      <w:r>
        <w:rPr>
          <w:rFonts w:ascii="LitNusx" w:hAnsi="LitNusx"/>
          <w:sz w:val="22"/>
          <w:szCs w:val="22"/>
          <w:lang w:val="af-ZA"/>
        </w:rPr>
        <w:softHyphen/>
        <w:t>r</w:t>
      </w:r>
      <w:r w:rsidRPr="00996D52">
        <w:rPr>
          <w:rFonts w:ascii="LitNusx" w:hAnsi="LitNusx"/>
          <w:sz w:val="22"/>
          <w:szCs w:val="22"/>
          <w:lang w:val="af-ZA"/>
        </w:rPr>
        <w:t>i ini</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va. am sa</w:t>
      </w:r>
      <w:r>
        <w:rPr>
          <w:rFonts w:ascii="LitNusx" w:hAnsi="LitNusx"/>
          <w:sz w:val="22"/>
          <w:szCs w:val="22"/>
          <w:lang w:val="af-ZA"/>
        </w:rPr>
        <w:softHyphen/>
      </w:r>
      <w:r w:rsidRPr="00996D52">
        <w:rPr>
          <w:rFonts w:ascii="LitNusx" w:hAnsi="LitNusx"/>
          <w:sz w:val="22"/>
          <w:szCs w:val="22"/>
          <w:lang w:val="af-ZA"/>
        </w:rPr>
        <w:t>zo</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da</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ar</w:t>
      </w:r>
      <w:r>
        <w:rPr>
          <w:rFonts w:ascii="LitNusx" w:hAnsi="LitNusx"/>
          <w:sz w:val="22"/>
          <w:szCs w:val="22"/>
          <w:lang w:val="af-ZA"/>
        </w:rPr>
        <w:softHyphen/>
      </w:r>
      <w:r w:rsidRPr="00996D52">
        <w:rPr>
          <w:rFonts w:ascii="LitNusx" w:hAnsi="LitNusx"/>
          <w:sz w:val="22"/>
          <w:szCs w:val="22"/>
          <w:lang w:val="af-ZA"/>
        </w:rPr>
        <w:t>seb</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 sa</w:t>
      </w:r>
      <w:r>
        <w:rPr>
          <w:rFonts w:ascii="LitNusx" w:hAnsi="LitNusx"/>
          <w:sz w:val="22"/>
          <w:szCs w:val="22"/>
          <w:lang w:val="af-ZA"/>
        </w:rPr>
        <w:softHyphen/>
      </w:r>
      <w:r w:rsidRPr="00996D52">
        <w:rPr>
          <w:rFonts w:ascii="LitNusx" w:hAnsi="LitNusx"/>
          <w:sz w:val="22"/>
          <w:szCs w:val="22"/>
          <w:lang w:val="af-ZA"/>
        </w:rPr>
        <w:t>zo</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wo</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ze ma</w:t>
      </w:r>
      <w:r>
        <w:rPr>
          <w:rFonts w:ascii="LitNusx" w:hAnsi="LitNusx"/>
          <w:sz w:val="22"/>
          <w:szCs w:val="22"/>
          <w:lang w:val="af-ZA"/>
        </w:rPr>
        <w:softHyphen/>
      </w:r>
      <w:r w:rsidRPr="00996D52">
        <w:rPr>
          <w:rFonts w:ascii="LitNusx" w:hAnsi="LitNusx"/>
          <w:sz w:val="22"/>
          <w:szCs w:val="22"/>
          <w:lang w:val="af-ZA"/>
        </w:rPr>
        <w:t>Sin (1947 wels) ver Se</w:t>
      </w:r>
      <w:r>
        <w:rPr>
          <w:rFonts w:ascii="LitNusx" w:hAnsi="LitNusx"/>
          <w:sz w:val="22"/>
          <w:szCs w:val="22"/>
          <w:lang w:val="af-ZA"/>
        </w:rPr>
        <w:softHyphen/>
      </w:r>
      <w:r w:rsidRPr="00996D52">
        <w:rPr>
          <w:rFonts w:ascii="LitNusx" w:hAnsi="LitNusx"/>
          <w:sz w:val="22"/>
          <w:szCs w:val="22"/>
          <w:lang w:val="af-ZA"/>
        </w:rPr>
        <w:t>Tan</w:t>
      </w:r>
      <w:r>
        <w:rPr>
          <w:rFonts w:ascii="LitNusx" w:hAnsi="LitNusx"/>
          <w:sz w:val="22"/>
          <w:szCs w:val="22"/>
          <w:lang w:val="af-ZA"/>
        </w:rPr>
        <w:softHyphen/>
      </w:r>
      <w:r w:rsidRPr="00996D52">
        <w:rPr>
          <w:rFonts w:ascii="LitNusx" w:hAnsi="LitNusx"/>
          <w:sz w:val="22"/>
          <w:szCs w:val="22"/>
          <w:lang w:val="af-ZA"/>
        </w:rPr>
        <w:t>xmdnen,</w:t>
      </w:r>
      <w:r>
        <w:rPr>
          <w:rFonts w:ascii="LitNusx" w:hAnsi="LitNusx"/>
          <w:sz w:val="22"/>
          <w:szCs w:val="22"/>
          <w:lang w:val="af-ZA"/>
        </w:rPr>
        <w:t xml:space="preserve"> ami</w:t>
      </w:r>
      <w:r>
        <w:rPr>
          <w:rFonts w:ascii="LitNusx" w:hAnsi="LitNusx"/>
          <w:sz w:val="22"/>
          <w:szCs w:val="22"/>
          <w:lang w:val="af-ZA"/>
        </w:rPr>
        <w:softHyphen/>
        <w:t>tom</w:t>
      </w:r>
      <w:r w:rsidRPr="00996D52">
        <w:rPr>
          <w:rFonts w:ascii="LitNusx" w:hAnsi="LitNusx"/>
          <w:sz w:val="22"/>
          <w:szCs w:val="22"/>
          <w:lang w:val="af-ZA"/>
        </w:rPr>
        <w:t xml:space="preserve"> mas Sek</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bis ad</w:t>
      </w:r>
      <w:r>
        <w:rPr>
          <w:rFonts w:ascii="LitNusx" w:hAnsi="LitNusx"/>
          <w:sz w:val="22"/>
          <w:szCs w:val="22"/>
          <w:lang w:val="af-ZA"/>
        </w:rPr>
        <w:softHyphen/>
      </w:r>
      <w:r w:rsidRPr="00996D52">
        <w:rPr>
          <w:rFonts w:ascii="LitNusx" w:hAnsi="LitNusx"/>
          <w:sz w:val="22"/>
          <w:szCs w:val="22"/>
          <w:lang w:val="af-ZA"/>
        </w:rPr>
        <w:t>gi</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 xml:space="preserve"> mi</w:t>
      </w:r>
      <w:r>
        <w:rPr>
          <w:rFonts w:ascii="LitNusx" w:hAnsi="LitNusx"/>
          <w:sz w:val="22"/>
          <w:szCs w:val="22"/>
          <w:lang w:val="af-ZA"/>
        </w:rPr>
        <w:softHyphen/>
      </w:r>
      <w:r w:rsidRPr="00996D52">
        <w:rPr>
          <w:rFonts w:ascii="LitNusx" w:hAnsi="LitNusx"/>
          <w:sz w:val="22"/>
          <w:szCs w:val="22"/>
          <w:lang w:val="af-ZA"/>
        </w:rPr>
        <w:t>xed</w:t>
      </w:r>
      <w:r>
        <w:rPr>
          <w:rFonts w:ascii="LitNusx" w:hAnsi="LitNusx"/>
          <w:sz w:val="22"/>
          <w:szCs w:val="22"/>
          <w:lang w:val="af-ZA"/>
        </w:rPr>
        <w:softHyphen/>
      </w:r>
      <w:r w:rsidRPr="00996D52">
        <w:rPr>
          <w:rFonts w:ascii="LitNusx" w:hAnsi="LitNusx"/>
          <w:sz w:val="22"/>
          <w:szCs w:val="22"/>
          <w:lang w:val="af-ZA"/>
        </w:rPr>
        <w:t xml:space="preserve">viT </w:t>
      </w:r>
      <w:r w:rsidRPr="00854E10">
        <w:rPr>
          <w:rFonts w:ascii="LitNusx" w:hAnsi="LitNusx"/>
          <w:b/>
          <w:sz w:val="22"/>
          <w:szCs w:val="22"/>
          <w:lang w:val="af-ZA"/>
        </w:rPr>
        <w:t>mont-pe</w:t>
      </w:r>
      <w:r w:rsidRPr="00854E10">
        <w:rPr>
          <w:rFonts w:ascii="LitNusx" w:hAnsi="LitNusx"/>
          <w:b/>
          <w:sz w:val="22"/>
          <w:szCs w:val="22"/>
          <w:lang w:val="af-ZA"/>
        </w:rPr>
        <w:softHyphen/>
        <w:t>le</w:t>
      </w:r>
      <w:r w:rsidRPr="00854E10">
        <w:rPr>
          <w:rFonts w:ascii="LitNusx" w:hAnsi="LitNusx"/>
          <w:b/>
          <w:sz w:val="22"/>
          <w:szCs w:val="22"/>
          <w:lang w:val="af-ZA"/>
        </w:rPr>
        <w:softHyphen/>
        <w:t>ri</w:t>
      </w:r>
      <w:r w:rsidRPr="00854E10">
        <w:rPr>
          <w:rFonts w:ascii="LitNusx" w:hAnsi="LitNusx"/>
          <w:b/>
          <w:sz w:val="22"/>
          <w:szCs w:val="22"/>
          <w:lang w:val="af-ZA"/>
        </w:rPr>
        <w:softHyphen/>
        <w:t>nis sa</w:t>
      </w:r>
      <w:r w:rsidRPr="00854E10">
        <w:rPr>
          <w:rFonts w:ascii="LitNusx" w:hAnsi="LitNusx"/>
          <w:b/>
          <w:sz w:val="22"/>
          <w:szCs w:val="22"/>
          <w:lang w:val="af-ZA"/>
        </w:rPr>
        <w:softHyphen/>
        <w:t>zo</w:t>
      </w:r>
      <w:r w:rsidRPr="00854E10">
        <w:rPr>
          <w:rFonts w:ascii="LitNusx" w:hAnsi="LitNusx"/>
          <w:b/>
          <w:sz w:val="22"/>
          <w:szCs w:val="22"/>
          <w:lang w:val="af-ZA"/>
        </w:rPr>
        <w:softHyphen/>
        <w:t>ga</w:t>
      </w:r>
      <w:r w:rsidRPr="00854E10">
        <w:rPr>
          <w:rFonts w:ascii="LitNusx" w:hAnsi="LitNusx"/>
          <w:b/>
          <w:sz w:val="22"/>
          <w:szCs w:val="22"/>
          <w:lang w:val="af-ZA"/>
        </w:rPr>
        <w:softHyphen/>
        <w:t>do</w:t>
      </w:r>
      <w:r w:rsidRPr="00854E10">
        <w:rPr>
          <w:rFonts w:ascii="LitNusx" w:hAnsi="LitNusx"/>
          <w:b/>
          <w:sz w:val="22"/>
          <w:szCs w:val="22"/>
          <w:lang w:val="af-ZA"/>
        </w:rPr>
        <w:softHyphen/>
        <w:t>e</w:t>
      </w:r>
      <w:r w:rsidRPr="00854E10">
        <w:rPr>
          <w:rFonts w:ascii="LitNusx" w:hAnsi="LitNusx"/>
          <w:b/>
          <w:sz w:val="22"/>
          <w:szCs w:val="22"/>
          <w:lang w:val="af-ZA"/>
        </w:rPr>
        <w:softHyphen/>
        <w:t>ba</w:t>
      </w:r>
      <w:r w:rsidRPr="00996D52">
        <w:rPr>
          <w:rFonts w:ascii="LitNusx" w:hAnsi="LitNusx"/>
          <w:sz w:val="22"/>
          <w:szCs w:val="22"/>
          <w:lang w:val="af-ZA"/>
        </w:rPr>
        <w:t xml:space="preserve"> ewo</w:t>
      </w:r>
      <w:r>
        <w:rPr>
          <w:rFonts w:ascii="LitNusx" w:hAnsi="LitNusx"/>
          <w:sz w:val="22"/>
          <w:szCs w:val="22"/>
          <w:lang w:val="af-ZA"/>
        </w:rPr>
        <w:softHyphen/>
      </w:r>
      <w:r w:rsidRPr="00996D52">
        <w:rPr>
          <w:rFonts w:ascii="LitNusx" w:hAnsi="LitNusx"/>
          <w:sz w:val="22"/>
          <w:szCs w:val="22"/>
          <w:lang w:val="af-ZA"/>
        </w:rPr>
        <w:t>da.</w:t>
      </w:r>
    </w:p>
    <w:p w:rsidR="00D46116"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 ide</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rad adam smiT</w:t>
      </w:r>
      <w:r>
        <w:rPr>
          <w:rFonts w:ascii="LitNusx" w:hAnsi="LitNusx"/>
          <w:sz w:val="22"/>
          <w:szCs w:val="22"/>
          <w:lang w:val="af-ZA"/>
        </w:rPr>
        <w:softHyphen/>
      </w:r>
      <w:r w:rsidRPr="00996D52">
        <w:rPr>
          <w:rFonts w:ascii="LitNusx" w:hAnsi="LitNusx"/>
          <w:sz w:val="22"/>
          <w:szCs w:val="22"/>
          <w:lang w:val="af-ZA"/>
        </w:rPr>
        <w:t>Tan ari</w:t>
      </w:r>
      <w:r>
        <w:rPr>
          <w:rFonts w:ascii="LitNusx" w:hAnsi="LitNusx"/>
          <w:sz w:val="22"/>
          <w:szCs w:val="22"/>
          <w:lang w:val="af-ZA"/>
        </w:rPr>
        <w:softHyphen/>
      </w:r>
      <w:r w:rsidRPr="00996D52">
        <w:rPr>
          <w:rFonts w:ascii="LitNusx" w:hAnsi="LitNusx"/>
          <w:sz w:val="22"/>
          <w:szCs w:val="22"/>
          <w:lang w:val="af-ZA"/>
        </w:rPr>
        <w:t>an da</w:t>
      </w:r>
      <w:r>
        <w:rPr>
          <w:rFonts w:ascii="LitNusx" w:hAnsi="LitNusx"/>
          <w:sz w:val="22"/>
          <w:szCs w:val="22"/>
          <w:lang w:val="af-ZA"/>
        </w:rPr>
        <w:softHyphen/>
      </w:r>
      <w:r w:rsidRPr="00996D52">
        <w:rPr>
          <w:rFonts w:ascii="LitNusx" w:hAnsi="LitNusx"/>
          <w:sz w:val="22"/>
          <w:szCs w:val="22"/>
          <w:lang w:val="af-ZA"/>
        </w:rPr>
        <w:t>kav</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bul</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t>,</w:t>
      </w:r>
      <w:r w:rsidRPr="00996D52">
        <w:rPr>
          <w:rFonts w:ascii="LitNusx" w:hAnsi="LitNusx"/>
          <w:sz w:val="22"/>
          <w:szCs w:val="22"/>
          <w:lang w:val="af-ZA"/>
        </w:rPr>
        <w:t xml:space="preserve"> ami</w:t>
      </w:r>
      <w:r>
        <w:rPr>
          <w:rFonts w:ascii="LitNusx" w:hAnsi="LitNusx"/>
          <w:sz w:val="22"/>
          <w:szCs w:val="22"/>
          <w:lang w:val="af-ZA"/>
        </w:rPr>
        <w:softHyphen/>
      </w:r>
      <w:r w:rsidRPr="00996D52">
        <w:rPr>
          <w:rFonts w:ascii="LitNusx" w:hAnsi="LitNusx"/>
          <w:sz w:val="22"/>
          <w:szCs w:val="22"/>
          <w:lang w:val="af-ZA"/>
        </w:rPr>
        <w:t>tom bev</w:t>
      </w:r>
      <w:r>
        <w:rPr>
          <w:rFonts w:ascii="LitNusx" w:hAnsi="LitNusx"/>
          <w:sz w:val="22"/>
          <w:szCs w:val="22"/>
          <w:lang w:val="af-ZA"/>
        </w:rPr>
        <w:softHyphen/>
      </w:r>
      <w:r w:rsidRPr="00996D52">
        <w:rPr>
          <w:rFonts w:ascii="LitNusx" w:hAnsi="LitNusx"/>
          <w:sz w:val="22"/>
          <w:szCs w:val="22"/>
          <w:lang w:val="af-ZA"/>
        </w:rPr>
        <w:t>ri maT</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ni mont-pe</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nis sa</w:t>
      </w:r>
      <w:r>
        <w:rPr>
          <w:rFonts w:ascii="LitNusx" w:hAnsi="LitNusx"/>
          <w:sz w:val="22"/>
          <w:szCs w:val="22"/>
          <w:lang w:val="af-ZA"/>
        </w:rPr>
        <w:softHyphen/>
      </w:r>
      <w:r w:rsidRPr="00996D52">
        <w:rPr>
          <w:rFonts w:ascii="LitNusx" w:hAnsi="LitNusx"/>
          <w:sz w:val="22"/>
          <w:szCs w:val="22"/>
          <w:lang w:val="af-ZA"/>
        </w:rPr>
        <w:t>zo</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yri</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beb</w:t>
      </w:r>
      <w:r>
        <w:rPr>
          <w:rFonts w:ascii="LitNusx" w:hAnsi="LitNusx"/>
          <w:sz w:val="22"/>
          <w:szCs w:val="22"/>
          <w:lang w:val="af-ZA"/>
        </w:rPr>
        <w:softHyphen/>
      </w:r>
      <w:r w:rsidRPr="00996D52">
        <w:rPr>
          <w:rFonts w:ascii="LitNusx" w:hAnsi="LitNusx"/>
          <w:sz w:val="22"/>
          <w:szCs w:val="22"/>
          <w:lang w:val="af-ZA"/>
        </w:rPr>
        <w:t>ze smi</w:t>
      </w:r>
      <w:r>
        <w:rPr>
          <w:rFonts w:ascii="LitNusx" w:hAnsi="LitNusx"/>
          <w:sz w:val="22"/>
          <w:szCs w:val="22"/>
          <w:lang w:val="af-ZA"/>
        </w:rPr>
        <w:softHyphen/>
      </w:r>
      <w:r w:rsidRPr="00996D52">
        <w:rPr>
          <w:rFonts w:ascii="LitNusx" w:hAnsi="LitNusx"/>
          <w:sz w:val="22"/>
          <w:szCs w:val="22"/>
          <w:lang w:val="af-ZA"/>
        </w:rPr>
        <w:t>Tis hal</w:t>
      </w:r>
      <w:r>
        <w:rPr>
          <w:rFonts w:ascii="LitNusx" w:hAnsi="LitNusx"/>
          <w:sz w:val="22"/>
          <w:szCs w:val="22"/>
          <w:lang w:val="af-ZA"/>
        </w:rPr>
        <w:softHyphen/>
      </w:r>
      <w:r w:rsidRPr="00996D52">
        <w:rPr>
          <w:rFonts w:ascii="LitNusx" w:hAnsi="LitNusx"/>
          <w:sz w:val="22"/>
          <w:szCs w:val="22"/>
          <w:lang w:val="af-ZA"/>
        </w:rPr>
        <w:t>stu</w:t>
      </w:r>
      <w:r>
        <w:rPr>
          <w:rFonts w:ascii="LitNusx" w:hAnsi="LitNusx"/>
          <w:sz w:val="22"/>
          <w:szCs w:val="22"/>
          <w:lang w:val="af-ZA"/>
        </w:rPr>
        <w:softHyphen/>
      </w:r>
      <w:r w:rsidRPr="00996D52">
        <w:rPr>
          <w:rFonts w:ascii="LitNusx" w:hAnsi="LitNusx"/>
          <w:sz w:val="22"/>
          <w:szCs w:val="22"/>
          <w:lang w:val="af-ZA"/>
        </w:rPr>
        <w:t>x</w:t>
      </w:r>
      <w:r>
        <w:rPr>
          <w:rFonts w:ascii="LitNusx" w:hAnsi="LitNusx"/>
          <w:sz w:val="22"/>
          <w:szCs w:val="22"/>
          <w:lang w:val="af-ZA"/>
        </w:rPr>
        <w:t>iT</w:t>
      </w:r>
      <w:r w:rsidRPr="00996D52">
        <w:rPr>
          <w:rFonts w:ascii="LitNusx" w:hAnsi="LitNusx"/>
          <w:sz w:val="22"/>
          <w:szCs w:val="22"/>
          <w:lang w:val="af-ZA"/>
        </w:rPr>
        <w:t xml:space="preserve"> </w:t>
      </w:r>
      <w:r>
        <w:rPr>
          <w:rFonts w:ascii="LitNusx" w:hAnsi="LitNusx"/>
          <w:sz w:val="22"/>
          <w:szCs w:val="22"/>
          <w:lang w:val="af-ZA"/>
        </w:rPr>
        <w:t>da</w:t>
      </w:r>
      <w:r>
        <w:rPr>
          <w:rFonts w:ascii="LitNusx" w:hAnsi="LitNusx"/>
          <w:sz w:val="22"/>
          <w:szCs w:val="22"/>
          <w:lang w:val="af-ZA"/>
        </w:rPr>
        <w:softHyphen/>
        <w:t>dis</w:t>
      </w:r>
      <w:r w:rsidRPr="00996D52">
        <w:rPr>
          <w:rFonts w:ascii="LitNusx" w:hAnsi="LitNusx"/>
          <w:sz w:val="22"/>
          <w:szCs w:val="22"/>
          <w:lang w:val="af-ZA"/>
        </w:rPr>
        <w:t>, mag</w:t>
      </w:r>
      <w:r>
        <w:rPr>
          <w:rFonts w:ascii="LitNusx" w:hAnsi="LitNusx"/>
          <w:sz w:val="22"/>
          <w:szCs w:val="22"/>
          <w:lang w:val="af-ZA"/>
        </w:rPr>
        <w:softHyphen/>
      </w:r>
      <w:r w:rsidRPr="00996D52">
        <w:rPr>
          <w:rFonts w:ascii="LitNusx" w:hAnsi="LitNusx"/>
          <w:sz w:val="22"/>
          <w:szCs w:val="22"/>
          <w:lang w:val="af-ZA"/>
        </w:rPr>
        <w:t>ram da</w:t>
      </w:r>
      <w:r>
        <w:rPr>
          <w:rFonts w:ascii="LitNusx" w:hAnsi="LitNusx"/>
          <w:sz w:val="22"/>
          <w:szCs w:val="22"/>
          <w:lang w:val="af-ZA"/>
        </w:rPr>
        <w:softHyphen/>
      </w:r>
      <w:r w:rsidRPr="00996D52">
        <w:rPr>
          <w:rFonts w:ascii="LitNusx" w:hAnsi="LitNusx"/>
          <w:sz w:val="22"/>
          <w:szCs w:val="22"/>
          <w:lang w:val="af-ZA"/>
        </w:rPr>
        <w:t>ka</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 xml:space="preserve">li </w:t>
      </w:r>
      <w:r>
        <w:rPr>
          <w:rFonts w:ascii="LitNusx" w:hAnsi="LitNusx"/>
          <w:sz w:val="22"/>
          <w:szCs w:val="22"/>
          <w:lang w:val="af-ZA"/>
        </w:rPr>
        <w:t>er</w:t>
      </w:r>
      <w:r>
        <w:rPr>
          <w:rFonts w:ascii="LitNusx" w:hAnsi="LitNusx"/>
          <w:sz w:val="22"/>
          <w:szCs w:val="22"/>
          <w:lang w:val="af-ZA"/>
        </w:rPr>
        <w:softHyphen/>
        <w:t xml:space="preserve">Ti </w:t>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doq</w:t>
      </w:r>
      <w:r>
        <w:rPr>
          <w:rFonts w:ascii="LitNusx" w:hAnsi="LitNusx"/>
          <w:sz w:val="22"/>
          <w:szCs w:val="22"/>
          <w:lang w:val="af-ZA"/>
        </w:rPr>
        <w:softHyphen/>
      </w:r>
      <w:r w:rsidRPr="00996D52">
        <w:rPr>
          <w:rFonts w:ascii="LitNusx" w:hAnsi="LitNusx"/>
          <w:sz w:val="22"/>
          <w:szCs w:val="22"/>
          <w:lang w:val="af-ZA"/>
        </w:rPr>
        <w:t>tri</w:t>
      </w:r>
      <w:r>
        <w:rPr>
          <w:rFonts w:ascii="LitNusx" w:hAnsi="LitNusx"/>
          <w:sz w:val="22"/>
          <w:szCs w:val="22"/>
          <w:lang w:val="af-ZA"/>
        </w:rPr>
        <w:softHyphen/>
      </w:r>
      <w:r w:rsidRPr="00996D52">
        <w:rPr>
          <w:rFonts w:ascii="LitNusx" w:hAnsi="LitNusx"/>
          <w:sz w:val="22"/>
          <w:szCs w:val="22"/>
          <w:lang w:val="af-ZA"/>
        </w:rPr>
        <w:t>na ma</w:t>
      </w:r>
      <w:r>
        <w:rPr>
          <w:rFonts w:ascii="LitNusx" w:hAnsi="LitNusx"/>
          <w:sz w:val="22"/>
          <w:szCs w:val="22"/>
          <w:lang w:val="af-ZA"/>
        </w:rPr>
        <w:softHyphen/>
      </w:r>
      <w:r w:rsidRPr="00996D52">
        <w:rPr>
          <w:rFonts w:ascii="LitNusx" w:hAnsi="LitNusx"/>
          <w:sz w:val="22"/>
          <w:szCs w:val="22"/>
          <w:lang w:val="af-ZA"/>
        </w:rPr>
        <w:t>inc ar</w:t>
      </w:r>
      <w:r>
        <w:rPr>
          <w:rFonts w:ascii="LitNusx" w:hAnsi="LitNusx"/>
          <w:sz w:val="22"/>
          <w:szCs w:val="22"/>
          <w:lang w:val="af-ZA"/>
        </w:rPr>
        <w:t>a</w:t>
      </w:r>
      <w:r w:rsidRPr="00996D52">
        <w:rPr>
          <w:rFonts w:ascii="LitNusx" w:hAnsi="LitNusx"/>
          <w:sz w:val="22"/>
          <w:szCs w:val="22"/>
          <w:lang w:val="af-ZA"/>
        </w:rPr>
        <w:t xml:space="preserve"> </w:t>
      </w:r>
      <w:r>
        <w:rPr>
          <w:rFonts w:ascii="LitNusx" w:hAnsi="LitNusx"/>
          <w:sz w:val="22"/>
          <w:szCs w:val="22"/>
          <w:lang w:val="af-ZA"/>
        </w:rPr>
        <w:t>aqvT</w:t>
      </w:r>
      <w:r w:rsidRPr="00996D52">
        <w:rPr>
          <w:rFonts w:ascii="LitNusx" w:hAnsi="LitNusx"/>
          <w:sz w:val="22"/>
          <w:szCs w:val="22"/>
          <w:lang w:val="af-ZA"/>
        </w:rPr>
        <w:t xml:space="preserve">.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1982 wels (ber</w:t>
      </w:r>
      <w:r>
        <w:rPr>
          <w:rFonts w:ascii="LitNusx" w:hAnsi="LitNusx"/>
          <w:sz w:val="22"/>
          <w:szCs w:val="22"/>
          <w:lang w:val="af-ZA"/>
        </w:rPr>
        <w:softHyphen/>
      </w:r>
      <w:r w:rsidRPr="00996D52">
        <w:rPr>
          <w:rFonts w:ascii="LitNusx" w:hAnsi="LitNusx"/>
          <w:sz w:val="22"/>
          <w:szCs w:val="22"/>
          <w:lang w:val="af-ZA"/>
        </w:rPr>
        <w:t>lin</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t>,</w:t>
      </w:r>
      <w:r w:rsidRPr="00996D52">
        <w:rPr>
          <w:rFonts w:ascii="LitNusx" w:hAnsi="LitNusx"/>
          <w:sz w:val="22"/>
          <w:szCs w:val="22"/>
          <w:lang w:val="af-ZA"/>
        </w:rPr>
        <w:t xml:space="preserve"> ro</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sac am sa</w:t>
      </w:r>
      <w:r>
        <w:rPr>
          <w:rFonts w:ascii="LitNusx" w:hAnsi="LitNusx"/>
          <w:sz w:val="22"/>
          <w:szCs w:val="22"/>
          <w:lang w:val="af-ZA"/>
        </w:rPr>
        <w:softHyphen/>
      </w:r>
      <w:r w:rsidRPr="00996D52">
        <w:rPr>
          <w:rFonts w:ascii="LitNusx" w:hAnsi="LitNusx"/>
          <w:sz w:val="22"/>
          <w:szCs w:val="22"/>
          <w:lang w:val="af-ZA"/>
        </w:rPr>
        <w:t>zo</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yri</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ze erT-er</w:t>
      </w:r>
      <w:r>
        <w:rPr>
          <w:rFonts w:ascii="LitNusx" w:hAnsi="LitNusx"/>
          <w:sz w:val="22"/>
          <w:szCs w:val="22"/>
          <w:lang w:val="af-ZA"/>
        </w:rPr>
        <w:softHyphen/>
      </w:r>
      <w:r w:rsidRPr="00996D52">
        <w:rPr>
          <w:rFonts w:ascii="LitNusx" w:hAnsi="LitNusx"/>
          <w:sz w:val="22"/>
          <w:szCs w:val="22"/>
          <w:lang w:val="af-ZA"/>
        </w:rPr>
        <w:t>Tma ger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nel</w:t>
      </w:r>
      <w:r>
        <w:rPr>
          <w:rFonts w:ascii="LitNusx" w:hAnsi="LitNusx"/>
          <w:sz w:val="22"/>
          <w:szCs w:val="22"/>
          <w:lang w:val="af-ZA"/>
        </w:rPr>
        <w:softHyphen/>
      </w:r>
      <w:r w:rsidRPr="00996D52">
        <w:rPr>
          <w:rFonts w:ascii="LitNusx" w:hAnsi="LitNusx"/>
          <w:sz w:val="22"/>
          <w:szCs w:val="22"/>
          <w:lang w:val="af-ZA"/>
        </w:rPr>
        <w:t>ma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mis</w:t>
      </w:r>
      <w:r>
        <w:rPr>
          <w:rFonts w:ascii="LitNusx" w:hAnsi="LitNusx"/>
          <w:sz w:val="22"/>
          <w:szCs w:val="22"/>
          <w:lang w:val="af-ZA"/>
        </w:rPr>
        <w:softHyphen/>
      </w:r>
      <w:r w:rsidRPr="00996D52">
        <w:rPr>
          <w:rFonts w:ascii="LitNusx" w:hAnsi="LitNusx"/>
          <w:sz w:val="22"/>
          <w:szCs w:val="22"/>
          <w:lang w:val="af-ZA"/>
        </w:rPr>
        <w:t>tma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kur sis</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mas</w:t>
      </w:r>
      <w:r>
        <w:rPr>
          <w:rFonts w:ascii="LitNusx" w:hAnsi="LitNusx"/>
          <w:sz w:val="22"/>
          <w:szCs w:val="22"/>
          <w:lang w:val="af-ZA"/>
        </w:rPr>
        <w:softHyphen/>
      </w:r>
      <w:r w:rsidRPr="00996D52">
        <w:rPr>
          <w:rFonts w:ascii="LitNusx" w:hAnsi="LitNusx"/>
          <w:sz w:val="22"/>
          <w:szCs w:val="22"/>
          <w:lang w:val="af-ZA"/>
        </w:rPr>
        <w:t>Tan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 ga</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bis sxva</w:t>
      </w:r>
      <w:r>
        <w:rPr>
          <w:rFonts w:ascii="LitNusx" w:hAnsi="LitNusx"/>
          <w:sz w:val="22"/>
          <w:szCs w:val="22"/>
          <w:lang w:val="af-ZA"/>
        </w:rPr>
        <w:softHyphen/>
      </w:r>
      <w:r w:rsidRPr="00996D52">
        <w:rPr>
          <w:rFonts w:ascii="LitNusx" w:hAnsi="LitNusx"/>
          <w:sz w:val="22"/>
          <w:szCs w:val="22"/>
          <w:lang w:val="af-ZA"/>
        </w:rPr>
        <w:t>das</w:t>
      </w:r>
      <w:r>
        <w:rPr>
          <w:rFonts w:ascii="LitNusx" w:hAnsi="LitNusx"/>
          <w:sz w:val="22"/>
          <w:szCs w:val="22"/>
          <w:lang w:val="af-ZA"/>
        </w:rPr>
        <w:softHyphen/>
      </w:r>
      <w:r w:rsidRPr="00996D52">
        <w:rPr>
          <w:rFonts w:ascii="LitNusx" w:hAnsi="LitNusx"/>
          <w:sz w:val="22"/>
          <w:szCs w:val="22"/>
          <w:lang w:val="af-ZA"/>
        </w:rPr>
        <w:t>xva for</w:t>
      </w:r>
      <w:r>
        <w:rPr>
          <w:rFonts w:ascii="LitNusx" w:hAnsi="LitNusx"/>
          <w:sz w:val="22"/>
          <w:szCs w:val="22"/>
          <w:lang w:val="af-ZA"/>
        </w:rPr>
        <w:softHyphen/>
      </w:r>
      <w:r w:rsidRPr="00996D52">
        <w:rPr>
          <w:rFonts w:ascii="LitNusx" w:hAnsi="LitNusx"/>
          <w:sz w:val="22"/>
          <w:szCs w:val="22"/>
          <w:lang w:val="af-ZA"/>
        </w:rPr>
        <w:t>mis Se</w:t>
      </w:r>
      <w:r>
        <w:rPr>
          <w:rFonts w:ascii="LitNusx" w:hAnsi="LitNusx"/>
          <w:sz w:val="22"/>
          <w:szCs w:val="22"/>
          <w:lang w:val="af-ZA"/>
        </w:rPr>
        <w:softHyphen/>
      </w:r>
      <w:r w:rsidRPr="00996D52">
        <w:rPr>
          <w:rFonts w:ascii="LitNusx" w:hAnsi="LitNusx"/>
          <w:sz w:val="22"/>
          <w:szCs w:val="22"/>
          <w:lang w:val="af-ZA"/>
        </w:rPr>
        <w:t>T</w:t>
      </w:r>
      <w:r>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v</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 xml:space="preserve">bis </w:t>
      </w:r>
      <w:r>
        <w:rPr>
          <w:rFonts w:ascii="LitNusx" w:hAnsi="LitNusx"/>
          <w:sz w:val="22"/>
          <w:szCs w:val="22"/>
          <w:lang w:val="af-ZA"/>
        </w:rPr>
        <w:t>Se</w:t>
      </w:r>
      <w:r>
        <w:rPr>
          <w:rFonts w:ascii="LitNusx" w:hAnsi="LitNusx"/>
          <w:sz w:val="22"/>
          <w:szCs w:val="22"/>
          <w:lang w:val="af-ZA"/>
        </w:rPr>
        <w:softHyphen/>
        <w:t>saZ</w:t>
      </w:r>
      <w:r>
        <w:rPr>
          <w:rFonts w:ascii="LitNusx" w:hAnsi="LitNusx"/>
          <w:sz w:val="22"/>
          <w:szCs w:val="22"/>
          <w:lang w:val="af-ZA"/>
        </w:rPr>
        <w:softHyphen/>
        <w:t>leb</w:t>
      </w:r>
      <w:r>
        <w:rPr>
          <w:rFonts w:ascii="LitNusx" w:hAnsi="LitNusx"/>
          <w:sz w:val="22"/>
          <w:szCs w:val="22"/>
          <w:lang w:val="af-ZA"/>
        </w:rPr>
        <w:softHyphen/>
        <w:t>lo</w:t>
      </w:r>
      <w:r>
        <w:rPr>
          <w:rFonts w:ascii="LitNusx" w:hAnsi="LitNusx"/>
          <w:sz w:val="22"/>
          <w:szCs w:val="22"/>
          <w:lang w:val="af-ZA"/>
        </w:rPr>
        <w:softHyphen/>
        <w:t>ba</w:t>
      </w:r>
      <w:r w:rsidRPr="00996D52">
        <w:rPr>
          <w:rFonts w:ascii="LitNusx" w:hAnsi="LitNusx"/>
          <w:sz w:val="22"/>
          <w:szCs w:val="22"/>
          <w:lang w:val="af-ZA"/>
        </w:rPr>
        <w:t xml:space="preserve"> ga</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mow</w:t>
      </w:r>
      <w:r>
        <w:rPr>
          <w:rFonts w:ascii="LitNusx" w:hAnsi="LitNusx"/>
          <w:sz w:val="22"/>
          <w:szCs w:val="22"/>
          <w:lang w:val="af-ZA"/>
        </w:rPr>
        <w:softHyphen/>
      </w:r>
      <w:r w:rsidRPr="00996D52">
        <w:rPr>
          <w:rFonts w:ascii="LitNusx" w:hAnsi="LitNusx"/>
          <w:sz w:val="22"/>
          <w:szCs w:val="22"/>
          <w:lang w:val="af-ZA"/>
        </w:rPr>
        <w:t>ma, igi fa</w:t>
      </w:r>
      <w:r>
        <w:rPr>
          <w:rFonts w:ascii="LitNusx" w:hAnsi="LitNusx"/>
          <w:sz w:val="22"/>
          <w:szCs w:val="22"/>
          <w:lang w:val="af-ZA"/>
        </w:rPr>
        <w:softHyphen/>
      </w:r>
      <w:r w:rsidRPr="00996D52">
        <w:rPr>
          <w:rFonts w:ascii="LitNusx" w:hAnsi="LitNusx"/>
          <w:sz w:val="22"/>
          <w:szCs w:val="22"/>
          <w:lang w:val="af-ZA"/>
        </w:rPr>
        <w:t>rul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tad mo</w:t>
      </w:r>
      <w:r>
        <w:rPr>
          <w:rFonts w:ascii="LitNusx" w:hAnsi="LitNusx"/>
          <w:sz w:val="22"/>
          <w:szCs w:val="22"/>
          <w:lang w:val="af-ZA"/>
        </w:rPr>
        <w:softHyphen/>
      </w:r>
      <w:r w:rsidRPr="00996D52">
        <w:rPr>
          <w:rFonts w:ascii="LitNusx" w:hAnsi="LitNusx"/>
          <w:sz w:val="22"/>
          <w:szCs w:val="22"/>
          <w:lang w:val="af-ZA"/>
        </w:rPr>
        <w:t>naT</w:t>
      </w:r>
      <w:r>
        <w:rPr>
          <w:rFonts w:ascii="LitNusx" w:hAnsi="LitNusx"/>
          <w:sz w:val="22"/>
          <w:szCs w:val="22"/>
          <w:lang w:val="af-ZA"/>
        </w:rPr>
        <w:softHyphen/>
      </w:r>
      <w:r w:rsidRPr="00996D52">
        <w:rPr>
          <w:rFonts w:ascii="LitNusx" w:hAnsi="LitNusx"/>
          <w:sz w:val="22"/>
          <w:szCs w:val="22"/>
          <w:lang w:val="af-ZA"/>
        </w:rPr>
        <w:t>les. ha</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ki cne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Si `</w:t>
      </w:r>
      <w:r w:rsidRPr="00854E10">
        <w:rPr>
          <w:rFonts w:ascii="LitNusx" w:hAnsi="LitNusx"/>
          <w:b/>
          <w:sz w:val="22"/>
          <w:szCs w:val="22"/>
          <w:lang w:val="af-ZA"/>
        </w:rPr>
        <w:t>so</w:t>
      </w:r>
      <w:r w:rsidRPr="00854E10">
        <w:rPr>
          <w:rFonts w:ascii="LitNusx" w:hAnsi="LitNusx"/>
          <w:b/>
          <w:sz w:val="22"/>
          <w:szCs w:val="22"/>
          <w:lang w:val="af-ZA"/>
        </w:rPr>
        <w:softHyphen/>
        <w:t>ci</w:t>
      </w:r>
      <w:r w:rsidRPr="00854E10">
        <w:rPr>
          <w:rFonts w:ascii="LitNusx" w:hAnsi="LitNusx"/>
          <w:b/>
          <w:sz w:val="22"/>
          <w:szCs w:val="22"/>
          <w:lang w:val="af-ZA"/>
        </w:rPr>
        <w:softHyphen/>
        <w:t>a</w:t>
      </w:r>
      <w:r w:rsidRPr="00854E10">
        <w:rPr>
          <w:rFonts w:ascii="LitNusx" w:hAnsi="LitNusx"/>
          <w:b/>
          <w:sz w:val="22"/>
          <w:szCs w:val="22"/>
          <w:lang w:val="af-ZA"/>
        </w:rPr>
        <w:softHyphen/>
        <w:t>lu</w:t>
      </w:r>
      <w:r w:rsidRPr="00854E10">
        <w:rPr>
          <w:rFonts w:ascii="LitNusx" w:hAnsi="LitNusx"/>
          <w:b/>
          <w:sz w:val="22"/>
          <w:szCs w:val="22"/>
          <w:lang w:val="af-ZA"/>
        </w:rPr>
        <w:softHyphen/>
        <w:t>ri sa</w:t>
      </w:r>
      <w:r w:rsidRPr="00854E10">
        <w:rPr>
          <w:rFonts w:ascii="LitNusx" w:hAnsi="LitNusx"/>
          <w:b/>
          <w:sz w:val="22"/>
          <w:szCs w:val="22"/>
          <w:lang w:val="af-ZA"/>
        </w:rPr>
        <w:softHyphen/>
        <w:t>baz</w:t>
      </w:r>
      <w:r w:rsidRPr="00854E10">
        <w:rPr>
          <w:rFonts w:ascii="LitNusx" w:hAnsi="LitNusx"/>
          <w:b/>
          <w:sz w:val="22"/>
          <w:szCs w:val="22"/>
          <w:lang w:val="af-ZA"/>
        </w:rPr>
        <w:softHyphen/>
        <w:t>ro eko</w:t>
      </w:r>
      <w:r w:rsidRPr="00854E10">
        <w:rPr>
          <w:rFonts w:ascii="LitNusx" w:hAnsi="LitNusx"/>
          <w:b/>
          <w:sz w:val="22"/>
          <w:szCs w:val="22"/>
          <w:lang w:val="af-ZA"/>
        </w:rPr>
        <w:softHyphen/>
        <w:t>no</w:t>
      </w:r>
      <w:r w:rsidRPr="00854E10">
        <w:rPr>
          <w:rFonts w:ascii="LitNusx" w:hAnsi="LitNusx"/>
          <w:b/>
          <w:sz w:val="22"/>
          <w:szCs w:val="22"/>
          <w:lang w:val="af-ZA"/>
        </w:rPr>
        <w:softHyphen/>
        <w:t>mi</w:t>
      </w:r>
      <w:r w:rsidRPr="00854E10">
        <w:rPr>
          <w:rFonts w:ascii="LitNusx" w:hAnsi="LitNusx"/>
          <w:b/>
          <w:sz w:val="22"/>
          <w:szCs w:val="22"/>
          <w:lang w:val="af-ZA"/>
        </w:rPr>
        <w:softHyphen/>
        <w:t>ka</w:t>
      </w:r>
      <w:r w:rsidRPr="00996D52">
        <w:rPr>
          <w:rFonts w:ascii="LitNusx" w:hAnsi="LitNusx"/>
          <w:sz w:val="22"/>
          <w:szCs w:val="22"/>
          <w:lang w:val="af-ZA"/>
        </w:rPr>
        <w:t xml:space="preserve">~ </w:t>
      </w:r>
      <w:r>
        <w:rPr>
          <w:rFonts w:ascii="LitNusx" w:hAnsi="LitNusx"/>
          <w:sz w:val="22"/>
          <w:szCs w:val="22"/>
          <w:lang w:val="af-ZA"/>
        </w:rPr>
        <w:t>sit</w:t>
      </w:r>
      <w:r>
        <w:rPr>
          <w:rFonts w:ascii="LitNusx" w:hAnsi="LitNusx"/>
          <w:sz w:val="22"/>
          <w:szCs w:val="22"/>
          <w:lang w:val="af-ZA"/>
        </w:rPr>
        <w:softHyphen/>
        <w:t>yva</w:t>
      </w:r>
      <w:r w:rsidRPr="00996D52">
        <w:rPr>
          <w:rFonts w:ascii="LitNusx" w:hAnsi="LitNusx"/>
          <w:sz w:val="22"/>
          <w:szCs w:val="22"/>
          <w:lang w:val="af-ZA"/>
        </w:rPr>
        <w:t xml:space="preserve">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w:t>
      </w:r>
      <w:r>
        <w:rPr>
          <w:rFonts w:ascii="LitNusx" w:hAnsi="LitNusx"/>
          <w:sz w:val="22"/>
          <w:szCs w:val="22"/>
          <w:lang w:val="af-ZA"/>
        </w:rPr>
        <w:t>s</w:t>
      </w:r>
      <w:r w:rsidRPr="00996D52">
        <w:rPr>
          <w:rFonts w:ascii="LitNusx" w:hAnsi="LitNusx"/>
          <w:sz w:val="22"/>
          <w:szCs w:val="22"/>
          <w:lang w:val="af-ZA"/>
        </w:rPr>
        <w:t>~ an</w:t>
      </w:r>
      <w:r>
        <w:rPr>
          <w:rFonts w:ascii="LitNusx" w:hAnsi="LitNusx"/>
          <w:sz w:val="22"/>
          <w:szCs w:val="22"/>
          <w:lang w:val="af-ZA"/>
        </w:rPr>
        <w:softHyphen/>
      </w:r>
      <w:r w:rsidRPr="00996D52">
        <w:rPr>
          <w:rFonts w:ascii="LitNusx" w:hAnsi="LitNusx"/>
          <w:sz w:val="22"/>
          <w:szCs w:val="22"/>
          <w:lang w:val="af-ZA"/>
        </w:rPr>
        <w:t>ti-sa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ten</w:t>
      </w:r>
      <w:r>
        <w:rPr>
          <w:rFonts w:ascii="LitNusx" w:hAnsi="LitNusx"/>
          <w:sz w:val="22"/>
          <w:szCs w:val="22"/>
          <w:lang w:val="af-ZA"/>
        </w:rPr>
        <w:softHyphen/>
      </w:r>
      <w:r w:rsidRPr="00996D52">
        <w:rPr>
          <w:rFonts w:ascii="LitNusx" w:hAnsi="LitNusx"/>
          <w:sz w:val="22"/>
          <w:szCs w:val="22"/>
          <w:lang w:val="af-ZA"/>
        </w:rPr>
        <w:t>den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am</w:t>
      </w:r>
      <w:r>
        <w:rPr>
          <w:rFonts w:ascii="LitNusx" w:hAnsi="LitNusx"/>
          <w:sz w:val="22"/>
          <w:szCs w:val="22"/>
          <w:lang w:val="af-ZA"/>
        </w:rPr>
        <w:softHyphen/>
      </w:r>
      <w:r w:rsidRPr="00996D52">
        <w:rPr>
          <w:rFonts w:ascii="LitNusx" w:hAnsi="LitNusx"/>
          <w:sz w:val="22"/>
          <w:szCs w:val="22"/>
          <w:lang w:val="af-ZA"/>
        </w:rPr>
        <w:t>sax</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lad mi</w:t>
      </w:r>
      <w:r>
        <w:rPr>
          <w:rFonts w:ascii="LitNusx" w:hAnsi="LitNusx"/>
          <w:sz w:val="22"/>
          <w:szCs w:val="22"/>
          <w:lang w:val="af-ZA"/>
        </w:rPr>
        <w:softHyphen/>
      </w:r>
      <w:r w:rsidRPr="00996D52">
        <w:rPr>
          <w:rFonts w:ascii="LitNusx" w:hAnsi="LitNusx"/>
          <w:sz w:val="22"/>
          <w:szCs w:val="22"/>
          <w:lang w:val="af-ZA"/>
        </w:rPr>
        <w:t>iC</w:t>
      </w:r>
      <w:r>
        <w:rPr>
          <w:rFonts w:ascii="LitNusx" w:hAnsi="LitNusx"/>
          <w:sz w:val="22"/>
          <w:szCs w:val="22"/>
          <w:lang w:val="af-ZA"/>
        </w:rPr>
        <w:softHyphen/>
      </w:r>
      <w:r w:rsidRPr="00996D52">
        <w:rPr>
          <w:rFonts w:ascii="LitNusx" w:hAnsi="LitNusx"/>
          <w:sz w:val="22"/>
          <w:szCs w:val="22"/>
          <w:lang w:val="af-ZA"/>
        </w:rPr>
        <w:t>nevs.</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ka</w:t>
      </w:r>
      <w:r>
        <w:rPr>
          <w:rFonts w:ascii="LitNusx" w:hAnsi="LitNusx"/>
          <w:sz w:val="22"/>
          <w:szCs w:val="22"/>
          <w:lang w:val="af-ZA"/>
        </w:rPr>
        <w:softHyphen/>
      </w:r>
      <w:r w:rsidRPr="00996D52">
        <w:rPr>
          <w:rFonts w:ascii="LitNusx" w:hAnsi="LitNusx"/>
          <w:sz w:val="22"/>
          <w:szCs w:val="22"/>
          <w:lang w:val="af-ZA"/>
        </w:rPr>
        <w:t>ze ori</w:t>
      </w:r>
      <w:r>
        <w:rPr>
          <w:rFonts w:ascii="LitNusx" w:hAnsi="LitNusx"/>
          <w:sz w:val="22"/>
          <w:szCs w:val="22"/>
          <w:lang w:val="af-ZA"/>
        </w:rPr>
        <w:softHyphen/>
      </w:r>
      <w:r w:rsidRPr="00996D52">
        <w:rPr>
          <w:rFonts w:ascii="LitNusx" w:hAnsi="LitNusx"/>
          <w:sz w:val="22"/>
          <w:szCs w:val="22"/>
          <w:lang w:val="af-ZA"/>
        </w:rPr>
        <w:t>en</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li mra</w:t>
      </w:r>
      <w:r>
        <w:rPr>
          <w:rFonts w:ascii="LitNusx" w:hAnsi="LitNusx"/>
          <w:sz w:val="22"/>
          <w:szCs w:val="22"/>
          <w:lang w:val="af-ZA"/>
        </w:rPr>
        <w:softHyphen/>
      </w:r>
      <w:r w:rsidRPr="00996D52">
        <w:rPr>
          <w:rFonts w:ascii="LitNusx" w:hAnsi="LitNusx"/>
          <w:sz w:val="22"/>
          <w:szCs w:val="22"/>
          <w:lang w:val="af-ZA"/>
        </w:rPr>
        <w:t>val</w:t>
      </w:r>
      <w:r>
        <w:rPr>
          <w:rFonts w:ascii="LitNusx" w:hAnsi="LitNusx"/>
          <w:sz w:val="22"/>
          <w:szCs w:val="22"/>
          <w:lang w:val="af-ZA"/>
        </w:rPr>
        <w:softHyphen/>
      </w:r>
      <w:r w:rsidRPr="00996D52">
        <w:rPr>
          <w:rFonts w:ascii="LitNusx" w:hAnsi="LitNusx"/>
          <w:sz w:val="22"/>
          <w:szCs w:val="22"/>
          <w:lang w:val="af-ZA"/>
        </w:rPr>
        <w:t>mxri</w:t>
      </w:r>
      <w:r>
        <w:rPr>
          <w:rFonts w:ascii="LitNusx" w:hAnsi="LitNusx"/>
          <w:sz w:val="22"/>
          <w:szCs w:val="22"/>
          <w:lang w:val="af-ZA"/>
        </w:rPr>
        <w:softHyphen/>
      </w:r>
      <w:r w:rsidRPr="00996D52">
        <w:rPr>
          <w:rFonts w:ascii="LitNusx" w:hAnsi="LitNusx"/>
          <w:sz w:val="22"/>
          <w:szCs w:val="22"/>
          <w:lang w:val="af-ZA"/>
        </w:rPr>
        <w:t>vi mim</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baa mniS</w:t>
      </w:r>
      <w:r>
        <w:rPr>
          <w:rFonts w:ascii="LitNusx" w:hAnsi="LitNusx"/>
          <w:sz w:val="22"/>
          <w:szCs w:val="22"/>
          <w:lang w:val="af-ZA"/>
        </w:rPr>
        <w:softHyphen/>
      </w:r>
      <w:r w:rsidRPr="00996D52">
        <w:rPr>
          <w:rFonts w:ascii="LitNusx" w:hAnsi="LitNusx"/>
          <w:sz w:val="22"/>
          <w:szCs w:val="22"/>
          <w:lang w:val="af-ZA"/>
        </w:rPr>
        <w:t>vne</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ni pun</w:t>
      </w:r>
      <w:r>
        <w:rPr>
          <w:rFonts w:ascii="LitNusx" w:hAnsi="LitNusx"/>
          <w:sz w:val="22"/>
          <w:szCs w:val="22"/>
          <w:lang w:val="af-ZA"/>
        </w:rPr>
        <w:softHyphen/>
      </w:r>
      <w:r w:rsidRPr="00996D52">
        <w:rPr>
          <w:rFonts w:ascii="LitNusx" w:hAnsi="LitNusx"/>
          <w:sz w:val="22"/>
          <w:szCs w:val="22"/>
          <w:lang w:val="af-ZA"/>
        </w:rPr>
        <w:t>qte</w:t>
      </w:r>
      <w:r>
        <w:rPr>
          <w:rFonts w:ascii="LitNusx" w:hAnsi="LitNusx"/>
          <w:sz w:val="22"/>
          <w:szCs w:val="22"/>
          <w:lang w:val="af-ZA"/>
        </w:rPr>
        <w:softHyphen/>
      </w:r>
      <w:r w:rsidRPr="00996D52">
        <w:rPr>
          <w:rFonts w:ascii="LitNusx" w:hAnsi="LitNusx"/>
          <w:sz w:val="22"/>
          <w:szCs w:val="22"/>
          <w:lang w:val="af-ZA"/>
        </w:rPr>
        <w:t xml:space="preserve">bis </w:t>
      </w:r>
      <w:r>
        <w:rPr>
          <w:rFonts w:ascii="LitNusx" w:hAnsi="LitNusx"/>
          <w:sz w:val="22"/>
          <w:szCs w:val="22"/>
          <w:lang w:val="af-ZA"/>
        </w:rPr>
        <w:t>(</w:t>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lob</w:t>
      </w:r>
      <w:r>
        <w:rPr>
          <w:rFonts w:ascii="LitNusx" w:hAnsi="LitNusx"/>
          <w:sz w:val="22"/>
          <w:szCs w:val="22"/>
          <w:lang w:val="af-ZA"/>
        </w:rPr>
        <w:softHyphen/>
      </w:r>
      <w:r w:rsidRPr="00996D52">
        <w:rPr>
          <w:rFonts w:ascii="LitNusx" w:hAnsi="LitNusx"/>
          <w:sz w:val="22"/>
          <w:szCs w:val="22"/>
          <w:lang w:val="af-ZA"/>
        </w:rPr>
        <w:t>riv</w:t>
      </w:r>
      <w:r>
        <w:rPr>
          <w:rFonts w:ascii="LitNusx" w:hAnsi="LitNusx"/>
          <w:sz w:val="22"/>
          <w:szCs w:val="22"/>
          <w:lang w:val="af-ZA"/>
        </w:rPr>
        <w:t>)</w:t>
      </w:r>
      <w:r w:rsidRPr="00996D52">
        <w:rPr>
          <w:rFonts w:ascii="LitNusx" w:hAnsi="LitNusx"/>
          <w:sz w:val="22"/>
          <w:szCs w:val="22"/>
          <w:lang w:val="af-ZA"/>
        </w:rPr>
        <w:t xml:space="preserve"> ur</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er</w:t>
      </w:r>
      <w:r>
        <w:rPr>
          <w:rFonts w:ascii="LitNusx" w:hAnsi="LitNusx"/>
          <w:sz w:val="22"/>
          <w:szCs w:val="22"/>
          <w:lang w:val="af-ZA"/>
        </w:rPr>
        <w:softHyphen/>
      </w:r>
      <w:r w:rsidRPr="00996D52">
        <w:rPr>
          <w:rFonts w:ascii="LitNusx" w:hAnsi="LitNusx"/>
          <w:sz w:val="22"/>
          <w:szCs w:val="22"/>
          <w:lang w:val="af-ZA"/>
        </w:rPr>
        <w:t>Tsa</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ris</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ro ga</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biT.</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am</w:t>
      </w:r>
      <w:r>
        <w:rPr>
          <w:rFonts w:ascii="LitNusx" w:hAnsi="LitNusx"/>
          <w:sz w:val="22"/>
          <w:szCs w:val="22"/>
          <w:lang w:val="af-ZA"/>
        </w:rPr>
        <w:softHyphen/>
      </w:r>
      <w:r w:rsidRPr="00996D52">
        <w:rPr>
          <w:rFonts w:ascii="LitNusx" w:hAnsi="LitNusx"/>
          <w:sz w:val="22"/>
          <w:szCs w:val="22"/>
          <w:lang w:val="af-ZA"/>
        </w:rPr>
        <w:t>je</w:t>
      </w:r>
      <w:r>
        <w:rPr>
          <w:rFonts w:ascii="LitNusx" w:hAnsi="LitNusx"/>
          <w:sz w:val="22"/>
          <w:szCs w:val="22"/>
          <w:lang w:val="af-ZA"/>
        </w:rPr>
        <w:softHyphen/>
      </w:r>
      <w:r w:rsidRPr="00996D52">
        <w:rPr>
          <w:rFonts w:ascii="LitNusx" w:hAnsi="LitNusx"/>
          <w:sz w:val="22"/>
          <w:szCs w:val="22"/>
          <w:lang w:val="af-ZA"/>
        </w:rPr>
        <w:t>rad, upir</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les yov</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sa, yu</w:t>
      </w:r>
      <w:r>
        <w:rPr>
          <w:rFonts w:ascii="LitNusx" w:hAnsi="LitNusx"/>
          <w:sz w:val="22"/>
          <w:szCs w:val="22"/>
          <w:lang w:val="af-ZA"/>
        </w:rPr>
        <w:softHyphen/>
      </w:r>
      <w:r w:rsidRPr="00996D52">
        <w:rPr>
          <w:rFonts w:ascii="LitNusx" w:hAnsi="LitNusx"/>
          <w:sz w:val="22"/>
          <w:szCs w:val="22"/>
          <w:lang w:val="af-ZA"/>
        </w:rPr>
        <w:t>rad</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bas mi</w:t>
      </w:r>
      <w:r>
        <w:rPr>
          <w:rFonts w:ascii="LitNusx" w:hAnsi="LitNusx"/>
          <w:sz w:val="22"/>
          <w:szCs w:val="22"/>
          <w:lang w:val="af-ZA"/>
        </w:rPr>
        <w:softHyphen/>
      </w:r>
      <w:r w:rsidRPr="00996D52">
        <w:rPr>
          <w:rFonts w:ascii="LitNusx" w:hAnsi="LitNusx"/>
          <w:sz w:val="22"/>
          <w:szCs w:val="22"/>
          <w:lang w:val="af-ZA"/>
        </w:rPr>
        <w:t>vap</w:t>
      </w:r>
      <w:r>
        <w:rPr>
          <w:rFonts w:ascii="LitNusx" w:hAnsi="LitNusx"/>
          <w:sz w:val="22"/>
          <w:szCs w:val="22"/>
          <w:lang w:val="af-ZA"/>
        </w:rPr>
        <w:softHyphen/>
      </w:r>
      <w:r w:rsidRPr="00996D52">
        <w:rPr>
          <w:rFonts w:ascii="LitNusx" w:hAnsi="LitNusx"/>
          <w:sz w:val="22"/>
          <w:szCs w:val="22"/>
          <w:lang w:val="af-ZA"/>
        </w:rPr>
        <w:t>yrobT ne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mis ger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nul na</w:t>
      </w:r>
      <w:r>
        <w:rPr>
          <w:rFonts w:ascii="LitNusx" w:hAnsi="LitNusx"/>
          <w:sz w:val="22"/>
          <w:szCs w:val="22"/>
          <w:lang w:val="af-ZA"/>
        </w:rPr>
        <w:softHyphen/>
      </w:r>
      <w:r w:rsidRPr="00996D52">
        <w:rPr>
          <w:rFonts w:ascii="LitNusx" w:hAnsi="LitNusx"/>
          <w:sz w:val="22"/>
          <w:szCs w:val="22"/>
          <w:lang w:val="af-ZA"/>
        </w:rPr>
        <w:t>ir</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xe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w:t>
      </w:r>
      <w:r>
        <w:rPr>
          <w:rFonts w:ascii="LitNusx" w:hAnsi="LitNusx"/>
          <w:sz w:val="22"/>
          <w:szCs w:val="22"/>
          <w:lang w:val="af-ZA"/>
        </w:rPr>
        <w:t>a</w:t>
      </w:r>
      <w:r w:rsidRPr="00996D52">
        <w:rPr>
          <w:rFonts w:ascii="LitNusx" w:hAnsi="LitNusx"/>
          <w:sz w:val="22"/>
          <w:szCs w:val="22"/>
          <w:lang w:val="af-ZA"/>
        </w:rPr>
        <w:t>s, ro</w:t>
      </w:r>
      <w:r>
        <w:rPr>
          <w:rFonts w:ascii="LitNusx" w:hAnsi="LitNusx"/>
          <w:sz w:val="22"/>
          <w:szCs w:val="22"/>
          <w:lang w:val="af-ZA"/>
        </w:rPr>
        <w:softHyphen/>
      </w:r>
      <w:r w:rsidRPr="00996D52">
        <w:rPr>
          <w:rFonts w:ascii="LitNusx" w:hAnsi="LitNusx"/>
          <w:sz w:val="22"/>
          <w:szCs w:val="22"/>
          <w:lang w:val="af-ZA"/>
        </w:rPr>
        <w:t>mel</w:t>
      </w:r>
      <w:r>
        <w:rPr>
          <w:rFonts w:ascii="LitNusx" w:hAnsi="LitNusx"/>
          <w:sz w:val="22"/>
          <w:szCs w:val="22"/>
          <w:lang w:val="af-ZA"/>
        </w:rPr>
        <w:softHyphen/>
        <w:t>i</w:t>
      </w:r>
      <w:r w:rsidRPr="00996D52">
        <w:rPr>
          <w:rFonts w:ascii="LitNusx" w:hAnsi="LitNusx"/>
          <w:sz w:val="22"/>
          <w:szCs w:val="22"/>
          <w:lang w:val="af-ZA"/>
        </w:rPr>
        <w:t>c v</w:t>
      </w:r>
      <w:r>
        <w:rPr>
          <w:rFonts w:ascii="LitNusx" w:hAnsi="LitNusx"/>
          <w:sz w:val="22"/>
          <w:szCs w:val="22"/>
          <w:lang w:val="af-ZA"/>
        </w:rPr>
        <w:t>.</w:t>
      </w:r>
      <w:r w:rsidRPr="00996D52">
        <w:rPr>
          <w:rFonts w:ascii="LitNusx" w:hAnsi="LitNusx"/>
          <w:sz w:val="22"/>
          <w:szCs w:val="22"/>
          <w:lang w:val="af-ZA"/>
        </w:rPr>
        <w:t xml:space="preserve"> 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nis (1891–1950) xel</w:t>
      </w:r>
      <w:r>
        <w:rPr>
          <w:rFonts w:ascii="LitNusx" w:hAnsi="LitNusx"/>
          <w:sz w:val="22"/>
          <w:szCs w:val="22"/>
          <w:lang w:val="af-ZA"/>
        </w:rPr>
        <w:softHyphen/>
      </w:r>
      <w:r w:rsidRPr="00996D52">
        <w:rPr>
          <w:rFonts w:ascii="LitNusx" w:hAnsi="LitNusx"/>
          <w:sz w:val="22"/>
          <w:szCs w:val="22"/>
          <w:lang w:val="af-ZA"/>
        </w:rPr>
        <w:t>mZRva</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biT</w:t>
      </w:r>
      <w:r>
        <w:rPr>
          <w:rFonts w:ascii="LitNusx" w:hAnsi="LitNusx"/>
          <w:sz w:val="22"/>
          <w:szCs w:val="22"/>
          <w:lang w:val="af-ZA"/>
        </w:rPr>
        <w:t xml:space="preserve"> da</w:t>
      </w:r>
      <w:r>
        <w:rPr>
          <w:rFonts w:ascii="LitNusx" w:hAnsi="LitNusx"/>
          <w:sz w:val="22"/>
          <w:szCs w:val="22"/>
          <w:lang w:val="af-ZA"/>
        </w:rPr>
        <w:softHyphen/>
        <w:t>ar</w:t>
      </w:r>
      <w:r>
        <w:rPr>
          <w:rFonts w:ascii="LitNusx" w:hAnsi="LitNusx"/>
          <w:sz w:val="22"/>
          <w:szCs w:val="22"/>
          <w:lang w:val="af-ZA"/>
        </w:rPr>
        <w:softHyphen/>
        <w:t>sda da</w:t>
      </w:r>
      <w:r w:rsidRPr="00996D52">
        <w:rPr>
          <w:rFonts w:ascii="LitNusx" w:hAnsi="LitNusx"/>
          <w:sz w:val="22"/>
          <w:szCs w:val="22"/>
          <w:lang w:val="af-ZA"/>
        </w:rPr>
        <w:t xml:space="preserve">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w:t>
      </w:r>
      <w:r>
        <w:rPr>
          <w:rFonts w:ascii="LitNusx" w:hAnsi="LitNusx"/>
          <w:sz w:val="22"/>
          <w:szCs w:val="22"/>
          <w:lang w:val="af-ZA"/>
        </w:rPr>
        <w:t>i</w:t>
      </w:r>
      <w:r w:rsidRPr="00996D52">
        <w:rPr>
          <w:rFonts w:ascii="LitNusx" w:hAnsi="LitNusx"/>
          <w:sz w:val="22"/>
          <w:szCs w:val="22"/>
          <w:lang w:val="af-ZA"/>
        </w:rPr>
        <w:t xml:space="preserve">s~ </w:t>
      </w:r>
      <w:r>
        <w:rPr>
          <w:rFonts w:ascii="LitNusx" w:hAnsi="LitNusx"/>
          <w:sz w:val="22"/>
          <w:szCs w:val="22"/>
          <w:lang w:val="af-ZA"/>
        </w:rPr>
        <w:t>sa</w:t>
      </w:r>
      <w:r>
        <w:rPr>
          <w:rFonts w:ascii="LitNusx" w:hAnsi="LitNusx"/>
          <w:sz w:val="22"/>
          <w:szCs w:val="22"/>
          <w:lang w:val="af-ZA"/>
        </w:rPr>
        <w:softHyphen/>
        <w:t>xel</w:t>
      </w:r>
      <w:r>
        <w:rPr>
          <w:rFonts w:ascii="LitNusx" w:hAnsi="LitNusx"/>
          <w:sz w:val="22"/>
          <w:szCs w:val="22"/>
          <w:lang w:val="af-ZA"/>
        </w:rPr>
        <w:softHyphen/>
        <w:t>wo</w:t>
      </w:r>
      <w:r>
        <w:rPr>
          <w:rFonts w:ascii="LitNusx" w:hAnsi="LitNusx"/>
          <w:sz w:val="22"/>
          <w:szCs w:val="22"/>
          <w:lang w:val="af-ZA"/>
        </w:rPr>
        <w:softHyphen/>
        <w:t>de</w:t>
      </w:r>
      <w:r>
        <w:rPr>
          <w:rFonts w:ascii="LitNusx" w:hAnsi="LitNusx"/>
          <w:sz w:val="22"/>
          <w:szCs w:val="22"/>
          <w:lang w:val="af-ZA"/>
        </w:rPr>
        <w:softHyphen/>
        <w:t>bi</w:t>
      </w:r>
      <w:r>
        <w:rPr>
          <w:rFonts w:ascii="LitNusx" w:hAnsi="LitNusx"/>
          <w:sz w:val="22"/>
          <w:szCs w:val="22"/>
          <w:lang w:val="af-ZA"/>
        </w:rPr>
        <w:softHyphen/>
        <w:t>Taa cno</w:t>
      </w:r>
      <w:r>
        <w:rPr>
          <w:rFonts w:ascii="LitNusx" w:hAnsi="LitNusx"/>
          <w:sz w:val="22"/>
          <w:szCs w:val="22"/>
          <w:lang w:val="af-ZA"/>
        </w:rPr>
        <w:softHyphen/>
        <w:t>bi</w:t>
      </w:r>
      <w:r>
        <w:rPr>
          <w:rFonts w:ascii="LitNusx" w:hAnsi="LitNusx"/>
          <w:sz w:val="22"/>
          <w:szCs w:val="22"/>
          <w:lang w:val="af-ZA"/>
        </w:rPr>
        <w:softHyphen/>
        <w:t>li. v. oi</w:t>
      </w:r>
      <w:r>
        <w:rPr>
          <w:rFonts w:ascii="LitNusx" w:hAnsi="LitNusx"/>
          <w:sz w:val="22"/>
          <w:szCs w:val="22"/>
          <w:lang w:val="af-ZA"/>
        </w:rPr>
        <w:softHyphen/>
        <w:t>ke</w:t>
      </w:r>
      <w:r>
        <w:rPr>
          <w:rFonts w:ascii="LitNusx" w:hAnsi="LitNusx"/>
          <w:sz w:val="22"/>
          <w:szCs w:val="22"/>
          <w:lang w:val="af-ZA"/>
        </w:rPr>
        <w:softHyphen/>
        <w:t xml:space="preserve">nis </w:t>
      </w:r>
      <w:r w:rsidRPr="00996D52">
        <w:rPr>
          <w:rFonts w:ascii="LitNusx" w:hAnsi="LitNusx"/>
          <w:sz w:val="22"/>
          <w:szCs w:val="22"/>
          <w:lang w:val="af-ZA"/>
        </w:rPr>
        <w:t>mTa</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ri naS</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 xml:space="preserve">bia: </w:t>
      </w:r>
      <w:r>
        <w:rPr>
          <w:rFonts w:ascii="LitNusx" w:hAnsi="LitNusx"/>
          <w:sz w:val="22"/>
          <w:szCs w:val="22"/>
          <w:lang w:val="af-ZA"/>
        </w:rPr>
        <w:t>`</w:t>
      </w:r>
      <w:r w:rsidRPr="00996D52">
        <w:rPr>
          <w:rFonts w:ascii="LitNusx" w:hAnsi="LitNusx"/>
          <w:sz w:val="22"/>
          <w:szCs w:val="22"/>
          <w:lang w:val="af-ZA"/>
        </w:rPr>
        <w:t>erov</w:t>
      </w:r>
      <w:r>
        <w:rPr>
          <w:rFonts w:ascii="LitNusx" w:hAnsi="LitNusx"/>
          <w:sz w:val="22"/>
          <w:szCs w:val="22"/>
          <w:lang w:val="af-ZA"/>
        </w:rPr>
        <w:softHyphen/>
      </w:r>
      <w:r w:rsidRPr="00996D52">
        <w:rPr>
          <w:rFonts w:ascii="LitNusx" w:hAnsi="LitNusx"/>
          <w:sz w:val="22"/>
          <w:szCs w:val="22"/>
          <w:lang w:val="af-ZA"/>
        </w:rPr>
        <w:t>nu</w:t>
      </w:r>
      <w:r>
        <w:rPr>
          <w:rFonts w:ascii="LitNusx" w:hAnsi="LitNusx"/>
          <w:sz w:val="22"/>
          <w:szCs w:val="22"/>
          <w:lang w:val="af-ZA"/>
        </w:rPr>
        <w:softHyphen/>
      </w:r>
      <w:r w:rsidRPr="00996D52">
        <w:rPr>
          <w:rFonts w:ascii="LitNusx" w:hAnsi="LitNusx"/>
          <w:sz w:val="22"/>
          <w:szCs w:val="22"/>
          <w:lang w:val="af-ZA"/>
        </w:rPr>
        <w:t>li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kis sa</w:t>
      </w:r>
      <w:r>
        <w:rPr>
          <w:rFonts w:ascii="LitNusx" w:hAnsi="LitNusx"/>
          <w:sz w:val="22"/>
          <w:szCs w:val="22"/>
          <w:lang w:val="af-ZA"/>
        </w:rPr>
        <w:softHyphen/>
      </w:r>
      <w:r w:rsidRPr="00996D52">
        <w:rPr>
          <w:rFonts w:ascii="LitNusx" w:hAnsi="LitNusx"/>
          <w:sz w:val="22"/>
          <w:szCs w:val="22"/>
          <w:lang w:val="af-ZA"/>
        </w:rPr>
        <w:t>fuZ</w:t>
      </w:r>
      <w:r>
        <w:rPr>
          <w:rFonts w:ascii="LitNusx" w:hAnsi="LitNusx"/>
          <w:sz w:val="22"/>
          <w:szCs w:val="22"/>
          <w:lang w:val="af-ZA"/>
        </w:rPr>
        <w:softHyphen/>
      </w:r>
      <w:r w:rsidRPr="00996D52">
        <w:rPr>
          <w:rFonts w:ascii="LitNusx" w:hAnsi="LitNusx"/>
          <w:sz w:val="22"/>
          <w:szCs w:val="22"/>
          <w:lang w:val="af-ZA"/>
        </w:rPr>
        <w:t>vle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t>~ (</w:t>
      </w:r>
      <w:r w:rsidRPr="00996D52">
        <w:rPr>
          <w:rFonts w:ascii="LitNusx" w:hAnsi="LitNusx"/>
          <w:sz w:val="22"/>
          <w:szCs w:val="22"/>
          <w:lang w:val="af-ZA"/>
        </w:rPr>
        <w:t xml:space="preserve">1940) da </w:t>
      </w:r>
      <w:r>
        <w:rPr>
          <w:rFonts w:ascii="LitNusx" w:hAnsi="LitNusx"/>
          <w:sz w:val="22"/>
          <w:szCs w:val="22"/>
          <w:lang w:val="af-ZA"/>
        </w:rPr>
        <w:t>`</w:t>
      </w:r>
      <w:r w:rsidRPr="00996D52">
        <w:rPr>
          <w:rFonts w:ascii="LitNusx" w:hAnsi="LitNusx"/>
          <w:sz w:val="22"/>
          <w:szCs w:val="22"/>
          <w:lang w:val="af-ZA"/>
        </w:rPr>
        <w:t>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kis Zi</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di prin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pe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t xml:space="preserve">~ </w:t>
      </w:r>
      <w:r w:rsidRPr="00996D52">
        <w:rPr>
          <w:rFonts w:ascii="LitNusx" w:hAnsi="LitNusx"/>
          <w:sz w:val="22"/>
          <w:szCs w:val="22"/>
          <w:lang w:val="af-ZA"/>
        </w:rPr>
        <w:t>(1952)</w:t>
      </w:r>
      <w:r>
        <w:rPr>
          <w:rStyle w:val="FootnoteReference"/>
          <w:rFonts w:ascii="LitNusx" w:hAnsi="LitNusx"/>
          <w:sz w:val="22"/>
          <w:szCs w:val="22"/>
          <w:lang w:val="af-ZA"/>
        </w:rPr>
        <w:footnoteReference w:id="53"/>
      </w:r>
      <w:r>
        <w:rPr>
          <w:rFonts w:ascii="LitNusx" w:hAnsi="LitNusx"/>
          <w:sz w:val="22"/>
          <w:szCs w:val="22"/>
          <w:lang w:val="af-ZA"/>
        </w:rPr>
        <w:t>.</w:t>
      </w:r>
      <w:r w:rsidRPr="00996D52">
        <w:rPr>
          <w:rFonts w:ascii="LitNusx" w:hAnsi="LitNusx"/>
          <w:sz w:val="22"/>
          <w:szCs w:val="22"/>
          <w:lang w:val="af-ZA"/>
        </w:rPr>
        <w:t xml:space="preserve">    </w:t>
      </w:r>
    </w:p>
    <w:p w:rsidR="00D46116" w:rsidRPr="00996D52" w:rsidRDefault="00D46116" w:rsidP="00BC619A">
      <w:pPr>
        <w:pStyle w:val="PlainText"/>
        <w:spacing w:line="252" w:lineRule="auto"/>
        <w:ind w:firstLine="540"/>
        <w:jc w:val="both"/>
        <w:rPr>
          <w:rFonts w:ascii="LitNusx" w:hAnsi="LitNusx"/>
          <w:sz w:val="22"/>
          <w:szCs w:val="22"/>
          <w:lang w:val="af-ZA"/>
        </w:rPr>
      </w:pPr>
    </w:p>
    <w:p w:rsidR="00D46116" w:rsidRPr="00C8756D" w:rsidRDefault="00D46116" w:rsidP="00BC619A">
      <w:pPr>
        <w:pStyle w:val="PlainText"/>
        <w:spacing w:line="252" w:lineRule="auto"/>
        <w:jc w:val="center"/>
        <w:rPr>
          <w:rFonts w:ascii="LitNusx" w:hAnsi="LitNusx"/>
          <w:b/>
          <w:sz w:val="24"/>
          <w:szCs w:val="24"/>
          <w:lang w:val="af-ZA"/>
        </w:rPr>
      </w:pPr>
      <w:r w:rsidRPr="00C8756D">
        <w:rPr>
          <w:rFonts w:ascii="LitNusx" w:hAnsi="LitNusx"/>
          <w:b/>
          <w:sz w:val="24"/>
          <w:szCs w:val="24"/>
          <w:lang w:val="af-ZA"/>
        </w:rPr>
        <w:t>or</w:t>
      </w:r>
      <w:r w:rsidRPr="00C8756D">
        <w:rPr>
          <w:rFonts w:ascii="LitNusx" w:hAnsi="LitNusx"/>
          <w:b/>
          <w:sz w:val="24"/>
          <w:szCs w:val="24"/>
          <w:lang w:val="af-ZA"/>
        </w:rPr>
        <w:softHyphen/>
        <w:t>do</w:t>
      </w:r>
      <w:r w:rsidRPr="00C8756D">
        <w:rPr>
          <w:rFonts w:ascii="LitNusx" w:hAnsi="LitNusx"/>
          <w:b/>
          <w:sz w:val="24"/>
          <w:szCs w:val="24"/>
          <w:lang w:val="af-ZA"/>
        </w:rPr>
        <w:softHyphen/>
        <w:t>li</w:t>
      </w:r>
      <w:r w:rsidRPr="00C8756D">
        <w:rPr>
          <w:rFonts w:ascii="LitNusx" w:hAnsi="LitNusx"/>
          <w:b/>
          <w:sz w:val="24"/>
          <w:szCs w:val="24"/>
          <w:lang w:val="af-ZA"/>
        </w:rPr>
        <w:softHyphen/>
        <w:t>be</w:t>
      </w:r>
      <w:r w:rsidRPr="00C8756D">
        <w:rPr>
          <w:rFonts w:ascii="LitNusx" w:hAnsi="LitNusx"/>
          <w:b/>
          <w:sz w:val="24"/>
          <w:szCs w:val="24"/>
          <w:lang w:val="af-ZA"/>
        </w:rPr>
        <w:softHyphen/>
        <w:t>ra</w:t>
      </w:r>
      <w:r w:rsidRPr="00C8756D">
        <w:rPr>
          <w:rFonts w:ascii="LitNusx" w:hAnsi="LitNusx"/>
          <w:b/>
          <w:sz w:val="24"/>
          <w:szCs w:val="24"/>
          <w:lang w:val="af-ZA"/>
        </w:rPr>
        <w:softHyphen/>
        <w:t>liz</w:t>
      </w:r>
      <w:r w:rsidRPr="00C8756D">
        <w:rPr>
          <w:rFonts w:ascii="LitNusx" w:hAnsi="LitNusx"/>
          <w:b/>
          <w:sz w:val="24"/>
          <w:szCs w:val="24"/>
          <w:lang w:val="af-ZA"/>
        </w:rPr>
        <w:softHyphen/>
        <w:t>mi da kla</w:t>
      </w:r>
      <w:r w:rsidRPr="00C8756D">
        <w:rPr>
          <w:rFonts w:ascii="LitNusx" w:hAnsi="LitNusx"/>
          <w:b/>
          <w:sz w:val="24"/>
          <w:szCs w:val="24"/>
          <w:lang w:val="af-ZA"/>
        </w:rPr>
        <w:softHyphen/>
        <w:t>si</w:t>
      </w:r>
      <w:r w:rsidRPr="00C8756D">
        <w:rPr>
          <w:rFonts w:ascii="LitNusx" w:hAnsi="LitNusx"/>
          <w:b/>
          <w:sz w:val="24"/>
          <w:szCs w:val="24"/>
          <w:lang w:val="af-ZA"/>
        </w:rPr>
        <w:softHyphen/>
        <w:t>ku</w:t>
      </w:r>
      <w:r w:rsidRPr="00C8756D">
        <w:rPr>
          <w:rFonts w:ascii="LitNusx" w:hAnsi="LitNusx"/>
          <w:b/>
          <w:sz w:val="24"/>
          <w:szCs w:val="24"/>
          <w:lang w:val="af-ZA"/>
        </w:rPr>
        <w:softHyphen/>
        <w:t>ri li</w:t>
      </w:r>
      <w:r w:rsidRPr="00C8756D">
        <w:rPr>
          <w:rFonts w:ascii="LitNusx" w:hAnsi="LitNusx"/>
          <w:b/>
          <w:sz w:val="24"/>
          <w:szCs w:val="24"/>
          <w:lang w:val="af-ZA"/>
        </w:rPr>
        <w:softHyphen/>
        <w:t>be</w:t>
      </w:r>
      <w:r w:rsidRPr="00C8756D">
        <w:rPr>
          <w:rFonts w:ascii="LitNusx" w:hAnsi="LitNusx"/>
          <w:b/>
          <w:sz w:val="24"/>
          <w:szCs w:val="24"/>
          <w:lang w:val="af-ZA"/>
        </w:rPr>
        <w:softHyphen/>
        <w:t>ra</w:t>
      </w:r>
      <w:r w:rsidRPr="00C8756D">
        <w:rPr>
          <w:rFonts w:ascii="LitNusx" w:hAnsi="LitNusx"/>
          <w:b/>
          <w:sz w:val="24"/>
          <w:szCs w:val="24"/>
          <w:lang w:val="af-ZA"/>
        </w:rPr>
        <w:softHyphen/>
        <w:t>liz</w:t>
      </w:r>
      <w:r w:rsidRPr="00C8756D">
        <w:rPr>
          <w:rFonts w:ascii="LitNusx" w:hAnsi="LitNusx"/>
          <w:b/>
          <w:sz w:val="24"/>
          <w:szCs w:val="24"/>
          <w:lang w:val="af-ZA"/>
        </w:rPr>
        <w:softHyphen/>
        <w:t>mi</w:t>
      </w:r>
    </w:p>
    <w:p w:rsidR="00D46116" w:rsidRDefault="00D46116" w:rsidP="00BC619A">
      <w:pPr>
        <w:pStyle w:val="PlainText"/>
        <w:spacing w:line="252" w:lineRule="auto"/>
        <w:ind w:firstLine="540"/>
        <w:jc w:val="both"/>
        <w:rPr>
          <w:rFonts w:ascii="LitNusx" w:hAnsi="LitNusx"/>
          <w:sz w:val="22"/>
          <w:szCs w:val="22"/>
          <w:lang w:val="af-ZA"/>
        </w:rPr>
      </w:pPr>
    </w:p>
    <w:p w:rsidR="00D46116" w:rsidRPr="00996D52" w:rsidRDefault="00D46116" w:rsidP="00BC619A">
      <w:pPr>
        <w:pStyle w:val="PlainText"/>
        <w:spacing w:line="252" w:lineRule="auto"/>
        <w:ind w:firstLine="540"/>
        <w:jc w:val="both"/>
        <w:rPr>
          <w:rFonts w:ascii="LitNusx" w:hAnsi="LitNusx"/>
          <w:sz w:val="22"/>
          <w:szCs w:val="22"/>
          <w:lang w:val="af-ZA"/>
        </w:rPr>
      </w:pPr>
      <w:r w:rsidRPr="00C8756D">
        <w:rPr>
          <w:rFonts w:ascii="LitNusx" w:hAnsi="LitNusx"/>
          <w:b/>
          <w:sz w:val="22"/>
          <w:szCs w:val="22"/>
          <w:lang w:val="af-ZA"/>
        </w:rPr>
        <w:t>or</w:t>
      </w:r>
      <w:r w:rsidRPr="00C8756D">
        <w:rPr>
          <w:rFonts w:ascii="LitNusx" w:hAnsi="LitNusx"/>
          <w:b/>
          <w:sz w:val="22"/>
          <w:szCs w:val="22"/>
          <w:lang w:val="af-ZA"/>
        </w:rPr>
        <w:softHyphen/>
        <w:t>do</w:t>
      </w:r>
      <w:r w:rsidRPr="00C8756D">
        <w:rPr>
          <w:rFonts w:ascii="LitNusx" w:hAnsi="LitNusx"/>
          <w:b/>
          <w:sz w:val="22"/>
          <w:szCs w:val="22"/>
          <w:lang w:val="af-ZA"/>
        </w:rPr>
        <w:softHyphen/>
        <w:t>li</w:t>
      </w:r>
      <w:r w:rsidRPr="00C8756D">
        <w:rPr>
          <w:rFonts w:ascii="LitNusx" w:hAnsi="LitNusx"/>
          <w:b/>
          <w:sz w:val="22"/>
          <w:szCs w:val="22"/>
          <w:lang w:val="af-ZA"/>
        </w:rPr>
        <w:softHyphen/>
        <w:t>be</w:t>
      </w:r>
      <w:r w:rsidRPr="00C8756D">
        <w:rPr>
          <w:rFonts w:ascii="LitNusx" w:hAnsi="LitNusx"/>
          <w:b/>
          <w:sz w:val="22"/>
          <w:szCs w:val="22"/>
          <w:lang w:val="af-ZA"/>
        </w:rPr>
        <w:softHyphen/>
        <w:t>ra</w:t>
      </w:r>
      <w:r w:rsidRPr="00C8756D">
        <w:rPr>
          <w:rFonts w:ascii="LitNusx" w:hAnsi="LitNusx"/>
          <w:b/>
          <w:sz w:val="22"/>
          <w:szCs w:val="22"/>
          <w:lang w:val="af-ZA"/>
        </w:rPr>
        <w:softHyphen/>
        <w:t>liz</w:t>
      </w:r>
      <w:r w:rsidRPr="00C8756D">
        <w:rPr>
          <w:rFonts w:ascii="LitNusx" w:hAnsi="LitNusx"/>
          <w:b/>
          <w:sz w:val="22"/>
          <w:szCs w:val="22"/>
          <w:lang w:val="af-ZA"/>
        </w:rPr>
        <w:softHyphen/>
        <w:t>mi</w:t>
      </w:r>
      <w:r w:rsidRPr="00996D52">
        <w:rPr>
          <w:rFonts w:ascii="LitNusx" w:hAnsi="LitNusx"/>
          <w:sz w:val="22"/>
          <w:szCs w:val="22"/>
          <w:lang w:val="af-ZA"/>
        </w:rPr>
        <w:t xml:space="preserve"> ger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nu</w:t>
      </w:r>
      <w:r>
        <w:rPr>
          <w:rFonts w:ascii="LitNusx" w:hAnsi="LitNusx"/>
          <w:sz w:val="22"/>
          <w:szCs w:val="22"/>
          <w:lang w:val="af-ZA"/>
        </w:rPr>
        <w:softHyphen/>
      </w:r>
      <w:r w:rsidRPr="00996D52">
        <w:rPr>
          <w:rFonts w:ascii="LitNusx" w:hAnsi="LitNusx"/>
          <w:sz w:val="22"/>
          <w:szCs w:val="22"/>
          <w:lang w:val="af-ZA"/>
        </w:rPr>
        <w:t>li ne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mis gan</w:t>
      </w:r>
      <w:r>
        <w:rPr>
          <w:rFonts w:ascii="LitNusx" w:hAnsi="LitNusx"/>
          <w:sz w:val="22"/>
          <w:szCs w:val="22"/>
          <w:lang w:val="af-ZA"/>
        </w:rPr>
        <w:softHyphen/>
      </w:r>
      <w:r w:rsidRPr="00996D52">
        <w:rPr>
          <w:rFonts w:ascii="LitNusx" w:hAnsi="LitNusx"/>
          <w:sz w:val="22"/>
          <w:szCs w:val="22"/>
          <w:lang w:val="af-ZA"/>
        </w:rPr>
        <w:t>Sto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baa, 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lic aer</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nebs yo</w:t>
      </w:r>
      <w:r>
        <w:rPr>
          <w:rFonts w:ascii="LitNusx" w:hAnsi="LitNusx"/>
          <w:sz w:val="22"/>
          <w:szCs w:val="22"/>
          <w:lang w:val="af-ZA"/>
        </w:rPr>
        <w:softHyphen/>
      </w:r>
      <w:r w:rsidRPr="00996D52">
        <w:rPr>
          <w:rFonts w:ascii="LitNusx" w:hAnsi="LitNusx"/>
          <w:sz w:val="22"/>
          <w:szCs w:val="22"/>
          <w:lang w:val="af-ZA"/>
        </w:rPr>
        <w:t>vel</w:t>
      </w:r>
      <w:r>
        <w:rPr>
          <w:rFonts w:ascii="LitNusx" w:hAnsi="LitNusx"/>
          <w:sz w:val="22"/>
          <w:szCs w:val="22"/>
          <w:lang w:val="af-ZA"/>
        </w:rPr>
        <w:softHyphen/>
      </w:r>
      <w:r w:rsidRPr="00996D52">
        <w:rPr>
          <w:rFonts w:ascii="LitNusx" w:hAnsi="LitNusx"/>
          <w:sz w:val="22"/>
          <w:szCs w:val="22"/>
          <w:lang w:val="af-ZA"/>
        </w:rPr>
        <w:t>wli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ri Jur</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l `</w:t>
      </w:r>
      <w:r w:rsidRPr="00C8756D">
        <w:rPr>
          <w:rFonts w:ascii="Times New Roman" w:hAnsi="Times New Roman"/>
          <w:sz w:val="22"/>
          <w:szCs w:val="22"/>
          <w:lang w:val="af-ZA"/>
        </w:rPr>
        <w:t>Ordo</w:t>
      </w:r>
      <w:r w:rsidRPr="00996D52">
        <w:rPr>
          <w:rFonts w:ascii="LitNusx" w:hAnsi="LitNusx"/>
          <w:sz w:val="22"/>
          <w:szCs w:val="22"/>
          <w:lang w:val="af-ZA"/>
        </w:rPr>
        <w:t>~-s re</w:t>
      </w:r>
      <w:r>
        <w:rPr>
          <w:rFonts w:ascii="LitNusx" w:hAnsi="LitNusx"/>
          <w:sz w:val="22"/>
          <w:szCs w:val="22"/>
          <w:lang w:val="af-ZA"/>
        </w:rPr>
        <w:softHyphen/>
      </w:r>
      <w:r w:rsidRPr="00996D52">
        <w:rPr>
          <w:rFonts w:ascii="LitNusx" w:hAnsi="LitNusx"/>
          <w:sz w:val="22"/>
          <w:szCs w:val="22"/>
          <w:lang w:val="af-ZA"/>
        </w:rPr>
        <w:t>daq</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ris val</w:t>
      </w:r>
      <w:r>
        <w:rPr>
          <w:rFonts w:ascii="LitNusx" w:hAnsi="LitNusx"/>
          <w:sz w:val="22"/>
          <w:szCs w:val="22"/>
          <w:lang w:val="af-ZA"/>
        </w:rPr>
        <w:softHyphen/>
      </w:r>
      <w:r w:rsidRPr="00996D52">
        <w:rPr>
          <w:rFonts w:ascii="LitNusx" w:hAnsi="LitNusx"/>
          <w:sz w:val="22"/>
          <w:szCs w:val="22"/>
          <w:lang w:val="af-ZA"/>
        </w:rPr>
        <w:t>ter 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nis Ta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az</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 xml:space="preserve">ebs.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moZ</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bis Zi</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di ide</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 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iS</w:t>
      </w:r>
      <w:r>
        <w:rPr>
          <w:rFonts w:ascii="LitNusx" w:hAnsi="LitNusx"/>
          <w:sz w:val="22"/>
          <w:szCs w:val="22"/>
          <w:lang w:val="af-ZA"/>
        </w:rPr>
        <w:softHyphen/>
      </w:r>
      <w:r w:rsidRPr="00996D52">
        <w:rPr>
          <w:rFonts w:ascii="LitNusx" w:hAnsi="LitNusx"/>
          <w:sz w:val="22"/>
          <w:szCs w:val="22"/>
          <w:lang w:val="af-ZA"/>
        </w:rPr>
        <w:t>va fra</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bur</w:t>
      </w:r>
      <w:r>
        <w:rPr>
          <w:rFonts w:ascii="LitNusx" w:hAnsi="LitNusx"/>
          <w:sz w:val="22"/>
          <w:szCs w:val="22"/>
          <w:lang w:val="af-ZA"/>
        </w:rPr>
        <w:softHyphen/>
      </w:r>
      <w:r w:rsidRPr="00996D52">
        <w:rPr>
          <w:rFonts w:ascii="LitNusx" w:hAnsi="LitNusx"/>
          <w:sz w:val="22"/>
          <w:szCs w:val="22"/>
          <w:lang w:val="af-ZA"/>
        </w:rPr>
        <w:t>gis uni</w:t>
      </w:r>
      <w:r>
        <w:rPr>
          <w:rFonts w:ascii="LitNusx" w:hAnsi="LitNusx"/>
          <w:sz w:val="22"/>
          <w:szCs w:val="22"/>
          <w:lang w:val="af-ZA"/>
        </w:rPr>
        <w:softHyphen/>
      </w:r>
      <w:r w:rsidRPr="00996D52">
        <w:rPr>
          <w:rFonts w:ascii="LitNusx" w:hAnsi="LitNusx"/>
          <w:sz w:val="22"/>
          <w:szCs w:val="22"/>
          <w:lang w:val="af-ZA"/>
        </w:rPr>
        <w:t>ver</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tet</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t>, ro</w:t>
      </w:r>
      <w:r>
        <w:rPr>
          <w:rFonts w:ascii="LitNusx" w:hAnsi="LitNusx"/>
          <w:sz w:val="22"/>
          <w:szCs w:val="22"/>
          <w:lang w:val="af-ZA"/>
        </w:rPr>
        <w:softHyphen/>
        <w:t>de</w:t>
      </w:r>
      <w:r>
        <w:rPr>
          <w:rFonts w:ascii="LitNusx" w:hAnsi="LitNusx"/>
          <w:sz w:val="22"/>
          <w:szCs w:val="22"/>
          <w:lang w:val="af-ZA"/>
        </w:rPr>
        <w:softHyphen/>
        <w:t>sac</w:t>
      </w:r>
      <w:r w:rsidRPr="00996D52">
        <w:rPr>
          <w:rFonts w:ascii="LitNusx" w:hAnsi="LitNusx"/>
          <w:sz w:val="22"/>
          <w:szCs w:val="22"/>
          <w:lang w:val="af-ZA"/>
        </w:rPr>
        <w:t xml:space="preserve"> v.</w:t>
      </w:r>
      <w:r>
        <w:rPr>
          <w:rFonts w:ascii="LitNusx" w:hAnsi="LitNusx"/>
          <w:sz w:val="22"/>
          <w:szCs w:val="22"/>
          <w:lang w:val="af-ZA"/>
        </w:rPr>
        <w:t xml:space="preserve"> </w:t>
      </w:r>
      <w:r w:rsidRPr="00996D52">
        <w:rPr>
          <w:rFonts w:ascii="LitNusx" w:hAnsi="LitNusx"/>
          <w:sz w:val="22"/>
          <w:szCs w:val="22"/>
          <w:lang w:val="af-ZA"/>
        </w:rPr>
        <w:t>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ns Ta</w:t>
      </w:r>
      <w:r>
        <w:rPr>
          <w:rFonts w:ascii="LitNusx" w:hAnsi="LitNusx"/>
          <w:sz w:val="22"/>
          <w:szCs w:val="22"/>
          <w:lang w:val="af-ZA"/>
        </w:rPr>
        <w:softHyphen/>
      </w:r>
      <w:r w:rsidRPr="00996D52">
        <w:rPr>
          <w:rFonts w:ascii="LitNusx" w:hAnsi="LitNusx"/>
          <w:sz w:val="22"/>
          <w:szCs w:val="22"/>
          <w:lang w:val="af-ZA"/>
        </w:rPr>
        <w:t>vis gar</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mo Se</w:t>
      </w:r>
      <w:r>
        <w:rPr>
          <w:rFonts w:ascii="LitNusx" w:hAnsi="LitNusx"/>
          <w:sz w:val="22"/>
          <w:szCs w:val="22"/>
          <w:lang w:val="af-ZA"/>
        </w:rPr>
        <w:softHyphen/>
      </w:r>
      <w:r w:rsidRPr="00996D52">
        <w:rPr>
          <w:rFonts w:ascii="LitNusx" w:hAnsi="LitNusx"/>
          <w:sz w:val="22"/>
          <w:szCs w:val="22"/>
          <w:lang w:val="af-ZA"/>
        </w:rPr>
        <w:t>mok</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li hyav</w:t>
      </w:r>
      <w:r>
        <w:rPr>
          <w:rFonts w:ascii="LitNusx" w:hAnsi="LitNusx"/>
          <w:sz w:val="22"/>
          <w:szCs w:val="22"/>
          <w:lang w:val="af-ZA"/>
        </w:rPr>
        <w:softHyphen/>
      </w:r>
      <w:r w:rsidRPr="00996D52">
        <w:rPr>
          <w:rFonts w:ascii="LitNusx" w:hAnsi="LitNusx"/>
          <w:sz w:val="22"/>
          <w:szCs w:val="22"/>
          <w:lang w:val="af-ZA"/>
        </w:rPr>
        <w:t>da axal</w:t>
      </w:r>
      <w:r>
        <w:rPr>
          <w:rFonts w:ascii="LitNusx" w:hAnsi="LitNusx"/>
          <w:sz w:val="22"/>
          <w:szCs w:val="22"/>
          <w:lang w:val="af-ZA"/>
        </w:rPr>
        <w:softHyphen/>
      </w:r>
      <w:r w:rsidRPr="00996D52">
        <w:rPr>
          <w:rFonts w:ascii="LitNusx" w:hAnsi="LitNusx"/>
          <w:sz w:val="22"/>
          <w:szCs w:val="22"/>
          <w:lang w:val="af-ZA"/>
        </w:rPr>
        <w:t>gaz</w:t>
      </w:r>
      <w:r>
        <w:rPr>
          <w:rFonts w:ascii="LitNusx" w:hAnsi="LitNusx"/>
          <w:sz w:val="22"/>
          <w:szCs w:val="22"/>
          <w:lang w:val="af-ZA"/>
        </w:rPr>
        <w:softHyphen/>
      </w:r>
      <w:r w:rsidRPr="00996D52">
        <w:rPr>
          <w:rFonts w:ascii="LitNusx" w:hAnsi="LitNusx"/>
          <w:sz w:val="22"/>
          <w:szCs w:val="22"/>
          <w:lang w:val="af-ZA"/>
        </w:rPr>
        <w:t>rda mec</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 am er</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bas Se</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er</w:t>
      </w:r>
      <w:r>
        <w:rPr>
          <w:rFonts w:ascii="LitNusx" w:hAnsi="LitNusx"/>
          <w:sz w:val="22"/>
          <w:szCs w:val="22"/>
          <w:lang w:val="af-ZA"/>
        </w:rPr>
        <w:softHyphen/>
      </w:r>
      <w:r w:rsidRPr="00996D52">
        <w:rPr>
          <w:rFonts w:ascii="LitNusx" w:hAnsi="LitNusx"/>
          <w:sz w:val="22"/>
          <w:szCs w:val="22"/>
          <w:lang w:val="af-ZA"/>
        </w:rPr>
        <w:t>Tdnen Ta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az</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 sxva</w:t>
      </w:r>
      <w:r>
        <w:rPr>
          <w:rFonts w:ascii="LitNusx" w:hAnsi="LitNusx"/>
          <w:sz w:val="22"/>
          <w:szCs w:val="22"/>
          <w:lang w:val="af-ZA"/>
        </w:rPr>
        <w:softHyphen/>
      </w:r>
      <w:r w:rsidRPr="00996D52">
        <w:rPr>
          <w:rFonts w:ascii="LitNusx" w:hAnsi="LitNusx"/>
          <w:sz w:val="22"/>
          <w:szCs w:val="22"/>
          <w:lang w:val="af-ZA"/>
        </w:rPr>
        <w:t>das</w:t>
      </w:r>
      <w:r>
        <w:rPr>
          <w:rFonts w:ascii="LitNusx" w:hAnsi="LitNusx"/>
          <w:sz w:val="22"/>
          <w:szCs w:val="22"/>
          <w:lang w:val="af-ZA"/>
        </w:rPr>
        <w:softHyphen/>
      </w:r>
      <w:r w:rsidRPr="00996D52">
        <w:rPr>
          <w:rFonts w:ascii="LitNusx" w:hAnsi="LitNusx"/>
          <w:sz w:val="22"/>
          <w:szCs w:val="22"/>
          <w:lang w:val="af-ZA"/>
        </w:rPr>
        <w:t>xva sfe</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dan, ma</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 xml:space="preserve">Tad, </w:t>
      </w:r>
      <w:r w:rsidRPr="00C8756D">
        <w:rPr>
          <w:rFonts w:ascii="LitNusx" w:hAnsi="LitNusx"/>
          <w:b/>
          <w:sz w:val="22"/>
          <w:szCs w:val="22"/>
          <w:lang w:val="af-ZA"/>
        </w:rPr>
        <w:t>f. bi</w:t>
      </w:r>
      <w:r w:rsidRPr="00C8756D">
        <w:rPr>
          <w:rFonts w:ascii="LitNusx" w:hAnsi="LitNusx"/>
          <w:b/>
          <w:sz w:val="22"/>
          <w:szCs w:val="22"/>
          <w:lang w:val="af-ZA"/>
        </w:rPr>
        <w:softHyphen/>
        <w:t>o</w:t>
      </w:r>
      <w:r w:rsidRPr="00C8756D">
        <w:rPr>
          <w:rFonts w:ascii="LitNusx" w:hAnsi="LitNusx"/>
          <w:b/>
          <w:sz w:val="22"/>
          <w:szCs w:val="22"/>
          <w:lang w:val="af-ZA"/>
        </w:rPr>
        <w:softHyphen/>
        <w:t>m</w:t>
      </w:r>
      <w:r>
        <w:rPr>
          <w:rFonts w:ascii="LitNusx" w:hAnsi="LitNusx"/>
          <w:b/>
          <w:sz w:val="22"/>
          <w:szCs w:val="22"/>
          <w:lang w:val="af-ZA"/>
        </w:rPr>
        <w:t>i</w:t>
      </w:r>
      <w:r w:rsidRPr="00996D52">
        <w:rPr>
          <w:rFonts w:ascii="LitNusx" w:hAnsi="LitNusx"/>
          <w:sz w:val="22"/>
          <w:szCs w:val="22"/>
          <w:lang w:val="af-ZA"/>
        </w:rPr>
        <w:t xml:space="preserve"> (kor</w:t>
      </w:r>
      <w:r>
        <w:rPr>
          <w:rFonts w:ascii="LitNusx" w:hAnsi="LitNusx"/>
          <w:sz w:val="22"/>
          <w:szCs w:val="22"/>
          <w:lang w:val="af-ZA"/>
        </w:rPr>
        <w:softHyphen/>
      </w:r>
      <w:r w:rsidRPr="00996D52">
        <w:rPr>
          <w:rFonts w:ascii="LitNusx" w:hAnsi="LitNusx"/>
          <w:sz w:val="22"/>
          <w:szCs w:val="22"/>
          <w:lang w:val="af-ZA"/>
        </w:rPr>
        <w:t>po</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sa</w:t>
      </w:r>
      <w:r>
        <w:rPr>
          <w:rFonts w:ascii="LitNusx" w:hAnsi="LitNusx"/>
          <w:sz w:val="22"/>
          <w:szCs w:val="22"/>
          <w:lang w:val="af-ZA"/>
        </w:rPr>
        <w:softHyphen/>
      </w:r>
      <w:r w:rsidRPr="00996D52">
        <w:rPr>
          <w:rFonts w:ascii="LitNusx" w:hAnsi="LitNusx"/>
          <w:sz w:val="22"/>
          <w:szCs w:val="22"/>
          <w:lang w:val="af-ZA"/>
        </w:rPr>
        <w:t>mar</w:t>
      </w:r>
      <w:r>
        <w:rPr>
          <w:rFonts w:ascii="LitNusx" w:hAnsi="LitNusx"/>
          <w:sz w:val="22"/>
          <w:szCs w:val="22"/>
          <w:lang w:val="af-ZA"/>
        </w:rPr>
        <w:softHyphen/>
      </w:r>
      <w:r w:rsidRPr="00996D52">
        <w:rPr>
          <w:rFonts w:ascii="LitNusx" w:hAnsi="LitNusx"/>
          <w:sz w:val="22"/>
          <w:szCs w:val="22"/>
          <w:lang w:val="af-ZA"/>
        </w:rPr>
        <w:t>Tlis spe</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 xml:space="preserve">ti) da </w:t>
      </w:r>
      <w:r w:rsidRPr="00C8756D">
        <w:rPr>
          <w:rFonts w:ascii="LitNusx" w:hAnsi="LitNusx"/>
          <w:b/>
          <w:sz w:val="22"/>
          <w:szCs w:val="22"/>
          <w:lang w:val="af-ZA"/>
        </w:rPr>
        <w:t>x. gros</w:t>
      </w:r>
      <w:r w:rsidRPr="00C8756D">
        <w:rPr>
          <w:rFonts w:ascii="LitNusx" w:hAnsi="LitNusx"/>
          <w:b/>
          <w:sz w:val="22"/>
          <w:szCs w:val="22"/>
          <w:lang w:val="af-ZA"/>
        </w:rPr>
        <w:softHyphen/>
        <w:t>man-di</w:t>
      </w:r>
      <w:r w:rsidRPr="00C8756D">
        <w:rPr>
          <w:rFonts w:ascii="LitNusx" w:hAnsi="LitNusx"/>
          <w:b/>
          <w:sz w:val="22"/>
          <w:szCs w:val="22"/>
          <w:lang w:val="af-ZA"/>
        </w:rPr>
        <w:softHyphen/>
        <w:t>or</w:t>
      </w:r>
      <w:r w:rsidRPr="00C8756D">
        <w:rPr>
          <w:rFonts w:ascii="LitNusx" w:hAnsi="LitNusx"/>
          <w:b/>
          <w:sz w:val="22"/>
          <w:szCs w:val="22"/>
          <w:lang w:val="af-ZA"/>
        </w:rPr>
        <w:softHyphen/>
        <w:t>ti</w:t>
      </w:r>
      <w:r w:rsidRPr="00996D52">
        <w:rPr>
          <w:rFonts w:ascii="LitNusx" w:hAnsi="LitNusx"/>
          <w:sz w:val="22"/>
          <w:szCs w:val="22"/>
          <w:lang w:val="af-ZA"/>
        </w:rPr>
        <w:t>.</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es daj</w:t>
      </w:r>
      <w:r>
        <w:rPr>
          <w:rFonts w:ascii="LitNusx" w:hAnsi="LitNusx"/>
          <w:sz w:val="22"/>
          <w:szCs w:val="22"/>
          <w:lang w:val="af-ZA"/>
        </w:rPr>
        <w:softHyphen/>
      </w:r>
      <w:r w:rsidRPr="00996D52">
        <w:rPr>
          <w:rFonts w:ascii="LitNusx" w:hAnsi="LitNusx"/>
          <w:sz w:val="22"/>
          <w:szCs w:val="22"/>
          <w:lang w:val="af-ZA"/>
        </w:rPr>
        <w:t>gu</w:t>
      </w:r>
      <w:r>
        <w:rPr>
          <w:rFonts w:ascii="LitNusx" w:hAnsi="LitNusx"/>
          <w:sz w:val="22"/>
          <w:szCs w:val="22"/>
          <w:lang w:val="af-ZA"/>
        </w:rPr>
        <w:softHyphen/>
      </w:r>
      <w:r w:rsidRPr="00996D52">
        <w:rPr>
          <w:rFonts w:ascii="LitNusx" w:hAnsi="LitNusx"/>
          <w:sz w:val="22"/>
          <w:szCs w:val="22"/>
          <w:lang w:val="af-ZA"/>
        </w:rPr>
        <w:t>fe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t>,</w:t>
      </w:r>
      <w:r w:rsidRPr="00996D52">
        <w:rPr>
          <w:rFonts w:ascii="LitNusx" w:hAnsi="LitNusx"/>
          <w:sz w:val="22"/>
          <w:szCs w:val="22"/>
          <w:lang w:val="af-ZA"/>
        </w:rPr>
        <w:t xml:space="preserve"> </w:t>
      </w:r>
      <w:r>
        <w:rPr>
          <w:rFonts w:ascii="LitNusx" w:hAnsi="LitNusx"/>
          <w:sz w:val="22"/>
          <w:szCs w:val="22"/>
          <w:lang w:val="af-ZA"/>
        </w:rPr>
        <w:t>ro</w:t>
      </w:r>
      <w:r>
        <w:rPr>
          <w:rFonts w:ascii="LitNusx" w:hAnsi="LitNusx"/>
          <w:sz w:val="22"/>
          <w:szCs w:val="22"/>
          <w:lang w:val="af-ZA"/>
        </w:rPr>
        <w:softHyphen/>
        <w:t>me</w:t>
      </w:r>
      <w:r>
        <w:rPr>
          <w:rFonts w:ascii="LitNusx" w:hAnsi="LitNusx"/>
          <w:sz w:val="22"/>
          <w:szCs w:val="22"/>
          <w:lang w:val="af-ZA"/>
        </w:rPr>
        <w:softHyphen/>
        <w:t>lic aw</w:t>
      </w:r>
      <w:r>
        <w:rPr>
          <w:rFonts w:ascii="LitNusx" w:hAnsi="LitNusx"/>
          <w:sz w:val="22"/>
          <w:szCs w:val="22"/>
          <w:lang w:val="af-ZA"/>
        </w:rPr>
        <w:softHyphen/>
        <w:t>yde</w:t>
      </w:r>
      <w:r>
        <w:rPr>
          <w:rFonts w:ascii="LitNusx" w:hAnsi="LitNusx"/>
          <w:sz w:val="22"/>
          <w:szCs w:val="22"/>
          <w:lang w:val="af-ZA"/>
        </w:rPr>
        <w:softHyphen/>
        <w:t>boda</w:t>
      </w:r>
      <w:r w:rsidRPr="00996D52">
        <w:rPr>
          <w:rFonts w:ascii="LitNusx" w:hAnsi="LitNusx"/>
          <w:sz w:val="22"/>
          <w:szCs w:val="22"/>
          <w:lang w:val="af-ZA"/>
        </w:rPr>
        <w:t xml:space="preserve"> wi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aR</w:t>
      </w:r>
      <w:r>
        <w:rPr>
          <w:rFonts w:ascii="LitNusx" w:hAnsi="LitNusx"/>
          <w:sz w:val="22"/>
          <w:szCs w:val="22"/>
          <w:lang w:val="af-ZA"/>
        </w:rPr>
        <w:softHyphen/>
      </w:r>
      <w:r w:rsidRPr="00996D52">
        <w:rPr>
          <w:rFonts w:ascii="LitNusx" w:hAnsi="LitNusx"/>
          <w:sz w:val="22"/>
          <w:szCs w:val="22"/>
          <w:lang w:val="af-ZA"/>
        </w:rPr>
        <w:t>mde</w:t>
      </w:r>
      <w:r>
        <w:rPr>
          <w:rFonts w:ascii="LitNusx" w:hAnsi="LitNusx"/>
          <w:sz w:val="22"/>
          <w:szCs w:val="22"/>
          <w:lang w:val="af-ZA"/>
        </w:rPr>
        <w:softHyphen/>
      </w:r>
      <w:r w:rsidRPr="00996D52">
        <w:rPr>
          <w:rFonts w:ascii="LitNusx" w:hAnsi="LitNusx"/>
          <w:sz w:val="22"/>
          <w:szCs w:val="22"/>
          <w:lang w:val="af-ZA"/>
        </w:rPr>
        <w:t>go</w:t>
      </w:r>
      <w:r>
        <w:rPr>
          <w:rFonts w:ascii="LitNusx" w:hAnsi="LitNusx"/>
          <w:sz w:val="22"/>
          <w:szCs w:val="22"/>
          <w:lang w:val="af-ZA"/>
        </w:rPr>
        <w:softHyphen/>
      </w:r>
      <w:r w:rsidRPr="00996D52">
        <w:rPr>
          <w:rFonts w:ascii="LitNusx" w:hAnsi="LitNusx"/>
          <w:sz w:val="22"/>
          <w:szCs w:val="22"/>
          <w:lang w:val="af-ZA"/>
        </w:rPr>
        <w:t>bebs, fiq</w:t>
      </w:r>
      <w:r>
        <w:rPr>
          <w:rFonts w:ascii="LitNusx" w:hAnsi="LitNusx"/>
          <w:sz w:val="22"/>
          <w:szCs w:val="22"/>
          <w:lang w:val="af-ZA"/>
        </w:rPr>
        <w:softHyphen/>
      </w:r>
      <w:r w:rsidRPr="00996D52">
        <w:rPr>
          <w:rFonts w:ascii="LitNusx" w:hAnsi="LitNusx"/>
          <w:sz w:val="22"/>
          <w:szCs w:val="22"/>
          <w:lang w:val="af-ZA"/>
        </w:rPr>
        <w:t>rob</w:t>
      </w:r>
      <w:r>
        <w:rPr>
          <w:rFonts w:ascii="LitNusx" w:hAnsi="LitNusx"/>
          <w:sz w:val="22"/>
          <w:szCs w:val="22"/>
          <w:lang w:val="af-ZA"/>
        </w:rPr>
        <w:softHyphen/>
      </w:r>
      <w:r w:rsidRPr="00996D52">
        <w:rPr>
          <w:rFonts w:ascii="LitNusx" w:hAnsi="LitNusx"/>
          <w:sz w:val="22"/>
          <w:szCs w:val="22"/>
          <w:lang w:val="af-ZA"/>
        </w:rPr>
        <w:t>da ger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is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cxov</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bis</w:t>
      </w:r>
      <w:r>
        <w:rPr>
          <w:rFonts w:ascii="LitNusx" w:hAnsi="LitNusx"/>
          <w:sz w:val="22"/>
          <w:szCs w:val="22"/>
          <w:lang w:val="af-ZA"/>
        </w:rPr>
        <w:t xml:space="preserve"> </w:t>
      </w:r>
      <w:r w:rsidRPr="00996D52">
        <w:rPr>
          <w:rFonts w:ascii="LitNusx" w:hAnsi="LitNusx"/>
          <w:sz w:val="22"/>
          <w:szCs w:val="22"/>
          <w:lang w:val="af-ZA"/>
        </w:rPr>
        <w:t>aR</w:t>
      </w:r>
      <w:r>
        <w:rPr>
          <w:rFonts w:ascii="LitNusx" w:hAnsi="LitNusx"/>
          <w:sz w:val="22"/>
          <w:szCs w:val="22"/>
          <w:lang w:val="af-ZA"/>
        </w:rPr>
        <w:softHyphen/>
      </w:r>
      <w:r w:rsidRPr="00996D52">
        <w:rPr>
          <w:rFonts w:ascii="LitNusx" w:hAnsi="LitNusx"/>
          <w:sz w:val="22"/>
          <w:szCs w:val="22"/>
          <w:lang w:val="af-ZA"/>
        </w:rPr>
        <w:t>dge</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t>sa</w:t>
      </w:r>
      <w:r w:rsidRPr="00996D52">
        <w:rPr>
          <w:rFonts w:ascii="LitNusx" w:hAnsi="LitNusx"/>
          <w:sz w:val="22"/>
          <w:szCs w:val="22"/>
          <w:lang w:val="af-ZA"/>
        </w:rPr>
        <w:t xml:space="preserve"> </w:t>
      </w:r>
      <w:r>
        <w:rPr>
          <w:rFonts w:ascii="LitNusx" w:hAnsi="LitNusx"/>
          <w:sz w:val="22"/>
          <w:szCs w:val="22"/>
          <w:lang w:val="af-ZA"/>
        </w:rPr>
        <w:t>da</w:t>
      </w:r>
      <w:r w:rsidRPr="00996D52">
        <w:rPr>
          <w:rFonts w:ascii="LitNusx" w:hAnsi="LitNusx"/>
          <w:sz w:val="22"/>
          <w:szCs w:val="22"/>
          <w:lang w:val="af-ZA"/>
        </w:rPr>
        <w:t xml:space="preserve"> aR</w:t>
      </w:r>
      <w:r>
        <w:rPr>
          <w:rFonts w:ascii="LitNusx" w:hAnsi="LitNusx"/>
          <w:sz w:val="22"/>
          <w:szCs w:val="22"/>
          <w:lang w:val="af-ZA"/>
        </w:rPr>
        <w:softHyphen/>
      </w:r>
      <w:r w:rsidRPr="00996D52">
        <w:rPr>
          <w:rFonts w:ascii="LitNusx" w:hAnsi="LitNusx"/>
          <w:sz w:val="22"/>
          <w:szCs w:val="22"/>
          <w:lang w:val="af-ZA"/>
        </w:rPr>
        <w:t>mSe</w:t>
      </w:r>
      <w:r>
        <w:rPr>
          <w:rFonts w:ascii="LitNusx" w:hAnsi="LitNusx"/>
          <w:sz w:val="22"/>
          <w:szCs w:val="22"/>
          <w:lang w:val="af-ZA"/>
        </w:rPr>
        <w:softHyphen/>
      </w:r>
      <w:r w:rsidRPr="00996D52">
        <w:rPr>
          <w:rFonts w:ascii="LitNusx" w:hAnsi="LitNusx"/>
          <w:sz w:val="22"/>
          <w:szCs w:val="22"/>
          <w:lang w:val="af-ZA"/>
        </w:rPr>
        <w:t>neb</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ze na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nal-so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bis ba</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bis Sem</w:t>
      </w:r>
      <w:r>
        <w:rPr>
          <w:rFonts w:ascii="LitNusx" w:hAnsi="LitNusx"/>
          <w:sz w:val="22"/>
          <w:szCs w:val="22"/>
          <w:lang w:val="af-ZA"/>
        </w:rPr>
        <w:softHyphen/>
      </w:r>
      <w:r w:rsidRPr="00996D52">
        <w:rPr>
          <w:rFonts w:ascii="LitNusx" w:hAnsi="LitNusx"/>
          <w:sz w:val="22"/>
          <w:szCs w:val="22"/>
          <w:lang w:val="af-ZA"/>
        </w:rPr>
        <w:t>deg.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 eZi</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dnen da</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biT ga</w:t>
      </w:r>
      <w:r>
        <w:rPr>
          <w:rFonts w:ascii="LitNusx" w:hAnsi="LitNusx"/>
          <w:sz w:val="22"/>
          <w:szCs w:val="22"/>
          <w:lang w:val="af-ZA"/>
        </w:rPr>
        <w:softHyphen/>
      </w:r>
      <w:r w:rsidRPr="00996D52">
        <w:rPr>
          <w:rFonts w:ascii="LitNusx" w:hAnsi="LitNusx"/>
          <w:sz w:val="22"/>
          <w:szCs w:val="22"/>
          <w:lang w:val="af-ZA"/>
        </w:rPr>
        <w:t>moc</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bebs iseT sxva</w:t>
      </w:r>
      <w:r>
        <w:rPr>
          <w:rFonts w:ascii="LitNusx" w:hAnsi="LitNusx"/>
          <w:sz w:val="22"/>
          <w:szCs w:val="22"/>
          <w:lang w:val="af-ZA"/>
        </w:rPr>
        <w:softHyphen/>
      </w:r>
      <w:r w:rsidRPr="00996D52">
        <w:rPr>
          <w:rFonts w:ascii="LitNusx" w:hAnsi="LitNusx"/>
          <w:sz w:val="22"/>
          <w:szCs w:val="22"/>
          <w:lang w:val="af-ZA"/>
        </w:rPr>
        <w:t>das</w:t>
      </w:r>
      <w:r>
        <w:rPr>
          <w:rFonts w:ascii="LitNusx" w:hAnsi="LitNusx"/>
          <w:sz w:val="22"/>
          <w:szCs w:val="22"/>
          <w:lang w:val="af-ZA"/>
        </w:rPr>
        <w:softHyphen/>
      </w:r>
      <w:r w:rsidRPr="00996D52">
        <w:rPr>
          <w:rFonts w:ascii="LitNusx" w:hAnsi="LitNusx"/>
          <w:sz w:val="22"/>
          <w:szCs w:val="22"/>
          <w:lang w:val="af-ZA"/>
        </w:rPr>
        <w:t>xva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kur sis</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meb</w:t>
      </w:r>
      <w:r>
        <w:rPr>
          <w:rFonts w:ascii="LitNusx" w:hAnsi="LitNusx"/>
          <w:sz w:val="22"/>
          <w:szCs w:val="22"/>
          <w:lang w:val="af-ZA"/>
        </w:rPr>
        <w:softHyphen/>
      </w:r>
      <w:r w:rsidRPr="00996D52">
        <w:rPr>
          <w:rFonts w:ascii="LitNusx" w:hAnsi="LitNusx"/>
          <w:sz w:val="22"/>
          <w:szCs w:val="22"/>
          <w:lang w:val="af-ZA"/>
        </w:rPr>
        <w:t>Si, ro</w:t>
      </w:r>
      <w:r>
        <w:rPr>
          <w:rFonts w:ascii="LitNusx" w:hAnsi="LitNusx"/>
          <w:sz w:val="22"/>
          <w:szCs w:val="22"/>
          <w:lang w:val="af-ZA"/>
        </w:rPr>
        <w:softHyphen/>
      </w:r>
      <w:r w:rsidRPr="00996D52">
        <w:rPr>
          <w:rFonts w:ascii="LitNusx" w:hAnsi="LitNusx"/>
          <w:sz w:val="22"/>
          <w:szCs w:val="22"/>
          <w:lang w:val="af-ZA"/>
        </w:rPr>
        <w:t>go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caa</w:t>
      </w:r>
      <w:r w:rsidRPr="00C8756D">
        <w:rPr>
          <w:rFonts w:ascii="Times New Roman" w:hAnsi="Times New Roman"/>
          <w:sz w:val="22"/>
          <w:szCs w:val="22"/>
          <w:lang w:val="af-ZA"/>
        </w:rPr>
        <w:t xml:space="preserve"> Lais</w:t>
      </w:r>
      <w:r w:rsidRPr="00C8756D">
        <w:rPr>
          <w:rFonts w:ascii="Times New Roman" w:hAnsi="Times New Roman"/>
          <w:sz w:val="22"/>
          <w:szCs w:val="22"/>
          <w:lang w:val="af-ZA"/>
        </w:rPr>
        <w:softHyphen/>
        <w:t>sez-fa</w:t>
      </w:r>
      <w:r w:rsidRPr="00C8756D">
        <w:rPr>
          <w:rFonts w:ascii="Times New Roman" w:hAnsi="Times New Roman"/>
          <w:sz w:val="22"/>
          <w:szCs w:val="22"/>
          <w:lang w:val="af-ZA"/>
        </w:rPr>
        <w:softHyphen/>
        <w:t>i</w:t>
      </w:r>
      <w:r w:rsidRPr="00C8756D">
        <w:rPr>
          <w:rFonts w:ascii="Times New Roman" w:hAnsi="Times New Roman"/>
          <w:sz w:val="22"/>
          <w:szCs w:val="22"/>
          <w:lang w:val="af-ZA"/>
        </w:rPr>
        <w:softHyphen/>
        <w:t>re</w:t>
      </w:r>
      <w:r w:rsidRPr="00996D52">
        <w:rPr>
          <w:rFonts w:ascii="LitNusx" w:hAnsi="LitNusx"/>
          <w:sz w:val="22"/>
          <w:szCs w:val="22"/>
          <w:lang w:val="af-ZA"/>
        </w:rPr>
        <w:t>-ka</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kur-po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in</w:t>
      </w:r>
      <w:r>
        <w:rPr>
          <w:rFonts w:ascii="LitNusx" w:hAnsi="LitNusx"/>
          <w:sz w:val="22"/>
          <w:szCs w:val="22"/>
          <w:lang w:val="af-ZA"/>
        </w:rPr>
        <w:softHyphen/>
      </w:r>
      <w:r w:rsidRPr="00996D52">
        <w:rPr>
          <w:rFonts w:ascii="LitNusx" w:hAnsi="LitNusx"/>
          <w:sz w:val="22"/>
          <w:szCs w:val="22"/>
          <w:lang w:val="af-ZA"/>
        </w:rPr>
        <w:t>ter</w:t>
      </w:r>
      <w:r>
        <w:rPr>
          <w:rFonts w:ascii="LitNusx" w:hAnsi="LitNusx"/>
          <w:sz w:val="22"/>
          <w:szCs w:val="22"/>
          <w:lang w:val="af-ZA"/>
        </w:rPr>
        <w:softHyphen/>
      </w:r>
      <w:r w:rsidRPr="00996D52">
        <w:rPr>
          <w:rFonts w:ascii="LitNusx" w:hAnsi="LitNusx"/>
          <w:sz w:val="22"/>
          <w:szCs w:val="22"/>
          <w:lang w:val="af-ZA"/>
        </w:rPr>
        <w:t>ven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niz</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sa da ko</w:t>
      </w:r>
      <w:r>
        <w:rPr>
          <w:rFonts w:ascii="LitNusx" w:hAnsi="LitNusx"/>
          <w:sz w:val="22"/>
          <w:szCs w:val="22"/>
          <w:lang w:val="af-ZA"/>
        </w:rPr>
        <w:softHyphen/>
      </w:r>
      <w:r w:rsidRPr="00996D52">
        <w:rPr>
          <w:rFonts w:ascii="LitNusx" w:hAnsi="LitNusx"/>
          <w:sz w:val="22"/>
          <w:szCs w:val="22"/>
          <w:lang w:val="af-ZA"/>
        </w:rPr>
        <w:t>leq</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viz</w:t>
      </w:r>
      <w:r>
        <w:rPr>
          <w:rFonts w:ascii="LitNusx" w:hAnsi="LitNusx"/>
          <w:sz w:val="22"/>
          <w:szCs w:val="22"/>
          <w:lang w:val="af-ZA"/>
        </w:rPr>
        <w:softHyphen/>
      </w:r>
      <w:r w:rsidRPr="00996D52">
        <w:rPr>
          <w:rFonts w:ascii="LitNusx" w:hAnsi="LitNusx"/>
          <w:sz w:val="22"/>
          <w:szCs w:val="22"/>
          <w:lang w:val="af-ZA"/>
        </w:rPr>
        <w:t>mis eq</w:t>
      </w:r>
      <w:r>
        <w:rPr>
          <w:rFonts w:ascii="LitNusx" w:hAnsi="LitNusx"/>
          <w:sz w:val="22"/>
          <w:szCs w:val="22"/>
          <w:lang w:val="af-ZA"/>
        </w:rPr>
        <w:softHyphen/>
      </w:r>
      <w:r w:rsidRPr="00996D52">
        <w:rPr>
          <w:rFonts w:ascii="LitNusx" w:hAnsi="LitNusx"/>
          <w:sz w:val="22"/>
          <w:szCs w:val="22"/>
          <w:lang w:val="af-ZA"/>
        </w:rPr>
        <w:t>spe</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men</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 wes-wyo</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bis im for</w:t>
      </w:r>
      <w:r>
        <w:rPr>
          <w:rFonts w:ascii="LitNusx" w:hAnsi="LitNusx"/>
          <w:sz w:val="22"/>
          <w:szCs w:val="22"/>
          <w:lang w:val="af-ZA"/>
        </w:rPr>
        <w:softHyphen/>
      </w:r>
      <w:r w:rsidRPr="00996D52">
        <w:rPr>
          <w:rFonts w:ascii="LitNusx" w:hAnsi="LitNusx"/>
          <w:sz w:val="22"/>
          <w:szCs w:val="22"/>
          <w:lang w:val="af-ZA"/>
        </w:rPr>
        <w:t>mis mi</w:t>
      </w:r>
      <w:r>
        <w:rPr>
          <w:rFonts w:ascii="LitNusx" w:hAnsi="LitNusx"/>
          <w:sz w:val="22"/>
          <w:szCs w:val="22"/>
          <w:lang w:val="af-ZA"/>
        </w:rPr>
        <w:softHyphen/>
      </w:r>
      <w:r w:rsidRPr="00996D52">
        <w:rPr>
          <w:rFonts w:ascii="LitNusx" w:hAnsi="LitNusx"/>
          <w:sz w:val="22"/>
          <w:szCs w:val="22"/>
          <w:lang w:val="af-ZA"/>
        </w:rPr>
        <w:t>xed</w:t>
      </w:r>
      <w:r>
        <w:rPr>
          <w:rFonts w:ascii="LitNusx" w:hAnsi="LitNusx"/>
          <w:sz w:val="22"/>
          <w:szCs w:val="22"/>
          <w:lang w:val="af-ZA"/>
        </w:rPr>
        <w:softHyphen/>
      </w:r>
      <w:r w:rsidRPr="00996D52">
        <w:rPr>
          <w:rFonts w:ascii="LitNusx" w:hAnsi="LitNusx"/>
          <w:sz w:val="22"/>
          <w:szCs w:val="22"/>
          <w:lang w:val="af-ZA"/>
        </w:rPr>
        <w:t>viT, ro</w:t>
      </w:r>
      <w:r>
        <w:rPr>
          <w:rFonts w:ascii="LitNusx" w:hAnsi="LitNusx"/>
          <w:sz w:val="22"/>
          <w:szCs w:val="22"/>
          <w:lang w:val="af-ZA"/>
        </w:rPr>
        <w:softHyphen/>
      </w:r>
      <w:r w:rsidRPr="00996D52">
        <w:rPr>
          <w:rFonts w:ascii="LitNusx" w:hAnsi="LitNusx"/>
          <w:sz w:val="22"/>
          <w:szCs w:val="22"/>
          <w:lang w:val="af-ZA"/>
        </w:rPr>
        <w:t>mel</w:t>
      </w:r>
      <w:r>
        <w:rPr>
          <w:rFonts w:ascii="LitNusx" w:hAnsi="LitNusx"/>
          <w:sz w:val="22"/>
          <w:szCs w:val="22"/>
          <w:lang w:val="af-ZA"/>
        </w:rPr>
        <w:softHyphen/>
      </w:r>
      <w:r w:rsidRPr="00996D52">
        <w:rPr>
          <w:rFonts w:ascii="LitNusx" w:hAnsi="LitNusx"/>
          <w:sz w:val="22"/>
          <w:szCs w:val="22"/>
          <w:lang w:val="af-ZA"/>
        </w:rPr>
        <w:t>sac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vi TviT</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bo</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gan cal</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pi</w:t>
      </w:r>
      <w:r>
        <w:rPr>
          <w:rFonts w:ascii="LitNusx" w:hAnsi="LitNusx"/>
          <w:sz w:val="22"/>
          <w:szCs w:val="22"/>
          <w:lang w:val="af-ZA"/>
        </w:rPr>
        <w:softHyphen/>
      </w:r>
      <w:r w:rsidRPr="00996D52">
        <w:rPr>
          <w:rFonts w:ascii="LitNusx" w:hAnsi="LitNusx"/>
          <w:sz w:val="22"/>
          <w:szCs w:val="22"/>
          <w:lang w:val="af-ZA"/>
        </w:rPr>
        <w:t>rov</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ba un</w:t>
      </w:r>
      <w:r>
        <w:rPr>
          <w:rFonts w:ascii="LitNusx" w:hAnsi="LitNusx"/>
          <w:sz w:val="22"/>
          <w:szCs w:val="22"/>
          <w:lang w:val="af-ZA"/>
        </w:rPr>
        <w:softHyphen/>
      </w:r>
      <w:r w:rsidRPr="00996D52">
        <w:rPr>
          <w:rFonts w:ascii="LitNusx" w:hAnsi="LitNusx"/>
          <w:sz w:val="22"/>
          <w:szCs w:val="22"/>
          <w:lang w:val="af-ZA"/>
        </w:rPr>
        <w:t>da da</w:t>
      </w:r>
      <w:r>
        <w:rPr>
          <w:rFonts w:ascii="LitNusx" w:hAnsi="LitNusx"/>
          <w:sz w:val="22"/>
          <w:szCs w:val="22"/>
          <w:lang w:val="af-ZA"/>
        </w:rPr>
        <w:softHyphen/>
      </w:r>
      <w:r w:rsidRPr="00996D52">
        <w:rPr>
          <w:rFonts w:ascii="LitNusx" w:hAnsi="LitNusx"/>
          <w:sz w:val="22"/>
          <w:szCs w:val="22"/>
          <w:lang w:val="af-ZA"/>
        </w:rPr>
        <w:t>ec</w:t>
      </w:r>
      <w:r>
        <w:rPr>
          <w:rFonts w:ascii="LitNusx" w:hAnsi="LitNusx"/>
          <w:sz w:val="22"/>
          <w:szCs w:val="22"/>
          <w:lang w:val="af-ZA"/>
        </w:rPr>
        <w:softHyphen/>
      </w:r>
      <w:r w:rsidRPr="00996D52">
        <w:rPr>
          <w:rFonts w:ascii="LitNusx" w:hAnsi="LitNusx"/>
          <w:sz w:val="22"/>
          <w:szCs w:val="22"/>
          <w:lang w:val="af-ZA"/>
        </w:rPr>
        <w:t xml:space="preserve">va. </w:t>
      </w:r>
    </w:p>
    <w:p w:rsidR="00D46116" w:rsidRPr="00996D52" w:rsidRDefault="00D46116" w:rsidP="00BC619A">
      <w:pPr>
        <w:pStyle w:val="PlainText"/>
        <w:spacing w:line="252" w:lineRule="auto"/>
        <w:ind w:firstLine="540"/>
        <w:jc w:val="both"/>
        <w:rPr>
          <w:rFonts w:ascii="LitNusx" w:hAnsi="LitNusx"/>
          <w:sz w:val="22"/>
          <w:szCs w:val="22"/>
          <w:lang w:val="af-ZA"/>
        </w:rPr>
      </w:pPr>
      <w:r>
        <w:rPr>
          <w:rFonts w:ascii="LitNusx" w:hAnsi="LitNusx"/>
          <w:sz w:val="22"/>
          <w:szCs w:val="22"/>
          <w:lang w:val="af-ZA"/>
        </w:rPr>
        <w:t>or</w:t>
      </w:r>
      <w:r>
        <w:rPr>
          <w:rFonts w:ascii="LitNusx" w:hAnsi="LitNusx"/>
          <w:sz w:val="22"/>
          <w:szCs w:val="22"/>
          <w:lang w:val="af-ZA"/>
        </w:rPr>
        <w:softHyphen/>
        <w:t>do</w:t>
      </w:r>
      <w:r>
        <w:rPr>
          <w:rFonts w:ascii="LitNusx" w:hAnsi="LitNusx"/>
          <w:sz w:val="22"/>
          <w:szCs w:val="22"/>
          <w:lang w:val="af-ZA"/>
        </w:rPr>
        <w:softHyphen/>
        <w:t>li</w:t>
      </w:r>
      <w:r>
        <w:rPr>
          <w:rFonts w:ascii="LitNusx" w:hAnsi="LitNusx"/>
          <w:sz w:val="22"/>
          <w:szCs w:val="22"/>
          <w:lang w:val="af-ZA"/>
        </w:rPr>
        <w:softHyphen/>
        <w:t>be</w:t>
      </w:r>
      <w:r>
        <w:rPr>
          <w:rFonts w:ascii="LitNusx" w:hAnsi="LitNusx"/>
          <w:sz w:val="22"/>
          <w:szCs w:val="22"/>
          <w:lang w:val="af-ZA"/>
        </w:rPr>
        <w:softHyphen/>
        <w:t>ra</w:t>
      </w:r>
      <w:r>
        <w:rPr>
          <w:rFonts w:ascii="LitNusx" w:hAnsi="LitNusx"/>
          <w:sz w:val="22"/>
          <w:szCs w:val="22"/>
          <w:lang w:val="af-ZA"/>
        </w:rPr>
        <w:softHyphen/>
        <w:t>leb</w:t>
      </w:r>
      <w:r>
        <w:rPr>
          <w:rFonts w:ascii="LitNusx" w:hAnsi="LitNusx"/>
          <w:sz w:val="22"/>
          <w:szCs w:val="22"/>
          <w:lang w:val="af-ZA"/>
        </w:rPr>
        <w:softHyphen/>
        <w:t>ma sa</w:t>
      </w:r>
      <w:r>
        <w:rPr>
          <w:rFonts w:ascii="LitNusx" w:hAnsi="LitNusx"/>
          <w:sz w:val="22"/>
          <w:szCs w:val="22"/>
          <w:lang w:val="af-ZA"/>
        </w:rPr>
        <w:softHyphen/>
        <w:t>xel</w:t>
      </w:r>
      <w:r>
        <w:rPr>
          <w:rFonts w:ascii="LitNusx" w:hAnsi="LitNusx"/>
          <w:sz w:val="22"/>
          <w:szCs w:val="22"/>
          <w:lang w:val="af-ZA"/>
        </w:rPr>
        <w:softHyphen/>
        <w:t>mwi</w:t>
      </w:r>
      <w:r>
        <w:rPr>
          <w:rFonts w:ascii="LitNusx" w:hAnsi="LitNusx"/>
          <w:sz w:val="22"/>
          <w:szCs w:val="22"/>
          <w:lang w:val="af-ZA"/>
        </w:rPr>
        <w:softHyphen/>
        <w:t>fo eko</w:t>
      </w:r>
      <w:r>
        <w:rPr>
          <w:rFonts w:ascii="LitNusx" w:hAnsi="LitNusx"/>
          <w:sz w:val="22"/>
          <w:szCs w:val="22"/>
          <w:lang w:val="af-ZA"/>
        </w:rPr>
        <w:softHyphen/>
        <w:t>no</w:t>
      </w:r>
      <w:r>
        <w:rPr>
          <w:rFonts w:ascii="LitNusx" w:hAnsi="LitNusx"/>
          <w:sz w:val="22"/>
          <w:szCs w:val="22"/>
          <w:lang w:val="af-ZA"/>
        </w:rPr>
        <w:softHyphen/>
        <w:t>mi</w:t>
      </w:r>
      <w:r>
        <w:rPr>
          <w:rFonts w:ascii="LitNusx" w:hAnsi="LitNusx"/>
          <w:sz w:val="22"/>
          <w:szCs w:val="22"/>
          <w:lang w:val="af-ZA"/>
        </w:rPr>
        <w:softHyphen/>
        <w:t>kur</w:t>
      </w:r>
      <w:r w:rsidRPr="00996D52">
        <w:rPr>
          <w:rFonts w:ascii="LitNusx" w:hAnsi="LitNusx"/>
          <w:sz w:val="22"/>
          <w:szCs w:val="22"/>
          <w:lang w:val="af-ZA"/>
        </w:rPr>
        <w:t xml:space="preserve">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ka</w:t>
      </w:r>
      <w:r>
        <w:rPr>
          <w:rFonts w:ascii="LitNusx" w:hAnsi="LitNusx"/>
          <w:sz w:val="22"/>
          <w:szCs w:val="22"/>
          <w:lang w:val="af-ZA"/>
        </w:rPr>
        <w:softHyphen/>
      </w:r>
      <w:r w:rsidRPr="00996D52">
        <w:rPr>
          <w:rFonts w:ascii="LitNusx" w:hAnsi="LitNusx"/>
          <w:sz w:val="22"/>
          <w:szCs w:val="22"/>
          <w:lang w:val="af-ZA"/>
        </w:rPr>
        <w:t>Si ga</w:t>
      </w:r>
      <w:r>
        <w:rPr>
          <w:rFonts w:ascii="LitNusx" w:hAnsi="LitNusx"/>
          <w:sz w:val="22"/>
          <w:szCs w:val="22"/>
          <w:lang w:val="af-ZA"/>
        </w:rPr>
        <w:softHyphen/>
      </w:r>
      <w:r w:rsidRPr="00996D52">
        <w:rPr>
          <w:rFonts w:ascii="LitNusx" w:hAnsi="LitNusx"/>
          <w:sz w:val="22"/>
          <w:szCs w:val="22"/>
          <w:lang w:val="af-ZA"/>
        </w:rPr>
        <w:t>moy</w:t>
      </w:r>
      <w:r>
        <w:rPr>
          <w:rFonts w:ascii="LitNusx" w:hAnsi="LitNusx"/>
          <w:sz w:val="22"/>
          <w:szCs w:val="22"/>
          <w:lang w:val="af-ZA"/>
        </w:rPr>
        <w:softHyphen/>
      </w:r>
      <w:r w:rsidRPr="00996D52">
        <w:rPr>
          <w:rFonts w:ascii="LitNusx" w:hAnsi="LitNusx"/>
          <w:sz w:val="22"/>
          <w:szCs w:val="22"/>
          <w:lang w:val="af-ZA"/>
        </w:rPr>
        <w:t>ves ori Zi</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di mi</w:t>
      </w:r>
      <w:r>
        <w:rPr>
          <w:rFonts w:ascii="LitNusx" w:hAnsi="LitNusx"/>
          <w:sz w:val="22"/>
          <w:szCs w:val="22"/>
          <w:lang w:val="af-ZA"/>
        </w:rPr>
        <w:softHyphen/>
      </w:r>
      <w:r w:rsidRPr="00996D52">
        <w:rPr>
          <w:rFonts w:ascii="LitNusx" w:hAnsi="LitNusx"/>
          <w:sz w:val="22"/>
          <w:szCs w:val="22"/>
          <w:lang w:val="af-ZA"/>
        </w:rPr>
        <w:t>mar</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 1) mo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sa da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re</w:t>
      </w:r>
      <w:r>
        <w:rPr>
          <w:rFonts w:ascii="LitNusx" w:hAnsi="LitNusx"/>
          <w:sz w:val="22"/>
          <w:szCs w:val="22"/>
          <w:lang w:val="af-ZA"/>
        </w:rPr>
        <w:softHyphen/>
      </w:r>
      <w:r w:rsidRPr="00996D52">
        <w:rPr>
          <w:rFonts w:ascii="LitNusx" w:hAnsi="LitNusx"/>
          <w:sz w:val="22"/>
          <w:szCs w:val="22"/>
          <w:lang w:val="af-ZA"/>
        </w:rPr>
        <w:t>gu</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 ker</w:t>
      </w:r>
      <w:r>
        <w:rPr>
          <w:rFonts w:ascii="LitNusx" w:hAnsi="LitNusx"/>
          <w:sz w:val="22"/>
          <w:szCs w:val="22"/>
          <w:lang w:val="af-ZA"/>
        </w:rPr>
        <w:softHyphen/>
      </w:r>
      <w:r w:rsidRPr="00996D52">
        <w:rPr>
          <w:rFonts w:ascii="LitNusx" w:hAnsi="LitNusx"/>
          <w:sz w:val="22"/>
          <w:szCs w:val="22"/>
          <w:lang w:val="af-ZA"/>
        </w:rPr>
        <w:t>Zo da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 sa</w:t>
      </w:r>
      <w:r>
        <w:rPr>
          <w:rFonts w:ascii="LitNusx" w:hAnsi="LitNusx"/>
          <w:sz w:val="22"/>
          <w:szCs w:val="22"/>
          <w:lang w:val="af-ZA"/>
        </w:rPr>
        <w:softHyphen/>
      </w:r>
      <w:r w:rsidRPr="00996D52">
        <w:rPr>
          <w:rFonts w:ascii="LitNusx" w:hAnsi="LitNusx"/>
          <w:sz w:val="22"/>
          <w:szCs w:val="22"/>
          <w:lang w:val="af-ZA"/>
        </w:rPr>
        <w:t>kuT</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bis Ta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far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ba,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ka</w:t>
      </w:r>
      <w:r>
        <w:rPr>
          <w:rFonts w:ascii="LitNusx" w:hAnsi="LitNusx"/>
          <w:sz w:val="22"/>
          <w:szCs w:val="22"/>
          <w:lang w:val="af-ZA"/>
        </w:rPr>
        <w:softHyphen/>
      </w:r>
      <w:r w:rsidRPr="00996D52">
        <w:rPr>
          <w:rFonts w:ascii="LitNusx" w:hAnsi="LitNusx"/>
          <w:sz w:val="22"/>
          <w:szCs w:val="22"/>
          <w:lang w:val="af-ZA"/>
        </w:rPr>
        <w:t xml:space="preserve">Si </w:t>
      </w:r>
      <w:r>
        <w:rPr>
          <w:rFonts w:ascii="LitNusx" w:hAnsi="LitNusx"/>
          <w:sz w:val="22"/>
          <w:szCs w:val="22"/>
          <w:lang w:val="af-ZA"/>
        </w:rPr>
        <w:t>sa</w:t>
      </w:r>
      <w:r>
        <w:rPr>
          <w:rFonts w:ascii="LitNusx" w:hAnsi="LitNusx"/>
          <w:sz w:val="22"/>
          <w:szCs w:val="22"/>
          <w:lang w:val="af-ZA"/>
        </w:rPr>
        <w:softHyphen/>
        <w:t>xel</w:t>
      </w:r>
      <w:r>
        <w:rPr>
          <w:rFonts w:ascii="LitNusx" w:hAnsi="LitNusx"/>
          <w:sz w:val="22"/>
          <w:szCs w:val="22"/>
          <w:lang w:val="af-ZA"/>
        </w:rPr>
        <w:softHyphen/>
        <w:t>mwi</w:t>
      </w:r>
      <w:r>
        <w:rPr>
          <w:rFonts w:ascii="LitNusx" w:hAnsi="LitNusx"/>
          <w:sz w:val="22"/>
          <w:szCs w:val="22"/>
          <w:lang w:val="af-ZA"/>
        </w:rPr>
        <w:softHyphen/>
        <w:t xml:space="preserve">fos </w:t>
      </w:r>
      <w:r w:rsidRPr="00996D52">
        <w:rPr>
          <w:rFonts w:ascii="LitNusx" w:hAnsi="LitNusx"/>
          <w:sz w:val="22"/>
          <w:szCs w:val="22"/>
          <w:lang w:val="af-ZA"/>
        </w:rPr>
        <w:t>Ca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vis (pir</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ri,  ara</w:t>
      </w:r>
      <w:r>
        <w:rPr>
          <w:rFonts w:ascii="LitNusx" w:hAnsi="LitNusx"/>
          <w:sz w:val="22"/>
          <w:szCs w:val="22"/>
          <w:lang w:val="af-ZA"/>
        </w:rPr>
        <w:softHyphen/>
      </w:r>
      <w:r w:rsidRPr="00996D52">
        <w:rPr>
          <w:rFonts w:ascii="LitNusx" w:hAnsi="LitNusx"/>
          <w:sz w:val="22"/>
          <w:szCs w:val="22"/>
          <w:lang w:val="af-ZA"/>
        </w:rPr>
        <w:t>pir</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ri) Ro</w:t>
      </w:r>
      <w:r>
        <w:rPr>
          <w:rFonts w:ascii="LitNusx" w:hAnsi="LitNusx"/>
          <w:sz w:val="22"/>
          <w:szCs w:val="22"/>
          <w:lang w:val="af-ZA"/>
        </w:rPr>
        <w:softHyphen/>
      </w:r>
      <w:r w:rsidRPr="00996D52">
        <w:rPr>
          <w:rFonts w:ascii="LitNusx" w:hAnsi="LitNusx"/>
          <w:sz w:val="22"/>
          <w:szCs w:val="22"/>
          <w:lang w:val="af-ZA"/>
        </w:rPr>
        <w:t>nis</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 sa</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war</w:t>
      </w:r>
      <w:r>
        <w:rPr>
          <w:rFonts w:ascii="LitNusx" w:hAnsi="LitNusx"/>
          <w:sz w:val="22"/>
          <w:szCs w:val="22"/>
          <w:lang w:val="af-ZA"/>
        </w:rPr>
        <w:softHyphen/>
      </w:r>
      <w:r w:rsidRPr="00996D52">
        <w:rPr>
          <w:rFonts w:ascii="LitNusx" w:hAnsi="LitNusx"/>
          <w:sz w:val="22"/>
          <w:szCs w:val="22"/>
          <w:lang w:val="af-ZA"/>
        </w:rPr>
        <w:t>meo ka</w:t>
      </w:r>
      <w:r>
        <w:rPr>
          <w:rFonts w:ascii="LitNusx" w:hAnsi="LitNusx"/>
          <w:sz w:val="22"/>
          <w:szCs w:val="22"/>
          <w:lang w:val="af-ZA"/>
        </w:rPr>
        <w:softHyphen/>
      </w:r>
      <w:r w:rsidRPr="00996D52">
        <w:rPr>
          <w:rFonts w:ascii="LitNusx" w:hAnsi="LitNusx"/>
          <w:sz w:val="22"/>
          <w:szCs w:val="22"/>
          <w:lang w:val="af-ZA"/>
        </w:rPr>
        <w:t>non</w:t>
      </w:r>
      <w:r>
        <w:rPr>
          <w:rFonts w:ascii="LitNusx" w:hAnsi="LitNusx"/>
          <w:sz w:val="22"/>
          <w:szCs w:val="22"/>
          <w:lang w:val="af-ZA"/>
        </w:rPr>
        <w:softHyphen/>
      </w:r>
      <w:r w:rsidRPr="00996D52">
        <w:rPr>
          <w:rFonts w:ascii="LitNusx" w:hAnsi="LitNusx"/>
          <w:sz w:val="22"/>
          <w:szCs w:val="22"/>
          <w:lang w:val="af-ZA"/>
        </w:rPr>
        <w:t>mdeb</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bis Seq</w:t>
      </w:r>
      <w:r>
        <w:rPr>
          <w:rFonts w:ascii="LitNusx" w:hAnsi="LitNusx"/>
          <w:sz w:val="22"/>
          <w:szCs w:val="22"/>
          <w:lang w:val="af-ZA"/>
        </w:rPr>
        <w:softHyphen/>
      </w:r>
      <w:r w:rsidRPr="00996D52">
        <w:rPr>
          <w:rFonts w:ascii="LitNusx" w:hAnsi="LitNusx"/>
          <w:sz w:val="22"/>
          <w:szCs w:val="22"/>
          <w:lang w:val="af-ZA"/>
        </w:rPr>
        <w:t>mna; 2)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zrdis re</w:t>
      </w:r>
      <w:r>
        <w:rPr>
          <w:rFonts w:ascii="LitNusx" w:hAnsi="LitNusx"/>
          <w:sz w:val="22"/>
          <w:szCs w:val="22"/>
          <w:lang w:val="af-ZA"/>
        </w:rPr>
        <w:softHyphen/>
      </w:r>
      <w:r w:rsidRPr="00996D52">
        <w:rPr>
          <w:rFonts w:ascii="LitNusx" w:hAnsi="LitNusx"/>
          <w:sz w:val="22"/>
          <w:szCs w:val="22"/>
          <w:lang w:val="af-ZA"/>
        </w:rPr>
        <w:t>gu</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fra</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bur</w:t>
      </w:r>
      <w:r>
        <w:rPr>
          <w:rFonts w:ascii="LitNusx" w:hAnsi="LitNusx"/>
          <w:sz w:val="22"/>
          <w:szCs w:val="22"/>
          <w:lang w:val="af-ZA"/>
        </w:rPr>
        <w:softHyphen/>
      </w:r>
      <w:r w:rsidRPr="00996D52">
        <w:rPr>
          <w:rFonts w:ascii="LitNusx" w:hAnsi="LitNusx"/>
          <w:sz w:val="22"/>
          <w:szCs w:val="22"/>
          <w:lang w:val="af-ZA"/>
        </w:rPr>
        <w:t>gis wris</w:t>
      </w:r>
      <w:r>
        <w:rPr>
          <w:rFonts w:ascii="LitNusx" w:hAnsi="LitNusx"/>
          <w:sz w:val="22"/>
          <w:szCs w:val="22"/>
          <w:lang w:val="af-ZA"/>
        </w:rPr>
        <w:softHyphen/>
      </w:r>
      <w:r w:rsidRPr="00996D52">
        <w:rPr>
          <w:rFonts w:ascii="LitNusx" w:hAnsi="LitNusx"/>
          <w:sz w:val="22"/>
          <w:szCs w:val="22"/>
          <w:lang w:val="af-ZA"/>
        </w:rPr>
        <w:t>gan da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ki</w:t>
      </w:r>
      <w:r>
        <w:rPr>
          <w:rFonts w:ascii="LitNusx" w:hAnsi="LitNusx"/>
          <w:sz w:val="22"/>
          <w:szCs w:val="22"/>
          <w:lang w:val="af-ZA"/>
        </w:rPr>
        <w:softHyphen/>
      </w:r>
      <w:r w:rsidRPr="00996D52">
        <w:rPr>
          <w:rFonts w:ascii="LitNusx" w:hAnsi="LitNusx"/>
          <w:sz w:val="22"/>
          <w:szCs w:val="22"/>
          <w:lang w:val="af-ZA"/>
        </w:rPr>
        <w:t>deb</w:t>
      </w:r>
      <w:r>
        <w:rPr>
          <w:rFonts w:ascii="LitNusx" w:hAnsi="LitNusx"/>
          <w:sz w:val="22"/>
          <w:szCs w:val="22"/>
          <w:lang w:val="af-ZA"/>
        </w:rPr>
        <w:softHyphen/>
      </w:r>
      <w:r w:rsidRPr="00996D52">
        <w:rPr>
          <w:rFonts w:ascii="LitNusx" w:hAnsi="LitNusx"/>
          <w:sz w:val="22"/>
          <w:szCs w:val="22"/>
          <w:lang w:val="af-ZA"/>
        </w:rPr>
        <w:t>lad moq</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deb</w:t>
      </w:r>
      <w:r>
        <w:rPr>
          <w:rFonts w:ascii="LitNusx" w:hAnsi="LitNusx"/>
          <w:sz w:val="22"/>
          <w:szCs w:val="22"/>
          <w:lang w:val="af-ZA"/>
        </w:rPr>
        <w:softHyphen/>
      </w:r>
      <w:r w:rsidRPr="00996D52">
        <w:rPr>
          <w:rFonts w:ascii="LitNusx" w:hAnsi="LitNusx"/>
          <w:sz w:val="22"/>
          <w:szCs w:val="22"/>
          <w:lang w:val="af-ZA"/>
        </w:rPr>
        <w:t>dnen Ta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az</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Ta jgu</w:t>
      </w:r>
      <w:r>
        <w:rPr>
          <w:rFonts w:ascii="LitNusx" w:hAnsi="LitNusx"/>
          <w:sz w:val="22"/>
          <w:szCs w:val="22"/>
          <w:lang w:val="af-ZA"/>
        </w:rPr>
        <w:softHyphen/>
      </w:r>
      <w:r w:rsidRPr="00996D52">
        <w:rPr>
          <w:rFonts w:ascii="LitNusx" w:hAnsi="LitNusx"/>
          <w:sz w:val="22"/>
          <w:szCs w:val="22"/>
          <w:lang w:val="af-ZA"/>
        </w:rPr>
        <w:t>fi Sem</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gi Se</w:t>
      </w:r>
      <w:r>
        <w:rPr>
          <w:rFonts w:ascii="LitNusx" w:hAnsi="LitNusx"/>
          <w:sz w:val="22"/>
          <w:szCs w:val="22"/>
          <w:lang w:val="af-ZA"/>
        </w:rPr>
        <w:softHyphen/>
      </w:r>
      <w:r w:rsidRPr="00996D52">
        <w:rPr>
          <w:rFonts w:ascii="LitNusx" w:hAnsi="LitNusx"/>
          <w:sz w:val="22"/>
          <w:szCs w:val="22"/>
          <w:lang w:val="af-ZA"/>
        </w:rPr>
        <w:t>mad</w:t>
      </w:r>
      <w:r>
        <w:rPr>
          <w:rFonts w:ascii="LitNusx" w:hAnsi="LitNusx"/>
          <w:sz w:val="22"/>
          <w:szCs w:val="22"/>
          <w:lang w:val="af-ZA"/>
        </w:rPr>
        <w:softHyphen/>
      </w:r>
      <w:r w:rsidRPr="00996D52">
        <w:rPr>
          <w:rFonts w:ascii="LitNusx" w:hAnsi="LitNusx"/>
          <w:sz w:val="22"/>
          <w:szCs w:val="22"/>
          <w:lang w:val="af-ZA"/>
        </w:rPr>
        <w:t>gen</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biT: v.</w:t>
      </w:r>
      <w:r>
        <w:rPr>
          <w:rFonts w:ascii="LitNusx" w:hAnsi="LitNusx"/>
          <w:sz w:val="22"/>
          <w:szCs w:val="22"/>
          <w:lang w:val="af-ZA"/>
        </w:rPr>
        <w:t xml:space="preserve"> </w:t>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t>p</w:t>
      </w:r>
      <w:r>
        <w:rPr>
          <w:rFonts w:ascii="LitNusx" w:hAnsi="LitNusx"/>
          <w:sz w:val="22"/>
          <w:szCs w:val="22"/>
          <w:lang w:val="af-ZA"/>
        </w:rPr>
        <w:softHyphen/>
      </w:r>
      <w:r w:rsidRPr="00996D52">
        <w:rPr>
          <w:rFonts w:ascii="LitNusx" w:hAnsi="LitNusx"/>
          <w:sz w:val="22"/>
          <w:szCs w:val="22"/>
          <w:lang w:val="af-ZA"/>
        </w:rPr>
        <w:t>ke, al. ri</w:t>
      </w:r>
      <w:r>
        <w:rPr>
          <w:rFonts w:ascii="LitNusx" w:hAnsi="LitNusx"/>
          <w:sz w:val="22"/>
          <w:szCs w:val="22"/>
          <w:lang w:val="af-ZA"/>
        </w:rPr>
        <w:softHyphen/>
      </w:r>
      <w:r w:rsidRPr="00996D52">
        <w:rPr>
          <w:rFonts w:ascii="LitNusx" w:hAnsi="LitNusx"/>
          <w:sz w:val="22"/>
          <w:szCs w:val="22"/>
          <w:lang w:val="af-ZA"/>
        </w:rPr>
        <w:t>us</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vi, l.</w:t>
      </w:r>
      <w:r>
        <w:rPr>
          <w:rFonts w:ascii="LitNusx" w:hAnsi="LitNusx"/>
          <w:sz w:val="22"/>
          <w:szCs w:val="22"/>
          <w:lang w:val="af-ZA"/>
        </w:rPr>
        <w:t xml:space="preserve"> </w:t>
      </w:r>
      <w:r w:rsidRPr="00996D52">
        <w:rPr>
          <w:rFonts w:ascii="LitNusx" w:hAnsi="LitNusx"/>
          <w:sz w:val="22"/>
          <w:szCs w:val="22"/>
          <w:lang w:val="af-ZA"/>
        </w:rPr>
        <w:t>er</w:t>
      </w:r>
      <w:r>
        <w:rPr>
          <w:rFonts w:ascii="LitNusx" w:hAnsi="LitNusx"/>
          <w:sz w:val="22"/>
          <w:szCs w:val="22"/>
          <w:lang w:val="af-ZA"/>
        </w:rPr>
        <w:softHyphen/>
      </w:r>
      <w:r w:rsidRPr="00996D52">
        <w:rPr>
          <w:rFonts w:ascii="LitNusx" w:hAnsi="LitNusx"/>
          <w:sz w:val="22"/>
          <w:szCs w:val="22"/>
          <w:lang w:val="af-ZA"/>
        </w:rPr>
        <w:t>har</w:t>
      </w:r>
      <w:r>
        <w:rPr>
          <w:rFonts w:ascii="LitNusx" w:hAnsi="LitNusx"/>
          <w:sz w:val="22"/>
          <w:szCs w:val="22"/>
          <w:lang w:val="af-ZA"/>
        </w:rPr>
        <w:softHyphen/>
      </w:r>
      <w:r w:rsidRPr="00996D52">
        <w:rPr>
          <w:rFonts w:ascii="LitNusx" w:hAnsi="LitNusx"/>
          <w:sz w:val="22"/>
          <w:szCs w:val="22"/>
          <w:lang w:val="af-ZA"/>
        </w:rPr>
        <w:t>di da a.</w:t>
      </w:r>
      <w:r>
        <w:rPr>
          <w:rFonts w:ascii="LitNusx" w:hAnsi="LitNusx"/>
          <w:sz w:val="22"/>
          <w:szCs w:val="22"/>
          <w:lang w:val="af-ZA"/>
        </w:rPr>
        <w:t xml:space="preserve"> </w:t>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ler-ar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 xml:space="preserve">ki. </w:t>
      </w:r>
      <w:r>
        <w:rPr>
          <w:rFonts w:ascii="LitNusx" w:hAnsi="LitNusx"/>
          <w:sz w:val="22"/>
          <w:szCs w:val="22"/>
          <w:lang w:val="af-ZA"/>
        </w:rPr>
        <w:t>isi</w:t>
      </w:r>
      <w:r>
        <w:rPr>
          <w:rFonts w:ascii="LitNusx" w:hAnsi="LitNusx"/>
          <w:sz w:val="22"/>
          <w:szCs w:val="22"/>
          <w:lang w:val="af-ZA"/>
        </w:rPr>
        <w:softHyphen/>
        <w:t>ni</w:t>
      </w:r>
      <w:r w:rsidRPr="00996D52">
        <w:rPr>
          <w:rFonts w:ascii="LitNusx" w:hAnsi="LitNusx"/>
          <w:sz w:val="22"/>
          <w:szCs w:val="22"/>
          <w:lang w:val="af-ZA"/>
        </w:rPr>
        <w:t>, mar</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lia, na</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lob</w:t>
      </w:r>
      <w:r>
        <w:rPr>
          <w:rFonts w:ascii="LitNusx" w:hAnsi="LitNusx"/>
          <w:sz w:val="22"/>
          <w:szCs w:val="22"/>
          <w:lang w:val="af-ZA"/>
        </w:rPr>
        <w:softHyphen/>
      </w:r>
      <w:r w:rsidRPr="00996D52">
        <w:rPr>
          <w:rFonts w:ascii="LitNusx" w:hAnsi="LitNusx"/>
          <w:sz w:val="22"/>
          <w:szCs w:val="22"/>
          <w:lang w:val="af-ZA"/>
        </w:rPr>
        <w:t>riv gan</w:t>
      </w:r>
      <w:r>
        <w:rPr>
          <w:rFonts w:ascii="LitNusx" w:hAnsi="LitNusx"/>
          <w:sz w:val="22"/>
          <w:szCs w:val="22"/>
          <w:lang w:val="af-ZA"/>
        </w:rPr>
        <w:softHyphen/>
      </w:r>
      <w:r w:rsidRPr="00996D52">
        <w:rPr>
          <w:rFonts w:ascii="LitNusx" w:hAnsi="LitNusx"/>
          <w:sz w:val="22"/>
          <w:szCs w:val="22"/>
          <w:lang w:val="af-ZA"/>
        </w:rPr>
        <w:t>sxva</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 xml:space="preserve">l </w:t>
      </w:r>
      <w:r>
        <w:rPr>
          <w:rFonts w:ascii="LitNusx" w:hAnsi="LitNusx"/>
          <w:sz w:val="22"/>
          <w:szCs w:val="22"/>
          <w:lang w:val="af-ZA"/>
        </w:rPr>
        <w:t>Se</w:t>
      </w:r>
      <w:r>
        <w:rPr>
          <w:rFonts w:ascii="LitNusx" w:hAnsi="LitNusx"/>
          <w:sz w:val="22"/>
          <w:szCs w:val="22"/>
          <w:lang w:val="af-ZA"/>
        </w:rPr>
        <w:softHyphen/>
        <w:t>xe</w:t>
      </w:r>
      <w:r>
        <w:rPr>
          <w:rFonts w:ascii="LitNusx" w:hAnsi="LitNusx"/>
          <w:sz w:val="22"/>
          <w:szCs w:val="22"/>
          <w:lang w:val="af-ZA"/>
        </w:rPr>
        <w:softHyphen/>
        <w:t>du</w:t>
      </w:r>
      <w:r>
        <w:rPr>
          <w:rFonts w:ascii="LitNusx" w:hAnsi="LitNusx"/>
          <w:sz w:val="22"/>
          <w:szCs w:val="22"/>
          <w:lang w:val="af-ZA"/>
        </w:rPr>
        <w:softHyphen/>
        <w:t>le</w:t>
      </w:r>
      <w:r>
        <w:rPr>
          <w:rFonts w:ascii="LitNusx" w:hAnsi="LitNusx"/>
          <w:sz w:val="22"/>
          <w:szCs w:val="22"/>
          <w:lang w:val="af-ZA"/>
        </w:rPr>
        <w:softHyphen/>
        <w:t>bebs ey</w:t>
      </w:r>
      <w:r>
        <w:rPr>
          <w:rFonts w:ascii="LitNusx" w:hAnsi="LitNusx"/>
          <w:sz w:val="22"/>
          <w:szCs w:val="22"/>
          <w:lang w:val="af-ZA"/>
        </w:rPr>
        <w:softHyphen/>
        <w:t>rdno</w:t>
      </w:r>
      <w:r>
        <w:rPr>
          <w:rFonts w:ascii="LitNusx" w:hAnsi="LitNusx"/>
          <w:sz w:val="22"/>
          <w:szCs w:val="22"/>
          <w:lang w:val="af-ZA"/>
        </w:rPr>
        <w:softHyphen/>
        <w:t>bod</w:t>
      </w:r>
      <w:r>
        <w:rPr>
          <w:rFonts w:ascii="LitNusx" w:hAnsi="LitNusx"/>
          <w:sz w:val="22"/>
          <w:szCs w:val="22"/>
          <w:lang w:val="af-ZA"/>
        </w:rPr>
        <w:softHyphen/>
        <w:t>nen</w:t>
      </w:r>
      <w:r w:rsidRPr="00996D52">
        <w:rPr>
          <w:rFonts w:ascii="LitNusx" w:hAnsi="LitNusx"/>
          <w:sz w:val="22"/>
          <w:szCs w:val="22"/>
          <w:lang w:val="af-ZA"/>
        </w:rPr>
        <w:t>, mag</w:t>
      </w:r>
      <w:r>
        <w:rPr>
          <w:rFonts w:ascii="LitNusx" w:hAnsi="LitNusx"/>
          <w:sz w:val="22"/>
          <w:szCs w:val="22"/>
          <w:lang w:val="af-ZA"/>
        </w:rPr>
        <w:softHyphen/>
      </w:r>
      <w:r w:rsidRPr="00996D52">
        <w:rPr>
          <w:rFonts w:ascii="LitNusx" w:hAnsi="LitNusx"/>
          <w:sz w:val="22"/>
          <w:szCs w:val="22"/>
          <w:lang w:val="af-ZA"/>
        </w:rPr>
        <w:t>ram, sa</w:t>
      </w:r>
      <w:r>
        <w:rPr>
          <w:rFonts w:ascii="LitNusx" w:hAnsi="LitNusx"/>
          <w:sz w:val="22"/>
          <w:szCs w:val="22"/>
          <w:lang w:val="af-ZA"/>
        </w:rPr>
        <w:softHyphen/>
      </w:r>
      <w:r w:rsidRPr="00996D52">
        <w:rPr>
          <w:rFonts w:ascii="LitNusx" w:hAnsi="LitNusx"/>
          <w:sz w:val="22"/>
          <w:szCs w:val="22"/>
          <w:lang w:val="af-ZA"/>
        </w:rPr>
        <w:t>bo</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 xml:space="preserve">od, </w:t>
      </w:r>
      <w:r>
        <w:rPr>
          <w:rFonts w:ascii="LitNusx" w:hAnsi="LitNusx"/>
          <w:sz w:val="22"/>
          <w:szCs w:val="22"/>
          <w:lang w:val="af-ZA"/>
        </w:rPr>
        <w:t>maT er</w:t>
      </w:r>
      <w:r>
        <w:rPr>
          <w:rFonts w:ascii="LitNusx" w:hAnsi="LitNusx"/>
          <w:sz w:val="22"/>
          <w:szCs w:val="22"/>
          <w:lang w:val="af-ZA"/>
        </w:rPr>
        <w:softHyphen/>
        <w:t>Ti</w:t>
      </w:r>
      <w:r>
        <w:rPr>
          <w:rFonts w:ascii="LitNusx" w:hAnsi="LitNusx"/>
          <w:sz w:val="22"/>
          <w:szCs w:val="22"/>
          <w:lang w:val="af-ZA"/>
        </w:rPr>
        <w:softHyphen/>
        <w:t>a</w:t>
      </w:r>
      <w:r>
        <w:rPr>
          <w:rFonts w:ascii="LitNusx" w:hAnsi="LitNusx"/>
          <w:sz w:val="22"/>
          <w:szCs w:val="22"/>
          <w:lang w:val="af-ZA"/>
        </w:rPr>
        <w:softHyphen/>
        <w:t>ni</w:t>
      </w:r>
      <w:r w:rsidRPr="00996D52">
        <w:rPr>
          <w:rFonts w:ascii="LitNusx" w:hAnsi="LitNusx"/>
          <w:sz w:val="22"/>
          <w:szCs w:val="22"/>
          <w:lang w:val="af-ZA"/>
        </w:rPr>
        <w:t xml:space="preserve"> ad</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nis</w:t>
      </w:r>
      <w:r>
        <w:rPr>
          <w:rFonts w:ascii="LitNusx" w:hAnsi="LitNusx"/>
          <w:sz w:val="22"/>
          <w:szCs w:val="22"/>
          <w:lang w:val="af-ZA"/>
        </w:rPr>
        <w:softHyphen/>
      </w:r>
      <w:r w:rsidRPr="00996D52">
        <w:rPr>
          <w:rFonts w:ascii="LitNusx" w:hAnsi="LitNusx"/>
          <w:sz w:val="22"/>
          <w:szCs w:val="22"/>
          <w:lang w:val="af-ZA"/>
        </w:rPr>
        <w:t>tra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ul-po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das</w:t>
      </w:r>
      <w:r>
        <w:rPr>
          <w:rFonts w:ascii="LitNusx" w:hAnsi="LitNusx"/>
          <w:sz w:val="22"/>
          <w:szCs w:val="22"/>
          <w:lang w:val="af-ZA"/>
        </w:rPr>
        <w:softHyphen/>
      </w:r>
      <w:r w:rsidRPr="00996D52">
        <w:rPr>
          <w:rFonts w:ascii="LitNusx" w:hAnsi="LitNusx"/>
          <w:sz w:val="22"/>
          <w:szCs w:val="22"/>
          <w:lang w:val="af-ZA"/>
        </w:rPr>
        <w:t>kvne</w:t>
      </w:r>
      <w:r>
        <w:rPr>
          <w:rFonts w:ascii="LitNusx" w:hAnsi="LitNusx"/>
          <w:sz w:val="22"/>
          <w:szCs w:val="22"/>
          <w:lang w:val="af-ZA"/>
        </w:rPr>
        <w:softHyphen/>
      </w:r>
      <w:r w:rsidRPr="00996D52">
        <w:rPr>
          <w:rFonts w:ascii="LitNusx" w:hAnsi="LitNusx"/>
          <w:sz w:val="22"/>
          <w:szCs w:val="22"/>
          <w:lang w:val="af-ZA"/>
        </w:rPr>
        <w:t>bi mi</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 xml:space="preserve">Res. </w:t>
      </w:r>
      <w:r>
        <w:rPr>
          <w:rFonts w:ascii="LitNusx" w:hAnsi="LitNusx"/>
          <w:sz w:val="22"/>
          <w:szCs w:val="22"/>
          <w:lang w:val="af-ZA"/>
        </w:rPr>
        <w:t>gar</w:t>
      </w:r>
      <w:r>
        <w:rPr>
          <w:rFonts w:ascii="LitNusx" w:hAnsi="LitNusx"/>
          <w:sz w:val="22"/>
          <w:szCs w:val="22"/>
          <w:lang w:val="af-ZA"/>
        </w:rPr>
        <w:softHyphen/>
        <w:t>kve</w:t>
      </w:r>
      <w:r>
        <w:rPr>
          <w:rFonts w:ascii="LitNusx" w:hAnsi="LitNusx"/>
          <w:sz w:val="22"/>
          <w:szCs w:val="22"/>
          <w:lang w:val="af-ZA"/>
        </w:rPr>
        <w:softHyphen/>
        <w:t>ul</w:t>
      </w:r>
      <w:r>
        <w:rPr>
          <w:rFonts w:ascii="LitNusx" w:hAnsi="LitNusx"/>
          <w:sz w:val="22"/>
          <w:szCs w:val="22"/>
          <w:lang w:val="af-ZA"/>
        </w:rPr>
        <w:softHyphen/>
        <w:t>wi</w:t>
      </w:r>
      <w:r>
        <w:rPr>
          <w:rFonts w:ascii="LitNusx" w:hAnsi="LitNusx"/>
          <w:sz w:val="22"/>
          <w:szCs w:val="22"/>
          <w:lang w:val="af-ZA"/>
        </w:rPr>
        <w:softHyphen/>
        <w:t>lad,</w:t>
      </w:r>
      <w:r w:rsidRPr="00996D52">
        <w:rPr>
          <w:rFonts w:ascii="LitNusx" w:hAnsi="LitNusx"/>
          <w:sz w:val="22"/>
          <w:szCs w:val="22"/>
          <w:lang w:val="af-ZA"/>
        </w:rPr>
        <w:t xml:space="preserve"> </w:t>
      </w:r>
      <w:r>
        <w:rPr>
          <w:rFonts w:ascii="LitNusx" w:hAnsi="LitNusx"/>
          <w:sz w:val="22"/>
          <w:szCs w:val="22"/>
          <w:lang w:val="af-ZA"/>
        </w:rPr>
        <w:t>es jgu</w:t>
      </w:r>
      <w:r>
        <w:rPr>
          <w:rFonts w:ascii="LitNusx" w:hAnsi="LitNusx"/>
          <w:sz w:val="22"/>
          <w:szCs w:val="22"/>
          <w:lang w:val="af-ZA"/>
        </w:rPr>
        <w:softHyphen/>
        <w:t>fi</w:t>
      </w:r>
      <w:r w:rsidRPr="00996D52">
        <w:rPr>
          <w:rFonts w:ascii="LitNusx" w:hAnsi="LitNusx"/>
          <w:sz w:val="22"/>
          <w:szCs w:val="22"/>
          <w:lang w:val="af-ZA"/>
        </w:rPr>
        <w:t xml:space="preserve"> aqe</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nac ga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d</w:t>
      </w:r>
      <w:r>
        <w:rPr>
          <w:rFonts w:ascii="LitNusx" w:hAnsi="LitNusx"/>
          <w:sz w:val="22"/>
          <w:szCs w:val="22"/>
          <w:lang w:val="af-ZA"/>
        </w:rPr>
        <w:t>a da</w:t>
      </w:r>
      <w:r w:rsidRPr="00996D52">
        <w:rPr>
          <w:rFonts w:ascii="LitNusx" w:hAnsi="LitNusx"/>
          <w:sz w:val="22"/>
          <w:szCs w:val="22"/>
          <w:lang w:val="af-ZA"/>
        </w:rPr>
        <w:t xml:space="preserve"> mi</w:t>
      </w:r>
      <w:r>
        <w:rPr>
          <w:rFonts w:ascii="LitNusx" w:hAnsi="LitNusx"/>
          <w:sz w:val="22"/>
          <w:szCs w:val="22"/>
          <w:lang w:val="af-ZA"/>
        </w:rPr>
        <w:softHyphen/>
      </w:r>
      <w:r w:rsidRPr="00996D52">
        <w:rPr>
          <w:rFonts w:ascii="LitNusx" w:hAnsi="LitNusx"/>
          <w:sz w:val="22"/>
          <w:szCs w:val="22"/>
          <w:lang w:val="af-ZA"/>
        </w:rPr>
        <w:t>iC</w:t>
      </w:r>
      <w:r>
        <w:rPr>
          <w:rFonts w:ascii="LitNusx" w:hAnsi="LitNusx"/>
          <w:sz w:val="22"/>
          <w:szCs w:val="22"/>
          <w:lang w:val="af-ZA"/>
        </w:rPr>
        <w:softHyphen/>
      </w:r>
      <w:r w:rsidRPr="00996D52">
        <w:rPr>
          <w:rFonts w:ascii="LitNusx" w:hAnsi="LitNusx"/>
          <w:sz w:val="22"/>
          <w:szCs w:val="22"/>
          <w:lang w:val="af-ZA"/>
        </w:rPr>
        <w:t>nev</w:t>
      </w:r>
      <w:r>
        <w:rPr>
          <w:rFonts w:ascii="LitNusx" w:hAnsi="LitNusx"/>
          <w:sz w:val="22"/>
          <w:szCs w:val="22"/>
          <w:lang w:val="af-ZA"/>
        </w:rPr>
        <w:softHyphen/>
      </w:r>
      <w:r w:rsidRPr="00996D52">
        <w:rPr>
          <w:rFonts w:ascii="LitNusx" w:hAnsi="LitNusx"/>
          <w:sz w:val="22"/>
          <w:szCs w:val="22"/>
          <w:lang w:val="af-ZA"/>
        </w:rPr>
        <w:t>d</w:t>
      </w:r>
      <w:r>
        <w:rPr>
          <w:rFonts w:ascii="LitNusx" w:hAnsi="LitNusx"/>
          <w:sz w:val="22"/>
          <w:szCs w:val="22"/>
          <w:lang w:val="af-ZA"/>
        </w:rPr>
        <w:t>a</w:t>
      </w:r>
      <w:r w:rsidRPr="00996D52">
        <w:rPr>
          <w:rFonts w:ascii="LitNusx" w:hAnsi="LitNusx"/>
          <w:sz w:val="22"/>
          <w:szCs w:val="22"/>
          <w:lang w:val="af-ZA"/>
        </w:rPr>
        <w:t>, rom pi</w:t>
      </w:r>
      <w:r>
        <w:rPr>
          <w:rFonts w:ascii="LitNusx" w:hAnsi="LitNusx"/>
          <w:sz w:val="22"/>
          <w:szCs w:val="22"/>
          <w:lang w:val="af-ZA"/>
        </w:rPr>
        <w:softHyphen/>
      </w:r>
      <w:r w:rsidRPr="00996D52">
        <w:rPr>
          <w:rFonts w:ascii="LitNusx" w:hAnsi="LitNusx"/>
          <w:sz w:val="22"/>
          <w:szCs w:val="22"/>
          <w:lang w:val="af-ZA"/>
        </w:rPr>
        <w:t>rov</w:t>
      </w:r>
      <w:r>
        <w:rPr>
          <w:rFonts w:ascii="LitNusx" w:hAnsi="LitNusx"/>
          <w:sz w:val="22"/>
          <w:szCs w:val="22"/>
          <w:lang w:val="af-ZA"/>
        </w:rPr>
        <w:softHyphen/>
      </w:r>
      <w:r w:rsidRPr="00996D52">
        <w:rPr>
          <w:rFonts w:ascii="LitNusx" w:hAnsi="LitNusx"/>
          <w:sz w:val="22"/>
          <w:szCs w:val="22"/>
          <w:lang w:val="af-ZA"/>
        </w:rPr>
        <w:t>nu</w:t>
      </w:r>
      <w:r>
        <w:rPr>
          <w:rFonts w:ascii="LitNusx" w:hAnsi="LitNusx"/>
          <w:sz w:val="22"/>
          <w:szCs w:val="22"/>
          <w:lang w:val="af-ZA"/>
        </w:rPr>
        <w:softHyphen/>
      </w:r>
      <w:r w:rsidRPr="00996D52">
        <w:rPr>
          <w:rFonts w:ascii="LitNusx" w:hAnsi="LitNusx"/>
          <w:sz w:val="22"/>
          <w:szCs w:val="22"/>
          <w:lang w:val="af-ZA"/>
        </w:rPr>
        <w:t>lad da mec</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ru</w:t>
      </w:r>
      <w:r>
        <w:rPr>
          <w:rFonts w:ascii="LitNusx" w:hAnsi="LitNusx"/>
          <w:sz w:val="22"/>
          <w:szCs w:val="22"/>
          <w:lang w:val="af-ZA"/>
        </w:rPr>
        <w:softHyphen/>
      </w:r>
      <w:r w:rsidRPr="00996D52">
        <w:rPr>
          <w:rFonts w:ascii="LitNusx" w:hAnsi="LitNusx"/>
          <w:sz w:val="22"/>
          <w:szCs w:val="22"/>
          <w:lang w:val="af-ZA"/>
        </w:rPr>
        <w:t>lad fra</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bur</w:t>
      </w:r>
      <w:r>
        <w:rPr>
          <w:rFonts w:ascii="LitNusx" w:hAnsi="LitNusx"/>
          <w:sz w:val="22"/>
          <w:szCs w:val="22"/>
          <w:lang w:val="af-ZA"/>
        </w:rPr>
        <w:softHyphen/>
      </w:r>
      <w:r w:rsidRPr="00996D52">
        <w:rPr>
          <w:rFonts w:ascii="LitNusx" w:hAnsi="LitNusx"/>
          <w:sz w:val="22"/>
          <w:szCs w:val="22"/>
          <w:lang w:val="af-ZA"/>
        </w:rPr>
        <w:t>gis wres</w:t>
      </w:r>
      <w:r>
        <w:rPr>
          <w:rFonts w:ascii="LitNusx" w:hAnsi="LitNusx"/>
          <w:sz w:val="22"/>
          <w:szCs w:val="22"/>
          <w:lang w:val="af-ZA"/>
        </w:rPr>
        <w:softHyphen/>
      </w:r>
      <w:r w:rsidRPr="00996D52">
        <w:rPr>
          <w:rFonts w:ascii="LitNusx" w:hAnsi="LitNusx"/>
          <w:sz w:val="22"/>
          <w:szCs w:val="22"/>
          <w:lang w:val="af-ZA"/>
        </w:rPr>
        <w:t>Tan iy</w:t>
      </w:r>
      <w:r>
        <w:rPr>
          <w:rFonts w:ascii="LitNusx" w:hAnsi="LitNusx"/>
          <w:sz w:val="22"/>
          <w:szCs w:val="22"/>
          <w:lang w:val="af-ZA"/>
        </w:rPr>
        <w:softHyphen/>
        <w:t>o</w:t>
      </w:r>
      <w:r w:rsidRPr="00996D52">
        <w:rPr>
          <w:rFonts w:ascii="LitNusx" w:hAnsi="LitNusx"/>
          <w:sz w:val="22"/>
          <w:szCs w:val="22"/>
          <w:lang w:val="af-ZA"/>
        </w:rPr>
        <w:t xml:space="preserve"> da</w:t>
      </w:r>
      <w:r>
        <w:rPr>
          <w:rFonts w:ascii="LitNusx" w:hAnsi="LitNusx"/>
          <w:sz w:val="22"/>
          <w:szCs w:val="22"/>
          <w:lang w:val="af-ZA"/>
        </w:rPr>
        <w:softHyphen/>
      </w:r>
      <w:r w:rsidRPr="00996D52">
        <w:rPr>
          <w:rFonts w:ascii="LitNusx" w:hAnsi="LitNusx"/>
          <w:sz w:val="22"/>
          <w:szCs w:val="22"/>
          <w:lang w:val="af-ZA"/>
        </w:rPr>
        <w:t>kav</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li.</w:t>
      </w:r>
    </w:p>
    <w:p w:rsidR="00D46116" w:rsidRPr="00996D52" w:rsidRDefault="00D46116" w:rsidP="00BC619A">
      <w:pPr>
        <w:pStyle w:val="PlainText"/>
        <w:spacing w:line="252" w:lineRule="auto"/>
        <w:ind w:firstLine="540"/>
        <w:jc w:val="both"/>
        <w:rPr>
          <w:rFonts w:ascii="LitNusx" w:hAnsi="LitNusx"/>
          <w:sz w:val="22"/>
          <w:szCs w:val="22"/>
          <w:lang w:val="af-ZA"/>
        </w:rPr>
      </w:pPr>
      <w:r w:rsidRPr="00AC0E84">
        <w:rPr>
          <w:rFonts w:ascii="LitNusx" w:hAnsi="LitNusx"/>
          <w:b/>
          <w:sz w:val="22"/>
          <w:szCs w:val="22"/>
          <w:lang w:val="af-ZA"/>
        </w:rPr>
        <w:t>v</w:t>
      </w:r>
      <w:r>
        <w:rPr>
          <w:rFonts w:ascii="LitNusx" w:hAnsi="LitNusx"/>
          <w:b/>
          <w:sz w:val="22"/>
          <w:szCs w:val="22"/>
          <w:lang w:val="af-ZA"/>
        </w:rPr>
        <w:t>.</w:t>
      </w:r>
      <w:r w:rsidRPr="00AC0E84">
        <w:rPr>
          <w:rFonts w:ascii="LitNusx" w:hAnsi="LitNusx"/>
          <w:b/>
          <w:sz w:val="22"/>
          <w:szCs w:val="22"/>
          <w:lang w:val="af-ZA"/>
        </w:rPr>
        <w:t xml:space="preserve"> ri</w:t>
      </w:r>
      <w:r w:rsidRPr="00AC0E84">
        <w:rPr>
          <w:rFonts w:ascii="LitNusx" w:hAnsi="LitNusx"/>
          <w:b/>
          <w:sz w:val="22"/>
          <w:szCs w:val="22"/>
          <w:lang w:val="af-ZA"/>
        </w:rPr>
        <w:softHyphen/>
        <w:t>op</w:t>
      </w:r>
      <w:r w:rsidRPr="00AC0E84">
        <w:rPr>
          <w:rFonts w:ascii="LitNusx" w:hAnsi="LitNusx"/>
          <w:b/>
          <w:sz w:val="22"/>
          <w:szCs w:val="22"/>
          <w:lang w:val="af-ZA"/>
        </w:rPr>
        <w:softHyphen/>
        <w:t>ke</w:t>
      </w:r>
      <w:r w:rsidRPr="00996D52">
        <w:rPr>
          <w:rFonts w:ascii="LitNusx" w:hAnsi="LitNusx"/>
          <w:sz w:val="22"/>
          <w:szCs w:val="22"/>
          <w:lang w:val="af-ZA"/>
        </w:rPr>
        <w:t xml:space="preserve"> Tav</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pir</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lad `re</w:t>
      </w:r>
      <w:r>
        <w:rPr>
          <w:rFonts w:ascii="LitNusx" w:hAnsi="LitNusx"/>
          <w:sz w:val="22"/>
          <w:szCs w:val="22"/>
          <w:lang w:val="af-ZA"/>
        </w:rPr>
        <w:softHyphen/>
      </w:r>
      <w:r w:rsidRPr="00996D52">
        <w:rPr>
          <w:rFonts w:ascii="LitNusx" w:hAnsi="LitNusx"/>
          <w:sz w:val="22"/>
          <w:szCs w:val="22"/>
          <w:lang w:val="af-ZA"/>
        </w:rPr>
        <w:t>gu</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di ka</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mis~ Te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is mom</w:t>
      </w:r>
      <w:r>
        <w:rPr>
          <w:rFonts w:ascii="LitNusx" w:hAnsi="LitNusx"/>
          <w:sz w:val="22"/>
          <w:szCs w:val="22"/>
          <w:lang w:val="af-ZA"/>
        </w:rPr>
        <w:softHyphen/>
      </w:r>
      <w:r w:rsidRPr="00996D52">
        <w:rPr>
          <w:rFonts w:ascii="LitNusx" w:hAnsi="LitNusx"/>
          <w:sz w:val="22"/>
          <w:szCs w:val="22"/>
          <w:lang w:val="af-ZA"/>
        </w:rPr>
        <w:t>xre iyo, 30-ian wleb</w:t>
      </w:r>
      <w:r>
        <w:rPr>
          <w:rFonts w:ascii="LitNusx" w:hAnsi="LitNusx"/>
          <w:sz w:val="22"/>
          <w:szCs w:val="22"/>
          <w:lang w:val="af-ZA"/>
        </w:rPr>
        <w:softHyphen/>
      </w:r>
      <w:r w:rsidRPr="00996D52">
        <w:rPr>
          <w:rFonts w:ascii="LitNusx" w:hAnsi="LitNusx"/>
          <w:sz w:val="22"/>
          <w:szCs w:val="22"/>
          <w:lang w:val="af-ZA"/>
        </w:rPr>
        <w:t>Si ki ne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mis po</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 ga</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ra. igi ewi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aR</w:t>
      </w:r>
      <w:r>
        <w:rPr>
          <w:rFonts w:ascii="LitNusx" w:hAnsi="LitNusx"/>
          <w:sz w:val="22"/>
          <w:szCs w:val="22"/>
          <w:lang w:val="af-ZA"/>
        </w:rPr>
        <w:softHyphen/>
      </w:r>
      <w:r w:rsidRPr="00996D52">
        <w:rPr>
          <w:rFonts w:ascii="LitNusx" w:hAnsi="LitNusx"/>
          <w:sz w:val="22"/>
          <w:szCs w:val="22"/>
          <w:lang w:val="af-ZA"/>
        </w:rPr>
        <w:t>mde</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bo</w:t>
      </w:r>
      <w:r>
        <w:rPr>
          <w:rFonts w:ascii="LitNusx" w:hAnsi="LitNusx"/>
          <w:sz w:val="22"/>
          <w:szCs w:val="22"/>
          <w:lang w:val="af-ZA"/>
        </w:rPr>
        <w:softHyphen/>
      </w:r>
      <w:r w:rsidRPr="00996D52">
        <w:rPr>
          <w:rFonts w:ascii="LitNusx" w:hAnsi="LitNusx"/>
          <w:sz w:val="22"/>
          <w:szCs w:val="22"/>
          <w:lang w:val="af-ZA"/>
        </w:rPr>
        <w:t>da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ka</w:t>
      </w:r>
      <w:r>
        <w:rPr>
          <w:rFonts w:ascii="LitNusx" w:hAnsi="LitNusx"/>
          <w:sz w:val="22"/>
          <w:szCs w:val="22"/>
          <w:lang w:val="af-ZA"/>
        </w:rPr>
        <w:softHyphen/>
      </w:r>
      <w:r w:rsidRPr="00996D52">
        <w:rPr>
          <w:rFonts w:ascii="LitNusx" w:hAnsi="LitNusx"/>
          <w:sz w:val="22"/>
          <w:szCs w:val="22"/>
          <w:lang w:val="af-ZA"/>
        </w:rPr>
        <w:t>Si ro</w:t>
      </w:r>
      <w:r>
        <w:rPr>
          <w:rFonts w:ascii="LitNusx" w:hAnsi="LitNusx"/>
          <w:sz w:val="22"/>
          <w:szCs w:val="22"/>
          <w:lang w:val="af-ZA"/>
        </w:rPr>
        <w:softHyphen/>
      </w:r>
      <w:r w:rsidRPr="00996D52">
        <w:rPr>
          <w:rFonts w:ascii="LitNusx" w:hAnsi="LitNusx"/>
          <w:sz w:val="22"/>
          <w:szCs w:val="22"/>
          <w:lang w:val="af-ZA"/>
        </w:rPr>
        <w:t>gorc zo</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 xml:space="preserve">dad, </w:t>
      </w:r>
      <w:r>
        <w:rPr>
          <w:rFonts w:ascii="LitNusx" w:hAnsi="LitNusx"/>
          <w:sz w:val="22"/>
          <w:szCs w:val="22"/>
          <w:lang w:val="af-ZA"/>
        </w:rPr>
        <w:t xml:space="preserve">ise </w:t>
      </w:r>
      <w:r w:rsidRPr="00996D52">
        <w:rPr>
          <w:rFonts w:ascii="LitNusx" w:hAnsi="LitNusx"/>
          <w:sz w:val="22"/>
          <w:szCs w:val="22"/>
          <w:lang w:val="af-ZA"/>
        </w:rPr>
        <w:t>ka</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tur da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tur aq</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ur Ca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vebs</w:t>
      </w:r>
      <w:r>
        <w:rPr>
          <w:rFonts w:ascii="LitNusx" w:hAnsi="LitNusx"/>
          <w:sz w:val="22"/>
          <w:szCs w:val="22"/>
          <w:lang w:val="af-ZA"/>
        </w:rPr>
        <w:t>,</w:t>
      </w:r>
      <w:r w:rsidRPr="00996D52">
        <w:rPr>
          <w:rFonts w:ascii="LitNusx" w:hAnsi="LitNusx"/>
          <w:sz w:val="22"/>
          <w:szCs w:val="22"/>
          <w:lang w:val="af-ZA"/>
        </w:rPr>
        <w:t xml:space="preserve"> Tum</w:t>
      </w:r>
      <w:r>
        <w:rPr>
          <w:rFonts w:ascii="LitNusx" w:hAnsi="LitNusx"/>
          <w:sz w:val="22"/>
          <w:szCs w:val="22"/>
          <w:lang w:val="af-ZA"/>
        </w:rPr>
        <w:softHyphen/>
      </w:r>
      <w:r w:rsidRPr="00996D52">
        <w:rPr>
          <w:rFonts w:ascii="LitNusx" w:hAnsi="LitNusx"/>
          <w:sz w:val="22"/>
          <w:szCs w:val="22"/>
          <w:lang w:val="af-ZA"/>
        </w:rPr>
        <w:t>ca, sxva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bis msgav</w:t>
      </w:r>
      <w:r>
        <w:rPr>
          <w:rFonts w:ascii="LitNusx" w:hAnsi="LitNusx"/>
          <w:sz w:val="22"/>
          <w:szCs w:val="22"/>
          <w:lang w:val="af-ZA"/>
        </w:rPr>
        <w:softHyphen/>
      </w:r>
      <w:r w:rsidRPr="00996D52">
        <w:rPr>
          <w:rFonts w:ascii="LitNusx" w:hAnsi="LitNusx"/>
          <w:sz w:val="22"/>
          <w:szCs w:val="22"/>
          <w:lang w:val="af-ZA"/>
        </w:rPr>
        <w:t>sad,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li wes</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gis da</w:t>
      </w:r>
      <w:r>
        <w:rPr>
          <w:rFonts w:ascii="LitNusx" w:hAnsi="LitNusx"/>
          <w:sz w:val="22"/>
          <w:szCs w:val="22"/>
          <w:lang w:val="af-ZA"/>
        </w:rPr>
        <w:softHyphen/>
      </w:r>
      <w:r w:rsidRPr="00996D52">
        <w:rPr>
          <w:rFonts w:ascii="LitNusx" w:hAnsi="LitNusx"/>
          <w:sz w:val="22"/>
          <w:szCs w:val="22"/>
          <w:lang w:val="af-ZA"/>
        </w:rPr>
        <w:t>sam</w:t>
      </w:r>
      <w:r>
        <w:rPr>
          <w:rFonts w:ascii="LitNusx" w:hAnsi="LitNusx"/>
          <w:sz w:val="22"/>
          <w:szCs w:val="22"/>
          <w:lang w:val="af-ZA"/>
        </w:rPr>
        <w:softHyphen/>
      </w:r>
      <w:r w:rsidRPr="00996D52">
        <w:rPr>
          <w:rFonts w:ascii="LitNusx" w:hAnsi="LitNusx"/>
          <w:sz w:val="22"/>
          <w:szCs w:val="22"/>
          <w:lang w:val="af-ZA"/>
        </w:rPr>
        <w:t>ya</w:t>
      </w:r>
      <w:r>
        <w:rPr>
          <w:rFonts w:ascii="LitNusx" w:hAnsi="LitNusx"/>
          <w:sz w:val="22"/>
          <w:szCs w:val="22"/>
          <w:lang w:val="af-ZA"/>
        </w:rPr>
        <w:softHyphen/>
      </w:r>
      <w:r w:rsidRPr="00996D52">
        <w:rPr>
          <w:rFonts w:ascii="LitNusx" w:hAnsi="LitNusx"/>
          <w:sz w:val="22"/>
          <w:szCs w:val="22"/>
          <w:lang w:val="af-ZA"/>
        </w:rPr>
        <w:t>reb</w:t>
      </w:r>
      <w:r>
        <w:rPr>
          <w:rFonts w:ascii="LitNusx" w:hAnsi="LitNusx"/>
          <w:sz w:val="22"/>
          <w:szCs w:val="22"/>
          <w:lang w:val="af-ZA"/>
        </w:rPr>
        <w:softHyphen/>
      </w:r>
      <w:r w:rsidRPr="00996D52">
        <w:rPr>
          <w:rFonts w:ascii="LitNusx" w:hAnsi="LitNusx"/>
          <w:sz w:val="22"/>
          <w:szCs w:val="22"/>
          <w:lang w:val="af-ZA"/>
        </w:rPr>
        <w:t>lad Zli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ri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fos ar</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bo</w:t>
      </w:r>
      <w:r>
        <w:rPr>
          <w:rFonts w:ascii="LitNusx" w:hAnsi="LitNusx"/>
          <w:sz w:val="22"/>
          <w:szCs w:val="22"/>
          <w:lang w:val="af-ZA"/>
        </w:rPr>
        <w:softHyphen/>
      </w:r>
      <w:r w:rsidRPr="00996D52">
        <w:rPr>
          <w:rFonts w:ascii="LitNusx" w:hAnsi="LitNusx"/>
          <w:sz w:val="22"/>
          <w:szCs w:val="22"/>
          <w:lang w:val="af-ZA"/>
        </w:rPr>
        <w:t>bis mom</w:t>
      </w:r>
      <w:r>
        <w:rPr>
          <w:rFonts w:ascii="LitNusx" w:hAnsi="LitNusx"/>
          <w:sz w:val="22"/>
          <w:szCs w:val="22"/>
          <w:lang w:val="af-ZA"/>
        </w:rPr>
        <w:softHyphen/>
      </w:r>
      <w:r w:rsidRPr="00996D52">
        <w:rPr>
          <w:rFonts w:ascii="LitNusx" w:hAnsi="LitNusx"/>
          <w:sz w:val="22"/>
          <w:szCs w:val="22"/>
          <w:lang w:val="af-ZA"/>
        </w:rPr>
        <w:t>xre</w:t>
      </w:r>
      <w:r>
        <w:rPr>
          <w:rFonts w:ascii="LitNusx" w:hAnsi="LitNusx"/>
          <w:sz w:val="22"/>
          <w:szCs w:val="22"/>
          <w:lang w:val="af-ZA"/>
        </w:rPr>
        <w:t xml:space="preserve"> iyo</w:t>
      </w:r>
      <w:r w:rsidRPr="00996D52">
        <w:rPr>
          <w:rFonts w:ascii="LitNusx" w:hAnsi="LitNusx"/>
          <w:sz w:val="22"/>
          <w:szCs w:val="22"/>
          <w:lang w:val="af-ZA"/>
        </w:rPr>
        <w:t xml:space="preserve">. </w:t>
      </w:r>
      <w:r>
        <w:rPr>
          <w:rFonts w:ascii="LitNusx" w:hAnsi="LitNusx"/>
          <w:sz w:val="22"/>
          <w:szCs w:val="22"/>
          <w:lang w:val="af-ZA"/>
        </w:rPr>
        <w:t>ri</w:t>
      </w:r>
      <w:r>
        <w:rPr>
          <w:rFonts w:ascii="LitNusx" w:hAnsi="LitNusx"/>
          <w:sz w:val="22"/>
          <w:szCs w:val="22"/>
          <w:lang w:val="af-ZA"/>
        </w:rPr>
        <w:softHyphen/>
        <w:t>op</w:t>
      </w:r>
      <w:r>
        <w:rPr>
          <w:rFonts w:ascii="LitNusx" w:hAnsi="LitNusx"/>
          <w:sz w:val="22"/>
          <w:szCs w:val="22"/>
          <w:lang w:val="af-ZA"/>
        </w:rPr>
        <w:softHyphen/>
        <w:t>ke</w:t>
      </w:r>
      <w:r w:rsidRPr="00996D52">
        <w:rPr>
          <w:rFonts w:ascii="LitNusx" w:hAnsi="LitNusx"/>
          <w:sz w:val="22"/>
          <w:szCs w:val="22"/>
          <w:lang w:val="af-ZA"/>
        </w:rPr>
        <w:t xml:space="preserve">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lur-eko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gan</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bis `me</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me gzis~ kon</w:t>
      </w:r>
      <w:r>
        <w:rPr>
          <w:rFonts w:ascii="LitNusx" w:hAnsi="LitNusx"/>
          <w:sz w:val="22"/>
          <w:szCs w:val="22"/>
          <w:lang w:val="af-ZA"/>
        </w:rPr>
        <w:softHyphen/>
      </w:r>
      <w:r w:rsidRPr="00996D52">
        <w:rPr>
          <w:rFonts w:ascii="LitNusx" w:hAnsi="LitNusx"/>
          <w:sz w:val="22"/>
          <w:szCs w:val="22"/>
          <w:lang w:val="af-ZA"/>
        </w:rPr>
        <w:t>cef</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mom</w:t>
      </w:r>
      <w:r>
        <w:rPr>
          <w:rFonts w:ascii="LitNusx" w:hAnsi="LitNusx"/>
          <w:sz w:val="22"/>
          <w:szCs w:val="22"/>
          <w:lang w:val="af-ZA"/>
        </w:rPr>
        <w:softHyphen/>
      </w:r>
      <w:r w:rsidRPr="00996D52">
        <w:rPr>
          <w:rFonts w:ascii="LitNusx" w:hAnsi="LitNusx"/>
          <w:sz w:val="22"/>
          <w:szCs w:val="22"/>
          <w:lang w:val="af-ZA"/>
        </w:rPr>
        <w:t>xrea. mis</w:t>
      </w:r>
      <w:r>
        <w:rPr>
          <w:rFonts w:ascii="LitNusx" w:hAnsi="LitNusx"/>
          <w:sz w:val="22"/>
          <w:szCs w:val="22"/>
          <w:lang w:val="af-ZA"/>
        </w:rPr>
        <w:softHyphen/>
      </w:r>
      <w:r w:rsidRPr="00996D52">
        <w:rPr>
          <w:rFonts w:ascii="LitNusx" w:hAnsi="LitNusx"/>
          <w:sz w:val="22"/>
          <w:szCs w:val="22"/>
          <w:lang w:val="af-ZA"/>
        </w:rPr>
        <w:t>Tvis um</w:t>
      </w:r>
      <w:r>
        <w:rPr>
          <w:rFonts w:ascii="LitNusx" w:hAnsi="LitNusx"/>
          <w:sz w:val="22"/>
          <w:szCs w:val="22"/>
          <w:lang w:val="af-ZA"/>
        </w:rPr>
        <w:softHyphen/>
      </w:r>
      <w:r w:rsidRPr="00996D52">
        <w:rPr>
          <w:rFonts w:ascii="LitNusx" w:hAnsi="LitNusx"/>
          <w:sz w:val="22"/>
          <w:szCs w:val="22"/>
          <w:lang w:val="af-ZA"/>
        </w:rPr>
        <w:t>niS</w:t>
      </w:r>
      <w:r>
        <w:rPr>
          <w:rFonts w:ascii="LitNusx" w:hAnsi="LitNusx"/>
          <w:sz w:val="22"/>
          <w:szCs w:val="22"/>
          <w:lang w:val="af-ZA"/>
        </w:rPr>
        <w:softHyphen/>
      </w:r>
      <w:r w:rsidRPr="00996D52">
        <w:rPr>
          <w:rFonts w:ascii="LitNusx" w:hAnsi="LitNusx"/>
          <w:sz w:val="22"/>
          <w:szCs w:val="22"/>
          <w:lang w:val="af-ZA"/>
        </w:rPr>
        <w:t>vne</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sia in</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sa da me</w:t>
      </w:r>
      <w:r>
        <w:rPr>
          <w:rFonts w:ascii="LitNusx" w:hAnsi="LitNusx"/>
          <w:sz w:val="22"/>
          <w:szCs w:val="22"/>
          <w:lang w:val="af-ZA"/>
        </w:rPr>
        <w:softHyphen/>
      </w:r>
      <w:r w:rsidRPr="00996D52">
        <w:rPr>
          <w:rFonts w:ascii="LitNusx" w:hAnsi="LitNusx"/>
          <w:sz w:val="22"/>
          <w:szCs w:val="22"/>
          <w:lang w:val="af-ZA"/>
        </w:rPr>
        <w:t>war</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bis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suf</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w:t>
      </w:r>
    </w:p>
    <w:p w:rsidR="00D46116" w:rsidRPr="00996D52" w:rsidRDefault="00D46116" w:rsidP="00BC619A">
      <w:pPr>
        <w:pStyle w:val="PlainText"/>
        <w:spacing w:line="252" w:lineRule="auto"/>
        <w:ind w:firstLine="540"/>
        <w:jc w:val="both"/>
        <w:rPr>
          <w:rFonts w:ascii="LitNusx" w:hAnsi="LitNusx"/>
          <w:sz w:val="22"/>
          <w:szCs w:val="22"/>
          <w:lang w:val="af-ZA"/>
        </w:rPr>
      </w:pPr>
      <w:r>
        <w:rPr>
          <w:rFonts w:ascii="LitNusx" w:hAnsi="LitNusx"/>
          <w:sz w:val="22"/>
          <w:szCs w:val="22"/>
          <w:lang w:val="af-ZA"/>
        </w:rPr>
        <w:t xml:space="preserve">v. </w:t>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op</w:t>
      </w:r>
      <w:r>
        <w:rPr>
          <w:rFonts w:ascii="LitNusx" w:hAnsi="LitNusx"/>
          <w:sz w:val="22"/>
          <w:szCs w:val="22"/>
          <w:lang w:val="af-ZA"/>
        </w:rPr>
        <w:softHyphen/>
      </w:r>
      <w:r w:rsidRPr="00996D52">
        <w:rPr>
          <w:rFonts w:ascii="LitNusx" w:hAnsi="LitNusx"/>
          <w:sz w:val="22"/>
          <w:szCs w:val="22"/>
          <w:lang w:val="af-ZA"/>
        </w:rPr>
        <w:t>ke iwo</w:t>
      </w:r>
      <w:r>
        <w:rPr>
          <w:rFonts w:ascii="LitNusx" w:hAnsi="LitNusx"/>
          <w:sz w:val="22"/>
          <w:szCs w:val="22"/>
          <w:lang w:val="af-ZA"/>
        </w:rPr>
        <w:softHyphen/>
      </w:r>
      <w:r w:rsidRPr="00996D52">
        <w:rPr>
          <w:rFonts w:ascii="LitNusx" w:hAnsi="LitNusx"/>
          <w:sz w:val="22"/>
          <w:szCs w:val="22"/>
          <w:lang w:val="af-ZA"/>
        </w:rPr>
        <w:t>neb</w:t>
      </w:r>
      <w:r>
        <w:rPr>
          <w:rFonts w:ascii="LitNusx" w:hAnsi="LitNusx"/>
          <w:sz w:val="22"/>
          <w:szCs w:val="22"/>
          <w:lang w:val="af-ZA"/>
        </w:rPr>
        <w:softHyphen/>
      </w:r>
      <w:r w:rsidRPr="00996D52">
        <w:rPr>
          <w:rFonts w:ascii="LitNusx" w:hAnsi="LitNusx"/>
          <w:sz w:val="22"/>
          <w:szCs w:val="22"/>
          <w:lang w:val="af-ZA"/>
        </w:rPr>
        <w:t>da l.</w:t>
      </w:r>
      <w:r>
        <w:rPr>
          <w:rFonts w:ascii="LitNusx" w:hAnsi="LitNusx"/>
          <w:sz w:val="22"/>
          <w:szCs w:val="22"/>
          <w:lang w:val="af-ZA"/>
        </w:rPr>
        <w:t xml:space="preserve"> </w:t>
      </w:r>
      <w:r w:rsidRPr="00996D52">
        <w:rPr>
          <w:rFonts w:ascii="LitNusx" w:hAnsi="LitNusx"/>
          <w:sz w:val="22"/>
          <w:szCs w:val="22"/>
          <w:lang w:val="af-ZA"/>
        </w:rPr>
        <w:t>er</w:t>
      </w:r>
      <w:r>
        <w:rPr>
          <w:rFonts w:ascii="LitNusx" w:hAnsi="LitNusx"/>
          <w:sz w:val="22"/>
          <w:szCs w:val="22"/>
          <w:lang w:val="af-ZA"/>
        </w:rPr>
        <w:softHyphen/>
      </w:r>
      <w:r w:rsidRPr="00996D52">
        <w:rPr>
          <w:rFonts w:ascii="LitNusx" w:hAnsi="LitNusx"/>
          <w:sz w:val="22"/>
          <w:szCs w:val="22"/>
          <w:lang w:val="af-ZA"/>
        </w:rPr>
        <w:t>har</w:t>
      </w:r>
      <w:r>
        <w:rPr>
          <w:rFonts w:ascii="LitNusx" w:hAnsi="LitNusx"/>
          <w:sz w:val="22"/>
          <w:szCs w:val="22"/>
          <w:lang w:val="af-ZA"/>
        </w:rPr>
        <w:softHyphen/>
      </w:r>
      <w:r w:rsidRPr="00996D52">
        <w:rPr>
          <w:rFonts w:ascii="LitNusx" w:hAnsi="LitNusx"/>
          <w:sz w:val="22"/>
          <w:szCs w:val="22"/>
          <w:lang w:val="af-ZA"/>
        </w:rPr>
        <w:t>dis xel</w:t>
      </w:r>
      <w:r>
        <w:rPr>
          <w:rFonts w:ascii="LitNusx" w:hAnsi="LitNusx"/>
          <w:sz w:val="22"/>
          <w:szCs w:val="22"/>
          <w:lang w:val="af-ZA"/>
        </w:rPr>
        <w:softHyphen/>
      </w:r>
      <w:r w:rsidRPr="00996D52">
        <w:rPr>
          <w:rFonts w:ascii="LitNusx" w:hAnsi="LitNusx"/>
          <w:sz w:val="22"/>
          <w:szCs w:val="22"/>
          <w:lang w:val="af-ZA"/>
        </w:rPr>
        <w:t>mZRva</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biT da</w:t>
      </w:r>
      <w:r>
        <w:rPr>
          <w:rFonts w:ascii="LitNusx" w:hAnsi="LitNusx"/>
          <w:sz w:val="22"/>
          <w:szCs w:val="22"/>
          <w:lang w:val="af-ZA"/>
        </w:rPr>
        <w:softHyphen/>
      </w:r>
      <w:r w:rsidRPr="00996D52">
        <w:rPr>
          <w:rFonts w:ascii="LitNusx" w:hAnsi="LitNusx"/>
          <w:sz w:val="22"/>
          <w:szCs w:val="22"/>
          <w:lang w:val="af-ZA"/>
        </w:rPr>
        <w:t>sav</w:t>
      </w:r>
      <w:r>
        <w:rPr>
          <w:rFonts w:ascii="LitNusx" w:hAnsi="LitNusx"/>
          <w:sz w:val="22"/>
          <w:szCs w:val="22"/>
          <w:lang w:val="af-ZA"/>
        </w:rPr>
        <w:softHyphen/>
      </w:r>
      <w:r w:rsidRPr="00996D52">
        <w:rPr>
          <w:rFonts w:ascii="LitNusx" w:hAnsi="LitNusx"/>
          <w:sz w:val="22"/>
          <w:szCs w:val="22"/>
          <w:lang w:val="af-ZA"/>
        </w:rPr>
        <w:t>leT ger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Si gan</w:t>
      </w:r>
      <w:r>
        <w:rPr>
          <w:rFonts w:ascii="LitNusx" w:hAnsi="LitNusx"/>
          <w:sz w:val="22"/>
          <w:szCs w:val="22"/>
          <w:lang w:val="af-ZA"/>
        </w:rPr>
        <w:softHyphen/>
      </w:r>
      <w:r w:rsidRPr="00996D52">
        <w:rPr>
          <w:rFonts w:ascii="LitNusx" w:hAnsi="LitNusx"/>
          <w:sz w:val="22"/>
          <w:szCs w:val="22"/>
          <w:lang w:val="af-ZA"/>
        </w:rPr>
        <w:t>xor</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w:t>
      </w:r>
      <w:r>
        <w:rPr>
          <w:rFonts w:ascii="LitNusx" w:hAnsi="LitNusx"/>
          <w:sz w:val="22"/>
          <w:szCs w:val="22"/>
          <w:lang w:val="af-ZA"/>
        </w:rPr>
        <w:t>u</w:t>
      </w:r>
      <w:r w:rsidRPr="00996D52">
        <w:rPr>
          <w:rFonts w:ascii="LitNusx" w:hAnsi="LitNusx"/>
          <w:sz w:val="22"/>
          <w:szCs w:val="22"/>
          <w:lang w:val="af-ZA"/>
        </w:rPr>
        <w:t>l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kur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kas, ro</w:t>
      </w:r>
      <w:r>
        <w:rPr>
          <w:rFonts w:ascii="LitNusx" w:hAnsi="LitNusx"/>
          <w:sz w:val="22"/>
          <w:szCs w:val="22"/>
          <w:lang w:val="af-ZA"/>
        </w:rPr>
        <w:softHyphen/>
      </w:r>
      <w:r w:rsidRPr="00996D52">
        <w:rPr>
          <w:rFonts w:ascii="LitNusx" w:hAnsi="LitNusx"/>
          <w:sz w:val="22"/>
          <w:szCs w:val="22"/>
          <w:lang w:val="af-ZA"/>
        </w:rPr>
        <w:t>mel</w:t>
      </w:r>
      <w:r>
        <w:rPr>
          <w:rFonts w:ascii="LitNusx" w:hAnsi="LitNusx"/>
          <w:sz w:val="22"/>
          <w:szCs w:val="22"/>
          <w:lang w:val="af-ZA"/>
        </w:rPr>
        <w:softHyphen/>
      </w:r>
      <w:r w:rsidRPr="00996D52">
        <w:rPr>
          <w:rFonts w:ascii="LitNusx" w:hAnsi="LitNusx"/>
          <w:sz w:val="22"/>
          <w:szCs w:val="22"/>
          <w:lang w:val="af-ZA"/>
        </w:rPr>
        <w:t>mac am qve</w:t>
      </w:r>
      <w:r>
        <w:rPr>
          <w:rFonts w:ascii="LitNusx" w:hAnsi="LitNusx"/>
          <w:sz w:val="22"/>
          <w:szCs w:val="22"/>
          <w:lang w:val="af-ZA"/>
        </w:rPr>
        <w:softHyphen/>
      </w:r>
      <w:r w:rsidRPr="00996D52">
        <w:rPr>
          <w:rFonts w:ascii="LitNusx" w:hAnsi="LitNusx"/>
          <w:sz w:val="22"/>
          <w:szCs w:val="22"/>
          <w:lang w:val="af-ZA"/>
        </w:rPr>
        <w:t>ya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Si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sas</w:t>
      </w:r>
      <w:r>
        <w:rPr>
          <w:rFonts w:ascii="LitNusx" w:hAnsi="LitNusx"/>
          <w:sz w:val="22"/>
          <w:szCs w:val="22"/>
          <w:lang w:val="af-ZA"/>
        </w:rPr>
        <w:softHyphen/>
      </w:r>
      <w:r w:rsidRPr="00996D52">
        <w:rPr>
          <w:rFonts w:ascii="LitNusx" w:hAnsi="LitNusx"/>
          <w:sz w:val="22"/>
          <w:szCs w:val="22"/>
          <w:lang w:val="af-ZA"/>
        </w:rPr>
        <w:t>wa</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ga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ba. amas</w:t>
      </w:r>
      <w:r>
        <w:rPr>
          <w:rFonts w:ascii="LitNusx" w:hAnsi="LitNusx"/>
          <w:sz w:val="22"/>
          <w:szCs w:val="22"/>
          <w:lang w:val="af-ZA"/>
        </w:rPr>
        <w:softHyphen/>
      </w:r>
      <w:r w:rsidRPr="00996D52">
        <w:rPr>
          <w:rFonts w:ascii="LitNusx" w:hAnsi="LitNusx"/>
          <w:sz w:val="22"/>
          <w:szCs w:val="22"/>
          <w:lang w:val="af-ZA"/>
        </w:rPr>
        <w:t>Tan,</w:t>
      </w:r>
      <w:r>
        <w:rPr>
          <w:rFonts w:ascii="LitNusx" w:hAnsi="LitNusx"/>
          <w:sz w:val="22"/>
          <w:szCs w:val="22"/>
          <w:lang w:val="af-ZA"/>
        </w:rPr>
        <w:t xml:space="preserve"> mas</w:t>
      </w:r>
      <w:r w:rsidRPr="00996D52">
        <w:rPr>
          <w:rFonts w:ascii="LitNusx" w:hAnsi="LitNusx"/>
          <w:sz w:val="22"/>
          <w:szCs w:val="22"/>
          <w:lang w:val="af-ZA"/>
        </w:rPr>
        <w:t xml:space="preserve"> mi</w:t>
      </w:r>
      <w:r>
        <w:rPr>
          <w:rFonts w:ascii="LitNusx" w:hAnsi="LitNusx"/>
          <w:sz w:val="22"/>
          <w:szCs w:val="22"/>
          <w:lang w:val="af-ZA"/>
        </w:rPr>
        <w:softHyphen/>
      </w:r>
      <w:r w:rsidRPr="00996D52">
        <w:rPr>
          <w:rFonts w:ascii="LitNusx" w:hAnsi="LitNusx"/>
          <w:sz w:val="22"/>
          <w:szCs w:val="22"/>
          <w:lang w:val="af-ZA"/>
        </w:rPr>
        <w:t>aC</w:t>
      </w:r>
      <w:r>
        <w:rPr>
          <w:rFonts w:ascii="LitNusx" w:hAnsi="LitNusx"/>
          <w:sz w:val="22"/>
          <w:szCs w:val="22"/>
          <w:lang w:val="af-ZA"/>
        </w:rPr>
        <w:softHyphen/>
      </w:r>
      <w:r w:rsidRPr="00996D52">
        <w:rPr>
          <w:rFonts w:ascii="LitNusx" w:hAnsi="LitNusx"/>
          <w:sz w:val="22"/>
          <w:szCs w:val="22"/>
          <w:lang w:val="af-ZA"/>
        </w:rPr>
        <w:t>nda, rom qve</w:t>
      </w:r>
      <w:r>
        <w:rPr>
          <w:rFonts w:ascii="LitNusx" w:hAnsi="LitNusx"/>
          <w:sz w:val="22"/>
          <w:szCs w:val="22"/>
          <w:lang w:val="af-ZA"/>
        </w:rPr>
        <w:softHyphen/>
      </w:r>
      <w:r w:rsidRPr="00996D52">
        <w:rPr>
          <w:rFonts w:ascii="LitNusx" w:hAnsi="LitNusx"/>
          <w:sz w:val="22"/>
          <w:szCs w:val="22"/>
          <w:lang w:val="af-ZA"/>
        </w:rPr>
        <w:t>ya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Si 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re</w:t>
      </w:r>
      <w:r>
        <w:rPr>
          <w:rFonts w:ascii="LitNusx" w:hAnsi="LitNusx"/>
          <w:sz w:val="22"/>
          <w:szCs w:val="22"/>
          <w:lang w:val="af-ZA"/>
        </w:rPr>
        <w:softHyphen/>
      </w:r>
      <w:r w:rsidRPr="00996D52">
        <w:rPr>
          <w:rFonts w:ascii="LitNusx" w:hAnsi="LitNusx"/>
          <w:sz w:val="22"/>
          <w:szCs w:val="22"/>
          <w:lang w:val="af-ZA"/>
        </w:rPr>
        <w:t>for</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bi sru</w:t>
      </w:r>
      <w:r>
        <w:rPr>
          <w:rFonts w:ascii="LitNusx" w:hAnsi="LitNusx"/>
          <w:sz w:val="22"/>
          <w:szCs w:val="22"/>
          <w:lang w:val="af-ZA"/>
        </w:rPr>
        <w:softHyphen/>
        <w:t>lyofilad</w:t>
      </w:r>
      <w:r w:rsidRPr="00996D52">
        <w:rPr>
          <w:rFonts w:ascii="LitNusx" w:hAnsi="LitNusx"/>
          <w:sz w:val="22"/>
          <w:szCs w:val="22"/>
          <w:lang w:val="af-ZA"/>
        </w:rPr>
        <w:t xml:space="preserve"> ar iyo</w:t>
      </w:r>
      <w:r>
        <w:rPr>
          <w:rFonts w:ascii="LitNusx" w:hAnsi="LitNusx"/>
          <w:sz w:val="22"/>
          <w:szCs w:val="22"/>
          <w:lang w:val="af-ZA"/>
        </w:rPr>
        <w:t xml:space="preserve"> ga</w:t>
      </w:r>
      <w:r>
        <w:rPr>
          <w:rFonts w:ascii="LitNusx" w:hAnsi="LitNusx"/>
          <w:sz w:val="22"/>
          <w:szCs w:val="22"/>
          <w:lang w:val="af-ZA"/>
        </w:rPr>
        <w:softHyphen/>
        <w:t>ta</w:t>
      </w:r>
      <w:r>
        <w:rPr>
          <w:rFonts w:ascii="LitNusx" w:hAnsi="LitNusx"/>
          <w:sz w:val="22"/>
          <w:szCs w:val="22"/>
          <w:lang w:val="af-ZA"/>
        </w:rPr>
        <w:softHyphen/>
        <w:t>re</w:t>
      </w:r>
      <w:r>
        <w:rPr>
          <w:rFonts w:ascii="LitNusx" w:hAnsi="LitNusx"/>
          <w:sz w:val="22"/>
          <w:szCs w:val="22"/>
          <w:lang w:val="af-ZA"/>
        </w:rPr>
        <w:softHyphen/>
        <w:t>bu</w:t>
      </w:r>
      <w:r>
        <w:rPr>
          <w:rFonts w:ascii="LitNusx" w:hAnsi="LitNusx"/>
          <w:sz w:val="22"/>
          <w:szCs w:val="22"/>
          <w:lang w:val="af-ZA"/>
        </w:rPr>
        <w:softHyphen/>
        <w:t>li</w:t>
      </w:r>
      <w:r w:rsidRPr="00996D52">
        <w:rPr>
          <w:rFonts w:ascii="LitNusx" w:hAnsi="LitNusx"/>
          <w:sz w:val="22"/>
          <w:szCs w:val="22"/>
          <w:lang w:val="af-ZA"/>
        </w:rPr>
        <w:t xml:space="preserve">. </w:t>
      </w:r>
      <w:r>
        <w:rPr>
          <w:rFonts w:ascii="LitNusx" w:hAnsi="LitNusx"/>
          <w:sz w:val="22"/>
          <w:szCs w:val="22"/>
          <w:lang w:val="af-ZA"/>
        </w:rPr>
        <w:t>v. ri</w:t>
      </w:r>
      <w:r>
        <w:rPr>
          <w:rFonts w:ascii="LitNusx" w:hAnsi="LitNusx"/>
          <w:sz w:val="22"/>
          <w:szCs w:val="22"/>
          <w:lang w:val="af-ZA"/>
        </w:rPr>
        <w:softHyphen/>
        <w:t>op</w:t>
      </w:r>
      <w:r>
        <w:rPr>
          <w:rFonts w:ascii="LitNusx" w:hAnsi="LitNusx"/>
          <w:sz w:val="22"/>
          <w:szCs w:val="22"/>
          <w:lang w:val="af-ZA"/>
        </w:rPr>
        <w:softHyphen/>
        <w:t xml:space="preserve">kes </w:t>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di naS</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bia: `ko</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un</w:t>
      </w:r>
      <w:r>
        <w:rPr>
          <w:rFonts w:ascii="LitNusx" w:hAnsi="LitNusx"/>
          <w:sz w:val="22"/>
          <w:szCs w:val="22"/>
          <w:lang w:val="af-ZA"/>
        </w:rPr>
        <w:softHyphen/>
      </w:r>
      <w:r w:rsidRPr="00996D52">
        <w:rPr>
          <w:rFonts w:ascii="LitNusx" w:hAnsi="LitNusx"/>
          <w:sz w:val="22"/>
          <w:szCs w:val="22"/>
          <w:lang w:val="af-ZA"/>
        </w:rPr>
        <w:t>qtu</w:t>
      </w:r>
      <w:r>
        <w:rPr>
          <w:rFonts w:ascii="LitNusx" w:hAnsi="LitNusx"/>
          <w:sz w:val="22"/>
          <w:szCs w:val="22"/>
          <w:lang w:val="af-ZA"/>
        </w:rPr>
        <w:softHyphen/>
      </w:r>
      <w:r w:rsidRPr="00996D52">
        <w:rPr>
          <w:rFonts w:ascii="LitNusx" w:hAnsi="LitNusx"/>
          <w:sz w:val="22"/>
          <w:szCs w:val="22"/>
          <w:lang w:val="af-ZA"/>
        </w:rPr>
        <w:t>ra~ (1922),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wes</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gis Zi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sa</w:t>
      </w:r>
      <w:r>
        <w:rPr>
          <w:rFonts w:ascii="LitNusx" w:hAnsi="LitNusx"/>
          <w:sz w:val="22"/>
          <w:szCs w:val="22"/>
          <w:lang w:val="af-ZA"/>
        </w:rPr>
        <w:softHyphen/>
      </w:r>
      <w:r w:rsidRPr="00996D52">
        <w:rPr>
          <w:rFonts w:ascii="LitNusx" w:hAnsi="LitNusx"/>
          <w:sz w:val="22"/>
          <w:szCs w:val="22"/>
          <w:lang w:val="af-ZA"/>
        </w:rPr>
        <w:t>kiT</w:t>
      </w:r>
      <w:r>
        <w:rPr>
          <w:rFonts w:ascii="LitNusx" w:hAnsi="LitNusx"/>
          <w:sz w:val="22"/>
          <w:szCs w:val="22"/>
          <w:lang w:val="af-ZA"/>
        </w:rPr>
        <w:softHyphen/>
      </w:r>
      <w:r w:rsidRPr="00996D52">
        <w:rPr>
          <w:rFonts w:ascii="LitNusx" w:hAnsi="LitNusx"/>
          <w:sz w:val="22"/>
          <w:szCs w:val="22"/>
          <w:lang w:val="af-ZA"/>
        </w:rPr>
        <w:t>xe</w:t>
      </w:r>
      <w:r>
        <w:rPr>
          <w:rFonts w:ascii="LitNusx" w:hAnsi="LitNusx"/>
          <w:sz w:val="22"/>
          <w:szCs w:val="22"/>
          <w:lang w:val="af-ZA"/>
        </w:rPr>
        <w:softHyphen/>
      </w:r>
      <w:r w:rsidRPr="00996D52">
        <w:rPr>
          <w:rFonts w:ascii="LitNusx" w:hAnsi="LitNusx"/>
          <w:sz w:val="22"/>
          <w:szCs w:val="22"/>
          <w:lang w:val="af-ZA"/>
        </w:rPr>
        <w:t>bi~, `ger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nu</w:t>
      </w:r>
      <w:r>
        <w:rPr>
          <w:rFonts w:ascii="LitNusx" w:hAnsi="LitNusx"/>
          <w:sz w:val="22"/>
          <w:szCs w:val="22"/>
          <w:lang w:val="af-ZA"/>
        </w:rPr>
        <w:softHyphen/>
      </w:r>
      <w:r w:rsidRPr="00996D52">
        <w:rPr>
          <w:rFonts w:ascii="LitNusx" w:hAnsi="LitNusx"/>
          <w:sz w:val="22"/>
          <w:szCs w:val="22"/>
          <w:lang w:val="af-ZA"/>
        </w:rPr>
        <w:t>li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ka swo</w:t>
      </w:r>
      <w:r>
        <w:rPr>
          <w:rFonts w:ascii="LitNusx" w:hAnsi="LitNusx"/>
          <w:sz w:val="22"/>
          <w:szCs w:val="22"/>
          <w:lang w:val="af-ZA"/>
        </w:rPr>
        <w:softHyphen/>
      </w:r>
      <w:r w:rsidRPr="00996D52">
        <w:rPr>
          <w:rFonts w:ascii="LitNusx" w:hAnsi="LitNusx"/>
          <w:sz w:val="22"/>
          <w:szCs w:val="22"/>
          <w:lang w:val="af-ZA"/>
        </w:rPr>
        <w:t>ria?~ (1950), `Se</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ze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dan dab</w:t>
      </w:r>
      <w:r>
        <w:rPr>
          <w:rFonts w:ascii="LitNusx" w:hAnsi="LitNusx"/>
          <w:sz w:val="22"/>
          <w:szCs w:val="22"/>
          <w:lang w:val="af-ZA"/>
        </w:rPr>
        <w:softHyphen/>
      </w:r>
      <w:r w:rsidRPr="00996D52">
        <w:rPr>
          <w:rFonts w:ascii="LitNusx" w:hAnsi="LitNusx"/>
          <w:sz w:val="22"/>
          <w:szCs w:val="22"/>
          <w:lang w:val="af-ZA"/>
        </w:rPr>
        <w:t>lok</w:t>
      </w:r>
      <w:r>
        <w:rPr>
          <w:rFonts w:ascii="LitNusx" w:hAnsi="LitNusx"/>
          <w:sz w:val="22"/>
          <w:szCs w:val="22"/>
          <w:lang w:val="af-ZA"/>
        </w:rPr>
        <w:softHyphen/>
      </w:r>
      <w:r w:rsidRPr="00996D52">
        <w:rPr>
          <w:rFonts w:ascii="LitNusx" w:hAnsi="LitNusx"/>
          <w:sz w:val="22"/>
          <w:szCs w:val="22"/>
          <w:lang w:val="af-ZA"/>
        </w:rPr>
        <w:t>vam</w:t>
      </w:r>
      <w:r>
        <w:rPr>
          <w:rFonts w:ascii="LitNusx" w:hAnsi="LitNusx"/>
          <w:sz w:val="22"/>
          <w:szCs w:val="22"/>
          <w:lang w:val="af-ZA"/>
        </w:rPr>
        <w:softHyphen/>
      </w:r>
      <w:r w:rsidRPr="00996D52">
        <w:rPr>
          <w:rFonts w:ascii="LitNusx" w:hAnsi="LitNusx"/>
          <w:sz w:val="22"/>
          <w:szCs w:val="22"/>
          <w:lang w:val="af-ZA"/>
        </w:rPr>
        <w:t>de~ (1958) da sxv.</w:t>
      </w:r>
      <w:r>
        <w:rPr>
          <w:rStyle w:val="FootnoteReference"/>
          <w:rFonts w:ascii="LitNusx" w:hAnsi="LitNusx"/>
          <w:sz w:val="22"/>
          <w:szCs w:val="22"/>
          <w:lang w:val="af-ZA"/>
        </w:rPr>
        <w:footnoteReference w:id="54"/>
      </w:r>
    </w:p>
    <w:p w:rsidR="00D46116" w:rsidRPr="00996D52" w:rsidRDefault="00D46116" w:rsidP="00BC619A">
      <w:pPr>
        <w:pStyle w:val="PlainText"/>
        <w:spacing w:line="252" w:lineRule="auto"/>
        <w:ind w:firstLine="540"/>
        <w:jc w:val="both"/>
        <w:rPr>
          <w:rFonts w:ascii="LitNusx" w:hAnsi="LitNusx"/>
          <w:sz w:val="22"/>
          <w:szCs w:val="22"/>
          <w:lang w:val="af-ZA"/>
        </w:rPr>
      </w:pPr>
      <w:r w:rsidRPr="00A363EA">
        <w:rPr>
          <w:rFonts w:ascii="LitNusx" w:hAnsi="LitNusx"/>
          <w:b/>
          <w:sz w:val="22"/>
          <w:szCs w:val="22"/>
          <w:lang w:val="af-ZA"/>
        </w:rPr>
        <w:t>a</w:t>
      </w:r>
      <w:r>
        <w:rPr>
          <w:rFonts w:ascii="LitNusx" w:hAnsi="LitNusx"/>
          <w:b/>
          <w:sz w:val="22"/>
          <w:szCs w:val="22"/>
          <w:lang w:val="af-ZA"/>
        </w:rPr>
        <w:t>leq</w:t>
      </w:r>
      <w:r>
        <w:rPr>
          <w:rFonts w:ascii="LitNusx" w:hAnsi="LitNusx"/>
          <w:b/>
          <w:sz w:val="22"/>
          <w:szCs w:val="22"/>
          <w:lang w:val="af-ZA"/>
        </w:rPr>
        <w:softHyphen/>
        <w:t>san</w:t>
      </w:r>
      <w:r>
        <w:rPr>
          <w:rFonts w:ascii="LitNusx" w:hAnsi="LitNusx"/>
          <w:b/>
          <w:sz w:val="22"/>
          <w:szCs w:val="22"/>
          <w:lang w:val="af-ZA"/>
        </w:rPr>
        <w:softHyphen/>
        <w:t>der</w:t>
      </w:r>
      <w:r w:rsidRPr="00A363EA">
        <w:rPr>
          <w:rFonts w:ascii="LitNusx" w:hAnsi="LitNusx"/>
          <w:b/>
          <w:sz w:val="22"/>
          <w:szCs w:val="22"/>
          <w:lang w:val="af-ZA"/>
        </w:rPr>
        <w:t xml:space="preserve"> ri</w:t>
      </w:r>
      <w:r w:rsidRPr="00A363EA">
        <w:rPr>
          <w:rFonts w:ascii="LitNusx" w:hAnsi="LitNusx"/>
          <w:b/>
          <w:sz w:val="22"/>
          <w:szCs w:val="22"/>
          <w:lang w:val="af-ZA"/>
        </w:rPr>
        <w:softHyphen/>
        <w:t>us</w:t>
      </w:r>
      <w:r w:rsidRPr="00A363EA">
        <w:rPr>
          <w:rFonts w:ascii="LitNusx" w:hAnsi="LitNusx"/>
          <w:b/>
          <w:sz w:val="22"/>
          <w:szCs w:val="22"/>
          <w:lang w:val="af-ZA"/>
        </w:rPr>
        <w:softHyphen/>
        <w:t>to</w:t>
      </w:r>
      <w:r w:rsidRPr="00A363EA">
        <w:rPr>
          <w:rFonts w:ascii="LitNusx" w:hAnsi="LitNusx"/>
          <w:b/>
          <w:sz w:val="22"/>
          <w:szCs w:val="22"/>
          <w:lang w:val="af-ZA"/>
        </w:rPr>
        <w:softHyphen/>
        <w:t>vis</w:t>
      </w:r>
      <w:r w:rsidRPr="00996D52">
        <w:rPr>
          <w:rFonts w:ascii="LitNusx" w:hAnsi="LitNusx"/>
          <w:sz w:val="22"/>
          <w:szCs w:val="22"/>
          <w:lang w:val="af-ZA"/>
        </w:rPr>
        <w:t xml:space="preserve"> (1885-1963) az</w:t>
      </w:r>
      <w:r>
        <w:rPr>
          <w:rFonts w:ascii="LitNusx" w:hAnsi="LitNusx"/>
          <w:sz w:val="22"/>
          <w:szCs w:val="22"/>
          <w:lang w:val="af-ZA"/>
        </w:rPr>
        <w:softHyphen/>
      </w:r>
      <w:r w:rsidRPr="00996D52">
        <w:rPr>
          <w:rFonts w:ascii="LitNusx" w:hAnsi="LitNusx"/>
          <w:sz w:val="22"/>
          <w:szCs w:val="22"/>
          <w:lang w:val="af-ZA"/>
        </w:rPr>
        <w:t xml:space="preserve">riT, </w:t>
      </w:r>
      <w:r w:rsidRPr="001B3422">
        <w:rPr>
          <w:rFonts w:ascii="Times New Roman" w:hAnsi="Times New Roman"/>
          <w:sz w:val="22"/>
          <w:szCs w:val="22"/>
          <w:lang w:val="af-ZA"/>
        </w:rPr>
        <w:t>la</w:t>
      </w:r>
      <w:r w:rsidRPr="001B3422">
        <w:rPr>
          <w:rFonts w:ascii="Times New Roman" w:hAnsi="Times New Roman"/>
          <w:sz w:val="22"/>
          <w:szCs w:val="22"/>
          <w:lang w:val="af-ZA"/>
        </w:rPr>
        <w:softHyphen/>
        <w:t>is</w:t>
      </w:r>
      <w:r w:rsidRPr="001B3422">
        <w:rPr>
          <w:rFonts w:ascii="Times New Roman" w:hAnsi="Times New Roman"/>
          <w:sz w:val="22"/>
          <w:szCs w:val="22"/>
          <w:lang w:val="af-ZA"/>
        </w:rPr>
        <w:softHyphen/>
        <w:t>sez-fa</w:t>
      </w:r>
      <w:r w:rsidRPr="001B3422">
        <w:rPr>
          <w:rFonts w:ascii="Times New Roman" w:hAnsi="Times New Roman"/>
          <w:sz w:val="22"/>
          <w:szCs w:val="22"/>
          <w:lang w:val="af-ZA"/>
        </w:rPr>
        <w:softHyphen/>
        <w:t>i</w:t>
      </w:r>
      <w:r w:rsidRPr="001B3422">
        <w:rPr>
          <w:rFonts w:ascii="Times New Roman" w:hAnsi="Times New Roman"/>
          <w:sz w:val="22"/>
          <w:szCs w:val="22"/>
          <w:lang w:val="af-ZA"/>
        </w:rPr>
        <w:softHyphen/>
        <w:t>re</w:t>
      </w:r>
      <w:r w:rsidRPr="00996D52">
        <w:rPr>
          <w:rFonts w:ascii="LitNusx" w:hAnsi="LitNusx"/>
          <w:sz w:val="22"/>
          <w:szCs w:val="22"/>
          <w:lang w:val="af-ZA"/>
        </w:rPr>
        <w:t>-s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kis Se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gia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kur cxov</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Si mo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ga</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ba. ase</w:t>
      </w:r>
      <w:r>
        <w:rPr>
          <w:rFonts w:ascii="LitNusx" w:hAnsi="LitNusx"/>
          <w:sz w:val="22"/>
          <w:szCs w:val="22"/>
          <w:lang w:val="af-ZA"/>
        </w:rPr>
        <w:softHyphen/>
      </w:r>
      <w:r w:rsidRPr="00996D52">
        <w:rPr>
          <w:rFonts w:ascii="LitNusx" w:hAnsi="LitNusx"/>
          <w:sz w:val="22"/>
          <w:szCs w:val="22"/>
          <w:lang w:val="af-ZA"/>
        </w:rPr>
        <w:t>Ti Se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bis aR</w:t>
      </w:r>
      <w:r>
        <w:rPr>
          <w:rFonts w:ascii="LitNusx" w:hAnsi="LitNusx"/>
          <w:sz w:val="22"/>
          <w:szCs w:val="22"/>
          <w:lang w:val="af-ZA"/>
        </w:rPr>
        <w:softHyphen/>
      </w:r>
      <w:r w:rsidRPr="00996D52">
        <w:rPr>
          <w:rFonts w:ascii="LitNusx" w:hAnsi="LitNusx"/>
          <w:sz w:val="22"/>
          <w:szCs w:val="22"/>
          <w:lang w:val="af-ZA"/>
        </w:rPr>
        <w:t>mof</w:t>
      </w:r>
      <w:r>
        <w:rPr>
          <w:rFonts w:ascii="LitNusx" w:hAnsi="LitNusx"/>
          <w:sz w:val="22"/>
          <w:szCs w:val="22"/>
          <w:lang w:val="af-ZA"/>
        </w:rPr>
        <w:softHyphen/>
      </w:r>
      <w:r w:rsidRPr="00996D52">
        <w:rPr>
          <w:rFonts w:ascii="LitNusx" w:hAnsi="LitNusx"/>
          <w:sz w:val="22"/>
          <w:szCs w:val="22"/>
          <w:lang w:val="af-ZA"/>
        </w:rPr>
        <w:t>xvra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fos Se</w:t>
      </w:r>
      <w:r>
        <w:rPr>
          <w:rFonts w:ascii="LitNusx" w:hAnsi="LitNusx"/>
          <w:sz w:val="22"/>
          <w:szCs w:val="22"/>
          <w:lang w:val="af-ZA"/>
        </w:rPr>
        <w:softHyphen/>
      </w:r>
      <w:r w:rsidRPr="00996D52">
        <w:rPr>
          <w:rFonts w:ascii="LitNusx" w:hAnsi="LitNusx"/>
          <w:sz w:val="22"/>
          <w:szCs w:val="22"/>
          <w:lang w:val="af-ZA"/>
        </w:rPr>
        <w:t>uZ</w:t>
      </w:r>
      <w:r>
        <w:rPr>
          <w:rFonts w:ascii="LitNusx" w:hAnsi="LitNusx"/>
          <w:sz w:val="22"/>
          <w:szCs w:val="22"/>
          <w:lang w:val="af-ZA"/>
        </w:rPr>
        <w:softHyphen/>
      </w:r>
      <w:r w:rsidRPr="00996D52">
        <w:rPr>
          <w:rFonts w:ascii="LitNusx" w:hAnsi="LitNusx"/>
          <w:sz w:val="22"/>
          <w:szCs w:val="22"/>
          <w:lang w:val="af-ZA"/>
        </w:rPr>
        <w:t>lia sak</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to-sa</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to da an</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ri Ro</w:t>
      </w:r>
      <w:r>
        <w:rPr>
          <w:rFonts w:ascii="LitNusx" w:hAnsi="LitNusx"/>
          <w:sz w:val="22"/>
          <w:szCs w:val="22"/>
          <w:lang w:val="af-ZA"/>
        </w:rPr>
        <w:softHyphen/>
      </w:r>
      <w:r w:rsidRPr="00996D52">
        <w:rPr>
          <w:rFonts w:ascii="LitNusx" w:hAnsi="LitNusx"/>
          <w:sz w:val="22"/>
          <w:szCs w:val="22"/>
          <w:lang w:val="af-ZA"/>
        </w:rPr>
        <w:t>nis</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biT, sa</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xa</w:t>
      </w:r>
      <w:r>
        <w:rPr>
          <w:rFonts w:ascii="LitNusx" w:hAnsi="LitNusx"/>
          <w:sz w:val="22"/>
          <w:szCs w:val="22"/>
          <w:lang w:val="af-ZA"/>
        </w:rPr>
        <w:softHyphen/>
      </w:r>
      <w:r w:rsidRPr="00996D52">
        <w:rPr>
          <w:rFonts w:ascii="LitNusx" w:hAnsi="LitNusx"/>
          <w:sz w:val="22"/>
          <w:szCs w:val="22"/>
          <w:lang w:val="af-ZA"/>
        </w:rPr>
        <w:t>do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kiT da sxv. amas</w:t>
      </w:r>
      <w:r>
        <w:rPr>
          <w:rFonts w:ascii="LitNusx" w:hAnsi="LitNusx"/>
          <w:sz w:val="22"/>
          <w:szCs w:val="22"/>
          <w:lang w:val="af-ZA"/>
        </w:rPr>
        <w:softHyphen/>
      </w:r>
      <w:r w:rsidRPr="00996D52">
        <w:rPr>
          <w:rFonts w:ascii="LitNusx" w:hAnsi="LitNusx"/>
          <w:sz w:val="22"/>
          <w:szCs w:val="22"/>
          <w:lang w:val="af-ZA"/>
        </w:rPr>
        <w:t xml:space="preserve">Tan, </w:t>
      </w:r>
      <w:r>
        <w:rPr>
          <w:rFonts w:ascii="LitNusx" w:hAnsi="LitNusx"/>
          <w:sz w:val="22"/>
          <w:szCs w:val="22"/>
          <w:lang w:val="af-ZA"/>
        </w:rPr>
        <w:t xml:space="preserve">igi </w:t>
      </w:r>
      <w:r w:rsidRPr="00996D52">
        <w:rPr>
          <w:rFonts w:ascii="LitNusx" w:hAnsi="LitNusx"/>
          <w:sz w:val="22"/>
          <w:szCs w:val="22"/>
          <w:lang w:val="af-ZA"/>
        </w:rPr>
        <w:t>mxars ar uWer</w:t>
      </w:r>
      <w:r>
        <w:rPr>
          <w:rFonts w:ascii="LitNusx" w:hAnsi="LitNusx"/>
          <w:sz w:val="22"/>
          <w:szCs w:val="22"/>
          <w:lang w:val="af-ZA"/>
        </w:rPr>
        <w:softHyphen/>
      </w:r>
      <w:r w:rsidRPr="00996D52">
        <w:rPr>
          <w:rFonts w:ascii="LitNusx" w:hAnsi="LitNusx"/>
          <w:sz w:val="22"/>
          <w:szCs w:val="22"/>
          <w:lang w:val="af-ZA"/>
        </w:rPr>
        <w:t>da msxvi</w:t>
      </w:r>
      <w:r>
        <w:rPr>
          <w:rFonts w:ascii="LitNusx" w:hAnsi="LitNusx"/>
          <w:sz w:val="22"/>
          <w:szCs w:val="22"/>
          <w:lang w:val="af-ZA"/>
        </w:rPr>
        <w:softHyphen/>
      </w:r>
      <w:r w:rsidRPr="00996D52">
        <w:rPr>
          <w:rFonts w:ascii="LitNusx" w:hAnsi="LitNusx"/>
          <w:sz w:val="22"/>
          <w:szCs w:val="22"/>
          <w:lang w:val="af-ZA"/>
        </w:rPr>
        <w:t>li mo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saq</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Si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fos aq</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ur Ca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vas</w:t>
      </w:r>
      <w:r>
        <w:rPr>
          <w:rStyle w:val="FootnoteReference"/>
          <w:rFonts w:ascii="LitNusx" w:hAnsi="LitNusx"/>
          <w:sz w:val="22"/>
          <w:szCs w:val="22"/>
          <w:lang w:val="af-ZA"/>
        </w:rPr>
        <w:footnoteReference w:id="55"/>
      </w:r>
      <w:r w:rsidRPr="00996D52">
        <w:rPr>
          <w:rFonts w:ascii="LitNusx" w:hAnsi="LitNusx"/>
          <w:sz w:val="22"/>
          <w:szCs w:val="22"/>
          <w:lang w:val="af-ZA"/>
        </w:rPr>
        <w:t>.</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gfr-is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kis mi</w:t>
      </w:r>
      <w:r>
        <w:rPr>
          <w:rFonts w:ascii="LitNusx" w:hAnsi="LitNusx"/>
          <w:sz w:val="22"/>
          <w:szCs w:val="22"/>
          <w:lang w:val="af-ZA"/>
        </w:rPr>
        <w:softHyphen/>
      </w:r>
      <w:r w:rsidRPr="00996D52">
        <w:rPr>
          <w:rFonts w:ascii="LitNusx" w:hAnsi="LitNusx"/>
          <w:sz w:val="22"/>
          <w:szCs w:val="22"/>
          <w:lang w:val="af-ZA"/>
        </w:rPr>
        <w:t>nis</w:t>
      </w:r>
      <w:r>
        <w:rPr>
          <w:rFonts w:ascii="LitNusx" w:hAnsi="LitNusx"/>
          <w:sz w:val="22"/>
          <w:szCs w:val="22"/>
          <w:lang w:val="af-ZA"/>
        </w:rPr>
        <w:softHyphen/>
      </w:r>
      <w:r w:rsidRPr="00996D52">
        <w:rPr>
          <w:rFonts w:ascii="LitNusx" w:hAnsi="LitNusx"/>
          <w:sz w:val="22"/>
          <w:szCs w:val="22"/>
          <w:lang w:val="af-ZA"/>
        </w:rPr>
        <w:t>tri (1949-1963) da kan</w:t>
      </w:r>
      <w:r>
        <w:rPr>
          <w:rFonts w:ascii="LitNusx" w:hAnsi="LitNusx"/>
          <w:sz w:val="22"/>
          <w:szCs w:val="22"/>
          <w:lang w:val="af-ZA"/>
        </w:rPr>
        <w:softHyphen/>
      </w:r>
      <w:r w:rsidRPr="00996D52">
        <w:rPr>
          <w:rFonts w:ascii="LitNusx" w:hAnsi="LitNusx"/>
          <w:sz w:val="22"/>
          <w:szCs w:val="22"/>
          <w:lang w:val="af-ZA"/>
        </w:rPr>
        <w:t>cle</w:t>
      </w:r>
      <w:r>
        <w:rPr>
          <w:rFonts w:ascii="LitNusx" w:hAnsi="LitNusx"/>
          <w:sz w:val="22"/>
          <w:szCs w:val="22"/>
          <w:lang w:val="af-ZA"/>
        </w:rPr>
        <w:softHyphen/>
      </w:r>
      <w:r w:rsidRPr="00996D52">
        <w:rPr>
          <w:rFonts w:ascii="LitNusx" w:hAnsi="LitNusx"/>
          <w:sz w:val="22"/>
          <w:szCs w:val="22"/>
          <w:lang w:val="af-ZA"/>
        </w:rPr>
        <w:t xml:space="preserve">ri (1963-1966) </w:t>
      </w:r>
      <w:r w:rsidRPr="00580C8B">
        <w:rPr>
          <w:rFonts w:ascii="LitNusx" w:hAnsi="LitNusx"/>
          <w:b/>
          <w:sz w:val="22"/>
          <w:szCs w:val="22"/>
          <w:lang w:val="af-ZA"/>
        </w:rPr>
        <w:t>lud</w:t>
      </w:r>
      <w:r w:rsidRPr="00580C8B">
        <w:rPr>
          <w:rFonts w:ascii="LitNusx" w:hAnsi="LitNusx"/>
          <w:b/>
          <w:sz w:val="22"/>
          <w:szCs w:val="22"/>
          <w:lang w:val="af-ZA"/>
        </w:rPr>
        <w:softHyphen/>
        <w:t>vig er</w:t>
      </w:r>
      <w:r w:rsidRPr="00580C8B">
        <w:rPr>
          <w:rFonts w:ascii="LitNusx" w:hAnsi="LitNusx"/>
          <w:b/>
          <w:sz w:val="22"/>
          <w:szCs w:val="22"/>
          <w:lang w:val="af-ZA"/>
        </w:rPr>
        <w:softHyphen/>
        <w:t>har</w:t>
      </w:r>
      <w:r w:rsidRPr="00580C8B">
        <w:rPr>
          <w:rFonts w:ascii="LitNusx" w:hAnsi="LitNusx"/>
          <w:b/>
          <w:sz w:val="22"/>
          <w:szCs w:val="22"/>
          <w:lang w:val="af-ZA"/>
        </w:rPr>
        <w:softHyphen/>
        <w:t>di</w:t>
      </w:r>
      <w:r w:rsidRPr="00996D52">
        <w:rPr>
          <w:rFonts w:ascii="LitNusx" w:hAnsi="LitNusx"/>
          <w:sz w:val="22"/>
          <w:szCs w:val="22"/>
          <w:lang w:val="af-ZA"/>
        </w:rPr>
        <w:t xml:space="preserve"> </w:t>
      </w:r>
      <w:r w:rsidRPr="001B3422">
        <w:rPr>
          <w:rFonts w:ascii="LitNusx" w:hAnsi="LitNusx"/>
          <w:b/>
          <w:sz w:val="22"/>
          <w:szCs w:val="22"/>
          <w:lang w:val="af-ZA"/>
        </w:rPr>
        <w:t>(1897-1977)</w:t>
      </w:r>
      <w:r w:rsidRPr="00996D52">
        <w:rPr>
          <w:rFonts w:ascii="LitNusx" w:hAnsi="LitNusx"/>
          <w:sz w:val="22"/>
          <w:szCs w:val="22"/>
          <w:lang w:val="af-ZA"/>
        </w:rPr>
        <w:t xml:space="preserve">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me</w:t>
      </w:r>
      <w:r>
        <w:rPr>
          <w:rFonts w:ascii="LitNusx" w:hAnsi="LitNusx"/>
          <w:sz w:val="22"/>
          <w:szCs w:val="22"/>
          <w:lang w:val="af-ZA"/>
        </w:rPr>
        <w:softHyphen/>
      </w:r>
      <w:r w:rsidRPr="00996D52">
        <w:rPr>
          <w:rFonts w:ascii="LitNusx" w:hAnsi="LitNusx"/>
          <w:sz w:val="22"/>
          <w:szCs w:val="22"/>
          <w:lang w:val="af-ZA"/>
        </w:rPr>
        <w:t>ur</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bis doq</w:t>
      </w:r>
      <w:r>
        <w:rPr>
          <w:rFonts w:ascii="LitNusx" w:hAnsi="LitNusx"/>
          <w:sz w:val="22"/>
          <w:szCs w:val="22"/>
          <w:lang w:val="af-ZA"/>
        </w:rPr>
        <w:softHyphen/>
      </w:r>
      <w:r w:rsidRPr="00996D52">
        <w:rPr>
          <w:rFonts w:ascii="LitNusx" w:hAnsi="LitNusx"/>
          <w:sz w:val="22"/>
          <w:szCs w:val="22"/>
          <w:lang w:val="af-ZA"/>
        </w:rPr>
        <w:t>tri</w:t>
      </w:r>
      <w:r>
        <w:rPr>
          <w:rFonts w:ascii="LitNusx" w:hAnsi="LitNusx"/>
          <w:sz w:val="22"/>
          <w:szCs w:val="22"/>
          <w:lang w:val="af-ZA"/>
        </w:rPr>
        <w:softHyphen/>
      </w:r>
      <w:r w:rsidRPr="00996D52">
        <w:rPr>
          <w:rFonts w:ascii="LitNusx" w:hAnsi="LitNusx"/>
          <w:sz w:val="22"/>
          <w:szCs w:val="22"/>
          <w:lang w:val="af-ZA"/>
        </w:rPr>
        <w:t>nis erT-er</w:t>
      </w:r>
      <w:r>
        <w:rPr>
          <w:rFonts w:ascii="LitNusx" w:hAnsi="LitNusx"/>
          <w:sz w:val="22"/>
          <w:szCs w:val="22"/>
          <w:lang w:val="af-ZA"/>
        </w:rPr>
        <w:softHyphen/>
      </w:r>
      <w:r w:rsidRPr="00996D52">
        <w:rPr>
          <w:rFonts w:ascii="LitNusx" w:hAnsi="LitNusx"/>
          <w:sz w:val="22"/>
          <w:szCs w:val="22"/>
          <w:lang w:val="af-ZA"/>
        </w:rPr>
        <w:t>Ti av</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ria. mi</w:t>
      </w:r>
      <w:r>
        <w:rPr>
          <w:rFonts w:ascii="LitNusx" w:hAnsi="LitNusx"/>
          <w:sz w:val="22"/>
          <w:szCs w:val="22"/>
          <w:lang w:val="af-ZA"/>
        </w:rPr>
        <w:softHyphen/>
      </w:r>
      <w:r w:rsidRPr="00996D52">
        <w:rPr>
          <w:rFonts w:ascii="LitNusx" w:hAnsi="LitNusx"/>
          <w:sz w:val="22"/>
          <w:szCs w:val="22"/>
          <w:lang w:val="af-ZA"/>
        </w:rPr>
        <w:t>si Zi</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di naS</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bia: `ke</w:t>
      </w:r>
      <w:r>
        <w:rPr>
          <w:rFonts w:ascii="LitNusx" w:hAnsi="LitNusx"/>
          <w:sz w:val="22"/>
          <w:szCs w:val="22"/>
          <w:lang w:val="af-ZA"/>
        </w:rPr>
        <w:softHyphen/>
      </w:r>
      <w:r w:rsidRPr="00996D52">
        <w:rPr>
          <w:rFonts w:ascii="LitNusx" w:hAnsi="LitNusx"/>
          <w:sz w:val="22"/>
          <w:szCs w:val="22"/>
          <w:lang w:val="af-ZA"/>
        </w:rPr>
        <w:t>Til</w:t>
      </w:r>
      <w:r>
        <w:rPr>
          <w:rFonts w:ascii="LitNusx" w:hAnsi="LitNusx"/>
          <w:sz w:val="22"/>
          <w:szCs w:val="22"/>
          <w:lang w:val="af-ZA"/>
        </w:rPr>
        <w:softHyphen/>
      </w:r>
      <w:r w:rsidRPr="00996D52">
        <w:rPr>
          <w:rFonts w:ascii="LitNusx" w:hAnsi="LitNusx"/>
          <w:sz w:val="22"/>
          <w:szCs w:val="22"/>
          <w:lang w:val="af-ZA"/>
        </w:rPr>
        <w:t>dRe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ba yve</w:t>
      </w:r>
      <w:r>
        <w:rPr>
          <w:rFonts w:ascii="LitNusx" w:hAnsi="LitNusx"/>
          <w:sz w:val="22"/>
          <w:szCs w:val="22"/>
          <w:lang w:val="af-ZA"/>
        </w:rPr>
        <w:softHyphen/>
      </w:r>
      <w:r w:rsidRPr="00996D52">
        <w:rPr>
          <w:rFonts w:ascii="LitNusx" w:hAnsi="LitNusx"/>
          <w:sz w:val="22"/>
          <w:szCs w:val="22"/>
          <w:lang w:val="af-ZA"/>
        </w:rPr>
        <w:t>la</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vis~ (1956), `ger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is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ka~ (1962)</w:t>
      </w:r>
      <w:r>
        <w:rPr>
          <w:rStyle w:val="FootnoteReference"/>
          <w:rFonts w:ascii="LitNusx" w:hAnsi="LitNusx"/>
          <w:sz w:val="22"/>
          <w:szCs w:val="22"/>
          <w:lang w:val="af-ZA"/>
        </w:rPr>
        <w:footnoteReference w:id="56"/>
      </w:r>
      <w:r w:rsidRPr="00996D52">
        <w:rPr>
          <w:rFonts w:ascii="LitNusx" w:hAnsi="LitNusx"/>
          <w:sz w:val="22"/>
          <w:szCs w:val="22"/>
          <w:lang w:val="af-ZA"/>
        </w:rPr>
        <w:t>.</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lud</w:t>
      </w:r>
      <w:r>
        <w:rPr>
          <w:rFonts w:ascii="LitNusx" w:hAnsi="LitNusx"/>
          <w:sz w:val="22"/>
          <w:szCs w:val="22"/>
          <w:lang w:val="af-ZA"/>
        </w:rPr>
        <w:softHyphen/>
      </w:r>
      <w:r w:rsidRPr="00996D52">
        <w:rPr>
          <w:rFonts w:ascii="LitNusx" w:hAnsi="LitNusx"/>
          <w:sz w:val="22"/>
          <w:szCs w:val="22"/>
          <w:lang w:val="af-ZA"/>
        </w:rPr>
        <w:t>vig er</w:t>
      </w:r>
      <w:r>
        <w:rPr>
          <w:rFonts w:ascii="LitNusx" w:hAnsi="LitNusx"/>
          <w:sz w:val="22"/>
          <w:szCs w:val="22"/>
          <w:lang w:val="af-ZA"/>
        </w:rPr>
        <w:softHyphen/>
      </w:r>
      <w:r w:rsidRPr="00996D52">
        <w:rPr>
          <w:rFonts w:ascii="LitNusx" w:hAnsi="LitNusx"/>
          <w:sz w:val="22"/>
          <w:szCs w:val="22"/>
          <w:lang w:val="af-ZA"/>
        </w:rPr>
        <w:t>har</w:t>
      </w:r>
      <w:r>
        <w:rPr>
          <w:rFonts w:ascii="LitNusx" w:hAnsi="LitNusx"/>
          <w:sz w:val="22"/>
          <w:szCs w:val="22"/>
          <w:lang w:val="af-ZA"/>
        </w:rPr>
        <w:softHyphen/>
      </w:r>
      <w:r w:rsidRPr="00996D52">
        <w:rPr>
          <w:rFonts w:ascii="LitNusx" w:hAnsi="LitNusx"/>
          <w:sz w:val="22"/>
          <w:szCs w:val="22"/>
          <w:lang w:val="af-ZA"/>
        </w:rPr>
        <w:t>dis sa</w:t>
      </w:r>
      <w:r>
        <w:rPr>
          <w:rFonts w:ascii="LitNusx" w:hAnsi="LitNusx"/>
          <w:sz w:val="22"/>
          <w:szCs w:val="22"/>
          <w:lang w:val="af-ZA"/>
        </w:rPr>
        <w:softHyphen/>
      </w:r>
      <w:r w:rsidRPr="00996D52">
        <w:rPr>
          <w:rFonts w:ascii="LitNusx" w:hAnsi="LitNusx"/>
          <w:sz w:val="22"/>
          <w:szCs w:val="22"/>
          <w:lang w:val="af-ZA"/>
        </w:rPr>
        <w:t>xels ukav</w:t>
      </w:r>
      <w:r>
        <w:rPr>
          <w:rFonts w:ascii="LitNusx" w:hAnsi="LitNusx"/>
          <w:sz w:val="22"/>
          <w:szCs w:val="22"/>
          <w:lang w:val="af-ZA"/>
        </w:rPr>
        <w:softHyphen/>
      </w:r>
      <w:r w:rsidRPr="00996D52">
        <w:rPr>
          <w:rFonts w:ascii="LitNusx" w:hAnsi="LitNusx"/>
          <w:sz w:val="22"/>
          <w:szCs w:val="22"/>
          <w:lang w:val="af-ZA"/>
        </w:rPr>
        <w:t>Sir</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ba gfr-is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sas</w:t>
      </w:r>
      <w:r>
        <w:rPr>
          <w:rFonts w:ascii="LitNusx" w:hAnsi="LitNusx"/>
          <w:sz w:val="22"/>
          <w:szCs w:val="22"/>
          <w:lang w:val="af-ZA"/>
        </w:rPr>
        <w:softHyphen/>
      </w:r>
      <w:r w:rsidRPr="00996D52">
        <w:rPr>
          <w:rFonts w:ascii="LitNusx" w:hAnsi="LitNusx"/>
          <w:sz w:val="22"/>
          <w:szCs w:val="22"/>
          <w:lang w:val="af-ZA"/>
        </w:rPr>
        <w:t>wa</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rom</w:t>
      </w:r>
      <w:r>
        <w:rPr>
          <w:rFonts w:ascii="LitNusx" w:hAnsi="LitNusx"/>
          <w:sz w:val="22"/>
          <w:szCs w:val="22"/>
          <w:lang w:val="af-ZA"/>
        </w:rPr>
        <w:softHyphen/>
      </w:r>
      <w:r w:rsidRPr="00996D52">
        <w:rPr>
          <w:rFonts w:ascii="LitNusx" w:hAnsi="LitNusx"/>
          <w:sz w:val="22"/>
          <w:szCs w:val="22"/>
          <w:lang w:val="af-ZA"/>
        </w:rPr>
        <w:t>lis Se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gad omis</w:t>
      </w:r>
      <w:r>
        <w:rPr>
          <w:rFonts w:ascii="LitNusx" w:hAnsi="LitNusx"/>
          <w:sz w:val="22"/>
          <w:szCs w:val="22"/>
          <w:lang w:val="af-ZA"/>
        </w:rPr>
        <w:softHyphen/>
      </w:r>
      <w:r w:rsidRPr="00996D52">
        <w:rPr>
          <w:rFonts w:ascii="LitNusx" w:hAnsi="LitNusx"/>
          <w:sz w:val="22"/>
          <w:szCs w:val="22"/>
          <w:lang w:val="af-ZA"/>
        </w:rPr>
        <w:t>Sem</w:t>
      </w:r>
      <w:r>
        <w:rPr>
          <w:rFonts w:ascii="LitNusx" w:hAnsi="LitNusx"/>
          <w:sz w:val="22"/>
          <w:szCs w:val="22"/>
          <w:lang w:val="af-ZA"/>
        </w:rPr>
        <w:softHyphen/>
      </w:r>
      <w:r w:rsidRPr="00996D52">
        <w:rPr>
          <w:rFonts w:ascii="LitNusx" w:hAnsi="LitNusx"/>
          <w:sz w:val="22"/>
          <w:szCs w:val="22"/>
          <w:lang w:val="af-ZA"/>
        </w:rPr>
        <w:t>dgom pe</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od</w:t>
      </w:r>
      <w:r>
        <w:rPr>
          <w:rFonts w:ascii="LitNusx" w:hAnsi="LitNusx"/>
          <w:sz w:val="22"/>
          <w:szCs w:val="22"/>
          <w:lang w:val="af-ZA"/>
        </w:rPr>
        <w:softHyphen/>
      </w:r>
      <w:r w:rsidRPr="00996D52">
        <w:rPr>
          <w:rFonts w:ascii="LitNusx" w:hAnsi="LitNusx"/>
          <w:sz w:val="22"/>
          <w:szCs w:val="22"/>
          <w:lang w:val="af-ZA"/>
        </w:rPr>
        <w:t>Si qvey</w:t>
      </w:r>
      <w:r>
        <w:rPr>
          <w:rFonts w:ascii="LitNusx" w:hAnsi="LitNusx"/>
          <w:sz w:val="22"/>
          <w:szCs w:val="22"/>
          <w:lang w:val="af-ZA"/>
        </w:rPr>
        <w:softHyphen/>
      </w:r>
      <w:r w:rsidRPr="00996D52">
        <w:rPr>
          <w:rFonts w:ascii="LitNusx" w:hAnsi="LitNusx"/>
          <w:sz w:val="22"/>
          <w:szCs w:val="22"/>
          <w:lang w:val="af-ZA"/>
        </w:rPr>
        <w:t>nis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ka</w:t>
      </w:r>
      <w:r>
        <w:rPr>
          <w:rFonts w:ascii="LitNusx" w:hAnsi="LitNusx"/>
          <w:sz w:val="22"/>
          <w:szCs w:val="22"/>
          <w:lang w:val="af-ZA"/>
        </w:rPr>
        <w:t xml:space="preserve"> swra</w:t>
      </w:r>
      <w:r>
        <w:rPr>
          <w:rFonts w:ascii="LitNusx" w:hAnsi="LitNusx"/>
          <w:sz w:val="22"/>
          <w:szCs w:val="22"/>
          <w:lang w:val="af-ZA"/>
        </w:rPr>
        <w:softHyphen/>
        <w:t>fad</w:t>
      </w:r>
      <w:r w:rsidRPr="00996D52">
        <w:rPr>
          <w:rFonts w:ascii="LitNusx" w:hAnsi="LitNusx"/>
          <w:sz w:val="22"/>
          <w:szCs w:val="22"/>
          <w:lang w:val="af-ZA"/>
        </w:rPr>
        <w:t xml:space="preserve"> aRor</w:t>
      </w:r>
      <w:r>
        <w:rPr>
          <w:rFonts w:ascii="LitNusx" w:hAnsi="LitNusx"/>
          <w:sz w:val="22"/>
          <w:szCs w:val="22"/>
          <w:lang w:val="af-ZA"/>
        </w:rPr>
        <w:softHyphen/>
      </w:r>
      <w:r w:rsidRPr="00996D52">
        <w:rPr>
          <w:rFonts w:ascii="LitNusx" w:hAnsi="LitNusx"/>
          <w:sz w:val="22"/>
          <w:szCs w:val="22"/>
          <w:lang w:val="af-ZA"/>
        </w:rPr>
        <w:t>Zin</w:t>
      </w:r>
      <w:r>
        <w:rPr>
          <w:rFonts w:ascii="LitNusx" w:hAnsi="LitNusx"/>
          <w:sz w:val="22"/>
          <w:szCs w:val="22"/>
          <w:lang w:val="af-ZA"/>
        </w:rPr>
        <w:softHyphen/>
      </w:r>
      <w:r w:rsidRPr="00996D52">
        <w:rPr>
          <w:rFonts w:ascii="LitNusx" w:hAnsi="LitNusx"/>
          <w:sz w:val="22"/>
          <w:szCs w:val="22"/>
          <w:lang w:val="af-ZA"/>
        </w:rPr>
        <w:t>da. am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kas sa</w:t>
      </w:r>
      <w:r>
        <w:rPr>
          <w:rFonts w:ascii="LitNusx" w:hAnsi="LitNusx"/>
          <w:sz w:val="22"/>
          <w:szCs w:val="22"/>
          <w:lang w:val="af-ZA"/>
        </w:rPr>
        <w:softHyphen/>
      </w:r>
      <w:r w:rsidRPr="00996D52">
        <w:rPr>
          <w:rFonts w:ascii="LitNusx" w:hAnsi="LitNusx"/>
          <w:sz w:val="22"/>
          <w:szCs w:val="22"/>
          <w:lang w:val="af-ZA"/>
        </w:rPr>
        <w:t>fuZ</w:t>
      </w:r>
      <w:r>
        <w:rPr>
          <w:rFonts w:ascii="LitNusx" w:hAnsi="LitNusx"/>
          <w:sz w:val="22"/>
          <w:szCs w:val="22"/>
          <w:lang w:val="af-ZA"/>
        </w:rPr>
        <w:softHyphen/>
      </w:r>
      <w:r w:rsidRPr="00996D52">
        <w:rPr>
          <w:rFonts w:ascii="LitNusx" w:hAnsi="LitNusx"/>
          <w:sz w:val="22"/>
          <w:szCs w:val="22"/>
          <w:lang w:val="af-ZA"/>
        </w:rPr>
        <w:t>vlad da</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do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kis ne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mo</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 xml:space="preserve">li.        </w:t>
      </w:r>
    </w:p>
    <w:p w:rsidR="00D46116" w:rsidRPr="00996D52" w:rsidRDefault="00D46116" w:rsidP="00BC619A">
      <w:pPr>
        <w:pStyle w:val="PlainText"/>
        <w:spacing w:line="252" w:lineRule="auto"/>
        <w:ind w:firstLine="540"/>
        <w:jc w:val="both"/>
        <w:rPr>
          <w:rFonts w:ascii="LitNusx" w:hAnsi="LitNusx"/>
          <w:sz w:val="22"/>
          <w:szCs w:val="22"/>
          <w:lang w:val="af-ZA"/>
        </w:rPr>
      </w:pPr>
      <w:r w:rsidRPr="00A363EA">
        <w:rPr>
          <w:rFonts w:ascii="LitNusx" w:hAnsi="LitNusx"/>
          <w:b/>
          <w:sz w:val="22"/>
          <w:szCs w:val="22"/>
          <w:lang w:val="af-ZA"/>
        </w:rPr>
        <w:t>al</w:t>
      </w:r>
      <w:r w:rsidRPr="00A363EA">
        <w:rPr>
          <w:rFonts w:ascii="LitNusx" w:hAnsi="LitNusx"/>
          <w:b/>
          <w:sz w:val="22"/>
          <w:szCs w:val="22"/>
          <w:lang w:val="af-ZA"/>
        </w:rPr>
        <w:softHyphen/>
        <w:t>fred mi</w:t>
      </w:r>
      <w:r w:rsidRPr="00A363EA">
        <w:rPr>
          <w:rFonts w:ascii="LitNusx" w:hAnsi="LitNusx"/>
          <w:b/>
          <w:sz w:val="22"/>
          <w:szCs w:val="22"/>
          <w:lang w:val="af-ZA"/>
        </w:rPr>
        <w:softHyphen/>
        <w:t>u</w:t>
      </w:r>
      <w:r w:rsidRPr="00A363EA">
        <w:rPr>
          <w:rFonts w:ascii="LitNusx" w:hAnsi="LitNusx"/>
          <w:b/>
          <w:sz w:val="22"/>
          <w:szCs w:val="22"/>
          <w:lang w:val="af-ZA"/>
        </w:rPr>
        <w:softHyphen/>
        <w:t>ler-ar</w:t>
      </w:r>
      <w:r w:rsidRPr="00A363EA">
        <w:rPr>
          <w:rFonts w:ascii="LitNusx" w:hAnsi="LitNusx"/>
          <w:b/>
          <w:sz w:val="22"/>
          <w:szCs w:val="22"/>
          <w:lang w:val="af-ZA"/>
        </w:rPr>
        <w:softHyphen/>
        <w:t>mak</w:t>
      </w:r>
      <w:r w:rsidRPr="00A363EA">
        <w:rPr>
          <w:rFonts w:ascii="LitNusx" w:hAnsi="LitNusx"/>
          <w:b/>
          <w:sz w:val="22"/>
          <w:szCs w:val="22"/>
          <w:lang w:val="af-ZA"/>
        </w:rPr>
        <w:softHyphen/>
        <w:t>ma</w:t>
      </w:r>
      <w:r w:rsidRPr="00996D52">
        <w:rPr>
          <w:rFonts w:ascii="LitNusx" w:hAnsi="LitNusx"/>
          <w:sz w:val="22"/>
          <w:szCs w:val="22"/>
          <w:lang w:val="af-ZA"/>
        </w:rPr>
        <w:t xml:space="preserve"> (1901-1978) 1960 wels wa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ye</w:t>
      </w:r>
      <w:r>
        <w:rPr>
          <w:rFonts w:ascii="LitNusx" w:hAnsi="LitNusx"/>
          <w:sz w:val="22"/>
          <w:szCs w:val="22"/>
          <w:lang w:val="af-ZA"/>
        </w:rPr>
        <w:softHyphen/>
      </w:r>
      <w:r w:rsidRPr="00996D52">
        <w:rPr>
          <w:rFonts w:ascii="LitNusx" w:hAnsi="LitNusx"/>
          <w:sz w:val="22"/>
          <w:szCs w:val="22"/>
          <w:lang w:val="af-ZA"/>
        </w:rPr>
        <w:t>na wi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ba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kis me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re eta</w:t>
      </w:r>
      <w:r>
        <w:rPr>
          <w:rFonts w:ascii="LitNusx" w:hAnsi="LitNusx"/>
          <w:sz w:val="22"/>
          <w:szCs w:val="22"/>
          <w:lang w:val="af-ZA"/>
        </w:rPr>
        <w:softHyphen/>
      </w:r>
      <w:r w:rsidRPr="00996D52">
        <w:rPr>
          <w:rFonts w:ascii="LitNusx" w:hAnsi="LitNusx"/>
          <w:sz w:val="22"/>
          <w:szCs w:val="22"/>
          <w:lang w:val="af-ZA"/>
        </w:rPr>
        <w:t>pis daw</w:t>
      </w:r>
      <w:r>
        <w:rPr>
          <w:rFonts w:ascii="LitNusx" w:hAnsi="LitNusx"/>
          <w:sz w:val="22"/>
          <w:szCs w:val="22"/>
          <w:lang w:val="af-ZA"/>
        </w:rPr>
        <w:softHyphen/>
      </w:r>
      <w:r w:rsidRPr="00996D52">
        <w:rPr>
          <w:rFonts w:ascii="LitNusx" w:hAnsi="LitNusx"/>
          <w:sz w:val="22"/>
          <w:szCs w:val="22"/>
          <w:lang w:val="af-ZA"/>
        </w:rPr>
        <w:t>ye</w:t>
      </w:r>
      <w:r>
        <w:rPr>
          <w:rFonts w:ascii="LitNusx" w:hAnsi="LitNusx"/>
          <w:sz w:val="22"/>
          <w:szCs w:val="22"/>
          <w:lang w:val="af-ZA"/>
        </w:rPr>
        <w:softHyphen/>
      </w:r>
      <w:r w:rsidRPr="00996D52">
        <w:rPr>
          <w:rFonts w:ascii="LitNusx" w:hAnsi="LitNusx"/>
          <w:sz w:val="22"/>
          <w:szCs w:val="22"/>
          <w:lang w:val="af-ZA"/>
        </w:rPr>
        <w:t>bis Se</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xeb. mi</w:t>
      </w:r>
      <w:r>
        <w:rPr>
          <w:rFonts w:ascii="LitNusx" w:hAnsi="LitNusx"/>
          <w:sz w:val="22"/>
          <w:szCs w:val="22"/>
          <w:lang w:val="af-ZA"/>
        </w:rPr>
        <w:softHyphen/>
      </w:r>
      <w:r w:rsidRPr="00996D52">
        <w:rPr>
          <w:rFonts w:ascii="LitNusx" w:hAnsi="LitNusx"/>
          <w:sz w:val="22"/>
          <w:szCs w:val="22"/>
          <w:lang w:val="af-ZA"/>
        </w:rPr>
        <w:t>si mTa</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ri naS</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bia: `me</w:t>
      </w:r>
      <w:r>
        <w:rPr>
          <w:rFonts w:ascii="LitNusx" w:hAnsi="LitNusx"/>
          <w:sz w:val="22"/>
          <w:szCs w:val="22"/>
          <w:lang w:val="af-ZA"/>
        </w:rPr>
        <w:softHyphen/>
      </w:r>
      <w:r w:rsidRPr="00996D52">
        <w:rPr>
          <w:rFonts w:ascii="LitNusx" w:hAnsi="LitNusx"/>
          <w:sz w:val="22"/>
          <w:szCs w:val="22"/>
          <w:lang w:val="af-ZA"/>
        </w:rPr>
        <w:t>ur</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bis mar</w:t>
      </w:r>
      <w:r>
        <w:rPr>
          <w:rFonts w:ascii="LitNusx" w:hAnsi="LitNusx"/>
          <w:sz w:val="22"/>
          <w:szCs w:val="22"/>
          <w:lang w:val="af-ZA"/>
        </w:rPr>
        <w:softHyphen/>
      </w:r>
      <w:r w:rsidRPr="00996D52">
        <w:rPr>
          <w:rFonts w:ascii="LitNusx" w:hAnsi="LitNusx"/>
          <w:sz w:val="22"/>
          <w:szCs w:val="22"/>
          <w:lang w:val="af-ZA"/>
        </w:rPr>
        <w:t>Tva da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ka~ (1946), `wi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kis gan</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xor</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leb</w:t>
      </w:r>
      <w:r>
        <w:rPr>
          <w:rFonts w:ascii="LitNusx" w:hAnsi="LitNusx"/>
          <w:sz w:val="22"/>
          <w:szCs w:val="22"/>
          <w:lang w:val="af-ZA"/>
        </w:rPr>
        <w:softHyphen/>
      </w:r>
      <w:r w:rsidRPr="00996D52">
        <w:rPr>
          <w:rFonts w:ascii="LitNusx" w:hAnsi="LitNusx"/>
          <w:sz w:val="22"/>
          <w:szCs w:val="22"/>
          <w:lang w:val="af-ZA"/>
        </w:rPr>
        <w:t>lad~ (1943),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kis prin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pe</w:t>
      </w:r>
      <w:r>
        <w:rPr>
          <w:rFonts w:ascii="LitNusx" w:hAnsi="LitNusx"/>
          <w:sz w:val="22"/>
          <w:szCs w:val="22"/>
          <w:lang w:val="af-ZA"/>
        </w:rPr>
        <w:softHyphen/>
      </w:r>
      <w:r w:rsidRPr="00996D52">
        <w:rPr>
          <w:rFonts w:ascii="LitNusx" w:hAnsi="LitNusx"/>
          <w:sz w:val="22"/>
          <w:szCs w:val="22"/>
          <w:lang w:val="af-ZA"/>
        </w:rPr>
        <w:t>bi~ (1974)</w:t>
      </w:r>
      <w:r>
        <w:rPr>
          <w:rStyle w:val="FootnoteReference"/>
          <w:rFonts w:ascii="LitNusx" w:hAnsi="LitNusx"/>
          <w:sz w:val="22"/>
          <w:szCs w:val="22"/>
          <w:lang w:val="af-ZA"/>
        </w:rPr>
        <w:footnoteReference w:id="57"/>
      </w:r>
      <w:r w:rsidRPr="00996D52">
        <w:rPr>
          <w:rFonts w:ascii="LitNusx" w:hAnsi="LitNusx"/>
          <w:sz w:val="22"/>
          <w:szCs w:val="22"/>
          <w:lang w:val="af-ZA"/>
        </w:rPr>
        <w:t xml:space="preserve">.  </w:t>
      </w:r>
    </w:p>
    <w:p w:rsidR="00D46116" w:rsidRPr="00996D52" w:rsidRDefault="00D46116" w:rsidP="00BC619A">
      <w:pPr>
        <w:pStyle w:val="PlainText"/>
        <w:spacing w:line="252" w:lineRule="auto"/>
        <w:ind w:firstLine="540"/>
        <w:jc w:val="both"/>
        <w:rPr>
          <w:rFonts w:ascii="LitNusx" w:hAnsi="LitNusx"/>
          <w:sz w:val="22"/>
          <w:szCs w:val="22"/>
          <w:lang w:val="af-ZA"/>
        </w:rPr>
      </w:pPr>
    </w:p>
    <w:p w:rsidR="00D46116" w:rsidRDefault="00D46116" w:rsidP="00BC619A">
      <w:pPr>
        <w:pStyle w:val="PlainText"/>
        <w:spacing w:line="252" w:lineRule="auto"/>
        <w:jc w:val="center"/>
        <w:rPr>
          <w:rFonts w:ascii="LitNusx" w:hAnsi="LitNusx"/>
          <w:b/>
          <w:sz w:val="24"/>
          <w:szCs w:val="24"/>
          <w:lang w:val="af-ZA"/>
        </w:rPr>
      </w:pPr>
    </w:p>
    <w:p w:rsidR="00D46116" w:rsidRDefault="00D46116" w:rsidP="00BC619A">
      <w:pPr>
        <w:pStyle w:val="PlainText"/>
        <w:spacing w:line="252" w:lineRule="auto"/>
        <w:jc w:val="center"/>
        <w:rPr>
          <w:rFonts w:ascii="LitNusx" w:hAnsi="LitNusx"/>
          <w:b/>
          <w:sz w:val="24"/>
          <w:szCs w:val="24"/>
          <w:lang w:val="af-ZA"/>
        </w:rPr>
      </w:pPr>
    </w:p>
    <w:p w:rsidR="00D46116" w:rsidRPr="00580C8B" w:rsidRDefault="00D46116" w:rsidP="00BC619A">
      <w:pPr>
        <w:pStyle w:val="PlainText"/>
        <w:spacing w:line="252" w:lineRule="auto"/>
        <w:jc w:val="center"/>
        <w:rPr>
          <w:rFonts w:ascii="LitNusx" w:hAnsi="LitNusx"/>
          <w:b/>
          <w:sz w:val="24"/>
          <w:szCs w:val="24"/>
          <w:lang w:val="af-ZA"/>
        </w:rPr>
      </w:pPr>
      <w:r w:rsidRPr="00580C8B">
        <w:rPr>
          <w:rFonts w:ascii="LitNusx" w:hAnsi="LitNusx"/>
          <w:b/>
          <w:sz w:val="24"/>
          <w:szCs w:val="24"/>
          <w:lang w:val="af-ZA"/>
        </w:rPr>
        <w:t>or</w:t>
      </w:r>
      <w:r w:rsidRPr="00580C8B">
        <w:rPr>
          <w:rFonts w:ascii="LitNusx" w:hAnsi="LitNusx"/>
          <w:b/>
          <w:sz w:val="24"/>
          <w:szCs w:val="24"/>
          <w:lang w:val="af-ZA"/>
        </w:rPr>
        <w:softHyphen/>
        <w:t>do</w:t>
      </w:r>
      <w:r w:rsidRPr="00580C8B">
        <w:rPr>
          <w:rFonts w:ascii="LitNusx" w:hAnsi="LitNusx"/>
          <w:b/>
          <w:sz w:val="24"/>
          <w:szCs w:val="24"/>
          <w:lang w:val="af-ZA"/>
        </w:rPr>
        <w:softHyphen/>
        <w:t>li</w:t>
      </w:r>
      <w:r w:rsidRPr="00580C8B">
        <w:rPr>
          <w:rFonts w:ascii="LitNusx" w:hAnsi="LitNusx"/>
          <w:b/>
          <w:sz w:val="24"/>
          <w:szCs w:val="24"/>
          <w:lang w:val="af-ZA"/>
        </w:rPr>
        <w:softHyphen/>
        <w:t>be</w:t>
      </w:r>
      <w:r w:rsidRPr="00580C8B">
        <w:rPr>
          <w:rFonts w:ascii="LitNusx" w:hAnsi="LitNusx"/>
          <w:b/>
          <w:sz w:val="24"/>
          <w:szCs w:val="24"/>
          <w:lang w:val="af-ZA"/>
        </w:rPr>
        <w:softHyphen/>
        <w:t>ra</w:t>
      </w:r>
      <w:r w:rsidRPr="00580C8B">
        <w:rPr>
          <w:rFonts w:ascii="LitNusx" w:hAnsi="LitNusx"/>
          <w:b/>
          <w:sz w:val="24"/>
          <w:szCs w:val="24"/>
          <w:lang w:val="af-ZA"/>
        </w:rPr>
        <w:softHyphen/>
        <w:t>lu</w:t>
      </w:r>
      <w:r w:rsidRPr="00580C8B">
        <w:rPr>
          <w:rFonts w:ascii="LitNusx" w:hAnsi="LitNusx"/>
          <w:b/>
          <w:sz w:val="24"/>
          <w:szCs w:val="24"/>
          <w:lang w:val="af-ZA"/>
        </w:rPr>
        <w:softHyphen/>
        <w:t>ri ide</w:t>
      </w:r>
      <w:r w:rsidRPr="00580C8B">
        <w:rPr>
          <w:rFonts w:ascii="LitNusx" w:hAnsi="LitNusx"/>
          <w:b/>
          <w:sz w:val="24"/>
          <w:szCs w:val="24"/>
          <w:lang w:val="af-ZA"/>
        </w:rPr>
        <w:softHyphen/>
        <w:t>e</w:t>
      </w:r>
      <w:r w:rsidRPr="00580C8B">
        <w:rPr>
          <w:rFonts w:ascii="LitNusx" w:hAnsi="LitNusx"/>
          <w:b/>
          <w:sz w:val="24"/>
          <w:szCs w:val="24"/>
          <w:lang w:val="af-ZA"/>
        </w:rPr>
        <w:softHyphen/>
        <w:t>bi</w:t>
      </w:r>
    </w:p>
    <w:p w:rsidR="00D46116" w:rsidRPr="00996D52" w:rsidRDefault="00D46116" w:rsidP="00BC619A">
      <w:pPr>
        <w:pStyle w:val="PlainText"/>
        <w:spacing w:line="252" w:lineRule="auto"/>
        <w:ind w:firstLine="540"/>
        <w:jc w:val="both"/>
        <w:rPr>
          <w:rFonts w:ascii="LitNusx" w:hAnsi="LitNusx"/>
          <w:sz w:val="22"/>
          <w:szCs w:val="22"/>
          <w:lang w:val="af-ZA"/>
        </w:rPr>
      </w:pPr>
    </w:p>
    <w:p w:rsidR="00D46116" w:rsidRPr="00996D52" w:rsidRDefault="00D46116" w:rsidP="00BC619A">
      <w:pPr>
        <w:pStyle w:val="PlainText"/>
        <w:spacing w:line="252" w:lineRule="auto"/>
        <w:ind w:firstLine="540"/>
        <w:jc w:val="both"/>
        <w:rPr>
          <w:rFonts w:ascii="LitNusx" w:hAnsi="LitNusx"/>
          <w:sz w:val="22"/>
          <w:szCs w:val="22"/>
          <w:lang w:val="af-ZA"/>
        </w:rPr>
      </w:pPr>
      <w:r w:rsidRPr="00580C8B">
        <w:rPr>
          <w:rFonts w:ascii="LitNusx" w:hAnsi="LitNusx"/>
          <w:b/>
          <w:sz w:val="22"/>
          <w:szCs w:val="22"/>
          <w:lang w:val="af-ZA"/>
        </w:rPr>
        <w:t>or</w:t>
      </w:r>
      <w:r w:rsidRPr="00580C8B">
        <w:rPr>
          <w:rFonts w:ascii="LitNusx" w:hAnsi="LitNusx"/>
          <w:b/>
          <w:sz w:val="22"/>
          <w:szCs w:val="22"/>
          <w:lang w:val="af-ZA"/>
        </w:rPr>
        <w:softHyphen/>
        <w:t>do</w:t>
      </w:r>
      <w:r w:rsidRPr="00580C8B">
        <w:rPr>
          <w:rFonts w:ascii="LitNusx" w:hAnsi="LitNusx"/>
          <w:b/>
          <w:sz w:val="22"/>
          <w:szCs w:val="22"/>
          <w:lang w:val="af-ZA"/>
        </w:rPr>
        <w:softHyphen/>
        <w:t>li</w:t>
      </w:r>
      <w:r w:rsidRPr="00580C8B">
        <w:rPr>
          <w:rFonts w:ascii="LitNusx" w:hAnsi="LitNusx"/>
          <w:b/>
          <w:sz w:val="22"/>
          <w:szCs w:val="22"/>
          <w:lang w:val="af-ZA"/>
        </w:rPr>
        <w:softHyphen/>
        <w:t>be</w:t>
      </w:r>
      <w:r w:rsidRPr="00580C8B">
        <w:rPr>
          <w:rFonts w:ascii="LitNusx" w:hAnsi="LitNusx"/>
          <w:b/>
          <w:sz w:val="22"/>
          <w:szCs w:val="22"/>
          <w:lang w:val="af-ZA"/>
        </w:rPr>
        <w:softHyphen/>
        <w:t>ra</w:t>
      </w:r>
      <w:r w:rsidRPr="00580C8B">
        <w:rPr>
          <w:rFonts w:ascii="LitNusx" w:hAnsi="LitNusx"/>
          <w:b/>
          <w:sz w:val="22"/>
          <w:szCs w:val="22"/>
          <w:lang w:val="af-ZA"/>
        </w:rPr>
        <w:softHyphen/>
        <w:t>le</w:t>
      </w:r>
      <w:r w:rsidRPr="00580C8B">
        <w:rPr>
          <w:rFonts w:ascii="LitNusx" w:hAnsi="LitNusx"/>
          <w:b/>
          <w:sz w:val="22"/>
          <w:szCs w:val="22"/>
          <w:lang w:val="af-ZA"/>
        </w:rPr>
        <w:softHyphen/>
        <w:t>bis</w:t>
      </w:r>
      <w:r w:rsidRPr="00580C8B">
        <w:rPr>
          <w:rFonts w:ascii="LitNusx" w:hAnsi="LitNusx"/>
          <w:b/>
          <w:sz w:val="22"/>
          <w:szCs w:val="22"/>
          <w:lang w:val="af-ZA"/>
        </w:rPr>
        <w:softHyphen/>
        <w:t>Tvis ka</w:t>
      </w:r>
      <w:r w:rsidRPr="00580C8B">
        <w:rPr>
          <w:rFonts w:ascii="LitNusx" w:hAnsi="LitNusx"/>
          <w:b/>
          <w:sz w:val="22"/>
          <w:szCs w:val="22"/>
          <w:lang w:val="af-ZA"/>
        </w:rPr>
        <w:softHyphen/>
        <w:t>pi</w:t>
      </w:r>
      <w:r w:rsidRPr="00580C8B">
        <w:rPr>
          <w:rFonts w:ascii="LitNusx" w:hAnsi="LitNusx"/>
          <w:b/>
          <w:sz w:val="22"/>
          <w:szCs w:val="22"/>
          <w:lang w:val="af-ZA"/>
        </w:rPr>
        <w:softHyphen/>
        <w:t>ta</w:t>
      </w:r>
      <w:r w:rsidRPr="00580C8B">
        <w:rPr>
          <w:rFonts w:ascii="LitNusx" w:hAnsi="LitNusx"/>
          <w:b/>
          <w:sz w:val="22"/>
          <w:szCs w:val="22"/>
          <w:lang w:val="af-ZA"/>
        </w:rPr>
        <w:softHyphen/>
        <w:t>liz</w:t>
      </w:r>
      <w:r w:rsidRPr="00580C8B">
        <w:rPr>
          <w:rFonts w:ascii="LitNusx" w:hAnsi="LitNusx"/>
          <w:b/>
          <w:sz w:val="22"/>
          <w:szCs w:val="22"/>
          <w:lang w:val="af-ZA"/>
        </w:rPr>
        <w:softHyphen/>
        <w:t>mi da so</w:t>
      </w:r>
      <w:r w:rsidRPr="00580C8B">
        <w:rPr>
          <w:rFonts w:ascii="LitNusx" w:hAnsi="LitNusx"/>
          <w:b/>
          <w:sz w:val="22"/>
          <w:szCs w:val="22"/>
          <w:lang w:val="af-ZA"/>
        </w:rPr>
        <w:softHyphen/>
        <w:t>ci</w:t>
      </w:r>
      <w:r w:rsidRPr="00580C8B">
        <w:rPr>
          <w:rFonts w:ascii="LitNusx" w:hAnsi="LitNusx"/>
          <w:b/>
          <w:sz w:val="22"/>
          <w:szCs w:val="22"/>
          <w:lang w:val="af-ZA"/>
        </w:rPr>
        <w:softHyphen/>
        <w:t>a</w:t>
      </w:r>
      <w:r w:rsidRPr="00580C8B">
        <w:rPr>
          <w:rFonts w:ascii="LitNusx" w:hAnsi="LitNusx"/>
          <w:b/>
          <w:sz w:val="22"/>
          <w:szCs w:val="22"/>
          <w:lang w:val="af-ZA"/>
        </w:rPr>
        <w:softHyphen/>
        <w:t>liz</w:t>
      </w:r>
      <w:r w:rsidRPr="00580C8B">
        <w:rPr>
          <w:rFonts w:ascii="LitNusx" w:hAnsi="LitNusx"/>
          <w:b/>
          <w:sz w:val="22"/>
          <w:szCs w:val="22"/>
          <w:lang w:val="af-ZA"/>
        </w:rPr>
        <w:softHyphen/>
        <w:t>mi dro</w:t>
      </w:r>
      <w:r w:rsidRPr="00580C8B">
        <w:rPr>
          <w:rFonts w:ascii="LitNusx" w:hAnsi="LitNusx"/>
          <w:b/>
          <w:sz w:val="22"/>
          <w:szCs w:val="22"/>
          <w:lang w:val="af-ZA"/>
        </w:rPr>
        <w:softHyphen/>
        <w:t>moW</w:t>
      </w:r>
      <w:r w:rsidRPr="00580C8B">
        <w:rPr>
          <w:rFonts w:ascii="LitNusx" w:hAnsi="LitNusx"/>
          <w:b/>
          <w:sz w:val="22"/>
          <w:szCs w:val="22"/>
          <w:lang w:val="af-ZA"/>
        </w:rPr>
        <w:softHyphen/>
        <w:t>mu</w:t>
      </w:r>
      <w:r w:rsidRPr="00580C8B">
        <w:rPr>
          <w:rFonts w:ascii="LitNusx" w:hAnsi="LitNusx"/>
          <w:b/>
          <w:sz w:val="22"/>
          <w:szCs w:val="22"/>
          <w:lang w:val="af-ZA"/>
        </w:rPr>
        <w:softHyphen/>
        <w:t>li da msgav</w:t>
      </w:r>
      <w:r w:rsidRPr="00580C8B">
        <w:rPr>
          <w:rFonts w:ascii="LitNusx" w:hAnsi="LitNusx"/>
          <w:b/>
          <w:sz w:val="22"/>
          <w:szCs w:val="22"/>
          <w:lang w:val="af-ZA"/>
        </w:rPr>
        <w:softHyphen/>
        <w:t>si ana</w:t>
      </w:r>
      <w:r w:rsidRPr="00580C8B">
        <w:rPr>
          <w:rFonts w:ascii="LitNusx" w:hAnsi="LitNusx"/>
          <w:b/>
          <w:sz w:val="22"/>
          <w:szCs w:val="22"/>
          <w:lang w:val="af-ZA"/>
        </w:rPr>
        <w:softHyphen/>
        <w:t>lo</w:t>
      </w:r>
      <w:r w:rsidRPr="00580C8B">
        <w:rPr>
          <w:rFonts w:ascii="LitNusx" w:hAnsi="LitNusx"/>
          <w:b/>
          <w:sz w:val="22"/>
          <w:szCs w:val="22"/>
          <w:lang w:val="af-ZA"/>
        </w:rPr>
        <w:softHyphen/>
        <w:t>ge</w:t>
      </w:r>
      <w:r w:rsidRPr="00580C8B">
        <w:rPr>
          <w:rFonts w:ascii="LitNusx" w:hAnsi="LitNusx"/>
          <w:b/>
          <w:sz w:val="22"/>
          <w:szCs w:val="22"/>
          <w:lang w:val="af-ZA"/>
        </w:rPr>
        <w:softHyphen/>
        <w:t>bia</w:t>
      </w:r>
      <w:r w:rsidRPr="00996D52">
        <w:rPr>
          <w:rFonts w:ascii="LitNusx" w:hAnsi="LitNusx"/>
          <w:sz w:val="22"/>
          <w:szCs w:val="22"/>
          <w:lang w:val="af-ZA"/>
        </w:rPr>
        <w:t>. ma</w:t>
      </w:r>
      <w:r>
        <w:rPr>
          <w:rFonts w:ascii="LitNusx" w:hAnsi="LitNusx"/>
          <w:sz w:val="22"/>
          <w:szCs w:val="22"/>
          <w:lang w:val="af-ZA"/>
        </w:rPr>
        <w:softHyphen/>
      </w:r>
      <w:r w:rsidRPr="00996D52">
        <w:rPr>
          <w:rFonts w:ascii="LitNusx" w:hAnsi="LitNusx"/>
          <w:sz w:val="22"/>
          <w:szCs w:val="22"/>
          <w:lang w:val="af-ZA"/>
        </w:rPr>
        <w:t>Ti az</w:t>
      </w:r>
      <w:r>
        <w:rPr>
          <w:rFonts w:ascii="LitNusx" w:hAnsi="LitNusx"/>
          <w:sz w:val="22"/>
          <w:szCs w:val="22"/>
          <w:lang w:val="af-ZA"/>
        </w:rPr>
        <w:softHyphen/>
      </w:r>
      <w:r w:rsidRPr="00996D52">
        <w:rPr>
          <w:rFonts w:ascii="LitNusx" w:hAnsi="LitNusx"/>
          <w:sz w:val="22"/>
          <w:szCs w:val="22"/>
          <w:lang w:val="af-ZA"/>
        </w:rPr>
        <w:t>riT, dam</w:t>
      </w:r>
      <w:r>
        <w:rPr>
          <w:rFonts w:ascii="LitNusx" w:hAnsi="LitNusx"/>
          <w:sz w:val="22"/>
          <w:szCs w:val="22"/>
          <w:lang w:val="af-ZA"/>
        </w:rPr>
        <w:softHyphen/>
      </w:r>
      <w:r w:rsidRPr="00996D52">
        <w:rPr>
          <w:rFonts w:ascii="LitNusx" w:hAnsi="LitNusx"/>
          <w:sz w:val="22"/>
          <w:szCs w:val="22"/>
          <w:lang w:val="af-ZA"/>
        </w:rPr>
        <w:t>Rup</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li iq</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bo</w:t>
      </w:r>
      <w:r>
        <w:rPr>
          <w:rFonts w:ascii="LitNusx" w:hAnsi="LitNusx"/>
          <w:sz w:val="22"/>
          <w:szCs w:val="22"/>
          <w:lang w:val="af-ZA"/>
        </w:rPr>
        <w:softHyphen/>
      </w:r>
      <w:r w:rsidRPr="00996D52">
        <w:rPr>
          <w:rFonts w:ascii="LitNusx" w:hAnsi="LitNusx"/>
          <w:sz w:val="22"/>
          <w:szCs w:val="22"/>
          <w:lang w:val="af-ZA"/>
        </w:rPr>
        <w:t>da ada</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nis xved</w:t>
      </w:r>
      <w:r>
        <w:rPr>
          <w:rFonts w:ascii="LitNusx" w:hAnsi="LitNusx"/>
          <w:sz w:val="22"/>
          <w:szCs w:val="22"/>
          <w:lang w:val="af-ZA"/>
        </w:rPr>
        <w:softHyphen/>
      </w:r>
      <w:r w:rsidRPr="00996D52">
        <w:rPr>
          <w:rFonts w:ascii="LitNusx" w:hAnsi="LitNusx"/>
          <w:sz w:val="22"/>
          <w:szCs w:val="22"/>
          <w:lang w:val="af-ZA"/>
        </w:rPr>
        <w:t>ri, Tu</w:t>
      </w:r>
      <w:r>
        <w:rPr>
          <w:rFonts w:ascii="LitNusx" w:hAnsi="LitNusx"/>
          <w:sz w:val="22"/>
          <w:szCs w:val="22"/>
          <w:lang w:val="af-ZA"/>
        </w:rPr>
        <w:softHyphen/>
      </w:r>
      <w:r w:rsidRPr="00996D52">
        <w:rPr>
          <w:rFonts w:ascii="LitNusx" w:hAnsi="LitNusx"/>
          <w:sz w:val="22"/>
          <w:szCs w:val="22"/>
          <w:lang w:val="af-ZA"/>
        </w:rPr>
        <w:t>ki mo</w:t>
      </w:r>
      <w:r>
        <w:rPr>
          <w:rFonts w:ascii="LitNusx" w:hAnsi="LitNusx"/>
          <w:sz w:val="22"/>
          <w:szCs w:val="22"/>
          <w:lang w:val="af-ZA"/>
        </w:rPr>
        <w:softHyphen/>
      </w:r>
      <w:r w:rsidRPr="00996D52">
        <w:rPr>
          <w:rFonts w:ascii="LitNusx" w:hAnsi="LitNusx"/>
          <w:sz w:val="22"/>
          <w:szCs w:val="22"/>
          <w:lang w:val="af-ZA"/>
        </w:rPr>
        <w:t>az</w:t>
      </w:r>
      <w:r>
        <w:rPr>
          <w:rFonts w:ascii="LitNusx" w:hAnsi="LitNusx"/>
          <w:sz w:val="22"/>
          <w:szCs w:val="22"/>
          <w:lang w:val="af-ZA"/>
        </w:rPr>
        <w:softHyphen/>
      </w:r>
      <w:r w:rsidRPr="00996D52">
        <w:rPr>
          <w:rFonts w:ascii="LitNusx" w:hAnsi="LitNusx"/>
          <w:sz w:val="22"/>
          <w:szCs w:val="22"/>
          <w:lang w:val="af-ZA"/>
        </w:rPr>
        <w:t>rov</w:t>
      </w:r>
      <w:r>
        <w:rPr>
          <w:rFonts w:ascii="LitNusx" w:hAnsi="LitNusx"/>
          <w:sz w:val="22"/>
          <w:szCs w:val="22"/>
          <w:lang w:val="af-ZA"/>
        </w:rPr>
        <w:softHyphen/>
      </w:r>
      <w:r w:rsidRPr="00996D52">
        <w:rPr>
          <w:rFonts w:ascii="LitNusx" w:hAnsi="LitNusx"/>
          <w:sz w:val="22"/>
          <w:szCs w:val="22"/>
          <w:lang w:val="af-ZA"/>
        </w:rPr>
        <w:t>ne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 ide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gi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ri az</w:t>
      </w:r>
      <w:r>
        <w:rPr>
          <w:rFonts w:ascii="LitNusx" w:hAnsi="LitNusx"/>
          <w:sz w:val="22"/>
          <w:szCs w:val="22"/>
          <w:lang w:val="af-ZA"/>
        </w:rPr>
        <w:softHyphen/>
      </w:r>
      <w:r w:rsidRPr="00996D52">
        <w:rPr>
          <w:rFonts w:ascii="LitNusx" w:hAnsi="LitNusx"/>
          <w:sz w:val="22"/>
          <w:szCs w:val="22"/>
          <w:lang w:val="af-ZA"/>
        </w:rPr>
        <w:t>rov</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bis tyve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Si dar</w:t>
      </w:r>
      <w:r>
        <w:rPr>
          <w:rFonts w:ascii="LitNusx" w:hAnsi="LitNusx"/>
          <w:sz w:val="22"/>
          <w:szCs w:val="22"/>
          <w:lang w:val="af-ZA"/>
        </w:rPr>
        <w:softHyphen/>
      </w:r>
      <w:r w:rsidRPr="00996D52">
        <w:rPr>
          <w:rFonts w:ascii="LitNusx" w:hAnsi="LitNusx"/>
          <w:sz w:val="22"/>
          <w:szCs w:val="22"/>
          <w:lang w:val="af-ZA"/>
        </w:rPr>
        <w:t>Ce</w:t>
      </w:r>
      <w:r>
        <w:rPr>
          <w:rFonts w:ascii="LitNusx" w:hAnsi="LitNusx"/>
          <w:sz w:val="22"/>
          <w:szCs w:val="22"/>
          <w:lang w:val="af-ZA"/>
        </w:rPr>
        <w:softHyphen/>
      </w:r>
      <w:r w:rsidRPr="00996D52">
        <w:rPr>
          <w:rFonts w:ascii="LitNusx" w:hAnsi="LitNusx"/>
          <w:sz w:val="22"/>
          <w:szCs w:val="22"/>
          <w:lang w:val="af-ZA"/>
        </w:rPr>
        <w:t>bod</w:t>
      </w:r>
      <w:r>
        <w:rPr>
          <w:rFonts w:ascii="LitNusx" w:hAnsi="LitNusx"/>
          <w:sz w:val="22"/>
          <w:szCs w:val="22"/>
          <w:lang w:val="af-ZA"/>
        </w:rPr>
        <w:softHyphen/>
      </w:r>
      <w:r w:rsidRPr="00996D52">
        <w:rPr>
          <w:rFonts w:ascii="LitNusx" w:hAnsi="LitNusx"/>
          <w:sz w:val="22"/>
          <w:szCs w:val="22"/>
          <w:lang w:val="af-ZA"/>
        </w:rPr>
        <w:t>nen, rad</w:t>
      </w:r>
      <w:r>
        <w:rPr>
          <w:rFonts w:ascii="LitNusx" w:hAnsi="LitNusx"/>
          <w:sz w:val="22"/>
          <w:szCs w:val="22"/>
          <w:lang w:val="af-ZA"/>
        </w:rPr>
        <w:softHyphen/>
      </w:r>
      <w:r w:rsidRPr="00996D52">
        <w:rPr>
          <w:rFonts w:ascii="LitNusx" w:hAnsi="LitNusx"/>
          <w:sz w:val="22"/>
          <w:szCs w:val="22"/>
          <w:lang w:val="af-ZA"/>
        </w:rPr>
        <w:t>gan ma</w:t>
      </w:r>
      <w:r>
        <w:rPr>
          <w:rFonts w:ascii="LitNusx" w:hAnsi="LitNusx"/>
          <w:sz w:val="22"/>
          <w:szCs w:val="22"/>
          <w:lang w:val="af-ZA"/>
        </w:rPr>
        <w:softHyphen/>
      </w:r>
      <w:r w:rsidRPr="00996D52">
        <w:rPr>
          <w:rFonts w:ascii="LitNusx" w:hAnsi="LitNusx"/>
          <w:sz w:val="22"/>
          <w:szCs w:val="22"/>
          <w:lang w:val="af-ZA"/>
        </w:rPr>
        <w:t>Sin ise</w:t>
      </w:r>
      <w:r>
        <w:rPr>
          <w:rFonts w:ascii="LitNusx" w:hAnsi="LitNusx"/>
          <w:sz w:val="22"/>
          <w:szCs w:val="22"/>
          <w:lang w:val="af-ZA"/>
        </w:rPr>
        <w:softHyphen/>
      </w:r>
      <w:r w:rsidRPr="00996D52">
        <w:rPr>
          <w:rFonts w:ascii="LitNusx" w:hAnsi="LitNusx"/>
          <w:sz w:val="22"/>
          <w:szCs w:val="22"/>
          <w:lang w:val="af-ZA"/>
        </w:rPr>
        <w:t xml:space="preserve">Ti </w:t>
      </w:r>
      <w:r>
        <w:rPr>
          <w:rFonts w:ascii="LitNusx" w:hAnsi="LitNusx"/>
          <w:sz w:val="22"/>
          <w:szCs w:val="22"/>
          <w:lang w:val="af-ZA"/>
        </w:rPr>
        <w:t>Ro</w:t>
      </w:r>
      <w:r>
        <w:rPr>
          <w:rFonts w:ascii="LitNusx" w:hAnsi="LitNusx"/>
          <w:sz w:val="22"/>
          <w:szCs w:val="22"/>
          <w:lang w:val="af-ZA"/>
        </w:rPr>
        <w:softHyphen/>
        <w:t>nis</w:t>
      </w:r>
      <w:r>
        <w:rPr>
          <w:rFonts w:ascii="LitNusx" w:hAnsi="LitNusx"/>
          <w:sz w:val="22"/>
          <w:szCs w:val="22"/>
          <w:lang w:val="af-ZA"/>
        </w:rPr>
        <w:softHyphen/>
        <w:t>Zi</w:t>
      </w:r>
      <w:r>
        <w:rPr>
          <w:rFonts w:ascii="LitNusx" w:hAnsi="LitNusx"/>
          <w:sz w:val="22"/>
          <w:szCs w:val="22"/>
          <w:lang w:val="af-ZA"/>
        </w:rPr>
        <w:softHyphen/>
        <w:t>e</w:t>
      </w:r>
      <w:r>
        <w:rPr>
          <w:rFonts w:ascii="LitNusx" w:hAnsi="LitNusx"/>
          <w:sz w:val="22"/>
          <w:szCs w:val="22"/>
          <w:lang w:val="af-ZA"/>
        </w:rPr>
        <w:softHyphen/>
        <w:t>be</w:t>
      </w:r>
      <w:r>
        <w:rPr>
          <w:rFonts w:ascii="LitNusx" w:hAnsi="LitNusx"/>
          <w:sz w:val="22"/>
          <w:szCs w:val="22"/>
          <w:lang w:val="af-ZA"/>
        </w:rPr>
        <w:softHyphen/>
        <w:t>bi</w:t>
      </w:r>
      <w:r w:rsidRPr="00996D52">
        <w:rPr>
          <w:rFonts w:ascii="LitNusx" w:hAnsi="LitNusx"/>
          <w:sz w:val="22"/>
          <w:szCs w:val="22"/>
          <w:lang w:val="af-ZA"/>
        </w:rPr>
        <w:t>, ro</w:t>
      </w:r>
      <w:r>
        <w:rPr>
          <w:rFonts w:ascii="LitNusx" w:hAnsi="LitNusx"/>
          <w:sz w:val="22"/>
          <w:szCs w:val="22"/>
          <w:lang w:val="af-ZA"/>
        </w:rPr>
        <w:softHyphen/>
      </w:r>
      <w:r w:rsidRPr="00996D52">
        <w:rPr>
          <w:rFonts w:ascii="LitNusx" w:hAnsi="LitNusx"/>
          <w:sz w:val="22"/>
          <w:szCs w:val="22"/>
          <w:lang w:val="af-ZA"/>
        </w:rPr>
        <w:t>go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caa 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t>s</w:t>
      </w:r>
      <w:r w:rsidRPr="00996D52">
        <w:rPr>
          <w:rFonts w:ascii="LitNusx" w:hAnsi="LitNusx"/>
          <w:sz w:val="22"/>
          <w:szCs w:val="22"/>
          <w:lang w:val="af-ZA"/>
        </w:rPr>
        <w:t xml:space="preserve"> sa</w:t>
      </w:r>
      <w:r>
        <w:rPr>
          <w:rFonts w:ascii="LitNusx" w:hAnsi="LitNusx"/>
          <w:sz w:val="22"/>
          <w:szCs w:val="22"/>
          <w:lang w:val="af-ZA"/>
        </w:rPr>
        <w:softHyphen/>
      </w:r>
      <w:r w:rsidRPr="00996D52">
        <w:rPr>
          <w:rFonts w:ascii="LitNusx" w:hAnsi="LitNusx"/>
          <w:sz w:val="22"/>
          <w:szCs w:val="22"/>
          <w:lang w:val="af-ZA"/>
        </w:rPr>
        <w:t>Su</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bis gan</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zo</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a an sa</w:t>
      </w:r>
      <w:r>
        <w:rPr>
          <w:rFonts w:ascii="LitNusx" w:hAnsi="LitNusx"/>
          <w:sz w:val="22"/>
          <w:szCs w:val="22"/>
          <w:lang w:val="af-ZA"/>
        </w:rPr>
        <w:softHyphen/>
      </w:r>
      <w:r w:rsidRPr="00996D52">
        <w:rPr>
          <w:rFonts w:ascii="LitNusx" w:hAnsi="LitNusx"/>
          <w:sz w:val="22"/>
          <w:szCs w:val="22"/>
          <w:lang w:val="af-ZA"/>
        </w:rPr>
        <w:t>er</w:t>
      </w:r>
      <w:r>
        <w:rPr>
          <w:rFonts w:ascii="LitNusx" w:hAnsi="LitNusx"/>
          <w:sz w:val="22"/>
          <w:szCs w:val="22"/>
          <w:lang w:val="af-ZA"/>
        </w:rPr>
        <w:softHyphen/>
      </w:r>
      <w:r w:rsidRPr="00996D52">
        <w:rPr>
          <w:rFonts w:ascii="LitNusx" w:hAnsi="LitNusx"/>
          <w:sz w:val="22"/>
          <w:szCs w:val="22"/>
          <w:lang w:val="af-ZA"/>
        </w:rPr>
        <w:t>To-sa</w:t>
      </w:r>
      <w:r>
        <w:rPr>
          <w:rFonts w:ascii="LitNusx" w:hAnsi="LitNusx"/>
          <w:sz w:val="22"/>
          <w:szCs w:val="22"/>
          <w:lang w:val="af-ZA"/>
        </w:rPr>
        <w:softHyphen/>
        <w:t>xal</w:t>
      </w:r>
      <w:r>
        <w:rPr>
          <w:rFonts w:ascii="LitNusx" w:hAnsi="LitNusx"/>
          <w:sz w:val="22"/>
          <w:szCs w:val="22"/>
          <w:lang w:val="af-ZA"/>
        </w:rPr>
        <w:softHyphen/>
        <w:t>xo</w:t>
      </w:r>
      <w:r w:rsidRPr="00996D52">
        <w:rPr>
          <w:rFonts w:ascii="LitNusx" w:hAnsi="LitNusx"/>
          <w:sz w:val="22"/>
          <w:szCs w:val="22"/>
          <w:lang w:val="af-ZA"/>
        </w:rPr>
        <w:t xml:space="preserve"> da</w:t>
      </w:r>
      <w:r>
        <w:rPr>
          <w:rFonts w:ascii="LitNusx" w:hAnsi="LitNusx"/>
          <w:sz w:val="22"/>
          <w:szCs w:val="22"/>
          <w:lang w:val="af-ZA"/>
        </w:rPr>
        <w:softHyphen/>
      </w:r>
      <w:r w:rsidRPr="00996D52">
        <w:rPr>
          <w:rFonts w:ascii="LitNusx" w:hAnsi="LitNusx"/>
          <w:sz w:val="22"/>
          <w:szCs w:val="22"/>
          <w:lang w:val="af-ZA"/>
        </w:rPr>
        <w:t>geg</w:t>
      </w:r>
      <w:r>
        <w:rPr>
          <w:rFonts w:ascii="LitNusx" w:hAnsi="LitNusx"/>
          <w:sz w:val="22"/>
          <w:szCs w:val="22"/>
          <w:lang w:val="af-ZA"/>
        </w:rPr>
        <w:softHyphen/>
      </w:r>
      <w:r w:rsidRPr="00996D52">
        <w:rPr>
          <w:rFonts w:ascii="LitNusx" w:hAnsi="LitNusx"/>
          <w:sz w:val="22"/>
          <w:szCs w:val="22"/>
          <w:lang w:val="af-ZA"/>
        </w:rPr>
        <w:t>mva sa</w:t>
      </w:r>
      <w:r>
        <w:rPr>
          <w:rFonts w:ascii="LitNusx" w:hAnsi="LitNusx"/>
          <w:sz w:val="22"/>
          <w:szCs w:val="22"/>
          <w:lang w:val="af-ZA"/>
        </w:rPr>
        <w:softHyphen/>
      </w:r>
      <w:r w:rsidRPr="00996D52">
        <w:rPr>
          <w:rFonts w:ascii="LitNusx" w:hAnsi="LitNusx"/>
          <w:sz w:val="22"/>
          <w:szCs w:val="22"/>
          <w:lang w:val="af-ZA"/>
        </w:rPr>
        <w:t>zo</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Sem</w:t>
      </w:r>
      <w:r>
        <w:rPr>
          <w:rFonts w:ascii="LitNusx" w:hAnsi="LitNusx"/>
          <w:sz w:val="22"/>
          <w:szCs w:val="22"/>
          <w:lang w:val="af-ZA"/>
        </w:rPr>
        <w:softHyphen/>
      </w:r>
      <w:r w:rsidRPr="00996D52">
        <w:rPr>
          <w:rFonts w:ascii="LitNusx" w:hAnsi="LitNusx"/>
          <w:sz w:val="22"/>
          <w:szCs w:val="22"/>
          <w:lang w:val="af-ZA"/>
        </w:rPr>
        <w:t>cvlel iseT dog</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bam</w:t>
      </w:r>
      <w:r>
        <w:rPr>
          <w:rFonts w:ascii="LitNusx" w:hAnsi="LitNusx"/>
          <w:sz w:val="22"/>
          <w:szCs w:val="22"/>
          <w:lang w:val="af-ZA"/>
        </w:rPr>
        <w:softHyphen/>
      </w:r>
      <w:r w:rsidRPr="00996D52">
        <w:rPr>
          <w:rFonts w:ascii="LitNusx" w:hAnsi="LitNusx"/>
          <w:sz w:val="22"/>
          <w:szCs w:val="22"/>
          <w:lang w:val="af-ZA"/>
        </w:rPr>
        <w:t>de amaR</w:t>
      </w:r>
      <w:r>
        <w:rPr>
          <w:rFonts w:ascii="LitNusx" w:hAnsi="LitNusx"/>
          <w:sz w:val="22"/>
          <w:szCs w:val="22"/>
          <w:lang w:val="af-ZA"/>
        </w:rPr>
        <w:softHyphen/>
      </w:r>
      <w:r w:rsidRPr="00996D52">
        <w:rPr>
          <w:rFonts w:ascii="LitNusx" w:hAnsi="LitNusx"/>
          <w:sz w:val="22"/>
          <w:szCs w:val="22"/>
          <w:lang w:val="af-ZA"/>
        </w:rPr>
        <w:t>lde</w:t>
      </w:r>
      <w:r>
        <w:rPr>
          <w:rFonts w:ascii="LitNusx" w:hAnsi="LitNusx"/>
          <w:sz w:val="22"/>
          <w:szCs w:val="22"/>
          <w:lang w:val="af-ZA"/>
        </w:rPr>
        <w:softHyphen/>
      </w:r>
      <w:r w:rsidRPr="00996D52">
        <w:rPr>
          <w:rFonts w:ascii="LitNusx" w:hAnsi="LitNusx"/>
          <w:sz w:val="22"/>
          <w:szCs w:val="22"/>
          <w:lang w:val="af-ZA"/>
        </w:rPr>
        <w:t>bo</w:t>
      </w:r>
      <w:r>
        <w:rPr>
          <w:rFonts w:ascii="LitNusx" w:hAnsi="LitNusx"/>
          <w:sz w:val="22"/>
          <w:szCs w:val="22"/>
          <w:lang w:val="af-ZA"/>
        </w:rPr>
        <w:softHyphen/>
      </w:r>
      <w:r w:rsidRPr="00996D52">
        <w:rPr>
          <w:rFonts w:ascii="LitNusx" w:hAnsi="LitNusx"/>
          <w:sz w:val="22"/>
          <w:szCs w:val="22"/>
          <w:lang w:val="af-ZA"/>
        </w:rPr>
        <w:t>da, rom</w:t>
      </w:r>
      <w:r>
        <w:rPr>
          <w:rFonts w:ascii="LitNusx" w:hAnsi="LitNusx"/>
          <w:sz w:val="22"/>
          <w:szCs w:val="22"/>
          <w:lang w:val="af-ZA"/>
        </w:rPr>
        <w:softHyphen/>
      </w:r>
      <w:r w:rsidRPr="00996D52">
        <w:rPr>
          <w:rFonts w:ascii="LitNusx" w:hAnsi="LitNusx"/>
          <w:sz w:val="22"/>
          <w:szCs w:val="22"/>
          <w:lang w:val="af-ZA"/>
        </w:rPr>
        <w:t>leb</w:t>
      </w:r>
      <w:r>
        <w:rPr>
          <w:rFonts w:ascii="LitNusx" w:hAnsi="LitNusx"/>
          <w:sz w:val="22"/>
          <w:szCs w:val="22"/>
          <w:lang w:val="af-ZA"/>
        </w:rPr>
        <w:softHyphen/>
      </w:r>
      <w:r w:rsidRPr="00996D52">
        <w:rPr>
          <w:rFonts w:ascii="LitNusx" w:hAnsi="LitNusx"/>
          <w:sz w:val="22"/>
          <w:szCs w:val="22"/>
          <w:lang w:val="af-ZA"/>
        </w:rPr>
        <w:t>sac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ka mo</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li Ta</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bis ke</w:t>
      </w:r>
      <w:r>
        <w:rPr>
          <w:rFonts w:ascii="LitNusx" w:hAnsi="LitNusx"/>
          <w:sz w:val="22"/>
          <w:szCs w:val="22"/>
          <w:lang w:val="af-ZA"/>
        </w:rPr>
        <w:softHyphen/>
      </w:r>
      <w:r w:rsidRPr="00996D52">
        <w:rPr>
          <w:rFonts w:ascii="LitNusx" w:hAnsi="LitNusx"/>
          <w:sz w:val="22"/>
          <w:szCs w:val="22"/>
          <w:lang w:val="af-ZA"/>
        </w:rPr>
        <w:t>Til</w:t>
      </w:r>
      <w:r>
        <w:rPr>
          <w:rFonts w:ascii="LitNusx" w:hAnsi="LitNusx"/>
          <w:sz w:val="22"/>
          <w:szCs w:val="22"/>
          <w:lang w:val="af-ZA"/>
        </w:rPr>
        <w:softHyphen/>
      </w:r>
      <w:r w:rsidRPr="00996D52">
        <w:rPr>
          <w:rFonts w:ascii="LitNusx" w:hAnsi="LitNusx"/>
          <w:sz w:val="22"/>
          <w:szCs w:val="22"/>
          <w:lang w:val="af-ZA"/>
        </w:rPr>
        <w:t>dRe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bis sa</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do ga</w:t>
      </w:r>
      <w:r>
        <w:rPr>
          <w:rFonts w:ascii="LitNusx" w:hAnsi="LitNusx"/>
          <w:sz w:val="22"/>
          <w:szCs w:val="22"/>
          <w:lang w:val="af-ZA"/>
        </w:rPr>
        <w:softHyphen/>
      </w:r>
      <w:r w:rsidRPr="00996D52">
        <w:rPr>
          <w:rFonts w:ascii="LitNusx" w:hAnsi="LitNusx"/>
          <w:sz w:val="22"/>
          <w:szCs w:val="22"/>
          <w:lang w:val="af-ZA"/>
        </w:rPr>
        <w:t>um</w:t>
      </w:r>
      <w:r>
        <w:rPr>
          <w:rFonts w:ascii="LitNusx" w:hAnsi="LitNusx"/>
          <w:sz w:val="22"/>
          <w:szCs w:val="22"/>
          <w:lang w:val="af-ZA"/>
        </w:rPr>
        <w:softHyphen/>
      </w:r>
      <w:r w:rsidRPr="00996D52">
        <w:rPr>
          <w:rFonts w:ascii="LitNusx" w:hAnsi="LitNusx"/>
          <w:sz w:val="22"/>
          <w:szCs w:val="22"/>
          <w:lang w:val="af-ZA"/>
        </w:rPr>
        <w:t>jo</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bis sa</w:t>
      </w:r>
      <w:r>
        <w:rPr>
          <w:rFonts w:ascii="LitNusx" w:hAnsi="LitNusx"/>
          <w:sz w:val="22"/>
          <w:szCs w:val="22"/>
          <w:lang w:val="af-ZA"/>
        </w:rPr>
        <w:softHyphen/>
      </w:r>
      <w:r w:rsidRPr="00996D52">
        <w:rPr>
          <w:rFonts w:ascii="LitNusx" w:hAnsi="LitNusx"/>
          <w:sz w:val="22"/>
          <w:szCs w:val="22"/>
          <w:lang w:val="af-ZA"/>
        </w:rPr>
        <w:t>sar</w:t>
      </w:r>
      <w:r>
        <w:rPr>
          <w:rFonts w:ascii="LitNusx" w:hAnsi="LitNusx"/>
          <w:sz w:val="22"/>
          <w:szCs w:val="22"/>
          <w:lang w:val="af-ZA"/>
        </w:rPr>
        <w:softHyphen/>
      </w:r>
      <w:r w:rsidRPr="00996D52">
        <w:rPr>
          <w:rFonts w:ascii="LitNusx" w:hAnsi="LitNusx"/>
          <w:sz w:val="22"/>
          <w:szCs w:val="22"/>
          <w:lang w:val="af-ZA"/>
        </w:rPr>
        <w:t>geb</w:t>
      </w:r>
      <w:r>
        <w:rPr>
          <w:rFonts w:ascii="LitNusx" w:hAnsi="LitNusx"/>
          <w:sz w:val="22"/>
          <w:szCs w:val="22"/>
          <w:lang w:val="af-ZA"/>
        </w:rPr>
        <w:softHyphen/>
      </w:r>
      <w:r w:rsidRPr="00996D52">
        <w:rPr>
          <w:rFonts w:ascii="LitNusx" w:hAnsi="LitNusx"/>
          <w:sz w:val="22"/>
          <w:szCs w:val="22"/>
          <w:lang w:val="af-ZA"/>
        </w:rPr>
        <w:t>lod mi</w:t>
      </w:r>
      <w:r>
        <w:rPr>
          <w:rFonts w:ascii="LitNusx" w:hAnsi="LitNusx"/>
          <w:sz w:val="22"/>
          <w:szCs w:val="22"/>
          <w:lang w:val="af-ZA"/>
        </w:rPr>
        <w:softHyphen/>
      </w:r>
      <w:r w:rsidRPr="00996D52">
        <w:rPr>
          <w:rFonts w:ascii="LitNusx" w:hAnsi="LitNusx"/>
          <w:sz w:val="22"/>
          <w:szCs w:val="22"/>
          <w:lang w:val="af-ZA"/>
        </w:rPr>
        <w:t>em</w:t>
      </w:r>
      <w:r>
        <w:rPr>
          <w:rFonts w:ascii="LitNusx" w:hAnsi="LitNusx"/>
          <w:sz w:val="22"/>
          <w:szCs w:val="22"/>
          <w:lang w:val="af-ZA"/>
        </w:rPr>
        <w:softHyphen/>
      </w:r>
      <w:r w:rsidRPr="00996D52">
        <w:rPr>
          <w:rFonts w:ascii="LitNusx" w:hAnsi="LitNusx"/>
          <w:sz w:val="22"/>
          <w:szCs w:val="22"/>
          <w:lang w:val="af-ZA"/>
        </w:rPr>
        <w:t>xro</w:t>
      </w:r>
      <w:r>
        <w:rPr>
          <w:rFonts w:ascii="LitNusx" w:hAnsi="LitNusx"/>
          <w:sz w:val="22"/>
          <w:szCs w:val="22"/>
          <w:lang w:val="af-ZA"/>
        </w:rPr>
        <w:softHyphen/>
      </w:r>
      <w:r w:rsidRPr="00996D52">
        <w:rPr>
          <w:rFonts w:ascii="LitNusx" w:hAnsi="LitNusx"/>
          <w:sz w:val="22"/>
          <w:szCs w:val="22"/>
          <w:lang w:val="af-ZA"/>
        </w:rPr>
        <w:t>bo</w:t>
      </w:r>
      <w:r>
        <w:rPr>
          <w:rFonts w:ascii="LitNusx" w:hAnsi="LitNusx"/>
          <w:sz w:val="22"/>
          <w:szCs w:val="22"/>
          <w:lang w:val="af-ZA"/>
        </w:rPr>
        <w:softHyphen/>
      </w:r>
      <w:r w:rsidRPr="00996D52">
        <w:rPr>
          <w:rFonts w:ascii="LitNusx" w:hAnsi="LitNusx"/>
          <w:sz w:val="22"/>
          <w:szCs w:val="22"/>
          <w:lang w:val="af-ZA"/>
        </w:rPr>
        <w:t>da.</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zo</w:t>
      </w:r>
      <w:r>
        <w:rPr>
          <w:rFonts w:ascii="LitNusx" w:hAnsi="LitNusx"/>
          <w:sz w:val="22"/>
          <w:szCs w:val="22"/>
          <w:lang w:val="af-ZA"/>
        </w:rPr>
        <w:softHyphen/>
      </w:r>
      <w:r w:rsidRPr="00996D52">
        <w:rPr>
          <w:rFonts w:ascii="LitNusx" w:hAnsi="LitNusx"/>
          <w:sz w:val="22"/>
          <w:szCs w:val="22"/>
          <w:lang w:val="af-ZA"/>
        </w:rPr>
        <w:t>gi</w:t>
      </w:r>
      <w:r>
        <w:rPr>
          <w:rFonts w:ascii="LitNusx" w:hAnsi="LitNusx"/>
          <w:sz w:val="22"/>
          <w:szCs w:val="22"/>
          <w:lang w:val="af-ZA"/>
        </w:rPr>
        <w:softHyphen/>
      </w:r>
      <w:r w:rsidRPr="00996D52">
        <w:rPr>
          <w:rFonts w:ascii="LitNusx" w:hAnsi="LitNusx"/>
          <w:sz w:val="22"/>
          <w:szCs w:val="22"/>
          <w:lang w:val="af-ZA"/>
        </w:rPr>
        <w:t>er</w:t>
      </w:r>
      <w:r>
        <w:rPr>
          <w:rFonts w:ascii="LitNusx" w:hAnsi="LitNusx"/>
          <w:sz w:val="22"/>
          <w:szCs w:val="22"/>
          <w:lang w:val="af-ZA"/>
        </w:rPr>
        <w:softHyphen/>
      </w:r>
      <w:r w:rsidRPr="00996D52">
        <w:rPr>
          <w:rFonts w:ascii="LitNusx" w:hAnsi="LitNusx"/>
          <w:sz w:val="22"/>
          <w:szCs w:val="22"/>
          <w:lang w:val="af-ZA"/>
        </w:rPr>
        <w:t>Ti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t>,</w:t>
      </w:r>
      <w:r w:rsidRPr="00996D52">
        <w:rPr>
          <w:rFonts w:ascii="LitNusx" w:hAnsi="LitNusx"/>
          <w:sz w:val="22"/>
          <w:szCs w:val="22"/>
          <w:lang w:val="af-ZA"/>
        </w:rPr>
        <w:t xml:space="preserve"> maT So</w:t>
      </w:r>
      <w:r>
        <w:rPr>
          <w:rFonts w:ascii="LitNusx" w:hAnsi="LitNusx"/>
          <w:sz w:val="22"/>
          <w:szCs w:val="22"/>
          <w:lang w:val="af-ZA"/>
        </w:rPr>
        <w:softHyphen/>
      </w:r>
      <w:r w:rsidRPr="00996D52">
        <w:rPr>
          <w:rFonts w:ascii="LitNusx" w:hAnsi="LitNusx"/>
          <w:sz w:val="22"/>
          <w:szCs w:val="22"/>
          <w:lang w:val="af-ZA"/>
        </w:rPr>
        <w:t>ris</w:t>
      </w:r>
      <w:r>
        <w:rPr>
          <w:rFonts w:ascii="LitNusx" w:hAnsi="LitNusx"/>
          <w:sz w:val="22"/>
          <w:szCs w:val="22"/>
          <w:lang w:val="af-ZA"/>
        </w:rPr>
        <w:t>,</w:t>
      </w:r>
      <w:r w:rsidRPr="00996D52">
        <w:rPr>
          <w:rFonts w:ascii="LitNusx" w:hAnsi="LitNusx"/>
          <w:sz w:val="22"/>
          <w:szCs w:val="22"/>
          <w:lang w:val="af-ZA"/>
        </w:rPr>
        <w:t xml:space="preserve"> gan</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kuT</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biT ga</w:t>
      </w:r>
      <w:r>
        <w:rPr>
          <w:rFonts w:ascii="LitNusx" w:hAnsi="LitNusx"/>
          <w:sz w:val="22"/>
          <w:szCs w:val="22"/>
          <w:lang w:val="af-ZA"/>
        </w:rPr>
        <w:softHyphen/>
      </w:r>
      <w:r w:rsidRPr="00996D52">
        <w:rPr>
          <w:rFonts w:ascii="LitNusx" w:hAnsi="LitNusx"/>
          <w:sz w:val="22"/>
          <w:szCs w:val="22"/>
          <w:lang w:val="af-ZA"/>
        </w:rPr>
        <w:t>mok</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lad a</w:t>
      </w:r>
      <w:r>
        <w:rPr>
          <w:rFonts w:ascii="LitNusx" w:hAnsi="LitNusx"/>
          <w:sz w:val="22"/>
          <w:szCs w:val="22"/>
          <w:lang w:val="af-ZA"/>
        </w:rPr>
        <w:t>.</w:t>
      </w:r>
      <w:r w:rsidRPr="00996D52">
        <w:rPr>
          <w:rFonts w:ascii="LitNusx" w:hAnsi="LitNusx"/>
          <w:sz w:val="22"/>
          <w:szCs w:val="22"/>
          <w:lang w:val="af-ZA"/>
        </w:rPr>
        <w:t xml:space="preserve"> ri</w:t>
      </w:r>
      <w:r>
        <w:rPr>
          <w:rFonts w:ascii="LitNusx" w:hAnsi="LitNusx"/>
          <w:sz w:val="22"/>
          <w:szCs w:val="22"/>
          <w:lang w:val="af-ZA"/>
        </w:rPr>
        <w:softHyphen/>
      </w:r>
      <w:r w:rsidRPr="00996D52">
        <w:rPr>
          <w:rFonts w:ascii="LitNusx" w:hAnsi="LitNusx"/>
          <w:sz w:val="22"/>
          <w:szCs w:val="22"/>
          <w:lang w:val="af-ZA"/>
        </w:rPr>
        <w:t>us</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vi cdi</w:t>
      </w:r>
      <w:r>
        <w:rPr>
          <w:rFonts w:ascii="LitNusx" w:hAnsi="LitNusx"/>
          <w:sz w:val="22"/>
          <w:szCs w:val="22"/>
          <w:lang w:val="af-ZA"/>
        </w:rPr>
        <w:softHyphen/>
      </w:r>
      <w:r w:rsidRPr="00996D52">
        <w:rPr>
          <w:rFonts w:ascii="LitNusx" w:hAnsi="LitNusx"/>
          <w:sz w:val="22"/>
          <w:szCs w:val="22"/>
          <w:lang w:val="af-ZA"/>
        </w:rPr>
        <w:t>lob</w:t>
      </w:r>
      <w:r>
        <w:rPr>
          <w:rFonts w:ascii="LitNusx" w:hAnsi="LitNusx"/>
          <w:sz w:val="22"/>
          <w:szCs w:val="22"/>
          <w:lang w:val="af-ZA"/>
        </w:rPr>
        <w:softHyphen/>
      </w:r>
      <w:r w:rsidRPr="00996D52">
        <w:rPr>
          <w:rFonts w:ascii="LitNusx" w:hAnsi="LitNusx"/>
          <w:sz w:val="22"/>
          <w:szCs w:val="22"/>
          <w:lang w:val="af-ZA"/>
        </w:rPr>
        <w:t>da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kon</w:t>
      </w:r>
      <w:r>
        <w:rPr>
          <w:rFonts w:ascii="LitNusx" w:hAnsi="LitNusx"/>
          <w:sz w:val="22"/>
          <w:szCs w:val="22"/>
          <w:lang w:val="af-ZA"/>
        </w:rPr>
        <w:softHyphen/>
      </w:r>
      <w:r w:rsidRPr="00996D52">
        <w:rPr>
          <w:rFonts w:ascii="LitNusx" w:hAnsi="LitNusx"/>
          <w:sz w:val="22"/>
          <w:szCs w:val="22"/>
          <w:lang w:val="af-ZA"/>
        </w:rPr>
        <w:t>cef</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ga</w:t>
      </w:r>
      <w:r>
        <w:rPr>
          <w:rFonts w:ascii="LitNusx" w:hAnsi="LitNusx"/>
          <w:sz w:val="22"/>
          <w:szCs w:val="22"/>
          <w:lang w:val="af-ZA"/>
        </w:rPr>
        <w:softHyphen/>
      </w:r>
      <w:r w:rsidRPr="00996D52">
        <w:rPr>
          <w:rFonts w:ascii="LitNusx" w:hAnsi="LitNusx"/>
          <w:sz w:val="22"/>
          <w:szCs w:val="22"/>
          <w:lang w:val="af-ZA"/>
        </w:rPr>
        <w:t>mij</w:t>
      </w:r>
      <w:r>
        <w:rPr>
          <w:rFonts w:ascii="LitNusx" w:hAnsi="LitNusx"/>
          <w:sz w:val="22"/>
          <w:szCs w:val="22"/>
          <w:lang w:val="af-ZA"/>
        </w:rPr>
        <w:softHyphen/>
      </w:r>
      <w:r w:rsidRPr="00996D52">
        <w:rPr>
          <w:rFonts w:ascii="LitNusx" w:hAnsi="LitNusx"/>
          <w:sz w:val="22"/>
          <w:szCs w:val="22"/>
          <w:lang w:val="af-ZA"/>
        </w:rPr>
        <w:t>vnas ro</w:t>
      </w:r>
      <w:r>
        <w:rPr>
          <w:rFonts w:ascii="LitNusx" w:hAnsi="LitNusx"/>
          <w:sz w:val="22"/>
          <w:szCs w:val="22"/>
          <w:lang w:val="af-ZA"/>
        </w:rPr>
        <w:softHyphen/>
      </w:r>
      <w:r w:rsidRPr="00996D52">
        <w:rPr>
          <w:rFonts w:ascii="LitNusx" w:hAnsi="LitNusx"/>
          <w:sz w:val="22"/>
          <w:szCs w:val="22"/>
          <w:lang w:val="af-ZA"/>
        </w:rPr>
        <w:t>gorc</w:t>
      </w:r>
      <w:r w:rsidRPr="00E918F1">
        <w:rPr>
          <w:rFonts w:ascii="Times New Roman" w:hAnsi="Times New Roman"/>
          <w:sz w:val="22"/>
          <w:szCs w:val="22"/>
          <w:lang w:val="af-ZA"/>
        </w:rPr>
        <w:t xml:space="preserve"> la</w:t>
      </w:r>
      <w:r w:rsidRPr="00E918F1">
        <w:rPr>
          <w:rFonts w:ascii="Times New Roman" w:hAnsi="Times New Roman"/>
          <w:sz w:val="22"/>
          <w:szCs w:val="22"/>
          <w:lang w:val="af-ZA"/>
        </w:rPr>
        <w:softHyphen/>
        <w:t>is</w:t>
      </w:r>
      <w:r w:rsidRPr="00E918F1">
        <w:rPr>
          <w:rFonts w:ascii="Times New Roman" w:hAnsi="Times New Roman"/>
          <w:sz w:val="22"/>
          <w:szCs w:val="22"/>
          <w:lang w:val="af-ZA"/>
        </w:rPr>
        <w:softHyphen/>
        <w:t>sez-fa</w:t>
      </w:r>
      <w:r w:rsidRPr="00E918F1">
        <w:rPr>
          <w:rFonts w:ascii="Times New Roman" w:hAnsi="Times New Roman"/>
          <w:sz w:val="22"/>
          <w:szCs w:val="22"/>
          <w:lang w:val="af-ZA"/>
        </w:rPr>
        <w:softHyphen/>
        <w:t>i</w:t>
      </w:r>
      <w:r w:rsidRPr="00E918F1">
        <w:rPr>
          <w:rFonts w:ascii="Times New Roman" w:hAnsi="Times New Roman"/>
          <w:sz w:val="22"/>
          <w:szCs w:val="22"/>
          <w:lang w:val="af-ZA"/>
        </w:rPr>
        <w:softHyphen/>
        <w:t>re</w:t>
      </w:r>
      <w:r w:rsidRPr="00996D52">
        <w:rPr>
          <w:rFonts w:ascii="LitNusx" w:hAnsi="LitNusx"/>
          <w:sz w:val="22"/>
          <w:szCs w:val="22"/>
          <w:lang w:val="af-ZA"/>
        </w:rPr>
        <w:t>-ka</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 xml:space="preserve">gan, </w:t>
      </w:r>
      <w:r>
        <w:rPr>
          <w:rFonts w:ascii="LitNusx" w:hAnsi="LitNusx"/>
          <w:sz w:val="22"/>
          <w:szCs w:val="22"/>
          <w:lang w:val="af-ZA"/>
        </w:rPr>
        <w:t>i</w:t>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 xml:space="preserve">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n, rac ga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t>i</w:t>
      </w:r>
      <w:r>
        <w:rPr>
          <w:rFonts w:ascii="LitNusx" w:hAnsi="LitNusx"/>
          <w:sz w:val="22"/>
          <w:szCs w:val="22"/>
          <w:lang w:val="af-ZA"/>
        </w:rPr>
        <w:softHyphen/>
      </w:r>
      <w:r w:rsidRPr="00996D52">
        <w:rPr>
          <w:rFonts w:ascii="LitNusx" w:hAnsi="LitNusx"/>
          <w:sz w:val="22"/>
          <w:szCs w:val="22"/>
          <w:lang w:val="af-ZA"/>
        </w:rPr>
        <w:t>xa</w:t>
      </w:r>
      <w:r>
        <w:rPr>
          <w:rFonts w:ascii="LitNusx" w:hAnsi="LitNusx"/>
          <w:sz w:val="22"/>
          <w:szCs w:val="22"/>
          <w:lang w:val="af-ZA"/>
        </w:rPr>
        <w:softHyphen/>
      </w:r>
      <w:r w:rsidRPr="00996D52">
        <w:rPr>
          <w:rFonts w:ascii="LitNusx" w:hAnsi="LitNusx"/>
          <w:sz w:val="22"/>
          <w:szCs w:val="22"/>
          <w:lang w:val="af-ZA"/>
        </w:rPr>
        <w:t>t</w:t>
      </w:r>
      <w:r>
        <w:rPr>
          <w:rFonts w:ascii="LitNusx" w:hAnsi="LitNusx"/>
          <w:sz w:val="22"/>
          <w:szCs w:val="22"/>
          <w:lang w:val="af-ZA"/>
        </w:rPr>
        <w:t>a</w:t>
      </w:r>
      <w:r w:rsidRPr="00996D52">
        <w:rPr>
          <w:rFonts w:ascii="LitNusx" w:hAnsi="LitNusx"/>
          <w:sz w:val="22"/>
          <w:szCs w:val="22"/>
          <w:lang w:val="af-ZA"/>
        </w:rPr>
        <w:t xml:space="preserve"> `</w:t>
      </w:r>
      <w:r w:rsidRPr="00530393">
        <w:rPr>
          <w:rFonts w:ascii="LitNusx" w:hAnsi="LitNusx"/>
          <w:b/>
          <w:sz w:val="22"/>
          <w:szCs w:val="22"/>
          <w:lang w:val="af-ZA"/>
        </w:rPr>
        <w:t>me</w:t>
      </w:r>
      <w:r w:rsidRPr="00530393">
        <w:rPr>
          <w:rFonts w:ascii="LitNusx" w:hAnsi="LitNusx"/>
          <w:b/>
          <w:sz w:val="22"/>
          <w:szCs w:val="22"/>
          <w:lang w:val="af-ZA"/>
        </w:rPr>
        <w:softHyphen/>
        <w:t>sa</w:t>
      </w:r>
      <w:r w:rsidRPr="00530393">
        <w:rPr>
          <w:rFonts w:ascii="LitNusx" w:hAnsi="LitNusx"/>
          <w:b/>
          <w:sz w:val="22"/>
          <w:szCs w:val="22"/>
          <w:lang w:val="af-ZA"/>
        </w:rPr>
        <w:softHyphen/>
        <w:t>me gzis</w:t>
      </w:r>
      <w:r w:rsidRPr="00996D52">
        <w:rPr>
          <w:rFonts w:ascii="LitNusx" w:hAnsi="LitNusx"/>
          <w:sz w:val="22"/>
          <w:szCs w:val="22"/>
          <w:lang w:val="af-ZA"/>
        </w:rPr>
        <w:t>~, ro</w:t>
      </w:r>
      <w:r>
        <w:rPr>
          <w:rFonts w:ascii="LitNusx" w:hAnsi="LitNusx"/>
          <w:sz w:val="22"/>
          <w:szCs w:val="22"/>
          <w:lang w:val="af-ZA"/>
        </w:rPr>
        <w:softHyphen/>
      </w:r>
      <w:r w:rsidRPr="00996D52">
        <w:rPr>
          <w:rFonts w:ascii="LitNusx" w:hAnsi="LitNusx"/>
          <w:sz w:val="22"/>
          <w:szCs w:val="22"/>
          <w:lang w:val="af-ZA"/>
        </w:rPr>
        <w:t>gorc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kon</w:t>
      </w:r>
      <w:r>
        <w:rPr>
          <w:rFonts w:ascii="LitNusx" w:hAnsi="LitNusx"/>
          <w:sz w:val="22"/>
          <w:szCs w:val="22"/>
          <w:lang w:val="af-ZA"/>
        </w:rPr>
        <w:softHyphen/>
      </w:r>
      <w:r w:rsidRPr="00996D52">
        <w:rPr>
          <w:rFonts w:ascii="LitNusx" w:hAnsi="LitNusx"/>
          <w:sz w:val="22"/>
          <w:szCs w:val="22"/>
          <w:lang w:val="af-ZA"/>
        </w:rPr>
        <w:t>cef</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ma</w:t>
      </w:r>
      <w:r>
        <w:rPr>
          <w:rFonts w:ascii="LitNusx" w:hAnsi="LitNusx"/>
          <w:sz w:val="22"/>
          <w:szCs w:val="22"/>
          <w:lang w:val="af-ZA"/>
        </w:rPr>
        <w:softHyphen/>
      </w:r>
      <w:r w:rsidRPr="00996D52">
        <w:rPr>
          <w:rFonts w:ascii="LitNusx" w:hAnsi="LitNusx"/>
          <w:sz w:val="22"/>
          <w:szCs w:val="22"/>
          <w:lang w:val="af-ZA"/>
        </w:rPr>
        <w:t>xa</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Teb</w:t>
      </w:r>
      <w:r>
        <w:rPr>
          <w:rFonts w:ascii="LitNusx" w:hAnsi="LitNusx"/>
          <w:sz w:val="22"/>
          <w:szCs w:val="22"/>
          <w:lang w:val="af-ZA"/>
        </w:rPr>
        <w:softHyphen/>
      </w:r>
      <w:r w:rsidRPr="00996D52">
        <w:rPr>
          <w:rFonts w:ascii="LitNusx" w:hAnsi="LitNusx"/>
          <w:sz w:val="22"/>
          <w:szCs w:val="22"/>
          <w:lang w:val="af-ZA"/>
        </w:rPr>
        <w:t>lis, sak</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od xSi</w:t>
      </w:r>
      <w:r>
        <w:rPr>
          <w:rFonts w:ascii="LitNusx" w:hAnsi="LitNusx"/>
          <w:sz w:val="22"/>
          <w:szCs w:val="22"/>
          <w:lang w:val="af-ZA"/>
        </w:rPr>
        <w:softHyphen/>
      </w:r>
      <w:r w:rsidRPr="00996D52">
        <w:rPr>
          <w:rFonts w:ascii="LitNusx" w:hAnsi="LitNusx"/>
          <w:sz w:val="22"/>
          <w:szCs w:val="22"/>
          <w:lang w:val="af-ZA"/>
        </w:rPr>
        <w:t>rad ga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ye</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bul for</w:t>
      </w:r>
      <w:r>
        <w:rPr>
          <w:rFonts w:ascii="LitNusx" w:hAnsi="LitNusx"/>
          <w:sz w:val="22"/>
          <w:szCs w:val="22"/>
          <w:lang w:val="af-ZA"/>
        </w:rPr>
        <w:softHyphen/>
      </w:r>
      <w:r w:rsidRPr="00996D52">
        <w:rPr>
          <w:rFonts w:ascii="LitNusx" w:hAnsi="LitNusx"/>
          <w:sz w:val="22"/>
          <w:szCs w:val="22"/>
          <w:lang w:val="af-ZA"/>
        </w:rPr>
        <w:t>mu</w:t>
      </w:r>
      <w:r>
        <w:rPr>
          <w:rFonts w:ascii="LitNusx" w:hAnsi="LitNusx"/>
          <w:sz w:val="22"/>
          <w:szCs w:val="22"/>
          <w:lang w:val="af-ZA"/>
        </w:rPr>
        <w:softHyphen/>
      </w:r>
      <w:r w:rsidRPr="00996D52">
        <w:rPr>
          <w:rFonts w:ascii="LitNusx" w:hAnsi="LitNusx"/>
          <w:sz w:val="22"/>
          <w:szCs w:val="22"/>
          <w:lang w:val="af-ZA"/>
        </w:rPr>
        <w:t>la</w:t>
      </w:r>
      <w:r>
        <w:rPr>
          <w:rFonts w:ascii="LitNusx" w:hAnsi="LitNusx"/>
          <w:sz w:val="22"/>
          <w:szCs w:val="22"/>
          <w:lang w:val="af-ZA"/>
        </w:rPr>
        <w:softHyphen/>
      </w:r>
      <w:r w:rsidRPr="00996D52">
        <w:rPr>
          <w:rFonts w:ascii="LitNusx" w:hAnsi="LitNusx"/>
          <w:sz w:val="22"/>
          <w:szCs w:val="22"/>
          <w:lang w:val="af-ZA"/>
        </w:rPr>
        <w:t xml:space="preserve">Si.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in</w:t>
      </w:r>
      <w:r>
        <w:rPr>
          <w:rFonts w:ascii="LitNusx" w:hAnsi="LitNusx"/>
          <w:sz w:val="22"/>
          <w:szCs w:val="22"/>
          <w:lang w:val="af-ZA"/>
        </w:rPr>
        <w:softHyphen/>
      </w:r>
      <w:r w:rsidRPr="00996D52">
        <w:rPr>
          <w:rFonts w:ascii="LitNusx" w:hAnsi="LitNusx"/>
          <w:sz w:val="22"/>
          <w:szCs w:val="22"/>
          <w:lang w:val="af-ZA"/>
        </w:rPr>
        <w:t>gli</w:t>
      </w:r>
      <w:r>
        <w:rPr>
          <w:rFonts w:ascii="LitNusx" w:hAnsi="LitNusx"/>
          <w:sz w:val="22"/>
          <w:szCs w:val="22"/>
          <w:lang w:val="af-ZA"/>
        </w:rPr>
        <w:softHyphen/>
      </w:r>
      <w:r w:rsidRPr="00996D52">
        <w:rPr>
          <w:rFonts w:ascii="LitNusx" w:hAnsi="LitNusx"/>
          <w:sz w:val="22"/>
          <w:szCs w:val="22"/>
          <w:lang w:val="af-ZA"/>
        </w:rPr>
        <w:t>sel kla</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sebs (ga</w:t>
      </w:r>
      <w:r>
        <w:rPr>
          <w:rFonts w:ascii="LitNusx" w:hAnsi="LitNusx"/>
          <w:sz w:val="22"/>
          <w:szCs w:val="22"/>
          <w:lang w:val="af-ZA"/>
        </w:rPr>
        <w:softHyphen/>
      </w:r>
      <w:r w:rsidRPr="00996D52">
        <w:rPr>
          <w:rFonts w:ascii="LitNusx" w:hAnsi="LitNusx"/>
          <w:sz w:val="22"/>
          <w:szCs w:val="22"/>
          <w:lang w:val="af-ZA"/>
        </w:rPr>
        <w:t>mij</w:t>
      </w:r>
      <w:r>
        <w:rPr>
          <w:rFonts w:ascii="LitNusx" w:hAnsi="LitNusx"/>
          <w:sz w:val="22"/>
          <w:szCs w:val="22"/>
          <w:lang w:val="af-ZA"/>
        </w:rPr>
        <w:softHyphen/>
      </w:r>
      <w:r w:rsidRPr="00996D52">
        <w:rPr>
          <w:rFonts w:ascii="LitNusx" w:hAnsi="LitNusx"/>
          <w:sz w:val="22"/>
          <w:szCs w:val="22"/>
          <w:lang w:val="af-ZA"/>
        </w:rPr>
        <w:t>vnis miz</w:t>
      </w:r>
      <w:r>
        <w:rPr>
          <w:rFonts w:ascii="LitNusx" w:hAnsi="LitNusx"/>
          <w:sz w:val="22"/>
          <w:szCs w:val="22"/>
          <w:lang w:val="af-ZA"/>
        </w:rPr>
        <w:softHyphen/>
      </w:r>
      <w:r w:rsidRPr="00996D52">
        <w:rPr>
          <w:rFonts w:ascii="LitNusx" w:hAnsi="LitNusx"/>
          <w:sz w:val="22"/>
          <w:szCs w:val="22"/>
          <w:lang w:val="af-ZA"/>
        </w:rPr>
        <w:t>niT) `pa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bad~ mo</w:t>
      </w:r>
      <w:r>
        <w:rPr>
          <w:rFonts w:ascii="LitNusx" w:hAnsi="LitNusx"/>
          <w:sz w:val="22"/>
          <w:szCs w:val="22"/>
          <w:lang w:val="af-ZA"/>
        </w:rPr>
        <w:softHyphen/>
      </w:r>
      <w:r w:rsidRPr="00996D52">
        <w:rPr>
          <w:rFonts w:ascii="LitNusx" w:hAnsi="LitNusx"/>
          <w:sz w:val="22"/>
          <w:szCs w:val="22"/>
          <w:lang w:val="af-ZA"/>
        </w:rPr>
        <w:t>ix</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ben. is</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sko</w:t>
      </w:r>
      <w:r>
        <w:rPr>
          <w:rFonts w:ascii="LitNusx" w:hAnsi="LitNusx"/>
          <w:sz w:val="22"/>
          <w:szCs w:val="22"/>
          <w:lang w:val="af-ZA"/>
        </w:rPr>
        <w:softHyphen/>
      </w:r>
      <w:r w:rsidRPr="00996D52">
        <w:rPr>
          <w:rFonts w:ascii="LitNusx" w:hAnsi="LitNusx"/>
          <w:sz w:val="22"/>
          <w:szCs w:val="22"/>
          <w:lang w:val="af-ZA"/>
        </w:rPr>
        <w:t>lis Tav</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ka</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bis mem</w:t>
      </w:r>
      <w:r>
        <w:rPr>
          <w:rFonts w:ascii="LitNusx" w:hAnsi="LitNusx"/>
          <w:sz w:val="22"/>
          <w:szCs w:val="22"/>
          <w:lang w:val="af-ZA"/>
        </w:rPr>
        <w:softHyphen/>
      </w:r>
      <w:r w:rsidRPr="00996D52">
        <w:rPr>
          <w:rFonts w:ascii="LitNusx" w:hAnsi="LitNusx"/>
          <w:sz w:val="22"/>
          <w:szCs w:val="22"/>
          <w:lang w:val="af-ZA"/>
        </w:rPr>
        <w:t>kvid</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t>,</w:t>
      </w:r>
      <w:r w:rsidRPr="00996D52">
        <w:rPr>
          <w:rFonts w:ascii="LitNusx" w:hAnsi="LitNusx"/>
          <w:sz w:val="22"/>
          <w:szCs w:val="22"/>
          <w:lang w:val="af-ZA"/>
        </w:rPr>
        <w:t xml:space="preserve"> in</w:t>
      </w:r>
      <w:r>
        <w:rPr>
          <w:rFonts w:ascii="LitNusx" w:hAnsi="LitNusx"/>
          <w:sz w:val="22"/>
          <w:szCs w:val="22"/>
          <w:lang w:val="af-ZA"/>
        </w:rPr>
        <w:softHyphen/>
      </w:r>
      <w:r w:rsidRPr="00996D52">
        <w:rPr>
          <w:rFonts w:ascii="LitNusx" w:hAnsi="LitNusx"/>
          <w:sz w:val="22"/>
          <w:szCs w:val="22"/>
          <w:lang w:val="af-ZA"/>
        </w:rPr>
        <w:t>gli</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li kla</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bis sa</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ris</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rod, maT xSi</w:t>
      </w:r>
      <w:r>
        <w:rPr>
          <w:rFonts w:ascii="LitNusx" w:hAnsi="LitNusx"/>
          <w:sz w:val="22"/>
          <w:szCs w:val="22"/>
          <w:lang w:val="af-ZA"/>
        </w:rPr>
        <w:softHyphen/>
      </w:r>
      <w:r w:rsidRPr="00996D52">
        <w:rPr>
          <w:rFonts w:ascii="LitNusx" w:hAnsi="LitNusx"/>
          <w:sz w:val="22"/>
          <w:szCs w:val="22"/>
          <w:lang w:val="af-ZA"/>
        </w:rPr>
        <w:t>rad say</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du</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ben, rom isi</w:t>
      </w:r>
      <w:r>
        <w:rPr>
          <w:rFonts w:ascii="LitNusx" w:hAnsi="LitNusx"/>
          <w:sz w:val="22"/>
          <w:szCs w:val="22"/>
          <w:lang w:val="af-ZA"/>
        </w:rPr>
        <w:softHyphen/>
      </w:r>
      <w:r w:rsidRPr="00996D52">
        <w:rPr>
          <w:rFonts w:ascii="LitNusx" w:hAnsi="LitNusx"/>
          <w:sz w:val="22"/>
          <w:szCs w:val="22"/>
          <w:lang w:val="af-ZA"/>
        </w:rPr>
        <w:t>ni ad</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ka</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mis pe</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od</w:t>
      </w:r>
      <w:r>
        <w:rPr>
          <w:rFonts w:ascii="LitNusx" w:hAnsi="LitNusx"/>
          <w:sz w:val="22"/>
          <w:szCs w:val="22"/>
          <w:lang w:val="af-ZA"/>
        </w:rPr>
        <w:softHyphen/>
      </w:r>
      <w:r w:rsidRPr="00996D52">
        <w:rPr>
          <w:rFonts w:ascii="LitNusx" w:hAnsi="LitNusx"/>
          <w:sz w:val="22"/>
          <w:szCs w:val="22"/>
          <w:lang w:val="af-ZA"/>
        </w:rPr>
        <w:t>Si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sa</w:t>
      </w:r>
      <w:r>
        <w:rPr>
          <w:rFonts w:ascii="LitNusx" w:hAnsi="LitNusx"/>
          <w:sz w:val="22"/>
          <w:szCs w:val="22"/>
          <w:lang w:val="af-ZA"/>
        </w:rPr>
        <w:softHyphen/>
      </w:r>
      <w:r w:rsidRPr="00996D52">
        <w:rPr>
          <w:rFonts w:ascii="LitNusx" w:hAnsi="LitNusx"/>
          <w:sz w:val="22"/>
          <w:szCs w:val="22"/>
          <w:lang w:val="af-ZA"/>
        </w:rPr>
        <w:t>kiT</w:t>
      </w:r>
      <w:r>
        <w:rPr>
          <w:rFonts w:ascii="LitNusx" w:hAnsi="LitNusx"/>
          <w:sz w:val="22"/>
          <w:szCs w:val="22"/>
          <w:lang w:val="af-ZA"/>
        </w:rPr>
        <w:softHyphen/>
      </w:r>
      <w:r w:rsidRPr="00996D52">
        <w:rPr>
          <w:rFonts w:ascii="LitNusx" w:hAnsi="LitNusx"/>
          <w:sz w:val="22"/>
          <w:szCs w:val="22"/>
          <w:lang w:val="af-ZA"/>
        </w:rPr>
        <w:t>xe</w:t>
      </w:r>
      <w:r>
        <w:rPr>
          <w:rFonts w:ascii="LitNusx" w:hAnsi="LitNusx"/>
          <w:sz w:val="22"/>
          <w:szCs w:val="22"/>
          <w:lang w:val="af-ZA"/>
        </w:rPr>
        <w:softHyphen/>
      </w:r>
      <w:r w:rsidRPr="00996D52">
        <w:rPr>
          <w:rFonts w:ascii="LitNusx" w:hAnsi="LitNusx"/>
          <w:sz w:val="22"/>
          <w:szCs w:val="22"/>
          <w:lang w:val="af-ZA"/>
        </w:rPr>
        <w:t>bis ga</w:t>
      </w:r>
      <w:r>
        <w:rPr>
          <w:rFonts w:ascii="LitNusx" w:hAnsi="LitNusx"/>
          <w:sz w:val="22"/>
          <w:szCs w:val="22"/>
          <w:lang w:val="af-ZA"/>
        </w:rPr>
        <w:softHyphen/>
      </w:r>
      <w:r w:rsidRPr="00996D52">
        <w:rPr>
          <w:rFonts w:ascii="LitNusx" w:hAnsi="LitNusx"/>
          <w:sz w:val="22"/>
          <w:szCs w:val="22"/>
          <w:lang w:val="af-ZA"/>
        </w:rPr>
        <w:t>daW</w:t>
      </w:r>
      <w:r>
        <w:rPr>
          <w:rFonts w:ascii="LitNusx" w:hAnsi="LitNusx"/>
          <w:sz w:val="22"/>
          <w:szCs w:val="22"/>
          <w:lang w:val="af-ZA"/>
        </w:rPr>
        <w:softHyphen/>
      </w:r>
      <w:r w:rsidRPr="00996D52">
        <w:rPr>
          <w:rFonts w:ascii="LitNusx" w:hAnsi="LitNusx"/>
          <w:sz w:val="22"/>
          <w:szCs w:val="22"/>
          <w:lang w:val="af-ZA"/>
        </w:rPr>
        <w:t>ris Se</w:t>
      </w:r>
      <w:r>
        <w:rPr>
          <w:rFonts w:ascii="LitNusx" w:hAnsi="LitNusx"/>
          <w:sz w:val="22"/>
          <w:szCs w:val="22"/>
          <w:lang w:val="af-ZA"/>
        </w:rPr>
        <w:softHyphen/>
      </w:r>
      <w:r w:rsidRPr="00996D52">
        <w:rPr>
          <w:rFonts w:ascii="LitNusx" w:hAnsi="LitNusx"/>
          <w:sz w:val="22"/>
          <w:szCs w:val="22"/>
          <w:lang w:val="af-ZA"/>
        </w:rPr>
        <w:t>saZ</w:t>
      </w:r>
      <w:r>
        <w:rPr>
          <w:rFonts w:ascii="LitNusx" w:hAnsi="LitNusx"/>
          <w:sz w:val="22"/>
          <w:szCs w:val="22"/>
          <w:lang w:val="af-ZA"/>
        </w:rPr>
        <w:softHyphen/>
      </w:r>
      <w:r w:rsidRPr="00996D52">
        <w:rPr>
          <w:rFonts w:ascii="LitNusx" w:hAnsi="LitNusx"/>
          <w:sz w:val="22"/>
          <w:szCs w:val="22"/>
          <w:lang w:val="af-ZA"/>
        </w:rPr>
        <w:t>leb</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bas ver xe</w:t>
      </w:r>
      <w:r>
        <w:rPr>
          <w:rFonts w:ascii="LitNusx" w:hAnsi="LitNusx"/>
          <w:sz w:val="22"/>
          <w:szCs w:val="22"/>
          <w:lang w:val="af-ZA"/>
        </w:rPr>
        <w:softHyphen/>
      </w:r>
      <w:r w:rsidRPr="00996D52">
        <w:rPr>
          <w:rFonts w:ascii="LitNusx" w:hAnsi="LitNusx"/>
          <w:sz w:val="22"/>
          <w:szCs w:val="22"/>
          <w:lang w:val="af-ZA"/>
        </w:rPr>
        <w:t>dav</w:t>
      </w:r>
      <w:r>
        <w:rPr>
          <w:rFonts w:ascii="LitNusx" w:hAnsi="LitNusx"/>
          <w:sz w:val="22"/>
          <w:szCs w:val="22"/>
          <w:lang w:val="af-ZA"/>
        </w:rPr>
        <w:softHyphen/>
      </w:r>
      <w:r w:rsidRPr="00996D52">
        <w:rPr>
          <w:rFonts w:ascii="LitNusx" w:hAnsi="LitNusx"/>
          <w:sz w:val="22"/>
          <w:szCs w:val="22"/>
          <w:lang w:val="af-ZA"/>
        </w:rPr>
        <w:t>dnen da rom maT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me</w:t>
      </w:r>
      <w:r>
        <w:rPr>
          <w:rFonts w:ascii="LitNusx" w:hAnsi="LitNusx"/>
          <w:sz w:val="22"/>
          <w:szCs w:val="22"/>
          <w:lang w:val="af-ZA"/>
        </w:rPr>
        <w:softHyphen/>
      </w:r>
      <w:r w:rsidRPr="00996D52">
        <w:rPr>
          <w:rFonts w:ascii="LitNusx" w:hAnsi="LitNusx"/>
          <w:sz w:val="22"/>
          <w:szCs w:val="22"/>
          <w:lang w:val="af-ZA"/>
        </w:rPr>
        <w:t>qa</w:t>
      </w:r>
      <w:r>
        <w:rPr>
          <w:rFonts w:ascii="LitNusx" w:hAnsi="LitNusx"/>
          <w:sz w:val="22"/>
          <w:szCs w:val="22"/>
          <w:lang w:val="af-ZA"/>
        </w:rPr>
        <w:softHyphen/>
      </w:r>
      <w:r w:rsidRPr="00996D52">
        <w:rPr>
          <w:rFonts w:ascii="LitNusx" w:hAnsi="LitNusx"/>
          <w:sz w:val="22"/>
          <w:szCs w:val="22"/>
          <w:lang w:val="af-ZA"/>
        </w:rPr>
        <w:t>niz</w:t>
      </w:r>
      <w:r>
        <w:rPr>
          <w:rFonts w:ascii="LitNusx" w:hAnsi="LitNusx"/>
          <w:sz w:val="22"/>
          <w:szCs w:val="22"/>
          <w:lang w:val="af-ZA"/>
        </w:rPr>
        <w:softHyphen/>
      </w:r>
      <w:r w:rsidRPr="00996D52">
        <w:rPr>
          <w:rFonts w:ascii="LitNusx" w:hAnsi="LitNusx"/>
          <w:sz w:val="22"/>
          <w:szCs w:val="22"/>
          <w:lang w:val="af-ZA"/>
        </w:rPr>
        <w:t>mis amoq</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sas sa</w:t>
      </w:r>
      <w:r>
        <w:rPr>
          <w:rFonts w:ascii="LitNusx" w:hAnsi="LitNusx"/>
          <w:sz w:val="22"/>
          <w:szCs w:val="22"/>
          <w:lang w:val="af-ZA"/>
        </w:rPr>
        <w:softHyphen/>
      </w:r>
      <w:r w:rsidRPr="00996D52">
        <w:rPr>
          <w:rFonts w:ascii="LitNusx" w:hAnsi="LitNusx"/>
          <w:sz w:val="22"/>
          <w:szCs w:val="22"/>
          <w:lang w:val="af-ZA"/>
        </w:rPr>
        <w:t>zo</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vi er</w:t>
      </w:r>
      <w:r>
        <w:rPr>
          <w:rFonts w:ascii="LitNusx" w:hAnsi="LitNusx"/>
          <w:sz w:val="22"/>
          <w:szCs w:val="22"/>
          <w:lang w:val="af-ZA"/>
        </w:rPr>
        <w:softHyphen/>
      </w:r>
      <w:r w:rsidRPr="00996D52">
        <w:rPr>
          <w:rFonts w:ascii="LitNusx" w:hAnsi="LitNusx"/>
          <w:sz w:val="22"/>
          <w:szCs w:val="22"/>
          <w:lang w:val="af-ZA"/>
        </w:rPr>
        <w:t>Tad</w:t>
      </w:r>
      <w:r>
        <w:rPr>
          <w:rFonts w:ascii="LitNusx" w:hAnsi="LitNusx"/>
          <w:sz w:val="22"/>
          <w:szCs w:val="22"/>
          <w:lang w:val="af-ZA"/>
        </w:rPr>
        <w:softHyphen/>
      </w:r>
      <w:r w:rsidRPr="00996D52">
        <w:rPr>
          <w:rFonts w:ascii="LitNusx" w:hAnsi="LitNusx"/>
          <w:sz w:val="22"/>
          <w:szCs w:val="22"/>
          <w:lang w:val="af-ZA"/>
        </w:rPr>
        <w:t>yof</w:t>
      </w:r>
      <w:r>
        <w:rPr>
          <w:rFonts w:ascii="LitNusx" w:hAnsi="LitNusx"/>
          <w:sz w:val="22"/>
          <w:szCs w:val="22"/>
          <w:lang w:val="af-ZA"/>
        </w:rPr>
        <w:softHyphen/>
      </w:r>
      <w:r w:rsidRPr="00996D52">
        <w:rPr>
          <w:rFonts w:ascii="LitNusx" w:hAnsi="LitNusx"/>
          <w:sz w:val="22"/>
          <w:szCs w:val="22"/>
          <w:lang w:val="af-ZA"/>
        </w:rPr>
        <w:t>nis har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is swo</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dac rom me</w:t>
      </w:r>
      <w:r>
        <w:rPr>
          <w:rFonts w:ascii="LitNusx" w:hAnsi="LitNusx"/>
          <w:sz w:val="22"/>
          <w:szCs w:val="22"/>
          <w:lang w:val="af-ZA"/>
        </w:rPr>
        <w:softHyphen/>
      </w:r>
      <w:r w:rsidRPr="00996D52">
        <w:rPr>
          <w:rFonts w:ascii="LitNusx" w:hAnsi="LitNusx"/>
          <w:sz w:val="22"/>
          <w:szCs w:val="22"/>
          <w:lang w:val="af-ZA"/>
        </w:rPr>
        <w:t>qa</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ga</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ba 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nes. v.</w:t>
      </w:r>
      <w:r>
        <w:rPr>
          <w:rFonts w:ascii="LitNusx" w:hAnsi="LitNusx"/>
          <w:sz w:val="22"/>
          <w:szCs w:val="22"/>
          <w:lang w:val="af-ZA"/>
        </w:rPr>
        <w:t xml:space="preserve"> </w:t>
      </w:r>
      <w:r w:rsidRPr="00996D52">
        <w:rPr>
          <w:rFonts w:ascii="LitNusx" w:hAnsi="LitNusx"/>
          <w:sz w:val="22"/>
          <w:szCs w:val="22"/>
          <w:lang w:val="af-ZA"/>
        </w:rPr>
        <w:t>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nis az</w:t>
      </w:r>
      <w:r>
        <w:rPr>
          <w:rFonts w:ascii="LitNusx" w:hAnsi="LitNusx"/>
          <w:sz w:val="22"/>
          <w:szCs w:val="22"/>
          <w:lang w:val="af-ZA"/>
        </w:rPr>
        <w:softHyphen/>
      </w:r>
      <w:r w:rsidRPr="00996D52">
        <w:rPr>
          <w:rFonts w:ascii="LitNusx" w:hAnsi="LitNusx"/>
          <w:sz w:val="22"/>
          <w:szCs w:val="22"/>
          <w:lang w:val="af-ZA"/>
        </w:rPr>
        <w:t>riT, am sko</w:t>
      </w:r>
      <w:r>
        <w:rPr>
          <w:rFonts w:ascii="LitNusx" w:hAnsi="LitNusx"/>
          <w:sz w:val="22"/>
          <w:szCs w:val="22"/>
          <w:lang w:val="af-ZA"/>
        </w:rPr>
        <w:softHyphen/>
      </w:r>
      <w:r w:rsidRPr="00996D52">
        <w:rPr>
          <w:rFonts w:ascii="LitNusx" w:hAnsi="LitNusx"/>
          <w:sz w:val="22"/>
          <w:szCs w:val="22"/>
          <w:lang w:val="af-ZA"/>
        </w:rPr>
        <w:t>las is</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cod</w:t>
      </w:r>
      <w:r>
        <w:rPr>
          <w:rFonts w:ascii="LitNusx" w:hAnsi="LitNusx"/>
          <w:sz w:val="22"/>
          <w:szCs w:val="22"/>
          <w:lang w:val="af-ZA"/>
        </w:rPr>
        <w:softHyphen/>
      </w:r>
      <w:r w:rsidRPr="00996D52">
        <w:rPr>
          <w:rFonts w:ascii="LitNusx" w:hAnsi="LitNusx"/>
          <w:sz w:val="22"/>
          <w:szCs w:val="22"/>
          <w:lang w:val="af-ZA"/>
        </w:rPr>
        <w:t>na ar ak</w:t>
      </w:r>
      <w:r>
        <w:rPr>
          <w:rFonts w:ascii="LitNusx" w:hAnsi="LitNusx"/>
          <w:sz w:val="22"/>
          <w:szCs w:val="22"/>
          <w:lang w:val="af-ZA"/>
        </w:rPr>
        <w:softHyphen/>
      </w:r>
      <w:r w:rsidRPr="00996D52">
        <w:rPr>
          <w:rFonts w:ascii="LitNusx" w:hAnsi="LitNusx"/>
          <w:sz w:val="22"/>
          <w:szCs w:val="22"/>
          <w:lang w:val="af-ZA"/>
        </w:rPr>
        <w:t>l</w:t>
      </w:r>
      <w:r>
        <w:rPr>
          <w:rFonts w:ascii="LitNusx" w:hAnsi="LitNusx"/>
          <w:sz w:val="22"/>
          <w:szCs w:val="22"/>
          <w:lang w:val="af-ZA"/>
        </w:rPr>
        <w:t>d</w:t>
      </w:r>
      <w:r w:rsidRPr="00996D52">
        <w:rPr>
          <w:rFonts w:ascii="LitNusx" w:hAnsi="LitNusx"/>
          <w:sz w:val="22"/>
          <w:szCs w:val="22"/>
          <w:lang w:val="af-ZA"/>
        </w:rPr>
        <w:t>a, mag</w:t>
      </w:r>
      <w:r>
        <w:rPr>
          <w:rFonts w:ascii="LitNusx" w:hAnsi="LitNusx"/>
          <w:sz w:val="22"/>
          <w:szCs w:val="22"/>
          <w:lang w:val="af-ZA"/>
        </w:rPr>
        <w:softHyphen/>
      </w:r>
      <w:r w:rsidRPr="00996D52">
        <w:rPr>
          <w:rFonts w:ascii="LitNusx" w:hAnsi="LitNusx"/>
          <w:sz w:val="22"/>
          <w:szCs w:val="22"/>
          <w:lang w:val="af-ZA"/>
        </w:rPr>
        <w:t>ram prob</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mis ga</w:t>
      </w:r>
      <w:r>
        <w:rPr>
          <w:rFonts w:ascii="LitNusx" w:hAnsi="LitNusx"/>
          <w:sz w:val="22"/>
          <w:szCs w:val="22"/>
          <w:lang w:val="af-ZA"/>
        </w:rPr>
        <w:softHyphen/>
      </w:r>
      <w:r w:rsidRPr="00996D52">
        <w:rPr>
          <w:rFonts w:ascii="LitNusx" w:hAnsi="LitNusx"/>
          <w:sz w:val="22"/>
          <w:szCs w:val="22"/>
          <w:lang w:val="af-ZA"/>
        </w:rPr>
        <w:t>daw</w:t>
      </w:r>
      <w:r>
        <w:rPr>
          <w:rFonts w:ascii="LitNusx" w:hAnsi="LitNusx"/>
          <w:sz w:val="22"/>
          <w:szCs w:val="22"/>
          <w:lang w:val="af-ZA"/>
        </w:rPr>
        <w:softHyphen/>
      </w:r>
      <w:r w:rsidRPr="00996D52">
        <w:rPr>
          <w:rFonts w:ascii="LitNusx" w:hAnsi="LitNusx"/>
          <w:sz w:val="22"/>
          <w:szCs w:val="22"/>
          <w:lang w:val="af-ZA"/>
        </w:rPr>
        <w:t>yve</w:t>
      </w:r>
      <w:r>
        <w:rPr>
          <w:rFonts w:ascii="LitNusx" w:hAnsi="LitNusx"/>
          <w:sz w:val="22"/>
          <w:szCs w:val="22"/>
          <w:lang w:val="af-ZA"/>
        </w:rPr>
        <w:softHyphen/>
      </w:r>
      <w:r w:rsidRPr="00996D52">
        <w:rPr>
          <w:rFonts w:ascii="LitNusx" w:hAnsi="LitNusx"/>
          <w:sz w:val="22"/>
          <w:szCs w:val="22"/>
          <w:lang w:val="af-ZA"/>
        </w:rPr>
        <w:t>ta ver SeZ</w:t>
      </w:r>
      <w:r>
        <w:rPr>
          <w:rFonts w:ascii="LitNusx" w:hAnsi="LitNusx"/>
          <w:sz w:val="22"/>
          <w:szCs w:val="22"/>
          <w:lang w:val="af-ZA"/>
        </w:rPr>
        <w:softHyphen/>
      </w:r>
      <w:r w:rsidRPr="00996D52">
        <w:rPr>
          <w:rFonts w:ascii="LitNusx" w:hAnsi="LitNusx"/>
          <w:sz w:val="22"/>
          <w:szCs w:val="22"/>
          <w:lang w:val="af-ZA"/>
        </w:rPr>
        <w:t>lo</w:t>
      </w:r>
      <w:r>
        <w:rPr>
          <w:rStyle w:val="FootnoteReference"/>
          <w:rFonts w:ascii="LitNusx" w:hAnsi="LitNusx"/>
          <w:sz w:val="22"/>
          <w:szCs w:val="22"/>
          <w:lang w:val="af-ZA"/>
        </w:rPr>
        <w:footnoteReference w:id="58"/>
      </w:r>
      <w:r>
        <w:rPr>
          <w:rFonts w:ascii="LitNusx" w:hAnsi="LitNusx"/>
          <w:sz w:val="22"/>
          <w:szCs w:val="22"/>
          <w:lang w:val="af-ZA"/>
        </w:rPr>
        <w:t>.</w:t>
      </w:r>
    </w:p>
    <w:p w:rsidR="00D46116" w:rsidRPr="00996D52" w:rsidRDefault="00D46116" w:rsidP="00BC619A">
      <w:pPr>
        <w:pStyle w:val="PlainText"/>
        <w:spacing w:line="252" w:lineRule="auto"/>
        <w:ind w:firstLine="540"/>
        <w:jc w:val="both"/>
        <w:rPr>
          <w:rFonts w:ascii="LitNusx" w:hAnsi="LitNusx"/>
          <w:sz w:val="22"/>
          <w:szCs w:val="22"/>
          <w:lang w:val="af-ZA"/>
        </w:rPr>
      </w:pPr>
      <w:r>
        <w:rPr>
          <w:rFonts w:ascii="LitNusx" w:hAnsi="LitNusx"/>
          <w:sz w:val="22"/>
          <w:szCs w:val="22"/>
          <w:lang w:val="af-ZA"/>
        </w:rPr>
        <w:t xml:space="preserve">v. </w:t>
      </w:r>
      <w:r w:rsidRPr="00996D52">
        <w:rPr>
          <w:rFonts w:ascii="LitNusx" w:hAnsi="LitNusx"/>
          <w:sz w:val="22"/>
          <w:szCs w:val="22"/>
          <w:lang w:val="af-ZA"/>
        </w:rPr>
        <w:t>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nis az</w:t>
      </w:r>
      <w:r>
        <w:rPr>
          <w:rFonts w:ascii="LitNusx" w:hAnsi="LitNusx"/>
          <w:sz w:val="22"/>
          <w:szCs w:val="22"/>
          <w:lang w:val="af-ZA"/>
        </w:rPr>
        <w:softHyphen/>
      </w:r>
      <w:r w:rsidRPr="00996D52">
        <w:rPr>
          <w:rFonts w:ascii="LitNusx" w:hAnsi="LitNusx"/>
          <w:sz w:val="22"/>
          <w:szCs w:val="22"/>
          <w:lang w:val="af-ZA"/>
        </w:rPr>
        <w:t>riT,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or</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za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er</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der</w:t>
      </w:r>
      <w:r>
        <w:rPr>
          <w:rFonts w:ascii="LitNusx" w:hAnsi="LitNusx"/>
          <w:sz w:val="22"/>
          <w:szCs w:val="22"/>
          <w:lang w:val="af-ZA"/>
        </w:rPr>
        <w:softHyphen/>
      </w:r>
      <w:r w:rsidRPr="00996D52">
        <w:rPr>
          <w:rFonts w:ascii="LitNusx" w:hAnsi="LitNusx"/>
          <w:sz w:val="22"/>
          <w:szCs w:val="22"/>
          <w:lang w:val="af-ZA"/>
        </w:rPr>
        <w:t>Ti ra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for</w:t>
      </w:r>
      <w:r>
        <w:rPr>
          <w:rFonts w:ascii="LitNusx" w:hAnsi="LitNusx"/>
          <w:sz w:val="22"/>
          <w:szCs w:val="22"/>
          <w:lang w:val="af-ZA"/>
        </w:rPr>
        <w:softHyphen/>
      </w:r>
      <w:r w:rsidRPr="00996D52">
        <w:rPr>
          <w:rFonts w:ascii="LitNusx" w:hAnsi="LitNusx"/>
          <w:sz w:val="22"/>
          <w:szCs w:val="22"/>
          <w:lang w:val="af-ZA"/>
        </w:rPr>
        <w:t>maa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w:t>
      </w:r>
      <w:r>
        <w:rPr>
          <w:rFonts w:ascii="LitNusx" w:hAnsi="LitNusx"/>
          <w:sz w:val="22"/>
          <w:szCs w:val="22"/>
          <w:lang w:val="af-ZA"/>
        </w:rPr>
        <w:softHyphen/>
      </w:r>
      <w:r w:rsidRPr="00996D52">
        <w:rPr>
          <w:rFonts w:ascii="LitNusx" w:hAnsi="LitNusx"/>
          <w:sz w:val="22"/>
          <w:szCs w:val="22"/>
          <w:lang w:val="af-ZA"/>
        </w:rPr>
        <w:t>fa</w:t>
      </w:r>
      <w:r>
        <w:rPr>
          <w:rFonts w:ascii="LitNusx" w:hAnsi="LitNusx"/>
          <w:sz w:val="22"/>
          <w:szCs w:val="22"/>
          <w:lang w:val="af-ZA"/>
        </w:rPr>
        <w:softHyphen/>
      </w:r>
      <w:r w:rsidRPr="00996D52">
        <w:rPr>
          <w:rFonts w:ascii="LitNusx" w:hAnsi="LitNusx"/>
          <w:sz w:val="22"/>
          <w:szCs w:val="22"/>
          <w:lang w:val="af-ZA"/>
        </w:rPr>
        <w:t>li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ka~, 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lic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kur pro</w:t>
      </w:r>
      <w:r>
        <w:rPr>
          <w:rFonts w:ascii="LitNusx" w:hAnsi="LitNusx"/>
          <w:sz w:val="22"/>
          <w:szCs w:val="22"/>
          <w:lang w:val="af-ZA"/>
        </w:rPr>
        <w:softHyphen/>
      </w:r>
      <w:r w:rsidRPr="00996D52">
        <w:rPr>
          <w:rFonts w:ascii="LitNusx" w:hAnsi="LitNusx"/>
          <w:sz w:val="22"/>
          <w:szCs w:val="22"/>
          <w:lang w:val="af-ZA"/>
        </w:rPr>
        <w:t>ce</w:t>
      </w:r>
      <w:r>
        <w:rPr>
          <w:rFonts w:ascii="LitNusx" w:hAnsi="LitNusx"/>
          <w:sz w:val="22"/>
          <w:szCs w:val="22"/>
          <w:lang w:val="af-ZA"/>
        </w:rPr>
        <w:softHyphen/>
      </w:r>
      <w:r w:rsidRPr="00996D52">
        <w:rPr>
          <w:rFonts w:ascii="LitNusx" w:hAnsi="LitNusx"/>
          <w:sz w:val="22"/>
          <w:szCs w:val="22"/>
          <w:lang w:val="af-ZA"/>
        </w:rPr>
        <w:t>sebs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w:t>
      </w:r>
      <w:r>
        <w:rPr>
          <w:rFonts w:ascii="LitNusx" w:hAnsi="LitNusx"/>
          <w:sz w:val="22"/>
          <w:szCs w:val="22"/>
          <w:lang w:val="af-ZA"/>
        </w:rPr>
        <w:softHyphen/>
      </w:r>
      <w:r w:rsidRPr="00996D52">
        <w:rPr>
          <w:rFonts w:ascii="LitNusx" w:hAnsi="LitNusx"/>
          <w:sz w:val="22"/>
          <w:szCs w:val="22"/>
          <w:lang w:val="af-ZA"/>
        </w:rPr>
        <w:t>fa</w:t>
      </w:r>
      <w:r>
        <w:rPr>
          <w:rFonts w:ascii="LitNusx" w:hAnsi="LitNusx"/>
          <w:sz w:val="22"/>
          <w:szCs w:val="22"/>
          <w:lang w:val="af-ZA"/>
        </w:rPr>
        <w:softHyphen/>
      </w:r>
      <w:r w:rsidRPr="00996D52">
        <w:rPr>
          <w:rFonts w:ascii="LitNusx" w:hAnsi="LitNusx"/>
          <w:sz w:val="22"/>
          <w:szCs w:val="22"/>
          <w:lang w:val="af-ZA"/>
        </w:rPr>
        <w:t>li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sa da fas</w:t>
      </w:r>
      <w:r>
        <w:rPr>
          <w:rFonts w:ascii="LitNusx" w:hAnsi="LitNusx"/>
          <w:sz w:val="22"/>
          <w:szCs w:val="22"/>
          <w:lang w:val="af-ZA"/>
        </w:rPr>
        <w:softHyphen/>
      </w:r>
      <w:r w:rsidRPr="00996D52">
        <w:rPr>
          <w:rFonts w:ascii="LitNusx" w:hAnsi="LitNusx"/>
          <w:sz w:val="22"/>
          <w:szCs w:val="22"/>
          <w:lang w:val="af-ZA"/>
        </w:rPr>
        <w:t>war</w:t>
      </w:r>
      <w:r>
        <w:rPr>
          <w:rFonts w:ascii="LitNusx" w:hAnsi="LitNusx"/>
          <w:sz w:val="22"/>
          <w:szCs w:val="22"/>
          <w:lang w:val="af-ZA"/>
        </w:rPr>
        <w:softHyphen/>
      </w:r>
      <w:r w:rsidRPr="00996D52">
        <w:rPr>
          <w:rFonts w:ascii="LitNusx" w:hAnsi="LitNusx"/>
          <w:sz w:val="22"/>
          <w:szCs w:val="22"/>
          <w:lang w:val="af-ZA"/>
        </w:rPr>
        <w:t>moq</w:t>
      </w:r>
      <w:r>
        <w:rPr>
          <w:rFonts w:ascii="LitNusx" w:hAnsi="LitNusx"/>
          <w:sz w:val="22"/>
          <w:szCs w:val="22"/>
          <w:lang w:val="af-ZA"/>
        </w:rPr>
        <w:softHyphen/>
      </w:r>
      <w:r w:rsidRPr="00996D52">
        <w:rPr>
          <w:rFonts w:ascii="LitNusx" w:hAnsi="LitNusx"/>
          <w:sz w:val="22"/>
          <w:szCs w:val="22"/>
          <w:lang w:val="af-ZA"/>
        </w:rPr>
        <w:t>mnis me</w:t>
      </w:r>
      <w:r>
        <w:rPr>
          <w:rFonts w:ascii="LitNusx" w:hAnsi="LitNusx"/>
          <w:sz w:val="22"/>
          <w:szCs w:val="22"/>
          <w:lang w:val="af-ZA"/>
        </w:rPr>
        <w:softHyphen/>
      </w:r>
      <w:r w:rsidRPr="00996D52">
        <w:rPr>
          <w:rFonts w:ascii="LitNusx" w:hAnsi="LitNusx"/>
          <w:sz w:val="22"/>
          <w:szCs w:val="22"/>
          <w:lang w:val="af-ZA"/>
        </w:rPr>
        <w:t>qa</w:t>
      </w:r>
      <w:r>
        <w:rPr>
          <w:rFonts w:ascii="LitNusx" w:hAnsi="LitNusx"/>
          <w:sz w:val="22"/>
          <w:szCs w:val="22"/>
          <w:lang w:val="af-ZA"/>
        </w:rPr>
        <w:softHyphen/>
      </w:r>
      <w:r w:rsidRPr="00996D52">
        <w:rPr>
          <w:rFonts w:ascii="LitNusx" w:hAnsi="LitNusx"/>
          <w:sz w:val="22"/>
          <w:szCs w:val="22"/>
          <w:lang w:val="af-ZA"/>
        </w:rPr>
        <w:t>niz</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bis meS</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biT are</w:t>
      </w:r>
      <w:r>
        <w:rPr>
          <w:rFonts w:ascii="LitNusx" w:hAnsi="LitNusx"/>
          <w:sz w:val="22"/>
          <w:szCs w:val="22"/>
          <w:lang w:val="af-ZA"/>
        </w:rPr>
        <w:softHyphen/>
      </w:r>
      <w:r w:rsidRPr="00996D52">
        <w:rPr>
          <w:rFonts w:ascii="LitNusx" w:hAnsi="LitNusx"/>
          <w:sz w:val="22"/>
          <w:szCs w:val="22"/>
          <w:lang w:val="af-ZA"/>
        </w:rPr>
        <w:t>gu</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rebs. aseT qvey</w:t>
      </w:r>
      <w:r>
        <w:rPr>
          <w:rFonts w:ascii="LitNusx" w:hAnsi="LitNusx"/>
          <w:sz w:val="22"/>
          <w:szCs w:val="22"/>
          <w:lang w:val="af-ZA"/>
        </w:rPr>
        <w:softHyphen/>
      </w:r>
      <w:r w:rsidRPr="00996D52">
        <w:rPr>
          <w:rFonts w:ascii="LitNusx" w:hAnsi="LitNusx"/>
          <w:sz w:val="22"/>
          <w:szCs w:val="22"/>
          <w:lang w:val="af-ZA"/>
        </w:rPr>
        <w:t>nad mas mi</w:t>
      </w:r>
      <w:r>
        <w:rPr>
          <w:rFonts w:ascii="LitNusx" w:hAnsi="LitNusx"/>
          <w:sz w:val="22"/>
          <w:szCs w:val="22"/>
          <w:lang w:val="af-ZA"/>
        </w:rPr>
        <w:softHyphen/>
      </w:r>
      <w:r w:rsidRPr="00996D52">
        <w:rPr>
          <w:rFonts w:ascii="LitNusx" w:hAnsi="LitNusx"/>
          <w:sz w:val="22"/>
          <w:szCs w:val="22"/>
          <w:lang w:val="af-ZA"/>
        </w:rPr>
        <w:t>aC</w:t>
      </w:r>
      <w:r>
        <w:rPr>
          <w:rFonts w:ascii="LitNusx" w:hAnsi="LitNusx"/>
          <w:sz w:val="22"/>
          <w:szCs w:val="22"/>
          <w:lang w:val="af-ZA"/>
        </w:rPr>
        <w:softHyphen/>
      </w:r>
      <w:r w:rsidRPr="00996D52">
        <w:rPr>
          <w:rFonts w:ascii="LitNusx" w:hAnsi="LitNusx"/>
          <w:sz w:val="22"/>
          <w:szCs w:val="22"/>
          <w:lang w:val="af-ZA"/>
        </w:rPr>
        <w:t>nda da</w:t>
      </w:r>
      <w:r>
        <w:rPr>
          <w:rFonts w:ascii="LitNusx" w:hAnsi="LitNusx"/>
          <w:sz w:val="22"/>
          <w:szCs w:val="22"/>
          <w:lang w:val="af-ZA"/>
        </w:rPr>
        <w:softHyphen/>
      </w:r>
      <w:r w:rsidRPr="00996D52">
        <w:rPr>
          <w:rFonts w:ascii="LitNusx" w:hAnsi="LitNusx"/>
          <w:sz w:val="22"/>
          <w:szCs w:val="22"/>
          <w:lang w:val="af-ZA"/>
        </w:rPr>
        <w:t>sav</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T</w:t>
      </w:r>
      <w:r>
        <w:rPr>
          <w:rFonts w:ascii="LitNusx" w:hAnsi="LitNusx"/>
          <w:sz w:val="22"/>
          <w:szCs w:val="22"/>
          <w:lang w:val="af-ZA"/>
        </w:rPr>
        <w:t>i</w:t>
      </w:r>
      <w:r w:rsidRPr="00996D52">
        <w:rPr>
          <w:rFonts w:ascii="LitNusx" w:hAnsi="LitNusx"/>
          <w:sz w:val="22"/>
          <w:szCs w:val="22"/>
          <w:lang w:val="af-ZA"/>
        </w:rPr>
        <w:t xml:space="preserve"> ger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nia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me</w:t>
      </w:r>
      <w:r>
        <w:rPr>
          <w:rFonts w:ascii="LitNusx" w:hAnsi="LitNusx"/>
          <w:sz w:val="22"/>
          <w:szCs w:val="22"/>
          <w:lang w:val="af-ZA"/>
        </w:rPr>
        <w:softHyphen/>
      </w:r>
      <w:r w:rsidRPr="00996D52">
        <w:rPr>
          <w:rFonts w:ascii="LitNusx" w:hAnsi="LitNusx"/>
          <w:sz w:val="22"/>
          <w:szCs w:val="22"/>
          <w:lang w:val="af-ZA"/>
        </w:rPr>
        <w:t>ur</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biT~. es uka</w:t>
      </w:r>
      <w:r>
        <w:rPr>
          <w:rFonts w:ascii="LitNusx" w:hAnsi="LitNusx"/>
          <w:sz w:val="22"/>
          <w:szCs w:val="22"/>
          <w:lang w:val="af-ZA"/>
        </w:rPr>
        <w:softHyphen/>
      </w:r>
      <w:r w:rsidRPr="00996D52">
        <w:rPr>
          <w:rFonts w:ascii="LitNusx" w:hAnsi="LitNusx"/>
          <w:sz w:val="22"/>
          <w:szCs w:val="22"/>
          <w:lang w:val="af-ZA"/>
        </w:rPr>
        <w:t>nas</w:t>
      </w:r>
      <w:r>
        <w:rPr>
          <w:rFonts w:ascii="LitNusx" w:hAnsi="LitNusx"/>
          <w:sz w:val="22"/>
          <w:szCs w:val="22"/>
          <w:lang w:val="af-ZA"/>
        </w:rPr>
        <w:softHyphen/>
      </w:r>
      <w:r w:rsidRPr="00996D52">
        <w:rPr>
          <w:rFonts w:ascii="LitNusx" w:hAnsi="LitNusx"/>
          <w:sz w:val="22"/>
          <w:szCs w:val="22"/>
          <w:lang w:val="af-ZA"/>
        </w:rPr>
        <w:t>kne</w:t>
      </w:r>
      <w:r>
        <w:rPr>
          <w:rFonts w:ascii="LitNusx" w:hAnsi="LitNusx"/>
          <w:sz w:val="22"/>
          <w:szCs w:val="22"/>
          <w:lang w:val="af-ZA"/>
        </w:rPr>
        <w:softHyphen/>
      </w:r>
      <w:r w:rsidRPr="00996D52">
        <w:rPr>
          <w:rFonts w:ascii="LitNusx" w:hAnsi="LitNusx"/>
          <w:sz w:val="22"/>
          <w:szCs w:val="22"/>
          <w:lang w:val="af-ZA"/>
        </w:rPr>
        <w:t>li aris gan</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bis „me</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me gza~ da ara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 an ka</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w:t>
      </w:r>
      <w:r>
        <w:rPr>
          <w:rStyle w:val="FootnoteReference"/>
          <w:rFonts w:ascii="LitNusx" w:hAnsi="LitNusx"/>
          <w:sz w:val="22"/>
          <w:szCs w:val="22"/>
          <w:lang w:val="af-ZA"/>
        </w:rPr>
        <w:footnoteReference w:id="59"/>
      </w:r>
      <w:r w:rsidRPr="00996D52">
        <w:rPr>
          <w:rFonts w:ascii="LitNusx" w:hAnsi="LitNusx"/>
          <w:sz w:val="22"/>
          <w:szCs w:val="22"/>
          <w:lang w:val="af-ZA"/>
        </w:rPr>
        <w:t>.</w:t>
      </w:r>
    </w:p>
    <w:p w:rsidR="00D46116" w:rsidRPr="00CF751A" w:rsidRDefault="00D46116" w:rsidP="00BC619A">
      <w:pPr>
        <w:pStyle w:val="PlainText"/>
        <w:spacing w:line="252" w:lineRule="auto"/>
        <w:ind w:firstLine="540"/>
        <w:jc w:val="both"/>
        <w:rPr>
          <w:rFonts w:ascii="LitNusx" w:hAnsi="LitNusx"/>
          <w:spacing w:val="-4"/>
          <w:sz w:val="22"/>
          <w:szCs w:val="22"/>
          <w:lang w:val="af-ZA"/>
        </w:rPr>
      </w:pPr>
      <w:r w:rsidRPr="00CF751A">
        <w:rPr>
          <w:rFonts w:ascii="LitNusx" w:hAnsi="LitNusx"/>
          <w:spacing w:val="-4"/>
          <w:sz w:val="22"/>
          <w:szCs w:val="22"/>
          <w:lang w:val="af-ZA"/>
        </w:rPr>
        <w:t>in</w:t>
      </w:r>
      <w:r w:rsidRPr="00CF751A">
        <w:rPr>
          <w:rFonts w:ascii="LitNusx" w:hAnsi="LitNusx"/>
          <w:spacing w:val="-4"/>
          <w:sz w:val="22"/>
          <w:szCs w:val="22"/>
          <w:lang w:val="af-ZA"/>
        </w:rPr>
        <w:softHyphen/>
        <w:t>gli</w:t>
      </w:r>
      <w:r w:rsidRPr="00CF751A">
        <w:rPr>
          <w:rFonts w:ascii="LitNusx" w:hAnsi="LitNusx"/>
          <w:spacing w:val="-4"/>
          <w:sz w:val="22"/>
          <w:szCs w:val="22"/>
          <w:lang w:val="af-ZA"/>
        </w:rPr>
        <w:softHyphen/>
        <w:t>se</w:t>
      </w:r>
      <w:r w:rsidRPr="00CF751A">
        <w:rPr>
          <w:rFonts w:ascii="LitNusx" w:hAnsi="LitNusx"/>
          <w:spacing w:val="-4"/>
          <w:sz w:val="22"/>
          <w:szCs w:val="22"/>
          <w:lang w:val="af-ZA"/>
        </w:rPr>
        <w:softHyphen/>
        <w:t>li kla</w:t>
      </w:r>
      <w:r w:rsidRPr="00CF751A">
        <w:rPr>
          <w:rFonts w:ascii="LitNusx" w:hAnsi="LitNusx"/>
          <w:spacing w:val="-4"/>
          <w:sz w:val="22"/>
          <w:szCs w:val="22"/>
          <w:lang w:val="af-ZA"/>
        </w:rPr>
        <w:softHyphen/>
        <w:t>si</w:t>
      </w:r>
      <w:r w:rsidRPr="00CF751A">
        <w:rPr>
          <w:rFonts w:ascii="LitNusx" w:hAnsi="LitNusx"/>
          <w:spacing w:val="-4"/>
          <w:sz w:val="22"/>
          <w:szCs w:val="22"/>
          <w:lang w:val="af-ZA"/>
        </w:rPr>
        <w:softHyphen/>
        <w:t>ko</w:t>
      </w:r>
      <w:r w:rsidRPr="00CF751A">
        <w:rPr>
          <w:rFonts w:ascii="LitNusx" w:hAnsi="LitNusx"/>
          <w:spacing w:val="-4"/>
          <w:sz w:val="22"/>
          <w:szCs w:val="22"/>
          <w:lang w:val="af-ZA"/>
        </w:rPr>
        <w:softHyphen/>
        <w:t>se</w:t>
      </w:r>
      <w:r w:rsidRPr="00CF751A">
        <w:rPr>
          <w:rFonts w:ascii="LitNusx" w:hAnsi="LitNusx"/>
          <w:spacing w:val="-4"/>
          <w:sz w:val="22"/>
          <w:szCs w:val="22"/>
          <w:lang w:val="af-ZA"/>
        </w:rPr>
        <w:softHyphen/>
        <w:t>bis Se</w:t>
      </w:r>
      <w:r w:rsidRPr="00CF751A">
        <w:rPr>
          <w:rFonts w:ascii="LitNusx" w:hAnsi="LitNusx"/>
          <w:spacing w:val="-4"/>
          <w:sz w:val="22"/>
          <w:szCs w:val="22"/>
          <w:lang w:val="af-ZA"/>
        </w:rPr>
        <w:softHyphen/>
        <w:t>xe</w:t>
      </w:r>
      <w:r w:rsidRPr="00CF751A">
        <w:rPr>
          <w:rFonts w:ascii="LitNusx" w:hAnsi="LitNusx"/>
          <w:spacing w:val="-4"/>
          <w:sz w:val="22"/>
          <w:szCs w:val="22"/>
          <w:lang w:val="af-ZA"/>
        </w:rPr>
        <w:softHyphen/>
        <w:t>du</w:t>
      </w:r>
      <w:r w:rsidRPr="00CF751A">
        <w:rPr>
          <w:rFonts w:ascii="LitNusx" w:hAnsi="LitNusx"/>
          <w:spacing w:val="-4"/>
          <w:sz w:val="22"/>
          <w:szCs w:val="22"/>
          <w:lang w:val="af-ZA"/>
        </w:rPr>
        <w:softHyphen/>
        <w:t>le</w:t>
      </w:r>
      <w:r w:rsidRPr="00CF751A">
        <w:rPr>
          <w:rFonts w:ascii="LitNusx" w:hAnsi="LitNusx"/>
          <w:spacing w:val="-4"/>
          <w:sz w:val="22"/>
          <w:szCs w:val="22"/>
          <w:lang w:val="af-ZA"/>
        </w:rPr>
        <w:softHyphen/>
        <w:t>be</w:t>
      </w:r>
      <w:r w:rsidRPr="00CF751A">
        <w:rPr>
          <w:rFonts w:ascii="LitNusx" w:hAnsi="LitNusx"/>
          <w:spacing w:val="-4"/>
          <w:sz w:val="22"/>
          <w:szCs w:val="22"/>
          <w:lang w:val="af-ZA"/>
        </w:rPr>
        <w:softHyphen/>
        <w:t>bis uax</w:t>
      </w:r>
      <w:r w:rsidRPr="00CF751A">
        <w:rPr>
          <w:rFonts w:ascii="LitNusx" w:hAnsi="LitNusx"/>
          <w:spacing w:val="-4"/>
          <w:sz w:val="22"/>
          <w:szCs w:val="22"/>
          <w:lang w:val="af-ZA"/>
        </w:rPr>
        <w:softHyphen/>
        <w:t>lo</w:t>
      </w:r>
      <w:r w:rsidRPr="00CF751A">
        <w:rPr>
          <w:rFonts w:ascii="LitNusx" w:hAnsi="LitNusx"/>
          <w:spacing w:val="-4"/>
          <w:sz w:val="22"/>
          <w:szCs w:val="22"/>
          <w:lang w:val="af-ZA"/>
        </w:rPr>
        <w:softHyphen/>
        <w:t>es</w:t>
      </w:r>
      <w:r w:rsidRPr="00CF751A">
        <w:rPr>
          <w:rFonts w:ascii="LitNusx" w:hAnsi="LitNusx"/>
          <w:spacing w:val="-4"/>
          <w:sz w:val="22"/>
          <w:szCs w:val="22"/>
          <w:lang w:val="af-ZA"/>
        </w:rPr>
        <w:softHyphen/>
        <w:t>ma ana</w:t>
      </w:r>
      <w:r w:rsidRPr="00CF751A">
        <w:rPr>
          <w:rFonts w:ascii="LitNusx" w:hAnsi="LitNusx"/>
          <w:spacing w:val="-4"/>
          <w:sz w:val="22"/>
          <w:szCs w:val="22"/>
          <w:lang w:val="af-ZA"/>
        </w:rPr>
        <w:softHyphen/>
        <w:t>liz</w:t>
      </w:r>
      <w:r w:rsidRPr="00CF751A">
        <w:rPr>
          <w:rFonts w:ascii="LitNusx" w:hAnsi="LitNusx"/>
          <w:spacing w:val="-4"/>
          <w:sz w:val="22"/>
          <w:szCs w:val="22"/>
          <w:lang w:val="af-ZA"/>
        </w:rPr>
        <w:softHyphen/>
        <w:t>ma ara</w:t>
      </w:r>
      <w:r w:rsidRPr="00CF751A">
        <w:rPr>
          <w:rFonts w:ascii="LitNusx" w:hAnsi="LitNusx"/>
          <w:spacing w:val="-4"/>
          <w:sz w:val="22"/>
          <w:szCs w:val="22"/>
          <w:lang w:val="af-ZA"/>
        </w:rPr>
        <w:softHyphen/>
        <w:t xml:space="preserve"> er</w:t>
      </w:r>
      <w:r w:rsidRPr="00CF751A">
        <w:rPr>
          <w:rFonts w:ascii="LitNusx" w:hAnsi="LitNusx"/>
          <w:spacing w:val="-4"/>
          <w:sz w:val="22"/>
          <w:szCs w:val="22"/>
          <w:lang w:val="af-ZA"/>
        </w:rPr>
        <w:softHyphen/>
        <w:t>Ti az</w:t>
      </w:r>
      <w:r w:rsidRPr="00CF751A">
        <w:rPr>
          <w:rFonts w:ascii="LitNusx" w:hAnsi="LitNusx"/>
          <w:spacing w:val="-4"/>
          <w:sz w:val="22"/>
          <w:szCs w:val="22"/>
          <w:lang w:val="af-ZA"/>
        </w:rPr>
        <w:softHyphen/>
        <w:t>ri ga</w:t>
      </w:r>
      <w:r w:rsidRPr="00CF751A">
        <w:rPr>
          <w:rFonts w:ascii="LitNusx" w:hAnsi="LitNusx"/>
          <w:spacing w:val="-4"/>
          <w:sz w:val="22"/>
          <w:szCs w:val="22"/>
          <w:lang w:val="af-ZA"/>
        </w:rPr>
        <w:softHyphen/>
        <w:t>a</w:t>
      </w:r>
      <w:r w:rsidRPr="00CF751A">
        <w:rPr>
          <w:rFonts w:ascii="LitNusx" w:hAnsi="LitNusx"/>
          <w:spacing w:val="-4"/>
          <w:sz w:val="22"/>
          <w:szCs w:val="22"/>
          <w:lang w:val="af-ZA"/>
        </w:rPr>
        <w:softHyphen/>
        <w:t>Su</w:t>
      </w:r>
      <w:r w:rsidRPr="00CF751A">
        <w:rPr>
          <w:rFonts w:ascii="LitNusx" w:hAnsi="LitNusx"/>
          <w:spacing w:val="-4"/>
          <w:sz w:val="22"/>
          <w:szCs w:val="22"/>
          <w:lang w:val="af-ZA"/>
        </w:rPr>
        <w:softHyphen/>
        <w:t>qa mar</w:t>
      </w:r>
      <w:r w:rsidRPr="00CF751A">
        <w:rPr>
          <w:rFonts w:ascii="LitNusx" w:hAnsi="LitNusx"/>
          <w:spacing w:val="-4"/>
          <w:sz w:val="22"/>
          <w:szCs w:val="22"/>
          <w:lang w:val="af-ZA"/>
        </w:rPr>
        <w:softHyphen/>
        <w:t>Te</w:t>
      </w:r>
      <w:r w:rsidRPr="00CF751A">
        <w:rPr>
          <w:rFonts w:ascii="LitNusx" w:hAnsi="LitNusx"/>
          <w:spacing w:val="-4"/>
          <w:sz w:val="22"/>
          <w:szCs w:val="22"/>
          <w:lang w:val="af-ZA"/>
        </w:rPr>
        <w:softHyphen/>
        <w:t>bu</w:t>
      </w:r>
      <w:r w:rsidRPr="00CF751A">
        <w:rPr>
          <w:rFonts w:ascii="LitNusx" w:hAnsi="LitNusx"/>
          <w:spacing w:val="-4"/>
          <w:sz w:val="22"/>
          <w:szCs w:val="22"/>
          <w:lang w:val="af-ZA"/>
        </w:rPr>
        <w:softHyphen/>
        <w:t>lad. ma</w:t>
      </w:r>
      <w:r w:rsidRPr="00CF751A">
        <w:rPr>
          <w:rFonts w:ascii="LitNusx" w:hAnsi="LitNusx"/>
          <w:spacing w:val="-4"/>
          <w:sz w:val="22"/>
          <w:szCs w:val="22"/>
          <w:lang w:val="af-ZA"/>
        </w:rPr>
        <w:softHyphen/>
        <w:t>ga</w:t>
      </w:r>
      <w:r w:rsidRPr="00CF751A">
        <w:rPr>
          <w:rFonts w:ascii="LitNusx" w:hAnsi="LitNusx"/>
          <w:spacing w:val="-4"/>
          <w:sz w:val="22"/>
          <w:szCs w:val="22"/>
          <w:lang w:val="af-ZA"/>
        </w:rPr>
        <w:softHyphen/>
        <w:t>li</w:t>
      </w:r>
      <w:r w:rsidRPr="00CF751A">
        <w:rPr>
          <w:rFonts w:ascii="LitNusx" w:hAnsi="LitNusx"/>
          <w:spacing w:val="-4"/>
          <w:sz w:val="22"/>
          <w:szCs w:val="22"/>
          <w:lang w:val="af-ZA"/>
        </w:rPr>
        <w:softHyphen/>
        <w:t>Tad, ma</w:t>
      </w:r>
      <w:r w:rsidRPr="00CF751A">
        <w:rPr>
          <w:rFonts w:ascii="LitNusx" w:hAnsi="LitNusx"/>
          <w:spacing w:val="-4"/>
          <w:sz w:val="22"/>
          <w:szCs w:val="22"/>
          <w:lang w:val="af-ZA"/>
        </w:rPr>
        <w:softHyphen/>
        <w:t>Ti mi</w:t>
      </w:r>
      <w:r w:rsidRPr="00CF751A">
        <w:rPr>
          <w:rFonts w:ascii="LitNusx" w:hAnsi="LitNusx"/>
          <w:spacing w:val="-4"/>
          <w:sz w:val="22"/>
          <w:szCs w:val="22"/>
          <w:lang w:val="af-ZA"/>
        </w:rPr>
        <w:softHyphen/>
        <w:t>sa</w:t>
      </w:r>
      <w:r w:rsidRPr="00CF751A">
        <w:rPr>
          <w:rFonts w:ascii="LitNusx" w:hAnsi="LitNusx"/>
          <w:spacing w:val="-4"/>
          <w:sz w:val="22"/>
          <w:szCs w:val="22"/>
          <w:lang w:val="af-ZA"/>
        </w:rPr>
        <w:softHyphen/>
        <w:t>mar</w:t>
      </w:r>
      <w:r w:rsidRPr="00CF751A">
        <w:rPr>
          <w:rFonts w:ascii="LitNusx" w:hAnsi="LitNusx"/>
          <w:spacing w:val="-4"/>
          <w:sz w:val="22"/>
          <w:szCs w:val="22"/>
          <w:lang w:val="af-ZA"/>
        </w:rPr>
        <w:softHyphen/>
        <w:t>TiT ga</w:t>
      </w:r>
      <w:r w:rsidRPr="00CF751A">
        <w:rPr>
          <w:rFonts w:ascii="LitNusx" w:hAnsi="LitNusx"/>
          <w:spacing w:val="-4"/>
          <w:sz w:val="22"/>
          <w:szCs w:val="22"/>
          <w:lang w:val="af-ZA"/>
        </w:rPr>
        <w:softHyphen/>
        <w:t>moT</w:t>
      </w:r>
      <w:r w:rsidRPr="00CF751A">
        <w:rPr>
          <w:rFonts w:ascii="LitNusx" w:hAnsi="LitNusx"/>
          <w:spacing w:val="-4"/>
          <w:sz w:val="22"/>
          <w:szCs w:val="22"/>
          <w:lang w:val="af-ZA"/>
        </w:rPr>
        <w:softHyphen/>
        <w:t>qmu</w:t>
      </w:r>
      <w:r w:rsidRPr="00CF751A">
        <w:rPr>
          <w:rFonts w:ascii="LitNusx" w:hAnsi="LitNusx"/>
          <w:spacing w:val="-4"/>
          <w:sz w:val="22"/>
          <w:szCs w:val="22"/>
          <w:lang w:val="af-ZA"/>
        </w:rPr>
        <w:softHyphen/>
        <w:t>lia say</w:t>
      </w:r>
      <w:r w:rsidRPr="00CF751A">
        <w:rPr>
          <w:rFonts w:ascii="LitNusx" w:hAnsi="LitNusx"/>
          <w:spacing w:val="-4"/>
          <w:sz w:val="22"/>
          <w:szCs w:val="22"/>
          <w:lang w:val="af-ZA"/>
        </w:rPr>
        <w:softHyphen/>
        <w:t>ve</w:t>
      </w:r>
      <w:r w:rsidRPr="00CF751A">
        <w:rPr>
          <w:rFonts w:ascii="LitNusx" w:hAnsi="LitNusx"/>
          <w:spacing w:val="-4"/>
          <w:sz w:val="22"/>
          <w:szCs w:val="22"/>
          <w:lang w:val="af-ZA"/>
        </w:rPr>
        <w:softHyphen/>
        <w:t>du</w:t>
      </w:r>
      <w:r w:rsidRPr="00CF751A">
        <w:rPr>
          <w:rFonts w:ascii="LitNusx" w:hAnsi="LitNusx"/>
          <w:spacing w:val="-4"/>
          <w:sz w:val="22"/>
          <w:szCs w:val="22"/>
          <w:lang w:val="af-ZA"/>
        </w:rPr>
        <w:softHyphen/>
        <w:t>ri, rom in</w:t>
      </w:r>
      <w:r w:rsidRPr="00CF751A">
        <w:rPr>
          <w:rFonts w:ascii="LitNusx" w:hAnsi="LitNusx"/>
          <w:spacing w:val="-4"/>
          <w:sz w:val="22"/>
          <w:szCs w:val="22"/>
          <w:lang w:val="af-ZA"/>
        </w:rPr>
        <w:softHyphen/>
        <w:t>gli</w:t>
      </w:r>
      <w:r w:rsidRPr="00CF751A">
        <w:rPr>
          <w:rFonts w:ascii="LitNusx" w:hAnsi="LitNusx"/>
          <w:spacing w:val="-4"/>
          <w:sz w:val="22"/>
          <w:szCs w:val="22"/>
          <w:lang w:val="af-ZA"/>
        </w:rPr>
        <w:softHyphen/>
        <w:t>se</w:t>
      </w:r>
      <w:r w:rsidRPr="00CF751A">
        <w:rPr>
          <w:rFonts w:ascii="LitNusx" w:hAnsi="LitNusx"/>
          <w:spacing w:val="-4"/>
          <w:sz w:val="22"/>
          <w:szCs w:val="22"/>
          <w:lang w:val="af-ZA"/>
        </w:rPr>
        <w:softHyphen/>
        <w:t>li kla</w:t>
      </w:r>
      <w:r w:rsidRPr="00CF751A">
        <w:rPr>
          <w:rFonts w:ascii="LitNusx" w:hAnsi="LitNusx"/>
          <w:spacing w:val="-4"/>
          <w:sz w:val="22"/>
          <w:szCs w:val="22"/>
          <w:lang w:val="af-ZA"/>
        </w:rPr>
        <w:softHyphen/>
        <w:t>si</w:t>
      </w:r>
      <w:r w:rsidRPr="00CF751A">
        <w:rPr>
          <w:rFonts w:ascii="LitNusx" w:hAnsi="LitNusx"/>
          <w:spacing w:val="-4"/>
          <w:sz w:val="22"/>
          <w:szCs w:val="22"/>
          <w:lang w:val="af-ZA"/>
        </w:rPr>
        <w:softHyphen/>
        <w:t>ko</w:t>
      </w:r>
      <w:r w:rsidRPr="00CF751A">
        <w:rPr>
          <w:rFonts w:ascii="LitNusx" w:hAnsi="LitNusx"/>
          <w:spacing w:val="-4"/>
          <w:sz w:val="22"/>
          <w:szCs w:val="22"/>
          <w:lang w:val="af-ZA"/>
        </w:rPr>
        <w:softHyphen/>
        <w:t>se</w:t>
      </w:r>
      <w:r w:rsidRPr="00CF751A">
        <w:rPr>
          <w:rFonts w:ascii="LitNusx" w:hAnsi="LitNusx"/>
          <w:spacing w:val="-4"/>
          <w:sz w:val="22"/>
          <w:szCs w:val="22"/>
          <w:lang w:val="af-ZA"/>
        </w:rPr>
        <w:softHyphen/>
        <w:t>bi so</w:t>
      </w:r>
      <w:r w:rsidRPr="00CF751A">
        <w:rPr>
          <w:rFonts w:ascii="LitNusx" w:hAnsi="LitNusx"/>
          <w:spacing w:val="-4"/>
          <w:sz w:val="22"/>
          <w:szCs w:val="22"/>
          <w:lang w:val="af-ZA"/>
        </w:rPr>
        <w:softHyphen/>
        <w:t>ci</w:t>
      </w:r>
      <w:r w:rsidRPr="00CF751A">
        <w:rPr>
          <w:rFonts w:ascii="LitNusx" w:hAnsi="LitNusx"/>
          <w:spacing w:val="-4"/>
          <w:sz w:val="22"/>
          <w:szCs w:val="22"/>
          <w:lang w:val="af-ZA"/>
        </w:rPr>
        <w:softHyphen/>
        <w:t>a</w:t>
      </w:r>
      <w:r w:rsidRPr="00CF751A">
        <w:rPr>
          <w:rFonts w:ascii="LitNusx" w:hAnsi="LitNusx"/>
          <w:spacing w:val="-4"/>
          <w:sz w:val="22"/>
          <w:szCs w:val="22"/>
          <w:lang w:val="af-ZA"/>
        </w:rPr>
        <w:softHyphen/>
        <w:t>lu</w:t>
      </w:r>
      <w:r w:rsidRPr="00CF751A">
        <w:rPr>
          <w:rFonts w:ascii="LitNusx" w:hAnsi="LitNusx"/>
          <w:spacing w:val="-4"/>
          <w:sz w:val="22"/>
          <w:szCs w:val="22"/>
          <w:lang w:val="af-ZA"/>
        </w:rPr>
        <w:softHyphen/>
        <w:t>ri si</w:t>
      </w:r>
      <w:r w:rsidRPr="00CF751A">
        <w:rPr>
          <w:rFonts w:ascii="LitNusx" w:hAnsi="LitNusx"/>
          <w:spacing w:val="-4"/>
          <w:sz w:val="22"/>
          <w:szCs w:val="22"/>
          <w:lang w:val="af-ZA"/>
        </w:rPr>
        <w:softHyphen/>
        <w:t>Ra</w:t>
      </w:r>
      <w:r w:rsidRPr="00CF751A">
        <w:rPr>
          <w:rFonts w:ascii="LitNusx" w:hAnsi="LitNusx"/>
          <w:spacing w:val="-4"/>
          <w:sz w:val="22"/>
          <w:szCs w:val="22"/>
          <w:lang w:val="af-ZA"/>
        </w:rPr>
        <w:softHyphen/>
        <w:t>ri</w:t>
      </w:r>
      <w:r w:rsidRPr="00CF751A">
        <w:rPr>
          <w:rFonts w:ascii="LitNusx" w:hAnsi="LitNusx"/>
          <w:spacing w:val="-4"/>
          <w:sz w:val="22"/>
          <w:szCs w:val="22"/>
          <w:lang w:val="af-ZA"/>
        </w:rPr>
        <w:softHyphen/>
        <w:t>bis (ube</w:t>
      </w:r>
      <w:r w:rsidRPr="00CF751A">
        <w:rPr>
          <w:rFonts w:ascii="LitNusx" w:hAnsi="LitNusx"/>
          <w:spacing w:val="-4"/>
          <w:sz w:val="22"/>
          <w:szCs w:val="22"/>
          <w:lang w:val="af-ZA"/>
        </w:rPr>
        <w:softHyphen/>
        <w:t>du</w:t>
      </w:r>
      <w:r w:rsidRPr="00CF751A">
        <w:rPr>
          <w:rFonts w:ascii="LitNusx" w:hAnsi="LitNusx"/>
          <w:spacing w:val="-4"/>
          <w:sz w:val="22"/>
          <w:szCs w:val="22"/>
          <w:lang w:val="af-ZA"/>
        </w:rPr>
        <w:softHyphen/>
        <w:t>re</w:t>
      </w:r>
      <w:r w:rsidRPr="00CF751A">
        <w:rPr>
          <w:rFonts w:ascii="LitNusx" w:hAnsi="LitNusx"/>
          <w:spacing w:val="-4"/>
          <w:sz w:val="22"/>
          <w:szCs w:val="22"/>
          <w:lang w:val="af-ZA"/>
        </w:rPr>
        <w:softHyphen/>
        <w:t>bis) mi</w:t>
      </w:r>
      <w:r w:rsidRPr="00CF751A">
        <w:rPr>
          <w:rFonts w:ascii="LitNusx" w:hAnsi="LitNusx"/>
          <w:spacing w:val="-4"/>
          <w:sz w:val="22"/>
          <w:szCs w:val="22"/>
          <w:lang w:val="af-ZA"/>
        </w:rPr>
        <w:softHyphen/>
        <w:t>marT mo</w:t>
      </w:r>
      <w:r w:rsidRPr="00CF751A">
        <w:rPr>
          <w:rFonts w:ascii="LitNusx" w:hAnsi="LitNusx"/>
          <w:spacing w:val="-4"/>
          <w:sz w:val="22"/>
          <w:szCs w:val="22"/>
          <w:lang w:val="af-ZA"/>
        </w:rPr>
        <w:softHyphen/>
        <w:t>um</w:t>
      </w:r>
      <w:r w:rsidRPr="00CF751A">
        <w:rPr>
          <w:rFonts w:ascii="LitNusx" w:hAnsi="LitNusx"/>
          <w:spacing w:val="-4"/>
          <w:sz w:val="22"/>
          <w:szCs w:val="22"/>
          <w:lang w:val="af-ZA"/>
        </w:rPr>
        <w:softHyphen/>
        <w:t>za</w:t>
      </w:r>
      <w:r w:rsidRPr="00CF751A">
        <w:rPr>
          <w:rFonts w:ascii="LitNusx" w:hAnsi="LitNusx"/>
          <w:spacing w:val="-4"/>
          <w:sz w:val="22"/>
          <w:szCs w:val="22"/>
          <w:lang w:val="af-ZA"/>
        </w:rPr>
        <w:softHyphen/>
        <w:t>deb</w:t>
      </w:r>
      <w:r w:rsidRPr="00CF751A">
        <w:rPr>
          <w:rFonts w:ascii="LitNusx" w:hAnsi="LitNusx"/>
          <w:spacing w:val="-4"/>
          <w:sz w:val="22"/>
          <w:szCs w:val="22"/>
          <w:lang w:val="af-ZA"/>
        </w:rPr>
        <w:softHyphen/>
        <w:t>le</w:t>
      </w:r>
      <w:r w:rsidRPr="00CF751A">
        <w:rPr>
          <w:rFonts w:ascii="LitNusx" w:hAnsi="LitNusx"/>
          <w:spacing w:val="-4"/>
          <w:sz w:val="22"/>
          <w:szCs w:val="22"/>
          <w:lang w:val="af-ZA"/>
        </w:rPr>
        <w:softHyphen/>
        <w:t>bi aR</w:t>
      </w:r>
      <w:r w:rsidRPr="00CF751A">
        <w:rPr>
          <w:rFonts w:ascii="LitNusx" w:hAnsi="LitNusx"/>
          <w:spacing w:val="-4"/>
          <w:sz w:val="22"/>
          <w:szCs w:val="22"/>
          <w:lang w:val="af-ZA"/>
        </w:rPr>
        <w:softHyphen/>
        <w:t>moC</w:t>
      </w:r>
      <w:r w:rsidRPr="00CF751A">
        <w:rPr>
          <w:rFonts w:ascii="LitNusx" w:hAnsi="LitNusx"/>
          <w:spacing w:val="-4"/>
          <w:sz w:val="22"/>
          <w:szCs w:val="22"/>
          <w:lang w:val="af-ZA"/>
        </w:rPr>
        <w:softHyphen/>
        <w:t>dnen. in</w:t>
      </w:r>
      <w:r w:rsidRPr="00CF751A">
        <w:rPr>
          <w:rFonts w:ascii="LitNusx" w:hAnsi="LitNusx"/>
          <w:spacing w:val="-4"/>
          <w:sz w:val="22"/>
          <w:szCs w:val="22"/>
          <w:lang w:val="af-ZA"/>
        </w:rPr>
        <w:softHyphen/>
        <w:t>gli</w:t>
      </w:r>
      <w:r w:rsidRPr="00CF751A">
        <w:rPr>
          <w:rFonts w:ascii="LitNusx" w:hAnsi="LitNusx"/>
          <w:spacing w:val="-4"/>
          <w:sz w:val="22"/>
          <w:szCs w:val="22"/>
          <w:lang w:val="af-ZA"/>
        </w:rPr>
        <w:softHyphen/>
        <w:t>se</w:t>
      </w:r>
      <w:r w:rsidRPr="00CF751A">
        <w:rPr>
          <w:rFonts w:ascii="LitNusx" w:hAnsi="LitNusx"/>
          <w:spacing w:val="-4"/>
          <w:sz w:val="22"/>
          <w:szCs w:val="22"/>
          <w:lang w:val="af-ZA"/>
        </w:rPr>
        <w:softHyphen/>
        <w:t>l kla</w:t>
      </w:r>
      <w:r w:rsidRPr="00CF751A">
        <w:rPr>
          <w:rFonts w:ascii="LitNusx" w:hAnsi="LitNusx"/>
          <w:spacing w:val="-4"/>
          <w:sz w:val="22"/>
          <w:szCs w:val="22"/>
          <w:lang w:val="af-ZA"/>
        </w:rPr>
        <w:softHyphen/>
        <w:t>si</w:t>
      </w:r>
      <w:r w:rsidRPr="00CF751A">
        <w:rPr>
          <w:rFonts w:ascii="LitNusx" w:hAnsi="LitNusx"/>
          <w:spacing w:val="-4"/>
          <w:sz w:val="22"/>
          <w:szCs w:val="22"/>
          <w:lang w:val="af-ZA"/>
        </w:rPr>
        <w:softHyphen/>
        <w:t>ko</w:t>
      </w:r>
      <w:r w:rsidRPr="00CF751A">
        <w:rPr>
          <w:rFonts w:ascii="LitNusx" w:hAnsi="LitNusx"/>
          <w:spacing w:val="-4"/>
          <w:sz w:val="22"/>
          <w:szCs w:val="22"/>
          <w:lang w:val="af-ZA"/>
        </w:rPr>
        <w:softHyphen/>
        <w:t>sTa</w:t>
      </w:r>
      <w:r w:rsidRPr="00CF751A">
        <w:rPr>
          <w:rFonts w:ascii="LitNusx" w:hAnsi="LitNusx"/>
          <w:spacing w:val="-4"/>
          <w:sz w:val="22"/>
          <w:szCs w:val="22"/>
          <w:lang w:val="af-ZA"/>
        </w:rPr>
        <w:softHyphen/>
        <w:t>gan ver</w:t>
      </w:r>
      <w:r w:rsidRPr="00CF751A">
        <w:rPr>
          <w:rFonts w:ascii="LitNusx" w:hAnsi="LitNusx"/>
          <w:spacing w:val="-4"/>
          <w:sz w:val="22"/>
          <w:szCs w:val="22"/>
          <w:lang w:val="af-ZA"/>
        </w:rPr>
        <w:softHyphen/>
        <w:t>c er</w:t>
      </w:r>
      <w:r w:rsidRPr="00CF751A">
        <w:rPr>
          <w:rFonts w:ascii="LitNusx" w:hAnsi="LitNusx"/>
          <w:spacing w:val="-4"/>
          <w:sz w:val="22"/>
          <w:szCs w:val="22"/>
          <w:lang w:val="af-ZA"/>
        </w:rPr>
        <w:softHyphen/>
        <w:t>Tma ver da</w:t>
      </w:r>
      <w:r w:rsidRPr="00CF751A">
        <w:rPr>
          <w:rFonts w:ascii="LitNusx" w:hAnsi="LitNusx"/>
          <w:spacing w:val="-4"/>
          <w:sz w:val="22"/>
          <w:szCs w:val="22"/>
          <w:lang w:val="af-ZA"/>
        </w:rPr>
        <w:softHyphen/>
        <w:t>uS</w:t>
      </w:r>
      <w:r w:rsidRPr="00CF751A">
        <w:rPr>
          <w:rFonts w:ascii="LitNusx" w:hAnsi="LitNusx"/>
          <w:spacing w:val="-4"/>
          <w:sz w:val="22"/>
          <w:szCs w:val="22"/>
          <w:lang w:val="af-ZA"/>
        </w:rPr>
        <w:softHyphen/>
        <w:t>va, rom ar iyo sa</w:t>
      </w:r>
      <w:r w:rsidRPr="00CF751A">
        <w:rPr>
          <w:rFonts w:ascii="LitNusx" w:hAnsi="LitNusx"/>
          <w:spacing w:val="-4"/>
          <w:sz w:val="22"/>
          <w:szCs w:val="22"/>
          <w:lang w:val="af-ZA"/>
        </w:rPr>
        <w:softHyphen/>
        <w:t>Wi</w:t>
      </w:r>
      <w:r w:rsidRPr="00CF751A">
        <w:rPr>
          <w:rFonts w:ascii="LitNusx" w:hAnsi="LitNusx"/>
          <w:spacing w:val="-4"/>
          <w:sz w:val="22"/>
          <w:szCs w:val="22"/>
          <w:lang w:val="af-ZA"/>
        </w:rPr>
        <w:softHyphen/>
        <w:t>ro Ra</w:t>
      </w:r>
      <w:r w:rsidRPr="00CF751A">
        <w:rPr>
          <w:rFonts w:ascii="LitNusx" w:hAnsi="LitNusx"/>
          <w:spacing w:val="-4"/>
          <w:sz w:val="22"/>
          <w:szCs w:val="22"/>
          <w:lang w:val="af-ZA"/>
        </w:rPr>
        <w:softHyphen/>
        <w:t>ta</w:t>
      </w:r>
      <w:r w:rsidRPr="00CF751A">
        <w:rPr>
          <w:rFonts w:ascii="LitNusx" w:hAnsi="LitNusx"/>
          <w:spacing w:val="-4"/>
          <w:sz w:val="22"/>
          <w:szCs w:val="22"/>
          <w:lang w:val="af-ZA"/>
        </w:rPr>
        <w:softHyphen/>
        <w:t>keb</w:t>
      </w:r>
      <w:r w:rsidRPr="00CF751A">
        <w:rPr>
          <w:rFonts w:ascii="LitNusx" w:hAnsi="LitNusx"/>
          <w:spacing w:val="-4"/>
          <w:sz w:val="22"/>
          <w:szCs w:val="22"/>
          <w:lang w:val="af-ZA"/>
        </w:rPr>
        <w:softHyphen/>
        <w:t>ze zrun</w:t>
      </w:r>
      <w:r w:rsidRPr="00CF751A">
        <w:rPr>
          <w:rFonts w:ascii="LitNusx" w:hAnsi="LitNusx"/>
          <w:spacing w:val="-4"/>
          <w:sz w:val="22"/>
          <w:szCs w:val="22"/>
          <w:lang w:val="af-ZA"/>
        </w:rPr>
        <w:softHyphen/>
        <w:t>va, amas TviT sa</w:t>
      </w:r>
      <w:r w:rsidRPr="00CF751A">
        <w:rPr>
          <w:rFonts w:ascii="LitNusx" w:hAnsi="LitNusx"/>
          <w:spacing w:val="-4"/>
          <w:sz w:val="22"/>
          <w:szCs w:val="22"/>
          <w:lang w:val="af-ZA"/>
        </w:rPr>
        <w:softHyphen/>
        <w:t>baz</w:t>
      </w:r>
      <w:r w:rsidRPr="00CF751A">
        <w:rPr>
          <w:rFonts w:ascii="LitNusx" w:hAnsi="LitNusx"/>
          <w:spacing w:val="-4"/>
          <w:sz w:val="22"/>
          <w:szCs w:val="22"/>
          <w:lang w:val="af-ZA"/>
        </w:rPr>
        <w:softHyphen/>
        <w:t>ro me</w:t>
      </w:r>
      <w:r w:rsidRPr="00CF751A">
        <w:rPr>
          <w:rFonts w:ascii="LitNusx" w:hAnsi="LitNusx"/>
          <w:spacing w:val="-4"/>
          <w:sz w:val="22"/>
          <w:szCs w:val="22"/>
          <w:lang w:val="af-ZA"/>
        </w:rPr>
        <w:softHyphen/>
        <w:t>qa</w:t>
      </w:r>
      <w:r w:rsidRPr="00CF751A">
        <w:rPr>
          <w:rFonts w:ascii="LitNusx" w:hAnsi="LitNusx"/>
          <w:spacing w:val="-4"/>
          <w:sz w:val="22"/>
          <w:szCs w:val="22"/>
          <w:lang w:val="af-ZA"/>
        </w:rPr>
        <w:softHyphen/>
        <w:t>niz</w:t>
      </w:r>
      <w:r w:rsidRPr="00CF751A">
        <w:rPr>
          <w:rFonts w:ascii="LitNusx" w:hAnsi="LitNusx"/>
          <w:spacing w:val="-4"/>
          <w:sz w:val="22"/>
          <w:szCs w:val="22"/>
          <w:lang w:val="af-ZA"/>
        </w:rPr>
        <w:softHyphen/>
        <w:t>mi mo</w:t>
      </w:r>
      <w:r w:rsidRPr="00CF751A">
        <w:rPr>
          <w:rFonts w:ascii="LitNusx" w:hAnsi="LitNusx"/>
          <w:spacing w:val="-4"/>
          <w:sz w:val="22"/>
          <w:szCs w:val="22"/>
          <w:lang w:val="af-ZA"/>
        </w:rPr>
        <w:softHyphen/>
        <w:t>a</w:t>
      </w:r>
      <w:r w:rsidRPr="00CF751A">
        <w:rPr>
          <w:rFonts w:ascii="LitNusx" w:hAnsi="LitNusx"/>
          <w:spacing w:val="-4"/>
          <w:sz w:val="22"/>
          <w:szCs w:val="22"/>
          <w:lang w:val="af-ZA"/>
        </w:rPr>
        <w:softHyphen/>
        <w:t>wes</w:t>
      </w:r>
      <w:r w:rsidRPr="00CF751A">
        <w:rPr>
          <w:rFonts w:ascii="LitNusx" w:hAnsi="LitNusx"/>
          <w:spacing w:val="-4"/>
          <w:sz w:val="22"/>
          <w:szCs w:val="22"/>
          <w:lang w:val="af-ZA"/>
        </w:rPr>
        <w:softHyphen/>
        <w:t>ri</w:t>
      </w:r>
      <w:r w:rsidRPr="00CF751A">
        <w:rPr>
          <w:rFonts w:ascii="LitNusx" w:hAnsi="LitNusx"/>
          <w:spacing w:val="-4"/>
          <w:sz w:val="22"/>
          <w:szCs w:val="22"/>
          <w:lang w:val="af-ZA"/>
        </w:rPr>
        <w:softHyphen/>
        <w:t>geb</w:t>
      </w:r>
      <w:r w:rsidRPr="00CF751A">
        <w:rPr>
          <w:rFonts w:ascii="LitNusx" w:hAnsi="LitNusx"/>
          <w:spacing w:val="-4"/>
          <w:sz w:val="22"/>
          <w:szCs w:val="22"/>
          <w:lang w:val="af-ZA"/>
        </w:rPr>
        <w:softHyphen/>
        <w:t>da. ma</w:t>
      </w:r>
      <w:r w:rsidRPr="00CF751A">
        <w:rPr>
          <w:rFonts w:ascii="LitNusx" w:hAnsi="LitNusx"/>
          <w:spacing w:val="-4"/>
          <w:sz w:val="22"/>
          <w:szCs w:val="22"/>
          <w:lang w:val="af-ZA"/>
        </w:rPr>
        <w:softHyphen/>
        <w:t>Ti saz</w:t>
      </w:r>
      <w:r w:rsidRPr="00CF751A">
        <w:rPr>
          <w:rFonts w:ascii="LitNusx" w:hAnsi="LitNusx"/>
          <w:spacing w:val="-4"/>
          <w:sz w:val="22"/>
          <w:szCs w:val="22"/>
          <w:lang w:val="af-ZA"/>
        </w:rPr>
        <w:softHyphen/>
        <w:t>ru</w:t>
      </w:r>
      <w:r w:rsidRPr="00CF751A">
        <w:rPr>
          <w:rFonts w:ascii="LitNusx" w:hAnsi="LitNusx"/>
          <w:spacing w:val="-4"/>
          <w:sz w:val="22"/>
          <w:szCs w:val="22"/>
          <w:lang w:val="af-ZA"/>
        </w:rPr>
        <w:softHyphen/>
        <w:t>na</w:t>
      </w:r>
      <w:r w:rsidRPr="00CF751A">
        <w:rPr>
          <w:rFonts w:ascii="LitNusx" w:hAnsi="LitNusx"/>
          <w:spacing w:val="-4"/>
          <w:sz w:val="22"/>
          <w:szCs w:val="22"/>
          <w:lang w:val="af-ZA"/>
        </w:rPr>
        <w:softHyphen/>
        <w:t>vi Sem</w:t>
      </w:r>
      <w:r w:rsidRPr="00CF751A">
        <w:rPr>
          <w:rFonts w:ascii="LitNusx" w:hAnsi="LitNusx"/>
          <w:spacing w:val="-4"/>
          <w:sz w:val="22"/>
          <w:szCs w:val="22"/>
          <w:lang w:val="af-ZA"/>
        </w:rPr>
        <w:softHyphen/>
        <w:t>deg</w:t>
      </w:r>
      <w:r w:rsidRPr="00CF751A">
        <w:rPr>
          <w:rFonts w:ascii="LitNusx" w:hAnsi="LitNusx"/>
          <w:spacing w:val="-4"/>
          <w:sz w:val="22"/>
          <w:szCs w:val="22"/>
          <w:lang w:val="af-ZA"/>
        </w:rPr>
        <w:softHyphen/>
        <w:t>Si mdgo</w:t>
      </w:r>
      <w:r w:rsidRPr="00CF751A">
        <w:rPr>
          <w:rFonts w:ascii="LitNusx" w:hAnsi="LitNusx"/>
          <w:spacing w:val="-4"/>
          <w:sz w:val="22"/>
          <w:szCs w:val="22"/>
          <w:lang w:val="af-ZA"/>
        </w:rPr>
        <w:softHyphen/>
        <w:t>ma</w:t>
      </w:r>
      <w:r w:rsidRPr="00CF751A">
        <w:rPr>
          <w:rFonts w:ascii="LitNusx" w:hAnsi="LitNusx"/>
          <w:spacing w:val="-4"/>
          <w:sz w:val="22"/>
          <w:szCs w:val="22"/>
          <w:lang w:val="af-ZA"/>
        </w:rPr>
        <w:softHyphen/>
        <w:t>re</w:t>
      </w:r>
      <w:r w:rsidRPr="00CF751A">
        <w:rPr>
          <w:rFonts w:ascii="LitNusx" w:hAnsi="LitNusx"/>
          <w:spacing w:val="-4"/>
          <w:sz w:val="22"/>
          <w:szCs w:val="22"/>
          <w:lang w:val="af-ZA"/>
        </w:rPr>
        <w:softHyphen/>
        <w:t>ob</w:t>
      </w:r>
      <w:r w:rsidRPr="00CF751A">
        <w:rPr>
          <w:rFonts w:ascii="LitNusx" w:hAnsi="LitNusx"/>
          <w:spacing w:val="-4"/>
          <w:sz w:val="22"/>
          <w:szCs w:val="22"/>
          <w:lang w:val="af-ZA"/>
        </w:rPr>
        <w:softHyphen/>
        <w:t>da: Tu bu</w:t>
      </w:r>
      <w:r w:rsidRPr="00CF751A">
        <w:rPr>
          <w:rFonts w:ascii="LitNusx" w:hAnsi="LitNusx"/>
          <w:spacing w:val="-4"/>
          <w:sz w:val="22"/>
          <w:szCs w:val="22"/>
          <w:lang w:val="af-ZA"/>
        </w:rPr>
        <w:softHyphen/>
        <w:t>neb</w:t>
      </w:r>
      <w:r w:rsidRPr="00CF751A">
        <w:rPr>
          <w:rFonts w:ascii="LitNusx" w:hAnsi="LitNusx"/>
          <w:spacing w:val="-4"/>
          <w:sz w:val="22"/>
          <w:szCs w:val="22"/>
          <w:lang w:val="af-ZA"/>
        </w:rPr>
        <w:softHyphen/>
        <w:t>ri</w:t>
      </w:r>
      <w:r w:rsidRPr="00CF751A">
        <w:rPr>
          <w:rFonts w:ascii="LitNusx" w:hAnsi="LitNusx"/>
          <w:spacing w:val="-4"/>
          <w:sz w:val="22"/>
          <w:szCs w:val="22"/>
          <w:lang w:val="af-ZA"/>
        </w:rPr>
        <w:softHyphen/>
        <w:t>vi re</w:t>
      </w:r>
      <w:r w:rsidRPr="00CF751A">
        <w:rPr>
          <w:rFonts w:ascii="LitNusx" w:hAnsi="LitNusx"/>
          <w:spacing w:val="-4"/>
          <w:sz w:val="22"/>
          <w:szCs w:val="22"/>
          <w:lang w:val="af-ZA"/>
        </w:rPr>
        <w:softHyphen/>
        <w:t>sur</w:t>
      </w:r>
      <w:r w:rsidRPr="00CF751A">
        <w:rPr>
          <w:rFonts w:ascii="LitNusx" w:hAnsi="LitNusx"/>
          <w:spacing w:val="-4"/>
          <w:sz w:val="22"/>
          <w:szCs w:val="22"/>
          <w:lang w:val="af-ZA"/>
        </w:rPr>
        <w:softHyphen/>
        <w:t>se</w:t>
      </w:r>
      <w:r w:rsidRPr="00CF751A">
        <w:rPr>
          <w:rFonts w:ascii="LitNusx" w:hAnsi="LitNusx"/>
          <w:spacing w:val="-4"/>
          <w:sz w:val="22"/>
          <w:szCs w:val="22"/>
          <w:lang w:val="af-ZA"/>
        </w:rPr>
        <w:softHyphen/>
        <w:t>bi uf</w:t>
      </w:r>
      <w:r w:rsidRPr="00CF751A">
        <w:rPr>
          <w:rFonts w:ascii="LitNusx" w:hAnsi="LitNusx"/>
          <w:spacing w:val="-4"/>
          <w:sz w:val="22"/>
          <w:szCs w:val="22"/>
          <w:lang w:val="af-ZA"/>
        </w:rPr>
        <w:softHyphen/>
        <w:t>ro nak</w:t>
      </w:r>
      <w:r w:rsidRPr="00CF751A">
        <w:rPr>
          <w:rFonts w:ascii="LitNusx" w:hAnsi="LitNusx"/>
          <w:spacing w:val="-4"/>
          <w:sz w:val="22"/>
          <w:szCs w:val="22"/>
          <w:lang w:val="af-ZA"/>
        </w:rPr>
        <w:softHyphen/>
        <w:t>lebs iZ</w:t>
      </w:r>
      <w:r w:rsidRPr="00CF751A">
        <w:rPr>
          <w:rFonts w:ascii="LitNusx" w:hAnsi="LitNusx"/>
          <w:spacing w:val="-4"/>
          <w:sz w:val="22"/>
          <w:szCs w:val="22"/>
          <w:lang w:val="af-ZA"/>
        </w:rPr>
        <w:softHyphen/>
        <w:t>le</w:t>
      </w:r>
      <w:r w:rsidRPr="00CF751A">
        <w:rPr>
          <w:rFonts w:ascii="LitNusx" w:hAnsi="LitNusx"/>
          <w:spacing w:val="-4"/>
          <w:sz w:val="22"/>
          <w:szCs w:val="22"/>
          <w:lang w:val="af-ZA"/>
        </w:rPr>
        <w:softHyphen/>
        <w:t>va, vid</w:t>
      </w:r>
      <w:r w:rsidRPr="00CF751A">
        <w:rPr>
          <w:rFonts w:ascii="LitNusx" w:hAnsi="LitNusx"/>
          <w:spacing w:val="-4"/>
          <w:sz w:val="22"/>
          <w:szCs w:val="22"/>
          <w:lang w:val="af-ZA"/>
        </w:rPr>
        <w:softHyphen/>
        <w:t>re ada</w:t>
      </w:r>
      <w:r w:rsidRPr="00CF751A">
        <w:rPr>
          <w:rFonts w:ascii="LitNusx" w:hAnsi="LitNusx"/>
          <w:spacing w:val="-4"/>
          <w:sz w:val="22"/>
          <w:szCs w:val="22"/>
          <w:lang w:val="af-ZA"/>
        </w:rPr>
        <w:softHyphen/>
        <w:t>mi</w:t>
      </w:r>
      <w:r w:rsidRPr="00CF751A">
        <w:rPr>
          <w:rFonts w:ascii="LitNusx" w:hAnsi="LitNusx"/>
          <w:spacing w:val="-4"/>
          <w:sz w:val="22"/>
          <w:szCs w:val="22"/>
          <w:lang w:val="af-ZA"/>
        </w:rPr>
        <w:softHyphen/>
        <w:t>a</w:t>
      </w:r>
      <w:r w:rsidRPr="00CF751A">
        <w:rPr>
          <w:rFonts w:ascii="LitNusx" w:hAnsi="LitNusx"/>
          <w:spacing w:val="-4"/>
          <w:sz w:val="22"/>
          <w:szCs w:val="22"/>
          <w:lang w:val="af-ZA"/>
        </w:rPr>
        <w:softHyphen/>
        <w:t>nebs Ta</w:t>
      </w:r>
      <w:r w:rsidRPr="00CF751A">
        <w:rPr>
          <w:rFonts w:ascii="LitNusx" w:hAnsi="LitNusx"/>
          <w:spacing w:val="-4"/>
          <w:sz w:val="22"/>
          <w:szCs w:val="22"/>
          <w:lang w:val="af-ZA"/>
        </w:rPr>
        <w:softHyphen/>
        <w:t>vi</w:t>
      </w:r>
      <w:r w:rsidRPr="00CF751A">
        <w:rPr>
          <w:rFonts w:ascii="LitNusx" w:hAnsi="LitNusx"/>
          <w:spacing w:val="-4"/>
          <w:sz w:val="22"/>
          <w:szCs w:val="22"/>
          <w:lang w:val="af-ZA"/>
        </w:rPr>
        <w:softHyphen/>
        <w:t>an</w:t>
      </w:r>
      <w:r w:rsidRPr="00CF751A">
        <w:rPr>
          <w:rFonts w:ascii="LitNusx" w:hAnsi="LitNusx"/>
          <w:spacing w:val="-4"/>
          <w:sz w:val="22"/>
          <w:szCs w:val="22"/>
          <w:lang w:val="af-ZA"/>
        </w:rPr>
        <w:softHyphen/>
        <w:t>Ti fi</w:t>
      </w:r>
      <w:r w:rsidRPr="00CF751A">
        <w:rPr>
          <w:rFonts w:ascii="LitNusx" w:hAnsi="LitNusx"/>
          <w:spacing w:val="-4"/>
          <w:sz w:val="22"/>
          <w:szCs w:val="22"/>
          <w:lang w:val="af-ZA"/>
        </w:rPr>
        <w:softHyphen/>
        <w:t>zi</w:t>
      </w:r>
      <w:r w:rsidRPr="00CF751A">
        <w:rPr>
          <w:rFonts w:ascii="LitNusx" w:hAnsi="LitNusx"/>
          <w:spacing w:val="-4"/>
          <w:sz w:val="22"/>
          <w:szCs w:val="22"/>
          <w:lang w:val="af-ZA"/>
        </w:rPr>
        <w:softHyphen/>
        <w:t>ku</w:t>
      </w:r>
      <w:r w:rsidRPr="00CF751A">
        <w:rPr>
          <w:rFonts w:ascii="LitNusx" w:hAnsi="LitNusx"/>
          <w:spacing w:val="-4"/>
          <w:sz w:val="22"/>
          <w:szCs w:val="22"/>
          <w:lang w:val="af-ZA"/>
        </w:rPr>
        <w:softHyphen/>
        <w:t>ri ar</w:t>
      </w:r>
      <w:r w:rsidRPr="00CF751A">
        <w:rPr>
          <w:rFonts w:ascii="LitNusx" w:hAnsi="LitNusx"/>
          <w:spacing w:val="-4"/>
          <w:sz w:val="22"/>
          <w:szCs w:val="22"/>
          <w:lang w:val="af-ZA"/>
        </w:rPr>
        <w:softHyphen/>
        <w:t>se</w:t>
      </w:r>
      <w:r w:rsidRPr="00CF751A">
        <w:rPr>
          <w:rFonts w:ascii="LitNusx" w:hAnsi="LitNusx"/>
          <w:spacing w:val="-4"/>
          <w:sz w:val="22"/>
          <w:szCs w:val="22"/>
          <w:lang w:val="af-ZA"/>
        </w:rPr>
        <w:softHyphen/>
        <w:t>bo</w:t>
      </w:r>
      <w:r w:rsidRPr="00CF751A">
        <w:rPr>
          <w:rFonts w:ascii="LitNusx" w:hAnsi="LitNusx"/>
          <w:spacing w:val="-4"/>
          <w:sz w:val="22"/>
          <w:szCs w:val="22"/>
          <w:lang w:val="af-ZA"/>
        </w:rPr>
        <w:softHyphen/>
        <w:t>bis uz</w:t>
      </w:r>
      <w:r w:rsidRPr="00CF751A">
        <w:rPr>
          <w:rFonts w:ascii="LitNusx" w:hAnsi="LitNusx"/>
          <w:spacing w:val="-4"/>
          <w:sz w:val="22"/>
          <w:szCs w:val="22"/>
          <w:lang w:val="af-ZA"/>
        </w:rPr>
        <w:softHyphen/>
        <w:t>run</w:t>
      </w:r>
      <w:r w:rsidRPr="00CF751A">
        <w:rPr>
          <w:rFonts w:ascii="LitNusx" w:hAnsi="LitNusx"/>
          <w:spacing w:val="-4"/>
          <w:sz w:val="22"/>
          <w:szCs w:val="22"/>
          <w:lang w:val="af-ZA"/>
        </w:rPr>
        <w:softHyphen/>
        <w:t>vel</w:t>
      </w:r>
      <w:r w:rsidRPr="00CF751A">
        <w:rPr>
          <w:rFonts w:ascii="LitNusx" w:hAnsi="LitNusx"/>
          <w:spacing w:val="-4"/>
          <w:sz w:val="22"/>
          <w:szCs w:val="22"/>
          <w:lang w:val="af-ZA"/>
        </w:rPr>
        <w:softHyphen/>
        <w:t>sa</w:t>
      </w:r>
      <w:r w:rsidRPr="00CF751A">
        <w:rPr>
          <w:rFonts w:ascii="LitNusx" w:hAnsi="LitNusx"/>
          <w:spacing w:val="-4"/>
          <w:sz w:val="22"/>
          <w:szCs w:val="22"/>
          <w:lang w:val="af-ZA"/>
        </w:rPr>
        <w:softHyphen/>
        <w:t>yo</w:t>
      </w:r>
      <w:r w:rsidRPr="00CF751A">
        <w:rPr>
          <w:rFonts w:ascii="LitNusx" w:hAnsi="LitNusx"/>
          <w:spacing w:val="-4"/>
          <w:sz w:val="22"/>
          <w:szCs w:val="22"/>
          <w:lang w:val="af-ZA"/>
        </w:rPr>
        <w:softHyphen/>
        <w:t>fad esa</w:t>
      </w:r>
      <w:r w:rsidRPr="00CF751A">
        <w:rPr>
          <w:rFonts w:ascii="LitNusx" w:hAnsi="LitNusx"/>
          <w:spacing w:val="-4"/>
          <w:sz w:val="22"/>
          <w:szCs w:val="22"/>
          <w:lang w:val="af-ZA"/>
        </w:rPr>
        <w:softHyphen/>
        <w:t>Wi</w:t>
      </w:r>
      <w:r w:rsidRPr="00CF751A">
        <w:rPr>
          <w:rFonts w:ascii="LitNusx" w:hAnsi="LitNusx"/>
          <w:spacing w:val="-4"/>
          <w:sz w:val="22"/>
          <w:szCs w:val="22"/>
          <w:lang w:val="af-ZA"/>
        </w:rPr>
        <w:softHyphen/>
        <w:t>ro</w:t>
      </w:r>
      <w:r w:rsidRPr="00CF751A">
        <w:rPr>
          <w:rFonts w:ascii="LitNusx" w:hAnsi="LitNusx"/>
          <w:spacing w:val="-4"/>
          <w:sz w:val="22"/>
          <w:szCs w:val="22"/>
          <w:lang w:val="af-ZA"/>
        </w:rPr>
        <w:softHyphen/>
        <w:t>e</w:t>
      </w:r>
      <w:r w:rsidRPr="00CF751A">
        <w:rPr>
          <w:rFonts w:ascii="LitNusx" w:hAnsi="LitNusx"/>
          <w:spacing w:val="-4"/>
          <w:sz w:val="22"/>
          <w:szCs w:val="22"/>
          <w:lang w:val="af-ZA"/>
        </w:rPr>
        <w:softHyphen/>
        <w:t>baT, ma</w:t>
      </w:r>
      <w:r w:rsidRPr="00CF751A">
        <w:rPr>
          <w:rFonts w:ascii="LitNusx" w:hAnsi="LitNusx"/>
          <w:spacing w:val="-4"/>
          <w:sz w:val="22"/>
          <w:szCs w:val="22"/>
          <w:lang w:val="af-ZA"/>
        </w:rPr>
        <w:softHyphen/>
        <w:t>Sin ga</w:t>
      </w:r>
      <w:r w:rsidRPr="00CF751A">
        <w:rPr>
          <w:rFonts w:ascii="LitNusx" w:hAnsi="LitNusx"/>
          <w:spacing w:val="-4"/>
          <w:sz w:val="22"/>
          <w:szCs w:val="22"/>
          <w:lang w:val="af-ZA"/>
        </w:rPr>
        <w:softHyphen/>
        <w:t>da</w:t>
      </w:r>
      <w:r w:rsidRPr="00CF751A">
        <w:rPr>
          <w:rFonts w:ascii="LitNusx" w:hAnsi="LitNusx"/>
          <w:spacing w:val="-4"/>
          <w:sz w:val="22"/>
          <w:szCs w:val="22"/>
          <w:lang w:val="af-ZA"/>
        </w:rPr>
        <w:softHyphen/>
        <w:t>na</w:t>
      </w:r>
      <w:r w:rsidRPr="00CF751A">
        <w:rPr>
          <w:rFonts w:ascii="LitNusx" w:hAnsi="LitNusx"/>
          <w:spacing w:val="-4"/>
          <w:sz w:val="22"/>
          <w:szCs w:val="22"/>
          <w:lang w:val="af-ZA"/>
        </w:rPr>
        <w:softHyphen/>
        <w:t>wi</w:t>
      </w:r>
      <w:r w:rsidRPr="00CF751A">
        <w:rPr>
          <w:rFonts w:ascii="LitNusx" w:hAnsi="LitNusx"/>
          <w:spacing w:val="-4"/>
          <w:sz w:val="22"/>
          <w:szCs w:val="22"/>
          <w:lang w:val="af-ZA"/>
        </w:rPr>
        <w:softHyphen/>
        <w:t>le</w:t>
      </w:r>
      <w:r w:rsidRPr="00CF751A">
        <w:rPr>
          <w:rFonts w:ascii="LitNusx" w:hAnsi="LitNusx"/>
          <w:spacing w:val="-4"/>
          <w:sz w:val="22"/>
          <w:szCs w:val="22"/>
          <w:lang w:val="af-ZA"/>
        </w:rPr>
        <w:softHyphen/>
        <w:t>ba</w:t>
      </w:r>
      <w:r w:rsidRPr="00CF751A">
        <w:rPr>
          <w:rFonts w:ascii="LitNusx" w:hAnsi="LitNusx"/>
          <w:spacing w:val="-4"/>
          <w:sz w:val="22"/>
          <w:szCs w:val="22"/>
          <w:lang w:val="af-ZA"/>
        </w:rPr>
        <w:softHyphen/>
        <w:t>Sic ara</w:t>
      </w:r>
      <w:r w:rsidRPr="00CF751A">
        <w:rPr>
          <w:rFonts w:ascii="LitNusx" w:hAnsi="LitNusx"/>
          <w:spacing w:val="-4"/>
          <w:sz w:val="22"/>
          <w:szCs w:val="22"/>
          <w:lang w:val="af-ZA"/>
        </w:rPr>
        <w:softHyphen/>
        <w:t>fe</w:t>
      </w:r>
      <w:r w:rsidRPr="00CF751A">
        <w:rPr>
          <w:rFonts w:ascii="LitNusx" w:hAnsi="LitNusx"/>
          <w:spacing w:val="-4"/>
          <w:sz w:val="22"/>
          <w:szCs w:val="22"/>
          <w:lang w:val="af-ZA"/>
        </w:rPr>
        <w:softHyphen/>
        <w:t>ri ic</w:t>
      </w:r>
      <w:r w:rsidRPr="00CF751A">
        <w:rPr>
          <w:rFonts w:ascii="LitNusx" w:hAnsi="LitNusx"/>
          <w:spacing w:val="-4"/>
          <w:sz w:val="22"/>
          <w:szCs w:val="22"/>
          <w:lang w:val="af-ZA"/>
        </w:rPr>
        <w:softHyphen/>
        <w:t>vle</w:t>
      </w:r>
      <w:r w:rsidRPr="00CF751A">
        <w:rPr>
          <w:rFonts w:ascii="LitNusx" w:hAnsi="LitNusx"/>
          <w:spacing w:val="-4"/>
          <w:sz w:val="22"/>
          <w:szCs w:val="22"/>
          <w:lang w:val="af-ZA"/>
        </w:rPr>
        <w:softHyphen/>
        <w:t>ba. d. ri</w:t>
      </w:r>
      <w:r w:rsidRPr="00CF751A">
        <w:rPr>
          <w:rFonts w:ascii="LitNusx" w:hAnsi="LitNusx"/>
          <w:spacing w:val="-4"/>
          <w:sz w:val="22"/>
          <w:szCs w:val="22"/>
          <w:lang w:val="af-ZA"/>
        </w:rPr>
        <w:softHyphen/>
        <w:t>kar</w:t>
      </w:r>
      <w:r w:rsidRPr="00CF751A">
        <w:rPr>
          <w:rFonts w:ascii="LitNusx" w:hAnsi="LitNusx"/>
          <w:spacing w:val="-4"/>
          <w:sz w:val="22"/>
          <w:szCs w:val="22"/>
          <w:lang w:val="af-ZA"/>
        </w:rPr>
        <w:softHyphen/>
        <w:t>dos Si</w:t>
      </w:r>
      <w:r w:rsidRPr="00CF751A">
        <w:rPr>
          <w:rFonts w:ascii="LitNusx" w:hAnsi="LitNusx"/>
          <w:spacing w:val="-4"/>
          <w:sz w:val="22"/>
          <w:szCs w:val="22"/>
          <w:lang w:val="af-ZA"/>
        </w:rPr>
        <w:softHyphen/>
        <w:t>Si, imas</w:t>
      </w:r>
      <w:r w:rsidRPr="00CF751A">
        <w:rPr>
          <w:rFonts w:ascii="LitNusx" w:hAnsi="LitNusx"/>
          <w:spacing w:val="-4"/>
          <w:sz w:val="22"/>
          <w:szCs w:val="22"/>
          <w:lang w:val="af-ZA"/>
        </w:rPr>
        <w:softHyphen/>
        <w:t>Tan da</w:t>
      </w:r>
      <w:r w:rsidRPr="00CF751A">
        <w:rPr>
          <w:rFonts w:ascii="LitNusx" w:hAnsi="LitNusx"/>
          <w:spacing w:val="-4"/>
          <w:sz w:val="22"/>
          <w:szCs w:val="22"/>
          <w:lang w:val="af-ZA"/>
        </w:rPr>
        <w:softHyphen/>
        <w:t>kav</w:t>
      </w:r>
      <w:r w:rsidRPr="00CF751A">
        <w:rPr>
          <w:rFonts w:ascii="LitNusx" w:hAnsi="LitNusx"/>
          <w:spacing w:val="-4"/>
          <w:sz w:val="22"/>
          <w:szCs w:val="22"/>
          <w:lang w:val="af-ZA"/>
        </w:rPr>
        <w:softHyphen/>
        <w:t>Si</w:t>
      </w:r>
      <w:r w:rsidRPr="00CF751A">
        <w:rPr>
          <w:rFonts w:ascii="LitNusx" w:hAnsi="LitNusx"/>
          <w:spacing w:val="-4"/>
          <w:sz w:val="22"/>
          <w:szCs w:val="22"/>
          <w:lang w:val="af-ZA"/>
        </w:rPr>
        <w:softHyphen/>
        <w:t>re</w:t>
      </w:r>
      <w:r w:rsidRPr="00CF751A">
        <w:rPr>
          <w:rFonts w:ascii="LitNusx" w:hAnsi="LitNusx"/>
          <w:spacing w:val="-4"/>
          <w:sz w:val="22"/>
          <w:szCs w:val="22"/>
          <w:lang w:val="af-ZA"/>
        </w:rPr>
        <w:softHyphen/>
        <w:t>biT, rom ga</w:t>
      </w:r>
      <w:r w:rsidRPr="00CF751A">
        <w:rPr>
          <w:rFonts w:ascii="LitNusx" w:hAnsi="LitNusx"/>
          <w:spacing w:val="-4"/>
          <w:sz w:val="22"/>
          <w:szCs w:val="22"/>
          <w:lang w:val="af-ZA"/>
        </w:rPr>
        <w:softHyphen/>
        <w:t>da</w:t>
      </w:r>
      <w:r w:rsidRPr="00CF751A">
        <w:rPr>
          <w:rFonts w:ascii="LitNusx" w:hAnsi="LitNusx"/>
          <w:spacing w:val="-4"/>
          <w:sz w:val="22"/>
          <w:szCs w:val="22"/>
          <w:lang w:val="af-ZA"/>
        </w:rPr>
        <w:softHyphen/>
        <w:t>na</w:t>
      </w:r>
      <w:r w:rsidRPr="00CF751A">
        <w:rPr>
          <w:rFonts w:ascii="LitNusx" w:hAnsi="LitNusx"/>
          <w:spacing w:val="-4"/>
          <w:sz w:val="22"/>
          <w:szCs w:val="22"/>
          <w:lang w:val="af-ZA"/>
        </w:rPr>
        <w:softHyphen/>
        <w:t>wi</w:t>
      </w:r>
      <w:r w:rsidRPr="00CF751A">
        <w:rPr>
          <w:rFonts w:ascii="LitNusx" w:hAnsi="LitNusx"/>
          <w:spacing w:val="-4"/>
          <w:sz w:val="22"/>
          <w:szCs w:val="22"/>
          <w:lang w:val="af-ZA"/>
        </w:rPr>
        <w:softHyphen/>
        <w:t>le</w:t>
      </w:r>
      <w:r w:rsidRPr="00CF751A">
        <w:rPr>
          <w:rFonts w:ascii="LitNusx" w:hAnsi="LitNusx"/>
          <w:spacing w:val="-4"/>
          <w:sz w:val="22"/>
          <w:szCs w:val="22"/>
          <w:lang w:val="af-ZA"/>
        </w:rPr>
        <w:softHyphen/>
        <w:t>bi</w:t>
      </w:r>
      <w:r w:rsidRPr="00CF751A">
        <w:rPr>
          <w:rFonts w:ascii="LitNusx" w:hAnsi="LitNusx"/>
          <w:spacing w:val="-4"/>
          <w:sz w:val="22"/>
          <w:szCs w:val="22"/>
          <w:lang w:val="af-ZA"/>
        </w:rPr>
        <w:softHyphen/>
        <w:t>saT</w:t>
      </w:r>
      <w:r w:rsidRPr="00CF751A">
        <w:rPr>
          <w:rFonts w:ascii="LitNusx" w:hAnsi="LitNusx"/>
          <w:spacing w:val="-4"/>
          <w:sz w:val="22"/>
          <w:szCs w:val="22"/>
          <w:lang w:val="af-ZA"/>
        </w:rPr>
        <w:softHyphen/>
        <w:t>vis mar</w:t>
      </w:r>
      <w:r w:rsidRPr="00CF751A">
        <w:rPr>
          <w:rFonts w:ascii="LitNusx" w:hAnsi="LitNusx"/>
          <w:spacing w:val="-4"/>
          <w:sz w:val="22"/>
          <w:szCs w:val="22"/>
          <w:lang w:val="af-ZA"/>
        </w:rPr>
        <w:softHyphen/>
        <w:t>Tva</w:t>
      </w:r>
      <w:r w:rsidRPr="00CF751A">
        <w:rPr>
          <w:rFonts w:ascii="LitNusx" w:hAnsi="LitNusx"/>
          <w:spacing w:val="-4"/>
          <w:sz w:val="22"/>
          <w:szCs w:val="22"/>
          <w:lang w:val="af-ZA"/>
        </w:rPr>
        <w:softHyphen/>
        <w:t>di Ro</w:t>
      </w:r>
      <w:r w:rsidRPr="00CF751A">
        <w:rPr>
          <w:rFonts w:ascii="LitNusx" w:hAnsi="LitNusx"/>
          <w:spacing w:val="-4"/>
          <w:sz w:val="22"/>
          <w:szCs w:val="22"/>
          <w:lang w:val="af-ZA"/>
        </w:rPr>
        <w:softHyphen/>
        <w:t>nis</w:t>
      </w:r>
      <w:r w:rsidRPr="00CF751A">
        <w:rPr>
          <w:rFonts w:ascii="LitNusx" w:hAnsi="LitNusx"/>
          <w:spacing w:val="-4"/>
          <w:sz w:val="22"/>
          <w:szCs w:val="22"/>
          <w:lang w:val="af-ZA"/>
        </w:rPr>
        <w:softHyphen/>
        <w:t>Zi</w:t>
      </w:r>
      <w:r w:rsidRPr="00CF751A">
        <w:rPr>
          <w:rFonts w:ascii="LitNusx" w:hAnsi="LitNusx"/>
          <w:spacing w:val="-4"/>
          <w:sz w:val="22"/>
          <w:szCs w:val="22"/>
          <w:lang w:val="af-ZA"/>
        </w:rPr>
        <w:softHyphen/>
        <w:t>e</w:t>
      </w:r>
      <w:r w:rsidRPr="00CF751A">
        <w:rPr>
          <w:rFonts w:ascii="LitNusx" w:hAnsi="LitNusx"/>
          <w:spacing w:val="-4"/>
          <w:sz w:val="22"/>
          <w:szCs w:val="22"/>
          <w:lang w:val="af-ZA"/>
        </w:rPr>
        <w:softHyphen/>
        <w:t>be</w:t>
      </w:r>
      <w:r w:rsidRPr="00CF751A">
        <w:rPr>
          <w:rFonts w:ascii="LitNusx" w:hAnsi="LitNusx"/>
          <w:spacing w:val="-4"/>
          <w:sz w:val="22"/>
          <w:szCs w:val="22"/>
          <w:lang w:val="af-ZA"/>
        </w:rPr>
        <w:softHyphen/>
        <w:t>bi ka</w:t>
      </w:r>
      <w:r w:rsidRPr="00CF751A">
        <w:rPr>
          <w:rFonts w:ascii="LitNusx" w:hAnsi="LitNusx"/>
          <w:spacing w:val="-4"/>
          <w:sz w:val="22"/>
          <w:szCs w:val="22"/>
          <w:lang w:val="af-ZA"/>
        </w:rPr>
        <w:softHyphen/>
        <w:t>pi</w:t>
      </w:r>
      <w:r w:rsidRPr="00CF751A">
        <w:rPr>
          <w:rFonts w:ascii="LitNusx" w:hAnsi="LitNusx"/>
          <w:spacing w:val="-4"/>
          <w:sz w:val="22"/>
          <w:szCs w:val="22"/>
          <w:lang w:val="af-ZA"/>
        </w:rPr>
        <w:softHyphen/>
        <w:t>ta</w:t>
      </w:r>
      <w:r w:rsidRPr="00CF751A">
        <w:rPr>
          <w:rFonts w:ascii="LitNusx" w:hAnsi="LitNusx"/>
          <w:spacing w:val="-4"/>
          <w:sz w:val="22"/>
          <w:szCs w:val="22"/>
          <w:lang w:val="af-ZA"/>
        </w:rPr>
        <w:softHyphen/>
        <w:t>lis war</w:t>
      </w:r>
      <w:r w:rsidRPr="00CF751A">
        <w:rPr>
          <w:rFonts w:ascii="LitNusx" w:hAnsi="LitNusx"/>
          <w:spacing w:val="-4"/>
          <w:sz w:val="22"/>
          <w:szCs w:val="22"/>
          <w:lang w:val="af-ZA"/>
        </w:rPr>
        <w:softHyphen/>
        <w:t>moq</w:t>
      </w:r>
      <w:r w:rsidRPr="00CF751A">
        <w:rPr>
          <w:rFonts w:ascii="LitNusx" w:hAnsi="LitNusx"/>
          <w:spacing w:val="-4"/>
          <w:sz w:val="22"/>
          <w:szCs w:val="22"/>
          <w:lang w:val="af-ZA"/>
        </w:rPr>
        <w:softHyphen/>
        <w:t>mnas, ma</w:t>
      </w:r>
      <w:r w:rsidRPr="00CF751A">
        <w:rPr>
          <w:rFonts w:ascii="LitNusx" w:hAnsi="LitNusx"/>
          <w:spacing w:val="-4"/>
          <w:sz w:val="22"/>
          <w:szCs w:val="22"/>
          <w:lang w:val="af-ZA"/>
        </w:rPr>
        <w:softHyphen/>
        <w:t>Sa</w:t>
      </w:r>
      <w:r w:rsidRPr="00CF751A">
        <w:rPr>
          <w:rFonts w:ascii="LitNusx" w:hAnsi="LitNusx"/>
          <w:spacing w:val="-4"/>
          <w:sz w:val="22"/>
          <w:szCs w:val="22"/>
          <w:lang w:val="af-ZA"/>
        </w:rPr>
        <w:softHyphen/>
        <w:t>sa</w:t>
      </w:r>
      <w:r w:rsidRPr="00CF751A">
        <w:rPr>
          <w:rFonts w:ascii="LitNusx" w:hAnsi="LitNusx"/>
          <w:spacing w:val="-4"/>
          <w:sz w:val="22"/>
          <w:szCs w:val="22"/>
          <w:lang w:val="af-ZA"/>
        </w:rPr>
        <w:softHyphen/>
        <w:t>da</w:t>
      </w:r>
      <w:r w:rsidRPr="00CF751A">
        <w:rPr>
          <w:rFonts w:ascii="LitNusx" w:hAnsi="LitNusx"/>
          <w:spacing w:val="-4"/>
          <w:sz w:val="22"/>
          <w:szCs w:val="22"/>
          <w:lang w:val="af-ZA"/>
        </w:rPr>
        <w:softHyphen/>
        <w:t>me, mo</w:t>
      </w:r>
      <w:r w:rsidRPr="00CF751A">
        <w:rPr>
          <w:rFonts w:ascii="LitNusx" w:hAnsi="LitNusx"/>
          <w:spacing w:val="-4"/>
          <w:sz w:val="22"/>
          <w:szCs w:val="22"/>
          <w:lang w:val="af-ZA"/>
        </w:rPr>
        <w:softHyphen/>
        <w:t>ma</w:t>
      </w:r>
      <w:r w:rsidRPr="00CF751A">
        <w:rPr>
          <w:rFonts w:ascii="LitNusx" w:hAnsi="LitNusx"/>
          <w:spacing w:val="-4"/>
          <w:sz w:val="22"/>
          <w:szCs w:val="22"/>
          <w:lang w:val="af-ZA"/>
        </w:rPr>
        <w:softHyphen/>
        <w:t>val mox</w:t>
      </w:r>
      <w:r w:rsidRPr="00CF751A">
        <w:rPr>
          <w:rFonts w:ascii="LitNusx" w:hAnsi="LitNusx"/>
          <w:spacing w:val="-4"/>
          <w:sz w:val="22"/>
          <w:szCs w:val="22"/>
          <w:lang w:val="af-ZA"/>
        </w:rPr>
        <w:softHyphen/>
        <w:t>ma</w:t>
      </w:r>
      <w:r w:rsidRPr="00CF751A">
        <w:rPr>
          <w:rFonts w:ascii="LitNusx" w:hAnsi="LitNusx"/>
          <w:spacing w:val="-4"/>
          <w:sz w:val="22"/>
          <w:szCs w:val="22"/>
          <w:lang w:val="af-ZA"/>
        </w:rPr>
        <w:softHyphen/>
        <w:t>re</w:t>
      </w:r>
      <w:r w:rsidRPr="00CF751A">
        <w:rPr>
          <w:rFonts w:ascii="LitNusx" w:hAnsi="LitNusx"/>
          <w:spacing w:val="-4"/>
          <w:sz w:val="22"/>
          <w:szCs w:val="22"/>
          <w:lang w:val="af-ZA"/>
        </w:rPr>
        <w:softHyphen/>
        <w:t>bas aviw</w:t>
      </w:r>
      <w:r w:rsidRPr="00CF751A">
        <w:rPr>
          <w:rFonts w:ascii="LitNusx" w:hAnsi="LitNusx"/>
          <w:spacing w:val="-4"/>
          <w:sz w:val="22"/>
          <w:szCs w:val="22"/>
          <w:lang w:val="af-ZA"/>
        </w:rPr>
        <w:softHyphen/>
        <w:t>ro</w:t>
      </w:r>
      <w:r w:rsidRPr="00CF751A">
        <w:rPr>
          <w:rFonts w:ascii="LitNusx" w:hAnsi="LitNusx"/>
          <w:spacing w:val="-4"/>
          <w:sz w:val="22"/>
          <w:szCs w:val="22"/>
          <w:lang w:val="af-ZA"/>
        </w:rPr>
        <w:softHyphen/>
        <w:t>eb</w:t>
      </w:r>
      <w:r w:rsidRPr="00CF751A">
        <w:rPr>
          <w:rFonts w:ascii="LitNusx" w:hAnsi="LitNusx"/>
          <w:spacing w:val="-4"/>
          <w:sz w:val="22"/>
          <w:szCs w:val="22"/>
          <w:lang w:val="af-ZA"/>
        </w:rPr>
        <w:softHyphen/>
        <w:t>da, sa</w:t>
      </w:r>
      <w:r w:rsidRPr="00CF751A">
        <w:rPr>
          <w:rFonts w:ascii="LitNusx" w:hAnsi="LitNusx"/>
          <w:spacing w:val="-4"/>
          <w:sz w:val="22"/>
          <w:szCs w:val="22"/>
          <w:lang w:val="af-ZA"/>
        </w:rPr>
        <w:softHyphen/>
        <w:t>fuZ</w:t>
      </w:r>
      <w:r w:rsidRPr="00CF751A">
        <w:rPr>
          <w:rFonts w:ascii="LitNusx" w:hAnsi="LitNusx"/>
          <w:spacing w:val="-4"/>
          <w:sz w:val="22"/>
          <w:szCs w:val="22"/>
          <w:lang w:val="af-ZA"/>
        </w:rPr>
        <w:softHyphen/>
        <w:t>vels mok</w:t>
      </w:r>
      <w:r w:rsidRPr="00CF751A">
        <w:rPr>
          <w:rFonts w:ascii="LitNusx" w:hAnsi="LitNusx"/>
          <w:spacing w:val="-4"/>
          <w:sz w:val="22"/>
          <w:szCs w:val="22"/>
          <w:lang w:val="af-ZA"/>
        </w:rPr>
        <w:softHyphen/>
        <w:t>le</w:t>
      </w:r>
      <w:r w:rsidRPr="00CF751A">
        <w:rPr>
          <w:rFonts w:ascii="LitNusx" w:hAnsi="LitNusx"/>
          <w:spacing w:val="-4"/>
          <w:sz w:val="22"/>
          <w:szCs w:val="22"/>
          <w:lang w:val="af-ZA"/>
        </w:rPr>
        <w:softHyphen/>
        <w:t>bu</w:t>
      </w:r>
      <w:r w:rsidRPr="00CF751A">
        <w:rPr>
          <w:rFonts w:ascii="LitNusx" w:hAnsi="LitNusx"/>
          <w:spacing w:val="-4"/>
          <w:sz w:val="22"/>
          <w:szCs w:val="22"/>
          <w:lang w:val="af-ZA"/>
        </w:rPr>
        <w:softHyphen/>
        <w:t>li ar iyo, ri</w:t>
      </w:r>
      <w:r w:rsidRPr="00CF751A">
        <w:rPr>
          <w:rFonts w:ascii="LitNusx" w:hAnsi="LitNusx"/>
          <w:spacing w:val="-4"/>
          <w:sz w:val="22"/>
          <w:szCs w:val="22"/>
          <w:lang w:val="af-ZA"/>
        </w:rPr>
        <w:softHyphen/>
        <w:t>Tac uax</w:t>
      </w:r>
      <w:r w:rsidRPr="00CF751A">
        <w:rPr>
          <w:rFonts w:ascii="LitNusx" w:hAnsi="LitNusx"/>
          <w:spacing w:val="-4"/>
          <w:sz w:val="22"/>
          <w:szCs w:val="22"/>
          <w:lang w:val="af-ZA"/>
        </w:rPr>
        <w:softHyphen/>
        <w:t>lo</w:t>
      </w:r>
      <w:r w:rsidRPr="00CF751A">
        <w:rPr>
          <w:rFonts w:ascii="LitNusx" w:hAnsi="LitNusx"/>
          <w:spacing w:val="-4"/>
          <w:sz w:val="22"/>
          <w:szCs w:val="22"/>
          <w:lang w:val="af-ZA"/>
        </w:rPr>
        <w:softHyphen/>
        <w:t>es mo</w:t>
      </w:r>
      <w:r w:rsidRPr="00CF751A">
        <w:rPr>
          <w:rFonts w:ascii="LitNusx" w:hAnsi="LitNusx"/>
          <w:spacing w:val="-4"/>
          <w:sz w:val="22"/>
          <w:szCs w:val="22"/>
          <w:lang w:val="af-ZA"/>
        </w:rPr>
        <w:softHyphen/>
        <w:t>ma</w:t>
      </w:r>
      <w:r w:rsidRPr="00CF751A">
        <w:rPr>
          <w:rFonts w:ascii="LitNusx" w:hAnsi="LitNusx"/>
          <w:spacing w:val="-4"/>
          <w:sz w:val="22"/>
          <w:szCs w:val="22"/>
          <w:lang w:val="af-ZA"/>
        </w:rPr>
        <w:softHyphen/>
        <w:t>val</w:t>
      </w:r>
      <w:r w:rsidRPr="00CF751A">
        <w:rPr>
          <w:rFonts w:ascii="LitNusx" w:hAnsi="LitNusx"/>
          <w:spacing w:val="-4"/>
          <w:sz w:val="22"/>
          <w:szCs w:val="22"/>
          <w:lang w:val="af-ZA"/>
        </w:rPr>
        <w:softHyphen/>
        <w:t>Si mo</w:t>
      </w:r>
      <w:r w:rsidRPr="00CF751A">
        <w:rPr>
          <w:rFonts w:ascii="LitNusx" w:hAnsi="LitNusx"/>
          <w:spacing w:val="-4"/>
          <w:sz w:val="22"/>
          <w:szCs w:val="22"/>
          <w:lang w:val="af-ZA"/>
        </w:rPr>
        <w:softHyphen/>
        <w:t>ma</w:t>
      </w:r>
      <w:r w:rsidRPr="00CF751A">
        <w:rPr>
          <w:rFonts w:ascii="LitNusx" w:hAnsi="LitNusx"/>
          <w:spacing w:val="-4"/>
          <w:sz w:val="22"/>
          <w:szCs w:val="22"/>
          <w:lang w:val="af-ZA"/>
        </w:rPr>
        <w:softHyphen/>
        <w:t>ra</w:t>
      </w:r>
      <w:r w:rsidRPr="00CF751A">
        <w:rPr>
          <w:rFonts w:ascii="LitNusx" w:hAnsi="LitNusx"/>
          <w:spacing w:val="-4"/>
          <w:sz w:val="22"/>
          <w:szCs w:val="22"/>
          <w:lang w:val="af-ZA"/>
        </w:rPr>
        <w:softHyphen/>
        <w:t>ge</w:t>
      </w:r>
      <w:r w:rsidRPr="00CF751A">
        <w:rPr>
          <w:rFonts w:ascii="LitNusx" w:hAnsi="LitNusx"/>
          <w:spacing w:val="-4"/>
          <w:sz w:val="22"/>
          <w:szCs w:val="22"/>
          <w:lang w:val="af-ZA"/>
        </w:rPr>
        <w:softHyphen/>
        <w:t>bi</w:t>
      </w:r>
      <w:r w:rsidRPr="00CF751A">
        <w:rPr>
          <w:rFonts w:ascii="LitNusx" w:hAnsi="LitNusx"/>
          <w:spacing w:val="-4"/>
          <w:sz w:val="22"/>
          <w:szCs w:val="22"/>
          <w:lang w:val="af-ZA"/>
        </w:rPr>
        <w:softHyphen/>
        <w:t>sa da da</w:t>
      </w:r>
      <w:r w:rsidRPr="00CF751A">
        <w:rPr>
          <w:rFonts w:ascii="LitNusx" w:hAnsi="LitNusx"/>
          <w:spacing w:val="-4"/>
          <w:sz w:val="22"/>
          <w:szCs w:val="22"/>
          <w:lang w:val="af-ZA"/>
        </w:rPr>
        <w:softHyphen/>
        <w:t>saq</w:t>
      </w:r>
      <w:r w:rsidRPr="00CF751A">
        <w:rPr>
          <w:rFonts w:ascii="LitNusx" w:hAnsi="LitNusx"/>
          <w:spacing w:val="-4"/>
          <w:sz w:val="22"/>
          <w:szCs w:val="22"/>
          <w:lang w:val="af-ZA"/>
        </w:rPr>
        <w:softHyphen/>
        <w:t>me</w:t>
      </w:r>
      <w:r w:rsidRPr="00CF751A">
        <w:rPr>
          <w:rFonts w:ascii="LitNusx" w:hAnsi="LitNusx"/>
          <w:spacing w:val="-4"/>
          <w:sz w:val="22"/>
          <w:szCs w:val="22"/>
          <w:lang w:val="af-ZA"/>
        </w:rPr>
        <w:softHyphen/>
        <w:t>bis Se</w:t>
      </w:r>
      <w:r w:rsidRPr="00CF751A">
        <w:rPr>
          <w:rFonts w:ascii="LitNusx" w:hAnsi="LitNusx"/>
          <w:spacing w:val="-4"/>
          <w:sz w:val="22"/>
          <w:szCs w:val="22"/>
          <w:lang w:val="af-ZA"/>
        </w:rPr>
        <w:softHyphen/>
        <w:t>saZ</w:t>
      </w:r>
      <w:r w:rsidRPr="00CF751A">
        <w:rPr>
          <w:rFonts w:ascii="LitNusx" w:hAnsi="LitNusx"/>
          <w:spacing w:val="-4"/>
          <w:sz w:val="22"/>
          <w:szCs w:val="22"/>
          <w:lang w:val="af-ZA"/>
        </w:rPr>
        <w:softHyphen/>
        <w:t>leb</w:t>
      </w:r>
      <w:r w:rsidRPr="00CF751A">
        <w:rPr>
          <w:rFonts w:ascii="LitNusx" w:hAnsi="LitNusx"/>
          <w:spacing w:val="-4"/>
          <w:sz w:val="22"/>
          <w:szCs w:val="22"/>
          <w:lang w:val="af-ZA"/>
        </w:rPr>
        <w:softHyphen/>
        <w:t>lo</w:t>
      </w:r>
      <w:r w:rsidRPr="00CF751A">
        <w:rPr>
          <w:rFonts w:ascii="LitNusx" w:hAnsi="LitNusx"/>
          <w:spacing w:val="-4"/>
          <w:sz w:val="22"/>
          <w:szCs w:val="22"/>
          <w:lang w:val="af-ZA"/>
        </w:rPr>
        <w:softHyphen/>
        <w:t>beb</w:t>
      </w:r>
      <w:r w:rsidRPr="00CF751A">
        <w:rPr>
          <w:rFonts w:ascii="LitNusx" w:hAnsi="LitNusx"/>
          <w:spacing w:val="-4"/>
          <w:sz w:val="22"/>
          <w:szCs w:val="22"/>
          <w:lang w:val="af-ZA"/>
        </w:rPr>
        <w:softHyphen/>
        <w:t>sac am</w:t>
      </w:r>
      <w:r w:rsidRPr="00CF751A">
        <w:rPr>
          <w:rFonts w:ascii="LitNusx" w:hAnsi="LitNusx"/>
          <w:spacing w:val="-4"/>
          <w:sz w:val="22"/>
          <w:szCs w:val="22"/>
          <w:lang w:val="af-ZA"/>
        </w:rPr>
        <w:softHyphen/>
        <w:t>ci</w:t>
      </w:r>
      <w:r w:rsidRPr="00CF751A">
        <w:rPr>
          <w:rFonts w:ascii="LitNusx" w:hAnsi="LitNusx"/>
          <w:spacing w:val="-4"/>
          <w:sz w:val="22"/>
          <w:szCs w:val="22"/>
          <w:lang w:val="af-ZA"/>
        </w:rPr>
        <w:softHyphen/>
        <w:t>reb</w:t>
      </w:r>
      <w:r w:rsidRPr="00CF751A">
        <w:rPr>
          <w:rFonts w:ascii="LitNusx" w:hAnsi="LitNusx"/>
          <w:spacing w:val="-4"/>
          <w:sz w:val="22"/>
          <w:szCs w:val="22"/>
          <w:lang w:val="af-ZA"/>
        </w:rPr>
        <w:softHyphen/>
        <w:t>da.</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ar</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bobs sxva</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ba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msa~ da `pa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lizms~ So</w:t>
      </w:r>
      <w:r>
        <w:rPr>
          <w:rFonts w:ascii="LitNusx" w:hAnsi="LitNusx"/>
          <w:sz w:val="22"/>
          <w:szCs w:val="22"/>
          <w:lang w:val="af-ZA"/>
        </w:rPr>
        <w:softHyphen/>
      </w:r>
      <w:r w:rsidRPr="00996D52">
        <w:rPr>
          <w:rFonts w:ascii="LitNusx" w:hAnsi="LitNusx"/>
          <w:sz w:val="22"/>
          <w:szCs w:val="22"/>
          <w:lang w:val="af-ZA"/>
        </w:rPr>
        <w:t>ris in</w:t>
      </w:r>
      <w:r>
        <w:rPr>
          <w:rFonts w:ascii="LitNusx" w:hAnsi="LitNusx"/>
          <w:sz w:val="22"/>
          <w:szCs w:val="22"/>
          <w:lang w:val="af-ZA"/>
        </w:rPr>
        <w:softHyphen/>
      </w:r>
      <w:r w:rsidRPr="00996D52">
        <w:rPr>
          <w:rFonts w:ascii="LitNusx" w:hAnsi="LitNusx"/>
          <w:sz w:val="22"/>
          <w:szCs w:val="22"/>
          <w:lang w:val="af-ZA"/>
        </w:rPr>
        <w:t>gli</w:t>
      </w:r>
      <w:r>
        <w:rPr>
          <w:rFonts w:ascii="LitNusx" w:hAnsi="LitNusx"/>
          <w:sz w:val="22"/>
          <w:szCs w:val="22"/>
          <w:lang w:val="af-ZA"/>
        </w:rPr>
        <w:softHyphen/>
      </w:r>
      <w:r w:rsidRPr="00996D52">
        <w:rPr>
          <w:rFonts w:ascii="LitNusx" w:hAnsi="LitNusx"/>
          <w:sz w:val="22"/>
          <w:szCs w:val="22"/>
          <w:lang w:val="af-ZA"/>
        </w:rPr>
        <w:t>sel kla</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kos</w:t>
      </w:r>
      <w:r>
        <w:rPr>
          <w:rFonts w:ascii="LitNusx" w:hAnsi="LitNusx"/>
          <w:sz w:val="22"/>
          <w:szCs w:val="22"/>
          <w:lang w:val="af-ZA"/>
        </w:rPr>
        <w:softHyphen/>
      </w:r>
      <w:r w:rsidRPr="00996D52">
        <w:rPr>
          <w:rFonts w:ascii="LitNusx" w:hAnsi="LitNusx"/>
          <w:sz w:val="22"/>
          <w:szCs w:val="22"/>
          <w:lang w:val="af-ZA"/>
        </w:rPr>
        <w:t>Ta msof</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sa da ada</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nis, gar</w:t>
      </w:r>
      <w:r>
        <w:rPr>
          <w:rFonts w:ascii="LitNusx" w:hAnsi="LitNusx"/>
          <w:sz w:val="22"/>
          <w:szCs w:val="22"/>
          <w:lang w:val="af-ZA"/>
        </w:rPr>
        <w:softHyphen/>
      </w:r>
      <w:r w:rsidRPr="00996D52">
        <w:rPr>
          <w:rFonts w:ascii="LitNusx" w:hAnsi="LitNusx"/>
          <w:sz w:val="22"/>
          <w:szCs w:val="22"/>
          <w:lang w:val="af-ZA"/>
        </w:rPr>
        <w:t>kve</w:t>
      </w:r>
      <w:r>
        <w:rPr>
          <w:rFonts w:ascii="LitNusx" w:hAnsi="LitNusx"/>
          <w:sz w:val="22"/>
          <w:szCs w:val="22"/>
          <w:lang w:val="af-ZA"/>
        </w:rPr>
        <w:softHyphen/>
      </w:r>
      <w:r w:rsidRPr="00996D52">
        <w:rPr>
          <w:rFonts w:ascii="LitNusx" w:hAnsi="LitNusx"/>
          <w:sz w:val="22"/>
          <w:szCs w:val="22"/>
          <w:lang w:val="af-ZA"/>
        </w:rPr>
        <w:t>ul</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lad, me</w:t>
      </w:r>
      <w:r>
        <w:rPr>
          <w:rFonts w:ascii="LitNusx" w:hAnsi="LitNusx"/>
          <w:sz w:val="22"/>
          <w:szCs w:val="22"/>
          <w:lang w:val="af-ZA"/>
        </w:rPr>
        <w:softHyphen/>
      </w:r>
      <w:r w:rsidRPr="00996D52">
        <w:rPr>
          <w:rFonts w:ascii="LitNusx" w:hAnsi="LitNusx"/>
          <w:sz w:val="22"/>
          <w:szCs w:val="22"/>
          <w:lang w:val="af-ZA"/>
        </w:rPr>
        <w:t>qa</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cis</w:t>
      </w:r>
      <w:r>
        <w:rPr>
          <w:rFonts w:ascii="LitNusx" w:hAnsi="LitNusx"/>
          <w:sz w:val="22"/>
          <w:szCs w:val="22"/>
          <w:lang w:val="af-ZA"/>
        </w:rPr>
        <w:softHyphen/>
      </w:r>
      <w:r w:rsidRPr="00996D52">
        <w:rPr>
          <w:rFonts w:ascii="LitNusx" w:hAnsi="LitNusx"/>
          <w:sz w:val="22"/>
          <w:szCs w:val="22"/>
          <w:lang w:val="af-ZA"/>
        </w:rPr>
        <w:t>tur xat</w:t>
      </w:r>
      <w:r>
        <w:rPr>
          <w:rFonts w:ascii="LitNusx" w:hAnsi="LitNusx"/>
          <w:sz w:val="22"/>
          <w:szCs w:val="22"/>
          <w:lang w:val="af-ZA"/>
        </w:rPr>
        <w:softHyphen/>
      </w:r>
      <w:r w:rsidRPr="00996D52">
        <w:rPr>
          <w:rFonts w:ascii="LitNusx" w:hAnsi="LitNusx"/>
          <w:sz w:val="22"/>
          <w:szCs w:val="22"/>
          <w:lang w:val="af-ZA"/>
        </w:rPr>
        <w:t>Si? is faq</w:t>
      </w:r>
      <w:r>
        <w:rPr>
          <w:rFonts w:ascii="LitNusx" w:hAnsi="LitNusx"/>
          <w:sz w:val="22"/>
          <w:szCs w:val="22"/>
          <w:lang w:val="af-ZA"/>
        </w:rPr>
        <w:softHyphen/>
      </w:r>
      <w:r w:rsidRPr="00996D52">
        <w:rPr>
          <w:rFonts w:ascii="LitNusx" w:hAnsi="LitNusx"/>
          <w:sz w:val="22"/>
          <w:szCs w:val="22"/>
          <w:lang w:val="af-ZA"/>
        </w:rPr>
        <w:t>ti, rom am uka</w:t>
      </w:r>
      <w:r>
        <w:rPr>
          <w:rFonts w:ascii="LitNusx" w:hAnsi="LitNusx"/>
          <w:sz w:val="22"/>
          <w:szCs w:val="22"/>
          <w:lang w:val="af-ZA"/>
        </w:rPr>
        <w:softHyphen/>
      </w:r>
      <w:r w:rsidRPr="00996D52">
        <w:rPr>
          <w:rFonts w:ascii="LitNusx" w:hAnsi="LitNusx"/>
          <w:sz w:val="22"/>
          <w:szCs w:val="22"/>
          <w:lang w:val="af-ZA"/>
        </w:rPr>
        <w:t>nas</w:t>
      </w:r>
      <w:r>
        <w:rPr>
          <w:rFonts w:ascii="LitNusx" w:hAnsi="LitNusx"/>
          <w:sz w:val="22"/>
          <w:szCs w:val="22"/>
          <w:lang w:val="af-ZA"/>
        </w:rPr>
        <w:softHyphen/>
      </w:r>
      <w:r w:rsidRPr="00996D52">
        <w:rPr>
          <w:rFonts w:ascii="LitNusx" w:hAnsi="LitNusx"/>
          <w:sz w:val="22"/>
          <w:szCs w:val="22"/>
          <w:lang w:val="af-ZA"/>
        </w:rPr>
        <w:t>kne</w:t>
      </w:r>
      <w:r>
        <w:rPr>
          <w:rFonts w:ascii="LitNusx" w:hAnsi="LitNusx"/>
          <w:sz w:val="22"/>
          <w:szCs w:val="22"/>
          <w:lang w:val="af-ZA"/>
        </w:rPr>
        <w:softHyphen/>
      </w:r>
      <w:r w:rsidRPr="00996D52">
        <w:rPr>
          <w:rFonts w:ascii="LitNusx" w:hAnsi="LitNusx"/>
          <w:sz w:val="22"/>
          <w:szCs w:val="22"/>
          <w:lang w:val="af-ZA"/>
        </w:rPr>
        <w:t>lebs swam</w:t>
      </w:r>
      <w:r>
        <w:rPr>
          <w:rFonts w:ascii="LitNusx" w:hAnsi="LitNusx"/>
          <w:sz w:val="22"/>
          <w:szCs w:val="22"/>
          <w:lang w:val="af-ZA"/>
        </w:rPr>
        <w:softHyphen/>
      </w:r>
      <w:r w:rsidRPr="00996D52">
        <w:rPr>
          <w:rFonts w:ascii="LitNusx" w:hAnsi="LitNusx"/>
          <w:sz w:val="22"/>
          <w:szCs w:val="22"/>
          <w:lang w:val="af-ZA"/>
        </w:rPr>
        <w:t>daT, TiT</w:t>
      </w:r>
      <w:r>
        <w:rPr>
          <w:rFonts w:ascii="LitNusx" w:hAnsi="LitNusx"/>
          <w:sz w:val="22"/>
          <w:szCs w:val="22"/>
          <w:lang w:val="af-ZA"/>
        </w:rPr>
        <w:softHyphen/>
      </w:r>
      <w:r w:rsidRPr="00996D52">
        <w:rPr>
          <w:rFonts w:ascii="LitNusx" w:hAnsi="LitNusx"/>
          <w:sz w:val="22"/>
          <w:szCs w:val="22"/>
          <w:lang w:val="af-ZA"/>
        </w:rPr>
        <w:t>qos</w:t>
      </w:r>
      <w:r>
        <w:rPr>
          <w:rFonts w:ascii="LitNusx" w:hAnsi="LitNusx"/>
          <w:sz w:val="22"/>
          <w:szCs w:val="22"/>
          <w:lang w:val="af-ZA"/>
        </w:rPr>
        <w:softHyphen/>
      </w:r>
      <w:r w:rsidRPr="00996D52">
        <w:rPr>
          <w:rFonts w:ascii="LitNusx" w:hAnsi="LitNusx"/>
          <w:sz w:val="22"/>
          <w:szCs w:val="22"/>
          <w:lang w:val="af-ZA"/>
        </w:rPr>
        <w:t>da esa Tu is fa</w:t>
      </w:r>
      <w:r>
        <w:rPr>
          <w:rFonts w:ascii="LitNusx" w:hAnsi="LitNusx"/>
          <w:sz w:val="22"/>
          <w:szCs w:val="22"/>
          <w:lang w:val="af-ZA"/>
        </w:rPr>
        <w:softHyphen/>
      </w:r>
      <w:r w:rsidRPr="00996D52">
        <w:rPr>
          <w:rFonts w:ascii="LitNusx" w:hAnsi="LitNusx"/>
          <w:sz w:val="22"/>
          <w:szCs w:val="22"/>
          <w:lang w:val="af-ZA"/>
        </w:rPr>
        <w:t>si bu</w:t>
      </w:r>
      <w:r>
        <w:rPr>
          <w:rFonts w:ascii="LitNusx" w:hAnsi="LitNusx"/>
          <w:sz w:val="22"/>
          <w:szCs w:val="22"/>
          <w:lang w:val="af-ZA"/>
        </w:rPr>
        <w:softHyphen/>
      </w:r>
      <w:r w:rsidRPr="00996D52">
        <w:rPr>
          <w:rFonts w:ascii="LitNusx" w:hAnsi="LitNusx"/>
          <w:sz w:val="22"/>
          <w:szCs w:val="22"/>
          <w:lang w:val="af-ZA"/>
        </w:rPr>
        <w:t>neb</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vi fa</w:t>
      </w:r>
      <w:r>
        <w:rPr>
          <w:rFonts w:ascii="LitNusx" w:hAnsi="LitNusx"/>
          <w:sz w:val="22"/>
          <w:szCs w:val="22"/>
          <w:lang w:val="af-ZA"/>
        </w:rPr>
        <w:softHyphen/>
      </w:r>
      <w:r w:rsidRPr="00996D52">
        <w:rPr>
          <w:rFonts w:ascii="LitNusx" w:hAnsi="LitNusx"/>
          <w:sz w:val="22"/>
          <w:szCs w:val="22"/>
          <w:lang w:val="af-ZA"/>
        </w:rPr>
        <w:t>sis gar</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mo ise mer</w:t>
      </w:r>
      <w:r>
        <w:rPr>
          <w:rFonts w:ascii="LitNusx" w:hAnsi="LitNusx"/>
          <w:sz w:val="22"/>
          <w:szCs w:val="22"/>
          <w:lang w:val="af-ZA"/>
        </w:rPr>
        <w:softHyphen/>
      </w:r>
      <w:r w:rsidRPr="00996D52">
        <w:rPr>
          <w:rFonts w:ascii="LitNusx" w:hAnsi="LitNusx"/>
          <w:sz w:val="22"/>
          <w:szCs w:val="22"/>
          <w:lang w:val="af-ZA"/>
        </w:rPr>
        <w:t>ye</w:t>
      </w:r>
      <w:r>
        <w:rPr>
          <w:rFonts w:ascii="LitNusx" w:hAnsi="LitNusx"/>
          <w:sz w:val="22"/>
          <w:szCs w:val="22"/>
          <w:lang w:val="af-ZA"/>
        </w:rPr>
        <w:softHyphen/>
      </w:r>
      <w:r w:rsidRPr="00996D52">
        <w:rPr>
          <w:rFonts w:ascii="LitNusx" w:hAnsi="LitNusx"/>
          <w:sz w:val="22"/>
          <w:szCs w:val="22"/>
          <w:lang w:val="af-ZA"/>
        </w:rPr>
        <w:t>obs, ro</w:t>
      </w:r>
      <w:r>
        <w:rPr>
          <w:rFonts w:ascii="LitNusx" w:hAnsi="LitNusx"/>
          <w:sz w:val="22"/>
          <w:szCs w:val="22"/>
          <w:lang w:val="af-ZA"/>
        </w:rPr>
        <w:softHyphen/>
      </w:r>
      <w:r w:rsidRPr="00996D52">
        <w:rPr>
          <w:rFonts w:ascii="LitNusx" w:hAnsi="LitNusx"/>
          <w:sz w:val="22"/>
          <w:szCs w:val="22"/>
          <w:lang w:val="af-ZA"/>
        </w:rPr>
        <w:t>gorc ni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nis gra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ka</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nis Ta</w:t>
      </w:r>
      <w:r>
        <w:rPr>
          <w:rFonts w:ascii="LitNusx" w:hAnsi="LitNusx"/>
          <w:sz w:val="22"/>
          <w:szCs w:val="22"/>
          <w:lang w:val="af-ZA"/>
        </w:rPr>
        <w:softHyphen/>
      </w:r>
      <w:r w:rsidRPr="00996D52">
        <w:rPr>
          <w:rFonts w:ascii="LitNusx" w:hAnsi="LitNusx"/>
          <w:sz w:val="22"/>
          <w:szCs w:val="22"/>
          <w:lang w:val="af-ZA"/>
        </w:rPr>
        <w:t>nax</w:t>
      </w:r>
      <w:r>
        <w:rPr>
          <w:rFonts w:ascii="LitNusx" w:hAnsi="LitNusx"/>
          <w:sz w:val="22"/>
          <w:szCs w:val="22"/>
          <w:lang w:val="af-ZA"/>
        </w:rPr>
        <w:softHyphen/>
      </w:r>
      <w:r w:rsidRPr="00996D52">
        <w:rPr>
          <w:rFonts w:ascii="LitNusx" w:hAnsi="LitNusx"/>
          <w:sz w:val="22"/>
          <w:szCs w:val="22"/>
          <w:lang w:val="af-ZA"/>
        </w:rPr>
        <w:t>mad pla</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 mzis gar</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mo, si</w:t>
      </w:r>
      <w:r>
        <w:rPr>
          <w:rFonts w:ascii="LitNusx" w:hAnsi="LitNusx"/>
          <w:sz w:val="22"/>
          <w:szCs w:val="22"/>
          <w:lang w:val="af-ZA"/>
        </w:rPr>
        <w:softHyphen/>
      </w:r>
      <w:r w:rsidRPr="00996D52">
        <w:rPr>
          <w:rFonts w:ascii="LitNusx" w:hAnsi="LitNusx"/>
          <w:sz w:val="22"/>
          <w:szCs w:val="22"/>
          <w:lang w:val="af-ZA"/>
        </w:rPr>
        <w:t>nam</w:t>
      </w:r>
      <w:r>
        <w:rPr>
          <w:rFonts w:ascii="LitNusx" w:hAnsi="LitNusx"/>
          <w:sz w:val="22"/>
          <w:szCs w:val="22"/>
          <w:lang w:val="af-ZA"/>
        </w:rPr>
        <w:softHyphen/>
      </w:r>
      <w:r w:rsidRPr="00996D52">
        <w:rPr>
          <w:rFonts w:ascii="LitNusx" w:hAnsi="LitNusx"/>
          <w:sz w:val="22"/>
          <w:szCs w:val="22"/>
          <w:lang w:val="af-ZA"/>
        </w:rPr>
        <w:t>dvi</w:t>
      </w:r>
      <w:r>
        <w:rPr>
          <w:rFonts w:ascii="LitNusx" w:hAnsi="LitNusx"/>
          <w:sz w:val="22"/>
          <w:szCs w:val="22"/>
          <w:lang w:val="af-ZA"/>
        </w:rPr>
        <w:softHyphen/>
      </w:r>
      <w:r w:rsidRPr="00996D52">
        <w:rPr>
          <w:rFonts w:ascii="LitNusx" w:hAnsi="LitNusx"/>
          <w:sz w:val="22"/>
          <w:szCs w:val="22"/>
          <w:lang w:val="af-ZA"/>
        </w:rPr>
        <w:t>les Se</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fe</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 am xed</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Si bev</w:t>
      </w:r>
      <w:r>
        <w:rPr>
          <w:rFonts w:ascii="LitNusx" w:hAnsi="LitNusx"/>
          <w:sz w:val="22"/>
          <w:szCs w:val="22"/>
          <w:lang w:val="af-ZA"/>
        </w:rPr>
        <w:softHyphen/>
      </w:r>
      <w:r w:rsidRPr="00996D52">
        <w:rPr>
          <w:rFonts w:ascii="LitNusx" w:hAnsi="LitNusx"/>
          <w:sz w:val="22"/>
          <w:szCs w:val="22"/>
          <w:lang w:val="af-ZA"/>
        </w:rPr>
        <w:t>ri ram mo</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az</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 is, Tu amiT kla</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sebs ri</w:t>
      </w:r>
      <w:r>
        <w:rPr>
          <w:rFonts w:ascii="LitNusx" w:hAnsi="LitNusx"/>
          <w:sz w:val="22"/>
          <w:szCs w:val="22"/>
          <w:lang w:val="af-ZA"/>
        </w:rPr>
        <w:softHyphen/>
      </w:r>
      <w:r w:rsidRPr="00996D52">
        <w:rPr>
          <w:rFonts w:ascii="LitNusx" w:hAnsi="LitNusx"/>
          <w:sz w:val="22"/>
          <w:szCs w:val="22"/>
          <w:lang w:val="af-ZA"/>
        </w:rPr>
        <w:t>si Tqmac sur</w:t>
      </w:r>
      <w:r>
        <w:rPr>
          <w:rFonts w:ascii="LitNusx" w:hAnsi="LitNusx"/>
          <w:sz w:val="22"/>
          <w:szCs w:val="22"/>
          <w:lang w:val="af-ZA"/>
        </w:rPr>
        <w:softHyphen/>
      </w:r>
      <w:r w:rsidRPr="00996D52">
        <w:rPr>
          <w:rFonts w:ascii="LitNusx" w:hAnsi="LitNusx"/>
          <w:sz w:val="22"/>
          <w:szCs w:val="22"/>
          <w:lang w:val="af-ZA"/>
        </w:rPr>
        <w:t>daT, Sem</w:t>
      </w:r>
      <w:r>
        <w:rPr>
          <w:rFonts w:ascii="LitNusx" w:hAnsi="LitNusx"/>
          <w:sz w:val="22"/>
          <w:szCs w:val="22"/>
          <w:lang w:val="af-ZA"/>
        </w:rPr>
        <w:softHyphen/>
      </w:r>
      <w:r w:rsidRPr="00996D52">
        <w:rPr>
          <w:rFonts w:ascii="LitNusx" w:hAnsi="LitNusx"/>
          <w:sz w:val="22"/>
          <w:szCs w:val="22"/>
          <w:lang w:val="af-ZA"/>
        </w:rPr>
        <w:t>deg</w:t>
      </w:r>
      <w:r>
        <w:rPr>
          <w:rFonts w:ascii="LitNusx" w:hAnsi="LitNusx"/>
          <w:sz w:val="22"/>
          <w:szCs w:val="22"/>
          <w:lang w:val="af-ZA"/>
        </w:rPr>
        <w:softHyphen/>
      </w:r>
      <w:r w:rsidRPr="00996D52">
        <w:rPr>
          <w:rFonts w:ascii="LitNusx" w:hAnsi="LitNusx"/>
          <w:sz w:val="22"/>
          <w:szCs w:val="22"/>
          <w:lang w:val="af-ZA"/>
        </w:rPr>
        <w:t>Si mdgo</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obs: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w:t>
      </w:r>
      <w:r>
        <w:rPr>
          <w:rFonts w:ascii="LitNusx" w:hAnsi="LitNusx"/>
          <w:sz w:val="22"/>
          <w:szCs w:val="22"/>
          <w:lang w:val="af-ZA"/>
        </w:rPr>
        <w:softHyphen/>
      </w:r>
      <w:r w:rsidRPr="00996D52">
        <w:rPr>
          <w:rFonts w:ascii="LitNusx" w:hAnsi="LitNusx"/>
          <w:sz w:val="22"/>
          <w:szCs w:val="22"/>
          <w:lang w:val="af-ZA"/>
        </w:rPr>
        <w:t>fa</w:t>
      </w:r>
      <w:r>
        <w:rPr>
          <w:rFonts w:ascii="LitNusx" w:hAnsi="LitNusx"/>
          <w:sz w:val="22"/>
          <w:szCs w:val="22"/>
          <w:lang w:val="af-ZA"/>
        </w:rPr>
        <w:softHyphen/>
      </w:r>
      <w:r w:rsidRPr="00996D52">
        <w:rPr>
          <w:rFonts w:ascii="LitNusx" w:hAnsi="LitNusx"/>
          <w:sz w:val="22"/>
          <w:szCs w:val="22"/>
          <w:lang w:val="af-ZA"/>
        </w:rPr>
        <w:t>li baz</w:t>
      </w:r>
      <w:r>
        <w:rPr>
          <w:rFonts w:ascii="LitNusx" w:hAnsi="LitNusx"/>
          <w:sz w:val="22"/>
          <w:szCs w:val="22"/>
          <w:lang w:val="af-ZA"/>
        </w:rPr>
        <w:softHyphen/>
      </w:r>
      <w:r w:rsidRPr="00996D52">
        <w:rPr>
          <w:rFonts w:ascii="LitNusx" w:hAnsi="LitNusx"/>
          <w:sz w:val="22"/>
          <w:szCs w:val="22"/>
          <w:lang w:val="af-ZA"/>
        </w:rPr>
        <w:t>ris pi</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beb</w:t>
      </w:r>
      <w:r>
        <w:rPr>
          <w:rFonts w:ascii="LitNusx" w:hAnsi="LitNusx"/>
          <w:sz w:val="22"/>
          <w:szCs w:val="22"/>
          <w:lang w:val="af-ZA"/>
        </w:rPr>
        <w:softHyphen/>
      </w:r>
      <w:r w:rsidRPr="00996D52">
        <w:rPr>
          <w:rFonts w:ascii="LitNusx" w:hAnsi="LitNusx"/>
          <w:sz w:val="22"/>
          <w:szCs w:val="22"/>
          <w:lang w:val="af-ZA"/>
        </w:rPr>
        <w:t xml:space="preserve">Si </w:t>
      </w:r>
      <w:r>
        <w:rPr>
          <w:rFonts w:ascii="LitNusx" w:hAnsi="LitNusx"/>
          <w:sz w:val="22"/>
          <w:szCs w:val="22"/>
          <w:lang w:val="af-ZA"/>
        </w:rPr>
        <w:t>(</w:t>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nuw</w:t>
      </w:r>
      <w:r>
        <w:rPr>
          <w:rFonts w:ascii="LitNusx" w:hAnsi="LitNusx"/>
          <w:sz w:val="22"/>
          <w:szCs w:val="22"/>
          <w:lang w:val="af-ZA"/>
        </w:rPr>
        <w:softHyphen/>
      </w:r>
      <w:r w:rsidRPr="00996D52">
        <w:rPr>
          <w:rFonts w:ascii="LitNusx" w:hAnsi="LitNusx"/>
          <w:sz w:val="22"/>
          <w:szCs w:val="22"/>
          <w:lang w:val="af-ZA"/>
        </w:rPr>
        <w:t>yve</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li mig</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cia-emig</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cia</w:t>
      </w:r>
      <w:r>
        <w:rPr>
          <w:rFonts w:ascii="LitNusx" w:hAnsi="LitNusx"/>
          <w:sz w:val="22"/>
          <w:szCs w:val="22"/>
          <w:lang w:val="af-ZA"/>
        </w:rPr>
        <w:t>)</w:t>
      </w:r>
      <w:r w:rsidRPr="00996D52">
        <w:rPr>
          <w:rFonts w:ascii="LitNusx" w:hAnsi="LitNusx"/>
          <w:sz w:val="22"/>
          <w:szCs w:val="22"/>
          <w:lang w:val="af-ZA"/>
        </w:rPr>
        <w:t xml:space="preserve"> ar</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bobs mo</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bis ga</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nab</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bis ten</w:t>
      </w:r>
      <w:r>
        <w:rPr>
          <w:rFonts w:ascii="LitNusx" w:hAnsi="LitNusx"/>
          <w:sz w:val="22"/>
          <w:szCs w:val="22"/>
          <w:lang w:val="af-ZA"/>
        </w:rPr>
        <w:softHyphen/>
      </w:r>
      <w:r w:rsidRPr="00996D52">
        <w:rPr>
          <w:rFonts w:ascii="LitNusx" w:hAnsi="LitNusx"/>
          <w:sz w:val="22"/>
          <w:szCs w:val="22"/>
          <w:lang w:val="af-ZA"/>
        </w:rPr>
        <w:t>den</w:t>
      </w:r>
      <w:r>
        <w:rPr>
          <w:rFonts w:ascii="LitNusx" w:hAnsi="LitNusx"/>
          <w:sz w:val="22"/>
          <w:szCs w:val="22"/>
          <w:lang w:val="af-ZA"/>
        </w:rPr>
        <w:softHyphen/>
      </w:r>
      <w:r w:rsidRPr="00996D52">
        <w:rPr>
          <w:rFonts w:ascii="LitNusx" w:hAnsi="LitNusx"/>
          <w:sz w:val="22"/>
          <w:szCs w:val="22"/>
          <w:lang w:val="af-ZA"/>
        </w:rPr>
        <w:t>cia. isi</w:t>
      </w:r>
      <w:r>
        <w:rPr>
          <w:rFonts w:ascii="LitNusx" w:hAnsi="LitNusx"/>
          <w:sz w:val="22"/>
          <w:szCs w:val="22"/>
          <w:lang w:val="af-ZA"/>
        </w:rPr>
        <w:softHyphen/>
      </w:r>
      <w:r w:rsidRPr="00996D52">
        <w:rPr>
          <w:rFonts w:ascii="LitNusx" w:hAnsi="LitNusx"/>
          <w:sz w:val="22"/>
          <w:szCs w:val="22"/>
          <w:lang w:val="af-ZA"/>
        </w:rPr>
        <w:t>ni ey</w:t>
      </w:r>
      <w:r>
        <w:rPr>
          <w:rFonts w:ascii="LitNusx" w:hAnsi="LitNusx"/>
          <w:sz w:val="22"/>
          <w:szCs w:val="22"/>
          <w:lang w:val="af-ZA"/>
        </w:rPr>
        <w:softHyphen/>
      </w:r>
      <w:r w:rsidRPr="00996D52">
        <w:rPr>
          <w:rFonts w:ascii="LitNusx" w:hAnsi="LitNusx"/>
          <w:sz w:val="22"/>
          <w:szCs w:val="22"/>
          <w:lang w:val="af-ZA"/>
        </w:rPr>
        <w:t>rdno</w:t>
      </w:r>
      <w:r>
        <w:rPr>
          <w:rFonts w:ascii="LitNusx" w:hAnsi="LitNusx"/>
          <w:sz w:val="22"/>
          <w:szCs w:val="22"/>
          <w:lang w:val="af-ZA"/>
        </w:rPr>
        <w:softHyphen/>
      </w:r>
      <w:r w:rsidRPr="00996D52">
        <w:rPr>
          <w:rFonts w:ascii="LitNusx" w:hAnsi="LitNusx"/>
          <w:sz w:val="22"/>
          <w:szCs w:val="22"/>
          <w:lang w:val="af-ZA"/>
        </w:rPr>
        <w:t>bod</w:t>
      </w:r>
      <w:r>
        <w:rPr>
          <w:rFonts w:ascii="LitNusx" w:hAnsi="LitNusx"/>
          <w:sz w:val="22"/>
          <w:szCs w:val="22"/>
          <w:lang w:val="af-ZA"/>
        </w:rPr>
        <w:softHyphen/>
      </w:r>
      <w:r w:rsidRPr="00996D52">
        <w:rPr>
          <w:rFonts w:ascii="LitNusx" w:hAnsi="LitNusx"/>
          <w:sz w:val="22"/>
          <w:szCs w:val="22"/>
          <w:lang w:val="af-ZA"/>
        </w:rPr>
        <w:t>nen im aq</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mas, r</w:t>
      </w:r>
      <w:r>
        <w:rPr>
          <w:rFonts w:ascii="LitNusx" w:hAnsi="LitNusx"/>
          <w:sz w:val="22"/>
          <w:szCs w:val="22"/>
          <w:lang w:val="af-ZA"/>
        </w:rPr>
        <w:t>om</w:t>
      </w:r>
      <w:r>
        <w:rPr>
          <w:rFonts w:ascii="LitNusx" w:hAnsi="LitNusx"/>
          <w:sz w:val="22"/>
          <w:szCs w:val="22"/>
          <w:lang w:val="af-ZA"/>
        </w:rPr>
        <w:softHyphen/>
        <w:t>l</w:t>
      </w:r>
      <w:r w:rsidRPr="00996D52">
        <w:rPr>
          <w:rFonts w:ascii="LitNusx" w:hAnsi="LitNusx"/>
          <w:sz w:val="22"/>
          <w:szCs w:val="22"/>
          <w:lang w:val="af-ZA"/>
        </w:rPr>
        <w:t>is</w:t>
      </w:r>
      <w:r>
        <w:rPr>
          <w:rFonts w:ascii="LitNusx" w:hAnsi="LitNusx"/>
          <w:sz w:val="22"/>
          <w:szCs w:val="22"/>
          <w:lang w:val="af-ZA"/>
        </w:rPr>
        <w:softHyphen/>
      </w:r>
      <w:r w:rsidRPr="00996D52">
        <w:rPr>
          <w:rFonts w:ascii="LitNusx" w:hAnsi="LitNusx"/>
          <w:sz w:val="22"/>
          <w:szCs w:val="22"/>
          <w:lang w:val="af-ZA"/>
        </w:rPr>
        <w:t>Tvi</w:t>
      </w:r>
      <w:r>
        <w:rPr>
          <w:rFonts w:ascii="LitNusx" w:hAnsi="LitNusx"/>
          <w:sz w:val="22"/>
          <w:szCs w:val="22"/>
          <w:lang w:val="af-ZA"/>
        </w:rPr>
        <w:softHyphen/>
      </w:r>
      <w:r w:rsidRPr="00996D52">
        <w:rPr>
          <w:rFonts w:ascii="LitNusx" w:hAnsi="LitNusx"/>
          <w:sz w:val="22"/>
          <w:szCs w:val="22"/>
          <w:lang w:val="af-ZA"/>
        </w:rPr>
        <w:t>sac ar</w:t>
      </w:r>
      <w:r>
        <w:rPr>
          <w:rFonts w:ascii="LitNusx" w:hAnsi="LitNusx"/>
          <w:sz w:val="22"/>
          <w:szCs w:val="22"/>
          <w:lang w:val="af-ZA"/>
        </w:rPr>
        <w:softHyphen/>
      </w:r>
      <w:r w:rsidRPr="00996D52">
        <w:rPr>
          <w:rFonts w:ascii="LitNusx" w:hAnsi="LitNusx"/>
          <w:sz w:val="22"/>
          <w:szCs w:val="22"/>
          <w:lang w:val="af-ZA"/>
        </w:rPr>
        <w:t>bit</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Jis fe</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nis dar</w:t>
      </w:r>
      <w:r>
        <w:rPr>
          <w:rFonts w:ascii="LitNusx" w:hAnsi="LitNusx"/>
          <w:sz w:val="22"/>
          <w:szCs w:val="22"/>
          <w:lang w:val="af-ZA"/>
        </w:rPr>
        <w:softHyphen/>
      </w:r>
      <w:r w:rsidRPr="00996D52">
        <w:rPr>
          <w:rFonts w:ascii="LitNusx" w:hAnsi="LitNusx"/>
          <w:sz w:val="22"/>
          <w:szCs w:val="22"/>
          <w:lang w:val="af-ZA"/>
        </w:rPr>
        <w:t>qme</w:t>
      </w:r>
      <w:r>
        <w:rPr>
          <w:rFonts w:ascii="LitNusx" w:hAnsi="LitNusx"/>
          <w:sz w:val="22"/>
          <w:szCs w:val="22"/>
          <w:lang w:val="af-ZA"/>
        </w:rPr>
        <w:softHyphen/>
      </w:r>
      <w:r w:rsidRPr="00996D52">
        <w:rPr>
          <w:rFonts w:ascii="LitNusx" w:hAnsi="LitNusx"/>
          <w:sz w:val="22"/>
          <w:szCs w:val="22"/>
          <w:lang w:val="af-ZA"/>
        </w:rPr>
        <w:t>va Se</w:t>
      </w:r>
      <w:r>
        <w:rPr>
          <w:rFonts w:ascii="LitNusx" w:hAnsi="LitNusx"/>
          <w:sz w:val="22"/>
          <w:szCs w:val="22"/>
          <w:lang w:val="af-ZA"/>
        </w:rPr>
        <w:softHyphen/>
      </w:r>
      <w:r w:rsidRPr="00996D52">
        <w:rPr>
          <w:rFonts w:ascii="LitNusx" w:hAnsi="LitNusx"/>
          <w:sz w:val="22"/>
          <w:szCs w:val="22"/>
          <w:lang w:val="af-ZA"/>
        </w:rPr>
        <w:t>iZ</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bo</w:t>
      </w:r>
      <w:r>
        <w:rPr>
          <w:rFonts w:ascii="LitNusx" w:hAnsi="LitNusx"/>
          <w:sz w:val="22"/>
          <w:szCs w:val="22"/>
          <w:lang w:val="af-ZA"/>
        </w:rPr>
        <w:softHyphen/>
      </w:r>
      <w:r w:rsidRPr="00996D52">
        <w:rPr>
          <w:rFonts w:ascii="LitNusx" w:hAnsi="LitNusx"/>
          <w:sz w:val="22"/>
          <w:szCs w:val="22"/>
          <w:lang w:val="af-ZA"/>
        </w:rPr>
        <w:t>da. mag</w:t>
      </w:r>
      <w:r>
        <w:rPr>
          <w:rFonts w:ascii="LitNusx" w:hAnsi="LitNusx"/>
          <w:sz w:val="22"/>
          <w:szCs w:val="22"/>
          <w:lang w:val="af-ZA"/>
        </w:rPr>
        <w:softHyphen/>
      </w:r>
      <w:r w:rsidRPr="00996D52">
        <w:rPr>
          <w:rFonts w:ascii="LitNusx" w:hAnsi="LitNusx"/>
          <w:sz w:val="22"/>
          <w:szCs w:val="22"/>
          <w:lang w:val="af-ZA"/>
        </w:rPr>
        <w:t>ram kla</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seb</w:t>
      </w:r>
      <w:r>
        <w:rPr>
          <w:rFonts w:ascii="LitNusx" w:hAnsi="LitNusx"/>
          <w:sz w:val="22"/>
          <w:szCs w:val="22"/>
          <w:lang w:val="af-ZA"/>
        </w:rPr>
        <w:softHyphen/>
      </w:r>
      <w:r w:rsidRPr="00996D52">
        <w:rPr>
          <w:rFonts w:ascii="LitNusx" w:hAnsi="LitNusx"/>
          <w:sz w:val="22"/>
          <w:szCs w:val="22"/>
          <w:lang w:val="af-ZA"/>
        </w:rPr>
        <w:t>ma ver SeZ</w:t>
      </w:r>
      <w:r>
        <w:rPr>
          <w:rFonts w:ascii="LitNusx" w:hAnsi="LitNusx"/>
          <w:sz w:val="22"/>
          <w:szCs w:val="22"/>
          <w:lang w:val="af-ZA"/>
        </w:rPr>
        <w:softHyphen/>
      </w:r>
      <w:r w:rsidRPr="00996D52">
        <w:rPr>
          <w:rFonts w:ascii="LitNusx" w:hAnsi="LitNusx"/>
          <w:sz w:val="22"/>
          <w:szCs w:val="22"/>
          <w:lang w:val="af-ZA"/>
        </w:rPr>
        <w:t>les iqi</w:t>
      </w:r>
      <w:r>
        <w:rPr>
          <w:rFonts w:ascii="LitNusx" w:hAnsi="LitNusx"/>
          <w:sz w:val="22"/>
          <w:szCs w:val="22"/>
          <w:lang w:val="af-ZA"/>
        </w:rPr>
        <w:softHyphen/>
      </w:r>
      <w:r w:rsidRPr="00996D52">
        <w:rPr>
          <w:rFonts w:ascii="LitNusx" w:hAnsi="LitNusx"/>
          <w:sz w:val="22"/>
          <w:szCs w:val="22"/>
          <w:lang w:val="af-ZA"/>
        </w:rPr>
        <w:t>dan das</w:t>
      </w:r>
      <w:r>
        <w:rPr>
          <w:rFonts w:ascii="LitNusx" w:hAnsi="LitNusx"/>
          <w:sz w:val="22"/>
          <w:szCs w:val="22"/>
          <w:lang w:val="af-ZA"/>
        </w:rPr>
        <w:softHyphen/>
      </w:r>
      <w:r w:rsidRPr="00996D52">
        <w:rPr>
          <w:rFonts w:ascii="LitNusx" w:hAnsi="LitNusx"/>
          <w:sz w:val="22"/>
          <w:szCs w:val="22"/>
          <w:lang w:val="af-ZA"/>
        </w:rPr>
        <w:t>kvne</w:t>
      </w:r>
      <w:r>
        <w:rPr>
          <w:rFonts w:ascii="LitNusx" w:hAnsi="LitNusx"/>
          <w:sz w:val="22"/>
          <w:szCs w:val="22"/>
          <w:lang w:val="af-ZA"/>
        </w:rPr>
        <w:softHyphen/>
      </w:r>
      <w:r w:rsidRPr="00996D52">
        <w:rPr>
          <w:rFonts w:ascii="LitNusx" w:hAnsi="LitNusx"/>
          <w:sz w:val="22"/>
          <w:szCs w:val="22"/>
          <w:lang w:val="af-ZA"/>
        </w:rPr>
        <w:t>bis ga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na, ro</w:t>
      </w:r>
      <w:r>
        <w:rPr>
          <w:rFonts w:ascii="LitNusx" w:hAnsi="LitNusx"/>
          <w:sz w:val="22"/>
          <w:szCs w:val="22"/>
          <w:lang w:val="af-ZA"/>
        </w:rPr>
        <w:softHyphen/>
      </w:r>
      <w:r w:rsidRPr="00996D52">
        <w:rPr>
          <w:rFonts w:ascii="LitNusx" w:hAnsi="LitNusx"/>
          <w:sz w:val="22"/>
          <w:szCs w:val="22"/>
          <w:lang w:val="af-ZA"/>
        </w:rPr>
        <w:t>gorc ara</w:t>
      </w:r>
      <w:r>
        <w:rPr>
          <w:rFonts w:ascii="LitNusx" w:hAnsi="LitNusx"/>
          <w:sz w:val="22"/>
          <w:szCs w:val="22"/>
          <w:lang w:val="af-ZA"/>
        </w:rPr>
        <w:softHyphen/>
      </w:r>
      <w:r w:rsidRPr="00996D52">
        <w:rPr>
          <w:rFonts w:ascii="LitNusx" w:hAnsi="LitNusx"/>
          <w:sz w:val="22"/>
          <w:szCs w:val="22"/>
          <w:lang w:val="af-ZA"/>
        </w:rPr>
        <w:t>er</w:t>
      </w:r>
      <w:r>
        <w:rPr>
          <w:rFonts w:ascii="LitNusx" w:hAnsi="LitNusx"/>
          <w:sz w:val="22"/>
          <w:szCs w:val="22"/>
          <w:lang w:val="af-ZA"/>
        </w:rPr>
        <w:softHyphen/>
      </w:r>
      <w:r w:rsidRPr="00996D52">
        <w:rPr>
          <w:rFonts w:ascii="LitNusx" w:hAnsi="LitNusx"/>
          <w:sz w:val="22"/>
          <w:szCs w:val="22"/>
          <w:lang w:val="af-ZA"/>
        </w:rPr>
        <w:t xml:space="preserve">Txel </w:t>
      </w:r>
      <w:r>
        <w:rPr>
          <w:rFonts w:ascii="LitNusx" w:hAnsi="LitNusx"/>
          <w:sz w:val="22"/>
          <w:szCs w:val="22"/>
          <w:lang w:val="af-ZA"/>
        </w:rPr>
        <w:t>egonaT</w:t>
      </w:r>
      <w:r w:rsidRPr="00996D52">
        <w:rPr>
          <w:rFonts w:ascii="LitNusx" w:hAnsi="LitNusx"/>
          <w:sz w:val="22"/>
          <w:szCs w:val="22"/>
          <w:lang w:val="af-ZA"/>
        </w:rPr>
        <w:t>, rom ada</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nis qme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bas mxo</w:t>
      </w:r>
      <w:r>
        <w:rPr>
          <w:rFonts w:ascii="LitNusx" w:hAnsi="LitNusx"/>
          <w:sz w:val="22"/>
          <w:szCs w:val="22"/>
          <w:lang w:val="af-ZA"/>
        </w:rPr>
        <w:softHyphen/>
      </w:r>
      <w:r w:rsidRPr="00996D52">
        <w:rPr>
          <w:rFonts w:ascii="LitNusx" w:hAnsi="LitNusx"/>
          <w:sz w:val="22"/>
          <w:szCs w:val="22"/>
          <w:lang w:val="af-ZA"/>
        </w:rPr>
        <w:t>lod mo</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ba amoZ</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vebs, an</w:t>
      </w:r>
      <w:r>
        <w:rPr>
          <w:rFonts w:ascii="LitNusx" w:hAnsi="LitNusx"/>
          <w:sz w:val="22"/>
          <w:szCs w:val="22"/>
          <w:lang w:val="af-ZA"/>
        </w:rPr>
        <w:softHyphen/>
      </w:r>
      <w:r w:rsidRPr="00996D52">
        <w:rPr>
          <w:rFonts w:ascii="LitNusx" w:hAnsi="LitNusx"/>
          <w:sz w:val="22"/>
          <w:szCs w:val="22"/>
          <w:lang w:val="af-ZA"/>
        </w:rPr>
        <w:t xml:space="preserve">da mas </w:t>
      </w:r>
      <w:r>
        <w:rPr>
          <w:rFonts w:ascii="LitNusx" w:hAnsi="LitNusx"/>
          <w:sz w:val="22"/>
          <w:szCs w:val="22"/>
          <w:lang w:val="af-ZA"/>
        </w:rPr>
        <w:t>mxo</w:t>
      </w:r>
      <w:r>
        <w:rPr>
          <w:rFonts w:ascii="LitNusx" w:hAnsi="LitNusx"/>
          <w:sz w:val="22"/>
          <w:szCs w:val="22"/>
          <w:lang w:val="af-ZA"/>
        </w:rPr>
        <w:softHyphen/>
        <w:t>lod</w:t>
      </w:r>
      <w:r w:rsidRPr="00996D52">
        <w:rPr>
          <w:rFonts w:ascii="LitNusx" w:hAnsi="LitNusx"/>
          <w:sz w:val="22"/>
          <w:szCs w:val="22"/>
          <w:lang w:val="af-ZA"/>
        </w:rPr>
        <w:t xml:space="preserve">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si sa</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ri in</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 xml:space="preserve">bi </w:t>
      </w:r>
      <w:r>
        <w:rPr>
          <w:rFonts w:ascii="LitNusx" w:hAnsi="LitNusx"/>
          <w:sz w:val="22"/>
          <w:szCs w:val="22"/>
          <w:lang w:val="af-ZA"/>
        </w:rPr>
        <w:t>gan</w:t>
      </w:r>
      <w:r>
        <w:rPr>
          <w:rFonts w:ascii="LitNusx" w:hAnsi="LitNusx"/>
          <w:sz w:val="22"/>
          <w:szCs w:val="22"/>
          <w:lang w:val="af-ZA"/>
        </w:rPr>
        <w:softHyphen/>
        <w:t>saz</w:t>
      </w:r>
      <w:r>
        <w:rPr>
          <w:rFonts w:ascii="LitNusx" w:hAnsi="LitNusx"/>
          <w:sz w:val="22"/>
          <w:szCs w:val="22"/>
          <w:lang w:val="af-ZA"/>
        </w:rPr>
        <w:softHyphen/>
        <w:t>Rvravs</w:t>
      </w:r>
      <w:r w:rsidRPr="00996D52">
        <w:rPr>
          <w:rFonts w:ascii="LitNusx" w:hAnsi="LitNusx"/>
          <w:sz w:val="22"/>
          <w:szCs w:val="22"/>
          <w:lang w:val="af-ZA"/>
        </w:rPr>
        <w:t>. ada</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nis xa</w:t>
      </w:r>
      <w:r>
        <w:rPr>
          <w:rFonts w:ascii="LitNusx" w:hAnsi="LitNusx"/>
          <w:sz w:val="22"/>
          <w:szCs w:val="22"/>
          <w:lang w:val="af-ZA"/>
        </w:rPr>
        <w:softHyphen/>
      </w:r>
      <w:r w:rsidRPr="00996D52">
        <w:rPr>
          <w:rFonts w:ascii="LitNusx" w:hAnsi="LitNusx"/>
          <w:sz w:val="22"/>
          <w:szCs w:val="22"/>
          <w:lang w:val="af-ZA"/>
        </w:rPr>
        <w:t>ti ki, pi</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qiT, sak</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od mra</w:t>
      </w:r>
      <w:r>
        <w:rPr>
          <w:rFonts w:ascii="LitNusx" w:hAnsi="LitNusx"/>
          <w:sz w:val="22"/>
          <w:szCs w:val="22"/>
          <w:lang w:val="af-ZA"/>
        </w:rPr>
        <w:softHyphen/>
      </w:r>
      <w:r w:rsidRPr="00996D52">
        <w:rPr>
          <w:rFonts w:ascii="LitNusx" w:hAnsi="LitNusx"/>
          <w:sz w:val="22"/>
          <w:szCs w:val="22"/>
          <w:lang w:val="af-ZA"/>
        </w:rPr>
        <w:t>val</w:t>
      </w:r>
      <w:r>
        <w:rPr>
          <w:rFonts w:ascii="LitNusx" w:hAnsi="LitNusx"/>
          <w:sz w:val="22"/>
          <w:szCs w:val="22"/>
          <w:lang w:val="af-ZA"/>
        </w:rPr>
        <w:softHyphen/>
      </w:r>
      <w:r w:rsidRPr="00996D52">
        <w:rPr>
          <w:rFonts w:ascii="LitNusx" w:hAnsi="LitNusx"/>
          <w:sz w:val="22"/>
          <w:szCs w:val="22"/>
          <w:lang w:val="af-ZA"/>
        </w:rPr>
        <w:t>Sri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nia. zne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bis fi</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so</w:t>
      </w:r>
      <w:r>
        <w:rPr>
          <w:rFonts w:ascii="LitNusx" w:hAnsi="LitNusx"/>
          <w:sz w:val="22"/>
          <w:szCs w:val="22"/>
          <w:lang w:val="af-ZA"/>
        </w:rPr>
        <w:softHyphen/>
      </w:r>
      <w:r w:rsidRPr="00996D52">
        <w:rPr>
          <w:rFonts w:ascii="LitNusx" w:hAnsi="LitNusx"/>
          <w:sz w:val="22"/>
          <w:szCs w:val="22"/>
          <w:lang w:val="af-ZA"/>
        </w:rPr>
        <w:t>fo</w:t>
      </w:r>
      <w:r>
        <w:rPr>
          <w:rFonts w:ascii="LitNusx" w:hAnsi="LitNusx"/>
          <w:sz w:val="22"/>
          <w:szCs w:val="22"/>
          <w:lang w:val="af-ZA"/>
        </w:rPr>
        <w:softHyphen/>
      </w:r>
      <w:r w:rsidRPr="00996D52">
        <w:rPr>
          <w:rFonts w:ascii="LitNusx" w:hAnsi="LitNusx"/>
          <w:sz w:val="22"/>
          <w:szCs w:val="22"/>
          <w:lang w:val="af-ZA"/>
        </w:rPr>
        <w:t>s</w:t>
      </w:r>
      <w:r>
        <w:rPr>
          <w:rFonts w:ascii="LitNusx" w:hAnsi="LitNusx"/>
          <w:sz w:val="22"/>
          <w:szCs w:val="22"/>
          <w:lang w:val="af-ZA"/>
        </w:rPr>
        <w:t>is</w:t>
      </w:r>
      <w:r w:rsidRPr="00996D52">
        <w:rPr>
          <w:rFonts w:ascii="LitNusx" w:hAnsi="LitNusx"/>
          <w:sz w:val="22"/>
          <w:szCs w:val="22"/>
          <w:lang w:val="af-ZA"/>
        </w:rPr>
        <w:t xml:space="preserve"> </w:t>
      </w:r>
      <w:r>
        <w:rPr>
          <w:rFonts w:ascii="LitNusx" w:hAnsi="LitNusx"/>
          <w:sz w:val="22"/>
          <w:szCs w:val="22"/>
          <w:lang w:val="af-ZA"/>
        </w:rPr>
        <w:t>_</w:t>
      </w:r>
      <w:r w:rsidRPr="00996D52">
        <w:rPr>
          <w:rFonts w:ascii="LitNusx" w:hAnsi="LitNusx"/>
          <w:sz w:val="22"/>
          <w:szCs w:val="22"/>
          <w:lang w:val="af-ZA"/>
        </w:rPr>
        <w:t xml:space="preserve"> adam smi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 xml:space="preserve">vis </w:t>
      </w:r>
      <w:r>
        <w:rPr>
          <w:rFonts w:ascii="LitNusx" w:hAnsi="LitNusx"/>
          <w:sz w:val="22"/>
          <w:szCs w:val="22"/>
          <w:lang w:val="af-ZA"/>
        </w:rPr>
        <w:t>sru</w:t>
      </w:r>
      <w:r>
        <w:rPr>
          <w:rFonts w:ascii="LitNusx" w:hAnsi="LitNusx"/>
          <w:sz w:val="22"/>
          <w:szCs w:val="22"/>
          <w:lang w:val="af-ZA"/>
        </w:rPr>
        <w:softHyphen/>
        <w:t>li</w:t>
      </w:r>
      <w:r>
        <w:rPr>
          <w:rFonts w:ascii="LitNusx" w:hAnsi="LitNusx"/>
          <w:sz w:val="22"/>
          <w:szCs w:val="22"/>
          <w:lang w:val="af-ZA"/>
        </w:rPr>
        <w:softHyphen/>
        <w:t>ad ka</w:t>
      </w:r>
      <w:r>
        <w:rPr>
          <w:rFonts w:ascii="LitNusx" w:hAnsi="LitNusx"/>
          <w:sz w:val="22"/>
          <w:szCs w:val="22"/>
          <w:lang w:val="af-ZA"/>
        </w:rPr>
        <w:softHyphen/>
        <w:t>non</w:t>
      </w:r>
      <w:r>
        <w:rPr>
          <w:rFonts w:ascii="LitNusx" w:hAnsi="LitNusx"/>
          <w:sz w:val="22"/>
          <w:szCs w:val="22"/>
          <w:lang w:val="af-ZA"/>
        </w:rPr>
        <w:softHyphen/>
        <w:t>zo</w:t>
      </w:r>
      <w:r>
        <w:rPr>
          <w:rFonts w:ascii="LitNusx" w:hAnsi="LitNusx"/>
          <w:sz w:val="22"/>
          <w:szCs w:val="22"/>
          <w:lang w:val="af-ZA"/>
        </w:rPr>
        <w:softHyphen/>
        <w:t>mi</w:t>
      </w:r>
      <w:r>
        <w:rPr>
          <w:rFonts w:ascii="LitNusx" w:hAnsi="LitNusx"/>
          <w:sz w:val="22"/>
          <w:szCs w:val="22"/>
          <w:lang w:val="af-ZA"/>
        </w:rPr>
        <w:softHyphen/>
        <w:t>e</w:t>
      </w:r>
      <w:r>
        <w:rPr>
          <w:rFonts w:ascii="LitNusx" w:hAnsi="LitNusx"/>
          <w:sz w:val="22"/>
          <w:szCs w:val="22"/>
          <w:lang w:val="af-ZA"/>
        </w:rPr>
        <w:softHyphen/>
        <w:t>ria</w:t>
      </w:r>
      <w:r w:rsidRPr="00996D52">
        <w:rPr>
          <w:rFonts w:ascii="LitNusx" w:hAnsi="LitNusx"/>
          <w:sz w:val="22"/>
          <w:szCs w:val="22"/>
          <w:lang w:val="af-ZA"/>
        </w:rPr>
        <w:t>, rom ada</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nis bu</w:t>
      </w:r>
      <w:r>
        <w:rPr>
          <w:rFonts w:ascii="LitNusx" w:hAnsi="LitNusx"/>
          <w:sz w:val="22"/>
          <w:szCs w:val="22"/>
          <w:lang w:val="af-ZA"/>
        </w:rPr>
        <w:softHyphen/>
      </w:r>
      <w:r w:rsidRPr="00996D52">
        <w:rPr>
          <w:rFonts w:ascii="LitNusx" w:hAnsi="LitNusx"/>
          <w:sz w:val="22"/>
          <w:szCs w:val="22"/>
          <w:lang w:val="af-ZA"/>
        </w:rPr>
        <w:t>neb</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vi ltol</w:t>
      </w:r>
      <w:r>
        <w:rPr>
          <w:rFonts w:ascii="LitNusx" w:hAnsi="LitNusx"/>
          <w:sz w:val="22"/>
          <w:szCs w:val="22"/>
          <w:lang w:val="af-ZA"/>
        </w:rPr>
        <w:softHyphen/>
      </w:r>
      <w:r w:rsidRPr="00996D52">
        <w:rPr>
          <w:rFonts w:ascii="LitNusx" w:hAnsi="LitNusx"/>
          <w:sz w:val="22"/>
          <w:szCs w:val="22"/>
          <w:lang w:val="af-ZA"/>
        </w:rPr>
        <w:t xml:space="preserve">va </w:t>
      </w:r>
      <w:r>
        <w:rPr>
          <w:rFonts w:ascii="LitNusx" w:hAnsi="LitNusx"/>
          <w:sz w:val="22"/>
          <w:szCs w:val="22"/>
          <w:lang w:val="af-ZA"/>
        </w:rPr>
        <w:t>_</w:t>
      </w:r>
      <w:r w:rsidRPr="00996D52">
        <w:rPr>
          <w:rFonts w:ascii="LitNusx" w:hAnsi="LitNusx"/>
          <w:sz w:val="22"/>
          <w:szCs w:val="22"/>
          <w:lang w:val="af-ZA"/>
        </w:rPr>
        <w:t xml:space="preserve"> </w:t>
      </w:r>
      <w:r>
        <w:rPr>
          <w:rFonts w:ascii="LitNusx" w:hAnsi="LitNusx"/>
          <w:sz w:val="22"/>
          <w:szCs w:val="22"/>
          <w:lang w:val="af-ZA"/>
        </w:rPr>
        <w:t>maq</w:t>
      </w:r>
      <w:r>
        <w:rPr>
          <w:rFonts w:ascii="LitNusx" w:hAnsi="LitNusx"/>
          <w:sz w:val="22"/>
          <w:szCs w:val="22"/>
          <w:lang w:val="af-ZA"/>
        </w:rPr>
        <w:softHyphen/>
        <w:t>si</w:t>
      </w:r>
      <w:r>
        <w:rPr>
          <w:rFonts w:ascii="LitNusx" w:hAnsi="LitNusx"/>
          <w:sz w:val="22"/>
          <w:szCs w:val="22"/>
          <w:lang w:val="af-ZA"/>
        </w:rPr>
        <w:softHyphen/>
        <w:t>ma</w:t>
      </w:r>
      <w:r>
        <w:rPr>
          <w:rFonts w:ascii="LitNusx" w:hAnsi="LitNusx"/>
          <w:sz w:val="22"/>
          <w:szCs w:val="22"/>
          <w:lang w:val="af-ZA"/>
        </w:rPr>
        <w:softHyphen/>
        <w:t>lu</w:t>
      </w:r>
      <w:r>
        <w:rPr>
          <w:rFonts w:ascii="LitNusx" w:hAnsi="LitNusx"/>
          <w:sz w:val="22"/>
          <w:szCs w:val="22"/>
          <w:lang w:val="af-ZA"/>
        </w:rPr>
        <w:softHyphen/>
        <w:t>rad</w:t>
      </w:r>
      <w:r w:rsidRPr="00996D52">
        <w:rPr>
          <w:rFonts w:ascii="LitNusx" w:hAnsi="LitNusx"/>
          <w:sz w:val="22"/>
          <w:szCs w:val="22"/>
          <w:lang w:val="af-ZA"/>
        </w:rPr>
        <w:t xml:space="preserve"> iz</w:t>
      </w:r>
      <w:r>
        <w:rPr>
          <w:rFonts w:ascii="LitNusx" w:hAnsi="LitNusx"/>
          <w:sz w:val="22"/>
          <w:szCs w:val="22"/>
          <w:lang w:val="af-ZA"/>
        </w:rPr>
        <w:softHyphen/>
      </w:r>
      <w:r w:rsidRPr="00996D52">
        <w:rPr>
          <w:rFonts w:ascii="LitNusx" w:hAnsi="LitNusx"/>
          <w:sz w:val="22"/>
          <w:szCs w:val="22"/>
          <w:lang w:val="af-ZA"/>
        </w:rPr>
        <w:t>ru</w:t>
      </w:r>
      <w:r>
        <w:rPr>
          <w:rFonts w:ascii="LitNusx" w:hAnsi="LitNusx"/>
          <w:sz w:val="22"/>
          <w:szCs w:val="22"/>
          <w:lang w:val="af-ZA"/>
        </w:rPr>
        <w:softHyphen/>
      </w:r>
      <w:r w:rsidRPr="00996D52">
        <w:rPr>
          <w:rFonts w:ascii="LitNusx" w:hAnsi="LitNusx"/>
          <w:sz w:val="22"/>
          <w:szCs w:val="22"/>
          <w:lang w:val="af-ZA"/>
        </w:rPr>
        <w:t>nos sa</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ri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sa da oja</w:t>
      </w:r>
      <w:r>
        <w:rPr>
          <w:rFonts w:ascii="LitNusx" w:hAnsi="LitNusx"/>
          <w:sz w:val="22"/>
          <w:szCs w:val="22"/>
          <w:lang w:val="af-ZA"/>
        </w:rPr>
        <w:softHyphen/>
      </w:r>
      <w:r w:rsidRPr="00996D52">
        <w:rPr>
          <w:rFonts w:ascii="LitNusx" w:hAnsi="LitNusx"/>
          <w:sz w:val="22"/>
          <w:szCs w:val="22"/>
          <w:lang w:val="af-ZA"/>
        </w:rPr>
        <w:t>xi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 xml:space="preserve">vis </w:t>
      </w:r>
      <w:r>
        <w:rPr>
          <w:rFonts w:ascii="LitNusx" w:hAnsi="LitNusx"/>
          <w:sz w:val="22"/>
          <w:szCs w:val="22"/>
          <w:lang w:val="af-ZA"/>
        </w:rPr>
        <w:t>_</w:t>
      </w:r>
      <w:r w:rsidRPr="00996D52">
        <w:rPr>
          <w:rFonts w:ascii="LitNusx" w:hAnsi="LitNusx"/>
          <w:sz w:val="22"/>
          <w:szCs w:val="22"/>
          <w:lang w:val="af-ZA"/>
        </w:rPr>
        <w:t xml:space="preserve"> mo</w:t>
      </w:r>
      <w:r>
        <w:rPr>
          <w:rFonts w:ascii="LitNusx" w:hAnsi="LitNusx"/>
          <w:sz w:val="22"/>
          <w:szCs w:val="22"/>
          <w:lang w:val="af-ZA"/>
        </w:rPr>
        <w:softHyphen/>
      </w:r>
      <w:r w:rsidRPr="00996D52">
        <w:rPr>
          <w:rFonts w:ascii="LitNusx" w:hAnsi="LitNusx"/>
          <w:sz w:val="22"/>
          <w:szCs w:val="22"/>
          <w:lang w:val="af-ZA"/>
        </w:rPr>
        <w:t>wes</w:t>
      </w:r>
      <w:r>
        <w:rPr>
          <w:rFonts w:ascii="LitNusx" w:hAnsi="LitNusx"/>
          <w:sz w:val="22"/>
          <w:szCs w:val="22"/>
          <w:lang w:val="af-ZA"/>
        </w:rPr>
        <w:softHyphen/>
      </w:r>
      <w:r w:rsidRPr="00996D52">
        <w:rPr>
          <w:rFonts w:ascii="LitNusx" w:hAnsi="LitNusx"/>
          <w:sz w:val="22"/>
          <w:szCs w:val="22"/>
          <w:lang w:val="af-ZA"/>
        </w:rPr>
        <w:t>rig</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ba da un</w:t>
      </w:r>
      <w:r>
        <w:rPr>
          <w:rFonts w:ascii="LitNusx" w:hAnsi="LitNusx"/>
          <w:sz w:val="22"/>
          <w:szCs w:val="22"/>
          <w:lang w:val="af-ZA"/>
        </w:rPr>
        <w:softHyphen/>
      </w:r>
      <w:r w:rsidRPr="00996D52">
        <w:rPr>
          <w:rFonts w:ascii="LitNusx" w:hAnsi="LitNusx"/>
          <w:sz w:val="22"/>
          <w:szCs w:val="22"/>
          <w:lang w:val="af-ZA"/>
        </w:rPr>
        <w:t>da mo</w:t>
      </w:r>
      <w:r>
        <w:rPr>
          <w:rFonts w:ascii="LitNusx" w:hAnsi="LitNusx"/>
          <w:sz w:val="22"/>
          <w:szCs w:val="22"/>
          <w:lang w:val="af-ZA"/>
        </w:rPr>
        <w:softHyphen/>
      </w:r>
      <w:r w:rsidRPr="00996D52">
        <w:rPr>
          <w:rFonts w:ascii="LitNusx" w:hAnsi="LitNusx"/>
          <w:sz w:val="22"/>
          <w:szCs w:val="22"/>
          <w:lang w:val="af-ZA"/>
        </w:rPr>
        <w:t>wes</w:t>
      </w:r>
      <w:r>
        <w:rPr>
          <w:rFonts w:ascii="LitNusx" w:hAnsi="LitNusx"/>
          <w:sz w:val="22"/>
          <w:szCs w:val="22"/>
          <w:lang w:val="af-ZA"/>
        </w:rPr>
        <w:softHyphen/>
      </w:r>
      <w:r w:rsidRPr="00996D52">
        <w:rPr>
          <w:rFonts w:ascii="LitNusx" w:hAnsi="LitNusx"/>
          <w:sz w:val="22"/>
          <w:szCs w:val="22"/>
          <w:lang w:val="af-ZA"/>
        </w:rPr>
        <w:t>rig</w:t>
      </w:r>
      <w:r>
        <w:rPr>
          <w:rFonts w:ascii="LitNusx" w:hAnsi="LitNusx"/>
          <w:sz w:val="22"/>
          <w:szCs w:val="22"/>
          <w:lang w:val="af-ZA"/>
        </w:rPr>
        <w:softHyphen/>
      </w:r>
      <w:r w:rsidRPr="00996D52">
        <w:rPr>
          <w:rFonts w:ascii="LitNusx" w:hAnsi="LitNusx"/>
          <w:sz w:val="22"/>
          <w:szCs w:val="22"/>
          <w:lang w:val="af-ZA"/>
        </w:rPr>
        <w:t>des ki</w:t>
      </w:r>
      <w:r>
        <w:rPr>
          <w:rFonts w:ascii="LitNusx" w:hAnsi="LitNusx"/>
          <w:sz w:val="22"/>
          <w:szCs w:val="22"/>
          <w:lang w:val="af-ZA"/>
        </w:rPr>
        <w:softHyphen/>
      </w:r>
      <w:r w:rsidRPr="00996D52">
        <w:rPr>
          <w:rFonts w:ascii="LitNusx" w:hAnsi="LitNusx"/>
          <w:sz w:val="22"/>
          <w:szCs w:val="22"/>
          <w:lang w:val="af-ZA"/>
        </w:rPr>
        <w:t>dec sxva</w:t>
      </w:r>
      <w:r>
        <w:rPr>
          <w:rFonts w:ascii="LitNusx" w:hAnsi="LitNusx"/>
          <w:sz w:val="22"/>
          <w:szCs w:val="22"/>
          <w:lang w:val="af-ZA"/>
        </w:rPr>
        <w:softHyphen/>
      </w:r>
      <w:r w:rsidRPr="00996D52">
        <w:rPr>
          <w:rFonts w:ascii="LitNusx" w:hAnsi="LitNusx"/>
          <w:sz w:val="22"/>
          <w:szCs w:val="22"/>
          <w:lang w:val="af-ZA"/>
        </w:rPr>
        <w:t>Ta mi</w:t>
      </w:r>
      <w:r>
        <w:rPr>
          <w:rFonts w:ascii="LitNusx" w:hAnsi="LitNusx"/>
          <w:sz w:val="22"/>
          <w:szCs w:val="22"/>
          <w:lang w:val="af-ZA"/>
        </w:rPr>
        <w:softHyphen/>
      </w:r>
      <w:r w:rsidRPr="00996D52">
        <w:rPr>
          <w:rFonts w:ascii="LitNusx" w:hAnsi="LitNusx"/>
          <w:sz w:val="22"/>
          <w:szCs w:val="22"/>
          <w:lang w:val="af-ZA"/>
        </w:rPr>
        <w:t>marT sim</w:t>
      </w:r>
      <w:r>
        <w:rPr>
          <w:rFonts w:ascii="LitNusx" w:hAnsi="LitNusx"/>
          <w:sz w:val="22"/>
          <w:szCs w:val="22"/>
          <w:lang w:val="af-ZA"/>
        </w:rPr>
        <w:softHyphen/>
      </w:r>
      <w:r w:rsidRPr="00996D52">
        <w:rPr>
          <w:rFonts w:ascii="LitNusx" w:hAnsi="LitNusx"/>
          <w:sz w:val="22"/>
          <w:szCs w:val="22"/>
          <w:lang w:val="af-ZA"/>
        </w:rPr>
        <w:t>pa</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is grZno</w:t>
      </w:r>
      <w:r>
        <w:rPr>
          <w:rFonts w:ascii="LitNusx" w:hAnsi="LitNusx"/>
          <w:sz w:val="22"/>
          <w:szCs w:val="22"/>
          <w:lang w:val="af-ZA"/>
        </w:rPr>
        <w:softHyphen/>
      </w:r>
      <w:r w:rsidRPr="00996D52">
        <w:rPr>
          <w:rFonts w:ascii="LitNusx" w:hAnsi="LitNusx"/>
          <w:sz w:val="22"/>
          <w:szCs w:val="22"/>
          <w:lang w:val="af-ZA"/>
        </w:rPr>
        <w:t>biT, wes-Cve</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biT da bo</w:t>
      </w:r>
      <w:r>
        <w:rPr>
          <w:rFonts w:ascii="LitNusx" w:hAnsi="LitNusx"/>
          <w:sz w:val="22"/>
          <w:szCs w:val="22"/>
          <w:lang w:val="af-ZA"/>
        </w:rPr>
        <w:softHyphen/>
      </w:r>
      <w:r w:rsidRPr="00996D52">
        <w:rPr>
          <w:rFonts w:ascii="LitNusx" w:hAnsi="LitNusx"/>
          <w:sz w:val="22"/>
          <w:szCs w:val="22"/>
          <w:lang w:val="af-ZA"/>
        </w:rPr>
        <w:t>los</w:t>
      </w:r>
      <w:r>
        <w:rPr>
          <w:rFonts w:ascii="LitNusx" w:hAnsi="LitNusx"/>
          <w:sz w:val="22"/>
          <w:szCs w:val="22"/>
          <w:lang w:val="af-ZA"/>
        </w:rPr>
        <w:softHyphen/>
        <w:t xml:space="preserve"> </w:t>
      </w:r>
      <w:r w:rsidRPr="00996D52">
        <w:rPr>
          <w:rFonts w:ascii="LitNusx" w:hAnsi="LitNusx"/>
          <w:sz w:val="22"/>
          <w:szCs w:val="22"/>
          <w:lang w:val="af-ZA"/>
        </w:rPr>
        <w:t>da</w:t>
      </w:r>
      <w:r>
        <w:rPr>
          <w:rFonts w:ascii="LitNusx" w:hAnsi="LitNusx"/>
          <w:sz w:val="22"/>
          <w:szCs w:val="22"/>
          <w:lang w:val="af-ZA"/>
        </w:rPr>
        <w:t xml:space="preserve"> </w:t>
      </w:r>
      <w:r>
        <w:rPr>
          <w:rFonts w:ascii="LitNusx" w:hAnsi="LitNusx"/>
          <w:sz w:val="22"/>
          <w:szCs w:val="22"/>
          <w:lang w:val="af-ZA"/>
        </w:rPr>
        <w:softHyphen/>
      </w:r>
      <w:r w:rsidRPr="00996D52">
        <w:rPr>
          <w:rFonts w:ascii="LitNusx" w:hAnsi="LitNusx"/>
          <w:sz w:val="22"/>
          <w:szCs w:val="22"/>
          <w:lang w:val="af-ZA"/>
        </w:rPr>
        <w:t>bo</w:t>
      </w:r>
      <w:r>
        <w:rPr>
          <w:rFonts w:ascii="LitNusx" w:hAnsi="LitNusx"/>
          <w:sz w:val="22"/>
          <w:szCs w:val="22"/>
          <w:lang w:val="af-ZA"/>
        </w:rPr>
        <w:softHyphen/>
      </w:r>
      <w:r w:rsidRPr="00996D52">
        <w:rPr>
          <w:rFonts w:ascii="LitNusx" w:hAnsi="LitNusx"/>
          <w:sz w:val="22"/>
          <w:szCs w:val="22"/>
          <w:lang w:val="af-ZA"/>
        </w:rPr>
        <w:t>los ka</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bis sa</w:t>
      </w:r>
      <w:r>
        <w:rPr>
          <w:rFonts w:ascii="LitNusx" w:hAnsi="LitNusx"/>
          <w:sz w:val="22"/>
          <w:szCs w:val="22"/>
          <w:lang w:val="af-ZA"/>
        </w:rPr>
        <w:softHyphen/>
      </w:r>
      <w:r w:rsidRPr="00996D52">
        <w:rPr>
          <w:rFonts w:ascii="LitNusx" w:hAnsi="LitNusx"/>
          <w:sz w:val="22"/>
          <w:szCs w:val="22"/>
          <w:lang w:val="af-ZA"/>
        </w:rPr>
        <w:t>Su</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biT. is, rom</w:t>
      </w:r>
      <w:r>
        <w:rPr>
          <w:rFonts w:ascii="LitNusx" w:hAnsi="LitNusx"/>
          <w:sz w:val="22"/>
          <w:szCs w:val="22"/>
          <w:lang w:val="af-ZA"/>
        </w:rPr>
        <w:t xml:space="preserve"> d.</w:t>
      </w:r>
      <w:r w:rsidRPr="00996D52">
        <w:rPr>
          <w:rFonts w:ascii="LitNusx" w:hAnsi="LitNusx"/>
          <w:sz w:val="22"/>
          <w:szCs w:val="22"/>
          <w:lang w:val="af-ZA"/>
        </w:rPr>
        <w:t xml:space="preserve"> ri</w:t>
      </w:r>
      <w:r>
        <w:rPr>
          <w:rFonts w:ascii="LitNusx" w:hAnsi="LitNusx"/>
          <w:sz w:val="22"/>
          <w:szCs w:val="22"/>
          <w:lang w:val="af-ZA"/>
        </w:rPr>
        <w:softHyphen/>
      </w:r>
      <w:r w:rsidRPr="00996D52">
        <w:rPr>
          <w:rFonts w:ascii="LitNusx" w:hAnsi="LitNusx"/>
          <w:sz w:val="22"/>
          <w:szCs w:val="22"/>
          <w:lang w:val="af-ZA"/>
        </w:rPr>
        <w:t>kar</w:t>
      </w:r>
      <w:r>
        <w:rPr>
          <w:rFonts w:ascii="LitNusx" w:hAnsi="LitNusx"/>
          <w:sz w:val="22"/>
          <w:szCs w:val="22"/>
          <w:lang w:val="af-ZA"/>
        </w:rPr>
        <w:softHyphen/>
      </w:r>
      <w:r w:rsidRPr="00996D52">
        <w:rPr>
          <w:rFonts w:ascii="LitNusx" w:hAnsi="LitNusx"/>
          <w:sz w:val="22"/>
          <w:szCs w:val="22"/>
          <w:lang w:val="af-ZA"/>
        </w:rPr>
        <w:t>do Ta</w:t>
      </w:r>
      <w:r>
        <w:rPr>
          <w:rFonts w:ascii="LitNusx" w:hAnsi="LitNusx"/>
          <w:sz w:val="22"/>
          <w:szCs w:val="22"/>
          <w:lang w:val="af-ZA"/>
        </w:rPr>
        <w:softHyphen/>
      </w:r>
      <w:r w:rsidRPr="00996D52">
        <w:rPr>
          <w:rFonts w:ascii="LitNusx" w:hAnsi="LitNusx"/>
          <w:sz w:val="22"/>
          <w:szCs w:val="22"/>
          <w:lang w:val="af-ZA"/>
        </w:rPr>
        <w:t>vis mo</w:t>
      </w:r>
      <w:r>
        <w:rPr>
          <w:rFonts w:ascii="LitNusx" w:hAnsi="LitNusx"/>
          <w:sz w:val="22"/>
          <w:szCs w:val="22"/>
          <w:lang w:val="af-ZA"/>
        </w:rPr>
        <w:softHyphen/>
      </w:r>
      <w:r w:rsidRPr="00996D52">
        <w:rPr>
          <w:rFonts w:ascii="LitNusx" w:hAnsi="LitNusx"/>
          <w:sz w:val="22"/>
          <w:szCs w:val="22"/>
          <w:lang w:val="af-ZA"/>
        </w:rPr>
        <w:t>del</w:t>
      </w:r>
      <w:r>
        <w:rPr>
          <w:rFonts w:ascii="LitNusx" w:hAnsi="LitNusx"/>
          <w:sz w:val="22"/>
          <w:szCs w:val="22"/>
          <w:lang w:val="af-ZA"/>
        </w:rPr>
        <w:softHyphen/>
      </w:r>
      <w:r w:rsidRPr="00996D52">
        <w:rPr>
          <w:rFonts w:ascii="LitNusx" w:hAnsi="LitNusx"/>
          <w:sz w:val="22"/>
          <w:szCs w:val="22"/>
          <w:lang w:val="af-ZA"/>
        </w:rPr>
        <w:t>Si yve</w:t>
      </w:r>
      <w:r>
        <w:rPr>
          <w:rFonts w:ascii="LitNusx" w:hAnsi="LitNusx"/>
          <w:sz w:val="22"/>
          <w:szCs w:val="22"/>
          <w:lang w:val="af-ZA"/>
        </w:rPr>
        <w:softHyphen/>
      </w:r>
      <w:r w:rsidRPr="00996D52">
        <w:rPr>
          <w:rFonts w:ascii="LitNusx" w:hAnsi="LitNusx"/>
          <w:sz w:val="22"/>
          <w:szCs w:val="22"/>
          <w:lang w:val="af-ZA"/>
        </w:rPr>
        <w:t>la ada</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ans qa</w:t>
      </w:r>
      <w:r>
        <w:rPr>
          <w:rFonts w:ascii="LitNusx" w:hAnsi="LitNusx"/>
          <w:sz w:val="22"/>
          <w:szCs w:val="22"/>
          <w:lang w:val="af-ZA"/>
        </w:rPr>
        <w:softHyphen/>
      </w:r>
      <w:r w:rsidRPr="00996D52">
        <w:rPr>
          <w:rFonts w:ascii="LitNusx" w:hAnsi="LitNusx"/>
          <w:sz w:val="22"/>
          <w:szCs w:val="22"/>
          <w:lang w:val="af-ZA"/>
        </w:rPr>
        <w:t>la</w:t>
      </w:r>
      <w:r>
        <w:rPr>
          <w:rFonts w:ascii="LitNusx" w:hAnsi="LitNusx"/>
          <w:sz w:val="22"/>
          <w:szCs w:val="22"/>
          <w:lang w:val="af-ZA"/>
        </w:rPr>
        <w:softHyphen/>
      </w:r>
      <w:r w:rsidRPr="00996D52">
        <w:rPr>
          <w:rFonts w:ascii="LitNusx" w:hAnsi="LitNusx"/>
          <w:sz w:val="22"/>
          <w:szCs w:val="22"/>
          <w:lang w:val="af-ZA"/>
        </w:rPr>
        <w:t>qe</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bad ga</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xi</w:t>
      </w:r>
      <w:r>
        <w:rPr>
          <w:rFonts w:ascii="LitNusx" w:hAnsi="LitNusx"/>
          <w:sz w:val="22"/>
          <w:szCs w:val="22"/>
          <w:lang w:val="af-ZA"/>
        </w:rPr>
        <w:softHyphen/>
      </w:r>
      <w:r w:rsidRPr="00996D52">
        <w:rPr>
          <w:rFonts w:ascii="LitNusx" w:hAnsi="LitNusx"/>
          <w:sz w:val="22"/>
          <w:szCs w:val="22"/>
          <w:lang w:val="af-ZA"/>
        </w:rPr>
        <w:t>lavs, kom</w:t>
      </w:r>
      <w:r>
        <w:rPr>
          <w:rFonts w:ascii="LitNusx" w:hAnsi="LitNusx"/>
          <w:sz w:val="22"/>
          <w:szCs w:val="22"/>
          <w:lang w:val="af-ZA"/>
        </w:rPr>
        <w:softHyphen/>
      </w:r>
      <w:r w:rsidRPr="00996D52">
        <w:rPr>
          <w:rFonts w:ascii="LitNusx" w:hAnsi="LitNusx"/>
          <w:sz w:val="22"/>
          <w:szCs w:val="22"/>
          <w:lang w:val="af-ZA"/>
        </w:rPr>
        <w:t>pleq</w:t>
      </w:r>
      <w:r>
        <w:rPr>
          <w:rFonts w:ascii="LitNusx" w:hAnsi="LitNusx"/>
          <w:sz w:val="22"/>
          <w:szCs w:val="22"/>
          <w:lang w:val="af-ZA"/>
        </w:rPr>
        <w:softHyphen/>
      </w:r>
      <w:r w:rsidRPr="00996D52">
        <w:rPr>
          <w:rFonts w:ascii="LitNusx" w:hAnsi="LitNusx"/>
          <w:sz w:val="22"/>
          <w:szCs w:val="22"/>
          <w:lang w:val="af-ZA"/>
        </w:rPr>
        <w:t>su</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bis gan</w:t>
      </w:r>
      <w:r>
        <w:rPr>
          <w:rFonts w:ascii="LitNusx" w:hAnsi="LitNusx"/>
          <w:sz w:val="22"/>
          <w:szCs w:val="22"/>
          <w:lang w:val="af-ZA"/>
        </w:rPr>
        <w:softHyphen/>
      </w:r>
      <w:r w:rsidRPr="00996D52">
        <w:rPr>
          <w:rFonts w:ascii="LitNusx" w:hAnsi="LitNusx"/>
          <w:sz w:val="22"/>
          <w:szCs w:val="22"/>
          <w:lang w:val="af-ZA"/>
        </w:rPr>
        <w:t>zrax ga</w:t>
      </w:r>
      <w:r>
        <w:rPr>
          <w:rFonts w:ascii="LitNusx" w:hAnsi="LitNusx"/>
          <w:sz w:val="22"/>
          <w:szCs w:val="22"/>
          <w:lang w:val="af-ZA"/>
        </w:rPr>
        <w:softHyphen/>
      </w:r>
      <w:r w:rsidRPr="00996D52">
        <w:rPr>
          <w:rFonts w:ascii="LitNusx" w:hAnsi="LitNusx"/>
          <w:sz w:val="22"/>
          <w:szCs w:val="22"/>
          <w:lang w:val="af-ZA"/>
        </w:rPr>
        <w:t>mar</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ba iyo.</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in</w:t>
      </w:r>
      <w:r>
        <w:rPr>
          <w:rFonts w:ascii="LitNusx" w:hAnsi="LitNusx"/>
          <w:sz w:val="22"/>
          <w:szCs w:val="22"/>
          <w:lang w:val="af-ZA"/>
        </w:rPr>
        <w:softHyphen/>
      </w:r>
      <w:r w:rsidRPr="00996D52">
        <w:rPr>
          <w:rFonts w:ascii="LitNusx" w:hAnsi="LitNusx"/>
          <w:sz w:val="22"/>
          <w:szCs w:val="22"/>
          <w:lang w:val="af-ZA"/>
        </w:rPr>
        <w:t>gli</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li kla</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bis doq</w:t>
      </w:r>
      <w:r>
        <w:rPr>
          <w:rFonts w:ascii="LitNusx" w:hAnsi="LitNusx"/>
          <w:sz w:val="22"/>
          <w:szCs w:val="22"/>
          <w:lang w:val="af-ZA"/>
        </w:rPr>
        <w:softHyphen/>
      </w:r>
      <w:r w:rsidRPr="00996D52">
        <w:rPr>
          <w:rFonts w:ascii="LitNusx" w:hAnsi="LitNusx"/>
          <w:sz w:val="22"/>
          <w:szCs w:val="22"/>
          <w:lang w:val="af-ZA"/>
        </w:rPr>
        <w:t>tri</w:t>
      </w:r>
      <w:r>
        <w:rPr>
          <w:rFonts w:ascii="LitNusx" w:hAnsi="LitNusx"/>
          <w:sz w:val="22"/>
          <w:szCs w:val="22"/>
          <w:lang w:val="af-ZA"/>
        </w:rPr>
        <w:softHyphen/>
      </w:r>
      <w:r w:rsidRPr="00996D52">
        <w:rPr>
          <w:rFonts w:ascii="LitNusx" w:hAnsi="LitNusx"/>
          <w:sz w:val="22"/>
          <w:szCs w:val="22"/>
          <w:lang w:val="af-ZA"/>
        </w:rPr>
        <w:t>nas ver vu</w:t>
      </w:r>
      <w:r>
        <w:rPr>
          <w:rFonts w:ascii="LitNusx" w:hAnsi="LitNusx"/>
          <w:sz w:val="22"/>
          <w:szCs w:val="22"/>
          <w:lang w:val="af-ZA"/>
        </w:rPr>
        <w:softHyphen/>
      </w:r>
      <w:r w:rsidRPr="00996D52">
        <w:rPr>
          <w:rFonts w:ascii="LitNusx" w:hAnsi="LitNusx"/>
          <w:sz w:val="22"/>
          <w:szCs w:val="22"/>
          <w:lang w:val="af-ZA"/>
        </w:rPr>
        <w:t>say</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du</w:t>
      </w:r>
      <w:r>
        <w:rPr>
          <w:rFonts w:ascii="LitNusx" w:hAnsi="LitNusx"/>
          <w:sz w:val="22"/>
          <w:szCs w:val="22"/>
          <w:lang w:val="af-ZA"/>
        </w:rPr>
        <w:softHyphen/>
      </w:r>
      <w:r w:rsidRPr="00996D52">
        <w:rPr>
          <w:rFonts w:ascii="LitNusx" w:hAnsi="LitNusx"/>
          <w:sz w:val="22"/>
          <w:szCs w:val="22"/>
          <w:lang w:val="af-ZA"/>
        </w:rPr>
        <w:t>rebT imi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vis, rac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seb</w:t>
      </w:r>
      <w:r>
        <w:rPr>
          <w:rFonts w:ascii="LitNusx" w:hAnsi="LitNusx"/>
          <w:sz w:val="22"/>
          <w:szCs w:val="22"/>
          <w:lang w:val="af-ZA"/>
        </w:rPr>
        <w:softHyphen/>
      </w:r>
      <w:r w:rsidRPr="00996D52">
        <w:rPr>
          <w:rFonts w:ascii="LitNusx" w:hAnsi="LitNusx"/>
          <w:sz w:val="22"/>
          <w:szCs w:val="22"/>
          <w:lang w:val="af-ZA"/>
        </w:rPr>
        <w:t>ma da po</w:t>
      </w:r>
      <w:r>
        <w:rPr>
          <w:rFonts w:ascii="LitNusx" w:hAnsi="LitNusx"/>
          <w:sz w:val="22"/>
          <w:szCs w:val="22"/>
          <w:lang w:val="af-ZA"/>
        </w:rPr>
        <w:softHyphen/>
      </w:r>
      <w:r w:rsidRPr="00996D52">
        <w:rPr>
          <w:rFonts w:ascii="LitNusx" w:hAnsi="LitNusx"/>
          <w:sz w:val="22"/>
          <w:szCs w:val="22"/>
          <w:lang w:val="af-ZA"/>
        </w:rPr>
        <w:t>pu</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teb</w:t>
      </w:r>
      <w:r>
        <w:rPr>
          <w:rFonts w:ascii="LitNusx" w:hAnsi="LitNusx"/>
          <w:sz w:val="22"/>
          <w:szCs w:val="22"/>
          <w:lang w:val="af-ZA"/>
        </w:rPr>
        <w:softHyphen/>
      </w:r>
      <w:r w:rsidRPr="00996D52">
        <w:rPr>
          <w:rFonts w:ascii="LitNusx" w:hAnsi="LitNusx"/>
          <w:sz w:val="22"/>
          <w:szCs w:val="22"/>
          <w:lang w:val="af-ZA"/>
        </w:rPr>
        <w:t>ma mis</w:t>
      </w:r>
      <w:r>
        <w:rPr>
          <w:rFonts w:ascii="LitNusx" w:hAnsi="LitNusx"/>
          <w:sz w:val="22"/>
          <w:szCs w:val="22"/>
          <w:lang w:val="af-ZA"/>
        </w:rPr>
        <w:softHyphen/>
      </w:r>
      <w:r w:rsidRPr="00996D52">
        <w:rPr>
          <w:rFonts w:ascii="LitNusx" w:hAnsi="LitNusx"/>
          <w:sz w:val="22"/>
          <w:szCs w:val="22"/>
          <w:lang w:val="af-ZA"/>
        </w:rPr>
        <w:t>gan Seq</w:t>
      </w:r>
      <w:r>
        <w:rPr>
          <w:rFonts w:ascii="LitNusx" w:hAnsi="LitNusx"/>
          <w:sz w:val="22"/>
          <w:szCs w:val="22"/>
          <w:lang w:val="af-ZA"/>
        </w:rPr>
        <w:softHyphen/>
      </w:r>
      <w:r w:rsidRPr="00996D52">
        <w:rPr>
          <w:rFonts w:ascii="LitNusx" w:hAnsi="LitNusx"/>
          <w:sz w:val="22"/>
          <w:szCs w:val="22"/>
          <w:lang w:val="af-ZA"/>
        </w:rPr>
        <w:t>mnes, ise</w:t>
      </w:r>
      <w:r>
        <w:rPr>
          <w:rFonts w:ascii="LitNusx" w:hAnsi="LitNusx"/>
          <w:sz w:val="22"/>
          <w:szCs w:val="22"/>
          <w:lang w:val="af-ZA"/>
        </w:rPr>
        <w:softHyphen/>
      </w:r>
      <w:r w:rsidRPr="00996D52">
        <w:rPr>
          <w:rFonts w:ascii="LitNusx" w:hAnsi="LitNusx"/>
          <w:sz w:val="22"/>
          <w:szCs w:val="22"/>
          <w:lang w:val="af-ZA"/>
        </w:rPr>
        <w:t>ve ro</w:t>
      </w:r>
      <w:r>
        <w:rPr>
          <w:rFonts w:ascii="LitNusx" w:hAnsi="LitNusx"/>
          <w:sz w:val="22"/>
          <w:szCs w:val="22"/>
          <w:lang w:val="af-ZA"/>
        </w:rPr>
        <w:softHyphen/>
      </w:r>
      <w:r w:rsidRPr="00996D52">
        <w:rPr>
          <w:rFonts w:ascii="LitNusx" w:hAnsi="LitNusx"/>
          <w:sz w:val="22"/>
          <w:szCs w:val="22"/>
          <w:lang w:val="af-ZA"/>
        </w:rPr>
        <w:t>gorc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lizms an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kis kon</w:t>
      </w:r>
      <w:r>
        <w:rPr>
          <w:rFonts w:ascii="LitNusx" w:hAnsi="LitNusx"/>
          <w:sz w:val="22"/>
          <w:szCs w:val="22"/>
          <w:lang w:val="af-ZA"/>
        </w:rPr>
        <w:softHyphen/>
      </w:r>
      <w:r w:rsidRPr="00996D52">
        <w:rPr>
          <w:rFonts w:ascii="LitNusx" w:hAnsi="LitNusx"/>
          <w:sz w:val="22"/>
          <w:szCs w:val="22"/>
          <w:lang w:val="af-ZA"/>
        </w:rPr>
        <w:t>cef</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as ar Se</w:t>
      </w:r>
      <w:r>
        <w:rPr>
          <w:rFonts w:ascii="LitNusx" w:hAnsi="LitNusx"/>
          <w:sz w:val="22"/>
          <w:szCs w:val="22"/>
          <w:lang w:val="af-ZA"/>
        </w:rPr>
        <w:softHyphen/>
      </w:r>
      <w:r w:rsidRPr="00996D52">
        <w:rPr>
          <w:rFonts w:ascii="LitNusx" w:hAnsi="LitNusx"/>
          <w:sz w:val="22"/>
          <w:szCs w:val="22"/>
          <w:lang w:val="af-ZA"/>
        </w:rPr>
        <w:t>iZ</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 dab</w:t>
      </w:r>
      <w:r>
        <w:rPr>
          <w:rFonts w:ascii="LitNusx" w:hAnsi="LitNusx"/>
          <w:sz w:val="22"/>
          <w:szCs w:val="22"/>
          <w:lang w:val="af-ZA"/>
        </w:rPr>
        <w:softHyphen/>
      </w:r>
      <w:r w:rsidRPr="00996D52">
        <w:rPr>
          <w:rFonts w:ascii="LitNusx" w:hAnsi="LitNusx"/>
          <w:sz w:val="22"/>
          <w:szCs w:val="22"/>
          <w:lang w:val="af-ZA"/>
        </w:rPr>
        <w:t>ral</w:t>
      </w:r>
      <w:r>
        <w:rPr>
          <w:rFonts w:ascii="LitNusx" w:hAnsi="LitNusx"/>
          <w:sz w:val="22"/>
          <w:szCs w:val="22"/>
          <w:lang w:val="af-ZA"/>
        </w:rPr>
        <w:softHyphen/>
      </w:r>
      <w:r w:rsidRPr="00996D52">
        <w:rPr>
          <w:rFonts w:ascii="LitNusx" w:hAnsi="LitNusx"/>
          <w:sz w:val="22"/>
          <w:szCs w:val="22"/>
          <w:lang w:val="af-ZA"/>
        </w:rPr>
        <w:t>des omis Sem</w:t>
      </w:r>
      <w:r>
        <w:rPr>
          <w:rFonts w:ascii="LitNusx" w:hAnsi="LitNusx"/>
          <w:sz w:val="22"/>
          <w:szCs w:val="22"/>
          <w:lang w:val="af-ZA"/>
        </w:rPr>
        <w:softHyphen/>
      </w:r>
      <w:r w:rsidRPr="00996D52">
        <w:rPr>
          <w:rFonts w:ascii="LitNusx" w:hAnsi="LitNusx"/>
          <w:sz w:val="22"/>
          <w:szCs w:val="22"/>
          <w:lang w:val="af-ZA"/>
        </w:rPr>
        <w:t>dgom pe</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od</w:t>
      </w:r>
      <w:r>
        <w:rPr>
          <w:rFonts w:ascii="LitNusx" w:hAnsi="LitNusx"/>
          <w:sz w:val="22"/>
          <w:szCs w:val="22"/>
          <w:lang w:val="af-ZA"/>
        </w:rPr>
        <w:softHyphen/>
      </w:r>
      <w:r w:rsidRPr="00996D52">
        <w:rPr>
          <w:rFonts w:ascii="LitNusx" w:hAnsi="LitNusx"/>
          <w:sz w:val="22"/>
          <w:szCs w:val="22"/>
          <w:lang w:val="af-ZA"/>
        </w:rPr>
        <w:t>Si ara</w:t>
      </w:r>
      <w:r>
        <w:rPr>
          <w:rFonts w:ascii="LitNusx" w:hAnsi="LitNusx"/>
          <w:sz w:val="22"/>
          <w:szCs w:val="22"/>
          <w:lang w:val="af-ZA"/>
        </w:rPr>
        <w:t xml:space="preserve"> </w:t>
      </w:r>
      <w:r>
        <w:rPr>
          <w:rFonts w:ascii="LitNusx" w:hAnsi="LitNusx"/>
          <w:sz w:val="22"/>
          <w:szCs w:val="22"/>
          <w:lang w:val="af-ZA"/>
        </w:rPr>
        <w:softHyphen/>
      </w:r>
      <w:r w:rsidRPr="00996D52">
        <w:rPr>
          <w:rFonts w:ascii="LitNusx" w:hAnsi="LitNusx"/>
          <w:sz w:val="22"/>
          <w:szCs w:val="22"/>
          <w:lang w:val="af-ZA"/>
        </w:rPr>
        <w:t>er</w:t>
      </w:r>
      <w:r>
        <w:rPr>
          <w:rFonts w:ascii="LitNusx" w:hAnsi="LitNusx"/>
          <w:sz w:val="22"/>
          <w:szCs w:val="22"/>
          <w:lang w:val="af-ZA"/>
        </w:rPr>
        <w:softHyphen/>
      </w:r>
      <w:r w:rsidRPr="00996D52">
        <w:rPr>
          <w:rFonts w:ascii="LitNusx" w:hAnsi="LitNusx"/>
          <w:sz w:val="22"/>
          <w:szCs w:val="22"/>
          <w:lang w:val="af-ZA"/>
        </w:rPr>
        <w:t>Ti mcda</w:t>
      </w:r>
      <w:r>
        <w:rPr>
          <w:rFonts w:ascii="LitNusx" w:hAnsi="LitNusx"/>
          <w:sz w:val="22"/>
          <w:szCs w:val="22"/>
          <w:lang w:val="af-ZA"/>
        </w:rPr>
        <w:softHyphen/>
      </w:r>
      <w:r w:rsidRPr="00996D52">
        <w:rPr>
          <w:rFonts w:ascii="LitNusx" w:hAnsi="LitNusx"/>
          <w:sz w:val="22"/>
          <w:szCs w:val="22"/>
          <w:lang w:val="af-ZA"/>
        </w:rPr>
        <w:t>ri gan</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am</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nad,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mis xse</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sas saq</w:t>
      </w:r>
      <w:r>
        <w:rPr>
          <w:rFonts w:ascii="LitNusx" w:hAnsi="LitNusx"/>
          <w:sz w:val="22"/>
          <w:szCs w:val="22"/>
          <w:lang w:val="af-ZA"/>
        </w:rPr>
        <w:softHyphen/>
      </w:r>
      <w:r w:rsidRPr="00996D52">
        <w:rPr>
          <w:rFonts w:ascii="LitNusx" w:hAnsi="LitNusx"/>
          <w:sz w:val="22"/>
          <w:szCs w:val="22"/>
          <w:lang w:val="af-ZA"/>
        </w:rPr>
        <w:t>me ar gvaqvs `me</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me gzis~ ra</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me na</w:t>
      </w:r>
      <w:r>
        <w:rPr>
          <w:rFonts w:ascii="LitNusx" w:hAnsi="LitNusx"/>
          <w:sz w:val="22"/>
          <w:szCs w:val="22"/>
          <w:lang w:val="af-ZA"/>
        </w:rPr>
        <w:softHyphen/>
      </w:r>
      <w:r w:rsidRPr="00996D52">
        <w:rPr>
          <w:rFonts w:ascii="LitNusx" w:hAnsi="LitNusx"/>
          <w:sz w:val="22"/>
          <w:szCs w:val="22"/>
          <w:lang w:val="af-ZA"/>
        </w:rPr>
        <w:t>ir</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xe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bas</w:t>
      </w:r>
      <w:r>
        <w:rPr>
          <w:rFonts w:ascii="LitNusx" w:hAnsi="LitNusx"/>
          <w:sz w:val="22"/>
          <w:szCs w:val="22"/>
          <w:lang w:val="af-ZA"/>
        </w:rPr>
        <w:softHyphen/>
      </w:r>
      <w:r w:rsidRPr="00996D52">
        <w:rPr>
          <w:rFonts w:ascii="LitNusx" w:hAnsi="LitNusx"/>
          <w:sz w:val="22"/>
          <w:szCs w:val="22"/>
          <w:lang w:val="af-ZA"/>
        </w:rPr>
        <w:t>Tan</w:t>
      </w:r>
      <w:r>
        <w:rPr>
          <w:rFonts w:ascii="LitNusx" w:hAnsi="LitNusx"/>
          <w:sz w:val="22"/>
          <w:szCs w:val="22"/>
          <w:lang w:val="af-ZA"/>
        </w:rPr>
        <w:t>.</w:t>
      </w:r>
      <w:r w:rsidRPr="00996D52">
        <w:rPr>
          <w:rFonts w:ascii="LitNusx" w:hAnsi="LitNusx"/>
          <w:sz w:val="22"/>
          <w:szCs w:val="22"/>
          <w:lang w:val="af-ZA"/>
        </w:rPr>
        <w:t xml:space="preserve"> prin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pu</w:t>
      </w:r>
      <w:r>
        <w:rPr>
          <w:rFonts w:ascii="LitNusx" w:hAnsi="LitNusx"/>
          <w:sz w:val="22"/>
          <w:szCs w:val="22"/>
          <w:lang w:val="af-ZA"/>
        </w:rPr>
        <w:softHyphen/>
      </w:r>
      <w:r w:rsidRPr="00996D52">
        <w:rPr>
          <w:rFonts w:ascii="LitNusx" w:hAnsi="LitNusx"/>
          <w:sz w:val="22"/>
          <w:szCs w:val="22"/>
          <w:lang w:val="af-ZA"/>
        </w:rPr>
        <w:t>li kav</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ris dam</w:t>
      </w:r>
      <w:r>
        <w:rPr>
          <w:rFonts w:ascii="LitNusx" w:hAnsi="LitNusx"/>
          <w:sz w:val="22"/>
          <w:szCs w:val="22"/>
          <w:lang w:val="af-ZA"/>
        </w:rPr>
        <w:softHyphen/>
      </w:r>
      <w:r w:rsidRPr="00996D52">
        <w:rPr>
          <w:rFonts w:ascii="LitNusx" w:hAnsi="LitNusx"/>
          <w:sz w:val="22"/>
          <w:szCs w:val="22"/>
          <w:lang w:val="af-ZA"/>
        </w:rPr>
        <w:t>ya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 in</w:t>
      </w:r>
      <w:r>
        <w:rPr>
          <w:rFonts w:ascii="LitNusx" w:hAnsi="LitNusx"/>
          <w:sz w:val="22"/>
          <w:szCs w:val="22"/>
          <w:lang w:val="af-ZA"/>
        </w:rPr>
        <w:softHyphen/>
      </w:r>
      <w:r w:rsidRPr="00996D52">
        <w:rPr>
          <w:rFonts w:ascii="LitNusx" w:hAnsi="LitNusx"/>
          <w:sz w:val="22"/>
          <w:szCs w:val="22"/>
          <w:lang w:val="af-ZA"/>
        </w:rPr>
        <w:t>gli</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li kla</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bis doq</w:t>
      </w:r>
      <w:r>
        <w:rPr>
          <w:rFonts w:ascii="LitNusx" w:hAnsi="LitNusx"/>
          <w:sz w:val="22"/>
          <w:szCs w:val="22"/>
          <w:lang w:val="af-ZA"/>
        </w:rPr>
        <w:softHyphen/>
      </w:r>
      <w:r w:rsidRPr="00996D52">
        <w:rPr>
          <w:rFonts w:ascii="LitNusx" w:hAnsi="LitNusx"/>
          <w:sz w:val="22"/>
          <w:szCs w:val="22"/>
          <w:lang w:val="af-ZA"/>
        </w:rPr>
        <w:t>tri</w:t>
      </w:r>
      <w:r>
        <w:rPr>
          <w:rFonts w:ascii="LitNusx" w:hAnsi="LitNusx"/>
          <w:sz w:val="22"/>
          <w:szCs w:val="22"/>
          <w:lang w:val="af-ZA"/>
        </w:rPr>
        <w:softHyphen/>
      </w:r>
      <w:r w:rsidRPr="00996D52">
        <w:rPr>
          <w:rFonts w:ascii="LitNusx" w:hAnsi="LitNusx"/>
          <w:sz w:val="22"/>
          <w:szCs w:val="22"/>
          <w:lang w:val="af-ZA"/>
        </w:rPr>
        <w:t>nas</w:t>
      </w:r>
      <w:r>
        <w:rPr>
          <w:rFonts w:ascii="LitNusx" w:hAnsi="LitNusx"/>
          <w:sz w:val="22"/>
          <w:szCs w:val="22"/>
          <w:lang w:val="af-ZA"/>
        </w:rPr>
        <w:softHyphen/>
      </w:r>
      <w:r w:rsidRPr="00996D52">
        <w:rPr>
          <w:rFonts w:ascii="LitNusx" w:hAnsi="LitNusx"/>
          <w:sz w:val="22"/>
          <w:szCs w:val="22"/>
          <w:lang w:val="af-ZA"/>
        </w:rPr>
        <w:t>Tan yo</w:t>
      </w:r>
      <w:r>
        <w:rPr>
          <w:rFonts w:ascii="LitNusx" w:hAnsi="LitNusx"/>
          <w:sz w:val="22"/>
          <w:szCs w:val="22"/>
          <w:lang w:val="af-ZA"/>
        </w:rPr>
        <w:softHyphen/>
      </w:r>
      <w:r w:rsidRPr="00996D52">
        <w:rPr>
          <w:rFonts w:ascii="LitNusx" w:hAnsi="LitNusx"/>
          <w:sz w:val="22"/>
          <w:szCs w:val="22"/>
          <w:lang w:val="af-ZA"/>
        </w:rPr>
        <w:t>vel</w:t>
      </w:r>
      <w:r>
        <w:rPr>
          <w:rFonts w:ascii="LitNusx" w:hAnsi="LitNusx"/>
          <w:sz w:val="22"/>
          <w:szCs w:val="22"/>
          <w:lang w:val="af-ZA"/>
        </w:rPr>
        <w:softHyphen/>
      </w:r>
      <w:r w:rsidRPr="00996D52">
        <w:rPr>
          <w:rFonts w:ascii="LitNusx" w:hAnsi="LitNusx"/>
          <w:sz w:val="22"/>
          <w:szCs w:val="22"/>
          <w:lang w:val="af-ZA"/>
        </w:rPr>
        <w:t>gva</w:t>
      </w:r>
      <w:r>
        <w:rPr>
          <w:rFonts w:ascii="LitNusx" w:hAnsi="LitNusx"/>
          <w:sz w:val="22"/>
          <w:szCs w:val="22"/>
          <w:lang w:val="af-ZA"/>
        </w:rPr>
        <w:softHyphen/>
      </w:r>
      <w:r w:rsidRPr="00996D52">
        <w:rPr>
          <w:rFonts w:ascii="LitNusx" w:hAnsi="LitNusx"/>
          <w:sz w:val="22"/>
          <w:szCs w:val="22"/>
          <w:lang w:val="af-ZA"/>
        </w:rPr>
        <w:t>ri Tu-sa da mag</w:t>
      </w:r>
      <w:r>
        <w:rPr>
          <w:rFonts w:ascii="LitNusx" w:hAnsi="LitNusx"/>
          <w:sz w:val="22"/>
          <w:szCs w:val="22"/>
          <w:lang w:val="af-ZA"/>
        </w:rPr>
        <w:softHyphen/>
      </w:r>
      <w:r w:rsidRPr="00996D52">
        <w:rPr>
          <w:rFonts w:ascii="LitNusx" w:hAnsi="LitNusx"/>
          <w:sz w:val="22"/>
          <w:szCs w:val="22"/>
          <w:lang w:val="af-ZA"/>
        </w:rPr>
        <w:t>ram-is ga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Se un</w:t>
      </w:r>
      <w:r>
        <w:rPr>
          <w:rFonts w:ascii="LitNusx" w:hAnsi="LitNusx"/>
          <w:sz w:val="22"/>
          <w:szCs w:val="22"/>
          <w:lang w:val="af-ZA"/>
        </w:rPr>
        <w:softHyphen/>
      </w:r>
      <w:r w:rsidRPr="00996D52">
        <w:rPr>
          <w:rFonts w:ascii="LitNusx" w:hAnsi="LitNusx"/>
          <w:sz w:val="22"/>
          <w:szCs w:val="22"/>
          <w:lang w:val="af-ZA"/>
        </w:rPr>
        <w:t>da mox</w:t>
      </w:r>
      <w:r>
        <w:rPr>
          <w:rFonts w:ascii="LitNusx" w:hAnsi="LitNusx"/>
          <w:sz w:val="22"/>
          <w:szCs w:val="22"/>
          <w:lang w:val="af-ZA"/>
        </w:rPr>
        <w:softHyphen/>
      </w:r>
      <w:r w:rsidRPr="00996D52">
        <w:rPr>
          <w:rFonts w:ascii="LitNusx" w:hAnsi="LitNusx"/>
          <w:sz w:val="22"/>
          <w:szCs w:val="22"/>
          <w:lang w:val="af-ZA"/>
        </w:rPr>
        <w:t>des.</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me, Tu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 da kla</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 sam</w:t>
      </w:r>
      <w:r>
        <w:rPr>
          <w:rFonts w:ascii="LitNusx" w:hAnsi="LitNusx"/>
          <w:sz w:val="22"/>
          <w:szCs w:val="22"/>
          <w:lang w:val="af-ZA"/>
        </w:rPr>
        <w:softHyphen/>
      </w:r>
      <w:r w:rsidRPr="00996D52">
        <w:rPr>
          <w:rFonts w:ascii="LitNusx" w:hAnsi="LitNusx"/>
          <w:sz w:val="22"/>
          <w:szCs w:val="22"/>
          <w:lang w:val="af-ZA"/>
        </w:rPr>
        <w:t>xed</w:t>
      </w:r>
      <w:r>
        <w:rPr>
          <w:rFonts w:ascii="LitNusx" w:hAnsi="LitNusx"/>
          <w:sz w:val="22"/>
          <w:szCs w:val="22"/>
          <w:lang w:val="af-ZA"/>
        </w:rPr>
        <w:softHyphen/>
      </w:r>
      <w:r w:rsidRPr="00996D52">
        <w:rPr>
          <w:rFonts w:ascii="LitNusx" w:hAnsi="LitNusx"/>
          <w:sz w:val="22"/>
          <w:szCs w:val="22"/>
          <w:lang w:val="af-ZA"/>
        </w:rPr>
        <w:t>ro eniT rom vTqvaT, fron</w:t>
      </w:r>
      <w:r>
        <w:rPr>
          <w:rFonts w:ascii="LitNusx" w:hAnsi="LitNusx"/>
          <w:sz w:val="22"/>
          <w:szCs w:val="22"/>
          <w:lang w:val="af-ZA"/>
        </w:rPr>
        <w:softHyphen/>
      </w:r>
      <w:r w:rsidRPr="00996D52">
        <w:rPr>
          <w:rFonts w:ascii="LitNusx" w:hAnsi="LitNusx"/>
          <w:sz w:val="22"/>
          <w:szCs w:val="22"/>
          <w:lang w:val="af-ZA"/>
        </w:rPr>
        <w:t>tis xaz</w:t>
      </w:r>
      <w:r>
        <w:rPr>
          <w:rFonts w:ascii="LitNusx" w:hAnsi="LitNusx"/>
          <w:sz w:val="22"/>
          <w:szCs w:val="22"/>
          <w:lang w:val="af-ZA"/>
        </w:rPr>
        <w:softHyphen/>
      </w:r>
      <w:r w:rsidRPr="00996D52">
        <w:rPr>
          <w:rFonts w:ascii="LitNusx" w:hAnsi="LitNusx"/>
          <w:sz w:val="22"/>
          <w:szCs w:val="22"/>
          <w:lang w:val="af-ZA"/>
        </w:rPr>
        <w:t>ze im</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fe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an, ma</w:t>
      </w:r>
      <w:r>
        <w:rPr>
          <w:rFonts w:ascii="LitNusx" w:hAnsi="LitNusx"/>
          <w:sz w:val="22"/>
          <w:szCs w:val="22"/>
          <w:lang w:val="af-ZA"/>
        </w:rPr>
        <w:softHyphen/>
      </w:r>
      <w:r w:rsidRPr="00996D52">
        <w:rPr>
          <w:rFonts w:ascii="LitNusx" w:hAnsi="LitNusx"/>
          <w:sz w:val="22"/>
          <w:szCs w:val="22"/>
          <w:lang w:val="af-ZA"/>
        </w:rPr>
        <w:t>Sin r</w:t>
      </w:r>
      <w:r>
        <w:rPr>
          <w:rFonts w:ascii="LitNusx" w:hAnsi="LitNusx"/>
          <w:sz w:val="22"/>
          <w:szCs w:val="22"/>
          <w:lang w:val="af-ZA"/>
        </w:rPr>
        <w:t>o</w:t>
      </w:r>
      <w:r>
        <w:rPr>
          <w:rFonts w:ascii="LitNusx" w:hAnsi="LitNusx"/>
          <w:sz w:val="22"/>
          <w:szCs w:val="22"/>
          <w:lang w:val="af-ZA"/>
        </w:rPr>
        <w:softHyphen/>
        <w:t>gor</w:t>
      </w:r>
      <w:r w:rsidRPr="00996D52">
        <w:rPr>
          <w:rFonts w:ascii="LitNusx" w:hAnsi="LitNusx"/>
          <w:sz w:val="22"/>
          <w:szCs w:val="22"/>
          <w:lang w:val="af-ZA"/>
        </w:rPr>
        <w:t xml:space="preserve"> un</w:t>
      </w:r>
      <w:r>
        <w:rPr>
          <w:rFonts w:ascii="LitNusx" w:hAnsi="LitNusx"/>
          <w:sz w:val="22"/>
          <w:szCs w:val="22"/>
          <w:lang w:val="af-ZA"/>
        </w:rPr>
        <w:softHyphen/>
      </w:r>
      <w:r w:rsidRPr="00996D52">
        <w:rPr>
          <w:rFonts w:ascii="LitNusx" w:hAnsi="LitNusx"/>
          <w:sz w:val="22"/>
          <w:szCs w:val="22"/>
          <w:lang w:val="af-ZA"/>
        </w:rPr>
        <w:t>da da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xoT spe</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fi</w:t>
      </w:r>
      <w:r>
        <w:rPr>
          <w:rFonts w:ascii="LitNusx" w:hAnsi="LitNusx"/>
          <w:sz w:val="22"/>
          <w:szCs w:val="22"/>
          <w:lang w:val="af-ZA"/>
        </w:rPr>
        <w:t>k</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ri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ba?</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Cve</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leb</w:t>
      </w:r>
      <w:r>
        <w:rPr>
          <w:rFonts w:ascii="LitNusx" w:hAnsi="LitNusx"/>
          <w:sz w:val="22"/>
          <w:szCs w:val="22"/>
          <w:lang w:val="af-ZA"/>
        </w:rPr>
        <w:softHyphen/>
      </w:r>
      <w:r w:rsidRPr="00996D52">
        <w:rPr>
          <w:rFonts w:ascii="LitNusx" w:hAnsi="LitNusx"/>
          <w:sz w:val="22"/>
          <w:szCs w:val="22"/>
          <w:lang w:val="af-ZA"/>
        </w:rPr>
        <w:t>riv, dis</w:t>
      </w:r>
      <w:r>
        <w:rPr>
          <w:rFonts w:ascii="LitNusx" w:hAnsi="LitNusx"/>
          <w:sz w:val="22"/>
          <w:szCs w:val="22"/>
          <w:lang w:val="af-ZA"/>
        </w:rPr>
        <w:softHyphen/>
      </w:r>
      <w:r w:rsidRPr="00996D52">
        <w:rPr>
          <w:rFonts w:ascii="LitNusx" w:hAnsi="LitNusx"/>
          <w:sz w:val="22"/>
          <w:szCs w:val="22"/>
          <w:lang w:val="af-ZA"/>
        </w:rPr>
        <w:t>cip</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rul-po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kur dis</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Si, aris</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les kval</w:t>
      </w:r>
      <w:r>
        <w:rPr>
          <w:rFonts w:ascii="LitNusx" w:hAnsi="LitNusx"/>
          <w:sz w:val="22"/>
          <w:szCs w:val="22"/>
          <w:lang w:val="af-ZA"/>
        </w:rPr>
        <w:softHyphen/>
      </w:r>
      <w:r w:rsidRPr="00996D52">
        <w:rPr>
          <w:rFonts w:ascii="LitNusx" w:hAnsi="LitNusx"/>
          <w:sz w:val="22"/>
          <w:szCs w:val="22"/>
          <w:lang w:val="af-ZA"/>
        </w:rPr>
        <w:t>dak</w:t>
      </w:r>
      <w:r>
        <w:rPr>
          <w:rFonts w:ascii="LitNusx" w:hAnsi="LitNusx"/>
          <w:sz w:val="22"/>
          <w:szCs w:val="22"/>
          <w:lang w:val="af-ZA"/>
        </w:rPr>
        <w:softHyphen/>
      </w:r>
      <w:r w:rsidRPr="00996D52">
        <w:rPr>
          <w:rFonts w:ascii="LitNusx" w:hAnsi="LitNusx"/>
          <w:sz w:val="22"/>
          <w:szCs w:val="22"/>
          <w:lang w:val="af-ZA"/>
        </w:rPr>
        <w:t>val, wes</w:t>
      </w:r>
      <w:r>
        <w:rPr>
          <w:rFonts w:ascii="LitNusx" w:hAnsi="LitNusx"/>
          <w:sz w:val="22"/>
          <w:szCs w:val="22"/>
          <w:lang w:val="af-ZA"/>
        </w:rPr>
        <w:softHyphen/>
      </w:r>
      <w:r w:rsidRPr="00996D52">
        <w:rPr>
          <w:rFonts w:ascii="LitNusx" w:hAnsi="LitNusx"/>
          <w:sz w:val="22"/>
          <w:szCs w:val="22"/>
          <w:lang w:val="af-ZA"/>
        </w:rPr>
        <w:t>rigs, 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lic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 ga</w:t>
      </w:r>
      <w:r>
        <w:rPr>
          <w:rFonts w:ascii="LitNusx" w:hAnsi="LitNusx"/>
          <w:sz w:val="22"/>
          <w:szCs w:val="22"/>
          <w:lang w:val="af-ZA"/>
        </w:rPr>
        <w:softHyphen/>
      </w:r>
      <w:r w:rsidRPr="00996D52">
        <w:rPr>
          <w:rFonts w:ascii="LitNusx" w:hAnsi="LitNusx"/>
          <w:sz w:val="22"/>
          <w:szCs w:val="22"/>
          <w:lang w:val="af-ZA"/>
        </w:rPr>
        <w:t>daw</w:t>
      </w:r>
      <w:r>
        <w:rPr>
          <w:rFonts w:ascii="LitNusx" w:hAnsi="LitNusx"/>
          <w:sz w:val="22"/>
          <w:szCs w:val="22"/>
          <w:lang w:val="af-ZA"/>
        </w:rPr>
        <w:softHyphen/>
      </w:r>
      <w:r w:rsidRPr="00996D52">
        <w:rPr>
          <w:rFonts w:ascii="LitNusx" w:hAnsi="LitNusx"/>
          <w:sz w:val="22"/>
          <w:szCs w:val="22"/>
          <w:lang w:val="af-ZA"/>
        </w:rPr>
        <w:t>yve</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biT dam</w:t>
      </w:r>
      <w:r>
        <w:rPr>
          <w:rFonts w:ascii="LitNusx" w:hAnsi="LitNusx"/>
          <w:sz w:val="22"/>
          <w:szCs w:val="22"/>
          <w:lang w:val="af-ZA"/>
        </w:rPr>
        <w:softHyphen/>
      </w:r>
      <w:r w:rsidRPr="00996D52">
        <w:rPr>
          <w:rFonts w:ascii="LitNusx" w:hAnsi="LitNusx"/>
          <w:sz w:val="22"/>
          <w:szCs w:val="22"/>
          <w:lang w:val="af-ZA"/>
        </w:rPr>
        <w:t>yar</w:t>
      </w:r>
      <w:r>
        <w:rPr>
          <w:rFonts w:ascii="LitNusx" w:hAnsi="LitNusx"/>
          <w:sz w:val="22"/>
          <w:szCs w:val="22"/>
          <w:lang w:val="af-ZA"/>
        </w:rPr>
        <w:softHyphen/>
      </w:r>
      <w:r w:rsidRPr="00996D52">
        <w:rPr>
          <w:rFonts w:ascii="LitNusx" w:hAnsi="LitNusx"/>
          <w:sz w:val="22"/>
          <w:szCs w:val="22"/>
          <w:lang w:val="af-ZA"/>
        </w:rPr>
        <w:t>da, ga</w:t>
      </w:r>
      <w:r>
        <w:rPr>
          <w:rFonts w:ascii="LitNusx" w:hAnsi="LitNusx"/>
          <w:sz w:val="22"/>
          <w:szCs w:val="22"/>
          <w:lang w:val="af-ZA"/>
        </w:rPr>
        <w:softHyphen/>
      </w:r>
      <w:r w:rsidRPr="00996D52">
        <w:rPr>
          <w:rFonts w:ascii="LitNusx" w:hAnsi="LitNusx"/>
          <w:sz w:val="22"/>
          <w:szCs w:val="22"/>
          <w:lang w:val="af-ZA"/>
        </w:rPr>
        <w:t>nas</w:t>
      </w:r>
      <w:r>
        <w:rPr>
          <w:rFonts w:ascii="LitNusx" w:hAnsi="LitNusx"/>
          <w:sz w:val="22"/>
          <w:szCs w:val="22"/>
          <w:lang w:val="af-ZA"/>
        </w:rPr>
        <w:softHyphen/>
      </w:r>
      <w:r w:rsidRPr="00996D52">
        <w:rPr>
          <w:rFonts w:ascii="LitNusx" w:hAnsi="LitNusx"/>
          <w:sz w:val="22"/>
          <w:szCs w:val="22"/>
          <w:lang w:val="af-ZA"/>
        </w:rPr>
        <w:t>xva</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ben im wes</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gi</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gan, 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lic bu</w:t>
      </w:r>
      <w:r>
        <w:rPr>
          <w:rFonts w:ascii="LitNusx" w:hAnsi="LitNusx"/>
          <w:sz w:val="22"/>
          <w:szCs w:val="22"/>
          <w:lang w:val="af-ZA"/>
        </w:rPr>
        <w:softHyphen/>
      </w:r>
      <w:r w:rsidRPr="00996D52">
        <w:rPr>
          <w:rFonts w:ascii="LitNusx" w:hAnsi="LitNusx"/>
          <w:sz w:val="22"/>
          <w:szCs w:val="22"/>
          <w:lang w:val="af-ZA"/>
        </w:rPr>
        <w:t>neb</w:t>
      </w:r>
      <w:r>
        <w:rPr>
          <w:rFonts w:ascii="LitNusx" w:hAnsi="LitNusx"/>
          <w:sz w:val="22"/>
          <w:szCs w:val="22"/>
          <w:lang w:val="af-ZA"/>
        </w:rPr>
        <w:softHyphen/>
      </w:r>
      <w:r w:rsidRPr="00996D52">
        <w:rPr>
          <w:rFonts w:ascii="LitNusx" w:hAnsi="LitNusx"/>
          <w:sz w:val="22"/>
          <w:szCs w:val="22"/>
          <w:lang w:val="af-ZA"/>
        </w:rPr>
        <w:t>riv-sa</w:t>
      </w:r>
      <w:r>
        <w:rPr>
          <w:rFonts w:ascii="LitNusx" w:hAnsi="LitNusx"/>
          <w:sz w:val="22"/>
          <w:szCs w:val="22"/>
          <w:lang w:val="af-ZA"/>
        </w:rPr>
        <w:softHyphen/>
      </w:r>
      <w:r w:rsidRPr="00996D52">
        <w:rPr>
          <w:rFonts w:ascii="LitNusx" w:hAnsi="LitNusx"/>
          <w:sz w:val="22"/>
          <w:szCs w:val="22"/>
          <w:lang w:val="af-ZA"/>
        </w:rPr>
        <w:t>mar</w:t>
      </w:r>
      <w:r>
        <w:rPr>
          <w:rFonts w:ascii="LitNusx" w:hAnsi="LitNusx"/>
          <w:sz w:val="22"/>
          <w:szCs w:val="22"/>
          <w:lang w:val="af-ZA"/>
        </w:rPr>
        <w:softHyphen/>
      </w:r>
      <w:r w:rsidRPr="00996D52">
        <w:rPr>
          <w:rFonts w:ascii="LitNusx" w:hAnsi="LitNusx"/>
          <w:sz w:val="22"/>
          <w:szCs w:val="22"/>
          <w:lang w:val="af-ZA"/>
        </w:rPr>
        <w:t>Tleb</w:t>
      </w:r>
      <w:r>
        <w:rPr>
          <w:rFonts w:ascii="LitNusx" w:hAnsi="LitNusx"/>
          <w:sz w:val="22"/>
          <w:szCs w:val="22"/>
          <w:lang w:val="af-ZA"/>
        </w:rPr>
        <w:softHyphen/>
      </w:r>
      <w:r w:rsidRPr="00996D52">
        <w:rPr>
          <w:rFonts w:ascii="LitNusx" w:hAnsi="LitNusx"/>
          <w:sz w:val="22"/>
          <w:szCs w:val="22"/>
          <w:lang w:val="af-ZA"/>
        </w:rPr>
        <w:t>riv nor</w:t>
      </w:r>
      <w:r>
        <w:rPr>
          <w:rFonts w:ascii="LitNusx" w:hAnsi="LitNusx"/>
          <w:sz w:val="22"/>
          <w:szCs w:val="22"/>
          <w:lang w:val="af-ZA"/>
        </w:rPr>
        <w:softHyphen/>
      </w:r>
      <w:r w:rsidRPr="00996D52">
        <w:rPr>
          <w:rFonts w:ascii="LitNusx" w:hAnsi="LitNusx"/>
          <w:sz w:val="22"/>
          <w:szCs w:val="22"/>
          <w:lang w:val="af-ZA"/>
        </w:rPr>
        <w:t>mebs Se</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ba. fi</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ok</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tia em</w:t>
      </w:r>
      <w:r>
        <w:rPr>
          <w:rFonts w:ascii="LitNusx" w:hAnsi="LitNusx"/>
          <w:sz w:val="22"/>
          <w:szCs w:val="22"/>
          <w:lang w:val="af-ZA"/>
        </w:rPr>
        <w:softHyphen/>
      </w:r>
      <w:r w:rsidRPr="00996D52">
        <w:rPr>
          <w:rFonts w:ascii="LitNusx" w:hAnsi="LitNusx"/>
          <w:sz w:val="22"/>
          <w:szCs w:val="22"/>
          <w:lang w:val="af-ZA"/>
        </w:rPr>
        <w:t>ya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bo</w:t>
      </w:r>
      <w:r>
        <w:rPr>
          <w:rFonts w:ascii="LitNusx" w:hAnsi="LitNusx"/>
          <w:sz w:val="22"/>
          <w:szCs w:val="22"/>
          <w:lang w:val="af-ZA"/>
        </w:rPr>
        <w:softHyphen/>
      </w:r>
      <w:r w:rsidRPr="00996D52">
        <w:rPr>
          <w:rFonts w:ascii="LitNusx" w:hAnsi="LitNusx"/>
          <w:sz w:val="22"/>
          <w:szCs w:val="22"/>
          <w:lang w:val="af-ZA"/>
        </w:rPr>
        <w:t>da orad da</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fas da as</w:t>
      </w:r>
      <w:r>
        <w:rPr>
          <w:rFonts w:ascii="LitNusx" w:hAnsi="LitNusx"/>
          <w:sz w:val="22"/>
          <w:szCs w:val="22"/>
          <w:lang w:val="af-ZA"/>
        </w:rPr>
        <w:softHyphen/>
      </w:r>
      <w:r w:rsidRPr="00996D52">
        <w:rPr>
          <w:rFonts w:ascii="LitNusx" w:hAnsi="LitNusx"/>
          <w:sz w:val="22"/>
          <w:szCs w:val="22"/>
          <w:lang w:val="af-ZA"/>
        </w:rPr>
        <w:t>kvni</w:t>
      </w:r>
      <w:r>
        <w:rPr>
          <w:rFonts w:ascii="LitNusx" w:hAnsi="LitNusx"/>
          <w:sz w:val="22"/>
          <w:szCs w:val="22"/>
          <w:lang w:val="af-ZA"/>
        </w:rPr>
        <w:softHyphen/>
      </w:r>
      <w:r w:rsidRPr="00996D52">
        <w:rPr>
          <w:rFonts w:ascii="LitNusx" w:hAnsi="LitNusx"/>
          <w:sz w:val="22"/>
          <w:szCs w:val="22"/>
          <w:lang w:val="af-ZA"/>
        </w:rPr>
        <w:t>da, rom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vad dad</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nil wes</w:t>
      </w:r>
      <w:r>
        <w:rPr>
          <w:rFonts w:ascii="LitNusx" w:hAnsi="LitNusx"/>
          <w:sz w:val="22"/>
          <w:szCs w:val="22"/>
          <w:lang w:val="af-ZA"/>
        </w:rPr>
        <w:softHyphen/>
      </w:r>
      <w:r w:rsidRPr="00996D52">
        <w:rPr>
          <w:rFonts w:ascii="LitNusx" w:hAnsi="LitNusx"/>
          <w:sz w:val="22"/>
          <w:szCs w:val="22"/>
          <w:lang w:val="af-ZA"/>
        </w:rPr>
        <w:t>rigs un</w:t>
      </w:r>
      <w:r>
        <w:rPr>
          <w:rFonts w:ascii="LitNusx" w:hAnsi="LitNusx"/>
          <w:sz w:val="22"/>
          <w:szCs w:val="22"/>
          <w:lang w:val="af-ZA"/>
        </w:rPr>
        <w:softHyphen/>
      </w:r>
      <w:r w:rsidRPr="00996D52">
        <w:rPr>
          <w:rFonts w:ascii="LitNusx" w:hAnsi="LitNusx"/>
          <w:sz w:val="22"/>
          <w:szCs w:val="22"/>
          <w:lang w:val="af-ZA"/>
        </w:rPr>
        <w:t>da Ta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eg</w:t>
      </w:r>
      <w:r>
        <w:rPr>
          <w:rFonts w:ascii="LitNusx" w:hAnsi="LitNusx"/>
          <w:sz w:val="22"/>
          <w:szCs w:val="22"/>
          <w:lang w:val="af-ZA"/>
        </w:rPr>
        <w:softHyphen/>
      </w:r>
      <w:r w:rsidRPr="00996D52">
        <w:rPr>
          <w:rFonts w:ascii="LitNusx" w:hAnsi="LitNusx"/>
          <w:sz w:val="22"/>
          <w:szCs w:val="22"/>
          <w:lang w:val="af-ZA"/>
        </w:rPr>
        <w:t>rZno bu</w:t>
      </w:r>
      <w:r>
        <w:rPr>
          <w:rFonts w:ascii="LitNusx" w:hAnsi="LitNusx"/>
          <w:sz w:val="22"/>
          <w:szCs w:val="22"/>
          <w:lang w:val="af-ZA"/>
        </w:rPr>
        <w:softHyphen/>
      </w:r>
      <w:r w:rsidRPr="00996D52">
        <w:rPr>
          <w:rFonts w:ascii="LitNusx" w:hAnsi="LitNusx"/>
          <w:sz w:val="22"/>
          <w:szCs w:val="22"/>
          <w:lang w:val="af-ZA"/>
        </w:rPr>
        <w:t>neb</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vi wes</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gi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vis. es wes</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gi ab</w:t>
      </w:r>
      <w:r>
        <w:rPr>
          <w:rFonts w:ascii="LitNusx" w:hAnsi="LitNusx"/>
          <w:sz w:val="22"/>
          <w:szCs w:val="22"/>
          <w:lang w:val="af-ZA"/>
        </w:rPr>
        <w:softHyphen/>
      </w:r>
      <w:r w:rsidRPr="00996D52">
        <w:rPr>
          <w:rFonts w:ascii="LitNusx" w:hAnsi="LitNusx"/>
          <w:sz w:val="22"/>
          <w:szCs w:val="22"/>
          <w:lang w:val="af-ZA"/>
        </w:rPr>
        <w:t>so</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tur mbrZa</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bels un</w:t>
      </w:r>
      <w:r>
        <w:rPr>
          <w:rFonts w:ascii="LitNusx" w:hAnsi="LitNusx"/>
          <w:sz w:val="22"/>
          <w:szCs w:val="22"/>
          <w:lang w:val="af-ZA"/>
        </w:rPr>
        <w:softHyphen/>
      </w:r>
      <w:r w:rsidRPr="00996D52">
        <w:rPr>
          <w:rFonts w:ascii="LitNusx" w:hAnsi="LitNusx"/>
          <w:sz w:val="22"/>
          <w:szCs w:val="22"/>
          <w:lang w:val="af-ZA"/>
        </w:rPr>
        <w:t>da da</w:t>
      </w:r>
      <w:r>
        <w:rPr>
          <w:rFonts w:ascii="LitNusx" w:hAnsi="LitNusx"/>
          <w:sz w:val="22"/>
          <w:szCs w:val="22"/>
          <w:lang w:val="af-ZA"/>
        </w:rPr>
        <w:softHyphen/>
      </w:r>
      <w:r w:rsidRPr="00996D52">
        <w:rPr>
          <w:rFonts w:ascii="LitNusx" w:hAnsi="LitNusx"/>
          <w:sz w:val="22"/>
          <w:szCs w:val="22"/>
          <w:lang w:val="af-ZA"/>
        </w:rPr>
        <w:t>em</w:t>
      </w:r>
      <w:r>
        <w:rPr>
          <w:rFonts w:ascii="LitNusx" w:hAnsi="LitNusx"/>
          <w:sz w:val="22"/>
          <w:szCs w:val="22"/>
          <w:lang w:val="af-ZA"/>
        </w:rPr>
        <w:softHyphen/>
      </w:r>
      <w:r w:rsidRPr="00996D52">
        <w:rPr>
          <w:rFonts w:ascii="LitNusx" w:hAnsi="LitNusx"/>
          <w:sz w:val="22"/>
          <w:szCs w:val="22"/>
          <w:lang w:val="af-ZA"/>
        </w:rPr>
        <w:t>ya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na, ra</w:t>
      </w:r>
      <w:r>
        <w:rPr>
          <w:rFonts w:ascii="LitNusx" w:hAnsi="LitNusx"/>
          <w:sz w:val="22"/>
          <w:szCs w:val="22"/>
          <w:lang w:val="af-ZA"/>
        </w:rPr>
        <w:softHyphen/>
      </w:r>
      <w:r w:rsidRPr="00996D52">
        <w:rPr>
          <w:rFonts w:ascii="LitNusx" w:hAnsi="LitNusx"/>
          <w:sz w:val="22"/>
          <w:szCs w:val="22"/>
          <w:lang w:val="af-ZA"/>
        </w:rPr>
        <w:t>Ta Sem</w:t>
      </w:r>
      <w:r>
        <w:rPr>
          <w:rFonts w:ascii="LitNusx" w:hAnsi="LitNusx"/>
          <w:sz w:val="22"/>
          <w:szCs w:val="22"/>
          <w:lang w:val="af-ZA"/>
        </w:rPr>
        <w:softHyphen/>
      </w:r>
      <w:r w:rsidRPr="00996D52">
        <w:rPr>
          <w:rFonts w:ascii="LitNusx" w:hAnsi="LitNusx"/>
          <w:sz w:val="22"/>
          <w:szCs w:val="22"/>
          <w:lang w:val="af-ZA"/>
        </w:rPr>
        <w:t>deg Ta</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Sis we</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bis dac</w:t>
      </w:r>
      <w:r>
        <w:rPr>
          <w:rFonts w:ascii="LitNusx" w:hAnsi="LitNusx"/>
          <w:sz w:val="22"/>
          <w:szCs w:val="22"/>
          <w:lang w:val="af-ZA"/>
        </w:rPr>
        <w:softHyphen/>
      </w:r>
      <w:r w:rsidRPr="00996D52">
        <w:rPr>
          <w:rFonts w:ascii="LitNusx" w:hAnsi="LitNusx"/>
          <w:sz w:val="22"/>
          <w:szCs w:val="22"/>
          <w:lang w:val="af-ZA"/>
        </w:rPr>
        <w:t>vis kon</w:t>
      </w:r>
      <w:r>
        <w:rPr>
          <w:rFonts w:ascii="LitNusx" w:hAnsi="LitNusx"/>
          <w:sz w:val="22"/>
          <w:szCs w:val="22"/>
          <w:lang w:val="af-ZA"/>
        </w:rPr>
        <w:softHyphen/>
      </w:r>
      <w:r w:rsidRPr="00996D52">
        <w:rPr>
          <w:rFonts w:ascii="LitNusx" w:hAnsi="LitNusx"/>
          <w:sz w:val="22"/>
          <w:szCs w:val="22"/>
          <w:lang w:val="af-ZA"/>
        </w:rPr>
        <w:t>tro</w:t>
      </w:r>
      <w:r>
        <w:rPr>
          <w:rFonts w:ascii="LitNusx" w:hAnsi="LitNusx"/>
          <w:sz w:val="22"/>
          <w:szCs w:val="22"/>
          <w:lang w:val="af-ZA"/>
        </w:rPr>
        <w:softHyphen/>
      </w:r>
      <w:r w:rsidRPr="00996D52">
        <w:rPr>
          <w:rFonts w:ascii="LitNusx" w:hAnsi="LitNusx"/>
          <w:sz w:val="22"/>
          <w:szCs w:val="22"/>
          <w:lang w:val="af-ZA"/>
        </w:rPr>
        <w:t>liT Se</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far</w:t>
      </w:r>
      <w:r>
        <w:rPr>
          <w:rFonts w:ascii="LitNusx" w:hAnsi="LitNusx"/>
          <w:sz w:val="22"/>
          <w:szCs w:val="22"/>
          <w:lang w:val="af-ZA"/>
        </w:rPr>
        <w:softHyphen/>
      </w:r>
      <w:r w:rsidRPr="00996D52">
        <w:rPr>
          <w:rFonts w:ascii="LitNusx" w:hAnsi="LitNusx"/>
          <w:sz w:val="22"/>
          <w:szCs w:val="22"/>
          <w:lang w:val="af-ZA"/>
        </w:rPr>
        <w:t>glu</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yo, rad</w:t>
      </w:r>
      <w:r>
        <w:rPr>
          <w:rFonts w:ascii="LitNusx" w:hAnsi="LitNusx"/>
          <w:sz w:val="22"/>
          <w:szCs w:val="22"/>
          <w:lang w:val="af-ZA"/>
        </w:rPr>
        <w:softHyphen/>
      </w:r>
      <w:r w:rsidRPr="00996D52">
        <w:rPr>
          <w:rFonts w:ascii="LitNusx" w:hAnsi="LitNusx"/>
          <w:sz w:val="22"/>
          <w:szCs w:val="22"/>
          <w:lang w:val="af-ZA"/>
        </w:rPr>
        <w:t>gan ma</w:t>
      </w:r>
      <w:r>
        <w:rPr>
          <w:rFonts w:ascii="LitNusx" w:hAnsi="LitNusx"/>
          <w:sz w:val="22"/>
          <w:szCs w:val="22"/>
          <w:lang w:val="af-ZA"/>
        </w:rPr>
        <w:softHyphen/>
      </w:r>
      <w:r w:rsidRPr="00996D52">
        <w:rPr>
          <w:rFonts w:ascii="LitNusx" w:hAnsi="LitNusx"/>
          <w:sz w:val="22"/>
          <w:szCs w:val="22"/>
          <w:lang w:val="af-ZA"/>
        </w:rPr>
        <w:t>Sin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w:t>
      </w:r>
      <w:r>
        <w:rPr>
          <w:rFonts w:ascii="LitNusx" w:hAnsi="LitNusx"/>
          <w:sz w:val="22"/>
          <w:szCs w:val="22"/>
          <w:lang w:val="af-ZA"/>
        </w:rPr>
        <w:softHyphen/>
      </w:r>
      <w:r w:rsidRPr="00996D52">
        <w:rPr>
          <w:rFonts w:ascii="LitNusx" w:hAnsi="LitNusx"/>
          <w:sz w:val="22"/>
          <w:szCs w:val="22"/>
          <w:lang w:val="af-ZA"/>
        </w:rPr>
        <w:t>fal in</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vid</w:t>
      </w:r>
      <w:r>
        <w:rPr>
          <w:rFonts w:ascii="LitNusx" w:hAnsi="LitNusx"/>
          <w:sz w:val="22"/>
          <w:szCs w:val="22"/>
          <w:lang w:val="af-ZA"/>
        </w:rPr>
        <w:softHyphen/>
      </w:r>
      <w:r w:rsidRPr="00996D52">
        <w:rPr>
          <w:rFonts w:ascii="LitNusx" w:hAnsi="LitNusx"/>
          <w:sz w:val="22"/>
          <w:szCs w:val="22"/>
          <w:lang w:val="af-ZA"/>
        </w:rPr>
        <w:t>Ta ur</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er</w:t>
      </w:r>
      <w:r>
        <w:rPr>
          <w:rFonts w:ascii="LitNusx" w:hAnsi="LitNusx"/>
          <w:sz w:val="22"/>
          <w:szCs w:val="22"/>
          <w:lang w:val="af-ZA"/>
        </w:rPr>
        <w:softHyphen/>
      </w:r>
      <w:r w:rsidRPr="00996D52">
        <w:rPr>
          <w:rFonts w:ascii="LitNusx" w:hAnsi="LitNusx"/>
          <w:sz w:val="22"/>
          <w:szCs w:val="22"/>
          <w:lang w:val="af-ZA"/>
        </w:rPr>
        <w:t>Tze</w:t>
      </w:r>
      <w:r>
        <w:rPr>
          <w:rFonts w:ascii="LitNusx" w:hAnsi="LitNusx"/>
          <w:sz w:val="22"/>
          <w:szCs w:val="22"/>
          <w:lang w:val="af-ZA"/>
        </w:rPr>
        <w:softHyphen/>
      </w:r>
      <w:r w:rsidRPr="00996D52">
        <w:rPr>
          <w:rFonts w:ascii="LitNusx" w:hAnsi="LitNusx"/>
          <w:sz w:val="22"/>
          <w:szCs w:val="22"/>
          <w:lang w:val="af-ZA"/>
        </w:rPr>
        <w:t>moq</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dan bu</w:t>
      </w:r>
      <w:r>
        <w:rPr>
          <w:rFonts w:ascii="LitNusx" w:hAnsi="LitNusx"/>
          <w:sz w:val="22"/>
          <w:szCs w:val="22"/>
          <w:lang w:val="af-ZA"/>
        </w:rPr>
        <w:softHyphen/>
      </w:r>
      <w:r w:rsidRPr="00996D52">
        <w:rPr>
          <w:rFonts w:ascii="LitNusx" w:hAnsi="LitNusx"/>
          <w:sz w:val="22"/>
          <w:szCs w:val="22"/>
          <w:lang w:val="af-ZA"/>
        </w:rPr>
        <w:t>neb</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vi har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nia 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cen</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bo</w:t>
      </w:r>
      <w:r>
        <w:rPr>
          <w:rFonts w:ascii="LitNusx" w:hAnsi="LitNusx"/>
          <w:sz w:val="22"/>
          <w:szCs w:val="22"/>
          <w:lang w:val="af-ZA"/>
        </w:rPr>
        <w:softHyphen/>
      </w:r>
      <w:r w:rsidRPr="00996D52">
        <w:rPr>
          <w:rFonts w:ascii="LitNusx" w:hAnsi="LitNusx"/>
          <w:sz w:val="22"/>
          <w:szCs w:val="22"/>
          <w:lang w:val="af-ZA"/>
        </w:rPr>
        <w:t>da.</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Sot</w:t>
      </w:r>
      <w:r>
        <w:rPr>
          <w:rFonts w:ascii="LitNusx" w:hAnsi="LitNusx"/>
          <w:sz w:val="22"/>
          <w:szCs w:val="22"/>
          <w:lang w:val="af-ZA"/>
        </w:rPr>
        <w:softHyphen/>
      </w:r>
      <w:r w:rsidRPr="00996D52">
        <w:rPr>
          <w:rFonts w:ascii="LitNusx" w:hAnsi="LitNusx"/>
          <w:sz w:val="22"/>
          <w:szCs w:val="22"/>
          <w:lang w:val="af-ZA"/>
        </w:rPr>
        <w:t>lan</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ri zne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bis fi</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so</w:t>
      </w:r>
      <w:r>
        <w:rPr>
          <w:rFonts w:ascii="LitNusx" w:hAnsi="LitNusx"/>
          <w:sz w:val="22"/>
          <w:szCs w:val="22"/>
          <w:lang w:val="af-ZA"/>
        </w:rPr>
        <w:softHyphen/>
      </w:r>
      <w:r w:rsidRPr="00996D52">
        <w:rPr>
          <w:rFonts w:ascii="LitNusx" w:hAnsi="LitNusx"/>
          <w:sz w:val="22"/>
          <w:szCs w:val="22"/>
          <w:lang w:val="af-ZA"/>
        </w:rPr>
        <w:t>fi</w:t>
      </w:r>
      <w:r>
        <w:rPr>
          <w:rFonts w:ascii="LitNusx" w:hAnsi="LitNusx"/>
          <w:sz w:val="22"/>
          <w:szCs w:val="22"/>
          <w:lang w:val="af-ZA"/>
        </w:rPr>
        <w:softHyphen/>
      </w:r>
      <w:r w:rsidRPr="00996D52">
        <w:rPr>
          <w:rFonts w:ascii="LitNusx" w:hAnsi="LitNusx"/>
          <w:sz w:val="22"/>
          <w:szCs w:val="22"/>
          <w:lang w:val="af-ZA"/>
        </w:rPr>
        <w:t>as</w:t>
      </w:r>
      <w:r>
        <w:rPr>
          <w:rFonts w:ascii="LitNusx" w:hAnsi="LitNusx"/>
          <w:sz w:val="22"/>
          <w:szCs w:val="22"/>
          <w:lang w:val="af-ZA"/>
        </w:rPr>
        <w:softHyphen/>
      </w:r>
      <w:r w:rsidRPr="00996D52">
        <w:rPr>
          <w:rFonts w:ascii="LitNusx" w:hAnsi="LitNusx"/>
          <w:sz w:val="22"/>
          <w:szCs w:val="22"/>
          <w:lang w:val="af-ZA"/>
        </w:rPr>
        <w:t>Tan da</w:t>
      </w:r>
      <w:r>
        <w:rPr>
          <w:rFonts w:ascii="LitNusx" w:hAnsi="LitNusx"/>
          <w:sz w:val="22"/>
          <w:szCs w:val="22"/>
          <w:lang w:val="af-ZA"/>
        </w:rPr>
        <w:softHyphen/>
      </w:r>
      <w:r w:rsidRPr="00996D52">
        <w:rPr>
          <w:rFonts w:ascii="LitNusx" w:hAnsi="LitNusx"/>
          <w:sz w:val="22"/>
          <w:szCs w:val="22"/>
          <w:lang w:val="af-ZA"/>
        </w:rPr>
        <w:t>kav</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biT, adam smi</w:t>
      </w:r>
      <w:r>
        <w:rPr>
          <w:rFonts w:ascii="LitNusx" w:hAnsi="LitNusx"/>
          <w:sz w:val="22"/>
          <w:szCs w:val="22"/>
          <w:lang w:val="af-ZA"/>
        </w:rPr>
        <w:softHyphen/>
      </w:r>
      <w:r w:rsidRPr="00996D52">
        <w:rPr>
          <w:rFonts w:ascii="LitNusx" w:hAnsi="LitNusx"/>
          <w:sz w:val="22"/>
          <w:szCs w:val="22"/>
          <w:lang w:val="af-ZA"/>
        </w:rPr>
        <w:t>Tic im az</w:t>
      </w:r>
      <w:r>
        <w:rPr>
          <w:rFonts w:ascii="LitNusx" w:hAnsi="LitNusx"/>
          <w:sz w:val="22"/>
          <w:szCs w:val="22"/>
          <w:lang w:val="af-ZA"/>
        </w:rPr>
        <w:softHyphen/>
      </w:r>
      <w:r w:rsidRPr="00996D52">
        <w:rPr>
          <w:rFonts w:ascii="LitNusx" w:hAnsi="LitNusx"/>
          <w:sz w:val="22"/>
          <w:szCs w:val="22"/>
          <w:lang w:val="af-ZA"/>
        </w:rPr>
        <w:t>ris gax</w:t>
      </w:r>
      <w:r>
        <w:rPr>
          <w:rFonts w:ascii="LitNusx" w:hAnsi="LitNusx"/>
          <w:sz w:val="22"/>
          <w:szCs w:val="22"/>
          <w:lang w:val="af-ZA"/>
        </w:rPr>
        <w:softHyphen/>
      </w:r>
      <w:r w:rsidRPr="00996D52">
        <w:rPr>
          <w:rFonts w:ascii="LitNusx" w:hAnsi="LitNusx"/>
          <w:sz w:val="22"/>
          <w:szCs w:val="22"/>
          <w:lang w:val="af-ZA"/>
        </w:rPr>
        <w:t>ldaT, rom ada</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nis qme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bis gar</w:t>
      </w:r>
      <w:r>
        <w:rPr>
          <w:rFonts w:ascii="LitNusx" w:hAnsi="LitNusx"/>
          <w:sz w:val="22"/>
          <w:szCs w:val="22"/>
          <w:lang w:val="af-ZA"/>
        </w:rPr>
        <w:softHyphen/>
      </w:r>
      <w:r w:rsidRPr="00996D52">
        <w:rPr>
          <w:rFonts w:ascii="LitNusx" w:hAnsi="LitNusx"/>
          <w:sz w:val="22"/>
          <w:szCs w:val="22"/>
          <w:lang w:val="af-ZA"/>
        </w:rPr>
        <w:t>kve</w:t>
      </w:r>
      <w:r>
        <w:rPr>
          <w:rFonts w:ascii="LitNusx" w:hAnsi="LitNusx"/>
          <w:sz w:val="22"/>
          <w:szCs w:val="22"/>
          <w:lang w:val="af-ZA"/>
        </w:rPr>
        <w:softHyphen/>
      </w:r>
      <w:r w:rsidRPr="00996D52">
        <w:rPr>
          <w:rFonts w:ascii="LitNusx" w:hAnsi="LitNusx"/>
          <w:sz w:val="22"/>
          <w:szCs w:val="22"/>
          <w:lang w:val="af-ZA"/>
        </w:rPr>
        <w:t>ul Car</w:t>
      </w:r>
      <w:r>
        <w:rPr>
          <w:rFonts w:ascii="LitNusx" w:hAnsi="LitNusx"/>
          <w:sz w:val="22"/>
          <w:szCs w:val="22"/>
          <w:lang w:val="af-ZA"/>
        </w:rPr>
        <w:softHyphen/>
      </w:r>
      <w:r w:rsidRPr="00996D52">
        <w:rPr>
          <w:rFonts w:ascii="LitNusx" w:hAnsi="LitNusx"/>
          <w:sz w:val="22"/>
          <w:szCs w:val="22"/>
          <w:lang w:val="af-ZA"/>
        </w:rPr>
        <w:t>Co</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Si moq</w:t>
      </w:r>
      <w:r>
        <w:rPr>
          <w:rFonts w:ascii="LitNusx" w:hAnsi="LitNusx"/>
          <w:sz w:val="22"/>
          <w:szCs w:val="22"/>
          <w:lang w:val="af-ZA"/>
        </w:rPr>
        <w:softHyphen/>
      </w:r>
      <w:r w:rsidRPr="00996D52">
        <w:rPr>
          <w:rFonts w:ascii="LitNusx" w:hAnsi="LitNusx"/>
          <w:sz w:val="22"/>
          <w:szCs w:val="22"/>
          <w:lang w:val="af-ZA"/>
        </w:rPr>
        <w:t>ce</w:t>
      </w:r>
      <w:r>
        <w:rPr>
          <w:rFonts w:ascii="LitNusx" w:hAnsi="LitNusx"/>
          <w:sz w:val="22"/>
          <w:szCs w:val="22"/>
          <w:lang w:val="af-ZA"/>
        </w:rPr>
        <w:softHyphen/>
      </w:r>
      <w:r w:rsidRPr="00996D52">
        <w:rPr>
          <w:rFonts w:ascii="LitNusx" w:hAnsi="LitNusx"/>
          <w:sz w:val="22"/>
          <w:szCs w:val="22"/>
          <w:lang w:val="af-ZA"/>
        </w:rPr>
        <w:t>va, sa</w:t>
      </w:r>
      <w:r>
        <w:rPr>
          <w:rFonts w:ascii="LitNusx" w:hAnsi="LitNusx"/>
          <w:sz w:val="22"/>
          <w:szCs w:val="22"/>
          <w:lang w:val="af-ZA"/>
        </w:rPr>
        <w:softHyphen/>
      </w:r>
      <w:r w:rsidRPr="00996D52">
        <w:rPr>
          <w:rFonts w:ascii="LitNusx" w:hAnsi="LitNusx"/>
          <w:sz w:val="22"/>
          <w:szCs w:val="22"/>
          <w:lang w:val="af-ZA"/>
        </w:rPr>
        <w:t>er</w:t>
      </w:r>
      <w:r>
        <w:rPr>
          <w:rFonts w:ascii="LitNusx" w:hAnsi="LitNusx"/>
          <w:sz w:val="22"/>
          <w:szCs w:val="22"/>
          <w:lang w:val="af-ZA"/>
        </w:rPr>
        <w:softHyphen/>
      </w:r>
      <w:r w:rsidRPr="00996D52">
        <w:rPr>
          <w:rFonts w:ascii="LitNusx" w:hAnsi="LitNusx"/>
          <w:sz w:val="22"/>
          <w:szCs w:val="22"/>
          <w:lang w:val="af-ZA"/>
        </w:rPr>
        <w:t>To ke</w:t>
      </w:r>
      <w:r>
        <w:rPr>
          <w:rFonts w:ascii="LitNusx" w:hAnsi="LitNusx"/>
          <w:sz w:val="22"/>
          <w:szCs w:val="22"/>
          <w:lang w:val="af-ZA"/>
        </w:rPr>
        <w:softHyphen/>
      </w:r>
      <w:r w:rsidRPr="00996D52">
        <w:rPr>
          <w:rFonts w:ascii="LitNusx" w:hAnsi="LitNusx"/>
          <w:sz w:val="22"/>
          <w:szCs w:val="22"/>
          <w:lang w:val="af-ZA"/>
        </w:rPr>
        <w:t>Til</w:t>
      </w:r>
      <w:r>
        <w:rPr>
          <w:rFonts w:ascii="LitNusx" w:hAnsi="LitNusx"/>
          <w:sz w:val="22"/>
          <w:szCs w:val="22"/>
          <w:lang w:val="af-ZA"/>
        </w:rPr>
        <w:softHyphen/>
      </w:r>
      <w:r w:rsidRPr="00996D52">
        <w:rPr>
          <w:rFonts w:ascii="LitNusx" w:hAnsi="LitNusx"/>
          <w:sz w:val="22"/>
          <w:szCs w:val="22"/>
          <w:lang w:val="af-ZA"/>
        </w:rPr>
        <w:t>dRe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bis ga</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biT, Se</w:t>
      </w:r>
      <w:r>
        <w:rPr>
          <w:rFonts w:ascii="LitNusx" w:hAnsi="LitNusx"/>
          <w:sz w:val="22"/>
          <w:szCs w:val="22"/>
          <w:lang w:val="af-ZA"/>
        </w:rPr>
        <w:softHyphen/>
      </w:r>
      <w:r w:rsidRPr="00996D52">
        <w:rPr>
          <w:rFonts w:ascii="LitNusx" w:hAnsi="LitNusx"/>
          <w:sz w:val="22"/>
          <w:szCs w:val="22"/>
          <w:lang w:val="af-ZA"/>
        </w:rPr>
        <w:t>saZ</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li iyo. Tum</w:t>
      </w:r>
      <w:r>
        <w:rPr>
          <w:rFonts w:ascii="LitNusx" w:hAnsi="LitNusx"/>
          <w:sz w:val="22"/>
          <w:szCs w:val="22"/>
          <w:lang w:val="af-ZA"/>
        </w:rPr>
        <w:softHyphen/>
      </w:r>
      <w:r w:rsidRPr="00996D52">
        <w:rPr>
          <w:rFonts w:ascii="LitNusx" w:hAnsi="LitNusx"/>
          <w:sz w:val="22"/>
          <w:szCs w:val="22"/>
          <w:lang w:val="af-ZA"/>
        </w:rPr>
        <w:t>ca, iar</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beb</w:t>
      </w:r>
      <w:r>
        <w:rPr>
          <w:rFonts w:ascii="LitNusx" w:hAnsi="LitNusx"/>
          <w:sz w:val="22"/>
          <w:szCs w:val="22"/>
          <w:lang w:val="af-ZA"/>
        </w:rPr>
        <w:softHyphen/>
      </w:r>
      <w:r w:rsidRPr="00996D52">
        <w:rPr>
          <w:rFonts w:ascii="LitNusx" w:hAnsi="LitNusx"/>
          <w:sz w:val="22"/>
          <w:szCs w:val="22"/>
          <w:lang w:val="af-ZA"/>
        </w:rPr>
        <w:t>da ise</w:t>
      </w:r>
      <w:r>
        <w:rPr>
          <w:rFonts w:ascii="LitNusx" w:hAnsi="LitNusx"/>
          <w:sz w:val="22"/>
          <w:szCs w:val="22"/>
          <w:lang w:val="af-ZA"/>
        </w:rPr>
        <w:softHyphen/>
      </w:r>
      <w:r w:rsidRPr="00996D52">
        <w:rPr>
          <w:rFonts w:ascii="LitNusx" w:hAnsi="LitNusx"/>
          <w:sz w:val="22"/>
          <w:szCs w:val="22"/>
          <w:lang w:val="af-ZA"/>
        </w:rPr>
        <w:t>Ti we</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 da in</w:t>
      </w:r>
      <w:r>
        <w:rPr>
          <w:rFonts w:ascii="LitNusx" w:hAnsi="LitNusx"/>
          <w:sz w:val="22"/>
          <w:szCs w:val="22"/>
          <w:lang w:val="af-ZA"/>
        </w:rPr>
        <w:softHyphen/>
      </w:r>
      <w:r w:rsidRPr="00996D52">
        <w:rPr>
          <w:rFonts w:ascii="LitNusx" w:hAnsi="LitNusx"/>
          <w:sz w:val="22"/>
          <w:szCs w:val="22"/>
          <w:lang w:val="af-ZA"/>
        </w:rPr>
        <w:t>sti</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 rom</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bic maT</w:t>
      </w:r>
      <w:r>
        <w:rPr>
          <w:rFonts w:ascii="LitNusx" w:hAnsi="LitNusx"/>
          <w:sz w:val="22"/>
          <w:szCs w:val="22"/>
          <w:lang w:val="af-ZA"/>
        </w:rPr>
        <w:softHyphen/>
      </w:r>
      <w:r w:rsidRPr="00996D52">
        <w:rPr>
          <w:rFonts w:ascii="LitNusx" w:hAnsi="LitNusx"/>
          <w:sz w:val="22"/>
          <w:szCs w:val="22"/>
          <w:lang w:val="af-ZA"/>
        </w:rPr>
        <w:t>ze ze</w:t>
      </w:r>
      <w:r>
        <w:rPr>
          <w:rFonts w:ascii="LitNusx" w:hAnsi="LitNusx"/>
          <w:sz w:val="22"/>
          <w:szCs w:val="22"/>
          <w:lang w:val="af-ZA"/>
        </w:rPr>
        <w:softHyphen/>
      </w:r>
      <w:r w:rsidRPr="00996D52">
        <w:rPr>
          <w:rFonts w:ascii="LitNusx" w:hAnsi="LitNusx"/>
          <w:sz w:val="22"/>
          <w:szCs w:val="22"/>
          <w:lang w:val="af-ZA"/>
        </w:rPr>
        <w:t>gav</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nas iqo</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da, ara ka</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ri ke</w:t>
      </w:r>
      <w:r>
        <w:rPr>
          <w:rFonts w:ascii="LitNusx" w:hAnsi="LitNusx"/>
          <w:sz w:val="22"/>
          <w:szCs w:val="22"/>
          <w:lang w:val="af-ZA"/>
        </w:rPr>
        <w:softHyphen/>
      </w:r>
      <w:r w:rsidRPr="00996D52">
        <w:rPr>
          <w:rFonts w:ascii="LitNusx" w:hAnsi="LitNusx"/>
          <w:sz w:val="22"/>
          <w:szCs w:val="22"/>
          <w:lang w:val="af-ZA"/>
        </w:rPr>
        <w:t>Til</w:t>
      </w:r>
      <w:r>
        <w:rPr>
          <w:rFonts w:ascii="LitNusx" w:hAnsi="LitNusx"/>
          <w:sz w:val="22"/>
          <w:szCs w:val="22"/>
          <w:lang w:val="af-ZA"/>
        </w:rPr>
        <w:softHyphen/>
      </w:r>
      <w:r w:rsidRPr="00996D52">
        <w:rPr>
          <w:rFonts w:ascii="LitNusx" w:hAnsi="LitNusx"/>
          <w:sz w:val="22"/>
          <w:szCs w:val="22"/>
          <w:lang w:val="af-ZA"/>
        </w:rPr>
        <w:t>go</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bis Se</w:t>
      </w:r>
      <w:r>
        <w:rPr>
          <w:rFonts w:ascii="LitNusx" w:hAnsi="LitNusx"/>
          <w:sz w:val="22"/>
          <w:szCs w:val="22"/>
          <w:lang w:val="af-ZA"/>
        </w:rPr>
        <w:softHyphen/>
      </w:r>
      <w:r w:rsidRPr="00996D52">
        <w:rPr>
          <w:rFonts w:ascii="LitNusx" w:hAnsi="LitNusx"/>
          <w:sz w:val="22"/>
          <w:szCs w:val="22"/>
          <w:lang w:val="af-ZA"/>
        </w:rPr>
        <w:t>deg</w:t>
      </w:r>
      <w:r>
        <w:rPr>
          <w:rFonts w:ascii="LitNusx" w:hAnsi="LitNusx"/>
          <w:sz w:val="22"/>
          <w:szCs w:val="22"/>
          <w:lang w:val="af-ZA"/>
        </w:rPr>
        <w:softHyphen/>
      </w:r>
      <w:r w:rsidRPr="00996D52">
        <w:rPr>
          <w:rFonts w:ascii="LitNusx" w:hAnsi="LitNusx"/>
          <w:sz w:val="22"/>
          <w:szCs w:val="22"/>
          <w:lang w:val="af-ZA"/>
        </w:rPr>
        <w:t>ze an bu</w:t>
      </w:r>
      <w:r>
        <w:rPr>
          <w:rFonts w:ascii="LitNusx" w:hAnsi="LitNusx"/>
          <w:sz w:val="22"/>
          <w:szCs w:val="22"/>
          <w:lang w:val="af-ZA"/>
        </w:rPr>
        <w:softHyphen/>
      </w:r>
      <w:r w:rsidRPr="00996D52">
        <w:rPr>
          <w:rFonts w:ascii="LitNusx" w:hAnsi="LitNusx"/>
          <w:sz w:val="22"/>
          <w:szCs w:val="22"/>
          <w:lang w:val="af-ZA"/>
        </w:rPr>
        <w:t>neb</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vi sa</w:t>
      </w:r>
      <w:r>
        <w:rPr>
          <w:rFonts w:ascii="LitNusx" w:hAnsi="LitNusx"/>
          <w:sz w:val="22"/>
          <w:szCs w:val="22"/>
          <w:lang w:val="af-ZA"/>
        </w:rPr>
        <w:softHyphen/>
      </w:r>
      <w:r w:rsidRPr="00996D52">
        <w:rPr>
          <w:rFonts w:ascii="LitNusx" w:hAnsi="LitNusx"/>
          <w:sz w:val="22"/>
          <w:szCs w:val="22"/>
          <w:lang w:val="af-ZA"/>
        </w:rPr>
        <w:t>mar</w:t>
      </w:r>
      <w:r>
        <w:rPr>
          <w:rFonts w:ascii="LitNusx" w:hAnsi="LitNusx"/>
          <w:sz w:val="22"/>
          <w:szCs w:val="22"/>
          <w:lang w:val="af-ZA"/>
        </w:rPr>
        <w:softHyphen/>
      </w:r>
      <w:r w:rsidRPr="00996D52">
        <w:rPr>
          <w:rFonts w:ascii="LitNusx" w:hAnsi="LitNusx"/>
          <w:sz w:val="22"/>
          <w:szCs w:val="22"/>
          <w:lang w:val="af-ZA"/>
        </w:rPr>
        <w:t>Tlis ga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xa</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ze, ara</w:t>
      </w:r>
      <w:r>
        <w:rPr>
          <w:rFonts w:ascii="LitNusx" w:hAnsi="LitNusx"/>
          <w:sz w:val="22"/>
          <w:szCs w:val="22"/>
          <w:lang w:val="af-ZA"/>
        </w:rPr>
        <w:softHyphen/>
      </w:r>
      <w:r w:rsidRPr="00996D52">
        <w:rPr>
          <w:rFonts w:ascii="LitNusx" w:hAnsi="LitNusx"/>
          <w:sz w:val="22"/>
          <w:szCs w:val="22"/>
          <w:lang w:val="af-ZA"/>
        </w:rPr>
        <w:t>med gan</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bis kul</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ru</w:t>
      </w:r>
      <w:r>
        <w:rPr>
          <w:rFonts w:ascii="LitNusx" w:hAnsi="LitNusx"/>
          <w:sz w:val="22"/>
          <w:szCs w:val="22"/>
          <w:lang w:val="af-ZA"/>
        </w:rPr>
        <w:softHyphen/>
      </w:r>
      <w:r w:rsidRPr="00996D52">
        <w:rPr>
          <w:rFonts w:ascii="LitNusx" w:hAnsi="LitNusx"/>
          <w:sz w:val="22"/>
          <w:szCs w:val="22"/>
          <w:lang w:val="af-ZA"/>
        </w:rPr>
        <w:t>li pro</w:t>
      </w:r>
      <w:r>
        <w:rPr>
          <w:rFonts w:ascii="LitNusx" w:hAnsi="LitNusx"/>
          <w:sz w:val="22"/>
          <w:szCs w:val="22"/>
          <w:lang w:val="af-ZA"/>
        </w:rPr>
        <w:softHyphen/>
      </w:r>
      <w:r w:rsidRPr="00996D52">
        <w:rPr>
          <w:rFonts w:ascii="LitNusx" w:hAnsi="LitNusx"/>
          <w:sz w:val="22"/>
          <w:szCs w:val="22"/>
          <w:lang w:val="af-ZA"/>
        </w:rPr>
        <w:t>ce</w:t>
      </w:r>
      <w:r>
        <w:rPr>
          <w:rFonts w:ascii="LitNusx" w:hAnsi="LitNusx"/>
          <w:sz w:val="22"/>
          <w:szCs w:val="22"/>
          <w:lang w:val="af-ZA"/>
        </w:rPr>
        <w:softHyphen/>
      </w:r>
      <w:r w:rsidRPr="00996D52">
        <w:rPr>
          <w:rFonts w:ascii="LitNusx" w:hAnsi="LitNusx"/>
          <w:sz w:val="22"/>
          <w:szCs w:val="22"/>
          <w:lang w:val="af-ZA"/>
        </w:rPr>
        <w:t>sis pro</w:t>
      </w:r>
      <w:r>
        <w:rPr>
          <w:rFonts w:ascii="LitNusx" w:hAnsi="LitNusx"/>
          <w:sz w:val="22"/>
          <w:szCs w:val="22"/>
          <w:lang w:val="af-ZA"/>
        </w:rPr>
        <w:softHyphen/>
      </w:r>
      <w:r w:rsidRPr="00996D52">
        <w:rPr>
          <w:rFonts w:ascii="LitNusx" w:hAnsi="LitNusx"/>
          <w:sz w:val="22"/>
          <w:szCs w:val="22"/>
          <w:lang w:val="af-ZA"/>
        </w:rPr>
        <w:t>duq</w:t>
      </w:r>
      <w:r>
        <w:rPr>
          <w:rFonts w:ascii="LitNusx" w:hAnsi="LitNusx"/>
          <w:sz w:val="22"/>
          <w:szCs w:val="22"/>
          <w:lang w:val="af-ZA"/>
        </w:rPr>
        <w:softHyphen/>
      </w:r>
      <w:r w:rsidRPr="00996D52">
        <w:rPr>
          <w:rFonts w:ascii="LitNusx" w:hAnsi="LitNusx"/>
          <w:sz w:val="22"/>
          <w:szCs w:val="22"/>
          <w:lang w:val="af-ZA"/>
        </w:rPr>
        <w:t>tze</w:t>
      </w:r>
      <w:r>
        <w:rPr>
          <w:rFonts w:ascii="LitNusx" w:hAnsi="LitNusx"/>
          <w:sz w:val="22"/>
          <w:szCs w:val="22"/>
          <w:lang w:val="af-ZA"/>
        </w:rPr>
        <w:t>.</w:t>
      </w:r>
      <w:r w:rsidRPr="00996D52">
        <w:rPr>
          <w:rFonts w:ascii="LitNusx" w:hAnsi="LitNusx"/>
          <w:sz w:val="22"/>
          <w:szCs w:val="22"/>
          <w:lang w:val="af-ZA"/>
        </w:rPr>
        <w:t xml:space="preserve"> </w:t>
      </w:r>
      <w:r>
        <w:rPr>
          <w:rFonts w:ascii="LitNusx" w:hAnsi="LitNusx"/>
          <w:sz w:val="22"/>
          <w:szCs w:val="22"/>
          <w:lang w:val="af-ZA"/>
        </w:rPr>
        <w:t xml:space="preserve">am </w:t>
      </w:r>
      <w:r w:rsidRPr="00996D52">
        <w:rPr>
          <w:rFonts w:ascii="LitNusx" w:hAnsi="LitNusx"/>
          <w:sz w:val="22"/>
          <w:szCs w:val="22"/>
          <w:lang w:val="af-ZA"/>
        </w:rPr>
        <w:t>pro</w:t>
      </w:r>
      <w:r>
        <w:rPr>
          <w:rFonts w:ascii="LitNusx" w:hAnsi="LitNusx"/>
          <w:sz w:val="22"/>
          <w:szCs w:val="22"/>
          <w:lang w:val="af-ZA"/>
        </w:rPr>
        <w:softHyphen/>
      </w:r>
      <w:r w:rsidRPr="00996D52">
        <w:rPr>
          <w:rFonts w:ascii="LitNusx" w:hAnsi="LitNusx"/>
          <w:sz w:val="22"/>
          <w:szCs w:val="22"/>
          <w:lang w:val="af-ZA"/>
        </w:rPr>
        <w:t>ces</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t>,</w:t>
      </w:r>
      <w:r w:rsidRPr="00996D52">
        <w:rPr>
          <w:rFonts w:ascii="LitNusx" w:hAnsi="LitNusx"/>
          <w:sz w:val="22"/>
          <w:szCs w:val="22"/>
          <w:lang w:val="af-ZA"/>
        </w:rPr>
        <w:t xml:space="preserve"> sxva</w:t>
      </w:r>
      <w:r>
        <w:rPr>
          <w:rFonts w:ascii="LitNusx" w:hAnsi="LitNusx"/>
          <w:sz w:val="22"/>
          <w:szCs w:val="22"/>
          <w:lang w:val="af-ZA"/>
        </w:rPr>
        <w:softHyphen/>
      </w:r>
      <w:r w:rsidRPr="00996D52">
        <w:rPr>
          <w:rFonts w:ascii="LitNusx" w:hAnsi="LitNusx"/>
          <w:sz w:val="22"/>
          <w:szCs w:val="22"/>
          <w:lang w:val="af-ZA"/>
        </w:rPr>
        <w:t>das</w:t>
      </w:r>
      <w:r>
        <w:rPr>
          <w:rFonts w:ascii="LitNusx" w:hAnsi="LitNusx"/>
          <w:sz w:val="22"/>
          <w:szCs w:val="22"/>
          <w:lang w:val="af-ZA"/>
        </w:rPr>
        <w:softHyphen/>
      </w:r>
      <w:r w:rsidRPr="00996D52">
        <w:rPr>
          <w:rFonts w:ascii="LitNusx" w:hAnsi="LitNusx"/>
          <w:sz w:val="22"/>
          <w:szCs w:val="22"/>
          <w:lang w:val="af-ZA"/>
        </w:rPr>
        <w:t>xvag</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ri mcde</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dan da aq</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dan ise</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 ga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fod</w:t>
      </w:r>
      <w:r>
        <w:rPr>
          <w:rFonts w:ascii="LitNusx" w:hAnsi="LitNusx"/>
          <w:sz w:val="22"/>
          <w:szCs w:val="22"/>
          <w:lang w:val="af-ZA"/>
        </w:rPr>
        <w:softHyphen/>
      </w:r>
      <w:r w:rsidRPr="00996D52">
        <w:rPr>
          <w:rFonts w:ascii="LitNusx" w:hAnsi="LitNusx"/>
          <w:sz w:val="22"/>
          <w:szCs w:val="22"/>
          <w:lang w:val="af-ZA"/>
        </w:rPr>
        <w:t>nen, rom</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bic cal</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ul pir</w:t>
      </w:r>
      <w:r>
        <w:rPr>
          <w:rFonts w:ascii="LitNusx" w:hAnsi="LitNusx"/>
          <w:sz w:val="22"/>
          <w:szCs w:val="22"/>
          <w:lang w:val="af-ZA"/>
        </w:rPr>
        <w:softHyphen/>
      </w:r>
      <w:r w:rsidRPr="00996D52">
        <w:rPr>
          <w:rFonts w:ascii="LitNusx" w:hAnsi="LitNusx"/>
          <w:sz w:val="22"/>
          <w:szCs w:val="22"/>
          <w:lang w:val="af-ZA"/>
        </w:rPr>
        <w:t>Ta Ta</w:t>
      </w:r>
      <w:r>
        <w:rPr>
          <w:rFonts w:ascii="LitNusx" w:hAnsi="LitNusx"/>
          <w:sz w:val="22"/>
          <w:szCs w:val="22"/>
          <w:lang w:val="af-ZA"/>
        </w:rPr>
        <w:softHyphen/>
      </w:r>
      <w:r w:rsidRPr="00996D52">
        <w:rPr>
          <w:rFonts w:ascii="LitNusx" w:hAnsi="LitNusx"/>
          <w:sz w:val="22"/>
          <w:szCs w:val="22"/>
          <w:lang w:val="af-ZA"/>
        </w:rPr>
        <w:t>nac</w:t>
      </w:r>
      <w:r>
        <w:rPr>
          <w:rFonts w:ascii="LitNusx" w:hAnsi="LitNusx"/>
          <w:sz w:val="22"/>
          <w:szCs w:val="22"/>
          <w:lang w:val="af-ZA"/>
        </w:rPr>
        <w:softHyphen/>
      </w:r>
      <w:r w:rsidRPr="00996D52">
        <w:rPr>
          <w:rFonts w:ascii="LitNusx" w:hAnsi="LitNusx"/>
          <w:sz w:val="22"/>
          <w:szCs w:val="22"/>
          <w:lang w:val="af-ZA"/>
        </w:rPr>
        <w:t>xov</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vis mi</w:t>
      </w:r>
      <w:r>
        <w:rPr>
          <w:rFonts w:ascii="LitNusx" w:hAnsi="LitNusx"/>
          <w:sz w:val="22"/>
          <w:szCs w:val="22"/>
          <w:lang w:val="af-ZA"/>
        </w:rPr>
        <w:softHyphen/>
      </w:r>
      <w:r w:rsidRPr="00996D52">
        <w:rPr>
          <w:rFonts w:ascii="LitNusx" w:hAnsi="LitNusx"/>
          <w:sz w:val="22"/>
          <w:szCs w:val="22"/>
          <w:lang w:val="af-ZA"/>
        </w:rPr>
        <w:t>zan</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wo</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lad Ca</w:t>
      </w:r>
      <w:r>
        <w:rPr>
          <w:rFonts w:ascii="LitNusx" w:hAnsi="LitNusx"/>
          <w:sz w:val="22"/>
          <w:szCs w:val="22"/>
          <w:lang w:val="af-ZA"/>
        </w:rPr>
        <w:softHyphen/>
      </w:r>
      <w:r w:rsidRPr="00996D52">
        <w:rPr>
          <w:rFonts w:ascii="LitNusx" w:hAnsi="LitNusx"/>
          <w:sz w:val="22"/>
          <w:szCs w:val="22"/>
          <w:lang w:val="af-ZA"/>
        </w:rPr>
        <w:t>iT</w:t>
      </w:r>
      <w:r>
        <w:rPr>
          <w:rFonts w:ascii="LitNusx" w:hAnsi="LitNusx"/>
          <w:sz w:val="22"/>
          <w:szCs w:val="22"/>
          <w:lang w:val="af-ZA"/>
        </w:rPr>
        <w:softHyphen/>
      </w:r>
      <w:r w:rsidRPr="00996D52">
        <w:rPr>
          <w:rFonts w:ascii="LitNusx" w:hAnsi="LitNusx"/>
          <w:sz w:val="22"/>
          <w:szCs w:val="22"/>
          <w:lang w:val="af-ZA"/>
        </w:rPr>
        <w:t>vle</w:t>
      </w:r>
      <w:r>
        <w:rPr>
          <w:rFonts w:ascii="LitNusx" w:hAnsi="LitNusx"/>
          <w:sz w:val="22"/>
          <w:szCs w:val="22"/>
          <w:lang w:val="af-ZA"/>
        </w:rPr>
        <w:softHyphen/>
      </w:r>
      <w:r w:rsidRPr="00996D52">
        <w:rPr>
          <w:rFonts w:ascii="LitNusx" w:hAnsi="LitNusx"/>
          <w:sz w:val="22"/>
          <w:szCs w:val="22"/>
          <w:lang w:val="af-ZA"/>
        </w:rPr>
        <w:t>bo</w:t>
      </w:r>
      <w:r>
        <w:rPr>
          <w:rFonts w:ascii="LitNusx" w:hAnsi="LitNusx"/>
          <w:sz w:val="22"/>
          <w:szCs w:val="22"/>
          <w:lang w:val="af-ZA"/>
        </w:rPr>
        <w:softHyphen/>
      </w:r>
      <w:r w:rsidRPr="00996D52">
        <w:rPr>
          <w:rFonts w:ascii="LitNusx" w:hAnsi="LitNusx"/>
          <w:sz w:val="22"/>
          <w:szCs w:val="22"/>
          <w:lang w:val="af-ZA"/>
        </w:rPr>
        <w:t>d</w:t>
      </w:r>
      <w:r>
        <w:rPr>
          <w:rFonts w:ascii="LitNusx" w:hAnsi="LitNusx"/>
          <w:sz w:val="22"/>
          <w:szCs w:val="22"/>
          <w:lang w:val="af-ZA"/>
        </w:rPr>
        <w:t>nen</w:t>
      </w:r>
      <w:r w:rsidRPr="00996D52">
        <w:rPr>
          <w:rFonts w:ascii="LitNusx" w:hAnsi="LitNusx"/>
          <w:sz w:val="22"/>
          <w:szCs w:val="22"/>
          <w:lang w:val="af-ZA"/>
        </w:rPr>
        <w:t>.</w:t>
      </w:r>
    </w:p>
    <w:p w:rsidR="00D46116" w:rsidRPr="00A7243B" w:rsidRDefault="00D46116" w:rsidP="00BC619A">
      <w:pPr>
        <w:pStyle w:val="PlainText"/>
        <w:spacing w:line="252" w:lineRule="auto"/>
        <w:ind w:firstLine="540"/>
        <w:jc w:val="both"/>
        <w:rPr>
          <w:rFonts w:ascii="LitNusx" w:hAnsi="LitNusx"/>
          <w:spacing w:val="-2"/>
          <w:sz w:val="22"/>
          <w:szCs w:val="22"/>
          <w:lang w:val="af-ZA"/>
        </w:rPr>
      </w:pPr>
      <w:r w:rsidRPr="00A7243B">
        <w:rPr>
          <w:rFonts w:ascii="LitNusx" w:hAnsi="LitNusx"/>
          <w:spacing w:val="-2"/>
          <w:sz w:val="22"/>
          <w:szCs w:val="22"/>
          <w:lang w:val="af-ZA"/>
        </w:rPr>
        <w:t>ma</w:t>
      </w:r>
      <w:r w:rsidRPr="00A7243B">
        <w:rPr>
          <w:rFonts w:ascii="LitNusx" w:hAnsi="LitNusx"/>
          <w:spacing w:val="-2"/>
          <w:sz w:val="22"/>
          <w:szCs w:val="22"/>
          <w:lang w:val="af-ZA"/>
        </w:rPr>
        <w:softHyphen/>
        <w:t>Sa</w:t>
      </w:r>
      <w:r w:rsidRPr="00A7243B">
        <w:rPr>
          <w:rFonts w:ascii="LitNusx" w:hAnsi="LitNusx"/>
          <w:spacing w:val="-2"/>
          <w:sz w:val="22"/>
          <w:szCs w:val="22"/>
          <w:lang w:val="af-ZA"/>
        </w:rPr>
        <w:softHyphen/>
        <w:t>sa</w:t>
      </w:r>
      <w:r w:rsidRPr="00A7243B">
        <w:rPr>
          <w:rFonts w:ascii="LitNusx" w:hAnsi="LitNusx"/>
          <w:spacing w:val="-2"/>
          <w:sz w:val="22"/>
          <w:szCs w:val="22"/>
          <w:lang w:val="af-ZA"/>
        </w:rPr>
        <w:softHyphen/>
        <w:t>da</w:t>
      </w:r>
      <w:r w:rsidRPr="00A7243B">
        <w:rPr>
          <w:rFonts w:ascii="LitNusx" w:hAnsi="LitNusx"/>
          <w:spacing w:val="-2"/>
          <w:sz w:val="22"/>
          <w:szCs w:val="22"/>
          <w:lang w:val="af-ZA"/>
        </w:rPr>
        <w:softHyphen/>
        <w:t>me, in</w:t>
      </w:r>
      <w:r w:rsidRPr="00A7243B">
        <w:rPr>
          <w:rFonts w:ascii="LitNusx" w:hAnsi="LitNusx"/>
          <w:spacing w:val="-2"/>
          <w:sz w:val="22"/>
          <w:szCs w:val="22"/>
          <w:lang w:val="af-ZA"/>
        </w:rPr>
        <w:softHyphen/>
        <w:t>gli</w:t>
      </w:r>
      <w:r w:rsidRPr="00A7243B">
        <w:rPr>
          <w:rFonts w:ascii="LitNusx" w:hAnsi="LitNusx"/>
          <w:spacing w:val="-2"/>
          <w:sz w:val="22"/>
          <w:szCs w:val="22"/>
          <w:lang w:val="af-ZA"/>
        </w:rPr>
        <w:softHyphen/>
        <w:t>se</w:t>
      </w:r>
      <w:r w:rsidRPr="00A7243B">
        <w:rPr>
          <w:rFonts w:ascii="LitNusx" w:hAnsi="LitNusx"/>
          <w:spacing w:val="-2"/>
          <w:sz w:val="22"/>
          <w:szCs w:val="22"/>
          <w:lang w:val="af-ZA"/>
        </w:rPr>
        <w:softHyphen/>
        <w:t>li kla</w:t>
      </w:r>
      <w:r w:rsidRPr="00A7243B">
        <w:rPr>
          <w:rFonts w:ascii="LitNusx" w:hAnsi="LitNusx"/>
          <w:spacing w:val="-2"/>
          <w:sz w:val="22"/>
          <w:szCs w:val="22"/>
          <w:lang w:val="af-ZA"/>
        </w:rPr>
        <w:softHyphen/>
        <w:t>si</w:t>
      </w:r>
      <w:r w:rsidRPr="00A7243B">
        <w:rPr>
          <w:rFonts w:ascii="LitNusx" w:hAnsi="LitNusx"/>
          <w:spacing w:val="-2"/>
          <w:sz w:val="22"/>
          <w:szCs w:val="22"/>
          <w:lang w:val="af-ZA"/>
        </w:rPr>
        <w:softHyphen/>
        <w:t>ko</w:t>
      </w:r>
      <w:r w:rsidRPr="00A7243B">
        <w:rPr>
          <w:rFonts w:ascii="LitNusx" w:hAnsi="LitNusx"/>
          <w:spacing w:val="-2"/>
          <w:sz w:val="22"/>
          <w:szCs w:val="22"/>
          <w:lang w:val="af-ZA"/>
        </w:rPr>
        <w:softHyphen/>
        <w:t>se</w:t>
      </w:r>
      <w:r w:rsidRPr="00A7243B">
        <w:rPr>
          <w:rFonts w:ascii="LitNusx" w:hAnsi="LitNusx"/>
          <w:spacing w:val="-2"/>
          <w:sz w:val="22"/>
          <w:szCs w:val="22"/>
          <w:lang w:val="af-ZA"/>
        </w:rPr>
        <w:softHyphen/>
        <w:t>bis di</w:t>
      </w:r>
      <w:r w:rsidRPr="00A7243B">
        <w:rPr>
          <w:rFonts w:ascii="LitNusx" w:hAnsi="LitNusx"/>
          <w:spacing w:val="-2"/>
          <w:sz w:val="22"/>
          <w:szCs w:val="22"/>
          <w:lang w:val="af-ZA"/>
        </w:rPr>
        <w:softHyphen/>
        <w:t>di aR</w:t>
      </w:r>
      <w:r w:rsidRPr="00A7243B">
        <w:rPr>
          <w:rFonts w:ascii="LitNusx" w:hAnsi="LitNusx"/>
          <w:spacing w:val="-2"/>
          <w:sz w:val="22"/>
          <w:szCs w:val="22"/>
          <w:lang w:val="af-ZA"/>
        </w:rPr>
        <w:softHyphen/>
        <w:t>mo</w:t>
      </w:r>
      <w:r w:rsidRPr="00A7243B">
        <w:rPr>
          <w:rFonts w:ascii="LitNusx" w:hAnsi="LitNusx"/>
          <w:spacing w:val="-2"/>
          <w:sz w:val="22"/>
          <w:szCs w:val="22"/>
          <w:lang w:val="af-ZA"/>
        </w:rPr>
        <w:softHyphen/>
        <w:t>Ce</w:t>
      </w:r>
      <w:r w:rsidRPr="00A7243B">
        <w:rPr>
          <w:rFonts w:ascii="LitNusx" w:hAnsi="LitNusx"/>
          <w:spacing w:val="-2"/>
          <w:sz w:val="22"/>
          <w:szCs w:val="22"/>
          <w:lang w:val="af-ZA"/>
        </w:rPr>
        <w:softHyphen/>
        <w:t>na ima</w:t>
      </w:r>
      <w:r w:rsidRPr="00A7243B">
        <w:rPr>
          <w:rFonts w:ascii="LitNusx" w:hAnsi="LitNusx"/>
          <w:spacing w:val="-2"/>
          <w:sz w:val="22"/>
          <w:szCs w:val="22"/>
          <w:lang w:val="af-ZA"/>
        </w:rPr>
        <w:softHyphen/>
        <w:t>Si mdgo</w:t>
      </w:r>
      <w:r w:rsidRPr="00A7243B">
        <w:rPr>
          <w:rFonts w:ascii="LitNusx" w:hAnsi="LitNusx"/>
          <w:spacing w:val="-2"/>
          <w:sz w:val="22"/>
          <w:szCs w:val="22"/>
          <w:lang w:val="af-ZA"/>
        </w:rPr>
        <w:softHyphen/>
        <w:t>ma</w:t>
      </w:r>
      <w:r w:rsidRPr="00A7243B">
        <w:rPr>
          <w:rFonts w:ascii="LitNusx" w:hAnsi="LitNusx"/>
          <w:spacing w:val="-2"/>
          <w:sz w:val="22"/>
          <w:szCs w:val="22"/>
          <w:lang w:val="af-ZA"/>
        </w:rPr>
        <w:softHyphen/>
        <w:t>re</w:t>
      </w:r>
      <w:r w:rsidRPr="00A7243B">
        <w:rPr>
          <w:rFonts w:ascii="LitNusx" w:hAnsi="LitNusx"/>
          <w:spacing w:val="-2"/>
          <w:sz w:val="22"/>
          <w:szCs w:val="22"/>
          <w:lang w:val="af-ZA"/>
        </w:rPr>
        <w:softHyphen/>
        <w:t>obs, rom sa</w:t>
      </w:r>
      <w:r w:rsidRPr="00A7243B">
        <w:rPr>
          <w:rFonts w:ascii="LitNusx" w:hAnsi="LitNusx"/>
          <w:spacing w:val="-2"/>
          <w:sz w:val="22"/>
          <w:szCs w:val="22"/>
          <w:lang w:val="af-ZA"/>
        </w:rPr>
        <w:softHyphen/>
        <w:t>zo</w:t>
      </w:r>
      <w:r w:rsidRPr="00A7243B">
        <w:rPr>
          <w:rFonts w:ascii="LitNusx" w:hAnsi="LitNusx"/>
          <w:spacing w:val="-2"/>
          <w:sz w:val="22"/>
          <w:szCs w:val="22"/>
          <w:lang w:val="af-ZA"/>
        </w:rPr>
        <w:softHyphen/>
        <w:t>ga</w:t>
      </w:r>
      <w:r w:rsidRPr="00A7243B">
        <w:rPr>
          <w:rFonts w:ascii="LitNusx" w:hAnsi="LitNusx"/>
          <w:spacing w:val="-2"/>
          <w:sz w:val="22"/>
          <w:szCs w:val="22"/>
          <w:lang w:val="af-ZA"/>
        </w:rPr>
        <w:softHyphen/>
        <w:t>do</w:t>
      </w:r>
      <w:r w:rsidRPr="00A7243B">
        <w:rPr>
          <w:rFonts w:ascii="LitNusx" w:hAnsi="LitNusx"/>
          <w:spacing w:val="-2"/>
          <w:sz w:val="22"/>
          <w:szCs w:val="22"/>
          <w:lang w:val="af-ZA"/>
        </w:rPr>
        <w:softHyphen/>
        <w:t>eb</w:t>
      </w:r>
      <w:r w:rsidRPr="00A7243B">
        <w:rPr>
          <w:rFonts w:ascii="LitNusx" w:hAnsi="LitNusx"/>
          <w:spacing w:val="-2"/>
          <w:sz w:val="22"/>
          <w:szCs w:val="22"/>
          <w:lang w:val="af-ZA"/>
        </w:rPr>
        <w:softHyphen/>
        <w:t>ri</w:t>
      </w:r>
      <w:r w:rsidRPr="00A7243B">
        <w:rPr>
          <w:rFonts w:ascii="LitNusx" w:hAnsi="LitNusx"/>
          <w:spacing w:val="-2"/>
          <w:sz w:val="22"/>
          <w:szCs w:val="22"/>
          <w:lang w:val="af-ZA"/>
        </w:rPr>
        <w:softHyphen/>
        <w:t>vi er</w:t>
      </w:r>
      <w:r w:rsidRPr="00A7243B">
        <w:rPr>
          <w:rFonts w:ascii="LitNusx" w:hAnsi="LitNusx"/>
          <w:spacing w:val="-2"/>
          <w:sz w:val="22"/>
          <w:szCs w:val="22"/>
          <w:lang w:val="af-ZA"/>
        </w:rPr>
        <w:softHyphen/>
        <w:t>Tad</w:t>
      </w:r>
      <w:r w:rsidRPr="00A7243B">
        <w:rPr>
          <w:rFonts w:ascii="LitNusx" w:hAnsi="LitNusx"/>
          <w:spacing w:val="-2"/>
          <w:sz w:val="22"/>
          <w:szCs w:val="22"/>
          <w:lang w:val="af-ZA"/>
        </w:rPr>
        <w:softHyphen/>
        <w:t>yof</w:t>
      </w:r>
      <w:r w:rsidRPr="00A7243B">
        <w:rPr>
          <w:rFonts w:ascii="LitNusx" w:hAnsi="LitNusx"/>
          <w:spacing w:val="-2"/>
          <w:sz w:val="22"/>
          <w:szCs w:val="22"/>
          <w:lang w:val="af-ZA"/>
        </w:rPr>
        <w:softHyphen/>
        <w:t>ni</w:t>
      </w:r>
      <w:r w:rsidRPr="00A7243B">
        <w:rPr>
          <w:rFonts w:ascii="LitNusx" w:hAnsi="LitNusx"/>
          <w:spacing w:val="-2"/>
          <w:sz w:val="22"/>
          <w:szCs w:val="22"/>
          <w:lang w:val="af-ZA"/>
        </w:rPr>
        <w:softHyphen/>
        <w:t>dan ga</w:t>
      </w:r>
      <w:r w:rsidRPr="00A7243B">
        <w:rPr>
          <w:rFonts w:ascii="LitNusx" w:hAnsi="LitNusx"/>
          <w:spacing w:val="-2"/>
          <w:sz w:val="22"/>
          <w:szCs w:val="22"/>
          <w:lang w:val="af-ZA"/>
        </w:rPr>
        <w:softHyphen/>
        <w:t>mok</w:t>
      </w:r>
      <w:r w:rsidRPr="00A7243B">
        <w:rPr>
          <w:rFonts w:ascii="LitNusx" w:hAnsi="LitNusx"/>
          <w:spacing w:val="-2"/>
          <w:sz w:val="22"/>
          <w:szCs w:val="22"/>
          <w:lang w:val="af-ZA"/>
        </w:rPr>
        <w:softHyphen/>
        <w:t>ris</w:t>
      </w:r>
      <w:r w:rsidRPr="00A7243B">
        <w:rPr>
          <w:rFonts w:ascii="LitNusx" w:hAnsi="LitNusx"/>
          <w:spacing w:val="-2"/>
          <w:sz w:val="22"/>
          <w:szCs w:val="22"/>
          <w:lang w:val="af-ZA"/>
        </w:rPr>
        <w:softHyphen/>
        <w:t>tal</w:t>
      </w:r>
      <w:r w:rsidRPr="00A7243B">
        <w:rPr>
          <w:rFonts w:ascii="LitNusx" w:hAnsi="LitNusx"/>
          <w:spacing w:val="-2"/>
          <w:sz w:val="22"/>
          <w:szCs w:val="22"/>
          <w:lang w:val="af-ZA"/>
        </w:rPr>
        <w:softHyphen/>
        <w:t>de</w:t>
      </w:r>
      <w:r w:rsidRPr="00A7243B">
        <w:rPr>
          <w:rFonts w:ascii="LitNusx" w:hAnsi="LitNusx"/>
          <w:spacing w:val="-2"/>
          <w:sz w:val="22"/>
          <w:szCs w:val="22"/>
          <w:lang w:val="af-ZA"/>
        </w:rPr>
        <w:softHyphen/>
        <w:t>ba we</w:t>
      </w:r>
      <w:r w:rsidRPr="00A7243B">
        <w:rPr>
          <w:rFonts w:ascii="LitNusx" w:hAnsi="LitNusx"/>
          <w:spacing w:val="-2"/>
          <w:sz w:val="22"/>
          <w:szCs w:val="22"/>
          <w:lang w:val="af-ZA"/>
        </w:rPr>
        <w:softHyphen/>
        <w:t>se</w:t>
      </w:r>
      <w:r w:rsidRPr="00A7243B">
        <w:rPr>
          <w:rFonts w:ascii="LitNusx" w:hAnsi="LitNusx"/>
          <w:spacing w:val="-2"/>
          <w:sz w:val="22"/>
          <w:szCs w:val="22"/>
          <w:lang w:val="af-ZA"/>
        </w:rPr>
        <w:softHyphen/>
        <w:t>bi da in</w:t>
      </w:r>
      <w:r w:rsidRPr="00A7243B">
        <w:rPr>
          <w:rFonts w:ascii="LitNusx" w:hAnsi="LitNusx"/>
          <w:spacing w:val="-2"/>
          <w:sz w:val="22"/>
          <w:szCs w:val="22"/>
          <w:lang w:val="af-ZA"/>
        </w:rPr>
        <w:softHyphen/>
        <w:t>sti</w:t>
      </w:r>
      <w:r w:rsidRPr="00A7243B">
        <w:rPr>
          <w:rFonts w:ascii="LitNusx" w:hAnsi="LitNusx"/>
          <w:spacing w:val="-2"/>
          <w:sz w:val="22"/>
          <w:szCs w:val="22"/>
          <w:lang w:val="af-ZA"/>
        </w:rPr>
        <w:softHyphen/>
        <w:t>tu</w:t>
      </w:r>
      <w:r w:rsidRPr="00A7243B">
        <w:rPr>
          <w:rFonts w:ascii="LitNusx" w:hAnsi="LitNusx"/>
          <w:spacing w:val="-2"/>
          <w:sz w:val="22"/>
          <w:szCs w:val="22"/>
          <w:lang w:val="af-ZA"/>
        </w:rPr>
        <w:softHyphen/>
        <w:t>te</w:t>
      </w:r>
      <w:r w:rsidRPr="00A7243B">
        <w:rPr>
          <w:rFonts w:ascii="LitNusx" w:hAnsi="LitNusx"/>
          <w:spacing w:val="-2"/>
          <w:sz w:val="22"/>
          <w:szCs w:val="22"/>
          <w:lang w:val="af-ZA"/>
        </w:rPr>
        <w:softHyphen/>
        <w:t>bi, rom</w:t>
      </w:r>
      <w:r w:rsidRPr="00A7243B">
        <w:rPr>
          <w:rFonts w:ascii="LitNusx" w:hAnsi="LitNusx"/>
          <w:spacing w:val="-2"/>
          <w:sz w:val="22"/>
          <w:szCs w:val="22"/>
          <w:lang w:val="af-ZA"/>
        </w:rPr>
        <w:softHyphen/>
        <w:t>le</w:t>
      </w:r>
      <w:r w:rsidRPr="00A7243B">
        <w:rPr>
          <w:rFonts w:ascii="LitNusx" w:hAnsi="LitNusx"/>
          <w:spacing w:val="-2"/>
          <w:sz w:val="22"/>
          <w:szCs w:val="22"/>
          <w:lang w:val="af-ZA"/>
        </w:rPr>
        <w:softHyphen/>
        <w:t>bic Ti</w:t>
      </w:r>
      <w:r w:rsidRPr="00A7243B">
        <w:rPr>
          <w:rFonts w:ascii="LitNusx" w:hAnsi="LitNusx"/>
          <w:spacing w:val="-2"/>
          <w:sz w:val="22"/>
          <w:szCs w:val="22"/>
          <w:lang w:val="af-ZA"/>
        </w:rPr>
        <w:softHyphen/>
        <w:t>To</w:t>
      </w:r>
      <w:r w:rsidRPr="00A7243B">
        <w:rPr>
          <w:rFonts w:ascii="LitNusx" w:hAnsi="LitNusx"/>
          <w:spacing w:val="-2"/>
          <w:sz w:val="22"/>
          <w:szCs w:val="22"/>
          <w:lang w:val="af-ZA"/>
        </w:rPr>
        <w:softHyphen/>
        <w:t>e</w:t>
      </w:r>
      <w:r w:rsidRPr="00A7243B">
        <w:rPr>
          <w:rFonts w:ascii="LitNusx" w:hAnsi="LitNusx"/>
          <w:spacing w:val="-2"/>
          <w:sz w:val="22"/>
          <w:szCs w:val="22"/>
          <w:lang w:val="af-ZA"/>
        </w:rPr>
        <w:softHyphen/>
        <w:t>u</w:t>
      </w:r>
      <w:r w:rsidRPr="00A7243B">
        <w:rPr>
          <w:rFonts w:ascii="LitNusx" w:hAnsi="LitNusx"/>
          <w:spacing w:val="-2"/>
          <w:sz w:val="22"/>
          <w:szCs w:val="22"/>
          <w:lang w:val="af-ZA"/>
        </w:rPr>
        <w:softHyphen/>
        <w:t>li ada</w:t>
      </w:r>
      <w:r w:rsidRPr="00A7243B">
        <w:rPr>
          <w:rFonts w:ascii="LitNusx" w:hAnsi="LitNusx"/>
          <w:spacing w:val="-2"/>
          <w:sz w:val="22"/>
          <w:szCs w:val="22"/>
          <w:lang w:val="af-ZA"/>
        </w:rPr>
        <w:softHyphen/>
        <w:t>mi</w:t>
      </w:r>
      <w:r w:rsidRPr="00A7243B">
        <w:rPr>
          <w:rFonts w:ascii="LitNusx" w:hAnsi="LitNusx"/>
          <w:spacing w:val="-2"/>
          <w:sz w:val="22"/>
          <w:szCs w:val="22"/>
          <w:lang w:val="af-ZA"/>
        </w:rPr>
        <w:softHyphen/>
        <w:t>a</w:t>
      </w:r>
      <w:r w:rsidRPr="00A7243B">
        <w:rPr>
          <w:rFonts w:ascii="LitNusx" w:hAnsi="LitNusx"/>
          <w:spacing w:val="-2"/>
          <w:sz w:val="22"/>
          <w:szCs w:val="22"/>
          <w:lang w:val="af-ZA"/>
        </w:rPr>
        <w:softHyphen/>
        <w:t>nis in</w:t>
      </w:r>
      <w:r w:rsidRPr="00A7243B">
        <w:rPr>
          <w:rFonts w:ascii="LitNusx" w:hAnsi="LitNusx"/>
          <w:spacing w:val="-2"/>
          <w:sz w:val="22"/>
          <w:szCs w:val="22"/>
          <w:lang w:val="af-ZA"/>
        </w:rPr>
        <w:softHyphen/>
        <w:t>te</w:t>
      </w:r>
      <w:r w:rsidRPr="00A7243B">
        <w:rPr>
          <w:rFonts w:ascii="LitNusx" w:hAnsi="LitNusx"/>
          <w:spacing w:val="-2"/>
          <w:sz w:val="22"/>
          <w:szCs w:val="22"/>
          <w:lang w:val="af-ZA"/>
        </w:rPr>
        <w:softHyphen/>
        <w:t>re</w:t>
      </w:r>
      <w:r w:rsidRPr="00A7243B">
        <w:rPr>
          <w:rFonts w:ascii="LitNusx" w:hAnsi="LitNusx"/>
          <w:spacing w:val="-2"/>
          <w:sz w:val="22"/>
          <w:szCs w:val="22"/>
          <w:lang w:val="af-ZA"/>
        </w:rPr>
        <w:softHyphen/>
        <w:t>seb</w:t>
      </w:r>
      <w:r w:rsidRPr="00A7243B">
        <w:rPr>
          <w:rFonts w:ascii="LitNusx" w:hAnsi="LitNusx"/>
          <w:spacing w:val="-2"/>
          <w:sz w:val="22"/>
          <w:szCs w:val="22"/>
          <w:lang w:val="af-ZA"/>
        </w:rPr>
        <w:softHyphen/>
        <w:t>Si Ta</w:t>
      </w:r>
      <w:r w:rsidRPr="00A7243B">
        <w:rPr>
          <w:rFonts w:ascii="LitNusx" w:hAnsi="LitNusx"/>
          <w:spacing w:val="-2"/>
          <w:sz w:val="22"/>
          <w:szCs w:val="22"/>
          <w:lang w:val="af-ZA"/>
        </w:rPr>
        <w:softHyphen/>
        <w:t>vi</w:t>
      </w:r>
      <w:r w:rsidRPr="00A7243B">
        <w:rPr>
          <w:rFonts w:ascii="LitNusx" w:hAnsi="LitNusx"/>
          <w:spacing w:val="-2"/>
          <w:sz w:val="22"/>
          <w:szCs w:val="22"/>
          <w:lang w:val="af-ZA"/>
        </w:rPr>
        <w:softHyphen/>
        <w:t>anT me</w:t>
      </w:r>
      <w:r w:rsidRPr="00A7243B">
        <w:rPr>
          <w:rFonts w:ascii="LitNusx" w:hAnsi="LitNusx"/>
          <w:spacing w:val="-2"/>
          <w:sz w:val="22"/>
          <w:szCs w:val="22"/>
          <w:lang w:val="af-ZA"/>
        </w:rPr>
        <w:softHyphen/>
        <w:t>zob</w:t>
      </w:r>
      <w:r w:rsidRPr="00A7243B">
        <w:rPr>
          <w:rFonts w:ascii="LitNusx" w:hAnsi="LitNusx"/>
          <w:spacing w:val="-2"/>
          <w:sz w:val="22"/>
          <w:szCs w:val="22"/>
          <w:lang w:val="af-ZA"/>
        </w:rPr>
        <w:softHyphen/>
        <w:t>leb</w:t>
      </w:r>
      <w:r w:rsidRPr="00A7243B">
        <w:rPr>
          <w:rFonts w:ascii="LitNusx" w:hAnsi="LitNusx"/>
          <w:spacing w:val="-2"/>
          <w:sz w:val="22"/>
          <w:szCs w:val="22"/>
          <w:lang w:val="af-ZA"/>
        </w:rPr>
        <w:softHyphen/>
        <w:t>Tan mSvi</w:t>
      </w:r>
      <w:r w:rsidRPr="00A7243B">
        <w:rPr>
          <w:rFonts w:ascii="LitNusx" w:hAnsi="LitNusx"/>
          <w:spacing w:val="-2"/>
          <w:sz w:val="22"/>
          <w:szCs w:val="22"/>
          <w:lang w:val="af-ZA"/>
        </w:rPr>
        <w:softHyphen/>
        <w:t>do</w:t>
      </w:r>
      <w:r w:rsidRPr="00A7243B">
        <w:rPr>
          <w:rFonts w:ascii="LitNusx" w:hAnsi="LitNusx"/>
          <w:spacing w:val="-2"/>
          <w:sz w:val="22"/>
          <w:szCs w:val="22"/>
          <w:lang w:val="af-ZA"/>
        </w:rPr>
        <w:softHyphen/>
        <w:t>bi</w:t>
      </w:r>
      <w:r w:rsidRPr="00A7243B">
        <w:rPr>
          <w:rFonts w:ascii="LitNusx" w:hAnsi="LitNusx"/>
          <w:spacing w:val="-2"/>
          <w:sz w:val="22"/>
          <w:szCs w:val="22"/>
          <w:lang w:val="af-ZA"/>
        </w:rPr>
        <w:softHyphen/>
        <w:t>a</w:t>
      </w:r>
      <w:r w:rsidRPr="00A7243B">
        <w:rPr>
          <w:rFonts w:ascii="LitNusx" w:hAnsi="LitNusx"/>
          <w:spacing w:val="-2"/>
          <w:sz w:val="22"/>
          <w:szCs w:val="22"/>
          <w:lang w:val="af-ZA"/>
        </w:rPr>
        <w:softHyphen/>
        <w:t>nad cxov</w:t>
      </w:r>
      <w:r w:rsidRPr="00A7243B">
        <w:rPr>
          <w:rFonts w:ascii="LitNusx" w:hAnsi="LitNusx"/>
          <w:spacing w:val="-2"/>
          <w:sz w:val="22"/>
          <w:szCs w:val="22"/>
          <w:lang w:val="af-ZA"/>
        </w:rPr>
        <w:softHyphen/>
        <w:t>re</w:t>
      </w:r>
      <w:r w:rsidRPr="00A7243B">
        <w:rPr>
          <w:rFonts w:ascii="LitNusx" w:hAnsi="LitNusx"/>
          <w:spacing w:val="-2"/>
          <w:sz w:val="22"/>
          <w:szCs w:val="22"/>
          <w:lang w:val="af-ZA"/>
        </w:rPr>
        <w:softHyphen/>
        <w:t>bas war</w:t>
      </w:r>
      <w:r w:rsidRPr="00A7243B">
        <w:rPr>
          <w:rFonts w:ascii="LitNusx" w:hAnsi="LitNusx"/>
          <w:spacing w:val="-2"/>
          <w:sz w:val="22"/>
          <w:szCs w:val="22"/>
          <w:lang w:val="af-ZA"/>
        </w:rPr>
        <w:softHyphen/>
        <w:t>mo</w:t>
      </w:r>
      <w:r w:rsidRPr="00A7243B">
        <w:rPr>
          <w:rFonts w:ascii="LitNusx" w:hAnsi="LitNusx"/>
          <w:spacing w:val="-2"/>
          <w:sz w:val="22"/>
          <w:szCs w:val="22"/>
          <w:lang w:val="af-ZA"/>
        </w:rPr>
        <w:softHyphen/>
        <w:t>a</w:t>
      </w:r>
      <w:r w:rsidRPr="00A7243B">
        <w:rPr>
          <w:rFonts w:ascii="LitNusx" w:hAnsi="LitNusx"/>
          <w:spacing w:val="-2"/>
          <w:sz w:val="22"/>
          <w:szCs w:val="22"/>
          <w:lang w:val="af-ZA"/>
        </w:rPr>
        <w:softHyphen/>
        <w:t>Cen</w:t>
      </w:r>
      <w:r w:rsidRPr="00A7243B">
        <w:rPr>
          <w:rFonts w:ascii="LitNusx" w:hAnsi="LitNusx"/>
          <w:spacing w:val="-2"/>
          <w:sz w:val="22"/>
          <w:szCs w:val="22"/>
          <w:lang w:val="af-ZA"/>
        </w:rPr>
        <w:softHyphen/>
        <w:t>s; mas ar esa</w:t>
      </w:r>
      <w:r w:rsidRPr="00A7243B">
        <w:rPr>
          <w:rFonts w:ascii="LitNusx" w:hAnsi="LitNusx"/>
          <w:spacing w:val="-2"/>
          <w:sz w:val="22"/>
          <w:szCs w:val="22"/>
          <w:lang w:val="af-ZA"/>
        </w:rPr>
        <w:softHyphen/>
        <w:t>Wi</w:t>
      </w:r>
      <w:r w:rsidRPr="00A7243B">
        <w:rPr>
          <w:rFonts w:ascii="LitNusx" w:hAnsi="LitNusx"/>
          <w:spacing w:val="-2"/>
          <w:sz w:val="22"/>
          <w:szCs w:val="22"/>
          <w:lang w:val="af-ZA"/>
        </w:rPr>
        <w:softHyphen/>
        <w:t>ro</w:t>
      </w:r>
      <w:r w:rsidRPr="00A7243B">
        <w:rPr>
          <w:rFonts w:ascii="LitNusx" w:hAnsi="LitNusx"/>
          <w:spacing w:val="-2"/>
          <w:sz w:val="22"/>
          <w:szCs w:val="22"/>
          <w:lang w:val="af-ZA"/>
        </w:rPr>
        <w:softHyphen/>
        <w:t>e</w:t>
      </w:r>
      <w:r w:rsidRPr="00A7243B">
        <w:rPr>
          <w:rFonts w:ascii="LitNusx" w:hAnsi="LitNusx"/>
          <w:spacing w:val="-2"/>
          <w:sz w:val="22"/>
          <w:szCs w:val="22"/>
          <w:lang w:val="af-ZA"/>
        </w:rPr>
        <w:softHyphen/>
        <w:t>ba sa</w:t>
      </w:r>
      <w:r w:rsidRPr="00A7243B">
        <w:rPr>
          <w:rFonts w:ascii="LitNusx" w:hAnsi="LitNusx"/>
          <w:spacing w:val="-2"/>
          <w:sz w:val="22"/>
          <w:szCs w:val="22"/>
          <w:lang w:val="af-ZA"/>
        </w:rPr>
        <w:softHyphen/>
        <w:t>xel</w:t>
      </w:r>
      <w:r w:rsidRPr="00A7243B">
        <w:rPr>
          <w:rFonts w:ascii="LitNusx" w:hAnsi="LitNusx"/>
          <w:spacing w:val="-2"/>
          <w:sz w:val="22"/>
          <w:szCs w:val="22"/>
          <w:lang w:val="af-ZA"/>
        </w:rPr>
        <w:softHyphen/>
        <w:t>mwi</w:t>
      </w:r>
      <w:r w:rsidRPr="00A7243B">
        <w:rPr>
          <w:rFonts w:ascii="LitNusx" w:hAnsi="LitNusx"/>
          <w:spacing w:val="-2"/>
          <w:sz w:val="22"/>
          <w:szCs w:val="22"/>
          <w:lang w:val="af-ZA"/>
        </w:rPr>
        <w:softHyphen/>
        <w:t>fo</w:t>
      </w:r>
      <w:r w:rsidRPr="00A7243B">
        <w:rPr>
          <w:rFonts w:ascii="LitNusx" w:hAnsi="LitNusx"/>
          <w:spacing w:val="-2"/>
          <w:sz w:val="22"/>
          <w:szCs w:val="22"/>
          <w:lang w:val="af-ZA"/>
        </w:rPr>
        <w:softHyphen/>
        <w:t>eb</w:t>
      </w:r>
      <w:r w:rsidRPr="00A7243B">
        <w:rPr>
          <w:rFonts w:ascii="LitNusx" w:hAnsi="LitNusx"/>
          <w:spacing w:val="-2"/>
          <w:sz w:val="22"/>
          <w:szCs w:val="22"/>
          <w:lang w:val="af-ZA"/>
        </w:rPr>
        <w:softHyphen/>
        <w:t>ri</w:t>
      </w:r>
      <w:r w:rsidRPr="00A7243B">
        <w:rPr>
          <w:rFonts w:ascii="LitNusx" w:hAnsi="LitNusx"/>
          <w:spacing w:val="-2"/>
          <w:sz w:val="22"/>
          <w:szCs w:val="22"/>
          <w:lang w:val="af-ZA"/>
        </w:rPr>
        <w:softHyphen/>
        <w:t>vi `ur</w:t>
      </w:r>
      <w:r w:rsidRPr="00A7243B">
        <w:rPr>
          <w:rFonts w:ascii="LitNusx" w:hAnsi="LitNusx"/>
          <w:spacing w:val="-2"/>
          <w:sz w:val="22"/>
          <w:szCs w:val="22"/>
          <w:lang w:val="af-ZA"/>
        </w:rPr>
        <w:softHyphen/>
        <w:t>Cxu</w:t>
      </w:r>
      <w:r w:rsidRPr="00A7243B">
        <w:rPr>
          <w:rFonts w:ascii="LitNusx" w:hAnsi="LitNusx"/>
          <w:spacing w:val="-2"/>
          <w:sz w:val="22"/>
          <w:szCs w:val="22"/>
          <w:lang w:val="af-ZA"/>
        </w:rPr>
        <w:softHyphen/>
        <w:t>li~ imi</w:t>
      </w:r>
      <w:r w:rsidRPr="00A7243B">
        <w:rPr>
          <w:rFonts w:ascii="LitNusx" w:hAnsi="LitNusx"/>
          <w:spacing w:val="-2"/>
          <w:sz w:val="22"/>
          <w:szCs w:val="22"/>
          <w:lang w:val="af-ZA"/>
        </w:rPr>
        <w:softHyphen/>
        <w:t>saT</w:t>
      </w:r>
      <w:r w:rsidRPr="00A7243B">
        <w:rPr>
          <w:rFonts w:ascii="LitNusx" w:hAnsi="LitNusx"/>
          <w:spacing w:val="-2"/>
          <w:sz w:val="22"/>
          <w:szCs w:val="22"/>
          <w:lang w:val="af-ZA"/>
        </w:rPr>
        <w:softHyphen/>
        <w:t>vis, rom ada</w:t>
      </w:r>
      <w:r w:rsidRPr="00A7243B">
        <w:rPr>
          <w:rFonts w:ascii="LitNusx" w:hAnsi="LitNusx"/>
          <w:spacing w:val="-2"/>
          <w:sz w:val="22"/>
          <w:szCs w:val="22"/>
          <w:lang w:val="af-ZA"/>
        </w:rPr>
        <w:softHyphen/>
        <w:t>mi</w:t>
      </w:r>
      <w:r w:rsidRPr="00A7243B">
        <w:rPr>
          <w:rFonts w:ascii="LitNusx" w:hAnsi="LitNusx"/>
          <w:spacing w:val="-2"/>
          <w:sz w:val="22"/>
          <w:szCs w:val="22"/>
          <w:lang w:val="af-ZA"/>
        </w:rPr>
        <w:softHyphen/>
        <w:t>a</w:t>
      </w:r>
      <w:r w:rsidRPr="00A7243B">
        <w:rPr>
          <w:rFonts w:ascii="LitNusx" w:hAnsi="LitNusx"/>
          <w:spacing w:val="-2"/>
          <w:sz w:val="22"/>
          <w:szCs w:val="22"/>
          <w:lang w:val="af-ZA"/>
        </w:rPr>
        <w:softHyphen/>
        <w:t>ne</w:t>
      </w:r>
      <w:r w:rsidRPr="00A7243B">
        <w:rPr>
          <w:rFonts w:ascii="LitNusx" w:hAnsi="LitNusx"/>
          <w:spacing w:val="-2"/>
          <w:sz w:val="22"/>
          <w:szCs w:val="22"/>
          <w:lang w:val="af-ZA"/>
        </w:rPr>
        <w:softHyphen/>
        <w:t>bi er</w:t>
      </w:r>
      <w:r w:rsidRPr="00A7243B">
        <w:rPr>
          <w:rFonts w:ascii="LitNusx" w:hAnsi="LitNusx"/>
          <w:spacing w:val="-2"/>
          <w:sz w:val="22"/>
          <w:szCs w:val="22"/>
          <w:lang w:val="af-ZA"/>
        </w:rPr>
        <w:softHyphen/>
        <w:t>Tma</w:t>
      </w:r>
      <w:r w:rsidRPr="00A7243B">
        <w:rPr>
          <w:rFonts w:ascii="LitNusx" w:hAnsi="LitNusx"/>
          <w:spacing w:val="-2"/>
          <w:sz w:val="22"/>
          <w:szCs w:val="22"/>
          <w:lang w:val="af-ZA"/>
        </w:rPr>
        <w:softHyphen/>
        <w:t>neTs ar da</w:t>
      </w:r>
      <w:r w:rsidRPr="00A7243B">
        <w:rPr>
          <w:rFonts w:ascii="LitNusx" w:hAnsi="LitNusx"/>
          <w:spacing w:val="-2"/>
          <w:sz w:val="22"/>
          <w:szCs w:val="22"/>
          <w:lang w:val="af-ZA"/>
        </w:rPr>
        <w:softHyphen/>
        <w:t>e</w:t>
      </w:r>
      <w:r w:rsidRPr="00A7243B">
        <w:rPr>
          <w:rFonts w:ascii="LitNusx" w:hAnsi="LitNusx"/>
          <w:spacing w:val="-2"/>
          <w:sz w:val="22"/>
          <w:szCs w:val="22"/>
          <w:lang w:val="af-ZA"/>
        </w:rPr>
        <w:softHyphen/>
        <w:t>ta</w:t>
      </w:r>
      <w:r w:rsidRPr="00A7243B">
        <w:rPr>
          <w:rFonts w:ascii="LitNusx" w:hAnsi="LitNusx"/>
          <w:spacing w:val="-2"/>
          <w:sz w:val="22"/>
          <w:szCs w:val="22"/>
          <w:lang w:val="af-ZA"/>
        </w:rPr>
        <w:softHyphen/>
        <w:t>kon da arc Wkvi</w:t>
      </w:r>
      <w:r w:rsidRPr="00A7243B">
        <w:rPr>
          <w:rFonts w:ascii="LitNusx" w:hAnsi="LitNusx"/>
          <w:spacing w:val="-2"/>
          <w:sz w:val="22"/>
          <w:szCs w:val="22"/>
          <w:lang w:val="af-ZA"/>
        </w:rPr>
        <w:softHyphen/>
        <w:t>a</w:t>
      </w:r>
      <w:r w:rsidRPr="00A7243B">
        <w:rPr>
          <w:rFonts w:ascii="LitNusx" w:hAnsi="LitNusx"/>
          <w:spacing w:val="-2"/>
          <w:sz w:val="22"/>
          <w:szCs w:val="22"/>
          <w:lang w:val="af-ZA"/>
        </w:rPr>
        <w:softHyphen/>
        <w:t>ni ka</w:t>
      </w:r>
      <w:r w:rsidRPr="00A7243B">
        <w:rPr>
          <w:rFonts w:ascii="LitNusx" w:hAnsi="LitNusx"/>
          <w:spacing w:val="-2"/>
          <w:sz w:val="22"/>
          <w:szCs w:val="22"/>
          <w:lang w:val="af-ZA"/>
        </w:rPr>
        <w:softHyphen/>
        <w:t>non</w:t>
      </w:r>
      <w:r w:rsidRPr="00A7243B">
        <w:rPr>
          <w:rFonts w:ascii="LitNusx" w:hAnsi="LitNusx"/>
          <w:spacing w:val="-2"/>
          <w:sz w:val="22"/>
          <w:szCs w:val="22"/>
          <w:lang w:val="af-ZA"/>
        </w:rPr>
        <w:softHyphen/>
        <w:t>mde</w:t>
      </w:r>
      <w:r w:rsidRPr="00A7243B">
        <w:rPr>
          <w:rFonts w:ascii="LitNusx" w:hAnsi="LitNusx"/>
          <w:spacing w:val="-2"/>
          <w:sz w:val="22"/>
          <w:szCs w:val="22"/>
          <w:lang w:val="af-ZA"/>
        </w:rPr>
        <w:softHyphen/>
        <w:t>be</w:t>
      </w:r>
      <w:r w:rsidRPr="00A7243B">
        <w:rPr>
          <w:rFonts w:ascii="LitNusx" w:hAnsi="LitNusx"/>
          <w:spacing w:val="-2"/>
          <w:sz w:val="22"/>
          <w:szCs w:val="22"/>
          <w:lang w:val="af-ZA"/>
        </w:rPr>
        <w:softHyphen/>
        <w:t>li, ro</w:t>
      </w:r>
      <w:r w:rsidRPr="00A7243B">
        <w:rPr>
          <w:rFonts w:ascii="LitNusx" w:hAnsi="LitNusx"/>
          <w:spacing w:val="-2"/>
          <w:sz w:val="22"/>
          <w:szCs w:val="22"/>
          <w:lang w:val="af-ZA"/>
        </w:rPr>
        <w:softHyphen/>
        <w:t>me</w:t>
      </w:r>
      <w:r w:rsidRPr="00A7243B">
        <w:rPr>
          <w:rFonts w:ascii="LitNusx" w:hAnsi="LitNusx"/>
          <w:spacing w:val="-2"/>
          <w:sz w:val="22"/>
          <w:szCs w:val="22"/>
          <w:lang w:val="af-ZA"/>
        </w:rPr>
        <w:softHyphen/>
        <w:t>lic ada</w:t>
      </w:r>
      <w:r w:rsidRPr="00A7243B">
        <w:rPr>
          <w:rFonts w:ascii="LitNusx" w:hAnsi="LitNusx"/>
          <w:spacing w:val="-2"/>
          <w:sz w:val="22"/>
          <w:szCs w:val="22"/>
          <w:lang w:val="af-ZA"/>
        </w:rPr>
        <w:softHyphen/>
        <w:t>mi</w:t>
      </w:r>
      <w:r w:rsidRPr="00A7243B">
        <w:rPr>
          <w:rFonts w:ascii="LitNusx" w:hAnsi="LitNusx"/>
          <w:spacing w:val="-2"/>
          <w:sz w:val="22"/>
          <w:szCs w:val="22"/>
          <w:lang w:val="af-ZA"/>
        </w:rPr>
        <w:softHyphen/>
        <w:t>a</w:t>
      </w:r>
      <w:r w:rsidRPr="00A7243B">
        <w:rPr>
          <w:rFonts w:ascii="LitNusx" w:hAnsi="LitNusx"/>
          <w:spacing w:val="-2"/>
          <w:sz w:val="22"/>
          <w:szCs w:val="22"/>
          <w:lang w:val="af-ZA"/>
        </w:rPr>
        <w:softHyphen/>
        <w:t>ne</w:t>
      </w:r>
      <w:r w:rsidRPr="00A7243B">
        <w:rPr>
          <w:rFonts w:ascii="LitNusx" w:hAnsi="LitNusx"/>
          <w:spacing w:val="-2"/>
          <w:sz w:val="22"/>
          <w:szCs w:val="22"/>
          <w:lang w:val="af-ZA"/>
        </w:rPr>
        <w:softHyphen/>
        <w:t>bis</w:t>
      </w:r>
      <w:r w:rsidRPr="00A7243B">
        <w:rPr>
          <w:rFonts w:ascii="LitNusx" w:hAnsi="LitNusx"/>
          <w:spacing w:val="-2"/>
          <w:sz w:val="22"/>
          <w:szCs w:val="22"/>
          <w:lang w:val="af-ZA"/>
        </w:rPr>
        <w:softHyphen/>
        <w:t>Tvis am</w:t>
      </w:r>
      <w:r w:rsidRPr="00A7243B">
        <w:rPr>
          <w:rFonts w:ascii="LitNusx" w:hAnsi="LitNusx"/>
          <w:spacing w:val="-2"/>
          <w:sz w:val="22"/>
          <w:szCs w:val="22"/>
          <w:lang w:val="af-ZA"/>
        </w:rPr>
        <w:softHyphen/>
        <w:t>gvar we</w:t>
      </w:r>
      <w:r w:rsidRPr="00A7243B">
        <w:rPr>
          <w:rFonts w:ascii="LitNusx" w:hAnsi="LitNusx"/>
          <w:spacing w:val="-2"/>
          <w:sz w:val="22"/>
          <w:szCs w:val="22"/>
          <w:lang w:val="af-ZA"/>
        </w:rPr>
        <w:softHyphen/>
        <w:t>sebs ga</w:t>
      </w:r>
      <w:r w:rsidRPr="00A7243B">
        <w:rPr>
          <w:rFonts w:ascii="LitNusx" w:hAnsi="LitNusx"/>
          <w:spacing w:val="-2"/>
          <w:sz w:val="22"/>
          <w:szCs w:val="22"/>
          <w:lang w:val="af-ZA"/>
        </w:rPr>
        <w:softHyphen/>
        <w:t>mo</w:t>
      </w:r>
      <w:r w:rsidRPr="00A7243B">
        <w:rPr>
          <w:rFonts w:ascii="LitNusx" w:hAnsi="LitNusx"/>
          <w:spacing w:val="-2"/>
          <w:sz w:val="22"/>
          <w:szCs w:val="22"/>
          <w:lang w:val="af-ZA"/>
        </w:rPr>
        <w:softHyphen/>
        <w:t>i</w:t>
      </w:r>
      <w:r w:rsidRPr="00A7243B">
        <w:rPr>
          <w:rFonts w:ascii="LitNusx" w:hAnsi="LitNusx"/>
          <w:spacing w:val="-2"/>
          <w:sz w:val="22"/>
          <w:szCs w:val="22"/>
          <w:lang w:val="af-ZA"/>
        </w:rPr>
        <w:softHyphen/>
        <w:t>go</w:t>
      </w:r>
      <w:r w:rsidRPr="00A7243B">
        <w:rPr>
          <w:rFonts w:ascii="LitNusx" w:hAnsi="LitNusx"/>
          <w:spacing w:val="-2"/>
          <w:sz w:val="22"/>
          <w:szCs w:val="22"/>
          <w:lang w:val="af-ZA"/>
        </w:rPr>
        <w:softHyphen/>
        <w:t>nes an bu</w:t>
      </w:r>
      <w:r w:rsidRPr="00A7243B">
        <w:rPr>
          <w:rFonts w:ascii="LitNusx" w:hAnsi="LitNusx"/>
          <w:spacing w:val="-2"/>
          <w:sz w:val="22"/>
          <w:szCs w:val="22"/>
          <w:lang w:val="af-ZA"/>
        </w:rPr>
        <w:softHyphen/>
        <w:t>ne</w:t>
      </w:r>
      <w:r w:rsidRPr="00A7243B">
        <w:rPr>
          <w:rFonts w:ascii="LitNusx" w:hAnsi="LitNusx"/>
          <w:spacing w:val="-2"/>
          <w:sz w:val="22"/>
          <w:szCs w:val="22"/>
          <w:lang w:val="af-ZA"/>
        </w:rPr>
        <w:softHyphen/>
        <w:t>bis Za</w:t>
      </w:r>
      <w:r w:rsidRPr="00A7243B">
        <w:rPr>
          <w:rFonts w:ascii="LitNusx" w:hAnsi="LitNusx"/>
          <w:spacing w:val="-2"/>
          <w:sz w:val="22"/>
          <w:szCs w:val="22"/>
          <w:lang w:val="af-ZA"/>
        </w:rPr>
        <w:softHyphen/>
        <w:t>xils mih</w:t>
      </w:r>
      <w:r w:rsidRPr="00A7243B">
        <w:rPr>
          <w:rFonts w:ascii="LitNusx" w:hAnsi="LitNusx"/>
          <w:spacing w:val="-2"/>
          <w:sz w:val="22"/>
          <w:szCs w:val="22"/>
          <w:lang w:val="af-ZA"/>
        </w:rPr>
        <w:softHyphen/>
        <w:t>yve</w:t>
      </w:r>
      <w:r w:rsidRPr="00A7243B">
        <w:rPr>
          <w:rFonts w:ascii="LitNusx" w:hAnsi="LitNusx"/>
          <w:spacing w:val="-2"/>
          <w:sz w:val="22"/>
          <w:szCs w:val="22"/>
          <w:lang w:val="af-ZA"/>
        </w:rPr>
        <w:softHyphen/>
        <w:t>ba. am Se</w:t>
      </w:r>
      <w:r w:rsidRPr="00A7243B">
        <w:rPr>
          <w:rFonts w:ascii="LitNusx" w:hAnsi="LitNusx"/>
          <w:spacing w:val="-2"/>
          <w:sz w:val="22"/>
          <w:szCs w:val="22"/>
          <w:lang w:val="af-ZA"/>
        </w:rPr>
        <w:softHyphen/>
        <w:t>xe</w:t>
      </w:r>
      <w:r w:rsidRPr="00A7243B">
        <w:rPr>
          <w:rFonts w:ascii="LitNusx" w:hAnsi="LitNusx"/>
          <w:spacing w:val="-2"/>
          <w:sz w:val="22"/>
          <w:szCs w:val="22"/>
          <w:lang w:val="af-ZA"/>
        </w:rPr>
        <w:softHyphen/>
        <w:t>du</w:t>
      </w:r>
      <w:r w:rsidRPr="00A7243B">
        <w:rPr>
          <w:rFonts w:ascii="LitNusx" w:hAnsi="LitNusx"/>
          <w:spacing w:val="-2"/>
          <w:sz w:val="22"/>
          <w:szCs w:val="22"/>
          <w:lang w:val="af-ZA"/>
        </w:rPr>
        <w:softHyphen/>
        <w:t>le</w:t>
      </w:r>
      <w:r w:rsidRPr="00A7243B">
        <w:rPr>
          <w:rFonts w:ascii="LitNusx" w:hAnsi="LitNusx"/>
          <w:spacing w:val="-2"/>
          <w:sz w:val="22"/>
          <w:szCs w:val="22"/>
          <w:lang w:val="af-ZA"/>
        </w:rPr>
        <w:softHyphen/>
        <w:t>ba</w:t>
      </w:r>
      <w:r w:rsidRPr="00A7243B">
        <w:rPr>
          <w:rFonts w:ascii="LitNusx" w:hAnsi="LitNusx"/>
          <w:spacing w:val="-2"/>
          <w:sz w:val="22"/>
          <w:szCs w:val="22"/>
          <w:lang w:val="af-ZA"/>
        </w:rPr>
        <w:softHyphen/>
        <w:t>Si ga</w:t>
      </w:r>
      <w:r w:rsidRPr="00A7243B">
        <w:rPr>
          <w:rFonts w:ascii="LitNusx" w:hAnsi="LitNusx"/>
          <w:spacing w:val="-2"/>
          <w:sz w:val="22"/>
          <w:szCs w:val="22"/>
          <w:lang w:val="af-ZA"/>
        </w:rPr>
        <w:softHyphen/>
        <w:t>mos</w:t>
      </w:r>
      <w:r w:rsidRPr="00A7243B">
        <w:rPr>
          <w:rFonts w:ascii="LitNusx" w:hAnsi="LitNusx"/>
          <w:spacing w:val="-2"/>
          <w:sz w:val="22"/>
          <w:szCs w:val="22"/>
          <w:lang w:val="af-ZA"/>
        </w:rPr>
        <w:softHyphen/>
        <w:t>Wvi</w:t>
      </w:r>
      <w:r w:rsidRPr="00A7243B">
        <w:rPr>
          <w:rFonts w:ascii="LitNusx" w:hAnsi="LitNusx"/>
          <w:spacing w:val="-2"/>
          <w:sz w:val="22"/>
          <w:szCs w:val="22"/>
          <w:lang w:val="af-ZA"/>
        </w:rPr>
        <w:softHyphen/>
        <w:t>vis Se</w:t>
      </w:r>
      <w:r w:rsidRPr="00A7243B">
        <w:rPr>
          <w:rFonts w:ascii="LitNusx" w:hAnsi="LitNusx"/>
          <w:spacing w:val="-2"/>
          <w:sz w:val="22"/>
          <w:szCs w:val="22"/>
          <w:lang w:val="af-ZA"/>
        </w:rPr>
        <w:softHyphen/>
        <w:t>da</w:t>
      </w:r>
      <w:r w:rsidRPr="00A7243B">
        <w:rPr>
          <w:rFonts w:ascii="LitNusx" w:hAnsi="LitNusx"/>
          <w:spacing w:val="-2"/>
          <w:sz w:val="22"/>
          <w:szCs w:val="22"/>
          <w:lang w:val="af-ZA"/>
        </w:rPr>
        <w:softHyphen/>
        <w:t>re</w:t>
      </w:r>
      <w:r w:rsidRPr="00A7243B">
        <w:rPr>
          <w:rFonts w:ascii="LitNusx" w:hAnsi="LitNusx"/>
          <w:spacing w:val="-2"/>
          <w:sz w:val="22"/>
          <w:szCs w:val="22"/>
          <w:lang w:val="af-ZA"/>
        </w:rPr>
        <w:softHyphen/>
        <w:t>bi</w:t>
      </w:r>
      <w:r w:rsidRPr="00A7243B">
        <w:rPr>
          <w:rFonts w:ascii="LitNusx" w:hAnsi="LitNusx"/>
          <w:spacing w:val="-2"/>
          <w:sz w:val="22"/>
          <w:szCs w:val="22"/>
          <w:lang w:val="af-ZA"/>
        </w:rPr>
        <w:softHyphen/>
        <w:t>Ti jgu</w:t>
      </w:r>
      <w:r w:rsidRPr="00A7243B">
        <w:rPr>
          <w:rFonts w:ascii="LitNusx" w:hAnsi="LitNusx"/>
          <w:spacing w:val="-2"/>
          <w:sz w:val="22"/>
          <w:szCs w:val="22"/>
          <w:lang w:val="af-ZA"/>
        </w:rPr>
        <w:softHyphen/>
        <w:t>fu</w:t>
      </w:r>
      <w:r w:rsidRPr="00A7243B">
        <w:rPr>
          <w:rFonts w:ascii="LitNusx" w:hAnsi="LitNusx"/>
          <w:spacing w:val="-2"/>
          <w:sz w:val="22"/>
          <w:szCs w:val="22"/>
          <w:lang w:val="af-ZA"/>
        </w:rPr>
        <w:softHyphen/>
        <w:t>ri op</w:t>
      </w:r>
      <w:r w:rsidRPr="00A7243B">
        <w:rPr>
          <w:rFonts w:ascii="LitNusx" w:hAnsi="LitNusx"/>
          <w:spacing w:val="-2"/>
          <w:sz w:val="22"/>
          <w:szCs w:val="22"/>
          <w:lang w:val="af-ZA"/>
        </w:rPr>
        <w:softHyphen/>
        <w:t>ti</w:t>
      </w:r>
      <w:r w:rsidRPr="00A7243B">
        <w:rPr>
          <w:rFonts w:ascii="LitNusx" w:hAnsi="LitNusx"/>
          <w:spacing w:val="-2"/>
          <w:sz w:val="22"/>
          <w:szCs w:val="22"/>
          <w:lang w:val="af-ZA"/>
        </w:rPr>
        <w:softHyphen/>
        <w:t>miz</w:t>
      </w:r>
      <w:r w:rsidRPr="00A7243B">
        <w:rPr>
          <w:rFonts w:ascii="LitNusx" w:hAnsi="LitNusx"/>
          <w:spacing w:val="-2"/>
          <w:sz w:val="22"/>
          <w:szCs w:val="22"/>
          <w:lang w:val="af-ZA"/>
        </w:rPr>
        <w:softHyphen/>
        <w:t>mi: Tu cal</w:t>
      </w:r>
      <w:r w:rsidRPr="00A7243B">
        <w:rPr>
          <w:rFonts w:ascii="LitNusx" w:hAnsi="LitNusx"/>
          <w:spacing w:val="-2"/>
          <w:sz w:val="22"/>
          <w:szCs w:val="22"/>
          <w:lang w:val="af-ZA"/>
        </w:rPr>
        <w:softHyphen/>
        <w:t>ke</w:t>
      </w:r>
      <w:r w:rsidRPr="00A7243B">
        <w:rPr>
          <w:rFonts w:ascii="LitNusx" w:hAnsi="LitNusx"/>
          <w:spacing w:val="-2"/>
          <w:sz w:val="22"/>
          <w:szCs w:val="22"/>
          <w:lang w:val="af-ZA"/>
        </w:rPr>
        <w:softHyphen/>
        <w:t>u</w:t>
      </w:r>
      <w:r w:rsidRPr="00A7243B">
        <w:rPr>
          <w:rFonts w:ascii="LitNusx" w:hAnsi="LitNusx"/>
          <w:spacing w:val="-2"/>
          <w:sz w:val="22"/>
          <w:szCs w:val="22"/>
          <w:lang w:val="af-ZA"/>
        </w:rPr>
        <w:softHyphen/>
        <w:t>li ada</w:t>
      </w:r>
      <w:r w:rsidRPr="00A7243B">
        <w:rPr>
          <w:rFonts w:ascii="LitNusx" w:hAnsi="LitNusx"/>
          <w:spacing w:val="-2"/>
          <w:sz w:val="22"/>
          <w:szCs w:val="22"/>
          <w:lang w:val="af-ZA"/>
        </w:rPr>
        <w:softHyphen/>
        <w:t>mi</w:t>
      </w:r>
      <w:r w:rsidRPr="00A7243B">
        <w:rPr>
          <w:rFonts w:ascii="LitNusx" w:hAnsi="LitNusx"/>
          <w:spacing w:val="-2"/>
          <w:sz w:val="22"/>
          <w:szCs w:val="22"/>
          <w:lang w:val="af-ZA"/>
        </w:rPr>
        <w:softHyphen/>
        <w:t>a</w:t>
      </w:r>
      <w:r w:rsidRPr="00A7243B">
        <w:rPr>
          <w:rFonts w:ascii="LitNusx" w:hAnsi="LitNusx"/>
          <w:spacing w:val="-2"/>
          <w:sz w:val="22"/>
          <w:szCs w:val="22"/>
          <w:lang w:val="af-ZA"/>
        </w:rPr>
        <w:softHyphen/>
        <w:t>ne</w:t>
      </w:r>
      <w:r w:rsidRPr="00A7243B">
        <w:rPr>
          <w:rFonts w:ascii="LitNusx" w:hAnsi="LitNusx"/>
          <w:spacing w:val="-2"/>
          <w:sz w:val="22"/>
          <w:szCs w:val="22"/>
          <w:lang w:val="af-ZA"/>
        </w:rPr>
        <w:softHyphen/>
        <w:t>bi pi</w:t>
      </w:r>
      <w:r w:rsidRPr="00A7243B">
        <w:rPr>
          <w:rFonts w:ascii="LitNusx" w:hAnsi="LitNusx"/>
          <w:spacing w:val="-2"/>
          <w:sz w:val="22"/>
          <w:szCs w:val="22"/>
          <w:lang w:val="af-ZA"/>
        </w:rPr>
        <w:softHyphen/>
        <w:t>ra</w:t>
      </w:r>
      <w:r w:rsidRPr="00A7243B">
        <w:rPr>
          <w:rFonts w:ascii="LitNusx" w:hAnsi="LitNusx"/>
          <w:spacing w:val="-2"/>
          <w:sz w:val="22"/>
          <w:szCs w:val="22"/>
          <w:lang w:val="af-ZA"/>
        </w:rPr>
        <w:softHyphen/>
        <w:t>di in</w:t>
      </w:r>
      <w:r w:rsidRPr="00A7243B">
        <w:rPr>
          <w:rFonts w:ascii="LitNusx" w:hAnsi="LitNusx"/>
          <w:spacing w:val="-2"/>
          <w:sz w:val="22"/>
          <w:szCs w:val="22"/>
          <w:lang w:val="af-ZA"/>
        </w:rPr>
        <w:softHyphen/>
        <w:t>te</w:t>
      </w:r>
      <w:r w:rsidRPr="00A7243B">
        <w:rPr>
          <w:rFonts w:ascii="LitNusx" w:hAnsi="LitNusx"/>
          <w:spacing w:val="-2"/>
          <w:sz w:val="22"/>
          <w:szCs w:val="22"/>
          <w:lang w:val="af-ZA"/>
        </w:rPr>
        <w:softHyphen/>
        <w:t>re</w:t>
      </w:r>
      <w:r w:rsidRPr="00A7243B">
        <w:rPr>
          <w:rFonts w:ascii="LitNusx" w:hAnsi="LitNusx"/>
          <w:spacing w:val="-2"/>
          <w:sz w:val="22"/>
          <w:szCs w:val="22"/>
          <w:lang w:val="af-ZA"/>
        </w:rPr>
        <w:softHyphen/>
        <w:t>se</w:t>
      </w:r>
      <w:r w:rsidRPr="00A7243B">
        <w:rPr>
          <w:rFonts w:ascii="LitNusx" w:hAnsi="LitNusx"/>
          <w:spacing w:val="-2"/>
          <w:sz w:val="22"/>
          <w:szCs w:val="22"/>
          <w:lang w:val="af-ZA"/>
        </w:rPr>
        <w:softHyphen/>
        <w:t>bi</w:t>
      </w:r>
      <w:r w:rsidRPr="00A7243B">
        <w:rPr>
          <w:rFonts w:ascii="LitNusx" w:hAnsi="LitNusx"/>
          <w:spacing w:val="-2"/>
          <w:sz w:val="22"/>
          <w:szCs w:val="22"/>
          <w:lang w:val="af-ZA"/>
        </w:rPr>
        <w:softHyphen/>
        <w:t>dan ga</w:t>
      </w:r>
      <w:r w:rsidRPr="00A7243B">
        <w:rPr>
          <w:rFonts w:ascii="LitNusx" w:hAnsi="LitNusx"/>
          <w:spacing w:val="-2"/>
          <w:sz w:val="22"/>
          <w:szCs w:val="22"/>
          <w:lang w:val="af-ZA"/>
        </w:rPr>
        <w:softHyphen/>
        <w:t>mom</w:t>
      </w:r>
      <w:r w:rsidRPr="00A7243B">
        <w:rPr>
          <w:rFonts w:ascii="LitNusx" w:hAnsi="LitNusx"/>
          <w:spacing w:val="-2"/>
          <w:sz w:val="22"/>
          <w:szCs w:val="22"/>
          <w:lang w:val="af-ZA"/>
        </w:rPr>
        <w:softHyphen/>
        <w:t>di</w:t>
      </w:r>
      <w:r w:rsidRPr="00A7243B">
        <w:rPr>
          <w:rFonts w:ascii="LitNusx" w:hAnsi="LitNusx"/>
          <w:spacing w:val="-2"/>
          <w:sz w:val="22"/>
          <w:szCs w:val="22"/>
          <w:lang w:val="af-ZA"/>
        </w:rPr>
        <w:softHyphen/>
        <w:t>na</w:t>
      </w:r>
      <w:r w:rsidRPr="00A7243B">
        <w:rPr>
          <w:rFonts w:ascii="LitNusx" w:hAnsi="LitNusx"/>
          <w:spacing w:val="-2"/>
          <w:sz w:val="22"/>
          <w:szCs w:val="22"/>
          <w:lang w:val="af-ZA"/>
        </w:rPr>
        <w:softHyphen/>
        <w:t>re imoq</w:t>
      </w:r>
      <w:r w:rsidRPr="00A7243B">
        <w:rPr>
          <w:rFonts w:ascii="LitNusx" w:hAnsi="LitNusx"/>
          <w:spacing w:val="-2"/>
          <w:sz w:val="22"/>
          <w:szCs w:val="22"/>
          <w:lang w:val="af-ZA"/>
        </w:rPr>
        <w:softHyphen/>
        <w:t>me</w:t>
      </w:r>
      <w:r w:rsidRPr="00A7243B">
        <w:rPr>
          <w:rFonts w:ascii="LitNusx" w:hAnsi="LitNusx"/>
          <w:spacing w:val="-2"/>
          <w:sz w:val="22"/>
          <w:szCs w:val="22"/>
          <w:lang w:val="af-ZA"/>
        </w:rPr>
        <w:softHyphen/>
        <w:t>de</w:t>
      </w:r>
      <w:r w:rsidRPr="00A7243B">
        <w:rPr>
          <w:rFonts w:ascii="LitNusx" w:hAnsi="LitNusx"/>
          <w:spacing w:val="-2"/>
          <w:sz w:val="22"/>
          <w:szCs w:val="22"/>
          <w:lang w:val="af-ZA"/>
        </w:rPr>
        <w:softHyphen/>
        <w:t>ben, ma</w:t>
      </w:r>
      <w:r w:rsidRPr="00A7243B">
        <w:rPr>
          <w:rFonts w:ascii="LitNusx" w:hAnsi="LitNusx"/>
          <w:spacing w:val="-2"/>
          <w:sz w:val="22"/>
          <w:szCs w:val="22"/>
          <w:lang w:val="af-ZA"/>
        </w:rPr>
        <w:softHyphen/>
        <w:t>Sin sa</w:t>
      </w:r>
      <w:r w:rsidRPr="00A7243B">
        <w:rPr>
          <w:rFonts w:ascii="LitNusx" w:hAnsi="LitNusx"/>
          <w:spacing w:val="-2"/>
          <w:sz w:val="22"/>
          <w:szCs w:val="22"/>
          <w:lang w:val="af-ZA"/>
        </w:rPr>
        <w:softHyphen/>
        <w:t>ku</w:t>
      </w:r>
      <w:r w:rsidRPr="00A7243B">
        <w:rPr>
          <w:rFonts w:ascii="LitNusx" w:hAnsi="LitNusx"/>
          <w:spacing w:val="-2"/>
          <w:sz w:val="22"/>
          <w:szCs w:val="22"/>
          <w:lang w:val="af-ZA"/>
        </w:rPr>
        <w:softHyphen/>
        <w:t>Ta</w:t>
      </w:r>
      <w:r w:rsidRPr="00A7243B">
        <w:rPr>
          <w:rFonts w:ascii="LitNusx" w:hAnsi="LitNusx"/>
          <w:spacing w:val="-2"/>
          <w:sz w:val="22"/>
          <w:szCs w:val="22"/>
          <w:lang w:val="af-ZA"/>
        </w:rPr>
        <w:softHyphen/>
        <w:t>ri sar</w:t>
      </w:r>
      <w:r w:rsidRPr="00A7243B">
        <w:rPr>
          <w:rFonts w:ascii="LitNusx" w:hAnsi="LitNusx"/>
          <w:spacing w:val="-2"/>
          <w:sz w:val="22"/>
          <w:szCs w:val="22"/>
          <w:lang w:val="af-ZA"/>
        </w:rPr>
        <w:softHyphen/>
        <w:t>geb</w:t>
      </w:r>
      <w:r w:rsidRPr="00A7243B">
        <w:rPr>
          <w:rFonts w:ascii="LitNusx" w:hAnsi="LitNusx"/>
          <w:spacing w:val="-2"/>
          <w:sz w:val="22"/>
          <w:szCs w:val="22"/>
          <w:lang w:val="af-ZA"/>
        </w:rPr>
        <w:softHyphen/>
        <w:t>li</w:t>
      </w:r>
      <w:r w:rsidRPr="00A7243B">
        <w:rPr>
          <w:rFonts w:ascii="LitNusx" w:hAnsi="LitNusx"/>
          <w:spacing w:val="-2"/>
          <w:sz w:val="22"/>
          <w:szCs w:val="22"/>
          <w:lang w:val="af-ZA"/>
        </w:rPr>
        <w:softHyphen/>
        <w:t>saT</w:t>
      </w:r>
      <w:r w:rsidRPr="00A7243B">
        <w:rPr>
          <w:rFonts w:ascii="LitNusx" w:hAnsi="LitNusx"/>
          <w:spacing w:val="-2"/>
          <w:sz w:val="22"/>
          <w:szCs w:val="22"/>
          <w:lang w:val="af-ZA"/>
        </w:rPr>
        <w:softHyphen/>
        <w:t>vis moq</w:t>
      </w:r>
      <w:r w:rsidRPr="00A7243B">
        <w:rPr>
          <w:rFonts w:ascii="LitNusx" w:hAnsi="LitNusx"/>
          <w:spacing w:val="-2"/>
          <w:sz w:val="22"/>
          <w:szCs w:val="22"/>
          <w:lang w:val="af-ZA"/>
        </w:rPr>
        <w:softHyphen/>
        <w:t>me</w:t>
      </w:r>
      <w:r w:rsidRPr="00A7243B">
        <w:rPr>
          <w:rFonts w:ascii="LitNusx" w:hAnsi="LitNusx"/>
          <w:spacing w:val="-2"/>
          <w:sz w:val="22"/>
          <w:szCs w:val="22"/>
          <w:lang w:val="af-ZA"/>
        </w:rPr>
        <w:softHyphen/>
        <w:t>di ada</w:t>
      </w:r>
      <w:r w:rsidRPr="00A7243B">
        <w:rPr>
          <w:rFonts w:ascii="LitNusx" w:hAnsi="LitNusx"/>
          <w:spacing w:val="-2"/>
          <w:sz w:val="22"/>
          <w:szCs w:val="22"/>
          <w:lang w:val="af-ZA"/>
        </w:rPr>
        <w:softHyphen/>
        <w:t>mi</w:t>
      </w:r>
      <w:r w:rsidRPr="00A7243B">
        <w:rPr>
          <w:rFonts w:ascii="LitNusx" w:hAnsi="LitNusx"/>
          <w:spacing w:val="-2"/>
          <w:sz w:val="22"/>
          <w:szCs w:val="22"/>
          <w:lang w:val="af-ZA"/>
        </w:rPr>
        <w:softHyphen/>
        <w:t>a</w:t>
      </w:r>
      <w:r w:rsidRPr="00A7243B">
        <w:rPr>
          <w:rFonts w:ascii="LitNusx" w:hAnsi="LitNusx"/>
          <w:spacing w:val="-2"/>
          <w:sz w:val="22"/>
          <w:szCs w:val="22"/>
          <w:lang w:val="af-ZA"/>
        </w:rPr>
        <w:softHyphen/>
        <w:t>ne</w:t>
      </w:r>
      <w:r w:rsidRPr="00A7243B">
        <w:rPr>
          <w:rFonts w:ascii="LitNusx" w:hAnsi="LitNusx"/>
          <w:spacing w:val="-2"/>
          <w:sz w:val="22"/>
          <w:szCs w:val="22"/>
          <w:lang w:val="af-ZA"/>
        </w:rPr>
        <w:softHyphen/>
        <w:t>bis ur</w:t>
      </w:r>
      <w:r w:rsidRPr="00A7243B">
        <w:rPr>
          <w:rFonts w:ascii="LitNusx" w:hAnsi="LitNusx"/>
          <w:spacing w:val="-2"/>
          <w:sz w:val="22"/>
          <w:szCs w:val="22"/>
          <w:lang w:val="af-ZA"/>
        </w:rPr>
        <w:softHyphen/>
        <w:t>Ti</w:t>
      </w:r>
      <w:r w:rsidRPr="00A7243B">
        <w:rPr>
          <w:rFonts w:ascii="LitNusx" w:hAnsi="LitNusx"/>
          <w:spacing w:val="-2"/>
          <w:sz w:val="22"/>
          <w:szCs w:val="22"/>
          <w:lang w:val="af-ZA"/>
        </w:rPr>
        <w:softHyphen/>
        <w:t>er</w:t>
      </w:r>
      <w:r w:rsidRPr="00A7243B">
        <w:rPr>
          <w:rFonts w:ascii="LitNusx" w:hAnsi="LitNusx"/>
          <w:spacing w:val="-2"/>
          <w:sz w:val="22"/>
          <w:szCs w:val="22"/>
          <w:lang w:val="af-ZA"/>
        </w:rPr>
        <w:softHyphen/>
        <w:t>Tze</w:t>
      </w:r>
      <w:r w:rsidRPr="00A7243B">
        <w:rPr>
          <w:rFonts w:ascii="LitNusx" w:hAnsi="LitNusx"/>
          <w:spacing w:val="-2"/>
          <w:sz w:val="22"/>
          <w:szCs w:val="22"/>
          <w:lang w:val="af-ZA"/>
        </w:rPr>
        <w:softHyphen/>
        <w:t>moq</w:t>
      </w:r>
      <w:r w:rsidRPr="00A7243B">
        <w:rPr>
          <w:rFonts w:ascii="LitNusx" w:hAnsi="LitNusx"/>
          <w:spacing w:val="-2"/>
          <w:sz w:val="22"/>
          <w:szCs w:val="22"/>
          <w:lang w:val="af-ZA"/>
        </w:rPr>
        <w:softHyphen/>
        <w:t>me</w:t>
      </w:r>
      <w:r w:rsidRPr="00A7243B">
        <w:rPr>
          <w:rFonts w:ascii="LitNusx" w:hAnsi="LitNusx"/>
          <w:spacing w:val="-2"/>
          <w:sz w:val="22"/>
          <w:szCs w:val="22"/>
          <w:lang w:val="af-ZA"/>
        </w:rPr>
        <w:softHyphen/>
        <w:t>de</w:t>
      </w:r>
      <w:r w:rsidRPr="00A7243B">
        <w:rPr>
          <w:rFonts w:ascii="LitNusx" w:hAnsi="LitNusx"/>
          <w:spacing w:val="-2"/>
          <w:sz w:val="22"/>
          <w:szCs w:val="22"/>
          <w:lang w:val="af-ZA"/>
        </w:rPr>
        <w:softHyphen/>
        <w:t>bis wes</w:t>
      </w:r>
      <w:r w:rsidRPr="00A7243B">
        <w:rPr>
          <w:rFonts w:ascii="LitNusx" w:hAnsi="LitNusx"/>
          <w:spacing w:val="-2"/>
          <w:sz w:val="22"/>
          <w:szCs w:val="22"/>
          <w:lang w:val="af-ZA"/>
        </w:rPr>
        <w:softHyphen/>
        <w:t>ri</w:t>
      </w:r>
      <w:r w:rsidRPr="00A7243B">
        <w:rPr>
          <w:rFonts w:ascii="LitNusx" w:hAnsi="LitNusx"/>
          <w:spacing w:val="-2"/>
          <w:sz w:val="22"/>
          <w:szCs w:val="22"/>
          <w:lang w:val="af-ZA"/>
        </w:rPr>
        <w:softHyphen/>
        <w:t>gi ma</w:t>
      </w:r>
      <w:r w:rsidRPr="00A7243B">
        <w:rPr>
          <w:rFonts w:ascii="LitNusx" w:hAnsi="LitNusx"/>
          <w:spacing w:val="-2"/>
          <w:sz w:val="22"/>
          <w:szCs w:val="22"/>
          <w:lang w:val="af-ZA"/>
        </w:rPr>
        <w:softHyphen/>
        <w:t>inc aR</w:t>
      </w:r>
      <w:r w:rsidRPr="00A7243B">
        <w:rPr>
          <w:rFonts w:ascii="LitNusx" w:hAnsi="LitNusx"/>
          <w:spacing w:val="-2"/>
          <w:sz w:val="22"/>
          <w:szCs w:val="22"/>
          <w:lang w:val="af-ZA"/>
        </w:rPr>
        <w:softHyphen/>
        <w:t>mo</w:t>
      </w:r>
      <w:r w:rsidRPr="00A7243B">
        <w:rPr>
          <w:rFonts w:ascii="LitNusx" w:hAnsi="LitNusx"/>
          <w:spacing w:val="-2"/>
          <w:sz w:val="22"/>
          <w:szCs w:val="22"/>
          <w:lang w:val="af-ZA"/>
        </w:rPr>
        <w:softHyphen/>
        <w:t>cen</w:t>
      </w:r>
      <w:r w:rsidRPr="00A7243B">
        <w:rPr>
          <w:rFonts w:ascii="LitNusx" w:hAnsi="LitNusx"/>
          <w:spacing w:val="-2"/>
          <w:sz w:val="22"/>
          <w:szCs w:val="22"/>
          <w:lang w:val="af-ZA"/>
        </w:rPr>
        <w:softHyphen/>
        <w:t>de</w:t>
      </w:r>
      <w:r w:rsidRPr="00A7243B">
        <w:rPr>
          <w:rFonts w:ascii="LitNusx" w:hAnsi="LitNusx"/>
          <w:spacing w:val="-2"/>
          <w:sz w:val="22"/>
          <w:szCs w:val="22"/>
          <w:lang w:val="af-ZA"/>
        </w:rPr>
        <w:softHyphen/>
        <w:t>bo</w:t>
      </w:r>
      <w:r w:rsidRPr="00A7243B">
        <w:rPr>
          <w:rFonts w:ascii="LitNusx" w:hAnsi="LitNusx"/>
          <w:spacing w:val="-2"/>
          <w:sz w:val="22"/>
          <w:szCs w:val="22"/>
          <w:lang w:val="af-ZA"/>
        </w:rPr>
        <w:softHyphen/>
        <w:t>da, ro</w:t>
      </w:r>
      <w:r w:rsidRPr="00A7243B">
        <w:rPr>
          <w:rFonts w:ascii="LitNusx" w:hAnsi="LitNusx"/>
          <w:spacing w:val="-2"/>
          <w:sz w:val="22"/>
          <w:szCs w:val="22"/>
          <w:lang w:val="af-ZA"/>
        </w:rPr>
        <w:softHyphen/>
        <w:t>mel</w:t>
      </w:r>
      <w:r w:rsidRPr="00A7243B">
        <w:rPr>
          <w:rFonts w:ascii="LitNusx" w:hAnsi="LitNusx"/>
          <w:spacing w:val="-2"/>
          <w:sz w:val="22"/>
          <w:szCs w:val="22"/>
          <w:lang w:val="af-ZA"/>
        </w:rPr>
        <w:softHyphen/>
        <w:t>sac sa</w:t>
      </w:r>
      <w:r w:rsidRPr="00A7243B">
        <w:rPr>
          <w:rFonts w:ascii="LitNusx" w:hAnsi="LitNusx"/>
          <w:spacing w:val="-2"/>
          <w:sz w:val="22"/>
          <w:szCs w:val="22"/>
          <w:lang w:val="af-ZA"/>
        </w:rPr>
        <w:softHyphen/>
        <w:t>zo</w:t>
      </w:r>
      <w:r w:rsidRPr="00A7243B">
        <w:rPr>
          <w:rFonts w:ascii="LitNusx" w:hAnsi="LitNusx"/>
          <w:spacing w:val="-2"/>
          <w:sz w:val="22"/>
          <w:szCs w:val="22"/>
          <w:lang w:val="af-ZA"/>
        </w:rPr>
        <w:softHyphen/>
        <w:t>ga</w:t>
      </w:r>
      <w:r w:rsidRPr="00A7243B">
        <w:rPr>
          <w:rFonts w:ascii="LitNusx" w:hAnsi="LitNusx"/>
          <w:spacing w:val="-2"/>
          <w:sz w:val="22"/>
          <w:szCs w:val="22"/>
          <w:lang w:val="af-ZA"/>
        </w:rPr>
        <w:softHyphen/>
        <w:t>do</w:t>
      </w:r>
      <w:r w:rsidRPr="00A7243B">
        <w:rPr>
          <w:rFonts w:ascii="LitNusx" w:hAnsi="LitNusx"/>
          <w:spacing w:val="-2"/>
          <w:sz w:val="22"/>
          <w:szCs w:val="22"/>
          <w:lang w:val="af-ZA"/>
        </w:rPr>
        <w:softHyphen/>
        <w:t>e</w:t>
      </w:r>
      <w:r w:rsidRPr="00A7243B">
        <w:rPr>
          <w:rFonts w:ascii="LitNusx" w:hAnsi="LitNusx"/>
          <w:spacing w:val="-2"/>
          <w:sz w:val="22"/>
          <w:szCs w:val="22"/>
          <w:lang w:val="af-ZA"/>
        </w:rPr>
        <w:softHyphen/>
        <w:t>ba erT-erT maT</w:t>
      </w:r>
      <w:r w:rsidRPr="00A7243B">
        <w:rPr>
          <w:rFonts w:ascii="LitNusx" w:hAnsi="LitNusx"/>
          <w:spacing w:val="-2"/>
          <w:sz w:val="22"/>
          <w:szCs w:val="22"/>
          <w:lang w:val="af-ZA"/>
        </w:rPr>
        <w:softHyphen/>
        <w:t>ga</w:t>
      </w:r>
      <w:r w:rsidRPr="00A7243B">
        <w:rPr>
          <w:rFonts w:ascii="LitNusx" w:hAnsi="LitNusx"/>
          <w:spacing w:val="-2"/>
          <w:sz w:val="22"/>
          <w:szCs w:val="22"/>
          <w:lang w:val="af-ZA"/>
        </w:rPr>
        <w:softHyphen/>
        <w:t>nad mi</w:t>
      </w:r>
      <w:r w:rsidRPr="00A7243B">
        <w:rPr>
          <w:rFonts w:ascii="LitNusx" w:hAnsi="LitNusx"/>
          <w:spacing w:val="-2"/>
          <w:sz w:val="22"/>
          <w:szCs w:val="22"/>
          <w:lang w:val="af-ZA"/>
        </w:rPr>
        <w:softHyphen/>
        <w:t>iC</w:t>
      </w:r>
      <w:r w:rsidRPr="00A7243B">
        <w:rPr>
          <w:rFonts w:ascii="LitNusx" w:hAnsi="LitNusx"/>
          <w:spacing w:val="-2"/>
          <w:sz w:val="22"/>
          <w:szCs w:val="22"/>
          <w:lang w:val="af-ZA"/>
        </w:rPr>
        <w:softHyphen/>
        <w:t>nev</w:t>
      </w:r>
      <w:r w:rsidRPr="00A7243B">
        <w:rPr>
          <w:rFonts w:ascii="LitNusx" w:hAnsi="LitNusx"/>
          <w:spacing w:val="-2"/>
          <w:sz w:val="22"/>
          <w:szCs w:val="22"/>
          <w:lang w:val="af-ZA"/>
        </w:rPr>
        <w:softHyphen/>
        <w:t>da. Se</w:t>
      </w:r>
      <w:r w:rsidRPr="00A7243B">
        <w:rPr>
          <w:rFonts w:ascii="LitNusx" w:hAnsi="LitNusx"/>
          <w:spacing w:val="-2"/>
          <w:sz w:val="22"/>
          <w:szCs w:val="22"/>
          <w:lang w:val="af-ZA"/>
        </w:rPr>
        <w:softHyphen/>
        <w:t>saZ</w:t>
      </w:r>
      <w:r w:rsidRPr="00A7243B">
        <w:rPr>
          <w:rFonts w:ascii="LitNusx" w:hAnsi="LitNusx"/>
          <w:spacing w:val="-2"/>
          <w:sz w:val="22"/>
          <w:szCs w:val="22"/>
          <w:lang w:val="af-ZA"/>
        </w:rPr>
        <w:softHyphen/>
        <w:t>le</w:t>
      </w:r>
      <w:r w:rsidRPr="00A7243B">
        <w:rPr>
          <w:rFonts w:ascii="LitNusx" w:hAnsi="LitNusx"/>
          <w:spacing w:val="-2"/>
          <w:sz w:val="22"/>
          <w:szCs w:val="22"/>
          <w:lang w:val="af-ZA"/>
        </w:rPr>
        <w:softHyphen/>
        <w:t>be</w:t>
      </w:r>
      <w:r w:rsidRPr="00A7243B">
        <w:rPr>
          <w:rFonts w:ascii="LitNusx" w:hAnsi="LitNusx"/>
          <w:spacing w:val="-2"/>
          <w:sz w:val="22"/>
          <w:szCs w:val="22"/>
          <w:lang w:val="af-ZA"/>
        </w:rPr>
        <w:softHyphen/>
        <w:t>li rom iyos sa</w:t>
      </w:r>
      <w:r w:rsidRPr="00A7243B">
        <w:rPr>
          <w:rFonts w:ascii="LitNusx" w:hAnsi="LitNusx"/>
          <w:spacing w:val="-2"/>
          <w:sz w:val="22"/>
          <w:szCs w:val="22"/>
          <w:lang w:val="af-ZA"/>
        </w:rPr>
        <w:softHyphen/>
        <w:t>ku</w:t>
      </w:r>
      <w:r w:rsidRPr="00A7243B">
        <w:rPr>
          <w:rFonts w:ascii="LitNusx" w:hAnsi="LitNusx"/>
          <w:spacing w:val="-2"/>
          <w:sz w:val="22"/>
          <w:szCs w:val="22"/>
          <w:lang w:val="af-ZA"/>
        </w:rPr>
        <w:softHyphen/>
        <w:t>Ta</w:t>
      </w:r>
      <w:r w:rsidRPr="00A7243B">
        <w:rPr>
          <w:rFonts w:ascii="LitNusx" w:hAnsi="LitNusx"/>
          <w:spacing w:val="-2"/>
          <w:sz w:val="22"/>
          <w:szCs w:val="22"/>
          <w:lang w:val="af-ZA"/>
        </w:rPr>
        <w:softHyphen/>
        <w:t>ri Ta</w:t>
      </w:r>
      <w:r w:rsidRPr="00A7243B">
        <w:rPr>
          <w:rFonts w:ascii="LitNusx" w:hAnsi="LitNusx"/>
          <w:spacing w:val="-2"/>
          <w:sz w:val="22"/>
          <w:szCs w:val="22"/>
          <w:lang w:val="af-ZA"/>
        </w:rPr>
        <w:softHyphen/>
        <w:t>vis ana</w:t>
      </w:r>
      <w:r w:rsidRPr="00A7243B">
        <w:rPr>
          <w:rFonts w:ascii="LitNusx" w:hAnsi="LitNusx"/>
          <w:spacing w:val="-2"/>
          <w:sz w:val="22"/>
          <w:szCs w:val="22"/>
          <w:lang w:val="af-ZA"/>
        </w:rPr>
        <w:softHyphen/>
        <w:t>ba</w:t>
      </w:r>
      <w:r w:rsidRPr="00A7243B">
        <w:rPr>
          <w:rFonts w:ascii="LitNusx" w:hAnsi="LitNusx"/>
          <w:spacing w:val="-2"/>
          <w:sz w:val="22"/>
          <w:szCs w:val="22"/>
          <w:lang w:val="af-ZA"/>
        </w:rPr>
        <w:softHyphen/>
        <w:t>ra dar</w:t>
      </w:r>
      <w:r w:rsidRPr="00A7243B">
        <w:rPr>
          <w:rFonts w:ascii="LitNusx" w:hAnsi="LitNusx"/>
          <w:spacing w:val="-2"/>
          <w:sz w:val="22"/>
          <w:szCs w:val="22"/>
          <w:lang w:val="af-ZA"/>
        </w:rPr>
        <w:softHyphen/>
        <w:t>Ce</w:t>
      </w:r>
      <w:r w:rsidRPr="00A7243B">
        <w:rPr>
          <w:rFonts w:ascii="LitNusx" w:hAnsi="LitNusx"/>
          <w:spacing w:val="-2"/>
          <w:sz w:val="22"/>
          <w:szCs w:val="22"/>
          <w:lang w:val="af-ZA"/>
        </w:rPr>
        <w:softHyphen/>
        <w:t>ni</w:t>
      </w:r>
      <w:r w:rsidRPr="00A7243B">
        <w:rPr>
          <w:rFonts w:ascii="LitNusx" w:hAnsi="LitNusx"/>
          <w:spacing w:val="-2"/>
          <w:sz w:val="22"/>
          <w:szCs w:val="22"/>
          <w:lang w:val="af-ZA"/>
        </w:rPr>
        <w:softHyphen/>
        <w:t>li gan</w:t>
      </w:r>
      <w:r w:rsidRPr="00A7243B">
        <w:rPr>
          <w:rFonts w:ascii="LitNusx" w:hAnsi="LitNusx"/>
          <w:spacing w:val="-2"/>
          <w:sz w:val="22"/>
          <w:szCs w:val="22"/>
          <w:lang w:val="af-ZA"/>
        </w:rPr>
        <w:softHyphen/>
        <w:t>vi</w:t>
      </w:r>
      <w:r w:rsidRPr="00A7243B">
        <w:rPr>
          <w:rFonts w:ascii="LitNusx" w:hAnsi="LitNusx"/>
          <w:spacing w:val="-2"/>
          <w:sz w:val="22"/>
          <w:szCs w:val="22"/>
          <w:lang w:val="af-ZA"/>
        </w:rPr>
        <w:softHyphen/>
        <w:t>Ta</w:t>
      </w:r>
      <w:r w:rsidRPr="00A7243B">
        <w:rPr>
          <w:rFonts w:ascii="LitNusx" w:hAnsi="LitNusx"/>
          <w:spacing w:val="-2"/>
          <w:sz w:val="22"/>
          <w:szCs w:val="22"/>
          <w:lang w:val="af-ZA"/>
        </w:rPr>
        <w:softHyphen/>
        <w:t>re</w:t>
      </w:r>
      <w:r w:rsidRPr="00A7243B">
        <w:rPr>
          <w:rFonts w:ascii="LitNusx" w:hAnsi="LitNusx"/>
          <w:spacing w:val="-2"/>
          <w:sz w:val="22"/>
          <w:szCs w:val="22"/>
          <w:lang w:val="af-ZA"/>
        </w:rPr>
        <w:softHyphen/>
        <w:t>bis pro</w:t>
      </w:r>
      <w:r w:rsidRPr="00A7243B">
        <w:rPr>
          <w:rFonts w:ascii="LitNusx" w:hAnsi="LitNusx"/>
          <w:spacing w:val="-2"/>
          <w:sz w:val="22"/>
          <w:szCs w:val="22"/>
          <w:lang w:val="af-ZA"/>
        </w:rPr>
        <w:softHyphen/>
        <w:t>ce</w:t>
      </w:r>
      <w:r w:rsidRPr="00A7243B">
        <w:rPr>
          <w:rFonts w:ascii="LitNusx" w:hAnsi="LitNusx"/>
          <w:spacing w:val="-2"/>
          <w:sz w:val="22"/>
          <w:szCs w:val="22"/>
          <w:lang w:val="af-ZA"/>
        </w:rPr>
        <w:softHyphen/>
        <w:t>sis ke</w:t>
      </w:r>
      <w:r w:rsidRPr="00A7243B">
        <w:rPr>
          <w:rFonts w:ascii="LitNusx" w:hAnsi="LitNusx"/>
          <w:spacing w:val="-2"/>
          <w:sz w:val="22"/>
          <w:szCs w:val="22"/>
          <w:lang w:val="af-ZA"/>
        </w:rPr>
        <w:softHyphen/>
        <w:t>Til</w:t>
      </w:r>
      <w:r w:rsidRPr="00A7243B">
        <w:rPr>
          <w:rFonts w:ascii="LitNusx" w:hAnsi="LitNusx"/>
          <w:spacing w:val="-2"/>
          <w:sz w:val="22"/>
          <w:szCs w:val="22"/>
          <w:lang w:val="af-ZA"/>
        </w:rPr>
        <w:softHyphen/>
        <w:t>go</w:t>
      </w:r>
      <w:r w:rsidRPr="00A7243B">
        <w:rPr>
          <w:rFonts w:ascii="LitNusx" w:hAnsi="LitNusx"/>
          <w:spacing w:val="-2"/>
          <w:sz w:val="22"/>
          <w:szCs w:val="22"/>
          <w:lang w:val="af-ZA"/>
        </w:rPr>
        <w:softHyphen/>
        <w:t>niv</w:t>
      </w:r>
      <w:r w:rsidRPr="00A7243B">
        <w:rPr>
          <w:rFonts w:ascii="LitNusx" w:hAnsi="LitNusx"/>
          <w:spacing w:val="-2"/>
          <w:sz w:val="22"/>
          <w:szCs w:val="22"/>
          <w:lang w:val="af-ZA"/>
        </w:rPr>
        <w:softHyphen/>
        <w:t>ru</w:t>
      </w:r>
      <w:r w:rsidRPr="00A7243B">
        <w:rPr>
          <w:rFonts w:ascii="LitNusx" w:hAnsi="LitNusx"/>
          <w:spacing w:val="-2"/>
          <w:sz w:val="22"/>
          <w:szCs w:val="22"/>
          <w:lang w:val="af-ZA"/>
        </w:rPr>
        <w:softHyphen/>
        <w:t>li Se</w:t>
      </w:r>
      <w:r w:rsidRPr="00A7243B">
        <w:rPr>
          <w:rFonts w:ascii="LitNusx" w:hAnsi="LitNusx"/>
          <w:spacing w:val="-2"/>
          <w:sz w:val="22"/>
          <w:szCs w:val="22"/>
          <w:lang w:val="af-ZA"/>
        </w:rPr>
        <w:softHyphen/>
        <w:t>de</w:t>
      </w:r>
      <w:r w:rsidRPr="00A7243B">
        <w:rPr>
          <w:rFonts w:ascii="LitNusx" w:hAnsi="LitNusx"/>
          <w:spacing w:val="-2"/>
          <w:sz w:val="22"/>
          <w:szCs w:val="22"/>
          <w:lang w:val="af-ZA"/>
        </w:rPr>
        <w:softHyphen/>
        <w:t>ge</w:t>
      </w:r>
      <w:r w:rsidRPr="00A7243B">
        <w:rPr>
          <w:rFonts w:ascii="LitNusx" w:hAnsi="LitNusx"/>
          <w:spacing w:val="-2"/>
          <w:sz w:val="22"/>
          <w:szCs w:val="22"/>
          <w:lang w:val="af-ZA"/>
        </w:rPr>
        <w:softHyphen/>
        <w:t>bis gan</w:t>
      </w:r>
      <w:r w:rsidRPr="00A7243B">
        <w:rPr>
          <w:rFonts w:ascii="LitNusx" w:hAnsi="LitNusx"/>
          <w:spacing w:val="-2"/>
          <w:sz w:val="22"/>
          <w:szCs w:val="22"/>
          <w:lang w:val="af-ZA"/>
        </w:rPr>
        <w:softHyphen/>
        <w:t>xil</w:t>
      </w:r>
      <w:r w:rsidRPr="00A7243B">
        <w:rPr>
          <w:rFonts w:ascii="LitNusx" w:hAnsi="LitNusx"/>
          <w:spacing w:val="-2"/>
          <w:sz w:val="22"/>
          <w:szCs w:val="22"/>
          <w:lang w:val="af-ZA"/>
        </w:rPr>
        <w:softHyphen/>
        <w:t>va, ma</w:t>
      </w:r>
      <w:r w:rsidRPr="00A7243B">
        <w:rPr>
          <w:rFonts w:ascii="LitNusx" w:hAnsi="LitNusx"/>
          <w:spacing w:val="-2"/>
          <w:sz w:val="22"/>
          <w:szCs w:val="22"/>
          <w:lang w:val="af-ZA"/>
        </w:rPr>
        <w:softHyphen/>
        <w:t>Sin sa</w:t>
      </w:r>
      <w:r w:rsidRPr="00A7243B">
        <w:rPr>
          <w:rFonts w:ascii="LitNusx" w:hAnsi="LitNusx"/>
          <w:spacing w:val="-2"/>
          <w:sz w:val="22"/>
          <w:szCs w:val="22"/>
          <w:lang w:val="af-ZA"/>
        </w:rPr>
        <w:softHyphen/>
        <w:t>xel</w:t>
      </w:r>
      <w:r w:rsidRPr="00A7243B">
        <w:rPr>
          <w:rFonts w:ascii="LitNusx" w:hAnsi="LitNusx"/>
          <w:spacing w:val="-2"/>
          <w:sz w:val="22"/>
          <w:szCs w:val="22"/>
          <w:lang w:val="af-ZA"/>
        </w:rPr>
        <w:softHyphen/>
        <w:t>mwi</w:t>
      </w:r>
      <w:r w:rsidRPr="00A7243B">
        <w:rPr>
          <w:rFonts w:ascii="LitNusx" w:hAnsi="LitNusx"/>
          <w:spacing w:val="-2"/>
          <w:sz w:val="22"/>
          <w:szCs w:val="22"/>
          <w:lang w:val="af-ZA"/>
        </w:rPr>
        <w:softHyphen/>
        <w:t>fos ma</w:t>
      </w:r>
      <w:r w:rsidRPr="00A7243B">
        <w:rPr>
          <w:rFonts w:ascii="LitNusx" w:hAnsi="LitNusx"/>
          <w:spacing w:val="-2"/>
          <w:sz w:val="22"/>
          <w:szCs w:val="22"/>
          <w:lang w:val="af-ZA"/>
        </w:rPr>
        <w:softHyphen/>
        <w:t>re</w:t>
      </w:r>
      <w:r w:rsidRPr="00A7243B">
        <w:rPr>
          <w:rFonts w:ascii="LitNusx" w:hAnsi="LitNusx"/>
          <w:spacing w:val="-2"/>
          <w:sz w:val="22"/>
          <w:szCs w:val="22"/>
          <w:lang w:val="af-ZA"/>
        </w:rPr>
        <w:softHyphen/>
        <w:t>gu</w:t>
      </w:r>
      <w:r w:rsidRPr="00A7243B">
        <w:rPr>
          <w:rFonts w:ascii="LitNusx" w:hAnsi="LitNusx"/>
          <w:spacing w:val="-2"/>
          <w:sz w:val="22"/>
          <w:szCs w:val="22"/>
          <w:lang w:val="af-ZA"/>
        </w:rPr>
        <w:softHyphen/>
        <w:t>li</w:t>
      </w:r>
      <w:r w:rsidRPr="00A7243B">
        <w:rPr>
          <w:rFonts w:ascii="LitNusx" w:hAnsi="LitNusx"/>
          <w:spacing w:val="-2"/>
          <w:sz w:val="22"/>
          <w:szCs w:val="22"/>
          <w:lang w:val="af-ZA"/>
        </w:rPr>
        <w:softHyphen/>
        <w:t>re</w:t>
      </w:r>
      <w:r w:rsidRPr="00A7243B">
        <w:rPr>
          <w:rFonts w:ascii="LitNusx" w:hAnsi="LitNusx"/>
          <w:spacing w:val="-2"/>
          <w:sz w:val="22"/>
          <w:szCs w:val="22"/>
          <w:lang w:val="af-ZA"/>
        </w:rPr>
        <w:softHyphen/>
        <w:t>bel xels bev</w:t>
      </w:r>
      <w:r w:rsidRPr="00A7243B">
        <w:rPr>
          <w:rFonts w:ascii="LitNusx" w:hAnsi="LitNusx"/>
          <w:spacing w:val="-2"/>
          <w:sz w:val="22"/>
          <w:szCs w:val="22"/>
          <w:lang w:val="af-ZA"/>
        </w:rPr>
        <w:softHyphen/>
        <w:t>ri saq</w:t>
      </w:r>
      <w:r w:rsidRPr="00A7243B">
        <w:rPr>
          <w:rFonts w:ascii="LitNusx" w:hAnsi="LitNusx"/>
          <w:spacing w:val="-2"/>
          <w:sz w:val="22"/>
          <w:szCs w:val="22"/>
          <w:lang w:val="af-ZA"/>
        </w:rPr>
        <w:softHyphen/>
        <w:t>me aRar dar</w:t>
      </w:r>
      <w:r w:rsidRPr="00A7243B">
        <w:rPr>
          <w:rFonts w:ascii="LitNusx" w:hAnsi="LitNusx"/>
          <w:spacing w:val="-2"/>
          <w:sz w:val="22"/>
          <w:szCs w:val="22"/>
          <w:lang w:val="af-ZA"/>
        </w:rPr>
        <w:softHyphen/>
        <w:t>Ce</w:t>
      </w:r>
      <w:r w:rsidRPr="00A7243B">
        <w:rPr>
          <w:rFonts w:ascii="LitNusx" w:hAnsi="LitNusx"/>
          <w:spacing w:val="-2"/>
          <w:sz w:val="22"/>
          <w:szCs w:val="22"/>
          <w:lang w:val="af-ZA"/>
        </w:rPr>
        <w:softHyphen/>
        <w:t>bo</w:t>
      </w:r>
      <w:r w:rsidRPr="00A7243B">
        <w:rPr>
          <w:rFonts w:ascii="LitNusx" w:hAnsi="LitNusx"/>
          <w:spacing w:val="-2"/>
          <w:sz w:val="22"/>
          <w:szCs w:val="22"/>
          <w:lang w:val="af-ZA"/>
        </w:rPr>
        <w:softHyphen/>
        <w:t>da. swo</w:t>
      </w:r>
      <w:r w:rsidRPr="00A7243B">
        <w:rPr>
          <w:rFonts w:ascii="LitNusx" w:hAnsi="LitNusx"/>
          <w:spacing w:val="-2"/>
          <w:sz w:val="22"/>
          <w:szCs w:val="22"/>
          <w:lang w:val="af-ZA"/>
        </w:rPr>
        <w:softHyphen/>
        <w:t>red es gax</w:t>
      </w:r>
      <w:r w:rsidRPr="00A7243B">
        <w:rPr>
          <w:rFonts w:ascii="LitNusx" w:hAnsi="LitNusx"/>
          <w:spacing w:val="-2"/>
          <w:sz w:val="22"/>
          <w:szCs w:val="22"/>
          <w:lang w:val="af-ZA"/>
        </w:rPr>
        <w:softHyphen/>
        <w:t>lavT ga</w:t>
      </w:r>
      <w:r w:rsidRPr="00A7243B">
        <w:rPr>
          <w:rFonts w:ascii="LitNusx" w:hAnsi="LitNusx"/>
          <w:spacing w:val="-2"/>
          <w:sz w:val="22"/>
          <w:szCs w:val="22"/>
          <w:lang w:val="af-ZA"/>
        </w:rPr>
        <w:softHyphen/>
        <w:t>dam</w:t>
      </w:r>
      <w:r w:rsidRPr="00A7243B">
        <w:rPr>
          <w:rFonts w:ascii="LitNusx" w:hAnsi="LitNusx"/>
          <w:spacing w:val="-2"/>
          <w:sz w:val="22"/>
          <w:szCs w:val="22"/>
          <w:lang w:val="af-ZA"/>
        </w:rPr>
        <w:softHyphen/>
        <w:t>wyve</w:t>
      </w:r>
      <w:r w:rsidRPr="00A7243B">
        <w:rPr>
          <w:rFonts w:ascii="LitNusx" w:hAnsi="LitNusx"/>
          <w:spacing w:val="-2"/>
          <w:sz w:val="22"/>
          <w:szCs w:val="22"/>
          <w:lang w:val="af-ZA"/>
        </w:rPr>
        <w:softHyphen/>
        <w:t>ti sxva</w:t>
      </w:r>
      <w:r w:rsidRPr="00A7243B">
        <w:rPr>
          <w:rFonts w:ascii="LitNusx" w:hAnsi="LitNusx"/>
          <w:spacing w:val="-2"/>
          <w:sz w:val="22"/>
          <w:szCs w:val="22"/>
          <w:lang w:val="af-ZA"/>
        </w:rPr>
        <w:softHyphen/>
        <w:t>o</w:t>
      </w:r>
      <w:r w:rsidRPr="00A7243B">
        <w:rPr>
          <w:rFonts w:ascii="LitNusx" w:hAnsi="LitNusx"/>
          <w:spacing w:val="-2"/>
          <w:sz w:val="22"/>
          <w:szCs w:val="22"/>
          <w:lang w:val="af-ZA"/>
        </w:rPr>
        <w:softHyphen/>
        <w:t>ba or</w:t>
      </w:r>
      <w:r w:rsidRPr="00A7243B">
        <w:rPr>
          <w:rFonts w:ascii="LitNusx" w:hAnsi="LitNusx"/>
          <w:spacing w:val="-2"/>
          <w:sz w:val="22"/>
          <w:szCs w:val="22"/>
          <w:lang w:val="af-ZA"/>
        </w:rPr>
        <w:softHyphen/>
        <w:t>do</w:t>
      </w:r>
      <w:r w:rsidRPr="00A7243B">
        <w:rPr>
          <w:rFonts w:ascii="LitNusx" w:hAnsi="LitNusx"/>
          <w:spacing w:val="-2"/>
          <w:sz w:val="22"/>
          <w:szCs w:val="22"/>
          <w:lang w:val="af-ZA"/>
        </w:rPr>
        <w:softHyphen/>
        <w:t>li</w:t>
      </w:r>
      <w:r w:rsidRPr="00A7243B">
        <w:rPr>
          <w:rFonts w:ascii="LitNusx" w:hAnsi="LitNusx"/>
          <w:spacing w:val="-2"/>
          <w:sz w:val="22"/>
          <w:szCs w:val="22"/>
          <w:lang w:val="af-ZA"/>
        </w:rPr>
        <w:softHyphen/>
        <w:t>be</w:t>
      </w:r>
      <w:r w:rsidRPr="00A7243B">
        <w:rPr>
          <w:rFonts w:ascii="LitNusx" w:hAnsi="LitNusx"/>
          <w:spacing w:val="-2"/>
          <w:sz w:val="22"/>
          <w:szCs w:val="22"/>
          <w:lang w:val="af-ZA"/>
        </w:rPr>
        <w:softHyphen/>
        <w:t>ra</w:t>
      </w:r>
      <w:r w:rsidRPr="00A7243B">
        <w:rPr>
          <w:rFonts w:ascii="LitNusx" w:hAnsi="LitNusx"/>
          <w:spacing w:val="-2"/>
          <w:sz w:val="22"/>
          <w:szCs w:val="22"/>
          <w:lang w:val="af-ZA"/>
        </w:rPr>
        <w:softHyphen/>
        <w:t>liz</w:t>
      </w:r>
      <w:r w:rsidRPr="00A7243B">
        <w:rPr>
          <w:rFonts w:ascii="LitNusx" w:hAnsi="LitNusx"/>
          <w:spacing w:val="-2"/>
          <w:sz w:val="22"/>
          <w:szCs w:val="22"/>
          <w:lang w:val="af-ZA"/>
        </w:rPr>
        <w:softHyphen/>
        <w:t>mTan mi</w:t>
      </w:r>
      <w:r w:rsidRPr="00A7243B">
        <w:rPr>
          <w:rFonts w:ascii="LitNusx" w:hAnsi="LitNusx"/>
          <w:spacing w:val="-2"/>
          <w:sz w:val="22"/>
          <w:szCs w:val="22"/>
          <w:lang w:val="af-ZA"/>
        </w:rPr>
        <w:softHyphen/>
        <w:t>mar</w:t>
      </w:r>
      <w:r w:rsidRPr="00A7243B">
        <w:rPr>
          <w:rFonts w:ascii="LitNusx" w:hAnsi="LitNusx"/>
          <w:spacing w:val="-2"/>
          <w:sz w:val="22"/>
          <w:szCs w:val="22"/>
          <w:lang w:val="af-ZA"/>
        </w:rPr>
        <w:softHyphen/>
        <w:t>Te</w:t>
      </w:r>
      <w:r w:rsidRPr="00A7243B">
        <w:rPr>
          <w:rFonts w:ascii="LitNusx" w:hAnsi="LitNusx"/>
          <w:spacing w:val="-2"/>
          <w:sz w:val="22"/>
          <w:szCs w:val="22"/>
          <w:lang w:val="af-ZA"/>
        </w:rPr>
        <w:softHyphen/>
        <w:t>ba</w:t>
      </w:r>
      <w:r w:rsidRPr="00A7243B">
        <w:rPr>
          <w:rFonts w:ascii="LitNusx" w:hAnsi="LitNusx"/>
          <w:spacing w:val="-2"/>
          <w:sz w:val="22"/>
          <w:szCs w:val="22"/>
          <w:lang w:val="af-ZA"/>
        </w:rPr>
        <w:softHyphen/>
        <w:t>Si.</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 ar izi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ben im op</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mizms, rom ada</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an</w:t>
      </w:r>
      <w:r>
        <w:rPr>
          <w:rFonts w:ascii="LitNusx" w:hAnsi="LitNusx"/>
          <w:sz w:val="22"/>
          <w:szCs w:val="22"/>
          <w:lang w:val="af-ZA"/>
        </w:rPr>
        <w:softHyphen/>
      </w:r>
      <w:r w:rsidRPr="00996D52">
        <w:rPr>
          <w:rFonts w:ascii="LitNusx" w:hAnsi="LitNusx"/>
          <w:sz w:val="22"/>
          <w:szCs w:val="22"/>
          <w:lang w:val="af-ZA"/>
        </w:rPr>
        <w:t>Ta er</w:t>
      </w:r>
      <w:r>
        <w:rPr>
          <w:rFonts w:ascii="LitNusx" w:hAnsi="LitNusx"/>
          <w:sz w:val="22"/>
          <w:szCs w:val="22"/>
          <w:lang w:val="af-ZA"/>
        </w:rPr>
        <w:softHyphen/>
      </w:r>
      <w:r w:rsidRPr="00996D52">
        <w:rPr>
          <w:rFonts w:ascii="LitNusx" w:hAnsi="LitNusx"/>
          <w:sz w:val="22"/>
          <w:szCs w:val="22"/>
          <w:lang w:val="af-ZA"/>
        </w:rPr>
        <w:t>Tad</w:t>
      </w:r>
      <w:r>
        <w:rPr>
          <w:rFonts w:ascii="LitNusx" w:hAnsi="LitNusx"/>
          <w:sz w:val="22"/>
          <w:szCs w:val="22"/>
          <w:lang w:val="af-ZA"/>
        </w:rPr>
        <w:softHyphen/>
      </w:r>
      <w:r w:rsidRPr="00996D52">
        <w:rPr>
          <w:rFonts w:ascii="LitNusx" w:hAnsi="LitNusx"/>
          <w:sz w:val="22"/>
          <w:szCs w:val="22"/>
          <w:lang w:val="af-ZA"/>
        </w:rPr>
        <w:t>yof</w:t>
      </w:r>
      <w:r>
        <w:rPr>
          <w:rFonts w:ascii="LitNusx" w:hAnsi="LitNusx"/>
          <w:sz w:val="22"/>
          <w:szCs w:val="22"/>
          <w:lang w:val="af-ZA"/>
        </w:rPr>
        <w:softHyphen/>
      </w:r>
      <w:r w:rsidRPr="00996D52">
        <w:rPr>
          <w:rFonts w:ascii="LitNusx" w:hAnsi="LitNusx"/>
          <w:sz w:val="22"/>
          <w:szCs w:val="22"/>
          <w:lang w:val="af-ZA"/>
        </w:rPr>
        <w:t>nis da er</w:t>
      </w:r>
      <w:r>
        <w:rPr>
          <w:rFonts w:ascii="LitNusx" w:hAnsi="LitNusx"/>
          <w:sz w:val="22"/>
          <w:szCs w:val="22"/>
          <w:lang w:val="af-ZA"/>
        </w:rPr>
        <w:softHyphen/>
      </w:r>
      <w:r w:rsidRPr="00996D52">
        <w:rPr>
          <w:rFonts w:ascii="LitNusx" w:hAnsi="LitNusx"/>
          <w:sz w:val="22"/>
          <w:szCs w:val="22"/>
          <w:lang w:val="af-ZA"/>
        </w:rPr>
        <w:t>Tma</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Tis sa</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aR</w:t>
      </w:r>
      <w:r>
        <w:rPr>
          <w:rFonts w:ascii="LitNusx" w:hAnsi="LitNusx"/>
          <w:sz w:val="22"/>
          <w:szCs w:val="22"/>
          <w:lang w:val="af-ZA"/>
        </w:rPr>
        <w:softHyphen/>
      </w:r>
      <w:r w:rsidRPr="00996D52">
        <w:rPr>
          <w:rFonts w:ascii="LitNusx" w:hAnsi="LitNusx"/>
          <w:sz w:val="22"/>
          <w:szCs w:val="22"/>
          <w:lang w:val="af-ZA"/>
        </w:rPr>
        <w:t>mde</w:t>
      </w:r>
      <w:r>
        <w:rPr>
          <w:rFonts w:ascii="LitNusx" w:hAnsi="LitNusx"/>
          <w:sz w:val="22"/>
          <w:szCs w:val="22"/>
          <w:lang w:val="af-ZA"/>
        </w:rPr>
        <w:softHyphen/>
      </w:r>
      <w:r w:rsidRPr="00996D52">
        <w:rPr>
          <w:rFonts w:ascii="LitNusx" w:hAnsi="LitNusx"/>
          <w:sz w:val="22"/>
          <w:szCs w:val="22"/>
          <w:lang w:val="af-ZA"/>
        </w:rPr>
        <w:t>go gan</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bis</w:t>
      </w:r>
      <w:r>
        <w:rPr>
          <w:rFonts w:ascii="LitNusx" w:hAnsi="LitNusx"/>
          <w:sz w:val="22"/>
          <w:szCs w:val="22"/>
          <w:lang w:val="af-ZA"/>
        </w:rPr>
        <w:softHyphen/>
      </w:r>
      <w:r w:rsidRPr="00996D52">
        <w:rPr>
          <w:rFonts w:ascii="LitNusx" w:hAnsi="LitNusx"/>
          <w:sz w:val="22"/>
          <w:szCs w:val="22"/>
          <w:lang w:val="af-ZA"/>
        </w:rPr>
        <w:t>gan, gar</w:t>
      </w:r>
      <w:r>
        <w:rPr>
          <w:rFonts w:ascii="LitNusx" w:hAnsi="LitNusx"/>
          <w:sz w:val="22"/>
          <w:szCs w:val="22"/>
          <w:lang w:val="af-ZA"/>
        </w:rPr>
        <w:softHyphen/>
      </w:r>
      <w:r w:rsidRPr="00996D52">
        <w:rPr>
          <w:rFonts w:ascii="LitNusx" w:hAnsi="LitNusx"/>
          <w:sz w:val="22"/>
          <w:szCs w:val="22"/>
          <w:lang w:val="af-ZA"/>
        </w:rPr>
        <w:t>kve</w:t>
      </w:r>
      <w:r>
        <w:rPr>
          <w:rFonts w:ascii="LitNusx" w:hAnsi="LitNusx"/>
          <w:sz w:val="22"/>
          <w:szCs w:val="22"/>
          <w:lang w:val="af-ZA"/>
        </w:rPr>
        <w:softHyphen/>
      </w:r>
      <w:r w:rsidRPr="00996D52">
        <w:rPr>
          <w:rFonts w:ascii="LitNusx" w:hAnsi="LitNusx"/>
          <w:sz w:val="22"/>
          <w:szCs w:val="22"/>
          <w:lang w:val="af-ZA"/>
        </w:rPr>
        <w:t>ul</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lad sa</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ri ini</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viT, ga</w:t>
      </w:r>
      <w:r>
        <w:rPr>
          <w:rFonts w:ascii="LitNusx" w:hAnsi="LitNusx"/>
          <w:sz w:val="22"/>
          <w:szCs w:val="22"/>
          <w:lang w:val="af-ZA"/>
        </w:rPr>
        <w:softHyphen/>
      </w:r>
      <w:r w:rsidRPr="00996D52">
        <w:rPr>
          <w:rFonts w:ascii="LitNusx" w:hAnsi="LitNusx"/>
          <w:sz w:val="22"/>
          <w:szCs w:val="22"/>
          <w:lang w:val="af-ZA"/>
        </w:rPr>
        <w:t>mok</w:t>
      </w:r>
      <w:r>
        <w:rPr>
          <w:rFonts w:ascii="LitNusx" w:hAnsi="LitNusx"/>
          <w:sz w:val="22"/>
          <w:szCs w:val="22"/>
          <w:lang w:val="af-ZA"/>
        </w:rPr>
        <w:softHyphen/>
      </w:r>
      <w:r w:rsidRPr="00996D52">
        <w:rPr>
          <w:rFonts w:ascii="LitNusx" w:hAnsi="LitNusx"/>
          <w:sz w:val="22"/>
          <w:szCs w:val="22"/>
          <w:lang w:val="af-ZA"/>
        </w:rPr>
        <w:t>ris</w:t>
      </w:r>
      <w:r>
        <w:rPr>
          <w:rFonts w:ascii="LitNusx" w:hAnsi="LitNusx"/>
          <w:sz w:val="22"/>
          <w:szCs w:val="22"/>
          <w:lang w:val="af-ZA"/>
        </w:rPr>
        <w:softHyphen/>
      </w:r>
      <w:r w:rsidRPr="00996D52">
        <w:rPr>
          <w:rFonts w:ascii="LitNusx" w:hAnsi="LitNusx"/>
          <w:sz w:val="22"/>
          <w:szCs w:val="22"/>
          <w:lang w:val="af-ZA"/>
        </w:rPr>
        <w:t>tal</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ba sa</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so, yve</w:t>
      </w:r>
      <w:r>
        <w:rPr>
          <w:rFonts w:ascii="LitNusx" w:hAnsi="LitNusx"/>
          <w:sz w:val="22"/>
          <w:szCs w:val="22"/>
          <w:lang w:val="af-ZA"/>
        </w:rPr>
        <w:softHyphen/>
      </w:r>
      <w:r w:rsidRPr="00996D52">
        <w:rPr>
          <w:rFonts w:ascii="LitNusx" w:hAnsi="LitNusx"/>
          <w:sz w:val="22"/>
          <w:szCs w:val="22"/>
          <w:lang w:val="af-ZA"/>
        </w:rPr>
        <w:t>la re</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rad Se</w:t>
      </w:r>
      <w:r>
        <w:rPr>
          <w:rFonts w:ascii="LitNusx" w:hAnsi="LitNusx"/>
          <w:sz w:val="22"/>
          <w:szCs w:val="22"/>
          <w:lang w:val="af-ZA"/>
        </w:rPr>
        <w:softHyphen/>
      </w:r>
      <w:r w:rsidRPr="00996D52">
        <w:rPr>
          <w:rFonts w:ascii="LitNusx" w:hAnsi="LitNusx"/>
          <w:sz w:val="22"/>
          <w:szCs w:val="22"/>
          <w:lang w:val="af-ZA"/>
        </w:rPr>
        <w:t>saZ</w:t>
      </w:r>
      <w:r>
        <w:rPr>
          <w:rFonts w:ascii="LitNusx" w:hAnsi="LitNusx"/>
          <w:sz w:val="22"/>
          <w:szCs w:val="22"/>
          <w:lang w:val="af-ZA"/>
        </w:rPr>
        <w:softHyphen/>
      </w:r>
      <w:r w:rsidRPr="00996D52">
        <w:rPr>
          <w:rFonts w:ascii="LitNusx" w:hAnsi="LitNusx"/>
          <w:sz w:val="22"/>
          <w:szCs w:val="22"/>
          <w:lang w:val="af-ZA"/>
        </w:rPr>
        <w:t>lo sam</w:t>
      </w:r>
      <w:r>
        <w:rPr>
          <w:rFonts w:ascii="LitNusx" w:hAnsi="LitNusx"/>
          <w:sz w:val="22"/>
          <w:szCs w:val="22"/>
          <w:lang w:val="af-ZA"/>
        </w:rPr>
        <w:softHyphen/>
      </w:r>
      <w:r w:rsidRPr="00996D52">
        <w:rPr>
          <w:rFonts w:ascii="LitNusx" w:hAnsi="LitNusx"/>
          <w:sz w:val="22"/>
          <w:szCs w:val="22"/>
          <w:lang w:val="af-ZA"/>
        </w:rPr>
        <w:t>ya</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gan: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suf</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bis mi</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We</w:t>
      </w:r>
      <w:r>
        <w:rPr>
          <w:rFonts w:ascii="LitNusx" w:hAnsi="LitNusx"/>
          <w:sz w:val="22"/>
          <w:szCs w:val="22"/>
          <w:lang w:val="af-ZA"/>
        </w:rPr>
        <w:softHyphen/>
      </w:r>
      <w:r w:rsidRPr="00996D52">
        <w:rPr>
          <w:rFonts w:ascii="LitNusx" w:hAnsi="LitNusx"/>
          <w:sz w:val="22"/>
          <w:szCs w:val="22"/>
          <w:lang w:val="af-ZA"/>
        </w:rPr>
        <w:t>ba Se</w:t>
      </w:r>
      <w:r>
        <w:rPr>
          <w:rFonts w:ascii="LitNusx" w:hAnsi="LitNusx"/>
          <w:sz w:val="22"/>
          <w:szCs w:val="22"/>
          <w:lang w:val="af-ZA"/>
        </w:rPr>
        <w:softHyphen/>
      </w:r>
      <w:r w:rsidRPr="00996D52">
        <w:rPr>
          <w:rFonts w:ascii="LitNusx" w:hAnsi="LitNusx"/>
          <w:sz w:val="22"/>
          <w:szCs w:val="22"/>
          <w:lang w:val="af-ZA"/>
        </w:rPr>
        <w:t>iZ</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 saf</w:t>
      </w:r>
      <w:r>
        <w:rPr>
          <w:rFonts w:ascii="LitNusx" w:hAnsi="LitNusx"/>
          <w:sz w:val="22"/>
          <w:szCs w:val="22"/>
          <w:lang w:val="af-ZA"/>
        </w:rPr>
        <w:softHyphen/>
      </w:r>
      <w:r w:rsidRPr="00996D52">
        <w:rPr>
          <w:rFonts w:ascii="LitNusx" w:hAnsi="LitNusx"/>
          <w:sz w:val="22"/>
          <w:szCs w:val="22"/>
          <w:lang w:val="af-ZA"/>
        </w:rPr>
        <w:t>rTxed iq</w:t>
      </w:r>
      <w:r>
        <w:rPr>
          <w:rFonts w:ascii="LitNusx" w:hAnsi="LitNusx"/>
          <w:sz w:val="22"/>
          <w:szCs w:val="22"/>
          <w:lang w:val="af-ZA"/>
        </w:rPr>
        <w:softHyphen/>
      </w:r>
      <w:r w:rsidRPr="00996D52">
        <w:rPr>
          <w:rFonts w:ascii="LitNusx" w:hAnsi="LitNusx"/>
          <w:sz w:val="22"/>
          <w:szCs w:val="22"/>
          <w:lang w:val="af-ZA"/>
        </w:rPr>
        <w:t>ces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suf</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vis, Tu igi Se</w:t>
      </w:r>
      <w:r>
        <w:rPr>
          <w:rFonts w:ascii="LitNusx" w:hAnsi="LitNusx"/>
          <w:sz w:val="22"/>
          <w:szCs w:val="22"/>
          <w:lang w:val="af-ZA"/>
        </w:rPr>
        <w:softHyphen/>
      </w:r>
      <w:r w:rsidRPr="00996D52">
        <w:rPr>
          <w:rFonts w:ascii="LitNusx" w:hAnsi="LitNusx"/>
          <w:sz w:val="22"/>
          <w:szCs w:val="22"/>
          <w:lang w:val="af-ZA"/>
        </w:rPr>
        <w:t>saZ</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bels gax</w:t>
      </w:r>
      <w:r>
        <w:rPr>
          <w:rFonts w:ascii="LitNusx" w:hAnsi="LitNusx"/>
          <w:sz w:val="22"/>
          <w:szCs w:val="22"/>
          <w:lang w:val="af-ZA"/>
        </w:rPr>
        <w:softHyphen/>
      </w:r>
      <w:r w:rsidRPr="00996D52">
        <w:rPr>
          <w:rFonts w:ascii="LitNusx" w:hAnsi="LitNusx"/>
          <w:sz w:val="22"/>
          <w:szCs w:val="22"/>
          <w:lang w:val="af-ZA"/>
        </w:rPr>
        <w:t>dis ker</w:t>
      </w:r>
      <w:r>
        <w:rPr>
          <w:rFonts w:ascii="LitNusx" w:hAnsi="LitNusx"/>
          <w:sz w:val="22"/>
          <w:szCs w:val="22"/>
          <w:lang w:val="af-ZA"/>
        </w:rPr>
        <w:softHyphen/>
      </w:r>
      <w:r w:rsidRPr="00996D52">
        <w:rPr>
          <w:rFonts w:ascii="LitNusx" w:hAnsi="LitNusx"/>
          <w:sz w:val="22"/>
          <w:szCs w:val="22"/>
          <w:lang w:val="af-ZA"/>
        </w:rPr>
        <w:t>Zo Za</w:t>
      </w:r>
      <w:r>
        <w:rPr>
          <w:rFonts w:ascii="LitNusx" w:hAnsi="LitNusx"/>
          <w:sz w:val="22"/>
          <w:szCs w:val="22"/>
          <w:lang w:val="af-ZA"/>
        </w:rPr>
        <w:softHyphen/>
      </w:r>
      <w:r w:rsidRPr="00996D52">
        <w:rPr>
          <w:rFonts w:ascii="LitNusx" w:hAnsi="LitNusx"/>
          <w:sz w:val="22"/>
          <w:szCs w:val="22"/>
          <w:lang w:val="af-ZA"/>
        </w:rPr>
        <w:t>la</w:t>
      </w:r>
      <w:r>
        <w:rPr>
          <w:rFonts w:ascii="LitNusx" w:hAnsi="LitNusx"/>
          <w:sz w:val="22"/>
          <w:szCs w:val="22"/>
          <w:lang w:val="af-ZA"/>
        </w:rPr>
        <w:softHyphen/>
      </w:r>
      <w:r w:rsidRPr="00996D52">
        <w:rPr>
          <w:rFonts w:ascii="LitNusx" w:hAnsi="LitNusx"/>
          <w:sz w:val="22"/>
          <w:szCs w:val="22"/>
          <w:lang w:val="af-ZA"/>
        </w:rPr>
        <w:t>uf</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bis war</w:t>
      </w:r>
      <w:r>
        <w:rPr>
          <w:rFonts w:ascii="LitNusx" w:hAnsi="LitNusx"/>
          <w:sz w:val="22"/>
          <w:szCs w:val="22"/>
          <w:lang w:val="af-ZA"/>
        </w:rPr>
        <w:softHyphen/>
      </w:r>
      <w:r w:rsidRPr="00996D52">
        <w:rPr>
          <w:rFonts w:ascii="LitNusx" w:hAnsi="LitNusx"/>
          <w:sz w:val="22"/>
          <w:szCs w:val="22"/>
          <w:lang w:val="af-ZA"/>
        </w:rPr>
        <w:t>moq</w:t>
      </w:r>
      <w:r>
        <w:rPr>
          <w:rFonts w:ascii="LitNusx" w:hAnsi="LitNusx"/>
          <w:sz w:val="22"/>
          <w:szCs w:val="22"/>
          <w:lang w:val="af-ZA"/>
        </w:rPr>
        <w:softHyphen/>
      </w:r>
      <w:r w:rsidRPr="00996D52">
        <w:rPr>
          <w:rFonts w:ascii="LitNusx" w:hAnsi="LitNusx"/>
          <w:sz w:val="22"/>
          <w:szCs w:val="22"/>
          <w:lang w:val="af-ZA"/>
        </w:rPr>
        <w:t>mnas im</w:t>
      </w:r>
      <w:r>
        <w:rPr>
          <w:rFonts w:ascii="LitNusx" w:hAnsi="LitNusx"/>
          <w:sz w:val="22"/>
          <w:szCs w:val="22"/>
          <w:lang w:val="af-ZA"/>
        </w:rPr>
        <w:softHyphen/>
      </w:r>
      <w:r w:rsidRPr="00996D52">
        <w:rPr>
          <w:rFonts w:ascii="LitNusx" w:hAnsi="LitNusx"/>
          <w:sz w:val="22"/>
          <w:szCs w:val="22"/>
          <w:lang w:val="af-ZA"/>
        </w:rPr>
        <w:t>dag</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rad, rom mi</w:t>
      </w:r>
      <w:r>
        <w:rPr>
          <w:rFonts w:ascii="LitNusx" w:hAnsi="LitNusx"/>
          <w:sz w:val="22"/>
          <w:szCs w:val="22"/>
          <w:lang w:val="af-ZA"/>
        </w:rPr>
        <w:softHyphen/>
      </w:r>
      <w:r w:rsidRPr="00996D52">
        <w:rPr>
          <w:rFonts w:ascii="LitNusx" w:hAnsi="LitNusx"/>
          <w:sz w:val="22"/>
          <w:szCs w:val="22"/>
          <w:lang w:val="af-ZA"/>
        </w:rPr>
        <w:t>si sa</w:t>
      </w:r>
      <w:r>
        <w:rPr>
          <w:rFonts w:ascii="LitNusx" w:hAnsi="LitNusx"/>
          <w:sz w:val="22"/>
          <w:szCs w:val="22"/>
          <w:lang w:val="af-ZA"/>
        </w:rPr>
        <w:softHyphen/>
      </w:r>
      <w:r w:rsidRPr="00996D52">
        <w:rPr>
          <w:rFonts w:ascii="LitNusx" w:hAnsi="LitNusx"/>
          <w:sz w:val="22"/>
          <w:szCs w:val="22"/>
          <w:lang w:val="af-ZA"/>
        </w:rPr>
        <w:t>Su</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biT ara</w:t>
      </w:r>
      <w:r>
        <w:rPr>
          <w:rFonts w:ascii="LitNusx" w:hAnsi="LitNusx"/>
          <w:sz w:val="22"/>
          <w:szCs w:val="22"/>
          <w:lang w:val="af-ZA"/>
        </w:rPr>
        <w:softHyphen/>
      </w:r>
      <w:r w:rsidRPr="00996D52">
        <w:rPr>
          <w:rFonts w:ascii="LitNusx" w:hAnsi="LitNusx"/>
          <w:sz w:val="22"/>
          <w:szCs w:val="22"/>
          <w:lang w:val="af-ZA"/>
        </w:rPr>
        <w:t>nor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lur</w:t>
      </w:r>
      <w:r>
        <w:rPr>
          <w:rFonts w:ascii="LitNusx" w:hAnsi="LitNusx"/>
          <w:sz w:val="22"/>
          <w:szCs w:val="22"/>
          <w:lang w:val="af-ZA"/>
        </w:rPr>
        <w:softHyphen/>
      </w:r>
      <w:r w:rsidRPr="00996D52">
        <w:rPr>
          <w:rFonts w:ascii="LitNusx" w:hAnsi="LitNusx"/>
          <w:sz w:val="22"/>
          <w:szCs w:val="22"/>
          <w:lang w:val="af-ZA"/>
        </w:rPr>
        <w:t>ma ener</w:t>
      </w:r>
      <w:r>
        <w:rPr>
          <w:rFonts w:ascii="LitNusx" w:hAnsi="LitNusx"/>
          <w:sz w:val="22"/>
          <w:szCs w:val="22"/>
          <w:lang w:val="af-ZA"/>
        </w:rPr>
        <w:softHyphen/>
      </w:r>
      <w:r w:rsidRPr="00996D52">
        <w:rPr>
          <w:rFonts w:ascii="LitNusx" w:hAnsi="LitNusx"/>
          <w:sz w:val="22"/>
          <w:szCs w:val="22"/>
          <w:lang w:val="af-ZA"/>
        </w:rPr>
        <w:t>gi</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ma ga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iR</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Zos, mag</w:t>
      </w:r>
      <w:r>
        <w:rPr>
          <w:rFonts w:ascii="LitNusx" w:hAnsi="LitNusx"/>
          <w:sz w:val="22"/>
          <w:szCs w:val="22"/>
          <w:lang w:val="af-ZA"/>
        </w:rPr>
        <w:softHyphen/>
      </w:r>
      <w:r w:rsidRPr="00996D52">
        <w:rPr>
          <w:rFonts w:ascii="LitNusx" w:hAnsi="LitNusx"/>
          <w:sz w:val="22"/>
          <w:szCs w:val="22"/>
          <w:lang w:val="af-ZA"/>
        </w:rPr>
        <w:t>ram ara ise, rom am ener</w:t>
      </w:r>
      <w:r>
        <w:rPr>
          <w:rFonts w:ascii="LitNusx" w:hAnsi="LitNusx"/>
          <w:sz w:val="22"/>
          <w:szCs w:val="22"/>
          <w:lang w:val="af-ZA"/>
        </w:rPr>
        <w:softHyphen/>
      </w:r>
      <w:r w:rsidRPr="00996D52">
        <w:rPr>
          <w:rFonts w:ascii="LitNusx" w:hAnsi="LitNusx"/>
          <w:sz w:val="22"/>
          <w:szCs w:val="22"/>
          <w:lang w:val="af-ZA"/>
        </w:rPr>
        <w:t>gi</w:t>
      </w:r>
      <w:r>
        <w:rPr>
          <w:rFonts w:ascii="LitNusx" w:hAnsi="LitNusx"/>
          <w:sz w:val="22"/>
          <w:szCs w:val="22"/>
          <w:lang w:val="af-ZA"/>
        </w:rPr>
        <w:softHyphen/>
      </w:r>
      <w:r w:rsidRPr="00996D52">
        <w:rPr>
          <w:rFonts w:ascii="LitNusx" w:hAnsi="LitNusx"/>
          <w:sz w:val="22"/>
          <w:szCs w:val="22"/>
          <w:lang w:val="af-ZA"/>
        </w:rPr>
        <w:t>ebs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w:t>
      </w:r>
      <w:r>
        <w:rPr>
          <w:rFonts w:ascii="LitNusx" w:hAnsi="LitNusx"/>
          <w:sz w:val="22"/>
          <w:szCs w:val="22"/>
          <w:lang w:val="af-ZA"/>
        </w:rPr>
        <w:softHyphen/>
      </w:r>
      <w:r w:rsidRPr="00996D52">
        <w:rPr>
          <w:rFonts w:ascii="LitNusx" w:hAnsi="LitNusx"/>
          <w:sz w:val="22"/>
          <w:szCs w:val="22"/>
          <w:lang w:val="af-ZA"/>
        </w:rPr>
        <w:t>fa</w:t>
      </w:r>
      <w:r>
        <w:rPr>
          <w:rFonts w:ascii="LitNusx" w:hAnsi="LitNusx"/>
          <w:sz w:val="22"/>
          <w:szCs w:val="22"/>
          <w:lang w:val="af-ZA"/>
        </w:rPr>
        <w:softHyphen/>
      </w:r>
      <w:r w:rsidRPr="00996D52">
        <w:rPr>
          <w:rFonts w:ascii="LitNusx" w:hAnsi="LitNusx"/>
          <w:sz w:val="22"/>
          <w:szCs w:val="22"/>
          <w:lang w:val="af-ZA"/>
        </w:rPr>
        <w:t>li dro</w:t>
      </w:r>
      <w:r>
        <w:rPr>
          <w:rFonts w:ascii="LitNusx" w:hAnsi="LitNusx"/>
          <w:sz w:val="22"/>
          <w:szCs w:val="22"/>
          <w:lang w:val="af-ZA"/>
        </w:rPr>
        <w:softHyphen/>
      </w:r>
      <w:r w:rsidRPr="00996D52">
        <w:rPr>
          <w:rFonts w:ascii="LitNusx" w:hAnsi="LitNusx"/>
          <w:sz w:val="22"/>
          <w:szCs w:val="22"/>
          <w:lang w:val="af-ZA"/>
        </w:rPr>
        <w:t>is da</w:t>
      </w:r>
      <w:r>
        <w:rPr>
          <w:rFonts w:ascii="LitNusx" w:hAnsi="LitNusx"/>
          <w:sz w:val="22"/>
          <w:szCs w:val="22"/>
          <w:lang w:val="af-ZA"/>
        </w:rPr>
        <w:softHyphen/>
      </w:r>
      <w:r w:rsidRPr="00996D52">
        <w:rPr>
          <w:rFonts w:ascii="LitNusx" w:hAnsi="LitNusx"/>
          <w:sz w:val="22"/>
          <w:szCs w:val="22"/>
          <w:lang w:val="af-ZA"/>
        </w:rPr>
        <w:t>man</w:t>
      </w:r>
      <w:r>
        <w:rPr>
          <w:rFonts w:ascii="LitNusx" w:hAnsi="LitNusx"/>
          <w:sz w:val="22"/>
          <w:szCs w:val="22"/>
          <w:lang w:val="af-ZA"/>
        </w:rPr>
        <w:softHyphen/>
      </w:r>
      <w:r w:rsidRPr="00996D52">
        <w:rPr>
          <w:rFonts w:ascii="LitNusx" w:hAnsi="LitNusx"/>
          <w:sz w:val="22"/>
          <w:szCs w:val="22"/>
          <w:lang w:val="af-ZA"/>
        </w:rPr>
        <w:t>gre</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li ze</w:t>
      </w:r>
      <w:r>
        <w:rPr>
          <w:rFonts w:ascii="LitNusx" w:hAnsi="LitNusx"/>
          <w:sz w:val="22"/>
          <w:szCs w:val="22"/>
          <w:lang w:val="af-ZA"/>
        </w:rPr>
        <w:softHyphen/>
      </w:r>
      <w:r w:rsidRPr="00996D52">
        <w:rPr>
          <w:rFonts w:ascii="LitNusx" w:hAnsi="LitNusx"/>
          <w:sz w:val="22"/>
          <w:szCs w:val="22"/>
          <w:lang w:val="af-ZA"/>
        </w:rPr>
        <w:t>moq</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bac hqon</w:t>
      </w:r>
      <w:r>
        <w:rPr>
          <w:rFonts w:ascii="LitNusx" w:hAnsi="LitNusx"/>
          <w:sz w:val="22"/>
          <w:szCs w:val="22"/>
          <w:lang w:val="af-ZA"/>
        </w:rPr>
        <w:softHyphen/>
      </w:r>
      <w:r w:rsidRPr="00996D52">
        <w:rPr>
          <w:rFonts w:ascii="LitNusx" w:hAnsi="LitNusx"/>
          <w:sz w:val="22"/>
          <w:szCs w:val="22"/>
          <w:lang w:val="af-ZA"/>
        </w:rPr>
        <w:t>deT.</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rad moq</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di pi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 ki gan</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kuT</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biT tvir</w:t>
      </w:r>
      <w:r>
        <w:rPr>
          <w:rFonts w:ascii="LitNusx" w:hAnsi="LitNusx"/>
          <w:sz w:val="22"/>
          <w:szCs w:val="22"/>
          <w:lang w:val="af-ZA"/>
        </w:rPr>
        <w:softHyphen/>
      </w:r>
      <w:r w:rsidRPr="00996D52">
        <w:rPr>
          <w:rFonts w:ascii="LitNusx" w:hAnsi="LitNusx"/>
          <w:sz w:val="22"/>
          <w:szCs w:val="22"/>
          <w:lang w:val="af-ZA"/>
        </w:rPr>
        <w:t>Tad da</w:t>
      </w:r>
      <w:r>
        <w:rPr>
          <w:rFonts w:ascii="LitNusx" w:hAnsi="LitNusx"/>
          <w:sz w:val="22"/>
          <w:szCs w:val="22"/>
          <w:lang w:val="af-ZA"/>
        </w:rPr>
        <w:softHyphen/>
      </w:r>
      <w:r w:rsidRPr="00996D52">
        <w:rPr>
          <w:rFonts w:ascii="LitNusx" w:hAnsi="LitNusx"/>
          <w:sz w:val="22"/>
          <w:szCs w:val="22"/>
          <w:lang w:val="af-ZA"/>
        </w:rPr>
        <w:t>wo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li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ga</w:t>
      </w:r>
      <w:r>
        <w:rPr>
          <w:rFonts w:ascii="LitNusx" w:hAnsi="LitNusx"/>
          <w:sz w:val="22"/>
          <w:szCs w:val="22"/>
          <w:lang w:val="af-ZA"/>
        </w:rPr>
        <w:softHyphen/>
      </w:r>
      <w:r w:rsidRPr="00996D52">
        <w:rPr>
          <w:rFonts w:ascii="LitNusx" w:hAnsi="LitNusx"/>
          <w:sz w:val="22"/>
          <w:szCs w:val="22"/>
          <w:lang w:val="af-ZA"/>
        </w:rPr>
        <w:t>TiS</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ken mi</w:t>
      </w:r>
      <w:r>
        <w:rPr>
          <w:rFonts w:ascii="LitNusx" w:hAnsi="LitNusx"/>
          <w:sz w:val="22"/>
          <w:szCs w:val="22"/>
          <w:lang w:val="af-ZA"/>
        </w:rPr>
        <w:softHyphen/>
      </w:r>
      <w:r w:rsidRPr="00996D52">
        <w:rPr>
          <w:rFonts w:ascii="LitNusx" w:hAnsi="LitNusx"/>
          <w:sz w:val="22"/>
          <w:szCs w:val="22"/>
          <w:lang w:val="af-ZA"/>
        </w:rPr>
        <w:t>is</w:t>
      </w:r>
      <w:r>
        <w:rPr>
          <w:rFonts w:ascii="LitNusx" w:hAnsi="LitNusx"/>
          <w:sz w:val="22"/>
          <w:szCs w:val="22"/>
          <w:lang w:val="af-ZA"/>
        </w:rPr>
        <w:softHyphen/>
      </w:r>
      <w:r w:rsidRPr="00996D52">
        <w:rPr>
          <w:rFonts w:ascii="LitNusx" w:hAnsi="LitNusx"/>
          <w:sz w:val="22"/>
          <w:szCs w:val="22"/>
          <w:lang w:val="af-ZA"/>
        </w:rPr>
        <w:t>wra</w:t>
      </w:r>
      <w:r>
        <w:rPr>
          <w:rFonts w:ascii="LitNusx" w:hAnsi="LitNusx"/>
          <w:sz w:val="22"/>
          <w:szCs w:val="22"/>
          <w:lang w:val="af-ZA"/>
        </w:rPr>
        <w:softHyphen/>
      </w:r>
      <w:r w:rsidRPr="00996D52">
        <w:rPr>
          <w:rFonts w:ascii="LitNusx" w:hAnsi="LitNusx"/>
          <w:sz w:val="22"/>
          <w:szCs w:val="22"/>
          <w:lang w:val="af-ZA"/>
        </w:rPr>
        <w:t>f</w:t>
      </w:r>
      <w:r>
        <w:rPr>
          <w:rFonts w:ascii="LitNusx" w:hAnsi="LitNusx"/>
          <w:sz w:val="22"/>
          <w:szCs w:val="22"/>
          <w:lang w:val="af-ZA"/>
        </w:rPr>
        <w:t>e</w:t>
      </w:r>
      <w:r>
        <w:rPr>
          <w:rFonts w:ascii="LitNusx" w:hAnsi="LitNusx"/>
          <w:sz w:val="22"/>
          <w:szCs w:val="22"/>
          <w:lang w:val="af-ZA"/>
        </w:rPr>
        <w:softHyphen/>
        <w:t>bi</w:t>
      </w:r>
      <w:r>
        <w:rPr>
          <w:rFonts w:ascii="LitNusx" w:hAnsi="LitNusx"/>
          <w:sz w:val="22"/>
          <w:szCs w:val="22"/>
          <w:lang w:val="af-ZA"/>
        </w:rPr>
        <w:softHyphen/>
        <w:t>an</w:t>
      </w:r>
      <w:r w:rsidRPr="00996D52">
        <w:rPr>
          <w:rFonts w:ascii="LitNusx" w:hAnsi="LitNusx"/>
          <w:sz w:val="22"/>
          <w:szCs w:val="22"/>
          <w:lang w:val="af-ZA"/>
        </w:rPr>
        <w:t>. is, rom am</w:t>
      </w:r>
      <w:r>
        <w:rPr>
          <w:rFonts w:ascii="LitNusx" w:hAnsi="LitNusx"/>
          <w:sz w:val="22"/>
          <w:szCs w:val="22"/>
          <w:lang w:val="af-ZA"/>
        </w:rPr>
        <w:softHyphen/>
      </w:r>
      <w:r w:rsidRPr="00996D52">
        <w:rPr>
          <w:rFonts w:ascii="LitNusx" w:hAnsi="LitNusx"/>
          <w:sz w:val="22"/>
          <w:szCs w:val="22"/>
          <w:lang w:val="af-ZA"/>
        </w:rPr>
        <w:t>gva</w:t>
      </w:r>
      <w:r>
        <w:rPr>
          <w:rFonts w:ascii="LitNusx" w:hAnsi="LitNusx"/>
          <w:sz w:val="22"/>
          <w:szCs w:val="22"/>
          <w:lang w:val="af-ZA"/>
        </w:rPr>
        <w:softHyphen/>
      </w:r>
      <w:r w:rsidRPr="00996D52">
        <w:rPr>
          <w:rFonts w:ascii="LitNusx" w:hAnsi="LitNusx"/>
          <w:sz w:val="22"/>
          <w:szCs w:val="22"/>
          <w:lang w:val="af-ZA"/>
        </w:rPr>
        <w:t>ri swraf</w:t>
      </w:r>
      <w:r>
        <w:rPr>
          <w:rFonts w:ascii="LitNusx" w:hAnsi="LitNusx"/>
          <w:sz w:val="22"/>
          <w:szCs w:val="22"/>
          <w:lang w:val="af-ZA"/>
        </w:rPr>
        <w:softHyphen/>
      </w:r>
      <w:r w:rsidRPr="00996D52">
        <w:rPr>
          <w:rFonts w:ascii="LitNusx" w:hAnsi="LitNusx"/>
          <w:sz w:val="22"/>
          <w:szCs w:val="22"/>
          <w:lang w:val="af-ZA"/>
        </w:rPr>
        <w:t>va biz</w:t>
      </w:r>
      <w:r>
        <w:rPr>
          <w:rFonts w:ascii="LitNusx" w:hAnsi="LitNusx"/>
          <w:sz w:val="22"/>
          <w:szCs w:val="22"/>
          <w:lang w:val="af-ZA"/>
        </w:rPr>
        <w:softHyphen/>
      </w:r>
      <w:r w:rsidRPr="00996D52">
        <w:rPr>
          <w:rFonts w:ascii="LitNusx" w:hAnsi="LitNusx"/>
          <w:sz w:val="22"/>
          <w:szCs w:val="22"/>
          <w:lang w:val="af-ZA"/>
        </w:rPr>
        <w:t>nes</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vis uc</w:t>
      </w:r>
      <w:r>
        <w:rPr>
          <w:rFonts w:ascii="LitNusx" w:hAnsi="LitNusx"/>
          <w:sz w:val="22"/>
          <w:szCs w:val="22"/>
          <w:lang w:val="af-ZA"/>
        </w:rPr>
        <w:softHyphen/>
      </w:r>
      <w:r w:rsidRPr="00996D52">
        <w:rPr>
          <w:rFonts w:ascii="LitNusx" w:hAnsi="LitNusx"/>
          <w:sz w:val="22"/>
          <w:szCs w:val="22"/>
          <w:lang w:val="af-ZA"/>
        </w:rPr>
        <w:t>xo ar aris, smi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vis sa</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dum</w:t>
      </w:r>
      <w:r>
        <w:rPr>
          <w:rFonts w:ascii="LitNusx" w:hAnsi="LitNusx"/>
          <w:sz w:val="22"/>
          <w:szCs w:val="22"/>
          <w:lang w:val="af-ZA"/>
        </w:rPr>
        <w:softHyphen/>
      </w:r>
      <w:r w:rsidRPr="00996D52">
        <w:rPr>
          <w:rFonts w:ascii="LitNusx" w:hAnsi="LitNusx"/>
          <w:sz w:val="22"/>
          <w:szCs w:val="22"/>
          <w:lang w:val="af-ZA"/>
        </w:rPr>
        <w:t>los ar 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ad</w:t>
      </w:r>
      <w:r>
        <w:rPr>
          <w:rFonts w:ascii="LitNusx" w:hAnsi="LitNusx"/>
          <w:sz w:val="22"/>
          <w:szCs w:val="22"/>
          <w:lang w:val="af-ZA"/>
        </w:rPr>
        <w:softHyphen/>
      </w:r>
      <w:r w:rsidRPr="00996D52">
        <w:rPr>
          <w:rFonts w:ascii="LitNusx" w:hAnsi="LitNusx"/>
          <w:sz w:val="22"/>
          <w:szCs w:val="22"/>
          <w:lang w:val="af-ZA"/>
        </w:rPr>
        <w:t>gen</w:t>
      </w:r>
      <w:r>
        <w:rPr>
          <w:rFonts w:ascii="LitNusx" w:hAnsi="LitNusx"/>
          <w:sz w:val="22"/>
          <w:szCs w:val="22"/>
          <w:lang w:val="af-ZA"/>
        </w:rPr>
        <w:softHyphen/>
      </w:r>
      <w:r w:rsidRPr="00996D52">
        <w:rPr>
          <w:rFonts w:ascii="LitNusx" w:hAnsi="LitNusx"/>
          <w:sz w:val="22"/>
          <w:szCs w:val="22"/>
          <w:lang w:val="af-ZA"/>
        </w:rPr>
        <w:t>da, mag</w:t>
      </w:r>
      <w:r>
        <w:rPr>
          <w:rFonts w:ascii="LitNusx" w:hAnsi="LitNusx"/>
          <w:sz w:val="22"/>
          <w:szCs w:val="22"/>
          <w:lang w:val="af-ZA"/>
        </w:rPr>
        <w:softHyphen/>
      </w:r>
      <w:r w:rsidRPr="00996D52">
        <w:rPr>
          <w:rFonts w:ascii="LitNusx" w:hAnsi="LitNusx"/>
          <w:sz w:val="22"/>
          <w:szCs w:val="22"/>
          <w:lang w:val="af-ZA"/>
        </w:rPr>
        <w:t>ram mas ma</w:t>
      </w:r>
      <w:r>
        <w:rPr>
          <w:rFonts w:ascii="LitNusx" w:hAnsi="LitNusx"/>
          <w:sz w:val="22"/>
          <w:szCs w:val="22"/>
          <w:lang w:val="af-ZA"/>
        </w:rPr>
        <w:softHyphen/>
      </w:r>
      <w:r w:rsidRPr="00996D52">
        <w:rPr>
          <w:rFonts w:ascii="LitNusx" w:hAnsi="LitNusx"/>
          <w:sz w:val="22"/>
          <w:szCs w:val="22"/>
          <w:lang w:val="af-ZA"/>
        </w:rPr>
        <w:t>inc swam</w:t>
      </w:r>
      <w:r>
        <w:rPr>
          <w:rFonts w:ascii="LitNusx" w:hAnsi="LitNusx"/>
          <w:sz w:val="22"/>
          <w:szCs w:val="22"/>
          <w:lang w:val="af-ZA"/>
        </w:rPr>
        <w:softHyphen/>
      </w:r>
      <w:r w:rsidRPr="00996D52">
        <w:rPr>
          <w:rFonts w:ascii="LitNusx" w:hAnsi="LitNusx"/>
          <w:sz w:val="22"/>
          <w:szCs w:val="22"/>
          <w:lang w:val="af-ZA"/>
        </w:rPr>
        <w:t xml:space="preserve">da, rom </w:t>
      </w:r>
      <w:r w:rsidRPr="009F0C56">
        <w:rPr>
          <w:rFonts w:ascii="LitNusx" w:hAnsi="LitNusx"/>
          <w:b/>
          <w:sz w:val="22"/>
          <w:szCs w:val="22"/>
          <w:lang w:val="af-ZA"/>
        </w:rPr>
        <w:t>sa</w:t>
      </w:r>
      <w:r w:rsidRPr="009F0C56">
        <w:rPr>
          <w:rFonts w:ascii="LitNusx" w:hAnsi="LitNusx"/>
          <w:b/>
          <w:sz w:val="22"/>
          <w:szCs w:val="22"/>
          <w:lang w:val="af-ZA"/>
        </w:rPr>
        <w:softHyphen/>
        <w:t>xel</w:t>
      </w:r>
      <w:r w:rsidRPr="009F0C56">
        <w:rPr>
          <w:rFonts w:ascii="LitNusx" w:hAnsi="LitNusx"/>
          <w:b/>
          <w:sz w:val="22"/>
          <w:szCs w:val="22"/>
          <w:lang w:val="af-ZA"/>
        </w:rPr>
        <w:softHyphen/>
        <w:t>mwi</w:t>
      </w:r>
      <w:r w:rsidRPr="009F0C56">
        <w:rPr>
          <w:rFonts w:ascii="LitNusx" w:hAnsi="LitNusx"/>
          <w:b/>
          <w:sz w:val="22"/>
          <w:szCs w:val="22"/>
          <w:lang w:val="af-ZA"/>
        </w:rPr>
        <w:softHyphen/>
        <w:t>fos ga</w:t>
      </w:r>
      <w:r w:rsidRPr="009F0C56">
        <w:rPr>
          <w:rFonts w:ascii="LitNusx" w:hAnsi="LitNusx"/>
          <w:b/>
          <w:sz w:val="22"/>
          <w:szCs w:val="22"/>
          <w:lang w:val="af-ZA"/>
        </w:rPr>
        <w:softHyphen/>
        <w:t>re</w:t>
      </w:r>
      <w:r w:rsidRPr="009F0C56">
        <w:rPr>
          <w:rFonts w:ascii="LitNusx" w:hAnsi="LitNusx"/>
          <w:b/>
          <w:sz w:val="22"/>
          <w:szCs w:val="22"/>
          <w:lang w:val="af-ZA"/>
        </w:rPr>
        <w:softHyphen/>
        <w:t>Se kon</w:t>
      </w:r>
      <w:r w:rsidRPr="009F0C56">
        <w:rPr>
          <w:rFonts w:ascii="LitNusx" w:hAnsi="LitNusx"/>
          <w:b/>
          <w:sz w:val="22"/>
          <w:szCs w:val="22"/>
          <w:lang w:val="af-ZA"/>
        </w:rPr>
        <w:softHyphen/>
        <w:t>ku</w:t>
      </w:r>
      <w:r w:rsidRPr="009F0C56">
        <w:rPr>
          <w:rFonts w:ascii="LitNusx" w:hAnsi="LitNusx"/>
          <w:b/>
          <w:sz w:val="22"/>
          <w:szCs w:val="22"/>
          <w:lang w:val="af-ZA"/>
        </w:rPr>
        <w:softHyphen/>
        <w:t>ren</w:t>
      </w:r>
      <w:r w:rsidRPr="009F0C56">
        <w:rPr>
          <w:rFonts w:ascii="LitNusx" w:hAnsi="LitNusx"/>
          <w:b/>
          <w:sz w:val="22"/>
          <w:szCs w:val="22"/>
          <w:lang w:val="af-ZA"/>
        </w:rPr>
        <w:softHyphen/>
        <w:t>ci</w:t>
      </w:r>
      <w:r w:rsidRPr="009F0C56">
        <w:rPr>
          <w:rFonts w:ascii="LitNusx" w:hAnsi="LitNusx"/>
          <w:b/>
          <w:sz w:val="22"/>
          <w:szCs w:val="22"/>
          <w:lang w:val="af-ZA"/>
        </w:rPr>
        <w:softHyphen/>
        <w:t>is ga</w:t>
      </w:r>
      <w:r w:rsidRPr="009F0C56">
        <w:rPr>
          <w:rFonts w:ascii="LitNusx" w:hAnsi="LitNusx"/>
          <w:b/>
          <w:sz w:val="22"/>
          <w:szCs w:val="22"/>
          <w:lang w:val="af-ZA"/>
        </w:rPr>
        <w:softHyphen/>
        <w:t>mom</w:t>
      </w:r>
      <w:r w:rsidRPr="009F0C56">
        <w:rPr>
          <w:rFonts w:ascii="LitNusx" w:hAnsi="LitNusx"/>
          <w:b/>
          <w:sz w:val="22"/>
          <w:szCs w:val="22"/>
          <w:lang w:val="af-ZA"/>
        </w:rPr>
        <w:softHyphen/>
        <w:t>ric</w:t>
      </w:r>
      <w:r w:rsidRPr="009F0C56">
        <w:rPr>
          <w:rFonts w:ascii="LitNusx" w:hAnsi="LitNusx"/>
          <w:b/>
          <w:sz w:val="22"/>
          <w:szCs w:val="22"/>
          <w:lang w:val="af-ZA"/>
        </w:rPr>
        <w:softHyphen/>
        <w:t>xa</w:t>
      </w:r>
      <w:r w:rsidRPr="009F0C56">
        <w:rPr>
          <w:rFonts w:ascii="LitNusx" w:hAnsi="LitNusx"/>
          <w:b/>
          <w:sz w:val="22"/>
          <w:szCs w:val="22"/>
          <w:lang w:val="af-ZA"/>
        </w:rPr>
        <w:softHyphen/>
        <w:t>vi praq</w:t>
      </w:r>
      <w:r w:rsidRPr="009F0C56">
        <w:rPr>
          <w:rFonts w:ascii="LitNusx" w:hAnsi="LitNusx"/>
          <w:b/>
          <w:sz w:val="22"/>
          <w:szCs w:val="22"/>
          <w:lang w:val="af-ZA"/>
        </w:rPr>
        <w:softHyphen/>
        <w:t>ti</w:t>
      </w:r>
      <w:r w:rsidRPr="009F0C56">
        <w:rPr>
          <w:rFonts w:ascii="LitNusx" w:hAnsi="LitNusx"/>
          <w:b/>
          <w:sz w:val="22"/>
          <w:szCs w:val="22"/>
          <w:lang w:val="af-ZA"/>
        </w:rPr>
        <w:softHyphen/>
        <w:t>ka ver gan</w:t>
      </w:r>
      <w:r w:rsidRPr="009F0C56">
        <w:rPr>
          <w:rFonts w:ascii="LitNusx" w:hAnsi="LitNusx"/>
          <w:b/>
          <w:sz w:val="22"/>
          <w:szCs w:val="22"/>
          <w:lang w:val="af-ZA"/>
        </w:rPr>
        <w:softHyphen/>
        <w:t>xor</w:t>
      </w:r>
      <w:r w:rsidRPr="009F0C56">
        <w:rPr>
          <w:rFonts w:ascii="LitNusx" w:hAnsi="LitNusx"/>
          <w:b/>
          <w:sz w:val="22"/>
          <w:szCs w:val="22"/>
          <w:lang w:val="af-ZA"/>
        </w:rPr>
        <w:softHyphen/>
        <w:t>ci</w:t>
      </w:r>
      <w:r w:rsidRPr="009F0C56">
        <w:rPr>
          <w:rFonts w:ascii="LitNusx" w:hAnsi="LitNusx"/>
          <w:b/>
          <w:sz w:val="22"/>
          <w:szCs w:val="22"/>
          <w:lang w:val="af-ZA"/>
        </w:rPr>
        <w:softHyphen/>
        <w:t>el</w:t>
      </w:r>
      <w:r w:rsidRPr="009F0C56">
        <w:rPr>
          <w:rFonts w:ascii="LitNusx" w:hAnsi="LitNusx"/>
          <w:b/>
          <w:sz w:val="22"/>
          <w:szCs w:val="22"/>
          <w:lang w:val="af-ZA"/>
        </w:rPr>
        <w:softHyphen/>
        <w:t>de</w:t>
      </w:r>
      <w:r w:rsidRPr="009F0C56">
        <w:rPr>
          <w:rFonts w:ascii="LitNusx" w:hAnsi="LitNusx"/>
          <w:b/>
          <w:sz w:val="22"/>
          <w:szCs w:val="22"/>
          <w:lang w:val="af-ZA"/>
        </w:rPr>
        <w:softHyphen/>
        <w:t>bo</w:t>
      </w:r>
      <w:r w:rsidRPr="009F0C56">
        <w:rPr>
          <w:rFonts w:ascii="LitNusx" w:hAnsi="LitNusx"/>
          <w:b/>
          <w:sz w:val="22"/>
          <w:szCs w:val="22"/>
          <w:lang w:val="af-ZA"/>
        </w:rPr>
        <w:softHyphen/>
        <w:t>da</w:t>
      </w:r>
      <w:r w:rsidRPr="00996D52">
        <w:rPr>
          <w:rFonts w:ascii="LitNusx" w:hAnsi="LitNusx"/>
          <w:sz w:val="22"/>
          <w:szCs w:val="22"/>
          <w:lang w:val="af-ZA"/>
        </w:rPr>
        <w:t>. amis sa</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ris</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rod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lebs mi</w:t>
      </w:r>
      <w:r>
        <w:rPr>
          <w:rFonts w:ascii="LitNusx" w:hAnsi="LitNusx"/>
          <w:sz w:val="22"/>
          <w:szCs w:val="22"/>
          <w:lang w:val="af-ZA"/>
        </w:rPr>
        <w:softHyphen/>
      </w:r>
      <w:r w:rsidRPr="00996D52">
        <w:rPr>
          <w:rFonts w:ascii="LitNusx" w:hAnsi="LitNusx"/>
          <w:sz w:val="22"/>
          <w:szCs w:val="22"/>
          <w:lang w:val="af-ZA"/>
        </w:rPr>
        <w:t>aC</w:t>
      </w:r>
      <w:r>
        <w:rPr>
          <w:rFonts w:ascii="LitNusx" w:hAnsi="LitNusx"/>
          <w:sz w:val="22"/>
          <w:szCs w:val="22"/>
          <w:lang w:val="af-ZA"/>
        </w:rPr>
        <w:softHyphen/>
      </w:r>
      <w:r w:rsidRPr="00996D52">
        <w:rPr>
          <w:rFonts w:ascii="LitNusx" w:hAnsi="LitNusx"/>
          <w:sz w:val="22"/>
          <w:szCs w:val="22"/>
          <w:lang w:val="af-ZA"/>
        </w:rPr>
        <w:t>ndaT, rom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fom wi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ba un</w:t>
      </w:r>
      <w:r>
        <w:rPr>
          <w:rFonts w:ascii="LitNusx" w:hAnsi="LitNusx"/>
          <w:sz w:val="22"/>
          <w:szCs w:val="22"/>
          <w:lang w:val="af-ZA"/>
        </w:rPr>
        <w:softHyphen/>
      </w:r>
      <w:r w:rsidRPr="00996D52">
        <w:rPr>
          <w:rFonts w:ascii="LitNusx" w:hAnsi="LitNusx"/>
          <w:sz w:val="22"/>
          <w:szCs w:val="22"/>
          <w:lang w:val="af-ZA"/>
        </w:rPr>
        <w:t>da Seq</w:t>
      </w:r>
      <w:r>
        <w:rPr>
          <w:rFonts w:ascii="LitNusx" w:hAnsi="LitNusx"/>
          <w:sz w:val="22"/>
          <w:szCs w:val="22"/>
          <w:lang w:val="af-ZA"/>
        </w:rPr>
        <w:softHyphen/>
      </w:r>
      <w:r w:rsidRPr="00996D52">
        <w:rPr>
          <w:rFonts w:ascii="LitNusx" w:hAnsi="LitNusx"/>
          <w:sz w:val="22"/>
          <w:szCs w:val="22"/>
          <w:lang w:val="af-ZA"/>
        </w:rPr>
        <w:t>mnas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vis da es uka</w:t>
      </w:r>
      <w:r>
        <w:rPr>
          <w:rFonts w:ascii="LitNusx" w:hAnsi="LitNusx"/>
          <w:sz w:val="22"/>
          <w:szCs w:val="22"/>
          <w:lang w:val="af-ZA"/>
        </w:rPr>
        <w:softHyphen/>
      </w:r>
      <w:r w:rsidRPr="00996D52">
        <w:rPr>
          <w:rFonts w:ascii="LitNusx" w:hAnsi="LitNusx"/>
          <w:sz w:val="22"/>
          <w:szCs w:val="22"/>
          <w:lang w:val="af-ZA"/>
        </w:rPr>
        <w:t>nas</w:t>
      </w:r>
      <w:r>
        <w:rPr>
          <w:rFonts w:ascii="LitNusx" w:hAnsi="LitNusx"/>
          <w:sz w:val="22"/>
          <w:szCs w:val="22"/>
          <w:lang w:val="af-ZA"/>
        </w:rPr>
        <w:softHyphen/>
      </w:r>
      <w:r w:rsidRPr="00996D52">
        <w:rPr>
          <w:rFonts w:ascii="LitNusx" w:hAnsi="LitNusx"/>
          <w:sz w:val="22"/>
          <w:szCs w:val="22"/>
          <w:lang w:val="af-ZA"/>
        </w:rPr>
        <w:t>kne</w:t>
      </w:r>
      <w:r>
        <w:rPr>
          <w:rFonts w:ascii="LitNusx" w:hAnsi="LitNusx"/>
          <w:sz w:val="22"/>
          <w:szCs w:val="22"/>
          <w:lang w:val="af-ZA"/>
        </w:rPr>
        <w:softHyphen/>
      </w:r>
      <w:r w:rsidRPr="00996D52">
        <w:rPr>
          <w:rFonts w:ascii="LitNusx" w:hAnsi="LitNusx"/>
          <w:sz w:val="22"/>
          <w:szCs w:val="22"/>
          <w:lang w:val="af-ZA"/>
        </w:rPr>
        <w:t>li an</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po</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sam</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xu</w:t>
      </w:r>
      <w:r>
        <w:rPr>
          <w:rFonts w:ascii="LitNusx" w:hAnsi="LitNusx"/>
          <w:sz w:val="22"/>
          <w:szCs w:val="22"/>
          <w:lang w:val="af-ZA"/>
        </w:rPr>
        <w:softHyphen/>
      </w:r>
      <w:r w:rsidRPr="00996D52">
        <w:rPr>
          <w:rFonts w:ascii="LitNusx" w:hAnsi="LitNusx"/>
          <w:sz w:val="22"/>
          <w:szCs w:val="22"/>
          <w:lang w:val="af-ZA"/>
        </w:rPr>
        <w:t>ris meS</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biT man</w:t>
      </w:r>
      <w:r>
        <w:rPr>
          <w:rFonts w:ascii="LitNusx" w:hAnsi="LitNusx"/>
          <w:sz w:val="22"/>
          <w:szCs w:val="22"/>
          <w:lang w:val="af-ZA"/>
        </w:rPr>
        <w:softHyphen/>
      </w:r>
      <w:r w:rsidRPr="00996D52">
        <w:rPr>
          <w:rFonts w:ascii="LitNusx" w:hAnsi="LitNusx"/>
          <w:sz w:val="22"/>
          <w:szCs w:val="22"/>
          <w:lang w:val="af-ZA"/>
        </w:rPr>
        <w:t>ve un</w:t>
      </w:r>
      <w:r>
        <w:rPr>
          <w:rFonts w:ascii="LitNusx" w:hAnsi="LitNusx"/>
          <w:sz w:val="22"/>
          <w:szCs w:val="22"/>
          <w:lang w:val="af-ZA"/>
        </w:rPr>
        <w:softHyphen/>
      </w:r>
      <w:r w:rsidRPr="00996D52">
        <w:rPr>
          <w:rFonts w:ascii="LitNusx" w:hAnsi="LitNusx"/>
          <w:sz w:val="22"/>
          <w:szCs w:val="22"/>
          <w:lang w:val="af-ZA"/>
        </w:rPr>
        <w:t>da Se</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nar</w:t>
      </w:r>
      <w:r>
        <w:rPr>
          <w:rFonts w:ascii="LitNusx" w:hAnsi="LitNusx"/>
          <w:sz w:val="22"/>
          <w:szCs w:val="22"/>
          <w:lang w:val="af-ZA"/>
        </w:rPr>
        <w:softHyphen/>
      </w:r>
      <w:r w:rsidRPr="00996D52">
        <w:rPr>
          <w:rFonts w:ascii="LitNusx" w:hAnsi="LitNusx"/>
          <w:sz w:val="22"/>
          <w:szCs w:val="22"/>
          <w:lang w:val="af-ZA"/>
        </w:rPr>
        <w:t>Cu</w:t>
      </w:r>
      <w:r>
        <w:rPr>
          <w:rFonts w:ascii="LitNusx" w:hAnsi="LitNusx"/>
          <w:sz w:val="22"/>
          <w:szCs w:val="22"/>
          <w:lang w:val="af-ZA"/>
        </w:rPr>
        <w:softHyphen/>
      </w:r>
      <w:r w:rsidRPr="00996D52">
        <w:rPr>
          <w:rFonts w:ascii="LitNusx" w:hAnsi="LitNusx"/>
          <w:sz w:val="22"/>
          <w:szCs w:val="22"/>
          <w:lang w:val="af-ZA"/>
        </w:rPr>
        <w:t>nos.</w:t>
      </w:r>
    </w:p>
    <w:p w:rsidR="00D46116" w:rsidRPr="00996D52" w:rsidRDefault="00D46116" w:rsidP="00BC619A">
      <w:pPr>
        <w:pStyle w:val="PlainText"/>
        <w:spacing w:line="252" w:lineRule="auto"/>
        <w:ind w:firstLine="540"/>
        <w:jc w:val="both"/>
        <w:rPr>
          <w:rFonts w:ascii="LitNusx" w:hAnsi="LitNusx"/>
          <w:sz w:val="22"/>
          <w:szCs w:val="22"/>
          <w:lang w:val="af-ZA"/>
        </w:rPr>
      </w:pPr>
    </w:p>
    <w:p w:rsidR="00D46116" w:rsidRPr="009F0C56" w:rsidRDefault="00D46116" w:rsidP="00BC619A">
      <w:pPr>
        <w:pStyle w:val="PlainText"/>
        <w:spacing w:line="252" w:lineRule="auto"/>
        <w:jc w:val="center"/>
        <w:rPr>
          <w:rFonts w:ascii="LitNusx" w:hAnsi="LitNusx"/>
          <w:b/>
          <w:sz w:val="24"/>
          <w:szCs w:val="24"/>
          <w:lang w:val="af-ZA"/>
        </w:rPr>
      </w:pPr>
      <w:r w:rsidRPr="009F0C56">
        <w:rPr>
          <w:rFonts w:ascii="LitNusx" w:hAnsi="LitNusx"/>
          <w:b/>
          <w:sz w:val="24"/>
          <w:szCs w:val="24"/>
          <w:lang w:val="af-ZA"/>
        </w:rPr>
        <w:t>Zli</w:t>
      </w:r>
      <w:r w:rsidRPr="009F0C56">
        <w:rPr>
          <w:rFonts w:ascii="LitNusx" w:hAnsi="LitNusx"/>
          <w:b/>
          <w:sz w:val="24"/>
          <w:szCs w:val="24"/>
          <w:lang w:val="af-ZA"/>
        </w:rPr>
        <w:softHyphen/>
        <w:t>e</w:t>
      </w:r>
      <w:r w:rsidRPr="009F0C56">
        <w:rPr>
          <w:rFonts w:ascii="LitNusx" w:hAnsi="LitNusx"/>
          <w:b/>
          <w:sz w:val="24"/>
          <w:szCs w:val="24"/>
          <w:lang w:val="af-ZA"/>
        </w:rPr>
        <w:softHyphen/>
        <w:t>ri sa</w:t>
      </w:r>
      <w:r w:rsidRPr="009F0C56">
        <w:rPr>
          <w:rFonts w:ascii="LitNusx" w:hAnsi="LitNusx"/>
          <w:b/>
          <w:sz w:val="24"/>
          <w:szCs w:val="24"/>
          <w:lang w:val="af-ZA"/>
        </w:rPr>
        <w:softHyphen/>
        <w:t>xel</w:t>
      </w:r>
      <w:r w:rsidRPr="009F0C56">
        <w:rPr>
          <w:rFonts w:ascii="LitNusx" w:hAnsi="LitNusx"/>
          <w:b/>
          <w:sz w:val="24"/>
          <w:szCs w:val="24"/>
          <w:lang w:val="af-ZA"/>
        </w:rPr>
        <w:softHyphen/>
        <w:t>mwi</w:t>
      </w:r>
      <w:r w:rsidRPr="009F0C56">
        <w:rPr>
          <w:rFonts w:ascii="LitNusx" w:hAnsi="LitNusx"/>
          <w:b/>
          <w:sz w:val="24"/>
          <w:szCs w:val="24"/>
          <w:lang w:val="af-ZA"/>
        </w:rPr>
        <w:softHyphen/>
        <w:t>fo _ kon</w:t>
      </w:r>
      <w:r w:rsidRPr="009F0C56">
        <w:rPr>
          <w:rFonts w:ascii="LitNusx" w:hAnsi="LitNusx"/>
          <w:b/>
          <w:sz w:val="24"/>
          <w:szCs w:val="24"/>
          <w:lang w:val="af-ZA"/>
        </w:rPr>
        <w:softHyphen/>
        <w:t>ku</w:t>
      </w:r>
      <w:r w:rsidRPr="009F0C56">
        <w:rPr>
          <w:rFonts w:ascii="LitNusx" w:hAnsi="LitNusx"/>
          <w:b/>
          <w:sz w:val="24"/>
          <w:szCs w:val="24"/>
          <w:lang w:val="af-ZA"/>
        </w:rPr>
        <w:softHyphen/>
        <w:t>ren</w:t>
      </w:r>
      <w:r w:rsidRPr="009F0C56">
        <w:rPr>
          <w:rFonts w:ascii="LitNusx" w:hAnsi="LitNusx"/>
          <w:b/>
          <w:sz w:val="24"/>
          <w:szCs w:val="24"/>
          <w:lang w:val="af-ZA"/>
        </w:rPr>
        <w:softHyphen/>
        <w:t>ci</w:t>
      </w:r>
      <w:r w:rsidRPr="009F0C56">
        <w:rPr>
          <w:rFonts w:ascii="LitNusx" w:hAnsi="LitNusx"/>
          <w:b/>
          <w:sz w:val="24"/>
          <w:szCs w:val="24"/>
          <w:lang w:val="af-ZA"/>
        </w:rPr>
        <w:softHyphen/>
        <w:t>is ga</w:t>
      </w:r>
      <w:r w:rsidRPr="009F0C56">
        <w:rPr>
          <w:rFonts w:ascii="LitNusx" w:hAnsi="LitNusx"/>
          <w:b/>
          <w:sz w:val="24"/>
          <w:szCs w:val="24"/>
          <w:lang w:val="af-ZA"/>
        </w:rPr>
        <w:softHyphen/>
        <w:t>ran</w:t>
      </w:r>
      <w:r w:rsidRPr="009F0C56">
        <w:rPr>
          <w:rFonts w:ascii="LitNusx" w:hAnsi="LitNusx"/>
          <w:b/>
          <w:sz w:val="24"/>
          <w:szCs w:val="24"/>
          <w:lang w:val="af-ZA"/>
        </w:rPr>
        <w:softHyphen/>
        <w:t>ti</w:t>
      </w:r>
    </w:p>
    <w:p w:rsidR="00D46116" w:rsidRPr="00996D52" w:rsidRDefault="00D46116" w:rsidP="00BC619A">
      <w:pPr>
        <w:pStyle w:val="PlainText"/>
        <w:spacing w:line="252" w:lineRule="auto"/>
        <w:ind w:firstLine="540"/>
        <w:jc w:val="both"/>
        <w:rPr>
          <w:rFonts w:ascii="LitNusx" w:hAnsi="LitNusx"/>
          <w:sz w:val="22"/>
          <w:szCs w:val="22"/>
          <w:lang w:val="af-ZA"/>
        </w:rPr>
      </w:pP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geg</w:t>
      </w:r>
      <w:r>
        <w:rPr>
          <w:rFonts w:ascii="LitNusx" w:hAnsi="LitNusx"/>
          <w:sz w:val="22"/>
          <w:szCs w:val="22"/>
          <w:lang w:val="af-ZA"/>
        </w:rPr>
        <w:softHyphen/>
      </w:r>
      <w:r w:rsidRPr="00996D52">
        <w:rPr>
          <w:rFonts w:ascii="LitNusx" w:hAnsi="LitNusx"/>
          <w:sz w:val="22"/>
          <w:szCs w:val="22"/>
          <w:lang w:val="af-ZA"/>
        </w:rPr>
        <w:t>mis mi</w:t>
      </w:r>
      <w:r>
        <w:rPr>
          <w:rFonts w:ascii="LitNusx" w:hAnsi="LitNusx"/>
          <w:sz w:val="22"/>
          <w:szCs w:val="22"/>
          <w:lang w:val="af-ZA"/>
        </w:rPr>
        <w:softHyphen/>
      </w:r>
      <w:r w:rsidRPr="00996D52">
        <w:rPr>
          <w:rFonts w:ascii="LitNusx" w:hAnsi="LitNusx"/>
          <w:sz w:val="22"/>
          <w:szCs w:val="22"/>
          <w:lang w:val="af-ZA"/>
        </w:rPr>
        <w:t>xed</w:t>
      </w:r>
      <w:r>
        <w:rPr>
          <w:rFonts w:ascii="LitNusx" w:hAnsi="LitNusx"/>
          <w:sz w:val="22"/>
          <w:szCs w:val="22"/>
          <w:lang w:val="af-ZA"/>
        </w:rPr>
        <w:softHyphen/>
      </w:r>
      <w:r w:rsidRPr="00996D52">
        <w:rPr>
          <w:rFonts w:ascii="LitNusx" w:hAnsi="LitNusx"/>
          <w:sz w:val="22"/>
          <w:szCs w:val="22"/>
          <w:lang w:val="af-ZA"/>
        </w:rPr>
        <w:t>viT,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fos amo</w:t>
      </w:r>
      <w:r>
        <w:rPr>
          <w:rFonts w:ascii="LitNusx" w:hAnsi="LitNusx"/>
          <w:sz w:val="22"/>
          <w:szCs w:val="22"/>
          <w:lang w:val="af-ZA"/>
        </w:rPr>
        <w:softHyphen/>
      </w:r>
      <w:r w:rsidRPr="00996D52">
        <w:rPr>
          <w:rFonts w:ascii="LitNusx" w:hAnsi="LitNusx"/>
          <w:sz w:val="22"/>
          <w:szCs w:val="22"/>
          <w:lang w:val="af-ZA"/>
        </w:rPr>
        <w:t>ca</w:t>
      </w:r>
      <w:r>
        <w:rPr>
          <w:rFonts w:ascii="LitNusx" w:hAnsi="LitNusx"/>
          <w:sz w:val="22"/>
          <w:szCs w:val="22"/>
          <w:lang w:val="af-ZA"/>
        </w:rPr>
        <w:softHyphen/>
      </w:r>
      <w:r w:rsidRPr="00996D52">
        <w:rPr>
          <w:rFonts w:ascii="LitNusx" w:hAnsi="LitNusx"/>
          <w:sz w:val="22"/>
          <w:szCs w:val="22"/>
          <w:lang w:val="af-ZA"/>
        </w:rPr>
        <w:t>naa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wes</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gis dam</w:t>
      </w:r>
      <w:r>
        <w:rPr>
          <w:rFonts w:ascii="LitNusx" w:hAnsi="LitNusx"/>
          <w:sz w:val="22"/>
          <w:szCs w:val="22"/>
          <w:lang w:val="af-ZA"/>
        </w:rPr>
        <w:softHyphen/>
      </w:r>
      <w:r w:rsidRPr="00996D52">
        <w:rPr>
          <w:rFonts w:ascii="LitNusx" w:hAnsi="LitNusx"/>
          <w:sz w:val="22"/>
          <w:szCs w:val="22"/>
          <w:lang w:val="af-ZA"/>
        </w:rPr>
        <w:t>ya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 es Zli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ri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fos wi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baa, vi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dan un</w:t>
      </w:r>
      <w:r>
        <w:rPr>
          <w:rFonts w:ascii="LitNusx" w:hAnsi="LitNusx"/>
          <w:sz w:val="22"/>
          <w:szCs w:val="22"/>
          <w:lang w:val="af-ZA"/>
        </w:rPr>
        <w:softHyphen/>
      </w:r>
      <w:r w:rsidRPr="00996D52">
        <w:rPr>
          <w:rFonts w:ascii="LitNusx" w:hAnsi="LitNusx"/>
          <w:sz w:val="22"/>
          <w:szCs w:val="22"/>
          <w:lang w:val="af-ZA"/>
        </w:rPr>
        <w:t>da da</w:t>
      </w:r>
      <w:r>
        <w:rPr>
          <w:rFonts w:ascii="LitNusx" w:hAnsi="LitNusx"/>
          <w:sz w:val="22"/>
          <w:szCs w:val="22"/>
          <w:lang w:val="af-ZA"/>
        </w:rPr>
        <w:softHyphen/>
      </w:r>
      <w:r w:rsidRPr="00996D52">
        <w:rPr>
          <w:rFonts w:ascii="LitNusx" w:hAnsi="LitNusx"/>
          <w:sz w:val="22"/>
          <w:szCs w:val="22"/>
          <w:lang w:val="af-ZA"/>
        </w:rPr>
        <w:t>vuS</w:t>
      </w:r>
      <w:r>
        <w:rPr>
          <w:rFonts w:ascii="LitNusx" w:hAnsi="LitNusx"/>
          <w:sz w:val="22"/>
          <w:szCs w:val="22"/>
          <w:lang w:val="af-ZA"/>
        </w:rPr>
        <w:softHyphen/>
      </w:r>
      <w:r w:rsidRPr="00996D52">
        <w:rPr>
          <w:rFonts w:ascii="LitNusx" w:hAnsi="LitNusx"/>
          <w:sz w:val="22"/>
          <w:szCs w:val="22"/>
          <w:lang w:val="af-ZA"/>
        </w:rPr>
        <w:t>vaT, rom wes</w:t>
      </w:r>
      <w:r>
        <w:rPr>
          <w:rFonts w:ascii="LitNusx" w:hAnsi="LitNusx"/>
          <w:sz w:val="22"/>
          <w:szCs w:val="22"/>
          <w:lang w:val="af-ZA"/>
        </w:rPr>
        <w:softHyphen/>
      </w:r>
      <w:r w:rsidRPr="00996D52">
        <w:rPr>
          <w:rFonts w:ascii="LitNusx" w:hAnsi="LitNusx"/>
          <w:sz w:val="22"/>
          <w:szCs w:val="22"/>
          <w:lang w:val="af-ZA"/>
        </w:rPr>
        <w:t>rigs, ro</w:t>
      </w:r>
      <w:r>
        <w:rPr>
          <w:rFonts w:ascii="LitNusx" w:hAnsi="LitNusx"/>
          <w:sz w:val="22"/>
          <w:szCs w:val="22"/>
          <w:lang w:val="af-ZA"/>
        </w:rPr>
        <w:softHyphen/>
      </w:r>
      <w:r w:rsidRPr="00996D52">
        <w:rPr>
          <w:rFonts w:ascii="LitNusx" w:hAnsi="LitNusx"/>
          <w:sz w:val="22"/>
          <w:szCs w:val="22"/>
          <w:lang w:val="af-ZA"/>
        </w:rPr>
        <w:t>mel</w:t>
      </w:r>
      <w:r>
        <w:rPr>
          <w:rFonts w:ascii="LitNusx" w:hAnsi="LitNusx"/>
          <w:sz w:val="22"/>
          <w:szCs w:val="22"/>
          <w:lang w:val="af-ZA"/>
        </w:rPr>
        <w:softHyphen/>
      </w:r>
      <w:r w:rsidRPr="00996D52">
        <w:rPr>
          <w:rFonts w:ascii="LitNusx" w:hAnsi="LitNusx"/>
          <w:sz w:val="22"/>
          <w:szCs w:val="22"/>
          <w:lang w:val="af-ZA"/>
        </w:rPr>
        <w:t>sac bo</w:t>
      </w:r>
      <w:r>
        <w:rPr>
          <w:rFonts w:ascii="LitNusx" w:hAnsi="LitNusx"/>
          <w:sz w:val="22"/>
          <w:szCs w:val="22"/>
          <w:lang w:val="af-ZA"/>
        </w:rPr>
        <w:softHyphen/>
      </w:r>
      <w:r w:rsidRPr="00996D52">
        <w:rPr>
          <w:rFonts w:ascii="LitNusx" w:hAnsi="LitNusx"/>
          <w:sz w:val="22"/>
          <w:szCs w:val="22"/>
          <w:lang w:val="af-ZA"/>
        </w:rPr>
        <w:t>lo mo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Ro pri</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gi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ga</w:t>
      </w:r>
      <w:r>
        <w:rPr>
          <w:rFonts w:ascii="LitNusx" w:hAnsi="LitNusx"/>
          <w:sz w:val="22"/>
          <w:szCs w:val="22"/>
          <w:lang w:val="af-ZA"/>
        </w:rPr>
        <w:softHyphen/>
      </w:r>
      <w:r w:rsidRPr="00996D52">
        <w:rPr>
          <w:rFonts w:ascii="LitNusx" w:hAnsi="LitNusx"/>
          <w:sz w:val="22"/>
          <w:szCs w:val="22"/>
          <w:lang w:val="af-ZA"/>
        </w:rPr>
        <w:t>uq</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ze, ker</w:t>
      </w:r>
      <w:r>
        <w:rPr>
          <w:rFonts w:ascii="LitNusx" w:hAnsi="LitNusx"/>
          <w:sz w:val="22"/>
          <w:szCs w:val="22"/>
          <w:lang w:val="af-ZA"/>
        </w:rPr>
        <w:softHyphen/>
      </w:r>
      <w:r w:rsidRPr="00996D52">
        <w:rPr>
          <w:rFonts w:ascii="LitNusx" w:hAnsi="LitNusx"/>
          <w:sz w:val="22"/>
          <w:szCs w:val="22"/>
          <w:lang w:val="af-ZA"/>
        </w:rPr>
        <w:t>Zo Za</w:t>
      </w:r>
      <w:r>
        <w:rPr>
          <w:rFonts w:ascii="LitNusx" w:hAnsi="LitNusx"/>
          <w:sz w:val="22"/>
          <w:szCs w:val="22"/>
          <w:lang w:val="af-ZA"/>
        </w:rPr>
        <w:softHyphen/>
      </w:r>
      <w:r w:rsidRPr="00996D52">
        <w:rPr>
          <w:rFonts w:ascii="LitNusx" w:hAnsi="LitNusx"/>
          <w:sz w:val="22"/>
          <w:szCs w:val="22"/>
          <w:lang w:val="af-ZA"/>
        </w:rPr>
        <w:t>la</w:t>
      </w:r>
      <w:r>
        <w:rPr>
          <w:rFonts w:ascii="LitNusx" w:hAnsi="LitNusx"/>
          <w:sz w:val="22"/>
          <w:szCs w:val="22"/>
          <w:lang w:val="af-ZA"/>
        </w:rPr>
        <w:softHyphen/>
      </w:r>
      <w:r w:rsidRPr="00996D52">
        <w:rPr>
          <w:rFonts w:ascii="LitNusx" w:hAnsi="LitNusx"/>
          <w:sz w:val="22"/>
          <w:szCs w:val="22"/>
          <w:lang w:val="af-ZA"/>
        </w:rPr>
        <w:t>uf</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bis Sek</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ca</w:t>
      </w:r>
      <w:r>
        <w:rPr>
          <w:rFonts w:ascii="LitNusx" w:hAnsi="LitNusx"/>
          <w:sz w:val="22"/>
          <w:szCs w:val="22"/>
          <w:lang w:val="af-ZA"/>
        </w:rPr>
        <w:softHyphen/>
      </w:r>
      <w:r w:rsidRPr="00996D52">
        <w:rPr>
          <w:rFonts w:ascii="LitNusx" w:hAnsi="LitNusx"/>
          <w:sz w:val="22"/>
          <w:szCs w:val="22"/>
          <w:lang w:val="af-ZA"/>
        </w:rPr>
        <w:t>ze da kav</w:t>
      </w:r>
      <w:r>
        <w:rPr>
          <w:rFonts w:ascii="LitNusx" w:hAnsi="LitNusx"/>
          <w:sz w:val="22"/>
          <w:szCs w:val="22"/>
          <w:lang w:val="af-ZA"/>
        </w:rPr>
        <w:softHyphen/>
      </w:r>
      <w:r w:rsidRPr="00996D52">
        <w:rPr>
          <w:rFonts w:ascii="LitNusx" w:hAnsi="LitNusx"/>
          <w:sz w:val="22"/>
          <w:szCs w:val="22"/>
          <w:lang w:val="af-ZA"/>
        </w:rPr>
        <w:t>Sir</w:t>
      </w:r>
      <w:r>
        <w:rPr>
          <w:rFonts w:ascii="LitNusx" w:hAnsi="LitNusx"/>
          <w:sz w:val="22"/>
          <w:szCs w:val="22"/>
          <w:lang w:val="af-ZA"/>
        </w:rPr>
        <w:softHyphen/>
      </w:r>
      <w:r w:rsidRPr="00996D52">
        <w:rPr>
          <w:rFonts w:ascii="LitNusx" w:hAnsi="LitNusx"/>
          <w:sz w:val="22"/>
          <w:szCs w:val="22"/>
          <w:lang w:val="af-ZA"/>
        </w:rPr>
        <w:t>Ta ze</w:t>
      </w:r>
      <w:r>
        <w:rPr>
          <w:rFonts w:ascii="LitNusx" w:hAnsi="LitNusx"/>
          <w:sz w:val="22"/>
          <w:szCs w:val="22"/>
          <w:lang w:val="af-ZA"/>
        </w:rPr>
        <w:softHyphen/>
      </w:r>
      <w:r w:rsidRPr="00996D52">
        <w:rPr>
          <w:rFonts w:ascii="LitNusx" w:hAnsi="LitNusx"/>
          <w:sz w:val="22"/>
          <w:szCs w:val="22"/>
          <w:lang w:val="af-ZA"/>
        </w:rPr>
        <w:t>gav</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nis Sez</w:t>
      </w:r>
      <w:r>
        <w:rPr>
          <w:rFonts w:ascii="LitNusx" w:hAnsi="LitNusx"/>
          <w:sz w:val="22"/>
          <w:szCs w:val="22"/>
          <w:lang w:val="af-ZA"/>
        </w:rPr>
        <w:softHyphen/>
      </w:r>
      <w:r w:rsidRPr="00996D52">
        <w:rPr>
          <w:rFonts w:ascii="LitNusx" w:hAnsi="LitNusx"/>
          <w:sz w:val="22"/>
          <w:szCs w:val="22"/>
          <w:lang w:val="af-ZA"/>
        </w:rPr>
        <w:t>Rud</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ze, saq</w:t>
      </w:r>
      <w:r>
        <w:rPr>
          <w:rFonts w:ascii="LitNusx" w:hAnsi="LitNusx"/>
          <w:sz w:val="22"/>
          <w:szCs w:val="22"/>
          <w:lang w:val="af-ZA"/>
        </w:rPr>
        <w:softHyphen/>
      </w:r>
      <w:r w:rsidRPr="00996D52">
        <w:rPr>
          <w:rFonts w:ascii="LitNusx" w:hAnsi="LitNusx"/>
          <w:sz w:val="22"/>
          <w:szCs w:val="22"/>
          <w:lang w:val="af-ZA"/>
        </w:rPr>
        <w:t>me aqvs mra</w:t>
      </w:r>
      <w:r>
        <w:rPr>
          <w:rFonts w:ascii="LitNusx" w:hAnsi="LitNusx"/>
          <w:sz w:val="22"/>
          <w:szCs w:val="22"/>
          <w:lang w:val="af-ZA"/>
        </w:rPr>
        <w:softHyphen/>
      </w:r>
      <w:r w:rsidRPr="00996D52">
        <w:rPr>
          <w:rFonts w:ascii="LitNusx" w:hAnsi="LitNusx"/>
          <w:sz w:val="22"/>
          <w:szCs w:val="22"/>
          <w:lang w:val="af-ZA"/>
        </w:rPr>
        <w:t>val</w:t>
      </w:r>
      <w:r>
        <w:rPr>
          <w:rFonts w:ascii="LitNusx" w:hAnsi="LitNusx"/>
          <w:sz w:val="22"/>
          <w:szCs w:val="22"/>
          <w:lang w:val="af-ZA"/>
        </w:rPr>
        <w:softHyphen/>
        <w:t xml:space="preserve"> </w:t>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aR</w:t>
      </w:r>
      <w:r>
        <w:rPr>
          <w:rFonts w:ascii="LitNusx" w:hAnsi="LitNusx"/>
          <w:sz w:val="22"/>
          <w:szCs w:val="22"/>
          <w:lang w:val="af-ZA"/>
        </w:rPr>
        <w:softHyphen/>
      </w:r>
      <w:r w:rsidRPr="00996D52">
        <w:rPr>
          <w:rFonts w:ascii="LitNusx" w:hAnsi="LitNusx"/>
          <w:sz w:val="22"/>
          <w:szCs w:val="22"/>
          <w:lang w:val="af-ZA"/>
        </w:rPr>
        <w:t>mde</w:t>
      </w:r>
      <w:r>
        <w:rPr>
          <w:rFonts w:ascii="LitNusx" w:hAnsi="LitNusx"/>
          <w:sz w:val="22"/>
          <w:szCs w:val="22"/>
          <w:lang w:val="af-ZA"/>
        </w:rPr>
        <w:softHyphen/>
      </w:r>
      <w:r w:rsidRPr="00996D52">
        <w:rPr>
          <w:rFonts w:ascii="LitNusx" w:hAnsi="LitNusx"/>
          <w:sz w:val="22"/>
          <w:szCs w:val="22"/>
          <w:lang w:val="af-ZA"/>
        </w:rPr>
        <w:t>go</w:t>
      </w:r>
      <w:r>
        <w:rPr>
          <w:rFonts w:ascii="LitNusx" w:hAnsi="LitNusx"/>
          <w:sz w:val="22"/>
          <w:szCs w:val="22"/>
          <w:lang w:val="af-ZA"/>
        </w:rPr>
        <w:softHyphen/>
      </w:r>
      <w:r w:rsidRPr="00996D52">
        <w:rPr>
          <w:rFonts w:ascii="LitNusx" w:hAnsi="LitNusx"/>
          <w:sz w:val="22"/>
          <w:szCs w:val="22"/>
          <w:lang w:val="af-ZA"/>
        </w:rPr>
        <w:t>b</w:t>
      </w:r>
      <w:r>
        <w:rPr>
          <w:rFonts w:ascii="LitNusx" w:hAnsi="LitNusx"/>
          <w:sz w:val="22"/>
          <w:szCs w:val="22"/>
          <w:lang w:val="af-ZA"/>
        </w:rPr>
        <w:t>as</w:t>
      </w:r>
      <w:r>
        <w:rPr>
          <w:rFonts w:ascii="LitNusx" w:hAnsi="LitNusx"/>
          <w:sz w:val="22"/>
          <w:szCs w:val="22"/>
          <w:lang w:val="af-ZA"/>
        </w:rPr>
        <w:softHyphen/>
      </w:r>
      <w:r w:rsidRPr="00996D52">
        <w:rPr>
          <w:rFonts w:ascii="LitNusx" w:hAnsi="LitNusx"/>
          <w:sz w:val="22"/>
          <w:szCs w:val="22"/>
          <w:lang w:val="af-ZA"/>
        </w:rPr>
        <w:t>Tan.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 wa</w:t>
      </w:r>
      <w:r>
        <w:rPr>
          <w:rFonts w:ascii="LitNusx" w:hAnsi="LitNusx"/>
          <w:sz w:val="22"/>
          <w:szCs w:val="22"/>
          <w:lang w:val="af-ZA"/>
        </w:rPr>
        <w:softHyphen/>
      </w:r>
      <w:r w:rsidRPr="00996D52">
        <w:rPr>
          <w:rFonts w:ascii="LitNusx" w:hAnsi="LitNusx"/>
          <w:sz w:val="22"/>
          <w:szCs w:val="22"/>
          <w:lang w:val="af-ZA"/>
        </w:rPr>
        <w:t>mow</w:t>
      </w:r>
      <w:r>
        <w:rPr>
          <w:rFonts w:ascii="LitNusx" w:hAnsi="LitNusx"/>
          <w:sz w:val="22"/>
          <w:szCs w:val="22"/>
          <w:lang w:val="af-ZA"/>
        </w:rPr>
        <w:softHyphen/>
      </w:r>
      <w:r w:rsidRPr="00996D52">
        <w:rPr>
          <w:rFonts w:ascii="LitNusx" w:hAnsi="LitNusx"/>
          <w:sz w:val="22"/>
          <w:szCs w:val="22"/>
          <w:lang w:val="af-ZA"/>
        </w:rPr>
        <w:t>ye</w:t>
      </w:r>
      <w:r>
        <w:rPr>
          <w:rFonts w:ascii="LitNusx" w:hAnsi="LitNusx"/>
          <w:sz w:val="22"/>
          <w:szCs w:val="22"/>
          <w:lang w:val="af-ZA"/>
        </w:rPr>
        <w:softHyphen/>
      </w:r>
      <w:r w:rsidRPr="00996D52">
        <w:rPr>
          <w:rFonts w:ascii="LitNusx" w:hAnsi="LitNusx"/>
          <w:sz w:val="22"/>
          <w:szCs w:val="22"/>
          <w:lang w:val="af-ZA"/>
        </w:rPr>
        <w:t>bas, ro</w:t>
      </w:r>
      <w:r>
        <w:rPr>
          <w:rFonts w:ascii="LitNusx" w:hAnsi="LitNusx"/>
          <w:sz w:val="22"/>
          <w:szCs w:val="22"/>
          <w:lang w:val="af-ZA"/>
        </w:rPr>
        <w:softHyphen/>
      </w:r>
      <w:r w:rsidRPr="00996D52">
        <w:rPr>
          <w:rFonts w:ascii="LitNusx" w:hAnsi="LitNusx"/>
          <w:sz w:val="22"/>
          <w:szCs w:val="22"/>
          <w:lang w:val="af-ZA"/>
        </w:rPr>
        <w:t>mel</w:t>
      </w:r>
      <w:r>
        <w:rPr>
          <w:rFonts w:ascii="LitNusx" w:hAnsi="LitNusx"/>
          <w:sz w:val="22"/>
          <w:szCs w:val="22"/>
          <w:lang w:val="af-ZA"/>
        </w:rPr>
        <w:softHyphen/>
      </w:r>
      <w:r w:rsidRPr="00996D52">
        <w:rPr>
          <w:rFonts w:ascii="LitNusx" w:hAnsi="LitNusx"/>
          <w:sz w:val="22"/>
          <w:szCs w:val="22"/>
          <w:lang w:val="af-ZA"/>
        </w:rPr>
        <w:t>sac da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ki</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li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ga</w:t>
      </w:r>
      <w:r>
        <w:rPr>
          <w:rFonts w:ascii="LitNusx" w:hAnsi="LitNusx"/>
          <w:sz w:val="22"/>
          <w:szCs w:val="22"/>
          <w:lang w:val="af-ZA"/>
        </w:rPr>
        <w:softHyphen/>
      </w:r>
      <w:r w:rsidRPr="00996D52">
        <w:rPr>
          <w:rFonts w:ascii="LitNusx" w:hAnsi="LitNusx"/>
          <w:sz w:val="22"/>
          <w:szCs w:val="22"/>
          <w:lang w:val="af-ZA"/>
        </w:rPr>
        <w:t>daw</w:t>
      </w:r>
      <w:r>
        <w:rPr>
          <w:rFonts w:ascii="LitNusx" w:hAnsi="LitNusx"/>
          <w:sz w:val="22"/>
          <w:szCs w:val="22"/>
          <w:lang w:val="af-ZA"/>
        </w:rPr>
        <w:softHyphen/>
      </w:r>
      <w:r w:rsidRPr="00996D52">
        <w:rPr>
          <w:rFonts w:ascii="LitNusx" w:hAnsi="LitNusx"/>
          <w:sz w:val="22"/>
          <w:szCs w:val="22"/>
          <w:lang w:val="af-ZA"/>
        </w:rPr>
        <w:t>yve</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bis zo</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di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Se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bis Ses</w:t>
      </w:r>
      <w:r>
        <w:rPr>
          <w:rFonts w:ascii="LitNusx" w:hAnsi="LitNusx"/>
          <w:sz w:val="22"/>
          <w:szCs w:val="22"/>
          <w:lang w:val="af-ZA"/>
        </w:rPr>
        <w:softHyphen/>
      </w:r>
      <w:r w:rsidRPr="00996D52">
        <w:rPr>
          <w:rFonts w:ascii="LitNusx" w:hAnsi="LitNusx"/>
          <w:sz w:val="22"/>
          <w:szCs w:val="22"/>
          <w:lang w:val="af-ZA"/>
        </w:rPr>
        <w:t>wo</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 surs (ma</w:t>
      </w:r>
      <w:r>
        <w:rPr>
          <w:rFonts w:ascii="LitNusx" w:hAnsi="LitNusx"/>
          <w:sz w:val="22"/>
          <w:szCs w:val="22"/>
          <w:lang w:val="af-ZA"/>
        </w:rPr>
        <w:softHyphen/>
      </w:r>
      <w:r w:rsidRPr="00996D52">
        <w:rPr>
          <w:rFonts w:ascii="LitNusx" w:hAnsi="LitNusx"/>
          <w:sz w:val="22"/>
          <w:szCs w:val="22"/>
          <w:lang w:val="af-ZA"/>
        </w:rPr>
        <w:t>g</w:t>
      </w:r>
      <w:r>
        <w:rPr>
          <w:rFonts w:ascii="LitNusx" w:hAnsi="LitNusx"/>
          <w:sz w:val="22"/>
          <w:szCs w:val="22"/>
          <w:lang w:val="af-ZA"/>
        </w:rPr>
        <w:t>a</w:t>
      </w:r>
      <w:r>
        <w:rPr>
          <w:rFonts w:ascii="LitNusx" w:hAnsi="LitNusx"/>
          <w:sz w:val="22"/>
          <w:szCs w:val="22"/>
          <w:lang w:val="af-ZA"/>
        </w:rPr>
        <w:softHyphen/>
        <w:t>li</w:t>
      </w:r>
      <w:r>
        <w:rPr>
          <w:rFonts w:ascii="LitNusx" w:hAnsi="LitNusx"/>
          <w:sz w:val="22"/>
          <w:szCs w:val="22"/>
          <w:lang w:val="af-ZA"/>
        </w:rPr>
        <w:softHyphen/>
        <w:t>Tad</w:t>
      </w:r>
      <w:r w:rsidRPr="00996D52">
        <w:rPr>
          <w:rFonts w:ascii="LitNusx" w:hAnsi="LitNusx"/>
          <w:sz w:val="22"/>
          <w:szCs w:val="22"/>
          <w:lang w:val="af-ZA"/>
        </w:rPr>
        <w:t>: Se</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sav</w:t>
      </w:r>
      <w:r>
        <w:rPr>
          <w:rFonts w:ascii="LitNusx" w:hAnsi="LitNusx"/>
          <w:sz w:val="22"/>
          <w:szCs w:val="22"/>
          <w:lang w:val="af-ZA"/>
        </w:rPr>
        <w:softHyphen/>
      </w:r>
      <w:r w:rsidRPr="00996D52">
        <w:rPr>
          <w:rFonts w:ascii="LitNusx" w:hAnsi="LitNusx"/>
          <w:sz w:val="22"/>
          <w:szCs w:val="22"/>
          <w:lang w:val="af-ZA"/>
        </w:rPr>
        <w:t>lis ga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bis Se</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xeb)</w:t>
      </w:r>
      <w:r>
        <w:rPr>
          <w:rFonts w:ascii="LitNusx" w:hAnsi="LitNusx"/>
          <w:sz w:val="22"/>
          <w:szCs w:val="22"/>
          <w:lang w:val="af-ZA"/>
        </w:rPr>
        <w:t>,</w:t>
      </w:r>
      <w:r w:rsidRPr="00996D52">
        <w:rPr>
          <w:rFonts w:ascii="LitNusx" w:hAnsi="LitNusx"/>
          <w:sz w:val="22"/>
          <w:szCs w:val="22"/>
          <w:lang w:val="af-ZA"/>
        </w:rPr>
        <w:t xml:space="preserve"> ara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Tar Sem</w:t>
      </w:r>
      <w:r>
        <w:rPr>
          <w:rFonts w:ascii="LitNusx" w:hAnsi="LitNusx"/>
          <w:sz w:val="22"/>
          <w:szCs w:val="22"/>
          <w:lang w:val="af-ZA"/>
        </w:rPr>
        <w:softHyphen/>
      </w:r>
      <w:r w:rsidRPr="00996D52">
        <w:rPr>
          <w:rFonts w:ascii="LitNusx" w:hAnsi="LitNusx"/>
          <w:sz w:val="22"/>
          <w:szCs w:val="22"/>
          <w:lang w:val="af-ZA"/>
        </w:rPr>
        <w:t>Txve</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Si ua</w:t>
      </w:r>
      <w:r>
        <w:rPr>
          <w:rFonts w:ascii="LitNusx" w:hAnsi="LitNusx"/>
          <w:sz w:val="22"/>
          <w:szCs w:val="22"/>
          <w:lang w:val="af-ZA"/>
        </w:rPr>
        <w:softHyphen/>
      </w:r>
      <w:r w:rsidRPr="00996D52">
        <w:rPr>
          <w:rFonts w:ascii="LitNusx" w:hAnsi="LitNusx"/>
          <w:sz w:val="22"/>
          <w:szCs w:val="22"/>
          <w:lang w:val="af-ZA"/>
        </w:rPr>
        <w:t>ri ar eT</w:t>
      </w:r>
      <w:r>
        <w:rPr>
          <w:rFonts w:ascii="LitNusx" w:hAnsi="LitNusx"/>
          <w:sz w:val="22"/>
          <w:szCs w:val="22"/>
          <w:lang w:val="af-ZA"/>
        </w:rPr>
        <w:softHyphen/>
      </w:r>
      <w:r w:rsidRPr="00996D52">
        <w:rPr>
          <w:rFonts w:ascii="LitNusx" w:hAnsi="LitNusx"/>
          <w:sz w:val="22"/>
          <w:szCs w:val="22"/>
          <w:lang w:val="af-ZA"/>
        </w:rPr>
        <w:t>qme</w:t>
      </w:r>
      <w:r>
        <w:rPr>
          <w:rFonts w:ascii="LitNusx" w:hAnsi="LitNusx"/>
          <w:sz w:val="22"/>
          <w:szCs w:val="22"/>
          <w:lang w:val="af-ZA"/>
        </w:rPr>
        <w:softHyphen/>
      </w:r>
      <w:r w:rsidRPr="00996D52">
        <w:rPr>
          <w:rFonts w:ascii="LitNusx" w:hAnsi="LitNusx"/>
          <w:sz w:val="22"/>
          <w:szCs w:val="22"/>
          <w:lang w:val="af-ZA"/>
        </w:rPr>
        <w:t>ba. mas</w:t>
      </w:r>
      <w:r>
        <w:rPr>
          <w:rFonts w:ascii="LitNusx" w:hAnsi="LitNusx"/>
          <w:sz w:val="22"/>
          <w:szCs w:val="22"/>
          <w:lang w:val="af-ZA"/>
        </w:rPr>
        <w:softHyphen/>
      </w:r>
      <w:r w:rsidRPr="00996D52">
        <w:rPr>
          <w:rFonts w:ascii="LitNusx" w:hAnsi="LitNusx"/>
          <w:sz w:val="22"/>
          <w:szCs w:val="22"/>
          <w:lang w:val="af-ZA"/>
        </w:rPr>
        <w:t>ze moT</w:t>
      </w:r>
      <w:r>
        <w:rPr>
          <w:rFonts w:ascii="LitNusx" w:hAnsi="LitNusx"/>
          <w:sz w:val="22"/>
          <w:szCs w:val="22"/>
          <w:lang w:val="af-ZA"/>
        </w:rPr>
        <w:softHyphen/>
      </w:r>
      <w:r w:rsidRPr="00996D52">
        <w:rPr>
          <w:rFonts w:ascii="LitNusx" w:hAnsi="LitNusx"/>
          <w:sz w:val="22"/>
          <w:szCs w:val="22"/>
          <w:lang w:val="af-ZA"/>
        </w:rPr>
        <w:t>xov</w:t>
      </w:r>
      <w:r>
        <w:rPr>
          <w:rFonts w:ascii="LitNusx" w:hAnsi="LitNusx"/>
          <w:sz w:val="22"/>
          <w:szCs w:val="22"/>
          <w:lang w:val="af-ZA"/>
        </w:rPr>
        <w:softHyphen/>
      </w:r>
      <w:r w:rsidRPr="00996D52">
        <w:rPr>
          <w:rFonts w:ascii="LitNusx" w:hAnsi="LitNusx"/>
          <w:sz w:val="22"/>
          <w:szCs w:val="22"/>
          <w:lang w:val="af-ZA"/>
        </w:rPr>
        <w:t>nac ki ar</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bobs, sa</w:t>
      </w:r>
      <w:r>
        <w:rPr>
          <w:rFonts w:ascii="LitNusx" w:hAnsi="LitNusx"/>
          <w:sz w:val="22"/>
          <w:szCs w:val="22"/>
          <w:lang w:val="af-ZA"/>
        </w:rPr>
        <w:softHyphen/>
      </w:r>
      <w:r w:rsidRPr="00996D52">
        <w:rPr>
          <w:rFonts w:ascii="LitNusx" w:hAnsi="LitNusx"/>
          <w:sz w:val="22"/>
          <w:szCs w:val="22"/>
          <w:lang w:val="af-ZA"/>
        </w:rPr>
        <w:t>nam igi wes</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gis Zi</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Tad prin</w:t>
      </w:r>
      <w:r>
        <w:rPr>
          <w:rFonts w:ascii="LitNusx" w:hAnsi="LitNusx"/>
          <w:sz w:val="22"/>
          <w:szCs w:val="22"/>
          <w:lang w:val="af-ZA"/>
        </w:rPr>
        <w:softHyphen/>
      </w:r>
      <w:r w:rsidRPr="00996D52">
        <w:rPr>
          <w:rFonts w:ascii="LitNusx" w:hAnsi="LitNusx"/>
          <w:sz w:val="22"/>
          <w:szCs w:val="22"/>
          <w:lang w:val="af-ZA"/>
        </w:rPr>
        <w:t>cips, fas</w:t>
      </w:r>
      <w:r>
        <w:rPr>
          <w:rFonts w:ascii="LitNusx" w:hAnsi="LitNusx"/>
          <w:sz w:val="22"/>
          <w:szCs w:val="22"/>
          <w:lang w:val="af-ZA"/>
        </w:rPr>
        <w:softHyphen/>
      </w:r>
      <w:r w:rsidRPr="00996D52">
        <w:rPr>
          <w:rFonts w:ascii="LitNusx" w:hAnsi="LitNusx"/>
          <w:sz w:val="22"/>
          <w:szCs w:val="22"/>
          <w:lang w:val="af-ZA"/>
        </w:rPr>
        <w:t>war</w:t>
      </w:r>
      <w:r>
        <w:rPr>
          <w:rFonts w:ascii="LitNusx" w:hAnsi="LitNusx"/>
          <w:sz w:val="22"/>
          <w:szCs w:val="22"/>
          <w:lang w:val="af-ZA"/>
        </w:rPr>
        <w:softHyphen/>
      </w:r>
      <w:r w:rsidRPr="00996D52">
        <w:rPr>
          <w:rFonts w:ascii="LitNusx" w:hAnsi="LitNusx"/>
          <w:sz w:val="22"/>
          <w:szCs w:val="22"/>
          <w:lang w:val="af-ZA"/>
        </w:rPr>
        <w:t>moq</w:t>
      </w:r>
      <w:r>
        <w:rPr>
          <w:rFonts w:ascii="LitNusx" w:hAnsi="LitNusx"/>
          <w:sz w:val="22"/>
          <w:szCs w:val="22"/>
          <w:lang w:val="af-ZA"/>
        </w:rPr>
        <w:softHyphen/>
      </w:r>
      <w:r w:rsidRPr="00996D52">
        <w:rPr>
          <w:rFonts w:ascii="LitNusx" w:hAnsi="LitNusx"/>
          <w:sz w:val="22"/>
          <w:szCs w:val="22"/>
          <w:lang w:val="af-ZA"/>
        </w:rPr>
        <w:t>mnis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suf</w:t>
      </w:r>
      <w:r>
        <w:rPr>
          <w:rFonts w:ascii="LitNusx" w:hAnsi="LitNusx"/>
          <w:sz w:val="22"/>
          <w:szCs w:val="22"/>
          <w:lang w:val="af-ZA"/>
        </w:rPr>
        <w:softHyphen/>
      </w:r>
      <w:r w:rsidRPr="00996D52">
        <w:rPr>
          <w:rFonts w:ascii="LitNusx" w:hAnsi="LitNusx"/>
          <w:sz w:val="22"/>
          <w:szCs w:val="22"/>
          <w:lang w:val="af-ZA"/>
        </w:rPr>
        <w:t>lad mo</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Se pro</w:t>
      </w:r>
      <w:r>
        <w:rPr>
          <w:rFonts w:ascii="LitNusx" w:hAnsi="LitNusx"/>
          <w:sz w:val="22"/>
          <w:szCs w:val="22"/>
          <w:lang w:val="af-ZA"/>
        </w:rPr>
        <w:softHyphen/>
      </w:r>
      <w:r w:rsidRPr="00996D52">
        <w:rPr>
          <w:rFonts w:ascii="LitNusx" w:hAnsi="LitNusx"/>
          <w:sz w:val="22"/>
          <w:szCs w:val="22"/>
          <w:lang w:val="af-ZA"/>
        </w:rPr>
        <w:t>cess ar ga</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uq</w:t>
      </w:r>
      <w:r>
        <w:rPr>
          <w:rFonts w:ascii="LitNusx" w:hAnsi="LitNusx"/>
          <w:sz w:val="22"/>
          <w:szCs w:val="22"/>
          <w:lang w:val="af-ZA"/>
        </w:rPr>
        <w:softHyphen/>
      </w:r>
      <w:r w:rsidRPr="00996D52">
        <w:rPr>
          <w:rFonts w:ascii="LitNusx" w:hAnsi="LitNusx"/>
          <w:sz w:val="22"/>
          <w:szCs w:val="22"/>
          <w:lang w:val="af-ZA"/>
        </w:rPr>
        <w:t>mebs.</w:t>
      </w:r>
    </w:p>
    <w:p w:rsidR="00D46116" w:rsidRPr="00996D52" w:rsidRDefault="00D46116" w:rsidP="00BC619A">
      <w:pPr>
        <w:pStyle w:val="PlainText"/>
        <w:spacing w:line="252" w:lineRule="auto"/>
        <w:ind w:firstLine="540"/>
        <w:jc w:val="both"/>
        <w:rPr>
          <w:rFonts w:ascii="LitNusx" w:hAnsi="LitNusx"/>
          <w:sz w:val="22"/>
          <w:szCs w:val="22"/>
          <w:lang w:val="af-ZA"/>
        </w:rPr>
      </w:pPr>
      <w:r w:rsidRPr="009F0C56">
        <w:rPr>
          <w:rFonts w:ascii="LitNusx" w:hAnsi="LitNusx"/>
          <w:b/>
          <w:sz w:val="22"/>
          <w:szCs w:val="22"/>
          <w:lang w:val="af-ZA"/>
        </w:rPr>
        <w:t>v. oi</w:t>
      </w:r>
      <w:r w:rsidRPr="009F0C56">
        <w:rPr>
          <w:rFonts w:ascii="LitNusx" w:hAnsi="LitNusx"/>
          <w:b/>
          <w:sz w:val="22"/>
          <w:szCs w:val="22"/>
          <w:lang w:val="af-ZA"/>
        </w:rPr>
        <w:softHyphen/>
        <w:t>ke</w:t>
      </w:r>
      <w:r w:rsidRPr="009F0C56">
        <w:rPr>
          <w:rFonts w:ascii="LitNusx" w:hAnsi="LitNusx"/>
          <w:b/>
          <w:sz w:val="22"/>
          <w:szCs w:val="22"/>
          <w:lang w:val="af-ZA"/>
        </w:rPr>
        <w:softHyphen/>
        <w:t>ni uar</w:t>
      </w:r>
      <w:r w:rsidRPr="009F0C56">
        <w:rPr>
          <w:rFonts w:ascii="LitNusx" w:hAnsi="LitNusx"/>
          <w:b/>
          <w:sz w:val="22"/>
          <w:szCs w:val="22"/>
          <w:lang w:val="af-ZA"/>
        </w:rPr>
        <w:softHyphen/>
        <w:t>yofs li</w:t>
      </w:r>
      <w:r w:rsidRPr="009F0C56">
        <w:rPr>
          <w:rFonts w:ascii="LitNusx" w:hAnsi="LitNusx"/>
          <w:b/>
          <w:sz w:val="22"/>
          <w:szCs w:val="22"/>
          <w:lang w:val="af-ZA"/>
        </w:rPr>
        <w:softHyphen/>
        <w:t>be</w:t>
      </w:r>
      <w:r w:rsidRPr="009F0C56">
        <w:rPr>
          <w:rFonts w:ascii="LitNusx" w:hAnsi="LitNusx"/>
          <w:b/>
          <w:sz w:val="22"/>
          <w:szCs w:val="22"/>
          <w:lang w:val="af-ZA"/>
        </w:rPr>
        <w:softHyphen/>
        <w:t>ra</w:t>
      </w:r>
      <w:r w:rsidRPr="009F0C56">
        <w:rPr>
          <w:rFonts w:ascii="LitNusx" w:hAnsi="LitNusx"/>
          <w:b/>
          <w:sz w:val="22"/>
          <w:szCs w:val="22"/>
          <w:lang w:val="af-ZA"/>
        </w:rPr>
        <w:softHyphen/>
        <w:t>le</w:t>
      </w:r>
      <w:r w:rsidRPr="009F0C56">
        <w:rPr>
          <w:rFonts w:ascii="LitNusx" w:hAnsi="LitNusx"/>
          <w:b/>
          <w:sz w:val="22"/>
          <w:szCs w:val="22"/>
          <w:lang w:val="af-ZA"/>
        </w:rPr>
        <w:softHyphen/>
        <w:t>bis Te</w:t>
      </w:r>
      <w:r w:rsidRPr="009F0C56">
        <w:rPr>
          <w:rFonts w:ascii="LitNusx" w:hAnsi="LitNusx"/>
          <w:b/>
          <w:sz w:val="22"/>
          <w:szCs w:val="22"/>
          <w:lang w:val="af-ZA"/>
        </w:rPr>
        <w:softHyphen/>
        <w:t>ziss eko</w:t>
      </w:r>
      <w:r w:rsidRPr="009F0C56">
        <w:rPr>
          <w:rFonts w:ascii="LitNusx" w:hAnsi="LitNusx"/>
          <w:b/>
          <w:sz w:val="22"/>
          <w:szCs w:val="22"/>
          <w:lang w:val="af-ZA"/>
        </w:rPr>
        <w:softHyphen/>
        <w:t>no</w:t>
      </w:r>
      <w:r w:rsidRPr="009F0C56">
        <w:rPr>
          <w:rFonts w:ascii="LitNusx" w:hAnsi="LitNusx"/>
          <w:b/>
          <w:sz w:val="22"/>
          <w:szCs w:val="22"/>
          <w:lang w:val="af-ZA"/>
        </w:rPr>
        <w:softHyphen/>
        <w:t>mi</w:t>
      </w:r>
      <w:r w:rsidRPr="009F0C56">
        <w:rPr>
          <w:rFonts w:ascii="LitNusx" w:hAnsi="LitNusx"/>
          <w:b/>
          <w:sz w:val="22"/>
          <w:szCs w:val="22"/>
          <w:lang w:val="af-ZA"/>
        </w:rPr>
        <w:softHyphen/>
        <w:t>ka</w:t>
      </w:r>
      <w:r w:rsidRPr="009F0C56">
        <w:rPr>
          <w:rFonts w:ascii="LitNusx" w:hAnsi="LitNusx"/>
          <w:b/>
          <w:sz w:val="22"/>
          <w:szCs w:val="22"/>
          <w:lang w:val="af-ZA"/>
        </w:rPr>
        <w:softHyphen/>
        <w:t>Si sa</w:t>
      </w:r>
      <w:r w:rsidRPr="009F0C56">
        <w:rPr>
          <w:rFonts w:ascii="LitNusx" w:hAnsi="LitNusx"/>
          <w:b/>
          <w:sz w:val="22"/>
          <w:szCs w:val="22"/>
          <w:lang w:val="af-ZA"/>
        </w:rPr>
        <w:softHyphen/>
        <w:t>xel</w:t>
      </w:r>
      <w:r w:rsidRPr="009F0C56">
        <w:rPr>
          <w:rFonts w:ascii="LitNusx" w:hAnsi="LitNusx"/>
          <w:b/>
          <w:sz w:val="22"/>
          <w:szCs w:val="22"/>
          <w:lang w:val="af-ZA"/>
        </w:rPr>
        <w:softHyphen/>
        <w:t>mwi</w:t>
      </w:r>
      <w:r w:rsidRPr="009F0C56">
        <w:rPr>
          <w:rFonts w:ascii="LitNusx" w:hAnsi="LitNusx"/>
          <w:b/>
          <w:sz w:val="22"/>
          <w:szCs w:val="22"/>
          <w:lang w:val="af-ZA"/>
        </w:rPr>
        <w:softHyphen/>
        <w:t>fos Ca</w:t>
      </w:r>
      <w:r w:rsidRPr="009F0C56">
        <w:rPr>
          <w:rFonts w:ascii="LitNusx" w:hAnsi="LitNusx"/>
          <w:b/>
          <w:sz w:val="22"/>
          <w:szCs w:val="22"/>
          <w:lang w:val="af-ZA"/>
        </w:rPr>
        <w:softHyphen/>
        <w:t>u</w:t>
      </w:r>
      <w:r w:rsidRPr="009F0C56">
        <w:rPr>
          <w:rFonts w:ascii="LitNusx" w:hAnsi="LitNusx"/>
          <w:b/>
          <w:sz w:val="22"/>
          <w:szCs w:val="22"/>
          <w:lang w:val="af-ZA"/>
        </w:rPr>
        <w:softHyphen/>
        <w:t>rev</w:t>
      </w:r>
      <w:r w:rsidRPr="009F0C56">
        <w:rPr>
          <w:rFonts w:ascii="LitNusx" w:hAnsi="LitNusx"/>
          <w:b/>
          <w:sz w:val="22"/>
          <w:szCs w:val="22"/>
          <w:lang w:val="af-ZA"/>
        </w:rPr>
        <w:softHyphen/>
        <w:t>lo</w:t>
      </w:r>
      <w:r w:rsidRPr="009F0C56">
        <w:rPr>
          <w:rFonts w:ascii="LitNusx" w:hAnsi="LitNusx"/>
          <w:b/>
          <w:sz w:val="22"/>
          <w:szCs w:val="22"/>
          <w:lang w:val="af-ZA"/>
        </w:rPr>
        <w:softHyphen/>
        <w:t>bis Se</w:t>
      </w:r>
      <w:r w:rsidRPr="009F0C56">
        <w:rPr>
          <w:rFonts w:ascii="LitNusx" w:hAnsi="LitNusx"/>
          <w:b/>
          <w:sz w:val="22"/>
          <w:szCs w:val="22"/>
          <w:lang w:val="af-ZA"/>
        </w:rPr>
        <w:softHyphen/>
        <w:t>sa</w:t>
      </w:r>
      <w:r w:rsidRPr="009F0C56">
        <w:rPr>
          <w:rFonts w:ascii="LitNusx" w:hAnsi="LitNusx"/>
          <w:b/>
          <w:sz w:val="22"/>
          <w:szCs w:val="22"/>
          <w:lang w:val="af-ZA"/>
        </w:rPr>
        <w:softHyphen/>
        <w:t>xeb da mo</w:t>
      </w:r>
      <w:r w:rsidRPr="009F0C56">
        <w:rPr>
          <w:rFonts w:ascii="LitNusx" w:hAnsi="LitNusx"/>
          <w:b/>
          <w:sz w:val="22"/>
          <w:szCs w:val="22"/>
          <w:lang w:val="af-ZA"/>
        </w:rPr>
        <w:softHyphen/>
        <w:t>no</w:t>
      </w:r>
      <w:r w:rsidRPr="009F0C56">
        <w:rPr>
          <w:rFonts w:ascii="LitNusx" w:hAnsi="LitNusx"/>
          <w:b/>
          <w:sz w:val="22"/>
          <w:szCs w:val="22"/>
          <w:lang w:val="af-ZA"/>
        </w:rPr>
        <w:softHyphen/>
        <w:t>po</w:t>
      </w:r>
      <w:r w:rsidRPr="009F0C56">
        <w:rPr>
          <w:rFonts w:ascii="LitNusx" w:hAnsi="LitNusx"/>
          <w:b/>
          <w:sz w:val="22"/>
          <w:szCs w:val="22"/>
          <w:lang w:val="af-ZA"/>
        </w:rPr>
        <w:softHyphen/>
        <w:t>liz</w:t>
      </w:r>
      <w:r w:rsidRPr="009F0C56">
        <w:rPr>
          <w:rFonts w:ascii="LitNusx" w:hAnsi="LitNusx"/>
          <w:b/>
          <w:sz w:val="22"/>
          <w:szCs w:val="22"/>
          <w:lang w:val="af-ZA"/>
        </w:rPr>
        <w:softHyphen/>
        <w:t>mTan brZo</w:t>
      </w:r>
      <w:r w:rsidRPr="009F0C56">
        <w:rPr>
          <w:rFonts w:ascii="LitNusx" w:hAnsi="LitNusx"/>
          <w:b/>
          <w:sz w:val="22"/>
          <w:szCs w:val="22"/>
          <w:lang w:val="af-ZA"/>
        </w:rPr>
        <w:softHyphen/>
        <w:t>li</w:t>
      </w:r>
      <w:r w:rsidRPr="009F0C56">
        <w:rPr>
          <w:rFonts w:ascii="LitNusx" w:hAnsi="LitNusx"/>
          <w:b/>
          <w:sz w:val="22"/>
          <w:szCs w:val="22"/>
          <w:lang w:val="af-ZA"/>
        </w:rPr>
        <w:softHyphen/>
        <w:t>saT</w:t>
      </w:r>
      <w:r w:rsidRPr="009F0C56">
        <w:rPr>
          <w:rFonts w:ascii="LitNusx" w:hAnsi="LitNusx"/>
          <w:b/>
          <w:sz w:val="22"/>
          <w:szCs w:val="22"/>
          <w:lang w:val="af-ZA"/>
        </w:rPr>
        <w:softHyphen/>
        <w:t>vis mi</w:t>
      </w:r>
      <w:r w:rsidRPr="009F0C56">
        <w:rPr>
          <w:rFonts w:ascii="LitNusx" w:hAnsi="LitNusx"/>
          <w:b/>
          <w:sz w:val="22"/>
          <w:szCs w:val="22"/>
          <w:lang w:val="af-ZA"/>
        </w:rPr>
        <w:softHyphen/>
        <w:t>zan</w:t>
      </w:r>
      <w:r w:rsidRPr="009F0C56">
        <w:rPr>
          <w:rFonts w:ascii="LitNusx" w:hAnsi="LitNusx"/>
          <w:b/>
          <w:sz w:val="22"/>
          <w:szCs w:val="22"/>
          <w:lang w:val="af-ZA"/>
        </w:rPr>
        <w:softHyphen/>
        <w:t>Se</w:t>
      </w:r>
      <w:r w:rsidRPr="009F0C56">
        <w:rPr>
          <w:rFonts w:ascii="LitNusx" w:hAnsi="LitNusx"/>
          <w:b/>
          <w:sz w:val="22"/>
          <w:szCs w:val="22"/>
          <w:lang w:val="af-ZA"/>
        </w:rPr>
        <w:softHyphen/>
        <w:t>wo</w:t>
      </w:r>
      <w:r w:rsidRPr="009F0C56">
        <w:rPr>
          <w:rFonts w:ascii="LitNusx" w:hAnsi="LitNusx"/>
          <w:b/>
          <w:sz w:val="22"/>
          <w:szCs w:val="22"/>
          <w:lang w:val="af-ZA"/>
        </w:rPr>
        <w:softHyphen/>
        <w:t>ni</w:t>
      </w:r>
      <w:r w:rsidRPr="009F0C56">
        <w:rPr>
          <w:rFonts w:ascii="LitNusx" w:hAnsi="LitNusx"/>
          <w:b/>
          <w:sz w:val="22"/>
          <w:szCs w:val="22"/>
          <w:lang w:val="af-ZA"/>
        </w:rPr>
        <w:softHyphen/>
        <w:t>lad eko</w:t>
      </w:r>
      <w:r w:rsidRPr="009F0C56">
        <w:rPr>
          <w:rFonts w:ascii="LitNusx" w:hAnsi="LitNusx"/>
          <w:b/>
          <w:sz w:val="22"/>
          <w:szCs w:val="22"/>
          <w:lang w:val="af-ZA"/>
        </w:rPr>
        <w:softHyphen/>
        <w:t>no</w:t>
      </w:r>
      <w:r w:rsidRPr="009F0C56">
        <w:rPr>
          <w:rFonts w:ascii="LitNusx" w:hAnsi="LitNusx"/>
          <w:b/>
          <w:sz w:val="22"/>
          <w:szCs w:val="22"/>
          <w:lang w:val="af-ZA"/>
        </w:rPr>
        <w:softHyphen/>
        <w:t>mi</w:t>
      </w:r>
      <w:r w:rsidRPr="009F0C56">
        <w:rPr>
          <w:rFonts w:ascii="LitNusx" w:hAnsi="LitNusx"/>
          <w:b/>
          <w:sz w:val="22"/>
          <w:szCs w:val="22"/>
          <w:lang w:val="af-ZA"/>
        </w:rPr>
        <w:softHyphen/>
        <w:t>kis sa</w:t>
      </w:r>
      <w:r w:rsidRPr="009F0C56">
        <w:rPr>
          <w:rFonts w:ascii="LitNusx" w:hAnsi="LitNusx"/>
          <w:b/>
          <w:sz w:val="22"/>
          <w:szCs w:val="22"/>
          <w:lang w:val="af-ZA"/>
        </w:rPr>
        <w:softHyphen/>
        <w:t>xel</w:t>
      </w:r>
      <w:r w:rsidRPr="009F0C56">
        <w:rPr>
          <w:rFonts w:ascii="LitNusx" w:hAnsi="LitNusx"/>
          <w:b/>
          <w:sz w:val="22"/>
          <w:szCs w:val="22"/>
          <w:lang w:val="af-ZA"/>
        </w:rPr>
        <w:softHyphen/>
        <w:t>mwi</w:t>
      </w:r>
      <w:r w:rsidRPr="009F0C56">
        <w:rPr>
          <w:rFonts w:ascii="LitNusx" w:hAnsi="LitNusx"/>
          <w:b/>
          <w:sz w:val="22"/>
          <w:szCs w:val="22"/>
          <w:lang w:val="af-ZA"/>
        </w:rPr>
        <w:softHyphen/>
        <w:t>fo re</w:t>
      </w:r>
      <w:r w:rsidRPr="009F0C56">
        <w:rPr>
          <w:rFonts w:ascii="LitNusx" w:hAnsi="LitNusx"/>
          <w:b/>
          <w:sz w:val="22"/>
          <w:szCs w:val="22"/>
          <w:lang w:val="af-ZA"/>
        </w:rPr>
        <w:softHyphen/>
        <w:t>gu</w:t>
      </w:r>
      <w:r w:rsidRPr="009F0C56">
        <w:rPr>
          <w:rFonts w:ascii="LitNusx" w:hAnsi="LitNusx"/>
          <w:b/>
          <w:sz w:val="22"/>
          <w:szCs w:val="22"/>
          <w:lang w:val="af-ZA"/>
        </w:rPr>
        <w:softHyphen/>
        <w:t>li</w:t>
      </w:r>
      <w:r w:rsidRPr="009F0C56">
        <w:rPr>
          <w:rFonts w:ascii="LitNusx" w:hAnsi="LitNusx"/>
          <w:b/>
          <w:sz w:val="22"/>
          <w:szCs w:val="22"/>
          <w:lang w:val="af-ZA"/>
        </w:rPr>
        <w:softHyphen/>
        <w:t>re</w:t>
      </w:r>
      <w:r w:rsidRPr="009F0C56">
        <w:rPr>
          <w:rFonts w:ascii="LitNusx" w:hAnsi="LitNusx"/>
          <w:b/>
          <w:sz w:val="22"/>
          <w:szCs w:val="22"/>
          <w:lang w:val="af-ZA"/>
        </w:rPr>
        <w:softHyphen/>
        <w:t>bas mi</w:t>
      </w:r>
      <w:r w:rsidRPr="009F0C56">
        <w:rPr>
          <w:rFonts w:ascii="LitNusx" w:hAnsi="LitNusx"/>
          <w:b/>
          <w:sz w:val="22"/>
          <w:szCs w:val="22"/>
          <w:lang w:val="af-ZA"/>
        </w:rPr>
        <w:softHyphen/>
        <w:t>iC</w:t>
      </w:r>
      <w:r w:rsidRPr="009F0C56">
        <w:rPr>
          <w:rFonts w:ascii="LitNusx" w:hAnsi="LitNusx"/>
          <w:b/>
          <w:sz w:val="22"/>
          <w:szCs w:val="22"/>
          <w:lang w:val="af-ZA"/>
        </w:rPr>
        <w:softHyphen/>
        <w:t>nevs</w:t>
      </w:r>
      <w:r w:rsidRPr="00996D52">
        <w:rPr>
          <w:rFonts w:ascii="LitNusx" w:hAnsi="LitNusx"/>
          <w:sz w:val="22"/>
          <w:szCs w:val="22"/>
          <w:lang w:val="af-ZA"/>
        </w:rPr>
        <w:t>.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w:t>
      </w:r>
      <w:r>
        <w:rPr>
          <w:rFonts w:ascii="LitNusx" w:hAnsi="LitNusx"/>
          <w:sz w:val="22"/>
          <w:szCs w:val="22"/>
          <w:lang w:val="af-ZA"/>
        </w:rPr>
        <w:softHyphen/>
      </w:r>
      <w:r w:rsidRPr="00996D52">
        <w:rPr>
          <w:rFonts w:ascii="LitNusx" w:hAnsi="LitNusx"/>
          <w:sz w:val="22"/>
          <w:szCs w:val="22"/>
          <w:lang w:val="af-ZA"/>
        </w:rPr>
        <w:t>fal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ka</w:t>
      </w:r>
      <w:r>
        <w:rPr>
          <w:rFonts w:ascii="LitNusx" w:hAnsi="LitNusx"/>
          <w:sz w:val="22"/>
          <w:szCs w:val="22"/>
          <w:lang w:val="af-ZA"/>
        </w:rPr>
        <w:softHyphen/>
      </w:r>
      <w:r w:rsidRPr="00996D52">
        <w:rPr>
          <w:rFonts w:ascii="LitNusx" w:hAnsi="LitNusx"/>
          <w:sz w:val="22"/>
          <w:szCs w:val="22"/>
          <w:lang w:val="af-ZA"/>
        </w:rPr>
        <w:t>Si sa</w:t>
      </w:r>
      <w:r>
        <w:rPr>
          <w:rFonts w:ascii="LitNusx" w:hAnsi="LitNusx"/>
          <w:sz w:val="22"/>
          <w:szCs w:val="22"/>
          <w:lang w:val="af-ZA"/>
        </w:rPr>
        <w:softHyphen/>
      </w:r>
      <w:r w:rsidRPr="00996D52">
        <w:rPr>
          <w:rFonts w:ascii="LitNusx" w:hAnsi="LitNusx"/>
          <w:sz w:val="22"/>
          <w:szCs w:val="22"/>
          <w:lang w:val="af-ZA"/>
        </w:rPr>
        <w:t>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Ta geg</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bi (cen</w:t>
      </w:r>
      <w:r>
        <w:rPr>
          <w:rFonts w:ascii="LitNusx" w:hAnsi="LitNusx"/>
          <w:sz w:val="22"/>
          <w:szCs w:val="22"/>
          <w:lang w:val="af-ZA"/>
        </w:rPr>
        <w:softHyphen/>
      </w:r>
      <w:r w:rsidRPr="00996D52">
        <w:rPr>
          <w:rFonts w:ascii="LitNusx" w:hAnsi="LitNusx"/>
          <w:sz w:val="22"/>
          <w:szCs w:val="22"/>
          <w:lang w:val="af-ZA"/>
        </w:rPr>
        <w:t>tra</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ze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li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kis er</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der</w:t>
      </w:r>
      <w:r>
        <w:rPr>
          <w:rFonts w:ascii="LitNusx" w:hAnsi="LitNusx"/>
          <w:sz w:val="22"/>
          <w:szCs w:val="22"/>
          <w:lang w:val="af-ZA"/>
        </w:rPr>
        <w:softHyphen/>
      </w:r>
      <w:r w:rsidRPr="00996D52">
        <w:rPr>
          <w:rFonts w:ascii="LitNusx" w:hAnsi="LitNusx"/>
          <w:sz w:val="22"/>
          <w:szCs w:val="22"/>
          <w:lang w:val="af-ZA"/>
        </w:rPr>
        <w:t>Ti geg</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gan gan</w:t>
      </w:r>
      <w:r>
        <w:rPr>
          <w:rFonts w:ascii="LitNusx" w:hAnsi="LitNusx"/>
          <w:sz w:val="22"/>
          <w:szCs w:val="22"/>
          <w:lang w:val="af-ZA"/>
        </w:rPr>
        <w:softHyphen/>
      </w:r>
      <w:r w:rsidRPr="00996D52">
        <w:rPr>
          <w:rFonts w:ascii="LitNusx" w:hAnsi="LitNusx"/>
          <w:sz w:val="22"/>
          <w:szCs w:val="22"/>
          <w:lang w:val="af-ZA"/>
        </w:rPr>
        <w:t>sxva</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biT) aras</w:t>
      </w:r>
      <w:r>
        <w:rPr>
          <w:rFonts w:ascii="LitNusx" w:hAnsi="LitNusx"/>
          <w:sz w:val="22"/>
          <w:szCs w:val="22"/>
          <w:lang w:val="af-ZA"/>
        </w:rPr>
        <w:softHyphen/>
      </w:r>
      <w:r w:rsidRPr="00996D52">
        <w:rPr>
          <w:rFonts w:ascii="LitNusx" w:hAnsi="LitNusx"/>
          <w:sz w:val="22"/>
          <w:szCs w:val="22"/>
          <w:lang w:val="af-ZA"/>
        </w:rPr>
        <w:t>rul</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fi</w:t>
      </w:r>
      <w:r>
        <w:rPr>
          <w:rFonts w:ascii="LitNusx" w:hAnsi="LitNusx"/>
          <w:sz w:val="22"/>
          <w:szCs w:val="22"/>
          <w:lang w:val="af-ZA"/>
        </w:rPr>
        <w:softHyphen/>
      </w:r>
      <w:r w:rsidRPr="00996D52">
        <w:rPr>
          <w:rFonts w:ascii="LitNusx" w:hAnsi="LitNusx"/>
          <w:sz w:val="22"/>
          <w:szCs w:val="22"/>
          <w:lang w:val="af-ZA"/>
        </w:rPr>
        <w:t>lia da ko</w:t>
      </w:r>
      <w:r>
        <w:rPr>
          <w:rFonts w:ascii="LitNusx" w:hAnsi="LitNusx"/>
          <w:sz w:val="22"/>
          <w:szCs w:val="22"/>
          <w:lang w:val="af-ZA"/>
        </w:rPr>
        <w:softHyphen/>
      </w:r>
      <w:r w:rsidRPr="00996D52">
        <w:rPr>
          <w:rFonts w:ascii="LitNusx" w:hAnsi="LitNusx"/>
          <w:sz w:val="22"/>
          <w:szCs w:val="22"/>
          <w:lang w:val="af-ZA"/>
        </w:rPr>
        <w:t>or</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bas sa</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ebs. ase 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iq</w:t>
      </w:r>
      <w:r>
        <w:rPr>
          <w:rFonts w:ascii="LitNusx" w:hAnsi="LitNusx"/>
          <w:sz w:val="22"/>
          <w:szCs w:val="22"/>
          <w:lang w:val="af-ZA"/>
        </w:rPr>
        <w:softHyphen/>
      </w:r>
      <w:r w:rsidRPr="00996D52">
        <w:rPr>
          <w:rFonts w:ascii="LitNusx" w:hAnsi="LitNusx"/>
          <w:sz w:val="22"/>
          <w:szCs w:val="22"/>
          <w:lang w:val="af-ZA"/>
        </w:rPr>
        <w:t>mne</w:t>
      </w:r>
      <w:r>
        <w:rPr>
          <w:rFonts w:ascii="LitNusx" w:hAnsi="LitNusx"/>
          <w:sz w:val="22"/>
          <w:szCs w:val="22"/>
          <w:lang w:val="af-ZA"/>
        </w:rPr>
        <w:softHyphen/>
      </w:r>
      <w:r w:rsidRPr="00996D52">
        <w:rPr>
          <w:rFonts w:ascii="LitNusx" w:hAnsi="LitNusx"/>
          <w:sz w:val="22"/>
          <w:szCs w:val="22"/>
          <w:lang w:val="af-ZA"/>
        </w:rPr>
        <w:t>ba axa</w:t>
      </w:r>
      <w:r>
        <w:rPr>
          <w:rFonts w:ascii="LitNusx" w:hAnsi="LitNusx"/>
          <w:sz w:val="22"/>
          <w:szCs w:val="22"/>
          <w:lang w:val="af-ZA"/>
        </w:rPr>
        <w:softHyphen/>
      </w:r>
      <w:r w:rsidRPr="00996D52">
        <w:rPr>
          <w:rFonts w:ascii="LitNusx" w:hAnsi="LitNusx"/>
          <w:sz w:val="22"/>
          <w:szCs w:val="22"/>
          <w:lang w:val="af-ZA"/>
        </w:rPr>
        <w:t>li prob</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ma, 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lic baz</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bis mi</w:t>
      </w:r>
      <w:r>
        <w:rPr>
          <w:rFonts w:ascii="LitNusx" w:hAnsi="LitNusx"/>
          <w:sz w:val="22"/>
          <w:szCs w:val="22"/>
          <w:lang w:val="af-ZA"/>
        </w:rPr>
        <w:softHyphen/>
      </w:r>
      <w:r w:rsidRPr="00996D52">
        <w:rPr>
          <w:rFonts w:ascii="LitNusx" w:hAnsi="LitNusx"/>
          <w:sz w:val="22"/>
          <w:szCs w:val="22"/>
          <w:lang w:val="af-ZA"/>
        </w:rPr>
        <w:t>er fas</w:t>
      </w:r>
      <w:r>
        <w:rPr>
          <w:rFonts w:ascii="LitNusx" w:hAnsi="LitNusx"/>
          <w:sz w:val="22"/>
          <w:szCs w:val="22"/>
          <w:lang w:val="af-ZA"/>
        </w:rPr>
        <w:softHyphen/>
      </w:r>
      <w:r w:rsidRPr="00996D52">
        <w:rPr>
          <w:rFonts w:ascii="LitNusx" w:hAnsi="LitNusx"/>
          <w:sz w:val="22"/>
          <w:szCs w:val="22"/>
          <w:lang w:val="af-ZA"/>
        </w:rPr>
        <w:t>war</w:t>
      </w:r>
      <w:r>
        <w:rPr>
          <w:rFonts w:ascii="LitNusx" w:hAnsi="LitNusx"/>
          <w:sz w:val="22"/>
          <w:szCs w:val="22"/>
          <w:lang w:val="af-ZA"/>
        </w:rPr>
        <w:softHyphen/>
      </w:r>
      <w:r w:rsidRPr="00996D52">
        <w:rPr>
          <w:rFonts w:ascii="LitNusx" w:hAnsi="LitNusx"/>
          <w:sz w:val="22"/>
          <w:szCs w:val="22"/>
          <w:lang w:val="af-ZA"/>
        </w:rPr>
        <w:t>moq</w:t>
      </w:r>
      <w:r>
        <w:rPr>
          <w:rFonts w:ascii="LitNusx" w:hAnsi="LitNusx"/>
          <w:sz w:val="22"/>
          <w:szCs w:val="22"/>
          <w:lang w:val="af-ZA"/>
        </w:rPr>
        <w:softHyphen/>
      </w:r>
      <w:r w:rsidRPr="00996D52">
        <w:rPr>
          <w:rFonts w:ascii="LitNusx" w:hAnsi="LitNusx"/>
          <w:sz w:val="22"/>
          <w:szCs w:val="22"/>
          <w:lang w:val="af-ZA"/>
        </w:rPr>
        <w:t>mnis sis</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mis meS</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biT ga</w:t>
      </w:r>
      <w:r>
        <w:rPr>
          <w:rFonts w:ascii="LitNusx" w:hAnsi="LitNusx"/>
          <w:sz w:val="22"/>
          <w:szCs w:val="22"/>
          <w:lang w:val="af-ZA"/>
        </w:rPr>
        <w:softHyphen/>
      </w:r>
      <w:r w:rsidRPr="00996D52">
        <w:rPr>
          <w:rFonts w:ascii="LitNusx" w:hAnsi="LitNusx"/>
          <w:sz w:val="22"/>
          <w:szCs w:val="22"/>
          <w:lang w:val="af-ZA"/>
        </w:rPr>
        <w:t>daw</w:t>
      </w:r>
      <w:r>
        <w:rPr>
          <w:rFonts w:ascii="LitNusx" w:hAnsi="LitNusx"/>
          <w:sz w:val="22"/>
          <w:szCs w:val="22"/>
          <w:lang w:val="af-ZA"/>
        </w:rPr>
        <w:softHyphen/>
      </w:r>
      <w:r w:rsidRPr="00996D52">
        <w:rPr>
          <w:rFonts w:ascii="LitNusx" w:hAnsi="LitNusx"/>
          <w:sz w:val="22"/>
          <w:szCs w:val="22"/>
          <w:lang w:val="af-ZA"/>
        </w:rPr>
        <w:t>yde</w:t>
      </w:r>
      <w:r>
        <w:rPr>
          <w:rFonts w:ascii="LitNusx" w:hAnsi="LitNusx"/>
          <w:sz w:val="22"/>
          <w:szCs w:val="22"/>
          <w:lang w:val="af-ZA"/>
        </w:rPr>
        <w:softHyphen/>
      </w:r>
      <w:r w:rsidRPr="00996D52">
        <w:rPr>
          <w:rFonts w:ascii="LitNusx" w:hAnsi="LitNusx"/>
          <w:sz w:val="22"/>
          <w:szCs w:val="22"/>
          <w:lang w:val="af-ZA"/>
        </w:rPr>
        <w:t>ba. am prob</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Ta mog</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 fu</w:t>
      </w:r>
      <w:r>
        <w:rPr>
          <w:rFonts w:ascii="LitNusx" w:hAnsi="LitNusx"/>
          <w:sz w:val="22"/>
          <w:szCs w:val="22"/>
          <w:lang w:val="af-ZA"/>
        </w:rPr>
        <w:softHyphen/>
      </w:r>
      <w:r w:rsidRPr="00996D52">
        <w:rPr>
          <w:rFonts w:ascii="LitNusx" w:hAnsi="LitNusx"/>
          <w:sz w:val="22"/>
          <w:szCs w:val="22"/>
          <w:lang w:val="af-ZA"/>
        </w:rPr>
        <w:t>lad sis</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ze,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kis cal</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su</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eq</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bis da xe</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suf</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bis po</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zea da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ki</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 xml:space="preserve">li.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lur amo</w:t>
      </w:r>
      <w:r>
        <w:rPr>
          <w:rFonts w:ascii="LitNusx" w:hAnsi="LitNusx"/>
          <w:sz w:val="22"/>
          <w:szCs w:val="22"/>
          <w:lang w:val="af-ZA"/>
        </w:rPr>
        <w:softHyphen/>
      </w:r>
      <w:r w:rsidRPr="00996D52">
        <w:rPr>
          <w:rFonts w:ascii="LitNusx" w:hAnsi="LitNusx"/>
          <w:sz w:val="22"/>
          <w:szCs w:val="22"/>
          <w:lang w:val="af-ZA"/>
        </w:rPr>
        <w:t>ca</w:t>
      </w:r>
      <w:r>
        <w:rPr>
          <w:rFonts w:ascii="LitNusx" w:hAnsi="LitNusx"/>
          <w:sz w:val="22"/>
          <w:szCs w:val="22"/>
          <w:lang w:val="af-ZA"/>
        </w:rPr>
        <w:softHyphen/>
      </w:r>
      <w:r w:rsidRPr="00996D52">
        <w:rPr>
          <w:rFonts w:ascii="LitNusx" w:hAnsi="LitNusx"/>
          <w:sz w:val="22"/>
          <w:szCs w:val="22"/>
          <w:lang w:val="af-ZA"/>
        </w:rPr>
        <w:t>nas v.</w:t>
      </w:r>
      <w:r>
        <w:rPr>
          <w:rFonts w:ascii="LitNusx" w:hAnsi="LitNusx"/>
          <w:sz w:val="22"/>
          <w:szCs w:val="22"/>
          <w:lang w:val="af-ZA"/>
        </w:rPr>
        <w:t xml:space="preserve"> </w:t>
      </w:r>
      <w:r w:rsidRPr="00996D52">
        <w:rPr>
          <w:rFonts w:ascii="LitNusx" w:hAnsi="LitNusx"/>
          <w:sz w:val="22"/>
          <w:szCs w:val="22"/>
          <w:lang w:val="af-ZA"/>
        </w:rPr>
        <w:t>io</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Ta</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Sis we</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bis dad</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sa da uz</w:t>
      </w:r>
      <w:r>
        <w:rPr>
          <w:rFonts w:ascii="LitNusx" w:hAnsi="LitNusx"/>
          <w:sz w:val="22"/>
          <w:szCs w:val="22"/>
          <w:lang w:val="af-ZA"/>
        </w:rPr>
        <w:softHyphen/>
      </w:r>
      <w:r w:rsidRPr="00996D52">
        <w:rPr>
          <w:rFonts w:ascii="LitNusx" w:hAnsi="LitNusx"/>
          <w:sz w:val="22"/>
          <w:szCs w:val="22"/>
          <w:lang w:val="af-ZA"/>
        </w:rPr>
        <w:t>run</w:t>
      </w:r>
      <w:r>
        <w:rPr>
          <w:rFonts w:ascii="LitNusx" w:hAnsi="LitNusx"/>
          <w:sz w:val="22"/>
          <w:szCs w:val="22"/>
          <w:lang w:val="af-ZA"/>
        </w:rPr>
        <w:softHyphen/>
      </w:r>
      <w:r w:rsidRPr="00996D52">
        <w:rPr>
          <w:rFonts w:ascii="LitNusx" w:hAnsi="LitNusx"/>
          <w:sz w:val="22"/>
          <w:szCs w:val="22"/>
          <w:lang w:val="af-ZA"/>
        </w:rPr>
        <w:t>vel</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fa</w:t>
      </w:r>
      <w:r>
        <w:rPr>
          <w:rFonts w:ascii="LitNusx" w:hAnsi="LitNusx"/>
          <w:sz w:val="22"/>
          <w:szCs w:val="22"/>
          <w:lang w:val="af-ZA"/>
        </w:rPr>
        <w:softHyphen/>
      </w:r>
      <w:r w:rsidRPr="00996D52">
        <w:rPr>
          <w:rFonts w:ascii="LitNusx" w:hAnsi="LitNusx"/>
          <w:sz w:val="22"/>
          <w:szCs w:val="22"/>
          <w:lang w:val="af-ZA"/>
        </w:rPr>
        <w:t>Si xe</w:t>
      </w:r>
      <w:r>
        <w:rPr>
          <w:rFonts w:ascii="LitNusx" w:hAnsi="LitNusx"/>
          <w:sz w:val="22"/>
          <w:szCs w:val="22"/>
          <w:lang w:val="af-ZA"/>
        </w:rPr>
        <w:softHyphen/>
      </w:r>
      <w:r w:rsidRPr="00996D52">
        <w:rPr>
          <w:rFonts w:ascii="LitNusx" w:hAnsi="LitNusx"/>
          <w:sz w:val="22"/>
          <w:szCs w:val="22"/>
          <w:lang w:val="af-ZA"/>
        </w:rPr>
        <w:t>davs, rom</w:t>
      </w:r>
      <w:r>
        <w:rPr>
          <w:rFonts w:ascii="LitNusx" w:hAnsi="LitNusx"/>
          <w:sz w:val="22"/>
          <w:szCs w:val="22"/>
          <w:lang w:val="af-ZA"/>
        </w:rPr>
        <w:softHyphen/>
      </w:r>
      <w:r w:rsidRPr="00996D52">
        <w:rPr>
          <w:rFonts w:ascii="LitNusx" w:hAnsi="LitNusx"/>
          <w:sz w:val="22"/>
          <w:szCs w:val="22"/>
          <w:lang w:val="af-ZA"/>
        </w:rPr>
        <w:t>lis far</w:t>
      </w:r>
      <w:r>
        <w:rPr>
          <w:rFonts w:ascii="LitNusx" w:hAnsi="LitNusx"/>
          <w:sz w:val="22"/>
          <w:szCs w:val="22"/>
          <w:lang w:val="af-ZA"/>
        </w:rPr>
        <w:softHyphen/>
      </w:r>
      <w:r w:rsidRPr="00996D52">
        <w:rPr>
          <w:rFonts w:ascii="LitNusx" w:hAnsi="LitNusx"/>
          <w:sz w:val="22"/>
          <w:szCs w:val="22"/>
          <w:lang w:val="af-ZA"/>
        </w:rPr>
        <w:t>gleb</w:t>
      </w:r>
      <w:r>
        <w:rPr>
          <w:rFonts w:ascii="LitNusx" w:hAnsi="LitNusx"/>
          <w:sz w:val="22"/>
          <w:szCs w:val="22"/>
          <w:lang w:val="af-ZA"/>
        </w:rPr>
        <w:softHyphen/>
      </w:r>
      <w:r w:rsidRPr="00996D52">
        <w:rPr>
          <w:rFonts w:ascii="LitNusx" w:hAnsi="LitNusx"/>
          <w:sz w:val="22"/>
          <w:szCs w:val="22"/>
          <w:lang w:val="af-ZA"/>
        </w:rPr>
        <w:t>Sic `aq</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reb</w:t>
      </w:r>
      <w:r>
        <w:rPr>
          <w:rFonts w:ascii="LitNusx" w:hAnsi="LitNusx"/>
          <w:sz w:val="22"/>
          <w:szCs w:val="22"/>
          <w:lang w:val="af-ZA"/>
        </w:rPr>
        <w:softHyphen/>
      </w:r>
      <w:r w:rsidRPr="00996D52">
        <w:rPr>
          <w:rFonts w:ascii="LitNusx" w:hAnsi="LitNusx"/>
          <w:sz w:val="22"/>
          <w:szCs w:val="22"/>
          <w:lang w:val="af-ZA"/>
        </w:rPr>
        <w:t>ma~ un</w:t>
      </w:r>
      <w:r>
        <w:rPr>
          <w:rFonts w:ascii="LitNusx" w:hAnsi="LitNusx"/>
          <w:sz w:val="22"/>
          <w:szCs w:val="22"/>
          <w:lang w:val="af-ZA"/>
        </w:rPr>
        <w:softHyphen/>
      </w:r>
      <w:r w:rsidRPr="00996D52">
        <w:rPr>
          <w:rFonts w:ascii="LitNusx" w:hAnsi="LitNusx"/>
          <w:sz w:val="22"/>
          <w:szCs w:val="22"/>
          <w:lang w:val="af-ZA"/>
        </w:rPr>
        <w:t>da imoZ</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on; amas</w:t>
      </w:r>
      <w:r>
        <w:rPr>
          <w:rFonts w:ascii="LitNusx" w:hAnsi="LitNusx"/>
          <w:sz w:val="22"/>
          <w:szCs w:val="22"/>
          <w:lang w:val="af-ZA"/>
        </w:rPr>
        <w:softHyphen/>
      </w:r>
      <w:r w:rsidRPr="00996D52">
        <w:rPr>
          <w:rFonts w:ascii="LitNusx" w:hAnsi="LitNusx"/>
          <w:sz w:val="22"/>
          <w:szCs w:val="22"/>
          <w:lang w:val="af-ZA"/>
        </w:rPr>
        <w:t>Tan, ma</w:t>
      </w:r>
      <w:r>
        <w:rPr>
          <w:rFonts w:ascii="LitNusx" w:hAnsi="LitNusx"/>
          <w:sz w:val="22"/>
          <w:szCs w:val="22"/>
          <w:lang w:val="af-ZA"/>
        </w:rPr>
        <w:softHyphen/>
      </w:r>
      <w:r w:rsidRPr="00996D52">
        <w:rPr>
          <w:rFonts w:ascii="LitNusx" w:hAnsi="LitNusx"/>
          <w:sz w:val="22"/>
          <w:szCs w:val="22"/>
          <w:lang w:val="af-ZA"/>
        </w:rPr>
        <w:t>Ti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geg</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bi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 an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TviT</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bo</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gan da</w:t>
      </w:r>
      <w:r>
        <w:rPr>
          <w:rFonts w:ascii="LitNusx" w:hAnsi="LitNusx"/>
          <w:sz w:val="22"/>
          <w:szCs w:val="22"/>
          <w:lang w:val="af-ZA"/>
        </w:rPr>
        <w:softHyphen/>
      </w:r>
      <w:r w:rsidRPr="00996D52">
        <w:rPr>
          <w:rFonts w:ascii="LitNusx" w:hAnsi="LitNusx"/>
          <w:sz w:val="22"/>
          <w:szCs w:val="22"/>
          <w:lang w:val="af-ZA"/>
        </w:rPr>
        <w:t>cu</w:t>
      </w:r>
      <w:r>
        <w:rPr>
          <w:rFonts w:ascii="LitNusx" w:hAnsi="LitNusx"/>
          <w:sz w:val="22"/>
          <w:szCs w:val="22"/>
          <w:lang w:val="af-ZA"/>
        </w:rPr>
        <w:softHyphen/>
      </w:r>
      <w:r w:rsidRPr="00996D52">
        <w:rPr>
          <w:rFonts w:ascii="LitNusx" w:hAnsi="LitNusx"/>
          <w:sz w:val="22"/>
          <w:szCs w:val="22"/>
          <w:lang w:val="af-ZA"/>
        </w:rPr>
        <w:t>li un</w:t>
      </w:r>
      <w:r>
        <w:rPr>
          <w:rFonts w:ascii="LitNusx" w:hAnsi="LitNusx"/>
          <w:sz w:val="22"/>
          <w:szCs w:val="22"/>
          <w:lang w:val="af-ZA"/>
        </w:rPr>
        <w:softHyphen/>
      </w:r>
      <w:r w:rsidRPr="00996D52">
        <w:rPr>
          <w:rFonts w:ascii="LitNusx" w:hAnsi="LitNusx"/>
          <w:sz w:val="22"/>
          <w:szCs w:val="22"/>
          <w:lang w:val="af-ZA"/>
        </w:rPr>
        <w:t>da iyos. 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vis ze</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xse</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liT mo</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nis sta</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za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ac ar</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Ti mi</w:t>
      </w:r>
      <w:r>
        <w:rPr>
          <w:rFonts w:ascii="LitNusx" w:hAnsi="LitNusx"/>
          <w:sz w:val="22"/>
          <w:szCs w:val="22"/>
          <w:lang w:val="af-ZA"/>
        </w:rPr>
        <w:softHyphen/>
      </w:r>
      <w:r w:rsidRPr="00996D52">
        <w:rPr>
          <w:rFonts w:ascii="LitNusx" w:hAnsi="LitNusx"/>
          <w:sz w:val="22"/>
          <w:szCs w:val="22"/>
          <w:lang w:val="af-ZA"/>
        </w:rPr>
        <w:t>za</w:t>
      </w:r>
      <w:r>
        <w:rPr>
          <w:rFonts w:ascii="LitNusx" w:hAnsi="LitNusx"/>
          <w:sz w:val="22"/>
          <w:szCs w:val="22"/>
          <w:lang w:val="af-ZA"/>
        </w:rPr>
        <w:softHyphen/>
      </w:r>
      <w:r w:rsidRPr="00996D52">
        <w:rPr>
          <w:rFonts w:ascii="LitNusx" w:hAnsi="LitNusx"/>
          <w:sz w:val="22"/>
          <w:szCs w:val="22"/>
          <w:lang w:val="af-ZA"/>
        </w:rPr>
        <w:t>nia.</w:t>
      </w:r>
      <w:r>
        <w:rPr>
          <w:rFonts w:ascii="LitNusx" w:hAnsi="LitNusx"/>
          <w:sz w:val="22"/>
          <w:szCs w:val="22"/>
          <w:lang w:val="af-ZA"/>
        </w:rPr>
        <w:t xml:space="preserve"> amiT</w:t>
      </w:r>
      <w:r w:rsidRPr="00996D52">
        <w:rPr>
          <w:rFonts w:ascii="LitNusx" w:hAnsi="LitNusx"/>
          <w:sz w:val="22"/>
          <w:szCs w:val="22"/>
          <w:lang w:val="af-ZA"/>
        </w:rPr>
        <w:t xml:space="preserve"> oi</w:t>
      </w:r>
      <w:r>
        <w:rPr>
          <w:rFonts w:ascii="LitNusx" w:hAnsi="LitNusx"/>
          <w:sz w:val="22"/>
          <w:szCs w:val="22"/>
          <w:lang w:val="af-ZA"/>
        </w:rPr>
        <w:softHyphen/>
      </w:r>
      <w:r w:rsidRPr="00996D52">
        <w:rPr>
          <w:rFonts w:ascii="LitNusx" w:hAnsi="LitNusx"/>
          <w:sz w:val="22"/>
          <w:szCs w:val="22"/>
          <w:lang w:val="af-ZA"/>
        </w:rPr>
        <w:t>ken</w:t>
      </w:r>
      <w:r>
        <w:rPr>
          <w:rFonts w:ascii="LitNusx" w:hAnsi="LitNusx"/>
          <w:sz w:val="22"/>
          <w:szCs w:val="22"/>
          <w:lang w:val="af-ZA"/>
        </w:rPr>
        <w:softHyphen/>
      </w:r>
      <w:r w:rsidRPr="00996D52">
        <w:rPr>
          <w:rFonts w:ascii="LitNusx" w:hAnsi="LitNusx"/>
          <w:sz w:val="22"/>
          <w:szCs w:val="22"/>
          <w:lang w:val="af-ZA"/>
        </w:rPr>
        <w:t>ma is prin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pe</w:t>
      </w:r>
      <w:r>
        <w:rPr>
          <w:rFonts w:ascii="LitNusx" w:hAnsi="LitNusx"/>
          <w:sz w:val="22"/>
          <w:szCs w:val="22"/>
          <w:lang w:val="af-ZA"/>
        </w:rPr>
        <w:softHyphen/>
      </w:r>
      <w:r w:rsidRPr="00996D52">
        <w:rPr>
          <w:rFonts w:ascii="LitNusx" w:hAnsi="LitNusx"/>
          <w:sz w:val="22"/>
          <w:szCs w:val="22"/>
          <w:lang w:val="af-ZA"/>
        </w:rPr>
        <w:t>bi mo</w:t>
      </w:r>
      <w:r>
        <w:rPr>
          <w:rFonts w:ascii="LitNusx" w:hAnsi="LitNusx"/>
          <w:sz w:val="22"/>
          <w:szCs w:val="22"/>
          <w:lang w:val="af-ZA"/>
        </w:rPr>
        <w:softHyphen/>
      </w:r>
      <w:r w:rsidRPr="00996D52">
        <w:rPr>
          <w:rFonts w:ascii="LitNusx" w:hAnsi="LitNusx"/>
          <w:sz w:val="22"/>
          <w:szCs w:val="22"/>
          <w:lang w:val="af-ZA"/>
        </w:rPr>
        <w:t>xa</w:t>
      </w:r>
      <w:r>
        <w:rPr>
          <w:rFonts w:ascii="LitNusx" w:hAnsi="LitNusx"/>
          <w:sz w:val="22"/>
          <w:szCs w:val="22"/>
          <w:lang w:val="af-ZA"/>
        </w:rPr>
        <w:softHyphen/>
      </w:r>
      <w:r w:rsidRPr="00996D52">
        <w:rPr>
          <w:rFonts w:ascii="LitNusx" w:hAnsi="LitNusx"/>
          <w:sz w:val="22"/>
          <w:szCs w:val="22"/>
          <w:lang w:val="af-ZA"/>
        </w:rPr>
        <w:t>za, rom</w:t>
      </w:r>
      <w:r>
        <w:rPr>
          <w:rFonts w:ascii="LitNusx" w:hAnsi="LitNusx"/>
          <w:sz w:val="22"/>
          <w:szCs w:val="22"/>
          <w:lang w:val="af-ZA"/>
        </w:rPr>
        <w:softHyphen/>
      </w:r>
      <w:r w:rsidRPr="00996D52">
        <w:rPr>
          <w:rFonts w:ascii="LitNusx" w:hAnsi="LitNusx"/>
          <w:sz w:val="22"/>
          <w:szCs w:val="22"/>
          <w:lang w:val="af-ZA"/>
        </w:rPr>
        <w:t>leb</w:t>
      </w:r>
      <w:r>
        <w:rPr>
          <w:rFonts w:ascii="LitNusx" w:hAnsi="LitNusx"/>
          <w:sz w:val="22"/>
          <w:szCs w:val="22"/>
          <w:lang w:val="af-ZA"/>
        </w:rPr>
        <w:softHyphen/>
      </w:r>
      <w:r w:rsidRPr="00996D52">
        <w:rPr>
          <w:rFonts w:ascii="LitNusx" w:hAnsi="LitNusx"/>
          <w:sz w:val="22"/>
          <w:szCs w:val="22"/>
          <w:lang w:val="af-ZA"/>
        </w:rPr>
        <w:t>mac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wes</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gi un</w:t>
      </w:r>
      <w:r>
        <w:rPr>
          <w:rFonts w:ascii="LitNusx" w:hAnsi="LitNusx"/>
          <w:sz w:val="22"/>
          <w:szCs w:val="22"/>
          <w:lang w:val="af-ZA"/>
        </w:rPr>
        <w:softHyphen/>
      </w:r>
      <w:r w:rsidRPr="00996D52">
        <w:rPr>
          <w:rFonts w:ascii="LitNusx" w:hAnsi="LitNusx"/>
          <w:sz w:val="22"/>
          <w:szCs w:val="22"/>
          <w:lang w:val="af-ZA"/>
        </w:rPr>
        <w:t>da da</w:t>
      </w:r>
      <w:r>
        <w:rPr>
          <w:rFonts w:ascii="LitNusx" w:hAnsi="LitNusx"/>
          <w:sz w:val="22"/>
          <w:szCs w:val="22"/>
          <w:lang w:val="af-ZA"/>
        </w:rPr>
        <w:softHyphen/>
      </w:r>
      <w:r w:rsidRPr="00996D52">
        <w:rPr>
          <w:rFonts w:ascii="LitNusx" w:hAnsi="LitNusx"/>
          <w:sz w:val="22"/>
          <w:szCs w:val="22"/>
          <w:lang w:val="af-ZA"/>
        </w:rPr>
        <w:t>am</w:t>
      </w:r>
      <w:r>
        <w:rPr>
          <w:rFonts w:ascii="LitNusx" w:hAnsi="LitNusx"/>
          <w:sz w:val="22"/>
          <w:szCs w:val="22"/>
          <w:lang w:val="af-ZA"/>
        </w:rPr>
        <w:softHyphen/>
      </w:r>
      <w:r w:rsidRPr="00996D52">
        <w:rPr>
          <w:rFonts w:ascii="LitNusx" w:hAnsi="LitNusx"/>
          <w:sz w:val="22"/>
          <w:szCs w:val="22"/>
          <w:lang w:val="af-ZA"/>
        </w:rPr>
        <w:t>ya</w:t>
      </w:r>
      <w:r>
        <w:rPr>
          <w:rFonts w:ascii="LitNusx" w:hAnsi="LitNusx"/>
          <w:sz w:val="22"/>
          <w:szCs w:val="22"/>
          <w:lang w:val="af-ZA"/>
        </w:rPr>
        <w:softHyphen/>
      </w:r>
      <w:r w:rsidRPr="00996D52">
        <w:rPr>
          <w:rFonts w:ascii="LitNusx" w:hAnsi="LitNusx"/>
          <w:sz w:val="22"/>
          <w:szCs w:val="22"/>
          <w:lang w:val="af-ZA"/>
        </w:rPr>
        <w:t>ron da igi fun</w:t>
      </w:r>
      <w:r>
        <w:rPr>
          <w:rFonts w:ascii="LitNusx" w:hAnsi="LitNusx"/>
          <w:sz w:val="22"/>
          <w:szCs w:val="22"/>
          <w:lang w:val="af-ZA"/>
        </w:rPr>
        <w:softHyphen/>
      </w:r>
      <w:r w:rsidRPr="00996D52">
        <w:rPr>
          <w:rFonts w:ascii="LitNusx" w:hAnsi="LitNusx"/>
          <w:sz w:val="22"/>
          <w:szCs w:val="22"/>
          <w:lang w:val="af-ZA"/>
        </w:rPr>
        <w:t>qci</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bad mdgo</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Si mi</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Ron.</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me, v.</w:t>
      </w:r>
      <w:r>
        <w:rPr>
          <w:rFonts w:ascii="LitNusx" w:hAnsi="LitNusx"/>
          <w:sz w:val="22"/>
          <w:szCs w:val="22"/>
          <w:lang w:val="af-ZA"/>
        </w:rPr>
        <w:t xml:space="preserve"> </w:t>
      </w:r>
      <w:r w:rsidRPr="00996D52">
        <w:rPr>
          <w:rFonts w:ascii="LitNusx" w:hAnsi="LitNusx"/>
          <w:sz w:val="22"/>
          <w:szCs w:val="22"/>
          <w:lang w:val="af-ZA"/>
        </w:rPr>
        <w:t>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 arc ise co</w:t>
      </w:r>
      <w:r>
        <w:rPr>
          <w:rFonts w:ascii="LitNusx" w:hAnsi="LitNusx"/>
          <w:sz w:val="22"/>
          <w:szCs w:val="22"/>
          <w:lang w:val="af-ZA"/>
        </w:rPr>
        <w:softHyphen/>
      </w:r>
      <w:r w:rsidRPr="00996D52">
        <w:rPr>
          <w:rFonts w:ascii="LitNusx" w:hAnsi="LitNusx"/>
          <w:sz w:val="22"/>
          <w:szCs w:val="22"/>
          <w:lang w:val="af-ZA"/>
        </w:rPr>
        <w:t>tas mo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l</w:t>
      </w:r>
      <w:r>
        <w:rPr>
          <w:rFonts w:ascii="LitNusx" w:hAnsi="LitNusx"/>
          <w:sz w:val="22"/>
          <w:szCs w:val="22"/>
          <w:lang w:val="af-ZA"/>
        </w:rPr>
        <w:t>o</w:t>
      </w:r>
      <w:r>
        <w:rPr>
          <w:rFonts w:ascii="LitNusx" w:hAnsi="LitNusx"/>
          <w:sz w:val="22"/>
          <w:szCs w:val="22"/>
          <w:lang w:val="af-ZA"/>
        </w:rPr>
        <w:softHyphen/>
        <w:t>da</w:t>
      </w:r>
      <w:r w:rsidRPr="00996D52">
        <w:rPr>
          <w:rFonts w:ascii="LitNusx" w:hAnsi="LitNusx"/>
          <w:sz w:val="22"/>
          <w:szCs w:val="22"/>
          <w:lang w:val="af-ZA"/>
        </w:rPr>
        <w:t xml:space="preserve">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gan da mas gar</w:t>
      </w:r>
      <w:r>
        <w:rPr>
          <w:rFonts w:ascii="LitNusx" w:hAnsi="LitNusx"/>
          <w:sz w:val="22"/>
          <w:szCs w:val="22"/>
          <w:lang w:val="af-ZA"/>
        </w:rPr>
        <w:softHyphen/>
      </w:r>
      <w:r w:rsidRPr="00996D52">
        <w:rPr>
          <w:rFonts w:ascii="LitNusx" w:hAnsi="LitNusx"/>
          <w:sz w:val="22"/>
          <w:szCs w:val="22"/>
          <w:lang w:val="af-ZA"/>
        </w:rPr>
        <w:t>kve</w:t>
      </w:r>
      <w:r>
        <w:rPr>
          <w:rFonts w:ascii="LitNusx" w:hAnsi="LitNusx"/>
          <w:sz w:val="22"/>
          <w:szCs w:val="22"/>
          <w:lang w:val="af-ZA"/>
        </w:rPr>
        <w:softHyphen/>
      </w:r>
      <w:r w:rsidRPr="00996D52">
        <w:rPr>
          <w:rFonts w:ascii="LitNusx" w:hAnsi="LitNusx"/>
          <w:sz w:val="22"/>
          <w:szCs w:val="22"/>
          <w:lang w:val="af-ZA"/>
        </w:rPr>
        <w:t>ul</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lad en</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b</w:t>
      </w:r>
      <w:r>
        <w:rPr>
          <w:rFonts w:ascii="LitNusx" w:hAnsi="LitNusx"/>
          <w:sz w:val="22"/>
          <w:szCs w:val="22"/>
          <w:lang w:val="af-ZA"/>
        </w:rPr>
        <w:t>o</w:t>
      </w:r>
      <w:r>
        <w:rPr>
          <w:rFonts w:ascii="LitNusx" w:hAnsi="LitNusx"/>
          <w:sz w:val="22"/>
          <w:szCs w:val="22"/>
          <w:lang w:val="af-ZA"/>
        </w:rPr>
        <w:softHyphen/>
        <w:t>d</w:t>
      </w:r>
      <w:r w:rsidRPr="00996D52">
        <w:rPr>
          <w:rFonts w:ascii="LitNusx" w:hAnsi="LitNusx"/>
          <w:sz w:val="22"/>
          <w:szCs w:val="22"/>
          <w:lang w:val="af-ZA"/>
        </w:rPr>
        <w:t>a ki</w:t>
      </w:r>
      <w:r>
        <w:rPr>
          <w:rFonts w:ascii="LitNusx" w:hAnsi="LitNusx"/>
          <w:sz w:val="22"/>
          <w:szCs w:val="22"/>
          <w:lang w:val="af-ZA"/>
        </w:rPr>
        <w:softHyphen/>
      </w:r>
      <w:r w:rsidRPr="00996D52">
        <w:rPr>
          <w:rFonts w:ascii="LitNusx" w:hAnsi="LitNusx"/>
          <w:sz w:val="22"/>
          <w:szCs w:val="22"/>
          <w:lang w:val="af-ZA"/>
        </w:rPr>
        <w:t>dec. ro</w:t>
      </w:r>
      <w:r>
        <w:rPr>
          <w:rFonts w:ascii="LitNusx" w:hAnsi="LitNusx"/>
          <w:sz w:val="22"/>
          <w:szCs w:val="22"/>
          <w:lang w:val="af-ZA"/>
        </w:rPr>
        <w:softHyphen/>
      </w:r>
      <w:r w:rsidRPr="00996D52">
        <w:rPr>
          <w:rFonts w:ascii="LitNusx" w:hAnsi="LitNusx"/>
          <w:sz w:val="22"/>
          <w:szCs w:val="22"/>
          <w:lang w:val="af-ZA"/>
        </w:rPr>
        <w:t>gorc Cans,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mo</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lis sa</w:t>
      </w:r>
      <w:r>
        <w:rPr>
          <w:rFonts w:ascii="LitNusx" w:hAnsi="LitNusx"/>
          <w:sz w:val="22"/>
          <w:szCs w:val="22"/>
          <w:lang w:val="af-ZA"/>
        </w:rPr>
        <w:softHyphen/>
      </w:r>
      <w:r w:rsidRPr="00996D52">
        <w:rPr>
          <w:rFonts w:ascii="LitNusx" w:hAnsi="LitNusx"/>
          <w:sz w:val="22"/>
          <w:szCs w:val="22"/>
          <w:lang w:val="af-ZA"/>
        </w:rPr>
        <w:t>fuZ</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lia sa</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vel</w:t>
      </w:r>
      <w:r>
        <w:rPr>
          <w:rFonts w:ascii="LitNusx" w:hAnsi="LitNusx"/>
          <w:sz w:val="22"/>
          <w:szCs w:val="22"/>
          <w:lang w:val="af-ZA"/>
        </w:rPr>
        <w:softHyphen/>
      </w:r>
      <w:r w:rsidRPr="00996D52">
        <w:rPr>
          <w:rFonts w:ascii="LitNusx" w:hAnsi="LitNusx"/>
          <w:sz w:val="22"/>
          <w:szCs w:val="22"/>
          <w:lang w:val="af-ZA"/>
        </w:rPr>
        <w:t>Tao ke</w:t>
      </w:r>
      <w:r>
        <w:rPr>
          <w:rFonts w:ascii="LitNusx" w:hAnsi="LitNusx"/>
          <w:sz w:val="22"/>
          <w:szCs w:val="22"/>
          <w:lang w:val="af-ZA"/>
        </w:rPr>
        <w:softHyphen/>
      </w:r>
      <w:r w:rsidRPr="00996D52">
        <w:rPr>
          <w:rFonts w:ascii="LitNusx" w:hAnsi="LitNusx"/>
          <w:sz w:val="22"/>
          <w:szCs w:val="22"/>
          <w:lang w:val="af-ZA"/>
        </w:rPr>
        <w:t>Til</w:t>
      </w:r>
      <w:r>
        <w:rPr>
          <w:rFonts w:ascii="LitNusx" w:hAnsi="LitNusx"/>
          <w:sz w:val="22"/>
          <w:szCs w:val="22"/>
          <w:lang w:val="af-ZA"/>
        </w:rPr>
        <w:softHyphen/>
      </w:r>
      <w:r w:rsidRPr="00996D52">
        <w:rPr>
          <w:rFonts w:ascii="LitNusx" w:hAnsi="LitNusx"/>
          <w:sz w:val="22"/>
          <w:szCs w:val="22"/>
          <w:lang w:val="af-ZA"/>
        </w:rPr>
        <w:t>dRe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bis Zve</w:t>
      </w:r>
      <w:r>
        <w:rPr>
          <w:rFonts w:ascii="LitNusx" w:hAnsi="LitNusx"/>
          <w:sz w:val="22"/>
          <w:szCs w:val="22"/>
          <w:lang w:val="af-ZA"/>
        </w:rPr>
        <w:softHyphen/>
      </w:r>
      <w:r w:rsidRPr="00996D52">
        <w:rPr>
          <w:rFonts w:ascii="LitNusx" w:hAnsi="LitNusx"/>
          <w:sz w:val="22"/>
          <w:szCs w:val="22"/>
          <w:lang w:val="af-ZA"/>
        </w:rPr>
        <w:t>li Te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is mi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rac fa</w:t>
      </w:r>
      <w:r>
        <w:rPr>
          <w:rFonts w:ascii="LitNusx" w:hAnsi="LitNusx"/>
          <w:sz w:val="22"/>
          <w:szCs w:val="22"/>
          <w:lang w:val="af-ZA"/>
        </w:rPr>
        <w:softHyphen/>
      </w:r>
      <w:r w:rsidRPr="00996D52">
        <w:rPr>
          <w:rFonts w:ascii="LitNusx" w:hAnsi="LitNusx"/>
          <w:sz w:val="22"/>
          <w:szCs w:val="22"/>
          <w:lang w:val="af-ZA"/>
        </w:rPr>
        <w:t>ru</w:t>
      </w:r>
      <w:r>
        <w:rPr>
          <w:rFonts w:ascii="LitNusx" w:hAnsi="LitNusx"/>
          <w:sz w:val="22"/>
          <w:szCs w:val="22"/>
          <w:lang w:val="af-ZA"/>
        </w:rPr>
        <w:softHyphen/>
      </w:r>
      <w:r w:rsidRPr="00996D52">
        <w:rPr>
          <w:rFonts w:ascii="LitNusx" w:hAnsi="LitNusx"/>
          <w:sz w:val="22"/>
          <w:szCs w:val="22"/>
          <w:lang w:val="af-ZA"/>
        </w:rPr>
        <w:t>lad moT</w:t>
      </w:r>
      <w:r>
        <w:rPr>
          <w:rFonts w:ascii="LitNusx" w:hAnsi="LitNusx"/>
          <w:sz w:val="22"/>
          <w:szCs w:val="22"/>
          <w:lang w:val="af-ZA"/>
        </w:rPr>
        <w:softHyphen/>
      </w:r>
      <w:r w:rsidRPr="00996D52">
        <w:rPr>
          <w:rFonts w:ascii="LitNusx" w:hAnsi="LitNusx"/>
          <w:sz w:val="22"/>
          <w:szCs w:val="22"/>
          <w:lang w:val="af-ZA"/>
        </w:rPr>
        <w:t>xov</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li `</w:t>
      </w:r>
      <w:r w:rsidRPr="00C10647">
        <w:rPr>
          <w:rFonts w:ascii="LitNusx" w:hAnsi="LitNusx"/>
          <w:b/>
          <w:sz w:val="22"/>
          <w:szCs w:val="22"/>
          <w:lang w:val="af-ZA"/>
        </w:rPr>
        <w:t>ke</w:t>
      </w:r>
      <w:r w:rsidRPr="00C10647">
        <w:rPr>
          <w:rFonts w:ascii="LitNusx" w:hAnsi="LitNusx"/>
          <w:b/>
          <w:sz w:val="22"/>
          <w:szCs w:val="22"/>
          <w:lang w:val="af-ZA"/>
        </w:rPr>
        <w:softHyphen/>
        <w:t>Til</w:t>
      </w:r>
      <w:r w:rsidRPr="00C10647">
        <w:rPr>
          <w:rFonts w:ascii="LitNusx" w:hAnsi="LitNusx"/>
          <w:b/>
          <w:sz w:val="22"/>
          <w:szCs w:val="22"/>
          <w:lang w:val="af-ZA"/>
        </w:rPr>
        <w:softHyphen/>
        <w:t>gan</w:t>
      </w:r>
      <w:r w:rsidRPr="00C10647">
        <w:rPr>
          <w:rFonts w:ascii="LitNusx" w:hAnsi="LitNusx"/>
          <w:b/>
          <w:sz w:val="22"/>
          <w:szCs w:val="22"/>
          <w:lang w:val="af-ZA"/>
        </w:rPr>
        <w:softHyphen/>
        <w:t>wyo</w:t>
      </w:r>
      <w:r w:rsidRPr="00C10647">
        <w:rPr>
          <w:rFonts w:ascii="LitNusx" w:hAnsi="LitNusx"/>
          <w:b/>
          <w:sz w:val="22"/>
          <w:szCs w:val="22"/>
          <w:lang w:val="af-ZA"/>
        </w:rPr>
        <w:softHyphen/>
        <w:t>bi</w:t>
      </w:r>
      <w:r w:rsidRPr="00C10647">
        <w:rPr>
          <w:rFonts w:ascii="LitNusx" w:hAnsi="LitNusx"/>
          <w:b/>
          <w:sz w:val="22"/>
          <w:szCs w:val="22"/>
          <w:lang w:val="af-ZA"/>
        </w:rPr>
        <w:softHyphen/>
        <w:t>li diq</w:t>
      </w:r>
      <w:r w:rsidRPr="00C10647">
        <w:rPr>
          <w:rFonts w:ascii="LitNusx" w:hAnsi="LitNusx"/>
          <w:b/>
          <w:sz w:val="22"/>
          <w:szCs w:val="22"/>
          <w:lang w:val="af-ZA"/>
        </w:rPr>
        <w:softHyphen/>
        <w:t>ta</w:t>
      </w:r>
      <w:r w:rsidRPr="00C10647">
        <w:rPr>
          <w:rFonts w:ascii="LitNusx" w:hAnsi="LitNusx"/>
          <w:b/>
          <w:sz w:val="22"/>
          <w:szCs w:val="22"/>
          <w:lang w:val="af-ZA"/>
        </w:rPr>
        <w:softHyphen/>
        <w:t>to</w:t>
      </w:r>
      <w:r w:rsidRPr="00C10647">
        <w:rPr>
          <w:rFonts w:ascii="LitNusx" w:hAnsi="LitNusx"/>
          <w:b/>
          <w:sz w:val="22"/>
          <w:szCs w:val="22"/>
          <w:lang w:val="af-ZA"/>
        </w:rPr>
        <w:softHyphen/>
        <w:t>ri</w:t>
      </w:r>
      <w:r w:rsidRPr="00996D52">
        <w:rPr>
          <w:rFonts w:ascii="LitNusx" w:hAnsi="LitNusx"/>
          <w:sz w:val="22"/>
          <w:szCs w:val="22"/>
          <w:lang w:val="af-ZA"/>
        </w:rPr>
        <w:t xml:space="preserve">~.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zo</w:t>
      </w:r>
      <w:r>
        <w:rPr>
          <w:rFonts w:ascii="LitNusx" w:hAnsi="LitNusx"/>
          <w:sz w:val="22"/>
          <w:szCs w:val="22"/>
          <w:lang w:val="af-ZA"/>
        </w:rPr>
        <w:softHyphen/>
      </w:r>
      <w:r w:rsidRPr="00996D52">
        <w:rPr>
          <w:rFonts w:ascii="LitNusx" w:hAnsi="LitNusx"/>
          <w:sz w:val="22"/>
          <w:szCs w:val="22"/>
          <w:lang w:val="af-ZA"/>
        </w:rPr>
        <w:t>gi `Zli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ri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fos Sem</w:t>
      </w:r>
      <w:r>
        <w:rPr>
          <w:rFonts w:ascii="LitNusx" w:hAnsi="LitNusx"/>
          <w:sz w:val="22"/>
          <w:szCs w:val="22"/>
          <w:lang w:val="af-ZA"/>
        </w:rPr>
        <w:softHyphen/>
      </w:r>
      <w:r w:rsidRPr="00996D52">
        <w:rPr>
          <w:rFonts w:ascii="LitNusx" w:hAnsi="LitNusx"/>
          <w:sz w:val="22"/>
          <w:szCs w:val="22"/>
          <w:lang w:val="af-ZA"/>
        </w:rPr>
        <w:t>deg Sim</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zec~ ki sa</w:t>
      </w:r>
      <w:r>
        <w:rPr>
          <w:rFonts w:ascii="LitNusx" w:hAnsi="LitNusx"/>
          <w:sz w:val="22"/>
          <w:szCs w:val="22"/>
          <w:lang w:val="af-ZA"/>
        </w:rPr>
        <w:softHyphen/>
      </w:r>
      <w:r w:rsidRPr="00996D52">
        <w:rPr>
          <w:rFonts w:ascii="LitNusx" w:hAnsi="LitNusx"/>
          <w:sz w:val="22"/>
          <w:szCs w:val="22"/>
          <w:lang w:val="af-ZA"/>
        </w:rPr>
        <w:t>ub</w:t>
      </w:r>
      <w:r>
        <w:rPr>
          <w:rFonts w:ascii="LitNusx" w:hAnsi="LitNusx"/>
          <w:sz w:val="22"/>
          <w:szCs w:val="22"/>
          <w:lang w:val="af-ZA"/>
        </w:rPr>
        <w:softHyphen/>
      </w:r>
      <w:r w:rsidRPr="00996D52">
        <w:rPr>
          <w:rFonts w:ascii="LitNusx" w:hAnsi="LitNusx"/>
          <w:sz w:val="22"/>
          <w:szCs w:val="22"/>
          <w:lang w:val="af-ZA"/>
        </w:rPr>
        <w:t>rob</w:t>
      </w:r>
      <w:r>
        <w:rPr>
          <w:rFonts w:ascii="LitNusx" w:hAnsi="LitNusx"/>
          <w:sz w:val="22"/>
          <w:szCs w:val="22"/>
          <w:lang w:val="af-ZA"/>
        </w:rPr>
        <w:softHyphen/>
      </w:r>
      <w:r w:rsidRPr="00996D52">
        <w:rPr>
          <w:rFonts w:ascii="LitNusx" w:hAnsi="LitNusx"/>
          <w:sz w:val="22"/>
          <w:szCs w:val="22"/>
          <w:lang w:val="af-ZA"/>
        </w:rPr>
        <w:t>da. o</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 al</w:t>
      </w:r>
      <w:r>
        <w:rPr>
          <w:rFonts w:ascii="LitNusx" w:hAnsi="LitNusx"/>
          <w:sz w:val="22"/>
          <w:szCs w:val="22"/>
          <w:lang w:val="af-ZA"/>
        </w:rPr>
        <w:softHyphen/>
      </w:r>
      <w:r w:rsidRPr="00996D52">
        <w:rPr>
          <w:rFonts w:ascii="LitNusx" w:hAnsi="LitNusx"/>
          <w:sz w:val="22"/>
          <w:szCs w:val="22"/>
          <w:lang w:val="af-ZA"/>
        </w:rPr>
        <w:t>baT uf</w:t>
      </w:r>
      <w:r>
        <w:rPr>
          <w:rFonts w:ascii="LitNusx" w:hAnsi="LitNusx"/>
          <w:sz w:val="22"/>
          <w:szCs w:val="22"/>
          <w:lang w:val="af-ZA"/>
        </w:rPr>
        <w:softHyphen/>
      </w:r>
      <w:r w:rsidRPr="00996D52">
        <w:rPr>
          <w:rFonts w:ascii="LitNusx" w:hAnsi="LitNusx"/>
          <w:sz w:val="22"/>
          <w:szCs w:val="22"/>
          <w:lang w:val="af-ZA"/>
        </w:rPr>
        <w:t>ro Zli</w:t>
      </w:r>
      <w:r>
        <w:rPr>
          <w:rFonts w:ascii="LitNusx" w:hAnsi="LitNusx"/>
          <w:sz w:val="22"/>
          <w:szCs w:val="22"/>
          <w:lang w:val="af-ZA"/>
        </w:rPr>
        <w:softHyphen/>
      </w:r>
      <w:r w:rsidRPr="00996D52">
        <w:rPr>
          <w:rFonts w:ascii="LitNusx" w:hAnsi="LitNusx"/>
          <w:sz w:val="22"/>
          <w:szCs w:val="22"/>
          <w:lang w:val="af-ZA"/>
        </w:rPr>
        <w:t>er ka</w:t>
      </w:r>
      <w:r>
        <w:rPr>
          <w:rFonts w:ascii="LitNusx" w:hAnsi="LitNusx"/>
          <w:sz w:val="22"/>
          <w:szCs w:val="22"/>
          <w:lang w:val="af-ZA"/>
        </w:rPr>
        <w:softHyphen/>
      </w:r>
      <w:r w:rsidRPr="00996D52">
        <w:rPr>
          <w:rFonts w:ascii="LitNusx" w:hAnsi="LitNusx"/>
          <w:sz w:val="22"/>
          <w:szCs w:val="22"/>
          <w:lang w:val="af-ZA"/>
        </w:rPr>
        <w:t>non</w:t>
      </w:r>
      <w:r>
        <w:rPr>
          <w:rFonts w:ascii="LitNusx" w:hAnsi="LitNusx"/>
          <w:sz w:val="22"/>
          <w:szCs w:val="22"/>
          <w:lang w:val="af-ZA"/>
        </w:rPr>
        <w:softHyphen/>
      </w:r>
      <w:r w:rsidRPr="00996D52">
        <w:rPr>
          <w:rFonts w:ascii="LitNusx" w:hAnsi="LitNusx"/>
          <w:sz w:val="22"/>
          <w:szCs w:val="22"/>
          <w:lang w:val="af-ZA"/>
        </w:rPr>
        <w:t>mde</w:t>
      </w:r>
      <w:r>
        <w:rPr>
          <w:rFonts w:ascii="LitNusx" w:hAnsi="LitNusx"/>
          <w:sz w:val="22"/>
          <w:szCs w:val="22"/>
          <w:lang w:val="af-ZA"/>
        </w:rPr>
        <w:softHyphen/>
      </w:r>
      <w:r w:rsidRPr="00996D52">
        <w:rPr>
          <w:rFonts w:ascii="LitNusx" w:hAnsi="LitNusx"/>
          <w:sz w:val="22"/>
          <w:szCs w:val="22"/>
          <w:lang w:val="af-ZA"/>
        </w:rPr>
        <w:t>bel</w:t>
      </w:r>
      <w:r>
        <w:rPr>
          <w:rFonts w:ascii="LitNusx" w:hAnsi="LitNusx"/>
          <w:sz w:val="22"/>
          <w:szCs w:val="22"/>
          <w:lang w:val="af-ZA"/>
        </w:rPr>
        <w:softHyphen/>
      </w:r>
      <w:r w:rsidRPr="00996D52">
        <w:rPr>
          <w:rFonts w:ascii="LitNusx" w:hAnsi="LitNusx"/>
          <w:sz w:val="22"/>
          <w:szCs w:val="22"/>
          <w:lang w:val="af-ZA"/>
        </w:rPr>
        <w:t>ze fiq</w:t>
      </w:r>
      <w:r>
        <w:rPr>
          <w:rFonts w:ascii="LitNusx" w:hAnsi="LitNusx"/>
          <w:sz w:val="22"/>
          <w:szCs w:val="22"/>
          <w:lang w:val="af-ZA"/>
        </w:rPr>
        <w:softHyphen/>
      </w:r>
      <w:r w:rsidRPr="00996D52">
        <w:rPr>
          <w:rFonts w:ascii="LitNusx" w:hAnsi="LitNusx"/>
          <w:sz w:val="22"/>
          <w:szCs w:val="22"/>
          <w:lang w:val="af-ZA"/>
        </w:rPr>
        <w:t>rob</w:t>
      </w:r>
      <w:r>
        <w:rPr>
          <w:rFonts w:ascii="LitNusx" w:hAnsi="LitNusx"/>
          <w:sz w:val="22"/>
          <w:szCs w:val="22"/>
          <w:lang w:val="af-ZA"/>
        </w:rPr>
        <w:softHyphen/>
      </w:r>
      <w:r w:rsidRPr="00996D52">
        <w:rPr>
          <w:rFonts w:ascii="LitNusx" w:hAnsi="LitNusx"/>
          <w:sz w:val="22"/>
          <w:szCs w:val="22"/>
          <w:lang w:val="af-ZA"/>
        </w:rPr>
        <w:t>da, 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lic Zal</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Ti kav</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bis da daj</w:t>
      </w:r>
      <w:r>
        <w:rPr>
          <w:rFonts w:ascii="LitNusx" w:hAnsi="LitNusx"/>
          <w:sz w:val="22"/>
          <w:szCs w:val="22"/>
          <w:lang w:val="af-ZA"/>
        </w:rPr>
        <w:softHyphen/>
      </w:r>
      <w:r w:rsidRPr="00996D52">
        <w:rPr>
          <w:rFonts w:ascii="LitNusx" w:hAnsi="LitNusx"/>
          <w:sz w:val="22"/>
          <w:szCs w:val="22"/>
          <w:lang w:val="af-ZA"/>
        </w:rPr>
        <w:t>gu</w:t>
      </w:r>
      <w:r>
        <w:rPr>
          <w:rFonts w:ascii="LitNusx" w:hAnsi="LitNusx"/>
          <w:sz w:val="22"/>
          <w:szCs w:val="22"/>
          <w:lang w:val="af-ZA"/>
        </w:rPr>
        <w:softHyphen/>
      </w:r>
      <w:r w:rsidRPr="00996D52">
        <w:rPr>
          <w:rFonts w:ascii="LitNusx" w:hAnsi="LitNusx"/>
          <w:sz w:val="22"/>
          <w:szCs w:val="22"/>
          <w:lang w:val="af-ZA"/>
        </w:rPr>
        <w:t>fe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bis pro</w:t>
      </w:r>
      <w:r>
        <w:rPr>
          <w:rFonts w:ascii="LitNusx" w:hAnsi="LitNusx"/>
          <w:sz w:val="22"/>
          <w:szCs w:val="22"/>
          <w:lang w:val="af-ZA"/>
        </w:rPr>
        <w:softHyphen/>
      </w:r>
      <w:r w:rsidRPr="00996D52">
        <w:rPr>
          <w:rFonts w:ascii="LitNusx" w:hAnsi="LitNusx"/>
          <w:sz w:val="22"/>
          <w:szCs w:val="22"/>
          <w:lang w:val="af-ZA"/>
        </w:rPr>
        <w:t>tests da</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bis ga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Se ad</w:t>
      </w:r>
      <w:r>
        <w:rPr>
          <w:rFonts w:ascii="LitNusx" w:hAnsi="LitNusx"/>
          <w:sz w:val="22"/>
          <w:szCs w:val="22"/>
          <w:lang w:val="af-ZA"/>
        </w:rPr>
        <w:softHyphen/>
      </w:r>
      <w:r w:rsidRPr="00996D52">
        <w:rPr>
          <w:rFonts w:ascii="LitNusx" w:hAnsi="LitNusx"/>
          <w:sz w:val="22"/>
          <w:szCs w:val="22"/>
          <w:lang w:val="af-ZA"/>
        </w:rPr>
        <w:t>gens da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li wes</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gis sa</w:t>
      </w:r>
      <w:r>
        <w:rPr>
          <w:rFonts w:ascii="LitNusx" w:hAnsi="LitNusx"/>
          <w:sz w:val="22"/>
          <w:szCs w:val="22"/>
          <w:lang w:val="af-ZA"/>
        </w:rPr>
        <w:softHyphen/>
      </w:r>
      <w:r w:rsidRPr="00996D52">
        <w:rPr>
          <w:rFonts w:ascii="LitNusx" w:hAnsi="LitNusx"/>
          <w:sz w:val="22"/>
          <w:szCs w:val="22"/>
          <w:lang w:val="af-ZA"/>
        </w:rPr>
        <w:t>fuZ</w:t>
      </w:r>
      <w:r>
        <w:rPr>
          <w:rFonts w:ascii="LitNusx" w:hAnsi="LitNusx"/>
          <w:sz w:val="22"/>
          <w:szCs w:val="22"/>
          <w:lang w:val="af-ZA"/>
        </w:rPr>
        <w:softHyphen/>
      </w:r>
      <w:r w:rsidRPr="00996D52">
        <w:rPr>
          <w:rFonts w:ascii="LitNusx" w:hAnsi="LitNusx"/>
          <w:sz w:val="22"/>
          <w:szCs w:val="22"/>
          <w:lang w:val="af-ZA"/>
        </w:rPr>
        <w:t>vlebs uz</w:t>
      </w:r>
      <w:r>
        <w:rPr>
          <w:rFonts w:ascii="LitNusx" w:hAnsi="LitNusx"/>
          <w:sz w:val="22"/>
          <w:szCs w:val="22"/>
          <w:lang w:val="af-ZA"/>
        </w:rPr>
        <w:softHyphen/>
      </w:r>
      <w:r w:rsidRPr="00996D52">
        <w:rPr>
          <w:rFonts w:ascii="LitNusx" w:hAnsi="LitNusx"/>
          <w:sz w:val="22"/>
          <w:szCs w:val="22"/>
          <w:lang w:val="af-ZA"/>
        </w:rPr>
        <w:t>run</w:t>
      </w:r>
      <w:r>
        <w:rPr>
          <w:rFonts w:ascii="LitNusx" w:hAnsi="LitNusx"/>
          <w:sz w:val="22"/>
          <w:szCs w:val="22"/>
          <w:lang w:val="af-ZA"/>
        </w:rPr>
        <w:softHyphen/>
      </w:r>
      <w:r w:rsidRPr="00996D52">
        <w:rPr>
          <w:rFonts w:ascii="LitNusx" w:hAnsi="LitNusx"/>
          <w:sz w:val="22"/>
          <w:szCs w:val="22"/>
          <w:lang w:val="af-ZA"/>
        </w:rPr>
        <w:t>vel</w:t>
      </w:r>
      <w:r>
        <w:rPr>
          <w:rFonts w:ascii="LitNusx" w:hAnsi="LitNusx"/>
          <w:sz w:val="22"/>
          <w:szCs w:val="22"/>
          <w:lang w:val="af-ZA"/>
        </w:rPr>
        <w:softHyphen/>
      </w:r>
      <w:r w:rsidRPr="00996D52">
        <w:rPr>
          <w:rFonts w:ascii="LitNusx" w:hAnsi="LitNusx"/>
          <w:sz w:val="22"/>
          <w:szCs w:val="22"/>
          <w:lang w:val="af-ZA"/>
        </w:rPr>
        <w:t>yofs, ris Sem</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gac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kur siv</w:t>
      </w:r>
      <w:r>
        <w:rPr>
          <w:rFonts w:ascii="LitNusx" w:hAnsi="LitNusx"/>
          <w:sz w:val="22"/>
          <w:szCs w:val="22"/>
          <w:lang w:val="af-ZA"/>
        </w:rPr>
        <w:softHyphen/>
      </w:r>
      <w:r w:rsidRPr="00996D52">
        <w:rPr>
          <w:rFonts w:ascii="LitNusx" w:hAnsi="LitNusx"/>
          <w:sz w:val="22"/>
          <w:szCs w:val="22"/>
          <w:lang w:val="af-ZA"/>
        </w:rPr>
        <w:t>rce</w:t>
      </w:r>
      <w:r>
        <w:rPr>
          <w:rFonts w:ascii="LitNusx" w:hAnsi="LitNusx"/>
          <w:sz w:val="22"/>
          <w:szCs w:val="22"/>
          <w:lang w:val="af-ZA"/>
        </w:rPr>
        <w:softHyphen/>
      </w:r>
      <w:r w:rsidRPr="00996D52">
        <w:rPr>
          <w:rFonts w:ascii="LitNusx" w:hAnsi="LitNusx"/>
          <w:sz w:val="22"/>
          <w:szCs w:val="22"/>
          <w:lang w:val="af-ZA"/>
        </w:rPr>
        <w:t>Si pun</w:t>
      </w:r>
      <w:r>
        <w:rPr>
          <w:rFonts w:ascii="LitNusx" w:hAnsi="LitNusx"/>
          <w:sz w:val="22"/>
          <w:szCs w:val="22"/>
          <w:lang w:val="af-ZA"/>
        </w:rPr>
        <w:softHyphen/>
      </w:r>
      <w:r w:rsidRPr="00996D52">
        <w:rPr>
          <w:rFonts w:ascii="LitNusx" w:hAnsi="LitNusx"/>
          <w:sz w:val="22"/>
          <w:szCs w:val="22"/>
          <w:lang w:val="af-ZA"/>
        </w:rPr>
        <w:t>qtob</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vad Ca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gan Tavs ika</w:t>
      </w:r>
      <w:r>
        <w:rPr>
          <w:rFonts w:ascii="LitNusx" w:hAnsi="LitNusx"/>
          <w:sz w:val="22"/>
          <w:szCs w:val="22"/>
          <w:lang w:val="af-ZA"/>
        </w:rPr>
        <w:softHyphen/>
      </w:r>
      <w:r w:rsidRPr="00996D52">
        <w:rPr>
          <w:rFonts w:ascii="LitNusx" w:hAnsi="LitNusx"/>
          <w:sz w:val="22"/>
          <w:szCs w:val="22"/>
          <w:lang w:val="af-ZA"/>
        </w:rPr>
        <w:t>vebs.</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 xml:space="preserve"> aq uk</w:t>
      </w:r>
      <w:r>
        <w:rPr>
          <w:rFonts w:ascii="LitNusx" w:hAnsi="LitNusx"/>
          <w:sz w:val="22"/>
          <w:szCs w:val="22"/>
          <w:lang w:val="af-ZA"/>
        </w:rPr>
        <w:softHyphen/>
      </w:r>
      <w:r w:rsidRPr="00996D52">
        <w:rPr>
          <w:rFonts w:ascii="LitNusx" w:hAnsi="LitNusx"/>
          <w:sz w:val="22"/>
          <w:szCs w:val="22"/>
          <w:lang w:val="af-ZA"/>
        </w:rPr>
        <w:t>ve fi</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ok</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is kon</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nen</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mem</w:t>
      </w:r>
      <w:r>
        <w:rPr>
          <w:rFonts w:ascii="LitNusx" w:hAnsi="LitNusx"/>
          <w:sz w:val="22"/>
          <w:szCs w:val="22"/>
          <w:lang w:val="af-ZA"/>
        </w:rPr>
        <w:softHyphen/>
      </w:r>
      <w:r w:rsidRPr="00996D52">
        <w:rPr>
          <w:rFonts w:ascii="LitNusx" w:hAnsi="LitNusx"/>
          <w:sz w:val="22"/>
          <w:szCs w:val="22"/>
          <w:lang w:val="af-ZA"/>
        </w:rPr>
        <w:t>kvid</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ba ga</w:t>
      </w:r>
      <w:r>
        <w:rPr>
          <w:rFonts w:ascii="LitNusx" w:hAnsi="LitNusx"/>
          <w:sz w:val="22"/>
          <w:szCs w:val="22"/>
          <w:lang w:val="af-ZA"/>
        </w:rPr>
        <w:softHyphen/>
      </w:r>
      <w:r w:rsidRPr="00996D52">
        <w:rPr>
          <w:rFonts w:ascii="LitNusx" w:hAnsi="LitNusx"/>
          <w:sz w:val="22"/>
          <w:szCs w:val="22"/>
          <w:lang w:val="af-ZA"/>
        </w:rPr>
        <w:t>mos</w:t>
      </w:r>
      <w:r>
        <w:rPr>
          <w:rFonts w:ascii="LitNusx" w:hAnsi="LitNusx"/>
          <w:sz w:val="22"/>
          <w:szCs w:val="22"/>
          <w:lang w:val="af-ZA"/>
        </w:rPr>
        <w:softHyphen/>
      </w:r>
      <w:r w:rsidRPr="00996D52">
        <w:rPr>
          <w:rFonts w:ascii="LitNusx" w:hAnsi="LitNusx"/>
          <w:sz w:val="22"/>
          <w:szCs w:val="22"/>
          <w:lang w:val="af-ZA"/>
        </w:rPr>
        <w:t>Wvi</w:t>
      </w:r>
      <w:r>
        <w:rPr>
          <w:rFonts w:ascii="LitNusx" w:hAnsi="LitNusx"/>
          <w:sz w:val="22"/>
          <w:szCs w:val="22"/>
          <w:lang w:val="af-ZA"/>
        </w:rPr>
        <w:softHyphen/>
      </w:r>
      <w:r w:rsidRPr="00996D52">
        <w:rPr>
          <w:rFonts w:ascii="LitNusx" w:hAnsi="LitNusx"/>
          <w:sz w:val="22"/>
          <w:szCs w:val="22"/>
          <w:lang w:val="af-ZA"/>
        </w:rPr>
        <w:t>vis, 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lic Zli</w:t>
      </w:r>
      <w:r>
        <w:rPr>
          <w:rFonts w:ascii="LitNusx" w:hAnsi="LitNusx"/>
          <w:sz w:val="22"/>
          <w:szCs w:val="22"/>
          <w:lang w:val="af-ZA"/>
        </w:rPr>
        <w:softHyphen/>
      </w:r>
      <w:r w:rsidRPr="00996D52">
        <w:rPr>
          <w:rFonts w:ascii="LitNusx" w:hAnsi="LitNusx"/>
          <w:sz w:val="22"/>
          <w:szCs w:val="22"/>
          <w:lang w:val="af-ZA"/>
        </w:rPr>
        <w:t>er mbrZa</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bels iT</w:t>
      </w:r>
      <w:r>
        <w:rPr>
          <w:rFonts w:ascii="LitNusx" w:hAnsi="LitNusx"/>
          <w:sz w:val="22"/>
          <w:szCs w:val="22"/>
          <w:lang w:val="af-ZA"/>
        </w:rPr>
        <w:softHyphen/>
      </w:r>
      <w:r w:rsidRPr="00996D52">
        <w:rPr>
          <w:rFonts w:ascii="LitNusx" w:hAnsi="LitNusx"/>
          <w:sz w:val="22"/>
          <w:szCs w:val="22"/>
          <w:lang w:val="af-ZA"/>
        </w:rPr>
        <w:t>xov</w:t>
      </w:r>
      <w:r>
        <w:rPr>
          <w:rFonts w:ascii="LitNusx" w:hAnsi="LitNusx"/>
          <w:sz w:val="22"/>
          <w:szCs w:val="22"/>
          <w:lang w:val="af-ZA"/>
        </w:rPr>
        <w:softHyphen/>
      </w:r>
      <w:r w:rsidRPr="00996D52">
        <w:rPr>
          <w:rFonts w:ascii="LitNusx" w:hAnsi="LitNusx"/>
          <w:sz w:val="22"/>
          <w:szCs w:val="22"/>
          <w:lang w:val="af-ZA"/>
        </w:rPr>
        <w:t>da, ra</w:t>
      </w:r>
      <w:r>
        <w:rPr>
          <w:rFonts w:ascii="LitNusx" w:hAnsi="LitNusx"/>
          <w:sz w:val="22"/>
          <w:szCs w:val="22"/>
          <w:lang w:val="af-ZA"/>
        </w:rPr>
        <w:softHyphen/>
      </w:r>
      <w:r w:rsidRPr="00996D52">
        <w:rPr>
          <w:rFonts w:ascii="LitNusx" w:hAnsi="LitNusx"/>
          <w:sz w:val="22"/>
          <w:szCs w:val="22"/>
          <w:lang w:val="af-ZA"/>
        </w:rPr>
        <w:t>Ta mas sam</w:t>
      </w:r>
      <w:r>
        <w:rPr>
          <w:rFonts w:ascii="LitNusx" w:hAnsi="LitNusx"/>
          <w:sz w:val="22"/>
          <w:szCs w:val="22"/>
          <w:lang w:val="af-ZA"/>
        </w:rPr>
        <w:softHyphen/>
      </w:r>
      <w:r w:rsidRPr="00996D52">
        <w:rPr>
          <w:rFonts w:ascii="LitNusx" w:hAnsi="LitNusx"/>
          <w:sz w:val="22"/>
          <w:szCs w:val="22"/>
          <w:lang w:val="af-ZA"/>
        </w:rPr>
        <w:t>ya</w:t>
      </w:r>
      <w:r>
        <w:rPr>
          <w:rFonts w:ascii="LitNusx" w:hAnsi="LitNusx"/>
          <w:sz w:val="22"/>
          <w:szCs w:val="22"/>
          <w:lang w:val="af-ZA"/>
        </w:rPr>
        <w:softHyphen/>
      </w:r>
      <w:r w:rsidRPr="00996D52">
        <w:rPr>
          <w:rFonts w:ascii="LitNusx" w:hAnsi="LitNusx"/>
          <w:sz w:val="22"/>
          <w:szCs w:val="22"/>
          <w:lang w:val="af-ZA"/>
        </w:rPr>
        <w:t>ro ise</w:t>
      </w:r>
      <w:r>
        <w:rPr>
          <w:rFonts w:ascii="LitNusx" w:hAnsi="LitNusx"/>
          <w:sz w:val="22"/>
          <w:szCs w:val="22"/>
          <w:lang w:val="af-ZA"/>
        </w:rPr>
        <w:softHyphen/>
      </w:r>
      <w:r w:rsidRPr="00996D52">
        <w:rPr>
          <w:rFonts w:ascii="LitNusx" w:hAnsi="LitNusx"/>
          <w:sz w:val="22"/>
          <w:szCs w:val="22"/>
          <w:lang w:val="af-ZA"/>
        </w:rPr>
        <w:t>Ti geg</w:t>
      </w:r>
      <w:r>
        <w:rPr>
          <w:rFonts w:ascii="LitNusx" w:hAnsi="LitNusx"/>
          <w:sz w:val="22"/>
          <w:szCs w:val="22"/>
          <w:lang w:val="af-ZA"/>
        </w:rPr>
        <w:softHyphen/>
      </w:r>
      <w:r w:rsidRPr="00996D52">
        <w:rPr>
          <w:rFonts w:ascii="LitNusx" w:hAnsi="LitNusx"/>
          <w:sz w:val="22"/>
          <w:szCs w:val="22"/>
          <w:lang w:val="af-ZA"/>
        </w:rPr>
        <w:t>mis mi</w:t>
      </w:r>
      <w:r>
        <w:rPr>
          <w:rFonts w:ascii="LitNusx" w:hAnsi="LitNusx"/>
          <w:sz w:val="22"/>
          <w:szCs w:val="22"/>
          <w:lang w:val="af-ZA"/>
        </w:rPr>
        <w:softHyphen/>
      </w:r>
      <w:r w:rsidRPr="00996D52">
        <w:rPr>
          <w:rFonts w:ascii="LitNusx" w:hAnsi="LitNusx"/>
          <w:sz w:val="22"/>
          <w:szCs w:val="22"/>
          <w:lang w:val="af-ZA"/>
        </w:rPr>
        <w:t>xed</w:t>
      </w:r>
      <w:r>
        <w:rPr>
          <w:rFonts w:ascii="LitNusx" w:hAnsi="LitNusx"/>
          <w:sz w:val="22"/>
          <w:szCs w:val="22"/>
          <w:lang w:val="af-ZA"/>
        </w:rPr>
        <w:softHyphen/>
      </w:r>
      <w:r w:rsidRPr="00996D52">
        <w:rPr>
          <w:rFonts w:ascii="LitNusx" w:hAnsi="LitNusx"/>
          <w:sz w:val="22"/>
          <w:szCs w:val="22"/>
          <w:lang w:val="af-ZA"/>
        </w:rPr>
        <w:t>viT Ca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ya</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na, 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lic bu</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bas Ta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ug</w:t>
      </w:r>
      <w:r>
        <w:rPr>
          <w:rFonts w:ascii="LitNusx" w:hAnsi="LitNusx"/>
          <w:sz w:val="22"/>
          <w:szCs w:val="22"/>
          <w:lang w:val="af-ZA"/>
        </w:rPr>
        <w:softHyphen/>
      </w:r>
      <w:r w:rsidRPr="00996D52">
        <w:rPr>
          <w:rFonts w:ascii="LitNusx" w:hAnsi="LitNusx"/>
          <w:sz w:val="22"/>
          <w:szCs w:val="22"/>
          <w:lang w:val="af-ZA"/>
        </w:rPr>
        <w:t>rZnobs da amis Sem</w:t>
      </w:r>
      <w:r>
        <w:rPr>
          <w:rFonts w:ascii="LitNusx" w:hAnsi="LitNusx"/>
          <w:sz w:val="22"/>
          <w:szCs w:val="22"/>
          <w:lang w:val="af-ZA"/>
        </w:rPr>
        <w:softHyphen/>
      </w:r>
      <w:r w:rsidRPr="00996D52">
        <w:rPr>
          <w:rFonts w:ascii="LitNusx" w:hAnsi="LitNusx"/>
          <w:sz w:val="22"/>
          <w:szCs w:val="22"/>
          <w:lang w:val="af-ZA"/>
        </w:rPr>
        <w:t>deg mi</w:t>
      </w:r>
      <w:r>
        <w:rPr>
          <w:rFonts w:ascii="LitNusx" w:hAnsi="LitNusx"/>
          <w:sz w:val="22"/>
          <w:szCs w:val="22"/>
          <w:lang w:val="af-ZA"/>
        </w:rPr>
        <w:softHyphen/>
      </w:r>
      <w:r w:rsidRPr="00996D52">
        <w:rPr>
          <w:rFonts w:ascii="LitNusx" w:hAnsi="LitNusx"/>
          <w:sz w:val="22"/>
          <w:szCs w:val="22"/>
          <w:lang w:val="af-ZA"/>
        </w:rPr>
        <w:t>si Ta</w:t>
      </w:r>
      <w:r>
        <w:rPr>
          <w:rFonts w:ascii="LitNusx" w:hAnsi="LitNusx"/>
          <w:sz w:val="22"/>
          <w:szCs w:val="22"/>
          <w:lang w:val="af-ZA"/>
        </w:rPr>
        <w:softHyphen/>
      </w:r>
      <w:r w:rsidRPr="00996D52">
        <w:rPr>
          <w:rFonts w:ascii="LitNusx" w:hAnsi="LitNusx"/>
          <w:sz w:val="22"/>
          <w:szCs w:val="22"/>
          <w:lang w:val="af-ZA"/>
        </w:rPr>
        <w:t>vi mis</w:t>
      </w:r>
      <w:r>
        <w:rPr>
          <w:rFonts w:ascii="LitNusx" w:hAnsi="LitNusx"/>
          <w:sz w:val="22"/>
          <w:szCs w:val="22"/>
          <w:lang w:val="af-ZA"/>
        </w:rPr>
        <w:softHyphen/>
      </w:r>
      <w:r w:rsidRPr="00996D52">
        <w:rPr>
          <w:rFonts w:ascii="LitNusx" w:hAnsi="LitNusx"/>
          <w:sz w:val="22"/>
          <w:szCs w:val="22"/>
          <w:lang w:val="af-ZA"/>
        </w:rPr>
        <w:t>Tvis</w:t>
      </w:r>
      <w:r>
        <w:rPr>
          <w:rFonts w:ascii="LitNusx" w:hAnsi="LitNusx"/>
          <w:sz w:val="22"/>
          <w:szCs w:val="22"/>
          <w:lang w:val="af-ZA"/>
        </w:rPr>
        <w:softHyphen/>
      </w:r>
      <w:r w:rsidRPr="00996D52">
        <w:rPr>
          <w:rFonts w:ascii="LitNusx" w:hAnsi="LitNusx"/>
          <w:sz w:val="22"/>
          <w:szCs w:val="22"/>
          <w:lang w:val="af-ZA"/>
        </w:rPr>
        <w:t>ve mi</w:t>
      </w:r>
      <w:r>
        <w:rPr>
          <w:rFonts w:ascii="LitNusx" w:hAnsi="LitNusx"/>
          <w:sz w:val="22"/>
          <w:szCs w:val="22"/>
          <w:lang w:val="af-ZA"/>
        </w:rPr>
        <w:softHyphen/>
      </w:r>
      <w:r w:rsidRPr="00996D52">
        <w:rPr>
          <w:rFonts w:ascii="LitNusx" w:hAnsi="LitNusx"/>
          <w:sz w:val="22"/>
          <w:szCs w:val="22"/>
          <w:lang w:val="af-ZA"/>
        </w:rPr>
        <w:t>en</w:t>
      </w:r>
      <w:r>
        <w:rPr>
          <w:rFonts w:ascii="LitNusx" w:hAnsi="LitNusx"/>
          <w:sz w:val="22"/>
          <w:szCs w:val="22"/>
          <w:lang w:val="af-ZA"/>
        </w:rPr>
        <w:softHyphen/>
      </w:r>
      <w:r w:rsidRPr="00996D52">
        <w:rPr>
          <w:rFonts w:ascii="LitNusx" w:hAnsi="LitNusx"/>
          <w:sz w:val="22"/>
          <w:szCs w:val="22"/>
          <w:lang w:val="af-ZA"/>
        </w:rPr>
        <w:t xml:space="preserve">do, an </w:t>
      </w:r>
      <w:r>
        <w:rPr>
          <w:rFonts w:ascii="LitNusx" w:hAnsi="LitNusx"/>
          <w:sz w:val="22"/>
          <w:szCs w:val="22"/>
          <w:lang w:val="af-ZA"/>
        </w:rPr>
        <w:t>_</w:t>
      </w:r>
      <w:r w:rsidRPr="00996D52">
        <w:rPr>
          <w:rFonts w:ascii="LitNusx" w:hAnsi="LitNusx"/>
          <w:sz w:val="22"/>
          <w:szCs w:val="22"/>
          <w:lang w:val="af-ZA"/>
        </w:rPr>
        <w:t xml:space="preserve">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va</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an</w:t>
      </w:r>
      <w:r>
        <w:rPr>
          <w:rFonts w:ascii="LitNusx" w:hAnsi="LitNusx"/>
          <w:sz w:val="22"/>
          <w:szCs w:val="22"/>
          <w:lang w:val="af-ZA"/>
        </w:rPr>
        <w:softHyphen/>
      </w:r>
      <w:r w:rsidRPr="00996D52">
        <w:rPr>
          <w:rFonts w:ascii="LitNusx" w:hAnsi="LitNusx"/>
          <w:sz w:val="22"/>
          <w:szCs w:val="22"/>
          <w:lang w:val="af-ZA"/>
        </w:rPr>
        <w:t xml:space="preserve">ti </w:t>
      </w:r>
      <w:r>
        <w:rPr>
          <w:rFonts w:ascii="LitNusx" w:hAnsi="LitNusx"/>
          <w:sz w:val="22"/>
          <w:szCs w:val="22"/>
          <w:lang w:val="af-ZA"/>
        </w:rPr>
        <w:t>_</w:t>
      </w:r>
      <w:r w:rsidRPr="00996D52">
        <w:rPr>
          <w:rFonts w:ascii="LitNusx" w:hAnsi="LitNusx"/>
          <w:sz w:val="22"/>
          <w:szCs w:val="22"/>
          <w:lang w:val="af-ZA"/>
        </w:rPr>
        <w:t xml:space="preserve"> mxo</w:t>
      </w:r>
      <w:r>
        <w:rPr>
          <w:rFonts w:ascii="LitNusx" w:hAnsi="LitNusx"/>
          <w:sz w:val="22"/>
          <w:szCs w:val="22"/>
          <w:lang w:val="af-ZA"/>
        </w:rPr>
        <w:softHyphen/>
      </w:r>
      <w:r w:rsidRPr="00996D52">
        <w:rPr>
          <w:rFonts w:ascii="LitNusx" w:hAnsi="LitNusx"/>
          <w:sz w:val="22"/>
          <w:szCs w:val="22"/>
          <w:lang w:val="af-ZA"/>
        </w:rPr>
        <w:t>lod baz</w:t>
      </w:r>
      <w:r>
        <w:rPr>
          <w:rFonts w:ascii="LitNusx" w:hAnsi="LitNusx"/>
          <w:sz w:val="22"/>
          <w:szCs w:val="22"/>
          <w:lang w:val="af-ZA"/>
        </w:rPr>
        <w:softHyphen/>
      </w:r>
      <w:r w:rsidRPr="00996D52">
        <w:rPr>
          <w:rFonts w:ascii="LitNusx" w:hAnsi="LitNusx"/>
          <w:sz w:val="22"/>
          <w:szCs w:val="22"/>
          <w:lang w:val="af-ZA"/>
        </w:rPr>
        <w:t>ris moT</w:t>
      </w:r>
      <w:r>
        <w:rPr>
          <w:rFonts w:ascii="LitNusx" w:hAnsi="LitNusx"/>
          <w:sz w:val="22"/>
          <w:szCs w:val="22"/>
          <w:lang w:val="af-ZA"/>
        </w:rPr>
        <w:softHyphen/>
      </w:r>
      <w:r w:rsidRPr="00996D52">
        <w:rPr>
          <w:rFonts w:ascii="LitNusx" w:hAnsi="LitNusx"/>
          <w:sz w:val="22"/>
          <w:szCs w:val="22"/>
          <w:lang w:val="af-ZA"/>
        </w:rPr>
        <w:t>xov</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bis gaT</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biT Ca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yo.</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fos am</w:t>
      </w:r>
      <w:r>
        <w:rPr>
          <w:rFonts w:ascii="LitNusx" w:hAnsi="LitNusx"/>
          <w:sz w:val="22"/>
          <w:szCs w:val="22"/>
          <w:lang w:val="af-ZA"/>
        </w:rPr>
        <w:softHyphen/>
      </w:r>
      <w:r w:rsidRPr="00996D52">
        <w:rPr>
          <w:rFonts w:ascii="LitNusx" w:hAnsi="LitNusx"/>
          <w:sz w:val="22"/>
          <w:szCs w:val="22"/>
          <w:lang w:val="af-ZA"/>
        </w:rPr>
        <w:t>gva</w:t>
      </w:r>
      <w:r>
        <w:rPr>
          <w:rFonts w:ascii="LitNusx" w:hAnsi="LitNusx"/>
          <w:sz w:val="22"/>
          <w:szCs w:val="22"/>
          <w:lang w:val="af-ZA"/>
        </w:rPr>
        <w:softHyphen/>
      </w:r>
      <w:r w:rsidRPr="00996D52">
        <w:rPr>
          <w:rFonts w:ascii="LitNusx" w:hAnsi="LitNusx"/>
          <w:sz w:val="22"/>
          <w:szCs w:val="22"/>
          <w:lang w:val="af-ZA"/>
        </w:rPr>
        <w:t>ri po</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cia re</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ria?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pa</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dig</w:t>
      </w:r>
      <w:r>
        <w:rPr>
          <w:rFonts w:ascii="LitNusx" w:hAnsi="LitNusx"/>
          <w:sz w:val="22"/>
          <w:szCs w:val="22"/>
          <w:lang w:val="af-ZA"/>
        </w:rPr>
        <w:softHyphen/>
      </w:r>
      <w:r w:rsidRPr="00996D52">
        <w:rPr>
          <w:rFonts w:ascii="LitNusx" w:hAnsi="LitNusx"/>
          <w:sz w:val="22"/>
          <w:szCs w:val="22"/>
          <w:lang w:val="af-ZA"/>
        </w:rPr>
        <w:t>ma (ni</w:t>
      </w:r>
      <w:r>
        <w:rPr>
          <w:rFonts w:ascii="LitNusx" w:hAnsi="LitNusx"/>
          <w:sz w:val="22"/>
          <w:szCs w:val="22"/>
          <w:lang w:val="af-ZA"/>
        </w:rPr>
        <w:softHyphen/>
      </w:r>
      <w:r w:rsidRPr="00996D52">
        <w:rPr>
          <w:rFonts w:ascii="LitNusx" w:hAnsi="LitNusx"/>
          <w:sz w:val="22"/>
          <w:szCs w:val="22"/>
          <w:lang w:val="af-ZA"/>
        </w:rPr>
        <w:t>mu</w:t>
      </w:r>
      <w:r>
        <w:rPr>
          <w:rFonts w:ascii="LitNusx" w:hAnsi="LitNusx"/>
          <w:sz w:val="22"/>
          <w:szCs w:val="22"/>
          <w:lang w:val="af-ZA"/>
        </w:rPr>
        <w:softHyphen/>
      </w:r>
      <w:r w:rsidRPr="00996D52">
        <w:rPr>
          <w:rFonts w:ascii="LitNusx" w:hAnsi="LitNusx"/>
          <w:sz w:val="22"/>
          <w:szCs w:val="22"/>
          <w:lang w:val="af-ZA"/>
        </w:rPr>
        <w:t>Si, ma</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 imis Se</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xeb, rom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su</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eq</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 in</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du</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qo</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bis Se</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Ze</w:t>
      </w:r>
      <w:r>
        <w:rPr>
          <w:rFonts w:ascii="LitNusx" w:hAnsi="LitNusx"/>
          <w:sz w:val="22"/>
          <w:szCs w:val="22"/>
          <w:lang w:val="af-ZA"/>
        </w:rPr>
        <w:softHyphen/>
      </w:r>
      <w:r w:rsidRPr="00996D52">
        <w:rPr>
          <w:rFonts w:ascii="LitNusx" w:hAnsi="LitNusx"/>
          <w:sz w:val="22"/>
          <w:szCs w:val="22"/>
          <w:lang w:val="af-ZA"/>
        </w:rPr>
        <w:t>nad Zal-Ro</w:t>
      </w:r>
      <w:r>
        <w:rPr>
          <w:rFonts w:ascii="LitNusx" w:hAnsi="LitNusx"/>
          <w:sz w:val="22"/>
          <w:szCs w:val="22"/>
          <w:lang w:val="af-ZA"/>
        </w:rPr>
        <w:softHyphen/>
      </w:r>
      <w:r w:rsidRPr="00996D52">
        <w:rPr>
          <w:rFonts w:ascii="LitNusx" w:hAnsi="LitNusx"/>
          <w:sz w:val="22"/>
          <w:szCs w:val="22"/>
          <w:lang w:val="af-ZA"/>
        </w:rPr>
        <w:t>nes ar iSu</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ben, mag</w:t>
      </w:r>
      <w:r>
        <w:rPr>
          <w:rFonts w:ascii="LitNusx" w:hAnsi="LitNusx"/>
          <w:sz w:val="22"/>
          <w:szCs w:val="22"/>
          <w:lang w:val="af-ZA"/>
        </w:rPr>
        <w:softHyphen/>
      </w:r>
      <w:r w:rsidRPr="00996D52">
        <w:rPr>
          <w:rFonts w:ascii="LitNusx" w:hAnsi="LitNusx"/>
          <w:sz w:val="22"/>
          <w:szCs w:val="22"/>
          <w:lang w:val="af-ZA"/>
        </w:rPr>
        <w:t>ram Tvi</w:t>
      </w:r>
      <w:r>
        <w:rPr>
          <w:rFonts w:ascii="LitNusx" w:hAnsi="LitNusx"/>
          <w:sz w:val="22"/>
          <w:szCs w:val="22"/>
          <w:lang w:val="af-ZA"/>
        </w:rPr>
        <w:softHyphen/>
      </w:r>
      <w:r w:rsidRPr="00996D52">
        <w:rPr>
          <w:rFonts w:ascii="LitNusx" w:hAnsi="LitNusx"/>
          <w:sz w:val="22"/>
          <w:szCs w:val="22"/>
          <w:lang w:val="af-ZA"/>
        </w:rPr>
        <w:t>Ton ki ko</w:t>
      </w:r>
      <w:r>
        <w:rPr>
          <w:rFonts w:ascii="LitNusx" w:hAnsi="LitNusx"/>
          <w:sz w:val="22"/>
          <w:szCs w:val="22"/>
          <w:lang w:val="af-ZA"/>
        </w:rPr>
        <w:softHyphen/>
      </w:r>
      <w:r w:rsidRPr="00996D52">
        <w:rPr>
          <w:rFonts w:ascii="LitNusx" w:hAnsi="LitNusx"/>
          <w:sz w:val="22"/>
          <w:szCs w:val="22"/>
          <w:lang w:val="af-ZA"/>
        </w:rPr>
        <w:t>leq</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ri pro</w:t>
      </w:r>
      <w:r>
        <w:rPr>
          <w:rFonts w:ascii="LitNusx" w:hAnsi="LitNusx"/>
          <w:sz w:val="22"/>
          <w:szCs w:val="22"/>
          <w:lang w:val="af-ZA"/>
        </w:rPr>
        <w:softHyphen/>
      </w:r>
      <w:r w:rsidRPr="00996D52">
        <w:rPr>
          <w:rFonts w:ascii="LitNusx" w:hAnsi="LitNusx"/>
          <w:sz w:val="22"/>
          <w:szCs w:val="22"/>
          <w:lang w:val="af-ZA"/>
        </w:rPr>
        <w:t>duq</w:t>
      </w:r>
      <w:r>
        <w:rPr>
          <w:rFonts w:ascii="LitNusx" w:hAnsi="LitNusx"/>
          <w:sz w:val="22"/>
          <w:szCs w:val="22"/>
          <w:lang w:val="af-ZA"/>
        </w:rPr>
        <w:softHyphen/>
      </w:r>
      <w:r w:rsidRPr="00996D52">
        <w:rPr>
          <w:rFonts w:ascii="LitNusx" w:hAnsi="LitNusx"/>
          <w:sz w:val="22"/>
          <w:szCs w:val="22"/>
          <w:lang w:val="af-ZA"/>
        </w:rPr>
        <w:t>tis 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Si sxvi</w:t>
      </w:r>
      <w:r>
        <w:rPr>
          <w:rFonts w:ascii="LitNusx" w:hAnsi="LitNusx"/>
          <w:sz w:val="22"/>
          <w:szCs w:val="22"/>
          <w:lang w:val="af-ZA"/>
        </w:rPr>
        <w:softHyphen/>
      </w:r>
      <w:r w:rsidRPr="00996D52">
        <w:rPr>
          <w:rFonts w:ascii="LitNusx" w:hAnsi="LitNusx"/>
          <w:sz w:val="22"/>
          <w:szCs w:val="22"/>
          <w:lang w:val="af-ZA"/>
        </w:rPr>
        <w:t>si mon</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bis imed</w:t>
      </w:r>
      <w:r>
        <w:rPr>
          <w:rFonts w:ascii="LitNusx" w:hAnsi="LitNusx"/>
          <w:sz w:val="22"/>
          <w:szCs w:val="22"/>
          <w:lang w:val="af-ZA"/>
        </w:rPr>
        <w:softHyphen/>
      </w:r>
      <w:r w:rsidRPr="00996D52">
        <w:rPr>
          <w:rFonts w:ascii="LitNusx" w:hAnsi="LitNusx"/>
          <w:sz w:val="22"/>
          <w:szCs w:val="22"/>
          <w:lang w:val="af-ZA"/>
        </w:rPr>
        <w:t>ze rCe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an, ga</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viy</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noT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qme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bis do</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ze, ma</w:t>
      </w:r>
      <w:r>
        <w:rPr>
          <w:rFonts w:ascii="LitNusx" w:hAnsi="LitNusx"/>
          <w:sz w:val="22"/>
          <w:szCs w:val="22"/>
          <w:lang w:val="af-ZA"/>
        </w:rPr>
        <w:softHyphen/>
      </w:r>
      <w:r w:rsidRPr="00996D52">
        <w:rPr>
          <w:rFonts w:ascii="LitNusx" w:hAnsi="LitNusx"/>
          <w:sz w:val="22"/>
          <w:szCs w:val="22"/>
          <w:lang w:val="af-ZA"/>
        </w:rPr>
        <w:t>Sin ro</w:t>
      </w:r>
      <w:r>
        <w:rPr>
          <w:rFonts w:ascii="LitNusx" w:hAnsi="LitNusx"/>
          <w:sz w:val="22"/>
          <w:szCs w:val="22"/>
          <w:lang w:val="af-ZA"/>
        </w:rPr>
        <w:softHyphen/>
      </w:r>
      <w:r w:rsidRPr="00996D52">
        <w:rPr>
          <w:rFonts w:ascii="LitNusx" w:hAnsi="LitNusx"/>
          <w:sz w:val="22"/>
          <w:szCs w:val="22"/>
          <w:lang w:val="af-ZA"/>
        </w:rPr>
        <w:t>gor</w:t>
      </w:r>
      <w:r>
        <w:rPr>
          <w:rFonts w:ascii="LitNusx" w:hAnsi="LitNusx"/>
          <w:sz w:val="22"/>
          <w:szCs w:val="22"/>
          <w:lang w:val="af-ZA"/>
        </w:rPr>
        <w:softHyphen/>
      </w:r>
      <w:r w:rsidRPr="00996D52">
        <w:rPr>
          <w:rFonts w:ascii="LitNusx" w:hAnsi="LitNusx"/>
          <w:sz w:val="22"/>
          <w:szCs w:val="22"/>
          <w:lang w:val="af-ZA"/>
        </w:rPr>
        <w:t>Ra da</w:t>
      </w:r>
      <w:r>
        <w:rPr>
          <w:rFonts w:ascii="LitNusx" w:hAnsi="LitNusx"/>
          <w:sz w:val="22"/>
          <w:szCs w:val="22"/>
          <w:lang w:val="af-ZA"/>
        </w:rPr>
        <w:softHyphen/>
      </w:r>
      <w:r w:rsidRPr="00996D52">
        <w:rPr>
          <w:rFonts w:ascii="LitNusx" w:hAnsi="LitNusx"/>
          <w:sz w:val="22"/>
          <w:szCs w:val="22"/>
          <w:lang w:val="af-ZA"/>
        </w:rPr>
        <w:t>vuS</w:t>
      </w:r>
      <w:r>
        <w:rPr>
          <w:rFonts w:ascii="LitNusx" w:hAnsi="LitNusx"/>
          <w:sz w:val="22"/>
          <w:szCs w:val="22"/>
          <w:lang w:val="af-ZA"/>
        </w:rPr>
        <w:softHyphen/>
      </w:r>
      <w:r w:rsidRPr="00996D52">
        <w:rPr>
          <w:rFonts w:ascii="LitNusx" w:hAnsi="LitNusx"/>
          <w:sz w:val="22"/>
          <w:szCs w:val="22"/>
          <w:lang w:val="af-ZA"/>
        </w:rPr>
        <w:t>vaT, rom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 Zal-Ro</w:t>
      </w:r>
      <w:r>
        <w:rPr>
          <w:rFonts w:ascii="LitNusx" w:hAnsi="LitNusx"/>
          <w:sz w:val="22"/>
          <w:szCs w:val="22"/>
          <w:lang w:val="af-ZA"/>
        </w:rPr>
        <w:softHyphen/>
      </w:r>
      <w:r w:rsidRPr="00996D52">
        <w:rPr>
          <w:rFonts w:ascii="LitNusx" w:hAnsi="LitNusx"/>
          <w:sz w:val="22"/>
          <w:szCs w:val="22"/>
          <w:lang w:val="af-ZA"/>
        </w:rPr>
        <w:t>nes ar iSu</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ben, ra</w:t>
      </w:r>
      <w:r>
        <w:rPr>
          <w:rFonts w:ascii="LitNusx" w:hAnsi="LitNusx"/>
          <w:sz w:val="22"/>
          <w:szCs w:val="22"/>
          <w:lang w:val="af-ZA"/>
        </w:rPr>
        <w:softHyphen/>
      </w:r>
      <w:r w:rsidRPr="00996D52">
        <w:rPr>
          <w:rFonts w:ascii="LitNusx" w:hAnsi="LitNusx"/>
          <w:sz w:val="22"/>
          <w:szCs w:val="22"/>
          <w:lang w:val="af-ZA"/>
        </w:rPr>
        <w:t>Ta da</w:t>
      </w:r>
      <w:r>
        <w:rPr>
          <w:rFonts w:ascii="LitNusx" w:hAnsi="LitNusx"/>
          <w:sz w:val="22"/>
          <w:szCs w:val="22"/>
          <w:lang w:val="af-ZA"/>
        </w:rPr>
        <w:softHyphen/>
      </w:r>
      <w:r w:rsidRPr="00996D52">
        <w:rPr>
          <w:rFonts w:ascii="LitNusx" w:hAnsi="LitNusx"/>
          <w:sz w:val="22"/>
          <w:szCs w:val="22"/>
          <w:lang w:val="af-ZA"/>
        </w:rPr>
        <w:t>geg</w:t>
      </w:r>
      <w:r>
        <w:rPr>
          <w:rFonts w:ascii="LitNusx" w:hAnsi="LitNusx"/>
          <w:sz w:val="22"/>
          <w:szCs w:val="22"/>
          <w:lang w:val="af-ZA"/>
        </w:rPr>
        <w:softHyphen/>
      </w:r>
      <w:r w:rsidRPr="00996D52">
        <w:rPr>
          <w:rFonts w:ascii="LitNusx" w:hAnsi="LitNusx"/>
          <w:sz w:val="22"/>
          <w:szCs w:val="22"/>
          <w:lang w:val="af-ZA"/>
        </w:rPr>
        <w:t>mon da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rad ga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xor</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lon wes</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gi, ro</w:t>
      </w:r>
      <w:r>
        <w:rPr>
          <w:rFonts w:ascii="LitNusx" w:hAnsi="LitNusx"/>
          <w:sz w:val="22"/>
          <w:szCs w:val="22"/>
          <w:lang w:val="af-ZA"/>
        </w:rPr>
        <w:softHyphen/>
      </w:r>
      <w:r w:rsidRPr="00996D52">
        <w:rPr>
          <w:rFonts w:ascii="LitNusx" w:hAnsi="LitNusx"/>
          <w:sz w:val="22"/>
          <w:szCs w:val="22"/>
          <w:lang w:val="af-ZA"/>
        </w:rPr>
        <w:t>mel</w:t>
      </w:r>
      <w:r>
        <w:rPr>
          <w:rFonts w:ascii="LitNusx" w:hAnsi="LitNusx"/>
          <w:sz w:val="22"/>
          <w:szCs w:val="22"/>
          <w:lang w:val="af-ZA"/>
        </w:rPr>
        <w:softHyphen/>
      </w:r>
      <w:r w:rsidRPr="00996D52">
        <w:rPr>
          <w:rFonts w:ascii="LitNusx" w:hAnsi="LitNusx"/>
          <w:sz w:val="22"/>
          <w:szCs w:val="22"/>
          <w:lang w:val="af-ZA"/>
        </w:rPr>
        <w:t>sac yve</w:t>
      </w:r>
      <w:r>
        <w:rPr>
          <w:rFonts w:ascii="LitNusx" w:hAnsi="LitNusx"/>
          <w:sz w:val="22"/>
          <w:szCs w:val="22"/>
          <w:lang w:val="af-ZA"/>
        </w:rPr>
        <w:softHyphen/>
      </w:r>
      <w:r w:rsidRPr="00996D52">
        <w:rPr>
          <w:rFonts w:ascii="LitNusx" w:hAnsi="LitNusx"/>
          <w:sz w:val="22"/>
          <w:szCs w:val="22"/>
          <w:lang w:val="af-ZA"/>
        </w:rPr>
        <w:t>las</w:t>
      </w:r>
      <w:r>
        <w:rPr>
          <w:rFonts w:ascii="LitNusx" w:hAnsi="LitNusx"/>
          <w:sz w:val="22"/>
          <w:szCs w:val="22"/>
          <w:lang w:val="af-ZA"/>
        </w:rPr>
        <w:softHyphen/>
      </w:r>
      <w:r w:rsidRPr="00996D52">
        <w:rPr>
          <w:rFonts w:ascii="LitNusx" w:hAnsi="LitNusx"/>
          <w:sz w:val="22"/>
          <w:szCs w:val="22"/>
          <w:lang w:val="af-ZA"/>
        </w:rPr>
        <w:t>Tvis sar</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b</w:t>
      </w:r>
      <w:r>
        <w:rPr>
          <w:rFonts w:ascii="LitNusx" w:hAnsi="LitNusx"/>
          <w:sz w:val="22"/>
          <w:szCs w:val="22"/>
          <w:lang w:val="af-ZA"/>
        </w:rPr>
        <w:softHyphen/>
      </w:r>
      <w:r w:rsidRPr="00996D52">
        <w:rPr>
          <w:rFonts w:ascii="LitNusx" w:hAnsi="LitNusx"/>
          <w:sz w:val="22"/>
          <w:szCs w:val="22"/>
          <w:lang w:val="af-ZA"/>
        </w:rPr>
        <w:t>l</w:t>
      </w:r>
      <w:r>
        <w:rPr>
          <w:rFonts w:ascii="LitNusx" w:hAnsi="LitNusx"/>
          <w:sz w:val="22"/>
          <w:szCs w:val="22"/>
          <w:lang w:val="af-ZA"/>
        </w:rPr>
        <w:t>o</w:t>
      </w:r>
      <w:r>
        <w:rPr>
          <w:rFonts w:ascii="LitNusx" w:hAnsi="LitNusx"/>
          <w:sz w:val="22"/>
          <w:szCs w:val="22"/>
          <w:lang w:val="af-ZA"/>
        </w:rPr>
        <w:softHyphen/>
        <w:t>ba</w:t>
      </w:r>
      <w:r w:rsidRPr="00996D52">
        <w:rPr>
          <w:rFonts w:ascii="LitNusx" w:hAnsi="LitNusx"/>
          <w:sz w:val="22"/>
          <w:szCs w:val="22"/>
          <w:lang w:val="af-ZA"/>
        </w:rPr>
        <w:t xml:space="preserve"> (e.i. ko</w:t>
      </w:r>
      <w:r>
        <w:rPr>
          <w:rFonts w:ascii="LitNusx" w:hAnsi="LitNusx"/>
          <w:sz w:val="22"/>
          <w:szCs w:val="22"/>
          <w:lang w:val="af-ZA"/>
        </w:rPr>
        <w:softHyphen/>
      </w:r>
      <w:r w:rsidRPr="00996D52">
        <w:rPr>
          <w:rFonts w:ascii="LitNusx" w:hAnsi="LitNusx"/>
          <w:sz w:val="22"/>
          <w:szCs w:val="22"/>
          <w:lang w:val="af-ZA"/>
        </w:rPr>
        <w:t>leq</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ri qo</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ba) mo</w:t>
      </w:r>
      <w:r>
        <w:rPr>
          <w:rFonts w:ascii="LitNusx" w:hAnsi="LitNusx"/>
          <w:sz w:val="22"/>
          <w:szCs w:val="22"/>
          <w:lang w:val="af-ZA"/>
        </w:rPr>
        <w:softHyphen/>
      </w:r>
      <w:r w:rsidRPr="00996D52">
        <w:rPr>
          <w:rFonts w:ascii="LitNusx" w:hAnsi="LitNusx"/>
          <w:sz w:val="22"/>
          <w:szCs w:val="22"/>
          <w:lang w:val="af-ZA"/>
        </w:rPr>
        <w:t>aqvs. ar</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bobs mi</w:t>
      </w:r>
      <w:r>
        <w:rPr>
          <w:rFonts w:ascii="LitNusx" w:hAnsi="LitNusx"/>
          <w:sz w:val="22"/>
          <w:szCs w:val="22"/>
          <w:lang w:val="af-ZA"/>
        </w:rPr>
        <w:softHyphen/>
      </w:r>
      <w:r w:rsidRPr="00996D52">
        <w:rPr>
          <w:rFonts w:ascii="LitNusx" w:hAnsi="LitNusx"/>
          <w:sz w:val="22"/>
          <w:szCs w:val="22"/>
          <w:lang w:val="af-ZA"/>
        </w:rPr>
        <w:t>ze</w:t>
      </w:r>
      <w:r>
        <w:rPr>
          <w:rFonts w:ascii="LitNusx" w:hAnsi="LitNusx"/>
          <w:sz w:val="22"/>
          <w:szCs w:val="22"/>
          <w:lang w:val="af-ZA"/>
        </w:rPr>
        <w:softHyphen/>
      </w:r>
      <w:r w:rsidRPr="00996D52">
        <w:rPr>
          <w:rFonts w:ascii="LitNusx" w:hAnsi="LitNusx"/>
          <w:sz w:val="22"/>
          <w:szCs w:val="22"/>
          <w:lang w:val="af-ZA"/>
        </w:rPr>
        <w:t>ze</w:t>
      </w:r>
      <w:r>
        <w:rPr>
          <w:rFonts w:ascii="LitNusx" w:hAnsi="LitNusx"/>
          <w:sz w:val="22"/>
          <w:szCs w:val="22"/>
          <w:lang w:val="af-ZA"/>
        </w:rPr>
        <w:softHyphen/>
      </w:r>
      <w:r w:rsidRPr="00996D52">
        <w:rPr>
          <w:rFonts w:ascii="LitNusx" w:hAnsi="LitNusx"/>
          <w:sz w:val="22"/>
          <w:szCs w:val="22"/>
          <w:lang w:val="af-ZA"/>
        </w:rPr>
        <w:t>bi, rom</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bic gva</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Zu</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ben ime</w:t>
      </w:r>
      <w:r>
        <w:rPr>
          <w:rFonts w:ascii="LitNusx" w:hAnsi="LitNusx"/>
          <w:sz w:val="22"/>
          <w:szCs w:val="22"/>
          <w:lang w:val="af-ZA"/>
        </w:rPr>
        <w:softHyphen/>
      </w:r>
      <w:r w:rsidRPr="00996D52">
        <w:rPr>
          <w:rFonts w:ascii="LitNusx" w:hAnsi="LitNusx"/>
          <w:sz w:val="22"/>
          <w:szCs w:val="22"/>
          <w:lang w:val="af-ZA"/>
        </w:rPr>
        <w:t>di ar dav</w:t>
      </w:r>
      <w:r>
        <w:rPr>
          <w:rFonts w:ascii="LitNusx" w:hAnsi="LitNusx"/>
          <w:sz w:val="22"/>
          <w:szCs w:val="22"/>
          <w:lang w:val="af-ZA"/>
        </w:rPr>
        <w:softHyphen/>
      </w:r>
      <w:r w:rsidRPr="00996D52">
        <w:rPr>
          <w:rFonts w:ascii="LitNusx" w:hAnsi="LitNusx"/>
          <w:sz w:val="22"/>
          <w:szCs w:val="22"/>
          <w:lang w:val="af-ZA"/>
        </w:rPr>
        <w:t>kar</w:t>
      </w:r>
      <w:r>
        <w:rPr>
          <w:rFonts w:ascii="LitNusx" w:hAnsi="LitNusx"/>
          <w:sz w:val="22"/>
          <w:szCs w:val="22"/>
          <w:lang w:val="af-ZA"/>
        </w:rPr>
        <w:softHyphen/>
      </w:r>
      <w:r w:rsidRPr="00996D52">
        <w:rPr>
          <w:rFonts w:ascii="LitNusx" w:hAnsi="LitNusx"/>
          <w:sz w:val="22"/>
          <w:szCs w:val="22"/>
          <w:lang w:val="af-ZA"/>
        </w:rPr>
        <w:t>goT. axa</w:t>
      </w:r>
      <w:r>
        <w:rPr>
          <w:rFonts w:ascii="LitNusx" w:hAnsi="LitNusx"/>
          <w:sz w:val="22"/>
          <w:szCs w:val="22"/>
          <w:lang w:val="af-ZA"/>
        </w:rPr>
        <w:softHyphen/>
      </w:r>
      <w:r w:rsidRPr="00996D52">
        <w:rPr>
          <w:rFonts w:ascii="LitNusx" w:hAnsi="LitNusx"/>
          <w:sz w:val="22"/>
          <w:szCs w:val="22"/>
          <w:lang w:val="af-ZA"/>
        </w:rPr>
        <w:t>li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is for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sko</w:t>
      </w:r>
      <w:r>
        <w:rPr>
          <w:rFonts w:ascii="LitNusx" w:hAnsi="LitNusx"/>
          <w:sz w:val="22"/>
          <w:szCs w:val="22"/>
          <w:lang w:val="af-ZA"/>
        </w:rPr>
        <w:softHyphen/>
      </w:r>
      <w:r w:rsidRPr="00996D52">
        <w:rPr>
          <w:rFonts w:ascii="LitNusx" w:hAnsi="LitNusx"/>
          <w:sz w:val="22"/>
          <w:szCs w:val="22"/>
          <w:lang w:val="af-ZA"/>
        </w:rPr>
        <w:t>lac ki ic</w:t>
      </w:r>
      <w:r>
        <w:rPr>
          <w:rFonts w:ascii="LitNusx" w:hAnsi="LitNusx"/>
          <w:sz w:val="22"/>
          <w:szCs w:val="22"/>
          <w:lang w:val="af-ZA"/>
        </w:rPr>
        <w:softHyphen/>
      </w:r>
      <w:r w:rsidRPr="00996D52">
        <w:rPr>
          <w:rFonts w:ascii="LitNusx" w:hAnsi="LitNusx"/>
          <w:sz w:val="22"/>
          <w:szCs w:val="22"/>
          <w:lang w:val="af-ZA"/>
        </w:rPr>
        <w:t>nobs ro</w:t>
      </w:r>
      <w:r>
        <w:rPr>
          <w:rFonts w:ascii="LitNusx" w:hAnsi="LitNusx"/>
          <w:sz w:val="22"/>
          <w:szCs w:val="22"/>
          <w:lang w:val="af-ZA"/>
        </w:rPr>
        <w:softHyphen/>
      </w:r>
      <w:r w:rsidRPr="00996D52">
        <w:rPr>
          <w:rFonts w:ascii="LitNusx" w:hAnsi="LitNusx"/>
          <w:sz w:val="22"/>
          <w:szCs w:val="22"/>
          <w:lang w:val="af-ZA"/>
        </w:rPr>
        <w:t>gorc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qme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bis ma</w:t>
      </w:r>
      <w:r>
        <w:rPr>
          <w:rFonts w:ascii="LitNusx" w:hAnsi="LitNusx"/>
          <w:sz w:val="22"/>
          <w:szCs w:val="22"/>
          <w:lang w:val="af-ZA"/>
        </w:rPr>
        <w:softHyphen/>
      </w:r>
      <w:r w:rsidRPr="00996D52">
        <w:rPr>
          <w:rFonts w:ascii="LitNusx" w:hAnsi="LitNusx"/>
          <w:sz w:val="22"/>
          <w:szCs w:val="22"/>
          <w:lang w:val="af-ZA"/>
        </w:rPr>
        <w:t>moZ</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bel Za</w:t>
      </w:r>
      <w:r>
        <w:rPr>
          <w:rFonts w:ascii="LitNusx" w:hAnsi="LitNusx"/>
          <w:sz w:val="22"/>
          <w:szCs w:val="22"/>
          <w:lang w:val="af-ZA"/>
        </w:rPr>
        <w:softHyphen/>
      </w:r>
      <w:r w:rsidRPr="00996D52">
        <w:rPr>
          <w:rFonts w:ascii="LitNusx" w:hAnsi="LitNusx"/>
          <w:sz w:val="22"/>
          <w:szCs w:val="22"/>
          <w:lang w:val="af-ZA"/>
        </w:rPr>
        <w:t>las `war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riv si</w:t>
      </w:r>
      <w:r>
        <w:rPr>
          <w:rFonts w:ascii="LitNusx" w:hAnsi="LitNusx"/>
          <w:sz w:val="22"/>
          <w:szCs w:val="22"/>
          <w:lang w:val="af-ZA"/>
        </w:rPr>
        <w:softHyphen/>
      </w:r>
      <w:r w:rsidRPr="00996D52">
        <w:rPr>
          <w:rFonts w:ascii="LitNusx" w:hAnsi="LitNusx"/>
          <w:sz w:val="22"/>
          <w:szCs w:val="22"/>
          <w:lang w:val="af-ZA"/>
        </w:rPr>
        <w:t>xa</w:t>
      </w:r>
      <w:r>
        <w:rPr>
          <w:rFonts w:ascii="LitNusx" w:hAnsi="LitNusx"/>
          <w:sz w:val="22"/>
          <w:szCs w:val="22"/>
          <w:lang w:val="af-ZA"/>
        </w:rPr>
        <w:softHyphen/>
      </w:r>
      <w:r w:rsidRPr="00996D52">
        <w:rPr>
          <w:rFonts w:ascii="LitNusx" w:hAnsi="LitNusx"/>
          <w:sz w:val="22"/>
          <w:szCs w:val="22"/>
          <w:lang w:val="af-ZA"/>
        </w:rPr>
        <w:t>ruls~; am po</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dan ga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ric</w:t>
      </w:r>
      <w:r>
        <w:rPr>
          <w:rFonts w:ascii="LitNusx" w:hAnsi="LitNusx"/>
          <w:sz w:val="22"/>
          <w:szCs w:val="22"/>
          <w:lang w:val="af-ZA"/>
        </w:rPr>
        <w:softHyphen/>
      </w:r>
      <w:r w:rsidRPr="00996D52">
        <w:rPr>
          <w:rFonts w:ascii="LitNusx" w:hAnsi="LitNusx"/>
          <w:sz w:val="22"/>
          <w:szCs w:val="22"/>
          <w:lang w:val="af-ZA"/>
        </w:rPr>
        <w:t>xu</w:t>
      </w:r>
      <w:r>
        <w:rPr>
          <w:rFonts w:ascii="LitNusx" w:hAnsi="LitNusx"/>
          <w:sz w:val="22"/>
          <w:szCs w:val="22"/>
          <w:lang w:val="af-ZA"/>
        </w:rPr>
        <w:softHyphen/>
      </w:r>
      <w:r w:rsidRPr="00996D52">
        <w:rPr>
          <w:rFonts w:ascii="LitNusx" w:hAnsi="LitNusx"/>
          <w:sz w:val="22"/>
          <w:szCs w:val="22"/>
          <w:lang w:val="af-ZA"/>
        </w:rPr>
        <w:t>li ar aris, rom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 iseT saq</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ebs kis</w:t>
      </w:r>
      <w:r>
        <w:rPr>
          <w:rFonts w:ascii="LitNusx" w:hAnsi="LitNusx"/>
          <w:sz w:val="22"/>
          <w:szCs w:val="22"/>
          <w:lang w:val="af-ZA"/>
        </w:rPr>
        <w:softHyphen/>
      </w:r>
      <w:r w:rsidRPr="00996D52">
        <w:rPr>
          <w:rFonts w:ascii="LitNusx" w:hAnsi="LitNusx"/>
          <w:sz w:val="22"/>
          <w:szCs w:val="22"/>
          <w:lang w:val="af-ZA"/>
        </w:rPr>
        <w:t>ru</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ben, rom</w:t>
      </w:r>
      <w:r>
        <w:rPr>
          <w:rFonts w:ascii="LitNusx" w:hAnsi="LitNusx"/>
          <w:sz w:val="22"/>
          <w:szCs w:val="22"/>
          <w:lang w:val="af-ZA"/>
        </w:rPr>
        <w:softHyphen/>
      </w:r>
      <w:r w:rsidRPr="00996D52">
        <w:rPr>
          <w:rFonts w:ascii="LitNusx" w:hAnsi="LitNusx"/>
          <w:sz w:val="22"/>
          <w:szCs w:val="22"/>
          <w:lang w:val="af-ZA"/>
        </w:rPr>
        <w:t>leb</w:t>
      </w:r>
      <w:r>
        <w:rPr>
          <w:rFonts w:ascii="LitNusx" w:hAnsi="LitNusx"/>
          <w:sz w:val="22"/>
          <w:szCs w:val="22"/>
          <w:lang w:val="af-ZA"/>
        </w:rPr>
        <w:softHyphen/>
      </w:r>
      <w:r w:rsidRPr="00996D52">
        <w:rPr>
          <w:rFonts w:ascii="LitNusx" w:hAnsi="LitNusx"/>
          <w:sz w:val="22"/>
          <w:szCs w:val="22"/>
          <w:lang w:val="af-ZA"/>
        </w:rPr>
        <w:t>sac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usi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mov</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 mo</w:t>
      </w:r>
      <w:r>
        <w:rPr>
          <w:rFonts w:ascii="LitNusx" w:hAnsi="LitNusx"/>
          <w:sz w:val="22"/>
          <w:szCs w:val="22"/>
          <w:lang w:val="af-ZA"/>
        </w:rPr>
        <w:softHyphen/>
      </w:r>
      <w:r w:rsidRPr="00996D52">
        <w:rPr>
          <w:rFonts w:ascii="LitNusx" w:hAnsi="LitNusx"/>
          <w:sz w:val="22"/>
          <w:szCs w:val="22"/>
          <w:lang w:val="af-ZA"/>
        </w:rPr>
        <w:t>aqvs, zog</w:t>
      </w:r>
      <w:r>
        <w:rPr>
          <w:rFonts w:ascii="LitNusx" w:hAnsi="LitNusx"/>
          <w:sz w:val="22"/>
          <w:szCs w:val="22"/>
          <w:lang w:val="af-ZA"/>
        </w:rPr>
        <w:softHyphen/>
      </w:r>
      <w:r w:rsidRPr="00996D52">
        <w:rPr>
          <w:rFonts w:ascii="LitNusx" w:hAnsi="LitNusx"/>
          <w:sz w:val="22"/>
          <w:szCs w:val="22"/>
          <w:lang w:val="af-ZA"/>
        </w:rPr>
        <w:t>jer ki ga</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t>y</w:t>
      </w:r>
      <w:r w:rsidRPr="00996D52">
        <w:rPr>
          <w:rFonts w:ascii="LitNusx" w:hAnsi="LitNusx"/>
          <w:sz w:val="22"/>
          <w:szCs w:val="22"/>
          <w:lang w:val="af-ZA"/>
        </w:rPr>
        <w:t>e</w:t>
      </w:r>
      <w:r>
        <w:rPr>
          <w:rFonts w:ascii="LitNusx" w:hAnsi="LitNusx"/>
          <w:sz w:val="22"/>
          <w:szCs w:val="22"/>
          <w:lang w:val="af-ZA"/>
        </w:rPr>
        <w:softHyphen/>
        <w:t>ne</w:t>
      </w:r>
      <w:r>
        <w:rPr>
          <w:rFonts w:ascii="LitNusx" w:hAnsi="LitNusx"/>
          <w:sz w:val="22"/>
          <w:szCs w:val="22"/>
          <w:lang w:val="af-ZA"/>
        </w:rPr>
        <w:softHyphen/>
        <w:t>b</w:t>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dac uj</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baT, Tu maT swamT, rom es saq</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 sa</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vel</w:t>
      </w:r>
      <w:r>
        <w:rPr>
          <w:rFonts w:ascii="LitNusx" w:hAnsi="LitNusx"/>
          <w:sz w:val="22"/>
          <w:szCs w:val="22"/>
          <w:lang w:val="af-ZA"/>
        </w:rPr>
        <w:softHyphen/>
      </w:r>
      <w:r w:rsidRPr="00996D52">
        <w:rPr>
          <w:rFonts w:ascii="LitNusx" w:hAnsi="LitNusx"/>
          <w:sz w:val="22"/>
          <w:szCs w:val="22"/>
          <w:lang w:val="af-ZA"/>
        </w:rPr>
        <w:t>Tao ke</w:t>
      </w:r>
      <w:r>
        <w:rPr>
          <w:rFonts w:ascii="LitNusx" w:hAnsi="LitNusx"/>
          <w:sz w:val="22"/>
          <w:szCs w:val="22"/>
          <w:lang w:val="af-ZA"/>
        </w:rPr>
        <w:softHyphen/>
      </w:r>
      <w:r w:rsidRPr="00996D52">
        <w:rPr>
          <w:rFonts w:ascii="LitNusx" w:hAnsi="LitNusx"/>
          <w:sz w:val="22"/>
          <w:szCs w:val="22"/>
          <w:lang w:val="af-ZA"/>
        </w:rPr>
        <w:t>Til</w:t>
      </w:r>
      <w:r>
        <w:rPr>
          <w:rFonts w:ascii="LitNusx" w:hAnsi="LitNusx"/>
          <w:sz w:val="22"/>
          <w:szCs w:val="22"/>
          <w:lang w:val="af-ZA"/>
        </w:rPr>
        <w:softHyphen/>
      </w:r>
      <w:r w:rsidRPr="00996D52">
        <w:rPr>
          <w:rFonts w:ascii="LitNusx" w:hAnsi="LitNusx"/>
          <w:sz w:val="22"/>
          <w:szCs w:val="22"/>
          <w:lang w:val="af-ZA"/>
        </w:rPr>
        <w:t>dRe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dan ga</w:t>
      </w:r>
      <w:r>
        <w:rPr>
          <w:rFonts w:ascii="LitNusx" w:hAnsi="LitNusx"/>
          <w:sz w:val="22"/>
          <w:szCs w:val="22"/>
          <w:lang w:val="af-ZA"/>
        </w:rPr>
        <w:softHyphen/>
      </w:r>
      <w:r w:rsidRPr="00996D52">
        <w:rPr>
          <w:rFonts w:ascii="LitNusx" w:hAnsi="LitNusx"/>
          <w:sz w:val="22"/>
          <w:szCs w:val="22"/>
          <w:lang w:val="af-ZA"/>
        </w:rPr>
        <w:t>mom</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re un</w:t>
      </w:r>
      <w:r>
        <w:rPr>
          <w:rFonts w:ascii="LitNusx" w:hAnsi="LitNusx"/>
          <w:sz w:val="22"/>
          <w:szCs w:val="22"/>
          <w:lang w:val="af-ZA"/>
        </w:rPr>
        <w:softHyphen/>
      </w:r>
      <w:r w:rsidRPr="00996D52">
        <w:rPr>
          <w:rFonts w:ascii="LitNusx" w:hAnsi="LitNusx"/>
          <w:sz w:val="22"/>
          <w:szCs w:val="22"/>
          <w:lang w:val="af-ZA"/>
        </w:rPr>
        <w:t>da Ses</w:t>
      </w:r>
      <w:r>
        <w:rPr>
          <w:rFonts w:ascii="LitNusx" w:hAnsi="LitNusx"/>
          <w:sz w:val="22"/>
          <w:szCs w:val="22"/>
          <w:lang w:val="af-ZA"/>
        </w:rPr>
        <w:softHyphen/>
      </w:r>
      <w:r w:rsidRPr="00996D52">
        <w:rPr>
          <w:rFonts w:ascii="LitNusx" w:hAnsi="LitNusx"/>
          <w:sz w:val="22"/>
          <w:szCs w:val="22"/>
          <w:lang w:val="af-ZA"/>
        </w:rPr>
        <w:t>rul</w:t>
      </w:r>
      <w:r>
        <w:rPr>
          <w:rFonts w:ascii="LitNusx" w:hAnsi="LitNusx"/>
          <w:sz w:val="22"/>
          <w:szCs w:val="22"/>
          <w:lang w:val="af-ZA"/>
        </w:rPr>
        <w:softHyphen/>
      </w:r>
      <w:r w:rsidRPr="00996D52">
        <w:rPr>
          <w:rFonts w:ascii="LitNusx" w:hAnsi="LitNusx"/>
          <w:sz w:val="22"/>
          <w:szCs w:val="22"/>
          <w:lang w:val="af-ZA"/>
        </w:rPr>
        <w:t>des. ra Tqma un</w:t>
      </w:r>
      <w:r>
        <w:rPr>
          <w:rFonts w:ascii="LitNusx" w:hAnsi="LitNusx"/>
          <w:sz w:val="22"/>
          <w:szCs w:val="22"/>
          <w:lang w:val="af-ZA"/>
        </w:rPr>
        <w:softHyphen/>
      </w:r>
      <w:r w:rsidRPr="00996D52">
        <w:rPr>
          <w:rFonts w:ascii="LitNusx" w:hAnsi="LitNusx"/>
          <w:sz w:val="22"/>
          <w:szCs w:val="22"/>
          <w:lang w:val="af-ZA"/>
        </w:rPr>
        <w:t>da, Cven</w:t>
      </w:r>
      <w:r>
        <w:rPr>
          <w:rFonts w:ascii="LitNusx" w:hAnsi="LitNusx"/>
          <w:sz w:val="22"/>
          <w:szCs w:val="22"/>
          <w:lang w:val="af-ZA"/>
        </w:rPr>
        <w:softHyphen/>
      </w:r>
      <w:r w:rsidRPr="00996D52">
        <w:rPr>
          <w:rFonts w:ascii="LitNusx" w:hAnsi="LitNusx"/>
          <w:sz w:val="22"/>
          <w:szCs w:val="22"/>
          <w:lang w:val="af-ZA"/>
        </w:rPr>
        <w:t>Tvis da</w:t>
      </w:r>
      <w:r>
        <w:rPr>
          <w:rFonts w:ascii="LitNusx" w:hAnsi="LitNusx"/>
          <w:sz w:val="22"/>
          <w:szCs w:val="22"/>
          <w:lang w:val="af-ZA"/>
        </w:rPr>
        <w:softHyphen/>
      </w:r>
      <w:r w:rsidRPr="00996D52">
        <w:rPr>
          <w:rFonts w:ascii="LitNusx" w:hAnsi="LitNusx"/>
          <w:sz w:val="22"/>
          <w:szCs w:val="22"/>
          <w:lang w:val="af-ZA"/>
        </w:rPr>
        <w:t>uS</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lia, rom am</w:t>
      </w:r>
      <w:r>
        <w:rPr>
          <w:rFonts w:ascii="LitNusx" w:hAnsi="LitNusx"/>
          <w:sz w:val="22"/>
          <w:szCs w:val="22"/>
          <w:lang w:val="af-ZA"/>
        </w:rPr>
        <w:softHyphen/>
      </w:r>
      <w:r w:rsidRPr="00996D52">
        <w:rPr>
          <w:rFonts w:ascii="LitNusx" w:hAnsi="LitNusx"/>
          <w:sz w:val="22"/>
          <w:szCs w:val="22"/>
          <w:lang w:val="af-ZA"/>
        </w:rPr>
        <w:t>gvar Za</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xme</w:t>
      </w:r>
      <w:r>
        <w:rPr>
          <w:rFonts w:ascii="LitNusx" w:hAnsi="LitNusx"/>
          <w:sz w:val="22"/>
          <w:szCs w:val="22"/>
          <w:lang w:val="af-ZA"/>
        </w:rPr>
        <w:softHyphen/>
      </w:r>
      <w:r w:rsidRPr="00996D52">
        <w:rPr>
          <w:rFonts w:ascii="LitNusx" w:hAnsi="LitNusx"/>
          <w:sz w:val="22"/>
          <w:szCs w:val="22"/>
          <w:lang w:val="af-ZA"/>
        </w:rPr>
        <w:t>vas</w:t>
      </w:r>
      <w:r>
        <w:rPr>
          <w:rFonts w:ascii="LitNusx" w:hAnsi="LitNusx"/>
          <w:sz w:val="22"/>
          <w:szCs w:val="22"/>
          <w:lang w:val="af-ZA"/>
        </w:rPr>
        <w:softHyphen/>
      </w:r>
      <w:r w:rsidRPr="00996D52">
        <w:rPr>
          <w:rFonts w:ascii="LitNusx" w:hAnsi="LitNusx"/>
          <w:sz w:val="22"/>
          <w:szCs w:val="22"/>
          <w:lang w:val="af-ZA"/>
        </w:rPr>
        <w:t>Tan da</w:t>
      </w:r>
      <w:r>
        <w:rPr>
          <w:rFonts w:ascii="LitNusx" w:hAnsi="LitNusx"/>
          <w:sz w:val="22"/>
          <w:szCs w:val="22"/>
          <w:lang w:val="af-ZA"/>
        </w:rPr>
        <w:softHyphen/>
      </w:r>
      <w:r w:rsidRPr="00996D52">
        <w:rPr>
          <w:rFonts w:ascii="LitNusx" w:hAnsi="LitNusx"/>
          <w:sz w:val="22"/>
          <w:szCs w:val="22"/>
          <w:lang w:val="af-ZA"/>
        </w:rPr>
        <w:t>kav</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li qme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 ne</w:t>
      </w:r>
      <w:r>
        <w:rPr>
          <w:rFonts w:ascii="LitNusx" w:hAnsi="LitNusx"/>
          <w:sz w:val="22"/>
          <w:szCs w:val="22"/>
          <w:lang w:val="af-ZA"/>
        </w:rPr>
        <w:softHyphen/>
      </w:r>
      <w:r w:rsidRPr="00996D52">
        <w:rPr>
          <w:rFonts w:ascii="LitNusx" w:hAnsi="LitNusx"/>
          <w:sz w:val="22"/>
          <w:szCs w:val="22"/>
          <w:lang w:val="af-ZA"/>
        </w:rPr>
        <w:t>bis</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er dros Se</w:t>
      </w:r>
      <w:r>
        <w:rPr>
          <w:rFonts w:ascii="LitNusx" w:hAnsi="LitNusx"/>
          <w:sz w:val="22"/>
          <w:szCs w:val="22"/>
          <w:lang w:val="af-ZA"/>
        </w:rPr>
        <w:softHyphen/>
      </w:r>
      <w:r w:rsidRPr="00996D52">
        <w:rPr>
          <w:rFonts w:ascii="LitNusx" w:hAnsi="LitNusx"/>
          <w:sz w:val="22"/>
          <w:szCs w:val="22"/>
          <w:lang w:val="af-ZA"/>
        </w:rPr>
        <w:t>iZ</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 gan</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or</w:t>
      </w:r>
      <w:r>
        <w:rPr>
          <w:rFonts w:ascii="LitNusx" w:hAnsi="LitNusx"/>
          <w:sz w:val="22"/>
          <w:szCs w:val="22"/>
          <w:lang w:val="af-ZA"/>
        </w:rPr>
        <w:softHyphen/>
      </w:r>
      <w:r w:rsidRPr="00996D52">
        <w:rPr>
          <w:rFonts w:ascii="LitNusx" w:hAnsi="LitNusx"/>
          <w:sz w:val="22"/>
          <w:szCs w:val="22"/>
          <w:lang w:val="af-ZA"/>
        </w:rPr>
        <w:t>des. adam smi</w:t>
      </w:r>
      <w:r>
        <w:rPr>
          <w:rFonts w:ascii="LitNusx" w:hAnsi="LitNusx"/>
          <w:sz w:val="22"/>
          <w:szCs w:val="22"/>
          <w:lang w:val="af-ZA"/>
        </w:rPr>
        <w:softHyphen/>
      </w:r>
      <w:r w:rsidRPr="00996D52">
        <w:rPr>
          <w:rFonts w:ascii="LitNusx" w:hAnsi="LitNusx"/>
          <w:sz w:val="22"/>
          <w:szCs w:val="22"/>
          <w:lang w:val="af-ZA"/>
        </w:rPr>
        <w:t>Tic (`zne</w:t>
      </w:r>
      <w:r>
        <w:rPr>
          <w:rFonts w:ascii="LitNusx" w:hAnsi="LitNusx"/>
          <w:sz w:val="22"/>
          <w:szCs w:val="22"/>
          <w:lang w:val="af-ZA"/>
        </w:rPr>
        <w:softHyphen/>
      </w:r>
      <w:r w:rsidRPr="00996D52">
        <w:rPr>
          <w:rFonts w:ascii="LitNusx" w:hAnsi="LitNusx"/>
          <w:sz w:val="22"/>
          <w:szCs w:val="22"/>
          <w:lang w:val="af-ZA"/>
        </w:rPr>
        <w:t>ob</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vi grZno</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bis Te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ria~) am az</w:t>
      </w:r>
      <w:r>
        <w:rPr>
          <w:rFonts w:ascii="LitNusx" w:hAnsi="LitNusx"/>
          <w:sz w:val="22"/>
          <w:szCs w:val="22"/>
          <w:lang w:val="af-ZA"/>
        </w:rPr>
        <w:softHyphen/>
      </w:r>
      <w:r w:rsidRPr="00996D52">
        <w:rPr>
          <w:rFonts w:ascii="LitNusx" w:hAnsi="LitNusx"/>
          <w:sz w:val="22"/>
          <w:szCs w:val="22"/>
          <w:lang w:val="af-ZA"/>
        </w:rPr>
        <w:t>ris gax</w:t>
      </w:r>
      <w:r>
        <w:rPr>
          <w:rFonts w:ascii="LitNusx" w:hAnsi="LitNusx"/>
          <w:sz w:val="22"/>
          <w:szCs w:val="22"/>
          <w:lang w:val="af-ZA"/>
        </w:rPr>
        <w:softHyphen/>
      </w:r>
      <w:r w:rsidRPr="00996D52">
        <w:rPr>
          <w:rFonts w:ascii="LitNusx" w:hAnsi="LitNusx"/>
          <w:sz w:val="22"/>
          <w:szCs w:val="22"/>
          <w:lang w:val="af-ZA"/>
        </w:rPr>
        <w:t>ldaT: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si da</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mor</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 ra, par</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is moT</w:t>
      </w:r>
      <w:r>
        <w:rPr>
          <w:rFonts w:ascii="LitNusx" w:hAnsi="LitNusx"/>
          <w:sz w:val="22"/>
          <w:szCs w:val="22"/>
          <w:lang w:val="af-ZA"/>
        </w:rPr>
        <w:softHyphen/>
      </w:r>
      <w:r w:rsidRPr="00996D52">
        <w:rPr>
          <w:rFonts w:ascii="LitNusx" w:hAnsi="LitNusx"/>
          <w:sz w:val="22"/>
          <w:szCs w:val="22"/>
          <w:lang w:val="af-ZA"/>
        </w:rPr>
        <w:t>xov</w:t>
      </w:r>
      <w:r>
        <w:rPr>
          <w:rFonts w:ascii="LitNusx" w:hAnsi="LitNusx"/>
          <w:sz w:val="22"/>
          <w:szCs w:val="22"/>
          <w:lang w:val="af-ZA"/>
        </w:rPr>
        <w:softHyphen/>
      </w:r>
      <w:r w:rsidRPr="00996D52">
        <w:rPr>
          <w:rFonts w:ascii="LitNusx" w:hAnsi="LitNusx"/>
          <w:sz w:val="22"/>
          <w:szCs w:val="22"/>
          <w:lang w:val="af-ZA"/>
        </w:rPr>
        <w:t>nebs, ma</w:t>
      </w:r>
      <w:r>
        <w:rPr>
          <w:rFonts w:ascii="LitNusx" w:hAnsi="LitNusx"/>
          <w:sz w:val="22"/>
          <w:szCs w:val="22"/>
          <w:lang w:val="af-ZA"/>
        </w:rPr>
        <w:softHyphen/>
      </w:r>
      <w:r w:rsidRPr="00996D52">
        <w:rPr>
          <w:rFonts w:ascii="LitNusx" w:hAnsi="LitNusx"/>
          <w:sz w:val="22"/>
          <w:szCs w:val="22"/>
          <w:lang w:val="af-ZA"/>
        </w:rPr>
        <w:t>Sin igi SeZ</w:t>
      </w:r>
      <w:r>
        <w:rPr>
          <w:rFonts w:ascii="LitNusx" w:hAnsi="LitNusx"/>
          <w:sz w:val="22"/>
          <w:szCs w:val="22"/>
          <w:lang w:val="af-ZA"/>
        </w:rPr>
        <w:softHyphen/>
      </w:r>
      <w:r w:rsidRPr="00996D52">
        <w:rPr>
          <w:rFonts w:ascii="LitNusx" w:hAnsi="LitNusx"/>
          <w:sz w:val="22"/>
          <w:szCs w:val="22"/>
          <w:lang w:val="af-ZA"/>
        </w:rPr>
        <w:t>lebs nel-ne</w:t>
      </w:r>
      <w:r>
        <w:rPr>
          <w:rFonts w:ascii="LitNusx" w:hAnsi="LitNusx"/>
          <w:sz w:val="22"/>
          <w:szCs w:val="22"/>
          <w:lang w:val="af-ZA"/>
        </w:rPr>
        <w:softHyphen/>
      </w:r>
      <w:r w:rsidRPr="00996D52">
        <w:rPr>
          <w:rFonts w:ascii="LitNusx" w:hAnsi="LitNusx"/>
          <w:sz w:val="22"/>
          <w:szCs w:val="22"/>
          <w:lang w:val="af-ZA"/>
        </w:rPr>
        <w:t>la mi</w:t>
      </w:r>
      <w:r>
        <w:rPr>
          <w:rFonts w:ascii="LitNusx" w:hAnsi="LitNusx"/>
          <w:sz w:val="22"/>
          <w:szCs w:val="22"/>
          <w:lang w:val="af-ZA"/>
        </w:rPr>
        <w:softHyphen/>
      </w:r>
      <w:r w:rsidRPr="00996D52">
        <w:rPr>
          <w:rFonts w:ascii="LitNusx" w:hAnsi="LitNusx"/>
          <w:sz w:val="22"/>
          <w:szCs w:val="22"/>
          <w:lang w:val="af-ZA"/>
        </w:rPr>
        <w:t>aR</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os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 moR</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wis Ta</w:t>
      </w:r>
      <w:r>
        <w:rPr>
          <w:rFonts w:ascii="LitNusx" w:hAnsi="LitNusx"/>
          <w:sz w:val="22"/>
          <w:szCs w:val="22"/>
          <w:lang w:val="af-ZA"/>
        </w:rPr>
        <w:softHyphen/>
      </w:r>
      <w:r w:rsidRPr="00996D52">
        <w:rPr>
          <w:rFonts w:ascii="LitNusx" w:hAnsi="LitNusx"/>
          <w:sz w:val="22"/>
          <w:szCs w:val="22"/>
          <w:lang w:val="af-ZA"/>
        </w:rPr>
        <w:t>nam</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bo</w:t>
      </w:r>
      <w:r>
        <w:rPr>
          <w:rFonts w:ascii="LitNusx" w:hAnsi="LitNusx"/>
          <w:sz w:val="22"/>
          <w:szCs w:val="22"/>
          <w:lang w:val="af-ZA"/>
        </w:rPr>
        <w:softHyphen/>
      </w:r>
      <w:r w:rsidRPr="00996D52">
        <w:rPr>
          <w:rFonts w:ascii="LitNusx" w:hAnsi="LitNusx"/>
          <w:sz w:val="22"/>
          <w:szCs w:val="22"/>
          <w:lang w:val="af-ZA"/>
        </w:rPr>
        <w:t>bas, 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lic par</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da pi</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di in</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bis</w:t>
      </w:r>
      <w:r>
        <w:rPr>
          <w:rFonts w:ascii="LitNusx" w:hAnsi="LitNusx"/>
          <w:sz w:val="22"/>
          <w:szCs w:val="22"/>
          <w:lang w:val="af-ZA"/>
        </w:rPr>
        <w:softHyphen/>
      </w:r>
      <w:r w:rsidRPr="00996D52">
        <w:rPr>
          <w:rFonts w:ascii="LitNusx" w:hAnsi="LitNusx"/>
          <w:sz w:val="22"/>
          <w:szCs w:val="22"/>
          <w:lang w:val="af-ZA"/>
        </w:rPr>
        <w:t>da mi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xe</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vad wa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iw</w:t>
      </w:r>
      <w:r>
        <w:rPr>
          <w:rFonts w:ascii="LitNusx" w:hAnsi="LitNusx"/>
          <w:sz w:val="22"/>
          <w:szCs w:val="22"/>
          <w:lang w:val="af-ZA"/>
        </w:rPr>
        <w:softHyphen/>
      </w:r>
      <w:r w:rsidRPr="00996D52">
        <w:rPr>
          <w:rFonts w:ascii="LitNusx" w:hAnsi="LitNusx"/>
          <w:sz w:val="22"/>
          <w:szCs w:val="22"/>
          <w:lang w:val="af-ZA"/>
        </w:rPr>
        <w:t>yebs xol</w:t>
      </w:r>
      <w:r>
        <w:rPr>
          <w:rFonts w:ascii="LitNusx" w:hAnsi="LitNusx"/>
          <w:sz w:val="22"/>
          <w:szCs w:val="22"/>
          <w:lang w:val="af-ZA"/>
        </w:rPr>
        <w:softHyphen/>
      </w:r>
      <w:r w:rsidRPr="00996D52">
        <w:rPr>
          <w:rFonts w:ascii="LitNusx" w:hAnsi="LitNusx"/>
          <w:sz w:val="22"/>
          <w:szCs w:val="22"/>
          <w:lang w:val="af-ZA"/>
        </w:rPr>
        <w:t>me re</w:t>
      </w:r>
      <w:r>
        <w:rPr>
          <w:rFonts w:ascii="LitNusx" w:hAnsi="LitNusx"/>
          <w:sz w:val="22"/>
          <w:szCs w:val="22"/>
          <w:lang w:val="af-ZA"/>
        </w:rPr>
        <w:softHyphen/>
      </w:r>
      <w:r w:rsidRPr="00996D52">
        <w:rPr>
          <w:rFonts w:ascii="LitNusx" w:hAnsi="LitNusx"/>
          <w:sz w:val="22"/>
          <w:szCs w:val="22"/>
          <w:lang w:val="af-ZA"/>
        </w:rPr>
        <w:t>for</w:t>
      </w:r>
      <w:r>
        <w:rPr>
          <w:rFonts w:ascii="LitNusx" w:hAnsi="LitNusx"/>
          <w:sz w:val="22"/>
          <w:szCs w:val="22"/>
          <w:lang w:val="af-ZA"/>
        </w:rPr>
        <w:softHyphen/>
      </w:r>
      <w:r w:rsidRPr="00996D52">
        <w:rPr>
          <w:rFonts w:ascii="LitNusx" w:hAnsi="LitNusx"/>
          <w:sz w:val="22"/>
          <w:szCs w:val="22"/>
          <w:lang w:val="af-ZA"/>
        </w:rPr>
        <w:t>mebs da bo</w:t>
      </w:r>
      <w:r>
        <w:rPr>
          <w:rFonts w:ascii="LitNusx" w:hAnsi="LitNusx"/>
          <w:sz w:val="22"/>
          <w:szCs w:val="22"/>
          <w:lang w:val="af-ZA"/>
        </w:rPr>
        <w:softHyphen/>
      </w:r>
      <w:r w:rsidRPr="00996D52">
        <w:rPr>
          <w:rFonts w:ascii="LitNusx" w:hAnsi="LitNusx"/>
          <w:sz w:val="22"/>
          <w:szCs w:val="22"/>
          <w:lang w:val="af-ZA"/>
        </w:rPr>
        <w:t>lom</w:t>
      </w:r>
      <w:r>
        <w:rPr>
          <w:rFonts w:ascii="LitNusx" w:hAnsi="LitNusx"/>
          <w:sz w:val="22"/>
          <w:szCs w:val="22"/>
          <w:lang w:val="af-ZA"/>
        </w:rPr>
        <w:softHyphen/>
      </w:r>
      <w:r w:rsidRPr="00996D52">
        <w:rPr>
          <w:rFonts w:ascii="LitNusx" w:hAnsi="LitNusx"/>
          <w:sz w:val="22"/>
          <w:szCs w:val="22"/>
          <w:lang w:val="af-ZA"/>
        </w:rPr>
        <w:t>de mih</w:t>
      </w:r>
      <w:r>
        <w:rPr>
          <w:rFonts w:ascii="LitNusx" w:hAnsi="LitNusx"/>
          <w:sz w:val="22"/>
          <w:szCs w:val="22"/>
          <w:lang w:val="af-ZA"/>
        </w:rPr>
        <w:softHyphen/>
      </w:r>
      <w:r w:rsidRPr="00996D52">
        <w:rPr>
          <w:rFonts w:ascii="LitNusx" w:hAnsi="LitNusx"/>
          <w:sz w:val="22"/>
          <w:szCs w:val="22"/>
          <w:lang w:val="af-ZA"/>
        </w:rPr>
        <w:t>yavs ki</w:t>
      </w:r>
      <w:r>
        <w:rPr>
          <w:rFonts w:ascii="LitNusx" w:hAnsi="LitNusx"/>
          <w:sz w:val="22"/>
          <w:szCs w:val="22"/>
          <w:lang w:val="af-ZA"/>
        </w:rPr>
        <w:softHyphen/>
      </w:r>
      <w:r w:rsidRPr="00996D52">
        <w:rPr>
          <w:rFonts w:ascii="LitNusx" w:hAnsi="LitNusx"/>
          <w:sz w:val="22"/>
          <w:szCs w:val="22"/>
          <w:lang w:val="af-ZA"/>
        </w:rPr>
        <w:t>dec isi</w:t>
      </w:r>
      <w:r>
        <w:rPr>
          <w:rFonts w:ascii="LitNusx" w:hAnsi="LitNusx"/>
          <w:sz w:val="22"/>
          <w:szCs w:val="22"/>
          <w:lang w:val="af-ZA"/>
        </w:rPr>
        <w:softHyphen/>
      </w:r>
      <w:r w:rsidRPr="00996D52">
        <w:rPr>
          <w:rFonts w:ascii="LitNusx" w:hAnsi="LitNusx"/>
          <w:sz w:val="22"/>
          <w:szCs w:val="22"/>
          <w:lang w:val="af-ZA"/>
        </w:rPr>
        <w:t>ni, ri</w:t>
      </w:r>
      <w:r>
        <w:rPr>
          <w:rFonts w:ascii="LitNusx" w:hAnsi="LitNusx"/>
          <w:sz w:val="22"/>
          <w:szCs w:val="22"/>
          <w:lang w:val="af-ZA"/>
        </w:rPr>
        <w:softHyphen/>
      </w:r>
      <w:r w:rsidRPr="00996D52">
        <w:rPr>
          <w:rFonts w:ascii="LitNusx" w:hAnsi="LitNusx"/>
          <w:sz w:val="22"/>
          <w:szCs w:val="22"/>
          <w:lang w:val="af-ZA"/>
        </w:rPr>
        <w:t>Tac sa</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ri qvey</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vis ga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biT mets ake</w:t>
      </w:r>
      <w:r>
        <w:rPr>
          <w:rFonts w:ascii="LitNusx" w:hAnsi="LitNusx"/>
          <w:sz w:val="22"/>
          <w:szCs w:val="22"/>
          <w:lang w:val="af-ZA"/>
        </w:rPr>
        <w:softHyphen/>
      </w:r>
      <w:r w:rsidRPr="00996D52">
        <w:rPr>
          <w:rFonts w:ascii="LitNusx" w:hAnsi="LitNusx"/>
          <w:sz w:val="22"/>
          <w:szCs w:val="22"/>
          <w:lang w:val="af-ZA"/>
        </w:rPr>
        <w:t>Tebs, vid</w:t>
      </w:r>
      <w:r>
        <w:rPr>
          <w:rFonts w:ascii="LitNusx" w:hAnsi="LitNusx"/>
          <w:sz w:val="22"/>
          <w:szCs w:val="22"/>
          <w:lang w:val="af-ZA"/>
        </w:rPr>
        <w:softHyphen/>
      </w:r>
      <w:r w:rsidRPr="00996D52">
        <w:rPr>
          <w:rFonts w:ascii="LitNusx" w:hAnsi="LitNusx"/>
          <w:sz w:val="22"/>
          <w:szCs w:val="22"/>
          <w:lang w:val="af-ZA"/>
        </w:rPr>
        <w:t>re es sar</w:t>
      </w:r>
      <w:r>
        <w:rPr>
          <w:rFonts w:ascii="LitNusx" w:hAnsi="LitNusx"/>
          <w:sz w:val="22"/>
          <w:szCs w:val="22"/>
          <w:lang w:val="af-ZA"/>
        </w:rPr>
        <w:softHyphen/>
      </w:r>
      <w:r w:rsidRPr="00996D52">
        <w:rPr>
          <w:rFonts w:ascii="LitNusx" w:hAnsi="LitNusx"/>
          <w:sz w:val="22"/>
          <w:szCs w:val="22"/>
          <w:lang w:val="af-ZA"/>
        </w:rPr>
        <w:t>dlebs da dip</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tebs odes</w:t>
      </w:r>
      <w:r>
        <w:rPr>
          <w:rFonts w:ascii="LitNusx" w:hAnsi="LitNusx"/>
          <w:sz w:val="22"/>
          <w:szCs w:val="22"/>
          <w:lang w:val="af-ZA"/>
        </w:rPr>
        <w:softHyphen/>
      </w:r>
      <w:r w:rsidRPr="00996D52">
        <w:rPr>
          <w:rFonts w:ascii="LitNusx" w:hAnsi="LitNusx"/>
          <w:sz w:val="22"/>
          <w:szCs w:val="22"/>
          <w:lang w:val="af-ZA"/>
        </w:rPr>
        <w:t>me ga</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aT.</w:t>
      </w:r>
    </w:p>
    <w:p w:rsidR="00D46116" w:rsidRPr="00996D52" w:rsidRDefault="00D46116" w:rsidP="00BC619A">
      <w:pPr>
        <w:pStyle w:val="PlainText"/>
        <w:spacing w:line="252" w:lineRule="auto"/>
        <w:ind w:firstLine="540"/>
        <w:jc w:val="both"/>
        <w:rPr>
          <w:rFonts w:ascii="LitNusx" w:hAnsi="LitNusx"/>
          <w:sz w:val="22"/>
          <w:szCs w:val="22"/>
          <w:lang w:val="af-ZA"/>
        </w:rPr>
      </w:pPr>
    </w:p>
    <w:p w:rsidR="00D46116" w:rsidRDefault="00D46116" w:rsidP="00BC619A">
      <w:pPr>
        <w:pStyle w:val="PlainText"/>
        <w:spacing w:line="252" w:lineRule="auto"/>
        <w:jc w:val="center"/>
        <w:rPr>
          <w:rFonts w:ascii="LitNusx" w:hAnsi="LitNusx"/>
          <w:b/>
          <w:sz w:val="24"/>
          <w:szCs w:val="24"/>
          <w:lang w:val="af-ZA"/>
        </w:rPr>
      </w:pPr>
    </w:p>
    <w:p w:rsidR="00D46116" w:rsidRPr="00540561" w:rsidRDefault="00D46116" w:rsidP="00BC619A">
      <w:pPr>
        <w:pStyle w:val="PlainText"/>
        <w:spacing w:line="252" w:lineRule="auto"/>
        <w:jc w:val="center"/>
        <w:rPr>
          <w:rFonts w:ascii="LitNusx" w:hAnsi="LitNusx"/>
          <w:b/>
          <w:sz w:val="24"/>
          <w:szCs w:val="24"/>
          <w:lang w:val="af-ZA"/>
        </w:rPr>
      </w:pPr>
      <w:r w:rsidRPr="00540561">
        <w:rPr>
          <w:rFonts w:ascii="LitNusx" w:hAnsi="LitNusx"/>
          <w:b/>
          <w:sz w:val="24"/>
          <w:szCs w:val="24"/>
          <w:lang w:val="af-ZA"/>
        </w:rPr>
        <w:t>sta</w:t>
      </w:r>
      <w:r w:rsidRPr="00540561">
        <w:rPr>
          <w:rFonts w:ascii="LitNusx" w:hAnsi="LitNusx"/>
          <w:b/>
          <w:sz w:val="24"/>
          <w:szCs w:val="24"/>
          <w:lang w:val="af-ZA"/>
        </w:rPr>
        <w:softHyphen/>
        <w:t>ti</w:t>
      </w:r>
      <w:r w:rsidRPr="00540561">
        <w:rPr>
          <w:rFonts w:ascii="LitNusx" w:hAnsi="LitNusx"/>
          <w:b/>
          <w:sz w:val="24"/>
          <w:szCs w:val="24"/>
          <w:lang w:val="af-ZA"/>
        </w:rPr>
        <w:softHyphen/>
        <w:t>ku</w:t>
      </w:r>
      <w:r w:rsidRPr="00540561">
        <w:rPr>
          <w:rFonts w:ascii="LitNusx" w:hAnsi="LitNusx"/>
          <w:b/>
          <w:sz w:val="24"/>
          <w:szCs w:val="24"/>
          <w:lang w:val="af-ZA"/>
        </w:rPr>
        <w:softHyphen/>
        <w:t>ri</w:t>
      </w:r>
      <w:r w:rsidRPr="00540561">
        <w:rPr>
          <w:rFonts w:ascii="LitNusx" w:hAnsi="LitNusx"/>
          <w:b/>
          <w:sz w:val="24"/>
          <w:szCs w:val="24"/>
          <w:lang w:val="af-ZA"/>
        </w:rPr>
        <w:softHyphen/>
        <w:t>dan evo</w:t>
      </w:r>
      <w:r w:rsidRPr="00540561">
        <w:rPr>
          <w:rFonts w:ascii="LitNusx" w:hAnsi="LitNusx"/>
          <w:b/>
          <w:sz w:val="24"/>
          <w:szCs w:val="24"/>
          <w:lang w:val="af-ZA"/>
        </w:rPr>
        <w:softHyphen/>
        <w:t>lu</w:t>
      </w:r>
      <w:r w:rsidRPr="00540561">
        <w:rPr>
          <w:rFonts w:ascii="LitNusx" w:hAnsi="LitNusx"/>
          <w:b/>
          <w:sz w:val="24"/>
          <w:szCs w:val="24"/>
          <w:lang w:val="af-ZA"/>
        </w:rPr>
        <w:softHyphen/>
        <w:t>ci</w:t>
      </w:r>
      <w:r w:rsidRPr="00540561">
        <w:rPr>
          <w:rFonts w:ascii="LitNusx" w:hAnsi="LitNusx"/>
          <w:b/>
          <w:sz w:val="24"/>
          <w:szCs w:val="24"/>
          <w:lang w:val="af-ZA"/>
        </w:rPr>
        <w:softHyphen/>
        <w:t>u</w:t>
      </w:r>
      <w:r w:rsidRPr="00540561">
        <w:rPr>
          <w:rFonts w:ascii="LitNusx" w:hAnsi="LitNusx"/>
          <w:b/>
          <w:sz w:val="24"/>
          <w:szCs w:val="24"/>
          <w:lang w:val="af-ZA"/>
        </w:rPr>
        <w:softHyphen/>
        <w:t>ri kon</w:t>
      </w:r>
      <w:r w:rsidRPr="00540561">
        <w:rPr>
          <w:rFonts w:ascii="LitNusx" w:hAnsi="LitNusx"/>
          <w:b/>
          <w:sz w:val="24"/>
          <w:szCs w:val="24"/>
          <w:lang w:val="af-ZA"/>
        </w:rPr>
        <w:softHyphen/>
        <w:t>ku</w:t>
      </w:r>
      <w:r w:rsidRPr="00540561">
        <w:rPr>
          <w:rFonts w:ascii="LitNusx" w:hAnsi="LitNusx"/>
          <w:b/>
          <w:sz w:val="24"/>
          <w:szCs w:val="24"/>
          <w:lang w:val="af-ZA"/>
        </w:rPr>
        <w:softHyphen/>
        <w:t>ren</w:t>
      </w:r>
      <w:r w:rsidRPr="00540561">
        <w:rPr>
          <w:rFonts w:ascii="LitNusx" w:hAnsi="LitNusx"/>
          <w:b/>
          <w:sz w:val="24"/>
          <w:szCs w:val="24"/>
          <w:lang w:val="af-ZA"/>
        </w:rPr>
        <w:softHyphen/>
        <w:t>ci</w:t>
      </w:r>
      <w:r w:rsidRPr="00540561">
        <w:rPr>
          <w:rFonts w:ascii="LitNusx" w:hAnsi="LitNusx"/>
          <w:b/>
          <w:sz w:val="24"/>
          <w:szCs w:val="24"/>
          <w:lang w:val="af-ZA"/>
        </w:rPr>
        <w:softHyphen/>
        <w:t>is po</w:t>
      </w:r>
      <w:r w:rsidRPr="00540561">
        <w:rPr>
          <w:rFonts w:ascii="LitNusx" w:hAnsi="LitNusx"/>
          <w:b/>
          <w:sz w:val="24"/>
          <w:szCs w:val="24"/>
          <w:lang w:val="af-ZA"/>
        </w:rPr>
        <w:softHyphen/>
        <w:t>zi</w:t>
      </w:r>
      <w:r w:rsidRPr="00540561">
        <w:rPr>
          <w:rFonts w:ascii="LitNusx" w:hAnsi="LitNusx"/>
          <w:b/>
          <w:sz w:val="24"/>
          <w:szCs w:val="24"/>
          <w:lang w:val="af-ZA"/>
        </w:rPr>
        <w:softHyphen/>
        <w:t>ci</w:t>
      </w:r>
      <w:r w:rsidRPr="00540561">
        <w:rPr>
          <w:rFonts w:ascii="LitNusx" w:hAnsi="LitNusx"/>
          <w:b/>
          <w:sz w:val="24"/>
          <w:szCs w:val="24"/>
          <w:lang w:val="af-ZA"/>
        </w:rPr>
        <w:softHyphen/>
        <w:t>am</w:t>
      </w:r>
      <w:r w:rsidRPr="00540561">
        <w:rPr>
          <w:rFonts w:ascii="LitNusx" w:hAnsi="LitNusx"/>
          <w:b/>
          <w:sz w:val="24"/>
          <w:szCs w:val="24"/>
          <w:lang w:val="af-ZA"/>
        </w:rPr>
        <w:softHyphen/>
        <w:t>de</w:t>
      </w:r>
    </w:p>
    <w:p w:rsidR="00D46116" w:rsidRPr="00996D52" w:rsidRDefault="00D46116" w:rsidP="00BC619A">
      <w:pPr>
        <w:pStyle w:val="PlainText"/>
        <w:spacing w:line="252" w:lineRule="auto"/>
        <w:ind w:firstLine="540"/>
        <w:jc w:val="both"/>
        <w:rPr>
          <w:rFonts w:ascii="LitNusx" w:hAnsi="LitNusx"/>
          <w:sz w:val="22"/>
          <w:szCs w:val="22"/>
          <w:lang w:val="af-ZA"/>
        </w:rPr>
      </w:pP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Tu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Car</w:t>
      </w:r>
      <w:r>
        <w:rPr>
          <w:rFonts w:ascii="LitNusx" w:hAnsi="LitNusx"/>
          <w:sz w:val="22"/>
          <w:szCs w:val="22"/>
          <w:lang w:val="af-ZA"/>
        </w:rPr>
        <w:softHyphen/>
      </w:r>
      <w:r w:rsidRPr="00996D52">
        <w:rPr>
          <w:rFonts w:ascii="LitNusx" w:hAnsi="LitNusx"/>
          <w:sz w:val="22"/>
          <w:szCs w:val="22"/>
          <w:lang w:val="af-ZA"/>
        </w:rPr>
        <w:t>Co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Ca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ya</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bas srul</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fi</w:t>
      </w:r>
      <w:r>
        <w:rPr>
          <w:rFonts w:ascii="LitNusx" w:hAnsi="LitNusx"/>
          <w:sz w:val="22"/>
          <w:szCs w:val="22"/>
          <w:lang w:val="af-ZA"/>
        </w:rPr>
        <w:softHyphen/>
      </w:r>
      <w:r w:rsidRPr="00996D52">
        <w:rPr>
          <w:rFonts w:ascii="LitNusx" w:hAnsi="LitNusx"/>
          <w:sz w:val="22"/>
          <w:szCs w:val="22"/>
          <w:lang w:val="af-ZA"/>
        </w:rPr>
        <w:t>li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for</w:t>
      </w:r>
      <w:r>
        <w:rPr>
          <w:rFonts w:ascii="LitNusx" w:hAnsi="LitNusx"/>
          <w:sz w:val="22"/>
          <w:szCs w:val="22"/>
          <w:lang w:val="af-ZA"/>
        </w:rPr>
        <w:softHyphen/>
      </w:r>
      <w:r w:rsidRPr="00996D52">
        <w:rPr>
          <w:rFonts w:ascii="LitNusx" w:hAnsi="LitNusx"/>
          <w:sz w:val="22"/>
          <w:szCs w:val="22"/>
          <w:lang w:val="af-ZA"/>
        </w:rPr>
        <w:t>mis re</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ze</w:t>
      </w:r>
      <w:r>
        <w:rPr>
          <w:rFonts w:ascii="LitNusx" w:hAnsi="LitNusx"/>
          <w:sz w:val="22"/>
          <w:szCs w:val="22"/>
          <w:lang w:val="af-ZA"/>
        </w:rPr>
        <w:softHyphen/>
      </w:r>
      <w:r w:rsidRPr="00996D52">
        <w:rPr>
          <w:rFonts w:ascii="LitNusx" w:hAnsi="LitNusx"/>
          <w:sz w:val="22"/>
          <w:szCs w:val="22"/>
          <w:lang w:val="af-ZA"/>
        </w:rPr>
        <w:t>ba ewo</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ba, ma</w:t>
      </w:r>
      <w:r>
        <w:rPr>
          <w:rFonts w:ascii="LitNusx" w:hAnsi="LitNusx"/>
          <w:sz w:val="22"/>
          <w:szCs w:val="22"/>
          <w:lang w:val="af-ZA"/>
        </w:rPr>
        <w:softHyphen/>
      </w:r>
      <w:r w:rsidRPr="00996D52">
        <w:rPr>
          <w:rFonts w:ascii="LitNusx" w:hAnsi="LitNusx"/>
          <w:sz w:val="22"/>
          <w:szCs w:val="22"/>
          <w:lang w:val="af-ZA"/>
        </w:rPr>
        <w:t>Sin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 mik</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kis sfe</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Sic un</w:t>
      </w:r>
      <w:r>
        <w:rPr>
          <w:rFonts w:ascii="LitNusx" w:hAnsi="LitNusx"/>
          <w:sz w:val="22"/>
          <w:szCs w:val="22"/>
          <w:lang w:val="af-ZA"/>
        </w:rPr>
        <w:softHyphen/>
      </w:r>
      <w:r w:rsidRPr="00996D52">
        <w:rPr>
          <w:rFonts w:ascii="LitNusx" w:hAnsi="LitNusx"/>
          <w:sz w:val="22"/>
          <w:szCs w:val="22"/>
          <w:lang w:val="af-ZA"/>
        </w:rPr>
        <w:t>da amoq</w:t>
      </w:r>
      <w:r>
        <w:rPr>
          <w:rFonts w:ascii="LitNusx" w:hAnsi="LitNusx"/>
          <w:sz w:val="22"/>
          <w:szCs w:val="22"/>
          <w:lang w:val="af-ZA"/>
        </w:rPr>
        <w:softHyphen/>
      </w:r>
      <w:r w:rsidRPr="00996D52">
        <w:rPr>
          <w:rFonts w:ascii="LitNusx" w:hAnsi="LitNusx"/>
          <w:sz w:val="22"/>
          <w:szCs w:val="22"/>
          <w:lang w:val="af-ZA"/>
        </w:rPr>
        <w:t>med</w:t>
      </w:r>
      <w:r>
        <w:rPr>
          <w:rFonts w:ascii="LitNusx" w:hAnsi="LitNusx"/>
          <w:sz w:val="22"/>
          <w:szCs w:val="22"/>
          <w:lang w:val="af-ZA"/>
        </w:rPr>
        <w:softHyphen/>
      </w:r>
      <w:r w:rsidRPr="00996D52">
        <w:rPr>
          <w:rFonts w:ascii="LitNusx" w:hAnsi="LitNusx"/>
          <w:sz w:val="22"/>
          <w:szCs w:val="22"/>
          <w:lang w:val="af-ZA"/>
        </w:rPr>
        <w:t>des. mar</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lia, 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 am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fe</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mens iseT si</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ad mo</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saz</w:t>
      </w:r>
      <w:r>
        <w:rPr>
          <w:rFonts w:ascii="LitNusx" w:hAnsi="LitNusx"/>
          <w:sz w:val="22"/>
          <w:szCs w:val="22"/>
          <w:lang w:val="af-ZA"/>
        </w:rPr>
        <w:softHyphen/>
      </w:r>
      <w:r w:rsidRPr="00996D52">
        <w:rPr>
          <w:rFonts w:ascii="LitNusx" w:hAnsi="LitNusx"/>
          <w:sz w:val="22"/>
          <w:szCs w:val="22"/>
          <w:lang w:val="af-ZA"/>
        </w:rPr>
        <w:t>rebs, ro</w:t>
      </w:r>
      <w:r>
        <w:rPr>
          <w:rFonts w:ascii="LitNusx" w:hAnsi="LitNusx"/>
          <w:sz w:val="22"/>
          <w:szCs w:val="22"/>
          <w:lang w:val="af-ZA"/>
        </w:rPr>
        <w:softHyphen/>
      </w:r>
      <w:r w:rsidRPr="00996D52">
        <w:rPr>
          <w:rFonts w:ascii="LitNusx" w:hAnsi="LitNusx"/>
          <w:sz w:val="22"/>
          <w:szCs w:val="22"/>
          <w:lang w:val="af-ZA"/>
        </w:rPr>
        <w:t>mel</w:t>
      </w:r>
      <w:r>
        <w:rPr>
          <w:rFonts w:ascii="LitNusx" w:hAnsi="LitNusx"/>
          <w:sz w:val="22"/>
          <w:szCs w:val="22"/>
          <w:lang w:val="af-ZA"/>
        </w:rPr>
        <w:softHyphen/>
      </w:r>
      <w:r w:rsidRPr="00996D52">
        <w:rPr>
          <w:rFonts w:ascii="LitNusx" w:hAnsi="LitNusx"/>
          <w:sz w:val="22"/>
          <w:szCs w:val="22"/>
          <w:lang w:val="af-ZA"/>
        </w:rPr>
        <w:t>Sic ro</w:t>
      </w:r>
      <w:r>
        <w:rPr>
          <w:rFonts w:ascii="LitNusx" w:hAnsi="LitNusx"/>
          <w:sz w:val="22"/>
          <w:szCs w:val="22"/>
          <w:lang w:val="af-ZA"/>
        </w:rPr>
        <w:softHyphen/>
      </w:r>
      <w:r w:rsidRPr="00996D52">
        <w:rPr>
          <w:rFonts w:ascii="LitNusx" w:hAnsi="LitNusx"/>
          <w:sz w:val="22"/>
          <w:szCs w:val="22"/>
          <w:lang w:val="af-ZA"/>
        </w:rPr>
        <w:t>gorc mim</w:t>
      </w:r>
      <w:r>
        <w:rPr>
          <w:rFonts w:ascii="LitNusx" w:hAnsi="LitNusx"/>
          <w:sz w:val="22"/>
          <w:szCs w:val="22"/>
          <w:lang w:val="af-ZA"/>
        </w:rPr>
        <w:softHyphen/>
      </w:r>
      <w:r w:rsidRPr="00996D52">
        <w:rPr>
          <w:rFonts w:ascii="LitNusx" w:hAnsi="LitNusx"/>
          <w:sz w:val="22"/>
          <w:szCs w:val="22"/>
          <w:lang w:val="af-ZA"/>
        </w:rPr>
        <w:t>wo</w:t>
      </w:r>
      <w:r>
        <w:rPr>
          <w:rFonts w:ascii="LitNusx" w:hAnsi="LitNusx"/>
          <w:sz w:val="22"/>
          <w:szCs w:val="22"/>
          <w:lang w:val="af-ZA"/>
        </w:rPr>
        <w:softHyphen/>
      </w:r>
      <w:r w:rsidRPr="00996D52">
        <w:rPr>
          <w:rFonts w:ascii="LitNusx" w:hAnsi="LitNusx"/>
          <w:sz w:val="22"/>
          <w:szCs w:val="22"/>
          <w:lang w:val="af-ZA"/>
        </w:rPr>
        <w:t>deb</w:t>
      </w:r>
      <w:r>
        <w:rPr>
          <w:rFonts w:ascii="LitNusx" w:hAnsi="LitNusx"/>
          <w:sz w:val="22"/>
          <w:szCs w:val="22"/>
          <w:lang w:val="af-ZA"/>
        </w:rPr>
        <w:softHyphen/>
      </w:r>
      <w:r w:rsidRPr="00996D52">
        <w:rPr>
          <w:rFonts w:ascii="LitNusx" w:hAnsi="LitNusx"/>
          <w:sz w:val="22"/>
          <w:szCs w:val="22"/>
          <w:lang w:val="af-ZA"/>
        </w:rPr>
        <w:t xml:space="preserve">lis, </w:t>
      </w:r>
      <w:r>
        <w:rPr>
          <w:rFonts w:ascii="LitNusx" w:hAnsi="LitNusx"/>
          <w:sz w:val="22"/>
          <w:szCs w:val="22"/>
          <w:lang w:val="af-ZA"/>
        </w:rPr>
        <w:t>i</w:t>
      </w:r>
      <w:r w:rsidRPr="00996D52">
        <w:rPr>
          <w:rFonts w:ascii="LitNusx" w:hAnsi="LitNusx"/>
          <w:sz w:val="22"/>
          <w:szCs w:val="22"/>
          <w:lang w:val="af-ZA"/>
        </w:rPr>
        <w:t>se mom</w:t>
      </w:r>
      <w:r>
        <w:rPr>
          <w:rFonts w:ascii="LitNusx" w:hAnsi="LitNusx"/>
          <w:sz w:val="22"/>
          <w:szCs w:val="22"/>
          <w:lang w:val="af-ZA"/>
        </w:rPr>
        <w:softHyphen/>
      </w:r>
      <w:r w:rsidRPr="00996D52">
        <w:rPr>
          <w:rFonts w:ascii="LitNusx" w:hAnsi="LitNusx"/>
          <w:sz w:val="22"/>
          <w:szCs w:val="22"/>
          <w:lang w:val="af-ZA"/>
        </w:rPr>
        <w:t>xma</w:t>
      </w:r>
      <w:r>
        <w:rPr>
          <w:rFonts w:ascii="LitNusx" w:hAnsi="LitNusx"/>
          <w:sz w:val="22"/>
          <w:szCs w:val="22"/>
          <w:lang w:val="af-ZA"/>
        </w:rPr>
        <w:softHyphen/>
      </w:r>
      <w:r w:rsidRPr="00996D52">
        <w:rPr>
          <w:rFonts w:ascii="LitNusx" w:hAnsi="LitNusx"/>
          <w:sz w:val="22"/>
          <w:szCs w:val="22"/>
          <w:lang w:val="af-ZA"/>
        </w:rPr>
        <w:t>reb</w:t>
      </w:r>
      <w:r>
        <w:rPr>
          <w:rFonts w:ascii="LitNusx" w:hAnsi="LitNusx"/>
          <w:sz w:val="22"/>
          <w:szCs w:val="22"/>
          <w:lang w:val="af-ZA"/>
        </w:rPr>
        <w:softHyphen/>
      </w:r>
      <w:r w:rsidRPr="00996D52">
        <w:rPr>
          <w:rFonts w:ascii="LitNusx" w:hAnsi="LitNusx"/>
          <w:sz w:val="22"/>
          <w:szCs w:val="22"/>
          <w:lang w:val="af-ZA"/>
        </w:rPr>
        <w:t>lis mxa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zec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cia su</w:t>
      </w:r>
      <w:r>
        <w:rPr>
          <w:rFonts w:ascii="LitNusx" w:hAnsi="LitNusx"/>
          <w:sz w:val="22"/>
          <w:szCs w:val="22"/>
          <w:lang w:val="af-ZA"/>
        </w:rPr>
        <w:softHyphen/>
      </w:r>
      <w:r w:rsidRPr="00996D52">
        <w:rPr>
          <w:rFonts w:ascii="LitNusx" w:hAnsi="LitNusx"/>
          <w:sz w:val="22"/>
          <w:szCs w:val="22"/>
          <w:lang w:val="af-ZA"/>
        </w:rPr>
        <w:t xml:space="preserve">fevs.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 ga</w:t>
      </w:r>
      <w:r>
        <w:rPr>
          <w:rFonts w:ascii="LitNusx" w:hAnsi="LitNusx"/>
          <w:sz w:val="22"/>
          <w:szCs w:val="22"/>
          <w:lang w:val="af-ZA"/>
        </w:rPr>
        <w:softHyphen/>
      </w:r>
      <w:r w:rsidRPr="00996D52">
        <w:rPr>
          <w:rFonts w:ascii="LitNusx" w:hAnsi="LitNusx"/>
          <w:sz w:val="22"/>
          <w:szCs w:val="22"/>
          <w:lang w:val="af-ZA"/>
        </w:rPr>
        <w:t>nas</w:t>
      </w:r>
      <w:r>
        <w:rPr>
          <w:rFonts w:ascii="LitNusx" w:hAnsi="LitNusx"/>
          <w:sz w:val="22"/>
          <w:szCs w:val="22"/>
          <w:lang w:val="af-ZA"/>
        </w:rPr>
        <w:softHyphen/>
      </w:r>
      <w:r w:rsidRPr="00996D52">
        <w:rPr>
          <w:rFonts w:ascii="LitNusx" w:hAnsi="LitNusx"/>
          <w:sz w:val="22"/>
          <w:szCs w:val="22"/>
          <w:lang w:val="af-ZA"/>
        </w:rPr>
        <w:t>xva</w:t>
      </w:r>
      <w:r>
        <w:rPr>
          <w:rFonts w:ascii="LitNusx" w:hAnsi="LitNusx"/>
          <w:sz w:val="22"/>
          <w:szCs w:val="22"/>
          <w:lang w:val="af-ZA"/>
        </w:rPr>
        <w:softHyphen/>
      </w:r>
      <w:r w:rsidRPr="00996D52">
        <w:rPr>
          <w:rFonts w:ascii="LitNusx" w:hAnsi="LitNusx"/>
          <w:sz w:val="22"/>
          <w:szCs w:val="22"/>
          <w:lang w:val="af-ZA"/>
        </w:rPr>
        <w:t>vebs Ria da da</w:t>
      </w:r>
      <w:r>
        <w:rPr>
          <w:rFonts w:ascii="LitNusx" w:hAnsi="LitNusx"/>
          <w:sz w:val="22"/>
          <w:szCs w:val="22"/>
          <w:lang w:val="af-ZA"/>
        </w:rPr>
        <w:softHyphen/>
      </w:r>
      <w:r w:rsidRPr="00996D52">
        <w:rPr>
          <w:rFonts w:ascii="LitNusx" w:hAnsi="LitNusx"/>
          <w:sz w:val="22"/>
          <w:szCs w:val="22"/>
          <w:lang w:val="af-ZA"/>
        </w:rPr>
        <w:t>xu</w:t>
      </w:r>
      <w:r>
        <w:rPr>
          <w:rFonts w:ascii="LitNusx" w:hAnsi="LitNusx"/>
          <w:sz w:val="22"/>
          <w:szCs w:val="22"/>
          <w:lang w:val="af-ZA"/>
        </w:rPr>
        <w:softHyphen/>
      </w:r>
      <w:r w:rsidRPr="00996D52">
        <w:rPr>
          <w:rFonts w:ascii="LitNusx" w:hAnsi="LitNusx"/>
          <w:sz w:val="22"/>
          <w:szCs w:val="22"/>
          <w:lang w:val="af-ZA"/>
        </w:rPr>
        <w:t>rul baz</w:t>
      </w:r>
      <w:r>
        <w:rPr>
          <w:rFonts w:ascii="LitNusx" w:hAnsi="LitNusx"/>
          <w:sz w:val="22"/>
          <w:szCs w:val="22"/>
          <w:lang w:val="af-ZA"/>
        </w:rPr>
        <w:softHyphen/>
      </w:r>
      <w:r w:rsidRPr="00996D52">
        <w:rPr>
          <w:rFonts w:ascii="LitNusx" w:hAnsi="LitNusx"/>
          <w:sz w:val="22"/>
          <w:szCs w:val="22"/>
          <w:lang w:val="af-ZA"/>
        </w:rPr>
        <w:t>rebs. pir</w:t>
      </w:r>
      <w:r>
        <w:rPr>
          <w:rFonts w:ascii="LitNusx" w:hAnsi="LitNusx"/>
          <w:sz w:val="22"/>
          <w:szCs w:val="22"/>
          <w:lang w:val="af-ZA"/>
        </w:rPr>
        <w:softHyphen/>
      </w:r>
      <w:r w:rsidRPr="00996D52">
        <w:rPr>
          <w:rFonts w:ascii="LitNusx" w:hAnsi="LitNusx"/>
          <w:sz w:val="22"/>
          <w:szCs w:val="22"/>
          <w:lang w:val="af-ZA"/>
        </w:rPr>
        <w:t>vel Sem</w:t>
      </w:r>
      <w:r>
        <w:rPr>
          <w:rFonts w:ascii="LitNusx" w:hAnsi="LitNusx"/>
          <w:sz w:val="22"/>
          <w:szCs w:val="22"/>
          <w:lang w:val="af-ZA"/>
        </w:rPr>
        <w:softHyphen/>
      </w:r>
      <w:r w:rsidRPr="00996D52">
        <w:rPr>
          <w:rFonts w:ascii="LitNusx" w:hAnsi="LitNusx"/>
          <w:sz w:val="22"/>
          <w:szCs w:val="22"/>
          <w:lang w:val="af-ZA"/>
        </w:rPr>
        <w:t>Txve</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Si „mim</w:t>
      </w:r>
      <w:r>
        <w:rPr>
          <w:rFonts w:ascii="LitNusx" w:hAnsi="LitNusx"/>
          <w:sz w:val="22"/>
          <w:szCs w:val="22"/>
          <w:lang w:val="af-ZA"/>
        </w:rPr>
        <w:softHyphen/>
      </w:r>
      <w:r w:rsidRPr="00996D52">
        <w:rPr>
          <w:rFonts w:ascii="LitNusx" w:hAnsi="LitNusx"/>
          <w:sz w:val="22"/>
          <w:szCs w:val="22"/>
          <w:lang w:val="af-ZA"/>
        </w:rPr>
        <w:t>wo</w:t>
      </w:r>
      <w:r>
        <w:rPr>
          <w:rFonts w:ascii="LitNusx" w:hAnsi="LitNusx"/>
          <w:sz w:val="22"/>
          <w:szCs w:val="22"/>
          <w:lang w:val="af-ZA"/>
        </w:rPr>
        <w:softHyphen/>
      </w:r>
      <w:r w:rsidRPr="00996D52">
        <w:rPr>
          <w:rFonts w:ascii="LitNusx" w:hAnsi="LitNusx"/>
          <w:sz w:val="22"/>
          <w:szCs w:val="22"/>
          <w:lang w:val="af-ZA"/>
        </w:rPr>
        <w:t>deb</w:t>
      </w:r>
      <w:r>
        <w:rPr>
          <w:rFonts w:ascii="LitNusx" w:hAnsi="LitNusx"/>
          <w:sz w:val="22"/>
          <w:szCs w:val="22"/>
          <w:lang w:val="af-ZA"/>
        </w:rPr>
        <w:softHyphen/>
      </w:r>
      <w:r w:rsidRPr="00996D52">
        <w:rPr>
          <w:rFonts w:ascii="LitNusx" w:hAnsi="LitNusx"/>
          <w:sz w:val="22"/>
          <w:szCs w:val="22"/>
          <w:lang w:val="af-ZA"/>
        </w:rPr>
        <w:t>lis da myid</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lis sa</w:t>
      </w:r>
      <w:r>
        <w:rPr>
          <w:rFonts w:ascii="LitNusx" w:hAnsi="LitNusx"/>
          <w:sz w:val="22"/>
          <w:szCs w:val="22"/>
          <w:lang w:val="af-ZA"/>
        </w:rPr>
        <w:softHyphen/>
      </w:r>
      <w:r w:rsidRPr="00996D52">
        <w:rPr>
          <w:rFonts w:ascii="LitNusx" w:hAnsi="LitNusx"/>
          <w:sz w:val="22"/>
          <w:szCs w:val="22"/>
          <w:lang w:val="af-ZA"/>
        </w:rPr>
        <w:t>xiT ne</w:t>
      </w:r>
      <w:r>
        <w:rPr>
          <w:rFonts w:ascii="LitNusx" w:hAnsi="LitNusx"/>
          <w:sz w:val="22"/>
          <w:szCs w:val="22"/>
          <w:lang w:val="af-ZA"/>
        </w:rPr>
        <w:softHyphen/>
      </w:r>
      <w:r w:rsidRPr="00996D52">
        <w:rPr>
          <w:rFonts w:ascii="LitNusx" w:hAnsi="LitNusx"/>
          <w:sz w:val="22"/>
          <w:szCs w:val="22"/>
          <w:lang w:val="af-ZA"/>
        </w:rPr>
        <w:t>bis</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ri ada</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ni da</w:t>
      </w:r>
      <w:r>
        <w:rPr>
          <w:rFonts w:ascii="LitNusx" w:hAnsi="LitNusx"/>
          <w:sz w:val="22"/>
          <w:szCs w:val="22"/>
          <w:lang w:val="af-ZA"/>
        </w:rPr>
        <w:softHyphen/>
      </w:r>
      <w:r w:rsidRPr="00996D52">
        <w:rPr>
          <w:rFonts w:ascii="LitNusx" w:hAnsi="LitNusx"/>
          <w:sz w:val="22"/>
          <w:szCs w:val="22"/>
          <w:lang w:val="af-ZA"/>
        </w:rPr>
        <w:t>iS</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ba~, xo</w:t>
      </w:r>
      <w:r>
        <w:rPr>
          <w:rFonts w:ascii="LitNusx" w:hAnsi="LitNusx"/>
          <w:sz w:val="22"/>
          <w:szCs w:val="22"/>
          <w:lang w:val="af-ZA"/>
        </w:rPr>
        <w:softHyphen/>
      </w:r>
      <w:r w:rsidRPr="00996D52">
        <w:rPr>
          <w:rFonts w:ascii="LitNusx" w:hAnsi="LitNusx"/>
          <w:sz w:val="22"/>
          <w:szCs w:val="22"/>
          <w:lang w:val="af-ZA"/>
        </w:rPr>
        <w:t>lo me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Si _ ara</w:t>
      </w:r>
      <w:r>
        <w:rPr>
          <w:rStyle w:val="FootnoteReference"/>
          <w:rFonts w:ascii="LitNusx" w:hAnsi="LitNusx"/>
          <w:sz w:val="22"/>
          <w:szCs w:val="22"/>
          <w:lang w:val="af-ZA"/>
        </w:rPr>
        <w:footnoteReference w:id="60"/>
      </w:r>
      <w:r w:rsidRPr="00996D52">
        <w:rPr>
          <w:rFonts w:ascii="LitNusx" w:hAnsi="LitNusx"/>
          <w:sz w:val="22"/>
          <w:szCs w:val="22"/>
          <w:lang w:val="af-ZA"/>
        </w:rPr>
        <w:t>. igi baz</w:t>
      </w:r>
      <w:r>
        <w:rPr>
          <w:rFonts w:ascii="LitNusx" w:hAnsi="LitNusx"/>
          <w:sz w:val="22"/>
          <w:szCs w:val="22"/>
          <w:lang w:val="af-ZA"/>
        </w:rPr>
        <w:softHyphen/>
      </w:r>
      <w:r w:rsidRPr="00996D52">
        <w:rPr>
          <w:rFonts w:ascii="LitNusx" w:hAnsi="LitNusx"/>
          <w:sz w:val="22"/>
          <w:szCs w:val="22"/>
          <w:lang w:val="af-ZA"/>
        </w:rPr>
        <w:t>ris for</w:t>
      </w:r>
      <w:r>
        <w:rPr>
          <w:rFonts w:ascii="LitNusx" w:hAnsi="LitNusx"/>
          <w:sz w:val="22"/>
          <w:szCs w:val="22"/>
          <w:lang w:val="af-ZA"/>
        </w:rPr>
        <w:softHyphen/>
      </w:r>
      <w:r w:rsidRPr="00996D52">
        <w:rPr>
          <w:rFonts w:ascii="LitNusx" w:hAnsi="LitNusx"/>
          <w:sz w:val="22"/>
          <w:szCs w:val="22"/>
          <w:lang w:val="af-ZA"/>
        </w:rPr>
        <w:t>mebs mo</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Ta qce</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bis mi</w:t>
      </w:r>
      <w:r>
        <w:rPr>
          <w:rFonts w:ascii="LitNusx" w:hAnsi="LitNusx"/>
          <w:sz w:val="22"/>
          <w:szCs w:val="22"/>
          <w:lang w:val="af-ZA"/>
        </w:rPr>
        <w:softHyphen/>
      </w:r>
      <w:r w:rsidRPr="00996D52">
        <w:rPr>
          <w:rFonts w:ascii="LitNusx" w:hAnsi="LitNusx"/>
          <w:sz w:val="22"/>
          <w:szCs w:val="22"/>
          <w:lang w:val="af-ZA"/>
        </w:rPr>
        <w:t>xed</w:t>
      </w:r>
      <w:r>
        <w:rPr>
          <w:rFonts w:ascii="LitNusx" w:hAnsi="LitNusx"/>
          <w:sz w:val="22"/>
          <w:szCs w:val="22"/>
          <w:lang w:val="af-ZA"/>
        </w:rPr>
        <w:softHyphen/>
      </w:r>
      <w:r w:rsidRPr="00996D52">
        <w:rPr>
          <w:rFonts w:ascii="LitNusx" w:hAnsi="LitNusx"/>
          <w:sz w:val="22"/>
          <w:szCs w:val="22"/>
          <w:lang w:val="af-ZA"/>
        </w:rPr>
        <w:t>viT yofs</w:t>
      </w:r>
      <w:r>
        <w:rPr>
          <w:rStyle w:val="FootnoteReference"/>
          <w:rFonts w:ascii="LitNusx" w:hAnsi="LitNusx"/>
          <w:sz w:val="22"/>
          <w:szCs w:val="22"/>
          <w:lang w:val="af-ZA"/>
        </w:rPr>
        <w:footnoteReference w:id="61"/>
      </w:r>
      <w:r w:rsidRPr="00996D52">
        <w:rPr>
          <w:rFonts w:ascii="LitNusx" w:hAnsi="LitNusx"/>
          <w:sz w:val="22"/>
          <w:szCs w:val="22"/>
          <w:lang w:val="af-ZA"/>
        </w:rPr>
        <w:t>. mis</w:t>
      </w:r>
      <w:r>
        <w:rPr>
          <w:rFonts w:ascii="LitNusx" w:hAnsi="LitNusx"/>
          <w:sz w:val="22"/>
          <w:szCs w:val="22"/>
          <w:lang w:val="af-ZA"/>
        </w:rPr>
        <w:softHyphen/>
      </w:r>
      <w:r w:rsidRPr="00996D52">
        <w:rPr>
          <w:rFonts w:ascii="LitNusx" w:hAnsi="LitNusx"/>
          <w:sz w:val="22"/>
          <w:szCs w:val="22"/>
          <w:lang w:val="af-ZA"/>
        </w:rPr>
        <w:t>Tvis um</w:t>
      </w:r>
      <w:r>
        <w:rPr>
          <w:rFonts w:ascii="LitNusx" w:hAnsi="LitNusx"/>
          <w:sz w:val="22"/>
          <w:szCs w:val="22"/>
          <w:lang w:val="af-ZA"/>
        </w:rPr>
        <w:softHyphen/>
      </w:r>
      <w:r w:rsidRPr="00996D52">
        <w:rPr>
          <w:rFonts w:ascii="LitNusx" w:hAnsi="LitNusx"/>
          <w:sz w:val="22"/>
          <w:szCs w:val="22"/>
          <w:lang w:val="af-ZA"/>
        </w:rPr>
        <w:t>niS</w:t>
      </w:r>
      <w:r>
        <w:rPr>
          <w:rFonts w:ascii="LitNusx" w:hAnsi="LitNusx"/>
          <w:sz w:val="22"/>
          <w:szCs w:val="22"/>
          <w:lang w:val="af-ZA"/>
        </w:rPr>
        <w:softHyphen/>
      </w:r>
      <w:r w:rsidRPr="00996D52">
        <w:rPr>
          <w:rFonts w:ascii="LitNusx" w:hAnsi="LitNusx"/>
          <w:sz w:val="22"/>
          <w:szCs w:val="22"/>
          <w:lang w:val="af-ZA"/>
        </w:rPr>
        <w:t>vne</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si da xSi</w:t>
      </w:r>
      <w:r>
        <w:rPr>
          <w:rFonts w:ascii="LitNusx" w:hAnsi="LitNusx"/>
          <w:sz w:val="22"/>
          <w:szCs w:val="22"/>
          <w:lang w:val="af-ZA"/>
        </w:rPr>
        <w:softHyphen/>
      </w:r>
      <w:r w:rsidRPr="00996D52">
        <w:rPr>
          <w:rFonts w:ascii="LitNusx" w:hAnsi="LitNusx"/>
          <w:sz w:val="22"/>
          <w:szCs w:val="22"/>
          <w:lang w:val="af-ZA"/>
        </w:rPr>
        <w:t>rad nak</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bad aRi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li for</w:t>
      </w:r>
      <w:r>
        <w:rPr>
          <w:rFonts w:ascii="LitNusx" w:hAnsi="LitNusx"/>
          <w:sz w:val="22"/>
          <w:szCs w:val="22"/>
          <w:lang w:val="af-ZA"/>
        </w:rPr>
        <w:softHyphen/>
      </w:r>
      <w:r w:rsidRPr="00996D52">
        <w:rPr>
          <w:rFonts w:ascii="LitNusx" w:hAnsi="LitNusx"/>
          <w:sz w:val="22"/>
          <w:szCs w:val="22"/>
          <w:lang w:val="af-ZA"/>
        </w:rPr>
        <w:t>ma „srul</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fi</w:t>
      </w:r>
      <w:r>
        <w:rPr>
          <w:rFonts w:ascii="LitNusx" w:hAnsi="LitNusx"/>
          <w:sz w:val="22"/>
          <w:szCs w:val="22"/>
          <w:lang w:val="af-ZA"/>
        </w:rPr>
        <w:softHyphen/>
      </w:r>
      <w:r w:rsidRPr="00996D52">
        <w:rPr>
          <w:rFonts w:ascii="LitNusx" w:hAnsi="LitNusx"/>
          <w:sz w:val="22"/>
          <w:szCs w:val="22"/>
          <w:lang w:val="af-ZA"/>
        </w:rPr>
        <w:t>li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 xml:space="preserve">aa~. </w:t>
      </w:r>
      <w:r>
        <w:rPr>
          <w:rFonts w:ascii="LitNusx" w:hAnsi="LitNusx"/>
          <w:sz w:val="22"/>
          <w:szCs w:val="22"/>
          <w:lang w:val="af-ZA"/>
        </w:rPr>
        <w:t>oi</w:t>
      </w:r>
      <w:r>
        <w:rPr>
          <w:rFonts w:ascii="LitNusx" w:hAnsi="LitNusx"/>
          <w:sz w:val="22"/>
          <w:szCs w:val="22"/>
          <w:lang w:val="af-ZA"/>
        </w:rPr>
        <w:softHyphen/>
        <w:t>ken</w:t>
      </w:r>
      <w:r>
        <w:rPr>
          <w:rFonts w:ascii="LitNusx" w:hAnsi="LitNusx"/>
          <w:sz w:val="22"/>
          <w:szCs w:val="22"/>
          <w:lang w:val="af-ZA"/>
        </w:rPr>
        <w:softHyphen/>
        <w:t>ma</w:t>
      </w:r>
      <w:r w:rsidRPr="00996D52">
        <w:rPr>
          <w:rFonts w:ascii="LitNusx" w:hAnsi="LitNusx"/>
          <w:sz w:val="22"/>
          <w:szCs w:val="22"/>
          <w:lang w:val="af-ZA"/>
        </w:rPr>
        <w:t xml:space="preserve"> da</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xe</w:t>
      </w:r>
      <w:r>
        <w:rPr>
          <w:rFonts w:ascii="LitNusx" w:hAnsi="LitNusx"/>
          <w:sz w:val="22"/>
          <w:szCs w:val="22"/>
          <w:lang w:val="af-ZA"/>
        </w:rPr>
        <w:softHyphen/>
      </w:r>
      <w:r w:rsidRPr="00996D52">
        <w:rPr>
          <w:rFonts w:ascii="LitNusx" w:hAnsi="LitNusx"/>
          <w:sz w:val="22"/>
          <w:szCs w:val="22"/>
          <w:lang w:val="af-ZA"/>
        </w:rPr>
        <w:t>la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xu</w:t>
      </w:r>
      <w:r>
        <w:rPr>
          <w:rFonts w:ascii="LitNusx" w:hAnsi="LitNusx"/>
          <w:sz w:val="22"/>
          <w:szCs w:val="22"/>
          <w:lang w:val="af-ZA"/>
        </w:rPr>
        <w:softHyphen/>
      </w:r>
      <w:r w:rsidRPr="00996D52">
        <w:rPr>
          <w:rFonts w:ascii="LitNusx" w:hAnsi="LitNusx"/>
          <w:sz w:val="22"/>
          <w:szCs w:val="22"/>
          <w:lang w:val="af-ZA"/>
        </w:rPr>
        <w:t>Ti for</w:t>
      </w:r>
      <w:r>
        <w:rPr>
          <w:rFonts w:ascii="LitNusx" w:hAnsi="LitNusx"/>
          <w:sz w:val="22"/>
          <w:szCs w:val="22"/>
          <w:lang w:val="af-ZA"/>
        </w:rPr>
        <w:softHyphen/>
      </w:r>
      <w:r w:rsidRPr="00996D52">
        <w:rPr>
          <w:rFonts w:ascii="LitNusx" w:hAnsi="LitNusx"/>
          <w:sz w:val="22"/>
          <w:szCs w:val="22"/>
          <w:lang w:val="af-ZA"/>
        </w:rPr>
        <w:t>ma: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cia, na</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lob</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vi oli</w:t>
      </w:r>
      <w:r>
        <w:rPr>
          <w:rFonts w:ascii="LitNusx" w:hAnsi="LitNusx"/>
          <w:sz w:val="22"/>
          <w:szCs w:val="22"/>
          <w:lang w:val="af-ZA"/>
        </w:rPr>
        <w:softHyphen/>
      </w:r>
      <w:r w:rsidRPr="00996D52">
        <w:rPr>
          <w:rFonts w:ascii="LitNusx" w:hAnsi="LitNusx"/>
          <w:sz w:val="22"/>
          <w:szCs w:val="22"/>
          <w:lang w:val="af-ZA"/>
        </w:rPr>
        <w:t>go</w:t>
      </w:r>
      <w:r>
        <w:rPr>
          <w:rFonts w:ascii="LitNusx" w:hAnsi="LitNusx"/>
          <w:sz w:val="22"/>
          <w:szCs w:val="22"/>
          <w:lang w:val="af-ZA"/>
        </w:rPr>
        <w:softHyphen/>
      </w:r>
      <w:r w:rsidRPr="00996D52">
        <w:rPr>
          <w:rFonts w:ascii="LitNusx" w:hAnsi="LitNusx"/>
          <w:sz w:val="22"/>
          <w:szCs w:val="22"/>
          <w:lang w:val="af-ZA"/>
        </w:rPr>
        <w:t>po</w:t>
      </w:r>
      <w:r>
        <w:rPr>
          <w:rFonts w:ascii="LitNusx" w:hAnsi="LitNusx"/>
          <w:sz w:val="22"/>
          <w:szCs w:val="22"/>
          <w:lang w:val="af-ZA"/>
        </w:rPr>
        <w:softHyphen/>
      </w:r>
      <w:r w:rsidRPr="00996D52">
        <w:rPr>
          <w:rFonts w:ascii="LitNusx" w:hAnsi="LitNusx"/>
          <w:sz w:val="22"/>
          <w:szCs w:val="22"/>
          <w:lang w:val="af-ZA"/>
        </w:rPr>
        <w:t>lia, oli</w:t>
      </w:r>
      <w:r>
        <w:rPr>
          <w:rFonts w:ascii="LitNusx" w:hAnsi="LitNusx"/>
          <w:sz w:val="22"/>
          <w:szCs w:val="22"/>
          <w:lang w:val="af-ZA"/>
        </w:rPr>
        <w:softHyphen/>
      </w:r>
      <w:r w:rsidRPr="00996D52">
        <w:rPr>
          <w:rFonts w:ascii="LitNusx" w:hAnsi="LitNusx"/>
          <w:sz w:val="22"/>
          <w:szCs w:val="22"/>
          <w:lang w:val="af-ZA"/>
        </w:rPr>
        <w:t>go</w:t>
      </w:r>
      <w:r>
        <w:rPr>
          <w:rFonts w:ascii="LitNusx" w:hAnsi="LitNusx"/>
          <w:sz w:val="22"/>
          <w:szCs w:val="22"/>
          <w:lang w:val="af-ZA"/>
        </w:rPr>
        <w:softHyphen/>
      </w:r>
      <w:r w:rsidRPr="00996D52">
        <w:rPr>
          <w:rFonts w:ascii="LitNusx" w:hAnsi="LitNusx"/>
          <w:sz w:val="22"/>
          <w:szCs w:val="22"/>
          <w:lang w:val="af-ZA"/>
        </w:rPr>
        <w:t>po</w:t>
      </w:r>
      <w:r>
        <w:rPr>
          <w:rFonts w:ascii="LitNusx" w:hAnsi="LitNusx"/>
          <w:sz w:val="22"/>
          <w:szCs w:val="22"/>
          <w:lang w:val="af-ZA"/>
        </w:rPr>
        <w:softHyphen/>
      </w:r>
      <w:r w:rsidRPr="00996D52">
        <w:rPr>
          <w:rFonts w:ascii="LitNusx" w:hAnsi="LitNusx"/>
          <w:sz w:val="22"/>
          <w:szCs w:val="22"/>
          <w:lang w:val="af-ZA"/>
        </w:rPr>
        <w:t>lia, na</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lob</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vi mo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po</w:t>
      </w:r>
      <w:r>
        <w:rPr>
          <w:rFonts w:ascii="LitNusx" w:hAnsi="LitNusx"/>
          <w:sz w:val="22"/>
          <w:szCs w:val="22"/>
          <w:lang w:val="af-ZA"/>
        </w:rPr>
        <w:softHyphen/>
      </w:r>
      <w:r w:rsidRPr="00996D52">
        <w:rPr>
          <w:rFonts w:ascii="LitNusx" w:hAnsi="LitNusx"/>
          <w:sz w:val="22"/>
          <w:szCs w:val="22"/>
          <w:lang w:val="af-ZA"/>
        </w:rPr>
        <w:t>lia da na</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lob</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vi an ko</w:t>
      </w:r>
      <w:r>
        <w:rPr>
          <w:rFonts w:ascii="LitNusx" w:hAnsi="LitNusx"/>
          <w:sz w:val="22"/>
          <w:szCs w:val="22"/>
          <w:lang w:val="af-ZA"/>
        </w:rPr>
        <w:softHyphen/>
      </w:r>
      <w:r w:rsidRPr="00996D52">
        <w:rPr>
          <w:rFonts w:ascii="LitNusx" w:hAnsi="LitNusx"/>
          <w:sz w:val="22"/>
          <w:szCs w:val="22"/>
          <w:lang w:val="af-ZA"/>
        </w:rPr>
        <w:t>leq</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ri mo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po</w:t>
      </w:r>
      <w:r>
        <w:rPr>
          <w:rFonts w:ascii="LitNusx" w:hAnsi="LitNusx"/>
          <w:sz w:val="22"/>
          <w:szCs w:val="22"/>
          <w:lang w:val="af-ZA"/>
        </w:rPr>
        <w:softHyphen/>
      </w:r>
      <w:r w:rsidRPr="00996D52">
        <w:rPr>
          <w:rFonts w:ascii="LitNusx" w:hAnsi="LitNusx"/>
          <w:sz w:val="22"/>
          <w:szCs w:val="22"/>
          <w:lang w:val="af-ZA"/>
        </w:rPr>
        <w:t>lia</w:t>
      </w:r>
      <w:r>
        <w:rPr>
          <w:rStyle w:val="FootnoteReference"/>
          <w:rFonts w:ascii="LitNusx" w:hAnsi="LitNusx"/>
          <w:sz w:val="22"/>
          <w:szCs w:val="22"/>
          <w:lang w:val="af-ZA"/>
        </w:rPr>
        <w:footnoteReference w:id="62"/>
      </w:r>
      <w:r w:rsidRPr="00996D52">
        <w:rPr>
          <w:rFonts w:ascii="LitNusx" w:hAnsi="LitNusx"/>
          <w:sz w:val="22"/>
          <w:szCs w:val="22"/>
          <w:lang w:val="af-ZA"/>
        </w:rPr>
        <w:t>.</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kon</w:t>
      </w:r>
      <w:r>
        <w:rPr>
          <w:rFonts w:ascii="LitNusx" w:hAnsi="LitNusx"/>
          <w:sz w:val="22"/>
          <w:szCs w:val="22"/>
          <w:lang w:val="af-ZA"/>
        </w:rPr>
        <w:softHyphen/>
      </w:r>
      <w:r w:rsidRPr="00996D52">
        <w:rPr>
          <w:rFonts w:ascii="LitNusx" w:hAnsi="LitNusx"/>
          <w:sz w:val="22"/>
          <w:szCs w:val="22"/>
          <w:lang w:val="af-ZA"/>
        </w:rPr>
        <w:t>kre</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li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ka yo</w:t>
      </w:r>
      <w:r>
        <w:rPr>
          <w:rFonts w:ascii="LitNusx" w:hAnsi="LitNusx"/>
          <w:sz w:val="22"/>
          <w:szCs w:val="22"/>
          <w:lang w:val="af-ZA"/>
        </w:rPr>
        <w:softHyphen/>
      </w:r>
      <w:r w:rsidRPr="00996D52">
        <w:rPr>
          <w:rFonts w:ascii="LitNusx" w:hAnsi="LitNusx"/>
          <w:sz w:val="22"/>
          <w:szCs w:val="22"/>
          <w:lang w:val="af-ZA"/>
        </w:rPr>
        <w:t>vel</w:t>
      </w:r>
      <w:r>
        <w:rPr>
          <w:rFonts w:ascii="LitNusx" w:hAnsi="LitNusx"/>
          <w:sz w:val="22"/>
          <w:szCs w:val="22"/>
          <w:lang w:val="af-ZA"/>
        </w:rPr>
        <w:softHyphen/>
      </w:r>
      <w:r w:rsidRPr="00996D52">
        <w:rPr>
          <w:rFonts w:ascii="LitNusx" w:hAnsi="LitNusx"/>
          <w:sz w:val="22"/>
          <w:szCs w:val="22"/>
          <w:lang w:val="af-ZA"/>
        </w:rPr>
        <w:t>Tvis di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ria, Tum</w:t>
      </w:r>
      <w:r>
        <w:rPr>
          <w:rFonts w:ascii="LitNusx" w:hAnsi="LitNusx"/>
          <w:sz w:val="22"/>
          <w:szCs w:val="22"/>
          <w:lang w:val="af-ZA"/>
        </w:rPr>
        <w:softHyphen/>
      </w:r>
      <w:r w:rsidRPr="00996D52">
        <w:rPr>
          <w:rFonts w:ascii="LitNusx" w:hAnsi="LitNusx"/>
          <w:sz w:val="22"/>
          <w:szCs w:val="22"/>
          <w:lang w:val="af-ZA"/>
        </w:rPr>
        <w:t>ca mxo</w:t>
      </w:r>
      <w:r>
        <w:rPr>
          <w:rFonts w:ascii="LitNusx" w:hAnsi="LitNusx"/>
          <w:sz w:val="22"/>
          <w:szCs w:val="22"/>
          <w:lang w:val="af-ZA"/>
        </w:rPr>
        <w:softHyphen/>
      </w:r>
      <w:r w:rsidRPr="00996D52">
        <w:rPr>
          <w:rFonts w:ascii="LitNusx" w:hAnsi="LitNusx"/>
          <w:sz w:val="22"/>
          <w:szCs w:val="22"/>
          <w:lang w:val="af-ZA"/>
        </w:rPr>
        <w:t>lod di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Te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biT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gan</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bis ga</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ze</w:t>
      </w:r>
      <w:r>
        <w:rPr>
          <w:rFonts w:ascii="LitNusx" w:hAnsi="LitNusx"/>
          <w:sz w:val="22"/>
          <w:szCs w:val="22"/>
          <w:lang w:val="af-ZA"/>
        </w:rPr>
        <w:softHyphen/>
      </w:r>
      <w:r w:rsidRPr="00996D52">
        <w:rPr>
          <w:rFonts w:ascii="LitNusx" w:hAnsi="LitNusx"/>
          <w:sz w:val="22"/>
          <w:szCs w:val="22"/>
          <w:lang w:val="af-ZA"/>
        </w:rPr>
        <w:t>ba Se</w:t>
      </w:r>
      <w:r>
        <w:rPr>
          <w:rFonts w:ascii="LitNusx" w:hAnsi="LitNusx"/>
          <w:sz w:val="22"/>
          <w:szCs w:val="22"/>
          <w:lang w:val="af-ZA"/>
        </w:rPr>
        <w:softHyphen/>
      </w:r>
      <w:r w:rsidRPr="00996D52">
        <w:rPr>
          <w:rFonts w:ascii="LitNusx" w:hAnsi="LitNusx"/>
          <w:sz w:val="22"/>
          <w:szCs w:val="22"/>
          <w:lang w:val="af-ZA"/>
        </w:rPr>
        <w:t>uZ</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lia. ko</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un</w:t>
      </w:r>
      <w:r>
        <w:rPr>
          <w:rFonts w:ascii="LitNusx" w:hAnsi="LitNusx"/>
          <w:sz w:val="22"/>
          <w:szCs w:val="22"/>
          <w:lang w:val="af-ZA"/>
        </w:rPr>
        <w:softHyphen/>
      </w:r>
      <w:r w:rsidRPr="00996D52">
        <w:rPr>
          <w:rFonts w:ascii="LitNusx" w:hAnsi="LitNusx"/>
          <w:sz w:val="22"/>
          <w:szCs w:val="22"/>
          <w:lang w:val="af-ZA"/>
        </w:rPr>
        <w:t>qtu</w:t>
      </w:r>
      <w:r>
        <w:rPr>
          <w:rFonts w:ascii="LitNusx" w:hAnsi="LitNusx"/>
          <w:sz w:val="22"/>
          <w:szCs w:val="22"/>
          <w:lang w:val="af-ZA"/>
        </w:rPr>
        <w:softHyphen/>
      </w:r>
      <w:r w:rsidRPr="00996D52">
        <w:rPr>
          <w:rFonts w:ascii="LitNusx" w:hAnsi="LitNusx"/>
          <w:sz w:val="22"/>
          <w:szCs w:val="22"/>
          <w:lang w:val="af-ZA"/>
        </w:rPr>
        <w:t>ru</w:t>
      </w:r>
      <w:r>
        <w:rPr>
          <w:rFonts w:ascii="LitNusx" w:hAnsi="LitNusx"/>
          <w:sz w:val="22"/>
          <w:szCs w:val="22"/>
          <w:lang w:val="af-ZA"/>
        </w:rPr>
        <w:softHyphen/>
      </w:r>
      <w:r w:rsidRPr="00996D52">
        <w:rPr>
          <w:rFonts w:ascii="LitNusx" w:hAnsi="LitNusx"/>
          <w:sz w:val="22"/>
          <w:szCs w:val="22"/>
          <w:lang w:val="af-ZA"/>
        </w:rPr>
        <w:t>li mer</w:t>
      </w:r>
      <w:r>
        <w:rPr>
          <w:rFonts w:ascii="LitNusx" w:hAnsi="LitNusx"/>
          <w:sz w:val="22"/>
          <w:szCs w:val="22"/>
          <w:lang w:val="af-ZA"/>
        </w:rPr>
        <w:softHyphen/>
      </w:r>
      <w:r w:rsidRPr="00996D52">
        <w:rPr>
          <w:rFonts w:ascii="LitNusx" w:hAnsi="LitNusx"/>
          <w:sz w:val="22"/>
          <w:szCs w:val="22"/>
          <w:lang w:val="af-ZA"/>
        </w:rPr>
        <w:t>ye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ba yo</w:t>
      </w:r>
      <w:r>
        <w:rPr>
          <w:rFonts w:ascii="LitNusx" w:hAnsi="LitNusx"/>
          <w:sz w:val="22"/>
          <w:szCs w:val="22"/>
          <w:lang w:val="af-ZA"/>
        </w:rPr>
        <w:softHyphen/>
      </w:r>
      <w:r w:rsidRPr="00996D52">
        <w:rPr>
          <w:rFonts w:ascii="LitNusx" w:hAnsi="LitNusx"/>
          <w:sz w:val="22"/>
          <w:szCs w:val="22"/>
          <w:lang w:val="af-ZA"/>
        </w:rPr>
        <w:t>vel</w:t>
      </w:r>
      <w:r>
        <w:rPr>
          <w:rFonts w:ascii="LitNusx" w:hAnsi="LitNusx"/>
          <w:sz w:val="22"/>
          <w:szCs w:val="22"/>
          <w:lang w:val="af-ZA"/>
        </w:rPr>
        <w:softHyphen/>
      </w:r>
      <w:r w:rsidRPr="00996D52">
        <w:rPr>
          <w:rFonts w:ascii="LitNusx" w:hAnsi="LitNusx"/>
          <w:sz w:val="22"/>
          <w:szCs w:val="22"/>
          <w:lang w:val="af-ZA"/>
        </w:rPr>
        <w:t>Tvis ara</w:t>
      </w:r>
      <w:r>
        <w:rPr>
          <w:rFonts w:ascii="LitNusx" w:hAnsi="LitNusx"/>
          <w:sz w:val="22"/>
          <w:szCs w:val="22"/>
          <w:lang w:val="af-ZA"/>
        </w:rPr>
        <w:softHyphen/>
      </w:r>
      <w:r w:rsidRPr="00996D52">
        <w:rPr>
          <w:rFonts w:ascii="LitNusx" w:hAnsi="LitNusx"/>
          <w:sz w:val="22"/>
          <w:szCs w:val="22"/>
          <w:lang w:val="af-ZA"/>
        </w:rPr>
        <w:t>er</w:t>
      </w:r>
      <w:r>
        <w:rPr>
          <w:rFonts w:ascii="LitNusx" w:hAnsi="LitNusx"/>
          <w:sz w:val="22"/>
          <w:szCs w:val="22"/>
          <w:lang w:val="af-ZA"/>
        </w:rPr>
        <w:softHyphen/>
      </w:r>
      <w:r w:rsidRPr="00996D52">
        <w:rPr>
          <w:rFonts w:ascii="LitNusx" w:hAnsi="LitNusx"/>
          <w:sz w:val="22"/>
          <w:szCs w:val="22"/>
          <w:lang w:val="af-ZA"/>
        </w:rPr>
        <w:t>Tti</w:t>
      </w:r>
      <w:r>
        <w:rPr>
          <w:rFonts w:ascii="LitNusx" w:hAnsi="LitNusx"/>
          <w:sz w:val="22"/>
          <w:szCs w:val="22"/>
          <w:lang w:val="af-ZA"/>
        </w:rPr>
        <w:softHyphen/>
      </w:r>
      <w:r w:rsidRPr="00996D52">
        <w:rPr>
          <w:rFonts w:ascii="LitNusx" w:hAnsi="LitNusx"/>
          <w:sz w:val="22"/>
          <w:szCs w:val="22"/>
          <w:lang w:val="af-ZA"/>
        </w:rPr>
        <w:t>p</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ria da ko</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un</w:t>
      </w:r>
      <w:r>
        <w:rPr>
          <w:rFonts w:ascii="LitNusx" w:hAnsi="LitNusx"/>
          <w:sz w:val="22"/>
          <w:szCs w:val="22"/>
          <w:lang w:val="af-ZA"/>
        </w:rPr>
        <w:softHyphen/>
      </w:r>
      <w:r w:rsidRPr="00996D52">
        <w:rPr>
          <w:rFonts w:ascii="LitNusx" w:hAnsi="LitNusx"/>
          <w:sz w:val="22"/>
          <w:szCs w:val="22"/>
          <w:lang w:val="af-ZA"/>
        </w:rPr>
        <w:t>qtu</w:t>
      </w:r>
      <w:r>
        <w:rPr>
          <w:rFonts w:ascii="LitNusx" w:hAnsi="LitNusx"/>
          <w:sz w:val="22"/>
          <w:szCs w:val="22"/>
          <w:lang w:val="af-ZA"/>
        </w:rPr>
        <w:softHyphen/>
      </w:r>
      <w:r w:rsidRPr="00996D52">
        <w:rPr>
          <w:rFonts w:ascii="LitNusx" w:hAnsi="LitNusx"/>
          <w:sz w:val="22"/>
          <w:szCs w:val="22"/>
          <w:lang w:val="af-ZA"/>
        </w:rPr>
        <w:t>ris nor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cik</w:t>
      </w:r>
      <w:r>
        <w:rPr>
          <w:rFonts w:ascii="LitNusx" w:hAnsi="LitNusx"/>
          <w:sz w:val="22"/>
          <w:szCs w:val="22"/>
          <w:lang w:val="af-ZA"/>
        </w:rPr>
        <w:softHyphen/>
      </w:r>
      <w:r w:rsidRPr="00996D52">
        <w:rPr>
          <w:rFonts w:ascii="LitNusx" w:hAnsi="LitNusx"/>
          <w:sz w:val="22"/>
          <w:szCs w:val="22"/>
          <w:lang w:val="af-ZA"/>
        </w:rPr>
        <w:t>li ar ar</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bobs</w:t>
      </w:r>
      <w:r>
        <w:rPr>
          <w:rStyle w:val="FootnoteReference"/>
          <w:rFonts w:ascii="LitNusx" w:hAnsi="LitNusx"/>
          <w:sz w:val="22"/>
          <w:szCs w:val="22"/>
          <w:lang w:val="af-ZA"/>
        </w:rPr>
        <w:footnoteReference w:id="63"/>
      </w:r>
      <w:r w:rsidRPr="00996D52">
        <w:rPr>
          <w:rFonts w:ascii="LitNusx" w:hAnsi="LitNusx"/>
          <w:sz w:val="22"/>
          <w:szCs w:val="22"/>
          <w:lang w:val="af-ZA"/>
        </w:rPr>
        <w:t>. es cik</w:t>
      </w:r>
      <w:r>
        <w:rPr>
          <w:rFonts w:ascii="LitNusx" w:hAnsi="LitNusx"/>
          <w:sz w:val="22"/>
          <w:szCs w:val="22"/>
          <w:lang w:val="af-ZA"/>
        </w:rPr>
        <w:softHyphen/>
      </w:r>
      <w:r w:rsidRPr="00996D52">
        <w:rPr>
          <w:rFonts w:ascii="LitNusx" w:hAnsi="LitNusx"/>
          <w:sz w:val="22"/>
          <w:szCs w:val="22"/>
          <w:lang w:val="af-ZA"/>
        </w:rPr>
        <w:t>li, pi</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qiT, in</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du</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fe</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 xml:space="preserve">nia.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kur</w:t>
      </w:r>
      <w:r>
        <w:rPr>
          <w:rFonts w:ascii="LitNusx" w:hAnsi="LitNusx"/>
          <w:sz w:val="22"/>
          <w:szCs w:val="22"/>
          <w:lang w:val="af-ZA"/>
        </w:rPr>
        <w:softHyphen/>
      </w:r>
      <w:r w:rsidRPr="00996D52">
        <w:rPr>
          <w:rFonts w:ascii="LitNusx" w:hAnsi="LitNusx"/>
          <w:sz w:val="22"/>
          <w:szCs w:val="22"/>
          <w:lang w:val="af-ZA"/>
        </w:rPr>
        <w:t>ma Te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am~,</w:t>
      </w:r>
      <w:r>
        <w:rPr>
          <w:rFonts w:ascii="LitNusx" w:hAnsi="LitNusx"/>
          <w:sz w:val="22"/>
          <w:szCs w:val="22"/>
          <w:lang w:val="af-ZA"/>
        </w:rPr>
        <w:t xml:space="preserve"> an</w:t>
      </w:r>
      <w:r w:rsidRPr="00996D52">
        <w:rPr>
          <w:rFonts w:ascii="LitNusx" w:hAnsi="LitNusx"/>
          <w:sz w:val="22"/>
          <w:szCs w:val="22"/>
          <w:lang w:val="af-ZA"/>
        </w:rPr>
        <w:t xml:space="preserve"> </w:t>
      </w:r>
      <w:r>
        <w:rPr>
          <w:rFonts w:ascii="LitNusx" w:hAnsi="LitNusx"/>
          <w:sz w:val="22"/>
          <w:szCs w:val="22"/>
          <w:lang w:val="af-ZA"/>
        </w:rPr>
        <w:t xml:space="preserve">kidev, </w:t>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un</w:t>
      </w:r>
      <w:r>
        <w:rPr>
          <w:rFonts w:ascii="LitNusx" w:hAnsi="LitNusx"/>
          <w:sz w:val="22"/>
          <w:szCs w:val="22"/>
          <w:lang w:val="af-ZA"/>
        </w:rPr>
        <w:softHyphen/>
      </w:r>
      <w:r w:rsidRPr="00996D52">
        <w:rPr>
          <w:rFonts w:ascii="LitNusx" w:hAnsi="LitNusx"/>
          <w:sz w:val="22"/>
          <w:szCs w:val="22"/>
          <w:lang w:val="af-ZA"/>
        </w:rPr>
        <w:t>qtu</w:t>
      </w:r>
      <w:r>
        <w:rPr>
          <w:rFonts w:ascii="LitNusx" w:hAnsi="LitNusx"/>
          <w:sz w:val="22"/>
          <w:szCs w:val="22"/>
          <w:lang w:val="af-ZA"/>
        </w:rPr>
        <w:softHyphen/>
      </w:r>
      <w:r w:rsidRPr="00996D52">
        <w:rPr>
          <w:rFonts w:ascii="LitNusx" w:hAnsi="LitNusx"/>
          <w:sz w:val="22"/>
          <w:szCs w:val="22"/>
          <w:lang w:val="af-ZA"/>
        </w:rPr>
        <w:t>rul</w:t>
      </w:r>
      <w:r>
        <w:rPr>
          <w:rFonts w:ascii="LitNusx" w:hAnsi="LitNusx"/>
          <w:sz w:val="22"/>
          <w:szCs w:val="22"/>
          <w:lang w:val="af-ZA"/>
        </w:rPr>
        <w:softHyphen/>
      </w:r>
      <w:r w:rsidRPr="00996D52">
        <w:rPr>
          <w:rFonts w:ascii="LitNusx" w:hAnsi="LitNusx"/>
          <w:sz w:val="22"/>
          <w:szCs w:val="22"/>
          <w:lang w:val="af-ZA"/>
        </w:rPr>
        <w:t>ma Te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am~, 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lic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kur cxov</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Si vi</w:t>
      </w:r>
      <w:r>
        <w:rPr>
          <w:rFonts w:ascii="LitNusx" w:hAnsi="LitNusx"/>
          <w:sz w:val="22"/>
          <w:szCs w:val="22"/>
          <w:lang w:val="af-ZA"/>
        </w:rPr>
        <w:softHyphen/>
      </w:r>
      <w:r w:rsidRPr="00996D52">
        <w:rPr>
          <w:rFonts w:ascii="LitNusx" w:hAnsi="LitNusx"/>
          <w:sz w:val="22"/>
          <w:szCs w:val="22"/>
          <w:lang w:val="af-ZA"/>
        </w:rPr>
        <w:t>Tom</w:t>
      </w:r>
      <w:r>
        <w:rPr>
          <w:rFonts w:ascii="LitNusx" w:hAnsi="LitNusx"/>
          <w:sz w:val="22"/>
          <w:szCs w:val="22"/>
          <w:lang w:val="af-ZA"/>
        </w:rPr>
        <w:softHyphen/>
      </w:r>
      <w:r w:rsidRPr="00996D52">
        <w:rPr>
          <w:rFonts w:ascii="LitNusx" w:hAnsi="LitNusx"/>
          <w:sz w:val="22"/>
          <w:szCs w:val="22"/>
          <w:lang w:val="af-ZA"/>
        </w:rPr>
        <w:t>dac re</w:t>
      </w:r>
      <w:r>
        <w:rPr>
          <w:rFonts w:ascii="LitNusx" w:hAnsi="LitNusx"/>
          <w:sz w:val="22"/>
          <w:szCs w:val="22"/>
          <w:lang w:val="af-ZA"/>
        </w:rPr>
        <w:softHyphen/>
      </w:r>
      <w:r w:rsidRPr="00996D52">
        <w:rPr>
          <w:rFonts w:ascii="LitNusx" w:hAnsi="LitNusx"/>
          <w:sz w:val="22"/>
          <w:szCs w:val="22"/>
          <w:lang w:val="af-ZA"/>
        </w:rPr>
        <w:t>gu</w:t>
      </w:r>
      <w:r>
        <w:rPr>
          <w:rFonts w:ascii="LitNusx" w:hAnsi="LitNusx"/>
          <w:sz w:val="22"/>
          <w:szCs w:val="22"/>
          <w:lang w:val="af-ZA"/>
        </w:rPr>
        <w:softHyphen/>
      </w:r>
      <w:r w:rsidRPr="00996D52">
        <w:rPr>
          <w:rFonts w:ascii="LitNusx" w:hAnsi="LitNusx"/>
          <w:sz w:val="22"/>
          <w:szCs w:val="22"/>
          <w:lang w:val="af-ZA"/>
        </w:rPr>
        <w:t>la</w:t>
      </w:r>
      <w:r>
        <w:rPr>
          <w:rFonts w:ascii="LitNusx" w:hAnsi="LitNusx"/>
          <w:sz w:val="22"/>
          <w:szCs w:val="22"/>
          <w:lang w:val="af-ZA"/>
        </w:rPr>
        <w:softHyphen/>
      </w:r>
      <w:r w:rsidRPr="00996D52">
        <w:rPr>
          <w:rFonts w:ascii="LitNusx" w:hAnsi="LitNusx"/>
          <w:sz w:val="22"/>
          <w:szCs w:val="22"/>
          <w:lang w:val="af-ZA"/>
        </w:rPr>
        <w:t>ru</w:t>
      </w:r>
      <w:r>
        <w:rPr>
          <w:rFonts w:ascii="LitNusx" w:hAnsi="LitNusx"/>
          <w:sz w:val="22"/>
          <w:szCs w:val="22"/>
          <w:lang w:val="af-ZA"/>
        </w:rPr>
        <w:softHyphen/>
      </w:r>
      <w:r w:rsidRPr="00996D52">
        <w:rPr>
          <w:rFonts w:ascii="LitNusx" w:hAnsi="LitNusx"/>
          <w:sz w:val="22"/>
          <w:szCs w:val="22"/>
          <w:lang w:val="af-ZA"/>
        </w:rPr>
        <w:t>lad gan</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di mer</w:t>
      </w:r>
      <w:r>
        <w:rPr>
          <w:rFonts w:ascii="LitNusx" w:hAnsi="LitNusx"/>
          <w:sz w:val="22"/>
          <w:szCs w:val="22"/>
          <w:lang w:val="af-ZA"/>
        </w:rPr>
        <w:softHyphen/>
      </w:r>
      <w:r w:rsidRPr="00996D52">
        <w:rPr>
          <w:rFonts w:ascii="LitNusx" w:hAnsi="LitNusx"/>
          <w:sz w:val="22"/>
          <w:szCs w:val="22"/>
          <w:lang w:val="af-ZA"/>
        </w:rPr>
        <w:t>ye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bis Se</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xeb uni</w:t>
      </w:r>
      <w:r>
        <w:rPr>
          <w:rFonts w:ascii="LitNusx" w:hAnsi="LitNusx"/>
          <w:sz w:val="22"/>
          <w:szCs w:val="22"/>
          <w:lang w:val="af-ZA"/>
        </w:rPr>
        <w:softHyphen/>
      </w:r>
      <w:r w:rsidRPr="00996D52">
        <w:rPr>
          <w:rFonts w:ascii="LitNusx" w:hAnsi="LitNusx"/>
          <w:sz w:val="22"/>
          <w:szCs w:val="22"/>
          <w:lang w:val="af-ZA"/>
        </w:rPr>
        <w:t>ver</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lur das</w:t>
      </w:r>
      <w:r>
        <w:rPr>
          <w:rFonts w:ascii="LitNusx" w:hAnsi="LitNusx"/>
          <w:sz w:val="22"/>
          <w:szCs w:val="22"/>
          <w:lang w:val="af-ZA"/>
        </w:rPr>
        <w:softHyphen/>
      </w:r>
      <w:r w:rsidRPr="00996D52">
        <w:rPr>
          <w:rFonts w:ascii="LitNusx" w:hAnsi="LitNusx"/>
          <w:sz w:val="22"/>
          <w:szCs w:val="22"/>
          <w:lang w:val="af-ZA"/>
        </w:rPr>
        <w:t>kvn</w:t>
      </w:r>
      <w:r>
        <w:rPr>
          <w:rFonts w:ascii="LitNusx" w:hAnsi="LitNusx"/>
          <w:sz w:val="22"/>
          <w:szCs w:val="22"/>
          <w:lang w:val="af-ZA"/>
        </w:rPr>
        <w:t>eb</w:t>
      </w:r>
      <w:r w:rsidRPr="00996D52">
        <w:rPr>
          <w:rFonts w:ascii="LitNusx" w:hAnsi="LitNusx"/>
          <w:sz w:val="22"/>
          <w:szCs w:val="22"/>
          <w:lang w:val="af-ZA"/>
        </w:rPr>
        <w:t>s ake</w:t>
      </w:r>
      <w:r>
        <w:rPr>
          <w:rFonts w:ascii="LitNusx" w:hAnsi="LitNusx"/>
          <w:sz w:val="22"/>
          <w:szCs w:val="22"/>
          <w:lang w:val="af-ZA"/>
        </w:rPr>
        <w:softHyphen/>
      </w:r>
      <w:r w:rsidRPr="00996D52">
        <w:rPr>
          <w:rFonts w:ascii="LitNusx" w:hAnsi="LitNusx"/>
          <w:sz w:val="22"/>
          <w:szCs w:val="22"/>
          <w:lang w:val="af-ZA"/>
        </w:rPr>
        <w:t>Tebs, fi</w:t>
      </w:r>
      <w:r>
        <w:rPr>
          <w:rFonts w:ascii="LitNusx" w:hAnsi="LitNusx"/>
          <w:sz w:val="22"/>
          <w:szCs w:val="22"/>
          <w:lang w:val="af-ZA"/>
        </w:rPr>
        <w:softHyphen/>
      </w:r>
      <w:r w:rsidRPr="00996D52">
        <w:rPr>
          <w:rFonts w:ascii="LitNusx" w:hAnsi="LitNusx"/>
          <w:sz w:val="22"/>
          <w:szCs w:val="22"/>
          <w:lang w:val="af-ZA"/>
        </w:rPr>
        <w:t>as</w:t>
      </w:r>
      <w:r>
        <w:rPr>
          <w:rFonts w:ascii="LitNusx" w:hAnsi="LitNusx"/>
          <w:sz w:val="22"/>
          <w:szCs w:val="22"/>
          <w:lang w:val="af-ZA"/>
        </w:rPr>
        <w:softHyphen/>
      </w:r>
      <w:r w:rsidRPr="00996D52">
        <w:rPr>
          <w:rFonts w:ascii="LitNusx" w:hAnsi="LitNusx"/>
          <w:sz w:val="22"/>
          <w:szCs w:val="22"/>
          <w:lang w:val="af-ZA"/>
        </w:rPr>
        <w:t>ko un</w:t>
      </w:r>
      <w:r>
        <w:rPr>
          <w:rFonts w:ascii="LitNusx" w:hAnsi="LitNusx"/>
          <w:sz w:val="22"/>
          <w:szCs w:val="22"/>
          <w:lang w:val="af-ZA"/>
        </w:rPr>
        <w:softHyphen/>
      </w:r>
      <w:r w:rsidRPr="00996D52">
        <w:rPr>
          <w:rFonts w:ascii="LitNusx" w:hAnsi="LitNusx"/>
          <w:sz w:val="22"/>
          <w:szCs w:val="22"/>
          <w:lang w:val="af-ZA"/>
        </w:rPr>
        <w:t>da ga</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ca</w:t>
      </w:r>
      <w:r>
        <w:rPr>
          <w:rFonts w:ascii="LitNusx" w:hAnsi="LitNusx"/>
          <w:sz w:val="22"/>
          <w:szCs w:val="22"/>
          <w:lang w:val="af-ZA"/>
        </w:rPr>
        <w:softHyphen/>
      </w:r>
      <w:r w:rsidRPr="00996D52">
        <w:rPr>
          <w:rFonts w:ascii="LitNusx" w:hAnsi="LitNusx"/>
          <w:sz w:val="22"/>
          <w:szCs w:val="22"/>
          <w:lang w:val="af-ZA"/>
        </w:rPr>
        <w:t>dos</w:t>
      </w:r>
      <w:r>
        <w:rPr>
          <w:rStyle w:val="FootnoteReference"/>
          <w:rFonts w:ascii="LitNusx" w:hAnsi="LitNusx"/>
          <w:sz w:val="22"/>
          <w:szCs w:val="22"/>
          <w:lang w:val="af-ZA"/>
        </w:rPr>
        <w:footnoteReference w:id="64"/>
      </w:r>
      <w:r w:rsidRPr="00996D52">
        <w:rPr>
          <w:rFonts w:ascii="LitNusx" w:hAnsi="LitNusx"/>
          <w:sz w:val="22"/>
          <w:szCs w:val="22"/>
          <w:lang w:val="af-ZA"/>
        </w:rPr>
        <w:t>. mxo</w:t>
      </w:r>
      <w:r>
        <w:rPr>
          <w:rFonts w:ascii="LitNusx" w:hAnsi="LitNusx"/>
          <w:sz w:val="22"/>
          <w:szCs w:val="22"/>
          <w:lang w:val="af-ZA"/>
        </w:rPr>
        <w:softHyphen/>
      </w:r>
      <w:r w:rsidRPr="00996D52">
        <w:rPr>
          <w:rFonts w:ascii="LitNusx" w:hAnsi="LitNusx"/>
          <w:sz w:val="22"/>
          <w:szCs w:val="22"/>
          <w:lang w:val="af-ZA"/>
        </w:rPr>
        <w:t>lod xan</w:t>
      </w:r>
      <w:r>
        <w:rPr>
          <w:rFonts w:ascii="LitNusx" w:hAnsi="LitNusx"/>
          <w:sz w:val="22"/>
          <w:szCs w:val="22"/>
          <w:lang w:val="af-ZA"/>
        </w:rPr>
        <w:softHyphen/>
      </w:r>
      <w:r w:rsidRPr="00996D52">
        <w:rPr>
          <w:rFonts w:ascii="LitNusx" w:hAnsi="LitNusx"/>
          <w:sz w:val="22"/>
          <w:szCs w:val="22"/>
          <w:lang w:val="af-ZA"/>
        </w:rPr>
        <w:t>grZli</w:t>
      </w:r>
      <w:r>
        <w:rPr>
          <w:rFonts w:ascii="LitNusx" w:hAnsi="LitNusx"/>
          <w:sz w:val="22"/>
          <w:szCs w:val="22"/>
          <w:lang w:val="af-ZA"/>
        </w:rPr>
        <w:softHyphen/>
      </w:r>
      <w:r w:rsidRPr="00996D52">
        <w:rPr>
          <w:rFonts w:ascii="LitNusx" w:hAnsi="LitNusx"/>
          <w:sz w:val="22"/>
          <w:szCs w:val="22"/>
          <w:lang w:val="af-ZA"/>
        </w:rPr>
        <w:t>vi mer</w:t>
      </w:r>
      <w:r>
        <w:rPr>
          <w:rFonts w:ascii="LitNusx" w:hAnsi="LitNusx"/>
          <w:sz w:val="22"/>
          <w:szCs w:val="22"/>
          <w:lang w:val="af-ZA"/>
        </w:rPr>
        <w:softHyphen/>
      </w:r>
      <w:r w:rsidRPr="00996D52">
        <w:rPr>
          <w:rFonts w:ascii="LitNusx" w:hAnsi="LitNusx"/>
          <w:sz w:val="22"/>
          <w:szCs w:val="22"/>
          <w:lang w:val="af-ZA"/>
        </w:rPr>
        <w:t>ye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bis gan</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vis msgav</w:t>
      </w:r>
      <w:r>
        <w:rPr>
          <w:rFonts w:ascii="LitNusx" w:hAnsi="LitNusx"/>
          <w:sz w:val="22"/>
          <w:szCs w:val="22"/>
          <w:lang w:val="af-ZA"/>
        </w:rPr>
        <w:softHyphen/>
      </w:r>
      <w:r w:rsidRPr="00996D52">
        <w:rPr>
          <w:rFonts w:ascii="LitNusx" w:hAnsi="LitNusx"/>
          <w:sz w:val="22"/>
          <w:szCs w:val="22"/>
          <w:lang w:val="af-ZA"/>
        </w:rPr>
        <w:t>si ram sa</w:t>
      </w:r>
      <w:r>
        <w:rPr>
          <w:rFonts w:ascii="LitNusx" w:hAnsi="LitNusx"/>
          <w:sz w:val="22"/>
          <w:szCs w:val="22"/>
          <w:lang w:val="af-ZA"/>
        </w:rPr>
        <w:softHyphen/>
      </w:r>
      <w:r w:rsidRPr="00996D52">
        <w:rPr>
          <w:rFonts w:ascii="LitNusx" w:hAnsi="LitNusx"/>
          <w:sz w:val="22"/>
          <w:szCs w:val="22"/>
          <w:lang w:val="af-ZA"/>
        </w:rPr>
        <w:t>mar</w:t>
      </w:r>
      <w:r>
        <w:rPr>
          <w:rFonts w:ascii="LitNusx" w:hAnsi="LitNusx"/>
          <w:sz w:val="22"/>
          <w:szCs w:val="22"/>
          <w:lang w:val="af-ZA"/>
        </w:rPr>
        <w:softHyphen/>
      </w:r>
      <w:r w:rsidRPr="00996D52">
        <w:rPr>
          <w:rFonts w:ascii="LitNusx" w:hAnsi="LitNusx"/>
          <w:sz w:val="22"/>
          <w:szCs w:val="22"/>
          <w:lang w:val="af-ZA"/>
        </w:rPr>
        <w:t>Tli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nia. gar</w:t>
      </w:r>
      <w:r>
        <w:rPr>
          <w:rFonts w:ascii="LitNusx" w:hAnsi="LitNusx"/>
          <w:sz w:val="22"/>
          <w:szCs w:val="22"/>
          <w:lang w:val="af-ZA"/>
        </w:rPr>
        <w:softHyphen/>
      </w:r>
      <w:r w:rsidRPr="00996D52">
        <w:rPr>
          <w:rFonts w:ascii="LitNusx" w:hAnsi="LitNusx"/>
          <w:sz w:val="22"/>
          <w:szCs w:val="22"/>
          <w:lang w:val="af-ZA"/>
        </w:rPr>
        <w:t>kve</w:t>
      </w:r>
      <w:r>
        <w:rPr>
          <w:rFonts w:ascii="LitNusx" w:hAnsi="LitNusx"/>
          <w:sz w:val="22"/>
          <w:szCs w:val="22"/>
          <w:lang w:val="af-ZA"/>
        </w:rPr>
        <w:softHyphen/>
      </w:r>
      <w:r w:rsidRPr="00996D52">
        <w:rPr>
          <w:rFonts w:ascii="LitNusx" w:hAnsi="LitNusx"/>
          <w:sz w:val="22"/>
          <w:szCs w:val="22"/>
          <w:lang w:val="af-ZA"/>
        </w:rPr>
        <w:t>ul</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lad sa</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roa Se</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mis in</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du</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lur mov</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neb</w:t>
      </w:r>
      <w:r>
        <w:rPr>
          <w:rFonts w:ascii="LitNusx" w:hAnsi="LitNusx"/>
          <w:sz w:val="22"/>
          <w:szCs w:val="22"/>
          <w:lang w:val="af-ZA"/>
        </w:rPr>
        <w:softHyphen/>
      </w:r>
      <w:r w:rsidRPr="00996D52">
        <w:rPr>
          <w:rFonts w:ascii="LitNusx" w:hAnsi="LitNusx"/>
          <w:sz w:val="22"/>
          <w:szCs w:val="22"/>
          <w:lang w:val="af-ZA"/>
        </w:rPr>
        <w:t>Si CaR</w:t>
      </w:r>
      <w:r>
        <w:rPr>
          <w:rFonts w:ascii="LitNusx" w:hAnsi="LitNusx"/>
          <w:sz w:val="22"/>
          <w:szCs w:val="22"/>
          <w:lang w:val="af-ZA"/>
        </w:rPr>
        <w:softHyphen/>
      </w:r>
      <w:r w:rsidRPr="00996D52">
        <w:rPr>
          <w:rFonts w:ascii="LitNusx" w:hAnsi="LitNusx"/>
          <w:sz w:val="22"/>
          <w:szCs w:val="22"/>
          <w:lang w:val="af-ZA"/>
        </w:rPr>
        <w:t>rma</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ba da ma</w:t>
      </w:r>
      <w:r>
        <w:rPr>
          <w:rFonts w:ascii="LitNusx" w:hAnsi="LitNusx"/>
          <w:sz w:val="22"/>
          <w:szCs w:val="22"/>
          <w:lang w:val="af-ZA"/>
        </w:rPr>
        <w:softHyphen/>
      </w:r>
      <w:r w:rsidRPr="00996D52">
        <w:rPr>
          <w:rFonts w:ascii="LitNusx" w:hAnsi="LitNusx"/>
          <w:sz w:val="22"/>
          <w:szCs w:val="22"/>
          <w:lang w:val="af-ZA"/>
        </w:rPr>
        <w:t>Ti Te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lad ga</w:t>
      </w:r>
      <w:r>
        <w:rPr>
          <w:rFonts w:ascii="LitNusx" w:hAnsi="LitNusx"/>
          <w:sz w:val="22"/>
          <w:szCs w:val="22"/>
          <w:lang w:val="af-ZA"/>
        </w:rPr>
        <w:softHyphen/>
      </w:r>
      <w:r w:rsidRPr="00996D52">
        <w:rPr>
          <w:rFonts w:ascii="LitNusx" w:hAnsi="LitNusx"/>
          <w:sz w:val="22"/>
          <w:szCs w:val="22"/>
          <w:lang w:val="af-ZA"/>
        </w:rPr>
        <w:t>mok</w:t>
      </w:r>
      <w:r>
        <w:rPr>
          <w:rFonts w:ascii="LitNusx" w:hAnsi="LitNusx"/>
          <w:sz w:val="22"/>
          <w:szCs w:val="22"/>
          <w:lang w:val="af-ZA"/>
        </w:rPr>
        <w:softHyphen/>
      </w:r>
      <w:r w:rsidRPr="00996D52">
        <w:rPr>
          <w:rFonts w:ascii="LitNusx" w:hAnsi="LitNusx"/>
          <w:sz w:val="22"/>
          <w:szCs w:val="22"/>
          <w:lang w:val="af-ZA"/>
        </w:rPr>
        <w:t>vle</w:t>
      </w:r>
      <w:r>
        <w:rPr>
          <w:rFonts w:ascii="LitNusx" w:hAnsi="LitNusx"/>
          <w:sz w:val="22"/>
          <w:szCs w:val="22"/>
          <w:lang w:val="af-ZA"/>
        </w:rPr>
        <w:softHyphen/>
      </w:r>
      <w:r w:rsidRPr="00996D52">
        <w:rPr>
          <w:rFonts w:ascii="LitNusx" w:hAnsi="LitNusx"/>
          <w:sz w:val="22"/>
          <w:szCs w:val="22"/>
          <w:lang w:val="af-ZA"/>
        </w:rPr>
        <w:t xml:space="preserve">va. </w:t>
      </w:r>
    </w:p>
    <w:p w:rsidR="00D46116" w:rsidRPr="00996D52" w:rsidRDefault="00D46116" w:rsidP="00BC619A">
      <w:pPr>
        <w:pStyle w:val="PlainText"/>
        <w:spacing w:line="252" w:lineRule="auto"/>
        <w:ind w:firstLine="540"/>
        <w:jc w:val="both"/>
        <w:rPr>
          <w:rFonts w:ascii="LitNusx" w:hAnsi="LitNusx"/>
          <w:sz w:val="22"/>
          <w:szCs w:val="22"/>
          <w:lang w:val="af-ZA"/>
        </w:rPr>
      </w:pPr>
      <w:r>
        <w:rPr>
          <w:rFonts w:ascii="LitNusx" w:hAnsi="LitNusx"/>
          <w:sz w:val="22"/>
          <w:szCs w:val="22"/>
          <w:lang w:val="af-ZA"/>
        </w:rPr>
        <w:t>v. oi</w:t>
      </w:r>
      <w:r>
        <w:rPr>
          <w:rFonts w:ascii="LitNusx" w:hAnsi="LitNusx"/>
          <w:sz w:val="22"/>
          <w:szCs w:val="22"/>
          <w:lang w:val="af-ZA"/>
        </w:rPr>
        <w:softHyphen/>
        <w:t>ke</w:t>
      </w:r>
      <w:r>
        <w:rPr>
          <w:rFonts w:ascii="LitNusx" w:hAnsi="LitNusx"/>
          <w:sz w:val="22"/>
          <w:szCs w:val="22"/>
          <w:lang w:val="af-ZA"/>
        </w:rPr>
        <w:softHyphen/>
        <w:t>nis</w:t>
      </w:r>
      <w:r w:rsidRPr="00996D52">
        <w:rPr>
          <w:rFonts w:ascii="LitNusx" w:hAnsi="LitNusx"/>
          <w:sz w:val="22"/>
          <w:szCs w:val="22"/>
          <w:lang w:val="af-ZA"/>
        </w:rPr>
        <w:t xml:space="preserve"> az</w:t>
      </w:r>
      <w:r>
        <w:rPr>
          <w:rFonts w:ascii="LitNusx" w:hAnsi="LitNusx"/>
          <w:sz w:val="22"/>
          <w:szCs w:val="22"/>
          <w:lang w:val="af-ZA"/>
        </w:rPr>
        <w:softHyphen/>
      </w:r>
      <w:r w:rsidRPr="00996D52">
        <w:rPr>
          <w:rFonts w:ascii="LitNusx" w:hAnsi="LitNusx"/>
          <w:sz w:val="22"/>
          <w:szCs w:val="22"/>
          <w:lang w:val="af-ZA"/>
        </w:rPr>
        <w:t>riT, di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Te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av</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 (maT So</w:t>
      </w:r>
      <w:r>
        <w:rPr>
          <w:rFonts w:ascii="LitNusx" w:hAnsi="LitNusx"/>
          <w:sz w:val="22"/>
          <w:szCs w:val="22"/>
          <w:lang w:val="af-ZA"/>
        </w:rPr>
        <w:softHyphen/>
      </w:r>
      <w:r w:rsidRPr="00996D52">
        <w:rPr>
          <w:rFonts w:ascii="LitNusx" w:hAnsi="LitNusx"/>
          <w:sz w:val="22"/>
          <w:szCs w:val="22"/>
          <w:lang w:val="af-ZA"/>
        </w:rPr>
        <w:t>ris</w:t>
      </w:r>
      <w:r>
        <w:rPr>
          <w:rFonts w:ascii="LitNusx" w:hAnsi="LitNusx"/>
          <w:sz w:val="22"/>
          <w:szCs w:val="22"/>
          <w:lang w:val="af-ZA"/>
        </w:rPr>
        <w:t xml:space="preserve"> k.</w:t>
      </w:r>
      <w:r w:rsidRPr="00996D52">
        <w:rPr>
          <w:rFonts w:ascii="LitNusx" w:hAnsi="LitNusx"/>
          <w:sz w:val="22"/>
          <w:szCs w:val="22"/>
          <w:lang w:val="af-ZA"/>
        </w:rPr>
        <w:t xml:space="preserve"> mar</w:t>
      </w:r>
      <w:r>
        <w:rPr>
          <w:rFonts w:ascii="LitNusx" w:hAnsi="LitNusx"/>
          <w:sz w:val="22"/>
          <w:szCs w:val="22"/>
          <w:lang w:val="af-ZA"/>
        </w:rPr>
        <w:softHyphen/>
      </w:r>
      <w:r w:rsidRPr="00996D52">
        <w:rPr>
          <w:rFonts w:ascii="LitNusx" w:hAnsi="LitNusx"/>
          <w:sz w:val="22"/>
          <w:szCs w:val="22"/>
          <w:lang w:val="af-ZA"/>
        </w:rPr>
        <w:t>qsi da sxv.) va</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dob</w:t>
      </w:r>
      <w:r>
        <w:rPr>
          <w:rFonts w:ascii="LitNusx" w:hAnsi="LitNusx"/>
          <w:sz w:val="22"/>
          <w:szCs w:val="22"/>
          <w:lang w:val="af-ZA"/>
        </w:rPr>
        <w:softHyphen/>
      </w:r>
      <w:r w:rsidRPr="00996D52">
        <w:rPr>
          <w:rFonts w:ascii="LitNusx" w:hAnsi="LitNusx"/>
          <w:sz w:val="22"/>
          <w:szCs w:val="22"/>
          <w:lang w:val="af-ZA"/>
        </w:rPr>
        <w:t>dnen, rom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cxov</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 Ta</w:t>
      </w:r>
      <w:r>
        <w:rPr>
          <w:rFonts w:ascii="LitNusx" w:hAnsi="LitNusx"/>
          <w:sz w:val="22"/>
          <w:szCs w:val="22"/>
          <w:lang w:val="af-ZA"/>
        </w:rPr>
        <w:softHyphen/>
      </w:r>
      <w:r w:rsidRPr="00996D52">
        <w:rPr>
          <w:rFonts w:ascii="LitNusx" w:hAnsi="LitNusx"/>
          <w:sz w:val="22"/>
          <w:szCs w:val="22"/>
          <w:lang w:val="af-ZA"/>
        </w:rPr>
        <w:t>vis pa</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met</w:t>
      </w:r>
      <w:r>
        <w:rPr>
          <w:rFonts w:ascii="LitNusx" w:hAnsi="LitNusx"/>
          <w:sz w:val="22"/>
          <w:szCs w:val="22"/>
          <w:lang w:val="af-ZA"/>
        </w:rPr>
        <w:softHyphen/>
      </w:r>
      <w:r w:rsidRPr="00996D52">
        <w:rPr>
          <w:rFonts w:ascii="LitNusx" w:hAnsi="LitNusx"/>
          <w:sz w:val="22"/>
          <w:szCs w:val="22"/>
          <w:lang w:val="af-ZA"/>
        </w:rPr>
        <w:t>rebs xSi</w:t>
      </w:r>
      <w:r>
        <w:rPr>
          <w:rFonts w:ascii="LitNusx" w:hAnsi="LitNusx"/>
          <w:sz w:val="22"/>
          <w:szCs w:val="22"/>
          <w:lang w:val="af-ZA"/>
        </w:rPr>
        <w:softHyphen/>
      </w:r>
      <w:r w:rsidRPr="00996D52">
        <w:rPr>
          <w:rFonts w:ascii="LitNusx" w:hAnsi="LitNusx"/>
          <w:sz w:val="22"/>
          <w:szCs w:val="22"/>
          <w:lang w:val="af-ZA"/>
        </w:rPr>
        <w:t>rad Tvi</w:t>
      </w:r>
      <w:r>
        <w:rPr>
          <w:rFonts w:ascii="LitNusx" w:hAnsi="LitNusx"/>
          <w:sz w:val="22"/>
          <w:szCs w:val="22"/>
          <w:lang w:val="af-ZA"/>
        </w:rPr>
        <w:softHyphen/>
      </w:r>
      <w:r w:rsidRPr="00996D52">
        <w:rPr>
          <w:rFonts w:ascii="LitNusx" w:hAnsi="LitNusx"/>
          <w:sz w:val="22"/>
          <w:szCs w:val="22"/>
          <w:lang w:val="af-ZA"/>
        </w:rPr>
        <w:t>Ton cvlis. ami</w:t>
      </w:r>
      <w:r>
        <w:rPr>
          <w:rFonts w:ascii="LitNusx" w:hAnsi="LitNusx"/>
          <w:sz w:val="22"/>
          <w:szCs w:val="22"/>
          <w:lang w:val="af-ZA"/>
        </w:rPr>
        <w:softHyphen/>
      </w:r>
      <w:r w:rsidRPr="00996D52">
        <w:rPr>
          <w:rFonts w:ascii="LitNusx" w:hAnsi="LitNusx"/>
          <w:sz w:val="22"/>
          <w:szCs w:val="22"/>
          <w:lang w:val="af-ZA"/>
        </w:rPr>
        <w:t>tom ma</w:t>
      </w:r>
      <w:r>
        <w:rPr>
          <w:rFonts w:ascii="LitNusx" w:hAnsi="LitNusx"/>
          <w:sz w:val="22"/>
          <w:szCs w:val="22"/>
          <w:lang w:val="af-ZA"/>
        </w:rPr>
        <w:softHyphen/>
      </w:r>
      <w:r w:rsidRPr="00996D52">
        <w:rPr>
          <w:rFonts w:ascii="LitNusx" w:hAnsi="LitNusx"/>
          <w:sz w:val="22"/>
          <w:szCs w:val="22"/>
          <w:lang w:val="af-ZA"/>
        </w:rPr>
        <w:t>Ti das</w:t>
      </w:r>
      <w:r>
        <w:rPr>
          <w:rFonts w:ascii="LitNusx" w:hAnsi="LitNusx"/>
          <w:sz w:val="22"/>
          <w:szCs w:val="22"/>
          <w:lang w:val="af-ZA"/>
        </w:rPr>
        <w:softHyphen/>
      </w:r>
      <w:r w:rsidRPr="00996D52">
        <w:rPr>
          <w:rFonts w:ascii="LitNusx" w:hAnsi="LitNusx"/>
          <w:sz w:val="22"/>
          <w:szCs w:val="22"/>
          <w:lang w:val="af-ZA"/>
        </w:rPr>
        <w:t>kvniT, e.w. `sta</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Te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ria~ ara</w:t>
      </w:r>
      <w:r>
        <w:rPr>
          <w:rFonts w:ascii="LitNusx" w:hAnsi="LitNusx"/>
          <w:sz w:val="22"/>
          <w:szCs w:val="22"/>
          <w:lang w:val="af-ZA"/>
        </w:rPr>
        <w:softHyphen/>
      </w:r>
      <w:r w:rsidRPr="00996D52">
        <w:rPr>
          <w:rFonts w:ascii="LitNusx" w:hAnsi="LitNusx"/>
          <w:sz w:val="22"/>
          <w:szCs w:val="22"/>
          <w:lang w:val="af-ZA"/>
        </w:rPr>
        <w:t>sak</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sia. ma</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me, „di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Te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is~ sa</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ni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pro</w:t>
      </w:r>
      <w:r>
        <w:rPr>
          <w:rFonts w:ascii="LitNusx" w:hAnsi="LitNusx"/>
          <w:sz w:val="22"/>
          <w:szCs w:val="22"/>
          <w:lang w:val="af-ZA"/>
        </w:rPr>
        <w:softHyphen/>
      </w:r>
      <w:r w:rsidRPr="00996D52">
        <w:rPr>
          <w:rFonts w:ascii="LitNusx" w:hAnsi="LitNusx"/>
          <w:sz w:val="22"/>
          <w:szCs w:val="22"/>
          <w:lang w:val="af-ZA"/>
        </w:rPr>
        <w:t>ce</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bis wi</w:t>
      </w:r>
      <w:r>
        <w:rPr>
          <w:rFonts w:ascii="LitNusx" w:hAnsi="LitNusx"/>
          <w:sz w:val="22"/>
          <w:szCs w:val="22"/>
          <w:lang w:val="af-ZA"/>
        </w:rPr>
        <w:softHyphen/>
      </w:r>
      <w:r w:rsidRPr="00996D52">
        <w:rPr>
          <w:rFonts w:ascii="LitNusx" w:hAnsi="LitNusx"/>
          <w:sz w:val="22"/>
          <w:szCs w:val="22"/>
          <w:lang w:val="af-ZA"/>
        </w:rPr>
        <w:t>nas</w:t>
      </w:r>
      <w:r>
        <w:rPr>
          <w:rFonts w:ascii="LitNusx" w:hAnsi="LitNusx"/>
          <w:sz w:val="22"/>
          <w:szCs w:val="22"/>
          <w:lang w:val="af-ZA"/>
        </w:rPr>
        <w:softHyphen/>
      </w:r>
      <w:r w:rsidRPr="00996D52">
        <w:rPr>
          <w:rFonts w:ascii="LitNusx" w:hAnsi="LitNusx"/>
          <w:sz w:val="22"/>
          <w:szCs w:val="22"/>
          <w:lang w:val="af-ZA"/>
        </w:rPr>
        <w:t>wa</w:t>
      </w:r>
      <w:r>
        <w:rPr>
          <w:rFonts w:ascii="LitNusx" w:hAnsi="LitNusx"/>
          <w:sz w:val="22"/>
          <w:szCs w:val="22"/>
          <w:lang w:val="af-ZA"/>
        </w:rPr>
        <w:softHyphen/>
      </w:r>
      <w:r w:rsidRPr="00996D52">
        <w:rPr>
          <w:rFonts w:ascii="LitNusx" w:hAnsi="LitNusx"/>
          <w:sz w:val="22"/>
          <w:szCs w:val="22"/>
          <w:lang w:val="af-ZA"/>
        </w:rPr>
        <w:t>ri mo</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ce</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bis im do</w:t>
      </w:r>
      <w:r>
        <w:rPr>
          <w:rFonts w:ascii="LitNusx" w:hAnsi="LitNusx"/>
          <w:sz w:val="22"/>
          <w:szCs w:val="22"/>
          <w:lang w:val="af-ZA"/>
        </w:rPr>
        <w:softHyphen/>
      </w:r>
      <w:r w:rsidRPr="00996D52">
        <w:rPr>
          <w:rFonts w:ascii="LitNusx" w:hAnsi="LitNusx"/>
          <w:sz w:val="22"/>
          <w:szCs w:val="22"/>
          <w:lang w:val="af-ZA"/>
        </w:rPr>
        <w:t>ziT rRve</w:t>
      </w:r>
      <w:r>
        <w:rPr>
          <w:rFonts w:ascii="LitNusx" w:hAnsi="LitNusx"/>
          <w:sz w:val="22"/>
          <w:szCs w:val="22"/>
          <w:lang w:val="af-ZA"/>
        </w:rPr>
        <w:softHyphen/>
      </w:r>
      <w:r w:rsidRPr="00996D52">
        <w:rPr>
          <w:rFonts w:ascii="LitNusx" w:hAnsi="LitNusx"/>
          <w:sz w:val="22"/>
          <w:szCs w:val="22"/>
          <w:lang w:val="af-ZA"/>
        </w:rPr>
        <w:t>va un</w:t>
      </w:r>
      <w:r>
        <w:rPr>
          <w:rFonts w:ascii="LitNusx" w:hAnsi="LitNusx"/>
          <w:sz w:val="22"/>
          <w:szCs w:val="22"/>
          <w:lang w:val="af-ZA"/>
        </w:rPr>
        <w:softHyphen/>
      </w:r>
      <w:r w:rsidRPr="00996D52">
        <w:rPr>
          <w:rFonts w:ascii="LitNusx" w:hAnsi="LitNusx"/>
          <w:sz w:val="22"/>
          <w:szCs w:val="22"/>
          <w:lang w:val="af-ZA"/>
        </w:rPr>
        <w:t>da iyos, ro</w:t>
      </w:r>
      <w:r>
        <w:rPr>
          <w:rFonts w:ascii="LitNusx" w:hAnsi="LitNusx"/>
          <w:sz w:val="22"/>
          <w:szCs w:val="22"/>
          <w:lang w:val="af-ZA"/>
        </w:rPr>
        <w:softHyphen/>
      </w:r>
      <w:r w:rsidRPr="00996D52">
        <w:rPr>
          <w:rFonts w:ascii="LitNusx" w:hAnsi="LitNusx"/>
          <w:sz w:val="22"/>
          <w:szCs w:val="22"/>
          <w:lang w:val="af-ZA"/>
        </w:rPr>
        <w:t>mel</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ac es rRve</w:t>
      </w:r>
      <w:r>
        <w:rPr>
          <w:rFonts w:ascii="LitNusx" w:hAnsi="LitNusx"/>
          <w:sz w:val="22"/>
          <w:szCs w:val="22"/>
          <w:lang w:val="af-ZA"/>
        </w:rPr>
        <w:softHyphen/>
      </w:r>
      <w:r w:rsidRPr="00996D52">
        <w:rPr>
          <w:rFonts w:ascii="LitNusx" w:hAnsi="LitNusx"/>
          <w:sz w:val="22"/>
          <w:szCs w:val="22"/>
          <w:lang w:val="af-ZA"/>
        </w:rPr>
        <w:t>va mo</w:t>
      </w:r>
      <w:r>
        <w:rPr>
          <w:rFonts w:ascii="LitNusx" w:hAnsi="LitNusx"/>
          <w:sz w:val="22"/>
          <w:szCs w:val="22"/>
          <w:lang w:val="af-ZA"/>
        </w:rPr>
        <w:softHyphen/>
      </w:r>
      <w:r w:rsidRPr="00996D52">
        <w:rPr>
          <w:rFonts w:ascii="LitNusx" w:hAnsi="LitNusx"/>
          <w:sz w:val="22"/>
          <w:szCs w:val="22"/>
          <w:lang w:val="af-ZA"/>
        </w:rPr>
        <w:t>ce</w:t>
      </w:r>
      <w:r>
        <w:rPr>
          <w:rFonts w:ascii="LitNusx" w:hAnsi="LitNusx"/>
          <w:sz w:val="22"/>
          <w:szCs w:val="22"/>
          <w:lang w:val="af-ZA"/>
        </w:rPr>
        <w:softHyphen/>
      </w:r>
      <w:r w:rsidRPr="00996D52">
        <w:rPr>
          <w:rFonts w:ascii="LitNusx" w:hAnsi="LitNusx"/>
          <w:sz w:val="22"/>
          <w:szCs w:val="22"/>
          <w:lang w:val="af-ZA"/>
        </w:rPr>
        <w:t>mu</w:t>
      </w:r>
      <w:r>
        <w:rPr>
          <w:rFonts w:ascii="LitNusx" w:hAnsi="LitNusx"/>
          <w:sz w:val="22"/>
          <w:szCs w:val="22"/>
          <w:lang w:val="af-ZA"/>
        </w:rPr>
        <w:softHyphen/>
      </w:r>
      <w:r w:rsidRPr="00996D52">
        <w:rPr>
          <w:rFonts w:ascii="LitNusx" w:hAnsi="LitNusx"/>
          <w:sz w:val="22"/>
          <w:szCs w:val="22"/>
          <w:lang w:val="af-ZA"/>
        </w:rPr>
        <w:t>li faq</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Taa gan</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li</w:t>
      </w:r>
      <w:r>
        <w:rPr>
          <w:rStyle w:val="FootnoteReference"/>
          <w:rFonts w:ascii="LitNusx" w:hAnsi="LitNusx"/>
          <w:sz w:val="22"/>
          <w:szCs w:val="22"/>
          <w:lang w:val="af-ZA"/>
        </w:rPr>
        <w:footnoteReference w:id="65"/>
      </w:r>
      <w:r w:rsidRPr="00996D52">
        <w:rPr>
          <w:rFonts w:ascii="LitNusx" w:hAnsi="LitNusx"/>
          <w:sz w:val="22"/>
          <w:szCs w:val="22"/>
          <w:lang w:val="af-ZA"/>
        </w:rPr>
        <w:t>. „va</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me</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di~, e.i. „hi</w:t>
      </w:r>
      <w:r>
        <w:rPr>
          <w:rFonts w:ascii="LitNusx" w:hAnsi="LitNusx"/>
          <w:sz w:val="22"/>
          <w:szCs w:val="22"/>
          <w:lang w:val="af-ZA"/>
        </w:rPr>
        <w:softHyphen/>
      </w:r>
      <w:r w:rsidRPr="00996D52">
        <w:rPr>
          <w:rFonts w:ascii="LitNusx" w:hAnsi="LitNusx"/>
          <w:sz w:val="22"/>
          <w:szCs w:val="22"/>
          <w:lang w:val="af-ZA"/>
        </w:rPr>
        <w:t>po</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zu</w:t>
      </w:r>
      <w:r>
        <w:rPr>
          <w:rFonts w:ascii="LitNusx" w:hAnsi="LitNusx"/>
          <w:sz w:val="22"/>
          <w:szCs w:val="22"/>
          <w:lang w:val="af-ZA"/>
        </w:rPr>
        <w:softHyphen/>
      </w:r>
      <w:r w:rsidRPr="00996D52">
        <w:rPr>
          <w:rFonts w:ascii="LitNusx" w:hAnsi="LitNusx"/>
          <w:sz w:val="22"/>
          <w:szCs w:val="22"/>
          <w:lang w:val="af-ZA"/>
        </w:rPr>
        <w:t>ri msje</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 mo</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cem</w:t>
      </w:r>
      <w:r>
        <w:rPr>
          <w:rFonts w:ascii="LitNusx" w:hAnsi="LitNusx"/>
          <w:sz w:val="22"/>
          <w:szCs w:val="22"/>
          <w:lang w:val="af-ZA"/>
        </w:rPr>
        <w:softHyphen/>
      </w:r>
      <w:r w:rsidRPr="00996D52">
        <w:rPr>
          <w:rFonts w:ascii="LitNusx" w:hAnsi="LitNusx"/>
          <w:sz w:val="22"/>
          <w:szCs w:val="22"/>
          <w:lang w:val="af-ZA"/>
        </w:rPr>
        <w:t>Ta cva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bis Se</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xeb~</w:t>
      </w:r>
      <w:r>
        <w:rPr>
          <w:rStyle w:val="FootnoteReference"/>
          <w:rFonts w:ascii="LitNusx" w:hAnsi="LitNusx"/>
          <w:sz w:val="22"/>
          <w:szCs w:val="22"/>
          <w:lang w:val="af-ZA"/>
        </w:rPr>
        <w:footnoteReference w:id="66"/>
      </w:r>
      <w:r>
        <w:rPr>
          <w:rFonts w:ascii="LitNusx" w:hAnsi="LitNusx"/>
          <w:sz w:val="22"/>
          <w:szCs w:val="22"/>
          <w:lang w:val="af-ZA"/>
        </w:rPr>
        <w:t xml:space="preserve"> </w:t>
      </w:r>
      <w:r w:rsidRPr="00996D52">
        <w:rPr>
          <w:rFonts w:ascii="LitNusx" w:hAnsi="LitNusx"/>
          <w:sz w:val="22"/>
          <w:szCs w:val="22"/>
          <w:lang w:val="af-ZA"/>
        </w:rPr>
        <w:t>da sta</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ga</w:t>
      </w:r>
      <w:r>
        <w:rPr>
          <w:rFonts w:ascii="LitNusx" w:hAnsi="LitNusx"/>
          <w:sz w:val="22"/>
          <w:szCs w:val="22"/>
          <w:lang w:val="af-ZA"/>
        </w:rPr>
        <w:softHyphen/>
      </w:r>
      <w:r w:rsidRPr="00996D52">
        <w:rPr>
          <w:rFonts w:ascii="LitNusx" w:hAnsi="LitNusx"/>
          <w:sz w:val="22"/>
          <w:szCs w:val="22"/>
          <w:lang w:val="af-ZA"/>
        </w:rPr>
        <w:t>mok</w:t>
      </w:r>
      <w:r>
        <w:rPr>
          <w:rFonts w:ascii="LitNusx" w:hAnsi="LitNusx"/>
          <w:sz w:val="22"/>
          <w:szCs w:val="22"/>
          <w:lang w:val="af-ZA"/>
        </w:rPr>
        <w:softHyphen/>
      </w:r>
      <w:r w:rsidRPr="00996D52">
        <w:rPr>
          <w:rFonts w:ascii="LitNusx" w:hAnsi="LitNusx"/>
          <w:sz w:val="22"/>
          <w:szCs w:val="22"/>
          <w:lang w:val="af-ZA"/>
        </w:rPr>
        <w:t>vle</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bi aq gan</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kuT</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bul mniS</w:t>
      </w:r>
      <w:r>
        <w:rPr>
          <w:rFonts w:ascii="LitNusx" w:hAnsi="LitNusx"/>
          <w:sz w:val="22"/>
          <w:szCs w:val="22"/>
          <w:lang w:val="af-ZA"/>
        </w:rPr>
        <w:softHyphen/>
      </w:r>
      <w:r w:rsidRPr="00996D52">
        <w:rPr>
          <w:rFonts w:ascii="LitNusx" w:hAnsi="LitNusx"/>
          <w:sz w:val="22"/>
          <w:szCs w:val="22"/>
          <w:lang w:val="af-ZA"/>
        </w:rPr>
        <w:t>vne</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bas iZe</w:t>
      </w:r>
      <w:r>
        <w:rPr>
          <w:rFonts w:ascii="LitNusx" w:hAnsi="LitNusx"/>
          <w:sz w:val="22"/>
          <w:szCs w:val="22"/>
          <w:lang w:val="af-ZA"/>
        </w:rPr>
        <w:softHyphen/>
      </w:r>
      <w:r w:rsidRPr="00996D52">
        <w:rPr>
          <w:rFonts w:ascii="LitNusx" w:hAnsi="LitNusx"/>
          <w:sz w:val="22"/>
          <w:szCs w:val="22"/>
          <w:lang w:val="af-ZA"/>
        </w:rPr>
        <w:t>nen, mag</w:t>
      </w:r>
      <w:r>
        <w:rPr>
          <w:rFonts w:ascii="LitNusx" w:hAnsi="LitNusx"/>
          <w:sz w:val="22"/>
          <w:szCs w:val="22"/>
          <w:lang w:val="af-ZA"/>
        </w:rPr>
        <w:softHyphen/>
      </w:r>
      <w:r w:rsidRPr="00996D52">
        <w:rPr>
          <w:rFonts w:ascii="LitNusx" w:hAnsi="LitNusx"/>
          <w:sz w:val="22"/>
          <w:szCs w:val="22"/>
          <w:lang w:val="af-ZA"/>
        </w:rPr>
        <w:t>ram mxo</w:t>
      </w:r>
      <w:r>
        <w:rPr>
          <w:rFonts w:ascii="LitNusx" w:hAnsi="LitNusx"/>
          <w:sz w:val="22"/>
          <w:szCs w:val="22"/>
          <w:lang w:val="af-ZA"/>
        </w:rPr>
        <w:softHyphen/>
      </w:r>
      <w:r w:rsidRPr="00996D52">
        <w:rPr>
          <w:rFonts w:ascii="LitNusx" w:hAnsi="LitNusx"/>
          <w:sz w:val="22"/>
          <w:szCs w:val="22"/>
          <w:lang w:val="af-ZA"/>
        </w:rPr>
        <w:t>lod isi</w:t>
      </w:r>
      <w:r>
        <w:rPr>
          <w:rFonts w:ascii="LitNusx" w:hAnsi="LitNusx"/>
          <w:sz w:val="22"/>
          <w:szCs w:val="22"/>
          <w:lang w:val="af-ZA"/>
        </w:rPr>
        <w:softHyphen/>
      </w:r>
      <w:r w:rsidRPr="00996D52">
        <w:rPr>
          <w:rFonts w:ascii="LitNusx" w:hAnsi="LitNusx"/>
          <w:sz w:val="22"/>
          <w:szCs w:val="22"/>
          <w:lang w:val="af-ZA"/>
        </w:rPr>
        <w:t>ni ara</w:t>
      </w:r>
      <w:r>
        <w:rPr>
          <w:rFonts w:ascii="LitNusx" w:hAnsi="LitNusx"/>
          <w:sz w:val="22"/>
          <w:szCs w:val="22"/>
          <w:lang w:val="af-ZA"/>
        </w:rPr>
        <w:softHyphen/>
      </w:r>
      <w:r w:rsidRPr="00996D52">
        <w:rPr>
          <w:rFonts w:ascii="LitNusx" w:hAnsi="LitNusx"/>
          <w:sz w:val="22"/>
          <w:szCs w:val="22"/>
          <w:lang w:val="af-ZA"/>
        </w:rPr>
        <w:t>sak</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sia, rad</w:t>
      </w:r>
      <w:r>
        <w:rPr>
          <w:rFonts w:ascii="LitNusx" w:hAnsi="LitNusx"/>
          <w:sz w:val="22"/>
          <w:szCs w:val="22"/>
          <w:lang w:val="af-ZA"/>
        </w:rPr>
        <w:softHyphen/>
      </w:r>
      <w:r w:rsidRPr="00996D52">
        <w:rPr>
          <w:rFonts w:ascii="LitNusx" w:hAnsi="LitNusx"/>
          <w:sz w:val="22"/>
          <w:szCs w:val="22"/>
          <w:lang w:val="af-ZA"/>
        </w:rPr>
        <w:t>gan Se</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si cvli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bis gza uf</w:t>
      </w:r>
      <w:r>
        <w:rPr>
          <w:rFonts w:ascii="LitNusx" w:hAnsi="LitNusx"/>
          <w:sz w:val="22"/>
          <w:szCs w:val="22"/>
          <w:lang w:val="af-ZA"/>
        </w:rPr>
        <w:softHyphen/>
      </w:r>
      <w:r w:rsidRPr="00996D52">
        <w:rPr>
          <w:rFonts w:ascii="LitNusx" w:hAnsi="LitNusx"/>
          <w:sz w:val="22"/>
          <w:szCs w:val="22"/>
          <w:lang w:val="af-ZA"/>
        </w:rPr>
        <w:t>ro mniS</w:t>
      </w:r>
      <w:r>
        <w:rPr>
          <w:rFonts w:ascii="LitNusx" w:hAnsi="LitNusx"/>
          <w:sz w:val="22"/>
          <w:szCs w:val="22"/>
          <w:lang w:val="af-ZA"/>
        </w:rPr>
        <w:softHyphen/>
      </w:r>
      <w:r w:rsidRPr="00996D52">
        <w:rPr>
          <w:rFonts w:ascii="LitNusx" w:hAnsi="LitNusx"/>
          <w:sz w:val="22"/>
          <w:szCs w:val="22"/>
          <w:lang w:val="af-ZA"/>
        </w:rPr>
        <w:t>vne</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 xml:space="preserve">nia. </w:t>
      </w:r>
    </w:p>
    <w:p w:rsidR="00D46116" w:rsidRPr="00CF751A" w:rsidRDefault="00D46116" w:rsidP="00BC619A">
      <w:pPr>
        <w:pStyle w:val="PlainText"/>
        <w:spacing w:line="252" w:lineRule="auto"/>
        <w:ind w:firstLine="540"/>
        <w:jc w:val="both"/>
        <w:rPr>
          <w:rFonts w:ascii="LitNusx" w:hAnsi="LitNusx"/>
          <w:spacing w:val="-2"/>
          <w:sz w:val="22"/>
          <w:szCs w:val="22"/>
          <w:lang w:val="af-ZA"/>
        </w:rPr>
      </w:pPr>
      <w:r w:rsidRPr="00CF751A">
        <w:rPr>
          <w:rFonts w:ascii="LitNusx" w:hAnsi="LitNusx"/>
          <w:spacing w:val="-2"/>
          <w:sz w:val="22"/>
          <w:szCs w:val="22"/>
          <w:lang w:val="af-ZA"/>
        </w:rPr>
        <w:t>v. oi</w:t>
      </w:r>
      <w:r w:rsidRPr="00CF751A">
        <w:rPr>
          <w:rFonts w:ascii="LitNusx" w:hAnsi="LitNusx"/>
          <w:spacing w:val="-2"/>
          <w:sz w:val="22"/>
          <w:szCs w:val="22"/>
          <w:lang w:val="af-ZA"/>
        </w:rPr>
        <w:softHyphen/>
        <w:t>ke</w:t>
      </w:r>
      <w:r w:rsidRPr="00CF751A">
        <w:rPr>
          <w:rFonts w:ascii="LitNusx" w:hAnsi="LitNusx"/>
          <w:spacing w:val="-2"/>
          <w:sz w:val="22"/>
          <w:szCs w:val="22"/>
          <w:lang w:val="af-ZA"/>
        </w:rPr>
        <w:softHyphen/>
        <w:t>nis re</w:t>
      </w:r>
      <w:r w:rsidRPr="00CF751A">
        <w:rPr>
          <w:rFonts w:ascii="LitNusx" w:hAnsi="LitNusx"/>
          <w:spacing w:val="-2"/>
          <w:sz w:val="22"/>
          <w:szCs w:val="22"/>
          <w:lang w:val="af-ZA"/>
        </w:rPr>
        <w:softHyphen/>
        <w:t>ko</w:t>
      </w:r>
      <w:r w:rsidRPr="00CF751A">
        <w:rPr>
          <w:rFonts w:ascii="LitNusx" w:hAnsi="LitNusx"/>
          <w:spacing w:val="-2"/>
          <w:sz w:val="22"/>
          <w:szCs w:val="22"/>
          <w:lang w:val="af-ZA"/>
        </w:rPr>
        <w:softHyphen/>
        <w:t>men</w:t>
      </w:r>
      <w:r w:rsidRPr="00CF751A">
        <w:rPr>
          <w:rFonts w:ascii="LitNusx" w:hAnsi="LitNusx"/>
          <w:spacing w:val="-2"/>
          <w:sz w:val="22"/>
          <w:szCs w:val="22"/>
          <w:lang w:val="af-ZA"/>
        </w:rPr>
        <w:softHyphen/>
        <w:t>da</w:t>
      </w:r>
      <w:r w:rsidRPr="00CF751A">
        <w:rPr>
          <w:rFonts w:ascii="LitNusx" w:hAnsi="LitNusx"/>
          <w:spacing w:val="-2"/>
          <w:sz w:val="22"/>
          <w:szCs w:val="22"/>
          <w:lang w:val="af-ZA"/>
        </w:rPr>
        <w:softHyphen/>
        <w:t>ci</w:t>
      </w:r>
      <w:r w:rsidRPr="00CF751A">
        <w:rPr>
          <w:rFonts w:ascii="LitNusx" w:hAnsi="LitNusx"/>
          <w:spacing w:val="-2"/>
          <w:sz w:val="22"/>
          <w:szCs w:val="22"/>
          <w:lang w:val="af-ZA"/>
        </w:rPr>
        <w:softHyphen/>
        <w:t>e</w:t>
      </w:r>
      <w:r w:rsidRPr="00CF751A">
        <w:rPr>
          <w:rFonts w:ascii="LitNusx" w:hAnsi="LitNusx"/>
          <w:spacing w:val="-2"/>
          <w:sz w:val="22"/>
          <w:szCs w:val="22"/>
          <w:lang w:val="af-ZA"/>
        </w:rPr>
        <w:softHyphen/>
        <w:t>bis gaT</w:t>
      </w:r>
      <w:r w:rsidRPr="00CF751A">
        <w:rPr>
          <w:rFonts w:ascii="LitNusx" w:hAnsi="LitNusx"/>
          <w:spacing w:val="-2"/>
          <w:sz w:val="22"/>
          <w:szCs w:val="22"/>
          <w:lang w:val="af-ZA"/>
        </w:rPr>
        <w:softHyphen/>
        <w:t>va</w:t>
      </w:r>
      <w:r w:rsidRPr="00CF751A">
        <w:rPr>
          <w:rFonts w:ascii="LitNusx" w:hAnsi="LitNusx"/>
          <w:spacing w:val="-2"/>
          <w:sz w:val="22"/>
          <w:szCs w:val="22"/>
          <w:lang w:val="af-ZA"/>
        </w:rPr>
        <w:softHyphen/>
        <w:t>lis</w:t>
      </w:r>
      <w:r w:rsidRPr="00CF751A">
        <w:rPr>
          <w:rFonts w:ascii="LitNusx" w:hAnsi="LitNusx"/>
          <w:spacing w:val="-2"/>
          <w:sz w:val="22"/>
          <w:szCs w:val="22"/>
          <w:lang w:val="af-ZA"/>
        </w:rPr>
        <w:softHyphen/>
        <w:t>wi</w:t>
      </w:r>
      <w:r w:rsidRPr="00CF751A">
        <w:rPr>
          <w:rFonts w:ascii="LitNusx" w:hAnsi="LitNusx"/>
          <w:spacing w:val="-2"/>
          <w:sz w:val="22"/>
          <w:szCs w:val="22"/>
          <w:lang w:val="af-ZA"/>
        </w:rPr>
        <w:softHyphen/>
        <w:t>ne</w:t>
      </w:r>
      <w:r w:rsidRPr="00CF751A">
        <w:rPr>
          <w:rFonts w:ascii="LitNusx" w:hAnsi="LitNusx"/>
          <w:spacing w:val="-2"/>
          <w:sz w:val="22"/>
          <w:szCs w:val="22"/>
          <w:lang w:val="af-ZA"/>
        </w:rPr>
        <w:softHyphen/>
        <w:t>biT, di</w:t>
      </w:r>
      <w:r w:rsidRPr="00CF751A">
        <w:rPr>
          <w:rFonts w:ascii="LitNusx" w:hAnsi="LitNusx"/>
          <w:spacing w:val="-2"/>
          <w:sz w:val="22"/>
          <w:szCs w:val="22"/>
          <w:lang w:val="af-ZA"/>
        </w:rPr>
        <w:softHyphen/>
        <w:t>di wi</w:t>
      </w:r>
      <w:r w:rsidRPr="00CF751A">
        <w:rPr>
          <w:rFonts w:ascii="LitNusx" w:hAnsi="LitNusx"/>
          <w:spacing w:val="-2"/>
          <w:sz w:val="22"/>
          <w:szCs w:val="22"/>
          <w:lang w:val="af-ZA"/>
        </w:rPr>
        <w:softHyphen/>
        <w:t>na</w:t>
      </w:r>
      <w:r w:rsidRPr="00CF751A">
        <w:rPr>
          <w:rFonts w:ascii="LitNusx" w:hAnsi="LitNusx"/>
          <w:spacing w:val="-2"/>
          <w:sz w:val="22"/>
          <w:szCs w:val="22"/>
          <w:lang w:val="af-ZA"/>
        </w:rPr>
        <w:softHyphen/>
        <w:t>aR</w:t>
      </w:r>
      <w:r w:rsidRPr="00CF751A">
        <w:rPr>
          <w:rFonts w:ascii="LitNusx" w:hAnsi="LitNusx"/>
          <w:spacing w:val="-2"/>
          <w:sz w:val="22"/>
          <w:szCs w:val="22"/>
          <w:lang w:val="af-ZA"/>
        </w:rPr>
        <w:softHyphen/>
        <w:t>mde</w:t>
      </w:r>
      <w:r w:rsidRPr="00CF751A">
        <w:rPr>
          <w:rFonts w:ascii="LitNusx" w:hAnsi="LitNusx"/>
          <w:spacing w:val="-2"/>
          <w:sz w:val="22"/>
          <w:szCs w:val="22"/>
          <w:lang w:val="af-ZA"/>
        </w:rPr>
        <w:softHyphen/>
        <w:t>go</w:t>
      </w:r>
      <w:r w:rsidRPr="00CF751A">
        <w:rPr>
          <w:rFonts w:ascii="LitNusx" w:hAnsi="LitNusx"/>
          <w:spacing w:val="-2"/>
          <w:sz w:val="22"/>
          <w:szCs w:val="22"/>
          <w:lang w:val="af-ZA"/>
        </w:rPr>
        <w:softHyphen/>
        <w:t>be</w:t>
      </w:r>
      <w:r w:rsidRPr="00CF751A">
        <w:rPr>
          <w:rFonts w:ascii="LitNusx" w:hAnsi="LitNusx"/>
          <w:spacing w:val="-2"/>
          <w:sz w:val="22"/>
          <w:szCs w:val="22"/>
          <w:lang w:val="af-ZA"/>
        </w:rPr>
        <w:softHyphen/>
        <w:t>bis daZ</w:t>
      </w:r>
      <w:r w:rsidRPr="00CF751A">
        <w:rPr>
          <w:rFonts w:ascii="LitNusx" w:hAnsi="LitNusx"/>
          <w:spacing w:val="-2"/>
          <w:sz w:val="22"/>
          <w:szCs w:val="22"/>
          <w:lang w:val="af-ZA"/>
        </w:rPr>
        <w:softHyphen/>
        <w:t>le</w:t>
      </w:r>
      <w:r w:rsidRPr="00CF751A">
        <w:rPr>
          <w:rFonts w:ascii="LitNusx" w:hAnsi="LitNusx"/>
          <w:spacing w:val="-2"/>
          <w:sz w:val="22"/>
          <w:szCs w:val="22"/>
          <w:lang w:val="af-ZA"/>
        </w:rPr>
        <w:softHyphen/>
        <w:t>va Se</w:t>
      </w:r>
      <w:r w:rsidRPr="00CF751A">
        <w:rPr>
          <w:rFonts w:ascii="LitNusx" w:hAnsi="LitNusx"/>
          <w:spacing w:val="-2"/>
          <w:sz w:val="22"/>
          <w:szCs w:val="22"/>
          <w:lang w:val="af-ZA"/>
        </w:rPr>
        <w:softHyphen/>
        <w:t>saZ</w:t>
      </w:r>
      <w:r w:rsidRPr="00CF751A">
        <w:rPr>
          <w:rFonts w:ascii="LitNusx" w:hAnsi="LitNusx"/>
          <w:spacing w:val="-2"/>
          <w:sz w:val="22"/>
          <w:szCs w:val="22"/>
          <w:lang w:val="af-ZA"/>
        </w:rPr>
        <w:softHyphen/>
        <w:t>le</w:t>
      </w:r>
      <w:r w:rsidRPr="00CF751A">
        <w:rPr>
          <w:rFonts w:ascii="LitNusx" w:hAnsi="LitNusx"/>
          <w:spacing w:val="-2"/>
          <w:sz w:val="22"/>
          <w:szCs w:val="22"/>
          <w:lang w:val="af-ZA"/>
        </w:rPr>
        <w:softHyphen/>
        <w:t>be</w:t>
      </w:r>
      <w:r w:rsidRPr="00CF751A">
        <w:rPr>
          <w:rFonts w:ascii="LitNusx" w:hAnsi="LitNusx"/>
          <w:spacing w:val="-2"/>
          <w:sz w:val="22"/>
          <w:szCs w:val="22"/>
          <w:lang w:val="af-ZA"/>
        </w:rPr>
        <w:softHyphen/>
        <w:t>lia. ker</w:t>
      </w:r>
      <w:r w:rsidRPr="00CF751A">
        <w:rPr>
          <w:rFonts w:ascii="LitNusx" w:hAnsi="LitNusx"/>
          <w:spacing w:val="-2"/>
          <w:sz w:val="22"/>
          <w:szCs w:val="22"/>
          <w:lang w:val="af-ZA"/>
        </w:rPr>
        <w:softHyphen/>
        <w:t>Zod, eko</w:t>
      </w:r>
      <w:r w:rsidRPr="00CF751A">
        <w:rPr>
          <w:rFonts w:ascii="LitNusx" w:hAnsi="LitNusx"/>
          <w:spacing w:val="-2"/>
          <w:sz w:val="22"/>
          <w:szCs w:val="22"/>
          <w:lang w:val="af-ZA"/>
        </w:rPr>
        <w:softHyphen/>
        <w:t>no</w:t>
      </w:r>
      <w:r w:rsidRPr="00CF751A">
        <w:rPr>
          <w:rFonts w:ascii="LitNusx" w:hAnsi="LitNusx"/>
          <w:spacing w:val="-2"/>
          <w:sz w:val="22"/>
          <w:szCs w:val="22"/>
          <w:lang w:val="af-ZA"/>
        </w:rPr>
        <w:softHyphen/>
        <w:t>mi</w:t>
      </w:r>
      <w:r w:rsidRPr="00CF751A">
        <w:rPr>
          <w:rFonts w:ascii="LitNusx" w:hAnsi="LitNusx"/>
          <w:spacing w:val="-2"/>
          <w:sz w:val="22"/>
          <w:szCs w:val="22"/>
          <w:lang w:val="af-ZA"/>
        </w:rPr>
        <w:softHyphen/>
        <w:t>kis gan</w:t>
      </w:r>
      <w:r w:rsidRPr="00CF751A">
        <w:rPr>
          <w:rFonts w:ascii="LitNusx" w:hAnsi="LitNusx"/>
          <w:spacing w:val="-2"/>
          <w:sz w:val="22"/>
          <w:szCs w:val="22"/>
          <w:lang w:val="af-ZA"/>
        </w:rPr>
        <w:softHyphen/>
        <w:t>vi</w:t>
      </w:r>
      <w:r w:rsidRPr="00CF751A">
        <w:rPr>
          <w:rFonts w:ascii="LitNusx" w:hAnsi="LitNusx"/>
          <w:spacing w:val="-2"/>
          <w:sz w:val="22"/>
          <w:szCs w:val="22"/>
          <w:lang w:val="af-ZA"/>
        </w:rPr>
        <w:softHyphen/>
        <w:t>Ta</w:t>
      </w:r>
      <w:r w:rsidRPr="00CF751A">
        <w:rPr>
          <w:rFonts w:ascii="LitNusx" w:hAnsi="LitNusx"/>
          <w:spacing w:val="-2"/>
          <w:sz w:val="22"/>
          <w:szCs w:val="22"/>
          <w:lang w:val="af-ZA"/>
        </w:rPr>
        <w:softHyphen/>
        <w:t>re</w:t>
      </w:r>
      <w:r w:rsidRPr="00CF751A">
        <w:rPr>
          <w:rFonts w:ascii="LitNusx" w:hAnsi="LitNusx"/>
          <w:spacing w:val="-2"/>
          <w:sz w:val="22"/>
          <w:szCs w:val="22"/>
          <w:lang w:val="af-ZA"/>
        </w:rPr>
        <w:softHyphen/>
        <w:t>ba sxva</w:t>
      </w:r>
      <w:r w:rsidRPr="00CF751A">
        <w:rPr>
          <w:rFonts w:ascii="LitNusx" w:hAnsi="LitNusx"/>
          <w:spacing w:val="-2"/>
          <w:sz w:val="22"/>
          <w:szCs w:val="22"/>
          <w:lang w:val="af-ZA"/>
        </w:rPr>
        <w:softHyphen/>
        <w:t>das</w:t>
      </w:r>
      <w:r w:rsidRPr="00CF751A">
        <w:rPr>
          <w:rFonts w:ascii="LitNusx" w:hAnsi="LitNusx"/>
          <w:spacing w:val="-2"/>
          <w:sz w:val="22"/>
          <w:szCs w:val="22"/>
          <w:lang w:val="af-ZA"/>
        </w:rPr>
        <w:softHyphen/>
        <w:t>xva dro</w:t>
      </w:r>
      <w:r w:rsidRPr="00CF751A">
        <w:rPr>
          <w:rFonts w:ascii="LitNusx" w:hAnsi="LitNusx"/>
          <w:spacing w:val="-2"/>
          <w:sz w:val="22"/>
          <w:szCs w:val="22"/>
          <w:lang w:val="af-ZA"/>
        </w:rPr>
        <w:softHyphen/>
        <w:t>sa da ad</w:t>
      </w:r>
      <w:r w:rsidRPr="00CF751A">
        <w:rPr>
          <w:rFonts w:ascii="LitNusx" w:hAnsi="LitNusx"/>
          <w:spacing w:val="-2"/>
          <w:sz w:val="22"/>
          <w:szCs w:val="22"/>
          <w:lang w:val="af-ZA"/>
        </w:rPr>
        <w:softHyphen/>
        <w:t>gi</w:t>
      </w:r>
      <w:r w:rsidRPr="00CF751A">
        <w:rPr>
          <w:rFonts w:ascii="LitNusx" w:hAnsi="LitNusx"/>
          <w:spacing w:val="-2"/>
          <w:sz w:val="22"/>
          <w:szCs w:val="22"/>
          <w:lang w:val="af-ZA"/>
        </w:rPr>
        <w:softHyphen/>
        <w:t>las sxva</w:t>
      </w:r>
      <w:r w:rsidRPr="00CF751A">
        <w:rPr>
          <w:rFonts w:ascii="LitNusx" w:hAnsi="LitNusx"/>
          <w:spacing w:val="-2"/>
          <w:sz w:val="22"/>
          <w:szCs w:val="22"/>
          <w:lang w:val="af-ZA"/>
        </w:rPr>
        <w:softHyphen/>
        <w:t>das</w:t>
      </w:r>
      <w:r w:rsidRPr="00CF751A">
        <w:rPr>
          <w:rFonts w:ascii="LitNusx" w:hAnsi="LitNusx"/>
          <w:spacing w:val="-2"/>
          <w:sz w:val="22"/>
          <w:szCs w:val="22"/>
          <w:lang w:val="af-ZA"/>
        </w:rPr>
        <w:softHyphen/>
        <w:t>xva for</w:t>
      </w:r>
      <w:r w:rsidRPr="00CF751A">
        <w:rPr>
          <w:rFonts w:ascii="LitNusx" w:hAnsi="LitNusx"/>
          <w:spacing w:val="-2"/>
          <w:sz w:val="22"/>
          <w:szCs w:val="22"/>
          <w:lang w:val="af-ZA"/>
        </w:rPr>
        <w:softHyphen/>
        <w:t>miT mim</w:t>
      </w:r>
      <w:r w:rsidRPr="00CF751A">
        <w:rPr>
          <w:rFonts w:ascii="LitNusx" w:hAnsi="LitNusx"/>
          <w:spacing w:val="-2"/>
          <w:sz w:val="22"/>
          <w:szCs w:val="22"/>
          <w:lang w:val="af-ZA"/>
        </w:rPr>
        <w:softHyphen/>
        <w:t>di</w:t>
      </w:r>
      <w:r w:rsidRPr="00CF751A">
        <w:rPr>
          <w:rFonts w:ascii="LitNusx" w:hAnsi="LitNusx"/>
          <w:spacing w:val="-2"/>
          <w:sz w:val="22"/>
          <w:szCs w:val="22"/>
          <w:lang w:val="af-ZA"/>
        </w:rPr>
        <w:softHyphen/>
        <w:t>na</w:t>
      </w:r>
      <w:r w:rsidRPr="00CF751A">
        <w:rPr>
          <w:rFonts w:ascii="LitNusx" w:hAnsi="LitNusx"/>
          <w:spacing w:val="-2"/>
          <w:sz w:val="22"/>
          <w:szCs w:val="22"/>
          <w:lang w:val="af-ZA"/>
        </w:rPr>
        <w:softHyphen/>
        <w:t>re</w:t>
      </w:r>
      <w:r w:rsidRPr="00CF751A">
        <w:rPr>
          <w:rFonts w:ascii="LitNusx" w:hAnsi="LitNusx"/>
          <w:spacing w:val="-2"/>
          <w:sz w:val="22"/>
          <w:szCs w:val="22"/>
          <w:lang w:val="af-ZA"/>
        </w:rPr>
        <w:softHyphen/>
        <w:t>obs; igi is</w:t>
      </w:r>
      <w:r w:rsidRPr="00CF751A">
        <w:rPr>
          <w:rFonts w:ascii="LitNusx" w:hAnsi="LitNusx"/>
          <w:spacing w:val="-2"/>
          <w:sz w:val="22"/>
          <w:szCs w:val="22"/>
          <w:lang w:val="af-ZA"/>
        </w:rPr>
        <w:softHyphen/>
        <w:t>to</w:t>
      </w:r>
      <w:r w:rsidRPr="00CF751A">
        <w:rPr>
          <w:rFonts w:ascii="LitNusx" w:hAnsi="LitNusx"/>
          <w:spacing w:val="-2"/>
          <w:sz w:val="22"/>
          <w:szCs w:val="22"/>
          <w:lang w:val="af-ZA"/>
        </w:rPr>
        <w:softHyphen/>
        <w:t>ri</w:t>
      </w:r>
      <w:r w:rsidRPr="00CF751A">
        <w:rPr>
          <w:rFonts w:ascii="LitNusx" w:hAnsi="LitNusx"/>
          <w:spacing w:val="-2"/>
          <w:sz w:val="22"/>
          <w:szCs w:val="22"/>
          <w:lang w:val="af-ZA"/>
        </w:rPr>
        <w:softHyphen/>
        <w:t>u</w:t>
      </w:r>
      <w:r w:rsidRPr="00CF751A">
        <w:rPr>
          <w:rFonts w:ascii="LitNusx" w:hAnsi="LitNusx"/>
          <w:spacing w:val="-2"/>
          <w:sz w:val="22"/>
          <w:szCs w:val="22"/>
          <w:lang w:val="af-ZA"/>
        </w:rPr>
        <w:softHyphen/>
        <w:t>li msvle</w:t>
      </w:r>
      <w:r w:rsidRPr="00CF751A">
        <w:rPr>
          <w:rFonts w:ascii="LitNusx" w:hAnsi="LitNusx"/>
          <w:spacing w:val="-2"/>
          <w:sz w:val="22"/>
          <w:szCs w:val="22"/>
          <w:lang w:val="af-ZA"/>
        </w:rPr>
        <w:softHyphen/>
        <w:t>lo</w:t>
      </w:r>
      <w:r w:rsidRPr="00CF751A">
        <w:rPr>
          <w:rFonts w:ascii="LitNusx" w:hAnsi="LitNusx"/>
          <w:spacing w:val="-2"/>
          <w:sz w:val="22"/>
          <w:szCs w:val="22"/>
          <w:lang w:val="af-ZA"/>
        </w:rPr>
        <w:softHyphen/>
        <w:t>bis na</w:t>
      </w:r>
      <w:r w:rsidRPr="00CF751A">
        <w:rPr>
          <w:rFonts w:ascii="LitNusx" w:hAnsi="LitNusx"/>
          <w:spacing w:val="-2"/>
          <w:sz w:val="22"/>
          <w:szCs w:val="22"/>
          <w:lang w:val="af-ZA"/>
        </w:rPr>
        <w:softHyphen/>
        <w:t>wi</w:t>
      </w:r>
      <w:r w:rsidRPr="00CF751A">
        <w:rPr>
          <w:rFonts w:ascii="LitNusx" w:hAnsi="LitNusx"/>
          <w:spacing w:val="-2"/>
          <w:sz w:val="22"/>
          <w:szCs w:val="22"/>
          <w:lang w:val="af-ZA"/>
        </w:rPr>
        <w:softHyphen/>
        <w:t>lia da Ta</w:t>
      </w:r>
      <w:r w:rsidRPr="00CF751A">
        <w:rPr>
          <w:rFonts w:ascii="LitNusx" w:hAnsi="LitNusx"/>
          <w:spacing w:val="-2"/>
          <w:sz w:val="22"/>
          <w:szCs w:val="22"/>
          <w:lang w:val="af-ZA"/>
        </w:rPr>
        <w:softHyphen/>
        <w:t>va</w:t>
      </w:r>
      <w:r w:rsidRPr="00CF751A">
        <w:rPr>
          <w:rFonts w:ascii="LitNusx" w:hAnsi="LitNusx"/>
          <w:spacing w:val="-2"/>
          <w:sz w:val="22"/>
          <w:szCs w:val="22"/>
          <w:lang w:val="af-ZA"/>
        </w:rPr>
        <w:softHyphen/>
        <w:t>dac cvli</w:t>
      </w:r>
      <w:r w:rsidRPr="00CF751A">
        <w:rPr>
          <w:rFonts w:ascii="LitNusx" w:hAnsi="LitNusx"/>
          <w:spacing w:val="-2"/>
          <w:sz w:val="22"/>
          <w:szCs w:val="22"/>
          <w:lang w:val="af-ZA"/>
        </w:rPr>
        <w:softHyphen/>
        <w:t>le</w:t>
      </w:r>
      <w:r w:rsidRPr="00CF751A">
        <w:rPr>
          <w:rFonts w:ascii="LitNusx" w:hAnsi="LitNusx"/>
          <w:spacing w:val="-2"/>
          <w:sz w:val="22"/>
          <w:szCs w:val="22"/>
          <w:lang w:val="af-ZA"/>
        </w:rPr>
        <w:softHyphen/>
        <w:t>bebs ga</w:t>
      </w:r>
      <w:r w:rsidRPr="00CF751A">
        <w:rPr>
          <w:rFonts w:ascii="LitNusx" w:hAnsi="LitNusx"/>
          <w:spacing w:val="-2"/>
          <w:sz w:val="22"/>
          <w:szCs w:val="22"/>
          <w:lang w:val="af-ZA"/>
        </w:rPr>
        <w:softHyphen/>
        <w:t>nic</w:t>
      </w:r>
      <w:r w:rsidRPr="00CF751A">
        <w:rPr>
          <w:rFonts w:ascii="LitNusx" w:hAnsi="LitNusx"/>
          <w:spacing w:val="-2"/>
          <w:sz w:val="22"/>
          <w:szCs w:val="22"/>
          <w:lang w:val="af-ZA"/>
        </w:rPr>
        <w:softHyphen/>
        <w:t>dis. am Ta</w:t>
      </w:r>
      <w:r w:rsidRPr="00CF751A">
        <w:rPr>
          <w:rFonts w:ascii="LitNusx" w:hAnsi="LitNusx"/>
          <w:spacing w:val="-2"/>
          <w:sz w:val="22"/>
          <w:szCs w:val="22"/>
          <w:lang w:val="af-ZA"/>
        </w:rPr>
        <w:softHyphen/>
        <w:t>vi</w:t>
      </w:r>
      <w:r w:rsidRPr="00CF751A">
        <w:rPr>
          <w:rFonts w:ascii="LitNusx" w:hAnsi="LitNusx"/>
          <w:spacing w:val="-2"/>
          <w:sz w:val="22"/>
          <w:szCs w:val="22"/>
          <w:lang w:val="af-ZA"/>
        </w:rPr>
        <w:softHyphen/>
        <w:t>se</w:t>
      </w:r>
      <w:r w:rsidRPr="00CF751A">
        <w:rPr>
          <w:rFonts w:ascii="LitNusx" w:hAnsi="LitNusx"/>
          <w:spacing w:val="-2"/>
          <w:sz w:val="22"/>
          <w:szCs w:val="22"/>
          <w:lang w:val="af-ZA"/>
        </w:rPr>
        <w:softHyphen/>
        <w:t>bu</w:t>
      </w:r>
      <w:r w:rsidRPr="00CF751A">
        <w:rPr>
          <w:rFonts w:ascii="LitNusx" w:hAnsi="LitNusx"/>
          <w:spacing w:val="-2"/>
          <w:sz w:val="22"/>
          <w:szCs w:val="22"/>
          <w:lang w:val="af-ZA"/>
        </w:rPr>
        <w:softHyphen/>
        <w:t>re</w:t>
      </w:r>
      <w:r w:rsidRPr="00CF751A">
        <w:rPr>
          <w:rFonts w:ascii="LitNusx" w:hAnsi="LitNusx"/>
          <w:spacing w:val="-2"/>
          <w:sz w:val="22"/>
          <w:szCs w:val="22"/>
          <w:lang w:val="af-ZA"/>
        </w:rPr>
        <w:softHyphen/>
        <w:t>bebs ax</w:t>
      </w:r>
      <w:r w:rsidRPr="00CF751A">
        <w:rPr>
          <w:rFonts w:ascii="LitNusx" w:hAnsi="LitNusx"/>
          <w:spacing w:val="-2"/>
          <w:sz w:val="22"/>
          <w:szCs w:val="22"/>
          <w:lang w:val="af-ZA"/>
        </w:rPr>
        <w:softHyphen/>
        <w:t>sna sWir</w:t>
      </w:r>
      <w:r w:rsidRPr="00CF751A">
        <w:rPr>
          <w:rFonts w:ascii="LitNusx" w:hAnsi="LitNusx"/>
          <w:spacing w:val="-2"/>
          <w:sz w:val="22"/>
          <w:szCs w:val="22"/>
          <w:lang w:val="af-ZA"/>
        </w:rPr>
        <w:softHyphen/>
        <w:t>de</w:t>
      </w:r>
      <w:r w:rsidRPr="00CF751A">
        <w:rPr>
          <w:rFonts w:ascii="LitNusx" w:hAnsi="LitNusx"/>
          <w:spacing w:val="-2"/>
          <w:sz w:val="22"/>
          <w:szCs w:val="22"/>
          <w:lang w:val="af-ZA"/>
        </w:rPr>
        <w:softHyphen/>
        <w:t>ba, mag</w:t>
      </w:r>
      <w:r w:rsidRPr="00CF751A">
        <w:rPr>
          <w:rFonts w:ascii="LitNusx" w:hAnsi="LitNusx"/>
          <w:spacing w:val="-2"/>
          <w:sz w:val="22"/>
          <w:szCs w:val="22"/>
          <w:lang w:val="af-ZA"/>
        </w:rPr>
        <w:softHyphen/>
        <w:t>ram eko</w:t>
      </w:r>
      <w:r w:rsidRPr="00CF751A">
        <w:rPr>
          <w:rFonts w:ascii="LitNusx" w:hAnsi="LitNusx"/>
          <w:spacing w:val="-2"/>
          <w:sz w:val="22"/>
          <w:szCs w:val="22"/>
          <w:lang w:val="af-ZA"/>
        </w:rPr>
        <w:softHyphen/>
        <w:t>no</w:t>
      </w:r>
      <w:r w:rsidRPr="00CF751A">
        <w:rPr>
          <w:rFonts w:ascii="LitNusx" w:hAnsi="LitNusx"/>
          <w:spacing w:val="-2"/>
          <w:sz w:val="22"/>
          <w:szCs w:val="22"/>
          <w:lang w:val="af-ZA"/>
        </w:rPr>
        <w:softHyphen/>
        <w:t>mi</w:t>
      </w:r>
      <w:r w:rsidRPr="00CF751A">
        <w:rPr>
          <w:rFonts w:ascii="LitNusx" w:hAnsi="LitNusx"/>
          <w:spacing w:val="-2"/>
          <w:sz w:val="22"/>
          <w:szCs w:val="22"/>
          <w:lang w:val="af-ZA"/>
        </w:rPr>
        <w:softHyphen/>
        <w:t>ku</w:t>
      </w:r>
      <w:r w:rsidRPr="00CF751A">
        <w:rPr>
          <w:rFonts w:ascii="LitNusx" w:hAnsi="LitNusx"/>
          <w:spacing w:val="-2"/>
          <w:sz w:val="22"/>
          <w:szCs w:val="22"/>
          <w:lang w:val="af-ZA"/>
        </w:rPr>
        <w:softHyphen/>
        <w:t>ri ur</w:t>
      </w:r>
      <w:r w:rsidRPr="00CF751A">
        <w:rPr>
          <w:rFonts w:ascii="LitNusx" w:hAnsi="LitNusx"/>
          <w:spacing w:val="-2"/>
          <w:sz w:val="22"/>
          <w:szCs w:val="22"/>
          <w:lang w:val="af-ZA"/>
        </w:rPr>
        <w:softHyphen/>
        <w:t>Ti</w:t>
      </w:r>
      <w:r w:rsidRPr="00CF751A">
        <w:rPr>
          <w:rFonts w:ascii="LitNusx" w:hAnsi="LitNusx"/>
          <w:spacing w:val="-2"/>
          <w:sz w:val="22"/>
          <w:szCs w:val="22"/>
          <w:lang w:val="af-ZA"/>
        </w:rPr>
        <w:softHyphen/>
        <w:t>er</w:t>
      </w:r>
      <w:r w:rsidRPr="00CF751A">
        <w:rPr>
          <w:rFonts w:ascii="LitNusx" w:hAnsi="LitNusx"/>
          <w:spacing w:val="-2"/>
          <w:sz w:val="22"/>
          <w:szCs w:val="22"/>
          <w:lang w:val="af-ZA"/>
        </w:rPr>
        <w:softHyphen/>
        <w:t>To</w:t>
      </w:r>
      <w:r w:rsidRPr="00CF751A">
        <w:rPr>
          <w:rFonts w:ascii="LitNusx" w:hAnsi="LitNusx"/>
          <w:spacing w:val="-2"/>
          <w:sz w:val="22"/>
          <w:szCs w:val="22"/>
          <w:lang w:val="af-ZA"/>
        </w:rPr>
        <w:softHyphen/>
        <w:t>be</w:t>
      </w:r>
      <w:r w:rsidRPr="00CF751A">
        <w:rPr>
          <w:rFonts w:ascii="LitNusx" w:hAnsi="LitNusx"/>
          <w:spacing w:val="-2"/>
          <w:sz w:val="22"/>
          <w:szCs w:val="22"/>
          <w:lang w:val="af-ZA"/>
        </w:rPr>
        <w:softHyphen/>
        <w:t>bi ara mxo</w:t>
      </w:r>
      <w:r w:rsidRPr="00CF751A">
        <w:rPr>
          <w:rFonts w:ascii="LitNusx" w:hAnsi="LitNusx"/>
          <w:spacing w:val="-2"/>
          <w:sz w:val="22"/>
          <w:szCs w:val="22"/>
          <w:lang w:val="af-ZA"/>
        </w:rPr>
        <w:softHyphen/>
        <w:t>lod faq</w:t>
      </w:r>
      <w:r w:rsidRPr="00CF751A">
        <w:rPr>
          <w:rFonts w:ascii="LitNusx" w:hAnsi="LitNusx"/>
          <w:spacing w:val="-2"/>
          <w:sz w:val="22"/>
          <w:szCs w:val="22"/>
          <w:lang w:val="af-ZA"/>
        </w:rPr>
        <w:softHyphen/>
        <w:t>te</w:t>
      </w:r>
      <w:r w:rsidRPr="00CF751A">
        <w:rPr>
          <w:rFonts w:ascii="LitNusx" w:hAnsi="LitNusx"/>
          <w:spacing w:val="-2"/>
          <w:sz w:val="22"/>
          <w:szCs w:val="22"/>
          <w:lang w:val="af-ZA"/>
        </w:rPr>
        <w:softHyphen/>
        <w:t>bis, ara</w:t>
      </w:r>
      <w:r w:rsidRPr="00CF751A">
        <w:rPr>
          <w:rFonts w:ascii="LitNusx" w:hAnsi="LitNusx"/>
          <w:spacing w:val="-2"/>
          <w:sz w:val="22"/>
          <w:szCs w:val="22"/>
          <w:lang w:val="af-ZA"/>
        </w:rPr>
        <w:softHyphen/>
        <w:t>med Te</w:t>
      </w:r>
      <w:r w:rsidRPr="00CF751A">
        <w:rPr>
          <w:rFonts w:ascii="LitNusx" w:hAnsi="LitNusx"/>
          <w:spacing w:val="-2"/>
          <w:sz w:val="22"/>
          <w:szCs w:val="22"/>
          <w:lang w:val="af-ZA"/>
        </w:rPr>
        <w:softHyphen/>
        <w:t>o</w:t>
      </w:r>
      <w:r w:rsidRPr="00CF751A">
        <w:rPr>
          <w:rFonts w:ascii="LitNusx" w:hAnsi="LitNusx"/>
          <w:spacing w:val="-2"/>
          <w:sz w:val="22"/>
          <w:szCs w:val="22"/>
          <w:lang w:val="af-ZA"/>
        </w:rPr>
        <w:softHyphen/>
        <w:t>ri</w:t>
      </w:r>
      <w:r w:rsidRPr="00CF751A">
        <w:rPr>
          <w:rFonts w:ascii="LitNusx" w:hAnsi="LitNusx"/>
          <w:spacing w:val="-2"/>
          <w:sz w:val="22"/>
          <w:szCs w:val="22"/>
          <w:lang w:val="af-ZA"/>
        </w:rPr>
        <w:softHyphen/>
        <w:t>u</w:t>
      </w:r>
      <w:r w:rsidRPr="00CF751A">
        <w:rPr>
          <w:rFonts w:ascii="LitNusx" w:hAnsi="LitNusx"/>
          <w:spacing w:val="-2"/>
          <w:sz w:val="22"/>
          <w:szCs w:val="22"/>
          <w:lang w:val="af-ZA"/>
        </w:rPr>
        <w:softHyphen/>
        <w:t>li ana</w:t>
      </w:r>
      <w:r w:rsidRPr="00CF751A">
        <w:rPr>
          <w:rFonts w:ascii="LitNusx" w:hAnsi="LitNusx"/>
          <w:spacing w:val="-2"/>
          <w:sz w:val="22"/>
          <w:szCs w:val="22"/>
          <w:lang w:val="af-ZA"/>
        </w:rPr>
        <w:softHyphen/>
        <w:t>li</w:t>
      </w:r>
      <w:r w:rsidRPr="00CF751A">
        <w:rPr>
          <w:rFonts w:ascii="LitNusx" w:hAnsi="LitNusx"/>
          <w:spacing w:val="-2"/>
          <w:sz w:val="22"/>
          <w:szCs w:val="22"/>
          <w:lang w:val="af-ZA"/>
        </w:rPr>
        <w:softHyphen/>
        <w:t>zis meS</w:t>
      </w:r>
      <w:r w:rsidRPr="00CF751A">
        <w:rPr>
          <w:rFonts w:ascii="LitNusx" w:hAnsi="LitNusx"/>
          <w:spacing w:val="-2"/>
          <w:sz w:val="22"/>
          <w:szCs w:val="22"/>
          <w:lang w:val="af-ZA"/>
        </w:rPr>
        <w:softHyphen/>
        <w:t>ve</w:t>
      </w:r>
      <w:r w:rsidRPr="00CF751A">
        <w:rPr>
          <w:rFonts w:ascii="LitNusx" w:hAnsi="LitNusx"/>
          <w:spacing w:val="-2"/>
          <w:sz w:val="22"/>
          <w:szCs w:val="22"/>
          <w:lang w:val="af-ZA"/>
        </w:rPr>
        <w:softHyphen/>
        <w:t>o</w:t>
      </w:r>
      <w:r w:rsidRPr="00CF751A">
        <w:rPr>
          <w:rFonts w:ascii="LitNusx" w:hAnsi="LitNusx"/>
          <w:spacing w:val="-2"/>
          <w:sz w:val="22"/>
          <w:szCs w:val="22"/>
          <w:lang w:val="af-ZA"/>
        </w:rPr>
        <w:softHyphen/>
        <w:t>bi</w:t>
      </w:r>
      <w:r w:rsidRPr="00CF751A">
        <w:rPr>
          <w:rFonts w:ascii="LitNusx" w:hAnsi="LitNusx"/>
          <w:spacing w:val="-2"/>
          <w:sz w:val="22"/>
          <w:szCs w:val="22"/>
          <w:lang w:val="af-ZA"/>
        </w:rPr>
        <w:softHyphen/>
        <w:t>Tac Se</w:t>
      </w:r>
      <w:r w:rsidRPr="00CF751A">
        <w:rPr>
          <w:rFonts w:ascii="LitNusx" w:hAnsi="LitNusx"/>
          <w:spacing w:val="-2"/>
          <w:sz w:val="22"/>
          <w:szCs w:val="22"/>
          <w:lang w:val="af-ZA"/>
        </w:rPr>
        <w:softHyphen/>
        <w:t>iZ</w:t>
      </w:r>
      <w:r w:rsidRPr="00CF751A">
        <w:rPr>
          <w:rFonts w:ascii="LitNusx" w:hAnsi="LitNusx"/>
          <w:spacing w:val="-2"/>
          <w:sz w:val="22"/>
          <w:szCs w:val="22"/>
          <w:lang w:val="af-ZA"/>
        </w:rPr>
        <w:softHyphen/>
        <w:t>le</w:t>
      </w:r>
      <w:r w:rsidRPr="00CF751A">
        <w:rPr>
          <w:rFonts w:ascii="LitNusx" w:hAnsi="LitNusx"/>
          <w:spacing w:val="-2"/>
          <w:sz w:val="22"/>
          <w:szCs w:val="22"/>
          <w:lang w:val="af-ZA"/>
        </w:rPr>
        <w:softHyphen/>
        <w:t>ba ga</w:t>
      </w:r>
      <w:r w:rsidRPr="00CF751A">
        <w:rPr>
          <w:rFonts w:ascii="LitNusx" w:hAnsi="LitNusx"/>
          <w:spacing w:val="-2"/>
          <w:sz w:val="22"/>
          <w:szCs w:val="22"/>
          <w:lang w:val="af-ZA"/>
        </w:rPr>
        <w:softHyphen/>
        <w:t>mo</w:t>
      </w:r>
      <w:r w:rsidRPr="00CF751A">
        <w:rPr>
          <w:rFonts w:ascii="LitNusx" w:hAnsi="LitNusx"/>
          <w:spacing w:val="-2"/>
          <w:sz w:val="22"/>
          <w:szCs w:val="22"/>
          <w:lang w:val="af-ZA"/>
        </w:rPr>
        <w:softHyphen/>
        <w:t>vav</w:t>
      </w:r>
      <w:r w:rsidRPr="00CF751A">
        <w:rPr>
          <w:rFonts w:ascii="LitNusx" w:hAnsi="LitNusx"/>
          <w:spacing w:val="-2"/>
          <w:sz w:val="22"/>
          <w:szCs w:val="22"/>
          <w:lang w:val="af-ZA"/>
        </w:rPr>
        <w:softHyphen/>
        <w:t>li</w:t>
      </w:r>
      <w:r w:rsidRPr="00CF751A">
        <w:rPr>
          <w:rFonts w:ascii="LitNusx" w:hAnsi="LitNusx"/>
          <w:spacing w:val="-2"/>
          <w:sz w:val="22"/>
          <w:szCs w:val="22"/>
          <w:lang w:val="af-ZA"/>
        </w:rPr>
        <w:softHyphen/>
        <w:t>noT</w:t>
      </w:r>
      <w:r w:rsidRPr="00CF751A">
        <w:rPr>
          <w:rStyle w:val="FootnoteReference"/>
          <w:rFonts w:ascii="LitNusx" w:hAnsi="LitNusx"/>
          <w:spacing w:val="-2"/>
          <w:sz w:val="22"/>
          <w:szCs w:val="22"/>
          <w:lang w:val="af-ZA"/>
        </w:rPr>
        <w:footnoteReference w:id="67"/>
      </w:r>
      <w:r w:rsidRPr="00CF751A">
        <w:rPr>
          <w:rFonts w:ascii="LitNusx" w:hAnsi="LitNusx"/>
          <w:spacing w:val="-2"/>
          <w:sz w:val="22"/>
          <w:szCs w:val="22"/>
          <w:lang w:val="af-ZA"/>
        </w:rPr>
        <w:t>.</w:t>
      </w:r>
    </w:p>
    <w:p w:rsidR="00D46116" w:rsidRPr="00996D52" w:rsidRDefault="00D46116" w:rsidP="00BC619A">
      <w:pPr>
        <w:pStyle w:val="PlainText"/>
        <w:spacing w:line="252" w:lineRule="auto"/>
        <w:ind w:firstLine="540"/>
        <w:jc w:val="both"/>
        <w:rPr>
          <w:rFonts w:ascii="LitNusx" w:hAnsi="LitNusx"/>
          <w:sz w:val="22"/>
          <w:szCs w:val="22"/>
          <w:lang w:val="af-ZA"/>
        </w:rPr>
      </w:pPr>
      <w:r>
        <w:rPr>
          <w:rFonts w:ascii="LitNusx" w:hAnsi="LitNusx"/>
          <w:sz w:val="22"/>
          <w:szCs w:val="22"/>
          <w:lang w:val="af-ZA"/>
        </w:rPr>
        <w:t>v.</w:t>
      </w:r>
      <w:r w:rsidRPr="00996D52">
        <w:rPr>
          <w:rFonts w:ascii="LitNusx" w:hAnsi="LitNusx"/>
          <w:sz w:val="22"/>
          <w:szCs w:val="22"/>
          <w:lang w:val="af-ZA"/>
        </w:rPr>
        <w:t xml:space="preserve"> 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ze sak</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od mkac</w:t>
      </w:r>
      <w:r>
        <w:rPr>
          <w:rFonts w:ascii="LitNusx" w:hAnsi="LitNusx"/>
          <w:sz w:val="22"/>
          <w:szCs w:val="22"/>
          <w:lang w:val="af-ZA"/>
        </w:rPr>
        <w:softHyphen/>
      </w:r>
      <w:r w:rsidRPr="00996D52">
        <w:rPr>
          <w:rFonts w:ascii="LitNusx" w:hAnsi="LitNusx"/>
          <w:sz w:val="22"/>
          <w:szCs w:val="22"/>
          <w:lang w:val="af-ZA"/>
        </w:rPr>
        <w:t>ri Se</w:t>
      </w:r>
      <w:r>
        <w:rPr>
          <w:rFonts w:ascii="LitNusx" w:hAnsi="LitNusx"/>
          <w:sz w:val="22"/>
          <w:szCs w:val="22"/>
          <w:lang w:val="af-ZA"/>
        </w:rPr>
        <w:softHyphen/>
      </w:r>
      <w:r w:rsidRPr="00996D52">
        <w:rPr>
          <w:rFonts w:ascii="LitNusx" w:hAnsi="LitNusx"/>
          <w:sz w:val="22"/>
          <w:szCs w:val="22"/>
          <w:lang w:val="af-ZA"/>
        </w:rPr>
        <w:t>xe</w:t>
      </w:r>
      <w:r>
        <w:rPr>
          <w:rFonts w:ascii="LitNusx" w:hAnsi="LitNusx"/>
          <w:sz w:val="22"/>
          <w:szCs w:val="22"/>
          <w:lang w:val="af-ZA"/>
        </w:rPr>
        <w:softHyphen/>
      </w:r>
      <w:r w:rsidRPr="00996D52">
        <w:rPr>
          <w:rFonts w:ascii="LitNusx" w:hAnsi="LitNusx"/>
          <w:sz w:val="22"/>
          <w:szCs w:val="22"/>
          <w:lang w:val="af-ZA"/>
        </w:rPr>
        <w:t>du</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saa: ma</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Tis</w:t>
      </w:r>
      <w:r>
        <w:rPr>
          <w:rFonts w:ascii="LitNusx" w:hAnsi="LitNusx"/>
          <w:sz w:val="22"/>
          <w:szCs w:val="22"/>
          <w:lang w:val="af-ZA"/>
        </w:rPr>
        <w:softHyphen/>
      </w:r>
      <w:r w:rsidRPr="00996D52">
        <w:rPr>
          <w:rFonts w:ascii="LitNusx" w:hAnsi="LitNusx"/>
          <w:sz w:val="22"/>
          <w:szCs w:val="22"/>
          <w:lang w:val="af-ZA"/>
        </w:rPr>
        <w:t>Tvis, mim</w:t>
      </w:r>
      <w:r>
        <w:rPr>
          <w:rFonts w:ascii="LitNusx" w:hAnsi="LitNusx"/>
          <w:sz w:val="22"/>
          <w:szCs w:val="22"/>
          <w:lang w:val="af-ZA"/>
        </w:rPr>
        <w:softHyphen/>
      </w:r>
      <w:r w:rsidRPr="00996D52">
        <w:rPr>
          <w:rFonts w:ascii="LitNusx" w:hAnsi="LitNusx"/>
          <w:sz w:val="22"/>
          <w:szCs w:val="22"/>
          <w:lang w:val="af-ZA"/>
        </w:rPr>
        <w:t>wo</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li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tul si</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Si im</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fe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t>,</w:t>
      </w:r>
      <w:r w:rsidRPr="00996D52">
        <w:rPr>
          <w:rFonts w:ascii="LitNusx" w:hAnsi="LitNusx"/>
          <w:sz w:val="22"/>
          <w:szCs w:val="22"/>
          <w:lang w:val="af-ZA"/>
        </w:rPr>
        <w:t xml:space="preserve"> Tu ama Tu im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fass igi ga</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xi</w:t>
      </w:r>
      <w:r>
        <w:rPr>
          <w:rFonts w:ascii="LitNusx" w:hAnsi="LitNusx"/>
          <w:sz w:val="22"/>
          <w:szCs w:val="22"/>
          <w:lang w:val="af-ZA"/>
        </w:rPr>
        <w:softHyphen/>
      </w:r>
      <w:r w:rsidRPr="00996D52">
        <w:rPr>
          <w:rFonts w:ascii="LitNusx" w:hAnsi="LitNusx"/>
          <w:sz w:val="22"/>
          <w:szCs w:val="22"/>
          <w:lang w:val="af-ZA"/>
        </w:rPr>
        <w:t>lavs ro</w:t>
      </w:r>
      <w:r>
        <w:rPr>
          <w:rFonts w:ascii="LitNusx" w:hAnsi="LitNusx"/>
          <w:sz w:val="22"/>
          <w:szCs w:val="22"/>
          <w:lang w:val="af-ZA"/>
        </w:rPr>
        <w:softHyphen/>
      </w:r>
      <w:r w:rsidRPr="00996D52">
        <w:rPr>
          <w:rFonts w:ascii="LitNusx" w:hAnsi="LitNusx"/>
          <w:sz w:val="22"/>
          <w:szCs w:val="22"/>
          <w:lang w:val="af-ZA"/>
        </w:rPr>
        <w:t>gorc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w:t>
      </w:r>
      <w:r>
        <w:rPr>
          <w:rFonts w:ascii="LitNusx" w:hAnsi="LitNusx"/>
          <w:sz w:val="22"/>
          <w:szCs w:val="22"/>
          <w:lang w:val="af-ZA"/>
        </w:rPr>
        <w:softHyphen/>
      </w:r>
      <w:r w:rsidRPr="00996D52">
        <w:rPr>
          <w:rFonts w:ascii="LitNusx" w:hAnsi="LitNusx"/>
          <w:sz w:val="22"/>
          <w:szCs w:val="22"/>
          <w:lang w:val="af-ZA"/>
        </w:rPr>
        <w:t>fals. Tu es ase ar xde</w:t>
      </w:r>
      <w:r>
        <w:rPr>
          <w:rFonts w:ascii="LitNusx" w:hAnsi="LitNusx"/>
          <w:sz w:val="22"/>
          <w:szCs w:val="22"/>
          <w:lang w:val="af-ZA"/>
        </w:rPr>
        <w:softHyphen/>
      </w:r>
      <w:r w:rsidRPr="00996D52">
        <w:rPr>
          <w:rFonts w:ascii="LitNusx" w:hAnsi="LitNusx"/>
          <w:sz w:val="22"/>
          <w:szCs w:val="22"/>
          <w:lang w:val="af-ZA"/>
        </w:rPr>
        <w:t>ba, ma</w:t>
      </w:r>
      <w:r>
        <w:rPr>
          <w:rFonts w:ascii="LitNusx" w:hAnsi="LitNusx"/>
          <w:sz w:val="22"/>
          <w:szCs w:val="22"/>
          <w:lang w:val="af-ZA"/>
        </w:rPr>
        <w:softHyphen/>
      </w:r>
      <w:r w:rsidRPr="00996D52">
        <w:rPr>
          <w:rFonts w:ascii="LitNusx" w:hAnsi="LitNusx"/>
          <w:sz w:val="22"/>
          <w:szCs w:val="22"/>
          <w:lang w:val="af-ZA"/>
        </w:rPr>
        <w:t>Sin da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ki</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bel</w:t>
      </w:r>
      <w:r>
        <w:rPr>
          <w:rFonts w:ascii="LitNusx" w:hAnsi="LitNusx"/>
          <w:sz w:val="22"/>
          <w:szCs w:val="22"/>
          <w:lang w:val="af-ZA"/>
        </w:rPr>
        <w:softHyphen/>
      </w:r>
      <w:r w:rsidRPr="00996D52">
        <w:rPr>
          <w:rFonts w:ascii="LitNusx" w:hAnsi="LitNusx"/>
          <w:sz w:val="22"/>
          <w:szCs w:val="22"/>
          <w:lang w:val="af-ZA"/>
        </w:rPr>
        <w:t>ma an</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ur</w:t>
      </w:r>
      <w:r>
        <w:rPr>
          <w:rFonts w:ascii="LitNusx" w:hAnsi="LitNusx"/>
          <w:sz w:val="22"/>
          <w:szCs w:val="22"/>
          <w:lang w:val="af-ZA"/>
        </w:rPr>
        <w:softHyphen/>
      </w:r>
      <w:r w:rsidRPr="00996D52">
        <w:rPr>
          <w:rFonts w:ascii="LitNusx" w:hAnsi="LitNusx"/>
          <w:sz w:val="22"/>
          <w:szCs w:val="22"/>
          <w:lang w:val="af-ZA"/>
        </w:rPr>
        <w:t>ma sam</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xur</w:t>
      </w:r>
      <w:r>
        <w:rPr>
          <w:rFonts w:ascii="LitNusx" w:hAnsi="LitNusx"/>
          <w:sz w:val="22"/>
          <w:szCs w:val="22"/>
          <w:lang w:val="af-ZA"/>
        </w:rPr>
        <w:softHyphen/>
      </w:r>
      <w:r w:rsidRPr="00996D52">
        <w:rPr>
          <w:rFonts w:ascii="LitNusx" w:hAnsi="LitNusx"/>
          <w:sz w:val="22"/>
          <w:szCs w:val="22"/>
          <w:lang w:val="af-ZA"/>
        </w:rPr>
        <w:t xml:space="preserve">ma </w:t>
      </w:r>
      <w:r>
        <w:rPr>
          <w:rFonts w:ascii="LitNusx" w:hAnsi="LitNusx"/>
          <w:sz w:val="22"/>
          <w:szCs w:val="22"/>
          <w:lang w:val="af-ZA"/>
        </w:rPr>
        <w:t>`</w:t>
      </w:r>
      <w:r w:rsidRPr="00996D52">
        <w:rPr>
          <w:rFonts w:ascii="LitNusx" w:hAnsi="LitNusx"/>
          <w:sz w:val="22"/>
          <w:szCs w:val="22"/>
          <w:lang w:val="af-ZA"/>
        </w:rPr>
        <w:t>mZi</w:t>
      </w:r>
      <w:r>
        <w:rPr>
          <w:rFonts w:ascii="LitNusx" w:hAnsi="LitNusx"/>
          <w:sz w:val="22"/>
          <w:szCs w:val="22"/>
          <w:lang w:val="af-ZA"/>
        </w:rPr>
        <w:softHyphen/>
      </w:r>
      <w:r w:rsidRPr="00996D52">
        <w:rPr>
          <w:rFonts w:ascii="LitNusx" w:hAnsi="LitNusx"/>
          <w:sz w:val="22"/>
          <w:szCs w:val="22"/>
          <w:lang w:val="af-ZA"/>
        </w:rPr>
        <w:t>me ar</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as</w:t>
      </w:r>
      <w:r>
        <w:rPr>
          <w:rFonts w:ascii="LitNusx" w:hAnsi="LitNusx"/>
          <w:sz w:val="22"/>
          <w:szCs w:val="22"/>
          <w:lang w:val="af-ZA"/>
        </w:rPr>
        <w:t>~</w:t>
      </w:r>
      <w:r w:rsidRPr="00996D52">
        <w:rPr>
          <w:rFonts w:ascii="LitNusx" w:hAnsi="LitNusx"/>
          <w:sz w:val="22"/>
          <w:szCs w:val="22"/>
          <w:lang w:val="af-ZA"/>
        </w:rPr>
        <w:t xml:space="preserve"> un</w:t>
      </w:r>
      <w:r>
        <w:rPr>
          <w:rFonts w:ascii="LitNusx" w:hAnsi="LitNusx"/>
          <w:sz w:val="22"/>
          <w:szCs w:val="22"/>
          <w:lang w:val="af-ZA"/>
        </w:rPr>
        <w:softHyphen/>
      </w:r>
      <w:r w:rsidRPr="00996D52">
        <w:rPr>
          <w:rFonts w:ascii="LitNusx" w:hAnsi="LitNusx"/>
          <w:sz w:val="22"/>
          <w:szCs w:val="22"/>
          <w:lang w:val="af-ZA"/>
        </w:rPr>
        <w:t>da mi</w:t>
      </w:r>
      <w:r>
        <w:rPr>
          <w:rFonts w:ascii="LitNusx" w:hAnsi="LitNusx"/>
          <w:sz w:val="22"/>
          <w:szCs w:val="22"/>
          <w:lang w:val="af-ZA"/>
        </w:rPr>
        <w:softHyphen/>
      </w:r>
      <w:r w:rsidRPr="00996D52">
        <w:rPr>
          <w:rFonts w:ascii="LitNusx" w:hAnsi="LitNusx"/>
          <w:sz w:val="22"/>
          <w:szCs w:val="22"/>
          <w:lang w:val="af-ZA"/>
        </w:rPr>
        <w:t>mar</w:t>
      </w:r>
      <w:r>
        <w:rPr>
          <w:rFonts w:ascii="LitNusx" w:hAnsi="LitNusx"/>
          <w:sz w:val="22"/>
          <w:szCs w:val="22"/>
          <w:lang w:val="af-ZA"/>
        </w:rPr>
        <w:softHyphen/>
      </w:r>
      <w:r w:rsidRPr="00996D52">
        <w:rPr>
          <w:rFonts w:ascii="LitNusx" w:hAnsi="LitNusx"/>
          <w:sz w:val="22"/>
          <w:szCs w:val="22"/>
          <w:lang w:val="af-ZA"/>
        </w:rPr>
        <w:t>Tos, ra</w:t>
      </w:r>
      <w:r>
        <w:rPr>
          <w:rFonts w:ascii="LitNusx" w:hAnsi="LitNusx"/>
          <w:sz w:val="22"/>
          <w:szCs w:val="22"/>
          <w:lang w:val="af-ZA"/>
        </w:rPr>
        <w:softHyphen/>
      </w:r>
      <w:r w:rsidRPr="00996D52">
        <w:rPr>
          <w:rFonts w:ascii="LitNusx" w:hAnsi="LitNusx"/>
          <w:sz w:val="22"/>
          <w:szCs w:val="22"/>
          <w:lang w:val="af-ZA"/>
        </w:rPr>
        <w:t>Ta oli</w:t>
      </w:r>
      <w:r>
        <w:rPr>
          <w:rFonts w:ascii="LitNusx" w:hAnsi="LitNusx"/>
          <w:sz w:val="22"/>
          <w:szCs w:val="22"/>
          <w:lang w:val="af-ZA"/>
        </w:rPr>
        <w:softHyphen/>
      </w:r>
      <w:r w:rsidRPr="00996D52">
        <w:rPr>
          <w:rFonts w:ascii="LitNusx" w:hAnsi="LitNusx"/>
          <w:sz w:val="22"/>
          <w:szCs w:val="22"/>
          <w:lang w:val="af-ZA"/>
        </w:rPr>
        <w:t>go</w:t>
      </w:r>
      <w:r>
        <w:rPr>
          <w:rFonts w:ascii="LitNusx" w:hAnsi="LitNusx"/>
          <w:sz w:val="22"/>
          <w:szCs w:val="22"/>
          <w:lang w:val="af-ZA"/>
        </w:rPr>
        <w:softHyphen/>
      </w:r>
      <w:r w:rsidRPr="00996D52">
        <w:rPr>
          <w:rFonts w:ascii="LitNusx" w:hAnsi="LitNusx"/>
          <w:sz w:val="22"/>
          <w:szCs w:val="22"/>
          <w:lang w:val="af-ZA"/>
        </w:rPr>
        <w:t>po</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tur</w:t>
      </w:r>
      <w:r>
        <w:rPr>
          <w:rFonts w:ascii="LitNusx" w:hAnsi="LitNusx"/>
          <w:sz w:val="22"/>
          <w:szCs w:val="22"/>
          <w:lang w:val="af-ZA"/>
        </w:rPr>
        <w:softHyphen/>
      </w:r>
      <w:r w:rsidRPr="00996D52">
        <w:rPr>
          <w:rFonts w:ascii="LitNusx" w:hAnsi="LitNusx"/>
          <w:sz w:val="22"/>
          <w:szCs w:val="22"/>
          <w:lang w:val="af-ZA"/>
        </w:rPr>
        <w:t>ma sa</w:t>
      </w:r>
      <w:r>
        <w:rPr>
          <w:rFonts w:ascii="LitNusx" w:hAnsi="LitNusx"/>
          <w:sz w:val="22"/>
          <w:szCs w:val="22"/>
          <w:lang w:val="af-ZA"/>
        </w:rPr>
        <w:softHyphen/>
      </w:r>
      <w:r w:rsidRPr="00996D52">
        <w:rPr>
          <w:rFonts w:ascii="LitNusx" w:hAnsi="LitNusx"/>
          <w:sz w:val="22"/>
          <w:szCs w:val="22"/>
          <w:lang w:val="af-ZA"/>
        </w:rPr>
        <w:t>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ma Ta</w:t>
      </w:r>
      <w:r>
        <w:rPr>
          <w:rFonts w:ascii="LitNusx" w:hAnsi="LitNusx"/>
          <w:sz w:val="22"/>
          <w:szCs w:val="22"/>
          <w:lang w:val="af-ZA"/>
        </w:rPr>
        <w:softHyphen/>
      </w:r>
      <w:r w:rsidRPr="00996D52">
        <w:rPr>
          <w:rFonts w:ascii="LitNusx" w:hAnsi="LitNusx"/>
          <w:sz w:val="22"/>
          <w:szCs w:val="22"/>
          <w:lang w:val="af-ZA"/>
        </w:rPr>
        <w:t>vi ise da</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ron, vi</w:t>
      </w:r>
      <w:r>
        <w:rPr>
          <w:rFonts w:ascii="LitNusx" w:hAnsi="LitNusx"/>
          <w:sz w:val="22"/>
          <w:szCs w:val="22"/>
          <w:lang w:val="af-ZA"/>
        </w:rPr>
        <w:softHyphen/>
      </w:r>
      <w:r w:rsidRPr="00996D52">
        <w:rPr>
          <w:rFonts w:ascii="LitNusx" w:hAnsi="LitNusx"/>
          <w:sz w:val="22"/>
          <w:szCs w:val="22"/>
          <w:lang w:val="af-ZA"/>
        </w:rPr>
        <w:t>Tom</w:t>
      </w:r>
      <w:r>
        <w:rPr>
          <w:rFonts w:ascii="LitNusx" w:hAnsi="LitNusx"/>
          <w:sz w:val="22"/>
          <w:szCs w:val="22"/>
          <w:lang w:val="af-ZA"/>
        </w:rPr>
        <w:softHyphen/>
      </w:r>
      <w:r w:rsidRPr="00996D52">
        <w:rPr>
          <w:rFonts w:ascii="LitNusx" w:hAnsi="LitNusx"/>
          <w:sz w:val="22"/>
          <w:szCs w:val="22"/>
          <w:lang w:val="af-ZA"/>
        </w:rPr>
        <w:t>cda srul</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fi</w:t>
      </w:r>
      <w:r>
        <w:rPr>
          <w:rFonts w:ascii="LitNusx" w:hAnsi="LitNusx"/>
          <w:sz w:val="22"/>
          <w:szCs w:val="22"/>
          <w:lang w:val="af-ZA"/>
        </w:rPr>
        <w:softHyphen/>
      </w:r>
      <w:r w:rsidRPr="00996D52">
        <w:rPr>
          <w:rFonts w:ascii="LitNusx" w:hAnsi="LitNusx"/>
          <w:sz w:val="22"/>
          <w:szCs w:val="22"/>
          <w:lang w:val="af-ZA"/>
        </w:rPr>
        <w:t>li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pi</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beb</w:t>
      </w:r>
      <w:r>
        <w:rPr>
          <w:rFonts w:ascii="LitNusx" w:hAnsi="LitNusx"/>
          <w:sz w:val="22"/>
          <w:szCs w:val="22"/>
          <w:lang w:val="af-ZA"/>
        </w:rPr>
        <w:softHyphen/>
      </w:r>
      <w:r w:rsidRPr="00996D52">
        <w:rPr>
          <w:rFonts w:ascii="LitNusx" w:hAnsi="LitNusx"/>
          <w:sz w:val="22"/>
          <w:szCs w:val="22"/>
          <w:lang w:val="af-ZA"/>
        </w:rPr>
        <w:t xml:space="preserve">Si </w:t>
      </w:r>
      <w:r>
        <w:rPr>
          <w:rFonts w:ascii="LitNusx" w:hAnsi="LitNusx"/>
          <w:sz w:val="22"/>
          <w:szCs w:val="22"/>
          <w:lang w:val="af-ZA"/>
        </w:rPr>
        <w:t>im</w:t>
      </w:r>
      <w:r>
        <w:rPr>
          <w:rFonts w:ascii="LitNusx" w:hAnsi="LitNusx"/>
          <w:sz w:val="22"/>
          <w:szCs w:val="22"/>
          <w:lang w:val="af-ZA"/>
        </w:rPr>
        <w:softHyphen/>
        <w:t>yo</w:t>
      </w:r>
      <w:r>
        <w:rPr>
          <w:rFonts w:ascii="LitNusx" w:hAnsi="LitNusx"/>
          <w:sz w:val="22"/>
          <w:szCs w:val="22"/>
          <w:lang w:val="af-ZA"/>
        </w:rPr>
        <w:softHyphen/>
        <w:t>fe</w:t>
      </w:r>
      <w:r>
        <w:rPr>
          <w:rFonts w:ascii="LitNusx" w:hAnsi="LitNusx"/>
          <w:sz w:val="22"/>
          <w:szCs w:val="22"/>
          <w:lang w:val="af-ZA"/>
        </w:rPr>
        <w:softHyphen/>
        <w:t>bi</w:t>
      </w:r>
      <w:r>
        <w:rPr>
          <w:rFonts w:ascii="LitNusx" w:hAnsi="LitNusx"/>
          <w:sz w:val="22"/>
          <w:szCs w:val="22"/>
          <w:lang w:val="af-ZA"/>
        </w:rPr>
        <w:softHyphen/>
        <w:t>an</w:t>
      </w:r>
      <w:r w:rsidRPr="00996D52">
        <w:rPr>
          <w:rFonts w:ascii="LitNusx" w:hAnsi="LitNusx"/>
          <w:sz w:val="22"/>
          <w:szCs w:val="22"/>
          <w:lang w:val="af-ZA"/>
        </w:rPr>
        <w:t>. aq 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 jer ki</w:t>
      </w:r>
      <w:r>
        <w:rPr>
          <w:rFonts w:ascii="LitNusx" w:hAnsi="LitNusx"/>
          <w:sz w:val="22"/>
          <w:szCs w:val="22"/>
          <w:lang w:val="af-ZA"/>
        </w:rPr>
        <w:softHyphen/>
      </w:r>
      <w:r w:rsidRPr="00996D52">
        <w:rPr>
          <w:rFonts w:ascii="LitNusx" w:hAnsi="LitNusx"/>
          <w:sz w:val="22"/>
          <w:szCs w:val="22"/>
          <w:lang w:val="af-ZA"/>
        </w:rPr>
        <w:t>dev im dro</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vis ga</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li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sta</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Te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is gav</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nis qveS im</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fe</w:t>
      </w:r>
      <w:r>
        <w:rPr>
          <w:rFonts w:ascii="LitNusx" w:hAnsi="LitNusx"/>
          <w:sz w:val="22"/>
          <w:szCs w:val="22"/>
          <w:lang w:val="af-ZA"/>
        </w:rPr>
        <w:softHyphen/>
      </w:r>
      <w:r w:rsidRPr="00996D52">
        <w:rPr>
          <w:rFonts w:ascii="LitNusx" w:hAnsi="LitNusx"/>
          <w:sz w:val="22"/>
          <w:szCs w:val="22"/>
          <w:lang w:val="af-ZA"/>
        </w:rPr>
        <w:t xml:space="preserve">ba.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v.</w:t>
      </w:r>
      <w:r>
        <w:rPr>
          <w:rFonts w:ascii="LitNusx" w:hAnsi="LitNusx"/>
          <w:sz w:val="22"/>
          <w:szCs w:val="22"/>
          <w:lang w:val="af-ZA"/>
        </w:rPr>
        <w:t xml:space="preserve"> </w:t>
      </w:r>
      <w:r w:rsidRPr="00996D52">
        <w:rPr>
          <w:rFonts w:ascii="LitNusx" w:hAnsi="LitNusx"/>
          <w:sz w:val="22"/>
          <w:szCs w:val="22"/>
          <w:lang w:val="af-ZA"/>
        </w:rPr>
        <w:t>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nis sur</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 xml:space="preserve">li </w:t>
      </w:r>
      <w:r>
        <w:rPr>
          <w:rFonts w:ascii="LitNusx" w:hAnsi="LitNusx"/>
          <w:sz w:val="22"/>
          <w:szCs w:val="22"/>
          <w:lang w:val="af-ZA"/>
        </w:rPr>
        <w:t>`</w:t>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daRm</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t>~</w:t>
      </w:r>
      <w:r w:rsidRPr="00996D52">
        <w:rPr>
          <w:rFonts w:ascii="LitNusx" w:hAnsi="LitNusx"/>
          <w:sz w:val="22"/>
          <w:szCs w:val="22"/>
          <w:lang w:val="af-ZA"/>
        </w:rPr>
        <w:t xml:space="preserve"> iyo kav</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bis, kar</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s</w:t>
      </w:r>
      <w:r>
        <w:rPr>
          <w:rFonts w:ascii="LitNusx" w:hAnsi="LitNusx"/>
          <w:sz w:val="22"/>
          <w:szCs w:val="22"/>
          <w:lang w:val="af-ZA"/>
        </w:rPr>
        <w:t>a</w:t>
      </w:r>
      <w:r w:rsidRPr="00996D52">
        <w:rPr>
          <w:rFonts w:ascii="LitNusx" w:hAnsi="LitNusx"/>
          <w:sz w:val="22"/>
          <w:szCs w:val="22"/>
          <w:lang w:val="af-ZA"/>
        </w:rPr>
        <w:t xml:space="preserve"> da msxvi</w:t>
      </w:r>
      <w:r>
        <w:rPr>
          <w:rFonts w:ascii="LitNusx" w:hAnsi="LitNusx"/>
          <w:sz w:val="22"/>
          <w:szCs w:val="22"/>
          <w:lang w:val="af-ZA"/>
        </w:rPr>
        <w:softHyphen/>
      </w:r>
      <w:r w:rsidRPr="00996D52">
        <w:rPr>
          <w:rFonts w:ascii="LitNusx" w:hAnsi="LitNusx"/>
          <w:sz w:val="22"/>
          <w:szCs w:val="22"/>
          <w:lang w:val="af-ZA"/>
        </w:rPr>
        <w:t>li sa</w:t>
      </w:r>
      <w:r>
        <w:rPr>
          <w:rFonts w:ascii="LitNusx" w:hAnsi="LitNusx"/>
          <w:sz w:val="22"/>
          <w:szCs w:val="22"/>
          <w:lang w:val="af-ZA"/>
        </w:rPr>
        <w:softHyphen/>
      </w:r>
      <w:r w:rsidRPr="00996D52">
        <w:rPr>
          <w:rFonts w:ascii="LitNusx" w:hAnsi="LitNusx"/>
          <w:sz w:val="22"/>
          <w:szCs w:val="22"/>
          <w:lang w:val="af-ZA"/>
        </w:rPr>
        <w:t>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Za</w:t>
      </w:r>
      <w:r>
        <w:rPr>
          <w:rFonts w:ascii="LitNusx" w:hAnsi="LitNusx"/>
          <w:sz w:val="22"/>
          <w:szCs w:val="22"/>
          <w:lang w:val="af-ZA"/>
        </w:rPr>
        <w:softHyphen/>
      </w:r>
      <w:r w:rsidRPr="00996D52">
        <w:rPr>
          <w:rFonts w:ascii="LitNusx" w:hAnsi="LitNusx"/>
          <w:sz w:val="22"/>
          <w:szCs w:val="22"/>
          <w:lang w:val="af-ZA"/>
        </w:rPr>
        <w:t>la</w:t>
      </w:r>
      <w:r>
        <w:rPr>
          <w:rFonts w:ascii="LitNusx" w:hAnsi="LitNusx"/>
          <w:sz w:val="22"/>
          <w:szCs w:val="22"/>
          <w:lang w:val="af-ZA"/>
        </w:rPr>
        <w:softHyphen/>
      </w:r>
      <w:r w:rsidRPr="00996D52">
        <w:rPr>
          <w:rFonts w:ascii="LitNusx" w:hAnsi="LitNusx"/>
          <w:sz w:val="22"/>
          <w:szCs w:val="22"/>
          <w:lang w:val="af-ZA"/>
        </w:rPr>
        <w:t>uf</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 xml:space="preserve">bis </w:t>
      </w:r>
      <w:r>
        <w:rPr>
          <w:rFonts w:ascii="LitNusx" w:hAnsi="LitNusx"/>
          <w:sz w:val="22"/>
          <w:szCs w:val="22"/>
          <w:lang w:val="af-ZA"/>
        </w:rPr>
        <w:t>ga</w:t>
      </w:r>
      <w:r>
        <w:rPr>
          <w:rFonts w:ascii="LitNusx" w:hAnsi="LitNusx"/>
          <w:sz w:val="22"/>
          <w:szCs w:val="22"/>
          <w:lang w:val="af-ZA"/>
        </w:rPr>
        <w:softHyphen/>
        <w:t>da</w:t>
      </w:r>
      <w:r>
        <w:rPr>
          <w:rFonts w:ascii="LitNusx" w:hAnsi="LitNusx"/>
          <w:sz w:val="22"/>
          <w:szCs w:val="22"/>
          <w:lang w:val="af-ZA"/>
        </w:rPr>
        <w:softHyphen/>
        <w:t>War</w:t>
      </w:r>
      <w:r>
        <w:rPr>
          <w:rFonts w:ascii="LitNusx" w:hAnsi="LitNusx"/>
          <w:sz w:val="22"/>
          <w:szCs w:val="22"/>
          <w:lang w:val="af-ZA"/>
        </w:rPr>
        <w:softHyphen/>
        <w:t>be</w:t>
      </w:r>
      <w:r>
        <w:rPr>
          <w:rFonts w:ascii="LitNusx" w:hAnsi="LitNusx"/>
          <w:sz w:val="22"/>
          <w:szCs w:val="22"/>
          <w:lang w:val="af-ZA"/>
        </w:rPr>
        <w:softHyphen/>
        <w:t>biT,</w:t>
      </w:r>
      <w:r w:rsidRPr="00996D52">
        <w:rPr>
          <w:rFonts w:ascii="LitNusx" w:hAnsi="LitNusx"/>
          <w:sz w:val="22"/>
          <w:szCs w:val="22"/>
          <w:lang w:val="af-ZA"/>
        </w:rPr>
        <w:t xml:space="preserve"> uze</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si sa</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mar</w:t>
      </w:r>
      <w:r>
        <w:rPr>
          <w:rFonts w:ascii="LitNusx" w:hAnsi="LitNusx"/>
          <w:sz w:val="22"/>
          <w:szCs w:val="22"/>
          <w:lang w:val="af-ZA"/>
        </w:rPr>
        <w:softHyphen/>
      </w:r>
      <w:r w:rsidRPr="00996D52">
        <w:rPr>
          <w:rFonts w:ascii="LitNusx" w:hAnsi="LitNusx"/>
          <w:sz w:val="22"/>
          <w:szCs w:val="22"/>
          <w:lang w:val="af-ZA"/>
        </w:rPr>
        <w:t>Tlos 1897 wlis ga</w:t>
      </w:r>
      <w:r>
        <w:rPr>
          <w:rFonts w:ascii="LitNusx" w:hAnsi="LitNusx"/>
          <w:sz w:val="22"/>
          <w:szCs w:val="22"/>
          <w:lang w:val="af-ZA"/>
        </w:rPr>
        <w:softHyphen/>
      </w:r>
      <w:r w:rsidRPr="00996D52">
        <w:rPr>
          <w:rFonts w:ascii="LitNusx" w:hAnsi="LitNusx"/>
          <w:sz w:val="22"/>
          <w:szCs w:val="22"/>
          <w:lang w:val="af-ZA"/>
        </w:rPr>
        <w:t>daw</w:t>
      </w:r>
      <w:r>
        <w:rPr>
          <w:rFonts w:ascii="LitNusx" w:hAnsi="LitNusx"/>
          <w:sz w:val="22"/>
          <w:szCs w:val="22"/>
          <w:lang w:val="af-ZA"/>
        </w:rPr>
        <w:softHyphen/>
      </w:r>
      <w:r w:rsidRPr="00996D52">
        <w:rPr>
          <w:rFonts w:ascii="LitNusx" w:hAnsi="LitNusx"/>
          <w:sz w:val="22"/>
          <w:szCs w:val="22"/>
          <w:lang w:val="af-ZA"/>
        </w:rPr>
        <w:t>yve</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bis Ta</w:t>
      </w:r>
      <w:r>
        <w:rPr>
          <w:rFonts w:ascii="LitNusx" w:hAnsi="LitNusx"/>
          <w:sz w:val="22"/>
          <w:szCs w:val="22"/>
          <w:lang w:val="af-ZA"/>
        </w:rPr>
        <w:softHyphen/>
      </w:r>
      <w:r w:rsidRPr="00996D52">
        <w:rPr>
          <w:rFonts w:ascii="LitNusx" w:hAnsi="LitNusx"/>
          <w:sz w:val="22"/>
          <w:szCs w:val="22"/>
          <w:lang w:val="af-ZA"/>
        </w:rPr>
        <w:t>nax</w:t>
      </w:r>
      <w:r>
        <w:rPr>
          <w:rFonts w:ascii="LitNusx" w:hAnsi="LitNusx"/>
          <w:sz w:val="22"/>
          <w:szCs w:val="22"/>
          <w:lang w:val="af-ZA"/>
        </w:rPr>
        <w:softHyphen/>
      </w:r>
      <w:r w:rsidRPr="00996D52">
        <w:rPr>
          <w:rFonts w:ascii="LitNusx" w:hAnsi="LitNusx"/>
          <w:sz w:val="22"/>
          <w:szCs w:val="22"/>
          <w:lang w:val="af-ZA"/>
        </w:rPr>
        <w:t>mad, 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lic kar</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lebs zo</w:t>
      </w:r>
      <w:r>
        <w:rPr>
          <w:rFonts w:ascii="LitNusx" w:hAnsi="LitNusx"/>
          <w:sz w:val="22"/>
          <w:szCs w:val="22"/>
          <w:lang w:val="af-ZA"/>
        </w:rPr>
        <w:softHyphen/>
      </w:r>
      <w:r w:rsidRPr="00996D52">
        <w:rPr>
          <w:rFonts w:ascii="LitNusx" w:hAnsi="LitNusx"/>
          <w:sz w:val="22"/>
          <w:szCs w:val="22"/>
          <w:lang w:val="af-ZA"/>
        </w:rPr>
        <w:t>gad-eko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kur fun</w:t>
      </w:r>
      <w:r>
        <w:rPr>
          <w:rFonts w:ascii="LitNusx" w:hAnsi="LitNusx"/>
          <w:sz w:val="22"/>
          <w:szCs w:val="22"/>
          <w:lang w:val="af-ZA"/>
        </w:rPr>
        <w:softHyphen/>
      </w:r>
      <w:r w:rsidRPr="00996D52">
        <w:rPr>
          <w:rFonts w:ascii="LitNusx" w:hAnsi="LitNusx"/>
          <w:sz w:val="22"/>
          <w:szCs w:val="22"/>
          <w:lang w:val="af-ZA"/>
        </w:rPr>
        <w:t>qci</w:t>
      </w:r>
      <w:r>
        <w:rPr>
          <w:rFonts w:ascii="LitNusx" w:hAnsi="LitNusx"/>
          <w:sz w:val="22"/>
          <w:szCs w:val="22"/>
          <w:lang w:val="af-ZA"/>
        </w:rPr>
        <w:softHyphen/>
      </w:r>
      <w:r w:rsidRPr="00996D52">
        <w:rPr>
          <w:rFonts w:ascii="LitNusx" w:hAnsi="LitNusx"/>
          <w:sz w:val="22"/>
          <w:szCs w:val="22"/>
          <w:lang w:val="af-ZA"/>
        </w:rPr>
        <w:t>as ani</w:t>
      </w:r>
      <w:r>
        <w:rPr>
          <w:rFonts w:ascii="LitNusx" w:hAnsi="LitNusx"/>
          <w:sz w:val="22"/>
          <w:szCs w:val="22"/>
          <w:lang w:val="af-ZA"/>
        </w:rPr>
        <w:softHyphen/>
      </w:r>
      <w:r w:rsidRPr="00996D52">
        <w:rPr>
          <w:rFonts w:ascii="LitNusx" w:hAnsi="LitNusx"/>
          <w:sz w:val="22"/>
          <w:szCs w:val="22"/>
          <w:lang w:val="af-ZA"/>
        </w:rPr>
        <w:t>Web</w:t>
      </w:r>
      <w:r>
        <w:rPr>
          <w:rFonts w:ascii="LitNusx" w:hAnsi="LitNusx"/>
          <w:sz w:val="22"/>
          <w:szCs w:val="22"/>
          <w:lang w:val="af-ZA"/>
        </w:rPr>
        <w:softHyphen/>
      </w:r>
      <w:r w:rsidRPr="00996D52">
        <w:rPr>
          <w:rFonts w:ascii="LitNusx" w:hAnsi="LitNusx"/>
          <w:sz w:val="22"/>
          <w:szCs w:val="22"/>
          <w:lang w:val="af-ZA"/>
        </w:rPr>
        <w:t>da da amiT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ze meT</w:t>
      </w:r>
      <w:r>
        <w:rPr>
          <w:rFonts w:ascii="LitNusx" w:hAnsi="LitNusx"/>
          <w:sz w:val="22"/>
          <w:szCs w:val="22"/>
          <w:lang w:val="af-ZA"/>
        </w:rPr>
        <w:softHyphen/>
      </w:r>
      <w:r w:rsidRPr="00996D52">
        <w:rPr>
          <w:rFonts w:ascii="LitNusx" w:hAnsi="LitNusx"/>
          <w:sz w:val="22"/>
          <w:szCs w:val="22"/>
          <w:lang w:val="af-ZA"/>
        </w:rPr>
        <w:t>val</w:t>
      </w:r>
      <w:r>
        <w:rPr>
          <w:rFonts w:ascii="LitNusx" w:hAnsi="LitNusx"/>
          <w:sz w:val="22"/>
          <w:szCs w:val="22"/>
          <w:lang w:val="af-ZA"/>
        </w:rPr>
        <w:softHyphen/>
      </w:r>
      <w:r w:rsidRPr="00996D52">
        <w:rPr>
          <w:rFonts w:ascii="LitNusx" w:hAnsi="LitNusx"/>
          <w:sz w:val="22"/>
          <w:szCs w:val="22"/>
          <w:lang w:val="af-ZA"/>
        </w:rPr>
        <w:t>yu</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bas awe</w:t>
      </w:r>
      <w:r>
        <w:rPr>
          <w:rFonts w:ascii="LitNusx" w:hAnsi="LitNusx"/>
          <w:sz w:val="22"/>
          <w:szCs w:val="22"/>
          <w:lang w:val="af-ZA"/>
        </w:rPr>
        <w:softHyphen/>
      </w:r>
      <w:r w:rsidRPr="00996D52">
        <w:rPr>
          <w:rFonts w:ascii="LitNusx" w:hAnsi="LitNusx"/>
          <w:sz w:val="22"/>
          <w:szCs w:val="22"/>
          <w:lang w:val="af-ZA"/>
        </w:rPr>
        <w:t>seb</w:t>
      </w:r>
      <w:r>
        <w:rPr>
          <w:rFonts w:ascii="LitNusx" w:hAnsi="LitNusx"/>
          <w:sz w:val="22"/>
          <w:szCs w:val="22"/>
          <w:lang w:val="af-ZA"/>
        </w:rPr>
        <w:softHyphen/>
      </w:r>
      <w:r w:rsidRPr="00996D52">
        <w:rPr>
          <w:rFonts w:ascii="LitNusx" w:hAnsi="LitNusx"/>
          <w:sz w:val="22"/>
          <w:szCs w:val="22"/>
          <w:lang w:val="af-ZA"/>
        </w:rPr>
        <w:t>da. 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nis re</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men</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 xml:space="preserve">fos ara </w:t>
      </w:r>
      <w:r>
        <w:rPr>
          <w:rFonts w:ascii="LitNusx" w:hAnsi="LitNusx"/>
          <w:sz w:val="22"/>
          <w:szCs w:val="22"/>
          <w:lang w:val="af-ZA"/>
        </w:rPr>
        <w:t>mxo</w:t>
      </w:r>
      <w:r>
        <w:rPr>
          <w:rFonts w:ascii="LitNusx" w:hAnsi="LitNusx"/>
          <w:sz w:val="22"/>
          <w:szCs w:val="22"/>
          <w:lang w:val="af-ZA"/>
        </w:rPr>
        <w:softHyphen/>
        <w:t>lod</w:t>
      </w:r>
      <w:r w:rsidRPr="00996D52">
        <w:rPr>
          <w:rFonts w:ascii="LitNusx" w:hAnsi="LitNusx"/>
          <w:sz w:val="22"/>
          <w:szCs w:val="22"/>
          <w:lang w:val="af-ZA"/>
        </w:rPr>
        <w:t xml:space="preserve"> sa</w:t>
      </w:r>
      <w:r>
        <w:rPr>
          <w:rFonts w:ascii="LitNusx" w:hAnsi="LitNusx"/>
          <w:sz w:val="22"/>
          <w:szCs w:val="22"/>
          <w:lang w:val="af-ZA"/>
        </w:rPr>
        <w:softHyphen/>
      </w:r>
      <w:r w:rsidRPr="00996D52">
        <w:rPr>
          <w:rFonts w:ascii="LitNusx" w:hAnsi="LitNusx"/>
          <w:sz w:val="22"/>
          <w:szCs w:val="22"/>
          <w:lang w:val="af-ZA"/>
        </w:rPr>
        <w:t>ar</w:t>
      </w:r>
      <w:r>
        <w:rPr>
          <w:rFonts w:ascii="LitNusx" w:hAnsi="LitNusx"/>
          <w:sz w:val="22"/>
          <w:szCs w:val="22"/>
          <w:lang w:val="af-ZA"/>
        </w:rPr>
        <w:softHyphen/>
      </w:r>
      <w:r w:rsidRPr="00996D52">
        <w:rPr>
          <w:rFonts w:ascii="LitNusx" w:hAnsi="LitNusx"/>
          <w:sz w:val="22"/>
          <w:szCs w:val="22"/>
          <w:lang w:val="af-ZA"/>
        </w:rPr>
        <w:t>bit</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Jo sa</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mar</w:t>
      </w:r>
      <w:r>
        <w:rPr>
          <w:rFonts w:ascii="LitNusx" w:hAnsi="LitNusx"/>
          <w:sz w:val="22"/>
          <w:szCs w:val="22"/>
          <w:lang w:val="af-ZA"/>
        </w:rPr>
        <w:softHyphen/>
      </w:r>
      <w:r w:rsidRPr="00996D52">
        <w:rPr>
          <w:rFonts w:ascii="LitNusx" w:hAnsi="LitNusx"/>
          <w:sz w:val="22"/>
          <w:szCs w:val="22"/>
          <w:lang w:val="af-ZA"/>
        </w:rPr>
        <w:t>Tlos, ara</w:t>
      </w:r>
      <w:r>
        <w:rPr>
          <w:rFonts w:ascii="LitNusx" w:hAnsi="LitNusx"/>
          <w:sz w:val="22"/>
          <w:szCs w:val="22"/>
          <w:lang w:val="af-ZA"/>
        </w:rPr>
        <w:softHyphen/>
      </w:r>
      <w:r w:rsidRPr="00996D52">
        <w:rPr>
          <w:rFonts w:ascii="LitNusx" w:hAnsi="LitNusx"/>
          <w:sz w:val="22"/>
          <w:szCs w:val="22"/>
          <w:lang w:val="af-ZA"/>
        </w:rPr>
        <w:t>med fa</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bis ko</w:t>
      </w:r>
      <w:r>
        <w:rPr>
          <w:rFonts w:ascii="LitNusx" w:hAnsi="LitNusx"/>
          <w:sz w:val="22"/>
          <w:szCs w:val="22"/>
          <w:lang w:val="af-ZA"/>
        </w:rPr>
        <w:softHyphen/>
      </w:r>
      <w:r w:rsidRPr="00996D52">
        <w:rPr>
          <w:rFonts w:ascii="LitNusx" w:hAnsi="LitNusx"/>
          <w:sz w:val="22"/>
          <w:szCs w:val="22"/>
          <w:lang w:val="af-ZA"/>
        </w:rPr>
        <w:t>mis</w:t>
      </w:r>
      <w:r>
        <w:rPr>
          <w:rFonts w:ascii="LitNusx" w:hAnsi="LitNusx"/>
          <w:sz w:val="22"/>
          <w:szCs w:val="22"/>
          <w:lang w:val="af-ZA"/>
        </w:rPr>
        <w:softHyphen/>
      </w:r>
      <w:r w:rsidRPr="00996D52">
        <w:rPr>
          <w:rFonts w:ascii="LitNusx" w:hAnsi="LitNusx"/>
          <w:sz w:val="22"/>
          <w:szCs w:val="22"/>
          <w:lang w:val="af-ZA"/>
        </w:rPr>
        <w:t>ris fun</w:t>
      </w:r>
      <w:r>
        <w:rPr>
          <w:rFonts w:ascii="LitNusx" w:hAnsi="LitNusx"/>
          <w:sz w:val="22"/>
          <w:szCs w:val="22"/>
          <w:lang w:val="af-ZA"/>
        </w:rPr>
        <w:softHyphen/>
      </w:r>
      <w:r w:rsidRPr="00996D52">
        <w:rPr>
          <w:rFonts w:ascii="LitNusx" w:hAnsi="LitNusx"/>
          <w:sz w:val="22"/>
          <w:szCs w:val="22"/>
          <w:lang w:val="af-ZA"/>
        </w:rPr>
        <w:t>qci</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sac ani</w:t>
      </w:r>
      <w:r>
        <w:rPr>
          <w:rFonts w:ascii="LitNusx" w:hAnsi="LitNusx"/>
          <w:sz w:val="22"/>
          <w:szCs w:val="22"/>
          <w:lang w:val="af-ZA"/>
        </w:rPr>
        <w:softHyphen/>
      </w:r>
      <w:r w:rsidRPr="00996D52">
        <w:rPr>
          <w:rFonts w:ascii="LitNusx" w:hAnsi="LitNusx"/>
          <w:sz w:val="22"/>
          <w:szCs w:val="22"/>
          <w:lang w:val="af-ZA"/>
        </w:rPr>
        <w:t>Web</w:t>
      </w:r>
      <w:r>
        <w:rPr>
          <w:rFonts w:ascii="LitNusx" w:hAnsi="LitNusx"/>
          <w:sz w:val="22"/>
          <w:szCs w:val="22"/>
          <w:lang w:val="af-ZA"/>
        </w:rPr>
        <w:softHyphen/>
      </w:r>
      <w:r w:rsidRPr="00996D52">
        <w:rPr>
          <w:rFonts w:ascii="LitNusx" w:hAnsi="LitNusx"/>
          <w:sz w:val="22"/>
          <w:szCs w:val="22"/>
          <w:lang w:val="af-ZA"/>
        </w:rPr>
        <w:t>da.</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nis Se</w:t>
      </w:r>
      <w:r>
        <w:rPr>
          <w:rFonts w:ascii="LitNusx" w:hAnsi="LitNusx"/>
          <w:sz w:val="22"/>
          <w:szCs w:val="22"/>
          <w:lang w:val="af-ZA"/>
        </w:rPr>
        <w:softHyphen/>
      </w:r>
      <w:r w:rsidRPr="00996D52">
        <w:rPr>
          <w:rFonts w:ascii="LitNusx" w:hAnsi="LitNusx"/>
          <w:sz w:val="22"/>
          <w:szCs w:val="22"/>
          <w:lang w:val="af-ZA"/>
        </w:rPr>
        <w:t>xe</w:t>
      </w:r>
      <w:r>
        <w:rPr>
          <w:rFonts w:ascii="LitNusx" w:hAnsi="LitNusx"/>
          <w:sz w:val="22"/>
          <w:szCs w:val="22"/>
          <w:lang w:val="af-ZA"/>
        </w:rPr>
        <w:softHyphen/>
      </w:r>
      <w:r w:rsidRPr="00996D52">
        <w:rPr>
          <w:rFonts w:ascii="LitNusx" w:hAnsi="LitNusx"/>
          <w:sz w:val="22"/>
          <w:szCs w:val="22"/>
          <w:lang w:val="af-ZA"/>
        </w:rPr>
        <w:t>du</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 sa</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vel</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 xml:space="preserve">od ar </w:t>
      </w:r>
      <w:r>
        <w:rPr>
          <w:rFonts w:ascii="LitNusx" w:hAnsi="LitNusx"/>
          <w:sz w:val="22"/>
          <w:szCs w:val="22"/>
          <w:lang w:val="af-ZA"/>
        </w:rPr>
        <w:t>iq</w:t>
      </w:r>
      <w:r>
        <w:rPr>
          <w:rFonts w:ascii="LitNusx" w:hAnsi="LitNusx"/>
          <w:sz w:val="22"/>
          <w:szCs w:val="22"/>
          <w:lang w:val="af-ZA"/>
        </w:rPr>
        <w:softHyphen/>
        <w:t>na ga</w:t>
      </w:r>
      <w:r>
        <w:rPr>
          <w:rFonts w:ascii="LitNusx" w:hAnsi="LitNusx"/>
          <w:sz w:val="22"/>
          <w:szCs w:val="22"/>
          <w:lang w:val="af-ZA"/>
        </w:rPr>
        <w:softHyphen/>
        <w:t>zi</w:t>
      </w:r>
      <w:r>
        <w:rPr>
          <w:rFonts w:ascii="LitNusx" w:hAnsi="LitNusx"/>
          <w:sz w:val="22"/>
          <w:szCs w:val="22"/>
          <w:lang w:val="af-ZA"/>
        </w:rPr>
        <w:softHyphen/>
        <w:t>a</w:t>
      </w:r>
      <w:r>
        <w:rPr>
          <w:rFonts w:ascii="LitNusx" w:hAnsi="LitNusx"/>
          <w:sz w:val="22"/>
          <w:szCs w:val="22"/>
          <w:lang w:val="af-ZA"/>
        </w:rPr>
        <w:softHyphen/>
        <w:t>re</w:t>
      </w:r>
      <w:r>
        <w:rPr>
          <w:rFonts w:ascii="LitNusx" w:hAnsi="LitNusx"/>
          <w:sz w:val="22"/>
          <w:szCs w:val="22"/>
          <w:lang w:val="af-ZA"/>
        </w:rPr>
        <w:softHyphen/>
        <w:t>bu</w:t>
      </w:r>
      <w:r>
        <w:rPr>
          <w:rFonts w:ascii="LitNusx" w:hAnsi="LitNusx"/>
          <w:sz w:val="22"/>
          <w:szCs w:val="22"/>
          <w:lang w:val="af-ZA"/>
        </w:rPr>
        <w:softHyphen/>
        <w:t>li</w:t>
      </w:r>
      <w:r w:rsidRPr="00996D52">
        <w:rPr>
          <w:rFonts w:ascii="LitNusx" w:hAnsi="LitNusx"/>
          <w:sz w:val="22"/>
          <w:szCs w:val="22"/>
          <w:lang w:val="af-ZA"/>
        </w:rPr>
        <w:t>. ma</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Tad, mi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ler-ar</w:t>
      </w:r>
      <w:r>
        <w:rPr>
          <w:rFonts w:ascii="LitNusx" w:hAnsi="LitNusx"/>
          <w:sz w:val="22"/>
          <w:szCs w:val="22"/>
          <w:lang w:val="af-ZA"/>
        </w:rPr>
        <w:softHyphen/>
      </w:r>
      <w:r w:rsidRPr="00996D52">
        <w:rPr>
          <w:rFonts w:ascii="LitNusx" w:hAnsi="LitNusx"/>
          <w:sz w:val="22"/>
          <w:szCs w:val="22"/>
          <w:lang w:val="af-ZA"/>
        </w:rPr>
        <w:t>mak</w:t>
      </w:r>
      <w:r>
        <w:rPr>
          <w:rFonts w:ascii="LitNusx" w:hAnsi="LitNusx"/>
          <w:sz w:val="22"/>
          <w:szCs w:val="22"/>
          <w:lang w:val="af-ZA"/>
        </w:rPr>
        <w:softHyphen/>
      </w:r>
      <w:r w:rsidRPr="00996D52">
        <w:rPr>
          <w:rFonts w:ascii="LitNusx" w:hAnsi="LitNusx"/>
          <w:sz w:val="22"/>
          <w:szCs w:val="22"/>
          <w:lang w:val="af-ZA"/>
        </w:rPr>
        <w:t>mac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op</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lur for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ze ge</w:t>
      </w:r>
      <w:r>
        <w:rPr>
          <w:rFonts w:ascii="LitNusx" w:hAnsi="LitNusx"/>
          <w:sz w:val="22"/>
          <w:szCs w:val="22"/>
          <w:lang w:val="af-ZA"/>
        </w:rPr>
        <w:softHyphen/>
      </w:r>
      <w:r w:rsidRPr="00996D52">
        <w:rPr>
          <w:rFonts w:ascii="LitNusx" w:hAnsi="LitNusx"/>
          <w:sz w:val="22"/>
          <w:szCs w:val="22"/>
          <w:lang w:val="af-ZA"/>
        </w:rPr>
        <w:t>zis aRe</w:t>
      </w:r>
      <w:r>
        <w:rPr>
          <w:rFonts w:ascii="LitNusx" w:hAnsi="LitNusx"/>
          <w:sz w:val="22"/>
          <w:szCs w:val="22"/>
          <w:lang w:val="af-ZA"/>
        </w:rPr>
        <w:softHyphen/>
      </w:r>
      <w:r w:rsidRPr="00996D52">
        <w:rPr>
          <w:rFonts w:ascii="LitNusx" w:hAnsi="LitNusx"/>
          <w:sz w:val="22"/>
          <w:szCs w:val="22"/>
          <w:lang w:val="af-ZA"/>
        </w:rPr>
        <w:t>ba ar isur</w:t>
      </w:r>
      <w:r>
        <w:rPr>
          <w:rFonts w:ascii="LitNusx" w:hAnsi="LitNusx"/>
          <w:sz w:val="22"/>
          <w:szCs w:val="22"/>
          <w:lang w:val="af-ZA"/>
        </w:rPr>
        <w:softHyphen/>
      </w:r>
      <w:r w:rsidRPr="00996D52">
        <w:rPr>
          <w:rFonts w:ascii="LitNusx" w:hAnsi="LitNusx"/>
          <w:sz w:val="22"/>
          <w:szCs w:val="22"/>
          <w:lang w:val="af-ZA"/>
        </w:rPr>
        <w:t>va da wi</w:t>
      </w:r>
      <w:r>
        <w:rPr>
          <w:rFonts w:ascii="LitNusx" w:hAnsi="LitNusx"/>
          <w:sz w:val="22"/>
          <w:szCs w:val="22"/>
          <w:lang w:val="af-ZA"/>
        </w:rPr>
        <w:softHyphen/>
      </w:r>
      <w:r w:rsidRPr="00996D52">
        <w:rPr>
          <w:rFonts w:ascii="LitNusx" w:hAnsi="LitNusx"/>
          <w:sz w:val="22"/>
          <w:szCs w:val="22"/>
          <w:lang w:val="af-ZA"/>
        </w:rPr>
        <w:t>na plan</w:t>
      </w:r>
      <w:r>
        <w:rPr>
          <w:rFonts w:ascii="LitNusx" w:hAnsi="LitNusx"/>
          <w:sz w:val="22"/>
          <w:szCs w:val="22"/>
          <w:lang w:val="af-ZA"/>
        </w:rPr>
        <w:softHyphen/>
      </w:r>
      <w:r w:rsidRPr="00996D52">
        <w:rPr>
          <w:rFonts w:ascii="LitNusx" w:hAnsi="LitNusx"/>
          <w:sz w:val="22"/>
          <w:szCs w:val="22"/>
          <w:lang w:val="af-ZA"/>
        </w:rPr>
        <w:t>ze sa</w:t>
      </w:r>
      <w:r>
        <w:rPr>
          <w:rFonts w:ascii="LitNusx" w:hAnsi="LitNusx"/>
          <w:sz w:val="22"/>
          <w:szCs w:val="22"/>
          <w:lang w:val="af-ZA"/>
        </w:rPr>
        <w:softHyphen/>
      </w:r>
      <w:r w:rsidRPr="00996D52">
        <w:rPr>
          <w:rFonts w:ascii="LitNusx" w:hAnsi="LitNusx"/>
          <w:sz w:val="22"/>
          <w:szCs w:val="22"/>
          <w:lang w:val="af-ZA"/>
        </w:rPr>
        <w:t>in</w:t>
      </w:r>
      <w:r>
        <w:rPr>
          <w:rFonts w:ascii="LitNusx" w:hAnsi="LitNusx"/>
          <w:sz w:val="22"/>
          <w:szCs w:val="22"/>
          <w:lang w:val="af-ZA"/>
        </w:rPr>
        <w:softHyphen/>
      </w:r>
      <w:r w:rsidRPr="00996D52">
        <w:rPr>
          <w:rFonts w:ascii="LitNusx" w:hAnsi="LitNusx"/>
          <w:sz w:val="22"/>
          <w:szCs w:val="22"/>
          <w:lang w:val="af-ZA"/>
        </w:rPr>
        <w:t>for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cio sis</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t xml:space="preserve"> _</w:t>
      </w:r>
      <w:r w:rsidRPr="00996D52">
        <w:rPr>
          <w:rFonts w:ascii="LitNusx" w:hAnsi="LitNusx"/>
          <w:sz w:val="22"/>
          <w:szCs w:val="22"/>
          <w:lang w:val="af-ZA"/>
        </w:rPr>
        <w:t xml:space="preserve"> `ba</w:t>
      </w:r>
      <w:r>
        <w:rPr>
          <w:rFonts w:ascii="LitNusx" w:hAnsi="LitNusx"/>
          <w:sz w:val="22"/>
          <w:szCs w:val="22"/>
          <w:lang w:val="af-ZA"/>
        </w:rPr>
        <w:softHyphen/>
      </w:r>
      <w:r w:rsidRPr="00996D52">
        <w:rPr>
          <w:rFonts w:ascii="LitNusx" w:hAnsi="LitNusx"/>
          <w:sz w:val="22"/>
          <w:szCs w:val="22"/>
          <w:lang w:val="af-ZA"/>
        </w:rPr>
        <w:t>za</w:t>
      </w:r>
      <w:r>
        <w:rPr>
          <w:rFonts w:ascii="LitNusx" w:hAnsi="LitNusx"/>
          <w:sz w:val="22"/>
          <w:szCs w:val="22"/>
          <w:lang w:val="af-ZA"/>
        </w:rPr>
        <w:softHyphen/>
      </w:r>
      <w:r w:rsidRPr="00996D52">
        <w:rPr>
          <w:rFonts w:ascii="LitNusx" w:hAnsi="LitNusx"/>
          <w:sz w:val="22"/>
          <w:szCs w:val="22"/>
          <w:lang w:val="af-ZA"/>
        </w:rPr>
        <w:t>ri~ wa</w:t>
      </w:r>
      <w:r>
        <w:rPr>
          <w:rFonts w:ascii="LitNusx" w:hAnsi="LitNusx"/>
          <w:sz w:val="22"/>
          <w:szCs w:val="22"/>
          <w:lang w:val="af-ZA"/>
        </w:rPr>
        <w:softHyphen/>
      </w:r>
      <w:r w:rsidRPr="00996D52">
        <w:rPr>
          <w:rFonts w:ascii="LitNusx" w:hAnsi="LitNusx"/>
          <w:sz w:val="22"/>
          <w:szCs w:val="22"/>
          <w:lang w:val="af-ZA"/>
        </w:rPr>
        <w:t>mos</w:t>
      </w:r>
      <w:r>
        <w:rPr>
          <w:rFonts w:ascii="LitNusx" w:hAnsi="LitNusx"/>
          <w:sz w:val="22"/>
          <w:szCs w:val="22"/>
          <w:lang w:val="af-ZA"/>
        </w:rPr>
        <w:softHyphen/>
      </w:r>
      <w:r w:rsidRPr="00996D52">
        <w:rPr>
          <w:rFonts w:ascii="LitNusx" w:hAnsi="LitNusx"/>
          <w:sz w:val="22"/>
          <w:szCs w:val="22"/>
          <w:lang w:val="af-ZA"/>
        </w:rPr>
        <w:t>wia, 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lic fas</w:t>
      </w:r>
      <w:r>
        <w:rPr>
          <w:rFonts w:ascii="LitNusx" w:hAnsi="LitNusx"/>
          <w:sz w:val="22"/>
          <w:szCs w:val="22"/>
          <w:lang w:val="af-ZA"/>
        </w:rPr>
        <w:softHyphen/>
      </w:r>
      <w:r w:rsidRPr="00996D52">
        <w:rPr>
          <w:rFonts w:ascii="LitNusx" w:hAnsi="LitNusx"/>
          <w:sz w:val="22"/>
          <w:szCs w:val="22"/>
          <w:lang w:val="af-ZA"/>
        </w:rPr>
        <w:t>Ta aram</w:t>
      </w:r>
      <w:r>
        <w:rPr>
          <w:rFonts w:ascii="LitNusx" w:hAnsi="LitNusx"/>
          <w:sz w:val="22"/>
          <w:szCs w:val="22"/>
          <w:lang w:val="af-ZA"/>
        </w:rPr>
        <w:softHyphen/>
      </w:r>
      <w:r w:rsidRPr="00996D52">
        <w:rPr>
          <w:rFonts w:ascii="LitNusx" w:hAnsi="LitNusx"/>
          <w:sz w:val="22"/>
          <w:szCs w:val="22"/>
          <w:lang w:val="af-ZA"/>
        </w:rPr>
        <w:t>yar sis</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Si sa</w:t>
      </w:r>
      <w:r>
        <w:rPr>
          <w:rFonts w:ascii="LitNusx" w:hAnsi="LitNusx"/>
          <w:sz w:val="22"/>
          <w:szCs w:val="22"/>
          <w:lang w:val="af-ZA"/>
        </w:rPr>
        <w:softHyphen/>
      </w:r>
      <w:r w:rsidRPr="00996D52">
        <w:rPr>
          <w:rFonts w:ascii="LitNusx" w:hAnsi="LitNusx"/>
          <w:sz w:val="22"/>
          <w:szCs w:val="22"/>
          <w:lang w:val="af-ZA"/>
        </w:rPr>
        <w:t>sig</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lo apa</w:t>
      </w:r>
      <w:r>
        <w:rPr>
          <w:rFonts w:ascii="LitNusx" w:hAnsi="LitNusx"/>
          <w:sz w:val="22"/>
          <w:szCs w:val="22"/>
          <w:lang w:val="af-ZA"/>
        </w:rPr>
        <w:softHyphen/>
      </w:r>
      <w:r w:rsidRPr="00996D52">
        <w:rPr>
          <w:rFonts w:ascii="LitNusx" w:hAnsi="LitNusx"/>
          <w:sz w:val="22"/>
          <w:szCs w:val="22"/>
          <w:lang w:val="af-ZA"/>
        </w:rPr>
        <w:t>rats flob</w:t>
      </w:r>
      <w:r>
        <w:rPr>
          <w:rFonts w:ascii="LitNusx" w:hAnsi="LitNusx"/>
          <w:sz w:val="22"/>
          <w:szCs w:val="22"/>
          <w:lang w:val="af-ZA"/>
        </w:rPr>
        <w:softHyphen/>
      </w:r>
      <w:r w:rsidRPr="00996D52">
        <w:rPr>
          <w:rFonts w:ascii="LitNusx" w:hAnsi="LitNusx"/>
          <w:sz w:val="22"/>
          <w:szCs w:val="22"/>
          <w:lang w:val="af-ZA"/>
        </w:rPr>
        <w:t>da.</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nis Zi</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di Dfu</w:t>
      </w:r>
      <w:r>
        <w:rPr>
          <w:rFonts w:ascii="LitNusx" w:hAnsi="LitNusx"/>
          <w:sz w:val="22"/>
          <w:szCs w:val="22"/>
          <w:lang w:val="af-ZA"/>
        </w:rPr>
        <w:softHyphen/>
      </w:r>
      <w:r w:rsidRPr="00996D52">
        <w:rPr>
          <w:rFonts w:ascii="LitNusx" w:hAnsi="LitNusx"/>
          <w:sz w:val="22"/>
          <w:szCs w:val="22"/>
          <w:lang w:val="af-ZA"/>
        </w:rPr>
        <w:t>Ze</w:t>
      </w:r>
      <w:r>
        <w:rPr>
          <w:rFonts w:ascii="LitNusx" w:hAnsi="LitNusx"/>
          <w:sz w:val="22"/>
          <w:szCs w:val="22"/>
          <w:lang w:val="af-ZA"/>
        </w:rPr>
        <w:t>m</w:t>
      </w:r>
      <w:r>
        <w:rPr>
          <w:rFonts w:ascii="LitNusx" w:hAnsi="LitNusx"/>
          <w:sz w:val="22"/>
          <w:szCs w:val="22"/>
          <w:lang w:val="af-ZA"/>
        </w:rPr>
        <w:softHyphen/>
        <w:t>deb</w:t>
      </w:r>
      <w:r>
        <w:rPr>
          <w:rFonts w:ascii="LitNusx" w:hAnsi="LitNusx"/>
          <w:sz w:val="22"/>
          <w:szCs w:val="22"/>
          <w:lang w:val="af-ZA"/>
        </w:rPr>
        <w:softHyphen/>
        <w:t>lu</w:t>
      </w:r>
      <w:r>
        <w:rPr>
          <w:rFonts w:ascii="LitNusx" w:hAnsi="LitNusx"/>
          <w:sz w:val="22"/>
          <w:szCs w:val="22"/>
          <w:lang w:val="af-ZA"/>
        </w:rPr>
        <w:softHyphen/>
        <w:t>ri</w:t>
      </w:r>
      <w:r w:rsidRPr="00996D52">
        <w:rPr>
          <w:rFonts w:ascii="LitNusx" w:hAnsi="LitNusx"/>
          <w:sz w:val="22"/>
          <w:szCs w:val="22"/>
          <w:lang w:val="af-ZA"/>
        </w:rPr>
        <w:t xml:space="preserve"> prin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 xml:space="preserve">pi </w:t>
      </w:r>
      <w:r>
        <w:rPr>
          <w:rFonts w:ascii="LitNusx" w:hAnsi="LitNusx"/>
          <w:sz w:val="22"/>
          <w:szCs w:val="22"/>
          <w:lang w:val="af-ZA"/>
        </w:rPr>
        <w:t>_</w:t>
      </w:r>
      <w:r w:rsidRPr="00996D52">
        <w:rPr>
          <w:rFonts w:ascii="LitNusx" w:hAnsi="LitNusx"/>
          <w:sz w:val="22"/>
          <w:szCs w:val="22"/>
          <w:lang w:val="af-ZA"/>
        </w:rPr>
        <w:t xml:space="preserve"> srul</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fi</w:t>
      </w:r>
      <w:r>
        <w:rPr>
          <w:rFonts w:ascii="LitNusx" w:hAnsi="LitNusx"/>
          <w:sz w:val="22"/>
          <w:szCs w:val="22"/>
          <w:lang w:val="af-ZA"/>
        </w:rPr>
        <w:softHyphen/>
      </w:r>
      <w:r w:rsidRPr="00996D52">
        <w:rPr>
          <w:rFonts w:ascii="LitNusx" w:hAnsi="LitNusx"/>
          <w:sz w:val="22"/>
          <w:szCs w:val="22"/>
          <w:lang w:val="af-ZA"/>
        </w:rPr>
        <w:t>li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fa</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bis fun</w:t>
      </w:r>
      <w:r>
        <w:rPr>
          <w:rFonts w:ascii="LitNusx" w:hAnsi="LitNusx"/>
          <w:sz w:val="22"/>
          <w:szCs w:val="22"/>
          <w:lang w:val="af-ZA"/>
        </w:rPr>
        <w:softHyphen/>
      </w:r>
      <w:r w:rsidRPr="00996D52">
        <w:rPr>
          <w:rFonts w:ascii="LitNusx" w:hAnsi="LitNusx"/>
          <w:sz w:val="22"/>
          <w:szCs w:val="22"/>
          <w:lang w:val="af-ZA"/>
        </w:rPr>
        <w:t>qci</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di sis</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mis Seq</w:t>
      </w:r>
      <w:r>
        <w:rPr>
          <w:rFonts w:ascii="LitNusx" w:hAnsi="LitNusx"/>
          <w:sz w:val="22"/>
          <w:szCs w:val="22"/>
          <w:lang w:val="af-ZA"/>
        </w:rPr>
        <w:softHyphen/>
      </w:r>
      <w:r w:rsidRPr="00996D52">
        <w:rPr>
          <w:rFonts w:ascii="LitNusx" w:hAnsi="LitNusx"/>
          <w:sz w:val="22"/>
          <w:szCs w:val="22"/>
          <w:lang w:val="af-ZA"/>
        </w:rPr>
        <w:t>mna</w:t>
      </w:r>
      <w:r>
        <w:rPr>
          <w:rFonts w:ascii="LitNusx" w:hAnsi="LitNusx"/>
          <w:sz w:val="22"/>
          <w:szCs w:val="22"/>
          <w:lang w:val="af-ZA"/>
        </w:rPr>
        <w:t xml:space="preserve">, </w:t>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vel</w:t>
      </w:r>
      <w:r>
        <w:rPr>
          <w:rFonts w:ascii="LitNusx" w:hAnsi="LitNusx"/>
          <w:sz w:val="22"/>
          <w:szCs w:val="22"/>
          <w:lang w:val="af-ZA"/>
        </w:rPr>
        <w:softHyphen/>
      </w:r>
      <w:r w:rsidRPr="00996D52">
        <w:rPr>
          <w:rFonts w:ascii="LitNusx" w:hAnsi="LitNusx"/>
          <w:sz w:val="22"/>
          <w:szCs w:val="22"/>
          <w:lang w:val="af-ZA"/>
        </w:rPr>
        <w:t>gva</w:t>
      </w:r>
      <w:r>
        <w:rPr>
          <w:rFonts w:ascii="LitNusx" w:hAnsi="LitNusx"/>
          <w:sz w:val="22"/>
          <w:szCs w:val="22"/>
          <w:lang w:val="af-ZA"/>
        </w:rPr>
        <w:softHyphen/>
      </w:r>
      <w:r w:rsidRPr="00996D52">
        <w:rPr>
          <w:rFonts w:ascii="LitNusx" w:hAnsi="LitNusx"/>
          <w:sz w:val="22"/>
          <w:szCs w:val="22"/>
          <w:lang w:val="af-ZA"/>
        </w:rPr>
        <w:t>ri sir</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ga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t>,</w:t>
      </w:r>
      <w:r w:rsidRPr="00996D52">
        <w:rPr>
          <w:rFonts w:ascii="LitNusx" w:hAnsi="LitNusx"/>
          <w:sz w:val="22"/>
          <w:szCs w:val="22"/>
          <w:lang w:val="af-ZA"/>
        </w:rPr>
        <w:t xml:space="preserve">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suf</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bis~ prin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piT Se</w:t>
      </w:r>
      <w:r>
        <w:rPr>
          <w:rFonts w:ascii="LitNusx" w:hAnsi="LitNusx"/>
          <w:sz w:val="22"/>
          <w:szCs w:val="22"/>
          <w:lang w:val="af-ZA"/>
        </w:rPr>
        <w:softHyphen/>
      </w:r>
      <w:r w:rsidRPr="00996D52">
        <w:rPr>
          <w:rFonts w:ascii="LitNusx" w:hAnsi="LitNusx"/>
          <w:sz w:val="22"/>
          <w:szCs w:val="22"/>
          <w:lang w:val="af-ZA"/>
        </w:rPr>
        <w:t>iZ</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 Se</w:t>
      </w:r>
      <w:r>
        <w:rPr>
          <w:rFonts w:ascii="LitNusx" w:hAnsi="LitNusx"/>
          <w:sz w:val="22"/>
          <w:szCs w:val="22"/>
          <w:lang w:val="af-ZA"/>
        </w:rPr>
        <w:softHyphen/>
      </w:r>
      <w:r w:rsidRPr="00996D52">
        <w:rPr>
          <w:rFonts w:ascii="LitNusx" w:hAnsi="LitNusx"/>
          <w:sz w:val="22"/>
          <w:szCs w:val="22"/>
          <w:lang w:val="af-ZA"/>
        </w:rPr>
        <w:t>ic</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los. ra Tqma un</w:t>
      </w:r>
      <w:r>
        <w:rPr>
          <w:rFonts w:ascii="LitNusx" w:hAnsi="LitNusx"/>
          <w:sz w:val="22"/>
          <w:szCs w:val="22"/>
          <w:lang w:val="af-ZA"/>
        </w:rPr>
        <w:softHyphen/>
      </w:r>
      <w:r w:rsidRPr="00996D52">
        <w:rPr>
          <w:rFonts w:ascii="LitNusx" w:hAnsi="LitNusx"/>
          <w:sz w:val="22"/>
          <w:szCs w:val="22"/>
          <w:lang w:val="af-ZA"/>
        </w:rPr>
        <w:t>da, amiT kla</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kur 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mTan sxva</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bac uf</w:t>
      </w:r>
      <w:r>
        <w:rPr>
          <w:rFonts w:ascii="LitNusx" w:hAnsi="LitNusx"/>
          <w:sz w:val="22"/>
          <w:szCs w:val="22"/>
          <w:lang w:val="af-ZA"/>
        </w:rPr>
        <w:softHyphen/>
      </w:r>
      <w:r w:rsidRPr="00996D52">
        <w:rPr>
          <w:rFonts w:ascii="LitNusx" w:hAnsi="LitNusx"/>
          <w:sz w:val="22"/>
          <w:szCs w:val="22"/>
          <w:lang w:val="af-ZA"/>
        </w:rPr>
        <w:t>ro Sem</w:t>
      </w:r>
      <w:r>
        <w:rPr>
          <w:rFonts w:ascii="LitNusx" w:hAnsi="LitNusx"/>
          <w:sz w:val="22"/>
          <w:szCs w:val="22"/>
          <w:lang w:val="af-ZA"/>
        </w:rPr>
        <w:softHyphen/>
      </w:r>
      <w:r w:rsidRPr="00996D52">
        <w:rPr>
          <w:rFonts w:ascii="LitNusx" w:hAnsi="LitNusx"/>
          <w:sz w:val="22"/>
          <w:szCs w:val="22"/>
          <w:lang w:val="af-ZA"/>
        </w:rPr>
        <w:t>cir</w:t>
      </w:r>
      <w:r>
        <w:rPr>
          <w:rFonts w:ascii="LitNusx" w:hAnsi="LitNusx"/>
          <w:sz w:val="22"/>
          <w:szCs w:val="22"/>
          <w:lang w:val="af-ZA"/>
        </w:rPr>
        <w:softHyphen/>
      </w:r>
      <w:r w:rsidRPr="00996D52">
        <w:rPr>
          <w:rFonts w:ascii="LitNusx" w:hAnsi="LitNusx"/>
          <w:sz w:val="22"/>
          <w:szCs w:val="22"/>
          <w:lang w:val="af-ZA"/>
        </w:rPr>
        <w:t>d</w:t>
      </w:r>
      <w:r>
        <w:rPr>
          <w:rFonts w:ascii="LitNusx" w:hAnsi="LitNusx"/>
          <w:sz w:val="22"/>
          <w:szCs w:val="22"/>
          <w:lang w:val="af-ZA"/>
        </w:rPr>
        <w:t>e</w:t>
      </w:r>
      <w:r>
        <w:rPr>
          <w:rFonts w:ascii="LitNusx" w:hAnsi="LitNusx"/>
          <w:sz w:val="22"/>
          <w:szCs w:val="22"/>
          <w:lang w:val="af-ZA"/>
        </w:rPr>
        <w:softHyphen/>
        <w:t>b</w:t>
      </w:r>
      <w:r w:rsidRPr="00996D52">
        <w:rPr>
          <w:rFonts w:ascii="LitNusx" w:hAnsi="LitNusx"/>
          <w:sz w:val="22"/>
          <w:szCs w:val="22"/>
          <w:lang w:val="af-ZA"/>
        </w:rPr>
        <w:t>a.</w:t>
      </w:r>
    </w:p>
    <w:p w:rsidR="00D46116" w:rsidRPr="00996D52" w:rsidRDefault="00D46116" w:rsidP="00BC619A">
      <w:pPr>
        <w:pStyle w:val="PlainText"/>
        <w:spacing w:line="252" w:lineRule="auto"/>
        <w:ind w:firstLine="540"/>
        <w:jc w:val="both"/>
        <w:rPr>
          <w:rFonts w:ascii="LitNusx" w:hAnsi="LitNusx"/>
          <w:sz w:val="22"/>
          <w:szCs w:val="22"/>
          <w:lang w:val="af-ZA"/>
        </w:rPr>
      </w:pPr>
    </w:p>
    <w:p w:rsidR="00D46116" w:rsidRPr="00540561" w:rsidRDefault="00D46116" w:rsidP="00BC619A">
      <w:pPr>
        <w:pStyle w:val="PlainText"/>
        <w:spacing w:line="252" w:lineRule="auto"/>
        <w:jc w:val="center"/>
        <w:rPr>
          <w:rFonts w:ascii="LitNusx" w:hAnsi="LitNusx"/>
          <w:b/>
          <w:sz w:val="24"/>
          <w:szCs w:val="24"/>
          <w:lang w:val="af-ZA"/>
        </w:rPr>
      </w:pPr>
      <w:r w:rsidRPr="00540561">
        <w:rPr>
          <w:rFonts w:ascii="LitNusx" w:hAnsi="LitNusx"/>
          <w:b/>
          <w:sz w:val="24"/>
          <w:szCs w:val="24"/>
          <w:lang w:val="af-ZA"/>
        </w:rPr>
        <w:t>sta</w:t>
      </w:r>
      <w:r w:rsidRPr="00540561">
        <w:rPr>
          <w:rFonts w:ascii="LitNusx" w:hAnsi="LitNusx"/>
          <w:b/>
          <w:sz w:val="24"/>
          <w:szCs w:val="24"/>
          <w:lang w:val="af-ZA"/>
        </w:rPr>
        <w:softHyphen/>
        <w:t>bi</w:t>
      </w:r>
      <w:r w:rsidRPr="00540561">
        <w:rPr>
          <w:rFonts w:ascii="LitNusx" w:hAnsi="LitNusx"/>
          <w:b/>
          <w:sz w:val="24"/>
          <w:szCs w:val="24"/>
          <w:lang w:val="af-ZA"/>
        </w:rPr>
        <w:softHyphen/>
        <w:t>lu</w:t>
      </w:r>
      <w:r w:rsidRPr="00540561">
        <w:rPr>
          <w:rFonts w:ascii="LitNusx" w:hAnsi="LitNusx"/>
          <w:b/>
          <w:sz w:val="24"/>
          <w:szCs w:val="24"/>
          <w:lang w:val="af-ZA"/>
        </w:rPr>
        <w:softHyphen/>
        <w:t>ro</w:t>
      </w:r>
      <w:r w:rsidRPr="00540561">
        <w:rPr>
          <w:rFonts w:ascii="LitNusx" w:hAnsi="LitNusx"/>
          <w:b/>
          <w:sz w:val="24"/>
          <w:szCs w:val="24"/>
          <w:lang w:val="af-ZA"/>
        </w:rPr>
        <w:softHyphen/>
        <w:t>bis mo</w:t>
      </w:r>
      <w:r w:rsidRPr="00540561">
        <w:rPr>
          <w:rFonts w:ascii="LitNusx" w:hAnsi="LitNusx"/>
          <w:b/>
          <w:sz w:val="24"/>
          <w:szCs w:val="24"/>
          <w:lang w:val="af-ZA"/>
        </w:rPr>
        <w:softHyphen/>
        <w:t>ne</w:t>
      </w:r>
      <w:r w:rsidRPr="00540561">
        <w:rPr>
          <w:rFonts w:ascii="LitNusx" w:hAnsi="LitNusx"/>
          <w:b/>
          <w:sz w:val="24"/>
          <w:szCs w:val="24"/>
          <w:lang w:val="af-ZA"/>
        </w:rPr>
        <w:softHyphen/>
        <w:t>ta</w:t>
      </w:r>
      <w:r w:rsidRPr="00540561">
        <w:rPr>
          <w:rFonts w:ascii="LitNusx" w:hAnsi="LitNusx"/>
          <w:b/>
          <w:sz w:val="24"/>
          <w:szCs w:val="24"/>
          <w:lang w:val="af-ZA"/>
        </w:rPr>
        <w:softHyphen/>
        <w:t>ru</w:t>
      </w:r>
      <w:r w:rsidRPr="00540561">
        <w:rPr>
          <w:rFonts w:ascii="LitNusx" w:hAnsi="LitNusx"/>
          <w:b/>
          <w:sz w:val="24"/>
          <w:szCs w:val="24"/>
          <w:lang w:val="af-ZA"/>
        </w:rPr>
        <w:softHyphen/>
        <w:t>li Car</w:t>
      </w:r>
      <w:r w:rsidRPr="00540561">
        <w:rPr>
          <w:rFonts w:ascii="LitNusx" w:hAnsi="LitNusx"/>
          <w:b/>
          <w:sz w:val="24"/>
          <w:szCs w:val="24"/>
          <w:lang w:val="af-ZA"/>
        </w:rPr>
        <w:softHyphen/>
        <w:t>Co</w:t>
      </w:r>
      <w:r w:rsidRPr="00540561">
        <w:rPr>
          <w:rFonts w:ascii="LitNusx" w:hAnsi="LitNusx"/>
          <w:b/>
          <w:sz w:val="24"/>
          <w:szCs w:val="24"/>
          <w:lang w:val="af-ZA"/>
        </w:rPr>
        <w:softHyphen/>
        <w:t>e</w:t>
      </w:r>
      <w:r w:rsidRPr="00540561">
        <w:rPr>
          <w:rFonts w:ascii="LitNusx" w:hAnsi="LitNusx"/>
          <w:b/>
          <w:sz w:val="24"/>
          <w:szCs w:val="24"/>
          <w:lang w:val="af-ZA"/>
        </w:rPr>
        <w:softHyphen/>
        <w:t xml:space="preserve">bi </w:t>
      </w:r>
    </w:p>
    <w:p w:rsidR="00D46116" w:rsidRPr="00540561" w:rsidRDefault="00D46116" w:rsidP="00BC619A">
      <w:pPr>
        <w:pStyle w:val="PlainText"/>
        <w:spacing w:line="252" w:lineRule="auto"/>
        <w:jc w:val="center"/>
        <w:rPr>
          <w:rFonts w:ascii="LitNusx" w:hAnsi="LitNusx"/>
          <w:b/>
          <w:sz w:val="24"/>
          <w:szCs w:val="24"/>
          <w:lang w:val="af-ZA"/>
        </w:rPr>
      </w:pPr>
      <w:r w:rsidRPr="00540561">
        <w:rPr>
          <w:rFonts w:ascii="LitNusx" w:hAnsi="LitNusx"/>
          <w:b/>
          <w:sz w:val="24"/>
          <w:szCs w:val="24"/>
          <w:lang w:val="af-ZA"/>
        </w:rPr>
        <w:t>mo</w:t>
      </w:r>
      <w:r w:rsidRPr="00540561">
        <w:rPr>
          <w:rFonts w:ascii="LitNusx" w:hAnsi="LitNusx"/>
          <w:b/>
          <w:sz w:val="24"/>
          <w:szCs w:val="24"/>
          <w:lang w:val="af-ZA"/>
        </w:rPr>
        <w:softHyphen/>
        <w:t>lo</w:t>
      </w:r>
      <w:r w:rsidRPr="00540561">
        <w:rPr>
          <w:rFonts w:ascii="LitNusx" w:hAnsi="LitNusx"/>
          <w:b/>
          <w:sz w:val="24"/>
          <w:szCs w:val="24"/>
          <w:lang w:val="af-ZA"/>
        </w:rPr>
        <w:softHyphen/>
        <w:t>di</w:t>
      </w:r>
      <w:r w:rsidRPr="00540561">
        <w:rPr>
          <w:rFonts w:ascii="LitNusx" w:hAnsi="LitNusx"/>
          <w:b/>
          <w:sz w:val="24"/>
          <w:szCs w:val="24"/>
          <w:lang w:val="af-ZA"/>
        </w:rPr>
        <w:softHyphen/>
        <w:t>nis ga</w:t>
      </w:r>
      <w:r w:rsidRPr="00540561">
        <w:rPr>
          <w:rFonts w:ascii="LitNusx" w:hAnsi="LitNusx"/>
          <w:b/>
          <w:sz w:val="24"/>
          <w:szCs w:val="24"/>
          <w:lang w:val="af-ZA"/>
        </w:rPr>
        <w:softHyphen/>
        <w:t>sam</w:t>
      </w:r>
      <w:r w:rsidRPr="00540561">
        <w:rPr>
          <w:rFonts w:ascii="LitNusx" w:hAnsi="LitNusx"/>
          <w:b/>
          <w:sz w:val="24"/>
          <w:szCs w:val="24"/>
          <w:lang w:val="af-ZA"/>
        </w:rPr>
        <w:softHyphen/>
        <w:t>ya</w:t>
      </w:r>
      <w:r w:rsidRPr="00540561">
        <w:rPr>
          <w:rFonts w:ascii="LitNusx" w:hAnsi="LitNusx"/>
          <w:b/>
          <w:sz w:val="24"/>
          <w:szCs w:val="24"/>
          <w:lang w:val="af-ZA"/>
        </w:rPr>
        <w:softHyphen/>
        <w:t>reb</w:t>
      </w:r>
      <w:r w:rsidRPr="00540561">
        <w:rPr>
          <w:rFonts w:ascii="LitNusx" w:hAnsi="LitNusx"/>
          <w:b/>
          <w:sz w:val="24"/>
          <w:szCs w:val="24"/>
          <w:lang w:val="af-ZA"/>
        </w:rPr>
        <w:softHyphen/>
        <w:t>lad</w:t>
      </w:r>
    </w:p>
    <w:p w:rsidR="00D46116" w:rsidRPr="00996D52" w:rsidRDefault="00D46116" w:rsidP="00BC619A">
      <w:pPr>
        <w:pStyle w:val="PlainText"/>
        <w:spacing w:line="252" w:lineRule="auto"/>
        <w:ind w:firstLine="540"/>
        <w:jc w:val="both"/>
        <w:rPr>
          <w:rFonts w:ascii="LitNusx" w:hAnsi="LitNusx"/>
          <w:sz w:val="22"/>
          <w:szCs w:val="22"/>
          <w:lang w:val="af-ZA"/>
        </w:rPr>
      </w:pP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mak</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mar</w:t>
      </w:r>
      <w:r>
        <w:rPr>
          <w:rFonts w:ascii="LitNusx" w:hAnsi="LitNusx"/>
          <w:sz w:val="22"/>
          <w:szCs w:val="22"/>
          <w:lang w:val="af-ZA"/>
        </w:rPr>
        <w:softHyphen/>
      </w:r>
      <w:r w:rsidRPr="00996D52">
        <w:rPr>
          <w:rFonts w:ascii="LitNusx" w:hAnsi="LitNusx"/>
          <w:sz w:val="22"/>
          <w:szCs w:val="22"/>
          <w:lang w:val="af-ZA"/>
        </w:rPr>
        <w:t>Tvis mas</w:t>
      </w:r>
      <w:r>
        <w:rPr>
          <w:rFonts w:ascii="LitNusx" w:hAnsi="LitNusx"/>
          <w:sz w:val="22"/>
          <w:szCs w:val="22"/>
          <w:lang w:val="af-ZA"/>
        </w:rPr>
        <w:softHyphen/>
      </w:r>
      <w:r w:rsidRPr="00996D52">
        <w:rPr>
          <w:rFonts w:ascii="LitNusx" w:hAnsi="LitNusx"/>
          <w:sz w:val="22"/>
          <w:szCs w:val="22"/>
          <w:lang w:val="af-ZA"/>
        </w:rPr>
        <w:t>Sta</w:t>
      </w:r>
      <w:r>
        <w:rPr>
          <w:rFonts w:ascii="LitNusx" w:hAnsi="LitNusx"/>
          <w:sz w:val="22"/>
          <w:szCs w:val="22"/>
          <w:lang w:val="af-ZA"/>
        </w:rPr>
        <w:softHyphen/>
      </w:r>
      <w:r w:rsidRPr="00996D52">
        <w:rPr>
          <w:rFonts w:ascii="LitNusx" w:hAnsi="LitNusx"/>
          <w:sz w:val="22"/>
          <w:szCs w:val="22"/>
          <w:lang w:val="af-ZA"/>
        </w:rPr>
        <w:t>bi da xa</w:t>
      </w:r>
      <w:r>
        <w:rPr>
          <w:rFonts w:ascii="LitNusx" w:hAnsi="LitNusx"/>
          <w:sz w:val="22"/>
          <w:szCs w:val="22"/>
          <w:lang w:val="af-ZA"/>
        </w:rPr>
        <w:softHyphen/>
      </w:r>
      <w:r w:rsidRPr="00996D52">
        <w:rPr>
          <w:rFonts w:ascii="LitNusx" w:hAnsi="LitNusx"/>
          <w:sz w:val="22"/>
          <w:szCs w:val="22"/>
          <w:lang w:val="af-ZA"/>
        </w:rPr>
        <w:t>ris</w:t>
      </w:r>
      <w:r>
        <w:rPr>
          <w:rFonts w:ascii="LitNusx" w:hAnsi="LitNusx"/>
          <w:sz w:val="22"/>
          <w:szCs w:val="22"/>
          <w:lang w:val="af-ZA"/>
        </w:rPr>
        <w:softHyphen/>
      </w:r>
      <w:r w:rsidRPr="00996D52">
        <w:rPr>
          <w:rFonts w:ascii="LitNusx" w:hAnsi="LitNusx"/>
          <w:sz w:val="22"/>
          <w:szCs w:val="22"/>
          <w:lang w:val="af-ZA"/>
        </w:rPr>
        <w:t>xi ker</w:t>
      </w:r>
      <w:r>
        <w:rPr>
          <w:rFonts w:ascii="LitNusx" w:hAnsi="LitNusx"/>
          <w:sz w:val="22"/>
          <w:szCs w:val="22"/>
          <w:lang w:val="af-ZA"/>
        </w:rPr>
        <w:softHyphen/>
      </w:r>
      <w:r w:rsidRPr="00996D52">
        <w:rPr>
          <w:rFonts w:ascii="LitNusx" w:hAnsi="LitNusx"/>
          <w:sz w:val="22"/>
          <w:szCs w:val="22"/>
          <w:lang w:val="af-ZA"/>
        </w:rPr>
        <w:t>Zo seq</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ris sta</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bis Se</w:t>
      </w:r>
      <w:r>
        <w:rPr>
          <w:rFonts w:ascii="LitNusx" w:hAnsi="LitNusx"/>
          <w:sz w:val="22"/>
          <w:szCs w:val="22"/>
          <w:lang w:val="af-ZA"/>
        </w:rPr>
        <w:softHyphen/>
      </w:r>
      <w:r w:rsidRPr="00996D52">
        <w:rPr>
          <w:rFonts w:ascii="LitNusx" w:hAnsi="LitNusx"/>
          <w:sz w:val="22"/>
          <w:szCs w:val="22"/>
          <w:lang w:val="af-ZA"/>
        </w:rPr>
        <w:t>fa</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zea da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ki</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li.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po</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dan yve</w:t>
      </w:r>
      <w:r>
        <w:rPr>
          <w:rFonts w:ascii="LitNusx" w:hAnsi="LitNusx"/>
          <w:sz w:val="22"/>
          <w:szCs w:val="22"/>
          <w:lang w:val="af-ZA"/>
        </w:rPr>
        <w:softHyphen/>
      </w:r>
      <w:r w:rsidRPr="00996D52">
        <w:rPr>
          <w:rFonts w:ascii="LitNusx" w:hAnsi="LitNusx"/>
          <w:sz w:val="22"/>
          <w:szCs w:val="22"/>
          <w:lang w:val="af-ZA"/>
        </w:rPr>
        <w:t>la kon</w:t>
      </w:r>
      <w:r>
        <w:rPr>
          <w:rFonts w:ascii="LitNusx" w:hAnsi="LitNusx"/>
          <w:sz w:val="22"/>
          <w:szCs w:val="22"/>
          <w:lang w:val="af-ZA"/>
        </w:rPr>
        <w:softHyphen/>
      </w:r>
      <w:r w:rsidRPr="00996D52">
        <w:rPr>
          <w:rFonts w:ascii="LitNusx" w:hAnsi="LitNusx"/>
          <w:sz w:val="22"/>
          <w:szCs w:val="22"/>
          <w:lang w:val="af-ZA"/>
        </w:rPr>
        <w:t>kre</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li dep</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sia in</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du</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xa</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saa. aqe</w:t>
      </w:r>
      <w:r>
        <w:rPr>
          <w:rFonts w:ascii="LitNusx" w:hAnsi="LitNusx"/>
          <w:sz w:val="22"/>
          <w:szCs w:val="22"/>
          <w:lang w:val="af-ZA"/>
        </w:rPr>
        <w:softHyphen/>
      </w:r>
      <w:r w:rsidRPr="00996D52">
        <w:rPr>
          <w:rFonts w:ascii="LitNusx" w:hAnsi="LitNusx"/>
          <w:sz w:val="22"/>
          <w:szCs w:val="22"/>
          <w:lang w:val="af-ZA"/>
        </w:rPr>
        <w:t>dan ga</w:t>
      </w:r>
      <w:r>
        <w:rPr>
          <w:rFonts w:ascii="LitNusx" w:hAnsi="LitNusx"/>
          <w:sz w:val="22"/>
          <w:szCs w:val="22"/>
          <w:lang w:val="af-ZA"/>
        </w:rPr>
        <w:softHyphen/>
      </w:r>
      <w:r w:rsidRPr="00996D52">
        <w:rPr>
          <w:rFonts w:ascii="LitNusx" w:hAnsi="LitNusx"/>
          <w:sz w:val="22"/>
          <w:szCs w:val="22"/>
          <w:lang w:val="af-ZA"/>
        </w:rPr>
        <w:t>mom</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re, yve</w:t>
      </w:r>
      <w:r>
        <w:rPr>
          <w:rFonts w:ascii="LitNusx" w:hAnsi="LitNusx"/>
          <w:sz w:val="22"/>
          <w:szCs w:val="22"/>
          <w:lang w:val="af-ZA"/>
        </w:rPr>
        <w:softHyphen/>
      </w:r>
      <w:r w:rsidRPr="00996D52">
        <w:rPr>
          <w:rFonts w:ascii="LitNusx" w:hAnsi="LitNusx"/>
          <w:sz w:val="22"/>
          <w:szCs w:val="22"/>
          <w:lang w:val="af-ZA"/>
        </w:rPr>
        <w:t>las wi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aR</w:t>
      </w:r>
      <w:r>
        <w:rPr>
          <w:rFonts w:ascii="LitNusx" w:hAnsi="LitNusx"/>
          <w:sz w:val="22"/>
          <w:szCs w:val="22"/>
          <w:lang w:val="af-ZA"/>
        </w:rPr>
        <w:softHyphen/>
      </w:r>
      <w:r w:rsidRPr="00996D52">
        <w:rPr>
          <w:rFonts w:ascii="LitNusx" w:hAnsi="LitNusx"/>
          <w:sz w:val="22"/>
          <w:szCs w:val="22"/>
          <w:lang w:val="af-ZA"/>
        </w:rPr>
        <w:t>mdeg er</w:t>
      </w:r>
      <w:r>
        <w:rPr>
          <w:rFonts w:ascii="LitNusx" w:hAnsi="LitNusx"/>
          <w:sz w:val="22"/>
          <w:szCs w:val="22"/>
          <w:lang w:val="af-ZA"/>
        </w:rPr>
        <w:softHyphen/>
      </w:r>
      <w:r w:rsidRPr="00996D52">
        <w:rPr>
          <w:rFonts w:ascii="LitNusx" w:hAnsi="LitNusx"/>
          <w:sz w:val="22"/>
          <w:szCs w:val="22"/>
          <w:lang w:val="af-ZA"/>
        </w:rPr>
        <w:t>Ti sa</w:t>
      </w:r>
      <w:r>
        <w:rPr>
          <w:rFonts w:ascii="LitNusx" w:hAnsi="LitNusx"/>
          <w:sz w:val="22"/>
          <w:szCs w:val="22"/>
          <w:lang w:val="af-ZA"/>
        </w:rPr>
        <w:softHyphen/>
      </w:r>
      <w:r w:rsidRPr="00996D52">
        <w:rPr>
          <w:rFonts w:ascii="LitNusx" w:hAnsi="LitNusx"/>
          <w:sz w:val="22"/>
          <w:szCs w:val="22"/>
          <w:lang w:val="af-ZA"/>
        </w:rPr>
        <w:t>Su</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 ar Se</w:t>
      </w:r>
      <w:r>
        <w:rPr>
          <w:rFonts w:ascii="LitNusx" w:hAnsi="LitNusx"/>
          <w:sz w:val="22"/>
          <w:szCs w:val="22"/>
          <w:lang w:val="af-ZA"/>
        </w:rPr>
        <w:softHyphen/>
      </w:r>
      <w:r w:rsidRPr="00996D52">
        <w:rPr>
          <w:rFonts w:ascii="LitNusx" w:hAnsi="LitNusx"/>
          <w:sz w:val="22"/>
          <w:szCs w:val="22"/>
          <w:lang w:val="af-ZA"/>
        </w:rPr>
        <w:t>iZ</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 ar</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bob</w:t>
      </w:r>
      <w:r>
        <w:rPr>
          <w:rFonts w:ascii="LitNusx" w:hAnsi="LitNusx"/>
          <w:sz w:val="22"/>
          <w:szCs w:val="22"/>
          <w:lang w:val="af-ZA"/>
        </w:rPr>
        <w:softHyphen/>
      </w:r>
      <w:r w:rsidRPr="00996D52">
        <w:rPr>
          <w:rFonts w:ascii="LitNusx" w:hAnsi="LitNusx"/>
          <w:sz w:val="22"/>
          <w:szCs w:val="22"/>
          <w:lang w:val="af-ZA"/>
        </w:rPr>
        <w:t>des. Tum</w:t>
      </w:r>
      <w:r>
        <w:rPr>
          <w:rFonts w:ascii="LitNusx" w:hAnsi="LitNusx"/>
          <w:sz w:val="22"/>
          <w:szCs w:val="22"/>
          <w:lang w:val="af-ZA"/>
        </w:rPr>
        <w:softHyphen/>
      </w:r>
      <w:r w:rsidRPr="00996D52">
        <w:rPr>
          <w:rFonts w:ascii="LitNusx" w:hAnsi="LitNusx"/>
          <w:sz w:val="22"/>
          <w:szCs w:val="22"/>
          <w:lang w:val="af-ZA"/>
        </w:rPr>
        <w:t>ca, erT gar</w:t>
      </w:r>
      <w:r>
        <w:rPr>
          <w:rFonts w:ascii="LitNusx" w:hAnsi="LitNusx"/>
          <w:sz w:val="22"/>
          <w:szCs w:val="22"/>
          <w:lang w:val="af-ZA"/>
        </w:rPr>
        <w:softHyphen/>
      </w:r>
      <w:r w:rsidRPr="00996D52">
        <w:rPr>
          <w:rFonts w:ascii="LitNusx" w:hAnsi="LitNusx"/>
          <w:sz w:val="22"/>
          <w:szCs w:val="22"/>
          <w:lang w:val="af-ZA"/>
        </w:rPr>
        <w:t>kve</w:t>
      </w:r>
      <w:r>
        <w:rPr>
          <w:rFonts w:ascii="LitNusx" w:hAnsi="LitNusx"/>
          <w:sz w:val="22"/>
          <w:szCs w:val="22"/>
          <w:lang w:val="af-ZA"/>
        </w:rPr>
        <w:softHyphen/>
      </w:r>
      <w:r w:rsidRPr="00996D52">
        <w:rPr>
          <w:rFonts w:ascii="LitNusx" w:hAnsi="LitNusx"/>
          <w:sz w:val="22"/>
          <w:szCs w:val="22"/>
          <w:lang w:val="af-ZA"/>
        </w:rPr>
        <w:t>ul ni</w:t>
      </w:r>
      <w:r>
        <w:rPr>
          <w:rFonts w:ascii="LitNusx" w:hAnsi="LitNusx"/>
          <w:sz w:val="22"/>
          <w:szCs w:val="22"/>
          <w:lang w:val="af-ZA"/>
        </w:rPr>
        <w:softHyphen/>
      </w:r>
      <w:r w:rsidRPr="00996D52">
        <w:rPr>
          <w:rFonts w:ascii="LitNusx" w:hAnsi="LitNusx"/>
          <w:sz w:val="22"/>
          <w:szCs w:val="22"/>
          <w:lang w:val="af-ZA"/>
        </w:rPr>
        <w:t>muS</w:t>
      </w:r>
      <w:r>
        <w:rPr>
          <w:rFonts w:ascii="LitNusx" w:hAnsi="LitNusx"/>
          <w:sz w:val="22"/>
          <w:szCs w:val="22"/>
          <w:lang w:val="af-ZA"/>
        </w:rPr>
        <w:softHyphen/>
      </w:r>
      <w:r w:rsidRPr="00996D52">
        <w:rPr>
          <w:rFonts w:ascii="LitNusx" w:hAnsi="LitNusx"/>
          <w:sz w:val="22"/>
          <w:szCs w:val="22"/>
          <w:lang w:val="af-ZA"/>
        </w:rPr>
        <w:t>ze Se</w:t>
      </w:r>
      <w:r>
        <w:rPr>
          <w:rFonts w:ascii="LitNusx" w:hAnsi="LitNusx"/>
          <w:sz w:val="22"/>
          <w:szCs w:val="22"/>
          <w:lang w:val="af-ZA"/>
        </w:rPr>
        <w:softHyphen/>
      </w:r>
      <w:r w:rsidRPr="00996D52">
        <w:rPr>
          <w:rFonts w:ascii="LitNusx" w:hAnsi="LitNusx"/>
          <w:sz w:val="22"/>
          <w:szCs w:val="22"/>
          <w:lang w:val="af-ZA"/>
        </w:rPr>
        <w:t>iZ</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 Sev</w:t>
      </w:r>
      <w:r>
        <w:rPr>
          <w:rFonts w:ascii="LitNusx" w:hAnsi="LitNusx"/>
          <w:sz w:val="22"/>
          <w:szCs w:val="22"/>
          <w:lang w:val="af-ZA"/>
        </w:rPr>
        <w:softHyphen/>
      </w:r>
      <w:r w:rsidRPr="00996D52">
        <w:rPr>
          <w:rFonts w:ascii="LitNusx" w:hAnsi="LitNusx"/>
          <w:sz w:val="22"/>
          <w:szCs w:val="22"/>
          <w:lang w:val="af-ZA"/>
        </w:rPr>
        <w:t>Tan</w:t>
      </w:r>
      <w:r>
        <w:rPr>
          <w:rFonts w:ascii="LitNusx" w:hAnsi="LitNusx"/>
          <w:sz w:val="22"/>
          <w:szCs w:val="22"/>
          <w:lang w:val="af-ZA"/>
        </w:rPr>
        <w:softHyphen/>
      </w:r>
      <w:r w:rsidRPr="00996D52">
        <w:rPr>
          <w:rFonts w:ascii="LitNusx" w:hAnsi="LitNusx"/>
          <w:sz w:val="22"/>
          <w:szCs w:val="22"/>
          <w:lang w:val="af-ZA"/>
        </w:rPr>
        <w:t>xmdeT: sa</w:t>
      </w:r>
      <w:r>
        <w:rPr>
          <w:rFonts w:ascii="LitNusx" w:hAnsi="LitNusx"/>
          <w:sz w:val="22"/>
          <w:szCs w:val="22"/>
          <w:lang w:val="af-ZA"/>
        </w:rPr>
        <w:softHyphen/>
      </w:r>
      <w:r w:rsidRPr="00996D52">
        <w:rPr>
          <w:rFonts w:ascii="LitNusx" w:hAnsi="LitNusx"/>
          <w:sz w:val="22"/>
          <w:szCs w:val="22"/>
          <w:lang w:val="af-ZA"/>
        </w:rPr>
        <w:t>in</w:t>
      </w:r>
      <w:r>
        <w:rPr>
          <w:rFonts w:ascii="LitNusx" w:hAnsi="LitNusx"/>
          <w:sz w:val="22"/>
          <w:szCs w:val="22"/>
          <w:lang w:val="af-ZA"/>
        </w:rPr>
        <w:softHyphen/>
      </w:r>
      <w:r w:rsidRPr="00996D52">
        <w:rPr>
          <w:rFonts w:ascii="LitNusx" w:hAnsi="LitNusx"/>
          <w:sz w:val="22"/>
          <w:szCs w:val="22"/>
          <w:lang w:val="af-ZA"/>
        </w:rPr>
        <w:t>ves</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cio saq</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bis Se</w:t>
      </w:r>
      <w:r>
        <w:rPr>
          <w:rFonts w:ascii="LitNusx" w:hAnsi="LitNusx"/>
          <w:sz w:val="22"/>
          <w:szCs w:val="22"/>
          <w:lang w:val="af-ZA"/>
        </w:rPr>
        <w:softHyphen/>
      </w:r>
      <w:r w:rsidRPr="00996D52">
        <w:rPr>
          <w:rFonts w:ascii="LitNusx" w:hAnsi="LitNusx"/>
          <w:sz w:val="22"/>
          <w:szCs w:val="22"/>
          <w:lang w:val="af-ZA"/>
        </w:rPr>
        <w:t>Ce</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 yve</w:t>
      </w:r>
      <w:r>
        <w:rPr>
          <w:rFonts w:ascii="LitNusx" w:hAnsi="LitNusx"/>
          <w:sz w:val="22"/>
          <w:szCs w:val="22"/>
          <w:lang w:val="af-ZA"/>
        </w:rPr>
        <w:softHyphen/>
      </w:r>
      <w:r w:rsidRPr="00996D52">
        <w:rPr>
          <w:rFonts w:ascii="LitNusx" w:hAnsi="LitNusx"/>
          <w:sz w:val="22"/>
          <w:szCs w:val="22"/>
          <w:lang w:val="af-ZA"/>
        </w:rPr>
        <w:t>la dep</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vis sa</w:t>
      </w:r>
      <w:r>
        <w:rPr>
          <w:rFonts w:ascii="LitNusx" w:hAnsi="LitNusx"/>
          <w:sz w:val="22"/>
          <w:szCs w:val="22"/>
          <w:lang w:val="af-ZA"/>
        </w:rPr>
        <w:softHyphen/>
      </w:r>
      <w:r w:rsidRPr="00996D52">
        <w:rPr>
          <w:rFonts w:ascii="LitNusx" w:hAnsi="LitNusx"/>
          <w:sz w:val="22"/>
          <w:szCs w:val="22"/>
          <w:lang w:val="af-ZA"/>
        </w:rPr>
        <w:t>er</w:t>
      </w:r>
      <w:r>
        <w:rPr>
          <w:rFonts w:ascii="LitNusx" w:hAnsi="LitNusx"/>
          <w:sz w:val="22"/>
          <w:szCs w:val="22"/>
          <w:lang w:val="af-ZA"/>
        </w:rPr>
        <w:softHyphen/>
      </w:r>
      <w:r w:rsidRPr="00996D52">
        <w:rPr>
          <w:rFonts w:ascii="LitNusx" w:hAnsi="LitNusx"/>
          <w:sz w:val="22"/>
          <w:szCs w:val="22"/>
          <w:lang w:val="af-ZA"/>
        </w:rPr>
        <w:t xml:space="preserve">Toa.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un</w:t>
      </w:r>
      <w:r>
        <w:rPr>
          <w:rFonts w:ascii="LitNusx" w:hAnsi="LitNusx"/>
          <w:sz w:val="22"/>
          <w:szCs w:val="22"/>
          <w:lang w:val="af-ZA"/>
        </w:rPr>
        <w:softHyphen/>
      </w:r>
      <w:r w:rsidRPr="00996D52">
        <w:rPr>
          <w:rFonts w:ascii="LitNusx" w:hAnsi="LitNusx"/>
          <w:sz w:val="22"/>
          <w:szCs w:val="22"/>
          <w:lang w:val="af-ZA"/>
        </w:rPr>
        <w:t>qtu</w:t>
      </w:r>
      <w:r>
        <w:rPr>
          <w:rFonts w:ascii="LitNusx" w:hAnsi="LitNusx"/>
          <w:sz w:val="22"/>
          <w:szCs w:val="22"/>
          <w:lang w:val="af-ZA"/>
        </w:rPr>
        <w:softHyphen/>
      </w:r>
      <w:r w:rsidRPr="00996D52">
        <w:rPr>
          <w:rFonts w:ascii="LitNusx" w:hAnsi="LitNusx"/>
          <w:sz w:val="22"/>
          <w:szCs w:val="22"/>
          <w:lang w:val="af-ZA"/>
        </w:rPr>
        <w:t>ru</w:t>
      </w:r>
      <w:r>
        <w:rPr>
          <w:rFonts w:ascii="LitNusx" w:hAnsi="LitNusx"/>
          <w:sz w:val="22"/>
          <w:szCs w:val="22"/>
          <w:lang w:val="af-ZA"/>
        </w:rPr>
        <w:softHyphen/>
      </w:r>
      <w:r w:rsidRPr="00996D52">
        <w:rPr>
          <w:rFonts w:ascii="LitNusx" w:hAnsi="LitNusx"/>
          <w:sz w:val="22"/>
          <w:szCs w:val="22"/>
          <w:lang w:val="af-ZA"/>
        </w:rPr>
        <w:t>li cvli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 sis</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miT gan</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li de</w:t>
      </w:r>
      <w:r>
        <w:rPr>
          <w:rFonts w:ascii="LitNusx" w:hAnsi="LitNusx"/>
          <w:sz w:val="22"/>
          <w:szCs w:val="22"/>
          <w:lang w:val="af-ZA"/>
        </w:rPr>
        <w:softHyphen/>
      </w:r>
      <w:r w:rsidRPr="00996D52">
        <w:rPr>
          <w:rFonts w:ascii="LitNusx" w:hAnsi="LitNusx"/>
          <w:sz w:val="22"/>
          <w:szCs w:val="22"/>
          <w:lang w:val="af-ZA"/>
        </w:rPr>
        <w:t>fi</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tis Se</w:t>
      </w:r>
      <w:r>
        <w:rPr>
          <w:rFonts w:ascii="LitNusx" w:hAnsi="LitNusx"/>
          <w:sz w:val="22"/>
          <w:szCs w:val="22"/>
          <w:lang w:val="af-ZA"/>
        </w:rPr>
        <w:softHyphen/>
      </w:r>
      <w:r w:rsidRPr="00996D52">
        <w:rPr>
          <w:rFonts w:ascii="LitNusx" w:hAnsi="LitNusx"/>
          <w:sz w:val="22"/>
          <w:szCs w:val="22"/>
          <w:lang w:val="af-ZA"/>
        </w:rPr>
        <w:t>degs ma</w:t>
      </w:r>
      <w:r>
        <w:rPr>
          <w:rFonts w:ascii="LitNusx" w:hAnsi="LitNusx"/>
          <w:sz w:val="22"/>
          <w:szCs w:val="22"/>
          <w:lang w:val="af-ZA"/>
        </w:rPr>
        <w:softHyphen/>
      </w:r>
      <w:r w:rsidRPr="00996D52">
        <w:rPr>
          <w:rFonts w:ascii="LitNusx" w:hAnsi="LitNusx"/>
          <w:sz w:val="22"/>
          <w:szCs w:val="22"/>
          <w:lang w:val="af-ZA"/>
        </w:rPr>
        <w:t>inc ar 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ad</w:t>
      </w:r>
      <w:r>
        <w:rPr>
          <w:rFonts w:ascii="LitNusx" w:hAnsi="LitNusx"/>
          <w:sz w:val="22"/>
          <w:szCs w:val="22"/>
          <w:lang w:val="af-ZA"/>
        </w:rPr>
        <w:softHyphen/>
      </w:r>
      <w:r w:rsidRPr="00996D52">
        <w:rPr>
          <w:rFonts w:ascii="LitNusx" w:hAnsi="LitNusx"/>
          <w:sz w:val="22"/>
          <w:szCs w:val="22"/>
          <w:lang w:val="af-ZA"/>
        </w:rPr>
        <w:t>gens. isi</w:t>
      </w:r>
      <w:r>
        <w:rPr>
          <w:rFonts w:ascii="LitNusx" w:hAnsi="LitNusx"/>
          <w:sz w:val="22"/>
          <w:szCs w:val="22"/>
          <w:lang w:val="af-ZA"/>
        </w:rPr>
        <w:softHyphen/>
      </w:r>
      <w:r w:rsidRPr="00996D52">
        <w:rPr>
          <w:rFonts w:ascii="LitNusx" w:hAnsi="LitNusx"/>
          <w:sz w:val="22"/>
          <w:szCs w:val="22"/>
          <w:lang w:val="af-ZA"/>
        </w:rPr>
        <w:t>ni aram</w:t>
      </w:r>
      <w:r>
        <w:rPr>
          <w:rFonts w:ascii="LitNusx" w:hAnsi="LitNusx"/>
          <w:sz w:val="22"/>
          <w:szCs w:val="22"/>
          <w:lang w:val="af-ZA"/>
        </w:rPr>
        <w:softHyphen/>
      </w:r>
      <w:r w:rsidRPr="00996D52">
        <w:rPr>
          <w:rFonts w:ascii="LitNusx" w:hAnsi="LitNusx"/>
          <w:sz w:val="22"/>
          <w:szCs w:val="22"/>
          <w:lang w:val="af-ZA"/>
        </w:rPr>
        <w:t>ya</w:t>
      </w:r>
      <w:r>
        <w:rPr>
          <w:rFonts w:ascii="LitNusx" w:hAnsi="LitNusx"/>
          <w:sz w:val="22"/>
          <w:szCs w:val="22"/>
          <w:lang w:val="af-ZA"/>
        </w:rPr>
        <w:softHyphen/>
      </w:r>
      <w:r w:rsidRPr="00996D52">
        <w:rPr>
          <w:rFonts w:ascii="LitNusx" w:hAnsi="LitNusx"/>
          <w:sz w:val="22"/>
          <w:szCs w:val="22"/>
          <w:lang w:val="af-ZA"/>
        </w:rPr>
        <w:t>ri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 xml:space="preserve">kiT, </w:t>
      </w:r>
      <w:r>
        <w:rPr>
          <w:rFonts w:ascii="LitNusx" w:hAnsi="LitNusx"/>
          <w:sz w:val="22"/>
          <w:szCs w:val="22"/>
          <w:lang w:val="af-ZA"/>
        </w:rPr>
        <w:t>sa</w:t>
      </w:r>
      <w:r>
        <w:rPr>
          <w:rFonts w:ascii="LitNusx" w:hAnsi="LitNusx"/>
          <w:sz w:val="22"/>
          <w:szCs w:val="22"/>
          <w:lang w:val="af-ZA"/>
        </w:rPr>
        <w:softHyphen/>
        <w:t>qon</w:t>
      </w:r>
      <w:r>
        <w:rPr>
          <w:rFonts w:ascii="LitNusx" w:hAnsi="LitNusx"/>
          <w:sz w:val="22"/>
          <w:szCs w:val="22"/>
          <w:lang w:val="af-ZA"/>
        </w:rPr>
        <w:softHyphen/>
        <w:t>lis</w:t>
      </w:r>
      <w:r w:rsidRPr="00996D52">
        <w:rPr>
          <w:rFonts w:ascii="LitNusx" w:hAnsi="LitNusx"/>
          <w:sz w:val="22"/>
          <w:szCs w:val="22"/>
          <w:lang w:val="af-ZA"/>
        </w:rPr>
        <w:t xml:space="preserve"> baz</w:t>
      </w:r>
      <w:r>
        <w:rPr>
          <w:rFonts w:ascii="LitNusx" w:hAnsi="LitNusx"/>
          <w:sz w:val="22"/>
          <w:szCs w:val="22"/>
          <w:lang w:val="af-ZA"/>
        </w:rPr>
        <w:softHyphen/>
      </w:r>
      <w:r w:rsidRPr="00996D52">
        <w:rPr>
          <w:rFonts w:ascii="LitNusx" w:hAnsi="LitNusx"/>
          <w:sz w:val="22"/>
          <w:szCs w:val="22"/>
          <w:lang w:val="af-ZA"/>
        </w:rPr>
        <w:t>reb</w:t>
      </w:r>
      <w:r>
        <w:rPr>
          <w:rFonts w:ascii="LitNusx" w:hAnsi="LitNusx"/>
          <w:sz w:val="22"/>
          <w:szCs w:val="22"/>
          <w:lang w:val="af-ZA"/>
        </w:rPr>
        <w:softHyphen/>
      </w:r>
      <w:r w:rsidRPr="00996D52">
        <w:rPr>
          <w:rFonts w:ascii="LitNusx" w:hAnsi="LitNusx"/>
          <w:sz w:val="22"/>
          <w:szCs w:val="22"/>
          <w:lang w:val="af-ZA"/>
        </w:rPr>
        <w:t>ze ara</w:t>
      </w:r>
      <w:r>
        <w:rPr>
          <w:rFonts w:ascii="LitNusx" w:hAnsi="LitNusx"/>
          <w:sz w:val="22"/>
          <w:szCs w:val="22"/>
          <w:lang w:val="af-ZA"/>
        </w:rPr>
        <w:softHyphen/>
      </w:r>
      <w:r w:rsidRPr="00996D52">
        <w:rPr>
          <w:rFonts w:ascii="LitNusx" w:hAnsi="LitNusx"/>
          <w:sz w:val="22"/>
          <w:szCs w:val="22"/>
          <w:lang w:val="af-ZA"/>
        </w:rPr>
        <w:t>sak</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si kon</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wes</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gi</w:t>
      </w:r>
      <w:r>
        <w:rPr>
          <w:rFonts w:ascii="LitNusx" w:hAnsi="LitNusx"/>
          <w:sz w:val="22"/>
          <w:szCs w:val="22"/>
          <w:lang w:val="af-ZA"/>
        </w:rPr>
        <w:softHyphen/>
      </w:r>
      <w:r w:rsidRPr="00996D52">
        <w:rPr>
          <w:rFonts w:ascii="LitNusx" w:hAnsi="LitNusx"/>
          <w:sz w:val="22"/>
          <w:szCs w:val="22"/>
          <w:lang w:val="af-ZA"/>
        </w:rPr>
        <w:t>sad</w:t>
      </w:r>
      <w:r>
        <w:rPr>
          <w:rFonts w:ascii="LitNusx" w:hAnsi="LitNusx"/>
          <w:sz w:val="22"/>
          <w:szCs w:val="22"/>
          <w:lang w:val="af-ZA"/>
        </w:rPr>
        <w:softHyphen/>
      </w:r>
      <w:r w:rsidRPr="00996D52">
        <w:rPr>
          <w:rFonts w:ascii="LitNusx" w:hAnsi="LitNusx"/>
          <w:sz w:val="22"/>
          <w:szCs w:val="22"/>
          <w:lang w:val="af-ZA"/>
        </w:rPr>
        <w:t>mi Sem</w:t>
      </w:r>
      <w:r>
        <w:rPr>
          <w:rFonts w:ascii="LitNusx" w:hAnsi="LitNusx"/>
          <w:sz w:val="22"/>
          <w:szCs w:val="22"/>
          <w:lang w:val="af-ZA"/>
        </w:rPr>
        <w:softHyphen/>
      </w:r>
      <w:r w:rsidRPr="00996D52">
        <w:rPr>
          <w:rFonts w:ascii="LitNusx" w:hAnsi="LitNusx"/>
          <w:sz w:val="22"/>
          <w:szCs w:val="22"/>
          <w:lang w:val="af-ZA"/>
        </w:rPr>
        <w:t>gu</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bis arar</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bo</w:t>
      </w:r>
      <w:r>
        <w:rPr>
          <w:rFonts w:ascii="LitNusx" w:hAnsi="LitNusx"/>
          <w:sz w:val="22"/>
          <w:szCs w:val="22"/>
          <w:lang w:val="af-ZA"/>
        </w:rPr>
        <w:softHyphen/>
      </w:r>
      <w:r w:rsidRPr="00996D52">
        <w:rPr>
          <w:rFonts w:ascii="LitNusx" w:hAnsi="LitNusx"/>
          <w:sz w:val="22"/>
          <w:szCs w:val="22"/>
          <w:lang w:val="af-ZA"/>
        </w:rPr>
        <w:t>biT da ar</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li sa</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to mdgo</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bis xar</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ni kon</w:t>
      </w:r>
      <w:r>
        <w:rPr>
          <w:rFonts w:ascii="LitNusx" w:hAnsi="LitNusx"/>
          <w:sz w:val="22"/>
          <w:szCs w:val="22"/>
          <w:lang w:val="af-ZA"/>
        </w:rPr>
        <w:softHyphen/>
      </w:r>
      <w:r w:rsidRPr="00996D52">
        <w:rPr>
          <w:rFonts w:ascii="LitNusx" w:hAnsi="LitNusx"/>
          <w:sz w:val="22"/>
          <w:szCs w:val="22"/>
          <w:lang w:val="af-ZA"/>
        </w:rPr>
        <w:t>struq</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iT aix</w:t>
      </w:r>
      <w:r>
        <w:rPr>
          <w:rFonts w:ascii="LitNusx" w:hAnsi="LitNusx"/>
          <w:sz w:val="22"/>
          <w:szCs w:val="22"/>
          <w:lang w:val="af-ZA"/>
        </w:rPr>
        <w:softHyphen/>
      </w:r>
      <w:r w:rsidRPr="00996D52">
        <w:rPr>
          <w:rFonts w:ascii="LitNusx" w:hAnsi="LitNusx"/>
          <w:sz w:val="22"/>
          <w:szCs w:val="22"/>
          <w:lang w:val="af-ZA"/>
        </w:rPr>
        <w:t>sne</w:t>
      </w:r>
      <w:r>
        <w:rPr>
          <w:rFonts w:ascii="LitNusx" w:hAnsi="LitNusx"/>
          <w:sz w:val="22"/>
          <w:szCs w:val="22"/>
          <w:lang w:val="af-ZA"/>
        </w:rPr>
        <w:softHyphen/>
      </w:r>
      <w:r w:rsidRPr="00996D52">
        <w:rPr>
          <w:rFonts w:ascii="LitNusx" w:hAnsi="LitNusx"/>
          <w:sz w:val="22"/>
          <w:szCs w:val="22"/>
          <w:lang w:val="af-ZA"/>
        </w:rPr>
        <w:t xml:space="preserve">ba.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ze</w:t>
      </w:r>
      <w:r>
        <w:rPr>
          <w:rFonts w:ascii="LitNusx" w:hAnsi="LitNusx"/>
          <w:sz w:val="22"/>
          <w:szCs w:val="22"/>
          <w:lang w:val="af-ZA"/>
        </w:rPr>
        <w:softHyphen/>
      </w:r>
      <w:r w:rsidRPr="00996D52">
        <w:rPr>
          <w:rFonts w:ascii="LitNusx" w:hAnsi="LitNusx"/>
          <w:sz w:val="22"/>
          <w:szCs w:val="22"/>
          <w:lang w:val="af-ZA"/>
        </w:rPr>
        <w:t>moT</w:t>
      </w:r>
      <w:r>
        <w:rPr>
          <w:rFonts w:ascii="LitNusx" w:hAnsi="LitNusx"/>
          <w:sz w:val="22"/>
          <w:szCs w:val="22"/>
          <w:lang w:val="af-ZA"/>
        </w:rPr>
        <w:softHyphen/>
      </w:r>
      <w:r w:rsidRPr="00996D52">
        <w:rPr>
          <w:rFonts w:ascii="LitNusx" w:hAnsi="LitNusx"/>
          <w:sz w:val="22"/>
          <w:szCs w:val="22"/>
          <w:lang w:val="af-ZA"/>
        </w:rPr>
        <w:t>qmu</w:t>
      </w:r>
      <w:r>
        <w:rPr>
          <w:rFonts w:ascii="LitNusx" w:hAnsi="LitNusx"/>
          <w:sz w:val="22"/>
          <w:szCs w:val="22"/>
          <w:lang w:val="af-ZA"/>
        </w:rPr>
        <w:softHyphen/>
      </w:r>
      <w:r w:rsidRPr="00996D52">
        <w:rPr>
          <w:rFonts w:ascii="LitNusx" w:hAnsi="LitNusx"/>
          <w:sz w:val="22"/>
          <w:szCs w:val="22"/>
          <w:lang w:val="af-ZA"/>
        </w:rPr>
        <w:t>liT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sko</w:t>
      </w:r>
      <w:r>
        <w:rPr>
          <w:rFonts w:ascii="LitNusx" w:hAnsi="LitNusx"/>
          <w:sz w:val="22"/>
          <w:szCs w:val="22"/>
          <w:lang w:val="af-ZA"/>
        </w:rPr>
        <w:softHyphen/>
      </w:r>
      <w:r w:rsidRPr="00996D52">
        <w:rPr>
          <w:rFonts w:ascii="LitNusx" w:hAnsi="LitNusx"/>
          <w:sz w:val="22"/>
          <w:szCs w:val="22"/>
          <w:lang w:val="af-ZA"/>
        </w:rPr>
        <w:t>la war</w:t>
      </w:r>
      <w:r>
        <w:rPr>
          <w:rFonts w:ascii="LitNusx" w:hAnsi="LitNusx"/>
          <w:sz w:val="22"/>
          <w:szCs w:val="22"/>
          <w:lang w:val="af-ZA"/>
        </w:rPr>
        <w:softHyphen/>
      </w:r>
      <w:r w:rsidRPr="00996D52">
        <w:rPr>
          <w:rFonts w:ascii="LitNusx" w:hAnsi="LitNusx"/>
          <w:sz w:val="22"/>
          <w:szCs w:val="22"/>
          <w:lang w:val="af-ZA"/>
        </w:rPr>
        <w:t>mog</w:t>
      </w:r>
      <w:r>
        <w:rPr>
          <w:rFonts w:ascii="LitNusx" w:hAnsi="LitNusx"/>
          <w:sz w:val="22"/>
          <w:szCs w:val="22"/>
          <w:lang w:val="af-ZA"/>
        </w:rPr>
        <w:softHyphen/>
      </w:r>
      <w:r w:rsidRPr="00996D52">
        <w:rPr>
          <w:rFonts w:ascii="LitNusx" w:hAnsi="LitNusx"/>
          <w:sz w:val="22"/>
          <w:szCs w:val="22"/>
          <w:lang w:val="af-ZA"/>
        </w:rPr>
        <w:t>vid</w:t>
      </w:r>
      <w:r>
        <w:rPr>
          <w:rFonts w:ascii="LitNusx" w:hAnsi="LitNusx"/>
          <w:sz w:val="22"/>
          <w:szCs w:val="22"/>
          <w:lang w:val="af-ZA"/>
        </w:rPr>
        <w:softHyphen/>
      </w:r>
      <w:r w:rsidRPr="00996D52">
        <w:rPr>
          <w:rFonts w:ascii="LitNusx" w:hAnsi="LitNusx"/>
          <w:sz w:val="22"/>
          <w:szCs w:val="22"/>
          <w:lang w:val="af-ZA"/>
        </w:rPr>
        <w:t>gens Te</w:t>
      </w:r>
      <w:r>
        <w:rPr>
          <w:rFonts w:ascii="LitNusx" w:hAnsi="LitNusx"/>
          <w:sz w:val="22"/>
          <w:szCs w:val="22"/>
          <w:lang w:val="af-ZA"/>
        </w:rPr>
        <w:softHyphen/>
      </w:r>
      <w:r w:rsidRPr="00996D52">
        <w:rPr>
          <w:rFonts w:ascii="LitNusx" w:hAnsi="LitNusx"/>
          <w:sz w:val="22"/>
          <w:szCs w:val="22"/>
          <w:lang w:val="af-ZA"/>
        </w:rPr>
        <w:t>zas ker</w:t>
      </w:r>
      <w:r>
        <w:rPr>
          <w:rFonts w:ascii="LitNusx" w:hAnsi="LitNusx"/>
          <w:sz w:val="22"/>
          <w:szCs w:val="22"/>
          <w:lang w:val="af-ZA"/>
        </w:rPr>
        <w:softHyphen/>
      </w:r>
      <w:r w:rsidRPr="00996D52">
        <w:rPr>
          <w:rFonts w:ascii="LitNusx" w:hAnsi="LitNusx"/>
          <w:sz w:val="22"/>
          <w:szCs w:val="22"/>
          <w:lang w:val="af-ZA"/>
        </w:rPr>
        <w:t>Zo seq</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ris sta</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bis Se</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xeb. amas</w:t>
      </w:r>
      <w:r>
        <w:rPr>
          <w:rFonts w:ascii="LitNusx" w:hAnsi="LitNusx"/>
          <w:sz w:val="22"/>
          <w:szCs w:val="22"/>
          <w:lang w:val="af-ZA"/>
        </w:rPr>
        <w:softHyphen/>
      </w:r>
      <w:r w:rsidRPr="00996D52">
        <w:rPr>
          <w:rFonts w:ascii="LitNusx" w:hAnsi="LitNusx"/>
          <w:sz w:val="22"/>
          <w:szCs w:val="22"/>
          <w:lang w:val="af-ZA"/>
        </w:rPr>
        <w:t>Tan da</w:t>
      </w:r>
      <w:r>
        <w:rPr>
          <w:rFonts w:ascii="LitNusx" w:hAnsi="LitNusx"/>
          <w:sz w:val="22"/>
          <w:szCs w:val="22"/>
          <w:lang w:val="af-ZA"/>
        </w:rPr>
        <w:softHyphen/>
      </w:r>
      <w:r w:rsidRPr="00996D52">
        <w:rPr>
          <w:rFonts w:ascii="LitNusx" w:hAnsi="LitNusx"/>
          <w:sz w:val="22"/>
          <w:szCs w:val="22"/>
          <w:lang w:val="af-ZA"/>
        </w:rPr>
        <w:t>kav</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biT sxva az</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s</w:t>
      </w:r>
      <w:r>
        <w:rPr>
          <w:rFonts w:ascii="LitNusx" w:hAnsi="LitNusx"/>
          <w:sz w:val="22"/>
          <w:szCs w:val="22"/>
          <w:lang w:val="af-ZA"/>
        </w:rPr>
        <w:t>aa</w:t>
      </w:r>
      <w:r w:rsidRPr="00996D52">
        <w:rPr>
          <w:rFonts w:ascii="LitNusx" w:hAnsi="LitNusx"/>
          <w:sz w:val="22"/>
          <w:szCs w:val="22"/>
          <w:lang w:val="af-ZA"/>
        </w:rPr>
        <w:t xml:space="preserve"> mi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ler-ar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ki, 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lic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ko</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un</w:t>
      </w:r>
      <w:r>
        <w:rPr>
          <w:rFonts w:ascii="LitNusx" w:hAnsi="LitNusx"/>
          <w:sz w:val="22"/>
          <w:szCs w:val="22"/>
          <w:lang w:val="af-ZA"/>
        </w:rPr>
        <w:softHyphen/>
      </w:r>
      <w:r w:rsidRPr="00996D52">
        <w:rPr>
          <w:rFonts w:ascii="LitNusx" w:hAnsi="LitNusx"/>
          <w:sz w:val="22"/>
          <w:szCs w:val="22"/>
          <w:lang w:val="af-ZA"/>
        </w:rPr>
        <w:t>qtu</w:t>
      </w:r>
      <w:r>
        <w:rPr>
          <w:rFonts w:ascii="LitNusx" w:hAnsi="LitNusx"/>
          <w:sz w:val="22"/>
          <w:szCs w:val="22"/>
          <w:lang w:val="af-ZA"/>
        </w:rPr>
        <w:softHyphen/>
      </w:r>
      <w:r w:rsidRPr="00996D52">
        <w:rPr>
          <w:rFonts w:ascii="LitNusx" w:hAnsi="LitNusx"/>
          <w:sz w:val="22"/>
          <w:szCs w:val="22"/>
          <w:lang w:val="af-ZA"/>
        </w:rPr>
        <w:t>ris Tav</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ka</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bul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kas icavs.</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ko</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un</w:t>
      </w:r>
      <w:r>
        <w:rPr>
          <w:rFonts w:ascii="LitNusx" w:hAnsi="LitNusx"/>
          <w:sz w:val="22"/>
          <w:szCs w:val="22"/>
          <w:lang w:val="af-ZA"/>
        </w:rPr>
        <w:softHyphen/>
      </w:r>
      <w:r w:rsidRPr="00996D52">
        <w:rPr>
          <w:rFonts w:ascii="LitNusx" w:hAnsi="LitNusx"/>
          <w:sz w:val="22"/>
          <w:szCs w:val="22"/>
          <w:lang w:val="af-ZA"/>
        </w:rPr>
        <w:t>qtu</w:t>
      </w:r>
      <w:r>
        <w:rPr>
          <w:rFonts w:ascii="LitNusx" w:hAnsi="LitNusx"/>
          <w:sz w:val="22"/>
          <w:szCs w:val="22"/>
          <w:lang w:val="af-ZA"/>
        </w:rPr>
        <w:softHyphen/>
      </w:r>
      <w:r w:rsidRPr="00996D52">
        <w:rPr>
          <w:rFonts w:ascii="LitNusx" w:hAnsi="LitNusx"/>
          <w:sz w:val="22"/>
          <w:szCs w:val="22"/>
          <w:lang w:val="af-ZA"/>
        </w:rPr>
        <w:t>ris xe</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Sem</w:t>
      </w:r>
      <w:r>
        <w:rPr>
          <w:rFonts w:ascii="LitNusx" w:hAnsi="LitNusx"/>
          <w:sz w:val="22"/>
          <w:szCs w:val="22"/>
          <w:lang w:val="af-ZA"/>
        </w:rPr>
        <w:softHyphen/>
      </w:r>
      <w:r w:rsidRPr="00996D52">
        <w:rPr>
          <w:rFonts w:ascii="LitNusx" w:hAnsi="LitNusx"/>
          <w:sz w:val="22"/>
          <w:szCs w:val="22"/>
          <w:lang w:val="af-ZA"/>
        </w:rPr>
        <w:t>Sle</w:t>
      </w:r>
      <w:r>
        <w:rPr>
          <w:rFonts w:ascii="LitNusx" w:hAnsi="LitNusx"/>
          <w:sz w:val="22"/>
          <w:szCs w:val="22"/>
          <w:lang w:val="af-ZA"/>
        </w:rPr>
        <w:softHyphen/>
      </w:r>
      <w:r w:rsidRPr="00996D52">
        <w:rPr>
          <w:rFonts w:ascii="LitNusx" w:hAnsi="LitNusx"/>
          <w:sz w:val="22"/>
          <w:szCs w:val="22"/>
          <w:lang w:val="af-ZA"/>
        </w:rPr>
        <w:t>li cvli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bis ga</w:t>
      </w:r>
      <w:r>
        <w:rPr>
          <w:rFonts w:ascii="LitNusx" w:hAnsi="LitNusx"/>
          <w:sz w:val="22"/>
          <w:szCs w:val="22"/>
          <w:lang w:val="af-ZA"/>
        </w:rPr>
        <w:softHyphen/>
      </w:r>
      <w:r w:rsidRPr="00996D52">
        <w:rPr>
          <w:rFonts w:ascii="LitNusx" w:hAnsi="LitNusx"/>
          <w:sz w:val="22"/>
          <w:szCs w:val="22"/>
          <w:lang w:val="af-ZA"/>
        </w:rPr>
        <w:t>TiS</w:t>
      </w:r>
      <w:r>
        <w:rPr>
          <w:rFonts w:ascii="LitNusx" w:hAnsi="LitNusx"/>
          <w:sz w:val="22"/>
          <w:szCs w:val="22"/>
          <w:lang w:val="af-ZA"/>
        </w:rPr>
        <w:softHyphen/>
      </w:r>
      <w:r w:rsidRPr="00996D52">
        <w:rPr>
          <w:rFonts w:ascii="LitNusx" w:hAnsi="LitNusx"/>
          <w:sz w:val="22"/>
          <w:szCs w:val="22"/>
          <w:lang w:val="af-ZA"/>
        </w:rPr>
        <w:t>va, ze</w:t>
      </w:r>
      <w:r>
        <w:rPr>
          <w:rFonts w:ascii="LitNusx" w:hAnsi="LitNusx"/>
          <w:sz w:val="22"/>
          <w:szCs w:val="22"/>
          <w:lang w:val="af-ZA"/>
        </w:rPr>
        <w:softHyphen/>
      </w:r>
      <w:r w:rsidRPr="00996D52">
        <w:rPr>
          <w:rFonts w:ascii="LitNusx" w:hAnsi="LitNusx"/>
          <w:sz w:val="22"/>
          <w:szCs w:val="22"/>
          <w:lang w:val="af-ZA"/>
        </w:rPr>
        <w:t>moT Tqmu</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dan ga</w:t>
      </w:r>
      <w:r>
        <w:rPr>
          <w:rFonts w:ascii="LitNusx" w:hAnsi="LitNusx"/>
          <w:sz w:val="22"/>
          <w:szCs w:val="22"/>
          <w:lang w:val="af-ZA"/>
        </w:rPr>
        <w:softHyphen/>
      </w:r>
      <w:r w:rsidRPr="00996D52">
        <w:rPr>
          <w:rFonts w:ascii="LitNusx" w:hAnsi="LitNusx"/>
          <w:sz w:val="22"/>
          <w:szCs w:val="22"/>
          <w:lang w:val="af-ZA"/>
        </w:rPr>
        <w:t>mom</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re, pir</w:t>
      </w:r>
      <w:r>
        <w:rPr>
          <w:rFonts w:ascii="LitNusx" w:hAnsi="LitNusx"/>
          <w:sz w:val="22"/>
          <w:szCs w:val="22"/>
          <w:lang w:val="af-ZA"/>
        </w:rPr>
        <w:softHyphen/>
      </w:r>
      <w:r w:rsidRPr="00996D52">
        <w:rPr>
          <w:rFonts w:ascii="LitNusx" w:hAnsi="LitNusx"/>
          <w:sz w:val="22"/>
          <w:szCs w:val="22"/>
          <w:lang w:val="af-ZA"/>
        </w:rPr>
        <w:t>vel rig</w:t>
      </w:r>
      <w:r>
        <w:rPr>
          <w:rFonts w:ascii="LitNusx" w:hAnsi="LitNusx"/>
          <w:sz w:val="22"/>
          <w:szCs w:val="22"/>
          <w:lang w:val="af-ZA"/>
        </w:rPr>
        <w:softHyphen/>
      </w:r>
      <w:r w:rsidRPr="00996D52">
        <w:rPr>
          <w:rFonts w:ascii="LitNusx" w:hAnsi="LitNusx"/>
          <w:sz w:val="22"/>
          <w:szCs w:val="22"/>
          <w:lang w:val="af-ZA"/>
        </w:rPr>
        <w:t>Si dis</w:t>
      </w:r>
      <w:r>
        <w:rPr>
          <w:rFonts w:ascii="LitNusx" w:hAnsi="LitNusx"/>
          <w:sz w:val="22"/>
          <w:szCs w:val="22"/>
          <w:lang w:val="af-ZA"/>
        </w:rPr>
        <w:softHyphen/>
      </w:r>
      <w:r w:rsidRPr="00996D52">
        <w:rPr>
          <w:rFonts w:ascii="LitNusx" w:hAnsi="LitNusx"/>
          <w:sz w:val="22"/>
          <w:szCs w:val="22"/>
          <w:lang w:val="af-ZA"/>
        </w:rPr>
        <w:t>cip</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ru</w:t>
      </w:r>
      <w:r>
        <w:rPr>
          <w:rFonts w:ascii="LitNusx" w:hAnsi="LitNusx"/>
          <w:sz w:val="22"/>
          <w:szCs w:val="22"/>
          <w:lang w:val="af-ZA"/>
        </w:rPr>
        <w:softHyphen/>
      </w:r>
      <w:r w:rsidRPr="00996D52">
        <w:rPr>
          <w:rFonts w:ascii="LitNusx" w:hAnsi="LitNusx"/>
          <w:sz w:val="22"/>
          <w:szCs w:val="22"/>
          <w:lang w:val="af-ZA"/>
        </w:rPr>
        <w:t>li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kis amo</w:t>
      </w:r>
      <w:r>
        <w:rPr>
          <w:rFonts w:ascii="LitNusx" w:hAnsi="LitNusx"/>
          <w:sz w:val="22"/>
          <w:szCs w:val="22"/>
          <w:lang w:val="af-ZA"/>
        </w:rPr>
        <w:softHyphen/>
      </w:r>
      <w:r w:rsidRPr="00996D52">
        <w:rPr>
          <w:rFonts w:ascii="LitNusx" w:hAnsi="LitNusx"/>
          <w:sz w:val="22"/>
          <w:szCs w:val="22"/>
          <w:lang w:val="af-ZA"/>
        </w:rPr>
        <w:t>ca</w:t>
      </w:r>
      <w:r>
        <w:rPr>
          <w:rFonts w:ascii="LitNusx" w:hAnsi="LitNusx"/>
          <w:sz w:val="22"/>
          <w:szCs w:val="22"/>
          <w:lang w:val="af-ZA"/>
        </w:rPr>
        <w:softHyphen/>
      </w:r>
      <w:r w:rsidRPr="00996D52">
        <w:rPr>
          <w:rFonts w:ascii="LitNusx" w:hAnsi="LitNusx"/>
          <w:sz w:val="22"/>
          <w:szCs w:val="22"/>
          <w:lang w:val="af-ZA"/>
        </w:rPr>
        <w:t>naa. amo</w:t>
      </w:r>
      <w:r>
        <w:rPr>
          <w:rFonts w:ascii="LitNusx" w:hAnsi="LitNusx"/>
          <w:sz w:val="22"/>
          <w:szCs w:val="22"/>
          <w:lang w:val="af-ZA"/>
        </w:rPr>
        <w:softHyphen/>
      </w:r>
      <w:r w:rsidRPr="00996D52">
        <w:rPr>
          <w:rFonts w:ascii="LitNusx" w:hAnsi="LitNusx"/>
          <w:sz w:val="22"/>
          <w:szCs w:val="22"/>
          <w:lang w:val="af-ZA"/>
        </w:rPr>
        <w:t>ca</w:t>
      </w:r>
      <w:r>
        <w:rPr>
          <w:rFonts w:ascii="LitNusx" w:hAnsi="LitNusx"/>
          <w:sz w:val="22"/>
          <w:szCs w:val="22"/>
          <w:lang w:val="af-ZA"/>
        </w:rPr>
        <w:softHyphen/>
      </w:r>
      <w:r w:rsidRPr="00996D52">
        <w:rPr>
          <w:rFonts w:ascii="LitNusx" w:hAnsi="LitNusx"/>
          <w:sz w:val="22"/>
          <w:szCs w:val="22"/>
          <w:lang w:val="af-ZA"/>
        </w:rPr>
        <w:t>nis cen</w:t>
      </w:r>
      <w:r>
        <w:rPr>
          <w:rFonts w:ascii="LitNusx" w:hAnsi="LitNusx"/>
          <w:sz w:val="22"/>
          <w:szCs w:val="22"/>
          <w:lang w:val="af-ZA"/>
        </w:rPr>
        <w:softHyphen/>
      </w:r>
      <w:r w:rsidRPr="00996D52">
        <w:rPr>
          <w:rFonts w:ascii="LitNusx" w:hAnsi="LitNusx"/>
          <w:sz w:val="22"/>
          <w:szCs w:val="22"/>
          <w:lang w:val="af-ZA"/>
        </w:rPr>
        <w:t>trSia fa</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bis sta</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ze ori</w:t>
      </w:r>
      <w:r>
        <w:rPr>
          <w:rFonts w:ascii="LitNusx" w:hAnsi="LitNusx"/>
          <w:sz w:val="22"/>
          <w:szCs w:val="22"/>
          <w:lang w:val="af-ZA"/>
        </w:rPr>
        <w:softHyphen/>
      </w:r>
      <w:r w:rsidRPr="00996D52">
        <w:rPr>
          <w:rFonts w:ascii="LitNusx" w:hAnsi="LitNusx"/>
          <w:sz w:val="22"/>
          <w:szCs w:val="22"/>
          <w:lang w:val="af-ZA"/>
        </w:rPr>
        <w:t>en</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li mo</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ru</w:t>
      </w:r>
      <w:r>
        <w:rPr>
          <w:rFonts w:ascii="LitNusx" w:hAnsi="LitNusx"/>
          <w:sz w:val="22"/>
          <w:szCs w:val="22"/>
          <w:lang w:val="af-ZA"/>
        </w:rPr>
        <w:softHyphen/>
      </w:r>
      <w:r w:rsidRPr="00996D52">
        <w:rPr>
          <w:rFonts w:ascii="LitNusx" w:hAnsi="LitNusx"/>
          <w:sz w:val="22"/>
          <w:szCs w:val="22"/>
          <w:lang w:val="af-ZA"/>
        </w:rPr>
        <w:t>li Car</w:t>
      </w:r>
      <w:r>
        <w:rPr>
          <w:rFonts w:ascii="LitNusx" w:hAnsi="LitNusx"/>
          <w:sz w:val="22"/>
          <w:szCs w:val="22"/>
          <w:lang w:val="af-ZA"/>
        </w:rPr>
        <w:softHyphen/>
      </w:r>
      <w:r w:rsidRPr="00996D52">
        <w:rPr>
          <w:rFonts w:ascii="LitNusx" w:hAnsi="LitNusx"/>
          <w:sz w:val="22"/>
          <w:szCs w:val="22"/>
          <w:lang w:val="af-ZA"/>
        </w:rPr>
        <w:t>Co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 xml:space="preserve">bi.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sko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vis cxa</w:t>
      </w:r>
      <w:r>
        <w:rPr>
          <w:rFonts w:ascii="LitNusx" w:hAnsi="LitNusx"/>
          <w:sz w:val="22"/>
          <w:szCs w:val="22"/>
          <w:lang w:val="af-ZA"/>
        </w:rPr>
        <w:softHyphen/>
      </w:r>
      <w:r w:rsidRPr="00996D52">
        <w:rPr>
          <w:rFonts w:ascii="LitNusx" w:hAnsi="LitNusx"/>
          <w:sz w:val="22"/>
          <w:szCs w:val="22"/>
          <w:lang w:val="af-ZA"/>
        </w:rPr>
        <w:t>di iyo, rom fu</w:t>
      </w:r>
      <w:r>
        <w:rPr>
          <w:rFonts w:ascii="LitNusx" w:hAnsi="LitNusx"/>
          <w:sz w:val="22"/>
          <w:szCs w:val="22"/>
          <w:lang w:val="af-ZA"/>
        </w:rPr>
        <w:softHyphen/>
      </w:r>
      <w:r w:rsidRPr="00996D52">
        <w:rPr>
          <w:rFonts w:ascii="LitNusx" w:hAnsi="LitNusx"/>
          <w:sz w:val="22"/>
          <w:szCs w:val="22"/>
          <w:lang w:val="af-ZA"/>
        </w:rPr>
        <w:t>lis emi</w:t>
      </w:r>
      <w:r>
        <w:rPr>
          <w:rFonts w:ascii="LitNusx" w:hAnsi="LitNusx"/>
          <w:sz w:val="22"/>
          <w:szCs w:val="22"/>
          <w:lang w:val="af-ZA"/>
        </w:rPr>
        <w:softHyphen/>
      </w:r>
      <w:r w:rsidRPr="00996D52">
        <w:rPr>
          <w:rFonts w:ascii="LitNusx" w:hAnsi="LitNusx"/>
          <w:sz w:val="22"/>
          <w:szCs w:val="22"/>
          <w:lang w:val="af-ZA"/>
        </w:rPr>
        <w:t>sia (am dros in</w:t>
      </w:r>
      <w:r>
        <w:rPr>
          <w:rFonts w:ascii="LitNusx" w:hAnsi="LitNusx"/>
          <w:sz w:val="22"/>
          <w:szCs w:val="22"/>
          <w:lang w:val="af-ZA"/>
        </w:rPr>
        <w:softHyphen/>
      </w:r>
      <w:r w:rsidRPr="00996D52">
        <w:rPr>
          <w:rFonts w:ascii="LitNusx" w:hAnsi="LitNusx"/>
          <w:sz w:val="22"/>
          <w:szCs w:val="22"/>
          <w:lang w:val="af-ZA"/>
        </w:rPr>
        <w:t>fla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sa</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do ten</w:t>
      </w:r>
      <w:r>
        <w:rPr>
          <w:rFonts w:ascii="LitNusx" w:hAnsi="LitNusx"/>
          <w:sz w:val="22"/>
          <w:szCs w:val="22"/>
          <w:lang w:val="af-ZA"/>
        </w:rPr>
        <w:softHyphen/>
      </w:r>
      <w:r w:rsidRPr="00996D52">
        <w:rPr>
          <w:rFonts w:ascii="LitNusx" w:hAnsi="LitNusx"/>
          <w:sz w:val="22"/>
          <w:szCs w:val="22"/>
          <w:lang w:val="af-ZA"/>
        </w:rPr>
        <w:t>den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ga</w:t>
      </w:r>
      <w:r>
        <w:rPr>
          <w:rFonts w:ascii="LitNusx" w:hAnsi="LitNusx"/>
          <w:sz w:val="22"/>
          <w:szCs w:val="22"/>
          <w:lang w:val="af-ZA"/>
        </w:rPr>
        <w:softHyphen/>
      </w:r>
      <w:r w:rsidRPr="00996D52">
        <w:rPr>
          <w:rFonts w:ascii="LitNusx" w:hAnsi="LitNusx"/>
          <w:sz w:val="22"/>
          <w:szCs w:val="22"/>
          <w:lang w:val="af-ZA"/>
        </w:rPr>
        <w:t>mo) ker</w:t>
      </w:r>
      <w:r>
        <w:rPr>
          <w:rFonts w:ascii="LitNusx" w:hAnsi="LitNusx"/>
          <w:sz w:val="22"/>
          <w:szCs w:val="22"/>
          <w:lang w:val="af-ZA"/>
        </w:rPr>
        <w:softHyphen/>
      </w:r>
      <w:r w:rsidRPr="00996D52">
        <w:rPr>
          <w:rFonts w:ascii="LitNusx" w:hAnsi="LitNusx"/>
          <w:sz w:val="22"/>
          <w:szCs w:val="22"/>
          <w:lang w:val="af-ZA"/>
        </w:rPr>
        <w:t>Zo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kur su</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eq</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bis xel</w:t>
      </w:r>
      <w:r>
        <w:rPr>
          <w:rFonts w:ascii="LitNusx" w:hAnsi="LitNusx"/>
          <w:sz w:val="22"/>
          <w:szCs w:val="22"/>
          <w:lang w:val="af-ZA"/>
        </w:rPr>
        <w:softHyphen/>
      </w:r>
      <w:r w:rsidRPr="00996D52">
        <w:rPr>
          <w:rFonts w:ascii="LitNusx" w:hAnsi="LitNusx"/>
          <w:sz w:val="22"/>
          <w:szCs w:val="22"/>
          <w:lang w:val="af-ZA"/>
        </w:rPr>
        <w:t>Si ar Se</w:t>
      </w:r>
      <w:r>
        <w:rPr>
          <w:rFonts w:ascii="LitNusx" w:hAnsi="LitNusx"/>
          <w:sz w:val="22"/>
          <w:szCs w:val="22"/>
          <w:lang w:val="af-ZA"/>
        </w:rPr>
        <w:softHyphen/>
      </w:r>
      <w:r w:rsidRPr="00996D52">
        <w:rPr>
          <w:rFonts w:ascii="LitNusx" w:hAnsi="LitNusx"/>
          <w:sz w:val="22"/>
          <w:szCs w:val="22"/>
          <w:lang w:val="af-ZA"/>
        </w:rPr>
        <w:t>iZ</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 dar</w:t>
      </w:r>
      <w:r>
        <w:rPr>
          <w:rFonts w:ascii="LitNusx" w:hAnsi="LitNusx"/>
          <w:sz w:val="22"/>
          <w:szCs w:val="22"/>
          <w:lang w:val="af-ZA"/>
        </w:rPr>
        <w:softHyphen/>
      </w:r>
      <w:r w:rsidRPr="00996D52">
        <w:rPr>
          <w:rFonts w:ascii="LitNusx" w:hAnsi="LitNusx"/>
          <w:sz w:val="22"/>
          <w:szCs w:val="22"/>
          <w:lang w:val="af-ZA"/>
        </w:rPr>
        <w:t>Ce</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yo; fu</w:t>
      </w:r>
      <w:r>
        <w:rPr>
          <w:rFonts w:ascii="LitNusx" w:hAnsi="LitNusx"/>
          <w:sz w:val="22"/>
          <w:szCs w:val="22"/>
          <w:lang w:val="af-ZA"/>
        </w:rPr>
        <w:softHyphen/>
      </w:r>
      <w:r w:rsidRPr="00996D52">
        <w:rPr>
          <w:rFonts w:ascii="LitNusx" w:hAnsi="LitNusx"/>
          <w:sz w:val="22"/>
          <w:szCs w:val="22"/>
          <w:lang w:val="af-ZA"/>
        </w:rPr>
        <w:t>lis emi</w:t>
      </w:r>
      <w:r>
        <w:rPr>
          <w:rFonts w:ascii="LitNusx" w:hAnsi="LitNusx"/>
          <w:sz w:val="22"/>
          <w:szCs w:val="22"/>
          <w:lang w:val="af-ZA"/>
        </w:rPr>
        <w:softHyphen/>
      </w:r>
      <w:r w:rsidRPr="00996D52">
        <w:rPr>
          <w:rFonts w:ascii="LitNusx" w:hAnsi="LitNusx"/>
          <w:sz w:val="22"/>
          <w:szCs w:val="22"/>
          <w:lang w:val="af-ZA"/>
        </w:rPr>
        <w:t>sia su</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nul amo</w:t>
      </w:r>
      <w:r>
        <w:rPr>
          <w:rFonts w:ascii="LitNusx" w:hAnsi="LitNusx"/>
          <w:sz w:val="22"/>
          <w:szCs w:val="22"/>
          <w:lang w:val="af-ZA"/>
        </w:rPr>
        <w:softHyphen/>
      </w:r>
      <w:r w:rsidRPr="00996D52">
        <w:rPr>
          <w:rFonts w:ascii="LitNusx" w:hAnsi="LitNusx"/>
          <w:sz w:val="22"/>
          <w:szCs w:val="22"/>
          <w:lang w:val="af-ZA"/>
        </w:rPr>
        <w:t>ca</w:t>
      </w:r>
      <w:r>
        <w:rPr>
          <w:rFonts w:ascii="LitNusx" w:hAnsi="LitNusx"/>
          <w:sz w:val="22"/>
          <w:szCs w:val="22"/>
          <w:lang w:val="af-ZA"/>
        </w:rPr>
        <w:softHyphen/>
      </w:r>
      <w:r w:rsidRPr="00996D52">
        <w:rPr>
          <w:rFonts w:ascii="LitNusx" w:hAnsi="LitNusx"/>
          <w:sz w:val="22"/>
          <w:szCs w:val="22"/>
          <w:lang w:val="af-ZA"/>
        </w:rPr>
        <w:t>nas 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ad</w:t>
      </w:r>
      <w:r>
        <w:rPr>
          <w:rFonts w:ascii="LitNusx" w:hAnsi="LitNusx"/>
          <w:sz w:val="22"/>
          <w:szCs w:val="22"/>
          <w:lang w:val="af-ZA"/>
        </w:rPr>
        <w:softHyphen/>
      </w:r>
      <w:r w:rsidRPr="00996D52">
        <w:rPr>
          <w:rFonts w:ascii="LitNusx" w:hAnsi="LitNusx"/>
          <w:sz w:val="22"/>
          <w:szCs w:val="22"/>
          <w:lang w:val="af-ZA"/>
        </w:rPr>
        <w:t>gen</w:t>
      </w:r>
      <w:r>
        <w:rPr>
          <w:rFonts w:ascii="LitNusx" w:hAnsi="LitNusx"/>
          <w:sz w:val="22"/>
          <w:szCs w:val="22"/>
          <w:lang w:val="af-ZA"/>
        </w:rPr>
        <w:softHyphen/>
      </w:r>
      <w:r w:rsidRPr="00996D52">
        <w:rPr>
          <w:rFonts w:ascii="LitNusx" w:hAnsi="LitNusx"/>
          <w:sz w:val="22"/>
          <w:szCs w:val="22"/>
          <w:lang w:val="af-ZA"/>
        </w:rPr>
        <w:t>da. me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re mxriv, kar</w:t>
      </w:r>
      <w:r>
        <w:rPr>
          <w:rFonts w:ascii="LitNusx" w:hAnsi="LitNusx"/>
          <w:sz w:val="22"/>
          <w:szCs w:val="22"/>
          <w:lang w:val="af-ZA"/>
        </w:rPr>
        <w:softHyphen/>
      </w:r>
      <w:r w:rsidRPr="00996D52">
        <w:rPr>
          <w:rFonts w:ascii="LitNusx" w:hAnsi="LitNusx"/>
          <w:sz w:val="22"/>
          <w:szCs w:val="22"/>
          <w:lang w:val="af-ZA"/>
        </w:rPr>
        <w:t>gad iyo cno</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li, Tu ra cdu</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bebs ga</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ey</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bod</w:t>
      </w:r>
      <w:r>
        <w:rPr>
          <w:rFonts w:ascii="LitNusx" w:hAnsi="LitNusx"/>
          <w:sz w:val="22"/>
          <w:szCs w:val="22"/>
          <w:lang w:val="af-ZA"/>
        </w:rPr>
        <w:softHyphen/>
      </w:r>
      <w:r w:rsidRPr="00996D52">
        <w:rPr>
          <w:rFonts w:ascii="LitNusx" w:hAnsi="LitNusx"/>
          <w:sz w:val="22"/>
          <w:szCs w:val="22"/>
          <w:lang w:val="af-ZA"/>
        </w:rPr>
        <w:t>nen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 Tu maT</w:t>
      </w:r>
      <w:r>
        <w:rPr>
          <w:rFonts w:ascii="LitNusx" w:hAnsi="LitNusx"/>
          <w:sz w:val="22"/>
          <w:szCs w:val="22"/>
          <w:lang w:val="af-ZA"/>
        </w:rPr>
        <w:softHyphen/>
      </w:r>
      <w:r w:rsidRPr="00996D52">
        <w:rPr>
          <w:rFonts w:ascii="LitNusx" w:hAnsi="LitNusx"/>
          <w:sz w:val="22"/>
          <w:szCs w:val="22"/>
          <w:lang w:val="af-ZA"/>
        </w:rPr>
        <w:t>Tvis ban</w:t>
      </w:r>
      <w:r>
        <w:rPr>
          <w:rFonts w:ascii="LitNusx" w:hAnsi="LitNusx"/>
          <w:sz w:val="22"/>
          <w:szCs w:val="22"/>
          <w:lang w:val="af-ZA"/>
        </w:rPr>
        <w:softHyphen/>
      </w:r>
      <w:r w:rsidRPr="00996D52">
        <w:rPr>
          <w:rFonts w:ascii="LitNusx" w:hAnsi="LitNusx"/>
          <w:sz w:val="22"/>
          <w:szCs w:val="22"/>
          <w:lang w:val="af-ZA"/>
        </w:rPr>
        <w:t>kno</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bis sa</w:t>
      </w:r>
      <w:r>
        <w:rPr>
          <w:rFonts w:ascii="LitNusx" w:hAnsi="LitNusx"/>
          <w:sz w:val="22"/>
          <w:szCs w:val="22"/>
          <w:lang w:val="af-ZA"/>
        </w:rPr>
        <w:softHyphen/>
      </w:r>
      <w:r w:rsidRPr="00996D52">
        <w:rPr>
          <w:rFonts w:ascii="LitNusx" w:hAnsi="LitNusx"/>
          <w:sz w:val="22"/>
          <w:szCs w:val="22"/>
          <w:lang w:val="af-ZA"/>
        </w:rPr>
        <w:t>beW</w:t>
      </w:r>
      <w:r>
        <w:rPr>
          <w:rFonts w:ascii="LitNusx" w:hAnsi="LitNusx"/>
          <w:sz w:val="22"/>
          <w:szCs w:val="22"/>
          <w:lang w:val="af-ZA"/>
        </w:rPr>
        <w:softHyphen/>
      </w:r>
      <w:r w:rsidRPr="00996D52">
        <w:rPr>
          <w:rFonts w:ascii="LitNusx" w:hAnsi="LitNusx"/>
          <w:sz w:val="22"/>
          <w:szCs w:val="22"/>
          <w:lang w:val="af-ZA"/>
        </w:rPr>
        <w:t>di daz</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bi xel</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saw</w:t>
      </w:r>
      <w:r>
        <w:rPr>
          <w:rFonts w:ascii="LitNusx" w:hAnsi="LitNusx"/>
          <w:sz w:val="22"/>
          <w:szCs w:val="22"/>
          <w:lang w:val="af-ZA"/>
        </w:rPr>
        <w:softHyphen/>
      </w:r>
      <w:r w:rsidRPr="00996D52">
        <w:rPr>
          <w:rFonts w:ascii="LitNusx" w:hAnsi="LitNusx"/>
          <w:sz w:val="22"/>
          <w:szCs w:val="22"/>
          <w:lang w:val="af-ZA"/>
        </w:rPr>
        <w:t>vdo</w:t>
      </w:r>
      <w:r>
        <w:rPr>
          <w:rFonts w:ascii="LitNusx" w:hAnsi="LitNusx"/>
          <w:sz w:val="22"/>
          <w:szCs w:val="22"/>
          <w:lang w:val="af-ZA"/>
        </w:rPr>
        <w:softHyphen/>
      </w:r>
      <w:r w:rsidRPr="00996D52">
        <w:rPr>
          <w:rFonts w:ascii="LitNusx" w:hAnsi="LitNusx"/>
          <w:sz w:val="22"/>
          <w:szCs w:val="22"/>
          <w:lang w:val="af-ZA"/>
        </w:rPr>
        <w:t>mi gax</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bo</w:t>
      </w:r>
      <w:r>
        <w:rPr>
          <w:rFonts w:ascii="LitNusx" w:hAnsi="LitNusx"/>
          <w:sz w:val="22"/>
          <w:szCs w:val="22"/>
          <w:lang w:val="af-ZA"/>
        </w:rPr>
        <w:softHyphen/>
      </w:r>
      <w:r w:rsidRPr="00996D52">
        <w:rPr>
          <w:rFonts w:ascii="LitNusx" w:hAnsi="LitNusx"/>
          <w:sz w:val="22"/>
          <w:szCs w:val="22"/>
          <w:lang w:val="af-ZA"/>
        </w:rPr>
        <w:t>da. swo</w:t>
      </w:r>
      <w:r>
        <w:rPr>
          <w:rFonts w:ascii="LitNusx" w:hAnsi="LitNusx"/>
          <w:sz w:val="22"/>
          <w:szCs w:val="22"/>
          <w:lang w:val="af-ZA"/>
        </w:rPr>
        <w:softHyphen/>
      </w:r>
      <w:r w:rsidRPr="00996D52">
        <w:rPr>
          <w:rFonts w:ascii="LitNusx" w:hAnsi="LitNusx"/>
          <w:sz w:val="22"/>
          <w:szCs w:val="22"/>
          <w:lang w:val="af-ZA"/>
        </w:rPr>
        <w:t>red ami</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 xml:space="preserve">mac </w:t>
      </w:r>
      <w:r w:rsidRPr="00540561">
        <w:rPr>
          <w:rFonts w:ascii="LitNusx" w:hAnsi="LitNusx"/>
          <w:b/>
          <w:sz w:val="22"/>
          <w:szCs w:val="22"/>
          <w:lang w:val="af-ZA"/>
        </w:rPr>
        <w:t>da</w:t>
      </w:r>
      <w:r w:rsidRPr="00540561">
        <w:rPr>
          <w:rFonts w:ascii="LitNusx" w:hAnsi="LitNusx"/>
          <w:b/>
          <w:sz w:val="22"/>
          <w:szCs w:val="22"/>
          <w:lang w:val="af-ZA"/>
        </w:rPr>
        <w:softHyphen/>
        <w:t>i</w:t>
      </w:r>
      <w:r w:rsidRPr="00540561">
        <w:rPr>
          <w:rFonts w:ascii="LitNusx" w:hAnsi="LitNusx"/>
          <w:b/>
          <w:sz w:val="22"/>
          <w:szCs w:val="22"/>
          <w:lang w:val="af-ZA"/>
        </w:rPr>
        <w:softHyphen/>
        <w:t>geg</w:t>
      </w:r>
      <w:r w:rsidRPr="00540561">
        <w:rPr>
          <w:rFonts w:ascii="LitNusx" w:hAnsi="LitNusx"/>
          <w:b/>
          <w:sz w:val="22"/>
          <w:szCs w:val="22"/>
          <w:lang w:val="af-ZA"/>
        </w:rPr>
        <w:softHyphen/>
        <w:t>ma da</w:t>
      </w:r>
      <w:r w:rsidRPr="00540561">
        <w:rPr>
          <w:rFonts w:ascii="LitNusx" w:hAnsi="LitNusx"/>
          <w:b/>
          <w:sz w:val="22"/>
          <w:szCs w:val="22"/>
          <w:lang w:val="af-ZA"/>
        </w:rPr>
        <w:softHyphen/>
        <w:t>mo</w:t>
      </w:r>
      <w:r w:rsidRPr="00540561">
        <w:rPr>
          <w:rFonts w:ascii="LitNusx" w:hAnsi="LitNusx"/>
          <w:b/>
          <w:sz w:val="22"/>
          <w:szCs w:val="22"/>
          <w:lang w:val="af-ZA"/>
        </w:rPr>
        <w:softHyphen/>
        <w:t>u</w:t>
      </w:r>
      <w:r w:rsidRPr="00540561">
        <w:rPr>
          <w:rFonts w:ascii="LitNusx" w:hAnsi="LitNusx"/>
          <w:b/>
          <w:sz w:val="22"/>
          <w:szCs w:val="22"/>
          <w:lang w:val="af-ZA"/>
        </w:rPr>
        <w:softHyphen/>
        <w:t>ki</w:t>
      </w:r>
      <w:r w:rsidRPr="00540561">
        <w:rPr>
          <w:rFonts w:ascii="LitNusx" w:hAnsi="LitNusx"/>
          <w:b/>
          <w:sz w:val="22"/>
          <w:szCs w:val="22"/>
          <w:lang w:val="af-ZA"/>
        </w:rPr>
        <w:softHyphen/>
        <w:t>de</w:t>
      </w:r>
      <w:r w:rsidRPr="00540561">
        <w:rPr>
          <w:rFonts w:ascii="LitNusx" w:hAnsi="LitNusx"/>
          <w:b/>
          <w:sz w:val="22"/>
          <w:szCs w:val="22"/>
          <w:lang w:val="af-ZA"/>
        </w:rPr>
        <w:softHyphen/>
        <w:t>be</w:t>
      </w:r>
      <w:r w:rsidRPr="00540561">
        <w:rPr>
          <w:rFonts w:ascii="LitNusx" w:hAnsi="LitNusx"/>
          <w:b/>
          <w:sz w:val="22"/>
          <w:szCs w:val="22"/>
          <w:lang w:val="af-ZA"/>
        </w:rPr>
        <w:softHyphen/>
        <w:t>li sa</w:t>
      </w:r>
      <w:r w:rsidRPr="00540561">
        <w:rPr>
          <w:rFonts w:ascii="LitNusx" w:hAnsi="LitNusx"/>
          <w:b/>
          <w:sz w:val="22"/>
          <w:szCs w:val="22"/>
          <w:lang w:val="af-ZA"/>
        </w:rPr>
        <w:softHyphen/>
        <w:t>e</w:t>
      </w:r>
      <w:r w:rsidRPr="00540561">
        <w:rPr>
          <w:rFonts w:ascii="LitNusx" w:hAnsi="LitNusx"/>
          <w:b/>
          <w:sz w:val="22"/>
          <w:szCs w:val="22"/>
          <w:lang w:val="af-ZA"/>
        </w:rPr>
        <w:softHyphen/>
        <w:t>mi</w:t>
      </w:r>
      <w:r w:rsidRPr="00540561">
        <w:rPr>
          <w:rFonts w:ascii="LitNusx" w:hAnsi="LitNusx"/>
          <w:b/>
          <w:sz w:val="22"/>
          <w:szCs w:val="22"/>
          <w:lang w:val="af-ZA"/>
        </w:rPr>
        <w:softHyphen/>
        <w:t>sio ban</w:t>
      </w:r>
      <w:r w:rsidRPr="00540561">
        <w:rPr>
          <w:rFonts w:ascii="LitNusx" w:hAnsi="LitNusx"/>
          <w:b/>
          <w:sz w:val="22"/>
          <w:szCs w:val="22"/>
          <w:lang w:val="af-ZA"/>
        </w:rPr>
        <w:softHyphen/>
        <w:t>kis Seq</w:t>
      </w:r>
      <w:r w:rsidRPr="00540561">
        <w:rPr>
          <w:rFonts w:ascii="LitNusx" w:hAnsi="LitNusx"/>
          <w:b/>
          <w:sz w:val="22"/>
          <w:szCs w:val="22"/>
          <w:lang w:val="af-ZA"/>
        </w:rPr>
        <w:softHyphen/>
        <w:t>mna</w:t>
      </w:r>
      <w:r w:rsidRPr="00996D52">
        <w:rPr>
          <w:rFonts w:ascii="LitNusx" w:hAnsi="LitNusx"/>
          <w:sz w:val="22"/>
          <w:szCs w:val="22"/>
          <w:lang w:val="af-ZA"/>
        </w:rPr>
        <w:t>, oRond am ban</w:t>
      </w:r>
      <w:r>
        <w:rPr>
          <w:rFonts w:ascii="LitNusx" w:hAnsi="LitNusx"/>
          <w:sz w:val="22"/>
          <w:szCs w:val="22"/>
          <w:lang w:val="af-ZA"/>
        </w:rPr>
        <w:softHyphen/>
      </w:r>
      <w:r w:rsidRPr="00996D52">
        <w:rPr>
          <w:rFonts w:ascii="LitNusx" w:hAnsi="LitNusx"/>
          <w:sz w:val="22"/>
          <w:szCs w:val="22"/>
          <w:lang w:val="af-ZA"/>
        </w:rPr>
        <w:t>kis xel</w:t>
      </w:r>
      <w:r>
        <w:rPr>
          <w:rFonts w:ascii="LitNusx" w:hAnsi="LitNusx"/>
          <w:sz w:val="22"/>
          <w:szCs w:val="22"/>
          <w:lang w:val="af-ZA"/>
        </w:rPr>
        <w:softHyphen/>
      </w:r>
      <w:r w:rsidRPr="00996D52">
        <w:rPr>
          <w:rFonts w:ascii="LitNusx" w:hAnsi="LitNusx"/>
          <w:sz w:val="22"/>
          <w:szCs w:val="22"/>
          <w:lang w:val="af-ZA"/>
        </w:rPr>
        <w:t>mZRva</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ba val</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li un</w:t>
      </w:r>
      <w:r>
        <w:rPr>
          <w:rFonts w:ascii="LitNusx" w:hAnsi="LitNusx"/>
          <w:sz w:val="22"/>
          <w:szCs w:val="22"/>
          <w:lang w:val="af-ZA"/>
        </w:rPr>
        <w:softHyphen/>
      </w:r>
      <w:r w:rsidRPr="00996D52">
        <w:rPr>
          <w:rFonts w:ascii="LitNusx" w:hAnsi="LitNusx"/>
          <w:sz w:val="22"/>
          <w:szCs w:val="22"/>
          <w:lang w:val="af-ZA"/>
        </w:rPr>
        <w:t>da yo</w:t>
      </w:r>
      <w:r>
        <w:rPr>
          <w:rFonts w:ascii="LitNusx" w:hAnsi="LitNusx"/>
          <w:sz w:val="22"/>
          <w:szCs w:val="22"/>
          <w:lang w:val="af-ZA"/>
        </w:rPr>
        <w:softHyphen/>
      </w:r>
      <w:r w:rsidRPr="00996D52">
        <w:rPr>
          <w:rFonts w:ascii="LitNusx" w:hAnsi="LitNusx"/>
          <w:sz w:val="22"/>
          <w:szCs w:val="22"/>
          <w:lang w:val="af-ZA"/>
        </w:rPr>
        <w:t>fi</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yo SeZ</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bis</w:t>
      </w:r>
      <w:r>
        <w:rPr>
          <w:rFonts w:ascii="LitNusx" w:hAnsi="LitNusx"/>
          <w:sz w:val="22"/>
          <w:szCs w:val="22"/>
          <w:lang w:val="af-ZA"/>
        </w:rPr>
        <w:softHyphen/>
      </w:r>
      <w:r w:rsidRPr="00996D52">
        <w:rPr>
          <w:rFonts w:ascii="LitNusx" w:hAnsi="LitNusx"/>
          <w:sz w:val="22"/>
          <w:szCs w:val="22"/>
          <w:lang w:val="af-ZA"/>
        </w:rPr>
        <w:t>dag</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rad av</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rad fun</w:t>
      </w:r>
      <w:r>
        <w:rPr>
          <w:rFonts w:ascii="LitNusx" w:hAnsi="LitNusx"/>
          <w:sz w:val="22"/>
          <w:szCs w:val="22"/>
          <w:lang w:val="af-ZA"/>
        </w:rPr>
        <w:softHyphen/>
      </w:r>
      <w:r w:rsidRPr="00996D52">
        <w:rPr>
          <w:rFonts w:ascii="LitNusx" w:hAnsi="LitNusx"/>
          <w:sz w:val="22"/>
          <w:szCs w:val="22"/>
          <w:lang w:val="af-ZA"/>
        </w:rPr>
        <w:t>qci</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bad stan</w:t>
      </w:r>
      <w:r>
        <w:rPr>
          <w:rFonts w:ascii="LitNusx" w:hAnsi="LitNusx"/>
          <w:sz w:val="22"/>
          <w:szCs w:val="22"/>
          <w:lang w:val="af-ZA"/>
        </w:rPr>
        <w:softHyphen/>
      </w:r>
      <w:r w:rsidRPr="00996D52">
        <w:rPr>
          <w:rFonts w:ascii="LitNusx" w:hAnsi="LitNusx"/>
          <w:sz w:val="22"/>
          <w:szCs w:val="22"/>
          <w:lang w:val="af-ZA"/>
        </w:rPr>
        <w:t>dar</w:t>
      </w:r>
      <w:r>
        <w:rPr>
          <w:rFonts w:ascii="LitNusx" w:hAnsi="LitNusx"/>
          <w:sz w:val="22"/>
          <w:szCs w:val="22"/>
          <w:lang w:val="af-ZA"/>
        </w:rPr>
        <w:softHyphen/>
      </w:r>
      <w:r w:rsidRPr="00996D52">
        <w:rPr>
          <w:rFonts w:ascii="LitNusx" w:hAnsi="LitNusx"/>
          <w:sz w:val="22"/>
          <w:szCs w:val="22"/>
          <w:lang w:val="af-ZA"/>
        </w:rPr>
        <w:t>tul val</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beb</w:t>
      </w:r>
      <w:r>
        <w:rPr>
          <w:rFonts w:ascii="LitNusx" w:hAnsi="LitNusx"/>
          <w:sz w:val="22"/>
          <w:szCs w:val="22"/>
          <w:lang w:val="af-ZA"/>
        </w:rPr>
        <w:softHyphen/>
      </w:r>
      <w:r w:rsidRPr="00996D52">
        <w:rPr>
          <w:rFonts w:ascii="LitNusx" w:hAnsi="LitNusx"/>
          <w:sz w:val="22"/>
          <w:szCs w:val="22"/>
          <w:lang w:val="af-ZA"/>
        </w:rPr>
        <w:t>ze emu</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va.</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ba, ro</w:t>
      </w:r>
      <w:r>
        <w:rPr>
          <w:rFonts w:ascii="LitNusx" w:hAnsi="LitNusx"/>
          <w:sz w:val="22"/>
          <w:szCs w:val="22"/>
          <w:lang w:val="af-ZA"/>
        </w:rPr>
        <w:softHyphen/>
      </w:r>
      <w:r w:rsidRPr="00996D52">
        <w:rPr>
          <w:rFonts w:ascii="LitNusx" w:hAnsi="LitNusx"/>
          <w:sz w:val="22"/>
          <w:szCs w:val="22"/>
          <w:lang w:val="af-ZA"/>
        </w:rPr>
        <w:t>mel</w:t>
      </w:r>
      <w:r>
        <w:rPr>
          <w:rFonts w:ascii="LitNusx" w:hAnsi="LitNusx"/>
          <w:sz w:val="22"/>
          <w:szCs w:val="22"/>
          <w:lang w:val="af-ZA"/>
        </w:rPr>
        <w:softHyphen/>
      </w:r>
      <w:r w:rsidRPr="00996D52">
        <w:rPr>
          <w:rFonts w:ascii="LitNusx" w:hAnsi="LitNusx"/>
          <w:sz w:val="22"/>
          <w:szCs w:val="22"/>
          <w:lang w:val="af-ZA"/>
        </w:rPr>
        <w:t>sac 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 amas</w:t>
      </w:r>
      <w:r>
        <w:rPr>
          <w:rFonts w:ascii="LitNusx" w:hAnsi="LitNusx"/>
          <w:sz w:val="22"/>
          <w:szCs w:val="22"/>
          <w:lang w:val="af-ZA"/>
        </w:rPr>
        <w:softHyphen/>
      </w:r>
      <w:r w:rsidRPr="00996D52">
        <w:rPr>
          <w:rFonts w:ascii="LitNusx" w:hAnsi="LitNusx"/>
          <w:sz w:val="22"/>
          <w:szCs w:val="22"/>
          <w:lang w:val="af-ZA"/>
        </w:rPr>
        <w:t>Tan da</w:t>
      </w:r>
      <w:r>
        <w:rPr>
          <w:rFonts w:ascii="LitNusx" w:hAnsi="LitNusx"/>
          <w:sz w:val="22"/>
          <w:szCs w:val="22"/>
          <w:lang w:val="af-ZA"/>
        </w:rPr>
        <w:softHyphen/>
      </w:r>
      <w:r w:rsidRPr="00996D52">
        <w:rPr>
          <w:rFonts w:ascii="LitNusx" w:hAnsi="LitNusx"/>
          <w:sz w:val="22"/>
          <w:szCs w:val="22"/>
          <w:lang w:val="af-ZA"/>
        </w:rPr>
        <w:t>kav</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biT iZ</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va, mi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da</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ba ase</w:t>
      </w:r>
      <w:r>
        <w:rPr>
          <w:rFonts w:ascii="LitNusx" w:hAnsi="LitNusx"/>
          <w:sz w:val="22"/>
          <w:szCs w:val="22"/>
          <w:lang w:val="af-ZA"/>
        </w:rPr>
        <w:softHyphen/>
      </w:r>
      <w:r w:rsidRPr="00996D52">
        <w:rPr>
          <w:rFonts w:ascii="LitNusx" w:hAnsi="LitNusx"/>
          <w:sz w:val="22"/>
          <w:szCs w:val="22"/>
          <w:lang w:val="af-ZA"/>
        </w:rPr>
        <w:t>ve ke</w:t>
      </w:r>
      <w:r>
        <w:rPr>
          <w:rFonts w:ascii="LitNusx" w:hAnsi="LitNusx"/>
          <w:sz w:val="22"/>
          <w:szCs w:val="22"/>
          <w:lang w:val="af-ZA"/>
        </w:rPr>
        <w:softHyphen/>
      </w:r>
      <w:r w:rsidRPr="00996D52">
        <w:rPr>
          <w:rFonts w:ascii="LitNusx" w:hAnsi="LitNusx"/>
          <w:sz w:val="22"/>
          <w:szCs w:val="22"/>
          <w:lang w:val="af-ZA"/>
        </w:rPr>
        <w:t>Til</w:t>
      </w:r>
      <w:r>
        <w:rPr>
          <w:rFonts w:ascii="LitNusx" w:hAnsi="LitNusx"/>
          <w:sz w:val="22"/>
          <w:szCs w:val="22"/>
          <w:lang w:val="af-ZA"/>
        </w:rPr>
        <w:softHyphen/>
      </w:r>
      <w:r w:rsidRPr="00996D52">
        <w:rPr>
          <w:rFonts w:ascii="LitNusx" w:hAnsi="LitNusx"/>
          <w:sz w:val="22"/>
          <w:szCs w:val="22"/>
          <w:lang w:val="af-ZA"/>
        </w:rPr>
        <w:t>So</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rad miC</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ul in</w:t>
      </w:r>
      <w:r>
        <w:rPr>
          <w:rFonts w:ascii="LitNusx" w:hAnsi="LitNusx"/>
          <w:sz w:val="22"/>
          <w:szCs w:val="22"/>
          <w:lang w:val="af-ZA"/>
        </w:rPr>
        <w:softHyphen/>
      </w:r>
      <w:r w:rsidRPr="00996D52">
        <w:rPr>
          <w:rFonts w:ascii="LitNusx" w:hAnsi="LitNusx"/>
          <w:sz w:val="22"/>
          <w:szCs w:val="22"/>
          <w:lang w:val="af-ZA"/>
        </w:rPr>
        <w:t>sti</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tebs: ga</w:t>
      </w:r>
      <w:r>
        <w:rPr>
          <w:rFonts w:ascii="LitNusx" w:hAnsi="LitNusx"/>
          <w:sz w:val="22"/>
          <w:szCs w:val="22"/>
          <w:lang w:val="af-ZA"/>
        </w:rPr>
        <w:softHyphen/>
      </w:r>
      <w:r w:rsidRPr="00996D52">
        <w:rPr>
          <w:rFonts w:ascii="LitNusx" w:hAnsi="LitNusx"/>
          <w:sz w:val="22"/>
          <w:szCs w:val="22"/>
          <w:lang w:val="af-ZA"/>
        </w:rPr>
        <w:t>moc</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 gviC</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nebs, rom va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tis mdgo</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ba, 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lic fu</w:t>
      </w:r>
      <w:r>
        <w:rPr>
          <w:rFonts w:ascii="LitNusx" w:hAnsi="LitNusx"/>
          <w:sz w:val="22"/>
          <w:szCs w:val="22"/>
          <w:lang w:val="af-ZA"/>
        </w:rPr>
        <w:softHyphen/>
      </w:r>
      <w:r w:rsidRPr="00996D52">
        <w:rPr>
          <w:rFonts w:ascii="LitNusx" w:hAnsi="LitNusx"/>
          <w:sz w:val="22"/>
          <w:szCs w:val="22"/>
          <w:lang w:val="af-ZA"/>
        </w:rPr>
        <w:t>la</w:t>
      </w:r>
      <w:r>
        <w:rPr>
          <w:rFonts w:ascii="LitNusx" w:hAnsi="LitNusx"/>
          <w:sz w:val="22"/>
          <w:szCs w:val="22"/>
          <w:lang w:val="af-ZA"/>
        </w:rPr>
        <w:softHyphen/>
      </w:r>
      <w:r w:rsidRPr="00996D52">
        <w:rPr>
          <w:rFonts w:ascii="LitNusx" w:hAnsi="LitNusx"/>
          <w:sz w:val="22"/>
          <w:szCs w:val="22"/>
          <w:lang w:val="af-ZA"/>
        </w:rPr>
        <w:t>di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kis mmar</w:t>
      </w:r>
      <w:r>
        <w:rPr>
          <w:rFonts w:ascii="LitNusx" w:hAnsi="LitNusx"/>
          <w:sz w:val="22"/>
          <w:szCs w:val="22"/>
          <w:lang w:val="af-ZA"/>
        </w:rPr>
        <w:softHyphen/>
      </w:r>
      <w:r w:rsidRPr="00996D52">
        <w:rPr>
          <w:rFonts w:ascii="LitNusx" w:hAnsi="LitNusx"/>
          <w:sz w:val="22"/>
          <w:szCs w:val="22"/>
          <w:lang w:val="af-ZA"/>
        </w:rPr>
        <w:t>Tve</w:t>
      </w:r>
      <w:r>
        <w:rPr>
          <w:rFonts w:ascii="LitNusx" w:hAnsi="LitNusx"/>
          <w:sz w:val="22"/>
          <w:szCs w:val="22"/>
          <w:lang w:val="af-ZA"/>
        </w:rPr>
        <w:softHyphen/>
      </w:r>
      <w:r w:rsidRPr="00996D52">
        <w:rPr>
          <w:rFonts w:ascii="LitNusx" w:hAnsi="LitNusx"/>
          <w:sz w:val="22"/>
          <w:szCs w:val="22"/>
          <w:lang w:val="af-ZA"/>
        </w:rPr>
        <w:t>lebs moq</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bis srul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suf</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bas ani</w:t>
      </w:r>
      <w:r>
        <w:rPr>
          <w:rFonts w:ascii="LitNusx" w:hAnsi="LitNusx"/>
          <w:sz w:val="22"/>
          <w:szCs w:val="22"/>
          <w:lang w:val="af-ZA"/>
        </w:rPr>
        <w:softHyphen/>
      </w:r>
      <w:r w:rsidRPr="00996D52">
        <w:rPr>
          <w:rFonts w:ascii="LitNusx" w:hAnsi="LitNusx"/>
          <w:sz w:val="22"/>
          <w:szCs w:val="22"/>
          <w:lang w:val="af-ZA"/>
        </w:rPr>
        <w:t>Webs, am uka</w:t>
      </w:r>
      <w:r>
        <w:rPr>
          <w:rFonts w:ascii="LitNusx" w:hAnsi="LitNusx"/>
          <w:sz w:val="22"/>
          <w:szCs w:val="22"/>
          <w:lang w:val="af-ZA"/>
        </w:rPr>
        <w:softHyphen/>
      </w:r>
      <w:r w:rsidRPr="00996D52">
        <w:rPr>
          <w:rFonts w:ascii="LitNusx" w:hAnsi="LitNusx"/>
          <w:sz w:val="22"/>
          <w:szCs w:val="22"/>
          <w:lang w:val="af-ZA"/>
        </w:rPr>
        <w:t>nas</w:t>
      </w:r>
      <w:r>
        <w:rPr>
          <w:rFonts w:ascii="LitNusx" w:hAnsi="LitNusx"/>
          <w:sz w:val="22"/>
          <w:szCs w:val="22"/>
          <w:lang w:val="af-ZA"/>
        </w:rPr>
        <w:softHyphen/>
      </w:r>
      <w:r w:rsidRPr="00996D52">
        <w:rPr>
          <w:rFonts w:ascii="LitNusx" w:hAnsi="LitNusx"/>
          <w:sz w:val="22"/>
          <w:szCs w:val="22"/>
          <w:lang w:val="af-ZA"/>
        </w:rPr>
        <w:t>kne</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gan ima</w:t>
      </w:r>
      <w:r>
        <w:rPr>
          <w:rFonts w:ascii="LitNusx" w:hAnsi="LitNusx"/>
          <w:sz w:val="22"/>
          <w:szCs w:val="22"/>
          <w:lang w:val="af-ZA"/>
        </w:rPr>
        <w:softHyphen/>
      </w:r>
      <w:r w:rsidRPr="00996D52">
        <w:rPr>
          <w:rFonts w:ascii="LitNusx" w:hAnsi="LitNusx"/>
          <w:sz w:val="22"/>
          <w:szCs w:val="22"/>
          <w:lang w:val="af-ZA"/>
        </w:rPr>
        <w:t>ze mets mo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lis, vid</w:t>
      </w:r>
      <w:r>
        <w:rPr>
          <w:rFonts w:ascii="LitNusx" w:hAnsi="LitNusx"/>
          <w:sz w:val="22"/>
          <w:szCs w:val="22"/>
          <w:lang w:val="af-ZA"/>
        </w:rPr>
        <w:softHyphen/>
      </w:r>
      <w:r w:rsidRPr="00996D52">
        <w:rPr>
          <w:rFonts w:ascii="LitNusx" w:hAnsi="LitNusx"/>
          <w:sz w:val="22"/>
          <w:szCs w:val="22"/>
          <w:lang w:val="af-ZA"/>
        </w:rPr>
        <w:t>re sa</w:t>
      </w:r>
      <w:r>
        <w:rPr>
          <w:rFonts w:ascii="LitNusx" w:hAnsi="LitNusx"/>
          <w:sz w:val="22"/>
          <w:szCs w:val="22"/>
          <w:lang w:val="af-ZA"/>
        </w:rPr>
        <w:softHyphen/>
      </w:r>
      <w:r w:rsidRPr="00996D52">
        <w:rPr>
          <w:rFonts w:ascii="LitNusx" w:hAnsi="LitNusx"/>
          <w:sz w:val="22"/>
          <w:szCs w:val="22"/>
          <w:lang w:val="af-ZA"/>
        </w:rPr>
        <w:t>er</w:t>
      </w:r>
      <w:r>
        <w:rPr>
          <w:rFonts w:ascii="LitNusx" w:hAnsi="LitNusx"/>
          <w:sz w:val="22"/>
          <w:szCs w:val="22"/>
          <w:lang w:val="af-ZA"/>
        </w:rPr>
        <w:softHyphen/>
      </w:r>
      <w:r w:rsidRPr="00996D52">
        <w:rPr>
          <w:rFonts w:ascii="LitNusx" w:hAnsi="LitNusx"/>
          <w:sz w:val="22"/>
          <w:szCs w:val="22"/>
          <w:lang w:val="af-ZA"/>
        </w:rPr>
        <w:t>Tod Se</w:t>
      </w:r>
      <w:r>
        <w:rPr>
          <w:rFonts w:ascii="LitNusx" w:hAnsi="LitNusx"/>
          <w:sz w:val="22"/>
          <w:szCs w:val="22"/>
          <w:lang w:val="af-ZA"/>
        </w:rPr>
        <w:softHyphen/>
      </w:r>
      <w:r w:rsidRPr="00996D52">
        <w:rPr>
          <w:rFonts w:ascii="LitNusx" w:hAnsi="LitNusx"/>
          <w:sz w:val="22"/>
          <w:szCs w:val="22"/>
          <w:lang w:val="af-ZA"/>
        </w:rPr>
        <w:t>iZ</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 mo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des vin</w:t>
      </w:r>
      <w:r>
        <w:rPr>
          <w:rFonts w:ascii="LitNusx" w:hAnsi="LitNusx"/>
          <w:sz w:val="22"/>
          <w:szCs w:val="22"/>
          <w:lang w:val="af-ZA"/>
        </w:rPr>
        <w:softHyphen/>
      </w:r>
      <w:r w:rsidRPr="00996D52">
        <w:rPr>
          <w:rFonts w:ascii="LitNusx" w:hAnsi="LitNusx"/>
          <w:sz w:val="22"/>
          <w:szCs w:val="22"/>
          <w:lang w:val="af-ZA"/>
        </w:rPr>
        <w:t>me ra</w:t>
      </w:r>
      <w:r>
        <w:rPr>
          <w:rFonts w:ascii="LitNusx" w:hAnsi="LitNusx"/>
          <w:sz w:val="22"/>
          <w:szCs w:val="22"/>
          <w:lang w:val="af-ZA"/>
        </w:rPr>
        <w:softHyphen/>
      </w:r>
      <w:r w:rsidRPr="00996D52">
        <w:rPr>
          <w:rFonts w:ascii="LitNusx" w:hAnsi="LitNusx"/>
          <w:sz w:val="22"/>
          <w:szCs w:val="22"/>
          <w:lang w:val="af-ZA"/>
        </w:rPr>
        <w:t>mes; uco</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ba, si</w:t>
      </w:r>
      <w:r>
        <w:rPr>
          <w:rFonts w:ascii="LitNusx" w:hAnsi="LitNusx"/>
          <w:sz w:val="22"/>
          <w:szCs w:val="22"/>
          <w:lang w:val="af-ZA"/>
        </w:rPr>
        <w:softHyphen/>
      </w:r>
      <w:r w:rsidRPr="00996D52">
        <w:rPr>
          <w:rFonts w:ascii="LitNusx" w:hAnsi="LitNusx"/>
          <w:sz w:val="22"/>
          <w:szCs w:val="22"/>
          <w:lang w:val="af-ZA"/>
        </w:rPr>
        <w:t>sus</w:t>
      </w:r>
      <w:r>
        <w:rPr>
          <w:rFonts w:ascii="LitNusx" w:hAnsi="LitNusx"/>
          <w:sz w:val="22"/>
          <w:szCs w:val="22"/>
          <w:lang w:val="af-ZA"/>
        </w:rPr>
        <w:softHyphen/>
      </w:r>
      <w:r w:rsidRPr="00996D52">
        <w:rPr>
          <w:rFonts w:ascii="LitNusx" w:hAnsi="LitNusx"/>
          <w:sz w:val="22"/>
          <w:szCs w:val="22"/>
          <w:lang w:val="af-ZA"/>
        </w:rPr>
        <w:t>te da</w:t>
      </w:r>
      <w:r>
        <w:rPr>
          <w:rFonts w:ascii="LitNusx" w:hAnsi="LitNusx"/>
          <w:sz w:val="22"/>
          <w:szCs w:val="22"/>
          <w:lang w:val="af-ZA"/>
        </w:rPr>
        <w:softHyphen/>
      </w:r>
      <w:r w:rsidRPr="00996D52">
        <w:rPr>
          <w:rFonts w:ascii="LitNusx" w:hAnsi="LitNusx"/>
          <w:sz w:val="22"/>
          <w:szCs w:val="22"/>
          <w:lang w:val="af-ZA"/>
        </w:rPr>
        <w:t>in</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bul pir</w:t>
      </w:r>
      <w:r>
        <w:rPr>
          <w:rFonts w:ascii="LitNusx" w:hAnsi="LitNusx"/>
          <w:sz w:val="22"/>
          <w:szCs w:val="22"/>
          <w:lang w:val="af-ZA"/>
        </w:rPr>
        <w:softHyphen/>
      </w:r>
      <w:r w:rsidRPr="00996D52">
        <w:rPr>
          <w:rFonts w:ascii="LitNusx" w:hAnsi="LitNusx"/>
          <w:sz w:val="22"/>
          <w:szCs w:val="22"/>
          <w:lang w:val="af-ZA"/>
        </w:rPr>
        <w:t>Ta jgu</w:t>
      </w:r>
      <w:r>
        <w:rPr>
          <w:rFonts w:ascii="LitNusx" w:hAnsi="LitNusx"/>
          <w:sz w:val="22"/>
          <w:szCs w:val="22"/>
          <w:lang w:val="af-ZA"/>
        </w:rPr>
        <w:softHyphen/>
      </w:r>
      <w:r w:rsidRPr="00996D52">
        <w:rPr>
          <w:rFonts w:ascii="LitNusx" w:hAnsi="LitNusx"/>
          <w:sz w:val="22"/>
          <w:szCs w:val="22"/>
          <w:lang w:val="af-ZA"/>
        </w:rPr>
        <w:t>fe</w:t>
      </w:r>
      <w:r>
        <w:rPr>
          <w:rFonts w:ascii="LitNusx" w:hAnsi="LitNusx"/>
          <w:sz w:val="22"/>
          <w:szCs w:val="22"/>
          <w:lang w:val="af-ZA"/>
        </w:rPr>
        <w:softHyphen/>
      </w:r>
      <w:r w:rsidRPr="00996D52">
        <w:rPr>
          <w:rFonts w:ascii="LitNusx" w:hAnsi="LitNusx"/>
          <w:sz w:val="22"/>
          <w:szCs w:val="22"/>
          <w:lang w:val="af-ZA"/>
        </w:rPr>
        <w:t>bis da sa</w:t>
      </w:r>
      <w:r>
        <w:rPr>
          <w:rFonts w:ascii="LitNusx" w:hAnsi="LitNusx"/>
          <w:sz w:val="22"/>
          <w:szCs w:val="22"/>
          <w:lang w:val="af-ZA"/>
        </w:rPr>
        <w:softHyphen/>
      </w:r>
      <w:r w:rsidRPr="00996D52">
        <w:rPr>
          <w:rFonts w:ascii="LitNusx" w:hAnsi="LitNusx"/>
          <w:sz w:val="22"/>
          <w:szCs w:val="22"/>
          <w:lang w:val="af-ZA"/>
        </w:rPr>
        <w:t>zo</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vi az</w:t>
      </w:r>
      <w:r>
        <w:rPr>
          <w:rFonts w:ascii="LitNusx" w:hAnsi="LitNusx"/>
          <w:sz w:val="22"/>
          <w:szCs w:val="22"/>
          <w:lang w:val="af-ZA"/>
        </w:rPr>
        <w:softHyphen/>
      </w:r>
      <w:r w:rsidRPr="00996D52">
        <w:rPr>
          <w:rFonts w:ascii="LitNusx" w:hAnsi="LitNusx"/>
          <w:sz w:val="22"/>
          <w:szCs w:val="22"/>
          <w:lang w:val="af-ZA"/>
        </w:rPr>
        <w:t>ris mi</w:t>
      </w:r>
      <w:r>
        <w:rPr>
          <w:rFonts w:ascii="LitNusx" w:hAnsi="LitNusx"/>
          <w:sz w:val="22"/>
          <w:szCs w:val="22"/>
          <w:lang w:val="af-ZA"/>
        </w:rPr>
        <w:softHyphen/>
      </w:r>
      <w:r w:rsidRPr="00996D52">
        <w:rPr>
          <w:rFonts w:ascii="LitNusx" w:hAnsi="LitNusx"/>
          <w:sz w:val="22"/>
          <w:szCs w:val="22"/>
          <w:lang w:val="af-ZA"/>
        </w:rPr>
        <w:t>marT, mcda</w:t>
      </w:r>
      <w:r>
        <w:rPr>
          <w:rFonts w:ascii="LitNusx" w:hAnsi="LitNusx"/>
          <w:sz w:val="22"/>
          <w:szCs w:val="22"/>
          <w:lang w:val="af-ZA"/>
        </w:rPr>
        <w:softHyphen/>
      </w:r>
      <w:r w:rsidRPr="00996D52">
        <w:rPr>
          <w:rFonts w:ascii="LitNusx" w:hAnsi="LitNusx"/>
          <w:sz w:val="22"/>
          <w:szCs w:val="22"/>
          <w:lang w:val="af-ZA"/>
        </w:rPr>
        <w:t>ri Te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 xml:space="preserve">bi </w:t>
      </w:r>
      <w:r>
        <w:rPr>
          <w:rFonts w:ascii="LitNusx" w:hAnsi="LitNusx"/>
          <w:sz w:val="22"/>
          <w:szCs w:val="22"/>
          <w:lang w:val="af-ZA"/>
        </w:rPr>
        <w:t>_</w:t>
      </w:r>
      <w:r w:rsidRPr="00996D52">
        <w:rPr>
          <w:rFonts w:ascii="LitNusx" w:hAnsi="LitNusx"/>
          <w:sz w:val="22"/>
          <w:szCs w:val="22"/>
          <w:lang w:val="af-ZA"/>
        </w:rPr>
        <w:t xml:space="preserve"> yve</w:t>
      </w:r>
      <w:r>
        <w:rPr>
          <w:rFonts w:ascii="LitNusx" w:hAnsi="LitNusx"/>
          <w:sz w:val="22"/>
          <w:szCs w:val="22"/>
          <w:lang w:val="af-ZA"/>
        </w:rPr>
        <w:softHyphen/>
      </w:r>
      <w:r w:rsidRPr="00996D52">
        <w:rPr>
          <w:rFonts w:ascii="LitNusx" w:hAnsi="LitNusx"/>
          <w:sz w:val="22"/>
          <w:szCs w:val="22"/>
          <w:lang w:val="af-ZA"/>
        </w:rPr>
        <w:t>la</w:t>
      </w:r>
      <w:r>
        <w:rPr>
          <w:rFonts w:ascii="LitNusx" w:hAnsi="LitNusx"/>
          <w:sz w:val="22"/>
          <w:szCs w:val="22"/>
          <w:lang w:val="af-ZA"/>
        </w:rPr>
        <w:softHyphen/>
      </w:r>
      <w:r w:rsidRPr="00996D52">
        <w:rPr>
          <w:rFonts w:ascii="LitNusx" w:hAnsi="LitNusx"/>
          <w:sz w:val="22"/>
          <w:szCs w:val="22"/>
          <w:lang w:val="af-ZA"/>
        </w:rPr>
        <w:t>fe</w:t>
      </w:r>
      <w:r>
        <w:rPr>
          <w:rFonts w:ascii="LitNusx" w:hAnsi="LitNusx"/>
          <w:sz w:val="22"/>
          <w:szCs w:val="22"/>
          <w:lang w:val="af-ZA"/>
        </w:rPr>
        <w:softHyphen/>
      </w:r>
      <w:r w:rsidRPr="00996D52">
        <w:rPr>
          <w:rFonts w:ascii="LitNusx" w:hAnsi="LitNusx"/>
          <w:sz w:val="22"/>
          <w:szCs w:val="22"/>
          <w:lang w:val="af-ZA"/>
        </w:rPr>
        <w:t>ri es Zal</w:t>
      </w:r>
      <w:r>
        <w:rPr>
          <w:rFonts w:ascii="LitNusx" w:hAnsi="LitNusx"/>
          <w:sz w:val="22"/>
          <w:szCs w:val="22"/>
          <w:lang w:val="af-ZA"/>
        </w:rPr>
        <w:softHyphen/>
      </w:r>
      <w:r w:rsidRPr="00996D52">
        <w:rPr>
          <w:rFonts w:ascii="LitNusx" w:hAnsi="LitNusx"/>
          <w:sz w:val="22"/>
          <w:szCs w:val="22"/>
          <w:lang w:val="af-ZA"/>
        </w:rPr>
        <w:t>zed moq</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debs am mmar</w:t>
      </w:r>
      <w:r>
        <w:rPr>
          <w:rFonts w:ascii="LitNusx" w:hAnsi="LitNusx"/>
          <w:sz w:val="22"/>
          <w:szCs w:val="22"/>
          <w:lang w:val="af-ZA"/>
        </w:rPr>
        <w:softHyphen/>
      </w:r>
      <w:r w:rsidRPr="00996D52">
        <w:rPr>
          <w:rFonts w:ascii="LitNusx" w:hAnsi="LitNusx"/>
          <w:sz w:val="22"/>
          <w:szCs w:val="22"/>
          <w:lang w:val="af-ZA"/>
        </w:rPr>
        <w:t>Tve</w:t>
      </w:r>
      <w:r>
        <w:rPr>
          <w:rFonts w:ascii="LitNusx" w:hAnsi="LitNusx"/>
          <w:sz w:val="22"/>
          <w:szCs w:val="22"/>
          <w:lang w:val="af-ZA"/>
        </w:rPr>
        <w:softHyphen/>
      </w:r>
      <w:r w:rsidRPr="00996D52">
        <w:rPr>
          <w:rFonts w:ascii="LitNusx" w:hAnsi="LitNusx"/>
          <w:sz w:val="22"/>
          <w:szCs w:val="22"/>
          <w:lang w:val="af-ZA"/>
        </w:rPr>
        <w:t>leb</w:t>
      </w:r>
      <w:r>
        <w:rPr>
          <w:rFonts w:ascii="LitNusx" w:hAnsi="LitNusx"/>
          <w:sz w:val="22"/>
          <w:szCs w:val="22"/>
          <w:lang w:val="af-ZA"/>
        </w:rPr>
        <w:softHyphen/>
      </w:r>
      <w:r w:rsidRPr="00996D52">
        <w:rPr>
          <w:rFonts w:ascii="LitNusx" w:hAnsi="LitNusx"/>
          <w:sz w:val="22"/>
          <w:szCs w:val="22"/>
          <w:lang w:val="af-ZA"/>
        </w:rPr>
        <w:t>ze, maT</w:t>
      </w:r>
      <w:r>
        <w:rPr>
          <w:rFonts w:ascii="LitNusx" w:hAnsi="LitNusx"/>
          <w:sz w:val="22"/>
          <w:szCs w:val="22"/>
          <w:lang w:val="af-ZA"/>
        </w:rPr>
        <w:softHyphen/>
      </w:r>
      <w:r w:rsidRPr="00996D52">
        <w:rPr>
          <w:rFonts w:ascii="LitNusx" w:hAnsi="LitNusx"/>
          <w:sz w:val="22"/>
          <w:szCs w:val="22"/>
          <w:lang w:val="af-ZA"/>
        </w:rPr>
        <w:t>Tvis min</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li saq</w:t>
      </w:r>
      <w:r>
        <w:rPr>
          <w:rFonts w:ascii="LitNusx" w:hAnsi="LitNusx"/>
          <w:sz w:val="22"/>
          <w:szCs w:val="22"/>
          <w:lang w:val="af-ZA"/>
        </w:rPr>
        <w:softHyphen/>
      </w:r>
      <w:r w:rsidRPr="00996D52">
        <w:rPr>
          <w:rFonts w:ascii="LitNusx" w:hAnsi="LitNusx"/>
          <w:sz w:val="22"/>
          <w:szCs w:val="22"/>
          <w:lang w:val="af-ZA"/>
        </w:rPr>
        <w:t>mis sa</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nod.</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sta</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za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mo</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nis miz</w:t>
      </w:r>
      <w:r>
        <w:rPr>
          <w:rFonts w:ascii="LitNusx" w:hAnsi="LitNusx"/>
          <w:sz w:val="22"/>
          <w:szCs w:val="22"/>
          <w:lang w:val="af-ZA"/>
        </w:rPr>
        <w:softHyphen/>
      </w:r>
      <w:r w:rsidRPr="00996D52">
        <w:rPr>
          <w:rFonts w:ascii="LitNusx" w:hAnsi="LitNusx"/>
          <w:sz w:val="22"/>
          <w:szCs w:val="22"/>
          <w:lang w:val="af-ZA"/>
        </w:rPr>
        <w:t>niT da sa</w:t>
      </w:r>
      <w:r>
        <w:rPr>
          <w:rFonts w:ascii="LitNusx" w:hAnsi="LitNusx"/>
          <w:sz w:val="22"/>
          <w:szCs w:val="22"/>
          <w:lang w:val="af-ZA"/>
        </w:rPr>
        <w:softHyphen/>
      </w:r>
      <w:r w:rsidRPr="00996D52">
        <w:rPr>
          <w:rFonts w:ascii="LitNusx" w:hAnsi="LitNusx"/>
          <w:sz w:val="22"/>
          <w:szCs w:val="22"/>
          <w:lang w:val="af-ZA"/>
        </w:rPr>
        <w:t>in</w:t>
      </w:r>
      <w:r>
        <w:rPr>
          <w:rFonts w:ascii="LitNusx" w:hAnsi="LitNusx"/>
          <w:sz w:val="22"/>
          <w:szCs w:val="22"/>
          <w:lang w:val="af-ZA"/>
        </w:rPr>
        <w:softHyphen/>
      </w:r>
      <w:r w:rsidRPr="00996D52">
        <w:rPr>
          <w:rFonts w:ascii="LitNusx" w:hAnsi="LitNusx"/>
          <w:sz w:val="22"/>
          <w:szCs w:val="22"/>
          <w:lang w:val="af-ZA"/>
        </w:rPr>
        <w:t>ves</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cio saq</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bis ga</w:t>
      </w:r>
      <w:r>
        <w:rPr>
          <w:rFonts w:ascii="LitNusx" w:hAnsi="LitNusx"/>
          <w:sz w:val="22"/>
          <w:szCs w:val="22"/>
          <w:lang w:val="af-ZA"/>
        </w:rPr>
        <w:softHyphen/>
      </w:r>
      <w:r w:rsidRPr="00996D52">
        <w:rPr>
          <w:rFonts w:ascii="LitNusx" w:hAnsi="LitNusx"/>
          <w:sz w:val="22"/>
          <w:szCs w:val="22"/>
          <w:lang w:val="af-ZA"/>
        </w:rPr>
        <w:t>sam</w:t>
      </w:r>
      <w:r>
        <w:rPr>
          <w:rFonts w:ascii="LitNusx" w:hAnsi="LitNusx"/>
          <w:sz w:val="22"/>
          <w:szCs w:val="22"/>
          <w:lang w:val="af-ZA"/>
        </w:rPr>
        <w:softHyphen/>
      </w:r>
      <w:r w:rsidRPr="00996D52">
        <w:rPr>
          <w:rFonts w:ascii="LitNusx" w:hAnsi="LitNusx"/>
          <w:sz w:val="22"/>
          <w:szCs w:val="22"/>
          <w:lang w:val="af-ZA"/>
        </w:rPr>
        <w:t>ya</w:t>
      </w:r>
      <w:r>
        <w:rPr>
          <w:rFonts w:ascii="LitNusx" w:hAnsi="LitNusx"/>
          <w:sz w:val="22"/>
          <w:szCs w:val="22"/>
          <w:lang w:val="af-ZA"/>
        </w:rPr>
        <w:softHyphen/>
      </w:r>
      <w:r w:rsidRPr="00996D52">
        <w:rPr>
          <w:rFonts w:ascii="LitNusx" w:hAnsi="LitNusx"/>
          <w:sz w:val="22"/>
          <w:szCs w:val="22"/>
          <w:lang w:val="af-ZA"/>
        </w:rPr>
        <w:t>reb</w:t>
      </w:r>
      <w:r>
        <w:rPr>
          <w:rFonts w:ascii="LitNusx" w:hAnsi="LitNusx"/>
          <w:sz w:val="22"/>
          <w:szCs w:val="22"/>
          <w:lang w:val="af-ZA"/>
        </w:rPr>
        <w:softHyphen/>
      </w:r>
      <w:r w:rsidRPr="00996D52">
        <w:rPr>
          <w:rFonts w:ascii="LitNusx" w:hAnsi="LitNusx"/>
          <w:sz w:val="22"/>
          <w:szCs w:val="22"/>
          <w:lang w:val="af-ZA"/>
        </w:rPr>
        <w:t>lad,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kis uw</w:t>
      </w:r>
      <w:r>
        <w:rPr>
          <w:rFonts w:ascii="LitNusx" w:hAnsi="LitNusx"/>
          <w:sz w:val="22"/>
          <w:szCs w:val="22"/>
          <w:lang w:val="af-ZA"/>
        </w:rPr>
        <w:softHyphen/>
      </w:r>
      <w:r w:rsidRPr="00996D52">
        <w:rPr>
          <w:rFonts w:ascii="LitNusx" w:hAnsi="LitNusx"/>
          <w:sz w:val="22"/>
          <w:szCs w:val="22"/>
          <w:lang w:val="af-ZA"/>
        </w:rPr>
        <w:t>yve</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ze aq</w:t>
      </w:r>
      <w:r>
        <w:rPr>
          <w:rFonts w:ascii="LitNusx" w:hAnsi="LitNusx"/>
          <w:sz w:val="22"/>
          <w:szCs w:val="22"/>
          <w:lang w:val="af-ZA"/>
        </w:rPr>
        <w:softHyphen/>
      </w:r>
      <w:r w:rsidRPr="00996D52">
        <w:rPr>
          <w:rFonts w:ascii="LitNusx" w:hAnsi="LitNusx"/>
          <w:sz w:val="22"/>
          <w:szCs w:val="22"/>
          <w:lang w:val="af-ZA"/>
        </w:rPr>
        <w:t>cen</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biT 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 wi</w:t>
      </w:r>
      <w:r>
        <w:rPr>
          <w:rFonts w:ascii="LitNusx" w:hAnsi="LitNusx"/>
          <w:sz w:val="22"/>
          <w:szCs w:val="22"/>
          <w:lang w:val="af-ZA"/>
        </w:rPr>
        <w:softHyphen/>
      </w:r>
      <w:r w:rsidRPr="00996D52">
        <w:rPr>
          <w:rFonts w:ascii="LitNusx" w:hAnsi="LitNusx"/>
          <w:sz w:val="22"/>
          <w:szCs w:val="22"/>
          <w:lang w:val="af-ZA"/>
        </w:rPr>
        <w:t>nas</w:t>
      </w:r>
      <w:r>
        <w:rPr>
          <w:rFonts w:ascii="LitNusx" w:hAnsi="LitNusx"/>
          <w:sz w:val="22"/>
          <w:szCs w:val="22"/>
          <w:lang w:val="af-ZA"/>
        </w:rPr>
        <w:softHyphen/>
      </w:r>
      <w:r w:rsidRPr="00996D52">
        <w:rPr>
          <w:rFonts w:ascii="LitNusx" w:hAnsi="LitNusx"/>
          <w:sz w:val="22"/>
          <w:szCs w:val="22"/>
          <w:lang w:val="af-ZA"/>
        </w:rPr>
        <w:t>war gan</w:t>
      </w:r>
      <w:r>
        <w:rPr>
          <w:rFonts w:ascii="LitNusx" w:hAnsi="LitNusx"/>
          <w:sz w:val="22"/>
          <w:szCs w:val="22"/>
          <w:lang w:val="af-ZA"/>
        </w:rPr>
        <w:softHyphen/>
      </w:r>
      <w:r w:rsidRPr="00996D52">
        <w:rPr>
          <w:rFonts w:ascii="LitNusx" w:hAnsi="LitNusx"/>
          <w:sz w:val="22"/>
          <w:szCs w:val="22"/>
          <w:lang w:val="af-ZA"/>
        </w:rPr>
        <w:t>Wvrets cen</w:t>
      </w:r>
      <w:r>
        <w:rPr>
          <w:rFonts w:ascii="LitNusx" w:hAnsi="LitNusx"/>
          <w:sz w:val="22"/>
          <w:szCs w:val="22"/>
          <w:lang w:val="af-ZA"/>
        </w:rPr>
        <w:softHyphen/>
      </w:r>
      <w:r w:rsidRPr="00996D52">
        <w:rPr>
          <w:rFonts w:ascii="LitNusx" w:hAnsi="LitNusx"/>
          <w:sz w:val="22"/>
          <w:szCs w:val="22"/>
          <w:lang w:val="af-ZA"/>
        </w:rPr>
        <w:t>tra</w:t>
      </w:r>
      <w:r>
        <w:rPr>
          <w:rFonts w:ascii="LitNusx" w:hAnsi="LitNusx"/>
          <w:sz w:val="22"/>
          <w:szCs w:val="22"/>
          <w:lang w:val="af-ZA"/>
        </w:rPr>
        <w:softHyphen/>
      </w:r>
      <w:r w:rsidRPr="00996D52">
        <w:rPr>
          <w:rFonts w:ascii="LitNusx" w:hAnsi="LitNusx"/>
          <w:sz w:val="22"/>
          <w:szCs w:val="22"/>
          <w:lang w:val="af-ZA"/>
        </w:rPr>
        <w:t>lur moT</w:t>
      </w:r>
      <w:r>
        <w:rPr>
          <w:rFonts w:ascii="LitNusx" w:hAnsi="LitNusx"/>
          <w:sz w:val="22"/>
          <w:szCs w:val="22"/>
          <w:lang w:val="af-ZA"/>
        </w:rPr>
        <w:softHyphen/>
      </w:r>
      <w:r w:rsidRPr="00996D52">
        <w:rPr>
          <w:rFonts w:ascii="LitNusx" w:hAnsi="LitNusx"/>
          <w:sz w:val="22"/>
          <w:szCs w:val="22"/>
          <w:lang w:val="af-ZA"/>
        </w:rPr>
        <w:t>xov</w:t>
      </w:r>
      <w:r>
        <w:rPr>
          <w:rFonts w:ascii="LitNusx" w:hAnsi="LitNusx"/>
          <w:sz w:val="22"/>
          <w:szCs w:val="22"/>
          <w:lang w:val="af-ZA"/>
        </w:rPr>
        <w:softHyphen/>
      </w:r>
      <w:r w:rsidRPr="00996D52">
        <w:rPr>
          <w:rFonts w:ascii="LitNusx" w:hAnsi="LitNusx"/>
          <w:sz w:val="22"/>
          <w:szCs w:val="22"/>
          <w:lang w:val="af-ZA"/>
        </w:rPr>
        <w:t>nas, ro</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lic</w:t>
      </w:r>
      <w:r>
        <w:rPr>
          <w:rFonts w:ascii="LitNusx" w:hAnsi="LitNusx"/>
          <w:sz w:val="22"/>
          <w:szCs w:val="22"/>
          <w:lang w:val="af-ZA"/>
        </w:rPr>
        <w:t>,</w:t>
      </w:r>
      <w:r w:rsidRPr="00996D52">
        <w:rPr>
          <w:rFonts w:ascii="LitNusx" w:hAnsi="LitNusx"/>
          <w:sz w:val="22"/>
          <w:szCs w:val="22"/>
          <w:lang w:val="af-ZA"/>
        </w:rPr>
        <w:t xml:space="preserve"> dRes</w:t>
      </w:r>
      <w:r>
        <w:rPr>
          <w:rFonts w:ascii="LitNusx" w:hAnsi="LitNusx"/>
          <w:sz w:val="22"/>
          <w:szCs w:val="22"/>
          <w:lang w:val="af-ZA"/>
        </w:rPr>
        <w:softHyphen/>
      </w:r>
      <w:r w:rsidRPr="00996D52">
        <w:rPr>
          <w:rFonts w:ascii="LitNusx" w:hAnsi="LitNusx"/>
          <w:sz w:val="22"/>
          <w:szCs w:val="22"/>
          <w:lang w:val="af-ZA"/>
        </w:rPr>
        <w:t>dRe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biT sru</w:t>
      </w:r>
      <w:r>
        <w:rPr>
          <w:rFonts w:ascii="LitNusx" w:hAnsi="LitNusx"/>
          <w:sz w:val="22"/>
          <w:szCs w:val="22"/>
          <w:lang w:val="af-ZA"/>
        </w:rPr>
        <w:softHyphen/>
      </w:r>
      <w:r w:rsidRPr="00996D52">
        <w:rPr>
          <w:rFonts w:ascii="LitNusx" w:hAnsi="LitNusx"/>
          <w:sz w:val="22"/>
          <w:szCs w:val="22"/>
          <w:lang w:val="af-ZA"/>
        </w:rPr>
        <w:t>li da</w:t>
      </w:r>
      <w:r>
        <w:rPr>
          <w:rFonts w:ascii="LitNusx" w:hAnsi="LitNusx"/>
          <w:sz w:val="22"/>
          <w:szCs w:val="22"/>
          <w:lang w:val="af-ZA"/>
        </w:rPr>
        <w:softHyphen/>
      </w:r>
      <w:r w:rsidRPr="00996D52">
        <w:rPr>
          <w:rFonts w:ascii="LitNusx" w:hAnsi="LitNusx"/>
          <w:sz w:val="22"/>
          <w:szCs w:val="22"/>
          <w:lang w:val="af-ZA"/>
        </w:rPr>
        <w:t>saq</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bis sxva</w:t>
      </w:r>
      <w:r>
        <w:rPr>
          <w:rFonts w:ascii="LitNusx" w:hAnsi="LitNusx"/>
          <w:sz w:val="22"/>
          <w:szCs w:val="22"/>
          <w:lang w:val="af-ZA"/>
        </w:rPr>
        <w:softHyphen/>
      </w:r>
      <w:r w:rsidRPr="00996D52">
        <w:rPr>
          <w:rFonts w:ascii="LitNusx" w:hAnsi="LitNusx"/>
          <w:sz w:val="22"/>
          <w:szCs w:val="22"/>
          <w:lang w:val="af-ZA"/>
        </w:rPr>
        <w:t>das</w:t>
      </w:r>
      <w:r>
        <w:rPr>
          <w:rFonts w:ascii="LitNusx" w:hAnsi="LitNusx"/>
          <w:sz w:val="22"/>
          <w:szCs w:val="22"/>
          <w:lang w:val="af-ZA"/>
        </w:rPr>
        <w:softHyphen/>
      </w:r>
      <w:r w:rsidRPr="00996D52">
        <w:rPr>
          <w:rFonts w:ascii="LitNusx" w:hAnsi="LitNusx"/>
          <w:sz w:val="22"/>
          <w:szCs w:val="22"/>
          <w:lang w:val="af-ZA"/>
        </w:rPr>
        <w:t>xva sa</w:t>
      </w:r>
      <w:r>
        <w:rPr>
          <w:rFonts w:ascii="LitNusx" w:hAnsi="LitNusx"/>
          <w:sz w:val="22"/>
          <w:szCs w:val="22"/>
          <w:lang w:val="af-ZA"/>
        </w:rPr>
        <w:softHyphen/>
      </w:r>
      <w:r w:rsidRPr="00996D52">
        <w:rPr>
          <w:rFonts w:ascii="LitNusx" w:hAnsi="LitNusx"/>
          <w:sz w:val="22"/>
          <w:szCs w:val="22"/>
          <w:lang w:val="af-ZA"/>
        </w:rPr>
        <w:t>xis eq</w:t>
      </w:r>
      <w:r>
        <w:rPr>
          <w:rFonts w:ascii="LitNusx" w:hAnsi="LitNusx"/>
          <w:sz w:val="22"/>
          <w:szCs w:val="22"/>
          <w:lang w:val="af-ZA"/>
        </w:rPr>
        <w:softHyphen/>
      </w:r>
      <w:r w:rsidRPr="00996D52">
        <w:rPr>
          <w:rFonts w:ascii="LitNusx" w:hAnsi="LitNusx"/>
          <w:sz w:val="22"/>
          <w:szCs w:val="22"/>
          <w:lang w:val="af-ZA"/>
        </w:rPr>
        <w:t>spe</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men</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bis da mo</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ru</w:t>
      </w:r>
      <w:r>
        <w:rPr>
          <w:rFonts w:ascii="LitNusx" w:hAnsi="LitNusx"/>
          <w:sz w:val="22"/>
          <w:szCs w:val="22"/>
          <w:lang w:val="af-ZA"/>
        </w:rPr>
        <w:softHyphen/>
      </w:r>
      <w:r w:rsidRPr="00996D52">
        <w:rPr>
          <w:rFonts w:ascii="LitNusx" w:hAnsi="LitNusx"/>
          <w:sz w:val="22"/>
          <w:szCs w:val="22"/>
          <w:lang w:val="af-ZA"/>
        </w:rPr>
        <w:t>li ba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kis Te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mo</w:t>
      </w:r>
      <w:r>
        <w:rPr>
          <w:rFonts w:ascii="LitNusx" w:hAnsi="LitNusx"/>
          <w:sz w:val="22"/>
          <w:szCs w:val="22"/>
          <w:lang w:val="af-ZA"/>
        </w:rPr>
        <w:softHyphen/>
      </w:r>
      <w:r w:rsidRPr="00996D52">
        <w:rPr>
          <w:rFonts w:ascii="LitNusx" w:hAnsi="LitNusx"/>
          <w:sz w:val="22"/>
          <w:szCs w:val="22"/>
          <w:lang w:val="af-ZA"/>
        </w:rPr>
        <w:t>saz</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bis mi</w:t>
      </w:r>
      <w:r>
        <w:rPr>
          <w:rFonts w:ascii="LitNusx" w:hAnsi="LitNusx"/>
          <w:sz w:val="22"/>
          <w:szCs w:val="22"/>
          <w:lang w:val="af-ZA"/>
        </w:rPr>
        <w:softHyphen/>
      </w:r>
      <w:r w:rsidRPr="00996D52">
        <w:rPr>
          <w:rFonts w:ascii="LitNusx" w:hAnsi="LitNusx"/>
          <w:sz w:val="22"/>
          <w:szCs w:val="22"/>
          <w:lang w:val="af-ZA"/>
        </w:rPr>
        <w:t>xed</w:t>
      </w:r>
      <w:r>
        <w:rPr>
          <w:rFonts w:ascii="LitNusx" w:hAnsi="LitNusx"/>
          <w:sz w:val="22"/>
          <w:szCs w:val="22"/>
          <w:lang w:val="af-ZA"/>
        </w:rPr>
        <w:softHyphen/>
      </w:r>
      <w:r w:rsidRPr="00996D52">
        <w:rPr>
          <w:rFonts w:ascii="LitNusx" w:hAnsi="LitNusx"/>
          <w:sz w:val="22"/>
          <w:szCs w:val="22"/>
          <w:lang w:val="af-ZA"/>
        </w:rPr>
        <w:t>viT</w:t>
      </w:r>
      <w:r>
        <w:rPr>
          <w:rFonts w:ascii="LitNusx" w:hAnsi="LitNusx"/>
          <w:sz w:val="22"/>
          <w:szCs w:val="22"/>
          <w:lang w:val="af-ZA"/>
        </w:rPr>
        <w:t>,</w:t>
      </w:r>
      <w:r w:rsidRPr="00996D52">
        <w:rPr>
          <w:rFonts w:ascii="LitNusx" w:hAnsi="LitNusx"/>
          <w:sz w:val="22"/>
          <w:szCs w:val="22"/>
          <w:lang w:val="af-ZA"/>
        </w:rPr>
        <w:t xml:space="preserve"> TiT</w:t>
      </w:r>
      <w:r>
        <w:rPr>
          <w:rFonts w:ascii="LitNusx" w:hAnsi="LitNusx"/>
          <w:sz w:val="22"/>
          <w:szCs w:val="22"/>
          <w:lang w:val="af-ZA"/>
        </w:rPr>
        <w:softHyphen/>
      </w:r>
      <w:r w:rsidRPr="00996D52">
        <w:rPr>
          <w:rFonts w:ascii="LitNusx" w:hAnsi="LitNusx"/>
          <w:sz w:val="22"/>
          <w:szCs w:val="22"/>
          <w:lang w:val="af-ZA"/>
        </w:rPr>
        <w:t>qmis sa</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vel</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od aRi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 xml:space="preserve">lia.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miz</w:t>
      </w:r>
      <w:r>
        <w:rPr>
          <w:rFonts w:ascii="LitNusx" w:hAnsi="LitNusx"/>
          <w:sz w:val="22"/>
          <w:szCs w:val="22"/>
          <w:lang w:val="af-ZA"/>
        </w:rPr>
        <w:softHyphen/>
      </w:r>
      <w:r w:rsidRPr="00996D52">
        <w:rPr>
          <w:rFonts w:ascii="LitNusx" w:hAnsi="LitNusx"/>
          <w:sz w:val="22"/>
          <w:szCs w:val="22"/>
          <w:lang w:val="af-ZA"/>
        </w:rPr>
        <w:t>nis (sru</w:t>
      </w:r>
      <w:r>
        <w:rPr>
          <w:rFonts w:ascii="LitNusx" w:hAnsi="LitNusx"/>
          <w:sz w:val="22"/>
          <w:szCs w:val="22"/>
          <w:lang w:val="af-ZA"/>
        </w:rPr>
        <w:softHyphen/>
      </w:r>
      <w:r w:rsidRPr="00996D52">
        <w:rPr>
          <w:rFonts w:ascii="LitNusx" w:hAnsi="LitNusx"/>
          <w:sz w:val="22"/>
          <w:szCs w:val="22"/>
          <w:lang w:val="af-ZA"/>
        </w:rPr>
        <w:t>li da</w:t>
      </w:r>
      <w:r>
        <w:rPr>
          <w:rFonts w:ascii="LitNusx" w:hAnsi="LitNusx"/>
          <w:sz w:val="22"/>
          <w:szCs w:val="22"/>
          <w:lang w:val="af-ZA"/>
        </w:rPr>
        <w:softHyphen/>
      </w:r>
      <w:r w:rsidRPr="00996D52">
        <w:rPr>
          <w:rFonts w:ascii="LitNusx" w:hAnsi="LitNusx"/>
          <w:sz w:val="22"/>
          <w:szCs w:val="22"/>
          <w:lang w:val="af-ZA"/>
        </w:rPr>
        <w:t>saq</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ba, ro</w:t>
      </w:r>
      <w:r>
        <w:rPr>
          <w:rFonts w:ascii="LitNusx" w:hAnsi="LitNusx"/>
          <w:sz w:val="22"/>
          <w:szCs w:val="22"/>
          <w:lang w:val="af-ZA"/>
        </w:rPr>
        <w:softHyphen/>
      </w:r>
      <w:r w:rsidRPr="00996D52">
        <w:rPr>
          <w:rFonts w:ascii="LitNusx" w:hAnsi="LitNusx"/>
          <w:sz w:val="22"/>
          <w:szCs w:val="22"/>
          <w:lang w:val="af-ZA"/>
        </w:rPr>
        <w:t>mel</w:t>
      </w:r>
      <w:r>
        <w:rPr>
          <w:rFonts w:ascii="LitNusx" w:hAnsi="LitNusx"/>
          <w:sz w:val="22"/>
          <w:szCs w:val="22"/>
          <w:lang w:val="af-ZA"/>
        </w:rPr>
        <w:softHyphen/>
      </w:r>
      <w:r w:rsidRPr="00996D52">
        <w:rPr>
          <w:rFonts w:ascii="LitNusx" w:hAnsi="LitNusx"/>
          <w:sz w:val="22"/>
          <w:szCs w:val="22"/>
          <w:lang w:val="af-ZA"/>
        </w:rPr>
        <w:t>sac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bic ki ver uar</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fen Ta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med</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ve de</w:t>
      </w:r>
      <w:r>
        <w:rPr>
          <w:rFonts w:ascii="LitNusx" w:hAnsi="LitNusx"/>
          <w:sz w:val="22"/>
          <w:szCs w:val="22"/>
          <w:lang w:val="af-ZA"/>
        </w:rPr>
        <w:softHyphen/>
      </w:r>
      <w:r w:rsidRPr="00996D52">
        <w:rPr>
          <w:rFonts w:ascii="LitNusx" w:hAnsi="LitNusx"/>
          <w:sz w:val="22"/>
          <w:szCs w:val="22"/>
          <w:lang w:val="af-ZA"/>
        </w:rPr>
        <w:t>mok</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is pi</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beb</w:t>
      </w:r>
      <w:r>
        <w:rPr>
          <w:rFonts w:ascii="LitNusx" w:hAnsi="LitNusx"/>
          <w:sz w:val="22"/>
          <w:szCs w:val="22"/>
          <w:lang w:val="af-ZA"/>
        </w:rPr>
        <w:softHyphen/>
      </w:r>
      <w:r w:rsidRPr="00996D52">
        <w:rPr>
          <w:rFonts w:ascii="LitNusx" w:hAnsi="LitNusx"/>
          <w:sz w:val="22"/>
          <w:szCs w:val="22"/>
          <w:lang w:val="af-ZA"/>
        </w:rPr>
        <w:t>Si) gan</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xor</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leb</w:t>
      </w:r>
      <w:r>
        <w:rPr>
          <w:rFonts w:ascii="LitNusx" w:hAnsi="LitNusx"/>
          <w:sz w:val="22"/>
          <w:szCs w:val="22"/>
          <w:lang w:val="af-ZA"/>
        </w:rPr>
        <w:softHyphen/>
      </w:r>
      <w:r w:rsidRPr="00996D52">
        <w:rPr>
          <w:rFonts w:ascii="LitNusx" w:hAnsi="LitNusx"/>
          <w:sz w:val="22"/>
          <w:szCs w:val="22"/>
          <w:lang w:val="af-ZA"/>
        </w:rPr>
        <w:t>lad oi</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vis mniS</w:t>
      </w:r>
      <w:r>
        <w:rPr>
          <w:rFonts w:ascii="LitNusx" w:hAnsi="LitNusx"/>
          <w:sz w:val="22"/>
          <w:szCs w:val="22"/>
          <w:lang w:val="af-ZA"/>
        </w:rPr>
        <w:softHyphen/>
      </w:r>
      <w:r w:rsidRPr="00996D52">
        <w:rPr>
          <w:rFonts w:ascii="LitNusx" w:hAnsi="LitNusx"/>
          <w:sz w:val="22"/>
          <w:szCs w:val="22"/>
          <w:lang w:val="af-ZA"/>
        </w:rPr>
        <w:t>vne</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nia, rom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kur</w:t>
      </w:r>
      <w:r>
        <w:rPr>
          <w:rFonts w:ascii="LitNusx" w:hAnsi="LitNusx"/>
          <w:sz w:val="22"/>
          <w:szCs w:val="22"/>
          <w:lang w:val="af-ZA"/>
        </w:rPr>
        <w:softHyphen/>
      </w:r>
      <w:r w:rsidRPr="00996D52">
        <w:rPr>
          <w:rFonts w:ascii="LitNusx" w:hAnsi="LitNusx"/>
          <w:sz w:val="22"/>
          <w:szCs w:val="22"/>
          <w:lang w:val="af-ZA"/>
        </w:rPr>
        <w:t>ma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kam me</w:t>
      </w:r>
      <w:r>
        <w:rPr>
          <w:rFonts w:ascii="LitNusx" w:hAnsi="LitNusx"/>
          <w:sz w:val="22"/>
          <w:szCs w:val="22"/>
          <w:lang w:val="af-ZA"/>
        </w:rPr>
        <w:softHyphen/>
      </w:r>
      <w:r w:rsidRPr="00996D52">
        <w:rPr>
          <w:rFonts w:ascii="LitNusx" w:hAnsi="LitNusx"/>
          <w:sz w:val="22"/>
          <w:szCs w:val="22"/>
          <w:lang w:val="af-ZA"/>
        </w:rPr>
        <w:t>war</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ob</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vi kal</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la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vis mo</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cem</w:t>
      </w:r>
      <w:r>
        <w:rPr>
          <w:rFonts w:ascii="LitNusx" w:hAnsi="LitNusx"/>
          <w:sz w:val="22"/>
          <w:szCs w:val="22"/>
          <w:lang w:val="af-ZA"/>
        </w:rPr>
        <w:softHyphen/>
      </w:r>
      <w:r w:rsidRPr="00996D52">
        <w:rPr>
          <w:rFonts w:ascii="LitNusx" w:hAnsi="LitNusx"/>
          <w:sz w:val="22"/>
          <w:szCs w:val="22"/>
          <w:lang w:val="af-ZA"/>
        </w:rPr>
        <w:t>Ta san</w:t>
      </w:r>
      <w:r>
        <w:rPr>
          <w:rFonts w:ascii="LitNusx" w:hAnsi="LitNusx"/>
          <w:sz w:val="22"/>
          <w:szCs w:val="22"/>
          <w:lang w:val="af-ZA"/>
        </w:rPr>
        <w:softHyphen/>
      </w:r>
      <w:r w:rsidRPr="00996D52">
        <w:rPr>
          <w:rFonts w:ascii="LitNusx" w:hAnsi="LitNusx"/>
          <w:sz w:val="22"/>
          <w:szCs w:val="22"/>
          <w:lang w:val="af-ZA"/>
        </w:rPr>
        <w:t>do Car</w:t>
      </w:r>
      <w:r>
        <w:rPr>
          <w:rFonts w:ascii="LitNusx" w:hAnsi="LitNusx"/>
          <w:sz w:val="22"/>
          <w:szCs w:val="22"/>
          <w:lang w:val="af-ZA"/>
        </w:rPr>
        <w:softHyphen/>
      </w:r>
      <w:r w:rsidRPr="00996D52">
        <w:rPr>
          <w:rFonts w:ascii="LitNusx" w:hAnsi="LitNusx"/>
          <w:sz w:val="22"/>
          <w:szCs w:val="22"/>
          <w:lang w:val="af-ZA"/>
        </w:rPr>
        <w:t>Co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 Seq</w:t>
      </w:r>
      <w:r>
        <w:rPr>
          <w:rFonts w:ascii="LitNusx" w:hAnsi="LitNusx"/>
          <w:sz w:val="22"/>
          <w:szCs w:val="22"/>
          <w:lang w:val="af-ZA"/>
        </w:rPr>
        <w:softHyphen/>
      </w:r>
      <w:r w:rsidRPr="00996D52">
        <w:rPr>
          <w:rFonts w:ascii="LitNusx" w:hAnsi="LitNusx"/>
          <w:sz w:val="22"/>
          <w:szCs w:val="22"/>
          <w:lang w:val="af-ZA"/>
        </w:rPr>
        <w:t>mnas da rom 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Se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bis an</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 da</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Ti ris</w:t>
      </w:r>
      <w:r>
        <w:rPr>
          <w:rFonts w:ascii="LitNusx" w:hAnsi="LitNusx"/>
          <w:sz w:val="22"/>
          <w:szCs w:val="22"/>
          <w:lang w:val="af-ZA"/>
        </w:rPr>
        <w:softHyphen/>
      </w:r>
      <w:r w:rsidRPr="00996D52">
        <w:rPr>
          <w:rFonts w:ascii="LitNusx" w:hAnsi="LitNusx"/>
          <w:sz w:val="22"/>
          <w:szCs w:val="22"/>
          <w:lang w:val="af-ZA"/>
        </w:rPr>
        <w:t>kis faq</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biT ar dat</w:t>
      </w:r>
      <w:r>
        <w:rPr>
          <w:rFonts w:ascii="LitNusx" w:hAnsi="LitNusx"/>
          <w:sz w:val="22"/>
          <w:szCs w:val="22"/>
          <w:lang w:val="af-ZA"/>
        </w:rPr>
        <w:softHyphen/>
      </w:r>
      <w:r w:rsidRPr="00996D52">
        <w:rPr>
          <w:rFonts w:ascii="LitNusx" w:hAnsi="LitNusx"/>
          <w:sz w:val="22"/>
          <w:szCs w:val="22"/>
          <w:lang w:val="af-ZA"/>
        </w:rPr>
        <w:t>vir</w:t>
      </w:r>
      <w:r>
        <w:rPr>
          <w:rFonts w:ascii="LitNusx" w:hAnsi="LitNusx"/>
          <w:sz w:val="22"/>
          <w:szCs w:val="22"/>
          <w:lang w:val="af-ZA"/>
        </w:rPr>
        <w:softHyphen/>
      </w:r>
      <w:r w:rsidRPr="00996D52">
        <w:rPr>
          <w:rFonts w:ascii="LitNusx" w:hAnsi="LitNusx"/>
          <w:sz w:val="22"/>
          <w:szCs w:val="22"/>
          <w:lang w:val="af-ZA"/>
        </w:rPr>
        <w:t>Tos, rom</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bic fa</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bis in</w:t>
      </w:r>
      <w:r>
        <w:rPr>
          <w:rFonts w:ascii="LitNusx" w:hAnsi="LitNusx"/>
          <w:sz w:val="22"/>
          <w:szCs w:val="22"/>
          <w:lang w:val="af-ZA"/>
        </w:rPr>
        <w:softHyphen/>
      </w:r>
      <w:r w:rsidRPr="00996D52">
        <w:rPr>
          <w:rFonts w:ascii="LitNusx" w:hAnsi="LitNusx"/>
          <w:sz w:val="22"/>
          <w:szCs w:val="22"/>
          <w:lang w:val="af-ZA"/>
        </w:rPr>
        <w:t>fla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ri, xe</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Sem</w:t>
      </w:r>
      <w:r>
        <w:rPr>
          <w:rFonts w:ascii="LitNusx" w:hAnsi="LitNusx"/>
          <w:sz w:val="22"/>
          <w:szCs w:val="22"/>
          <w:lang w:val="af-ZA"/>
        </w:rPr>
        <w:softHyphen/>
      </w:r>
      <w:r w:rsidRPr="00996D52">
        <w:rPr>
          <w:rFonts w:ascii="LitNusx" w:hAnsi="LitNusx"/>
          <w:sz w:val="22"/>
          <w:szCs w:val="22"/>
          <w:lang w:val="af-ZA"/>
        </w:rPr>
        <w:t>Sle</w:t>
      </w:r>
      <w:r>
        <w:rPr>
          <w:rFonts w:ascii="LitNusx" w:hAnsi="LitNusx"/>
          <w:sz w:val="22"/>
          <w:szCs w:val="22"/>
          <w:lang w:val="af-ZA"/>
        </w:rPr>
        <w:softHyphen/>
      </w:r>
      <w:r w:rsidRPr="00996D52">
        <w:rPr>
          <w:rFonts w:ascii="LitNusx" w:hAnsi="LitNusx"/>
          <w:sz w:val="22"/>
          <w:szCs w:val="22"/>
          <w:lang w:val="af-ZA"/>
        </w:rPr>
        <w:t>li moZ</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dan ga</w:t>
      </w:r>
      <w:r>
        <w:rPr>
          <w:rFonts w:ascii="LitNusx" w:hAnsi="LitNusx"/>
          <w:sz w:val="22"/>
          <w:szCs w:val="22"/>
          <w:lang w:val="af-ZA"/>
        </w:rPr>
        <w:softHyphen/>
      </w:r>
      <w:r w:rsidRPr="00996D52">
        <w:rPr>
          <w:rFonts w:ascii="LitNusx" w:hAnsi="LitNusx"/>
          <w:sz w:val="22"/>
          <w:szCs w:val="22"/>
          <w:lang w:val="af-ZA"/>
        </w:rPr>
        <w:t>mom</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ben.</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dog</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bis is</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ul ar</w:t>
      </w:r>
      <w:r>
        <w:rPr>
          <w:rFonts w:ascii="LitNusx" w:hAnsi="LitNusx"/>
          <w:sz w:val="22"/>
          <w:szCs w:val="22"/>
          <w:lang w:val="af-ZA"/>
        </w:rPr>
        <w:softHyphen/>
      </w:r>
      <w:r w:rsidRPr="00996D52">
        <w:rPr>
          <w:rFonts w:ascii="LitNusx" w:hAnsi="LitNusx"/>
          <w:sz w:val="22"/>
          <w:szCs w:val="22"/>
          <w:lang w:val="af-ZA"/>
        </w:rPr>
        <w:t>sze ueW</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lad uf</w:t>
      </w:r>
      <w:r>
        <w:rPr>
          <w:rFonts w:ascii="LitNusx" w:hAnsi="LitNusx"/>
          <w:sz w:val="22"/>
          <w:szCs w:val="22"/>
          <w:lang w:val="af-ZA"/>
        </w:rPr>
        <w:softHyphen/>
      </w:r>
      <w:r w:rsidRPr="00996D52">
        <w:rPr>
          <w:rFonts w:ascii="LitNusx" w:hAnsi="LitNusx"/>
          <w:sz w:val="22"/>
          <w:szCs w:val="22"/>
          <w:lang w:val="af-ZA"/>
        </w:rPr>
        <w:t>ro me</w:t>
      </w:r>
      <w:r>
        <w:rPr>
          <w:rFonts w:ascii="LitNusx" w:hAnsi="LitNusx"/>
          <w:sz w:val="22"/>
          <w:szCs w:val="22"/>
          <w:lang w:val="af-ZA"/>
        </w:rPr>
        <w:softHyphen/>
      </w:r>
      <w:r w:rsidRPr="00996D52">
        <w:rPr>
          <w:rFonts w:ascii="LitNusx" w:hAnsi="LitNusx"/>
          <w:sz w:val="22"/>
          <w:szCs w:val="22"/>
          <w:lang w:val="af-ZA"/>
        </w:rPr>
        <w:t>tia is, rom sxva ba</w:t>
      </w:r>
      <w:r>
        <w:rPr>
          <w:rFonts w:ascii="LitNusx" w:hAnsi="LitNusx"/>
          <w:sz w:val="22"/>
          <w:szCs w:val="22"/>
          <w:lang w:val="af-ZA"/>
        </w:rPr>
        <w:softHyphen/>
      </w:r>
      <w:r w:rsidRPr="00996D52">
        <w:rPr>
          <w:rFonts w:ascii="LitNusx" w:hAnsi="LitNusx"/>
          <w:sz w:val="22"/>
          <w:szCs w:val="22"/>
          <w:lang w:val="af-ZA"/>
        </w:rPr>
        <w:t>nak</w:t>
      </w:r>
      <w:r>
        <w:rPr>
          <w:rFonts w:ascii="LitNusx" w:hAnsi="LitNusx"/>
          <w:sz w:val="22"/>
          <w:szCs w:val="22"/>
          <w:lang w:val="af-ZA"/>
        </w:rPr>
        <w:softHyphen/>
      </w:r>
      <w:r w:rsidRPr="00996D52">
        <w:rPr>
          <w:rFonts w:ascii="LitNusx" w:hAnsi="LitNusx"/>
          <w:sz w:val="22"/>
          <w:szCs w:val="22"/>
          <w:lang w:val="af-ZA"/>
        </w:rPr>
        <w:t>Si myo</w:t>
      </w:r>
      <w:r>
        <w:rPr>
          <w:rFonts w:ascii="LitNusx" w:hAnsi="LitNusx"/>
          <w:sz w:val="22"/>
          <w:szCs w:val="22"/>
          <w:lang w:val="af-ZA"/>
        </w:rPr>
        <w:softHyphen/>
      </w:r>
      <w:r w:rsidRPr="00996D52">
        <w:rPr>
          <w:rFonts w:ascii="LitNusx" w:hAnsi="LitNusx"/>
          <w:sz w:val="22"/>
          <w:szCs w:val="22"/>
          <w:lang w:val="af-ZA"/>
        </w:rPr>
        <w:t>fi i.</w:t>
      </w:r>
      <w:r>
        <w:rPr>
          <w:rFonts w:ascii="LitNusx" w:hAnsi="LitNusx"/>
          <w:sz w:val="22"/>
          <w:szCs w:val="22"/>
          <w:lang w:val="af-ZA"/>
        </w:rPr>
        <w:t xml:space="preserve"> </w:t>
      </w:r>
      <w:r w:rsidRPr="00996D52">
        <w:rPr>
          <w:rFonts w:ascii="LitNusx" w:hAnsi="LitNusx"/>
          <w:sz w:val="22"/>
          <w:szCs w:val="22"/>
          <w:lang w:val="af-ZA"/>
        </w:rPr>
        <w:t>Sum</w:t>
      </w:r>
      <w:r>
        <w:rPr>
          <w:rFonts w:ascii="LitNusx" w:hAnsi="LitNusx"/>
          <w:sz w:val="22"/>
          <w:szCs w:val="22"/>
          <w:lang w:val="af-ZA"/>
        </w:rPr>
        <w:softHyphen/>
      </w:r>
      <w:r w:rsidRPr="00996D52">
        <w:rPr>
          <w:rFonts w:ascii="LitNusx" w:hAnsi="LitNusx"/>
          <w:sz w:val="22"/>
          <w:szCs w:val="22"/>
          <w:lang w:val="af-ZA"/>
        </w:rPr>
        <w:t>pe</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ri (1950) Ta</w:t>
      </w:r>
      <w:r>
        <w:rPr>
          <w:rFonts w:ascii="LitNusx" w:hAnsi="LitNusx"/>
          <w:sz w:val="22"/>
          <w:szCs w:val="22"/>
          <w:lang w:val="af-ZA"/>
        </w:rPr>
        <w:softHyphen/>
      </w:r>
      <w:r w:rsidRPr="00996D52">
        <w:rPr>
          <w:rFonts w:ascii="LitNusx" w:hAnsi="LitNusx"/>
          <w:sz w:val="22"/>
          <w:szCs w:val="22"/>
          <w:lang w:val="af-ZA"/>
        </w:rPr>
        <w:t xml:space="preserve">vis </w:t>
      </w:r>
      <w:r>
        <w:rPr>
          <w:rFonts w:ascii="LitNusx" w:hAnsi="LitNusx"/>
          <w:sz w:val="22"/>
          <w:szCs w:val="22"/>
          <w:lang w:val="af-ZA"/>
        </w:rPr>
        <w:t>bo</w:t>
      </w:r>
      <w:r>
        <w:rPr>
          <w:rFonts w:ascii="LitNusx" w:hAnsi="LitNusx"/>
          <w:sz w:val="22"/>
          <w:szCs w:val="22"/>
          <w:lang w:val="af-ZA"/>
        </w:rPr>
        <w:softHyphen/>
        <w:t>lo</w:t>
      </w:r>
      <w:r w:rsidRPr="00996D52">
        <w:rPr>
          <w:rFonts w:ascii="LitNusx" w:hAnsi="LitNusx"/>
          <w:sz w:val="22"/>
          <w:szCs w:val="22"/>
          <w:lang w:val="af-ZA"/>
        </w:rPr>
        <w:t xml:space="preserve"> naS</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meb</w:t>
      </w:r>
      <w:r>
        <w:rPr>
          <w:rFonts w:ascii="LitNusx" w:hAnsi="LitNusx"/>
          <w:sz w:val="22"/>
          <w:szCs w:val="22"/>
          <w:lang w:val="af-ZA"/>
        </w:rPr>
        <w:softHyphen/>
      </w:r>
      <w:r w:rsidRPr="00996D52">
        <w:rPr>
          <w:rFonts w:ascii="LitNusx" w:hAnsi="LitNusx"/>
          <w:sz w:val="22"/>
          <w:szCs w:val="22"/>
          <w:lang w:val="af-ZA"/>
        </w:rPr>
        <w:t>Si msgavs mo</w:t>
      </w:r>
      <w:r>
        <w:rPr>
          <w:rFonts w:ascii="LitNusx" w:hAnsi="LitNusx"/>
          <w:sz w:val="22"/>
          <w:szCs w:val="22"/>
          <w:lang w:val="af-ZA"/>
        </w:rPr>
        <w:softHyphen/>
      </w:r>
      <w:r w:rsidRPr="00996D52">
        <w:rPr>
          <w:rFonts w:ascii="LitNusx" w:hAnsi="LitNusx"/>
          <w:sz w:val="22"/>
          <w:szCs w:val="22"/>
          <w:lang w:val="af-ZA"/>
        </w:rPr>
        <w:t>saz</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bas ga</w:t>
      </w:r>
      <w:r>
        <w:rPr>
          <w:rFonts w:ascii="LitNusx" w:hAnsi="LitNusx"/>
          <w:sz w:val="22"/>
          <w:szCs w:val="22"/>
          <w:lang w:val="af-ZA"/>
        </w:rPr>
        <w:softHyphen/>
      </w:r>
      <w:r w:rsidRPr="00996D52">
        <w:rPr>
          <w:rFonts w:ascii="LitNusx" w:hAnsi="LitNusx"/>
          <w:sz w:val="22"/>
          <w:szCs w:val="22"/>
          <w:lang w:val="af-ZA"/>
        </w:rPr>
        <w:t>moT</w:t>
      </w:r>
      <w:r>
        <w:rPr>
          <w:rFonts w:ascii="LitNusx" w:hAnsi="LitNusx"/>
          <w:sz w:val="22"/>
          <w:szCs w:val="22"/>
          <w:lang w:val="af-ZA"/>
        </w:rPr>
        <w:softHyphen/>
      </w:r>
      <w:r w:rsidRPr="00996D52">
        <w:rPr>
          <w:rFonts w:ascii="LitNusx" w:hAnsi="LitNusx"/>
          <w:sz w:val="22"/>
          <w:szCs w:val="22"/>
          <w:lang w:val="af-ZA"/>
        </w:rPr>
        <w:t>qvam</w:t>
      </w:r>
      <w:r>
        <w:rPr>
          <w:rFonts w:ascii="LitNusx" w:hAnsi="LitNusx"/>
          <w:sz w:val="22"/>
          <w:szCs w:val="22"/>
          <w:lang w:val="af-ZA"/>
        </w:rPr>
        <w:softHyphen/>
      </w:r>
      <w:r w:rsidRPr="00996D52">
        <w:rPr>
          <w:rFonts w:ascii="LitNusx" w:hAnsi="LitNusx"/>
          <w:sz w:val="22"/>
          <w:szCs w:val="22"/>
          <w:lang w:val="af-ZA"/>
        </w:rPr>
        <w:t>da; uZ</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bis Te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 aras</w:t>
      </w:r>
      <w:r>
        <w:rPr>
          <w:rFonts w:ascii="LitNusx" w:hAnsi="LitNusx"/>
          <w:sz w:val="22"/>
          <w:szCs w:val="22"/>
          <w:lang w:val="af-ZA"/>
        </w:rPr>
        <w:softHyphen/>
      </w:r>
      <w:r w:rsidRPr="00996D52">
        <w:rPr>
          <w:rFonts w:ascii="LitNusx" w:hAnsi="LitNusx"/>
          <w:sz w:val="22"/>
          <w:szCs w:val="22"/>
          <w:lang w:val="af-ZA"/>
        </w:rPr>
        <w:t>wor di</w:t>
      </w:r>
      <w:r>
        <w:rPr>
          <w:rFonts w:ascii="LitNusx" w:hAnsi="LitNusx"/>
          <w:sz w:val="22"/>
          <w:szCs w:val="22"/>
          <w:lang w:val="af-ZA"/>
        </w:rPr>
        <w:softHyphen/>
      </w:r>
      <w:r w:rsidRPr="00996D52">
        <w:rPr>
          <w:rFonts w:ascii="LitNusx" w:hAnsi="LitNusx"/>
          <w:sz w:val="22"/>
          <w:szCs w:val="22"/>
          <w:lang w:val="af-ZA"/>
        </w:rPr>
        <w:t>ag</w:t>
      </w:r>
      <w:r>
        <w:rPr>
          <w:rFonts w:ascii="LitNusx" w:hAnsi="LitNusx"/>
          <w:sz w:val="22"/>
          <w:szCs w:val="22"/>
          <w:lang w:val="af-ZA"/>
        </w:rPr>
        <w:softHyphen/>
      </w:r>
      <w:r w:rsidRPr="00996D52">
        <w:rPr>
          <w:rFonts w:ascii="LitNusx" w:hAnsi="LitNusx"/>
          <w:sz w:val="22"/>
          <w:szCs w:val="22"/>
          <w:lang w:val="af-ZA"/>
        </w:rPr>
        <w:t>nozs sva</w:t>
      </w:r>
      <w:r>
        <w:rPr>
          <w:rFonts w:ascii="LitNusx" w:hAnsi="LitNusx"/>
          <w:sz w:val="22"/>
          <w:szCs w:val="22"/>
          <w:lang w:val="af-ZA"/>
        </w:rPr>
        <w:softHyphen/>
      </w:r>
      <w:r w:rsidRPr="00996D52">
        <w:rPr>
          <w:rFonts w:ascii="LitNusx" w:hAnsi="LitNusx"/>
          <w:sz w:val="22"/>
          <w:szCs w:val="22"/>
          <w:lang w:val="af-ZA"/>
        </w:rPr>
        <w:t>men imis Se</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xeb, Tu ra</w:t>
      </w:r>
      <w:r>
        <w:rPr>
          <w:rFonts w:ascii="LitNusx" w:hAnsi="LitNusx"/>
          <w:sz w:val="22"/>
          <w:szCs w:val="22"/>
          <w:lang w:val="af-ZA"/>
        </w:rPr>
        <w:softHyphen/>
      </w:r>
      <w:r w:rsidRPr="00996D52">
        <w:rPr>
          <w:rFonts w:ascii="LitNusx" w:hAnsi="LitNusx"/>
          <w:sz w:val="22"/>
          <w:szCs w:val="22"/>
          <w:lang w:val="af-ZA"/>
        </w:rPr>
        <w:t>tom un</w:t>
      </w:r>
      <w:r>
        <w:rPr>
          <w:rFonts w:ascii="LitNusx" w:hAnsi="LitNusx"/>
          <w:sz w:val="22"/>
          <w:szCs w:val="22"/>
          <w:lang w:val="af-ZA"/>
        </w:rPr>
        <w:softHyphen/>
      </w:r>
      <w:r w:rsidRPr="00996D52">
        <w:rPr>
          <w:rFonts w:ascii="LitNusx" w:hAnsi="LitNusx"/>
          <w:sz w:val="22"/>
          <w:szCs w:val="22"/>
          <w:lang w:val="af-ZA"/>
        </w:rPr>
        <w:t>da ga</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ca</w:t>
      </w:r>
      <w:r>
        <w:rPr>
          <w:rFonts w:ascii="LitNusx" w:hAnsi="LitNusx"/>
          <w:sz w:val="22"/>
          <w:szCs w:val="22"/>
          <w:lang w:val="af-ZA"/>
        </w:rPr>
        <w:softHyphen/>
      </w:r>
      <w:r w:rsidRPr="00996D52">
        <w:rPr>
          <w:rFonts w:ascii="LitNusx" w:hAnsi="LitNusx"/>
          <w:sz w:val="22"/>
          <w:szCs w:val="22"/>
          <w:lang w:val="af-ZA"/>
        </w:rPr>
        <w:t>da uZ</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ba ka</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tur pro</w:t>
      </w:r>
      <w:r>
        <w:rPr>
          <w:rFonts w:ascii="LitNusx" w:hAnsi="LitNusx"/>
          <w:sz w:val="22"/>
          <w:szCs w:val="22"/>
          <w:lang w:val="af-ZA"/>
        </w:rPr>
        <w:softHyphen/>
      </w:r>
      <w:r w:rsidRPr="00996D52">
        <w:rPr>
          <w:rFonts w:ascii="LitNusx" w:hAnsi="LitNusx"/>
          <w:sz w:val="22"/>
          <w:szCs w:val="22"/>
          <w:lang w:val="af-ZA"/>
        </w:rPr>
        <w:t>ce</w:t>
      </w:r>
      <w:r>
        <w:rPr>
          <w:rFonts w:ascii="LitNusx" w:hAnsi="LitNusx"/>
          <w:sz w:val="22"/>
          <w:szCs w:val="22"/>
          <w:lang w:val="af-ZA"/>
        </w:rPr>
        <w:softHyphen/>
      </w:r>
      <w:r w:rsidRPr="00996D52">
        <w:rPr>
          <w:rFonts w:ascii="LitNusx" w:hAnsi="LitNusx"/>
          <w:sz w:val="22"/>
          <w:szCs w:val="22"/>
          <w:lang w:val="af-ZA"/>
        </w:rPr>
        <w:t>sebs.</w:t>
      </w:r>
    </w:p>
    <w:p w:rsidR="00D46116" w:rsidRPr="00996D52" w:rsidRDefault="00D46116" w:rsidP="00BC619A">
      <w:pPr>
        <w:pStyle w:val="PlainText"/>
        <w:spacing w:line="252" w:lineRule="auto"/>
        <w:ind w:firstLine="540"/>
        <w:jc w:val="both"/>
        <w:rPr>
          <w:rFonts w:ascii="LitNusx" w:hAnsi="LitNusx"/>
          <w:sz w:val="22"/>
          <w:szCs w:val="22"/>
          <w:lang w:val="af-ZA"/>
        </w:rPr>
      </w:pPr>
    </w:p>
    <w:p w:rsidR="00D46116" w:rsidRPr="00540561" w:rsidRDefault="00D46116" w:rsidP="00BC619A">
      <w:pPr>
        <w:pStyle w:val="PlainText"/>
        <w:spacing w:line="252" w:lineRule="auto"/>
        <w:jc w:val="center"/>
        <w:rPr>
          <w:rFonts w:ascii="LitNusx" w:hAnsi="LitNusx"/>
          <w:b/>
          <w:sz w:val="24"/>
          <w:szCs w:val="24"/>
          <w:lang w:val="af-ZA"/>
        </w:rPr>
      </w:pPr>
      <w:r w:rsidRPr="00540561">
        <w:rPr>
          <w:rFonts w:ascii="LitNusx" w:hAnsi="LitNusx"/>
          <w:b/>
          <w:sz w:val="24"/>
          <w:szCs w:val="24"/>
          <w:lang w:val="af-ZA"/>
        </w:rPr>
        <w:t>`sa</w:t>
      </w:r>
      <w:r w:rsidRPr="00540561">
        <w:rPr>
          <w:rFonts w:ascii="LitNusx" w:hAnsi="LitNusx"/>
          <w:b/>
          <w:sz w:val="24"/>
          <w:szCs w:val="24"/>
          <w:lang w:val="af-ZA"/>
        </w:rPr>
        <w:softHyphen/>
        <w:t>baz</w:t>
      </w:r>
      <w:r w:rsidRPr="00540561">
        <w:rPr>
          <w:rFonts w:ascii="LitNusx" w:hAnsi="LitNusx"/>
          <w:b/>
          <w:sz w:val="24"/>
          <w:szCs w:val="24"/>
          <w:lang w:val="af-ZA"/>
        </w:rPr>
        <w:softHyphen/>
        <w:t>ro kon</w:t>
      </w:r>
      <w:r w:rsidRPr="00540561">
        <w:rPr>
          <w:rFonts w:ascii="LitNusx" w:hAnsi="LitNusx"/>
          <w:b/>
          <w:sz w:val="24"/>
          <w:szCs w:val="24"/>
          <w:lang w:val="af-ZA"/>
        </w:rPr>
        <w:softHyphen/>
        <w:t>for</w:t>
      </w:r>
      <w:r w:rsidRPr="00540561">
        <w:rPr>
          <w:rFonts w:ascii="LitNusx" w:hAnsi="LitNusx"/>
          <w:b/>
          <w:sz w:val="24"/>
          <w:szCs w:val="24"/>
          <w:lang w:val="af-ZA"/>
        </w:rPr>
        <w:softHyphen/>
        <w:t>miz</w:t>
      </w:r>
      <w:r w:rsidRPr="00540561">
        <w:rPr>
          <w:rFonts w:ascii="LitNusx" w:hAnsi="LitNusx"/>
          <w:b/>
          <w:sz w:val="24"/>
          <w:szCs w:val="24"/>
          <w:lang w:val="af-ZA"/>
        </w:rPr>
        <w:softHyphen/>
        <w:t>mi~</w:t>
      </w:r>
    </w:p>
    <w:p w:rsidR="00D46116" w:rsidRPr="00996D52" w:rsidRDefault="00D46116" w:rsidP="00BC619A">
      <w:pPr>
        <w:pStyle w:val="PlainText"/>
        <w:spacing w:line="252" w:lineRule="auto"/>
        <w:ind w:firstLine="540"/>
        <w:jc w:val="both"/>
        <w:rPr>
          <w:rFonts w:ascii="LitNusx" w:hAnsi="LitNusx"/>
          <w:sz w:val="22"/>
          <w:szCs w:val="22"/>
          <w:lang w:val="af-ZA"/>
        </w:rPr>
      </w:pP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kis uw</w:t>
      </w:r>
      <w:r>
        <w:rPr>
          <w:rFonts w:ascii="LitNusx" w:hAnsi="LitNusx"/>
          <w:sz w:val="22"/>
          <w:szCs w:val="22"/>
          <w:lang w:val="af-ZA"/>
        </w:rPr>
        <w:softHyphen/>
      </w:r>
      <w:r w:rsidRPr="00996D52">
        <w:rPr>
          <w:rFonts w:ascii="LitNusx" w:hAnsi="LitNusx"/>
          <w:sz w:val="22"/>
          <w:szCs w:val="22"/>
          <w:lang w:val="af-ZA"/>
        </w:rPr>
        <w:t>yve</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bis prin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pi” su</w:t>
      </w:r>
      <w:r>
        <w:rPr>
          <w:rFonts w:ascii="LitNusx" w:hAnsi="LitNusx"/>
          <w:sz w:val="22"/>
          <w:szCs w:val="22"/>
          <w:lang w:val="af-ZA"/>
        </w:rPr>
        <w:softHyphen/>
      </w:r>
      <w:r w:rsidRPr="00996D52">
        <w:rPr>
          <w:rFonts w:ascii="LitNusx" w:hAnsi="LitNusx"/>
          <w:sz w:val="22"/>
          <w:szCs w:val="22"/>
          <w:lang w:val="af-ZA"/>
        </w:rPr>
        <w:t>lac ar ga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ric</w:t>
      </w:r>
      <w:r>
        <w:rPr>
          <w:rFonts w:ascii="LitNusx" w:hAnsi="LitNusx"/>
          <w:sz w:val="22"/>
          <w:szCs w:val="22"/>
          <w:lang w:val="af-ZA"/>
        </w:rPr>
        <w:softHyphen/>
      </w:r>
      <w:r w:rsidRPr="00996D52">
        <w:rPr>
          <w:rFonts w:ascii="LitNusx" w:hAnsi="LitNusx"/>
          <w:sz w:val="22"/>
          <w:szCs w:val="22"/>
          <w:lang w:val="af-ZA"/>
        </w:rPr>
        <w:t>xavs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kur `siv</w:t>
      </w:r>
      <w:r>
        <w:rPr>
          <w:rFonts w:ascii="LitNusx" w:hAnsi="LitNusx"/>
          <w:sz w:val="22"/>
          <w:szCs w:val="22"/>
          <w:lang w:val="af-ZA"/>
        </w:rPr>
        <w:softHyphen/>
      </w:r>
      <w:r w:rsidRPr="00996D52">
        <w:rPr>
          <w:rFonts w:ascii="LitNusx" w:hAnsi="LitNusx"/>
          <w:sz w:val="22"/>
          <w:szCs w:val="22"/>
          <w:lang w:val="af-ZA"/>
        </w:rPr>
        <w:t>rce</w:t>
      </w:r>
      <w:r>
        <w:rPr>
          <w:rFonts w:ascii="LitNusx" w:hAnsi="LitNusx"/>
          <w:sz w:val="22"/>
          <w:szCs w:val="22"/>
          <w:lang w:val="af-ZA"/>
        </w:rPr>
        <w:softHyphen/>
      </w:r>
      <w:r w:rsidRPr="00996D52">
        <w:rPr>
          <w:rFonts w:ascii="LitNusx" w:hAnsi="LitNusx"/>
          <w:sz w:val="22"/>
          <w:szCs w:val="22"/>
          <w:lang w:val="af-ZA"/>
        </w:rPr>
        <w:t>Si~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fos Ca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vas, sa</w:t>
      </w:r>
      <w:r>
        <w:rPr>
          <w:rFonts w:ascii="LitNusx" w:hAnsi="LitNusx"/>
          <w:sz w:val="22"/>
          <w:szCs w:val="22"/>
          <w:lang w:val="af-ZA"/>
        </w:rPr>
        <w:softHyphen/>
      </w:r>
      <w:r w:rsidRPr="00996D52">
        <w:rPr>
          <w:rFonts w:ascii="LitNusx" w:hAnsi="LitNusx"/>
          <w:sz w:val="22"/>
          <w:szCs w:val="22"/>
          <w:lang w:val="af-ZA"/>
        </w:rPr>
        <w:t>nam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su</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eq</w:t>
      </w:r>
      <w:r>
        <w:rPr>
          <w:rFonts w:ascii="LitNusx" w:hAnsi="LitNusx"/>
          <w:sz w:val="22"/>
          <w:szCs w:val="22"/>
          <w:lang w:val="af-ZA"/>
        </w:rPr>
        <w:softHyphen/>
      </w:r>
      <w:r w:rsidRPr="00996D52">
        <w:rPr>
          <w:rFonts w:ascii="LitNusx" w:hAnsi="LitNusx"/>
          <w:sz w:val="22"/>
          <w:szCs w:val="22"/>
          <w:lang w:val="af-ZA"/>
        </w:rPr>
        <w:t>tis mo</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ni ui</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do ar gax</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ba da sa</w:t>
      </w:r>
      <w:r>
        <w:rPr>
          <w:rFonts w:ascii="LitNusx" w:hAnsi="LitNusx"/>
          <w:sz w:val="22"/>
          <w:szCs w:val="22"/>
          <w:lang w:val="af-ZA"/>
        </w:rPr>
        <w:softHyphen/>
      </w:r>
      <w:r w:rsidRPr="00996D52">
        <w:rPr>
          <w:rFonts w:ascii="LitNusx" w:hAnsi="LitNusx"/>
          <w:sz w:val="22"/>
          <w:szCs w:val="22"/>
          <w:lang w:val="af-ZA"/>
        </w:rPr>
        <w:t>nam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wes</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gis mniS</w:t>
      </w:r>
      <w:r>
        <w:rPr>
          <w:rFonts w:ascii="LitNusx" w:hAnsi="LitNusx"/>
          <w:sz w:val="22"/>
          <w:szCs w:val="22"/>
          <w:lang w:val="af-ZA"/>
        </w:rPr>
        <w:softHyphen/>
      </w:r>
      <w:r w:rsidRPr="00996D52">
        <w:rPr>
          <w:rFonts w:ascii="LitNusx" w:hAnsi="LitNusx"/>
          <w:sz w:val="22"/>
          <w:szCs w:val="22"/>
          <w:lang w:val="af-ZA"/>
        </w:rPr>
        <w:t>vne</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ni maC</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t xml:space="preserve"> _</w:t>
      </w:r>
      <w:r w:rsidRPr="00996D52">
        <w:rPr>
          <w:rFonts w:ascii="LitNusx" w:hAnsi="LitNusx"/>
          <w:sz w:val="22"/>
          <w:szCs w:val="22"/>
          <w:lang w:val="af-ZA"/>
        </w:rPr>
        <w:t xml:space="preserve">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w:t>
      </w:r>
      <w:r>
        <w:rPr>
          <w:rFonts w:ascii="LitNusx" w:hAnsi="LitNusx"/>
          <w:sz w:val="22"/>
          <w:szCs w:val="22"/>
          <w:lang w:val="af-ZA"/>
        </w:rPr>
        <w:softHyphen/>
      </w:r>
      <w:r w:rsidRPr="00996D52">
        <w:rPr>
          <w:rFonts w:ascii="LitNusx" w:hAnsi="LitNusx"/>
          <w:sz w:val="22"/>
          <w:szCs w:val="22"/>
          <w:lang w:val="af-ZA"/>
        </w:rPr>
        <w:t>fa</w:t>
      </w:r>
      <w:r>
        <w:rPr>
          <w:rFonts w:ascii="LitNusx" w:hAnsi="LitNusx"/>
          <w:sz w:val="22"/>
          <w:szCs w:val="22"/>
          <w:lang w:val="af-ZA"/>
        </w:rPr>
        <w:softHyphen/>
      </w:r>
      <w:r w:rsidRPr="00996D52">
        <w:rPr>
          <w:rFonts w:ascii="LitNusx" w:hAnsi="LitNusx"/>
          <w:sz w:val="22"/>
          <w:szCs w:val="22"/>
          <w:lang w:val="af-ZA"/>
        </w:rPr>
        <w:t>li fas</w:t>
      </w:r>
      <w:r>
        <w:rPr>
          <w:rFonts w:ascii="LitNusx" w:hAnsi="LitNusx"/>
          <w:sz w:val="22"/>
          <w:szCs w:val="22"/>
          <w:lang w:val="af-ZA"/>
        </w:rPr>
        <w:softHyphen/>
      </w:r>
      <w:r w:rsidRPr="00996D52">
        <w:rPr>
          <w:rFonts w:ascii="LitNusx" w:hAnsi="LitNusx"/>
          <w:sz w:val="22"/>
          <w:szCs w:val="22"/>
          <w:lang w:val="af-ZA"/>
        </w:rPr>
        <w:t>war</w:t>
      </w:r>
      <w:r>
        <w:rPr>
          <w:rFonts w:ascii="LitNusx" w:hAnsi="LitNusx"/>
          <w:sz w:val="22"/>
          <w:szCs w:val="22"/>
          <w:lang w:val="af-ZA"/>
        </w:rPr>
        <w:softHyphen/>
      </w:r>
      <w:r w:rsidRPr="00996D52">
        <w:rPr>
          <w:rFonts w:ascii="LitNusx" w:hAnsi="LitNusx"/>
          <w:sz w:val="22"/>
          <w:szCs w:val="22"/>
          <w:lang w:val="af-ZA"/>
        </w:rPr>
        <w:t>moq</w:t>
      </w:r>
      <w:r>
        <w:rPr>
          <w:rFonts w:ascii="LitNusx" w:hAnsi="LitNusx"/>
          <w:sz w:val="22"/>
          <w:szCs w:val="22"/>
          <w:lang w:val="af-ZA"/>
        </w:rPr>
        <w:softHyphen/>
      </w:r>
      <w:r w:rsidRPr="00996D52">
        <w:rPr>
          <w:rFonts w:ascii="LitNusx" w:hAnsi="LitNusx"/>
          <w:sz w:val="22"/>
          <w:szCs w:val="22"/>
          <w:lang w:val="af-ZA"/>
        </w:rPr>
        <w:t>mna ar da</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an</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ba.</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am</w:t>
      </w:r>
      <w:r>
        <w:rPr>
          <w:rFonts w:ascii="LitNusx" w:hAnsi="LitNusx"/>
          <w:sz w:val="22"/>
          <w:szCs w:val="22"/>
          <w:lang w:val="af-ZA"/>
        </w:rPr>
        <w:softHyphen/>
      </w:r>
      <w:r w:rsidRPr="00996D52">
        <w:rPr>
          <w:rFonts w:ascii="LitNusx" w:hAnsi="LitNusx"/>
          <w:sz w:val="22"/>
          <w:szCs w:val="22"/>
          <w:lang w:val="af-ZA"/>
        </w:rPr>
        <w:t>gva</w:t>
      </w:r>
      <w:r>
        <w:rPr>
          <w:rFonts w:ascii="LitNusx" w:hAnsi="LitNusx"/>
          <w:sz w:val="22"/>
          <w:szCs w:val="22"/>
          <w:lang w:val="af-ZA"/>
        </w:rPr>
        <w:softHyphen/>
      </w:r>
      <w:r w:rsidRPr="00996D52">
        <w:rPr>
          <w:rFonts w:ascii="LitNusx" w:hAnsi="LitNusx"/>
          <w:sz w:val="22"/>
          <w:szCs w:val="22"/>
          <w:lang w:val="af-ZA"/>
        </w:rPr>
        <w:t>ri in</w:t>
      </w:r>
      <w:r>
        <w:rPr>
          <w:rFonts w:ascii="LitNusx" w:hAnsi="LitNusx"/>
          <w:sz w:val="22"/>
          <w:szCs w:val="22"/>
          <w:lang w:val="af-ZA"/>
        </w:rPr>
        <w:softHyphen/>
      </w:r>
      <w:r w:rsidRPr="00996D52">
        <w:rPr>
          <w:rFonts w:ascii="LitNusx" w:hAnsi="LitNusx"/>
          <w:sz w:val="22"/>
          <w:szCs w:val="22"/>
          <w:lang w:val="af-ZA"/>
        </w:rPr>
        <w:t>ter</w:t>
      </w:r>
      <w:r>
        <w:rPr>
          <w:rFonts w:ascii="LitNusx" w:hAnsi="LitNusx"/>
          <w:sz w:val="22"/>
          <w:szCs w:val="22"/>
          <w:lang w:val="af-ZA"/>
        </w:rPr>
        <w:softHyphen/>
      </w:r>
      <w:r w:rsidRPr="00996D52">
        <w:rPr>
          <w:rFonts w:ascii="LitNusx" w:hAnsi="LitNusx"/>
          <w:sz w:val="22"/>
          <w:szCs w:val="22"/>
          <w:lang w:val="af-ZA"/>
        </w:rPr>
        <w:t>ven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vis(Ca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saT</w:t>
      </w:r>
      <w:r>
        <w:rPr>
          <w:rFonts w:ascii="LitNusx" w:hAnsi="LitNusx"/>
          <w:sz w:val="22"/>
          <w:szCs w:val="22"/>
          <w:lang w:val="af-ZA"/>
        </w:rPr>
        <w:softHyphen/>
      </w:r>
      <w:r w:rsidRPr="00996D52">
        <w:rPr>
          <w:rFonts w:ascii="LitNusx" w:hAnsi="LitNusx"/>
          <w:sz w:val="22"/>
          <w:szCs w:val="22"/>
          <w:lang w:val="af-ZA"/>
        </w:rPr>
        <w:t xml:space="preserve">vis) </w:t>
      </w:r>
      <w:r w:rsidRPr="00540561">
        <w:rPr>
          <w:rFonts w:ascii="LitNusx" w:hAnsi="LitNusx"/>
          <w:b/>
          <w:sz w:val="22"/>
          <w:szCs w:val="22"/>
          <w:lang w:val="af-ZA"/>
        </w:rPr>
        <w:t>ri</w:t>
      </w:r>
      <w:r w:rsidRPr="00540561">
        <w:rPr>
          <w:rFonts w:ascii="LitNusx" w:hAnsi="LitNusx"/>
          <w:b/>
          <w:sz w:val="22"/>
          <w:szCs w:val="22"/>
          <w:lang w:val="af-ZA"/>
        </w:rPr>
        <w:softHyphen/>
        <w:t>us</w:t>
      </w:r>
      <w:r w:rsidRPr="00540561">
        <w:rPr>
          <w:rFonts w:ascii="LitNusx" w:hAnsi="LitNusx"/>
          <w:b/>
          <w:sz w:val="22"/>
          <w:szCs w:val="22"/>
          <w:lang w:val="af-ZA"/>
        </w:rPr>
        <w:softHyphen/>
        <w:t>tov</w:t>
      </w:r>
      <w:r w:rsidRPr="00540561">
        <w:rPr>
          <w:rFonts w:ascii="LitNusx" w:hAnsi="LitNusx"/>
          <w:b/>
          <w:sz w:val="22"/>
          <w:szCs w:val="22"/>
          <w:lang w:val="af-ZA"/>
        </w:rPr>
        <w:softHyphen/>
        <w:t>ma</w:t>
      </w:r>
      <w:r w:rsidRPr="00996D52">
        <w:rPr>
          <w:rFonts w:ascii="LitNusx" w:hAnsi="LitNusx"/>
          <w:sz w:val="22"/>
          <w:szCs w:val="22"/>
          <w:lang w:val="af-ZA"/>
        </w:rPr>
        <w:t xml:space="preserve"> 30</w:t>
      </w:r>
      <w:r>
        <w:rPr>
          <w:rFonts w:ascii="LitNusx" w:hAnsi="LitNusx"/>
          <w:sz w:val="22"/>
          <w:szCs w:val="22"/>
          <w:lang w:val="af-ZA"/>
        </w:rPr>
        <w:t>-</w:t>
      </w:r>
      <w:r w:rsidRPr="00996D52">
        <w:rPr>
          <w:rFonts w:ascii="LitNusx" w:hAnsi="LitNusx"/>
          <w:sz w:val="22"/>
          <w:szCs w:val="22"/>
          <w:lang w:val="af-ZA"/>
        </w:rPr>
        <w:t>ia</w:t>
      </w:r>
      <w:r>
        <w:rPr>
          <w:rFonts w:ascii="LitNusx" w:hAnsi="LitNusx"/>
          <w:sz w:val="22"/>
          <w:szCs w:val="22"/>
          <w:lang w:val="af-ZA"/>
        </w:rPr>
        <w:softHyphen/>
      </w:r>
      <w:r w:rsidRPr="00996D52">
        <w:rPr>
          <w:rFonts w:ascii="LitNusx" w:hAnsi="LitNusx"/>
          <w:sz w:val="22"/>
          <w:szCs w:val="22"/>
          <w:lang w:val="af-ZA"/>
        </w:rPr>
        <w:t>ni wle</w:t>
      </w:r>
      <w:r>
        <w:rPr>
          <w:rFonts w:ascii="LitNusx" w:hAnsi="LitNusx"/>
          <w:sz w:val="22"/>
          <w:szCs w:val="22"/>
          <w:lang w:val="af-ZA"/>
        </w:rPr>
        <w:softHyphen/>
      </w:r>
      <w:r w:rsidRPr="00996D52">
        <w:rPr>
          <w:rFonts w:ascii="LitNusx" w:hAnsi="LitNusx"/>
          <w:sz w:val="22"/>
          <w:szCs w:val="22"/>
          <w:lang w:val="af-ZA"/>
        </w:rPr>
        <w:t>bis da</w:t>
      </w:r>
      <w:r>
        <w:rPr>
          <w:rFonts w:ascii="LitNusx" w:hAnsi="LitNusx"/>
          <w:sz w:val="22"/>
          <w:szCs w:val="22"/>
          <w:lang w:val="af-ZA"/>
        </w:rPr>
        <w:softHyphen/>
      </w:r>
      <w:r w:rsidRPr="00996D52">
        <w:rPr>
          <w:rFonts w:ascii="LitNusx" w:hAnsi="LitNusx"/>
          <w:sz w:val="22"/>
          <w:szCs w:val="22"/>
          <w:lang w:val="af-ZA"/>
        </w:rPr>
        <w:t>saw</w:t>
      </w:r>
      <w:r>
        <w:rPr>
          <w:rFonts w:ascii="LitNusx" w:hAnsi="LitNusx"/>
          <w:sz w:val="22"/>
          <w:szCs w:val="22"/>
          <w:lang w:val="af-ZA"/>
        </w:rPr>
        <w:softHyphen/>
      </w:r>
      <w:r w:rsidRPr="00996D52">
        <w:rPr>
          <w:rFonts w:ascii="LitNusx" w:hAnsi="LitNusx"/>
          <w:sz w:val="22"/>
          <w:szCs w:val="22"/>
          <w:lang w:val="af-ZA"/>
        </w:rPr>
        <w:t>yis</w:t>
      </w:r>
      <w:r>
        <w:rPr>
          <w:rFonts w:ascii="LitNusx" w:hAnsi="LitNusx"/>
          <w:sz w:val="22"/>
          <w:szCs w:val="22"/>
          <w:lang w:val="af-ZA"/>
        </w:rPr>
        <w:softHyphen/>
      </w:r>
      <w:r w:rsidRPr="00996D52">
        <w:rPr>
          <w:rFonts w:ascii="LitNusx" w:hAnsi="LitNusx"/>
          <w:sz w:val="22"/>
          <w:szCs w:val="22"/>
          <w:lang w:val="af-ZA"/>
        </w:rPr>
        <w:t>Si Se</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na cne</w:t>
      </w:r>
      <w:r>
        <w:rPr>
          <w:rFonts w:ascii="LitNusx" w:hAnsi="LitNusx"/>
          <w:sz w:val="22"/>
          <w:szCs w:val="22"/>
          <w:lang w:val="af-ZA"/>
        </w:rPr>
        <w:softHyphen/>
      </w:r>
      <w:r w:rsidRPr="00996D52">
        <w:rPr>
          <w:rFonts w:ascii="LitNusx" w:hAnsi="LitNusx"/>
          <w:sz w:val="22"/>
          <w:szCs w:val="22"/>
          <w:lang w:val="af-ZA"/>
        </w:rPr>
        <w:t xml:space="preserve">ba </w:t>
      </w:r>
      <w:r>
        <w:rPr>
          <w:rFonts w:ascii="LitNusx" w:hAnsi="LitNusx"/>
          <w:sz w:val="22"/>
          <w:szCs w:val="22"/>
          <w:lang w:val="af-ZA"/>
        </w:rPr>
        <w:t>_</w:t>
      </w:r>
      <w:r w:rsidRPr="00996D52">
        <w:rPr>
          <w:rFonts w:ascii="LitNusx" w:hAnsi="LitNusx"/>
          <w:sz w:val="22"/>
          <w:szCs w:val="22"/>
          <w:lang w:val="af-ZA"/>
        </w:rPr>
        <w:t xml:space="preserve"> `li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in</w:t>
      </w:r>
      <w:r>
        <w:rPr>
          <w:rFonts w:ascii="LitNusx" w:hAnsi="LitNusx"/>
          <w:sz w:val="22"/>
          <w:szCs w:val="22"/>
          <w:lang w:val="af-ZA"/>
        </w:rPr>
        <w:softHyphen/>
      </w:r>
      <w:r w:rsidRPr="00996D52">
        <w:rPr>
          <w:rFonts w:ascii="LitNusx" w:hAnsi="LitNusx"/>
          <w:sz w:val="22"/>
          <w:szCs w:val="22"/>
          <w:lang w:val="af-ZA"/>
        </w:rPr>
        <w:t>ter</w:t>
      </w:r>
      <w:r>
        <w:rPr>
          <w:rFonts w:ascii="LitNusx" w:hAnsi="LitNusx"/>
          <w:sz w:val="22"/>
          <w:szCs w:val="22"/>
          <w:lang w:val="af-ZA"/>
        </w:rPr>
        <w:softHyphen/>
      </w:r>
      <w:r w:rsidRPr="00996D52">
        <w:rPr>
          <w:rFonts w:ascii="LitNusx" w:hAnsi="LitNusx"/>
          <w:sz w:val="22"/>
          <w:szCs w:val="22"/>
          <w:lang w:val="af-ZA"/>
        </w:rPr>
        <w:t>ven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 in</w:t>
      </w:r>
      <w:r>
        <w:rPr>
          <w:rFonts w:ascii="LitNusx" w:hAnsi="LitNusx"/>
          <w:sz w:val="22"/>
          <w:szCs w:val="22"/>
          <w:lang w:val="af-ZA"/>
        </w:rPr>
        <w:softHyphen/>
      </w:r>
      <w:r w:rsidRPr="00996D52">
        <w:rPr>
          <w:rFonts w:ascii="LitNusx" w:hAnsi="LitNusx"/>
          <w:sz w:val="22"/>
          <w:szCs w:val="22"/>
          <w:lang w:val="af-ZA"/>
        </w:rPr>
        <w:t>ter</w:t>
      </w:r>
      <w:r>
        <w:rPr>
          <w:rFonts w:ascii="LitNusx" w:hAnsi="LitNusx"/>
          <w:sz w:val="22"/>
          <w:szCs w:val="22"/>
          <w:lang w:val="af-ZA"/>
        </w:rPr>
        <w:softHyphen/>
      </w:r>
      <w:r w:rsidRPr="00996D52">
        <w:rPr>
          <w:rFonts w:ascii="LitNusx" w:hAnsi="LitNusx"/>
          <w:sz w:val="22"/>
          <w:szCs w:val="22"/>
          <w:lang w:val="af-ZA"/>
        </w:rPr>
        <w:t>ven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rad~ an `di</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Jis</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lad~ da</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pis Se</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fa</w:t>
      </w:r>
      <w:r>
        <w:rPr>
          <w:rFonts w:ascii="LitNusx" w:hAnsi="LitNusx"/>
          <w:sz w:val="22"/>
          <w:szCs w:val="22"/>
          <w:lang w:val="af-ZA"/>
        </w:rPr>
        <w:softHyphen/>
      </w:r>
      <w:r w:rsidRPr="00996D52">
        <w:rPr>
          <w:rFonts w:ascii="LitNusx" w:hAnsi="LitNusx"/>
          <w:sz w:val="22"/>
          <w:szCs w:val="22"/>
          <w:lang w:val="af-ZA"/>
        </w:rPr>
        <w:t>seb</w:t>
      </w:r>
      <w:r>
        <w:rPr>
          <w:rFonts w:ascii="LitNusx" w:hAnsi="LitNusx"/>
          <w:sz w:val="22"/>
          <w:szCs w:val="22"/>
          <w:lang w:val="af-ZA"/>
        </w:rPr>
        <w:softHyphen/>
      </w:r>
      <w:r w:rsidRPr="00996D52">
        <w:rPr>
          <w:rFonts w:ascii="LitNusx" w:hAnsi="LitNusx"/>
          <w:sz w:val="22"/>
          <w:szCs w:val="22"/>
          <w:lang w:val="af-ZA"/>
        </w:rPr>
        <w:t xml:space="preserve">lad </w:t>
      </w:r>
      <w:r w:rsidRPr="0091172B">
        <w:rPr>
          <w:rFonts w:ascii="LitNusx" w:hAnsi="LitNusx"/>
          <w:b/>
          <w:sz w:val="22"/>
          <w:szCs w:val="22"/>
          <w:lang w:val="af-ZA"/>
        </w:rPr>
        <w:t>ri</w:t>
      </w:r>
      <w:r w:rsidRPr="0091172B">
        <w:rPr>
          <w:rFonts w:ascii="LitNusx" w:hAnsi="LitNusx"/>
          <w:b/>
          <w:sz w:val="22"/>
          <w:szCs w:val="22"/>
          <w:lang w:val="af-ZA"/>
        </w:rPr>
        <w:softHyphen/>
        <w:t>op</w:t>
      </w:r>
      <w:r w:rsidRPr="0091172B">
        <w:rPr>
          <w:rFonts w:ascii="LitNusx" w:hAnsi="LitNusx"/>
          <w:b/>
          <w:sz w:val="22"/>
          <w:szCs w:val="22"/>
          <w:lang w:val="af-ZA"/>
        </w:rPr>
        <w:softHyphen/>
        <w:t>kes</w:t>
      </w:r>
      <w:r w:rsidRPr="00996D52">
        <w:rPr>
          <w:rFonts w:ascii="LitNusx" w:hAnsi="LitNusx"/>
          <w:sz w:val="22"/>
          <w:szCs w:val="22"/>
          <w:lang w:val="af-ZA"/>
        </w:rPr>
        <w:t xml:space="preserve"> ekuT</w:t>
      </w:r>
      <w:r>
        <w:rPr>
          <w:rFonts w:ascii="LitNusx" w:hAnsi="LitNusx"/>
          <w:sz w:val="22"/>
          <w:szCs w:val="22"/>
          <w:lang w:val="af-ZA"/>
        </w:rPr>
        <w:softHyphen/>
      </w:r>
      <w:r w:rsidRPr="00996D52">
        <w:rPr>
          <w:rFonts w:ascii="LitNusx" w:hAnsi="LitNusx"/>
          <w:sz w:val="22"/>
          <w:szCs w:val="22"/>
          <w:lang w:val="af-ZA"/>
        </w:rPr>
        <w:t>vnis ter</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 xml:space="preserve">ni </w:t>
      </w:r>
      <w:r>
        <w:rPr>
          <w:rFonts w:ascii="LitNusx" w:hAnsi="LitNusx"/>
          <w:sz w:val="22"/>
          <w:szCs w:val="22"/>
          <w:lang w:val="af-ZA"/>
        </w:rPr>
        <w:t>_</w:t>
      </w:r>
      <w:r w:rsidRPr="00996D52">
        <w:rPr>
          <w:rFonts w:ascii="LitNusx" w:hAnsi="LitNusx"/>
          <w:sz w:val="22"/>
          <w:szCs w:val="22"/>
          <w:lang w:val="af-ZA"/>
        </w:rPr>
        <w:t xml:space="preserve">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kon</w:t>
      </w:r>
      <w:r>
        <w:rPr>
          <w:rFonts w:ascii="LitNusx" w:hAnsi="LitNusx"/>
          <w:sz w:val="22"/>
          <w:szCs w:val="22"/>
          <w:lang w:val="af-ZA"/>
        </w:rPr>
        <w:softHyphen/>
      </w:r>
      <w:r w:rsidRPr="00996D52">
        <w:rPr>
          <w:rFonts w:ascii="LitNusx" w:hAnsi="LitNusx"/>
          <w:sz w:val="22"/>
          <w:szCs w:val="22"/>
          <w:lang w:val="af-ZA"/>
        </w:rPr>
        <w:t>for</w:t>
      </w:r>
      <w:r>
        <w:rPr>
          <w:rFonts w:ascii="LitNusx" w:hAnsi="LitNusx"/>
          <w:sz w:val="22"/>
          <w:szCs w:val="22"/>
          <w:lang w:val="af-ZA"/>
        </w:rPr>
        <w:softHyphen/>
      </w:r>
      <w:r w:rsidRPr="00996D52">
        <w:rPr>
          <w:rFonts w:ascii="LitNusx" w:hAnsi="LitNusx"/>
          <w:sz w:val="22"/>
          <w:szCs w:val="22"/>
          <w:lang w:val="af-ZA"/>
        </w:rPr>
        <w:t>miz</w:t>
      </w:r>
      <w:r>
        <w:rPr>
          <w:rFonts w:ascii="LitNusx" w:hAnsi="LitNusx"/>
          <w:sz w:val="22"/>
          <w:szCs w:val="22"/>
          <w:lang w:val="af-ZA"/>
        </w:rPr>
        <w:softHyphen/>
      </w:r>
      <w:r w:rsidRPr="00996D52">
        <w:rPr>
          <w:rFonts w:ascii="LitNusx" w:hAnsi="LitNusx"/>
          <w:sz w:val="22"/>
          <w:szCs w:val="22"/>
          <w:lang w:val="af-ZA"/>
        </w:rPr>
        <w:t>mi~</w:t>
      </w:r>
      <w:r w:rsidRPr="00540561">
        <w:rPr>
          <w:rStyle w:val="FootnoteReference"/>
          <w:rFonts w:ascii="LitNusx" w:hAnsi="LitNusx"/>
          <w:sz w:val="24"/>
          <w:szCs w:val="24"/>
          <w:lang w:val="af-ZA"/>
        </w:rPr>
        <w:footnoteReference w:customMarkFollows="1" w:id="68"/>
        <w:sym w:font="Symbol" w:char="F02A"/>
      </w:r>
      <w:r w:rsidRPr="00540561">
        <w:rPr>
          <w:rFonts w:ascii="LitNusx" w:hAnsi="LitNusx"/>
          <w:sz w:val="22"/>
          <w:szCs w:val="22"/>
          <w:lang w:val="af-ZA"/>
        </w:rPr>
        <w:t>,</w:t>
      </w:r>
      <w:r>
        <w:rPr>
          <w:rFonts w:ascii="LitNusx" w:hAnsi="LitNusx"/>
          <w:sz w:val="22"/>
          <w:szCs w:val="22"/>
          <w:lang w:val="af-ZA"/>
        </w:rPr>
        <w:t xml:space="preserve"> </w:t>
      </w:r>
      <w:r w:rsidRPr="00996D52">
        <w:rPr>
          <w:rFonts w:ascii="LitNusx" w:hAnsi="LitNusx"/>
          <w:sz w:val="22"/>
          <w:szCs w:val="22"/>
          <w:lang w:val="af-ZA"/>
        </w:rPr>
        <w:t>rom</w:t>
      </w:r>
      <w:r>
        <w:rPr>
          <w:rFonts w:ascii="LitNusx" w:hAnsi="LitNusx"/>
          <w:sz w:val="22"/>
          <w:szCs w:val="22"/>
          <w:lang w:val="af-ZA"/>
        </w:rPr>
        <w:softHyphen/>
      </w:r>
      <w:r w:rsidRPr="00996D52">
        <w:rPr>
          <w:rFonts w:ascii="LitNusx" w:hAnsi="LitNusx"/>
          <w:sz w:val="22"/>
          <w:szCs w:val="22"/>
          <w:lang w:val="af-ZA"/>
        </w:rPr>
        <w:t>lis mi</w:t>
      </w:r>
      <w:r>
        <w:rPr>
          <w:rFonts w:ascii="LitNusx" w:hAnsi="LitNusx"/>
          <w:sz w:val="22"/>
          <w:szCs w:val="22"/>
          <w:lang w:val="af-ZA"/>
        </w:rPr>
        <w:softHyphen/>
      </w:r>
      <w:r w:rsidRPr="00996D52">
        <w:rPr>
          <w:rFonts w:ascii="LitNusx" w:hAnsi="LitNusx"/>
          <w:sz w:val="22"/>
          <w:szCs w:val="22"/>
          <w:lang w:val="af-ZA"/>
        </w:rPr>
        <w:t>xed</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Tac kon</w:t>
      </w:r>
      <w:r>
        <w:rPr>
          <w:rFonts w:ascii="LitNusx" w:hAnsi="LitNusx"/>
          <w:sz w:val="22"/>
          <w:szCs w:val="22"/>
          <w:lang w:val="af-ZA"/>
        </w:rPr>
        <w:softHyphen/>
      </w:r>
      <w:r w:rsidRPr="00996D52">
        <w:rPr>
          <w:rFonts w:ascii="LitNusx" w:hAnsi="LitNusx"/>
          <w:sz w:val="22"/>
          <w:szCs w:val="22"/>
          <w:lang w:val="af-ZA"/>
        </w:rPr>
        <w:t>for</w:t>
      </w:r>
      <w:r>
        <w:rPr>
          <w:rFonts w:ascii="LitNusx" w:hAnsi="LitNusx"/>
          <w:sz w:val="22"/>
          <w:szCs w:val="22"/>
          <w:lang w:val="af-ZA"/>
        </w:rPr>
        <w:softHyphen/>
      </w:r>
      <w:r w:rsidRPr="00996D52">
        <w:rPr>
          <w:rFonts w:ascii="LitNusx" w:hAnsi="LitNusx"/>
          <w:sz w:val="22"/>
          <w:szCs w:val="22"/>
          <w:lang w:val="af-ZA"/>
        </w:rPr>
        <w:t>mu</w:t>
      </w:r>
      <w:r>
        <w:rPr>
          <w:rFonts w:ascii="LitNusx" w:hAnsi="LitNusx"/>
          <w:sz w:val="22"/>
          <w:szCs w:val="22"/>
          <w:lang w:val="af-ZA"/>
        </w:rPr>
        <w:softHyphen/>
      </w:r>
      <w:r w:rsidRPr="00996D52">
        <w:rPr>
          <w:rFonts w:ascii="LitNusx" w:hAnsi="LitNusx"/>
          <w:sz w:val="22"/>
          <w:szCs w:val="22"/>
          <w:lang w:val="af-ZA"/>
        </w:rPr>
        <w:t>lia</w:t>
      </w:r>
      <w:r>
        <w:rPr>
          <w:rFonts w:ascii="LitNusx" w:hAnsi="LitNusx"/>
          <w:sz w:val="22"/>
          <w:szCs w:val="22"/>
          <w:lang w:val="af-ZA"/>
        </w:rPr>
        <w:t xml:space="preserve"> </w:t>
      </w:r>
      <w:r w:rsidRPr="00996D52">
        <w:rPr>
          <w:rFonts w:ascii="LitNusx" w:hAnsi="LitNusx"/>
          <w:sz w:val="22"/>
          <w:szCs w:val="22"/>
          <w:lang w:val="af-ZA"/>
        </w:rPr>
        <w:t>im</w:t>
      </w:r>
      <w:r>
        <w:rPr>
          <w:rFonts w:ascii="LitNusx" w:hAnsi="LitNusx"/>
          <w:sz w:val="22"/>
          <w:szCs w:val="22"/>
          <w:lang w:val="af-ZA"/>
        </w:rPr>
        <w:softHyphen/>
      </w:r>
      <w:r w:rsidRPr="00996D52">
        <w:rPr>
          <w:rFonts w:ascii="LitNusx" w:hAnsi="LitNusx"/>
          <w:sz w:val="22"/>
          <w:szCs w:val="22"/>
          <w:lang w:val="af-ZA"/>
        </w:rPr>
        <w:t>gva</w:t>
      </w:r>
      <w:r>
        <w:rPr>
          <w:rFonts w:ascii="LitNusx" w:hAnsi="LitNusx"/>
          <w:sz w:val="22"/>
          <w:szCs w:val="22"/>
          <w:lang w:val="af-ZA"/>
        </w:rPr>
        <w:softHyphen/>
      </w:r>
      <w:r w:rsidRPr="00996D52">
        <w:rPr>
          <w:rFonts w:ascii="LitNusx" w:hAnsi="LitNusx"/>
          <w:sz w:val="22"/>
          <w:szCs w:val="22"/>
          <w:lang w:val="af-ZA"/>
        </w:rPr>
        <w:t>ri in</w:t>
      </w:r>
      <w:r>
        <w:rPr>
          <w:rFonts w:ascii="LitNusx" w:hAnsi="LitNusx"/>
          <w:sz w:val="22"/>
          <w:szCs w:val="22"/>
          <w:lang w:val="af-ZA"/>
        </w:rPr>
        <w:softHyphen/>
      </w:r>
      <w:r w:rsidRPr="00996D52">
        <w:rPr>
          <w:rFonts w:ascii="LitNusx" w:hAnsi="LitNusx"/>
          <w:sz w:val="22"/>
          <w:szCs w:val="22"/>
          <w:lang w:val="af-ZA"/>
        </w:rPr>
        <w:t>ter</w:t>
      </w:r>
      <w:r>
        <w:rPr>
          <w:rFonts w:ascii="LitNusx" w:hAnsi="LitNusx"/>
          <w:sz w:val="22"/>
          <w:szCs w:val="22"/>
          <w:lang w:val="af-ZA"/>
        </w:rPr>
        <w:softHyphen/>
      </w:r>
      <w:r w:rsidRPr="00996D52">
        <w:rPr>
          <w:rFonts w:ascii="LitNusx" w:hAnsi="LitNusx"/>
          <w:sz w:val="22"/>
          <w:szCs w:val="22"/>
          <w:lang w:val="af-ZA"/>
        </w:rPr>
        <w:t>ven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 rom</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bic fa</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bis me</w:t>
      </w:r>
      <w:r>
        <w:rPr>
          <w:rFonts w:ascii="LitNusx" w:hAnsi="LitNusx"/>
          <w:sz w:val="22"/>
          <w:szCs w:val="22"/>
          <w:lang w:val="af-ZA"/>
        </w:rPr>
        <w:softHyphen/>
      </w:r>
      <w:r w:rsidRPr="00996D52">
        <w:rPr>
          <w:rFonts w:ascii="LitNusx" w:hAnsi="LitNusx"/>
          <w:sz w:val="22"/>
          <w:szCs w:val="22"/>
          <w:lang w:val="af-ZA"/>
        </w:rPr>
        <w:t>qa</w:t>
      </w:r>
      <w:r>
        <w:rPr>
          <w:rFonts w:ascii="LitNusx" w:hAnsi="LitNusx"/>
          <w:sz w:val="22"/>
          <w:szCs w:val="22"/>
          <w:lang w:val="af-ZA"/>
        </w:rPr>
        <w:softHyphen/>
      </w:r>
      <w:r w:rsidRPr="00996D52">
        <w:rPr>
          <w:rFonts w:ascii="LitNusx" w:hAnsi="LitNusx"/>
          <w:sz w:val="22"/>
          <w:szCs w:val="22"/>
          <w:lang w:val="af-ZA"/>
        </w:rPr>
        <w:t>nizms da ba</w:t>
      </w:r>
      <w:r>
        <w:rPr>
          <w:rFonts w:ascii="LitNusx" w:hAnsi="LitNusx"/>
          <w:sz w:val="22"/>
          <w:szCs w:val="22"/>
          <w:lang w:val="af-ZA"/>
        </w:rPr>
        <w:softHyphen/>
      </w:r>
      <w:r w:rsidRPr="00996D52">
        <w:rPr>
          <w:rFonts w:ascii="LitNusx" w:hAnsi="LitNusx"/>
          <w:sz w:val="22"/>
          <w:szCs w:val="22"/>
          <w:lang w:val="af-ZA"/>
        </w:rPr>
        <w:t>zars ki ar an</w:t>
      </w:r>
      <w:r>
        <w:rPr>
          <w:rFonts w:ascii="LitNusx" w:hAnsi="LitNusx"/>
          <w:sz w:val="22"/>
          <w:szCs w:val="22"/>
          <w:lang w:val="af-ZA"/>
        </w:rPr>
        <w:softHyphen/>
      </w:r>
      <w:r w:rsidRPr="00996D52">
        <w:rPr>
          <w:rFonts w:ascii="LitNusx" w:hAnsi="LitNusx"/>
          <w:sz w:val="22"/>
          <w:szCs w:val="22"/>
          <w:lang w:val="af-ZA"/>
        </w:rPr>
        <w:t>gre</w:t>
      </w:r>
      <w:r>
        <w:rPr>
          <w:rFonts w:ascii="LitNusx" w:hAnsi="LitNusx"/>
          <w:sz w:val="22"/>
          <w:szCs w:val="22"/>
          <w:lang w:val="af-ZA"/>
        </w:rPr>
        <w:softHyphen/>
      </w:r>
      <w:r w:rsidRPr="00996D52">
        <w:rPr>
          <w:rFonts w:ascii="LitNusx" w:hAnsi="LitNusx"/>
          <w:sz w:val="22"/>
          <w:szCs w:val="22"/>
          <w:lang w:val="af-ZA"/>
        </w:rPr>
        <w:t>ven, ara</w:t>
      </w:r>
      <w:r>
        <w:rPr>
          <w:rFonts w:ascii="LitNusx" w:hAnsi="LitNusx"/>
          <w:sz w:val="22"/>
          <w:szCs w:val="22"/>
          <w:lang w:val="af-ZA"/>
        </w:rPr>
        <w:softHyphen/>
      </w:r>
      <w:r w:rsidRPr="00996D52">
        <w:rPr>
          <w:rFonts w:ascii="LitNusx" w:hAnsi="LitNusx"/>
          <w:sz w:val="22"/>
          <w:szCs w:val="22"/>
          <w:lang w:val="af-ZA"/>
        </w:rPr>
        <w:t>med axa</w:t>
      </w:r>
      <w:r>
        <w:rPr>
          <w:rFonts w:ascii="LitNusx" w:hAnsi="LitNusx"/>
          <w:sz w:val="22"/>
          <w:szCs w:val="22"/>
          <w:lang w:val="af-ZA"/>
        </w:rPr>
        <w:softHyphen/>
      </w:r>
      <w:r w:rsidRPr="00996D52">
        <w:rPr>
          <w:rFonts w:ascii="LitNusx" w:hAnsi="LitNusx"/>
          <w:sz w:val="22"/>
          <w:szCs w:val="22"/>
          <w:lang w:val="af-ZA"/>
        </w:rPr>
        <w:t>li `mo</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ce</w:t>
      </w:r>
      <w:r>
        <w:rPr>
          <w:rFonts w:ascii="LitNusx" w:hAnsi="LitNusx"/>
          <w:sz w:val="22"/>
          <w:szCs w:val="22"/>
          <w:lang w:val="af-ZA"/>
        </w:rPr>
        <w:softHyphen/>
      </w:r>
      <w:r w:rsidRPr="00996D52">
        <w:rPr>
          <w:rFonts w:ascii="LitNusx" w:hAnsi="LitNusx"/>
          <w:sz w:val="22"/>
          <w:szCs w:val="22"/>
          <w:lang w:val="af-ZA"/>
        </w:rPr>
        <w:t>me</w:t>
      </w:r>
      <w:r>
        <w:rPr>
          <w:rFonts w:ascii="LitNusx" w:hAnsi="LitNusx"/>
          <w:sz w:val="22"/>
          <w:szCs w:val="22"/>
          <w:lang w:val="af-ZA"/>
        </w:rPr>
        <w:softHyphen/>
      </w:r>
      <w:r w:rsidRPr="00996D52">
        <w:rPr>
          <w:rFonts w:ascii="LitNusx" w:hAnsi="LitNusx"/>
          <w:sz w:val="22"/>
          <w:szCs w:val="22"/>
          <w:lang w:val="af-ZA"/>
        </w:rPr>
        <w:t>bis sa</w:t>
      </w:r>
      <w:r>
        <w:rPr>
          <w:rFonts w:ascii="LitNusx" w:hAnsi="LitNusx"/>
          <w:sz w:val="22"/>
          <w:szCs w:val="22"/>
          <w:lang w:val="af-ZA"/>
        </w:rPr>
        <w:softHyphen/>
      </w:r>
      <w:r w:rsidRPr="00996D52">
        <w:rPr>
          <w:rFonts w:ascii="LitNusx" w:hAnsi="LitNusx"/>
          <w:sz w:val="22"/>
          <w:szCs w:val="22"/>
          <w:lang w:val="af-ZA"/>
        </w:rPr>
        <w:t>xiT~ mis daq</w:t>
      </w:r>
      <w:r>
        <w:rPr>
          <w:rFonts w:ascii="LitNusx" w:hAnsi="LitNusx"/>
          <w:sz w:val="22"/>
          <w:szCs w:val="22"/>
          <w:lang w:val="af-ZA"/>
        </w:rPr>
        <w:softHyphen/>
      </w:r>
      <w:r w:rsidRPr="00996D52">
        <w:rPr>
          <w:rFonts w:ascii="LitNusx" w:hAnsi="LitNusx"/>
          <w:sz w:val="22"/>
          <w:szCs w:val="22"/>
          <w:lang w:val="af-ZA"/>
        </w:rPr>
        <w:t>vem</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Si eq</w:t>
      </w:r>
      <w:r>
        <w:rPr>
          <w:rFonts w:ascii="LitNusx" w:hAnsi="LitNusx"/>
          <w:sz w:val="22"/>
          <w:szCs w:val="22"/>
          <w:lang w:val="af-ZA"/>
        </w:rPr>
        <w:softHyphen/>
      </w:r>
      <w:r w:rsidRPr="00996D52">
        <w:rPr>
          <w:rFonts w:ascii="LitNusx" w:hAnsi="LitNusx"/>
          <w:sz w:val="22"/>
          <w:szCs w:val="22"/>
          <w:lang w:val="af-ZA"/>
        </w:rPr>
        <w:t>ce</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an da mis mi</w:t>
      </w:r>
      <w:r>
        <w:rPr>
          <w:rFonts w:ascii="LitNusx" w:hAnsi="LitNusx"/>
          <w:sz w:val="22"/>
          <w:szCs w:val="22"/>
          <w:lang w:val="af-ZA"/>
        </w:rPr>
        <w:softHyphen/>
      </w:r>
      <w:r w:rsidRPr="00996D52">
        <w:rPr>
          <w:rFonts w:ascii="LitNusx" w:hAnsi="LitNusx"/>
          <w:sz w:val="22"/>
          <w:szCs w:val="22"/>
          <w:lang w:val="af-ZA"/>
        </w:rPr>
        <w:t>er asi</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lir</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 xml:space="preserve">an.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kur-po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eq</w:t>
      </w:r>
      <w:r>
        <w:rPr>
          <w:rFonts w:ascii="LitNusx" w:hAnsi="LitNusx"/>
          <w:sz w:val="22"/>
          <w:szCs w:val="22"/>
          <w:lang w:val="af-ZA"/>
        </w:rPr>
        <w:softHyphen/>
      </w:r>
      <w:r w:rsidRPr="00996D52">
        <w:rPr>
          <w:rFonts w:ascii="LitNusx" w:hAnsi="LitNusx"/>
          <w:sz w:val="22"/>
          <w:szCs w:val="22"/>
          <w:lang w:val="af-ZA"/>
        </w:rPr>
        <w:t>spe</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men</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bis Sem</w:t>
      </w:r>
      <w:r>
        <w:rPr>
          <w:rFonts w:ascii="LitNusx" w:hAnsi="LitNusx"/>
          <w:sz w:val="22"/>
          <w:szCs w:val="22"/>
          <w:lang w:val="af-ZA"/>
        </w:rPr>
        <w:softHyphen/>
      </w:r>
      <w:r w:rsidRPr="00996D52">
        <w:rPr>
          <w:rFonts w:ascii="LitNusx" w:hAnsi="LitNusx"/>
          <w:sz w:val="22"/>
          <w:szCs w:val="22"/>
          <w:lang w:val="af-ZA"/>
        </w:rPr>
        <w:t>deg mi</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ReT imis ga</w:t>
      </w:r>
      <w:r>
        <w:rPr>
          <w:rFonts w:ascii="LitNusx" w:hAnsi="LitNusx"/>
          <w:sz w:val="22"/>
          <w:szCs w:val="22"/>
          <w:lang w:val="af-ZA"/>
        </w:rPr>
        <w:softHyphen/>
      </w:r>
      <w:r w:rsidRPr="00996D52">
        <w:rPr>
          <w:rFonts w:ascii="LitNusx" w:hAnsi="LitNusx"/>
          <w:sz w:val="22"/>
          <w:szCs w:val="22"/>
          <w:lang w:val="af-ZA"/>
        </w:rPr>
        <w:t>moc</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 rom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 in</w:t>
      </w:r>
      <w:r>
        <w:rPr>
          <w:rFonts w:ascii="LitNusx" w:hAnsi="LitNusx"/>
          <w:sz w:val="22"/>
          <w:szCs w:val="22"/>
          <w:lang w:val="af-ZA"/>
        </w:rPr>
        <w:softHyphen/>
      </w:r>
      <w:r w:rsidRPr="00996D52">
        <w:rPr>
          <w:rFonts w:ascii="LitNusx" w:hAnsi="LitNusx"/>
          <w:sz w:val="22"/>
          <w:szCs w:val="22"/>
          <w:lang w:val="af-ZA"/>
        </w:rPr>
        <w:t>ter</w:t>
      </w:r>
      <w:r>
        <w:rPr>
          <w:rFonts w:ascii="LitNusx" w:hAnsi="LitNusx"/>
          <w:sz w:val="22"/>
          <w:szCs w:val="22"/>
          <w:lang w:val="af-ZA"/>
        </w:rPr>
        <w:softHyphen/>
      </w:r>
      <w:r w:rsidRPr="00996D52">
        <w:rPr>
          <w:rFonts w:ascii="LitNusx" w:hAnsi="LitNusx"/>
          <w:sz w:val="22"/>
          <w:szCs w:val="22"/>
          <w:lang w:val="af-ZA"/>
        </w:rPr>
        <w:t>ven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 rom</w:t>
      </w:r>
      <w:r>
        <w:rPr>
          <w:rFonts w:ascii="LitNusx" w:hAnsi="LitNusx"/>
          <w:sz w:val="22"/>
          <w:szCs w:val="22"/>
          <w:lang w:val="af-ZA"/>
        </w:rPr>
        <w:softHyphen/>
      </w:r>
      <w:r w:rsidRPr="00996D52">
        <w:rPr>
          <w:rFonts w:ascii="LitNusx" w:hAnsi="LitNusx"/>
          <w:sz w:val="22"/>
          <w:szCs w:val="22"/>
          <w:lang w:val="af-ZA"/>
        </w:rPr>
        <w:t>leb</w:t>
      </w:r>
      <w:r>
        <w:rPr>
          <w:rFonts w:ascii="LitNusx" w:hAnsi="LitNusx"/>
          <w:sz w:val="22"/>
          <w:szCs w:val="22"/>
          <w:lang w:val="af-ZA"/>
        </w:rPr>
        <w:softHyphen/>
      </w:r>
      <w:r w:rsidRPr="00996D52">
        <w:rPr>
          <w:rFonts w:ascii="LitNusx" w:hAnsi="LitNusx"/>
          <w:sz w:val="22"/>
          <w:szCs w:val="22"/>
          <w:lang w:val="af-ZA"/>
        </w:rPr>
        <w:t>mac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rad mi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li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Se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bi un</w:t>
      </w:r>
      <w:r>
        <w:rPr>
          <w:rFonts w:ascii="LitNusx" w:hAnsi="LitNusx"/>
          <w:sz w:val="22"/>
          <w:szCs w:val="22"/>
          <w:lang w:val="af-ZA"/>
        </w:rPr>
        <w:softHyphen/>
      </w:r>
      <w:r w:rsidRPr="00996D52">
        <w:rPr>
          <w:rFonts w:ascii="LitNusx" w:hAnsi="LitNusx"/>
          <w:sz w:val="22"/>
          <w:szCs w:val="22"/>
          <w:lang w:val="af-ZA"/>
        </w:rPr>
        <w:t>da ga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as</w:t>
      </w:r>
      <w:r>
        <w:rPr>
          <w:rFonts w:ascii="LitNusx" w:hAnsi="LitNusx"/>
          <w:sz w:val="22"/>
          <w:szCs w:val="22"/>
          <w:lang w:val="af-ZA"/>
        </w:rPr>
        <w:softHyphen/>
      </w:r>
      <w:r w:rsidRPr="00996D52">
        <w:rPr>
          <w:rFonts w:ascii="LitNusx" w:hAnsi="LitNusx"/>
          <w:sz w:val="22"/>
          <w:szCs w:val="22"/>
          <w:lang w:val="af-ZA"/>
        </w:rPr>
        <w:t>wo</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t>n</w:t>
      </w:r>
      <w:r w:rsidRPr="00996D52">
        <w:rPr>
          <w:rFonts w:ascii="LitNusx" w:hAnsi="LitNusx"/>
          <w:sz w:val="22"/>
          <w:szCs w:val="22"/>
          <w:lang w:val="af-ZA"/>
        </w:rPr>
        <w:t xml:space="preserve"> </w:t>
      </w:r>
      <w:r>
        <w:rPr>
          <w:rFonts w:ascii="LitNusx" w:hAnsi="LitNusx"/>
          <w:sz w:val="22"/>
          <w:szCs w:val="22"/>
          <w:lang w:val="af-ZA"/>
        </w:rPr>
        <w:t>(</w:t>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g</w:t>
      </w:r>
      <w:r>
        <w:rPr>
          <w:rFonts w:ascii="LitNusx" w:hAnsi="LitNusx"/>
          <w:sz w:val="22"/>
          <w:szCs w:val="22"/>
          <w:lang w:val="af-ZA"/>
        </w:rPr>
        <w:t>a</w:t>
      </w:r>
      <w:r>
        <w:rPr>
          <w:rFonts w:ascii="LitNusx" w:hAnsi="LitNusx"/>
          <w:sz w:val="22"/>
          <w:szCs w:val="22"/>
          <w:lang w:val="af-ZA"/>
        </w:rPr>
        <w:softHyphen/>
        <w:t>li</w:t>
      </w:r>
      <w:r>
        <w:rPr>
          <w:rFonts w:ascii="LitNusx" w:hAnsi="LitNusx"/>
          <w:sz w:val="22"/>
          <w:szCs w:val="22"/>
          <w:lang w:val="af-ZA"/>
        </w:rPr>
        <w:softHyphen/>
        <w:t>Tad</w:t>
      </w:r>
      <w:r w:rsidRPr="00996D52">
        <w:rPr>
          <w:rFonts w:ascii="LitNusx" w:hAnsi="LitNusx"/>
          <w:sz w:val="22"/>
          <w:szCs w:val="22"/>
          <w:lang w:val="af-ZA"/>
        </w:rPr>
        <w:t>: bi</w:t>
      </w:r>
      <w:r>
        <w:rPr>
          <w:rFonts w:ascii="LitNusx" w:hAnsi="LitNusx"/>
          <w:sz w:val="22"/>
          <w:szCs w:val="22"/>
          <w:lang w:val="af-ZA"/>
        </w:rPr>
        <w:softHyphen/>
      </w:r>
      <w:r w:rsidRPr="00996D52">
        <w:rPr>
          <w:rFonts w:ascii="LitNusx" w:hAnsi="LitNusx"/>
          <w:sz w:val="22"/>
          <w:szCs w:val="22"/>
          <w:lang w:val="af-ZA"/>
        </w:rPr>
        <w:t>nis qi</w:t>
      </w:r>
      <w:r>
        <w:rPr>
          <w:rFonts w:ascii="LitNusx" w:hAnsi="LitNusx"/>
          <w:sz w:val="22"/>
          <w:szCs w:val="22"/>
          <w:lang w:val="af-ZA"/>
        </w:rPr>
        <w:softHyphen/>
      </w:r>
      <w:r w:rsidRPr="00996D52">
        <w:rPr>
          <w:rFonts w:ascii="LitNusx" w:hAnsi="LitNusx"/>
          <w:sz w:val="22"/>
          <w:szCs w:val="22"/>
          <w:lang w:val="af-ZA"/>
        </w:rPr>
        <w:t>ris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rad 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ud</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li zrdis Se</w:t>
      </w:r>
      <w:r>
        <w:rPr>
          <w:rFonts w:ascii="LitNusx" w:hAnsi="LitNusx"/>
          <w:sz w:val="22"/>
          <w:szCs w:val="22"/>
          <w:lang w:val="af-ZA"/>
        </w:rPr>
        <w:softHyphen/>
      </w:r>
      <w:r w:rsidRPr="00996D52">
        <w:rPr>
          <w:rFonts w:ascii="LitNusx" w:hAnsi="LitNusx"/>
          <w:sz w:val="22"/>
          <w:szCs w:val="22"/>
          <w:lang w:val="af-ZA"/>
        </w:rPr>
        <w:t>Ce</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 sxva</w:t>
      </w:r>
      <w:r>
        <w:rPr>
          <w:rFonts w:ascii="LitNusx" w:hAnsi="LitNusx"/>
          <w:sz w:val="22"/>
          <w:szCs w:val="22"/>
          <w:lang w:val="af-ZA"/>
        </w:rPr>
        <w:softHyphen/>
      </w:r>
      <w:r w:rsidRPr="00996D52">
        <w:rPr>
          <w:rFonts w:ascii="LitNusx" w:hAnsi="LitNusx"/>
          <w:sz w:val="22"/>
          <w:szCs w:val="22"/>
          <w:lang w:val="af-ZA"/>
        </w:rPr>
        <w:t>das</w:t>
      </w:r>
      <w:r>
        <w:rPr>
          <w:rFonts w:ascii="LitNusx" w:hAnsi="LitNusx"/>
          <w:sz w:val="22"/>
          <w:szCs w:val="22"/>
          <w:lang w:val="af-ZA"/>
        </w:rPr>
        <w:softHyphen/>
      </w:r>
      <w:r w:rsidRPr="00996D52">
        <w:rPr>
          <w:rFonts w:ascii="LitNusx" w:hAnsi="LitNusx"/>
          <w:sz w:val="22"/>
          <w:szCs w:val="22"/>
          <w:lang w:val="af-ZA"/>
        </w:rPr>
        <w:t>xva sa</w:t>
      </w:r>
      <w:r>
        <w:rPr>
          <w:rFonts w:ascii="LitNusx" w:hAnsi="LitNusx"/>
          <w:sz w:val="22"/>
          <w:szCs w:val="22"/>
          <w:lang w:val="af-ZA"/>
        </w:rPr>
        <w:softHyphen/>
      </w:r>
      <w:r w:rsidRPr="00996D52">
        <w:rPr>
          <w:rFonts w:ascii="LitNusx" w:hAnsi="LitNusx"/>
          <w:sz w:val="22"/>
          <w:szCs w:val="22"/>
          <w:lang w:val="af-ZA"/>
        </w:rPr>
        <w:t>xis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 dam</w:t>
      </w:r>
      <w:r>
        <w:rPr>
          <w:rFonts w:ascii="LitNusx" w:hAnsi="LitNusx"/>
          <w:sz w:val="22"/>
          <w:szCs w:val="22"/>
          <w:lang w:val="af-ZA"/>
        </w:rPr>
        <w:softHyphen/>
      </w:r>
      <w:r w:rsidRPr="00996D52">
        <w:rPr>
          <w:rFonts w:ascii="LitNusx" w:hAnsi="LitNusx"/>
          <w:sz w:val="22"/>
          <w:szCs w:val="22"/>
          <w:lang w:val="af-ZA"/>
        </w:rPr>
        <w:t>cav Ro</w:t>
      </w:r>
      <w:r>
        <w:rPr>
          <w:rFonts w:ascii="LitNusx" w:hAnsi="LitNusx"/>
          <w:sz w:val="22"/>
          <w:szCs w:val="22"/>
          <w:lang w:val="af-ZA"/>
        </w:rPr>
        <w:softHyphen/>
      </w:r>
      <w:r w:rsidRPr="00996D52">
        <w:rPr>
          <w:rFonts w:ascii="LitNusx" w:hAnsi="LitNusx"/>
          <w:sz w:val="22"/>
          <w:szCs w:val="22"/>
          <w:lang w:val="af-ZA"/>
        </w:rPr>
        <w:t>nis</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bebs uyoy</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nod ibi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ben. zo</w:t>
      </w:r>
      <w:r>
        <w:rPr>
          <w:rFonts w:ascii="LitNusx" w:hAnsi="LitNusx"/>
          <w:sz w:val="22"/>
          <w:szCs w:val="22"/>
          <w:lang w:val="af-ZA"/>
        </w:rPr>
        <w:softHyphen/>
      </w:r>
      <w:r w:rsidRPr="00996D52">
        <w:rPr>
          <w:rFonts w:ascii="LitNusx" w:hAnsi="LitNusx"/>
          <w:sz w:val="22"/>
          <w:szCs w:val="22"/>
          <w:lang w:val="af-ZA"/>
        </w:rPr>
        <w:t>gi</w:t>
      </w:r>
      <w:r>
        <w:rPr>
          <w:rFonts w:ascii="LitNusx" w:hAnsi="LitNusx"/>
          <w:sz w:val="22"/>
          <w:szCs w:val="22"/>
          <w:lang w:val="af-ZA"/>
        </w:rPr>
        <w:softHyphen/>
      </w:r>
      <w:r w:rsidRPr="00996D52">
        <w:rPr>
          <w:rFonts w:ascii="LitNusx" w:hAnsi="LitNusx"/>
          <w:sz w:val="22"/>
          <w:szCs w:val="22"/>
          <w:lang w:val="af-ZA"/>
        </w:rPr>
        <w:t>er</w:t>
      </w:r>
      <w:r>
        <w:rPr>
          <w:rFonts w:ascii="LitNusx" w:hAnsi="LitNusx"/>
          <w:sz w:val="22"/>
          <w:szCs w:val="22"/>
          <w:lang w:val="af-ZA"/>
        </w:rPr>
        <w:softHyphen/>
      </w:r>
      <w:r w:rsidRPr="00996D52">
        <w:rPr>
          <w:rFonts w:ascii="LitNusx" w:hAnsi="LitNusx"/>
          <w:sz w:val="22"/>
          <w:szCs w:val="22"/>
          <w:lang w:val="af-ZA"/>
        </w:rPr>
        <w:t>Ti `in</w:t>
      </w:r>
      <w:r>
        <w:rPr>
          <w:rFonts w:ascii="LitNusx" w:hAnsi="LitNusx"/>
          <w:sz w:val="22"/>
          <w:szCs w:val="22"/>
          <w:lang w:val="af-ZA"/>
        </w:rPr>
        <w:softHyphen/>
      </w:r>
      <w:r w:rsidRPr="00996D52">
        <w:rPr>
          <w:rFonts w:ascii="LitNusx" w:hAnsi="LitNusx"/>
          <w:sz w:val="22"/>
          <w:szCs w:val="22"/>
          <w:lang w:val="af-ZA"/>
        </w:rPr>
        <w:t>ter</w:t>
      </w:r>
      <w:r>
        <w:rPr>
          <w:rFonts w:ascii="LitNusx" w:hAnsi="LitNusx"/>
          <w:sz w:val="22"/>
          <w:szCs w:val="22"/>
          <w:lang w:val="af-ZA"/>
        </w:rPr>
        <w:softHyphen/>
      </w:r>
      <w:r w:rsidRPr="00996D52">
        <w:rPr>
          <w:rFonts w:ascii="LitNusx" w:hAnsi="LitNusx"/>
          <w:sz w:val="22"/>
          <w:szCs w:val="22"/>
          <w:lang w:val="af-ZA"/>
        </w:rPr>
        <w:t>ven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spi</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leb</w:t>
      </w:r>
      <w:r>
        <w:rPr>
          <w:rFonts w:ascii="LitNusx" w:hAnsi="LitNusx"/>
          <w:sz w:val="22"/>
          <w:szCs w:val="22"/>
          <w:lang w:val="af-ZA"/>
        </w:rPr>
        <w:softHyphen/>
      </w:r>
      <w:r w:rsidRPr="00996D52">
        <w:rPr>
          <w:rFonts w:ascii="LitNusx" w:hAnsi="LitNusx"/>
          <w:sz w:val="22"/>
          <w:szCs w:val="22"/>
          <w:lang w:val="af-ZA"/>
        </w:rPr>
        <w:t>ze~ sa</w:t>
      </w:r>
      <w:r>
        <w:rPr>
          <w:rFonts w:ascii="LitNusx" w:hAnsi="LitNusx"/>
          <w:sz w:val="22"/>
          <w:szCs w:val="22"/>
          <w:lang w:val="af-ZA"/>
        </w:rPr>
        <w:softHyphen/>
      </w:r>
      <w:r w:rsidRPr="00996D52">
        <w:rPr>
          <w:rFonts w:ascii="LitNusx" w:hAnsi="LitNusx"/>
          <w:sz w:val="22"/>
          <w:szCs w:val="22"/>
          <w:lang w:val="af-ZA"/>
        </w:rPr>
        <w:t>ub</w:t>
      </w:r>
      <w:r>
        <w:rPr>
          <w:rFonts w:ascii="LitNusx" w:hAnsi="LitNusx"/>
          <w:sz w:val="22"/>
          <w:szCs w:val="22"/>
          <w:lang w:val="af-ZA"/>
        </w:rPr>
        <w:softHyphen/>
      </w:r>
      <w:r w:rsidRPr="00996D52">
        <w:rPr>
          <w:rFonts w:ascii="LitNusx" w:hAnsi="LitNusx"/>
          <w:sz w:val="22"/>
          <w:szCs w:val="22"/>
          <w:lang w:val="af-ZA"/>
        </w:rPr>
        <w:t>rob</w:t>
      </w:r>
      <w:r>
        <w:rPr>
          <w:rFonts w:ascii="LitNusx" w:hAnsi="LitNusx"/>
          <w:sz w:val="22"/>
          <w:szCs w:val="22"/>
          <w:lang w:val="af-ZA"/>
        </w:rPr>
        <w:softHyphen/>
      </w:r>
      <w:r w:rsidRPr="00996D52">
        <w:rPr>
          <w:rFonts w:ascii="LitNusx" w:hAnsi="LitNusx"/>
          <w:sz w:val="22"/>
          <w:szCs w:val="22"/>
          <w:lang w:val="af-ZA"/>
        </w:rPr>
        <w:t>da.</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ami</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mac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 Ro</w:t>
      </w:r>
      <w:r>
        <w:rPr>
          <w:rFonts w:ascii="LitNusx" w:hAnsi="LitNusx"/>
          <w:sz w:val="22"/>
          <w:szCs w:val="22"/>
          <w:lang w:val="af-ZA"/>
        </w:rPr>
        <w:softHyphen/>
      </w:r>
      <w:r w:rsidRPr="00996D52">
        <w:rPr>
          <w:rFonts w:ascii="LitNusx" w:hAnsi="LitNusx"/>
          <w:sz w:val="22"/>
          <w:szCs w:val="22"/>
          <w:lang w:val="af-ZA"/>
        </w:rPr>
        <w:t>nis</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beb</w:t>
      </w:r>
      <w:r>
        <w:rPr>
          <w:rFonts w:ascii="LitNusx" w:hAnsi="LitNusx"/>
          <w:sz w:val="22"/>
          <w:szCs w:val="22"/>
          <w:lang w:val="af-ZA"/>
        </w:rPr>
        <w:softHyphen/>
      </w:r>
      <w:r w:rsidRPr="00996D52">
        <w:rPr>
          <w:rFonts w:ascii="LitNusx" w:hAnsi="LitNusx"/>
          <w:sz w:val="22"/>
          <w:szCs w:val="22"/>
          <w:lang w:val="af-ZA"/>
        </w:rPr>
        <w:t>ma or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gi ga</w:t>
      </w:r>
      <w:r>
        <w:rPr>
          <w:rFonts w:ascii="LitNusx" w:hAnsi="LitNusx"/>
          <w:sz w:val="22"/>
          <w:szCs w:val="22"/>
          <w:lang w:val="af-ZA"/>
        </w:rPr>
        <w:softHyphen/>
      </w:r>
      <w:r w:rsidRPr="00996D52">
        <w:rPr>
          <w:rFonts w:ascii="LitNusx" w:hAnsi="LitNusx"/>
          <w:sz w:val="22"/>
          <w:szCs w:val="22"/>
          <w:lang w:val="af-ZA"/>
        </w:rPr>
        <w:t>moc</w:t>
      </w:r>
      <w:r>
        <w:rPr>
          <w:rFonts w:ascii="LitNusx" w:hAnsi="LitNusx"/>
          <w:sz w:val="22"/>
          <w:szCs w:val="22"/>
          <w:lang w:val="af-ZA"/>
        </w:rPr>
        <w:softHyphen/>
      </w:r>
      <w:r w:rsidRPr="00996D52">
        <w:rPr>
          <w:rFonts w:ascii="LitNusx" w:hAnsi="LitNusx"/>
          <w:sz w:val="22"/>
          <w:szCs w:val="22"/>
          <w:lang w:val="af-ZA"/>
        </w:rPr>
        <w:t>da un</w:t>
      </w:r>
      <w:r>
        <w:rPr>
          <w:rFonts w:ascii="LitNusx" w:hAnsi="LitNusx"/>
          <w:sz w:val="22"/>
          <w:szCs w:val="22"/>
          <w:lang w:val="af-ZA"/>
        </w:rPr>
        <w:softHyphen/>
      </w:r>
      <w:r w:rsidRPr="00996D52">
        <w:rPr>
          <w:rFonts w:ascii="LitNusx" w:hAnsi="LitNusx"/>
          <w:sz w:val="22"/>
          <w:szCs w:val="22"/>
          <w:lang w:val="af-ZA"/>
        </w:rPr>
        <w:t>da ga</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ros. sa</w:t>
      </w:r>
      <w:r>
        <w:rPr>
          <w:rFonts w:ascii="LitNusx" w:hAnsi="LitNusx"/>
          <w:sz w:val="22"/>
          <w:szCs w:val="22"/>
          <w:lang w:val="af-ZA"/>
        </w:rPr>
        <w:softHyphen/>
      </w:r>
      <w:r w:rsidRPr="00996D52">
        <w:rPr>
          <w:rFonts w:ascii="LitNusx" w:hAnsi="LitNusx"/>
          <w:sz w:val="22"/>
          <w:szCs w:val="22"/>
          <w:lang w:val="af-ZA"/>
        </w:rPr>
        <w:t>sur</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li miz</w:t>
      </w:r>
      <w:r>
        <w:rPr>
          <w:rFonts w:ascii="LitNusx" w:hAnsi="LitNusx"/>
          <w:sz w:val="22"/>
          <w:szCs w:val="22"/>
          <w:lang w:val="af-ZA"/>
        </w:rPr>
        <w:softHyphen/>
      </w:r>
      <w:r w:rsidRPr="00996D52">
        <w:rPr>
          <w:rFonts w:ascii="LitNusx" w:hAnsi="LitNusx"/>
          <w:sz w:val="22"/>
          <w:szCs w:val="22"/>
          <w:lang w:val="af-ZA"/>
        </w:rPr>
        <w:t>nis gaT</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biT isi</w:t>
      </w:r>
      <w:r>
        <w:rPr>
          <w:rFonts w:ascii="LitNusx" w:hAnsi="LitNusx"/>
          <w:sz w:val="22"/>
          <w:szCs w:val="22"/>
          <w:lang w:val="af-ZA"/>
        </w:rPr>
        <w:softHyphen/>
      </w:r>
      <w:r w:rsidRPr="00996D52">
        <w:rPr>
          <w:rFonts w:ascii="LitNusx" w:hAnsi="LitNusx"/>
          <w:sz w:val="22"/>
          <w:szCs w:val="22"/>
          <w:lang w:val="af-ZA"/>
        </w:rPr>
        <w:t>ni war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bis mo</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dins un</w:t>
      </w:r>
      <w:r>
        <w:rPr>
          <w:rFonts w:ascii="LitNusx" w:hAnsi="LitNusx"/>
          <w:sz w:val="22"/>
          <w:szCs w:val="22"/>
          <w:lang w:val="af-ZA"/>
        </w:rPr>
        <w:softHyphen/>
      </w:r>
      <w:r w:rsidRPr="00996D52">
        <w:rPr>
          <w:rFonts w:ascii="LitNusx" w:hAnsi="LitNusx"/>
          <w:sz w:val="22"/>
          <w:szCs w:val="22"/>
          <w:lang w:val="af-ZA"/>
        </w:rPr>
        <w:t>da qmnid</w:t>
      </w:r>
      <w:r>
        <w:rPr>
          <w:rFonts w:ascii="LitNusx" w:hAnsi="LitNusx"/>
          <w:sz w:val="22"/>
          <w:szCs w:val="22"/>
          <w:lang w:val="af-ZA"/>
        </w:rPr>
        <w:softHyphen/>
      </w:r>
      <w:r w:rsidRPr="00996D52">
        <w:rPr>
          <w:rFonts w:ascii="LitNusx" w:hAnsi="LitNusx"/>
          <w:sz w:val="22"/>
          <w:szCs w:val="22"/>
          <w:lang w:val="af-ZA"/>
        </w:rPr>
        <w:t>nen (</w:t>
      </w:r>
      <w:r w:rsidRPr="00AF0F4D">
        <w:rPr>
          <w:rFonts w:ascii="LitNusx" w:hAnsi="LitNusx"/>
          <w:b/>
          <w:sz w:val="22"/>
          <w:szCs w:val="22"/>
          <w:lang w:val="af-ZA"/>
        </w:rPr>
        <w:t>miz</w:t>
      </w:r>
      <w:r w:rsidRPr="00AF0F4D">
        <w:rPr>
          <w:rFonts w:ascii="LitNusx" w:hAnsi="LitNusx"/>
          <w:b/>
          <w:sz w:val="22"/>
          <w:szCs w:val="22"/>
          <w:lang w:val="af-ZA"/>
        </w:rPr>
        <w:softHyphen/>
        <w:t>nob</w:t>
      </w:r>
      <w:r w:rsidRPr="00AF0F4D">
        <w:rPr>
          <w:rFonts w:ascii="LitNusx" w:hAnsi="LitNusx"/>
          <w:b/>
          <w:sz w:val="22"/>
          <w:szCs w:val="22"/>
          <w:lang w:val="af-ZA"/>
        </w:rPr>
        <w:softHyphen/>
        <w:t>ri</w:t>
      </w:r>
      <w:r w:rsidRPr="00AF0F4D">
        <w:rPr>
          <w:rFonts w:ascii="LitNusx" w:hAnsi="LitNusx"/>
          <w:b/>
          <w:sz w:val="22"/>
          <w:szCs w:val="22"/>
          <w:lang w:val="af-ZA"/>
        </w:rPr>
        <w:softHyphen/>
        <w:t>vi kon</w:t>
      </w:r>
      <w:r w:rsidRPr="00AF0F4D">
        <w:rPr>
          <w:rFonts w:ascii="LitNusx" w:hAnsi="LitNusx"/>
          <w:b/>
          <w:sz w:val="22"/>
          <w:szCs w:val="22"/>
          <w:lang w:val="af-ZA"/>
        </w:rPr>
        <w:softHyphen/>
        <w:t>for</w:t>
      </w:r>
      <w:r w:rsidRPr="00AF0F4D">
        <w:rPr>
          <w:rFonts w:ascii="LitNusx" w:hAnsi="LitNusx"/>
          <w:b/>
          <w:sz w:val="22"/>
          <w:szCs w:val="22"/>
          <w:lang w:val="af-ZA"/>
        </w:rPr>
        <w:softHyphen/>
        <w:t>miz</w:t>
      </w:r>
      <w:r w:rsidRPr="00AF0F4D">
        <w:rPr>
          <w:rFonts w:ascii="LitNusx" w:hAnsi="LitNusx"/>
          <w:b/>
          <w:sz w:val="22"/>
          <w:szCs w:val="22"/>
          <w:lang w:val="af-ZA"/>
        </w:rPr>
        <w:softHyphen/>
        <w:t>mi</w:t>
      </w:r>
      <w:r w:rsidRPr="00996D52">
        <w:rPr>
          <w:rFonts w:ascii="LitNusx" w:hAnsi="LitNusx"/>
          <w:sz w:val="22"/>
          <w:szCs w:val="22"/>
          <w:lang w:val="af-ZA"/>
        </w:rPr>
        <w:t>)</w:t>
      </w:r>
      <w:r>
        <w:rPr>
          <w:rFonts w:ascii="LitNusx" w:hAnsi="LitNusx"/>
          <w:sz w:val="22"/>
          <w:szCs w:val="22"/>
          <w:lang w:val="af-ZA"/>
        </w:rPr>
        <w:t xml:space="preserve"> da,</w:t>
      </w:r>
      <w:r w:rsidRPr="00996D52">
        <w:rPr>
          <w:rFonts w:ascii="LitNusx" w:hAnsi="LitNusx"/>
          <w:sz w:val="22"/>
          <w:szCs w:val="22"/>
          <w:lang w:val="af-ZA"/>
        </w:rPr>
        <w:t xml:space="preserve"> </w:t>
      </w:r>
      <w:r>
        <w:rPr>
          <w:rFonts w:ascii="LitNusx" w:hAnsi="LitNusx"/>
          <w:sz w:val="22"/>
          <w:szCs w:val="22"/>
          <w:lang w:val="af-ZA"/>
        </w:rPr>
        <w:t>amas</w:t>
      </w:r>
      <w:r>
        <w:rPr>
          <w:rFonts w:ascii="LitNusx" w:hAnsi="LitNusx"/>
          <w:sz w:val="22"/>
          <w:szCs w:val="22"/>
          <w:lang w:val="af-ZA"/>
        </w:rPr>
        <w:softHyphen/>
        <w:t xml:space="preserve">Tan </w:t>
      </w:r>
      <w:r w:rsidRPr="00996D52">
        <w:rPr>
          <w:rFonts w:ascii="LitNusx" w:hAnsi="LitNusx"/>
          <w:sz w:val="22"/>
          <w:szCs w:val="22"/>
          <w:lang w:val="af-ZA"/>
        </w:rPr>
        <w:t>er</w:t>
      </w:r>
      <w:r>
        <w:rPr>
          <w:rFonts w:ascii="LitNusx" w:hAnsi="LitNusx"/>
          <w:sz w:val="22"/>
          <w:szCs w:val="22"/>
          <w:lang w:val="af-ZA"/>
        </w:rPr>
        <w:softHyphen/>
      </w:r>
      <w:r w:rsidRPr="00996D52">
        <w:rPr>
          <w:rFonts w:ascii="LitNusx" w:hAnsi="LitNusx"/>
          <w:sz w:val="22"/>
          <w:szCs w:val="22"/>
          <w:lang w:val="af-ZA"/>
        </w:rPr>
        <w:t>Tad</w:t>
      </w:r>
      <w:r>
        <w:rPr>
          <w:rFonts w:ascii="LitNusx" w:hAnsi="LitNusx"/>
          <w:sz w:val="22"/>
          <w:szCs w:val="22"/>
          <w:lang w:val="af-ZA"/>
        </w:rPr>
        <w:t>,</w:t>
      </w:r>
      <w:r w:rsidRPr="00996D52">
        <w:rPr>
          <w:rFonts w:ascii="LitNusx" w:hAnsi="LitNusx"/>
          <w:sz w:val="22"/>
          <w:szCs w:val="22"/>
          <w:lang w:val="af-ZA"/>
        </w:rPr>
        <w:t xml:space="preserve">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wes</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gi (</w:t>
      </w:r>
      <w:r w:rsidRPr="00AF0F4D">
        <w:rPr>
          <w:rFonts w:ascii="LitNusx" w:hAnsi="LitNusx"/>
          <w:b/>
          <w:sz w:val="22"/>
          <w:szCs w:val="22"/>
          <w:lang w:val="af-ZA"/>
        </w:rPr>
        <w:t>sa</w:t>
      </w:r>
      <w:r w:rsidRPr="00AF0F4D">
        <w:rPr>
          <w:rFonts w:ascii="LitNusx" w:hAnsi="LitNusx"/>
          <w:b/>
          <w:sz w:val="22"/>
          <w:szCs w:val="22"/>
          <w:lang w:val="af-ZA"/>
        </w:rPr>
        <w:softHyphen/>
        <w:t>baz</w:t>
      </w:r>
      <w:r w:rsidRPr="00AF0F4D">
        <w:rPr>
          <w:rFonts w:ascii="LitNusx" w:hAnsi="LitNusx"/>
          <w:b/>
          <w:sz w:val="22"/>
          <w:szCs w:val="22"/>
          <w:lang w:val="af-ZA"/>
        </w:rPr>
        <w:softHyphen/>
        <w:t>ro kon</w:t>
      </w:r>
      <w:r w:rsidRPr="00AF0F4D">
        <w:rPr>
          <w:rFonts w:ascii="LitNusx" w:hAnsi="LitNusx"/>
          <w:b/>
          <w:sz w:val="22"/>
          <w:szCs w:val="22"/>
          <w:lang w:val="af-ZA"/>
        </w:rPr>
        <w:softHyphen/>
        <w:t>for</w:t>
      </w:r>
      <w:r w:rsidRPr="00AF0F4D">
        <w:rPr>
          <w:rFonts w:ascii="LitNusx" w:hAnsi="LitNusx"/>
          <w:b/>
          <w:sz w:val="22"/>
          <w:szCs w:val="22"/>
          <w:lang w:val="af-ZA"/>
        </w:rPr>
        <w:softHyphen/>
        <w:t>miz</w:t>
      </w:r>
      <w:r w:rsidRPr="00AF0F4D">
        <w:rPr>
          <w:rFonts w:ascii="LitNusx" w:hAnsi="LitNusx"/>
          <w:b/>
          <w:sz w:val="22"/>
          <w:szCs w:val="22"/>
          <w:lang w:val="af-ZA"/>
        </w:rPr>
        <w:softHyphen/>
        <w:t>mi</w:t>
      </w:r>
      <w:r w:rsidRPr="00996D52">
        <w:rPr>
          <w:rFonts w:ascii="LitNusx" w:hAnsi="LitNusx"/>
          <w:sz w:val="22"/>
          <w:szCs w:val="22"/>
          <w:lang w:val="af-ZA"/>
        </w:rPr>
        <w:t>) ar un</w:t>
      </w:r>
      <w:r>
        <w:rPr>
          <w:rFonts w:ascii="LitNusx" w:hAnsi="LitNusx"/>
          <w:sz w:val="22"/>
          <w:szCs w:val="22"/>
          <w:lang w:val="af-ZA"/>
        </w:rPr>
        <w:softHyphen/>
      </w:r>
      <w:r w:rsidRPr="00996D52">
        <w:rPr>
          <w:rFonts w:ascii="LitNusx" w:hAnsi="LitNusx"/>
          <w:sz w:val="22"/>
          <w:szCs w:val="22"/>
          <w:lang w:val="af-ZA"/>
        </w:rPr>
        <w:t>da da</w:t>
      </w:r>
      <w:r>
        <w:rPr>
          <w:rFonts w:ascii="LitNusx" w:hAnsi="LitNusx"/>
          <w:sz w:val="22"/>
          <w:szCs w:val="22"/>
          <w:lang w:val="af-ZA"/>
        </w:rPr>
        <w:softHyphen/>
      </w:r>
      <w:r w:rsidRPr="00996D52">
        <w:rPr>
          <w:rFonts w:ascii="LitNusx" w:hAnsi="LitNusx"/>
          <w:sz w:val="22"/>
          <w:szCs w:val="22"/>
          <w:lang w:val="af-ZA"/>
        </w:rPr>
        <w:t>ar</w:t>
      </w:r>
      <w:r>
        <w:rPr>
          <w:rFonts w:ascii="LitNusx" w:hAnsi="LitNusx"/>
          <w:sz w:val="22"/>
          <w:szCs w:val="22"/>
          <w:lang w:val="af-ZA"/>
        </w:rPr>
        <w:softHyphen/>
      </w:r>
      <w:r w:rsidRPr="00996D52">
        <w:rPr>
          <w:rFonts w:ascii="LitNusx" w:hAnsi="LitNusx"/>
          <w:sz w:val="22"/>
          <w:szCs w:val="22"/>
          <w:lang w:val="af-ZA"/>
        </w:rPr>
        <w:t>Rvi</w:t>
      </w:r>
      <w:r>
        <w:rPr>
          <w:rFonts w:ascii="LitNusx" w:hAnsi="LitNusx"/>
          <w:sz w:val="22"/>
          <w:szCs w:val="22"/>
          <w:lang w:val="af-ZA"/>
        </w:rPr>
        <w:softHyphen/>
      </w:r>
      <w:r w:rsidRPr="00996D52">
        <w:rPr>
          <w:rFonts w:ascii="LitNusx" w:hAnsi="LitNusx"/>
          <w:sz w:val="22"/>
          <w:szCs w:val="22"/>
          <w:lang w:val="af-ZA"/>
        </w:rPr>
        <w:t>on. ra</w:t>
      </w:r>
      <w:r>
        <w:rPr>
          <w:rFonts w:ascii="LitNusx" w:hAnsi="LitNusx"/>
          <w:sz w:val="22"/>
          <w:szCs w:val="22"/>
          <w:lang w:val="af-ZA"/>
        </w:rPr>
        <w:softHyphen/>
      </w:r>
      <w:r w:rsidRPr="00996D52">
        <w:rPr>
          <w:rFonts w:ascii="LitNusx" w:hAnsi="LitNusx"/>
          <w:sz w:val="22"/>
          <w:szCs w:val="22"/>
          <w:lang w:val="af-ZA"/>
        </w:rPr>
        <w:t>sak</w:t>
      </w:r>
      <w:r>
        <w:rPr>
          <w:rFonts w:ascii="LitNusx" w:hAnsi="LitNusx"/>
          <w:sz w:val="22"/>
          <w:szCs w:val="22"/>
          <w:lang w:val="af-ZA"/>
        </w:rPr>
        <w:softHyphen/>
      </w:r>
      <w:r w:rsidRPr="00996D52">
        <w:rPr>
          <w:rFonts w:ascii="LitNusx" w:hAnsi="LitNusx"/>
          <w:sz w:val="22"/>
          <w:szCs w:val="22"/>
          <w:lang w:val="af-ZA"/>
        </w:rPr>
        <w:t>vir</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lia, zo</w:t>
      </w:r>
      <w:r>
        <w:rPr>
          <w:rFonts w:ascii="LitNusx" w:hAnsi="LitNusx"/>
          <w:sz w:val="22"/>
          <w:szCs w:val="22"/>
          <w:lang w:val="af-ZA"/>
        </w:rPr>
        <w:softHyphen/>
      </w:r>
      <w:r w:rsidRPr="00996D52">
        <w:rPr>
          <w:rFonts w:ascii="LitNusx" w:hAnsi="LitNusx"/>
          <w:sz w:val="22"/>
          <w:szCs w:val="22"/>
          <w:lang w:val="af-ZA"/>
        </w:rPr>
        <w:t>gi</w:t>
      </w:r>
      <w:r>
        <w:rPr>
          <w:rFonts w:ascii="LitNusx" w:hAnsi="LitNusx"/>
          <w:sz w:val="22"/>
          <w:szCs w:val="22"/>
          <w:lang w:val="af-ZA"/>
        </w:rPr>
        <w:softHyphen/>
      </w:r>
      <w:r w:rsidRPr="00996D52">
        <w:rPr>
          <w:rFonts w:ascii="LitNusx" w:hAnsi="LitNusx"/>
          <w:sz w:val="22"/>
          <w:szCs w:val="22"/>
          <w:lang w:val="af-ZA"/>
        </w:rPr>
        <w:t>erT Ro</w:t>
      </w:r>
      <w:r>
        <w:rPr>
          <w:rFonts w:ascii="LitNusx" w:hAnsi="LitNusx"/>
          <w:sz w:val="22"/>
          <w:szCs w:val="22"/>
          <w:lang w:val="af-ZA"/>
        </w:rPr>
        <w:softHyphen/>
      </w:r>
      <w:r w:rsidRPr="00996D52">
        <w:rPr>
          <w:rFonts w:ascii="LitNusx" w:hAnsi="LitNusx"/>
          <w:sz w:val="22"/>
          <w:szCs w:val="22"/>
          <w:lang w:val="af-ZA"/>
        </w:rPr>
        <w:t>nis</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bas (ma</w:t>
      </w:r>
      <w:r>
        <w:rPr>
          <w:rFonts w:ascii="LitNusx" w:hAnsi="LitNusx"/>
          <w:sz w:val="22"/>
          <w:szCs w:val="22"/>
          <w:lang w:val="af-ZA"/>
        </w:rPr>
        <w:softHyphen/>
      </w:r>
      <w:r w:rsidRPr="00996D52">
        <w:rPr>
          <w:rFonts w:ascii="LitNusx" w:hAnsi="LitNusx"/>
          <w:sz w:val="22"/>
          <w:szCs w:val="22"/>
          <w:lang w:val="af-ZA"/>
        </w:rPr>
        <w:t>g</w:t>
      </w:r>
      <w:r>
        <w:rPr>
          <w:rFonts w:ascii="LitNusx" w:hAnsi="LitNusx"/>
          <w:sz w:val="22"/>
          <w:szCs w:val="22"/>
          <w:lang w:val="af-ZA"/>
        </w:rPr>
        <w:t>a</w:t>
      </w:r>
      <w:r>
        <w:rPr>
          <w:rFonts w:ascii="LitNusx" w:hAnsi="LitNusx"/>
          <w:sz w:val="22"/>
          <w:szCs w:val="22"/>
          <w:lang w:val="af-ZA"/>
        </w:rPr>
        <w:softHyphen/>
        <w:t>li</w:t>
      </w:r>
      <w:r>
        <w:rPr>
          <w:rFonts w:ascii="LitNusx" w:hAnsi="LitNusx"/>
          <w:sz w:val="22"/>
          <w:szCs w:val="22"/>
          <w:lang w:val="af-ZA"/>
        </w:rPr>
        <w:softHyphen/>
        <w:t>Tad,</w:t>
      </w:r>
      <w:r w:rsidRPr="00996D52">
        <w:rPr>
          <w:rFonts w:ascii="LitNusx" w:hAnsi="LitNusx"/>
          <w:sz w:val="22"/>
          <w:szCs w:val="22"/>
          <w:lang w:val="af-ZA"/>
        </w:rPr>
        <w:t xml:space="preserve"> ba</w:t>
      </w:r>
      <w:r>
        <w:rPr>
          <w:rFonts w:ascii="LitNusx" w:hAnsi="LitNusx"/>
          <w:sz w:val="22"/>
          <w:szCs w:val="22"/>
          <w:lang w:val="af-ZA"/>
        </w:rPr>
        <w:softHyphen/>
      </w:r>
      <w:r w:rsidRPr="00996D52">
        <w:rPr>
          <w:rFonts w:ascii="LitNusx" w:hAnsi="LitNusx"/>
          <w:sz w:val="22"/>
          <w:szCs w:val="22"/>
          <w:lang w:val="af-ZA"/>
        </w:rPr>
        <w:t>Je</w:t>
      </w:r>
      <w:r>
        <w:rPr>
          <w:rFonts w:ascii="LitNusx" w:hAnsi="LitNusx"/>
          <w:sz w:val="22"/>
          <w:szCs w:val="22"/>
          <w:lang w:val="af-ZA"/>
        </w:rPr>
        <w:softHyphen/>
      </w:r>
      <w:r w:rsidRPr="00996D52">
        <w:rPr>
          <w:rFonts w:ascii="LitNusx" w:hAnsi="LitNusx"/>
          <w:sz w:val="22"/>
          <w:szCs w:val="22"/>
          <w:lang w:val="af-ZA"/>
        </w:rPr>
        <w:t>bi an sub</w:t>
      </w:r>
      <w:r>
        <w:rPr>
          <w:rFonts w:ascii="LitNusx" w:hAnsi="LitNusx"/>
          <w:sz w:val="22"/>
          <w:szCs w:val="22"/>
          <w:lang w:val="af-ZA"/>
        </w:rPr>
        <w:softHyphen/>
      </w:r>
      <w:r w:rsidRPr="00996D52">
        <w:rPr>
          <w:rFonts w:ascii="LitNusx" w:hAnsi="LitNusx"/>
          <w:sz w:val="22"/>
          <w:szCs w:val="22"/>
          <w:lang w:val="af-ZA"/>
        </w:rPr>
        <w:t>ven</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t>,</w:t>
      </w:r>
      <w:r w:rsidRPr="00996D52">
        <w:rPr>
          <w:rFonts w:ascii="LitNusx" w:hAnsi="LitNusx"/>
          <w:sz w:val="22"/>
          <w:szCs w:val="22"/>
          <w:lang w:val="af-ZA"/>
        </w:rPr>
        <w:t xml:space="preserve"> dax</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 er</w:t>
      </w:r>
      <w:r>
        <w:rPr>
          <w:rFonts w:ascii="LitNusx" w:hAnsi="LitNusx"/>
          <w:sz w:val="22"/>
          <w:szCs w:val="22"/>
          <w:lang w:val="af-ZA"/>
        </w:rPr>
        <w:softHyphen/>
      </w:r>
      <w:r w:rsidRPr="00996D52">
        <w:rPr>
          <w:rFonts w:ascii="LitNusx" w:hAnsi="LitNusx"/>
          <w:sz w:val="22"/>
          <w:szCs w:val="22"/>
          <w:lang w:val="af-ZA"/>
        </w:rPr>
        <w:t>TmniS</w:t>
      </w:r>
      <w:r>
        <w:rPr>
          <w:rFonts w:ascii="LitNusx" w:hAnsi="LitNusx"/>
          <w:sz w:val="22"/>
          <w:szCs w:val="22"/>
          <w:lang w:val="af-ZA"/>
        </w:rPr>
        <w:softHyphen/>
      </w:r>
      <w:r w:rsidRPr="00996D52">
        <w:rPr>
          <w:rFonts w:ascii="LitNusx" w:hAnsi="LitNusx"/>
          <w:sz w:val="22"/>
          <w:szCs w:val="22"/>
          <w:lang w:val="af-ZA"/>
        </w:rPr>
        <w:t>vne</w:t>
      </w:r>
      <w:r>
        <w:rPr>
          <w:rFonts w:ascii="LitNusx" w:hAnsi="LitNusx"/>
          <w:sz w:val="22"/>
          <w:szCs w:val="22"/>
          <w:lang w:val="af-ZA"/>
        </w:rPr>
        <w:softHyphen/>
      </w:r>
      <w:r w:rsidRPr="00996D52">
        <w:rPr>
          <w:rFonts w:ascii="LitNusx" w:hAnsi="LitNusx"/>
          <w:sz w:val="22"/>
          <w:szCs w:val="22"/>
          <w:lang w:val="af-ZA"/>
        </w:rPr>
        <w:t>lov</w:t>
      </w:r>
      <w:r>
        <w:rPr>
          <w:rFonts w:ascii="LitNusx" w:hAnsi="LitNusx"/>
          <w:sz w:val="22"/>
          <w:szCs w:val="22"/>
          <w:lang w:val="af-ZA"/>
        </w:rPr>
        <w:softHyphen/>
      </w:r>
      <w:r w:rsidRPr="00996D52">
        <w:rPr>
          <w:rFonts w:ascii="LitNusx" w:hAnsi="LitNusx"/>
          <w:sz w:val="22"/>
          <w:szCs w:val="22"/>
          <w:lang w:val="af-ZA"/>
        </w:rPr>
        <w:t>nad ama Tu im mi</w:t>
      </w:r>
      <w:r>
        <w:rPr>
          <w:rFonts w:ascii="LitNusx" w:hAnsi="LitNusx"/>
          <w:sz w:val="22"/>
          <w:szCs w:val="22"/>
          <w:lang w:val="af-ZA"/>
        </w:rPr>
        <w:softHyphen/>
      </w:r>
      <w:r w:rsidRPr="00996D52">
        <w:rPr>
          <w:rFonts w:ascii="LitNusx" w:hAnsi="LitNusx"/>
          <w:sz w:val="22"/>
          <w:szCs w:val="22"/>
          <w:lang w:val="af-ZA"/>
        </w:rPr>
        <w:t>mar</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bas ver mi</w:t>
      </w:r>
      <w:r>
        <w:rPr>
          <w:rFonts w:ascii="LitNusx" w:hAnsi="LitNusx"/>
          <w:sz w:val="22"/>
          <w:szCs w:val="22"/>
          <w:lang w:val="af-ZA"/>
        </w:rPr>
        <w:softHyphen/>
      </w:r>
      <w:r w:rsidRPr="00996D52">
        <w:rPr>
          <w:rFonts w:ascii="LitNusx" w:hAnsi="LitNusx"/>
          <w:sz w:val="22"/>
          <w:szCs w:val="22"/>
          <w:lang w:val="af-ZA"/>
        </w:rPr>
        <w:t>va</w:t>
      </w:r>
      <w:r>
        <w:rPr>
          <w:rFonts w:ascii="LitNusx" w:hAnsi="LitNusx"/>
          <w:sz w:val="22"/>
          <w:szCs w:val="22"/>
          <w:lang w:val="af-ZA"/>
        </w:rPr>
        <w:softHyphen/>
      </w:r>
      <w:r w:rsidRPr="00996D52">
        <w:rPr>
          <w:rFonts w:ascii="LitNusx" w:hAnsi="LitNusx"/>
          <w:sz w:val="22"/>
          <w:szCs w:val="22"/>
          <w:lang w:val="af-ZA"/>
        </w:rPr>
        <w:t>kuT</w:t>
      </w:r>
      <w:r>
        <w:rPr>
          <w:rFonts w:ascii="LitNusx" w:hAnsi="LitNusx"/>
          <w:sz w:val="22"/>
          <w:szCs w:val="22"/>
          <w:lang w:val="af-ZA"/>
        </w:rPr>
        <w:softHyphen/>
      </w:r>
      <w:r w:rsidRPr="00996D52">
        <w:rPr>
          <w:rFonts w:ascii="LitNusx" w:hAnsi="LitNusx"/>
          <w:sz w:val="22"/>
          <w:szCs w:val="22"/>
          <w:lang w:val="af-ZA"/>
        </w:rPr>
        <w:t>vnebT. mi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ler-ar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ki 50–ian wleb</w:t>
      </w:r>
      <w:r>
        <w:rPr>
          <w:rFonts w:ascii="LitNusx" w:hAnsi="LitNusx"/>
          <w:sz w:val="22"/>
          <w:szCs w:val="22"/>
          <w:lang w:val="af-ZA"/>
        </w:rPr>
        <w:softHyphen/>
      </w:r>
      <w:r w:rsidRPr="00996D52">
        <w:rPr>
          <w:rFonts w:ascii="LitNusx" w:hAnsi="LitNusx"/>
          <w:sz w:val="22"/>
          <w:szCs w:val="22"/>
          <w:lang w:val="af-ZA"/>
        </w:rPr>
        <w:t>Si ger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is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kis Se</w:t>
      </w:r>
      <w:r>
        <w:rPr>
          <w:rFonts w:ascii="LitNusx" w:hAnsi="LitNusx"/>
          <w:sz w:val="22"/>
          <w:szCs w:val="22"/>
          <w:lang w:val="af-ZA"/>
        </w:rPr>
        <w:softHyphen/>
      </w:r>
      <w:r w:rsidRPr="00996D52">
        <w:rPr>
          <w:rFonts w:ascii="LitNusx" w:hAnsi="LitNusx"/>
          <w:sz w:val="22"/>
          <w:szCs w:val="22"/>
          <w:lang w:val="af-ZA"/>
        </w:rPr>
        <w:t>fa</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sas ami</w:t>
      </w:r>
      <w:r>
        <w:rPr>
          <w:rFonts w:ascii="LitNusx" w:hAnsi="LitNusx"/>
          <w:sz w:val="22"/>
          <w:szCs w:val="22"/>
          <w:lang w:val="af-ZA"/>
        </w:rPr>
        <w:softHyphen/>
      </w:r>
      <w:r w:rsidRPr="00996D52">
        <w:rPr>
          <w:rFonts w:ascii="LitNusx" w:hAnsi="LitNusx"/>
          <w:sz w:val="22"/>
          <w:szCs w:val="22"/>
          <w:lang w:val="af-ZA"/>
        </w:rPr>
        <w:t>to</w:t>
      </w:r>
      <w:r>
        <w:rPr>
          <w:rFonts w:ascii="LitNusx" w:hAnsi="LitNusx"/>
          <w:sz w:val="22"/>
          <w:szCs w:val="22"/>
          <w:lang w:val="af-ZA"/>
        </w:rPr>
        <w:softHyphen/>
      </w:r>
      <w:r w:rsidRPr="00996D52">
        <w:rPr>
          <w:rFonts w:ascii="LitNusx" w:hAnsi="LitNusx"/>
          <w:sz w:val="22"/>
          <w:szCs w:val="22"/>
          <w:lang w:val="af-ZA"/>
        </w:rPr>
        <w:t>mac sa</w:t>
      </w:r>
      <w:r>
        <w:rPr>
          <w:rFonts w:ascii="LitNusx" w:hAnsi="LitNusx"/>
          <w:sz w:val="22"/>
          <w:szCs w:val="22"/>
          <w:lang w:val="af-ZA"/>
        </w:rPr>
        <w:softHyphen/>
      </w:r>
      <w:r w:rsidRPr="00996D52">
        <w:rPr>
          <w:rFonts w:ascii="LitNusx" w:hAnsi="LitNusx"/>
          <w:sz w:val="22"/>
          <w:szCs w:val="22"/>
          <w:lang w:val="af-ZA"/>
        </w:rPr>
        <w:t>ub</w:t>
      </w:r>
      <w:r>
        <w:rPr>
          <w:rFonts w:ascii="LitNusx" w:hAnsi="LitNusx"/>
          <w:sz w:val="22"/>
          <w:szCs w:val="22"/>
          <w:lang w:val="af-ZA"/>
        </w:rPr>
        <w:softHyphen/>
      </w:r>
      <w:r w:rsidRPr="00996D52">
        <w:rPr>
          <w:rFonts w:ascii="LitNusx" w:hAnsi="LitNusx"/>
          <w:sz w:val="22"/>
          <w:szCs w:val="22"/>
          <w:lang w:val="af-ZA"/>
        </w:rPr>
        <w:t>rob</w:t>
      </w:r>
      <w:r>
        <w:rPr>
          <w:rFonts w:ascii="LitNusx" w:hAnsi="LitNusx"/>
          <w:sz w:val="22"/>
          <w:szCs w:val="22"/>
          <w:lang w:val="af-ZA"/>
        </w:rPr>
        <w:softHyphen/>
      </w:r>
      <w:r w:rsidRPr="00996D52">
        <w:rPr>
          <w:rFonts w:ascii="LitNusx" w:hAnsi="LitNusx"/>
          <w:sz w:val="22"/>
          <w:szCs w:val="22"/>
          <w:lang w:val="af-ZA"/>
        </w:rPr>
        <w:t>da jer ki</w:t>
      </w:r>
      <w:r>
        <w:rPr>
          <w:rFonts w:ascii="LitNusx" w:hAnsi="LitNusx"/>
          <w:sz w:val="22"/>
          <w:szCs w:val="22"/>
          <w:lang w:val="af-ZA"/>
        </w:rPr>
        <w:softHyphen/>
      </w:r>
      <w:r w:rsidRPr="00996D52">
        <w:rPr>
          <w:rFonts w:ascii="LitNusx" w:hAnsi="LitNusx"/>
          <w:sz w:val="22"/>
          <w:szCs w:val="22"/>
          <w:lang w:val="af-ZA"/>
        </w:rPr>
        <w:t>dev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kas</w:t>
      </w:r>
      <w:r>
        <w:rPr>
          <w:rFonts w:ascii="LitNusx" w:hAnsi="LitNusx"/>
          <w:sz w:val="22"/>
          <w:szCs w:val="22"/>
          <w:lang w:val="af-ZA"/>
        </w:rPr>
        <w:softHyphen/>
      </w:r>
      <w:r w:rsidRPr="00996D52">
        <w:rPr>
          <w:rFonts w:ascii="LitNusx" w:hAnsi="LitNusx"/>
          <w:sz w:val="22"/>
          <w:szCs w:val="22"/>
          <w:lang w:val="af-ZA"/>
        </w:rPr>
        <w:t>Tan Se</w:t>
      </w:r>
      <w:r>
        <w:rPr>
          <w:rFonts w:ascii="LitNusx" w:hAnsi="LitNusx"/>
          <w:sz w:val="22"/>
          <w:szCs w:val="22"/>
          <w:lang w:val="af-ZA"/>
        </w:rPr>
        <w:softHyphen/>
      </w:r>
      <w:r w:rsidRPr="00996D52">
        <w:rPr>
          <w:rFonts w:ascii="LitNusx" w:hAnsi="LitNusx"/>
          <w:sz w:val="22"/>
          <w:szCs w:val="22"/>
          <w:lang w:val="af-ZA"/>
        </w:rPr>
        <w:t>Tav</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bad Su</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dur Ro</w:t>
      </w:r>
      <w:r>
        <w:rPr>
          <w:rFonts w:ascii="LitNusx" w:hAnsi="LitNusx"/>
          <w:sz w:val="22"/>
          <w:szCs w:val="22"/>
          <w:lang w:val="af-ZA"/>
        </w:rPr>
        <w:softHyphen/>
      </w:r>
      <w:r w:rsidRPr="00996D52">
        <w:rPr>
          <w:rFonts w:ascii="LitNusx" w:hAnsi="LitNusx"/>
          <w:sz w:val="22"/>
          <w:szCs w:val="22"/>
          <w:lang w:val="af-ZA"/>
        </w:rPr>
        <w:t>nis</w:t>
      </w:r>
      <w:r>
        <w:rPr>
          <w:rFonts w:ascii="LitNusx" w:hAnsi="LitNusx"/>
          <w:sz w:val="22"/>
          <w:szCs w:val="22"/>
          <w:lang w:val="af-ZA"/>
        </w:rPr>
        <w:softHyphen/>
      </w:r>
      <w:r w:rsidRPr="00996D52">
        <w:rPr>
          <w:rFonts w:ascii="LitNusx" w:hAnsi="LitNusx"/>
          <w:sz w:val="22"/>
          <w:szCs w:val="22"/>
          <w:lang w:val="af-ZA"/>
        </w:rPr>
        <w:t>Zi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beb</w:t>
      </w:r>
      <w:r>
        <w:rPr>
          <w:rFonts w:ascii="LitNusx" w:hAnsi="LitNusx"/>
          <w:sz w:val="22"/>
          <w:szCs w:val="22"/>
          <w:lang w:val="af-ZA"/>
        </w:rPr>
        <w:softHyphen/>
      </w:r>
      <w:r w:rsidRPr="00996D52">
        <w:rPr>
          <w:rFonts w:ascii="LitNusx" w:hAnsi="LitNusx"/>
          <w:sz w:val="22"/>
          <w:szCs w:val="22"/>
          <w:lang w:val="af-ZA"/>
        </w:rPr>
        <w:t>ze, rom</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bic er</w:t>
      </w:r>
      <w:r>
        <w:rPr>
          <w:rFonts w:ascii="LitNusx" w:hAnsi="LitNusx"/>
          <w:sz w:val="22"/>
          <w:szCs w:val="22"/>
          <w:lang w:val="af-ZA"/>
        </w:rPr>
        <w:softHyphen/>
      </w:r>
      <w:r w:rsidRPr="00996D52">
        <w:rPr>
          <w:rFonts w:ascii="LitNusx" w:hAnsi="LitNusx"/>
          <w:sz w:val="22"/>
          <w:szCs w:val="22"/>
          <w:lang w:val="af-ZA"/>
        </w:rPr>
        <w:t>TmniS</w:t>
      </w:r>
      <w:r>
        <w:rPr>
          <w:rFonts w:ascii="LitNusx" w:hAnsi="LitNusx"/>
          <w:sz w:val="22"/>
          <w:szCs w:val="22"/>
          <w:lang w:val="af-ZA"/>
        </w:rPr>
        <w:softHyphen/>
      </w:r>
      <w:r w:rsidRPr="00996D52">
        <w:rPr>
          <w:rFonts w:ascii="LitNusx" w:hAnsi="LitNusx"/>
          <w:sz w:val="22"/>
          <w:szCs w:val="22"/>
          <w:lang w:val="af-ZA"/>
        </w:rPr>
        <w:t>vne</w:t>
      </w:r>
      <w:r>
        <w:rPr>
          <w:rFonts w:ascii="LitNusx" w:hAnsi="LitNusx"/>
          <w:sz w:val="22"/>
          <w:szCs w:val="22"/>
          <w:lang w:val="af-ZA"/>
        </w:rPr>
        <w:softHyphen/>
      </w:r>
      <w:r w:rsidRPr="00996D52">
        <w:rPr>
          <w:rFonts w:ascii="LitNusx" w:hAnsi="LitNusx"/>
          <w:sz w:val="22"/>
          <w:szCs w:val="22"/>
          <w:lang w:val="af-ZA"/>
        </w:rPr>
        <w:t>lov</w:t>
      </w:r>
      <w:r>
        <w:rPr>
          <w:rFonts w:ascii="LitNusx" w:hAnsi="LitNusx"/>
          <w:sz w:val="22"/>
          <w:szCs w:val="22"/>
          <w:lang w:val="af-ZA"/>
        </w:rPr>
        <w:softHyphen/>
      </w:r>
      <w:r w:rsidRPr="00996D52">
        <w:rPr>
          <w:rFonts w:ascii="LitNusx" w:hAnsi="LitNusx"/>
          <w:sz w:val="22"/>
          <w:szCs w:val="22"/>
          <w:lang w:val="af-ZA"/>
        </w:rPr>
        <w:t>nad arc miz</w:t>
      </w:r>
      <w:r>
        <w:rPr>
          <w:rFonts w:ascii="LitNusx" w:hAnsi="LitNusx"/>
          <w:sz w:val="22"/>
          <w:szCs w:val="22"/>
          <w:lang w:val="af-ZA"/>
        </w:rPr>
        <w:softHyphen/>
      </w:r>
      <w:r w:rsidRPr="00996D52">
        <w:rPr>
          <w:rFonts w:ascii="LitNusx" w:hAnsi="LitNusx"/>
          <w:sz w:val="22"/>
          <w:szCs w:val="22"/>
          <w:lang w:val="af-ZA"/>
        </w:rPr>
        <w:t>nob</w:t>
      </w:r>
      <w:r>
        <w:rPr>
          <w:rFonts w:ascii="LitNusx" w:hAnsi="LitNusx"/>
          <w:sz w:val="22"/>
          <w:szCs w:val="22"/>
          <w:lang w:val="af-ZA"/>
        </w:rPr>
        <w:softHyphen/>
      </w:r>
      <w:r w:rsidRPr="00996D52">
        <w:rPr>
          <w:rFonts w:ascii="LitNusx" w:hAnsi="LitNusx"/>
          <w:sz w:val="22"/>
          <w:szCs w:val="22"/>
          <w:lang w:val="af-ZA"/>
        </w:rPr>
        <w:t>riv da arc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kon</w:t>
      </w:r>
      <w:r>
        <w:rPr>
          <w:rFonts w:ascii="LitNusx" w:hAnsi="LitNusx"/>
          <w:sz w:val="22"/>
          <w:szCs w:val="22"/>
          <w:lang w:val="af-ZA"/>
        </w:rPr>
        <w:softHyphen/>
      </w:r>
      <w:r w:rsidRPr="00996D52">
        <w:rPr>
          <w:rFonts w:ascii="LitNusx" w:hAnsi="LitNusx"/>
          <w:sz w:val="22"/>
          <w:szCs w:val="22"/>
          <w:lang w:val="af-ZA"/>
        </w:rPr>
        <w:t>for</w:t>
      </w:r>
      <w:r>
        <w:rPr>
          <w:rFonts w:ascii="LitNusx" w:hAnsi="LitNusx"/>
          <w:sz w:val="22"/>
          <w:szCs w:val="22"/>
          <w:lang w:val="af-ZA"/>
        </w:rPr>
        <w:softHyphen/>
      </w:r>
      <w:r w:rsidRPr="00996D52">
        <w:rPr>
          <w:rFonts w:ascii="LitNusx" w:hAnsi="LitNusx"/>
          <w:sz w:val="22"/>
          <w:szCs w:val="22"/>
          <w:lang w:val="af-ZA"/>
        </w:rPr>
        <w:t>mizms ar mi</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kuT</w:t>
      </w:r>
      <w:r>
        <w:rPr>
          <w:rFonts w:ascii="LitNusx" w:hAnsi="LitNusx"/>
          <w:sz w:val="22"/>
          <w:szCs w:val="22"/>
          <w:lang w:val="af-ZA"/>
        </w:rPr>
        <w:softHyphen/>
      </w:r>
      <w:r w:rsidRPr="00996D52">
        <w:rPr>
          <w:rFonts w:ascii="LitNusx" w:hAnsi="LitNusx"/>
          <w:sz w:val="22"/>
          <w:szCs w:val="22"/>
          <w:lang w:val="af-ZA"/>
        </w:rPr>
        <w:t>vne</w:t>
      </w:r>
      <w:r>
        <w:rPr>
          <w:rFonts w:ascii="LitNusx" w:hAnsi="LitNusx"/>
          <w:sz w:val="22"/>
          <w:szCs w:val="22"/>
          <w:lang w:val="af-ZA"/>
        </w:rPr>
        <w:softHyphen/>
      </w:r>
      <w:r w:rsidRPr="00996D52">
        <w:rPr>
          <w:rFonts w:ascii="LitNusx" w:hAnsi="LitNusx"/>
          <w:sz w:val="22"/>
          <w:szCs w:val="22"/>
          <w:lang w:val="af-ZA"/>
        </w:rPr>
        <w:t>bod</w:t>
      </w:r>
      <w:r>
        <w:rPr>
          <w:rFonts w:ascii="LitNusx" w:hAnsi="LitNusx"/>
          <w:sz w:val="22"/>
          <w:szCs w:val="22"/>
          <w:lang w:val="af-ZA"/>
        </w:rPr>
        <w:softHyphen/>
      </w:r>
      <w:r w:rsidRPr="00996D52">
        <w:rPr>
          <w:rFonts w:ascii="LitNusx" w:hAnsi="LitNusx"/>
          <w:sz w:val="22"/>
          <w:szCs w:val="22"/>
          <w:lang w:val="af-ZA"/>
        </w:rPr>
        <w:t>nen.</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sak</w:t>
      </w:r>
      <w:r>
        <w:rPr>
          <w:rFonts w:ascii="LitNusx" w:hAnsi="LitNusx"/>
          <w:sz w:val="22"/>
          <w:szCs w:val="22"/>
          <w:lang w:val="af-ZA"/>
        </w:rPr>
        <w:softHyphen/>
      </w:r>
      <w:r w:rsidRPr="00996D52">
        <w:rPr>
          <w:rFonts w:ascii="LitNusx" w:hAnsi="LitNusx"/>
          <w:sz w:val="22"/>
          <w:szCs w:val="22"/>
          <w:lang w:val="af-ZA"/>
        </w:rPr>
        <w:t>vir</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lia, kri</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 xml:space="preserve">mi </w:t>
      </w:r>
      <w:r>
        <w:rPr>
          <w:rFonts w:ascii="LitNusx" w:hAnsi="LitNusx"/>
          <w:sz w:val="22"/>
          <w:szCs w:val="22"/>
          <w:lang w:val="af-ZA"/>
        </w:rPr>
        <w:t>_</w:t>
      </w:r>
      <w:r w:rsidRPr="00996D52">
        <w:rPr>
          <w:rFonts w:ascii="LitNusx" w:hAnsi="LitNusx"/>
          <w:sz w:val="22"/>
          <w:szCs w:val="22"/>
          <w:lang w:val="af-ZA"/>
        </w:rPr>
        <w:t xml:space="preserve">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kon</w:t>
      </w:r>
      <w:r>
        <w:rPr>
          <w:rFonts w:ascii="LitNusx" w:hAnsi="LitNusx"/>
          <w:sz w:val="22"/>
          <w:szCs w:val="22"/>
          <w:lang w:val="af-ZA"/>
        </w:rPr>
        <w:softHyphen/>
      </w:r>
      <w:r w:rsidRPr="00996D52">
        <w:rPr>
          <w:rFonts w:ascii="LitNusx" w:hAnsi="LitNusx"/>
          <w:sz w:val="22"/>
          <w:szCs w:val="22"/>
          <w:lang w:val="af-ZA"/>
        </w:rPr>
        <w:t>for</w:t>
      </w:r>
      <w:r>
        <w:rPr>
          <w:rFonts w:ascii="LitNusx" w:hAnsi="LitNusx"/>
          <w:sz w:val="22"/>
          <w:szCs w:val="22"/>
          <w:lang w:val="af-ZA"/>
        </w:rPr>
        <w:softHyphen/>
      </w:r>
      <w:r w:rsidRPr="00996D52">
        <w:rPr>
          <w:rFonts w:ascii="LitNusx" w:hAnsi="LitNusx"/>
          <w:sz w:val="22"/>
          <w:szCs w:val="22"/>
          <w:lang w:val="af-ZA"/>
        </w:rPr>
        <w:t>miz</w:t>
      </w:r>
      <w:r>
        <w:rPr>
          <w:rFonts w:ascii="LitNusx" w:hAnsi="LitNusx"/>
          <w:sz w:val="22"/>
          <w:szCs w:val="22"/>
          <w:lang w:val="af-ZA"/>
        </w:rPr>
        <w:softHyphen/>
      </w:r>
      <w:r w:rsidRPr="00996D52">
        <w:rPr>
          <w:rFonts w:ascii="LitNusx" w:hAnsi="LitNusx"/>
          <w:sz w:val="22"/>
          <w:szCs w:val="22"/>
          <w:lang w:val="af-ZA"/>
        </w:rPr>
        <w:t>mi~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dan</w:t>
      </w:r>
      <w:r>
        <w:rPr>
          <w:rFonts w:ascii="LitNusx" w:hAnsi="LitNusx"/>
          <w:sz w:val="22"/>
          <w:szCs w:val="22"/>
          <w:lang w:val="af-ZA"/>
        </w:rPr>
        <w:softHyphen/>
      </w:r>
      <w:r w:rsidRPr="00996D52">
        <w:rPr>
          <w:rFonts w:ascii="LitNusx" w:hAnsi="LitNusx"/>
          <w:sz w:val="22"/>
          <w:szCs w:val="22"/>
          <w:lang w:val="af-ZA"/>
        </w:rPr>
        <w:t>ve al</w:t>
      </w:r>
      <w:r>
        <w:rPr>
          <w:rFonts w:ascii="LitNusx" w:hAnsi="LitNusx"/>
          <w:sz w:val="22"/>
          <w:szCs w:val="22"/>
          <w:lang w:val="af-ZA"/>
        </w:rPr>
        <w:softHyphen/>
      </w:r>
      <w:r w:rsidRPr="00996D52">
        <w:rPr>
          <w:rFonts w:ascii="LitNusx" w:hAnsi="LitNusx"/>
          <w:sz w:val="22"/>
          <w:szCs w:val="22"/>
          <w:lang w:val="af-ZA"/>
        </w:rPr>
        <w:t>ter</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vebs ga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yofs. mag</w:t>
      </w:r>
      <w:r>
        <w:rPr>
          <w:rFonts w:ascii="LitNusx" w:hAnsi="LitNusx"/>
          <w:sz w:val="22"/>
          <w:szCs w:val="22"/>
          <w:lang w:val="af-ZA"/>
        </w:rPr>
        <w:softHyphen/>
      </w:r>
      <w:r w:rsidRPr="00996D52">
        <w:rPr>
          <w:rFonts w:ascii="LitNusx" w:hAnsi="LitNusx"/>
          <w:sz w:val="22"/>
          <w:szCs w:val="22"/>
          <w:lang w:val="af-ZA"/>
        </w:rPr>
        <w:t>ram Zne</w:t>
      </w:r>
      <w:r>
        <w:rPr>
          <w:rFonts w:ascii="LitNusx" w:hAnsi="LitNusx"/>
          <w:sz w:val="22"/>
          <w:szCs w:val="22"/>
          <w:lang w:val="af-ZA"/>
        </w:rPr>
        <w:softHyphen/>
      </w:r>
      <w:r w:rsidRPr="00996D52">
        <w:rPr>
          <w:rFonts w:ascii="LitNusx" w:hAnsi="LitNusx"/>
          <w:sz w:val="22"/>
          <w:szCs w:val="22"/>
          <w:lang w:val="af-ZA"/>
        </w:rPr>
        <w:t>lia vi</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ub</w:t>
      </w:r>
      <w:r>
        <w:rPr>
          <w:rFonts w:ascii="LitNusx" w:hAnsi="LitNusx"/>
          <w:sz w:val="22"/>
          <w:szCs w:val="22"/>
          <w:lang w:val="af-ZA"/>
        </w:rPr>
        <w:softHyphen/>
      </w:r>
      <w:r w:rsidRPr="00996D52">
        <w:rPr>
          <w:rFonts w:ascii="LitNusx" w:hAnsi="LitNusx"/>
          <w:sz w:val="22"/>
          <w:szCs w:val="22"/>
          <w:lang w:val="af-ZA"/>
        </w:rPr>
        <w:t>roT iqi</w:t>
      </w:r>
      <w:r>
        <w:rPr>
          <w:rFonts w:ascii="LitNusx" w:hAnsi="LitNusx"/>
          <w:sz w:val="22"/>
          <w:szCs w:val="22"/>
          <w:lang w:val="af-ZA"/>
        </w:rPr>
        <w:softHyphen/>
      </w:r>
      <w:r w:rsidRPr="00996D52">
        <w:rPr>
          <w:rFonts w:ascii="LitNusx" w:hAnsi="LitNusx"/>
          <w:sz w:val="22"/>
          <w:szCs w:val="22"/>
          <w:lang w:val="af-ZA"/>
        </w:rPr>
        <w:t>dan ga</w:t>
      </w:r>
      <w:r>
        <w:rPr>
          <w:rFonts w:ascii="LitNusx" w:hAnsi="LitNusx"/>
          <w:sz w:val="22"/>
          <w:szCs w:val="22"/>
          <w:lang w:val="af-ZA"/>
        </w:rPr>
        <w:softHyphen/>
      </w:r>
      <w:r w:rsidRPr="00996D52">
        <w:rPr>
          <w:rFonts w:ascii="LitNusx" w:hAnsi="LitNusx"/>
          <w:sz w:val="22"/>
          <w:szCs w:val="22"/>
          <w:lang w:val="af-ZA"/>
        </w:rPr>
        <w:t>mom</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re, rom TiT</w:t>
      </w:r>
      <w:r>
        <w:rPr>
          <w:rFonts w:ascii="LitNusx" w:hAnsi="LitNusx"/>
          <w:sz w:val="22"/>
          <w:szCs w:val="22"/>
          <w:lang w:val="af-ZA"/>
        </w:rPr>
        <w:softHyphen/>
      </w:r>
      <w:r w:rsidRPr="00996D52">
        <w:rPr>
          <w:rFonts w:ascii="LitNusx" w:hAnsi="LitNusx"/>
          <w:sz w:val="22"/>
          <w:szCs w:val="22"/>
          <w:lang w:val="af-ZA"/>
        </w:rPr>
        <w:t>qos</w:t>
      </w:r>
      <w:r>
        <w:rPr>
          <w:rFonts w:ascii="LitNusx" w:hAnsi="LitNusx"/>
          <w:sz w:val="22"/>
          <w:szCs w:val="22"/>
          <w:lang w:val="af-ZA"/>
        </w:rPr>
        <w:softHyphen/>
      </w:r>
      <w:r w:rsidRPr="00996D52">
        <w:rPr>
          <w:rFonts w:ascii="LitNusx" w:hAnsi="LitNusx"/>
          <w:sz w:val="22"/>
          <w:szCs w:val="22"/>
          <w:lang w:val="af-ZA"/>
        </w:rPr>
        <w:t>da amis ga</w:t>
      </w:r>
      <w:r>
        <w:rPr>
          <w:rFonts w:ascii="LitNusx" w:hAnsi="LitNusx"/>
          <w:sz w:val="22"/>
          <w:szCs w:val="22"/>
          <w:lang w:val="af-ZA"/>
        </w:rPr>
        <w:softHyphen/>
      </w:r>
      <w:r w:rsidRPr="00996D52">
        <w:rPr>
          <w:rFonts w:ascii="LitNusx" w:hAnsi="LitNusx"/>
          <w:sz w:val="22"/>
          <w:szCs w:val="22"/>
          <w:lang w:val="af-ZA"/>
        </w:rPr>
        <w:t>mo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qme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bis as</w:t>
      </w:r>
      <w:r>
        <w:rPr>
          <w:rFonts w:ascii="LitNusx" w:hAnsi="LitNusx"/>
          <w:sz w:val="22"/>
          <w:szCs w:val="22"/>
          <w:lang w:val="af-ZA"/>
        </w:rPr>
        <w:softHyphen/>
      </w:r>
      <w:r w:rsidRPr="00996D52">
        <w:rPr>
          <w:rFonts w:ascii="LitNusx" w:hAnsi="LitNusx"/>
          <w:sz w:val="22"/>
          <w:szCs w:val="22"/>
          <w:lang w:val="af-ZA"/>
        </w:rPr>
        <w:t>pa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zi uf</w:t>
      </w:r>
      <w:r>
        <w:rPr>
          <w:rFonts w:ascii="LitNusx" w:hAnsi="LitNusx"/>
          <w:sz w:val="22"/>
          <w:szCs w:val="22"/>
          <w:lang w:val="af-ZA"/>
        </w:rPr>
        <w:softHyphen/>
      </w:r>
      <w:r w:rsidRPr="00996D52">
        <w:rPr>
          <w:rFonts w:ascii="LitNusx" w:hAnsi="LitNusx"/>
          <w:sz w:val="22"/>
          <w:szCs w:val="22"/>
          <w:lang w:val="af-ZA"/>
        </w:rPr>
        <w:t>ro viw</w:t>
      </w:r>
      <w:r>
        <w:rPr>
          <w:rFonts w:ascii="LitNusx" w:hAnsi="LitNusx"/>
          <w:sz w:val="22"/>
          <w:szCs w:val="22"/>
          <w:lang w:val="af-ZA"/>
        </w:rPr>
        <w:softHyphen/>
      </w:r>
      <w:r w:rsidRPr="00996D52">
        <w:rPr>
          <w:rFonts w:ascii="LitNusx" w:hAnsi="LitNusx"/>
          <w:sz w:val="22"/>
          <w:szCs w:val="22"/>
          <w:lang w:val="af-ZA"/>
        </w:rPr>
        <w:t>rov</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ba. di</w:t>
      </w:r>
      <w:r>
        <w:rPr>
          <w:rFonts w:ascii="LitNusx" w:hAnsi="LitNusx"/>
          <w:sz w:val="22"/>
          <w:szCs w:val="22"/>
          <w:lang w:val="af-ZA"/>
        </w:rPr>
        <w:softHyphen/>
      </w:r>
      <w:r w:rsidRPr="00996D52">
        <w:rPr>
          <w:rFonts w:ascii="LitNusx" w:hAnsi="LitNusx"/>
          <w:sz w:val="22"/>
          <w:szCs w:val="22"/>
          <w:lang w:val="af-ZA"/>
        </w:rPr>
        <w:t>di uf</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bis mqo</w:t>
      </w:r>
      <w:r>
        <w:rPr>
          <w:rFonts w:ascii="LitNusx" w:hAnsi="LitNusx"/>
          <w:sz w:val="22"/>
          <w:szCs w:val="22"/>
          <w:lang w:val="af-ZA"/>
        </w:rPr>
        <w:softHyphen/>
      </w:r>
      <w:r w:rsidRPr="00996D52">
        <w:rPr>
          <w:rFonts w:ascii="LitNusx" w:hAnsi="LitNusx"/>
          <w:sz w:val="22"/>
          <w:szCs w:val="22"/>
          <w:lang w:val="af-ZA"/>
        </w:rPr>
        <w:t>ne sa</w:t>
      </w:r>
      <w:r>
        <w:rPr>
          <w:rFonts w:ascii="LitNusx" w:hAnsi="LitNusx"/>
          <w:sz w:val="22"/>
          <w:szCs w:val="22"/>
          <w:lang w:val="af-ZA"/>
        </w:rPr>
        <w:softHyphen/>
      </w:r>
      <w:r w:rsidRPr="00996D52">
        <w:rPr>
          <w:rFonts w:ascii="LitNusx" w:hAnsi="LitNusx"/>
          <w:sz w:val="22"/>
          <w:szCs w:val="22"/>
          <w:lang w:val="af-ZA"/>
        </w:rPr>
        <w:t>xel</w:t>
      </w:r>
      <w:r>
        <w:rPr>
          <w:rFonts w:ascii="LitNusx" w:hAnsi="LitNusx"/>
          <w:sz w:val="22"/>
          <w:szCs w:val="22"/>
          <w:lang w:val="af-ZA"/>
        </w:rPr>
        <w:softHyphen/>
      </w:r>
      <w:r w:rsidRPr="00996D52">
        <w:rPr>
          <w:rFonts w:ascii="LitNusx" w:hAnsi="LitNusx"/>
          <w:sz w:val="22"/>
          <w:szCs w:val="22"/>
          <w:lang w:val="af-ZA"/>
        </w:rPr>
        <w:t>mwi</w:t>
      </w:r>
      <w:r>
        <w:rPr>
          <w:rFonts w:ascii="LitNusx" w:hAnsi="LitNusx"/>
          <w:sz w:val="22"/>
          <w:szCs w:val="22"/>
          <w:lang w:val="af-ZA"/>
        </w:rPr>
        <w:softHyphen/>
      </w:r>
      <w:r w:rsidRPr="00996D52">
        <w:rPr>
          <w:rFonts w:ascii="LitNusx" w:hAnsi="LitNusx"/>
          <w:sz w:val="22"/>
          <w:szCs w:val="22"/>
          <w:lang w:val="af-ZA"/>
        </w:rPr>
        <w:t>fo ad</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lad eq</w:t>
      </w:r>
      <w:r>
        <w:rPr>
          <w:rFonts w:ascii="LitNusx" w:hAnsi="LitNusx"/>
          <w:sz w:val="22"/>
          <w:szCs w:val="22"/>
          <w:lang w:val="af-ZA"/>
        </w:rPr>
        <w:softHyphen/>
      </w:r>
      <w:r w:rsidRPr="00996D52">
        <w:rPr>
          <w:rFonts w:ascii="LitNusx" w:hAnsi="LitNusx"/>
          <w:sz w:val="22"/>
          <w:szCs w:val="22"/>
          <w:lang w:val="af-ZA"/>
        </w:rPr>
        <w:t>ce</w:t>
      </w:r>
      <w:r>
        <w:rPr>
          <w:rFonts w:ascii="LitNusx" w:hAnsi="LitNusx"/>
          <w:sz w:val="22"/>
          <w:szCs w:val="22"/>
          <w:lang w:val="af-ZA"/>
        </w:rPr>
        <w:softHyphen/>
      </w:r>
      <w:r w:rsidRPr="00996D52">
        <w:rPr>
          <w:rFonts w:ascii="LitNusx" w:hAnsi="LitNusx"/>
          <w:sz w:val="22"/>
          <w:szCs w:val="22"/>
          <w:lang w:val="af-ZA"/>
        </w:rPr>
        <w:t>va im in</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res</w:t>
      </w:r>
      <w:r>
        <w:rPr>
          <w:rFonts w:ascii="LitNusx" w:hAnsi="LitNusx"/>
          <w:sz w:val="22"/>
          <w:szCs w:val="22"/>
          <w:lang w:val="af-ZA"/>
        </w:rPr>
        <w:softHyphen/>
      </w:r>
      <w:r w:rsidRPr="00996D52">
        <w:rPr>
          <w:rFonts w:ascii="LitNusx" w:hAnsi="LitNusx"/>
          <w:sz w:val="22"/>
          <w:szCs w:val="22"/>
          <w:lang w:val="af-ZA"/>
        </w:rPr>
        <w:t>Ta jgu</w:t>
      </w:r>
      <w:r>
        <w:rPr>
          <w:rFonts w:ascii="LitNusx" w:hAnsi="LitNusx"/>
          <w:sz w:val="22"/>
          <w:szCs w:val="22"/>
          <w:lang w:val="af-ZA"/>
        </w:rPr>
        <w:softHyphen/>
      </w:r>
      <w:r w:rsidRPr="00996D52">
        <w:rPr>
          <w:rFonts w:ascii="LitNusx" w:hAnsi="LitNusx"/>
          <w:sz w:val="22"/>
          <w:szCs w:val="22"/>
          <w:lang w:val="af-ZA"/>
        </w:rPr>
        <w:t>fis gav</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Si, rom</w:t>
      </w:r>
      <w:r>
        <w:rPr>
          <w:rFonts w:ascii="LitNusx" w:hAnsi="LitNusx"/>
          <w:sz w:val="22"/>
          <w:szCs w:val="22"/>
          <w:lang w:val="af-ZA"/>
        </w:rPr>
        <w:softHyphen/>
      </w:r>
      <w:r w:rsidRPr="00996D52">
        <w:rPr>
          <w:rFonts w:ascii="LitNusx" w:hAnsi="LitNusx"/>
          <w:sz w:val="22"/>
          <w:szCs w:val="22"/>
          <w:lang w:val="af-ZA"/>
        </w:rPr>
        <w:t>el</w:t>
      </w:r>
      <w:r>
        <w:rPr>
          <w:rFonts w:ascii="LitNusx" w:hAnsi="LitNusx"/>
          <w:sz w:val="22"/>
          <w:szCs w:val="22"/>
          <w:lang w:val="af-ZA"/>
        </w:rPr>
        <w:softHyphen/>
      </w:r>
      <w:r w:rsidRPr="00996D52">
        <w:rPr>
          <w:rFonts w:ascii="LitNusx" w:hAnsi="LitNusx"/>
          <w:sz w:val="22"/>
          <w:szCs w:val="22"/>
          <w:lang w:val="af-ZA"/>
        </w:rPr>
        <w:t>ic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t>s</w:t>
      </w:r>
      <w:r w:rsidRPr="00996D52">
        <w:rPr>
          <w:rFonts w:ascii="LitNusx" w:hAnsi="LitNusx"/>
          <w:sz w:val="22"/>
          <w:szCs w:val="22"/>
          <w:lang w:val="af-ZA"/>
        </w:rPr>
        <w:t xml:space="preserve"> spe</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fi</w:t>
      </w:r>
      <w:r>
        <w:rPr>
          <w:rFonts w:ascii="LitNusx" w:hAnsi="LitNusx"/>
          <w:sz w:val="22"/>
          <w:szCs w:val="22"/>
          <w:lang w:val="af-ZA"/>
        </w:rPr>
        <w:softHyphen/>
      </w:r>
      <w:r w:rsidRPr="00996D52">
        <w:rPr>
          <w:rFonts w:ascii="LitNusx" w:hAnsi="LitNusx"/>
          <w:sz w:val="22"/>
          <w:szCs w:val="22"/>
          <w:lang w:val="af-ZA"/>
        </w:rPr>
        <w:t>kur ar</w:t>
      </w:r>
      <w:r>
        <w:rPr>
          <w:rFonts w:ascii="LitNusx" w:hAnsi="LitNusx"/>
          <w:sz w:val="22"/>
          <w:szCs w:val="22"/>
          <w:lang w:val="af-ZA"/>
        </w:rPr>
        <w:softHyphen/>
      </w:r>
      <w:r w:rsidRPr="00996D52">
        <w:rPr>
          <w:rFonts w:ascii="LitNusx" w:hAnsi="LitNusx"/>
          <w:sz w:val="22"/>
          <w:szCs w:val="22"/>
          <w:lang w:val="af-ZA"/>
        </w:rPr>
        <w:t>gu</w:t>
      </w:r>
      <w:r>
        <w:rPr>
          <w:rFonts w:ascii="LitNusx" w:hAnsi="LitNusx"/>
          <w:sz w:val="22"/>
          <w:szCs w:val="22"/>
          <w:lang w:val="af-ZA"/>
        </w:rPr>
        <w:softHyphen/>
      </w:r>
      <w:r w:rsidRPr="00996D52">
        <w:rPr>
          <w:rFonts w:ascii="LitNusx" w:hAnsi="LitNusx"/>
          <w:sz w:val="22"/>
          <w:szCs w:val="22"/>
          <w:lang w:val="af-ZA"/>
        </w:rPr>
        <w:t>men</w:t>
      </w:r>
      <w:r>
        <w:rPr>
          <w:rFonts w:ascii="LitNusx" w:hAnsi="LitNusx"/>
          <w:sz w:val="22"/>
          <w:szCs w:val="22"/>
          <w:lang w:val="af-ZA"/>
        </w:rPr>
        <w:softHyphen/>
      </w:r>
      <w:r w:rsidRPr="00996D52">
        <w:rPr>
          <w:rFonts w:ascii="LitNusx" w:hAnsi="LitNusx"/>
          <w:sz w:val="22"/>
          <w:szCs w:val="22"/>
          <w:lang w:val="af-ZA"/>
        </w:rPr>
        <w:t xml:space="preserve">tebs </w:t>
      </w:r>
      <w:r>
        <w:rPr>
          <w:rFonts w:ascii="LitNusx" w:hAnsi="LitNusx"/>
          <w:sz w:val="22"/>
          <w:szCs w:val="22"/>
          <w:lang w:val="af-ZA"/>
        </w:rPr>
        <w:t>_</w:t>
      </w:r>
      <w:r w:rsidRPr="00996D52">
        <w:rPr>
          <w:rFonts w:ascii="LitNusx" w:hAnsi="LitNusx"/>
          <w:sz w:val="22"/>
          <w:szCs w:val="22"/>
          <w:lang w:val="af-ZA"/>
        </w:rPr>
        <w:t xml:space="preserve"> fuls da amom</w:t>
      </w:r>
      <w:r>
        <w:rPr>
          <w:rFonts w:ascii="LitNusx" w:hAnsi="LitNusx"/>
          <w:sz w:val="22"/>
          <w:szCs w:val="22"/>
          <w:lang w:val="af-ZA"/>
        </w:rPr>
        <w:softHyphen/>
      </w:r>
      <w:r w:rsidRPr="00996D52">
        <w:rPr>
          <w:rFonts w:ascii="LitNusx" w:hAnsi="LitNusx"/>
          <w:sz w:val="22"/>
          <w:szCs w:val="22"/>
          <w:lang w:val="af-ZA"/>
        </w:rPr>
        <w:t>rCev</w:t>
      </w:r>
      <w:r>
        <w:rPr>
          <w:rFonts w:ascii="LitNusx" w:hAnsi="LitNusx"/>
          <w:sz w:val="22"/>
          <w:szCs w:val="22"/>
          <w:lang w:val="af-ZA"/>
        </w:rPr>
        <w:softHyphen/>
      </w:r>
      <w:r w:rsidRPr="00996D52">
        <w:rPr>
          <w:rFonts w:ascii="LitNusx" w:hAnsi="LitNusx"/>
          <w:sz w:val="22"/>
          <w:szCs w:val="22"/>
          <w:lang w:val="af-ZA"/>
        </w:rPr>
        <w:t xml:space="preserve">lis xmebs </w:t>
      </w:r>
      <w:r>
        <w:rPr>
          <w:rFonts w:ascii="LitNusx" w:hAnsi="LitNusx"/>
          <w:sz w:val="22"/>
          <w:szCs w:val="22"/>
          <w:lang w:val="af-ZA"/>
        </w:rPr>
        <w:t>_</w:t>
      </w:r>
      <w:r w:rsidRPr="00996D52">
        <w:rPr>
          <w:rFonts w:ascii="LitNusx" w:hAnsi="LitNusx"/>
          <w:sz w:val="22"/>
          <w:szCs w:val="22"/>
          <w:lang w:val="af-ZA"/>
        </w:rPr>
        <w:t xml:space="preserve"> Zal</w:t>
      </w:r>
      <w:r>
        <w:rPr>
          <w:rFonts w:ascii="LitNusx" w:hAnsi="LitNusx"/>
          <w:sz w:val="22"/>
          <w:szCs w:val="22"/>
          <w:lang w:val="af-ZA"/>
        </w:rPr>
        <w:softHyphen/>
      </w:r>
      <w:r w:rsidRPr="00996D52">
        <w:rPr>
          <w:rFonts w:ascii="LitNusx" w:hAnsi="LitNusx"/>
          <w:sz w:val="22"/>
          <w:szCs w:val="22"/>
          <w:lang w:val="af-ZA"/>
        </w:rPr>
        <w:t>zed xSi</w:t>
      </w:r>
      <w:r>
        <w:rPr>
          <w:rFonts w:ascii="LitNusx" w:hAnsi="LitNusx"/>
          <w:sz w:val="22"/>
          <w:szCs w:val="22"/>
          <w:lang w:val="af-ZA"/>
        </w:rPr>
        <w:softHyphen/>
      </w:r>
      <w:r w:rsidRPr="00996D52">
        <w:rPr>
          <w:rFonts w:ascii="LitNusx" w:hAnsi="LitNusx"/>
          <w:sz w:val="22"/>
          <w:szCs w:val="22"/>
          <w:lang w:val="af-ZA"/>
        </w:rPr>
        <w:t>rad da sak</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od si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mov</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biT sas</w:t>
      </w:r>
      <w:r>
        <w:rPr>
          <w:rFonts w:ascii="LitNusx" w:hAnsi="LitNusx"/>
          <w:sz w:val="22"/>
          <w:szCs w:val="22"/>
          <w:lang w:val="af-ZA"/>
        </w:rPr>
        <w:softHyphen/>
      </w:r>
      <w:r w:rsidRPr="00996D52">
        <w:rPr>
          <w:rFonts w:ascii="LitNusx" w:hAnsi="LitNusx"/>
          <w:sz w:val="22"/>
          <w:szCs w:val="22"/>
          <w:lang w:val="af-ZA"/>
        </w:rPr>
        <w:t>wor</w:t>
      </w:r>
      <w:r>
        <w:rPr>
          <w:rFonts w:ascii="LitNusx" w:hAnsi="LitNusx"/>
          <w:sz w:val="22"/>
          <w:szCs w:val="22"/>
          <w:lang w:val="af-ZA"/>
        </w:rPr>
        <w:softHyphen/>
      </w:r>
      <w:r w:rsidRPr="00996D52">
        <w:rPr>
          <w:rFonts w:ascii="LitNusx" w:hAnsi="LitNusx"/>
          <w:sz w:val="22"/>
          <w:szCs w:val="22"/>
          <w:lang w:val="af-ZA"/>
        </w:rPr>
        <w:t>ze de</w:t>
      </w:r>
      <w:r>
        <w:rPr>
          <w:rFonts w:ascii="LitNusx" w:hAnsi="LitNusx"/>
          <w:sz w:val="22"/>
          <w:szCs w:val="22"/>
          <w:lang w:val="af-ZA"/>
        </w:rPr>
        <w:softHyphen/>
      </w:r>
      <w:r w:rsidRPr="00996D52">
        <w:rPr>
          <w:rFonts w:ascii="LitNusx" w:hAnsi="LitNusx"/>
          <w:sz w:val="22"/>
          <w:szCs w:val="22"/>
          <w:lang w:val="af-ZA"/>
        </w:rPr>
        <w:t>b</w:t>
      </w:r>
      <w:r>
        <w:rPr>
          <w:rFonts w:ascii="LitNusx" w:hAnsi="LitNusx"/>
          <w:sz w:val="22"/>
          <w:szCs w:val="22"/>
          <w:lang w:val="af-ZA"/>
        </w:rPr>
        <w:t>s</w:t>
      </w:r>
      <w:r w:rsidRPr="00996D52">
        <w:rPr>
          <w:rFonts w:ascii="LitNusx" w:hAnsi="LitNusx"/>
          <w:sz w:val="22"/>
          <w:szCs w:val="22"/>
          <w:lang w:val="af-ZA"/>
        </w:rPr>
        <w:t xml:space="preserve"> da, ase</w:t>
      </w:r>
      <w:r>
        <w:rPr>
          <w:rFonts w:ascii="LitNusx" w:hAnsi="LitNusx"/>
          <w:sz w:val="22"/>
          <w:szCs w:val="22"/>
          <w:lang w:val="af-ZA"/>
        </w:rPr>
        <w:softHyphen/>
      </w:r>
      <w:r w:rsidRPr="00996D52">
        <w:rPr>
          <w:rFonts w:ascii="LitNusx" w:hAnsi="LitNusx"/>
          <w:sz w:val="22"/>
          <w:szCs w:val="22"/>
          <w:lang w:val="af-ZA"/>
        </w:rPr>
        <w:t>ve xSi</w:t>
      </w:r>
      <w:r>
        <w:rPr>
          <w:rFonts w:ascii="LitNusx" w:hAnsi="LitNusx"/>
          <w:sz w:val="22"/>
          <w:szCs w:val="22"/>
          <w:lang w:val="af-ZA"/>
        </w:rPr>
        <w:softHyphen/>
      </w:r>
      <w:r w:rsidRPr="00996D52">
        <w:rPr>
          <w:rFonts w:ascii="LitNusx" w:hAnsi="LitNusx"/>
          <w:sz w:val="22"/>
          <w:szCs w:val="22"/>
          <w:lang w:val="af-ZA"/>
        </w:rPr>
        <w:t>rad me</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dur kom</w:t>
      </w:r>
      <w:r>
        <w:rPr>
          <w:rFonts w:ascii="LitNusx" w:hAnsi="LitNusx"/>
          <w:sz w:val="22"/>
          <w:szCs w:val="22"/>
          <w:lang w:val="af-ZA"/>
        </w:rPr>
        <w:softHyphen/>
      </w:r>
      <w:r w:rsidRPr="00996D52">
        <w:rPr>
          <w:rFonts w:ascii="LitNusx" w:hAnsi="LitNusx"/>
          <w:sz w:val="22"/>
          <w:szCs w:val="22"/>
          <w:lang w:val="af-ZA"/>
        </w:rPr>
        <w:t>pe</w:t>
      </w:r>
      <w:r>
        <w:rPr>
          <w:rFonts w:ascii="LitNusx" w:hAnsi="LitNusx"/>
          <w:sz w:val="22"/>
          <w:szCs w:val="22"/>
          <w:lang w:val="af-ZA"/>
        </w:rPr>
        <w:softHyphen/>
      </w:r>
      <w:r w:rsidRPr="00996D52">
        <w:rPr>
          <w:rFonts w:ascii="LitNusx" w:hAnsi="LitNusx"/>
          <w:sz w:val="22"/>
          <w:szCs w:val="22"/>
          <w:lang w:val="af-ZA"/>
        </w:rPr>
        <w:t>ten</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zec sa</w:t>
      </w:r>
      <w:r>
        <w:rPr>
          <w:rFonts w:ascii="LitNusx" w:hAnsi="LitNusx"/>
          <w:sz w:val="22"/>
          <w:szCs w:val="22"/>
          <w:lang w:val="af-ZA"/>
        </w:rPr>
        <w:softHyphen/>
      </w:r>
      <w:r w:rsidRPr="00996D52">
        <w:rPr>
          <w:rFonts w:ascii="LitNusx" w:hAnsi="LitNusx"/>
          <w:sz w:val="22"/>
          <w:szCs w:val="22"/>
          <w:lang w:val="af-ZA"/>
        </w:rPr>
        <w:t>ub</w:t>
      </w:r>
      <w:r>
        <w:rPr>
          <w:rFonts w:ascii="LitNusx" w:hAnsi="LitNusx"/>
          <w:sz w:val="22"/>
          <w:szCs w:val="22"/>
          <w:lang w:val="af-ZA"/>
        </w:rPr>
        <w:softHyphen/>
      </w:r>
      <w:r w:rsidRPr="00996D52">
        <w:rPr>
          <w:rFonts w:ascii="LitNusx" w:hAnsi="LitNusx"/>
          <w:sz w:val="22"/>
          <w:szCs w:val="22"/>
          <w:lang w:val="af-ZA"/>
        </w:rPr>
        <w:t>ro</w:t>
      </w:r>
      <w:r>
        <w:rPr>
          <w:rFonts w:ascii="LitNusx" w:hAnsi="LitNusx"/>
          <w:sz w:val="22"/>
          <w:szCs w:val="22"/>
          <w:lang w:val="af-ZA"/>
        </w:rPr>
        <w:softHyphen/>
      </w:r>
      <w:r w:rsidRPr="00996D52">
        <w:rPr>
          <w:rFonts w:ascii="LitNusx" w:hAnsi="LitNusx"/>
          <w:sz w:val="22"/>
          <w:szCs w:val="22"/>
          <w:lang w:val="af-ZA"/>
        </w:rPr>
        <w:t>b</w:t>
      </w:r>
      <w:r>
        <w:rPr>
          <w:rFonts w:ascii="LitNusx" w:hAnsi="LitNusx"/>
          <w:sz w:val="22"/>
          <w:szCs w:val="22"/>
          <w:lang w:val="af-ZA"/>
        </w:rPr>
        <w:t>s</w:t>
      </w:r>
      <w:r w:rsidRPr="00996D52">
        <w:rPr>
          <w:rFonts w:ascii="LitNusx" w:hAnsi="LitNusx"/>
          <w:sz w:val="22"/>
          <w:szCs w:val="22"/>
          <w:lang w:val="af-ZA"/>
        </w:rPr>
        <w:t>. am dros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an</w:t>
      </w:r>
      <w:r>
        <w:rPr>
          <w:rFonts w:ascii="LitNusx" w:hAnsi="LitNusx"/>
          <w:sz w:val="22"/>
          <w:szCs w:val="22"/>
          <w:lang w:val="af-ZA"/>
        </w:rPr>
        <w:softHyphen/>
      </w:r>
      <w:r w:rsidRPr="00996D52">
        <w:rPr>
          <w:rFonts w:ascii="LitNusx" w:hAnsi="LitNusx"/>
          <w:sz w:val="22"/>
          <w:szCs w:val="22"/>
          <w:lang w:val="af-ZA"/>
        </w:rPr>
        <w:t>Ti sa</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ri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suf</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bis as</w:t>
      </w:r>
      <w:r>
        <w:rPr>
          <w:rFonts w:ascii="LitNusx" w:hAnsi="LitNusx"/>
          <w:sz w:val="22"/>
          <w:szCs w:val="22"/>
          <w:lang w:val="af-ZA"/>
        </w:rPr>
        <w:softHyphen/>
      </w:r>
      <w:r w:rsidRPr="00996D52">
        <w:rPr>
          <w:rFonts w:ascii="LitNusx" w:hAnsi="LitNusx"/>
          <w:sz w:val="22"/>
          <w:szCs w:val="22"/>
          <w:lang w:val="af-ZA"/>
        </w:rPr>
        <w:t>pa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zis tyve</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 xde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an.</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ka</w:t>
      </w:r>
      <w:r>
        <w:rPr>
          <w:rFonts w:ascii="LitNusx" w:hAnsi="LitNusx"/>
          <w:sz w:val="22"/>
          <w:szCs w:val="22"/>
          <w:lang w:val="af-ZA"/>
        </w:rPr>
        <w:softHyphen/>
      </w:r>
      <w:r w:rsidRPr="00996D52">
        <w:rPr>
          <w:rFonts w:ascii="LitNusx" w:hAnsi="LitNusx"/>
          <w:sz w:val="22"/>
          <w:szCs w:val="22"/>
          <w:lang w:val="af-ZA"/>
        </w:rPr>
        <w:t>Si, Tu swra</w:t>
      </w:r>
      <w:r>
        <w:rPr>
          <w:rFonts w:ascii="LitNusx" w:hAnsi="LitNusx"/>
          <w:sz w:val="22"/>
          <w:szCs w:val="22"/>
          <w:lang w:val="af-ZA"/>
        </w:rPr>
        <w:softHyphen/>
      </w:r>
      <w:r w:rsidRPr="00996D52">
        <w:rPr>
          <w:rFonts w:ascii="LitNusx" w:hAnsi="LitNusx"/>
          <w:sz w:val="22"/>
          <w:szCs w:val="22"/>
          <w:lang w:val="af-ZA"/>
        </w:rPr>
        <w:t>fi qme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baa sa</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ro, yve</w:t>
      </w:r>
      <w:r>
        <w:rPr>
          <w:rFonts w:ascii="LitNusx" w:hAnsi="LitNusx"/>
          <w:sz w:val="22"/>
          <w:szCs w:val="22"/>
          <w:lang w:val="af-ZA"/>
        </w:rPr>
        <w:softHyphen/>
      </w:r>
      <w:r w:rsidRPr="00996D52">
        <w:rPr>
          <w:rFonts w:ascii="LitNusx" w:hAnsi="LitNusx"/>
          <w:sz w:val="22"/>
          <w:szCs w:val="22"/>
          <w:lang w:val="af-ZA"/>
        </w:rPr>
        <w:t>la das</w:t>
      </w:r>
      <w:r>
        <w:rPr>
          <w:rFonts w:ascii="LitNusx" w:hAnsi="LitNusx"/>
          <w:sz w:val="22"/>
          <w:szCs w:val="22"/>
          <w:lang w:val="af-ZA"/>
        </w:rPr>
        <w:softHyphen/>
      </w:r>
      <w:r w:rsidRPr="00996D52">
        <w:rPr>
          <w:rFonts w:ascii="LitNusx" w:hAnsi="LitNusx"/>
          <w:sz w:val="22"/>
          <w:szCs w:val="22"/>
          <w:lang w:val="af-ZA"/>
        </w:rPr>
        <w:t>kvnis ga</w:t>
      </w:r>
      <w:r>
        <w:rPr>
          <w:rFonts w:ascii="LitNusx" w:hAnsi="LitNusx"/>
          <w:sz w:val="22"/>
          <w:szCs w:val="22"/>
          <w:lang w:val="af-ZA"/>
        </w:rPr>
        <w:softHyphen/>
      </w:r>
      <w:r w:rsidRPr="00996D52">
        <w:rPr>
          <w:rFonts w:ascii="LitNusx" w:hAnsi="LitNusx"/>
          <w:sz w:val="22"/>
          <w:szCs w:val="22"/>
          <w:lang w:val="af-ZA"/>
        </w:rPr>
        <w:t>az</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 ver xer</w:t>
      </w:r>
      <w:r>
        <w:rPr>
          <w:rFonts w:ascii="LitNusx" w:hAnsi="LitNusx"/>
          <w:sz w:val="22"/>
          <w:szCs w:val="22"/>
          <w:lang w:val="af-ZA"/>
        </w:rPr>
        <w:softHyphen/>
      </w:r>
      <w:r w:rsidRPr="00996D52">
        <w:rPr>
          <w:rFonts w:ascii="LitNusx" w:hAnsi="LitNusx"/>
          <w:sz w:val="22"/>
          <w:szCs w:val="22"/>
          <w:lang w:val="af-ZA"/>
        </w:rPr>
        <w:t>xde</w:t>
      </w:r>
      <w:r>
        <w:rPr>
          <w:rFonts w:ascii="LitNusx" w:hAnsi="LitNusx"/>
          <w:sz w:val="22"/>
          <w:szCs w:val="22"/>
          <w:lang w:val="af-ZA"/>
        </w:rPr>
        <w:softHyphen/>
      </w:r>
      <w:r w:rsidRPr="00996D52">
        <w:rPr>
          <w:rFonts w:ascii="LitNusx" w:hAnsi="LitNusx"/>
          <w:sz w:val="22"/>
          <w:szCs w:val="22"/>
          <w:lang w:val="af-ZA"/>
        </w:rPr>
        <w:t>ba; mo</w:t>
      </w:r>
      <w:r>
        <w:rPr>
          <w:rFonts w:ascii="LitNusx" w:hAnsi="LitNusx"/>
          <w:sz w:val="22"/>
          <w:szCs w:val="22"/>
          <w:lang w:val="af-ZA"/>
        </w:rPr>
        <w:softHyphen/>
      </w:r>
      <w:r w:rsidRPr="00996D52">
        <w:rPr>
          <w:rFonts w:ascii="LitNusx" w:hAnsi="LitNusx"/>
          <w:sz w:val="22"/>
          <w:szCs w:val="22"/>
          <w:lang w:val="af-ZA"/>
        </w:rPr>
        <w:t>bez</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bul gver</w:t>
      </w:r>
      <w:r>
        <w:rPr>
          <w:rFonts w:ascii="LitNusx" w:hAnsi="LitNusx"/>
          <w:sz w:val="22"/>
          <w:szCs w:val="22"/>
          <w:lang w:val="af-ZA"/>
        </w:rPr>
        <w:softHyphen/>
      </w:r>
      <w:r w:rsidRPr="00996D52">
        <w:rPr>
          <w:rFonts w:ascii="LitNusx" w:hAnsi="LitNusx"/>
          <w:sz w:val="22"/>
          <w:szCs w:val="22"/>
          <w:lang w:val="af-ZA"/>
        </w:rPr>
        <w:t>diT mov</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nebs ugu</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yu</w:t>
      </w:r>
      <w:r>
        <w:rPr>
          <w:rFonts w:ascii="LitNusx" w:hAnsi="LitNusx"/>
          <w:sz w:val="22"/>
          <w:szCs w:val="22"/>
          <w:lang w:val="af-ZA"/>
        </w:rPr>
        <w:softHyphen/>
      </w:r>
      <w:r w:rsidRPr="00996D52">
        <w:rPr>
          <w:rFonts w:ascii="LitNusx" w:hAnsi="LitNusx"/>
          <w:sz w:val="22"/>
          <w:szCs w:val="22"/>
          <w:lang w:val="af-ZA"/>
        </w:rPr>
        <w:t>rod eq</w:t>
      </w:r>
      <w:r>
        <w:rPr>
          <w:rFonts w:ascii="LitNusx" w:hAnsi="LitNusx"/>
          <w:sz w:val="22"/>
          <w:szCs w:val="22"/>
          <w:lang w:val="af-ZA"/>
        </w:rPr>
        <w:softHyphen/>
      </w:r>
      <w:r w:rsidRPr="00996D52">
        <w:rPr>
          <w:rFonts w:ascii="LitNusx" w:hAnsi="LitNusx"/>
          <w:sz w:val="22"/>
          <w:szCs w:val="22"/>
          <w:lang w:val="af-ZA"/>
        </w:rPr>
        <w:t>ce</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an an su</w:t>
      </w:r>
      <w:r>
        <w:rPr>
          <w:rFonts w:ascii="LitNusx" w:hAnsi="LitNusx"/>
          <w:sz w:val="22"/>
          <w:szCs w:val="22"/>
          <w:lang w:val="af-ZA"/>
        </w:rPr>
        <w:softHyphen/>
      </w:r>
      <w:r w:rsidRPr="00996D52">
        <w:rPr>
          <w:rFonts w:ascii="LitNusx" w:hAnsi="LitNusx"/>
          <w:sz w:val="22"/>
          <w:szCs w:val="22"/>
          <w:lang w:val="af-ZA"/>
        </w:rPr>
        <w:t>lac ugu</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bel</w:t>
      </w:r>
      <w:r>
        <w:rPr>
          <w:rFonts w:ascii="LitNusx" w:hAnsi="LitNusx"/>
          <w:sz w:val="22"/>
          <w:szCs w:val="22"/>
          <w:lang w:val="af-ZA"/>
        </w:rPr>
        <w:softHyphen/>
      </w:r>
      <w:r w:rsidRPr="00996D52">
        <w:rPr>
          <w:rFonts w:ascii="LitNusx" w:hAnsi="LitNusx"/>
          <w:sz w:val="22"/>
          <w:szCs w:val="22"/>
          <w:lang w:val="af-ZA"/>
        </w:rPr>
        <w:t>yo</w:t>
      </w:r>
      <w:r>
        <w:rPr>
          <w:rFonts w:ascii="LitNusx" w:hAnsi="LitNusx"/>
          <w:sz w:val="22"/>
          <w:szCs w:val="22"/>
          <w:lang w:val="af-ZA"/>
        </w:rPr>
        <w:softHyphen/>
      </w:r>
      <w:r w:rsidRPr="00996D52">
        <w:rPr>
          <w:rFonts w:ascii="LitNusx" w:hAnsi="LitNusx"/>
          <w:sz w:val="22"/>
          <w:szCs w:val="22"/>
          <w:lang w:val="af-ZA"/>
        </w:rPr>
        <w:t>fen xol</w:t>
      </w:r>
      <w:r>
        <w:rPr>
          <w:rFonts w:ascii="LitNusx" w:hAnsi="LitNusx"/>
          <w:sz w:val="22"/>
          <w:szCs w:val="22"/>
          <w:lang w:val="af-ZA"/>
        </w:rPr>
        <w:softHyphen/>
      </w:r>
      <w:r w:rsidRPr="00996D52">
        <w:rPr>
          <w:rFonts w:ascii="LitNusx" w:hAnsi="LitNusx"/>
          <w:sz w:val="22"/>
          <w:szCs w:val="22"/>
          <w:lang w:val="af-ZA"/>
        </w:rPr>
        <w:t>me. Cven ki vi</w:t>
      </w:r>
      <w:r>
        <w:rPr>
          <w:rFonts w:ascii="LitNusx" w:hAnsi="LitNusx"/>
          <w:sz w:val="22"/>
          <w:szCs w:val="22"/>
          <w:lang w:val="af-ZA"/>
        </w:rPr>
        <w:softHyphen/>
      </w:r>
      <w:r w:rsidRPr="00996D52">
        <w:rPr>
          <w:rFonts w:ascii="LitNusx" w:hAnsi="LitNusx"/>
          <w:sz w:val="22"/>
          <w:szCs w:val="22"/>
          <w:lang w:val="af-ZA"/>
        </w:rPr>
        <w:t>ciT, rom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qme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bis mwa</w:t>
      </w:r>
      <w:r>
        <w:rPr>
          <w:rFonts w:ascii="LitNusx" w:hAnsi="LitNusx"/>
          <w:sz w:val="22"/>
          <w:szCs w:val="22"/>
          <w:lang w:val="af-ZA"/>
        </w:rPr>
        <w:softHyphen/>
      </w:r>
      <w:r w:rsidRPr="00996D52">
        <w:rPr>
          <w:rFonts w:ascii="LitNusx" w:hAnsi="LitNusx"/>
          <w:sz w:val="22"/>
          <w:szCs w:val="22"/>
          <w:lang w:val="af-ZA"/>
        </w:rPr>
        <w:t>re Se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gebs de</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ziT `Cvens Sem</w:t>
      </w:r>
      <w:r>
        <w:rPr>
          <w:rFonts w:ascii="LitNusx" w:hAnsi="LitNusx"/>
          <w:sz w:val="22"/>
          <w:szCs w:val="22"/>
          <w:lang w:val="af-ZA"/>
        </w:rPr>
        <w:softHyphen/>
      </w:r>
      <w:r w:rsidRPr="00996D52">
        <w:rPr>
          <w:rFonts w:ascii="LitNusx" w:hAnsi="LitNusx"/>
          <w:sz w:val="22"/>
          <w:szCs w:val="22"/>
          <w:lang w:val="af-ZA"/>
        </w:rPr>
        <w:t>deg Tun</w:t>
      </w:r>
      <w:r>
        <w:rPr>
          <w:rFonts w:ascii="LitNusx" w:hAnsi="LitNusx"/>
          <w:sz w:val="22"/>
          <w:szCs w:val="22"/>
          <w:lang w:val="af-ZA"/>
        </w:rPr>
        <w:softHyphen/>
      </w:r>
      <w:r w:rsidRPr="00996D52">
        <w:rPr>
          <w:rFonts w:ascii="LitNusx" w:hAnsi="LitNusx"/>
          <w:sz w:val="22"/>
          <w:szCs w:val="22"/>
          <w:lang w:val="af-ZA"/>
        </w:rPr>
        <w:t>dac iyos war</w:t>
      </w:r>
      <w:r>
        <w:rPr>
          <w:rFonts w:ascii="LitNusx" w:hAnsi="LitNusx"/>
          <w:sz w:val="22"/>
          <w:szCs w:val="22"/>
          <w:lang w:val="af-ZA"/>
        </w:rPr>
        <w:softHyphen/>
      </w:r>
      <w:r w:rsidRPr="00996D52">
        <w:rPr>
          <w:rFonts w:ascii="LitNusx" w:hAnsi="LitNusx"/>
          <w:sz w:val="22"/>
          <w:szCs w:val="22"/>
          <w:lang w:val="af-ZA"/>
        </w:rPr>
        <w:t>Rvna~ - uf</w:t>
      </w:r>
      <w:r>
        <w:rPr>
          <w:rFonts w:ascii="LitNusx" w:hAnsi="LitNusx"/>
          <w:sz w:val="22"/>
          <w:szCs w:val="22"/>
          <w:lang w:val="af-ZA"/>
        </w:rPr>
        <w:softHyphen/>
      </w:r>
      <w:r w:rsidRPr="00996D52">
        <w:rPr>
          <w:rFonts w:ascii="LitNusx" w:hAnsi="LitNusx"/>
          <w:sz w:val="22"/>
          <w:szCs w:val="22"/>
          <w:lang w:val="af-ZA"/>
        </w:rPr>
        <w:t>ro swra</w:t>
      </w:r>
      <w:r>
        <w:rPr>
          <w:rFonts w:ascii="LitNusx" w:hAnsi="LitNusx"/>
          <w:sz w:val="22"/>
          <w:szCs w:val="22"/>
          <w:lang w:val="af-ZA"/>
        </w:rPr>
        <w:softHyphen/>
      </w:r>
      <w:r w:rsidRPr="00996D52">
        <w:rPr>
          <w:rFonts w:ascii="LitNusx" w:hAnsi="LitNusx"/>
          <w:sz w:val="22"/>
          <w:szCs w:val="22"/>
          <w:lang w:val="af-ZA"/>
        </w:rPr>
        <w:t>fad, vid</w:t>
      </w:r>
      <w:r>
        <w:rPr>
          <w:rFonts w:ascii="LitNusx" w:hAnsi="LitNusx"/>
          <w:sz w:val="22"/>
          <w:szCs w:val="22"/>
          <w:lang w:val="af-ZA"/>
        </w:rPr>
        <w:softHyphen/>
      </w:r>
      <w:r w:rsidRPr="00996D52">
        <w:rPr>
          <w:rFonts w:ascii="LitNusx" w:hAnsi="LitNusx"/>
          <w:sz w:val="22"/>
          <w:szCs w:val="22"/>
          <w:lang w:val="af-ZA"/>
        </w:rPr>
        <w:t>re es pe</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mis</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bis</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naa mo</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lod</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li, isev mo</w:t>
      </w:r>
      <w:r>
        <w:rPr>
          <w:rFonts w:ascii="LitNusx" w:hAnsi="LitNusx"/>
          <w:sz w:val="22"/>
          <w:szCs w:val="22"/>
          <w:lang w:val="af-ZA"/>
        </w:rPr>
        <w:softHyphen/>
      </w:r>
      <w:r w:rsidRPr="00996D52">
        <w:rPr>
          <w:rFonts w:ascii="LitNusx" w:hAnsi="LitNusx"/>
          <w:sz w:val="22"/>
          <w:szCs w:val="22"/>
          <w:lang w:val="af-ZA"/>
        </w:rPr>
        <w:t>qa</w:t>
      </w:r>
      <w:r>
        <w:rPr>
          <w:rFonts w:ascii="LitNusx" w:hAnsi="LitNusx"/>
          <w:sz w:val="22"/>
          <w:szCs w:val="22"/>
          <w:lang w:val="af-ZA"/>
        </w:rPr>
        <w:softHyphen/>
      </w:r>
      <w:r w:rsidRPr="00996D52">
        <w:rPr>
          <w:rFonts w:ascii="LitNusx" w:hAnsi="LitNusx"/>
          <w:sz w:val="22"/>
          <w:szCs w:val="22"/>
          <w:lang w:val="af-ZA"/>
        </w:rPr>
        <w:t>la</w:t>
      </w:r>
      <w:r>
        <w:rPr>
          <w:rFonts w:ascii="LitNusx" w:hAnsi="LitNusx"/>
          <w:sz w:val="22"/>
          <w:szCs w:val="22"/>
          <w:lang w:val="af-ZA"/>
        </w:rPr>
        <w:softHyphen/>
      </w:r>
      <w:r w:rsidRPr="00996D52">
        <w:rPr>
          <w:rFonts w:ascii="LitNusx" w:hAnsi="LitNusx"/>
          <w:sz w:val="22"/>
          <w:szCs w:val="22"/>
          <w:lang w:val="af-ZA"/>
        </w:rPr>
        <w:t>qe</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 iw</w:t>
      </w:r>
      <w:r>
        <w:rPr>
          <w:rFonts w:ascii="LitNusx" w:hAnsi="LitNusx"/>
          <w:sz w:val="22"/>
          <w:szCs w:val="22"/>
          <w:lang w:val="af-ZA"/>
        </w:rPr>
        <w:softHyphen/>
      </w:r>
      <w:r w:rsidRPr="00996D52">
        <w:rPr>
          <w:rFonts w:ascii="LitNusx" w:hAnsi="LitNusx"/>
          <w:sz w:val="22"/>
          <w:szCs w:val="22"/>
          <w:lang w:val="af-ZA"/>
        </w:rPr>
        <w:t>vne</w:t>
      </w:r>
      <w:r>
        <w:rPr>
          <w:rFonts w:ascii="LitNusx" w:hAnsi="LitNusx"/>
          <w:sz w:val="22"/>
          <w:szCs w:val="22"/>
          <w:lang w:val="af-ZA"/>
        </w:rPr>
        <w:softHyphen/>
      </w:r>
      <w:r w:rsidRPr="00996D52">
        <w:rPr>
          <w:rFonts w:ascii="LitNusx" w:hAnsi="LitNusx"/>
          <w:sz w:val="22"/>
          <w:szCs w:val="22"/>
          <w:lang w:val="af-ZA"/>
        </w:rPr>
        <w:t>ven xol</w:t>
      </w:r>
      <w:r>
        <w:rPr>
          <w:rFonts w:ascii="LitNusx" w:hAnsi="LitNusx"/>
          <w:sz w:val="22"/>
          <w:szCs w:val="22"/>
          <w:lang w:val="af-ZA"/>
        </w:rPr>
        <w:softHyphen/>
      </w:r>
      <w:r w:rsidRPr="00996D52">
        <w:rPr>
          <w:rFonts w:ascii="LitNusx" w:hAnsi="LitNusx"/>
          <w:sz w:val="22"/>
          <w:szCs w:val="22"/>
          <w:lang w:val="af-ZA"/>
        </w:rPr>
        <w:t>me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anT Tav</w:t>
      </w:r>
      <w:r>
        <w:rPr>
          <w:rFonts w:ascii="LitNusx" w:hAnsi="LitNusx"/>
          <w:sz w:val="22"/>
          <w:szCs w:val="22"/>
          <w:lang w:val="af-ZA"/>
        </w:rPr>
        <w:softHyphen/>
      </w:r>
      <w:r w:rsidRPr="00996D52">
        <w:rPr>
          <w:rFonts w:ascii="LitNusx" w:hAnsi="LitNusx"/>
          <w:sz w:val="22"/>
          <w:szCs w:val="22"/>
          <w:lang w:val="af-ZA"/>
        </w:rPr>
        <w:t>ze. vi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dan sa</w:t>
      </w:r>
      <w:r>
        <w:rPr>
          <w:rFonts w:ascii="LitNusx" w:hAnsi="LitNusx"/>
          <w:sz w:val="22"/>
          <w:szCs w:val="22"/>
          <w:lang w:val="af-ZA"/>
        </w:rPr>
        <w:softHyphen/>
      </w:r>
      <w:r w:rsidRPr="00996D52">
        <w:rPr>
          <w:rFonts w:ascii="LitNusx" w:hAnsi="LitNusx"/>
          <w:sz w:val="22"/>
          <w:szCs w:val="22"/>
          <w:lang w:val="af-ZA"/>
        </w:rPr>
        <w:t>wer ma</w:t>
      </w:r>
      <w:r>
        <w:rPr>
          <w:rFonts w:ascii="LitNusx" w:hAnsi="LitNusx"/>
          <w:sz w:val="22"/>
          <w:szCs w:val="22"/>
          <w:lang w:val="af-ZA"/>
        </w:rPr>
        <w:softHyphen/>
      </w:r>
      <w:r w:rsidRPr="00996D52">
        <w:rPr>
          <w:rFonts w:ascii="LitNusx" w:hAnsi="LitNusx"/>
          <w:sz w:val="22"/>
          <w:szCs w:val="22"/>
          <w:lang w:val="af-ZA"/>
        </w:rPr>
        <w:t>gi</w:t>
      </w:r>
      <w:r>
        <w:rPr>
          <w:rFonts w:ascii="LitNusx" w:hAnsi="LitNusx"/>
          <w:sz w:val="22"/>
          <w:szCs w:val="22"/>
          <w:lang w:val="af-ZA"/>
        </w:rPr>
        <w:softHyphen/>
      </w:r>
      <w:r w:rsidRPr="00996D52">
        <w:rPr>
          <w:rFonts w:ascii="LitNusx" w:hAnsi="LitNusx"/>
          <w:sz w:val="22"/>
          <w:szCs w:val="22"/>
          <w:lang w:val="af-ZA"/>
        </w:rPr>
        <w:t>das</w:t>
      </w:r>
      <w:r>
        <w:rPr>
          <w:rFonts w:ascii="LitNusx" w:hAnsi="LitNusx"/>
          <w:sz w:val="22"/>
          <w:szCs w:val="22"/>
          <w:lang w:val="af-ZA"/>
        </w:rPr>
        <w:softHyphen/>
      </w:r>
      <w:r w:rsidRPr="00996D52">
        <w:rPr>
          <w:rFonts w:ascii="LitNusx" w:hAnsi="LitNusx"/>
          <w:sz w:val="22"/>
          <w:szCs w:val="22"/>
          <w:lang w:val="af-ZA"/>
        </w:rPr>
        <w:t>Tan msxdo</w:t>
      </w:r>
      <w:r>
        <w:rPr>
          <w:rFonts w:ascii="LitNusx" w:hAnsi="LitNusx"/>
          <w:sz w:val="22"/>
          <w:szCs w:val="22"/>
          <w:lang w:val="af-ZA"/>
        </w:rPr>
        <w:softHyphen/>
      </w:r>
      <w:r w:rsidRPr="00996D52">
        <w:rPr>
          <w:rFonts w:ascii="LitNusx" w:hAnsi="LitNusx"/>
          <w:sz w:val="22"/>
          <w:szCs w:val="22"/>
          <w:lang w:val="af-ZA"/>
        </w:rPr>
        <w:t>mi mo</w:t>
      </w:r>
      <w:r>
        <w:rPr>
          <w:rFonts w:ascii="LitNusx" w:hAnsi="LitNusx"/>
          <w:sz w:val="22"/>
          <w:szCs w:val="22"/>
          <w:lang w:val="af-ZA"/>
        </w:rPr>
        <w:softHyphen/>
      </w:r>
      <w:r w:rsidRPr="00996D52">
        <w:rPr>
          <w:rFonts w:ascii="LitNusx" w:hAnsi="LitNusx"/>
          <w:sz w:val="22"/>
          <w:szCs w:val="22"/>
          <w:lang w:val="af-ZA"/>
        </w:rPr>
        <w:t>az</w:t>
      </w:r>
      <w:r>
        <w:rPr>
          <w:rFonts w:ascii="LitNusx" w:hAnsi="LitNusx"/>
          <w:sz w:val="22"/>
          <w:szCs w:val="22"/>
          <w:lang w:val="af-ZA"/>
        </w:rPr>
        <w:softHyphen/>
      </w:r>
      <w:r w:rsidRPr="00996D52">
        <w:rPr>
          <w:rFonts w:ascii="LitNusx" w:hAnsi="LitNusx"/>
          <w:sz w:val="22"/>
          <w:szCs w:val="22"/>
          <w:lang w:val="af-ZA"/>
        </w:rPr>
        <w:t>rov</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ke</w:t>
      </w:r>
      <w:r>
        <w:rPr>
          <w:rFonts w:ascii="LitNusx" w:hAnsi="LitNusx"/>
          <w:sz w:val="22"/>
          <w:szCs w:val="22"/>
          <w:lang w:val="af-ZA"/>
        </w:rPr>
        <w:softHyphen/>
      </w:r>
      <w:r w:rsidRPr="00996D52">
        <w:rPr>
          <w:rFonts w:ascii="LitNusx" w:hAnsi="LitNusx"/>
          <w:sz w:val="22"/>
          <w:szCs w:val="22"/>
          <w:lang w:val="af-ZA"/>
        </w:rPr>
        <w:t>Til</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sur</w:t>
      </w:r>
      <w:r>
        <w:rPr>
          <w:rFonts w:ascii="LitNusx" w:hAnsi="LitNusx"/>
          <w:sz w:val="22"/>
          <w:szCs w:val="22"/>
          <w:lang w:val="af-ZA"/>
        </w:rPr>
        <w:softHyphen/>
      </w:r>
      <w:r w:rsidRPr="00996D52">
        <w:rPr>
          <w:rFonts w:ascii="LitNusx" w:hAnsi="LitNusx"/>
          <w:sz w:val="22"/>
          <w:szCs w:val="22"/>
          <w:lang w:val="af-ZA"/>
        </w:rPr>
        <w:t>ne re</w:t>
      </w:r>
      <w:r>
        <w:rPr>
          <w:rFonts w:ascii="LitNusx" w:hAnsi="LitNusx"/>
          <w:sz w:val="22"/>
          <w:szCs w:val="22"/>
          <w:lang w:val="af-ZA"/>
        </w:rPr>
        <w:softHyphen/>
      </w:r>
      <w:r w:rsidRPr="00996D52">
        <w:rPr>
          <w:rFonts w:ascii="LitNusx" w:hAnsi="LitNusx"/>
          <w:sz w:val="22"/>
          <w:szCs w:val="22"/>
          <w:lang w:val="af-ZA"/>
        </w:rPr>
        <w:t>cep</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praq</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kis di</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ka</w:t>
      </w:r>
      <w:r>
        <w:rPr>
          <w:rFonts w:ascii="LitNusx" w:hAnsi="LitNusx"/>
          <w:sz w:val="22"/>
          <w:szCs w:val="22"/>
          <w:lang w:val="af-ZA"/>
        </w:rPr>
        <w:softHyphen/>
      </w:r>
      <w:r w:rsidRPr="00996D52">
        <w:rPr>
          <w:rFonts w:ascii="LitNusx" w:hAnsi="LitNusx"/>
          <w:sz w:val="22"/>
          <w:szCs w:val="22"/>
          <w:lang w:val="af-ZA"/>
        </w:rPr>
        <w:t>Si Se</w:t>
      </w:r>
      <w:r>
        <w:rPr>
          <w:rFonts w:ascii="LitNusx" w:hAnsi="LitNusx"/>
          <w:sz w:val="22"/>
          <w:szCs w:val="22"/>
          <w:lang w:val="af-ZA"/>
        </w:rPr>
        <w:softHyphen/>
      </w:r>
      <w:r w:rsidRPr="00996D52">
        <w:rPr>
          <w:rFonts w:ascii="LitNusx" w:hAnsi="LitNusx"/>
          <w:sz w:val="22"/>
          <w:szCs w:val="22"/>
          <w:lang w:val="af-ZA"/>
        </w:rPr>
        <w:t>iZ</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 sa</w:t>
      </w:r>
      <w:r>
        <w:rPr>
          <w:rFonts w:ascii="LitNusx" w:hAnsi="LitNusx"/>
          <w:sz w:val="22"/>
          <w:szCs w:val="22"/>
          <w:lang w:val="af-ZA"/>
        </w:rPr>
        <w:softHyphen/>
      </w:r>
      <w:r w:rsidRPr="00996D52">
        <w:rPr>
          <w:rFonts w:ascii="LitNusx" w:hAnsi="LitNusx"/>
          <w:sz w:val="22"/>
          <w:szCs w:val="22"/>
          <w:lang w:val="af-ZA"/>
        </w:rPr>
        <w:t>oc</w:t>
      </w:r>
      <w:r>
        <w:rPr>
          <w:rFonts w:ascii="LitNusx" w:hAnsi="LitNusx"/>
          <w:sz w:val="22"/>
          <w:szCs w:val="22"/>
          <w:lang w:val="af-ZA"/>
        </w:rPr>
        <w:softHyphen/>
      </w:r>
      <w:r w:rsidRPr="00996D52">
        <w:rPr>
          <w:rFonts w:ascii="LitNusx" w:hAnsi="LitNusx"/>
          <w:sz w:val="22"/>
          <w:szCs w:val="22"/>
          <w:lang w:val="af-ZA"/>
        </w:rPr>
        <w:t>rad da</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xin</w:t>
      </w:r>
      <w:r>
        <w:rPr>
          <w:rFonts w:ascii="LitNusx" w:hAnsi="LitNusx"/>
          <w:sz w:val="22"/>
          <w:szCs w:val="22"/>
          <w:lang w:val="af-ZA"/>
        </w:rPr>
        <w:softHyphen/>
      </w:r>
      <w:r w:rsidRPr="00996D52">
        <w:rPr>
          <w:rFonts w:ascii="LitNusx" w:hAnsi="LitNusx"/>
          <w:sz w:val="22"/>
          <w:szCs w:val="22"/>
          <w:lang w:val="af-ZA"/>
        </w:rPr>
        <w:t>jdes, iqam</w:t>
      </w:r>
      <w:r>
        <w:rPr>
          <w:rFonts w:ascii="LitNusx" w:hAnsi="LitNusx"/>
          <w:sz w:val="22"/>
          <w:szCs w:val="22"/>
          <w:lang w:val="af-ZA"/>
        </w:rPr>
        <w:softHyphen/>
      </w:r>
      <w:r w:rsidRPr="00996D52">
        <w:rPr>
          <w:rFonts w:ascii="LitNusx" w:hAnsi="LitNusx"/>
          <w:sz w:val="22"/>
          <w:szCs w:val="22"/>
          <w:lang w:val="af-ZA"/>
        </w:rPr>
        <w:t>de miv</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varT, rom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 ma</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ve qme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bis ara</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sur</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li Se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bis</w:t>
      </w:r>
      <w:r>
        <w:rPr>
          <w:rFonts w:ascii="LitNusx" w:hAnsi="LitNusx"/>
          <w:sz w:val="22"/>
          <w:szCs w:val="22"/>
          <w:lang w:val="af-ZA"/>
        </w:rPr>
        <w:softHyphen/>
      </w:r>
      <w:r w:rsidRPr="00996D52">
        <w:rPr>
          <w:rFonts w:ascii="LitNusx" w:hAnsi="LitNusx"/>
          <w:sz w:val="22"/>
          <w:szCs w:val="22"/>
          <w:lang w:val="af-ZA"/>
        </w:rPr>
        <w:t>gan da</w:t>
      </w:r>
      <w:r>
        <w:rPr>
          <w:rFonts w:ascii="LitNusx" w:hAnsi="LitNusx"/>
          <w:sz w:val="22"/>
          <w:szCs w:val="22"/>
          <w:lang w:val="af-ZA"/>
        </w:rPr>
        <w:softHyphen/>
      </w:r>
      <w:r w:rsidRPr="00996D52">
        <w:rPr>
          <w:rFonts w:ascii="LitNusx" w:hAnsi="LitNusx"/>
          <w:sz w:val="22"/>
          <w:szCs w:val="22"/>
          <w:lang w:val="af-ZA"/>
        </w:rPr>
        <w:t>vic</w:t>
      </w:r>
      <w:r>
        <w:rPr>
          <w:rFonts w:ascii="LitNusx" w:hAnsi="LitNusx"/>
          <w:sz w:val="22"/>
          <w:szCs w:val="22"/>
          <w:lang w:val="af-ZA"/>
        </w:rPr>
        <w:softHyphen/>
      </w:r>
      <w:r w:rsidRPr="00996D52">
        <w:rPr>
          <w:rFonts w:ascii="LitNusx" w:hAnsi="LitNusx"/>
          <w:sz w:val="22"/>
          <w:szCs w:val="22"/>
          <w:lang w:val="af-ZA"/>
        </w:rPr>
        <w:t>vaT.</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kri</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 xml:space="preserve">mi </w:t>
      </w:r>
      <w:r>
        <w:rPr>
          <w:rFonts w:ascii="LitNusx" w:hAnsi="LitNusx"/>
          <w:sz w:val="22"/>
          <w:szCs w:val="22"/>
          <w:lang w:val="af-ZA"/>
        </w:rPr>
        <w:t>_</w:t>
      </w:r>
      <w:r w:rsidRPr="00996D52">
        <w:rPr>
          <w:rFonts w:ascii="LitNusx" w:hAnsi="LitNusx"/>
          <w:sz w:val="22"/>
          <w:szCs w:val="22"/>
          <w:lang w:val="af-ZA"/>
        </w:rPr>
        <w:t xml:space="preserve">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kon</w:t>
      </w:r>
      <w:r>
        <w:rPr>
          <w:rFonts w:ascii="LitNusx" w:hAnsi="LitNusx"/>
          <w:sz w:val="22"/>
          <w:szCs w:val="22"/>
          <w:lang w:val="af-ZA"/>
        </w:rPr>
        <w:softHyphen/>
      </w:r>
      <w:r w:rsidRPr="00996D52">
        <w:rPr>
          <w:rFonts w:ascii="LitNusx" w:hAnsi="LitNusx"/>
          <w:sz w:val="22"/>
          <w:szCs w:val="22"/>
          <w:lang w:val="af-ZA"/>
        </w:rPr>
        <w:t>for</w:t>
      </w:r>
      <w:r>
        <w:rPr>
          <w:rFonts w:ascii="LitNusx" w:hAnsi="LitNusx"/>
          <w:sz w:val="22"/>
          <w:szCs w:val="22"/>
          <w:lang w:val="af-ZA"/>
        </w:rPr>
        <w:softHyphen/>
      </w:r>
      <w:r w:rsidRPr="00996D52">
        <w:rPr>
          <w:rFonts w:ascii="LitNusx" w:hAnsi="LitNusx"/>
          <w:sz w:val="22"/>
          <w:szCs w:val="22"/>
          <w:lang w:val="af-ZA"/>
        </w:rPr>
        <w:t>miz</w:t>
      </w:r>
      <w:r>
        <w:rPr>
          <w:rFonts w:ascii="LitNusx" w:hAnsi="LitNusx"/>
          <w:sz w:val="22"/>
          <w:szCs w:val="22"/>
          <w:lang w:val="af-ZA"/>
        </w:rPr>
        <w:softHyphen/>
      </w:r>
      <w:r w:rsidRPr="00996D52">
        <w:rPr>
          <w:rFonts w:ascii="LitNusx" w:hAnsi="LitNusx"/>
          <w:sz w:val="22"/>
          <w:szCs w:val="22"/>
          <w:lang w:val="af-ZA"/>
        </w:rPr>
        <w:t>mi~, ro</w:t>
      </w:r>
      <w:r>
        <w:rPr>
          <w:rFonts w:ascii="LitNusx" w:hAnsi="LitNusx"/>
          <w:sz w:val="22"/>
          <w:szCs w:val="22"/>
          <w:lang w:val="af-ZA"/>
        </w:rPr>
        <w:softHyphen/>
      </w:r>
      <w:r w:rsidRPr="00996D52">
        <w:rPr>
          <w:rFonts w:ascii="LitNusx" w:hAnsi="LitNusx"/>
          <w:sz w:val="22"/>
          <w:szCs w:val="22"/>
          <w:lang w:val="af-ZA"/>
        </w:rPr>
        <w:t>gorc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ara</w:t>
      </w:r>
      <w:r>
        <w:rPr>
          <w:rFonts w:ascii="LitNusx" w:hAnsi="LitNusx"/>
          <w:sz w:val="22"/>
          <w:szCs w:val="22"/>
          <w:lang w:val="af-ZA"/>
        </w:rPr>
        <w:softHyphen/>
      </w:r>
      <w:r w:rsidRPr="00996D52">
        <w:rPr>
          <w:rFonts w:ascii="LitNusx" w:hAnsi="LitNusx"/>
          <w:sz w:val="22"/>
          <w:szCs w:val="22"/>
          <w:lang w:val="af-ZA"/>
        </w:rPr>
        <w:t>jan</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Ri az</w:t>
      </w:r>
      <w:r>
        <w:rPr>
          <w:rFonts w:ascii="LitNusx" w:hAnsi="LitNusx"/>
          <w:sz w:val="22"/>
          <w:szCs w:val="22"/>
          <w:lang w:val="af-ZA"/>
        </w:rPr>
        <w:softHyphen/>
      </w:r>
      <w:r w:rsidRPr="00996D52">
        <w:rPr>
          <w:rFonts w:ascii="LitNusx" w:hAnsi="LitNusx"/>
          <w:sz w:val="22"/>
          <w:szCs w:val="22"/>
          <w:lang w:val="af-ZA"/>
        </w:rPr>
        <w:t>ris Se</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far</w:t>
      </w:r>
      <w:r>
        <w:rPr>
          <w:rFonts w:ascii="LitNusx" w:hAnsi="LitNusx"/>
          <w:sz w:val="22"/>
          <w:szCs w:val="22"/>
          <w:lang w:val="af-ZA"/>
        </w:rPr>
        <w:softHyphen/>
      </w:r>
      <w:r w:rsidRPr="00996D52">
        <w:rPr>
          <w:rFonts w:ascii="LitNusx" w:hAnsi="LitNusx"/>
          <w:sz w:val="22"/>
          <w:szCs w:val="22"/>
          <w:lang w:val="af-ZA"/>
        </w:rPr>
        <w:t>gvlis~ mcde</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ba, fil</w:t>
      </w:r>
      <w:r>
        <w:rPr>
          <w:rFonts w:ascii="LitNusx" w:hAnsi="LitNusx"/>
          <w:sz w:val="22"/>
          <w:szCs w:val="22"/>
          <w:lang w:val="af-ZA"/>
        </w:rPr>
        <w:softHyphen/>
      </w:r>
      <w:r w:rsidRPr="00996D52">
        <w:rPr>
          <w:rFonts w:ascii="LitNusx" w:hAnsi="LitNusx"/>
          <w:sz w:val="22"/>
          <w:szCs w:val="22"/>
          <w:lang w:val="af-ZA"/>
        </w:rPr>
        <w:t>tra</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is mniS</w:t>
      </w:r>
      <w:r>
        <w:rPr>
          <w:rFonts w:ascii="LitNusx" w:hAnsi="LitNusx"/>
          <w:sz w:val="22"/>
          <w:szCs w:val="22"/>
          <w:lang w:val="af-ZA"/>
        </w:rPr>
        <w:softHyphen/>
      </w:r>
      <w:r w:rsidRPr="00996D52">
        <w:rPr>
          <w:rFonts w:ascii="LitNusx" w:hAnsi="LitNusx"/>
          <w:sz w:val="22"/>
          <w:szCs w:val="22"/>
          <w:lang w:val="af-ZA"/>
        </w:rPr>
        <w:t>vne</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van rols as</w:t>
      </w:r>
      <w:r>
        <w:rPr>
          <w:rFonts w:ascii="LitNusx" w:hAnsi="LitNusx"/>
          <w:sz w:val="22"/>
          <w:szCs w:val="22"/>
          <w:lang w:val="af-ZA"/>
        </w:rPr>
        <w:softHyphen/>
      </w:r>
      <w:r w:rsidRPr="00996D52">
        <w:rPr>
          <w:rFonts w:ascii="LitNusx" w:hAnsi="LitNusx"/>
          <w:sz w:val="22"/>
          <w:szCs w:val="22"/>
          <w:lang w:val="af-ZA"/>
        </w:rPr>
        <w:t>ru</w:t>
      </w:r>
      <w:r>
        <w:rPr>
          <w:rFonts w:ascii="LitNusx" w:hAnsi="LitNusx"/>
          <w:sz w:val="22"/>
          <w:szCs w:val="22"/>
          <w:lang w:val="af-ZA"/>
        </w:rPr>
        <w:softHyphen/>
      </w:r>
      <w:r w:rsidRPr="00996D52">
        <w:rPr>
          <w:rFonts w:ascii="LitNusx" w:hAnsi="LitNusx"/>
          <w:sz w:val="22"/>
          <w:szCs w:val="22"/>
          <w:lang w:val="af-ZA"/>
        </w:rPr>
        <w:t>lebs.</w:t>
      </w:r>
    </w:p>
    <w:p w:rsidR="00D46116" w:rsidRPr="00996D52" w:rsidRDefault="00D46116" w:rsidP="00BC619A">
      <w:pPr>
        <w:pStyle w:val="PlainText"/>
        <w:spacing w:line="252" w:lineRule="auto"/>
        <w:ind w:firstLine="540"/>
        <w:jc w:val="both"/>
        <w:rPr>
          <w:rFonts w:ascii="LitNusx" w:hAnsi="LitNusx"/>
          <w:sz w:val="22"/>
          <w:szCs w:val="22"/>
          <w:lang w:val="af-ZA"/>
        </w:rPr>
      </w:pPr>
    </w:p>
    <w:p w:rsidR="00D46116" w:rsidRPr="00AF0F4D" w:rsidRDefault="00D46116" w:rsidP="00BC619A">
      <w:pPr>
        <w:pStyle w:val="PlainText"/>
        <w:spacing w:line="252" w:lineRule="auto"/>
        <w:jc w:val="center"/>
        <w:rPr>
          <w:rFonts w:ascii="LitNusx" w:hAnsi="LitNusx"/>
          <w:b/>
          <w:sz w:val="24"/>
          <w:szCs w:val="24"/>
          <w:lang w:val="af-ZA"/>
        </w:rPr>
      </w:pPr>
      <w:r w:rsidRPr="00AF0F4D">
        <w:rPr>
          <w:rFonts w:ascii="LitNusx" w:hAnsi="LitNusx"/>
          <w:b/>
          <w:sz w:val="24"/>
          <w:szCs w:val="24"/>
          <w:lang w:val="af-ZA"/>
        </w:rPr>
        <w:t>or</w:t>
      </w:r>
      <w:r w:rsidRPr="00AF0F4D">
        <w:rPr>
          <w:rFonts w:ascii="LitNusx" w:hAnsi="LitNusx"/>
          <w:b/>
          <w:sz w:val="24"/>
          <w:szCs w:val="24"/>
          <w:lang w:val="af-ZA"/>
        </w:rPr>
        <w:softHyphen/>
        <w:t>do</w:t>
      </w:r>
      <w:r w:rsidRPr="00AF0F4D">
        <w:rPr>
          <w:rFonts w:ascii="LitNusx" w:hAnsi="LitNusx"/>
          <w:b/>
          <w:sz w:val="24"/>
          <w:szCs w:val="24"/>
          <w:lang w:val="af-ZA"/>
        </w:rPr>
        <w:softHyphen/>
        <w:t>li</w:t>
      </w:r>
      <w:r w:rsidRPr="00AF0F4D">
        <w:rPr>
          <w:rFonts w:ascii="LitNusx" w:hAnsi="LitNusx"/>
          <w:b/>
          <w:sz w:val="24"/>
          <w:szCs w:val="24"/>
          <w:lang w:val="af-ZA"/>
        </w:rPr>
        <w:softHyphen/>
        <w:t>be</w:t>
      </w:r>
      <w:r w:rsidRPr="00AF0F4D">
        <w:rPr>
          <w:rFonts w:ascii="LitNusx" w:hAnsi="LitNusx"/>
          <w:b/>
          <w:sz w:val="24"/>
          <w:szCs w:val="24"/>
          <w:lang w:val="af-ZA"/>
        </w:rPr>
        <w:softHyphen/>
        <w:t>ra</w:t>
      </w:r>
      <w:r w:rsidRPr="00AF0F4D">
        <w:rPr>
          <w:rFonts w:ascii="LitNusx" w:hAnsi="LitNusx"/>
          <w:b/>
          <w:sz w:val="24"/>
          <w:szCs w:val="24"/>
          <w:lang w:val="af-ZA"/>
        </w:rPr>
        <w:softHyphen/>
        <w:t>liz</w:t>
      </w:r>
      <w:r w:rsidRPr="00AF0F4D">
        <w:rPr>
          <w:rFonts w:ascii="LitNusx" w:hAnsi="LitNusx"/>
          <w:b/>
          <w:sz w:val="24"/>
          <w:szCs w:val="24"/>
          <w:lang w:val="af-ZA"/>
        </w:rPr>
        <w:softHyphen/>
        <w:t>mi da so</w:t>
      </w:r>
      <w:r w:rsidRPr="00AF0F4D">
        <w:rPr>
          <w:rFonts w:ascii="LitNusx" w:hAnsi="LitNusx"/>
          <w:b/>
          <w:sz w:val="24"/>
          <w:szCs w:val="24"/>
          <w:lang w:val="af-ZA"/>
        </w:rPr>
        <w:softHyphen/>
        <w:t>ci</w:t>
      </w:r>
      <w:r w:rsidRPr="00AF0F4D">
        <w:rPr>
          <w:rFonts w:ascii="LitNusx" w:hAnsi="LitNusx"/>
          <w:b/>
          <w:sz w:val="24"/>
          <w:szCs w:val="24"/>
          <w:lang w:val="af-ZA"/>
        </w:rPr>
        <w:softHyphen/>
        <w:t>a</w:t>
      </w:r>
      <w:r w:rsidRPr="00AF0F4D">
        <w:rPr>
          <w:rFonts w:ascii="LitNusx" w:hAnsi="LitNusx"/>
          <w:b/>
          <w:sz w:val="24"/>
          <w:szCs w:val="24"/>
          <w:lang w:val="af-ZA"/>
        </w:rPr>
        <w:softHyphen/>
        <w:t>lu</w:t>
      </w:r>
      <w:r w:rsidRPr="00AF0F4D">
        <w:rPr>
          <w:rFonts w:ascii="LitNusx" w:hAnsi="LitNusx"/>
          <w:b/>
          <w:sz w:val="24"/>
          <w:szCs w:val="24"/>
          <w:lang w:val="af-ZA"/>
        </w:rPr>
        <w:softHyphen/>
        <w:t>ri sa</w:t>
      </w:r>
      <w:r w:rsidRPr="00AF0F4D">
        <w:rPr>
          <w:rFonts w:ascii="LitNusx" w:hAnsi="LitNusx"/>
          <w:b/>
          <w:sz w:val="24"/>
          <w:szCs w:val="24"/>
          <w:lang w:val="af-ZA"/>
        </w:rPr>
        <w:softHyphen/>
        <w:t>baz</w:t>
      </w:r>
      <w:r w:rsidRPr="00AF0F4D">
        <w:rPr>
          <w:rFonts w:ascii="LitNusx" w:hAnsi="LitNusx"/>
          <w:b/>
          <w:sz w:val="24"/>
          <w:szCs w:val="24"/>
          <w:lang w:val="af-ZA"/>
        </w:rPr>
        <w:softHyphen/>
        <w:t>ro eko</w:t>
      </w:r>
      <w:r w:rsidRPr="00AF0F4D">
        <w:rPr>
          <w:rFonts w:ascii="LitNusx" w:hAnsi="LitNusx"/>
          <w:b/>
          <w:sz w:val="24"/>
          <w:szCs w:val="24"/>
          <w:lang w:val="af-ZA"/>
        </w:rPr>
        <w:softHyphen/>
        <w:t>no</w:t>
      </w:r>
      <w:r w:rsidRPr="00AF0F4D">
        <w:rPr>
          <w:rFonts w:ascii="LitNusx" w:hAnsi="LitNusx"/>
          <w:b/>
          <w:sz w:val="24"/>
          <w:szCs w:val="24"/>
          <w:lang w:val="af-ZA"/>
        </w:rPr>
        <w:softHyphen/>
        <w:t>mi</w:t>
      </w:r>
      <w:r w:rsidRPr="00AF0F4D">
        <w:rPr>
          <w:rFonts w:ascii="LitNusx" w:hAnsi="LitNusx"/>
          <w:b/>
          <w:sz w:val="24"/>
          <w:szCs w:val="24"/>
          <w:lang w:val="af-ZA"/>
        </w:rPr>
        <w:softHyphen/>
        <w:t>ka</w:t>
      </w:r>
    </w:p>
    <w:p w:rsidR="00D46116" w:rsidRPr="00996D52" w:rsidRDefault="00D46116" w:rsidP="00BC619A">
      <w:pPr>
        <w:pStyle w:val="PlainText"/>
        <w:spacing w:line="252" w:lineRule="auto"/>
        <w:ind w:firstLine="540"/>
        <w:jc w:val="both"/>
        <w:rPr>
          <w:rFonts w:ascii="LitNusx" w:hAnsi="LitNusx"/>
          <w:sz w:val="22"/>
          <w:szCs w:val="22"/>
          <w:lang w:val="af-ZA"/>
        </w:rPr>
      </w:pP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 ger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t>,</w:t>
      </w:r>
      <w:r w:rsidRPr="00996D52">
        <w:rPr>
          <w:rFonts w:ascii="LitNusx" w:hAnsi="LitNusx"/>
          <w:sz w:val="22"/>
          <w:szCs w:val="22"/>
          <w:lang w:val="af-ZA"/>
        </w:rPr>
        <w:t xml:space="preserve"> ro</w:t>
      </w:r>
      <w:r>
        <w:rPr>
          <w:rFonts w:ascii="LitNusx" w:hAnsi="LitNusx"/>
          <w:sz w:val="22"/>
          <w:szCs w:val="22"/>
          <w:lang w:val="af-ZA"/>
        </w:rPr>
        <w:softHyphen/>
      </w:r>
      <w:r w:rsidRPr="00996D52">
        <w:rPr>
          <w:rFonts w:ascii="LitNusx" w:hAnsi="LitNusx"/>
          <w:sz w:val="22"/>
          <w:szCs w:val="22"/>
          <w:lang w:val="af-ZA"/>
        </w:rPr>
        <w:t>gorc we</w:t>
      </w:r>
      <w:r>
        <w:rPr>
          <w:rFonts w:ascii="LitNusx" w:hAnsi="LitNusx"/>
          <w:sz w:val="22"/>
          <w:szCs w:val="22"/>
          <w:lang w:val="af-ZA"/>
        </w:rPr>
        <w:softHyphen/>
      </w:r>
      <w:r w:rsidRPr="00996D52">
        <w:rPr>
          <w:rFonts w:ascii="LitNusx" w:hAnsi="LitNusx"/>
          <w:sz w:val="22"/>
          <w:szCs w:val="22"/>
          <w:lang w:val="af-ZA"/>
        </w:rPr>
        <w:t>si, Tavs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lur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ka</w:t>
      </w:r>
      <w:r>
        <w:rPr>
          <w:rFonts w:ascii="LitNusx" w:hAnsi="LitNusx"/>
          <w:sz w:val="22"/>
          <w:szCs w:val="22"/>
          <w:lang w:val="af-ZA"/>
        </w:rPr>
        <w:softHyphen/>
      </w:r>
      <w:r w:rsidRPr="00996D52">
        <w:rPr>
          <w:rFonts w:ascii="LitNusx" w:hAnsi="LitNusx"/>
          <w:sz w:val="22"/>
          <w:szCs w:val="22"/>
          <w:lang w:val="af-ZA"/>
        </w:rPr>
        <w:t>Si Ta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wi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bad aRi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ben, Tum</w:t>
      </w:r>
      <w:r>
        <w:rPr>
          <w:rFonts w:ascii="LitNusx" w:hAnsi="LitNusx"/>
          <w:sz w:val="22"/>
          <w:szCs w:val="22"/>
          <w:lang w:val="af-ZA"/>
        </w:rPr>
        <w:softHyphen/>
      </w:r>
      <w:r w:rsidRPr="00996D52">
        <w:rPr>
          <w:rFonts w:ascii="LitNusx" w:hAnsi="LitNusx"/>
          <w:sz w:val="22"/>
          <w:szCs w:val="22"/>
          <w:lang w:val="af-ZA"/>
        </w:rPr>
        <w:t>ca, ar Seg</w:t>
      </w:r>
      <w:r>
        <w:rPr>
          <w:rFonts w:ascii="LitNusx" w:hAnsi="LitNusx"/>
          <w:sz w:val="22"/>
          <w:szCs w:val="22"/>
          <w:lang w:val="af-ZA"/>
        </w:rPr>
        <w:softHyphen/>
      </w:r>
      <w:r w:rsidRPr="00996D52">
        <w:rPr>
          <w:rFonts w:ascii="LitNusx" w:hAnsi="LitNusx"/>
          <w:sz w:val="22"/>
          <w:szCs w:val="22"/>
          <w:lang w:val="af-ZA"/>
        </w:rPr>
        <w:t>viZ</w:t>
      </w:r>
      <w:r>
        <w:rPr>
          <w:rFonts w:ascii="LitNusx" w:hAnsi="LitNusx"/>
          <w:sz w:val="22"/>
          <w:szCs w:val="22"/>
          <w:lang w:val="af-ZA"/>
        </w:rPr>
        <w:softHyphen/>
      </w:r>
      <w:r w:rsidRPr="00996D52">
        <w:rPr>
          <w:rFonts w:ascii="LitNusx" w:hAnsi="LitNusx"/>
          <w:sz w:val="22"/>
          <w:szCs w:val="22"/>
          <w:lang w:val="af-ZA"/>
        </w:rPr>
        <w:t xml:space="preserve">lia vTqvaT, rom </w:t>
      </w:r>
      <w:r>
        <w:rPr>
          <w:rFonts w:ascii="LitNusx" w:hAnsi="LitNusx"/>
          <w:sz w:val="22"/>
          <w:szCs w:val="22"/>
          <w:lang w:val="af-ZA"/>
        </w:rPr>
        <w:t xml:space="preserve">es </w:t>
      </w:r>
      <w:r w:rsidRPr="00996D52">
        <w:rPr>
          <w:rFonts w:ascii="LitNusx" w:hAnsi="LitNusx"/>
          <w:sz w:val="22"/>
          <w:szCs w:val="22"/>
          <w:lang w:val="af-ZA"/>
        </w:rPr>
        <w:t>yve</w:t>
      </w:r>
      <w:r>
        <w:rPr>
          <w:rFonts w:ascii="LitNusx" w:hAnsi="LitNusx"/>
          <w:sz w:val="22"/>
          <w:szCs w:val="22"/>
          <w:lang w:val="af-ZA"/>
        </w:rPr>
        <w:softHyphen/>
      </w:r>
      <w:r w:rsidRPr="00996D52">
        <w:rPr>
          <w:rFonts w:ascii="LitNusx" w:hAnsi="LitNusx"/>
          <w:sz w:val="22"/>
          <w:szCs w:val="22"/>
          <w:lang w:val="af-ZA"/>
        </w:rPr>
        <w:t>las er</w:t>
      </w:r>
      <w:r>
        <w:rPr>
          <w:rFonts w:ascii="LitNusx" w:hAnsi="LitNusx"/>
          <w:sz w:val="22"/>
          <w:szCs w:val="22"/>
          <w:lang w:val="af-ZA"/>
        </w:rPr>
        <w:softHyphen/>
      </w:r>
      <w:r w:rsidRPr="00996D52">
        <w:rPr>
          <w:rFonts w:ascii="LitNusx" w:hAnsi="LitNusx"/>
          <w:sz w:val="22"/>
          <w:szCs w:val="22"/>
          <w:lang w:val="af-ZA"/>
        </w:rPr>
        <w:t>Tna</w:t>
      </w:r>
      <w:r>
        <w:rPr>
          <w:rFonts w:ascii="LitNusx" w:hAnsi="LitNusx"/>
          <w:sz w:val="22"/>
          <w:szCs w:val="22"/>
          <w:lang w:val="af-ZA"/>
        </w:rPr>
        <w:softHyphen/>
      </w:r>
      <w:r w:rsidRPr="00996D52">
        <w:rPr>
          <w:rFonts w:ascii="LitNusx" w:hAnsi="LitNusx"/>
          <w:sz w:val="22"/>
          <w:szCs w:val="22"/>
          <w:lang w:val="af-ZA"/>
        </w:rPr>
        <w:t>i</w:t>
      </w:r>
      <w:r>
        <w:rPr>
          <w:rFonts w:ascii="LitNusx" w:hAnsi="LitNusx"/>
          <w:sz w:val="22"/>
          <w:szCs w:val="22"/>
          <w:lang w:val="af-ZA"/>
        </w:rPr>
        <w:softHyphen/>
      </w:r>
      <w:r w:rsidRPr="00996D52">
        <w:rPr>
          <w:rFonts w:ascii="LitNusx" w:hAnsi="LitNusx"/>
          <w:sz w:val="22"/>
          <w:szCs w:val="22"/>
          <w:lang w:val="af-ZA"/>
        </w:rPr>
        <w:t>rad es</w:t>
      </w:r>
      <w:r>
        <w:rPr>
          <w:rFonts w:ascii="LitNusx" w:hAnsi="LitNusx"/>
          <w:sz w:val="22"/>
          <w:szCs w:val="22"/>
          <w:lang w:val="af-ZA"/>
        </w:rPr>
        <w:softHyphen/>
      </w:r>
      <w:r w:rsidRPr="00996D52">
        <w:rPr>
          <w:rFonts w:ascii="LitNusx" w:hAnsi="LitNusx"/>
          <w:sz w:val="22"/>
          <w:szCs w:val="22"/>
          <w:lang w:val="af-ZA"/>
        </w:rPr>
        <w:t>mis.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mma</w:t>
      </w:r>
      <w:r>
        <w:rPr>
          <w:rFonts w:ascii="LitNusx" w:hAnsi="LitNusx"/>
          <w:sz w:val="22"/>
          <w:szCs w:val="22"/>
          <w:lang w:val="af-ZA"/>
        </w:rPr>
        <w:t>,</w:t>
      </w:r>
      <w:r w:rsidRPr="00996D52">
        <w:rPr>
          <w:rFonts w:ascii="LitNusx" w:hAnsi="LitNusx"/>
          <w:sz w:val="22"/>
          <w:szCs w:val="22"/>
          <w:lang w:val="af-ZA"/>
        </w:rPr>
        <w:t xml:space="preserve"> mi</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li ga</w:t>
      </w:r>
      <w:r>
        <w:rPr>
          <w:rFonts w:ascii="LitNusx" w:hAnsi="LitNusx"/>
          <w:sz w:val="22"/>
          <w:szCs w:val="22"/>
          <w:lang w:val="af-ZA"/>
        </w:rPr>
        <w:softHyphen/>
      </w:r>
      <w:r w:rsidRPr="00996D52">
        <w:rPr>
          <w:rFonts w:ascii="LitNusx" w:hAnsi="LitNusx"/>
          <w:sz w:val="22"/>
          <w:szCs w:val="22"/>
          <w:lang w:val="af-ZA"/>
        </w:rPr>
        <w:t>moc</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dan da Te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Se</w:t>
      </w:r>
      <w:r>
        <w:rPr>
          <w:rFonts w:ascii="LitNusx" w:hAnsi="LitNusx"/>
          <w:sz w:val="22"/>
          <w:szCs w:val="22"/>
          <w:lang w:val="af-ZA"/>
        </w:rPr>
        <w:softHyphen/>
      </w:r>
      <w:r w:rsidRPr="00996D52">
        <w:rPr>
          <w:rFonts w:ascii="LitNusx" w:hAnsi="LitNusx"/>
          <w:sz w:val="22"/>
          <w:szCs w:val="22"/>
          <w:lang w:val="af-ZA"/>
        </w:rPr>
        <w:t>xe</w:t>
      </w:r>
      <w:r>
        <w:rPr>
          <w:rFonts w:ascii="LitNusx" w:hAnsi="LitNusx"/>
          <w:sz w:val="22"/>
          <w:szCs w:val="22"/>
          <w:lang w:val="af-ZA"/>
        </w:rPr>
        <w:softHyphen/>
      </w:r>
      <w:r w:rsidRPr="00996D52">
        <w:rPr>
          <w:rFonts w:ascii="LitNusx" w:hAnsi="LitNusx"/>
          <w:sz w:val="22"/>
          <w:szCs w:val="22"/>
          <w:lang w:val="af-ZA"/>
        </w:rPr>
        <w:t>du</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w:t>
      </w:r>
      <w:r>
        <w:rPr>
          <w:rFonts w:ascii="LitNusx" w:hAnsi="LitNusx"/>
          <w:sz w:val="22"/>
          <w:szCs w:val="22"/>
          <w:lang w:val="af-ZA"/>
        </w:rPr>
        <w:softHyphen/>
      </w:r>
      <w:r w:rsidRPr="00996D52">
        <w:rPr>
          <w:rFonts w:ascii="LitNusx" w:hAnsi="LitNusx"/>
          <w:sz w:val="22"/>
          <w:szCs w:val="22"/>
          <w:lang w:val="af-ZA"/>
        </w:rPr>
        <w:t>dan</w:t>
      </w:r>
      <w:r>
        <w:rPr>
          <w:rFonts w:ascii="LitNusx" w:hAnsi="LitNusx"/>
          <w:sz w:val="22"/>
          <w:szCs w:val="22"/>
          <w:lang w:val="af-ZA"/>
        </w:rPr>
        <w:t>,</w:t>
      </w:r>
      <w:r w:rsidRPr="00996D52">
        <w:rPr>
          <w:rFonts w:ascii="LitNusx" w:hAnsi="LitNusx"/>
          <w:sz w:val="22"/>
          <w:szCs w:val="22"/>
          <w:lang w:val="af-ZA"/>
        </w:rPr>
        <w:t xml:space="preserve"> gar</w:t>
      </w:r>
      <w:r>
        <w:rPr>
          <w:rFonts w:ascii="LitNusx" w:hAnsi="LitNusx"/>
          <w:sz w:val="22"/>
          <w:szCs w:val="22"/>
          <w:lang w:val="af-ZA"/>
        </w:rPr>
        <w:softHyphen/>
      </w:r>
      <w:r w:rsidRPr="00996D52">
        <w:rPr>
          <w:rFonts w:ascii="LitNusx" w:hAnsi="LitNusx"/>
          <w:sz w:val="22"/>
          <w:szCs w:val="22"/>
          <w:lang w:val="af-ZA"/>
        </w:rPr>
        <w:t>kve</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li ide</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li ga</w:t>
      </w:r>
      <w:r>
        <w:rPr>
          <w:rFonts w:ascii="LitNusx" w:hAnsi="LitNusx"/>
          <w:sz w:val="22"/>
          <w:szCs w:val="22"/>
          <w:lang w:val="af-ZA"/>
        </w:rPr>
        <w:softHyphen/>
      </w:r>
      <w:r w:rsidRPr="00996D52">
        <w:rPr>
          <w:rFonts w:ascii="LitNusx" w:hAnsi="LitNusx"/>
          <w:sz w:val="22"/>
          <w:szCs w:val="22"/>
          <w:lang w:val="af-ZA"/>
        </w:rPr>
        <w:t>na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ra, rom</w:t>
      </w:r>
      <w:r>
        <w:rPr>
          <w:rFonts w:ascii="LitNusx" w:hAnsi="LitNusx"/>
          <w:sz w:val="22"/>
          <w:szCs w:val="22"/>
          <w:lang w:val="af-ZA"/>
        </w:rPr>
        <w:softHyphen/>
      </w:r>
      <w:r w:rsidRPr="00996D52">
        <w:rPr>
          <w:rFonts w:ascii="LitNusx" w:hAnsi="LitNusx"/>
          <w:sz w:val="22"/>
          <w:szCs w:val="22"/>
          <w:lang w:val="af-ZA"/>
        </w:rPr>
        <w:t>lis re</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ze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sac 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ko</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bi kis</w:t>
      </w:r>
      <w:r>
        <w:rPr>
          <w:rFonts w:ascii="LitNusx" w:hAnsi="LitNusx"/>
          <w:sz w:val="22"/>
          <w:szCs w:val="22"/>
          <w:lang w:val="af-ZA"/>
        </w:rPr>
        <w:softHyphen/>
      </w:r>
      <w:r w:rsidRPr="00996D52">
        <w:rPr>
          <w:rFonts w:ascii="LitNusx" w:hAnsi="LitNusx"/>
          <w:sz w:val="22"/>
          <w:szCs w:val="22"/>
          <w:lang w:val="af-ZA"/>
        </w:rPr>
        <w:t>ru</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ben. amis sa</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ris</w:t>
      </w:r>
      <w:r>
        <w:rPr>
          <w:rFonts w:ascii="LitNusx" w:hAnsi="LitNusx"/>
          <w:sz w:val="22"/>
          <w:szCs w:val="22"/>
          <w:lang w:val="af-ZA"/>
        </w:rPr>
        <w:softHyphen/>
      </w:r>
      <w:r w:rsidRPr="00996D52">
        <w:rPr>
          <w:rFonts w:ascii="LitNusx" w:hAnsi="LitNusx"/>
          <w:sz w:val="22"/>
          <w:szCs w:val="22"/>
          <w:lang w:val="af-ZA"/>
        </w:rPr>
        <w:t>pi</w:t>
      </w:r>
      <w:r>
        <w:rPr>
          <w:rFonts w:ascii="LitNusx" w:hAnsi="LitNusx"/>
          <w:sz w:val="22"/>
          <w:szCs w:val="22"/>
          <w:lang w:val="af-ZA"/>
        </w:rPr>
        <w:softHyphen/>
      </w:r>
      <w:r w:rsidRPr="00996D52">
        <w:rPr>
          <w:rFonts w:ascii="LitNusx" w:hAnsi="LitNusx"/>
          <w:sz w:val="22"/>
          <w:szCs w:val="22"/>
          <w:lang w:val="af-ZA"/>
        </w:rPr>
        <w:t>rod al</w:t>
      </w:r>
      <w:r>
        <w:rPr>
          <w:rFonts w:ascii="LitNusx" w:hAnsi="LitNusx"/>
          <w:sz w:val="22"/>
          <w:szCs w:val="22"/>
          <w:lang w:val="af-ZA"/>
        </w:rPr>
        <w:softHyphen/>
      </w:r>
      <w:r w:rsidRPr="00996D52">
        <w:rPr>
          <w:rFonts w:ascii="LitNusx" w:hAnsi="LitNusx"/>
          <w:sz w:val="22"/>
          <w:szCs w:val="22"/>
          <w:lang w:val="af-ZA"/>
        </w:rPr>
        <w:t>fred mi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ler-ar</w:t>
      </w:r>
      <w:r>
        <w:rPr>
          <w:rFonts w:ascii="LitNusx" w:hAnsi="LitNusx"/>
          <w:sz w:val="22"/>
          <w:szCs w:val="22"/>
          <w:lang w:val="af-ZA"/>
        </w:rPr>
        <w:softHyphen/>
      </w:r>
      <w:r w:rsidRPr="00996D52">
        <w:rPr>
          <w:rFonts w:ascii="LitNusx" w:hAnsi="LitNusx"/>
          <w:sz w:val="22"/>
          <w:szCs w:val="22"/>
          <w:lang w:val="af-ZA"/>
        </w:rPr>
        <w:t>maks (1966)</w:t>
      </w:r>
      <w:r>
        <w:rPr>
          <w:rFonts w:ascii="LitNusx" w:hAnsi="LitNusx"/>
          <w:sz w:val="22"/>
          <w:szCs w:val="22"/>
          <w:lang w:val="af-ZA"/>
        </w:rPr>
        <w:t xml:space="preserve"> </w:t>
      </w:r>
      <w:r w:rsidRPr="00996D52">
        <w:rPr>
          <w:rFonts w:ascii="LitNusx" w:hAnsi="LitNusx"/>
          <w:sz w:val="22"/>
          <w:szCs w:val="22"/>
          <w:lang w:val="af-ZA"/>
        </w:rPr>
        <w:t>`</w:t>
      </w:r>
      <w:r w:rsidRPr="00AF0F4D">
        <w:rPr>
          <w:rFonts w:ascii="LitNusx" w:hAnsi="LitNusx"/>
          <w:b/>
          <w:sz w:val="22"/>
          <w:szCs w:val="22"/>
          <w:lang w:val="af-ZA"/>
        </w:rPr>
        <w:t>so</w:t>
      </w:r>
      <w:r w:rsidRPr="00AF0F4D">
        <w:rPr>
          <w:rFonts w:ascii="LitNusx" w:hAnsi="LitNusx"/>
          <w:b/>
          <w:sz w:val="22"/>
          <w:szCs w:val="22"/>
          <w:lang w:val="af-ZA"/>
        </w:rPr>
        <w:softHyphen/>
        <w:t>ci</w:t>
      </w:r>
      <w:r w:rsidRPr="00AF0F4D">
        <w:rPr>
          <w:rFonts w:ascii="LitNusx" w:hAnsi="LitNusx"/>
          <w:b/>
          <w:sz w:val="22"/>
          <w:szCs w:val="22"/>
          <w:lang w:val="af-ZA"/>
        </w:rPr>
        <w:softHyphen/>
        <w:t>a</w:t>
      </w:r>
      <w:r w:rsidRPr="00AF0F4D">
        <w:rPr>
          <w:rFonts w:ascii="LitNusx" w:hAnsi="LitNusx"/>
          <w:b/>
          <w:sz w:val="22"/>
          <w:szCs w:val="22"/>
          <w:lang w:val="af-ZA"/>
        </w:rPr>
        <w:softHyphen/>
        <w:t>lu</w:t>
      </w:r>
      <w:r w:rsidRPr="00AF0F4D">
        <w:rPr>
          <w:rFonts w:ascii="LitNusx" w:hAnsi="LitNusx"/>
          <w:b/>
          <w:sz w:val="22"/>
          <w:szCs w:val="22"/>
          <w:lang w:val="af-ZA"/>
        </w:rPr>
        <w:softHyphen/>
        <w:t>ri sa</w:t>
      </w:r>
      <w:r w:rsidRPr="00AF0F4D">
        <w:rPr>
          <w:rFonts w:ascii="LitNusx" w:hAnsi="LitNusx"/>
          <w:b/>
          <w:sz w:val="22"/>
          <w:szCs w:val="22"/>
          <w:lang w:val="af-ZA"/>
        </w:rPr>
        <w:softHyphen/>
        <w:t>baz</w:t>
      </w:r>
      <w:r w:rsidRPr="00AF0F4D">
        <w:rPr>
          <w:rFonts w:ascii="LitNusx" w:hAnsi="LitNusx"/>
          <w:b/>
          <w:sz w:val="22"/>
          <w:szCs w:val="22"/>
          <w:lang w:val="af-ZA"/>
        </w:rPr>
        <w:softHyphen/>
        <w:t>ro eko</w:t>
      </w:r>
      <w:r w:rsidRPr="00AF0F4D">
        <w:rPr>
          <w:rFonts w:ascii="LitNusx" w:hAnsi="LitNusx"/>
          <w:b/>
          <w:sz w:val="22"/>
          <w:szCs w:val="22"/>
          <w:lang w:val="af-ZA"/>
        </w:rPr>
        <w:softHyphen/>
        <w:t>no</w:t>
      </w:r>
      <w:r w:rsidRPr="00AF0F4D">
        <w:rPr>
          <w:rFonts w:ascii="LitNusx" w:hAnsi="LitNusx"/>
          <w:b/>
          <w:sz w:val="22"/>
          <w:szCs w:val="22"/>
          <w:lang w:val="af-ZA"/>
        </w:rPr>
        <w:softHyphen/>
        <w:t>mi</w:t>
      </w:r>
      <w:r w:rsidRPr="00AF0F4D">
        <w:rPr>
          <w:rFonts w:ascii="LitNusx" w:hAnsi="LitNusx"/>
          <w:b/>
          <w:sz w:val="22"/>
          <w:szCs w:val="22"/>
          <w:lang w:val="af-ZA"/>
        </w:rPr>
        <w:softHyphen/>
        <w:t>ka</w:t>
      </w:r>
      <w:r w:rsidRPr="00996D52">
        <w:rPr>
          <w:rFonts w:ascii="LitNusx" w:hAnsi="LitNusx"/>
          <w:sz w:val="22"/>
          <w:szCs w:val="22"/>
          <w:lang w:val="af-ZA"/>
        </w:rPr>
        <w:t>~ ara Ta</w:t>
      </w:r>
      <w:r>
        <w:rPr>
          <w:rFonts w:ascii="LitNusx" w:hAnsi="LitNusx"/>
          <w:sz w:val="22"/>
          <w:szCs w:val="22"/>
          <w:lang w:val="af-ZA"/>
        </w:rPr>
        <w:softHyphen/>
      </w:r>
      <w:r w:rsidRPr="00996D52">
        <w:rPr>
          <w:rFonts w:ascii="LitNusx" w:hAnsi="LitNusx"/>
          <w:sz w:val="22"/>
          <w:szCs w:val="22"/>
          <w:lang w:val="af-ZA"/>
        </w:rPr>
        <w:t>vis Tav</w:t>
      </w:r>
      <w:r>
        <w:rPr>
          <w:rFonts w:ascii="LitNusx" w:hAnsi="LitNusx"/>
          <w:sz w:val="22"/>
          <w:szCs w:val="22"/>
          <w:lang w:val="af-ZA"/>
        </w:rPr>
        <w:softHyphen/>
      </w:r>
      <w:r w:rsidRPr="00996D52">
        <w:rPr>
          <w:rFonts w:ascii="LitNusx" w:hAnsi="LitNusx"/>
          <w:sz w:val="22"/>
          <w:szCs w:val="22"/>
          <w:lang w:val="af-ZA"/>
        </w:rPr>
        <w:t>Si Ca</w:t>
      </w:r>
      <w:r>
        <w:rPr>
          <w:rFonts w:ascii="LitNusx" w:hAnsi="LitNusx"/>
          <w:sz w:val="22"/>
          <w:szCs w:val="22"/>
          <w:lang w:val="af-ZA"/>
        </w:rPr>
        <w:softHyphen/>
      </w:r>
      <w:r w:rsidRPr="00996D52">
        <w:rPr>
          <w:rFonts w:ascii="LitNusx" w:hAnsi="LitNusx"/>
          <w:sz w:val="22"/>
          <w:szCs w:val="22"/>
          <w:lang w:val="af-ZA"/>
        </w:rPr>
        <w:t>ke</w:t>
      </w:r>
      <w:r>
        <w:rPr>
          <w:rFonts w:ascii="LitNusx" w:hAnsi="LitNusx"/>
          <w:sz w:val="22"/>
          <w:szCs w:val="22"/>
          <w:lang w:val="af-ZA"/>
        </w:rPr>
        <w:softHyphen/>
      </w:r>
      <w:r w:rsidRPr="00996D52">
        <w:rPr>
          <w:rFonts w:ascii="LitNusx" w:hAnsi="LitNusx"/>
          <w:sz w:val="22"/>
          <w:szCs w:val="22"/>
          <w:lang w:val="af-ZA"/>
        </w:rPr>
        <w:t>til kon</w:t>
      </w:r>
      <w:r>
        <w:rPr>
          <w:rFonts w:ascii="LitNusx" w:hAnsi="LitNusx"/>
          <w:sz w:val="22"/>
          <w:szCs w:val="22"/>
          <w:lang w:val="af-ZA"/>
        </w:rPr>
        <w:softHyphen/>
      </w:r>
      <w:r w:rsidRPr="00996D52">
        <w:rPr>
          <w:rFonts w:ascii="LitNusx" w:hAnsi="LitNusx"/>
          <w:sz w:val="22"/>
          <w:szCs w:val="22"/>
          <w:lang w:val="af-ZA"/>
        </w:rPr>
        <w:t>cef</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ad, ara</w:t>
      </w:r>
      <w:r>
        <w:rPr>
          <w:rFonts w:ascii="LitNusx" w:hAnsi="LitNusx"/>
          <w:sz w:val="22"/>
          <w:szCs w:val="22"/>
          <w:lang w:val="af-ZA"/>
        </w:rPr>
        <w:softHyphen/>
      </w:r>
      <w:r w:rsidRPr="00996D52">
        <w:rPr>
          <w:rFonts w:ascii="LitNusx" w:hAnsi="LitNusx"/>
          <w:sz w:val="22"/>
          <w:szCs w:val="22"/>
          <w:lang w:val="af-ZA"/>
        </w:rPr>
        <w:t xml:space="preserve">med </w:t>
      </w:r>
      <w:r w:rsidRPr="00AF0F4D">
        <w:rPr>
          <w:rFonts w:ascii="LitNusx" w:hAnsi="LitNusx"/>
          <w:b/>
          <w:sz w:val="22"/>
          <w:szCs w:val="22"/>
          <w:lang w:val="af-ZA"/>
        </w:rPr>
        <w:t>gan</w:t>
      </w:r>
      <w:r w:rsidRPr="00AF0F4D">
        <w:rPr>
          <w:rFonts w:ascii="LitNusx" w:hAnsi="LitNusx"/>
          <w:b/>
          <w:sz w:val="22"/>
          <w:szCs w:val="22"/>
          <w:lang w:val="af-ZA"/>
        </w:rPr>
        <w:softHyphen/>
        <w:t>vi</w:t>
      </w:r>
      <w:r w:rsidRPr="00AF0F4D">
        <w:rPr>
          <w:rFonts w:ascii="LitNusx" w:hAnsi="LitNusx"/>
          <w:b/>
          <w:sz w:val="22"/>
          <w:szCs w:val="22"/>
          <w:lang w:val="af-ZA"/>
        </w:rPr>
        <w:softHyphen/>
        <w:t>Ta</w:t>
      </w:r>
      <w:r w:rsidRPr="00AF0F4D">
        <w:rPr>
          <w:rFonts w:ascii="LitNusx" w:hAnsi="LitNusx"/>
          <w:b/>
          <w:sz w:val="22"/>
          <w:szCs w:val="22"/>
          <w:lang w:val="af-ZA"/>
        </w:rPr>
        <w:softHyphen/>
        <w:t>re</w:t>
      </w:r>
      <w:r w:rsidRPr="00AF0F4D">
        <w:rPr>
          <w:rFonts w:ascii="LitNusx" w:hAnsi="LitNusx"/>
          <w:b/>
          <w:sz w:val="22"/>
          <w:szCs w:val="22"/>
          <w:lang w:val="af-ZA"/>
        </w:rPr>
        <w:softHyphen/>
        <w:t>bis mom</w:t>
      </w:r>
      <w:r w:rsidRPr="00AF0F4D">
        <w:rPr>
          <w:rFonts w:ascii="LitNusx" w:hAnsi="LitNusx"/>
          <w:b/>
          <w:sz w:val="22"/>
          <w:szCs w:val="22"/>
          <w:lang w:val="af-ZA"/>
        </w:rPr>
        <w:softHyphen/>
        <w:t>lo</w:t>
      </w:r>
      <w:r w:rsidRPr="00AF0F4D">
        <w:rPr>
          <w:rFonts w:ascii="LitNusx" w:hAnsi="LitNusx"/>
          <w:b/>
          <w:sz w:val="22"/>
          <w:szCs w:val="22"/>
          <w:lang w:val="af-ZA"/>
        </w:rPr>
        <w:softHyphen/>
        <w:t>di</w:t>
      </w:r>
      <w:r w:rsidRPr="00AF0F4D">
        <w:rPr>
          <w:rFonts w:ascii="LitNusx" w:hAnsi="LitNusx"/>
          <w:b/>
          <w:sz w:val="22"/>
          <w:szCs w:val="22"/>
          <w:lang w:val="af-ZA"/>
        </w:rPr>
        <w:softHyphen/>
        <w:t>ne prog</w:t>
      </w:r>
      <w:r w:rsidRPr="00AF0F4D">
        <w:rPr>
          <w:rFonts w:ascii="LitNusx" w:hAnsi="LitNusx"/>
          <w:b/>
          <w:sz w:val="22"/>
          <w:szCs w:val="22"/>
          <w:lang w:val="af-ZA"/>
        </w:rPr>
        <w:softHyphen/>
        <w:t>re</w:t>
      </w:r>
      <w:r w:rsidRPr="00AF0F4D">
        <w:rPr>
          <w:rFonts w:ascii="LitNusx" w:hAnsi="LitNusx"/>
          <w:b/>
          <w:sz w:val="22"/>
          <w:szCs w:val="22"/>
          <w:lang w:val="af-ZA"/>
        </w:rPr>
        <w:softHyphen/>
        <w:t>sul mi</w:t>
      </w:r>
      <w:r w:rsidRPr="00AF0F4D">
        <w:rPr>
          <w:rFonts w:ascii="LitNusx" w:hAnsi="LitNusx"/>
          <w:b/>
          <w:sz w:val="22"/>
          <w:szCs w:val="22"/>
          <w:lang w:val="af-ZA"/>
        </w:rPr>
        <w:softHyphen/>
        <w:t>mar</w:t>
      </w:r>
      <w:r w:rsidRPr="00AF0F4D">
        <w:rPr>
          <w:rFonts w:ascii="LitNusx" w:hAnsi="LitNusx"/>
          <w:b/>
          <w:sz w:val="22"/>
          <w:szCs w:val="22"/>
          <w:lang w:val="af-ZA"/>
        </w:rPr>
        <w:softHyphen/>
        <w:t>Tu</w:t>
      </w:r>
      <w:r w:rsidRPr="00AF0F4D">
        <w:rPr>
          <w:rFonts w:ascii="LitNusx" w:hAnsi="LitNusx"/>
          <w:b/>
          <w:sz w:val="22"/>
          <w:szCs w:val="22"/>
          <w:lang w:val="af-ZA"/>
        </w:rPr>
        <w:softHyphen/>
        <w:t>le</w:t>
      </w:r>
      <w:r w:rsidRPr="00AF0F4D">
        <w:rPr>
          <w:rFonts w:ascii="LitNusx" w:hAnsi="LitNusx"/>
          <w:b/>
          <w:sz w:val="22"/>
          <w:szCs w:val="22"/>
          <w:lang w:val="af-ZA"/>
        </w:rPr>
        <w:softHyphen/>
        <w:t>bad mi</w:t>
      </w:r>
      <w:r w:rsidRPr="00AF0F4D">
        <w:rPr>
          <w:rFonts w:ascii="LitNusx" w:hAnsi="LitNusx"/>
          <w:b/>
          <w:sz w:val="22"/>
          <w:szCs w:val="22"/>
          <w:lang w:val="af-ZA"/>
        </w:rPr>
        <w:softHyphen/>
        <w:t>aC</w:t>
      </w:r>
      <w:r w:rsidRPr="00AF0F4D">
        <w:rPr>
          <w:rFonts w:ascii="LitNusx" w:hAnsi="LitNusx"/>
          <w:b/>
          <w:sz w:val="22"/>
          <w:szCs w:val="22"/>
          <w:lang w:val="af-ZA"/>
        </w:rPr>
        <w:softHyphen/>
        <w:t>nda</w:t>
      </w:r>
      <w:r>
        <w:rPr>
          <w:rStyle w:val="FootnoteReference"/>
          <w:rFonts w:ascii="LitNusx" w:hAnsi="LitNusx"/>
          <w:sz w:val="22"/>
          <w:szCs w:val="22"/>
          <w:lang w:val="af-ZA"/>
        </w:rPr>
        <w:footnoteReference w:id="69"/>
      </w:r>
      <w:r w:rsidRPr="00996D52">
        <w:rPr>
          <w:rFonts w:ascii="LitNusx" w:hAnsi="LitNusx"/>
          <w:sz w:val="22"/>
          <w:szCs w:val="22"/>
          <w:lang w:val="af-ZA"/>
        </w:rPr>
        <w:t xml:space="preserve">.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Tu me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re msof</w:t>
      </w:r>
      <w:r>
        <w:rPr>
          <w:rFonts w:ascii="LitNusx" w:hAnsi="LitNusx"/>
          <w:sz w:val="22"/>
          <w:szCs w:val="22"/>
          <w:lang w:val="af-ZA"/>
        </w:rPr>
        <w:softHyphen/>
      </w:r>
      <w:r w:rsidRPr="00996D52">
        <w:rPr>
          <w:rFonts w:ascii="LitNusx" w:hAnsi="LitNusx"/>
          <w:sz w:val="22"/>
          <w:szCs w:val="22"/>
          <w:lang w:val="af-ZA"/>
        </w:rPr>
        <w:t>lio omis Sem</w:t>
      </w:r>
      <w:r>
        <w:rPr>
          <w:rFonts w:ascii="LitNusx" w:hAnsi="LitNusx"/>
          <w:sz w:val="22"/>
          <w:szCs w:val="22"/>
          <w:lang w:val="af-ZA"/>
        </w:rPr>
        <w:softHyphen/>
      </w:r>
      <w:r w:rsidRPr="00996D52">
        <w:rPr>
          <w:rFonts w:ascii="LitNusx" w:hAnsi="LitNusx"/>
          <w:sz w:val="22"/>
          <w:szCs w:val="22"/>
          <w:lang w:val="af-ZA"/>
        </w:rPr>
        <w:t>deg 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zrda da gan</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kuT</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biT omiT da omis Se</w:t>
      </w:r>
      <w:r>
        <w:rPr>
          <w:rFonts w:ascii="LitNusx" w:hAnsi="LitNusx"/>
          <w:sz w:val="22"/>
          <w:szCs w:val="22"/>
          <w:lang w:val="af-ZA"/>
        </w:rPr>
        <w:softHyphen/>
      </w:r>
      <w:r w:rsidRPr="00996D52">
        <w:rPr>
          <w:rFonts w:ascii="LitNusx" w:hAnsi="LitNusx"/>
          <w:sz w:val="22"/>
          <w:szCs w:val="22"/>
          <w:lang w:val="af-ZA"/>
        </w:rPr>
        <w:t>de</w:t>
      </w:r>
      <w:r>
        <w:rPr>
          <w:rFonts w:ascii="LitNusx" w:hAnsi="LitNusx"/>
          <w:sz w:val="22"/>
          <w:szCs w:val="22"/>
          <w:lang w:val="af-ZA"/>
        </w:rPr>
        <w:softHyphen/>
      </w:r>
      <w:r w:rsidRPr="00996D52">
        <w:rPr>
          <w:rFonts w:ascii="LitNusx" w:hAnsi="LitNusx"/>
          <w:sz w:val="22"/>
          <w:szCs w:val="22"/>
          <w:lang w:val="af-ZA"/>
        </w:rPr>
        <w:t>ge</w:t>
      </w:r>
      <w:r>
        <w:rPr>
          <w:rFonts w:ascii="LitNusx" w:hAnsi="LitNusx"/>
          <w:sz w:val="22"/>
          <w:szCs w:val="22"/>
          <w:lang w:val="af-ZA"/>
        </w:rPr>
        <w:softHyphen/>
      </w:r>
      <w:r w:rsidRPr="00996D52">
        <w:rPr>
          <w:rFonts w:ascii="LitNusx" w:hAnsi="LitNusx"/>
          <w:sz w:val="22"/>
          <w:szCs w:val="22"/>
          <w:lang w:val="af-ZA"/>
        </w:rPr>
        <w:t>biT da</w:t>
      </w:r>
      <w:r>
        <w:rPr>
          <w:rFonts w:ascii="LitNusx" w:hAnsi="LitNusx"/>
          <w:sz w:val="22"/>
          <w:szCs w:val="22"/>
          <w:lang w:val="af-ZA"/>
        </w:rPr>
        <w:softHyphen/>
      </w:r>
      <w:r w:rsidRPr="00996D52">
        <w:rPr>
          <w:rFonts w:ascii="LitNusx" w:hAnsi="LitNusx"/>
          <w:sz w:val="22"/>
          <w:szCs w:val="22"/>
          <w:lang w:val="af-ZA"/>
        </w:rPr>
        <w:t>za</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bu</w:t>
      </w:r>
      <w:r>
        <w:rPr>
          <w:rFonts w:ascii="LitNusx" w:hAnsi="LitNusx"/>
          <w:sz w:val="22"/>
          <w:szCs w:val="22"/>
          <w:lang w:val="af-ZA"/>
        </w:rPr>
        <w:softHyphen/>
      </w:r>
      <w:r w:rsidRPr="00996D52">
        <w:rPr>
          <w:rFonts w:ascii="LitNusx" w:hAnsi="LitNusx"/>
          <w:sz w:val="22"/>
          <w:szCs w:val="22"/>
          <w:lang w:val="af-ZA"/>
        </w:rPr>
        <w:t>leb</w:t>
      </w:r>
      <w:r>
        <w:rPr>
          <w:rFonts w:ascii="LitNusx" w:hAnsi="LitNusx"/>
          <w:sz w:val="22"/>
          <w:szCs w:val="22"/>
          <w:lang w:val="af-ZA"/>
        </w:rPr>
        <w:softHyphen/>
      </w:r>
      <w:r w:rsidRPr="00996D52">
        <w:rPr>
          <w:rFonts w:ascii="LitNusx" w:hAnsi="LitNusx"/>
          <w:sz w:val="22"/>
          <w:szCs w:val="22"/>
          <w:lang w:val="af-ZA"/>
        </w:rPr>
        <w:t>ze zrun</w:t>
      </w:r>
      <w:r>
        <w:rPr>
          <w:rFonts w:ascii="LitNusx" w:hAnsi="LitNusx"/>
          <w:sz w:val="22"/>
          <w:szCs w:val="22"/>
          <w:lang w:val="af-ZA"/>
        </w:rPr>
        <w:softHyphen/>
      </w:r>
      <w:r w:rsidRPr="00996D52">
        <w:rPr>
          <w:rFonts w:ascii="LitNusx" w:hAnsi="LitNusx"/>
          <w:sz w:val="22"/>
          <w:szCs w:val="22"/>
          <w:lang w:val="af-ZA"/>
        </w:rPr>
        <w:t>va wi</w:t>
      </w:r>
      <w:r>
        <w:rPr>
          <w:rFonts w:ascii="LitNusx" w:hAnsi="LitNusx"/>
          <w:sz w:val="22"/>
          <w:szCs w:val="22"/>
          <w:lang w:val="af-ZA"/>
        </w:rPr>
        <w:softHyphen/>
      </w:r>
      <w:r w:rsidRPr="00996D52">
        <w:rPr>
          <w:rFonts w:ascii="LitNusx" w:hAnsi="LitNusx"/>
          <w:sz w:val="22"/>
          <w:szCs w:val="22"/>
          <w:lang w:val="af-ZA"/>
        </w:rPr>
        <w:t>na plan</w:t>
      </w:r>
      <w:r>
        <w:rPr>
          <w:rFonts w:ascii="LitNusx" w:hAnsi="LitNusx"/>
          <w:sz w:val="22"/>
          <w:szCs w:val="22"/>
          <w:lang w:val="af-ZA"/>
        </w:rPr>
        <w:softHyphen/>
      </w:r>
      <w:r w:rsidRPr="00996D52">
        <w:rPr>
          <w:rFonts w:ascii="LitNusx" w:hAnsi="LitNusx"/>
          <w:sz w:val="22"/>
          <w:szCs w:val="22"/>
          <w:lang w:val="af-ZA"/>
        </w:rPr>
        <w:t>ze id</w:t>
      </w:r>
      <w:r>
        <w:rPr>
          <w:rFonts w:ascii="LitNusx" w:hAnsi="LitNusx"/>
          <w:sz w:val="22"/>
          <w:szCs w:val="22"/>
          <w:lang w:val="af-ZA"/>
        </w:rPr>
        <w:softHyphen/>
      </w:r>
      <w:r w:rsidRPr="00996D52">
        <w:rPr>
          <w:rFonts w:ascii="LitNusx" w:hAnsi="LitNusx"/>
          <w:sz w:val="22"/>
          <w:szCs w:val="22"/>
          <w:lang w:val="af-ZA"/>
        </w:rPr>
        <w:t>ga, mi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ler-ar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kis az</w:t>
      </w:r>
      <w:r>
        <w:rPr>
          <w:rFonts w:ascii="LitNusx" w:hAnsi="LitNusx"/>
          <w:sz w:val="22"/>
          <w:szCs w:val="22"/>
          <w:lang w:val="af-ZA"/>
        </w:rPr>
        <w:softHyphen/>
      </w:r>
      <w:r w:rsidRPr="00996D52">
        <w:rPr>
          <w:rFonts w:ascii="LitNusx" w:hAnsi="LitNusx"/>
          <w:sz w:val="22"/>
          <w:szCs w:val="22"/>
          <w:lang w:val="af-ZA"/>
        </w:rPr>
        <w:t>rov</w:t>
      </w:r>
      <w:r>
        <w:rPr>
          <w:rFonts w:ascii="LitNusx" w:hAnsi="LitNusx"/>
          <w:sz w:val="22"/>
          <w:szCs w:val="22"/>
          <w:lang w:val="af-ZA"/>
        </w:rPr>
        <w:softHyphen/>
      </w:r>
      <w:r w:rsidRPr="00996D52">
        <w:rPr>
          <w:rFonts w:ascii="LitNusx" w:hAnsi="LitNusx"/>
          <w:sz w:val="22"/>
          <w:szCs w:val="22"/>
          <w:lang w:val="af-ZA"/>
        </w:rPr>
        <w:t>ne</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Si cen</w:t>
      </w:r>
      <w:r>
        <w:rPr>
          <w:rFonts w:ascii="LitNusx" w:hAnsi="LitNusx"/>
          <w:sz w:val="22"/>
          <w:szCs w:val="22"/>
          <w:lang w:val="af-ZA"/>
        </w:rPr>
        <w:softHyphen/>
      </w:r>
      <w:r w:rsidRPr="00996D52">
        <w:rPr>
          <w:rFonts w:ascii="LitNusx" w:hAnsi="LitNusx"/>
          <w:sz w:val="22"/>
          <w:szCs w:val="22"/>
          <w:lang w:val="af-ZA"/>
        </w:rPr>
        <w:t>tra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ad</w:t>
      </w:r>
      <w:r>
        <w:rPr>
          <w:rFonts w:ascii="LitNusx" w:hAnsi="LitNusx"/>
          <w:sz w:val="22"/>
          <w:szCs w:val="22"/>
          <w:lang w:val="af-ZA"/>
        </w:rPr>
        <w:softHyphen/>
      </w:r>
      <w:r w:rsidRPr="00996D52">
        <w:rPr>
          <w:rFonts w:ascii="LitNusx" w:hAnsi="LitNusx"/>
          <w:sz w:val="22"/>
          <w:szCs w:val="22"/>
          <w:lang w:val="af-ZA"/>
        </w:rPr>
        <w:t>gi</w:t>
      </w:r>
      <w:r>
        <w:rPr>
          <w:rFonts w:ascii="LitNusx" w:hAnsi="LitNusx"/>
          <w:sz w:val="22"/>
          <w:szCs w:val="22"/>
          <w:lang w:val="af-ZA"/>
        </w:rPr>
        <w:softHyphen/>
      </w:r>
      <w:r w:rsidRPr="00996D52">
        <w:rPr>
          <w:rFonts w:ascii="LitNusx" w:hAnsi="LitNusx"/>
          <w:sz w:val="22"/>
          <w:szCs w:val="22"/>
          <w:lang w:val="af-ZA"/>
        </w:rPr>
        <w:t>li (50-ia</w:t>
      </w:r>
      <w:r>
        <w:rPr>
          <w:rFonts w:ascii="LitNusx" w:hAnsi="LitNusx"/>
          <w:sz w:val="22"/>
          <w:szCs w:val="22"/>
          <w:lang w:val="af-ZA"/>
        </w:rPr>
        <w:softHyphen/>
      </w:r>
      <w:r w:rsidRPr="00996D52">
        <w:rPr>
          <w:rFonts w:ascii="LitNusx" w:hAnsi="LitNusx"/>
          <w:sz w:val="22"/>
          <w:szCs w:val="22"/>
          <w:lang w:val="af-ZA"/>
        </w:rPr>
        <w:t>ni wle</w:t>
      </w:r>
      <w:r>
        <w:rPr>
          <w:rFonts w:ascii="LitNusx" w:hAnsi="LitNusx"/>
          <w:sz w:val="22"/>
          <w:szCs w:val="22"/>
          <w:lang w:val="af-ZA"/>
        </w:rPr>
        <w:softHyphen/>
      </w:r>
      <w:r w:rsidRPr="00996D52">
        <w:rPr>
          <w:rFonts w:ascii="LitNusx" w:hAnsi="LitNusx"/>
          <w:sz w:val="22"/>
          <w:szCs w:val="22"/>
          <w:lang w:val="af-ZA"/>
        </w:rPr>
        <w:t>bis bo</w:t>
      </w:r>
      <w:r>
        <w:rPr>
          <w:rFonts w:ascii="LitNusx" w:hAnsi="LitNusx"/>
          <w:sz w:val="22"/>
          <w:szCs w:val="22"/>
          <w:lang w:val="af-ZA"/>
        </w:rPr>
        <w:softHyphen/>
      </w:r>
      <w:r w:rsidRPr="00996D52">
        <w:rPr>
          <w:rFonts w:ascii="LitNusx" w:hAnsi="LitNusx"/>
          <w:sz w:val="22"/>
          <w:szCs w:val="22"/>
          <w:lang w:val="af-ZA"/>
        </w:rPr>
        <w:t>los miR</w:t>
      </w:r>
      <w:r>
        <w:rPr>
          <w:rFonts w:ascii="LitNusx" w:hAnsi="LitNusx"/>
          <w:sz w:val="22"/>
          <w:szCs w:val="22"/>
          <w:lang w:val="af-ZA"/>
        </w:rPr>
        <w:softHyphen/>
      </w:r>
      <w:r w:rsidRPr="00996D52">
        <w:rPr>
          <w:rFonts w:ascii="LitNusx" w:hAnsi="LitNusx"/>
          <w:sz w:val="22"/>
          <w:szCs w:val="22"/>
          <w:lang w:val="af-ZA"/>
        </w:rPr>
        <w:t>we</w:t>
      </w:r>
      <w:r>
        <w:rPr>
          <w:rFonts w:ascii="LitNusx" w:hAnsi="LitNusx"/>
          <w:sz w:val="22"/>
          <w:szCs w:val="22"/>
          <w:lang w:val="af-ZA"/>
        </w:rPr>
        <w:softHyphen/>
      </w:r>
      <w:r w:rsidRPr="00996D52">
        <w:rPr>
          <w:rFonts w:ascii="LitNusx" w:hAnsi="LitNusx"/>
          <w:sz w:val="22"/>
          <w:szCs w:val="22"/>
          <w:lang w:val="af-ZA"/>
        </w:rPr>
        <w:t>ul aR</w:t>
      </w:r>
      <w:r>
        <w:rPr>
          <w:rFonts w:ascii="LitNusx" w:hAnsi="LitNusx"/>
          <w:sz w:val="22"/>
          <w:szCs w:val="22"/>
          <w:lang w:val="af-ZA"/>
        </w:rPr>
        <w:softHyphen/>
      </w:r>
      <w:r w:rsidRPr="00996D52">
        <w:rPr>
          <w:rFonts w:ascii="LitNusx" w:hAnsi="LitNusx"/>
          <w:sz w:val="22"/>
          <w:szCs w:val="22"/>
          <w:lang w:val="af-ZA"/>
        </w:rPr>
        <w:t>mSe</w:t>
      </w:r>
      <w:r>
        <w:rPr>
          <w:rFonts w:ascii="LitNusx" w:hAnsi="LitNusx"/>
          <w:sz w:val="22"/>
          <w:szCs w:val="22"/>
          <w:lang w:val="af-ZA"/>
        </w:rPr>
        <w:softHyphen/>
      </w:r>
      <w:r w:rsidRPr="00996D52">
        <w:rPr>
          <w:rFonts w:ascii="LitNusx" w:hAnsi="LitNusx"/>
          <w:sz w:val="22"/>
          <w:szCs w:val="22"/>
          <w:lang w:val="af-ZA"/>
        </w:rPr>
        <w:t>neb</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ba</w:t>
      </w:r>
      <w:r>
        <w:rPr>
          <w:rFonts w:ascii="LitNusx" w:hAnsi="LitNusx"/>
          <w:sz w:val="22"/>
          <w:szCs w:val="22"/>
          <w:lang w:val="af-ZA"/>
        </w:rPr>
        <w:softHyphen/>
      </w:r>
      <w:r w:rsidRPr="00996D52">
        <w:rPr>
          <w:rFonts w:ascii="LitNusx" w:hAnsi="LitNusx"/>
          <w:sz w:val="22"/>
          <w:szCs w:val="22"/>
          <w:lang w:val="af-ZA"/>
        </w:rPr>
        <w:t>Si) sa</w:t>
      </w:r>
      <w:r>
        <w:rPr>
          <w:rFonts w:ascii="LitNusx" w:hAnsi="LitNusx"/>
          <w:sz w:val="22"/>
          <w:szCs w:val="22"/>
          <w:lang w:val="af-ZA"/>
        </w:rPr>
        <w:softHyphen/>
      </w:r>
      <w:r w:rsidRPr="00996D52">
        <w:rPr>
          <w:rFonts w:ascii="LitNusx" w:hAnsi="LitNusx"/>
          <w:sz w:val="22"/>
          <w:szCs w:val="22"/>
          <w:lang w:val="af-ZA"/>
        </w:rPr>
        <w:t>zo</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eb</w:t>
      </w:r>
      <w:r>
        <w:rPr>
          <w:rFonts w:ascii="LitNusx" w:hAnsi="LitNusx"/>
          <w:sz w:val="22"/>
          <w:szCs w:val="22"/>
          <w:lang w:val="af-ZA"/>
        </w:rPr>
        <w:softHyphen/>
      </w:r>
      <w:r w:rsidRPr="00996D52">
        <w:rPr>
          <w:rFonts w:ascii="LitNusx" w:hAnsi="LitNusx"/>
          <w:sz w:val="22"/>
          <w:szCs w:val="22"/>
          <w:lang w:val="af-ZA"/>
        </w:rPr>
        <w:t>riv-po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kur amo</w:t>
      </w:r>
      <w:r>
        <w:rPr>
          <w:rFonts w:ascii="LitNusx" w:hAnsi="LitNusx"/>
          <w:sz w:val="22"/>
          <w:szCs w:val="22"/>
          <w:lang w:val="af-ZA"/>
        </w:rPr>
        <w:softHyphen/>
      </w:r>
      <w:r w:rsidRPr="00996D52">
        <w:rPr>
          <w:rFonts w:ascii="LitNusx" w:hAnsi="LitNusx"/>
          <w:sz w:val="22"/>
          <w:szCs w:val="22"/>
          <w:lang w:val="af-ZA"/>
        </w:rPr>
        <w:t>ca</w:t>
      </w:r>
      <w:r>
        <w:rPr>
          <w:rFonts w:ascii="LitNusx" w:hAnsi="LitNusx"/>
          <w:sz w:val="22"/>
          <w:szCs w:val="22"/>
          <w:lang w:val="af-ZA"/>
        </w:rPr>
        <w:softHyphen/>
      </w:r>
      <w:r w:rsidRPr="00996D52">
        <w:rPr>
          <w:rFonts w:ascii="LitNusx" w:hAnsi="LitNusx"/>
          <w:sz w:val="22"/>
          <w:szCs w:val="22"/>
          <w:lang w:val="af-ZA"/>
        </w:rPr>
        <w:t>nebs</w:t>
      </w:r>
      <w:r>
        <w:rPr>
          <w:rFonts w:ascii="LitNusx" w:hAnsi="LitNusx"/>
          <w:sz w:val="22"/>
          <w:szCs w:val="22"/>
          <w:lang w:val="af-ZA"/>
        </w:rPr>
        <w:t xml:space="preserve"> _ </w:t>
      </w:r>
      <w:r w:rsidRPr="00996D52">
        <w:rPr>
          <w:rFonts w:ascii="LitNusx" w:hAnsi="LitNusx"/>
          <w:sz w:val="22"/>
          <w:szCs w:val="22"/>
          <w:lang w:val="af-ZA"/>
        </w:rPr>
        <w:t>upir</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les yov</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sa</w:t>
      </w:r>
      <w:r>
        <w:rPr>
          <w:rFonts w:ascii="LitNusx" w:hAnsi="LitNusx"/>
          <w:sz w:val="22"/>
          <w:szCs w:val="22"/>
          <w:lang w:val="af-ZA"/>
        </w:rPr>
        <w:t>,</w:t>
      </w:r>
      <w:r w:rsidRPr="00996D52">
        <w:rPr>
          <w:rFonts w:ascii="LitNusx" w:hAnsi="LitNusx"/>
          <w:sz w:val="22"/>
          <w:szCs w:val="22"/>
          <w:lang w:val="af-ZA"/>
        </w:rPr>
        <w:t xml:space="preserve"> ada</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s</w:t>
      </w:r>
      <w:r>
        <w:rPr>
          <w:rFonts w:ascii="LitNusx" w:hAnsi="LitNusx"/>
          <w:sz w:val="22"/>
          <w:szCs w:val="22"/>
          <w:lang w:val="af-ZA"/>
        </w:rPr>
        <w:t>a</w:t>
      </w:r>
      <w:r w:rsidRPr="00996D52">
        <w:rPr>
          <w:rFonts w:ascii="LitNusx" w:hAnsi="LitNusx"/>
          <w:sz w:val="22"/>
          <w:szCs w:val="22"/>
          <w:lang w:val="af-ZA"/>
        </w:rPr>
        <w:t xml:space="preserve"> da ga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mos Ser</w:t>
      </w:r>
      <w:r>
        <w:rPr>
          <w:rFonts w:ascii="LitNusx" w:hAnsi="LitNusx"/>
          <w:sz w:val="22"/>
          <w:szCs w:val="22"/>
          <w:lang w:val="af-ZA"/>
        </w:rPr>
        <w:softHyphen/>
      </w:r>
      <w:r w:rsidRPr="00996D52">
        <w:rPr>
          <w:rFonts w:ascii="LitNusx" w:hAnsi="LitNusx"/>
          <w:sz w:val="22"/>
          <w:szCs w:val="22"/>
          <w:lang w:val="af-ZA"/>
        </w:rPr>
        <w:t>wymas eka</w:t>
      </w:r>
      <w:r>
        <w:rPr>
          <w:rFonts w:ascii="LitNusx" w:hAnsi="LitNusx"/>
          <w:sz w:val="22"/>
          <w:szCs w:val="22"/>
          <w:lang w:val="af-ZA"/>
        </w:rPr>
        <w:softHyphen/>
      </w:r>
      <w:r w:rsidRPr="00996D52">
        <w:rPr>
          <w:rFonts w:ascii="LitNusx" w:hAnsi="LitNusx"/>
          <w:sz w:val="22"/>
          <w:szCs w:val="22"/>
          <w:lang w:val="af-ZA"/>
        </w:rPr>
        <w:t xml:space="preserve">vaT.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ler-ar</w:t>
      </w:r>
      <w:r>
        <w:rPr>
          <w:rFonts w:ascii="LitNusx" w:hAnsi="LitNusx"/>
          <w:sz w:val="22"/>
          <w:szCs w:val="22"/>
          <w:lang w:val="af-ZA"/>
        </w:rPr>
        <w:softHyphen/>
      </w:r>
      <w:r w:rsidRPr="00996D52">
        <w:rPr>
          <w:rFonts w:ascii="LitNusx" w:hAnsi="LitNusx"/>
          <w:sz w:val="22"/>
          <w:szCs w:val="22"/>
          <w:lang w:val="af-ZA"/>
        </w:rPr>
        <w:t>mak</w:t>
      </w:r>
      <w:r>
        <w:rPr>
          <w:rFonts w:ascii="LitNusx" w:hAnsi="LitNusx"/>
          <w:sz w:val="22"/>
          <w:szCs w:val="22"/>
          <w:lang w:val="af-ZA"/>
        </w:rPr>
        <w:softHyphen/>
      </w:r>
      <w:r w:rsidRPr="00996D52">
        <w:rPr>
          <w:rFonts w:ascii="LitNusx" w:hAnsi="LitNusx"/>
          <w:sz w:val="22"/>
          <w:szCs w:val="22"/>
          <w:lang w:val="af-ZA"/>
        </w:rPr>
        <w:t>ma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lur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kas `</w:t>
      </w:r>
      <w:r w:rsidRPr="00AF0F4D">
        <w:rPr>
          <w:rFonts w:ascii="LitNusx" w:hAnsi="LitNusx"/>
          <w:b/>
          <w:sz w:val="22"/>
          <w:szCs w:val="22"/>
          <w:lang w:val="af-ZA"/>
        </w:rPr>
        <w:t>mSvi</w:t>
      </w:r>
      <w:r w:rsidRPr="00AF0F4D">
        <w:rPr>
          <w:rFonts w:ascii="LitNusx" w:hAnsi="LitNusx"/>
          <w:b/>
          <w:sz w:val="22"/>
          <w:szCs w:val="22"/>
          <w:lang w:val="af-ZA"/>
        </w:rPr>
        <w:softHyphen/>
        <w:t>do</w:t>
      </w:r>
      <w:r w:rsidRPr="00AF0F4D">
        <w:rPr>
          <w:rFonts w:ascii="LitNusx" w:hAnsi="LitNusx"/>
          <w:b/>
          <w:sz w:val="22"/>
          <w:szCs w:val="22"/>
          <w:lang w:val="af-ZA"/>
        </w:rPr>
        <w:softHyphen/>
        <w:t>bis moy</w:t>
      </w:r>
      <w:r w:rsidRPr="00AF0F4D">
        <w:rPr>
          <w:rFonts w:ascii="LitNusx" w:hAnsi="LitNusx"/>
          <w:b/>
          <w:sz w:val="22"/>
          <w:szCs w:val="22"/>
          <w:lang w:val="af-ZA"/>
        </w:rPr>
        <w:softHyphen/>
        <w:t>va</w:t>
      </w:r>
      <w:r w:rsidRPr="00AF0F4D">
        <w:rPr>
          <w:rFonts w:ascii="LitNusx" w:hAnsi="LitNusx"/>
          <w:b/>
          <w:sz w:val="22"/>
          <w:szCs w:val="22"/>
          <w:lang w:val="af-ZA"/>
        </w:rPr>
        <w:softHyphen/>
        <w:t>ru</w:t>
      </w:r>
      <w:r w:rsidRPr="00AF0F4D">
        <w:rPr>
          <w:rFonts w:ascii="LitNusx" w:hAnsi="LitNusx"/>
          <w:b/>
          <w:sz w:val="22"/>
          <w:szCs w:val="22"/>
          <w:lang w:val="af-ZA"/>
        </w:rPr>
        <w:softHyphen/>
        <w:t>l</w:t>
      </w:r>
      <w:r>
        <w:rPr>
          <w:rFonts w:ascii="LitNusx" w:hAnsi="LitNusx"/>
          <w:b/>
          <w:sz w:val="22"/>
          <w:szCs w:val="22"/>
          <w:lang w:val="af-ZA"/>
        </w:rPr>
        <w:t>Ta</w:t>
      </w:r>
      <w:r w:rsidRPr="00AF0F4D">
        <w:rPr>
          <w:rFonts w:ascii="LitNusx" w:hAnsi="LitNusx"/>
          <w:b/>
          <w:sz w:val="22"/>
          <w:szCs w:val="22"/>
          <w:lang w:val="af-ZA"/>
        </w:rPr>
        <w:t xml:space="preserve"> for</w:t>
      </w:r>
      <w:r w:rsidRPr="00AF0F4D">
        <w:rPr>
          <w:rFonts w:ascii="LitNusx" w:hAnsi="LitNusx"/>
          <w:b/>
          <w:sz w:val="22"/>
          <w:szCs w:val="22"/>
          <w:lang w:val="af-ZA"/>
        </w:rPr>
        <w:softHyphen/>
        <w:t>mu</w:t>
      </w:r>
      <w:r w:rsidRPr="00AF0F4D">
        <w:rPr>
          <w:rFonts w:ascii="LitNusx" w:hAnsi="LitNusx"/>
          <w:b/>
          <w:sz w:val="22"/>
          <w:szCs w:val="22"/>
          <w:lang w:val="af-ZA"/>
        </w:rPr>
        <w:softHyphen/>
        <w:t>la</w:t>
      </w:r>
      <w:r w:rsidRPr="00996D52">
        <w:rPr>
          <w:rFonts w:ascii="LitNusx" w:hAnsi="LitNusx"/>
          <w:sz w:val="22"/>
          <w:szCs w:val="22"/>
          <w:lang w:val="af-ZA"/>
        </w:rPr>
        <w:t>~ uwo</w:t>
      </w:r>
      <w:r>
        <w:rPr>
          <w:rFonts w:ascii="LitNusx" w:hAnsi="LitNusx"/>
          <w:sz w:val="22"/>
          <w:szCs w:val="22"/>
          <w:lang w:val="af-ZA"/>
        </w:rPr>
        <w:softHyphen/>
      </w:r>
      <w:r w:rsidRPr="00996D52">
        <w:rPr>
          <w:rFonts w:ascii="LitNusx" w:hAnsi="LitNusx"/>
          <w:sz w:val="22"/>
          <w:szCs w:val="22"/>
          <w:lang w:val="af-ZA"/>
        </w:rPr>
        <w:t>da.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w:t>
      </w:r>
      <w:r>
        <w:rPr>
          <w:rFonts w:ascii="LitNusx" w:hAnsi="LitNusx"/>
          <w:sz w:val="22"/>
          <w:szCs w:val="22"/>
          <w:lang w:val="af-ZA"/>
        </w:rPr>
        <w:softHyphen/>
      </w:r>
      <w:r w:rsidRPr="00996D52">
        <w:rPr>
          <w:rFonts w:ascii="LitNusx" w:hAnsi="LitNusx"/>
          <w:sz w:val="22"/>
          <w:szCs w:val="22"/>
          <w:lang w:val="af-ZA"/>
        </w:rPr>
        <w:t>ri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kis kon</w:t>
      </w:r>
      <w:r>
        <w:rPr>
          <w:rFonts w:ascii="LitNusx" w:hAnsi="LitNusx"/>
          <w:sz w:val="22"/>
          <w:szCs w:val="22"/>
          <w:lang w:val="af-ZA"/>
        </w:rPr>
        <w:softHyphen/>
      </w:r>
      <w:r w:rsidRPr="00996D52">
        <w:rPr>
          <w:rFonts w:ascii="LitNusx" w:hAnsi="LitNusx"/>
          <w:sz w:val="22"/>
          <w:szCs w:val="22"/>
          <w:lang w:val="af-ZA"/>
        </w:rPr>
        <w:t>cef</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as igi uyu</w:t>
      </w:r>
      <w:r>
        <w:rPr>
          <w:rFonts w:ascii="LitNusx" w:hAnsi="LitNusx"/>
          <w:sz w:val="22"/>
          <w:szCs w:val="22"/>
          <w:lang w:val="af-ZA"/>
        </w:rPr>
        <w:softHyphen/>
      </w:r>
      <w:r w:rsidRPr="00996D52">
        <w:rPr>
          <w:rFonts w:ascii="LitNusx" w:hAnsi="LitNusx"/>
          <w:sz w:val="22"/>
          <w:szCs w:val="22"/>
          <w:lang w:val="af-ZA"/>
        </w:rPr>
        <w:t>reb</w:t>
      </w:r>
      <w:r>
        <w:rPr>
          <w:rFonts w:ascii="LitNusx" w:hAnsi="LitNusx"/>
          <w:sz w:val="22"/>
          <w:szCs w:val="22"/>
          <w:lang w:val="af-ZA"/>
        </w:rPr>
        <w:softHyphen/>
      </w:r>
      <w:r w:rsidRPr="00996D52">
        <w:rPr>
          <w:rFonts w:ascii="LitNusx" w:hAnsi="LitNusx"/>
          <w:sz w:val="22"/>
          <w:szCs w:val="22"/>
          <w:lang w:val="af-ZA"/>
        </w:rPr>
        <w:t>da ro</w:t>
      </w:r>
      <w:r>
        <w:rPr>
          <w:rFonts w:ascii="LitNusx" w:hAnsi="LitNusx"/>
          <w:sz w:val="22"/>
          <w:szCs w:val="22"/>
          <w:lang w:val="af-ZA"/>
        </w:rPr>
        <w:softHyphen/>
      </w:r>
      <w:r w:rsidRPr="00996D52">
        <w:rPr>
          <w:rFonts w:ascii="LitNusx" w:hAnsi="LitNusx"/>
          <w:sz w:val="22"/>
          <w:szCs w:val="22"/>
          <w:lang w:val="af-ZA"/>
        </w:rPr>
        <w:t xml:space="preserve">gorc </w:t>
      </w:r>
      <w:r w:rsidRPr="00AF0F4D">
        <w:rPr>
          <w:rFonts w:ascii="LitNusx" w:hAnsi="LitNusx"/>
          <w:b/>
          <w:sz w:val="22"/>
          <w:szCs w:val="22"/>
          <w:lang w:val="af-ZA"/>
        </w:rPr>
        <w:t>sa</w:t>
      </w:r>
      <w:r w:rsidRPr="00AF0F4D">
        <w:rPr>
          <w:rFonts w:ascii="LitNusx" w:hAnsi="LitNusx"/>
          <w:b/>
          <w:sz w:val="22"/>
          <w:szCs w:val="22"/>
          <w:lang w:val="af-ZA"/>
        </w:rPr>
        <w:softHyphen/>
        <w:t>zo</w:t>
      </w:r>
      <w:r w:rsidRPr="00AF0F4D">
        <w:rPr>
          <w:rFonts w:ascii="LitNusx" w:hAnsi="LitNusx"/>
          <w:b/>
          <w:sz w:val="22"/>
          <w:szCs w:val="22"/>
          <w:lang w:val="af-ZA"/>
        </w:rPr>
        <w:softHyphen/>
        <w:t>ga</w:t>
      </w:r>
      <w:r w:rsidRPr="00AF0F4D">
        <w:rPr>
          <w:rFonts w:ascii="LitNusx" w:hAnsi="LitNusx"/>
          <w:b/>
          <w:sz w:val="22"/>
          <w:szCs w:val="22"/>
          <w:lang w:val="af-ZA"/>
        </w:rPr>
        <w:softHyphen/>
        <w:t>do</w:t>
      </w:r>
      <w:r w:rsidRPr="00AF0F4D">
        <w:rPr>
          <w:rFonts w:ascii="LitNusx" w:hAnsi="LitNusx"/>
          <w:b/>
          <w:sz w:val="22"/>
          <w:szCs w:val="22"/>
          <w:lang w:val="af-ZA"/>
        </w:rPr>
        <w:softHyphen/>
        <w:t>eb</w:t>
      </w:r>
      <w:r w:rsidRPr="00AF0F4D">
        <w:rPr>
          <w:rFonts w:ascii="LitNusx" w:hAnsi="LitNusx"/>
          <w:b/>
          <w:sz w:val="22"/>
          <w:szCs w:val="22"/>
          <w:lang w:val="af-ZA"/>
        </w:rPr>
        <w:softHyphen/>
        <w:t>ri</w:t>
      </w:r>
      <w:r w:rsidRPr="00AF0F4D">
        <w:rPr>
          <w:rFonts w:ascii="LitNusx" w:hAnsi="LitNusx"/>
          <w:b/>
          <w:sz w:val="22"/>
          <w:szCs w:val="22"/>
          <w:lang w:val="af-ZA"/>
        </w:rPr>
        <w:softHyphen/>
        <w:t>vi Sem</w:t>
      </w:r>
      <w:r w:rsidRPr="00AF0F4D">
        <w:rPr>
          <w:rFonts w:ascii="LitNusx" w:hAnsi="LitNusx"/>
          <w:b/>
          <w:sz w:val="22"/>
          <w:szCs w:val="22"/>
          <w:lang w:val="af-ZA"/>
        </w:rPr>
        <w:softHyphen/>
        <w:t>ri</w:t>
      </w:r>
      <w:r w:rsidRPr="00AF0F4D">
        <w:rPr>
          <w:rFonts w:ascii="LitNusx" w:hAnsi="LitNusx"/>
          <w:b/>
          <w:sz w:val="22"/>
          <w:szCs w:val="22"/>
          <w:lang w:val="af-ZA"/>
        </w:rPr>
        <w:softHyphen/>
        <w:t>geb</w:t>
      </w:r>
      <w:r w:rsidRPr="00AF0F4D">
        <w:rPr>
          <w:rFonts w:ascii="LitNusx" w:hAnsi="LitNusx"/>
          <w:b/>
          <w:sz w:val="22"/>
          <w:szCs w:val="22"/>
          <w:lang w:val="af-ZA"/>
        </w:rPr>
        <w:softHyphen/>
        <w:t>lo</w:t>
      </w:r>
      <w:r w:rsidRPr="00AF0F4D">
        <w:rPr>
          <w:rFonts w:ascii="LitNusx" w:hAnsi="LitNusx"/>
          <w:b/>
          <w:sz w:val="22"/>
          <w:szCs w:val="22"/>
          <w:lang w:val="af-ZA"/>
        </w:rPr>
        <w:softHyphen/>
        <w:t>bis ide</w:t>
      </w:r>
      <w:r w:rsidRPr="00AF0F4D">
        <w:rPr>
          <w:rFonts w:ascii="LitNusx" w:hAnsi="LitNusx"/>
          <w:b/>
          <w:sz w:val="22"/>
          <w:szCs w:val="22"/>
          <w:lang w:val="af-ZA"/>
        </w:rPr>
        <w:softHyphen/>
        <w:t>as</w:t>
      </w:r>
      <w:r w:rsidRPr="00996D52">
        <w:rPr>
          <w:rFonts w:ascii="LitNusx" w:hAnsi="LitNusx"/>
          <w:sz w:val="22"/>
          <w:szCs w:val="22"/>
          <w:lang w:val="af-ZA"/>
        </w:rPr>
        <w:t>, ro</w:t>
      </w:r>
      <w:r>
        <w:rPr>
          <w:rFonts w:ascii="LitNusx" w:hAnsi="LitNusx"/>
          <w:sz w:val="22"/>
          <w:szCs w:val="22"/>
          <w:lang w:val="af-ZA"/>
        </w:rPr>
        <w:softHyphen/>
      </w:r>
      <w:r w:rsidRPr="00996D52">
        <w:rPr>
          <w:rFonts w:ascii="LitNusx" w:hAnsi="LitNusx"/>
          <w:sz w:val="22"/>
          <w:szCs w:val="22"/>
          <w:lang w:val="af-ZA"/>
        </w:rPr>
        <w:t>mel</w:t>
      </w:r>
      <w:r>
        <w:rPr>
          <w:rFonts w:ascii="LitNusx" w:hAnsi="LitNusx"/>
          <w:sz w:val="22"/>
          <w:szCs w:val="22"/>
          <w:lang w:val="af-ZA"/>
        </w:rPr>
        <w:softHyphen/>
      </w:r>
      <w:r w:rsidRPr="00996D52">
        <w:rPr>
          <w:rFonts w:ascii="LitNusx" w:hAnsi="LitNusx"/>
          <w:sz w:val="22"/>
          <w:szCs w:val="22"/>
          <w:lang w:val="af-ZA"/>
        </w:rPr>
        <w:t>sac msof</w:t>
      </w:r>
      <w:r>
        <w:rPr>
          <w:rFonts w:ascii="LitNusx" w:hAnsi="LitNusx"/>
          <w:sz w:val="22"/>
          <w:szCs w:val="22"/>
          <w:lang w:val="af-ZA"/>
        </w:rPr>
        <w:softHyphen/>
      </w:r>
      <w:r w:rsidRPr="00996D52">
        <w:rPr>
          <w:rFonts w:ascii="LitNusx" w:hAnsi="LitNusx"/>
          <w:sz w:val="22"/>
          <w:szCs w:val="22"/>
          <w:lang w:val="af-ZA"/>
        </w:rPr>
        <w:t>lio wes</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gis</w:t>
      </w:r>
      <w:r>
        <w:rPr>
          <w:rFonts w:ascii="LitNusx" w:hAnsi="LitNusx"/>
          <w:sz w:val="22"/>
          <w:szCs w:val="22"/>
          <w:lang w:val="af-ZA"/>
        </w:rPr>
        <w:softHyphen/>
      </w:r>
      <w:r w:rsidRPr="00996D52">
        <w:rPr>
          <w:rFonts w:ascii="LitNusx" w:hAnsi="LitNusx"/>
          <w:sz w:val="22"/>
          <w:szCs w:val="22"/>
          <w:lang w:val="af-ZA"/>
        </w:rPr>
        <w:t>ken mi</w:t>
      </w:r>
      <w:r>
        <w:rPr>
          <w:rFonts w:ascii="LitNusx" w:hAnsi="LitNusx"/>
          <w:sz w:val="22"/>
          <w:szCs w:val="22"/>
          <w:lang w:val="af-ZA"/>
        </w:rPr>
        <w:softHyphen/>
      </w:r>
      <w:r w:rsidRPr="00996D52">
        <w:rPr>
          <w:rFonts w:ascii="LitNusx" w:hAnsi="LitNusx"/>
          <w:sz w:val="22"/>
          <w:szCs w:val="22"/>
          <w:lang w:val="af-ZA"/>
        </w:rPr>
        <w:t>mar</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li sxva</w:t>
      </w:r>
      <w:r>
        <w:rPr>
          <w:rFonts w:ascii="LitNusx" w:hAnsi="LitNusx"/>
          <w:sz w:val="22"/>
          <w:szCs w:val="22"/>
          <w:lang w:val="af-ZA"/>
        </w:rPr>
        <w:softHyphen/>
      </w:r>
      <w:r w:rsidRPr="00996D52">
        <w:rPr>
          <w:rFonts w:ascii="LitNusx" w:hAnsi="LitNusx"/>
          <w:sz w:val="22"/>
          <w:szCs w:val="22"/>
          <w:lang w:val="af-ZA"/>
        </w:rPr>
        <w:t>das</w:t>
      </w:r>
      <w:r>
        <w:rPr>
          <w:rFonts w:ascii="LitNusx" w:hAnsi="LitNusx"/>
          <w:sz w:val="22"/>
          <w:szCs w:val="22"/>
          <w:lang w:val="af-ZA"/>
        </w:rPr>
        <w:softHyphen/>
      </w:r>
      <w:r w:rsidRPr="00996D52">
        <w:rPr>
          <w:rFonts w:ascii="LitNusx" w:hAnsi="LitNusx"/>
          <w:sz w:val="22"/>
          <w:szCs w:val="22"/>
          <w:lang w:val="af-ZA"/>
        </w:rPr>
        <w:t>xva msof</w:t>
      </w:r>
      <w:r>
        <w:rPr>
          <w:rFonts w:ascii="LitNusx" w:hAnsi="LitNusx"/>
          <w:sz w:val="22"/>
          <w:szCs w:val="22"/>
          <w:lang w:val="af-ZA"/>
        </w:rPr>
        <w:softHyphen/>
      </w:r>
      <w:r w:rsidRPr="00996D52">
        <w:rPr>
          <w:rFonts w:ascii="LitNusx" w:hAnsi="LitNusx"/>
          <w:sz w:val="22"/>
          <w:szCs w:val="22"/>
          <w:lang w:val="af-ZA"/>
        </w:rPr>
        <w:t>lmxed</w:t>
      </w:r>
      <w:r>
        <w:rPr>
          <w:rFonts w:ascii="LitNusx" w:hAnsi="LitNusx"/>
          <w:sz w:val="22"/>
          <w:szCs w:val="22"/>
          <w:lang w:val="af-ZA"/>
        </w:rPr>
        <w:softHyphen/>
      </w:r>
      <w:r w:rsidRPr="00996D52">
        <w:rPr>
          <w:rFonts w:ascii="LitNusx" w:hAnsi="LitNusx"/>
          <w:sz w:val="22"/>
          <w:szCs w:val="22"/>
          <w:lang w:val="af-ZA"/>
        </w:rPr>
        <w:t>ve</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bis erT kon</w:t>
      </w:r>
      <w:r>
        <w:rPr>
          <w:rFonts w:ascii="LitNusx" w:hAnsi="LitNusx"/>
          <w:sz w:val="22"/>
          <w:szCs w:val="22"/>
          <w:lang w:val="af-ZA"/>
        </w:rPr>
        <w:softHyphen/>
      </w:r>
      <w:r w:rsidRPr="00996D52">
        <w:rPr>
          <w:rFonts w:ascii="LitNusx" w:hAnsi="LitNusx"/>
          <w:sz w:val="22"/>
          <w:szCs w:val="22"/>
          <w:lang w:val="af-ZA"/>
        </w:rPr>
        <w:t>cef</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Si Sek</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 xml:space="preserve">ba surs. </w:t>
      </w:r>
    </w:p>
    <w:p w:rsidR="00D46116" w:rsidRPr="00996D52"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kis ar</w:t>
      </w:r>
      <w:r>
        <w:rPr>
          <w:rFonts w:ascii="LitNusx" w:hAnsi="LitNusx"/>
          <w:sz w:val="22"/>
          <w:szCs w:val="22"/>
          <w:lang w:val="af-ZA"/>
        </w:rPr>
        <w:softHyphen/>
      </w:r>
      <w:r w:rsidRPr="00996D52">
        <w:rPr>
          <w:rFonts w:ascii="LitNusx" w:hAnsi="LitNusx"/>
          <w:sz w:val="22"/>
          <w:szCs w:val="22"/>
          <w:lang w:val="af-ZA"/>
        </w:rPr>
        <w:t>Ce</w:t>
      </w:r>
      <w:r>
        <w:rPr>
          <w:rFonts w:ascii="LitNusx" w:hAnsi="LitNusx"/>
          <w:sz w:val="22"/>
          <w:szCs w:val="22"/>
          <w:lang w:val="af-ZA"/>
        </w:rPr>
        <w:softHyphen/>
      </w:r>
      <w:r w:rsidRPr="00996D52">
        <w:rPr>
          <w:rFonts w:ascii="LitNusx" w:hAnsi="LitNusx"/>
          <w:sz w:val="22"/>
          <w:szCs w:val="22"/>
          <w:lang w:val="af-ZA"/>
        </w:rPr>
        <w:t>van</w:t>
      </w:r>
      <w:r>
        <w:rPr>
          <w:rFonts w:ascii="LitNusx" w:hAnsi="LitNusx"/>
          <w:sz w:val="22"/>
          <w:szCs w:val="22"/>
          <w:lang w:val="af-ZA"/>
        </w:rPr>
        <w:softHyphen/>
      </w:r>
      <w:r w:rsidRPr="00996D52">
        <w:rPr>
          <w:rFonts w:ascii="LitNusx" w:hAnsi="LitNusx"/>
          <w:sz w:val="22"/>
          <w:szCs w:val="22"/>
          <w:lang w:val="af-ZA"/>
        </w:rPr>
        <w:t>Si mi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ler-ar</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kis Sem</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geb</w:t>
      </w:r>
      <w:r>
        <w:rPr>
          <w:rFonts w:ascii="LitNusx" w:hAnsi="LitNusx"/>
          <w:sz w:val="22"/>
          <w:szCs w:val="22"/>
          <w:lang w:val="af-ZA"/>
        </w:rPr>
        <w:softHyphen/>
      </w:r>
      <w:r w:rsidRPr="00996D52">
        <w:rPr>
          <w:rFonts w:ascii="LitNusx" w:hAnsi="LitNusx"/>
          <w:sz w:val="22"/>
          <w:szCs w:val="22"/>
          <w:lang w:val="af-ZA"/>
        </w:rPr>
        <w:t>lo</w:t>
      </w:r>
      <w:r>
        <w:rPr>
          <w:rFonts w:ascii="LitNusx" w:hAnsi="LitNusx"/>
          <w:sz w:val="22"/>
          <w:szCs w:val="22"/>
          <w:lang w:val="af-ZA"/>
        </w:rPr>
        <w:softHyphen/>
      </w:r>
      <w:r w:rsidRPr="00996D52">
        <w:rPr>
          <w:rFonts w:ascii="LitNusx" w:hAnsi="LitNusx"/>
          <w:sz w:val="22"/>
          <w:szCs w:val="22"/>
          <w:lang w:val="af-ZA"/>
        </w:rPr>
        <w:t>bis idea or</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lur kon</w:t>
      </w:r>
      <w:r>
        <w:rPr>
          <w:rFonts w:ascii="LitNusx" w:hAnsi="LitNusx"/>
          <w:sz w:val="22"/>
          <w:szCs w:val="22"/>
          <w:lang w:val="af-ZA"/>
        </w:rPr>
        <w:softHyphen/>
      </w:r>
      <w:r w:rsidRPr="00996D52">
        <w:rPr>
          <w:rFonts w:ascii="LitNusx" w:hAnsi="LitNusx"/>
          <w:sz w:val="22"/>
          <w:szCs w:val="22"/>
          <w:lang w:val="af-ZA"/>
        </w:rPr>
        <w:t>cef</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as xvde</w:t>
      </w:r>
      <w:r>
        <w:rPr>
          <w:rFonts w:ascii="LitNusx" w:hAnsi="LitNusx"/>
          <w:sz w:val="22"/>
          <w:szCs w:val="22"/>
          <w:lang w:val="af-ZA"/>
        </w:rPr>
        <w:softHyphen/>
      </w:r>
      <w:r w:rsidRPr="00996D52">
        <w:rPr>
          <w:rFonts w:ascii="LitNusx" w:hAnsi="LitNusx"/>
          <w:sz w:val="22"/>
          <w:szCs w:val="22"/>
          <w:lang w:val="af-ZA"/>
        </w:rPr>
        <w:t>ba, rad</w:t>
      </w:r>
      <w:r>
        <w:rPr>
          <w:rFonts w:ascii="LitNusx" w:hAnsi="LitNusx"/>
          <w:sz w:val="22"/>
          <w:szCs w:val="22"/>
          <w:lang w:val="af-ZA"/>
        </w:rPr>
        <w:softHyphen/>
      </w:r>
      <w:r w:rsidRPr="00996D52">
        <w:rPr>
          <w:rFonts w:ascii="LitNusx" w:hAnsi="LitNusx"/>
          <w:sz w:val="22"/>
          <w:szCs w:val="22"/>
          <w:lang w:val="af-ZA"/>
        </w:rPr>
        <w:t>gan</w:t>
      </w:r>
      <w:r>
        <w:rPr>
          <w:rFonts w:ascii="LitNusx" w:hAnsi="LitNusx"/>
          <w:sz w:val="22"/>
          <w:szCs w:val="22"/>
          <w:lang w:val="af-ZA"/>
        </w:rPr>
        <w:t>,</w:t>
      </w:r>
      <w:r w:rsidRPr="00996D52">
        <w:rPr>
          <w:rFonts w:ascii="LitNusx" w:hAnsi="LitNusx"/>
          <w:sz w:val="22"/>
          <w:szCs w:val="22"/>
          <w:lang w:val="af-ZA"/>
        </w:rPr>
        <w:t xml:space="preserve"> er</w:t>
      </w:r>
      <w:r>
        <w:rPr>
          <w:rFonts w:ascii="LitNusx" w:hAnsi="LitNusx"/>
          <w:sz w:val="22"/>
          <w:szCs w:val="22"/>
          <w:lang w:val="af-ZA"/>
        </w:rPr>
        <w:softHyphen/>
      </w:r>
      <w:r w:rsidRPr="00996D52">
        <w:rPr>
          <w:rFonts w:ascii="LitNusx" w:hAnsi="LitNusx"/>
          <w:sz w:val="22"/>
          <w:szCs w:val="22"/>
          <w:lang w:val="af-ZA"/>
        </w:rPr>
        <w:t>Ti mxriv</w:t>
      </w:r>
      <w:r>
        <w:rPr>
          <w:rFonts w:ascii="LitNusx" w:hAnsi="LitNusx"/>
          <w:sz w:val="22"/>
          <w:szCs w:val="22"/>
          <w:lang w:val="af-ZA"/>
        </w:rPr>
        <w:t>,</w:t>
      </w:r>
      <w:r w:rsidRPr="00996D52">
        <w:rPr>
          <w:rFonts w:ascii="LitNusx" w:hAnsi="LitNusx"/>
          <w:sz w:val="22"/>
          <w:szCs w:val="22"/>
          <w:lang w:val="af-ZA"/>
        </w:rPr>
        <w:t xml:space="preserve">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ri wes</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gi in</w:t>
      </w:r>
      <w:r>
        <w:rPr>
          <w:rFonts w:ascii="LitNusx" w:hAnsi="LitNusx"/>
          <w:sz w:val="22"/>
          <w:szCs w:val="22"/>
          <w:lang w:val="af-ZA"/>
        </w:rPr>
        <w:softHyphen/>
      </w:r>
      <w:r w:rsidRPr="00996D52">
        <w:rPr>
          <w:rFonts w:ascii="LitNusx" w:hAnsi="LitNusx"/>
          <w:sz w:val="22"/>
          <w:szCs w:val="22"/>
          <w:lang w:val="af-ZA"/>
        </w:rPr>
        <w:t>di</w:t>
      </w:r>
      <w:r>
        <w:rPr>
          <w:rFonts w:ascii="LitNusx" w:hAnsi="LitNusx"/>
          <w:sz w:val="22"/>
          <w:szCs w:val="22"/>
          <w:lang w:val="af-ZA"/>
        </w:rPr>
        <w:softHyphen/>
      </w:r>
      <w:r w:rsidRPr="00996D52">
        <w:rPr>
          <w:rFonts w:ascii="LitNusx" w:hAnsi="LitNusx"/>
          <w:sz w:val="22"/>
          <w:szCs w:val="22"/>
          <w:lang w:val="af-ZA"/>
        </w:rPr>
        <w:t>vids did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lur kav</w:t>
      </w:r>
      <w:r>
        <w:rPr>
          <w:rFonts w:ascii="LitNusx" w:hAnsi="LitNusx"/>
          <w:sz w:val="22"/>
          <w:szCs w:val="22"/>
          <w:lang w:val="af-ZA"/>
        </w:rPr>
        <w:softHyphen/>
      </w:r>
      <w:r w:rsidRPr="00996D52">
        <w:rPr>
          <w:rFonts w:ascii="LitNusx" w:hAnsi="LitNusx"/>
          <w:sz w:val="22"/>
          <w:szCs w:val="22"/>
          <w:lang w:val="af-ZA"/>
        </w:rPr>
        <w:t>Sir</w:t>
      </w:r>
      <w:r>
        <w:rPr>
          <w:rFonts w:ascii="LitNusx" w:hAnsi="LitNusx"/>
          <w:sz w:val="22"/>
          <w:szCs w:val="22"/>
          <w:lang w:val="af-ZA"/>
        </w:rPr>
        <w:softHyphen/>
      </w:r>
      <w:r w:rsidRPr="00996D52">
        <w:rPr>
          <w:rFonts w:ascii="LitNusx" w:hAnsi="LitNusx"/>
          <w:sz w:val="22"/>
          <w:szCs w:val="22"/>
          <w:lang w:val="af-ZA"/>
        </w:rPr>
        <w:t>Si Ta</w:t>
      </w:r>
      <w:r>
        <w:rPr>
          <w:rFonts w:ascii="LitNusx" w:hAnsi="LitNusx"/>
          <w:sz w:val="22"/>
          <w:szCs w:val="22"/>
          <w:lang w:val="af-ZA"/>
        </w:rPr>
        <w:softHyphen/>
      </w:r>
      <w:r w:rsidRPr="00996D52">
        <w:rPr>
          <w:rFonts w:ascii="LitNusx" w:hAnsi="LitNusx"/>
          <w:sz w:val="22"/>
          <w:szCs w:val="22"/>
          <w:lang w:val="af-ZA"/>
        </w:rPr>
        <w:t>vi</w:t>
      </w:r>
      <w:r>
        <w:rPr>
          <w:rFonts w:ascii="LitNusx" w:hAnsi="LitNusx"/>
          <w:sz w:val="22"/>
          <w:szCs w:val="22"/>
          <w:lang w:val="af-ZA"/>
        </w:rPr>
        <w:softHyphen/>
      </w:r>
      <w:r w:rsidRPr="00996D52">
        <w:rPr>
          <w:rFonts w:ascii="LitNusx" w:hAnsi="LitNusx"/>
          <w:sz w:val="22"/>
          <w:szCs w:val="22"/>
          <w:lang w:val="af-ZA"/>
        </w:rPr>
        <w:t>suf</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bas ani</w:t>
      </w:r>
      <w:r>
        <w:rPr>
          <w:rFonts w:ascii="LitNusx" w:hAnsi="LitNusx"/>
          <w:sz w:val="22"/>
          <w:szCs w:val="22"/>
          <w:lang w:val="af-ZA"/>
        </w:rPr>
        <w:softHyphen/>
      </w:r>
      <w:r w:rsidRPr="00996D52">
        <w:rPr>
          <w:rFonts w:ascii="LitNusx" w:hAnsi="LitNusx"/>
          <w:sz w:val="22"/>
          <w:szCs w:val="22"/>
          <w:lang w:val="af-ZA"/>
        </w:rPr>
        <w:t>Webs, me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re mxriv,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ki</w:t>
      </w:r>
      <w:r>
        <w:rPr>
          <w:rFonts w:ascii="LitNusx" w:hAnsi="LitNusx"/>
          <w:sz w:val="22"/>
          <w:szCs w:val="22"/>
          <w:lang w:val="af-ZA"/>
        </w:rPr>
        <w:softHyphen/>
      </w:r>
      <w:r w:rsidRPr="00996D52">
        <w:rPr>
          <w:rFonts w:ascii="LitNusx" w:hAnsi="LitNusx"/>
          <w:sz w:val="22"/>
          <w:szCs w:val="22"/>
          <w:lang w:val="af-ZA"/>
        </w:rPr>
        <w:t>sa da sa</w:t>
      </w:r>
      <w:r>
        <w:rPr>
          <w:rFonts w:ascii="LitNusx" w:hAnsi="LitNusx"/>
          <w:sz w:val="22"/>
          <w:szCs w:val="22"/>
          <w:lang w:val="af-ZA"/>
        </w:rPr>
        <w:softHyphen/>
      </w:r>
      <w:r w:rsidRPr="00996D52">
        <w:rPr>
          <w:rFonts w:ascii="LitNusx" w:hAnsi="LitNusx"/>
          <w:sz w:val="22"/>
          <w:szCs w:val="22"/>
          <w:lang w:val="af-ZA"/>
        </w:rPr>
        <w:t>zo</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e</w:t>
      </w:r>
      <w:r>
        <w:rPr>
          <w:rFonts w:ascii="LitNusx" w:hAnsi="LitNusx"/>
          <w:sz w:val="22"/>
          <w:szCs w:val="22"/>
          <w:lang w:val="af-ZA"/>
        </w:rPr>
        <w:softHyphen/>
      </w:r>
      <w:r w:rsidRPr="00996D52">
        <w:rPr>
          <w:rFonts w:ascii="LitNusx" w:hAnsi="LitNusx"/>
          <w:sz w:val="22"/>
          <w:szCs w:val="22"/>
          <w:lang w:val="af-ZA"/>
        </w:rPr>
        <w:t>bis ma</w:t>
      </w:r>
      <w:r>
        <w:rPr>
          <w:rFonts w:ascii="LitNusx" w:hAnsi="LitNusx"/>
          <w:sz w:val="22"/>
          <w:szCs w:val="22"/>
          <w:lang w:val="af-ZA"/>
        </w:rPr>
        <w:softHyphen/>
      </w:r>
      <w:r w:rsidRPr="00996D52">
        <w:rPr>
          <w:rFonts w:ascii="LitNusx" w:hAnsi="LitNusx"/>
          <w:sz w:val="22"/>
          <w:szCs w:val="22"/>
          <w:lang w:val="af-ZA"/>
        </w:rPr>
        <w:t>or</w:t>
      </w:r>
      <w:r>
        <w:rPr>
          <w:rFonts w:ascii="LitNusx" w:hAnsi="LitNusx"/>
          <w:sz w:val="22"/>
          <w:szCs w:val="22"/>
          <w:lang w:val="af-ZA"/>
        </w:rPr>
        <w:softHyphen/>
      </w:r>
      <w:r w:rsidRPr="00996D52">
        <w:rPr>
          <w:rFonts w:ascii="LitNusx" w:hAnsi="LitNusx"/>
          <w:sz w:val="22"/>
          <w:szCs w:val="22"/>
          <w:lang w:val="af-ZA"/>
        </w:rPr>
        <w:t>ga</w:t>
      </w:r>
      <w:r>
        <w:rPr>
          <w:rFonts w:ascii="LitNusx" w:hAnsi="LitNusx"/>
          <w:sz w:val="22"/>
          <w:szCs w:val="22"/>
          <w:lang w:val="af-ZA"/>
        </w:rPr>
        <w:softHyphen/>
      </w:r>
      <w:r w:rsidRPr="00996D52">
        <w:rPr>
          <w:rFonts w:ascii="LitNusx" w:hAnsi="LitNusx"/>
          <w:sz w:val="22"/>
          <w:szCs w:val="22"/>
          <w:lang w:val="af-ZA"/>
        </w:rPr>
        <w:t>ni</w:t>
      </w:r>
      <w:r>
        <w:rPr>
          <w:rFonts w:ascii="LitNusx" w:hAnsi="LitNusx"/>
          <w:sz w:val="22"/>
          <w:szCs w:val="22"/>
          <w:lang w:val="af-ZA"/>
        </w:rPr>
        <w:softHyphen/>
      </w:r>
      <w:r w:rsidRPr="00996D52">
        <w:rPr>
          <w:rFonts w:ascii="LitNusx" w:hAnsi="LitNusx"/>
          <w:sz w:val="22"/>
          <w:szCs w:val="22"/>
          <w:lang w:val="af-ZA"/>
        </w:rPr>
        <w:t>ze</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li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tu</w:t>
      </w:r>
      <w:r>
        <w:rPr>
          <w:rFonts w:ascii="LitNusx" w:hAnsi="LitNusx"/>
          <w:sz w:val="22"/>
          <w:szCs w:val="22"/>
          <w:lang w:val="af-ZA"/>
        </w:rPr>
        <w:softHyphen/>
      </w:r>
      <w:r w:rsidRPr="00996D52">
        <w:rPr>
          <w:rFonts w:ascii="LitNusx" w:hAnsi="LitNusx"/>
          <w:sz w:val="22"/>
          <w:szCs w:val="22"/>
          <w:lang w:val="af-ZA"/>
        </w:rPr>
        <w:t>ri Te</w:t>
      </w:r>
      <w:r>
        <w:rPr>
          <w:rFonts w:ascii="LitNusx" w:hAnsi="LitNusx"/>
          <w:sz w:val="22"/>
          <w:szCs w:val="22"/>
          <w:lang w:val="af-ZA"/>
        </w:rPr>
        <w:softHyphen/>
      </w:r>
      <w:r w:rsidRPr="00996D52">
        <w:rPr>
          <w:rFonts w:ascii="LitNusx" w:hAnsi="LitNusx"/>
          <w:sz w:val="22"/>
          <w:szCs w:val="22"/>
          <w:lang w:val="af-ZA"/>
        </w:rPr>
        <w:t>o</w:t>
      </w:r>
      <w:r>
        <w:rPr>
          <w:rFonts w:ascii="LitNusx" w:hAnsi="LitNusx"/>
          <w:sz w:val="22"/>
          <w:szCs w:val="22"/>
          <w:lang w:val="af-ZA"/>
        </w:rPr>
        <w:softHyphen/>
      </w:r>
      <w:r w:rsidRPr="00996D52">
        <w:rPr>
          <w:rFonts w:ascii="LitNusx" w:hAnsi="LitNusx"/>
          <w:sz w:val="22"/>
          <w:szCs w:val="22"/>
          <w:lang w:val="af-ZA"/>
        </w:rPr>
        <w:t>ria 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kur ana</w:t>
      </w:r>
      <w:r>
        <w:rPr>
          <w:rFonts w:ascii="LitNusx" w:hAnsi="LitNusx"/>
          <w:sz w:val="22"/>
          <w:szCs w:val="22"/>
          <w:lang w:val="af-ZA"/>
        </w:rPr>
        <w:softHyphen/>
      </w:r>
      <w:r w:rsidRPr="00996D52">
        <w:rPr>
          <w:rFonts w:ascii="LitNusx" w:hAnsi="LitNusx"/>
          <w:sz w:val="22"/>
          <w:szCs w:val="22"/>
          <w:lang w:val="af-ZA"/>
        </w:rPr>
        <w:t>lizs ver uZ</w:t>
      </w:r>
      <w:r>
        <w:rPr>
          <w:rFonts w:ascii="LitNusx" w:hAnsi="LitNusx"/>
          <w:sz w:val="22"/>
          <w:szCs w:val="22"/>
          <w:lang w:val="af-ZA"/>
        </w:rPr>
        <w:softHyphen/>
      </w:r>
      <w:r w:rsidRPr="00996D52">
        <w:rPr>
          <w:rFonts w:ascii="LitNusx" w:hAnsi="LitNusx"/>
          <w:sz w:val="22"/>
          <w:szCs w:val="22"/>
          <w:lang w:val="af-ZA"/>
        </w:rPr>
        <w:t>lebs.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liz</w:t>
      </w:r>
      <w:r>
        <w:rPr>
          <w:rFonts w:ascii="LitNusx" w:hAnsi="LitNusx"/>
          <w:sz w:val="22"/>
          <w:szCs w:val="22"/>
          <w:lang w:val="af-ZA"/>
        </w:rPr>
        <w:softHyphen/>
      </w:r>
      <w:r w:rsidRPr="00996D52">
        <w:rPr>
          <w:rFonts w:ascii="LitNusx" w:hAnsi="LitNusx"/>
          <w:sz w:val="22"/>
          <w:szCs w:val="22"/>
          <w:lang w:val="af-ZA"/>
        </w:rPr>
        <w:t>mis praq</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ku</w:t>
      </w:r>
      <w:r>
        <w:rPr>
          <w:rFonts w:ascii="LitNusx" w:hAnsi="LitNusx"/>
          <w:sz w:val="22"/>
          <w:szCs w:val="22"/>
          <w:lang w:val="af-ZA"/>
        </w:rPr>
        <w:softHyphen/>
      </w:r>
      <w:r w:rsidRPr="00996D52">
        <w:rPr>
          <w:rFonts w:ascii="LitNusx" w:hAnsi="LitNusx"/>
          <w:sz w:val="22"/>
          <w:szCs w:val="22"/>
          <w:lang w:val="af-ZA"/>
        </w:rPr>
        <w:t>li Ca</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ya</w:t>
      </w:r>
      <w:r>
        <w:rPr>
          <w:rFonts w:ascii="LitNusx" w:hAnsi="LitNusx"/>
          <w:sz w:val="22"/>
          <w:szCs w:val="22"/>
          <w:lang w:val="af-ZA"/>
        </w:rPr>
        <w:softHyphen/>
      </w:r>
      <w:r w:rsidRPr="00996D52">
        <w:rPr>
          <w:rFonts w:ascii="LitNusx" w:hAnsi="LitNusx"/>
          <w:sz w:val="22"/>
          <w:szCs w:val="22"/>
          <w:lang w:val="af-ZA"/>
        </w:rPr>
        <w:t>li</w:t>
      </w:r>
      <w:r>
        <w:rPr>
          <w:rFonts w:ascii="LitNusx" w:hAnsi="LitNusx"/>
          <w:sz w:val="22"/>
          <w:szCs w:val="22"/>
          <w:lang w:val="af-ZA"/>
        </w:rPr>
        <w:softHyphen/>
      </w:r>
      <w:r w:rsidRPr="00996D52">
        <w:rPr>
          <w:rFonts w:ascii="LitNusx" w:hAnsi="LitNusx"/>
          <w:sz w:val="22"/>
          <w:szCs w:val="22"/>
          <w:lang w:val="af-ZA"/>
        </w:rPr>
        <w:t>be</w:t>
      </w:r>
      <w:r>
        <w:rPr>
          <w:rFonts w:ascii="LitNusx" w:hAnsi="LitNusx"/>
          <w:sz w:val="22"/>
          <w:szCs w:val="22"/>
          <w:lang w:val="af-ZA"/>
        </w:rPr>
        <w:softHyphen/>
      </w:r>
      <w:r w:rsidRPr="00996D52">
        <w:rPr>
          <w:rFonts w:ascii="LitNusx" w:hAnsi="LitNusx"/>
          <w:sz w:val="22"/>
          <w:szCs w:val="22"/>
          <w:lang w:val="af-ZA"/>
        </w:rPr>
        <w:t>bac sul sxva gzas ad</w:t>
      </w:r>
      <w:r>
        <w:rPr>
          <w:rFonts w:ascii="LitNusx" w:hAnsi="LitNusx"/>
          <w:sz w:val="22"/>
          <w:szCs w:val="22"/>
          <w:lang w:val="af-ZA"/>
        </w:rPr>
        <w:softHyphen/>
      </w:r>
      <w:r w:rsidRPr="00996D52">
        <w:rPr>
          <w:rFonts w:ascii="LitNusx" w:hAnsi="LitNusx"/>
          <w:sz w:val="22"/>
          <w:szCs w:val="22"/>
          <w:lang w:val="af-ZA"/>
        </w:rPr>
        <w:t>gas, vid</w:t>
      </w:r>
      <w:r>
        <w:rPr>
          <w:rFonts w:ascii="LitNusx" w:hAnsi="LitNusx"/>
          <w:sz w:val="22"/>
          <w:szCs w:val="22"/>
          <w:lang w:val="af-ZA"/>
        </w:rPr>
        <w:softHyphen/>
      </w:r>
      <w:r w:rsidRPr="00996D52">
        <w:rPr>
          <w:rFonts w:ascii="LitNusx" w:hAnsi="LitNusx"/>
          <w:sz w:val="22"/>
          <w:szCs w:val="22"/>
          <w:lang w:val="af-ZA"/>
        </w:rPr>
        <w:t>re es am wes</w:t>
      </w:r>
      <w:r>
        <w:rPr>
          <w:rFonts w:ascii="LitNusx" w:hAnsi="LitNusx"/>
          <w:sz w:val="22"/>
          <w:szCs w:val="22"/>
          <w:lang w:val="af-ZA"/>
        </w:rPr>
        <w:softHyphen/>
      </w:r>
      <w:r w:rsidRPr="00996D52">
        <w:rPr>
          <w:rFonts w:ascii="LitNusx" w:hAnsi="LitNusx"/>
          <w:sz w:val="22"/>
          <w:szCs w:val="22"/>
          <w:lang w:val="af-ZA"/>
        </w:rPr>
        <w:t>ri</w:t>
      </w:r>
      <w:r>
        <w:rPr>
          <w:rFonts w:ascii="LitNusx" w:hAnsi="LitNusx"/>
          <w:sz w:val="22"/>
          <w:szCs w:val="22"/>
          <w:lang w:val="af-ZA"/>
        </w:rPr>
        <w:softHyphen/>
      </w:r>
      <w:r w:rsidRPr="00996D52">
        <w:rPr>
          <w:rFonts w:ascii="LitNusx" w:hAnsi="LitNusx"/>
          <w:sz w:val="22"/>
          <w:szCs w:val="22"/>
          <w:lang w:val="af-ZA"/>
        </w:rPr>
        <w:t>gis dam</w:t>
      </w:r>
      <w:r>
        <w:rPr>
          <w:rFonts w:ascii="LitNusx" w:hAnsi="LitNusx"/>
          <w:sz w:val="22"/>
          <w:szCs w:val="22"/>
          <w:lang w:val="af-ZA"/>
        </w:rPr>
        <w:softHyphen/>
      </w:r>
      <w:r w:rsidRPr="00996D52">
        <w:rPr>
          <w:rFonts w:ascii="LitNusx" w:hAnsi="LitNusx"/>
          <w:sz w:val="22"/>
          <w:szCs w:val="22"/>
          <w:lang w:val="af-ZA"/>
        </w:rPr>
        <w:t>cve</w:t>
      </w:r>
      <w:r>
        <w:rPr>
          <w:rFonts w:ascii="LitNusx" w:hAnsi="LitNusx"/>
          <w:sz w:val="22"/>
          <w:szCs w:val="22"/>
          <w:lang w:val="af-ZA"/>
        </w:rPr>
        <w:softHyphen/>
      </w:r>
      <w:r w:rsidRPr="00996D52">
        <w:rPr>
          <w:rFonts w:ascii="LitNusx" w:hAnsi="LitNusx"/>
          <w:sz w:val="22"/>
          <w:szCs w:val="22"/>
          <w:lang w:val="af-ZA"/>
        </w:rPr>
        <w:t>lebs war</w:t>
      </w:r>
      <w:r>
        <w:rPr>
          <w:rFonts w:ascii="LitNusx" w:hAnsi="LitNusx"/>
          <w:sz w:val="22"/>
          <w:szCs w:val="22"/>
          <w:lang w:val="af-ZA"/>
        </w:rPr>
        <w:softHyphen/>
      </w:r>
      <w:r w:rsidRPr="00996D52">
        <w:rPr>
          <w:rFonts w:ascii="LitNusx" w:hAnsi="LitNusx"/>
          <w:sz w:val="22"/>
          <w:szCs w:val="22"/>
          <w:lang w:val="af-ZA"/>
        </w:rPr>
        <w:t>mo</w:t>
      </w:r>
      <w:r>
        <w:rPr>
          <w:rFonts w:ascii="LitNusx" w:hAnsi="LitNusx"/>
          <w:sz w:val="22"/>
          <w:szCs w:val="22"/>
          <w:lang w:val="af-ZA"/>
        </w:rPr>
        <w:softHyphen/>
      </w:r>
      <w:r w:rsidRPr="00996D52">
        <w:rPr>
          <w:rFonts w:ascii="LitNusx" w:hAnsi="LitNusx"/>
          <w:sz w:val="22"/>
          <w:szCs w:val="22"/>
          <w:lang w:val="af-ZA"/>
        </w:rPr>
        <w:t>ed</w:t>
      </w:r>
      <w:r>
        <w:rPr>
          <w:rFonts w:ascii="LitNusx" w:hAnsi="LitNusx"/>
          <w:sz w:val="22"/>
          <w:szCs w:val="22"/>
          <w:lang w:val="af-ZA"/>
        </w:rPr>
        <w:softHyphen/>
      </w:r>
      <w:r w:rsidRPr="00996D52">
        <w:rPr>
          <w:rFonts w:ascii="LitNusx" w:hAnsi="LitNusx"/>
          <w:sz w:val="22"/>
          <w:szCs w:val="22"/>
          <w:lang w:val="af-ZA"/>
        </w:rPr>
        <w:t>gi</w:t>
      </w:r>
      <w:r>
        <w:rPr>
          <w:rFonts w:ascii="LitNusx" w:hAnsi="LitNusx"/>
          <w:sz w:val="22"/>
          <w:szCs w:val="22"/>
          <w:lang w:val="af-ZA"/>
        </w:rPr>
        <w:softHyphen/>
      </w:r>
      <w:r w:rsidRPr="00996D52">
        <w:rPr>
          <w:rFonts w:ascii="LitNusx" w:hAnsi="LitNusx"/>
          <w:sz w:val="22"/>
          <w:szCs w:val="22"/>
          <w:lang w:val="af-ZA"/>
        </w:rPr>
        <w:t>naT.</w:t>
      </w:r>
    </w:p>
    <w:p w:rsidR="00D46116" w:rsidRDefault="00D46116" w:rsidP="00BC619A">
      <w:pPr>
        <w:pStyle w:val="PlainText"/>
        <w:spacing w:line="252" w:lineRule="auto"/>
        <w:ind w:firstLine="540"/>
        <w:jc w:val="both"/>
        <w:rPr>
          <w:rFonts w:ascii="LitNusx" w:hAnsi="LitNusx"/>
          <w:sz w:val="22"/>
          <w:szCs w:val="22"/>
          <w:lang w:val="af-ZA"/>
        </w:rPr>
      </w:pPr>
      <w:r w:rsidRPr="00996D52">
        <w:rPr>
          <w:rFonts w:ascii="LitNusx" w:hAnsi="LitNusx"/>
          <w:sz w:val="22"/>
          <w:szCs w:val="22"/>
          <w:lang w:val="af-ZA"/>
        </w:rPr>
        <w:t>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te</w:t>
      </w:r>
      <w:r>
        <w:rPr>
          <w:rFonts w:ascii="LitNusx" w:hAnsi="LitNusx"/>
          <w:sz w:val="22"/>
          <w:szCs w:val="22"/>
          <w:lang w:val="af-ZA"/>
        </w:rPr>
        <w:softHyphen/>
      </w:r>
      <w:r w:rsidRPr="00996D52">
        <w:rPr>
          <w:rFonts w:ascii="LitNusx" w:hAnsi="LitNusx"/>
          <w:sz w:val="22"/>
          <w:szCs w:val="22"/>
          <w:lang w:val="af-ZA"/>
        </w:rPr>
        <w:t>bis Sec</w:t>
      </w:r>
      <w:r>
        <w:rPr>
          <w:rFonts w:ascii="LitNusx" w:hAnsi="LitNusx"/>
          <w:sz w:val="22"/>
          <w:szCs w:val="22"/>
          <w:lang w:val="af-ZA"/>
        </w:rPr>
        <w:softHyphen/>
      </w:r>
      <w:r w:rsidRPr="00996D52">
        <w:rPr>
          <w:rFonts w:ascii="LitNusx" w:hAnsi="LitNusx"/>
          <w:sz w:val="22"/>
          <w:szCs w:val="22"/>
          <w:lang w:val="af-ZA"/>
        </w:rPr>
        <w:t>do</w:t>
      </w:r>
      <w:r>
        <w:rPr>
          <w:rFonts w:ascii="LitNusx" w:hAnsi="LitNusx"/>
          <w:sz w:val="22"/>
          <w:szCs w:val="22"/>
          <w:lang w:val="af-ZA"/>
        </w:rPr>
        <w:softHyphen/>
      </w:r>
      <w:r w:rsidRPr="00996D52">
        <w:rPr>
          <w:rFonts w:ascii="LitNusx" w:hAnsi="LitNusx"/>
          <w:sz w:val="22"/>
          <w:szCs w:val="22"/>
          <w:lang w:val="af-ZA"/>
        </w:rPr>
        <w:t>ma ima</w:t>
      </w:r>
      <w:r>
        <w:rPr>
          <w:rFonts w:ascii="LitNusx" w:hAnsi="LitNusx"/>
          <w:sz w:val="22"/>
          <w:szCs w:val="22"/>
          <w:lang w:val="af-ZA"/>
        </w:rPr>
        <w:softHyphen/>
      </w:r>
      <w:r w:rsidRPr="00996D52">
        <w:rPr>
          <w:rFonts w:ascii="LitNusx" w:hAnsi="LitNusx"/>
          <w:sz w:val="22"/>
          <w:szCs w:val="22"/>
          <w:lang w:val="af-ZA"/>
        </w:rPr>
        <w:t>Si mdgo</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obs, rom ar</w:t>
      </w:r>
      <w:r>
        <w:rPr>
          <w:rFonts w:ascii="LitNusx" w:hAnsi="LitNusx"/>
          <w:sz w:val="22"/>
          <w:szCs w:val="22"/>
          <w:lang w:val="af-ZA"/>
        </w:rPr>
        <w:softHyphen/>
      </w:r>
      <w:r w:rsidRPr="00996D52">
        <w:rPr>
          <w:rFonts w:ascii="LitNusx" w:hAnsi="LitNusx"/>
          <w:sz w:val="22"/>
          <w:szCs w:val="22"/>
          <w:lang w:val="af-ZA"/>
        </w:rPr>
        <w:t>se</w:t>
      </w:r>
      <w:r>
        <w:rPr>
          <w:rFonts w:ascii="LitNusx" w:hAnsi="LitNusx"/>
          <w:sz w:val="22"/>
          <w:szCs w:val="22"/>
          <w:lang w:val="af-ZA"/>
        </w:rPr>
        <w:softHyphen/>
      </w:r>
      <w:r w:rsidRPr="00996D52">
        <w:rPr>
          <w:rFonts w:ascii="LitNusx" w:hAnsi="LitNusx"/>
          <w:sz w:val="22"/>
          <w:szCs w:val="22"/>
          <w:lang w:val="af-ZA"/>
        </w:rPr>
        <w:t>bul yve</w:t>
      </w:r>
      <w:r>
        <w:rPr>
          <w:rFonts w:ascii="LitNusx" w:hAnsi="LitNusx"/>
          <w:sz w:val="22"/>
          <w:szCs w:val="22"/>
          <w:lang w:val="af-ZA"/>
        </w:rPr>
        <w:softHyphen/>
      </w:r>
      <w:r w:rsidRPr="00996D52">
        <w:rPr>
          <w:rFonts w:ascii="LitNusx" w:hAnsi="LitNusx"/>
          <w:sz w:val="22"/>
          <w:szCs w:val="22"/>
          <w:lang w:val="af-ZA"/>
        </w:rPr>
        <w:t>la ube</w:t>
      </w:r>
      <w:r>
        <w:rPr>
          <w:rFonts w:ascii="LitNusx" w:hAnsi="LitNusx"/>
          <w:sz w:val="22"/>
          <w:szCs w:val="22"/>
          <w:lang w:val="af-ZA"/>
        </w:rPr>
        <w:softHyphen/>
      </w:r>
      <w:r w:rsidRPr="00996D52">
        <w:rPr>
          <w:rFonts w:ascii="LitNusx" w:hAnsi="LitNusx"/>
          <w:sz w:val="22"/>
          <w:szCs w:val="22"/>
          <w:lang w:val="af-ZA"/>
        </w:rPr>
        <w:t>du</w:t>
      </w:r>
      <w:r>
        <w:rPr>
          <w:rFonts w:ascii="LitNusx" w:hAnsi="LitNusx"/>
          <w:sz w:val="22"/>
          <w:szCs w:val="22"/>
          <w:lang w:val="af-ZA"/>
        </w:rPr>
        <w:softHyphen/>
      </w:r>
      <w:r w:rsidRPr="00996D52">
        <w:rPr>
          <w:rFonts w:ascii="LitNusx" w:hAnsi="LitNusx"/>
          <w:sz w:val="22"/>
          <w:szCs w:val="22"/>
          <w:lang w:val="af-ZA"/>
        </w:rPr>
        <w:t>re</w:t>
      </w:r>
      <w:r>
        <w:rPr>
          <w:rFonts w:ascii="LitNusx" w:hAnsi="LitNusx"/>
          <w:sz w:val="22"/>
          <w:szCs w:val="22"/>
          <w:lang w:val="af-ZA"/>
        </w:rPr>
        <w:softHyphen/>
      </w:r>
      <w:r w:rsidRPr="00996D52">
        <w:rPr>
          <w:rFonts w:ascii="LitNusx" w:hAnsi="LitNusx"/>
          <w:sz w:val="22"/>
          <w:szCs w:val="22"/>
          <w:lang w:val="af-ZA"/>
        </w:rPr>
        <w:t>bas isi</w:t>
      </w:r>
      <w:r>
        <w:rPr>
          <w:rFonts w:ascii="LitNusx" w:hAnsi="LitNusx"/>
          <w:sz w:val="22"/>
          <w:szCs w:val="22"/>
          <w:lang w:val="af-ZA"/>
        </w:rPr>
        <w:softHyphen/>
      </w:r>
      <w:r w:rsidRPr="00996D52">
        <w:rPr>
          <w:rFonts w:ascii="LitNusx" w:hAnsi="LitNusx"/>
          <w:sz w:val="22"/>
          <w:szCs w:val="22"/>
          <w:lang w:val="af-ZA"/>
        </w:rPr>
        <w:t>ni sa</w:t>
      </w:r>
      <w:r>
        <w:rPr>
          <w:rFonts w:ascii="LitNusx" w:hAnsi="LitNusx"/>
          <w:sz w:val="22"/>
          <w:szCs w:val="22"/>
          <w:lang w:val="af-ZA"/>
        </w:rPr>
        <w:softHyphen/>
      </w:r>
      <w:r w:rsidRPr="00996D52">
        <w:rPr>
          <w:rFonts w:ascii="LitNusx" w:hAnsi="LitNusx"/>
          <w:sz w:val="22"/>
          <w:szCs w:val="22"/>
          <w:lang w:val="af-ZA"/>
        </w:rPr>
        <w:t>baz</w:t>
      </w:r>
      <w:r>
        <w:rPr>
          <w:rFonts w:ascii="LitNusx" w:hAnsi="LitNusx"/>
          <w:sz w:val="22"/>
          <w:szCs w:val="22"/>
          <w:lang w:val="af-ZA"/>
        </w:rPr>
        <w:softHyphen/>
      </w:r>
      <w:r w:rsidRPr="00996D52">
        <w:rPr>
          <w:rFonts w:ascii="LitNusx" w:hAnsi="LitNusx"/>
          <w:sz w:val="22"/>
          <w:szCs w:val="22"/>
          <w:lang w:val="af-ZA"/>
        </w:rPr>
        <w:t>ro-eko</w:t>
      </w:r>
      <w:r>
        <w:rPr>
          <w:rFonts w:ascii="LitNusx" w:hAnsi="LitNusx"/>
          <w:sz w:val="22"/>
          <w:szCs w:val="22"/>
          <w:lang w:val="af-ZA"/>
        </w:rPr>
        <w:softHyphen/>
      </w:r>
      <w:r w:rsidRPr="00996D52">
        <w:rPr>
          <w:rFonts w:ascii="LitNusx" w:hAnsi="LitNusx"/>
          <w:sz w:val="22"/>
          <w:szCs w:val="22"/>
          <w:lang w:val="af-ZA"/>
        </w:rPr>
        <w:t>no</w:t>
      </w:r>
      <w:r>
        <w:rPr>
          <w:rFonts w:ascii="LitNusx" w:hAnsi="LitNusx"/>
          <w:sz w:val="22"/>
          <w:szCs w:val="22"/>
          <w:lang w:val="af-ZA"/>
        </w:rPr>
        <w:softHyphen/>
      </w:r>
      <w:r w:rsidRPr="00996D52">
        <w:rPr>
          <w:rFonts w:ascii="LitNusx" w:hAnsi="LitNusx"/>
          <w:sz w:val="22"/>
          <w:szCs w:val="22"/>
          <w:lang w:val="af-ZA"/>
        </w:rPr>
        <w:t>mi</w:t>
      </w:r>
      <w:r>
        <w:rPr>
          <w:rFonts w:ascii="LitNusx" w:hAnsi="LitNusx"/>
          <w:sz w:val="22"/>
          <w:szCs w:val="22"/>
          <w:lang w:val="af-ZA"/>
        </w:rPr>
        <w:softHyphen/>
      </w:r>
      <w:r w:rsidRPr="00996D52">
        <w:rPr>
          <w:rFonts w:ascii="LitNusx" w:hAnsi="LitNusx"/>
          <w:sz w:val="22"/>
          <w:szCs w:val="22"/>
          <w:lang w:val="af-ZA"/>
        </w:rPr>
        <w:t xml:space="preserve">kur </w:t>
      </w:r>
      <w:r>
        <w:rPr>
          <w:rFonts w:ascii="LitNusx" w:hAnsi="LitNusx"/>
          <w:sz w:val="22"/>
          <w:szCs w:val="22"/>
          <w:lang w:val="af-ZA"/>
        </w:rPr>
        <w:t>sis</w:t>
      </w:r>
      <w:r>
        <w:rPr>
          <w:rFonts w:ascii="LitNusx" w:hAnsi="LitNusx"/>
          <w:sz w:val="22"/>
          <w:szCs w:val="22"/>
          <w:lang w:val="af-ZA"/>
        </w:rPr>
        <w:softHyphen/>
        <w:t>te</w:t>
      </w:r>
      <w:r>
        <w:rPr>
          <w:rFonts w:ascii="LitNusx" w:hAnsi="LitNusx"/>
          <w:sz w:val="22"/>
          <w:szCs w:val="22"/>
          <w:lang w:val="af-ZA"/>
        </w:rPr>
        <w:softHyphen/>
        <w:t>mas</w:t>
      </w:r>
      <w:r w:rsidRPr="00996D52">
        <w:rPr>
          <w:rFonts w:ascii="LitNusx" w:hAnsi="LitNusx"/>
          <w:sz w:val="22"/>
          <w:szCs w:val="22"/>
          <w:lang w:val="af-ZA"/>
        </w:rPr>
        <w:t xml:space="preserve"> ab</w:t>
      </w:r>
      <w:r>
        <w:rPr>
          <w:rFonts w:ascii="LitNusx" w:hAnsi="LitNusx"/>
          <w:sz w:val="22"/>
          <w:szCs w:val="22"/>
          <w:lang w:val="af-ZA"/>
        </w:rPr>
        <w:softHyphen/>
      </w:r>
      <w:r w:rsidRPr="00996D52">
        <w:rPr>
          <w:rFonts w:ascii="LitNusx" w:hAnsi="LitNusx"/>
          <w:sz w:val="22"/>
          <w:szCs w:val="22"/>
          <w:lang w:val="af-ZA"/>
        </w:rPr>
        <w:t>ra</w:t>
      </w:r>
      <w:r>
        <w:rPr>
          <w:rFonts w:ascii="LitNusx" w:hAnsi="LitNusx"/>
          <w:sz w:val="22"/>
          <w:szCs w:val="22"/>
          <w:lang w:val="af-ZA"/>
        </w:rPr>
        <w:softHyphen/>
      </w:r>
      <w:r w:rsidRPr="00996D52">
        <w:rPr>
          <w:rFonts w:ascii="LitNusx" w:hAnsi="LitNusx"/>
          <w:sz w:val="22"/>
          <w:szCs w:val="22"/>
          <w:lang w:val="af-ZA"/>
        </w:rPr>
        <w:t>le</w:t>
      </w:r>
      <w:r>
        <w:rPr>
          <w:rFonts w:ascii="LitNusx" w:hAnsi="LitNusx"/>
          <w:sz w:val="22"/>
          <w:szCs w:val="22"/>
          <w:lang w:val="af-ZA"/>
        </w:rPr>
        <w:softHyphen/>
      </w:r>
      <w:r w:rsidRPr="00996D52">
        <w:rPr>
          <w:rFonts w:ascii="LitNusx" w:hAnsi="LitNusx"/>
          <w:sz w:val="22"/>
          <w:szCs w:val="22"/>
          <w:lang w:val="af-ZA"/>
        </w:rPr>
        <w:t>b</w:t>
      </w:r>
      <w:r>
        <w:rPr>
          <w:rFonts w:ascii="LitNusx" w:hAnsi="LitNusx"/>
          <w:sz w:val="22"/>
          <w:szCs w:val="22"/>
          <w:lang w:val="af-ZA"/>
        </w:rPr>
        <w:t>dn</w:t>
      </w:r>
      <w:r w:rsidRPr="00996D52">
        <w:rPr>
          <w:rFonts w:ascii="LitNusx" w:hAnsi="LitNusx"/>
          <w:sz w:val="22"/>
          <w:szCs w:val="22"/>
          <w:lang w:val="af-ZA"/>
        </w:rPr>
        <w:t>en</w:t>
      </w:r>
      <w:r>
        <w:rPr>
          <w:rFonts w:ascii="LitNusx" w:hAnsi="LitNusx"/>
          <w:sz w:val="22"/>
          <w:szCs w:val="22"/>
          <w:lang w:val="af-ZA"/>
        </w:rPr>
        <w:t>.</w:t>
      </w:r>
      <w:r w:rsidRPr="00996D52">
        <w:rPr>
          <w:rFonts w:ascii="LitNusx" w:hAnsi="LitNusx"/>
          <w:sz w:val="22"/>
          <w:szCs w:val="22"/>
          <w:lang w:val="af-ZA"/>
        </w:rPr>
        <w:t xml:space="preserve"> swo</w:t>
      </w:r>
      <w:r>
        <w:rPr>
          <w:rFonts w:ascii="LitNusx" w:hAnsi="LitNusx"/>
          <w:sz w:val="22"/>
          <w:szCs w:val="22"/>
          <w:lang w:val="af-ZA"/>
        </w:rPr>
        <w:softHyphen/>
      </w:r>
      <w:r w:rsidRPr="00996D52">
        <w:rPr>
          <w:rFonts w:ascii="LitNusx" w:hAnsi="LitNusx"/>
          <w:sz w:val="22"/>
          <w:szCs w:val="22"/>
          <w:lang w:val="af-ZA"/>
        </w:rPr>
        <w:t>red aseT mid</w:t>
      </w:r>
      <w:r>
        <w:rPr>
          <w:rFonts w:ascii="LitNusx" w:hAnsi="LitNusx"/>
          <w:sz w:val="22"/>
          <w:szCs w:val="22"/>
          <w:lang w:val="af-ZA"/>
        </w:rPr>
        <w:softHyphen/>
      </w:r>
      <w:r w:rsidRPr="00996D52">
        <w:rPr>
          <w:rFonts w:ascii="LitNusx" w:hAnsi="LitNusx"/>
          <w:sz w:val="22"/>
          <w:szCs w:val="22"/>
          <w:lang w:val="af-ZA"/>
        </w:rPr>
        <w:t>go</w:t>
      </w:r>
      <w:r>
        <w:rPr>
          <w:rFonts w:ascii="LitNusx" w:hAnsi="LitNusx"/>
          <w:sz w:val="22"/>
          <w:szCs w:val="22"/>
          <w:lang w:val="af-ZA"/>
        </w:rPr>
        <w:softHyphen/>
      </w:r>
      <w:r w:rsidRPr="00996D52">
        <w:rPr>
          <w:rFonts w:ascii="LitNusx" w:hAnsi="LitNusx"/>
          <w:sz w:val="22"/>
          <w:szCs w:val="22"/>
          <w:lang w:val="af-ZA"/>
        </w:rPr>
        <w:t>meb</w:t>
      </w:r>
      <w:r>
        <w:rPr>
          <w:rFonts w:ascii="LitNusx" w:hAnsi="LitNusx"/>
          <w:sz w:val="22"/>
          <w:szCs w:val="22"/>
          <w:lang w:val="af-ZA"/>
        </w:rPr>
        <w:softHyphen/>
      </w:r>
      <w:r w:rsidRPr="00996D52">
        <w:rPr>
          <w:rFonts w:ascii="LitNusx" w:hAnsi="LitNusx"/>
          <w:sz w:val="22"/>
          <w:szCs w:val="22"/>
          <w:lang w:val="af-ZA"/>
        </w:rPr>
        <w:t>ze mi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Ti</w:t>
      </w:r>
      <w:r>
        <w:rPr>
          <w:rFonts w:ascii="LitNusx" w:hAnsi="LitNusx"/>
          <w:sz w:val="22"/>
          <w:szCs w:val="22"/>
          <w:lang w:val="af-ZA"/>
        </w:rPr>
        <w:softHyphen/>
      </w:r>
      <w:r w:rsidRPr="00996D52">
        <w:rPr>
          <w:rFonts w:ascii="LitNusx" w:hAnsi="LitNusx"/>
          <w:sz w:val="22"/>
          <w:szCs w:val="22"/>
          <w:lang w:val="af-ZA"/>
        </w:rPr>
        <w:t>Ta so</w:t>
      </w:r>
      <w:r>
        <w:rPr>
          <w:rFonts w:ascii="LitNusx" w:hAnsi="LitNusx"/>
          <w:sz w:val="22"/>
          <w:szCs w:val="22"/>
          <w:lang w:val="af-ZA"/>
        </w:rPr>
        <w:softHyphen/>
      </w:r>
      <w:r w:rsidRPr="00996D52">
        <w:rPr>
          <w:rFonts w:ascii="LitNusx" w:hAnsi="LitNusx"/>
          <w:sz w:val="22"/>
          <w:szCs w:val="22"/>
          <w:lang w:val="af-ZA"/>
        </w:rPr>
        <w:t>ci</w:t>
      </w:r>
      <w:r>
        <w:rPr>
          <w:rFonts w:ascii="LitNusx" w:hAnsi="LitNusx"/>
          <w:sz w:val="22"/>
          <w:szCs w:val="22"/>
          <w:lang w:val="af-ZA"/>
        </w:rPr>
        <w:softHyphen/>
      </w:r>
      <w:r w:rsidRPr="00996D52">
        <w:rPr>
          <w:rFonts w:ascii="LitNusx" w:hAnsi="LitNusx"/>
          <w:sz w:val="22"/>
          <w:szCs w:val="22"/>
          <w:lang w:val="af-ZA"/>
        </w:rPr>
        <w:t>a</w:t>
      </w:r>
      <w:r>
        <w:rPr>
          <w:rFonts w:ascii="LitNusx" w:hAnsi="LitNusx"/>
          <w:sz w:val="22"/>
          <w:szCs w:val="22"/>
          <w:lang w:val="af-ZA"/>
        </w:rPr>
        <w:softHyphen/>
      </w:r>
      <w:r w:rsidRPr="00996D52">
        <w:rPr>
          <w:rFonts w:ascii="LitNusx" w:hAnsi="LitNusx"/>
          <w:sz w:val="22"/>
          <w:szCs w:val="22"/>
          <w:lang w:val="af-ZA"/>
        </w:rPr>
        <w:t>lis</w:t>
      </w:r>
      <w:r>
        <w:rPr>
          <w:rFonts w:ascii="LitNusx" w:hAnsi="LitNusx"/>
          <w:sz w:val="22"/>
          <w:szCs w:val="22"/>
          <w:lang w:val="af-ZA"/>
        </w:rPr>
        <w:softHyphen/>
      </w:r>
      <w:r w:rsidRPr="00996D52">
        <w:rPr>
          <w:rFonts w:ascii="LitNusx" w:hAnsi="LitNusx"/>
          <w:sz w:val="22"/>
          <w:szCs w:val="22"/>
          <w:lang w:val="af-ZA"/>
        </w:rPr>
        <w:t>tebs jon sti</w:t>
      </w:r>
      <w:r>
        <w:rPr>
          <w:rFonts w:ascii="LitNusx" w:hAnsi="LitNusx"/>
          <w:sz w:val="22"/>
          <w:szCs w:val="22"/>
          <w:lang w:val="af-ZA"/>
        </w:rPr>
        <w:softHyphen/>
      </w:r>
      <w:r w:rsidRPr="00996D52">
        <w:rPr>
          <w:rFonts w:ascii="LitNusx" w:hAnsi="LitNusx"/>
          <w:sz w:val="22"/>
          <w:szCs w:val="22"/>
          <w:lang w:val="af-ZA"/>
        </w:rPr>
        <w:t>u</w:t>
      </w:r>
      <w:r>
        <w:rPr>
          <w:rFonts w:ascii="LitNusx" w:hAnsi="LitNusx"/>
          <w:sz w:val="22"/>
          <w:szCs w:val="22"/>
          <w:lang w:val="af-ZA"/>
        </w:rPr>
        <w:softHyphen/>
      </w:r>
      <w:r w:rsidRPr="00996D52">
        <w:rPr>
          <w:rFonts w:ascii="LitNusx" w:hAnsi="LitNusx"/>
          <w:sz w:val="22"/>
          <w:szCs w:val="22"/>
          <w:lang w:val="af-ZA"/>
        </w:rPr>
        <w:t>art mil</w:t>
      </w:r>
      <w:r>
        <w:rPr>
          <w:rFonts w:ascii="LitNusx" w:hAnsi="LitNusx"/>
          <w:sz w:val="22"/>
          <w:szCs w:val="22"/>
          <w:lang w:val="af-ZA"/>
        </w:rPr>
        <w:softHyphen/>
      </w:r>
      <w:r w:rsidRPr="00996D52">
        <w:rPr>
          <w:rFonts w:ascii="LitNusx" w:hAnsi="LitNusx"/>
          <w:sz w:val="22"/>
          <w:szCs w:val="22"/>
          <w:lang w:val="af-ZA"/>
        </w:rPr>
        <w:t>ma, in</w:t>
      </w:r>
      <w:r>
        <w:rPr>
          <w:rFonts w:ascii="LitNusx" w:hAnsi="LitNusx"/>
          <w:sz w:val="22"/>
          <w:szCs w:val="22"/>
          <w:lang w:val="af-ZA"/>
        </w:rPr>
        <w:softHyphen/>
      </w:r>
      <w:r w:rsidRPr="00996D52">
        <w:rPr>
          <w:rFonts w:ascii="LitNusx" w:hAnsi="LitNusx"/>
          <w:sz w:val="22"/>
          <w:szCs w:val="22"/>
          <w:lang w:val="af-ZA"/>
        </w:rPr>
        <w:t>gli</w:t>
      </w:r>
      <w:r>
        <w:rPr>
          <w:rFonts w:ascii="LitNusx" w:hAnsi="LitNusx"/>
          <w:sz w:val="22"/>
          <w:szCs w:val="22"/>
          <w:lang w:val="af-ZA"/>
        </w:rPr>
        <w:softHyphen/>
      </w:r>
      <w:r w:rsidRPr="00996D52">
        <w:rPr>
          <w:rFonts w:ascii="LitNusx" w:hAnsi="LitNusx"/>
          <w:sz w:val="22"/>
          <w:szCs w:val="22"/>
          <w:lang w:val="af-ZA"/>
        </w:rPr>
        <w:t>sel kla</w:t>
      </w:r>
      <w:r>
        <w:rPr>
          <w:rFonts w:ascii="LitNusx" w:hAnsi="LitNusx"/>
          <w:sz w:val="22"/>
          <w:szCs w:val="22"/>
          <w:lang w:val="af-ZA"/>
        </w:rPr>
        <w:softHyphen/>
      </w:r>
      <w:r w:rsidRPr="00996D52">
        <w:rPr>
          <w:rFonts w:ascii="LitNusx" w:hAnsi="LitNusx"/>
          <w:sz w:val="22"/>
          <w:szCs w:val="22"/>
          <w:lang w:val="af-ZA"/>
        </w:rPr>
        <w:t>si</w:t>
      </w:r>
      <w:r>
        <w:rPr>
          <w:rFonts w:ascii="LitNusx" w:hAnsi="LitNusx"/>
          <w:sz w:val="22"/>
          <w:szCs w:val="22"/>
          <w:lang w:val="af-ZA"/>
        </w:rPr>
        <w:softHyphen/>
      </w:r>
      <w:r w:rsidRPr="00996D52">
        <w:rPr>
          <w:rFonts w:ascii="LitNusx" w:hAnsi="LitNusx"/>
          <w:sz w:val="22"/>
          <w:szCs w:val="22"/>
          <w:lang w:val="af-ZA"/>
        </w:rPr>
        <w:t>kos</w:t>
      </w:r>
      <w:r>
        <w:rPr>
          <w:rFonts w:ascii="LitNusx" w:hAnsi="LitNusx"/>
          <w:sz w:val="22"/>
          <w:szCs w:val="22"/>
          <w:lang w:val="af-ZA"/>
        </w:rPr>
        <w:softHyphen/>
      </w:r>
      <w:r w:rsidRPr="00996D52">
        <w:rPr>
          <w:rFonts w:ascii="LitNusx" w:hAnsi="LitNusx"/>
          <w:sz w:val="22"/>
          <w:szCs w:val="22"/>
          <w:lang w:val="af-ZA"/>
        </w:rPr>
        <w:t>Ta</w:t>
      </w:r>
      <w:r>
        <w:rPr>
          <w:rFonts w:ascii="LitNusx" w:hAnsi="LitNusx"/>
          <w:sz w:val="22"/>
          <w:szCs w:val="22"/>
          <w:lang w:val="af-ZA"/>
        </w:rPr>
        <w:softHyphen/>
      </w:r>
      <w:r w:rsidRPr="00996D52">
        <w:rPr>
          <w:rFonts w:ascii="LitNusx" w:hAnsi="LitNusx"/>
          <w:sz w:val="22"/>
          <w:szCs w:val="22"/>
          <w:lang w:val="af-ZA"/>
        </w:rPr>
        <w:t>gan</w:t>
      </w:r>
      <w:r w:rsidRPr="009005CE">
        <w:rPr>
          <w:rFonts w:ascii="LitNusx" w:hAnsi="LitNusx"/>
          <w:sz w:val="22"/>
          <w:szCs w:val="22"/>
          <w:lang w:val="af-ZA"/>
        </w:rPr>
        <w:t xml:space="preserve"> </w:t>
      </w:r>
      <w:r w:rsidRPr="00996D52">
        <w:rPr>
          <w:rFonts w:ascii="LitNusx" w:hAnsi="LitNusx"/>
          <w:sz w:val="22"/>
          <w:szCs w:val="22"/>
          <w:lang w:val="af-ZA"/>
        </w:rPr>
        <w:t>erT-er</w:t>
      </w:r>
      <w:r>
        <w:rPr>
          <w:rFonts w:ascii="LitNusx" w:hAnsi="LitNusx"/>
          <w:sz w:val="22"/>
          <w:szCs w:val="22"/>
          <w:lang w:val="af-ZA"/>
        </w:rPr>
        <w:softHyphen/>
      </w:r>
      <w:r w:rsidRPr="00996D52">
        <w:rPr>
          <w:rFonts w:ascii="LitNusx" w:hAnsi="LitNusx"/>
          <w:sz w:val="22"/>
          <w:szCs w:val="22"/>
          <w:lang w:val="af-ZA"/>
        </w:rPr>
        <w:t>Tma uka</w:t>
      </w:r>
      <w:r>
        <w:rPr>
          <w:rFonts w:ascii="LitNusx" w:hAnsi="LitNusx"/>
          <w:sz w:val="22"/>
          <w:szCs w:val="22"/>
          <w:lang w:val="af-ZA"/>
        </w:rPr>
        <w:softHyphen/>
      </w:r>
      <w:r w:rsidRPr="00996D52">
        <w:rPr>
          <w:rFonts w:ascii="LitNusx" w:hAnsi="LitNusx"/>
          <w:sz w:val="22"/>
          <w:szCs w:val="22"/>
          <w:lang w:val="af-ZA"/>
        </w:rPr>
        <w:t>nas</w:t>
      </w:r>
      <w:r>
        <w:rPr>
          <w:rFonts w:ascii="LitNusx" w:hAnsi="LitNusx"/>
          <w:sz w:val="22"/>
          <w:szCs w:val="22"/>
          <w:lang w:val="af-ZA"/>
        </w:rPr>
        <w:softHyphen/>
      </w:r>
      <w:r w:rsidRPr="00996D52">
        <w:rPr>
          <w:rFonts w:ascii="LitNusx" w:hAnsi="LitNusx"/>
          <w:sz w:val="22"/>
          <w:szCs w:val="22"/>
          <w:lang w:val="af-ZA"/>
        </w:rPr>
        <w:t>knel</w:t>
      </w:r>
      <w:r>
        <w:rPr>
          <w:rFonts w:ascii="LitNusx" w:hAnsi="LitNusx"/>
          <w:sz w:val="22"/>
          <w:szCs w:val="22"/>
          <w:lang w:val="af-ZA"/>
        </w:rPr>
        <w:softHyphen/>
      </w:r>
      <w:r w:rsidRPr="00996D52">
        <w:rPr>
          <w:rFonts w:ascii="LitNusx" w:hAnsi="LitNusx"/>
          <w:sz w:val="22"/>
          <w:szCs w:val="22"/>
          <w:lang w:val="af-ZA"/>
        </w:rPr>
        <w:t>ma</w:t>
      </w:r>
      <w:r>
        <w:rPr>
          <w:rFonts w:ascii="LitNusx" w:hAnsi="LitNusx"/>
          <w:sz w:val="22"/>
          <w:szCs w:val="22"/>
          <w:lang w:val="af-ZA"/>
        </w:rPr>
        <w:t xml:space="preserve"> war</w:t>
      </w:r>
      <w:r>
        <w:rPr>
          <w:rFonts w:ascii="LitNusx" w:hAnsi="LitNusx"/>
          <w:sz w:val="22"/>
          <w:szCs w:val="22"/>
          <w:lang w:val="af-ZA"/>
        </w:rPr>
        <w:softHyphen/>
        <w:t>mo</w:t>
      </w:r>
      <w:r>
        <w:rPr>
          <w:rFonts w:ascii="LitNusx" w:hAnsi="LitNusx"/>
          <w:sz w:val="22"/>
          <w:szCs w:val="22"/>
          <w:lang w:val="af-ZA"/>
        </w:rPr>
        <w:softHyphen/>
        <w:t>mad</w:t>
      </w:r>
      <w:r>
        <w:rPr>
          <w:rFonts w:ascii="LitNusx" w:hAnsi="LitNusx"/>
          <w:sz w:val="22"/>
          <w:szCs w:val="22"/>
          <w:lang w:val="af-ZA"/>
        </w:rPr>
        <w:softHyphen/>
        <w:t>ge</w:t>
      </w:r>
      <w:r>
        <w:rPr>
          <w:rFonts w:ascii="LitNusx" w:hAnsi="LitNusx"/>
          <w:sz w:val="22"/>
          <w:szCs w:val="22"/>
          <w:lang w:val="af-ZA"/>
        </w:rPr>
        <w:softHyphen/>
        <w:t>nel</w:t>
      </w:r>
      <w:r>
        <w:rPr>
          <w:rFonts w:ascii="LitNusx" w:hAnsi="LitNusx"/>
          <w:sz w:val="22"/>
          <w:szCs w:val="22"/>
          <w:lang w:val="af-ZA"/>
        </w:rPr>
        <w:softHyphen/>
        <w:t>ma</w:t>
      </w:r>
      <w:r w:rsidRPr="00996D52">
        <w:rPr>
          <w:rFonts w:ascii="LitNusx" w:hAnsi="LitNusx"/>
          <w:sz w:val="22"/>
          <w:szCs w:val="22"/>
          <w:lang w:val="af-ZA"/>
        </w:rPr>
        <w:t>.</w:t>
      </w:r>
    </w:p>
    <w:p w:rsidR="00D46116" w:rsidRDefault="00D46116" w:rsidP="00BC619A">
      <w:pPr>
        <w:pStyle w:val="PlainText"/>
        <w:spacing w:line="252" w:lineRule="auto"/>
        <w:ind w:firstLine="540"/>
        <w:jc w:val="both"/>
        <w:rPr>
          <w:rFonts w:ascii="LitNusx" w:hAnsi="LitNusx"/>
          <w:sz w:val="22"/>
          <w:szCs w:val="22"/>
          <w:lang w:val="af-ZA"/>
        </w:rPr>
      </w:pPr>
    </w:p>
    <w:p w:rsidR="00D46116" w:rsidRPr="00E61410" w:rsidRDefault="00D46116" w:rsidP="00BC619A">
      <w:pPr>
        <w:pStyle w:val="PlainText"/>
        <w:spacing w:line="252" w:lineRule="auto"/>
        <w:ind w:firstLine="540"/>
        <w:jc w:val="both"/>
        <w:rPr>
          <w:rFonts w:ascii="Times New Roman" w:hAnsi="Times New Roman"/>
          <w:sz w:val="22"/>
          <w:szCs w:val="22"/>
          <w:lang w:val="af-ZA"/>
        </w:rPr>
      </w:pPr>
    </w:p>
    <w:p w:rsidR="00D46116" w:rsidRPr="00023569" w:rsidRDefault="00D46116" w:rsidP="00BC619A">
      <w:pPr>
        <w:spacing w:line="252" w:lineRule="auto"/>
        <w:jc w:val="right"/>
        <w:rPr>
          <w:b/>
          <w:i/>
          <w:sz w:val="22"/>
          <w:szCs w:val="22"/>
          <w:u w:val="single"/>
        </w:rPr>
      </w:pPr>
      <w:r w:rsidRPr="009C7813">
        <w:rPr>
          <w:b/>
          <w:i/>
          <w:sz w:val="22"/>
          <w:szCs w:val="22"/>
        </w:rPr>
        <w:t>Автандил</w:t>
      </w:r>
      <w:r w:rsidRPr="00E61410">
        <w:rPr>
          <w:b/>
          <w:i/>
          <w:sz w:val="22"/>
          <w:szCs w:val="22"/>
        </w:rPr>
        <w:t xml:space="preserve"> </w:t>
      </w:r>
      <w:r w:rsidRPr="009C7813">
        <w:rPr>
          <w:b/>
          <w:i/>
          <w:sz w:val="22"/>
          <w:szCs w:val="22"/>
        </w:rPr>
        <w:t>Силагадзе</w:t>
      </w:r>
      <w:r w:rsidRPr="00E61410">
        <w:rPr>
          <w:b/>
          <w:i/>
          <w:sz w:val="22"/>
          <w:szCs w:val="22"/>
        </w:rPr>
        <w:t xml:space="preserve">  </w:t>
      </w:r>
      <w:r w:rsidRPr="00E61410">
        <w:rPr>
          <w:b/>
          <w:i/>
          <w:sz w:val="22"/>
          <w:szCs w:val="22"/>
          <w:u w:val="single"/>
        </w:rPr>
        <w:t xml:space="preserve"> </w:t>
      </w:r>
    </w:p>
    <w:p w:rsidR="00D46116" w:rsidRPr="00E8781B" w:rsidRDefault="00D46116" w:rsidP="00BC619A">
      <w:pPr>
        <w:spacing w:before="120" w:line="252" w:lineRule="auto"/>
        <w:jc w:val="right"/>
        <w:rPr>
          <w:i/>
          <w:sz w:val="22"/>
          <w:szCs w:val="22"/>
        </w:rPr>
      </w:pPr>
      <w:r>
        <w:rPr>
          <w:i/>
          <w:sz w:val="22"/>
          <w:szCs w:val="22"/>
        </w:rPr>
        <w:t>доктор</w:t>
      </w:r>
      <w:r w:rsidRPr="00E8781B">
        <w:rPr>
          <w:i/>
          <w:sz w:val="22"/>
          <w:szCs w:val="22"/>
        </w:rPr>
        <w:t xml:space="preserve"> </w:t>
      </w:r>
      <w:r>
        <w:rPr>
          <w:i/>
          <w:sz w:val="22"/>
          <w:szCs w:val="22"/>
        </w:rPr>
        <w:t>экономических наук, профе</w:t>
      </w:r>
      <w:r>
        <w:rPr>
          <w:i/>
          <w:sz w:val="22"/>
          <w:szCs w:val="22"/>
          <w:lang w:val="en-US"/>
        </w:rPr>
        <w:t>c</w:t>
      </w:r>
      <w:r>
        <w:rPr>
          <w:i/>
          <w:sz w:val="22"/>
          <w:szCs w:val="22"/>
        </w:rPr>
        <w:t>сор,</w:t>
      </w:r>
    </w:p>
    <w:p w:rsidR="00D46116" w:rsidRPr="00E8781B" w:rsidRDefault="00D46116" w:rsidP="00BC619A">
      <w:pPr>
        <w:spacing w:line="252" w:lineRule="auto"/>
        <w:jc w:val="right"/>
        <w:rPr>
          <w:i/>
          <w:sz w:val="22"/>
          <w:szCs w:val="22"/>
        </w:rPr>
      </w:pPr>
      <w:r>
        <w:rPr>
          <w:i/>
          <w:sz w:val="22"/>
          <w:szCs w:val="22"/>
        </w:rPr>
        <w:t>член-корреспондент национальной АН Грузии</w:t>
      </w:r>
    </w:p>
    <w:p w:rsidR="00D46116" w:rsidRPr="00A148B2" w:rsidRDefault="00D46116" w:rsidP="00BC619A">
      <w:pPr>
        <w:spacing w:line="252" w:lineRule="auto"/>
        <w:jc w:val="right"/>
        <w:rPr>
          <w:b/>
          <w:i/>
          <w:sz w:val="22"/>
          <w:szCs w:val="22"/>
          <w:u w:val="single"/>
        </w:rPr>
      </w:pPr>
    </w:p>
    <w:p w:rsidR="00D46116" w:rsidRPr="00023569" w:rsidRDefault="00D46116" w:rsidP="00BC619A">
      <w:pPr>
        <w:spacing w:line="252" w:lineRule="auto"/>
        <w:jc w:val="center"/>
        <w:rPr>
          <w:b/>
          <w:caps/>
          <w:sz w:val="22"/>
          <w:szCs w:val="22"/>
        </w:rPr>
      </w:pPr>
      <w:r w:rsidRPr="00A148B2">
        <w:rPr>
          <w:b/>
          <w:caps/>
          <w:sz w:val="22"/>
          <w:szCs w:val="22"/>
        </w:rPr>
        <w:t>Неолиберально-ордолиберальн</w:t>
      </w:r>
      <w:r w:rsidRPr="00E8415F">
        <w:rPr>
          <w:b/>
          <w:caps/>
          <w:sz w:val="22"/>
          <w:szCs w:val="22"/>
        </w:rPr>
        <w:t>ы</w:t>
      </w:r>
      <w:r w:rsidRPr="00A148B2">
        <w:rPr>
          <w:b/>
          <w:caps/>
          <w:sz w:val="22"/>
          <w:szCs w:val="22"/>
        </w:rPr>
        <w:t xml:space="preserve">е </w:t>
      </w:r>
    </w:p>
    <w:p w:rsidR="00D46116" w:rsidRPr="00A148B2" w:rsidRDefault="00D46116" w:rsidP="00BC619A">
      <w:pPr>
        <w:spacing w:line="252" w:lineRule="auto"/>
        <w:jc w:val="center"/>
        <w:rPr>
          <w:b/>
          <w:caps/>
          <w:sz w:val="22"/>
          <w:szCs w:val="22"/>
        </w:rPr>
      </w:pPr>
      <w:r>
        <w:rPr>
          <w:b/>
          <w:caps/>
          <w:sz w:val="22"/>
          <w:szCs w:val="22"/>
        </w:rPr>
        <w:t>экономическИЕ</w:t>
      </w:r>
      <w:r w:rsidRPr="00A148B2">
        <w:rPr>
          <w:b/>
          <w:caps/>
          <w:sz w:val="22"/>
          <w:szCs w:val="22"/>
        </w:rPr>
        <w:t xml:space="preserve"> доктрин</w:t>
      </w:r>
      <w:r w:rsidRPr="00E8415F">
        <w:rPr>
          <w:b/>
          <w:caps/>
          <w:sz w:val="22"/>
          <w:szCs w:val="22"/>
        </w:rPr>
        <w:t>ы</w:t>
      </w:r>
      <w:r w:rsidRPr="00A148B2">
        <w:rPr>
          <w:b/>
          <w:caps/>
          <w:sz w:val="22"/>
          <w:szCs w:val="22"/>
        </w:rPr>
        <w:t xml:space="preserve"> </w:t>
      </w:r>
    </w:p>
    <w:p w:rsidR="00D46116" w:rsidRPr="00F76A98" w:rsidRDefault="00D46116" w:rsidP="00BC619A">
      <w:pPr>
        <w:spacing w:line="252" w:lineRule="auto"/>
        <w:jc w:val="center"/>
        <w:rPr>
          <w:b/>
          <w:sz w:val="22"/>
          <w:szCs w:val="22"/>
        </w:rPr>
      </w:pPr>
      <w:r w:rsidRPr="00F76A98">
        <w:rPr>
          <w:b/>
          <w:sz w:val="22"/>
          <w:szCs w:val="22"/>
        </w:rPr>
        <w:t>(теоретические аспект</w:t>
      </w:r>
      <w:r w:rsidRPr="00E8415F">
        <w:rPr>
          <w:b/>
          <w:sz w:val="22"/>
          <w:szCs w:val="22"/>
        </w:rPr>
        <w:t>ы</w:t>
      </w:r>
      <w:r w:rsidRPr="00F76A98">
        <w:rPr>
          <w:b/>
          <w:sz w:val="22"/>
          <w:szCs w:val="22"/>
        </w:rPr>
        <w:t>)</w:t>
      </w:r>
    </w:p>
    <w:p w:rsidR="00D46116" w:rsidRPr="00E8415F" w:rsidRDefault="00D46116" w:rsidP="00BC619A">
      <w:pPr>
        <w:spacing w:line="252" w:lineRule="auto"/>
        <w:jc w:val="center"/>
        <w:rPr>
          <w:b/>
          <w:sz w:val="22"/>
          <w:szCs w:val="22"/>
        </w:rPr>
      </w:pPr>
    </w:p>
    <w:p w:rsidR="00D46116" w:rsidRPr="00E8415F" w:rsidRDefault="00D46116" w:rsidP="00BC619A">
      <w:pPr>
        <w:spacing w:line="252" w:lineRule="auto"/>
        <w:jc w:val="center"/>
        <w:rPr>
          <w:b/>
          <w:spacing w:val="60"/>
          <w:sz w:val="22"/>
          <w:szCs w:val="22"/>
        </w:rPr>
      </w:pPr>
      <w:r w:rsidRPr="00E8415F">
        <w:rPr>
          <w:b/>
          <w:spacing w:val="60"/>
          <w:sz w:val="22"/>
          <w:szCs w:val="22"/>
        </w:rPr>
        <w:t>Реферат</w:t>
      </w:r>
    </w:p>
    <w:p w:rsidR="00D46116" w:rsidRPr="00603062" w:rsidRDefault="00D46116" w:rsidP="00BC619A">
      <w:pPr>
        <w:spacing w:line="252" w:lineRule="auto"/>
        <w:rPr>
          <w:sz w:val="22"/>
          <w:szCs w:val="22"/>
        </w:rPr>
      </w:pPr>
    </w:p>
    <w:p w:rsidR="00D46116" w:rsidRPr="00A148B2" w:rsidRDefault="00D46116" w:rsidP="00BC619A">
      <w:pPr>
        <w:spacing w:line="252" w:lineRule="auto"/>
        <w:ind w:firstLine="540"/>
        <w:jc w:val="both"/>
        <w:rPr>
          <w:sz w:val="22"/>
          <w:szCs w:val="22"/>
        </w:rPr>
      </w:pPr>
      <w:r w:rsidRPr="00F76A98">
        <w:rPr>
          <w:sz w:val="22"/>
          <w:szCs w:val="22"/>
        </w:rPr>
        <w:t>В работе проанализированы такие вопросы</w:t>
      </w:r>
      <w:r w:rsidRPr="00E8415F">
        <w:rPr>
          <w:sz w:val="22"/>
          <w:szCs w:val="22"/>
        </w:rPr>
        <w:t>,</w:t>
      </w:r>
      <w:r w:rsidRPr="00F76A98">
        <w:rPr>
          <w:sz w:val="22"/>
          <w:szCs w:val="22"/>
        </w:rPr>
        <w:t xml:space="preserve"> как сущность неолиберализма и ордолиберализма; ордолиберализм и клас</w:t>
      </w:r>
      <w:r w:rsidRPr="00F76A98">
        <w:rPr>
          <w:sz w:val="22"/>
          <w:szCs w:val="22"/>
        </w:rPr>
        <w:softHyphen/>
        <w:t>си</w:t>
      </w:r>
      <w:r w:rsidRPr="00A148B2">
        <w:rPr>
          <w:sz w:val="22"/>
          <w:szCs w:val="22"/>
        </w:rPr>
        <w:softHyphen/>
      </w:r>
      <w:r w:rsidRPr="00F76A98">
        <w:rPr>
          <w:sz w:val="22"/>
          <w:szCs w:val="22"/>
        </w:rPr>
        <w:t>чес</w:t>
      </w:r>
      <w:r w:rsidRPr="00A148B2">
        <w:rPr>
          <w:sz w:val="22"/>
          <w:szCs w:val="22"/>
        </w:rPr>
        <w:softHyphen/>
      </w:r>
      <w:r w:rsidRPr="00F76A98">
        <w:rPr>
          <w:sz w:val="22"/>
          <w:szCs w:val="22"/>
        </w:rPr>
        <w:t>кий либерализм; формирование ордолиберального плана: сильное государство – гарант конкуренции; рыночный конфор</w:t>
      </w:r>
      <w:r w:rsidRPr="00A148B2">
        <w:rPr>
          <w:sz w:val="22"/>
          <w:szCs w:val="22"/>
        </w:rPr>
        <w:softHyphen/>
      </w:r>
      <w:r w:rsidRPr="00F76A98">
        <w:rPr>
          <w:sz w:val="22"/>
          <w:szCs w:val="22"/>
        </w:rPr>
        <w:t>мизм; ордолиберализм и социальная рыночная экономика.</w:t>
      </w:r>
      <w:r w:rsidRPr="00A148B2">
        <w:rPr>
          <w:sz w:val="22"/>
          <w:szCs w:val="22"/>
        </w:rPr>
        <w:t xml:space="preserve"> </w:t>
      </w:r>
      <w:r w:rsidRPr="00F76A98">
        <w:rPr>
          <w:sz w:val="22"/>
          <w:szCs w:val="22"/>
        </w:rPr>
        <w:t xml:space="preserve"> </w:t>
      </w:r>
      <w:r w:rsidRPr="00A148B2">
        <w:rPr>
          <w:sz w:val="22"/>
          <w:szCs w:val="22"/>
        </w:rPr>
        <w:t xml:space="preserve"> </w:t>
      </w:r>
    </w:p>
    <w:p w:rsidR="00D46116" w:rsidRDefault="00D46116" w:rsidP="00BC619A">
      <w:pPr>
        <w:spacing w:line="252" w:lineRule="auto"/>
        <w:ind w:firstLine="540"/>
        <w:jc w:val="both"/>
        <w:rPr>
          <w:sz w:val="22"/>
          <w:szCs w:val="22"/>
        </w:rPr>
      </w:pPr>
      <w:r w:rsidRPr="00F76A98">
        <w:rPr>
          <w:sz w:val="22"/>
          <w:szCs w:val="22"/>
        </w:rPr>
        <w:t>Выделены и исследованы две основные направления в го</w:t>
      </w:r>
      <w:r w:rsidRPr="00A148B2">
        <w:rPr>
          <w:sz w:val="22"/>
          <w:szCs w:val="22"/>
        </w:rPr>
        <w:softHyphen/>
      </w:r>
      <w:r w:rsidRPr="00F76A98">
        <w:rPr>
          <w:sz w:val="22"/>
          <w:szCs w:val="22"/>
        </w:rPr>
        <w:t>су</w:t>
      </w:r>
      <w:r w:rsidRPr="00A148B2">
        <w:rPr>
          <w:sz w:val="22"/>
          <w:szCs w:val="22"/>
        </w:rPr>
        <w:softHyphen/>
      </w:r>
      <w:r w:rsidRPr="00F76A98">
        <w:rPr>
          <w:sz w:val="22"/>
          <w:szCs w:val="22"/>
        </w:rPr>
        <w:t>дарственной экономической политике: 1. регулирование мо</w:t>
      </w:r>
      <w:r w:rsidRPr="00A148B2">
        <w:rPr>
          <w:sz w:val="22"/>
          <w:szCs w:val="22"/>
        </w:rPr>
        <w:softHyphen/>
      </w:r>
      <w:r w:rsidRPr="00F76A98">
        <w:rPr>
          <w:sz w:val="22"/>
          <w:szCs w:val="22"/>
        </w:rPr>
        <w:t>но</w:t>
      </w:r>
      <w:r w:rsidRPr="00A148B2">
        <w:rPr>
          <w:sz w:val="22"/>
          <w:szCs w:val="22"/>
        </w:rPr>
        <w:softHyphen/>
      </w:r>
      <w:r w:rsidRPr="00F76A98">
        <w:rPr>
          <w:sz w:val="22"/>
          <w:szCs w:val="22"/>
        </w:rPr>
        <w:t>полии и конкуренции, соотношение частной и государс</w:t>
      </w:r>
      <w:r w:rsidRPr="00A148B2">
        <w:rPr>
          <w:sz w:val="22"/>
          <w:szCs w:val="22"/>
        </w:rPr>
        <w:softHyphen/>
      </w:r>
      <w:r w:rsidRPr="00F76A98">
        <w:rPr>
          <w:sz w:val="22"/>
          <w:szCs w:val="22"/>
        </w:rPr>
        <w:t>твен</w:t>
      </w:r>
      <w:r w:rsidRPr="00A148B2">
        <w:rPr>
          <w:sz w:val="22"/>
          <w:szCs w:val="22"/>
        </w:rPr>
        <w:softHyphen/>
      </w:r>
      <w:r w:rsidRPr="00F76A98">
        <w:rPr>
          <w:sz w:val="22"/>
          <w:szCs w:val="22"/>
        </w:rPr>
        <w:t>ной собственностей, формы вмешательства в экономике, созда</w:t>
      </w:r>
      <w:r w:rsidRPr="00A148B2">
        <w:rPr>
          <w:sz w:val="22"/>
          <w:szCs w:val="22"/>
        </w:rPr>
        <w:softHyphen/>
      </w:r>
      <w:r w:rsidRPr="00F76A98">
        <w:rPr>
          <w:sz w:val="22"/>
          <w:szCs w:val="22"/>
        </w:rPr>
        <w:t>ние предпринимательского законодательства</w:t>
      </w:r>
      <w:r w:rsidRPr="00E8415F">
        <w:rPr>
          <w:sz w:val="22"/>
          <w:szCs w:val="22"/>
        </w:rPr>
        <w:t>;</w:t>
      </w:r>
      <w:r w:rsidRPr="00F76A98">
        <w:rPr>
          <w:sz w:val="22"/>
          <w:szCs w:val="22"/>
        </w:rPr>
        <w:t xml:space="preserve"> 2. регулирование экономического роста.   </w:t>
      </w:r>
    </w:p>
    <w:p w:rsidR="00D46116" w:rsidRPr="00D66511" w:rsidRDefault="00D46116" w:rsidP="00BC619A">
      <w:pPr>
        <w:spacing w:line="252" w:lineRule="auto"/>
        <w:ind w:firstLine="540"/>
        <w:jc w:val="both"/>
        <w:rPr>
          <w:sz w:val="22"/>
          <w:szCs w:val="22"/>
        </w:rPr>
      </w:pPr>
      <w:r>
        <w:rPr>
          <w:rFonts w:cs="Sylfaen"/>
          <w:sz w:val="22"/>
          <w:szCs w:val="22"/>
        </w:rPr>
        <w:t>В связи вы</w:t>
      </w:r>
      <w:r w:rsidRPr="00F76A98">
        <w:rPr>
          <w:rFonts w:cs="Sylfaen"/>
          <w:sz w:val="22"/>
          <w:szCs w:val="22"/>
        </w:rPr>
        <w:t>шестоящей задачи проанализированы работы та</w:t>
      </w:r>
      <w:r w:rsidRPr="00A148B2">
        <w:rPr>
          <w:rFonts w:cs="Sylfaen"/>
          <w:sz w:val="22"/>
          <w:szCs w:val="22"/>
        </w:rPr>
        <w:softHyphen/>
      </w:r>
      <w:r w:rsidRPr="00F76A98">
        <w:rPr>
          <w:rFonts w:cs="Sylfaen"/>
          <w:sz w:val="22"/>
          <w:szCs w:val="22"/>
        </w:rPr>
        <w:t>ких известных неолибералов, как В.Рёпке, Л.</w:t>
      </w:r>
      <w:r>
        <w:rPr>
          <w:rFonts w:cs="Sylfaen"/>
          <w:sz w:val="22"/>
          <w:szCs w:val="22"/>
        </w:rPr>
        <w:t xml:space="preserve"> </w:t>
      </w:r>
      <w:r w:rsidRPr="00F76A98">
        <w:rPr>
          <w:rFonts w:cs="Sylfaen"/>
          <w:sz w:val="22"/>
          <w:szCs w:val="22"/>
        </w:rPr>
        <w:t>Эрхарда, А.</w:t>
      </w:r>
      <w:r>
        <w:rPr>
          <w:rFonts w:cs="Sylfaen"/>
          <w:sz w:val="22"/>
          <w:szCs w:val="22"/>
        </w:rPr>
        <w:t xml:space="preserve"> </w:t>
      </w:r>
      <w:r w:rsidRPr="00F76A98">
        <w:rPr>
          <w:rFonts w:cs="Sylfaen"/>
          <w:sz w:val="22"/>
          <w:szCs w:val="22"/>
        </w:rPr>
        <w:t>Мюл</w:t>
      </w:r>
      <w:r w:rsidRPr="00A148B2">
        <w:rPr>
          <w:rFonts w:cs="Sylfaen"/>
          <w:sz w:val="22"/>
          <w:szCs w:val="22"/>
        </w:rPr>
        <w:softHyphen/>
      </w:r>
      <w:r w:rsidRPr="00F76A98">
        <w:rPr>
          <w:rFonts w:cs="Sylfaen"/>
          <w:sz w:val="22"/>
          <w:szCs w:val="22"/>
        </w:rPr>
        <w:t>лера-Армана, В.</w:t>
      </w:r>
      <w:r>
        <w:rPr>
          <w:rFonts w:cs="Sylfaen"/>
          <w:sz w:val="22"/>
          <w:szCs w:val="22"/>
        </w:rPr>
        <w:t xml:space="preserve"> </w:t>
      </w:r>
      <w:r w:rsidRPr="00F76A98">
        <w:rPr>
          <w:rFonts w:cs="Sylfaen"/>
          <w:sz w:val="22"/>
          <w:szCs w:val="22"/>
        </w:rPr>
        <w:t>Ойкена, Ф.</w:t>
      </w:r>
      <w:r>
        <w:rPr>
          <w:rFonts w:cs="Sylfaen"/>
          <w:sz w:val="22"/>
          <w:szCs w:val="22"/>
        </w:rPr>
        <w:t xml:space="preserve"> </w:t>
      </w:r>
      <w:r w:rsidRPr="00F76A98">
        <w:rPr>
          <w:rFonts w:cs="Sylfaen"/>
          <w:sz w:val="22"/>
          <w:szCs w:val="22"/>
        </w:rPr>
        <w:t>Мизеса, Ф.</w:t>
      </w:r>
      <w:r>
        <w:rPr>
          <w:rFonts w:cs="Sylfaen"/>
          <w:sz w:val="22"/>
          <w:szCs w:val="22"/>
        </w:rPr>
        <w:t xml:space="preserve"> </w:t>
      </w:r>
      <w:r w:rsidRPr="00F76A98">
        <w:rPr>
          <w:rFonts w:cs="Sylfaen"/>
          <w:sz w:val="22"/>
          <w:szCs w:val="22"/>
        </w:rPr>
        <w:t>Хайека и эконом</w:t>
      </w:r>
      <w:r w:rsidRPr="00F76A98">
        <w:rPr>
          <w:rFonts w:cs="Sylfaen"/>
          <w:sz w:val="22"/>
          <w:szCs w:val="22"/>
        </w:rPr>
        <w:t>и</w:t>
      </w:r>
      <w:r w:rsidRPr="00F76A98">
        <w:rPr>
          <w:rFonts w:cs="Sylfaen"/>
          <w:sz w:val="22"/>
          <w:szCs w:val="22"/>
        </w:rPr>
        <w:t>ческие идей Общества Монт-Пелерина (Mont-Pelerin).</w:t>
      </w:r>
    </w:p>
    <w:p w:rsidR="00D46116" w:rsidRDefault="00D46116" w:rsidP="00BC619A">
      <w:pPr>
        <w:spacing w:line="252" w:lineRule="auto"/>
        <w:ind w:left="-720"/>
        <w:jc w:val="right"/>
        <w:rPr>
          <w:rFonts w:ascii="LitNusx" w:hAnsi="LitNusx"/>
          <w:b/>
          <w:i/>
          <w:lang w:val="es-ES"/>
        </w:rPr>
      </w:pPr>
      <w:r w:rsidRPr="00CD36DD">
        <w:rPr>
          <w:rFonts w:ascii="LitMtavrPS" w:hAnsi="LitMtavrPS"/>
          <w:b/>
          <w:sz w:val="22"/>
          <w:szCs w:val="22"/>
          <w:lang w:val="es-ES"/>
        </w:rPr>
        <w:br w:type="page"/>
      </w:r>
      <w:r w:rsidRPr="00B27E3C">
        <w:rPr>
          <w:rFonts w:ascii="LitNusx" w:hAnsi="LitNusx"/>
          <w:b/>
          <w:i/>
          <w:lang w:val="es-ES"/>
        </w:rPr>
        <w:t>ro</w:t>
      </w:r>
      <w:r>
        <w:rPr>
          <w:rFonts w:ascii="LitNusx" w:hAnsi="LitNusx"/>
          <w:b/>
          <w:i/>
          <w:lang w:val="es-ES"/>
        </w:rPr>
        <w:softHyphen/>
      </w:r>
      <w:r w:rsidRPr="00B27E3C">
        <w:rPr>
          <w:rFonts w:ascii="LitNusx" w:hAnsi="LitNusx"/>
          <w:b/>
          <w:i/>
          <w:lang w:val="es-ES"/>
        </w:rPr>
        <w:t>ze</w:t>
      </w:r>
      <w:r>
        <w:rPr>
          <w:rFonts w:ascii="LitNusx" w:hAnsi="LitNusx"/>
          <w:b/>
          <w:i/>
          <w:lang w:val="es-ES"/>
        </w:rPr>
        <w:softHyphen/>
      </w:r>
      <w:r w:rsidRPr="00B27E3C">
        <w:rPr>
          <w:rFonts w:ascii="LitNusx" w:hAnsi="LitNusx"/>
          <w:b/>
          <w:i/>
          <w:lang w:val="es-ES"/>
        </w:rPr>
        <w:t>ta asa</w:t>
      </w:r>
      <w:r>
        <w:rPr>
          <w:rFonts w:ascii="LitNusx" w:hAnsi="LitNusx"/>
          <w:b/>
          <w:i/>
          <w:lang w:val="es-ES"/>
        </w:rPr>
        <w:softHyphen/>
      </w:r>
      <w:r w:rsidRPr="00B27E3C">
        <w:rPr>
          <w:rFonts w:ascii="LitNusx" w:hAnsi="LitNusx"/>
          <w:b/>
          <w:i/>
          <w:lang w:val="es-ES"/>
        </w:rPr>
        <w:t>Ti</w:t>
      </w:r>
      <w:r>
        <w:rPr>
          <w:rFonts w:ascii="LitNusx" w:hAnsi="LitNusx"/>
          <w:b/>
          <w:i/>
          <w:lang w:val="es-ES"/>
        </w:rPr>
        <w:softHyphen/>
      </w:r>
      <w:r w:rsidRPr="00B27E3C">
        <w:rPr>
          <w:rFonts w:ascii="LitNusx" w:hAnsi="LitNusx"/>
          <w:b/>
          <w:i/>
          <w:lang w:val="es-ES"/>
        </w:rPr>
        <w:t>a</w:t>
      </w:r>
      <w:r>
        <w:rPr>
          <w:rFonts w:ascii="LitNusx" w:hAnsi="LitNusx"/>
          <w:b/>
          <w:i/>
          <w:lang w:val="es-ES"/>
        </w:rPr>
        <w:softHyphen/>
      </w:r>
      <w:r w:rsidRPr="00B27E3C">
        <w:rPr>
          <w:rFonts w:ascii="LitNusx" w:hAnsi="LitNusx"/>
          <w:b/>
          <w:i/>
          <w:lang w:val="es-ES"/>
        </w:rPr>
        <w:t>ni</w:t>
      </w:r>
    </w:p>
    <w:p w:rsidR="00D46116" w:rsidRPr="0050605B" w:rsidRDefault="00D46116" w:rsidP="00BC619A">
      <w:pPr>
        <w:spacing w:before="120" w:line="252" w:lineRule="auto"/>
        <w:ind w:left="-720"/>
        <w:jc w:val="right"/>
        <w:rPr>
          <w:rFonts w:ascii="LitNusx" w:hAnsi="LitNusx"/>
          <w:i/>
          <w:sz w:val="22"/>
          <w:szCs w:val="22"/>
          <w:lang w:val="es-ES"/>
        </w:rPr>
      </w:pPr>
      <w:r w:rsidRPr="0050605B">
        <w:rPr>
          <w:rFonts w:ascii="LitNusx" w:hAnsi="LitNusx"/>
          <w:i/>
          <w:sz w:val="22"/>
          <w:szCs w:val="22"/>
          <w:lang w:val="es-ES"/>
        </w:rPr>
        <w:t>eko</w:t>
      </w:r>
      <w:r>
        <w:rPr>
          <w:rFonts w:ascii="LitNusx" w:hAnsi="LitNusx"/>
          <w:i/>
          <w:sz w:val="22"/>
          <w:szCs w:val="22"/>
          <w:lang w:val="es-ES"/>
        </w:rPr>
        <w:softHyphen/>
      </w:r>
      <w:r w:rsidRPr="0050605B">
        <w:rPr>
          <w:rFonts w:ascii="LitNusx" w:hAnsi="LitNusx"/>
          <w:i/>
          <w:sz w:val="22"/>
          <w:szCs w:val="22"/>
          <w:lang w:val="es-ES"/>
        </w:rPr>
        <w:t>no</w:t>
      </w:r>
      <w:r>
        <w:rPr>
          <w:rFonts w:ascii="LitNusx" w:hAnsi="LitNusx"/>
          <w:i/>
          <w:sz w:val="22"/>
          <w:szCs w:val="22"/>
          <w:lang w:val="es-ES"/>
        </w:rPr>
        <w:softHyphen/>
      </w:r>
      <w:r w:rsidRPr="0050605B">
        <w:rPr>
          <w:rFonts w:ascii="LitNusx" w:hAnsi="LitNusx"/>
          <w:i/>
          <w:sz w:val="22"/>
          <w:szCs w:val="22"/>
          <w:lang w:val="es-ES"/>
        </w:rPr>
        <w:t>mi</w:t>
      </w:r>
      <w:r>
        <w:rPr>
          <w:rFonts w:ascii="LitNusx" w:hAnsi="LitNusx"/>
          <w:i/>
          <w:sz w:val="22"/>
          <w:szCs w:val="22"/>
          <w:lang w:val="es-ES"/>
        </w:rPr>
        <w:softHyphen/>
      </w:r>
      <w:r w:rsidRPr="0050605B">
        <w:rPr>
          <w:rFonts w:ascii="LitNusx" w:hAnsi="LitNusx"/>
          <w:i/>
          <w:sz w:val="22"/>
          <w:szCs w:val="22"/>
          <w:lang w:val="es-ES"/>
        </w:rPr>
        <w:t>kur mec</w:t>
      </w:r>
      <w:r>
        <w:rPr>
          <w:rFonts w:ascii="LitNusx" w:hAnsi="LitNusx"/>
          <w:i/>
          <w:sz w:val="22"/>
          <w:szCs w:val="22"/>
          <w:lang w:val="es-ES"/>
        </w:rPr>
        <w:softHyphen/>
      </w:r>
      <w:r w:rsidRPr="0050605B">
        <w:rPr>
          <w:rFonts w:ascii="LitNusx" w:hAnsi="LitNusx"/>
          <w:i/>
          <w:sz w:val="22"/>
          <w:szCs w:val="22"/>
          <w:lang w:val="es-ES"/>
        </w:rPr>
        <w:t>ni</w:t>
      </w:r>
      <w:r>
        <w:rPr>
          <w:rFonts w:ascii="LitNusx" w:hAnsi="LitNusx"/>
          <w:i/>
          <w:sz w:val="22"/>
          <w:szCs w:val="22"/>
          <w:lang w:val="es-ES"/>
        </w:rPr>
        <w:softHyphen/>
      </w:r>
      <w:r w:rsidRPr="0050605B">
        <w:rPr>
          <w:rFonts w:ascii="LitNusx" w:hAnsi="LitNusx"/>
          <w:i/>
          <w:sz w:val="22"/>
          <w:szCs w:val="22"/>
          <w:lang w:val="es-ES"/>
        </w:rPr>
        <w:t>e</w:t>
      </w:r>
      <w:r>
        <w:rPr>
          <w:rFonts w:ascii="LitNusx" w:hAnsi="LitNusx"/>
          <w:i/>
          <w:sz w:val="22"/>
          <w:szCs w:val="22"/>
          <w:lang w:val="es-ES"/>
        </w:rPr>
        <w:softHyphen/>
      </w:r>
      <w:r w:rsidRPr="0050605B">
        <w:rPr>
          <w:rFonts w:ascii="LitNusx" w:hAnsi="LitNusx"/>
          <w:i/>
          <w:sz w:val="22"/>
          <w:szCs w:val="22"/>
          <w:lang w:val="es-ES"/>
        </w:rPr>
        <w:t>re</w:t>
      </w:r>
      <w:r>
        <w:rPr>
          <w:rFonts w:ascii="LitNusx" w:hAnsi="LitNusx"/>
          <w:i/>
          <w:sz w:val="22"/>
          <w:szCs w:val="22"/>
          <w:lang w:val="es-ES"/>
        </w:rPr>
        <w:softHyphen/>
      </w:r>
      <w:r w:rsidRPr="0050605B">
        <w:rPr>
          <w:rFonts w:ascii="LitNusx" w:hAnsi="LitNusx"/>
          <w:i/>
          <w:sz w:val="22"/>
          <w:szCs w:val="22"/>
          <w:lang w:val="es-ES"/>
        </w:rPr>
        <w:t>ba</w:t>
      </w:r>
      <w:r>
        <w:rPr>
          <w:rFonts w:ascii="LitNusx" w:hAnsi="LitNusx"/>
          <w:i/>
          <w:sz w:val="22"/>
          <w:szCs w:val="22"/>
          <w:lang w:val="es-ES"/>
        </w:rPr>
        <w:softHyphen/>
      </w:r>
      <w:r w:rsidRPr="0050605B">
        <w:rPr>
          <w:rFonts w:ascii="LitNusx" w:hAnsi="LitNusx"/>
          <w:i/>
          <w:sz w:val="22"/>
          <w:szCs w:val="22"/>
          <w:lang w:val="es-ES"/>
        </w:rPr>
        <w:t xml:space="preserve">Ta </w:t>
      </w:r>
    </w:p>
    <w:p w:rsidR="00D46116" w:rsidRPr="0050605B" w:rsidRDefault="00D46116" w:rsidP="00BC619A">
      <w:pPr>
        <w:spacing w:line="252" w:lineRule="auto"/>
        <w:ind w:left="-720"/>
        <w:jc w:val="right"/>
        <w:rPr>
          <w:rFonts w:ascii="LitNusx" w:hAnsi="LitNusx"/>
          <w:b/>
          <w:i/>
          <w:sz w:val="22"/>
          <w:szCs w:val="22"/>
          <w:lang w:val="es-ES"/>
        </w:rPr>
      </w:pPr>
      <w:r w:rsidRPr="0050605B">
        <w:rPr>
          <w:rFonts w:ascii="LitNusx" w:hAnsi="LitNusx"/>
          <w:i/>
          <w:sz w:val="22"/>
          <w:szCs w:val="22"/>
          <w:lang w:val="es-ES"/>
        </w:rPr>
        <w:t>doq</w:t>
      </w:r>
      <w:r>
        <w:rPr>
          <w:rFonts w:ascii="LitNusx" w:hAnsi="LitNusx"/>
          <w:i/>
          <w:sz w:val="22"/>
          <w:szCs w:val="22"/>
          <w:lang w:val="es-ES"/>
        </w:rPr>
        <w:softHyphen/>
      </w:r>
      <w:r w:rsidRPr="0050605B">
        <w:rPr>
          <w:rFonts w:ascii="LitNusx" w:hAnsi="LitNusx"/>
          <w:i/>
          <w:sz w:val="22"/>
          <w:szCs w:val="22"/>
          <w:lang w:val="es-ES"/>
        </w:rPr>
        <w:t>to</w:t>
      </w:r>
      <w:r>
        <w:rPr>
          <w:rFonts w:ascii="LitNusx" w:hAnsi="LitNusx"/>
          <w:i/>
          <w:sz w:val="22"/>
          <w:szCs w:val="22"/>
          <w:lang w:val="es-ES"/>
        </w:rPr>
        <w:softHyphen/>
      </w:r>
      <w:r w:rsidRPr="0050605B">
        <w:rPr>
          <w:rFonts w:ascii="LitNusx" w:hAnsi="LitNusx"/>
          <w:i/>
          <w:sz w:val="22"/>
          <w:szCs w:val="22"/>
          <w:lang w:val="es-ES"/>
        </w:rPr>
        <w:t>ri, pro</w:t>
      </w:r>
      <w:r>
        <w:rPr>
          <w:rFonts w:ascii="LitNusx" w:hAnsi="LitNusx"/>
          <w:i/>
          <w:sz w:val="22"/>
          <w:szCs w:val="22"/>
          <w:lang w:val="es-ES"/>
        </w:rPr>
        <w:softHyphen/>
      </w:r>
      <w:r w:rsidRPr="0050605B">
        <w:rPr>
          <w:rFonts w:ascii="LitNusx" w:hAnsi="LitNusx"/>
          <w:i/>
          <w:sz w:val="22"/>
          <w:szCs w:val="22"/>
          <w:lang w:val="es-ES"/>
        </w:rPr>
        <w:t>fe</w:t>
      </w:r>
      <w:r>
        <w:rPr>
          <w:rFonts w:ascii="LitNusx" w:hAnsi="LitNusx"/>
          <w:i/>
          <w:sz w:val="22"/>
          <w:szCs w:val="22"/>
          <w:lang w:val="es-ES"/>
        </w:rPr>
        <w:softHyphen/>
      </w:r>
      <w:r w:rsidRPr="0050605B">
        <w:rPr>
          <w:rFonts w:ascii="LitNusx" w:hAnsi="LitNusx"/>
          <w:i/>
          <w:sz w:val="22"/>
          <w:szCs w:val="22"/>
          <w:lang w:val="es-ES"/>
        </w:rPr>
        <w:t>so</w:t>
      </w:r>
      <w:r>
        <w:rPr>
          <w:rFonts w:ascii="LitNusx" w:hAnsi="LitNusx"/>
          <w:i/>
          <w:sz w:val="22"/>
          <w:szCs w:val="22"/>
          <w:lang w:val="es-ES"/>
        </w:rPr>
        <w:softHyphen/>
      </w:r>
      <w:r w:rsidRPr="0050605B">
        <w:rPr>
          <w:rFonts w:ascii="LitNusx" w:hAnsi="LitNusx"/>
          <w:i/>
          <w:sz w:val="22"/>
          <w:szCs w:val="22"/>
          <w:lang w:val="es-ES"/>
        </w:rPr>
        <w:t>ri</w:t>
      </w:r>
      <w:r w:rsidRPr="0050605B">
        <w:rPr>
          <w:rFonts w:ascii="LitNusx" w:hAnsi="LitNusx"/>
          <w:b/>
          <w:i/>
          <w:sz w:val="22"/>
          <w:szCs w:val="22"/>
          <w:lang w:val="es-ES"/>
        </w:rPr>
        <w:t xml:space="preserve"> </w:t>
      </w:r>
    </w:p>
    <w:p w:rsidR="00D46116" w:rsidRDefault="00D46116" w:rsidP="00BC619A">
      <w:pPr>
        <w:autoSpaceDE w:val="0"/>
        <w:autoSpaceDN w:val="0"/>
        <w:adjustRightInd w:val="0"/>
        <w:spacing w:line="252" w:lineRule="auto"/>
        <w:jc w:val="center"/>
        <w:rPr>
          <w:rFonts w:ascii="LitMtavrPS" w:hAnsi="LitMtavrPS" w:cs="LitMtavrPS"/>
          <w:b/>
          <w:bCs/>
          <w:lang w:val="es-ES"/>
        </w:rPr>
      </w:pPr>
    </w:p>
    <w:p w:rsidR="00D46116" w:rsidRPr="00F43FB9" w:rsidRDefault="00D46116" w:rsidP="00BC619A">
      <w:pPr>
        <w:autoSpaceDE w:val="0"/>
        <w:autoSpaceDN w:val="0"/>
        <w:adjustRightInd w:val="0"/>
        <w:spacing w:line="252" w:lineRule="auto"/>
        <w:jc w:val="center"/>
        <w:rPr>
          <w:rFonts w:ascii="Calibri" w:hAnsi="Calibri" w:cs="LitMtavrPS"/>
          <w:b/>
          <w:bCs/>
          <w:sz w:val="22"/>
          <w:szCs w:val="22"/>
          <w:lang w:val="en-US"/>
        </w:rPr>
      </w:pPr>
      <w:r>
        <w:rPr>
          <w:rFonts w:ascii="LitMtavrPS" w:hAnsi="LitMtavrPS" w:cs="LitMtavrPS"/>
          <w:b/>
          <w:bCs/>
          <w:sz w:val="22"/>
          <w:szCs w:val="22"/>
          <w:lang w:val="es-ES"/>
        </w:rPr>
        <w:t>saqarTvelos sabiujeto-sagadasaxado</w:t>
      </w:r>
    </w:p>
    <w:p w:rsidR="00D46116" w:rsidRDefault="00D46116" w:rsidP="00BC619A">
      <w:pPr>
        <w:autoSpaceDE w:val="0"/>
        <w:autoSpaceDN w:val="0"/>
        <w:adjustRightInd w:val="0"/>
        <w:spacing w:line="252" w:lineRule="auto"/>
        <w:jc w:val="center"/>
        <w:rPr>
          <w:rFonts w:ascii="LitMtavrPS" w:hAnsi="LitMtavrPS" w:cs="LitMtavrPS"/>
          <w:b/>
          <w:bCs/>
          <w:sz w:val="22"/>
          <w:szCs w:val="22"/>
          <w:lang w:val="es-ES"/>
        </w:rPr>
      </w:pPr>
      <w:r w:rsidRPr="005324A2">
        <w:rPr>
          <w:rFonts w:ascii="LitMtavrPS" w:hAnsi="LitMtavrPS" w:cs="LitMtavrPS"/>
          <w:b/>
          <w:bCs/>
          <w:sz w:val="22"/>
          <w:szCs w:val="22"/>
          <w:lang w:val="es-ES"/>
        </w:rPr>
        <w:t>sistema da fiskaluri politika</w:t>
      </w:r>
    </w:p>
    <w:p w:rsidR="00D46116" w:rsidRPr="005324A2" w:rsidRDefault="00D46116" w:rsidP="00BC619A">
      <w:pPr>
        <w:autoSpaceDE w:val="0"/>
        <w:autoSpaceDN w:val="0"/>
        <w:adjustRightInd w:val="0"/>
        <w:spacing w:line="252" w:lineRule="auto"/>
        <w:jc w:val="center"/>
        <w:rPr>
          <w:rFonts w:ascii="LitMtavrPS" w:hAnsi="LitMtavrPS" w:cs="LitMtavrPS"/>
          <w:b/>
          <w:bCs/>
          <w:sz w:val="22"/>
          <w:szCs w:val="22"/>
          <w:lang w:val="es-ES"/>
        </w:rPr>
      </w:pPr>
      <w:r>
        <w:rPr>
          <w:rFonts w:ascii="LitMtavrPS" w:hAnsi="LitMtavrPS" w:cs="LitMtavrPS"/>
          <w:b/>
          <w:bCs/>
          <w:sz w:val="22"/>
          <w:szCs w:val="22"/>
          <w:lang w:val="es-ES"/>
        </w:rPr>
        <w:t>1991-2008 wlebSi</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p>
    <w:p w:rsidR="00D46116" w:rsidRPr="00F43FB9" w:rsidRDefault="00D46116" w:rsidP="00BC619A">
      <w:pPr>
        <w:autoSpaceDE w:val="0"/>
        <w:autoSpaceDN w:val="0"/>
        <w:adjustRightInd w:val="0"/>
        <w:spacing w:line="252" w:lineRule="auto"/>
        <w:jc w:val="center"/>
        <w:rPr>
          <w:rFonts w:ascii="Calibri" w:hAnsi="Calibri" w:cs="GeoDumba"/>
          <w:b/>
          <w:bCs/>
          <w:lang w:val="en-US"/>
        </w:rPr>
      </w:pPr>
      <w:r w:rsidRPr="008F2A40">
        <w:rPr>
          <w:rFonts w:ascii="LitNusx" w:hAnsi="LitNusx" w:cs="GeoDumba"/>
          <w:b/>
          <w:bCs/>
          <w:lang w:val="es-ES"/>
        </w:rPr>
        <w:t>fi</w:t>
      </w:r>
      <w:r>
        <w:rPr>
          <w:rFonts w:ascii="LitNusx" w:hAnsi="LitNusx" w:cs="GeoDumba"/>
          <w:b/>
          <w:bCs/>
          <w:lang w:val="es-ES"/>
        </w:rPr>
        <w:softHyphen/>
      </w:r>
      <w:r w:rsidRPr="008F2A40">
        <w:rPr>
          <w:rFonts w:ascii="LitNusx" w:hAnsi="LitNusx" w:cs="GeoDumba"/>
          <w:b/>
          <w:bCs/>
          <w:lang w:val="es-ES"/>
        </w:rPr>
        <w:t>nan</w:t>
      </w:r>
      <w:r>
        <w:rPr>
          <w:rFonts w:ascii="LitNusx" w:hAnsi="LitNusx" w:cs="GeoDumba"/>
          <w:b/>
          <w:bCs/>
          <w:lang w:val="es-ES"/>
        </w:rPr>
        <w:softHyphen/>
      </w:r>
      <w:r w:rsidRPr="008F2A40">
        <w:rPr>
          <w:rFonts w:ascii="LitNusx" w:hAnsi="LitNusx" w:cs="GeoDumba"/>
          <w:b/>
          <w:bCs/>
          <w:lang w:val="es-ES"/>
        </w:rPr>
        <w:t>su</w:t>
      </w:r>
      <w:r>
        <w:rPr>
          <w:rFonts w:ascii="LitNusx" w:hAnsi="LitNusx" w:cs="GeoDumba"/>
          <w:b/>
          <w:bCs/>
          <w:lang w:val="es-ES"/>
        </w:rPr>
        <w:softHyphen/>
      </w:r>
      <w:r w:rsidRPr="008F2A40">
        <w:rPr>
          <w:rFonts w:ascii="LitNusx" w:hAnsi="LitNusx" w:cs="GeoDumba"/>
          <w:b/>
          <w:bCs/>
          <w:lang w:val="es-ES"/>
        </w:rPr>
        <w:t>ri sis</w:t>
      </w:r>
      <w:r>
        <w:rPr>
          <w:rFonts w:ascii="LitNusx" w:hAnsi="LitNusx" w:cs="GeoDumba"/>
          <w:b/>
          <w:bCs/>
          <w:lang w:val="es-ES"/>
        </w:rPr>
        <w:softHyphen/>
      </w:r>
      <w:r w:rsidRPr="008F2A40">
        <w:rPr>
          <w:rFonts w:ascii="LitNusx" w:hAnsi="LitNusx" w:cs="GeoDumba"/>
          <w:b/>
          <w:bCs/>
          <w:lang w:val="es-ES"/>
        </w:rPr>
        <w:t>te</w:t>
      </w:r>
      <w:r>
        <w:rPr>
          <w:rFonts w:ascii="LitNusx" w:hAnsi="LitNusx" w:cs="GeoDumba"/>
          <w:b/>
          <w:bCs/>
          <w:lang w:val="es-ES"/>
        </w:rPr>
        <w:softHyphen/>
      </w:r>
      <w:r w:rsidRPr="008F2A40">
        <w:rPr>
          <w:rFonts w:ascii="LitNusx" w:hAnsi="LitNusx" w:cs="GeoDumba"/>
          <w:b/>
          <w:bCs/>
          <w:lang w:val="es-ES"/>
        </w:rPr>
        <w:t>mis tran</w:t>
      </w:r>
      <w:r>
        <w:rPr>
          <w:rFonts w:ascii="LitNusx" w:hAnsi="LitNusx" w:cs="GeoDumba"/>
          <w:b/>
          <w:bCs/>
          <w:lang w:val="es-ES"/>
        </w:rPr>
        <w:softHyphen/>
      </w:r>
      <w:r w:rsidRPr="008F2A40">
        <w:rPr>
          <w:rFonts w:ascii="LitNusx" w:hAnsi="LitNusx" w:cs="GeoDumba"/>
          <w:b/>
          <w:bCs/>
          <w:lang w:val="es-ES"/>
        </w:rPr>
        <w:t>sfor</w:t>
      </w:r>
      <w:r>
        <w:rPr>
          <w:rFonts w:ascii="LitNusx" w:hAnsi="LitNusx" w:cs="GeoDumba"/>
          <w:b/>
          <w:bCs/>
          <w:lang w:val="es-ES"/>
        </w:rPr>
        <w:softHyphen/>
      </w:r>
      <w:r w:rsidRPr="008F2A40">
        <w:rPr>
          <w:rFonts w:ascii="LitNusx" w:hAnsi="LitNusx" w:cs="GeoDumba"/>
          <w:b/>
          <w:bCs/>
          <w:lang w:val="es-ES"/>
        </w:rPr>
        <w:t>ma</w:t>
      </w:r>
      <w:r>
        <w:rPr>
          <w:rFonts w:ascii="LitNusx" w:hAnsi="LitNusx" w:cs="GeoDumba"/>
          <w:b/>
          <w:bCs/>
          <w:lang w:val="es-ES"/>
        </w:rPr>
        <w:softHyphen/>
      </w:r>
      <w:r w:rsidRPr="008F2A40">
        <w:rPr>
          <w:rFonts w:ascii="LitNusx" w:hAnsi="LitNusx" w:cs="GeoDumba"/>
          <w:b/>
          <w:bCs/>
          <w:lang w:val="es-ES"/>
        </w:rPr>
        <w:t>cia</w:t>
      </w:r>
      <w:r w:rsidRPr="008F2A40">
        <w:rPr>
          <w:rFonts w:ascii="LitNusx" w:hAnsi="LitNusx" w:cs="Literaturuli-ITV"/>
          <w:b/>
          <w:bCs/>
          <w:lang w:val="es-ES"/>
        </w:rPr>
        <w:t xml:space="preserve"> </w:t>
      </w:r>
      <w:r w:rsidRPr="008F2A40">
        <w:rPr>
          <w:rFonts w:ascii="LitNusx" w:hAnsi="LitNusx" w:cs="LitNusx"/>
          <w:b/>
          <w:bCs/>
          <w:lang w:val="es-ES"/>
        </w:rPr>
        <w:t>–</w:t>
      </w:r>
      <w:r w:rsidRPr="008F2A40">
        <w:rPr>
          <w:rFonts w:ascii="LitNusx" w:hAnsi="LitNusx" w:cs="Literaturuli-ITV"/>
          <w:b/>
          <w:bCs/>
          <w:lang w:val="es-ES"/>
        </w:rPr>
        <w:t xml:space="preserve"> </w:t>
      </w:r>
      <w:r w:rsidRPr="008F2A40">
        <w:rPr>
          <w:rFonts w:ascii="LitNusx" w:hAnsi="LitNusx" w:cs="GeoDumba"/>
          <w:b/>
          <w:bCs/>
          <w:lang w:val="es-ES"/>
        </w:rPr>
        <w:t>sa</w:t>
      </w:r>
      <w:r>
        <w:rPr>
          <w:rFonts w:ascii="LitNusx" w:hAnsi="LitNusx" w:cs="GeoDumba"/>
          <w:b/>
          <w:bCs/>
          <w:lang w:val="es-ES"/>
        </w:rPr>
        <w:softHyphen/>
      </w:r>
      <w:r w:rsidRPr="008F2A40">
        <w:rPr>
          <w:rFonts w:ascii="LitNusx" w:hAnsi="LitNusx" w:cs="GeoDumba"/>
          <w:b/>
          <w:bCs/>
          <w:lang w:val="es-ES"/>
        </w:rPr>
        <w:t>qar</w:t>
      </w:r>
      <w:r>
        <w:rPr>
          <w:rFonts w:ascii="LitNusx" w:hAnsi="LitNusx" w:cs="GeoDumba"/>
          <w:b/>
          <w:bCs/>
          <w:lang w:val="es-ES"/>
        </w:rPr>
        <w:softHyphen/>
      </w:r>
      <w:r w:rsidRPr="008F2A40">
        <w:rPr>
          <w:rFonts w:ascii="LitNusx" w:hAnsi="LitNusx" w:cs="GeoDumba"/>
          <w:b/>
          <w:bCs/>
          <w:lang w:val="es-ES"/>
        </w:rPr>
        <w:t>Tve</w:t>
      </w:r>
      <w:r>
        <w:rPr>
          <w:rFonts w:ascii="LitNusx" w:hAnsi="LitNusx" w:cs="GeoDumba"/>
          <w:b/>
          <w:bCs/>
          <w:lang w:val="es-ES"/>
        </w:rPr>
        <w:softHyphen/>
      </w:r>
      <w:r w:rsidRPr="008F2A40">
        <w:rPr>
          <w:rFonts w:ascii="LitNusx" w:hAnsi="LitNusx" w:cs="GeoDumba"/>
          <w:b/>
          <w:bCs/>
          <w:lang w:val="es-ES"/>
        </w:rPr>
        <w:t>lo</w:t>
      </w:r>
      <w:r>
        <w:rPr>
          <w:rFonts w:ascii="LitNusx" w:hAnsi="LitNusx" w:cs="GeoDumba"/>
          <w:b/>
          <w:bCs/>
          <w:lang w:val="es-ES"/>
        </w:rPr>
        <w:t>s</w:t>
      </w:r>
    </w:p>
    <w:p w:rsidR="00D46116" w:rsidRPr="008F2A40" w:rsidRDefault="00D46116" w:rsidP="00BC619A">
      <w:pPr>
        <w:autoSpaceDE w:val="0"/>
        <w:autoSpaceDN w:val="0"/>
        <w:adjustRightInd w:val="0"/>
        <w:spacing w:line="252" w:lineRule="auto"/>
        <w:jc w:val="center"/>
        <w:rPr>
          <w:rFonts w:ascii="LitNusx" w:hAnsi="LitNusx" w:cs="GeoDumba"/>
          <w:b/>
          <w:bCs/>
          <w:lang w:val="es-ES"/>
        </w:rPr>
      </w:pPr>
      <w:r w:rsidRPr="008F2A40">
        <w:rPr>
          <w:rFonts w:ascii="LitNusx" w:hAnsi="LitNusx" w:cs="GeoDumba"/>
          <w:b/>
          <w:bCs/>
          <w:lang w:val="es-ES"/>
        </w:rPr>
        <w:t>eko</w:t>
      </w:r>
      <w:r>
        <w:rPr>
          <w:rFonts w:ascii="LitNusx" w:hAnsi="LitNusx" w:cs="GeoDumba"/>
          <w:b/>
          <w:bCs/>
          <w:lang w:val="es-ES"/>
        </w:rPr>
        <w:softHyphen/>
      </w:r>
      <w:r w:rsidRPr="008F2A40">
        <w:rPr>
          <w:rFonts w:ascii="LitNusx" w:hAnsi="LitNusx" w:cs="GeoDumba"/>
          <w:b/>
          <w:bCs/>
          <w:lang w:val="es-ES"/>
        </w:rPr>
        <w:t>no</w:t>
      </w:r>
      <w:r>
        <w:rPr>
          <w:rFonts w:ascii="LitNusx" w:hAnsi="LitNusx" w:cs="GeoDumba"/>
          <w:b/>
          <w:bCs/>
          <w:lang w:val="es-ES"/>
        </w:rPr>
        <w:softHyphen/>
      </w:r>
      <w:r w:rsidRPr="008F2A40">
        <w:rPr>
          <w:rFonts w:ascii="LitNusx" w:hAnsi="LitNusx" w:cs="GeoDumba"/>
          <w:b/>
          <w:bCs/>
          <w:lang w:val="es-ES"/>
        </w:rPr>
        <w:t>mi</w:t>
      </w:r>
      <w:r>
        <w:rPr>
          <w:rFonts w:ascii="LitNusx" w:hAnsi="LitNusx" w:cs="GeoDumba"/>
          <w:b/>
          <w:bCs/>
          <w:lang w:val="es-ES"/>
        </w:rPr>
        <w:softHyphen/>
      </w:r>
      <w:r w:rsidRPr="008F2A40">
        <w:rPr>
          <w:rFonts w:ascii="LitNusx" w:hAnsi="LitNusx" w:cs="GeoDumba"/>
          <w:b/>
          <w:bCs/>
          <w:lang w:val="es-ES"/>
        </w:rPr>
        <w:t>kis kon</w:t>
      </w:r>
      <w:r>
        <w:rPr>
          <w:rFonts w:ascii="LitNusx" w:hAnsi="LitNusx" w:cs="GeoDumba"/>
          <w:b/>
          <w:bCs/>
          <w:lang w:val="es-ES"/>
        </w:rPr>
        <w:softHyphen/>
      </w:r>
      <w:r w:rsidRPr="008F2A40">
        <w:rPr>
          <w:rFonts w:ascii="LitNusx" w:hAnsi="LitNusx" w:cs="GeoDumba"/>
          <w:b/>
          <w:bCs/>
          <w:lang w:val="es-ES"/>
        </w:rPr>
        <w:t>ver</w:t>
      </w:r>
      <w:r>
        <w:rPr>
          <w:rFonts w:ascii="LitNusx" w:hAnsi="LitNusx" w:cs="GeoDumba"/>
          <w:b/>
          <w:bCs/>
          <w:lang w:val="es-ES"/>
        </w:rPr>
        <w:softHyphen/>
      </w:r>
      <w:r w:rsidRPr="008F2A40">
        <w:rPr>
          <w:rFonts w:ascii="LitNusx" w:hAnsi="LitNusx" w:cs="GeoDumba"/>
          <w:b/>
          <w:bCs/>
          <w:lang w:val="es-ES"/>
        </w:rPr>
        <w:t>si</w:t>
      </w:r>
      <w:r>
        <w:rPr>
          <w:rFonts w:ascii="LitNusx" w:hAnsi="LitNusx" w:cs="GeoDumba"/>
          <w:b/>
          <w:bCs/>
          <w:lang w:val="es-ES"/>
        </w:rPr>
        <w:softHyphen/>
      </w:r>
      <w:r w:rsidRPr="008F2A40">
        <w:rPr>
          <w:rFonts w:ascii="LitNusx" w:hAnsi="LitNusx" w:cs="GeoDumba"/>
          <w:b/>
          <w:bCs/>
          <w:lang w:val="es-ES"/>
        </w:rPr>
        <w:t>is um</w:t>
      </w:r>
      <w:r>
        <w:rPr>
          <w:rFonts w:ascii="LitNusx" w:hAnsi="LitNusx" w:cs="GeoDumba"/>
          <w:b/>
          <w:bCs/>
          <w:lang w:val="es-ES"/>
        </w:rPr>
        <w:softHyphen/>
      </w:r>
      <w:r w:rsidRPr="008F2A40">
        <w:rPr>
          <w:rFonts w:ascii="LitNusx" w:hAnsi="LitNusx" w:cs="GeoDumba"/>
          <w:b/>
          <w:bCs/>
          <w:lang w:val="es-ES"/>
        </w:rPr>
        <w:t>niS</w:t>
      </w:r>
      <w:r>
        <w:rPr>
          <w:rFonts w:ascii="LitNusx" w:hAnsi="LitNusx" w:cs="GeoDumba"/>
          <w:b/>
          <w:bCs/>
          <w:lang w:val="es-ES"/>
        </w:rPr>
        <w:softHyphen/>
      </w:r>
      <w:r w:rsidRPr="008F2A40">
        <w:rPr>
          <w:rFonts w:ascii="LitNusx" w:hAnsi="LitNusx" w:cs="GeoDumba"/>
          <w:b/>
          <w:bCs/>
          <w:lang w:val="es-ES"/>
        </w:rPr>
        <w:t>vne</w:t>
      </w:r>
      <w:r>
        <w:rPr>
          <w:rFonts w:ascii="LitNusx" w:hAnsi="LitNusx" w:cs="GeoDumba"/>
          <w:b/>
          <w:bCs/>
          <w:lang w:val="es-ES"/>
        </w:rPr>
        <w:softHyphen/>
      </w:r>
      <w:r w:rsidRPr="008F2A40">
        <w:rPr>
          <w:rFonts w:ascii="LitNusx" w:hAnsi="LitNusx" w:cs="GeoDumba"/>
          <w:b/>
          <w:bCs/>
          <w:lang w:val="es-ES"/>
        </w:rPr>
        <w:t>lo</w:t>
      </w:r>
      <w:r>
        <w:rPr>
          <w:rFonts w:ascii="LitNusx" w:hAnsi="LitNusx" w:cs="GeoDumba"/>
          <w:b/>
          <w:bCs/>
          <w:lang w:val="es-ES"/>
        </w:rPr>
        <w:softHyphen/>
      </w:r>
      <w:r w:rsidRPr="008F2A40">
        <w:rPr>
          <w:rFonts w:ascii="LitNusx" w:hAnsi="LitNusx" w:cs="GeoDumba"/>
          <w:b/>
          <w:bCs/>
          <w:lang w:val="es-ES"/>
        </w:rPr>
        <w:t>va</w:t>
      </w:r>
      <w:r>
        <w:rPr>
          <w:rFonts w:ascii="LitNusx" w:hAnsi="LitNusx" w:cs="GeoDumba"/>
          <w:b/>
          <w:bCs/>
          <w:lang w:val="es-ES"/>
        </w:rPr>
        <w:softHyphen/>
      </w:r>
      <w:r w:rsidRPr="008F2A40">
        <w:rPr>
          <w:rFonts w:ascii="LitNusx" w:hAnsi="LitNusx" w:cs="GeoDumba"/>
          <w:b/>
          <w:bCs/>
          <w:lang w:val="es-ES"/>
        </w:rPr>
        <w:t>ne</w:t>
      </w:r>
      <w:r>
        <w:rPr>
          <w:rFonts w:ascii="LitNusx" w:hAnsi="LitNusx" w:cs="GeoDumba"/>
          <w:b/>
          <w:bCs/>
          <w:lang w:val="es-ES"/>
        </w:rPr>
        <w:softHyphen/>
      </w:r>
      <w:r w:rsidRPr="008F2A40">
        <w:rPr>
          <w:rFonts w:ascii="LitNusx" w:hAnsi="LitNusx" w:cs="GeoDumba"/>
          <w:b/>
          <w:bCs/>
          <w:lang w:val="es-ES"/>
        </w:rPr>
        <w:t>si mi</w:t>
      </w:r>
      <w:r>
        <w:rPr>
          <w:rFonts w:ascii="LitNusx" w:hAnsi="LitNusx" w:cs="GeoDumba"/>
          <w:b/>
          <w:bCs/>
          <w:lang w:val="es-ES"/>
        </w:rPr>
        <w:softHyphen/>
      </w:r>
      <w:r w:rsidRPr="008F2A40">
        <w:rPr>
          <w:rFonts w:ascii="LitNusx" w:hAnsi="LitNusx" w:cs="GeoDumba"/>
          <w:b/>
          <w:bCs/>
          <w:lang w:val="es-ES"/>
        </w:rPr>
        <w:t>mar</w:t>
      </w:r>
      <w:r>
        <w:rPr>
          <w:rFonts w:ascii="LitNusx" w:hAnsi="LitNusx" w:cs="GeoDumba"/>
          <w:b/>
          <w:bCs/>
          <w:lang w:val="es-ES"/>
        </w:rPr>
        <w:softHyphen/>
      </w:r>
      <w:r w:rsidRPr="008F2A40">
        <w:rPr>
          <w:rFonts w:ascii="LitNusx" w:hAnsi="LitNusx" w:cs="GeoDumba"/>
          <w:b/>
          <w:bCs/>
          <w:lang w:val="es-ES"/>
        </w:rPr>
        <w:t>Tu</w:t>
      </w:r>
      <w:r>
        <w:rPr>
          <w:rFonts w:ascii="LitNusx" w:hAnsi="LitNusx" w:cs="GeoDumba"/>
          <w:b/>
          <w:bCs/>
          <w:lang w:val="es-ES"/>
        </w:rPr>
        <w:softHyphen/>
      </w:r>
      <w:r w:rsidRPr="008F2A40">
        <w:rPr>
          <w:rFonts w:ascii="LitNusx" w:hAnsi="LitNusx" w:cs="GeoDumba"/>
          <w:b/>
          <w:bCs/>
          <w:lang w:val="es-ES"/>
        </w:rPr>
        <w:t>le</w:t>
      </w:r>
      <w:r>
        <w:rPr>
          <w:rFonts w:ascii="LitNusx" w:hAnsi="LitNusx" w:cs="GeoDumba"/>
          <w:b/>
          <w:bCs/>
          <w:lang w:val="es-ES"/>
        </w:rPr>
        <w:softHyphen/>
      </w:r>
      <w:r w:rsidRPr="008F2A40">
        <w:rPr>
          <w:rFonts w:ascii="LitNusx" w:hAnsi="LitNusx" w:cs="GeoDumba"/>
          <w:b/>
          <w:bCs/>
          <w:lang w:val="es-ES"/>
        </w:rPr>
        <w:t>ba</w:t>
      </w:r>
    </w:p>
    <w:p w:rsidR="00D46116" w:rsidRPr="002E5136" w:rsidRDefault="00D46116" w:rsidP="00BC619A">
      <w:pPr>
        <w:autoSpaceDE w:val="0"/>
        <w:autoSpaceDN w:val="0"/>
        <w:adjustRightInd w:val="0"/>
        <w:spacing w:line="252" w:lineRule="auto"/>
        <w:jc w:val="center"/>
        <w:rPr>
          <w:rFonts w:ascii="LitNusx" w:hAnsi="LitNusx" w:cs="GeoDumba"/>
          <w:b/>
          <w:bCs/>
          <w:sz w:val="22"/>
          <w:szCs w:val="22"/>
          <w:lang w:val="es-ES"/>
        </w:rPr>
      </w:pPr>
    </w:p>
    <w:p w:rsidR="00D46116" w:rsidRPr="005324A2" w:rsidRDefault="00D46116" w:rsidP="00BC619A">
      <w:pPr>
        <w:autoSpaceDE w:val="0"/>
        <w:autoSpaceDN w:val="0"/>
        <w:adjustRightInd w:val="0"/>
        <w:spacing w:line="252" w:lineRule="auto"/>
        <w:ind w:firstLine="397"/>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baz</w:t>
      </w:r>
      <w:r>
        <w:rPr>
          <w:rFonts w:ascii="LitNusx" w:hAnsi="LitNusx" w:cs="LitNusx"/>
          <w:sz w:val="22"/>
          <w:szCs w:val="22"/>
          <w:lang w:val="es-ES"/>
        </w:rPr>
        <w:softHyphen/>
      </w:r>
      <w:r w:rsidRPr="005324A2">
        <w:rPr>
          <w:rFonts w:ascii="LitNusx" w:hAnsi="LitNusx" w:cs="LitNusx"/>
          <w:sz w:val="22"/>
          <w:szCs w:val="22"/>
          <w:lang w:val="es-ES"/>
        </w:rPr>
        <w:t>ro gar</w:t>
      </w:r>
      <w:r>
        <w:rPr>
          <w:rFonts w:ascii="LitNusx" w:hAnsi="LitNusx" w:cs="LitNusx"/>
          <w:sz w:val="22"/>
          <w:szCs w:val="22"/>
          <w:lang w:val="es-ES"/>
        </w:rPr>
        <w:softHyphen/>
      </w:r>
      <w:r w:rsidRPr="005324A2">
        <w:rPr>
          <w:rFonts w:ascii="LitNusx" w:hAnsi="LitNusx" w:cs="LitNusx"/>
          <w:sz w:val="22"/>
          <w:szCs w:val="22"/>
          <w:lang w:val="es-ES"/>
        </w:rPr>
        <w:t>daq</w:t>
      </w:r>
      <w:r>
        <w:rPr>
          <w:rFonts w:ascii="LitNusx" w:hAnsi="LitNusx" w:cs="LitNusx"/>
          <w:sz w:val="22"/>
          <w:szCs w:val="22"/>
          <w:lang w:val="es-ES"/>
        </w:rPr>
        <w:softHyphen/>
      </w:r>
      <w:r w:rsidRPr="005324A2">
        <w:rPr>
          <w:rFonts w:ascii="LitNusx" w:hAnsi="LitNusx" w:cs="LitNusx"/>
          <w:sz w:val="22"/>
          <w:szCs w:val="22"/>
          <w:lang w:val="es-ES"/>
        </w:rPr>
        <w:t>mna</w:t>
      </w:r>
      <w:r>
        <w:rPr>
          <w:rFonts w:ascii="LitNusx" w:hAnsi="LitNusx" w:cs="LitNusx"/>
          <w:sz w:val="22"/>
          <w:szCs w:val="22"/>
          <w:lang w:val="es-ES"/>
        </w:rPr>
        <w:softHyphen/>
      </w:r>
      <w:r w:rsidRPr="005324A2">
        <w:rPr>
          <w:rFonts w:ascii="LitNusx" w:hAnsi="LitNusx" w:cs="LitNusx"/>
          <w:sz w:val="22"/>
          <w:szCs w:val="22"/>
          <w:lang w:val="es-ES"/>
        </w:rPr>
        <w:t>Ta pro</w:t>
      </w:r>
      <w:r>
        <w:rPr>
          <w:rFonts w:ascii="LitNusx" w:hAnsi="LitNusx" w:cs="LitNusx"/>
          <w:sz w:val="22"/>
          <w:szCs w:val="22"/>
          <w:lang w:val="es-ES"/>
        </w:rPr>
        <w:softHyphen/>
      </w:r>
      <w:r w:rsidRPr="005324A2">
        <w:rPr>
          <w:rFonts w:ascii="LitNusx" w:hAnsi="LitNusx" w:cs="LitNusx"/>
          <w:sz w:val="22"/>
          <w:szCs w:val="22"/>
          <w:lang w:val="es-ES"/>
        </w:rPr>
        <w:t>cess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 moS</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li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miT Sex</w:t>
      </w:r>
      <w:r>
        <w:rPr>
          <w:rFonts w:ascii="LitNusx" w:hAnsi="LitNusx" w:cs="LitNusx"/>
          <w:sz w:val="22"/>
          <w:szCs w:val="22"/>
          <w:lang w:val="es-ES"/>
        </w:rPr>
        <w:softHyphen/>
      </w:r>
      <w:r w:rsidRPr="005324A2">
        <w:rPr>
          <w:rFonts w:ascii="LitNusx" w:hAnsi="LitNusx" w:cs="LitNusx"/>
          <w:sz w:val="22"/>
          <w:szCs w:val="22"/>
          <w:lang w:val="es-ES"/>
        </w:rPr>
        <w:t>vda. ami</w:t>
      </w:r>
      <w:r>
        <w:rPr>
          <w:rFonts w:ascii="LitNusx" w:hAnsi="LitNusx" w:cs="LitNusx"/>
          <w:sz w:val="22"/>
          <w:szCs w:val="22"/>
          <w:lang w:val="es-ES"/>
        </w:rPr>
        <w:softHyphen/>
      </w:r>
      <w:r w:rsidRPr="005324A2">
        <w:rPr>
          <w:rFonts w:ascii="LitNusx" w:hAnsi="LitNusx" w:cs="LitNusx"/>
          <w:sz w:val="22"/>
          <w:szCs w:val="22"/>
          <w:lang w:val="es-ES"/>
        </w:rPr>
        <w:t>tom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kon</w:t>
      </w:r>
      <w:r>
        <w:rPr>
          <w:rFonts w:ascii="LitNusx" w:hAnsi="LitNusx" w:cs="LitNusx"/>
          <w:sz w:val="22"/>
          <w:szCs w:val="22"/>
          <w:lang w:val="es-ES"/>
        </w:rPr>
        <w:softHyphen/>
      </w:r>
      <w:r w:rsidRPr="005324A2">
        <w:rPr>
          <w:rFonts w:ascii="LitNusx" w:hAnsi="LitNusx" w:cs="LitNusx"/>
          <w:sz w:val="22"/>
          <w:szCs w:val="22"/>
          <w:lang w:val="es-ES"/>
        </w:rPr>
        <w:t>ver</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is erT-erT um</w:t>
      </w:r>
      <w:r>
        <w:rPr>
          <w:rFonts w:ascii="LitNusx" w:hAnsi="LitNusx" w:cs="LitNusx"/>
          <w:sz w:val="22"/>
          <w:szCs w:val="22"/>
          <w:lang w:val="es-ES"/>
        </w:rPr>
        <w:softHyphen/>
      </w:r>
      <w:r w:rsidRPr="005324A2">
        <w:rPr>
          <w:rFonts w:ascii="LitNusx" w:hAnsi="LitNusx" w:cs="LitNusx"/>
          <w:sz w:val="22"/>
          <w:szCs w:val="22"/>
          <w:lang w:val="es-ES"/>
        </w:rPr>
        <w:t>niS</w:t>
      </w:r>
      <w:r w:rsidRPr="005324A2">
        <w:rPr>
          <w:rFonts w:ascii="LitNusx" w:hAnsi="LitNusx" w:cs="LitNusx"/>
          <w:sz w:val="22"/>
          <w:szCs w:val="22"/>
          <w:lang w:val="es-ES"/>
        </w:rPr>
        <w:softHyphen/>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nes mi</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bas mi</w:t>
      </w:r>
      <w:r>
        <w:rPr>
          <w:rFonts w:ascii="LitNusx" w:hAnsi="LitNusx" w:cs="LitNusx"/>
          <w:sz w:val="22"/>
          <w:szCs w:val="22"/>
          <w:lang w:val="es-ES"/>
        </w:rPr>
        <w:softHyphen/>
      </w:r>
      <w:r w:rsidRPr="005324A2">
        <w:rPr>
          <w:rFonts w:ascii="LitNusx" w:hAnsi="LitNusx" w:cs="LitNusx"/>
          <w:sz w:val="22"/>
          <w:szCs w:val="22"/>
          <w:lang w:val="es-ES"/>
        </w:rPr>
        <w:t>si tran</w:t>
      </w:r>
      <w:r>
        <w:rPr>
          <w:rFonts w:ascii="LitNusx" w:hAnsi="LitNusx" w:cs="LitNusx"/>
          <w:sz w:val="22"/>
          <w:szCs w:val="22"/>
          <w:lang w:val="es-ES"/>
        </w:rPr>
        <w:softHyphen/>
      </w:r>
      <w:r w:rsidRPr="005324A2">
        <w:rPr>
          <w:rFonts w:ascii="LitNusx" w:hAnsi="LitNusx" w:cs="LitNusx"/>
          <w:sz w:val="22"/>
          <w:szCs w:val="22"/>
          <w:lang w:val="es-ES"/>
        </w:rPr>
        <w:t>sfor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cia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 xo</w:t>
      </w:r>
      <w:r>
        <w:rPr>
          <w:rFonts w:ascii="LitNusx" w:hAnsi="LitNusx" w:cs="LitNusx"/>
          <w:sz w:val="22"/>
          <w:szCs w:val="22"/>
          <w:lang w:val="es-ES"/>
        </w:rPr>
        <w:softHyphen/>
      </w:r>
      <w:r w:rsidRPr="005324A2">
        <w:rPr>
          <w:rFonts w:ascii="LitNusx" w:hAnsi="LitNusx" w:cs="LitNusx"/>
          <w:sz w:val="22"/>
          <w:szCs w:val="22"/>
          <w:lang w:val="es-ES"/>
        </w:rPr>
        <w:t>lo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mis war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biT gan</w:t>
      </w:r>
      <w:r>
        <w:rPr>
          <w:rFonts w:ascii="LitNusx" w:hAnsi="LitNusx" w:cs="LitNusx"/>
          <w:sz w:val="22"/>
          <w:szCs w:val="22"/>
          <w:lang w:val="es-ES"/>
        </w:rPr>
        <w:softHyphen/>
      </w:r>
      <w:r w:rsidRPr="005324A2">
        <w:rPr>
          <w:rFonts w:ascii="LitNusx" w:hAnsi="LitNusx" w:cs="LitNusx"/>
          <w:sz w:val="22"/>
          <w:szCs w:val="22"/>
          <w:lang w:val="es-ES"/>
        </w:rPr>
        <w:t>xor</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di</w:t>
      </w:r>
      <w:r>
        <w:rPr>
          <w:rFonts w:ascii="LitNusx" w:hAnsi="LitNusx" w:cs="LitNusx"/>
          <w:sz w:val="22"/>
          <w:szCs w:val="22"/>
          <w:lang w:val="es-ES"/>
        </w:rPr>
        <w:softHyphen/>
      </w:r>
      <w:r w:rsidRPr="005324A2">
        <w:rPr>
          <w:rFonts w:ascii="LitNusx" w:hAnsi="LitNusx" w:cs="LitNusx"/>
          <w:sz w:val="22"/>
          <w:szCs w:val="22"/>
          <w:lang w:val="es-ES"/>
        </w:rPr>
        <w:t>dad iyo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baz</w:t>
      </w:r>
      <w:r>
        <w:rPr>
          <w:rFonts w:ascii="LitNusx" w:hAnsi="LitNusx" w:cs="LitNusx"/>
          <w:sz w:val="22"/>
          <w:szCs w:val="22"/>
          <w:lang w:val="es-ES"/>
        </w:rPr>
        <w:softHyphen/>
      </w:r>
      <w:r w:rsidRPr="005324A2">
        <w:rPr>
          <w:rFonts w:ascii="LitNusx" w:hAnsi="LitNusx" w:cs="LitNusx"/>
          <w:sz w:val="22"/>
          <w:szCs w:val="22"/>
          <w:lang w:val="es-ES"/>
        </w:rPr>
        <w:t>ro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adek</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 sa</w:t>
      </w:r>
      <w:r>
        <w:rPr>
          <w:rFonts w:ascii="LitNusx" w:hAnsi="LitNusx" w:cs="LitNusx"/>
          <w:sz w:val="22"/>
          <w:szCs w:val="22"/>
          <w:lang w:val="es-ES"/>
        </w:rPr>
        <w:softHyphen/>
      </w:r>
      <w:r w:rsidRPr="005324A2">
        <w:rPr>
          <w:rFonts w:ascii="LitNusx" w:hAnsi="LitNusx" w:cs="LitNusx"/>
          <w:sz w:val="22"/>
          <w:szCs w:val="22"/>
          <w:lang w:val="es-ES"/>
        </w:rPr>
        <w:t>bi</w:t>
      </w:r>
      <w:r w:rsidRPr="005324A2">
        <w:rPr>
          <w:rFonts w:ascii="LitNusx" w:hAnsi="LitNusx" w:cs="LitNusx"/>
          <w:sz w:val="22"/>
          <w:szCs w:val="22"/>
          <w:lang w:val="es-ES"/>
        </w:rPr>
        <w:softHyphen/>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in</w:t>
      </w:r>
      <w:r>
        <w:rPr>
          <w:rFonts w:ascii="LitNusx" w:hAnsi="LitNusx" w:cs="LitNusx"/>
          <w:sz w:val="22"/>
          <w:szCs w:val="22"/>
          <w:lang w:val="es-ES"/>
        </w:rPr>
        <w:softHyphen/>
      </w:r>
      <w:r w:rsidRPr="005324A2">
        <w:rPr>
          <w:rFonts w:ascii="LitNusx" w:hAnsi="LitNusx" w:cs="LitNusx"/>
          <w:sz w:val="22"/>
          <w:szCs w:val="22"/>
          <w:lang w:val="es-ES"/>
        </w:rPr>
        <w:t>stru</w:t>
      </w:r>
      <w:r>
        <w:rPr>
          <w:rFonts w:ascii="LitNusx" w:hAnsi="LitNusx" w:cs="LitNusx"/>
          <w:sz w:val="22"/>
          <w:szCs w:val="22"/>
          <w:lang w:val="es-ES"/>
        </w:rPr>
        <w:softHyphen/>
      </w:r>
      <w:r w:rsidRPr="005324A2">
        <w:rPr>
          <w:rFonts w:ascii="LitNusx" w:hAnsi="LitNusx" w:cs="LitNusx"/>
          <w:sz w:val="22"/>
          <w:szCs w:val="22"/>
          <w:lang w:val="es-ES"/>
        </w:rPr>
        <w:t>men</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dro</w:t>
      </w:r>
      <w:r>
        <w:rPr>
          <w:rFonts w:ascii="LitNusx" w:hAnsi="LitNusx" w:cs="LitNusx"/>
          <w:sz w:val="22"/>
          <w:szCs w:val="22"/>
          <w:lang w:val="es-ES"/>
        </w:rPr>
        <w:softHyphen/>
      </w:r>
      <w:r w:rsidRPr="005324A2">
        <w:rPr>
          <w:rFonts w:ascii="LitNusx" w:hAnsi="LitNusx" w:cs="LitNusx"/>
          <w:sz w:val="22"/>
          <w:szCs w:val="22"/>
          <w:lang w:val="es-ES"/>
        </w:rPr>
        <w:t>ul amoq</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ze. au</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iyo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sur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war</w:t>
      </w:r>
      <w:r>
        <w:rPr>
          <w:rFonts w:ascii="LitNusx" w:hAnsi="LitNusx" w:cs="LitNusx"/>
          <w:sz w:val="22"/>
          <w:szCs w:val="22"/>
          <w:lang w:val="es-ES"/>
        </w:rPr>
        <w:softHyphen/>
      </w:r>
      <w:r w:rsidRPr="005324A2">
        <w:rPr>
          <w:rFonts w:ascii="LitNusx" w:hAnsi="LitNusx" w:cs="LitNusx"/>
          <w:sz w:val="22"/>
          <w:szCs w:val="22"/>
          <w:lang w:val="es-ES"/>
        </w:rPr>
        <w:t>moq</w:t>
      </w:r>
      <w:r>
        <w:rPr>
          <w:rFonts w:ascii="LitNusx" w:hAnsi="LitNusx" w:cs="LitNusx"/>
          <w:sz w:val="22"/>
          <w:szCs w:val="22"/>
          <w:lang w:val="es-ES"/>
        </w:rPr>
        <w:softHyphen/>
      </w:r>
      <w:r w:rsidRPr="005324A2">
        <w:rPr>
          <w:rFonts w:ascii="LitNusx" w:hAnsi="LitNusx" w:cs="LitNusx"/>
          <w:sz w:val="22"/>
          <w:szCs w:val="22"/>
          <w:lang w:val="es-ES"/>
        </w:rPr>
        <w:t>mnis,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pro</w:t>
      </w:r>
      <w:r>
        <w:rPr>
          <w:rFonts w:ascii="LitNusx" w:hAnsi="LitNusx" w:cs="LitNusx"/>
          <w:sz w:val="22"/>
          <w:szCs w:val="22"/>
          <w:lang w:val="es-ES"/>
        </w:rPr>
        <w:softHyphen/>
      </w:r>
      <w:r w:rsidRPr="005324A2">
        <w:rPr>
          <w:rFonts w:ascii="LitNusx" w:hAnsi="LitNusx" w:cs="LitNusx"/>
          <w:sz w:val="22"/>
          <w:szCs w:val="22"/>
          <w:lang w:val="es-ES"/>
        </w:rPr>
        <w:t>ces</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fos, fir</w:t>
      </w:r>
      <w:r>
        <w:rPr>
          <w:rFonts w:ascii="LitNusx" w:hAnsi="LitNusx" w:cs="LitNusx"/>
          <w:sz w:val="22"/>
          <w:szCs w:val="22"/>
          <w:lang w:val="es-ES"/>
        </w:rPr>
        <w:softHyphen/>
      </w:r>
      <w:r w:rsidRPr="005324A2">
        <w:rPr>
          <w:rFonts w:ascii="LitNusx" w:hAnsi="LitNusx" w:cs="LitNusx"/>
          <w:sz w:val="22"/>
          <w:szCs w:val="22"/>
          <w:lang w:val="es-ES"/>
        </w:rPr>
        <w:t>meb</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ja</w:t>
      </w:r>
      <w:r>
        <w:rPr>
          <w:rFonts w:ascii="LitNusx" w:hAnsi="LitNusx" w:cs="LitNusx"/>
          <w:sz w:val="22"/>
          <w:szCs w:val="22"/>
          <w:lang w:val="es-ES"/>
        </w:rPr>
        <w:softHyphen/>
      </w:r>
      <w:r w:rsidRPr="005324A2">
        <w:rPr>
          <w:rFonts w:ascii="LitNusx" w:hAnsi="LitNusx" w:cs="LitNusx"/>
          <w:sz w:val="22"/>
          <w:szCs w:val="22"/>
          <w:lang w:val="es-ES"/>
        </w:rPr>
        <w:t>xo me</w:t>
      </w:r>
      <w:r>
        <w:rPr>
          <w:rFonts w:ascii="LitNusx" w:hAnsi="LitNusx" w:cs="LitNusx"/>
          <w:sz w:val="22"/>
          <w:szCs w:val="22"/>
          <w:lang w:val="es-ES"/>
        </w:rPr>
        <w:softHyphen/>
      </w:r>
      <w:r w:rsidRPr="005324A2">
        <w:rPr>
          <w:rFonts w:ascii="LitNusx" w:hAnsi="LitNusx" w:cs="LitNusx"/>
          <w:sz w:val="22"/>
          <w:szCs w:val="22"/>
          <w:lang w:val="es-ES"/>
        </w:rPr>
        <w:t>ur</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bebs So</w:t>
      </w:r>
      <w:r>
        <w:rPr>
          <w:rFonts w:ascii="LitNusx" w:hAnsi="LitNusx" w:cs="LitNusx"/>
          <w:sz w:val="22"/>
          <w:szCs w:val="22"/>
          <w:lang w:val="es-ES"/>
        </w:rPr>
        <w:softHyphen/>
      </w:r>
      <w:r w:rsidRPr="005324A2">
        <w:rPr>
          <w:rFonts w:ascii="LitNusx" w:hAnsi="LitNusx" w:cs="LitNusx"/>
          <w:sz w:val="22"/>
          <w:szCs w:val="22"/>
          <w:lang w:val="es-ES"/>
        </w:rPr>
        <w:t>ris axa</w:t>
      </w:r>
      <w:r>
        <w:rPr>
          <w:rFonts w:ascii="LitNusx" w:hAnsi="LitNusx" w:cs="LitNusx"/>
          <w:sz w:val="22"/>
          <w:szCs w:val="22"/>
          <w:lang w:val="es-ES"/>
        </w:rPr>
        <w:softHyphen/>
      </w:r>
      <w:r w:rsidRPr="005324A2">
        <w:rPr>
          <w:rFonts w:ascii="LitNusx" w:hAnsi="LitNusx" w:cs="LitNusx"/>
          <w:sz w:val="22"/>
          <w:szCs w:val="22"/>
          <w:lang w:val="es-ES"/>
        </w:rPr>
        <w:t>li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Ca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ba da ci</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gziT war</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Tva-gan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war</w:t>
      </w:r>
      <w:r>
        <w:rPr>
          <w:rFonts w:ascii="LitNusx" w:hAnsi="LitNusx" w:cs="LitNusx"/>
          <w:sz w:val="22"/>
          <w:szCs w:val="22"/>
          <w:lang w:val="es-ES"/>
        </w:rPr>
        <w:softHyphen/>
      </w:r>
      <w:r w:rsidRPr="005324A2">
        <w:rPr>
          <w:rFonts w:ascii="LitNusx" w:hAnsi="LitNusx" w:cs="LitNusx"/>
          <w:sz w:val="22"/>
          <w:szCs w:val="22"/>
          <w:lang w:val="es-ES"/>
        </w:rPr>
        <w:t>suls un</w:t>
      </w:r>
      <w:r>
        <w:rPr>
          <w:rFonts w:ascii="LitNusx" w:hAnsi="LitNusx" w:cs="LitNusx"/>
          <w:sz w:val="22"/>
          <w:szCs w:val="22"/>
          <w:lang w:val="es-ES"/>
        </w:rPr>
        <w:softHyphen/>
      </w:r>
      <w:r w:rsidRPr="005324A2">
        <w:rPr>
          <w:rFonts w:ascii="LitNusx" w:hAnsi="LitNusx" w:cs="LitNusx"/>
          <w:sz w:val="22"/>
          <w:szCs w:val="22"/>
          <w:lang w:val="es-ES"/>
        </w:rPr>
        <w:t>da Cah</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cen</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mar</w:t>
      </w:r>
      <w:r>
        <w:rPr>
          <w:rFonts w:ascii="LitNusx" w:hAnsi="LitNusx" w:cs="LitNusx"/>
          <w:sz w:val="22"/>
          <w:szCs w:val="22"/>
          <w:lang w:val="es-ES"/>
        </w:rPr>
        <w:softHyphen/>
      </w:r>
      <w:r w:rsidRPr="005324A2">
        <w:rPr>
          <w:rFonts w:ascii="LitNusx" w:hAnsi="LitNusx" w:cs="LitNusx"/>
          <w:sz w:val="22"/>
          <w:szCs w:val="22"/>
          <w:lang w:val="es-ES"/>
        </w:rPr>
        <w:t>Tvis ber</w:t>
      </w:r>
      <w:r>
        <w:rPr>
          <w:rFonts w:ascii="LitNusx" w:hAnsi="LitNusx" w:cs="LitNusx"/>
          <w:sz w:val="22"/>
          <w:szCs w:val="22"/>
          <w:lang w:val="es-ES"/>
        </w:rPr>
        <w:softHyphen/>
      </w:r>
      <w:r w:rsidRPr="005324A2">
        <w:rPr>
          <w:rFonts w:ascii="LitNusx" w:hAnsi="LitNusx" w:cs="LitNusx"/>
          <w:sz w:val="22"/>
          <w:szCs w:val="22"/>
          <w:lang w:val="es-ES"/>
        </w:rPr>
        <w:t>ke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sur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uw</w:t>
      </w:r>
      <w:r>
        <w:rPr>
          <w:rFonts w:ascii="LitNusx" w:hAnsi="LitNusx" w:cs="LitNusx"/>
          <w:sz w:val="22"/>
          <w:szCs w:val="22"/>
          <w:lang w:val="es-ES"/>
        </w:rPr>
        <w:softHyphen/>
      </w:r>
      <w:r w:rsidRPr="005324A2">
        <w:rPr>
          <w:rFonts w:ascii="LitNusx" w:hAnsi="LitNusx" w:cs="LitNusx"/>
          <w:sz w:val="22"/>
          <w:szCs w:val="22"/>
          <w:lang w:val="es-ES"/>
        </w:rPr>
        <w:t>yeb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sab</w:t>
      </w:r>
      <w:r>
        <w:rPr>
          <w:rFonts w:ascii="LitNusx" w:hAnsi="LitNusx" w:cs="LitNusx"/>
          <w:sz w:val="22"/>
          <w:szCs w:val="22"/>
          <w:lang w:val="es-ES"/>
        </w:rPr>
        <w:softHyphen/>
      </w:r>
      <w:r w:rsidRPr="005324A2">
        <w:rPr>
          <w:rFonts w:ascii="LitNusx" w:hAnsi="LitNusx" w:cs="LitNusx"/>
          <w:sz w:val="22"/>
          <w:szCs w:val="22"/>
          <w:lang w:val="es-ES"/>
        </w:rPr>
        <w:t>Wo</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we</w:t>
      </w:r>
      <w:r>
        <w:rPr>
          <w:rFonts w:ascii="LitNusx" w:hAnsi="LitNusx" w:cs="LitNusx"/>
          <w:sz w:val="22"/>
          <w:szCs w:val="22"/>
          <w:lang w:val="es-ES"/>
        </w:rPr>
        <w:softHyphen/>
      </w:r>
      <w:r w:rsidRPr="005324A2">
        <w:rPr>
          <w:rFonts w:ascii="LitNusx" w:hAnsi="LitNusx" w:cs="LitNusx"/>
          <w:sz w:val="22"/>
          <w:szCs w:val="22"/>
          <w:lang w:val="es-ES"/>
        </w:rPr>
        <w:t>si. amas sa</w:t>
      </w:r>
      <w:r>
        <w:rPr>
          <w:rFonts w:ascii="LitNusx" w:hAnsi="LitNusx" w:cs="LitNusx"/>
          <w:sz w:val="22"/>
          <w:szCs w:val="22"/>
          <w:lang w:val="es-ES"/>
        </w:rPr>
        <w:softHyphen/>
      </w:r>
      <w:r w:rsidRPr="005324A2">
        <w:rPr>
          <w:rFonts w:ascii="LitNusx" w:hAnsi="LitNusx" w:cs="LitNusx"/>
          <w:sz w:val="22"/>
          <w:szCs w:val="22"/>
          <w:lang w:val="es-ES"/>
        </w:rPr>
        <w:t>baz</w:t>
      </w:r>
      <w:r>
        <w:rPr>
          <w:rFonts w:ascii="LitNusx" w:hAnsi="LitNusx" w:cs="LitNusx"/>
          <w:sz w:val="22"/>
          <w:szCs w:val="22"/>
          <w:lang w:val="es-ES"/>
        </w:rPr>
        <w:softHyphen/>
      </w:r>
      <w:r w:rsidRPr="005324A2">
        <w:rPr>
          <w:rFonts w:ascii="LitNusx" w:hAnsi="LitNusx" w:cs="LitNusx"/>
          <w:sz w:val="22"/>
          <w:szCs w:val="22"/>
          <w:lang w:val="es-ES"/>
        </w:rPr>
        <w:t>ro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ze ga</w:t>
      </w:r>
      <w:r>
        <w:rPr>
          <w:rFonts w:ascii="LitNusx" w:hAnsi="LitNusx" w:cs="LitNusx"/>
          <w:sz w:val="22"/>
          <w:szCs w:val="22"/>
          <w:lang w:val="es-ES"/>
        </w:rPr>
        <w:softHyphen/>
      </w:r>
      <w:r w:rsidRPr="005324A2">
        <w:rPr>
          <w:rFonts w:ascii="LitNusx" w:hAnsi="LitNusx" w:cs="LitNusx"/>
          <w:sz w:val="22"/>
          <w:szCs w:val="22"/>
          <w:lang w:val="es-ES"/>
        </w:rPr>
        <w:t>das</w:t>
      </w:r>
      <w:r>
        <w:rPr>
          <w:rFonts w:ascii="LitNusx" w:hAnsi="LitNusx" w:cs="LitNusx"/>
          <w:sz w:val="22"/>
          <w:szCs w:val="22"/>
          <w:lang w:val="es-ES"/>
        </w:rPr>
        <w:softHyphen/>
      </w:r>
      <w:r w:rsidRPr="005324A2">
        <w:rPr>
          <w:rFonts w:ascii="LitNusx" w:hAnsi="LitNusx" w:cs="LitNusx"/>
          <w:sz w:val="22"/>
          <w:szCs w:val="22"/>
          <w:lang w:val="es-ES"/>
        </w:rPr>
        <w:t>vlis amo</w:t>
      </w:r>
      <w:r>
        <w:rPr>
          <w:rFonts w:ascii="LitNusx" w:hAnsi="LitNusx" w:cs="LitNusx"/>
          <w:sz w:val="22"/>
          <w:szCs w:val="22"/>
          <w:lang w:val="es-ES"/>
        </w:rPr>
        <w:softHyphen/>
      </w:r>
      <w:r w:rsidRPr="005324A2">
        <w:rPr>
          <w:rFonts w:ascii="LitNusx" w:hAnsi="LitNusx" w:cs="LitNusx"/>
          <w:sz w:val="22"/>
          <w:szCs w:val="22"/>
          <w:lang w:val="es-ES"/>
        </w:rPr>
        <w:t>ca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 mo</w:t>
      </w:r>
      <w:r>
        <w:rPr>
          <w:rFonts w:ascii="LitNusx" w:hAnsi="LitNusx" w:cs="LitNusx"/>
          <w:sz w:val="22"/>
          <w:szCs w:val="22"/>
          <w:lang w:val="es-ES"/>
        </w:rPr>
        <w:softHyphen/>
      </w:r>
      <w:r w:rsidRPr="005324A2">
        <w:rPr>
          <w:rFonts w:ascii="LitNusx" w:hAnsi="LitNusx" w:cs="LitNusx"/>
          <w:sz w:val="22"/>
          <w:szCs w:val="22"/>
          <w:lang w:val="es-ES"/>
        </w:rPr>
        <w:t>iT</w:t>
      </w:r>
      <w:r>
        <w:rPr>
          <w:rFonts w:ascii="LitNusx" w:hAnsi="LitNusx" w:cs="LitNusx"/>
          <w:sz w:val="22"/>
          <w:szCs w:val="22"/>
          <w:lang w:val="es-ES"/>
        </w:rPr>
        <w:softHyphen/>
      </w:r>
      <w:r w:rsidRPr="005324A2">
        <w:rPr>
          <w:rFonts w:ascii="LitNusx" w:hAnsi="LitNusx" w:cs="LitNusx"/>
          <w:sz w:val="22"/>
          <w:szCs w:val="22"/>
          <w:lang w:val="es-ES"/>
        </w:rPr>
        <w:t>xov</w:t>
      </w:r>
      <w:r>
        <w:rPr>
          <w:rFonts w:ascii="LitNusx" w:hAnsi="LitNusx" w:cs="LitNusx"/>
          <w:sz w:val="22"/>
          <w:szCs w:val="22"/>
          <w:lang w:val="es-ES"/>
        </w:rPr>
        <w:softHyphen/>
      </w:r>
      <w:r w:rsidRPr="005324A2">
        <w:rPr>
          <w:rFonts w:ascii="LitNusx" w:hAnsi="LitNusx" w:cs="LitNusx"/>
          <w:sz w:val="22"/>
          <w:szCs w:val="22"/>
          <w:lang w:val="es-ES"/>
        </w:rPr>
        <w:t>da.</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 ro</w:t>
      </w:r>
      <w:r>
        <w:rPr>
          <w:rFonts w:ascii="LitNusx" w:hAnsi="LitNusx" w:cs="LitNusx"/>
          <w:sz w:val="22"/>
          <w:szCs w:val="22"/>
          <w:lang w:val="es-ES"/>
        </w:rPr>
        <w:softHyphen/>
      </w:r>
      <w:r w:rsidRPr="005324A2">
        <w:rPr>
          <w:rFonts w:ascii="LitNusx" w:hAnsi="LitNusx" w:cs="LitNusx"/>
          <w:sz w:val="22"/>
          <w:szCs w:val="22"/>
          <w:lang w:val="es-ES"/>
        </w:rPr>
        <w:t>gorc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ma</w:t>
      </w:r>
      <w:r>
        <w:rPr>
          <w:rFonts w:ascii="LitNusx" w:hAnsi="LitNusx" w:cs="LitNusx"/>
          <w:sz w:val="22"/>
          <w:szCs w:val="22"/>
          <w:lang w:val="es-ES"/>
        </w:rPr>
        <w:softHyphen/>
      </w:r>
      <w:r w:rsidRPr="005324A2">
        <w:rPr>
          <w:rFonts w:ascii="LitNusx" w:hAnsi="LitNusx" w:cs="LitNusx"/>
          <w:sz w:val="22"/>
          <w:szCs w:val="22"/>
          <w:lang w:val="es-ES"/>
        </w:rPr>
        <w:t>Ti ma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in</w:t>
      </w:r>
      <w:r>
        <w:rPr>
          <w:rFonts w:ascii="LitNusx" w:hAnsi="LitNusx" w:cs="LitNusx"/>
          <w:sz w:val="22"/>
          <w:szCs w:val="22"/>
          <w:lang w:val="es-ES"/>
        </w:rPr>
        <w:softHyphen/>
      </w:r>
      <w:r w:rsidRPr="005324A2">
        <w:rPr>
          <w:rFonts w:ascii="LitNusx" w:hAnsi="LitNusx" w:cs="LitNusx"/>
          <w:sz w:val="22"/>
          <w:szCs w:val="22"/>
          <w:lang w:val="es-ES"/>
        </w:rPr>
        <w:t>sti</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er</w:t>
      </w:r>
      <w:r>
        <w:rPr>
          <w:rFonts w:ascii="LitNusx" w:hAnsi="LitNusx" w:cs="LitNusx"/>
          <w:sz w:val="22"/>
          <w:szCs w:val="22"/>
          <w:lang w:val="es-ES"/>
        </w:rPr>
        <w:softHyphen/>
      </w:r>
      <w:r w:rsidRPr="005324A2">
        <w:rPr>
          <w:rFonts w:ascii="LitNusx" w:hAnsi="LitNusx" w:cs="LitNusx"/>
          <w:sz w:val="22"/>
          <w:szCs w:val="22"/>
          <w:lang w:val="es-ES"/>
        </w:rPr>
        <w:t>Tob</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lov</w:t>
      </w:r>
      <w:r>
        <w:rPr>
          <w:rFonts w:ascii="LitNusx" w:hAnsi="LitNusx" w:cs="LitNusx"/>
          <w:sz w:val="22"/>
          <w:szCs w:val="22"/>
          <w:lang w:val="es-ES"/>
        </w:rPr>
        <w:softHyphen/>
      </w:r>
      <w:r w:rsidRPr="005324A2">
        <w:rPr>
          <w:rFonts w:ascii="LitNusx" w:hAnsi="LitNusx" w:cs="LitNusx"/>
          <w:sz w:val="22"/>
          <w:szCs w:val="22"/>
          <w:lang w:val="es-ES"/>
        </w:rPr>
        <w:t>nad gan</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Rvravs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mak</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sta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xa</w:t>
      </w:r>
      <w:r>
        <w:rPr>
          <w:rFonts w:ascii="LitNusx" w:hAnsi="LitNusx" w:cs="LitNusx"/>
          <w:sz w:val="22"/>
          <w:szCs w:val="22"/>
          <w:lang w:val="es-ES"/>
        </w:rPr>
        <w:softHyphen/>
      </w:r>
      <w:r w:rsidRPr="005324A2">
        <w:rPr>
          <w:rFonts w:ascii="LitNusx" w:hAnsi="LitNusx" w:cs="LitNusx"/>
          <w:sz w:val="22"/>
          <w:szCs w:val="22"/>
          <w:lang w:val="es-ES"/>
        </w:rPr>
        <w:t>risxs. mi</w:t>
      </w:r>
      <w:r>
        <w:rPr>
          <w:rFonts w:ascii="LitNusx" w:hAnsi="LitNusx" w:cs="LitNusx"/>
          <w:sz w:val="22"/>
          <w:szCs w:val="22"/>
          <w:lang w:val="es-ES"/>
        </w:rPr>
        <w:softHyphen/>
      </w:r>
      <w:r w:rsidRPr="005324A2">
        <w:rPr>
          <w:rFonts w:ascii="LitNusx" w:hAnsi="LitNusx" w:cs="LitNusx"/>
          <w:sz w:val="22"/>
          <w:szCs w:val="22"/>
          <w:lang w:val="es-ES"/>
        </w:rPr>
        <w:t>si meS</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biT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wyvets iseT so</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lur-eko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kur prob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mebs, ro</w:t>
      </w:r>
      <w:r>
        <w:rPr>
          <w:rFonts w:ascii="LitNusx" w:hAnsi="LitNusx" w:cs="LitNusx"/>
          <w:sz w:val="22"/>
          <w:szCs w:val="22"/>
          <w:lang w:val="es-ES"/>
        </w:rPr>
        <w:softHyphen/>
      </w:r>
      <w:r w:rsidRPr="005324A2">
        <w:rPr>
          <w:rFonts w:ascii="LitNusx" w:hAnsi="LitNusx" w:cs="LitNusx"/>
          <w:sz w:val="22"/>
          <w:szCs w:val="22"/>
          <w:lang w:val="es-ES"/>
        </w:rPr>
        <w:t>mel</w:t>
      </w:r>
      <w:r>
        <w:rPr>
          <w:rFonts w:ascii="LitNusx" w:hAnsi="LitNusx" w:cs="LitNusx"/>
          <w:sz w:val="22"/>
          <w:szCs w:val="22"/>
          <w:lang w:val="es-ES"/>
        </w:rPr>
        <w:softHyphen/>
      </w:r>
      <w:r w:rsidRPr="005324A2">
        <w:rPr>
          <w:rFonts w:ascii="LitNusx" w:hAnsi="LitNusx" w:cs="LitNusx"/>
          <w:sz w:val="22"/>
          <w:szCs w:val="22"/>
          <w:lang w:val="es-ES"/>
        </w:rPr>
        <w:t>Ta wi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Se uZ</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ria sa</w:t>
      </w:r>
      <w:r>
        <w:rPr>
          <w:rFonts w:ascii="LitNusx" w:hAnsi="LitNusx" w:cs="LitNusx"/>
          <w:sz w:val="22"/>
          <w:szCs w:val="22"/>
          <w:lang w:val="es-ES"/>
        </w:rPr>
        <w:softHyphen/>
      </w:r>
      <w:r w:rsidRPr="005324A2">
        <w:rPr>
          <w:rFonts w:ascii="LitNusx" w:hAnsi="LitNusx" w:cs="LitNusx"/>
          <w:sz w:val="22"/>
          <w:szCs w:val="22"/>
          <w:lang w:val="es-ES"/>
        </w:rPr>
        <w:t>baz</w:t>
      </w:r>
      <w:r>
        <w:rPr>
          <w:rFonts w:ascii="LitNusx" w:hAnsi="LitNusx" w:cs="LitNusx"/>
          <w:sz w:val="22"/>
          <w:szCs w:val="22"/>
          <w:lang w:val="es-ES"/>
        </w:rPr>
        <w:softHyphen/>
      </w:r>
      <w:r w:rsidRPr="005324A2">
        <w:rPr>
          <w:rFonts w:ascii="LitNusx" w:hAnsi="LitNusx" w:cs="LitNusx"/>
          <w:sz w:val="22"/>
          <w:szCs w:val="22"/>
          <w:lang w:val="es-ES"/>
        </w:rPr>
        <w:t>ro me</w:t>
      </w:r>
      <w:r>
        <w:rPr>
          <w:rFonts w:ascii="LitNusx" w:hAnsi="LitNusx" w:cs="LitNusx"/>
          <w:sz w:val="22"/>
          <w:szCs w:val="22"/>
          <w:lang w:val="es-ES"/>
        </w:rPr>
        <w:softHyphen/>
      </w:r>
      <w:r w:rsidRPr="005324A2">
        <w:rPr>
          <w:rFonts w:ascii="LitNusx" w:hAnsi="LitNusx" w:cs="LitNusx"/>
          <w:sz w:val="22"/>
          <w:szCs w:val="22"/>
          <w:lang w:val="es-ES"/>
        </w:rPr>
        <w:t>qa</w:t>
      </w:r>
      <w:r>
        <w:rPr>
          <w:rFonts w:ascii="LitNusx" w:hAnsi="LitNusx" w:cs="LitNusx"/>
          <w:sz w:val="22"/>
          <w:szCs w:val="22"/>
          <w:lang w:val="es-ES"/>
        </w:rPr>
        <w:softHyphen/>
      </w:r>
      <w:r w:rsidRPr="005324A2">
        <w:rPr>
          <w:rFonts w:ascii="LitNusx" w:hAnsi="LitNusx" w:cs="LitNusx"/>
          <w:sz w:val="22"/>
          <w:szCs w:val="22"/>
          <w:lang w:val="es-ES"/>
        </w:rPr>
        <w:t>niz</w:t>
      </w:r>
      <w:r>
        <w:rPr>
          <w:rFonts w:ascii="LitNusx" w:hAnsi="LitNusx" w:cs="LitNusx"/>
          <w:sz w:val="22"/>
          <w:szCs w:val="22"/>
          <w:lang w:val="es-ES"/>
        </w:rPr>
        <w:softHyphen/>
      </w:r>
      <w:r w:rsidRPr="005324A2">
        <w:rPr>
          <w:rFonts w:ascii="LitNusx" w:hAnsi="LitNusx" w:cs="LitNusx"/>
          <w:sz w:val="22"/>
          <w:szCs w:val="22"/>
          <w:lang w:val="es-ES"/>
        </w:rPr>
        <w:t>mi. ami</w:t>
      </w:r>
      <w:r>
        <w:rPr>
          <w:rFonts w:ascii="LitNusx" w:hAnsi="LitNusx" w:cs="LitNusx"/>
          <w:sz w:val="22"/>
          <w:szCs w:val="22"/>
          <w:lang w:val="es-ES"/>
        </w:rPr>
        <w:softHyphen/>
      </w:r>
      <w:r w:rsidRPr="005324A2">
        <w:rPr>
          <w:rFonts w:ascii="LitNusx" w:hAnsi="LitNusx" w:cs="LitNusx"/>
          <w:sz w:val="22"/>
          <w:szCs w:val="22"/>
          <w:lang w:val="es-ES"/>
        </w:rPr>
        <w:t>tom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bis prog</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Si erT-er</w:t>
      </w:r>
      <w:r>
        <w:rPr>
          <w:rFonts w:ascii="LitNusx" w:hAnsi="LitNusx" w:cs="LitNusx"/>
          <w:sz w:val="22"/>
          <w:szCs w:val="22"/>
          <w:lang w:val="es-ES"/>
        </w:rPr>
        <w:softHyphen/>
      </w:r>
      <w:r w:rsidRPr="005324A2">
        <w:rPr>
          <w:rFonts w:ascii="LitNusx" w:hAnsi="LitNusx" w:cs="LitNusx"/>
          <w:sz w:val="22"/>
          <w:szCs w:val="22"/>
          <w:lang w:val="es-ES"/>
        </w:rPr>
        <w:t>Ti wam</w:t>
      </w:r>
      <w:r>
        <w:rPr>
          <w:rFonts w:ascii="LitNusx" w:hAnsi="LitNusx" w:cs="LitNusx"/>
          <w:sz w:val="22"/>
          <w:szCs w:val="22"/>
          <w:lang w:val="es-ES"/>
        </w:rPr>
        <w:softHyphen/>
      </w:r>
      <w:r w:rsidRPr="005324A2">
        <w:rPr>
          <w:rFonts w:ascii="LitNusx" w:hAnsi="LitNusx" w:cs="LitNusx"/>
          <w:sz w:val="22"/>
          <w:szCs w:val="22"/>
          <w:lang w:val="es-ES"/>
        </w:rPr>
        <w:t>yva</w:t>
      </w:r>
      <w:r>
        <w:rPr>
          <w:rFonts w:ascii="LitNusx" w:hAnsi="LitNusx" w:cs="LitNusx"/>
          <w:sz w:val="22"/>
          <w:szCs w:val="22"/>
          <w:lang w:val="es-ES"/>
        </w:rPr>
        <w:softHyphen/>
      </w:r>
      <w:r w:rsidRPr="005324A2">
        <w:rPr>
          <w:rFonts w:ascii="LitNusx" w:hAnsi="LitNusx" w:cs="LitNusx"/>
          <w:sz w:val="22"/>
          <w:szCs w:val="22"/>
          <w:lang w:val="es-ES"/>
        </w:rPr>
        <w:t>ni 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li da</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mTe</w:t>
      </w:r>
      <w:r>
        <w:rPr>
          <w:rFonts w:ascii="LitNusx" w:hAnsi="LitNusx" w:cs="LitNusx"/>
          <w:sz w:val="22"/>
          <w:szCs w:val="22"/>
          <w:lang w:val="es-ES"/>
        </w:rPr>
        <w:softHyphen/>
      </w:r>
      <w:r w:rsidRPr="005324A2">
        <w:rPr>
          <w:rFonts w:ascii="LitNusx" w:hAnsi="LitNusx" w:cs="LitNusx"/>
          <w:sz w:val="22"/>
          <w:szCs w:val="22"/>
          <w:lang w:val="es-ES"/>
        </w:rPr>
        <w:t>li me</w:t>
      </w:r>
      <w:r>
        <w:rPr>
          <w:rFonts w:ascii="LitNusx" w:hAnsi="LitNusx" w:cs="LitNusx"/>
          <w:sz w:val="22"/>
          <w:szCs w:val="22"/>
          <w:lang w:val="es-ES"/>
        </w:rPr>
        <w:softHyphen/>
      </w:r>
      <w:r w:rsidRPr="005324A2">
        <w:rPr>
          <w:rFonts w:ascii="LitNusx" w:hAnsi="LitNusx" w:cs="LitNusx"/>
          <w:sz w:val="22"/>
          <w:szCs w:val="22"/>
          <w:lang w:val="es-ES"/>
        </w:rPr>
        <w:t>qa</w:t>
      </w:r>
      <w:r>
        <w:rPr>
          <w:rFonts w:ascii="LitNusx" w:hAnsi="LitNusx" w:cs="LitNusx"/>
          <w:sz w:val="22"/>
          <w:szCs w:val="22"/>
          <w:lang w:val="es-ES"/>
        </w:rPr>
        <w:softHyphen/>
      </w:r>
      <w:r w:rsidRPr="005324A2">
        <w:rPr>
          <w:rFonts w:ascii="LitNusx" w:hAnsi="LitNusx" w:cs="LitNusx"/>
          <w:sz w:val="22"/>
          <w:szCs w:val="22"/>
          <w:lang w:val="es-ES"/>
        </w:rPr>
        <w:t>niz</w:t>
      </w:r>
      <w:r>
        <w:rPr>
          <w:rFonts w:ascii="LitNusx" w:hAnsi="LitNusx" w:cs="LitNusx"/>
          <w:sz w:val="22"/>
          <w:szCs w:val="22"/>
          <w:lang w:val="es-ES"/>
        </w:rPr>
        <w:softHyphen/>
      </w:r>
      <w:r w:rsidRPr="005324A2">
        <w:rPr>
          <w:rFonts w:ascii="LitNusx" w:hAnsi="LitNusx" w:cs="LitNusx"/>
          <w:sz w:val="22"/>
          <w:szCs w:val="22"/>
          <w:lang w:val="es-ES"/>
        </w:rPr>
        <w:t>mis faq</w:t>
      </w:r>
      <w:r>
        <w:rPr>
          <w:rFonts w:ascii="LitNusx" w:hAnsi="LitNusx" w:cs="LitNusx"/>
          <w:sz w:val="22"/>
          <w:szCs w:val="22"/>
          <w:lang w:val="es-ES"/>
        </w:rPr>
        <w:softHyphen/>
      </w:r>
      <w:r w:rsidRPr="005324A2">
        <w:rPr>
          <w:rFonts w:ascii="LitNusx" w:hAnsi="LitNusx" w:cs="LitNusx"/>
          <w:sz w:val="22"/>
          <w:szCs w:val="22"/>
          <w:lang w:val="es-ES"/>
        </w:rPr>
        <w:t>tob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vad Ta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dan Seq</w:t>
      </w:r>
      <w:r>
        <w:rPr>
          <w:rFonts w:ascii="LitNusx" w:hAnsi="LitNusx" w:cs="LitNusx"/>
          <w:sz w:val="22"/>
          <w:szCs w:val="22"/>
          <w:lang w:val="es-ES"/>
        </w:rPr>
        <w:softHyphen/>
      </w:r>
      <w:r w:rsidRPr="005324A2">
        <w:rPr>
          <w:rFonts w:ascii="LitNusx" w:hAnsi="LitNusx" w:cs="LitNusx"/>
          <w:sz w:val="22"/>
          <w:szCs w:val="22"/>
          <w:lang w:val="es-ES"/>
        </w:rPr>
        <w:t>mnam da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va. igi, Ta</w:t>
      </w:r>
      <w:r>
        <w:rPr>
          <w:rFonts w:ascii="LitNusx" w:hAnsi="LitNusx" w:cs="LitNusx"/>
          <w:sz w:val="22"/>
          <w:szCs w:val="22"/>
          <w:lang w:val="es-ES"/>
        </w:rPr>
        <w:softHyphen/>
      </w:r>
      <w:r w:rsidRPr="005324A2">
        <w:rPr>
          <w:rFonts w:ascii="LitNusx" w:hAnsi="LitNusx" w:cs="LitNusx"/>
          <w:sz w:val="22"/>
          <w:szCs w:val="22"/>
          <w:lang w:val="es-ES"/>
        </w:rPr>
        <w:t>vis mxriv, mo</w:t>
      </w:r>
      <w:r>
        <w:rPr>
          <w:rFonts w:ascii="LitNusx" w:hAnsi="LitNusx" w:cs="LitNusx"/>
          <w:sz w:val="22"/>
          <w:szCs w:val="22"/>
          <w:lang w:val="es-ES"/>
        </w:rPr>
        <w:softHyphen/>
      </w:r>
      <w:r w:rsidRPr="005324A2">
        <w:rPr>
          <w:rFonts w:ascii="LitNusx" w:hAnsi="LitNusx" w:cs="LitNusx"/>
          <w:sz w:val="22"/>
          <w:szCs w:val="22"/>
          <w:lang w:val="es-ES"/>
        </w:rPr>
        <w:t>iT</w:t>
      </w:r>
      <w:r>
        <w:rPr>
          <w:rFonts w:ascii="LitNusx" w:hAnsi="LitNusx" w:cs="LitNusx"/>
          <w:sz w:val="22"/>
          <w:szCs w:val="22"/>
          <w:lang w:val="es-ES"/>
        </w:rPr>
        <w:softHyphen/>
      </w:r>
      <w:r w:rsidRPr="005324A2">
        <w:rPr>
          <w:rFonts w:ascii="LitNusx" w:hAnsi="LitNusx" w:cs="LitNusx"/>
          <w:sz w:val="22"/>
          <w:szCs w:val="22"/>
          <w:lang w:val="es-ES"/>
        </w:rPr>
        <w:t>xov</w:t>
      </w:r>
      <w:r>
        <w:rPr>
          <w:rFonts w:ascii="LitNusx" w:hAnsi="LitNusx" w:cs="LitNusx"/>
          <w:sz w:val="22"/>
          <w:szCs w:val="22"/>
          <w:lang w:val="es-ES"/>
        </w:rPr>
        <w:softHyphen/>
      </w:r>
      <w:r w:rsidRPr="005324A2">
        <w:rPr>
          <w:rFonts w:ascii="LitNusx" w:hAnsi="LitNusx" w:cs="LitNusx"/>
          <w:sz w:val="22"/>
          <w:szCs w:val="22"/>
          <w:lang w:val="es-ES"/>
        </w:rPr>
        <w:t>da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sur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ro</w:t>
      </w:r>
      <w:r>
        <w:rPr>
          <w:rFonts w:ascii="LitNusx" w:hAnsi="LitNusx" w:cs="LitNusx"/>
          <w:sz w:val="22"/>
          <w:szCs w:val="22"/>
          <w:lang w:val="es-ES"/>
        </w:rPr>
        <w:softHyphen/>
      </w:r>
      <w:r w:rsidRPr="005324A2">
        <w:rPr>
          <w:rFonts w:ascii="LitNusx" w:hAnsi="LitNusx" w:cs="LitNusx"/>
          <w:sz w:val="22"/>
          <w:szCs w:val="22"/>
          <w:lang w:val="es-ES"/>
        </w:rPr>
        <w:t>gorc mik</w:t>
      </w:r>
      <w:r>
        <w:rPr>
          <w:rFonts w:ascii="LitNusx" w:hAnsi="LitNusx" w:cs="LitNusx"/>
          <w:sz w:val="22"/>
          <w:szCs w:val="22"/>
          <w:lang w:val="es-ES"/>
        </w:rPr>
        <w:softHyphen/>
      </w:r>
      <w:r w:rsidRPr="005324A2">
        <w:rPr>
          <w:rFonts w:ascii="LitNusx" w:hAnsi="LitNusx" w:cs="LitNusx"/>
          <w:sz w:val="22"/>
          <w:szCs w:val="22"/>
          <w:lang w:val="es-ES"/>
        </w:rPr>
        <w:t>ro-, ise mak</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do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ze Ca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xar</w:t>
      </w:r>
      <w:r>
        <w:rPr>
          <w:rFonts w:ascii="LitNusx" w:hAnsi="LitNusx" w:cs="LitNusx"/>
          <w:sz w:val="22"/>
          <w:szCs w:val="22"/>
          <w:lang w:val="es-ES"/>
        </w:rPr>
        <w:softHyphen/>
      </w:r>
      <w:r w:rsidRPr="005324A2">
        <w:rPr>
          <w:rFonts w:ascii="LitNusx" w:hAnsi="LitNusx" w:cs="LitNusx"/>
          <w:sz w:val="22"/>
          <w:szCs w:val="22"/>
          <w:lang w:val="es-ES"/>
        </w:rPr>
        <w:t>jvis Ta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med</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ve me</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biT re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au</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bas. mik</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do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ze _ sa</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ja</w:t>
      </w:r>
      <w:r>
        <w:rPr>
          <w:rFonts w:ascii="LitNusx" w:hAnsi="LitNusx" w:cs="LitNusx"/>
          <w:sz w:val="22"/>
          <w:szCs w:val="22"/>
          <w:lang w:val="es-ES"/>
        </w:rPr>
        <w:softHyphen/>
      </w:r>
      <w:r w:rsidRPr="005324A2">
        <w:rPr>
          <w:rFonts w:ascii="LitNusx" w:hAnsi="LitNusx" w:cs="LitNusx"/>
          <w:sz w:val="22"/>
          <w:szCs w:val="22"/>
          <w:lang w:val="es-ES"/>
        </w:rPr>
        <w:t>xo me</w:t>
      </w:r>
      <w:r>
        <w:rPr>
          <w:rFonts w:ascii="LitNusx" w:hAnsi="LitNusx" w:cs="LitNusx"/>
          <w:sz w:val="22"/>
          <w:szCs w:val="22"/>
          <w:lang w:val="es-ES"/>
        </w:rPr>
        <w:softHyphen/>
      </w:r>
      <w:r w:rsidRPr="005324A2">
        <w:rPr>
          <w:rFonts w:ascii="LitNusx" w:hAnsi="LitNusx" w:cs="LitNusx"/>
          <w:sz w:val="22"/>
          <w:szCs w:val="22"/>
          <w:lang w:val="es-ES"/>
        </w:rPr>
        <w:t>ur</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beb</w:t>
      </w:r>
      <w:r>
        <w:rPr>
          <w:rFonts w:ascii="LitNusx" w:hAnsi="LitNusx" w:cs="LitNusx"/>
          <w:sz w:val="22"/>
          <w:szCs w:val="22"/>
          <w:lang w:val="es-ES"/>
        </w:rPr>
        <w:softHyphen/>
      </w:r>
      <w:r w:rsidRPr="005324A2">
        <w:rPr>
          <w:rFonts w:ascii="LitNusx" w:hAnsi="LitNusx" w:cs="LitNusx"/>
          <w:sz w:val="22"/>
          <w:szCs w:val="22"/>
          <w:lang w:val="es-ES"/>
        </w:rPr>
        <w:t>sa da fir</w:t>
      </w:r>
      <w:r>
        <w:rPr>
          <w:rFonts w:ascii="LitNusx" w:hAnsi="LitNusx" w:cs="LitNusx"/>
          <w:sz w:val="22"/>
          <w:szCs w:val="22"/>
          <w:lang w:val="es-ES"/>
        </w:rPr>
        <w:softHyphen/>
      </w:r>
      <w:r w:rsidRPr="005324A2">
        <w:rPr>
          <w:rFonts w:ascii="LitNusx" w:hAnsi="LitNusx" w:cs="LitNusx"/>
          <w:sz w:val="22"/>
          <w:szCs w:val="22"/>
          <w:lang w:val="es-ES"/>
        </w:rPr>
        <w:t>meb</w:t>
      </w:r>
      <w:r>
        <w:rPr>
          <w:rFonts w:ascii="LitNusx" w:hAnsi="LitNusx" w:cs="LitNusx"/>
          <w:sz w:val="22"/>
          <w:szCs w:val="22"/>
          <w:lang w:val="es-ES"/>
        </w:rPr>
        <w:softHyphen/>
      </w:r>
      <w:r w:rsidRPr="005324A2">
        <w:rPr>
          <w:rFonts w:ascii="LitNusx" w:hAnsi="LitNusx" w:cs="LitNusx"/>
          <w:sz w:val="22"/>
          <w:szCs w:val="22"/>
          <w:lang w:val="es-ES"/>
        </w:rPr>
        <w:t>Si war</w:t>
      </w:r>
      <w:r>
        <w:rPr>
          <w:rFonts w:ascii="LitNusx" w:hAnsi="LitNusx" w:cs="LitNusx"/>
          <w:sz w:val="22"/>
          <w:szCs w:val="22"/>
          <w:lang w:val="es-ES"/>
        </w:rPr>
        <w:softHyphen/>
      </w:r>
      <w:r w:rsidRPr="005324A2">
        <w:rPr>
          <w:rFonts w:ascii="LitNusx" w:hAnsi="LitNusx" w:cs="LitNusx"/>
          <w:sz w:val="22"/>
          <w:szCs w:val="22"/>
          <w:lang w:val="es-ES"/>
        </w:rPr>
        <w:t>moq</w:t>
      </w:r>
      <w:r>
        <w:rPr>
          <w:rFonts w:ascii="LitNusx" w:hAnsi="LitNusx" w:cs="LitNusx"/>
          <w:sz w:val="22"/>
          <w:szCs w:val="22"/>
          <w:lang w:val="es-ES"/>
        </w:rPr>
        <w:softHyphen/>
      </w:r>
      <w:r w:rsidRPr="005324A2">
        <w:rPr>
          <w:rFonts w:ascii="LitNusx" w:hAnsi="LitNusx" w:cs="LitNusx"/>
          <w:sz w:val="22"/>
          <w:szCs w:val="22"/>
          <w:lang w:val="es-ES"/>
        </w:rPr>
        <w:t>mnil pir</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lad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sebs,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qmnis mu</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pa</w:t>
      </w:r>
      <w:r>
        <w:rPr>
          <w:rFonts w:ascii="LitNusx" w:hAnsi="LitNusx" w:cs="LitNusx"/>
          <w:sz w:val="22"/>
          <w:szCs w:val="22"/>
          <w:lang w:val="es-ES"/>
        </w:rPr>
        <w:softHyphen/>
      </w:r>
      <w:r w:rsidRPr="005324A2">
        <w:rPr>
          <w:rFonts w:ascii="LitNusx" w:hAnsi="LitNusx" w:cs="LitNusx"/>
          <w:sz w:val="22"/>
          <w:szCs w:val="22"/>
          <w:lang w:val="es-ES"/>
        </w:rPr>
        <w:t>lur (ad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lob</w:t>
      </w:r>
      <w:r>
        <w:rPr>
          <w:rFonts w:ascii="LitNusx" w:hAnsi="LitNusx" w:cs="LitNusx"/>
          <w:sz w:val="22"/>
          <w:szCs w:val="22"/>
          <w:lang w:val="es-ES"/>
        </w:rPr>
        <w:softHyphen/>
      </w:r>
      <w:r w:rsidRPr="005324A2">
        <w:rPr>
          <w:rFonts w:ascii="LitNusx" w:hAnsi="LitNusx" w:cs="LitNusx"/>
          <w:sz w:val="22"/>
          <w:szCs w:val="22"/>
          <w:lang w:val="es-ES"/>
        </w:rPr>
        <w:t>riv)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jets, mak</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do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ze un</w:t>
      </w:r>
      <w:r>
        <w:rPr>
          <w:rFonts w:ascii="LitNusx" w:hAnsi="LitNusx" w:cs="LitNusx"/>
          <w:sz w:val="22"/>
          <w:szCs w:val="22"/>
          <w:lang w:val="es-ES"/>
        </w:rPr>
        <w:softHyphen/>
      </w:r>
      <w:r w:rsidRPr="005324A2">
        <w:rPr>
          <w:rFonts w:ascii="LitNusx" w:hAnsi="LitNusx" w:cs="LitNusx"/>
          <w:sz w:val="22"/>
          <w:szCs w:val="22"/>
          <w:lang w:val="es-ES"/>
        </w:rPr>
        <w:t>da Ca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na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 xo</w:t>
      </w:r>
      <w:r>
        <w:rPr>
          <w:rFonts w:ascii="LitNusx" w:hAnsi="LitNusx" w:cs="LitNusx"/>
          <w:sz w:val="22"/>
          <w:szCs w:val="22"/>
          <w:lang w:val="es-ES"/>
        </w:rPr>
        <w:softHyphen/>
      </w:r>
      <w:r w:rsidRPr="005324A2">
        <w:rPr>
          <w:rFonts w:ascii="LitNusx" w:hAnsi="LitNusx" w:cs="LitNusx"/>
          <w:sz w:val="22"/>
          <w:szCs w:val="22"/>
          <w:lang w:val="es-ES"/>
        </w:rPr>
        <w:t>lo am uka</w:t>
      </w:r>
      <w:r>
        <w:rPr>
          <w:rFonts w:ascii="LitNusx" w:hAnsi="LitNusx" w:cs="LitNusx"/>
          <w:sz w:val="22"/>
          <w:szCs w:val="22"/>
          <w:lang w:val="es-ES"/>
        </w:rPr>
        <w:softHyphen/>
      </w:r>
      <w:r w:rsidRPr="005324A2">
        <w:rPr>
          <w:rFonts w:ascii="LitNusx" w:hAnsi="LitNusx" w:cs="LitNusx"/>
          <w:sz w:val="22"/>
          <w:szCs w:val="22"/>
          <w:lang w:val="es-ES"/>
        </w:rPr>
        <w:t>nas</w:t>
      </w:r>
      <w:r>
        <w:rPr>
          <w:rFonts w:ascii="LitNusx" w:hAnsi="LitNusx" w:cs="LitNusx"/>
          <w:sz w:val="22"/>
          <w:szCs w:val="22"/>
          <w:lang w:val="es-ES"/>
        </w:rPr>
        <w:softHyphen/>
      </w:r>
      <w:r w:rsidRPr="005324A2">
        <w:rPr>
          <w:rFonts w:ascii="LitNusx" w:hAnsi="LitNusx" w:cs="LitNusx"/>
          <w:sz w:val="22"/>
          <w:szCs w:val="22"/>
          <w:lang w:val="es-ES"/>
        </w:rPr>
        <w:t>knels, ro</w:t>
      </w:r>
      <w:r>
        <w:rPr>
          <w:rFonts w:ascii="LitNusx" w:hAnsi="LitNusx" w:cs="LitNusx"/>
          <w:sz w:val="22"/>
          <w:szCs w:val="22"/>
          <w:lang w:val="es-ES"/>
        </w:rPr>
        <w:softHyphen/>
      </w:r>
      <w:r w:rsidRPr="005324A2">
        <w:rPr>
          <w:rFonts w:ascii="LitNusx" w:hAnsi="LitNusx" w:cs="LitNusx"/>
          <w:sz w:val="22"/>
          <w:szCs w:val="22"/>
          <w:lang w:val="es-ES"/>
        </w:rPr>
        <w:t>gorc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er</w:t>
      </w:r>
      <w:r>
        <w:rPr>
          <w:rFonts w:ascii="LitNusx" w:hAnsi="LitNusx" w:cs="LitNusx"/>
          <w:sz w:val="22"/>
          <w:szCs w:val="22"/>
          <w:lang w:val="es-ES"/>
        </w:rPr>
        <w:softHyphen/>
      </w:r>
      <w:r w:rsidRPr="005324A2">
        <w:rPr>
          <w:rFonts w:ascii="LitNusx" w:hAnsi="LitNusx" w:cs="LitNusx"/>
          <w:sz w:val="22"/>
          <w:szCs w:val="22"/>
          <w:lang w:val="es-ES"/>
        </w:rPr>
        <w:t>Tob</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bas da mTe</w:t>
      </w:r>
      <w:r>
        <w:rPr>
          <w:rFonts w:ascii="LitNusx" w:hAnsi="LitNusx" w:cs="LitNusx"/>
          <w:sz w:val="22"/>
          <w:szCs w:val="22"/>
          <w:lang w:val="es-ES"/>
        </w:rPr>
        <w:softHyphen/>
      </w:r>
      <w:r w:rsidRPr="005324A2">
        <w:rPr>
          <w:rFonts w:ascii="LitNusx" w:hAnsi="LitNusx" w:cs="LitNusx"/>
          <w:sz w:val="22"/>
          <w:szCs w:val="22"/>
          <w:lang w:val="es-ES"/>
        </w:rPr>
        <w:t>li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cen</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lur rgols, _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geg</w:t>
      </w:r>
      <w:r>
        <w:rPr>
          <w:rFonts w:ascii="LitNusx" w:hAnsi="LitNusx" w:cs="LitNusx"/>
          <w:sz w:val="22"/>
          <w:szCs w:val="22"/>
          <w:lang w:val="es-ES"/>
        </w:rPr>
        <w:softHyphen/>
      </w:r>
      <w:r w:rsidRPr="005324A2">
        <w:rPr>
          <w:rFonts w:ascii="LitNusx" w:hAnsi="LitNusx" w:cs="LitNusx"/>
          <w:sz w:val="22"/>
          <w:szCs w:val="22"/>
          <w:lang w:val="es-ES"/>
        </w:rPr>
        <w:t>ma _ axa</w:t>
      </w:r>
      <w:r w:rsidRPr="005324A2">
        <w:rPr>
          <w:rFonts w:ascii="LitNusx" w:hAnsi="LitNusx" w:cs="LitNusx"/>
          <w:sz w:val="22"/>
          <w:szCs w:val="22"/>
          <w:lang w:val="es-ES"/>
        </w:rPr>
        <w:softHyphen/>
        <w:t>li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(fe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 ami</w:t>
      </w:r>
      <w:r>
        <w:rPr>
          <w:rFonts w:ascii="LitNusx" w:hAnsi="LitNusx" w:cs="LitNusx"/>
          <w:sz w:val="22"/>
          <w:szCs w:val="22"/>
          <w:lang w:val="es-ES"/>
        </w:rPr>
        <w:softHyphen/>
      </w:r>
      <w:r w:rsidRPr="005324A2">
        <w:rPr>
          <w:rFonts w:ascii="LitNusx" w:hAnsi="LitNusx" w:cs="LitNusx"/>
          <w:sz w:val="22"/>
          <w:szCs w:val="22"/>
          <w:lang w:val="es-ES"/>
        </w:rPr>
        <w:t>tom,  sav</w:t>
      </w:r>
      <w:r w:rsidRPr="005324A2">
        <w:rPr>
          <w:rFonts w:ascii="LitNusx" w:hAnsi="LitNusx" w:cs="LitNusx"/>
          <w:sz w:val="22"/>
          <w:szCs w:val="22"/>
          <w:lang w:val="es-ES"/>
        </w:rPr>
        <w:softHyphen/>
        <w:t>se</w:t>
      </w:r>
      <w:r>
        <w:rPr>
          <w:rFonts w:ascii="LitNusx" w:hAnsi="LitNusx" w:cs="LitNusx"/>
          <w:sz w:val="22"/>
          <w:szCs w:val="22"/>
          <w:lang w:val="es-ES"/>
        </w:rPr>
        <w:softHyphen/>
      </w:r>
      <w:r w:rsidRPr="005324A2">
        <w:rPr>
          <w:rFonts w:ascii="LitNusx" w:hAnsi="LitNusx" w:cs="LitNusx"/>
          <w:sz w:val="22"/>
          <w:szCs w:val="22"/>
          <w:lang w:val="es-ES"/>
        </w:rPr>
        <w:t>biT lo</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rad,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bis I etap</w:t>
      </w:r>
      <w:r>
        <w:rPr>
          <w:rFonts w:ascii="LitNusx" w:hAnsi="LitNusx" w:cs="LitNusx"/>
          <w:sz w:val="22"/>
          <w:szCs w:val="22"/>
          <w:lang w:val="es-ES"/>
        </w:rPr>
        <w:softHyphen/>
      </w:r>
      <w:r w:rsidRPr="005324A2">
        <w:rPr>
          <w:rFonts w:ascii="LitNusx" w:hAnsi="LitNusx" w:cs="LitNusx"/>
          <w:sz w:val="22"/>
          <w:szCs w:val="22"/>
          <w:lang w:val="es-ES"/>
        </w:rPr>
        <w:t>ze,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bis mo</w:t>
      </w:r>
      <w:r>
        <w:rPr>
          <w:rFonts w:ascii="LitNusx" w:hAnsi="LitNusx" w:cs="LitNusx"/>
          <w:sz w:val="22"/>
          <w:szCs w:val="22"/>
          <w:lang w:val="es-ES"/>
        </w:rPr>
        <w:softHyphen/>
      </w:r>
      <w:r w:rsidRPr="005324A2">
        <w:rPr>
          <w:rFonts w:ascii="LitNusx" w:hAnsi="LitNusx" w:cs="LitNusx"/>
          <w:sz w:val="22"/>
          <w:szCs w:val="22"/>
          <w:lang w:val="es-ES"/>
        </w:rPr>
        <w:t>po</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bis Sem</w:t>
      </w:r>
      <w:r>
        <w:rPr>
          <w:rFonts w:ascii="LitNusx" w:hAnsi="LitNusx" w:cs="LitNusx"/>
          <w:sz w:val="22"/>
          <w:szCs w:val="22"/>
          <w:lang w:val="es-ES"/>
        </w:rPr>
        <w:softHyphen/>
      </w:r>
      <w:r w:rsidRPr="005324A2">
        <w:rPr>
          <w:rFonts w:ascii="LitNusx" w:hAnsi="LitNusx" w:cs="LitNusx"/>
          <w:sz w:val="22"/>
          <w:szCs w:val="22"/>
          <w:lang w:val="es-ES"/>
        </w:rPr>
        <w:t>deg,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sfe</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Si sru</w:t>
      </w:r>
      <w:r w:rsidRPr="005324A2">
        <w:rPr>
          <w:rFonts w:ascii="LitNusx" w:hAnsi="LitNusx" w:cs="LitNusx"/>
          <w:sz w:val="22"/>
          <w:szCs w:val="22"/>
          <w:lang w:val="es-ES"/>
        </w:rPr>
        <w:softHyphen/>
        <w:t>li</w:t>
      </w:r>
      <w:r>
        <w:rPr>
          <w:rFonts w:ascii="LitNusx" w:hAnsi="LitNusx" w:cs="LitNusx"/>
          <w:sz w:val="22"/>
          <w:szCs w:val="22"/>
          <w:lang w:val="es-ES"/>
        </w:rPr>
        <w:softHyphen/>
      </w:r>
      <w:r w:rsidRPr="005324A2">
        <w:rPr>
          <w:rFonts w:ascii="LitNusx" w:hAnsi="LitNusx" w:cs="LitNusx"/>
          <w:sz w:val="22"/>
          <w:szCs w:val="22"/>
          <w:lang w:val="es-ES"/>
        </w:rPr>
        <w:t>ad gan</w:t>
      </w:r>
      <w:r>
        <w:rPr>
          <w:rFonts w:ascii="LitNusx" w:hAnsi="LitNusx" w:cs="LitNusx"/>
          <w:sz w:val="22"/>
          <w:szCs w:val="22"/>
          <w:lang w:val="es-ES"/>
        </w:rPr>
        <w:softHyphen/>
      </w:r>
      <w:r w:rsidRPr="005324A2">
        <w:rPr>
          <w:rFonts w:ascii="LitNusx" w:hAnsi="LitNusx" w:cs="LitNusx"/>
          <w:sz w:val="22"/>
          <w:szCs w:val="22"/>
          <w:lang w:val="es-ES"/>
        </w:rPr>
        <w:t>sxva</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ti</w:t>
      </w:r>
      <w:r>
        <w:rPr>
          <w:rFonts w:ascii="LitNusx" w:hAnsi="LitNusx" w:cs="LitNusx"/>
          <w:sz w:val="22"/>
          <w:szCs w:val="22"/>
          <w:lang w:val="es-ES"/>
        </w:rPr>
        <w:softHyphen/>
      </w:r>
      <w:r w:rsidRPr="005324A2">
        <w:rPr>
          <w:rFonts w:ascii="LitNusx" w:hAnsi="LitNusx" w:cs="LitNusx"/>
          <w:sz w:val="22"/>
          <w:szCs w:val="22"/>
          <w:lang w:val="es-ES"/>
        </w:rPr>
        <w:t>pis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for</w:t>
      </w:r>
      <w:r w:rsidRPr="005324A2">
        <w:rPr>
          <w:rFonts w:ascii="LitNusx" w:hAnsi="LitNusx" w:cs="LitNusx"/>
          <w:sz w:val="22"/>
          <w:szCs w:val="22"/>
          <w:lang w:val="es-ES"/>
        </w:rPr>
        <w:softHyphen/>
        <w:t>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da</w:t>
      </w:r>
      <w:r>
        <w:rPr>
          <w:rFonts w:ascii="LitNusx" w:hAnsi="LitNusx" w:cs="LitNusx"/>
          <w:sz w:val="22"/>
          <w:szCs w:val="22"/>
          <w:lang w:val="es-ES"/>
        </w:rPr>
        <w:softHyphen/>
      </w:r>
      <w:r w:rsidRPr="005324A2">
        <w:rPr>
          <w:rFonts w:ascii="LitNusx" w:hAnsi="LitNusx" w:cs="LitNusx"/>
          <w:sz w:val="22"/>
          <w:szCs w:val="22"/>
          <w:lang w:val="es-ES"/>
        </w:rPr>
        <w:t>iw</w:t>
      </w:r>
      <w:r>
        <w:rPr>
          <w:rFonts w:ascii="LitNusx" w:hAnsi="LitNusx" w:cs="LitNusx"/>
          <w:sz w:val="22"/>
          <w:szCs w:val="22"/>
          <w:lang w:val="es-ES"/>
        </w:rPr>
        <w:softHyphen/>
      </w:r>
      <w:r w:rsidRPr="005324A2">
        <w:rPr>
          <w:rFonts w:ascii="LitNusx" w:hAnsi="LitNusx" w:cs="LitNusx"/>
          <w:sz w:val="22"/>
          <w:szCs w:val="22"/>
          <w:lang w:val="es-ES"/>
        </w:rPr>
        <w:t>yo, vid</w:t>
      </w:r>
      <w:r>
        <w:rPr>
          <w:rFonts w:ascii="LitNusx" w:hAnsi="LitNusx" w:cs="LitNusx"/>
          <w:sz w:val="22"/>
          <w:szCs w:val="22"/>
          <w:lang w:val="es-ES"/>
        </w:rPr>
        <w:softHyphen/>
      </w:r>
      <w:r w:rsidRPr="005324A2">
        <w:rPr>
          <w:rFonts w:ascii="LitNusx" w:hAnsi="LitNusx" w:cs="LitNusx"/>
          <w:sz w:val="22"/>
          <w:szCs w:val="22"/>
          <w:lang w:val="es-ES"/>
        </w:rPr>
        <w:t>re es iyo mbrZa</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lur-ad</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mmar</w:t>
      </w:r>
      <w:r w:rsidRPr="005324A2">
        <w:rPr>
          <w:rFonts w:ascii="LitNusx" w:hAnsi="LitNusx" w:cs="LitNusx"/>
          <w:sz w:val="22"/>
          <w:szCs w:val="22"/>
          <w:lang w:val="es-ES"/>
        </w:rPr>
        <w:softHyphen/>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pi</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beb</w:t>
      </w:r>
      <w:r>
        <w:rPr>
          <w:rFonts w:ascii="LitNusx" w:hAnsi="LitNusx" w:cs="LitNusx"/>
          <w:sz w:val="22"/>
          <w:szCs w:val="22"/>
          <w:lang w:val="es-ES"/>
        </w:rPr>
        <w:softHyphen/>
      </w:r>
      <w:r w:rsidRPr="005324A2">
        <w:rPr>
          <w:rFonts w:ascii="LitNusx" w:hAnsi="LitNusx" w:cs="LitNusx"/>
          <w:sz w:val="22"/>
          <w:szCs w:val="22"/>
          <w:lang w:val="es-ES"/>
        </w:rPr>
        <w:t>Si.</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baz</w:t>
      </w:r>
      <w:r>
        <w:rPr>
          <w:rFonts w:ascii="LitNusx" w:hAnsi="LitNusx" w:cs="LitNusx"/>
          <w:sz w:val="22"/>
          <w:szCs w:val="22"/>
          <w:lang w:val="es-ES"/>
        </w:rPr>
        <w:softHyphen/>
      </w:r>
      <w:r w:rsidRPr="005324A2">
        <w:rPr>
          <w:rFonts w:ascii="LitNusx" w:hAnsi="LitNusx" w:cs="LitNusx"/>
          <w:sz w:val="22"/>
          <w:szCs w:val="22"/>
          <w:lang w:val="es-ES"/>
        </w:rPr>
        <w:t>ro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beb</w:t>
      </w:r>
      <w:r>
        <w:rPr>
          <w:rFonts w:ascii="LitNusx" w:hAnsi="LitNusx" w:cs="LitNusx"/>
          <w:sz w:val="22"/>
          <w:szCs w:val="22"/>
          <w:lang w:val="es-ES"/>
        </w:rPr>
        <w:softHyphen/>
      </w:r>
      <w:r w:rsidRPr="005324A2">
        <w:rPr>
          <w:rFonts w:ascii="LitNusx" w:hAnsi="LitNusx" w:cs="LitNusx"/>
          <w:sz w:val="22"/>
          <w:szCs w:val="22"/>
          <w:lang w:val="es-ES"/>
        </w:rPr>
        <w:t>ze age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Ca</w:t>
      </w:r>
      <w:r>
        <w:rPr>
          <w:rFonts w:ascii="LitNusx" w:hAnsi="LitNusx" w:cs="LitNusx"/>
          <w:sz w:val="22"/>
          <w:szCs w:val="22"/>
          <w:lang w:val="es-ES"/>
        </w:rPr>
        <w:softHyphen/>
      </w:r>
      <w:r w:rsidRPr="005324A2">
        <w:rPr>
          <w:rFonts w:ascii="LitNusx" w:hAnsi="LitNusx" w:cs="LitNusx"/>
          <w:sz w:val="22"/>
          <w:szCs w:val="22"/>
          <w:lang w:val="es-ES"/>
        </w:rPr>
        <w:t>mo</w:t>
      </w:r>
      <w:r w:rsidRPr="005324A2">
        <w:rPr>
          <w:rFonts w:ascii="LitNusx" w:hAnsi="LitNusx" w:cs="LitNusx"/>
          <w:sz w:val="22"/>
          <w:szCs w:val="22"/>
          <w:lang w:val="es-ES"/>
        </w:rPr>
        <w:softHyphen/>
        <w:t>ya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ba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van</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lad gan</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Rvrav</w:t>
      </w:r>
      <w:r>
        <w:rPr>
          <w:rFonts w:ascii="LitNusx" w:hAnsi="LitNusx" w:cs="LitNusx"/>
          <w:sz w:val="22"/>
          <w:szCs w:val="22"/>
          <w:lang w:val="es-ES"/>
        </w:rPr>
        <w:softHyphen/>
      </w:r>
      <w:r w:rsidRPr="005324A2">
        <w:rPr>
          <w:rFonts w:ascii="LitNusx" w:hAnsi="LitNusx" w:cs="LitNusx"/>
          <w:sz w:val="22"/>
          <w:szCs w:val="22"/>
          <w:lang w:val="es-ES"/>
        </w:rPr>
        <w:t>da pos</w:t>
      </w:r>
      <w:r>
        <w:rPr>
          <w:rFonts w:ascii="LitNusx" w:hAnsi="LitNusx" w:cs="LitNusx"/>
          <w:sz w:val="22"/>
          <w:szCs w:val="22"/>
          <w:lang w:val="es-ES"/>
        </w:rPr>
        <w:softHyphen/>
      </w:r>
      <w:r w:rsidRPr="005324A2">
        <w:rPr>
          <w:rFonts w:ascii="LitNusx" w:hAnsi="LitNusx" w:cs="LitNusx"/>
          <w:sz w:val="22"/>
          <w:szCs w:val="22"/>
          <w:lang w:val="es-ES"/>
        </w:rPr>
        <w:t>tko</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 gar</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dis xan</w:t>
      </w:r>
      <w:r>
        <w:rPr>
          <w:rFonts w:ascii="LitNusx" w:hAnsi="LitNusx" w:cs="LitNusx"/>
          <w:sz w:val="22"/>
          <w:szCs w:val="22"/>
          <w:lang w:val="es-ES"/>
        </w:rPr>
        <w:softHyphen/>
      </w:r>
      <w:r w:rsidRPr="005324A2">
        <w:rPr>
          <w:rFonts w:ascii="LitNusx" w:hAnsi="LitNusx" w:cs="LitNusx"/>
          <w:sz w:val="22"/>
          <w:szCs w:val="22"/>
          <w:lang w:val="es-ES"/>
        </w:rPr>
        <w:t>grZli</w:t>
      </w:r>
      <w:r>
        <w:rPr>
          <w:rFonts w:ascii="LitNusx" w:hAnsi="LitNusx" w:cs="LitNusx"/>
          <w:sz w:val="22"/>
          <w:szCs w:val="22"/>
          <w:lang w:val="es-ES"/>
        </w:rPr>
        <w:softHyphen/>
      </w:r>
      <w:r w:rsidRPr="005324A2">
        <w:rPr>
          <w:rFonts w:ascii="LitNusx" w:hAnsi="LitNusx" w:cs="LitNusx"/>
          <w:sz w:val="22"/>
          <w:szCs w:val="22"/>
          <w:lang w:val="es-ES"/>
        </w:rPr>
        <w:t>vo</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sa da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kon</w:t>
      </w:r>
      <w:r>
        <w:rPr>
          <w:rFonts w:ascii="LitNusx" w:hAnsi="LitNusx" w:cs="LitNusx"/>
          <w:sz w:val="22"/>
          <w:szCs w:val="22"/>
          <w:lang w:val="es-ES"/>
        </w:rPr>
        <w:softHyphen/>
      </w:r>
      <w:r w:rsidRPr="005324A2">
        <w:rPr>
          <w:rFonts w:ascii="LitNusx" w:hAnsi="LitNusx" w:cs="LitNusx"/>
          <w:sz w:val="22"/>
          <w:szCs w:val="22"/>
          <w:lang w:val="es-ES"/>
        </w:rPr>
        <w:t>ver</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is Se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gebs. ami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ki ar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biT gar</w:t>
      </w:r>
      <w:r>
        <w:rPr>
          <w:rFonts w:ascii="LitNusx" w:hAnsi="LitNusx" w:cs="LitNusx"/>
          <w:sz w:val="22"/>
          <w:szCs w:val="22"/>
          <w:lang w:val="es-ES"/>
        </w:rPr>
        <w:softHyphen/>
      </w:r>
      <w:r w:rsidRPr="005324A2">
        <w:rPr>
          <w:rFonts w:ascii="LitNusx" w:hAnsi="LitNusx" w:cs="LitNusx"/>
          <w:sz w:val="22"/>
          <w:szCs w:val="22"/>
          <w:lang w:val="es-ES"/>
        </w:rPr>
        <w:t>daq</w:t>
      </w:r>
      <w:r>
        <w:rPr>
          <w:rFonts w:ascii="LitNusx" w:hAnsi="LitNusx" w:cs="LitNusx"/>
          <w:sz w:val="22"/>
          <w:szCs w:val="22"/>
          <w:lang w:val="es-ES"/>
        </w:rPr>
        <w:softHyphen/>
      </w:r>
      <w:r w:rsidRPr="005324A2">
        <w:rPr>
          <w:rFonts w:ascii="LitNusx" w:hAnsi="LitNusx" w:cs="LitNusx"/>
          <w:sz w:val="22"/>
          <w:szCs w:val="22"/>
          <w:lang w:val="es-ES"/>
        </w:rPr>
        <w:t>mnebs mo</w:t>
      </w:r>
      <w:r>
        <w:rPr>
          <w:rFonts w:ascii="LitNusx" w:hAnsi="LitNusx" w:cs="LitNusx"/>
          <w:sz w:val="22"/>
          <w:szCs w:val="22"/>
          <w:lang w:val="es-ES"/>
        </w:rPr>
        <w:softHyphen/>
      </w:r>
      <w:r w:rsidRPr="005324A2">
        <w:rPr>
          <w:rFonts w:ascii="LitNusx" w:hAnsi="LitNusx" w:cs="LitNusx"/>
          <w:sz w:val="22"/>
          <w:szCs w:val="22"/>
          <w:lang w:val="es-ES"/>
        </w:rPr>
        <w:t>iT</w:t>
      </w:r>
      <w:r>
        <w:rPr>
          <w:rFonts w:ascii="LitNusx" w:hAnsi="LitNusx" w:cs="LitNusx"/>
          <w:sz w:val="22"/>
          <w:szCs w:val="22"/>
          <w:lang w:val="es-ES"/>
        </w:rPr>
        <w:softHyphen/>
      </w:r>
      <w:r w:rsidRPr="005324A2">
        <w:rPr>
          <w:rFonts w:ascii="LitNusx" w:hAnsi="LitNusx" w:cs="LitNusx"/>
          <w:sz w:val="22"/>
          <w:szCs w:val="22"/>
          <w:lang w:val="es-ES"/>
        </w:rPr>
        <w:t>xov</w:t>
      </w:r>
      <w:r>
        <w:rPr>
          <w:rFonts w:ascii="LitNusx" w:hAnsi="LitNusx" w:cs="LitNusx"/>
          <w:sz w:val="22"/>
          <w:szCs w:val="22"/>
          <w:lang w:val="es-ES"/>
        </w:rPr>
        <w:softHyphen/>
      </w:r>
      <w:r w:rsidRPr="005324A2">
        <w:rPr>
          <w:rFonts w:ascii="LitNusx" w:hAnsi="LitNusx" w:cs="LitNusx"/>
          <w:sz w:val="22"/>
          <w:szCs w:val="22"/>
          <w:lang w:val="es-ES"/>
        </w:rPr>
        <w:t>da mTe</w:t>
      </w:r>
      <w:r>
        <w:rPr>
          <w:rFonts w:ascii="LitNusx" w:hAnsi="LitNusx" w:cs="LitNusx"/>
          <w:sz w:val="22"/>
          <w:szCs w:val="22"/>
          <w:lang w:val="es-ES"/>
        </w:rPr>
        <w:softHyphen/>
      </w:r>
      <w:r w:rsidRPr="005324A2">
        <w:rPr>
          <w:rFonts w:ascii="LitNusx" w:hAnsi="LitNusx" w:cs="LitNusx"/>
          <w:sz w:val="22"/>
          <w:szCs w:val="22"/>
          <w:lang w:val="es-ES"/>
        </w:rPr>
        <w:t>li eko</w:t>
      </w:r>
      <w:r w:rsidRPr="005324A2">
        <w:rPr>
          <w:rFonts w:ascii="LitNusx" w:hAnsi="LitNusx" w:cs="LitNusx"/>
          <w:sz w:val="22"/>
          <w:szCs w:val="22"/>
          <w:lang w:val="es-ES"/>
        </w:rPr>
        <w:softHyphen/>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seq</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 ro</w:t>
      </w:r>
      <w:r>
        <w:rPr>
          <w:rFonts w:ascii="LitNusx" w:hAnsi="LitNusx" w:cs="LitNusx"/>
          <w:sz w:val="22"/>
          <w:szCs w:val="22"/>
          <w:lang w:val="es-ES"/>
        </w:rPr>
        <w:softHyphen/>
      </w:r>
      <w:r w:rsidRPr="005324A2">
        <w:rPr>
          <w:rFonts w:ascii="LitNusx" w:hAnsi="LitNusx" w:cs="LitNusx"/>
          <w:sz w:val="22"/>
          <w:szCs w:val="22"/>
          <w:lang w:val="es-ES"/>
        </w:rPr>
        <w:t>gorc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ise sa</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Ta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 ag</w:t>
      </w:r>
      <w:r>
        <w:rPr>
          <w:rFonts w:ascii="LitNusx" w:hAnsi="LitNusx" w:cs="LitNusx"/>
          <w:sz w:val="22"/>
          <w:szCs w:val="22"/>
          <w:lang w:val="es-ES"/>
        </w:rPr>
        <w:softHyphen/>
      </w:r>
      <w:r w:rsidRPr="005324A2">
        <w:rPr>
          <w:rFonts w:ascii="LitNusx" w:hAnsi="LitNusx" w:cs="LitNusx"/>
          <w:sz w:val="22"/>
          <w:szCs w:val="22"/>
          <w:lang w:val="es-ES"/>
        </w:rPr>
        <w:t>reT</w:t>
      </w:r>
      <w:r>
        <w:rPr>
          <w:rFonts w:ascii="LitNusx" w:hAnsi="LitNusx" w:cs="LitNusx"/>
          <w:sz w:val="22"/>
          <w:szCs w:val="22"/>
          <w:lang w:val="es-ES"/>
        </w:rPr>
        <w:softHyphen/>
      </w:r>
      <w:r w:rsidRPr="005324A2">
        <w:rPr>
          <w:rFonts w:ascii="LitNusx" w:hAnsi="LitNusx" w:cs="LitNusx"/>
          <w:sz w:val="22"/>
          <w:szCs w:val="22"/>
          <w:lang w:val="es-ES"/>
        </w:rPr>
        <w:t>ve in</w:t>
      </w:r>
      <w:r>
        <w:rPr>
          <w:rFonts w:ascii="LitNusx" w:hAnsi="LitNusx" w:cs="LitNusx"/>
          <w:sz w:val="22"/>
          <w:szCs w:val="22"/>
          <w:lang w:val="es-ES"/>
        </w:rPr>
        <w:softHyphen/>
      </w:r>
      <w:r w:rsidRPr="005324A2">
        <w:rPr>
          <w:rFonts w:ascii="LitNusx" w:hAnsi="LitNusx" w:cs="LitNusx"/>
          <w:sz w:val="22"/>
          <w:szCs w:val="22"/>
          <w:lang w:val="es-ES"/>
        </w:rPr>
        <w:t>sti</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 aqe</w:t>
      </w:r>
      <w:r>
        <w:rPr>
          <w:rFonts w:ascii="LitNusx" w:hAnsi="LitNusx" w:cs="LitNusx"/>
          <w:sz w:val="22"/>
          <w:szCs w:val="22"/>
          <w:lang w:val="es-ES"/>
        </w:rPr>
        <w:softHyphen/>
      </w:r>
      <w:r w:rsidRPr="005324A2">
        <w:rPr>
          <w:rFonts w:ascii="LitNusx" w:hAnsi="LitNusx" w:cs="LitNusx"/>
          <w:sz w:val="22"/>
          <w:szCs w:val="22"/>
          <w:lang w:val="es-ES"/>
        </w:rPr>
        <w:t>dan ga</w:t>
      </w:r>
      <w:r>
        <w:rPr>
          <w:rFonts w:ascii="LitNusx" w:hAnsi="LitNusx" w:cs="LitNusx"/>
          <w:sz w:val="22"/>
          <w:szCs w:val="22"/>
          <w:lang w:val="es-ES"/>
        </w:rPr>
        <w:softHyphen/>
      </w:r>
      <w:r w:rsidRPr="005324A2">
        <w:rPr>
          <w:rFonts w:ascii="LitNusx" w:hAnsi="LitNusx" w:cs="LitNusx"/>
          <w:sz w:val="22"/>
          <w:szCs w:val="22"/>
          <w:lang w:val="es-ES"/>
        </w:rPr>
        <w:t>mom</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re,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mo</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cavs cen</w:t>
      </w:r>
      <w:r w:rsidRPr="005324A2">
        <w:rPr>
          <w:rFonts w:ascii="LitNusx" w:hAnsi="LitNusx" w:cs="LitNusx"/>
          <w:sz w:val="22"/>
          <w:szCs w:val="22"/>
          <w:lang w:val="es-ES"/>
        </w:rPr>
        <w:softHyphen/>
        <w:t>tra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li da 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lob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er</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sebs, sa</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Ta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aer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nebs msxvi</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lo da mci</w:t>
      </w:r>
      <w:r>
        <w:rPr>
          <w:rFonts w:ascii="LitNusx" w:hAnsi="LitNusx" w:cs="LitNusx"/>
          <w:sz w:val="22"/>
          <w:szCs w:val="22"/>
          <w:lang w:val="es-ES"/>
        </w:rPr>
        <w:softHyphen/>
      </w:r>
      <w:r w:rsidRPr="005324A2">
        <w:rPr>
          <w:rFonts w:ascii="LitNusx" w:hAnsi="LitNusx" w:cs="LitNusx"/>
          <w:sz w:val="22"/>
          <w:szCs w:val="22"/>
          <w:lang w:val="es-ES"/>
        </w:rPr>
        <w:t>re fir</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bis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sebs da in</w:t>
      </w:r>
      <w:r>
        <w:rPr>
          <w:rFonts w:ascii="LitNusx" w:hAnsi="LitNusx" w:cs="LitNusx"/>
          <w:sz w:val="22"/>
          <w:szCs w:val="22"/>
          <w:lang w:val="es-ES"/>
        </w:rPr>
        <w:softHyphen/>
      </w:r>
      <w:r w:rsidRPr="005324A2">
        <w:rPr>
          <w:rFonts w:ascii="LitNusx" w:hAnsi="LitNusx" w:cs="LitNusx"/>
          <w:sz w:val="22"/>
          <w:szCs w:val="22"/>
          <w:lang w:val="es-ES"/>
        </w:rPr>
        <w:t>sti</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qmnis 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da sa</w:t>
      </w:r>
      <w:r>
        <w:rPr>
          <w:rFonts w:ascii="LitNusx" w:hAnsi="LitNusx" w:cs="LitNusx"/>
          <w:sz w:val="22"/>
          <w:szCs w:val="22"/>
          <w:lang w:val="es-ES"/>
        </w:rPr>
        <w:softHyphen/>
      </w:r>
      <w:r w:rsidRPr="005324A2">
        <w:rPr>
          <w:rFonts w:ascii="LitNusx" w:hAnsi="LitNusx" w:cs="LitNusx"/>
          <w:sz w:val="22"/>
          <w:szCs w:val="22"/>
          <w:lang w:val="es-ES"/>
        </w:rPr>
        <w:t>pen</w:t>
      </w:r>
      <w:r>
        <w:rPr>
          <w:rFonts w:ascii="LitNusx" w:hAnsi="LitNusx" w:cs="LitNusx"/>
          <w:sz w:val="22"/>
          <w:szCs w:val="22"/>
          <w:lang w:val="es-ES"/>
        </w:rPr>
        <w:softHyphen/>
      </w:r>
      <w:r w:rsidRPr="005324A2">
        <w:rPr>
          <w:rFonts w:ascii="LitNusx" w:hAnsi="LitNusx" w:cs="LitNusx"/>
          <w:sz w:val="22"/>
          <w:szCs w:val="22"/>
          <w:lang w:val="es-ES"/>
        </w:rPr>
        <w:t>sio fon</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ag</w:t>
      </w:r>
      <w:r>
        <w:rPr>
          <w:rFonts w:ascii="LitNusx" w:hAnsi="LitNusx" w:cs="LitNusx"/>
          <w:sz w:val="22"/>
          <w:szCs w:val="22"/>
          <w:lang w:val="es-ES"/>
        </w:rPr>
        <w:softHyphen/>
      </w:r>
      <w:r w:rsidRPr="005324A2">
        <w:rPr>
          <w:rFonts w:ascii="LitNusx" w:hAnsi="LitNusx" w:cs="LitNusx"/>
          <w:sz w:val="22"/>
          <w:szCs w:val="22"/>
          <w:lang w:val="es-ES"/>
        </w:rPr>
        <w:t>reT</w:t>
      </w:r>
      <w:r>
        <w:rPr>
          <w:rFonts w:ascii="LitNusx" w:hAnsi="LitNusx" w:cs="LitNusx"/>
          <w:sz w:val="22"/>
          <w:szCs w:val="22"/>
          <w:lang w:val="es-ES"/>
        </w:rPr>
        <w:softHyphen/>
      </w:r>
      <w:r w:rsidRPr="005324A2">
        <w:rPr>
          <w:rFonts w:ascii="LitNusx" w:hAnsi="LitNusx" w:cs="LitNusx"/>
          <w:sz w:val="22"/>
          <w:szCs w:val="22"/>
          <w:lang w:val="es-ES"/>
        </w:rPr>
        <w:t>ve sa</w:t>
      </w:r>
      <w:r>
        <w:rPr>
          <w:rFonts w:ascii="LitNusx" w:hAnsi="LitNusx" w:cs="LitNusx"/>
          <w:sz w:val="22"/>
          <w:szCs w:val="22"/>
          <w:lang w:val="es-ES"/>
        </w:rPr>
        <w:softHyphen/>
      </w:r>
      <w:r w:rsidRPr="005324A2">
        <w:rPr>
          <w:rFonts w:ascii="LitNusx" w:hAnsi="LitNusx" w:cs="LitNusx"/>
          <w:sz w:val="22"/>
          <w:szCs w:val="22"/>
          <w:lang w:val="es-ES"/>
        </w:rPr>
        <w:t>daz</w:t>
      </w:r>
      <w:r>
        <w:rPr>
          <w:rFonts w:ascii="LitNusx" w:hAnsi="LitNusx" w:cs="LitNusx"/>
          <w:sz w:val="22"/>
          <w:szCs w:val="22"/>
          <w:lang w:val="es-ES"/>
        </w:rPr>
        <w:softHyphen/>
      </w:r>
      <w:r w:rsidRPr="005324A2">
        <w:rPr>
          <w:rFonts w:ascii="LitNusx" w:hAnsi="LitNusx" w:cs="LitNusx"/>
          <w:sz w:val="22"/>
          <w:szCs w:val="22"/>
          <w:lang w:val="es-ES"/>
        </w:rPr>
        <w:t>Rve</w:t>
      </w:r>
      <w:r>
        <w:rPr>
          <w:rFonts w:ascii="LitNusx" w:hAnsi="LitNusx" w:cs="LitNusx"/>
          <w:sz w:val="22"/>
          <w:szCs w:val="22"/>
          <w:lang w:val="es-ES"/>
        </w:rPr>
        <w:softHyphen/>
      </w:r>
      <w:r w:rsidRPr="005324A2">
        <w:rPr>
          <w:rFonts w:ascii="LitNusx" w:hAnsi="LitNusx" w:cs="LitNusx"/>
          <w:sz w:val="22"/>
          <w:szCs w:val="22"/>
          <w:lang w:val="es-ES"/>
        </w:rPr>
        <w:t>vo kom</w:t>
      </w:r>
      <w:r>
        <w:rPr>
          <w:rFonts w:ascii="LitNusx" w:hAnsi="LitNusx" w:cs="LitNusx"/>
          <w:sz w:val="22"/>
          <w:szCs w:val="22"/>
          <w:lang w:val="es-ES"/>
        </w:rPr>
        <w:softHyphen/>
      </w:r>
      <w:r w:rsidRPr="005324A2">
        <w:rPr>
          <w:rFonts w:ascii="LitNusx" w:hAnsi="LitNusx" w:cs="LitNusx"/>
          <w:sz w:val="22"/>
          <w:szCs w:val="22"/>
          <w:lang w:val="es-ES"/>
        </w:rPr>
        <w:t>pa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er</w:t>
      </w:r>
      <w:r>
        <w:rPr>
          <w:rFonts w:ascii="LitNusx" w:hAnsi="LitNusx" w:cs="LitNusx"/>
          <w:sz w:val="22"/>
          <w:szCs w:val="22"/>
          <w:lang w:val="es-ES"/>
        </w:rPr>
        <w:softHyphen/>
      </w:r>
      <w:r w:rsidRPr="005324A2">
        <w:rPr>
          <w:rFonts w:ascii="LitNusx" w:hAnsi="LitNusx" w:cs="LitNusx"/>
          <w:sz w:val="22"/>
          <w:szCs w:val="22"/>
          <w:lang w:val="es-ES"/>
        </w:rPr>
        <w:t>Tob</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bas,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pro</w:t>
      </w:r>
      <w:r>
        <w:rPr>
          <w:rFonts w:ascii="LitNusx" w:hAnsi="LitNusx" w:cs="LitNusx"/>
          <w:sz w:val="22"/>
          <w:szCs w:val="22"/>
          <w:lang w:val="es-ES"/>
        </w:rPr>
        <w:softHyphen/>
      </w:r>
      <w:r w:rsidRPr="005324A2">
        <w:rPr>
          <w:rFonts w:ascii="LitNusx" w:hAnsi="LitNusx" w:cs="LitNusx"/>
          <w:sz w:val="22"/>
          <w:szCs w:val="22"/>
          <w:lang w:val="es-ES"/>
        </w:rPr>
        <w:t>ces</w:t>
      </w:r>
      <w:r>
        <w:rPr>
          <w:rFonts w:ascii="LitNusx" w:hAnsi="LitNusx" w:cs="LitNusx"/>
          <w:sz w:val="22"/>
          <w:szCs w:val="22"/>
          <w:lang w:val="es-ES"/>
        </w:rPr>
        <w:softHyphen/>
      </w:r>
      <w:r w:rsidRPr="005324A2">
        <w:rPr>
          <w:rFonts w:ascii="LitNusx" w:hAnsi="LitNusx" w:cs="LitNusx"/>
          <w:sz w:val="22"/>
          <w:szCs w:val="22"/>
          <w:lang w:val="es-ES"/>
        </w:rPr>
        <w:t>Si Tvi</w:t>
      </w:r>
      <w:r>
        <w:rPr>
          <w:rFonts w:ascii="LitNusx" w:hAnsi="LitNusx" w:cs="LitNusx"/>
          <w:sz w:val="22"/>
          <w:szCs w:val="22"/>
          <w:lang w:val="es-ES"/>
        </w:rPr>
        <w:softHyphen/>
      </w:r>
      <w:r w:rsidRPr="005324A2">
        <w:rPr>
          <w:rFonts w:ascii="LitNusx" w:hAnsi="LitNusx" w:cs="LitNusx"/>
          <w:sz w:val="22"/>
          <w:szCs w:val="22"/>
          <w:lang w:val="es-ES"/>
        </w:rPr>
        <w:t>seb</w:t>
      </w:r>
      <w:r>
        <w:rPr>
          <w:rFonts w:ascii="LitNusx" w:hAnsi="LitNusx" w:cs="LitNusx"/>
          <w:sz w:val="22"/>
          <w:szCs w:val="22"/>
          <w:lang w:val="es-ES"/>
        </w:rPr>
        <w:softHyphen/>
      </w:r>
      <w:r w:rsidRPr="005324A2">
        <w:rPr>
          <w:rFonts w:ascii="LitNusx" w:hAnsi="LitNusx" w:cs="LitNusx"/>
          <w:sz w:val="22"/>
          <w:szCs w:val="22"/>
          <w:lang w:val="es-ES"/>
        </w:rPr>
        <w:t>riv gar</w:t>
      </w:r>
      <w:r>
        <w:rPr>
          <w:rFonts w:ascii="LitNusx" w:hAnsi="LitNusx" w:cs="LitNusx"/>
          <w:sz w:val="22"/>
          <w:szCs w:val="22"/>
          <w:lang w:val="es-ES"/>
        </w:rPr>
        <w:softHyphen/>
      </w:r>
      <w:r w:rsidRPr="005324A2">
        <w:rPr>
          <w:rFonts w:ascii="LitNusx" w:hAnsi="LitNusx" w:cs="LitNusx"/>
          <w:sz w:val="22"/>
          <w:szCs w:val="22"/>
          <w:lang w:val="es-ES"/>
        </w:rPr>
        <w:t>daq</w:t>
      </w:r>
      <w:r>
        <w:rPr>
          <w:rFonts w:ascii="LitNusx" w:hAnsi="LitNusx" w:cs="LitNusx"/>
          <w:sz w:val="22"/>
          <w:szCs w:val="22"/>
          <w:lang w:val="es-ES"/>
        </w:rPr>
        <w:softHyphen/>
      </w:r>
      <w:r w:rsidRPr="005324A2">
        <w:rPr>
          <w:rFonts w:ascii="LitNusx" w:hAnsi="LitNusx" w:cs="LitNusx"/>
          <w:sz w:val="22"/>
          <w:szCs w:val="22"/>
          <w:lang w:val="es-ES"/>
        </w:rPr>
        <w:t>mnebs da</w:t>
      </w:r>
      <w:r>
        <w:rPr>
          <w:rFonts w:ascii="LitNusx" w:hAnsi="LitNusx" w:cs="LitNusx"/>
          <w:sz w:val="22"/>
          <w:szCs w:val="22"/>
          <w:lang w:val="es-ES"/>
        </w:rPr>
        <w:softHyphen/>
      </w:r>
      <w:r w:rsidRPr="005324A2">
        <w:rPr>
          <w:rFonts w:ascii="LitNusx" w:hAnsi="LitNusx" w:cs="LitNusx"/>
          <w:sz w:val="22"/>
          <w:szCs w:val="22"/>
          <w:lang w:val="es-ES"/>
        </w:rPr>
        <w:t>eq</w:t>
      </w:r>
      <w:r>
        <w:rPr>
          <w:rFonts w:ascii="LitNusx" w:hAnsi="LitNusx" w:cs="LitNusx"/>
          <w:sz w:val="22"/>
          <w:szCs w:val="22"/>
          <w:lang w:val="es-ES"/>
        </w:rPr>
        <w:softHyphen/>
      </w:r>
      <w:r w:rsidRPr="005324A2">
        <w:rPr>
          <w:rFonts w:ascii="LitNusx" w:hAnsi="LitNusx" w:cs="LitNusx"/>
          <w:sz w:val="22"/>
          <w:szCs w:val="22"/>
          <w:lang w:val="es-ES"/>
        </w:rPr>
        <w:t>vem</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 xml:space="preserve">ra. </w:t>
      </w:r>
    </w:p>
    <w:p w:rsidR="00D46116" w:rsidRPr="00386B73" w:rsidRDefault="00D46116" w:rsidP="00BC619A">
      <w:pPr>
        <w:autoSpaceDE w:val="0"/>
        <w:autoSpaceDN w:val="0"/>
        <w:adjustRightInd w:val="0"/>
        <w:spacing w:line="252" w:lineRule="auto"/>
        <w:ind w:firstLine="380"/>
        <w:jc w:val="both"/>
        <w:rPr>
          <w:rFonts w:ascii="LitNusx" w:hAnsi="LitNusx" w:cs="LitNusx"/>
          <w:spacing w:val="-2"/>
          <w:sz w:val="22"/>
          <w:szCs w:val="22"/>
          <w:lang w:val="es-ES"/>
        </w:rPr>
      </w:pPr>
      <w:r w:rsidRPr="00386B73">
        <w:rPr>
          <w:rFonts w:ascii="LitNusx" w:hAnsi="LitNusx" w:cs="LitNusx"/>
          <w:spacing w:val="-2"/>
          <w:sz w:val="22"/>
          <w:szCs w:val="22"/>
          <w:lang w:val="es-ES"/>
        </w:rPr>
        <w:t>Tu mbrZa</w:t>
      </w:r>
      <w:r w:rsidRPr="00386B73">
        <w:rPr>
          <w:rFonts w:ascii="LitNusx" w:hAnsi="LitNusx" w:cs="LitNusx"/>
          <w:spacing w:val="-2"/>
          <w:sz w:val="22"/>
          <w:szCs w:val="22"/>
          <w:lang w:val="es-ES"/>
        </w:rPr>
        <w:softHyphen/>
        <w:t>neb</w:t>
      </w:r>
      <w:r w:rsidRPr="00386B73">
        <w:rPr>
          <w:rFonts w:ascii="LitNusx" w:hAnsi="LitNusx" w:cs="LitNusx"/>
          <w:spacing w:val="-2"/>
          <w:sz w:val="22"/>
          <w:szCs w:val="22"/>
          <w:lang w:val="es-ES"/>
        </w:rPr>
        <w:softHyphen/>
        <w:t>lur-ad</w:t>
      </w:r>
      <w:r w:rsidRPr="00386B73">
        <w:rPr>
          <w:rFonts w:ascii="LitNusx" w:hAnsi="LitNusx" w:cs="LitNusx"/>
          <w:spacing w:val="-2"/>
          <w:sz w:val="22"/>
          <w:szCs w:val="22"/>
          <w:lang w:val="es-ES"/>
        </w:rPr>
        <w:softHyphen/>
        <w:t>mi</w:t>
      </w:r>
      <w:r w:rsidRPr="00386B73">
        <w:rPr>
          <w:rFonts w:ascii="LitNusx" w:hAnsi="LitNusx" w:cs="LitNusx"/>
          <w:spacing w:val="-2"/>
          <w:sz w:val="22"/>
          <w:szCs w:val="22"/>
          <w:lang w:val="es-ES"/>
        </w:rPr>
        <w:softHyphen/>
        <w:t>nis</w:t>
      </w:r>
      <w:r w:rsidRPr="00386B73">
        <w:rPr>
          <w:rFonts w:ascii="LitNusx" w:hAnsi="LitNusx" w:cs="LitNusx"/>
          <w:spacing w:val="-2"/>
          <w:sz w:val="22"/>
          <w:szCs w:val="22"/>
          <w:lang w:val="es-ES"/>
        </w:rPr>
        <w:softHyphen/>
        <w:t>tra</w:t>
      </w:r>
      <w:r w:rsidRPr="00386B73">
        <w:rPr>
          <w:rFonts w:ascii="LitNusx" w:hAnsi="LitNusx" w:cs="LitNusx"/>
          <w:spacing w:val="-2"/>
          <w:sz w:val="22"/>
          <w:szCs w:val="22"/>
          <w:lang w:val="es-ES"/>
        </w:rPr>
        <w:softHyphen/>
        <w:t>ci</w:t>
      </w:r>
      <w:r w:rsidRPr="00386B73">
        <w:rPr>
          <w:rFonts w:ascii="LitNusx" w:hAnsi="LitNusx" w:cs="LitNusx"/>
          <w:spacing w:val="-2"/>
          <w:sz w:val="22"/>
          <w:szCs w:val="22"/>
          <w:lang w:val="es-ES"/>
        </w:rPr>
        <w:softHyphen/>
        <w:t>ul eko</w:t>
      </w:r>
      <w:r w:rsidRPr="00386B73">
        <w:rPr>
          <w:rFonts w:ascii="LitNusx" w:hAnsi="LitNusx" w:cs="LitNusx"/>
          <w:spacing w:val="-2"/>
          <w:sz w:val="22"/>
          <w:szCs w:val="22"/>
          <w:lang w:val="es-ES"/>
        </w:rPr>
        <w:softHyphen/>
        <w:t>no</w:t>
      </w:r>
      <w:r w:rsidRPr="00386B73">
        <w:rPr>
          <w:rFonts w:ascii="LitNusx" w:hAnsi="LitNusx" w:cs="LitNusx"/>
          <w:spacing w:val="-2"/>
          <w:sz w:val="22"/>
          <w:szCs w:val="22"/>
          <w:lang w:val="es-ES"/>
        </w:rPr>
        <w:softHyphen/>
        <w:t>mi</w:t>
      </w:r>
      <w:r w:rsidRPr="00386B73">
        <w:rPr>
          <w:rFonts w:ascii="LitNusx" w:hAnsi="LitNusx" w:cs="LitNusx"/>
          <w:spacing w:val="-2"/>
          <w:sz w:val="22"/>
          <w:szCs w:val="22"/>
          <w:lang w:val="es-ES"/>
        </w:rPr>
        <w:softHyphen/>
        <w:t>kur sis</w:t>
      </w:r>
      <w:r w:rsidRPr="00386B73">
        <w:rPr>
          <w:rFonts w:ascii="LitNusx" w:hAnsi="LitNusx" w:cs="LitNusx"/>
          <w:spacing w:val="-2"/>
          <w:sz w:val="22"/>
          <w:szCs w:val="22"/>
          <w:lang w:val="es-ES"/>
        </w:rPr>
        <w:softHyphen/>
        <w:t>te</w:t>
      </w:r>
      <w:r w:rsidRPr="00386B73">
        <w:rPr>
          <w:rFonts w:ascii="LitNusx" w:hAnsi="LitNusx" w:cs="LitNusx"/>
          <w:spacing w:val="-2"/>
          <w:sz w:val="22"/>
          <w:szCs w:val="22"/>
          <w:lang w:val="es-ES"/>
        </w:rPr>
        <w:softHyphen/>
        <w:t>ma</w:t>
      </w:r>
      <w:r w:rsidRPr="00386B73">
        <w:rPr>
          <w:rFonts w:ascii="LitNusx" w:hAnsi="LitNusx" w:cs="LitNusx"/>
          <w:spacing w:val="-2"/>
          <w:sz w:val="22"/>
          <w:szCs w:val="22"/>
          <w:lang w:val="es-ES"/>
        </w:rPr>
        <w:softHyphen/>
        <w:t>Si qvey</w:t>
      </w:r>
      <w:r w:rsidRPr="00386B73">
        <w:rPr>
          <w:rFonts w:ascii="LitNusx" w:hAnsi="LitNusx" w:cs="LitNusx"/>
          <w:spacing w:val="-2"/>
          <w:sz w:val="22"/>
          <w:szCs w:val="22"/>
          <w:lang w:val="es-ES"/>
        </w:rPr>
        <w:softHyphen/>
        <w:t>nis mTe</w:t>
      </w:r>
      <w:r w:rsidRPr="00386B73">
        <w:rPr>
          <w:rFonts w:ascii="LitNusx" w:hAnsi="LitNusx" w:cs="LitNusx"/>
          <w:spacing w:val="-2"/>
          <w:sz w:val="22"/>
          <w:szCs w:val="22"/>
          <w:lang w:val="es-ES"/>
        </w:rPr>
        <w:softHyphen/>
        <w:t>li fi</w:t>
      </w:r>
      <w:r w:rsidRPr="00386B73">
        <w:rPr>
          <w:rFonts w:ascii="LitNusx" w:hAnsi="LitNusx" w:cs="LitNusx"/>
          <w:spacing w:val="-2"/>
          <w:sz w:val="22"/>
          <w:szCs w:val="22"/>
          <w:lang w:val="es-ES"/>
        </w:rPr>
        <w:softHyphen/>
        <w:t>nan</w:t>
      </w:r>
      <w:r w:rsidRPr="00386B73">
        <w:rPr>
          <w:rFonts w:ascii="LitNusx" w:hAnsi="LitNusx" w:cs="LitNusx"/>
          <w:spacing w:val="-2"/>
          <w:sz w:val="22"/>
          <w:szCs w:val="22"/>
          <w:lang w:val="es-ES"/>
        </w:rPr>
        <w:softHyphen/>
        <w:t>su</w:t>
      </w:r>
      <w:r w:rsidRPr="00386B73">
        <w:rPr>
          <w:rFonts w:ascii="LitNusx" w:hAnsi="LitNusx" w:cs="LitNusx"/>
          <w:spacing w:val="-2"/>
          <w:sz w:val="22"/>
          <w:szCs w:val="22"/>
          <w:lang w:val="es-ES"/>
        </w:rPr>
        <w:softHyphen/>
        <w:t>ri re</w:t>
      </w:r>
      <w:r w:rsidRPr="00386B73">
        <w:rPr>
          <w:rFonts w:ascii="LitNusx" w:hAnsi="LitNusx" w:cs="LitNusx"/>
          <w:spacing w:val="-2"/>
          <w:sz w:val="22"/>
          <w:szCs w:val="22"/>
          <w:lang w:val="es-ES"/>
        </w:rPr>
        <w:softHyphen/>
        <w:t>sur</w:t>
      </w:r>
      <w:r w:rsidRPr="00386B73">
        <w:rPr>
          <w:rFonts w:ascii="LitNusx" w:hAnsi="LitNusx" w:cs="LitNusx"/>
          <w:spacing w:val="-2"/>
          <w:sz w:val="22"/>
          <w:szCs w:val="22"/>
          <w:lang w:val="es-ES"/>
        </w:rPr>
        <w:softHyphen/>
        <w:t>si Zi</w:t>
      </w:r>
      <w:r w:rsidRPr="00386B73">
        <w:rPr>
          <w:rFonts w:ascii="LitNusx" w:hAnsi="LitNusx" w:cs="LitNusx"/>
          <w:spacing w:val="-2"/>
          <w:sz w:val="22"/>
          <w:szCs w:val="22"/>
          <w:lang w:val="es-ES"/>
        </w:rPr>
        <w:softHyphen/>
        <w:t>ri</w:t>
      </w:r>
      <w:r w:rsidRPr="00386B73">
        <w:rPr>
          <w:rFonts w:ascii="LitNusx" w:hAnsi="LitNusx" w:cs="LitNusx"/>
          <w:spacing w:val="-2"/>
          <w:sz w:val="22"/>
          <w:szCs w:val="22"/>
          <w:lang w:val="es-ES"/>
        </w:rPr>
        <w:softHyphen/>
        <w:t>Ta</w:t>
      </w:r>
      <w:r w:rsidRPr="00386B73">
        <w:rPr>
          <w:rFonts w:ascii="LitNusx" w:hAnsi="LitNusx" w:cs="LitNusx"/>
          <w:spacing w:val="-2"/>
          <w:sz w:val="22"/>
          <w:szCs w:val="22"/>
          <w:lang w:val="es-ES"/>
        </w:rPr>
        <w:softHyphen/>
        <w:t>dad sa</w:t>
      </w:r>
      <w:r w:rsidRPr="00386B73">
        <w:rPr>
          <w:rFonts w:ascii="LitNusx" w:hAnsi="LitNusx" w:cs="LitNusx"/>
          <w:spacing w:val="-2"/>
          <w:sz w:val="22"/>
          <w:szCs w:val="22"/>
          <w:lang w:val="es-ES"/>
        </w:rPr>
        <w:softHyphen/>
        <w:t>xel</w:t>
      </w:r>
      <w:r w:rsidRPr="00386B73">
        <w:rPr>
          <w:rFonts w:ascii="LitNusx" w:hAnsi="LitNusx" w:cs="LitNusx"/>
          <w:spacing w:val="-2"/>
          <w:sz w:val="22"/>
          <w:szCs w:val="22"/>
          <w:lang w:val="es-ES"/>
        </w:rPr>
        <w:softHyphen/>
        <w:t>mwi</w:t>
      </w:r>
      <w:r w:rsidRPr="00386B73">
        <w:rPr>
          <w:rFonts w:ascii="LitNusx" w:hAnsi="LitNusx" w:cs="LitNusx"/>
          <w:spacing w:val="-2"/>
          <w:sz w:val="22"/>
          <w:szCs w:val="22"/>
          <w:lang w:val="es-ES"/>
        </w:rPr>
        <w:softHyphen/>
        <w:t>fo sa</w:t>
      </w:r>
      <w:r w:rsidRPr="00386B73">
        <w:rPr>
          <w:rFonts w:ascii="LitNusx" w:hAnsi="LitNusx" w:cs="LitNusx"/>
          <w:spacing w:val="-2"/>
          <w:sz w:val="22"/>
          <w:szCs w:val="22"/>
          <w:lang w:val="es-ES"/>
        </w:rPr>
        <w:softHyphen/>
        <w:t>kuT</w:t>
      </w:r>
      <w:r w:rsidRPr="00386B73">
        <w:rPr>
          <w:rFonts w:ascii="LitNusx" w:hAnsi="LitNusx" w:cs="LitNusx"/>
          <w:spacing w:val="-2"/>
          <w:sz w:val="22"/>
          <w:szCs w:val="22"/>
          <w:lang w:val="es-ES"/>
        </w:rPr>
        <w:softHyphen/>
        <w:t>re</w:t>
      </w:r>
      <w:r w:rsidRPr="00386B73">
        <w:rPr>
          <w:rFonts w:ascii="LitNusx" w:hAnsi="LitNusx" w:cs="LitNusx"/>
          <w:spacing w:val="-2"/>
          <w:sz w:val="22"/>
          <w:szCs w:val="22"/>
          <w:lang w:val="es-ES"/>
        </w:rPr>
        <w:softHyphen/>
        <w:t>ba</w:t>
      </w:r>
      <w:r w:rsidRPr="00386B73">
        <w:rPr>
          <w:rFonts w:ascii="LitNusx" w:hAnsi="LitNusx" w:cs="LitNusx"/>
          <w:spacing w:val="-2"/>
          <w:sz w:val="22"/>
          <w:szCs w:val="22"/>
          <w:lang w:val="es-ES"/>
        </w:rPr>
        <w:softHyphen/>
        <w:t>Si iyo cen</w:t>
      </w:r>
      <w:r w:rsidRPr="00386B73">
        <w:rPr>
          <w:rFonts w:ascii="LitNusx" w:hAnsi="LitNusx" w:cs="LitNusx"/>
          <w:spacing w:val="-2"/>
          <w:sz w:val="22"/>
          <w:szCs w:val="22"/>
          <w:lang w:val="es-ES"/>
        </w:rPr>
        <w:softHyphen/>
        <w:t>tra</w:t>
      </w:r>
      <w:r w:rsidRPr="00386B73">
        <w:rPr>
          <w:rFonts w:ascii="LitNusx" w:hAnsi="LitNusx" w:cs="LitNusx"/>
          <w:spacing w:val="-2"/>
          <w:sz w:val="22"/>
          <w:szCs w:val="22"/>
          <w:lang w:val="es-ES"/>
        </w:rPr>
        <w:softHyphen/>
        <w:t>li</w:t>
      </w:r>
      <w:r w:rsidRPr="00386B73">
        <w:rPr>
          <w:rFonts w:ascii="LitNusx" w:hAnsi="LitNusx" w:cs="LitNusx"/>
          <w:spacing w:val="-2"/>
          <w:sz w:val="22"/>
          <w:szCs w:val="22"/>
          <w:lang w:val="es-ES"/>
        </w:rPr>
        <w:softHyphen/>
        <w:t>ze</w:t>
      </w:r>
      <w:r w:rsidRPr="00386B73">
        <w:rPr>
          <w:rFonts w:ascii="LitNusx" w:hAnsi="LitNusx" w:cs="LitNusx"/>
          <w:spacing w:val="-2"/>
          <w:sz w:val="22"/>
          <w:szCs w:val="22"/>
          <w:lang w:val="es-ES"/>
        </w:rPr>
        <w:softHyphen/>
        <w:t>bu</w:t>
      </w:r>
      <w:r w:rsidRPr="00386B73">
        <w:rPr>
          <w:rFonts w:ascii="LitNusx" w:hAnsi="LitNusx" w:cs="LitNusx"/>
          <w:spacing w:val="-2"/>
          <w:sz w:val="22"/>
          <w:szCs w:val="22"/>
          <w:lang w:val="es-ES"/>
        </w:rPr>
        <w:softHyphen/>
        <w:t>li, sa</w:t>
      </w:r>
      <w:r w:rsidRPr="00386B73">
        <w:rPr>
          <w:rFonts w:ascii="LitNusx" w:hAnsi="LitNusx" w:cs="LitNusx"/>
          <w:spacing w:val="-2"/>
          <w:sz w:val="22"/>
          <w:szCs w:val="22"/>
          <w:lang w:val="es-ES"/>
        </w:rPr>
        <w:softHyphen/>
        <w:t>baz</w:t>
      </w:r>
      <w:r w:rsidRPr="00386B73">
        <w:rPr>
          <w:rFonts w:ascii="LitNusx" w:hAnsi="LitNusx" w:cs="LitNusx"/>
          <w:spacing w:val="-2"/>
          <w:sz w:val="22"/>
          <w:szCs w:val="22"/>
          <w:lang w:val="es-ES"/>
        </w:rPr>
        <w:softHyphen/>
        <w:t>ro sis</w:t>
      </w:r>
      <w:r w:rsidRPr="00386B73">
        <w:rPr>
          <w:rFonts w:ascii="LitNusx" w:hAnsi="LitNusx" w:cs="LitNusx"/>
          <w:spacing w:val="-2"/>
          <w:sz w:val="22"/>
          <w:szCs w:val="22"/>
          <w:lang w:val="es-ES"/>
        </w:rPr>
        <w:softHyphen/>
        <w:t>te</w:t>
      </w:r>
      <w:r w:rsidRPr="00386B73">
        <w:rPr>
          <w:rFonts w:ascii="LitNusx" w:hAnsi="LitNusx" w:cs="LitNusx"/>
          <w:spacing w:val="-2"/>
          <w:sz w:val="22"/>
          <w:szCs w:val="22"/>
          <w:lang w:val="es-ES"/>
        </w:rPr>
        <w:softHyphen/>
        <w:t>ma</w:t>
      </w:r>
      <w:r w:rsidRPr="00386B73">
        <w:rPr>
          <w:rFonts w:ascii="LitNusx" w:hAnsi="LitNusx" w:cs="LitNusx"/>
          <w:spacing w:val="-2"/>
          <w:sz w:val="22"/>
          <w:szCs w:val="22"/>
          <w:lang w:val="es-ES"/>
        </w:rPr>
        <w:softHyphen/>
        <w:t>Si fi</w:t>
      </w:r>
      <w:r w:rsidRPr="00386B73">
        <w:rPr>
          <w:rFonts w:ascii="LitNusx" w:hAnsi="LitNusx" w:cs="LitNusx"/>
          <w:spacing w:val="-2"/>
          <w:sz w:val="22"/>
          <w:szCs w:val="22"/>
          <w:lang w:val="es-ES"/>
        </w:rPr>
        <w:softHyphen/>
        <w:t>nan</w:t>
      </w:r>
      <w:r w:rsidRPr="00386B73">
        <w:rPr>
          <w:rFonts w:ascii="LitNusx" w:hAnsi="LitNusx" w:cs="LitNusx"/>
          <w:spacing w:val="-2"/>
          <w:sz w:val="22"/>
          <w:szCs w:val="22"/>
          <w:lang w:val="es-ES"/>
        </w:rPr>
        <w:softHyphen/>
        <w:t>su</w:t>
      </w:r>
      <w:r w:rsidRPr="00386B73">
        <w:rPr>
          <w:rFonts w:ascii="LitNusx" w:hAnsi="LitNusx" w:cs="LitNusx"/>
          <w:spacing w:val="-2"/>
          <w:sz w:val="22"/>
          <w:szCs w:val="22"/>
          <w:lang w:val="es-ES"/>
        </w:rPr>
        <w:softHyphen/>
        <w:t>ri re</w:t>
      </w:r>
      <w:r w:rsidRPr="00386B73">
        <w:rPr>
          <w:rFonts w:ascii="LitNusx" w:hAnsi="LitNusx" w:cs="LitNusx"/>
          <w:spacing w:val="-2"/>
          <w:sz w:val="22"/>
          <w:szCs w:val="22"/>
          <w:lang w:val="es-ES"/>
        </w:rPr>
        <w:softHyphen/>
        <w:t>sur</w:t>
      </w:r>
      <w:r w:rsidRPr="00386B73">
        <w:rPr>
          <w:rFonts w:ascii="LitNusx" w:hAnsi="LitNusx" w:cs="LitNusx"/>
          <w:spacing w:val="-2"/>
          <w:sz w:val="22"/>
          <w:szCs w:val="22"/>
          <w:lang w:val="es-ES"/>
        </w:rPr>
        <w:softHyphen/>
        <w:t>se</w:t>
      </w:r>
      <w:r w:rsidRPr="00386B73">
        <w:rPr>
          <w:rFonts w:ascii="LitNusx" w:hAnsi="LitNusx" w:cs="LitNusx"/>
          <w:spacing w:val="-2"/>
          <w:sz w:val="22"/>
          <w:szCs w:val="22"/>
          <w:lang w:val="es-ES"/>
        </w:rPr>
        <w:softHyphen/>
        <w:t>bis ume</w:t>
      </w:r>
      <w:r w:rsidRPr="00386B73">
        <w:rPr>
          <w:rFonts w:ascii="LitNusx" w:hAnsi="LitNusx" w:cs="LitNusx"/>
          <w:spacing w:val="-2"/>
          <w:sz w:val="22"/>
          <w:szCs w:val="22"/>
          <w:lang w:val="es-ES"/>
        </w:rPr>
        <w:softHyphen/>
        <w:t>te</w:t>
      </w:r>
      <w:r w:rsidRPr="00386B73">
        <w:rPr>
          <w:rFonts w:ascii="LitNusx" w:hAnsi="LitNusx" w:cs="LitNusx"/>
          <w:spacing w:val="-2"/>
          <w:sz w:val="22"/>
          <w:szCs w:val="22"/>
          <w:lang w:val="es-ES"/>
        </w:rPr>
        <w:softHyphen/>
        <w:t>si na</w:t>
      </w:r>
      <w:r w:rsidRPr="00386B73">
        <w:rPr>
          <w:rFonts w:ascii="LitNusx" w:hAnsi="LitNusx" w:cs="LitNusx"/>
          <w:spacing w:val="-2"/>
          <w:sz w:val="22"/>
          <w:szCs w:val="22"/>
          <w:lang w:val="es-ES"/>
        </w:rPr>
        <w:softHyphen/>
        <w:t>wi</w:t>
      </w:r>
      <w:r w:rsidRPr="00386B73">
        <w:rPr>
          <w:rFonts w:ascii="LitNusx" w:hAnsi="LitNusx" w:cs="LitNusx"/>
          <w:spacing w:val="-2"/>
          <w:sz w:val="22"/>
          <w:szCs w:val="22"/>
          <w:lang w:val="es-ES"/>
        </w:rPr>
        <w:softHyphen/>
        <w:t>li de</w:t>
      </w:r>
      <w:r w:rsidRPr="00386B73">
        <w:rPr>
          <w:rFonts w:ascii="LitNusx" w:hAnsi="LitNusx" w:cs="LitNusx"/>
          <w:spacing w:val="-2"/>
          <w:sz w:val="22"/>
          <w:szCs w:val="22"/>
          <w:lang w:val="es-ES"/>
        </w:rPr>
        <w:softHyphen/>
        <w:t>cen</w:t>
      </w:r>
      <w:r w:rsidRPr="00386B73">
        <w:rPr>
          <w:rFonts w:ascii="LitNusx" w:hAnsi="LitNusx" w:cs="LitNusx"/>
          <w:spacing w:val="-2"/>
          <w:sz w:val="22"/>
          <w:szCs w:val="22"/>
          <w:lang w:val="es-ES"/>
        </w:rPr>
        <w:softHyphen/>
        <w:t>tra</w:t>
      </w:r>
      <w:r w:rsidRPr="00386B73">
        <w:rPr>
          <w:rFonts w:ascii="LitNusx" w:hAnsi="LitNusx" w:cs="LitNusx"/>
          <w:spacing w:val="-2"/>
          <w:sz w:val="22"/>
          <w:szCs w:val="22"/>
          <w:lang w:val="es-ES"/>
        </w:rPr>
        <w:softHyphen/>
        <w:t>li</w:t>
      </w:r>
      <w:r w:rsidRPr="00386B73">
        <w:rPr>
          <w:rFonts w:ascii="LitNusx" w:hAnsi="LitNusx" w:cs="LitNusx"/>
          <w:spacing w:val="-2"/>
          <w:sz w:val="22"/>
          <w:szCs w:val="22"/>
          <w:lang w:val="es-ES"/>
        </w:rPr>
        <w:softHyphen/>
        <w:t>ze</w:t>
      </w:r>
      <w:r w:rsidRPr="00386B73">
        <w:rPr>
          <w:rFonts w:ascii="LitNusx" w:hAnsi="LitNusx" w:cs="LitNusx"/>
          <w:spacing w:val="-2"/>
          <w:sz w:val="22"/>
          <w:szCs w:val="22"/>
          <w:lang w:val="es-ES"/>
        </w:rPr>
        <w:softHyphen/>
        <w:t>bu</w:t>
      </w:r>
      <w:r w:rsidRPr="00386B73">
        <w:rPr>
          <w:rFonts w:ascii="LitNusx" w:hAnsi="LitNusx" w:cs="LitNusx"/>
          <w:spacing w:val="-2"/>
          <w:sz w:val="22"/>
          <w:szCs w:val="22"/>
          <w:lang w:val="es-ES"/>
        </w:rPr>
        <w:softHyphen/>
        <w:t>lia, me</w:t>
      </w:r>
      <w:r w:rsidRPr="00386B73">
        <w:rPr>
          <w:rFonts w:ascii="LitNusx" w:hAnsi="LitNusx" w:cs="LitNusx"/>
          <w:spacing w:val="-2"/>
          <w:sz w:val="22"/>
          <w:szCs w:val="22"/>
          <w:lang w:val="es-ES"/>
        </w:rPr>
        <w:softHyphen/>
        <w:t>ur</w:t>
      </w:r>
      <w:r w:rsidRPr="00386B73">
        <w:rPr>
          <w:rFonts w:ascii="LitNusx" w:hAnsi="LitNusx" w:cs="LitNusx"/>
          <w:spacing w:val="-2"/>
          <w:sz w:val="22"/>
          <w:szCs w:val="22"/>
          <w:lang w:val="es-ES"/>
        </w:rPr>
        <w:softHyphen/>
        <w:t>ne su</w:t>
      </w:r>
      <w:r w:rsidRPr="00386B73">
        <w:rPr>
          <w:rFonts w:ascii="LitNusx" w:hAnsi="LitNusx" w:cs="LitNusx"/>
          <w:spacing w:val="-2"/>
          <w:sz w:val="22"/>
          <w:szCs w:val="22"/>
          <w:lang w:val="es-ES"/>
        </w:rPr>
        <w:softHyphen/>
        <w:t>bi</w:t>
      </w:r>
      <w:r w:rsidRPr="00386B73">
        <w:rPr>
          <w:rFonts w:ascii="LitNusx" w:hAnsi="LitNusx" w:cs="LitNusx"/>
          <w:spacing w:val="-2"/>
          <w:sz w:val="22"/>
          <w:szCs w:val="22"/>
          <w:lang w:val="es-ES"/>
        </w:rPr>
        <w:softHyphen/>
        <w:t>eq</w:t>
      </w:r>
      <w:r w:rsidRPr="00386B73">
        <w:rPr>
          <w:rFonts w:ascii="LitNusx" w:hAnsi="LitNusx" w:cs="LitNusx"/>
          <w:spacing w:val="-2"/>
          <w:sz w:val="22"/>
          <w:szCs w:val="22"/>
          <w:lang w:val="es-ES"/>
        </w:rPr>
        <w:softHyphen/>
        <w:t>te</w:t>
      </w:r>
      <w:r w:rsidRPr="00386B73">
        <w:rPr>
          <w:rFonts w:ascii="LitNusx" w:hAnsi="LitNusx" w:cs="LitNusx"/>
          <w:spacing w:val="-2"/>
          <w:sz w:val="22"/>
          <w:szCs w:val="22"/>
          <w:lang w:val="es-ES"/>
        </w:rPr>
        <w:softHyphen/>
        <w:t>bis sa</w:t>
      </w:r>
      <w:r w:rsidRPr="00386B73">
        <w:rPr>
          <w:rFonts w:ascii="LitNusx" w:hAnsi="LitNusx" w:cs="LitNusx"/>
          <w:spacing w:val="-2"/>
          <w:sz w:val="22"/>
          <w:szCs w:val="22"/>
          <w:lang w:val="es-ES"/>
        </w:rPr>
        <w:softHyphen/>
        <w:t>kuT</w:t>
      </w:r>
      <w:r w:rsidRPr="00386B73">
        <w:rPr>
          <w:rFonts w:ascii="LitNusx" w:hAnsi="LitNusx" w:cs="LitNusx"/>
          <w:spacing w:val="-2"/>
          <w:sz w:val="22"/>
          <w:szCs w:val="22"/>
          <w:lang w:val="es-ES"/>
        </w:rPr>
        <w:softHyphen/>
        <w:t>re</w:t>
      </w:r>
      <w:r w:rsidRPr="00386B73">
        <w:rPr>
          <w:rFonts w:ascii="LitNusx" w:hAnsi="LitNusx" w:cs="LitNusx"/>
          <w:spacing w:val="-2"/>
          <w:sz w:val="22"/>
          <w:szCs w:val="22"/>
          <w:lang w:val="es-ES"/>
        </w:rPr>
        <w:softHyphen/>
        <w:t>baa da sa</w:t>
      </w:r>
      <w:r w:rsidRPr="00386B73">
        <w:rPr>
          <w:rFonts w:ascii="LitNusx" w:hAnsi="LitNusx" w:cs="LitNusx"/>
          <w:spacing w:val="-2"/>
          <w:sz w:val="22"/>
          <w:szCs w:val="22"/>
          <w:lang w:val="es-ES"/>
        </w:rPr>
        <w:softHyphen/>
        <w:t>xel</w:t>
      </w:r>
      <w:r w:rsidRPr="00386B73">
        <w:rPr>
          <w:rFonts w:ascii="LitNusx" w:hAnsi="LitNusx" w:cs="LitNusx"/>
          <w:spacing w:val="-2"/>
          <w:sz w:val="22"/>
          <w:szCs w:val="22"/>
          <w:lang w:val="es-ES"/>
        </w:rPr>
        <w:softHyphen/>
        <w:t>mwi</w:t>
      </w:r>
      <w:r w:rsidRPr="00386B73">
        <w:rPr>
          <w:rFonts w:ascii="LitNusx" w:hAnsi="LitNusx" w:cs="LitNusx"/>
          <w:spacing w:val="-2"/>
          <w:sz w:val="22"/>
          <w:szCs w:val="22"/>
          <w:lang w:val="es-ES"/>
        </w:rPr>
        <w:softHyphen/>
        <w:t>fos</w:t>
      </w:r>
      <w:r w:rsidRPr="00386B73">
        <w:rPr>
          <w:rFonts w:ascii="LitNusx" w:hAnsi="LitNusx" w:cs="LitNusx"/>
          <w:spacing w:val="-2"/>
          <w:sz w:val="22"/>
          <w:szCs w:val="22"/>
          <w:lang w:val="es-ES"/>
        </w:rPr>
        <w:softHyphen/>
        <w:t>gan da</w:t>
      </w:r>
      <w:r w:rsidRPr="00386B73">
        <w:rPr>
          <w:rFonts w:ascii="LitNusx" w:hAnsi="LitNusx" w:cs="LitNusx"/>
          <w:spacing w:val="-2"/>
          <w:sz w:val="22"/>
          <w:szCs w:val="22"/>
          <w:lang w:val="es-ES"/>
        </w:rPr>
        <w:softHyphen/>
        <w:t>mo</w:t>
      </w:r>
      <w:r w:rsidRPr="00386B73">
        <w:rPr>
          <w:rFonts w:ascii="LitNusx" w:hAnsi="LitNusx" w:cs="LitNusx"/>
          <w:spacing w:val="-2"/>
          <w:sz w:val="22"/>
          <w:szCs w:val="22"/>
          <w:lang w:val="es-ES"/>
        </w:rPr>
        <w:softHyphen/>
        <w:t>u</w:t>
      </w:r>
      <w:r w:rsidRPr="00386B73">
        <w:rPr>
          <w:rFonts w:ascii="LitNusx" w:hAnsi="LitNusx" w:cs="LitNusx"/>
          <w:spacing w:val="-2"/>
          <w:sz w:val="22"/>
          <w:szCs w:val="22"/>
          <w:lang w:val="es-ES"/>
        </w:rPr>
        <w:softHyphen/>
        <w:t>ki</w:t>
      </w:r>
      <w:r w:rsidRPr="00386B73">
        <w:rPr>
          <w:rFonts w:ascii="LitNusx" w:hAnsi="LitNusx" w:cs="LitNusx"/>
          <w:spacing w:val="-2"/>
          <w:sz w:val="22"/>
          <w:szCs w:val="22"/>
          <w:lang w:val="es-ES"/>
        </w:rPr>
        <w:softHyphen/>
        <w:t>deb</w:t>
      </w:r>
      <w:r w:rsidRPr="00386B73">
        <w:rPr>
          <w:rFonts w:ascii="LitNusx" w:hAnsi="LitNusx" w:cs="LitNusx"/>
          <w:spacing w:val="-2"/>
          <w:sz w:val="22"/>
          <w:szCs w:val="22"/>
          <w:lang w:val="es-ES"/>
        </w:rPr>
        <w:softHyphen/>
        <w:t>lad fun</w:t>
      </w:r>
      <w:r w:rsidRPr="00386B73">
        <w:rPr>
          <w:rFonts w:ascii="LitNusx" w:hAnsi="LitNusx" w:cs="LitNusx"/>
          <w:spacing w:val="-2"/>
          <w:sz w:val="22"/>
          <w:szCs w:val="22"/>
          <w:lang w:val="es-ES"/>
        </w:rPr>
        <w:softHyphen/>
        <w:t>qci</w:t>
      </w:r>
      <w:r w:rsidRPr="00386B73">
        <w:rPr>
          <w:rFonts w:ascii="LitNusx" w:hAnsi="LitNusx" w:cs="LitNusx"/>
          <w:spacing w:val="-2"/>
          <w:sz w:val="22"/>
          <w:szCs w:val="22"/>
          <w:lang w:val="es-ES"/>
        </w:rPr>
        <w:softHyphen/>
        <w:t>o</w:t>
      </w:r>
      <w:r w:rsidRPr="00386B73">
        <w:rPr>
          <w:rFonts w:ascii="LitNusx" w:hAnsi="LitNusx" w:cs="LitNusx"/>
          <w:spacing w:val="-2"/>
          <w:sz w:val="22"/>
          <w:szCs w:val="22"/>
          <w:lang w:val="es-ES"/>
        </w:rPr>
        <w:softHyphen/>
        <w:t>ni</w:t>
      </w:r>
      <w:r w:rsidRPr="00386B73">
        <w:rPr>
          <w:rFonts w:ascii="LitNusx" w:hAnsi="LitNusx" w:cs="LitNusx"/>
          <w:spacing w:val="-2"/>
          <w:sz w:val="22"/>
          <w:szCs w:val="22"/>
          <w:lang w:val="es-ES"/>
        </w:rPr>
        <w:softHyphen/>
        <w:t>rebs. ami</w:t>
      </w:r>
      <w:r w:rsidRPr="00386B73">
        <w:rPr>
          <w:rFonts w:ascii="LitNusx" w:hAnsi="LitNusx" w:cs="LitNusx"/>
          <w:spacing w:val="-2"/>
          <w:sz w:val="22"/>
          <w:szCs w:val="22"/>
          <w:lang w:val="es-ES"/>
        </w:rPr>
        <w:softHyphen/>
        <w:t>tom sa</w:t>
      </w:r>
      <w:r w:rsidRPr="00386B73">
        <w:rPr>
          <w:rFonts w:ascii="LitNusx" w:hAnsi="LitNusx" w:cs="LitNusx"/>
          <w:spacing w:val="-2"/>
          <w:sz w:val="22"/>
          <w:szCs w:val="22"/>
          <w:lang w:val="es-ES"/>
        </w:rPr>
        <w:softHyphen/>
        <w:t>qar</w:t>
      </w:r>
      <w:r w:rsidRPr="00386B73">
        <w:rPr>
          <w:rFonts w:ascii="LitNusx" w:hAnsi="LitNusx" w:cs="LitNusx"/>
          <w:spacing w:val="-2"/>
          <w:sz w:val="22"/>
          <w:szCs w:val="22"/>
          <w:lang w:val="es-ES"/>
        </w:rPr>
        <w:softHyphen/>
        <w:t>Tve</w:t>
      </w:r>
      <w:r w:rsidRPr="00386B73">
        <w:rPr>
          <w:rFonts w:ascii="LitNusx" w:hAnsi="LitNusx" w:cs="LitNusx"/>
          <w:spacing w:val="-2"/>
          <w:sz w:val="22"/>
          <w:szCs w:val="22"/>
          <w:lang w:val="es-ES"/>
        </w:rPr>
        <w:softHyphen/>
        <w:t>lo</w:t>
      </w:r>
      <w:r w:rsidRPr="00386B73">
        <w:rPr>
          <w:rFonts w:ascii="LitNusx" w:hAnsi="LitNusx" w:cs="LitNusx"/>
          <w:spacing w:val="-2"/>
          <w:sz w:val="22"/>
          <w:szCs w:val="22"/>
          <w:lang w:val="es-ES"/>
        </w:rPr>
        <w:softHyphen/>
        <w:t>Si im</w:t>
      </w:r>
      <w:r w:rsidRPr="00386B73">
        <w:rPr>
          <w:rFonts w:ascii="LitNusx" w:hAnsi="LitNusx" w:cs="LitNusx"/>
          <w:spacing w:val="-2"/>
          <w:sz w:val="22"/>
          <w:szCs w:val="22"/>
          <w:lang w:val="es-ES"/>
        </w:rPr>
        <w:softHyphen/>
        <w:t>Ta</w:t>
      </w:r>
      <w:r w:rsidRPr="00386B73">
        <w:rPr>
          <w:rFonts w:ascii="LitNusx" w:hAnsi="LitNusx" w:cs="LitNusx"/>
          <w:spacing w:val="-2"/>
          <w:sz w:val="22"/>
          <w:szCs w:val="22"/>
          <w:lang w:val="es-ES"/>
        </w:rPr>
        <w:softHyphen/>
        <w:t>viT</w:t>
      </w:r>
      <w:r w:rsidRPr="00386B73">
        <w:rPr>
          <w:rFonts w:ascii="LitNusx" w:hAnsi="LitNusx" w:cs="LitNusx"/>
          <w:spacing w:val="-2"/>
          <w:sz w:val="22"/>
          <w:szCs w:val="22"/>
          <w:lang w:val="es-ES"/>
        </w:rPr>
        <w:softHyphen/>
        <w:t>ve da</w:t>
      </w:r>
      <w:r w:rsidRPr="00386B73">
        <w:rPr>
          <w:rFonts w:ascii="LitNusx" w:hAnsi="LitNusx" w:cs="LitNusx"/>
          <w:spacing w:val="-2"/>
          <w:sz w:val="22"/>
          <w:szCs w:val="22"/>
          <w:lang w:val="es-ES"/>
        </w:rPr>
        <w:softHyphen/>
        <w:t>iw</w:t>
      </w:r>
      <w:r w:rsidRPr="00386B73">
        <w:rPr>
          <w:rFonts w:ascii="LitNusx" w:hAnsi="LitNusx" w:cs="LitNusx"/>
          <w:spacing w:val="-2"/>
          <w:sz w:val="22"/>
          <w:szCs w:val="22"/>
          <w:lang w:val="es-ES"/>
        </w:rPr>
        <w:softHyphen/>
        <w:t>yo fi</w:t>
      </w:r>
      <w:r w:rsidRPr="00386B73">
        <w:rPr>
          <w:rFonts w:ascii="LitNusx" w:hAnsi="LitNusx" w:cs="LitNusx"/>
          <w:spacing w:val="-2"/>
          <w:sz w:val="22"/>
          <w:szCs w:val="22"/>
          <w:lang w:val="es-ES"/>
        </w:rPr>
        <w:softHyphen/>
        <w:t>nan</w:t>
      </w:r>
      <w:r w:rsidRPr="00386B73">
        <w:rPr>
          <w:rFonts w:ascii="LitNusx" w:hAnsi="LitNusx" w:cs="LitNusx"/>
          <w:spacing w:val="-2"/>
          <w:sz w:val="22"/>
          <w:szCs w:val="22"/>
          <w:lang w:val="es-ES"/>
        </w:rPr>
        <w:softHyphen/>
        <w:t>su</w:t>
      </w:r>
      <w:r w:rsidRPr="00386B73">
        <w:rPr>
          <w:rFonts w:ascii="LitNusx" w:hAnsi="LitNusx" w:cs="LitNusx"/>
          <w:spacing w:val="-2"/>
          <w:sz w:val="22"/>
          <w:szCs w:val="22"/>
          <w:lang w:val="es-ES"/>
        </w:rPr>
        <w:softHyphen/>
        <w:t>ri re</w:t>
      </w:r>
      <w:r w:rsidRPr="00386B73">
        <w:rPr>
          <w:rFonts w:ascii="LitNusx" w:hAnsi="LitNusx" w:cs="LitNusx"/>
          <w:spacing w:val="-2"/>
          <w:sz w:val="22"/>
          <w:szCs w:val="22"/>
          <w:lang w:val="es-ES"/>
        </w:rPr>
        <w:softHyphen/>
        <w:t>sur</w:t>
      </w:r>
      <w:r w:rsidRPr="00386B73">
        <w:rPr>
          <w:rFonts w:ascii="LitNusx" w:hAnsi="LitNusx" w:cs="LitNusx"/>
          <w:spacing w:val="-2"/>
          <w:sz w:val="22"/>
          <w:szCs w:val="22"/>
          <w:lang w:val="es-ES"/>
        </w:rPr>
        <w:softHyphen/>
        <w:t>se</w:t>
      </w:r>
      <w:r w:rsidRPr="00386B73">
        <w:rPr>
          <w:rFonts w:ascii="LitNusx" w:hAnsi="LitNusx" w:cs="LitNusx"/>
          <w:spacing w:val="-2"/>
          <w:sz w:val="22"/>
          <w:szCs w:val="22"/>
          <w:lang w:val="es-ES"/>
        </w:rPr>
        <w:softHyphen/>
        <w:t>bis de</w:t>
      </w:r>
      <w:r w:rsidRPr="00386B73">
        <w:rPr>
          <w:rFonts w:ascii="LitNusx" w:hAnsi="LitNusx" w:cs="LitNusx"/>
          <w:spacing w:val="-2"/>
          <w:sz w:val="22"/>
          <w:szCs w:val="22"/>
          <w:lang w:val="es-ES"/>
        </w:rPr>
        <w:softHyphen/>
        <w:t>cen</w:t>
      </w:r>
      <w:r w:rsidRPr="00386B73">
        <w:rPr>
          <w:rFonts w:ascii="LitNusx" w:hAnsi="LitNusx" w:cs="LitNusx"/>
          <w:spacing w:val="-2"/>
          <w:sz w:val="22"/>
          <w:szCs w:val="22"/>
          <w:lang w:val="es-ES"/>
        </w:rPr>
        <w:softHyphen/>
        <w:t>tra</w:t>
      </w:r>
      <w:r w:rsidRPr="00386B73">
        <w:rPr>
          <w:rFonts w:ascii="LitNusx" w:hAnsi="LitNusx" w:cs="LitNusx"/>
          <w:spacing w:val="-2"/>
          <w:sz w:val="22"/>
          <w:szCs w:val="22"/>
          <w:lang w:val="es-ES"/>
        </w:rPr>
        <w:softHyphen/>
        <w:t>li</w:t>
      </w:r>
      <w:r w:rsidRPr="00386B73">
        <w:rPr>
          <w:rFonts w:ascii="LitNusx" w:hAnsi="LitNusx" w:cs="LitNusx"/>
          <w:spacing w:val="-2"/>
          <w:sz w:val="22"/>
          <w:szCs w:val="22"/>
          <w:lang w:val="es-ES"/>
        </w:rPr>
        <w:softHyphen/>
        <w:t>za</w:t>
      </w:r>
      <w:r w:rsidRPr="00386B73">
        <w:rPr>
          <w:rFonts w:ascii="LitNusx" w:hAnsi="LitNusx" w:cs="LitNusx"/>
          <w:spacing w:val="-2"/>
          <w:sz w:val="22"/>
          <w:szCs w:val="22"/>
          <w:lang w:val="es-ES"/>
        </w:rPr>
        <w:softHyphen/>
        <w:t>ci</w:t>
      </w:r>
      <w:r w:rsidRPr="00386B73">
        <w:rPr>
          <w:rFonts w:ascii="LitNusx" w:hAnsi="LitNusx" w:cs="LitNusx"/>
          <w:spacing w:val="-2"/>
          <w:sz w:val="22"/>
          <w:szCs w:val="22"/>
          <w:lang w:val="es-ES"/>
        </w:rPr>
        <w:softHyphen/>
        <w:t>is pro</w:t>
      </w:r>
      <w:r w:rsidRPr="00386B73">
        <w:rPr>
          <w:rFonts w:ascii="LitNusx" w:hAnsi="LitNusx" w:cs="LitNusx"/>
          <w:spacing w:val="-2"/>
          <w:sz w:val="22"/>
          <w:szCs w:val="22"/>
          <w:lang w:val="es-ES"/>
        </w:rPr>
        <w:softHyphen/>
        <w:t>ce</w:t>
      </w:r>
      <w:r w:rsidRPr="00386B73">
        <w:rPr>
          <w:rFonts w:ascii="LitNusx" w:hAnsi="LitNusx" w:cs="LitNusx"/>
          <w:spacing w:val="-2"/>
          <w:sz w:val="22"/>
          <w:szCs w:val="22"/>
          <w:lang w:val="es-ES"/>
        </w:rPr>
        <w:softHyphen/>
        <w:t>si da mi</w:t>
      </w:r>
      <w:r w:rsidRPr="00386B73">
        <w:rPr>
          <w:rFonts w:ascii="LitNusx" w:hAnsi="LitNusx" w:cs="LitNusx"/>
          <w:spacing w:val="-2"/>
          <w:sz w:val="22"/>
          <w:szCs w:val="22"/>
          <w:lang w:val="es-ES"/>
        </w:rPr>
        <w:softHyphen/>
        <w:t>si Zi</w:t>
      </w:r>
      <w:r w:rsidRPr="00386B73">
        <w:rPr>
          <w:rFonts w:ascii="LitNusx" w:hAnsi="LitNusx" w:cs="LitNusx"/>
          <w:spacing w:val="-2"/>
          <w:sz w:val="22"/>
          <w:szCs w:val="22"/>
          <w:lang w:val="es-ES"/>
        </w:rPr>
        <w:softHyphen/>
        <w:t>ri</w:t>
      </w:r>
      <w:r w:rsidRPr="00386B73">
        <w:rPr>
          <w:rFonts w:ascii="LitNusx" w:hAnsi="LitNusx" w:cs="LitNusx"/>
          <w:spacing w:val="-2"/>
          <w:sz w:val="22"/>
          <w:szCs w:val="22"/>
          <w:lang w:val="es-ES"/>
        </w:rPr>
        <w:softHyphen/>
        <w:t>Ta</w:t>
      </w:r>
      <w:r w:rsidRPr="00386B73">
        <w:rPr>
          <w:rFonts w:ascii="LitNusx" w:hAnsi="LitNusx" w:cs="LitNusx"/>
          <w:spacing w:val="-2"/>
          <w:sz w:val="22"/>
          <w:szCs w:val="22"/>
          <w:lang w:val="es-ES"/>
        </w:rPr>
        <w:softHyphen/>
        <w:t>di na</w:t>
      </w:r>
      <w:r w:rsidRPr="00386B73">
        <w:rPr>
          <w:rFonts w:ascii="LitNusx" w:hAnsi="LitNusx" w:cs="LitNusx"/>
          <w:spacing w:val="-2"/>
          <w:sz w:val="22"/>
          <w:szCs w:val="22"/>
          <w:lang w:val="es-ES"/>
        </w:rPr>
        <w:softHyphen/>
        <w:t>wi</w:t>
      </w:r>
      <w:r w:rsidRPr="00386B73">
        <w:rPr>
          <w:rFonts w:ascii="LitNusx" w:hAnsi="LitNusx" w:cs="LitNusx"/>
          <w:spacing w:val="-2"/>
          <w:sz w:val="22"/>
          <w:szCs w:val="22"/>
          <w:lang w:val="es-ES"/>
        </w:rPr>
        <w:softHyphen/>
        <w:t>li sa</w:t>
      </w:r>
      <w:r w:rsidRPr="00386B73">
        <w:rPr>
          <w:rFonts w:ascii="LitNusx" w:hAnsi="LitNusx" w:cs="LitNusx"/>
          <w:spacing w:val="-2"/>
          <w:sz w:val="22"/>
          <w:szCs w:val="22"/>
          <w:lang w:val="es-ES"/>
        </w:rPr>
        <w:softHyphen/>
        <w:t>xel</w:t>
      </w:r>
      <w:r w:rsidRPr="00386B73">
        <w:rPr>
          <w:rFonts w:ascii="LitNusx" w:hAnsi="LitNusx" w:cs="LitNusx"/>
          <w:spacing w:val="-2"/>
          <w:sz w:val="22"/>
          <w:szCs w:val="22"/>
          <w:lang w:val="es-ES"/>
        </w:rPr>
        <w:softHyphen/>
        <w:t>mwi</w:t>
      </w:r>
      <w:r w:rsidRPr="00386B73">
        <w:rPr>
          <w:rFonts w:ascii="LitNusx" w:hAnsi="LitNusx" w:cs="LitNusx"/>
          <w:spacing w:val="-2"/>
          <w:sz w:val="22"/>
          <w:szCs w:val="22"/>
          <w:lang w:val="es-ES"/>
        </w:rPr>
        <w:softHyphen/>
        <w:t>fo mmar</w:t>
      </w:r>
      <w:r w:rsidRPr="00386B73">
        <w:rPr>
          <w:rFonts w:ascii="LitNusx" w:hAnsi="LitNusx" w:cs="LitNusx"/>
          <w:spacing w:val="-2"/>
          <w:sz w:val="22"/>
          <w:szCs w:val="22"/>
          <w:lang w:val="es-ES"/>
        </w:rPr>
        <w:softHyphen/>
        <w:t>Tve</w:t>
      </w:r>
      <w:r w:rsidRPr="00386B73">
        <w:rPr>
          <w:rFonts w:ascii="LitNusx" w:hAnsi="LitNusx" w:cs="LitNusx"/>
          <w:spacing w:val="-2"/>
          <w:sz w:val="22"/>
          <w:szCs w:val="22"/>
          <w:lang w:val="es-ES"/>
        </w:rPr>
        <w:softHyphen/>
        <w:t>lo</w:t>
      </w:r>
      <w:r w:rsidRPr="00386B73">
        <w:rPr>
          <w:rFonts w:ascii="LitNusx" w:hAnsi="LitNusx" w:cs="LitNusx"/>
          <w:spacing w:val="-2"/>
          <w:sz w:val="22"/>
          <w:szCs w:val="22"/>
          <w:lang w:val="es-ES"/>
        </w:rPr>
        <w:softHyphen/>
        <w:t>bi</w:t>
      </w:r>
      <w:r w:rsidRPr="00386B73">
        <w:rPr>
          <w:rFonts w:ascii="LitNusx" w:hAnsi="LitNusx" w:cs="LitNusx"/>
          <w:spacing w:val="-2"/>
          <w:sz w:val="22"/>
          <w:szCs w:val="22"/>
          <w:lang w:val="es-ES"/>
        </w:rPr>
        <w:softHyphen/>
        <w:t>dan ara</w:t>
      </w:r>
      <w:r w:rsidRPr="00386B73">
        <w:rPr>
          <w:rFonts w:ascii="LitNusx" w:hAnsi="LitNusx" w:cs="LitNusx"/>
          <w:spacing w:val="-2"/>
          <w:sz w:val="22"/>
          <w:szCs w:val="22"/>
          <w:lang w:val="es-ES"/>
        </w:rPr>
        <w:softHyphen/>
        <w:t>sa</w:t>
      </w:r>
      <w:r w:rsidRPr="00386B73">
        <w:rPr>
          <w:rFonts w:ascii="LitNusx" w:hAnsi="LitNusx" w:cs="LitNusx"/>
          <w:spacing w:val="-2"/>
          <w:sz w:val="22"/>
          <w:szCs w:val="22"/>
          <w:lang w:val="es-ES"/>
        </w:rPr>
        <w:softHyphen/>
        <w:t>xel</w:t>
      </w:r>
      <w:r w:rsidRPr="00386B73">
        <w:rPr>
          <w:rFonts w:ascii="LitNusx" w:hAnsi="LitNusx" w:cs="LitNusx"/>
          <w:spacing w:val="-2"/>
          <w:sz w:val="22"/>
          <w:szCs w:val="22"/>
          <w:lang w:val="es-ES"/>
        </w:rPr>
        <w:softHyphen/>
        <w:t>mwi</w:t>
      </w:r>
      <w:r w:rsidRPr="00386B73">
        <w:rPr>
          <w:rFonts w:ascii="LitNusx" w:hAnsi="LitNusx" w:cs="LitNusx"/>
          <w:spacing w:val="-2"/>
          <w:sz w:val="22"/>
          <w:szCs w:val="22"/>
          <w:lang w:val="es-ES"/>
        </w:rPr>
        <w:softHyphen/>
        <w:t>fo struq</w:t>
      </w:r>
      <w:r w:rsidRPr="00386B73">
        <w:rPr>
          <w:rFonts w:ascii="LitNusx" w:hAnsi="LitNusx" w:cs="LitNusx"/>
          <w:spacing w:val="-2"/>
          <w:sz w:val="22"/>
          <w:szCs w:val="22"/>
          <w:lang w:val="es-ES"/>
        </w:rPr>
        <w:softHyphen/>
        <w:t>tu</w:t>
      </w:r>
      <w:r w:rsidRPr="00386B73">
        <w:rPr>
          <w:rFonts w:ascii="LitNusx" w:hAnsi="LitNusx" w:cs="LitNusx"/>
          <w:spacing w:val="-2"/>
          <w:sz w:val="22"/>
          <w:szCs w:val="22"/>
          <w:lang w:val="es-ES"/>
        </w:rPr>
        <w:softHyphen/>
        <w:t>re</w:t>
      </w:r>
      <w:r w:rsidRPr="00386B73">
        <w:rPr>
          <w:rFonts w:ascii="LitNusx" w:hAnsi="LitNusx" w:cs="LitNusx"/>
          <w:spacing w:val="-2"/>
          <w:sz w:val="22"/>
          <w:szCs w:val="22"/>
          <w:lang w:val="es-ES"/>
        </w:rPr>
        <w:softHyphen/>
        <w:t>bis daq</w:t>
      </w:r>
      <w:r w:rsidRPr="00386B73">
        <w:rPr>
          <w:rFonts w:ascii="LitNusx" w:hAnsi="LitNusx" w:cs="LitNusx"/>
          <w:spacing w:val="-2"/>
          <w:sz w:val="22"/>
          <w:szCs w:val="22"/>
          <w:lang w:val="es-ES"/>
        </w:rPr>
        <w:softHyphen/>
        <w:t>vem</w:t>
      </w:r>
      <w:r w:rsidRPr="00386B73">
        <w:rPr>
          <w:rFonts w:ascii="LitNusx" w:hAnsi="LitNusx" w:cs="LitNusx"/>
          <w:spacing w:val="-2"/>
          <w:sz w:val="22"/>
          <w:szCs w:val="22"/>
          <w:lang w:val="es-ES"/>
        </w:rPr>
        <w:softHyphen/>
        <w:t>de</w:t>
      </w:r>
      <w:r w:rsidRPr="00386B73">
        <w:rPr>
          <w:rFonts w:ascii="LitNusx" w:hAnsi="LitNusx" w:cs="LitNusx"/>
          <w:spacing w:val="-2"/>
          <w:sz w:val="22"/>
          <w:szCs w:val="22"/>
          <w:lang w:val="es-ES"/>
        </w:rPr>
        <w:softHyphen/>
        <w:t>ba</w:t>
      </w:r>
      <w:r w:rsidRPr="00386B73">
        <w:rPr>
          <w:rFonts w:ascii="LitNusx" w:hAnsi="LitNusx" w:cs="LitNusx"/>
          <w:spacing w:val="-2"/>
          <w:sz w:val="22"/>
          <w:szCs w:val="22"/>
          <w:lang w:val="es-ES"/>
        </w:rPr>
        <w:softHyphen/>
        <w:t>re</w:t>
      </w:r>
      <w:r w:rsidRPr="00386B73">
        <w:rPr>
          <w:rFonts w:ascii="LitNusx" w:hAnsi="LitNusx" w:cs="LitNusx"/>
          <w:spacing w:val="-2"/>
          <w:sz w:val="22"/>
          <w:szCs w:val="22"/>
          <w:lang w:val="es-ES"/>
        </w:rPr>
        <w:softHyphen/>
        <w:t>ba</w:t>
      </w:r>
      <w:r w:rsidRPr="00386B73">
        <w:rPr>
          <w:rFonts w:ascii="LitNusx" w:hAnsi="LitNusx" w:cs="LitNusx"/>
          <w:spacing w:val="-2"/>
          <w:sz w:val="22"/>
          <w:szCs w:val="22"/>
          <w:lang w:val="es-ES"/>
        </w:rPr>
        <w:softHyphen/>
        <w:t>Si ga</w:t>
      </w:r>
      <w:r w:rsidRPr="00386B73">
        <w:rPr>
          <w:rFonts w:ascii="LitNusx" w:hAnsi="LitNusx" w:cs="LitNusx"/>
          <w:spacing w:val="-2"/>
          <w:sz w:val="22"/>
          <w:szCs w:val="22"/>
          <w:lang w:val="es-ES"/>
        </w:rPr>
        <w:softHyphen/>
        <w:t>da</w:t>
      </w:r>
      <w:r w:rsidRPr="00386B73">
        <w:rPr>
          <w:rFonts w:ascii="LitNusx" w:hAnsi="LitNusx" w:cs="LitNusx"/>
          <w:spacing w:val="-2"/>
          <w:sz w:val="22"/>
          <w:szCs w:val="22"/>
          <w:lang w:val="es-ES"/>
        </w:rPr>
        <w:softHyphen/>
        <w:t>vi</w:t>
      </w:r>
      <w:r w:rsidRPr="00386B73">
        <w:rPr>
          <w:rFonts w:ascii="LitNusx" w:hAnsi="LitNusx" w:cs="LitNusx"/>
          <w:spacing w:val="-2"/>
          <w:sz w:val="22"/>
          <w:szCs w:val="22"/>
          <w:lang w:val="es-ES"/>
        </w:rPr>
        <w:softHyphen/>
        <w:t>da. aqe</w:t>
      </w:r>
      <w:r w:rsidRPr="00386B73">
        <w:rPr>
          <w:rFonts w:ascii="LitNusx" w:hAnsi="LitNusx" w:cs="LitNusx"/>
          <w:spacing w:val="-2"/>
          <w:sz w:val="22"/>
          <w:szCs w:val="22"/>
          <w:lang w:val="es-ES"/>
        </w:rPr>
        <w:softHyphen/>
        <w:t>dan ga</w:t>
      </w:r>
      <w:r w:rsidRPr="00386B73">
        <w:rPr>
          <w:rFonts w:ascii="LitNusx" w:hAnsi="LitNusx" w:cs="LitNusx"/>
          <w:spacing w:val="-2"/>
          <w:sz w:val="22"/>
          <w:szCs w:val="22"/>
          <w:lang w:val="es-ES"/>
        </w:rPr>
        <w:softHyphen/>
        <w:t>mom</w:t>
      </w:r>
      <w:r w:rsidRPr="00386B73">
        <w:rPr>
          <w:rFonts w:ascii="LitNusx" w:hAnsi="LitNusx" w:cs="LitNusx"/>
          <w:spacing w:val="-2"/>
          <w:sz w:val="22"/>
          <w:szCs w:val="22"/>
          <w:lang w:val="es-ES"/>
        </w:rPr>
        <w:softHyphen/>
        <w:t>di</w:t>
      </w:r>
      <w:r w:rsidRPr="00386B73">
        <w:rPr>
          <w:rFonts w:ascii="LitNusx" w:hAnsi="LitNusx" w:cs="LitNusx"/>
          <w:spacing w:val="-2"/>
          <w:sz w:val="22"/>
          <w:szCs w:val="22"/>
          <w:lang w:val="es-ES"/>
        </w:rPr>
        <w:softHyphen/>
        <w:t>na</w:t>
      </w:r>
      <w:r w:rsidRPr="00386B73">
        <w:rPr>
          <w:rFonts w:ascii="LitNusx" w:hAnsi="LitNusx" w:cs="LitNusx"/>
          <w:spacing w:val="-2"/>
          <w:sz w:val="22"/>
          <w:szCs w:val="22"/>
          <w:lang w:val="es-ES"/>
        </w:rPr>
        <w:softHyphen/>
        <w:t>re, mniS</w:t>
      </w:r>
      <w:r w:rsidRPr="00386B73">
        <w:rPr>
          <w:rFonts w:ascii="LitNusx" w:hAnsi="LitNusx" w:cs="LitNusx"/>
          <w:spacing w:val="-2"/>
          <w:sz w:val="22"/>
          <w:szCs w:val="22"/>
          <w:lang w:val="es-ES"/>
        </w:rPr>
        <w:softHyphen/>
        <w:t>vne</w:t>
      </w:r>
      <w:r w:rsidRPr="00386B73">
        <w:rPr>
          <w:rFonts w:ascii="LitNusx" w:hAnsi="LitNusx" w:cs="LitNusx"/>
          <w:spacing w:val="-2"/>
          <w:sz w:val="22"/>
          <w:szCs w:val="22"/>
          <w:lang w:val="es-ES"/>
        </w:rPr>
        <w:softHyphen/>
        <w:t>lov</w:t>
      </w:r>
      <w:r w:rsidRPr="00386B73">
        <w:rPr>
          <w:rFonts w:ascii="LitNusx" w:hAnsi="LitNusx" w:cs="LitNusx"/>
          <w:spacing w:val="-2"/>
          <w:sz w:val="22"/>
          <w:szCs w:val="22"/>
          <w:lang w:val="es-ES"/>
        </w:rPr>
        <w:softHyphen/>
        <w:t>nad Sem</w:t>
      </w:r>
      <w:r w:rsidRPr="00386B73">
        <w:rPr>
          <w:rFonts w:ascii="LitNusx" w:hAnsi="LitNusx" w:cs="LitNusx"/>
          <w:spacing w:val="-2"/>
          <w:sz w:val="22"/>
          <w:szCs w:val="22"/>
          <w:lang w:val="es-ES"/>
        </w:rPr>
        <w:softHyphen/>
        <w:t>cir</w:t>
      </w:r>
      <w:r w:rsidRPr="00386B73">
        <w:rPr>
          <w:rFonts w:ascii="LitNusx" w:hAnsi="LitNusx" w:cs="LitNusx"/>
          <w:spacing w:val="-2"/>
          <w:sz w:val="22"/>
          <w:szCs w:val="22"/>
          <w:lang w:val="es-ES"/>
        </w:rPr>
        <w:softHyphen/>
        <w:t>da sa</w:t>
      </w:r>
      <w:r w:rsidRPr="00386B73">
        <w:rPr>
          <w:rFonts w:ascii="LitNusx" w:hAnsi="LitNusx" w:cs="LitNusx"/>
          <w:spacing w:val="-2"/>
          <w:sz w:val="22"/>
          <w:szCs w:val="22"/>
          <w:lang w:val="es-ES"/>
        </w:rPr>
        <w:softHyphen/>
        <w:t>xel</w:t>
      </w:r>
      <w:r w:rsidRPr="00386B73">
        <w:rPr>
          <w:rFonts w:ascii="LitNusx" w:hAnsi="LitNusx" w:cs="LitNusx"/>
          <w:spacing w:val="-2"/>
          <w:sz w:val="22"/>
          <w:szCs w:val="22"/>
          <w:lang w:val="es-ES"/>
        </w:rPr>
        <w:softHyphen/>
        <w:t>mwi</w:t>
      </w:r>
      <w:r w:rsidRPr="00386B73">
        <w:rPr>
          <w:rFonts w:ascii="LitNusx" w:hAnsi="LitNusx" w:cs="LitNusx"/>
          <w:spacing w:val="-2"/>
          <w:sz w:val="22"/>
          <w:szCs w:val="22"/>
          <w:lang w:val="es-ES"/>
        </w:rPr>
        <w:softHyphen/>
        <w:t>fo xar</w:t>
      </w:r>
      <w:r w:rsidRPr="00386B73">
        <w:rPr>
          <w:rFonts w:ascii="LitNusx" w:hAnsi="LitNusx" w:cs="LitNusx"/>
          <w:spacing w:val="-2"/>
          <w:sz w:val="22"/>
          <w:szCs w:val="22"/>
          <w:lang w:val="es-ES"/>
        </w:rPr>
        <w:softHyphen/>
        <w:t>je</w:t>
      </w:r>
      <w:r w:rsidRPr="00386B73">
        <w:rPr>
          <w:rFonts w:ascii="LitNusx" w:hAnsi="LitNusx" w:cs="LitNusx"/>
          <w:spacing w:val="-2"/>
          <w:sz w:val="22"/>
          <w:szCs w:val="22"/>
          <w:lang w:val="es-ES"/>
        </w:rPr>
        <w:softHyphen/>
        <w:t>bi eko</w:t>
      </w:r>
      <w:r w:rsidRPr="00386B73">
        <w:rPr>
          <w:rFonts w:ascii="LitNusx" w:hAnsi="LitNusx" w:cs="LitNusx"/>
          <w:spacing w:val="-2"/>
          <w:sz w:val="22"/>
          <w:szCs w:val="22"/>
          <w:lang w:val="es-ES"/>
        </w:rPr>
        <w:softHyphen/>
        <w:t>no</w:t>
      </w:r>
      <w:r w:rsidRPr="00386B73">
        <w:rPr>
          <w:rFonts w:ascii="LitNusx" w:hAnsi="LitNusx" w:cs="LitNusx"/>
          <w:spacing w:val="-2"/>
          <w:sz w:val="22"/>
          <w:szCs w:val="22"/>
          <w:lang w:val="es-ES"/>
        </w:rPr>
        <w:softHyphen/>
        <w:t>mi</w:t>
      </w:r>
      <w:r w:rsidRPr="00386B73">
        <w:rPr>
          <w:rFonts w:ascii="LitNusx" w:hAnsi="LitNusx" w:cs="LitNusx"/>
          <w:spacing w:val="-2"/>
          <w:sz w:val="22"/>
          <w:szCs w:val="22"/>
          <w:lang w:val="es-ES"/>
        </w:rPr>
        <w:softHyphen/>
        <w:t>kis dar</w:t>
      </w:r>
      <w:r w:rsidRPr="00386B73">
        <w:rPr>
          <w:rFonts w:ascii="LitNusx" w:hAnsi="LitNusx" w:cs="LitNusx"/>
          <w:spacing w:val="-2"/>
          <w:sz w:val="22"/>
          <w:szCs w:val="22"/>
          <w:lang w:val="es-ES"/>
        </w:rPr>
        <w:softHyphen/>
        <w:t>gTa gan</w:t>
      </w:r>
      <w:r w:rsidRPr="00386B73">
        <w:rPr>
          <w:rFonts w:ascii="LitNusx" w:hAnsi="LitNusx" w:cs="LitNusx"/>
          <w:spacing w:val="-2"/>
          <w:sz w:val="22"/>
          <w:szCs w:val="22"/>
          <w:lang w:val="es-ES"/>
        </w:rPr>
        <w:softHyphen/>
        <w:t>vi</w:t>
      </w:r>
      <w:r w:rsidRPr="00386B73">
        <w:rPr>
          <w:rFonts w:ascii="LitNusx" w:hAnsi="LitNusx" w:cs="LitNusx"/>
          <w:spacing w:val="-2"/>
          <w:sz w:val="22"/>
          <w:szCs w:val="22"/>
          <w:lang w:val="es-ES"/>
        </w:rPr>
        <w:softHyphen/>
        <w:t>Ta</w:t>
      </w:r>
      <w:r w:rsidRPr="00386B73">
        <w:rPr>
          <w:rFonts w:ascii="LitNusx" w:hAnsi="LitNusx" w:cs="LitNusx"/>
          <w:spacing w:val="-2"/>
          <w:sz w:val="22"/>
          <w:szCs w:val="22"/>
          <w:lang w:val="es-ES"/>
        </w:rPr>
        <w:softHyphen/>
        <w:t>re</w:t>
      </w:r>
      <w:r w:rsidRPr="00386B73">
        <w:rPr>
          <w:rFonts w:ascii="LitNusx" w:hAnsi="LitNusx" w:cs="LitNusx"/>
          <w:spacing w:val="-2"/>
          <w:sz w:val="22"/>
          <w:szCs w:val="22"/>
          <w:lang w:val="es-ES"/>
        </w:rPr>
        <w:softHyphen/>
        <w:t>bi</w:t>
      </w:r>
      <w:r w:rsidRPr="00386B73">
        <w:rPr>
          <w:rFonts w:ascii="LitNusx" w:hAnsi="LitNusx" w:cs="LitNusx"/>
          <w:spacing w:val="-2"/>
          <w:sz w:val="22"/>
          <w:szCs w:val="22"/>
          <w:lang w:val="es-ES"/>
        </w:rPr>
        <w:softHyphen/>
        <w:t>saT</w:t>
      </w:r>
      <w:r w:rsidRPr="00386B73">
        <w:rPr>
          <w:rFonts w:ascii="LitNusx" w:hAnsi="LitNusx" w:cs="LitNusx"/>
          <w:spacing w:val="-2"/>
          <w:sz w:val="22"/>
          <w:szCs w:val="22"/>
          <w:lang w:val="es-ES"/>
        </w:rPr>
        <w:softHyphen/>
        <w:t>vis, ase</w:t>
      </w:r>
      <w:r w:rsidRPr="00386B73">
        <w:rPr>
          <w:rFonts w:ascii="LitNusx" w:hAnsi="LitNusx" w:cs="LitNusx"/>
          <w:spacing w:val="-2"/>
          <w:sz w:val="22"/>
          <w:szCs w:val="22"/>
          <w:lang w:val="es-ES"/>
        </w:rPr>
        <w:softHyphen/>
        <w:t>ve, sa</w:t>
      </w:r>
      <w:r w:rsidRPr="00386B73">
        <w:rPr>
          <w:rFonts w:ascii="LitNusx" w:hAnsi="LitNusx" w:cs="LitNusx"/>
          <w:spacing w:val="-2"/>
          <w:sz w:val="22"/>
          <w:szCs w:val="22"/>
          <w:lang w:val="es-ES"/>
        </w:rPr>
        <w:softHyphen/>
        <w:t>xel</w:t>
      </w:r>
      <w:r w:rsidRPr="00386B73">
        <w:rPr>
          <w:rFonts w:ascii="LitNusx" w:hAnsi="LitNusx" w:cs="LitNusx"/>
          <w:spacing w:val="-2"/>
          <w:sz w:val="22"/>
          <w:szCs w:val="22"/>
          <w:lang w:val="es-ES"/>
        </w:rPr>
        <w:softHyphen/>
        <w:t>mwi</w:t>
      </w:r>
      <w:r w:rsidRPr="00386B73">
        <w:rPr>
          <w:rFonts w:ascii="LitNusx" w:hAnsi="LitNusx" w:cs="LitNusx"/>
          <w:spacing w:val="-2"/>
          <w:sz w:val="22"/>
          <w:szCs w:val="22"/>
          <w:lang w:val="es-ES"/>
        </w:rPr>
        <w:softHyphen/>
        <w:t>fo ka</w:t>
      </w:r>
      <w:r w:rsidRPr="00386B73">
        <w:rPr>
          <w:rFonts w:ascii="LitNusx" w:hAnsi="LitNusx" w:cs="LitNusx"/>
          <w:spacing w:val="-2"/>
          <w:sz w:val="22"/>
          <w:szCs w:val="22"/>
          <w:lang w:val="es-ES"/>
        </w:rPr>
        <w:softHyphen/>
        <w:t>pi</w:t>
      </w:r>
      <w:r w:rsidRPr="00386B73">
        <w:rPr>
          <w:rFonts w:ascii="LitNusx" w:hAnsi="LitNusx" w:cs="LitNusx"/>
          <w:spacing w:val="-2"/>
          <w:sz w:val="22"/>
          <w:szCs w:val="22"/>
          <w:lang w:val="es-ES"/>
        </w:rPr>
        <w:softHyphen/>
        <w:t>ta</w:t>
      </w:r>
      <w:r w:rsidRPr="00386B73">
        <w:rPr>
          <w:rFonts w:ascii="LitNusx" w:hAnsi="LitNusx" w:cs="LitNusx"/>
          <w:spacing w:val="-2"/>
          <w:sz w:val="22"/>
          <w:szCs w:val="22"/>
          <w:lang w:val="es-ES"/>
        </w:rPr>
        <w:softHyphen/>
        <w:t>lu</w:t>
      </w:r>
      <w:r w:rsidRPr="00386B73">
        <w:rPr>
          <w:rFonts w:ascii="LitNusx" w:hAnsi="LitNusx" w:cs="LitNusx"/>
          <w:spacing w:val="-2"/>
          <w:sz w:val="22"/>
          <w:szCs w:val="22"/>
          <w:lang w:val="es-ES"/>
        </w:rPr>
        <w:softHyphen/>
        <w:t>ri da</w:t>
      </w:r>
      <w:r w:rsidRPr="00386B73">
        <w:rPr>
          <w:rFonts w:ascii="LitNusx" w:hAnsi="LitNusx" w:cs="LitNusx"/>
          <w:spacing w:val="-2"/>
          <w:sz w:val="22"/>
          <w:szCs w:val="22"/>
          <w:lang w:val="es-ES"/>
        </w:rPr>
        <w:softHyphen/>
        <w:t>ban</w:t>
      </w:r>
      <w:r w:rsidRPr="00386B73">
        <w:rPr>
          <w:rFonts w:ascii="LitNusx" w:hAnsi="LitNusx" w:cs="LitNusx"/>
          <w:spacing w:val="-2"/>
          <w:sz w:val="22"/>
          <w:szCs w:val="22"/>
          <w:lang w:val="es-ES"/>
        </w:rPr>
        <w:softHyphen/>
        <w:t>de</w:t>
      </w:r>
      <w:r w:rsidRPr="00386B73">
        <w:rPr>
          <w:rFonts w:ascii="LitNusx" w:hAnsi="LitNusx" w:cs="LitNusx"/>
          <w:spacing w:val="-2"/>
          <w:sz w:val="22"/>
          <w:szCs w:val="22"/>
          <w:lang w:val="es-ES"/>
        </w:rPr>
        <w:softHyphen/>
        <w:t>be</w:t>
      </w:r>
      <w:r w:rsidRPr="00386B73">
        <w:rPr>
          <w:rFonts w:ascii="LitNusx" w:hAnsi="LitNusx" w:cs="LitNusx"/>
          <w:spacing w:val="-2"/>
          <w:sz w:val="22"/>
          <w:szCs w:val="22"/>
          <w:lang w:val="es-ES"/>
        </w:rPr>
        <w:softHyphen/>
        <w:t>bi. ma</w:t>
      </w:r>
      <w:r w:rsidRPr="00386B73">
        <w:rPr>
          <w:rFonts w:ascii="LitNusx" w:hAnsi="LitNusx" w:cs="LitNusx"/>
          <w:spacing w:val="-2"/>
          <w:sz w:val="22"/>
          <w:szCs w:val="22"/>
          <w:lang w:val="es-ES"/>
        </w:rPr>
        <w:softHyphen/>
        <w:t>ga</w:t>
      </w:r>
      <w:r w:rsidRPr="00386B73">
        <w:rPr>
          <w:rFonts w:ascii="LitNusx" w:hAnsi="LitNusx" w:cs="LitNusx"/>
          <w:spacing w:val="-2"/>
          <w:sz w:val="22"/>
          <w:szCs w:val="22"/>
          <w:lang w:val="es-ES"/>
        </w:rPr>
        <w:softHyphen/>
        <w:t>li</w:t>
      </w:r>
      <w:r w:rsidRPr="00386B73">
        <w:rPr>
          <w:rFonts w:ascii="LitNusx" w:hAnsi="LitNusx" w:cs="LitNusx"/>
          <w:spacing w:val="-2"/>
          <w:sz w:val="22"/>
          <w:szCs w:val="22"/>
          <w:lang w:val="es-ES"/>
        </w:rPr>
        <w:softHyphen/>
        <w:t>Tad, 1993 wels qvey</w:t>
      </w:r>
      <w:r w:rsidRPr="00386B73">
        <w:rPr>
          <w:rFonts w:ascii="LitNusx" w:hAnsi="LitNusx" w:cs="LitNusx"/>
          <w:spacing w:val="-2"/>
          <w:sz w:val="22"/>
          <w:szCs w:val="22"/>
          <w:lang w:val="es-ES"/>
        </w:rPr>
        <w:softHyphen/>
        <w:t>nis eko</w:t>
      </w:r>
      <w:r w:rsidRPr="00386B73">
        <w:rPr>
          <w:rFonts w:ascii="LitNusx" w:hAnsi="LitNusx" w:cs="LitNusx"/>
          <w:spacing w:val="-2"/>
          <w:sz w:val="22"/>
          <w:szCs w:val="22"/>
          <w:lang w:val="es-ES"/>
        </w:rPr>
        <w:softHyphen/>
        <w:t>no</w:t>
      </w:r>
      <w:r w:rsidRPr="00386B73">
        <w:rPr>
          <w:rFonts w:ascii="LitNusx" w:hAnsi="LitNusx" w:cs="LitNusx"/>
          <w:spacing w:val="-2"/>
          <w:sz w:val="22"/>
          <w:szCs w:val="22"/>
          <w:lang w:val="es-ES"/>
        </w:rPr>
        <w:softHyphen/>
        <w:t>mi</w:t>
      </w:r>
      <w:r w:rsidRPr="00386B73">
        <w:rPr>
          <w:rFonts w:ascii="LitNusx" w:hAnsi="LitNusx" w:cs="LitNusx"/>
          <w:spacing w:val="-2"/>
          <w:sz w:val="22"/>
          <w:szCs w:val="22"/>
          <w:lang w:val="es-ES"/>
        </w:rPr>
        <w:softHyphen/>
        <w:t>kis gan</w:t>
      </w:r>
      <w:r w:rsidRPr="00386B73">
        <w:rPr>
          <w:rFonts w:ascii="LitNusx" w:hAnsi="LitNusx" w:cs="LitNusx"/>
          <w:spacing w:val="-2"/>
          <w:sz w:val="22"/>
          <w:szCs w:val="22"/>
          <w:lang w:val="es-ES"/>
        </w:rPr>
        <w:softHyphen/>
        <w:t>vi</w:t>
      </w:r>
      <w:r w:rsidRPr="00386B73">
        <w:rPr>
          <w:rFonts w:ascii="LitNusx" w:hAnsi="LitNusx" w:cs="LitNusx"/>
          <w:spacing w:val="-2"/>
          <w:sz w:val="22"/>
          <w:szCs w:val="22"/>
          <w:lang w:val="es-ES"/>
        </w:rPr>
        <w:softHyphen/>
        <w:t>Ta</w:t>
      </w:r>
      <w:r w:rsidRPr="00386B73">
        <w:rPr>
          <w:rFonts w:ascii="LitNusx" w:hAnsi="LitNusx" w:cs="LitNusx"/>
          <w:spacing w:val="-2"/>
          <w:sz w:val="22"/>
          <w:szCs w:val="22"/>
          <w:lang w:val="es-ES"/>
        </w:rPr>
        <w:softHyphen/>
        <w:t>re</w:t>
      </w:r>
      <w:r w:rsidRPr="00386B73">
        <w:rPr>
          <w:rFonts w:ascii="LitNusx" w:hAnsi="LitNusx" w:cs="LitNusx"/>
          <w:spacing w:val="-2"/>
          <w:sz w:val="22"/>
          <w:szCs w:val="22"/>
          <w:lang w:val="es-ES"/>
        </w:rPr>
        <w:softHyphen/>
        <w:t>bi</w:t>
      </w:r>
      <w:r w:rsidRPr="00386B73">
        <w:rPr>
          <w:rFonts w:ascii="LitNusx" w:hAnsi="LitNusx" w:cs="LitNusx"/>
          <w:spacing w:val="-2"/>
          <w:sz w:val="22"/>
          <w:szCs w:val="22"/>
          <w:lang w:val="es-ES"/>
        </w:rPr>
        <w:softHyphen/>
        <w:t>saT</w:t>
      </w:r>
      <w:r w:rsidRPr="00386B73">
        <w:rPr>
          <w:rFonts w:ascii="LitNusx" w:hAnsi="LitNusx" w:cs="LitNusx"/>
          <w:spacing w:val="-2"/>
          <w:sz w:val="22"/>
          <w:szCs w:val="22"/>
          <w:lang w:val="es-ES"/>
        </w:rPr>
        <w:softHyphen/>
        <w:t>vis ga</w:t>
      </w:r>
      <w:r w:rsidRPr="00386B73">
        <w:rPr>
          <w:rFonts w:ascii="LitNusx" w:hAnsi="LitNusx" w:cs="LitNusx"/>
          <w:spacing w:val="-2"/>
          <w:sz w:val="22"/>
          <w:szCs w:val="22"/>
          <w:lang w:val="es-ES"/>
        </w:rPr>
        <w:softHyphen/>
        <w:t>mo</w:t>
      </w:r>
      <w:r w:rsidRPr="00386B73">
        <w:rPr>
          <w:rFonts w:ascii="LitNusx" w:hAnsi="LitNusx" w:cs="LitNusx"/>
          <w:spacing w:val="-2"/>
          <w:sz w:val="22"/>
          <w:szCs w:val="22"/>
          <w:lang w:val="es-ES"/>
        </w:rPr>
        <w:softHyphen/>
        <w:t>yo</w:t>
      </w:r>
      <w:r w:rsidRPr="00386B73">
        <w:rPr>
          <w:rFonts w:ascii="LitNusx" w:hAnsi="LitNusx" w:cs="LitNusx"/>
          <w:spacing w:val="-2"/>
          <w:sz w:val="22"/>
          <w:szCs w:val="22"/>
          <w:lang w:val="es-ES"/>
        </w:rPr>
        <w:softHyphen/>
        <w:t>fil iq</w:t>
      </w:r>
      <w:r w:rsidRPr="00386B73">
        <w:rPr>
          <w:rFonts w:ascii="LitNusx" w:hAnsi="LitNusx" w:cs="LitNusx"/>
          <w:spacing w:val="-2"/>
          <w:sz w:val="22"/>
          <w:szCs w:val="22"/>
          <w:lang w:val="es-ES"/>
        </w:rPr>
        <w:softHyphen/>
        <w:t>na mTe</w:t>
      </w:r>
      <w:r w:rsidRPr="00386B73">
        <w:rPr>
          <w:rFonts w:ascii="LitNusx" w:hAnsi="LitNusx" w:cs="LitNusx"/>
          <w:spacing w:val="-2"/>
          <w:sz w:val="22"/>
          <w:szCs w:val="22"/>
          <w:lang w:val="es-ES"/>
        </w:rPr>
        <w:softHyphen/>
        <w:t>li sa</w:t>
      </w:r>
      <w:r w:rsidRPr="00386B73">
        <w:rPr>
          <w:rFonts w:ascii="LitNusx" w:hAnsi="LitNusx" w:cs="LitNusx"/>
          <w:spacing w:val="-2"/>
          <w:sz w:val="22"/>
          <w:szCs w:val="22"/>
          <w:lang w:val="es-ES"/>
        </w:rPr>
        <w:softHyphen/>
        <w:t>bi</w:t>
      </w:r>
      <w:r w:rsidRPr="00386B73">
        <w:rPr>
          <w:rFonts w:ascii="LitNusx" w:hAnsi="LitNusx" w:cs="LitNusx"/>
          <w:spacing w:val="-2"/>
          <w:sz w:val="22"/>
          <w:szCs w:val="22"/>
          <w:lang w:val="es-ES"/>
        </w:rPr>
        <w:softHyphen/>
        <w:t>u</w:t>
      </w:r>
      <w:r w:rsidRPr="00386B73">
        <w:rPr>
          <w:rFonts w:ascii="LitNusx" w:hAnsi="LitNusx" w:cs="LitNusx"/>
          <w:spacing w:val="-2"/>
          <w:sz w:val="22"/>
          <w:szCs w:val="22"/>
          <w:lang w:val="es-ES"/>
        </w:rPr>
        <w:softHyphen/>
        <w:t>je</w:t>
      </w:r>
      <w:r w:rsidRPr="00386B73">
        <w:rPr>
          <w:rFonts w:ascii="LitNusx" w:hAnsi="LitNusx" w:cs="LitNusx"/>
          <w:spacing w:val="-2"/>
          <w:sz w:val="22"/>
          <w:szCs w:val="22"/>
          <w:lang w:val="es-ES"/>
        </w:rPr>
        <w:softHyphen/>
        <w:t>to xar</w:t>
      </w:r>
      <w:r w:rsidRPr="00386B73">
        <w:rPr>
          <w:rFonts w:ascii="LitNusx" w:hAnsi="LitNusx" w:cs="LitNusx"/>
          <w:spacing w:val="-2"/>
          <w:sz w:val="22"/>
          <w:szCs w:val="22"/>
          <w:lang w:val="es-ES"/>
        </w:rPr>
        <w:softHyphen/>
        <w:t>je</w:t>
      </w:r>
      <w:r w:rsidRPr="00386B73">
        <w:rPr>
          <w:rFonts w:ascii="LitNusx" w:hAnsi="LitNusx" w:cs="LitNusx"/>
          <w:spacing w:val="-2"/>
          <w:sz w:val="22"/>
          <w:szCs w:val="22"/>
          <w:lang w:val="es-ES"/>
        </w:rPr>
        <w:softHyphen/>
        <w:t>bis 7%, ma</w:t>
      </w:r>
      <w:r w:rsidRPr="00386B73">
        <w:rPr>
          <w:rFonts w:ascii="LitNusx" w:hAnsi="LitNusx" w:cs="LitNusx"/>
          <w:spacing w:val="-2"/>
          <w:sz w:val="22"/>
          <w:szCs w:val="22"/>
          <w:lang w:val="es-ES"/>
        </w:rPr>
        <w:softHyphen/>
        <w:t>Sin ro</w:t>
      </w:r>
      <w:r w:rsidRPr="00386B73">
        <w:rPr>
          <w:rFonts w:ascii="LitNusx" w:hAnsi="LitNusx" w:cs="LitNusx"/>
          <w:spacing w:val="-2"/>
          <w:sz w:val="22"/>
          <w:szCs w:val="22"/>
          <w:lang w:val="es-ES"/>
        </w:rPr>
        <w:softHyphen/>
        <w:t>de</w:t>
      </w:r>
      <w:r w:rsidRPr="00386B73">
        <w:rPr>
          <w:rFonts w:ascii="LitNusx" w:hAnsi="LitNusx" w:cs="LitNusx"/>
          <w:spacing w:val="-2"/>
          <w:sz w:val="22"/>
          <w:szCs w:val="22"/>
          <w:lang w:val="es-ES"/>
        </w:rPr>
        <w:softHyphen/>
        <w:t>sac 1992 wels igi 33%-s Se</w:t>
      </w:r>
      <w:r w:rsidRPr="00386B73">
        <w:rPr>
          <w:rFonts w:ascii="LitNusx" w:hAnsi="LitNusx" w:cs="LitNusx"/>
          <w:spacing w:val="-2"/>
          <w:sz w:val="22"/>
          <w:szCs w:val="22"/>
          <w:lang w:val="es-ES"/>
        </w:rPr>
        <w:softHyphen/>
        <w:t>ad</w:t>
      </w:r>
      <w:r w:rsidRPr="00386B73">
        <w:rPr>
          <w:rFonts w:ascii="LitNusx" w:hAnsi="LitNusx" w:cs="LitNusx"/>
          <w:spacing w:val="-2"/>
          <w:sz w:val="22"/>
          <w:szCs w:val="22"/>
          <w:lang w:val="es-ES"/>
        </w:rPr>
        <w:softHyphen/>
        <w:t>gen</w:t>
      </w:r>
      <w:r w:rsidRPr="00386B73">
        <w:rPr>
          <w:rFonts w:ascii="LitNusx" w:hAnsi="LitNusx" w:cs="LitNusx"/>
          <w:spacing w:val="-2"/>
          <w:sz w:val="22"/>
          <w:szCs w:val="22"/>
          <w:lang w:val="es-ES"/>
        </w:rPr>
        <w:softHyphen/>
        <w:t xml:space="preserve">da. </w:t>
      </w:r>
    </w:p>
    <w:p w:rsidR="00D46116" w:rsidRPr="00386B73" w:rsidRDefault="00D46116" w:rsidP="00BC619A">
      <w:pPr>
        <w:autoSpaceDE w:val="0"/>
        <w:autoSpaceDN w:val="0"/>
        <w:adjustRightInd w:val="0"/>
        <w:spacing w:line="252" w:lineRule="auto"/>
        <w:ind w:firstLine="380"/>
        <w:jc w:val="both"/>
        <w:rPr>
          <w:rFonts w:ascii="LitNusx" w:hAnsi="LitNusx" w:cs="LitNusx"/>
          <w:spacing w:val="-2"/>
          <w:sz w:val="22"/>
          <w:szCs w:val="22"/>
          <w:lang w:val="es-ES"/>
        </w:rPr>
      </w:pPr>
      <w:r w:rsidRPr="00386B73">
        <w:rPr>
          <w:rFonts w:ascii="LitNusx" w:hAnsi="LitNusx" w:cs="LitNusx"/>
          <w:spacing w:val="-2"/>
          <w:sz w:val="22"/>
          <w:szCs w:val="22"/>
          <w:lang w:val="es-ES"/>
        </w:rPr>
        <w:t>amis pa</w:t>
      </w:r>
      <w:r w:rsidRPr="00386B73">
        <w:rPr>
          <w:rFonts w:ascii="LitNusx" w:hAnsi="LitNusx" w:cs="LitNusx"/>
          <w:spacing w:val="-2"/>
          <w:sz w:val="22"/>
          <w:szCs w:val="22"/>
          <w:lang w:val="es-ES"/>
        </w:rPr>
        <w:softHyphen/>
        <w:t>ra</w:t>
      </w:r>
      <w:r w:rsidRPr="00386B73">
        <w:rPr>
          <w:rFonts w:ascii="LitNusx" w:hAnsi="LitNusx" w:cs="LitNusx"/>
          <w:spacing w:val="-2"/>
          <w:sz w:val="22"/>
          <w:szCs w:val="22"/>
          <w:lang w:val="es-ES"/>
        </w:rPr>
        <w:softHyphen/>
        <w:t>le</w:t>
      </w:r>
      <w:r w:rsidRPr="00386B73">
        <w:rPr>
          <w:rFonts w:ascii="LitNusx" w:hAnsi="LitNusx" w:cs="LitNusx"/>
          <w:spacing w:val="-2"/>
          <w:sz w:val="22"/>
          <w:szCs w:val="22"/>
          <w:lang w:val="es-ES"/>
        </w:rPr>
        <w:softHyphen/>
        <w:t>lu</w:t>
      </w:r>
      <w:r w:rsidRPr="00386B73">
        <w:rPr>
          <w:rFonts w:ascii="LitNusx" w:hAnsi="LitNusx" w:cs="LitNusx"/>
          <w:spacing w:val="-2"/>
          <w:sz w:val="22"/>
          <w:szCs w:val="22"/>
          <w:lang w:val="es-ES"/>
        </w:rPr>
        <w:softHyphen/>
        <w:t>rad sa</w:t>
      </w:r>
      <w:r w:rsidRPr="00386B73">
        <w:rPr>
          <w:rFonts w:ascii="LitNusx" w:hAnsi="LitNusx" w:cs="LitNusx"/>
          <w:spacing w:val="-2"/>
          <w:sz w:val="22"/>
          <w:szCs w:val="22"/>
          <w:lang w:val="es-ES"/>
        </w:rPr>
        <w:softHyphen/>
        <w:t>xel</w:t>
      </w:r>
      <w:r w:rsidRPr="00386B73">
        <w:rPr>
          <w:rFonts w:ascii="LitNusx" w:hAnsi="LitNusx" w:cs="LitNusx"/>
          <w:spacing w:val="-2"/>
          <w:sz w:val="22"/>
          <w:szCs w:val="22"/>
          <w:lang w:val="es-ES"/>
        </w:rPr>
        <w:softHyphen/>
        <w:t>mwi</w:t>
      </w:r>
      <w:r w:rsidRPr="00386B73">
        <w:rPr>
          <w:rFonts w:ascii="LitNusx" w:hAnsi="LitNusx" w:cs="LitNusx"/>
          <w:spacing w:val="-2"/>
          <w:sz w:val="22"/>
          <w:szCs w:val="22"/>
          <w:lang w:val="es-ES"/>
        </w:rPr>
        <w:softHyphen/>
        <w:t>fo fi</w:t>
      </w:r>
      <w:r w:rsidRPr="00386B73">
        <w:rPr>
          <w:rFonts w:ascii="LitNusx" w:hAnsi="LitNusx" w:cs="LitNusx"/>
          <w:spacing w:val="-2"/>
          <w:sz w:val="22"/>
          <w:szCs w:val="22"/>
          <w:lang w:val="es-ES"/>
        </w:rPr>
        <w:softHyphen/>
        <w:t>nan</w:t>
      </w:r>
      <w:r w:rsidRPr="00386B73">
        <w:rPr>
          <w:rFonts w:ascii="LitNusx" w:hAnsi="LitNusx" w:cs="LitNusx"/>
          <w:spacing w:val="-2"/>
          <w:sz w:val="22"/>
          <w:szCs w:val="22"/>
          <w:lang w:val="es-ES"/>
        </w:rPr>
        <w:softHyphen/>
        <w:t>se</w:t>
      </w:r>
      <w:r w:rsidRPr="00386B73">
        <w:rPr>
          <w:rFonts w:ascii="LitNusx" w:hAnsi="LitNusx" w:cs="LitNusx"/>
          <w:spacing w:val="-2"/>
          <w:sz w:val="22"/>
          <w:szCs w:val="22"/>
          <w:lang w:val="es-ES"/>
        </w:rPr>
        <w:softHyphen/>
        <w:t>bis sfe</w:t>
      </w:r>
      <w:r w:rsidRPr="00386B73">
        <w:rPr>
          <w:rFonts w:ascii="LitNusx" w:hAnsi="LitNusx" w:cs="LitNusx"/>
          <w:spacing w:val="-2"/>
          <w:sz w:val="22"/>
          <w:szCs w:val="22"/>
          <w:lang w:val="es-ES"/>
        </w:rPr>
        <w:softHyphen/>
        <w:t>ro</w:t>
      </w:r>
      <w:r w:rsidRPr="00386B73">
        <w:rPr>
          <w:rFonts w:ascii="LitNusx" w:hAnsi="LitNusx" w:cs="LitNusx"/>
          <w:spacing w:val="-2"/>
          <w:sz w:val="22"/>
          <w:szCs w:val="22"/>
          <w:lang w:val="es-ES"/>
        </w:rPr>
        <w:softHyphen/>
        <w:t>Si da</w:t>
      </w:r>
      <w:r w:rsidRPr="00386B73">
        <w:rPr>
          <w:rFonts w:ascii="LitNusx" w:hAnsi="LitNusx" w:cs="LitNusx"/>
          <w:spacing w:val="-2"/>
          <w:sz w:val="22"/>
          <w:szCs w:val="22"/>
          <w:lang w:val="es-ES"/>
        </w:rPr>
        <w:softHyphen/>
        <w:t>iw</w:t>
      </w:r>
      <w:r w:rsidRPr="00386B73">
        <w:rPr>
          <w:rFonts w:ascii="LitNusx" w:hAnsi="LitNusx" w:cs="LitNusx"/>
          <w:spacing w:val="-2"/>
          <w:sz w:val="22"/>
          <w:szCs w:val="22"/>
          <w:lang w:val="es-ES"/>
        </w:rPr>
        <w:softHyphen/>
        <w:t>yo cen</w:t>
      </w:r>
      <w:r w:rsidRPr="00386B73">
        <w:rPr>
          <w:rFonts w:ascii="LitNusx" w:hAnsi="LitNusx" w:cs="LitNusx"/>
          <w:spacing w:val="-2"/>
          <w:sz w:val="22"/>
          <w:szCs w:val="22"/>
          <w:lang w:val="es-ES"/>
        </w:rPr>
        <w:softHyphen/>
        <w:t>tra</w:t>
      </w:r>
      <w:r w:rsidRPr="00386B73">
        <w:rPr>
          <w:rFonts w:ascii="LitNusx" w:hAnsi="LitNusx" w:cs="LitNusx"/>
          <w:spacing w:val="-2"/>
          <w:sz w:val="22"/>
          <w:szCs w:val="22"/>
          <w:lang w:val="es-ES"/>
        </w:rPr>
        <w:softHyphen/>
        <w:t>lu</w:t>
      </w:r>
      <w:r w:rsidRPr="00386B73">
        <w:rPr>
          <w:rFonts w:ascii="LitNusx" w:hAnsi="LitNusx" w:cs="LitNusx"/>
          <w:spacing w:val="-2"/>
          <w:sz w:val="22"/>
          <w:szCs w:val="22"/>
          <w:lang w:val="es-ES"/>
        </w:rPr>
        <w:softHyphen/>
        <w:t>ri, re</w:t>
      </w:r>
      <w:r w:rsidRPr="00386B73">
        <w:rPr>
          <w:rFonts w:ascii="LitNusx" w:hAnsi="LitNusx" w:cs="LitNusx"/>
          <w:spacing w:val="-2"/>
          <w:sz w:val="22"/>
          <w:szCs w:val="22"/>
          <w:lang w:val="es-ES"/>
        </w:rPr>
        <w:softHyphen/>
        <w:t>gi</w:t>
      </w:r>
      <w:r w:rsidRPr="00386B73">
        <w:rPr>
          <w:rFonts w:ascii="LitNusx" w:hAnsi="LitNusx" w:cs="LitNusx"/>
          <w:spacing w:val="-2"/>
          <w:sz w:val="22"/>
          <w:szCs w:val="22"/>
          <w:lang w:val="es-ES"/>
        </w:rPr>
        <w:softHyphen/>
        <w:t>o</w:t>
      </w:r>
      <w:r w:rsidRPr="00386B73">
        <w:rPr>
          <w:rFonts w:ascii="LitNusx" w:hAnsi="LitNusx" w:cs="LitNusx"/>
          <w:spacing w:val="-2"/>
          <w:sz w:val="22"/>
          <w:szCs w:val="22"/>
          <w:lang w:val="es-ES"/>
        </w:rPr>
        <w:softHyphen/>
        <w:t>nu</w:t>
      </w:r>
      <w:r w:rsidRPr="00386B73">
        <w:rPr>
          <w:rFonts w:ascii="LitNusx" w:hAnsi="LitNusx" w:cs="LitNusx"/>
          <w:spacing w:val="-2"/>
          <w:sz w:val="22"/>
          <w:szCs w:val="22"/>
          <w:lang w:val="es-ES"/>
        </w:rPr>
        <w:softHyphen/>
        <w:t>li da ad</w:t>
      </w:r>
      <w:r w:rsidRPr="00386B73">
        <w:rPr>
          <w:rFonts w:ascii="LitNusx" w:hAnsi="LitNusx" w:cs="LitNusx"/>
          <w:spacing w:val="-2"/>
          <w:sz w:val="22"/>
          <w:szCs w:val="22"/>
          <w:lang w:val="es-ES"/>
        </w:rPr>
        <w:softHyphen/>
        <w:t>gi</w:t>
      </w:r>
      <w:r w:rsidRPr="00386B73">
        <w:rPr>
          <w:rFonts w:ascii="LitNusx" w:hAnsi="LitNusx" w:cs="LitNusx"/>
          <w:spacing w:val="-2"/>
          <w:sz w:val="22"/>
          <w:szCs w:val="22"/>
          <w:lang w:val="es-ES"/>
        </w:rPr>
        <w:softHyphen/>
        <w:t>lob</w:t>
      </w:r>
      <w:r w:rsidRPr="00386B73">
        <w:rPr>
          <w:rFonts w:ascii="LitNusx" w:hAnsi="LitNusx" w:cs="LitNusx"/>
          <w:spacing w:val="-2"/>
          <w:sz w:val="22"/>
          <w:szCs w:val="22"/>
          <w:lang w:val="es-ES"/>
        </w:rPr>
        <w:softHyphen/>
        <w:t>ri</w:t>
      </w:r>
      <w:r w:rsidRPr="00386B73">
        <w:rPr>
          <w:rFonts w:ascii="LitNusx" w:hAnsi="LitNusx" w:cs="LitNusx"/>
          <w:spacing w:val="-2"/>
          <w:sz w:val="22"/>
          <w:szCs w:val="22"/>
          <w:lang w:val="es-ES"/>
        </w:rPr>
        <w:softHyphen/>
        <w:t>vi mar</w:t>
      </w:r>
      <w:r w:rsidRPr="00386B73">
        <w:rPr>
          <w:rFonts w:ascii="LitNusx" w:hAnsi="LitNusx" w:cs="LitNusx"/>
          <w:spacing w:val="-2"/>
          <w:sz w:val="22"/>
          <w:szCs w:val="22"/>
          <w:lang w:val="es-ES"/>
        </w:rPr>
        <w:softHyphen/>
        <w:t>Tvis do</w:t>
      </w:r>
      <w:r w:rsidRPr="00386B73">
        <w:rPr>
          <w:rFonts w:ascii="LitNusx" w:hAnsi="LitNusx" w:cs="LitNusx"/>
          <w:spacing w:val="-2"/>
          <w:sz w:val="22"/>
          <w:szCs w:val="22"/>
          <w:lang w:val="es-ES"/>
        </w:rPr>
        <w:softHyphen/>
        <w:t>ne</w:t>
      </w:r>
      <w:r w:rsidRPr="00386B73">
        <w:rPr>
          <w:rFonts w:ascii="LitNusx" w:hAnsi="LitNusx" w:cs="LitNusx"/>
          <w:spacing w:val="-2"/>
          <w:sz w:val="22"/>
          <w:szCs w:val="22"/>
          <w:lang w:val="es-ES"/>
        </w:rPr>
        <w:softHyphen/>
        <w:t>e</w:t>
      </w:r>
      <w:r w:rsidRPr="00386B73">
        <w:rPr>
          <w:rFonts w:ascii="LitNusx" w:hAnsi="LitNusx" w:cs="LitNusx"/>
          <w:spacing w:val="-2"/>
          <w:sz w:val="22"/>
          <w:szCs w:val="22"/>
          <w:lang w:val="es-ES"/>
        </w:rPr>
        <w:softHyphen/>
        <w:t>bis uf</w:t>
      </w:r>
      <w:r w:rsidRPr="00386B73">
        <w:rPr>
          <w:rFonts w:ascii="LitNusx" w:hAnsi="LitNusx" w:cs="LitNusx"/>
          <w:spacing w:val="-2"/>
          <w:sz w:val="22"/>
          <w:szCs w:val="22"/>
          <w:lang w:val="es-ES"/>
        </w:rPr>
        <w:softHyphen/>
        <w:t>le</w:t>
      </w:r>
      <w:r w:rsidRPr="00386B73">
        <w:rPr>
          <w:rFonts w:ascii="LitNusx" w:hAnsi="LitNusx" w:cs="LitNusx"/>
          <w:spacing w:val="-2"/>
          <w:sz w:val="22"/>
          <w:szCs w:val="22"/>
          <w:lang w:val="es-ES"/>
        </w:rPr>
        <w:softHyphen/>
        <w:t>be</w:t>
      </w:r>
      <w:r w:rsidRPr="00386B73">
        <w:rPr>
          <w:rFonts w:ascii="LitNusx" w:hAnsi="LitNusx" w:cs="LitNusx"/>
          <w:spacing w:val="-2"/>
          <w:sz w:val="22"/>
          <w:szCs w:val="22"/>
          <w:lang w:val="es-ES"/>
        </w:rPr>
        <w:softHyphen/>
        <w:t>bi</w:t>
      </w:r>
      <w:r w:rsidRPr="00386B73">
        <w:rPr>
          <w:rFonts w:ascii="LitNusx" w:hAnsi="LitNusx" w:cs="LitNusx"/>
          <w:spacing w:val="-2"/>
          <w:sz w:val="22"/>
          <w:szCs w:val="22"/>
          <w:lang w:val="es-ES"/>
        </w:rPr>
        <w:softHyphen/>
        <w:t>sa da pa</w:t>
      </w:r>
      <w:r w:rsidRPr="00386B73">
        <w:rPr>
          <w:rFonts w:ascii="LitNusx" w:hAnsi="LitNusx" w:cs="LitNusx"/>
          <w:spacing w:val="-2"/>
          <w:sz w:val="22"/>
          <w:szCs w:val="22"/>
          <w:lang w:val="es-ES"/>
        </w:rPr>
        <w:softHyphen/>
        <w:t>su</w:t>
      </w:r>
      <w:r w:rsidRPr="00386B73">
        <w:rPr>
          <w:rFonts w:ascii="LitNusx" w:hAnsi="LitNusx" w:cs="LitNusx"/>
          <w:spacing w:val="-2"/>
          <w:sz w:val="22"/>
          <w:szCs w:val="22"/>
          <w:lang w:val="es-ES"/>
        </w:rPr>
        <w:softHyphen/>
        <w:t>xis</w:t>
      </w:r>
      <w:r w:rsidRPr="00386B73">
        <w:rPr>
          <w:rFonts w:ascii="LitNusx" w:hAnsi="LitNusx" w:cs="LitNusx"/>
          <w:spacing w:val="-2"/>
          <w:sz w:val="22"/>
          <w:szCs w:val="22"/>
          <w:lang w:val="es-ES"/>
        </w:rPr>
        <w:softHyphen/>
        <w:t>mgeb</w:t>
      </w:r>
      <w:r w:rsidRPr="00386B73">
        <w:rPr>
          <w:rFonts w:ascii="LitNusx" w:hAnsi="LitNusx" w:cs="LitNusx"/>
          <w:spacing w:val="-2"/>
          <w:sz w:val="22"/>
          <w:szCs w:val="22"/>
          <w:lang w:val="es-ES"/>
        </w:rPr>
        <w:softHyphen/>
        <w:t>lo</w:t>
      </w:r>
      <w:r w:rsidRPr="00386B73">
        <w:rPr>
          <w:rFonts w:ascii="LitNusx" w:hAnsi="LitNusx" w:cs="LitNusx"/>
          <w:spacing w:val="-2"/>
          <w:sz w:val="22"/>
          <w:szCs w:val="22"/>
          <w:lang w:val="es-ES"/>
        </w:rPr>
        <w:softHyphen/>
        <w:t>be</w:t>
      </w:r>
      <w:r w:rsidRPr="00386B73">
        <w:rPr>
          <w:rFonts w:ascii="LitNusx" w:hAnsi="LitNusx" w:cs="LitNusx"/>
          <w:spacing w:val="-2"/>
          <w:sz w:val="22"/>
          <w:szCs w:val="22"/>
          <w:lang w:val="es-ES"/>
        </w:rPr>
        <w:softHyphen/>
        <w:t>bis ga</w:t>
      </w:r>
      <w:r w:rsidRPr="00386B73">
        <w:rPr>
          <w:rFonts w:ascii="LitNusx" w:hAnsi="LitNusx" w:cs="LitNusx"/>
          <w:spacing w:val="-2"/>
          <w:sz w:val="22"/>
          <w:szCs w:val="22"/>
          <w:lang w:val="es-ES"/>
        </w:rPr>
        <w:softHyphen/>
        <w:t>da</w:t>
      </w:r>
      <w:r w:rsidRPr="00386B73">
        <w:rPr>
          <w:rFonts w:ascii="LitNusx" w:hAnsi="LitNusx" w:cs="LitNusx"/>
          <w:spacing w:val="-2"/>
          <w:sz w:val="22"/>
          <w:szCs w:val="22"/>
          <w:lang w:val="es-ES"/>
        </w:rPr>
        <w:softHyphen/>
        <w:t>na</w:t>
      </w:r>
      <w:r w:rsidRPr="00386B73">
        <w:rPr>
          <w:rFonts w:ascii="LitNusx" w:hAnsi="LitNusx" w:cs="LitNusx"/>
          <w:spacing w:val="-2"/>
          <w:sz w:val="22"/>
          <w:szCs w:val="22"/>
          <w:lang w:val="es-ES"/>
        </w:rPr>
        <w:softHyphen/>
        <w:t>wi</w:t>
      </w:r>
      <w:r w:rsidRPr="00386B73">
        <w:rPr>
          <w:rFonts w:ascii="LitNusx" w:hAnsi="LitNusx" w:cs="LitNusx"/>
          <w:spacing w:val="-2"/>
          <w:sz w:val="22"/>
          <w:szCs w:val="22"/>
          <w:lang w:val="es-ES"/>
        </w:rPr>
        <w:softHyphen/>
        <w:t>le</w:t>
      </w:r>
      <w:r w:rsidRPr="00386B73">
        <w:rPr>
          <w:rFonts w:ascii="LitNusx" w:hAnsi="LitNusx" w:cs="LitNusx"/>
          <w:spacing w:val="-2"/>
          <w:sz w:val="22"/>
          <w:szCs w:val="22"/>
          <w:lang w:val="es-ES"/>
        </w:rPr>
        <w:softHyphen/>
        <w:t>ba. sa</w:t>
      </w:r>
      <w:r w:rsidRPr="00386B73">
        <w:rPr>
          <w:rFonts w:ascii="LitNusx" w:hAnsi="LitNusx" w:cs="LitNusx"/>
          <w:spacing w:val="-2"/>
          <w:sz w:val="22"/>
          <w:szCs w:val="22"/>
          <w:lang w:val="es-ES"/>
        </w:rPr>
        <w:softHyphen/>
        <w:t>xel</w:t>
      </w:r>
      <w:r w:rsidRPr="00386B73">
        <w:rPr>
          <w:rFonts w:ascii="LitNusx" w:hAnsi="LitNusx" w:cs="LitNusx"/>
          <w:spacing w:val="-2"/>
          <w:sz w:val="22"/>
          <w:szCs w:val="22"/>
          <w:lang w:val="es-ES"/>
        </w:rPr>
        <w:softHyphen/>
        <w:t>mwi</w:t>
      </w:r>
      <w:r w:rsidRPr="00386B73">
        <w:rPr>
          <w:rFonts w:ascii="LitNusx" w:hAnsi="LitNusx" w:cs="LitNusx"/>
          <w:spacing w:val="-2"/>
          <w:sz w:val="22"/>
          <w:szCs w:val="22"/>
          <w:lang w:val="es-ES"/>
        </w:rPr>
        <w:softHyphen/>
        <w:t>fo fi</w:t>
      </w:r>
      <w:r w:rsidRPr="00386B73">
        <w:rPr>
          <w:rFonts w:ascii="LitNusx" w:hAnsi="LitNusx" w:cs="LitNusx"/>
          <w:spacing w:val="-2"/>
          <w:sz w:val="22"/>
          <w:szCs w:val="22"/>
          <w:lang w:val="es-ES"/>
        </w:rPr>
        <w:softHyphen/>
        <w:t>nan</w:t>
      </w:r>
      <w:r w:rsidRPr="00386B73">
        <w:rPr>
          <w:rFonts w:ascii="LitNusx" w:hAnsi="LitNusx" w:cs="LitNusx"/>
          <w:spacing w:val="-2"/>
          <w:sz w:val="22"/>
          <w:szCs w:val="22"/>
          <w:lang w:val="es-ES"/>
        </w:rPr>
        <w:softHyphen/>
        <w:t>se</w:t>
      </w:r>
      <w:r w:rsidRPr="00386B73">
        <w:rPr>
          <w:rFonts w:ascii="LitNusx" w:hAnsi="LitNusx" w:cs="LitNusx"/>
          <w:spacing w:val="-2"/>
          <w:sz w:val="22"/>
          <w:szCs w:val="22"/>
          <w:lang w:val="es-ES"/>
        </w:rPr>
        <w:softHyphen/>
        <w:t>bis ope</w:t>
      </w:r>
      <w:r w:rsidRPr="00386B73">
        <w:rPr>
          <w:rFonts w:ascii="LitNusx" w:hAnsi="LitNusx" w:cs="LitNusx"/>
          <w:spacing w:val="-2"/>
          <w:sz w:val="22"/>
          <w:szCs w:val="22"/>
          <w:lang w:val="es-ES"/>
        </w:rPr>
        <w:softHyphen/>
        <w:t>ra</w:t>
      </w:r>
      <w:r w:rsidRPr="00386B73">
        <w:rPr>
          <w:rFonts w:ascii="LitNusx" w:hAnsi="LitNusx" w:cs="LitNusx"/>
          <w:spacing w:val="-2"/>
          <w:sz w:val="22"/>
          <w:szCs w:val="22"/>
          <w:lang w:val="es-ES"/>
        </w:rPr>
        <w:softHyphen/>
        <w:t>ti</w:t>
      </w:r>
      <w:r w:rsidRPr="00386B73">
        <w:rPr>
          <w:rFonts w:ascii="LitNusx" w:hAnsi="LitNusx" w:cs="LitNusx"/>
          <w:spacing w:val="-2"/>
          <w:sz w:val="22"/>
          <w:szCs w:val="22"/>
          <w:lang w:val="es-ES"/>
        </w:rPr>
        <w:softHyphen/>
        <w:t>u</w:t>
      </w:r>
      <w:r w:rsidRPr="00386B73">
        <w:rPr>
          <w:rFonts w:ascii="LitNusx" w:hAnsi="LitNusx" w:cs="LitNusx"/>
          <w:spacing w:val="-2"/>
          <w:sz w:val="22"/>
          <w:szCs w:val="22"/>
          <w:lang w:val="es-ES"/>
        </w:rPr>
        <w:softHyphen/>
        <w:t>li mar</w:t>
      </w:r>
      <w:r w:rsidRPr="00386B73">
        <w:rPr>
          <w:rFonts w:ascii="LitNusx" w:hAnsi="LitNusx" w:cs="LitNusx"/>
          <w:spacing w:val="-2"/>
          <w:sz w:val="22"/>
          <w:szCs w:val="22"/>
          <w:lang w:val="es-ES"/>
        </w:rPr>
        <w:softHyphen/>
        <w:t>Tva da</w:t>
      </w:r>
      <w:r w:rsidRPr="00386B73">
        <w:rPr>
          <w:rFonts w:ascii="LitNusx" w:hAnsi="LitNusx" w:cs="LitNusx"/>
          <w:spacing w:val="-2"/>
          <w:sz w:val="22"/>
          <w:szCs w:val="22"/>
          <w:lang w:val="es-ES"/>
        </w:rPr>
        <w:softHyphen/>
        <w:t>e</w:t>
      </w:r>
      <w:r w:rsidRPr="00386B73">
        <w:rPr>
          <w:rFonts w:ascii="LitNusx" w:hAnsi="LitNusx" w:cs="LitNusx"/>
          <w:spacing w:val="-2"/>
          <w:sz w:val="22"/>
          <w:szCs w:val="22"/>
          <w:lang w:val="es-ES"/>
        </w:rPr>
        <w:softHyphen/>
        <w:t>kis</w:t>
      </w:r>
      <w:r w:rsidRPr="00386B73">
        <w:rPr>
          <w:rFonts w:ascii="LitNusx" w:hAnsi="LitNusx" w:cs="LitNusx"/>
          <w:spacing w:val="-2"/>
          <w:sz w:val="22"/>
          <w:szCs w:val="22"/>
          <w:lang w:val="es-ES"/>
        </w:rPr>
        <w:softHyphen/>
        <w:t>ra sa</w:t>
      </w:r>
      <w:r w:rsidRPr="00386B73">
        <w:rPr>
          <w:rFonts w:ascii="LitNusx" w:hAnsi="LitNusx" w:cs="LitNusx"/>
          <w:spacing w:val="-2"/>
          <w:sz w:val="22"/>
          <w:szCs w:val="22"/>
          <w:lang w:val="es-ES"/>
        </w:rPr>
        <w:softHyphen/>
        <w:t>qar</w:t>
      </w:r>
      <w:r w:rsidRPr="00386B73">
        <w:rPr>
          <w:rFonts w:ascii="LitNusx" w:hAnsi="LitNusx" w:cs="LitNusx"/>
          <w:spacing w:val="-2"/>
          <w:sz w:val="22"/>
          <w:szCs w:val="22"/>
          <w:lang w:val="es-ES"/>
        </w:rPr>
        <w:softHyphen/>
        <w:t>Tve</w:t>
      </w:r>
      <w:r w:rsidRPr="00386B73">
        <w:rPr>
          <w:rFonts w:ascii="LitNusx" w:hAnsi="LitNusx" w:cs="LitNusx"/>
          <w:spacing w:val="-2"/>
          <w:sz w:val="22"/>
          <w:szCs w:val="22"/>
          <w:lang w:val="es-ES"/>
        </w:rPr>
        <w:softHyphen/>
        <w:t>los mTav</w:t>
      </w:r>
      <w:r w:rsidRPr="00386B73">
        <w:rPr>
          <w:rFonts w:ascii="LitNusx" w:hAnsi="LitNusx" w:cs="LitNusx"/>
          <w:spacing w:val="-2"/>
          <w:sz w:val="22"/>
          <w:szCs w:val="22"/>
          <w:lang w:val="es-ES"/>
        </w:rPr>
        <w:softHyphen/>
        <w:t>ro</w:t>
      </w:r>
      <w:r w:rsidRPr="00386B73">
        <w:rPr>
          <w:rFonts w:ascii="LitNusx" w:hAnsi="LitNusx" w:cs="LitNusx"/>
          <w:spacing w:val="-2"/>
          <w:sz w:val="22"/>
          <w:szCs w:val="22"/>
          <w:lang w:val="es-ES"/>
        </w:rPr>
        <w:softHyphen/>
        <w:t>bas, sa</w:t>
      </w:r>
      <w:r w:rsidRPr="00386B73">
        <w:rPr>
          <w:rFonts w:ascii="LitNusx" w:hAnsi="LitNusx" w:cs="LitNusx"/>
          <w:spacing w:val="-2"/>
          <w:sz w:val="22"/>
          <w:szCs w:val="22"/>
          <w:lang w:val="es-ES"/>
        </w:rPr>
        <w:softHyphen/>
        <w:t>xel</w:t>
      </w:r>
      <w:r w:rsidRPr="00386B73">
        <w:rPr>
          <w:rFonts w:ascii="LitNusx" w:hAnsi="LitNusx" w:cs="LitNusx"/>
          <w:spacing w:val="-2"/>
          <w:sz w:val="22"/>
          <w:szCs w:val="22"/>
          <w:lang w:val="es-ES"/>
        </w:rPr>
        <w:softHyphen/>
        <w:t>mwi</w:t>
      </w:r>
      <w:r w:rsidRPr="00386B73">
        <w:rPr>
          <w:rFonts w:ascii="LitNusx" w:hAnsi="LitNusx" w:cs="LitNusx"/>
          <w:spacing w:val="-2"/>
          <w:sz w:val="22"/>
          <w:szCs w:val="22"/>
          <w:lang w:val="es-ES"/>
        </w:rPr>
        <w:softHyphen/>
        <w:t>fo sa</w:t>
      </w:r>
      <w:r w:rsidRPr="00386B73">
        <w:rPr>
          <w:rFonts w:ascii="LitNusx" w:hAnsi="LitNusx" w:cs="LitNusx"/>
          <w:spacing w:val="-2"/>
          <w:sz w:val="22"/>
          <w:szCs w:val="22"/>
          <w:lang w:val="es-ES"/>
        </w:rPr>
        <w:softHyphen/>
        <w:t>fi</w:t>
      </w:r>
      <w:r w:rsidRPr="00386B73">
        <w:rPr>
          <w:rFonts w:ascii="LitNusx" w:hAnsi="LitNusx" w:cs="LitNusx"/>
          <w:spacing w:val="-2"/>
          <w:sz w:val="22"/>
          <w:szCs w:val="22"/>
          <w:lang w:val="es-ES"/>
        </w:rPr>
        <w:softHyphen/>
        <w:t>nan</w:t>
      </w:r>
      <w:r w:rsidRPr="00386B73">
        <w:rPr>
          <w:rFonts w:ascii="LitNusx" w:hAnsi="LitNusx" w:cs="LitNusx"/>
          <w:spacing w:val="-2"/>
          <w:sz w:val="22"/>
          <w:szCs w:val="22"/>
          <w:lang w:val="es-ES"/>
        </w:rPr>
        <w:softHyphen/>
        <w:t>so da ad</w:t>
      </w:r>
      <w:r w:rsidRPr="00386B73">
        <w:rPr>
          <w:rFonts w:ascii="LitNusx" w:hAnsi="LitNusx" w:cs="LitNusx"/>
          <w:spacing w:val="-2"/>
          <w:sz w:val="22"/>
          <w:szCs w:val="22"/>
          <w:lang w:val="es-ES"/>
        </w:rPr>
        <w:softHyphen/>
        <w:t>gi</w:t>
      </w:r>
      <w:r w:rsidRPr="00386B73">
        <w:rPr>
          <w:rFonts w:ascii="LitNusx" w:hAnsi="LitNusx" w:cs="LitNusx"/>
          <w:spacing w:val="-2"/>
          <w:sz w:val="22"/>
          <w:szCs w:val="22"/>
          <w:lang w:val="es-ES"/>
        </w:rPr>
        <w:softHyphen/>
        <w:t>lob</w:t>
      </w:r>
      <w:r w:rsidRPr="00386B73">
        <w:rPr>
          <w:rFonts w:ascii="LitNusx" w:hAnsi="LitNusx" w:cs="LitNusx"/>
          <w:spacing w:val="-2"/>
          <w:sz w:val="22"/>
          <w:szCs w:val="22"/>
          <w:lang w:val="es-ES"/>
        </w:rPr>
        <w:softHyphen/>
        <w:t>riv aR</w:t>
      </w:r>
      <w:r w:rsidRPr="00386B73">
        <w:rPr>
          <w:rFonts w:ascii="LitNusx" w:hAnsi="LitNusx" w:cs="LitNusx"/>
          <w:spacing w:val="-2"/>
          <w:sz w:val="22"/>
          <w:szCs w:val="22"/>
          <w:lang w:val="es-ES"/>
        </w:rPr>
        <w:softHyphen/>
        <w:t>mas</w:t>
      </w:r>
      <w:r w:rsidRPr="00386B73">
        <w:rPr>
          <w:rFonts w:ascii="LitNusx" w:hAnsi="LitNusx" w:cs="LitNusx"/>
          <w:spacing w:val="-2"/>
          <w:sz w:val="22"/>
          <w:szCs w:val="22"/>
          <w:lang w:val="es-ES"/>
        </w:rPr>
        <w:softHyphen/>
        <w:t>ru</w:t>
      </w:r>
      <w:r w:rsidRPr="00386B73">
        <w:rPr>
          <w:rFonts w:ascii="LitNusx" w:hAnsi="LitNusx" w:cs="LitNusx"/>
          <w:spacing w:val="-2"/>
          <w:sz w:val="22"/>
          <w:szCs w:val="22"/>
          <w:lang w:val="es-ES"/>
        </w:rPr>
        <w:softHyphen/>
        <w:t>le</w:t>
      </w:r>
      <w:r w:rsidRPr="00386B73">
        <w:rPr>
          <w:rFonts w:ascii="LitNusx" w:hAnsi="LitNusx" w:cs="LitNusx"/>
          <w:spacing w:val="-2"/>
          <w:sz w:val="22"/>
          <w:szCs w:val="22"/>
          <w:lang w:val="es-ES"/>
        </w:rPr>
        <w:softHyphen/>
        <w:t>bel or</w:t>
      </w:r>
      <w:r w:rsidRPr="00386B73">
        <w:rPr>
          <w:rFonts w:ascii="LitNusx" w:hAnsi="LitNusx" w:cs="LitNusx"/>
          <w:spacing w:val="-2"/>
          <w:sz w:val="22"/>
          <w:szCs w:val="22"/>
          <w:lang w:val="es-ES"/>
        </w:rPr>
        <w:softHyphen/>
        <w:t>ga</w:t>
      </w:r>
      <w:r w:rsidRPr="00386B73">
        <w:rPr>
          <w:rFonts w:ascii="LitNusx" w:hAnsi="LitNusx" w:cs="LitNusx"/>
          <w:spacing w:val="-2"/>
          <w:sz w:val="22"/>
          <w:szCs w:val="22"/>
          <w:lang w:val="es-ES"/>
        </w:rPr>
        <w:softHyphen/>
        <w:t>no</w:t>
      </w:r>
      <w:r w:rsidRPr="00386B73">
        <w:rPr>
          <w:rFonts w:ascii="LitNusx" w:hAnsi="LitNusx" w:cs="LitNusx"/>
          <w:spacing w:val="-2"/>
          <w:sz w:val="22"/>
          <w:szCs w:val="22"/>
          <w:lang w:val="es-ES"/>
        </w:rPr>
        <w:softHyphen/>
        <w:t>ebs, xa</w:t>
      </w:r>
      <w:r w:rsidRPr="00386B73">
        <w:rPr>
          <w:rFonts w:ascii="LitNusx" w:hAnsi="LitNusx" w:cs="LitNusx"/>
          <w:spacing w:val="-2"/>
          <w:sz w:val="22"/>
          <w:szCs w:val="22"/>
          <w:lang w:val="es-ES"/>
        </w:rPr>
        <w:softHyphen/>
        <w:t>zi</w:t>
      </w:r>
      <w:r w:rsidRPr="00386B73">
        <w:rPr>
          <w:rFonts w:ascii="LitNusx" w:hAnsi="LitNusx" w:cs="LitNusx"/>
          <w:spacing w:val="-2"/>
          <w:sz w:val="22"/>
          <w:szCs w:val="22"/>
          <w:lang w:val="es-ES"/>
        </w:rPr>
        <w:softHyphen/>
        <w:t>nas, sa</w:t>
      </w:r>
      <w:r w:rsidRPr="00386B73">
        <w:rPr>
          <w:rFonts w:ascii="LitNusx" w:hAnsi="LitNusx" w:cs="LitNusx"/>
          <w:spacing w:val="-2"/>
          <w:sz w:val="22"/>
          <w:szCs w:val="22"/>
          <w:lang w:val="es-ES"/>
        </w:rPr>
        <w:softHyphen/>
        <w:t>ga</w:t>
      </w:r>
      <w:r w:rsidRPr="00386B73">
        <w:rPr>
          <w:rFonts w:ascii="LitNusx" w:hAnsi="LitNusx" w:cs="LitNusx"/>
          <w:spacing w:val="-2"/>
          <w:sz w:val="22"/>
          <w:szCs w:val="22"/>
          <w:lang w:val="es-ES"/>
        </w:rPr>
        <w:softHyphen/>
        <w:t>da</w:t>
      </w:r>
      <w:r w:rsidRPr="00386B73">
        <w:rPr>
          <w:rFonts w:ascii="LitNusx" w:hAnsi="LitNusx" w:cs="LitNusx"/>
          <w:spacing w:val="-2"/>
          <w:sz w:val="22"/>
          <w:szCs w:val="22"/>
          <w:lang w:val="es-ES"/>
        </w:rPr>
        <w:softHyphen/>
        <w:t>sa</w:t>
      </w:r>
      <w:r w:rsidRPr="00386B73">
        <w:rPr>
          <w:rFonts w:ascii="LitNusx" w:hAnsi="LitNusx" w:cs="LitNusx"/>
          <w:spacing w:val="-2"/>
          <w:sz w:val="22"/>
          <w:szCs w:val="22"/>
          <w:lang w:val="es-ES"/>
        </w:rPr>
        <w:softHyphen/>
        <w:t>xa</w:t>
      </w:r>
      <w:r w:rsidRPr="00386B73">
        <w:rPr>
          <w:rFonts w:ascii="LitNusx" w:hAnsi="LitNusx" w:cs="LitNusx"/>
          <w:spacing w:val="-2"/>
          <w:sz w:val="22"/>
          <w:szCs w:val="22"/>
          <w:lang w:val="es-ES"/>
        </w:rPr>
        <w:softHyphen/>
        <w:t>do sam</w:t>
      </w:r>
      <w:r w:rsidRPr="00386B73">
        <w:rPr>
          <w:rFonts w:ascii="LitNusx" w:hAnsi="LitNusx" w:cs="LitNusx"/>
          <w:spacing w:val="-2"/>
          <w:sz w:val="22"/>
          <w:szCs w:val="22"/>
          <w:lang w:val="es-ES"/>
        </w:rPr>
        <w:softHyphen/>
        <w:t>sa</w:t>
      </w:r>
      <w:r w:rsidRPr="00386B73">
        <w:rPr>
          <w:rFonts w:ascii="LitNusx" w:hAnsi="LitNusx" w:cs="LitNusx"/>
          <w:spacing w:val="-2"/>
          <w:sz w:val="22"/>
          <w:szCs w:val="22"/>
          <w:lang w:val="es-ES"/>
        </w:rPr>
        <w:softHyphen/>
        <w:t>xu</w:t>
      </w:r>
      <w:r w:rsidRPr="00386B73">
        <w:rPr>
          <w:rFonts w:ascii="LitNusx" w:hAnsi="LitNusx" w:cs="LitNusx"/>
          <w:spacing w:val="-2"/>
          <w:sz w:val="22"/>
          <w:szCs w:val="22"/>
          <w:lang w:val="es-ES"/>
        </w:rPr>
        <w:softHyphen/>
        <w:t>reb</w:t>
      </w:r>
      <w:r w:rsidRPr="00386B73">
        <w:rPr>
          <w:rFonts w:ascii="LitNusx" w:hAnsi="LitNusx" w:cs="LitNusx"/>
          <w:spacing w:val="-2"/>
          <w:sz w:val="22"/>
          <w:szCs w:val="22"/>
          <w:lang w:val="es-ES"/>
        </w:rPr>
        <w:softHyphen/>
        <w:t>sa da sa</w:t>
      </w:r>
      <w:r w:rsidRPr="00386B73">
        <w:rPr>
          <w:rFonts w:ascii="LitNusx" w:hAnsi="LitNusx" w:cs="LitNusx"/>
          <w:spacing w:val="-2"/>
          <w:sz w:val="22"/>
          <w:szCs w:val="22"/>
          <w:lang w:val="es-ES"/>
        </w:rPr>
        <w:softHyphen/>
        <w:t>xel</w:t>
      </w:r>
      <w:r w:rsidRPr="00386B73">
        <w:rPr>
          <w:rFonts w:ascii="LitNusx" w:hAnsi="LitNusx" w:cs="LitNusx"/>
          <w:spacing w:val="-2"/>
          <w:sz w:val="22"/>
          <w:szCs w:val="22"/>
          <w:lang w:val="es-ES"/>
        </w:rPr>
        <w:softHyphen/>
        <w:t>mwi</w:t>
      </w:r>
      <w:r w:rsidRPr="00386B73">
        <w:rPr>
          <w:rFonts w:ascii="LitNusx" w:hAnsi="LitNusx" w:cs="LitNusx"/>
          <w:spacing w:val="-2"/>
          <w:sz w:val="22"/>
          <w:szCs w:val="22"/>
          <w:lang w:val="es-ES"/>
        </w:rPr>
        <w:softHyphen/>
        <w:t>fo ara</w:t>
      </w:r>
      <w:r w:rsidRPr="00386B73">
        <w:rPr>
          <w:rFonts w:ascii="LitNusx" w:hAnsi="LitNusx" w:cs="LitNusx"/>
          <w:spacing w:val="-2"/>
          <w:sz w:val="22"/>
          <w:szCs w:val="22"/>
          <w:lang w:val="es-ES"/>
        </w:rPr>
        <w:softHyphen/>
        <w:t>sa</w:t>
      </w:r>
      <w:r w:rsidRPr="00386B73">
        <w:rPr>
          <w:rFonts w:ascii="LitNusx" w:hAnsi="LitNusx" w:cs="LitNusx"/>
          <w:spacing w:val="-2"/>
          <w:sz w:val="22"/>
          <w:szCs w:val="22"/>
          <w:lang w:val="es-ES"/>
        </w:rPr>
        <w:softHyphen/>
        <w:t>bi</w:t>
      </w:r>
      <w:r w:rsidRPr="00386B73">
        <w:rPr>
          <w:rFonts w:ascii="LitNusx" w:hAnsi="LitNusx" w:cs="LitNusx"/>
          <w:spacing w:val="-2"/>
          <w:sz w:val="22"/>
          <w:szCs w:val="22"/>
          <w:lang w:val="es-ES"/>
        </w:rPr>
        <w:softHyphen/>
        <w:t>u</w:t>
      </w:r>
      <w:r w:rsidRPr="00386B73">
        <w:rPr>
          <w:rFonts w:ascii="LitNusx" w:hAnsi="LitNusx" w:cs="LitNusx"/>
          <w:spacing w:val="-2"/>
          <w:sz w:val="22"/>
          <w:szCs w:val="22"/>
          <w:lang w:val="es-ES"/>
        </w:rPr>
        <w:softHyphen/>
        <w:t>je</w:t>
      </w:r>
      <w:r w:rsidRPr="00386B73">
        <w:rPr>
          <w:rFonts w:ascii="LitNusx" w:hAnsi="LitNusx" w:cs="LitNusx"/>
          <w:spacing w:val="-2"/>
          <w:sz w:val="22"/>
          <w:szCs w:val="22"/>
          <w:lang w:val="es-ES"/>
        </w:rPr>
        <w:softHyphen/>
        <w:t>to fon</w:t>
      </w:r>
      <w:r w:rsidRPr="00386B73">
        <w:rPr>
          <w:rFonts w:ascii="LitNusx" w:hAnsi="LitNusx" w:cs="LitNusx"/>
          <w:spacing w:val="-2"/>
          <w:sz w:val="22"/>
          <w:szCs w:val="22"/>
          <w:lang w:val="es-ES"/>
        </w:rPr>
        <w:softHyphen/>
        <w:t>de</w:t>
      </w:r>
      <w:r w:rsidRPr="00386B73">
        <w:rPr>
          <w:rFonts w:ascii="LitNusx" w:hAnsi="LitNusx" w:cs="LitNusx"/>
          <w:spacing w:val="-2"/>
          <w:sz w:val="22"/>
          <w:szCs w:val="22"/>
          <w:lang w:val="es-ES"/>
        </w:rPr>
        <w:softHyphen/>
        <w:t>bis xel</w:t>
      </w:r>
      <w:r w:rsidRPr="00386B73">
        <w:rPr>
          <w:rFonts w:ascii="LitNusx" w:hAnsi="LitNusx" w:cs="LitNusx"/>
          <w:spacing w:val="-2"/>
          <w:sz w:val="22"/>
          <w:szCs w:val="22"/>
          <w:lang w:val="es-ES"/>
        </w:rPr>
        <w:softHyphen/>
        <w:t>mZRva</w:t>
      </w:r>
      <w:r w:rsidRPr="00386B73">
        <w:rPr>
          <w:rFonts w:ascii="LitNusx" w:hAnsi="LitNusx" w:cs="LitNusx"/>
          <w:spacing w:val="-2"/>
          <w:sz w:val="22"/>
          <w:szCs w:val="22"/>
          <w:lang w:val="es-ES"/>
        </w:rPr>
        <w:softHyphen/>
        <w:t>ne</w:t>
      </w:r>
      <w:r w:rsidRPr="00386B73">
        <w:rPr>
          <w:rFonts w:ascii="LitNusx" w:hAnsi="LitNusx" w:cs="LitNusx"/>
          <w:spacing w:val="-2"/>
          <w:sz w:val="22"/>
          <w:szCs w:val="22"/>
          <w:lang w:val="es-ES"/>
        </w:rPr>
        <w:softHyphen/>
        <w:t>lo</w:t>
      </w:r>
      <w:r w:rsidRPr="00386B73">
        <w:rPr>
          <w:rFonts w:ascii="LitNusx" w:hAnsi="LitNusx" w:cs="LitNusx"/>
          <w:spacing w:val="-2"/>
          <w:sz w:val="22"/>
          <w:szCs w:val="22"/>
          <w:lang w:val="es-ES"/>
        </w:rPr>
        <w:softHyphen/>
        <w:t>bas. amas</w:t>
      </w:r>
      <w:r w:rsidRPr="00386B73">
        <w:rPr>
          <w:rFonts w:ascii="LitNusx" w:hAnsi="LitNusx" w:cs="LitNusx"/>
          <w:spacing w:val="-2"/>
          <w:sz w:val="22"/>
          <w:szCs w:val="22"/>
          <w:lang w:val="es-ES"/>
        </w:rPr>
        <w:softHyphen/>
        <w:t>Tan, sa</w:t>
      </w:r>
      <w:r w:rsidRPr="00386B73">
        <w:rPr>
          <w:rFonts w:ascii="LitNusx" w:hAnsi="LitNusx" w:cs="LitNusx"/>
          <w:spacing w:val="-2"/>
          <w:sz w:val="22"/>
          <w:szCs w:val="22"/>
          <w:lang w:val="es-ES"/>
        </w:rPr>
        <w:softHyphen/>
        <w:t>xel</w:t>
      </w:r>
      <w:r w:rsidRPr="00386B73">
        <w:rPr>
          <w:rFonts w:ascii="LitNusx" w:hAnsi="LitNusx" w:cs="LitNusx"/>
          <w:spacing w:val="-2"/>
          <w:sz w:val="22"/>
          <w:szCs w:val="22"/>
          <w:lang w:val="es-ES"/>
        </w:rPr>
        <w:softHyphen/>
        <w:t>mwi</w:t>
      </w:r>
      <w:r w:rsidRPr="00386B73">
        <w:rPr>
          <w:rFonts w:ascii="LitNusx" w:hAnsi="LitNusx" w:cs="LitNusx"/>
          <w:spacing w:val="-2"/>
          <w:sz w:val="22"/>
          <w:szCs w:val="22"/>
          <w:lang w:val="es-ES"/>
        </w:rPr>
        <w:softHyphen/>
        <w:t>fo fi</w:t>
      </w:r>
      <w:r w:rsidRPr="00386B73">
        <w:rPr>
          <w:rFonts w:ascii="LitNusx" w:hAnsi="LitNusx" w:cs="LitNusx"/>
          <w:spacing w:val="-2"/>
          <w:sz w:val="22"/>
          <w:szCs w:val="22"/>
          <w:lang w:val="es-ES"/>
        </w:rPr>
        <w:softHyphen/>
        <w:t>nan</w:t>
      </w:r>
      <w:r w:rsidRPr="00386B73">
        <w:rPr>
          <w:rFonts w:ascii="LitNusx" w:hAnsi="LitNusx" w:cs="LitNusx"/>
          <w:spacing w:val="-2"/>
          <w:sz w:val="22"/>
          <w:szCs w:val="22"/>
          <w:lang w:val="es-ES"/>
        </w:rPr>
        <w:softHyphen/>
        <w:t>sebs, ro</w:t>
      </w:r>
      <w:r w:rsidRPr="00386B73">
        <w:rPr>
          <w:rFonts w:ascii="LitNusx" w:hAnsi="LitNusx" w:cs="LitNusx"/>
          <w:spacing w:val="-2"/>
          <w:sz w:val="22"/>
          <w:szCs w:val="22"/>
          <w:lang w:val="es-ES"/>
        </w:rPr>
        <w:softHyphen/>
        <w:t>gorc eko</w:t>
      </w:r>
      <w:r w:rsidRPr="00386B73">
        <w:rPr>
          <w:rFonts w:ascii="LitNusx" w:hAnsi="LitNusx" w:cs="LitNusx"/>
          <w:spacing w:val="-2"/>
          <w:sz w:val="22"/>
          <w:szCs w:val="22"/>
          <w:lang w:val="es-ES"/>
        </w:rPr>
        <w:softHyphen/>
        <w:t>no</w:t>
      </w:r>
      <w:r w:rsidRPr="00386B73">
        <w:rPr>
          <w:rFonts w:ascii="LitNusx" w:hAnsi="LitNusx" w:cs="LitNusx"/>
          <w:spacing w:val="-2"/>
          <w:sz w:val="22"/>
          <w:szCs w:val="22"/>
          <w:lang w:val="es-ES"/>
        </w:rPr>
        <w:softHyphen/>
        <w:t>mi</w:t>
      </w:r>
      <w:r w:rsidRPr="00386B73">
        <w:rPr>
          <w:rFonts w:ascii="LitNusx" w:hAnsi="LitNusx" w:cs="LitNusx"/>
          <w:spacing w:val="-2"/>
          <w:sz w:val="22"/>
          <w:szCs w:val="22"/>
          <w:lang w:val="es-ES"/>
        </w:rPr>
        <w:softHyphen/>
        <w:t>kis yve</w:t>
      </w:r>
      <w:r w:rsidRPr="00386B73">
        <w:rPr>
          <w:rFonts w:ascii="LitNusx" w:hAnsi="LitNusx" w:cs="LitNusx"/>
          <w:spacing w:val="-2"/>
          <w:sz w:val="22"/>
          <w:szCs w:val="22"/>
          <w:lang w:val="es-ES"/>
        </w:rPr>
        <w:softHyphen/>
        <w:t>la seq</w:t>
      </w:r>
      <w:r w:rsidRPr="00386B73">
        <w:rPr>
          <w:rFonts w:ascii="LitNusx" w:hAnsi="LitNusx" w:cs="LitNusx"/>
          <w:spacing w:val="-2"/>
          <w:sz w:val="22"/>
          <w:szCs w:val="22"/>
          <w:lang w:val="es-ES"/>
        </w:rPr>
        <w:softHyphen/>
        <w:t>to</w:t>
      </w:r>
      <w:r w:rsidRPr="00386B73">
        <w:rPr>
          <w:rFonts w:ascii="LitNusx" w:hAnsi="LitNusx" w:cs="LitNusx"/>
          <w:spacing w:val="-2"/>
          <w:sz w:val="22"/>
          <w:szCs w:val="22"/>
          <w:lang w:val="es-ES"/>
        </w:rPr>
        <w:softHyphen/>
        <w:t>ris fi</w:t>
      </w:r>
      <w:r w:rsidRPr="00386B73">
        <w:rPr>
          <w:rFonts w:ascii="LitNusx" w:hAnsi="LitNusx" w:cs="LitNusx"/>
          <w:spacing w:val="-2"/>
          <w:sz w:val="22"/>
          <w:szCs w:val="22"/>
          <w:lang w:val="es-ES"/>
        </w:rPr>
        <w:softHyphen/>
        <w:t>nan</w:t>
      </w:r>
      <w:r w:rsidRPr="00386B73">
        <w:rPr>
          <w:rFonts w:ascii="LitNusx" w:hAnsi="LitNusx" w:cs="LitNusx"/>
          <w:spacing w:val="-2"/>
          <w:sz w:val="22"/>
          <w:szCs w:val="22"/>
          <w:lang w:val="es-ES"/>
        </w:rPr>
        <w:softHyphen/>
        <w:t>su</w:t>
      </w:r>
      <w:r w:rsidRPr="00386B73">
        <w:rPr>
          <w:rFonts w:ascii="LitNusx" w:hAnsi="LitNusx" w:cs="LitNusx"/>
          <w:spacing w:val="-2"/>
          <w:sz w:val="22"/>
          <w:szCs w:val="22"/>
          <w:lang w:val="es-ES"/>
        </w:rPr>
        <w:softHyphen/>
        <w:t>ri re</w:t>
      </w:r>
      <w:r w:rsidRPr="00386B73">
        <w:rPr>
          <w:rFonts w:ascii="LitNusx" w:hAnsi="LitNusx" w:cs="LitNusx"/>
          <w:spacing w:val="-2"/>
          <w:sz w:val="22"/>
          <w:szCs w:val="22"/>
          <w:lang w:val="es-ES"/>
        </w:rPr>
        <w:softHyphen/>
        <w:t>sur</w:t>
      </w:r>
      <w:r w:rsidRPr="00386B73">
        <w:rPr>
          <w:rFonts w:ascii="LitNusx" w:hAnsi="LitNusx" w:cs="LitNusx"/>
          <w:spacing w:val="-2"/>
          <w:sz w:val="22"/>
          <w:szCs w:val="22"/>
          <w:lang w:val="es-ES"/>
        </w:rPr>
        <w:softHyphen/>
        <w:t>se</w:t>
      </w:r>
      <w:r w:rsidRPr="00386B73">
        <w:rPr>
          <w:rFonts w:ascii="LitNusx" w:hAnsi="LitNusx" w:cs="LitNusx"/>
          <w:spacing w:val="-2"/>
          <w:sz w:val="22"/>
          <w:szCs w:val="22"/>
          <w:lang w:val="es-ES"/>
        </w:rPr>
        <w:softHyphen/>
        <w:t>bis mo</w:t>
      </w:r>
      <w:r w:rsidRPr="00386B73">
        <w:rPr>
          <w:rFonts w:ascii="LitNusx" w:hAnsi="LitNusx" w:cs="LitNusx"/>
          <w:spacing w:val="-2"/>
          <w:sz w:val="22"/>
          <w:szCs w:val="22"/>
          <w:lang w:val="es-ES"/>
        </w:rPr>
        <w:softHyphen/>
        <w:t>bi</w:t>
      </w:r>
      <w:r w:rsidRPr="00386B73">
        <w:rPr>
          <w:rFonts w:ascii="LitNusx" w:hAnsi="LitNusx" w:cs="LitNusx"/>
          <w:spacing w:val="-2"/>
          <w:sz w:val="22"/>
          <w:szCs w:val="22"/>
          <w:lang w:val="es-ES"/>
        </w:rPr>
        <w:softHyphen/>
        <w:t>li</w:t>
      </w:r>
      <w:r w:rsidRPr="00386B73">
        <w:rPr>
          <w:rFonts w:ascii="LitNusx" w:hAnsi="LitNusx" w:cs="LitNusx"/>
          <w:spacing w:val="-2"/>
          <w:sz w:val="22"/>
          <w:szCs w:val="22"/>
          <w:lang w:val="es-ES"/>
        </w:rPr>
        <w:softHyphen/>
        <w:t>za</w:t>
      </w:r>
      <w:r w:rsidRPr="00386B73">
        <w:rPr>
          <w:rFonts w:ascii="LitNusx" w:hAnsi="LitNusx" w:cs="LitNusx"/>
          <w:spacing w:val="-2"/>
          <w:sz w:val="22"/>
          <w:szCs w:val="22"/>
          <w:lang w:val="es-ES"/>
        </w:rPr>
        <w:softHyphen/>
        <w:t>ci</w:t>
      </w:r>
      <w:r w:rsidRPr="00386B73">
        <w:rPr>
          <w:rFonts w:ascii="LitNusx" w:hAnsi="LitNusx" w:cs="LitNusx"/>
          <w:spacing w:val="-2"/>
          <w:sz w:val="22"/>
          <w:szCs w:val="22"/>
          <w:lang w:val="es-ES"/>
        </w:rPr>
        <w:softHyphen/>
        <w:t>is um</w:t>
      </w:r>
      <w:r w:rsidRPr="00386B73">
        <w:rPr>
          <w:rFonts w:ascii="LitNusx" w:hAnsi="LitNusx" w:cs="LitNusx"/>
          <w:spacing w:val="-2"/>
          <w:sz w:val="22"/>
          <w:szCs w:val="22"/>
          <w:lang w:val="es-ES"/>
        </w:rPr>
        <w:softHyphen/>
        <w:t>niS</w:t>
      </w:r>
      <w:r w:rsidRPr="00386B73">
        <w:rPr>
          <w:rFonts w:ascii="LitNusx" w:hAnsi="LitNusx" w:cs="LitNusx"/>
          <w:spacing w:val="-2"/>
          <w:sz w:val="22"/>
          <w:szCs w:val="22"/>
          <w:lang w:val="es-ES"/>
        </w:rPr>
        <w:softHyphen/>
        <w:t>vne</w:t>
      </w:r>
      <w:r w:rsidRPr="00386B73">
        <w:rPr>
          <w:rFonts w:ascii="LitNusx" w:hAnsi="LitNusx" w:cs="LitNusx"/>
          <w:spacing w:val="-2"/>
          <w:sz w:val="22"/>
          <w:szCs w:val="22"/>
          <w:lang w:val="es-ES"/>
        </w:rPr>
        <w:softHyphen/>
        <w:t>lo</w:t>
      </w:r>
      <w:r w:rsidRPr="00386B73">
        <w:rPr>
          <w:rFonts w:ascii="LitNusx" w:hAnsi="LitNusx" w:cs="LitNusx"/>
          <w:spacing w:val="-2"/>
          <w:sz w:val="22"/>
          <w:szCs w:val="22"/>
          <w:lang w:val="es-ES"/>
        </w:rPr>
        <w:softHyphen/>
        <w:t>va</w:t>
      </w:r>
      <w:r w:rsidRPr="00386B73">
        <w:rPr>
          <w:rFonts w:ascii="LitNusx" w:hAnsi="LitNusx" w:cs="LitNusx"/>
          <w:spacing w:val="-2"/>
          <w:sz w:val="22"/>
          <w:szCs w:val="22"/>
          <w:lang w:val="es-ES"/>
        </w:rPr>
        <w:softHyphen/>
        <w:t>nes in</w:t>
      </w:r>
      <w:r w:rsidRPr="00386B73">
        <w:rPr>
          <w:rFonts w:ascii="LitNusx" w:hAnsi="LitNusx" w:cs="LitNusx"/>
          <w:spacing w:val="-2"/>
          <w:sz w:val="22"/>
          <w:szCs w:val="22"/>
          <w:lang w:val="es-ES"/>
        </w:rPr>
        <w:softHyphen/>
        <w:t>stru</w:t>
      </w:r>
      <w:r w:rsidRPr="00386B73">
        <w:rPr>
          <w:rFonts w:ascii="LitNusx" w:hAnsi="LitNusx" w:cs="LitNusx"/>
          <w:spacing w:val="-2"/>
          <w:sz w:val="22"/>
          <w:szCs w:val="22"/>
          <w:lang w:val="es-ES"/>
        </w:rPr>
        <w:softHyphen/>
        <w:t>ments, gan</w:t>
      </w:r>
      <w:r w:rsidRPr="00386B73">
        <w:rPr>
          <w:rFonts w:ascii="LitNusx" w:hAnsi="LitNusx" w:cs="LitNusx"/>
          <w:spacing w:val="-2"/>
          <w:sz w:val="22"/>
          <w:szCs w:val="22"/>
          <w:lang w:val="es-ES"/>
        </w:rPr>
        <w:softHyphen/>
        <w:t>msaz</w:t>
      </w:r>
      <w:r w:rsidRPr="00386B73">
        <w:rPr>
          <w:rFonts w:ascii="LitNusx" w:hAnsi="LitNusx" w:cs="LitNusx"/>
          <w:spacing w:val="-2"/>
          <w:sz w:val="22"/>
          <w:szCs w:val="22"/>
          <w:lang w:val="es-ES"/>
        </w:rPr>
        <w:softHyphen/>
        <w:t>Rvre</w:t>
      </w:r>
      <w:r w:rsidRPr="00386B73">
        <w:rPr>
          <w:rFonts w:ascii="LitNusx" w:hAnsi="LitNusx" w:cs="LitNusx"/>
          <w:spacing w:val="-2"/>
          <w:sz w:val="22"/>
          <w:szCs w:val="22"/>
          <w:lang w:val="es-ES"/>
        </w:rPr>
        <w:softHyphen/>
        <w:t>li ro</w:t>
      </w:r>
      <w:r w:rsidRPr="00386B73">
        <w:rPr>
          <w:rFonts w:ascii="LitNusx" w:hAnsi="LitNusx" w:cs="LitNusx"/>
          <w:spacing w:val="-2"/>
          <w:sz w:val="22"/>
          <w:szCs w:val="22"/>
          <w:lang w:val="es-ES"/>
        </w:rPr>
        <w:softHyphen/>
        <w:t>li da</w:t>
      </w:r>
      <w:r w:rsidRPr="00386B73">
        <w:rPr>
          <w:rFonts w:ascii="LitNusx" w:hAnsi="LitNusx" w:cs="LitNusx"/>
          <w:spacing w:val="-2"/>
          <w:sz w:val="22"/>
          <w:szCs w:val="22"/>
          <w:lang w:val="es-ES"/>
        </w:rPr>
        <w:softHyphen/>
        <w:t>e</w:t>
      </w:r>
      <w:r w:rsidRPr="00386B73">
        <w:rPr>
          <w:rFonts w:ascii="LitNusx" w:hAnsi="LitNusx" w:cs="LitNusx"/>
          <w:spacing w:val="-2"/>
          <w:sz w:val="22"/>
          <w:szCs w:val="22"/>
          <w:lang w:val="es-ES"/>
        </w:rPr>
        <w:softHyphen/>
        <w:t>kis</w:t>
      </w:r>
      <w:r w:rsidRPr="00386B73">
        <w:rPr>
          <w:rFonts w:ascii="LitNusx" w:hAnsi="LitNusx" w:cs="LitNusx"/>
          <w:spacing w:val="-2"/>
          <w:sz w:val="22"/>
          <w:szCs w:val="22"/>
          <w:lang w:val="es-ES"/>
        </w:rPr>
        <w:softHyphen/>
        <w:t>ra sa</w:t>
      </w:r>
      <w:r w:rsidRPr="00386B73">
        <w:rPr>
          <w:rFonts w:ascii="LitNusx" w:hAnsi="LitNusx" w:cs="LitNusx"/>
          <w:spacing w:val="-2"/>
          <w:sz w:val="22"/>
          <w:szCs w:val="22"/>
          <w:lang w:val="es-ES"/>
        </w:rPr>
        <w:softHyphen/>
        <w:t>Si</w:t>
      </w:r>
      <w:r w:rsidRPr="00386B73">
        <w:rPr>
          <w:rFonts w:ascii="LitNusx" w:hAnsi="LitNusx" w:cs="LitNusx"/>
          <w:spacing w:val="-2"/>
          <w:sz w:val="22"/>
          <w:szCs w:val="22"/>
          <w:lang w:val="es-ES"/>
        </w:rPr>
        <w:softHyphen/>
        <w:t>nao da sa</w:t>
      </w:r>
      <w:r w:rsidRPr="00386B73">
        <w:rPr>
          <w:rFonts w:ascii="LitNusx" w:hAnsi="LitNusx" w:cs="LitNusx"/>
          <w:spacing w:val="-2"/>
          <w:sz w:val="22"/>
          <w:szCs w:val="22"/>
          <w:lang w:val="es-ES"/>
        </w:rPr>
        <w:softHyphen/>
        <w:t>ga</w:t>
      </w:r>
      <w:r w:rsidRPr="00386B73">
        <w:rPr>
          <w:rFonts w:ascii="LitNusx" w:hAnsi="LitNusx" w:cs="LitNusx"/>
          <w:spacing w:val="-2"/>
          <w:sz w:val="22"/>
          <w:szCs w:val="22"/>
          <w:lang w:val="es-ES"/>
        </w:rPr>
        <w:softHyphen/>
        <w:t>reo po</w:t>
      </w:r>
      <w:r w:rsidRPr="00386B73">
        <w:rPr>
          <w:rFonts w:ascii="LitNusx" w:hAnsi="LitNusx" w:cs="LitNusx"/>
          <w:spacing w:val="-2"/>
          <w:sz w:val="22"/>
          <w:szCs w:val="22"/>
          <w:lang w:val="es-ES"/>
        </w:rPr>
        <w:softHyphen/>
        <w:t>li</w:t>
      </w:r>
      <w:r w:rsidRPr="00386B73">
        <w:rPr>
          <w:rFonts w:ascii="LitNusx" w:hAnsi="LitNusx" w:cs="LitNusx"/>
          <w:spacing w:val="-2"/>
          <w:sz w:val="22"/>
          <w:szCs w:val="22"/>
          <w:lang w:val="es-ES"/>
        </w:rPr>
        <w:softHyphen/>
        <w:t>ti</w:t>
      </w:r>
      <w:r w:rsidRPr="00386B73">
        <w:rPr>
          <w:rFonts w:ascii="LitNusx" w:hAnsi="LitNusx" w:cs="LitNusx"/>
          <w:spacing w:val="-2"/>
          <w:sz w:val="22"/>
          <w:szCs w:val="22"/>
          <w:lang w:val="es-ES"/>
        </w:rPr>
        <w:softHyphen/>
        <w:t>kis gan</w:t>
      </w:r>
      <w:r w:rsidRPr="00386B73">
        <w:rPr>
          <w:rFonts w:ascii="LitNusx" w:hAnsi="LitNusx" w:cs="LitNusx"/>
          <w:spacing w:val="-2"/>
          <w:sz w:val="22"/>
          <w:szCs w:val="22"/>
          <w:lang w:val="es-ES"/>
        </w:rPr>
        <w:softHyphen/>
        <w:t>xor</w:t>
      </w:r>
      <w:r w:rsidRPr="00386B73">
        <w:rPr>
          <w:rFonts w:ascii="LitNusx" w:hAnsi="LitNusx" w:cs="LitNusx"/>
          <w:spacing w:val="-2"/>
          <w:sz w:val="22"/>
          <w:szCs w:val="22"/>
          <w:lang w:val="es-ES"/>
        </w:rPr>
        <w:softHyphen/>
        <w:t>ci</w:t>
      </w:r>
      <w:r w:rsidRPr="00386B73">
        <w:rPr>
          <w:rFonts w:ascii="LitNusx" w:hAnsi="LitNusx" w:cs="LitNusx"/>
          <w:spacing w:val="-2"/>
          <w:sz w:val="22"/>
          <w:szCs w:val="22"/>
          <w:lang w:val="es-ES"/>
        </w:rPr>
        <w:softHyphen/>
        <w:t>e</w:t>
      </w:r>
      <w:r w:rsidRPr="00386B73">
        <w:rPr>
          <w:rFonts w:ascii="LitNusx" w:hAnsi="LitNusx" w:cs="LitNusx"/>
          <w:spacing w:val="-2"/>
          <w:sz w:val="22"/>
          <w:szCs w:val="22"/>
          <w:lang w:val="es-ES"/>
        </w:rPr>
        <w:softHyphen/>
        <w:t>le</w:t>
      </w:r>
      <w:r w:rsidRPr="00386B73">
        <w:rPr>
          <w:rFonts w:ascii="LitNusx" w:hAnsi="LitNusx" w:cs="LitNusx"/>
          <w:spacing w:val="-2"/>
          <w:sz w:val="22"/>
          <w:szCs w:val="22"/>
          <w:lang w:val="es-ES"/>
        </w:rPr>
        <w:softHyphen/>
        <w:t>ba</w:t>
      </w:r>
      <w:r w:rsidRPr="00386B73">
        <w:rPr>
          <w:rFonts w:ascii="LitNusx" w:hAnsi="LitNusx" w:cs="LitNusx"/>
          <w:spacing w:val="-2"/>
          <w:sz w:val="22"/>
          <w:szCs w:val="22"/>
          <w:lang w:val="es-ES"/>
        </w:rPr>
        <w:softHyphen/>
        <w:t>sa da im sa</w:t>
      </w:r>
      <w:r w:rsidRPr="00386B73">
        <w:rPr>
          <w:rFonts w:ascii="LitNusx" w:hAnsi="LitNusx" w:cs="LitNusx"/>
          <w:spacing w:val="-2"/>
          <w:sz w:val="22"/>
          <w:szCs w:val="22"/>
          <w:lang w:val="es-ES"/>
        </w:rPr>
        <w:softHyphen/>
        <w:t>er</w:t>
      </w:r>
      <w:r w:rsidRPr="00386B73">
        <w:rPr>
          <w:rFonts w:ascii="LitNusx" w:hAnsi="LitNusx" w:cs="LitNusx"/>
          <w:spacing w:val="-2"/>
          <w:sz w:val="22"/>
          <w:szCs w:val="22"/>
          <w:lang w:val="es-ES"/>
        </w:rPr>
        <w:softHyphen/>
        <w:t>To_sa</w:t>
      </w:r>
      <w:r w:rsidRPr="00386B73">
        <w:rPr>
          <w:rFonts w:ascii="LitNusx" w:hAnsi="LitNusx" w:cs="LitNusx"/>
          <w:spacing w:val="-2"/>
          <w:sz w:val="22"/>
          <w:szCs w:val="22"/>
          <w:lang w:val="es-ES"/>
        </w:rPr>
        <w:softHyphen/>
        <w:t>xel</w:t>
      </w:r>
      <w:r w:rsidRPr="00386B73">
        <w:rPr>
          <w:rFonts w:ascii="LitNusx" w:hAnsi="LitNusx" w:cs="LitNusx"/>
          <w:spacing w:val="-2"/>
          <w:sz w:val="22"/>
          <w:szCs w:val="22"/>
          <w:lang w:val="es-ES"/>
        </w:rPr>
        <w:softHyphen/>
        <w:t>mwi</w:t>
      </w:r>
      <w:r w:rsidRPr="00386B73">
        <w:rPr>
          <w:rFonts w:ascii="LitNusx" w:hAnsi="LitNusx" w:cs="LitNusx"/>
          <w:spacing w:val="-2"/>
          <w:sz w:val="22"/>
          <w:szCs w:val="22"/>
          <w:lang w:val="es-ES"/>
        </w:rPr>
        <w:softHyphen/>
        <w:t>fo</w:t>
      </w:r>
      <w:r w:rsidRPr="00386B73">
        <w:rPr>
          <w:rFonts w:ascii="LitNusx" w:hAnsi="LitNusx" w:cs="LitNusx"/>
          <w:spacing w:val="-2"/>
          <w:sz w:val="22"/>
          <w:szCs w:val="22"/>
          <w:lang w:val="es-ES"/>
        </w:rPr>
        <w:softHyphen/>
        <w:t>eb</w:t>
      </w:r>
      <w:r w:rsidRPr="00386B73">
        <w:rPr>
          <w:rFonts w:ascii="LitNusx" w:hAnsi="LitNusx" w:cs="LitNusx"/>
          <w:spacing w:val="-2"/>
          <w:sz w:val="22"/>
          <w:szCs w:val="22"/>
          <w:lang w:val="es-ES"/>
        </w:rPr>
        <w:softHyphen/>
        <w:t>ri</w:t>
      </w:r>
      <w:r w:rsidRPr="00386B73">
        <w:rPr>
          <w:rFonts w:ascii="LitNusx" w:hAnsi="LitNusx" w:cs="LitNusx"/>
          <w:spacing w:val="-2"/>
          <w:sz w:val="22"/>
          <w:szCs w:val="22"/>
          <w:lang w:val="es-ES"/>
        </w:rPr>
        <w:softHyphen/>
        <w:t>vi amo</w:t>
      </w:r>
      <w:r w:rsidRPr="00386B73">
        <w:rPr>
          <w:rFonts w:ascii="LitNusx" w:hAnsi="LitNusx" w:cs="LitNusx"/>
          <w:spacing w:val="-2"/>
          <w:sz w:val="22"/>
          <w:szCs w:val="22"/>
          <w:lang w:val="es-ES"/>
        </w:rPr>
        <w:softHyphen/>
        <w:t>ca</w:t>
      </w:r>
      <w:r w:rsidRPr="00386B73">
        <w:rPr>
          <w:rFonts w:ascii="LitNusx" w:hAnsi="LitNusx" w:cs="LitNusx"/>
          <w:spacing w:val="-2"/>
          <w:sz w:val="22"/>
          <w:szCs w:val="22"/>
          <w:lang w:val="es-ES"/>
        </w:rPr>
        <w:softHyphen/>
        <w:t>ne</w:t>
      </w:r>
      <w:r w:rsidRPr="00386B73">
        <w:rPr>
          <w:rFonts w:ascii="LitNusx" w:hAnsi="LitNusx" w:cs="LitNusx"/>
          <w:spacing w:val="-2"/>
          <w:sz w:val="22"/>
          <w:szCs w:val="22"/>
          <w:lang w:val="es-ES"/>
        </w:rPr>
        <w:softHyphen/>
        <w:t>bis ga</w:t>
      </w:r>
      <w:r w:rsidRPr="00386B73">
        <w:rPr>
          <w:rFonts w:ascii="LitNusx" w:hAnsi="LitNusx" w:cs="LitNusx"/>
          <w:spacing w:val="-2"/>
          <w:sz w:val="22"/>
          <w:szCs w:val="22"/>
          <w:lang w:val="es-ES"/>
        </w:rPr>
        <w:softHyphen/>
        <w:t>daW</w:t>
      </w:r>
      <w:r w:rsidRPr="00386B73">
        <w:rPr>
          <w:rFonts w:ascii="LitNusx" w:hAnsi="LitNusx" w:cs="LitNusx"/>
          <w:spacing w:val="-2"/>
          <w:sz w:val="22"/>
          <w:szCs w:val="22"/>
          <w:lang w:val="es-ES"/>
        </w:rPr>
        <w:softHyphen/>
        <w:t>ra</w:t>
      </w:r>
      <w:r w:rsidRPr="00386B73">
        <w:rPr>
          <w:rFonts w:ascii="LitNusx" w:hAnsi="LitNusx" w:cs="LitNusx"/>
          <w:spacing w:val="-2"/>
          <w:sz w:val="22"/>
          <w:szCs w:val="22"/>
          <w:lang w:val="es-ES"/>
        </w:rPr>
        <w:softHyphen/>
        <w:t>Si, ro</w:t>
      </w:r>
      <w:r w:rsidRPr="00386B73">
        <w:rPr>
          <w:rFonts w:ascii="LitNusx" w:hAnsi="LitNusx" w:cs="LitNusx"/>
          <w:spacing w:val="-2"/>
          <w:sz w:val="22"/>
          <w:szCs w:val="22"/>
          <w:lang w:val="es-ES"/>
        </w:rPr>
        <w:softHyphen/>
        <w:t>go</w:t>
      </w:r>
      <w:r w:rsidRPr="00386B73">
        <w:rPr>
          <w:rFonts w:ascii="LitNusx" w:hAnsi="LitNusx" w:cs="LitNusx"/>
          <w:spacing w:val="-2"/>
          <w:sz w:val="22"/>
          <w:szCs w:val="22"/>
          <w:lang w:val="es-ES"/>
        </w:rPr>
        <w:softHyphen/>
        <w:t>ri</w:t>
      </w:r>
      <w:r w:rsidRPr="00386B73">
        <w:rPr>
          <w:rFonts w:ascii="LitNusx" w:hAnsi="LitNusx" w:cs="LitNusx"/>
          <w:spacing w:val="-2"/>
          <w:sz w:val="22"/>
          <w:szCs w:val="22"/>
          <w:lang w:val="es-ES"/>
        </w:rPr>
        <w:softHyphen/>
        <w:t>caa sa</w:t>
      </w:r>
      <w:r w:rsidRPr="00386B73">
        <w:rPr>
          <w:rFonts w:ascii="LitNusx" w:hAnsi="LitNusx" w:cs="LitNusx"/>
          <w:spacing w:val="-2"/>
          <w:sz w:val="22"/>
          <w:szCs w:val="22"/>
          <w:lang w:val="es-ES"/>
        </w:rPr>
        <w:softHyphen/>
        <w:t>xel</w:t>
      </w:r>
      <w:r w:rsidRPr="00386B73">
        <w:rPr>
          <w:rFonts w:ascii="LitNusx" w:hAnsi="LitNusx" w:cs="LitNusx"/>
          <w:spacing w:val="-2"/>
          <w:sz w:val="22"/>
          <w:szCs w:val="22"/>
          <w:lang w:val="es-ES"/>
        </w:rPr>
        <w:softHyphen/>
        <w:t>mwi</w:t>
      </w:r>
      <w:r w:rsidRPr="00386B73">
        <w:rPr>
          <w:rFonts w:ascii="LitNusx" w:hAnsi="LitNusx" w:cs="LitNusx"/>
          <w:spacing w:val="-2"/>
          <w:sz w:val="22"/>
          <w:szCs w:val="22"/>
          <w:lang w:val="es-ES"/>
        </w:rPr>
        <w:softHyphen/>
        <w:t>fo mmar</w:t>
      </w:r>
      <w:r w:rsidRPr="00386B73">
        <w:rPr>
          <w:rFonts w:ascii="LitNusx" w:hAnsi="LitNusx" w:cs="LitNusx"/>
          <w:spacing w:val="-2"/>
          <w:sz w:val="22"/>
          <w:szCs w:val="22"/>
          <w:lang w:val="es-ES"/>
        </w:rPr>
        <w:softHyphen/>
        <w:t>Tve</w:t>
      </w:r>
      <w:r w:rsidRPr="00386B73">
        <w:rPr>
          <w:rFonts w:ascii="LitNusx" w:hAnsi="LitNusx" w:cs="LitNusx"/>
          <w:spacing w:val="-2"/>
          <w:sz w:val="22"/>
          <w:szCs w:val="22"/>
          <w:lang w:val="es-ES"/>
        </w:rPr>
        <w:softHyphen/>
        <w:t>lo</w:t>
      </w:r>
      <w:r w:rsidRPr="00386B73">
        <w:rPr>
          <w:rFonts w:ascii="LitNusx" w:hAnsi="LitNusx" w:cs="LitNusx"/>
          <w:spacing w:val="-2"/>
          <w:sz w:val="22"/>
          <w:szCs w:val="22"/>
          <w:lang w:val="es-ES"/>
        </w:rPr>
        <w:softHyphen/>
        <w:t>ba, Tav</w:t>
      </w:r>
      <w:r w:rsidRPr="00386B73">
        <w:rPr>
          <w:rFonts w:ascii="LitNusx" w:hAnsi="LitNusx" w:cs="LitNusx"/>
          <w:spacing w:val="-2"/>
          <w:sz w:val="22"/>
          <w:szCs w:val="22"/>
          <w:lang w:val="es-ES"/>
        </w:rPr>
        <w:softHyphen/>
        <w:t>dac</w:t>
      </w:r>
      <w:r w:rsidRPr="00386B73">
        <w:rPr>
          <w:rFonts w:ascii="LitNusx" w:hAnsi="LitNusx" w:cs="LitNusx"/>
          <w:spacing w:val="-2"/>
          <w:sz w:val="22"/>
          <w:szCs w:val="22"/>
          <w:lang w:val="es-ES"/>
        </w:rPr>
        <w:softHyphen/>
        <w:t>va, eko</w:t>
      </w:r>
      <w:r w:rsidRPr="00386B73">
        <w:rPr>
          <w:rFonts w:ascii="LitNusx" w:hAnsi="LitNusx" w:cs="LitNusx"/>
          <w:spacing w:val="-2"/>
          <w:sz w:val="22"/>
          <w:szCs w:val="22"/>
          <w:lang w:val="es-ES"/>
        </w:rPr>
        <w:softHyphen/>
        <w:t>no</w:t>
      </w:r>
      <w:r w:rsidRPr="00386B73">
        <w:rPr>
          <w:rFonts w:ascii="LitNusx" w:hAnsi="LitNusx" w:cs="LitNusx"/>
          <w:spacing w:val="-2"/>
          <w:sz w:val="22"/>
          <w:szCs w:val="22"/>
          <w:lang w:val="es-ES"/>
        </w:rPr>
        <w:softHyphen/>
        <w:t>mi</w:t>
      </w:r>
      <w:r w:rsidRPr="00386B73">
        <w:rPr>
          <w:rFonts w:ascii="LitNusx" w:hAnsi="LitNusx" w:cs="LitNusx"/>
          <w:spacing w:val="-2"/>
          <w:sz w:val="22"/>
          <w:szCs w:val="22"/>
          <w:lang w:val="es-ES"/>
        </w:rPr>
        <w:softHyphen/>
        <w:t>ku</w:t>
      </w:r>
      <w:r w:rsidRPr="00386B73">
        <w:rPr>
          <w:rFonts w:ascii="LitNusx" w:hAnsi="LitNusx" w:cs="LitNusx"/>
          <w:spacing w:val="-2"/>
          <w:sz w:val="22"/>
          <w:szCs w:val="22"/>
          <w:lang w:val="es-ES"/>
        </w:rPr>
        <w:softHyphen/>
        <w:t>ri, teq</w:t>
      </w:r>
      <w:r w:rsidRPr="00386B73">
        <w:rPr>
          <w:rFonts w:ascii="LitNusx" w:hAnsi="LitNusx" w:cs="LitNusx"/>
          <w:spacing w:val="-2"/>
          <w:sz w:val="22"/>
          <w:szCs w:val="22"/>
          <w:lang w:val="es-ES"/>
        </w:rPr>
        <w:softHyphen/>
        <w:t>no</w:t>
      </w:r>
      <w:r w:rsidRPr="00386B73">
        <w:rPr>
          <w:rFonts w:ascii="LitNusx" w:hAnsi="LitNusx" w:cs="LitNusx"/>
          <w:spacing w:val="-2"/>
          <w:sz w:val="22"/>
          <w:szCs w:val="22"/>
          <w:lang w:val="es-ES"/>
        </w:rPr>
        <w:softHyphen/>
        <w:t>lo</w:t>
      </w:r>
      <w:r w:rsidRPr="00386B73">
        <w:rPr>
          <w:rFonts w:ascii="LitNusx" w:hAnsi="LitNusx" w:cs="LitNusx"/>
          <w:spacing w:val="-2"/>
          <w:sz w:val="22"/>
          <w:szCs w:val="22"/>
          <w:lang w:val="es-ES"/>
        </w:rPr>
        <w:softHyphen/>
        <w:t>gi</w:t>
      </w:r>
      <w:r w:rsidRPr="00386B73">
        <w:rPr>
          <w:rFonts w:ascii="LitNusx" w:hAnsi="LitNusx" w:cs="LitNusx"/>
          <w:spacing w:val="-2"/>
          <w:sz w:val="22"/>
          <w:szCs w:val="22"/>
          <w:lang w:val="es-ES"/>
        </w:rPr>
        <w:softHyphen/>
        <w:t>u</w:t>
      </w:r>
      <w:r w:rsidRPr="00386B73">
        <w:rPr>
          <w:rFonts w:ascii="LitNusx" w:hAnsi="LitNusx" w:cs="LitNusx"/>
          <w:spacing w:val="-2"/>
          <w:sz w:val="22"/>
          <w:szCs w:val="22"/>
          <w:lang w:val="es-ES"/>
        </w:rPr>
        <w:softHyphen/>
        <w:t>ri, sa</w:t>
      </w:r>
      <w:r w:rsidRPr="00386B73">
        <w:rPr>
          <w:rFonts w:ascii="LitNusx" w:hAnsi="LitNusx" w:cs="LitNusx"/>
          <w:spacing w:val="-2"/>
          <w:sz w:val="22"/>
          <w:szCs w:val="22"/>
          <w:lang w:val="es-ES"/>
        </w:rPr>
        <w:softHyphen/>
        <w:t>sur</w:t>
      </w:r>
      <w:r w:rsidRPr="00386B73">
        <w:rPr>
          <w:rFonts w:ascii="LitNusx" w:hAnsi="LitNusx" w:cs="LitNusx"/>
          <w:spacing w:val="-2"/>
          <w:sz w:val="22"/>
          <w:szCs w:val="22"/>
          <w:lang w:val="es-ES"/>
        </w:rPr>
        <w:softHyphen/>
        <w:t>sa</w:t>
      </w:r>
      <w:r w:rsidRPr="00386B73">
        <w:rPr>
          <w:rFonts w:ascii="LitNusx" w:hAnsi="LitNusx" w:cs="LitNusx"/>
          <w:spacing w:val="-2"/>
          <w:sz w:val="22"/>
          <w:szCs w:val="22"/>
          <w:lang w:val="es-ES"/>
        </w:rPr>
        <w:softHyphen/>
        <w:t>To da eko</w:t>
      </w:r>
      <w:r w:rsidRPr="00386B73">
        <w:rPr>
          <w:rFonts w:ascii="LitNusx" w:hAnsi="LitNusx" w:cs="LitNusx"/>
          <w:spacing w:val="-2"/>
          <w:sz w:val="22"/>
          <w:szCs w:val="22"/>
          <w:lang w:val="es-ES"/>
        </w:rPr>
        <w:softHyphen/>
        <w:t>lo</w:t>
      </w:r>
      <w:r w:rsidRPr="00386B73">
        <w:rPr>
          <w:rFonts w:ascii="LitNusx" w:hAnsi="LitNusx" w:cs="LitNusx"/>
          <w:spacing w:val="-2"/>
          <w:sz w:val="22"/>
          <w:szCs w:val="22"/>
          <w:lang w:val="es-ES"/>
        </w:rPr>
        <w:softHyphen/>
        <w:t>gi</w:t>
      </w:r>
      <w:r w:rsidRPr="00386B73">
        <w:rPr>
          <w:rFonts w:ascii="LitNusx" w:hAnsi="LitNusx" w:cs="LitNusx"/>
          <w:spacing w:val="-2"/>
          <w:sz w:val="22"/>
          <w:szCs w:val="22"/>
          <w:lang w:val="es-ES"/>
        </w:rPr>
        <w:softHyphen/>
        <w:t>u</w:t>
      </w:r>
      <w:r w:rsidRPr="00386B73">
        <w:rPr>
          <w:rFonts w:ascii="LitNusx" w:hAnsi="LitNusx" w:cs="LitNusx"/>
          <w:spacing w:val="-2"/>
          <w:sz w:val="22"/>
          <w:szCs w:val="22"/>
          <w:lang w:val="es-ES"/>
        </w:rPr>
        <w:softHyphen/>
        <w:t>ri usaf</w:t>
      </w:r>
      <w:r w:rsidRPr="00386B73">
        <w:rPr>
          <w:rFonts w:ascii="LitNusx" w:hAnsi="LitNusx" w:cs="LitNusx"/>
          <w:spacing w:val="-2"/>
          <w:sz w:val="22"/>
          <w:szCs w:val="22"/>
          <w:lang w:val="es-ES"/>
        </w:rPr>
        <w:softHyphen/>
        <w:t>rTxo</w:t>
      </w:r>
      <w:r w:rsidRPr="00386B73">
        <w:rPr>
          <w:rFonts w:ascii="LitNusx" w:hAnsi="LitNusx" w:cs="LitNusx"/>
          <w:spacing w:val="-2"/>
          <w:sz w:val="22"/>
          <w:szCs w:val="22"/>
          <w:lang w:val="es-ES"/>
        </w:rPr>
        <w:softHyphen/>
        <w:t>e</w:t>
      </w:r>
      <w:r w:rsidRPr="00386B73">
        <w:rPr>
          <w:rFonts w:ascii="LitNusx" w:hAnsi="LitNusx" w:cs="LitNusx"/>
          <w:spacing w:val="-2"/>
          <w:sz w:val="22"/>
          <w:szCs w:val="22"/>
          <w:lang w:val="es-ES"/>
        </w:rPr>
        <w:softHyphen/>
        <w:t>bis uz</w:t>
      </w:r>
      <w:r w:rsidRPr="00386B73">
        <w:rPr>
          <w:rFonts w:ascii="LitNusx" w:hAnsi="LitNusx" w:cs="LitNusx"/>
          <w:spacing w:val="-2"/>
          <w:sz w:val="22"/>
          <w:szCs w:val="22"/>
          <w:lang w:val="es-ES"/>
        </w:rPr>
        <w:softHyphen/>
        <w:t>run</w:t>
      </w:r>
      <w:r w:rsidRPr="00386B73">
        <w:rPr>
          <w:rFonts w:ascii="LitNusx" w:hAnsi="LitNusx" w:cs="LitNusx"/>
          <w:spacing w:val="-2"/>
          <w:sz w:val="22"/>
          <w:szCs w:val="22"/>
          <w:lang w:val="es-ES"/>
        </w:rPr>
        <w:softHyphen/>
        <w:t>vel</w:t>
      </w:r>
      <w:r w:rsidRPr="00386B73">
        <w:rPr>
          <w:rFonts w:ascii="LitNusx" w:hAnsi="LitNusx" w:cs="LitNusx"/>
          <w:spacing w:val="-2"/>
          <w:sz w:val="22"/>
          <w:szCs w:val="22"/>
          <w:lang w:val="es-ES"/>
        </w:rPr>
        <w:softHyphen/>
        <w:t>yo</w:t>
      </w:r>
      <w:r w:rsidRPr="00386B73">
        <w:rPr>
          <w:rFonts w:ascii="LitNusx" w:hAnsi="LitNusx" w:cs="LitNusx"/>
          <w:spacing w:val="-2"/>
          <w:sz w:val="22"/>
          <w:szCs w:val="22"/>
          <w:lang w:val="es-ES"/>
        </w:rPr>
        <w:softHyphen/>
        <w:t>fa, in</w:t>
      </w:r>
      <w:r w:rsidRPr="00386B73">
        <w:rPr>
          <w:rFonts w:ascii="LitNusx" w:hAnsi="LitNusx" w:cs="LitNusx"/>
          <w:spacing w:val="-2"/>
          <w:sz w:val="22"/>
          <w:szCs w:val="22"/>
          <w:lang w:val="es-ES"/>
        </w:rPr>
        <w:softHyphen/>
        <w:t>fra</w:t>
      </w:r>
      <w:r w:rsidRPr="00386B73">
        <w:rPr>
          <w:rFonts w:ascii="LitNusx" w:hAnsi="LitNusx" w:cs="LitNusx"/>
          <w:spacing w:val="-2"/>
          <w:sz w:val="22"/>
          <w:szCs w:val="22"/>
          <w:lang w:val="es-ES"/>
        </w:rPr>
        <w:softHyphen/>
        <w:t>struq</w:t>
      </w:r>
      <w:r w:rsidRPr="00386B73">
        <w:rPr>
          <w:rFonts w:ascii="LitNusx" w:hAnsi="LitNusx" w:cs="LitNusx"/>
          <w:spacing w:val="-2"/>
          <w:sz w:val="22"/>
          <w:szCs w:val="22"/>
          <w:lang w:val="es-ES"/>
        </w:rPr>
        <w:softHyphen/>
        <w:t>tu</w:t>
      </w:r>
      <w:r w:rsidRPr="00386B73">
        <w:rPr>
          <w:rFonts w:ascii="LitNusx" w:hAnsi="LitNusx" w:cs="LitNusx"/>
          <w:spacing w:val="-2"/>
          <w:sz w:val="22"/>
          <w:szCs w:val="22"/>
          <w:lang w:val="es-ES"/>
        </w:rPr>
        <w:softHyphen/>
        <w:t>ris gan</w:t>
      </w:r>
      <w:r w:rsidRPr="00386B73">
        <w:rPr>
          <w:rFonts w:ascii="LitNusx" w:hAnsi="LitNusx" w:cs="LitNusx"/>
          <w:spacing w:val="-2"/>
          <w:sz w:val="22"/>
          <w:szCs w:val="22"/>
          <w:lang w:val="es-ES"/>
        </w:rPr>
        <w:softHyphen/>
        <w:t>vi</w:t>
      </w:r>
      <w:r w:rsidRPr="00386B73">
        <w:rPr>
          <w:rFonts w:ascii="LitNusx" w:hAnsi="LitNusx" w:cs="LitNusx"/>
          <w:spacing w:val="-2"/>
          <w:sz w:val="22"/>
          <w:szCs w:val="22"/>
          <w:lang w:val="es-ES"/>
        </w:rPr>
        <w:softHyphen/>
        <w:t>Ta</w:t>
      </w:r>
      <w:r w:rsidRPr="00386B73">
        <w:rPr>
          <w:rFonts w:ascii="LitNusx" w:hAnsi="LitNusx" w:cs="LitNusx"/>
          <w:spacing w:val="-2"/>
          <w:sz w:val="22"/>
          <w:szCs w:val="22"/>
          <w:lang w:val="es-ES"/>
        </w:rPr>
        <w:softHyphen/>
        <w:t>re</w:t>
      </w:r>
      <w:r w:rsidRPr="00386B73">
        <w:rPr>
          <w:rFonts w:ascii="LitNusx" w:hAnsi="LitNusx" w:cs="LitNusx"/>
          <w:spacing w:val="-2"/>
          <w:sz w:val="22"/>
          <w:szCs w:val="22"/>
          <w:lang w:val="es-ES"/>
        </w:rPr>
        <w:softHyphen/>
        <w:t>ba, sa</w:t>
      </w:r>
      <w:r w:rsidRPr="00386B73">
        <w:rPr>
          <w:rFonts w:ascii="LitNusx" w:hAnsi="LitNusx" w:cs="LitNusx"/>
          <w:spacing w:val="-2"/>
          <w:sz w:val="22"/>
          <w:szCs w:val="22"/>
          <w:lang w:val="es-ES"/>
        </w:rPr>
        <w:softHyphen/>
        <w:t>zo</w:t>
      </w:r>
      <w:r w:rsidRPr="00386B73">
        <w:rPr>
          <w:rFonts w:ascii="LitNusx" w:hAnsi="LitNusx" w:cs="LitNusx"/>
          <w:spacing w:val="-2"/>
          <w:sz w:val="22"/>
          <w:szCs w:val="22"/>
          <w:lang w:val="es-ES"/>
        </w:rPr>
        <w:softHyphen/>
        <w:t>ga</w:t>
      </w:r>
      <w:r w:rsidRPr="00386B73">
        <w:rPr>
          <w:rFonts w:ascii="LitNusx" w:hAnsi="LitNusx" w:cs="LitNusx"/>
          <w:spacing w:val="-2"/>
          <w:sz w:val="22"/>
          <w:szCs w:val="22"/>
          <w:lang w:val="es-ES"/>
        </w:rPr>
        <w:softHyphen/>
        <w:t>do</w:t>
      </w:r>
      <w:r w:rsidRPr="00386B73">
        <w:rPr>
          <w:rFonts w:ascii="LitNusx" w:hAnsi="LitNusx" w:cs="LitNusx"/>
          <w:spacing w:val="-2"/>
          <w:sz w:val="22"/>
          <w:szCs w:val="22"/>
          <w:lang w:val="es-ES"/>
        </w:rPr>
        <w:softHyphen/>
        <w:t>eb</w:t>
      </w:r>
      <w:r w:rsidRPr="00386B73">
        <w:rPr>
          <w:rFonts w:ascii="LitNusx" w:hAnsi="LitNusx" w:cs="LitNusx"/>
          <w:spacing w:val="-2"/>
          <w:sz w:val="22"/>
          <w:szCs w:val="22"/>
          <w:lang w:val="es-ES"/>
        </w:rPr>
        <w:softHyphen/>
        <w:t>ri</w:t>
      </w:r>
      <w:r w:rsidRPr="00386B73">
        <w:rPr>
          <w:rFonts w:ascii="LitNusx" w:hAnsi="LitNusx" w:cs="LitNusx"/>
          <w:spacing w:val="-2"/>
          <w:sz w:val="22"/>
          <w:szCs w:val="22"/>
          <w:lang w:val="es-ES"/>
        </w:rPr>
        <w:softHyphen/>
        <w:t>vi wes</w:t>
      </w:r>
      <w:r w:rsidRPr="00386B73">
        <w:rPr>
          <w:rFonts w:ascii="LitNusx" w:hAnsi="LitNusx" w:cs="LitNusx"/>
          <w:spacing w:val="-2"/>
          <w:sz w:val="22"/>
          <w:szCs w:val="22"/>
          <w:lang w:val="es-ES"/>
        </w:rPr>
        <w:softHyphen/>
        <w:t>ri</w:t>
      </w:r>
      <w:r w:rsidRPr="00386B73">
        <w:rPr>
          <w:rFonts w:ascii="LitNusx" w:hAnsi="LitNusx" w:cs="LitNusx"/>
          <w:spacing w:val="-2"/>
          <w:sz w:val="22"/>
          <w:szCs w:val="22"/>
          <w:lang w:val="es-ES"/>
        </w:rPr>
        <w:softHyphen/>
        <w:t>gis dac</w:t>
      </w:r>
      <w:r w:rsidRPr="00386B73">
        <w:rPr>
          <w:rFonts w:ascii="LitNusx" w:hAnsi="LitNusx" w:cs="LitNusx"/>
          <w:spacing w:val="-2"/>
          <w:sz w:val="22"/>
          <w:szCs w:val="22"/>
          <w:lang w:val="es-ES"/>
        </w:rPr>
        <w:softHyphen/>
        <w:t>va da a.S. ami</w:t>
      </w:r>
      <w:r w:rsidRPr="00386B73">
        <w:rPr>
          <w:rFonts w:ascii="LitNusx" w:hAnsi="LitNusx" w:cs="LitNusx"/>
          <w:spacing w:val="-2"/>
          <w:sz w:val="22"/>
          <w:szCs w:val="22"/>
          <w:lang w:val="es-ES"/>
        </w:rPr>
        <w:softHyphen/>
        <w:t>saT</w:t>
      </w:r>
      <w:r w:rsidRPr="00386B73">
        <w:rPr>
          <w:rFonts w:ascii="LitNusx" w:hAnsi="LitNusx" w:cs="LitNusx"/>
          <w:spacing w:val="-2"/>
          <w:sz w:val="22"/>
          <w:szCs w:val="22"/>
          <w:lang w:val="es-ES"/>
        </w:rPr>
        <w:softHyphen/>
        <w:t>vis ki erT-er</w:t>
      </w:r>
      <w:r w:rsidRPr="00386B73">
        <w:rPr>
          <w:rFonts w:ascii="LitNusx" w:hAnsi="LitNusx" w:cs="LitNusx"/>
          <w:spacing w:val="-2"/>
          <w:sz w:val="22"/>
          <w:szCs w:val="22"/>
          <w:lang w:val="es-ES"/>
        </w:rPr>
        <w:softHyphen/>
        <w:t>Ti pir</w:t>
      </w:r>
      <w:r w:rsidRPr="00386B73">
        <w:rPr>
          <w:rFonts w:ascii="LitNusx" w:hAnsi="LitNusx" w:cs="LitNusx"/>
          <w:spacing w:val="-2"/>
          <w:sz w:val="22"/>
          <w:szCs w:val="22"/>
          <w:lang w:val="es-ES"/>
        </w:rPr>
        <w:softHyphen/>
        <w:t>ve</w:t>
      </w:r>
      <w:r w:rsidRPr="00386B73">
        <w:rPr>
          <w:rFonts w:ascii="LitNusx" w:hAnsi="LitNusx" w:cs="LitNusx"/>
          <w:spacing w:val="-2"/>
          <w:sz w:val="22"/>
          <w:szCs w:val="22"/>
          <w:lang w:val="es-ES"/>
        </w:rPr>
        <w:softHyphen/>
        <w:t>li ri</w:t>
      </w:r>
      <w:r w:rsidRPr="00386B73">
        <w:rPr>
          <w:rFonts w:ascii="LitNusx" w:hAnsi="LitNusx" w:cs="LitNusx"/>
          <w:spacing w:val="-2"/>
          <w:sz w:val="22"/>
          <w:szCs w:val="22"/>
          <w:lang w:val="es-ES"/>
        </w:rPr>
        <w:softHyphen/>
        <w:t>gis amo</w:t>
      </w:r>
      <w:r w:rsidRPr="00386B73">
        <w:rPr>
          <w:rFonts w:ascii="LitNusx" w:hAnsi="LitNusx" w:cs="LitNusx"/>
          <w:spacing w:val="-2"/>
          <w:sz w:val="22"/>
          <w:szCs w:val="22"/>
          <w:lang w:val="es-ES"/>
        </w:rPr>
        <w:softHyphen/>
        <w:t>ca</w:t>
      </w:r>
      <w:r w:rsidRPr="00386B73">
        <w:rPr>
          <w:rFonts w:ascii="LitNusx" w:hAnsi="LitNusx" w:cs="LitNusx"/>
          <w:spacing w:val="-2"/>
          <w:sz w:val="22"/>
          <w:szCs w:val="22"/>
          <w:lang w:val="es-ES"/>
        </w:rPr>
        <w:softHyphen/>
        <w:t>nas axa</w:t>
      </w:r>
      <w:r w:rsidRPr="00386B73">
        <w:rPr>
          <w:rFonts w:ascii="LitNusx" w:hAnsi="LitNusx" w:cs="LitNusx"/>
          <w:spacing w:val="-2"/>
          <w:sz w:val="22"/>
          <w:szCs w:val="22"/>
          <w:lang w:val="es-ES"/>
        </w:rPr>
        <w:softHyphen/>
        <w:t>li ti</w:t>
      </w:r>
      <w:r w:rsidRPr="00386B73">
        <w:rPr>
          <w:rFonts w:ascii="LitNusx" w:hAnsi="LitNusx" w:cs="LitNusx"/>
          <w:spacing w:val="-2"/>
          <w:sz w:val="22"/>
          <w:szCs w:val="22"/>
          <w:lang w:val="es-ES"/>
        </w:rPr>
        <w:softHyphen/>
        <w:t>pis sa</w:t>
      </w:r>
      <w:r w:rsidRPr="00386B73">
        <w:rPr>
          <w:rFonts w:ascii="LitNusx" w:hAnsi="LitNusx" w:cs="LitNusx"/>
          <w:spacing w:val="-2"/>
          <w:sz w:val="22"/>
          <w:szCs w:val="22"/>
          <w:lang w:val="es-ES"/>
        </w:rPr>
        <w:softHyphen/>
        <w:t>bi</w:t>
      </w:r>
      <w:r w:rsidRPr="00386B73">
        <w:rPr>
          <w:rFonts w:ascii="LitNusx" w:hAnsi="LitNusx" w:cs="LitNusx"/>
          <w:spacing w:val="-2"/>
          <w:sz w:val="22"/>
          <w:szCs w:val="22"/>
          <w:lang w:val="es-ES"/>
        </w:rPr>
        <w:softHyphen/>
        <w:t>u</w:t>
      </w:r>
      <w:r w:rsidRPr="00386B73">
        <w:rPr>
          <w:rFonts w:ascii="LitNusx" w:hAnsi="LitNusx" w:cs="LitNusx"/>
          <w:spacing w:val="-2"/>
          <w:sz w:val="22"/>
          <w:szCs w:val="22"/>
          <w:lang w:val="es-ES"/>
        </w:rPr>
        <w:softHyphen/>
        <w:t>je</w:t>
      </w:r>
      <w:r w:rsidRPr="00386B73">
        <w:rPr>
          <w:rFonts w:ascii="LitNusx" w:hAnsi="LitNusx" w:cs="LitNusx"/>
          <w:spacing w:val="-2"/>
          <w:sz w:val="22"/>
          <w:szCs w:val="22"/>
          <w:lang w:val="es-ES"/>
        </w:rPr>
        <w:softHyphen/>
        <w:t>to-sa</w:t>
      </w:r>
      <w:r w:rsidRPr="00386B73">
        <w:rPr>
          <w:rFonts w:ascii="LitNusx" w:hAnsi="LitNusx" w:cs="LitNusx"/>
          <w:spacing w:val="-2"/>
          <w:sz w:val="22"/>
          <w:szCs w:val="22"/>
          <w:lang w:val="es-ES"/>
        </w:rPr>
        <w:softHyphen/>
        <w:t>ga</w:t>
      </w:r>
      <w:r w:rsidRPr="00386B73">
        <w:rPr>
          <w:rFonts w:ascii="LitNusx" w:hAnsi="LitNusx" w:cs="LitNusx"/>
          <w:spacing w:val="-2"/>
          <w:sz w:val="22"/>
          <w:szCs w:val="22"/>
          <w:lang w:val="es-ES"/>
        </w:rPr>
        <w:softHyphen/>
        <w:t>da</w:t>
      </w:r>
      <w:r w:rsidRPr="00386B73">
        <w:rPr>
          <w:rFonts w:ascii="LitNusx" w:hAnsi="LitNusx" w:cs="LitNusx"/>
          <w:spacing w:val="-2"/>
          <w:sz w:val="22"/>
          <w:szCs w:val="22"/>
          <w:lang w:val="es-ES"/>
        </w:rPr>
        <w:softHyphen/>
        <w:t>sa</w:t>
      </w:r>
      <w:r w:rsidRPr="00386B73">
        <w:rPr>
          <w:rFonts w:ascii="LitNusx" w:hAnsi="LitNusx" w:cs="LitNusx"/>
          <w:spacing w:val="-2"/>
          <w:sz w:val="22"/>
          <w:szCs w:val="22"/>
          <w:lang w:val="es-ES"/>
        </w:rPr>
        <w:softHyphen/>
        <w:t>xa</w:t>
      </w:r>
      <w:r w:rsidRPr="00386B73">
        <w:rPr>
          <w:rFonts w:ascii="LitNusx" w:hAnsi="LitNusx" w:cs="LitNusx"/>
          <w:spacing w:val="-2"/>
          <w:sz w:val="22"/>
          <w:szCs w:val="22"/>
          <w:lang w:val="es-ES"/>
        </w:rPr>
        <w:softHyphen/>
        <w:t>do sis</w:t>
      </w:r>
      <w:r w:rsidRPr="00386B73">
        <w:rPr>
          <w:rFonts w:ascii="LitNusx" w:hAnsi="LitNusx" w:cs="LitNusx"/>
          <w:spacing w:val="-2"/>
          <w:sz w:val="22"/>
          <w:szCs w:val="22"/>
          <w:lang w:val="es-ES"/>
        </w:rPr>
        <w:softHyphen/>
        <w:t>te</w:t>
      </w:r>
      <w:r w:rsidRPr="00386B73">
        <w:rPr>
          <w:rFonts w:ascii="LitNusx" w:hAnsi="LitNusx" w:cs="LitNusx"/>
          <w:spacing w:val="-2"/>
          <w:sz w:val="22"/>
          <w:szCs w:val="22"/>
          <w:lang w:val="es-ES"/>
        </w:rPr>
        <w:softHyphen/>
        <w:t>mi</w:t>
      </w:r>
      <w:r w:rsidRPr="00386B73">
        <w:rPr>
          <w:rFonts w:ascii="LitNusx" w:hAnsi="LitNusx" w:cs="LitNusx"/>
          <w:spacing w:val="-2"/>
          <w:sz w:val="22"/>
          <w:szCs w:val="22"/>
          <w:lang w:val="es-ES"/>
        </w:rPr>
        <w:softHyphen/>
        <w:t>sa da sa</w:t>
      </w:r>
      <w:r w:rsidRPr="00386B73">
        <w:rPr>
          <w:rFonts w:ascii="LitNusx" w:hAnsi="LitNusx" w:cs="LitNusx"/>
          <w:spacing w:val="-2"/>
          <w:sz w:val="22"/>
          <w:szCs w:val="22"/>
          <w:lang w:val="es-ES"/>
        </w:rPr>
        <w:softHyphen/>
        <w:t>xel</w:t>
      </w:r>
      <w:r w:rsidRPr="00386B73">
        <w:rPr>
          <w:rFonts w:ascii="LitNusx" w:hAnsi="LitNusx" w:cs="LitNusx"/>
          <w:spacing w:val="-2"/>
          <w:sz w:val="22"/>
          <w:szCs w:val="22"/>
          <w:lang w:val="es-ES"/>
        </w:rPr>
        <w:softHyphen/>
        <w:t>mwi</w:t>
      </w:r>
      <w:r w:rsidRPr="00386B73">
        <w:rPr>
          <w:rFonts w:ascii="LitNusx" w:hAnsi="LitNusx" w:cs="LitNusx"/>
          <w:spacing w:val="-2"/>
          <w:sz w:val="22"/>
          <w:szCs w:val="22"/>
          <w:lang w:val="es-ES"/>
        </w:rPr>
        <w:softHyphen/>
        <w:t>fo bi</w:t>
      </w:r>
      <w:r w:rsidRPr="00386B73">
        <w:rPr>
          <w:rFonts w:ascii="LitNusx" w:hAnsi="LitNusx" w:cs="LitNusx"/>
          <w:spacing w:val="-2"/>
          <w:sz w:val="22"/>
          <w:szCs w:val="22"/>
          <w:lang w:val="es-ES"/>
        </w:rPr>
        <w:softHyphen/>
        <w:t>u</w:t>
      </w:r>
      <w:r w:rsidRPr="00386B73">
        <w:rPr>
          <w:rFonts w:ascii="LitNusx" w:hAnsi="LitNusx" w:cs="LitNusx"/>
          <w:spacing w:val="-2"/>
          <w:sz w:val="22"/>
          <w:szCs w:val="22"/>
          <w:lang w:val="es-ES"/>
        </w:rPr>
        <w:softHyphen/>
        <w:t>je</w:t>
      </w:r>
      <w:r w:rsidRPr="00386B73">
        <w:rPr>
          <w:rFonts w:ascii="LitNusx" w:hAnsi="LitNusx" w:cs="LitNusx"/>
          <w:spacing w:val="-2"/>
          <w:sz w:val="22"/>
          <w:szCs w:val="22"/>
          <w:lang w:val="es-ES"/>
        </w:rPr>
        <w:softHyphen/>
        <w:t>tis for</w:t>
      </w:r>
      <w:r w:rsidRPr="00386B73">
        <w:rPr>
          <w:rFonts w:ascii="LitNusx" w:hAnsi="LitNusx" w:cs="LitNusx"/>
          <w:spacing w:val="-2"/>
          <w:sz w:val="22"/>
          <w:szCs w:val="22"/>
          <w:lang w:val="es-ES"/>
        </w:rPr>
        <w:softHyphen/>
        <w:t>mi</w:t>
      </w:r>
      <w:r w:rsidRPr="00386B73">
        <w:rPr>
          <w:rFonts w:ascii="LitNusx" w:hAnsi="LitNusx" w:cs="LitNusx"/>
          <w:spacing w:val="-2"/>
          <w:sz w:val="22"/>
          <w:szCs w:val="22"/>
          <w:lang w:val="es-ES"/>
        </w:rPr>
        <w:softHyphen/>
        <w:t>re</w:t>
      </w:r>
      <w:r w:rsidRPr="00386B73">
        <w:rPr>
          <w:rFonts w:ascii="LitNusx" w:hAnsi="LitNusx" w:cs="LitNusx"/>
          <w:spacing w:val="-2"/>
          <w:sz w:val="22"/>
          <w:szCs w:val="22"/>
          <w:lang w:val="es-ES"/>
        </w:rPr>
        <w:softHyphen/>
        <w:t>ba war</w:t>
      </w:r>
      <w:r w:rsidRPr="00386B73">
        <w:rPr>
          <w:rFonts w:ascii="LitNusx" w:hAnsi="LitNusx" w:cs="LitNusx"/>
          <w:spacing w:val="-2"/>
          <w:sz w:val="22"/>
          <w:szCs w:val="22"/>
          <w:lang w:val="es-ES"/>
        </w:rPr>
        <w:softHyphen/>
        <w:t>mo</w:t>
      </w:r>
      <w:r w:rsidRPr="00386B73">
        <w:rPr>
          <w:rFonts w:ascii="LitNusx" w:hAnsi="LitNusx" w:cs="LitNusx"/>
          <w:spacing w:val="-2"/>
          <w:sz w:val="22"/>
          <w:szCs w:val="22"/>
          <w:lang w:val="es-ES"/>
        </w:rPr>
        <w:softHyphen/>
        <w:t>ad</w:t>
      </w:r>
      <w:r w:rsidRPr="00386B73">
        <w:rPr>
          <w:rFonts w:ascii="LitNusx" w:hAnsi="LitNusx" w:cs="LitNusx"/>
          <w:spacing w:val="-2"/>
          <w:sz w:val="22"/>
          <w:szCs w:val="22"/>
          <w:lang w:val="es-ES"/>
        </w:rPr>
        <w:softHyphen/>
        <w:t>gen</w:t>
      </w:r>
      <w:r w:rsidRPr="00386B73">
        <w:rPr>
          <w:rFonts w:ascii="LitNusx" w:hAnsi="LitNusx" w:cs="LitNusx"/>
          <w:spacing w:val="-2"/>
          <w:sz w:val="22"/>
          <w:szCs w:val="22"/>
          <w:lang w:val="es-ES"/>
        </w:rPr>
        <w:softHyphen/>
        <w:t>da.</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p>
    <w:p w:rsidR="00D46116" w:rsidRPr="00F43FB9" w:rsidRDefault="00D46116" w:rsidP="00BC619A">
      <w:pPr>
        <w:autoSpaceDE w:val="0"/>
        <w:autoSpaceDN w:val="0"/>
        <w:adjustRightInd w:val="0"/>
        <w:spacing w:line="252" w:lineRule="auto"/>
        <w:jc w:val="center"/>
        <w:rPr>
          <w:rFonts w:ascii="Calibri" w:hAnsi="Calibri" w:cs="GeoDumba"/>
          <w:b/>
          <w:bCs/>
          <w:lang w:val="en-US"/>
        </w:rPr>
      </w:pPr>
      <w:r w:rsidRPr="00680A2D">
        <w:rPr>
          <w:rFonts w:ascii="LitNusx" w:hAnsi="LitNusx" w:cs="GeoDumba"/>
          <w:b/>
          <w:bCs/>
          <w:lang w:val="es-ES"/>
        </w:rPr>
        <w:t>axa</w:t>
      </w:r>
      <w:r>
        <w:rPr>
          <w:rFonts w:ascii="LitNusx" w:hAnsi="LitNusx" w:cs="GeoDumba"/>
          <w:b/>
          <w:bCs/>
          <w:lang w:val="es-ES"/>
        </w:rPr>
        <w:softHyphen/>
      </w:r>
      <w:r w:rsidRPr="00680A2D">
        <w:rPr>
          <w:rFonts w:ascii="LitNusx" w:hAnsi="LitNusx" w:cs="GeoDumba"/>
          <w:b/>
          <w:bCs/>
          <w:lang w:val="es-ES"/>
        </w:rPr>
        <w:t>li ti</w:t>
      </w:r>
      <w:r>
        <w:rPr>
          <w:rFonts w:ascii="LitNusx" w:hAnsi="LitNusx" w:cs="GeoDumba"/>
          <w:b/>
          <w:bCs/>
          <w:lang w:val="es-ES"/>
        </w:rPr>
        <w:softHyphen/>
      </w:r>
      <w:r w:rsidRPr="00680A2D">
        <w:rPr>
          <w:rFonts w:ascii="LitNusx" w:hAnsi="LitNusx" w:cs="GeoDumba"/>
          <w:b/>
          <w:bCs/>
          <w:lang w:val="es-ES"/>
        </w:rPr>
        <w:t>pis sa</w:t>
      </w:r>
      <w:r>
        <w:rPr>
          <w:rFonts w:ascii="LitNusx" w:hAnsi="LitNusx" w:cs="GeoDumba"/>
          <w:b/>
          <w:bCs/>
          <w:lang w:val="es-ES"/>
        </w:rPr>
        <w:softHyphen/>
      </w:r>
      <w:r w:rsidRPr="00680A2D">
        <w:rPr>
          <w:rFonts w:ascii="LitNusx" w:hAnsi="LitNusx" w:cs="GeoDumba"/>
          <w:b/>
          <w:bCs/>
          <w:lang w:val="es-ES"/>
        </w:rPr>
        <w:t>bi</w:t>
      </w:r>
      <w:r>
        <w:rPr>
          <w:rFonts w:ascii="LitNusx" w:hAnsi="LitNusx" w:cs="GeoDumba"/>
          <w:b/>
          <w:bCs/>
          <w:lang w:val="es-ES"/>
        </w:rPr>
        <w:softHyphen/>
      </w:r>
      <w:r w:rsidRPr="00680A2D">
        <w:rPr>
          <w:rFonts w:ascii="LitNusx" w:hAnsi="LitNusx" w:cs="GeoDumba"/>
          <w:b/>
          <w:bCs/>
          <w:lang w:val="es-ES"/>
        </w:rPr>
        <w:t>u</w:t>
      </w:r>
      <w:r>
        <w:rPr>
          <w:rFonts w:ascii="LitNusx" w:hAnsi="LitNusx" w:cs="GeoDumba"/>
          <w:b/>
          <w:bCs/>
          <w:lang w:val="es-ES"/>
        </w:rPr>
        <w:softHyphen/>
      </w:r>
      <w:r w:rsidRPr="00680A2D">
        <w:rPr>
          <w:rFonts w:ascii="LitNusx" w:hAnsi="LitNusx" w:cs="GeoDumba"/>
          <w:b/>
          <w:bCs/>
          <w:lang w:val="es-ES"/>
        </w:rPr>
        <w:t>je</w:t>
      </w:r>
      <w:r>
        <w:rPr>
          <w:rFonts w:ascii="LitNusx" w:hAnsi="LitNusx" w:cs="GeoDumba"/>
          <w:b/>
          <w:bCs/>
          <w:lang w:val="es-ES"/>
        </w:rPr>
        <w:softHyphen/>
      </w:r>
      <w:r w:rsidRPr="00680A2D">
        <w:rPr>
          <w:rFonts w:ascii="LitNusx" w:hAnsi="LitNusx" w:cs="GeoDumba"/>
          <w:b/>
          <w:bCs/>
          <w:lang w:val="es-ES"/>
        </w:rPr>
        <w:t>to-sa</w:t>
      </w:r>
      <w:r>
        <w:rPr>
          <w:rFonts w:ascii="LitNusx" w:hAnsi="LitNusx" w:cs="GeoDumba"/>
          <w:b/>
          <w:bCs/>
          <w:lang w:val="es-ES"/>
        </w:rPr>
        <w:softHyphen/>
      </w:r>
      <w:r w:rsidRPr="00680A2D">
        <w:rPr>
          <w:rFonts w:ascii="LitNusx" w:hAnsi="LitNusx" w:cs="GeoDumba"/>
          <w:b/>
          <w:bCs/>
          <w:lang w:val="es-ES"/>
        </w:rPr>
        <w:t>ga</w:t>
      </w:r>
      <w:r>
        <w:rPr>
          <w:rFonts w:ascii="LitNusx" w:hAnsi="LitNusx" w:cs="GeoDumba"/>
          <w:b/>
          <w:bCs/>
          <w:lang w:val="es-ES"/>
        </w:rPr>
        <w:softHyphen/>
      </w:r>
      <w:r w:rsidRPr="00680A2D">
        <w:rPr>
          <w:rFonts w:ascii="LitNusx" w:hAnsi="LitNusx" w:cs="GeoDumba"/>
          <w:b/>
          <w:bCs/>
          <w:lang w:val="es-ES"/>
        </w:rPr>
        <w:t>da</w:t>
      </w:r>
      <w:r>
        <w:rPr>
          <w:rFonts w:ascii="LitNusx" w:hAnsi="LitNusx" w:cs="GeoDumba"/>
          <w:b/>
          <w:bCs/>
          <w:lang w:val="es-ES"/>
        </w:rPr>
        <w:softHyphen/>
      </w:r>
      <w:r w:rsidRPr="00680A2D">
        <w:rPr>
          <w:rFonts w:ascii="LitNusx" w:hAnsi="LitNusx" w:cs="GeoDumba"/>
          <w:b/>
          <w:bCs/>
          <w:lang w:val="es-ES"/>
        </w:rPr>
        <w:t>sa</w:t>
      </w:r>
      <w:r>
        <w:rPr>
          <w:rFonts w:ascii="LitNusx" w:hAnsi="LitNusx" w:cs="GeoDumba"/>
          <w:b/>
          <w:bCs/>
          <w:lang w:val="es-ES"/>
        </w:rPr>
        <w:softHyphen/>
      </w:r>
      <w:r w:rsidRPr="00680A2D">
        <w:rPr>
          <w:rFonts w:ascii="LitNusx" w:hAnsi="LitNusx" w:cs="GeoDumba"/>
          <w:b/>
          <w:bCs/>
          <w:lang w:val="es-ES"/>
        </w:rPr>
        <w:t>xa</w:t>
      </w:r>
      <w:r>
        <w:rPr>
          <w:rFonts w:ascii="LitNusx" w:hAnsi="LitNusx" w:cs="GeoDumba"/>
          <w:b/>
          <w:bCs/>
          <w:lang w:val="es-ES"/>
        </w:rPr>
        <w:softHyphen/>
      </w:r>
      <w:r w:rsidRPr="00680A2D">
        <w:rPr>
          <w:rFonts w:ascii="LitNusx" w:hAnsi="LitNusx" w:cs="GeoDumba"/>
          <w:b/>
          <w:bCs/>
          <w:lang w:val="es-ES"/>
        </w:rPr>
        <w:t>do sis</w:t>
      </w:r>
      <w:r>
        <w:rPr>
          <w:rFonts w:ascii="LitNusx" w:hAnsi="LitNusx" w:cs="GeoDumba"/>
          <w:b/>
          <w:bCs/>
          <w:lang w:val="es-ES"/>
        </w:rPr>
        <w:softHyphen/>
      </w:r>
      <w:r w:rsidRPr="00680A2D">
        <w:rPr>
          <w:rFonts w:ascii="LitNusx" w:hAnsi="LitNusx" w:cs="GeoDumba"/>
          <w:b/>
          <w:bCs/>
          <w:lang w:val="es-ES"/>
        </w:rPr>
        <w:t>te</w:t>
      </w:r>
      <w:r>
        <w:rPr>
          <w:rFonts w:ascii="LitNusx" w:hAnsi="LitNusx" w:cs="GeoDumba"/>
          <w:b/>
          <w:bCs/>
          <w:lang w:val="es-ES"/>
        </w:rPr>
        <w:softHyphen/>
      </w:r>
      <w:r w:rsidRPr="00680A2D">
        <w:rPr>
          <w:rFonts w:ascii="LitNusx" w:hAnsi="LitNusx" w:cs="GeoDumba"/>
          <w:b/>
          <w:bCs/>
          <w:lang w:val="es-ES"/>
        </w:rPr>
        <w:t>mi</w:t>
      </w:r>
      <w:r>
        <w:rPr>
          <w:rFonts w:ascii="LitNusx" w:hAnsi="LitNusx" w:cs="GeoDumba"/>
          <w:b/>
          <w:bCs/>
          <w:lang w:val="es-ES"/>
        </w:rPr>
        <w:softHyphen/>
      </w:r>
      <w:r w:rsidRPr="00680A2D">
        <w:rPr>
          <w:rFonts w:ascii="LitNusx" w:hAnsi="LitNusx" w:cs="GeoDumba"/>
          <w:b/>
          <w:bCs/>
          <w:lang w:val="es-ES"/>
        </w:rPr>
        <w:t>sa</w:t>
      </w:r>
    </w:p>
    <w:p w:rsidR="00D46116" w:rsidRPr="00F43FB9" w:rsidRDefault="00D46116" w:rsidP="00BC619A">
      <w:pPr>
        <w:autoSpaceDE w:val="0"/>
        <w:autoSpaceDN w:val="0"/>
        <w:adjustRightInd w:val="0"/>
        <w:spacing w:line="252" w:lineRule="auto"/>
        <w:jc w:val="center"/>
        <w:rPr>
          <w:rFonts w:ascii="Calibri" w:hAnsi="Calibri" w:cs="GeoDumba"/>
          <w:b/>
          <w:bCs/>
          <w:lang w:val="en-US"/>
        </w:rPr>
      </w:pPr>
      <w:r>
        <w:rPr>
          <w:rFonts w:ascii="LitNusx" w:hAnsi="LitNusx" w:cs="GeoDumba"/>
          <w:b/>
          <w:bCs/>
          <w:lang w:val="es-ES"/>
        </w:rPr>
        <w:t>da</w:t>
      </w:r>
      <w:r w:rsidRPr="000D495C">
        <w:rPr>
          <w:rFonts w:ascii="Calibri" w:hAnsi="Calibri" w:cs="GeoDumba"/>
          <w:b/>
          <w:bCs/>
          <w:lang w:val="en-US"/>
        </w:rPr>
        <w:t xml:space="preserve">  </w:t>
      </w:r>
      <w:r w:rsidRPr="00680A2D">
        <w:rPr>
          <w:rFonts w:ascii="LitNusx" w:hAnsi="LitNusx" w:cs="GeoDumba"/>
          <w:b/>
          <w:bCs/>
          <w:lang w:val="es-ES"/>
        </w:rPr>
        <w:t>sa</w:t>
      </w:r>
      <w:r>
        <w:rPr>
          <w:rFonts w:ascii="LitNusx" w:hAnsi="LitNusx" w:cs="GeoDumba"/>
          <w:b/>
          <w:bCs/>
          <w:lang w:val="es-ES"/>
        </w:rPr>
        <w:softHyphen/>
      </w:r>
      <w:r w:rsidRPr="00680A2D">
        <w:rPr>
          <w:rFonts w:ascii="LitNusx" w:hAnsi="LitNusx" w:cs="GeoDumba"/>
          <w:b/>
          <w:bCs/>
          <w:lang w:val="es-ES"/>
        </w:rPr>
        <w:t>xel</w:t>
      </w:r>
      <w:r>
        <w:rPr>
          <w:rFonts w:ascii="LitNusx" w:hAnsi="LitNusx" w:cs="GeoDumba"/>
          <w:b/>
          <w:bCs/>
          <w:lang w:val="es-ES"/>
        </w:rPr>
        <w:softHyphen/>
      </w:r>
      <w:r w:rsidRPr="00680A2D">
        <w:rPr>
          <w:rFonts w:ascii="LitNusx" w:hAnsi="LitNusx" w:cs="GeoDumba"/>
          <w:b/>
          <w:bCs/>
          <w:lang w:val="es-ES"/>
        </w:rPr>
        <w:t>mwi</w:t>
      </w:r>
      <w:r>
        <w:rPr>
          <w:rFonts w:ascii="LitNusx" w:hAnsi="LitNusx" w:cs="GeoDumba"/>
          <w:b/>
          <w:bCs/>
          <w:lang w:val="es-ES"/>
        </w:rPr>
        <w:softHyphen/>
      </w:r>
      <w:r w:rsidRPr="00680A2D">
        <w:rPr>
          <w:rFonts w:ascii="LitNusx" w:hAnsi="LitNusx" w:cs="GeoDumba"/>
          <w:b/>
          <w:bCs/>
          <w:lang w:val="es-ES"/>
        </w:rPr>
        <w:t>fo bi</w:t>
      </w:r>
      <w:r>
        <w:rPr>
          <w:rFonts w:ascii="LitNusx" w:hAnsi="LitNusx" w:cs="GeoDumba"/>
          <w:b/>
          <w:bCs/>
          <w:lang w:val="es-ES"/>
        </w:rPr>
        <w:softHyphen/>
      </w:r>
      <w:r w:rsidRPr="00680A2D">
        <w:rPr>
          <w:rFonts w:ascii="LitNusx" w:hAnsi="LitNusx" w:cs="GeoDumba"/>
          <w:b/>
          <w:bCs/>
          <w:lang w:val="es-ES"/>
        </w:rPr>
        <w:t>u</w:t>
      </w:r>
      <w:r>
        <w:rPr>
          <w:rFonts w:ascii="LitNusx" w:hAnsi="LitNusx" w:cs="GeoDumba"/>
          <w:b/>
          <w:bCs/>
          <w:lang w:val="es-ES"/>
        </w:rPr>
        <w:softHyphen/>
      </w:r>
      <w:r w:rsidRPr="00680A2D">
        <w:rPr>
          <w:rFonts w:ascii="LitNusx" w:hAnsi="LitNusx" w:cs="GeoDumba"/>
          <w:b/>
          <w:bCs/>
          <w:lang w:val="es-ES"/>
        </w:rPr>
        <w:t>je</w:t>
      </w:r>
      <w:r>
        <w:rPr>
          <w:rFonts w:ascii="LitNusx" w:hAnsi="LitNusx" w:cs="GeoDumba"/>
          <w:b/>
          <w:bCs/>
          <w:lang w:val="es-ES"/>
        </w:rPr>
        <w:softHyphen/>
      </w:r>
      <w:r w:rsidRPr="00680A2D">
        <w:rPr>
          <w:rFonts w:ascii="LitNusx" w:hAnsi="LitNusx" w:cs="GeoDumba"/>
          <w:b/>
          <w:bCs/>
          <w:lang w:val="es-ES"/>
        </w:rPr>
        <w:t>tis for</w:t>
      </w:r>
      <w:r>
        <w:rPr>
          <w:rFonts w:ascii="LitNusx" w:hAnsi="LitNusx" w:cs="GeoDumba"/>
          <w:b/>
          <w:bCs/>
          <w:lang w:val="es-ES"/>
        </w:rPr>
        <w:softHyphen/>
      </w:r>
      <w:r w:rsidRPr="00680A2D">
        <w:rPr>
          <w:rFonts w:ascii="LitNusx" w:hAnsi="LitNusx" w:cs="GeoDumba"/>
          <w:b/>
          <w:bCs/>
          <w:lang w:val="es-ES"/>
        </w:rPr>
        <w:t>mi</w:t>
      </w:r>
      <w:r>
        <w:rPr>
          <w:rFonts w:ascii="LitNusx" w:hAnsi="LitNusx" w:cs="GeoDumba"/>
          <w:b/>
          <w:bCs/>
          <w:lang w:val="es-ES"/>
        </w:rPr>
        <w:softHyphen/>
      </w:r>
      <w:r w:rsidRPr="00680A2D">
        <w:rPr>
          <w:rFonts w:ascii="LitNusx" w:hAnsi="LitNusx" w:cs="GeoDumba"/>
          <w:b/>
          <w:bCs/>
          <w:lang w:val="es-ES"/>
        </w:rPr>
        <w:t>re</w:t>
      </w:r>
      <w:r>
        <w:rPr>
          <w:rFonts w:ascii="LitNusx" w:hAnsi="LitNusx" w:cs="GeoDumba"/>
          <w:b/>
          <w:bCs/>
          <w:lang w:val="es-ES"/>
        </w:rPr>
        <w:softHyphen/>
      </w:r>
      <w:r w:rsidRPr="00680A2D">
        <w:rPr>
          <w:rFonts w:ascii="LitNusx" w:hAnsi="LitNusx" w:cs="GeoDumba"/>
          <w:b/>
          <w:bCs/>
          <w:lang w:val="es-ES"/>
        </w:rPr>
        <w:t>ba</w:t>
      </w:r>
    </w:p>
    <w:p w:rsidR="00D46116" w:rsidRPr="00680A2D" w:rsidRDefault="00D46116" w:rsidP="00BC619A">
      <w:pPr>
        <w:autoSpaceDE w:val="0"/>
        <w:autoSpaceDN w:val="0"/>
        <w:adjustRightInd w:val="0"/>
        <w:spacing w:line="252" w:lineRule="auto"/>
        <w:jc w:val="center"/>
        <w:rPr>
          <w:rFonts w:ascii="LitNusx" w:hAnsi="LitNusx" w:cs="GeoDumba"/>
          <w:b/>
          <w:bCs/>
          <w:lang w:val="es-ES"/>
        </w:rPr>
      </w:pP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sur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 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lis de</w:t>
      </w:r>
      <w:r>
        <w:rPr>
          <w:rFonts w:ascii="LitNusx" w:hAnsi="LitNusx" w:cs="LitNusx"/>
          <w:sz w:val="22"/>
          <w:szCs w:val="22"/>
          <w:lang w:val="es-ES"/>
        </w:rPr>
        <w:softHyphen/>
      </w:r>
      <w:r w:rsidRPr="005324A2">
        <w:rPr>
          <w:rFonts w:ascii="LitNusx" w:hAnsi="LitNusx" w:cs="LitNusx"/>
          <w:sz w:val="22"/>
          <w:szCs w:val="22"/>
          <w:lang w:val="es-ES"/>
        </w:rPr>
        <w:t>cen</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as</w:t>
      </w:r>
      <w:r>
        <w:rPr>
          <w:rFonts w:ascii="LitNusx" w:hAnsi="LitNusx" w:cs="LitNusx"/>
          <w:sz w:val="22"/>
          <w:szCs w:val="22"/>
          <w:lang w:val="es-ES"/>
        </w:rPr>
        <w:softHyphen/>
      </w:r>
      <w:r w:rsidRPr="005324A2">
        <w:rPr>
          <w:rFonts w:ascii="LitNusx" w:hAnsi="LitNusx" w:cs="LitNusx"/>
          <w:sz w:val="22"/>
          <w:szCs w:val="22"/>
          <w:lang w:val="es-ES"/>
        </w:rPr>
        <w:t>Tan er</w:t>
      </w:r>
      <w:r>
        <w:rPr>
          <w:rFonts w:ascii="LitNusx" w:hAnsi="LitNusx" w:cs="LitNusx"/>
          <w:sz w:val="22"/>
          <w:szCs w:val="22"/>
          <w:lang w:val="es-ES"/>
        </w:rPr>
        <w:softHyphen/>
      </w:r>
      <w:r w:rsidRPr="005324A2">
        <w:rPr>
          <w:rFonts w:ascii="LitNusx" w:hAnsi="LitNusx" w:cs="LitNusx"/>
          <w:sz w:val="22"/>
          <w:szCs w:val="22"/>
          <w:lang w:val="es-ES"/>
        </w:rPr>
        <w:t>Tad, ro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sac mox</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mar</w:t>
      </w:r>
      <w:r>
        <w:rPr>
          <w:rFonts w:ascii="LitNusx" w:hAnsi="LitNusx" w:cs="LitNusx"/>
          <w:sz w:val="22"/>
          <w:szCs w:val="22"/>
          <w:lang w:val="es-ES"/>
        </w:rPr>
        <w:softHyphen/>
      </w:r>
      <w:r w:rsidRPr="005324A2">
        <w:rPr>
          <w:rFonts w:ascii="LitNusx" w:hAnsi="LitNusx" w:cs="LitNusx"/>
          <w:sz w:val="22"/>
          <w:szCs w:val="22"/>
          <w:lang w:val="es-ES"/>
        </w:rPr>
        <w:t>Tvis sfe</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dan ara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struq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daq</w:t>
      </w:r>
      <w:r>
        <w:rPr>
          <w:rFonts w:ascii="LitNusx" w:hAnsi="LitNusx" w:cs="LitNusx"/>
          <w:sz w:val="22"/>
          <w:szCs w:val="22"/>
          <w:lang w:val="es-ES"/>
        </w:rPr>
        <w:softHyphen/>
      </w:r>
      <w:r w:rsidRPr="005324A2">
        <w:rPr>
          <w:rFonts w:ascii="LitNusx" w:hAnsi="LitNusx" w:cs="LitNusx"/>
          <w:sz w:val="22"/>
          <w:szCs w:val="22"/>
          <w:lang w:val="es-ES"/>
        </w:rPr>
        <w:t>vem</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ma</w:t>
      </w:r>
      <w:r>
        <w:rPr>
          <w:rFonts w:ascii="LitNusx" w:hAnsi="LitNusx" w:cs="LitNusx"/>
          <w:sz w:val="22"/>
          <w:szCs w:val="22"/>
          <w:lang w:val="es-ES"/>
        </w:rPr>
        <w:softHyphen/>
      </w:r>
      <w:r w:rsidRPr="005324A2">
        <w:rPr>
          <w:rFonts w:ascii="LitNusx" w:hAnsi="LitNusx" w:cs="LitNusx"/>
          <w:sz w:val="22"/>
          <w:szCs w:val="22"/>
          <w:lang w:val="es-ES"/>
        </w:rPr>
        <w:t>Ti ga</w:t>
      </w:r>
      <w:r>
        <w:rPr>
          <w:rFonts w:ascii="LitNusx" w:hAnsi="LitNusx" w:cs="LitNusx"/>
          <w:sz w:val="22"/>
          <w:szCs w:val="22"/>
          <w:lang w:val="es-ES"/>
        </w:rPr>
        <w:softHyphen/>
      </w:r>
      <w:r w:rsidRPr="005324A2">
        <w:rPr>
          <w:rFonts w:ascii="LitNusx" w:hAnsi="LitNusx" w:cs="LitNusx"/>
          <w:sz w:val="22"/>
          <w:szCs w:val="22"/>
          <w:lang w:val="es-ES"/>
        </w:rPr>
        <w:t>das</w:t>
      </w:r>
      <w:r>
        <w:rPr>
          <w:rFonts w:ascii="LitNusx" w:hAnsi="LitNusx" w:cs="LitNusx"/>
          <w:sz w:val="22"/>
          <w:szCs w:val="22"/>
          <w:lang w:val="es-ES"/>
        </w:rPr>
        <w:softHyphen/>
      </w:r>
      <w:r w:rsidRPr="005324A2">
        <w:rPr>
          <w:rFonts w:ascii="LitNusx" w:hAnsi="LitNusx" w:cs="LitNusx"/>
          <w:sz w:val="22"/>
          <w:szCs w:val="22"/>
          <w:lang w:val="es-ES"/>
        </w:rPr>
        <w:t>vla, da</w:t>
      </w:r>
      <w:r>
        <w:rPr>
          <w:rFonts w:ascii="LitNusx" w:hAnsi="LitNusx" w:cs="LitNusx"/>
          <w:sz w:val="22"/>
          <w:szCs w:val="22"/>
          <w:lang w:val="es-ES"/>
        </w:rPr>
        <w:softHyphen/>
      </w:r>
      <w:r w:rsidRPr="005324A2">
        <w:rPr>
          <w:rFonts w:ascii="LitNusx" w:hAnsi="LitNusx" w:cs="LitNusx"/>
          <w:sz w:val="22"/>
          <w:szCs w:val="22"/>
          <w:lang w:val="es-ES"/>
        </w:rPr>
        <w:t>iw</w:t>
      </w:r>
      <w:r>
        <w:rPr>
          <w:rFonts w:ascii="LitNusx" w:hAnsi="LitNusx" w:cs="LitNusx"/>
          <w:sz w:val="22"/>
          <w:szCs w:val="22"/>
          <w:lang w:val="es-ES"/>
        </w:rPr>
        <w:softHyphen/>
      </w:r>
      <w:r w:rsidRPr="005324A2">
        <w:rPr>
          <w:rFonts w:ascii="LitNusx" w:hAnsi="LitNusx" w:cs="LitNusx"/>
          <w:sz w:val="22"/>
          <w:szCs w:val="22"/>
          <w:lang w:val="es-ES"/>
        </w:rPr>
        <w:t>yo sa</w:t>
      </w:r>
      <w:r>
        <w:rPr>
          <w:rFonts w:ascii="LitNusx" w:hAnsi="LitNusx" w:cs="LitNusx"/>
          <w:sz w:val="22"/>
          <w:szCs w:val="22"/>
          <w:lang w:val="es-ES"/>
        </w:rPr>
        <w:softHyphen/>
      </w:r>
      <w:r w:rsidRPr="005324A2">
        <w:rPr>
          <w:rFonts w:ascii="LitNusx" w:hAnsi="LitNusx" w:cs="LitNusx"/>
          <w:sz w:val="22"/>
          <w:szCs w:val="22"/>
          <w:lang w:val="es-ES"/>
        </w:rPr>
        <w:t>baz</w:t>
      </w:r>
      <w:r>
        <w:rPr>
          <w:rFonts w:ascii="LitNusx" w:hAnsi="LitNusx" w:cs="LitNusx"/>
          <w:sz w:val="22"/>
          <w:szCs w:val="22"/>
          <w:lang w:val="es-ES"/>
        </w:rPr>
        <w:softHyphen/>
      </w:r>
      <w:r w:rsidRPr="005324A2">
        <w:rPr>
          <w:rFonts w:ascii="LitNusx" w:hAnsi="LitNusx" w:cs="LitNusx"/>
          <w:sz w:val="22"/>
          <w:szCs w:val="22"/>
          <w:lang w:val="es-ES"/>
        </w:rPr>
        <w:t>ro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moT</w:t>
      </w:r>
      <w:r>
        <w:rPr>
          <w:rFonts w:ascii="LitNusx" w:hAnsi="LitNusx" w:cs="LitNusx"/>
          <w:sz w:val="22"/>
          <w:szCs w:val="22"/>
          <w:lang w:val="es-ES"/>
        </w:rPr>
        <w:softHyphen/>
      </w:r>
      <w:r w:rsidRPr="005324A2">
        <w:rPr>
          <w:rFonts w:ascii="LitNusx" w:hAnsi="LitNusx" w:cs="LitNusx"/>
          <w:sz w:val="22"/>
          <w:szCs w:val="22"/>
          <w:lang w:val="es-ES"/>
        </w:rPr>
        <w:t>xov</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sad</w:t>
      </w:r>
      <w:r>
        <w:rPr>
          <w:rFonts w:ascii="LitNusx" w:hAnsi="LitNusx" w:cs="LitNusx"/>
          <w:sz w:val="22"/>
          <w:szCs w:val="22"/>
          <w:lang w:val="es-ES"/>
        </w:rPr>
        <w:softHyphen/>
      </w:r>
      <w:r w:rsidRPr="005324A2">
        <w:rPr>
          <w:rFonts w:ascii="LitNusx" w:hAnsi="LitNusx" w:cs="LitNusx"/>
          <w:sz w:val="22"/>
          <w:szCs w:val="22"/>
          <w:lang w:val="es-ES"/>
        </w:rPr>
        <w:t>mi mi</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ge</w:t>
      </w:r>
      <w:r w:rsidRPr="005324A2">
        <w:rPr>
          <w:rFonts w:ascii="LitNusx" w:hAnsi="LitNusx" w:cs="LitNusx"/>
          <w:sz w:val="22"/>
          <w:szCs w:val="22"/>
          <w:lang w:val="es-ES"/>
        </w:rPr>
        <w:softHyphen/>
        <w:t>bu</w:t>
      </w:r>
      <w:r>
        <w:rPr>
          <w:rFonts w:ascii="LitNusx" w:hAnsi="LitNusx" w:cs="LitNusx"/>
          <w:sz w:val="22"/>
          <w:szCs w:val="22"/>
          <w:lang w:val="es-ES"/>
        </w:rPr>
        <w:softHyphen/>
      </w:r>
      <w:r w:rsidRPr="005324A2">
        <w:rPr>
          <w:rFonts w:ascii="LitNusx" w:hAnsi="LitNusx" w:cs="LitNusx"/>
          <w:sz w:val="22"/>
          <w:szCs w:val="22"/>
          <w:lang w:val="es-ES"/>
        </w:rPr>
        <w:t>li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for</w:t>
      </w:r>
      <w:r w:rsidRPr="005324A2">
        <w:rPr>
          <w:rFonts w:ascii="LitNusx" w:hAnsi="LitNusx" w:cs="LitNusx"/>
          <w:sz w:val="22"/>
          <w:szCs w:val="22"/>
          <w:lang w:val="es-ES"/>
        </w:rPr>
        <w:softHyphen/>
        <w:t>mi</w:t>
      </w:r>
      <w:r w:rsidRPr="005324A2">
        <w:rPr>
          <w:rFonts w:ascii="LitNusx" w:hAnsi="LitNusx" w:cs="LitNusx"/>
          <w:sz w:val="22"/>
          <w:szCs w:val="22"/>
          <w:lang w:val="es-ES"/>
        </w:rPr>
        <w:softHyphen/>
        <w:t>re</w:t>
      </w:r>
      <w:r>
        <w:rPr>
          <w:rFonts w:ascii="LitNusx" w:hAnsi="LitNusx" w:cs="LitNusx"/>
          <w:sz w:val="22"/>
          <w:szCs w:val="22"/>
          <w:lang w:val="es-ES"/>
        </w:rPr>
        <w:softHyphen/>
      </w:r>
      <w:r w:rsidRPr="005324A2">
        <w:rPr>
          <w:rFonts w:ascii="LitNusx" w:hAnsi="LitNusx" w:cs="LitNusx"/>
          <w:sz w:val="22"/>
          <w:szCs w:val="22"/>
          <w:lang w:val="es-ES"/>
        </w:rPr>
        <w:t>ba. amas TviT sa</w:t>
      </w:r>
      <w:r>
        <w:rPr>
          <w:rFonts w:ascii="LitNusx" w:hAnsi="LitNusx" w:cs="LitNusx"/>
          <w:sz w:val="22"/>
          <w:szCs w:val="22"/>
          <w:lang w:val="es-ES"/>
        </w:rPr>
        <w:softHyphen/>
      </w:r>
      <w:r w:rsidRPr="005324A2">
        <w:rPr>
          <w:rFonts w:ascii="LitNusx" w:hAnsi="LitNusx" w:cs="LitNusx"/>
          <w:sz w:val="22"/>
          <w:szCs w:val="22"/>
          <w:lang w:val="es-ES"/>
        </w:rPr>
        <w:t>baz</w:t>
      </w:r>
      <w:r>
        <w:rPr>
          <w:rFonts w:ascii="LitNusx" w:hAnsi="LitNusx" w:cs="LitNusx"/>
          <w:sz w:val="22"/>
          <w:szCs w:val="22"/>
          <w:lang w:val="es-ES"/>
        </w:rPr>
        <w:softHyphen/>
      </w:r>
      <w:r w:rsidRPr="005324A2">
        <w:rPr>
          <w:rFonts w:ascii="LitNusx" w:hAnsi="LitNusx" w:cs="LitNusx"/>
          <w:sz w:val="22"/>
          <w:szCs w:val="22"/>
          <w:lang w:val="es-ES"/>
        </w:rPr>
        <w:t>ro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beb</w:t>
      </w:r>
      <w:r>
        <w:rPr>
          <w:rFonts w:ascii="LitNusx" w:hAnsi="LitNusx" w:cs="LitNusx"/>
          <w:sz w:val="22"/>
          <w:szCs w:val="22"/>
          <w:lang w:val="es-ES"/>
        </w:rPr>
        <w:softHyphen/>
      </w:r>
      <w:r w:rsidRPr="005324A2">
        <w:rPr>
          <w:rFonts w:ascii="LitNusx" w:hAnsi="LitNusx" w:cs="LitNusx"/>
          <w:sz w:val="22"/>
          <w:szCs w:val="22"/>
          <w:lang w:val="es-ES"/>
        </w:rPr>
        <w:t>ze ga</w:t>
      </w:r>
      <w:r>
        <w:rPr>
          <w:rFonts w:ascii="LitNusx" w:hAnsi="LitNusx" w:cs="LitNusx"/>
          <w:sz w:val="22"/>
          <w:szCs w:val="22"/>
          <w:lang w:val="es-ES"/>
        </w:rPr>
        <w:softHyphen/>
      </w:r>
      <w:r w:rsidRPr="005324A2">
        <w:rPr>
          <w:rFonts w:ascii="LitNusx" w:hAnsi="LitNusx" w:cs="LitNusx"/>
          <w:sz w:val="22"/>
          <w:szCs w:val="22"/>
          <w:lang w:val="es-ES"/>
        </w:rPr>
        <w:t>das</w:t>
      </w:r>
      <w:r>
        <w:rPr>
          <w:rFonts w:ascii="LitNusx" w:hAnsi="LitNusx" w:cs="LitNusx"/>
          <w:sz w:val="22"/>
          <w:szCs w:val="22"/>
          <w:lang w:val="es-ES"/>
        </w:rPr>
        <w:softHyphen/>
      </w:r>
      <w:r w:rsidRPr="005324A2">
        <w:rPr>
          <w:rFonts w:ascii="LitNusx" w:hAnsi="LitNusx" w:cs="LitNusx"/>
          <w:sz w:val="22"/>
          <w:szCs w:val="22"/>
          <w:lang w:val="es-ES"/>
        </w:rPr>
        <w:t>vlis amo</w:t>
      </w:r>
      <w:r>
        <w:rPr>
          <w:rFonts w:ascii="LitNusx" w:hAnsi="LitNusx" w:cs="LitNusx"/>
          <w:sz w:val="22"/>
          <w:szCs w:val="22"/>
          <w:lang w:val="es-ES"/>
        </w:rPr>
        <w:softHyphen/>
      </w:r>
      <w:r w:rsidRPr="005324A2">
        <w:rPr>
          <w:rFonts w:ascii="LitNusx" w:hAnsi="LitNusx" w:cs="LitNusx"/>
          <w:sz w:val="22"/>
          <w:szCs w:val="22"/>
          <w:lang w:val="es-ES"/>
        </w:rPr>
        <w:t>ca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 mo</w:t>
      </w:r>
      <w:r>
        <w:rPr>
          <w:rFonts w:ascii="LitNusx" w:hAnsi="LitNusx" w:cs="LitNusx"/>
          <w:sz w:val="22"/>
          <w:szCs w:val="22"/>
          <w:lang w:val="es-ES"/>
        </w:rPr>
        <w:softHyphen/>
      </w:r>
      <w:r w:rsidRPr="005324A2">
        <w:rPr>
          <w:rFonts w:ascii="LitNusx" w:hAnsi="LitNusx" w:cs="LitNusx"/>
          <w:sz w:val="22"/>
          <w:szCs w:val="22"/>
          <w:lang w:val="es-ES"/>
        </w:rPr>
        <w:t>iT</w:t>
      </w:r>
      <w:r>
        <w:rPr>
          <w:rFonts w:ascii="LitNusx" w:hAnsi="LitNusx" w:cs="LitNusx"/>
          <w:sz w:val="22"/>
          <w:szCs w:val="22"/>
          <w:lang w:val="es-ES"/>
        </w:rPr>
        <w:softHyphen/>
      </w:r>
      <w:r w:rsidRPr="005324A2">
        <w:rPr>
          <w:rFonts w:ascii="LitNusx" w:hAnsi="LitNusx" w:cs="LitNusx"/>
          <w:sz w:val="22"/>
          <w:szCs w:val="22"/>
          <w:lang w:val="es-ES"/>
        </w:rPr>
        <w:t>xov</w:t>
      </w:r>
      <w:r>
        <w:rPr>
          <w:rFonts w:ascii="LitNusx" w:hAnsi="LitNusx" w:cs="LitNusx"/>
          <w:sz w:val="22"/>
          <w:szCs w:val="22"/>
          <w:lang w:val="es-ES"/>
        </w:rPr>
        <w:softHyphen/>
      </w:r>
      <w:r w:rsidRPr="005324A2">
        <w:rPr>
          <w:rFonts w:ascii="LitNusx" w:hAnsi="LitNusx" w:cs="LitNusx"/>
          <w:sz w:val="22"/>
          <w:szCs w:val="22"/>
          <w:lang w:val="es-ES"/>
        </w:rPr>
        <w:t>da. qvey</w:t>
      </w:r>
      <w:r>
        <w:rPr>
          <w:rFonts w:ascii="LitNusx" w:hAnsi="LitNusx" w:cs="LitNusx"/>
          <w:sz w:val="22"/>
          <w:szCs w:val="22"/>
          <w:lang w:val="es-ES"/>
        </w:rPr>
        <w:softHyphen/>
      </w:r>
      <w:r w:rsidRPr="005324A2">
        <w:rPr>
          <w:rFonts w:ascii="LitNusx" w:hAnsi="LitNusx" w:cs="LitNusx"/>
          <w:sz w:val="22"/>
          <w:szCs w:val="22"/>
          <w:lang w:val="es-ES"/>
        </w:rPr>
        <w:t>nis so</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lur-eko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da sa</w:t>
      </w:r>
      <w:r>
        <w:rPr>
          <w:rFonts w:ascii="LitNusx" w:hAnsi="LitNusx" w:cs="LitNusx"/>
          <w:sz w:val="22"/>
          <w:szCs w:val="22"/>
          <w:lang w:val="es-ES"/>
        </w:rPr>
        <w:softHyphen/>
      </w:r>
      <w:r w:rsidRPr="005324A2">
        <w:rPr>
          <w:rFonts w:ascii="LitNusx" w:hAnsi="LitNusx" w:cs="LitNusx"/>
          <w:sz w:val="22"/>
          <w:szCs w:val="22"/>
          <w:lang w:val="es-ES"/>
        </w:rPr>
        <w:t>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cio prob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 rom</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bic ad</w:t>
      </w:r>
      <w:r>
        <w:rPr>
          <w:rFonts w:ascii="LitNusx" w:hAnsi="LitNusx" w:cs="LitNusx"/>
          <w:sz w:val="22"/>
          <w:szCs w:val="22"/>
          <w:lang w:val="es-ES"/>
        </w:rPr>
        <w:softHyphen/>
      </w:r>
      <w:r w:rsidRPr="005324A2">
        <w:rPr>
          <w:rFonts w:ascii="LitNusx" w:hAnsi="LitNusx" w:cs="LitNusx"/>
          <w:sz w:val="22"/>
          <w:szCs w:val="22"/>
          <w:lang w:val="es-ES"/>
        </w:rPr>
        <w:t>re sa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tro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uw</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do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ze wyde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ax</w:t>
      </w:r>
      <w:r>
        <w:rPr>
          <w:rFonts w:ascii="LitNusx" w:hAnsi="LitNusx" w:cs="LitNusx"/>
          <w:sz w:val="22"/>
          <w:szCs w:val="22"/>
          <w:lang w:val="es-ES"/>
        </w:rPr>
        <w:softHyphen/>
      </w:r>
      <w:r w:rsidRPr="005324A2">
        <w:rPr>
          <w:rFonts w:ascii="LitNusx" w:hAnsi="LitNusx" w:cs="LitNusx"/>
          <w:sz w:val="22"/>
          <w:szCs w:val="22"/>
          <w:lang w:val="es-ES"/>
        </w:rPr>
        <w:t>la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van</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lad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mas un</w:t>
      </w:r>
      <w:r>
        <w:rPr>
          <w:rFonts w:ascii="LitNusx" w:hAnsi="LitNusx" w:cs="LitNusx"/>
          <w:sz w:val="22"/>
          <w:szCs w:val="22"/>
          <w:lang w:val="es-ES"/>
        </w:rPr>
        <w:softHyphen/>
      </w:r>
      <w:r w:rsidRPr="005324A2">
        <w:rPr>
          <w:rFonts w:ascii="LitNusx" w:hAnsi="LitNusx" w:cs="LitNusx"/>
          <w:sz w:val="22"/>
          <w:szCs w:val="22"/>
          <w:lang w:val="es-ES"/>
        </w:rPr>
        <w:t>da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ew</w:t>
      </w:r>
      <w:r>
        <w:rPr>
          <w:rFonts w:ascii="LitNusx" w:hAnsi="LitNusx" w:cs="LitNusx"/>
          <w:sz w:val="22"/>
          <w:szCs w:val="22"/>
          <w:lang w:val="es-ES"/>
        </w:rPr>
        <w:softHyphen/>
      </w:r>
      <w:r w:rsidRPr="005324A2">
        <w:rPr>
          <w:rFonts w:ascii="LitNusx" w:hAnsi="LitNusx" w:cs="LitNusx"/>
          <w:sz w:val="22"/>
          <w:szCs w:val="22"/>
          <w:lang w:val="es-ES"/>
        </w:rPr>
        <w:t>yvi</w:t>
      </w:r>
      <w:r>
        <w:rPr>
          <w:rFonts w:ascii="LitNusx" w:hAnsi="LitNusx" w:cs="LitNusx"/>
          <w:sz w:val="22"/>
          <w:szCs w:val="22"/>
          <w:lang w:val="es-ES"/>
        </w:rPr>
        <w:softHyphen/>
      </w:r>
      <w:r w:rsidRPr="005324A2">
        <w:rPr>
          <w:rFonts w:ascii="LitNusx" w:hAnsi="LitNusx" w:cs="LitNusx"/>
          <w:sz w:val="22"/>
          <w:szCs w:val="22"/>
          <w:lang w:val="es-ES"/>
        </w:rPr>
        <w:t>ta da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si re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ga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xor</w:t>
      </w:r>
      <w:r w:rsidRPr="005324A2">
        <w:rPr>
          <w:rFonts w:ascii="LitNusx" w:hAnsi="LitNusx" w:cs="LitNusx"/>
          <w:sz w:val="22"/>
          <w:szCs w:val="22"/>
          <w:lang w:val="es-ES"/>
        </w:rPr>
        <w:softHyphen/>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na. mis Ca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bas sa</w:t>
      </w:r>
      <w:r>
        <w:rPr>
          <w:rFonts w:ascii="LitNusx" w:hAnsi="LitNusx" w:cs="LitNusx"/>
          <w:sz w:val="22"/>
          <w:szCs w:val="22"/>
          <w:lang w:val="es-ES"/>
        </w:rPr>
        <w:softHyphen/>
      </w:r>
      <w:r w:rsidRPr="005324A2">
        <w:rPr>
          <w:rFonts w:ascii="LitNusx" w:hAnsi="LitNusx" w:cs="LitNusx"/>
          <w:sz w:val="22"/>
          <w:szCs w:val="22"/>
          <w:lang w:val="es-ES"/>
        </w:rPr>
        <w:t>fuZ</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li Ca</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ra 1993 wlis 30 marts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par</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men</w:t>
      </w:r>
      <w:r>
        <w:rPr>
          <w:rFonts w:ascii="LitNusx" w:hAnsi="LitNusx" w:cs="LitNusx"/>
          <w:sz w:val="22"/>
          <w:szCs w:val="22"/>
          <w:lang w:val="es-ES"/>
        </w:rPr>
        <w:softHyphen/>
      </w:r>
      <w:r w:rsidRPr="005324A2">
        <w:rPr>
          <w:rFonts w:ascii="LitNusx" w:hAnsi="LitNusx" w:cs="LitNusx"/>
          <w:sz w:val="22"/>
          <w:szCs w:val="22"/>
          <w:lang w:val="es-ES"/>
        </w:rPr>
        <w:t>tis mi</w:t>
      </w:r>
      <w:r>
        <w:rPr>
          <w:rFonts w:ascii="LitNusx" w:hAnsi="LitNusx" w:cs="LitNusx"/>
          <w:sz w:val="22"/>
          <w:szCs w:val="22"/>
          <w:lang w:val="es-ES"/>
        </w:rPr>
        <w:softHyphen/>
      </w:r>
      <w:r w:rsidRPr="005324A2">
        <w:rPr>
          <w:rFonts w:ascii="LitNusx" w:hAnsi="LitNusx" w:cs="LitNusx"/>
          <w:sz w:val="22"/>
          <w:szCs w:val="22"/>
          <w:lang w:val="es-ES"/>
        </w:rPr>
        <w:t>er 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bul</w:t>
      </w:r>
      <w:r>
        <w:rPr>
          <w:rFonts w:ascii="LitNusx" w:hAnsi="LitNusx" w:cs="LitNusx"/>
          <w:sz w:val="22"/>
          <w:szCs w:val="22"/>
          <w:lang w:val="es-ES"/>
        </w:rPr>
        <w:softHyphen/>
      </w:r>
      <w:r w:rsidRPr="005324A2">
        <w:rPr>
          <w:rFonts w:ascii="LitNusx" w:hAnsi="LitNusx" w:cs="LitNusx"/>
          <w:sz w:val="22"/>
          <w:szCs w:val="22"/>
          <w:lang w:val="es-ES"/>
        </w:rPr>
        <w:t>ma ka</w:t>
      </w:r>
      <w:r>
        <w:rPr>
          <w:rFonts w:ascii="LitNusx" w:hAnsi="LitNusx" w:cs="LitNusx"/>
          <w:sz w:val="22"/>
          <w:szCs w:val="22"/>
          <w:lang w:val="es-ES"/>
        </w:rPr>
        <w:softHyphen/>
      </w:r>
      <w:r w:rsidRPr="005324A2">
        <w:rPr>
          <w:rFonts w:ascii="LitNusx" w:hAnsi="LitNusx" w:cs="LitNusx"/>
          <w:sz w:val="22"/>
          <w:szCs w:val="22"/>
          <w:lang w:val="es-ES"/>
        </w:rPr>
        <w:t>non</w:t>
      </w:r>
      <w:r>
        <w:rPr>
          <w:rFonts w:ascii="LitNusx" w:hAnsi="LitNusx" w:cs="LitNusx"/>
          <w:sz w:val="22"/>
          <w:szCs w:val="22"/>
          <w:lang w:val="es-ES"/>
        </w:rPr>
        <w:softHyphen/>
      </w:r>
      <w:r w:rsidRPr="005324A2">
        <w:rPr>
          <w:rFonts w:ascii="LitNusx" w:hAnsi="LitNusx" w:cs="LitNusx"/>
          <w:sz w:val="22"/>
          <w:szCs w:val="22"/>
          <w:lang w:val="es-ES"/>
        </w:rPr>
        <w:t>ma `sa</w:t>
      </w:r>
      <w:r w:rsidRPr="005324A2">
        <w:rPr>
          <w:rFonts w:ascii="LitNusx" w:hAnsi="LitNusx" w:cs="LitNusx"/>
          <w:sz w:val="22"/>
          <w:szCs w:val="22"/>
          <w:lang w:val="es-ES"/>
        </w:rPr>
        <w:softHyphen/>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sa da 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rom</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Tac ga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Rvra yve</w:t>
      </w:r>
      <w:r>
        <w:rPr>
          <w:rFonts w:ascii="LitNusx" w:hAnsi="LitNusx" w:cs="LitNusx"/>
          <w:sz w:val="22"/>
          <w:szCs w:val="22"/>
          <w:lang w:val="es-ES"/>
        </w:rPr>
        <w:softHyphen/>
      </w:r>
      <w:r w:rsidRPr="005324A2">
        <w:rPr>
          <w:rFonts w:ascii="LitNusx" w:hAnsi="LitNusx" w:cs="LitNusx"/>
          <w:sz w:val="22"/>
          <w:szCs w:val="22"/>
          <w:lang w:val="es-ES"/>
        </w:rPr>
        <w:t>la do</w:t>
      </w:r>
      <w:r>
        <w:rPr>
          <w:rFonts w:ascii="LitNusx" w:hAnsi="LitNusx" w:cs="LitNusx"/>
          <w:sz w:val="22"/>
          <w:szCs w:val="22"/>
          <w:lang w:val="es-ES"/>
        </w:rPr>
        <w:softHyphen/>
      </w:r>
      <w:r w:rsidRPr="005324A2">
        <w:rPr>
          <w:rFonts w:ascii="LitNusx" w:hAnsi="LitNusx" w:cs="LitNusx"/>
          <w:sz w:val="22"/>
          <w:szCs w:val="22"/>
          <w:lang w:val="es-ES"/>
        </w:rPr>
        <w:t>nis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Sed</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nis, gan</w:t>
      </w:r>
      <w:r>
        <w:rPr>
          <w:rFonts w:ascii="LitNusx" w:hAnsi="LitNusx" w:cs="LitNusx"/>
          <w:sz w:val="22"/>
          <w:szCs w:val="22"/>
          <w:lang w:val="es-ES"/>
        </w:rPr>
        <w:softHyphen/>
      </w:r>
      <w:r w:rsidRPr="005324A2">
        <w:rPr>
          <w:rFonts w:ascii="LitNusx" w:hAnsi="LitNusx" w:cs="LitNusx"/>
          <w:sz w:val="22"/>
          <w:szCs w:val="22"/>
          <w:lang w:val="es-ES"/>
        </w:rPr>
        <w:t>xil</w:t>
      </w:r>
      <w:r>
        <w:rPr>
          <w:rFonts w:ascii="LitNusx" w:hAnsi="LitNusx" w:cs="LitNusx"/>
          <w:sz w:val="22"/>
          <w:szCs w:val="22"/>
          <w:lang w:val="es-ES"/>
        </w:rPr>
        <w:softHyphen/>
      </w:r>
      <w:r w:rsidRPr="005324A2">
        <w:rPr>
          <w:rFonts w:ascii="LitNusx" w:hAnsi="LitNusx" w:cs="LitNusx"/>
          <w:sz w:val="22"/>
          <w:szCs w:val="22"/>
          <w:lang w:val="es-ES"/>
        </w:rPr>
        <w:t>vis, dam</w:t>
      </w:r>
      <w:r>
        <w:rPr>
          <w:rFonts w:ascii="LitNusx" w:hAnsi="LitNusx" w:cs="LitNusx"/>
          <w:sz w:val="22"/>
          <w:szCs w:val="22"/>
          <w:lang w:val="es-ES"/>
        </w:rPr>
        <w:softHyphen/>
      </w:r>
      <w:r w:rsidRPr="005324A2">
        <w:rPr>
          <w:rFonts w:ascii="LitNusx" w:hAnsi="LitNusx" w:cs="LitNusx"/>
          <w:sz w:val="22"/>
          <w:szCs w:val="22"/>
          <w:lang w:val="es-ES"/>
        </w:rPr>
        <w:t>tki</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mij</w:t>
      </w:r>
      <w:r>
        <w:rPr>
          <w:rFonts w:ascii="LitNusx" w:hAnsi="LitNusx" w:cs="LitNusx"/>
          <w:sz w:val="22"/>
          <w:szCs w:val="22"/>
          <w:lang w:val="es-ES"/>
        </w:rPr>
        <w:softHyphen/>
      </w:r>
      <w:r w:rsidRPr="005324A2">
        <w:rPr>
          <w:rFonts w:ascii="LitNusx" w:hAnsi="LitNusx" w:cs="LitNusx"/>
          <w:sz w:val="22"/>
          <w:szCs w:val="22"/>
          <w:lang w:val="es-ES"/>
        </w:rPr>
        <w:t>vnis Zi</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di prin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pe</w:t>
      </w:r>
      <w:r>
        <w:rPr>
          <w:rFonts w:ascii="LitNusx" w:hAnsi="LitNusx" w:cs="LitNusx"/>
          <w:sz w:val="22"/>
          <w:szCs w:val="22"/>
          <w:lang w:val="es-ES"/>
        </w:rPr>
        <w:softHyphen/>
      </w:r>
      <w:r w:rsidRPr="005324A2">
        <w:rPr>
          <w:rFonts w:ascii="LitNusx" w:hAnsi="LitNusx" w:cs="LitNusx"/>
          <w:sz w:val="22"/>
          <w:szCs w:val="22"/>
          <w:lang w:val="es-ES"/>
        </w:rPr>
        <w:t>bi da mmar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ni.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sTa sa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nis</w:t>
      </w:r>
      <w:r w:rsidRPr="005324A2">
        <w:rPr>
          <w:rFonts w:ascii="LitNusx" w:hAnsi="LitNusx" w:cs="LitNusx"/>
          <w:sz w:val="22"/>
          <w:szCs w:val="22"/>
          <w:lang w:val="es-ES"/>
        </w:rPr>
        <w:softHyphen/>
        <w:t>tros</w:t>
      </w:r>
      <w:r w:rsidRPr="005324A2">
        <w:rPr>
          <w:rFonts w:ascii="LitNusx" w:hAnsi="LitNusx" w:cs="LitNusx"/>
          <w:sz w:val="22"/>
          <w:szCs w:val="22"/>
          <w:lang w:val="es-ES"/>
        </w:rPr>
        <w:softHyphen/>
        <w:t>Tan Se</w:t>
      </w:r>
      <w:r>
        <w:rPr>
          <w:rFonts w:ascii="LitNusx" w:hAnsi="LitNusx" w:cs="LitNusx"/>
          <w:sz w:val="22"/>
          <w:szCs w:val="22"/>
          <w:lang w:val="es-ES"/>
        </w:rPr>
        <w:softHyphen/>
      </w:r>
      <w:r w:rsidRPr="005324A2">
        <w:rPr>
          <w:rFonts w:ascii="LitNusx" w:hAnsi="LitNusx" w:cs="LitNusx"/>
          <w:sz w:val="22"/>
          <w:szCs w:val="22"/>
          <w:lang w:val="es-ES"/>
        </w:rPr>
        <w:t>iq</w:t>
      </w:r>
      <w:r>
        <w:rPr>
          <w:rFonts w:ascii="LitNusx" w:hAnsi="LitNusx" w:cs="LitNusx"/>
          <w:sz w:val="22"/>
          <w:szCs w:val="22"/>
          <w:lang w:val="es-ES"/>
        </w:rPr>
        <w:softHyphen/>
      </w:r>
      <w:r w:rsidRPr="005324A2">
        <w:rPr>
          <w:rFonts w:ascii="LitNusx" w:hAnsi="LitNusx" w:cs="LitNusx"/>
          <w:sz w:val="22"/>
          <w:szCs w:val="22"/>
          <w:lang w:val="es-ES"/>
        </w:rPr>
        <w:t>mna 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no sam</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xu</w:t>
      </w:r>
      <w:r>
        <w:rPr>
          <w:rFonts w:ascii="LitNusx" w:hAnsi="LitNusx" w:cs="LitNusx"/>
          <w:sz w:val="22"/>
          <w:szCs w:val="22"/>
          <w:lang w:val="es-ES"/>
        </w:rPr>
        <w:softHyphen/>
      </w:r>
      <w:r w:rsidRPr="005324A2">
        <w:rPr>
          <w:rFonts w:ascii="LitNusx" w:hAnsi="LitNusx" w:cs="LitNusx"/>
          <w:sz w:val="22"/>
          <w:szCs w:val="22"/>
          <w:lang w:val="es-ES"/>
        </w:rPr>
        <w:t>ri, ro</w:t>
      </w:r>
      <w:r>
        <w:rPr>
          <w:rFonts w:ascii="LitNusx" w:hAnsi="LitNusx" w:cs="LitNusx"/>
          <w:sz w:val="22"/>
          <w:szCs w:val="22"/>
          <w:lang w:val="es-ES"/>
        </w:rPr>
        <w:softHyphen/>
      </w:r>
      <w:r w:rsidRPr="005324A2">
        <w:rPr>
          <w:rFonts w:ascii="LitNusx" w:hAnsi="LitNusx" w:cs="LitNusx"/>
          <w:sz w:val="22"/>
          <w:szCs w:val="22"/>
          <w:lang w:val="es-ES"/>
        </w:rPr>
        <w:t>mel</w:t>
      </w:r>
      <w:r>
        <w:rPr>
          <w:rFonts w:ascii="LitNusx" w:hAnsi="LitNusx" w:cs="LitNusx"/>
          <w:sz w:val="22"/>
          <w:szCs w:val="22"/>
          <w:lang w:val="es-ES"/>
        </w:rPr>
        <w:softHyphen/>
      </w:r>
      <w:r w:rsidRPr="005324A2">
        <w:rPr>
          <w:rFonts w:ascii="LitNusx" w:hAnsi="LitNusx" w:cs="LitNusx"/>
          <w:sz w:val="22"/>
          <w:szCs w:val="22"/>
          <w:lang w:val="es-ES"/>
        </w:rPr>
        <w:t>sac da</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la cen</w:t>
      </w:r>
      <w:r>
        <w:rPr>
          <w:rFonts w:ascii="LitNusx" w:hAnsi="LitNusx" w:cs="LitNusx"/>
          <w:sz w:val="22"/>
          <w:szCs w:val="22"/>
          <w:lang w:val="es-ES"/>
        </w:rPr>
        <w:softHyphen/>
      </w:r>
      <w:r w:rsidRPr="005324A2">
        <w:rPr>
          <w:rFonts w:ascii="LitNusx" w:hAnsi="LitNusx" w:cs="LitNusx"/>
          <w:sz w:val="22"/>
          <w:szCs w:val="22"/>
          <w:lang w:val="es-ES"/>
        </w:rPr>
        <w:t>tra</w:t>
      </w:r>
      <w:r w:rsidRPr="005324A2">
        <w:rPr>
          <w:rFonts w:ascii="LitNusx" w:hAnsi="LitNusx" w:cs="LitNusx"/>
          <w:sz w:val="22"/>
          <w:szCs w:val="22"/>
          <w:lang w:val="es-ES"/>
        </w:rPr>
        <w:softHyphen/>
        <w:t>lu</w:t>
      </w:r>
      <w:r>
        <w:rPr>
          <w:rFonts w:ascii="LitNusx" w:hAnsi="LitNusx" w:cs="LitNusx"/>
          <w:sz w:val="22"/>
          <w:szCs w:val="22"/>
          <w:lang w:val="es-ES"/>
        </w:rPr>
        <w:softHyphen/>
      </w:r>
      <w:r w:rsidRPr="005324A2">
        <w:rPr>
          <w:rFonts w:ascii="LitNusx" w:hAnsi="LitNusx" w:cs="LitNusx"/>
          <w:sz w:val="22"/>
          <w:szCs w:val="22"/>
          <w:lang w:val="es-ES"/>
        </w:rPr>
        <w:t>ri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Ses</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cia da kon</w:t>
      </w:r>
      <w:r>
        <w:rPr>
          <w:rFonts w:ascii="LitNusx" w:hAnsi="LitNusx" w:cs="LitNusx"/>
          <w:sz w:val="22"/>
          <w:szCs w:val="22"/>
          <w:lang w:val="es-ES"/>
        </w:rPr>
        <w:softHyphen/>
      </w:r>
      <w:r w:rsidRPr="005324A2">
        <w:rPr>
          <w:rFonts w:ascii="LitNusx" w:hAnsi="LitNusx" w:cs="LitNusx"/>
          <w:sz w:val="22"/>
          <w:szCs w:val="22"/>
          <w:lang w:val="es-ES"/>
        </w:rPr>
        <w:t>tro</w:t>
      </w:r>
      <w:r>
        <w:rPr>
          <w:rFonts w:ascii="LitNusx" w:hAnsi="LitNusx" w:cs="LitNusx"/>
          <w:sz w:val="22"/>
          <w:szCs w:val="22"/>
          <w:lang w:val="es-ES"/>
        </w:rPr>
        <w:softHyphen/>
      </w:r>
      <w:r w:rsidRPr="005324A2">
        <w:rPr>
          <w:rFonts w:ascii="LitNusx" w:hAnsi="LitNusx" w:cs="LitNusx"/>
          <w:sz w:val="22"/>
          <w:szCs w:val="22"/>
          <w:lang w:val="es-ES"/>
        </w:rPr>
        <w:t>li,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re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sa da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Se fon</w:t>
      </w:r>
      <w:r>
        <w:rPr>
          <w:rFonts w:ascii="LitNusx" w:hAnsi="LitNusx" w:cs="LitNusx"/>
          <w:sz w:val="22"/>
          <w:szCs w:val="22"/>
          <w:lang w:val="es-ES"/>
        </w:rPr>
        <w:softHyphen/>
      </w:r>
      <w:r w:rsidRPr="005324A2">
        <w:rPr>
          <w:rFonts w:ascii="LitNusx" w:hAnsi="LitNusx" w:cs="LitNusx"/>
          <w:sz w:val="22"/>
          <w:szCs w:val="22"/>
          <w:lang w:val="es-ES"/>
        </w:rPr>
        <w:t>debs So</w:t>
      </w:r>
      <w:r>
        <w:rPr>
          <w:rFonts w:ascii="LitNusx" w:hAnsi="LitNusx" w:cs="LitNusx"/>
          <w:sz w:val="22"/>
          <w:szCs w:val="22"/>
          <w:lang w:val="es-ES"/>
        </w:rPr>
        <w:softHyphen/>
      </w:r>
      <w:r w:rsidRPr="005324A2">
        <w:rPr>
          <w:rFonts w:ascii="LitNusx" w:hAnsi="LitNusx" w:cs="LitNusx"/>
          <w:sz w:val="22"/>
          <w:szCs w:val="22"/>
          <w:lang w:val="es-ES"/>
        </w:rPr>
        <w:t>ris,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Se fon</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sidRPr="005324A2">
        <w:rPr>
          <w:rFonts w:ascii="LitNusx" w:hAnsi="LitNusx" w:cs="LitNusx"/>
          <w:sz w:val="22"/>
          <w:szCs w:val="22"/>
          <w:lang w:val="es-ES"/>
        </w:rPr>
        <w:softHyphen/>
        <w:t>leb</w:t>
      </w:r>
      <w:r>
        <w:rPr>
          <w:rFonts w:ascii="LitNusx" w:hAnsi="LitNusx" w:cs="LitNusx"/>
          <w:sz w:val="22"/>
          <w:szCs w:val="22"/>
          <w:lang w:val="es-ES"/>
        </w:rPr>
        <w:softHyphen/>
      </w:r>
      <w:r w:rsidRPr="005324A2">
        <w:rPr>
          <w:rFonts w:ascii="LitNusx" w:hAnsi="LitNusx" w:cs="LitNusx"/>
          <w:sz w:val="22"/>
          <w:szCs w:val="22"/>
          <w:lang w:val="es-ES"/>
        </w:rPr>
        <w:t>sa da maT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ze kon</w:t>
      </w:r>
      <w:r>
        <w:rPr>
          <w:rFonts w:ascii="LitNusx" w:hAnsi="LitNusx" w:cs="LitNusx"/>
          <w:sz w:val="22"/>
          <w:szCs w:val="22"/>
          <w:lang w:val="es-ES"/>
        </w:rPr>
        <w:softHyphen/>
      </w:r>
      <w:r w:rsidRPr="005324A2">
        <w:rPr>
          <w:rFonts w:ascii="LitNusx" w:hAnsi="LitNusx" w:cs="LitNusx"/>
          <w:sz w:val="22"/>
          <w:szCs w:val="22"/>
          <w:lang w:val="es-ES"/>
        </w:rPr>
        <w:t>tro</w:t>
      </w:r>
      <w:r>
        <w:rPr>
          <w:rFonts w:ascii="LitNusx" w:hAnsi="LitNusx" w:cs="LitNusx"/>
          <w:sz w:val="22"/>
          <w:szCs w:val="22"/>
          <w:lang w:val="es-ES"/>
        </w:rPr>
        <w:softHyphen/>
      </w:r>
      <w:r w:rsidRPr="005324A2">
        <w:rPr>
          <w:rFonts w:ascii="LitNusx" w:hAnsi="LitNusx" w:cs="LitNusx"/>
          <w:sz w:val="22"/>
          <w:szCs w:val="22"/>
          <w:lang w:val="es-ES"/>
        </w:rPr>
        <w:t>li, in</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Sek</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da</w:t>
      </w:r>
      <w:r w:rsidRPr="005324A2">
        <w:rPr>
          <w:rFonts w:ascii="LitNusx" w:hAnsi="LitNusx" w:cs="LitNusx"/>
          <w:sz w:val="22"/>
          <w:szCs w:val="22"/>
          <w:lang w:val="es-ES"/>
        </w:rPr>
        <w:softHyphen/>
        <w:t>mu</w:t>
      </w:r>
      <w:r w:rsidRPr="005324A2">
        <w:rPr>
          <w:rFonts w:ascii="LitNusx" w:hAnsi="LitNusx" w:cs="LitNusx"/>
          <w:sz w:val="22"/>
          <w:szCs w:val="22"/>
          <w:lang w:val="es-ES"/>
        </w:rPr>
        <w:softHyphen/>
        <w:t>Sa</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ba da ana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zi sa</w:t>
      </w:r>
      <w:r>
        <w:rPr>
          <w:rFonts w:ascii="LitNusx" w:hAnsi="LitNusx" w:cs="LitNusx"/>
          <w:sz w:val="22"/>
          <w:szCs w:val="22"/>
          <w:lang w:val="es-ES"/>
        </w:rPr>
        <w:softHyphen/>
      </w:r>
      <w:r w:rsidRPr="005324A2">
        <w:rPr>
          <w:rFonts w:ascii="LitNusx" w:hAnsi="LitNusx" w:cs="LitNusx"/>
          <w:sz w:val="22"/>
          <w:szCs w:val="22"/>
          <w:lang w:val="es-ES"/>
        </w:rPr>
        <w:t>xel</w:t>
      </w:r>
      <w:r w:rsidRPr="005324A2">
        <w:rPr>
          <w:rFonts w:ascii="LitNusx" w:hAnsi="LitNusx" w:cs="LitNusx"/>
          <w:sz w:val="22"/>
          <w:szCs w:val="22"/>
          <w:lang w:val="es-ES"/>
        </w:rPr>
        <w:softHyphen/>
        <w:t>mwi</w:t>
      </w:r>
      <w:r>
        <w:rPr>
          <w:rFonts w:ascii="LitNusx" w:hAnsi="LitNusx" w:cs="LitNusx"/>
          <w:sz w:val="22"/>
          <w:szCs w:val="22"/>
          <w:lang w:val="es-ES"/>
        </w:rPr>
        <w:softHyphen/>
      </w:r>
      <w:r w:rsidRPr="005324A2">
        <w:rPr>
          <w:rFonts w:ascii="LitNusx" w:hAnsi="LitNusx" w:cs="LitNusx"/>
          <w:sz w:val="22"/>
          <w:szCs w:val="22"/>
          <w:lang w:val="es-ES"/>
        </w:rPr>
        <w:t>fo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mdgo</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sur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ope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mar</w:t>
      </w:r>
      <w:r>
        <w:rPr>
          <w:rFonts w:ascii="LitNusx" w:hAnsi="LitNusx" w:cs="LitNusx"/>
          <w:sz w:val="22"/>
          <w:szCs w:val="22"/>
          <w:lang w:val="es-ES"/>
        </w:rPr>
        <w:softHyphen/>
      </w:r>
      <w:r w:rsidRPr="005324A2">
        <w:rPr>
          <w:rFonts w:ascii="LitNusx" w:hAnsi="LitNusx" w:cs="LitNusx"/>
          <w:sz w:val="22"/>
          <w:szCs w:val="22"/>
          <w:lang w:val="es-ES"/>
        </w:rPr>
        <w:t>Tva da prog</w:t>
      </w:r>
      <w:r>
        <w:rPr>
          <w:rFonts w:ascii="LitNusx" w:hAnsi="LitNusx" w:cs="LitNusx"/>
          <w:sz w:val="22"/>
          <w:szCs w:val="22"/>
          <w:lang w:val="es-ES"/>
        </w:rPr>
        <w:softHyphen/>
      </w:r>
      <w:r w:rsidRPr="005324A2">
        <w:rPr>
          <w:rFonts w:ascii="LitNusx" w:hAnsi="LitNusx" w:cs="LitNusx"/>
          <w:sz w:val="22"/>
          <w:szCs w:val="22"/>
          <w:lang w:val="es-ES"/>
        </w:rPr>
        <w:t>no</w:t>
      </w:r>
      <w:r w:rsidRPr="005324A2">
        <w:rPr>
          <w:rFonts w:ascii="LitNusx" w:hAnsi="LitNusx" w:cs="LitNusx"/>
          <w:sz w:val="22"/>
          <w:szCs w:val="22"/>
          <w:lang w:val="es-ES"/>
        </w:rPr>
        <w:softHyphen/>
        <w:t>zi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mdgo</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an</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Sis mom</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 da war</w:t>
      </w:r>
      <w:r>
        <w:rPr>
          <w:rFonts w:ascii="LitNusx" w:hAnsi="LitNusx" w:cs="LitNusx"/>
          <w:sz w:val="22"/>
          <w:szCs w:val="22"/>
          <w:lang w:val="es-ES"/>
        </w:rPr>
        <w:softHyphen/>
      </w:r>
      <w:r w:rsidRPr="005324A2">
        <w:rPr>
          <w:rFonts w:ascii="LitNusx" w:hAnsi="LitNusx" w:cs="LitNusx"/>
          <w:sz w:val="22"/>
          <w:szCs w:val="22"/>
          <w:lang w:val="es-ES"/>
        </w:rPr>
        <w:t>dge</w:t>
      </w:r>
      <w:r>
        <w:rPr>
          <w:rFonts w:ascii="LitNusx" w:hAnsi="LitNusx" w:cs="LitNusx"/>
          <w:sz w:val="22"/>
          <w:szCs w:val="22"/>
          <w:lang w:val="es-ES"/>
        </w:rPr>
        <w:softHyphen/>
      </w:r>
      <w:r w:rsidRPr="005324A2">
        <w:rPr>
          <w:rFonts w:ascii="LitNusx" w:hAnsi="LitNusx" w:cs="LitNusx"/>
          <w:sz w:val="22"/>
          <w:szCs w:val="22"/>
          <w:lang w:val="es-ES"/>
        </w:rPr>
        <w:t>na xe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Tvis da a.S.</w:t>
      </w:r>
    </w:p>
    <w:p w:rsidR="00D46116" w:rsidRPr="00E27554" w:rsidRDefault="00D46116" w:rsidP="00BC619A">
      <w:pPr>
        <w:autoSpaceDE w:val="0"/>
        <w:autoSpaceDN w:val="0"/>
        <w:adjustRightInd w:val="0"/>
        <w:spacing w:line="252" w:lineRule="auto"/>
        <w:ind w:firstLine="380"/>
        <w:jc w:val="both"/>
        <w:rPr>
          <w:rFonts w:ascii="LitNusx Bold" w:hAnsi="LitNusx Bold" w:cs="LitNusx Bold"/>
          <w:b/>
          <w:bCs/>
          <w:spacing w:val="-4"/>
          <w:position w:val="7"/>
          <w:sz w:val="12"/>
          <w:szCs w:val="12"/>
          <w:lang w:val="es-ES"/>
        </w:rPr>
      </w:pPr>
      <w:r w:rsidRPr="005324A2">
        <w:rPr>
          <w:rFonts w:ascii="LitNusx" w:hAnsi="LitNusx" w:cs="LitNusx"/>
          <w:sz w:val="22"/>
          <w:szCs w:val="22"/>
          <w:lang w:val="es-ES"/>
        </w:rPr>
        <w:t>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kva</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ze, gar</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dis I etap</w:t>
      </w:r>
      <w:r>
        <w:rPr>
          <w:rFonts w:ascii="LitNusx" w:hAnsi="LitNusx" w:cs="LitNusx"/>
          <w:sz w:val="22"/>
          <w:szCs w:val="22"/>
          <w:lang w:val="es-ES"/>
        </w:rPr>
        <w:softHyphen/>
      </w:r>
      <w:r w:rsidRPr="005324A2">
        <w:rPr>
          <w:rFonts w:ascii="LitNusx" w:hAnsi="LitNusx" w:cs="LitNusx"/>
          <w:sz w:val="22"/>
          <w:szCs w:val="22"/>
          <w:lang w:val="es-ES"/>
        </w:rPr>
        <w:t>ze win</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dad</w:t>
      </w:r>
      <w:r>
        <w:rPr>
          <w:rFonts w:ascii="LitNusx" w:hAnsi="LitNusx" w:cs="LitNusx"/>
          <w:sz w:val="22"/>
          <w:szCs w:val="22"/>
          <w:lang w:val="es-ES"/>
        </w:rPr>
        <w:softHyphen/>
      </w:r>
      <w:r w:rsidRPr="005324A2">
        <w:rPr>
          <w:rFonts w:ascii="LitNusx" w:hAnsi="LitNusx" w:cs="LitNusx"/>
          <w:sz w:val="22"/>
          <w:szCs w:val="22"/>
          <w:lang w:val="es-ES"/>
        </w:rPr>
        <w:t>gmul na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jad da po</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ur mov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nad un</w:t>
      </w:r>
      <w:r>
        <w:rPr>
          <w:rFonts w:ascii="LitNusx" w:hAnsi="LitNusx" w:cs="LitNusx"/>
          <w:sz w:val="22"/>
          <w:szCs w:val="22"/>
          <w:lang w:val="es-ES"/>
        </w:rPr>
        <w:softHyphen/>
      </w:r>
      <w:r w:rsidRPr="005324A2">
        <w:rPr>
          <w:rFonts w:ascii="LitNusx" w:hAnsi="LitNusx" w:cs="LitNusx"/>
          <w:sz w:val="22"/>
          <w:szCs w:val="22"/>
          <w:lang w:val="es-ES"/>
        </w:rPr>
        <w:t>da Ca</w:t>
      </w:r>
      <w:r>
        <w:rPr>
          <w:rFonts w:ascii="LitNusx" w:hAnsi="LitNusx" w:cs="LitNusx"/>
          <w:sz w:val="22"/>
          <w:szCs w:val="22"/>
          <w:lang w:val="es-ES"/>
        </w:rPr>
        <w:softHyphen/>
      </w:r>
      <w:r w:rsidRPr="005324A2">
        <w:rPr>
          <w:rFonts w:ascii="LitNusx" w:hAnsi="LitNusx" w:cs="LitNusx"/>
          <w:sz w:val="22"/>
          <w:szCs w:val="22"/>
          <w:lang w:val="es-ES"/>
        </w:rPr>
        <w:t>iT</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los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sa</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lo 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lo na</w:t>
      </w:r>
      <w:r>
        <w:rPr>
          <w:rFonts w:ascii="LitNusx" w:hAnsi="LitNusx" w:cs="LitNusx"/>
          <w:sz w:val="22"/>
          <w:szCs w:val="22"/>
          <w:lang w:val="es-ES"/>
        </w:rPr>
        <w:softHyphen/>
      </w:r>
      <w:r w:rsidRPr="005324A2">
        <w:rPr>
          <w:rFonts w:ascii="LitNusx" w:hAnsi="LitNusx" w:cs="LitNusx"/>
          <w:sz w:val="22"/>
          <w:szCs w:val="22"/>
          <w:lang w:val="es-ES"/>
        </w:rPr>
        <w:t>wil</w:t>
      </w:r>
      <w:r>
        <w:rPr>
          <w:rFonts w:ascii="LitNusx" w:hAnsi="LitNusx" w:cs="LitNusx"/>
          <w:sz w:val="22"/>
          <w:szCs w:val="22"/>
          <w:lang w:val="es-ES"/>
        </w:rPr>
        <w:softHyphen/>
      </w:r>
      <w:r w:rsidRPr="005324A2">
        <w:rPr>
          <w:rFonts w:ascii="LitNusx" w:hAnsi="LitNusx" w:cs="LitNusx"/>
          <w:sz w:val="22"/>
          <w:szCs w:val="22"/>
          <w:lang w:val="es-ES"/>
        </w:rPr>
        <w:t>Si ara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bi</w:t>
      </w:r>
      <w:r w:rsidRPr="005324A2">
        <w:rPr>
          <w:rFonts w:ascii="LitNusx" w:hAnsi="LitNusx" w:cs="LitNusx"/>
          <w:sz w:val="22"/>
          <w:szCs w:val="22"/>
          <w:lang w:val="es-ES"/>
        </w:rPr>
        <w:softHyphen/>
        <w:t>u</w:t>
      </w:r>
      <w:r>
        <w:rPr>
          <w:rFonts w:ascii="LitNusx" w:hAnsi="LitNusx" w:cs="LitNusx"/>
          <w:sz w:val="22"/>
          <w:szCs w:val="22"/>
          <w:lang w:val="es-ES"/>
        </w:rPr>
        <w:softHyphen/>
      </w:r>
      <w:r w:rsidRPr="005324A2">
        <w:rPr>
          <w:rFonts w:ascii="LitNusx" w:hAnsi="LitNusx" w:cs="LitNusx"/>
          <w:sz w:val="22"/>
          <w:szCs w:val="22"/>
          <w:lang w:val="es-ES"/>
        </w:rPr>
        <w:t>je</w:t>
      </w:r>
      <w:r w:rsidRPr="005324A2">
        <w:rPr>
          <w:rFonts w:ascii="LitNusx" w:hAnsi="LitNusx" w:cs="LitNusx"/>
          <w:sz w:val="22"/>
          <w:szCs w:val="22"/>
          <w:lang w:val="es-ES"/>
        </w:rPr>
        <w:softHyphen/>
        <w:t>to fon</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asax</w:t>
      </w:r>
      <w:r>
        <w:rPr>
          <w:rFonts w:ascii="LitNusx" w:hAnsi="LitNusx" w:cs="LitNusx"/>
          <w:sz w:val="22"/>
          <w:szCs w:val="22"/>
          <w:lang w:val="es-ES"/>
        </w:rPr>
        <w:softHyphen/>
      </w:r>
      <w:r w:rsidRPr="005324A2">
        <w:rPr>
          <w:rFonts w:ascii="LitNusx" w:hAnsi="LitNusx" w:cs="LitNusx"/>
          <w:sz w:val="22"/>
          <w:szCs w:val="22"/>
          <w:lang w:val="es-ES"/>
        </w:rPr>
        <w:t>va, ra</w:t>
      </w:r>
      <w:r>
        <w:rPr>
          <w:rFonts w:ascii="LitNusx" w:hAnsi="LitNusx" w:cs="LitNusx"/>
          <w:sz w:val="22"/>
          <w:szCs w:val="22"/>
          <w:lang w:val="es-ES"/>
        </w:rPr>
        <w:softHyphen/>
      </w:r>
      <w:r w:rsidRPr="005324A2">
        <w:rPr>
          <w:rFonts w:ascii="LitNusx" w:hAnsi="LitNusx" w:cs="LitNusx"/>
          <w:sz w:val="22"/>
          <w:szCs w:val="22"/>
          <w:lang w:val="es-ES"/>
        </w:rPr>
        <w:t>mac Se</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da ara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fon</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ma</w:t>
      </w:r>
      <w:r>
        <w:rPr>
          <w:rFonts w:ascii="LitNusx" w:hAnsi="LitNusx" w:cs="LitNusx"/>
          <w:sz w:val="22"/>
          <w:szCs w:val="22"/>
          <w:lang w:val="es-ES"/>
        </w:rPr>
        <w:softHyphen/>
      </w:r>
      <w:r w:rsidRPr="005324A2">
        <w:rPr>
          <w:rFonts w:ascii="LitNusx" w:hAnsi="LitNusx" w:cs="LitNusx"/>
          <w:sz w:val="22"/>
          <w:szCs w:val="22"/>
          <w:lang w:val="es-ES"/>
        </w:rPr>
        <w:t>Ti for</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wya</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Tan er</w:t>
      </w:r>
      <w:r>
        <w:rPr>
          <w:rFonts w:ascii="LitNusx" w:hAnsi="LitNusx" w:cs="LitNusx"/>
          <w:sz w:val="22"/>
          <w:szCs w:val="22"/>
          <w:lang w:val="es-ES"/>
        </w:rPr>
        <w:softHyphen/>
      </w:r>
      <w:r w:rsidRPr="005324A2">
        <w:rPr>
          <w:rFonts w:ascii="LitNusx" w:hAnsi="LitNusx" w:cs="LitNusx"/>
          <w:sz w:val="22"/>
          <w:szCs w:val="22"/>
          <w:lang w:val="es-ES"/>
        </w:rPr>
        <w:t>Tad sa</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non</w:t>
      </w:r>
      <w:r>
        <w:rPr>
          <w:rFonts w:ascii="LitNusx" w:hAnsi="LitNusx" w:cs="LitNusx"/>
          <w:sz w:val="22"/>
          <w:szCs w:val="22"/>
          <w:lang w:val="es-ES"/>
        </w:rPr>
        <w:softHyphen/>
      </w:r>
      <w:r w:rsidRPr="005324A2">
        <w:rPr>
          <w:rFonts w:ascii="LitNusx" w:hAnsi="LitNusx" w:cs="LitNusx"/>
          <w:sz w:val="22"/>
          <w:szCs w:val="22"/>
          <w:lang w:val="es-ES"/>
        </w:rPr>
        <w:t>mdeb</w:t>
      </w:r>
      <w:r>
        <w:rPr>
          <w:rFonts w:ascii="LitNusx" w:hAnsi="LitNusx" w:cs="LitNusx"/>
          <w:sz w:val="22"/>
          <w:szCs w:val="22"/>
          <w:lang w:val="es-ES"/>
        </w:rPr>
        <w:softHyphen/>
      </w:r>
      <w:r w:rsidRPr="005324A2">
        <w:rPr>
          <w:rFonts w:ascii="LitNusx" w:hAnsi="LitNusx" w:cs="LitNusx"/>
          <w:sz w:val="22"/>
          <w:szCs w:val="22"/>
          <w:lang w:val="es-ES"/>
        </w:rPr>
        <w:t>lo we</w:t>
      </w:r>
      <w:r>
        <w:rPr>
          <w:rFonts w:ascii="LitNusx" w:hAnsi="LitNusx" w:cs="LitNusx"/>
          <w:sz w:val="22"/>
          <w:szCs w:val="22"/>
          <w:lang w:val="es-ES"/>
        </w:rPr>
        <w:softHyphen/>
      </w:r>
      <w:r w:rsidRPr="005324A2">
        <w:rPr>
          <w:rFonts w:ascii="LitNusx" w:hAnsi="LitNusx" w:cs="LitNusx"/>
          <w:sz w:val="22"/>
          <w:szCs w:val="22"/>
          <w:lang w:val="es-ES"/>
        </w:rPr>
        <w:t>siT dam</w:t>
      </w:r>
      <w:r>
        <w:rPr>
          <w:rFonts w:ascii="LitNusx" w:hAnsi="LitNusx" w:cs="LitNusx"/>
          <w:sz w:val="22"/>
          <w:szCs w:val="22"/>
          <w:lang w:val="es-ES"/>
        </w:rPr>
        <w:softHyphen/>
      </w:r>
      <w:r w:rsidRPr="005324A2">
        <w:rPr>
          <w:rFonts w:ascii="LitNusx" w:hAnsi="LitNusx" w:cs="LitNusx"/>
          <w:sz w:val="22"/>
          <w:szCs w:val="22"/>
          <w:lang w:val="es-ES"/>
        </w:rPr>
        <w:t>tki</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ba. ase</w:t>
      </w:r>
      <w:r>
        <w:rPr>
          <w:rFonts w:ascii="LitNusx" w:hAnsi="LitNusx" w:cs="LitNusx"/>
          <w:sz w:val="22"/>
          <w:szCs w:val="22"/>
          <w:lang w:val="es-ES"/>
        </w:rPr>
        <w:softHyphen/>
      </w:r>
      <w:r w:rsidRPr="005324A2">
        <w:rPr>
          <w:rFonts w:ascii="LitNusx" w:hAnsi="LitNusx" w:cs="LitNusx"/>
          <w:sz w:val="22"/>
          <w:szCs w:val="22"/>
          <w:lang w:val="es-ES"/>
        </w:rPr>
        <w:t>ve, am eta</w:t>
      </w:r>
      <w:r>
        <w:rPr>
          <w:rFonts w:ascii="LitNusx" w:hAnsi="LitNusx" w:cs="LitNusx"/>
          <w:sz w:val="22"/>
          <w:szCs w:val="22"/>
          <w:lang w:val="es-ES"/>
        </w:rPr>
        <w:softHyphen/>
      </w:r>
      <w:r w:rsidRPr="005324A2">
        <w:rPr>
          <w:rFonts w:ascii="LitNusx" w:hAnsi="LitNusx" w:cs="LitNusx"/>
          <w:sz w:val="22"/>
          <w:szCs w:val="22"/>
          <w:lang w:val="es-ES"/>
        </w:rPr>
        <w:t>pis da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biT mov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nad un</w:t>
      </w:r>
      <w:r>
        <w:rPr>
          <w:rFonts w:ascii="LitNusx" w:hAnsi="LitNusx" w:cs="LitNusx"/>
          <w:sz w:val="22"/>
          <w:szCs w:val="22"/>
          <w:lang w:val="es-ES"/>
        </w:rPr>
        <w:softHyphen/>
      </w:r>
      <w:r w:rsidRPr="005324A2">
        <w:rPr>
          <w:rFonts w:ascii="LitNusx" w:hAnsi="LitNusx" w:cs="LitNusx"/>
          <w:sz w:val="22"/>
          <w:szCs w:val="22"/>
          <w:lang w:val="es-ES"/>
        </w:rPr>
        <w:t>da Ca</w:t>
      </w:r>
      <w:r>
        <w:rPr>
          <w:rFonts w:ascii="LitNusx" w:hAnsi="LitNusx" w:cs="LitNusx"/>
          <w:sz w:val="22"/>
          <w:szCs w:val="22"/>
          <w:lang w:val="es-ES"/>
        </w:rPr>
        <w:softHyphen/>
      </w:r>
      <w:r w:rsidRPr="005324A2">
        <w:rPr>
          <w:rFonts w:ascii="LitNusx" w:hAnsi="LitNusx" w:cs="LitNusx"/>
          <w:sz w:val="22"/>
          <w:szCs w:val="22"/>
          <w:lang w:val="es-ES"/>
        </w:rPr>
        <w:t>iT</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los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kla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ka</w:t>
      </w:r>
      <w:r w:rsidRPr="005324A2">
        <w:rPr>
          <w:rFonts w:ascii="LitNusx" w:hAnsi="LitNusx" w:cs="LitNusx"/>
          <w:sz w:val="22"/>
          <w:szCs w:val="22"/>
          <w:lang w:val="es-ES"/>
        </w:rPr>
        <w:softHyphen/>
        <w:t>ci</w:t>
      </w:r>
      <w:r w:rsidRPr="005324A2">
        <w:rPr>
          <w:rFonts w:ascii="LitNusx" w:hAnsi="LitNusx" w:cs="LitNusx"/>
          <w:sz w:val="22"/>
          <w:szCs w:val="22"/>
          <w:lang w:val="es-ES"/>
        </w:rPr>
        <w:softHyphen/>
        <w:t>is 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lob</w:t>
      </w:r>
      <w:r>
        <w:rPr>
          <w:rFonts w:ascii="LitNusx" w:hAnsi="LitNusx" w:cs="LitNusx"/>
          <w:sz w:val="22"/>
          <w:szCs w:val="22"/>
          <w:lang w:val="es-ES"/>
        </w:rPr>
        <w:softHyphen/>
      </w:r>
      <w:r w:rsidRPr="005324A2">
        <w:rPr>
          <w:rFonts w:ascii="LitNusx" w:hAnsi="LitNusx" w:cs="LitNusx"/>
          <w:sz w:val="22"/>
          <w:szCs w:val="22"/>
          <w:lang w:val="es-ES"/>
        </w:rPr>
        <w:t>riv mo</w:t>
      </w:r>
      <w:r>
        <w:rPr>
          <w:rFonts w:ascii="LitNusx" w:hAnsi="LitNusx" w:cs="LitNusx"/>
          <w:sz w:val="22"/>
          <w:szCs w:val="22"/>
          <w:lang w:val="es-ES"/>
        </w:rPr>
        <w:softHyphen/>
      </w:r>
      <w:r w:rsidRPr="005324A2">
        <w:rPr>
          <w:rFonts w:ascii="LitNusx" w:hAnsi="LitNusx" w:cs="LitNusx"/>
          <w:sz w:val="22"/>
          <w:szCs w:val="22"/>
          <w:lang w:val="es-ES"/>
        </w:rPr>
        <w:t>wes</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ba. amiT Se</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gax</w:t>
      </w:r>
      <w:r>
        <w:rPr>
          <w:rFonts w:ascii="LitNusx" w:hAnsi="LitNusx" w:cs="LitNusx"/>
          <w:sz w:val="22"/>
          <w:szCs w:val="22"/>
          <w:lang w:val="es-ES"/>
        </w:rPr>
        <w:softHyphen/>
      </w:r>
      <w:r w:rsidRPr="005324A2">
        <w:rPr>
          <w:rFonts w:ascii="LitNusx" w:hAnsi="LitNusx" w:cs="LitNusx"/>
          <w:sz w:val="22"/>
          <w:szCs w:val="22"/>
          <w:lang w:val="es-ES"/>
        </w:rPr>
        <w:t>da sxva</w:t>
      </w:r>
      <w:r w:rsidRPr="005324A2">
        <w:rPr>
          <w:rFonts w:ascii="LitNusx" w:hAnsi="LitNusx" w:cs="LitNusx"/>
          <w:sz w:val="22"/>
          <w:szCs w:val="22"/>
          <w:lang w:val="es-ES"/>
        </w:rPr>
        <w:softHyphen/>
        <w:t>das</w:t>
      </w:r>
      <w:r>
        <w:rPr>
          <w:rFonts w:ascii="LitNusx" w:hAnsi="LitNusx" w:cs="LitNusx"/>
          <w:sz w:val="22"/>
          <w:szCs w:val="22"/>
          <w:lang w:val="es-ES"/>
        </w:rPr>
        <w:softHyphen/>
      </w:r>
      <w:r w:rsidRPr="005324A2">
        <w:rPr>
          <w:rFonts w:ascii="LitNusx" w:hAnsi="LitNusx" w:cs="LitNusx"/>
          <w:sz w:val="22"/>
          <w:szCs w:val="22"/>
          <w:lang w:val="es-ES"/>
        </w:rPr>
        <w:t>xva po</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dan mi</w:t>
      </w:r>
      <w:r>
        <w:rPr>
          <w:rFonts w:ascii="LitNusx" w:hAnsi="LitNusx" w:cs="LitNusx"/>
          <w:sz w:val="22"/>
          <w:szCs w:val="22"/>
          <w:lang w:val="es-ES"/>
        </w:rPr>
        <w:softHyphen/>
      </w:r>
      <w:r w:rsidRPr="005324A2">
        <w:rPr>
          <w:rFonts w:ascii="LitNusx" w:hAnsi="LitNusx" w:cs="LitNusx"/>
          <w:sz w:val="22"/>
          <w:szCs w:val="22"/>
          <w:lang w:val="es-ES"/>
        </w:rPr>
        <w:t>si maC</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ana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zi, Tum</w:t>
      </w:r>
      <w:r>
        <w:rPr>
          <w:rFonts w:ascii="LitNusx" w:hAnsi="LitNusx" w:cs="LitNusx"/>
          <w:sz w:val="22"/>
          <w:szCs w:val="22"/>
          <w:lang w:val="es-ES"/>
        </w:rPr>
        <w:softHyphen/>
      </w:r>
      <w:r w:rsidRPr="005324A2">
        <w:rPr>
          <w:rFonts w:ascii="LitNusx" w:hAnsi="LitNusx" w:cs="LitNusx"/>
          <w:sz w:val="22"/>
          <w:szCs w:val="22"/>
          <w:lang w:val="es-ES"/>
        </w:rPr>
        <w:t>ca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maC</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so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bis miR</w:t>
      </w:r>
      <w:r>
        <w:rPr>
          <w:rFonts w:ascii="LitNusx" w:hAnsi="LitNusx" w:cs="LitNusx"/>
          <w:sz w:val="22"/>
          <w:szCs w:val="22"/>
          <w:lang w:val="es-ES"/>
        </w:rPr>
        <w:softHyphen/>
      </w:r>
      <w:r w:rsidRPr="005324A2">
        <w:rPr>
          <w:rFonts w:ascii="LitNusx" w:hAnsi="LitNusx" w:cs="LitNusx"/>
          <w:sz w:val="22"/>
          <w:szCs w:val="22"/>
          <w:lang w:val="es-ES"/>
        </w:rPr>
        <w:t>we</w:t>
      </w:r>
      <w:r>
        <w:rPr>
          <w:rFonts w:ascii="LitNusx" w:hAnsi="LitNusx" w:cs="LitNusx"/>
          <w:sz w:val="22"/>
          <w:szCs w:val="22"/>
          <w:lang w:val="es-ES"/>
        </w:rPr>
        <w:softHyphen/>
      </w:r>
      <w:r w:rsidRPr="005324A2">
        <w:rPr>
          <w:rFonts w:ascii="LitNusx" w:hAnsi="LitNusx" w:cs="LitNusx"/>
          <w:sz w:val="22"/>
          <w:szCs w:val="22"/>
          <w:lang w:val="es-ES"/>
        </w:rPr>
        <w:t>va jer ki</w:t>
      </w:r>
      <w:r>
        <w:rPr>
          <w:rFonts w:ascii="LitNusx" w:hAnsi="LitNusx" w:cs="LitNusx"/>
          <w:sz w:val="22"/>
          <w:szCs w:val="22"/>
          <w:lang w:val="es-ES"/>
        </w:rPr>
        <w:softHyphen/>
      </w:r>
      <w:r w:rsidRPr="005324A2">
        <w:rPr>
          <w:rFonts w:ascii="LitNusx" w:hAnsi="LitNusx" w:cs="LitNusx"/>
          <w:sz w:val="22"/>
          <w:szCs w:val="22"/>
          <w:lang w:val="es-ES"/>
        </w:rPr>
        <w:t>dev Se</w:t>
      </w:r>
      <w:r>
        <w:rPr>
          <w:rFonts w:ascii="LitNusx" w:hAnsi="LitNusx" w:cs="LitNusx"/>
          <w:sz w:val="22"/>
          <w:szCs w:val="22"/>
          <w:lang w:val="es-ES"/>
        </w:rPr>
        <w:softHyphen/>
      </w:r>
      <w:r w:rsidRPr="005324A2">
        <w:rPr>
          <w:rFonts w:ascii="LitNusx" w:hAnsi="LitNusx" w:cs="LitNusx"/>
          <w:sz w:val="22"/>
          <w:szCs w:val="22"/>
          <w:lang w:val="es-ES"/>
        </w:rPr>
        <w:t>uZ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iyo. amas</w:t>
      </w:r>
      <w:r>
        <w:rPr>
          <w:rFonts w:ascii="LitNusx" w:hAnsi="LitNusx" w:cs="LitNusx"/>
          <w:sz w:val="22"/>
          <w:szCs w:val="22"/>
          <w:lang w:val="es-ES"/>
        </w:rPr>
        <w:softHyphen/>
      </w:r>
      <w:r w:rsidRPr="005324A2">
        <w:rPr>
          <w:rFonts w:ascii="LitNusx" w:hAnsi="LitNusx" w:cs="LitNusx"/>
          <w:sz w:val="22"/>
          <w:szCs w:val="22"/>
          <w:lang w:val="es-ES"/>
        </w:rPr>
        <w:t>Tan, aR</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via, rom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for</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pro</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si mim</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ob</w:t>
      </w:r>
      <w:r>
        <w:rPr>
          <w:rFonts w:ascii="LitNusx" w:hAnsi="LitNusx" w:cs="LitNusx"/>
          <w:sz w:val="22"/>
          <w:szCs w:val="22"/>
          <w:lang w:val="es-ES"/>
        </w:rPr>
        <w:softHyphen/>
      </w:r>
      <w:r w:rsidRPr="005324A2">
        <w:rPr>
          <w:rFonts w:ascii="LitNusx" w:hAnsi="LitNusx" w:cs="LitNusx"/>
          <w:sz w:val="22"/>
          <w:szCs w:val="22"/>
          <w:lang w:val="es-ES"/>
        </w:rPr>
        <w:t>da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si Te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ul-me</w:t>
      </w:r>
      <w:r w:rsidRPr="005324A2">
        <w:rPr>
          <w:rFonts w:ascii="LitNusx" w:hAnsi="LitNusx" w:cs="LitNusx"/>
          <w:sz w:val="22"/>
          <w:szCs w:val="22"/>
          <w:lang w:val="es-ES"/>
        </w:rPr>
        <w:softHyphen/>
        <w:t>To</w:t>
      </w:r>
      <w:r>
        <w:rPr>
          <w:rFonts w:ascii="LitNusx" w:hAnsi="LitNusx" w:cs="LitNusx"/>
          <w:sz w:val="22"/>
          <w:szCs w:val="22"/>
          <w:lang w:val="es-ES"/>
        </w:rPr>
        <w:softHyphen/>
      </w:r>
      <w:r w:rsidRPr="005324A2">
        <w:rPr>
          <w:rFonts w:ascii="LitNusx" w:hAnsi="LitNusx" w:cs="LitNusx"/>
          <w:sz w:val="22"/>
          <w:szCs w:val="22"/>
          <w:lang w:val="es-ES"/>
        </w:rPr>
        <w:t>do</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wa</w:t>
      </w:r>
      <w:r>
        <w:rPr>
          <w:rFonts w:ascii="LitNusx" w:hAnsi="LitNusx" w:cs="LitNusx"/>
          <w:sz w:val="22"/>
          <w:szCs w:val="22"/>
          <w:lang w:val="es-ES"/>
        </w:rPr>
        <w:softHyphen/>
      </w:r>
      <w:r w:rsidRPr="005324A2">
        <w:rPr>
          <w:rFonts w:ascii="LitNusx" w:hAnsi="LitNusx" w:cs="LitNusx"/>
          <w:sz w:val="22"/>
          <w:szCs w:val="22"/>
          <w:lang w:val="es-ES"/>
        </w:rPr>
        <w:t>nam</w:t>
      </w:r>
      <w:r>
        <w:rPr>
          <w:rFonts w:ascii="LitNusx" w:hAnsi="LitNusx" w:cs="LitNusx"/>
          <w:sz w:val="22"/>
          <w:szCs w:val="22"/>
          <w:lang w:val="es-ES"/>
        </w:rPr>
        <w:softHyphen/>
      </w:r>
      <w:r w:rsidRPr="005324A2">
        <w:rPr>
          <w:rFonts w:ascii="LitNusx" w:hAnsi="LitNusx" w:cs="LitNusx"/>
          <w:sz w:val="22"/>
          <w:szCs w:val="22"/>
          <w:lang w:val="es-ES"/>
        </w:rPr>
        <w:t>ZRvre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do Ses</w:t>
      </w:r>
      <w:r>
        <w:rPr>
          <w:rFonts w:ascii="LitNusx" w:hAnsi="LitNusx" w:cs="LitNusx"/>
          <w:sz w:val="22"/>
          <w:szCs w:val="22"/>
          <w:lang w:val="es-ES"/>
        </w:rPr>
        <w:softHyphen/>
      </w:r>
      <w:r w:rsidRPr="005324A2">
        <w:rPr>
          <w:rFonts w:ascii="LitNusx" w:hAnsi="LitNusx" w:cs="LitNusx"/>
          <w:sz w:val="22"/>
          <w:szCs w:val="22"/>
          <w:lang w:val="es-ES"/>
        </w:rPr>
        <w:t>wav</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sa da mom</w:t>
      </w:r>
      <w:r w:rsidRPr="005324A2">
        <w:rPr>
          <w:rFonts w:ascii="LitNusx" w:hAnsi="LitNusx" w:cs="LitNusx"/>
          <w:sz w:val="22"/>
          <w:szCs w:val="22"/>
          <w:lang w:val="es-ES"/>
        </w:rPr>
        <w:softHyphen/>
        <w:t>za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Se, ris ga</w:t>
      </w:r>
      <w:r>
        <w:rPr>
          <w:rFonts w:ascii="LitNusx" w:hAnsi="LitNusx" w:cs="LitNusx"/>
          <w:sz w:val="22"/>
          <w:szCs w:val="22"/>
          <w:lang w:val="es-ES"/>
        </w:rPr>
        <w:softHyphen/>
      </w:r>
      <w:r w:rsidRPr="005324A2">
        <w:rPr>
          <w:rFonts w:ascii="LitNusx" w:hAnsi="LitNusx" w:cs="LitNusx"/>
          <w:sz w:val="22"/>
          <w:szCs w:val="22"/>
          <w:lang w:val="es-ES"/>
        </w:rPr>
        <w:t>moc daS</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bul iq</w:t>
      </w:r>
      <w:r>
        <w:rPr>
          <w:rFonts w:ascii="LitNusx" w:hAnsi="LitNusx" w:cs="LitNusx"/>
          <w:sz w:val="22"/>
          <w:szCs w:val="22"/>
          <w:lang w:val="es-ES"/>
        </w:rPr>
        <w:softHyphen/>
      </w:r>
      <w:r w:rsidRPr="005324A2">
        <w:rPr>
          <w:rFonts w:ascii="LitNusx" w:hAnsi="LitNusx" w:cs="LitNusx"/>
          <w:sz w:val="22"/>
          <w:szCs w:val="22"/>
          <w:lang w:val="es-ES"/>
        </w:rPr>
        <w:t>na bev</w:t>
      </w:r>
      <w:r>
        <w:rPr>
          <w:rFonts w:ascii="LitNusx" w:hAnsi="LitNusx" w:cs="LitNusx"/>
          <w:sz w:val="22"/>
          <w:szCs w:val="22"/>
          <w:lang w:val="es-ES"/>
        </w:rPr>
        <w:softHyphen/>
      </w:r>
      <w:r w:rsidRPr="005324A2">
        <w:rPr>
          <w:rFonts w:ascii="LitNusx" w:hAnsi="LitNusx" w:cs="LitNusx"/>
          <w:sz w:val="22"/>
          <w:szCs w:val="22"/>
          <w:lang w:val="es-ES"/>
        </w:rPr>
        <w:t>ri Sec</w:t>
      </w:r>
      <w:r>
        <w:rPr>
          <w:rFonts w:ascii="LitNusx" w:hAnsi="LitNusx" w:cs="LitNusx"/>
          <w:sz w:val="22"/>
          <w:szCs w:val="22"/>
          <w:lang w:val="es-ES"/>
        </w:rPr>
        <w:softHyphen/>
      </w:r>
      <w:r w:rsidRPr="005324A2">
        <w:rPr>
          <w:rFonts w:ascii="LitNusx" w:hAnsi="LitNusx" w:cs="LitNusx"/>
          <w:sz w:val="22"/>
          <w:szCs w:val="22"/>
          <w:lang w:val="es-ES"/>
        </w:rPr>
        <w:t>do</w:t>
      </w:r>
      <w:r>
        <w:rPr>
          <w:rFonts w:ascii="LitNusx" w:hAnsi="LitNusx" w:cs="LitNusx"/>
          <w:sz w:val="22"/>
          <w:szCs w:val="22"/>
          <w:lang w:val="es-ES"/>
        </w:rPr>
        <w:softHyphen/>
      </w:r>
      <w:r w:rsidRPr="005324A2">
        <w:rPr>
          <w:rFonts w:ascii="LitNusx" w:hAnsi="LitNusx" w:cs="LitNusx"/>
          <w:sz w:val="22"/>
          <w:szCs w:val="22"/>
          <w:lang w:val="es-ES"/>
        </w:rPr>
        <w:t>ma. amas moh</w:t>
      </w:r>
      <w:r>
        <w:rPr>
          <w:rFonts w:ascii="LitNusx" w:hAnsi="LitNusx" w:cs="LitNusx"/>
          <w:sz w:val="22"/>
          <w:szCs w:val="22"/>
          <w:lang w:val="es-ES"/>
        </w:rPr>
        <w:softHyphen/>
      </w:r>
      <w:r w:rsidRPr="005324A2">
        <w:rPr>
          <w:rFonts w:ascii="LitNusx" w:hAnsi="LitNusx" w:cs="LitNusx"/>
          <w:sz w:val="22"/>
          <w:szCs w:val="22"/>
          <w:lang w:val="es-ES"/>
        </w:rPr>
        <w:t>yva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ka</w:t>
      </w:r>
      <w:r>
        <w:rPr>
          <w:rFonts w:ascii="LitNusx" w:hAnsi="LitNusx" w:cs="LitNusx"/>
          <w:sz w:val="22"/>
          <w:szCs w:val="22"/>
          <w:lang w:val="es-ES"/>
        </w:rPr>
        <w:softHyphen/>
      </w:r>
      <w:r w:rsidRPr="005324A2">
        <w:rPr>
          <w:rFonts w:ascii="LitNusx" w:hAnsi="LitNusx" w:cs="LitNusx"/>
          <w:sz w:val="22"/>
          <w:szCs w:val="22"/>
          <w:lang w:val="es-ES"/>
        </w:rPr>
        <w:t>non</w:t>
      </w:r>
      <w:r w:rsidRPr="005324A2">
        <w:rPr>
          <w:rFonts w:ascii="LitNusx" w:hAnsi="LitNusx" w:cs="LitNusx"/>
          <w:sz w:val="22"/>
          <w:szCs w:val="22"/>
          <w:lang w:val="es-ES"/>
        </w:rPr>
        <w:softHyphen/>
        <w:t>mdeb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xSi</w:t>
      </w:r>
      <w:r>
        <w:rPr>
          <w:rFonts w:ascii="LitNusx" w:hAnsi="LitNusx" w:cs="LitNusx"/>
          <w:sz w:val="22"/>
          <w:szCs w:val="22"/>
          <w:lang w:val="es-ES"/>
        </w:rPr>
        <w:softHyphen/>
      </w:r>
      <w:r w:rsidRPr="005324A2">
        <w:rPr>
          <w:rFonts w:ascii="LitNusx" w:hAnsi="LitNusx" w:cs="LitNusx"/>
          <w:sz w:val="22"/>
          <w:szCs w:val="22"/>
          <w:lang w:val="es-ES"/>
        </w:rPr>
        <w:t>ri ko</w:t>
      </w:r>
      <w:r>
        <w:rPr>
          <w:rFonts w:ascii="LitNusx" w:hAnsi="LitNusx" w:cs="LitNusx"/>
          <w:sz w:val="22"/>
          <w:szCs w:val="22"/>
          <w:lang w:val="es-ES"/>
        </w:rPr>
        <w:softHyphen/>
      </w:r>
      <w:r w:rsidRPr="005324A2">
        <w:rPr>
          <w:rFonts w:ascii="LitNusx" w:hAnsi="LitNusx" w:cs="LitNusx"/>
          <w:sz w:val="22"/>
          <w:szCs w:val="22"/>
          <w:lang w:val="es-ES"/>
        </w:rPr>
        <w:t>req</w:t>
      </w:r>
      <w:r>
        <w:rPr>
          <w:rFonts w:ascii="LitNusx" w:hAnsi="LitNusx" w:cs="LitNusx"/>
          <w:sz w:val="22"/>
          <w:szCs w:val="22"/>
          <w:lang w:val="es-ES"/>
        </w:rPr>
        <w:softHyphen/>
      </w:r>
      <w:r w:rsidRPr="005324A2">
        <w:rPr>
          <w:rFonts w:ascii="LitNusx" w:hAnsi="LitNusx" w:cs="LitNusx"/>
          <w:sz w:val="22"/>
          <w:szCs w:val="22"/>
          <w:lang w:val="es-ES"/>
        </w:rPr>
        <w:t>ti</w:t>
      </w:r>
      <w:r w:rsidRPr="005324A2">
        <w:rPr>
          <w:rFonts w:ascii="LitNusx" w:hAnsi="LitNusx" w:cs="LitNusx"/>
          <w:sz w:val="22"/>
          <w:szCs w:val="22"/>
          <w:lang w:val="es-ES"/>
        </w:rPr>
        <w:softHyphen/>
        <w:t>re</w:t>
      </w:r>
      <w:r>
        <w:rPr>
          <w:rFonts w:ascii="LitNusx" w:hAnsi="LitNusx" w:cs="LitNusx"/>
          <w:sz w:val="22"/>
          <w:szCs w:val="22"/>
          <w:lang w:val="es-ES"/>
        </w:rPr>
        <w:softHyphen/>
      </w:r>
      <w:r w:rsidRPr="005324A2">
        <w:rPr>
          <w:rFonts w:ascii="LitNusx" w:hAnsi="LitNusx" w:cs="LitNusx"/>
          <w:sz w:val="22"/>
          <w:szCs w:val="22"/>
          <w:lang w:val="es-ES"/>
        </w:rPr>
        <w:t>ba,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mis ka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Si per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nen</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lad Ses</w:t>
      </w:r>
      <w:r>
        <w:rPr>
          <w:rFonts w:ascii="LitNusx" w:hAnsi="LitNusx" w:cs="LitNusx"/>
          <w:sz w:val="22"/>
          <w:szCs w:val="22"/>
          <w:lang w:val="es-ES"/>
        </w:rPr>
        <w:softHyphen/>
      </w:r>
      <w:r w:rsidRPr="005324A2">
        <w:rPr>
          <w:rFonts w:ascii="LitNusx" w:hAnsi="LitNusx" w:cs="LitNusx"/>
          <w:sz w:val="22"/>
          <w:szCs w:val="22"/>
          <w:lang w:val="es-ES"/>
        </w:rPr>
        <w:t>wo</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na. ma</w:t>
      </w:r>
      <w:r>
        <w:rPr>
          <w:rFonts w:ascii="LitNusx" w:hAnsi="LitNusx" w:cs="LitNusx"/>
          <w:sz w:val="22"/>
          <w:szCs w:val="22"/>
          <w:lang w:val="es-ES"/>
        </w:rPr>
        <w:softHyphen/>
      </w:r>
      <w:r w:rsidRPr="005324A2">
        <w:rPr>
          <w:rFonts w:ascii="LitNusx" w:hAnsi="LitNusx" w:cs="LitNusx"/>
          <w:sz w:val="22"/>
          <w:szCs w:val="22"/>
          <w:lang w:val="es-ES"/>
        </w:rPr>
        <w:t>ga</w:t>
      </w:r>
      <w:r w:rsidRPr="005324A2">
        <w:rPr>
          <w:rFonts w:ascii="LitNusx" w:hAnsi="LitNusx" w:cs="LitNusx"/>
          <w:sz w:val="22"/>
          <w:szCs w:val="22"/>
          <w:lang w:val="es-ES"/>
        </w:rPr>
        <w:softHyphen/>
        <w:t>li</w:t>
      </w:r>
      <w:r>
        <w:rPr>
          <w:rFonts w:ascii="LitNusx" w:hAnsi="LitNusx" w:cs="LitNusx"/>
          <w:sz w:val="22"/>
          <w:szCs w:val="22"/>
          <w:lang w:val="es-ES"/>
        </w:rPr>
        <w:softHyphen/>
      </w:r>
      <w:r w:rsidRPr="005324A2">
        <w:rPr>
          <w:rFonts w:ascii="LitNusx" w:hAnsi="LitNusx" w:cs="LitNusx"/>
          <w:sz w:val="22"/>
          <w:szCs w:val="22"/>
          <w:lang w:val="es-ES"/>
        </w:rPr>
        <w:t>Tad,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yve</w:t>
      </w:r>
      <w:r>
        <w:rPr>
          <w:rFonts w:ascii="LitNusx" w:hAnsi="LitNusx" w:cs="LitNusx"/>
          <w:sz w:val="22"/>
          <w:szCs w:val="22"/>
          <w:lang w:val="es-ES"/>
        </w:rPr>
        <w:softHyphen/>
      </w:r>
      <w:r w:rsidRPr="005324A2">
        <w:rPr>
          <w:rFonts w:ascii="LitNusx" w:hAnsi="LitNusx" w:cs="LitNusx"/>
          <w:sz w:val="22"/>
          <w:szCs w:val="22"/>
          <w:lang w:val="es-ES"/>
        </w:rPr>
        <w:t>la sa</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ze ka</w:t>
      </w:r>
      <w:r>
        <w:rPr>
          <w:rFonts w:ascii="LitNusx" w:hAnsi="LitNusx" w:cs="LitNusx"/>
          <w:sz w:val="22"/>
          <w:szCs w:val="22"/>
          <w:lang w:val="es-ES"/>
        </w:rPr>
        <w:softHyphen/>
      </w:r>
      <w:r w:rsidRPr="005324A2">
        <w:rPr>
          <w:rFonts w:ascii="LitNusx" w:hAnsi="LitNusx" w:cs="LitNusx"/>
          <w:sz w:val="22"/>
          <w:szCs w:val="22"/>
          <w:lang w:val="es-ES"/>
        </w:rPr>
        <w:t>non</w:t>
      </w:r>
      <w:r>
        <w:rPr>
          <w:rFonts w:ascii="LitNusx" w:hAnsi="LitNusx" w:cs="LitNusx"/>
          <w:sz w:val="22"/>
          <w:szCs w:val="22"/>
          <w:lang w:val="es-ES"/>
        </w:rPr>
        <w:softHyphen/>
      </w:r>
      <w:r w:rsidRPr="005324A2">
        <w:rPr>
          <w:rFonts w:ascii="LitNusx" w:hAnsi="LitNusx" w:cs="LitNusx"/>
          <w:sz w:val="22"/>
          <w:szCs w:val="22"/>
          <w:lang w:val="es-ES"/>
        </w:rPr>
        <w:t>Si ga</w:t>
      </w:r>
      <w:r>
        <w:rPr>
          <w:rFonts w:ascii="LitNusx" w:hAnsi="LitNusx" w:cs="LitNusx"/>
          <w:sz w:val="22"/>
          <w:szCs w:val="22"/>
          <w:lang w:val="es-ES"/>
        </w:rPr>
        <w:softHyphen/>
      </w:r>
      <w:r w:rsidRPr="005324A2">
        <w:rPr>
          <w:rFonts w:ascii="LitNusx" w:hAnsi="LitNusx" w:cs="LitNusx"/>
          <w:sz w:val="22"/>
          <w:szCs w:val="22"/>
          <w:lang w:val="es-ES"/>
        </w:rPr>
        <w:t>mud</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biT xde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cvli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rac ga</w:t>
      </w:r>
      <w:r>
        <w:rPr>
          <w:rFonts w:ascii="LitNusx" w:hAnsi="LitNusx" w:cs="LitNusx"/>
          <w:sz w:val="22"/>
          <w:szCs w:val="22"/>
          <w:lang w:val="es-ES"/>
        </w:rPr>
        <w:softHyphen/>
      </w:r>
      <w:r w:rsidRPr="005324A2">
        <w:rPr>
          <w:rFonts w:ascii="LitNusx" w:hAnsi="LitNusx" w:cs="LitNusx"/>
          <w:sz w:val="22"/>
          <w:szCs w:val="22"/>
          <w:lang w:val="es-ES"/>
        </w:rPr>
        <w:t>ur</w:t>
      </w:r>
      <w:r>
        <w:rPr>
          <w:rFonts w:ascii="LitNusx" w:hAnsi="LitNusx" w:cs="LitNusx"/>
          <w:sz w:val="22"/>
          <w:szCs w:val="22"/>
          <w:lang w:val="es-ES"/>
        </w:rPr>
        <w:softHyphen/>
      </w:r>
      <w:r w:rsidRPr="005324A2">
        <w:rPr>
          <w:rFonts w:ascii="LitNusx" w:hAnsi="LitNusx" w:cs="LitNusx"/>
          <w:sz w:val="22"/>
          <w:szCs w:val="22"/>
          <w:lang w:val="es-ES"/>
        </w:rPr>
        <w:t>kvev</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bas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Sob</w:t>
      </w:r>
      <w:r>
        <w:rPr>
          <w:rFonts w:ascii="LitNusx" w:hAnsi="LitNusx" w:cs="LitNusx"/>
          <w:sz w:val="22"/>
          <w:szCs w:val="22"/>
          <w:lang w:val="es-ES"/>
        </w:rPr>
        <w:softHyphen/>
      </w:r>
      <w:r w:rsidRPr="005324A2">
        <w:rPr>
          <w:rFonts w:ascii="LitNusx" w:hAnsi="LitNusx" w:cs="LitNusx"/>
          <w:sz w:val="22"/>
          <w:szCs w:val="22"/>
          <w:lang w:val="es-ES"/>
        </w:rPr>
        <w:t>da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dam</w:t>
      </w:r>
      <w:r w:rsidRPr="005324A2">
        <w:rPr>
          <w:rFonts w:ascii="LitNusx" w:hAnsi="LitNusx" w:cs="LitNusx"/>
          <w:sz w:val="22"/>
          <w:szCs w:val="22"/>
          <w:lang w:val="es-ES"/>
        </w:rPr>
        <w:softHyphen/>
        <w:t>xde</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Si da iw</w:t>
      </w:r>
      <w:r>
        <w:rPr>
          <w:rFonts w:ascii="LitNusx" w:hAnsi="LitNusx" w:cs="LitNusx"/>
          <w:sz w:val="22"/>
          <w:szCs w:val="22"/>
          <w:lang w:val="es-ES"/>
        </w:rPr>
        <w:softHyphen/>
      </w:r>
      <w:r w:rsidRPr="005324A2">
        <w:rPr>
          <w:rFonts w:ascii="LitNusx" w:hAnsi="LitNusx" w:cs="LitNusx"/>
          <w:sz w:val="22"/>
          <w:szCs w:val="22"/>
          <w:lang w:val="es-ES"/>
        </w:rPr>
        <w:t>vev</w:t>
      </w:r>
      <w:r>
        <w:rPr>
          <w:rFonts w:ascii="LitNusx" w:hAnsi="LitNusx" w:cs="LitNusx"/>
          <w:sz w:val="22"/>
          <w:szCs w:val="22"/>
          <w:lang w:val="es-ES"/>
        </w:rPr>
        <w:softHyphen/>
      </w:r>
      <w:r w:rsidRPr="005324A2">
        <w:rPr>
          <w:rFonts w:ascii="LitNusx" w:hAnsi="LitNusx" w:cs="LitNusx"/>
          <w:sz w:val="22"/>
          <w:szCs w:val="22"/>
          <w:lang w:val="es-ES"/>
        </w:rPr>
        <w:t>da da</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bas, wi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mde</w:t>
      </w:r>
      <w:r>
        <w:rPr>
          <w:rFonts w:ascii="LitNusx" w:hAnsi="LitNusx" w:cs="LitNusx"/>
          <w:sz w:val="22"/>
          <w:szCs w:val="22"/>
          <w:lang w:val="es-ES"/>
        </w:rPr>
        <w:softHyphen/>
      </w:r>
      <w:r w:rsidRPr="005324A2">
        <w:rPr>
          <w:rFonts w:ascii="LitNusx" w:hAnsi="LitNusx" w:cs="LitNusx"/>
          <w:sz w:val="22"/>
          <w:szCs w:val="22"/>
          <w:lang w:val="es-ES"/>
        </w:rPr>
        <w:t>go</w:t>
      </w:r>
      <w:r>
        <w:rPr>
          <w:rFonts w:ascii="LitNusx" w:hAnsi="LitNusx" w:cs="LitNusx"/>
          <w:sz w:val="22"/>
          <w:szCs w:val="22"/>
          <w:lang w:val="es-ES"/>
        </w:rPr>
        <w:softHyphen/>
      </w:r>
      <w:r w:rsidRPr="005324A2">
        <w:rPr>
          <w:rFonts w:ascii="LitNusx" w:hAnsi="LitNusx" w:cs="LitNusx"/>
          <w:sz w:val="22"/>
          <w:szCs w:val="22"/>
          <w:lang w:val="es-ES"/>
        </w:rPr>
        <w:t>bas maT</w:t>
      </w:r>
      <w:r>
        <w:rPr>
          <w:rFonts w:ascii="LitNusx" w:hAnsi="LitNusx" w:cs="LitNusx"/>
          <w:sz w:val="22"/>
          <w:szCs w:val="22"/>
          <w:lang w:val="es-ES"/>
        </w:rPr>
        <w:softHyphen/>
      </w:r>
      <w:r w:rsidRPr="005324A2">
        <w:rPr>
          <w:rFonts w:ascii="LitNusx" w:hAnsi="LitNusx" w:cs="LitNusx"/>
          <w:sz w:val="22"/>
          <w:szCs w:val="22"/>
          <w:lang w:val="es-ES"/>
        </w:rPr>
        <w:t>sa da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mad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lebs So</w:t>
      </w:r>
      <w:r>
        <w:rPr>
          <w:rFonts w:ascii="LitNusx" w:hAnsi="LitNusx" w:cs="LitNusx"/>
          <w:sz w:val="22"/>
          <w:szCs w:val="22"/>
          <w:lang w:val="es-ES"/>
        </w:rPr>
        <w:softHyphen/>
      </w:r>
      <w:r w:rsidRPr="005324A2">
        <w:rPr>
          <w:rFonts w:ascii="LitNusx" w:hAnsi="LitNusx" w:cs="LitNusx"/>
          <w:sz w:val="22"/>
          <w:szCs w:val="22"/>
          <w:lang w:val="es-ES"/>
        </w:rPr>
        <w:t>ris. aqe</w:t>
      </w:r>
      <w:r>
        <w:rPr>
          <w:rFonts w:ascii="LitNusx" w:hAnsi="LitNusx" w:cs="LitNusx"/>
          <w:sz w:val="22"/>
          <w:szCs w:val="22"/>
          <w:lang w:val="es-ES"/>
        </w:rPr>
        <w:softHyphen/>
      </w:r>
      <w:r w:rsidRPr="005324A2">
        <w:rPr>
          <w:rFonts w:ascii="LitNusx" w:hAnsi="LitNusx" w:cs="LitNusx"/>
          <w:sz w:val="22"/>
          <w:szCs w:val="22"/>
          <w:lang w:val="es-ES"/>
        </w:rPr>
        <w:t>dan ga</w:t>
      </w:r>
      <w:r>
        <w:rPr>
          <w:rFonts w:ascii="LitNusx" w:hAnsi="LitNusx" w:cs="LitNusx"/>
          <w:sz w:val="22"/>
          <w:szCs w:val="22"/>
          <w:lang w:val="es-ES"/>
        </w:rPr>
        <w:softHyphen/>
      </w:r>
      <w:r w:rsidRPr="005324A2">
        <w:rPr>
          <w:rFonts w:ascii="LitNusx" w:hAnsi="LitNusx" w:cs="LitNusx"/>
          <w:sz w:val="22"/>
          <w:szCs w:val="22"/>
          <w:lang w:val="es-ES"/>
        </w:rPr>
        <w:t>mom</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re, moq</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di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 afer</w:t>
      </w:r>
      <w:r>
        <w:rPr>
          <w:rFonts w:ascii="LitNusx" w:hAnsi="LitNusx" w:cs="LitNusx"/>
          <w:sz w:val="22"/>
          <w:szCs w:val="22"/>
          <w:lang w:val="es-ES"/>
        </w:rPr>
        <w:softHyphen/>
      </w:r>
      <w:r w:rsidRPr="005324A2">
        <w:rPr>
          <w:rFonts w:ascii="LitNusx" w:hAnsi="LitNusx" w:cs="LitNusx"/>
          <w:sz w:val="22"/>
          <w:szCs w:val="22"/>
          <w:lang w:val="es-ES"/>
        </w:rPr>
        <w:t>xeb</w:t>
      </w:r>
      <w:r>
        <w:rPr>
          <w:rFonts w:ascii="LitNusx" w:hAnsi="LitNusx" w:cs="LitNusx"/>
          <w:sz w:val="22"/>
          <w:szCs w:val="22"/>
          <w:lang w:val="es-ES"/>
        </w:rPr>
        <w:softHyphen/>
      </w:r>
      <w:r w:rsidRPr="005324A2">
        <w:rPr>
          <w:rFonts w:ascii="LitNusx" w:hAnsi="LitNusx" w:cs="LitNusx"/>
          <w:sz w:val="22"/>
          <w:szCs w:val="22"/>
          <w:lang w:val="es-ES"/>
        </w:rPr>
        <w:t>da me</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biz</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sis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bas, ra</w:t>
      </w:r>
      <w:r>
        <w:rPr>
          <w:rFonts w:ascii="LitNusx" w:hAnsi="LitNusx" w:cs="LitNusx"/>
          <w:sz w:val="22"/>
          <w:szCs w:val="22"/>
          <w:lang w:val="es-ES"/>
        </w:rPr>
        <w:softHyphen/>
      </w:r>
      <w:r w:rsidRPr="005324A2">
        <w:rPr>
          <w:rFonts w:ascii="LitNusx" w:hAnsi="LitNusx" w:cs="LitNusx"/>
          <w:sz w:val="22"/>
          <w:szCs w:val="22"/>
          <w:lang w:val="es-ES"/>
        </w:rPr>
        <w:t>sac 1991-1995 wle</w:t>
      </w:r>
      <w:r>
        <w:rPr>
          <w:rFonts w:ascii="LitNusx" w:hAnsi="LitNusx" w:cs="LitNusx"/>
          <w:sz w:val="22"/>
          <w:szCs w:val="22"/>
          <w:lang w:val="es-ES"/>
        </w:rPr>
        <w:softHyphen/>
      </w:r>
      <w:r w:rsidRPr="005324A2">
        <w:rPr>
          <w:rFonts w:ascii="LitNusx" w:hAnsi="LitNusx" w:cs="LitNusx"/>
          <w:sz w:val="22"/>
          <w:szCs w:val="22"/>
          <w:lang w:val="es-ES"/>
        </w:rPr>
        <w:t>bis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ana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zi gviC</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nebs. 1991 wli</w:t>
      </w:r>
      <w:r>
        <w:rPr>
          <w:rFonts w:ascii="LitNusx" w:hAnsi="LitNusx" w:cs="LitNusx"/>
          <w:sz w:val="22"/>
          <w:szCs w:val="22"/>
          <w:lang w:val="es-ES"/>
        </w:rPr>
        <w:softHyphen/>
      </w:r>
      <w:r w:rsidRPr="005324A2">
        <w:rPr>
          <w:rFonts w:ascii="LitNusx" w:hAnsi="LitNusx" w:cs="LitNusx"/>
          <w:sz w:val="22"/>
          <w:szCs w:val="22"/>
          <w:lang w:val="es-ES"/>
        </w:rPr>
        <w:t>dan mo</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zu</w:t>
      </w:r>
      <w:r>
        <w:rPr>
          <w:rFonts w:ascii="LitNusx" w:hAnsi="LitNusx" w:cs="LitNusx"/>
          <w:sz w:val="22"/>
          <w:szCs w:val="22"/>
          <w:lang w:val="es-ES"/>
        </w:rPr>
        <w:softHyphen/>
      </w:r>
      <w:r w:rsidRPr="005324A2">
        <w:rPr>
          <w:rFonts w:ascii="LitNusx" w:hAnsi="LitNusx" w:cs="LitNusx"/>
          <w:sz w:val="22"/>
          <w:szCs w:val="22"/>
          <w:lang w:val="es-ES"/>
        </w:rPr>
        <w:t>li sir</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 Se</w:t>
      </w:r>
      <w:r>
        <w:rPr>
          <w:rFonts w:ascii="LitNusx" w:hAnsi="LitNusx" w:cs="LitNusx"/>
          <w:sz w:val="22"/>
          <w:szCs w:val="22"/>
          <w:lang w:val="es-ES"/>
        </w:rPr>
        <w:softHyphen/>
      </w:r>
      <w:r w:rsidRPr="005324A2">
        <w:rPr>
          <w:rFonts w:ascii="LitNusx" w:hAnsi="LitNusx" w:cs="LitNusx"/>
          <w:sz w:val="22"/>
          <w:szCs w:val="22"/>
          <w:lang w:val="es-ES"/>
        </w:rPr>
        <w:t>iq</w:t>
      </w:r>
      <w:r>
        <w:rPr>
          <w:rFonts w:ascii="LitNusx" w:hAnsi="LitNusx" w:cs="LitNusx"/>
          <w:sz w:val="22"/>
          <w:szCs w:val="22"/>
          <w:lang w:val="es-ES"/>
        </w:rPr>
        <w:softHyphen/>
      </w:r>
      <w:r w:rsidRPr="005324A2">
        <w:rPr>
          <w:rFonts w:ascii="LitNusx" w:hAnsi="LitNusx" w:cs="LitNusx"/>
          <w:sz w:val="22"/>
          <w:szCs w:val="22"/>
          <w:lang w:val="es-ES"/>
        </w:rPr>
        <w:t>mna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Si</w:t>
      </w:r>
      <w:r w:rsidRPr="00842E3A">
        <w:rPr>
          <w:rStyle w:val="FootnoteReference"/>
          <w:rFonts w:ascii="LitNusx" w:hAnsi="LitNusx" w:cs="LitNusx"/>
          <w:sz w:val="22"/>
          <w:szCs w:val="22"/>
          <w:lang w:val="es-ES"/>
        </w:rPr>
        <w:footnoteReference w:customMarkFollows="1" w:id="70"/>
        <w:sym w:font="Symbol" w:char="F02A"/>
      </w:r>
      <w:r w:rsidRPr="005324A2">
        <w:rPr>
          <w:rFonts w:ascii="LitNusx" w:hAnsi="LitNusx" w:cs="LitNusx"/>
          <w:sz w:val="22"/>
          <w:szCs w:val="22"/>
          <w:lang w:val="es-ES"/>
        </w:rPr>
        <w:t>. 1991 wlis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 mar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lia Ses</w:t>
      </w:r>
      <w:r>
        <w:rPr>
          <w:rFonts w:ascii="LitNusx" w:hAnsi="LitNusx" w:cs="LitNusx"/>
          <w:sz w:val="22"/>
          <w:szCs w:val="22"/>
          <w:lang w:val="es-ES"/>
        </w:rPr>
        <w:softHyphen/>
      </w:r>
      <w:r w:rsidRPr="005324A2">
        <w:rPr>
          <w:rFonts w:ascii="LitNusx" w:hAnsi="LitNusx" w:cs="LitNusx"/>
          <w:sz w:val="22"/>
          <w:szCs w:val="22"/>
          <w:lang w:val="es-ES"/>
        </w:rPr>
        <w:t>rul</w:t>
      </w:r>
      <w:r>
        <w:rPr>
          <w:rFonts w:ascii="LitNusx" w:hAnsi="LitNusx" w:cs="LitNusx"/>
          <w:sz w:val="22"/>
          <w:szCs w:val="22"/>
          <w:lang w:val="es-ES"/>
        </w:rPr>
        <w:softHyphen/>
      </w:r>
      <w:r w:rsidRPr="005324A2">
        <w:rPr>
          <w:rFonts w:ascii="LitNusx" w:hAnsi="LitNusx" w:cs="LitNusx"/>
          <w:sz w:val="22"/>
          <w:szCs w:val="22"/>
          <w:lang w:val="es-ES"/>
        </w:rPr>
        <w:t>da da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bam ga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val</w:t>
      </w:r>
      <w:r>
        <w:rPr>
          <w:rFonts w:ascii="LitNusx" w:hAnsi="LitNusx" w:cs="LitNusx"/>
          <w:sz w:val="22"/>
          <w:szCs w:val="22"/>
          <w:lang w:val="es-ES"/>
        </w:rPr>
        <w:softHyphen/>
      </w:r>
      <w:r w:rsidRPr="005324A2">
        <w:rPr>
          <w:rFonts w:ascii="LitNusx" w:hAnsi="LitNusx" w:cs="LitNusx"/>
          <w:sz w:val="22"/>
          <w:szCs w:val="22"/>
          <w:lang w:val="es-ES"/>
        </w:rPr>
        <w:t>ze da</w:t>
      </w:r>
      <w:r>
        <w:rPr>
          <w:rFonts w:ascii="LitNusx" w:hAnsi="LitNusx" w:cs="LitNusx"/>
          <w:sz w:val="22"/>
          <w:szCs w:val="22"/>
          <w:lang w:val="es-ES"/>
        </w:rPr>
        <w:softHyphen/>
      </w:r>
      <w:r w:rsidRPr="005324A2">
        <w:rPr>
          <w:rFonts w:ascii="LitNusx" w:hAnsi="LitNusx" w:cs="LitNusx"/>
          <w:sz w:val="22"/>
          <w:szCs w:val="22"/>
          <w:lang w:val="es-ES"/>
        </w:rPr>
        <w:t>ax</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biT 7%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 mag</w:t>
      </w:r>
      <w:r>
        <w:rPr>
          <w:rFonts w:ascii="LitNusx" w:hAnsi="LitNusx" w:cs="LitNusx"/>
          <w:sz w:val="22"/>
          <w:szCs w:val="22"/>
          <w:lang w:val="es-ES"/>
        </w:rPr>
        <w:softHyphen/>
      </w:r>
      <w:r w:rsidRPr="005324A2">
        <w:rPr>
          <w:rFonts w:ascii="LitNusx" w:hAnsi="LitNusx" w:cs="LitNusx"/>
          <w:sz w:val="22"/>
          <w:szCs w:val="22"/>
          <w:lang w:val="es-ES"/>
        </w:rPr>
        <w:t>ram es Zi</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dad gan</w:t>
      </w:r>
      <w:r>
        <w:rPr>
          <w:rFonts w:ascii="LitNusx" w:hAnsi="LitNusx" w:cs="LitNusx"/>
          <w:sz w:val="22"/>
          <w:szCs w:val="22"/>
          <w:lang w:val="es-ES"/>
        </w:rPr>
        <w:softHyphen/>
      </w:r>
      <w:r w:rsidRPr="005324A2">
        <w:rPr>
          <w:rFonts w:ascii="LitNusx" w:hAnsi="LitNusx" w:cs="LitNusx"/>
          <w:sz w:val="22"/>
          <w:szCs w:val="22"/>
          <w:lang w:val="es-ES"/>
        </w:rPr>
        <w:t>pi</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iyo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25%-mde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w:t>
      </w:r>
      <w:r>
        <w:rPr>
          <w:rStyle w:val="FootnoteReference"/>
          <w:rFonts w:ascii="LitNusx" w:hAnsi="LitNusx" w:cs="LitNusx"/>
          <w:sz w:val="22"/>
          <w:szCs w:val="22"/>
          <w:lang w:val="es-ES"/>
        </w:rPr>
        <w:footnoteReference w:id="71"/>
      </w:r>
      <w:r w:rsidRPr="005324A2">
        <w:rPr>
          <w:rFonts w:ascii="LitNusx" w:hAnsi="LitNusx" w:cs="LitNusx"/>
          <w:sz w:val="22"/>
          <w:szCs w:val="22"/>
          <w:lang w:val="es-ES"/>
        </w:rPr>
        <w:t xml:space="preserve"> gan</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kuT</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mZi</w:t>
      </w:r>
      <w:r>
        <w:rPr>
          <w:rFonts w:ascii="LitNusx" w:hAnsi="LitNusx" w:cs="LitNusx"/>
          <w:sz w:val="22"/>
          <w:szCs w:val="22"/>
          <w:lang w:val="es-ES"/>
        </w:rPr>
        <w:softHyphen/>
      </w:r>
      <w:r w:rsidRPr="005324A2">
        <w:rPr>
          <w:rFonts w:ascii="LitNusx" w:hAnsi="LitNusx" w:cs="LitNusx"/>
          <w:sz w:val="22"/>
          <w:szCs w:val="22"/>
          <w:lang w:val="es-ES"/>
        </w:rPr>
        <w:t>me mdgo</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 Se</w:t>
      </w:r>
      <w:r>
        <w:rPr>
          <w:rFonts w:ascii="LitNusx" w:hAnsi="LitNusx" w:cs="LitNusx"/>
          <w:sz w:val="22"/>
          <w:szCs w:val="22"/>
          <w:lang w:val="es-ES"/>
        </w:rPr>
        <w:softHyphen/>
      </w:r>
      <w:r w:rsidRPr="005324A2">
        <w:rPr>
          <w:rFonts w:ascii="LitNusx" w:hAnsi="LitNusx" w:cs="LitNusx"/>
          <w:sz w:val="22"/>
          <w:szCs w:val="22"/>
          <w:lang w:val="es-ES"/>
        </w:rPr>
        <w:t>iq</w:t>
      </w:r>
      <w:r>
        <w:rPr>
          <w:rFonts w:ascii="LitNusx" w:hAnsi="LitNusx" w:cs="LitNusx"/>
          <w:sz w:val="22"/>
          <w:szCs w:val="22"/>
          <w:lang w:val="es-ES"/>
        </w:rPr>
        <w:softHyphen/>
      </w:r>
      <w:r w:rsidRPr="005324A2">
        <w:rPr>
          <w:rFonts w:ascii="LitNusx" w:hAnsi="LitNusx" w:cs="LitNusx"/>
          <w:sz w:val="22"/>
          <w:szCs w:val="22"/>
          <w:lang w:val="es-ES"/>
        </w:rPr>
        <w:t>mna 1992 wli</w:t>
      </w:r>
      <w:r>
        <w:rPr>
          <w:rFonts w:ascii="LitNusx" w:hAnsi="LitNusx" w:cs="LitNusx"/>
          <w:sz w:val="22"/>
          <w:szCs w:val="22"/>
          <w:lang w:val="es-ES"/>
        </w:rPr>
        <w:softHyphen/>
      </w:r>
      <w:r w:rsidRPr="005324A2">
        <w:rPr>
          <w:rFonts w:ascii="LitNusx" w:hAnsi="LitNusx" w:cs="LitNusx"/>
          <w:sz w:val="22"/>
          <w:szCs w:val="22"/>
          <w:lang w:val="es-ES"/>
        </w:rPr>
        <w:t>dan, ro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sac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Ca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bul</w:t>
      </w:r>
      <w:r>
        <w:rPr>
          <w:rFonts w:ascii="LitNusx" w:hAnsi="LitNusx" w:cs="LitNusx"/>
          <w:sz w:val="22"/>
          <w:szCs w:val="22"/>
          <w:lang w:val="es-ES"/>
        </w:rPr>
        <w:softHyphen/>
      </w:r>
      <w:r w:rsidRPr="005324A2">
        <w:rPr>
          <w:rFonts w:ascii="LitNusx" w:hAnsi="LitNusx" w:cs="LitNusx"/>
          <w:sz w:val="22"/>
          <w:szCs w:val="22"/>
          <w:lang w:val="es-ES"/>
        </w:rPr>
        <w:t>ma mZi</w:t>
      </w:r>
      <w:r>
        <w:rPr>
          <w:rFonts w:ascii="LitNusx" w:hAnsi="LitNusx" w:cs="LitNusx"/>
          <w:sz w:val="22"/>
          <w:szCs w:val="22"/>
          <w:lang w:val="es-ES"/>
        </w:rPr>
        <w:softHyphen/>
      </w:r>
      <w:r w:rsidRPr="005324A2">
        <w:rPr>
          <w:rFonts w:ascii="LitNusx" w:hAnsi="LitNusx" w:cs="LitNusx"/>
          <w:sz w:val="22"/>
          <w:szCs w:val="22"/>
          <w:lang w:val="es-ES"/>
        </w:rPr>
        <w:t>me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kur</w:t>
      </w:r>
      <w:r>
        <w:rPr>
          <w:rFonts w:ascii="LitNusx" w:hAnsi="LitNusx" w:cs="LitNusx"/>
          <w:sz w:val="22"/>
          <w:szCs w:val="22"/>
          <w:lang w:val="es-ES"/>
        </w:rPr>
        <w:softHyphen/>
      </w:r>
      <w:r w:rsidRPr="005324A2">
        <w:rPr>
          <w:rFonts w:ascii="LitNusx" w:hAnsi="LitNusx" w:cs="LitNusx"/>
          <w:sz w:val="22"/>
          <w:szCs w:val="22"/>
          <w:lang w:val="es-ES"/>
        </w:rPr>
        <w:t>ma kri</w:t>
      </w:r>
      <w:r>
        <w:rPr>
          <w:rFonts w:ascii="LitNusx" w:hAnsi="LitNusx" w:cs="LitNusx"/>
          <w:sz w:val="22"/>
          <w:szCs w:val="22"/>
          <w:lang w:val="es-ES"/>
        </w:rPr>
        <w:softHyphen/>
      </w:r>
      <w:r w:rsidRPr="005324A2">
        <w:rPr>
          <w:rFonts w:ascii="LitNusx" w:hAnsi="LitNusx" w:cs="LitNusx"/>
          <w:sz w:val="22"/>
          <w:szCs w:val="22"/>
          <w:lang w:val="es-ES"/>
        </w:rPr>
        <w:t>zis</w:t>
      </w:r>
      <w:r>
        <w:rPr>
          <w:rFonts w:ascii="LitNusx" w:hAnsi="LitNusx" w:cs="LitNusx"/>
          <w:sz w:val="22"/>
          <w:szCs w:val="22"/>
          <w:lang w:val="es-ES"/>
        </w:rPr>
        <w:softHyphen/>
      </w:r>
      <w:r w:rsidRPr="005324A2">
        <w:rPr>
          <w:rFonts w:ascii="LitNusx" w:hAnsi="LitNusx" w:cs="LitNusx"/>
          <w:sz w:val="22"/>
          <w:szCs w:val="22"/>
          <w:lang w:val="es-ES"/>
        </w:rPr>
        <w:t>ma war</w:t>
      </w:r>
      <w:r>
        <w:rPr>
          <w:rFonts w:ascii="LitNusx" w:hAnsi="LitNusx" w:cs="LitNusx"/>
          <w:sz w:val="22"/>
          <w:szCs w:val="22"/>
          <w:lang w:val="es-ES"/>
        </w:rPr>
        <w:softHyphen/>
      </w:r>
      <w:r w:rsidRPr="005324A2">
        <w:rPr>
          <w:rFonts w:ascii="LitNusx" w:hAnsi="LitNusx" w:cs="LitNusx"/>
          <w:sz w:val="22"/>
          <w:szCs w:val="22"/>
          <w:lang w:val="es-ES"/>
        </w:rPr>
        <w:t>moq</w:t>
      </w:r>
      <w:r>
        <w:rPr>
          <w:rFonts w:ascii="LitNusx" w:hAnsi="LitNusx" w:cs="LitNusx"/>
          <w:sz w:val="22"/>
          <w:szCs w:val="22"/>
          <w:lang w:val="es-ES"/>
        </w:rPr>
        <w:softHyphen/>
      </w:r>
      <w:r w:rsidRPr="005324A2">
        <w:rPr>
          <w:rFonts w:ascii="LitNusx" w:hAnsi="LitNusx" w:cs="LitNusx"/>
          <w:sz w:val="22"/>
          <w:szCs w:val="22"/>
          <w:lang w:val="es-ES"/>
        </w:rPr>
        <w:t>mna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mwva</w:t>
      </w:r>
      <w:r>
        <w:rPr>
          <w:rFonts w:ascii="LitNusx" w:hAnsi="LitNusx" w:cs="LitNusx"/>
          <w:sz w:val="22"/>
          <w:szCs w:val="22"/>
          <w:lang w:val="es-ES"/>
        </w:rPr>
        <w:softHyphen/>
      </w:r>
      <w:r w:rsidRPr="005324A2">
        <w:rPr>
          <w:rFonts w:ascii="LitNusx" w:hAnsi="LitNusx" w:cs="LitNusx"/>
          <w:sz w:val="22"/>
          <w:szCs w:val="22"/>
          <w:lang w:val="es-ES"/>
        </w:rPr>
        <w:t>ve 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ti. am wels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cit</w:t>
      </w:r>
      <w:r>
        <w:rPr>
          <w:rFonts w:ascii="LitNusx" w:hAnsi="LitNusx" w:cs="LitNusx"/>
          <w:sz w:val="22"/>
          <w:szCs w:val="22"/>
          <w:lang w:val="es-ES"/>
        </w:rPr>
        <w:softHyphen/>
      </w:r>
      <w:r w:rsidRPr="005324A2">
        <w:rPr>
          <w:rFonts w:ascii="LitNusx" w:hAnsi="LitNusx" w:cs="LitNusx"/>
          <w:sz w:val="22"/>
          <w:szCs w:val="22"/>
          <w:lang w:val="es-ES"/>
        </w:rPr>
        <w:t>ma mSp-Si 28%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 amas gan</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kuT</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xe</w:t>
      </w:r>
      <w:r>
        <w:rPr>
          <w:rFonts w:ascii="LitNusx" w:hAnsi="LitNusx" w:cs="LitNusx"/>
          <w:sz w:val="22"/>
          <w:szCs w:val="22"/>
          <w:lang w:val="es-ES"/>
        </w:rPr>
        <w:softHyphen/>
      </w:r>
      <w:r w:rsidRPr="005324A2">
        <w:rPr>
          <w:rFonts w:ascii="LitNusx" w:hAnsi="LitNusx" w:cs="LitNusx"/>
          <w:sz w:val="22"/>
          <w:szCs w:val="22"/>
          <w:lang w:val="es-ES"/>
        </w:rPr>
        <w:t>li Se</w:t>
      </w:r>
      <w:r>
        <w:rPr>
          <w:rFonts w:ascii="LitNusx" w:hAnsi="LitNusx" w:cs="LitNusx"/>
          <w:sz w:val="22"/>
          <w:szCs w:val="22"/>
          <w:lang w:val="es-ES"/>
        </w:rPr>
        <w:softHyphen/>
      </w:r>
      <w:r w:rsidRPr="005324A2">
        <w:rPr>
          <w:rFonts w:ascii="LitNusx" w:hAnsi="LitNusx" w:cs="LitNusx"/>
          <w:sz w:val="22"/>
          <w:szCs w:val="22"/>
          <w:lang w:val="es-ES"/>
        </w:rPr>
        <w:t>uw</w:t>
      </w:r>
      <w:r>
        <w:rPr>
          <w:rFonts w:ascii="LitNusx" w:hAnsi="LitNusx" w:cs="LitNusx"/>
          <w:sz w:val="22"/>
          <w:szCs w:val="22"/>
          <w:lang w:val="es-ES"/>
        </w:rPr>
        <w:softHyphen/>
      </w:r>
      <w:r w:rsidRPr="005324A2">
        <w:rPr>
          <w:rFonts w:ascii="LitNusx" w:hAnsi="LitNusx" w:cs="LitNusx"/>
          <w:sz w:val="22"/>
          <w:szCs w:val="22"/>
          <w:lang w:val="es-ES"/>
        </w:rPr>
        <w:t>yo Tav</w:t>
      </w:r>
      <w:r>
        <w:rPr>
          <w:rFonts w:ascii="LitNusx" w:hAnsi="LitNusx" w:cs="LitNusx"/>
          <w:sz w:val="22"/>
          <w:szCs w:val="22"/>
          <w:lang w:val="es-ES"/>
        </w:rPr>
        <w:softHyphen/>
      </w:r>
      <w:r w:rsidRPr="005324A2">
        <w:rPr>
          <w:rFonts w:ascii="LitNusx" w:hAnsi="LitNusx" w:cs="LitNusx"/>
          <w:sz w:val="22"/>
          <w:szCs w:val="22"/>
          <w:lang w:val="es-ES"/>
        </w:rPr>
        <w:t>dac</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Tal</w:t>
      </w:r>
      <w:r>
        <w:rPr>
          <w:rFonts w:ascii="LitNusx" w:hAnsi="LitNusx" w:cs="LitNusx"/>
          <w:sz w:val="22"/>
          <w:szCs w:val="22"/>
          <w:lang w:val="es-ES"/>
        </w:rPr>
        <w:softHyphen/>
      </w:r>
      <w:r w:rsidRPr="005324A2">
        <w:rPr>
          <w:rFonts w:ascii="LitNusx" w:hAnsi="LitNusx" w:cs="LitNusx"/>
          <w:sz w:val="22"/>
          <w:szCs w:val="22"/>
          <w:lang w:val="es-ES"/>
        </w:rPr>
        <w:t>dam</w:t>
      </w:r>
      <w:r>
        <w:rPr>
          <w:rFonts w:ascii="LitNusx" w:hAnsi="LitNusx" w:cs="LitNusx"/>
          <w:sz w:val="22"/>
          <w:szCs w:val="22"/>
          <w:lang w:val="es-ES"/>
        </w:rPr>
        <w:softHyphen/>
      </w:r>
      <w:r w:rsidRPr="005324A2">
        <w:rPr>
          <w:rFonts w:ascii="LitNusx" w:hAnsi="LitNusx" w:cs="LitNusx"/>
          <w:sz w:val="22"/>
          <w:szCs w:val="22"/>
          <w:lang w:val="es-ES"/>
        </w:rPr>
        <w:t>ca</w:t>
      </w:r>
      <w:r>
        <w:rPr>
          <w:rFonts w:ascii="LitNusx" w:hAnsi="LitNusx" w:cs="LitNusx"/>
          <w:sz w:val="22"/>
          <w:szCs w:val="22"/>
          <w:lang w:val="es-ES"/>
        </w:rPr>
        <w:softHyphen/>
      </w:r>
      <w:r w:rsidRPr="005324A2">
        <w:rPr>
          <w:rFonts w:ascii="LitNusx" w:hAnsi="LitNusx" w:cs="LitNusx"/>
          <w:sz w:val="22"/>
          <w:szCs w:val="22"/>
          <w:lang w:val="es-ES"/>
        </w:rPr>
        <w:t>vi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asax</w:t>
      </w:r>
      <w:r>
        <w:rPr>
          <w:rFonts w:ascii="LitNusx" w:hAnsi="LitNusx" w:cs="LitNusx"/>
          <w:sz w:val="22"/>
          <w:szCs w:val="22"/>
          <w:lang w:val="es-ES"/>
        </w:rPr>
        <w:softHyphen/>
      </w:r>
      <w:r w:rsidRPr="005324A2">
        <w:rPr>
          <w:rFonts w:ascii="LitNusx" w:hAnsi="LitNusx" w:cs="LitNusx"/>
          <w:sz w:val="22"/>
          <w:szCs w:val="22"/>
          <w:lang w:val="es-ES"/>
        </w:rPr>
        <w:t>vam qvey</w:t>
      </w:r>
      <w:r>
        <w:rPr>
          <w:rFonts w:ascii="LitNusx" w:hAnsi="LitNusx" w:cs="LitNusx"/>
          <w:sz w:val="22"/>
          <w:szCs w:val="22"/>
          <w:lang w:val="es-ES"/>
        </w:rPr>
        <w:softHyphen/>
      </w:r>
      <w:r w:rsidRPr="005324A2">
        <w:rPr>
          <w:rFonts w:ascii="LitNusx" w:hAnsi="LitNusx" w:cs="LitNusx"/>
          <w:sz w:val="22"/>
          <w:szCs w:val="22"/>
          <w:lang w:val="es-ES"/>
        </w:rPr>
        <w:t>nis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Si, rac ad</w:t>
      </w:r>
      <w:r>
        <w:rPr>
          <w:rFonts w:ascii="LitNusx" w:hAnsi="LitNusx" w:cs="LitNusx"/>
          <w:sz w:val="22"/>
          <w:szCs w:val="22"/>
          <w:lang w:val="es-ES"/>
        </w:rPr>
        <w:softHyphen/>
      </w:r>
      <w:r w:rsidRPr="005324A2">
        <w:rPr>
          <w:rFonts w:ascii="LitNusx" w:hAnsi="LitNusx" w:cs="LitNusx"/>
          <w:sz w:val="22"/>
          <w:szCs w:val="22"/>
          <w:lang w:val="es-ES"/>
        </w:rPr>
        <w:t>re sa</w:t>
      </w:r>
      <w:r>
        <w:rPr>
          <w:rFonts w:ascii="LitNusx" w:hAnsi="LitNusx" w:cs="LitNusx"/>
          <w:sz w:val="22"/>
          <w:szCs w:val="22"/>
          <w:lang w:val="es-ES"/>
        </w:rPr>
        <w:softHyphen/>
      </w:r>
      <w:r w:rsidRPr="005324A2">
        <w:rPr>
          <w:rFonts w:ascii="LitNusx" w:hAnsi="LitNusx" w:cs="LitNusx"/>
          <w:sz w:val="22"/>
          <w:szCs w:val="22"/>
          <w:lang w:val="es-ES"/>
        </w:rPr>
        <w:t>kav</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ro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dan ifa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amas</w:t>
      </w:r>
      <w:r>
        <w:rPr>
          <w:rFonts w:ascii="LitNusx" w:hAnsi="LitNusx" w:cs="LitNusx"/>
          <w:sz w:val="22"/>
          <w:szCs w:val="22"/>
          <w:lang w:val="es-ES"/>
        </w:rPr>
        <w:softHyphen/>
      </w:r>
      <w:r w:rsidRPr="005324A2">
        <w:rPr>
          <w:rFonts w:ascii="LitNusx" w:hAnsi="LitNusx" w:cs="LitNusx"/>
          <w:sz w:val="22"/>
          <w:szCs w:val="22"/>
          <w:lang w:val="es-ES"/>
        </w:rPr>
        <w:t>Tan, ama</w:t>
      </w:r>
      <w:r>
        <w:rPr>
          <w:rFonts w:ascii="LitNusx" w:hAnsi="LitNusx" w:cs="LitNusx"/>
          <w:sz w:val="22"/>
          <w:szCs w:val="22"/>
          <w:lang w:val="es-ES"/>
        </w:rPr>
        <w:softHyphen/>
      </w:r>
      <w:r w:rsidRPr="005324A2">
        <w:rPr>
          <w:rFonts w:ascii="LitNusx" w:hAnsi="LitNusx" w:cs="LitNusx"/>
          <w:sz w:val="22"/>
          <w:szCs w:val="22"/>
          <w:lang w:val="es-ES"/>
        </w:rPr>
        <w:t>ve wli</w:t>
      </w:r>
      <w:r>
        <w:rPr>
          <w:rFonts w:ascii="LitNusx" w:hAnsi="LitNusx" w:cs="LitNusx"/>
          <w:sz w:val="22"/>
          <w:szCs w:val="22"/>
          <w:lang w:val="es-ES"/>
        </w:rPr>
        <w:softHyphen/>
      </w:r>
      <w:r w:rsidRPr="005324A2">
        <w:rPr>
          <w:rFonts w:ascii="LitNusx" w:hAnsi="LitNusx" w:cs="LitNusx"/>
          <w:sz w:val="22"/>
          <w:szCs w:val="22"/>
          <w:lang w:val="es-ES"/>
        </w:rPr>
        <w:t>dan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daw</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bul</w:t>
      </w:r>
      <w:r>
        <w:rPr>
          <w:rFonts w:ascii="LitNusx" w:hAnsi="LitNusx" w:cs="LitNusx"/>
          <w:sz w:val="22"/>
          <w:szCs w:val="22"/>
          <w:lang w:val="es-ES"/>
        </w:rPr>
        <w:softHyphen/>
      </w:r>
      <w:r w:rsidRPr="005324A2">
        <w:rPr>
          <w:rFonts w:ascii="LitNusx" w:hAnsi="LitNusx" w:cs="LitNusx"/>
          <w:sz w:val="22"/>
          <w:szCs w:val="22"/>
          <w:lang w:val="es-ES"/>
        </w:rPr>
        <w:t>ma sa</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ma kon</w:t>
      </w:r>
      <w:r>
        <w:rPr>
          <w:rFonts w:ascii="LitNusx" w:hAnsi="LitNusx" w:cs="LitNusx"/>
          <w:sz w:val="22"/>
          <w:szCs w:val="22"/>
          <w:lang w:val="es-ES"/>
        </w:rPr>
        <w:softHyphen/>
      </w:r>
      <w:r w:rsidRPr="005324A2">
        <w:rPr>
          <w:rFonts w:ascii="LitNusx" w:hAnsi="LitNusx" w:cs="LitNusx"/>
          <w:sz w:val="22"/>
          <w:szCs w:val="22"/>
          <w:lang w:val="es-ES"/>
        </w:rPr>
        <w:t>fliq</w:t>
      </w:r>
      <w:r>
        <w:rPr>
          <w:rFonts w:ascii="LitNusx" w:hAnsi="LitNusx" w:cs="LitNusx"/>
          <w:sz w:val="22"/>
          <w:szCs w:val="22"/>
          <w:lang w:val="es-ES"/>
        </w:rPr>
        <w:softHyphen/>
      </w:r>
      <w:r w:rsidRPr="005324A2">
        <w:rPr>
          <w:rFonts w:ascii="LitNusx" w:hAnsi="LitNusx" w:cs="LitNusx"/>
          <w:sz w:val="22"/>
          <w:szCs w:val="22"/>
          <w:lang w:val="es-ES"/>
        </w:rPr>
        <w:t>teb</w:t>
      </w:r>
      <w:r>
        <w:rPr>
          <w:rFonts w:ascii="LitNusx" w:hAnsi="LitNusx" w:cs="LitNusx"/>
          <w:sz w:val="22"/>
          <w:szCs w:val="22"/>
          <w:lang w:val="es-ES"/>
        </w:rPr>
        <w:softHyphen/>
      </w:r>
      <w:r w:rsidRPr="005324A2">
        <w:rPr>
          <w:rFonts w:ascii="LitNusx" w:hAnsi="LitNusx" w:cs="LitNusx"/>
          <w:sz w:val="22"/>
          <w:szCs w:val="22"/>
          <w:lang w:val="es-ES"/>
        </w:rPr>
        <w:t>ma, Ta</w:t>
      </w:r>
      <w:r>
        <w:rPr>
          <w:rFonts w:ascii="LitNusx" w:hAnsi="LitNusx" w:cs="LitNusx"/>
          <w:sz w:val="22"/>
          <w:szCs w:val="22"/>
          <w:lang w:val="es-ES"/>
        </w:rPr>
        <w:softHyphen/>
      </w:r>
      <w:r w:rsidRPr="005324A2">
        <w:rPr>
          <w:rFonts w:ascii="LitNusx" w:hAnsi="LitNusx" w:cs="LitNusx"/>
          <w:sz w:val="22"/>
          <w:szCs w:val="22"/>
          <w:lang w:val="es-ES"/>
        </w:rPr>
        <w:t>vis mxriv, uar</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Ti gav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na mo</w:t>
      </w:r>
      <w:r>
        <w:rPr>
          <w:rFonts w:ascii="LitNusx" w:hAnsi="LitNusx" w:cs="LitNusx"/>
          <w:sz w:val="22"/>
          <w:szCs w:val="22"/>
          <w:lang w:val="es-ES"/>
        </w:rPr>
        <w:softHyphen/>
      </w:r>
      <w:r w:rsidRPr="005324A2">
        <w:rPr>
          <w:rFonts w:ascii="LitNusx" w:hAnsi="LitNusx" w:cs="LitNusx"/>
          <w:sz w:val="22"/>
          <w:szCs w:val="22"/>
          <w:lang w:val="es-ES"/>
        </w:rPr>
        <w:t>ax</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na mTel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 xml:space="preserve">do </w:t>
      </w:r>
      <w:r w:rsidRPr="00E27554">
        <w:rPr>
          <w:rFonts w:ascii="LitNusx" w:hAnsi="LitNusx" w:cs="LitNusx"/>
          <w:spacing w:val="-4"/>
          <w:sz w:val="22"/>
          <w:szCs w:val="22"/>
          <w:lang w:val="es-ES"/>
        </w:rPr>
        <w:t>sfe</w:t>
      </w:r>
      <w:r w:rsidRPr="00E27554">
        <w:rPr>
          <w:rFonts w:ascii="LitNusx" w:hAnsi="LitNusx" w:cs="LitNusx"/>
          <w:spacing w:val="-4"/>
          <w:sz w:val="22"/>
          <w:szCs w:val="22"/>
          <w:lang w:val="es-ES"/>
        </w:rPr>
        <w:softHyphen/>
        <w:t>ro</w:t>
      </w:r>
      <w:r w:rsidRPr="00E27554">
        <w:rPr>
          <w:rFonts w:ascii="LitNusx" w:hAnsi="LitNusx" w:cs="LitNusx"/>
          <w:spacing w:val="-4"/>
          <w:sz w:val="22"/>
          <w:szCs w:val="22"/>
          <w:lang w:val="es-ES"/>
        </w:rPr>
        <w:softHyphen/>
        <w:t>ze. mo</w:t>
      </w:r>
      <w:r w:rsidRPr="00E27554">
        <w:rPr>
          <w:rFonts w:ascii="LitNusx" w:hAnsi="LitNusx" w:cs="LitNusx"/>
          <w:spacing w:val="-4"/>
          <w:sz w:val="22"/>
          <w:szCs w:val="22"/>
          <w:lang w:val="es-ES"/>
        </w:rPr>
        <w:softHyphen/>
        <w:t>i</w:t>
      </w:r>
      <w:r w:rsidRPr="00E27554">
        <w:rPr>
          <w:rFonts w:ascii="LitNusx" w:hAnsi="LitNusx" w:cs="LitNusx"/>
          <w:spacing w:val="-4"/>
          <w:sz w:val="22"/>
          <w:szCs w:val="22"/>
          <w:lang w:val="es-ES"/>
        </w:rPr>
        <w:softHyphen/>
        <w:t>Sa</w:t>
      </w:r>
      <w:r w:rsidRPr="00E27554">
        <w:rPr>
          <w:rFonts w:ascii="LitNusx" w:hAnsi="LitNusx" w:cs="LitNusx"/>
          <w:spacing w:val="-4"/>
          <w:sz w:val="22"/>
          <w:szCs w:val="22"/>
          <w:lang w:val="es-ES"/>
        </w:rPr>
        <w:softHyphen/>
        <w:t>la sa</w:t>
      </w:r>
      <w:r w:rsidRPr="00E27554">
        <w:rPr>
          <w:rFonts w:ascii="LitNusx" w:hAnsi="LitNusx" w:cs="LitNusx"/>
          <w:spacing w:val="-4"/>
          <w:sz w:val="22"/>
          <w:szCs w:val="22"/>
          <w:lang w:val="es-ES"/>
        </w:rPr>
        <w:softHyphen/>
        <w:t>xel</w:t>
      </w:r>
      <w:r w:rsidRPr="00E27554">
        <w:rPr>
          <w:rFonts w:ascii="LitNusx" w:hAnsi="LitNusx" w:cs="LitNusx"/>
          <w:spacing w:val="-4"/>
          <w:sz w:val="22"/>
          <w:szCs w:val="22"/>
          <w:lang w:val="es-ES"/>
        </w:rPr>
        <w:softHyphen/>
        <w:t>mwi</w:t>
      </w:r>
      <w:r w:rsidRPr="00E27554">
        <w:rPr>
          <w:rFonts w:ascii="LitNusx" w:hAnsi="LitNusx" w:cs="LitNusx"/>
          <w:spacing w:val="-4"/>
          <w:sz w:val="22"/>
          <w:szCs w:val="22"/>
          <w:lang w:val="es-ES"/>
        </w:rPr>
        <w:softHyphen/>
        <w:t>fo Se</w:t>
      </w:r>
      <w:r w:rsidRPr="00E27554">
        <w:rPr>
          <w:rFonts w:ascii="LitNusx" w:hAnsi="LitNusx" w:cs="LitNusx"/>
          <w:spacing w:val="-4"/>
          <w:sz w:val="22"/>
          <w:szCs w:val="22"/>
          <w:lang w:val="es-ES"/>
        </w:rPr>
        <w:softHyphen/>
        <w:t>mo</w:t>
      </w:r>
      <w:r w:rsidRPr="00E27554">
        <w:rPr>
          <w:rFonts w:ascii="LitNusx" w:hAnsi="LitNusx" w:cs="LitNusx"/>
          <w:spacing w:val="-4"/>
          <w:sz w:val="22"/>
          <w:szCs w:val="22"/>
          <w:lang w:val="es-ES"/>
        </w:rPr>
        <w:softHyphen/>
        <w:t>sav</w:t>
      </w:r>
      <w:r w:rsidRPr="00E27554">
        <w:rPr>
          <w:rFonts w:ascii="LitNusx" w:hAnsi="LitNusx" w:cs="LitNusx"/>
          <w:spacing w:val="-4"/>
          <w:sz w:val="22"/>
          <w:szCs w:val="22"/>
          <w:lang w:val="es-ES"/>
        </w:rPr>
        <w:softHyphen/>
        <w:t>le</w:t>
      </w:r>
      <w:r w:rsidRPr="00E27554">
        <w:rPr>
          <w:rFonts w:ascii="LitNusx" w:hAnsi="LitNusx" w:cs="LitNusx"/>
          <w:spacing w:val="-4"/>
          <w:sz w:val="22"/>
          <w:szCs w:val="22"/>
          <w:lang w:val="es-ES"/>
        </w:rPr>
        <w:softHyphen/>
        <w:t>bis sis</w:t>
      </w:r>
      <w:r w:rsidRPr="00E27554">
        <w:rPr>
          <w:rFonts w:ascii="LitNusx" w:hAnsi="LitNusx" w:cs="LitNusx"/>
          <w:spacing w:val="-4"/>
          <w:sz w:val="22"/>
          <w:szCs w:val="22"/>
          <w:lang w:val="es-ES"/>
        </w:rPr>
        <w:softHyphen/>
        <w:t>te</w:t>
      </w:r>
      <w:r w:rsidRPr="00E27554">
        <w:rPr>
          <w:rFonts w:ascii="LitNusx" w:hAnsi="LitNusx" w:cs="LitNusx"/>
          <w:spacing w:val="-4"/>
          <w:sz w:val="22"/>
          <w:szCs w:val="22"/>
          <w:lang w:val="es-ES"/>
        </w:rPr>
        <w:softHyphen/>
        <w:t>ma, ga</w:t>
      </w:r>
      <w:r w:rsidRPr="00E27554">
        <w:rPr>
          <w:rFonts w:ascii="LitNusx" w:hAnsi="LitNusx" w:cs="LitNusx"/>
          <w:spacing w:val="-4"/>
          <w:sz w:val="22"/>
          <w:szCs w:val="22"/>
          <w:lang w:val="es-ES"/>
        </w:rPr>
        <w:softHyphen/>
        <w:t>i</w:t>
      </w:r>
      <w:r w:rsidRPr="00E27554">
        <w:rPr>
          <w:rFonts w:ascii="LitNusx" w:hAnsi="LitNusx" w:cs="LitNusx"/>
          <w:spacing w:val="-4"/>
          <w:sz w:val="22"/>
          <w:szCs w:val="22"/>
          <w:lang w:val="es-ES"/>
        </w:rPr>
        <w:softHyphen/>
        <w:t>zar</w:t>
      </w:r>
      <w:r w:rsidRPr="00E27554">
        <w:rPr>
          <w:rFonts w:ascii="LitNusx" w:hAnsi="LitNusx" w:cs="LitNusx"/>
          <w:spacing w:val="-4"/>
          <w:sz w:val="22"/>
          <w:szCs w:val="22"/>
          <w:lang w:val="es-ES"/>
        </w:rPr>
        <w:softHyphen/>
        <w:t>da sa</w:t>
      </w:r>
      <w:r w:rsidRPr="00E27554">
        <w:rPr>
          <w:rFonts w:ascii="LitNusx" w:hAnsi="LitNusx" w:cs="LitNusx"/>
          <w:spacing w:val="-4"/>
          <w:sz w:val="22"/>
          <w:szCs w:val="22"/>
          <w:lang w:val="es-ES"/>
        </w:rPr>
        <w:softHyphen/>
        <w:t>xel</w:t>
      </w:r>
      <w:r w:rsidRPr="00E27554">
        <w:rPr>
          <w:rFonts w:ascii="LitNusx" w:hAnsi="LitNusx" w:cs="LitNusx"/>
          <w:spacing w:val="-4"/>
          <w:sz w:val="22"/>
          <w:szCs w:val="22"/>
          <w:lang w:val="es-ES"/>
        </w:rPr>
        <w:softHyphen/>
        <w:t>mwi</w:t>
      </w:r>
      <w:r w:rsidRPr="00E27554">
        <w:rPr>
          <w:rFonts w:ascii="LitNusx" w:hAnsi="LitNusx" w:cs="LitNusx"/>
          <w:spacing w:val="-4"/>
          <w:sz w:val="22"/>
          <w:szCs w:val="22"/>
          <w:lang w:val="es-ES"/>
        </w:rPr>
        <w:softHyphen/>
        <w:t>fo xar</w:t>
      </w:r>
      <w:r w:rsidRPr="00E27554">
        <w:rPr>
          <w:rFonts w:ascii="LitNusx" w:hAnsi="LitNusx" w:cs="LitNusx"/>
          <w:spacing w:val="-4"/>
          <w:sz w:val="22"/>
          <w:szCs w:val="22"/>
          <w:lang w:val="es-ES"/>
        </w:rPr>
        <w:softHyphen/>
        <w:t>je</w:t>
      </w:r>
      <w:r w:rsidRPr="00E27554">
        <w:rPr>
          <w:rFonts w:ascii="LitNusx" w:hAnsi="LitNusx" w:cs="LitNusx"/>
          <w:spacing w:val="-4"/>
          <w:sz w:val="22"/>
          <w:szCs w:val="22"/>
          <w:lang w:val="es-ES"/>
        </w:rPr>
        <w:softHyphen/>
        <w:t>bi. mdgo</w:t>
      </w:r>
      <w:r w:rsidRPr="00E27554">
        <w:rPr>
          <w:rFonts w:ascii="LitNusx" w:hAnsi="LitNusx" w:cs="LitNusx"/>
          <w:spacing w:val="-4"/>
          <w:sz w:val="22"/>
          <w:szCs w:val="22"/>
          <w:lang w:val="es-ES"/>
        </w:rPr>
        <w:softHyphen/>
        <w:t>ma</w:t>
      </w:r>
      <w:r w:rsidRPr="00E27554">
        <w:rPr>
          <w:rFonts w:ascii="LitNusx" w:hAnsi="LitNusx" w:cs="LitNusx"/>
          <w:spacing w:val="-4"/>
          <w:sz w:val="22"/>
          <w:szCs w:val="22"/>
          <w:lang w:val="es-ES"/>
        </w:rPr>
        <w:softHyphen/>
        <w:t>re</w:t>
      </w:r>
      <w:r w:rsidRPr="00E27554">
        <w:rPr>
          <w:rFonts w:ascii="LitNusx" w:hAnsi="LitNusx" w:cs="LitNusx"/>
          <w:spacing w:val="-4"/>
          <w:sz w:val="22"/>
          <w:szCs w:val="22"/>
          <w:lang w:val="es-ES"/>
        </w:rPr>
        <w:softHyphen/>
        <w:t>o</w:t>
      </w:r>
      <w:r w:rsidRPr="00E27554">
        <w:rPr>
          <w:rFonts w:ascii="LitNusx" w:hAnsi="LitNusx" w:cs="LitNusx"/>
          <w:spacing w:val="-4"/>
          <w:sz w:val="22"/>
          <w:szCs w:val="22"/>
          <w:lang w:val="es-ES"/>
        </w:rPr>
        <w:softHyphen/>
        <w:t>ba ki</w:t>
      </w:r>
      <w:r w:rsidRPr="00E27554">
        <w:rPr>
          <w:rFonts w:ascii="LitNusx" w:hAnsi="LitNusx" w:cs="LitNusx"/>
          <w:spacing w:val="-4"/>
          <w:sz w:val="22"/>
          <w:szCs w:val="22"/>
          <w:lang w:val="es-ES"/>
        </w:rPr>
        <w:softHyphen/>
        <w:t>dev uf</w:t>
      </w:r>
      <w:r w:rsidRPr="00E27554">
        <w:rPr>
          <w:rFonts w:ascii="LitNusx" w:hAnsi="LitNusx" w:cs="LitNusx"/>
          <w:spacing w:val="-4"/>
          <w:sz w:val="22"/>
          <w:szCs w:val="22"/>
          <w:lang w:val="es-ES"/>
        </w:rPr>
        <w:softHyphen/>
        <w:t>ro ga</w:t>
      </w:r>
      <w:r w:rsidRPr="00E27554">
        <w:rPr>
          <w:rFonts w:ascii="LitNusx" w:hAnsi="LitNusx" w:cs="LitNusx"/>
          <w:spacing w:val="-4"/>
          <w:sz w:val="22"/>
          <w:szCs w:val="22"/>
          <w:lang w:val="es-ES"/>
        </w:rPr>
        <w:softHyphen/>
        <w:t>u</w:t>
      </w:r>
      <w:r w:rsidRPr="00E27554">
        <w:rPr>
          <w:rFonts w:ascii="LitNusx" w:hAnsi="LitNusx" w:cs="LitNusx"/>
          <w:spacing w:val="-4"/>
          <w:sz w:val="22"/>
          <w:szCs w:val="22"/>
          <w:lang w:val="es-ES"/>
        </w:rPr>
        <w:softHyphen/>
        <w:t>a</w:t>
      </w:r>
      <w:r w:rsidRPr="00E27554">
        <w:rPr>
          <w:rFonts w:ascii="LitNusx" w:hAnsi="LitNusx" w:cs="LitNusx"/>
          <w:spacing w:val="-4"/>
          <w:sz w:val="22"/>
          <w:szCs w:val="22"/>
          <w:lang w:val="es-ES"/>
        </w:rPr>
        <w:softHyphen/>
        <w:t>res</w:t>
      </w:r>
      <w:r w:rsidRPr="00E27554">
        <w:rPr>
          <w:rFonts w:ascii="LitNusx" w:hAnsi="LitNusx" w:cs="LitNusx"/>
          <w:spacing w:val="-4"/>
          <w:sz w:val="22"/>
          <w:szCs w:val="22"/>
          <w:lang w:val="es-ES"/>
        </w:rPr>
        <w:softHyphen/>
        <w:t>da 1993 wels. bi</w:t>
      </w:r>
      <w:r w:rsidRPr="00E27554">
        <w:rPr>
          <w:rFonts w:ascii="LitNusx" w:hAnsi="LitNusx" w:cs="LitNusx"/>
          <w:spacing w:val="-4"/>
          <w:sz w:val="22"/>
          <w:szCs w:val="22"/>
          <w:lang w:val="es-ES"/>
        </w:rPr>
        <w:softHyphen/>
        <w:t>u</w:t>
      </w:r>
      <w:r w:rsidRPr="00E27554">
        <w:rPr>
          <w:rFonts w:ascii="LitNusx" w:hAnsi="LitNusx" w:cs="LitNusx"/>
          <w:spacing w:val="-4"/>
          <w:sz w:val="22"/>
          <w:szCs w:val="22"/>
          <w:lang w:val="es-ES"/>
        </w:rPr>
        <w:softHyphen/>
        <w:t>je</w:t>
      </w:r>
      <w:r w:rsidRPr="00E27554">
        <w:rPr>
          <w:rFonts w:ascii="LitNusx" w:hAnsi="LitNusx" w:cs="LitNusx"/>
          <w:spacing w:val="-4"/>
          <w:sz w:val="22"/>
          <w:szCs w:val="22"/>
          <w:lang w:val="es-ES"/>
        </w:rPr>
        <w:softHyphen/>
        <w:t>tis de</w:t>
      </w:r>
      <w:r w:rsidRPr="00E27554">
        <w:rPr>
          <w:rFonts w:ascii="LitNusx" w:hAnsi="LitNusx" w:cs="LitNusx"/>
          <w:spacing w:val="-4"/>
          <w:sz w:val="22"/>
          <w:szCs w:val="22"/>
          <w:lang w:val="es-ES"/>
        </w:rPr>
        <w:softHyphen/>
        <w:t>fi</w:t>
      </w:r>
      <w:r w:rsidRPr="00E27554">
        <w:rPr>
          <w:rFonts w:ascii="LitNusx" w:hAnsi="LitNusx" w:cs="LitNusx"/>
          <w:spacing w:val="-4"/>
          <w:sz w:val="22"/>
          <w:szCs w:val="22"/>
          <w:lang w:val="es-ES"/>
        </w:rPr>
        <w:softHyphen/>
        <w:t>cit</w:t>
      </w:r>
      <w:r w:rsidRPr="00E27554">
        <w:rPr>
          <w:rFonts w:ascii="LitNusx" w:hAnsi="LitNusx" w:cs="LitNusx"/>
          <w:spacing w:val="-4"/>
          <w:sz w:val="22"/>
          <w:szCs w:val="22"/>
          <w:lang w:val="es-ES"/>
        </w:rPr>
        <w:softHyphen/>
        <w:t>ma mSp-Si uk</w:t>
      </w:r>
      <w:r w:rsidRPr="00E27554">
        <w:rPr>
          <w:rFonts w:ascii="LitNusx" w:hAnsi="LitNusx" w:cs="LitNusx"/>
          <w:spacing w:val="-4"/>
          <w:sz w:val="22"/>
          <w:szCs w:val="22"/>
          <w:lang w:val="es-ES"/>
        </w:rPr>
        <w:softHyphen/>
        <w:t>ve 47% Se</w:t>
      </w:r>
      <w:r w:rsidRPr="00E27554">
        <w:rPr>
          <w:rFonts w:ascii="LitNusx" w:hAnsi="LitNusx" w:cs="LitNusx"/>
          <w:spacing w:val="-4"/>
          <w:sz w:val="22"/>
          <w:szCs w:val="22"/>
          <w:lang w:val="es-ES"/>
        </w:rPr>
        <w:softHyphen/>
        <w:t>ad</w:t>
      </w:r>
      <w:r w:rsidRPr="00E27554">
        <w:rPr>
          <w:rFonts w:ascii="LitNusx" w:hAnsi="LitNusx" w:cs="LitNusx"/>
          <w:spacing w:val="-4"/>
          <w:sz w:val="22"/>
          <w:szCs w:val="22"/>
          <w:lang w:val="es-ES"/>
        </w:rPr>
        <w:softHyphen/>
        <w:t>gi</w:t>
      </w:r>
      <w:r w:rsidRPr="00E27554">
        <w:rPr>
          <w:rFonts w:ascii="LitNusx" w:hAnsi="LitNusx" w:cs="LitNusx"/>
          <w:spacing w:val="-4"/>
          <w:sz w:val="22"/>
          <w:szCs w:val="22"/>
          <w:lang w:val="es-ES"/>
        </w:rPr>
        <w:softHyphen/>
        <w:t>na.</w:t>
      </w:r>
      <w:r w:rsidRPr="00E27554">
        <w:rPr>
          <w:rStyle w:val="FootnoteReference"/>
          <w:rFonts w:ascii="LitNusx" w:hAnsi="LitNusx" w:cs="LitNusx"/>
          <w:spacing w:val="-4"/>
          <w:sz w:val="22"/>
          <w:szCs w:val="22"/>
          <w:lang w:val="es-ES"/>
        </w:rPr>
        <w:footnoteReference w:id="72"/>
      </w:r>
      <w:r w:rsidRPr="00E27554">
        <w:rPr>
          <w:rFonts w:ascii="LitNusx Bold" w:hAnsi="LitNusx Bold" w:cs="LitNusx Bold"/>
          <w:b/>
          <w:bCs/>
          <w:spacing w:val="-4"/>
          <w:position w:val="7"/>
          <w:sz w:val="12"/>
          <w:szCs w:val="12"/>
          <w:lang w:val="es-ES"/>
        </w:rPr>
        <w:t xml:space="preserve">  </w:t>
      </w:r>
      <w:r w:rsidRPr="00E27554">
        <w:rPr>
          <w:rFonts w:ascii="LitNusx" w:hAnsi="LitNusx" w:cs="LitNusx"/>
          <w:spacing w:val="-4"/>
          <w:sz w:val="22"/>
          <w:szCs w:val="22"/>
          <w:lang w:val="es-ES"/>
        </w:rPr>
        <w:t>mis da</w:t>
      </w:r>
      <w:r w:rsidRPr="00E27554">
        <w:rPr>
          <w:rFonts w:ascii="LitNusx" w:hAnsi="LitNusx" w:cs="LitNusx"/>
          <w:spacing w:val="-4"/>
          <w:sz w:val="22"/>
          <w:szCs w:val="22"/>
          <w:lang w:val="es-ES"/>
        </w:rPr>
        <w:softHyphen/>
        <w:t>sa</w:t>
      </w:r>
      <w:r w:rsidRPr="00E27554">
        <w:rPr>
          <w:rFonts w:ascii="LitNusx" w:hAnsi="LitNusx" w:cs="LitNusx"/>
          <w:spacing w:val="-4"/>
          <w:sz w:val="22"/>
          <w:szCs w:val="22"/>
          <w:lang w:val="es-ES"/>
        </w:rPr>
        <w:softHyphen/>
        <w:t>fa</w:t>
      </w:r>
      <w:r w:rsidRPr="00E27554">
        <w:rPr>
          <w:rFonts w:ascii="LitNusx" w:hAnsi="LitNusx" w:cs="LitNusx"/>
          <w:spacing w:val="-4"/>
          <w:sz w:val="22"/>
          <w:szCs w:val="22"/>
          <w:lang w:val="es-ES"/>
        </w:rPr>
        <w:softHyphen/>
        <w:t>ra</w:t>
      </w:r>
      <w:r w:rsidRPr="00E27554">
        <w:rPr>
          <w:rFonts w:ascii="LitNusx" w:hAnsi="LitNusx" w:cs="LitNusx"/>
          <w:spacing w:val="-4"/>
          <w:sz w:val="22"/>
          <w:szCs w:val="22"/>
          <w:lang w:val="es-ES"/>
        </w:rPr>
        <w:softHyphen/>
        <w:t>vad sa</w:t>
      </w:r>
      <w:r w:rsidRPr="00E27554">
        <w:rPr>
          <w:rFonts w:ascii="LitNusx" w:hAnsi="LitNusx" w:cs="LitNusx"/>
          <w:spacing w:val="-4"/>
          <w:sz w:val="22"/>
          <w:szCs w:val="22"/>
          <w:lang w:val="es-ES"/>
        </w:rPr>
        <w:softHyphen/>
        <w:t>xel</w:t>
      </w:r>
      <w:r w:rsidRPr="00E27554">
        <w:rPr>
          <w:rFonts w:ascii="LitNusx" w:hAnsi="LitNusx" w:cs="LitNusx"/>
          <w:spacing w:val="-4"/>
          <w:sz w:val="22"/>
          <w:szCs w:val="22"/>
          <w:lang w:val="es-ES"/>
        </w:rPr>
        <w:softHyphen/>
        <w:t>mwi</w:t>
      </w:r>
      <w:r w:rsidRPr="00E27554">
        <w:rPr>
          <w:rFonts w:ascii="LitNusx" w:hAnsi="LitNusx" w:cs="LitNusx"/>
          <w:spacing w:val="-4"/>
          <w:sz w:val="22"/>
          <w:szCs w:val="22"/>
          <w:lang w:val="es-ES"/>
        </w:rPr>
        <w:softHyphen/>
        <w:t>fom jer ki</w:t>
      </w:r>
      <w:r w:rsidRPr="00E27554">
        <w:rPr>
          <w:rFonts w:ascii="LitNusx" w:hAnsi="LitNusx" w:cs="LitNusx"/>
          <w:spacing w:val="-4"/>
          <w:sz w:val="22"/>
          <w:szCs w:val="22"/>
          <w:lang w:val="es-ES"/>
        </w:rPr>
        <w:softHyphen/>
        <w:t>dev 1992 wels da</w:t>
      </w:r>
      <w:r w:rsidRPr="00E27554">
        <w:rPr>
          <w:rFonts w:ascii="LitNusx" w:hAnsi="LitNusx" w:cs="LitNusx"/>
          <w:spacing w:val="-4"/>
          <w:sz w:val="22"/>
          <w:szCs w:val="22"/>
          <w:lang w:val="es-ES"/>
        </w:rPr>
        <w:softHyphen/>
        <w:t>iw</w:t>
      </w:r>
      <w:r w:rsidRPr="00E27554">
        <w:rPr>
          <w:rFonts w:ascii="LitNusx" w:hAnsi="LitNusx" w:cs="LitNusx"/>
          <w:spacing w:val="-4"/>
          <w:sz w:val="22"/>
          <w:szCs w:val="22"/>
          <w:lang w:val="es-ES"/>
        </w:rPr>
        <w:softHyphen/>
        <w:t>yo uc</w:t>
      </w:r>
      <w:r w:rsidRPr="00E27554">
        <w:rPr>
          <w:rFonts w:ascii="LitNusx" w:hAnsi="LitNusx" w:cs="LitNusx"/>
          <w:spacing w:val="-4"/>
          <w:sz w:val="22"/>
          <w:szCs w:val="22"/>
          <w:lang w:val="es-ES"/>
        </w:rPr>
        <w:softHyphen/>
        <w:t>xo</w:t>
      </w:r>
      <w:r w:rsidRPr="00E27554">
        <w:rPr>
          <w:rFonts w:ascii="LitNusx" w:hAnsi="LitNusx" w:cs="LitNusx"/>
          <w:spacing w:val="-4"/>
          <w:sz w:val="22"/>
          <w:szCs w:val="22"/>
          <w:lang w:val="es-ES"/>
        </w:rPr>
        <w:softHyphen/>
        <w:t>u</w:t>
      </w:r>
      <w:r w:rsidRPr="00E27554">
        <w:rPr>
          <w:rFonts w:ascii="LitNusx" w:hAnsi="LitNusx" w:cs="LitNusx"/>
          <w:spacing w:val="-4"/>
          <w:sz w:val="22"/>
          <w:szCs w:val="22"/>
          <w:lang w:val="es-ES"/>
        </w:rPr>
        <w:softHyphen/>
        <w:t>ri ses</w:t>
      </w:r>
      <w:r w:rsidRPr="00E27554">
        <w:rPr>
          <w:rFonts w:ascii="LitNusx" w:hAnsi="LitNusx" w:cs="LitNusx"/>
          <w:spacing w:val="-4"/>
          <w:sz w:val="22"/>
          <w:szCs w:val="22"/>
          <w:lang w:val="es-ES"/>
        </w:rPr>
        <w:softHyphen/>
        <w:t>xe</w:t>
      </w:r>
      <w:r w:rsidRPr="00E27554">
        <w:rPr>
          <w:rFonts w:ascii="LitNusx" w:hAnsi="LitNusx" w:cs="LitNusx"/>
          <w:spacing w:val="-4"/>
          <w:sz w:val="22"/>
          <w:szCs w:val="22"/>
          <w:lang w:val="es-ES"/>
        </w:rPr>
        <w:softHyphen/>
        <w:t>bis, tran</w:t>
      </w:r>
      <w:r w:rsidRPr="00E27554">
        <w:rPr>
          <w:rFonts w:ascii="LitNusx" w:hAnsi="LitNusx" w:cs="LitNusx"/>
          <w:spacing w:val="-4"/>
          <w:sz w:val="22"/>
          <w:szCs w:val="22"/>
          <w:lang w:val="es-ES"/>
        </w:rPr>
        <w:softHyphen/>
        <w:t>sfe</w:t>
      </w:r>
      <w:r w:rsidRPr="00E27554">
        <w:rPr>
          <w:rFonts w:ascii="LitNusx" w:hAnsi="LitNusx" w:cs="LitNusx"/>
          <w:spacing w:val="-4"/>
          <w:sz w:val="22"/>
          <w:szCs w:val="22"/>
          <w:lang w:val="es-ES"/>
        </w:rPr>
        <w:softHyphen/>
        <w:t>re</w:t>
      </w:r>
      <w:r w:rsidRPr="00E27554">
        <w:rPr>
          <w:rFonts w:ascii="LitNusx" w:hAnsi="LitNusx" w:cs="LitNusx"/>
          <w:spacing w:val="-4"/>
          <w:sz w:val="22"/>
          <w:szCs w:val="22"/>
          <w:lang w:val="es-ES"/>
        </w:rPr>
        <w:softHyphen/>
        <w:t>bi</w:t>
      </w:r>
      <w:r w:rsidRPr="00E27554">
        <w:rPr>
          <w:rFonts w:ascii="LitNusx" w:hAnsi="LitNusx" w:cs="LitNusx"/>
          <w:spacing w:val="-4"/>
          <w:sz w:val="22"/>
          <w:szCs w:val="22"/>
          <w:lang w:val="es-ES"/>
        </w:rPr>
        <w:softHyphen/>
        <w:t>sa da erov</w:t>
      </w:r>
      <w:r w:rsidRPr="00E27554">
        <w:rPr>
          <w:rFonts w:ascii="LitNusx" w:hAnsi="LitNusx" w:cs="LitNusx"/>
          <w:spacing w:val="-4"/>
          <w:sz w:val="22"/>
          <w:szCs w:val="22"/>
          <w:lang w:val="es-ES"/>
        </w:rPr>
        <w:softHyphen/>
        <w:t>nu</w:t>
      </w:r>
      <w:r w:rsidRPr="00E27554">
        <w:rPr>
          <w:rFonts w:ascii="LitNusx" w:hAnsi="LitNusx" w:cs="LitNusx"/>
          <w:spacing w:val="-4"/>
          <w:sz w:val="22"/>
          <w:szCs w:val="22"/>
          <w:lang w:val="es-ES"/>
        </w:rPr>
        <w:softHyphen/>
        <w:t>li ban</w:t>
      </w:r>
      <w:r w:rsidRPr="00E27554">
        <w:rPr>
          <w:rFonts w:ascii="LitNusx" w:hAnsi="LitNusx" w:cs="LitNusx"/>
          <w:spacing w:val="-4"/>
          <w:sz w:val="22"/>
          <w:szCs w:val="22"/>
          <w:lang w:val="es-ES"/>
        </w:rPr>
        <w:softHyphen/>
        <w:t>kis emi</w:t>
      </w:r>
      <w:r w:rsidRPr="00E27554">
        <w:rPr>
          <w:rFonts w:ascii="LitNusx" w:hAnsi="LitNusx" w:cs="LitNusx"/>
          <w:spacing w:val="-4"/>
          <w:sz w:val="22"/>
          <w:szCs w:val="22"/>
          <w:lang w:val="es-ES"/>
        </w:rPr>
        <w:softHyphen/>
        <w:t>si</w:t>
      </w:r>
      <w:r w:rsidRPr="00E27554">
        <w:rPr>
          <w:rFonts w:ascii="LitNusx" w:hAnsi="LitNusx" w:cs="LitNusx"/>
          <w:spacing w:val="-4"/>
          <w:sz w:val="22"/>
          <w:szCs w:val="22"/>
          <w:lang w:val="es-ES"/>
        </w:rPr>
        <w:softHyphen/>
        <w:t>u</w:t>
      </w:r>
      <w:r w:rsidRPr="00E27554">
        <w:rPr>
          <w:rFonts w:ascii="LitNusx" w:hAnsi="LitNusx" w:cs="LitNusx"/>
          <w:spacing w:val="-4"/>
          <w:sz w:val="22"/>
          <w:szCs w:val="22"/>
          <w:lang w:val="es-ES"/>
        </w:rPr>
        <w:softHyphen/>
        <w:t>ri kre</w:t>
      </w:r>
      <w:r w:rsidRPr="00E27554">
        <w:rPr>
          <w:rFonts w:ascii="LitNusx" w:hAnsi="LitNusx" w:cs="LitNusx"/>
          <w:spacing w:val="-4"/>
          <w:sz w:val="22"/>
          <w:szCs w:val="22"/>
          <w:lang w:val="es-ES"/>
        </w:rPr>
        <w:softHyphen/>
        <w:t>di</w:t>
      </w:r>
      <w:r w:rsidRPr="00E27554">
        <w:rPr>
          <w:rFonts w:ascii="LitNusx" w:hAnsi="LitNusx" w:cs="LitNusx"/>
          <w:spacing w:val="-4"/>
          <w:sz w:val="22"/>
          <w:szCs w:val="22"/>
          <w:lang w:val="es-ES"/>
        </w:rPr>
        <w:softHyphen/>
        <w:t>te</w:t>
      </w:r>
      <w:r w:rsidRPr="00E27554">
        <w:rPr>
          <w:rFonts w:ascii="LitNusx" w:hAnsi="LitNusx" w:cs="LitNusx"/>
          <w:spacing w:val="-4"/>
          <w:sz w:val="22"/>
          <w:szCs w:val="22"/>
          <w:lang w:val="es-ES"/>
        </w:rPr>
        <w:softHyphen/>
        <w:t>bis ga</w:t>
      </w:r>
      <w:r w:rsidRPr="00E27554">
        <w:rPr>
          <w:rFonts w:ascii="LitNusx" w:hAnsi="LitNusx" w:cs="LitNusx"/>
          <w:spacing w:val="-4"/>
          <w:sz w:val="22"/>
          <w:szCs w:val="22"/>
          <w:lang w:val="es-ES"/>
        </w:rPr>
        <w:softHyphen/>
        <w:t>mo</w:t>
      </w:r>
      <w:r w:rsidRPr="00E27554">
        <w:rPr>
          <w:rFonts w:ascii="LitNusx" w:hAnsi="LitNusx" w:cs="LitNusx"/>
          <w:spacing w:val="-4"/>
          <w:sz w:val="22"/>
          <w:szCs w:val="22"/>
          <w:lang w:val="es-ES"/>
        </w:rPr>
        <w:softHyphen/>
        <w:t>ye</w:t>
      </w:r>
      <w:r w:rsidRPr="00E27554">
        <w:rPr>
          <w:rFonts w:ascii="LitNusx" w:hAnsi="LitNusx" w:cs="LitNusx"/>
          <w:spacing w:val="-4"/>
          <w:sz w:val="22"/>
          <w:szCs w:val="22"/>
          <w:lang w:val="es-ES"/>
        </w:rPr>
        <w:softHyphen/>
        <w:t>ne</w:t>
      </w:r>
      <w:r w:rsidRPr="00E27554">
        <w:rPr>
          <w:rFonts w:ascii="LitNusx" w:hAnsi="LitNusx" w:cs="LitNusx"/>
          <w:spacing w:val="-4"/>
          <w:sz w:val="22"/>
          <w:szCs w:val="22"/>
          <w:lang w:val="es-ES"/>
        </w:rPr>
        <w:softHyphen/>
        <w:t>ba. ma</w:t>
      </w:r>
      <w:r w:rsidRPr="00E27554">
        <w:rPr>
          <w:rFonts w:ascii="LitNusx" w:hAnsi="LitNusx" w:cs="LitNusx"/>
          <w:spacing w:val="-4"/>
          <w:sz w:val="22"/>
          <w:szCs w:val="22"/>
          <w:lang w:val="es-ES"/>
        </w:rPr>
        <w:softHyphen/>
        <w:t>ga</w:t>
      </w:r>
      <w:r w:rsidRPr="00E27554">
        <w:rPr>
          <w:rFonts w:ascii="LitNusx" w:hAnsi="LitNusx" w:cs="LitNusx"/>
          <w:spacing w:val="-4"/>
          <w:sz w:val="22"/>
          <w:szCs w:val="22"/>
          <w:lang w:val="es-ES"/>
        </w:rPr>
        <w:softHyphen/>
        <w:t>li</w:t>
      </w:r>
      <w:r w:rsidRPr="00E27554">
        <w:rPr>
          <w:rFonts w:ascii="LitNusx" w:hAnsi="LitNusx" w:cs="LitNusx"/>
          <w:spacing w:val="-4"/>
          <w:sz w:val="22"/>
          <w:szCs w:val="22"/>
          <w:lang w:val="es-ES"/>
        </w:rPr>
        <w:softHyphen/>
        <w:t>Tad, 1992 wels erov</w:t>
      </w:r>
      <w:r w:rsidRPr="00E27554">
        <w:rPr>
          <w:rFonts w:ascii="LitNusx" w:hAnsi="LitNusx" w:cs="LitNusx"/>
          <w:spacing w:val="-4"/>
          <w:sz w:val="22"/>
          <w:szCs w:val="22"/>
          <w:lang w:val="es-ES"/>
        </w:rPr>
        <w:softHyphen/>
        <w:t>nu</w:t>
      </w:r>
      <w:r w:rsidRPr="00E27554">
        <w:rPr>
          <w:rFonts w:ascii="LitNusx" w:hAnsi="LitNusx" w:cs="LitNusx"/>
          <w:spacing w:val="-4"/>
          <w:sz w:val="22"/>
          <w:szCs w:val="22"/>
          <w:lang w:val="es-ES"/>
        </w:rPr>
        <w:softHyphen/>
        <w:t>li ban</w:t>
      </w:r>
      <w:r w:rsidRPr="00E27554">
        <w:rPr>
          <w:rFonts w:ascii="LitNusx" w:hAnsi="LitNusx" w:cs="LitNusx"/>
          <w:spacing w:val="-4"/>
          <w:sz w:val="22"/>
          <w:szCs w:val="22"/>
          <w:lang w:val="es-ES"/>
        </w:rPr>
        <w:softHyphen/>
        <w:t>kis kre</w:t>
      </w:r>
      <w:r w:rsidRPr="00E27554">
        <w:rPr>
          <w:rFonts w:ascii="LitNusx" w:hAnsi="LitNusx" w:cs="LitNusx"/>
          <w:spacing w:val="-4"/>
          <w:sz w:val="22"/>
          <w:szCs w:val="22"/>
          <w:lang w:val="es-ES"/>
        </w:rPr>
        <w:softHyphen/>
        <w:t>di</w:t>
      </w:r>
      <w:r w:rsidRPr="00E27554">
        <w:rPr>
          <w:rFonts w:ascii="LitNusx" w:hAnsi="LitNusx" w:cs="LitNusx"/>
          <w:spacing w:val="-4"/>
          <w:sz w:val="22"/>
          <w:szCs w:val="22"/>
          <w:lang w:val="es-ES"/>
        </w:rPr>
        <w:softHyphen/>
        <w:t>tiT da</w:t>
      </w:r>
      <w:r w:rsidRPr="00E27554">
        <w:rPr>
          <w:rFonts w:ascii="LitNusx" w:hAnsi="LitNusx" w:cs="LitNusx"/>
          <w:spacing w:val="-4"/>
          <w:sz w:val="22"/>
          <w:szCs w:val="22"/>
          <w:lang w:val="es-ES"/>
        </w:rPr>
        <w:softHyphen/>
        <w:t>i</w:t>
      </w:r>
      <w:r w:rsidRPr="00E27554">
        <w:rPr>
          <w:rFonts w:ascii="LitNusx" w:hAnsi="LitNusx" w:cs="LitNusx"/>
          <w:spacing w:val="-4"/>
          <w:sz w:val="22"/>
          <w:szCs w:val="22"/>
          <w:lang w:val="es-ES"/>
        </w:rPr>
        <w:softHyphen/>
        <w:t>fa</w:t>
      </w:r>
      <w:r w:rsidRPr="00E27554">
        <w:rPr>
          <w:rFonts w:ascii="LitNusx" w:hAnsi="LitNusx" w:cs="LitNusx"/>
          <w:spacing w:val="-4"/>
          <w:sz w:val="22"/>
          <w:szCs w:val="22"/>
          <w:lang w:val="es-ES"/>
        </w:rPr>
        <w:softHyphen/>
        <w:t>ra mTe</w:t>
      </w:r>
      <w:r w:rsidRPr="00E27554">
        <w:rPr>
          <w:rFonts w:ascii="LitNusx" w:hAnsi="LitNusx" w:cs="LitNusx"/>
          <w:spacing w:val="-4"/>
          <w:sz w:val="22"/>
          <w:szCs w:val="22"/>
          <w:lang w:val="es-ES"/>
        </w:rPr>
        <w:softHyphen/>
        <w:t>li sa</w:t>
      </w:r>
      <w:r w:rsidRPr="00E27554">
        <w:rPr>
          <w:rFonts w:ascii="LitNusx" w:hAnsi="LitNusx" w:cs="LitNusx"/>
          <w:spacing w:val="-4"/>
          <w:sz w:val="22"/>
          <w:szCs w:val="22"/>
          <w:lang w:val="es-ES"/>
        </w:rPr>
        <w:softHyphen/>
        <w:t>bi</w:t>
      </w:r>
      <w:r w:rsidRPr="00E27554">
        <w:rPr>
          <w:rFonts w:ascii="LitNusx" w:hAnsi="LitNusx" w:cs="LitNusx"/>
          <w:spacing w:val="-4"/>
          <w:sz w:val="22"/>
          <w:szCs w:val="22"/>
          <w:lang w:val="es-ES"/>
        </w:rPr>
        <w:softHyphen/>
        <w:t>u</w:t>
      </w:r>
      <w:r w:rsidRPr="00E27554">
        <w:rPr>
          <w:rFonts w:ascii="LitNusx" w:hAnsi="LitNusx" w:cs="LitNusx"/>
          <w:spacing w:val="-4"/>
          <w:sz w:val="22"/>
          <w:szCs w:val="22"/>
          <w:lang w:val="es-ES"/>
        </w:rPr>
        <w:softHyphen/>
        <w:t>je</w:t>
      </w:r>
      <w:r w:rsidRPr="00E27554">
        <w:rPr>
          <w:rFonts w:ascii="LitNusx" w:hAnsi="LitNusx" w:cs="LitNusx"/>
          <w:spacing w:val="-4"/>
          <w:sz w:val="22"/>
          <w:szCs w:val="22"/>
          <w:lang w:val="es-ES"/>
        </w:rPr>
        <w:softHyphen/>
        <w:t>to xar</w:t>
      </w:r>
      <w:r w:rsidRPr="00E27554">
        <w:rPr>
          <w:rFonts w:ascii="LitNusx" w:hAnsi="LitNusx" w:cs="LitNusx"/>
          <w:spacing w:val="-4"/>
          <w:sz w:val="22"/>
          <w:szCs w:val="22"/>
          <w:lang w:val="es-ES"/>
        </w:rPr>
        <w:softHyphen/>
        <w:t>je</w:t>
      </w:r>
      <w:r w:rsidRPr="00E27554">
        <w:rPr>
          <w:rFonts w:ascii="LitNusx" w:hAnsi="LitNusx" w:cs="LitNusx"/>
          <w:spacing w:val="-4"/>
          <w:sz w:val="22"/>
          <w:szCs w:val="22"/>
          <w:lang w:val="es-ES"/>
        </w:rPr>
        <w:softHyphen/>
        <w:t>bis 60%, 1993 wels ki _ 84%.</w:t>
      </w:r>
      <w:r w:rsidRPr="00E27554">
        <w:rPr>
          <w:rStyle w:val="FootnoteReference"/>
          <w:rFonts w:ascii="LitNusx" w:hAnsi="LitNusx" w:cs="LitNusx"/>
          <w:spacing w:val="-4"/>
          <w:sz w:val="22"/>
          <w:szCs w:val="22"/>
          <w:lang w:val="es-ES"/>
        </w:rPr>
        <w:footnoteReference w:id="73"/>
      </w:r>
      <w:r w:rsidRPr="00E27554">
        <w:rPr>
          <w:rFonts w:ascii="LitNusx" w:hAnsi="LitNusx" w:cs="LitNusx"/>
          <w:spacing w:val="-4"/>
          <w:sz w:val="22"/>
          <w:szCs w:val="22"/>
          <w:lang w:val="es-ES"/>
        </w:rPr>
        <w:t xml:space="preserve"> am ga</w:t>
      </w:r>
      <w:r w:rsidRPr="00E27554">
        <w:rPr>
          <w:rFonts w:ascii="LitNusx" w:hAnsi="LitNusx" w:cs="LitNusx"/>
          <w:spacing w:val="-4"/>
          <w:sz w:val="22"/>
          <w:szCs w:val="22"/>
          <w:lang w:val="es-ES"/>
        </w:rPr>
        <w:softHyphen/>
        <w:t>re</w:t>
      </w:r>
      <w:r w:rsidRPr="00E27554">
        <w:rPr>
          <w:rFonts w:ascii="LitNusx" w:hAnsi="LitNusx" w:cs="LitNusx"/>
          <w:spacing w:val="-4"/>
          <w:sz w:val="22"/>
          <w:szCs w:val="22"/>
          <w:lang w:val="es-ES"/>
        </w:rPr>
        <w:softHyphen/>
        <w:t>mo</w:t>
      </w:r>
      <w:r w:rsidRPr="00E27554">
        <w:rPr>
          <w:rFonts w:ascii="LitNusx" w:hAnsi="LitNusx" w:cs="LitNusx"/>
          <w:spacing w:val="-4"/>
          <w:sz w:val="22"/>
          <w:szCs w:val="22"/>
          <w:lang w:val="es-ES"/>
        </w:rPr>
        <w:softHyphen/>
        <w:t>e</w:t>
      </w:r>
      <w:r w:rsidRPr="00E27554">
        <w:rPr>
          <w:rFonts w:ascii="LitNusx" w:hAnsi="LitNusx" w:cs="LitNusx"/>
          <w:spacing w:val="-4"/>
          <w:sz w:val="22"/>
          <w:szCs w:val="22"/>
          <w:lang w:val="es-ES"/>
        </w:rPr>
        <w:softHyphen/>
        <w:t>bam xe</w:t>
      </w:r>
      <w:r w:rsidRPr="00E27554">
        <w:rPr>
          <w:rFonts w:ascii="LitNusx" w:hAnsi="LitNusx" w:cs="LitNusx"/>
          <w:spacing w:val="-4"/>
          <w:sz w:val="22"/>
          <w:szCs w:val="22"/>
          <w:lang w:val="es-ES"/>
        </w:rPr>
        <w:softHyphen/>
        <w:t>li Se</w:t>
      </w:r>
      <w:r w:rsidRPr="00E27554">
        <w:rPr>
          <w:rFonts w:ascii="LitNusx" w:hAnsi="LitNusx" w:cs="LitNusx"/>
          <w:spacing w:val="-4"/>
          <w:sz w:val="22"/>
          <w:szCs w:val="22"/>
          <w:lang w:val="es-ES"/>
        </w:rPr>
        <w:softHyphen/>
        <w:t>uw</w:t>
      </w:r>
      <w:r w:rsidRPr="00E27554">
        <w:rPr>
          <w:rFonts w:ascii="LitNusx" w:hAnsi="LitNusx" w:cs="LitNusx"/>
          <w:spacing w:val="-4"/>
          <w:sz w:val="22"/>
          <w:szCs w:val="22"/>
          <w:lang w:val="es-ES"/>
        </w:rPr>
        <w:softHyphen/>
        <w:t>yo sa</w:t>
      </w:r>
      <w:r w:rsidRPr="00E27554">
        <w:rPr>
          <w:rFonts w:ascii="LitNusx" w:hAnsi="LitNusx" w:cs="LitNusx"/>
          <w:spacing w:val="-4"/>
          <w:sz w:val="22"/>
          <w:szCs w:val="22"/>
          <w:lang w:val="es-ES"/>
        </w:rPr>
        <w:softHyphen/>
        <w:t>bi</w:t>
      </w:r>
      <w:r w:rsidRPr="00E27554">
        <w:rPr>
          <w:rFonts w:ascii="LitNusx" w:hAnsi="LitNusx" w:cs="LitNusx"/>
          <w:spacing w:val="-4"/>
          <w:sz w:val="22"/>
          <w:szCs w:val="22"/>
          <w:lang w:val="es-ES"/>
        </w:rPr>
        <w:softHyphen/>
        <w:t>u</w:t>
      </w:r>
      <w:r w:rsidRPr="00E27554">
        <w:rPr>
          <w:rFonts w:ascii="LitNusx" w:hAnsi="LitNusx" w:cs="LitNusx"/>
          <w:spacing w:val="-4"/>
          <w:sz w:val="22"/>
          <w:szCs w:val="22"/>
          <w:lang w:val="es-ES"/>
        </w:rPr>
        <w:softHyphen/>
        <w:t>je</w:t>
      </w:r>
      <w:r w:rsidRPr="00E27554">
        <w:rPr>
          <w:rFonts w:ascii="LitNusx" w:hAnsi="LitNusx" w:cs="LitNusx"/>
          <w:spacing w:val="-4"/>
          <w:sz w:val="22"/>
          <w:szCs w:val="22"/>
          <w:lang w:val="es-ES"/>
        </w:rPr>
        <w:softHyphen/>
        <w:t>to da sa</w:t>
      </w:r>
      <w:r w:rsidRPr="00E27554">
        <w:rPr>
          <w:rFonts w:ascii="LitNusx" w:hAnsi="LitNusx" w:cs="LitNusx"/>
          <w:spacing w:val="-4"/>
          <w:sz w:val="22"/>
          <w:szCs w:val="22"/>
          <w:lang w:val="es-ES"/>
        </w:rPr>
        <w:softHyphen/>
        <w:t>ga</w:t>
      </w:r>
      <w:r w:rsidRPr="00E27554">
        <w:rPr>
          <w:rFonts w:ascii="LitNusx" w:hAnsi="LitNusx" w:cs="LitNusx"/>
          <w:spacing w:val="-4"/>
          <w:sz w:val="22"/>
          <w:szCs w:val="22"/>
          <w:lang w:val="es-ES"/>
        </w:rPr>
        <w:softHyphen/>
        <w:t>da</w:t>
      </w:r>
      <w:r w:rsidRPr="00E27554">
        <w:rPr>
          <w:rFonts w:ascii="LitNusx" w:hAnsi="LitNusx" w:cs="LitNusx"/>
          <w:spacing w:val="-4"/>
          <w:sz w:val="22"/>
          <w:szCs w:val="22"/>
          <w:lang w:val="es-ES"/>
        </w:rPr>
        <w:softHyphen/>
        <w:t>sa</w:t>
      </w:r>
      <w:r w:rsidRPr="00E27554">
        <w:rPr>
          <w:rFonts w:ascii="LitNusx" w:hAnsi="LitNusx" w:cs="LitNusx"/>
          <w:spacing w:val="-4"/>
          <w:sz w:val="22"/>
          <w:szCs w:val="22"/>
          <w:lang w:val="es-ES"/>
        </w:rPr>
        <w:softHyphen/>
        <w:t>xa</w:t>
      </w:r>
      <w:r w:rsidRPr="00E27554">
        <w:rPr>
          <w:rFonts w:ascii="LitNusx" w:hAnsi="LitNusx" w:cs="LitNusx"/>
          <w:spacing w:val="-4"/>
          <w:sz w:val="22"/>
          <w:szCs w:val="22"/>
          <w:lang w:val="es-ES"/>
        </w:rPr>
        <w:softHyphen/>
        <w:t>do dis</w:t>
      </w:r>
      <w:r w:rsidRPr="00E27554">
        <w:rPr>
          <w:rFonts w:ascii="LitNusx" w:hAnsi="LitNusx" w:cs="LitNusx"/>
          <w:spacing w:val="-4"/>
          <w:sz w:val="22"/>
          <w:szCs w:val="22"/>
          <w:lang w:val="es-ES"/>
        </w:rPr>
        <w:softHyphen/>
        <w:t>cip</w:t>
      </w:r>
      <w:r w:rsidRPr="00E27554">
        <w:rPr>
          <w:rFonts w:ascii="LitNusx" w:hAnsi="LitNusx" w:cs="LitNusx"/>
          <w:spacing w:val="-4"/>
          <w:sz w:val="22"/>
          <w:szCs w:val="22"/>
          <w:lang w:val="es-ES"/>
        </w:rPr>
        <w:softHyphen/>
        <w:t>li</w:t>
      </w:r>
      <w:r w:rsidRPr="00E27554">
        <w:rPr>
          <w:rFonts w:ascii="LitNusx" w:hAnsi="LitNusx" w:cs="LitNusx"/>
          <w:spacing w:val="-4"/>
          <w:sz w:val="22"/>
          <w:szCs w:val="22"/>
          <w:lang w:val="es-ES"/>
        </w:rPr>
        <w:softHyphen/>
        <w:t>nis moS</w:t>
      </w:r>
      <w:r w:rsidRPr="00E27554">
        <w:rPr>
          <w:rFonts w:ascii="LitNusx" w:hAnsi="LitNusx" w:cs="LitNusx"/>
          <w:spacing w:val="-4"/>
          <w:sz w:val="22"/>
          <w:szCs w:val="22"/>
          <w:lang w:val="es-ES"/>
        </w:rPr>
        <w:softHyphen/>
        <w:t>las,  bi</w:t>
      </w:r>
      <w:r w:rsidRPr="00E27554">
        <w:rPr>
          <w:rFonts w:ascii="LitNusx" w:hAnsi="LitNusx" w:cs="LitNusx"/>
          <w:spacing w:val="-4"/>
          <w:sz w:val="22"/>
          <w:szCs w:val="22"/>
          <w:lang w:val="es-ES"/>
        </w:rPr>
        <w:softHyphen/>
        <w:t>u</w:t>
      </w:r>
      <w:r w:rsidRPr="00E27554">
        <w:rPr>
          <w:rFonts w:ascii="LitNusx" w:hAnsi="LitNusx" w:cs="LitNusx"/>
          <w:spacing w:val="-4"/>
          <w:sz w:val="22"/>
          <w:szCs w:val="22"/>
          <w:lang w:val="es-ES"/>
        </w:rPr>
        <w:softHyphen/>
        <w:t>je</w:t>
      </w:r>
      <w:r w:rsidRPr="00E27554">
        <w:rPr>
          <w:rFonts w:ascii="LitNusx" w:hAnsi="LitNusx" w:cs="LitNusx"/>
          <w:spacing w:val="-4"/>
          <w:sz w:val="22"/>
          <w:szCs w:val="22"/>
          <w:lang w:val="es-ES"/>
        </w:rPr>
        <w:softHyphen/>
        <w:t>tis xar</w:t>
      </w:r>
      <w:r w:rsidRPr="00E27554">
        <w:rPr>
          <w:rFonts w:ascii="LitNusx" w:hAnsi="LitNusx" w:cs="LitNusx"/>
          <w:spacing w:val="-4"/>
          <w:sz w:val="22"/>
          <w:szCs w:val="22"/>
          <w:lang w:val="es-ES"/>
        </w:rPr>
        <w:softHyphen/>
        <w:t>jeb</w:t>
      </w:r>
      <w:r w:rsidRPr="00E27554">
        <w:rPr>
          <w:rFonts w:ascii="LitNusx" w:hAnsi="LitNusx" w:cs="LitNusx"/>
          <w:spacing w:val="-4"/>
          <w:sz w:val="22"/>
          <w:szCs w:val="22"/>
          <w:lang w:val="es-ES"/>
        </w:rPr>
        <w:softHyphen/>
        <w:t>ze sa</w:t>
      </w:r>
      <w:r w:rsidRPr="00E27554">
        <w:rPr>
          <w:rFonts w:ascii="LitNusx" w:hAnsi="LitNusx" w:cs="LitNusx"/>
          <w:spacing w:val="-4"/>
          <w:sz w:val="22"/>
          <w:szCs w:val="22"/>
          <w:lang w:val="es-ES"/>
        </w:rPr>
        <w:softHyphen/>
        <w:t>xel</w:t>
      </w:r>
      <w:r w:rsidRPr="00E27554">
        <w:rPr>
          <w:rFonts w:ascii="LitNusx" w:hAnsi="LitNusx" w:cs="LitNusx"/>
          <w:spacing w:val="-4"/>
          <w:sz w:val="22"/>
          <w:szCs w:val="22"/>
          <w:lang w:val="es-ES"/>
        </w:rPr>
        <w:softHyphen/>
        <w:t>mwi</w:t>
      </w:r>
      <w:r w:rsidRPr="00E27554">
        <w:rPr>
          <w:rFonts w:ascii="LitNusx" w:hAnsi="LitNusx" w:cs="LitNusx"/>
          <w:spacing w:val="-4"/>
          <w:sz w:val="22"/>
          <w:szCs w:val="22"/>
          <w:lang w:val="es-ES"/>
        </w:rPr>
        <w:softHyphen/>
        <w:t>fo kon</w:t>
      </w:r>
      <w:r w:rsidRPr="00E27554">
        <w:rPr>
          <w:rFonts w:ascii="LitNusx" w:hAnsi="LitNusx" w:cs="LitNusx"/>
          <w:spacing w:val="-4"/>
          <w:sz w:val="22"/>
          <w:szCs w:val="22"/>
          <w:lang w:val="es-ES"/>
        </w:rPr>
        <w:softHyphen/>
        <w:t>tro</w:t>
      </w:r>
      <w:r w:rsidRPr="00E27554">
        <w:rPr>
          <w:rFonts w:ascii="LitNusx" w:hAnsi="LitNusx" w:cs="LitNusx"/>
          <w:spacing w:val="-4"/>
          <w:sz w:val="22"/>
          <w:szCs w:val="22"/>
          <w:lang w:val="es-ES"/>
        </w:rPr>
        <w:softHyphen/>
        <w:t>lis mkveTr Se</w:t>
      </w:r>
      <w:r w:rsidRPr="00E27554">
        <w:rPr>
          <w:rFonts w:ascii="LitNusx" w:hAnsi="LitNusx" w:cs="LitNusx"/>
          <w:spacing w:val="-4"/>
          <w:sz w:val="22"/>
          <w:szCs w:val="22"/>
          <w:lang w:val="es-ES"/>
        </w:rPr>
        <w:softHyphen/>
        <w:t>sus</w:t>
      </w:r>
      <w:r w:rsidRPr="00E27554">
        <w:rPr>
          <w:rFonts w:ascii="LitNusx" w:hAnsi="LitNusx" w:cs="LitNusx"/>
          <w:spacing w:val="-4"/>
          <w:sz w:val="22"/>
          <w:szCs w:val="22"/>
          <w:lang w:val="es-ES"/>
        </w:rPr>
        <w:softHyphen/>
        <w:t>te</w:t>
      </w:r>
      <w:r w:rsidRPr="00E27554">
        <w:rPr>
          <w:rFonts w:ascii="LitNusx" w:hAnsi="LitNusx" w:cs="LitNusx"/>
          <w:spacing w:val="-4"/>
          <w:sz w:val="22"/>
          <w:szCs w:val="22"/>
          <w:lang w:val="es-ES"/>
        </w:rPr>
        <w:softHyphen/>
        <w:t>ba</w:t>
      </w:r>
      <w:r w:rsidRPr="00E27554">
        <w:rPr>
          <w:rFonts w:ascii="LitNusx" w:hAnsi="LitNusx" w:cs="LitNusx"/>
          <w:spacing w:val="-4"/>
          <w:sz w:val="22"/>
          <w:szCs w:val="22"/>
          <w:lang w:val="es-ES"/>
        </w:rPr>
        <w:softHyphen/>
        <w:t>sa da, sa</w:t>
      </w:r>
      <w:r w:rsidRPr="00E27554">
        <w:rPr>
          <w:rFonts w:ascii="LitNusx" w:hAnsi="LitNusx" w:cs="LitNusx"/>
          <w:spacing w:val="-4"/>
          <w:sz w:val="22"/>
          <w:szCs w:val="22"/>
          <w:lang w:val="es-ES"/>
        </w:rPr>
        <w:softHyphen/>
        <w:t>bo</w:t>
      </w:r>
      <w:r w:rsidRPr="00E27554">
        <w:rPr>
          <w:rFonts w:ascii="LitNusx" w:hAnsi="LitNusx" w:cs="LitNusx"/>
          <w:spacing w:val="-4"/>
          <w:sz w:val="22"/>
          <w:szCs w:val="22"/>
          <w:lang w:val="es-ES"/>
        </w:rPr>
        <w:softHyphen/>
        <w:t>loo an</w:t>
      </w:r>
      <w:r w:rsidRPr="00E27554">
        <w:rPr>
          <w:rFonts w:ascii="LitNusx" w:hAnsi="LitNusx" w:cs="LitNusx"/>
          <w:spacing w:val="-4"/>
          <w:sz w:val="22"/>
          <w:szCs w:val="22"/>
          <w:lang w:val="es-ES"/>
        </w:rPr>
        <w:softHyphen/>
        <w:t>ga</w:t>
      </w:r>
      <w:r w:rsidRPr="00E27554">
        <w:rPr>
          <w:rFonts w:ascii="LitNusx" w:hAnsi="LitNusx" w:cs="LitNusx"/>
          <w:spacing w:val="-4"/>
          <w:sz w:val="22"/>
          <w:szCs w:val="22"/>
          <w:lang w:val="es-ES"/>
        </w:rPr>
        <w:softHyphen/>
        <w:t>ri</w:t>
      </w:r>
      <w:r w:rsidRPr="00E27554">
        <w:rPr>
          <w:rFonts w:ascii="LitNusx" w:hAnsi="LitNusx" w:cs="LitNusx"/>
          <w:spacing w:val="-4"/>
          <w:sz w:val="22"/>
          <w:szCs w:val="22"/>
          <w:lang w:val="es-ES"/>
        </w:rPr>
        <w:softHyphen/>
        <w:t>SiT, in</w:t>
      </w:r>
      <w:r w:rsidRPr="00E27554">
        <w:rPr>
          <w:rFonts w:ascii="LitNusx" w:hAnsi="LitNusx" w:cs="LitNusx"/>
          <w:spacing w:val="-4"/>
          <w:sz w:val="22"/>
          <w:szCs w:val="22"/>
          <w:lang w:val="es-ES"/>
        </w:rPr>
        <w:softHyphen/>
        <w:t>fla</w:t>
      </w:r>
      <w:r w:rsidRPr="00E27554">
        <w:rPr>
          <w:rFonts w:ascii="LitNusx" w:hAnsi="LitNusx" w:cs="LitNusx"/>
          <w:spacing w:val="-4"/>
          <w:sz w:val="22"/>
          <w:szCs w:val="22"/>
          <w:lang w:val="es-ES"/>
        </w:rPr>
        <w:softHyphen/>
        <w:t>ci</w:t>
      </w:r>
      <w:r w:rsidRPr="00E27554">
        <w:rPr>
          <w:rFonts w:ascii="LitNusx" w:hAnsi="LitNusx" w:cs="LitNusx"/>
          <w:spacing w:val="-4"/>
          <w:sz w:val="22"/>
          <w:szCs w:val="22"/>
          <w:lang w:val="es-ES"/>
        </w:rPr>
        <w:softHyphen/>
        <w:t>is swraf zrdas. 1993 wels kul</w:t>
      </w:r>
      <w:r w:rsidRPr="00E27554">
        <w:rPr>
          <w:rFonts w:ascii="LitNusx" w:hAnsi="LitNusx" w:cs="LitNusx"/>
          <w:spacing w:val="-4"/>
          <w:sz w:val="22"/>
          <w:szCs w:val="22"/>
          <w:lang w:val="es-ES"/>
        </w:rPr>
        <w:softHyphen/>
        <w:t>mi</w:t>
      </w:r>
      <w:r w:rsidRPr="00E27554">
        <w:rPr>
          <w:rFonts w:ascii="LitNusx" w:hAnsi="LitNusx" w:cs="LitNusx"/>
          <w:spacing w:val="-4"/>
          <w:sz w:val="22"/>
          <w:szCs w:val="22"/>
          <w:lang w:val="es-ES"/>
        </w:rPr>
        <w:softHyphen/>
        <w:t>na</w:t>
      </w:r>
      <w:r w:rsidRPr="00E27554">
        <w:rPr>
          <w:rFonts w:ascii="LitNusx" w:hAnsi="LitNusx" w:cs="LitNusx"/>
          <w:spacing w:val="-4"/>
          <w:sz w:val="22"/>
          <w:szCs w:val="22"/>
          <w:lang w:val="es-ES"/>
        </w:rPr>
        <w:softHyphen/>
        <w:t>ci</w:t>
      </w:r>
      <w:r w:rsidRPr="00E27554">
        <w:rPr>
          <w:rFonts w:ascii="LitNusx" w:hAnsi="LitNusx" w:cs="LitNusx"/>
          <w:spacing w:val="-4"/>
          <w:sz w:val="22"/>
          <w:szCs w:val="22"/>
          <w:lang w:val="es-ES"/>
        </w:rPr>
        <w:softHyphen/>
        <w:t>as mi</w:t>
      </w:r>
      <w:r w:rsidRPr="00E27554">
        <w:rPr>
          <w:rFonts w:ascii="LitNusx" w:hAnsi="LitNusx" w:cs="LitNusx"/>
          <w:spacing w:val="-4"/>
          <w:sz w:val="22"/>
          <w:szCs w:val="22"/>
          <w:lang w:val="es-ES"/>
        </w:rPr>
        <w:softHyphen/>
        <w:t>aR</w:t>
      </w:r>
      <w:r w:rsidRPr="00E27554">
        <w:rPr>
          <w:rFonts w:ascii="LitNusx" w:hAnsi="LitNusx" w:cs="LitNusx"/>
          <w:spacing w:val="-4"/>
          <w:sz w:val="22"/>
          <w:szCs w:val="22"/>
          <w:lang w:val="es-ES"/>
        </w:rPr>
        <w:softHyphen/>
        <w:t>wia sa</w:t>
      </w:r>
      <w:r w:rsidRPr="00E27554">
        <w:rPr>
          <w:rFonts w:ascii="LitNusx" w:hAnsi="LitNusx" w:cs="LitNusx"/>
          <w:spacing w:val="-4"/>
          <w:sz w:val="22"/>
          <w:szCs w:val="22"/>
          <w:lang w:val="es-ES"/>
        </w:rPr>
        <w:softHyphen/>
        <w:t>xel</w:t>
      </w:r>
      <w:r w:rsidRPr="00E27554">
        <w:rPr>
          <w:rFonts w:ascii="LitNusx" w:hAnsi="LitNusx" w:cs="LitNusx"/>
          <w:spacing w:val="-4"/>
          <w:sz w:val="22"/>
          <w:szCs w:val="22"/>
          <w:lang w:val="es-ES"/>
        </w:rPr>
        <w:softHyphen/>
        <w:t>mwi</w:t>
      </w:r>
      <w:r w:rsidRPr="00E27554">
        <w:rPr>
          <w:rFonts w:ascii="LitNusx" w:hAnsi="LitNusx" w:cs="LitNusx"/>
          <w:spacing w:val="-4"/>
          <w:sz w:val="22"/>
          <w:szCs w:val="22"/>
          <w:lang w:val="es-ES"/>
        </w:rPr>
        <w:softHyphen/>
        <w:t>fo bi</w:t>
      </w:r>
      <w:r w:rsidRPr="00E27554">
        <w:rPr>
          <w:rFonts w:ascii="LitNusx" w:hAnsi="LitNusx" w:cs="LitNusx"/>
          <w:spacing w:val="-4"/>
          <w:sz w:val="22"/>
          <w:szCs w:val="22"/>
          <w:lang w:val="es-ES"/>
        </w:rPr>
        <w:softHyphen/>
        <w:t>u</w:t>
      </w:r>
      <w:r w:rsidRPr="00E27554">
        <w:rPr>
          <w:rFonts w:ascii="LitNusx" w:hAnsi="LitNusx" w:cs="LitNusx"/>
          <w:spacing w:val="-4"/>
          <w:sz w:val="22"/>
          <w:szCs w:val="22"/>
          <w:lang w:val="es-ES"/>
        </w:rPr>
        <w:softHyphen/>
        <w:t>je</w:t>
      </w:r>
      <w:r w:rsidRPr="00E27554">
        <w:rPr>
          <w:rFonts w:ascii="LitNusx" w:hAnsi="LitNusx" w:cs="LitNusx"/>
          <w:spacing w:val="-4"/>
          <w:sz w:val="22"/>
          <w:szCs w:val="22"/>
          <w:lang w:val="es-ES"/>
        </w:rPr>
        <w:softHyphen/>
        <w:t>tis de</w:t>
      </w:r>
      <w:r w:rsidRPr="00E27554">
        <w:rPr>
          <w:rFonts w:ascii="LitNusx" w:hAnsi="LitNusx" w:cs="LitNusx"/>
          <w:spacing w:val="-4"/>
          <w:sz w:val="22"/>
          <w:szCs w:val="22"/>
          <w:lang w:val="es-ES"/>
        </w:rPr>
        <w:softHyphen/>
        <w:t>fi</w:t>
      </w:r>
      <w:r w:rsidRPr="00E27554">
        <w:rPr>
          <w:rFonts w:ascii="LitNusx" w:hAnsi="LitNusx" w:cs="LitNusx"/>
          <w:spacing w:val="-4"/>
          <w:sz w:val="22"/>
          <w:szCs w:val="22"/>
          <w:lang w:val="es-ES"/>
        </w:rPr>
        <w:softHyphen/>
        <w:t>cit</w:t>
      </w:r>
      <w:r w:rsidRPr="00E27554">
        <w:rPr>
          <w:rFonts w:ascii="LitNusx" w:hAnsi="LitNusx" w:cs="LitNusx"/>
          <w:spacing w:val="-4"/>
          <w:sz w:val="22"/>
          <w:szCs w:val="22"/>
          <w:lang w:val="es-ES"/>
        </w:rPr>
        <w:softHyphen/>
        <w:t>ma. 1994 wels, mar</w:t>
      </w:r>
      <w:r w:rsidRPr="00E27554">
        <w:rPr>
          <w:rFonts w:ascii="LitNusx" w:hAnsi="LitNusx" w:cs="LitNusx"/>
          <w:spacing w:val="-4"/>
          <w:sz w:val="22"/>
          <w:szCs w:val="22"/>
          <w:lang w:val="es-ES"/>
        </w:rPr>
        <w:softHyphen/>
        <w:t>Ta</w:t>
      </w:r>
      <w:r w:rsidRPr="00E27554">
        <w:rPr>
          <w:rFonts w:ascii="LitNusx" w:hAnsi="LitNusx" w:cs="LitNusx"/>
          <w:spacing w:val="-4"/>
          <w:sz w:val="22"/>
          <w:szCs w:val="22"/>
          <w:lang w:val="es-ES"/>
        </w:rPr>
        <w:softHyphen/>
        <w:t>lia igi Sem</w:t>
      </w:r>
      <w:r w:rsidRPr="00E27554">
        <w:rPr>
          <w:rFonts w:ascii="LitNusx" w:hAnsi="LitNusx" w:cs="LitNusx"/>
          <w:spacing w:val="-4"/>
          <w:sz w:val="22"/>
          <w:szCs w:val="22"/>
          <w:lang w:val="es-ES"/>
        </w:rPr>
        <w:softHyphen/>
        <w:t>cir</w:t>
      </w:r>
      <w:r w:rsidRPr="00E27554">
        <w:rPr>
          <w:rFonts w:ascii="LitNusx" w:hAnsi="LitNusx" w:cs="LitNusx"/>
          <w:spacing w:val="-4"/>
          <w:sz w:val="22"/>
          <w:szCs w:val="22"/>
          <w:lang w:val="es-ES"/>
        </w:rPr>
        <w:softHyphen/>
        <w:t>da 37%-mde, mag</w:t>
      </w:r>
      <w:r w:rsidRPr="00E27554">
        <w:rPr>
          <w:rFonts w:ascii="LitNusx" w:hAnsi="LitNusx" w:cs="LitNusx"/>
          <w:spacing w:val="-4"/>
          <w:sz w:val="22"/>
          <w:szCs w:val="22"/>
          <w:lang w:val="es-ES"/>
        </w:rPr>
        <w:softHyphen/>
        <w:t>ram mdgo</w:t>
      </w:r>
      <w:r w:rsidRPr="00E27554">
        <w:rPr>
          <w:rFonts w:ascii="LitNusx" w:hAnsi="LitNusx" w:cs="LitNusx"/>
          <w:spacing w:val="-4"/>
          <w:sz w:val="22"/>
          <w:szCs w:val="22"/>
          <w:lang w:val="es-ES"/>
        </w:rPr>
        <w:softHyphen/>
        <w:t>ma</w:t>
      </w:r>
      <w:r w:rsidRPr="00E27554">
        <w:rPr>
          <w:rFonts w:ascii="LitNusx" w:hAnsi="LitNusx" w:cs="LitNusx"/>
          <w:spacing w:val="-4"/>
          <w:sz w:val="22"/>
          <w:szCs w:val="22"/>
          <w:lang w:val="es-ES"/>
        </w:rPr>
        <w:softHyphen/>
        <w:t>re</w:t>
      </w:r>
      <w:r w:rsidRPr="00E27554">
        <w:rPr>
          <w:rFonts w:ascii="LitNusx" w:hAnsi="LitNusx" w:cs="LitNusx"/>
          <w:spacing w:val="-4"/>
          <w:sz w:val="22"/>
          <w:szCs w:val="22"/>
          <w:lang w:val="es-ES"/>
        </w:rPr>
        <w:softHyphen/>
        <w:t>o</w:t>
      </w:r>
      <w:r w:rsidRPr="00E27554">
        <w:rPr>
          <w:rFonts w:ascii="LitNusx" w:hAnsi="LitNusx" w:cs="LitNusx"/>
          <w:spacing w:val="-4"/>
          <w:sz w:val="22"/>
          <w:szCs w:val="22"/>
          <w:lang w:val="es-ES"/>
        </w:rPr>
        <w:softHyphen/>
        <w:t>ba ma</w:t>
      </w:r>
      <w:r w:rsidRPr="00E27554">
        <w:rPr>
          <w:rFonts w:ascii="LitNusx" w:hAnsi="LitNusx" w:cs="LitNusx"/>
          <w:spacing w:val="-4"/>
          <w:sz w:val="22"/>
          <w:szCs w:val="22"/>
          <w:lang w:val="es-ES"/>
        </w:rPr>
        <w:softHyphen/>
        <w:t>inc uki</w:t>
      </w:r>
      <w:r w:rsidRPr="00E27554">
        <w:rPr>
          <w:rFonts w:ascii="LitNusx" w:hAnsi="LitNusx" w:cs="LitNusx"/>
          <w:spacing w:val="-4"/>
          <w:sz w:val="22"/>
          <w:szCs w:val="22"/>
          <w:lang w:val="es-ES"/>
        </w:rPr>
        <w:softHyphen/>
        <w:t>du</w:t>
      </w:r>
      <w:r w:rsidRPr="00E27554">
        <w:rPr>
          <w:rFonts w:ascii="LitNusx" w:hAnsi="LitNusx" w:cs="LitNusx"/>
          <w:spacing w:val="-4"/>
          <w:sz w:val="22"/>
          <w:szCs w:val="22"/>
          <w:lang w:val="es-ES"/>
        </w:rPr>
        <w:softHyphen/>
        <w:t>re</w:t>
      </w:r>
      <w:r w:rsidRPr="00E27554">
        <w:rPr>
          <w:rFonts w:ascii="LitNusx" w:hAnsi="LitNusx" w:cs="LitNusx"/>
          <w:spacing w:val="-4"/>
          <w:sz w:val="22"/>
          <w:szCs w:val="22"/>
          <w:lang w:val="es-ES"/>
        </w:rPr>
        <w:softHyphen/>
        <w:t>sad mwva</w:t>
      </w:r>
      <w:r w:rsidRPr="00E27554">
        <w:rPr>
          <w:rFonts w:ascii="LitNusx" w:hAnsi="LitNusx" w:cs="LitNusx"/>
          <w:spacing w:val="-4"/>
          <w:sz w:val="22"/>
          <w:szCs w:val="22"/>
          <w:lang w:val="es-ES"/>
        </w:rPr>
        <w:softHyphen/>
        <w:t>ve iyo. 1993-1994 wle</w:t>
      </w:r>
      <w:r w:rsidRPr="00E27554">
        <w:rPr>
          <w:rFonts w:ascii="LitNusx" w:hAnsi="LitNusx" w:cs="LitNusx"/>
          <w:spacing w:val="-4"/>
          <w:sz w:val="22"/>
          <w:szCs w:val="22"/>
          <w:lang w:val="es-ES"/>
        </w:rPr>
        <w:softHyphen/>
        <w:t>bis bi</w:t>
      </w:r>
      <w:r w:rsidRPr="00E27554">
        <w:rPr>
          <w:rFonts w:ascii="LitNusx" w:hAnsi="LitNusx" w:cs="LitNusx"/>
          <w:spacing w:val="-4"/>
          <w:sz w:val="22"/>
          <w:szCs w:val="22"/>
          <w:lang w:val="es-ES"/>
        </w:rPr>
        <w:softHyphen/>
        <w:t>u</w:t>
      </w:r>
      <w:r w:rsidRPr="00E27554">
        <w:rPr>
          <w:rFonts w:ascii="LitNusx" w:hAnsi="LitNusx" w:cs="LitNusx"/>
          <w:spacing w:val="-4"/>
          <w:sz w:val="22"/>
          <w:szCs w:val="22"/>
          <w:lang w:val="es-ES"/>
        </w:rPr>
        <w:softHyphen/>
        <w:t>je</w:t>
      </w:r>
      <w:r w:rsidRPr="00E27554">
        <w:rPr>
          <w:rFonts w:ascii="LitNusx" w:hAnsi="LitNusx" w:cs="LitNusx"/>
          <w:spacing w:val="-4"/>
          <w:sz w:val="22"/>
          <w:szCs w:val="22"/>
          <w:lang w:val="es-ES"/>
        </w:rPr>
        <w:softHyphen/>
        <w:t>ti par</w:t>
      </w:r>
      <w:r w:rsidRPr="00E27554">
        <w:rPr>
          <w:rFonts w:ascii="LitNusx" w:hAnsi="LitNusx" w:cs="LitNusx"/>
          <w:spacing w:val="-4"/>
          <w:sz w:val="22"/>
          <w:szCs w:val="22"/>
          <w:lang w:val="es-ES"/>
        </w:rPr>
        <w:softHyphen/>
        <w:t>la</w:t>
      </w:r>
      <w:r w:rsidRPr="00E27554">
        <w:rPr>
          <w:rFonts w:ascii="LitNusx" w:hAnsi="LitNusx" w:cs="LitNusx"/>
          <w:spacing w:val="-4"/>
          <w:sz w:val="22"/>
          <w:szCs w:val="22"/>
          <w:lang w:val="es-ES"/>
        </w:rPr>
        <w:softHyphen/>
        <w:t>ments ar da</w:t>
      </w:r>
      <w:r w:rsidRPr="00E27554">
        <w:rPr>
          <w:rFonts w:ascii="LitNusx" w:hAnsi="LitNusx" w:cs="LitNusx"/>
          <w:spacing w:val="-4"/>
          <w:sz w:val="22"/>
          <w:szCs w:val="22"/>
          <w:lang w:val="es-ES"/>
        </w:rPr>
        <w:softHyphen/>
        <w:t>um</w:t>
      </w:r>
      <w:r w:rsidRPr="00E27554">
        <w:rPr>
          <w:rFonts w:ascii="LitNusx" w:hAnsi="LitNusx" w:cs="LitNusx"/>
          <w:spacing w:val="-4"/>
          <w:sz w:val="22"/>
          <w:szCs w:val="22"/>
          <w:lang w:val="es-ES"/>
        </w:rPr>
        <w:softHyphen/>
        <w:t>tki</w:t>
      </w:r>
      <w:r w:rsidRPr="00E27554">
        <w:rPr>
          <w:rFonts w:ascii="LitNusx" w:hAnsi="LitNusx" w:cs="LitNusx"/>
          <w:spacing w:val="-4"/>
          <w:sz w:val="22"/>
          <w:szCs w:val="22"/>
          <w:lang w:val="es-ES"/>
        </w:rPr>
        <w:softHyphen/>
        <w:t>ce</w:t>
      </w:r>
      <w:r w:rsidRPr="00E27554">
        <w:rPr>
          <w:rFonts w:ascii="LitNusx" w:hAnsi="LitNusx" w:cs="LitNusx"/>
          <w:spacing w:val="-4"/>
          <w:sz w:val="22"/>
          <w:szCs w:val="22"/>
          <w:lang w:val="es-ES"/>
        </w:rPr>
        <w:softHyphen/>
        <w:t>bia da mi</w:t>
      </w:r>
      <w:r w:rsidRPr="00E27554">
        <w:rPr>
          <w:rFonts w:ascii="LitNusx" w:hAnsi="LitNusx" w:cs="LitNusx"/>
          <w:spacing w:val="-4"/>
          <w:sz w:val="22"/>
          <w:szCs w:val="22"/>
          <w:lang w:val="es-ES"/>
        </w:rPr>
        <w:softHyphen/>
        <w:t>si gan</w:t>
      </w:r>
      <w:r w:rsidRPr="00E27554">
        <w:rPr>
          <w:rFonts w:ascii="LitNusx" w:hAnsi="LitNusx" w:cs="LitNusx"/>
          <w:spacing w:val="-4"/>
          <w:sz w:val="22"/>
          <w:szCs w:val="22"/>
          <w:lang w:val="es-ES"/>
        </w:rPr>
        <w:softHyphen/>
        <w:t>xil</w:t>
      </w:r>
      <w:r w:rsidRPr="00E27554">
        <w:rPr>
          <w:rFonts w:ascii="LitNusx" w:hAnsi="LitNusx" w:cs="LitNusx"/>
          <w:spacing w:val="-4"/>
          <w:sz w:val="22"/>
          <w:szCs w:val="22"/>
          <w:lang w:val="es-ES"/>
        </w:rPr>
        <w:softHyphen/>
        <w:t>va_mi</w:t>
      </w:r>
      <w:r w:rsidRPr="00E27554">
        <w:rPr>
          <w:rFonts w:ascii="LitNusx" w:hAnsi="LitNusx" w:cs="LitNusx"/>
          <w:spacing w:val="-4"/>
          <w:sz w:val="22"/>
          <w:szCs w:val="22"/>
          <w:lang w:val="es-ES"/>
        </w:rPr>
        <w:softHyphen/>
        <w:t>Re</w:t>
      </w:r>
      <w:r w:rsidRPr="00E27554">
        <w:rPr>
          <w:rFonts w:ascii="LitNusx" w:hAnsi="LitNusx" w:cs="LitNusx"/>
          <w:spacing w:val="-4"/>
          <w:sz w:val="22"/>
          <w:szCs w:val="22"/>
          <w:lang w:val="es-ES"/>
        </w:rPr>
        <w:softHyphen/>
        <w:t>ba xde</w:t>
      </w:r>
      <w:r w:rsidRPr="00E27554">
        <w:rPr>
          <w:rFonts w:ascii="LitNusx" w:hAnsi="LitNusx" w:cs="LitNusx"/>
          <w:spacing w:val="-4"/>
          <w:sz w:val="22"/>
          <w:szCs w:val="22"/>
          <w:lang w:val="es-ES"/>
        </w:rPr>
        <w:softHyphen/>
        <w:t>bo</w:t>
      </w:r>
      <w:r w:rsidRPr="00E27554">
        <w:rPr>
          <w:rFonts w:ascii="LitNusx" w:hAnsi="LitNusx" w:cs="LitNusx"/>
          <w:spacing w:val="-4"/>
          <w:sz w:val="22"/>
          <w:szCs w:val="22"/>
          <w:lang w:val="es-ES"/>
        </w:rPr>
        <w:softHyphen/>
        <w:t>da kvar</w:t>
      </w:r>
      <w:r w:rsidRPr="00E27554">
        <w:rPr>
          <w:rFonts w:ascii="LitNusx" w:hAnsi="LitNusx" w:cs="LitNusx"/>
          <w:spacing w:val="-4"/>
          <w:sz w:val="22"/>
          <w:szCs w:val="22"/>
          <w:lang w:val="es-ES"/>
        </w:rPr>
        <w:softHyphen/>
        <w:t>ta</w:t>
      </w:r>
      <w:r w:rsidRPr="00E27554">
        <w:rPr>
          <w:rFonts w:ascii="LitNusx" w:hAnsi="LitNusx" w:cs="LitNusx"/>
          <w:spacing w:val="-4"/>
          <w:sz w:val="22"/>
          <w:szCs w:val="22"/>
          <w:lang w:val="es-ES"/>
        </w:rPr>
        <w:softHyphen/>
        <w:t>le</w:t>
      </w:r>
      <w:r w:rsidRPr="00E27554">
        <w:rPr>
          <w:rFonts w:ascii="LitNusx" w:hAnsi="LitNusx" w:cs="LitNusx"/>
          <w:spacing w:val="-4"/>
          <w:sz w:val="22"/>
          <w:szCs w:val="22"/>
          <w:lang w:val="es-ES"/>
        </w:rPr>
        <w:softHyphen/>
        <w:t>bis mi</w:t>
      </w:r>
      <w:r w:rsidRPr="00E27554">
        <w:rPr>
          <w:rFonts w:ascii="LitNusx" w:hAnsi="LitNusx" w:cs="LitNusx"/>
          <w:spacing w:val="-4"/>
          <w:sz w:val="22"/>
          <w:szCs w:val="22"/>
          <w:lang w:val="es-ES"/>
        </w:rPr>
        <w:softHyphen/>
        <w:t>xed</w:t>
      </w:r>
      <w:r w:rsidRPr="00E27554">
        <w:rPr>
          <w:rFonts w:ascii="LitNusx" w:hAnsi="LitNusx" w:cs="LitNusx"/>
          <w:spacing w:val="-4"/>
          <w:sz w:val="22"/>
          <w:szCs w:val="22"/>
          <w:lang w:val="es-ES"/>
        </w:rPr>
        <w:softHyphen/>
        <w:t>viT. di</w:t>
      </w:r>
      <w:r w:rsidRPr="00E27554">
        <w:rPr>
          <w:rFonts w:ascii="LitNusx" w:hAnsi="LitNusx" w:cs="LitNusx"/>
          <w:spacing w:val="-4"/>
          <w:sz w:val="22"/>
          <w:szCs w:val="22"/>
          <w:lang w:val="es-ES"/>
        </w:rPr>
        <w:softHyphen/>
        <w:t>di sir</w:t>
      </w:r>
      <w:r w:rsidRPr="00E27554">
        <w:rPr>
          <w:rFonts w:ascii="LitNusx" w:hAnsi="LitNusx" w:cs="LitNusx"/>
          <w:spacing w:val="-4"/>
          <w:sz w:val="22"/>
          <w:szCs w:val="22"/>
          <w:lang w:val="es-ES"/>
        </w:rPr>
        <w:softHyphen/>
        <w:t>Tu</w:t>
      </w:r>
      <w:r w:rsidRPr="00E27554">
        <w:rPr>
          <w:rFonts w:ascii="LitNusx" w:hAnsi="LitNusx" w:cs="LitNusx"/>
          <w:spacing w:val="-4"/>
          <w:sz w:val="22"/>
          <w:szCs w:val="22"/>
          <w:lang w:val="es-ES"/>
        </w:rPr>
        <w:softHyphen/>
        <w:t>le</w:t>
      </w:r>
      <w:r w:rsidRPr="00E27554">
        <w:rPr>
          <w:rFonts w:ascii="LitNusx" w:hAnsi="LitNusx" w:cs="LitNusx"/>
          <w:spacing w:val="-4"/>
          <w:sz w:val="22"/>
          <w:szCs w:val="22"/>
          <w:lang w:val="es-ES"/>
        </w:rPr>
        <w:softHyphen/>
        <w:t>e</w:t>
      </w:r>
      <w:r w:rsidRPr="00E27554">
        <w:rPr>
          <w:rFonts w:ascii="LitNusx" w:hAnsi="LitNusx" w:cs="LitNusx"/>
          <w:spacing w:val="-4"/>
          <w:sz w:val="22"/>
          <w:szCs w:val="22"/>
          <w:lang w:val="es-ES"/>
        </w:rPr>
        <w:softHyphen/>
        <w:t>bis wi</w:t>
      </w:r>
      <w:r w:rsidRPr="00E27554">
        <w:rPr>
          <w:rFonts w:ascii="LitNusx" w:hAnsi="LitNusx" w:cs="LitNusx"/>
          <w:spacing w:val="-4"/>
          <w:sz w:val="22"/>
          <w:szCs w:val="22"/>
          <w:lang w:val="es-ES"/>
        </w:rPr>
        <w:softHyphen/>
        <w:t>na</w:t>
      </w:r>
      <w:r w:rsidRPr="00E27554">
        <w:rPr>
          <w:rFonts w:ascii="LitNusx" w:hAnsi="LitNusx" w:cs="LitNusx"/>
          <w:spacing w:val="-4"/>
          <w:sz w:val="22"/>
          <w:szCs w:val="22"/>
          <w:lang w:val="es-ES"/>
        </w:rPr>
        <w:softHyphen/>
        <w:t>Se dad</w:t>
      </w:r>
      <w:r w:rsidRPr="00E27554">
        <w:rPr>
          <w:rFonts w:ascii="LitNusx" w:hAnsi="LitNusx" w:cs="LitNusx"/>
          <w:spacing w:val="-4"/>
          <w:sz w:val="22"/>
          <w:szCs w:val="22"/>
          <w:lang w:val="es-ES"/>
        </w:rPr>
        <w:softHyphen/>
        <w:t>ga sa</w:t>
      </w:r>
      <w:r w:rsidRPr="00E27554">
        <w:rPr>
          <w:rFonts w:ascii="LitNusx" w:hAnsi="LitNusx" w:cs="LitNusx"/>
          <w:spacing w:val="-4"/>
          <w:sz w:val="22"/>
          <w:szCs w:val="22"/>
          <w:lang w:val="es-ES"/>
        </w:rPr>
        <w:softHyphen/>
        <w:t>xel</w:t>
      </w:r>
      <w:r w:rsidRPr="00E27554">
        <w:rPr>
          <w:rFonts w:ascii="LitNusx" w:hAnsi="LitNusx" w:cs="LitNusx"/>
          <w:spacing w:val="-4"/>
          <w:sz w:val="22"/>
          <w:szCs w:val="22"/>
          <w:lang w:val="es-ES"/>
        </w:rPr>
        <w:softHyphen/>
        <w:t>mwi</w:t>
      </w:r>
      <w:r w:rsidRPr="00E27554">
        <w:rPr>
          <w:rFonts w:ascii="LitNusx" w:hAnsi="LitNusx" w:cs="LitNusx"/>
          <w:spacing w:val="-4"/>
          <w:sz w:val="22"/>
          <w:szCs w:val="22"/>
          <w:lang w:val="es-ES"/>
        </w:rPr>
        <w:softHyphen/>
        <w:t>fo bi</w:t>
      </w:r>
      <w:r w:rsidRPr="00E27554">
        <w:rPr>
          <w:rFonts w:ascii="LitNusx" w:hAnsi="LitNusx" w:cs="LitNusx"/>
          <w:spacing w:val="-4"/>
          <w:sz w:val="22"/>
          <w:szCs w:val="22"/>
          <w:lang w:val="es-ES"/>
        </w:rPr>
        <w:softHyphen/>
        <w:t>u</w:t>
      </w:r>
      <w:r w:rsidRPr="00E27554">
        <w:rPr>
          <w:rFonts w:ascii="LitNusx" w:hAnsi="LitNusx" w:cs="LitNusx"/>
          <w:spacing w:val="-4"/>
          <w:sz w:val="22"/>
          <w:szCs w:val="22"/>
          <w:lang w:val="es-ES"/>
        </w:rPr>
        <w:softHyphen/>
        <w:t>je</w:t>
      </w:r>
      <w:r w:rsidRPr="00E27554">
        <w:rPr>
          <w:rFonts w:ascii="LitNusx" w:hAnsi="LitNusx" w:cs="LitNusx"/>
          <w:spacing w:val="-4"/>
          <w:sz w:val="22"/>
          <w:szCs w:val="22"/>
          <w:lang w:val="es-ES"/>
        </w:rPr>
        <w:softHyphen/>
        <w:t>tis sa</w:t>
      </w:r>
      <w:r w:rsidRPr="00E27554">
        <w:rPr>
          <w:rFonts w:ascii="LitNusx" w:hAnsi="LitNusx" w:cs="LitNusx"/>
          <w:spacing w:val="-4"/>
          <w:sz w:val="22"/>
          <w:szCs w:val="22"/>
          <w:lang w:val="es-ES"/>
        </w:rPr>
        <w:softHyphen/>
        <w:t>Se</w:t>
      </w:r>
      <w:r w:rsidRPr="00E27554">
        <w:rPr>
          <w:rFonts w:ascii="LitNusx" w:hAnsi="LitNusx" w:cs="LitNusx"/>
          <w:spacing w:val="-4"/>
          <w:sz w:val="22"/>
          <w:szCs w:val="22"/>
          <w:lang w:val="es-ES"/>
        </w:rPr>
        <w:softHyphen/>
        <w:t>mo</w:t>
      </w:r>
      <w:r w:rsidRPr="00E27554">
        <w:rPr>
          <w:rFonts w:ascii="LitNusx" w:hAnsi="LitNusx" w:cs="LitNusx"/>
          <w:spacing w:val="-4"/>
          <w:sz w:val="22"/>
          <w:szCs w:val="22"/>
          <w:lang w:val="es-ES"/>
        </w:rPr>
        <w:softHyphen/>
        <w:t>sav</w:t>
      </w:r>
      <w:r w:rsidRPr="00E27554">
        <w:rPr>
          <w:rFonts w:ascii="LitNusx" w:hAnsi="LitNusx" w:cs="LitNusx"/>
          <w:spacing w:val="-4"/>
          <w:sz w:val="22"/>
          <w:szCs w:val="22"/>
          <w:lang w:val="es-ES"/>
        </w:rPr>
        <w:softHyphen/>
        <w:t>lo na</w:t>
      </w:r>
      <w:r w:rsidRPr="00E27554">
        <w:rPr>
          <w:rFonts w:ascii="LitNusx" w:hAnsi="LitNusx" w:cs="LitNusx"/>
          <w:spacing w:val="-4"/>
          <w:sz w:val="22"/>
          <w:szCs w:val="22"/>
          <w:lang w:val="es-ES"/>
        </w:rPr>
        <w:softHyphen/>
        <w:t>wi</w:t>
      </w:r>
      <w:r w:rsidRPr="00E27554">
        <w:rPr>
          <w:rFonts w:ascii="LitNusx" w:hAnsi="LitNusx" w:cs="LitNusx"/>
          <w:spacing w:val="-4"/>
          <w:sz w:val="22"/>
          <w:szCs w:val="22"/>
          <w:lang w:val="es-ES"/>
        </w:rPr>
        <w:softHyphen/>
        <w:t>lis for</w:t>
      </w:r>
      <w:r w:rsidRPr="00E27554">
        <w:rPr>
          <w:rFonts w:ascii="LitNusx" w:hAnsi="LitNusx" w:cs="LitNusx"/>
          <w:spacing w:val="-4"/>
          <w:sz w:val="22"/>
          <w:szCs w:val="22"/>
          <w:lang w:val="es-ES"/>
        </w:rPr>
        <w:softHyphen/>
        <w:t>mi</w:t>
      </w:r>
      <w:r w:rsidRPr="00E27554">
        <w:rPr>
          <w:rFonts w:ascii="LitNusx" w:hAnsi="LitNusx" w:cs="LitNusx"/>
          <w:spacing w:val="-4"/>
          <w:sz w:val="22"/>
          <w:szCs w:val="22"/>
          <w:lang w:val="es-ES"/>
        </w:rPr>
        <w:softHyphen/>
        <w:t>re</w:t>
      </w:r>
      <w:r w:rsidRPr="00E27554">
        <w:rPr>
          <w:rFonts w:ascii="LitNusx" w:hAnsi="LitNusx" w:cs="LitNusx"/>
          <w:spacing w:val="-4"/>
          <w:sz w:val="22"/>
          <w:szCs w:val="22"/>
          <w:lang w:val="es-ES"/>
        </w:rPr>
        <w:softHyphen/>
        <w:t>ba. ma</w:t>
      </w:r>
      <w:r w:rsidRPr="00E27554">
        <w:rPr>
          <w:rFonts w:ascii="LitNusx" w:hAnsi="LitNusx" w:cs="LitNusx"/>
          <w:spacing w:val="-4"/>
          <w:sz w:val="22"/>
          <w:szCs w:val="22"/>
          <w:lang w:val="es-ES"/>
        </w:rPr>
        <w:softHyphen/>
        <w:t>sob</w:t>
      </w:r>
      <w:r w:rsidRPr="00E27554">
        <w:rPr>
          <w:rFonts w:ascii="LitNusx" w:hAnsi="LitNusx" w:cs="LitNusx"/>
          <w:spacing w:val="-4"/>
          <w:sz w:val="22"/>
          <w:szCs w:val="22"/>
          <w:lang w:val="es-ES"/>
        </w:rPr>
        <w:softHyphen/>
        <w:t>ri</w:t>
      </w:r>
      <w:r w:rsidRPr="00E27554">
        <w:rPr>
          <w:rFonts w:ascii="LitNusx" w:hAnsi="LitNusx" w:cs="LitNusx"/>
          <w:spacing w:val="-4"/>
          <w:sz w:val="22"/>
          <w:szCs w:val="22"/>
          <w:lang w:val="es-ES"/>
        </w:rPr>
        <w:softHyphen/>
        <w:t>vi xa</w:t>
      </w:r>
      <w:r w:rsidRPr="00E27554">
        <w:rPr>
          <w:rFonts w:ascii="LitNusx" w:hAnsi="LitNusx" w:cs="LitNusx"/>
          <w:spacing w:val="-4"/>
          <w:sz w:val="22"/>
          <w:szCs w:val="22"/>
          <w:lang w:val="es-ES"/>
        </w:rPr>
        <w:softHyphen/>
        <w:t>si</w:t>
      </w:r>
      <w:r w:rsidRPr="00E27554">
        <w:rPr>
          <w:rFonts w:ascii="LitNusx" w:hAnsi="LitNusx" w:cs="LitNusx"/>
          <w:spacing w:val="-4"/>
          <w:sz w:val="22"/>
          <w:szCs w:val="22"/>
          <w:lang w:val="es-ES"/>
        </w:rPr>
        <w:softHyphen/>
        <w:t>a</w:t>
      </w:r>
      <w:r w:rsidRPr="00E27554">
        <w:rPr>
          <w:rFonts w:ascii="LitNusx" w:hAnsi="LitNusx" w:cs="LitNusx"/>
          <w:spacing w:val="-4"/>
          <w:sz w:val="22"/>
          <w:szCs w:val="22"/>
          <w:lang w:val="es-ES"/>
        </w:rPr>
        <w:softHyphen/>
        <w:t>Ti mi</w:t>
      </w:r>
      <w:r w:rsidRPr="00E27554">
        <w:rPr>
          <w:rFonts w:ascii="LitNusx" w:hAnsi="LitNusx" w:cs="LitNusx"/>
          <w:spacing w:val="-4"/>
          <w:sz w:val="22"/>
          <w:szCs w:val="22"/>
          <w:lang w:val="es-ES"/>
        </w:rPr>
        <w:softHyphen/>
        <w:t>i</w:t>
      </w:r>
      <w:r w:rsidRPr="00E27554">
        <w:rPr>
          <w:rFonts w:ascii="LitNusx" w:hAnsi="LitNusx" w:cs="LitNusx"/>
          <w:spacing w:val="-4"/>
          <w:sz w:val="22"/>
          <w:szCs w:val="22"/>
          <w:lang w:val="es-ES"/>
        </w:rPr>
        <w:softHyphen/>
        <w:t>Ro Se</w:t>
      </w:r>
      <w:r w:rsidRPr="00E27554">
        <w:rPr>
          <w:rFonts w:ascii="LitNusx" w:hAnsi="LitNusx" w:cs="LitNusx"/>
          <w:spacing w:val="-4"/>
          <w:sz w:val="22"/>
          <w:szCs w:val="22"/>
          <w:lang w:val="es-ES"/>
        </w:rPr>
        <w:softHyphen/>
        <w:t>mo</w:t>
      </w:r>
      <w:r w:rsidRPr="00E27554">
        <w:rPr>
          <w:rFonts w:ascii="LitNusx" w:hAnsi="LitNusx" w:cs="LitNusx"/>
          <w:spacing w:val="-4"/>
          <w:sz w:val="22"/>
          <w:szCs w:val="22"/>
          <w:lang w:val="es-ES"/>
        </w:rPr>
        <w:softHyphen/>
        <w:t>sav</w:t>
      </w:r>
      <w:r w:rsidRPr="00E27554">
        <w:rPr>
          <w:rFonts w:ascii="LitNusx" w:hAnsi="LitNusx" w:cs="LitNusx"/>
          <w:spacing w:val="-4"/>
          <w:sz w:val="22"/>
          <w:szCs w:val="22"/>
          <w:lang w:val="es-ES"/>
        </w:rPr>
        <w:softHyphen/>
        <w:t>le</w:t>
      </w:r>
      <w:r w:rsidRPr="00E27554">
        <w:rPr>
          <w:rFonts w:ascii="LitNusx" w:hAnsi="LitNusx" w:cs="LitNusx"/>
          <w:spacing w:val="-4"/>
          <w:sz w:val="22"/>
          <w:szCs w:val="22"/>
          <w:lang w:val="es-ES"/>
        </w:rPr>
        <w:softHyphen/>
        <w:t>bis ga</w:t>
      </w:r>
      <w:r w:rsidRPr="00E27554">
        <w:rPr>
          <w:rFonts w:ascii="LitNusx" w:hAnsi="LitNusx" w:cs="LitNusx"/>
          <w:spacing w:val="-4"/>
          <w:sz w:val="22"/>
          <w:szCs w:val="22"/>
          <w:lang w:val="es-ES"/>
        </w:rPr>
        <w:softHyphen/>
        <w:t>da</w:t>
      </w:r>
      <w:r w:rsidRPr="00E27554">
        <w:rPr>
          <w:rFonts w:ascii="LitNusx" w:hAnsi="LitNusx" w:cs="LitNusx"/>
          <w:spacing w:val="-4"/>
          <w:sz w:val="22"/>
          <w:szCs w:val="22"/>
          <w:lang w:val="es-ES"/>
        </w:rPr>
        <w:softHyphen/>
        <w:t>mal</w:t>
      </w:r>
      <w:r w:rsidRPr="00E27554">
        <w:rPr>
          <w:rFonts w:ascii="LitNusx" w:hAnsi="LitNusx" w:cs="LitNusx"/>
          <w:spacing w:val="-4"/>
          <w:sz w:val="22"/>
          <w:szCs w:val="22"/>
          <w:lang w:val="es-ES"/>
        </w:rPr>
        <w:softHyphen/>
        <w:t>vi</w:t>
      </w:r>
      <w:r w:rsidRPr="00E27554">
        <w:rPr>
          <w:rFonts w:ascii="LitNusx" w:hAnsi="LitNusx" w:cs="LitNusx"/>
          <w:spacing w:val="-4"/>
          <w:sz w:val="22"/>
          <w:szCs w:val="22"/>
          <w:lang w:val="es-ES"/>
        </w:rPr>
        <w:softHyphen/>
        <w:t>sa da ga</w:t>
      </w:r>
      <w:r w:rsidRPr="00E27554">
        <w:rPr>
          <w:rFonts w:ascii="LitNusx" w:hAnsi="LitNusx" w:cs="LitNusx"/>
          <w:spacing w:val="-4"/>
          <w:sz w:val="22"/>
          <w:szCs w:val="22"/>
          <w:lang w:val="es-ES"/>
        </w:rPr>
        <w:softHyphen/>
        <w:t>da</w:t>
      </w:r>
      <w:r w:rsidRPr="00E27554">
        <w:rPr>
          <w:rFonts w:ascii="LitNusx" w:hAnsi="LitNusx" w:cs="LitNusx"/>
          <w:spacing w:val="-4"/>
          <w:sz w:val="22"/>
          <w:szCs w:val="22"/>
          <w:lang w:val="es-ES"/>
        </w:rPr>
        <w:softHyphen/>
        <w:t>sa</w:t>
      </w:r>
      <w:r w:rsidRPr="00E27554">
        <w:rPr>
          <w:rFonts w:ascii="LitNusx" w:hAnsi="LitNusx" w:cs="LitNusx"/>
          <w:spacing w:val="-4"/>
          <w:sz w:val="22"/>
          <w:szCs w:val="22"/>
          <w:lang w:val="es-ES"/>
        </w:rPr>
        <w:softHyphen/>
        <w:t>xa</w:t>
      </w:r>
      <w:r w:rsidRPr="00E27554">
        <w:rPr>
          <w:rFonts w:ascii="LitNusx" w:hAnsi="LitNusx" w:cs="LitNusx"/>
          <w:spacing w:val="-4"/>
          <w:sz w:val="22"/>
          <w:szCs w:val="22"/>
          <w:lang w:val="es-ES"/>
        </w:rPr>
        <w:softHyphen/>
        <w:t>de</w:t>
      </w:r>
      <w:r w:rsidRPr="00E27554">
        <w:rPr>
          <w:rFonts w:ascii="LitNusx" w:hAnsi="LitNusx" w:cs="LitNusx"/>
          <w:spacing w:val="-4"/>
          <w:sz w:val="22"/>
          <w:szCs w:val="22"/>
          <w:lang w:val="es-ES"/>
        </w:rPr>
        <w:softHyphen/>
        <w:t>bis</w:t>
      </w:r>
      <w:r w:rsidRPr="00E27554">
        <w:rPr>
          <w:rFonts w:ascii="LitNusx" w:hAnsi="LitNusx" w:cs="LitNusx"/>
          <w:spacing w:val="-4"/>
          <w:sz w:val="22"/>
          <w:szCs w:val="22"/>
          <w:lang w:val="es-ES"/>
        </w:rPr>
        <w:softHyphen/>
        <w:t>gan Ta</w:t>
      </w:r>
      <w:r w:rsidRPr="00E27554">
        <w:rPr>
          <w:rFonts w:ascii="LitNusx" w:hAnsi="LitNusx" w:cs="LitNusx"/>
          <w:spacing w:val="-4"/>
          <w:sz w:val="22"/>
          <w:szCs w:val="22"/>
          <w:lang w:val="es-ES"/>
        </w:rPr>
        <w:softHyphen/>
        <w:t>vis ari</w:t>
      </w:r>
      <w:r w:rsidRPr="00E27554">
        <w:rPr>
          <w:rFonts w:ascii="LitNusx" w:hAnsi="LitNusx" w:cs="LitNusx"/>
          <w:spacing w:val="-4"/>
          <w:sz w:val="22"/>
          <w:szCs w:val="22"/>
          <w:lang w:val="es-ES"/>
        </w:rPr>
        <w:softHyphen/>
        <w:t>de</w:t>
      </w:r>
      <w:r w:rsidRPr="00E27554">
        <w:rPr>
          <w:rFonts w:ascii="LitNusx" w:hAnsi="LitNusx" w:cs="LitNusx"/>
          <w:spacing w:val="-4"/>
          <w:sz w:val="22"/>
          <w:szCs w:val="22"/>
          <w:lang w:val="es-ES"/>
        </w:rPr>
        <w:softHyphen/>
        <w:t>bis praq</w:t>
      </w:r>
      <w:r w:rsidRPr="00E27554">
        <w:rPr>
          <w:rFonts w:ascii="LitNusx" w:hAnsi="LitNusx" w:cs="LitNusx"/>
          <w:spacing w:val="-4"/>
          <w:sz w:val="22"/>
          <w:szCs w:val="22"/>
          <w:lang w:val="es-ES"/>
        </w:rPr>
        <w:softHyphen/>
        <w:t>ti</w:t>
      </w:r>
      <w:r w:rsidRPr="00E27554">
        <w:rPr>
          <w:rFonts w:ascii="LitNusx" w:hAnsi="LitNusx" w:cs="LitNusx"/>
          <w:spacing w:val="-4"/>
          <w:sz w:val="22"/>
          <w:szCs w:val="22"/>
          <w:lang w:val="es-ES"/>
        </w:rPr>
        <w:softHyphen/>
        <w:t>kam. 1994 wels sa</w:t>
      </w:r>
      <w:r w:rsidRPr="00E27554">
        <w:rPr>
          <w:rFonts w:ascii="LitNusx" w:hAnsi="LitNusx" w:cs="LitNusx"/>
          <w:spacing w:val="-4"/>
          <w:sz w:val="22"/>
          <w:szCs w:val="22"/>
          <w:lang w:val="es-ES"/>
        </w:rPr>
        <w:softHyphen/>
        <w:t>xel</w:t>
      </w:r>
      <w:r w:rsidRPr="00E27554">
        <w:rPr>
          <w:rFonts w:ascii="LitNusx" w:hAnsi="LitNusx" w:cs="LitNusx"/>
          <w:spacing w:val="-4"/>
          <w:sz w:val="22"/>
          <w:szCs w:val="22"/>
          <w:lang w:val="es-ES"/>
        </w:rPr>
        <w:softHyphen/>
        <w:t>mwi</w:t>
      </w:r>
      <w:r w:rsidRPr="00E27554">
        <w:rPr>
          <w:rFonts w:ascii="LitNusx" w:hAnsi="LitNusx" w:cs="LitNusx"/>
          <w:spacing w:val="-4"/>
          <w:sz w:val="22"/>
          <w:szCs w:val="22"/>
          <w:lang w:val="es-ES"/>
        </w:rPr>
        <w:softHyphen/>
        <w:t>fo Se</w:t>
      </w:r>
      <w:r w:rsidRPr="00E27554">
        <w:rPr>
          <w:rFonts w:ascii="LitNusx" w:hAnsi="LitNusx" w:cs="LitNusx"/>
          <w:spacing w:val="-4"/>
          <w:sz w:val="22"/>
          <w:szCs w:val="22"/>
          <w:lang w:val="es-ES"/>
        </w:rPr>
        <w:softHyphen/>
        <w:t>mo</w:t>
      </w:r>
      <w:r w:rsidRPr="00E27554">
        <w:rPr>
          <w:rFonts w:ascii="LitNusx" w:hAnsi="LitNusx" w:cs="LitNusx"/>
          <w:spacing w:val="-4"/>
          <w:sz w:val="22"/>
          <w:szCs w:val="22"/>
          <w:lang w:val="es-ES"/>
        </w:rPr>
        <w:softHyphen/>
        <w:t>sav</w:t>
      </w:r>
      <w:r w:rsidRPr="00E27554">
        <w:rPr>
          <w:rFonts w:ascii="LitNusx" w:hAnsi="LitNusx" w:cs="LitNusx"/>
          <w:spacing w:val="-4"/>
          <w:sz w:val="22"/>
          <w:szCs w:val="22"/>
          <w:lang w:val="es-ES"/>
        </w:rPr>
        <w:softHyphen/>
        <w:t>le</w:t>
      </w:r>
      <w:r w:rsidRPr="00E27554">
        <w:rPr>
          <w:rFonts w:ascii="LitNusx" w:hAnsi="LitNusx" w:cs="LitNusx"/>
          <w:spacing w:val="-4"/>
          <w:sz w:val="22"/>
          <w:szCs w:val="22"/>
          <w:lang w:val="es-ES"/>
        </w:rPr>
        <w:softHyphen/>
        <w:t>bis wi</w:t>
      </w:r>
      <w:r w:rsidRPr="00E27554">
        <w:rPr>
          <w:rFonts w:ascii="LitNusx" w:hAnsi="LitNusx" w:cs="LitNusx"/>
          <w:spacing w:val="-4"/>
          <w:sz w:val="22"/>
          <w:szCs w:val="22"/>
          <w:lang w:val="es-ES"/>
        </w:rPr>
        <w:softHyphen/>
        <w:t>li mSp-Si 1991 wlis 31%-dan 4,2%-mde Sem</w:t>
      </w:r>
      <w:r w:rsidRPr="00E27554">
        <w:rPr>
          <w:rFonts w:ascii="LitNusx" w:hAnsi="LitNusx" w:cs="LitNusx"/>
          <w:spacing w:val="-4"/>
          <w:sz w:val="22"/>
          <w:szCs w:val="22"/>
          <w:lang w:val="es-ES"/>
        </w:rPr>
        <w:softHyphen/>
        <w:t>cir</w:t>
      </w:r>
      <w:r w:rsidRPr="00E27554">
        <w:rPr>
          <w:rFonts w:ascii="LitNusx" w:hAnsi="LitNusx" w:cs="LitNusx"/>
          <w:spacing w:val="-4"/>
          <w:sz w:val="22"/>
          <w:szCs w:val="22"/>
          <w:lang w:val="es-ES"/>
        </w:rPr>
        <w:softHyphen/>
        <w:t>da, xo</w:t>
      </w:r>
      <w:r w:rsidRPr="00E27554">
        <w:rPr>
          <w:rFonts w:ascii="LitNusx" w:hAnsi="LitNusx" w:cs="LitNusx"/>
          <w:spacing w:val="-4"/>
          <w:sz w:val="22"/>
          <w:szCs w:val="22"/>
          <w:lang w:val="es-ES"/>
        </w:rPr>
        <w:softHyphen/>
        <w:t>lo sa</w:t>
      </w:r>
      <w:r w:rsidRPr="00E27554">
        <w:rPr>
          <w:rFonts w:ascii="LitNusx" w:hAnsi="LitNusx" w:cs="LitNusx"/>
          <w:spacing w:val="-4"/>
          <w:sz w:val="22"/>
          <w:szCs w:val="22"/>
          <w:lang w:val="es-ES"/>
        </w:rPr>
        <w:softHyphen/>
        <w:t>ga</w:t>
      </w:r>
      <w:r w:rsidRPr="00E27554">
        <w:rPr>
          <w:rFonts w:ascii="LitNusx" w:hAnsi="LitNusx" w:cs="LitNusx"/>
          <w:spacing w:val="-4"/>
          <w:sz w:val="22"/>
          <w:szCs w:val="22"/>
          <w:lang w:val="es-ES"/>
        </w:rPr>
        <w:softHyphen/>
        <w:t>da</w:t>
      </w:r>
      <w:r w:rsidRPr="00E27554">
        <w:rPr>
          <w:rFonts w:ascii="LitNusx" w:hAnsi="LitNusx" w:cs="LitNusx"/>
          <w:spacing w:val="-4"/>
          <w:sz w:val="22"/>
          <w:szCs w:val="22"/>
          <w:lang w:val="es-ES"/>
        </w:rPr>
        <w:softHyphen/>
        <w:t>sa</w:t>
      </w:r>
      <w:r w:rsidRPr="00E27554">
        <w:rPr>
          <w:rFonts w:ascii="LitNusx" w:hAnsi="LitNusx" w:cs="LitNusx"/>
          <w:spacing w:val="-4"/>
          <w:sz w:val="22"/>
          <w:szCs w:val="22"/>
          <w:lang w:val="es-ES"/>
        </w:rPr>
        <w:softHyphen/>
        <w:t>xa</w:t>
      </w:r>
      <w:r w:rsidRPr="00E27554">
        <w:rPr>
          <w:rFonts w:ascii="LitNusx" w:hAnsi="LitNusx" w:cs="LitNusx"/>
          <w:spacing w:val="-4"/>
          <w:sz w:val="22"/>
          <w:szCs w:val="22"/>
          <w:lang w:val="es-ES"/>
        </w:rPr>
        <w:softHyphen/>
        <w:t>do Se</w:t>
      </w:r>
      <w:r w:rsidRPr="00E27554">
        <w:rPr>
          <w:rFonts w:ascii="LitNusx" w:hAnsi="LitNusx" w:cs="LitNusx"/>
          <w:spacing w:val="-4"/>
          <w:sz w:val="22"/>
          <w:szCs w:val="22"/>
          <w:lang w:val="es-ES"/>
        </w:rPr>
        <w:softHyphen/>
        <w:t>mo</w:t>
      </w:r>
      <w:r w:rsidRPr="00E27554">
        <w:rPr>
          <w:rFonts w:ascii="LitNusx" w:hAnsi="LitNusx" w:cs="LitNusx"/>
          <w:spacing w:val="-4"/>
          <w:sz w:val="22"/>
          <w:szCs w:val="22"/>
          <w:lang w:val="es-ES"/>
        </w:rPr>
        <w:softHyphen/>
        <w:t>sav</w:t>
      </w:r>
      <w:r w:rsidRPr="00E27554">
        <w:rPr>
          <w:rFonts w:ascii="LitNusx" w:hAnsi="LitNusx" w:cs="LitNusx"/>
          <w:spacing w:val="-4"/>
          <w:sz w:val="22"/>
          <w:szCs w:val="22"/>
          <w:lang w:val="es-ES"/>
        </w:rPr>
        <w:softHyphen/>
        <w:t>le</w:t>
      </w:r>
      <w:r w:rsidRPr="00E27554">
        <w:rPr>
          <w:rFonts w:ascii="LitNusx" w:hAnsi="LitNusx" w:cs="LitNusx"/>
          <w:spacing w:val="-4"/>
          <w:sz w:val="22"/>
          <w:szCs w:val="22"/>
          <w:lang w:val="es-ES"/>
        </w:rPr>
        <w:softHyphen/>
        <w:t>bis wil</w:t>
      </w:r>
      <w:r w:rsidRPr="00E27554">
        <w:rPr>
          <w:rFonts w:ascii="LitNusx" w:hAnsi="LitNusx" w:cs="LitNusx"/>
          <w:spacing w:val="-4"/>
          <w:sz w:val="22"/>
          <w:szCs w:val="22"/>
          <w:lang w:val="es-ES"/>
        </w:rPr>
        <w:softHyphen/>
        <w:t>ma 1994 wlis da</w:t>
      </w:r>
      <w:r w:rsidRPr="00E27554">
        <w:rPr>
          <w:rFonts w:ascii="LitNusx" w:hAnsi="LitNusx" w:cs="LitNusx"/>
          <w:spacing w:val="-4"/>
          <w:sz w:val="22"/>
          <w:szCs w:val="22"/>
          <w:lang w:val="es-ES"/>
        </w:rPr>
        <w:softHyphen/>
        <w:t>saw</w:t>
      </w:r>
      <w:r w:rsidRPr="00E27554">
        <w:rPr>
          <w:rFonts w:ascii="LitNusx" w:hAnsi="LitNusx" w:cs="LitNusx"/>
          <w:spacing w:val="-4"/>
          <w:sz w:val="22"/>
          <w:szCs w:val="22"/>
          <w:lang w:val="es-ES"/>
        </w:rPr>
        <w:softHyphen/>
        <w:t>yi</w:t>
      </w:r>
      <w:r w:rsidRPr="00E27554">
        <w:rPr>
          <w:rFonts w:ascii="LitNusx" w:hAnsi="LitNusx" w:cs="LitNusx"/>
          <w:spacing w:val="-4"/>
          <w:sz w:val="22"/>
          <w:szCs w:val="22"/>
          <w:lang w:val="es-ES"/>
        </w:rPr>
        <w:softHyphen/>
        <w:t>si</w:t>
      </w:r>
      <w:r w:rsidRPr="00E27554">
        <w:rPr>
          <w:rFonts w:ascii="LitNusx" w:hAnsi="LitNusx" w:cs="LitNusx"/>
          <w:spacing w:val="-4"/>
          <w:sz w:val="22"/>
          <w:szCs w:val="22"/>
          <w:lang w:val="es-ES"/>
        </w:rPr>
        <w:softHyphen/>
        <w:t>saT</w:t>
      </w:r>
      <w:r w:rsidRPr="00E27554">
        <w:rPr>
          <w:rFonts w:ascii="LitNusx" w:hAnsi="LitNusx" w:cs="LitNusx"/>
          <w:spacing w:val="-4"/>
          <w:sz w:val="22"/>
          <w:szCs w:val="22"/>
          <w:lang w:val="es-ES"/>
        </w:rPr>
        <w:softHyphen/>
        <w:t>vis mxo</w:t>
      </w:r>
      <w:r w:rsidRPr="00E27554">
        <w:rPr>
          <w:rFonts w:ascii="LitNusx" w:hAnsi="LitNusx" w:cs="LitNusx"/>
          <w:spacing w:val="-4"/>
          <w:sz w:val="22"/>
          <w:szCs w:val="22"/>
          <w:lang w:val="es-ES"/>
        </w:rPr>
        <w:softHyphen/>
        <w:t>lod 2% Se</w:t>
      </w:r>
      <w:r w:rsidRPr="00E27554">
        <w:rPr>
          <w:rFonts w:ascii="LitNusx" w:hAnsi="LitNusx" w:cs="LitNusx"/>
          <w:spacing w:val="-4"/>
          <w:sz w:val="22"/>
          <w:szCs w:val="22"/>
          <w:lang w:val="es-ES"/>
        </w:rPr>
        <w:softHyphen/>
        <w:t>ad</w:t>
      </w:r>
      <w:r w:rsidRPr="00E27554">
        <w:rPr>
          <w:rFonts w:ascii="LitNusx" w:hAnsi="LitNusx" w:cs="LitNusx"/>
          <w:spacing w:val="-4"/>
          <w:sz w:val="22"/>
          <w:szCs w:val="22"/>
          <w:lang w:val="es-ES"/>
        </w:rPr>
        <w:softHyphen/>
        <w:t>gi</w:t>
      </w:r>
      <w:r w:rsidRPr="00E27554">
        <w:rPr>
          <w:rFonts w:ascii="LitNusx" w:hAnsi="LitNusx" w:cs="LitNusx"/>
          <w:spacing w:val="-4"/>
          <w:sz w:val="22"/>
          <w:szCs w:val="22"/>
          <w:lang w:val="es-ES"/>
        </w:rPr>
        <w:softHyphen/>
        <w:t>na.</w:t>
      </w:r>
      <w:r w:rsidRPr="00E27554">
        <w:rPr>
          <w:rStyle w:val="FootnoteReference"/>
          <w:rFonts w:ascii="LitNusx" w:hAnsi="LitNusx" w:cs="LitNusx"/>
          <w:spacing w:val="-4"/>
          <w:sz w:val="22"/>
          <w:szCs w:val="22"/>
          <w:lang w:val="es-ES"/>
        </w:rPr>
        <w:footnoteReference w:id="74"/>
      </w:r>
      <w:r w:rsidRPr="00E27554">
        <w:rPr>
          <w:rFonts w:ascii="LitNusx Bold" w:hAnsi="LitNusx Bold" w:cs="LitNusx Bold"/>
          <w:b/>
          <w:bCs/>
          <w:spacing w:val="-4"/>
          <w:position w:val="7"/>
          <w:sz w:val="12"/>
          <w:szCs w:val="12"/>
          <w:lang w:val="es-ES"/>
        </w:rPr>
        <w:t xml:space="preserve">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1994 wlis me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re na</w:t>
      </w:r>
      <w:r>
        <w:rPr>
          <w:rFonts w:ascii="LitNusx" w:hAnsi="LitNusx" w:cs="LitNusx"/>
          <w:sz w:val="22"/>
          <w:szCs w:val="22"/>
          <w:lang w:val="es-ES"/>
        </w:rPr>
        <w:softHyphen/>
      </w:r>
      <w:r w:rsidRPr="005324A2">
        <w:rPr>
          <w:rFonts w:ascii="LitNusx" w:hAnsi="LitNusx" w:cs="LitNusx"/>
          <w:sz w:val="22"/>
          <w:szCs w:val="22"/>
          <w:lang w:val="es-ES"/>
        </w:rPr>
        <w:t>xev</w:t>
      </w:r>
      <w:r>
        <w:rPr>
          <w:rFonts w:ascii="LitNusx" w:hAnsi="LitNusx" w:cs="LitNusx"/>
          <w:sz w:val="22"/>
          <w:szCs w:val="22"/>
          <w:lang w:val="es-ES"/>
        </w:rPr>
        <w:softHyphen/>
      </w:r>
      <w:r w:rsidRPr="005324A2">
        <w:rPr>
          <w:rFonts w:ascii="LitNusx" w:hAnsi="LitNusx" w:cs="LitNusx"/>
          <w:sz w:val="22"/>
          <w:szCs w:val="22"/>
          <w:lang w:val="es-ES"/>
        </w:rPr>
        <w:t>ram</w:t>
      </w:r>
      <w:r>
        <w:rPr>
          <w:rFonts w:ascii="LitNusx" w:hAnsi="LitNusx" w:cs="LitNusx"/>
          <w:sz w:val="22"/>
          <w:szCs w:val="22"/>
          <w:lang w:val="es-ES"/>
        </w:rPr>
        <w:softHyphen/>
      </w:r>
      <w:r w:rsidRPr="005324A2">
        <w:rPr>
          <w:rFonts w:ascii="LitNusx" w:hAnsi="LitNusx" w:cs="LitNusx"/>
          <w:sz w:val="22"/>
          <w:szCs w:val="22"/>
          <w:lang w:val="es-ES"/>
        </w:rPr>
        <w:t>de erov</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li ban</w:t>
      </w:r>
      <w:r>
        <w:rPr>
          <w:rFonts w:ascii="LitNusx" w:hAnsi="LitNusx" w:cs="LitNusx"/>
          <w:sz w:val="22"/>
          <w:szCs w:val="22"/>
          <w:lang w:val="es-ES"/>
        </w:rPr>
        <w:softHyphen/>
      </w:r>
      <w:r w:rsidRPr="005324A2">
        <w:rPr>
          <w:rFonts w:ascii="LitNusx" w:hAnsi="LitNusx" w:cs="LitNusx"/>
          <w:sz w:val="22"/>
          <w:szCs w:val="22"/>
          <w:lang w:val="es-ES"/>
        </w:rPr>
        <w:t>ki ax</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da sxva</w:t>
      </w:r>
      <w:r w:rsidRPr="005324A2">
        <w:rPr>
          <w:rFonts w:ascii="LitNusx" w:hAnsi="LitNusx" w:cs="LitNusx"/>
          <w:sz w:val="22"/>
          <w:szCs w:val="22"/>
          <w:lang w:val="es-ES"/>
        </w:rPr>
        <w:softHyphen/>
        <w:t>da</w:t>
      </w:r>
      <w:r w:rsidRPr="005324A2">
        <w:rPr>
          <w:rFonts w:ascii="LitNusx" w:hAnsi="LitNusx" w:cs="LitNusx"/>
          <w:sz w:val="22"/>
          <w:szCs w:val="22"/>
          <w:lang w:val="es-ES"/>
        </w:rPr>
        <w:softHyphen/>
        <w:t>sxva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za</w:t>
      </w:r>
      <w:r w:rsidRPr="005324A2">
        <w:rPr>
          <w:rFonts w:ascii="LitNusx" w:hAnsi="LitNusx" w:cs="LitNusx"/>
          <w:sz w:val="22"/>
          <w:szCs w:val="22"/>
          <w:lang w:val="es-ES"/>
        </w:rPr>
        <w:softHyphen/>
        <w:t>ci</w:t>
      </w:r>
      <w:r w:rsidRPr="005324A2">
        <w:rPr>
          <w:rFonts w:ascii="LitNusx" w:hAnsi="LitNusx" w:cs="LitNusx"/>
          <w:sz w:val="22"/>
          <w:szCs w:val="22"/>
          <w:lang w:val="es-ES"/>
        </w:rPr>
        <w:softHyphen/>
        <w:t>eb</w:t>
      </w:r>
      <w:r>
        <w:rPr>
          <w:rFonts w:ascii="LitNusx" w:hAnsi="LitNusx" w:cs="LitNusx"/>
          <w:sz w:val="22"/>
          <w:szCs w:val="22"/>
          <w:lang w:val="es-ES"/>
        </w:rPr>
        <w:softHyphen/>
      </w:r>
      <w:r w:rsidRPr="005324A2">
        <w:rPr>
          <w:rFonts w:ascii="LitNusx" w:hAnsi="LitNusx" w:cs="LitNusx"/>
          <w:sz w:val="22"/>
          <w:szCs w:val="22"/>
          <w:lang w:val="es-ES"/>
        </w:rPr>
        <w:t>ze di</w:t>
      </w:r>
      <w:r>
        <w:rPr>
          <w:rFonts w:ascii="LitNusx" w:hAnsi="LitNusx" w:cs="LitNusx"/>
          <w:sz w:val="22"/>
          <w:szCs w:val="22"/>
          <w:lang w:val="es-ES"/>
        </w:rPr>
        <w:softHyphen/>
      </w:r>
      <w:r w:rsidRPr="005324A2">
        <w:rPr>
          <w:rFonts w:ascii="LitNusx" w:hAnsi="LitNusx" w:cs="LitNusx"/>
          <w:sz w:val="22"/>
          <w:szCs w:val="22"/>
          <w:lang w:val="es-ES"/>
        </w:rPr>
        <w:t>di ode</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bis ses</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mas, ra</w:t>
      </w:r>
      <w:r>
        <w:rPr>
          <w:rFonts w:ascii="LitNusx" w:hAnsi="LitNusx" w:cs="LitNusx"/>
          <w:sz w:val="22"/>
          <w:szCs w:val="22"/>
          <w:lang w:val="es-ES"/>
        </w:rPr>
        <w:softHyphen/>
      </w:r>
      <w:r w:rsidRPr="005324A2">
        <w:rPr>
          <w:rFonts w:ascii="LitNusx" w:hAnsi="LitNusx" w:cs="LitNusx"/>
          <w:sz w:val="22"/>
          <w:szCs w:val="22"/>
          <w:lang w:val="es-ES"/>
        </w:rPr>
        <w:t>mac ki</w:t>
      </w:r>
      <w:r w:rsidRPr="005324A2">
        <w:rPr>
          <w:rFonts w:ascii="LitNusx" w:hAnsi="LitNusx" w:cs="LitNusx"/>
          <w:sz w:val="22"/>
          <w:szCs w:val="22"/>
          <w:lang w:val="es-ES"/>
        </w:rPr>
        <w:softHyphen/>
        <w:t>dev uf</w:t>
      </w:r>
      <w:r>
        <w:rPr>
          <w:rFonts w:ascii="LitNusx" w:hAnsi="LitNusx" w:cs="LitNusx"/>
          <w:sz w:val="22"/>
          <w:szCs w:val="22"/>
          <w:lang w:val="es-ES"/>
        </w:rPr>
        <w:softHyphen/>
      </w:r>
      <w:r w:rsidRPr="005324A2">
        <w:rPr>
          <w:rFonts w:ascii="LitNusx" w:hAnsi="LitNusx" w:cs="LitNusx"/>
          <w:sz w:val="22"/>
          <w:szCs w:val="22"/>
          <w:lang w:val="es-ES"/>
        </w:rPr>
        <w:t>ro mo</w:t>
      </w:r>
      <w:r w:rsidRPr="005324A2">
        <w:rPr>
          <w:rFonts w:ascii="LitNusx" w:hAnsi="LitNusx" w:cs="LitNusx"/>
          <w:sz w:val="22"/>
          <w:szCs w:val="22"/>
          <w:lang w:val="es-ES"/>
        </w:rPr>
        <w:softHyphen/>
        <w:t>Sa</w:t>
      </w:r>
      <w:r>
        <w:rPr>
          <w:rFonts w:ascii="LitNusx" w:hAnsi="LitNusx" w:cs="LitNusx"/>
          <w:sz w:val="22"/>
          <w:szCs w:val="22"/>
          <w:lang w:val="es-ES"/>
        </w:rPr>
        <w:softHyphen/>
      </w:r>
      <w:r w:rsidRPr="005324A2">
        <w:rPr>
          <w:rFonts w:ascii="LitNusx" w:hAnsi="LitNusx" w:cs="LitNusx"/>
          <w:sz w:val="22"/>
          <w:szCs w:val="22"/>
          <w:lang w:val="es-ES"/>
        </w:rPr>
        <w:t>la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 da xe</w:t>
      </w:r>
      <w:r>
        <w:rPr>
          <w:rFonts w:ascii="LitNusx" w:hAnsi="LitNusx" w:cs="LitNusx"/>
          <w:sz w:val="22"/>
          <w:szCs w:val="22"/>
          <w:lang w:val="es-ES"/>
        </w:rPr>
        <w:softHyphen/>
      </w:r>
      <w:r w:rsidRPr="005324A2">
        <w:rPr>
          <w:rFonts w:ascii="LitNusx" w:hAnsi="LitNusx" w:cs="LitNusx"/>
          <w:sz w:val="22"/>
          <w:szCs w:val="22"/>
          <w:lang w:val="es-ES"/>
        </w:rPr>
        <w:t>li Se</w:t>
      </w:r>
      <w:r>
        <w:rPr>
          <w:rFonts w:ascii="LitNusx" w:hAnsi="LitNusx" w:cs="LitNusx"/>
          <w:sz w:val="22"/>
          <w:szCs w:val="22"/>
          <w:lang w:val="es-ES"/>
        </w:rPr>
        <w:softHyphen/>
      </w:r>
      <w:r w:rsidRPr="005324A2">
        <w:rPr>
          <w:rFonts w:ascii="LitNusx" w:hAnsi="LitNusx" w:cs="LitNusx"/>
          <w:sz w:val="22"/>
          <w:szCs w:val="22"/>
          <w:lang w:val="es-ES"/>
        </w:rPr>
        <w:t>uw</w:t>
      </w:r>
      <w:r>
        <w:rPr>
          <w:rFonts w:ascii="LitNusx" w:hAnsi="LitNusx" w:cs="LitNusx"/>
          <w:sz w:val="22"/>
          <w:szCs w:val="22"/>
          <w:lang w:val="es-ES"/>
        </w:rPr>
        <w:softHyphen/>
      </w:r>
      <w:r w:rsidRPr="005324A2">
        <w:rPr>
          <w:rFonts w:ascii="LitNusx" w:hAnsi="LitNusx" w:cs="LitNusx"/>
          <w:sz w:val="22"/>
          <w:szCs w:val="22"/>
          <w:lang w:val="es-ES"/>
        </w:rPr>
        <w:t>yo hi</w:t>
      </w:r>
      <w:r>
        <w:rPr>
          <w:rFonts w:ascii="LitNusx" w:hAnsi="LitNusx" w:cs="LitNusx"/>
          <w:sz w:val="22"/>
          <w:szCs w:val="22"/>
          <w:lang w:val="es-ES"/>
        </w:rPr>
        <w:softHyphen/>
      </w:r>
      <w:r w:rsidRPr="005324A2">
        <w:rPr>
          <w:rFonts w:ascii="LitNusx" w:hAnsi="LitNusx" w:cs="LitNusx"/>
          <w:sz w:val="22"/>
          <w:szCs w:val="22"/>
          <w:lang w:val="es-ES"/>
        </w:rPr>
        <w:t>per</w:t>
      </w:r>
      <w:r w:rsidRPr="005324A2">
        <w:rPr>
          <w:rFonts w:ascii="LitNusx" w:hAnsi="LitNusx" w:cs="LitNusx"/>
          <w:sz w:val="22"/>
          <w:szCs w:val="22"/>
          <w:lang w:val="es-ES"/>
        </w:rPr>
        <w:softHyphen/>
        <w:t>in</w:t>
      </w:r>
      <w:r>
        <w:rPr>
          <w:rFonts w:ascii="LitNusx" w:hAnsi="LitNusx" w:cs="LitNusx"/>
          <w:sz w:val="22"/>
          <w:szCs w:val="22"/>
          <w:lang w:val="es-ES"/>
        </w:rPr>
        <w:softHyphen/>
      </w:r>
      <w:r w:rsidRPr="005324A2">
        <w:rPr>
          <w:rFonts w:ascii="LitNusx" w:hAnsi="LitNusx" w:cs="LitNusx"/>
          <w:sz w:val="22"/>
          <w:szCs w:val="22"/>
          <w:lang w:val="es-ES"/>
        </w:rPr>
        <w:t>fla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war</w:t>
      </w:r>
      <w:r>
        <w:rPr>
          <w:rFonts w:ascii="LitNusx" w:hAnsi="LitNusx" w:cs="LitNusx"/>
          <w:sz w:val="22"/>
          <w:szCs w:val="22"/>
          <w:lang w:val="es-ES"/>
        </w:rPr>
        <w:softHyphen/>
      </w:r>
      <w:r w:rsidRPr="005324A2">
        <w:rPr>
          <w:rFonts w:ascii="LitNusx" w:hAnsi="LitNusx" w:cs="LitNusx"/>
          <w:sz w:val="22"/>
          <w:szCs w:val="22"/>
          <w:lang w:val="es-ES"/>
        </w:rPr>
        <w:t>moq</w:t>
      </w:r>
      <w:r>
        <w:rPr>
          <w:rFonts w:ascii="LitNusx" w:hAnsi="LitNusx" w:cs="LitNusx"/>
          <w:sz w:val="22"/>
          <w:szCs w:val="22"/>
          <w:lang w:val="es-ES"/>
        </w:rPr>
        <w:softHyphen/>
      </w:r>
      <w:r w:rsidRPr="005324A2">
        <w:rPr>
          <w:rFonts w:ascii="LitNusx" w:hAnsi="LitNusx" w:cs="LitNusx"/>
          <w:sz w:val="22"/>
          <w:szCs w:val="22"/>
          <w:lang w:val="es-ES"/>
        </w:rPr>
        <w:t>mnas. am da sxva mi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bis (war</w:t>
      </w:r>
      <w:r w:rsidRPr="005324A2">
        <w:rPr>
          <w:rFonts w:ascii="LitNusx" w:hAnsi="LitNusx" w:cs="LitNusx"/>
          <w:sz w:val="22"/>
          <w:szCs w:val="22"/>
          <w:lang w:val="es-ES"/>
        </w:rPr>
        <w:softHyphen/>
        <w:t>mo</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kav</w:t>
      </w:r>
      <w:r w:rsidRPr="005324A2">
        <w:rPr>
          <w:rFonts w:ascii="LitNusx" w:hAnsi="LitNusx" w:cs="LitNusx"/>
          <w:sz w:val="22"/>
          <w:szCs w:val="22"/>
          <w:lang w:val="es-ES"/>
        </w:rPr>
        <w:softHyphen/>
        <w:t>Si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gaw</w:t>
      </w:r>
      <w:r>
        <w:rPr>
          <w:rFonts w:ascii="LitNusx" w:hAnsi="LitNusx" w:cs="LitNusx"/>
          <w:sz w:val="22"/>
          <w:szCs w:val="22"/>
          <w:lang w:val="es-ES"/>
        </w:rPr>
        <w:softHyphen/>
      </w:r>
      <w:r w:rsidRPr="005324A2">
        <w:rPr>
          <w:rFonts w:ascii="LitNusx" w:hAnsi="LitNusx" w:cs="LitNusx"/>
          <w:sz w:val="22"/>
          <w:szCs w:val="22"/>
          <w:lang w:val="es-ES"/>
        </w:rPr>
        <w:t>yve</w:t>
      </w:r>
      <w:r>
        <w:rPr>
          <w:rFonts w:ascii="LitNusx" w:hAnsi="LitNusx" w:cs="LitNusx"/>
          <w:sz w:val="22"/>
          <w:szCs w:val="22"/>
          <w:lang w:val="es-ES"/>
        </w:rPr>
        <w:softHyphen/>
      </w:r>
      <w:r w:rsidRPr="005324A2">
        <w:rPr>
          <w:rFonts w:ascii="LitNusx" w:hAnsi="LitNusx" w:cs="LitNusx"/>
          <w:sz w:val="22"/>
          <w:szCs w:val="22"/>
          <w:lang w:val="es-ES"/>
        </w:rPr>
        <w:t>ta ro</w:t>
      </w:r>
      <w:r>
        <w:rPr>
          <w:rFonts w:ascii="LitNusx" w:hAnsi="LitNusx" w:cs="LitNusx"/>
          <w:sz w:val="22"/>
          <w:szCs w:val="22"/>
          <w:lang w:val="es-ES"/>
        </w:rPr>
        <w:softHyphen/>
      </w:r>
      <w:r w:rsidRPr="005324A2">
        <w:rPr>
          <w:rFonts w:ascii="LitNusx" w:hAnsi="LitNusx" w:cs="LitNusx"/>
          <w:sz w:val="22"/>
          <w:szCs w:val="22"/>
          <w:lang w:val="es-ES"/>
        </w:rPr>
        <w:t>gorc qvey</w:t>
      </w:r>
      <w:r>
        <w:rPr>
          <w:rFonts w:ascii="LitNusx" w:hAnsi="LitNusx" w:cs="LitNusx"/>
          <w:sz w:val="22"/>
          <w:szCs w:val="22"/>
          <w:lang w:val="es-ES"/>
        </w:rPr>
        <w:softHyphen/>
      </w:r>
      <w:r w:rsidRPr="005324A2">
        <w:rPr>
          <w:rFonts w:ascii="LitNusx" w:hAnsi="LitNusx" w:cs="LitNusx"/>
          <w:sz w:val="22"/>
          <w:szCs w:val="22"/>
          <w:lang w:val="es-ES"/>
        </w:rPr>
        <w:t>nis Sig</w:t>
      </w:r>
      <w:r>
        <w:rPr>
          <w:rFonts w:ascii="LitNusx" w:hAnsi="LitNusx" w:cs="LitNusx"/>
          <w:sz w:val="22"/>
          <w:szCs w:val="22"/>
          <w:lang w:val="es-ES"/>
        </w:rPr>
        <w:softHyphen/>
      </w:r>
      <w:r w:rsidRPr="005324A2">
        <w:rPr>
          <w:rFonts w:ascii="LitNusx" w:hAnsi="LitNusx" w:cs="LitNusx"/>
          <w:sz w:val="22"/>
          <w:szCs w:val="22"/>
          <w:lang w:val="es-ES"/>
        </w:rPr>
        <w:t>niT, ise mis saz</w:t>
      </w:r>
      <w:r>
        <w:rPr>
          <w:rFonts w:ascii="LitNusx" w:hAnsi="LitNusx" w:cs="LitNusx"/>
          <w:sz w:val="22"/>
          <w:szCs w:val="22"/>
          <w:lang w:val="es-ES"/>
        </w:rPr>
        <w:softHyphen/>
      </w:r>
      <w:r w:rsidRPr="005324A2">
        <w:rPr>
          <w:rFonts w:ascii="LitNusx" w:hAnsi="LitNusx" w:cs="LitNusx"/>
          <w:sz w:val="22"/>
          <w:szCs w:val="22"/>
          <w:lang w:val="es-ES"/>
        </w:rPr>
        <w:t>Rvrebs ga</w:t>
      </w:r>
      <w:r>
        <w:rPr>
          <w:rFonts w:ascii="LitNusx" w:hAnsi="LitNusx" w:cs="LitNusx"/>
          <w:sz w:val="22"/>
          <w:szCs w:val="22"/>
          <w:lang w:val="es-ES"/>
        </w:rPr>
        <w:softHyphen/>
      </w:r>
      <w:r w:rsidRPr="005324A2">
        <w:rPr>
          <w:rFonts w:ascii="LitNusx" w:hAnsi="LitNusx" w:cs="LitNusx"/>
          <w:sz w:val="22"/>
          <w:szCs w:val="22"/>
          <w:lang w:val="es-ES"/>
        </w:rPr>
        <w:t>reT,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aras</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ba da a.S.) ga</w:t>
      </w:r>
      <w:r>
        <w:rPr>
          <w:rFonts w:ascii="LitNusx" w:hAnsi="LitNusx" w:cs="LitNusx"/>
          <w:sz w:val="22"/>
          <w:szCs w:val="22"/>
          <w:lang w:val="es-ES"/>
        </w:rPr>
        <w:softHyphen/>
      </w:r>
      <w:r w:rsidRPr="005324A2">
        <w:rPr>
          <w:rFonts w:ascii="LitNusx" w:hAnsi="LitNusx" w:cs="LitNusx"/>
          <w:sz w:val="22"/>
          <w:szCs w:val="22"/>
          <w:lang w:val="es-ES"/>
        </w:rPr>
        <w:t>mo pa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w:t>
      </w:r>
      <w:r w:rsidRPr="005324A2">
        <w:rPr>
          <w:rFonts w:ascii="LitNusx" w:hAnsi="LitNusx" w:cs="LitNusx"/>
          <w:sz w:val="22"/>
          <w:szCs w:val="22"/>
          <w:lang w:val="es-ES"/>
        </w:rPr>
        <w:softHyphen/>
        <w:t>ze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aR</w:t>
      </w:r>
      <w:r>
        <w:rPr>
          <w:rFonts w:ascii="LitNusx" w:hAnsi="LitNusx" w:cs="LitNusx"/>
          <w:sz w:val="22"/>
          <w:szCs w:val="22"/>
          <w:lang w:val="es-ES"/>
        </w:rPr>
        <w:softHyphen/>
      </w:r>
      <w:r w:rsidRPr="005324A2">
        <w:rPr>
          <w:rFonts w:ascii="LitNusx" w:hAnsi="LitNusx" w:cs="LitNusx"/>
          <w:sz w:val="22"/>
          <w:szCs w:val="22"/>
          <w:lang w:val="es-ES"/>
        </w:rPr>
        <w:t>moC</w:t>
      </w:r>
      <w:r>
        <w:rPr>
          <w:rFonts w:ascii="LitNusx" w:hAnsi="LitNusx" w:cs="LitNusx"/>
          <w:sz w:val="22"/>
          <w:szCs w:val="22"/>
          <w:lang w:val="es-ES"/>
        </w:rPr>
        <w:softHyphen/>
      </w:r>
      <w:r w:rsidRPr="005324A2">
        <w:rPr>
          <w:rFonts w:ascii="LitNusx" w:hAnsi="LitNusx" w:cs="LitNusx"/>
          <w:sz w:val="22"/>
          <w:szCs w:val="22"/>
          <w:lang w:val="es-ES"/>
        </w:rPr>
        <w:t>nda re</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seq</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 aseT 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So</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bam Te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pi</w:t>
      </w:r>
      <w:r>
        <w:rPr>
          <w:rFonts w:ascii="LitNusx" w:hAnsi="LitNusx" w:cs="LitNusx"/>
          <w:sz w:val="22"/>
          <w:szCs w:val="22"/>
          <w:lang w:val="es-ES"/>
        </w:rPr>
        <w:softHyphen/>
      </w:r>
      <w:r w:rsidRPr="005324A2">
        <w:rPr>
          <w:rFonts w:ascii="LitNusx" w:hAnsi="LitNusx" w:cs="LitNusx"/>
          <w:sz w:val="22"/>
          <w:szCs w:val="22"/>
          <w:lang w:val="es-ES"/>
        </w:rPr>
        <w:t>is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Se, ver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iw</w:t>
      </w:r>
      <w:r>
        <w:rPr>
          <w:rFonts w:ascii="LitNusx" w:hAnsi="LitNusx" w:cs="LitNusx"/>
          <w:sz w:val="22"/>
          <w:szCs w:val="22"/>
          <w:lang w:val="es-ES"/>
        </w:rPr>
        <w:softHyphen/>
      </w:r>
      <w:r w:rsidRPr="005324A2">
        <w:rPr>
          <w:rFonts w:ascii="LitNusx" w:hAnsi="LitNusx" w:cs="LitNusx"/>
          <w:sz w:val="22"/>
          <w:szCs w:val="22"/>
          <w:lang w:val="es-ES"/>
        </w:rPr>
        <w:t>via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zrdis sti</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rac, bu</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via, ne</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rad ai</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 mTel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ze. uk</w:t>
      </w:r>
      <w:r>
        <w:rPr>
          <w:rFonts w:ascii="LitNusx" w:hAnsi="LitNusx" w:cs="LitNusx"/>
          <w:sz w:val="22"/>
          <w:szCs w:val="22"/>
          <w:lang w:val="es-ES"/>
        </w:rPr>
        <w:softHyphen/>
      </w:r>
      <w:r w:rsidRPr="005324A2">
        <w:rPr>
          <w:rFonts w:ascii="LitNusx" w:hAnsi="LitNusx" w:cs="LitNusx"/>
          <w:sz w:val="22"/>
          <w:szCs w:val="22"/>
          <w:lang w:val="es-ES"/>
        </w:rPr>
        <w:t>ve 1995 wlis na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Ti (kon</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li</w:t>
      </w:r>
      <w:r w:rsidRPr="005324A2">
        <w:rPr>
          <w:rFonts w:ascii="LitNusx" w:hAnsi="LitNusx" w:cs="LitNusx"/>
          <w:sz w:val="22"/>
          <w:szCs w:val="22"/>
          <w:lang w:val="es-ES"/>
        </w:rPr>
        <w:softHyphen/>
        <w:t>di</w:t>
      </w:r>
      <w:r w:rsidRPr="005324A2">
        <w:rPr>
          <w:rFonts w:ascii="LitNusx" w:hAnsi="LitNusx" w:cs="LitNusx"/>
          <w:sz w:val="22"/>
          <w:szCs w:val="22"/>
          <w:lang w:val="es-ES"/>
        </w:rPr>
        <w:softHyphen/>
        <w:t>re</w:t>
      </w:r>
      <w:r w:rsidRPr="005324A2">
        <w:rPr>
          <w:rFonts w:ascii="LitNusx" w:hAnsi="LitNusx" w:cs="LitNusx"/>
          <w:sz w:val="22"/>
          <w:szCs w:val="22"/>
          <w:lang w:val="es-ES"/>
        </w:rPr>
        <w:softHyphen/>
        <w:t>bu</w:t>
      </w:r>
      <w:r>
        <w:rPr>
          <w:rFonts w:ascii="LitNusx" w:hAnsi="LitNusx" w:cs="LitNusx"/>
          <w:sz w:val="22"/>
          <w:szCs w:val="22"/>
          <w:lang w:val="es-ES"/>
        </w:rPr>
        <w:softHyphen/>
      </w:r>
      <w:r w:rsidRPr="005324A2">
        <w:rPr>
          <w:rFonts w:ascii="LitNusx" w:hAnsi="LitNusx" w:cs="LitNusx"/>
          <w:sz w:val="22"/>
          <w:szCs w:val="22"/>
          <w:lang w:val="es-ES"/>
        </w:rPr>
        <w:t>li)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val</w:t>
      </w:r>
      <w:r>
        <w:rPr>
          <w:rFonts w:ascii="LitNusx" w:hAnsi="LitNusx" w:cs="LitNusx"/>
          <w:sz w:val="22"/>
          <w:szCs w:val="22"/>
          <w:lang w:val="es-ES"/>
        </w:rPr>
        <w:softHyphen/>
      </w:r>
      <w:r w:rsidRPr="005324A2">
        <w:rPr>
          <w:rFonts w:ascii="LitNusx" w:hAnsi="LitNusx" w:cs="LitNusx"/>
          <w:sz w:val="22"/>
          <w:szCs w:val="22"/>
          <w:lang w:val="es-ES"/>
        </w:rPr>
        <w:t>Si, na</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var</w:t>
      </w:r>
      <w:r>
        <w:rPr>
          <w:rFonts w:ascii="LitNusx" w:hAnsi="LitNusx" w:cs="LitNusx"/>
          <w:sz w:val="22"/>
          <w:szCs w:val="22"/>
          <w:lang w:val="es-ES"/>
        </w:rPr>
        <w:softHyphen/>
      </w:r>
      <w:r w:rsidRPr="005324A2">
        <w:rPr>
          <w:rFonts w:ascii="LitNusx" w:hAnsi="LitNusx" w:cs="LitNusx"/>
          <w:sz w:val="22"/>
          <w:szCs w:val="22"/>
          <w:lang w:val="es-ES"/>
        </w:rPr>
        <w:t>ze mets</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(53,9%)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so sa</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so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sxva</w:t>
      </w:r>
      <w:r>
        <w:rPr>
          <w:rFonts w:ascii="LitNusx" w:hAnsi="LitNusx" w:cs="LitNusx"/>
          <w:sz w:val="22"/>
          <w:szCs w:val="22"/>
          <w:lang w:val="es-ES"/>
        </w:rPr>
        <w:softHyphen/>
      </w:r>
      <w:r w:rsidRPr="005324A2">
        <w:rPr>
          <w:rFonts w:ascii="LitNusx" w:hAnsi="LitNusx" w:cs="LitNusx"/>
          <w:sz w:val="22"/>
          <w:szCs w:val="22"/>
          <w:lang w:val="es-ES"/>
        </w:rPr>
        <w:t>das</w:t>
      </w:r>
      <w:r>
        <w:rPr>
          <w:rFonts w:ascii="LitNusx" w:hAnsi="LitNusx" w:cs="LitNusx"/>
          <w:sz w:val="22"/>
          <w:szCs w:val="22"/>
          <w:lang w:val="es-ES"/>
        </w:rPr>
        <w:softHyphen/>
      </w:r>
      <w:r w:rsidRPr="005324A2">
        <w:rPr>
          <w:rFonts w:ascii="LitNusx" w:hAnsi="LitNusx" w:cs="LitNusx"/>
          <w:sz w:val="22"/>
          <w:szCs w:val="22"/>
          <w:lang w:val="es-ES"/>
        </w:rPr>
        <w:t>xva qvey</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mi</w:t>
      </w:r>
      <w:r>
        <w:rPr>
          <w:rFonts w:ascii="LitNusx" w:hAnsi="LitNusx" w:cs="LitNusx"/>
          <w:sz w:val="22"/>
          <w:szCs w:val="22"/>
          <w:lang w:val="es-ES"/>
        </w:rPr>
        <w:softHyphen/>
      </w:r>
      <w:r w:rsidRPr="005324A2">
        <w:rPr>
          <w:rFonts w:ascii="LitNusx" w:hAnsi="LitNusx" w:cs="LitNusx"/>
          <w:sz w:val="22"/>
          <w:szCs w:val="22"/>
          <w:lang w:val="es-ES"/>
        </w:rPr>
        <w:t>er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li dax</w:t>
      </w:r>
      <w:r w:rsidRPr="005324A2">
        <w:rPr>
          <w:rFonts w:ascii="LitNusx" w:hAnsi="LitNusx" w:cs="LitNusx"/>
          <w:sz w:val="22"/>
          <w:szCs w:val="22"/>
          <w:lang w:val="es-ES"/>
        </w:rPr>
        <w:softHyphen/>
        <w:t>ma</w:t>
      </w:r>
      <w:r w:rsidRPr="005324A2">
        <w:rPr>
          <w:rFonts w:ascii="LitNusx" w:hAnsi="LitNusx" w:cs="LitNusx"/>
          <w:sz w:val="22"/>
          <w:szCs w:val="22"/>
          <w:lang w:val="es-ES"/>
        </w:rPr>
        <w:softHyphen/>
        <w:t>re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gran</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 da kre</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w:t>
      </w:r>
      <w:r>
        <w:rPr>
          <w:rStyle w:val="FootnoteReference"/>
          <w:rFonts w:ascii="LitNusx" w:hAnsi="LitNusx" w:cs="LitNusx"/>
          <w:sz w:val="22"/>
          <w:szCs w:val="22"/>
          <w:lang w:val="es-ES"/>
        </w:rPr>
        <w:footnoteReference w:id="75"/>
      </w:r>
      <w:r w:rsidRPr="005324A2">
        <w:rPr>
          <w:rFonts w:ascii="LitNusx" w:hAnsi="LitNusx" w:cs="LitNusx"/>
          <w:sz w:val="22"/>
          <w:szCs w:val="22"/>
          <w:lang w:val="es-ES"/>
        </w:rPr>
        <w:t xml:space="preserve">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amis pa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rad mkveT</w:t>
      </w:r>
      <w:r>
        <w:rPr>
          <w:rFonts w:ascii="LitNusx" w:hAnsi="LitNusx" w:cs="LitNusx"/>
          <w:sz w:val="22"/>
          <w:szCs w:val="22"/>
          <w:lang w:val="es-ES"/>
        </w:rPr>
        <w:softHyphen/>
      </w:r>
      <w:r w:rsidRPr="005324A2">
        <w:rPr>
          <w:rFonts w:ascii="LitNusx" w:hAnsi="LitNusx" w:cs="LitNusx"/>
          <w:sz w:val="22"/>
          <w:szCs w:val="22"/>
          <w:lang w:val="es-ES"/>
        </w:rPr>
        <w:t>rad Se</w:t>
      </w:r>
      <w:r>
        <w:rPr>
          <w:rFonts w:ascii="LitNusx" w:hAnsi="LitNusx" w:cs="LitNusx"/>
          <w:sz w:val="22"/>
          <w:szCs w:val="22"/>
          <w:lang w:val="es-ES"/>
        </w:rPr>
        <w:softHyphen/>
      </w:r>
      <w:r w:rsidRPr="005324A2">
        <w:rPr>
          <w:rFonts w:ascii="LitNusx" w:hAnsi="LitNusx" w:cs="LitNusx"/>
          <w:sz w:val="22"/>
          <w:szCs w:val="22"/>
          <w:lang w:val="es-ES"/>
        </w:rPr>
        <w:t>ic</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la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struq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ra. 1993_1995 wleb</w:t>
      </w:r>
      <w:r>
        <w:rPr>
          <w:rFonts w:ascii="LitNusx" w:hAnsi="LitNusx" w:cs="LitNusx"/>
          <w:sz w:val="22"/>
          <w:szCs w:val="22"/>
          <w:lang w:val="es-ES"/>
        </w:rPr>
        <w:softHyphen/>
      </w:r>
      <w:r w:rsidRPr="005324A2">
        <w:rPr>
          <w:rFonts w:ascii="LitNusx" w:hAnsi="LitNusx" w:cs="LitNusx"/>
          <w:sz w:val="22"/>
          <w:szCs w:val="22"/>
          <w:lang w:val="es-ES"/>
        </w:rPr>
        <w:t>Si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lov</w:t>
      </w:r>
      <w:r>
        <w:rPr>
          <w:rFonts w:ascii="LitNusx" w:hAnsi="LitNusx" w:cs="LitNusx"/>
          <w:sz w:val="22"/>
          <w:szCs w:val="22"/>
          <w:lang w:val="es-ES"/>
        </w:rPr>
        <w:softHyphen/>
      </w:r>
      <w:r w:rsidRPr="005324A2">
        <w:rPr>
          <w:rFonts w:ascii="LitNusx" w:hAnsi="LitNusx" w:cs="LitNusx"/>
          <w:sz w:val="22"/>
          <w:szCs w:val="22"/>
          <w:lang w:val="es-ES"/>
        </w:rPr>
        <w:t>nad Sem</w:t>
      </w:r>
      <w:r>
        <w:rPr>
          <w:rFonts w:ascii="LitNusx" w:hAnsi="LitNusx" w:cs="LitNusx"/>
          <w:sz w:val="22"/>
          <w:szCs w:val="22"/>
          <w:lang w:val="es-ES"/>
        </w:rPr>
        <w:softHyphen/>
      </w:r>
      <w:r w:rsidRPr="005324A2">
        <w:rPr>
          <w:rFonts w:ascii="LitNusx" w:hAnsi="LitNusx" w:cs="LitNusx"/>
          <w:sz w:val="22"/>
          <w:szCs w:val="22"/>
          <w:lang w:val="es-ES"/>
        </w:rPr>
        <w:t>cir</w:t>
      </w:r>
      <w:r>
        <w:rPr>
          <w:rFonts w:ascii="LitNusx" w:hAnsi="LitNusx" w:cs="LitNusx"/>
          <w:sz w:val="22"/>
          <w:szCs w:val="22"/>
          <w:lang w:val="es-ES"/>
        </w:rPr>
        <w:softHyphen/>
      </w:r>
      <w:r w:rsidRPr="005324A2">
        <w:rPr>
          <w:rFonts w:ascii="LitNusx" w:hAnsi="LitNusx" w:cs="LitNusx"/>
          <w:sz w:val="22"/>
          <w:szCs w:val="22"/>
          <w:lang w:val="es-ES"/>
        </w:rPr>
        <w:t>da erov</w:t>
      </w:r>
      <w:r>
        <w:rPr>
          <w:rFonts w:ascii="LitNusx" w:hAnsi="LitNusx" w:cs="LitNusx"/>
          <w:sz w:val="22"/>
          <w:szCs w:val="22"/>
          <w:lang w:val="es-ES"/>
        </w:rPr>
        <w:softHyphen/>
      </w:r>
      <w:r w:rsidRPr="005324A2">
        <w:rPr>
          <w:rFonts w:ascii="LitNusx" w:hAnsi="LitNusx" w:cs="LitNusx"/>
          <w:sz w:val="22"/>
          <w:szCs w:val="22"/>
          <w:lang w:val="es-ES"/>
        </w:rPr>
        <w:t>nul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ze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asig</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Ta mo</w:t>
      </w:r>
      <w:r>
        <w:rPr>
          <w:rFonts w:ascii="LitNusx" w:hAnsi="LitNusx" w:cs="LitNusx"/>
          <w:sz w:val="22"/>
          <w:szCs w:val="22"/>
          <w:lang w:val="es-ES"/>
        </w:rPr>
        <w:softHyphen/>
      </w:r>
      <w:r w:rsidRPr="005324A2">
        <w:rPr>
          <w:rFonts w:ascii="LitNusx" w:hAnsi="LitNusx" w:cs="LitNusx"/>
          <w:sz w:val="22"/>
          <w:szCs w:val="22"/>
          <w:lang w:val="es-ES"/>
        </w:rPr>
        <w:t>cu</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 sa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rod ga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mmar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Tal</w:t>
      </w:r>
      <w:r>
        <w:rPr>
          <w:rFonts w:ascii="LitNusx" w:hAnsi="LitNusx" w:cs="LitNusx"/>
          <w:sz w:val="22"/>
          <w:szCs w:val="22"/>
          <w:lang w:val="es-ES"/>
        </w:rPr>
        <w:softHyphen/>
      </w:r>
      <w:r w:rsidRPr="005324A2">
        <w:rPr>
          <w:rFonts w:ascii="LitNusx" w:hAnsi="LitNusx" w:cs="LitNusx"/>
          <w:sz w:val="22"/>
          <w:szCs w:val="22"/>
          <w:lang w:val="es-ES"/>
        </w:rPr>
        <w:t>dam</w:t>
      </w:r>
      <w:r w:rsidRPr="005324A2">
        <w:rPr>
          <w:rFonts w:ascii="LitNusx" w:hAnsi="LitNusx" w:cs="LitNusx"/>
          <w:sz w:val="22"/>
          <w:szCs w:val="22"/>
          <w:lang w:val="es-ES"/>
        </w:rPr>
        <w:softHyphen/>
        <w:t>ca</w:t>
      </w:r>
      <w:r>
        <w:rPr>
          <w:rFonts w:ascii="LitNusx" w:hAnsi="LitNusx" w:cs="LitNusx"/>
          <w:sz w:val="22"/>
          <w:szCs w:val="22"/>
          <w:lang w:val="es-ES"/>
        </w:rPr>
        <w:softHyphen/>
      </w:r>
      <w:r w:rsidRPr="005324A2">
        <w:rPr>
          <w:rFonts w:ascii="LitNusx" w:hAnsi="LitNusx" w:cs="LitNusx"/>
          <w:sz w:val="22"/>
          <w:szCs w:val="22"/>
          <w:lang w:val="es-ES"/>
        </w:rPr>
        <w:t>vi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nax</w:t>
      </w:r>
      <w:r>
        <w:rPr>
          <w:rFonts w:ascii="LitNusx" w:hAnsi="LitNusx" w:cs="LitNusx"/>
          <w:sz w:val="22"/>
          <w:szCs w:val="22"/>
          <w:lang w:val="es-ES"/>
        </w:rPr>
        <w:softHyphen/>
      </w:r>
      <w:r w:rsidRPr="005324A2">
        <w:rPr>
          <w:rFonts w:ascii="LitNusx" w:hAnsi="LitNusx" w:cs="LitNusx"/>
          <w:sz w:val="22"/>
          <w:szCs w:val="22"/>
          <w:lang w:val="es-ES"/>
        </w:rPr>
        <w:t>vis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 ma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Tad, Tu 1992 wels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mTli</w:t>
      </w:r>
      <w:r>
        <w:rPr>
          <w:rFonts w:ascii="LitNusx" w:hAnsi="LitNusx" w:cs="LitNusx"/>
          <w:sz w:val="22"/>
          <w:szCs w:val="22"/>
          <w:lang w:val="es-ES"/>
        </w:rPr>
        <w:softHyphen/>
      </w:r>
      <w:r w:rsidRPr="005324A2">
        <w:rPr>
          <w:rFonts w:ascii="LitNusx" w:hAnsi="LitNusx" w:cs="LitNusx"/>
          <w:sz w:val="22"/>
          <w:szCs w:val="22"/>
          <w:lang w:val="es-ES"/>
        </w:rPr>
        <w:t>an xar</w:t>
      </w:r>
      <w:r>
        <w:rPr>
          <w:rFonts w:ascii="LitNusx" w:hAnsi="LitNusx" w:cs="LitNusx"/>
          <w:sz w:val="22"/>
          <w:szCs w:val="22"/>
          <w:lang w:val="es-ES"/>
        </w:rPr>
        <w:softHyphen/>
      </w:r>
      <w:r w:rsidRPr="005324A2">
        <w:rPr>
          <w:rFonts w:ascii="LitNusx" w:hAnsi="LitNusx" w:cs="LitNusx"/>
          <w:sz w:val="22"/>
          <w:szCs w:val="22"/>
          <w:lang w:val="es-ES"/>
        </w:rPr>
        <w:t>jeb</w:t>
      </w:r>
      <w:r>
        <w:rPr>
          <w:rFonts w:ascii="LitNusx" w:hAnsi="LitNusx" w:cs="LitNusx"/>
          <w:sz w:val="22"/>
          <w:szCs w:val="22"/>
          <w:lang w:val="es-ES"/>
        </w:rPr>
        <w:softHyphen/>
      </w:r>
      <w:r w:rsidRPr="005324A2">
        <w:rPr>
          <w:rFonts w:ascii="LitNusx" w:hAnsi="LitNusx" w:cs="LitNusx"/>
          <w:sz w:val="22"/>
          <w:szCs w:val="22"/>
          <w:lang w:val="es-ES"/>
        </w:rPr>
        <w:t>Si igi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 5%-s, 1993 wels 10%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 rac Se</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ba so</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in</w:t>
      </w:r>
      <w:r>
        <w:rPr>
          <w:rFonts w:ascii="LitNusx" w:hAnsi="LitNusx" w:cs="LitNusx"/>
          <w:sz w:val="22"/>
          <w:szCs w:val="22"/>
          <w:lang w:val="es-ES"/>
        </w:rPr>
        <w:softHyphen/>
      </w:r>
      <w:r w:rsidRPr="005324A2">
        <w:rPr>
          <w:rFonts w:ascii="LitNusx" w:hAnsi="LitNusx" w:cs="LitNusx"/>
          <w:sz w:val="22"/>
          <w:szCs w:val="22"/>
          <w:lang w:val="es-ES"/>
        </w:rPr>
        <w:t>fras</w:t>
      </w:r>
      <w:r>
        <w:rPr>
          <w:rFonts w:ascii="LitNusx" w:hAnsi="LitNusx" w:cs="LitNusx"/>
          <w:sz w:val="22"/>
          <w:szCs w:val="22"/>
          <w:lang w:val="es-ES"/>
        </w:rPr>
        <w:softHyphen/>
      </w:r>
      <w:r w:rsidRPr="005324A2">
        <w:rPr>
          <w:rFonts w:ascii="LitNusx" w:hAnsi="LitNusx" w:cs="LitNusx"/>
          <w:sz w:val="22"/>
          <w:szCs w:val="22"/>
          <w:lang w:val="es-ES"/>
        </w:rPr>
        <w:t>truq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ris dar</w:t>
      </w:r>
      <w:r>
        <w:rPr>
          <w:rFonts w:ascii="LitNusx" w:hAnsi="LitNusx" w:cs="LitNusx"/>
          <w:sz w:val="22"/>
          <w:szCs w:val="22"/>
          <w:lang w:val="es-ES"/>
        </w:rPr>
        <w:softHyphen/>
      </w:r>
      <w:r w:rsidRPr="005324A2">
        <w:rPr>
          <w:rFonts w:ascii="LitNusx" w:hAnsi="LitNusx" w:cs="LitNusx"/>
          <w:sz w:val="22"/>
          <w:szCs w:val="22"/>
          <w:lang w:val="es-ES"/>
        </w:rPr>
        <w:t>gebs _ ga</w:t>
      </w:r>
      <w:r>
        <w:rPr>
          <w:rFonts w:ascii="LitNusx" w:hAnsi="LitNusx" w:cs="LitNusx"/>
          <w:sz w:val="22"/>
          <w:szCs w:val="22"/>
          <w:lang w:val="es-ES"/>
        </w:rPr>
        <w:softHyphen/>
      </w:r>
      <w:r w:rsidRPr="005324A2">
        <w:rPr>
          <w:rFonts w:ascii="LitNusx" w:hAnsi="LitNusx" w:cs="LitNusx"/>
          <w:sz w:val="22"/>
          <w:szCs w:val="22"/>
          <w:lang w:val="es-ES"/>
        </w:rPr>
        <w:t>naT</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bas, mec</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bas, jan</w:t>
      </w:r>
      <w:r>
        <w:rPr>
          <w:rFonts w:ascii="LitNusx" w:hAnsi="LitNusx" w:cs="LitNusx"/>
          <w:sz w:val="22"/>
          <w:szCs w:val="22"/>
          <w:lang w:val="es-ES"/>
        </w:rPr>
        <w:softHyphen/>
      </w:r>
      <w:r w:rsidRPr="005324A2">
        <w:rPr>
          <w:rFonts w:ascii="LitNusx" w:hAnsi="LitNusx" w:cs="LitNusx"/>
          <w:sz w:val="22"/>
          <w:szCs w:val="22"/>
          <w:lang w:val="es-ES"/>
        </w:rPr>
        <w:t>dac</w:t>
      </w:r>
      <w:r>
        <w:rPr>
          <w:rFonts w:ascii="LitNusx" w:hAnsi="LitNusx" w:cs="LitNusx"/>
          <w:sz w:val="22"/>
          <w:szCs w:val="22"/>
          <w:lang w:val="es-ES"/>
        </w:rPr>
        <w:softHyphen/>
      </w:r>
      <w:r w:rsidRPr="005324A2">
        <w:rPr>
          <w:rFonts w:ascii="LitNusx" w:hAnsi="LitNusx" w:cs="LitNusx"/>
          <w:sz w:val="22"/>
          <w:szCs w:val="22"/>
          <w:lang w:val="es-ES"/>
        </w:rPr>
        <w:t>vas, kul</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sa da a.S., ma</w:t>
      </w:r>
      <w:r>
        <w:rPr>
          <w:rFonts w:ascii="LitNusx" w:hAnsi="LitNusx" w:cs="LitNusx"/>
          <w:sz w:val="22"/>
          <w:szCs w:val="22"/>
          <w:lang w:val="es-ES"/>
        </w:rPr>
        <w:softHyphen/>
      </w:r>
      <w:r w:rsidRPr="005324A2">
        <w:rPr>
          <w:rFonts w:ascii="LitNusx" w:hAnsi="LitNusx" w:cs="LitNusx"/>
          <w:sz w:val="22"/>
          <w:szCs w:val="22"/>
          <w:lang w:val="es-ES"/>
        </w:rPr>
        <w:t>Ti wi</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xar</w:t>
      </w:r>
      <w:r>
        <w:rPr>
          <w:rFonts w:ascii="LitNusx" w:hAnsi="LitNusx" w:cs="LitNusx"/>
          <w:sz w:val="22"/>
          <w:szCs w:val="22"/>
          <w:lang w:val="es-ES"/>
        </w:rPr>
        <w:softHyphen/>
      </w:r>
      <w:r w:rsidRPr="005324A2">
        <w:rPr>
          <w:rFonts w:ascii="LitNusx" w:hAnsi="LitNusx" w:cs="LitNusx"/>
          <w:sz w:val="22"/>
          <w:szCs w:val="22"/>
          <w:lang w:val="es-ES"/>
        </w:rPr>
        <w:t>jeb</w:t>
      </w:r>
      <w:r>
        <w:rPr>
          <w:rFonts w:ascii="LitNusx" w:hAnsi="LitNusx" w:cs="LitNusx"/>
          <w:sz w:val="22"/>
          <w:szCs w:val="22"/>
          <w:lang w:val="es-ES"/>
        </w:rPr>
        <w:softHyphen/>
      </w:r>
      <w:r w:rsidRPr="005324A2">
        <w:rPr>
          <w:rFonts w:ascii="LitNusx" w:hAnsi="LitNusx" w:cs="LitNusx"/>
          <w:sz w:val="22"/>
          <w:szCs w:val="22"/>
          <w:lang w:val="es-ES"/>
        </w:rPr>
        <w:t>Si mkveT</w:t>
      </w:r>
      <w:r>
        <w:rPr>
          <w:rFonts w:ascii="LitNusx" w:hAnsi="LitNusx" w:cs="LitNusx"/>
          <w:sz w:val="22"/>
          <w:szCs w:val="22"/>
          <w:lang w:val="es-ES"/>
        </w:rPr>
        <w:softHyphen/>
      </w:r>
      <w:r w:rsidRPr="005324A2">
        <w:rPr>
          <w:rFonts w:ascii="LitNusx" w:hAnsi="LitNusx" w:cs="LitNusx"/>
          <w:sz w:val="22"/>
          <w:szCs w:val="22"/>
          <w:lang w:val="es-ES"/>
        </w:rPr>
        <w:t>rad da</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ca. ker</w:t>
      </w:r>
      <w:r>
        <w:rPr>
          <w:rFonts w:ascii="LitNusx" w:hAnsi="LitNusx" w:cs="LitNusx"/>
          <w:sz w:val="22"/>
          <w:szCs w:val="22"/>
          <w:lang w:val="es-ES"/>
        </w:rPr>
        <w:softHyphen/>
      </w:r>
      <w:r w:rsidRPr="005324A2">
        <w:rPr>
          <w:rFonts w:ascii="LitNusx" w:hAnsi="LitNusx" w:cs="LitNusx"/>
          <w:sz w:val="22"/>
          <w:szCs w:val="22"/>
          <w:lang w:val="es-ES"/>
        </w:rPr>
        <w:t>Zod, ssf-is sa</w:t>
      </w:r>
      <w:r>
        <w:rPr>
          <w:rFonts w:ascii="LitNusx" w:hAnsi="LitNusx" w:cs="LitNusx"/>
          <w:sz w:val="22"/>
          <w:szCs w:val="22"/>
          <w:lang w:val="es-ES"/>
        </w:rPr>
        <w:softHyphen/>
      </w:r>
      <w:r w:rsidRPr="005324A2">
        <w:rPr>
          <w:rFonts w:ascii="LitNusx" w:hAnsi="LitNusx" w:cs="LitNusx"/>
          <w:sz w:val="22"/>
          <w:szCs w:val="22"/>
          <w:lang w:val="es-ES"/>
        </w:rPr>
        <w:t>eqs</w:t>
      </w:r>
      <w:r w:rsidRPr="005324A2">
        <w:rPr>
          <w:rFonts w:ascii="LitNusx" w:hAnsi="LitNusx" w:cs="LitNusx"/>
          <w:sz w:val="22"/>
          <w:szCs w:val="22"/>
          <w:lang w:val="es-ES"/>
        </w:rPr>
        <w:softHyphen/>
        <w:t>per</w:t>
      </w:r>
      <w:r>
        <w:rPr>
          <w:rFonts w:ascii="LitNusx" w:hAnsi="LitNusx" w:cs="LitNusx"/>
          <w:sz w:val="22"/>
          <w:szCs w:val="22"/>
          <w:lang w:val="es-ES"/>
        </w:rPr>
        <w:softHyphen/>
      </w:r>
      <w:r w:rsidRPr="005324A2">
        <w:rPr>
          <w:rFonts w:ascii="LitNusx" w:hAnsi="LitNusx" w:cs="LitNusx"/>
          <w:sz w:val="22"/>
          <w:szCs w:val="22"/>
          <w:lang w:val="es-ES"/>
        </w:rPr>
        <w:t>to Se</w:t>
      </w:r>
      <w:r>
        <w:rPr>
          <w:rFonts w:ascii="LitNusx" w:hAnsi="LitNusx" w:cs="LitNusx"/>
          <w:sz w:val="22"/>
          <w:szCs w:val="22"/>
          <w:lang w:val="es-ES"/>
        </w:rPr>
        <w:softHyphen/>
      </w:r>
      <w:r w:rsidRPr="005324A2">
        <w:rPr>
          <w:rFonts w:ascii="LitNusx" w:hAnsi="LitNusx" w:cs="LitNusx"/>
          <w:sz w:val="22"/>
          <w:szCs w:val="22"/>
          <w:lang w:val="es-ES"/>
        </w:rPr>
        <w:t>fa</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biT, Tu mSp-Si ga</w:t>
      </w:r>
      <w:r>
        <w:rPr>
          <w:rFonts w:ascii="LitNusx" w:hAnsi="LitNusx" w:cs="LitNusx"/>
          <w:sz w:val="22"/>
          <w:szCs w:val="22"/>
          <w:lang w:val="es-ES"/>
        </w:rPr>
        <w:softHyphen/>
      </w:r>
      <w:r w:rsidRPr="005324A2">
        <w:rPr>
          <w:rFonts w:ascii="LitNusx" w:hAnsi="LitNusx" w:cs="LitNusx"/>
          <w:sz w:val="22"/>
          <w:szCs w:val="22"/>
          <w:lang w:val="es-ES"/>
        </w:rPr>
        <w:t>naT</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kul</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ris wi</w:t>
      </w:r>
      <w:r>
        <w:rPr>
          <w:rFonts w:ascii="LitNusx" w:hAnsi="LitNusx" w:cs="LitNusx"/>
          <w:sz w:val="22"/>
          <w:szCs w:val="22"/>
          <w:lang w:val="es-ES"/>
        </w:rPr>
        <w:softHyphen/>
      </w:r>
      <w:r w:rsidRPr="005324A2">
        <w:rPr>
          <w:rFonts w:ascii="LitNusx" w:hAnsi="LitNusx" w:cs="LitNusx"/>
          <w:sz w:val="22"/>
          <w:szCs w:val="22"/>
          <w:lang w:val="es-ES"/>
        </w:rPr>
        <w:t>li 1991 wels 7,3%-s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 1993 wels 0,9%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 mec</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wi</w:t>
      </w:r>
      <w:r>
        <w:rPr>
          <w:rFonts w:ascii="LitNusx" w:hAnsi="LitNusx" w:cs="LitNusx"/>
          <w:sz w:val="22"/>
          <w:szCs w:val="22"/>
          <w:lang w:val="es-ES"/>
        </w:rPr>
        <w:softHyphen/>
      </w:r>
      <w:r w:rsidRPr="005324A2">
        <w:rPr>
          <w:rFonts w:ascii="LitNusx" w:hAnsi="LitNusx" w:cs="LitNusx"/>
          <w:sz w:val="22"/>
          <w:szCs w:val="22"/>
          <w:lang w:val="es-ES"/>
        </w:rPr>
        <w:t>li,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sad, iyo 0,4 da 0,09</w:t>
      </w:r>
      <w:r>
        <w:rPr>
          <w:rFonts w:ascii="LitNusx" w:hAnsi="LitNusx" w:cs="LitNusx"/>
          <w:sz w:val="22"/>
          <w:szCs w:val="22"/>
          <w:lang w:val="es-ES"/>
        </w:rPr>
        <w:t xml:space="preserve"> %</w:t>
      </w:r>
      <w:r w:rsidRPr="005324A2">
        <w:rPr>
          <w:rFonts w:ascii="LitNusx" w:hAnsi="LitNusx" w:cs="LitNusx"/>
          <w:sz w:val="22"/>
          <w:szCs w:val="22"/>
          <w:lang w:val="es-ES"/>
        </w:rPr>
        <w:t>, jan</w:t>
      </w:r>
      <w:r>
        <w:rPr>
          <w:rFonts w:ascii="LitNusx" w:hAnsi="LitNusx" w:cs="LitNusx"/>
          <w:sz w:val="22"/>
          <w:szCs w:val="22"/>
          <w:lang w:val="es-ES"/>
        </w:rPr>
        <w:softHyphen/>
      </w:r>
      <w:r w:rsidRPr="005324A2">
        <w:rPr>
          <w:rFonts w:ascii="LitNusx" w:hAnsi="LitNusx" w:cs="LitNusx"/>
          <w:sz w:val="22"/>
          <w:szCs w:val="22"/>
          <w:lang w:val="es-ES"/>
        </w:rPr>
        <w:t>dac</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sa da spor</w:t>
      </w:r>
      <w:r w:rsidRPr="005324A2">
        <w:rPr>
          <w:rFonts w:ascii="LitNusx" w:hAnsi="LitNusx" w:cs="LitNusx"/>
          <w:sz w:val="22"/>
          <w:szCs w:val="22"/>
          <w:lang w:val="es-ES"/>
        </w:rPr>
        <w:softHyphen/>
        <w:t>tis</w:t>
      </w:r>
      <w:r>
        <w:rPr>
          <w:rFonts w:ascii="LitNusx" w:hAnsi="LitNusx" w:cs="LitNusx"/>
          <w:sz w:val="22"/>
          <w:szCs w:val="22"/>
          <w:lang w:val="es-ES"/>
        </w:rPr>
        <w:t xml:space="preserve"> _</w:t>
      </w:r>
      <w:r w:rsidRPr="005324A2">
        <w:rPr>
          <w:rFonts w:ascii="LitNusx" w:hAnsi="LitNusx" w:cs="LitNusx"/>
          <w:sz w:val="22"/>
          <w:szCs w:val="22"/>
          <w:lang w:val="es-ES"/>
        </w:rPr>
        <w:t xml:space="preserve"> 3,9 da 0,3% da a.S.</w:t>
      </w:r>
      <w:r>
        <w:rPr>
          <w:rStyle w:val="FootnoteReference"/>
          <w:rFonts w:ascii="LitNusx" w:hAnsi="LitNusx" w:cs="LitNusx"/>
          <w:sz w:val="22"/>
          <w:szCs w:val="22"/>
          <w:lang w:val="es-ES"/>
        </w:rPr>
        <w:footnoteReference w:id="76"/>
      </w:r>
      <w:r w:rsidRPr="005324A2">
        <w:rPr>
          <w:rFonts w:ascii="LitNusx" w:hAnsi="LitNusx" w:cs="LitNusx"/>
          <w:sz w:val="22"/>
          <w:szCs w:val="22"/>
          <w:lang w:val="es-ES"/>
        </w:rPr>
        <w:t xml:space="preserve">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1995 wels, or</w:t>
      </w:r>
      <w:r>
        <w:rPr>
          <w:rFonts w:ascii="LitNusx" w:hAnsi="LitNusx" w:cs="LitNusx"/>
          <w:sz w:val="22"/>
          <w:szCs w:val="22"/>
          <w:lang w:val="es-ES"/>
        </w:rPr>
        <w:softHyphen/>
      </w:r>
      <w:r w:rsidRPr="005324A2">
        <w:rPr>
          <w:rFonts w:ascii="LitNusx" w:hAnsi="LitNusx" w:cs="LitNusx"/>
          <w:sz w:val="22"/>
          <w:szCs w:val="22"/>
          <w:lang w:val="es-ES"/>
        </w:rPr>
        <w:t>wli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pa</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zis Sem</w:t>
      </w:r>
      <w:r>
        <w:rPr>
          <w:rFonts w:ascii="LitNusx" w:hAnsi="LitNusx" w:cs="LitNusx"/>
          <w:sz w:val="22"/>
          <w:szCs w:val="22"/>
          <w:lang w:val="es-ES"/>
        </w:rPr>
        <w:softHyphen/>
      </w:r>
      <w:r w:rsidRPr="005324A2">
        <w:rPr>
          <w:rFonts w:ascii="LitNusx" w:hAnsi="LitNusx" w:cs="LitNusx"/>
          <w:sz w:val="22"/>
          <w:szCs w:val="22"/>
          <w:lang w:val="es-ES"/>
        </w:rPr>
        <w:t>deg,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par</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men</w:t>
      </w:r>
      <w:r>
        <w:rPr>
          <w:rFonts w:ascii="LitNusx" w:hAnsi="LitNusx" w:cs="LitNusx"/>
          <w:sz w:val="22"/>
          <w:szCs w:val="22"/>
          <w:lang w:val="es-ES"/>
        </w:rPr>
        <w:softHyphen/>
      </w:r>
      <w:r w:rsidRPr="005324A2">
        <w:rPr>
          <w:rFonts w:ascii="LitNusx" w:hAnsi="LitNusx" w:cs="LitNusx"/>
          <w:sz w:val="22"/>
          <w:szCs w:val="22"/>
          <w:lang w:val="es-ES"/>
        </w:rPr>
        <w:t>tma da</w:t>
      </w:r>
      <w:r>
        <w:rPr>
          <w:rFonts w:ascii="LitNusx" w:hAnsi="LitNusx" w:cs="LitNusx"/>
          <w:sz w:val="22"/>
          <w:szCs w:val="22"/>
          <w:lang w:val="es-ES"/>
        </w:rPr>
        <w:softHyphen/>
      </w:r>
      <w:r w:rsidRPr="005324A2">
        <w:rPr>
          <w:rFonts w:ascii="LitNusx" w:hAnsi="LitNusx" w:cs="LitNusx"/>
          <w:sz w:val="22"/>
          <w:szCs w:val="22"/>
          <w:lang w:val="es-ES"/>
        </w:rPr>
        <w:t>am</w:t>
      </w:r>
      <w:r>
        <w:rPr>
          <w:rFonts w:ascii="LitNusx" w:hAnsi="LitNusx" w:cs="LitNusx"/>
          <w:sz w:val="22"/>
          <w:szCs w:val="22"/>
          <w:lang w:val="es-ES"/>
        </w:rPr>
        <w:softHyphen/>
      </w:r>
      <w:r w:rsidRPr="005324A2">
        <w:rPr>
          <w:rFonts w:ascii="LitNusx" w:hAnsi="LitNusx" w:cs="LitNusx"/>
          <w:sz w:val="22"/>
          <w:szCs w:val="22"/>
          <w:lang w:val="es-ES"/>
        </w:rPr>
        <w:t>tki</w:t>
      </w:r>
      <w:r>
        <w:rPr>
          <w:rFonts w:ascii="LitNusx" w:hAnsi="LitNusx" w:cs="LitNusx"/>
          <w:sz w:val="22"/>
          <w:szCs w:val="22"/>
          <w:lang w:val="es-ES"/>
        </w:rPr>
        <w:softHyphen/>
      </w:r>
      <w:r w:rsidRPr="005324A2">
        <w:rPr>
          <w:rFonts w:ascii="LitNusx" w:hAnsi="LitNusx" w:cs="LitNusx"/>
          <w:sz w:val="22"/>
          <w:szCs w:val="22"/>
          <w:lang w:val="es-ES"/>
        </w:rPr>
        <w:t>ca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 da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lan</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bul iq</w:t>
      </w:r>
      <w:r>
        <w:rPr>
          <w:rFonts w:ascii="LitNusx" w:hAnsi="LitNusx" w:cs="LitNusx"/>
          <w:sz w:val="22"/>
          <w:szCs w:val="22"/>
          <w:lang w:val="es-ES"/>
        </w:rPr>
        <w:softHyphen/>
      </w:r>
      <w:r w:rsidRPr="005324A2">
        <w:rPr>
          <w:rFonts w:ascii="LitNusx" w:hAnsi="LitNusx" w:cs="LitNusx"/>
          <w:sz w:val="22"/>
          <w:szCs w:val="22"/>
          <w:lang w:val="es-ES"/>
        </w:rPr>
        <w:t>na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va</w:t>
      </w:r>
      <w:r w:rsidRPr="005324A2">
        <w:rPr>
          <w:rFonts w:ascii="LitNusx" w:hAnsi="LitNusx" w:cs="LitNusx"/>
          <w:sz w:val="22"/>
          <w:szCs w:val="22"/>
          <w:lang w:val="es-ES"/>
        </w:rPr>
        <w:softHyphen/>
        <w:t>li-xar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 yu</w:t>
      </w:r>
      <w:r>
        <w:rPr>
          <w:rFonts w:ascii="LitNusx" w:hAnsi="LitNusx" w:cs="LitNusx"/>
          <w:sz w:val="22"/>
          <w:szCs w:val="22"/>
          <w:lang w:val="es-ES"/>
        </w:rPr>
        <w:softHyphen/>
      </w:r>
      <w:r w:rsidRPr="005324A2">
        <w:rPr>
          <w:rFonts w:ascii="LitNusx" w:hAnsi="LitNusx" w:cs="LitNusx"/>
          <w:sz w:val="22"/>
          <w:szCs w:val="22"/>
          <w:lang w:val="es-ES"/>
        </w:rPr>
        <w:t>rad</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ga</w:t>
      </w:r>
      <w:r>
        <w:rPr>
          <w:rFonts w:ascii="LitNusx" w:hAnsi="LitNusx" w:cs="LitNusx"/>
          <w:sz w:val="22"/>
          <w:szCs w:val="22"/>
          <w:lang w:val="es-ES"/>
        </w:rPr>
        <w:softHyphen/>
      </w:r>
      <w:r w:rsidRPr="005324A2">
        <w:rPr>
          <w:rFonts w:ascii="LitNusx" w:hAnsi="LitNusx" w:cs="LitNusx"/>
          <w:sz w:val="22"/>
          <w:szCs w:val="22"/>
          <w:lang w:val="es-ES"/>
        </w:rPr>
        <w:t>max</w:t>
      </w:r>
      <w:r>
        <w:rPr>
          <w:rFonts w:ascii="LitNusx" w:hAnsi="LitNusx" w:cs="LitNusx"/>
          <w:sz w:val="22"/>
          <w:szCs w:val="22"/>
          <w:lang w:val="es-ES"/>
        </w:rPr>
        <w:softHyphen/>
      </w:r>
      <w:r w:rsidRPr="005324A2">
        <w:rPr>
          <w:rFonts w:ascii="LitNusx" w:hAnsi="LitNusx" w:cs="LitNusx"/>
          <w:sz w:val="22"/>
          <w:szCs w:val="22"/>
          <w:lang w:val="es-ES"/>
        </w:rPr>
        <w:t>vil</w:t>
      </w:r>
      <w:r>
        <w:rPr>
          <w:rFonts w:ascii="LitNusx" w:hAnsi="LitNusx" w:cs="LitNusx"/>
          <w:sz w:val="22"/>
          <w:szCs w:val="22"/>
          <w:lang w:val="es-ES"/>
        </w:rPr>
        <w:softHyphen/>
      </w:r>
      <w:r w:rsidRPr="005324A2">
        <w:rPr>
          <w:rFonts w:ascii="LitNusx" w:hAnsi="LitNusx" w:cs="LitNusx"/>
          <w:sz w:val="22"/>
          <w:szCs w:val="22"/>
          <w:lang w:val="es-ES"/>
        </w:rPr>
        <w:t>da erov</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li ban</w:t>
      </w:r>
      <w:r>
        <w:rPr>
          <w:rFonts w:ascii="LitNusx" w:hAnsi="LitNusx" w:cs="LitNusx"/>
          <w:sz w:val="22"/>
          <w:szCs w:val="22"/>
          <w:lang w:val="es-ES"/>
        </w:rPr>
        <w:softHyphen/>
      </w:r>
      <w:r w:rsidRPr="005324A2">
        <w:rPr>
          <w:rFonts w:ascii="LitNusx" w:hAnsi="LitNusx" w:cs="LitNusx"/>
          <w:sz w:val="22"/>
          <w:szCs w:val="22"/>
          <w:lang w:val="es-ES"/>
        </w:rPr>
        <w:t>kis mi</w:t>
      </w:r>
      <w:r>
        <w:rPr>
          <w:rFonts w:ascii="LitNusx" w:hAnsi="LitNusx" w:cs="LitNusx"/>
          <w:sz w:val="22"/>
          <w:szCs w:val="22"/>
          <w:lang w:val="es-ES"/>
        </w:rPr>
        <w:softHyphen/>
      </w:r>
      <w:r w:rsidRPr="005324A2">
        <w:rPr>
          <w:rFonts w:ascii="LitNusx" w:hAnsi="LitNusx" w:cs="LitNusx"/>
          <w:sz w:val="22"/>
          <w:szCs w:val="22"/>
          <w:lang w:val="es-ES"/>
        </w:rPr>
        <w:t>er sak</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to da ara</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wya</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so sa</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so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dan 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kre</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 da sxva wya</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gziT in</w:t>
      </w:r>
      <w:r>
        <w:rPr>
          <w:rFonts w:ascii="LitNusx" w:hAnsi="LitNusx" w:cs="LitNusx"/>
          <w:sz w:val="22"/>
          <w:szCs w:val="22"/>
          <w:lang w:val="es-ES"/>
        </w:rPr>
        <w:softHyphen/>
      </w:r>
      <w:r w:rsidRPr="005324A2">
        <w:rPr>
          <w:rFonts w:ascii="LitNusx" w:hAnsi="LitNusx" w:cs="LitNusx"/>
          <w:sz w:val="22"/>
          <w:szCs w:val="22"/>
          <w:lang w:val="es-ES"/>
        </w:rPr>
        <w:t>fla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do</w:t>
      </w:r>
      <w:r>
        <w:rPr>
          <w:rFonts w:ascii="LitNusx" w:hAnsi="LitNusx" w:cs="LitNusx"/>
          <w:sz w:val="22"/>
          <w:szCs w:val="22"/>
          <w:lang w:val="es-ES"/>
        </w:rPr>
        <w:softHyphen/>
      </w:r>
      <w:r w:rsidRPr="005324A2">
        <w:rPr>
          <w:rFonts w:ascii="LitNusx" w:hAnsi="LitNusx" w:cs="LitNusx"/>
          <w:sz w:val="22"/>
          <w:szCs w:val="22"/>
          <w:lang w:val="es-ES"/>
        </w:rPr>
        <w:t>nis Sez</w:t>
      </w:r>
      <w:r>
        <w:rPr>
          <w:rFonts w:ascii="LitNusx" w:hAnsi="LitNusx" w:cs="LitNusx"/>
          <w:sz w:val="22"/>
          <w:szCs w:val="22"/>
          <w:lang w:val="es-ES"/>
        </w:rPr>
        <w:softHyphen/>
      </w:r>
      <w:r w:rsidRPr="005324A2">
        <w:rPr>
          <w:rFonts w:ascii="LitNusx" w:hAnsi="LitNusx" w:cs="LitNusx"/>
          <w:sz w:val="22"/>
          <w:szCs w:val="22"/>
          <w:lang w:val="es-ES"/>
        </w:rPr>
        <w:t>Rud</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sa da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maC</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bel</w:t>
      </w:r>
      <w:r>
        <w:rPr>
          <w:rFonts w:ascii="LitNusx" w:hAnsi="LitNusx" w:cs="LitNusx"/>
          <w:sz w:val="22"/>
          <w:szCs w:val="22"/>
          <w:lang w:val="es-ES"/>
        </w:rPr>
        <w:softHyphen/>
      </w:r>
      <w:r w:rsidRPr="005324A2">
        <w:rPr>
          <w:rFonts w:ascii="LitNusx" w:hAnsi="LitNusx" w:cs="LitNusx"/>
          <w:sz w:val="22"/>
          <w:szCs w:val="22"/>
          <w:lang w:val="es-ES"/>
        </w:rPr>
        <w:t>Ta re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miR</w:t>
      </w:r>
      <w:r>
        <w:rPr>
          <w:rFonts w:ascii="LitNusx" w:hAnsi="LitNusx" w:cs="LitNusx"/>
          <w:sz w:val="22"/>
          <w:szCs w:val="22"/>
          <w:lang w:val="es-ES"/>
        </w:rPr>
        <w:softHyphen/>
      </w:r>
      <w:r w:rsidRPr="005324A2">
        <w:rPr>
          <w:rFonts w:ascii="LitNusx" w:hAnsi="LitNusx" w:cs="LitNusx"/>
          <w:sz w:val="22"/>
          <w:szCs w:val="22"/>
          <w:lang w:val="es-ES"/>
        </w:rPr>
        <w:t>we</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ze. ude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to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Sed</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nas sa</w:t>
      </w:r>
      <w:r>
        <w:rPr>
          <w:rFonts w:ascii="LitNusx" w:hAnsi="LitNusx" w:cs="LitNusx"/>
          <w:sz w:val="22"/>
          <w:szCs w:val="22"/>
          <w:lang w:val="es-ES"/>
        </w:rPr>
        <w:softHyphen/>
      </w:r>
      <w:r w:rsidRPr="005324A2">
        <w:rPr>
          <w:rFonts w:ascii="LitNusx" w:hAnsi="LitNusx" w:cs="LitNusx"/>
          <w:sz w:val="22"/>
          <w:szCs w:val="22"/>
          <w:lang w:val="es-ES"/>
        </w:rPr>
        <w:t>fuZ</w:t>
      </w:r>
      <w:r>
        <w:rPr>
          <w:rFonts w:ascii="LitNusx" w:hAnsi="LitNusx" w:cs="LitNusx"/>
          <w:sz w:val="22"/>
          <w:szCs w:val="22"/>
          <w:lang w:val="es-ES"/>
        </w:rPr>
        <w:softHyphen/>
      </w:r>
      <w:r w:rsidRPr="005324A2">
        <w:rPr>
          <w:rFonts w:ascii="LitNusx" w:hAnsi="LitNusx" w:cs="LitNusx"/>
          <w:sz w:val="22"/>
          <w:szCs w:val="22"/>
          <w:lang w:val="es-ES"/>
        </w:rPr>
        <w:t>vlad da</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do mak</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sta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sa da struq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li cvli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an</w:t>
      </w:r>
      <w:r>
        <w:rPr>
          <w:rFonts w:ascii="LitNusx" w:hAnsi="LitNusx" w:cs="LitNusx"/>
          <w:sz w:val="22"/>
          <w:szCs w:val="22"/>
          <w:lang w:val="es-ES"/>
        </w:rPr>
        <w:softHyphen/>
      </w:r>
      <w:r w:rsidRPr="005324A2">
        <w:rPr>
          <w:rFonts w:ascii="LitNusx" w:hAnsi="LitNusx" w:cs="LitNusx"/>
          <w:sz w:val="22"/>
          <w:szCs w:val="22"/>
          <w:lang w:val="es-ES"/>
        </w:rPr>
        <w:t>tik</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li prog</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ma,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iT</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da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zrdis miR</w:t>
      </w:r>
      <w:r>
        <w:rPr>
          <w:rFonts w:ascii="LitNusx" w:hAnsi="LitNusx" w:cs="LitNusx"/>
          <w:sz w:val="22"/>
          <w:szCs w:val="22"/>
          <w:lang w:val="es-ES"/>
        </w:rPr>
        <w:softHyphen/>
      </w:r>
      <w:r w:rsidRPr="005324A2">
        <w:rPr>
          <w:rFonts w:ascii="LitNusx" w:hAnsi="LitNusx" w:cs="LitNusx"/>
          <w:sz w:val="22"/>
          <w:szCs w:val="22"/>
          <w:lang w:val="es-ES"/>
        </w:rPr>
        <w:t>we</w:t>
      </w:r>
      <w:r>
        <w:rPr>
          <w:rFonts w:ascii="LitNusx" w:hAnsi="LitNusx" w:cs="LitNusx"/>
          <w:sz w:val="22"/>
          <w:szCs w:val="22"/>
          <w:lang w:val="es-ES"/>
        </w:rPr>
        <w:softHyphen/>
      </w:r>
      <w:r w:rsidRPr="005324A2">
        <w:rPr>
          <w:rFonts w:ascii="LitNusx" w:hAnsi="LitNusx" w:cs="LitNusx"/>
          <w:sz w:val="22"/>
          <w:szCs w:val="22"/>
          <w:lang w:val="es-ES"/>
        </w:rPr>
        <w:t>vas.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Si da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Ti ten</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Ta, ra</w:t>
      </w:r>
      <w:r>
        <w:rPr>
          <w:rFonts w:ascii="LitNusx" w:hAnsi="LitNusx" w:cs="LitNusx"/>
          <w:sz w:val="22"/>
          <w:szCs w:val="22"/>
          <w:lang w:val="es-ES"/>
        </w:rPr>
        <w:softHyphen/>
      </w:r>
      <w:r w:rsidRPr="005324A2">
        <w:rPr>
          <w:rFonts w:ascii="LitNusx" w:hAnsi="LitNusx" w:cs="LitNusx"/>
          <w:sz w:val="22"/>
          <w:szCs w:val="22"/>
          <w:lang w:val="es-ES"/>
        </w:rPr>
        <w:t>mac ga</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um</w:t>
      </w:r>
      <w:r>
        <w:rPr>
          <w:rFonts w:ascii="LitNusx" w:hAnsi="LitNusx" w:cs="LitNusx"/>
          <w:sz w:val="22"/>
          <w:szCs w:val="22"/>
          <w:lang w:val="es-ES"/>
        </w:rPr>
        <w:softHyphen/>
      </w:r>
      <w:r w:rsidRPr="005324A2">
        <w:rPr>
          <w:rFonts w:ascii="LitNusx" w:hAnsi="LitNusx" w:cs="LitNusx"/>
          <w:sz w:val="22"/>
          <w:szCs w:val="22"/>
          <w:lang w:val="es-ES"/>
        </w:rPr>
        <w:t>jo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sa qvey</w:t>
      </w:r>
      <w:r>
        <w:rPr>
          <w:rFonts w:ascii="LitNusx" w:hAnsi="LitNusx" w:cs="LitNusx"/>
          <w:sz w:val="22"/>
          <w:szCs w:val="22"/>
          <w:lang w:val="es-ES"/>
        </w:rPr>
        <w:softHyphen/>
      </w:r>
      <w:r w:rsidRPr="005324A2">
        <w:rPr>
          <w:rFonts w:ascii="LitNusx" w:hAnsi="LitNusx" w:cs="LitNusx"/>
          <w:sz w:val="22"/>
          <w:szCs w:val="22"/>
          <w:lang w:val="es-ES"/>
        </w:rPr>
        <w:t>nis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mow</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ba. gaZ</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kon</w:t>
      </w:r>
      <w:r>
        <w:rPr>
          <w:rFonts w:ascii="LitNusx" w:hAnsi="LitNusx" w:cs="LitNusx"/>
          <w:sz w:val="22"/>
          <w:szCs w:val="22"/>
          <w:lang w:val="es-ES"/>
        </w:rPr>
        <w:softHyphen/>
      </w:r>
      <w:r w:rsidRPr="005324A2">
        <w:rPr>
          <w:rFonts w:ascii="LitNusx" w:hAnsi="LitNusx" w:cs="LitNusx"/>
          <w:sz w:val="22"/>
          <w:szCs w:val="22"/>
          <w:lang w:val="es-ES"/>
        </w:rPr>
        <w:t>tro</w:t>
      </w:r>
      <w:r>
        <w:rPr>
          <w:rFonts w:ascii="LitNusx" w:hAnsi="LitNusx" w:cs="LitNusx"/>
          <w:sz w:val="22"/>
          <w:szCs w:val="22"/>
          <w:lang w:val="es-ES"/>
        </w:rPr>
        <w:softHyphen/>
      </w:r>
      <w:r w:rsidRPr="005324A2">
        <w:rPr>
          <w:rFonts w:ascii="LitNusx" w:hAnsi="LitNusx" w:cs="LitNusx"/>
          <w:sz w:val="22"/>
          <w:szCs w:val="22"/>
          <w:lang w:val="es-ES"/>
        </w:rPr>
        <w:t>li, aR</w:t>
      </w:r>
      <w:r>
        <w:rPr>
          <w:rFonts w:ascii="LitNusx" w:hAnsi="LitNusx" w:cs="LitNusx"/>
          <w:sz w:val="22"/>
          <w:szCs w:val="22"/>
          <w:lang w:val="es-ES"/>
        </w:rPr>
        <w:softHyphen/>
      </w:r>
      <w:r w:rsidRPr="005324A2">
        <w:rPr>
          <w:rFonts w:ascii="LitNusx" w:hAnsi="LitNusx" w:cs="LitNusx"/>
          <w:sz w:val="22"/>
          <w:szCs w:val="22"/>
          <w:lang w:val="es-ES"/>
        </w:rPr>
        <w:t>ric</w:t>
      </w:r>
      <w:r>
        <w:rPr>
          <w:rFonts w:ascii="LitNusx" w:hAnsi="LitNusx" w:cs="LitNusx"/>
          <w:sz w:val="22"/>
          <w:szCs w:val="22"/>
          <w:lang w:val="es-ES"/>
        </w:rPr>
        <w:softHyphen/>
      </w:r>
      <w:r w:rsidRPr="005324A2">
        <w:rPr>
          <w:rFonts w:ascii="LitNusx" w:hAnsi="LitNusx" w:cs="LitNusx"/>
          <w:sz w:val="22"/>
          <w:szCs w:val="22"/>
          <w:lang w:val="es-ES"/>
        </w:rPr>
        <w:t>xva-an</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riS</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ba, amaR</w:t>
      </w:r>
      <w:r>
        <w:rPr>
          <w:rFonts w:ascii="LitNusx" w:hAnsi="LitNusx" w:cs="LitNusx"/>
          <w:sz w:val="22"/>
          <w:szCs w:val="22"/>
          <w:lang w:val="es-ES"/>
        </w:rPr>
        <w:softHyphen/>
      </w:r>
      <w:r w:rsidRPr="005324A2">
        <w:rPr>
          <w:rFonts w:ascii="LitNusx" w:hAnsi="LitNusx" w:cs="LitNusx"/>
          <w:sz w:val="22"/>
          <w:szCs w:val="22"/>
          <w:lang w:val="es-ES"/>
        </w:rPr>
        <w:t>lda sa</w:t>
      </w:r>
      <w:r>
        <w:rPr>
          <w:rFonts w:ascii="LitNusx" w:hAnsi="LitNusx" w:cs="LitNusx"/>
          <w:sz w:val="22"/>
          <w:szCs w:val="22"/>
          <w:lang w:val="es-ES"/>
        </w:rPr>
        <w:softHyphen/>
      </w:r>
      <w:r w:rsidRPr="005324A2">
        <w:rPr>
          <w:rFonts w:ascii="LitNusx" w:hAnsi="LitNusx" w:cs="LitNusx"/>
          <w:sz w:val="22"/>
          <w:szCs w:val="22"/>
          <w:lang w:val="es-ES"/>
        </w:rPr>
        <w:t>xel</w:t>
      </w:r>
      <w:r w:rsidRPr="005324A2">
        <w:rPr>
          <w:rFonts w:ascii="LitNusx" w:hAnsi="LitNusx" w:cs="LitNusx"/>
          <w:sz w:val="22"/>
          <w:szCs w:val="22"/>
          <w:lang w:val="es-ES"/>
        </w:rPr>
        <w:softHyphen/>
        <w:t>mwi</w:t>
      </w:r>
      <w:r>
        <w:rPr>
          <w:rFonts w:ascii="LitNusx" w:hAnsi="LitNusx" w:cs="LitNusx"/>
          <w:sz w:val="22"/>
          <w:szCs w:val="22"/>
          <w:lang w:val="es-ES"/>
        </w:rPr>
        <w:softHyphen/>
      </w:r>
      <w:r w:rsidRPr="005324A2">
        <w:rPr>
          <w:rFonts w:ascii="LitNusx" w:hAnsi="LitNusx" w:cs="LitNusx"/>
          <w:sz w:val="22"/>
          <w:szCs w:val="22"/>
          <w:lang w:val="es-ES"/>
        </w:rPr>
        <w:t>fo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mo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bis do</w:t>
      </w:r>
      <w:r>
        <w:rPr>
          <w:rFonts w:ascii="LitNusx" w:hAnsi="LitNusx" w:cs="LitNusx"/>
          <w:sz w:val="22"/>
          <w:szCs w:val="22"/>
          <w:lang w:val="es-ES"/>
        </w:rPr>
        <w:softHyphen/>
      </w:r>
      <w:r w:rsidRPr="005324A2">
        <w:rPr>
          <w:rFonts w:ascii="LitNusx" w:hAnsi="LitNusx" w:cs="LitNusx"/>
          <w:sz w:val="22"/>
          <w:szCs w:val="22"/>
          <w:lang w:val="es-ES"/>
        </w:rPr>
        <w:t>ne da a.S. 1995 wels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tis wi</w:t>
      </w:r>
      <w:r>
        <w:rPr>
          <w:rFonts w:ascii="LitNusx" w:hAnsi="LitNusx" w:cs="LitNusx"/>
          <w:sz w:val="22"/>
          <w:szCs w:val="22"/>
          <w:lang w:val="es-ES"/>
        </w:rPr>
        <w:softHyphen/>
      </w:r>
      <w:r w:rsidRPr="005324A2">
        <w:rPr>
          <w:rFonts w:ascii="LitNusx" w:hAnsi="LitNusx" w:cs="LitNusx"/>
          <w:sz w:val="22"/>
          <w:szCs w:val="22"/>
          <w:lang w:val="es-ES"/>
        </w:rPr>
        <w:t>li mSp_Si, 1994 wel</w:t>
      </w:r>
      <w:r>
        <w:rPr>
          <w:rFonts w:ascii="LitNusx" w:hAnsi="LitNusx" w:cs="LitNusx"/>
          <w:sz w:val="22"/>
          <w:szCs w:val="22"/>
          <w:lang w:val="es-ES"/>
        </w:rPr>
        <w:softHyphen/>
      </w:r>
      <w:r w:rsidRPr="005324A2">
        <w:rPr>
          <w:rFonts w:ascii="LitNusx" w:hAnsi="LitNusx" w:cs="LitNusx"/>
          <w:sz w:val="22"/>
          <w:szCs w:val="22"/>
          <w:lang w:val="es-ES"/>
        </w:rPr>
        <w:t>Tan Se</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re</w:t>
      </w:r>
      <w:r w:rsidRPr="005324A2">
        <w:rPr>
          <w:rFonts w:ascii="LitNusx" w:hAnsi="LitNusx" w:cs="LitNusx"/>
          <w:sz w:val="22"/>
          <w:szCs w:val="22"/>
          <w:lang w:val="es-ES"/>
        </w:rPr>
        <w:softHyphen/>
        <w:t>biT, TiT</w:t>
      </w:r>
      <w:r>
        <w:rPr>
          <w:rFonts w:ascii="LitNusx" w:hAnsi="LitNusx" w:cs="LitNusx"/>
          <w:sz w:val="22"/>
          <w:szCs w:val="22"/>
          <w:lang w:val="es-ES"/>
        </w:rPr>
        <w:softHyphen/>
      </w:r>
      <w:r w:rsidRPr="005324A2">
        <w:rPr>
          <w:rFonts w:ascii="LitNusx" w:hAnsi="LitNusx" w:cs="LitNusx"/>
          <w:sz w:val="22"/>
          <w:szCs w:val="22"/>
          <w:lang w:val="es-ES"/>
        </w:rPr>
        <w:t>qmis sam</w:t>
      </w:r>
      <w:r>
        <w:rPr>
          <w:rFonts w:ascii="LitNusx" w:hAnsi="LitNusx" w:cs="LitNusx"/>
          <w:sz w:val="22"/>
          <w:szCs w:val="22"/>
          <w:lang w:val="es-ES"/>
        </w:rPr>
        <w:softHyphen/>
      </w:r>
      <w:r w:rsidRPr="005324A2">
        <w:rPr>
          <w:rFonts w:ascii="LitNusx" w:hAnsi="LitNusx" w:cs="LitNusx"/>
          <w:sz w:val="22"/>
          <w:szCs w:val="22"/>
          <w:lang w:val="es-ES"/>
        </w:rPr>
        <w:t>jer Sem</w:t>
      </w:r>
      <w:r>
        <w:rPr>
          <w:rFonts w:ascii="LitNusx" w:hAnsi="LitNusx" w:cs="LitNusx"/>
          <w:sz w:val="22"/>
          <w:szCs w:val="22"/>
          <w:lang w:val="es-ES"/>
        </w:rPr>
        <w:softHyphen/>
      </w:r>
      <w:r w:rsidRPr="005324A2">
        <w:rPr>
          <w:rFonts w:ascii="LitNusx" w:hAnsi="LitNusx" w:cs="LitNusx"/>
          <w:sz w:val="22"/>
          <w:szCs w:val="22"/>
          <w:lang w:val="es-ES"/>
        </w:rPr>
        <w:t>cir</w:t>
      </w:r>
      <w:r>
        <w:rPr>
          <w:rFonts w:ascii="LitNusx" w:hAnsi="LitNusx" w:cs="LitNusx"/>
          <w:sz w:val="22"/>
          <w:szCs w:val="22"/>
          <w:lang w:val="es-ES"/>
        </w:rPr>
        <w:softHyphen/>
      </w:r>
      <w:r w:rsidRPr="005324A2">
        <w:rPr>
          <w:rFonts w:ascii="LitNusx" w:hAnsi="LitNusx" w:cs="LitNusx"/>
          <w:sz w:val="22"/>
          <w:szCs w:val="22"/>
          <w:lang w:val="es-ES"/>
        </w:rPr>
        <w:t>da da 4,8%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 1996 wlis 29 ma</w:t>
      </w:r>
      <w:r>
        <w:rPr>
          <w:rFonts w:ascii="LitNusx" w:hAnsi="LitNusx" w:cs="LitNusx"/>
          <w:sz w:val="22"/>
          <w:szCs w:val="22"/>
          <w:lang w:val="es-ES"/>
        </w:rPr>
        <w:softHyphen/>
      </w:r>
      <w:r w:rsidRPr="005324A2">
        <w:rPr>
          <w:rFonts w:ascii="LitNusx" w:hAnsi="LitNusx" w:cs="LitNusx"/>
          <w:sz w:val="22"/>
          <w:szCs w:val="22"/>
          <w:lang w:val="es-ES"/>
        </w:rPr>
        <w:t>iss par</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men</w:t>
      </w:r>
      <w:r>
        <w:rPr>
          <w:rFonts w:ascii="LitNusx" w:hAnsi="LitNusx" w:cs="LitNusx"/>
          <w:sz w:val="22"/>
          <w:szCs w:val="22"/>
          <w:lang w:val="es-ES"/>
        </w:rPr>
        <w:softHyphen/>
      </w:r>
      <w:r w:rsidRPr="005324A2">
        <w:rPr>
          <w:rFonts w:ascii="LitNusx" w:hAnsi="LitNusx" w:cs="LitNusx"/>
          <w:sz w:val="22"/>
          <w:szCs w:val="22"/>
          <w:lang w:val="es-ES"/>
        </w:rPr>
        <w:t>tma mi</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Ro `ka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ni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Ta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amas moh</w:t>
      </w:r>
      <w:r>
        <w:rPr>
          <w:rFonts w:ascii="LitNusx" w:hAnsi="LitNusx" w:cs="LitNusx"/>
          <w:sz w:val="22"/>
          <w:szCs w:val="22"/>
          <w:lang w:val="es-ES"/>
        </w:rPr>
        <w:softHyphen/>
      </w:r>
      <w:r w:rsidRPr="005324A2">
        <w:rPr>
          <w:rFonts w:ascii="LitNusx" w:hAnsi="LitNusx" w:cs="LitNusx"/>
          <w:sz w:val="22"/>
          <w:szCs w:val="22"/>
          <w:lang w:val="es-ES"/>
        </w:rPr>
        <w:t>yva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zrdis ten</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cia. 1996 wels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ma 518,1 mln la</w:t>
      </w:r>
      <w:r>
        <w:rPr>
          <w:rFonts w:ascii="LitNusx" w:hAnsi="LitNusx" w:cs="LitNusx"/>
          <w:sz w:val="22"/>
          <w:szCs w:val="22"/>
          <w:lang w:val="es-ES"/>
        </w:rPr>
        <w:softHyphen/>
      </w:r>
      <w:r w:rsidRPr="005324A2">
        <w:rPr>
          <w:rFonts w:ascii="LitNusx" w:hAnsi="LitNusx" w:cs="LitNusx"/>
          <w:sz w:val="22"/>
          <w:szCs w:val="22"/>
          <w:lang w:val="es-ES"/>
        </w:rPr>
        <w:t>ri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 da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geg</w:t>
      </w:r>
      <w:r>
        <w:rPr>
          <w:rFonts w:ascii="LitNusx" w:hAnsi="LitNusx" w:cs="LitNusx"/>
          <w:sz w:val="22"/>
          <w:szCs w:val="22"/>
          <w:lang w:val="es-ES"/>
        </w:rPr>
        <w:softHyphen/>
      </w:r>
      <w:r w:rsidRPr="005324A2">
        <w:rPr>
          <w:rFonts w:ascii="LitNusx" w:hAnsi="LitNusx" w:cs="LitNusx"/>
          <w:sz w:val="22"/>
          <w:szCs w:val="22"/>
          <w:lang w:val="es-ES"/>
        </w:rPr>
        <w:t>ma 92,0%-iT, xo</w:t>
      </w:r>
      <w:r>
        <w:rPr>
          <w:rFonts w:ascii="LitNusx" w:hAnsi="LitNusx" w:cs="LitNusx"/>
          <w:sz w:val="22"/>
          <w:szCs w:val="22"/>
          <w:lang w:val="es-ES"/>
        </w:rPr>
        <w:softHyphen/>
      </w:r>
      <w:r w:rsidRPr="005324A2">
        <w:rPr>
          <w:rFonts w:ascii="LitNusx" w:hAnsi="LitNusx" w:cs="LitNusx"/>
          <w:sz w:val="22"/>
          <w:szCs w:val="22"/>
          <w:lang w:val="es-ES"/>
        </w:rPr>
        <w:t>lo 1997 wels 87,2%-iT</w:t>
      </w:r>
      <w:r w:rsidRPr="007B1F3B">
        <w:rPr>
          <w:rFonts w:ascii="LitNusx" w:hAnsi="LitNusx" w:cs="LitNusx"/>
          <w:sz w:val="22"/>
          <w:szCs w:val="22"/>
          <w:lang w:val="es-ES"/>
        </w:rPr>
        <w:t xml:space="preserve"> </w:t>
      </w:r>
      <w:r w:rsidRPr="005324A2">
        <w:rPr>
          <w:rFonts w:ascii="LitNusx" w:hAnsi="LitNusx" w:cs="LitNusx"/>
          <w:sz w:val="22"/>
          <w:szCs w:val="22"/>
          <w:lang w:val="es-ES"/>
        </w:rPr>
        <w:t>Ses</w:t>
      </w:r>
      <w:r>
        <w:rPr>
          <w:rFonts w:ascii="LitNusx" w:hAnsi="LitNusx" w:cs="LitNusx"/>
          <w:sz w:val="22"/>
          <w:szCs w:val="22"/>
          <w:lang w:val="es-ES"/>
        </w:rPr>
        <w:softHyphen/>
      </w:r>
      <w:r w:rsidRPr="005324A2">
        <w:rPr>
          <w:rFonts w:ascii="LitNusx" w:hAnsi="LitNusx" w:cs="LitNusx"/>
          <w:sz w:val="22"/>
          <w:szCs w:val="22"/>
          <w:lang w:val="es-ES"/>
        </w:rPr>
        <w:t>rul</w:t>
      </w:r>
      <w:r>
        <w:rPr>
          <w:rFonts w:ascii="LitNusx" w:hAnsi="LitNusx" w:cs="LitNusx"/>
          <w:sz w:val="22"/>
          <w:szCs w:val="22"/>
          <w:lang w:val="es-ES"/>
        </w:rPr>
        <w:softHyphen/>
      </w:r>
      <w:r w:rsidRPr="005324A2">
        <w:rPr>
          <w:rFonts w:ascii="LitNusx" w:hAnsi="LitNusx" w:cs="LitNusx"/>
          <w:sz w:val="22"/>
          <w:szCs w:val="22"/>
          <w:lang w:val="es-ES"/>
        </w:rPr>
        <w:t>da. Tum</w:t>
      </w:r>
      <w:r>
        <w:rPr>
          <w:rFonts w:ascii="LitNusx" w:hAnsi="LitNusx" w:cs="LitNusx"/>
          <w:sz w:val="22"/>
          <w:szCs w:val="22"/>
          <w:lang w:val="es-ES"/>
        </w:rPr>
        <w:softHyphen/>
      </w:r>
      <w:r w:rsidRPr="005324A2">
        <w:rPr>
          <w:rFonts w:ascii="LitNusx" w:hAnsi="LitNusx" w:cs="LitNusx"/>
          <w:sz w:val="22"/>
          <w:szCs w:val="22"/>
          <w:lang w:val="es-ES"/>
        </w:rPr>
        <w:t>ca, am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od</w:t>
      </w:r>
      <w:r>
        <w:rPr>
          <w:rFonts w:ascii="LitNusx" w:hAnsi="LitNusx" w:cs="LitNusx"/>
          <w:sz w:val="22"/>
          <w:szCs w:val="22"/>
          <w:lang w:val="es-ES"/>
        </w:rPr>
        <w:softHyphen/>
      </w:r>
      <w:r w:rsidRPr="005324A2">
        <w:rPr>
          <w:rFonts w:ascii="LitNusx" w:hAnsi="LitNusx" w:cs="LitNusx"/>
          <w:sz w:val="22"/>
          <w:szCs w:val="22"/>
          <w:lang w:val="es-ES"/>
        </w:rPr>
        <w:t>Si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 im</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nad mi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li iyo, rom so</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sfe</w:t>
      </w:r>
      <w:r>
        <w:rPr>
          <w:rFonts w:ascii="LitNusx" w:hAnsi="LitNusx" w:cs="LitNusx"/>
          <w:sz w:val="22"/>
          <w:szCs w:val="22"/>
          <w:lang w:val="es-ES"/>
        </w:rPr>
        <w:softHyphen/>
      </w:r>
      <w:r w:rsidRPr="005324A2">
        <w:rPr>
          <w:rFonts w:ascii="LitNusx" w:hAnsi="LitNusx" w:cs="LitNusx"/>
          <w:sz w:val="22"/>
          <w:szCs w:val="22"/>
          <w:lang w:val="es-ES"/>
        </w:rPr>
        <w:t>ros mi</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lur moT</w:t>
      </w:r>
      <w:r>
        <w:rPr>
          <w:rFonts w:ascii="LitNusx" w:hAnsi="LitNusx" w:cs="LitNusx"/>
          <w:sz w:val="22"/>
          <w:szCs w:val="22"/>
          <w:lang w:val="es-ES"/>
        </w:rPr>
        <w:softHyphen/>
      </w:r>
      <w:r w:rsidRPr="005324A2">
        <w:rPr>
          <w:rFonts w:ascii="LitNusx" w:hAnsi="LitNusx" w:cs="LitNusx"/>
          <w:sz w:val="22"/>
          <w:szCs w:val="22"/>
          <w:lang w:val="es-ES"/>
        </w:rPr>
        <w:t>xov</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beb</w:t>
      </w:r>
      <w:r>
        <w:rPr>
          <w:rFonts w:ascii="LitNusx" w:hAnsi="LitNusx" w:cs="LitNusx"/>
          <w:sz w:val="22"/>
          <w:szCs w:val="22"/>
          <w:lang w:val="es-ES"/>
        </w:rPr>
        <w:softHyphen/>
      </w:r>
      <w:r w:rsidRPr="005324A2">
        <w:rPr>
          <w:rFonts w:ascii="LitNusx" w:hAnsi="LitNusx" w:cs="LitNusx"/>
          <w:sz w:val="22"/>
          <w:szCs w:val="22"/>
          <w:lang w:val="es-ES"/>
        </w:rPr>
        <w:t>sac ki ver ak</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fi</w:t>
      </w:r>
      <w:r w:rsidRPr="005324A2">
        <w:rPr>
          <w:rFonts w:ascii="LitNusx" w:hAnsi="LitNusx" w:cs="LitNusx"/>
          <w:sz w:val="22"/>
          <w:szCs w:val="22"/>
          <w:lang w:val="es-ES"/>
        </w:rPr>
        <w:softHyphen/>
        <w:t>leb</w:t>
      </w:r>
      <w:r>
        <w:rPr>
          <w:rFonts w:ascii="LitNusx" w:hAnsi="LitNusx" w:cs="LitNusx"/>
          <w:sz w:val="22"/>
          <w:szCs w:val="22"/>
          <w:lang w:val="es-ES"/>
        </w:rPr>
        <w:softHyphen/>
      </w:r>
      <w:r w:rsidRPr="005324A2">
        <w:rPr>
          <w:rFonts w:ascii="LitNusx" w:hAnsi="LitNusx" w:cs="LitNusx"/>
          <w:sz w:val="22"/>
          <w:szCs w:val="22"/>
          <w:lang w:val="es-ES"/>
        </w:rPr>
        <w:t>da(ara</w:t>
      </w:r>
      <w:r>
        <w:rPr>
          <w:rFonts w:ascii="LitNusx" w:hAnsi="LitNusx" w:cs="LitNusx"/>
          <w:sz w:val="22"/>
          <w:szCs w:val="22"/>
          <w:lang w:val="es-ES"/>
        </w:rPr>
        <w:softHyphen/>
      </w:r>
      <w:r w:rsidRPr="005324A2">
        <w:rPr>
          <w:rFonts w:ascii="LitNusx" w:hAnsi="LitNusx" w:cs="LitNusx"/>
          <w:sz w:val="22"/>
          <w:szCs w:val="22"/>
          <w:lang w:val="es-ES"/>
        </w:rPr>
        <w:t>fers vam</w:t>
      </w:r>
      <w:r>
        <w:rPr>
          <w:rFonts w:ascii="LitNusx" w:hAnsi="LitNusx" w:cs="LitNusx"/>
          <w:sz w:val="22"/>
          <w:szCs w:val="22"/>
          <w:lang w:val="es-ES"/>
        </w:rPr>
        <w:softHyphen/>
      </w:r>
      <w:r w:rsidRPr="005324A2">
        <w:rPr>
          <w:rFonts w:ascii="LitNusx" w:hAnsi="LitNusx" w:cs="LitNusx"/>
          <w:sz w:val="22"/>
          <w:szCs w:val="22"/>
          <w:lang w:val="es-ES"/>
        </w:rPr>
        <w:t>bobT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sxva pri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teb</w:t>
      </w:r>
      <w:r>
        <w:rPr>
          <w:rFonts w:ascii="LitNusx" w:hAnsi="LitNusx" w:cs="LitNusx"/>
          <w:sz w:val="22"/>
          <w:szCs w:val="22"/>
          <w:lang w:val="es-ES"/>
        </w:rPr>
        <w:softHyphen/>
      </w:r>
      <w:r w:rsidRPr="005324A2">
        <w:rPr>
          <w:rFonts w:ascii="LitNusx" w:hAnsi="LitNusx" w:cs="LitNusx"/>
          <w:sz w:val="22"/>
          <w:szCs w:val="22"/>
          <w:lang w:val="es-ES"/>
        </w:rPr>
        <w:t>ze). sa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rod swra</w:t>
      </w:r>
      <w:r>
        <w:rPr>
          <w:rFonts w:ascii="LitNusx" w:hAnsi="LitNusx" w:cs="LitNusx"/>
          <w:sz w:val="22"/>
          <w:szCs w:val="22"/>
          <w:lang w:val="es-ES"/>
        </w:rPr>
        <w:softHyphen/>
      </w:r>
      <w:r w:rsidRPr="005324A2">
        <w:rPr>
          <w:rFonts w:ascii="LitNusx" w:hAnsi="LitNusx" w:cs="LitNusx"/>
          <w:sz w:val="22"/>
          <w:szCs w:val="22"/>
          <w:lang w:val="es-ES"/>
        </w:rPr>
        <w:t>fi zrdis ten</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cia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reo va</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mom</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xu</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rac mZi</w:t>
      </w:r>
      <w:r>
        <w:rPr>
          <w:rFonts w:ascii="LitNusx" w:hAnsi="LitNusx" w:cs="LitNusx"/>
          <w:sz w:val="22"/>
          <w:szCs w:val="22"/>
          <w:lang w:val="es-ES"/>
        </w:rPr>
        <w:softHyphen/>
      </w:r>
      <w:r w:rsidRPr="005324A2">
        <w:rPr>
          <w:rFonts w:ascii="LitNusx" w:hAnsi="LitNusx" w:cs="LitNusx"/>
          <w:sz w:val="22"/>
          <w:szCs w:val="22"/>
          <w:lang w:val="es-ES"/>
        </w:rPr>
        <w:t>me tvir</w:t>
      </w:r>
      <w:r>
        <w:rPr>
          <w:rFonts w:ascii="LitNusx" w:hAnsi="LitNusx" w:cs="LitNusx"/>
          <w:sz w:val="22"/>
          <w:szCs w:val="22"/>
          <w:lang w:val="es-ES"/>
        </w:rPr>
        <w:softHyphen/>
      </w:r>
      <w:r w:rsidRPr="005324A2">
        <w:rPr>
          <w:rFonts w:ascii="LitNusx" w:hAnsi="LitNusx" w:cs="LitNusx"/>
          <w:sz w:val="22"/>
          <w:szCs w:val="22"/>
          <w:lang w:val="es-ES"/>
        </w:rPr>
        <w:t>Tad da</w:t>
      </w:r>
      <w:r>
        <w:rPr>
          <w:rFonts w:ascii="LitNusx" w:hAnsi="LitNusx" w:cs="LitNusx"/>
          <w:sz w:val="22"/>
          <w:szCs w:val="22"/>
          <w:lang w:val="es-ES"/>
        </w:rPr>
        <w:softHyphen/>
      </w:r>
      <w:r w:rsidRPr="005324A2">
        <w:rPr>
          <w:rFonts w:ascii="LitNusx" w:hAnsi="LitNusx" w:cs="LitNusx"/>
          <w:sz w:val="22"/>
          <w:szCs w:val="22"/>
          <w:lang w:val="es-ES"/>
        </w:rPr>
        <w:t>aw</w:t>
      </w:r>
      <w:r>
        <w:rPr>
          <w:rFonts w:ascii="LitNusx" w:hAnsi="LitNusx" w:cs="LitNusx"/>
          <w:sz w:val="22"/>
          <w:szCs w:val="22"/>
          <w:lang w:val="es-ES"/>
        </w:rPr>
        <w:softHyphen/>
      </w:r>
      <w:r w:rsidRPr="005324A2">
        <w:rPr>
          <w:rFonts w:ascii="LitNusx" w:hAnsi="LitNusx" w:cs="LitNusx"/>
          <w:sz w:val="22"/>
          <w:szCs w:val="22"/>
          <w:lang w:val="es-ES"/>
        </w:rPr>
        <w:t>va sa</w:t>
      </w:r>
      <w:r>
        <w:rPr>
          <w:rFonts w:ascii="LitNusx" w:hAnsi="LitNusx" w:cs="LitNusx"/>
          <w:sz w:val="22"/>
          <w:szCs w:val="22"/>
          <w:lang w:val="es-ES"/>
        </w:rPr>
        <w:softHyphen/>
      </w:r>
      <w:r w:rsidRPr="005324A2">
        <w:rPr>
          <w:rFonts w:ascii="LitNusx" w:hAnsi="LitNusx" w:cs="LitNusx"/>
          <w:sz w:val="22"/>
          <w:szCs w:val="22"/>
          <w:lang w:val="es-ES"/>
        </w:rPr>
        <w:t>xel</w:t>
      </w:r>
      <w:r w:rsidRPr="005324A2">
        <w:rPr>
          <w:rFonts w:ascii="LitNusx" w:hAnsi="LitNusx" w:cs="LitNusx"/>
          <w:sz w:val="22"/>
          <w:szCs w:val="22"/>
          <w:lang w:val="es-ES"/>
        </w:rPr>
        <w:softHyphen/>
        <w:t>mwi</w:t>
      </w:r>
      <w:r>
        <w:rPr>
          <w:rFonts w:ascii="LitNusx" w:hAnsi="LitNusx" w:cs="LitNusx"/>
          <w:sz w:val="22"/>
          <w:szCs w:val="22"/>
          <w:lang w:val="es-ES"/>
        </w:rPr>
        <w:softHyphen/>
      </w:r>
      <w:r w:rsidRPr="005324A2">
        <w:rPr>
          <w:rFonts w:ascii="LitNusx" w:hAnsi="LitNusx" w:cs="LitNusx"/>
          <w:sz w:val="22"/>
          <w:szCs w:val="22"/>
          <w:lang w:val="es-ES"/>
        </w:rPr>
        <w:t>fo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jets da, aqe</w:t>
      </w:r>
      <w:r>
        <w:rPr>
          <w:rFonts w:ascii="LitNusx" w:hAnsi="LitNusx" w:cs="LitNusx"/>
          <w:sz w:val="22"/>
          <w:szCs w:val="22"/>
          <w:lang w:val="es-ES"/>
        </w:rPr>
        <w:softHyphen/>
      </w:r>
      <w:r w:rsidRPr="005324A2">
        <w:rPr>
          <w:rFonts w:ascii="LitNusx" w:hAnsi="LitNusx" w:cs="LitNusx"/>
          <w:sz w:val="22"/>
          <w:szCs w:val="22"/>
          <w:lang w:val="es-ES"/>
        </w:rPr>
        <w:t>dan ga</w:t>
      </w:r>
      <w:r>
        <w:rPr>
          <w:rFonts w:ascii="LitNusx" w:hAnsi="LitNusx" w:cs="LitNusx"/>
          <w:sz w:val="22"/>
          <w:szCs w:val="22"/>
          <w:lang w:val="es-ES"/>
        </w:rPr>
        <w:softHyphen/>
      </w:r>
      <w:r w:rsidRPr="005324A2">
        <w:rPr>
          <w:rFonts w:ascii="LitNusx" w:hAnsi="LitNusx" w:cs="LitNusx"/>
          <w:sz w:val="22"/>
          <w:szCs w:val="22"/>
          <w:lang w:val="es-ES"/>
        </w:rPr>
        <w:t>mom</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re, qvey</w:t>
      </w:r>
      <w:r>
        <w:rPr>
          <w:rFonts w:ascii="LitNusx" w:hAnsi="LitNusx" w:cs="LitNusx"/>
          <w:sz w:val="22"/>
          <w:szCs w:val="22"/>
          <w:lang w:val="es-ES"/>
        </w:rPr>
        <w:softHyphen/>
      </w:r>
      <w:r w:rsidRPr="005324A2">
        <w:rPr>
          <w:rFonts w:ascii="LitNusx" w:hAnsi="LitNusx" w:cs="LitNusx"/>
          <w:sz w:val="22"/>
          <w:szCs w:val="22"/>
          <w:lang w:val="es-ES"/>
        </w:rPr>
        <w:t>nis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kas.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zrdis ten</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cia gag</w:t>
      </w:r>
      <w:r>
        <w:rPr>
          <w:rFonts w:ascii="LitNusx" w:hAnsi="LitNusx" w:cs="LitNusx"/>
          <w:sz w:val="22"/>
          <w:szCs w:val="22"/>
          <w:lang w:val="es-ES"/>
        </w:rPr>
        <w:softHyphen/>
      </w:r>
      <w:r w:rsidRPr="005324A2">
        <w:rPr>
          <w:rFonts w:ascii="LitNusx" w:hAnsi="LitNusx" w:cs="LitNusx"/>
          <w:sz w:val="22"/>
          <w:szCs w:val="22"/>
          <w:lang w:val="es-ES"/>
        </w:rPr>
        <w:t>rZel</w:t>
      </w:r>
      <w:r>
        <w:rPr>
          <w:rFonts w:ascii="LitNusx" w:hAnsi="LitNusx" w:cs="LitNusx"/>
          <w:sz w:val="22"/>
          <w:szCs w:val="22"/>
          <w:lang w:val="es-ES"/>
        </w:rPr>
        <w:softHyphen/>
      </w:r>
      <w:r w:rsidRPr="005324A2">
        <w:rPr>
          <w:rFonts w:ascii="LitNusx" w:hAnsi="LitNusx" w:cs="LitNusx"/>
          <w:sz w:val="22"/>
          <w:szCs w:val="22"/>
          <w:lang w:val="es-ES"/>
        </w:rPr>
        <w:t>da 1997 wel</w:t>
      </w:r>
      <w:r>
        <w:rPr>
          <w:rFonts w:ascii="LitNusx" w:hAnsi="LitNusx" w:cs="LitNusx"/>
          <w:sz w:val="22"/>
          <w:szCs w:val="22"/>
          <w:lang w:val="es-ES"/>
        </w:rPr>
        <w:softHyphen/>
      </w:r>
      <w:r w:rsidRPr="005324A2">
        <w:rPr>
          <w:rFonts w:ascii="LitNusx" w:hAnsi="LitNusx" w:cs="LitNusx"/>
          <w:sz w:val="22"/>
          <w:szCs w:val="22"/>
          <w:lang w:val="es-ES"/>
        </w:rPr>
        <w:t>sac da 621,8 mln la</w:t>
      </w:r>
      <w:r>
        <w:rPr>
          <w:rFonts w:ascii="LitNusx" w:hAnsi="LitNusx" w:cs="LitNusx"/>
          <w:sz w:val="22"/>
          <w:szCs w:val="22"/>
          <w:lang w:val="es-ES"/>
        </w:rPr>
        <w:softHyphen/>
      </w:r>
      <w:r w:rsidRPr="005324A2">
        <w:rPr>
          <w:rFonts w:ascii="LitNusx" w:hAnsi="LitNusx" w:cs="LitNusx"/>
          <w:sz w:val="22"/>
          <w:szCs w:val="22"/>
          <w:lang w:val="es-ES"/>
        </w:rPr>
        <w:t>ri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 Tum</w:t>
      </w:r>
      <w:r>
        <w:rPr>
          <w:rFonts w:ascii="LitNusx" w:hAnsi="LitNusx" w:cs="LitNusx"/>
          <w:sz w:val="22"/>
          <w:szCs w:val="22"/>
          <w:lang w:val="es-ES"/>
        </w:rPr>
        <w:softHyphen/>
      </w:r>
      <w:r w:rsidRPr="005324A2">
        <w:rPr>
          <w:rFonts w:ascii="LitNusx" w:hAnsi="LitNusx" w:cs="LitNusx"/>
          <w:sz w:val="22"/>
          <w:szCs w:val="22"/>
          <w:lang w:val="es-ES"/>
        </w:rPr>
        <w:t>ca xar</w:t>
      </w:r>
      <w:r>
        <w:rPr>
          <w:rFonts w:ascii="LitNusx" w:hAnsi="LitNusx" w:cs="LitNusx"/>
          <w:sz w:val="22"/>
          <w:szCs w:val="22"/>
          <w:lang w:val="es-ES"/>
        </w:rPr>
        <w:softHyphen/>
      </w:r>
      <w:r w:rsidRPr="005324A2">
        <w:rPr>
          <w:rFonts w:ascii="LitNusx" w:hAnsi="LitNusx" w:cs="LitNusx"/>
          <w:sz w:val="22"/>
          <w:szCs w:val="22"/>
          <w:lang w:val="es-ES"/>
        </w:rPr>
        <w:t>jeb</w:t>
      </w:r>
      <w:r>
        <w:rPr>
          <w:rFonts w:ascii="LitNusx" w:hAnsi="LitNusx" w:cs="LitNusx"/>
          <w:sz w:val="22"/>
          <w:szCs w:val="22"/>
          <w:lang w:val="es-ES"/>
        </w:rPr>
        <w:softHyphen/>
      </w:r>
      <w:r w:rsidRPr="005324A2">
        <w:rPr>
          <w:rFonts w:ascii="LitNusx" w:hAnsi="LitNusx" w:cs="LitNusx"/>
          <w:sz w:val="22"/>
          <w:szCs w:val="22"/>
          <w:lang w:val="es-ES"/>
        </w:rPr>
        <w:t>ma – 797,2 mln la</w:t>
      </w:r>
      <w:r>
        <w:rPr>
          <w:rFonts w:ascii="LitNusx" w:hAnsi="LitNusx" w:cs="LitNusx"/>
          <w:sz w:val="22"/>
          <w:szCs w:val="22"/>
          <w:lang w:val="es-ES"/>
        </w:rPr>
        <w:softHyphen/>
      </w:r>
      <w:r w:rsidRPr="005324A2">
        <w:rPr>
          <w:rFonts w:ascii="LitNusx" w:hAnsi="LitNusx" w:cs="LitNusx"/>
          <w:sz w:val="22"/>
          <w:szCs w:val="22"/>
          <w:lang w:val="es-ES"/>
        </w:rPr>
        <w:t>ri. zrdis ten</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cia gag</w:t>
      </w:r>
      <w:r>
        <w:rPr>
          <w:rFonts w:ascii="LitNusx" w:hAnsi="LitNusx" w:cs="LitNusx"/>
          <w:sz w:val="22"/>
          <w:szCs w:val="22"/>
          <w:lang w:val="es-ES"/>
        </w:rPr>
        <w:softHyphen/>
      </w:r>
      <w:r w:rsidRPr="005324A2">
        <w:rPr>
          <w:rFonts w:ascii="LitNusx" w:hAnsi="LitNusx" w:cs="LitNusx"/>
          <w:sz w:val="22"/>
          <w:szCs w:val="22"/>
          <w:lang w:val="es-ES"/>
        </w:rPr>
        <w:t>rZel</w:t>
      </w:r>
      <w:r>
        <w:rPr>
          <w:rFonts w:ascii="LitNusx" w:hAnsi="LitNusx" w:cs="LitNusx"/>
          <w:sz w:val="22"/>
          <w:szCs w:val="22"/>
          <w:lang w:val="es-ES"/>
        </w:rPr>
        <w:softHyphen/>
      </w:r>
      <w:r w:rsidRPr="005324A2">
        <w:rPr>
          <w:rFonts w:ascii="LitNusx" w:hAnsi="LitNusx" w:cs="LitNusx"/>
          <w:sz w:val="22"/>
          <w:szCs w:val="22"/>
          <w:lang w:val="es-ES"/>
        </w:rPr>
        <w:t>da 1998 wlis pir</w:t>
      </w:r>
      <w:r>
        <w:rPr>
          <w:rFonts w:ascii="LitNusx" w:hAnsi="LitNusx" w:cs="LitNusx"/>
          <w:sz w:val="22"/>
          <w:szCs w:val="22"/>
          <w:lang w:val="es-ES"/>
        </w:rPr>
        <w:softHyphen/>
      </w:r>
      <w:r w:rsidRPr="005324A2">
        <w:rPr>
          <w:rFonts w:ascii="LitNusx" w:hAnsi="LitNusx" w:cs="LitNusx"/>
          <w:sz w:val="22"/>
          <w:szCs w:val="22"/>
          <w:lang w:val="es-ES"/>
        </w:rPr>
        <w:t>vel na</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var</w:t>
      </w:r>
      <w:r>
        <w:rPr>
          <w:rFonts w:ascii="LitNusx" w:hAnsi="LitNusx" w:cs="LitNusx"/>
          <w:sz w:val="22"/>
          <w:szCs w:val="22"/>
          <w:lang w:val="es-ES"/>
        </w:rPr>
        <w:softHyphen/>
      </w:r>
      <w:r w:rsidRPr="005324A2">
        <w:rPr>
          <w:rFonts w:ascii="LitNusx" w:hAnsi="LitNusx" w:cs="LitNusx"/>
          <w:sz w:val="22"/>
          <w:szCs w:val="22"/>
          <w:lang w:val="es-ES"/>
        </w:rPr>
        <w:t>Sic, xo</w:t>
      </w:r>
      <w:r>
        <w:rPr>
          <w:rFonts w:ascii="LitNusx" w:hAnsi="LitNusx" w:cs="LitNusx"/>
          <w:sz w:val="22"/>
          <w:szCs w:val="22"/>
          <w:lang w:val="es-ES"/>
        </w:rPr>
        <w:softHyphen/>
      </w:r>
      <w:r w:rsidRPr="005324A2">
        <w:rPr>
          <w:rFonts w:ascii="LitNusx" w:hAnsi="LitNusx" w:cs="LitNusx"/>
          <w:sz w:val="22"/>
          <w:szCs w:val="22"/>
          <w:lang w:val="es-ES"/>
        </w:rPr>
        <w:t>lo me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re na</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var</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zrdis tem</w:t>
      </w:r>
      <w:r>
        <w:rPr>
          <w:rFonts w:ascii="LitNusx" w:hAnsi="LitNusx" w:cs="LitNusx"/>
          <w:sz w:val="22"/>
          <w:szCs w:val="22"/>
          <w:lang w:val="es-ES"/>
        </w:rPr>
        <w:softHyphen/>
      </w:r>
      <w:r w:rsidRPr="005324A2">
        <w:rPr>
          <w:rFonts w:ascii="LitNusx" w:hAnsi="LitNusx" w:cs="LitNusx"/>
          <w:sz w:val="22"/>
          <w:szCs w:val="22"/>
          <w:lang w:val="es-ES"/>
        </w:rPr>
        <w:t>pe</w:t>
      </w:r>
      <w:r>
        <w:rPr>
          <w:rFonts w:ascii="LitNusx" w:hAnsi="LitNusx" w:cs="LitNusx"/>
          <w:sz w:val="22"/>
          <w:szCs w:val="22"/>
          <w:lang w:val="es-ES"/>
        </w:rPr>
        <w:softHyphen/>
      </w:r>
      <w:r w:rsidRPr="005324A2">
        <w:rPr>
          <w:rFonts w:ascii="LitNusx" w:hAnsi="LitNusx" w:cs="LitNusx"/>
          <w:sz w:val="22"/>
          <w:szCs w:val="22"/>
          <w:lang w:val="es-ES"/>
        </w:rPr>
        <w:t>bis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Ta da, 1995 wlis Sem</w:t>
      </w:r>
      <w:r>
        <w:rPr>
          <w:rFonts w:ascii="LitNusx" w:hAnsi="LitNusx" w:cs="LitNusx"/>
          <w:sz w:val="22"/>
          <w:szCs w:val="22"/>
          <w:lang w:val="es-ES"/>
        </w:rPr>
        <w:softHyphen/>
      </w:r>
      <w:r w:rsidRPr="005324A2">
        <w:rPr>
          <w:rFonts w:ascii="LitNusx" w:hAnsi="LitNusx" w:cs="LitNusx"/>
          <w:sz w:val="22"/>
          <w:szCs w:val="22"/>
          <w:lang w:val="es-ES"/>
        </w:rPr>
        <w:t>deg, pir</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lad da</w:t>
      </w:r>
      <w:r w:rsidRPr="005324A2">
        <w:rPr>
          <w:rFonts w:ascii="LitNusx" w:hAnsi="LitNusx" w:cs="LitNusx"/>
          <w:sz w:val="22"/>
          <w:szCs w:val="22"/>
          <w:lang w:val="es-ES"/>
        </w:rPr>
        <w:softHyphen/>
        <w:t>fiq</w:t>
      </w:r>
      <w:r>
        <w:rPr>
          <w:rFonts w:ascii="LitNusx" w:hAnsi="LitNusx" w:cs="LitNusx"/>
          <w:sz w:val="22"/>
          <w:szCs w:val="22"/>
          <w:lang w:val="es-ES"/>
        </w:rPr>
        <w:softHyphen/>
      </w:r>
      <w:r w:rsidRPr="005324A2">
        <w:rPr>
          <w:rFonts w:ascii="LitNusx" w:hAnsi="LitNusx" w:cs="LitNusx"/>
          <w:sz w:val="22"/>
          <w:szCs w:val="22"/>
          <w:lang w:val="es-ES"/>
        </w:rPr>
        <w:t>sir</w:t>
      </w:r>
      <w:r>
        <w:rPr>
          <w:rFonts w:ascii="LitNusx" w:hAnsi="LitNusx" w:cs="LitNusx"/>
          <w:sz w:val="22"/>
          <w:szCs w:val="22"/>
          <w:lang w:val="es-ES"/>
        </w:rPr>
        <w:softHyphen/>
      </w:r>
      <w:r w:rsidRPr="005324A2">
        <w:rPr>
          <w:rFonts w:ascii="LitNusx" w:hAnsi="LitNusx" w:cs="LitNusx"/>
          <w:sz w:val="22"/>
          <w:szCs w:val="22"/>
          <w:lang w:val="es-ES"/>
        </w:rPr>
        <w:t>da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mo</w:t>
      </w:r>
      <w:r>
        <w:rPr>
          <w:rFonts w:ascii="LitNusx" w:hAnsi="LitNusx" w:cs="LitNusx"/>
          <w:sz w:val="22"/>
          <w:szCs w:val="22"/>
          <w:lang w:val="es-ES"/>
        </w:rPr>
        <w:softHyphen/>
      </w:r>
      <w:r w:rsidRPr="005324A2">
        <w:rPr>
          <w:rFonts w:ascii="LitNusx" w:hAnsi="LitNusx" w:cs="LitNusx"/>
          <w:sz w:val="22"/>
          <w:szCs w:val="22"/>
          <w:lang w:val="es-ES"/>
        </w:rPr>
        <w:t>cu</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var</w:t>
      </w:r>
      <w:r>
        <w:rPr>
          <w:rFonts w:ascii="LitNusx" w:hAnsi="LitNusx" w:cs="LitNusx"/>
          <w:sz w:val="22"/>
          <w:szCs w:val="22"/>
          <w:lang w:val="es-ES"/>
        </w:rPr>
        <w:softHyphen/>
      </w:r>
      <w:r w:rsidRPr="005324A2">
        <w:rPr>
          <w:rFonts w:ascii="LitNusx" w:hAnsi="LitNusx" w:cs="LitNusx"/>
          <w:sz w:val="22"/>
          <w:szCs w:val="22"/>
          <w:lang w:val="es-ES"/>
        </w:rPr>
        <w:t>dna. aseT</w:t>
      </w:r>
      <w:r>
        <w:rPr>
          <w:rFonts w:ascii="LitNusx" w:hAnsi="LitNusx" w:cs="LitNusx"/>
          <w:sz w:val="22"/>
          <w:szCs w:val="22"/>
          <w:lang w:val="es-ES"/>
        </w:rPr>
        <w:softHyphen/>
      </w:r>
      <w:r w:rsidRPr="005324A2">
        <w:rPr>
          <w:rFonts w:ascii="LitNusx" w:hAnsi="LitNusx" w:cs="LitNusx"/>
          <w:sz w:val="22"/>
          <w:szCs w:val="22"/>
          <w:lang w:val="es-ES"/>
        </w:rPr>
        <w:t>ma mdgo</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bam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lov</w:t>
      </w:r>
      <w:r>
        <w:rPr>
          <w:rFonts w:ascii="LitNusx" w:hAnsi="LitNusx" w:cs="LitNusx"/>
          <w:sz w:val="22"/>
          <w:szCs w:val="22"/>
          <w:lang w:val="es-ES"/>
        </w:rPr>
        <w:softHyphen/>
      </w:r>
      <w:r w:rsidRPr="005324A2">
        <w:rPr>
          <w:rFonts w:ascii="LitNusx" w:hAnsi="LitNusx" w:cs="LitNusx"/>
          <w:sz w:val="22"/>
          <w:szCs w:val="22"/>
          <w:lang w:val="es-ES"/>
        </w:rPr>
        <w:t>nad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pi</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ba 1998 wlis me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re na</w:t>
      </w:r>
      <w:r>
        <w:rPr>
          <w:rFonts w:ascii="LitNusx" w:hAnsi="LitNusx" w:cs="LitNusx"/>
          <w:sz w:val="22"/>
          <w:szCs w:val="22"/>
          <w:lang w:val="es-ES"/>
        </w:rPr>
        <w:softHyphen/>
      </w:r>
      <w:r w:rsidRPr="005324A2">
        <w:rPr>
          <w:rFonts w:ascii="LitNusx" w:hAnsi="LitNusx" w:cs="LitNusx"/>
          <w:sz w:val="22"/>
          <w:szCs w:val="22"/>
          <w:lang w:val="es-ES"/>
        </w:rPr>
        <w:t>xev</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dan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kri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sis gam</w:t>
      </w:r>
      <w:r>
        <w:rPr>
          <w:rFonts w:ascii="LitNusx" w:hAnsi="LitNusx" w:cs="LitNusx"/>
          <w:sz w:val="22"/>
          <w:szCs w:val="22"/>
          <w:lang w:val="es-ES"/>
        </w:rPr>
        <w:softHyphen/>
      </w:r>
      <w:r w:rsidRPr="005324A2">
        <w:rPr>
          <w:rFonts w:ascii="LitNusx" w:hAnsi="LitNusx" w:cs="LitNusx"/>
          <w:sz w:val="22"/>
          <w:szCs w:val="22"/>
          <w:lang w:val="es-ES"/>
        </w:rPr>
        <w:t>wva</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ba,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gag</w:t>
      </w:r>
      <w:r>
        <w:rPr>
          <w:rFonts w:ascii="LitNusx" w:hAnsi="LitNusx" w:cs="LitNusx"/>
          <w:sz w:val="22"/>
          <w:szCs w:val="22"/>
          <w:lang w:val="es-ES"/>
        </w:rPr>
        <w:softHyphen/>
      </w:r>
      <w:r w:rsidRPr="005324A2">
        <w:rPr>
          <w:rFonts w:ascii="LitNusx" w:hAnsi="LitNusx" w:cs="LitNusx"/>
          <w:sz w:val="22"/>
          <w:szCs w:val="22"/>
          <w:lang w:val="es-ES"/>
        </w:rPr>
        <w:t>rZel</w:t>
      </w:r>
      <w:r>
        <w:rPr>
          <w:rFonts w:ascii="LitNusx" w:hAnsi="LitNusx" w:cs="LitNusx"/>
          <w:sz w:val="22"/>
          <w:szCs w:val="22"/>
          <w:lang w:val="es-ES"/>
        </w:rPr>
        <w:softHyphen/>
      </w:r>
      <w:r w:rsidRPr="005324A2">
        <w:rPr>
          <w:rFonts w:ascii="LitNusx" w:hAnsi="LitNusx" w:cs="LitNusx"/>
          <w:sz w:val="22"/>
          <w:szCs w:val="22"/>
          <w:lang w:val="es-ES"/>
        </w:rPr>
        <w:t>da 1999 da 2000 wleb</w:t>
      </w:r>
      <w:r>
        <w:rPr>
          <w:rFonts w:ascii="LitNusx" w:hAnsi="LitNusx" w:cs="LitNusx"/>
          <w:sz w:val="22"/>
          <w:szCs w:val="22"/>
          <w:lang w:val="es-ES"/>
        </w:rPr>
        <w:softHyphen/>
      </w:r>
      <w:r w:rsidRPr="005324A2">
        <w:rPr>
          <w:rFonts w:ascii="LitNusx" w:hAnsi="LitNusx" w:cs="LitNusx"/>
          <w:sz w:val="22"/>
          <w:szCs w:val="22"/>
          <w:lang w:val="es-ES"/>
        </w:rPr>
        <w:t>Sic. amas</w:t>
      </w:r>
      <w:r>
        <w:rPr>
          <w:rFonts w:ascii="LitNusx" w:hAnsi="LitNusx" w:cs="LitNusx"/>
          <w:sz w:val="22"/>
          <w:szCs w:val="22"/>
          <w:lang w:val="es-ES"/>
        </w:rPr>
        <w:softHyphen/>
      </w:r>
      <w:r w:rsidRPr="005324A2">
        <w:rPr>
          <w:rFonts w:ascii="LitNusx" w:hAnsi="LitNusx" w:cs="LitNusx"/>
          <w:sz w:val="22"/>
          <w:szCs w:val="22"/>
          <w:lang w:val="es-ES"/>
        </w:rPr>
        <w:t>Tan, 1999 wels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geg</w:t>
      </w:r>
      <w:r>
        <w:rPr>
          <w:rFonts w:ascii="LitNusx" w:hAnsi="LitNusx" w:cs="LitNusx"/>
          <w:sz w:val="22"/>
          <w:szCs w:val="22"/>
          <w:lang w:val="es-ES"/>
        </w:rPr>
        <w:softHyphen/>
      </w:r>
      <w:r w:rsidRPr="005324A2">
        <w:rPr>
          <w:rFonts w:ascii="LitNusx" w:hAnsi="LitNusx" w:cs="LitNusx"/>
          <w:sz w:val="22"/>
          <w:szCs w:val="22"/>
          <w:lang w:val="es-ES"/>
        </w:rPr>
        <w:t>mam, 1998 wel</w:t>
      </w:r>
      <w:r>
        <w:rPr>
          <w:rFonts w:ascii="LitNusx" w:hAnsi="LitNusx" w:cs="LitNusx"/>
          <w:sz w:val="22"/>
          <w:szCs w:val="22"/>
          <w:lang w:val="es-ES"/>
        </w:rPr>
        <w:softHyphen/>
      </w:r>
      <w:r w:rsidRPr="005324A2">
        <w:rPr>
          <w:rFonts w:ascii="LitNusx" w:hAnsi="LitNusx" w:cs="LitNusx"/>
          <w:sz w:val="22"/>
          <w:szCs w:val="22"/>
          <w:lang w:val="es-ES"/>
        </w:rPr>
        <w:t>Tan Se</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8,2 pro</w:t>
      </w:r>
      <w:r>
        <w:rPr>
          <w:rFonts w:ascii="LitNusx" w:hAnsi="LitNusx" w:cs="LitNusx"/>
          <w:sz w:val="22"/>
          <w:szCs w:val="22"/>
          <w:lang w:val="es-ES"/>
        </w:rPr>
        <w:softHyphen/>
      </w:r>
      <w:r w:rsidRPr="005324A2">
        <w:rPr>
          <w:rFonts w:ascii="LitNusx" w:hAnsi="LitNusx" w:cs="LitNusx"/>
          <w:sz w:val="22"/>
          <w:szCs w:val="22"/>
          <w:lang w:val="es-ES"/>
        </w:rPr>
        <w:t>cen</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li pun</w:t>
      </w:r>
      <w:r>
        <w:rPr>
          <w:rFonts w:ascii="LitNusx" w:hAnsi="LitNusx" w:cs="LitNusx"/>
          <w:sz w:val="22"/>
          <w:szCs w:val="22"/>
          <w:lang w:val="es-ES"/>
        </w:rPr>
        <w:softHyphen/>
      </w:r>
      <w:r w:rsidRPr="005324A2">
        <w:rPr>
          <w:rFonts w:ascii="LitNusx" w:hAnsi="LitNusx" w:cs="LitNusx"/>
          <w:sz w:val="22"/>
          <w:szCs w:val="22"/>
          <w:lang w:val="es-ES"/>
        </w:rPr>
        <w:t>qtiT nak</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 aseT</w:t>
      </w:r>
      <w:r>
        <w:rPr>
          <w:rFonts w:ascii="LitNusx" w:hAnsi="LitNusx" w:cs="LitNusx"/>
          <w:sz w:val="22"/>
          <w:szCs w:val="22"/>
          <w:lang w:val="es-ES"/>
        </w:rPr>
        <w:softHyphen/>
      </w:r>
      <w:r w:rsidRPr="005324A2">
        <w:rPr>
          <w:rFonts w:ascii="LitNusx" w:hAnsi="LitNusx" w:cs="LitNusx"/>
          <w:sz w:val="22"/>
          <w:szCs w:val="22"/>
          <w:lang w:val="es-ES"/>
        </w:rPr>
        <w:t>ma mdgo</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bam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pi</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ba 1999 wlis na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Ses</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Zal</w:t>
      </w:r>
      <w:r>
        <w:rPr>
          <w:rFonts w:ascii="LitNusx" w:hAnsi="LitNusx" w:cs="LitNusx"/>
          <w:sz w:val="22"/>
          <w:szCs w:val="22"/>
          <w:lang w:val="es-ES"/>
        </w:rPr>
        <w:softHyphen/>
      </w:r>
      <w:r w:rsidRPr="005324A2">
        <w:rPr>
          <w:rFonts w:ascii="LitNusx" w:hAnsi="LitNusx" w:cs="LitNusx"/>
          <w:sz w:val="22"/>
          <w:szCs w:val="22"/>
          <w:lang w:val="es-ES"/>
        </w:rPr>
        <w:t>ze da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li do</w:t>
      </w:r>
      <w:r>
        <w:rPr>
          <w:rFonts w:ascii="LitNusx" w:hAnsi="LitNusx" w:cs="LitNusx"/>
          <w:sz w:val="22"/>
          <w:szCs w:val="22"/>
          <w:lang w:val="es-ES"/>
        </w:rPr>
        <w:softHyphen/>
      </w:r>
      <w:r w:rsidRPr="005324A2">
        <w:rPr>
          <w:rFonts w:ascii="LitNusx" w:hAnsi="LitNusx" w:cs="LitNusx"/>
          <w:sz w:val="22"/>
          <w:szCs w:val="22"/>
          <w:lang w:val="es-ES"/>
        </w:rPr>
        <w:t>ne _ 76,4%. Tu 1996 wels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ba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ze 24%-s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 1997 wels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 31, 1998 wels _ 28, 1999 wels _ 41,8, xo</w:t>
      </w:r>
      <w:r>
        <w:rPr>
          <w:rFonts w:ascii="LitNusx" w:hAnsi="LitNusx" w:cs="LitNusx"/>
          <w:sz w:val="22"/>
          <w:szCs w:val="22"/>
          <w:lang w:val="es-ES"/>
        </w:rPr>
        <w:softHyphen/>
      </w:r>
      <w:r w:rsidRPr="005324A2">
        <w:rPr>
          <w:rFonts w:ascii="LitNusx" w:hAnsi="LitNusx" w:cs="LitNusx"/>
          <w:sz w:val="22"/>
          <w:szCs w:val="22"/>
          <w:lang w:val="es-ES"/>
        </w:rPr>
        <w:t>lo 2000 wels _ 43%.</w:t>
      </w:r>
      <w:r>
        <w:rPr>
          <w:rStyle w:val="FootnoteReference"/>
          <w:rFonts w:ascii="LitNusx" w:hAnsi="LitNusx" w:cs="LitNusx"/>
          <w:sz w:val="22"/>
          <w:szCs w:val="22"/>
          <w:lang w:val="es-ES"/>
        </w:rPr>
        <w:footnoteReference w:id="77"/>
      </w:r>
      <w:r w:rsidRPr="005324A2">
        <w:rPr>
          <w:rFonts w:ascii="LitNusx" w:hAnsi="LitNusx" w:cs="LitNusx"/>
          <w:sz w:val="22"/>
          <w:szCs w:val="22"/>
          <w:lang w:val="es-ES"/>
        </w:rPr>
        <w:t xml:space="preserve"> amas</w:t>
      </w:r>
      <w:r>
        <w:rPr>
          <w:rFonts w:ascii="LitNusx" w:hAnsi="LitNusx" w:cs="LitNusx"/>
          <w:sz w:val="22"/>
          <w:szCs w:val="22"/>
          <w:lang w:val="es-ES"/>
        </w:rPr>
        <w:softHyphen/>
      </w:r>
      <w:r w:rsidRPr="005324A2">
        <w:rPr>
          <w:rFonts w:ascii="LitNusx" w:hAnsi="LitNusx" w:cs="LitNusx"/>
          <w:sz w:val="22"/>
          <w:szCs w:val="22"/>
          <w:lang w:val="es-ES"/>
        </w:rPr>
        <w:t>Tan, am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od</w:t>
      </w:r>
      <w:r>
        <w:rPr>
          <w:rFonts w:ascii="LitNusx" w:hAnsi="LitNusx" w:cs="LitNusx"/>
          <w:sz w:val="22"/>
          <w:szCs w:val="22"/>
          <w:lang w:val="es-ES"/>
        </w:rPr>
        <w:softHyphen/>
      </w:r>
      <w:r w:rsidRPr="005324A2">
        <w:rPr>
          <w:rFonts w:ascii="LitNusx" w:hAnsi="LitNusx" w:cs="LitNusx"/>
          <w:sz w:val="22"/>
          <w:szCs w:val="22"/>
          <w:lang w:val="es-ES"/>
        </w:rPr>
        <w:t>Si na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Tvis 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iyo: a)</w:t>
      </w:r>
      <w:r>
        <w:rPr>
          <w:rFonts w:ascii="LitNusx" w:hAnsi="LitNusx" w:cs="LitNusx"/>
          <w:sz w:val="22"/>
          <w:szCs w:val="22"/>
          <w:lang w:val="es-ES"/>
        </w:rPr>
        <w:t>.</w:t>
      </w:r>
      <w:r w:rsidRPr="005324A2">
        <w:rPr>
          <w:rFonts w:ascii="LitNusx" w:hAnsi="LitNusx" w:cs="LitNusx"/>
          <w:sz w:val="22"/>
          <w:szCs w:val="22"/>
          <w:lang w:val="es-ES"/>
        </w:rPr>
        <w:t xml:space="preserve"> sa</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ri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wi</w:t>
      </w:r>
      <w:r>
        <w:rPr>
          <w:rFonts w:ascii="LitNusx" w:hAnsi="LitNusx" w:cs="LitNusx"/>
          <w:sz w:val="22"/>
          <w:szCs w:val="22"/>
          <w:lang w:val="es-ES"/>
        </w:rPr>
        <w:softHyphen/>
      </w:r>
      <w:r w:rsidRPr="005324A2">
        <w:rPr>
          <w:rFonts w:ascii="LitNusx" w:hAnsi="LitNusx" w:cs="LitNusx"/>
          <w:sz w:val="22"/>
          <w:szCs w:val="22"/>
          <w:lang w:val="es-ES"/>
        </w:rPr>
        <w:t>lis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gran</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wi</w:t>
      </w:r>
      <w:r>
        <w:rPr>
          <w:rFonts w:ascii="LitNusx" w:hAnsi="LitNusx" w:cs="LitNusx"/>
          <w:sz w:val="22"/>
          <w:szCs w:val="22"/>
          <w:lang w:val="es-ES"/>
        </w:rPr>
        <w:softHyphen/>
      </w:r>
      <w:r w:rsidRPr="005324A2">
        <w:rPr>
          <w:rFonts w:ascii="LitNusx" w:hAnsi="LitNusx" w:cs="LitNusx"/>
          <w:sz w:val="22"/>
          <w:szCs w:val="22"/>
          <w:lang w:val="es-ES"/>
        </w:rPr>
        <w:t>lis ga</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ten</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cia; b)</w:t>
      </w:r>
      <w:r>
        <w:rPr>
          <w:rFonts w:ascii="LitNusx" w:hAnsi="LitNusx" w:cs="LitNusx"/>
          <w:sz w:val="22"/>
          <w:szCs w:val="22"/>
          <w:lang w:val="es-ES"/>
        </w:rPr>
        <w:t>.</w:t>
      </w:r>
      <w:r w:rsidRPr="005324A2">
        <w:rPr>
          <w:rFonts w:ascii="LitNusx" w:hAnsi="LitNusx" w:cs="LitNusx"/>
          <w:sz w:val="22"/>
          <w:szCs w:val="22"/>
          <w:lang w:val="es-ES"/>
        </w:rPr>
        <w:t xml:space="preserve"> sa</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Tar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wi</w:t>
      </w:r>
      <w:r>
        <w:rPr>
          <w:rFonts w:ascii="LitNusx" w:hAnsi="LitNusx" w:cs="LitNusx"/>
          <w:sz w:val="22"/>
          <w:szCs w:val="22"/>
          <w:lang w:val="es-ES"/>
        </w:rPr>
        <w:softHyphen/>
      </w:r>
      <w:r w:rsidRPr="005324A2">
        <w:rPr>
          <w:rFonts w:ascii="LitNusx" w:hAnsi="LitNusx" w:cs="LitNusx"/>
          <w:sz w:val="22"/>
          <w:szCs w:val="22"/>
          <w:lang w:val="es-ES"/>
        </w:rPr>
        <w:t>lis zrda; g)</w:t>
      </w:r>
      <w:r>
        <w:rPr>
          <w:rFonts w:ascii="LitNusx" w:hAnsi="LitNusx" w:cs="LitNusx"/>
          <w:sz w:val="22"/>
          <w:szCs w:val="22"/>
          <w:lang w:val="es-ES"/>
        </w:rPr>
        <w:t>.</w:t>
      </w:r>
      <w:r w:rsidRPr="005324A2">
        <w:rPr>
          <w:rFonts w:ascii="LitNusx" w:hAnsi="LitNusx" w:cs="LitNusx"/>
          <w:sz w:val="22"/>
          <w:szCs w:val="22"/>
          <w:lang w:val="es-ES"/>
        </w:rPr>
        <w:t xml:space="preserve"> mTli</w:t>
      </w:r>
      <w:r>
        <w:rPr>
          <w:rFonts w:ascii="LitNusx" w:hAnsi="LitNusx" w:cs="LitNusx"/>
          <w:sz w:val="22"/>
          <w:szCs w:val="22"/>
          <w:lang w:val="es-ES"/>
        </w:rPr>
        <w:softHyphen/>
      </w:r>
      <w:r w:rsidRPr="005324A2">
        <w:rPr>
          <w:rFonts w:ascii="LitNusx" w:hAnsi="LitNusx" w:cs="LitNusx"/>
          <w:sz w:val="22"/>
          <w:szCs w:val="22"/>
          <w:lang w:val="es-ES"/>
        </w:rPr>
        <w:t>an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val</w:t>
      </w:r>
      <w:r>
        <w:rPr>
          <w:rFonts w:ascii="LitNusx" w:hAnsi="LitNusx" w:cs="LitNusx"/>
          <w:sz w:val="22"/>
          <w:szCs w:val="22"/>
          <w:lang w:val="es-ES"/>
        </w:rPr>
        <w:softHyphen/>
      </w:r>
      <w:r w:rsidRPr="005324A2">
        <w:rPr>
          <w:rFonts w:ascii="LitNusx" w:hAnsi="LitNusx" w:cs="LitNusx"/>
          <w:sz w:val="22"/>
          <w:szCs w:val="22"/>
          <w:lang w:val="es-ES"/>
        </w:rPr>
        <w:t>Si ara</w:t>
      </w:r>
      <w:r>
        <w:rPr>
          <w:rFonts w:ascii="LitNusx" w:hAnsi="LitNusx" w:cs="LitNusx"/>
          <w:sz w:val="22"/>
          <w:szCs w:val="22"/>
          <w:lang w:val="es-ES"/>
        </w:rPr>
        <w:softHyphen/>
      </w:r>
      <w:r w:rsidRPr="005324A2">
        <w:rPr>
          <w:rFonts w:ascii="LitNusx" w:hAnsi="LitNusx" w:cs="LitNusx"/>
          <w:sz w:val="22"/>
          <w:szCs w:val="22"/>
          <w:lang w:val="es-ES"/>
        </w:rPr>
        <w:t>pir</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pi</w:t>
      </w:r>
      <w:r>
        <w:rPr>
          <w:rFonts w:ascii="LitNusx" w:hAnsi="LitNusx" w:cs="LitNusx"/>
          <w:sz w:val="22"/>
          <w:szCs w:val="22"/>
          <w:lang w:val="es-ES"/>
        </w:rPr>
        <w:softHyphen/>
      </w:r>
      <w:r w:rsidRPr="005324A2">
        <w:rPr>
          <w:rFonts w:ascii="LitNusx" w:hAnsi="LitNusx" w:cs="LitNusx"/>
          <w:sz w:val="22"/>
          <w:szCs w:val="22"/>
          <w:lang w:val="es-ES"/>
        </w:rPr>
        <w:t>ri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ker</w:t>
      </w:r>
      <w:r>
        <w:rPr>
          <w:rFonts w:ascii="LitNusx" w:hAnsi="LitNusx" w:cs="LitNusx"/>
          <w:sz w:val="22"/>
          <w:szCs w:val="22"/>
          <w:lang w:val="es-ES"/>
        </w:rPr>
        <w:softHyphen/>
      </w:r>
      <w:r w:rsidRPr="005324A2">
        <w:rPr>
          <w:rFonts w:ascii="LitNusx" w:hAnsi="LitNusx" w:cs="LitNusx"/>
          <w:sz w:val="22"/>
          <w:szCs w:val="22"/>
          <w:lang w:val="es-ES"/>
        </w:rPr>
        <w:t>Zod, 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Ri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aq</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Jo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ma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 xved</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Ti wo</w:t>
      </w:r>
      <w:r>
        <w:rPr>
          <w:rFonts w:ascii="LitNusx" w:hAnsi="LitNusx" w:cs="LitNusx"/>
          <w:sz w:val="22"/>
          <w:szCs w:val="22"/>
          <w:lang w:val="es-ES"/>
        </w:rPr>
        <w:softHyphen/>
      </w:r>
      <w:r w:rsidRPr="005324A2">
        <w:rPr>
          <w:rFonts w:ascii="LitNusx" w:hAnsi="LitNusx" w:cs="LitNusx"/>
          <w:sz w:val="22"/>
          <w:szCs w:val="22"/>
          <w:lang w:val="es-ES"/>
        </w:rPr>
        <w:t>na (58%).</w:t>
      </w:r>
      <w:r>
        <w:rPr>
          <w:rStyle w:val="FootnoteReference"/>
          <w:rFonts w:ascii="LitNusx" w:hAnsi="LitNusx" w:cs="LitNusx"/>
          <w:sz w:val="22"/>
          <w:szCs w:val="22"/>
          <w:lang w:val="es-ES"/>
        </w:rPr>
        <w:footnoteReference w:id="78"/>
      </w:r>
      <w:r w:rsidRPr="005324A2">
        <w:rPr>
          <w:rFonts w:ascii="LitNusx" w:hAnsi="LitNusx" w:cs="LitNusx"/>
          <w:sz w:val="22"/>
          <w:szCs w:val="22"/>
          <w:lang w:val="es-ES"/>
        </w:rPr>
        <w:t xml:space="preserve">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2001, 2002, 2003 wle</w:t>
      </w:r>
      <w:r>
        <w:rPr>
          <w:rFonts w:ascii="LitNusx" w:hAnsi="LitNusx" w:cs="LitNusx"/>
          <w:sz w:val="22"/>
          <w:szCs w:val="22"/>
          <w:lang w:val="es-ES"/>
        </w:rPr>
        <w:softHyphen/>
      </w:r>
      <w:r w:rsidRPr="005324A2">
        <w:rPr>
          <w:rFonts w:ascii="LitNusx" w:hAnsi="LitNusx" w:cs="LitNusx"/>
          <w:sz w:val="22"/>
          <w:szCs w:val="22"/>
          <w:lang w:val="es-ES"/>
        </w:rPr>
        <w:t>bis na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sa</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lo 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li, wi</w:t>
      </w:r>
      <w:r>
        <w:rPr>
          <w:rFonts w:ascii="LitNusx" w:hAnsi="LitNusx" w:cs="LitNusx"/>
          <w:sz w:val="22"/>
          <w:szCs w:val="22"/>
          <w:lang w:val="es-ES"/>
        </w:rPr>
        <w:softHyphen/>
      </w:r>
      <w:r w:rsidRPr="005324A2">
        <w:rPr>
          <w:rFonts w:ascii="LitNusx" w:hAnsi="LitNusx" w:cs="LitNusx"/>
          <w:sz w:val="22"/>
          <w:szCs w:val="22"/>
          <w:lang w:val="es-ES"/>
        </w:rPr>
        <w:t>na wleb</w:t>
      </w:r>
      <w:r>
        <w:rPr>
          <w:rFonts w:ascii="LitNusx" w:hAnsi="LitNusx" w:cs="LitNusx"/>
          <w:sz w:val="22"/>
          <w:szCs w:val="22"/>
          <w:lang w:val="es-ES"/>
        </w:rPr>
        <w:softHyphen/>
      </w:r>
      <w:r w:rsidRPr="005324A2">
        <w:rPr>
          <w:rFonts w:ascii="LitNusx" w:hAnsi="LitNusx" w:cs="LitNusx"/>
          <w:sz w:val="22"/>
          <w:szCs w:val="22"/>
          <w:lang w:val="es-ES"/>
        </w:rPr>
        <w:t>Tan Se</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xa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aT</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 zrdis ten</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iT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sad, 15,7, 15,1 da 13,9%). 2000_2003 wleb</w:t>
      </w:r>
      <w:r>
        <w:rPr>
          <w:rFonts w:ascii="LitNusx" w:hAnsi="LitNusx" w:cs="LitNusx"/>
          <w:sz w:val="22"/>
          <w:szCs w:val="22"/>
          <w:lang w:val="es-ES"/>
        </w:rPr>
        <w:softHyphen/>
      </w:r>
      <w:r w:rsidRPr="005324A2">
        <w:rPr>
          <w:rFonts w:ascii="LitNusx" w:hAnsi="LitNusx" w:cs="LitNusx"/>
          <w:sz w:val="22"/>
          <w:szCs w:val="22"/>
          <w:lang w:val="es-ES"/>
        </w:rPr>
        <w:t>Si qvey</w:t>
      </w:r>
      <w:r>
        <w:rPr>
          <w:rFonts w:ascii="LitNusx" w:hAnsi="LitNusx" w:cs="LitNusx"/>
          <w:sz w:val="22"/>
          <w:szCs w:val="22"/>
          <w:lang w:val="es-ES"/>
        </w:rPr>
        <w:softHyphen/>
      </w:r>
      <w:r w:rsidRPr="005324A2">
        <w:rPr>
          <w:rFonts w:ascii="LitNusx" w:hAnsi="LitNusx" w:cs="LitNusx"/>
          <w:sz w:val="22"/>
          <w:szCs w:val="22"/>
          <w:lang w:val="es-ES"/>
        </w:rPr>
        <w:t>nis na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 43,7%-iT ga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w:t>
      </w:r>
      <w:r>
        <w:rPr>
          <w:rStyle w:val="FootnoteReference"/>
          <w:rFonts w:ascii="LitNusx" w:hAnsi="LitNusx" w:cs="LitNusx"/>
          <w:sz w:val="22"/>
          <w:szCs w:val="22"/>
          <w:lang w:val="es-ES"/>
        </w:rPr>
        <w:footnoteReference w:id="79"/>
      </w:r>
      <w:r w:rsidRPr="005324A2">
        <w:rPr>
          <w:rFonts w:ascii="LitNusx Bold" w:hAnsi="LitNusx Bold" w:cs="LitNusx Bold"/>
          <w:b/>
          <w:bCs/>
          <w:position w:val="7"/>
          <w:sz w:val="12"/>
          <w:szCs w:val="12"/>
          <w:lang w:val="es-ES"/>
        </w:rPr>
        <w:t xml:space="preserve"> </w:t>
      </w:r>
      <w:r w:rsidRPr="005324A2">
        <w:rPr>
          <w:rFonts w:ascii="LitNusx" w:hAnsi="LitNusx" w:cs="LitNusx"/>
          <w:sz w:val="22"/>
          <w:szCs w:val="22"/>
          <w:lang w:val="es-ES"/>
        </w:rPr>
        <w:t>amas</w:t>
      </w:r>
      <w:r>
        <w:rPr>
          <w:rFonts w:ascii="LitNusx" w:hAnsi="LitNusx" w:cs="LitNusx"/>
          <w:sz w:val="22"/>
          <w:szCs w:val="22"/>
          <w:lang w:val="es-ES"/>
        </w:rPr>
        <w:softHyphen/>
      </w:r>
      <w:r w:rsidRPr="005324A2">
        <w:rPr>
          <w:rFonts w:ascii="LitNusx" w:hAnsi="LitNusx" w:cs="LitNusx"/>
          <w:sz w:val="22"/>
          <w:szCs w:val="22"/>
          <w:lang w:val="es-ES"/>
        </w:rPr>
        <w:t>Tan, sus</w:t>
      </w:r>
      <w:r>
        <w:rPr>
          <w:rFonts w:ascii="LitNusx" w:hAnsi="LitNusx" w:cs="LitNusx"/>
          <w:sz w:val="22"/>
          <w:szCs w:val="22"/>
          <w:lang w:val="es-ES"/>
        </w:rPr>
        <w:softHyphen/>
      </w:r>
      <w:r w:rsidRPr="005324A2">
        <w:rPr>
          <w:rFonts w:ascii="LitNusx" w:hAnsi="LitNusx" w:cs="LitNusx"/>
          <w:sz w:val="22"/>
          <w:szCs w:val="22"/>
          <w:lang w:val="es-ES"/>
        </w:rPr>
        <w:t>ti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zrda Se</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ma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 tem</w:t>
      </w:r>
      <w:r>
        <w:rPr>
          <w:rFonts w:ascii="LitNusx" w:hAnsi="LitNusx" w:cs="LitNusx"/>
          <w:sz w:val="22"/>
          <w:szCs w:val="22"/>
          <w:lang w:val="es-ES"/>
        </w:rPr>
        <w:softHyphen/>
      </w:r>
      <w:r w:rsidRPr="005324A2">
        <w:rPr>
          <w:rFonts w:ascii="LitNusx" w:hAnsi="LitNusx" w:cs="LitNusx"/>
          <w:sz w:val="22"/>
          <w:szCs w:val="22"/>
          <w:lang w:val="es-ES"/>
        </w:rPr>
        <w:t>piT Se</w:t>
      </w:r>
      <w:r>
        <w:rPr>
          <w:rFonts w:ascii="LitNusx" w:hAnsi="LitNusx" w:cs="LitNusx"/>
          <w:sz w:val="22"/>
          <w:szCs w:val="22"/>
          <w:lang w:val="es-ES"/>
        </w:rPr>
        <w:softHyphen/>
      </w:r>
      <w:r w:rsidRPr="005324A2">
        <w:rPr>
          <w:rFonts w:ascii="LitNusx" w:hAnsi="LitNusx" w:cs="LitNusx"/>
          <w:sz w:val="22"/>
          <w:szCs w:val="22"/>
          <w:lang w:val="es-ES"/>
        </w:rPr>
        <w:t>ic</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la. mi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vad ami</w:t>
      </w:r>
      <w:r>
        <w:rPr>
          <w:rFonts w:ascii="LitNusx" w:hAnsi="LitNusx" w:cs="LitNusx"/>
          <w:sz w:val="22"/>
          <w:szCs w:val="22"/>
          <w:lang w:val="es-ES"/>
        </w:rPr>
        <w:softHyphen/>
      </w:r>
      <w:r w:rsidRPr="005324A2">
        <w:rPr>
          <w:rFonts w:ascii="LitNusx" w:hAnsi="LitNusx" w:cs="LitNusx"/>
          <w:sz w:val="22"/>
          <w:szCs w:val="22"/>
          <w:lang w:val="es-ES"/>
        </w:rPr>
        <w:t>sa, am wle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geg</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 ar srul</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Tum</w:t>
      </w:r>
      <w:r>
        <w:rPr>
          <w:rFonts w:ascii="LitNusx" w:hAnsi="LitNusx" w:cs="LitNusx"/>
          <w:sz w:val="22"/>
          <w:szCs w:val="22"/>
          <w:lang w:val="es-ES"/>
        </w:rPr>
        <w:softHyphen/>
      </w:r>
      <w:r w:rsidRPr="005324A2">
        <w:rPr>
          <w:rFonts w:ascii="LitNusx" w:hAnsi="LitNusx" w:cs="LitNusx"/>
          <w:sz w:val="22"/>
          <w:szCs w:val="22"/>
          <w:lang w:val="es-ES"/>
        </w:rPr>
        <w:t>ca, ma</w:t>
      </w:r>
      <w:r>
        <w:rPr>
          <w:rFonts w:ascii="LitNusx" w:hAnsi="LitNusx" w:cs="LitNusx"/>
          <w:sz w:val="22"/>
          <w:szCs w:val="22"/>
          <w:lang w:val="es-ES"/>
        </w:rPr>
        <w:softHyphen/>
      </w:r>
      <w:r w:rsidRPr="005324A2">
        <w:rPr>
          <w:rFonts w:ascii="LitNusx" w:hAnsi="LitNusx" w:cs="LitNusx"/>
          <w:sz w:val="22"/>
          <w:szCs w:val="22"/>
          <w:lang w:val="es-ES"/>
        </w:rPr>
        <w:t>Ti Se</w:t>
      </w:r>
      <w:r>
        <w:rPr>
          <w:rFonts w:ascii="LitNusx" w:hAnsi="LitNusx" w:cs="LitNusx"/>
          <w:sz w:val="22"/>
          <w:szCs w:val="22"/>
          <w:lang w:val="es-ES"/>
        </w:rPr>
        <w:softHyphen/>
      </w:r>
      <w:r w:rsidRPr="005324A2">
        <w:rPr>
          <w:rFonts w:ascii="LitNusx" w:hAnsi="LitNusx" w:cs="LitNusx"/>
          <w:sz w:val="22"/>
          <w:szCs w:val="22"/>
          <w:lang w:val="es-ES"/>
        </w:rPr>
        <w:t>us</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ar tar</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do Ro</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ro</w:t>
      </w:r>
      <w:r>
        <w:rPr>
          <w:rFonts w:ascii="LitNusx" w:hAnsi="LitNusx" w:cs="LitNusx"/>
          <w:sz w:val="22"/>
          <w:szCs w:val="22"/>
          <w:lang w:val="es-ES"/>
        </w:rPr>
        <w:softHyphen/>
      </w:r>
      <w:r w:rsidRPr="005324A2">
        <w:rPr>
          <w:rFonts w:ascii="LitNusx" w:hAnsi="LitNusx" w:cs="LitNusx"/>
          <w:sz w:val="22"/>
          <w:szCs w:val="22"/>
          <w:lang w:val="es-ES"/>
        </w:rPr>
        <w:t>gorc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ise mTli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nad qvey</w:t>
      </w:r>
      <w:r>
        <w:rPr>
          <w:rFonts w:ascii="LitNusx" w:hAnsi="LitNusx" w:cs="LitNusx"/>
          <w:sz w:val="22"/>
          <w:szCs w:val="22"/>
          <w:lang w:val="es-ES"/>
        </w:rPr>
        <w:softHyphen/>
      </w:r>
      <w:r w:rsidRPr="005324A2">
        <w:rPr>
          <w:rFonts w:ascii="LitNusx" w:hAnsi="LitNusx" w:cs="LitNusx"/>
          <w:sz w:val="22"/>
          <w:szCs w:val="22"/>
          <w:lang w:val="es-ES"/>
        </w:rPr>
        <w:t>nis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 xml:space="preserve">vis.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2003 wels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 wli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geg</w:t>
      </w:r>
      <w:r>
        <w:rPr>
          <w:rFonts w:ascii="LitNusx" w:hAnsi="LitNusx" w:cs="LitNusx"/>
          <w:sz w:val="22"/>
          <w:szCs w:val="22"/>
          <w:lang w:val="es-ES"/>
        </w:rPr>
        <w:softHyphen/>
      </w:r>
      <w:r w:rsidRPr="005324A2">
        <w:rPr>
          <w:rFonts w:ascii="LitNusx" w:hAnsi="LitNusx" w:cs="LitNusx"/>
          <w:sz w:val="22"/>
          <w:szCs w:val="22"/>
          <w:lang w:val="es-ES"/>
        </w:rPr>
        <w:t>mis mxo</w:t>
      </w:r>
      <w:r>
        <w:rPr>
          <w:rFonts w:ascii="LitNusx" w:hAnsi="LitNusx" w:cs="LitNusx"/>
          <w:sz w:val="22"/>
          <w:szCs w:val="22"/>
          <w:lang w:val="es-ES"/>
        </w:rPr>
        <w:softHyphen/>
      </w:r>
      <w:r w:rsidRPr="005324A2">
        <w:rPr>
          <w:rFonts w:ascii="LitNusx" w:hAnsi="LitNusx" w:cs="LitNusx"/>
          <w:sz w:val="22"/>
          <w:szCs w:val="22"/>
          <w:lang w:val="es-ES"/>
        </w:rPr>
        <w:t>lod 76%-s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 xo</w:t>
      </w:r>
      <w:r>
        <w:rPr>
          <w:rFonts w:ascii="LitNusx" w:hAnsi="LitNusx" w:cs="LitNusx"/>
          <w:sz w:val="22"/>
          <w:szCs w:val="22"/>
          <w:lang w:val="es-ES"/>
        </w:rPr>
        <w:softHyphen/>
      </w:r>
      <w:r w:rsidRPr="005324A2">
        <w:rPr>
          <w:rFonts w:ascii="LitNusx" w:hAnsi="LitNusx" w:cs="LitNusx"/>
          <w:sz w:val="22"/>
          <w:szCs w:val="22"/>
          <w:lang w:val="es-ES"/>
        </w:rPr>
        <w:t>lo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de</w:t>
      </w:r>
      <w:r>
        <w:rPr>
          <w:rFonts w:ascii="LitNusx" w:hAnsi="LitNusx" w:cs="LitNusx"/>
          <w:sz w:val="22"/>
          <w:szCs w:val="22"/>
          <w:lang w:val="es-ES"/>
        </w:rPr>
        <w:softHyphen/>
      </w:r>
      <w:r w:rsidRPr="005324A2">
        <w:rPr>
          <w:rFonts w:ascii="LitNusx" w:hAnsi="LitNusx" w:cs="LitNusx"/>
          <w:sz w:val="22"/>
          <w:szCs w:val="22"/>
          <w:lang w:val="es-ES"/>
        </w:rPr>
        <w:t>par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men</w:t>
      </w:r>
      <w:r w:rsidRPr="005324A2">
        <w:rPr>
          <w:rFonts w:ascii="LitNusx" w:hAnsi="LitNusx" w:cs="LitNusx"/>
          <w:sz w:val="22"/>
          <w:szCs w:val="22"/>
          <w:lang w:val="es-ES"/>
        </w:rPr>
        <w:softHyphen/>
        <w:t>tis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 _ geg</w:t>
      </w:r>
      <w:r>
        <w:rPr>
          <w:rFonts w:ascii="LitNusx" w:hAnsi="LitNusx" w:cs="LitNusx"/>
          <w:sz w:val="22"/>
          <w:szCs w:val="22"/>
          <w:lang w:val="es-ES"/>
        </w:rPr>
        <w:softHyphen/>
      </w:r>
      <w:r w:rsidRPr="005324A2">
        <w:rPr>
          <w:rFonts w:ascii="LitNusx" w:hAnsi="LitNusx" w:cs="LitNusx"/>
          <w:sz w:val="22"/>
          <w:szCs w:val="22"/>
          <w:lang w:val="es-ES"/>
        </w:rPr>
        <w:t>mis 86%-s. di</w:t>
      </w:r>
      <w:r>
        <w:rPr>
          <w:rFonts w:ascii="LitNusx" w:hAnsi="LitNusx" w:cs="LitNusx"/>
          <w:sz w:val="22"/>
          <w:szCs w:val="22"/>
          <w:lang w:val="es-ES"/>
        </w:rPr>
        <w:softHyphen/>
      </w:r>
      <w:r w:rsidRPr="005324A2">
        <w:rPr>
          <w:rFonts w:ascii="LitNusx" w:hAnsi="LitNusx" w:cs="LitNusx"/>
          <w:sz w:val="22"/>
          <w:szCs w:val="22"/>
          <w:lang w:val="es-ES"/>
        </w:rPr>
        <w:t>di iyo kon</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ban</w:t>
      </w:r>
      <w:r>
        <w:rPr>
          <w:rFonts w:ascii="LitNusx" w:hAnsi="LitNusx" w:cs="LitNusx"/>
          <w:sz w:val="22"/>
          <w:szCs w:val="22"/>
          <w:lang w:val="es-ES"/>
        </w:rPr>
        <w:softHyphen/>
      </w:r>
      <w:r w:rsidRPr="005324A2">
        <w:rPr>
          <w:rFonts w:ascii="LitNusx" w:hAnsi="LitNusx" w:cs="LitNusx"/>
          <w:sz w:val="22"/>
          <w:szCs w:val="22"/>
          <w:lang w:val="es-ES"/>
        </w:rPr>
        <w:t>dis mas</w:t>
      </w:r>
      <w:r w:rsidRPr="005324A2">
        <w:rPr>
          <w:rFonts w:ascii="LitNusx" w:hAnsi="LitNusx" w:cs="LitNusx"/>
          <w:sz w:val="22"/>
          <w:szCs w:val="22"/>
          <w:lang w:val="es-ES"/>
        </w:rPr>
        <w:softHyphen/>
        <w:t>Sta</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am wleb</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Jo de</w:t>
      </w:r>
      <w:r>
        <w:rPr>
          <w:rFonts w:ascii="LitNusx" w:hAnsi="LitNusx" w:cs="LitNusx"/>
          <w:sz w:val="22"/>
          <w:szCs w:val="22"/>
          <w:lang w:val="es-ES"/>
        </w:rPr>
        <w:softHyphen/>
      </w:r>
      <w:r w:rsidRPr="005324A2">
        <w:rPr>
          <w:rFonts w:ascii="LitNusx" w:hAnsi="LitNusx" w:cs="LitNusx"/>
          <w:sz w:val="22"/>
          <w:szCs w:val="22"/>
          <w:lang w:val="es-ES"/>
        </w:rPr>
        <w:t>par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men</w:t>
      </w:r>
      <w:r>
        <w:rPr>
          <w:rFonts w:ascii="LitNusx" w:hAnsi="LitNusx" w:cs="LitNusx"/>
          <w:sz w:val="22"/>
          <w:szCs w:val="22"/>
          <w:lang w:val="es-ES"/>
        </w:rPr>
        <w:softHyphen/>
      </w:r>
      <w:r w:rsidRPr="005324A2">
        <w:rPr>
          <w:rFonts w:ascii="LitNusx" w:hAnsi="LitNusx" w:cs="LitNusx"/>
          <w:sz w:val="22"/>
          <w:szCs w:val="22"/>
          <w:lang w:val="es-ES"/>
        </w:rPr>
        <w:t>tis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ma mxo</w:t>
      </w:r>
      <w:r>
        <w:rPr>
          <w:rFonts w:ascii="LitNusx" w:hAnsi="LitNusx" w:cs="LitNusx"/>
          <w:sz w:val="22"/>
          <w:szCs w:val="22"/>
          <w:lang w:val="es-ES"/>
        </w:rPr>
        <w:softHyphen/>
      </w:r>
      <w:r w:rsidRPr="005324A2">
        <w:rPr>
          <w:rFonts w:ascii="LitNusx" w:hAnsi="LitNusx" w:cs="LitNusx"/>
          <w:sz w:val="22"/>
          <w:szCs w:val="22"/>
          <w:lang w:val="es-ES"/>
        </w:rPr>
        <w:t>lod 74%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 rac Se</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ba ara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lebs, am mxriv geg</w:t>
      </w:r>
      <w:r>
        <w:rPr>
          <w:rFonts w:ascii="LitNusx" w:hAnsi="LitNusx" w:cs="LitNusx"/>
          <w:sz w:val="22"/>
          <w:szCs w:val="22"/>
          <w:lang w:val="es-ES"/>
        </w:rPr>
        <w:softHyphen/>
      </w:r>
      <w:r w:rsidRPr="005324A2">
        <w:rPr>
          <w:rFonts w:ascii="LitNusx" w:hAnsi="LitNusx" w:cs="LitNusx"/>
          <w:sz w:val="22"/>
          <w:szCs w:val="22"/>
          <w:lang w:val="es-ES"/>
        </w:rPr>
        <w:t>ma mxo</w:t>
      </w:r>
      <w:r>
        <w:rPr>
          <w:rFonts w:ascii="LitNusx" w:hAnsi="LitNusx" w:cs="LitNusx"/>
          <w:sz w:val="22"/>
          <w:szCs w:val="22"/>
          <w:lang w:val="es-ES"/>
        </w:rPr>
        <w:softHyphen/>
      </w:r>
      <w:r w:rsidRPr="005324A2">
        <w:rPr>
          <w:rFonts w:ascii="LitNusx" w:hAnsi="LitNusx" w:cs="LitNusx"/>
          <w:sz w:val="22"/>
          <w:szCs w:val="22"/>
          <w:lang w:val="es-ES"/>
        </w:rPr>
        <w:t>lod 73%-iT Ses</w:t>
      </w:r>
      <w:r>
        <w:rPr>
          <w:rFonts w:ascii="LitNusx" w:hAnsi="LitNusx" w:cs="LitNusx"/>
          <w:sz w:val="22"/>
          <w:szCs w:val="22"/>
          <w:lang w:val="es-ES"/>
        </w:rPr>
        <w:softHyphen/>
      </w:r>
      <w:r w:rsidRPr="005324A2">
        <w:rPr>
          <w:rFonts w:ascii="LitNusx" w:hAnsi="LitNusx" w:cs="LitNusx"/>
          <w:sz w:val="22"/>
          <w:szCs w:val="22"/>
          <w:lang w:val="es-ES"/>
        </w:rPr>
        <w:t>rul</w:t>
      </w:r>
      <w:r>
        <w:rPr>
          <w:rFonts w:ascii="LitNusx" w:hAnsi="LitNusx" w:cs="LitNusx"/>
          <w:sz w:val="22"/>
          <w:szCs w:val="22"/>
          <w:lang w:val="es-ES"/>
        </w:rPr>
        <w:softHyphen/>
      </w:r>
      <w:r w:rsidRPr="005324A2">
        <w:rPr>
          <w:rFonts w:ascii="LitNusx" w:hAnsi="LitNusx" w:cs="LitNusx"/>
          <w:sz w:val="22"/>
          <w:szCs w:val="22"/>
          <w:lang w:val="es-ES"/>
        </w:rPr>
        <w:t>da.</w:t>
      </w:r>
      <w:r>
        <w:rPr>
          <w:rStyle w:val="FootnoteReference"/>
          <w:rFonts w:ascii="LitNusx" w:hAnsi="LitNusx" w:cs="LitNusx"/>
          <w:sz w:val="22"/>
          <w:szCs w:val="22"/>
          <w:lang w:val="es-ES"/>
        </w:rPr>
        <w:footnoteReference w:id="80"/>
      </w:r>
      <w:r w:rsidRPr="005324A2">
        <w:rPr>
          <w:rFonts w:ascii="LitNusx" w:hAnsi="LitNusx" w:cs="LitNusx"/>
          <w:sz w:val="22"/>
          <w:szCs w:val="22"/>
          <w:lang w:val="es-ES"/>
        </w:rPr>
        <w:t xml:space="preserve"> rTu</w:t>
      </w:r>
      <w:r>
        <w:rPr>
          <w:rFonts w:ascii="LitNusx" w:hAnsi="LitNusx" w:cs="LitNusx"/>
          <w:sz w:val="22"/>
          <w:szCs w:val="22"/>
          <w:lang w:val="es-ES"/>
        </w:rPr>
        <w:softHyphen/>
      </w:r>
      <w:r w:rsidRPr="005324A2">
        <w:rPr>
          <w:rFonts w:ascii="LitNusx" w:hAnsi="LitNusx" w:cs="LitNusx"/>
          <w:sz w:val="22"/>
          <w:szCs w:val="22"/>
          <w:lang w:val="es-ES"/>
        </w:rPr>
        <w:t>li si</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cia Ca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lib</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struq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Si. mkv</w:t>
      </w:r>
      <w:r w:rsidRPr="005324A2">
        <w:rPr>
          <w:rFonts w:ascii="LitNusx" w:hAnsi="LitNusx" w:cs="LitNusx"/>
          <w:sz w:val="22"/>
          <w:szCs w:val="22"/>
          <w:lang w:val="es-ES"/>
        </w:rPr>
        <w:t>e</w:t>
      </w:r>
      <w:r w:rsidRPr="005324A2">
        <w:rPr>
          <w:rFonts w:ascii="LitNusx" w:hAnsi="LitNusx" w:cs="LitNusx"/>
          <w:sz w:val="22"/>
          <w:szCs w:val="22"/>
          <w:lang w:val="es-ES"/>
        </w:rPr>
        <w:t>T</w:t>
      </w:r>
      <w:r>
        <w:rPr>
          <w:rFonts w:ascii="LitNusx" w:hAnsi="LitNusx" w:cs="LitNusx"/>
          <w:sz w:val="22"/>
          <w:szCs w:val="22"/>
          <w:lang w:val="es-ES"/>
        </w:rPr>
        <w:softHyphen/>
      </w:r>
      <w:r w:rsidRPr="005324A2">
        <w:rPr>
          <w:rFonts w:ascii="LitNusx" w:hAnsi="LitNusx" w:cs="LitNusx"/>
          <w:sz w:val="22"/>
          <w:szCs w:val="22"/>
          <w:lang w:val="es-ES"/>
        </w:rPr>
        <w:t>rad Sem</w:t>
      </w:r>
      <w:r w:rsidRPr="005324A2">
        <w:rPr>
          <w:rFonts w:ascii="LitNusx" w:hAnsi="LitNusx" w:cs="LitNusx"/>
          <w:sz w:val="22"/>
          <w:szCs w:val="22"/>
          <w:lang w:val="es-ES"/>
        </w:rPr>
        <w:softHyphen/>
        <w:t>cir</w:t>
      </w:r>
      <w:r w:rsidRPr="005324A2">
        <w:rPr>
          <w:rFonts w:ascii="LitNusx" w:hAnsi="LitNusx" w:cs="LitNusx"/>
          <w:sz w:val="22"/>
          <w:szCs w:val="22"/>
          <w:lang w:val="es-ES"/>
        </w:rPr>
        <w:softHyphen/>
        <w:t>da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cal</w:t>
      </w:r>
      <w:r>
        <w:rPr>
          <w:rFonts w:ascii="LitNusx" w:hAnsi="LitNusx" w:cs="LitNusx"/>
          <w:sz w:val="22"/>
          <w:szCs w:val="22"/>
          <w:lang w:val="es-ES"/>
        </w:rPr>
        <w:softHyphen/>
      </w:r>
      <w:r w:rsidRPr="005324A2">
        <w:rPr>
          <w:rFonts w:ascii="LitNusx" w:hAnsi="LitNusx" w:cs="LitNusx"/>
          <w:sz w:val="22"/>
          <w:szCs w:val="22"/>
          <w:lang w:val="es-ES"/>
        </w:rPr>
        <w:t>ke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dar</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bis da</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ba. Tu 1990 wels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da</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ze mTe</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xar</w:t>
      </w:r>
      <w:r w:rsidRPr="005324A2">
        <w:rPr>
          <w:rFonts w:ascii="LitNusx" w:hAnsi="LitNusx" w:cs="LitNusx"/>
          <w:sz w:val="22"/>
          <w:szCs w:val="22"/>
          <w:lang w:val="es-ES"/>
        </w:rPr>
        <w:softHyphen/>
        <w:t>je</w:t>
      </w:r>
      <w:r>
        <w:rPr>
          <w:rFonts w:ascii="LitNusx" w:hAnsi="LitNusx" w:cs="LitNusx"/>
          <w:sz w:val="22"/>
          <w:szCs w:val="22"/>
          <w:lang w:val="es-ES"/>
        </w:rPr>
        <w:softHyphen/>
      </w:r>
      <w:r w:rsidRPr="005324A2">
        <w:rPr>
          <w:rFonts w:ascii="LitNusx" w:hAnsi="LitNusx" w:cs="LitNusx"/>
          <w:sz w:val="22"/>
          <w:szCs w:val="22"/>
          <w:lang w:val="es-ES"/>
        </w:rPr>
        <w:t>bis 43,9% mo</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da, 2003 wlis</w:t>
      </w:r>
      <w:r>
        <w:rPr>
          <w:rFonts w:ascii="LitNusx" w:hAnsi="LitNusx" w:cs="LitNusx"/>
          <w:sz w:val="22"/>
          <w:szCs w:val="22"/>
          <w:lang w:val="es-ES"/>
        </w:rPr>
        <w:softHyphen/>
      </w:r>
      <w:r w:rsidRPr="005324A2">
        <w:rPr>
          <w:rFonts w:ascii="LitNusx" w:hAnsi="LitNusx" w:cs="LitNusx"/>
          <w:sz w:val="22"/>
          <w:szCs w:val="22"/>
          <w:lang w:val="es-ES"/>
        </w:rPr>
        <w:t>Tvis 11,5%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 gan</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kuT</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Sem</w:t>
      </w:r>
      <w:r>
        <w:rPr>
          <w:rFonts w:ascii="LitNusx" w:hAnsi="LitNusx" w:cs="LitNusx"/>
          <w:sz w:val="22"/>
          <w:szCs w:val="22"/>
          <w:lang w:val="es-ES"/>
        </w:rPr>
        <w:softHyphen/>
      </w:r>
      <w:r w:rsidRPr="005324A2">
        <w:rPr>
          <w:rFonts w:ascii="LitNusx" w:hAnsi="LitNusx" w:cs="LitNusx"/>
          <w:sz w:val="22"/>
          <w:szCs w:val="22"/>
          <w:lang w:val="es-ES"/>
        </w:rPr>
        <w:t>cir</w:t>
      </w:r>
      <w:r>
        <w:rPr>
          <w:rFonts w:ascii="LitNusx" w:hAnsi="LitNusx" w:cs="LitNusx"/>
          <w:sz w:val="22"/>
          <w:szCs w:val="22"/>
          <w:lang w:val="es-ES"/>
        </w:rPr>
        <w:softHyphen/>
      </w:r>
      <w:r w:rsidRPr="005324A2">
        <w:rPr>
          <w:rFonts w:ascii="LitNusx" w:hAnsi="LitNusx" w:cs="LitNusx"/>
          <w:sz w:val="22"/>
          <w:szCs w:val="22"/>
          <w:lang w:val="es-ES"/>
        </w:rPr>
        <w:t>da asig</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saT</w:t>
      </w:r>
      <w:r>
        <w:rPr>
          <w:rFonts w:ascii="LitNusx" w:hAnsi="LitNusx" w:cs="LitNusx"/>
          <w:sz w:val="22"/>
          <w:szCs w:val="22"/>
          <w:lang w:val="es-ES"/>
        </w:rPr>
        <w:softHyphen/>
      </w:r>
      <w:r w:rsidRPr="005324A2">
        <w:rPr>
          <w:rFonts w:ascii="LitNusx" w:hAnsi="LitNusx" w:cs="LitNusx"/>
          <w:sz w:val="22"/>
          <w:szCs w:val="22"/>
          <w:lang w:val="es-ES"/>
        </w:rPr>
        <w:t>bob-ener</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li kom</w:t>
      </w:r>
      <w:r w:rsidRPr="005324A2">
        <w:rPr>
          <w:rFonts w:ascii="LitNusx" w:hAnsi="LitNusx" w:cs="LitNusx"/>
          <w:sz w:val="22"/>
          <w:szCs w:val="22"/>
          <w:lang w:val="es-ES"/>
        </w:rPr>
        <w:softHyphen/>
        <w:t>pleq</w:t>
      </w:r>
      <w:r>
        <w:rPr>
          <w:rFonts w:ascii="LitNusx" w:hAnsi="LitNusx" w:cs="LitNusx"/>
          <w:sz w:val="22"/>
          <w:szCs w:val="22"/>
          <w:lang w:val="es-ES"/>
        </w:rPr>
        <w:softHyphen/>
      </w:r>
      <w:r w:rsidRPr="005324A2">
        <w:rPr>
          <w:rFonts w:ascii="LitNusx" w:hAnsi="LitNusx" w:cs="LitNusx"/>
          <w:sz w:val="22"/>
          <w:szCs w:val="22"/>
          <w:lang w:val="es-ES"/>
        </w:rPr>
        <w:t>sis da</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ze _ 1990-2003 wleb</w:t>
      </w:r>
      <w:r>
        <w:rPr>
          <w:rFonts w:ascii="LitNusx" w:hAnsi="LitNusx" w:cs="LitNusx"/>
          <w:sz w:val="22"/>
          <w:szCs w:val="22"/>
          <w:lang w:val="es-ES"/>
        </w:rPr>
        <w:softHyphen/>
      </w:r>
      <w:r w:rsidRPr="005324A2">
        <w:rPr>
          <w:rFonts w:ascii="LitNusx" w:hAnsi="LitNusx" w:cs="LitNusx"/>
          <w:sz w:val="22"/>
          <w:szCs w:val="22"/>
          <w:lang w:val="es-ES"/>
        </w:rPr>
        <w:t>Si 8,7%-dan 2,3%-mde da</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ca, Tav</w:t>
      </w:r>
      <w:r>
        <w:rPr>
          <w:rFonts w:ascii="LitNusx" w:hAnsi="LitNusx" w:cs="LitNusx"/>
          <w:sz w:val="22"/>
          <w:szCs w:val="22"/>
          <w:lang w:val="es-ES"/>
        </w:rPr>
        <w:softHyphen/>
      </w:r>
      <w:r w:rsidRPr="005324A2">
        <w:rPr>
          <w:rFonts w:ascii="LitNusx" w:hAnsi="LitNusx" w:cs="LitNusx"/>
          <w:sz w:val="22"/>
          <w:szCs w:val="22"/>
          <w:lang w:val="es-ES"/>
        </w:rPr>
        <w:t>dac</w:t>
      </w:r>
      <w:r>
        <w:rPr>
          <w:rFonts w:ascii="LitNusx" w:hAnsi="LitNusx" w:cs="LitNusx"/>
          <w:sz w:val="22"/>
          <w:szCs w:val="22"/>
          <w:lang w:val="es-ES"/>
        </w:rPr>
        <w:softHyphen/>
      </w:r>
      <w:r w:rsidRPr="005324A2">
        <w:rPr>
          <w:rFonts w:ascii="LitNusx" w:hAnsi="LitNusx" w:cs="LitNusx"/>
          <w:sz w:val="22"/>
          <w:szCs w:val="22"/>
          <w:lang w:val="es-ES"/>
        </w:rPr>
        <w:t>vis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 Sem</w:t>
      </w:r>
      <w:r>
        <w:rPr>
          <w:rFonts w:ascii="LitNusx" w:hAnsi="LitNusx" w:cs="LitNusx"/>
          <w:sz w:val="22"/>
          <w:szCs w:val="22"/>
          <w:lang w:val="es-ES"/>
        </w:rPr>
        <w:softHyphen/>
      </w:r>
      <w:r w:rsidRPr="005324A2">
        <w:rPr>
          <w:rFonts w:ascii="LitNusx" w:hAnsi="LitNusx" w:cs="LitNusx"/>
          <w:sz w:val="22"/>
          <w:szCs w:val="22"/>
          <w:lang w:val="es-ES"/>
        </w:rPr>
        <w:t>cir</w:t>
      </w:r>
      <w:r>
        <w:rPr>
          <w:rFonts w:ascii="LitNusx" w:hAnsi="LitNusx" w:cs="LitNusx"/>
          <w:sz w:val="22"/>
          <w:szCs w:val="22"/>
          <w:lang w:val="es-ES"/>
        </w:rPr>
        <w:softHyphen/>
      </w:r>
      <w:r w:rsidRPr="005324A2">
        <w:rPr>
          <w:rFonts w:ascii="LitNusx" w:hAnsi="LitNusx" w:cs="LitNusx"/>
          <w:sz w:val="22"/>
          <w:szCs w:val="22"/>
          <w:lang w:val="es-ES"/>
        </w:rPr>
        <w:t>da 8,3%-dan 3,5%-mde, jan</w:t>
      </w:r>
      <w:r w:rsidRPr="005324A2">
        <w:rPr>
          <w:rFonts w:ascii="LitNusx" w:hAnsi="LitNusx" w:cs="LitNusx"/>
          <w:sz w:val="22"/>
          <w:szCs w:val="22"/>
          <w:lang w:val="es-ES"/>
        </w:rPr>
        <w:softHyphen/>
        <w:t>dac</w:t>
      </w:r>
      <w:r>
        <w:rPr>
          <w:rFonts w:ascii="LitNusx" w:hAnsi="LitNusx" w:cs="LitNusx"/>
          <w:sz w:val="22"/>
          <w:szCs w:val="22"/>
          <w:lang w:val="es-ES"/>
        </w:rPr>
        <w:softHyphen/>
      </w:r>
      <w:r w:rsidRPr="005324A2">
        <w:rPr>
          <w:rFonts w:ascii="LitNusx" w:hAnsi="LitNusx" w:cs="LitNusx"/>
          <w:sz w:val="22"/>
          <w:szCs w:val="22"/>
          <w:lang w:val="es-ES"/>
        </w:rPr>
        <w:t>vis</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_ 6,1%-dan 4,9%-mde. aR</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via, rom 2003 wels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 da bu</w:t>
      </w:r>
      <w:r w:rsidRPr="005324A2">
        <w:rPr>
          <w:rFonts w:ascii="LitNusx" w:hAnsi="LitNusx" w:cs="LitNusx"/>
          <w:sz w:val="22"/>
          <w:szCs w:val="22"/>
          <w:lang w:val="es-ES"/>
        </w:rPr>
        <w:softHyphen/>
        <w:t>neb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re</w:t>
      </w:r>
      <w:r>
        <w:rPr>
          <w:rFonts w:ascii="LitNusx" w:hAnsi="LitNusx" w:cs="LitNusx"/>
          <w:sz w:val="22"/>
          <w:szCs w:val="22"/>
          <w:lang w:val="es-ES"/>
        </w:rPr>
        <w:softHyphen/>
      </w:r>
      <w:r w:rsidRPr="005324A2">
        <w:rPr>
          <w:rFonts w:ascii="LitNusx" w:hAnsi="LitNusx" w:cs="LitNusx"/>
          <w:sz w:val="22"/>
          <w:szCs w:val="22"/>
          <w:lang w:val="es-ES"/>
        </w:rPr>
        <w:t>sur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dac</w:t>
      </w:r>
      <w:r>
        <w:rPr>
          <w:rFonts w:ascii="LitNusx" w:hAnsi="LitNusx" w:cs="LitNusx"/>
          <w:sz w:val="22"/>
          <w:szCs w:val="22"/>
          <w:lang w:val="es-ES"/>
        </w:rPr>
        <w:softHyphen/>
      </w:r>
      <w:r w:rsidRPr="005324A2">
        <w:rPr>
          <w:rFonts w:ascii="LitNusx" w:hAnsi="LitNusx" w:cs="LitNusx"/>
          <w:sz w:val="22"/>
          <w:szCs w:val="22"/>
          <w:lang w:val="es-ES"/>
        </w:rPr>
        <w:t>vis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mxo</w:t>
      </w:r>
      <w:r>
        <w:rPr>
          <w:rFonts w:ascii="LitNusx" w:hAnsi="LitNusx" w:cs="LitNusx"/>
          <w:sz w:val="22"/>
          <w:szCs w:val="22"/>
          <w:lang w:val="es-ES"/>
        </w:rPr>
        <w:softHyphen/>
      </w:r>
      <w:r w:rsidRPr="005324A2">
        <w:rPr>
          <w:rFonts w:ascii="LitNusx" w:hAnsi="LitNusx" w:cs="LitNusx"/>
          <w:sz w:val="22"/>
          <w:szCs w:val="22"/>
          <w:lang w:val="es-ES"/>
        </w:rPr>
        <w:t>lod 0,5%-s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 amas</w:t>
      </w:r>
      <w:r>
        <w:rPr>
          <w:rFonts w:ascii="LitNusx" w:hAnsi="LitNusx" w:cs="LitNusx"/>
          <w:sz w:val="22"/>
          <w:szCs w:val="22"/>
          <w:lang w:val="es-ES"/>
        </w:rPr>
        <w:softHyphen/>
      </w:r>
      <w:r w:rsidRPr="005324A2">
        <w:rPr>
          <w:rFonts w:ascii="LitNusx" w:hAnsi="LitNusx" w:cs="LitNusx"/>
          <w:sz w:val="22"/>
          <w:szCs w:val="22"/>
          <w:lang w:val="es-ES"/>
        </w:rPr>
        <w:t>Tan, di</w:t>
      </w:r>
      <w:r>
        <w:rPr>
          <w:rFonts w:ascii="LitNusx" w:hAnsi="LitNusx" w:cs="LitNusx"/>
          <w:sz w:val="22"/>
          <w:szCs w:val="22"/>
          <w:lang w:val="es-ES"/>
        </w:rPr>
        <w:softHyphen/>
      </w:r>
      <w:r w:rsidRPr="005324A2">
        <w:rPr>
          <w:rFonts w:ascii="LitNusx" w:hAnsi="LitNusx" w:cs="LitNusx"/>
          <w:sz w:val="22"/>
          <w:szCs w:val="22"/>
          <w:lang w:val="es-ES"/>
        </w:rPr>
        <w:t>dad ga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 da</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sa</w:t>
      </w:r>
      <w:r w:rsidRPr="005324A2">
        <w:rPr>
          <w:rFonts w:ascii="LitNusx" w:hAnsi="LitNusx" w:cs="LitNusx"/>
          <w:sz w:val="22"/>
          <w:szCs w:val="22"/>
          <w:lang w:val="es-ES"/>
        </w:rPr>
        <w:softHyphen/>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mom</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xu</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 (10,1%-dan 18,5%-mde),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gar</w:t>
      </w:r>
      <w:r>
        <w:rPr>
          <w:rFonts w:ascii="LitNusx" w:hAnsi="LitNusx" w:cs="LitNusx"/>
          <w:sz w:val="22"/>
          <w:szCs w:val="22"/>
          <w:lang w:val="es-ES"/>
        </w:rPr>
        <w:softHyphen/>
      </w:r>
      <w:r w:rsidRPr="005324A2">
        <w:rPr>
          <w:rFonts w:ascii="LitNusx" w:hAnsi="LitNusx" w:cs="LitNusx"/>
          <w:sz w:val="22"/>
          <w:szCs w:val="22"/>
          <w:lang w:val="es-ES"/>
        </w:rPr>
        <w:t>da fun</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men</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 ga</w:t>
      </w:r>
      <w:r>
        <w:rPr>
          <w:rFonts w:ascii="LitNusx" w:hAnsi="LitNusx" w:cs="LitNusx"/>
          <w:sz w:val="22"/>
          <w:szCs w:val="22"/>
          <w:lang w:val="es-ES"/>
        </w:rPr>
        <w:softHyphen/>
      </w:r>
      <w:r w:rsidRPr="005324A2">
        <w:rPr>
          <w:rFonts w:ascii="LitNusx" w:hAnsi="LitNusx" w:cs="LitNusx"/>
          <w:sz w:val="22"/>
          <w:szCs w:val="22"/>
          <w:lang w:val="es-ES"/>
        </w:rPr>
        <w:t>mok</w:t>
      </w:r>
      <w:r>
        <w:rPr>
          <w:rFonts w:ascii="LitNusx" w:hAnsi="LitNusx" w:cs="LitNusx"/>
          <w:sz w:val="22"/>
          <w:szCs w:val="22"/>
          <w:lang w:val="es-ES"/>
        </w:rPr>
        <w:softHyphen/>
      </w:r>
      <w:r w:rsidRPr="005324A2">
        <w:rPr>
          <w:rFonts w:ascii="LitNusx" w:hAnsi="LitNusx" w:cs="LitNusx"/>
          <w:sz w:val="22"/>
          <w:szCs w:val="22"/>
          <w:lang w:val="es-ES"/>
        </w:rPr>
        <w:t>vle</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(ro</w:t>
      </w:r>
      <w:r>
        <w:rPr>
          <w:rFonts w:ascii="LitNusx" w:hAnsi="LitNusx" w:cs="LitNusx"/>
          <w:sz w:val="22"/>
          <w:szCs w:val="22"/>
          <w:lang w:val="es-ES"/>
        </w:rPr>
        <w:softHyphen/>
      </w:r>
      <w:r w:rsidRPr="005324A2">
        <w:rPr>
          <w:rFonts w:ascii="LitNusx" w:hAnsi="LitNusx" w:cs="LitNusx"/>
          <w:sz w:val="22"/>
          <w:szCs w:val="22"/>
          <w:lang w:val="es-ES"/>
        </w:rPr>
        <w:t>mel</w:t>
      </w:r>
      <w:r>
        <w:rPr>
          <w:rFonts w:ascii="LitNusx" w:hAnsi="LitNusx" w:cs="LitNusx"/>
          <w:sz w:val="22"/>
          <w:szCs w:val="22"/>
          <w:lang w:val="es-ES"/>
        </w:rPr>
        <w:softHyphen/>
      </w:r>
      <w:r w:rsidRPr="005324A2">
        <w:rPr>
          <w:rFonts w:ascii="LitNusx" w:hAnsi="LitNusx" w:cs="LitNusx"/>
          <w:sz w:val="22"/>
          <w:szCs w:val="22"/>
          <w:lang w:val="es-ES"/>
        </w:rPr>
        <w:t>Ta wi</w:t>
      </w:r>
      <w:r>
        <w:rPr>
          <w:rFonts w:ascii="LitNusx" w:hAnsi="LitNusx" w:cs="LitNusx"/>
          <w:sz w:val="22"/>
          <w:szCs w:val="22"/>
          <w:lang w:val="es-ES"/>
        </w:rPr>
        <w:softHyphen/>
      </w:r>
      <w:r w:rsidRPr="005324A2">
        <w:rPr>
          <w:rFonts w:ascii="LitNusx" w:hAnsi="LitNusx" w:cs="LitNusx"/>
          <w:sz w:val="22"/>
          <w:szCs w:val="22"/>
          <w:lang w:val="es-ES"/>
        </w:rPr>
        <w:t>li</w:t>
      </w:r>
      <w:r w:rsidRPr="005324A2">
        <w:rPr>
          <w:sz w:val="22"/>
          <w:szCs w:val="22"/>
        </w:rPr>
        <w:t>и</w:t>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Tod, mi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lia), Zi</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dad xe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mmar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nax</w:t>
      </w:r>
      <w:r>
        <w:rPr>
          <w:rFonts w:ascii="LitNusx" w:hAnsi="LitNusx" w:cs="LitNusx"/>
          <w:sz w:val="22"/>
          <w:szCs w:val="22"/>
          <w:lang w:val="es-ES"/>
        </w:rPr>
        <w:softHyphen/>
      </w:r>
      <w:r w:rsidRPr="005324A2">
        <w:rPr>
          <w:rFonts w:ascii="LitNusx" w:hAnsi="LitNusx" w:cs="LitNusx"/>
          <w:sz w:val="22"/>
          <w:szCs w:val="22"/>
          <w:lang w:val="es-ES"/>
        </w:rPr>
        <w:t>vis xar</w:t>
      </w:r>
      <w:r>
        <w:rPr>
          <w:rFonts w:ascii="LitNusx" w:hAnsi="LitNusx" w:cs="LitNusx"/>
          <w:sz w:val="22"/>
          <w:szCs w:val="22"/>
          <w:lang w:val="es-ES"/>
        </w:rPr>
        <w:softHyphen/>
      </w:r>
      <w:r w:rsidRPr="005324A2">
        <w:rPr>
          <w:rFonts w:ascii="LitNusx" w:hAnsi="LitNusx" w:cs="LitNusx"/>
          <w:sz w:val="22"/>
          <w:szCs w:val="22"/>
          <w:lang w:val="es-ES"/>
        </w:rPr>
        <w:t>jebs mo</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cav</w:t>
      </w:r>
      <w:r>
        <w:rPr>
          <w:rFonts w:ascii="LitNusx" w:hAnsi="LitNusx" w:cs="LitNusx"/>
          <w:sz w:val="22"/>
          <w:szCs w:val="22"/>
          <w:lang w:val="es-ES"/>
        </w:rPr>
        <w:softHyphen/>
      </w:r>
      <w:r w:rsidRPr="005324A2">
        <w:rPr>
          <w:rFonts w:ascii="LitNusx" w:hAnsi="LitNusx" w:cs="LitNusx"/>
          <w:sz w:val="22"/>
          <w:szCs w:val="22"/>
          <w:lang w:val="es-ES"/>
        </w:rPr>
        <w:t>da. amas</w:t>
      </w:r>
      <w:r>
        <w:rPr>
          <w:rFonts w:ascii="LitNusx" w:hAnsi="LitNusx" w:cs="LitNusx"/>
          <w:sz w:val="22"/>
          <w:szCs w:val="22"/>
          <w:lang w:val="es-ES"/>
        </w:rPr>
        <w:softHyphen/>
      </w:r>
      <w:r w:rsidRPr="005324A2">
        <w:rPr>
          <w:rFonts w:ascii="LitNusx" w:hAnsi="LitNusx" w:cs="LitNusx"/>
          <w:sz w:val="22"/>
          <w:szCs w:val="22"/>
          <w:lang w:val="es-ES"/>
        </w:rPr>
        <w:t>Tan, swra</w:t>
      </w:r>
      <w:r>
        <w:rPr>
          <w:rFonts w:ascii="LitNusx" w:hAnsi="LitNusx" w:cs="LitNusx"/>
          <w:sz w:val="22"/>
          <w:szCs w:val="22"/>
          <w:lang w:val="es-ES"/>
        </w:rPr>
        <w:softHyphen/>
      </w:r>
      <w:r w:rsidRPr="005324A2">
        <w:rPr>
          <w:rFonts w:ascii="LitNusx" w:hAnsi="LitNusx" w:cs="LitNusx"/>
          <w:sz w:val="22"/>
          <w:szCs w:val="22"/>
          <w:lang w:val="es-ES"/>
        </w:rPr>
        <w:t>fad ga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 ise</w:t>
      </w:r>
      <w:r>
        <w:rPr>
          <w:rFonts w:ascii="LitNusx" w:hAnsi="LitNusx" w:cs="LitNusx"/>
          <w:sz w:val="22"/>
          <w:szCs w:val="22"/>
          <w:lang w:val="es-ES"/>
        </w:rPr>
        <w:softHyphen/>
      </w:r>
      <w:r w:rsidRPr="005324A2">
        <w:rPr>
          <w:rFonts w:ascii="LitNusx" w:hAnsi="LitNusx" w:cs="LitNusx"/>
          <w:sz w:val="22"/>
          <w:szCs w:val="22"/>
          <w:lang w:val="es-ES"/>
        </w:rPr>
        <w:t>Ti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 rom</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bic ar ga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kuT</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ba Zi</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Tad gan</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bebs (am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Zi</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di 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li mo</w:t>
      </w:r>
      <w:r>
        <w:rPr>
          <w:rFonts w:ascii="LitNusx" w:hAnsi="LitNusx" w:cs="LitNusx"/>
          <w:sz w:val="22"/>
          <w:szCs w:val="22"/>
          <w:lang w:val="es-ES"/>
        </w:rPr>
        <w:softHyphen/>
      </w:r>
      <w:r w:rsidRPr="005324A2">
        <w:rPr>
          <w:rFonts w:ascii="LitNusx" w:hAnsi="LitNusx" w:cs="LitNusx"/>
          <w:sz w:val="22"/>
          <w:szCs w:val="22"/>
          <w:lang w:val="es-ES"/>
        </w:rPr>
        <w:t>do</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reo da sa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nao va</w:t>
      </w:r>
      <w:r>
        <w:rPr>
          <w:rFonts w:ascii="LitNusx" w:hAnsi="LitNusx" w:cs="LitNusx"/>
          <w:sz w:val="22"/>
          <w:szCs w:val="22"/>
          <w:lang w:val="es-ES"/>
        </w:rPr>
        <w:softHyphen/>
      </w:r>
      <w:r w:rsidRPr="005324A2">
        <w:rPr>
          <w:rFonts w:ascii="LitNusx" w:hAnsi="LitNusx" w:cs="LitNusx"/>
          <w:sz w:val="22"/>
          <w:szCs w:val="22"/>
          <w:lang w:val="es-ES"/>
        </w:rPr>
        <w:t>lis mom</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xu</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ze). ma</w:t>
      </w:r>
      <w:r>
        <w:rPr>
          <w:rFonts w:ascii="LitNusx" w:hAnsi="LitNusx" w:cs="LitNusx"/>
          <w:sz w:val="22"/>
          <w:szCs w:val="22"/>
          <w:lang w:val="es-ES"/>
        </w:rPr>
        <w:softHyphen/>
      </w:r>
      <w:r w:rsidRPr="005324A2">
        <w:rPr>
          <w:rFonts w:ascii="LitNusx" w:hAnsi="LitNusx" w:cs="LitNusx"/>
          <w:sz w:val="22"/>
          <w:szCs w:val="22"/>
          <w:lang w:val="es-ES"/>
        </w:rPr>
        <w:t>Ti na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Ti wi</w:t>
      </w:r>
      <w:r>
        <w:rPr>
          <w:rFonts w:ascii="LitNusx" w:hAnsi="LitNusx" w:cs="LitNusx"/>
          <w:sz w:val="22"/>
          <w:szCs w:val="22"/>
          <w:lang w:val="es-ES"/>
        </w:rPr>
        <w:softHyphen/>
      </w:r>
      <w:r w:rsidRPr="005324A2">
        <w:rPr>
          <w:rFonts w:ascii="LitNusx" w:hAnsi="LitNusx" w:cs="LitNusx"/>
          <w:sz w:val="22"/>
          <w:szCs w:val="22"/>
          <w:lang w:val="es-ES"/>
        </w:rPr>
        <w:t>li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sa</w:t>
      </w:r>
      <w:r w:rsidRPr="005324A2">
        <w:rPr>
          <w:rFonts w:ascii="LitNusx" w:hAnsi="LitNusx" w:cs="LitNusx"/>
          <w:sz w:val="22"/>
          <w:szCs w:val="22"/>
          <w:lang w:val="es-ES"/>
        </w:rPr>
        <w:softHyphen/>
        <w:t>er</w:t>
      </w:r>
      <w:r>
        <w:rPr>
          <w:rFonts w:ascii="LitNusx" w:hAnsi="LitNusx" w:cs="LitNusx"/>
          <w:sz w:val="22"/>
          <w:szCs w:val="22"/>
          <w:lang w:val="es-ES"/>
        </w:rPr>
        <w:softHyphen/>
      </w:r>
      <w:r w:rsidRPr="005324A2">
        <w:rPr>
          <w:rFonts w:ascii="LitNusx" w:hAnsi="LitNusx" w:cs="LitNusx"/>
          <w:sz w:val="22"/>
          <w:szCs w:val="22"/>
          <w:lang w:val="es-ES"/>
        </w:rPr>
        <w:t>To xar</w:t>
      </w:r>
      <w:r>
        <w:rPr>
          <w:rFonts w:ascii="LitNusx" w:hAnsi="LitNusx" w:cs="LitNusx"/>
          <w:sz w:val="22"/>
          <w:szCs w:val="22"/>
          <w:lang w:val="es-ES"/>
        </w:rPr>
        <w:softHyphen/>
      </w:r>
      <w:r w:rsidRPr="005324A2">
        <w:rPr>
          <w:rFonts w:ascii="LitNusx" w:hAnsi="LitNusx" w:cs="LitNusx"/>
          <w:sz w:val="22"/>
          <w:szCs w:val="22"/>
          <w:lang w:val="es-ES"/>
        </w:rPr>
        <w:t>jeb</w:t>
      </w:r>
      <w:r>
        <w:rPr>
          <w:rFonts w:ascii="LitNusx" w:hAnsi="LitNusx" w:cs="LitNusx"/>
          <w:sz w:val="22"/>
          <w:szCs w:val="22"/>
          <w:lang w:val="es-ES"/>
        </w:rPr>
        <w:softHyphen/>
      </w:r>
      <w:r w:rsidRPr="005324A2">
        <w:rPr>
          <w:rFonts w:ascii="LitNusx" w:hAnsi="LitNusx" w:cs="LitNusx"/>
          <w:sz w:val="22"/>
          <w:szCs w:val="22"/>
          <w:lang w:val="es-ES"/>
        </w:rPr>
        <w:t>Si 1990_2003 wleb</w:t>
      </w:r>
      <w:r>
        <w:rPr>
          <w:rFonts w:ascii="LitNusx" w:hAnsi="LitNusx" w:cs="LitNusx"/>
          <w:sz w:val="22"/>
          <w:szCs w:val="22"/>
          <w:lang w:val="es-ES"/>
        </w:rPr>
        <w:softHyphen/>
      </w:r>
      <w:r w:rsidRPr="005324A2">
        <w:rPr>
          <w:rFonts w:ascii="LitNusx" w:hAnsi="LitNusx" w:cs="LitNusx"/>
          <w:sz w:val="22"/>
          <w:szCs w:val="22"/>
          <w:lang w:val="es-ES"/>
        </w:rPr>
        <w:t>Si 10,9%-dan 20,8%-mde ga</w:t>
      </w:r>
      <w:r w:rsidRPr="005324A2">
        <w:rPr>
          <w:rFonts w:ascii="LitNusx" w:hAnsi="LitNusx" w:cs="LitNusx"/>
          <w:sz w:val="22"/>
          <w:szCs w:val="22"/>
          <w:lang w:val="es-ES"/>
        </w:rPr>
        <w:softHyphen/>
        <w:t>i</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w:t>
      </w:r>
      <w:r>
        <w:rPr>
          <w:rStyle w:val="FootnoteReference"/>
          <w:rFonts w:ascii="LitNusx" w:hAnsi="LitNusx" w:cs="LitNusx"/>
          <w:sz w:val="22"/>
          <w:szCs w:val="22"/>
          <w:lang w:val="es-ES"/>
        </w:rPr>
        <w:footnoteReference w:id="81"/>
      </w:r>
      <w:r w:rsidRPr="005324A2">
        <w:rPr>
          <w:rFonts w:ascii="LitNusx Bold" w:hAnsi="LitNusx Bold" w:cs="LitNusx Bold"/>
          <w:b/>
          <w:bCs/>
          <w:position w:val="7"/>
          <w:sz w:val="12"/>
          <w:szCs w:val="12"/>
          <w:lang w:val="es-ES"/>
        </w:rPr>
        <w:t xml:space="preserve"> </w:t>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ve es mi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Teb</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sax</w:t>
      </w:r>
      <w:r>
        <w:rPr>
          <w:rFonts w:ascii="LitNusx" w:hAnsi="LitNusx" w:cs="LitNusx"/>
          <w:sz w:val="22"/>
          <w:szCs w:val="22"/>
          <w:lang w:val="es-ES"/>
        </w:rPr>
        <w:softHyphen/>
      </w:r>
      <w:r w:rsidRPr="005324A2">
        <w:rPr>
          <w:rFonts w:ascii="LitNusx" w:hAnsi="LitNusx" w:cs="LitNusx"/>
          <w:sz w:val="22"/>
          <w:szCs w:val="22"/>
          <w:lang w:val="es-ES"/>
        </w:rPr>
        <w:t>sre</w:t>
      </w:r>
      <w:r>
        <w:rPr>
          <w:rFonts w:ascii="LitNusx" w:hAnsi="LitNusx" w:cs="LitNusx"/>
          <w:sz w:val="22"/>
          <w:szCs w:val="22"/>
          <w:lang w:val="es-ES"/>
        </w:rPr>
        <w:softHyphen/>
      </w:r>
      <w:r w:rsidRPr="005324A2">
        <w:rPr>
          <w:rFonts w:ascii="LitNusx" w:hAnsi="LitNusx" w:cs="LitNusx"/>
          <w:sz w:val="22"/>
          <w:szCs w:val="22"/>
          <w:lang w:val="es-ES"/>
        </w:rPr>
        <w:t>bis ara</w:t>
      </w:r>
      <w:r w:rsidRPr="005324A2">
        <w:rPr>
          <w:rFonts w:ascii="LitNusx" w:hAnsi="LitNusx" w:cs="LitNusx"/>
          <w:sz w:val="22"/>
          <w:szCs w:val="22"/>
          <w:lang w:val="es-ES"/>
        </w:rPr>
        <w:softHyphen/>
        <w:t>miz</w:t>
      </w:r>
      <w:r w:rsidRPr="005324A2">
        <w:rPr>
          <w:rFonts w:ascii="LitNusx" w:hAnsi="LitNusx" w:cs="LitNusx"/>
          <w:sz w:val="22"/>
          <w:szCs w:val="22"/>
          <w:lang w:val="es-ES"/>
        </w:rPr>
        <w:softHyphen/>
        <w:t>nob</w:t>
      </w:r>
      <w:r>
        <w:rPr>
          <w:rFonts w:ascii="LitNusx" w:hAnsi="LitNusx" w:cs="LitNusx"/>
          <w:sz w:val="22"/>
          <w:szCs w:val="22"/>
          <w:lang w:val="es-ES"/>
        </w:rPr>
        <w:softHyphen/>
      </w:r>
      <w:r w:rsidRPr="005324A2">
        <w:rPr>
          <w:rFonts w:ascii="LitNusx" w:hAnsi="LitNusx" w:cs="LitNusx"/>
          <w:sz w:val="22"/>
          <w:szCs w:val="22"/>
          <w:lang w:val="es-ES"/>
        </w:rPr>
        <w:t>riv xar</w:t>
      </w:r>
      <w:r>
        <w:rPr>
          <w:rFonts w:ascii="LitNusx" w:hAnsi="LitNusx" w:cs="LitNusx"/>
          <w:sz w:val="22"/>
          <w:szCs w:val="22"/>
          <w:lang w:val="es-ES"/>
        </w:rPr>
        <w:softHyphen/>
      </w:r>
      <w:r w:rsidRPr="005324A2">
        <w:rPr>
          <w:rFonts w:ascii="LitNusx" w:hAnsi="LitNusx" w:cs="LitNusx"/>
          <w:sz w:val="22"/>
          <w:szCs w:val="22"/>
          <w:lang w:val="es-ES"/>
        </w:rPr>
        <w:t>jva</w:t>
      </w:r>
      <w:r>
        <w:rPr>
          <w:rFonts w:ascii="LitNusx" w:hAnsi="LitNusx" w:cs="LitNusx"/>
          <w:sz w:val="22"/>
          <w:szCs w:val="22"/>
          <w:lang w:val="es-ES"/>
        </w:rPr>
        <w:softHyphen/>
      </w:r>
      <w:r w:rsidRPr="005324A2">
        <w:rPr>
          <w:rFonts w:ascii="LitNusx" w:hAnsi="LitNusx" w:cs="LitNusx"/>
          <w:sz w:val="22"/>
          <w:szCs w:val="22"/>
          <w:lang w:val="es-ES"/>
        </w:rPr>
        <w:t>ze. am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od</w:t>
      </w:r>
      <w:r>
        <w:rPr>
          <w:rFonts w:ascii="LitNusx" w:hAnsi="LitNusx" w:cs="LitNusx"/>
          <w:sz w:val="22"/>
          <w:szCs w:val="22"/>
          <w:lang w:val="es-ES"/>
        </w:rPr>
        <w:softHyphen/>
      </w:r>
      <w:r w:rsidRPr="005324A2">
        <w:rPr>
          <w:rFonts w:ascii="LitNusx" w:hAnsi="LitNusx" w:cs="LitNusx"/>
          <w:sz w:val="22"/>
          <w:szCs w:val="22"/>
          <w:lang w:val="es-ES"/>
        </w:rPr>
        <w:t>Si umoq</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do sa</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Ta ric</w:t>
      </w:r>
      <w:r>
        <w:rPr>
          <w:rFonts w:ascii="LitNusx" w:hAnsi="LitNusx" w:cs="LitNusx"/>
          <w:sz w:val="22"/>
          <w:szCs w:val="22"/>
          <w:lang w:val="es-ES"/>
        </w:rPr>
        <w:softHyphen/>
      </w:r>
      <w:r w:rsidRPr="005324A2">
        <w:rPr>
          <w:rFonts w:ascii="LitNusx" w:hAnsi="LitNusx" w:cs="LitNusx"/>
          <w:sz w:val="22"/>
          <w:szCs w:val="22"/>
          <w:lang w:val="es-ES"/>
        </w:rPr>
        <w:t>xvma 80%-s mi</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wia.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mZi</w:t>
      </w:r>
      <w:r>
        <w:rPr>
          <w:rFonts w:ascii="LitNusx" w:hAnsi="LitNusx" w:cs="LitNusx"/>
          <w:sz w:val="22"/>
          <w:szCs w:val="22"/>
          <w:lang w:val="es-ES"/>
        </w:rPr>
        <w:softHyphen/>
      </w:r>
      <w:r w:rsidRPr="005324A2">
        <w:rPr>
          <w:rFonts w:ascii="LitNusx" w:hAnsi="LitNusx" w:cs="LitNusx"/>
          <w:sz w:val="22"/>
          <w:szCs w:val="22"/>
          <w:lang w:val="es-ES"/>
        </w:rPr>
        <w:t>me sa</w:t>
      </w:r>
      <w:r>
        <w:rPr>
          <w:rFonts w:ascii="LitNusx" w:hAnsi="LitNusx" w:cs="LitNusx"/>
          <w:sz w:val="22"/>
          <w:szCs w:val="22"/>
          <w:lang w:val="es-ES"/>
        </w:rPr>
        <w:softHyphen/>
      </w:r>
      <w:r w:rsidRPr="005324A2">
        <w:rPr>
          <w:rFonts w:ascii="LitNusx" w:hAnsi="LitNusx" w:cs="LitNusx"/>
          <w:sz w:val="22"/>
          <w:szCs w:val="22"/>
          <w:lang w:val="es-ES"/>
        </w:rPr>
        <w:t>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cio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mo Se</w:t>
      </w:r>
      <w:r>
        <w:rPr>
          <w:rFonts w:ascii="LitNusx" w:hAnsi="LitNusx" w:cs="LitNusx"/>
          <w:sz w:val="22"/>
          <w:szCs w:val="22"/>
          <w:lang w:val="es-ES"/>
        </w:rPr>
        <w:softHyphen/>
      </w:r>
      <w:r w:rsidRPr="005324A2">
        <w:rPr>
          <w:rFonts w:ascii="LitNusx" w:hAnsi="LitNusx" w:cs="LitNusx"/>
          <w:sz w:val="22"/>
          <w:szCs w:val="22"/>
          <w:lang w:val="es-ES"/>
        </w:rPr>
        <w:t>iq</w:t>
      </w:r>
      <w:r>
        <w:rPr>
          <w:rFonts w:ascii="LitNusx" w:hAnsi="LitNusx" w:cs="LitNusx"/>
          <w:sz w:val="22"/>
          <w:szCs w:val="22"/>
          <w:lang w:val="es-ES"/>
        </w:rPr>
        <w:softHyphen/>
      </w:r>
      <w:r w:rsidRPr="005324A2">
        <w:rPr>
          <w:rFonts w:ascii="LitNusx" w:hAnsi="LitNusx" w:cs="LitNusx"/>
          <w:sz w:val="22"/>
          <w:szCs w:val="22"/>
          <w:lang w:val="es-ES"/>
        </w:rPr>
        <w:t>mna. 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wi</w:t>
      </w:r>
      <w:r>
        <w:rPr>
          <w:rFonts w:ascii="LitNusx" w:hAnsi="LitNusx" w:cs="LitNusx"/>
          <w:sz w:val="22"/>
          <w:szCs w:val="22"/>
          <w:lang w:val="es-ES"/>
        </w:rPr>
        <w:softHyphen/>
      </w:r>
      <w:r w:rsidRPr="005324A2">
        <w:rPr>
          <w:rFonts w:ascii="LitNusx" w:hAnsi="LitNusx" w:cs="LitNusx"/>
          <w:sz w:val="22"/>
          <w:szCs w:val="22"/>
          <w:lang w:val="es-ES"/>
        </w:rPr>
        <w:t>li Zi</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Tad ka</w:t>
      </w:r>
      <w:r>
        <w:rPr>
          <w:rFonts w:ascii="LitNusx" w:hAnsi="LitNusx" w:cs="LitNusx"/>
          <w:sz w:val="22"/>
          <w:szCs w:val="22"/>
          <w:lang w:val="es-ES"/>
        </w:rPr>
        <w:softHyphen/>
      </w:r>
      <w:r w:rsidRPr="005324A2">
        <w:rPr>
          <w:rFonts w:ascii="LitNusx" w:hAnsi="LitNusx" w:cs="LitNusx"/>
          <w:sz w:val="22"/>
          <w:szCs w:val="22"/>
          <w:lang w:val="es-ES"/>
        </w:rPr>
        <w:t>pi</w:t>
      </w:r>
      <w:r>
        <w:rPr>
          <w:rFonts w:ascii="LitNusx" w:hAnsi="LitNusx" w:cs="LitNusx"/>
          <w:sz w:val="22"/>
          <w:szCs w:val="22"/>
          <w:lang w:val="es-ES"/>
        </w:rPr>
        <w:softHyphen/>
      </w:r>
      <w:r w:rsidRPr="005324A2">
        <w:rPr>
          <w:rFonts w:ascii="LitNusx" w:hAnsi="LitNusx" w:cs="LitNusx"/>
          <w:sz w:val="22"/>
          <w:szCs w:val="22"/>
          <w:lang w:val="es-ES"/>
        </w:rPr>
        <w:t>tal</w:t>
      </w:r>
      <w:r>
        <w:rPr>
          <w:rFonts w:ascii="LitNusx" w:hAnsi="LitNusx" w:cs="LitNusx"/>
          <w:sz w:val="22"/>
          <w:szCs w:val="22"/>
          <w:lang w:val="es-ES"/>
        </w:rPr>
        <w:softHyphen/>
      </w:r>
      <w:r w:rsidRPr="005324A2">
        <w:rPr>
          <w:rFonts w:ascii="LitNusx" w:hAnsi="LitNusx" w:cs="LitNusx"/>
          <w:sz w:val="22"/>
          <w:szCs w:val="22"/>
          <w:lang w:val="es-ES"/>
        </w:rPr>
        <w:t>Si mxo</w:t>
      </w:r>
      <w:r>
        <w:rPr>
          <w:rFonts w:ascii="LitNusx" w:hAnsi="LitNusx" w:cs="LitNusx"/>
          <w:sz w:val="22"/>
          <w:szCs w:val="22"/>
          <w:lang w:val="es-ES"/>
        </w:rPr>
        <w:softHyphen/>
      </w:r>
      <w:r w:rsidRPr="005324A2">
        <w:rPr>
          <w:rFonts w:ascii="LitNusx" w:hAnsi="LitNusx" w:cs="LitNusx"/>
          <w:sz w:val="22"/>
          <w:szCs w:val="22"/>
          <w:lang w:val="es-ES"/>
        </w:rPr>
        <w:t>lod 9,6%-s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kri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sis da</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vad yu</w:t>
      </w:r>
      <w:r>
        <w:rPr>
          <w:rFonts w:ascii="LitNusx" w:hAnsi="LitNusx" w:cs="LitNusx"/>
          <w:sz w:val="22"/>
          <w:szCs w:val="22"/>
          <w:lang w:val="es-ES"/>
        </w:rPr>
        <w:softHyphen/>
      </w:r>
      <w:r w:rsidRPr="005324A2">
        <w:rPr>
          <w:rFonts w:ascii="LitNusx" w:hAnsi="LitNusx" w:cs="LitNusx"/>
          <w:sz w:val="22"/>
          <w:szCs w:val="22"/>
          <w:lang w:val="es-ES"/>
        </w:rPr>
        <w:t>rad</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li iyo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ze da ara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gaz</w:t>
      </w:r>
      <w:r>
        <w:rPr>
          <w:rFonts w:ascii="LitNusx" w:hAnsi="LitNusx" w:cs="LitNusx"/>
          <w:sz w:val="22"/>
          <w:szCs w:val="22"/>
          <w:lang w:val="es-ES"/>
        </w:rPr>
        <w:softHyphen/>
      </w:r>
      <w:r w:rsidRPr="005324A2">
        <w:rPr>
          <w:rFonts w:ascii="LitNusx" w:hAnsi="LitNusx" w:cs="LitNusx"/>
          <w:sz w:val="22"/>
          <w:szCs w:val="22"/>
          <w:lang w:val="es-ES"/>
        </w:rPr>
        <w:t>rda</w:t>
      </w:r>
      <w:r>
        <w:rPr>
          <w:rFonts w:ascii="LitNusx" w:hAnsi="LitNusx" w:cs="LitNusx"/>
          <w:sz w:val="22"/>
          <w:szCs w:val="22"/>
          <w:lang w:val="es-ES"/>
        </w:rPr>
        <w:softHyphen/>
      </w:r>
      <w:r w:rsidRPr="005324A2">
        <w:rPr>
          <w:rFonts w:ascii="LitNusx" w:hAnsi="LitNusx" w:cs="LitNusx"/>
          <w:sz w:val="22"/>
          <w:szCs w:val="22"/>
          <w:lang w:val="es-ES"/>
        </w:rPr>
        <w:t>ze. amas</w:t>
      </w:r>
      <w:r>
        <w:rPr>
          <w:rFonts w:ascii="LitNusx" w:hAnsi="LitNusx" w:cs="LitNusx"/>
          <w:sz w:val="22"/>
          <w:szCs w:val="22"/>
          <w:lang w:val="es-ES"/>
        </w:rPr>
        <w:softHyphen/>
      </w:r>
      <w:r w:rsidRPr="005324A2">
        <w:rPr>
          <w:rFonts w:ascii="LitNusx" w:hAnsi="LitNusx" w:cs="LitNusx"/>
          <w:sz w:val="22"/>
          <w:szCs w:val="22"/>
          <w:lang w:val="es-ES"/>
        </w:rPr>
        <w:t>ve em</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xu</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non</w:t>
      </w:r>
      <w:r>
        <w:rPr>
          <w:rFonts w:ascii="LitNusx" w:hAnsi="LitNusx" w:cs="LitNusx"/>
          <w:sz w:val="22"/>
          <w:szCs w:val="22"/>
          <w:lang w:val="es-ES"/>
        </w:rPr>
        <w:softHyphen/>
      </w:r>
      <w:r w:rsidRPr="005324A2">
        <w:rPr>
          <w:rFonts w:ascii="LitNusx" w:hAnsi="LitNusx" w:cs="LitNusx"/>
          <w:sz w:val="22"/>
          <w:szCs w:val="22"/>
          <w:lang w:val="es-ES"/>
        </w:rPr>
        <w:t>mdeb</w:t>
      </w:r>
      <w:r>
        <w:rPr>
          <w:rFonts w:ascii="LitNusx" w:hAnsi="LitNusx" w:cs="LitNusx"/>
          <w:sz w:val="22"/>
          <w:szCs w:val="22"/>
          <w:lang w:val="es-ES"/>
        </w:rPr>
        <w:softHyphen/>
      </w:r>
      <w:r w:rsidRPr="005324A2">
        <w:rPr>
          <w:rFonts w:ascii="LitNusx" w:hAnsi="LitNusx" w:cs="LitNusx"/>
          <w:sz w:val="22"/>
          <w:szCs w:val="22"/>
          <w:lang w:val="es-ES"/>
        </w:rPr>
        <w:t>lo ba</w:t>
      </w:r>
      <w:r>
        <w:rPr>
          <w:rFonts w:ascii="LitNusx" w:hAnsi="LitNusx" w:cs="LitNusx"/>
          <w:sz w:val="22"/>
          <w:szCs w:val="22"/>
          <w:lang w:val="es-ES"/>
        </w:rPr>
        <w:softHyphen/>
      </w:r>
      <w:r w:rsidRPr="005324A2">
        <w:rPr>
          <w:rFonts w:ascii="LitNusx" w:hAnsi="LitNusx" w:cs="LitNusx"/>
          <w:sz w:val="22"/>
          <w:szCs w:val="22"/>
          <w:lang w:val="es-ES"/>
        </w:rPr>
        <w:t>zac. qvey</w:t>
      </w:r>
      <w:r>
        <w:rPr>
          <w:rFonts w:ascii="LitNusx" w:hAnsi="LitNusx" w:cs="LitNusx"/>
          <w:sz w:val="22"/>
          <w:szCs w:val="22"/>
          <w:lang w:val="es-ES"/>
        </w:rPr>
        <w:softHyphen/>
      </w:r>
      <w:r w:rsidRPr="005324A2">
        <w:rPr>
          <w:rFonts w:ascii="LitNusx" w:hAnsi="LitNusx" w:cs="LitNusx"/>
          <w:sz w:val="22"/>
          <w:szCs w:val="22"/>
          <w:lang w:val="es-ES"/>
        </w:rPr>
        <w:t>nis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w:t>
      </w:r>
      <w:r>
        <w:rPr>
          <w:rFonts w:ascii="LitNusx" w:hAnsi="LitNusx" w:cs="LitNusx"/>
          <w:sz w:val="22"/>
          <w:szCs w:val="22"/>
          <w:lang w:val="es-ES"/>
        </w:rPr>
        <w:softHyphen/>
      </w:r>
      <w:r w:rsidRPr="005324A2">
        <w:rPr>
          <w:rFonts w:ascii="LitNusx" w:hAnsi="LitNusx" w:cs="LitNusx"/>
          <w:sz w:val="22"/>
          <w:szCs w:val="22"/>
          <w:lang w:val="es-ES"/>
        </w:rPr>
        <w:t>Tvis ara</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dek</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tur ka</w:t>
      </w:r>
      <w:r>
        <w:rPr>
          <w:rFonts w:ascii="LitNusx" w:hAnsi="LitNusx" w:cs="LitNusx"/>
          <w:sz w:val="22"/>
          <w:szCs w:val="22"/>
          <w:lang w:val="es-ES"/>
        </w:rPr>
        <w:softHyphen/>
      </w:r>
      <w:r w:rsidRPr="005324A2">
        <w:rPr>
          <w:rFonts w:ascii="LitNusx" w:hAnsi="LitNusx" w:cs="LitNusx"/>
          <w:sz w:val="22"/>
          <w:szCs w:val="22"/>
          <w:lang w:val="es-ES"/>
        </w:rPr>
        <w:t>non</w:t>
      </w:r>
      <w:r>
        <w:rPr>
          <w:rFonts w:ascii="LitNusx" w:hAnsi="LitNusx" w:cs="LitNusx"/>
          <w:sz w:val="22"/>
          <w:szCs w:val="22"/>
          <w:lang w:val="es-ES"/>
        </w:rPr>
        <w:softHyphen/>
      </w:r>
      <w:r w:rsidRPr="005324A2">
        <w:rPr>
          <w:rFonts w:ascii="LitNusx" w:hAnsi="LitNusx" w:cs="LitNusx"/>
          <w:sz w:val="22"/>
          <w:szCs w:val="22"/>
          <w:lang w:val="es-ES"/>
        </w:rPr>
        <w:t>mdeb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bas Tan ax</w:t>
      </w:r>
      <w:r>
        <w:rPr>
          <w:rFonts w:ascii="LitNusx" w:hAnsi="LitNusx" w:cs="LitNusx"/>
          <w:sz w:val="22"/>
          <w:szCs w:val="22"/>
          <w:lang w:val="es-ES"/>
        </w:rPr>
        <w:softHyphen/>
      </w:r>
      <w:r w:rsidRPr="005324A2">
        <w:rPr>
          <w:rFonts w:ascii="LitNusx" w:hAnsi="LitNusx" w:cs="LitNusx"/>
          <w:sz w:val="22"/>
          <w:szCs w:val="22"/>
          <w:lang w:val="es-ES"/>
        </w:rPr>
        <w:t>lda upa</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xis</w:t>
      </w:r>
      <w:r>
        <w:rPr>
          <w:rFonts w:ascii="LitNusx" w:hAnsi="LitNusx" w:cs="LitNusx"/>
          <w:sz w:val="22"/>
          <w:szCs w:val="22"/>
          <w:lang w:val="es-ES"/>
        </w:rPr>
        <w:softHyphen/>
      </w:r>
      <w:r w:rsidRPr="005324A2">
        <w:rPr>
          <w:rFonts w:ascii="LitNusx" w:hAnsi="LitNusx" w:cs="LitNusx"/>
          <w:sz w:val="22"/>
          <w:szCs w:val="22"/>
          <w:lang w:val="es-ES"/>
        </w:rPr>
        <w:t>mgeb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 yve</w:t>
      </w:r>
      <w:r>
        <w:rPr>
          <w:rFonts w:ascii="LitNusx" w:hAnsi="LitNusx" w:cs="LitNusx"/>
          <w:sz w:val="22"/>
          <w:szCs w:val="22"/>
          <w:lang w:val="es-ES"/>
        </w:rPr>
        <w:softHyphen/>
      </w:r>
      <w:r w:rsidRPr="005324A2">
        <w:rPr>
          <w:rFonts w:ascii="LitNusx" w:hAnsi="LitNusx" w:cs="LitNusx"/>
          <w:sz w:val="22"/>
          <w:szCs w:val="22"/>
          <w:lang w:val="es-ES"/>
        </w:rPr>
        <w:t>la do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ze, ga</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kiT</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 da da</w:t>
      </w:r>
      <w:r>
        <w:rPr>
          <w:rFonts w:ascii="LitNusx" w:hAnsi="LitNusx" w:cs="LitNusx"/>
          <w:sz w:val="22"/>
          <w:szCs w:val="22"/>
          <w:lang w:val="es-ES"/>
        </w:rPr>
        <w:softHyphen/>
      </w:r>
      <w:r w:rsidRPr="005324A2">
        <w:rPr>
          <w:rFonts w:ascii="LitNusx" w:hAnsi="LitNusx" w:cs="LitNusx"/>
          <w:sz w:val="22"/>
          <w:szCs w:val="22"/>
          <w:lang w:val="es-ES"/>
        </w:rPr>
        <w:t>us</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 ase, rom 12-wli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Sem</w:t>
      </w:r>
      <w:r>
        <w:rPr>
          <w:rFonts w:ascii="LitNusx" w:hAnsi="LitNusx" w:cs="LitNusx"/>
          <w:sz w:val="22"/>
          <w:szCs w:val="22"/>
          <w:lang w:val="es-ES"/>
        </w:rPr>
        <w:softHyphen/>
      </w:r>
      <w:r w:rsidRPr="005324A2">
        <w:rPr>
          <w:rFonts w:ascii="LitNusx" w:hAnsi="LitNusx" w:cs="LitNusx"/>
          <w:sz w:val="22"/>
          <w:szCs w:val="22"/>
          <w:lang w:val="es-ES"/>
        </w:rPr>
        <w:t>deg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lom Ta</w:t>
      </w:r>
      <w:r>
        <w:rPr>
          <w:rFonts w:ascii="LitNusx" w:hAnsi="LitNusx" w:cs="LitNusx"/>
          <w:sz w:val="22"/>
          <w:szCs w:val="22"/>
          <w:lang w:val="es-ES"/>
        </w:rPr>
        <w:softHyphen/>
      </w:r>
      <w:r w:rsidRPr="005324A2">
        <w:rPr>
          <w:rFonts w:ascii="LitNusx" w:hAnsi="LitNusx" w:cs="LitNusx"/>
          <w:sz w:val="22"/>
          <w:szCs w:val="22"/>
          <w:lang w:val="es-ES"/>
        </w:rPr>
        <w:t>vi ver da</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wia mwva</w:t>
      </w:r>
      <w:r>
        <w:rPr>
          <w:rFonts w:ascii="LitNusx" w:hAnsi="LitNusx" w:cs="LitNusx"/>
          <w:sz w:val="22"/>
          <w:szCs w:val="22"/>
          <w:lang w:val="es-ES"/>
        </w:rPr>
        <w:softHyphen/>
      </w:r>
      <w:r w:rsidRPr="005324A2">
        <w:rPr>
          <w:rFonts w:ascii="LitNusx" w:hAnsi="LitNusx" w:cs="LitNusx"/>
          <w:sz w:val="22"/>
          <w:szCs w:val="22"/>
          <w:lang w:val="es-ES"/>
        </w:rPr>
        <w:t>ve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kri</w:t>
      </w:r>
      <w:r>
        <w:rPr>
          <w:rFonts w:ascii="LitNusx" w:hAnsi="LitNusx" w:cs="LitNusx"/>
          <w:sz w:val="22"/>
          <w:szCs w:val="22"/>
          <w:lang w:val="es-ES"/>
        </w:rPr>
        <w:softHyphen/>
      </w:r>
      <w:r w:rsidRPr="005324A2">
        <w:rPr>
          <w:rFonts w:ascii="LitNusx" w:hAnsi="LitNusx" w:cs="LitNusx"/>
          <w:sz w:val="22"/>
          <w:szCs w:val="22"/>
          <w:lang w:val="es-ES"/>
        </w:rPr>
        <w:t>ziss, rac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mur kri</w:t>
      </w:r>
      <w:r>
        <w:rPr>
          <w:rFonts w:ascii="LitNusx" w:hAnsi="LitNusx" w:cs="LitNusx"/>
          <w:sz w:val="22"/>
          <w:szCs w:val="22"/>
          <w:lang w:val="es-ES"/>
        </w:rPr>
        <w:softHyphen/>
      </w:r>
      <w:r w:rsidRPr="005324A2">
        <w:rPr>
          <w:rFonts w:ascii="LitNusx" w:hAnsi="LitNusx" w:cs="LitNusx"/>
          <w:sz w:val="22"/>
          <w:szCs w:val="22"/>
          <w:lang w:val="es-ES"/>
        </w:rPr>
        <w:t>zis</w:t>
      </w:r>
      <w:r>
        <w:rPr>
          <w:rFonts w:ascii="LitNusx" w:hAnsi="LitNusx" w:cs="LitNusx"/>
          <w:sz w:val="22"/>
          <w:szCs w:val="22"/>
          <w:lang w:val="es-ES"/>
        </w:rPr>
        <w:softHyphen/>
      </w:r>
      <w:r w:rsidRPr="005324A2">
        <w:rPr>
          <w:rFonts w:ascii="LitNusx" w:hAnsi="LitNusx" w:cs="LitNusx"/>
          <w:sz w:val="22"/>
          <w:szCs w:val="22"/>
          <w:lang w:val="es-ES"/>
        </w:rPr>
        <w:t>Si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ami</w:t>
      </w:r>
      <w:r>
        <w:rPr>
          <w:rFonts w:ascii="LitNusx" w:hAnsi="LitNusx" w:cs="LitNusx"/>
          <w:sz w:val="22"/>
          <w:szCs w:val="22"/>
          <w:lang w:val="es-ES"/>
        </w:rPr>
        <w:softHyphen/>
      </w:r>
      <w:r w:rsidRPr="005324A2">
        <w:rPr>
          <w:rFonts w:ascii="LitNusx" w:hAnsi="LitNusx" w:cs="LitNusx"/>
          <w:sz w:val="22"/>
          <w:szCs w:val="22"/>
          <w:lang w:val="es-ES"/>
        </w:rPr>
        <w:t>tom,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sa</w:t>
      </w:r>
      <w:r>
        <w:rPr>
          <w:rFonts w:ascii="LitNusx" w:hAnsi="LitNusx" w:cs="LitNusx"/>
          <w:sz w:val="22"/>
          <w:szCs w:val="22"/>
          <w:lang w:val="es-ES"/>
        </w:rPr>
        <w:softHyphen/>
      </w:r>
      <w:r w:rsidRPr="005324A2">
        <w:rPr>
          <w:rFonts w:ascii="LitNusx" w:hAnsi="LitNusx" w:cs="LitNusx"/>
          <w:sz w:val="22"/>
          <w:szCs w:val="22"/>
          <w:lang w:val="es-ES"/>
        </w:rPr>
        <w:t>bi</w:t>
      </w:r>
      <w:r w:rsidRPr="005324A2">
        <w:rPr>
          <w:rFonts w:ascii="LitNusx" w:hAnsi="LitNusx" w:cs="LitNusx"/>
          <w:sz w:val="22"/>
          <w:szCs w:val="22"/>
          <w:lang w:val="es-ES"/>
        </w:rPr>
        <w:softHyphen/>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 da, aqe</w:t>
      </w:r>
      <w:r>
        <w:rPr>
          <w:rFonts w:ascii="LitNusx" w:hAnsi="LitNusx" w:cs="LitNusx"/>
          <w:sz w:val="22"/>
          <w:szCs w:val="22"/>
          <w:lang w:val="es-ES"/>
        </w:rPr>
        <w:softHyphen/>
      </w:r>
      <w:r w:rsidRPr="005324A2">
        <w:rPr>
          <w:rFonts w:ascii="LitNusx" w:hAnsi="LitNusx" w:cs="LitNusx"/>
          <w:sz w:val="22"/>
          <w:szCs w:val="22"/>
          <w:lang w:val="es-ES"/>
        </w:rPr>
        <w:t>dan ga</w:t>
      </w:r>
      <w:r>
        <w:rPr>
          <w:rFonts w:ascii="LitNusx" w:hAnsi="LitNusx" w:cs="LitNusx"/>
          <w:sz w:val="22"/>
          <w:szCs w:val="22"/>
          <w:lang w:val="es-ES"/>
        </w:rPr>
        <w:softHyphen/>
      </w:r>
      <w:r w:rsidRPr="005324A2">
        <w:rPr>
          <w:rFonts w:ascii="LitNusx" w:hAnsi="LitNusx" w:cs="LitNusx"/>
          <w:sz w:val="22"/>
          <w:szCs w:val="22"/>
          <w:lang w:val="es-ES"/>
        </w:rPr>
        <w:t>mom</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re, qvey</w:t>
      </w:r>
      <w:r>
        <w:rPr>
          <w:rFonts w:ascii="LitNusx" w:hAnsi="LitNusx" w:cs="LitNusx"/>
          <w:sz w:val="22"/>
          <w:szCs w:val="22"/>
          <w:lang w:val="es-ES"/>
        </w:rPr>
        <w:softHyphen/>
      </w:r>
      <w:r w:rsidRPr="005324A2">
        <w:rPr>
          <w:rFonts w:ascii="LitNusx" w:hAnsi="LitNusx" w:cs="LitNusx"/>
          <w:sz w:val="22"/>
          <w:szCs w:val="22"/>
          <w:lang w:val="es-ES"/>
        </w:rPr>
        <w:t>nis sa</w:t>
      </w:r>
      <w:r w:rsidRPr="005324A2">
        <w:rPr>
          <w:rFonts w:ascii="LitNusx" w:hAnsi="LitNusx" w:cs="LitNusx"/>
          <w:sz w:val="22"/>
          <w:szCs w:val="22"/>
          <w:lang w:val="es-ES"/>
        </w:rPr>
        <w:softHyphen/>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 ar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biT cvli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bebs mo</w:t>
      </w:r>
      <w:r>
        <w:rPr>
          <w:rFonts w:ascii="LitNusx" w:hAnsi="LitNusx" w:cs="LitNusx"/>
          <w:sz w:val="22"/>
          <w:szCs w:val="22"/>
          <w:lang w:val="es-ES"/>
        </w:rPr>
        <w:softHyphen/>
      </w:r>
      <w:r w:rsidRPr="005324A2">
        <w:rPr>
          <w:rFonts w:ascii="LitNusx" w:hAnsi="LitNusx" w:cs="LitNusx"/>
          <w:sz w:val="22"/>
          <w:szCs w:val="22"/>
          <w:lang w:val="es-ES"/>
        </w:rPr>
        <w:t>iT</w:t>
      </w:r>
      <w:r>
        <w:rPr>
          <w:rFonts w:ascii="LitNusx" w:hAnsi="LitNusx" w:cs="LitNusx"/>
          <w:sz w:val="22"/>
          <w:szCs w:val="22"/>
          <w:lang w:val="es-ES"/>
        </w:rPr>
        <w:softHyphen/>
      </w:r>
      <w:r w:rsidRPr="005324A2">
        <w:rPr>
          <w:rFonts w:ascii="LitNusx" w:hAnsi="LitNusx" w:cs="LitNusx"/>
          <w:sz w:val="22"/>
          <w:szCs w:val="22"/>
          <w:lang w:val="es-ES"/>
        </w:rPr>
        <w:t>xov</w:t>
      </w:r>
      <w:r>
        <w:rPr>
          <w:rFonts w:ascii="LitNusx" w:hAnsi="LitNusx" w:cs="LitNusx"/>
          <w:sz w:val="22"/>
          <w:szCs w:val="22"/>
          <w:lang w:val="es-ES"/>
        </w:rPr>
        <w:softHyphen/>
      </w:r>
      <w:r w:rsidRPr="005324A2">
        <w:rPr>
          <w:rFonts w:ascii="LitNusx" w:hAnsi="LitNusx" w:cs="LitNusx"/>
          <w:sz w:val="22"/>
          <w:szCs w:val="22"/>
          <w:lang w:val="es-ES"/>
        </w:rPr>
        <w:t>da. am Tval</w:t>
      </w:r>
      <w:r w:rsidRPr="005324A2">
        <w:rPr>
          <w:rFonts w:ascii="LitNusx" w:hAnsi="LitNusx" w:cs="LitNusx"/>
          <w:sz w:val="22"/>
          <w:szCs w:val="22"/>
          <w:lang w:val="es-ES"/>
        </w:rPr>
        <w:softHyphen/>
        <w:t>saz</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siT, var</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biT mo</w:t>
      </w:r>
      <w:r>
        <w:rPr>
          <w:rFonts w:ascii="LitNusx" w:hAnsi="LitNusx" w:cs="LitNusx"/>
          <w:sz w:val="22"/>
          <w:szCs w:val="22"/>
          <w:lang w:val="es-ES"/>
        </w:rPr>
        <w:softHyphen/>
      </w:r>
      <w:r w:rsidRPr="005324A2">
        <w:rPr>
          <w:rFonts w:ascii="LitNusx" w:hAnsi="LitNusx" w:cs="LitNusx"/>
          <w:sz w:val="22"/>
          <w:szCs w:val="22"/>
          <w:lang w:val="es-ES"/>
        </w:rPr>
        <w:t>sul axal xe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bas mem</w:t>
      </w:r>
      <w:r>
        <w:rPr>
          <w:rFonts w:ascii="LitNusx" w:hAnsi="LitNusx" w:cs="LitNusx"/>
          <w:sz w:val="22"/>
          <w:szCs w:val="22"/>
          <w:lang w:val="es-ES"/>
        </w:rPr>
        <w:softHyphen/>
      </w:r>
      <w:r w:rsidRPr="005324A2">
        <w:rPr>
          <w:rFonts w:ascii="LitNusx" w:hAnsi="LitNusx" w:cs="LitNusx"/>
          <w:sz w:val="22"/>
          <w:szCs w:val="22"/>
          <w:lang w:val="es-ES"/>
        </w:rPr>
        <w:t>kvid</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biT ara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uW</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li, mwva</w:t>
      </w:r>
      <w:r>
        <w:rPr>
          <w:rFonts w:ascii="LitNusx" w:hAnsi="LitNusx" w:cs="LitNusx"/>
          <w:sz w:val="22"/>
          <w:szCs w:val="22"/>
          <w:lang w:val="es-ES"/>
        </w:rPr>
        <w:softHyphen/>
      </w:r>
      <w:r w:rsidRPr="005324A2">
        <w:rPr>
          <w:rFonts w:ascii="LitNusx" w:hAnsi="LitNusx" w:cs="LitNusx"/>
          <w:sz w:val="22"/>
          <w:szCs w:val="22"/>
          <w:lang w:val="es-ES"/>
        </w:rPr>
        <w:t>ve prob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ma dax</w:t>
      </w:r>
      <w:r>
        <w:rPr>
          <w:rFonts w:ascii="LitNusx" w:hAnsi="LitNusx" w:cs="LitNusx"/>
          <w:sz w:val="22"/>
          <w:szCs w:val="22"/>
          <w:lang w:val="es-ES"/>
        </w:rPr>
        <w:softHyphen/>
      </w:r>
      <w:r w:rsidRPr="005324A2">
        <w:rPr>
          <w:rFonts w:ascii="LitNusx" w:hAnsi="LitNusx" w:cs="LitNusx"/>
          <w:sz w:val="22"/>
          <w:szCs w:val="22"/>
          <w:lang w:val="es-ES"/>
        </w:rPr>
        <w:t>vda, rac da</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yov</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liv ga</w:t>
      </w:r>
      <w:r>
        <w:rPr>
          <w:rFonts w:ascii="LitNusx" w:hAnsi="LitNusx" w:cs="LitNusx"/>
          <w:sz w:val="22"/>
          <w:szCs w:val="22"/>
          <w:lang w:val="es-ES"/>
        </w:rPr>
        <w:softHyphen/>
      </w:r>
      <w:r w:rsidRPr="005324A2">
        <w:rPr>
          <w:rFonts w:ascii="LitNusx" w:hAnsi="LitNusx" w:cs="LitNusx"/>
          <w:sz w:val="22"/>
          <w:szCs w:val="22"/>
          <w:lang w:val="es-ES"/>
        </w:rPr>
        <w:t>daw</w:t>
      </w:r>
      <w:r>
        <w:rPr>
          <w:rFonts w:ascii="LitNusx" w:hAnsi="LitNusx" w:cs="LitNusx"/>
          <w:sz w:val="22"/>
          <w:szCs w:val="22"/>
          <w:lang w:val="es-ES"/>
        </w:rPr>
        <w:softHyphen/>
      </w:r>
      <w:r w:rsidRPr="005324A2">
        <w:rPr>
          <w:rFonts w:ascii="LitNusx" w:hAnsi="LitNusx" w:cs="LitNusx"/>
          <w:sz w:val="22"/>
          <w:szCs w:val="22"/>
          <w:lang w:val="es-ES"/>
        </w:rPr>
        <w:t>yve</w:t>
      </w:r>
      <w:r>
        <w:rPr>
          <w:rFonts w:ascii="LitNusx" w:hAnsi="LitNusx" w:cs="LitNusx"/>
          <w:sz w:val="22"/>
          <w:szCs w:val="22"/>
          <w:lang w:val="es-ES"/>
        </w:rPr>
        <w:softHyphen/>
      </w:r>
      <w:r w:rsidRPr="005324A2">
        <w:rPr>
          <w:rFonts w:ascii="LitNusx" w:hAnsi="LitNusx" w:cs="LitNusx"/>
          <w:sz w:val="22"/>
          <w:szCs w:val="22"/>
          <w:lang w:val="es-ES"/>
        </w:rPr>
        <w:t>tas mo</w:t>
      </w:r>
      <w:r>
        <w:rPr>
          <w:rFonts w:ascii="LitNusx" w:hAnsi="LitNusx" w:cs="LitNusx"/>
          <w:sz w:val="22"/>
          <w:szCs w:val="22"/>
          <w:lang w:val="es-ES"/>
        </w:rPr>
        <w:softHyphen/>
      </w:r>
      <w:r w:rsidRPr="005324A2">
        <w:rPr>
          <w:rFonts w:ascii="LitNusx" w:hAnsi="LitNusx" w:cs="LitNusx"/>
          <w:sz w:val="22"/>
          <w:szCs w:val="22"/>
          <w:lang w:val="es-ES"/>
        </w:rPr>
        <w:t>iT</w:t>
      </w:r>
      <w:r>
        <w:rPr>
          <w:rFonts w:ascii="LitNusx" w:hAnsi="LitNusx" w:cs="LitNusx"/>
          <w:sz w:val="22"/>
          <w:szCs w:val="22"/>
          <w:lang w:val="es-ES"/>
        </w:rPr>
        <w:softHyphen/>
      </w:r>
      <w:r w:rsidRPr="005324A2">
        <w:rPr>
          <w:rFonts w:ascii="LitNusx" w:hAnsi="LitNusx" w:cs="LitNusx"/>
          <w:sz w:val="22"/>
          <w:szCs w:val="22"/>
          <w:lang w:val="es-ES"/>
        </w:rPr>
        <w:t>xov</w:t>
      </w:r>
      <w:r>
        <w:rPr>
          <w:rFonts w:ascii="LitNusx" w:hAnsi="LitNusx" w:cs="LitNusx"/>
          <w:sz w:val="22"/>
          <w:szCs w:val="22"/>
          <w:lang w:val="es-ES"/>
        </w:rPr>
        <w:softHyphen/>
      </w:r>
      <w:r w:rsidRPr="005324A2">
        <w:rPr>
          <w:rFonts w:ascii="LitNusx" w:hAnsi="LitNusx" w:cs="LitNusx"/>
          <w:sz w:val="22"/>
          <w:szCs w:val="22"/>
          <w:lang w:val="es-ES"/>
        </w:rPr>
        <w:t>da. Seq</w:t>
      </w:r>
      <w:r>
        <w:rPr>
          <w:rFonts w:ascii="LitNusx" w:hAnsi="LitNusx" w:cs="LitNusx"/>
          <w:sz w:val="22"/>
          <w:szCs w:val="22"/>
          <w:lang w:val="es-ES"/>
        </w:rPr>
        <w:softHyphen/>
      </w:r>
      <w:r w:rsidRPr="005324A2">
        <w:rPr>
          <w:rFonts w:ascii="LitNusx" w:hAnsi="LitNusx" w:cs="LitNusx"/>
          <w:sz w:val="22"/>
          <w:szCs w:val="22"/>
          <w:lang w:val="es-ES"/>
        </w:rPr>
        <w:t>mni</w:t>
      </w:r>
      <w:r>
        <w:rPr>
          <w:rFonts w:ascii="LitNusx" w:hAnsi="LitNusx" w:cs="LitNusx"/>
          <w:sz w:val="22"/>
          <w:szCs w:val="22"/>
          <w:lang w:val="es-ES"/>
        </w:rPr>
        <w:softHyphen/>
      </w:r>
      <w:r w:rsidRPr="005324A2">
        <w:rPr>
          <w:rFonts w:ascii="LitNusx" w:hAnsi="LitNusx" w:cs="LitNusx"/>
          <w:sz w:val="22"/>
          <w:szCs w:val="22"/>
          <w:lang w:val="es-ES"/>
        </w:rPr>
        <w:t>li si</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dan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Si ga</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fe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ko</w:t>
      </w:r>
      <w:r>
        <w:rPr>
          <w:rFonts w:ascii="LitNusx" w:hAnsi="LitNusx" w:cs="LitNusx"/>
          <w:sz w:val="22"/>
          <w:szCs w:val="22"/>
          <w:lang w:val="es-ES"/>
        </w:rPr>
        <w:softHyphen/>
      </w:r>
      <w:r w:rsidRPr="005324A2">
        <w:rPr>
          <w:rFonts w:ascii="LitNusx" w:hAnsi="LitNusx" w:cs="LitNusx"/>
          <w:sz w:val="22"/>
          <w:szCs w:val="22"/>
          <w:lang w:val="es-ES"/>
        </w:rPr>
        <w:t>ruf</w:t>
      </w:r>
      <w:r>
        <w:rPr>
          <w:rFonts w:ascii="LitNusx" w:hAnsi="LitNusx" w:cs="LitNusx"/>
          <w:sz w:val="22"/>
          <w:szCs w:val="22"/>
          <w:lang w:val="es-ES"/>
        </w:rPr>
        <w:softHyphen/>
      </w:r>
      <w:r w:rsidRPr="005324A2">
        <w:rPr>
          <w:rFonts w:ascii="LitNusx" w:hAnsi="LitNusx" w:cs="LitNusx"/>
          <w:sz w:val="22"/>
          <w:szCs w:val="22"/>
          <w:lang w:val="es-ES"/>
        </w:rPr>
        <w:t>cia,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per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nen</w:t>
      </w:r>
      <w:r w:rsidRPr="005324A2">
        <w:rPr>
          <w:rFonts w:ascii="LitNusx" w:hAnsi="LitNusx" w:cs="LitNusx"/>
          <w:sz w:val="22"/>
          <w:szCs w:val="22"/>
          <w:lang w:val="es-ES"/>
        </w:rPr>
        <w:softHyphen/>
        <w:t>tu</w:t>
      </w:r>
      <w:r w:rsidRPr="005324A2">
        <w:rPr>
          <w:rFonts w:ascii="LitNusx" w:hAnsi="LitNusx" w:cs="LitNusx"/>
          <w:sz w:val="22"/>
          <w:szCs w:val="22"/>
          <w:lang w:val="es-ES"/>
        </w:rPr>
        <w:softHyphen/>
        <w:t>li 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ti, dag</w:t>
      </w:r>
      <w:r w:rsidRPr="005324A2">
        <w:rPr>
          <w:rFonts w:ascii="LitNusx" w:hAnsi="LitNusx" w:cs="LitNusx"/>
          <w:sz w:val="22"/>
          <w:szCs w:val="22"/>
          <w:lang w:val="es-ES"/>
        </w:rPr>
        <w:softHyphen/>
        <w:t>ro</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 xel</w:t>
      </w:r>
      <w:r>
        <w:rPr>
          <w:rFonts w:ascii="LitNusx" w:hAnsi="LitNusx" w:cs="LitNusx"/>
          <w:sz w:val="22"/>
          <w:szCs w:val="22"/>
          <w:lang w:val="es-ES"/>
        </w:rPr>
        <w:softHyphen/>
      </w:r>
      <w:r w:rsidRPr="005324A2">
        <w:rPr>
          <w:rFonts w:ascii="LitNusx" w:hAnsi="LitNusx" w:cs="LitNusx"/>
          <w:sz w:val="22"/>
          <w:szCs w:val="22"/>
          <w:lang w:val="es-ES"/>
        </w:rPr>
        <w:t>fa</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sfe</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Si da</w:t>
      </w:r>
      <w:r>
        <w:rPr>
          <w:rFonts w:ascii="LitNusx" w:hAnsi="LitNusx" w:cs="LitNusx"/>
          <w:sz w:val="22"/>
          <w:szCs w:val="22"/>
          <w:lang w:val="es-ES"/>
        </w:rPr>
        <w:softHyphen/>
      </w:r>
      <w:r w:rsidRPr="005324A2">
        <w:rPr>
          <w:rFonts w:ascii="LitNusx" w:hAnsi="LitNusx" w:cs="LitNusx"/>
          <w:sz w:val="22"/>
          <w:szCs w:val="22"/>
          <w:lang w:val="es-ES"/>
        </w:rPr>
        <w:t>saq</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bul</w:t>
      </w:r>
      <w:r>
        <w:rPr>
          <w:rFonts w:ascii="LitNusx" w:hAnsi="LitNusx" w:cs="LitNusx"/>
          <w:sz w:val="22"/>
          <w:szCs w:val="22"/>
          <w:lang w:val="es-ES"/>
        </w:rPr>
        <w:softHyphen/>
      </w:r>
      <w:r w:rsidRPr="005324A2">
        <w:rPr>
          <w:rFonts w:ascii="LitNusx" w:hAnsi="LitNusx" w:cs="LitNusx"/>
          <w:sz w:val="22"/>
          <w:szCs w:val="22"/>
          <w:lang w:val="es-ES"/>
        </w:rPr>
        <w:t>TaT</w:t>
      </w:r>
      <w:r>
        <w:rPr>
          <w:rFonts w:ascii="LitNusx" w:hAnsi="LitNusx" w:cs="LitNusx"/>
          <w:sz w:val="22"/>
          <w:szCs w:val="22"/>
          <w:lang w:val="es-ES"/>
        </w:rPr>
        <w:softHyphen/>
      </w:r>
      <w:r w:rsidRPr="005324A2">
        <w:rPr>
          <w:rFonts w:ascii="LitNusx" w:hAnsi="LitNusx" w:cs="LitNusx"/>
          <w:sz w:val="22"/>
          <w:szCs w:val="22"/>
          <w:lang w:val="es-ES"/>
        </w:rPr>
        <w:t>vis,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ux</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li pen</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 da a.S.) ga</w:t>
      </w:r>
      <w:r>
        <w:rPr>
          <w:rFonts w:ascii="LitNusx" w:hAnsi="LitNusx" w:cs="LitNusx"/>
          <w:sz w:val="22"/>
          <w:szCs w:val="22"/>
          <w:lang w:val="es-ES"/>
        </w:rPr>
        <w:softHyphen/>
      </w:r>
      <w:r w:rsidRPr="005324A2">
        <w:rPr>
          <w:rFonts w:ascii="LitNusx" w:hAnsi="LitNusx" w:cs="LitNusx"/>
          <w:sz w:val="22"/>
          <w:szCs w:val="22"/>
          <w:lang w:val="es-ES"/>
        </w:rPr>
        <w:t>mom</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re, ra</w:t>
      </w:r>
      <w:r w:rsidRPr="005324A2">
        <w:rPr>
          <w:rFonts w:ascii="LitNusx" w:hAnsi="LitNusx" w:cs="LitNusx"/>
          <w:sz w:val="22"/>
          <w:szCs w:val="22"/>
          <w:lang w:val="es-ES"/>
        </w:rPr>
        <w:softHyphen/>
        <w:t>di</w:t>
      </w:r>
      <w:r w:rsidRPr="005324A2">
        <w:rPr>
          <w:rFonts w:ascii="LitNusx" w:hAnsi="LitNusx" w:cs="LitNusx"/>
          <w:sz w:val="22"/>
          <w:szCs w:val="22"/>
          <w:lang w:val="es-ES"/>
        </w:rPr>
        <w:softHyphen/>
        <w:t>ka</w:t>
      </w:r>
      <w:r w:rsidRPr="005324A2">
        <w:rPr>
          <w:rFonts w:ascii="LitNusx" w:hAnsi="LitNusx" w:cs="LitNusx"/>
          <w:sz w:val="22"/>
          <w:szCs w:val="22"/>
          <w:lang w:val="es-ES"/>
        </w:rPr>
        <w:softHyphen/>
        <w:t>lu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bel amo</w:t>
      </w:r>
      <w:r>
        <w:rPr>
          <w:rFonts w:ascii="LitNusx" w:hAnsi="LitNusx" w:cs="LitNusx"/>
          <w:sz w:val="22"/>
          <w:szCs w:val="22"/>
          <w:lang w:val="es-ES"/>
        </w:rPr>
        <w:softHyphen/>
      </w:r>
      <w:r w:rsidRPr="005324A2">
        <w:rPr>
          <w:rFonts w:ascii="LitNusx" w:hAnsi="LitNusx" w:cs="LitNusx"/>
          <w:sz w:val="22"/>
          <w:szCs w:val="22"/>
          <w:lang w:val="es-ES"/>
        </w:rPr>
        <w:t>ca</w:t>
      </w:r>
      <w:r>
        <w:rPr>
          <w:rFonts w:ascii="LitNusx" w:hAnsi="LitNusx" w:cs="LitNusx"/>
          <w:sz w:val="22"/>
          <w:szCs w:val="22"/>
          <w:lang w:val="es-ES"/>
        </w:rPr>
        <w:softHyphen/>
      </w:r>
      <w:r w:rsidRPr="005324A2">
        <w:rPr>
          <w:rFonts w:ascii="LitNusx" w:hAnsi="LitNusx" w:cs="LitNusx"/>
          <w:sz w:val="22"/>
          <w:szCs w:val="22"/>
          <w:lang w:val="es-ES"/>
        </w:rPr>
        <w:t>nas war</w:t>
      </w:r>
      <w:r w:rsidRPr="005324A2">
        <w:rPr>
          <w:rFonts w:ascii="LitNusx" w:hAnsi="LitNusx" w:cs="LitNusx"/>
          <w:sz w:val="22"/>
          <w:szCs w:val="22"/>
          <w:lang w:val="es-ES"/>
        </w:rPr>
        <w:softHyphen/>
        <w:t>mo</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2004 wli</w:t>
      </w:r>
      <w:r>
        <w:rPr>
          <w:rFonts w:ascii="LitNusx" w:hAnsi="LitNusx" w:cs="LitNusx"/>
          <w:sz w:val="22"/>
          <w:szCs w:val="22"/>
          <w:lang w:val="es-ES"/>
        </w:rPr>
        <w:softHyphen/>
      </w:r>
      <w:r w:rsidRPr="005324A2">
        <w:rPr>
          <w:rFonts w:ascii="LitNusx" w:hAnsi="LitNusx" w:cs="LitNusx"/>
          <w:sz w:val="22"/>
          <w:szCs w:val="22"/>
          <w:lang w:val="es-ES"/>
        </w:rPr>
        <w:t>dan da</w:t>
      </w:r>
      <w:r>
        <w:rPr>
          <w:rFonts w:ascii="LitNusx" w:hAnsi="LitNusx" w:cs="LitNusx"/>
          <w:sz w:val="22"/>
          <w:szCs w:val="22"/>
          <w:lang w:val="es-ES"/>
        </w:rPr>
        <w:softHyphen/>
      </w:r>
      <w:r w:rsidRPr="005324A2">
        <w:rPr>
          <w:rFonts w:ascii="LitNusx" w:hAnsi="LitNusx" w:cs="LitNusx"/>
          <w:sz w:val="22"/>
          <w:szCs w:val="22"/>
          <w:lang w:val="es-ES"/>
        </w:rPr>
        <w:t>iw</w:t>
      </w:r>
      <w:r>
        <w:rPr>
          <w:rFonts w:ascii="LitNusx" w:hAnsi="LitNusx" w:cs="LitNusx"/>
          <w:sz w:val="22"/>
          <w:szCs w:val="22"/>
          <w:lang w:val="es-ES"/>
        </w:rPr>
        <w:softHyphen/>
      </w:r>
      <w:r w:rsidRPr="005324A2">
        <w:rPr>
          <w:rFonts w:ascii="LitNusx" w:hAnsi="LitNusx" w:cs="LitNusx"/>
          <w:sz w:val="22"/>
          <w:szCs w:val="22"/>
          <w:lang w:val="es-ES"/>
        </w:rPr>
        <w:t>yo re</w:t>
      </w:r>
      <w:r>
        <w:rPr>
          <w:rFonts w:ascii="LitNusx" w:hAnsi="LitNusx" w:cs="LitNusx"/>
          <w:sz w:val="22"/>
          <w:szCs w:val="22"/>
          <w:lang w:val="es-ES"/>
        </w:rPr>
        <w:softHyphen/>
      </w:r>
      <w:r w:rsidRPr="005324A2">
        <w:rPr>
          <w:rFonts w:ascii="LitNusx" w:hAnsi="LitNusx" w:cs="LitNusx"/>
          <w:sz w:val="22"/>
          <w:szCs w:val="22"/>
          <w:lang w:val="es-ES"/>
        </w:rPr>
        <w:t>vo</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ur pa</w:t>
      </w:r>
      <w:r>
        <w:rPr>
          <w:rFonts w:ascii="LitNusx" w:hAnsi="LitNusx" w:cs="LitNusx"/>
          <w:sz w:val="22"/>
          <w:szCs w:val="22"/>
          <w:lang w:val="es-ES"/>
        </w:rPr>
        <w:softHyphen/>
      </w:r>
      <w:r w:rsidRPr="005324A2">
        <w:rPr>
          <w:rFonts w:ascii="LitNusx" w:hAnsi="LitNusx" w:cs="LitNusx"/>
          <w:sz w:val="22"/>
          <w:szCs w:val="22"/>
          <w:lang w:val="es-ES"/>
        </w:rPr>
        <w:t>Tos</w:t>
      </w:r>
      <w:r>
        <w:rPr>
          <w:rFonts w:ascii="LitNusx" w:hAnsi="LitNusx" w:cs="LitNusx"/>
          <w:sz w:val="22"/>
          <w:szCs w:val="22"/>
          <w:lang w:val="es-ES"/>
        </w:rPr>
        <w:softHyphen/>
      </w:r>
      <w:r w:rsidRPr="005324A2">
        <w:rPr>
          <w:rFonts w:ascii="LitNusx" w:hAnsi="LitNusx" w:cs="LitNusx"/>
          <w:sz w:val="22"/>
          <w:szCs w:val="22"/>
          <w:lang w:val="es-ES"/>
        </w:rPr>
        <w:t>ze mor</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bis axa</w:t>
      </w:r>
      <w:r>
        <w:rPr>
          <w:rFonts w:ascii="LitNusx" w:hAnsi="LitNusx" w:cs="LitNusx"/>
          <w:sz w:val="22"/>
          <w:szCs w:val="22"/>
          <w:lang w:val="es-ES"/>
        </w:rPr>
        <w:softHyphen/>
      </w:r>
      <w:r w:rsidRPr="005324A2">
        <w:rPr>
          <w:rFonts w:ascii="LitNusx" w:hAnsi="LitNusx" w:cs="LitNusx"/>
          <w:sz w:val="22"/>
          <w:szCs w:val="22"/>
          <w:lang w:val="es-ES"/>
        </w:rPr>
        <w:t>li tal</w:t>
      </w:r>
      <w:r>
        <w:rPr>
          <w:rFonts w:ascii="LitNusx" w:hAnsi="LitNusx" w:cs="LitNusx"/>
          <w:sz w:val="22"/>
          <w:szCs w:val="22"/>
          <w:lang w:val="es-ES"/>
        </w:rPr>
        <w:softHyphen/>
      </w:r>
      <w:r w:rsidRPr="005324A2">
        <w:rPr>
          <w:rFonts w:ascii="LitNusx" w:hAnsi="LitNusx" w:cs="LitNusx"/>
          <w:sz w:val="22"/>
          <w:szCs w:val="22"/>
          <w:lang w:val="es-ES"/>
        </w:rPr>
        <w:t>Ra. Te</w:t>
      </w:r>
      <w:r>
        <w:rPr>
          <w:rFonts w:ascii="LitNusx" w:hAnsi="LitNusx" w:cs="LitNusx"/>
          <w:sz w:val="22"/>
          <w:szCs w:val="22"/>
          <w:lang w:val="es-ES"/>
        </w:rPr>
        <w:softHyphen/>
      </w:r>
      <w:r w:rsidRPr="005324A2">
        <w:rPr>
          <w:rFonts w:ascii="LitNusx" w:hAnsi="LitNusx" w:cs="LitNusx"/>
          <w:sz w:val="22"/>
          <w:szCs w:val="22"/>
          <w:lang w:val="es-ES"/>
        </w:rPr>
        <w:t>ber</w:t>
      </w:r>
      <w:r>
        <w:rPr>
          <w:rFonts w:ascii="LitNusx" w:hAnsi="LitNusx" w:cs="LitNusx"/>
          <w:sz w:val="22"/>
          <w:szCs w:val="22"/>
          <w:lang w:val="es-ES"/>
        </w:rPr>
        <w:softHyphen/>
      </w:r>
      <w:r w:rsidRPr="005324A2">
        <w:rPr>
          <w:rFonts w:ascii="LitNusx" w:hAnsi="LitNusx" w:cs="LitNusx"/>
          <w:sz w:val="22"/>
          <w:szCs w:val="22"/>
          <w:lang w:val="es-ES"/>
        </w:rPr>
        <w:t>val</w:t>
      </w:r>
      <w:r>
        <w:rPr>
          <w:rFonts w:ascii="LitNusx" w:hAnsi="LitNusx" w:cs="LitNusx"/>
          <w:sz w:val="22"/>
          <w:szCs w:val="22"/>
          <w:lang w:val="es-ES"/>
        </w:rPr>
        <w:softHyphen/>
      </w:r>
      <w:r w:rsidRPr="005324A2">
        <w:rPr>
          <w:rFonts w:ascii="LitNusx" w:hAnsi="LitNusx" w:cs="LitNusx"/>
          <w:sz w:val="22"/>
          <w:szCs w:val="22"/>
          <w:lang w:val="es-ES"/>
        </w:rPr>
        <w:t>Si par</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men</w:t>
      </w:r>
      <w:r>
        <w:rPr>
          <w:rFonts w:ascii="LitNusx" w:hAnsi="LitNusx" w:cs="LitNusx"/>
          <w:sz w:val="22"/>
          <w:szCs w:val="22"/>
          <w:lang w:val="es-ES"/>
        </w:rPr>
        <w:softHyphen/>
      </w:r>
      <w:r w:rsidRPr="005324A2">
        <w:rPr>
          <w:rFonts w:ascii="LitNusx" w:hAnsi="LitNusx" w:cs="LitNusx"/>
          <w:sz w:val="22"/>
          <w:szCs w:val="22"/>
          <w:lang w:val="es-ES"/>
        </w:rPr>
        <w:t>tma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kon</w:t>
      </w:r>
      <w:r>
        <w:rPr>
          <w:rFonts w:ascii="LitNusx" w:hAnsi="LitNusx" w:cs="LitNusx"/>
          <w:sz w:val="22"/>
          <w:szCs w:val="22"/>
          <w:lang w:val="es-ES"/>
        </w:rPr>
        <w:softHyphen/>
      </w:r>
      <w:r w:rsidRPr="005324A2">
        <w:rPr>
          <w:rFonts w:ascii="LitNusx" w:hAnsi="LitNusx" w:cs="LitNusx"/>
          <w:sz w:val="22"/>
          <w:szCs w:val="22"/>
          <w:lang w:val="es-ES"/>
        </w:rPr>
        <w:t>sti</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Si Se</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na cvli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(mo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gi cvli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ki 2006 wlis mi</w:t>
      </w:r>
      <w:r>
        <w:rPr>
          <w:rFonts w:ascii="LitNusx" w:hAnsi="LitNusx" w:cs="LitNusx"/>
          <w:sz w:val="22"/>
          <w:szCs w:val="22"/>
          <w:lang w:val="es-ES"/>
        </w:rPr>
        <w:softHyphen/>
      </w:r>
      <w:r w:rsidRPr="005324A2">
        <w:rPr>
          <w:rFonts w:ascii="LitNusx" w:hAnsi="LitNusx" w:cs="LitNusx"/>
          <w:sz w:val="22"/>
          <w:szCs w:val="22"/>
          <w:lang w:val="es-ES"/>
        </w:rPr>
        <w:t>wu</w:t>
      </w:r>
      <w:r>
        <w:rPr>
          <w:rFonts w:ascii="LitNusx" w:hAnsi="LitNusx" w:cs="LitNusx"/>
          <w:sz w:val="22"/>
          <w:szCs w:val="22"/>
          <w:lang w:val="es-ES"/>
        </w:rPr>
        <w:softHyphen/>
      </w:r>
      <w:r w:rsidRPr="005324A2">
        <w:rPr>
          <w:rFonts w:ascii="LitNusx" w:hAnsi="LitNusx" w:cs="LitNusx"/>
          <w:sz w:val="22"/>
          <w:szCs w:val="22"/>
          <w:lang w:val="es-ES"/>
        </w:rPr>
        <w:t>ruls gan</w:t>
      </w:r>
      <w:r>
        <w:rPr>
          <w:rFonts w:ascii="LitNusx" w:hAnsi="LitNusx" w:cs="LitNusx"/>
          <w:sz w:val="22"/>
          <w:szCs w:val="22"/>
          <w:lang w:val="es-ES"/>
        </w:rPr>
        <w:softHyphen/>
      </w:r>
      <w:r w:rsidRPr="005324A2">
        <w:rPr>
          <w:rFonts w:ascii="LitNusx" w:hAnsi="LitNusx" w:cs="LitNusx"/>
          <w:sz w:val="22"/>
          <w:szCs w:val="22"/>
          <w:lang w:val="es-ES"/>
        </w:rPr>
        <w:t>xor</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el</w:t>
      </w:r>
      <w:r>
        <w:rPr>
          <w:rFonts w:ascii="LitNusx" w:hAnsi="LitNusx" w:cs="LitNusx"/>
          <w:sz w:val="22"/>
          <w:szCs w:val="22"/>
          <w:lang w:val="es-ES"/>
        </w:rPr>
        <w:softHyphen/>
      </w:r>
      <w:r w:rsidRPr="005324A2">
        <w:rPr>
          <w:rFonts w:ascii="LitNusx" w:hAnsi="LitNusx" w:cs="LitNusx"/>
          <w:sz w:val="22"/>
          <w:szCs w:val="22"/>
          <w:lang w:val="es-ES"/>
        </w:rPr>
        <w:t>da), ra</w:t>
      </w:r>
      <w:r>
        <w:rPr>
          <w:rFonts w:ascii="LitNusx" w:hAnsi="LitNusx" w:cs="LitNusx"/>
          <w:sz w:val="22"/>
          <w:szCs w:val="22"/>
          <w:lang w:val="es-ES"/>
        </w:rPr>
        <w:softHyphen/>
      </w:r>
      <w:r w:rsidRPr="005324A2">
        <w:rPr>
          <w:rFonts w:ascii="LitNusx" w:hAnsi="LitNusx" w:cs="LitNusx"/>
          <w:sz w:val="22"/>
          <w:szCs w:val="22"/>
          <w:lang w:val="es-ES"/>
        </w:rPr>
        <w:t>mac sap</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to Za</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gaZ</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iw</w:t>
      </w:r>
      <w:r>
        <w:rPr>
          <w:rFonts w:ascii="LitNusx" w:hAnsi="LitNusx" w:cs="LitNusx"/>
          <w:sz w:val="22"/>
          <w:szCs w:val="22"/>
          <w:lang w:val="es-ES"/>
        </w:rPr>
        <w:softHyphen/>
      </w:r>
      <w:r w:rsidRPr="005324A2">
        <w:rPr>
          <w:rFonts w:ascii="LitNusx" w:hAnsi="LitNusx" w:cs="LitNusx"/>
          <w:sz w:val="22"/>
          <w:szCs w:val="22"/>
          <w:lang w:val="es-ES"/>
        </w:rPr>
        <w:t>via. mar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lia `Za</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kon</w:t>
      </w:r>
      <w:r>
        <w:rPr>
          <w:rFonts w:ascii="LitNusx" w:hAnsi="LitNusx" w:cs="LitNusx"/>
          <w:sz w:val="22"/>
          <w:szCs w:val="22"/>
          <w:lang w:val="es-ES"/>
        </w:rPr>
        <w:softHyphen/>
      </w:r>
      <w:r w:rsidRPr="005324A2">
        <w:rPr>
          <w:rFonts w:ascii="LitNusx" w:hAnsi="LitNusx" w:cs="LitNusx"/>
          <w:sz w:val="22"/>
          <w:szCs w:val="22"/>
          <w:lang w:val="es-ES"/>
        </w:rPr>
        <w:t>cen</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as su</w:t>
      </w:r>
      <w:r>
        <w:rPr>
          <w:rFonts w:ascii="LitNusx" w:hAnsi="LitNusx" w:cs="LitNusx"/>
          <w:sz w:val="22"/>
          <w:szCs w:val="22"/>
          <w:lang w:val="es-ES"/>
        </w:rPr>
        <w:softHyphen/>
      </w:r>
      <w:r w:rsidRPr="005324A2">
        <w:rPr>
          <w:rFonts w:ascii="LitNusx" w:hAnsi="LitNusx" w:cs="LitNusx"/>
          <w:sz w:val="22"/>
          <w:szCs w:val="22"/>
          <w:lang w:val="es-ES"/>
        </w:rPr>
        <w:t>lac ar moh</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lia de</w:t>
      </w:r>
      <w:r>
        <w:rPr>
          <w:rFonts w:ascii="LitNusx" w:hAnsi="LitNusx" w:cs="LitNusx"/>
          <w:sz w:val="22"/>
          <w:szCs w:val="22"/>
          <w:lang w:val="es-ES"/>
        </w:rPr>
        <w:softHyphen/>
      </w:r>
      <w:r w:rsidRPr="005324A2">
        <w:rPr>
          <w:rFonts w:ascii="LitNusx" w:hAnsi="LitNusx" w:cs="LitNusx"/>
          <w:sz w:val="22"/>
          <w:szCs w:val="22"/>
          <w:lang w:val="es-ES"/>
        </w:rPr>
        <w:t>mok</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sidRPr="005324A2">
        <w:rPr>
          <w:rFonts w:ascii="LitNusx Bold" w:hAnsi="LitNusx Bold" w:cs="LitNusx Bold"/>
          <w:b/>
          <w:bCs/>
          <w:position w:val="7"/>
          <w:sz w:val="12"/>
          <w:szCs w:val="12"/>
          <w:lang w:val="es-ES"/>
        </w:rPr>
        <w:t xml:space="preserve"> </w:t>
      </w:r>
      <w:r w:rsidRPr="005324A2">
        <w:rPr>
          <w:rFonts w:ascii="LitNusx" w:hAnsi="LitNusx" w:cs="LitNusx"/>
          <w:sz w:val="22"/>
          <w:szCs w:val="22"/>
          <w:lang w:val="es-ES"/>
        </w:rPr>
        <w:t>mag</w:t>
      </w:r>
      <w:r>
        <w:rPr>
          <w:rFonts w:ascii="LitNusx" w:hAnsi="LitNusx" w:cs="LitNusx"/>
          <w:sz w:val="22"/>
          <w:szCs w:val="22"/>
          <w:lang w:val="es-ES"/>
        </w:rPr>
        <w:softHyphen/>
      </w:r>
      <w:r w:rsidRPr="005324A2">
        <w:rPr>
          <w:rFonts w:ascii="LitNusx" w:hAnsi="LitNusx" w:cs="LitNusx"/>
          <w:sz w:val="22"/>
          <w:szCs w:val="22"/>
          <w:lang w:val="es-ES"/>
        </w:rPr>
        <w:t>ram post</w:t>
      </w:r>
      <w:r w:rsidRPr="005324A2">
        <w:rPr>
          <w:rFonts w:ascii="LitNusx" w:hAnsi="LitNusx" w:cs="LitNusx"/>
          <w:sz w:val="22"/>
          <w:szCs w:val="22"/>
          <w:lang w:val="es-ES"/>
        </w:rPr>
        <w:softHyphen/>
        <w:t>re</w:t>
      </w:r>
      <w:r w:rsidRPr="005324A2">
        <w:rPr>
          <w:rFonts w:ascii="LitNusx" w:hAnsi="LitNusx" w:cs="LitNusx"/>
          <w:sz w:val="22"/>
          <w:szCs w:val="22"/>
          <w:lang w:val="es-ES"/>
        </w:rPr>
        <w:softHyphen/>
        <w:t>vo</w:t>
      </w:r>
      <w:r w:rsidRPr="005324A2">
        <w:rPr>
          <w:rFonts w:ascii="LitNusx" w:hAnsi="LitNusx" w:cs="LitNusx"/>
          <w:sz w:val="22"/>
          <w:szCs w:val="22"/>
          <w:lang w:val="es-ES"/>
        </w:rPr>
        <w:softHyphen/>
        <w:t>lu</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ur mTav</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bas Se</w:t>
      </w:r>
      <w:r>
        <w:rPr>
          <w:rFonts w:ascii="LitNusx" w:hAnsi="LitNusx" w:cs="LitNusx"/>
          <w:sz w:val="22"/>
          <w:szCs w:val="22"/>
          <w:lang w:val="es-ES"/>
        </w:rPr>
        <w:softHyphen/>
      </w:r>
      <w:r w:rsidRPr="005324A2">
        <w:rPr>
          <w:rFonts w:ascii="LitNusx" w:hAnsi="LitNusx" w:cs="LitNusx"/>
          <w:sz w:val="22"/>
          <w:szCs w:val="22"/>
          <w:lang w:val="es-ES"/>
        </w:rPr>
        <w:t>aZ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na... ga</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sidRPr="005324A2">
        <w:rPr>
          <w:rFonts w:ascii="LitNusx" w:hAnsi="LitNusx" w:cs="LitNusx"/>
          <w:sz w:val="22"/>
          <w:szCs w:val="22"/>
          <w:lang w:val="es-ES"/>
        </w:rPr>
        <w:softHyphen/>
        <w:t>sa</w:t>
      </w:r>
      <w:r w:rsidRPr="005324A2">
        <w:rPr>
          <w:rFonts w:ascii="LitNusx" w:hAnsi="LitNusx" w:cs="LitNusx"/>
          <w:sz w:val="22"/>
          <w:szCs w:val="22"/>
          <w:lang w:val="es-ES"/>
        </w:rPr>
        <w:softHyphen/>
        <w:t>xa</w:t>
      </w:r>
      <w:r w:rsidRPr="005324A2">
        <w:rPr>
          <w:rFonts w:ascii="LitNusx" w:hAnsi="LitNusx" w:cs="LitNusx"/>
          <w:sz w:val="22"/>
          <w:szCs w:val="22"/>
          <w:lang w:val="es-ES"/>
        </w:rPr>
        <w:softHyphen/>
        <w:t>do Se</w:t>
      </w:r>
      <w:r>
        <w:rPr>
          <w:rFonts w:ascii="LitNusx" w:hAnsi="LitNusx" w:cs="LitNusx"/>
          <w:sz w:val="22"/>
          <w:szCs w:val="22"/>
          <w:lang w:val="es-ES"/>
        </w:rPr>
        <w:softHyphen/>
      </w:r>
      <w:r w:rsidRPr="005324A2">
        <w:rPr>
          <w:rFonts w:ascii="LitNusx" w:hAnsi="LitNusx" w:cs="LitNusx"/>
          <w:sz w:val="22"/>
          <w:szCs w:val="22"/>
          <w:lang w:val="es-ES"/>
        </w:rPr>
        <w:t>mo</w:t>
      </w:r>
      <w:r w:rsidRPr="005324A2">
        <w:rPr>
          <w:rFonts w:ascii="LitNusx" w:hAnsi="LitNusx" w:cs="LitNusx"/>
          <w:sz w:val="22"/>
          <w:szCs w:val="22"/>
          <w:lang w:val="es-ES"/>
        </w:rPr>
        <w:softHyphen/>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 da</w:t>
      </w:r>
      <w:r>
        <w:rPr>
          <w:rFonts w:ascii="LitNusx" w:hAnsi="LitNusx" w:cs="LitNusx"/>
          <w:sz w:val="22"/>
          <w:szCs w:val="22"/>
          <w:lang w:val="es-ES"/>
        </w:rPr>
        <w:softHyphen/>
      </w:r>
      <w:r w:rsidRPr="005324A2">
        <w:rPr>
          <w:rFonts w:ascii="LitNusx" w:hAnsi="LitNusx" w:cs="LitNusx"/>
          <w:sz w:val="22"/>
          <w:szCs w:val="22"/>
          <w:lang w:val="es-ES"/>
        </w:rPr>
        <w:t>eZ</w:t>
      </w:r>
      <w:r>
        <w:rPr>
          <w:rFonts w:ascii="LitNusx" w:hAnsi="LitNusx" w:cs="LitNusx"/>
          <w:sz w:val="22"/>
          <w:szCs w:val="22"/>
          <w:lang w:val="es-ES"/>
        </w:rPr>
        <w:softHyphen/>
      </w:r>
      <w:r w:rsidRPr="005324A2">
        <w:rPr>
          <w:rFonts w:ascii="LitNusx" w:hAnsi="LitNusx" w:cs="LitNusx"/>
          <w:sz w:val="22"/>
          <w:szCs w:val="22"/>
          <w:lang w:val="es-ES"/>
        </w:rPr>
        <w:t>lia mwva</w:t>
      </w:r>
      <w:r>
        <w:rPr>
          <w:rFonts w:ascii="LitNusx" w:hAnsi="LitNusx" w:cs="LitNusx"/>
          <w:sz w:val="22"/>
          <w:szCs w:val="22"/>
          <w:lang w:val="es-ES"/>
        </w:rPr>
        <w:softHyphen/>
      </w:r>
      <w:r w:rsidRPr="005324A2">
        <w:rPr>
          <w:rFonts w:ascii="LitNusx" w:hAnsi="LitNusx" w:cs="LitNusx"/>
          <w:sz w:val="22"/>
          <w:szCs w:val="22"/>
          <w:lang w:val="es-ES"/>
        </w:rPr>
        <w:t>ve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kri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si, ra</w:t>
      </w:r>
      <w:r>
        <w:rPr>
          <w:rFonts w:ascii="LitNusx" w:hAnsi="LitNusx" w:cs="LitNusx"/>
          <w:sz w:val="22"/>
          <w:szCs w:val="22"/>
          <w:lang w:val="es-ES"/>
        </w:rPr>
        <w:softHyphen/>
      </w:r>
      <w:r w:rsidRPr="005324A2">
        <w:rPr>
          <w:rFonts w:ascii="LitNusx" w:hAnsi="LitNusx" w:cs="LitNusx"/>
          <w:sz w:val="22"/>
          <w:szCs w:val="22"/>
          <w:lang w:val="es-ES"/>
        </w:rPr>
        <w:t>mac Se</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da dag</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pen</w:t>
      </w:r>
      <w:r>
        <w:rPr>
          <w:rFonts w:ascii="LitNusx" w:hAnsi="LitNusx" w:cs="LitNusx"/>
          <w:sz w:val="22"/>
          <w:szCs w:val="22"/>
          <w:lang w:val="es-ES"/>
        </w:rPr>
        <w:softHyphen/>
      </w:r>
      <w:r w:rsidRPr="005324A2">
        <w:rPr>
          <w:rFonts w:ascii="LitNusx" w:hAnsi="LitNusx" w:cs="LitNusx"/>
          <w:sz w:val="22"/>
          <w:szCs w:val="22"/>
          <w:lang w:val="es-ES"/>
        </w:rPr>
        <w:t>sio da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fa</w:t>
      </w:r>
      <w:r>
        <w:rPr>
          <w:rFonts w:ascii="LitNusx" w:hAnsi="LitNusx" w:cs="LitNusx"/>
          <w:sz w:val="22"/>
          <w:szCs w:val="22"/>
          <w:lang w:val="es-ES"/>
        </w:rPr>
        <w:softHyphen/>
      </w:r>
      <w:r w:rsidRPr="005324A2">
        <w:rPr>
          <w:rFonts w:ascii="LitNusx" w:hAnsi="LitNusx" w:cs="LitNusx"/>
          <w:sz w:val="22"/>
          <w:szCs w:val="22"/>
          <w:lang w:val="es-ES"/>
        </w:rPr>
        <w:t>so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sidRPr="005324A2">
        <w:rPr>
          <w:rFonts w:ascii="LitNusx" w:hAnsi="LitNusx" w:cs="LitNusx"/>
          <w:sz w:val="22"/>
          <w:szCs w:val="22"/>
          <w:lang w:val="es-ES"/>
        </w:rPr>
        <w:softHyphen/>
        <w:t>je</w:t>
      </w:r>
      <w:r>
        <w:rPr>
          <w:rFonts w:ascii="LitNusx" w:hAnsi="LitNusx" w:cs="LitNusx"/>
          <w:sz w:val="22"/>
          <w:szCs w:val="22"/>
          <w:lang w:val="es-ES"/>
        </w:rPr>
        <w:softHyphen/>
      </w:r>
      <w:r w:rsidRPr="005324A2">
        <w:rPr>
          <w:rFonts w:ascii="LitNusx" w:hAnsi="LitNusx" w:cs="LitNusx"/>
          <w:sz w:val="22"/>
          <w:szCs w:val="22"/>
          <w:lang w:val="es-ES"/>
        </w:rPr>
        <w:t>to seq</w:t>
      </w:r>
      <w:r>
        <w:rPr>
          <w:rFonts w:ascii="LitNusx" w:hAnsi="LitNusx" w:cs="LitNusx"/>
          <w:sz w:val="22"/>
          <w:szCs w:val="22"/>
          <w:lang w:val="es-ES"/>
        </w:rPr>
        <w:softHyphen/>
      </w:r>
      <w:r w:rsidRPr="005324A2">
        <w:rPr>
          <w:rFonts w:ascii="LitNusx" w:hAnsi="LitNusx" w:cs="LitNusx"/>
          <w:sz w:val="22"/>
          <w:szCs w:val="22"/>
          <w:lang w:val="es-ES"/>
        </w:rPr>
        <w:t>tor</w:t>
      </w:r>
      <w:r>
        <w:rPr>
          <w:rFonts w:ascii="LitNusx" w:hAnsi="LitNusx" w:cs="LitNusx"/>
          <w:sz w:val="22"/>
          <w:szCs w:val="22"/>
          <w:lang w:val="es-ES"/>
        </w:rPr>
        <w:softHyphen/>
      </w:r>
      <w:r w:rsidRPr="005324A2">
        <w:rPr>
          <w:rFonts w:ascii="LitNusx" w:hAnsi="LitNusx" w:cs="LitNusx"/>
          <w:sz w:val="22"/>
          <w:szCs w:val="22"/>
          <w:lang w:val="es-ES"/>
        </w:rPr>
        <w:t>Si) da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da</w:t>
      </w:r>
      <w:r>
        <w:rPr>
          <w:rFonts w:ascii="LitNusx" w:hAnsi="LitNusx" w:cs="LitNusx"/>
          <w:sz w:val="22"/>
          <w:szCs w:val="22"/>
          <w:lang w:val="es-ES"/>
        </w:rPr>
        <w:softHyphen/>
      </w:r>
      <w:r w:rsidRPr="005324A2">
        <w:rPr>
          <w:rFonts w:ascii="LitNusx" w:hAnsi="LitNusx" w:cs="LitNusx"/>
          <w:sz w:val="22"/>
          <w:szCs w:val="22"/>
          <w:lang w:val="es-ES"/>
        </w:rPr>
        <w:t>far</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t>~</w:t>
      </w:r>
      <w:r w:rsidRPr="005324A2">
        <w:rPr>
          <w:rFonts w:ascii="LitNusx" w:hAnsi="LitNusx" w:cs="LitNusx"/>
          <w:sz w:val="22"/>
          <w:szCs w:val="22"/>
          <w:lang w:val="es-ES"/>
        </w:rPr>
        <w:t>.</w:t>
      </w:r>
      <w:r>
        <w:rPr>
          <w:rStyle w:val="FootnoteReference"/>
          <w:rFonts w:ascii="LitNusx" w:hAnsi="LitNusx" w:cs="LitNusx"/>
          <w:sz w:val="22"/>
          <w:szCs w:val="22"/>
          <w:lang w:val="es-ES"/>
        </w:rPr>
        <w:footnoteReference w:id="82"/>
      </w:r>
      <w:r w:rsidRPr="005324A2">
        <w:rPr>
          <w:rFonts w:ascii="LitNusx" w:hAnsi="LitNusx" w:cs="LitNusx"/>
          <w:sz w:val="22"/>
          <w:szCs w:val="22"/>
          <w:lang w:val="es-ES"/>
        </w:rPr>
        <w:t xml:space="preserve"> amas gar</w:t>
      </w:r>
      <w:r>
        <w:rPr>
          <w:rFonts w:ascii="LitNusx" w:hAnsi="LitNusx" w:cs="LitNusx"/>
          <w:sz w:val="22"/>
          <w:szCs w:val="22"/>
          <w:lang w:val="es-ES"/>
        </w:rPr>
        <w:softHyphen/>
      </w:r>
      <w:r w:rsidRPr="005324A2">
        <w:rPr>
          <w:rFonts w:ascii="LitNusx" w:hAnsi="LitNusx" w:cs="LitNusx"/>
          <w:sz w:val="22"/>
          <w:szCs w:val="22"/>
          <w:lang w:val="es-ES"/>
        </w:rPr>
        <w:t>kve</w:t>
      </w:r>
      <w:r>
        <w:rPr>
          <w:rFonts w:ascii="LitNusx" w:hAnsi="LitNusx" w:cs="LitNusx"/>
          <w:sz w:val="22"/>
          <w:szCs w:val="22"/>
          <w:lang w:val="es-ES"/>
        </w:rPr>
        <w:softHyphen/>
      </w:r>
      <w:r w:rsidRPr="005324A2">
        <w:rPr>
          <w:rFonts w:ascii="LitNusx" w:hAnsi="LitNusx" w:cs="LitNusx"/>
          <w:sz w:val="22"/>
          <w:szCs w:val="22"/>
          <w:lang w:val="es-ES"/>
        </w:rPr>
        <w:t>ul</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lad xe</w:t>
      </w:r>
      <w:r>
        <w:rPr>
          <w:rFonts w:ascii="LitNusx" w:hAnsi="LitNusx" w:cs="LitNusx"/>
          <w:sz w:val="22"/>
          <w:szCs w:val="22"/>
          <w:lang w:val="es-ES"/>
        </w:rPr>
        <w:softHyphen/>
      </w:r>
      <w:r w:rsidRPr="005324A2">
        <w:rPr>
          <w:rFonts w:ascii="LitNusx" w:hAnsi="LitNusx" w:cs="LitNusx"/>
          <w:sz w:val="22"/>
          <w:szCs w:val="22"/>
          <w:lang w:val="es-ES"/>
        </w:rPr>
        <w:t>li Se</w:t>
      </w:r>
      <w:r>
        <w:rPr>
          <w:rFonts w:ascii="LitNusx" w:hAnsi="LitNusx" w:cs="LitNusx"/>
          <w:sz w:val="22"/>
          <w:szCs w:val="22"/>
          <w:lang w:val="es-ES"/>
        </w:rPr>
        <w:softHyphen/>
      </w:r>
      <w:r w:rsidRPr="005324A2">
        <w:rPr>
          <w:rFonts w:ascii="LitNusx" w:hAnsi="LitNusx" w:cs="LitNusx"/>
          <w:sz w:val="22"/>
          <w:szCs w:val="22"/>
          <w:lang w:val="es-ES"/>
        </w:rPr>
        <w:t>uw</w:t>
      </w:r>
      <w:r>
        <w:rPr>
          <w:rFonts w:ascii="LitNusx" w:hAnsi="LitNusx" w:cs="LitNusx"/>
          <w:sz w:val="22"/>
          <w:szCs w:val="22"/>
          <w:lang w:val="es-ES"/>
        </w:rPr>
        <w:softHyphen/>
      </w:r>
      <w:r w:rsidRPr="005324A2">
        <w:rPr>
          <w:rFonts w:ascii="LitNusx" w:hAnsi="LitNusx" w:cs="LitNusx"/>
          <w:sz w:val="22"/>
          <w:szCs w:val="22"/>
          <w:lang w:val="es-ES"/>
        </w:rPr>
        <w:t>yo ko</w:t>
      </w:r>
      <w:r>
        <w:rPr>
          <w:rFonts w:ascii="LitNusx" w:hAnsi="LitNusx" w:cs="LitNusx"/>
          <w:sz w:val="22"/>
          <w:szCs w:val="22"/>
          <w:lang w:val="es-ES"/>
        </w:rPr>
        <w:softHyphen/>
      </w:r>
      <w:r w:rsidRPr="005324A2">
        <w:rPr>
          <w:rFonts w:ascii="LitNusx" w:hAnsi="LitNusx" w:cs="LitNusx"/>
          <w:sz w:val="22"/>
          <w:szCs w:val="22"/>
          <w:lang w:val="es-ES"/>
        </w:rPr>
        <w:t>ruf</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Si da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Ta</w:t>
      </w:r>
      <w:r>
        <w:rPr>
          <w:rFonts w:ascii="LitNusx" w:hAnsi="LitNusx" w:cs="LitNusx"/>
          <w:sz w:val="22"/>
          <w:szCs w:val="22"/>
          <w:lang w:val="es-ES"/>
        </w:rPr>
        <w:softHyphen/>
      </w:r>
      <w:r w:rsidRPr="005324A2">
        <w:rPr>
          <w:rFonts w:ascii="LitNusx" w:hAnsi="LitNusx" w:cs="LitNusx"/>
          <w:sz w:val="22"/>
          <w:szCs w:val="22"/>
          <w:lang w:val="es-ES"/>
        </w:rPr>
        <w:t>nam</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bis pi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da</w:t>
      </w:r>
      <w:r>
        <w:rPr>
          <w:rFonts w:ascii="LitNusx" w:hAnsi="LitNusx" w:cs="LitNusx"/>
          <w:sz w:val="22"/>
          <w:szCs w:val="22"/>
          <w:lang w:val="es-ES"/>
        </w:rPr>
        <w:softHyphen/>
      </w:r>
      <w:r w:rsidRPr="005324A2">
        <w:rPr>
          <w:rFonts w:ascii="LitNusx" w:hAnsi="LitNusx" w:cs="LitNusx"/>
          <w:sz w:val="22"/>
          <w:szCs w:val="22"/>
          <w:lang w:val="es-ES"/>
        </w:rPr>
        <w:t>pa</w:t>
      </w:r>
      <w:r>
        <w:rPr>
          <w:rFonts w:ascii="LitNusx" w:hAnsi="LitNusx" w:cs="LitNusx"/>
          <w:sz w:val="22"/>
          <w:szCs w:val="22"/>
          <w:lang w:val="es-ES"/>
        </w:rPr>
        <w:softHyphen/>
      </w:r>
      <w:r w:rsidRPr="005324A2">
        <w:rPr>
          <w:rFonts w:ascii="LitNusx" w:hAnsi="LitNusx" w:cs="LitNusx"/>
          <w:sz w:val="22"/>
          <w:szCs w:val="22"/>
          <w:lang w:val="es-ES"/>
        </w:rPr>
        <w:t>tim</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Sem</w:t>
      </w:r>
      <w:r>
        <w:rPr>
          <w:rFonts w:ascii="LitNusx" w:hAnsi="LitNusx" w:cs="LitNusx"/>
          <w:sz w:val="22"/>
          <w:szCs w:val="22"/>
          <w:lang w:val="es-ES"/>
        </w:rPr>
        <w:softHyphen/>
      </w:r>
      <w:r w:rsidRPr="005324A2">
        <w:rPr>
          <w:rFonts w:ascii="LitNusx" w:hAnsi="LitNusx" w:cs="LitNusx"/>
          <w:sz w:val="22"/>
          <w:szCs w:val="22"/>
          <w:lang w:val="es-ES"/>
        </w:rPr>
        <w:t>deg maT mi</w:t>
      </w:r>
      <w:r>
        <w:rPr>
          <w:rFonts w:ascii="LitNusx" w:hAnsi="LitNusx" w:cs="LitNusx"/>
          <w:sz w:val="22"/>
          <w:szCs w:val="22"/>
          <w:lang w:val="es-ES"/>
        </w:rPr>
        <w:softHyphen/>
      </w:r>
      <w:r w:rsidRPr="005324A2">
        <w:rPr>
          <w:rFonts w:ascii="LitNusx" w:hAnsi="LitNusx" w:cs="LitNusx"/>
          <w:sz w:val="22"/>
          <w:szCs w:val="22"/>
          <w:lang w:val="es-ES"/>
        </w:rPr>
        <w:t>er pa</w:t>
      </w:r>
      <w:r>
        <w:rPr>
          <w:rFonts w:ascii="LitNusx" w:hAnsi="LitNusx" w:cs="LitNusx"/>
          <w:sz w:val="22"/>
          <w:szCs w:val="22"/>
          <w:lang w:val="es-ES"/>
        </w:rPr>
        <w:softHyphen/>
      </w:r>
      <w:r w:rsidRPr="005324A2">
        <w:rPr>
          <w:rFonts w:ascii="LitNusx" w:hAnsi="LitNusx" w:cs="LitNusx"/>
          <w:sz w:val="22"/>
          <w:szCs w:val="22"/>
          <w:lang w:val="es-ES"/>
        </w:rPr>
        <w:t>tim</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dan ga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Ta</w:t>
      </w:r>
      <w:r w:rsidRPr="005324A2">
        <w:rPr>
          <w:rFonts w:ascii="LitNusx" w:hAnsi="LitNusx" w:cs="LitNusx"/>
          <w:sz w:val="22"/>
          <w:szCs w:val="22"/>
          <w:lang w:val="es-ES"/>
        </w:rPr>
        <w:softHyphen/>
        <w:t>vi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lad so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du</w:t>
      </w:r>
      <w:r>
        <w:rPr>
          <w:rFonts w:ascii="LitNusx" w:hAnsi="LitNusx" w:cs="LitNusx"/>
          <w:sz w:val="22"/>
          <w:szCs w:val="22"/>
          <w:lang w:val="es-ES"/>
        </w:rPr>
        <w:softHyphen/>
      </w:r>
      <w:r w:rsidRPr="005324A2">
        <w:rPr>
          <w:rFonts w:ascii="LitNusx" w:hAnsi="LitNusx" w:cs="LitNusx"/>
          <w:sz w:val="22"/>
          <w:szCs w:val="22"/>
          <w:lang w:val="es-ES"/>
        </w:rPr>
        <w:t>ri Tan</w:t>
      </w:r>
      <w:r>
        <w:rPr>
          <w:rFonts w:ascii="LitNusx" w:hAnsi="LitNusx" w:cs="LitNusx"/>
          <w:sz w:val="22"/>
          <w:szCs w:val="22"/>
          <w:lang w:val="es-ES"/>
        </w:rPr>
        <w:softHyphen/>
      </w:r>
      <w:r w:rsidRPr="005324A2">
        <w:rPr>
          <w:rFonts w:ascii="LitNusx" w:hAnsi="LitNusx" w:cs="LitNusx"/>
          <w:sz w:val="22"/>
          <w:szCs w:val="22"/>
          <w:lang w:val="es-ES"/>
        </w:rPr>
        <w:t>xis e.w. `Ta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fa</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ris~ ga</w:t>
      </w:r>
      <w:r>
        <w:rPr>
          <w:rFonts w:ascii="LitNusx" w:hAnsi="LitNusx" w:cs="LitNusx"/>
          <w:sz w:val="22"/>
          <w:szCs w:val="22"/>
          <w:lang w:val="es-ES"/>
        </w:rPr>
        <w:softHyphen/>
      </w:r>
      <w:r w:rsidRPr="005324A2">
        <w:rPr>
          <w:rFonts w:ascii="LitNusx" w:hAnsi="LitNusx" w:cs="LitNusx"/>
          <w:sz w:val="22"/>
          <w:szCs w:val="22"/>
          <w:lang w:val="es-ES"/>
        </w:rPr>
        <w:t>dax</w:t>
      </w:r>
      <w:r>
        <w:rPr>
          <w:rFonts w:ascii="LitNusx" w:hAnsi="LitNusx" w:cs="LitNusx"/>
          <w:sz w:val="22"/>
          <w:szCs w:val="22"/>
          <w:lang w:val="es-ES"/>
        </w:rPr>
        <w:softHyphen/>
      </w:r>
      <w:r w:rsidRPr="005324A2">
        <w:rPr>
          <w:rFonts w:ascii="LitNusx" w:hAnsi="LitNusx" w:cs="LitNusx"/>
          <w:sz w:val="22"/>
          <w:szCs w:val="22"/>
          <w:lang w:val="es-ES"/>
        </w:rPr>
        <w:t>dam. Tum</w:t>
      </w:r>
      <w:r w:rsidRPr="005324A2">
        <w:rPr>
          <w:rFonts w:ascii="LitNusx" w:hAnsi="LitNusx" w:cs="LitNusx"/>
          <w:sz w:val="22"/>
          <w:szCs w:val="22"/>
          <w:lang w:val="es-ES"/>
        </w:rPr>
        <w:softHyphen/>
        <w:t>ca es `da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Ti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 Za</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 uw</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sidRPr="005324A2">
        <w:rPr>
          <w:rFonts w:ascii="LitNusx" w:hAnsi="LitNusx" w:cs="LitNusx"/>
          <w:sz w:val="22"/>
          <w:szCs w:val="22"/>
          <w:lang w:val="es-ES"/>
        </w:rPr>
        <w:softHyphen/>
        <w:t>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Se an</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Seb</w:t>
      </w:r>
      <w:r>
        <w:rPr>
          <w:rFonts w:ascii="LitNusx" w:hAnsi="LitNusx" w:cs="LitNusx"/>
          <w:sz w:val="22"/>
          <w:szCs w:val="22"/>
          <w:lang w:val="es-ES"/>
        </w:rPr>
        <w:softHyphen/>
      </w:r>
      <w:r w:rsidRPr="005324A2">
        <w:rPr>
          <w:rFonts w:ascii="LitNusx" w:hAnsi="LitNusx" w:cs="LitNusx"/>
          <w:sz w:val="22"/>
          <w:szCs w:val="22"/>
          <w:lang w:val="es-ES"/>
        </w:rPr>
        <w:t>ze iq</w:t>
      </w:r>
      <w:r>
        <w:rPr>
          <w:rFonts w:ascii="LitNusx" w:hAnsi="LitNusx" w:cs="LitNusx"/>
          <w:sz w:val="22"/>
          <w:szCs w:val="22"/>
          <w:lang w:val="es-ES"/>
        </w:rPr>
        <w:softHyphen/>
      </w:r>
      <w:r w:rsidRPr="005324A2">
        <w:rPr>
          <w:rFonts w:ascii="LitNusx" w:hAnsi="LitNusx" w:cs="LitNusx"/>
          <w:sz w:val="22"/>
          <w:szCs w:val="22"/>
          <w:lang w:val="es-ES"/>
        </w:rPr>
        <w:t>na aku</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Tis yu</w:t>
      </w:r>
      <w:r>
        <w:rPr>
          <w:rFonts w:ascii="LitNusx" w:hAnsi="LitNusx" w:cs="LitNusx"/>
          <w:sz w:val="22"/>
          <w:szCs w:val="22"/>
          <w:lang w:val="es-ES"/>
        </w:rPr>
        <w:softHyphen/>
      </w:r>
      <w:r w:rsidRPr="005324A2">
        <w:rPr>
          <w:rFonts w:ascii="LitNusx" w:hAnsi="LitNusx" w:cs="LitNusx"/>
          <w:sz w:val="22"/>
          <w:szCs w:val="22"/>
          <w:lang w:val="es-ES"/>
        </w:rPr>
        <w:t>rad</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mi</w:t>
      </w:r>
      <w:r>
        <w:rPr>
          <w:rFonts w:ascii="LitNusx" w:hAnsi="LitNusx" w:cs="LitNusx"/>
          <w:sz w:val="22"/>
          <w:szCs w:val="22"/>
          <w:lang w:val="es-ES"/>
        </w:rPr>
        <w:softHyphen/>
      </w:r>
      <w:r w:rsidRPr="005324A2">
        <w:rPr>
          <w:rFonts w:ascii="LitNusx" w:hAnsi="LitNusx" w:cs="LitNusx"/>
          <w:sz w:val="22"/>
          <w:szCs w:val="22"/>
          <w:lang w:val="es-ES"/>
        </w:rPr>
        <w:t>ip</w:t>
      </w:r>
      <w:r>
        <w:rPr>
          <w:rFonts w:ascii="LitNusx" w:hAnsi="LitNusx" w:cs="LitNusx"/>
          <w:sz w:val="22"/>
          <w:szCs w:val="22"/>
          <w:lang w:val="es-ES"/>
        </w:rPr>
        <w:softHyphen/>
      </w:r>
      <w:r w:rsidRPr="005324A2">
        <w:rPr>
          <w:rFonts w:ascii="LitNusx" w:hAnsi="LitNusx" w:cs="LitNusx"/>
          <w:sz w:val="22"/>
          <w:szCs w:val="22"/>
          <w:lang w:val="es-ES"/>
        </w:rPr>
        <w:t>yro da mo</w:t>
      </w:r>
      <w:r>
        <w:rPr>
          <w:rFonts w:ascii="LitNusx" w:hAnsi="LitNusx" w:cs="LitNusx"/>
          <w:sz w:val="22"/>
          <w:szCs w:val="22"/>
          <w:lang w:val="es-ES"/>
        </w:rPr>
        <w:softHyphen/>
      </w:r>
      <w:r w:rsidRPr="005324A2">
        <w:rPr>
          <w:rFonts w:ascii="LitNusx" w:hAnsi="LitNusx" w:cs="LitNusx"/>
          <w:sz w:val="22"/>
          <w:szCs w:val="22"/>
          <w:lang w:val="es-ES"/>
        </w:rPr>
        <w:t>wo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ba da</w:t>
      </w:r>
      <w:r>
        <w:rPr>
          <w:rFonts w:ascii="LitNusx" w:hAnsi="LitNusx" w:cs="LitNusx"/>
          <w:sz w:val="22"/>
          <w:szCs w:val="22"/>
          <w:lang w:val="es-ES"/>
        </w:rPr>
        <w:softHyphen/>
      </w:r>
      <w:r w:rsidRPr="005324A2">
        <w:rPr>
          <w:rFonts w:ascii="LitNusx" w:hAnsi="LitNusx" w:cs="LitNusx"/>
          <w:sz w:val="22"/>
          <w:szCs w:val="22"/>
          <w:lang w:val="es-ES"/>
        </w:rPr>
        <w:t>im</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xu</w:t>
      </w:r>
      <w:r>
        <w:rPr>
          <w:rFonts w:ascii="LitNusx" w:hAnsi="LitNusx" w:cs="LitNusx"/>
          <w:sz w:val="22"/>
          <w:szCs w:val="22"/>
          <w:lang w:val="es-ES"/>
        </w:rPr>
        <w:softHyphen/>
      </w:r>
      <w:r w:rsidRPr="005324A2">
        <w:rPr>
          <w:rFonts w:ascii="LitNusx" w:hAnsi="LitNusx" w:cs="LitNusx"/>
          <w:sz w:val="22"/>
          <w:szCs w:val="22"/>
          <w:lang w:val="es-ES"/>
        </w:rPr>
        <w:t>ra biz</w:t>
      </w:r>
      <w:r w:rsidRPr="005324A2">
        <w:rPr>
          <w:rFonts w:ascii="LitNusx" w:hAnsi="LitNusx" w:cs="LitNusx"/>
          <w:sz w:val="22"/>
          <w:szCs w:val="22"/>
          <w:lang w:val="es-ES"/>
        </w:rPr>
        <w:softHyphen/>
        <w:t>ne</w:t>
      </w:r>
      <w:r>
        <w:rPr>
          <w:rFonts w:ascii="LitNusx" w:hAnsi="LitNusx" w:cs="LitNusx"/>
          <w:sz w:val="22"/>
          <w:szCs w:val="22"/>
          <w:lang w:val="es-ES"/>
        </w:rPr>
        <w:softHyphen/>
      </w:r>
      <w:r w:rsidRPr="005324A2">
        <w:rPr>
          <w:rFonts w:ascii="LitNusx" w:hAnsi="LitNusx" w:cs="LitNusx"/>
          <w:sz w:val="22"/>
          <w:szCs w:val="22"/>
          <w:lang w:val="es-ES"/>
        </w:rPr>
        <w:t>sis li</w:t>
      </w:r>
      <w:r>
        <w:rPr>
          <w:rFonts w:ascii="LitNusx" w:hAnsi="LitNusx" w:cs="LitNusx"/>
          <w:sz w:val="22"/>
          <w:szCs w:val="22"/>
          <w:lang w:val="es-ES"/>
        </w:rPr>
        <w:softHyphen/>
      </w:r>
      <w:r w:rsidRPr="005324A2">
        <w:rPr>
          <w:rFonts w:ascii="LitNusx" w:hAnsi="LitNusx" w:cs="LitNusx"/>
          <w:sz w:val="22"/>
          <w:szCs w:val="22"/>
          <w:lang w:val="es-ES"/>
        </w:rPr>
        <w:t>cen</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praq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kis ga</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bam,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ta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fe</w:t>
      </w:r>
      <w:r>
        <w:rPr>
          <w:rFonts w:ascii="LitNusx" w:hAnsi="LitNusx" w:cs="LitNusx"/>
          <w:sz w:val="22"/>
          <w:szCs w:val="22"/>
          <w:lang w:val="es-ES"/>
        </w:rPr>
        <w:softHyphen/>
      </w:r>
      <w:r w:rsidRPr="005324A2">
        <w:rPr>
          <w:rFonts w:ascii="LitNusx" w:hAnsi="LitNusx" w:cs="LitNusx"/>
          <w:sz w:val="22"/>
          <w:szCs w:val="22"/>
          <w:lang w:val="es-ES"/>
        </w:rPr>
        <w:t>bis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bam.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so sa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to fon</w:t>
      </w:r>
      <w:r>
        <w:rPr>
          <w:rFonts w:ascii="LitNusx" w:hAnsi="LitNusx" w:cs="LitNusx"/>
          <w:sz w:val="22"/>
          <w:szCs w:val="22"/>
          <w:lang w:val="es-ES"/>
        </w:rPr>
        <w:softHyphen/>
      </w:r>
      <w:r w:rsidRPr="005324A2">
        <w:rPr>
          <w:rFonts w:ascii="LitNusx" w:hAnsi="LitNusx" w:cs="LitNusx"/>
          <w:sz w:val="22"/>
          <w:szCs w:val="22"/>
          <w:lang w:val="es-ES"/>
        </w:rPr>
        <w:t>dma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w:t>
      </w:r>
      <w:r>
        <w:rPr>
          <w:rFonts w:ascii="LitNusx" w:hAnsi="LitNusx" w:cs="LitNusx"/>
          <w:sz w:val="22"/>
          <w:szCs w:val="22"/>
          <w:lang w:val="es-ES"/>
        </w:rPr>
        <w:softHyphen/>
      </w:r>
      <w:r w:rsidRPr="005324A2">
        <w:rPr>
          <w:rFonts w:ascii="LitNusx" w:hAnsi="LitNusx" w:cs="LitNusx"/>
          <w:sz w:val="22"/>
          <w:szCs w:val="22"/>
          <w:lang w:val="es-ES"/>
        </w:rPr>
        <w:t>Tan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ax</w:t>
      </w:r>
      <w:r>
        <w:rPr>
          <w:rFonts w:ascii="LitNusx" w:hAnsi="LitNusx" w:cs="LitNusx"/>
          <w:sz w:val="22"/>
          <w:szCs w:val="22"/>
          <w:lang w:val="es-ES"/>
        </w:rPr>
        <w:softHyphen/>
      </w:r>
      <w:r w:rsidRPr="005324A2">
        <w:rPr>
          <w:rFonts w:ascii="LitNusx" w:hAnsi="LitNusx" w:cs="LitNusx"/>
          <w:sz w:val="22"/>
          <w:szCs w:val="22"/>
          <w:lang w:val="es-ES"/>
        </w:rPr>
        <w:t>la 2003 wels Se</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prog</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 xml:space="preserve">ma.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2004 wels na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 (gran</w:t>
      </w:r>
      <w:r>
        <w:rPr>
          <w:rFonts w:ascii="LitNusx" w:hAnsi="LitNusx" w:cs="LitNusx"/>
          <w:sz w:val="22"/>
          <w:szCs w:val="22"/>
          <w:lang w:val="es-ES"/>
        </w:rPr>
        <w:softHyphen/>
      </w:r>
      <w:r w:rsidRPr="005324A2">
        <w:rPr>
          <w:rFonts w:ascii="LitNusx" w:hAnsi="LitNusx" w:cs="LitNusx"/>
          <w:sz w:val="22"/>
          <w:szCs w:val="22"/>
          <w:lang w:val="es-ES"/>
        </w:rPr>
        <w:t>teb</w:t>
      </w:r>
      <w:r>
        <w:rPr>
          <w:rFonts w:ascii="LitNusx" w:hAnsi="LitNusx" w:cs="LitNusx"/>
          <w:sz w:val="22"/>
          <w:szCs w:val="22"/>
          <w:lang w:val="es-ES"/>
        </w:rPr>
        <w:softHyphen/>
      </w:r>
      <w:r w:rsidRPr="005324A2">
        <w:rPr>
          <w:rFonts w:ascii="LitNusx" w:hAnsi="LitNusx" w:cs="LitNusx"/>
          <w:sz w:val="22"/>
          <w:szCs w:val="22"/>
          <w:lang w:val="es-ES"/>
        </w:rPr>
        <w:t>Tan er</w:t>
      </w:r>
      <w:r>
        <w:rPr>
          <w:rFonts w:ascii="LitNusx" w:hAnsi="LitNusx" w:cs="LitNusx"/>
          <w:sz w:val="22"/>
          <w:szCs w:val="22"/>
          <w:lang w:val="es-ES"/>
        </w:rPr>
        <w:softHyphen/>
      </w:r>
      <w:r w:rsidRPr="005324A2">
        <w:rPr>
          <w:rFonts w:ascii="LitNusx" w:hAnsi="LitNusx" w:cs="LitNusx"/>
          <w:sz w:val="22"/>
          <w:szCs w:val="22"/>
          <w:lang w:val="es-ES"/>
        </w:rPr>
        <w:t>Tad), 2003 wel</w:t>
      </w:r>
      <w:r>
        <w:rPr>
          <w:rFonts w:ascii="LitNusx" w:hAnsi="LitNusx" w:cs="LitNusx"/>
          <w:sz w:val="22"/>
          <w:szCs w:val="22"/>
          <w:lang w:val="es-ES"/>
        </w:rPr>
        <w:softHyphen/>
      </w:r>
      <w:r w:rsidRPr="005324A2">
        <w:rPr>
          <w:rFonts w:ascii="LitNusx" w:hAnsi="LitNusx" w:cs="LitNusx"/>
          <w:sz w:val="22"/>
          <w:szCs w:val="22"/>
          <w:lang w:val="es-ES"/>
        </w:rPr>
        <w:t>Tan Se</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69,2%-iT ga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 da 2283 mln lars mi</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wia.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wi</w:t>
      </w:r>
      <w:r>
        <w:rPr>
          <w:rFonts w:ascii="LitNusx" w:hAnsi="LitNusx" w:cs="LitNusx"/>
          <w:sz w:val="22"/>
          <w:szCs w:val="22"/>
          <w:lang w:val="es-ES"/>
        </w:rPr>
        <w:softHyphen/>
      </w:r>
      <w:r w:rsidRPr="005324A2">
        <w:rPr>
          <w:rFonts w:ascii="LitNusx" w:hAnsi="LitNusx" w:cs="LitNusx"/>
          <w:sz w:val="22"/>
          <w:szCs w:val="22"/>
          <w:lang w:val="es-ES"/>
        </w:rPr>
        <w:t>li mSp-is mi</w:t>
      </w:r>
      <w:r>
        <w:rPr>
          <w:rFonts w:ascii="LitNusx" w:hAnsi="LitNusx" w:cs="LitNusx"/>
          <w:sz w:val="22"/>
          <w:szCs w:val="22"/>
          <w:lang w:val="es-ES"/>
        </w:rPr>
        <w:softHyphen/>
      </w:r>
      <w:r w:rsidRPr="005324A2">
        <w:rPr>
          <w:rFonts w:ascii="LitNusx" w:hAnsi="LitNusx" w:cs="LitNusx"/>
          <w:sz w:val="22"/>
          <w:szCs w:val="22"/>
          <w:lang w:val="es-ES"/>
        </w:rPr>
        <w:t>marT 14,9%-dan 21,4%-mde ga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zrdis ten</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cia mom</w:t>
      </w:r>
      <w:r>
        <w:rPr>
          <w:rFonts w:ascii="LitNusx" w:hAnsi="LitNusx" w:cs="LitNusx"/>
          <w:sz w:val="22"/>
          <w:szCs w:val="22"/>
          <w:lang w:val="es-ES"/>
        </w:rPr>
        <w:softHyphen/>
      </w:r>
      <w:r w:rsidRPr="005324A2">
        <w:rPr>
          <w:rFonts w:ascii="LitNusx" w:hAnsi="LitNusx" w:cs="LitNusx"/>
          <w:sz w:val="22"/>
          <w:szCs w:val="22"/>
          <w:lang w:val="es-ES"/>
        </w:rPr>
        <w:t>dev</w:t>
      </w:r>
      <w:r>
        <w:rPr>
          <w:rFonts w:ascii="LitNusx" w:hAnsi="LitNusx" w:cs="LitNusx"/>
          <w:sz w:val="22"/>
          <w:szCs w:val="22"/>
          <w:lang w:val="es-ES"/>
        </w:rPr>
        <w:softHyphen/>
      </w:r>
      <w:r w:rsidRPr="005324A2">
        <w:rPr>
          <w:rFonts w:ascii="LitNusx" w:hAnsi="LitNusx" w:cs="LitNusx"/>
          <w:sz w:val="22"/>
          <w:szCs w:val="22"/>
          <w:lang w:val="es-ES"/>
        </w:rPr>
        <w:t>no 2005 wel</w:t>
      </w:r>
      <w:r>
        <w:rPr>
          <w:rFonts w:ascii="LitNusx" w:hAnsi="LitNusx" w:cs="LitNusx"/>
          <w:sz w:val="22"/>
          <w:szCs w:val="22"/>
          <w:lang w:val="es-ES"/>
        </w:rPr>
        <w:softHyphen/>
      </w:r>
      <w:r w:rsidRPr="005324A2">
        <w:rPr>
          <w:rFonts w:ascii="LitNusx" w:hAnsi="LitNusx" w:cs="LitNusx"/>
          <w:sz w:val="22"/>
          <w:szCs w:val="22"/>
          <w:lang w:val="es-ES"/>
        </w:rPr>
        <w:t>sac gag</w:t>
      </w:r>
      <w:r>
        <w:rPr>
          <w:rFonts w:ascii="LitNusx" w:hAnsi="LitNusx" w:cs="LitNusx"/>
          <w:sz w:val="22"/>
          <w:szCs w:val="22"/>
          <w:lang w:val="es-ES"/>
        </w:rPr>
        <w:softHyphen/>
      </w:r>
      <w:r w:rsidRPr="005324A2">
        <w:rPr>
          <w:rFonts w:ascii="LitNusx" w:hAnsi="LitNusx" w:cs="LitNusx"/>
          <w:sz w:val="22"/>
          <w:szCs w:val="22"/>
          <w:lang w:val="es-ES"/>
        </w:rPr>
        <w:t>rZel</w:t>
      </w:r>
      <w:r>
        <w:rPr>
          <w:rFonts w:ascii="LitNusx" w:hAnsi="LitNusx" w:cs="LitNusx"/>
          <w:sz w:val="22"/>
          <w:szCs w:val="22"/>
          <w:lang w:val="es-ES"/>
        </w:rPr>
        <w:softHyphen/>
      </w:r>
      <w:r w:rsidRPr="005324A2">
        <w:rPr>
          <w:rFonts w:ascii="LitNusx" w:hAnsi="LitNusx" w:cs="LitNusx"/>
          <w:sz w:val="22"/>
          <w:szCs w:val="22"/>
          <w:lang w:val="es-ES"/>
        </w:rPr>
        <w:t>da. wi</w:t>
      </w:r>
      <w:r>
        <w:rPr>
          <w:rFonts w:ascii="LitNusx" w:hAnsi="LitNusx" w:cs="LitNusx"/>
          <w:sz w:val="22"/>
          <w:szCs w:val="22"/>
          <w:lang w:val="es-ES"/>
        </w:rPr>
        <w:softHyphen/>
      </w:r>
      <w:r w:rsidRPr="005324A2">
        <w:rPr>
          <w:rFonts w:ascii="LitNusx" w:hAnsi="LitNusx" w:cs="LitNusx"/>
          <w:sz w:val="22"/>
          <w:szCs w:val="22"/>
          <w:lang w:val="es-ES"/>
        </w:rPr>
        <w:t>na wel</w:t>
      </w:r>
      <w:r>
        <w:rPr>
          <w:rFonts w:ascii="LitNusx" w:hAnsi="LitNusx" w:cs="LitNusx"/>
          <w:sz w:val="22"/>
          <w:szCs w:val="22"/>
          <w:lang w:val="es-ES"/>
        </w:rPr>
        <w:softHyphen/>
      </w:r>
      <w:r w:rsidRPr="005324A2">
        <w:rPr>
          <w:rFonts w:ascii="LitNusx" w:hAnsi="LitNusx" w:cs="LitNusx"/>
          <w:sz w:val="22"/>
          <w:szCs w:val="22"/>
          <w:lang w:val="es-ES"/>
        </w:rPr>
        <w:t>Tan Se</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igi (gran</w:t>
      </w:r>
      <w:r>
        <w:rPr>
          <w:rFonts w:ascii="LitNusx" w:hAnsi="LitNusx" w:cs="LitNusx"/>
          <w:sz w:val="22"/>
          <w:szCs w:val="22"/>
          <w:lang w:val="es-ES"/>
        </w:rPr>
        <w:softHyphen/>
      </w:r>
      <w:r w:rsidRPr="005324A2">
        <w:rPr>
          <w:rFonts w:ascii="LitNusx" w:hAnsi="LitNusx" w:cs="LitNusx"/>
          <w:sz w:val="22"/>
          <w:szCs w:val="22"/>
          <w:lang w:val="es-ES"/>
        </w:rPr>
        <w:t>teb</w:t>
      </w:r>
      <w:r>
        <w:rPr>
          <w:rFonts w:ascii="LitNusx" w:hAnsi="LitNusx" w:cs="LitNusx"/>
          <w:sz w:val="22"/>
          <w:szCs w:val="22"/>
          <w:lang w:val="es-ES"/>
        </w:rPr>
        <w:softHyphen/>
      </w:r>
      <w:r w:rsidRPr="005324A2">
        <w:rPr>
          <w:rFonts w:ascii="LitNusx" w:hAnsi="LitNusx" w:cs="LitNusx"/>
          <w:sz w:val="22"/>
          <w:szCs w:val="22"/>
          <w:lang w:val="es-ES"/>
        </w:rPr>
        <w:t>Tan er</w:t>
      </w:r>
      <w:r>
        <w:rPr>
          <w:rFonts w:ascii="LitNusx" w:hAnsi="LitNusx" w:cs="LitNusx"/>
          <w:sz w:val="22"/>
          <w:szCs w:val="22"/>
          <w:lang w:val="es-ES"/>
        </w:rPr>
        <w:softHyphen/>
      </w:r>
      <w:r w:rsidRPr="005324A2">
        <w:rPr>
          <w:rFonts w:ascii="LitNusx" w:hAnsi="LitNusx" w:cs="LitNusx"/>
          <w:sz w:val="22"/>
          <w:szCs w:val="22"/>
          <w:lang w:val="es-ES"/>
        </w:rPr>
        <w:t>Tad) 53,3%-iT ga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 da 3257,2 mln lars mi</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wia. 2006 wels, wi</w:t>
      </w:r>
      <w:r>
        <w:rPr>
          <w:rFonts w:ascii="LitNusx" w:hAnsi="LitNusx" w:cs="LitNusx"/>
          <w:sz w:val="22"/>
          <w:szCs w:val="22"/>
          <w:lang w:val="es-ES"/>
        </w:rPr>
        <w:softHyphen/>
      </w:r>
      <w:r w:rsidRPr="005324A2">
        <w:rPr>
          <w:rFonts w:ascii="LitNusx" w:hAnsi="LitNusx" w:cs="LitNusx"/>
          <w:sz w:val="22"/>
          <w:szCs w:val="22"/>
          <w:lang w:val="es-ES"/>
        </w:rPr>
        <w:t>na wel</w:t>
      </w:r>
      <w:r>
        <w:rPr>
          <w:rFonts w:ascii="LitNusx" w:hAnsi="LitNusx" w:cs="LitNusx"/>
          <w:sz w:val="22"/>
          <w:szCs w:val="22"/>
          <w:lang w:val="es-ES"/>
        </w:rPr>
        <w:softHyphen/>
      </w:r>
      <w:r w:rsidRPr="005324A2">
        <w:rPr>
          <w:rFonts w:ascii="LitNusx" w:hAnsi="LitNusx" w:cs="LitNusx"/>
          <w:sz w:val="22"/>
          <w:szCs w:val="22"/>
          <w:lang w:val="es-ES"/>
        </w:rPr>
        <w:t>Tan Se</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3,6%-iT da</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ca zrdis tem</w:t>
      </w:r>
      <w:r>
        <w:rPr>
          <w:rFonts w:ascii="LitNusx" w:hAnsi="LitNusx" w:cs="LitNusx"/>
          <w:sz w:val="22"/>
          <w:szCs w:val="22"/>
          <w:lang w:val="es-ES"/>
        </w:rPr>
        <w:softHyphen/>
      </w:r>
      <w:r w:rsidRPr="005324A2">
        <w:rPr>
          <w:rFonts w:ascii="LitNusx" w:hAnsi="LitNusx" w:cs="LitNusx"/>
          <w:sz w:val="22"/>
          <w:szCs w:val="22"/>
          <w:lang w:val="es-ES"/>
        </w:rPr>
        <w:t>pi da ab</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tur mo</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meb</w:t>
      </w:r>
      <w:r>
        <w:rPr>
          <w:rFonts w:ascii="LitNusx" w:hAnsi="LitNusx" w:cs="LitNusx"/>
          <w:sz w:val="22"/>
          <w:szCs w:val="22"/>
          <w:lang w:val="es-ES"/>
        </w:rPr>
        <w:softHyphen/>
      </w:r>
      <w:r w:rsidRPr="005324A2">
        <w:rPr>
          <w:rFonts w:ascii="LitNusx" w:hAnsi="LitNusx" w:cs="LitNusx"/>
          <w:sz w:val="22"/>
          <w:szCs w:val="22"/>
          <w:lang w:val="es-ES"/>
        </w:rPr>
        <w:t>Si 3139,2 mln la</w:t>
      </w:r>
      <w:r>
        <w:rPr>
          <w:rFonts w:ascii="LitNusx" w:hAnsi="LitNusx" w:cs="LitNusx"/>
          <w:sz w:val="22"/>
          <w:szCs w:val="22"/>
          <w:lang w:val="es-ES"/>
        </w:rPr>
        <w:softHyphen/>
      </w:r>
      <w:r w:rsidRPr="005324A2">
        <w:rPr>
          <w:rFonts w:ascii="LitNusx" w:hAnsi="LitNusx" w:cs="LitNusx"/>
          <w:sz w:val="22"/>
          <w:szCs w:val="22"/>
          <w:lang w:val="es-ES"/>
        </w:rPr>
        <w:t>ri</w:t>
      </w:r>
      <w:r w:rsidRPr="008F2A40">
        <w:rPr>
          <w:rFonts w:ascii="LitNusx" w:hAnsi="LitNusx" w:cs="LitNusx"/>
          <w:sz w:val="22"/>
          <w:szCs w:val="22"/>
          <w:lang w:val="es-ES"/>
        </w:rPr>
        <w:t xml:space="preserve"> </w:t>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 yve</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ze nor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iyo 2007 we</w:t>
      </w:r>
      <w:r>
        <w:rPr>
          <w:rFonts w:ascii="LitNusx" w:hAnsi="LitNusx" w:cs="LitNusx"/>
          <w:sz w:val="22"/>
          <w:szCs w:val="22"/>
          <w:lang w:val="es-ES"/>
        </w:rPr>
        <w:softHyphen/>
      </w:r>
      <w:r w:rsidRPr="005324A2">
        <w:rPr>
          <w:rFonts w:ascii="LitNusx" w:hAnsi="LitNusx" w:cs="LitNusx"/>
          <w:sz w:val="22"/>
          <w:szCs w:val="22"/>
          <w:lang w:val="es-ES"/>
        </w:rPr>
        <w:t>li. wi</w:t>
      </w:r>
      <w:r>
        <w:rPr>
          <w:rFonts w:ascii="LitNusx" w:hAnsi="LitNusx" w:cs="LitNusx"/>
          <w:sz w:val="22"/>
          <w:szCs w:val="22"/>
          <w:lang w:val="es-ES"/>
        </w:rPr>
        <w:softHyphen/>
      </w:r>
      <w:r w:rsidRPr="005324A2">
        <w:rPr>
          <w:rFonts w:ascii="LitNusx" w:hAnsi="LitNusx" w:cs="LitNusx"/>
          <w:sz w:val="22"/>
          <w:szCs w:val="22"/>
          <w:lang w:val="es-ES"/>
        </w:rPr>
        <w:t>na wel</w:t>
      </w:r>
      <w:r>
        <w:rPr>
          <w:rFonts w:ascii="LitNusx" w:hAnsi="LitNusx" w:cs="LitNusx"/>
          <w:sz w:val="22"/>
          <w:szCs w:val="22"/>
          <w:lang w:val="es-ES"/>
        </w:rPr>
        <w:softHyphen/>
      </w:r>
      <w:r w:rsidRPr="005324A2">
        <w:rPr>
          <w:rFonts w:ascii="LitNusx" w:hAnsi="LitNusx" w:cs="LitNusx"/>
          <w:sz w:val="22"/>
          <w:szCs w:val="22"/>
          <w:lang w:val="es-ES"/>
        </w:rPr>
        <w:t>Tan Se</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42,4%-iT ga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 da 4469,1 mln lars</w:t>
      </w:r>
      <w:r w:rsidRPr="008F2A40">
        <w:rPr>
          <w:rFonts w:ascii="LitNusx" w:hAnsi="LitNusx" w:cs="LitNusx"/>
          <w:sz w:val="22"/>
          <w:szCs w:val="22"/>
          <w:lang w:val="es-ES"/>
        </w:rPr>
        <w:t xml:space="preserve"> </w:t>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wia. 2008 wels zrdam</w:t>
      </w:r>
      <w:r>
        <w:rPr>
          <w:rFonts w:ascii="LitNusx" w:hAnsi="LitNusx" w:cs="LitNusx"/>
          <w:sz w:val="22"/>
          <w:szCs w:val="22"/>
          <w:lang w:val="es-ES"/>
        </w:rPr>
        <w:t>,</w:t>
      </w:r>
      <w:r w:rsidRPr="005324A2">
        <w:rPr>
          <w:rFonts w:ascii="LitNusx" w:hAnsi="LitNusx" w:cs="LitNusx"/>
          <w:sz w:val="22"/>
          <w:szCs w:val="22"/>
          <w:lang w:val="es-ES"/>
        </w:rPr>
        <w:t xml:space="preserve"> wi</w:t>
      </w:r>
      <w:r>
        <w:rPr>
          <w:rFonts w:ascii="LitNusx" w:hAnsi="LitNusx" w:cs="LitNusx"/>
          <w:sz w:val="22"/>
          <w:szCs w:val="22"/>
          <w:lang w:val="es-ES"/>
        </w:rPr>
        <w:softHyphen/>
      </w:r>
      <w:r w:rsidRPr="005324A2">
        <w:rPr>
          <w:rFonts w:ascii="LitNusx" w:hAnsi="LitNusx" w:cs="LitNusx"/>
          <w:sz w:val="22"/>
          <w:szCs w:val="22"/>
          <w:lang w:val="es-ES"/>
        </w:rPr>
        <w:t>na wel</w:t>
      </w:r>
      <w:r>
        <w:rPr>
          <w:rFonts w:ascii="LitNusx" w:hAnsi="LitNusx" w:cs="LitNusx"/>
          <w:sz w:val="22"/>
          <w:szCs w:val="22"/>
          <w:lang w:val="es-ES"/>
        </w:rPr>
        <w:softHyphen/>
      </w:r>
      <w:r w:rsidRPr="005324A2">
        <w:rPr>
          <w:rFonts w:ascii="LitNusx" w:hAnsi="LitNusx" w:cs="LitNusx"/>
          <w:sz w:val="22"/>
          <w:szCs w:val="22"/>
          <w:lang w:val="es-ES"/>
        </w:rPr>
        <w:t>Tan Se</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22,3% da 5469,6 mln la</w:t>
      </w:r>
      <w:r>
        <w:rPr>
          <w:rFonts w:ascii="LitNusx" w:hAnsi="LitNusx" w:cs="LitNusx"/>
          <w:sz w:val="22"/>
          <w:szCs w:val="22"/>
          <w:lang w:val="es-ES"/>
        </w:rPr>
        <w:softHyphen/>
      </w:r>
      <w:r w:rsidRPr="005324A2">
        <w:rPr>
          <w:rFonts w:ascii="LitNusx" w:hAnsi="LitNusx" w:cs="LitNusx"/>
          <w:sz w:val="22"/>
          <w:szCs w:val="22"/>
          <w:lang w:val="es-ES"/>
        </w:rPr>
        <w:t>r</w:t>
      </w:r>
      <w:r>
        <w:rPr>
          <w:rFonts w:ascii="LitNusx" w:hAnsi="LitNusx" w:cs="LitNusx"/>
          <w:sz w:val="22"/>
          <w:szCs w:val="22"/>
          <w:lang w:val="es-ES"/>
        </w:rPr>
        <w:t>i</w:t>
      </w:r>
      <w:r w:rsidRPr="005324A2">
        <w:rPr>
          <w:rFonts w:ascii="LitNusx" w:hAnsi="LitNusx" w:cs="LitNusx"/>
          <w:sz w:val="22"/>
          <w:szCs w:val="22"/>
          <w:lang w:val="es-ES"/>
        </w:rPr>
        <w:t xml:space="preserve">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w:t>
      </w:r>
      <w:r>
        <w:rPr>
          <w:rStyle w:val="FootnoteReference"/>
          <w:rFonts w:ascii="LitNusx" w:hAnsi="LitNusx" w:cs="LitNusx"/>
          <w:sz w:val="22"/>
          <w:szCs w:val="22"/>
          <w:lang w:val="es-ES"/>
        </w:rPr>
        <w:footnoteReference w:id="83"/>
      </w:r>
      <w:r w:rsidRPr="005324A2">
        <w:rPr>
          <w:rFonts w:ascii="LitNusx" w:hAnsi="LitNusx" w:cs="LitNusx"/>
          <w:sz w:val="22"/>
          <w:szCs w:val="22"/>
          <w:lang w:val="es-ES"/>
        </w:rPr>
        <w:t xml:space="preserve"> gan</w:t>
      </w:r>
      <w:r>
        <w:rPr>
          <w:rFonts w:ascii="LitNusx" w:hAnsi="LitNusx" w:cs="LitNusx"/>
          <w:sz w:val="22"/>
          <w:szCs w:val="22"/>
          <w:lang w:val="es-ES"/>
        </w:rPr>
        <w:softHyphen/>
      </w:r>
      <w:r w:rsidRPr="005324A2">
        <w:rPr>
          <w:rFonts w:ascii="LitNusx" w:hAnsi="LitNusx" w:cs="LitNusx"/>
          <w:sz w:val="22"/>
          <w:szCs w:val="22"/>
          <w:lang w:val="es-ES"/>
        </w:rPr>
        <w:t>sxva</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bul sta</w:t>
      </w:r>
      <w:r>
        <w:rPr>
          <w:rFonts w:ascii="LitNusx" w:hAnsi="LitNusx" w:cs="LitNusx"/>
          <w:sz w:val="22"/>
          <w:szCs w:val="22"/>
          <w:lang w:val="es-ES"/>
        </w:rPr>
        <w:softHyphen/>
      </w:r>
      <w:r w:rsidRPr="005324A2">
        <w:rPr>
          <w:rFonts w:ascii="LitNusx" w:hAnsi="LitNusx" w:cs="LitNusx"/>
          <w:sz w:val="22"/>
          <w:szCs w:val="22"/>
          <w:lang w:val="es-ES"/>
        </w:rPr>
        <w:t>tis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kas gvTa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zobs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Tleb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sa</w:t>
      </w:r>
      <w:r>
        <w:rPr>
          <w:rFonts w:ascii="LitNusx" w:hAnsi="LitNusx" w:cs="LitNusx"/>
          <w:sz w:val="22"/>
          <w:szCs w:val="22"/>
          <w:lang w:val="es-ES"/>
        </w:rPr>
        <w:softHyphen/>
      </w:r>
      <w:r w:rsidRPr="005324A2">
        <w:rPr>
          <w:rFonts w:ascii="LitNusx" w:hAnsi="LitNusx" w:cs="LitNusx"/>
          <w:sz w:val="22"/>
          <w:szCs w:val="22"/>
          <w:lang w:val="es-ES"/>
        </w:rPr>
        <w:t>kiT</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bis qar</w:t>
      </w:r>
      <w:r>
        <w:rPr>
          <w:rFonts w:ascii="LitNusx" w:hAnsi="LitNusx" w:cs="LitNusx"/>
          <w:sz w:val="22"/>
          <w:szCs w:val="22"/>
          <w:lang w:val="es-ES"/>
        </w:rPr>
        <w:softHyphen/>
      </w:r>
      <w:r w:rsidRPr="005324A2">
        <w:rPr>
          <w:rFonts w:ascii="LitNusx" w:hAnsi="LitNusx" w:cs="LitNusx"/>
          <w:sz w:val="22"/>
          <w:szCs w:val="22"/>
          <w:lang w:val="es-ES"/>
        </w:rPr>
        <w:t>Tul-ev</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pu</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kon</w:t>
      </w:r>
      <w:r>
        <w:rPr>
          <w:rFonts w:ascii="LitNusx" w:hAnsi="LitNusx" w:cs="LitNusx"/>
          <w:sz w:val="22"/>
          <w:szCs w:val="22"/>
          <w:lang w:val="es-ES"/>
        </w:rPr>
        <w:softHyphen/>
      </w:r>
      <w:r w:rsidRPr="005324A2">
        <w:rPr>
          <w:rFonts w:ascii="LitNusx" w:hAnsi="LitNusx" w:cs="LitNusx"/>
          <w:sz w:val="22"/>
          <w:szCs w:val="22"/>
          <w:lang w:val="es-ES"/>
        </w:rPr>
        <w:t>sul</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cio cen</w:t>
      </w:r>
      <w:r>
        <w:rPr>
          <w:rFonts w:ascii="LitNusx" w:hAnsi="LitNusx" w:cs="LitNusx"/>
          <w:sz w:val="22"/>
          <w:szCs w:val="22"/>
          <w:lang w:val="es-ES"/>
        </w:rPr>
        <w:softHyphen/>
      </w:r>
      <w:r w:rsidRPr="005324A2">
        <w:rPr>
          <w:rFonts w:ascii="LitNusx" w:hAnsi="LitNusx" w:cs="LitNusx"/>
          <w:sz w:val="22"/>
          <w:szCs w:val="22"/>
          <w:lang w:val="es-ES"/>
        </w:rPr>
        <w:t>tri.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dobr, gran</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Se mTli</w:t>
      </w:r>
      <w:r>
        <w:rPr>
          <w:rFonts w:ascii="LitNusx" w:hAnsi="LitNusx" w:cs="LitNusx"/>
          <w:sz w:val="22"/>
          <w:szCs w:val="22"/>
          <w:lang w:val="es-ES"/>
        </w:rPr>
        <w:softHyphen/>
      </w:r>
      <w:r w:rsidRPr="005324A2">
        <w:rPr>
          <w:rFonts w:ascii="LitNusx" w:hAnsi="LitNusx" w:cs="LitNusx"/>
          <w:sz w:val="22"/>
          <w:szCs w:val="22"/>
          <w:lang w:val="es-ES"/>
        </w:rPr>
        <w:t>an</w:t>
      </w:r>
      <w:r>
        <w:rPr>
          <w:rFonts w:ascii="LitNusx" w:hAnsi="LitNusx" w:cs="LitNusx"/>
          <w:sz w:val="22"/>
          <w:szCs w:val="22"/>
          <w:lang w:val="es-ES"/>
        </w:rPr>
        <w:softHyphen/>
      </w:r>
      <w:r w:rsidRPr="005324A2">
        <w:rPr>
          <w:rFonts w:ascii="LitNusx" w:hAnsi="LitNusx" w:cs="LitNusx"/>
          <w:sz w:val="22"/>
          <w:szCs w:val="22"/>
          <w:lang w:val="es-ES"/>
        </w:rPr>
        <w:t>ma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val</w:t>
      </w:r>
      <w:r>
        <w:rPr>
          <w:rFonts w:ascii="LitNusx" w:hAnsi="LitNusx" w:cs="LitNusx"/>
          <w:sz w:val="22"/>
          <w:szCs w:val="22"/>
          <w:lang w:val="es-ES"/>
        </w:rPr>
        <w:softHyphen/>
      </w:r>
      <w:r w:rsidRPr="005324A2">
        <w:rPr>
          <w:rFonts w:ascii="LitNusx" w:hAnsi="LitNusx" w:cs="LitNusx"/>
          <w:sz w:val="22"/>
          <w:szCs w:val="22"/>
          <w:lang w:val="es-ES"/>
        </w:rPr>
        <w:t>ma 2005 wels 3152,7 mln la</w:t>
      </w:r>
      <w:r>
        <w:rPr>
          <w:rFonts w:ascii="LitNusx" w:hAnsi="LitNusx" w:cs="LitNusx"/>
          <w:sz w:val="22"/>
          <w:szCs w:val="22"/>
          <w:lang w:val="es-ES"/>
        </w:rPr>
        <w:softHyphen/>
      </w:r>
      <w:r w:rsidRPr="005324A2">
        <w:rPr>
          <w:rFonts w:ascii="LitNusx" w:hAnsi="LitNusx" w:cs="LitNusx"/>
          <w:sz w:val="22"/>
          <w:szCs w:val="22"/>
          <w:lang w:val="es-ES"/>
        </w:rPr>
        <w:t>ri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 da mSp-is 27,2%-s mi</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wia, 2006 wels,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sad, 4235,6 mln la</w:t>
      </w:r>
      <w:r>
        <w:rPr>
          <w:rFonts w:ascii="LitNusx" w:hAnsi="LitNusx" w:cs="LitNusx"/>
          <w:sz w:val="22"/>
          <w:szCs w:val="22"/>
          <w:lang w:val="es-ES"/>
        </w:rPr>
        <w:softHyphen/>
      </w:r>
      <w:r w:rsidRPr="005324A2">
        <w:rPr>
          <w:rFonts w:ascii="LitNusx" w:hAnsi="LitNusx" w:cs="LitNusx"/>
          <w:sz w:val="22"/>
          <w:szCs w:val="22"/>
          <w:lang w:val="es-ES"/>
        </w:rPr>
        <w:t>ri da 30,7%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 xo</w:t>
      </w:r>
      <w:r>
        <w:rPr>
          <w:rFonts w:ascii="LitNusx" w:hAnsi="LitNusx" w:cs="LitNusx"/>
          <w:sz w:val="22"/>
          <w:szCs w:val="22"/>
          <w:lang w:val="es-ES"/>
        </w:rPr>
        <w:softHyphen/>
      </w:r>
      <w:r w:rsidRPr="005324A2">
        <w:rPr>
          <w:rFonts w:ascii="LitNusx" w:hAnsi="LitNusx" w:cs="LitNusx"/>
          <w:sz w:val="22"/>
          <w:szCs w:val="22"/>
          <w:lang w:val="es-ES"/>
        </w:rPr>
        <w:t>lo 2007 wels – 5915,6 mln la</w:t>
      </w:r>
      <w:r>
        <w:rPr>
          <w:rFonts w:ascii="LitNusx" w:hAnsi="LitNusx" w:cs="LitNusx"/>
          <w:sz w:val="22"/>
          <w:szCs w:val="22"/>
          <w:lang w:val="es-ES"/>
        </w:rPr>
        <w:softHyphen/>
      </w:r>
      <w:r w:rsidRPr="005324A2">
        <w:rPr>
          <w:rFonts w:ascii="LitNusx" w:hAnsi="LitNusx" w:cs="LitNusx"/>
          <w:sz w:val="22"/>
          <w:szCs w:val="22"/>
          <w:lang w:val="es-ES"/>
        </w:rPr>
        <w:t>ri da 34,8%.</w:t>
      </w:r>
      <w:r>
        <w:rPr>
          <w:rStyle w:val="FootnoteReference"/>
          <w:rFonts w:ascii="LitNusx" w:hAnsi="LitNusx" w:cs="LitNusx"/>
          <w:sz w:val="22"/>
          <w:szCs w:val="22"/>
          <w:lang w:val="es-ES"/>
        </w:rPr>
        <w:footnoteReference w:id="84"/>
      </w:r>
      <w:r w:rsidRPr="005324A2">
        <w:rPr>
          <w:rFonts w:ascii="LitNusx" w:hAnsi="LitNusx" w:cs="LitNusx"/>
          <w:sz w:val="22"/>
          <w:szCs w:val="22"/>
          <w:lang w:val="es-ES"/>
        </w:rPr>
        <w:t xml:space="preserve">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2008 wlis 1 ian</w:t>
      </w:r>
      <w:r>
        <w:rPr>
          <w:rFonts w:ascii="LitNusx" w:hAnsi="LitNusx" w:cs="LitNusx"/>
          <w:sz w:val="22"/>
          <w:szCs w:val="22"/>
          <w:lang w:val="es-ES"/>
        </w:rPr>
        <w:softHyphen/>
      </w:r>
      <w:r w:rsidRPr="005324A2">
        <w:rPr>
          <w:rFonts w:ascii="LitNusx" w:hAnsi="LitNusx" w:cs="LitNusx"/>
          <w:sz w:val="22"/>
          <w:szCs w:val="22"/>
          <w:lang w:val="es-ES"/>
        </w:rPr>
        <w:t>vri</w:t>
      </w:r>
      <w:r>
        <w:rPr>
          <w:rFonts w:ascii="LitNusx" w:hAnsi="LitNusx" w:cs="LitNusx"/>
          <w:sz w:val="22"/>
          <w:szCs w:val="22"/>
          <w:lang w:val="es-ES"/>
        </w:rPr>
        <w:softHyphen/>
      </w:r>
      <w:r w:rsidRPr="005324A2">
        <w:rPr>
          <w:rFonts w:ascii="LitNusx" w:hAnsi="LitNusx" w:cs="LitNusx"/>
          <w:sz w:val="22"/>
          <w:szCs w:val="22"/>
          <w:lang w:val="es-ES"/>
        </w:rPr>
        <w:t>dan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amoq</w:t>
      </w:r>
      <w:r>
        <w:rPr>
          <w:rFonts w:ascii="LitNusx" w:hAnsi="LitNusx" w:cs="LitNusx"/>
          <w:sz w:val="22"/>
          <w:szCs w:val="22"/>
          <w:lang w:val="es-ES"/>
        </w:rPr>
        <w:softHyphen/>
      </w:r>
      <w:r w:rsidRPr="005324A2">
        <w:rPr>
          <w:rFonts w:ascii="LitNusx" w:hAnsi="LitNusx" w:cs="LitNusx"/>
          <w:sz w:val="22"/>
          <w:szCs w:val="22"/>
          <w:lang w:val="es-ES"/>
        </w:rPr>
        <w:t>med</w:t>
      </w:r>
      <w:r>
        <w:rPr>
          <w:rFonts w:ascii="LitNusx" w:hAnsi="LitNusx" w:cs="LitNusx"/>
          <w:sz w:val="22"/>
          <w:szCs w:val="22"/>
          <w:lang w:val="es-ES"/>
        </w:rPr>
        <w:softHyphen/>
      </w:r>
      <w:r w:rsidRPr="005324A2">
        <w:rPr>
          <w:rFonts w:ascii="LitNusx" w:hAnsi="LitNusx" w:cs="LitNusx"/>
          <w:sz w:val="22"/>
          <w:szCs w:val="22"/>
          <w:lang w:val="es-ES"/>
        </w:rPr>
        <w:t>da axa</w:t>
      </w:r>
      <w:r>
        <w:rPr>
          <w:rFonts w:ascii="LitNusx" w:hAnsi="LitNusx" w:cs="LitNusx"/>
          <w:sz w:val="22"/>
          <w:szCs w:val="22"/>
          <w:lang w:val="es-ES"/>
        </w:rPr>
        <w:softHyphen/>
      </w:r>
      <w:r w:rsidRPr="005324A2">
        <w:rPr>
          <w:rFonts w:ascii="LitNusx" w:hAnsi="LitNusx" w:cs="LitNusx"/>
          <w:sz w:val="22"/>
          <w:szCs w:val="22"/>
          <w:lang w:val="es-ES"/>
        </w:rPr>
        <w:t>li sa</w:t>
      </w:r>
      <w:r w:rsidRPr="005324A2">
        <w:rPr>
          <w:rFonts w:ascii="LitNusx" w:hAnsi="LitNusx" w:cs="LitNusx"/>
          <w:sz w:val="22"/>
          <w:szCs w:val="22"/>
          <w:lang w:val="es-ES"/>
        </w:rPr>
        <w:softHyphen/>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kla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cia, rom</w:t>
      </w:r>
      <w:r>
        <w:rPr>
          <w:rFonts w:ascii="LitNusx" w:hAnsi="LitNusx" w:cs="LitNusx"/>
          <w:sz w:val="22"/>
          <w:szCs w:val="22"/>
          <w:lang w:val="es-ES"/>
        </w:rPr>
        <w:softHyphen/>
      </w:r>
      <w:r w:rsidRPr="005324A2">
        <w:rPr>
          <w:rFonts w:ascii="LitNusx" w:hAnsi="LitNusx" w:cs="LitNusx"/>
          <w:sz w:val="22"/>
          <w:szCs w:val="22"/>
          <w:lang w:val="es-ES"/>
        </w:rPr>
        <w:t>lis mi</w:t>
      </w:r>
      <w:r>
        <w:rPr>
          <w:rFonts w:ascii="LitNusx" w:hAnsi="LitNusx" w:cs="LitNusx"/>
          <w:sz w:val="22"/>
          <w:szCs w:val="22"/>
          <w:lang w:val="es-ES"/>
        </w:rPr>
        <w:softHyphen/>
      </w:r>
      <w:r w:rsidRPr="005324A2">
        <w:rPr>
          <w:rFonts w:ascii="LitNusx" w:hAnsi="LitNusx" w:cs="LitNusx"/>
          <w:sz w:val="22"/>
          <w:szCs w:val="22"/>
          <w:lang w:val="es-ES"/>
        </w:rPr>
        <w:t>xed</w:t>
      </w:r>
      <w:r>
        <w:rPr>
          <w:rFonts w:ascii="LitNusx" w:hAnsi="LitNusx" w:cs="LitNusx"/>
          <w:sz w:val="22"/>
          <w:szCs w:val="22"/>
          <w:lang w:val="es-ES"/>
        </w:rPr>
        <w:softHyphen/>
      </w:r>
      <w:r w:rsidRPr="005324A2">
        <w:rPr>
          <w:rFonts w:ascii="LitNusx" w:hAnsi="LitNusx" w:cs="LitNusx"/>
          <w:sz w:val="22"/>
          <w:szCs w:val="22"/>
          <w:lang w:val="es-ES"/>
        </w:rPr>
        <w:t>viT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aR</w:t>
      </w:r>
      <w:r>
        <w:rPr>
          <w:rFonts w:ascii="LitNusx" w:hAnsi="LitNusx" w:cs="LitNusx"/>
          <w:sz w:val="22"/>
          <w:szCs w:val="22"/>
          <w:lang w:val="es-ES"/>
        </w:rPr>
        <w:softHyphen/>
      </w:r>
      <w:r w:rsidRPr="005324A2">
        <w:rPr>
          <w:rFonts w:ascii="LitNusx" w:hAnsi="LitNusx" w:cs="LitNusx"/>
          <w:sz w:val="22"/>
          <w:szCs w:val="22"/>
          <w:lang w:val="es-ES"/>
        </w:rPr>
        <w:t>ric</w:t>
      </w:r>
      <w:r>
        <w:rPr>
          <w:rFonts w:ascii="LitNusx" w:hAnsi="LitNusx" w:cs="LitNusx"/>
          <w:sz w:val="22"/>
          <w:szCs w:val="22"/>
          <w:lang w:val="es-ES"/>
        </w:rPr>
        <w:softHyphen/>
      </w:r>
      <w:r w:rsidRPr="005324A2">
        <w:rPr>
          <w:rFonts w:ascii="LitNusx" w:hAnsi="LitNusx" w:cs="LitNusx"/>
          <w:sz w:val="22"/>
          <w:szCs w:val="22"/>
          <w:lang w:val="es-ES"/>
        </w:rPr>
        <w:t>xva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ebs ssf-is 2001 wlis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sta</w:t>
      </w:r>
      <w:r>
        <w:rPr>
          <w:rFonts w:ascii="LitNusx" w:hAnsi="LitNusx" w:cs="LitNusx"/>
          <w:sz w:val="22"/>
          <w:szCs w:val="22"/>
          <w:lang w:val="es-ES"/>
        </w:rPr>
        <w:softHyphen/>
      </w:r>
      <w:r w:rsidRPr="005324A2">
        <w:rPr>
          <w:rFonts w:ascii="LitNusx" w:hAnsi="LitNusx" w:cs="LitNusx"/>
          <w:sz w:val="22"/>
          <w:szCs w:val="22"/>
          <w:lang w:val="es-ES"/>
        </w:rPr>
        <w:t>tis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kis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mZRva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los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sad.</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p>
    <w:p w:rsidR="00D46116" w:rsidRPr="00482079" w:rsidRDefault="00D46116" w:rsidP="00BC619A">
      <w:pPr>
        <w:autoSpaceDE w:val="0"/>
        <w:autoSpaceDN w:val="0"/>
        <w:adjustRightInd w:val="0"/>
        <w:spacing w:line="252" w:lineRule="auto"/>
        <w:jc w:val="center"/>
        <w:rPr>
          <w:rFonts w:ascii="Calibri" w:hAnsi="Calibri" w:cs="GeoDumba"/>
          <w:b/>
          <w:bCs/>
          <w:lang w:val="en-US"/>
        </w:rPr>
      </w:pPr>
      <w:r w:rsidRPr="00CD36DD">
        <w:rPr>
          <w:rFonts w:ascii="LitNusx" w:hAnsi="LitNusx" w:cs="GeoDumba"/>
          <w:b/>
          <w:bCs/>
          <w:lang w:val="fr-FR"/>
        </w:rPr>
        <w:t>sa</w:t>
      </w:r>
      <w:r w:rsidRPr="00CD36DD">
        <w:rPr>
          <w:rFonts w:ascii="LitNusx" w:hAnsi="LitNusx" w:cs="GeoDumba"/>
          <w:b/>
          <w:bCs/>
          <w:lang w:val="fr-FR"/>
        </w:rPr>
        <w:softHyphen/>
        <w:t>bi</w:t>
      </w:r>
      <w:r w:rsidRPr="00CD36DD">
        <w:rPr>
          <w:rFonts w:ascii="LitNusx" w:hAnsi="LitNusx" w:cs="GeoDumba"/>
          <w:b/>
          <w:bCs/>
          <w:lang w:val="fr-FR"/>
        </w:rPr>
        <w:softHyphen/>
        <w:t>u</w:t>
      </w:r>
      <w:r w:rsidRPr="00CD36DD">
        <w:rPr>
          <w:rFonts w:ascii="LitNusx" w:hAnsi="LitNusx" w:cs="GeoDumba"/>
          <w:b/>
          <w:bCs/>
          <w:lang w:val="fr-FR"/>
        </w:rPr>
        <w:softHyphen/>
        <w:t>je</w:t>
      </w:r>
      <w:r w:rsidRPr="00CD36DD">
        <w:rPr>
          <w:rFonts w:ascii="LitNusx" w:hAnsi="LitNusx" w:cs="GeoDumba"/>
          <w:b/>
          <w:bCs/>
          <w:lang w:val="fr-FR"/>
        </w:rPr>
        <w:softHyphen/>
        <w:t>to re</w:t>
      </w:r>
      <w:r w:rsidRPr="00CD36DD">
        <w:rPr>
          <w:rFonts w:ascii="LitNusx" w:hAnsi="LitNusx" w:cs="GeoDumba"/>
          <w:b/>
          <w:bCs/>
          <w:lang w:val="fr-FR"/>
        </w:rPr>
        <w:softHyphen/>
        <w:t>gu</w:t>
      </w:r>
      <w:r w:rsidRPr="00CD36DD">
        <w:rPr>
          <w:rFonts w:ascii="LitNusx" w:hAnsi="LitNusx" w:cs="GeoDumba"/>
          <w:b/>
          <w:bCs/>
          <w:lang w:val="fr-FR"/>
        </w:rPr>
        <w:softHyphen/>
        <w:t>li</w:t>
      </w:r>
      <w:r w:rsidRPr="00CD36DD">
        <w:rPr>
          <w:rFonts w:ascii="LitNusx" w:hAnsi="LitNusx" w:cs="GeoDumba"/>
          <w:b/>
          <w:bCs/>
          <w:lang w:val="fr-FR"/>
        </w:rPr>
        <w:softHyphen/>
        <w:t>re</w:t>
      </w:r>
      <w:r w:rsidRPr="00CD36DD">
        <w:rPr>
          <w:rFonts w:ascii="LitNusx" w:hAnsi="LitNusx" w:cs="GeoDumba"/>
          <w:b/>
          <w:bCs/>
          <w:lang w:val="fr-FR"/>
        </w:rPr>
        <w:softHyphen/>
        <w:t>ba da sa</w:t>
      </w:r>
      <w:r w:rsidRPr="00CD36DD">
        <w:rPr>
          <w:rFonts w:ascii="LitNusx" w:hAnsi="LitNusx" w:cs="GeoDumba"/>
          <w:b/>
          <w:bCs/>
          <w:lang w:val="fr-FR"/>
        </w:rPr>
        <w:softHyphen/>
        <w:t>xel</w:t>
      </w:r>
      <w:r w:rsidRPr="00CD36DD">
        <w:rPr>
          <w:rFonts w:ascii="LitNusx" w:hAnsi="LitNusx" w:cs="GeoDumba"/>
          <w:b/>
          <w:bCs/>
          <w:lang w:val="fr-FR"/>
        </w:rPr>
        <w:softHyphen/>
        <w:t>mwi</w:t>
      </w:r>
      <w:r w:rsidRPr="00CD36DD">
        <w:rPr>
          <w:rFonts w:ascii="LitNusx" w:hAnsi="LitNusx" w:cs="GeoDumba"/>
          <w:b/>
          <w:bCs/>
          <w:lang w:val="fr-FR"/>
        </w:rPr>
        <w:softHyphen/>
        <w:t>fo xar</w:t>
      </w:r>
      <w:r w:rsidRPr="00CD36DD">
        <w:rPr>
          <w:rFonts w:ascii="LitNusx" w:hAnsi="LitNusx" w:cs="GeoDumba"/>
          <w:b/>
          <w:bCs/>
          <w:lang w:val="fr-FR"/>
        </w:rPr>
        <w:softHyphen/>
        <w:t>je</w:t>
      </w:r>
      <w:r w:rsidRPr="00CD36DD">
        <w:rPr>
          <w:rFonts w:ascii="LitNusx" w:hAnsi="LitNusx" w:cs="GeoDumba"/>
          <w:b/>
          <w:bCs/>
          <w:lang w:val="fr-FR"/>
        </w:rPr>
        <w:softHyphen/>
        <w:t>bi</w:t>
      </w:r>
      <w:r>
        <w:rPr>
          <w:rFonts w:ascii="LitNusx" w:hAnsi="LitNusx" w:cs="GeoDumba"/>
          <w:b/>
          <w:bCs/>
          <w:lang w:val="fr-FR"/>
        </w:rPr>
        <w:t>s</w:t>
      </w:r>
    </w:p>
    <w:p w:rsidR="00D46116" w:rsidRPr="00CD36DD" w:rsidRDefault="00D46116" w:rsidP="00BC619A">
      <w:pPr>
        <w:autoSpaceDE w:val="0"/>
        <w:autoSpaceDN w:val="0"/>
        <w:adjustRightInd w:val="0"/>
        <w:spacing w:line="252" w:lineRule="auto"/>
        <w:jc w:val="center"/>
        <w:rPr>
          <w:rFonts w:ascii="LitNusx" w:hAnsi="LitNusx" w:cs="GeoDumba"/>
          <w:b/>
          <w:bCs/>
          <w:lang w:val="fr-FR"/>
        </w:rPr>
      </w:pPr>
      <w:r w:rsidRPr="00CD36DD">
        <w:rPr>
          <w:rFonts w:ascii="LitNusx" w:hAnsi="LitNusx" w:cs="GeoDumba"/>
          <w:b/>
          <w:bCs/>
          <w:lang w:val="fr-FR"/>
        </w:rPr>
        <w:t>op</w:t>
      </w:r>
      <w:r w:rsidRPr="00CD36DD">
        <w:rPr>
          <w:rFonts w:ascii="LitNusx" w:hAnsi="LitNusx" w:cs="GeoDumba"/>
          <w:b/>
          <w:bCs/>
          <w:lang w:val="fr-FR"/>
        </w:rPr>
        <w:softHyphen/>
        <w:t>ti</w:t>
      </w:r>
      <w:r w:rsidRPr="00CD36DD">
        <w:rPr>
          <w:rFonts w:ascii="LitNusx" w:hAnsi="LitNusx" w:cs="GeoDumba"/>
          <w:b/>
          <w:bCs/>
          <w:lang w:val="fr-FR"/>
        </w:rPr>
        <w:softHyphen/>
        <w:t>mi</w:t>
      </w:r>
      <w:r w:rsidRPr="00CD36DD">
        <w:rPr>
          <w:rFonts w:ascii="LitNusx" w:hAnsi="LitNusx" w:cs="GeoDumba"/>
          <w:b/>
          <w:bCs/>
          <w:lang w:val="fr-FR"/>
        </w:rPr>
        <w:softHyphen/>
        <w:t>za</w:t>
      </w:r>
      <w:r w:rsidRPr="00CD36DD">
        <w:rPr>
          <w:rFonts w:ascii="LitNusx" w:hAnsi="LitNusx" w:cs="GeoDumba"/>
          <w:b/>
          <w:bCs/>
          <w:lang w:val="fr-FR"/>
        </w:rPr>
        <w:softHyphen/>
        <w:t>ci</w:t>
      </w:r>
      <w:r w:rsidRPr="00CD36DD">
        <w:rPr>
          <w:rFonts w:ascii="LitNusx" w:hAnsi="LitNusx" w:cs="GeoDumba"/>
          <w:b/>
          <w:bCs/>
          <w:lang w:val="fr-FR"/>
        </w:rPr>
        <w:softHyphen/>
        <w:t>is prob</w:t>
      </w:r>
      <w:r w:rsidRPr="00CD36DD">
        <w:rPr>
          <w:rFonts w:ascii="LitNusx" w:hAnsi="LitNusx" w:cs="GeoDumba"/>
          <w:b/>
          <w:bCs/>
          <w:lang w:val="fr-FR"/>
        </w:rPr>
        <w:softHyphen/>
        <w:t>le</w:t>
      </w:r>
      <w:r w:rsidRPr="00CD36DD">
        <w:rPr>
          <w:rFonts w:ascii="LitNusx" w:hAnsi="LitNusx" w:cs="GeoDumba"/>
          <w:b/>
          <w:bCs/>
          <w:lang w:val="fr-FR"/>
        </w:rPr>
        <w:softHyphen/>
        <w:t>ma</w:t>
      </w:r>
    </w:p>
    <w:p w:rsidR="00D46116" w:rsidRPr="00CD36DD" w:rsidRDefault="00D46116" w:rsidP="00BC619A">
      <w:pPr>
        <w:autoSpaceDE w:val="0"/>
        <w:autoSpaceDN w:val="0"/>
        <w:adjustRightInd w:val="0"/>
        <w:spacing w:line="252" w:lineRule="auto"/>
        <w:jc w:val="center"/>
        <w:rPr>
          <w:rFonts w:ascii="LitNusx" w:hAnsi="LitNusx" w:cs="GeoDumba"/>
          <w:b/>
          <w:bCs/>
          <w:lang w:val="fr-FR"/>
        </w:rPr>
      </w:pPr>
    </w:p>
    <w:p w:rsidR="00D46116" w:rsidRPr="00CD36DD" w:rsidRDefault="00D46116" w:rsidP="00BC619A">
      <w:pPr>
        <w:autoSpaceDE w:val="0"/>
        <w:autoSpaceDN w:val="0"/>
        <w:adjustRightInd w:val="0"/>
        <w:spacing w:line="252" w:lineRule="auto"/>
        <w:ind w:firstLine="380"/>
        <w:jc w:val="both"/>
        <w:rPr>
          <w:rFonts w:ascii="LitNusx" w:hAnsi="LitNusx" w:cs="LitNusx"/>
          <w:sz w:val="22"/>
          <w:szCs w:val="22"/>
          <w:lang w:val="fr-FR"/>
        </w:rPr>
      </w:pPr>
      <w:r w:rsidRPr="00CD36DD">
        <w:rPr>
          <w:rFonts w:ascii="LitNusx" w:hAnsi="LitNusx" w:cs="LitNusx"/>
          <w:sz w:val="22"/>
          <w:szCs w:val="22"/>
          <w:lang w:val="fr-FR"/>
        </w:rPr>
        <w:t>sa</w:t>
      </w:r>
      <w:r w:rsidRPr="00CD36DD">
        <w:rPr>
          <w:rFonts w:ascii="LitNusx" w:hAnsi="LitNusx" w:cs="LitNusx"/>
          <w:sz w:val="22"/>
          <w:szCs w:val="22"/>
          <w:lang w:val="fr-FR"/>
        </w:rPr>
        <w:softHyphen/>
        <w:t>qar</w:t>
      </w:r>
      <w:r w:rsidRPr="00CD36DD">
        <w:rPr>
          <w:rFonts w:ascii="LitNusx" w:hAnsi="LitNusx" w:cs="LitNusx"/>
          <w:sz w:val="22"/>
          <w:szCs w:val="22"/>
          <w:lang w:val="fr-FR"/>
        </w:rPr>
        <w:softHyphen/>
        <w:t>Tve</w:t>
      </w:r>
      <w:r w:rsidRPr="00CD36DD">
        <w:rPr>
          <w:rFonts w:ascii="LitNusx" w:hAnsi="LitNusx" w:cs="LitNusx"/>
          <w:sz w:val="22"/>
          <w:szCs w:val="22"/>
          <w:lang w:val="fr-FR"/>
        </w:rPr>
        <w:softHyphen/>
        <w:t>lo</w:t>
      </w:r>
      <w:r w:rsidRPr="00CD36DD">
        <w:rPr>
          <w:rFonts w:ascii="LitNusx" w:hAnsi="LitNusx" w:cs="LitNusx"/>
          <w:sz w:val="22"/>
          <w:szCs w:val="22"/>
          <w:lang w:val="fr-FR"/>
        </w:rPr>
        <w:softHyphen/>
        <w:t>Si sa</w:t>
      </w:r>
      <w:r w:rsidRPr="00CD36DD">
        <w:rPr>
          <w:rFonts w:ascii="LitNusx" w:hAnsi="LitNusx" w:cs="LitNusx"/>
          <w:sz w:val="22"/>
          <w:szCs w:val="22"/>
          <w:lang w:val="fr-FR"/>
        </w:rPr>
        <w:softHyphen/>
        <w:t>baz</w:t>
      </w:r>
      <w:r w:rsidRPr="00CD36DD">
        <w:rPr>
          <w:rFonts w:ascii="LitNusx" w:hAnsi="LitNusx" w:cs="LitNusx"/>
          <w:sz w:val="22"/>
          <w:szCs w:val="22"/>
          <w:lang w:val="fr-FR"/>
        </w:rPr>
        <w:softHyphen/>
        <w:t>ro ur</w:t>
      </w:r>
      <w:r w:rsidRPr="00CD36DD">
        <w:rPr>
          <w:rFonts w:ascii="LitNusx" w:hAnsi="LitNusx" w:cs="LitNusx"/>
          <w:sz w:val="22"/>
          <w:szCs w:val="22"/>
          <w:lang w:val="fr-FR"/>
        </w:rPr>
        <w:softHyphen/>
        <w:t>Ti</w:t>
      </w:r>
      <w:r w:rsidRPr="00CD36DD">
        <w:rPr>
          <w:rFonts w:ascii="LitNusx" w:hAnsi="LitNusx" w:cs="LitNusx"/>
          <w:sz w:val="22"/>
          <w:szCs w:val="22"/>
          <w:lang w:val="fr-FR"/>
        </w:rPr>
        <w:softHyphen/>
        <w:t>er</w:t>
      </w:r>
      <w:r w:rsidRPr="00CD36DD">
        <w:rPr>
          <w:rFonts w:ascii="LitNusx" w:hAnsi="LitNusx" w:cs="LitNusx"/>
          <w:sz w:val="22"/>
          <w:szCs w:val="22"/>
          <w:lang w:val="fr-FR"/>
        </w:rPr>
        <w:softHyphen/>
        <w:t>To</w:t>
      </w:r>
      <w:r w:rsidRPr="00CD36DD">
        <w:rPr>
          <w:rFonts w:ascii="LitNusx" w:hAnsi="LitNusx" w:cs="LitNusx"/>
          <w:sz w:val="22"/>
          <w:szCs w:val="22"/>
          <w:lang w:val="fr-FR"/>
        </w:rPr>
        <w:softHyphen/>
        <w:t>be</w:t>
      </w:r>
      <w:r w:rsidRPr="00CD36DD">
        <w:rPr>
          <w:rFonts w:ascii="LitNusx" w:hAnsi="LitNusx" w:cs="LitNusx"/>
          <w:sz w:val="22"/>
          <w:szCs w:val="22"/>
          <w:lang w:val="fr-FR"/>
        </w:rPr>
        <w:softHyphen/>
        <w:t>bis for</w:t>
      </w:r>
      <w:r w:rsidRPr="00CD36DD">
        <w:rPr>
          <w:rFonts w:ascii="LitNusx" w:hAnsi="LitNusx" w:cs="LitNusx"/>
          <w:sz w:val="22"/>
          <w:szCs w:val="22"/>
          <w:lang w:val="fr-FR"/>
        </w:rPr>
        <w:softHyphen/>
        <w:t>mi</w:t>
      </w:r>
      <w:r w:rsidRPr="00CD36DD">
        <w:rPr>
          <w:rFonts w:ascii="LitNusx" w:hAnsi="LitNusx" w:cs="LitNusx"/>
          <w:sz w:val="22"/>
          <w:szCs w:val="22"/>
          <w:lang w:val="fr-FR"/>
        </w:rPr>
        <w:softHyphen/>
        <w:t>re</w:t>
      </w:r>
      <w:r w:rsidRPr="00CD36DD">
        <w:rPr>
          <w:rFonts w:ascii="LitNusx" w:hAnsi="LitNusx" w:cs="LitNusx"/>
          <w:sz w:val="22"/>
          <w:szCs w:val="22"/>
          <w:lang w:val="fr-FR"/>
        </w:rPr>
        <w:softHyphen/>
        <w:t>bis kva</w:t>
      </w:r>
      <w:r w:rsidRPr="00CD36DD">
        <w:rPr>
          <w:rFonts w:ascii="LitNusx" w:hAnsi="LitNusx" w:cs="LitNusx"/>
          <w:sz w:val="22"/>
          <w:szCs w:val="22"/>
          <w:lang w:val="fr-FR"/>
        </w:rPr>
        <w:softHyphen/>
        <w:t>lo</w:t>
      </w:r>
      <w:r w:rsidRPr="00CD36DD">
        <w:rPr>
          <w:rFonts w:ascii="LitNusx" w:hAnsi="LitNusx" w:cs="LitNusx"/>
          <w:sz w:val="22"/>
          <w:szCs w:val="22"/>
          <w:lang w:val="fr-FR"/>
        </w:rPr>
        <w:softHyphen/>
        <w:t>ba</w:t>
      </w:r>
      <w:r w:rsidRPr="00CD36DD">
        <w:rPr>
          <w:rFonts w:ascii="LitNusx" w:hAnsi="LitNusx" w:cs="LitNusx"/>
          <w:sz w:val="22"/>
          <w:szCs w:val="22"/>
          <w:lang w:val="fr-FR"/>
        </w:rPr>
        <w:softHyphen/>
        <w:t>ze sa</w:t>
      </w:r>
      <w:r w:rsidRPr="00CD36DD">
        <w:rPr>
          <w:rFonts w:ascii="LitNusx" w:hAnsi="LitNusx" w:cs="LitNusx"/>
          <w:sz w:val="22"/>
          <w:szCs w:val="22"/>
          <w:lang w:val="fr-FR"/>
        </w:rPr>
        <w:softHyphen/>
        <w:t>bi</w:t>
      </w:r>
      <w:r w:rsidRPr="00CD36DD">
        <w:rPr>
          <w:rFonts w:ascii="LitNusx" w:hAnsi="LitNusx" w:cs="LitNusx"/>
          <w:sz w:val="22"/>
          <w:szCs w:val="22"/>
          <w:lang w:val="fr-FR"/>
        </w:rPr>
        <w:softHyphen/>
        <w:t>u</w:t>
      </w:r>
      <w:r w:rsidRPr="00CD36DD">
        <w:rPr>
          <w:rFonts w:ascii="LitNusx" w:hAnsi="LitNusx" w:cs="LitNusx"/>
          <w:sz w:val="22"/>
          <w:szCs w:val="22"/>
          <w:lang w:val="fr-FR"/>
        </w:rPr>
        <w:softHyphen/>
        <w:t>je</w:t>
      </w:r>
      <w:r w:rsidRPr="00CD36DD">
        <w:rPr>
          <w:rFonts w:ascii="LitNusx" w:hAnsi="LitNusx" w:cs="LitNusx"/>
          <w:sz w:val="22"/>
          <w:szCs w:val="22"/>
          <w:lang w:val="fr-FR"/>
        </w:rPr>
        <w:softHyphen/>
        <w:t>to-sa</w:t>
      </w:r>
      <w:r w:rsidRPr="00CD36DD">
        <w:rPr>
          <w:rFonts w:ascii="LitNusx" w:hAnsi="LitNusx" w:cs="LitNusx"/>
          <w:sz w:val="22"/>
          <w:szCs w:val="22"/>
          <w:lang w:val="fr-FR"/>
        </w:rPr>
        <w:softHyphen/>
        <w:t>ga</w:t>
      </w:r>
      <w:r w:rsidRPr="00CD36DD">
        <w:rPr>
          <w:rFonts w:ascii="LitNusx" w:hAnsi="LitNusx" w:cs="LitNusx"/>
          <w:sz w:val="22"/>
          <w:szCs w:val="22"/>
          <w:lang w:val="fr-FR"/>
        </w:rPr>
        <w:softHyphen/>
        <w:t>da</w:t>
      </w:r>
      <w:r w:rsidRPr="00CD36DD">
        <w:rPr>
          <w:rFonts w:ascii="LitNusx" w:hAnsi="LitNusx" w:cs="LitNusx"/>
          <w:sz w:val="22"/>
          <w:szCs w:val="22"/>
          <w:lang w:val="fr-FR"/>
        </w:rPr>
        <w:softHyphen/>
        <w:t>sa</w:t>
      </w:r>
      <w:r w:rsidRPr="00CD36DD">
        <w:rPr>
          <w:rFonts w:ascii="LitNusx" w:hAnsi="LitNusx" w:cs="LitNusx"/>
          <w:sz w:val="22"/>
          <w:szCs w:val="22"/>
          <w:lang w:val="fr-FR"/>
        </w:rPr>
        <w:softHyphen/>
        <w:t>xa</w:t>
      </w:r>
      <w:r w:rsidRPr="00CD36DD">
        <w:rPr>
          <w:rFonts w:ascii="LitNusx" w:hAnsi="LitNusx" w:cs="LitNusx"/>
          <w:sz w:val="22"/>
          <w:szCs w:val="22"/>
          <w:lang w:val="fr-FR"/>
        </w:rPr>
        <w:softHyphen/>
        <w:t>do sfe</w:t>
      </w:r>
      <w:r w:rsidRPr="00CD36DD">
        <w:rPr>
          <w:rFonts w:ascii="LitNusx" w:hAnsi="LitNusx" w:cs="LitNusx"/>
          <w:sz w:val="22"/>
          <w:szCs w:val="22"/>
          <w:lang w:val="fr-FR"/>
        </w:rPr>
        <w:softHyphen/>
        <w:t>ro</w:t>
      </w:r>
      <w:r w:rsidRPr="00CD36DD">
        <w:rPr>
          <w:rFonts w:ascii="LitNusx" w:hAnsi="LitNusx" w:cs="LitNusx"/>
          <w:sz w:val="22"/>
          <w:szCs w:val="22"/>
          <w:lang w:val="fr-FR"/>
        </w:rPr>
        <w:softHyphen/>
        <w:t>Si ga</w:t>
      </w:r>
      <w:r w:rsidRPr="00CD36DD">
        <w:rPr>
          <w:rFonts w:ascii="LitNusx" w:hAnsi="LitNusx" w:cs="LitNusx"/>
          <w:sz w:val="22"/>
          <w:szCs w:val="22"/>
          <w:lang w:val="fr-FR"/>
        </w:rPr>
        <w:softHyphen/>
        <w:t>ta</w:t>
      </w:r>
      <w:r w:rsidRPr="00CD36DD">
        <w:rPr>
          <w:rFonts w:ascii="LitNusx" w:hAnsi="LitNusx" w:cs="LitNusx"/>
          <w:sz w:val="22"/>
          <w:szCs w:val="22"/>
          <w:lang w:val="fr-FR"/>
        </w:rPr>
        <w:softHyphen/>
        <w:t>re</w:t>
      </w:r>
      <w:r w:rsidRPr="00CD36DD">
        <w:rPr>
          <w:rFonts w:ascii="LitNusx" w:hAnsi="LitNusx" w:cs="LitNusx"/>
          <w:sz w:val="22"/>
          <w:szCs w:val="22"/>
          <w:lang w:val="fr-FR"/>
        </w:rPr>
        <w:softHyphen/>
        <w:t>bu</w:t>
      </w:r>
      <w:r w:rsidRPr="00CD36DD">
        <w:rPr>
          <w:rFonts w:ascii="LitNusx" w:hAnsi="LitNusx" w:cs="LitNusx"/>
          <w:sz w:val="22"/>
          <w:szCs w:val="22"/>
          <w:lang w:val="fr-FR"/>
        </w:rPr>
        <w:softHyphen/>
        <w:t>li re</w:t>
      </w:r>
      <w:r w:rsidRPr="00CD36DD">
        <w:rPr>
          <w:rFonts w:ascii="LitNusx" w:hAnsi="LitNusx" w:cs="LitNusx"/>
          <w:sz w:val="22"/>
          <w:szCs w:val="22"/>
          <w:lang w:val="fr-FR"/>
        </w:rPr>
        <w:softHyphen/>
        <w:t>for</w:t>
      </w:r>
      <w:r w:rsidRPr="00CD36DD">
        <w:rPr>
          <w:rFonts w:ascii="LitNusx" w:hAnsi="LitNusx" w:cs="LitNusx"/>
          <w:sz w:val="22"/>
          <w:szCs w:val="22"/>
          <w:lang w:val="fr-FR"/>
        </w:rPr>
        <w:softHyphen/>
        <w:t>ma ar aR</w:t>
      </w:r>
      <w:r w:rsidRPr="00CD36DD">
        <w:rPr>
          <w:rFonts w:ascii="LitNusx" w:hAnsi="LitNusx" w:cs="LitNusx"/>
          <w:sz w:val="22"/>
          <w:szCs w:val="22"/>
          <w:lang w:val="fr-FR"/>
        </w:rPr>
        <w:softHyphen/>
        <w:t>moC</w:t>
      </w:r>
      <w:r w:rsidRPr="00CD36DD">
        <w:rPr>
          <w:rFonts w:ascii="LitNusx" w:hAnsi="LitNusx" w:cs="LitNusx"/>
          <w:sz w:val="22"/>
          <w:szCs w:val="22"/>
          <w:lang w:val="fr-FR"/>
        </w:rPr>
        <w:softHyphen/>
        <w:t>nda sak</w:t>
      </w:r>
      <w:r w:rsidRPr="00CD36DD">
        <w:rPr>
          <w:rFonts w:ascii="LitNusx" w:hAnsi="LitNusx" w:cs="LitNusx"/>
          <w:sz w:val="22"/>
          <w:szCs w:val="22"/>
          <w:lang w:val="fr-FR"/>
        </w:rPr>
        <w:softHyphen/>
        <w:t>ma</w:t>
      </w:r>
      <w:r w:rsidRPr="00CD36DD">
        <w:rPr>
          <w:rFonts w:ascii="LitNusx" w:hAnsi="LitNusx" w:cs="LitNusx"/>
          <w:sz w:val="22"/>
          <w:szCs w:val="22"/>
          <w:lang w:val="fr-FR"/>
        </w:rPr>
        <w:softHyphen/>
        <w:t>ri</w:t>
      </w:r>
      <w:r w:rsidRPr="00CD36DD">
        <w:rPr>
          <w:rFonts w:ascii="LitNusx" w:hAnsi="LitNusx" w:cs="LitNusx"/>
          <w:sz w:val="22"/>
          <w:szCs w:val="22"/>
          <w:lang w:val="fr-FR"/>
        </w:rPr>
        <w:softHyphen/>
        <w:t>si qve</w:t>
      </w:r>
      <w:r w:rsidRPr="00CD36DD">
        <w:rPr>
          <w:rFonts w:ascii="LitNusx" w:hAnsi="LitNusx" w:cs="LitNusx"/>
          <w:sz w:val="22"/>
          <w:szCs w:val="22"/>
          <w:lang w:val="fr-FR"/>
        </w:rPr>
        <w:softHyphen/>
        <w:t>ya</w:t>
      </w:r>
      <w:r w:rsidRPr="00CD36DD">
        <w:rPr>
          <w:rFonts w:ascii="LitNusx" w:hAnsi="LitNusx" w:cs="LitNusx"/>
          <w:sz w:val="22"/>
          <w:szCs w:val="22"/>
          <w:lang w:val="fr-FR"/>
        </w:rPr>
        <w:softHyphen/>
        <w:t>nas Ta</w:t>
      </w:r>
      <w:r w:rsidRPr="00CD36DD">
        <w:rPr>
          <w:rFonts w:ascii="LitNusx" w:hAnsi="LitNusx" w:cs="LitNusx"/>
          <w:sz w:val="22"/>
          <w:szCs w:val="22"/>
          <w:lang w:val="fr-FR"/>
        </w:rPr>
        <w:softHyphen/>
        <w:t>vi da</w:t>
      </w:r>
      <w:r w:rsidRPr="00CD36DD">
        <w:rPr>
          <w:rFonts w:ascii="LitNusx" w:hAnsi="LitNusx" w:cs="LitNusx"/>
          <w:sz w:val="22"/>
          <w:szCs w:val="22"/>
          <w:lang w:val="fr-FR"/>
        </w:rPr>
        <w:softHyphen/>
        <w:t>eR</w:t>
      </w:r>
      <w:r w:rsidRPr="00CD36DD">
        <w:rPr>
          <w:rFonts w:ascii="LitNusx" w:hAnsi="LitNusx" w:cs="LitNusx"/>
          <w:sz w:val="22"/>
          <w:szCs w:val="22"/>
          <w:lang w:val="fr-FR"/>
        </w:rPr>
        <w:softHyphen/>
        <w:t>wia mZi</w:t>
      </w:r>
      <w:r w:rsidRPr="00CD36DD">
        <w:rPr>
          <w:rFonts w:ascii="LitNusx" w:hAnsi="LitNusx" w:cs="LitNusx"/>
          <w:sz w:val="22"/>
          <w:szCs w:val="22"/>
          <w:lang w:val="fr-FR"/>
        </w:rPr>
        <w:softHyphen/>
        <w:t>me eko</w:t>
      </w:r>
      <w:r w:rsidRPr="00CD36DD">
        <w:rPr>
          <w:rFonts w:ascii="LitNusx" w:hAnsi="LitNusx" w:cs="LitNusx"/>
          <w:sz w:val="22"/>
          <w:szCs w:val="22"/>
          <w:lang w:val="fr-FR"/>
        </w:rPr>
        <w:softHyphen/>
        <w:t>no</w:t>
      </w:r>
      <w:r w:rsidRPr="00CD36DD">
        <w:rPr>
          <w:rFonts w:ascii="LitNusx" w:hAnsi="LitNusx" w:cs="LitNusx"/>
          <w:sz w:val="22"/>
          <w:szCs w:val="22"/>
          <w:lang w:val="fr-FR"/>
        </w:rPr>
        <w:softHyphen/>
        <w:t>mi</w:t>
      </w:r>
      <w:r w:rsidRPr="00CD36DD">
        <w:rPr>
          <w:rFonts w:ascii="LitNusx" w:hAnsi="LitNusx" w:cs="LitNusx"/>
          <w:sz w:val="22"/>
          <w:szCs w:val="22"/>
          <w:lang w:val="fr-FR"/>
        </w:rPr>
        <w:softHyphen/>
        <w:t>ku</w:t>
      </w:r>
      <w:r w:rsidRPr="00CD36DD">
        <w:rPr>
          <w:rFonts w:ascii="LitNusx" w:hAnsi="LitNusx" w:cs="LitNusx"/>
          <w:sz w:val="22"/>
          <w:szCs w:val="22"/>
          <w:lang w:val="fr-FR"/>
        </w:rPr>
        <w:softHyphen/>
        <w:t>ri si</w:t>
      </w:r>
      <w:r w:rsidRPr="00CD36DD">
        <w:rPr>
          <w:rFonts w:ascii="LitNusx" w:hAnsi="LitNusx" w:cs="LitNusx"/>
          <w:sz w:val="22"/>
          <w:szCs w:val="22"/>
          <w:lang w:val="fr-FR"/>
        </w:rPr>
        <w:softHyphen/>
        <w:t>tu</w:t>
      </w:r>
      <w:r w:rsidRPr="00CD36DD">
        <w:rPr>
          <w:rFonts w:ascii="LitNusx" w:hAnsi="LitNusx" w:cs="LitNusx"/>
          <w:sz w:val="22"/>
          <w:szCs w:val="22"/>
          <w:lang w:val="fr-FR"/>
        </w:rPr>
        <w:softHyphen/>
        <w:t>a</w:t>
      </w:r>
      <w:r w:rsidRPr="00CD36DD">
        <w:rPr>
          <w:rFonts w:ascii="LitNusx" w:hAnsi="LitNusx" w:cs="LitNusx"/>
          <w:sz w:val="22"/>
          <w:szCs w:val="22"/>
          <w:lang w:val="fr-FR"/>
        </w:rPr>
        <w:softHyphen/>
        <w:t>ci</w:t>
      </w:r>
      <w:r w:rsidRPr="00CD36DD">
        <w:rPr>
          <w:rFonts w:ascii="LitNusx" w:hAnsi="LitNusx" w:cs="LitNusx"/>
          <w:sz w:val="22"/>
          <w:szCs w:val="22"/>
          <w:lang w:val="fr-FR"/>
        </w:rPr>
        <w:softHyphen/>
        <w:t>i</w:t>
      </w:r>
      <w:r w:rsidRPr="00CD36DD">
        <w:rPr>
          <w:rFonts w:ascii="LitNusx" w:hAnsi="LitNusx" w:cs="LitNusx"/>
          <w:sz w:val="22"/>
          <w:szCs w:val="22"/>
          <w:lang w:val="fr-FR"/>
        </w:rPr>
        <w:softHyphen/>
        <w:t>sa</w:t>
      </w:r>
      <w:r w:rsidRPr="00CD36DD">
        <w:rPr>
          <w:rFonts w:ascii="LitNusx" w:hAnsi="LitNusx" w:cs="LitNusx"/>
          <w:sz w:val="22"/>
          <w:szCs w:val="22"/>
          <w:lang w:val="fr-FR"/>
        </w:rPr>
        <w:softHyphen/>
        <w:t>gan, gan</w:t>
      </w:r>
      <w:r w:rsidRPr="00CD36DD">
        <w:rPr>
          <w:rFonts w:ascii="LitNusx" w:hAnsi="LitNusx" w:cs="LitNusx"/>
          <w:sz w:val="22"/>
          <w:szCs w:val="22"/>
          <w:lang w:val="fr-FR"/>
        </w:rPr>
        <w:softHyphen/>
        <w:t>sa</w:t>
      </w:r>
      <w:r w:rsidRPr="00CD36DD">
        <w:rPr>
          <w:rFonts w:ascii="LitNusx" w:hAnsi="LitNusx" w:cs="LitNusx"/>
          <w:sz w:val="22"/>
          <w:szCs w:val="22"/>
          <w:lang w:val="fr-FR"/>
        </w:rPr>
        <w:softHyphen/>
        <w:t>kuT</w:t>
      </w:r>
      <w:r w:rsidRPr="00CD36DD">
        <w:rPr>
          <w:rFonts w:ascii="LitNusx" w:hAnsi="LitNusx" w:cs="LitNusx"/>
          <w:sz w:val="22"/>
          <w:szCs w:val="22"/>
          <w:lang w:val="fr-FR"/>
        </w:rPr>
        <w:softHyphen/>
        <w:t>re</w:t>
      </w:r>
      <w:r w:rsidRPr="00CD36DD">
        <w:rPr>
          <w:rFonts w:ascii="LitNusx" w:hAnsi="LitNusx" w:cs="LitNusx"/>
          <w:sz w:val="22"/>
          <w:szCs w:val="22"/>
          <w:lang w:val="fr-FR"/>
        </w:rPr>
        <w:softHyphen/>
        <w:t>biT sa</w:t>
      </w:r>
      <w:r w:rsidRPr="00CD36DD">
        <w:rPr>
          <w:rFonts w:ascii="LitNusx" w:hAnsi="LitNusx" w:cs="LitNusx"/>
          <w:sz w:val="22"/>
          <w:szCs w:val="22"/>
          <w:lang w:val="fr-FR"/>
        </w:rPr>
        <w:softHyphen/>
        <w:t>bi</w:t>
      </w:r>
      <w:r w:rsidRPr="00CD36DD">
        <w:rPr>
          <w:rFonts w:ascii="LitNusx" w:hAnsi="LitNusx" w:cs="LitNusx"/>
          <w:sz w:val="22"/>
          <w:szCs w:val="22"/>
          <w:lang w:val="fr-FR"/>
        </w:rPr>
        <w:softHyphen/>
        <w:t>u</w:t>
      </w:r>
      <w:r w:rsidRPr="00CD36DD">
        <w:rPr>
          <w:rFonts w:ascii="LitNusx" w:hAnsi="LitNusx" w:cs="LitNusx"/>
          <w:sz w:val="22"/>
          <w:szCs w:val="22"/>
          <w:lang w:val="fr-FR"/>
        </w:rPr>
        <w:softHyphen/>
        <w:t>je</w:t>
      </w:r>
      <w:r w:rsidRPr="00CD36DD">
        <w:rPr>
          <w:rFonts w:ascii="LitNusx" w:hAnsi="LitNusx" w:cs="LitNusx"/>
          <w:sz w:val="22"/>
          <w:szCs w:val="22"/>
          <w:lang w:val="fr-FR"/>
        </w:rPr>
        <w:softHyphen/>
        <w:t>to kri</w:t>
      </w:r>
      <w:r w:rsidRPr="00CD36DD">
        <w:rPr>
          <w:rFonts w:ascii="LitNusx" w:hAnsi="LitNusx" w:cs="LitNusx"/>
          <w:sz w:val="22"/>
          <w:szCs w:val="22"/>
          <w:lang w:val="fr-FR"/>
        </w:rPr>
        <w:softHyphen/>
        <w:t>zi</w:t>
      </w:r>
      <w:r w:rsidRPr="00CD36DD">
        <w:rPr>
          <w:rFonts w:ascii="LitNusx" w:hAnsi="LitNusx" w:cs="LitNusx"/>
          <w:sz w:val="22"/>
          <w:szCs w:val="22"/>
          <w:lang w:val="fr-FR"/>
        </w:rPr>
        <w:softHyphen/>
        <w:t>si</w:t>
      </w:r>
      <w:r w:rsidRPr="00CD36DD">
        <w:rPr>
          <w:rFonts w:ascii="LitNusx" w:hAnsi="LitNusx" w:cs="LitNusx"/>
          <w:sz w:val="22"/>
          <w:szCs w:val="22"/>
          <w:lang w:val="fr-FR"/>
        </w:rPr>
        <w:softHyphen/>
        <w:t>sa</w:t>
      </w:r>
      <w:r w:rsidRPr="00CD36DD">
        <w:rPr>
          <w:rFonts w:ascii="LitNusx" w:hAnsi="LitNusx" w:cs="LitNusx"/>
          <w:sz w:val="22"/>
          <w:szCs w:val="22"/>
          <w:lang w:val="fr-FR"/>
        </w:rPr>
        <w:softHyphen/>
        <w:t>gan. amis mTa</w:t>
      </w:r>
      <w:r w:rsidRPr="00CD36DD">
        <w:rPr>
          <w:rFonts w:ascii="LitNusx" w:hAnsi="LitNusx" w:cs="LitNusx"/>
          <w:sz w:val="22"/>
          <w:szCs w:val="22"/>
          <w:lang w:val="fr-FR"/>
        </w:rPr>
        <w:softHyphen/>
        <w:t>va</w:t>
      </w:r>
      <w:r w:rsidRPr="00CD36DD">
        <w:rPr>
          <w:rFonts w:ascii="LitNusx" w:hAnsi="LitNusx" w:cs="LitNusx"/>
          <w:sz w:val="22"/>
          <w:szCs w:val="22"/>
          <w:lang w:val="fr-FR"/>
        </w:rPr>
        <w:softHyphen/>
        <w:t>ri mi</w:t>
      </w:r>
      <w:r w:rsidRPr="00CD36DD">
        <w:rPr>
          <w:rFonts w:ascii="LitNusx" w:hAnsi="LitNusx" w:cs="LitNusx"/>
          <w:sz w:val="22"/>
          <w:szCs w:val="22"/>
          <w:lang w:val="fr-FR"/>
        </w:rPr>
        <w:softHyphen/>
        <w:t>ze</w:t>
      </w:r>
      <w:r w:rsidRPr="00CD36DD">
        <w:rPr>
          <w:rFonts w:ascii="LitNusx" w:hAnsi="LitNusx" w:cs="LitNusx"/>
          <w:sz w:val="22"/>
          <w:szCs w:val="22"/>
          <w:lang w:val="fr-FR"/>
        </w:rPr>
        <w:softHyphen/>
        <w:t>zi qve</w:t>
      </w:r>
      <w:r w:rsidRPr="00CD36DD">
        <w:rPr>
          <w:rFonts w:ascii="LitNusx" w:hAnsi="LitNusx" w:cs="LitNusx"/>
          <w:sz w:val="22"/>
          <w:szCs w:val="22"/>
          <w:lang w:val="fr-FR"/>
        </w:rPr>
        <w:softHyphen/>
        <w:t>ya</w:t>
      </w:r>
      <w:r w:rsidRPr="00CD36DD">
        <w:rPr>
          <w:rFonts w:ascii="LitNusx" w:hAnsi="LitNusx" w:cs="LitNusx"/>
          <w:sz w:val="22"/>
          <w:szCs w:val="22"/>
          <w:lang w:val="fr-FR"/>
        </w:rPr>
        <w:softHyphen/>
        <w:t>na</w:t>
      </w:r>
      <w:r w:rsidRPr="00CD36DD">
        <w:rPr>
          <w:rFonts w:ascii="LitNusx" w:hAnsi="LitNusx" w:cs="LitNusx"/>
          <w:sz w:val="22"/>
          <w:szCs w:val="22"/>
          <w:lang w:val="fr-FR"/>
        </w:rPr>
        <w:softHyphen/>
        <w:t>Si mim</w:t>
      </w:r>
      <w:r w:rsidRPr="00CD36DD">
        <w:rPr>
          <w:rFonts w:ascii="LitNusx" w:hAnsi="LitNusx" w:cs="LitNusx"/>
          <w:sz w:val="22"/>
          <w:szCs w:val="22"/>
          <w:lang w:val="fr-FR"/>
        </w:rPr>
        <w:softHyphen/>
        <w:t>di</w:t>
      </w:r>
      <w:r w:rsidRPr="00CD36DD">
        <w:rPr>
          <w:rFonts w:ascii="LitNusx" w:hAnsi="LitNusx" w:cs="LitNusx"/>
          <w:sz w:val="22"/>
          <w:szCs w:val="22"/>
          <w:lang w:val="fr-FR"/>
        </w:rPr>
        <w:softHyphen/>
        <w:t>na</w:t>
      </w:r>
      <w:r w:rsidRPr="00CD36DD">
        <w:rPr>
          <w:rFonts w:ascii="LitNusx" w:hAnsi="LitNusx" w:cs="LitNusx"/>
          <w:sz w:val="22"/>
          <w:szCs w:val="22"/>
          <w:lang w:val="fr-FR"/>
        </w:rPr>
        <w:softHyphen/>
        <w:t>re tran</w:t>
      </w:r>
      <w:r w:rsidRPr="00CD36DD">
        <w:rPr>
          <w:rFonts w:ascii="LitNusx" w:hAnsi="LitNusx" w:cs="LitNusx"/>
          <w:sz w:val="22"/>
          <w:szCs w:val="22"/>
          <w:lang w:val="fr-FR"/>
        </w:rPr>
        <w:softHyphen/>
        <w:t>zi</w:t>
      </w:r>
      <w:r w:rsidRPr="00CD36DD">
        <w:rPr>
          <w:rFonts w:ascii="LitNusx" w:hAnsi="LitNusx" w:cs="LitNusx"/>
          <w:sz w:val="22"/>
          <w:szCs w:val="22"/>
          <w:lang w:val="fr-FR"/>
        </w:rPr>
        <w:softHyphen/>
        <w:t>tu</w:t>
      </w:r>
      <w:r w:rsidRPr="00CD36DD">
        <w:rPr>
          <w:rFonts w:ascii="LitNusx" w:hAnsi="LitNusx" w:cs="LitNusx"/>
          <w:sz w:val="22"/>
          <w:szCs w:val="22"/>
          <w:lang w:val="fr-FR"/>
        </w:rPr>
        <w:softHyphen/>
        <w:t>li pro</w:t>
      </w:r>
      <w:r w:rsidRPr="00CD36DD">
        <w:rPr>
          <w:rFonts w:ascii="LitNusx" w:hAnsi="LitNusx" w:cs="LitNusx"/>
          <w:sz w:val="22"/>
          <w:szCs w:val="22"/>
          <w:lang w:val="fr-FR"/>
        </w:rPr>
        <w:softHyphen/>
        <w:t>ce</w:t>
      </w:r>
      <w:r w:rsidRPr="00CD36DD">
        <w:rPr>
          <w:rFonts w:ascii="LitNusx" w:hAnsi="LitNusx" w:cs="LitNusx"/>
          <w:sz w:val="22"/>
          <w:szCs w:val="22"/>
          <w:lang w:val="fr-FR"/>
        </w:rPr>
        <w:softHyphen/>
        <w:t>se</w:t>
      </w:r>
      <w:r w:rsidRPr="00CD36DD">
        <w:rPr>
          <w:rFonts w:ascii="LitNusx" w:hAnsi="LitNusx" w:cs="LitNusx"/>
          <w:sz w:val="22"/>
          <w:szCs w:val="22"/>
          <w:lang w:val="fr-FR"/>
        </w:rPr>
        <w:softHyphen/>
        <w:t>bis mak</w:t>
      </w:r>
      <w:r w:rsidRPr="00CD36DD">
        <w:rPr>
          <w:rFonts w:ascii="LitNusx" w:hAnsi="LitNusx" w:cs="LitNusx"/>
          <w:sz w:val="22"/>
          <w:szCs w:val="22"/>
          <w:lang w:val="fr-FR"/>
        </w:rPr>
        <w:softHyphen/>
        <w:t>ro</w:t>
      </w:r>
      <w:r w:rsidRPr="00CD36DD">
        <w:rPr>
          <w:rFonts w:ascii="LitNusx" w:hAnsi="LitNusx" w:cs="LitNusx"/>
          <w:sz w:val="22"/>
          <w:szCs w:val="22"/>
          <w:lang w:val="fr-FR"/>
        </w:rPr>
        <w:softHyphen/>
        <w:t>e</w:t>
      </w:r>
      <w:r w:rsidRPr="00CD36DD">
        <w:rPr>
          <w:rFonts w:ascii="LitNusx" w:hAnsi="LitNusx" w:cs="LitNusx"/>
          <w:sz w:val="22"/>
          <w:szCs w:val="22"/>
          <w:lang w:val="fr-FR"/>
        </w:rPr>
        <w:softHyphen/>
        <w:t>ko</w:t>
      </w:r>
      <w:r w:rsidRPr="00CD36DD">
        <w:rPr>
          <w:rFonts w:ascii="LitNusx" w:hAnsi="LitNusx" w:cs="LitNusx"/>
          <w:sz w:val="22"/>
          <w:szCs w:val="22"/>
          <w:lang w:val="fr-FR"/>
        </w:rPr>
        <w:softHyphen/>
        <w:t>no</w:t>
      </w:r>
      <w:r w:rsidRPr="00CD36DD">
        <w:rPr>
          <w:rFonts w:ascii="LitNusx" w:hAnsi="LitNusx" w:cs="LitNusx"/>
          <w:sz w:val="22"/>
          <w:szCs w:val="22"/>
          <w:lang w:val="fr-FR"/>
        </w:rPr>
        <w:softHyphen/>
        <w:t>mi</w:t>
      </w:r>
      <w:r w:rsidRPr="00CD36DD">
        <w:rPr>
          <w:rFonts w:ascii="LitNusx" w:hAnsi="LitNusx" w:cs="LitNusx"/>
          <w:sz w:val="22"/>
          <w:szCs w:val="22"/>
          <w:lang w:val="fr-FR"/>
        </w:rPr>
        <w:softHyphen/>
        <w:t>ku</w:t>
      </w:r>
      <w:r w:rsidRPr="00CD36DD">
        <w:rPr>
          <w:rFonts w:ascii="LitNusx" w:hAnsi="LitNusx" w:cs="LitNusx"/>
          <w:sz w:val="22"/>
          <w:szCs w:val="22"/>
          <w:lang w:val="fr-FR"/>
        </w:rPr>
        <w:softHyphen/>
        <w:t>ri re</w:t>
      </w:r>
      <w:r w:rsidRPr="00CD36DD">
        <w:rPr>
          <w:rFonts w:ascii="LitNusx" w:hAnsi="LitNusx" w:cs="LitNusx"/>
          <w:sz w:val="22"/>
          <w:szCs w:val="22"/>
          <w:lang w:val="fr-FR"/>
        </w:rPr>
        <w:softHyphen/>
        <w:t>gu</w:t>
      </w:r>
      <w:r w:rsidRPr="00CD36DD">
        <w:rPr>
          <w:rFonts w:ascii="LitNusx" w:hAnsi="LitNusx" w:cs="LitNusx"/>
          <w:sz w:val="22"/>
          <w:szCs w:val="22"/>
          <w:lang w:val="fr-FR"/>
        </w:rPr>
        <w:softHyphen/>
        <w:t>li</w:t>
      </w:r>
      <w:r w:rsidRPr="00CD36DD">
        <w:rPr>
          <w:rFonts w:ascii="LitNusx" w:hAnsi="LitNusx" w:cs="LitNusx"/>
          <w:sz w:val="22"/>
          <w:szCs w:val="22"/>
          <w:lang w:val="fr-FR"/>
        </w:rPr>
        <w:softHyphen/>
        <w:t>re</w:t>
      </w:r>
      <w:r w:rsidRPr="00CD36DD">
        <w:rPr>
          <w:rFonts w:ascii="LitNusx" w:hAnsi="LitNusx" w:cs="LitNusx"/>
          <w:sz w:val="22"/>
          <w:szCs w:val="22"/>
          <w:lang w:val="fr-FR"/>
        </w:rPr>
        <w:softHyphen/>
        <w:t>bis si</w:t>
      </w:r>
      <w:r w:rsidRPr="00CD36DD">
        <w:rPr>
          <w:rFonts w:ascii="LitNusx" w:hAnsi="LitNusx" w:cs="LitNusx"/>
          <w:sz w:val="22"/>
          <w:szCs w:val="22"/>
          <w:lang w:val="fr-FR"/>
        </w:rPr>
        <w:softHyphen/>
        <w:t>sus</w:t>
      </w:r>
      <w:r w:rsidRPr="00CD36DD">
        <w:rPr>
          <w:rFonts w:ascii="LitNusx" w:hAnsi="LitNusx" w:cs="LitNusx"/>
          <w:sz w:val="22"/>
          <w:szCs w:val="22"/>
          <w:lang w:val="fr-FR"/>
        </w:rPr>
        <w:softHyphen/>
        <w:t>te da eko</w:t>
      </w:r>
      <w:r w:rsidRPr="00CD36DD">
        <w:rPr>
          <w:rFonts w:ascii="LitNusx" w:hAnsi="LitNusx" w:cs="LitNusx"/>
          <w:sz w:val="22"/>
          <w:szCs w:val="22"/>
          <w:lang w:val="fr-FR"/>
        </w:rPr>
        <w:softHyphen/>
        <w:t>no</w:t>
      </w:r>
      <w:r w:rsidRPr="00CD36DD">
        <w:rPr>
          <w:rFonts w:ascii="LitNusx" w:hAnsi="LitNusx" w:cs="LitNusx"/>
          <w:sz w:val="22"/>
          <w:szCs w:val="22"/>
          <w:lang w:val="fr-FR"/>
        </w:rPr>
        <w:softHyphen/>
        <w:t>mi</w:t>
      </w:r>
      <w:r w:rsidRPr="00CD36DD">
        <w:rPr>
          <w:rFonts w:ascii="LitNusx" w:hAnsi="LitNusx" w:cs="LitNusx"/>
          <w:sz w:val="22"/>
          <w:szCs w:val="22"/>
          <w:lang w:val="fr-FR"/>
        </w:rPr>
        <w:softHyphen/>
        <w:t>kur po</w:t>
      </w:r>
      <w:r w:rsidRPr="00CD36DD">
        <w:rPr>
          <w:rFonts w:ascii="LitNusx" w:hAnsi="LitNusx" w:cs="LitNusx"/>
          <w:sz w:val="22"/>
          <w:szCs w:val="22"/>
          <w:lang w:val="fr-FR"/>
        </w:rPr>
        <w:softHyphen/>
        <w:t>li</w:t>
      </w:r>
      <w:r w:rsidRPr="00CD36DD">
        <w:rPr>
          <w:rFonts w:ascii="LitNusx" w:hAnsi="LitNusx" w:cs="LitNusx"/>
          <w:sz w:val="22"/>
          <w:szCs w:val="22"/>
          <w:lang w:val="fr-FR"/>
        </w:rPr>
        <w:softHyphen/>
        <w:t>ti</w:t>
      </w:r>
      <w:r w:rsidRPr="00CD36DD">
        <w:rPr>
          <w:rFonts w:ascii="LitNusx" w:hAnsi="LitNusx" w:cs="LitNusx"/>
          <w:sz w:val="22"/>
          <w:szCs w:val="22"/>
          <w:lang w:val="fr-FR"/>
        </w:rPr>
        <w:softHyphen/>
        <w:t>ka</w:t>
      </w:r>
      <w:r w:rsidRPr="00CD36DD">
        <w:rPr>
          <w:rFonts w:ascii="LitNusx" w:hAnsi="LitNusx" w:cs="LitNusx"/>
          <w:sz w:val="22"/>
          <w:szCs w:val="22"/>
          <w:lang w:val="fr-FR"/>
        </w:rPr>
        <w:softHyphen/>
        <w:t>Si daS</w:t>
      </w:r>
      <w:r w:rsidRPr="00CD36DD">
        <w:rPr>
          <w:rFonts w:ascii="LitNusx" w:hAnsi="LitNusx" w:cs="LitNusx"/>
          <w:sz w:val="22"/>
          <w:szCs w:val="22"/>
          <w:lang w:val="fr-FR"/>
        </w:rPr>
        <w:softHyphen/>
        <w:t>ve</w:t>
      </w:r>
      <w:r w:rsidRPr="00CD36DD">
        <w:rPr>
          <w:rFonts w:ascii="LitNusx" w:hAnsi="LitNusx" w:cs="LitNusx"/>
          <w:sz w:val="22"/>
          <w:szCs w:val="22"/>
          <w:lang w:val="fr-FR"/>
        </w:rPr>
        <w:softHyphen/>
        <w:t>bu</w:t>
      </w:r>
      <w:r w:rsidRPr="00CD36DD">
        <w:rPr>
          <w:rFonts w:ascii="LitNusx" w:hAnsi="LitNusx" w:cs="LitNusx"/>
          <w:sz w:val="22"/>
          <w:szCs w:val="22"/>
          <w:lang w:val="fr-FR"/>
        </w:rPr>
        <w:softHyphen/>
        <w:t>li Sec</w:t>
      </w:r>
      <w:r w:rsidRPr="00CD36DD">
        <w:rPr>
          <w:rFonts w:ascii="LitNusx" w:hAnsi="LitNusx" w:cs="LitNusx"/>
          <w:sz w:val="22"/>
          <w:szCs w:val="22"/>
          <w:lang w:val="fr-FR"/>
        </w:rPr>
        <w:softHyphen/>
        <w:t>do</w:t>
      </w:r>
      <w:r w:rsidRPr="00CD36DD">
        <w:rPr>
          <w:rFonts w:ascii="LitNusx" w:hAnsi="LitNusx" w:cs="LitNusx"/>
          <w:sz w:val="22"/>
          <w:szCs w:val="22"/>
          <w:lang w:val="fr-FR"/>
        </w:rPr>
        <w:softHyphen/>
        <w:t>me</w:t>
      </w:r>
      <w:r w:rsidRPr="00CD36DD">
        <w:rPr>
          <w:rFonts w:ascii="LitNusx" w:hAnsi="LitNusx" w:cs="LitNusx"/>
          <w:sz w:val="22"/>
          <w:szCs w:val="22"/>
          <w:lang w:val="fr-FR"/>
        </w:rPr>
        <w:softHyphen/>
        <w:t>bia.</w:t>
      </w:r>
    </w:p>
    <w:p w:rsidR="00D46116" w:rsidRPr="00CD36DD" w:rsidRDefault="00D46116" w:rsidP="00BC619A">
      <w:pPr>
        <w:autoSpaceDE w:val="0"/>
        <w:autoSpaceDN w:val="0"/>
        <w:adjustRightInd w:val="0"/>
        <w:spacing w:line="252" w:lineRule="auto"/>
        <w:ind w:firstLine="380"/>
        <w:jc w:val="both"/>
        <w:rPr>
          <w:rFonts w:ascii="LitNusx" w:hAnsi="LitNusx" w:cs="LitNusx"/>
          <w:sz w:val="22"/>
          <w:szCs w:val="22"/>
          <w:lang w:val="fr-FR"/>
        </w:rPr>
      </w:pPr>
      <w:r w:rsidRPr="00CD36DD">
        <w:rPr>
          <w:rFonts w:ascii="LitNusx" w:hAnsi="LitNusx" w:cs="LitNusx"/>
          <w:sz w:val="22"/>
          <w:szCs w:val="22"/>
          <w:lang w:val="fr-FR"/>
        </w:rPr>
        <w:t>sa</w:t>
      </w:r>
      <w:r w:rsidRPr="00CD36DD">
        <w:rPr>
          <w:rFonts w:ascii="LitNusx" w:hAnsi="LitNusx" w:cs="LitNusx"/>
          <w:sz w:val="22"/>
          <w:szCs w:val="22"/>
          <w:lang w:val="fr-FR"/>
        </w:rPr>
        <w:softHyphen/>
        <w:t>bi</w:t>
      </w:r>
      <w:r w:rsidRPr="00CD36DD">
        <w:rPr>
          <w:rFonts w:ascii="LitNusx" w:hAnsi="LitNusx" w:cs="LitNusx"/>
          <w:sz w:val="22"/>
          <w:szCs w:val="22"/>
          <w:lang w:val="fr-FR"/>
        </w:rPr>
        <w:softHyphen/>
        <w:t>u</w:t>
      </w:r>
      <w:r w:rsidRPr="00CD36DD">
        <w:rPr>
          <w:rFonts w:ascii="LitNusx" w:hAnsi="LitNusx" w:cs="LitNusx"/>
          <w:sz w:val="22"/>
          <w:szCs w:val="22"/>
          <w:lang w:val="fr-FR"/>
        </w:rPr>
        <w:softHyphen/>
        <w:t>je</w:t>
      </w:r>
      <w:r w:rsidRPr="00CD36DD">
        <w:rPr>
          <w:rFonts w:ascii="LitNusx" w:hAnsi="LitNusx" w:cs="LitNusx"/>
          <w:sz w:val="22"/>
          <w:szCs w:val="22"/>
          <w:lang w:val="fr-FR"/>
        </w:rPr>
        <w:softHyphen/>
        <w:t>to re</w:t>
      </w:r>
      <w:r w:rsidRPr="00CD36DD">
        <w:rPr>
          <w:rFonts w:ascii="LitNusx" w:hAnsi="LitNusx" w:cs="LitNusx"/>
          <w:sz w:val="22"/>
          <w:szCs w:val="22"/>
          <w:lang w:val="fr-FR"/>
        </w:rPr>
        <w:softHyphen/>
        <w:t>gu</w:t>
      </w:r>
      <w:r w:rsidRPr="00CD36DD">
        <w:rPr>
          <w:rFonts w:ascii="LitNusx" w:hAnsi="LitNusx" w:cs="LitNusx"/>
          <w:sz w:val="22"/>
          <w:szCs w:val="22"/>
          <w:lang w:val="fr-FR"/>
        </w:rPr>
        <w:softHyphen/>
        <w:t>li</w:t>
      </w:r>
      <w:r w:rsidRPr="00CD36DD">
        <w:rPr>
          <w:rFonts w:ascii="LitNusx" w:hAnsi="LitNusx" w:cs="LitNusx"/>
          <w:sz w:val="22"/>
          <w:szCs w:val="22"/>
          <w:lang w:val="fr-FR"/>
        </w:rPr>
        <w:softHyphen/>
        <w:t>re</w:t>
      </w:r>
      <w:r w:rsidRPr="00CD36DD">
        <w:rPr>
          <w:rFonts w:ascii="LitNusx" w:hAnsi="LitNusx" w:cs="LitNusx"/>
          <w:sz w:val="22"/>
          <w:szCs w:val="22"/>
          <w:lang w:val="fr-FR"/>
        </w:rPr>
        <w:softHyphen/>
        <w:t>ba mak</w:t>
      </w:r>
      <w:r w:rsidRPr="00CD36DD">
        <w:rPr>
          <w:rFonts w:ascii="LitNusx" w:hAnsi="LitNusx" w:cs="LitNusx"/>
          <w:sz w:val="22"/>
          <w:szCs w:val="22"/>
          <w:lang w:val="fr-FR"/>
        </w:rPr>
        <w:softHyphen/>
        <w:t>ro</w:t>
      </w:r>
      <w:r w:rsidRPr="00CD36DD">
        <w:rPr>
          <w:rFonts w:ascii="LitNusx" w:hAnsi="LitNusx" w:cs="LitNusx"/>
          <w:sz w:val="22"/>
          <w:szCs w:val="22"/>
          <w:lang w:val="fr-FR"/>
        </w:rPr>
        <w:softHyphen/>
        <w:t>e</w:t>
      </w:r>
      <w:r w:rsidRPr="00CD36DD">
        <w:rPr>
          <w:rFonts w:ascii="LitNusx" w:hAnsi="LitNusx" w:cs="LitNusx"/>
          <w:sz w:val="22"/>
          <w:szCs w:val="22"/>
          <w:lang w:val="fr-FR"/>
        </w:rPr>
        <w:softHyphen/>
        <w:t>ko</w:t>
      </w:r>
      <w:r w:rsidRPr="00CD36DD">
        <w:rPr>
          <w:rFonts w:ascii="LitNusx" w:hAnsi="LitNusx" w:cs="LitNusx"/>
          <w:sz w:val="22"/>
          <w:szCs w:val="22"/>
          <w:lang w:val="fr-FR"/>
        </w:rPr>
        <w:softHyphen/>
        <w:t>no</w:t>
      </w:r>
      <w:r w:rsidRPr="00CD36DD">
        <w:rPr>
          <w:rFonts w:ascii="LitNusx" w:hAnsi="LitNusx" w:cs="LitNusx"/>
          <w:sz w:val="22"/>
          <w:szCs w:val="22"/>
          <w:lang w:val="fr-FR"/>
        </w:rPr>
        <w:softHyphen/>
        <w:t>mi</w:t>
      </w:r>
      <w:r w:rsidRPr="00CD36DD">
        <w:rPr>
          <w:rFonts w:ascii="LitNusx" w:hAnsi="LitNusx" w:cs="LitNusx"/>
          <w:sz w:val="22"/>
          <w:szCs w:val="22"/>
          <w:lang w:val="fr-FR"/>
        </w:rPr>
        <w:softHyphen/>
        <w:t>ku</w:t>
      </w:r>
      <w:r w:rsidRPr="00CD36DD">
        <w:rPr>
          <w:rFonts w:ascii="LitNusx" w:hAnsi="LitNusx" w:cs="LitNusx"/>
          <w:sz w:val="22"/>
          <w:szCs w:val="22"/>
          <w:lang w:val="fr-FR"/>
        </w:rPr>
        <w:softHyphen/>
        <w:t>ri re</w:t>
      </w:r>
      <w:r w:rsidRPr="00CD36DD">
        <w:rPr>
          <w:rFonts w:ascii="LitNusx" w:hAnsi="LitNusx" w:cs="LitNusx"/>
          <w:sz w:val="22"/>
          <w:szCs w:val="22"/>
          <w:lang w:val="fr-FR"/>
        </w:rPr>
        <w:softHyphen/>
        <w:t>gu</w:t>
      </w:r>
      <w:r w:rsidRPr="00CD36DD">
        <w:rPr>
          <w:rFonts w:ascii="LitNusx" w:hAnsi="LitNusx" w:cs="LitNusx"/>
          <w:sz w:val="22"/>
          <w:szCs w:val="22"/>
          <w:lang w:val="fr-FR"/>
        </w:rPr>
        <w:softHyphen/>
        <w:t>li</w:t>
      </w:r>
      <w:r w:rsidRPr="00CD36DD">
        <w:rPr>
          <w:rFonts w:ascii="LitNusx" w:hAnsi="LitNusx" w:cs="LitNusx"/>
          <w:sz w:val="22"/>
          <w:szCs w:val="22"/>
          <w:lang w:val="fr-FR"/>
        </w:rPr>
        <w:softHyphen/>
        <w:t>re</w:t>
      </w:r>
      <w:r w:rsidRPr="00CD36DD">
        <w:rPr>
          <w:rFonts w:ascii="LitNusx" w:hAnsi="LitNusx" w:cs="LitNusx"/>
          <w:sz w:val="22"/>
          <w:szCs w:val="22"/>
          <w:lang w:val="fr-FR"/>
        </w:rPr>
        <w:softHyphen/>
        <w:t>bis Rer</w:t>
      </w:r>
      <w:r w:rsidRPr="00CD36DD">
        <w:rPr>
          <w:rFonts w:ascii="LitNusx" w:hAnsi="LitNusx" w:cs="LitNusx"/>
          <w:sz w:val="22"/>
          <w:szCs w:val="22"/>
          <w:lang w:val="fr-FR"/>
        </w:rPr>
        <w:softHyphen/>
        <w:t>Zia, rom</w:t>
      </w:r>
      <w:r w:rsidRPr="00CD36DD">
        <w:rPr>
          <w:rFonts w:ascii="LitNusx" w:hAnsi="LitNusx" w:cs="LitNusx"/>
          <w:sz w:val="22"/>
          <w:szCs w:val="22"/>
          <w:lang w:val="fr-FR"/>
        </w:rPr>
        <w:softHyphen/>
        <w:t>lis swra</w:t>
      </w:r>
      <w:r w:rsidRPr="00CD36DD">
        <w:rPr>
          <w:rFonts w:ascii="LitNusx" w:hAnsi="LitNusx" w:cs="LitNusx"/>
          <w:sz w:val="22"/>
          <w:szCs w:val="22"/>
          <w:lang w:val="fr-FR"/>
        </w:rPr>
        <w:softHyphen/>
        <w:t>fad war</w:t>
      </w:r>
      <w:r w:rsidRPr="00CD36DD">
        <w:rPr>
          <w:rFonts w:ascii="LitNusx" w:hAnsi="LitNusx" w:cs="LitNusx"/>
          <w:sz w:val="22"/>
          <w:szCs w:val="22"/>
          <w:lang w:val="fr-FR"/>
        </w:rPr>
        <w:softHyphen/>
        <w:t>mar</w:t>
      </w:r>
      <w:r w:rsidRPr="00CD36DD">
        <w:rPr>
          <w:rFonts w:ascii="LitNusx" w:hAnsi="LitNusx" w:cs="LitNusx"/>
          <w:sz w:val="22"/>
          <w:szCs w:val="22"/>
          <w:lang w:val="fr-FR"/>
        </w:rPr>
        <w:softHyphen/>
        <w:t>Tva</w:t>
      </w:r>
      <w:r w:rsidRPr="00CD36DD">
        <w:rPr>
          <w:rFonts w:ascii="LitNusx" w:hAnsi="LitNusx" w:cs="LitNusx"/>
          <w:sz w:val="22"/>
          <w:szCs w:val="22"/>
          <w:lang w:val="fr-FR"/>
        </w:rPr>
        <w:softHyphen/>
        <w:t>zec bev</w:t>
      </w:r>
      <w:r w:rsidRPr="00CD36DD">
        <w:rPr>
          <w:rFonts w:ascii="LitNusx" w:hAnsi="LitNusx" w:cs="LitNusx"/>
          <w:sz w:val="22"/>
          <w:szCs w:val="22"/>
          <w:lang w:val="fr-FR"/>
        </w:rPr>
        <w:softHyphen/>
        <w:t>rad aris da</w:t>
      </w:r>
      <w:r w:rsidRPr="00CD36DD">
        <w:rPr>
          <w:rFonts w:ascii="LitNusx" w:hAnsi="LitNusx" w:cs="LitNusx"/>
          <w:sz w:val="22"/>
          <w:szCs w:val="22"/>
          <w:lang w:val="fr-FR"/>
        </w:rPr>
        <w:softHyphen/>
        <w:t>mo</w:t>
      </w:r>
      <w:r w:rsidRPr="00CD36DD">
        <w:rPr>
          <w:rFonts w:ascii="LitNusx" w:hAnsi="LitNusx" w:cs="LitNusx"/>
          <w:sz w:val="22"/>
          <w:szCs w:val="22"/>
          <w:lang w:val="fr-FR"/>
        </w:rPr>
        <w:softHyphen/>
        <w:t>ki</w:t>
      </w:r>
      <w:r w:rsidRPr="00CD36DD">
        <w:rPr>
          <w:rFonts w:ascii="LitNusx" w:hAnsi="LitNusx" w:cs="LitNusx"/>
          <w:sz w:val="22"/>
          <w:szCs w:val="22"/>
          <w:lang w:val="fr-FR"/>
        </w:rPr>
        <w:softHyphen/>
        <w:t>de</w:t>
      </w:r>
      <w:r w:rsidRPr="00CD36DD">
        <w:rPr>
          <w:rFonts w:ascii="LitNusx" w:hAnsi="LitNusx" w:cs="LitNusx"/>
          <w:sz w:val="22"/>
          <w:szCs w:val="22"/>
          <w:lang w:val="fr-FR"/>
        </w:rPr>
        <w:softHyphen/>
        <w:t>bu</w:t>
      </w:r>
      <w:r w:rsidRPr="00CD36DD">
        <w:rPr>
          <w:rFonts w:ascii="LitNusx" w:hAnsi="LitNusx" w:cs="LitNusx"/>
          <w:sz w:val="22"/>
          <w:szCs w:val="22"/>
          <w:lang w:val="fr-FR"/>
        </w:rPr>
        <w:softHyphen/>
        <w:t>li qvey</w:t>
      </w:r>
      <w:r w:rsidRPr="00CD36DD">
        <w:rPr>
          <w:rFonts w:ascii="LitNusx" w:hAnsi="LitNusx" w:cs="LitNusx"/>
          <w:sz w:val="22"/>
          <w:szCs w:val="22"/>
          <w:lang w:val="fr-FR"/>
        </w:rPr>
        <w:softHyphen/>
        <w:t>nis gan</w:t>
      </w:r>
      <w:r w:rsidRPr="00CD36DD">
        <w:rPr>
          <w:rFonts w:ascii="LitNusx" w:hAnsi="LitNusx" w:cs="LitNusx"/>
          <w:sz w:val="22"/>
          <w:szCs w:val="22"/>
          <w:lang w:val="fr-FR"/>
        </w:rPr>
        <w:softHyphen/>
        <w:t>vi</w:t>
      </w:r>
      <w:r w:rsidRPr="00CD36DD">
        <w:rPr>
          <w:rFonts w:ascii="LitNusx" w:hAnsi="LitNusx" w:cs="LitNusx"/>
          <w:sz w:val="22"/>
          <w:szCs w:val="22"/>
          <w:lang w:val="fr-FR"/>
        </w:rPr>
        <w:softHyphen/>
        <w:t>Ta</w:t>
      </w:r>
      <w:r w:rsidRPr="00CD36DD">
        <w:rPr>
          <w:rFonts w:ascii="LitNusx" w:hAnsi="LitNusx" w:cs="LitNusx"/>
          <w:sz w:val="22"/>
          <w:szCs w:val="22"/>
          <w:lang w:val="fr-FR"/>
        </w:rPr>
        <w:softHyphen/>
        <w:t>re</w:t>
      </w:r>
      <w:r w:rsidRPr="00CD36DD">
        <w:rPr>
          <w:rFonts w:ascii="LitNusx" w:hAnsi="LitNusx" w:cs="LitNusx"/>
          <w:sz w:val="22"/>
          <w:szCs w:val="22"/>
          <w:lang w:val="fr-FR"/>
        </w:rPr>
        <w:softHyphen/>
        <w:t>ba. igi eko</w:t>
      </w:r>
      <w:r w:rsidRPr="00CD36DD">
        <w:rPr>
          <w:rFonts w:ascii="LitNusx" w:hAnsi="LitNusx" w:cs="LitNusx"/>
          <w:sz w:val="22"/>
          <w:szCs w:val="22"/>
          <w:lang w:val="fr-FR"/>
        </w:rPr>
        <w:softHyphen/>
        <w:t>no</w:t>
      </w:r>
      <w:r w:rsidRPr="00CD36DD">
        <w:rPr>
          <w:rFonts w:ascii="LitNusx" w:hAnsi="LitNusx" w:cs="LitNusx"/>
          <w:sz w:val="22"/>
          <w:szCs w:val="22"/>
          <w:lang w:val="fr-FR"/>
        </w:rPr>
        <w:softHyphen/>
        <w:t>mi</w:t>
      </w:r>
      <w:r w:rsidRPr="00CD36DD">
        <w:rPr>
          <w:rFonts w:ascii="LitNusx" w:hAnsi="LitNusx" w:cs="LitNusx"/>
          <w:sz w:val="22"/>
          <w:szCs w:val="22"/>
          <w:lang w:val="fr-FR"/>
        </w:rPr>
        <w:softHyphen/>
        <w:t>kis tran</w:t>
      </w:r>
      <w:r w:rsidRPr="00CD36DD">
        <w:rPr>
          <w:rFonts w:ascii="LitNusx" w:hAnsi="LitNusx" w:cs="LitNusx"/>
          <w:sz w:val="22"/>
          <w:szCs w:val="22"/>
          <w:lang w:val="fr-FR"/>
        </w:rPr>
        <w:softHyphen/>
        <w:t>sfor</w:t>
      </w:r>
      <w:r w:rsidRPr="00CD36DD">
        <w:rPr>
          <w:rFonts w:ascii="LitNusx" w:hAnsi="LitNusx" w:cs="LitNusx"/>
          <w:sz w:val="22"/>
          <w:szCs w:val="22"/>
          <w:lang w:val="fr-FR"/>
        </w:rPr>
        <w:softHyphen/>
        <w:t>ma</w:t>
      </w:r>
      <w:r w:rsidRPr="00CD36DD">
        <w:rPr>
          <w:rFonts w:ascii="LitNusx" w:hAnsi="LitNusx" w:cs="LitNusx"/>
          <w:sz w:val="22"/>
          <w:szCs w:val="22"/>
          <w:lang w:val="fr-FR"/>
        </w:rPr>
        <w:softHyphen/>
        <w:t>ci</w:t>
      </w:r>
      <w:r w:rsidRPr="00CD36DD">
        <w:rPr>
          <w:rFonts w:ascii="LitNusx" w:hAnsi="LitNusx" w:cs="LitNusx"/>
          <w:sz w:val="22"/>
          <w:szCs w:val="22"/>
          <w:lang w:val="fr-FR"/>
        </w:rPr>
        <w:softHyphen/>
        <w:t>is pro</w:t>
      </w:r>
      <w:r w:rsidRPr="00CD36DD">
        <w:rPr>
          <w:rFonts w:ascii="LitNusx" w:hAnsi="LitNusx" w:cs="LitNusx"/>
          <w:sz w:val="22"/>
          <w:szCs w:val="22"/>
          <w:lang w:val="fr-FR"/>
        </w:rPr>
        <w:softHyphen/>
        <w:t>ce</w:t>
      </w:r>
      <w:r w:rsidRPr="00CD36DD">
        <w:rPr>
          <w:rFonts w:ascii="LitNusx" w:hAnsi="LitNusx" w:cs="LitNusx"/>
          <w:sz w:val="22"/>
          <w:szCs w:val="22"/>
          <w:lang w:val="fr-FR"/>
        </w:rPr>
        <w:softHyphen/>
        <w:t>se</w:t>
      </w:r>
      <w:r w:rsidRPr="00CD36DD">
        <w:rPr>
          <w:rFonts w:ascii="LitNusx" w:hAnsi="LitNusx" w:cs="LitNusx"/>
          <w:sz w:val="22"/>
          <w:szCs w:val="22"/>
          <w:lang w:val="fr-FR"/>
        </w:rPr>
        <w:softHyphen/>
        <w:t>bis erT-er</w:t>
      </w:r>
      <w:r w:rsidRPr="00CD36DD">
        <w:rPr>
          <w:rFonts w:ascii="LitNusx" w:hAnsi="LitNusx" w:cs="LitNusx"/>
          <w:sz w:val="22"/>
          <w:szCs w:val="22"/>
          <w:lang w:val="fr-FR"/>
        </w:rPr>
        <w:softHyphen/>
        <w:t>Ti mniS</w:t>
      </w:r>
      <w:r w:rsidRPr="00CD36DD">
        <w:rPr>
          <w:rFonts w:ascii="LitNusx" w:hAnsi="LitNusx" w:cs="LitNusx"/>
          <w:sz w:val="22"/>
          <w:szCs w:val="22"/>
          <w:lang w:val="fr-FR"/>
        </w:rPr>
        <w:softHyphen/>
        <w:t>vne</w:t>
      </w:r>
      <w:r w:rsidRPr="00CD36DD">
        <w:rPr>
          <w:rFonts w:ascii="LitNusx" w:hAnsi="LitNusx" w:cs="LitNusx"/>
          <w:sz w:val="22"/>
          <w:szCs w:val="22"/>
          <w:lang w:val="fr-FR"/>
        </w:rPr>
        <w:softHyphen/>
        <w:t>lo</w:t>
      </w:r>
      <w:r w:rsidRPr="00CD36DD">
        <w:rPr>
          <w:rFonts w:ascii="LitNusx" w:hAnsi="LitNusx" w:cs="LitNusx"/>
          <w:sz w:val="22"/>
          <w:szCs w:val="22"/>
          <w:lang w:val="fr-FR"/>
        </w:rPr>
        <w:softHyphen/>
        <w:t>va</w:t>
      </w:r>
      <w:r w:rsidRPr="00CD36DD">
        <w:rPr>
          <w:rFonts w:ascii="LitNusx" w:hAnsi="LitNusx" w:cs="LitNusx"/>
          <w:sz w:val="22"/>
          <w:szCs w:val="22"/>
          <w:lang w:val="fr-FR"/>
        </w:rPr>
        <w:softHyphen/>
        <w:t>ni da rTu</w:t>
      </w:r>
      <w:r w:rsidRPr="00CD36DD">
        <w:rPr>
          <w:rFonts w:ascii="LitNusx" w:hAnsi="LitNusx" w:cs="LitNusx"/>
          <w:sz w:val="22"/>
          <w:szCs w:val="22"/>
          <w:lang w:val="fr-FR"/>
        </w:rPr>
        <w:softHyphen/>
        <w:t>li kom</w:t>
      </w:r>
      <w:r w:rsidRPr="00CD36DD">
        <w:rPr>
          <w:rFonts w:ascii="LitNusx" w:hAnsi="LitNusx" w:cs="LitNusx"/>
          <w:sz w:val="22"/>
          <w:szCs w:val="22"/>
          <w:lang w:val="fr-FR"/>
        </w:rPr>
        <w:softHyphen/>
        <w:t>po</w:t>
      </w:r>
      <w:r w:rsidRPr="00CD36DD">
        <w:rPr>
          <w:rFonts w:ascii="LitNusx" w:hAnsi="LitNusx" w:cs="LitNusx"/>
          <w:sz w:val="22"/>
          <w:szCs w:val="22"/>
          <w:lang w:val="fr-FR"/>
        </w:rPr>
        <w:softHyphen/>
        <w:t>nen</w:t>
      </w:r>
      <w:r w:rsidRPr="00CD36DD">
        <w:rPr>
          <w:rFonts w:ascii="LitNusx" w:hAnsi="LitNusx" w:cs="LitNusx"/>
          <w:sz w:val="22"/>
          <w:szCs w:val="22"/>
          <w:lang w:val="fr-FR"/>
        </w:rPr>
        <w:softHyphen/>
        <w:t>tia, ro</w:t>
      </w:r>
      <w:r w:rsidRPr="00CD36DD">
        <w:rPr>
          <w:rFonts w:ascii="LitNusx" w:hAnsi="LitNusx" w:cs="LitNusx"/>
          <w:sz w:val="22"/>
          <w:szCs w:val="22"/>
          <w:lang w:val="fr-FR"/>
        </w:rPr>
        <w:softHyphen/>
        <w:t>mel</w:t>
      </w:r>
      <w:r w:rsidRPr="00CD36DD">
        <w:rPr>
          <w:rFonts w:ascii="LitNusx" w:hAnsi="LitNusx" w:cs="LitNusx"/>
          <w:sz w:val="22"/>
          <w:szCs w:val="22"/>
          <w:lang w:val="fr-FR"/>
        </w:rPr>
        <w:softHyphen/>
        <w:t>Sic, ro</w:t>
      </w:r>
      <w:r w:rsidRPr="00CD36DD">
        <w:rPr>
          <w:rFonts w:ascii="LitNusx" w:hAnsi="LitNusx" w:cs="LitNusx"/>
          <w:sz w:val="22"/>
          <w:szCs w:val="22"/>
          <w:lang w:val="fr-FR"/>
        </w:rPr>
        <w:softHyphen/>
        <w:t>gorc sar</w:t>
      </w:r>
      <w:r w:rsidRPr="00CD36DD">
        <w:rPr>
          <w:rFonts w:ascii="LitNusx" w:hAnsi="LitNusx" w:cs="LitNusx"/>
          <w:sz w:val="22"/>
          <w:szCs w:val="22"/>
          <w:lang w:val="fr-FR"/>
        </w:rPr>
        <w:softHyphen/>
        <w:t>ke</w:t>
      </w:r>
      <w:r w:rsidRPr="00CD36DD">
        <w:rPr>
          <w:rFonts w:ascii="LitNusx" w:hAnsi="LitNusx" w:cs="LitNusx"/>
          <w:sz w:val="22"/>
          <w:szCs w:val="22"/>
          <w:lang w:val="fr-FR"/>
        </w:rPr>
        <w:softHyphen/>
        <w:t>Si, ai</w:t>
      </w:r>
      <w:r w:rsidRPr="00CD36DD">
        <w:rPr>
          <w:rFonts w:ascii="LitNusx" w:hAnsi="LitNusx" w:cs="LitNusx"/>
          <w:sz w:val="22"/>
          <w:szCs w:val="22"/>
          <w:lang w:val="fr-FR"/>
        </w:rPr>
        <w:softHyphen/>
        <w:t>rek</w:t>
      </w:r>
      <w:r w:rsidRPr="00CD36DD">
        <w:rPr>
          <w:rFonts w:ascii="LitNusx" w:hAnsi="LitNusx" w:cs="LitNusx"/>
          <w:sz w:val="22"/>
          <w:szCs w:val="22"/>
          <w:lang w:val="fr-FR"/>
        </w:rPr>
        <w:softHyphen/>
        <w:t>le</w:t>
      </w:r>
      <w:r w:rsidRPr="00CD36DD">
        <w:rPr>
          <w:rFonts w:ascii="LitNusx" w:hAnsi="LitNusx" w:cs="LitNusx"/>
          <w:sz w:val="22"/>
          <w:szCs w:val="22"/>
          <w:lang w:val="fr-FR"/>
        </w:rPr>
        <w:softHyphen/>
        <w:t>ba sxva sfe</w:t>
      </w:r>
      <w:r w:rsidRPr="00CD36DD">
        <w:rPr>
          <w:rFonts w:ascii="LitNusx" w:hAnsi="LitNusx" w:cs="LitNusx"/>
          <w:sz w:val="22"/>
          <w:szCs w:val="22"/>
          <w:lang w:val="fr-FR"/>
        </w:rPr>
        <w:softHyphen/>
        <w:t>ro</w:t>
      </w:r>
      <w:r w:rsidRPr="00CD36DD">
        <w:rPr>
          <w:rFonts w:ascii="LitNusx" w:hAnsi="LitNusx" w:cs="LitNusx"/>
          <w:sz w:val="22"/>
          <w:szCs w:val="22"/>
          <w:lang w:val="fr-FR"/>
        </w:rPr>
        <w:softHyphen/>
        <w:t>eb</w:t>
      </w:r>
      <w:r w:rsidRPr="00CD36DD">
        <w:rPr>
          <w:rFonts w:ascii="LitNusx" w:hAnsi="LitNusx" w:cs="LitNusx"/>
          <w:sz w:val="22"/>
          <w:szCs w:val="22"/>
          <w:lang w:val="fr-FR"/>
        </w:rPr>
        <w:softHyphen/>
        <w:t>Si war</w:t>
      </w:r>
      <w:r w:rsidRPr="00CD36DD">
        <w:rPr>
          <w:rFonts w:ascii="LitNusx" w:hAnsi="LitNusx" w:cs="LitNusx"/>
          <w:sz w:val="22"/>
          <w:szCs w:val="22"/>
          <w:lang w:val="fr-FR"/>
        </w:rPr>
        <w:softHyphen/>
        <w:t>moq</w:t>
      </w:r>
      <w:r w:rsidRPr="00CD36DD">
        <w:rPr>
          <w:rFonts w:ascii="LitNusx" w:hAnsi="LitNusx" w:cs="LitNusx"/>
          <w:sz w:val="22"/>
          <w:szCs w:val="22"/>
          <w:lang w:val="fr-FR"/>
        </w:rPr>
        <w:softHyphen/>
        <w:t>mni</w:t>
      </w:r>
      <w:r w:rsidRPr="00CD36DD">
        <w:rPr>
          <w:rFonts w:ascii="LitNusx" w:hAnsi="LitNusx" w:cs="LitNusx"/>
          <w:sz w:val="22"/>
          <w:szCs w:val="22"/>
          <w:lang w:val="fr-FR"/>
        </w:rPr>
        <w:softHyphen/>
        <w:t>li prob</w:t>
      </w:r>
      <w:r w:rsidRPr="00CD36DD">
        <w:rPr>
          <w:rFonts w:ascii="LitNusx" w:hAnsi="LitNusx" w:cs="LitNusx"/>
          <w:sz w:val="22"/>
          <w:szCs w:val="22"/>
          <w:lang w:val="fr-FR"/>
        </w:rPr>
        <w:softHyphen/>
        <w:t>le</w:t>
      </w:r>
      <w:r w:rsidRPr="00CD36DD">
        <w:rPr>
          <w:rFonts w:ascii="LitNusx" w:hAnsi="LitNusx" w:cs="LitNusx"/>
          <w:sz w:val="22"/>
          <w:szCs w:val="22"/>
          <w:lang w:val="fr-FR"/>
        </w:rPr>
        <w:softHyphen/>
        <w:t>me</w:t>
      </w:r>
      <w:r w:rsidRPr="00CD36DD">
        <w:rPr>
          <w:rFonts w:ascii="LitNusx" w:hAnsi="LitNusx" w:cs="LitNusx"/>
          <w:sz w:val="22"/>
          <w:szCs w:val="22"/>
          <w:lang w:val="fr-FR"/>
        </w:rPr>
        <w:softHyphen/>
        <w:t xml:space="preserve">bi. </w:t>
      </w:r>
    </w:p>
    <w:p w:rsidR="00D46116" w:rsidRPr="00CD36DD" w:rsidRDefault="00D46116" w:rsidP="00BC619A">
      <w:pPr>
        <w:autoSpaceDE w:val="0"/>
        <w:autoSpaceDN w:val="0"/>
        <w:adjustRightInd w:val="0"/>
        <w:spacing w:line="252" w:lineRule="auto"/>
        <w:ind w:firstLine="380"/>
        <w:jc w:val="both"/>
        <w:rPr>
          <w:rFonts w:ascii="LitNusx" w:hAnsi="LitNusx" w:cs="LitNusx"/>
          <w:sz w:val="22"/>
          <w:szCs w:val="22"/>
          <w:lang w:val="fr-FR"/>
        </w:rPr>
      </w:pPr>
      <w:r w:rsidRPr="00CD36DD">
        <w:rPr>
          <w:rFonts w:ascii="LitNusx" w:hAnsi="LitNusx" w:cs="LitNusx"/>
          <w:sz w:val="22"/>
          <w:szCs w:val="22"/>
          <w:lang w:val="fr-FR"/>
        </w:rPr>
        <w:t>Se</w:t>
      </w:r>
      <w:r w:rsidRPr="00CD36DD">
        <w:rPr>
          <w:rFonts w:ascii="LitNusx" w:hAnsi="LitNusx" w:cs="LitNusx"/>
          <w:sz w:val="22"/>
          <w:szCs w:val="22"/>
          <w:lang w:val="fr-FR"/>
        </w:rPr>
        <w:softHyphen/>
        <w:t>xe</w:t>
      </w:r>
      <w:r w:rsidRPr="00CD36DD">
        <w:rPr>
          <w:rFonts w:ascii="LitNusx" w:hAnsi="LitNusx" w:cs="LitNusx"/>
          <w:sz w:val="22"/>
          <w:szCs w:val="22"/>
          <w:lang w:val="fr-FR"/>
        </w:rPr>
        <w:softHyphen/>
        <w:t>du</w:t>
      </w:r>
      <w:r w:rsidRPr="00CD36DD">
        <w:rPr>
          <w:rFonts w:ascii="LitNusx" w:hAnsi="LitNusx" w:cs="LitNusx"/>
          <w:sz w:val="22"/>
          <w:szCs w:val="22"/>
          <w:lang w:val="fr-FR"/>
        </w:rPr>
        <w:softHyphen/>
        <w:t>le</w:t>
      </w:r>
      <w:r w:rsidRPr="00CD36DD">
        <w:rPr>
          <w:rFonts w:ascii="LitNusx" w:hAnsi="LitNusx" w:cs="LitNusx"/>
          <w:sz w:val="22"/>
          <w:szCs w:val="22"/>
          <w:lang w:val="fr-FR"/>
        </w:rPr>
        <w:softHyphen/>
        <w:t>ba imis Se</w:t>
      </w:r>
      <w:r w:rsidRPr="00CD36DD">
        <w:rPr>
          <w:rFonts w:ascii="LitNusx" w:hAnsi="LitNusx" w:cs="LitNusx"/>
          <w:sz w:val="22"/>
          <w:szCs w:val="22"/>
          <w:lang w:val="fr-FR"/>
        </w:rPr>
        <w:softHyphen/>
        <w:t>sa</w:t>
      </w:r>
      <w:r w:rsidRPr="00CD36DD">
        <w:rPr>
          <w:rFonts w:ascii="LitNusx" w:hAnsi="LitNusx" w:cs="LitNusx"/>
          <w:sz w:val="22"/>
          <w:szCs w:val="22"/>
          <w:lang w:val="fr-FR"/>
        </w:rPr>
        <w:softHyphen/>
        <w:t>xeb, rom sa</w:t>
      </w:r>
      <w:r w:rsidRPr="00CD36DD">
        <w:rPr>
          <w:rFonts w:ascii="LitNusx" w:hAnsi="LitNusx" w:cs="LitNusx"/>
          <w:sz w:val="22"/>
          <w:szCs w:val="22"/>
          <w:lang w:val="fr-FR"/>
        </w:rPr>
        <w:softHyphen/>
        <w:t>xel</w:t>
      </w:r>
      <w:r w:rsidRPr="00CD36DD">
        <w:rPr>
          <w:rFonts w:ascii="LitNusx" w:hAnsi="LitNusx" w:cs="LitNusx"/>
          <w:sz w:val="22"/>
          <w:szCs w:val="22"/>
          <w:lang w:val="fr-FR"/>
        </w:rPr>
        <w:softHyphen/>
        <w:t>mwi</w:t>
      </w:r>
      <w:r w:rsidRPr="00CD36DD">
        <w:rPr>
          <w:rFonts w:ascii="LitNusx" w:hAnsi="LitNusx" w:cs="LitNusx"/>
          <w:sz w:val="22"/>
          <w:szCs w:val="22"/>
          <w:lang w:val="fr-FR"/>
        </w:rPr>
        <w:softHyphen/>
        <w:t>fo xar</w:t>
      </w:r>
      <w:r w:rsidRPr="00CD36DD">
        <w:rPr>
          <w:rFonts w:ascii="LitNusx" w:hAnsi="LitNusx" w:cs="LitNusx"/>
          <w:sz w:val="22"/>
          <w:szCs w:val="22"/>
          <w:lang w:val="fr-FR"/>
        </w:rPr>
        <w:softHyphen/>
        <w:t>je</w:t>
      </w:r>
      <w:r w:rsidRPr="00CD36DD">
        <w:rPr>
          <w:rFonts w:ascii="LitNusx" w:hAnsi="LitNusx" w:cs="LitNusx"/>
          <w:sz w:val="22"/>
          <w:szCs w:val="22"/>
          <w:lang w:val="fr-FR"/>
        </w:rPr>
        <w:softHyphen/>
        <w:t>bi ar un</w:t>
      </w:r>
      <w:r w:rsidRPr="00CD36DD">
        <w:rPr>
          <w:rFonts w:ascii="LitNusx" w:hAnsi="LitNusx" w:cs="LitNusx"/>
          <w:sz w:val="22"/>
          <w:szCs w:val="22"/>
          <w:lang w:val="fr-FR"/>
        </w:rPr>
        <w:softHyphen/>
        <w:t>da aRe</w:t>
      </w:r>
      <w:r w:rsidRPr="00CD36DD">
        <w:rPr>
          <w:rFonts w:ascii="LitNusx" w:hAnsi="LitNusx" w:cs="LitNusx"/>
          <w:sz w:val="22"/>
          <w:szCs w:val="22"/>
          <w:lang w:val="fr-FR"/>
        </w:rPr>
        <w:softHyphen/>
        <w:t>ma</w:t>
      </w:r>
      <w:r w:rsidRPr="00CD36DD">
        <w:rPr>
          <w:rFonts w:ascii="LitNusx" w:hAnsi="LitNusx" w:cs="LitNusx"/>
          <w:sz w:val="22"/>
          <w:szCs w:val="22"/>
          <w:lang w:val="fr-FR"/>
        </w:rPr>
        <w:softHyphen/>
        <w:t>te</w:t>
      </w:r>
      <w:r w:rsidRPr="00CD36DD">
        <w:rPr>
          <w:rFonts w:ascii="LitNusx" w:hAnsi="LitNusx" w:cs="LitNusx"/>
          <w:sz w:val="22"/>
          <w:szCs w:val="22"/>
          <w:lang w:val="fr-FR"/>
        </w:rPr>
        <w:softHyphen/>
        <w:t>bo</w:t>
      </w:r>
      <w:r w:rsidRPr="00CD36DD">
        <w:rPr>
          <w:rFonts w:ascii="LitNusx" w:hAnsi="LitNusx" w:cs="LitNusx"/>
          <w:sz w:val="22"/>
          <w:szCs w:val="22"/>
          <w:lang w:val="fr-FR"/>
        </w:rPr>
        <w:softHyphen/>
        <w:t>des mSp-is 40%-s, sak</w:t>
      </w:r>
      <w:r w:rsidRPr="00CD36DD">
        <w:rPr>
          <w:rFonts w:ascii="LitNusx" w:hAnsi="LitNusx" w:cs="LitNusx"/>
          <w:sz w:val="22"/>
          <w:szCs w:val="22"/>
          <w:lang w:val="fr-FR"/>
        </w:rPr>
        <w:softHyphen/>
        <w:t>ma</w:t>
      </w:r>
      <w:r w:rsidRPr="00CD36DD">
        <w:rPr>
          <w:rFonts w:ascii="LitNusx" w:hAnsi="LitNusx" w:cs="LitNusx"/>
          <w:sz w:val="22"/>
          <w:szCs w:val="22"/>
          <w:lang w:val="fr-FR"/>
        </w:rPr>
        <w:softHyphen/>
        <w:t>od ap</w:t>
      </w:r>
      <w:r w:rsidRPr="00CD36DD">
        <w:rPr>
          <w:rFonts w:ascii="LitNusx" w:hAnsi="LitNusx" w:cs="LitNusx"/>
          <w:sz w:val="22"/>
          <w:szCs w:val="22"/>
          <w:lang w:val="fr-FR"/>
        </w:rPr>
        <w:softHyphen/>
        <w:t>ro</w:t>
      </w:r>
      <w:r w:rsidRPr="00CD36DD">
        <w:rPr>
          <w:rFonts w:ascii="LitNusx" w:hAnsi="LitNusx" w:cs="LitNusx"/>
          <w:sz w:val="22"/>
          <w:szCs w:val="22"/>
          <w:lang w:val="fr-FR"/>
        </w:rPr>
        <w:softHyphen/>
        <w:t>bi</w:t>
      </w:r>
      <w:r w:rsidRPr="00CD36DD">
        <w:rPr>
          <w:rFonts w:ascii="LitNusx" w:hAnsi="LitNusx" w:cs="LitNusx"/>
          <w:sz w:val="22"/>
          <w:szCs w:val="22"/>
          <w:lang w:val="fr-FR"/>
        </w:rPr>
        <w:softHyphen/>
        <w:t>re</w:t>
      </w:r>
      <w:r w:rsidRPr="00CD36DD">
        <w:rPr>
          <w:rFonts w:ascii="LitNusx" w:hAnsi="LitNusx" w:cs="LitNusx"/>
          <w:sz w:val="22"/>
          <w:szCs w:val="22"/>
          <w:lang w:val="fr-FR"/>
        </w:rPr>
        <w:softHyphen/>
        <w:t>bu</w:t>
      </w:r>
      <w:r w:rsidRPr="00CD36DD">
        <w:rPr>
          <w:rFonts w:ascii="LitNusx" w:hAnsi="LitNusx" w:cs="LitNusx"/>
          <w:sz w:val="22"/>
          <w:szCs w:val="22"/>
          <w:lang w:val="fr-FR"/>
        </w:rPr>
        <w:softHyphen/>
        <w:t>lia gan</w:t>
      </w:r>
      <w:r w:rsidRPr="00CD36DD">
        <w:rPr>
          <w:rFonts w:ascii="LitNusx" w:hAnsi="LitNusx" w:cs="LitNusx"/>
          <w:sz w:val="22"/>
          <w:szCs w:val="22"/>
          <w:lang w:val="fr-FR"/>
        </w:rPr>
        <w:softHyphen/>
        <w:t>vi</w:t>
      </w:r>
      <w:r w:rsidRPr="00CD36DD">
        <w:rPr>
          <w:rFonts w:ascii="LitNusx" w:hAnsi="LitNusx" w:cs="LitNusx"/>
          <w:sz w:val="22"/>
          <w:szCs w:val="22"/>
          <w:lang w:val="fr-FR"/>
        </w:rPr>
        <w:softHyphen/>
        <w:t>Ta</w:t>
      </w:r>
      <w:r w:rsidRPr="00CD36DD">
        <w:rPr>
          <w:rFonts w:ascii="LitNusx" w:hAnsi="LitNusx" w:cs="LitNusx"/>
          <w:sz w:val="22"/>
          <w:szCs w:val="22"/>
          <w:lang w:val="fr-FR"/>
        </w:rPr>
        <w:softHyphen/>
        <w:t>re</w:t>
      </w:r>
      <w:r w:rsidRPr="00CD36DD">
        <w:rPr>
          <w:rFonts w:ascii="LitNusx" w:hAnsi="LitNusx" w:cs="LitNusx"/>
          <w:sz w:val="22"/>
          <w:szCs w:val="22"/>
          <w:lang w:val="fr-FR"/>
        </w:rPr>
        <w:softHyphen/>
        <w:t>bul qvey</w:t>
      </w:r>
      <w:r w:rsidRPr="00CD36DD">
        <w:rPr>
          <w:rFonts w:ascii="LitNusx" w:hAnsi="LitNusx" w:cs="LitNusx"/>
          <w:sz w:val="22"/>
          <w:szCs w:val="22"/>
          <w:lang w:val="fr-FR"/>
        </w:rPr>
        <w:softHyphen/>
        <w:t>neb</w:t>
      </w:r>
      <w:r w:rsidRPr="00CD36DD">
        <w:rPr>
          <w:rFonts w:ascii="LitNusx" w:hAnsi="LitNusx" w:cs="LitNusx"/>
          <w:sz w:val="22"/>
          <w:szCs w:val="22"/>
          <w:lang w:val="fr-FR"/>
        </w:rPr>
        <w:softHyphen/>
        <w:t>Si. am ide</w:t>
      </w:r>
      <w:r w:rsidRPr="00CD36DD">
        <w:rPr>
          <w:rFonts w:ascii="LitNusx" w:hAnsi="LitNusx" w:cs="LitNusx"/>
          <w:sz w:val="22"/>
          <w:szCs w:val="22"/>
          <w:lang w:val="fr-FR"/>
        </w:rPr>
        <w:softHyphen/>
        <w:t>is av</w:t>
      </w:r>
      <w:r w:rsidRPr="00CD36DD">
        <w:rPr>
          <w:rFonts w:ascii="LitNusx" w:hAnsi="LitNusx" w:cs="LitNusx"/>
          <w:sz w:val="22"/>
          <w:szCs w:val="22"/>
          <w:lang w:val="fr-FR"/>
        </w:rPr>
        <w:softHyphen/>
        <w:t>to</w:t>
      </w:r>
      <w:r w:rsidRPr="00CD36DD">
        <w:rPr>
          <w:rFonts w:ascii="LitNusx" w:hAnsi="LitNusx" w:cs="LitNusx"/>
          <w:sz w:val="22"/>
          <w:szCs w:val="22"/>
          <w:lang w:val="fr-FR"/>
        </w:rPr>
        <w:softHyphen/>
        <w:t>ri mil</w:t>
      </w:r>
      <w:r w:rsidRPr="00CD36DD">
        <w:rPr>
          <w:rFonts w:ascii="LitNusx" w:hAnsi="LitNusx" w:cs="LitNusx"/>
          <w:sz w:val="22"/>
          <w:szCs w:val="22"/>
          <w:lang w:val="fr-FR"/>
        </w:rPr>
        <w:softHyphen/>
        <w:t>ton frid</w:t>
      </w:r>
      <w:r w:rsidRPr="00CD36DD">
        <w:rPr>
          <w:rFonts w:ascii="LitNusx" w:hAnsi="LitNusx" w:cs="LitNusx"/>
          <w:sz w:val="22"/>
          <w:szCs w:val="22"/>
          <w:lang w:val="fr-FR"/>
        </w:rPr>
        <w:softHyphen/>
        <w:t>me</w:t>
      </w:r>
      <w:r w:rsidRPr="00CD36DD">
        <w:rPr>
          <w:rFonts w:ascii="LitNusx" w:hAnsi="LitNusx" w:cs="LitNusx"/>
          <w:sz w:val="22"/>
          <w:szCs w:val="22"/>
          <w:lang w:val="fr-FR"/>
        </w:rPr>
        <w:softHyphen/>
        <w:t>nia. sa</w:t>
      </w:r>
      <w:r w:rsidRPr="00CD36DD">
        <w:rPr>
          <w:rFonts w:ascii="LitNusx" w:hAnsi="LitNusx" w:cs="LitNusx"/>
          <w:sz w:val="22"/>
          <w:szCs w:val="22"/>
          <w:lang w:val="fr-FR"/>
        </w:rPr>
        <w:softHyphen/>
        <w:t>xel</w:t>
      </w:r>
      <w:r w:rsidRPr="00CD36DD">
        <w:rPr>
          <w:rFonts w:ascii="LitNusx" w:hAnsi="LitNusx" w:cs="LitNusx"/>
          <w:sz w:val="22"/>
          <w:szCs w:val="22"/>
          <w:lang w:val="fr-FR"/>
        </w:rPr>
        <w:softHyphen/>
        <w:t>mwi</w:t>
      </w:r>
      <w:r w:rsidRPr="00CD36DD">
        <w:rPr>
          <w:rFonts w:ascii="LitNusx" w:hAnsi="LitNusx" w:cs="LitNusx"/>
          <w:sz w:val="22"/>
          <w:szCs w:val="22"/>
          <w:lang w:val="fr-FR"/>
        </w:rPr>
        <w:softHyphen/>
        <w:t>fo xar</w:t>
      </w:r>
      <w:r w:rsidRPr="00CD36DD">
        <w:rPr>
          <w:rFonts w:ascii="LitNusx" w:hAnsi="LitNusx" w:cs="LitNusx"/>
          <w:sz w:val="22"/>
          <w:szCs w:val="22"/>
          <w:lang w:val="fr-FR"/>
        </w:rPr>
        <w:softHyphen/>
        <w:t>je</w:t>
      </w:r>
      <w:r w:rsidRPr="00CD36DD">
        <w:rPr>
          <w:rFonts w:ascii="LitNusx" w:hAnsi="LitNusx" w:cs="LitNusx"/>
          <w:sz w:val="22"/>
          <w:szCs w:val="22"/>
          <w:lang w:val="fr-FR"/>
        </w:rPr>
        <w:softHyphen/>
        <w:t>bis do</w:t>
      </w:r>
      <w:r w:rsidRPr="00CD36DD">
        <w:rPr>
          <w:rFonts w:ascii="LitNusx" w:hAnsi="LitNusx" w:cs="LitNusx"/>
          <w:sz w:val="22"/>
          <w:szCs w:val="22"/>
          <w:lang w:val="fr-FR"/>
        </w:rPr>
        <w:softHyphen/>
        <w:t>nis gan</w:t>
      </w:r>
      <w:r w:rsidRPr="00CD36DD">
        <w:rPr>
          <w:rFonts w:ascii="LitNusx" w:hAnsi="LitNusx" w:cs="LitNusx"/>
          <w:sz w:val="22"/>
          <w:szCs w:val="22"/>
          <w:lang w:val="fr-FR"/>
        </w:rPr>
        <w:softHyphen/>
        <w:t>saz</w:t>
      </w:r>
      <w:r w:rsidRPr="00CD36DD">
        <w:rPr>
          <w:rFonts w:ascii="LitNusx" w:hAnsi="LitNusx" w:cs="LitNusx"/>
          <w:sz w:val="22"/>
          <w:szCs w:val="22"/>
          <w:lang w:val="fr-FR"/>
        </w:rPr>
        <w:softHyphen/>
        <w:t>Rvri</w:t>
      </w:r>
      <w:r w:rsidRPr="00CD36DD">
        <w:rPr>
          <w:rFonts w:ascii="LitNusx" w:hAnsi="LitNusx" w:cs="LitNusx"/>
          <w:sz w:val="22"/>
          <w:szCs w:val="22"/>
          <w:lang w:val="fr-FR"/>
        </w:rPr>
        <w:softHyphen/>
        <w:t>sad</w:t>
      </w:r>
      <w:r w:rsidRPr="00CD36DD">
        <w:rPr>
          <w:rFonts w:ascii="LitNusx" w:hAnsi="LitNusx" w:cs="LitNusx"/>
          <w:sz w:val="22"/>
          <w:szCs w:val="22"/>
          <w:lang w:val="fr-FR"/>
        </w:rPr>
        <w:softHyphen/>
        <w:t>mi ase</w:t>
      </w:r>
      <w:r w:rsidRPr="00CD36DD">
        <w:rPr>
          <w:rFonts w:ascii="LitNusx" w:hAnsi="LitNusx" w:cs="LitNusx"/>
          <w:sz w:val="22"/>
          <w:szCs w:val="22"/>
          <w:lang w:val="fr-FR"/>
        </w:rPr>
        <w:softHyphen/>
        <w:t>Ti em</w:t>
      </w:r>
      <w:r w:rsidRPr="00CD36DD">
        <w:rPr>
          <w:rFonts w:ascii="LitNusx" w:hAnsi="LitNusx" w:cs="LitNusx"/>
          <w:sz w:val="22"/>
          <w:szCs w:val="22"/>
          <w:lang w:val="fr-FR"/>
        </w:rPr>
        <w:softHyphen/>
        <w:t>pi</w:t>
      </w:r>
      <w:r w:rsidRPr="00CD36DD">
        <w:rPr>
          <w:rFonts w:ascii="LitNusx" w:hAnsi="LitNusx" w:cs="LitNusx"/>
          <w:sz w:val="22"/>
          <w:szCs w:val="22"/>
          <w:lang w:val="fr-FR"/>
        </w:rPr>
        <w:softHyphen/>
        <w:t>ri</w:t>
      </w:r>
      <w:r w:rsidRPr="00CD36DD">
        <w:rPr>
          <w:rFonts w:ascii="LitNusx" w:hAnsi="LitNusx" w:cs="LitNusx"/>
          <w:sz w:val="22"/>
          <w:szCs w:val="22"/>
          <w:lang w:val="fr-FR"/>
        </w:rPr>
        <w:softHyphen/>
        <w:t>u</w:t>
      </w:r>
      <w:r w:rsidRPr="00CD36DD">
        <w:rPr>
          <w:rFonts w:ascii="LitNusx" w:hAnsi="LitNusx" w:cs="LitNusx"/>
          <w:sz w:val="22"/>
          <w:szCs w:val="22"/>
          <w:lang w:val="fr-FR"/>
        </w:rPr>
        <w:softHyphen/>
        <w:t>li mid</w:t>
      </w:r>
      <w:r w:rsidRPr="00CD36DD">
        <w:rPr>
          <w:rFonts w:ascii="LitNusx" w:hAnsi="LitNusx" w:cs="LitNusx"/>
          <w:sz w:val="22"/>
          <w:szCs w:val="22"/>
          <w:lang w:val="fr-FR"/>
        </w:rPr>
        <w:softHyphen/>
        <w:t>go</w:t>
      </w:r>
      <w:r w:rsidRPr="00CD36DD">
        <w:rPr>
          <w:rFonts w:ascii="LitNusx" w:hAnsi="LitNusx" w:cs="LitNusx"/>
          <w:sz w:val="22"/>
          <w:szCs w:val="22"/>
          <w:lang w:val="fr-FR"/>
        </w:rPr>
        <w:softHyphen/>
        <w:t>ma efuZ</w:t>
      </w:r>
      <w:r w:rsidRPr="00CD36DD">
        <w:rPr>
          <w:rFonts w:ascii="LitNusx" w:hAnsi="LitNusx" w:cs="LitNusx"/>
          <w:sz w:val="22"/>
          <w:szCs w:val="22"/>
          <w:lang w:val="fr-FR"/>
        </w:rPr>
        <w:softHyphen/>
        <w:t>ne</w:t>
      </w:r>
      <w:r w:rsidRPr="00CD36DD">
        <w:rPr>
          <w:rFonts w:ascii="LitNusx" w:hAnsi="LitNusx" w:cs="LitNusx"/>
          <w:sz w:val="22"/>
          <w:szCs w:val="22"/>
          <w:lang w:val="fr-FR"/>
        </w:rPr>
        <w:softHyphen/>
        <w:t>ba sa</w:t>
      </w:r>
      <w:r w:rsidRPr="00CD36DD">
        <w:rPr>
          <w:rFonts w:ascii="LitNusx" w:hAnsi="LitNusx" w:cs="LitNusx"/>
          <w:sz w:val="22"/>
          <w:szCs w:val="22"/>
          <w:lang w:val="fr-FR"/>
        </w:rPr>
        <w:softHyphen/>
        <w:t>xel</w:t>
      </w:r>
      <w:r w:rsidRPr="00CD36DD">
        <w:rPr>
          <w:rFonts w:ascii="LitNusx" w:hAnsi="LitNusx" w:cs="LitNusx"/>
          <w:sz w:val="22"/>
          <w:szCs w:val="22"/>
          <w:lang w:val="fr-FR"/>
        </w:rPr>
        <w:softHyphen/>
        <w:t>mwi</w:t>
      </w:r>
      <w:r w:rsidRPr="00CD36DD">
        <w:rPr>
          <w:rFonts w:ascii="LitNusx" w:hAnsi="LitNusx" w:cs="LitNusx"/>
          <w:sz w:val="22"/>
          <w:szCs w:val="22"/>
          <w:lang w:val="fr-FR"/>
        </w:rPr>
        <w:softHyphen/>
        <w:t>fo xar</w:t>
      </w:r>
      <w:r w:rsidRPr="00CD36DD">
        <w:rPr>
          <w:rFonts w:ascii="LitNusx" w:hAnsi="LitNusx" w:cs="LitNusx"/>
          <w:sz w:val="22"/>
          <w:szCs w:val="22"/>
          <w:lang w:val="fr-FR"/>
        </w:rPr>
        <w:softHyphen/>
        <w:t>je</w:t>
      </w:r>
      <w:r w:rsidRPr="00CD36DD">
        <w:rPr>
          <w:rFonts w:ascii="LitNusx" w:hAnsi="LitNusx" w:cs="LitNusx"/>
          <w:sz w:val="22"/>
          <w:szCs w:val="22"/>
          <w:lang w:val="fr-FR"/>
        </w:rPr>
        <w:softHyphen/>
        <w:t>bis mi</w:t>
      </w:r>
      <w:r w:rsidRPr="00CD36DD">
        <w:rPr>
          <w:rFonts w:ascii="LitNusx" w:hAnsi="LitNusx" w:cs="LitNusx"/>
          <w:sz w:val="22"/>
          <w:szCs w:val="22"/>
          <w:lang w:val="fr-FR"/>
        </w:rPr>
        <w:softHyphen/>
        <w:t>zan</w:t>
      </w:r>
      <w:r w:rsidRPr="00CD36DD">
        <w:rPr>
          <w:rFonts w:ascii="LitNusx" w:hAnsi="LitNusx" w:cs="LitNusx"/>
          <w:sz w:val="22"/>
          <w:szCs w:val="22"/>
          <w:lang w:val="fr-FR"/>
        </w:rPr>
        <w:softHyphen/>
        <w:t>mi</w:t>
      </w:r>
      <w:r w:rsidRPr="00CD36DD">
        <w:rPr>
          <w:rFonts w:ascii="LitNusx" w:hAnsi="LitNusx" w:cs="LitNusx"/>
          <w:sz w:val="22"/>
          <w:szCs w:val="22"/>
          <w:lang w:val="fr-FR"/>
        </w:rPr>
        <w:softHyphen/>
        <w:t>mar</w:t>
      </w:r>
      <w:r w:rsidRPr="00CD36DD">
        <w:rPr>
          <w:rFonts w:ascii="LitNusx" w:hAnsi="LitNusx" w:cs="LitNusx"/>
          <w:sz w:val="22"/>
          <w:szCs w:val="22"/>
          <w:lang w:val="fr-FR"/>
        </w:rPr>
        <w:softHyphen/>
        <w:t>Tul ga</w:t>
      </w:r>
      <w:r w:rsidRPr="00CD36DD">
        <w:rPr>
          <w:rFonts w:ascii="LitNusx" w:hAnsi="LitNusx" w:cs="LitNusx"/>
          <w:sz w:val="22"/>
          <w:szCs w:val="22"/>
          <w:lang w:val="fr-FR"/>
        </w:rPr>
        <w:softHyphen/>
        <w:t>mo</w:t>
      </w:r>
      <w:r w:rsidRPr="00CD36DD">
        <w:rPr>
          <w:rFonts w:ascii="LitNusx" w:hAnsi="LitNusx" w:cs="LitNusx"/>
          <w:sz w:val="22"/>
          <w:szCs w:val="22"/>
          <w:lang w:val="fr-FR"/>
        </w:rPr>
        <w:softHyphen/>
        <w:t>ye</w:t>
      </w:r>
      <w:r w:rsidRPr="00CD36DD">
        <w:rPr>
          <w:rFonts w:ascii="LitNusx" w:hAnsi="LitNusx" w:cs="LitNusx"/>
          <w:sz w:val="22"/>
          <w:szCs w:val="22"/>
          <w:lang w:val="fr-FR"/>
        </w:rPr>
        <w:softHyphen/>
        <w:t>ne</w:t>
      </w:r>
      <w:r w:rsidRPr="00CD36DD">
        <w:rPr>
          <w:rFonts w:ascii="LitNusx" w:hAnsi="LitNusx" w:cs="LitNusx"/>
          <w:sz w:val="22"/>
          <w:szCs w:val="22"/>
          <w:lang w:val="fr-FR"/>
        </w:rPr>
        <w:softHyphen/>
        <w:t>bas eko</w:t>
      </w:r>
      <w:r w:rsidRPr="00CD36DD">
        <w:rPr>
          <w:rFonts w:ascii="LitNusx" w:hAnsi="LitNusx" w:cs="LitNusx"/>
          <w:sz w:val="22"/>
          <w:szCs w:val="22"/>
          <w:lang w:val="fr-FR"/>
        </w:rPr>
        <w:softHyphen/>
        <w:t>no</w:t>
      </w:r>
      <w:r w:rsidRPr="00CD36DD">
        <w:rPr>
          <w:rFonts w:ascii="LitNusx" w:hAnsi="LitNusx" w:cs="LitNusx"/>
          <w:sz w:val="22"/>
          <w:szCs w:val="22"/>
          <w:lang w:val="fr-FR"/>
        </w:rPr>
        <w:softHyphen/>
        <w:t>mi</w:t>
      </w:r>
      <w:r w:rsidRPr="00CD36DD">
        <w:rPr>
          <w:rFonts w:ascii="LitNusx" w:hAnsi="LitNusx" w:cs="LitNusx"/>
          <w:sz w:val="22"/>
          <w:szCs w:val="22"/>
          <w:lang w:val="fr-FR"/>
        </w:rPr>
        <w:softHyphen/>
        <w:t>ku</w:t>
      </w:r>
      <w:r w:rsidRPr="00CD36DD">
        <w:rPr>
          <w:rFonts w:ascii="LitNusx" w:hAnsi="LitNusx" w:cs="LitNusx"/>
          <w:sz w:val="22"/>
          <w:szCs w:val="22"/>
          <w:lang w:val="fr-FR"/>
        </w:rPr>
        <w:softHyphen/>
        <w:t>ri zrdis sfe</w:t>
      </w:r>
      <w:r w:rsidRPr="00CD36DD">
        <w:rPr>
          <w:rFonts w:ascii="LitNusx" w:hAnsi="LitNusx" w:cs="LitNusx"/>
          <w:sz w:val="22"/>
          <w:szCs w:val="22"/>
          <w:lang w:val="fr-FR"/>
        </w:rPr>
        <w:softHyphen/>
        <w:t>ro</w:t>
      </w:r>
      <w:r w:rsidRPr="00CD36DD">
        <w:rPr>
          <w:rFonts w:ascii="LitNusx" w:hAnsi="LitNusx" w:cs="LitNusx"/>
          <w:sz w:val="22"/>
          <w:szCs w:val="22"/>
          <w:lang w:val="fr-FR"/>
        </w:rPr>
        <w:softHyphen/>
        <w:t>Si mak</w:t>
      </w:r>
      <w:r w:rsidRPr="00CD36DD">
        <w:rPr>
          <w:rFonts w:ascii="LitNusx" w:hAnsi="LitNusx" w:cs="LitNusx"/>
          <w:sz w:val="22"/>
          <w:szCs w:val="22"/>
          <w:lang w:val="fr-FR"/>
        </w:rPr>
        <w:softHyphen/>
        <w:t>ro</w:t>
      </w:r>
      <w:r w:rsidRPr="00CD36DD">
        <w:rPr>
          <w:rFonts w:ascii="LitNusx" w:hAnsi="LitNusx" w:cs="LitNusx"/>
          <w:sz w:val="22"/>
          <w:szCs w:val="22"/>
          <w:lang w:val="fr-FR"/>
        </w:rPr>
        <w:softHyphen/>
        <w:t>e</w:t>
      </w:r>
      <w:r w:rsidRPr="00CD36DD">
        <w:rPr>
          <w:rFonts w:ascii="LitNusx" w:hAnsi="LitNusx" w:cs="LitNusx"/>
          <w:sz w:val="22"/>
          <w:szCs w:val="22"/>
          <w:lang w:val="fr-FR"/>
        </w:rPr>
        <w:softHyphen/>
        <w:t>ko</w:t>
      </w:r>
      <w:r w:rsidRPr="00CD36DD">
        <w:rPr>
          <w:rFonts w:ascii="LitNusx" w:hAnsi="LitNusx" w:cs="LitNusx"/>
          <w:sz w:val="22"/>
          <w:szCs w:val="22"/>
          <w:lang w:val="fr-FR"/>
        </w:rPr>
        <w:softHyphen/>
        <w:t>no</w:t>
      </w:r>
      <w:r w:rsidRPr="00CD36DD">
        <w:rPr>
          <w:rFonts w:ascii="LitNusx" w:hAnsi="LitNusx" w:cs="LitNusx"/>
          <w:sz w:val="22"/>
          <w:szCs w:val="22"/>
          <w:lang w:val="fr-FR"/>
        </w:rPr>
        <w:softHyphen/>
        <w:t>mi</w:t>
      </w:r>
      <w:r w:rsidRPr="00CD36DD">
        <w:rPr>
          <w:rFonts w:ascii="LitNusx" w:hAnsi="LitNusx" w:cs="LitNusx"/>
          <w:sz w:val="22"/>
          <w:szCs w:val="22"/>
          <w:lang w:val="fr-FR"/>
        </w:rPr>
        <w:softHyphen/>
        <w:t>ku</w:t>
      </w:r>
      <w:r w:rsidRPr="00CD36DD">
        <w:rPr>
          <w:rFonts w:ascii="LitNusx" w:hAnsi="LitNusx" w:cs="LitNusx"/>
          <w:sz w:val="22"/>
          <w:szCs w:val="22"/>
          <w:lang w:val="fr-FR"/>
        </w:rPr>
        <w:softHyphen/>
        <w:t>ri amo</w:t>
      </w:r>
      <w:r w:rsidRPr="00CD36DD">
        <w:rPr>
          <w:rFonts w:ascii="LitNusx" w:hAnsi="LitNusx" w:cs="LitNusx"/>
          <w:sz w:val="22"/>
          <w:szCs w:val="22"/>
          <w:lang w:val="fr-FR"/>
        </w:rPr>
        <w:softHyphen/>
        <w:t>ca</w:t>
      </w:r>
      <w:r w:rsidRPr="00CD36DD">
        <w:rPr>
          <w:rFonts w:ascii="LitNusx" w:hAnsi="LitNusx" w:cs="LitNusx"/>
          <w:sz w:val="22"/>
          <w:szCs w:val="22"/>
          <w:lang w:val="fr-FR"/>
        </w:rPr>
        <w:softHyphen/>
        <w:t>ne</w:t>
      </w:r>
      <w:r w:rsidRPr="00CD36DD">
        <w:rPr>
          <w:rFonts w:ascii="LitNusx" w:hAnsi="LitNusx" w:cs="LitNusx"/>
          <w:sz w:val="22"/>
          <w:szCs w:val="22"/>
          <w:lang w:val="fr-FR"/>
        </w:rPr>
        <w:softHyphen/>
        <w:t>bis ga</w:t>
      </w:r>
      <w:r w:rsidRPr="00CD36DD">
        <w:rPr>
          <w:rFonts w:ascii="LitNusx" w:hAnsi="LitNusx" w:cs="LitNusx"/>
          <w:sz w:val="22"/>
          <w:szCs w:val="22"/>
          <w:lang w:val="fr-FR"/>
        </w:rPr>
        <w:softHyphen/>
        <w:t>da</w:t>
      </w:r>
      <w:r w:rsidRPr="00CD36DD">
        <w:rPr>
          <w:rFonts w:ascii="LitNusx" w:hAnsi="LitNusx" w:cs="LitNusx"/>
          <w:sz w:val="22"/>
          <w:szCs w:val="22"/>
          <w:lang w:val="fr-FR"/>
        </w:rPr>
        <w:softHyphen/>
        <w:t>saW</w:t>
      </w:r>
      <w:r w:rsidRPr="00CD36DD">
        <w:rPr>
          <w:rFonts w:ascii="LitNusx" w:hAnsi="LitNusx" w:cs="LitNusx"/>
          <w:sz w:val="22"/>
          <w:szCs w:val="22"/>
          <w:lang w:val="fr-FR"/>
        </w:rPr>
        <w:softHyphen/>
        <w:t>re</w:t>
      </w:r>
      <w:r w:rsidRPr="00CD36DD">
        <w:rPr>
          <w:rFonts w:ascii="LitNusx" w:hAnsi="LitNusx" w:cs="LitNusx"/>
          <w:sz w:val="22"/>
          <w:szCs w:val="22"/>
          <w:lang w:val="fr-FR"/>
        </w:rPr>
        <w:softHyphen/>
        <w:t>lad. amas</w:t>
      </w:r>
      <w:r w:rsidRPr="00CD36DD">
        <w:rPr>
          <w:rFonts w:ascii="LitNusx" w:hAnsi="LitNusx" w:cs="LitNusx"/>
          <w:sz w:val="22"/>
          <w:szCs w:val="22"/>
          <w:lang w:val="fr-FR"/>
        </w:rPr>
        <w:softHyphen/>
        <w:t>Tan, imis gaT</w:t>
      </w:r>
      <w:r w:rsidRPr="00CD36DD">
        <w:rPr>
          <w:rFonts w:ascii="LitNusx" w:hAnsi="LitNusx" w:cs="LitNusx"/>
          <w:sz w:val="22"/>
          <w:szCs w:val="22"/>
          <w:lang w:val="fr-FR"/>
        </w:rPr>
        <w:softHyphen/>
        <w:t>va</w:t>
      </w:r>
      <w:r w:rsidRPr="00CD36DD">
        <w:rPr>
          <w:rFonts w:ascii="LitNusx" w:hAnsi="LitNusx" w:cs="LitNusx"/>
          <w:sz w:val="22"/>
          <w:szCs w:val="22"/>
          <w:lang w:val="fr-FR"/>
        </w:rPr>
        <w:softHyphen/>
        <w:t>lis</w:t>
      </w:r>
      <w:r w:rsidRPr="00CD36DD">
        <w:rPr>
          <w:rFonts w:ascii="LitNusx" w:hAnsi="LitNusx" w:cs="LitNusx"/>
          <w:sz w:val="22"/>
          <w:szCs w:val="22"/>
          <w:lang w:val="fr-FR"/>
        </w:rPr>
        <w:softHyphen/>
        <w:t>wi</w:t>
      </w:r>
      <w:r w:rsidRPr="00CD36DD">
        <w:rPr>
          <w:rFonts w:ascii="LitNusx" w:hAnsi="LitNusx" w:cs="LitNusx"/>
          <w:sz w:val="22"/>
          <w:szCs w:val="22"/>
          <w:lang w:val="fr-FR"/>
        </w:rPr>
        <w:softHyphen/>
        <w:t>ne</w:t>
      </w:r>
      <w:r w:rsidRPr="00CD36DD">
        <w:rPr>
          <w:rFonts w:ascii="LitNusx" w:hAnsi="LitNusx" w:cs="LitNusx"/>
          <w:sz w:val="22"/>
          <w:szCs w:val="22"/>
          <w:lang w:val="fr-FR"/>
        </w:rPr>
        <w:softHyphen/>
        <w:t>biT, rom yo</w:t>
      </w:r>
      <w:r w:rsidRPr="00CD36DD">
        <w:rPr>
          <w:rFonts w:ascii="LitNusx" w:hAnsi="LitNusx" w:cs="LitNusx"/>
          <w:sz w:val="22"/>
          <w:szCs w:val="22"/>
          <w:lang w:val="fr-FR"/>
        </w:rPr>
        <w:softHyphen/>
        <w:t>vel qve</w:t>
      </w:r>
      <w:r w:rsidRPr="00CD36DD">
        <w:rPr>
          <w:rFonts w:ascii="LitNusx" w:hAnsi="LitNusx" w:cs="LitNusx"/>
          <w:sz w:val="22"/>
          <w:szCs w:val="22"/>
          <w:lang w:val="fr-FR"/>
        </w:rPr>
        <w:softHyphen/>
        <w:t>ya</w:t>
      </w:r>
      <w:r w:rsidRPr="00CD36DD">
        <w:rPr>
          <w:rFonts w:ascii="LitNusx" w:hAnsi="LitNusx" w:cs="LitNusx"/>
          <w:sz w:val="22"/>
          <w:szCs w:val="22"/>
          <w:lang w:val="fr-FR"/>
        </w:rPr>
        <w:softHyphen/>
        <w:t>nas, Ta</w:t>
      </w:r>
      <w:r w:rsidRPr="00CD36DD">
        <w:rPr>
          <w:rFonts w:ascii="LitNusx" w:hAnsi="LitNusx" w:cs="LitNusx"/>
          <w:sz w:val="22"/>
          <w:szCs w:val="22"/>
          <w:lang w:val="fr-FR"/>
        </w:rPr>
        <w:softHyphen/>
        <w:t>vi</w:t>
      </w:r>
      <w:r w:rsidRPr="00CD36DD">
        <w:rPr>
          <w:rFonts w:ascii="LitNusx" w:hAnsi="LitNusx" w:cs="LitNusx"/>
          <w:sz w:val="22"/>
          <w:szCs w:val="22"/>
          <w:lang w:val="fr-FR"/>
        </w:rPr>
        <w:softHyphen/>
        <w:t>si Ta</w:t>
      </w:r>
      <w:r w:rsidRPr="00CD36DD">
        <w:rPr>
          <w:rFonts w:ascii="LitNusx" w:hAnsi="LitNusx" w:cs="LitNusx"/>
          <w:sz w:val="22"/>
          <w:szCs w:val="22"/>
          <w:lang w:val="fr-FR"/>
        </w:rPr>
        <w:softHyphen/>
        <w:t>vi</w:t>
      </w:r>
      <w:r w:rsidRPr="00CD36DD">
        <w:rPr>
          <w:rFonts w:ascii="LitNusx" w:hAnsi="LitNusx" w:cs="LitNusx"/>
          <w:sz w:val="22"/>
          <w:szCs w:val="22"/>
          <w:lang w:val="fr-FR"/>
        </w:rPr>
        <w:softHyphen/>
        <w:t>se</w:t>
      </w:r>
      <w:r w:rsidRPr="00CD36DD">
        <w:rPr>
          <w:rFonts w:ascii="LitNusx" w:hAnsi="LitNusx" w:cs="LitNusx"/>
          <w:sz w:val="22"/>
          <w:szCs w:val="22"/>
          <w:lang w:val="fr-FR"/>
        </w:rPr>
        <w:softHyphen/>
        <w:t>bu</w:t>
      </w:r>
      <w:r w:rsidRPr="00CD36DD">
        <w:rPr>
          <w:rFonts w:ascii="LitNusx" w:hAnsi="LitNusx" w:cs="LitNusx"/>
          <w:sz w:val="22"/>
          <w:szCs w:val="22"/>
          <w:lang w:val="fr-FR"/>
        </w:rPr>
        <w:softHyphen/>
        <w:t>re</w:t>
      </w:r>
      <w:r w:rsidRPr="00CD36DD">
        <w:rPr>
          <w:rFonts w:ascii="LitNusx" w:hAnsi="LitNusx" w:cs="LitNusx"/>
          <w:sz w:val="22"/>
          <w:szCs w:val="22"/>
          <w:lang w:val="fr-FR"/>
        </w:rPr>
        <w:softHyphen/>
        <w:t>be</w:t>
      </w:r>
      <w:r w:rsidRPr="00CD36DD">
        <w:rPr>
          <w:rFonts w:ascii="LitNusx" w:hAnsi="LitNusx" w:cs="LitNusx"/>
          <w:sz w:val="22"/>
          <w:szCs w:val="22"/>
          <w:lang w:val="fr-FR"/>
        </w:rPr>
        <w:softHyphen/>
        <w:t>bi</w:t>
      </w:r>
      <w:r w:rsidRPr="00CD36DD">
        <w:rPr>
          <w:rFonts w:ascii="LitNusx" w:hAnsi="LitNusx" w:cs="LitNusx"/>
          <w:sz w:val="22"/>
          <w:szCs w:val="22"/>
          <w:lang w:val="fr-FR"/>
        </w:rPr>
        <w:softHyphen/>
        <w:t>dan ga</w:t>
      </w:r>
      <w:r w:rsidRPr="00CD36DD">
        <w:rPr>
          <w:rFonts w:ascii="LitNusx" w:hAnsi="LitNusx" w:cs="LitNusx"/>
          <w:sz w:val="22"/>
          <w:szCs w:val="22"/>
          <w:lang w:val="fr-FR"/>
        </w:rPr>
        <w:softHyphen/>
        <w:t>mom</w:t>
      </w:r>
      <w:r w:rsidRPr="00CD36DD">
        <w:rPr>
          <w:rFonts w:ascii="LitNusx" w:hAnsi="LitNusx" w:cs="LitNusx"/>
          <w:sz w:val="22"/>
          <w:szCs w:val="22"/>
          <w:lang w:val="fr-FR"/>
        </w:rPr>
        <w:softHyphen/>
        <w:t>di</w:t>
      </w:r>
      <w:r w:rsidRPr="00CD36DD">
        <w:rPr>
          <w:rFonts w:ascii="LitNusx" w:hAnsi="LitNusx" w:cs="LitNusx"/>
          <w:sz w:val="22"/>
          <w:szCs w:val="22"/>
          <w:lang w:val="fr-FR"/>
        </w:rPr>
        <w:softHyphen/>
        <w:t>na</w:t>
      </w:r>
      <w:r w:rsidRPr="00CD36DD">
        <w:rPr>
          <w:rFonts w:ascii="LitNusx" w:hAnsi="LitNusx" w:cs="LitNusx"/>
          <w:sz w:val="22"/>
          <w:szCs w:val="22"/>
          <w:lang w:val="fr-FR"/>
        </w:rPr>
        <w:softHyphen/>
        <w:t>re, aqvs sa</w:t>
      </w:r>
      <w:r w:rsidRPr="00CD36DD">
        <w:rPr>
          <w:rFonts w:ascii="LitNusx" w:hAnsi="LitNusx" w:cs="LitNusx"/>
          <w:sz w:val="22"/>
          <w:szCs w:val="22"/>
          <w:lang w:val="fr-FR"/>
        </w:rPr>
        <w:softHyphen/>
        <w:t>ku</w:t>
      </w:r>
      <w:r w:rsidRPr="00CD36DD">
        <w:rPr>
          <w:rFonts w:ascii="LitNusx" w:hAnsi="LitNusx" w:cs="LitNusx"/>
          <w:sz w:val="22"/>
          <w:szCs w:val="22"/>
          <w:lang w:val="fr-FR"/>
        </w:rPr>
        <w:softHyphen/>
        <w:t>Ta</w:t>
      </w:r>
      <w:r w:rsidRPr="00CD36DD">
        <w:rPr>
          <w:rFonts w:ascii="LitNusx" w:hAnsi="LitNusx" w:cs="LitNusx"/>
          <w:sz w:val="22"/>
          <w:szCs w:val="22"/>
          <w:lang w:val="fr-FR"/>
        </w:rPr>
        <w:softHyphen/>
        <w:t>ri prob</w:t>
      </w:r>
      <w:r w:rsidRPr="00CD36DD">
        <w:rPr>
          <w:rFonts w:ascii="LitNusx" w:hAnsi="LitNusx" w:cs="LitNusx"/>
          <w:sz w:val="22"/>
          <w:szCs w:val="22"/>
          <w:lang w:val="fr-FR"/>
        </w:rPr>
        <w:softHyphen/>
        <w:t>le</w:t>
      </w:r>
      <w:r w:rsidRPr="00CD36DD">
        <w:rPr>
          <w:rFonts w:ascii="LitNusx" w:hAnsi="LitNusx" w:cs="LitNusx"/>
          <w:sz w:val="22"/>
          <w:szCs w:val="22"/>
          <w:lang w:val="fr-FR"/>
        </w:rPr>
        <w:softHyphen/>
        <w:t>me</w:t>
      </w:r>
      <w:r w:rsidRPr="00CD36DD">
        <w:rPr>
          <w:rFonts w:ascii="LitNusx" w:hAnsi="LitNusx" w:cs="LitNusx"/>
          <w:sz w:val="22"/>
          <w:szCs w:val="22"/>
          <w:lang w:val="fr-FR"/>
        </w:rPr>
        <w:softHyphen/>
        <w:t>bi, sa</w:t>
      </w:r>
      <w:r w:rsidRPr="00CD36DD">
        <w:rPr>
          <w:rFonts w:ascii="LitNusx" w:hAnsi="LitNusx" w:cs="LitNusx"/>
          <w:sz w:val="22"/>
          <w:szCs w:val="22"/>
          <w:lang w:val="fr-FR"/>
        </w:rPr>
        <w:softHyphen/>
        <w:t>bi</w:t>
      </w:r>
      <w:r w:rsidRPr="00CD36DD">
        <w:rPr>
          <w:rFonts w:ascii="LitNusx" w:hAnsi="LitNusx" w:cs="LitNusx"/>
          <w:sz w:val="22"/>
          <w:szCs w:val="22"/>
          <w:lang w:val="fr-FR"/>
        </w:rPr>
        <w:softHyphen/>
        <w:t>u</w:t>
      </w:r>
      <w:r w:rsidRPr="00CD36DD">
        <w:rPr>
          <w:rFonts w:ascii="LitNusx" w:hAnsi="LitNusx" w:cs="LitNusx"/>
          <w:sz w:val="22"/>
          <w:szCs w:val="22"/>
          <w:lang w:val="fr-FR"/>
        </w:rPr>
        <w:softHyphen/>
        <w:t>je</w:t>
      </w:r>
      <w:r w:rsidRPr="00CD36DD">
        <w:rPr>
          <w:rFonts w:ascii="LitNusx" w:hAnsi="LitNusx" w:cs="LitNusx"/>
          <w:sz w:val="22"/>
          <w:szCs w:val="22"/>
          <w:lang w:val="fr-FR"/>
        </w:rPr>
        <w:softHyphen/>
        <w:t>to-sa</w:t>
      </w:r>
      <w:r w:rsidRPr="00CD36DD">
        <w:rPr>
          <w:rFonts w:ascii="LitNusx" w:hAnsi="LitNusx" w:cs="LitNusx"/>
          <w:sz w:val="22"/>
          <w:szCs w:val="22"/>
          <w:lang w:val="fr-FR"/>
        </w:rPr>
        <w:softHyphen/>
        <w:t>ga</w:t>
      </w:r>
      <w:r w:rsidRPr="00CD36DD">
        <w:rPr>
          <w:rFonts w:ascii="LitNusx" w:hAnsi="LitNusx" w:cs="LitNusx"/>
          <w:sz w:val="22"/>
          <w:szCs w:val="22"/>
          <w:lang w:val="fr-FR"/>
        </w:rPr>
        <w:softHyphen/>
        <w:t>da</w:t>
      </w:r>
      <w:r w:rsidRPr="00CD36DD">
        <w:rPr>
          <w:rFonts w:ascii="LitNusx" w:hAnsi="LitNusx" w:cs="LitNusx"/>
          <w:sz w:val="22"/>
          <w:szCs w:val="22"/>
          <w:lang w:val="fr-FR"/>
        </w:rPr>
        <w:softHyphen/>
        <w:t>sa</w:t>
      </w:r>
      <w:r w:rsidRPr="00CD36DD">
        <w:rPr>
          <w:rFonts w:ascii="LitNusx" w:hAnsi="LitNusx" w:cs="LitNusx"/>
          <w:sz w:val="22"/>
          <w:szCs w:val="22"/>
          <w:lang w:val="fr-FR"/>
        </w:rPr>
        <w:softHyphen/>
        <w:t>xa</w:t>
      </w:r>
      <w:r w:rsidRPr="00CD36DD">
        <w:rPr>
          <w:rFonts w:ascii="LitNusx" w:hAnsi="LitNusx" w:cs="LitNusx"/>
          <w:sz w:val="22"/>
          <w:szCs w:val="22"/>
          <w:lang w:val="fr-FR"/>
        </w:rPr>
        <w:softHyphen/>
        <w:t>do, fu</w:t>
      </w:r>
      <w:r w:rsidRPr="00CD36DD">
        <w:rPr>
          <w:rFonts w:ascii="LitNusx" w:hAnsi="LitNusx" w:cs="LitNusx"/>
          <w:sz w:val="22"/>
          <w:szCs w:val="22"/>
          <w:lang w:val="fr-FR"/>
        </w:rPr>
        <w:softHyphen/>
        <w:t>lad-sak</w:t>
      </w:r>
      <w:r w:rsidRPr="00CD36DD">
        <w:rPr>
          <w:rFonts w:ascii="LitNusx" w:hAnsi="LitNusx" w:cs="LitNusx"/>
          <w:sz w:val="22"/>
          <w:szCs w:val="22"/>
          <w:lang w:val="fr-FR"/>
        </w:rPr>
        <w:softHyphen/>
        <w:t>re</w:t>
      </w:r>
      <w:r w:rsidRPr="00CD36DD">
        <w:rPr>
          <w:rFonts w:ascii="LitNusx" w:hAnsi="LitNusx" w:cs="LitNusx"/>
          <w:sz w:val="22"/>
          <w:szCs w:val="22"/>
          <w:lang w:val="fr-FR"/>
        </w:rPr>
        <w:softHyphen/>
        <w:t>di</w:t>
      </w:r>
      <w:r w:rsidRPr="00CD36DD">
        <w:rPr>
          <w:rFonts w:ascii="LitNusx" w:hAnsi="LitNusx" w:cs="LitNusx"/>
          <w:sz w:val="22"/>
          <w:szCs w:val="22"/>
          <w:lang w:val="fr-FR"/>
        </w:rPr>
        <w:softHyphen/>
        <w:t>to, sa</w:t>
      </w:r>
      <w:r w:rsidRPr="00CD36DD">
        <w:rPr>
          <w:rFonts w:ascii="LitNusx" w:hAnsi="LitNusx" w:cs="LitNusx"/>
          <w:sz w:val="22"/>
          <w:szCs w:val="22"/>
          <w:lang w:val="fr-FR"/>
        </w:rPr>
        <w:softHyphen/>
        <w:t>zo</w:t>
      </w:r>
      <w:r w:rsidRPr="00CD36DD">
        <w:rPr>
          <w:rFonts w:ascii="LitNusx" w:hAnsi="LitNusx" w:cs="LitNusx"/>
          <w:sz w:val="22"/>
          <w:szCs w:val="22"/>
          <w:lang w:val="fr-FR"/>
        </w:rPr>
        <w:softHyphen/>
        <w:t>ga</w:t>
      </w:r>
      <w:r w:rsidRPr="00CD36DD">
        <w:rPr>
          <w:rFonts w:ascii="LitNusx" w:hAnsi="LitNusx" w:cs="LitNusx"/>
          <w:sz w:val="22"/>
          <w:szCs w:val="22"/>
          <w:lang w:val="fr-FR"/>
        </w:rPr>
        <w:softHyphen/>
        <w:t>do</w:t>
      </w:r>
      <w:r w:rsidRPr="00CD36DD">
        <w:rPr>
          <w:rFonts w:ascii="LitNusx" w:hAnsi="LitNusx" w:cs="LitNusx"/>
          <w:sz w:val="22"/>
          <w:szCs w:val="22"/>
          <w:lang w:val="fr-FR"/>
        </w:rPr>
        <w:softHyphen/>
        <w:t>eb</w:t>
      </w:r>
      <w:r w:rsidRPr="00CD36DD">
        <w:rPr>
          <w:rFonts w:ascii="LitNusx" w:hAnsi="LitNusx" w:cs="LitNusx"/>
          <w:sz w:val="22"/>
          <w:szCs w:val="22"/>
          <w:lang w:val="fr-FR"/>
        </w:rPr>
        <w:softHyphen/>
        <w:t>ri</w:t>
      </w:r>
      <w:r w:rsidRPr="00CD36DD">
        <w:rPr>
          <w:rFonts w:ascii="LitNusx" w:hAnsi="LitNusx" w:cs="LitNusx"/>
          <w:sz w:val="22"/>
          <w:szCs w:val="22"/>
          <w:lang w:val="fr-FR"/>
        </w:rPr>
        <w:softHyphen/>
        <w:t>vi seq</w:t>
      </w:r>
      <w:r w:rsidRPr="00CD36DD">
        <w:rPr>
          <w:rFonts w:ascii="LitNusx" w:hAnsi="LitNusx" w:cs="LitNusx"/>
          <w:sz w:val="22"/>
          <w:szCs w:val="22"/>
          <w:lang w:val="fr-FR"/>
        </w:rPr>
        <w:softHyphen/>
        <w:t>to</w:t>
      </w:r>
      <w:r w:rsidRPr="00CD36DD">
        <w:rPr>
          <w:rFonts w:ascii="LitNusx" w:hAnsi="LitNusx" w:cs="LitNusx"/>
          <w:sz w:val="22"/>
          <w:szCs w:val="22"/>
          <w:lang w:val="fr-FR"/>
        </w:rPr>
        <w:softHyphen/>
        <w:t>ri</w:t>
      </w:r>
      <w:r w:rsidRPr="00CD36DD">
        <w:rPr>
          <w:rFonts w:ascii="LitNusx" w:hAnsi="LitNusx" w:cs="LitNusx"/>
          <w:sz w:val="22"/>
          <w:szCs w:val="22"/>
          <w:lang w:val="fr-FR"/>
        </w:rPr>
        <w:softHyphen/>
        <w:t>sa da a.S. sfe</w:t>
      </w:r>
      <w:r w:rsidRPr="00CD36DD">
        <w:rPr>
          <w:rFonts w:ascii="LitNusx" w:hAnsi="LitNusx" w:cs="LitNusx"/>
          <w:sz w:val="22"/>
          <w:szCs w:val="22"/>
          <w:lang w:val="fr-FR"/>
        </w:rPr>
        <w:softHyphen/>
        <w:t>ro</w:t>
      </w:r>
      <w:r w:rsidRPr="00CD36DD">
        <w:rPr>
          <w:rFonts w:ascii="LitNusx" w:hAnsi="LitNusx" w:cs="LitNusx"/>
          <w:sz w:val="22"/>
          <w:szCs w:val="22"/>
          <w:lang w:val="fr-FR"/>
        </w:rPr>
        <w:softHyphen/>
        <w:t>eb</w:t>
      </w:r>
      <w:r w:rsidRPr="00CD36DD">
        <w:rPr>
          <w:rFonts w:ascii="LitNusx" w:hAnsi="LitNusx" w:cs="LitNusx"/>
          <w:sz w:val="22"/>
          <w:szCs w:val="22"/>
          <w:lang w:val="fr-FR"/>
        </w:rPr>
        <w:softHyphen/>
        <w:t>Si, sa</w:t>
      </w:r>
      <w:r w:rsidRPr="00CD36DD">
        <w:rPr>
          <w:rFonts w:ascii="LitNusx" w:hAnsi="LitNusx" w:cs="LitNusx"/>
          <w:sz w:val="22"/>
          <w:szCs w:val="22"/>
          <w:lang w:val="fr-FR"/>
        </w:rPr>
        <w:softHyphen/>
        <w:t>xel</w:t>
      </w:r>
      <w:r w:rsidRPr="00CD36DD">
        <w:rPr>
          <w:rFonts w:ascii="LitNusx" w:hAnsi="LitNusx" w:cs="LitNusx"/>
          <w:sz w:val="22"/>
          <w:szCs w:val="22"/>
          <w:lang w:val="fr-FR"/>
        </w:rPr>
        <w:softHyphen/>
        <w:t>mwi</w:t>
      </w:r>
      <w:r w:rsidRPr="00CD36DD">
        <w:rPr>
          <w:rFonts w:ascii="LitNusx" w:hAnsi="LitNusx" w:cs="LitNusx"/>
          <w:sz w:val="22"/>
          <w:szCs w:val="22"/>
          <w:lang w:val="fr-FR"/>
        </w:rPr>
        <w:softHyphen/>
        <w:t>fo xar</w:t>
      </w:r>
      <w:r w:rsidRPr="00CD36DD">
        <w:rPr>
          <w:rFonts w:ascii="LitNusx" w:hAnsi="LitNusx" w:cs="LitNusx"/>
          <w:sz w:val="22"/>
          <w:szCs w:val="22"/>
          <w:lang w:val="fr-FR"/>
        </w:rPr>
        <w:softHyphen/>
        <w:t>je</w:t>
      </w:r>
      <w:r w:rsidRPr="00CD36DD">
        <w:rPr>
          <w:rFonts w:ascii="LitNusx" w:hAnsi="LitNusx" w:cs="LitNusx"/>
          <w:sz w:val="22"/>
          <w:szCs w:val="22"/>
          <w:lang w:val="fr-FR"/>
        </w:rPr>
        <w:softHyphen/>
        <w:t>bis mi</w:t>
      </w:r>
      <w:r w:rsidRPr="00CD36DD">
        <w:rPr>
          <w:rFonts w:ascii="LitNusx" w:hAnsi="LitNusx" w:cs="LitNusx"/>
          <w:sz w:val="22"/>
          <w:szCs w:val="22"/>
          <w:lang w:val="fr-FR"/>
        </w:rPr>
        <w:softHyphen/>
        <w:t>sa</w:t>
      </w:r>
      <w:r w:rsidRPr="00CD36DD">
        <w:rPr>
          <w:rFonts w:ascii="LitNusx" w:hAnsi="LitNusx" w:cs="LitNusx"/>
          <w:sz w:val="22"/>
          <w:szCs w:val="22"/>
          <w:lang w:val="fr-FR"/>
        </w:rPr>
        <w:softHyphen/>
        <w:t>Re</w:t>
      </w:r>
      <w:r w:rsidRPr="00CD36DD">
        <w:rPr>
          <w:rFonts w:ascii="LitNusx" w:hAnsi="LitNusx" w:cs="LitNusx"/>
          <w:sz w:val="22"/>
          <w:szCs w:val="22"/>
          <w:lang w:val="fr-FR"/>
        </w:rPr>
        <w:softHyphen/>
        <w:t>bi do</w:t>
      </w:r>
      <w:r w:rsidRPr="00CD36DD">
        <w:rPr>
          <w:rFonts w:ascii="LitNusx" w:hAnsi="LitNusx" w:cs="LitNusx"/>
          <w:sz w:val="22"/>
          <w:szCs w:val="22"/>
          <w:lang w:val="fr-FR"/>
        </w:rPr>
        <w:softHyphen/>
        <w:t>ne, grZel</w:t>
      </w:r>
      <w:r w:rsidRPr="00CD36DD">
        <w:rPr>
          <w:rFonts w:ascii="LitNusx" w:hAnsi="LitNusx" w:cs="LitNusx"/>
          <w:sz w:val="22"/>
          <w:szCs w:val="22"/>
          <w:lang w:val="fr-FR"/>
        </w:rPr>
        <w:softHyphen/>
        <w:t>va</w:t>
      </w:r>
      <w:r w:rsidRPr="00CD36DD">
        <w:rPr>
          <w:rFonts w:ascii="LitNusx" w:hAnsi="LitNusx" w:cs="LitNusx"/>
          <w:sz w:val="22"/>
          <w:szCs w:val="22"/>
          <w:lang w:val="fr-FR"/>
        </w:rPr>
        <w:softHyphen/>
        <w:t>di</w:t>
      </w:r>
      <w:r w:rsidRPr="00CD36DD">
        <w:rPr>
          <w:rFonts w:ascii="LitNusx" w:hAnsi="LitNusx" w:cs="LitNusx"/>
          <w:sz w:val="22"/>
          <w:szCs w:val="22"/>
          <w:lang w:val="fr-FR"/>
        </w:rPr>
        <w:softHyphen/>
        <w:t>an pe</w:t>
      </w:r>
      <w:r w:rsidRPr="00CD36DD">
        <w:rPr>
          <w:rFonts w:ascii="LitNusx" w:hAnsi="LitNusx" w:cs="LitNusx"/>
          <w:sz w:val="22"/>
          <w:szCs w:val="22"/>
          <w:lang w:val="fr-FR"/>
        </w:rPr>
        <w:softHyphen/>
        <w:t>ri</w:t>
      </w:r>
      <w:r w:rsidRPr="00CD36DD">
        <w:rPr>
          <w:rFonts w:ascii="LitNusx" w:hAnsi="LitNusx" w:cs="LitNusx"/>
          <w:sz w:val="22"/>
          <w:szCs w:val="22"/>
          <w:lang w:val="fr-FR"/>
        </w:rPr>
        <w:softHyphen/>
        <w:t>od</w:t>
      </w:r>
      <w:r w:rsidRPr="00CD36DD">
        <w:rPr>
          <w:rFonts w:ascii="LitNusx" w:hAnsi="LitNusx" w:cs="LitNusx"/>
          <w:sz w:val="22"/>
          <w:szCs w:val="22"/>
          <w:lang w:val="fr-FR"/>
        </w:rPr>
        <w:softHyphen/>
        <w:t>Si, spe</w:t>
      </w:r>
      <w:r w:rsidRPr="00CD36DD">
        <w:rPr>
          <w:rFonts w:ascii="LitNusx" w:hAnsi="LitNusx" w:cs="LitNusx"/>
          <w:sz w:val="22"/>
          <w:szCs w:val="22"/>
          <w:lang w:val="fr-FR"/>
        </w:rPr>
        <w:softHyphen/>
        <w:t>ci</w:t>
      </w:r>
      <w:r w:rsidRPr="00CD36DD">
        <w:rPr>
          <w:rFonts w:ascii="LitNusx" w:hAnsi="LitNusx" w:cs="LitNusx"/>
          <w:sz w:val="22"/>
          <w:szCs w:val="22"/>
          <w:lang w:val="fr-FR"/>
        </w:rPr>
        <w:softHyphen/>
        <w:t>fi</w:t>
      </w:r>
      <w:r w:rsidRPr="00CD36DD">
        <w:rPr>
          <w:rFonts w:ascii="LitNusx" w:hAnsi="LitNusx" w:cs="LitNusx"/>
          <w:sz w:val="22"/>
          <w:szCs w:val="22"/>
          <w:lang w:val="fr-FR"/>
        </w:rPr>
        <w:softHyphen/>
        <w:t>ku</w:t>
      </w:r>
      <w:r w:rsidRPr="00CD36DD">
        <w:rPr>
          <w:rFonts w:ascii="LitNusx" w:hAnsi="LitNusx" w:cs="LitNusx"/>
          <w:sz w:val="22"/>
          <w:szCs w:val="22"/>
          <w:lang w:val="fr-FR"/>
        </w:rPr>
        <w:softHyphen/>
        <w:t>ria cal</w:t>
      </w:r>
      <w:r w:rsidRPr="00CD36DD">
        <w:rPr>
          <w:rFonts w:ascii="LitNusx" w:hAnsi="LitNusx" w:cs="LitNusx"/>
          <w:sz w:val="22"/>
          <w:szCs w:val="22"/>
          <w:lang w:val="fr-FR"/>
        </w:rPr>
        <w:softHyphen/>
        <w:t>ke</w:t>
      </w:r>
      <w:r w:rsidRPr="00CD36DD">
        <w:rPr>
          <w:rFonts w:ascii="LitNusx" w:hAnsi="LitNusx" w:cs="LitNusx"/>
          <w:sz w:val="22"/>
          <w:szCs w:val="22"/>
          <w:lang w:val="fr-FR"/>
        </w:rPr>
        <w:softHyphen/>
        <w:t>u</w:t>
      </w:r>
      <w:r w:rsidRPr="00CD36DD">
        <w:rPr>
          <w:rFonts w:ascii="LitNusx" w:hAnsi="LitNusx" w:cs="LitNusx"/>
          <w:sz w:val="22"/>
          <w:szCs w:val="22"/>
          <w:lang w:val="fr-FR"/>
        </w:rPr>
        <w:softHyphen/>
        <w:t>li qvey</w:t>
      </w:r>
      <w:r w:rsidRPr="00CD36DD">
        <w:rPr>
          <w:rFonts w:ascii="LitNusx" w:hAnsi="LitNusx" w:cs="LitNusx"/>
          <w:sz w:val="22"/>
          <w:szCs w:val="22"/>
          <w:lang w:val="fr-FR"/>
        </w:rPr>
        <w:softHyphen/>
        <w:t>ni</w:t>
      </w:r>
      <w:r w:rsidRPr="00CD36DD">
        <w:rPr>
          <w:rFonts w:ascii="LitNusx" w:hAnsi="LitNusx" w:cs="LitNusx"/>
          <w:sz w:val="22"/>
          <w:szCs w:val="22"/>
          <w:lang w:val="fr-FR"/>
        </w:rPr>
        <w:softHyphen/>
        <w:t>saT</w:t>
      </w:r>
      <w:r w:rsidRPr="00CD36DD">
        <w:rPr>
          <w:rFonts w:ascii="LitNusx" w:hAnsi="LitNusx" w:cs="LitNusx"/>
          <w:sz w:val="22"/>
          <w:szCs w:val="22"/>
          <w:lang w:val="fr-FR"/>
        </w:rPr>
        <w:softHyphen/>
        <w:t>vis. gar</w:t>
      </w:r>
      <w:r w:rsidRPr="00CD36DD">
        <w:rPr>
          <w:rFonts w:ascii="LitNusx" w:hAnsi="LitNusx" w:cs="LitNusx"/>
          <w:sz w:val="22"/>
          <w:szCs w:val="22"/>
          <w:lang w:val="fr-FR"/>
        </w:rPr>
        <w:softHyphen/>
        <w:t>da ami</w:t>
      </w:r>
      <w:r w:rsidRPr="00CD36DD">
        <w:rPr>
          <w:rFonts w:ascii="LitNusx" w:hAnsi="LitNusx" w:cs="LitNusx"/>
          <w:sz w:val="22"/>
          <w:szCs w:val="22"/>
          <w:lang w:val="fr-FR"/>
        </w:rPr>
        <w:softHyphen/>
        <w:t>sa, ga</w:t>
      </w:r>
      <w:r w:rsidRPr="00CD36DD">
        <w:rPr>
          <w:rFonts w:ascii="LitNusx" w:hAnsi="LitNusx" w:cs="LitNusx"/>
          <w:sz w:val="22"/>
          <w:szCs w:val="22"/>
          <w:lang w:val="fr-FR"/>
        </w:rPr>
        <w:softHyphen/>
        <w:t>saT</w:t>
      </w:r>
      <w:r w:rsidRPr="00CD36DD">
        <w:rPr>
          <w:rFonts w:ascii="LitNusx" w:hAnsi="LitNusx" w:cs="LitNusx"/>
          <w:sz w:val="22"/>
          <w:szCs w:val="22"/>
          <w:lang w:val="fr-FR"/>
        </w:rPr>
        <w:softHyphen/>
        <w:t>va</w:t>
      </w:r>
      <w:r w:rsidRPr="00CD36DD">
        <w:rPr>
          <w:rFonts w:ascii="LitNusx" w:hAnsi="LitNusx" w:cs="LitNusx"/>
          <w:sz w:val="22"/>
          <w:szCs w:val="22"/>
          <w:lang w:val="fr-FR"/>
        </w:rPr>
        <w:softHyphen/>
        <w:t>lis</w:t>
      </w:r>
      <w:r w:rsidRPr="00CD36DD">
        <w:rPr>
          <w:rFonts w:ascii="LitNusx" w:hAnsi="LitNusx" w:cs="LitNusx"/>
          <w:sz w:val="22"/>
          <w:szCs w:val="22"/>
          <w:lang w:val="fr-FR"/>
        </w:rPr>
        <w:softHyphen/>
        <w:t>wi</w:t>
      </w:r>
      <w:r w:rsidRPr="00CD36DD">
        <w:rPr>
          <w:rFonts w:ascii="LitNusx" w:hAnsi="LitNusx" w:cs="LitNusx"/>
          <w:sz w:val="22"/>
          <w:szCs w:val="22"/>
          <w:lang w:val="fr-FR"/>
        </w:rPr>
        <w:softHyphen/>
        <w:t>ne</w:t>
      </w:r>
      <w:r w:rsidRPr="00CD36DD">
        <w:rPr>
          <w:rFonts w:ascii="LitNusx" w:hAnsi="LitNusx" w:cs="LitNusx"/>
          <w:sz w:val="22"/>
          <w:szCs w:val="22"/>
          <w:lang w:val="fr-FR"/>
        </w:rPr>
        <w:softHyphen/>
        <w:t>be</w:t>
      </w:r>
      <w:r w:rsidRPr="00CD36DD">
        <w:rPr>
          <w:rFonts w:ascii="LitNusx" w:hAnsi="LitNusx" w:cs="LitNusx"/>
          <w:sz w:val="22"/>
          <w:szCs w:val="22"/>
          <w:lang w:val="fr-FR"/>
        </w:rPr>
        <w:softHyphen/>
        <w:t>lia is ga</w:t>
      </w:r>
      <w:r w:rsidRPr="00CD36DD">
        <w:rPr>
          <w:rFonts w:ascii="LitNusx" w:hAnsi="LitNusx" w:cs="LitNusx"/>
          <w:sz w:val="22"/>
          <w:szCs w:val="22"/>
          <w:lang w:val="fr-FR"/>
        </w:rPr>
        <w:softHyphen/>
        <w:t>re</w:t>
      </w:r>
      <w:r w:rsidRPr="00CD36DD">
        <w:rPr>
          <w:rFonts w:ascii="LitNusx" w:hAnsi="LitNusx" w:cs="LitNusx"/>
          <w:sz w:val="22"/>
          <w:szCs w:val="22"/>
          <w:lang w:val="fr-FR"/>
        </w:rPr>
        <w:softHyphen/>
        <w:t>mo</w:t>
      </w:r>
      <w:r w:rsidRPr="00CD36DD">
        <w:rPr>
          <w:rFonts w:ascii="LitNusx" w:hAnsi="LitNusx" w:cs="LitNusx"/>
          <w:sz w:val="22"/>
          <w:szCs w:val="22"/>
          <w:lang w:val="fr-FR"/>
        </w:rPr>
        <w:softHyphen/>
        <w:t>e</w:t>
      </w:r>
      <w:r w:rsidRPr="00CD36DD">
        <w:rPr>
          <w:rFonts w:ascii="LitNusx" w:hAnsi="LitNusx" w:cs="LitNusx"/>
          <w:sz w:val="22"/>
          <w:szCs w:val="22"/>
          <w:lang w:val="fr-FR"/>
        </w:rPr>
        <w:softHyphen/>
        <w:t>bac, rom sa</w:t>
      </w:r>
      <w:r w:rsidRPr="00CD36DD">
        <w:rPr>
          <w:rFonts w:ascii="LitNusx" w:hAnsi="LitNusx" w:cs="LitNusx"/>
          <w:sz w:val="22"/>
          <w:szCs w:val="22"/>
          <w:lang w:val="fr-FR"/>
        </w:rPr>
        <w:softHyphen/>
        <w:t>xel</w:t>
      </w:r>
      <w:r w:rsidRPr="00CD36DD">
        <w:rPr>
          <w:rFonts w:ascii="LitNusx" w:hAnsi="LitNusx" w:cs="LitNusx"/>
          <w:sz w:val="22"/>
          <w:szCs w:val="22"/>
          <w:lang w:val="fr-FR"/>
        </w:rPr>
        <w:softHyphen/>
        <w:t>mwi</w:t>
      </w:r>
      <w:r w:rsidRPr="00CD36DD">
        <w:rPr>
          <w:rFonts w:ascii="LitNusx" w:hAnsi="LitNusx" w:cs="LitNusx"/>
          <w:sz w:val="22"/>
          <w:szCs w:val="22"/>
          <w:lang w:val="fr-FR"/>
        </w:rPr>
        <w:softHyphen/>
        <w:t>fo xar</w:t>
      </w:r>
      <w:r w:rsidRPr="00CD36DD">
        <w:rPr>
          <w:rFonts w:ascii="LitNusx" w:hAnsi="LitNusx" w:cs="LitNusx"/>
          <w:sz w:val="22"/>
          <w:szCs w:val="22"/>
          <w:lang w:val="fr-FR"/>
        </w:rPr>
        <w:softHyphen/>
        <w:t>je</w:t>
      </w:r>
      <w:r w:rsidRPr="00CD36DD">
        <w:rPr>
          <w:rFonts w:ascii="LitNusx" w:hAnsi="LitNusx" w:cs="LitNusx"/>
          <w:sz w:val="22"/>
          <w:szCs w:val="22"/>
          <w:lang w:val="fr-FR"/>
        </w:rPr>
        <w:softHyphen/>
        <w:t>bis do</w:t>
      </w:r>
      <w:r w:rsidRPr="00CD36DD">
        <w:rPr>
          <w:rFonts w:ascii="LitNusx" w:hAnsi="LitNusx" w:cs="LitNusx"/>
          <w:sz w:val="22"/>
          <w:szCs w:val="22"/>
          <w:lang w:val="fr-FR"/>
        </w:rPr>
        <w:softHyphen/>
        <w:t>nes ra</w:t>
      </w:r>
      <w:r w:rsidRPr="00CD36DD">
        <w:rPr>
          <w:rFonts w:ascii="LitNusx" w:hAnsi="LitNusx" w:cs="LitNusx"/>
          <w:sz w:val="22"/>
          <w:szCs w:val="22"/>
          <w:lang w:val="fr-FR"/>
        </w:rPr>
        <w:softHyphen/>
        <w:t>o</w:t>
      </w:r>
      <w:r w:rsidRPr="00CD36DD">
        <w:rPr>
          <w:rFonts w:ascii="LitNusx" w:hAnsi="LitNusx" w:cs="LitNusx"/>
          <w:sz w:val="22"/>
          <w:szCs w:val="22"/>
          <w:lang w:val="fr-FR"/>
        </w:rPr>
        <w:softHyphen/>
        <w:t>de</w:t>
      </w:r>
      <w:r w:rsidRPr="00CD36DD">
        <w:rPr>
          <w:rFonts w:ascii="LitNusx" w:hAnsi="LitNusx" w:cs="LitNusx"/>
          <w:sz w:val="22"/>
          <w:szCs w:val="22"/>
          <w:lang w:val="fr-FR"/>
        </w:rPr>
        <w:softHyphen/>
        <w:t>nob</w:t>
      </w:r>
      <w:r w:rsidRPr="00CD36DD">
        <w:rPr>
          <w:rFonts w:ascii="LitNusx" w:hAnsi="LitNusx" w:cs="LitNusx"/>
          <w:sz w:val="22"/>
          <w:szCs w:val="22"/>
          <w:lang w:val="fr-FR"/>
        </w:rPr>
        <w:softHyphen/>
        <w:t>ri</w:t>
      </w:r>
      <w:r w:rsidRPr="00CD36DD">
        <w:rPr>
          <w:rFonts w:ascii="LitNusx" w:hAnsi="LitNusx" w:cs="LitNusx"/>
          <w:sz w:val="22"/>
          <w:szCs w:val="22"/>
          <w:lang w:val="fr-FR"/>
        </w:rPr>
        <w:softHyphen/>
        <w:t>vad sxva</w:t>
      </w:r>
      <w:r w:rsidRPr="00CD36DD">
        <w:rPr>
          <w:rFonts w:ascii="LitNusx" w:hAnsi="LitNusx" w:cs="LitNusx"/>
          <w:sz w:val="22"/>
          <w:szCs w:val="22"/>
          <w:lang w:val="fr-FR"/>
        </w:rPr>
        <w:softHyphen/>
        <w:t>das</w:t>
      </w:r>
      <w:r w:rsidRPr="00CD36DD">
        <w:rPr>
          <w:rFonts w:ascii="LitNusx" w:hAnsi="LitNusx" w:cs="LitNusx"/>
          <w:sz w:val="22"/>
          <w:szCs w:val="22"/>
          <w:lang w:val="fr-FR"/>
        </w:rPr>
        <w:softHyphen/>
        <w:t>xva we</w:t>
      </w:r>
      <w:r w:rsidRPr="00CD36DD">
        <w:rPr>
          <w:rFonts w:ascii="LitNusx" w:hAnsi="LitNusx" w:cs="LitNusx"/>
          <w:sz w:val="22"/>
          <w:szCs w:val="22"/>
          <w:lang w:val="fr-FR"/>
        </w:rPr>
        <w:softHyphen/>
        <w:t>siT gan</w:t>
      </w:r>
      <w:r w:rsidRPr="00CD36DD">
        <w:rPr>
          <w:rFonts w:ascii="LitNusx" w:hAnsi="LitNusx" w:cs="LitNusx"/>
          <w:sz w:val="22"/>
          <w:szCs w:val="22"/>
          <w:lang w:val="fr-FR"/>
        </w:rPr>
        <w:softHyphen/>
        <w:t>saz</w:t>
      </w:r>
      <w:r w:rsidRPr="00CD36DD">
        <w:rPr>
          <w:rFonts w:ascii="LitNusx" w:hAnsi="LitNusx" w:cs="LitNusx"/>
          <w:sz w:val="22"/>
          <w:szCs w:val="22"/>
          <w:lang w:val="fr-FR"/>
        </w:rPr>
        <w:softHyphen/>
        <w:t>Rvra</w:t>
      </w:r>
      <w:r w:rsidRPr="00CD36DD">
        <w:rPr>
          <w:rFonts w:ascii="LitNusx" w:hAnsi="LitNusx" w:cs="LitNusx"/>
          <w:sz w:val="22"/>
          <w:szCs w:val="22"/>
          <w:lang w:val="fr-FR"/>
        </w:rPr>
        <w:softHyphen/>
        <w:t>ven. mi</w:t>
      </w:r>
      <w:r w:rsidRPr="00CD36DD">
        <w:rPr>
          <w:rFonts w:ascii="LitNusx" w:hAnsi="LitNusx" w:cs="LitNusx"/>
          <w:sz w:val="22"/>
          <w:szCs w:val="22"/>
          <w:lang w:val="fr-FR"/>
        </w:rPr>
        <w:softHyphen/>
        <w:t>si Se</w:t>
      </w:r>
      <w:r w:rsidRPr="00CD36DD">
        <w:rPr>
          <w:rFonts w:ascii="LitNusx" w:hAnsi="LitNusx" w:cs="LitNusx"/>
          <w:sz w:val="22"/>
          <w:szCs w:val="22"/>
          <w:lang w:val="fr-FR"/>
        </w:rPr>
        <w:softHyphen/>
        <w:t>fa</w:t>
      </w:r>
      <w:r w:rsidRPr="00CD36DD">
        <w:rPr>
          <w:rFonts w:ascii="LitNusx" w:hAnsi="LitNusx" w:cs="LitNusx"/>
          <w:sz w:val="22"/>
          <w:szCs w:val="22"/>
          <w:lang w:val="fr-FR"/>
        </w:rPr>
        <w:softHyphen/>
        <w:t>se</w:t>
      </w:r>
      <w:r w:rsidRPr="00CD36DD">
        <w:rPr>
          <w:rFonts w:ascii="LitNusx" w:hAnsi="LitNusx" w:cs="LitNusx"/>
          <w:sz w:val="22"/>
          <w:szCs w:val="22"/>
          <w:lang w:val="fr-FR"/>
        </w:rPr>
        <w:softHyphen/>
        <w:t>bis kri</w:t>
      </w:r>
      <w:r w:rsidRPr="00CD36DD">
        <w:rPr>
          <w:rFonts w:ascii="LitNusx" w:hAnsi="LitNusx" w:cs="LitNusx"/>
          <w:sz w:val="22"/>
          <w:szCs w:val="22"/>
          <w:lang w:val="fr-FR"/>
        </w:rPr>
        <w:softHyphen/>
        <w:t>te</w:t>
      </w:r>
      <w:r w:rsidRPr="00CD36DD">
        <w:rPr>
          <w:rFonts w:ascii="LitNusx" w:hAnsi="LitNusx" w:cs="LitNusx"/>
          <w:sz w:val="22"/>
          <w:szCs w:val="22"/>
          <w:lang w:val="fr-FR"/>
        </w:rPr>
        <w:softHyphen/>
        <w:t>ri</w:t>
      </w:r>
      <w:r w:rsidRPr="00CD36DD">
        <w:rPr>
          <w:rFonts w:ascii="LitNusx" w:hAnsi="LitNusx" w:cs="LitNusx"/>
          <w:sz w:val="22"/>
          <w:szCs w:val="22"/>
          <w:lang w:val="fr-FR"/>
        </w:rPr>
        <w:softHyphen/>
        <w:t>u</w:t>
      </w:r>
      <w:r w:rsidRPr="00CD36DD">
        <w:rPr>
          <w:rFonts w:ascii="LitNusx" w:hAnsi="LitNusx" w:cs="LitNusx"/>
          <w:sz w:val="22"/>
          <w:szCs w:val="22"/>
          <w:lang w:val="fr-FR"/>
        </w:rPr>
        <w:softHyphen/>
        <w:t>mi me</w:t>
      </w:r>
      <w:r w:rsidRPr="00CD36DD">
        <w:rPr>
          <w:rFonts w:ascii="LitNusx" w:hAnsi="LitNusx" w:cs="LitNusx"/>
          <w:sz w:val="22"/>
          <w:szCs w:val="22"/>
          <w:lang w:val="fr-FR"/>
        </w:rPr>
        <w:softHyphen/>
        <w:t>tad rTu</w:t>
      </w:r>
      <w:r w:rsidRPr="00CD36DD">
        <w:rPr>
          <w:rFonts w:ascii="LitNusx" w:hAnsi="LitNusx" w:cs="LitNusx"/>
          <w:sz w:val="22"/>
          <w:szCs w:val="22"/>
          <w:lang w:val="fr-FR"/>
        </w:rPr>
        <w:softHyphen/>
        <w:t>lia da da</w:t>
      </w:r>
      <w:r w:rsidRPr="00CD36DD">
        <w:rPr>
          <w:rFonts w:ascii="LitNusx" w:hAnsi="LitNusx" w:cs="LitNusx"/>
          <w:sz w:val="22"/>
          <w:szCs w:val="22"/>
          <w:lang w:val="fr-FR"/>
        </w:rPr>
        <w:softHyphen/>
        <w:t>kav</w:t>
      </w:r>
      <w:r w:rsidRPr="00CD36DD">
        <w:rPr>
          <w:rFonts w:ascii="LitNusx" w:hAnsi="LitNusx" w:cs="LitNusx"/>
          <w:sz w:val="22"/>
          <w:szCs w:val="22"/>
          <w:lang w:val="fr-FR"/>
        </w:rPr>
        <w:softHyphen/>
        <w:t>Si</w:t>
      </w:r>
      <w:r w:rsidRPr="00CD36DD">
        <w:rPr>
          <w:rFonts w:ascii="LitNusx" w:hAnsi="LitNusx" w:cs="LitNusx"/>
          <w:sz w:val="22"/>
          <w:szCs w:val="22"/>
          <w:lang w:val="fr-FR"/>
        </w:rPr>
        <w:softHyphen/>
        <w:t>re</w:t>
      </w:r>
      <w:r w:rsidRPr="00CD36DD">
        <w:rPr>
          <w:rFonts w:ascii="LitNusx" w:hAnsi="LitNusx" w:cs="LitNusx"/>
          <w:sz w:val="22"/>
          <w:szCs w:val="22"/>
          <w:lang w:val="fr-FR"/>
        </w:rPr>
        <w:softHyphen/>
        <w:t>bu</w:t>
      </w:r>
      <w:r w:rsidRPr="00CD36DD">
        <w:rPr>
          <w:rFonts w:ascii="LitNusx" w:hAnsi="LitNusx" w:cs="LitNusx"/>
          <w:sz w:val="22"/>
          <w:szCs w:val="22"/>
          <w:lang w:val="fr-FR"/>
        </w:rPr>
        <w:softHyphen/>
        <w:t>lia eko</w:t>
      </w:r>
      <w:r w:rsidRPr="00CD36DD">
        <w:rPr>
          <w:rFonts w:ascii="LitNusx" w:hAnsi="LitNusx" w:cs="LitNusx"/>
          <w:sz w:val="22"/>
          <w:szCs w:val="22"/>
          <w:lang w:val="fr-FR"/>
        </w:rPr>
        <w:softHyphen/>
        <w:t>no</w:t>
      </w:r>
      <w:r w:rsidRPr="00CD36DD">
        <w:rPr>
          <w:rFonts w:ascii="LitNusx" w:hAnsi="LitNusx" w:cs="LitNusx"/>
          <w:sz w:val="22"/>
          <w:szCs w:val="22"/>
          <w:lang w:val="fr-FR"/>
        </w:rPr>
        <w:softHyphen/>
        <w:t>mi</w:t>
      </w:r>
      <w:r w:rsidRPr="00CD36DD">
        <w:rPr>
          <w:rFonts w:ascii="LitNusx" w:hAnsi="LitNusx" w:cs="LitNusx"/>
          <w:sz w:val="22"/>
          <w:szCs w:val="22"/>
          <w:lang w:val="fr-FR"/>
        </w:rPr>
        <w:softHyphen/>
        <w:t>kis sta</w:t>
      </w:r>
      <w:r w:rsidRPr="00CD36DD">
        <w:rPr>
          <w:rFonts w:ascii="LitNusx" w:hAnsi="LitNusx" w:cs="LitNusx"/>
          <w:sz w:val="22"/>
          <w:szCs w:val="22"/>
          <w:lang w:val="fr-FR"/>
        </w:rPr>
        <w:softHyphen/>
        <w:t>bi</w:t>
      </w:r>
      <w:r w:rsidRPr="00CD36DD">
        <w:rPr>
          <w:rFonts w:ascii="LitNusx" w:hAnsi="LitNusx" w:cs="LitNusx"/>
          <w:sz w:val="22"/>
          <w:szCs w:val="22"/>
          <w:lang w:val="fr-FR"/>
        </w:rPr>
        <w:softHyphen/>
        <w:t>li</w:t>
      </w:r>
      <w:r w:rsidRPr="00CD36DD">
        <w:rPr>
          <w:rFonts w:ascii="LitNusx" w:hAnsi="LitNusx" w:cs="LitNusx"/>
          <w:sz w:val="22"/>
          <w:szCs w:val="22"/>
          <w:lang w:val="fr-FR"/>
        </w:rPr>
        <w:softHyphen/>
        <w:t>za</w:t>
      </w:r>
      <w:r w:rsidRPr="00CD36DD">
        <w:rPr>
          <w:rFonts w:ascii="LitNusx" w:hAnsi="LitNusx" w:cs="LitNusx"/>
          <w:sz w:val="22"/>
          <w:szCs w:val="22"/>
          <w:lang w:val="fr-FR"/>
        </w:rPr>
        <w:softHyphen/>
        <w:t>ci</w:t>
      </w:r>
      <w:r w:rsidRPr="00CD36DD">
        <w:rPr>
          <w:rFonts w:ascii="LitNusx" w:hAnsi="LitNusx" w:cs="LitNusx"/>
          <w:sz w:val="22"/>
          <w:szCs w:val="22"/>
          <w:lang w:val="fr-FR"/>
        </w:rPr>
        <w:softHyphen/>
        <w:t>is, struq</w:t>
      </w:r>
      <w:r w:rsidRPr="00CD36DD">
        <w:rPr>
          <w:rFonts w:ascii="LitNusx" w:hAnsi="LitNusx" w:cs="LitNusx"/>
          <w:sz w:val="22"/>
          <w:szCs w:val="22"/>
          <w:lang w:val="fr-FR"/>
        </w:rPr>
        <w:softHyphen/>
        <w:t>tu</w:t>
      </w:r>
      <w:r w:rsidRPr="00CD36DD">
        <w:rPr>
          <w:rFonts w:ascii="LitNusx" w:hAnsi="LitNusx" w:cs="LitNusx"/>
          <w:sz w:val="22"/>
          <w:szCs w:val="22"/>
          <w:lang w:val="fr-FR"/>
        </w:rPr>
        <w:softHyphen/>
        <w:t>ru</w:t>
      </w:r>
      <w:r w:rsidRPr="00CD36DD">
        <w:rPr>
          <w:rFonts w:ascii="LitNusx" w:hAnsi="LitNusx" w:cs="LitNusx"/>
          <w:sz w:val="22"/>
          <w:szCs w:val="22"/>
          <w:lang w:val="fr-FR"/>
        </w:rPr>
        <w:softHyphen/>
        <w:t>li gar</w:t>
      </w:r>
      <w:r w:rsidRPr="00CD36DD">
        <w:rPr>
          <w:rFonts w:ascii="LitNusx" w:hAnsi="LitNusx" w:cs="LitNusx"/>
          <w:sz w:val="22"/>
          <w:szCs w:val="22"/>
          <w:lang w:val="fr-FR"/>
        </w:rPr>
        <w:softHyphen/>
        <w:t>daq</w:t>
      </w:r>
      <w:r w:rsidRPr="00CD36DD">
        <w:rPr>
          <w:rFonts w:ascii="LitNusx" w:hAnsi="LitNusx" w:cs="LitNusx"/>
          <w:sz w:val="22"/>
          <w:szCs w:val="22"/>
          <w:lang w:val="fr-FR"/>
        </w:rPr>
        <w:softHyphen/>
        <w:t>mne</w:t>
      </w:r>
      <w:r w:rsidRPr="00CD36DD">
        <w:rPr>
          <w:rFonts w:ascii="LitNusx" w:hAnsi="LitNusx" w:cs="LitNusx"/>
          <w:sz w:val="22"/>
          <w:szCs w:val="22"/>
          <w:lang w:val="fr-FR"/>
        </w:rPr>
        <w:softHyphen/>
        <w:t>bis, re</w:t>
      </w:r>
      <w:r w:rsidRPr="00CD36DD">
        <w:rPr>
          <w:rFonts w:ascii="LitNusx" w:hAnsi="LitNusx" w:cs="LitNusx"/>
          <w:sz w:val="22"/>
          <w:szCs w:val="22"/>
          <w:lang w:val="fr-FR"/>
        </w:rPr>
        <w:softHyphen/>
        <w:t>sur</w:t>
      </w:r>
      <w:r w:rsidRPr="00CD36DD">
        <w:rPr>
          <w:rFonts w:ascii="LitNusx" w:hAnsi="LitNusx" w:cs="LitNusx"/>
          <w:sz w:val="22"/>
          <w:szCs w:val="22"/>
          <w:lang w:val="fr-FR"/>
        </w:rPr>
        <w:softHyphen/>
        <w:t>se</w:t>
      </w:r>
      <w:r w:rsidRPr="00CD36DD">
        <w:rPr>
          <w:rFonts w:ascii="LitNusx" w:hAnsi="LitNusx" w:cs="LitNusx"/>
          <w:sz w:val="22"/>
          <w:szCs w:val="22"/>
          <w:lang w:val="fr-FR"/>
        </w:rPr>
        <w:softHyphen/>
        <w:t>bis ga</w:t>
      </w:r>
      <w:r w:rsidRPr="00CD36DD">
        <w:rPr>
          <w:rFonts w:ascii="LitNusx" w:hAnsi="LitNusx" w:cs="LitNusx"/>
          <w:sz w:val="22"/>
          <w:szCs w:val="22"/>
          <w:lang w:val="fr-FR"/>
        </w:rPr>
        <w:softHyphen/>
        <w:t>na</w:t>
      </w:r>
      <w:r w:rsidRPr="00CD36DD">
        <w:rPr>
          <w:rFonts w:ascii="LitNusx" w:hAnsi="LitNusx" w:cs="LitNusx"/>
          <w:sz w:val="22"/>
          <w:szCs w:val="22"/>
          <w:lang w:val="fr-FR"/>
        </w:rPr>
        <w:softHyphen/>
        <w:t>wi</w:t>
      </w:r>
      <w:r w:rsidRPr="00CD36DD">
        <w:rPr>
          <w:rFonts w:ascii="LitNusx" w:hAnsi="LitNusx" w:cs="LitNusx"/>
          <w:sz w:val="22"/>
          <w:szCs w:val="22"/>
          <w:lang w:val="fr-FR"/>
        </w:rPr>
        <w:softHyphen/>
        <w:t>le</w:t>
      </w:r>
      <w:r w:rsidRPr="00CD36DD">
        <w:rPr>
          <w:rFonts w:ascii="LitNusx" w:hAnsi="LitNusx" w:cs="LitNusx"/>
          <w:sz w:val="22"/>
          <w:szCs w:val="22"/>
          <w:lang w:val="fr-FR"/>
        </w:rPr>
        <w:softHyphen/>
        <w:t>bi</w:t>
      </w:r>
      <w:r w:rsidRPr="00CD36DD">
        <w:rPr>
          <w:rFonts w:ascii="LitNusx" w:hAnsi="LitNusx" w:cs="LitNusx"/>
          <w:sz w:val="22"/>
          <w:szCs w:val="22"/>
          <w:lang w:val="fr-FR"/>
        </w:rPr>
        <w:softHyphen/>
        <w:t>sa da sxva prob</w:t>
      </w:r>
      <w:r w:rsidRPr="00CD36DD">
        <w:rPr>
          <w:rFonts w:ascii="LitNusx" w:hAnsi="LitNusx" w:cs="LitNusx"/>
          <w:sz w:val="22"/>
          <w:szCs w:val="22"/>
          <w:lang w:val="fr-FR"/>
        </w:rPr>
        <w:softHyphen/>
        <w:t>le</w:t>
      </w:r>
      <w:r w:rsidRPr="00CD36DD">
        <w:rPr>
          <w:rFonts w:ascii="LitNusx" w:hAnsi="LitNusx" w:cs="LitNusx"/>
          <w:sz w:val="22"/>
          <w:szCs w:val="22"/>
          <w:lang w:val="fr-FR"/>
        </w:rPr>
        <w:softHyphen/>
        <w:t>meb</w:t>
      </w:r>
      <w:r w:rsidRPr="00CD36DD">
        <w:rPr>
          <w:rFonts w:ascii="LitNusx" w:hAnsi="LitNusx" w:cs="LitNusx"/>
          <w:sz w:val="22"/>
          <w:szCs w:val="22"/>
          <w:lang w:val="fr-FR"/>
        </w:rPr>
        <w:softHyphen/>
        <w:t xml:space="preserve">Tan.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Tu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 da</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Teb</w:t>
      </w:r>
      <w:r>
        <w:rPr>
          <w:rFonts w:ascii="LitNusx" w:hAnsi="LitNusx" w:cs="LitNusx"/>
          <w:sz w:val="22"/>
          <w:szCs w:val="22"/>
          <w:lang w:val="es-ES"/>
        </w:rPr>
        <w:softHyphen/>
      </w:r>
      <w:r w:rsidRPr="005324A2">
        <w:rPr>
          <w:rFonts w:ascii="LitNusx" w:hAnsi="LitNusx" w:cs="LitNusx"/>
          <w:sz w:val="22"/>
          <w:szCs w:val="22"/>
          <w:lang w:val="es-ES"/>
        </w:rPr>
        <w:t>lad iz</w:t>
      </w:r>
      <w:r>
        <w:rPr>
          <w:rFonts w:ascii="LitNusx" w:hAnsi="LitNusx" w:cs="LitNusx"/>
          <w:sz w:val="22"/>
          <w:szCs w:val="22"/>
          <w:lang w:val="es-ES"/>
        </w:rPr>
        <w:softHyphen/>
      </w:r>
      <w:r w:rsidRPr="005324A2">
        <w:rPr>
          <w:rFonts w:ascii="LitNusx" w:hAnsi="LitNusx" w:cs="LitNusx"/>
          <w:sz w:val="22"/>
          <w:szCs w:val="22"/>
          <w:lang w:val="es-ES"/>
        </w:rPr>
        <w:t>rde</w:t>
      </w:r>
      <w:r>
        <w:rPr>
          <w:rFonts w:ascii="LitNusx" w:hAnsi="LitNusx" w:cs="LitNusx"/>
          <w:sz w:val="22"/>
          <w:szCs w:val="22"/>
          <w:lang w:val="es-ES"/>
        </w:rPr>
        <w:softHyphen/>
      </w:r>
      <w:r w:rsidRPr="005324A2">
        <w:rPr>
          <w:rFonts w:ascii="LitNusx" w:hAnsi="LitNusx" w:cs="LitNusx"/>
          <w:sz w:val="22"/>
          <w:szCs w:val="22"/>
          <w:lang w:val="es-ES"/>
        </w:rPr>
        <w:t>ba, ma</w:t>
      </w:r>
      <w:r>
        <w:rPr>
          <w:rFonts w:ascii="LitNusx" w:hAnsi="LitNusx" w:cs="LitNusx"/>
          <w:sz w:val="22"/>
          <w:szCs w:val="22"/>
          <w:lang w:val="es-ES"/>
        </w:rPr>
        <w:softHyphen/>
      </w:r>
      <w:r w:rsidRPr="005324A2">
        <w:rPr>
          <w:rFonts w:ascii="LitNusx" w:hAnsi="LitNusx" w:cs="LitNusx"/>
          <w:sz w:val="22"/>
          <w:szCs w:val="22"/>
          <w:lang w:val="es-ES"/>
        </w:rPr>
        <w:t>Sin igi des</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faq</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rad iq</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va, mag</w:t>
      </w:r>
      <w:r>
        <w:rPr>
          <w:rFonts w:ascii="LitNusx" w:hAnsi="LitNusx" w:cs="LitNusx"/>
          <w:sz w:val="22"/>
          <w:szCs w:val="22"/>
          <w:lang w:val="es-ES"/>
        </w:rPr>
        <w:softHyphen/>
      </w:r>
      <w:r w:rsidRPr="005324A2">
        <w:rPr>
          <w:rFonts w:ascii="LitNusx" w:hAnsi="LitNusx" w:cs="LitNusx"/>
          <w:sz w:val="22"/>
          <w:szCs w:val="22"/>
          <w:lang w:val="es-ES"/>
        </w:rPr>
        <w:t>ram Tu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gan uku</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ba ma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lia, ma</w:t>
      </w:r>
      <w:r>
        <w:rPr>
          <w:rFonts w:ascii="LitNusx" w:hAnsi="LitNusx" w:cs="LitNusx"/>
          <w:sz w:val="22"/>
          <w:szCs w:val="22"/>
          <w:lang w:val="es-ES"/>
        </w:rPr>
        <w:softHyphen/>
      </w:r>
      <w:r w:rsidRPr="005324A2">
        <w:rPr>
          <w:rFonts w:ascii="LitNusx" w:hAnsi="LitNusx" w:cs="LitNusx"/>
          <w:sz w:val="22"/>
          <w:szCs w:val="22"/>
          <w:lang w:val="es-ES"/>
        </w:rPr>
        <w:t>Sin sa</w:t>
      </w:r>
      <w:r>
        <w:rPr>
          <w:rFonts w:ascii="LitNusx" w:hAnsi="LitNusx" w:cs="LitNusx"/>
          <w:sz w:val="22"/>
          <w:szCs w:val="22"/>
          <w:lang w:val="es-ES"/>
        </w:rPr>
        <w:softHyphen/>
      </w:r>
      <w:r w:rsidRPr="005324A2">
        <w:rPr>
          <w:rFonts w:ascii="LitNusx" w:hAnsi="LitNusx" w:cs="LitNusx"/>
          <w:sz w:val="22"/>
          <w:szCs w:val="22"/>
          <w:lang w:val="es-ES"/>
        </w:rPr>
        <w:t>kiT</w:t>
      </w:r>
      <w:r>
        <w:rPr>
          <w:rFonts w:ascii="LitNusx" w:hAnsi="LitNusx" w:cs="LitNusx"/>
          <w:sz w:val="22"/>
          <w:szCs w:val="22"/>
          <w:lang w:val="es-ES"/>
        </w:rPr>
        <w:softHyphen/>
      </w:r>
      <w:r w:rsidRPr="005324A2">
        <w:rPr>
          <w:rFonts w:ascii="LitNusx" w:hAnsi="LitNusx" w:cs="LitNusx"/>
          <w:sz w:val="22"/>
          <w:szCs w:val="22"/>
          <w:lang w:val="es-ES"/>
        </w:rPr>
        <w:t>xi imis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ram</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nad mi</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bia am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ar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do</w:t>
      </w:r>
      <w:r>
        <w:rPr>
          <w:rFonts w:ascii="LitNusx" w:hAnsi="LitNusx" w:cs="LitNusx"/>
          <w:sz w:val="22"/>
          <w:szCs w:val="22"/>
          <w:lang w:val="es-ES"/>
        </w:rPr>
        <w:softHyphen/>
      </w:r>
      <w:r w:rsidRPr="005324A2">
        <w:rPr>
          <w:rFonts w:ascii="LitNusx" w:hAnsi="LitNusx" w:cs="LitNusx"/>
          <w:sz w:val="22"/>
          <w:szCs w:val="22"/>
          <w:lang w:val="es-ES"/>
        </w:rPr>
        <w:t>ne, ar eq</w:t>
      </w:r>
      <w:r>
        <w:rPr>
          <w:rFonts w:ascii="LitNusx" w:hAnsi="LitNusx" w:cs="LitNusx"/>
          <w:sz w:val="22"/>
          <w:szCs w:val="22"/>
          <w:lang w:val="es-ES"/>
        </w:rPr>
        <w:softHyphen/>
      </w:r>
      <w:r w:rsidRPr="005324A2">
        <w:rPr>
          <w:rFonts w:ascii="LitNusx" w:hAnsi="LitNusx" w:cs="LitNusx"/>
          <w:sz w:val="22"/>
          <w:szCs w:val="22"/>
          <w:lang w:val="es-ES"/>
        </w:rPr>
        <w:t>vem</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gan</w:t>
      </w:r>
      <w:r>
        <w:rPr>
          <w:rFonts w:ascii="LitNusx" w:hAnsi="LitNusx" w:cs="LitNusx"/>
          <w:sz w:val="22"/>
          <w:szCs w:val="22"/>
          <w:lang w:val="es-ES"/>
        </w:rPr>
        <w:softHyphen/>
      </w:r>
      <w:r w:rsidRPr="005324A2">
        <w:rPr>
          <w:rFonts w:ascii="LitNusx" w:hAnsi="LitNusx" w:cs="LitNusx"/>
          <w:sz w:val="22"/>
          <w:szCs w:val="22"/>
          <w:lang w:val="es-ES"/>
        </w:rPr>
        <w:t>xil</w:t>
      </w:r>
      <w:r>
        <w:rPr>
          <w:rFonts w:ascii="LitNusx" w:hAnsi="LitNusx" w:cs="LitNusx"/>
          <w:sz w:val="22"/>
          <w:szCs w:val="22"/>
          <w:lang w:val="es-ES"/>
        </w:rPr>
        <w:softHyphen/>
      </w:r>
      <w:r w:rsidRPr="005324A2">
        <w:rPr>
          <w:rFonts w:ascii="LitNusx" w:hAnsi="LitNusx" w:cs="LitNusx"/>
          <w:sz w:val="22"/>
          <w:szCs w:val="22"/>
          <w:lang w:val="es-ES"/>
        </w:rPr>
        <w:t>vas. mag</w:t>
      </w:r>
      <w:r>
        <w:rPr>
          <w:rFonts w:ascii="LitNusx" w:hAnsi="LitNusx" w:cs="LitNusx"/>
          <w:sz w:val="22"/>
          <w:szCs w:val="22"/>
          <w:lang w:val="es-ES"/>
        </w:rPr>
        <w:softHyphen/>
      </w:r>
      <w:r w:rsidRPr="005324A2">
        <w:rPr>
          <w:rFonts w:ascii="LitNusx" w:hAnsi="LitNusx" w:cs="LitNusx"/>
          <w:sz w:val="22"/>
          <w:szCs w:val="22"/>
          <w:lang w:val="es-ES"/>
        </w:rPr>
        <w:t>ram ro</w:t>
      </w:r>
      <w:r>
        <w:rPr>
          <w:rFonts w:ascii="LitNusx" w:hAnsi="LitNusx" w:cs="LitNusx"/>
          <w:sz w:val="22"/>
          <w:szCs w:val="22"/>
          <w:lang w:val="es-ES"/>
        </w:rPr>
        <w:softHyphen/>
      </w:r>
      <w:r w:rsidRPr="005324A2">
        <w:rPr>
          <w:rFonts w:ascii="LitNusx" w:hAnsi="LitNusx" w:cs="LitNusx"/>
          <w:sz w:val="22"/>
          <w:szCs w:val="22"/>
          <w:lang w:val="es-ES"/>
        </w:rPr>
        <w:t>gor un</w:t>
      </w:r>
      <w:r>
        <w:rPr>
          <w:rFonts w:ascii="LitNusx" w:hAnsi="LitNusx" w:cs="LitNusx"/>
          <w:sz w:val="22"/>
          <w:szCs w:val="22"/>
          <w:lang w:val="es-ES"/>
        </w:rPr>
        <w:softHyphen/>
      </w:r>
      <w:r w:rsidRPr="005324A2">
        <w:rPr>
          <w:rFonts w:ascii="LitNusx" w:hAnsi="LitNusx" w:cs="LitNusx"/>
          <w:sz w:val="22"/>
          <w:szCs w:val="22"/>
          <w:lang w:val="es-ES"/>
        </w:rPr>
        <w:t>da anaz</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ur</w:t>
      </w:r>
      <w:r>
        <w:rPr>
          <w:rFonts w:ascii="LitNusx" w:hAnsi="LitNusx" w:cs="LitNusx"/>
          <w:sz w:val="22"/>
          <w:szCs w:val="22"/>
          <w:lang w:val="es-ES"/>
        </w:rPr>
        <w:softHyphen/>
      </w:r>
      <w:r w:rsidRPr="005324A2">
        <w:rPr>
          <w:rFonts w:ascii="LitNusx" w:hAnsi="LitNusx" w:cs="LitNusx"/>
          <w:sz w:val="22"/>
          <w:szCs w:val="22"/>
          <w:lang w:val="es-ES"/>
        </w:rPr>
        <w:t>des es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 _ erT-er</w:t>
      </w:r>
      <w:r>
        <w:rPr>
          <w:rFonts w:ascii="LitNusx" w:hAnsi="LitNusx" w:cs="LitNusx"/>
          <w:sz w:val="22"/>
          <w:szCs w:val="22"/>
          <w:lang w:val="es-ES"/>
        </w:rPr>
        <w:softHyphen/>
      </w:r>
      <w:r w:rsidRPr="005324A2">
        <w:rPr>
          <w:rFonts w:ascii="LitNusx" w:hAnsi="LitNusx" w:cs="LitNusx"/>
          <w:sz w:val="22"/>
          <w:szCs w:val="22"/>
          <w:lang w:val="es-ES"/>
        </w:rPr>
        <w:t>Ti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 sa</w:t>
      </w:r>
      <w:r>
        <w:rPr>
          <w:rFonts w:ascii="LitNusx" w:hAnsi="LitNusx" w:cs="LitNusx"/>
          <w:sz w:val="22"/>
          <w:szCs w:val="22"/>
          <w:lang w:val="es-ES"/>
        </w:rPr>
        <w:softHyphen/>
      </w:r>
      <w:r w:rsidRPr="005324A2">
        <w:rPr>
          <w:rFonts w:ascii="LitNusx" w:hAnsi="LitNusx" w:cs="LitNusx"/>
          <w:sz w:val="22"/>
          <w:szCs w:val="22"/>
          <w:lang w:val="es-ES"/>
        </w:rPr>
        <w:t>kiT</w:t>
      </w:r>
      <w:r>
        <w:rPr>
          <w:rFonts w:ascii="LitNusx" w:hAnsi="LitNusx" w:cs="LitNusx"/>
          <w:sz w:val="22"/>
          <w:szCs w:val="22"/>
          <w:lang w:val="es-ES"/>
        </w:rPr>
        <w:softHyphen/>
      </w:r>
      <w:r w:rsidRPr="005324A2">
        <w:rPr>
          <w:rFonts w:ascii="LitNusx" w:hAnsi="LitNusx" w:cs="LitNusx"/>
          <w:sz w:val="22"/>
          <w:szCs w:val="22"/>
          <w:lang w:val="es-ES"/>
        </w:rPr>
        <w:t>xia da Zi</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dad ori gziT wyde</w:t>
      </w:r>
      <w:r>
        <w:rPr>
          <w:rFonts w:ascii="LitNusx" w:hAnsi="LitNusx" w:cs="LitNusx"/>
          <w:sz w:val="22"/>
          <w:szCs w:val="22"/>
          <w:lang w:val="es-ES"/>
        </w:rPr>
        <w:softHyphen/>
      </w:r>
      <w:r w:rsidRPr="005324A2">
        <w:rPr>
          <w:rFonts w:ascii="LitNusx" w:hAnsi="LitNusx" w:cs="LitNusx"/>
          <w:sz w:val="22"/>
          <w:szCs w:val="22"/>
          <w:lang w:val="es-ES"/>
        </w:rPr>
        <w:t>ba: pir</w:t>
      </w:r>
      <w:r>
        <w:rPr>
          <w:rFonts w:ascii="LitNusx" w:hAnsi="LitNusx" w:cs="LitNusx"/>
          <w:sz w:val="22"/>
          <w:szCs w:val="22"/>
          <w:lang w:val="es-ES"/>
        </w:rPr>
        <w:softHyphen/>
      </w:r>
      <w:r w:rsidRPr="005324A2">
        <w:rPr>
          <w:rFonts w:ascii="LitNusx" w:hAnsi="LitNusx" w:cs="LitNusx"/>
          <w:sz w:val="22"/>
          <w:szCs w:val="22"/>
          <w:lang w:val="es-ES"/>
        </w:rPr>
        <w:t>vel Sem</w:t>
      </w:r>
      <w:r>
        <w:rPr>
          <w:rFonts w:ascii="LitNusx" w:hAnsi="LitNusx" w:cs="LitNusx"/>
          <w:sz w:val="22"/>
          <w:szCs w:val="22"/>
          <w:lang w:val="es-ES"/>
        </w:rPr>
        <w:softHyphen/>
      </w:r>
      <w:r w:rsidRPr="005324A2">
        <w:rPr>
          <w:rFonts w:ascii="LitNusx" w:hAnsi="LitNusx" w:cs="LitNusx"/>
          <w:sz w:val="22"/>
          <w:szCs w:val="22"/>
          <w:lang w:val="es-ES"/>
        </w:rPr>
        <w:t>Txve</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Si yu</w:t>
      </w:r>
      <w:r>
        <w:rPr>
          <w:rFonts w:ascii="LitNusx" w:hAnsi="LitNusx" w:cs="LitNusx"/>
          <w:sz w:val="22"/>
          <w:szCs w:val="22"/>
          <w:lang w:val="es-ES"/>
        </w:rPr>
        <w:softHyphen/>
      </w:r>
      <w:r w:rsidRPr="005324A2">
        <w:rPr>
          <w:rFonts w:ascii="LitNusx" w:hAnsi="LitNusx" w:cs="LitNusx"/>
          <w:sz w:val="22"/>
          <w:szCs w:val="22"/>
          <w:lang w:val="es-ES"/>
        </w:rPr>
        <w:t>rad</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max</w:t>
      </w:r>
      <w:r>
        <w:rPr>
          <w:rFonts w:ascii="LitNusx" w:hAnsi="LitNusx" w:cs="LitNusx"/>
          <w:sz w:val="22"/>
          <w:szCs w:val="22"/>
          <w:lang w:val="es-ES"/>
        </w:rPr>
        <w:softHyphen/>
      </w:r>
      <w:r w:rsidRPr="005324A2">
        <w:rPr>
          <w:rFonts w:ascii="LitNusx" w:hAnsi="LitNusx" w:cs="LitNusx"/>
          <w:sz w:val="22"/>
          <w:szCs w:val="22"/>
          <w:lang w:val="es-ES"/>
        </w:rPr>
        <w:t>vil</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gaz</w:t>
      </w:r>
      <w:r>
        <w:rPr>
          <w:rFonts w:ascii="LitNusx" w:hAnsi="LitNusx" w:cs="LitNusx"/>
          <w:sz w:val="22"/>
          <w:szCs w:val="22"/>
          <w:lang w:val="es-ES"/>
        </w:rPr>
        <w:softHyphen/>
      </w:r>
      <w:r w:rsidRPr="005324A2">
        <w:rPr>
          <w:rFonts w:ascii="LitNusx" w:hAnsi="LitNusx" w:cs="LitNusx"/>
          <w:sz w:val="22"/>
          <w:szCs w:val="22"/>
          <w:lang w:val="es-ES"/>
        </w:rPr>
        <w:t>rda</w:t>
      </w:r>
      <w:r>
        <w:rPr>
          <w:rFonts w:ascii="LitNusx" w:hAnsi="LitNusx" w:cs="LitNusx"/>
          <w:sz w:val="22"/>
          <w:szCs w:val="22"/>
          <w:lang w:val="es-ES"/>
        </w:rPr>
        <w:softHyphen/>
      </w:r>
      <w:r w:rsidRPr="005324A2">
        <w:rPr>
          <w:rFonts w:ascii="LitNusx" w:hAnsi="LitNusx" w:cs="LitNusx"/>
          <w:sz w:val="22"/>
          <w:szCs w:val="22"/>
          <w:lang w:val="es-ES"/>
        </w:rPr>
        <w:t>ze an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ze, xo</w:t>
      </w:r>
      <w:r>
        <w:rPr>
          <w:rFonts w:ascii="LitNusx" w:hAnsi="LitNusx" w:cs="LitNusx"/>
          <w:sz w:val="22"/>
          <w:szCs w:val="22"/>
          <w:lang w:val="es-ES"/>
        </w:rPr>
        <w:softHyphen/>
      </w:r>
      <w:r w:rsidRPr="005324A2">
        <w:rPr>
          <w:rFonts w:ascii="LitNusx" w:hAnsi="LitNusx" w:cs="LitNusx"/>
          <w:sz w:val="22"/>
          <w:szCs w:val="22"/>
          <w:lang w:val="es-ES"/>
        </w:rPr>
        <w:t>lo me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re Sem</w:t>
      </w:r>
      <w:r>
        <w:rPr>
          <w:rFonts w:ascii="LitNusx" w:hAnsi="LitNusx" w:cs="LitNusx"/>
          <w:sz w:val="22"/>
          <w:szCs w:val="22"/>
          <w:lang w:val="es-ES"/>
        </w:rPr>
        <w:softHyphen/>
      </w:r>
      <w:r w:rsidRPr="005324A2">
        <w:rPr>
          <w:rFonts w:ascii="LitNusx" w:hAnsi="LitNusx" w:cs="LitNusx"/>
          <w:sz w:val="22"/>
          <w:szCs w:val="22"/>
          <w:lang w:val="es-ES"/>
        </w:rPr>
        <w:t>Txve</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Si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ti ifa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fu</w:t>
      </w:r>
      <w:r>
        <w:rPr>
          <w:rFonts w:ascii="LitNusx" w:hAnsi="LitNusx" w:cs="LitNusx"/>
          <w:sz w:val="22"/>
          <w:szCs w:val="22"/>
          <w:lang w:val="es-ES"/>
        </w:rPr>
        <w:softHyphen/>
      </w:r>
      <w:r w:rsidRPr="005324A2">
        <w:rPr>
          <w:rFonts w:ascii="LitNusx" w:hAnsi="LitNusx" w:cs="LitNusx"/>
          <w:sz w:val="22"/>
          <w:szCs w:val="22"/>
          <w:lang w:val="es-ES"/>
        </w:rPr>
        <w:t>lis emi</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iT,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reo da sa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nao ses</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biT (ag</w:t>
      </w:r>
      <w:r>
        <w:rPr>
          <w:rFonts w:ascii="LitNusx" w:hAnsi="LitNusx" w:cs="LitNusx"/>
          <w:sz w:val="22"/>
          <w:szCs w:val="22"/>
          <w:lang w:val="es-ES"/>
        </w:rPr>
        <w:softHyphen/>
      </w:r>
      <w:r w:rsidRPr="005324A2">
        <w:rPr>
          <w:rFonts w:ascii="LitNusx" w:hAnsi="LitNusx" w:cs="LitNusx"/>
          <w:sz w:val="22"/>
          <w:szCs w:val="22"/>
          <w:lang w:val="es-ES"/>
        </w:rPr>
        <w:t>reT</w:t>
      </w:r>
      <w:r>
        <w:rPr>
          <w:rFonts w:ascii="LitNusx" w:hAnsi="LitNusx" w:cs="LitNusx"/>
          <w:sz w:val="22"/>
          <w:szCs w:val="22"/>
          <w:lang w:val="es-ES"/>
        </w:rPr>
        <w:softHyphen/>
      </w:r>
      <w:r w:rsidRPr="005324A2">
        <w:rPr>
          <w:rFonts w:ascii="LitNusx" w:hAnsi="LitNusx" w:cs="LitNusx"/>
          <w:sz w:val="22"/>
          <w:szCs w:val="22"/>
          <w:lang w:val="es-ES"/>
        </w:rPr>
        <w:t>ve gran</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 xml:space="preserve">biT).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fu</w:t>
      </w:r>
      <w:r>
        <w:rPr>
          <w:rFonts w:ascii="LitNusx" w:hAnsi="LitNusx" w:cs="LitNusx"/>
          <w:sz w:val="22"/>
          <w:szCs w:val="22"/>
          <w:lang w:val="es-ES"/>
        </w:rPr>
        <w:softHyphen/>
      </w:r>
      <w:r w:rsidRPr="005324A2">
        <w:rPr>
          <w:rFonts w:ascii="LitNusx" w:hAnsi="LitNusx" w:cs="LitNusx"/>
          <w:sz w:val="22"/>
          <w:szCs w:val="22"/>
          <w:lang w:val="es-ES"/>
        </w:rPr>
        <w:t>lis emi</w:t>
      </w:r>
      <w:r>
        <w:rPr>
          <w:rFonts w:ascii="LitNusx" w:hAnsi="LitNusx" w:cs="LitNusx"/>
          <w:sz w:val="22"/>
          <w:szCs w:val="22"/>
          <w:lang w:val="es-ES"/>
        </w:rPr>
        <w:softHyphen/>
      </w:r>
      <w:r w:rsidRPr="005324A2">
        <w:rPr>
          <w:rFonts w:ascii="LitNusx" w:hAnsi="LitNusx" w:cs="LitNusx"/>
          <w:sz w:val="22"/>
          <w:szCs w:val="22"/>
          <w:lang w:val="es-ES"/>
        </w:rPr>
        <w:t>sia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lad ukav</w:t>
      </w:r>
      <w:r>
        <w:rPr>
          <w:rFonts w:ascii="LitNusx" w:hAnsi="LitNusx" w:cs="LitNusx"/>
          <w:sz w:val="22"/>
          <w:szCs w:val="22"/>
          <w:lang w:val="es-ES"/>
        </w:rPr>
        <w:softHyphen/>
      </w:r>
      <w:r w:rsidRPr="005324A2">
        <w:rPr>
          <w:rFonts w:ascii="LitNusx" w:hAnsi="LitNusx" w:cs="LitNusx"/>
          <w:sz w:val="22"/>
          <w:szCs w:val="22"/>
          <w:lang w:val="es-ES"/>
        </w:rPr>
        <w:t>Sir</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 qvey</w:t>
      </w:r>
      <w:r>
        <w:rPr>
          <w:rFonts w:ascii="LitNusx" w:hAnsi="LitNusx" w:cs="LitNusx"/>
          <w:sz w:val="22"/>
          <w:szCs w:val="22"/>
          <w:lang w:val="es-ES"/>
        </w:rPr>
        <w:softHyphen/>
      </w:r>
      <w:r w:rsidRPr="005324A2">
        <w:rPr>
          <w:rFonts w:ascii="LitNusx" w:hAnsi="LitNusx" w:cs="LitNusx"/>
          <w:sz w:val="22"/>
          <w:szCs w:val="22"/>
          <w:lang w:val="es-ES"/>
        </w:rPr>
        <w:t>nis mSp-is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 mo</w:t>
      </w:r>
      <w:r>
        <w:rPr>
          <w:rFonts w:ascii="LitNusx" w:hAnsi="LitNusx" w:cs="LitNusx"/>
          <w:sz w:val="22"/>
          <w:szCs w:val="22"/>
          <w:lang w:val="es-ES"/>
        </w:rPr>
        <w:softHyphen/>
      </w:r>
      <w:r w:rsidRPr="005324A2">
        <w:rPr>
          <w:rFonts w:ascii="LitNusx" w:hAnsi="LitNusx" w:cs="LitNusx"/>
          <w:sz w:val="22"/>
          <w:szCs w:val="22"/>
          <w:lang w:val="es-ES"/>
        </w:rPr>
        <w:t>cu</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bas. mi</w:t>
      </w:r>
      <w:r>
        <w:rPr>
          <w:rFonts w:ascii="LitNusx" w:hAnsi="LitNusx" w:cs="LitNusx"/>
          <w:sz w:val="22"/>
          <w:szCs w:val="22"/>
          <w:lang w:val="es-ES"/>
        </w:rPr>
        <w:softHyphen/>
      </w:r>
      <w:r w:rsidRPr="005324A2">
        <w:rPr>
          <w:rFonts w:ascii="LitNusx" w:hAnsi="LitNusx" w:cs="LitNusx"/>
          <w:sz w:val="22"/>
          <w:szCs w:val="22"/>
          <w:lang w:val="es-ES"/>
        </w:rPr>
        <w:t>si zRvar</w:t>
      </w:r>
      <w:r>
        <w:rPr>
          <w:rFonts w:ascii="LitNusx" w:hAnsi="LitNusx" w:cs="LitNusx"/>
          <w:sz w:val="22"/>
          <w:szCs w:val="22"/>
          <w:lang w:val="es-ES"/>
        </w:rPr>
        <w:softHyphen/>
      </w:r>
      <w:r w:rsidRPr="005324A2">
        <w:rPr>
          <w:rFonts w:ascii="LitNusx" w:hAnsi="LitNusx" w:cs="LitNusx"/>
          <w:sz w:val="22"/>
          <w:szCs w:val="22"/>
          <w:lang w:val="es-ES"/>
        </w:rPr>
        <w:t>sga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li zrda iw</w:t>
      </w:r>
      <w:r>
        <w:rPr>
          <w:rFonts w:ascii="LitNusx" w:hAnsi="LitNusx" w:cs="LitNusx"/>
          <w:sz w:val="22"/>
          <w:szCs w:val="22"/>
          <w:lang w:val="es-ES"/>
        </w:rPr>
        <w:softHyphen/>
      </w:r>
      <w:r w:rsidRPr="005324A2">
        <w:rPr>
          <w:rFonts w:ascii="LitNusx" w:hAnsi="LitNusx" w:cs="LitNusx"/>
          <w:sz w:val="22"/>
          <w:szCs w:val="22"/>
          <w:lang w:val="es-ES"/>
        </w:rPr>
        <w:t>vevs fa</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do</w:t>
      </w:r>
      <w:r>
        <w:rPr>
          <w:rFonts w:ascii="LitNusx" w:hAnsi="LitNusx" w:cs="LitNusx"/>
          <w:sz w:val="22"/>
          <w:szCs w:val="22"/>
          <w:lang w:val="es-ES"/>
        </w:rPr>
        <w:softHyphen/>
      </w:r>
      <w:r w:rsidRPr="005324A2">
        <w:rPr>
          <w:rFonts w:ascii="LitNusx" w:hAnsi="LitNusx" w:cs="LitNusx"/>
          <w:sz w:val="22"/>
          <w:szCs w:val="22"/>
          <w:lang w:val="es-ES"/>
        </w:rPr>
        <w:t>nis zrda</w:t>
      </w:r>
      <w:r>
        <w:rPr>
          <w:rFonts w:ascii="LitNusx" w:hAnsi="LitNusx" w:cs="LitNusx"/>
          <w:sz w:val="22"/>
          <w:szCs w:val="22"/>
          <w:lang w:val="es-ES"/>
        </w:rPr>
        <w:softHyphen/>
      </w:r>
      <w:r w:rsidRPr="005324A2">
        <w:rPr>
          <w:rFonts w:ascii="LitNusx" w:hAnsi="LitNusx" w:cs="LitNusx"/>
          <w:sz w:val="22"/>
          <w:szCs w:val="22"/>
          <w:lang w:val="es-ES"/>
        </w:rPr>
        <w:t>sa da war</w:t>
      </w:r>
      <w:r>
        <w:rPr>
          <w:rFonts w:ascii="LitNusx" w:hAnsi="LitNusx" w:cs="LitNusx"/>
          <w:sz w:val="22"/>
          <w:szCs w:val="22"/>
          <w:lang w:val="es-ES"/>
        </w:rPr>
        <w:softHyphen/>
      </w:r>
      <w:r w:rsidRPr="005324A2">
        <w:rPr>
          <w:rFonts w:ascii="LitNusx" w:hAnsi="LitNusx" w:cs="LitNusx"/>
          <w:sz w:val="22"/>
          <w:szCs w:val="22"/>
          <w:lang w:val="es-ES"/>
        </w:rPr>
        <w:t>moq</w:t>
      </w:r>
      <w:r>
        <w:rPr>
          <w:rFonts w:ascii="LitNusx" w:hAnsi="LitNusx" w:cs="LitNusx"/>
          <w:sz w:val="22"/>
          <w:szCs w:val="22"/>
          <w:lang w:val="es-ES"/>
        </w:rPr>
        <w:softHyphen/>
      </w:r>
      <w:r w:rsidRPr="005324A2">
        <w:rPr>
          <w:rFonts w:ascii="LitNusx" w:hAnsi="LitNusx" w:cs="LitNusx"/>
          <w:sz w:val="22"/>
          <w:szCs w:val="22"/>
          <w:lang w:val="es-ES"/>
        </w:rPr>
        <w:t>mnis in</w:t>
      </w:r>
      <w:r>
        <w:rPr>
          <w:rFonts w:ascii="LitNusx" w:hAnsi="LitNusx" w:cs="LitNusx"/>
          <w:sz w:val="22"/>
          <w:szCs w:val="22"/>
          <w:lang w:val="es-ES"/>
        </w:rPr>
        <w:softHyphen/>
      </w:r>
      <w:r w:rsidRPr="005324A2">
        <w:rPr>
          <w:rFonts w:ascii="LitNusx" w:hAnsi="LitNusx" w:cs="LitNusx"/>
          <w:sz w:val="22"/>
          <w:szCs w:val="22"/>
          <w:lang w:val="es-ES"/>
        </w:rPr>
        <w:t>fla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ur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xads.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reo ses</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bis aRe</w:t>
      </w:r>
      <w:r>
        <w:rPr>
          <w:rFonts w:ascii="LitNusx" w:hAnsi="LitNusx" w:cs="LitNusx"/>
          <w:sz w:val="22"/>
          <w:szCs w:val="22"/>
          <w:lang w:val="es-ES"/>
        </w:rPr>
        <w:softHyphen/>
      </w:r>
      <w:r w:rsidRPr="005324A2">
        <w:rPr>
          <w:rFonts w:ascii="LitNusx" w:hAnsi="LitNusx" w:cs="LitNusx"/>
          <w:sz w:val="22"/>
          <w:szCs w:val="22"/>
          <w:lang w:val="es-ES"/>
        </w:rPr>
        <w:t>bac ukav</w:t>
      </w:r>
      <w:r>
        <w:rPr>
          <w:rFonts w:ascii="LitNusx" w:hAnsi="LitNusx" w:cs="LitNusx"/>
          <w:sz w:val="22"/>
          <w:szCs w:val="22"/>
          <w:lang w:val="es-ES"/>
        </w:rPr>
        <w:softHyphen/>
      </w:r>
      <w:r w:rsidRPr="005324A2">
        <w:rPr>
          <w:rFonts w:ascii="LitNusx" w:hAnsi="LitNusx" w:cs="LitNusx"/>
          <w:sz w:val="22"/>
          <w:szCs w:val="22"/>
          <w:lang w:val="es-ES"/>
        </w:rPr>
        <w:t>Sir</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 da</w:t>
      </w:r>
      <w:r>
        <w:rPr>
          <w:rFonts w:ascii="LitNusx" w:hAnsi="LitNusx" w:cs="LitNusx"/>
          <w:sz w:val="22"/>
          <w:szCs w:val="22"/>
          <w:lang w:val="es-ES"/>
        </w:rPr>
        <w:softHyphen/>
      </w:r>
      <w:r w:rsidRPr="005324A2">
        <w:rPr>
          <w:rFonts w:ascii="LitNusx" w:hAnsi="LitNusx" w:cs="LitNusx"/>
          <w:sz w:val="22"/>
          <w:szCs w:val="22"/>
          <w:lang w:val="es-ES"/>
        </w:rPr>
        <w:t>beg</w:t>
      </w:r>
      <w:r>
        <w:rPr>
          <w:rFonts w:ascii="LitNusx" w:hAnsi="LitNusx" w:cs="LitNusx"/>
          <w:sz w:val="22"/>
          <w:szCs w:val="22"/>
          <w:lang w:val="es-ES"/>
        </w:rPr>
        <w:softHyphen/>
      </w:r>
      <w:r w:rsidRPr="005324A2">
        <w:rPr>
          <w:rFonts w:ascii="LitNusx" w:hAnsi="LitNusx" w:cs="LitNusx"/>
          <w:sz w:val="22"/>
          <w:szCs w:val="22"/>
          <w:lang w:val="es-ES"/>
        </w:rPr>
        <w:t>vras, oRond igi gar</w:t>
      </w:r>
      <w:r>
        <w:rPr>
          <w:rFonts w:ascii="LitNusx" w:hAnsi="LitNusx" w:cs="LitNusx"/>
          <w:sz w:val="22"/>
          <w:szCs w:val="22"/>
          <w:lang w:val="es-ES"/>
        </w:rPr>
        <w:softHyphen/>
      </w:r>
      <w:r w:rsidRPr="005324A2">
        <w:rPr>
          <w:rFonts w:ascii="LitNusx" w:hAnsi="LitNusx" w:cs="LitNusx"/>
          <w:sz w:val="22"/>
          <w:szCs w:val="22"/>
          <w:lang w:val="es-ES"/>
        </w:rPr>
        <w:t>kve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dro</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Taa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da wi</w:t>
      </w:r>
      <w:r>
        <w:rPr>
          <w:rFonts w:ascii="LitNusx" w:hAnsi="LitNusx" w:cs="LitNusx"/>
          <w:sz w:val="22"/>
          <w:szCs w:val="22"/>
          <w:lang w:val="es-ES"/>
        </w:rPr>
        <w:softHyphen/>
      </w:r>
      <w:r w:rsidRPr="005324A2">
        <w:rPr>
          <w:rFonts w:ascii="LitNusx" w:hAnsi="LitNusx" w:cs="LitNusx"/>
          <w:sz w:val="22"/>
          <w:szCs w:val="22"/>
          <w:lang w:val="es-ES"/>
        </w:rPr>
        <w:t>na plan</w:t>
      </w:r>
      <w:r>
        <w:rPr>
          <w:rFonts w:ascii="LitNusx" w:hAnsi="LitNusx" w:cs="LitNusx"/>
          <w:sz w:val="22"/>
          <w:szCs w:val="22"/>
          <w:lang w:val="es-ES"/>
        </w:rPr>
        <w:softHyphen/>
      </w:r>
      <w:r w:rsidRPr="005324A2">
        <w:rPr>
          <w:rFonts w:ascii="LitNusx" w:hAnsi="LitNusx" w:cs="LitNusx"/>
          <w:sz w:val="22"/>
          <w:szCs w:val="22"/>
          <w:lang w:val="es-ES"/>
        </w:rPr>
        <w:t>ze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fos ga</w:t>
      </w:r>
      <w:r>
        <w:rPr>
          <w:rFonts w:ascii="LitNusx" w:hAnsi="LitNusx" w:cs="LitNusx"/>
          <w:sz w:val="22"/>
          <w:szCs w:val="22"/>
          <w:lang w:val="es-ES"/>
        </w:rPr>
        <w:softHyphen/>
      </w:r>
      <w:r w:rsidRPr="005324A2">
        <w:rPr>
          <w:rFonts w:ascii="LitNusx" w:hAnsi="LitNusx" w:cs="LitNusx"/>
          <w:sz w:val="22"/>
          <w:szCs w:val="22"/>
          <w:lang w:val="es-ES"/>
        </w:rPr>
        <w:t>dax</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kiTxs aye</w:t>
      </w:r>
      <w:r>
        <w:rPr>
          <w:rFonts w:ascii="LitNusx" w:hAnsi="LitNusx" w:cs="LitNusx"/>
          <w:sz w:val="22"/>
          <w:szCs w:val="22"/>
          <w:lang w:val="es-ES"/>
        </w:rPr>
        <w:softHyphen/>
      </w:r>
      <w:r w:rsidRPr="005324A2">
        <w:rPr>
          <w:rFonts w:ascii="LitNusx" w:hAnsi="LitNusx" w:cs="LitNusx"/>
          <w:sz w:val="22"/>
          <w:szCs w:val="22"/>
          <w:lang w:val="es-ES"/>
        </w:rPr>
        <w:t>nebs. am uka</w:t>
      </w:r>
      <w:r>
        <w:rPr>
          <w:rFonts w:ascii="LitNusx" w:hAnsi="LitNusx" w:cs="LitNusx"/>
          <w:sz w:val="22"/>
          <w:szCs w:val="22"/>
          <w:lang w:val="es-ES"/>
        </w:rPr>
        <w:softHyphen/>
      </w:r>
      <w:r w:rsidRPr="005324A2">
        <w:rPr>
          <w:rFonts w:ascii="LitNusx" w:hAnsi="LitNusx" w:cs="LitNusx"/>
          <w:sz w:val="22"/>
          <w:szCs w:val="22"/>
          <w:lang w:val="es-ES"/>
        </w:rPr>
        <w:t>nas</w:t>
      </w:r>
      <w:r>
        <w:rPr>
          <w:rFonts w:ascii="LitNusx" w:hAnsi="LitNusx" w:cs="LitNusx"/>
          <w:sz w:val="22"/>
          <w:szCs w:val="22"/>
          <w:lang w:val="es-ES"/>
        </w:rPr>
        <w:softHyphen/>
      </w:r>
      <w:r w:rsidRPr="005324A2">
        <w:rPr>
          <w:rFonts w:ascii="LitNusx" w:hAnsi="LitNusx" w:cs="LitNusx"/>
          <w:sz w:val="22"/>
          <w:szCs w:val="22"/>
          <w:lang w:val="es-ES"/>
        </w:rPr>
        <w:t>knels ki, ro</w:t>
      </w:r>
      <w:r>
        <w:rPr>
          <w:rFonts w:ascii="LitNusx" w:hAnsi="LitNusx" w:cs="LitNusx"/>
          <w:sz w:val="22"/>
          <w:szCs w:val="22"/>
          <w:lang w:val="es-ES"/>
        </w:rPr>
        <w:softHyphen/>
      </w:r>
      <w:r w:rsidRPr="005324A2">
        <w:rPr>
          <w:rFonts w:ascii="LitNusx" w:hAnsi="LitNusx" w:cs="LitNusx"/>
          <w:sz w:val="22"/>
          <w:szCs w:val="22"/>
          <w:lang w:val="es-ES"/>
        </w:rPr>
        <w:t>gorc cno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lia, gan</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Rvravs qvey</w:t>
      </w:r>
      <w:r>
        <w:rPr>
          <w:rFonts w:ascii="LitNusx" w:hAnsi="LitNusx" w:cs="LitNusx"/>
          <w:sz w:val="22"/>
          <w:szCs w:val="22"/>
          <w:lang w:val="es-ES"/>
        </w:rPr>
        <w:softHyphen/>
      </w:r>
      <w:r w:rsidRPr="005324A2">
        <w:rPr>
          <w:rFonts w:ascii="LitNusx" w:hAnsi="LitNusx" w:cs="LitNusx"/>
          <w:sz w:val="22"/>
          <w:szCs w:val="22"/>
          <w:lang w:val="es-ES"/>
        </w:rPr>
        <w:t>nis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po</w:t>
      </w:r>
      <w:r>
        <w:rPr>
          <w:rFonts w:ascii="LitNusx" w:hAnsi="LitNusx" w:cs="LitNusx"/>
          <w:sz w:val="22"/>
          <w:szCs w:val="22"/>
          <w:lang w:val="es-ES"/>
        </w:rPr>
        <w:softHyphen/>
      </w:r>
      <w:r w:rsidRPr="005324A2">
        <w:rPr>
          <w:rFonts w:ascii="LitNusx" w:hAnsi="LitNusx" w:cs="LitNusx"/>
          <w:sz w:val="22"/>
          <w:szCs w:val="22"/>
          <w:lang w:val="es-ES"/>
        </w:rPr>
        <w:t>ten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 xml:space="preserve">li.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tis in</w:t>
      </w:r>
      <w:r>
        <w:rPr>
          <w:rFonts w:ascii="LitNusx" w:hAnsi="LitNusx" w:cs="LitNusx"/>
          <w:sz w:val="22"/>
          <w:szCs w:val="22"/>
          <w:lang w:val="es-ES"/>
        </w:rPr>
        <w:softHyphen/>
      </w:r>
      <w:r w:rsidRPr="005324A2">
        <w:rPr>
          <w:rFonts w:ascii="LitNusx" w:hAnsi="LitNusx" w:cs="LitNusx"/>
          <w:sz w:val="22"/>
          <w:szCs w:val="22"/>
          <w:lang w:val="es-ES"/>
        </w:rPr>
        <w:t>fla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da</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Sew</w:t>
      </w:r>
      <w:r>
        <w:rPr>
          <w:rFonts w:ascii="LitNusx" w:hAnsi="LitNusx" w:cs="LitNusx"/>
          <w:sz w:val="22"/>
          <w:szCs w:val="22"/>
          <w:lang w:val="es-ES"/>
        </w:rPr>
        <w:softHyphen/>
      </w:r>
      <w:r w:rsidRPr="005324A2">
        <w:rPr>
          <w:rFonts w:ascii="LitNusx" w:hAnsi="LitNusx" w:cs="LitNusx"/>
          <w:sz w:val="22"/>
          <w:szCs w:val="22"/>
          <w:lang w:val="es-ES"/>
        </w:rPr>
        <w:t>yve</w:t>
      </w:r>
      <w:r>
        <w:rPr>
          <w:rFonts w:ascii="LitNusx" w:hAnsi="LitNusx" w:cs="LitNusx"/>
          <w:sz w:val="22"/>
          <w:szCs w:val="22"/>
          <w:lang w:val="es-ES"/>
        </w:rPr>
        <w:softHyphen/>
      </w:r>
      <w:r w:rsidRPr="005324A2">
        <w:rPr>
          <w:rFonts w:ascii="LitNusx" w:hAnsi="LitNusx" w:cs="LitNusx"/>
          <w:sz w:val="22"/>
          <w:szCs w:val="22"/>
          <w:lang w:val="es-ES"/>
        </w:rPr>
        <w:t>tas</w:t>
      </w:r>
      <w:r>
        <w:rPr>
          <w:rFonts w:ascii="LitNusx" w:hAnsi="LitNusx" w:cs="LitNusx"/>
          <w:sz w:val="22"/>
          <w:szCs w:val="22"/>
          <w:lang w:val="es-ES"/>
        </w:rPr>
        <w:softHyphen/>
      </w:r>
      <w:r w:rsidRPr="005324A2">
        <w:rPr>
          <w:rFonts w:ascii="LitNusx" w:hAnsi="LitNusx" w:cs="LitNusx"/>
          <w:sz w:val="22"/>
          <w:szCs w:val="22"/>
          <w:lang w:val="es-ES"/>
        </w:rPr>
        <w:t>Tan er</w:t>
      </w:r>
      <w:r>
        <w:rPr>
          <w:rFonts w:ascii="LitNusx" w:hAnsi="LitNusx" w:cs="LitNusx"/>
          <w:sz w:val="22"/>
          <w:szCs w:val="22"/>
          <w:lang w:val="es-ES"/>
        </w:rPr>
        <w:softHyphen/>
      </w:r>
      <w:r w:rsidRPr="005324A2">
        <w:rPr>
          <w:rFonts w:ascii="LitNusx" w:hAnsi="LitNusx" w:cs="LitNusx"/>
          <w:sz w:val="22"/>
          <w:szCs w:val="22"/>
          <w:lang w:val="es-ES"/>
        </w:rPr>
        <w:t>Tad ga</w:t>
      </w:r>
      <w:r>
        <w:rPr>
          <w:rFonts w:ascii="LitNusx" w:hAnsi="LitNusx" w:cs="LitNusx"/>
          <w:sz w:val="22"/>
          <w:szCs w:val="22"/>
          <w:lang w:val="es-ES"/>
        </w:rPr>
        <w:softHyphen/>
      </w:r>
      <w:r w:rsidRPr="005324A2">
        <w:rPr>
          <w:rFonts w:ascii="LitNusx" w:hAnsi="LitNusx" w:cs="LitNusx"/>
          <w:sz w:val="22"/>
          <w:szCs w:val="22"/>
          <w:lang w:val="es-ES"/>
        </w:rPr>
        <w:t>mov</w:t>
      </w:r>
      <w:r>
        <w:rPr>
          <w:rFonts w:ascii="LitNusx" w:hAnsi="LitNusx" w:cs="LitNusx"/>
          <w:sz w:val="22"/>
          <w:szCs w:val="22"/>
          <w:lang w:val="es-ES"/>
        </w:rPr>
        <w:softHyphen/>
      </w:r>
      <w:r w:rsidRPr="005324A2">
        <w:rPr>
          <w:rFonts w:ascii="LitNusx" w:hAnsi="LitNusx" w:cs="LitNusx"/>
          <w:sz w:val="22"/>
          <w:szCs w:val="22"/>
          <w:lang w:val="es-ES"/>
        </w:rPr>
        <w:t>lin</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mWid</w:t>
      </w:r>
      <w:r>
        <w:rPr>
          <w:rFonts w:ascii="LitNusx" w:hAnsi="LitNusx" w:cs="LitNusx"/>
          <w:sz w:val="22"/>
          <w:szCs w:val="22"/>
          <w:lang w:val="es-ES"/>
        </w:rPr>
        <w:softHyphen/>
      </w:r>
      <w:r w:rsidRPr="005324A2">
        <w:rPr>
          <w:rFonts w:ascii="LitNusx" w:hAnsi="LitNusx" w:cs="LitNusx"/>
          <w:sz w:val="22"/>
          <w:szCs w:val="22"/>
          <w:lang w:val="es-ES"/>
        </w:rPr>
        <w:t>ro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Tan. saq</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(sa</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ur</w:t>
      </w:r>
      <w:r>
        <w:rPr>
          <w:rFonts w:ascii="LitNusx" w:hAnsi="LitNusx" w:cs="LitNusx"/>
          <w:sz w:val="22"/>
          <w:szCs w:val="22"/>
          <w:lang w:val="es-ES"/>
        </w:rPr>
        <w:softHyphen/>
      </w:r>
      <w:r w:rsidRPr="005324A2">
        <w:rPr>
          <w:rFonts w:ascii="LitNusx" w:hAnsi="LitNusx" w:cs="LitNusx"/>
          <w:sz w:val="22"/>
          <w:szCs w:val="22"/>
          <w:lang w:val="es-ES"/>
        </w:rPr>
        <w:t>neo) aq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bis mkveT</w:t>
      </w:r>
      <w:r>
        <w:rPr>
          <w:rFonts w:ascii="LitNusx" w:hAnsi="LitNusx" w:cs="LitNusx"/>
          <w:sz w:val="22"/>
          <w:szCs w:val="22"/>
          <w:lang w:val="es-ES"/>
        </w:rPr>
        <w:softHyphen/>
      </w:r>
      <w:r w:rsidRPr="005324A2">
        <w:rPr>
          <w:rFonts w:ascii="LitNusx" w:hAnsi="LitNusx" w:cs="LitNusx"/>
          <w:sz w:val="22"/>
          <w:szCs w:val="22"/>
          <w:lang w:val="es-ES"/>
        </w:rPr>
        <w:t>rma da</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mam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iw</w:t>
      </w:r>
      <w:r>
        <w:rPr>
          <w:rFonts w:ascii="LitNusx" w:hAnsi="LitNusx" w:cs="LitNusx"/>
          <w:sz w:val="22"/>
          <w:szCs w:val="22"/>
          <w:lang w:val="es-ES"/>
        </w:rPr>
        <w:softHyphen/>
      </w:r>
      <w:r w:rsidRPr="005324A2">
        <w:rPr>
          <w:rFonts w:ascii="LitNusx" w:hAnsi="LitNusx" w:cs="LitNusx"/>
          <w:sz w:val="22"/>
          <w:szCs w:val="22"/>
          <w:lang w:val="es-ES"/>
        </w:rPr>
        <w:t>via 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beg</w:t>
      </w:r>
      <w:r>
        <w:rPr>
          <w:rFonts w:ascii="LitNusx" w:hAnsi="LitNusx" w:cs="LitNusx"/>
          <w:sz w:val="22"/>
          <w:szCs w:val="22"/>
          <w:lang w:val="es-ES"/>
        </w:rPr>
        <w:softHyphen/>
      </w:r>
      <w:r w:rsidRPr="005324A2">
        <w:rPr>
          <w:rFonts w:ascii="LitNusx" w:hAnsi="LitNusx" w:cs="LitNusx"/>
          <w:sz w:val="22"/>
          <w:szCs w:val="22"/>
          <w:lang w:val="es-ES"/>
        </w:rPr>
        <w:t>ri ba</w:t>
      </w:r>
      <w:r>
        <w:rPr>
          <w:rFonts w:ascii="LitNusx" w:hAnsi="LitNusx" w:cs="LitNusx"/>
          <w:sz w:val="22"/>
          <w:szCs w:val="22"/>
          <w:lang w:val="es-ES"/>
        </w:rPr>
        <w:softHyphen/>
      </w:r>
      <w:r w:rsidRPr="005324A2">
        <w:rPr>
          <w:rFonts w:ascii="LitNusx" w:hAnsi="LitNusx" w:cs="LitNusx"/>
          <w:sz w:val="22"/>
          <w:szCs w:val="22"/>
          <w:lang w:val="es-ES"/>
        </w:rPr>
        <w:t>zis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da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kri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sis gaR</w:t>
      </w:r>
      <w:r>
        <w:rPr>
          <w:rFonts w:ascii="LitNusx" w:hAnsi="LitNusx" w:cs="LitNusx"/>
          <w:sz w:val="22"/>
          <w:szCs w:val="22"/>
          <w:lang w:val="es-ES"/>
        </w:rPr>
        <w:softHyphen/>
      </w:r>
      <w:r w:rsidRPr="005324A2">
        <w:rPr>
          <w:rFonts w:ascii="LitNusx" w:hAnsi="LitNusx" w:cs="LitNusx"/>
          <w:sz w:val="22"/>
          <w:szCs w:val="22"/>
          <w:lang w:val="es-ES"/>
        </w:rPr>
        <w:t>rma</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bis erT-er</w:t>
      </w:r>
      <w:r>
        <w:rPr>
          <w:rFonts w:ascii="LitNusx" w:hAnsi="LitNusx" w:cs="LitNusx"/>
          <w:sz w:val="22"/>
          <w:szCs w:val="22"/>
          <w:lang w:val="es-ES"/>
        </w:rPr>
        <w:softHyphen/>
      </w:r>
      <w:r w:rsidRPr="005324A2">
        <w:rPr>
          <w:rFonts w:ascii="LitNusx" w:hAnsi="LitNusx" w:cs="LitNusx"/>
          <w:sz w:val="22"/>
          <w:szCs w:val="22"/>
          <w:lang w:val="es-ES"/>
        </w:rPr>
        <w:t>Ti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 faq</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 gax</w:t>
      </w:r>
      <w:r>
        <w:rPr>
          <w:rFonts w:ascii="LitNusx" w:hAnsi="LitNusx" w:cs="LitNusx"/>
          <w:sz w:val="22"/>
          <w:szCs w:val="22"/>
          <w:lang w:val="es-ES"/>
        </w:rPr>
        <w:softHyphen/>
      </w:r>
      <w:r w:rsidRPr="005324A2">
        <w:rPr>
          <w:rFonts w:ascii="LitNusx" w:hAnsi="LitNusx" w:cs="LitNusx"/>
          <w:sz w:val="22"/>
          <w:szCs w:val="22"/>
          <w:lang w:val="es-ES"/>
        </w:rPr>
        <w:t xml:space="preserve">da.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kri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si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sur di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mad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iq</w:t>
      </w:r>
      <w:r>
        <w:rPr>
          <w:rFonts w:ascii="LitNusx" w:hAnsi="LitNusx" w:cs="LitNusx"/>
          <w:sz w:val="22"/>
          <w:szCs w:val="22"/>
          <w:lang w:val="es-ES"/>
        </w:rPr>
        <w:softHyphen/>
      </w:r>
      <w:r w:rsidRPr="005324A2">
        <w:rPr>
          <w:rFonts w:ascii="LitNusx" w:hAnsi="LitNusx" w:cs="LitNusx"/>
          <w:sz w:val="22"/>
          <w:szCs w:val="22"/>
          <w:lang w:val="es-ES"/>
        </w:rPr>
        <w:t>ca.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bam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ze per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nen</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li xa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Ti mi</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Ro, ris sa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lus</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od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kon</w:t>
      </w:r>
      <w:r>
        <w:rPr>
          <w:rFonts w:ascii="LitNusx" w:hAnsi="LitNusx" w:cs="LitNusx"/>
          <w:sz w:val="22"/>
          <w:szCs w:val="22"/>
          <w:lang w:val="es-ES"/>
        </w:rPr>
        <w:softHyphen/>
      </w:r>
      <w:r w:rsidRPr="005324A2">
        <w:rPr>
          <w:rFonts w:ascii="LitNusx" w:hAnsi="LitNusx" w:cs="LitNusx"/>
          <w:sz w:val="22"/>
          <w:szCs w:val="22"/>
          <w:lang w:val="es-ES"/>
        </w:rPr>
        <w:t>ver</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is ne</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ri eta</w:t>
      </w:r>
      <w:r>
        <w:rPr>
          <w:rFonts w:ascii="LitNusx" w:hAnsi="LitNusx" w:cs="LitNusx"/>
          <w:sz w:val="22"/>
          <w:szCs w:val="22"/>
          <w:lang w:val="es-ES"/>
        </w:rPr>
        <w:softHyphen/>
      </w:r>
      <w:r w:rsidRPr="005324A2">
        <w:rPr>
          <w:rFonts w:ascii="LitNusx" w:hAnsi="LitNusx" w:cs="LitNusx"/>
          <w:sz w:val="22"/>
          <w:szCs w:val="22"/>
          <w:lang w:val="es-ES"/>
        </w:rPr>
        <w:t>pi ga</w:t>
      </w:r>
      <w:r>
        <w:rPr>
          <w:rFonts w:ascii="LitNusx" w:hAnsi="LitNusx" w:cs="LitNusx"/>
          <w:sz w:val="22"/>
          <w:szCs w:val="22"/>
          <w:lang w:val="es-ES"/>
        </w:rPr>
        <w:softHyphen/>
      </w:r>
      <w:r w:rsidRPr="005324A2">
        <w:rPr>
          <w:rFonts w:ascii="LitNusx" w:hAnsi="LitNusx" w:cs="LitNusx"/>
          <w:sz w:val="22"/>
          <w:szCs w:val="22"/>
          <w:lang w:val="es-ES"/>
        </w:rPr>
        <w:t>mod</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ba. ma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Tad, 1996 wels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geg</w:t>
      </w:r>
      <w:r>
        <w:rPr>
          <w:rFonts w:ascii="LitNusx" w:hAnsi="LitNusx" w:cs="LitNusx"/>
          <w:sz w:val="22"/>
          <w:szCs w:val="22"/>
          <w:lang w:val="es-ES"/>
        </w:rPr>
        <w:softHyphen/>
      </w:r>
      <w:r w:rsidRPr="005324A2">
        <w:rPr>
          <w:rFonts w:ascii="LitNusx" w:hAnsi="LitNusx" w:cs="LitNusx"/>
          <w:sz w:val="22"/>
          <w:szCs w:val="22"/>
          <w:lang w:val="es-ES"/>
        </w:rPr>
        <w:t>ma Ses</w:t>
      </w:r>
      <w:r>
        <w:rPr>
          <w:rFonts w:ascii="LitNusx" w:hAnsi="LitNusx" w:cs="LitNusx"/>
          <w:sz w:val="22"/>
          <w:szCs w:val="22"/>
          <w:lang w:val="es-ES"/>
        </w:rPr>
        <w:softHyphen/>
      </w:r>
      <w:r w:rsidRPr="005324A2">
        <w:rPr>
          <w:rFonts w:ascii="LitNusx" w:hAnsi="LitNusx" w:cs="LitNusx"/>
          <w:sz w:val="22"/>
          <w:szCs w:val="22"/>
          <w:lang w:val="es-ES"/>
        </w:rPr>
        <w:t>rul</w:t>
      </w:r>
      <w:r>
        <w:rPr>
          <w:rFonts w:ascii="LitNusx" w:hAnsi="LitNusx" w:cs="LitNusx"/>
          <w:sz w:val="22"/>
          <w:szCs w:val="22"/>
          <w:lang w:val="es-ES"/>
        </w:rPr>
        <w:softHyphen/>
      </w:r>
      <w:r w:rsidRPr="005324A2">
        <w:rPr>
          <w:rFonts w:ascii="LitNusx" w:hAnsi="LitNusx" w:cs="LitNusx"/>
          <w:sz w:val="22"/>
          <w:szCs w:val="22"/>
          <w:lang w:val="es-ES"/>
        </w:rPr>
        <w:t>da 92,0%-iT, 1997 wels _ 87,2%-iT, 1998 wels _ 82,7%-iT, xo</w:t>
      </w:r>
      <w:r>
        <w:rPr>
          <w:rFonts w:ascii="LitNusx" w:hAnsi="LitNusx" w:cs="LitNusx"/>
          <w:sz w:val="22"/>
          <w:szCs w:val="22"/>
          <w:lang w:val="es-ES"/>
        </w:rPr>
        <w:softHyphen/>
      </w:r>
      <w:r w:rsidRPr="005324A2">
        <w:rPr>
          <w:rFonts w:ascii="LitNusx" w:hAnsi="LitNusx" w:cs="LitNusx"/>
          <w:sz w:val="22"/>
          <w:szCs w:val="22"/>
          <w:lang w:val="es-ES"/>
        </w:rPr>
        <w:t>lo 1999 wels ki</w:t>
      </w:r>
      <w:r>
        <w:rPr>
          <w:rFonts w:ascii="LitNusx" w:hAnsi="LitNusx" w:cs="LitNusx"/>
          <w:sz w:val="22"/>
          <w:szCs w:val="22"/>
          <w:lang w:val="es-ES"/>
        </w:rPr>
        <w:softHyphen/>
      </w:r>
      <w:r w:rsidRPr="005324A2">
        <w:rPr>
          <w:rFonts w:ascii="LitNusx" w:hAnsi="LitNusx" w:cs="LitNusx"/>
          <w:sz w:val="22"/>
          <w:szCs w:val="22"/>
          <w:lang w:val="es-ES"/>
        </w:rPr>
        <w:t>dev uf</w:t>
      </w:r>
      <w:r>
        <w:rPr>
          <w:rFonts w:ascii="LitNusx" w:hAnsi="LitNusx" w:cs="LitNusx"/>
          <w:sz w:val="22"/>
          <w:szCs w:val="22"/>
          <w:lang w:val="es-ES"/>
        </w:rPr>
        <w:softHyphen/>
      </w:r>
      <w:r w:rsidRPr="005324A2">
        <w:rPr>
          <w:rFonts w:ascii="LitNusx" w:hAnsi="LitNusx" w:cs="LitNusx"/>
          <w:sz w:val="22"/>
          <w:szCs w:val="22"/>
          <w:lang w:val="es-ES"/>
        </w:rPr>
        <w:t>ro gaR</w:t>
      </w:r>
      <w:r>
        <w:rPr>
          <w:rFonts w:ascii="LitNusx" w:hAnsi="LitNusx" w:cs="LitNusx"/>
          <w:sz w:val="22"/>
          <w:szCs w:val="22"/>
          <w:lang w:val="es-ES"/>
        </w:rPr>
        <w:softHyphen/>
      </w:r>
      <w:r w:rsidRPr="005324A2">
        <w:rPr>
          <w:rFonts w:ascii="LitNusx" w:hAnsi="LitNusx" w:cs="LitNusx"/>
          <w:sz w:val="22"/>
          <w:szCs w:val="22"/>
          <w:lang w:val="es-ES"/>
        </w:rPr>
        <w:t>rmav</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kri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si da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geg</w:t>
      </w:r>
      <w:r>
        <w:rPr>
          <w:rFonts w:ascii="LitNusx" w:hAnsi="LitNusx" w:cs="LitNusx"/>
          <w:sz w:val="22"/>
          <w:szCs w:val="22"/>
          <w:lang w:val="es-ES"/>
        </w:rPr>
        <w:softHyphen/>
      </w:r>
      <w:r w:rsidRPr="005324A2">
        <w:rPr>
          <w:rFonts w:ascii="LitNusx" w:hAnsi="LitNusx" w:cs="LitNusx"/>
          <w:sz w:val="22"/>
          <w:szCs w:val="22"/>
          <w:lang w:val="es-ES"/>
        </w:rPr>
        <w:t>ma mxo</w:t>
      </w:r>
      <w:r>
        <w:rPr>
          <w:rFonts w:ascii="LitNusx" w:hAnsi="LitNusx" w:cs="LitNusx"/>
          <w:sz w:val="22"/>
          <w:szCs w:val="22"/>
          <w:lang w:val="es-ES"/>
        </w:rPr>
        <w:softHyphen/>
      </w:r>
      <w:r w:rsidRPr="005324A2">
        <w:rPr>
          <w:rFonts w:ascii="LitNusx" w:hAnsi="LitNusx" w:cs="LitNusx"/>
          <w:sz w:val="22"/>
          <w:szCs w:val="22"/>
          <w:lang w:val="es-ES"/>
        </w:rPr>
        <w:t>lod 70,5%-iT Ses</w:t>
      </w:r>
      <w:r>
        <w:rPr>
          <w:rFonts w:ascii="LitNusx" w:hAnsi="LitNusx" w:cs="LitNusx"/>
          <w:sz w:val="22"/>
          <w:szCs w:val="22"/>
          <w:lang w:val="es-ES"/>
        </w:rPr>
        <w:softHyphen/>
      </w:r>
      <w:r w:rsidRPr="005324A2">
        <w:rPr>
          <w:rFonts w:ascii="LitNusx" w:hAnsi="LitNusx" w:cs="LitNusx"/>
          <w:sz w:val="22"/>
          <w:szCs w:val="22"/>
          <w:lang w:val="es-ES"/>
        </w:rPr>
        <w:t>rul</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mo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bis do</w:t>
      </w:r>
      <w:r>
        <w:rPr>
          <w:rFonts w:ascii="LitNusx" w:hAnsi="LitNusx" w:cs="LitNusx"/>
          <w:sz w:val="22"/>
          <w:szCs w:val="22"/>
          <w:lang w:val="es-ES"/>
        </w:rPr>
        <w:softHyphen/>
      </w:r>
      <w:r w:rsidRPr="005324A2">
        <w:rPr>
          <w:rFonts w:ascii="LitNusx" w:hAnsi="LitNusx" w:cs="LitNusx"/>
          <w:sz w:val="22"/>
          <w:szCs w:val="22"/>
          <w:lang w:val="es-ES"/>
        </w:rPr>
        <w:t>nis mi</w:t>
      </w:r>
      <w:r>
        <w:rPr>
          <w:rFonts w:ascii="LitNusx" w:hAnsi="LitNusx" w:cs="LitNusx"/>
          <w:sz w:val="22"/>
          <w:szCs w:val="22"/>
          <w:lang w:val="es-ES"/>
        </w:rPr>
        <w:softHyphen/>
      </w:r>
      <w:r w:rsidRPr="005324A2">
        <w:rPr>
          <w:rFonts w:ascii="LitNusx" w:hAnsi="LitNusx" w:cs="LitNusx"/>
          <w:sz w:val="22"/>
          <w:szCs w:val="22"/>
          <w:lang w:val="es-ES"/>
        </w:rPr>
        <w:t>xed</w:t>
      </w:r>
      <w:r>
        <w:rPr>
          <w:rFonts w:ascii="LitNusx" w:hAnsi="LitNusx" w:cs="LitNusx"/>
          <w:sz w:val="22"/>
          <w:szCs w:val="22"/>
          <w:lang w:val="es-ES"/>
        </w:rPr>
        <w:softHyphen/>
      </w:r>
      <w:r w:rsidRPr="005324A2">
        <w:rPr>
          <w:rFonts w:ascii="LitNusx" w:hAnsi="LitNusx" w:cs="LitNusx"/>
          <w:sz w:val="22"/>
          <w:szCs w:val="22"/>
          <w:lang w:val="es-ES"/>
        </w:rPr>
        <w:t>viT es we</w:t>
      </w:r>
      <w:r>
        <w:rPr>
          <w:rFonts w:ascii="LitNusx" w:hAnsi="LitNusx" w:cs="LitNusx"/>
          <w:sz w:val="22"/>
          <w:szCs w:val="22"/>
          <w:lang w:val="es-ES"/>
        </w:rPr>
        <w:softHyphen/>
      </w:r>
      <w:r w:rsidRPr="005324A2">
        <w:rPr>
          <w:rFonts w:ascii="LitNusx" w:hAnsi="LitNusx" w:cs="LitNusx"/>
          <w:sz w:val="22"/>
          <w:szCs w:val="22"/>
          <w:lang w:val="es-ES"/>
        </w:rPr>
        <w:t>li yve</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ze wa</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aR</w:t>
      </w:r>
      <w:r>
        <w:rPr>
          <w:rFonts w:ascii="LitNusx" w:hAnsi="LitNusx" w:cs="LitNusx"/>
          <w:sz w:val="22"/>
          <w:szCs w:val="22"/>
          <w:lang w:val="es-ES"/>
        </w:rPr>
        <w:softHyphen/>
      </w:r>
      <w:r w:rsidRPr="005324A2">
        <w:rPr>
          <w:rFonts w:ascii="LitNusx" w:hAnsi="LitNusx" w:cs="LitNusx"/>
          <w:sz w:val="22"/>
          <w:szCs w:val="22"/>
          <w:lang w:val="es-ES"/>
        </w:rPr>
        <w:t>moC</w:t>
      </w:r>
      <w:r>
        <w:rPr>
          <w:rFonts w:ascii="LitNusx" w:hAnsi="LitNusx" w:cs="LitNusx"/>
          <w:sz w:val="22"/>
          <w:szCs w:val="22"/>
          <w:lang w:val="es-ES"/>
        </w:rPr>
        <w:softHyphen/>
      </w:r>
      <w:r w:rsidRPr="005324A2">
        <w:rPr>
          <w:rFonts w:ascii="LitNusx" w:hAnsi="LitNusx" w:cs="LitNusx"/>
          <w:sz w:val="22"/>
          <w:szCs w:val="22"/>
          <w:lang w:val="es-ES"/>
        </w:rPr>
        <w:t>nda.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jets da</w:t>
      </w:r>
      <w:r>
        <w:rPr>
          <w:rFonts w:ascii="LitNusx" w:hAnsi="LitNusx" w:cs="LitNusx"/>
          <w:sz w:val="22"/>
          <w:szCs w:val="22"/>
          <w:lang w:val="es-ES"/>
        </w:rPr>
        <w:softHyphen/>
      </w:r>
      <w:r w:rsidRPr="005324A2">
        <w:rPr>
          <w:rFonts w:ascii="LitNusx" w:hAnsi="LitNusx" w:cs="LitNusx"/>
          <w:sz w:val="22"/>
          <w:szCs w:val="22"/>
          <w:lang w:val="es-ES"/>
        </w:rPr>
        <w:t>ak</w:t>
      </w:r>
      <w:r>
        <w:rPr>
          <w:rFonts w:ascii="LitNusx" w:hAnsi="LitNusx" w:cs="LitNusx"/>
          <w:sz w:val="22"/>
          <w:szCs w:val="22"/>
          <w:lang w:val="es-ES"/>
        </w:rPr>
        <w:softHyphen/>
      </w:r>
      <w:r w:rsidRPr="005324A2">
        <w:rPr>
          <w:rFonts w:ascii="LitNusx" w:hAnsi="LitNusx" w:cs="LitNusx"/>
          <w:sz w:val="22"/>
          <w:szCs w:val="22"/>
          <w:lang w:val="es-ES"/>
        </w:rPr>
        <w:t>lda 272,3 mln la</w:t>
      </w:r>
      <w:r>
        <w:rPr>
          <w:rFonts w:ascii="LitNusx" w:hAnsi="LitNusx" w:cs="LitNusx"/>
          <w:sz w:val="22"/>
          <w:szCs w:val="22"/>
          <w:lang w:val="es-ES"/>
        </w:rPr>
        <w:softHyphen/>
      </w:r>
      <w:r w:rsidRPr="005324A2">
        <w:rPr>
          <w:rFonts w:ascii="LitNusx" w:hAnsi="LitNusx" w:cs="LitNusx"/>
          <w:sz w:val="22"/>
          <w:szCs w:val="22"/>
          <w:lang w:val="es-ES"/>
        </w:rPr>
        <w:t>ri.</w:t>
      </w:r>
      <w:r>
        <w:rPr>
          <w:rStyle w:val="FootnoteReference"/>
          <w:rFonts w:ascii="LitNusx" w:hAnsi="LitNusx" w:cs="LitNusx"/>
          <w:sz w:val="22"/>
          <w:szCs w:val="22"/>
          <w:lang w:val="es-ES"/>
        </w:rPr>
        <w:footnoteReference w:id="85"/>
      </w:r>
      <w:r w:rsidRPr="005324A2">
        <w:rPr>
          <w:rFonts w:ascii="LitNusx Bold" w:hAnsi="LitNusx Bold" w:cs="LitNusx Bold"/>
          <w:b/>
          <w:bCs/>
          <w:position w:val="7"/>
          <w:sz w:val="12"/>
          <w:szCs w:val="12"/>
          <w:lang w:val="es-ES"/>
        </w:rPr>
        <w:t xml:space="preserve">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via, Se</w:t>
      </w:r>
      <w:r>
        <w:rPr>
          <w:rFonts w:ascii="LitNusx" w:hAnsi="LitNusx" w:cs="LitNusx"/>
          <w:sz w:val="22"/>
          <w:szCs w:val="22"/>
          <w:lang w:val="es-ES"/>
        </w:rPr>
        <w:softHyphen/>
      </w:r>
      <w:r w:rsidRPr="005324A2">
        <w:rPr>
          <w:rFonts w:ascii="LitNusx" w:hAnsi="LitNusx" w:cs="LitNusx"/>
          <w:sz w:val="22"/>
          <w:szCs w:val="22"/>
          <w:lang w:val="es-ES"/>
        </w:rPr>
        <w:t>mo</w:t>
      </w:r>
      <w:r w:rsidRPr="005324A2">
        <w:rPr>
          <w:rFonts w:ascii="LitNusx" w:hAnsi="LitNusx" w:cs="LitNusx"/>
          <w:sz w:val="22"/>
          <w:szCs w:val="22"/>
          <w:lang w:val="es-ES"/>
        </w:rPr>
        <w:softHyphen/>
        <w:t>sav</w:t>
      </w:r>
      <w:r w:rsidRPr="005324A2">
        <w:rPr>
          <w:rFonts w:ascii="LitNusx" w:hAnsi="LitNusx" w:cs="LitNusx"/>
          <w:sz w:val="22"/>
          <w:szCs w:val="22"/>
          <w:lang w:val="es-ES"/>
        </w:rPr>
        <w:softHyphen/>
        <w:t>le</w:t>
      </w:r>
      <w:r>
        <w:rPr>
          <w:rFonts w:ascii="LitNusx" w:hAnsi="LitNusx" w:cs="LitNusx"/>
          <w:sz w:val="22"/>
          <w:szCs w:val="22"/>
          <w:lang w:val="es-ES"/>
        </w:rPr>
        <w:softHyphen/>
      </w:r>
      <w:r w:rsidRPr="005324A2">
        <w:rPr>
          <w:rFonts w:ascii="LitNusx" w:hAnsi="LitNusx" w:cs="LitNusx"/>
          <w:sz w:val="22"/>
          <w:szCs w:val="22"/>
          <w:lang w:val="es-ES"/>
        </w:rPr>
        <w:t>bis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ten</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cia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Ta qvey</w:t>
      </w:r>
      <w:r>
        <w:rPr>
          <w:rFonts w:ascii="LitNusx" w:hAnsi="LitNusx" w:cs="LitNusx"/>
          <w:sz w:val="22"/>
          <w:szCs w:val="22"/>
          <w:lang w:val="es-ES"/>
        </w:rPr>
        <w:softHyphen/>
      </w:r>
      <w:r w:rsidRPr="005324A2">
        <w:rPr>
          <w:rFonts w:ascii="LitNusx" w:hAnsi="LitNusx" w:cs="LitNusx"/>
          <w:sz w:val="22"/>
          <w:szCs w:val="22"/>
          <w:lang w:val="es-ES"/>
        </w:rPr>
        <w:t>nis mSp-Sic. Tu 1997 wels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 mSp-is 10,1%-s</w:t>
      </w:r>
      <w:r>
        <w:rPr>
          <w:rFonts w:ascii="LitNusx" w:hAnsi="LitNusx" w:cs="LitNusx"/>
          <w:sz w:val="22"/>
          <w:szCs w:val="22"/>
          <w:lang w:val="es-ES"/>
        </w:rPr>
        <w:t xml:space="preserve"> Se</w:t>
      </w:r>
      <w:r>
        <w:rPr>
          <w:rFonts w:ascii="LitNusx" w:hAnsi="LitNusx" w:cs="LitNusx"/>
          <w:sz w:val="22"/>
          <w:szCs w:val="22"/>
          <w:lang w:val="es-ES"/>
        </w:rPr>
        <w:softHyphen/>
        <w:t>ad</w:t>
      </w:r>
      <w:r>
        <w:rPr>
          <w:rFonts w:ascii="LitNusx" w:hAnsi="LitNusx" w:cs="LitNusx"/>
          <w:sz w:val="22"/>
          <w:szCs w:val="22"/>
          <w:lang w:val="es-ES"/>
        </w:rPr>
        <w:softHyphen/>
        <w:t>gen</w:t>
      </w:r>
      <w:r>
        <w:rPr>
          <w:rFonts w:ascii="LitNusx" w:hAnsi="LitNusx" w:cs="LitNusx"/>
          <w:sz w:val="22"/>
          <w:szCs w:val="22"/>
          <w:lang w:val="es-ES"/>
        </w:rPr>
        <w:softHyphen/>
        <w:t>da</w:t>
      </w:r>
      <w:r w:rsidRPr="005324A2">
        <w:rPr>
          <w:rFonts w:ascii="LitNusx" w:hAnsi="LitNusx" w:cs="LitNusx"/>
          <w:sz w:val="22"/>
          <w:szCs w:val="22"/>
          <w:lang w:val="es-ES"/>
        </w:rPr>
        <w:t>, 1998 wels 9%</w:t>
      </w:r>
      <w:r w:rsidRPr="00161F71">
        <w:rPr>
          <w:rFonts w:ascii="LitNusx" w:hAnsi="LitNusx" w:cs="LitNusx"/>
          <w:sz w:val="22"/>
          <w:szCs w:val="22"/>
          <w:lang w:val="es-ES"/>
        </w:rPr>
        <w:t xml:space="preserve"> </w:t>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 aR</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via is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bac, rom es maC</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 xml:space="preserve">li </w:t>
      </w:r>
      <w:r w:rsidRPr="005324A2">
        <w:rPr>
          <w:sz w:val="22"/>
          <w:szCs w:val="22"/>
        </w:rPr>
        <w:t>СНГ</w:t>
      </w:r>
      <w:r w:rsidRPr="005324A2">
        <w:rPr>
          <w:rFonts w:ascii="Sylfaen" w:hAnsi="Sylfaen" w:cs="Sylfaen"/>
          <w:sz w:val="22"/>
          <w:szCs w:val="22"/>
          <w:lang w:val="es-ES"/>
        </w:rPr>
        <w:t>-</w:t>
      </w:r>
      <w:r w:rsidRPr="005324A2">
        <w:rPr>
          <w:rFonts w:ascii="LitNusx" w:hAnsi="LitNusx" w:cs="LitNusx"/>
          <w:sz w:val="22"/>
          <w:szCs w:val="22"/>
          <w:lang w:val="es-ES"/>
        </w:rPr>
        <w:t>s qvey</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um</w:t>
      </w:r>
      <w:r>
        <w:rPr>
          <w:rFonts w:ascii="LitNusx" w:hAnsi="LitNusx" w:cs="LitNusx"/>
          <w:sz w:val="22"/>
          <w:szCs w:val="22"/>
          <w:lang w:val="es-ES"/>
        </w:rPr>
        <w:softHyphen/>
      </w:r>
      <w:r w:rsidRPr="005324A2">
        <w:rPr>
          <w:rFonts w:ascii="LitNusx" w:hAnsi="LitNusx" w:cs="LitNusx"/>
          <w:sz w:val="22"/>
          <w:szCs w:val="22"/>
          <w:lang w:val="es-ES"/>
        </w:rPr>
        <w:t>rav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am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dis</w:t>
      </w:r>
      <w:r>
        <w:rPr>
          <w:rFonts w:ascii="LitNusx" w:hAnsi="LitNusx" w:cs="LitNusx"/>
          <w:sz w:val="22"/>
          <w:szCs w:val="22"/>
          <w:lang w:val="es-ES"/>
        </w:rPr>
        <w:softHyphen/>
      </w:r>
      <w:r w:rsidRPr="005324A2">
        <w:rPr>
          <w:rFonts w:ascii="LitNusx" w:hAnsi="LitNusx" w:cs="LitNusx"/>
          <w:sz w:val="22"/>
          <w:szCs w:val="22"/>
          <w:lang w:val="es-ES"/>
        </w:rPr>
        <w:t>Tvis 27%-s, xo</w:t>
      </w:r>
      <w:r>
        <w:rPr>
          <w:rFonts w:ascii="LitNusx" w:hAnsi="LitNusx" w:cs="LitNusx"/>
          <w:sz w:val="22"/>
          <w:szCs w:val="22"/>
          <w:lang w:val="es-ES"/>
        </w:rPr>
        <w:softHyphen/>
      </w:r>
      <w:r w:rsidRPr="005324A2">
        <w:rPr>
          <w:rFonts w:ascii="LitNusx" w:hAnsi="LitNusx" w:cs="LitNusx"/>
          <w:sz w:val="22"/>
          <w:szCs w:val="22"/>
          <w:lang w:val="es-ES"/>
        </w:rPr>
        <w:t>lo ru</w:t>
      </w:r>
      <w:r>
        <w:rPr>
          <w:rFonts w:ascii="LitNusx" w:hAnsi="LitNusx" w:cs="LitNusx"/>
          <w:sz w:val="22"/>
          <w:szCs w:val="22"/>
          <w:lang w:val="es-ES"/>
        </w:rPr>
        <w:softHyphen/>
      </w:r>
      <w:r w:rsidRPr="005324A2">
        <w:rPr>
          <w:rFonts w:ascii="LitNusx" w:hAnsi="LitNusx" w:cs="LitNusx"/>
          <w:sz w:val="22"/>
          <w:szCs w:val="22"/>
          <w:lang w:val="es-ES"/>
        </w:rPr>
        <w:t>seT</w:t>
      </w:r>
      <w:r>
        <w:rPr>
          <w:rFonts w:ascii="LitNusx" w:hAnsi="LitNusx" w:cs="LitNusx"/>
          <w:sz w:val="22"/>
          <w:szCs w:val="22"/>
          <w:lang w:val="es-ES"/>
        </w:rPr>
        <w:softHyphen/>
      </w:r>
      <w:r w:rsidRPr="005324A2">
        <w:rPr>
          <w:rFonts w:ascii="LitNusx" w:hAnsi="LitNusx" w:cs="LitNusx"/>
          <w:sz w:val="22"/>
          <w:szCs w:val="22"/>
          <w:lang w:val="es-ES"/>
        </w:rPr>
        <w:t>Si _ 30%-s</w:t>
      </w:r>
      <w:r w:rsidRPr="00161F71">
        <w:rPr>
          <w:rFonts w:ascii="LitNusx" w:hAnsi="LitNusx" w:cs="LitNusx"/>
          <w:sz w:val="22"/>
          <w:szCs w:val="22"/>
          <w:lang w:val="es-ES"/>
        </w:rPr>
        <w:t xml:space="preserve"> </w:t>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w:t>
      </w:r>
      <w:r>
        <w:rPr>
          <w:rStyle w:val="FootnoteReference"/>
          <w:rFonts w:ascii="LitNusx" w:hAnsi="LitNusx" w:cs="LitNusx"/>
          <w:sz w:val="22"/>
          <w:szCs w:val="22"/>
          <w:lang w:val="es-ES"/>
        </w:rPr>
        <w:footnoteReference w:id="86"/>
      </w:r>
      <w:r>
        <w:rPr>
          <w:rFonts w:ascii="LitNusx" w:hAnsi="LitNusx" w:cs="LitNusx"/>
          <w:sz w:val="22"/>
          <w:szCs w:val="22"/>
          <w:lang w:val="es-ES"/>
        </w:rPr>
        <w:t>.</w:t>
      </w:r>
      <w:r w:rsidRPr="005324A2">
        <w:rPr>
          <w:rFonts w:ascii="LitNusx" w:hAnsi="LitNusx" w:cs="LitNusx"/>
          <w:sz w:val="22"/>
          <w:szCs w:val="22"/>
          <w:lang w:val="es-ES"/>
        </w:rPr>
        <w:t xml:space="preserve"> rac Se</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ba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bul qvey</w:t>
      </w:r>
      <w:r>
        <w:rPr>
          <w:rFonts w:ascii="LitNusx" w:hAnsi="LitNusx" w:cs="LitNusx"/>
          <w:sz w:val="22"/>
          <w:szCs w:val="22"/>
          <w:lang w:val="es-ES"/>
        </w:rPr>
        <w:softHyphen/>
      </w:r>
      <w:r w:rsidRPr="005324A2">
        <w:rPr>
          <w:rFonts w:ascii="LitNusx" w:hAnsi="LitNusx" w:cs="LitNusx"/>
          <w:sz w:val="22"/>
          <w:szCs w:val="22"/>
          <w:lang w:val="es-ES"/>
        </w:rPr>
        <w:t>nebs, ma</w:t>
      </w:r>
      <w:r>
        <w:rPr>
          <w:rFonts w:ascii="LitNusx" w:hAnsi="LitNusx" w:cs="LitNusx"/>
          <w:sz w:val="22"/>
          <w:szCs w:val="22"/>
          <w:lang w:val="es-ES"/>
        </w:rPr>
        <w:softHyphen/>
      </w:r>
      <w:r w:rsidRPr="005324A2">
        <w:rPr>
          <w:rFonts w:ascii="LitNusx" w:hAnsi="LitNusx" w:cs="LitNusx"/>
          <w:sz w:val="22"/>
          <w:szCs w:val="22"/>
          <w:lang w:val="es-ES"/>
        </w:rPr>
        <w:t>Ti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wi</w:t>
      </w:r>
      <w:r>
        <w:rPr>
          <w:rFonts w:ascii="LitNusx" w:hAnsi="LitNusx" w:cs="LitNusx"/>
          <w:sz w:val="22"/>
          <w:szCs w:val="22"/>
          <w:lang w:val="es-ES"/>
        </w:rPr>
        <w:softHyphen/>
      </w:r>
      <w:r w:rsidRPr="005324A2">
        <w:rPr>
          <w:rFonts w:ascii="LitNusx" w:hAnsi="LitNusx" w:cs="LitNusx"/>
          <w:sz w:val="22"/>
          <w:szCs w:val="22"/>
          <w:lang w:val="es-ES"/>
        </w:rPr>
        <w:t>li mSp-Si ma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lia. qvey</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Zi</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di jgu</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es maC</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40_45%-is to</w:t>
      </w:r>
      <w:r>
        <w:rPr>
          <w:rFonts w:ascii="LitNusx" w:hAnsi="LitNusx" w:cs="LitNusx"/>
          <w:sz w:val="22"/>
          <w:szCs w:val="22"/>
          <w:lang w:val="es-ES"/>
        </w:rPr>
        <w:softHyphen/>
      </w:r>
      <w:r w:rsidRPr="005324A2">
        <w:rPr>
          <w:rFonts w:ascii="LitNusx" w:hAnsi="LitNusx" w:cs="LitNusx"/>
          <w:sz w:val="22"/>
          <w:szCs w:val="22"/>
          <w:lang w:val="es-ES"/>
        </w:rPr>
        <w:t>lia,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Tod ki mer</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obs 30%-dan (aSS) 52%-mde (Sve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Ti). aR</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li faq</w:t>
      </w:r>
      <w:r>
        <w:rPr>
          <w:rFonts w:ascii="LitNusx" w:hAnsi="LitNusx" w:cs="LitNusx"/>
          <w:sz w:val="22"/>
          <w:szCs w:val="22"/>
          <w:lang w:val="es-ES"/>
        </w:rPr>
        <w:softHyphen/>
      </w:r>
      <w:r w:rsidRPr="005324A2">
        <w:rPr>
          <w:rFonts w:ascii="LitNusx" w:hAnsi="LitNusx" w:cs="LitNusx"/>
          <w:sz w:val="22"/>
          <w:szCs w:val="22"/>
          <w:lang w:val="es-ES"/>
        </w:rPr>
        <w:t>ti adas</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rebs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sidRPr="005324A2">
        <w:rPr>
          <w:rFonts w:ascii="LitNusx" w:hAnsi="LitNusx" w:cs="LitNusx"/>
          <w:sz w:val="22"/>
          <w:szCs w:val="22"/>
          <w:lang w:val="es-ES"/>
        </w:rPr>
        <w:softHyphen/>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mWid</w:t>
      </w:r>
      <w:r>
        <w:rPr>
          <w:rFonts w:ascii="LitNusx" w:hAnsi="LitNusx" w:cs="LitNusx"/>
          <w:sz w:val="22"/>
          <w:szCs w:val="22"/>
          <w:lang w:val="es-ES"/>
        </w:rPr>
        <w:softHyphen/>
      </w:r>
      <w:r w:rsidRPr="005324A2">
        <w:rPr>
          <w:rFonts w:ascii="LitNusx" w:hAnsi="LitNusx" w:cs="LitNusx"/>
          <w:sz w:val="22"/>
          <w:szCs w:val="22"/>
          <w:lang w:val="es-ES"/>
        </w:rPr>
        <w:t>ro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bas mSp-is di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kas</w:t>
      </w:r>
      <w:r>
        <w:rPr>
          <w:rFonts w:ascii="LitNusx" w:hAnsi="LitNusx" w:cs="LitNusx"/>
          <w:sz w:val="22"/>
          <w:szCs w:val="22"/>
          <w:lang w:val="es-ES"/>
        </w:rPr>
        <w:softHyphen/>
      </w:r>
      <w:r w:rsidRPr="005324A2">
        <w:rPr>
          <w:rFonts w:ascii="LitNusx" w:hAnsi="LitNusx" w:cs="LitNusx"/>
          <w:sz w:val="22"/>
          <w:szCs w:val="22"/>
          <w:lang w:val="es-ES"/>
        </w:rPr>
        <w:t>Tan.</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mo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ba, erov</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li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gan</w:t>
      </w:r>
      <w:r w:rsidRPr="005324A2">
        <w:rPr>
          <w:rFonts w:ascii="LitNusx" w:hAnsi="LitNusx" w:cs="LitNusx"/>
          <w:sz w:val="22"/>
          <w:szCs w:val="22"/>
          <w:lang w:val="es-ES"/>
        </w:rPr>
        <w:softHyphen/>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kva</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ze mi</w:t>
      </w:r>
      <w:r>
        <w:rPr>
          <w:rFonts w:ascii="LitNusx" w:hAnsi="LitNusx" w:cs="LitNusx"/>
          <w:sz w:val="22"/>
          <w:szCs w:val="22"/>
          <w:lang w:val="es-ES"/>
        </w:rPr>
        <w:softHyphen/>
      </w:r>
      <w:r w:rsidRPr="005324A2">
        <w:rPr>
          <w:rFonts w:ascii="LitNusx" w:hAnsi="LitNusx" w:cs="LitNusx"/>
          <w:sz w:val="22"/>
          <w:szCs w:val="22"/>
          <w:lang w:val="es-ES"/>
        </w:rPr>
        <w:t>si gaz</w:t>
      </w:r>
      <w:r>
        <w:rPr>
          <w:rFonts w:ascii="LitNusx" w:hAnsi="LitNusx" w:cs="LitNusx"/>
          <w:sz w:val="22"/>
          <w:szCs w:val="22"/>
          <w:lang w:val="es-ES"/>
        </w:rPr>
        <w:softHyphen/>
      </w:r>
      <w:r w:rsidRPr="005324A2">
        <w:rPr>
          <w:rFonts w:ascii="LitNusx" w:hAnsi="LitNusx" w:cs="LitNusx"/>
          <w:sz w:val="22"/>
          <w:szCs w:val="22"/>
          <w:lang w:val="es-ES"/>
        </w:rPr>
        <w:t>rda qvey</w:t>
      </w:r>
      <w:r>
        <w:rPr>
          <w:rFonts w:ascii="LitNusx" w:hAnsi="LitNusx" w:cs="LitNusx"/>
          <w:sz w:val="22"/>
          <w:szCs w:val="22"/>
          <w:lang w:val="es-ES"/>
        </w:rPr>
        <w:softHyphen/>
      </w:r>
      <w:r w:rsidRPr="005324A2">
        <w:rPr>
          <w:rFonts w:ascii="LitNusx" w:hAnsi="LitNusx" w:cs="LitNusx"/>
          <w:sz w:val="22"/>
          <w:szCs w:val="22"/>
          <w:lang w:val="es-ES"/>
        </w:rPr>
        <w:t>nis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ga</w:t>
      </w:r>
      <w:r w:rsidRPr="005324A2">
        <w:rPr>
          <w:rFonts w:ascii="LitNusx" w:hAnsi="LitNusx" w:cs="LitNusx"/>
          <w:sz w:val="22"/>
          <w:szCs w:val="22"/>
          <w:lang w:val="es-ES"/>
        </w:rPr>
        <w:softHyphen/>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sfe</w:t>
      </w:r>
      <w:r>
        <w:rPr>
          <w:rFonts w:ascii="LitNusx" w:hAnsi="LitNusx" w:cs="LitNusx"/>
          <w:sz w:val="22"/>
          <w:szCs w:val="22"/>
          <w:lang w:val="es-ES"/>
        </w:rPr>
        <w:softHyphen/>
      </w:r>
      <w:r w:rsidRPr="005324A2">
        <w:rPr>
          <w:rFonts w:ascii="LitNusx" w:hAnsi="LitNusx" w:cs="LitNusx"/>
          <w:sz w:val="22"/>
          <w:szCs w:val="22"/>
          <w:lang w:val="es-ES"/>
        </w:rPr>
        <w:t>ros erT-erT mTa</w:t>
      </w:r>
      <w:r>
        <w:rPr>
          <w:rFonts w:ascii="LitNusx" w:hAnsi="LitNusx" w:cs="LitNusx"/>
          <w:sz w:val="22"/>
          <w:szCs w:val="22"/>
          <w:lang w:val="es-ES"/>
        </w:rPr>
        <w:softHyphen/>
      </w:r>
      <w:r w:rsidRPr="005324A2">
        <w:rPr>
          <w:rFonts w:ascii="LitNusx" w:hAnsi="LitNusx" w:cs="LitNusx"/>
          <w:sz w:val="22"/>
          <w:szCs w:val="22"/>
          <w:lang w:val="es-ES"/>
        </w:rPr>
        <w:t>var prob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mad dar</w:t>
      </w:r>
      <w:r>
        <w:rPr>
          <w:rFonts w:ascii="LitNusx" w:hAnsi="LitNusx" w:cs="LitNusx"/>
          <w:sz w:val="22"/>
          <w:szCs w:val="22"/>
          <w:lang w:val="es-ES"/>
        </w:rPr>
        <w:softHyphen/>
      </w:r>
      <w:r w:rsidRPr="005324A2">
        <w:rPr>
          <w:rFonts w:ascii="LitNusx" w:hAnsi="LitNusx" w:cs="LitNusx"/>
          <w:sz w:val="22"/>
          <w:szCs w:val="22"/>
          <w:lang w:val="es-ES"/>
        </w:rPr>
        <w:t>Ca.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kri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sis gaR</w:t>
      </w:r>
      <w:r>
        <w:rPr>
          <w:rFonts w:ascii="LitNusx" w:hAnsi="LitNusx" w:cs="LitNusx"/>
          <w:sz w:val="22"/>
          <w:szCs w:val="22"/>
          <w:lang w:val="es-ES"/>
        </w:rPr>
        <w:softHyphen/>
      </w:r>
      <w:r w:rsidRPr="005324A2">
        <w:rPr>
          <w:rFonts w:ascii="LitNusx" w:hAnsi="LitNusx" w:cs="LitNusx"/>
          <w:sz w:val="22"/>
          <w:szCs w:val="22"/>
          <w:lang w:val="es-ES"/>
        </w:rPr>
        <w:t>rma</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bas di</w:t>
      </w:r>
      <w:r>
        <w:rPr>
          <w:rFonts w:ascii="LitNusx" w:hAnsi="LitNusx" w:cs="LitNusx"/>
          <w:sz w:val="22"/>
          <w:szCs w:val="22"/>
          <w:lang w:val="es-ES"/>
        </w:rPr>
        <w:softHyphen/>
      </w:r>
      <w:r w:rsidRPr="005324A2">
        <w:rPr>
          <w:rFonts w:ascii="LitNusx" w:hAnsi="LitNusx" w:cs="LitNusx"/>
          <w:sz w:val="22"/>
          <w:szCs w:val="22"/>
          <w:lang w:val="es-ES"/>
        </w:rPr>
        <w:t>dad Se</w:t>
      </w:r>
      <w:r>
        <w:rPr>
          <w:rFonts w:ascii="LitNusx" w:hAnsi="LitNusx" w:cs="LitNusx"/>
          <w:sz w:val="22"/>
          <w:szCs w:val="22"/>
          <w:lang w:val="es-ES"/>
        </w:rPr>
        <w:softHyphen/>
      </w:r>
      <w:r w:rsidRPr="005324A2">
        <w:rPr>
          <w:rFonts w:ascii="LitNusx" w:hAnsi="LitNusx" w:cs="LitNusx"/>
          <w:sz w:val="22"/>
          <w:szCs w:val="22"/>
          <w:lang w:val="es-ES"/>
        </w:rPr>
        <w:t>uw</w:t>
      </w:r>
      <w:r>
        <w:rPr>
          <w:rFonts w:ascii="LitNusx" w:hAnsi="LitNusx" w:cs="LitNusx"/>
          <w:sz w:val="22"/>
          <w:szCs w:val="22"/>
          <w:lang w:val="es-ES"/>
        </w:rPr>
        <w:softHyphen/>
      </w:r>
      <w:r w:rsidRPr="005324A2">
        <w:rPr>
          <w:rFonts w:ascii="LitNusx" w:hAnsi="LitNusx" w:cs="LitNusx"/>
          <w:sz w:val="22"/>
          <w:szCs w:val="22"/>
          <w:lang w:val="es-ES"/>
        </w:rPr>
        <w:t>yo xe</w:t>
      </w:r>
      <w:r>
        <w:rPr>
          <w:rFonts w:ascii="LitNusx" w:hAnsi="LitNusx" w:cs="LitNusx"/>
          <w:sz w:val="22"/>
          <w:szCs w:val="22"/>
          <w:lang w:val="es-ES"/>
        </w:rPr>
        <w:softHyphen/>
      </w:r>
      <w:r w:rsidRPr="005324A2">
        <w:rPr>
          <w:rFonts w:ascii="LitNusx" w:hAnsi="LitNusx" w:cs="LitNusx"/>
          <w:sz w:val="22"/>
          <w:szCs w:val="22"/>
          <w:lang w:val="es-ES"/>
        </w:rPr>
        <w:t>li im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mac, rom mTav</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ba ar wa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efeq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bis amaR</w:t>
      </w:r>
      <w:r>
        <w:rPr>
          <w:rFonts w:ascii="LitNusx" w:hAnsi="LitNusx" w:cs="LitNusx"/>
          <w:sz w:val="22"/>
          <w:szCs w:val="22"/>
          <w:lang w:val="es-ES"/>
        </w:rPr>
        <w:softHyphen/>
      </w:r>
      <w:r w:rsidRPr="005324A2">
        <w:rPr>
          <w:rFonts w:ascii="LitNusx" w:hAnsi="LitNusx" w:cs="LitNusx"/>
          <w:sz w:val="22"/>
          <w:szCs w:val="22"/>
          <w:lang w:val="es-ES"/>
        </w:rPr>
        <w:t>le</w:t>
      </w:r>
      <w:r w:rsidRPr="005324A2">
        <w:rPr>
          <w:rFonts w:ascii="LitNusx" w:hAnsi="LitNusx" w:cs="LitNusx"/>
          <w:sz w:val="22"/>
          <w:szCs w:val="22"/>
          <w:lang w:val="es-ES"/>
        </w:rPr>
        <w:softHyphen/>
        <w:t>b</w:t>
      </w:r>
      <w:r w:rsidRPr="005324A2">
        <w:rPr>
          <w:rFonts w:ascii="LitNusx" w:hAnsi="LitNusx" w:cs="LitNusx"/>
          <w:sz w:val="22"/>
          <w:szCs w:val="22"/>
          <w:lang w:val="es-ES"/>
        </w:rPr>
        <w:softHyphen/>
        <w:t>i</w:t>
      </w:r>
      <w:r w:rsidRPr="005324A2">
        <w:rPr>
          <w:rFonts w:ascii="LitNusx" w:hAnsi="LitNusx" w:cs="LitNusx"/>
          <w:sz w:val="22"/>
          <w:szCs w:val="22"/>
          <w:lang w:val="es-ES"/>
        </w:rPr>
        <w:softHyphen/>
        <w:t>sa da struq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ris ga</w:t>
      </w:r>
      <w:r>
        <w:rPr>
          <w:rFonts w:ascii="LitNusx" w:hAnsi="LitNusx" w:cs="LitNusx"/>
          <w:sz w:val="22"/>
          <w:szCs w:val="22"/>
          <w:lang w:val="es-ES"/>
        </w:rPr>
        <w:softHyphen/>
      </w:r>
      <w:r w:rsidRPr="005324A2">
        <w:rPr>
          <w:rFonts w:ascii="LitNusx" w:hAnsi="LitNusx" w:cs="LitNusx"/>
          <w:sz w:val="22"/>
          <w:szCs w:val="22"/>
          <w:lang w:val="es-ES"/>
        </w:rPr>
        <w:t>um</w:t>
      </w:r>
      <w:r>
        <w:rPr>
          <w:rFonts w:ascii="LitNusx" w:hAnsi="LitNusx" w:cs="LitNusx"/>
          <w:sz w:val="22"/>
          <w:szCs w:val="22"/>
          <w:lang w:val="es-ES"/>
        </w:rPr>
        <w:softHyphen/>
      </w:r>
      <w:r w:rsidRPr="005324A2">
        <w:rPr>
          <w:rFonts w:ascii="LitNusx" w:hAnsi="LitNusx" w:cs="LitNusx"/>
          <w:sz w:val="22"/>
          <w:szCs w:val="22"/>
          <w:lang w:val="es-ES"/>
        </w:rPr>
        <w:t>jo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gziT. igi,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sidRPr="005324A2">
        <w:rPr>
          <w:rFonts w:ascii="LitNusx" w:hAnsi="LitNusx" w:cs="LitNusx"/>
          <w:sz w:val="22"/>
          <w:szCs w:val="22"/>
          <w:lang w:val="es-ES"/>
        </w:rPr>
        <w:softHyphen/>
        <w:t>tis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miz</w:t>
      </w:r>
      <w:r>
        <w:rPr>
          <w:rFonts w:ascii="LitNusx" w:hAnsi="LitNusx" w:cs="LitNusx"/>
          <w:sz w:val="22"/>
          <w:szCs w:val="22"/>
          <w:lang w:val="es-ES"/>
        </w:rPr>
        <w:softHyphen/>
      </w:r>
      <w:r w:rsidRPr="005324A2">
        <w:rPr>
          <w:rFonts w:ascii="LitNusx" w:hAnsi="LitNusx" w:cs="LitNusx"/>
          <w:sz w:val="22"/>
          <w:szCs w:val="22"/>
          <w:lang w:val="es-ES"/>
        </w:rPr>
        <w:t>niT,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far</w:t>
      </w:r>
      <w:r>
        <w:rPr>
          <w:rFonts w:ascii="LitNusx" w:hAnsi="LitNusx" w:cs="LitNusx"/>
          <w:sz w:val="22"/>
          <w:szCs w:val="22"/>
          <w:lang w:val="es-ES"/>
        </w:rPr>
        <w:softHyphen/>
      </w:r>
      <w:r w:rsidRPr="005324A2">
        <w:rPr>
          <w:rFonts w:ascii="LitNusx" w:hAnsi="LitNusx" w:cs="LitNusx"/>
          <w:sz w:val="22"/>
          <w:szCs w:val="22"/>
          <w:lang w:val="es-ES"/>
        </w:rPr>
        <w:t>gla mxo</w:t>
      </w:r>
      <w:r>
        <w:rPr>
          <w:rFonts w:ascii="LitNusx" w:hAnsi="LitNusx" w:cs="LitNusx"/>
          <w:sz w:val="22"/>
          <w:szCs w:val="22"/>
          <w:lang w:val="es-ES"/>
        </w:rPr>
        <w:softHyphen/>
      </w:r>
      <w:r w:rsidRPr="005324A2">
        <w:rPr>
          <w:rFonts w:ascii="LitNusx" w:hAnsi="LitNusx" w:cs="LitNusx"/>
          <w:sz w:val="22"/>
          <w:szCs w:val="22"/>
          <w:lang w:val="es-ES"/>
        </w:rPr>
        <w:t>lod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xar</w:t>
      </w:r>
      <w:r w:rsidRPr="005324A2">
        <w:rPr>
          <w:rFonts w:ascii="LitNusx" w:hAnsi="LitNusx" w:cs="LitNusx"/>
          <w:sz w:val="22"/>
          <w:szCs w:val="22"/>
          <w:lang w:val="es-ES"/>
        </w:rPr>
        <w:softHyphen/>
        <w:t>je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da</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uz</w:t>
      </w:r>
      <w:r>
        <w:rPr>
          <w:rFonts w:ascii="LitNusx" w:hAnsi="LitNusx" w:cs="LitNusx"/>
          <w:sz w:val="22"/>
          <w:szCs w:val="22"/>
          <w:lang w:val="es-ES"/>
        </w:rPr>
        <w:softHyphen/>
      </w:r>
      <w:r w:rsidRPr="005324A2">
        <w:rPr>
          <w:rFonts w:ascii="LitNusx" w:hAnsi="LitNusx" w:cs="LitNusx"/>
          <w:sz w:val="22"/>
          <w:szCs w:val="22"/>
          <w:lang w:val="es-ES"/>
        </w:rPr>
        <w:t>run</w:t>
      </w:r>
      <w:r>
        <w:rPr>
          <w:rFonts w:ascii="LitNusx" w:hAnsi="LitNusx" w:cs="LitNusx"/>
          <w:sz w:val="22"/>
          <w:szCs w:val="22"/>
          <w:lang w:val="es-ES"/>
        </w:rPr>
        <w:softHyphen/>
      </w:r>
      <w:r w:rsidRPr="005324A2">
        <w:rPr>
          <w:rFonts w:ascii="LitNusx" w:hAnsi="LitNusx" w:cs="LitNusx"/>
          <w:sz w:val="22"/>
          <w:szCs w:val="22"/>
          <w:lang w:val="es-ES"/>
        </w:rPr>
        <w:t>vel</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man air</w:t>
      </w:r>
      <w:r>
        <w:rPr>
          <w:rFonts w:ascii="LitNusx" w:hAnsi="LitNusx" w:cs="LitNusx"/>
          <w:sz w:val="22"/>
          <w:szCs w:val="22"/>
          <w:lang w:val="es-ES"/>
        </w:rPr>
        <w:softHyphen/>
      </w:r>
      <w:r w:rsidRPr="005324A2">
        <w:rPr>
          <w:rFonts w:ascii="LitNusx" w:hAnsi="LitNusx" w:cs="LitNusx"/>
          <w:sz w:val="22"/>
          <w:szCs w:val="22"/>
          <w:lang w:val="es-ES"/>
        </w:rPr>
        <w:t>Cia Se</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ad</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li gze</w:t>
      </w:r>
      <w:r>
        <w:rPr>
          <w:rFonts w:ascii="LitNusx" w:hAnsi="LitNusx" w:cs="LitNusx"/>
          <w:sz w:val="22"/>
          <w:szCs w:val="22"/>
          <w:lang w:val="es-ES"/>
        </w:rPr>
        <w:softHyphen/>
      </w:r>
      <w:r w:rsidRPr="005324A2">
        <w:rPr>
          <w:rFonts w:ascii="LitNusx" w:hAnsi="LitNusx" w:cs="LitNusx"/>
          <w:sz w:val="22"/>
          <w:szCs w:val="22"/>
          <w:lang w:val="es-ES"/>
        </w:rPr>
        <w:t>bi: jer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bis daw</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bis pir</w:t>
      </w:r>
      <w:r>
        <w:rPr>
          <w:rFonts w:ascii="LitNusx" w:hAnsi="LitNusx" w:cs="LitNusx"/>
          <w:sz w:val="22"/>
          <w:szCs w:val="22"/>
          <w:lang w:val="es-ES"/>
        </w:rPr>
        <w:softHyphen/>
      </w:r>
      <w:r w:rsidRPr="005324A2">
        <w:rPr>
          <w:rFonts w:ascii="LitNusx" w:hAnsi="LitNusx" w:cs="LitNusx"/>
          <w:sz w:val="22"/>
          <w:szCs w:val="22"/>
          <w:lang w:val="es-ES"/>
        </w:rPr>
        <w:t>vel etap</w:t>
      </w:r>
      <w:r>
        <w:rPr>
          <w:rFonts w:ascii="LitNusx" w:hAnsi="LitNusx" w:cs="LitNusx"/>
          <w:sz w:val="22"/>
          <w:szCs w:val="22"/>
          <w:lang w:val="es-ES"/>
        </w:rPr>
        <w:softHyphen/>
      </w:r>
      <w:r w:rsidRPr="005324A2">
        <w:rPr>
          <w:rFonts w:ascii="LitNusx" w:hAnsi="LitNusx" w:cs="LitNusx"/>
          <w:sz w:val="22"/>
          <w:szCs w:val="22"/>
          <w:lang w:val="es-ES"/>
        </w:rPr>
        <w:t>ze da</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Rvia fu</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di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sad</w:t>
      </w:r>
      <w:r>
        <w:rPr>
          <w:rFonts w:ascii="LitNusx" w:hAnsi="LitNusx" w:cs="LitNusx"/>
          <w:sz w:val="22"/>
          <w:szCs w:val="22"/>
          <w:lang w:val="es-ES"/>
        </w:rPr>
        <w:softHyphen/>
      </w:r>
      <w:r w:rsidRPr="005324A2">
        <w:rPr>
          <w:rFonts w:ascii="LitNusx" w:hAnsi="LitNusx" w:cs="LitNusx"/>
          <w:sz w:val="22"/>
          <w:szCs w:val="22"/>
          <w:lang w:val="es-ES"/>
        </w:rPr>
        <w:t>mi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kis daq</w:t>
      </w:r>
      <w:r>
        <w:rPr>
          <w:rFonts w:ascii="LitNusx" w:hAnsi="LitNusx" w:cs="LitNusx"/>
          <w:sz w:val="22"/>
          <w:szCs w:val="22"/>
          <w:lang w:val="es-ES"/>
        </w:rPr>
        <w:softHyphen/>
      </w:r>
      <w:r w:rsidRPr="005324A2">
        <w:rPr>
          <w:rFonts w:ascii="LitNusx" w:hAnsi="LitNusx" w:cs="LitNusx"/>
          <w:sz w:val="22"/>
          <w:szCs w:val="22"/>
          <w:lang w:val="es-ES"/>
        </w:rPr>
        <w:t>vem</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moT</w:t>
      </w:r>
      <w:r>
        <w:rPr>
          <w:rFonts w:ascii="LitNusx" w:hAnsi="LitNusx" w:cs="LitNusx"/>
          <w:sz w:val="22"/>
          <w:szCs w:val="22"/>
          <w:lang w:val="es-ES"/>
        </w:rPr>
        <w:softHyphen/>
      </w:r>
      <w:r w:rsidRPr="005324A2">
        <w:rPr>
          <w:rFonts w:ascii="LitNusx" w:hAnsi="LitNusx" w:cs="LitNusx"/>
          <w:sz w:val="22"/>
          <w:szCs w:val="22"/>
          <w:lang w:val="es-ES"/>
        </w:rPr>
        <w:t>xov</w:t>
      </w:r>
      <w:r>
        <w:rPr>
          <w:rFonts w:ascii="LitNusx" w:hAnsi="LitNusx" w:cs="LitNusx"/>
          <w:sz w:val="22"/>
          <w:szCs w:val="22"/>
          <w:lang w:val="es-ES"/>
        </w:rPr>
        <w:softHyphen/>
      </w:r>
      <w:r w:rsidRPr="005324A2">
        <w:rPr>
          <w:rFonts w:ascii="LitNusx" w:hAnsi="LitNusx" w:cs="LitNusx"/>
          <w:sz w:val="22"/>
          <w:szCs w:val="22"/>
          <w:lang w:val="es-ES"/>
        </w:rPr>
        <w:t>na _ fu</w:t>
      </w:r>
      <w:r>
        <w:rPr>
          <w:rFonts w:ascii="LitNusx" w:hAnsi="LitNusx" w:cs="LitNusx"/>
          <w:sz w:val="22"/>
          <w:szCs w:val="22"/>
          <w:lang w:val="es-ES"/>
        </w:rPr>
        <w:softHyphen/>
      </w:r>
      <w:r w:rsidRPr="005324A2">
        <w:rPr>
          <w:rFonts w:ascii="LitNusx" w:hAnsi="LitNusx" w:cs="LitNusx"/>
          <w:sz w:val="22"/>
          <w:szCs w:val="22"/>
          <w:lang w:val="es-ES"/>
        </w:rPr>
        <w:t>lis ma</w:t>
      </w:r>
      <w:r>
        <w:rPr>
          <w:rFonts w:ascii="LitNusx" w:hAnsi="LitNusx" w:cs="LitNusx"/>
          <w:sz w:val="22"/>
          <w:szCs w:val="22"/>
          <w:lang w:val="es-ES"/>
        </w:rPr>
        <w:softHyphen/>
      </w:r>
      <w:r w:rsidRPr="005324A2">
        <w:rPr>
          <w:rFonts w:ascii="LitNusx" w:hAnsi="LitNusx" w:cs="LitNusx"/>
          <w:sz w:val="22"/>
          <w:szCs w:val="22"/>
          <w:lang w:val="es-ES"/>
        </w:rPr>
        <w:t>sis zrdis tem</w:t>
      </w:r>
      <w:r>
        <w:rPr>
          <w:rFonts w:ascii="LitNusx" w:hAnsi="LitNusx" w:cs="LitNusx"/>
          <w:sz w:val="22"/>
          <w:szCs w:val="22"/>
          <w:lang w:val="es-ES"/>
        </w:rPr>
        <w:softHyphen/>
      </w:r>
      <w:r w:rsidRPr="005324A2">
        <w:rPr>
          <w:rFonts w:ascii="LitNusx" w:hAnsi="LitNusx" w:cs="LitNusx"/>
          <w:sz w:val="22"/>
          <w:szCs w:val="22"/>
          <w:lang w:val="es-ES"/>
        </w:rPr>
        <w:t>pis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ba mSp-is zrdis tem</w:t>
      </w:r>
      <w:r>
        <w:rPr>
          <w:rFonts w:ascii="LitNusx" w:hAnsi="LitNusx" w:cs="LitNusx"/>
          <w:sz w:val="22"/>
          <w:szCs w:val="22"/>
          <w:lang w:val="es-ES"/>
        </w:rPr>
        <w:softHyphen/>
      </w:r>
      <w:r w:rsidRPr="005324A2">
        <w:rPr>
          <w:rFonts w:ascii="LitNusx" w:hAnsi="LitNusx" w:cs="LitNusx"/>
          <w:sz w:val="22"/>
          <w:szCs w:val="22"/>
          <w:lang w:val="es-ES"/>
        </w:rPr>
        <w:t>pTan, ra</w:t>
      </w:r>
      <w:r>
        <w:rPr>
          <w:rFonts w:ascii="LitNusx" w:hAnsi="LitNusx" w:cs="LitNusx"/>
          <w:sz w:val="22"/>
          <w:szCs w:val="22"/>
          <w:lang w:val="es-ES"/>
        </w:rPr>
        <w:softHyphen/>
      </w:r>
      <w:r w:rsidRPr="005324A2">
        <w:rPr>
          <w:rFonts w:ascii="LitNusx" w:hAnsi="LitNusx" w:cs="LitNusx"/>
          <w:sz w:val="22"/>
          <w:szCs w:val="22"/>
          <w:lang w:val="es-ES"/>
        </w:rPr>
        <w:t>mac war</w:t>
      </w:r>
      <w:r>
        <w:rPr>
          <w:rFonts w:ascii="LitNusx" w:hAnsi="LitNusx" w:cs="LitNusx"/>
          <w:sz w:val="22"/>
          <w:szCs w:val="22"/>
          <w:lang w:val="es-ES"/>
        </w:rPr>
        <w:softHyphen/>
      </w:r>
      <w:r w:rsidRPr="005324A2">
        <w:rPr>
          <w:rFonts w:ascii="LitNusx" w:hAnsi="LitNusx" w:cs="LitNusx"/>
          <w:sz w:val="22"/>
          <w:szCs w:val="22"/>
          <w:lang w:val="es-ES"/>
        </w:rPr>
        <w:t>moq</w:t>
      </w:r>
      <w:r>
        <w:rPr>
          <w:rFonts w:ascii="LitNusx" w:hAnsi="LitNusx" w:cs="LitNusx"/>
          <w:sz w:val="22"/>
          <w:szCs w:val="22"/>
          <w:lang w:val="es-ES"/>
        </w:rPr>
        <w:softHyphen/>
      </w:r>
      <w:r w:rsidRPr="005324A2">
        <w:rPr>
          <w:rFonts w:ascii="LitNusx" w:hAnsi="LitNusx" w:cs="LitNusx"/>
          <w:sz w:val="22"/>
          <w:szCs w:val="22"/>
          <w:lang w:val="es-ES"/>
        </w:rPr>
        <w:t>mna in</w:t>
      </w:r>
      <w:r>
        <w:rPr>
          <w:rFonts w:ascii="LitNusx" w:hAnsi="LitNusx" w:cs="LitNusx"/>
          <w:sz w:val="22"/>
          <w:szCs w:val="22"/>
          <w:lang w:val="es-ES"/>
        </w:rPr>
        <w:softHyphen/>
      </w:r>
      <w:r w:rsidRPr="005324A2">
        <w:rPr>
          <w:rFonts w:ascii="LitNusx" w:hAnsi="LitNusx" w:cs="LitNusx"/>
          <w:sz w:val="22"/>
          <w:szCs w:val="22"/>
          <w:lang w:val="es-ES"/>
        </w:rPr>
        <w:t>fla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da ga</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nao va</w:t>
      </w:r>
      <w:r>
        <w:rPr>
          <w:rFonts w:ascii="LitNusx" w:hAnsi="LitNusx" w:cs="LitNusx"/>
          <w:sz w:val="22"/>
          <w:szCs w:val="22"/>
          <w:lang w:val="es-ES"/>
        </w:rPr>
        <w:softHyphen/>
      </w:r>
      <w:r w:rsidRPr="005324A2">
        <w:rPr>
          <w:rFonts w:ascii="LitNusx" w:hAnsi="LitNusx" w:cs="LitNusx"/>
          <w:sz w:val="22"/>
          <w:szCs w:val="22"/>
          <w:lang w:val="es-ES"/>
        </w:rPr>
        <w:t>li, xo</w:t>
      </w:r>
      <w:r>
        <w:rPr>
          <w:rFonts w:ascii="LitNusx" w:hAnsi="LitNusx" w:cs="LitNusx"/>
          <w:sz w:val="22"/>
          <w:szCs w:val="22"/>
          <w:lang w:val="es-ES"/>
        </w:rPr>
        <w:softHyphen/>
      </w:r>
      <w:r w:rsidRPr="005324A2">
        <w:rPr>
          <w:rFonts w:ascii="LitNusx" w:hAnsi="LitNusx" w:cs="LitNusx"/>
          <w:sz w:val="22"/>
          <w:szCs w:val="22"/>
          <w:lang w:val="es-ES"/>
        </w:rPr>
        <w:t>lo Sem</w:t>
      </w:r>
      <w:r>
        <w:rPr>
          <w:rFonts w:ascii="LitNusx" w:hAnsi="LitNusx" w:cs="LitNusx"/>
          <w:sz w:val="22"/>
          <w:szCs w:val="22"/>
          <w:lang w:val="es-ES"/>
        </w:rPr>
        <w:softHyphen/>
      </w:r>
      <w:r w:rsidRPr="005324A2">
        <w:rPr>
          <w:rFonts w:ascii="LitNusx" w:hAnsi="LitNusx" w:cs="LitNusx"/>
          <w:sz w:val="22"/>
          <w:szCs w:val="22"/>
          <w:lang w:val="es-ES"/>
        </w:rPr>
        <w:t>deg, Se</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nar</w:t>
      </w:r>
      <w:r>
        <w:rPr>
          <w:rFonts w:ascii="LitNusx" w:hAnsi="LitNusx" w:cs="LitNusx"/>
          <w:sz w:val="22"/>
          <w:szCs w:val="22"/>
          <w:lang w:val="es-ES"/>
        </w:rPr>
        <w:softHyphen/>
      </w:r>
      <w:r w:rsidRPr="005324A2">
        <w:rPr>
          <w:rFonts w:ascii="LitNusx" w:hAnsi="LitNusx" w:cs="LitNusx"/>
          <w:sz w:val="22"/>
          <w:szCs w:val="22"/>
          <w:lang w:val="es-ES"/>
        </w:rPr>
        <w:t>Cu</w:t>
      </w:r>
      <w:r>
        <w:rPr>
          <w:rFonts w:ascii="LitNusx" w:hAnsi="LitNusx" w:cs="LitNusx"/>
          <w:sz w:val="22"/>
          <w:szCs w:val="22"/>
          <w:lang w:val="es-ES"/>
        </w:rPr>
        <w:softHyphen/>
      </w:r>
      <w:r w:rsidRPr="005324A2">
        <w:rPr>
          <w:rFonts w:ascii="LitNusx" w:hAnsi="LitNusx" w:cs="LitNusx"/>
          <w:sz w:val="22"/>
          <w:szCs w:val="22"/>
          <w:lang w:val="es-ES"/>
        </w:rPr>
        <w:t>na ra in</w:t>
      </w:r>
      <w:r>
        <w:rPr>
          <w:rFonts w:ascii="LitNusx" w:hAnsi="LitNusx" w:cs="LitNusx"/>
          <w:sz w:val="22"/>
          <w:szCs w:val="22"/>
          <w:lang w:val="es-ES"/>
        </w:rPr>
        <w:softHyphen/>
      </w:r>
      <w:r w:rsidRPr="005324A2">
        <w:rPr>
          <w:rFonts w:ascii="LitNusx" w:hAnsi="LitNusx" w:cs="LitNusx"/>
          <w:sz w:val="22"/>
          <w:szCs w:val="22"/>
          <w:lang w:val="es-ES"/>
        </w:rPr>
        <w:t>fla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daT</w:t>
      </w:r>
      <w:r>
        <w:rPr>
          <w:rFonts w:ascii="LitNusx" w:hAnsi="LitNusx" w:cs="LitNusx"/>
          <w:sz w:val="22"/>
          <w:szCs w:val="22"/>
          <w:lang w:val="es-ES"/>
        </w:rPr>
        <w:softHyphen/>
      </w:r>
      <w:r w:rsidRPr="005324A2">
        <w:rPr>
          <w:rFonts w:ascii="LitNusx" w:hAnsi="LitNusx" w:cs="LitNusx"/>
          <w:sz w:val="22"/>
          <w:szCs w:val="22"/>
          <w:lang w:val="es-ES"/>
        </w:rPr>
        <w:t>rgun</w:t>
      </w:r>
      <w:r>
        <w:rPr>
          <w:rFonts w:ascii="LitNusx" w:hAnsi="LitNusx" w:cs="LitNusx"/>
          <w:sz w:val="22"/>
          <w:szCs w:val="22"/>
          <w:lang w:val="es-ES"/>
        </w:rPr>
        <w:softHyphen/>
      </w:r>
      <w:r w:rsidRPr="005324A2">
        <w:rPr>
          <w:rFonts w:ascii="LitNusx" w:hAnsi="LitNusx" w:cs="LitNusx"/>
          <w:sz w:val="22"/>
          <w:szCs w:val="22"/>
          <w:lang w:val="es-ES"/>
        </w:rPr>
        <w:t>vis kur</w:t>
      </w:r>
      <w:r>
        <w:rPr>
          <w:rFonts w:ascii="LitNusx" w:hAnsi="LitNusx" w:cs="LitNusx"/>
          <w:sz w:val="22"/>
          <w:szCs w:val="22"/>
          <w:lang w:val="es-ES"/>
        </w:rPr>
        <w:softHyphen/>
      </w:r>
      <w:r w:rsidRPr="005324A2">
        <w:rPr>
          <w:rFonts w:ascii="LitNusx" w:hAnsi="LitNusx" w:cs="LitNusx"/>
          <w:sz w:val="22"/>
          <w:szCs w:val="22"/>
          <w:lang w:val="es-ES"/>
        </w:rPr>
        <w:t>si, air</w:t>
      </w:r>
      <w:r>
        <w:rPr>
          <w:rFonts w:ascii="LitNusx" w:hAnsi="LitNusx" w:cs="LitNusx"/>
          <w:sz w:val="22"/>
          <w:szCs w:val="22"/>
          <w:lang w:val="es-ES"/>
        </w:rPr>
        <w:softHyphen/>
      </w:r>
      <w:r w:rsidRPr="005324A2">
        <w:rPr>
          <w:rFonts w:ascii="LitNusx" w:hAnsi="LitNusx" w:cs="LitNusx"/>
          <w:sz w:val="22"/>
          <w:szCs w:val="22"/>
          <w:lang w:val="es-ES"/>
        </w:rPr>
        <w:t>Cia me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re gza _ Zi</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di aq</w:t>
      </w:r>
      <w:r>
        <w:rPr>
          <w:rFonts w:ascii="LitNusx" w:hAnsi="LitNusx" w:cs="LitNusx"/>
          <w:sz w:val="22"/>
          <w:szCs w:val="22"/>
          <w:lang w:val="es-ES"/>
        </w:rPr>
        <w:softHyphen/>
      </w:r>
      <w:r w:rsidRPr="005324A2">
        <w:rPr>
          <w:rFonts w:ascii="LitNusx" w:hAnsi="LitNusx" w:cs="LitNusx"/>
          <w:sz w:val="22"/>
          <w:szCs w:val="22"/>
          <w:lang w:val="es-ES"/>
        </w:rPr>
        <w:t>cen</w:t>
      </w:r>
      <w:r>
        <w:rPr>
          <w:rFonts w:ascii="LitNusx" w:hAnsi="LitNusx" w:cs="LitNusx"/>
          <w:sz w:val="22"/>
          <w:szCs w:val="22"/>
          <w:lang w:val="es-ES"/>
        </w:rPr>
        <w:softHyphen/>
      </w:r>
      <w:r w:rsidRPr="005324A2">
        <w:rPr>
          <w:rFonts w:ascii="LitNusx" w:hAnsi="LitNusx" w:cs="LitNusx"/>
          <w:sz w:val="22"/>
          <w:szCs w:val="22"/>
          <w:lang w:val="es-ES"/>
        </w:rPr>
        <w:t>ti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reo val</w:t>
      </w:r>
      <w:r>
        <w:rPr>
          <w:rFonts w:ascii="LitNusx" w:hAnsi="LitNusx" w:cs="LitNusx"/>
          <w:sz w:val="22"/>
          <w:szCs w:val="22"/>
          <w:lang w:val="es-ES"/>
        </w:rPr>
        <w:softHyphen/>
      </w:r>
      <w:r w:rsidRPr="005324A2">
        <w:rPr>
          <w:rFonts w:ascii="LitNusx" w:hAnsi="LitNusx" w:cs="LitNusx"/>
          <w:sz w:val="22"/>
          <w:szCs w:val="22"/>
          <w:lang w:val="es-ES"/>
        </w:rPr>
        <w:t>ze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 xml:space="preserve">na.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va</w:t>
      </w:r>
      <w:r>
        <w:rPr>
          <w:rFonts w:ascii="LitNusx" w:hAnsi="LitNusx" w:cs="LitNusx"/>
          <w:sz w:val="22"/>
          <w:szCs w:val="22"/>
          <w:lang w:val="es-ES"/>
        </w:rPr>
        <w:softHyphen/>
      </w:r>
      <w:r w:rsidRPr="005324A2">
        <w:rPr>
          <w:rFonts w:ascii="LitNusx" w:hAnsi="LitNusx" w:cs="LitNusx"/>
          <w:sz w:val="22"/>
          <w:szCs w:val="22"/>
          <w:lang w:val="es-ES"/>
        </w:rPr>
        <w:t>lis gaz</w:t>
      </w:r>
      <w:r>
        <w:rPr>
          <w:rFonts w:ascii="LitNusx" w:hAnsi="LitNusx" w:cs="LitNusx"/>
          <w:sz w:val="22"/>
          <w:szCs w:val="22"/>
          <w:lang w:val="es-ES"/>
        </w:rPr>
        <w:softHyphen/>
      </w:r>
      <w:r w:rsidRPr="005324A2">
        <w:rPr>
          <w:rFonts w:ascii="LitNusx" w:hAnsi="LitNusx" w:cs="LitNusx"/>
          <w:sz w:val="22"/>
          <w:szCs w:val="22"/>
          <w:lang w:val="es-ES"/>
        </w:rPr>
        <w:t>rdam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ka mWid</w:t>
      </w:r>
      <w:r>
        <w:rPr>
          <w:rFonts w:ascii="LitNusx" w:hAnsi="LitNusx" w:cs="LitNusx"/>
          <w:sz w:val="22"/>
          <w:szCs w:val="22"/>
          <w:lang w:val="es-ES"/>
        </w:rPr>
        <w:softHyphen/>
      </w:r>
      <w:r w:rsidRPr="005324A2">
        <w:rPr>
          <w:rFonts w:ascii="LitNusx" w:hAnsi="LitNusx" w:cs="LitNusx"/>
          <w:sz w:val="22"/>
          <w:szCs w:val="22"/>
          <w:lang w:val="es-ES"/>
        </w:rPr>
        <w:t>rod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da msof</w:t>
      </w:r>
      <w:r>
        <w:rPr>
          <w:rFonts w:ascii="LitNusx" w:hAnsi="LitNusx" w:cs="LitNusx"/>
          <w:sz w:val="22"/>
          <w:szCs w:val="22"/>
          <w:lang w:val="es-ES"/>
        </w:rPr>
        <w:softHyphen/>
      </w:r>
      <w:r w:rsidRPr="005324A2">
        <w:rPr>
          <w:rFonts w:ascii="LitNusx" w:hAnsi="LitNusx" w:cs="LitNusx"/>
          <w:sz w:val="22"/>
          <w:szCs w:val="22"/>
          <w:lang w:val="es-ES"/>
        </w:rPr>
        <w:t>lio sa</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so baz</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ko</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un</w:t>
      </w:r>
      <w:r>
        <w:rPr>
          <w:rFonts w:ascii="LitNusx" w:hAnsi="LitNusx" w:cs="LitNusx"/>
          <w:sz w:val="22"/>
          <w:szCs w:val="22"/>
          <w:lang w:val="es-ES"/>
        </w:rPr>
        <w:softHyphen/>
      </w:r>
      <w:r w:rsidRPr="005324A2">
        <w:rPr>
          <w:rFonts w:ascii="LitNusx" w:hAnsi="LitNusx" w:cs="LitNusx"/>
          <w:sz w:val="22"/>
          <w:szCs w:val="22"/>
          <w:lang w:val="es-ES"/>
        </w:rPr>
        <w:t>qtu</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ze, ra</w:t>
      </w:r>
      <w:r>
        <w:rPr>
          <w:rFonts w:ascii="LitNusx" w:hAnsi="LitNusx" w:cs="LitNusx"/>
          <w:sz w:val="22"/>
          <w:szCs w:val="22"/>
          <w:lang w:val="es-ES"/>
        </w:rPr>
        <w:softHyphen/>
      </w:r>
      <w:r w:rsidRPr="005324A2">
        <w:rPr>
          <w:rFonts w:ascii="LitNusx" w:hAnsi="LitNusx" w:cs="LitNusx"/>
          <w:sz w:val="22"/>
          <w:szCs w:val="22"/>
          <w:lang w:val="es-ES"/>
        </w:rPr>
        <w:t>mac xe</w:t>
      </w:r>
      <w:r>
        <w:rPr>
          <w:rFonts w:ascii="LitNusx" w:hAnsi="LitNusx" w:cs="LitNusx"/>
          <w:sz w:val="22"/>
          <w:szCs w:val="22"/>
          <w:lang w:val="es-ES"/>
        </w:rPr>
        <w:softHyphen/>
      </w:r>
      <w:r w:rsidRPr="005324A2">
        <w:rPr>
          <w:rFonts w:ascii="LitNusx" w:hAnsi="LitNusx" w:cs="LitNusx"/>
          <w:sz w:val="22"/>
          <w:szCs w:val="22"/>
          <w:lang w:val="es-ES"/>
        </w:rPr>
        <w:t>li Se</w:t>
      </w:r>
      <w:r>
        <w:rPr>
          <w:rFonts w:ascii="LitNusx" w:hAnsi="LitNusx" w:cs="LitNusx"/>
          <w:sz w:val="22"/>
          <w:szCs w:val="22"/>
          <w:lang w:val="es-ES"/>
        </w:rPr>
        <w:softHyphen/>
      </w:r>
      <w:r w:rsidRPr="005324A2">
        <w:rPr>
          <w:rFonts w:ascii="LitNusx" w:hAnsi="LitNusx" w:cs="LitNusx"/>
          <w:sz w:val="22"/>
          <w:szCs w:val="22"/>
          <w:lang w:val="es-ES"/>
        </w:rPr>
        <w:t>uw</w:t>
      </w:r>
      <w:r>
        <w:rPr>
          <w:rFonts w:ascii="LitNusx" w:hAnsi="LitNusx" w:cs="LitNusx"/>
          <w:sz w:val="22"/>
          <w:szCs w:val="22"/>
          <w:lang w:val="es-ES"/>
        </w:rPr>
        <w:softHyphen/>
      </w:r>
      <w:r w:rsidRPr="005324A2">
        <w:rPr>
          <w:rFonts w:ascii="LitNusx" w:hAnsi="LitNusx" w:cs="LitNusx"/>
          <w:sz w:val="22"/>
          <w:szCs w:val="22"/>
          <w:lang w:val="es-ES"/>
        </w:rPr>
        <w:t>yo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ara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struq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ris Ca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bas.</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in</w:t>
      </w:r>
      <w:r>
        <w:rPr>
          <w:rFonts w:ascii="LitNusx" w:hAnsi="LitNusx" w:cs="LitNusx"/>
          <w:sz w:val="22"/>
          <w:szCs w:val="22"/>
          <w:lang w:val="es-ES"/>
        </w:rPr>
        <w:softHyphen/>
      </w:r>
      <w:r w:rsidRPr="005324A2">
        <w:rPr>
          <w:rFonts w:ascii="LitNusx" w:hAnsi="LitNusx" w:cs="LitNusx"/>
          <w:sz w:val="22"/>
          <w:szCs w:val="22"/>
          <w:lang w:val="es-ES"/>
        </w:rPr>
        <w:t>fla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daT</w:t>
      </w:r>
      <w:r>
        <w:rPr>
          <w:rFonts w:ascii="LitNusx" w:hAnsi="LitNusx" w:cs="LitNusx"/>
          <w:sz w:val="22"/>
          <w:szCs w:val="22"/>
          <w:lang w:val="es-ES"/>
        </w:rPr>
        <w:softHyphen/>
      </w:r>
      <w:r w:rsidRPr="005324A2">
        <w:rPr>
          <w:rFonts w:ascii="LitNusx" w:hAnsi="LitNusx" w:cs="LitNusx"/>
          <w:sz w:val="22"/>
          <w:szCs w:val="22"/>
          <w:lang w:val="es-ES"/>
        </w:rPr>
        <w:t>rgun</w:t>
      </w:r>
      <w:r>
        <w:rPr>
          <w:rFonts w:ascii="LitNusx" w:hAnsi="LitNusx" w:cs="LitNusx"/>
          <w:sz w:val="22"/>
          <w:szCs w:val="22"/>
          <w:lang w:val="es-ES"/>
        </w:rPr>
        <w:softHyphen/>
      </w:r>
      <w:r w:rsidRPr="005324A2">
        <w:rPr>
          <w:rFonts w:ascii="LitNusx" w:hAnsi="LitNusx" w:cs="LitNusx"/>
          <w:sz w:val="22"/>
          <w:szCs w:val="22"/>
          <w:lang w:val="es-ES"/>
        </w:rPr>
        <w:t>vas un</w:t>
      </w:r>
      <w:r>
        <w:rPr>
          <w:rFonts w:ascii="LitNusx" w:hAnsi="LitNusx" w:cs="LitNusx"/>
          <w:sz w:val="22"/>
          <w:szCs w:val="22"/>
          <w:lang w:val="es-ES"/>
        </w:rPr>
        <w:softHyphen/>
      </w:r>
      <w:r w:rsidRPr="005324A2">
        <w:rPr>
          <w:rFonts w:ascii="LitNusx" w:hAnsi="LitNusx" w:cs="LitNusx"/>
          <w:sz w:val="22"/>
          <w:szCs w:val="22"/>
          <w:lang w:val="es-ES"/>
        </w:rPr>
        <w:t>da Se</w:t>
      </w:r>
      <w:r>
        <w:rPr>
          <w:rFonts w:ascii="LitNusx" w:hAnsi="LitNusx" w:cs="LitNusx"/>
          <w:sz w:val="22"/>
          <w:szCs w:val="22"/>
          <w:lang w:val="es-ES"/>
        </w:rPr>
        <w:softHyphen/>
      </w:r>
      <w:r w:rsidRPr="005324A2">
        <w:rPr>
          <w:rFonts w:ascii="LitNusx" w:hAnsi="LitNusx" w:cs="LitNusx"/>
          <w:sz w:val="22"/>
          <w:szCs w:val="22"/>
          <w:lang w:val="es-ES"/>
        </w:rPr>
        <w:t>eq</w:t>
      </w:r>
      <w:r>
        <w:rPr>
          <w:rFonts w:ascii="LitNusx" w:hAnsi="LitNusx" w:cs="LitNusx"/>
          <w:sz w:val="22"/>
          <w:szCs w:val="22"/>
          <w:lang w:val="es-ES"/>
        </w:rPr>
        <w:softHyphen/>
      </w:r>
      <w:r w:rsidRPr="005324A2">
        <w:rPr>
          <w:rFonts w:ascii="LitNusx" w:hAnsi="LitNusx" w:cs="LitNusx"/>
          <w:sz w:val="22"/>
          <w:szCs w:val="22"/>
          <w:lang w:val="es-ES"/>
        </w:rPr>
        <w:t>mna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pi</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erov</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li ka</w:t>
      </w:r>
      <w:r>
        <w:rPr>
          <w:rFonts w:ascii="LitNusx" w:hAnsi="LitNusx" w:cs="LitNusx"/>
          <w:sz w:val="22"/>
          <w:szCs w:val="22"/>
          <w:lang w:val="es-ES"/>
        </w:rPr>
        <w:softHyphen/>
      </w:r>
      <w:r w:rsidRPr="005324A2">
        <w:rPr>
          <w:rFonts w:ascii="LitNusx" w:hAnsi="LitNusx" w:cs="LitNusx"/>
          <w:sz w:val="22"/>
          <w:szCs w:val="22"/>
          <w:lang w:val="es-ES"/>
        </w:rPr>
        <w:t>pi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lis for</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pro</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sis daw</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da</w:t>
      </w:r>
      <w:r>
        <w:rPr>
          <w:rFonts w:ascii="LitNusx" w:hAnsi="LitNusx" w:cs="LitNusx"/>
          <w:sz w:val="22"/>
          <w:szCs w:val="22"/>
          <w:lang w:val="es-ES"/>
        </w:rPr>
        <w:softHyphen/>
      </w:r>
      <w:r w:rsidRPr="005324A2">
        <w:rPr>
          <w:rFonts w:ascii="LitNusx" w:hAnsi="LitNusx" w:cs="LitNusx"/>
          <w:sz w:val="22"/>
          <w:szCs w:val="22"/>
          <w:lang w:val="es-ES"/>
        </w:rPr>
        <w:t>na</w:t>
      </w:r>
      <w:r w:rsidRPr="005324A2">
        <w:rPr>
          <w:rFonts w:ascii="LitNusx" w:hAnsi="LitNusx" w:cs="LitNusx"/>
          <w:sz w:val="22"/>
          <w:szCs w:val="22"/>
          <w:lang w:val="es-ES"/>
        </w:rPr>
        <w:softHyphen/>
        <w:t>zo</w:t>
      </w:r>
      <w:r w:rsidRPr="005324A2">
        <w:rPr>
          <w:rFonts w:ascii="LitNusx" w:hAnsi="LitNusx" w:cs="LitNusx"/>
          <w:sz w:val="22"/>
          <w:szCs w:val="22"/>
          <w:lang w:val="es-ES"/>
        </w:rPr>
        <w:softHyphen/>
        <w:t>gi</w:t>
      </w:r>
      <w:r>
        <w:rPr>
          <w:rFonts w:ascii="LitNusx" w:hAnsi="LitNusx" w:cs="LitNusx"/>
          <w:sz w:val="22"/>
          <w:szCs w:val="22"/>
          <w:lang w:val="es-ES"/>
        </w:rPr>
        <w:softHyphen/>
      </w:r>
      <w:r w:rsidRPr="005324A2">
        <w:rPr>
          <w:rFonts w:ascii="LitNusx" w:hAnsi="LitNusx" w:cs="LitNusx"/>
          <w:sz w:val="22"/>
          <w:szCs w:val="22"/>
          <w:lang w:val="es-ES"/>
        </w:rPr>
        <w:t>sa da 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mag</w:t>
      </w:r>
      <w:r>
        <w:rPr>
          <w:rFonts w:ascii="LitNusx" w:hAnsi="LitNusx" w:cs="LitNusx"/>
          <w:sz w:val="22"/>
          <w:szCs w:val="22"/>
          <w:lang w:val="es-ES"/>
        </w:rPr>
        <w:softHyphen/>
      </w:r>
      <w:r w:rsidRPr="005324A2">
        <w:rPr>
          <w:rFonts w:ascii="LitNusx" w:hAnsi="LitNusx" w:cs="LitNusx"/>
          <w:sz w:val="22"/>
          <w:szCs w:val="22"/>
          <w:lang w:val="es-ES"/>
        </w:rPr>
        <w:t>ram ar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fi</w:t>
      </w:r>
      <w:r>
        <w:rPr>
          <w:rFonts w:ascii="LitNusx" w:hAnsi="LitNusx" w:cs="LitNusx"/>
          <w:sz w:val="22"/>
          <w:szCs w:val="22"/>
          <w:lang w:val="es-ES"/>
        </w:rPr>
        <w:softHyphen/>
      </w:r>
      <w:r w:rsidRPr="005324A2">
        <w:rPr>
          <w:rFonts w:ascii="LitNusx" w:hAnsi="LitNusx" w:cs="LitNusx"/>
          <w:sz w:val="22"/>
          <w:szCs w:val="22"/>
          <w:lang w:val="es-ES"/>
        </w:rPr>
        <w:t>nan</w:t>
      </w:r>
      <w:r w:rsidRPr="005324A2">
        <w:rPr>
          <w:rFonts w:ascii="LitNusx" w:hAnsi="LitNusx" w:cs="LitNusx"/>
          <w:sz w:val="22"/>
          <w:szCs w:val="22"/>
          <w:lang w:val="es-ES"/>
        </w:rPr>
        <w:softHyphen/>
        <w:t>su</w:t>
      </w:r>
      <w:r>
        <w:rPr>
          <w:rFonts w:ascii="LitNusx" w:hAnsi="LitNusx" w:cs="LitNusx"/>
          <w:sz w:val="22"/>
          <w:szCs w:val="22"/>
          <w:lang w:val="es-ES"/>
        </w:rPr>
        <w:softHyphen/>
      </w:r>
      <w:r w:rsidRPr="005324A2">
        <w:rPr>
          <w:rFonts w:ascii="LitNusx" w:hAnsi="LitNusx" w:cs="LitNusx"/>
          <w:sz w:val="22"/>
          <w:szCs w:val="22"/>
          <w:lang w:val="es-ES"/>
        </w:rPr>
        <w:t>ri di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ma afer</w:t>
      </w:r>
      <w:r>
        <w:rPr>
          <w:rFonts w:ascii="LitNusx" w:hAnsi="LitNusx" w:cs="LitNusx"/>
          <w:sz w:val="22"/>
          <w:szCs w:val="22"/>
          <w:lang w:val="es-ES"/>
        </w:rPr>
        <w:softHyphen/>
      </w:r>
      <w:r w:rsidRPr="005324A2">
        <w:rPr>
          <w:rFonts w:ascii="LitNusx" w:hAnsi="LitNusx" w:cs="LitNusx"/>
          <w:sz w:val="22"/>
          <w:szCs w:val="22"/>
          <w:lang w:val="es-ES"/>
        </w:rPr>
        <w:t>xeb</w:t>
      </w:r>
      <w:r>
        <w:rPr>
          <w:rFonts w:ascii="LitNusx" w:hAnsi="LitNusx" w:cs="LitNusx"/>
          <w:sz w:val="22"/>
          <w:szCs w:val="22"/>
          <w:lang w:val="es-ES"/>
        </w:rPr>
        <w:softHyphen/>
      </w:r>
      <w:r w:rsidRPr="005324A2">
        <w:rPr>
          <w:rFonts w:ascii="LitNusx" w:hAnsi="LitNusx" w:cs="LitNusx"/>
          <w:sz w:val="22"/>
          <w:szCs w:val="22"/>
          <w:lang w:val="es-ES"/>
        </w:rPr>
        <w:t>da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zrdis am um</w:t>
      </w:r>
      <w:r>
        <w:rPr>
          <w:rFonts w:ascii="LitNusx" w:hAnsi="LitNusx" w:cs="LitNusx"/>
          <w:sz w:val="22"/>
          <w:szCs w:val="22"/>
          <w:lang w:val="es-ES"/>
        </w:rPr>
        <w:softHyphen/>
      </w:r>
      <w:r w:rsidRPr="005324A2">
        <w:rPr>
          <w:rFonts w:ascii="LitNusx" w:hAnsi="LitNusx" w:cs="LitNusx"/>
          <w:sz w:val="22"/>
          <w:szCs w:val="22"/>
          <w:lang w:val="es-ES"/>
        </w:rPr>
        <w:t>niS</w:t>
      </w:r>
      <w:r w:rsidRPr="005324A2">
        <w:rPr>
          <w:rFonts w:ascii="LitNusx" w:hAnsi="LitNusx" w:cs="LitNusx"/>
          <w:sz w:val="22"/>
          <w:szCs w:val="22"/>
          <w:lang w:val="es-ES"/>
        </w:rPr>
        <w:softHyphen/>
        <w:t>vne</w:t>
      </w:r>
      <w:r w:rsidRPr="005324A2">
        <w:rPr>
          <w:rFonts w:ascii="LitNusx" w:hAnsi="LitNusx" w:cs="LitNusx"/>
          <w:sz w:val="22"/>
          <w:szCs w:val="22"/>
          <w:lang w:val="es-ES"/>
        </w:rPr>
        <w:softHyphen/>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si faq</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amoq</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bas.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sa</w:t>
      </w:r>
      <w:r>
        <w:rPr>
          <w:rFonts w:ascii="LitNusx" w:hAnsi="LitNusx" w:cs="LitNusx"/>
          <w:sz w:val="22"/>
          <w:szCs w:val="22"/>
          <w:lang w:val="es-ES"/>
        </w:rPr>
        <w:softHyphen/>
      </w:r>
      <w:r w:rsidRPr="005324A2">
        <w:rPr>
          <w:rFonts w:ascii="LitNusx" w:hAnsi="LitNusx" w:cs="LitNusx"/>
          <w:sz w:val="22"/>
          <w:szCs w:val="22"/>
          <w:lang w:val="es-ES"/>
        </w:rPr>
        <w:t>gu</w:t>
      </w:r>
      <w:r w:rsidRPr="005324A2">
        <w:rPr>
          <w:rFonts w:ascii="LitNusx" w:hAnsi="LitNusx" w:cs="LitNusx"/>
          <w:sz w:val="22"/>
          <w:szCs w:val="22"/>
          <w:lang w:val="es-ES"/>
        </w:rPr>
        <w:softHyphen/>
        <w:t>lis</w:t>
      </w:r>
      <w:r>
        <w:rPr>
          <w:rFonts w:ascii="LitNusx" w:hAnsi="LitNusx" w:cs="LitNusx"/>
          <w:sz w:val="22"/>
          <w:szCs w:val="22"/>
          <w:lang w:val="es-ES"/>
        </w:rPr>
        <w:softHyphen/>
      </w:r>
      <w:r w:rsidRPr="005324A2">
        <w:rPr>
          <w:rFonts w:ascii="LitNusx" w:hAnsi="LitNusx" w:cs="LitNusx"/>
          <w:sz w:val="22"/>
          <w:szCs w:val="22"/>
          <w:lang w:val="es-ES"/>
        </w:rPr>
        <w:t>xmo pa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doq</w:t>
      </w:r>
      <w:r w:rsidRPr="005324A2">
        <w:rPr>
          <w:rFonts w:ascii="LitNusx" w:hAnsi="LitNusx" w:cs="LitNusx"/>
          <w:sz w:val="22"/>
          <w:szCs w:val="22"/>
          <w:lang w:val="es-ES"/>
        </w:rPr>
        <w:softHyphen/>
        <w:t>si gax</w:t>
      </w:r>
      <w:r>
        <w:rPr>
          <w:rFonts w:ascii="LitNusx" w:hAnsi="LitNusx" w:cs="LitNusx"/>
          <w:sz w:val="22"/>
          <w:szCs w:val="22"/>
          <w:lang w:val="es-ES"/>
        </w:rPr>
        <w:softHyphen/>
      </w:r>
      <w:r w:rsidRPr="005324A2">
        <w:rPr>
          <w:rFonts w:ascii="LitNusx" w:hAnsi="LitNusx" w:cs="LitNusx"/>
          <w:sz w:val="22"/>
          <w:szCs w:val="22"/>
          <w:lang w:val="es-ES"/>
        </w:rPr>
        <w:t>da, er</w:t>
      </w:r>
      <w:r>
        <w:rPr>
          <w:rFonts w:ascii="LitNusx" w:hAnsi="LitNusx" w:cs="LitNusx"/>
          <w:sz w:val="22"/>
          <w:szCs w:val="22"/>
          <w:lang w:val="es-ES"/>
        </w:rPr>
        <w:softHyphen/>
      </w:r>
      <w:r w:rsidRPr="005324A2">
        <w:rPr>
          <w:rFonts w:ascii="LitNusx" w:hAnsi="LitNusx" w:cs="LitNusx"/>
          <w:sz w:val="22"/>
          <w:szCs w:val="22"/>
          <w:lang w:val="es-ES"/>
        </w:rPr>
        <w:t>Ti mxriv, qvey</w:t>
      </w:r>
      <w:r>
        <w:rPr>
          <w:rFonts w:ascii="LitNusx" w:hAnsi="LitNusx" w:cs="LitNusx"/>
          <w:sz w:val="22"/>
          <w:szCs w:val="22"/>
          <w:lang w:val="es-ES"/>
        </w:rPr>
        <w:softHyphen/>
      </w:r>
      <w:r w:rsidRPr="005324A2">
        <w:rPr>
          <w:rFonts w:ascii="LitNusx" w:hAnsi="LitNusx" w:cs="LitNusx"/>
          <w:sz w:val="22"/>
          <w:szCs w:val="22"/>
          <w:lang w:val="es-ES"/>
        </w:rPr>
        <w:t>nis mzar</w:t>
      </w:r>
      <w:r>
        <w:rPr>
          <w:rFonts w:ascii="LitNusx" w:hAnsi="LitNusx" w:cs="LitNusx"/>
          <w:sz w:val="22"/>
          <w:szCs w:val="22"/>
          <w:lang w:val="es-ES"/>
        </w:rPr>
        <w:softHyphen/>
      </w:r>
      <w:r w:rsidRPr="005324A2">
        <w:rPr>
          <w:rFonts w:ascii="LitNusx" w:hAnsi="LitNusx" w:cs="LitNusx"/>
          <w:sz w:val="22"/>
          <w:szCs w:val="22"/>
          <w:lang w:val="es-ES"/>
        </w:rPr>
        <w:t>di moT</w:t>
      </w:r>
      <w:r>
        <w:rPr>
          <w:rFonts w:ascii="LitNusx" w:hAnsi="LitNusx" w:cs="LitNusx"/>
          <w:sz w:val="22"/>
          <w:szCs w:val="22"/>
          <w:lang w:val="es-ES"/>
        </w:rPr>
        <w:softHyphen/>
      </w:r>
      <w:r w:rsidRPr="005324A2">
        <w:rPr>
          <w:rFonts w:ascii="LitNusx" w:hAnsi="LitNusx" w:cs="LitNusx"/>
          <w:sz w:val="22"/>
          <w:szCs w:val="22"/>
          <w:lang w:val="es-ES"/>
        </w:rPr>
        <w:t>xov</w:t>
      </w:r>
      <w:r>
        <w:rPr>
          <w:rFonts w:ascii="LitNusx" w:hAnsi="LitNusx" w:cs="LitNusx"/>
          <w:sz w:val="22"/>
          <w:szCs w:val="22"/>
          <w:lang w:val="es-ES"/>
        </w:rPr>
        <w:softHyphen/>
      </w:r>
      <w:r w:rsidRPr="005324A2">
        <w:rPr>
          <w:rFonts w:ascii="LitNusx" w:hAnsi="LitNusx" w:cs="LitNusx"/>
          <w:sz w:val="22"/>
          <w:szCs w:val="22"/>
          <w:lang w:val="es-ES"/>
        </w:rPr>
        <w:t>na 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ze (gan</w:t>
      </w:r>
      <w:r w:rsidRPr="005324A2">
        <w:rPr>
          <w:rFonts w:ascii="LitNusx" w:hAnsi="LitNusx" w:cs="LitNusx"/>
          <w:sz w:val="22"/>
          <w:szCs w:val="22"/>
          <w:lang w:val="es-ES"/>
        </w:rPr>
        <w:softHyphen/>
        <w:t>sa</w:t>
      </w:r>
      <w:r>
        <w:rPr>
          <w:rFonts w:ascii="LitNusx" w:hAnsi="LitNusx" w:cs="LitNusx"/>
          <w:sz w:val="22"/>
          <w:szCs w:val="22"/>
          <w:lang w:val="es-ES"/>
        </w:rPr>
        <w:softHyphen/>
      </w:r>
      <w:r w:rsidRPr="005324A2">
        <w:rPr>
          <w:rFonts w:ascii="LitNusx" w:hAnsi="LitNusx" w:cs="LitNusx"/>
          <w:sz w:val="22"/>
          <w:szCs w:val="22"/>
          <w:lang w:val="es-ES"/>
        </w:rPr>
        <w:t>kuT</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erov</w:t>
      </w:r>
      <w:r>
        <w:rPr>
          <w:rFonts w:ascii="LitNusx" w:hAnsi="LitNusx" w:cs="LitNusx"/>
          <w:sz w:val="22"/>
          <w:szCs w:val="22"/>
          <w:lang w:val="es-ES"/>
        </w:rPr>
        <w:softHyphen/>
      </w:r>
      <w:r w:rsidRPr="005324A2">
        <w:rPr>
          <w:rFonts w:ascii="LitNusx" w:hAnsi="LitNusx" w:cs="LitNusx"/>
          <w:sz w:val="22"/>
          <w:szCs w:val="22"/>
          <w:lang w:val="es-ES"/>
        </w:rPr>
        <w:t>nul 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ze) da, me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re mxriv, ka</w:t>
      </w:r>
      <w:r>
        <w:rPr>
          <w:rFonts w:ascii="LitNusx" w:hAnsi="LitNusx" w:cs="LitNusx"/>
          <w:sz w:val="22"/>
          <w:szCs w:val="22"/>
          <w:lang w:val="es-ES"/>
        </w:rPr>
        <w:softHyphen/>
      </w:r>
      <w:r w:rsidRPr="005324A2">
        <w:rPr>
          <w:rFonts w:ascii="LitNusx" w:hAnsi="LitNusx" w:cs="LitNusx"/>
          <w:sz w:val="22"/>
          <w:szCs w:val="22"/>
          <w:lang w:val="es-ES"/>
        </w:rPr>
        <w:t>pi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lis ga</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ba saz</w:t>
      </w:r>
      <w:r>
        <w:rPr>
          <w:rFonts w:ascii="LitNusx" w:hAnsi="LitNusx" w:cs="LitNusx"/>
          <w:sz w:val="22"/>
          <w:szCs w:val="22"/>
          <w:lang w:val="es-ES"/>
        </w:rPr>
        <w:softHyphen/>
      </w:r>
      <w:r w:rsidRPr="005324A2">
        <w:rPr>
          <w:rFonts w:ascii="LitNusx" w:hAnsi="LitNusx" w:cs="LitNusx"/>
          <w:sz w:val="22"/>
          <w:szCs w:val="22"/>
          <w:lang w:val="es-ES"/>
        </w:rPr>
        <w:t>Rvar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reT.</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seq</w:t>
      </w:r>
      <w:r>
        <w:rPr>
          <w:rFonts w:ascii="LitNusx" w:hAnsi="LitNusx" w:cs="LitNusx"/>
          <w:sz w:val="22"/>
          <w:szCs w:val="22"/>
          <w:lang w:val="es-ES"/>
        </w:rPr>
        <w:softHyphen/>
      </w:r>
      <w:r w:rsidRPr="005324A2">
        <w:rPr>
          <w:rFonts w:ascii="LitNusx" w:hAnsi="LitNusx" w:cs="LitNusx"/>
          <w:sz w:val="22"/>
          <w:szCs w:val="22"/>
          <w:lang w:val="es-ES"/>
        </w:rPr>
        <w:t>tor</w:t>
      </w:r>
      <w:r>
        <w:rPr>
          <w:rFonts w:ascii="LitNusx" w:hAnsi="LitNusx" w:cs="LitNusx"/>
          <w:sz w:val="22"/>
          <w:szCs w:val="22"/>
          <w:lang w:val="es-ES"/>
        </w:rPr>
        <w:softHyphen/>
      </w:r>
      <w:r w:rsidRPr="005324A2">
        <w:rPr>
          <w:rFonts w:ascii="LitNusx" w:hAnsi="LitNusx" w:cs="LitNusx"/>
          <w:sz w:val="22"/>
          <w:szCs w:val="22"/>
          <w:lang w:val="es-ES"/>
        </w:rPr>
        <w:t>Si struq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li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mis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Se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mkveT</w:t>
      </w:r>
      <w:r>
        <w:rPr>
          <w:rFonts w:ascii="LitNusx" w:hAnsi="LitNusx" w:cs="LitNusx"/>
          <w:sz w:val="22"/>
          <w:szCs w:val="22"/>
          <w:lang w:val="es-ES"/>
        </w:rPr>
        <w:softHyphen/>
      </w:r>
      <w:r w:rsidRPr="005324A2">
        <w:rPr>
          <w:rFonts w:ascii="LitNusx" w:hAnsi="LitNusx" w:cs="LitNusx"/>
          <w:sz w:val="22"/>
          <w:szCs w:val="22"/>
          <w:lang w:val="es-ES"/>
        </w:rPr>
        <w:t>rma da</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mam uar</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Ti gav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na mo</w:t>
      </w:r>
      <w:r>
        <w:rPr>
          <w:rFonts w:ascii="LitNusx" w:hAnsi="LitNusx" w:cs="LitNusx"/>
          <w:sz w:val="22"/>
          <w:szCs w:val="22"/>
          <w:lang w:val="es-ES"/>
        </w:rPr>
        <w:softHyphen/>
      </w:r>
      <w:r w:rsidRPr="005324A2">
        <w:rPr>
          <w:rFonts w:ascii="LitNusx" w:hAnsi="LitNusx" w:cs="LitNusx"/>
          <w:sz w:val="22"/>
          <w:szCs w:val="22"/>
          <w:lang w:val="es-ES"/>
        </w:rPr>
        <w:t>ax</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na so</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dac</w:t>
      </w:r>
      <w:r>
        <w:rPr>
          <w:rFonts w:ascii="LitNusx" w:hAnsi="LitNusx" w:cs="LitNusx"/>
          <w:sz w:val="22"/>
          <w:szCs w:val="22"/>
          <w:lang w:val="es-ES"/>
        </w:rPr>
        <w:softHyphen/>
      </w:r>
      <w:r w:rsidRPr="005324A2">
        <w:rPr>
          <w:rFonts w:ascii="LitNusx" w:hAnsi="LitNusx" w:cs="LitNusx"/>
          <w:sz w:val="22"/>
          <w:szCs w:val="22"/>
          <w:lang w:val="es-ES"/>
        </w:rPr>
        <w:t>vis, ga</w:t>
      </w:r>
      <w:r>
        <w:rPr>
          <w:rFonts w:ascii="LitNusx" w:hAnsi="LitNusx" w:cs="LitNusx"/>
          <w:sz w:val="22"/>
          <w:szCs w:val="22"/>
          <w:lang w:val="es-ES"/>
        </w:rPr>
        <w:softHyphen/>
      </w:r>
      <w:r w:rsidRPr="005324A2">
        <w:rPr>
          <w:rFonts w:ascii="LitNusx" w:hAnsi="LitNusx" w:cs="LitNusx"/>
          <w:sz w:val="22"/>
          <w:szCs w:val="22"/>
          <w:lang w:val="es-ES"/>
        </w:rPr>
        <w:t>naT</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jan</w:t>
      </w:r>
      <w:r>
        <w:rPr>
          <w:rFonts w:ascii="LitNusx" w:hAnsi="LitNusx" w:cs="LitNusx"/>
          <w:sz w:val="22"/>
          <w:szCs w:val="22"/>
          <w:lang w:val="es-ES"/>
        </w:rPr>
        <w:softHyphen/>
      </w:r>
      <w:r w:rsidRPr="005324A2">
        <w:rPr>
          <w:rFonts w:ascii="LitNusx" w:hAnsi="LitNusx" w:cs="LitNusx"/>
          <w:sz w:val="22"/>
          <w:szCs w:val="22"/>
          <w:lang w:val="es-ES"/>
        </w:rPr>
        <w:t>dac</w:t>
      </w:r>
      <w:r>
        <w:rPr>
          <w:rFonts w:ascii="LitNusx" w:hAnsi="LitNusx" w:cs="LitNusx"/>
          <w:sz w:val="22"/>
          <w:szCs w:val="22"/>
          <w:lang w:val="es-ES"/>
        </w:rPr>
        <w:softHyphen/>
      </w:r>
      <w:r w:rsidRPr="005324A2">
        <w:rPr>
          <w:rFonts w:ascii="LitNusx" w:hAnsi="LitNusx" w:cs="LitNusx"/>
          <w:sz w:val="22"/>
          <w:szCs w:val="22"/>
          <w:lang w:val="es-ES"/>
        </w:rPr>
        <w:t>vis, mec</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kul</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ris sfe</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ze, mkveT</w:t>
      </w:r>
      <w:r>
        <w:rPr>
          <w:rFonts w:ascii="LitNusx" w:hAnsi="LitNusx" w:cs="LitNusx"/>
          <w:sz w:val="22"/>
          <w:szCs w:val="22"/>
          <w:lang w:val="es-ES"/>
        </w:rPr>
        <w:softHyphen/>
      </w:r>
      <w:r w:rsidRPr="005324A2">
        <w:rPr>
          <w:rFonts w:ascii="LitNusx" w:hAnsi="LitNusx" w:cs="LitNusx"/>
          <w:sz w:val="22"/>
          <w:szCs w:val="22"/>
          <w:lang w:val="es-ES"/>
        </w:rPr>
        <w:t>rad Se</w:t>
      </w:r>
      <w:r>
        <w:rPr>
          <w:rFonts w:ascii="LitNusx" w:hAnsi="LitNusx" w:cs="LitNusx"/>
          <w:sz w:val="22"/>
          <w:szCs w:val="22"/>
          <w:lang w:val="es-ES"/>
        </w:rPr>
        <w:softHyphen/>
      </w:r>
      <w:r w:rsidRPr="005324A2">
        <w:rPr>
          <w:rFonts w:ascii="LitNusx" w:hAnsi="LitNusx" w:cs="LitNusx"/>
          <w:sz w:val="22"/>
          <w:szCs w:val="22"/>
          <w:lang w:val="es-ES"/>
        </w:rPr>
        <w:t>am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ra ma</w:t>
      </w:r>
      <w:r>
        <w:rPr>
          <w:rFonts w:ascii="LitNusx" w:hAnsi="LitNusx" w:cs="LitNusx"/>
          <w:sz w:val="22"/>
          <w:szCs w:val="22"/>
          <w:lang w:val="es-ES"/>
        </w:rPr>
        <w:softHyphen/>
      </w:r>
      <w:r w:rsidRPr="005324A2">
        <w:rPr>
          <w:rFonts w:ascii="LitNusx" w:hAnsi="LitNusx" w:cs="LitNusx"/>
          <w:sz w:val="22"/>
          <w:szCs w:val="22"/>
          <w:lang w:val="es-ES"/>
        </w:rPr>
        <w:t>Ti fun</w:t>
      </w:r>
      <w:r>
        <w:rPr>
          <w:rFonts w:ascii="LitNusx" w:hAnsi="LitNusx" w:cs="LitNusx"/>
          <w:sz w:val="22"/>
          <w:szCs w:val="22"/>
          <w:lang w:val="es-ES"/>
        </w:rPr>
        <w:softHyphen/>
      </w:r>
      <w:r w:rsidRPr="005324A2">
        <w:rPr>
          <w:rFonts w:ascii="LitNusx" w:hAnsi="LitNusx" w:cs="LitNusx"/>
          <w:sz w:val="22"/>
          <w:szCs w:val="22"/>
          <w:lang w:val="es-ES"/>
        </w:rPr>
        <w:t>qci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efeq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ba. xe</w:t>
      </w:r>
      <w:r>
        <w:rPr>
          <w:rFonts w:ascii="LitNusx" w:hAnsi="LitNusx" w:cs="LitNusx"/>
          <w:sz w:val="22"/>
          <w:szCs w:val="22"/>
          <w:lang w:val="es-ES"/>
        </w:rPr>
        <w:softHyphen/>
      </w:r>
      <w:r w:rsidRPr="005324A2">
        <w:rPr>
          <w:rFonts w:ascii="LitNusx" w:hAnsi="LitNusx" w:cs="LitNusx"/>
          <w:sz w:val="22"/>
          <w:szCs w:val="22"/>
          <w:lang w:val="es-ES"/>
        </w:rPr>
        <w:t>li Se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la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res</w:t>
      </w:r>
      <w:r>
        <w:rPr>
          <w:rFonts w:ascii="LitNusx" w:hAnsi="LitNusx" w:cs="LitNusx"/>
          <w:sz w:val="22"/>
          <w:szCs w:val="22"/>
          <w:lang w:val="es-ES"/>
        </w:rPr>
        <w:softHyphen/>
      </w:r>
      <w:r w:rsidRPr="005324A2">
        <w:rPr>
          <w:rFonts w:ascii="LitNusx" w:hAnsi="LitNusx" w:cs="LitNusx"/>
          <w:sz w:val="22"/>
          <w:szCs w:val="22"/>
          <w:lang w:val="es-ES"/>
        </w:rPr>
        <w:t>truq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pro</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bas.</w:t>
      </w:r>
    </w:p>
    <w:p w:rsidR="00D46116" w:rsidRPr="005324A2" w:rsidRDefault="00D46116" w:rsidP="00BC619A">
      <w:pPr>
        <w:autoSpaceDE w:val="0"/>
        <w:autoSpaceDN w:val="0"/>
        <w:adjustRightInd w:val="0"/>
        <w:spacing w:line="252" w:lineRule="auto"/>
        <w:ind w:firstLine="380"/>
        <w:jc w:val="both"/>
        <w:rPr>
          <w:rFonts w:ascii="Sylfaen" w:hAnsi="Sylfaen" w:cs="Sylfaen"/>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kri</w:t>
      </w:r>
      <w:r>
        <w:rPr>
          <w:rFonts w:ascii="LitNusx" w:hAnsi="LitNusx" w:cs="LitNusx"/>
          <w:sz w:val="22"/>
          <w:szCs w:val="22"/>
          <w:lang w:val="es-ES"/>
        </w:rPr>
        <w:softHyphen/>
      </w:r>
      <w:r w:rsidRPr="005324A2">
        <w:rPr>
          <w:rFonts w:ascii="LitNusx" w:hAnsi="LitNusx" w:cs="LitNusx"/>
          <w:sz w:val="22"/>
          <w:szCs w:val="22"/>
          <w:lang w:val="es-ES"/>
        </w:rPr>
        <w:t>zis</w:t>
      </w:r>
      <w:r>
        <w:rPr>
          <w:rFonts w:ascii="LitNusx" w:hAnsi="LitNusx" w:cs="LitNusx"/>
          <w:sz w:val="22"/>
          <w:szCs w:val="22"/>
          <w:lang w:val="es-ES"/>
        </w:rPr>
        <w:softHyphen/>
      </w:r>
      <w:r w:rsidRPr="005324A2">
        <w:rPr>
          <w:rFonts w:ascii="LitNusx" w:hAnsi="LitNusx" w:cs="LitNusx"/>
          <w:sz w:val="22"/>
          <w:szCs w:val="22"/>
          <w:lang w:val="es-ES"/>
        </w:rPr>
        <w:t>ma mkveT</w:t>
      </w:r>
      <w:r>
        <w:rPr>
          <w:rFonts w:ascii="LitNusx" w:hAnsi="LitNusx" w:cs="LitNusx"/>
          <w:sz w:val="22"/>
          <w:szCs w:val="22"/>
          <w:lang w:val="es-ES"/>
        </w:rPr>
        <w:softHyphen/>
      </w:r>
      <w:r w:rsidRPr="005324A2">
        <w:rPr>
          <w:rFonts w:ascii="LitNusx" w:hAnsi="LitNusx" w:cs="LitNusx"/>
          <w:sz w:val="22"/>
          <w:szCs w:val="22"/>
          <w:lang w:val="es-ES"/>
        </w:rPr>
        <w:t>rad da</w:t>
      </w:r>
      <w:r>
        <w:rPr>
          <w:rFonts w:ascii="LitNusx" w:hAnsi="LitNusx" w:cs="LitNusx"/>
          <w:sz w:val="22"/>
          <w:szCs w:val="22"/>
          <w:lang w:val="es-ES"/>
        </w:rPr>
        <w:softHyphen/>
      </w:r>
      <w:r w:rsidRPr="005324A2">
        <w:rPr>
          <w:rFonts w:ascii="LitNusx" w:hAnsi="LitNusx" w:cs="LitNusx"/>
          <w:sz w:val="22"/>
          <w:szCs w:val="22"/>
          <w:lang w:val="es-ES"/>
        </w:rPr>
        <w:t>aC</w:t>
      </w:r>
      <w:r>
        <w:rPr>
          <w:rFonts w:ascii="LitNusx" w:hAnsi="LitNusx" w:cs="LitNusx"/>
          <w:sz w:val="22"/>
          <w:szCs w:val="22"/>
          <w:lang w:val="es-ES"/>
        </w:rPr>
        <w:softHyphen/>
      </w:r>
      <w:r w:rsidRPr="005324A2">
        <w:rPr>
          <w:rFonts w:ascii="LitNusx" w:hAnsi="LitNusx" w:cs="LitNusx"/>
          <w:sz w:val="22"/>
          <w:szCs w:val="22"/>
          <w:lang w:val="es-ES"/>
        </w:rPr>
        <w:t>qa</w:t>
      </w:r>
      <w:r>
        <w:rPr>
          <w:rFonts w:ascii="LitNusx" w:hAnsi="LitNusx" w:cs="LitNusx"/>
          <w:sz w:val="22"/>
          <w:szCs w:val="22"/>
          <w:lang w:val="es-ES"/>
        </w:rPr>
        <w:softHyphen/>
      </w:r>
      <w:r w:rsidRPr="005324A2">
        <w:rPr>
          <w:rFonts w:ascii="LitNusx" w:hAnsi="LitNusx" w:cs="LitNusx"/>
          <w:sz w:val="22"/>
          <w:szCs w:val="22"/>
          <w:lang w:val="es-ES"/>
        </w:rPr>
        <w:t>ra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di</w:t>
      </w:r>
      <w:r>
        <w:rPr>
          <w:rFonts w:ascii="LitNusx" w:hAnsi="LitNusx" w:cs="LitNusx"/>
          <w:sz w:val="22"/>
          <w:szCs w:val="22"/>
          <w:lang w:val="es-ES"/>
        </w:rPr>
        <w:softHyphen/>
      </w:r>
      <w:r w:rsidRPr="005324A2">
        <w:rPr>
          <w:rFonts w:ascii="LitNusx" w:hAnsi="LitNusx" w:cs="LitNusx"/>
          <w:sz w:val="22"/>
          <w:szCs w:val="22"/>
          <w:lang w:val="es-ES"/>
        </w:rPr>
        <w:t>fe</w:t>
      </w:r>
      <w:r w:rsidRPr="005324A2">
        <w:rPr>
          <w:rFonts w:ascii="LitNusx" w:hAnsi="LitNusx" w:cs="LitNusx"/>
          <w:sz w:val="22"/>
          <w:szCs w:val="22"/>
          <w:lang w:val="es-ES"/>
        </w:rPr>
        <w:softHyphen/>
        <w:t>ren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pro</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si, ga</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 so</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da</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 ma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Tad, 1999 wels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mo</w:t>
      </w:r>
      <w:r>
        <w:rPr>
          <w:rFonts w:ascii="LitNusx" w:hAnsi="LitNusx" w:cs="LitNusx"/>
          <w:sz w:val="22"/>
          <w:szCs w:val="22"/>
          <w:lang w:val="es-ES"/>
        </w:rPr>
        <w:softHyphen/>
      </w:r>
      <w:r w:rsidRPr="005324A2">
        <w:rPr>
          <w:rFonts w:ascii="LitNusx" w:hAnsi="LitNusx" w:cs="LitNusx"/>
          <w:sz w:val="22"/>
          <w:szCs w:val="22"/>
          <w:lang w:val="es-ES"/>
        </w:rPr>
        <w:t>sax</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bis um</w:t>
      </w:r>
      <w:r>
        <w:rPr>
          <w:rFonts w:ascii="LitNusx" w:hAnsi="LitNusx" w:cs="LitNusx"/>
          <w:sz w:val="22"/>
          <w:szCs w:val="22"/>
          <w:lang w:val="es-ES"/>
        </w:rPr>
        <w:softHyphen/>
      </w:r>
      <w:r w:rsidRPr="005324A2">
        <w:rPr>
          <w:rFonts w:ascii="LitNusx" w:hAnsi="LitNusx" w:cs="LitNusx"/>
          <w:sz w:val="22"/>
          <w:szCs w:val="22"/>
          <w:lang w:val="es-ES"/>
        </w:rPr>
        <w:t>did</w:t>
      </w:r>
      <w:r>
        <w:rPr>
          <w:rFonts w:ascii="LitNusx" w:hAnsi="LitNusx" w:cs="LitNusx"/>
          <w:sz w:val="22"/>
          <w:szCs w:val="22"/>
          <w:lang w:val="es-ES"/>
        </w:rPr>
        <w:softHyphen/>
      </w:r>
      <w:r w:rsidRPr="005324A2">
        <w:rPr>
          <w:rFonts w:ascii="LitNusx" w:hAnsi="LitNusx" w:cs="LitNusx"/>
          <w:sz w:val="22"/>
          <w:szCs w:val="22"/>
          <w:lang w:val="es-ES"/>
        </w:rPr>
        <w:t>res 10%-ze mo</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da fu</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di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37%, e.i. TiT</w:t>
      </w:r>
      <w:r>
        <w:rPr>
          <w:rFonts w:ascii="LitNusx" w:hAnsi="LitNusx" w:cs="LitNusx"/>
          <w:sz w:val="22"/>
          <w:szCs w:val="22"/>
          <w:lang w:val="es-ES"/>
        </w:rPr>
        <w:softHyphen/>
      </w:r>
      <w:r w:rsidRPr="005324A2">
        <w:rPr>
          <w:rFonts w:ascii="LitNusx" w:hAnsi="LitNusx" w:cs="LitNusx"/>
          <w:sz w:val="22"/>
          <w:szCs w:val="22"/>
          <w:lang w:val="es-ES"/>
        </w:rPr>
        <w:t>qmis 2/5, yve</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ze Ra</w:t>
      </w:r>
      <w:r>
        <w:rPr>
          <w:rFonts w:ascii="LitNusx" w:hAnsi="LitNusx" w:cs="LitNusx"/>
          <w:sz w:val="22"/>
          <w:szCs w:val="22"/>
          <w:lang w:val="es-ES"/>
        </w:rPr>
        <w:softHyphen/>
      </w:r>
      <w:r w:rsidRPr="005324A2">
        <w:rPr>
          <w:rFonts w:ascii="LitNusx" w:hAnsi="LitNusx" w:cs="LitNusx"/>
          <w:sz w:val="22"/>
          <w:szCs w:val="22"/>
          <w:lang w:val="es-ES"/>
        </w:rPr>
        <w:t>rib na</w:t>
      </w:r>
      <w:r>
        <w:rPr>
          <w:rFonts w:ascii="LitNusx" w:hAnsi="LitNusx" w:cs="LitNusx"/>
          <w:sz w:val="22"/>
          <w:szCs w:val="22"/>
          <w:lang w:val="es-ES"/>
        </w:rPr>
        <w:softHyphen/>
      </w:r>
      <w:r w:rsidRPr="005324A2">
        <w:rPr>
          <w:rFonts w:ascii="LitNusx" w:hAnsi="LitNusx" w:cs="LitNusx"/>
          <w:sz w:val="22"/>
          <w:szCs w:val="22"/>
          <w:lang w:val="es-ES"/>
        </w:rPr>
        <w:t>wil</w:t>
      </w:r>
      <w:r>
        <w:rPr>
          <w:rFonts w:ascii="LitNusx" w:hAnsi="LitNusx" w:cs="LitNusx"/>
          <w:sz w:val="22"/>
          <w:szCs w:val="22"/>
          <w:lang w:val="es-ES"/>
        </w:rPr>
        <w:softHyphen/>
      </w:r>
      <w:r w:rsidRPr="005324A2">
        <w:rPr>
          <w:rFonts w:ascii="LitNusx" w:hAnsi="LitNusx" w:cs="LitNusx"/>
          <w:sz w:val="22"/>
          <w:szCs w:val="22"/>
          <w:lang w:val="es-ES"/>
        </w:rPr>
        <w:t>ze _ mxo</w:t>
      </w:r>
      <w:r>
        <w:rPr>
          <w:rFonts w:ascii="LitNusx" w:hAnsi="LitNusx" w:cs="LitNusx"/>
          <w:sz w:val="22"/>
          <w:szCs w:val="22"/>
          <w:lang w:val="es-ES"/>
        </w:rPr>
        <w:softHyphen/>
      </w:r>
      <w:r w:rsidRPr="005324A2">
        <w:rPr>
          <w:rFonts w:ascii="LitNusx" w:hAnsi="LitNusx" w:cs="LitNusx"/>
          <w:sz w:val="22"/>
          <w:szCs w:val="22"/>
          <w:lang w:val="es-ES"/>
        </w:rPr>
        <w:t>lod 1%-mde.</w:t>
      </w:r>
      <w:r>
        <w:rPr>
          <w:rStyle w:val="FootnoteReference"/>
          <w:rFonts w:ascii="LitNusx" w:hAnsi="LitNusx" w:cs="LitNusx"/>
          <w:sz w:val="22"/>
          <w:szCs w:val="22"/>
          <w:lang w:val="es-ES"/>
        </w:rPr>
        <w:footnoteReference w:id="87"/>
      </w:r>
      <w:r w:rsidRPr="005324A2">
        <w:rPr>
          <w:rFonts w:ascii="LitNusx" w:hAnsi="LitNusx" w:cs="LitNusx"/>
          <w:sz w:val="22"/>
          <w:szCs w:val="22"/>
          <w:lang w:val="es-ES"/>
        </w:rPr>
        <w:t xml:space="preserve">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fe</w:t>
      </w:r>
      <w:r>
        <w:rPr>
          <w:rFonts w:ascii="LitNusx" w:hAnsi="LitNusx" w:cs="LitNusx"/>
          <w:sz w:val="22"/>
          <w:szCs w:val="22"/>
          <w:lang w:val="es-ES"/>
        </w:rPr>
        <w:softHyphen/>
      </w:r>
      <w:r w:rsidRPr="005324A2">
        <w:rPr>
          <w:rFonts w:ascii="LitNusx" w:hAnsi="LitNusx" w:cs="LitNusx"/>
          <w:sz w:val="22"/>
          <w:szCs w:val="22"/>
          <w:lang w:val="es-ES"/>
        </w:rPr>
        <w:t>xi mo</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da mkveT</w:t>
      </w:r>
      <w:r>
        <w:rPr>
          <w:rFonts w:ascii="LitNusx" w:hAnsi="LitNusx" w:cs="LitNusx"/>
          <w:sz w:val="22"/>
          <w:szCs w:val="22"/>
          <w:lang w:val="es-ES"/>
        </w:rPr>
        <w:softHyphen/>
      </w:r>
      <w:r w:rsidRPr="005324A2">
        <w:rPr>
          <w:rFonts w:ascii="LitNusx" w:hAnsi="LitNusx" w:cs="LitNusx"/>
          <w:sz w:val="22"/>
          <w:szCs w:val="22"/>
          <w:lang w:val="es-ES"/>
        </w:rPr>
        <w:t>ri qo</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di</w:t>
      </w:r>
      <w:r>
        <w:rPr>
          <w:rFonts w:ascii="LitNusx" w:hAnsi="LitNusx" w:cs="LitNusx"/>
          <w:sz w:val="22"/>
          <w:szCs w:val="22"/>
          <w:lang w:val="es-ES"/>
        </w:rPr>
        <w:softHyphen/>
      </w:r>
      <w:r w:rsidRPr="005324A2">
        <w:rPr>
          <w:rFonts w:ascii="LitNusx" w:hAnsi="LitNusx" w:cs="LitNusx"/>
          <w:sz w:val="22"/>
          <w:szCs w:val="22"/>
          <w:lang w:val="es-ES"/>
        </w:rPr>
        <w:t>fe</w:t>
      </w:r>
      <w:r>
        <w:rPr>
          <w:rFonts w:ascii="LitNusx" w:hAnsi="LitNusx" w:cs="LitNusx"/>
          <w:sz w:val="22"/>
          <w:szCs w:val="22"/>
          <w:lang w:val="es-ES"/>
        </w:rPr>
        <w:softHyphen/>
      </w:r>
      <w:r w:rsidRPr="005324A2">
        <w:rPr>
          <w:rFonts w:ascii="LitNusx" w:hAnsi="LitNusx" w:cs="LitNusx"/>
          <w:sz w:val="22"/>
          <w:szCs w:val="22"/>
          <w:lang w:val="es-ES"/>
        </w:rPr>
        <w:t>ren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ten</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am, ro</w:t>
      </w:r>
      <w:r>
        <w:rPr>
          <w:rFonts w:ascii="LitNusx" w:hAnsi="LitNusx" w:cs="LitNusx"/>
          <w:sz w:val="22"/>
          <w:szCs w:val="22"/>
          <w:lang w:val="es-ES"/>
        </w:rPr>
        <w:softHyphen/>
      </w:r>
      <w:r w:rsidRPr="005324A2">
        <w:rPr>
          <w:rFonts w:ascii="LitNusx" w:hAnsi="LitNusx" w:cs="LitNusx"/>
          <w:sz w:val="22"/>
          <w:szCs w:val="22"/>
          <w:lang w:val="es-ES"/>
        </w:rPr>
        <w:t>gorc es sus</w:t>
      </w:r>
      <w:r>
        <w:rPr>
          <w:rFonts w:ascii="LitNusx" w:hAnsi="LitNusx" w:cs="LitNusx"/>
          <w:sz w:val="22"/>
          <w:szCs w:val="22"/>
          <w:lang w:val="es-ES"/>
        </w:rPr>
        <w:softHyphen/>
      </w:r>
      <w:r w:rsidRPr="005324A2">
        <w:rPr>
          <w:rFonts w:ascii="LitNusx" w:hAnsi="LitNusx" w:cs="LitNusx"/>
          <w:sz w:val="22"/>
          <w:szCs w:val="22"/>
          <w:lang w:val="es-ES"/>
        </w:rPr>
        <w:t>tad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qvey</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Tvi</w:t>
      </w:r>
      <w:r>
        <w:rPr>
          <w:rFonts w:ascii="LitNusx" w:hAnsi="LitNusx" w:cs="LitNusx"/>
          <w:sz w:val="22"/>
          <w:szCs w:val="22"/>
          <w:lang w:val="es-ES"/>
        </w:rPr>
        <w:softHyphen/>
      </w:r>
      <w:r w:rsidRPr="005324A2">
        <w:rPr>
          <w:rFonts w:ascii="LitNusx" w:hAnsi="LitNusx" w:cs="LitNusx"/>
          <w:sz w:val="22"/>
          <w:szCs w:val="22"/>
          <w:lang w:val="es-ES"/>
        </w:rPr>
        <w:t>saa 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de</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cia sa</w:t>
      </w:r>
      <w:r>
        <w:rPr>
          <w:rFonts w:ascii="LitNusx" w:hAnsi="LitNusx" w:cs="LitNusx"/>
          <w:sz w:val="22"/>
          <w:szCs w:val="22"/>
          <w:lang w:val="es-ES"/>
        </w:rPr>
        <w:softHyphen/>
      </w:r>
      <w:r w:rsidRPr="005324A2">
        <w:rPr>
          <w:rFonts w:ascii="LitNusx" w:hAnsi="LitNusx" w:cs="LitNusx"/>
          <w:sz w:val="22"/>
          <w:szCs w:val="22"/>
          <w:lang w:val="es-ES"/>
        </w:rPr>
        <w:t>zo</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bas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ub</w:t>
      </w:r>
      <w:r>
        <w:rPr>
          <w:rFonts w:ascii="LitNusx" w:hAnsi="LitNusx" w:cs="LitNusx"/>
          <w:sz w:val="22"/>
          <w:szCs w:val="22"/>
          <w:lang w:val="es-ES"/>
        </w:rPr>
        <w:softHyphen/>
      </w:r>
      <w:r w:rsidRPr="005324A2">
        <w:rPr>
          <w:rFonts w:ascii="LitNusx" w:hAnsi="LitNusx" w:cs="LitNusx"/>
          <w:sz w:val="22"/>
          <w:szCs w:val="22"/>
          <w:lang w:val="es-ES"/>
        </w:rPr>
        <w:t>run</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qo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biT, mom</w:t>
      </w:r>
      <w:r w:rsidRPr="005324A2">
        <w:rPr>
          <w:rFonts w:ascii="LitNusx" w:hAnsi="LitNusx" w:cs="LitNusx"/>
          <w:sz w:val="22"/>
          <w:szCs w:val="22"/>
          <w:lang w:val="es-ES"/>
        </w:rPr>
        <w:softHyphen/>
        <w:t>xma</w:t>
      </w:r>
      <w:r>
        <w:rPr>
          <w:rFonts w:ascii="LitNusx" w:hAnsi="LitNusx" w:cs="LitNusx"/>
          <w:sz w:val="22"/>
          <w:szCs w:val="22"/>
          <w:lang w:val="es-ES"/>
        </w:rPr>
        <w:softHyphen/>
      </w:r>
      <w:r w:rsidRPr="005324A2">
        <w:rPr>
          <w:rFonts w:ascii="LitNusx" w:hAnsi="LitNusx" w:cs="LitNusx"/>
          <w:sz w:val="22"/>
          <w:szCs w:val="22"/>
          <w:lang w:val="es-ES"/>
        </w:rPr>
        <w:t>reb</w:t>
      </w:r>
      <w:r>
        <w:rPr>
          <w:rFonts w:ascii="LitNusx" w:hAnsi="LitNusx" w:cs="LitNusx"/>
          <w:sz w:val="22"/>
          <w:szCs w:val="22"/>
          <w:lang w:val="es-ES"/>
        </w:rPr>
        <w:softHyphen/>
      </w:r>
      <w:r w:rsidRPr="005324A2">
        <w:rPr>
          <w:rFonts w:ascii="LitNusx" w:hAnsi="LitNusx" w:cs="LitNusx"/>
          <w:sz w:val="22"/>
          <w:szCs w:val="22"/>
          <w:lang w:val="es-ES"/>
        </w:rPr>
        <w:t>lis mo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Cag</w:t>
      </w:r>
      <w:r>
        <w:rPr>
          <w:rFonts w:ascii="LitNusx" w:hAnsi="LitNusx" w:cs="LitNusx"/>
          <w:sz w:val="22"/>
          <w:szCs w:val="22"/>
          <w:lang w:val="es-ES"/>
        </w:rPr>
        <w:softHyphen/>
      </w:r>
      <w:r w:rsidRPr="005324A2">
        <w:rPr>
          <w:rFonts w:ascii="LitNusx" w:hAnsi="LitNusx" w:cs="LitNusx"/>
          <w:sz w:val="22"/>
          <w:szCs w:val="22"/>
          <w:lang w:val="es-ES"/>
        </w:rPr>
        <w:t>vriT.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ugu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bel</w:t>
      </w:r>
      <w:r>
        <w:rPr>
          <w:rFonts w:ascii="LitNusx" w:hAnsi="LitNusx" w:cs="LitNusx"/>
          <w:sz w:val="22"/>
          <w:szCs w:val="22"/>
          <w:lang w:val="es-ES"/>
        </w:rPr>
        <w:softHyphen/>
      </w:r>
      <w:r w:rsidRPr="005324A2">
        <w:rPr>
          <w:rFonts w:ascii="LitNusx" w:hAnsi="LitNusx" w:cs="LitNusx"/>
          <w:sz w:val="22"/>
          <w:szCs w:val="22"/>
          <w:lang w:val="es-ES"/>
        </w:rPr>
        <w:t>yo</w:t>
      </w:r>
      <w:r w:rsidRPr="005324A2">
        <w:rPr>
          <w:rFonts w:ascii="LitNusx" w:hAnsi="LitNusx" w:cs="LitNusx"/>
          <w:sz w:val="22"/>
          <w:szCs w:val="22"/>
          <w:lang w:val="es-ES"/>
        </w:rPr>
        <w:softHyphen/>
        <w:t>fi</w:t>
      </w:r>
      <w:r>
        <w:rPr>
          <w:rFonts w:ascii="LitNusx" w:hAnsi="LitNusx" w:cs="LitNusx"/>
          <w:sz w:val="22"/>
          <w:szCs w:val="22"/>
          <w:lang w:val="es-ES"/>
        </w:rPr>
        <w:softHyphen/>
      </w:r>
      <w:r w:rsidRPr="005324A2">
        <w:rPr>
          <w:rFonts w:ascii="LitNusx" w:hAnsi="LitNusx" w:cs="LitNusx"/>
          <w:sz w:val="22"/>
          <w:szCs w:val="22"/>
          <w:lang w:val="es-ES"/>
        </w:rPr>
        <w:t>lia ci</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bul sam</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Si ap</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mo</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rom 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 ada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ul ka</w:t>
      </w:r>
      <w:r>
        <w:rPr>
          <w:rFonts w:ascii="LitNusx" w:hAnsi="LitNusx" w:cs="LitNusx"/>
          <w:sz w:val="22"/>
          <w:szCs w:val="22"/>
          <w:lang w:val="es-ES"/>
        </w:rPr>
        <w:softHyphen/>
      </w:r>
      <w:r w:rsidRPr="005324A2">
        <w:rPr>
          <w:rFonts w:ascii="LitNusx" w:hAnsi="LitNusx" w:cs="LitNusx"/>
          <w:sz w:val="22"/>
          <w:szCs w:val="22"/>
          <w:lang w:val="es-ES"/>
        </w:rPr>
        <w:t>pi</w:t>
      </w:r>
      <w:r>
        <w:rPr>
          <w:rFonts w:ascii="LitNusx" w:hAnsi="LitNusx" w:cs="LitNusx"/>
          <w:sz w:val="22"/>
          <w:szCs w:val="22"/>
          <w:lang w:val="es-ES"/>
        </w:rPr>
        <w:softHyphen/>
      </w:r>
      <w:r w:rsidRPr="005324A2">
        <w:rPr>
          <w:rFonts w:ascii="LitNusx" w:hAnsi="LitNusx" w:cs="LitNusx"/>
          <w:sz w:val="22"/>
          <w:szCs w:val="22"/>
          <w:lang w:val="es-ES"/>
        </w:rPr>
        <w:t>tal</w:t>
      </w:r>
      <w:r>
        <w:rPr>
          <w:rFonts w:ascii="LitNusx" w:hAnsi="LitNusx" w:cs="LitNusx"/>
          <w:sz w:val="22"/>
          <w:szCs w:val="22"/>
          <w:lang w:val="es-ES"/>
        </w:rPr>
        <w:softHyphen/>
      </w:r>
      <w:r w:rsidRPr="005324A2">
        <w:rPr>
          <w:rFonts w:ascii="LitNusx" w:hAnsi="LitNusx" w:cs="LitNusx"/>
          <w:sz w:val="22"/>
          <w:szCs w:val="22"/>
          <w:lang w:val="es-ES"/>
        </w:rPr>
        <w:t>Si grZel</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zrdis uz</w:t>
      </w:r>
      <w:r>
        <w:rPr>
          <w:rFonts w:ascii="LitNusx" w:hAnsi="LitNusx" w:cs="LitNusx"/>
          <w:sz w:val="22"/>
          <w:szCs w:val="22"/>
          <w:lang w:val="es-ES"/>
        </w:rPr>
        <w:softHyphen/>
      </w:r>
      <w:r w:rsidRPr="005324A2">
        <w:rPr>
          <w:rFonts w:ascii="LitNusx" w:hAnsi="LitNusx" w:cs="LitNusx"/>
          <w:sz w:val="22"/>
          <w:szCs w:val="22"/>
          <w:lang w:val="es-ES"/>
        </w:rPr>
        <w:t>run</w:t>
      </w:r>
      <w:r>
        <w:rPr>
          <w:rFonts w:ascii="LitNusx" w:hAnsi="LitNusx" w:cs="LitNusx"/>
          <w:sz w:val="22"/>
          <w:szCs w:val="22"/>
          <w:lang w:val="es-ES"/>
        </w:rPr>
        <w:softHyphen/>
      </w:r>
      <w:r w:rsidRPr="005324A2">
        <w:rPr>
          <w:rFonts w:ascii="LitNusx" w:hAnsi="LitNusx" w:cs="LitNusx"/>
          <w:sz w:val="22"/>
          <w:szCs w:val="22"/>
          <w:lang w:val="es-ES"/>
        </w:rPr>
        <w:t>vel</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fis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 ga</w:t>
      </w:r>
      <w:r>
        <w:rPr>
          <w:rFonts w:ascii="LitNusx" w:hAnsi="LitNusx" w:cs="LitNusx"/>
          <w:sz w:val="22"/>
          <w:szCs w:val="22"/>
          <w:lang w:val="es-ES"/>
        </w:rPr>
        <w:softHyphen/>
      </w:r>
      <w:r w:rsidRPr="005324A2">
        <w:rPr>
          <w:rFonts w:ascii="LitNusx" w:hAnsi="LitNusx" w:cs="LitNusx"/>
          <w:sz w:val="22"/>
          <w:szCs w:val="22"/>
          <w:lang w:val="es-ES"/>
        </w:rPr>
        <w:t>ran</w:t>
      </w:r>
      <w:r>
        <w:rPr>
          <w:rFonts w:ascii="LitNusx" w:hAnsi="LitNusx" w:cs="LitNusx"/>
          <w:sz w:val="22"/>
          <w:szCs w:val="22"/>
          <w:lang w:val="es-ES"/>
        </w:rPr>
        <w:softHyphen/>
      </w:r>
      <w:r w:rsidRPr="005324A2">
        <w:rPr>
          <w:rFonts w:ascii="LitNusx" w:hAnsi="LitNusx" w:cs="LitNusx"/>
          <w:sz w:val="22"/>
          <w:szCs w:val="22"/>
          <w:lang w:val="es-ES"/>
        </w:rPr>
        <w:t>tia.</w:t>
      </w:r>
      <w:r>
        <w:rPr>
          <w:rStyle w:val="FootnoteReference"/>
          <w:rFonts w:ascii="LitNusx" w:hAnsi="LitNusx" w:cs="LitNusx"/>
          <w:sz w:val="22"/>
          <w:szCs w:val="22"/>
          <w:lang w:val="es-ES"/>
        </w:rPr>
        <w:footnoteReference w:id="88"/>
      </w:r>
      <w:r w:rsidRPr="005324A2">
        <w:rPr>
          <w:rFonts w:ascii="LitNusx" w:hAnsi="LitNusx" w:cs="LitNusx"/>
          <w:sz w:val="22"/>
          <w:szCs w:val="22"/>
          <w:lang w:val="es-ES"/>
        </w:rPr>
        <w:t xml:space="preserve">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zo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od</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reo va</w:t>
      </w:r>
      <w:r>
        <w:rPr>
          <w:rFonts w:ascii="LitNusx" w:hAnsi="LitNusx" w:cs="LitNusx"/>
          <w:sz w:val="22"/>
          <w:szCs w:val="22"/>
          <w:lang w:val="es-ES"/>
        </w:rPr>
        <w:softHyphen/>
      </w:r>
      <w:r w:rsidRPr="005324A2">
        <w:rPr>
          <w:rFonts w:ascii="LitNusx" w:hAnsi="LitNusx" w:cs="LitNusx"/>
          <w:sz w:val="22"/>
          <w:szCs w:val="22"/>
          <w:lang w:val="es-ES"/>
        </w:rPr>
        <w:t>lis zrdis tem</w:t>
      </w:r>
      <w:r>
        <w:rPr>
          <w:rFonts w:ascii="LitNusx" w:hAnsi="LitNusx" w:cs="LitNusx"/>
          <w:sz w:val="22"/>
          <w:szCs w:val="22"/>
          <w:lang w:val="es-ES"/>
        </w:rPr>
        <w:softHyphen/>
      </w:r>
      <w:r w:rsidRPr="005324A2">
        <w:rPr>
          <w:rFonts w:ascii="LitNusx" w:hAnsi="LitNusx" w:cs="LitNusx"/>
          <w:sz w:val="22"/>
          <w:szCs w:val="22"/>
          <w:lang w:val="es-ES"/>
        </w:rPr>
        <w:t>pi aRe</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mSp-is zrdis temps. ma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 xml:space="preserve">Tad, 1998 wels </w:t>
      </w:r>
      <w:r>
        <w:rPr>
          <w:rFonts w:ascii="LitNusx" w:hAnsi="LitNusx" w:cs="LitNusx"/>
          <w:sz w:val="22"/>
          <w:szCs w:val="22"/>
          <w:lang w:val="es-ES"/>
        </w:rPr>
        <w:t>sa</w:t>
      </w:r>
      <w:r>
        <w:rPr>
          <w:rFonts w:ascii="LitNusx" w:hAnsi="LitNusx" w:cs="LitNusx"/>
          <w:sz w:val="22"/>
          <w:szCs w:val="22"/>
          <w:lang w:val="es-ES"/>
        </w:rPr>
        <w:softHyphen/>
        <w:t>ga</w:t>
      </w:r>
      <w:r>
        <w:rPr>
          <w:rFonts w:ascii="LitNusx" w:hAnsi="LitNusx" w:cs="LitNusx"/>
          <w:sz w:val="22"/>
          <w:szCs w:val="22"/>
          <w:lang w:val="es-ES"/>
        </w:rPr>
        <w:softHyphen/>
        <w:t>reo va</w:t>
      </w:r>
      <w:r>
        <w:rPr>
          <w:rFonts w:ascii="LitNusx" w:hAnsi="LitNusx" w:cs="LitNusx"/>
          <w:sz w:val="22"/>
          <w:szCs w:val="22"/>
          <w:lang w:val="es-ES"/>
        </w:rPr>
        <w:softHyphen/>
        <w:t>lis</w:t>
      </w:r>
      <w:r w:rsidRPr="005324A2">
        <w:rPr>
          <w:rFonts w:ascii="LitNusx" w:hAnsi="LitNusx" w:cs="LitNusx"/>
          <w:sz w:val="22"/>
          <w:szCs w:val="22"/>
          <w:lang w:val="es-ES"/>
        </w:rPr>
        <w:t xml:space="preserve"> mom</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xu</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dan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li iyo 52 mln do</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ri, rac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10%-ze mets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 1999 wels ki igi 81,6 mln do</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ram</w:t>
      </w:r>
      <w:r>
        <w:rPr>
          <w:rFonts w:ascii="LitNusx" w:hAnsi="LitNusx" w:cs="LitNusx"/>
          <w:sz w:val="22"/>
          <w:szCs w:val="22"/>
          <w:lang w:val="es-ES"/>
        </w:rPr>
        <w:softHyphen/>
      </w:r>
      <w:r w:rsidRPr="005324A2">
        <w:rPr>
          <w:rFonts w:ascii="LitNusx" w:hAnsi="LitNusx" w:cs="LitNusx"/>
          <w:sz w:val="22"/>
          <w:szCs w:val="22"/>
          <w:lang w:val="es-ES"/>
        </w:rPr>
        <w:t>de ga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 es ga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biT me</w:t>
      </w:r>
      <w:r>
        <w:rPr>
          <w:rFonts w:ascii="LitNusx" w:hAnsi="LitNusx" w:cs="LitNusx"/>
          <w:sz w:val="22"/>
          <w:szCs w:val="22"/>
          <w:lang w:val="es-ES"/>
        </w:rPr>
        <w:softHyphen/>
      </w:r>
      <w:r w:rsidRPr="005324A2">
        <w:rPr>
          <w:rFonts w:ascii="LitNusx" w:hAnsi="LitNusx" w:cs="LitNusx"/>
          <w:sz w:val="22"/>
          <w:szCs w:val="22"/>
          <w:lang w:val="es-ES"/>
        </w:rPr>
        <w:t>tia im Tan</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ze, rac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dan mox</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da jan</w:t>
      </w:r>
      <w:r>
        <w:rPr>
          <w:rFonts w:ascii="LitNusx" w:hAnsi="LitNusx" w:cs="LitNusx"/>
          <w:sz w:val="22"/>
          <w:szCs w:val="22"/>
          <w:lang w:val="es-ES"/>
        </w:rPr>
        <w:softHyphen/>
      </w:r>
      <w:r w:rsidRPr="005324A2">
        <w:rPr>
          <w:rFonts w:ascii="LitNusx" w:hAnsi="LitNusx" w:cs="LitNusx"/>
          <w:sz w:val="22"/>
          <w:szCs w:val="22"/>
          <w:lang w:val="es-ES"/>
        </w:rPr>
        <w:t>mrTe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dac</w:t>
      </w:r>
      <w:r>
        <w:rPr>
          <w:rFonts w:ascii="LitNusx" w:hAnsi="LitNusx" w:cs="LitNusx"/>
          <w:sz w:val="22"/>
          <w:szCs w:val="22"/>
          <w:lang w:val="es-ES"/>
        </w:rPr>
        <w:softHyphen/>
      </w:r>
      <w:r w:rsidRPr="005324A2">
        <w:rPr>
          <w:rFonts w:ascii="LitNusx" w:hAnsi="LitNusx" w:cs="LitNusx"/>
          <w:sz w:val="22"/>
          <w:szCs w:val="22"/>
          <w:lang w:val="es-ES"/>
        </w:rPr>
        <w:t>vas,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w:t>
      </w:r>
      <w:r>
        <w:rPr>
          <w:rFonts w:ascii="LitNusx" w:hAnsi="LitNusx" w:cs="LitNusx"/>
          <w:sz w:val="22"/>
          <w:szCs w:val="22"/>
          <w:lang w:val="es-ES"/>
        </w:rPr>
        <w:t>a da</w:t>
      </w:r>
      <w:r w:rsidRPr="005324A2">
        <w:rPr>
          <w:rFonts w:ascii="LitNusx" w:hAnsi="LitNusx" w:cs="LitNusx"/>
          <w:sz w:val="22"/>
          <w:szCs w:val="22"/>
          <w:lang w:val="es-ES"/>
        </w:rPr>
        <w:t xml:space="preserve"> bu</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re</w:t>
      </w:r>
      <w:r>
        <w:rPr>
          <w:rFonts w:ascii="LitNusx" w:hAnsi="LitNusx" w:cs="LitNusx"/>
          <w:sz w:val="22"/>
          <w:szCs w:val="22"/>
          <w:lang w:val="es-ES"/>
        </w:rPr>
        <w:softHyphen/>
      </w:r>
      <w:r w:rsidRPr="005324A2">
        <w:rPr>
          <w:rFonts w:ascii="LitNusx" w:hAnsi="LitNusx" w:cs="LitNusx"/>
          <w:sz w:val="22"/>
          <w:szCs w:val="22"/>
          <w:lang w:val="es-ES"/>
        </w:rPr>
        <w:t>sur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dac</w:t>
      </w:r>
      <w:r>
        <w:rPr>
          <w:rFonts w:ascii="LitNusx" w:hAnsi="LitNusx" w:cs="LitNusx"/>
          <w:sz w:val="22"/>
          <w:szCs w:val="22"/>
          <w:lang w:val="es-ES"/>
        </w:rPr>
        <w:softHyphen/>
      </w:r>
      <w:r w:rsidRPr="005324A2">
        <w:rPr>
          <w:rFonts w:ascii="LitNusx" w:hAnsi="LitNusx" w:cs="LitNusx"/>
          <w:sz w:val="22"/>
          <w:szCs w:val="22"/>
          <w:lang w:val="es-ES"/>
        </w:rPr>
        <w:t>vas, mSe</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sa da ener</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kas, er</w:t>
      </w:r>
      <w:r>
        <w:rPr>
          <w:rFonts w:ascii="LitNusx" w:hAnsi="LitNusx" w:cs="LitNusx"/>
          <w:sz w:val="22"/>
          <w:szCs w:val="22"/>
          <w:lang w:val="es-ES"/>
        </w:rPr>
        <w:softHyphen/>
      </w:r>
      <w:r w:rsidRPr="005324A2">
        <w:rPr>
          <w:rFonts w:ascii="LitNusx" w:hAnsi="LitNusx" w:cs="LitNusx"/>
          <w:sz w:val="22"/>
          <w:szCs w:val="22"/>
          <w:lang w:val="es-ES"/>
        </w:rPr>
        <w:t>Tad aRe</w:t>
      </w:r>
      <w:r>
        <w:rPr>
          <w:rFonts w:ascii="LitNusx" w:hAnsi="LitNusx" w:cs="LitNusx"/>
          <w:sz w:val="22"/>
          <w:szCs w:val="22"/>
          <w:lang w:val="es-ES"/>
        </w:rPr>
        <w:softHyphen/>
      </w:r>
      <w:r w:rsidRPr="005324A2">
        <w:rPr>
          <w:rFonts w:ascii="LitNusx" w:hAnsi="LitNusx" w:cs="LitNusx"/>
          <w:sz w:val="22"/>
          <w:szCs w:val="22"/>
          <w:lang w:val="es-ES"/>
        </w:rPr>
        <w:t>buls. igi me</w:t>
      </w:r>
      <w:r>
        <w:rPr>
          <w:rFonts w:ascii="LitNusx" w:hAnsi="LitNusx" w:cs="LitNusx"/>
          <w:sz w:val="22"/>
          <w:szCs w:val="22"/>
          <w:lang w:val="es-ES"/>
        </w:rPr>
        <w:softHyphen/>
      </w:r>
      <w:r w:rsidRPr="005324A2">
        <w:rPr>
          <w:rFonts w:ascii="LitNusx" w:hAnsi="LitNusx" w:cs="LitNusx"/>
          <w:sz w:val="22"/>
          <w:szCs w:val="22"/>
          <w:lang w:val="es-ES"/>
        </w:rPr>
        <w:t>tad mZi</w:t>
      </w:r>
      <w:r>
        <w:rPr>
          <w:rFonts w:ascii="LitNusx" w:hAnsi="LitNusx" w:cs="LitNusx"/>
          <w:sz w:val="22"/>
          <w:szCs w:val="22"/>
          <w:lang w:val="es-ES"/>
        </w:rPr>
        <w:softHyphen/>
      </w:r>
      <w:r w:rsidRPr="005324A2">
        <w:rPr>
          <w:rFonts w:ascii="LitNusx" w:hAnsi="LitNusx" w:cs="LitNusx"/>
          <w:sz w:val="22"/>
          <w:szCs w:val="22"/>
          <w:lang w:val="es-ES"/>
        </w:rPr>
        <w:t>me tvir</w:t>
      </w:r>
      <w:r>
        <w:rPr>
          <w:rFonts w:ascii="LitNusx" w:hAnsi="LitNusx" w:cs="LitNusx"/>
          <w:sz w:val="22"/>
          <w:szCs w:val="22"/>
          <w:lang w:val="es-ES"/>
        </w:rPr>
        <w:softHyphen/>
      </w:r>
      <w:r w:rsidRPr="005324A2">
        <w:rPr>
          <w:rFonts w:ascii="LitNusx" w:hAnsi="LitNusx" w:cs="LitNusx"/>
          <w:sz w:val="22"/>
          <w:szCs w:val="22"/>
          <w:lang w:val="es-ES"/>
        </w:rPr>
        <w:t>Tad da</w:t>
      </w:r>
      <w:r>
        <w:rPr>
          <w:rFonts w:ascii="LitNusx" w:hAnsi="LitNusx" w:cs="LitNusx"/>
          <w:sz w:val="22"/>
          <w:szCs w:val="22"/>
          <w:lang w:val="es-ES"/>
        </w:rPr>
        <w:softHyphen/>
      </w:r>
      <w:r w:rsidRPr="005324A2">
        <w:rPr>
          <w:rFonts w:ascii="LitNusx" w:hAnsi="LitNusx" w:cs="LitNusx"/>
          <w:sz w:val="22"/>
          <w:szCs w:val="22"/>
          <w:lang w:val="es-ES"/>
        </w:rPr>
        <w:t>aw</w:t>
      </w:r>
      <w:r>
        <w:rPr>
          <w:rFonts w:ascii="LitNusx" w:hAnsi="LitNusx" w:cs="LitNusx"/>
          <w:sz w:val="22"/>
          <w:szCs w:val="22"/>
          <w:lang w:val="es-ES"/>
        </w:rPr>
        <w:softHyphen/>
      </w:r>
      <w:r w:rsidRPr="005324A2">
        <w:rPr>
          <w:rFonts w:ascii="LitNusx" w:hAnsi="LitNusx" w:cs="LitNusx"/>
          <w:sz w:val="22"/>
          <w:szCs w:val="22"/>
          <w:lang w:val="es-ES"/>
        </w:rPr>
        <w:t>va mo</w:t>
      </w:r>
      <w:r>
        <w:rPr>
          <w:rFonts w:ascii="LitNusx" w:hAnsi="LitNusx" w:cs="LitNusx"/>
          <w:sz w:val="22"/>
          <w:szCs w:val="22"/>
          <w:lang w:val="es-ES"/>
        </w:rPr>
        <w:softHyphen/>
      </w:r>
      <w:r w:rsidRPr="005324A2">
        <w:rPr>
          <w:rFonts w:ascii="LitNusx" w:hAnsi="LitNusx" w:cs="LitNusx"/>
          <w:sz w:val="22"/>
          <w:szCs w:val="22"/>
          <w:lang w:val="es-ES"/>
        </w:rPr>
        <w:t>sax</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bas.</w:t>
      </w:r>
    </w:p>
    <w:p w:rsidR="00D46116" w:rsidRPr="00AC7DE6"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am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dis</w:t>
      </w:r>
      <w:r>
        <w:rPr>
          <w:rFonts w:ascii="LitNusx" w:hAnsi="LitNusx" w:cs="LitNusx"/>
          <w:sz w:val="22"/>
          <w:szCs w:val="22"/>
          <w:lang w:val="es-ES"/>
        </w:rPr>
        <w:softHyphen/>
      </w:r>
      <w:r w:rsidRPr="005324A2">
        <w:rPr>
          <w:rFonts w:ascii="LitNusx" w:hAnsi="LitNusx" w:cs="LitNusx"/>
          <w:sz w:val="22"/>
          <w:szCs w:val="22"/>
          <w:lang w:val="es-ES"/>
        </w:rPr>
        <w:t>Tvis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praq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lad amo</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wu</w:t>
      </w:r>
      <w:r>
        <w:rPr>
          <w:rFonts w:ascii="LitNusx" w:hAnsi="LitNusx" w:cs="LitNusx"/>
          <w:sz w:val="22"/>
          <w:szCs w:val="22"/>
          <w:lang w:val="es-ES"/>
        </w:rPr>
        <w:softHyphen/>
      </w:r>
      <w:r w:rsidRPr="005324A2">
        <w:rPr>
          <w:rFonts w:ascii="LitNusx" w:hAnsi="LitNusx" w:cs="LitNusx"/>
          <w:sz w:val="22"/>
          <w:szCs w:val="22"/>
          <w:lang w:val="es-ES"/>
        </w:rPr>
        <w:t>ra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yve</w:t>
      </w:r>
      <w:r>
        <w:rPr>
          <w:rFonts w:ascii="LitNusx" w:hAnsi="LitNusx" w:cs="LitNusx"/>
          <w:sz w:val="22"/>
          <w:szCs w:val="22"/>
          <w:lang w:val="es-ES"/>
        </w:rPr>
        <w:softHyphen/>
      </w:r>
      <w:r w:rsidRPr="005324A2">
        <w:rPr>
          <w:rFonts w:ascii="LitNusx" w:hAnsi="LitNusx" w:cs="LitNusx"/>
          <w:sz w:val="22"/>
          <w:szCs w:val="22"/>
          <w:lang w:val="es-ES"/>
        </w:rPr>
        <w:t>la Se</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 ma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Tad, 2004 wels igi mSp-is mxo</w:t>
      </w:r>
      <w:r>
        <w:rPr>
          <w:rFonts w:ascii="LitNusx" w:hAnsi="LitNusx" w:cs="LitNusx"/>
          <w:sz w:val="22"/>
          <w:szCs w:val="22"/>
          <w:lang w:val="es-ES"/>
        </w:rPr>
        <w:softHyphen/>
      </w:r>
      <w:r w:rsidRPr="005324A2">
        <w:rPr>
          <w:rFonts w:ascii="LitNusx" w:hAnsi="LitNusx" w:cs="LitNusx"/>
          <w:sz w:val="22"/>
          <w:szCs w:val="22"/>
          <w:lang w:val="es-ES"/>
        </w:rPr>
        <w:t>lod 17,4%-s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 xml:space="preserve">da. </w:t>
      </w:r>
      <w:r w:rsidRPr="00F46070">
        <w:rPr>
          <w:rFonts w:ascii="LitNusx" w:hAnsi="LitNusx" w:cs="LitNusx"/>
          <w:sz w:val="22"/>
          <w:szCs w:val="22"/>
          <w:lang w:val="fr-FR"/>
        </w:rPr>
        <w:t>Tum</w:t>
      </w:r>
      <w:r w:rsidRPr="00F46070">
        <w:rPr>
          <w:rFonts w:ascii="LitNusx" w:hAnsi="LitNusx" w:cs="LitNusx"/>
          <w:sz w:val="22"/>
          <w:szCs w:val="22"/>
          <w:lang w:val="fr-FR"/>
        </w:rPr>
        <w:softHyphen/>
        <w:t>ca, 2008 wlis ofi</w:t>
      </w:r>
      <w:r w:rsidRPr="00F46070">
        <w:rPr>
          <w:rFonts w:ascii="LitNusx" w:hAnsi="LitNusx" w:cs="LitNusx"/>
          <w:sz w:val="22"/>
          <w:szCs w:val="22"/>
          <w:lang w:val="fr-FR"/>
        </w:rPr>
        <w:softHyphen/>
        <w:t>ci</w:t>
      </w:r>
      <w:r w:rsidRPr="00F46070">
        <w:rPr>
          <w:rFonts w:ascii="LitNusx" w:hAnsi="LitNusx" w:cs="LitNusx"/>
          <w:sz w:val="22"/>
          <w:szCs w:val="22"/>
          <w:lang w:val="fr-FR"/>
        </w:rPr>
        <w:softHyphen/>
        <w:t>a</w:t>
      </w:r>
      <w:r w:rsidRPr="00F46070">
        <w:rPr>
          <w:rFonts w:ascii="LitNusx" w:hAnsi="LitNusx" w:cs="LitNusx"/>
          <w:sz w:val="22"/>
          <w:szCs w:val="22"/>
          <w:lang w:val="fr-FR"/>
        </w:rPr>
        <w:softHyphen/>
        <w:t>lu</w:t>
      </w:r>
      <w:r w:rsidRPr="00F46070">
        <w:rPr>
          <w:rFonts w:ascii="LitNusx" w:hAnsi="LitNusx" w:cs="LitNusx"/>
          <w:sz w:val="22"/>
          <w:szCs w:val="22"/>
          <w:lang w:val="fr-FR"/>
        </w:rPr>
        <w:softHyphen/>
        <w:t>ri mo</w:t>
      </w:r>
      <w:r w:rsidRPr="00F46070">
        <w:rPr>
          <w:rFonts w:ascii="LitNusx" w:hAnsi="LitNusx" w:cs="LitNusx"/>
          <w:sz w:val="22"/>
          <w:szCs w:val="22"/>
          <w:lang w:val="fr-FR"/>
        </w:rPr>
        <w:softHyphen/>
        <w:t>na</w:t>
      </w:r>
      <w:r w:rsidRPr="00F46070">
        <w:rPr>
          <w:rFonts w:ascii="LitNusx" w:hAnsi="LitNusx" w:cs="LitNusx"/>
          <w:sz w:val="22"/>
          <w:szCs w:val="22"/>
          <w:lang w:val="fr-FR"/>
        </w:rPr>
        <w:softHyphen/>
        <w:t>ce</w:t>
      </w:r>
      <w:r w:rsidRPr="00F46070">
        <w:rPr>
          <w:rFonts w:ascii="LitNusx" w:hAnsi="LitNusx" w:cs="LitNusx"/>
          <w:sz w:val="22"/>
          <w:szCs w:val="22"/>
          <w:lang w:val="fr-FR"/>
        </w:rPr>
        <w:softHyphen/>
        <w:t>me</w:t>
      </w:r>
      <w:r w:rsidRPr="00F46070">
        <w:rPr>
          <w:rFonts w:ascii="LitNusx" w:hAnsi="LitNusx" w:cs="LitNusx"/>
          <w:sz w:val="22"/>
          <w:szCs w:val="22"/>
          <w:lang w:val="fr-FR"/>
        </w:rPr>
        <w:softHyphen/>
        <w:t>biT, sa</w:t>
      </w:r>
      <w:r w:rsidRPr="00F46070">
        <w:rPr>
          <w:rFonts w:ascii="LitNusx" w:hAnsi="LitNusx" w:cs="LitNusx"/>
          <w:sz w:val="22"/>
          <w:szCs w:val="22"/>
          <w:lang w:val="fr-FR"/>
        </w:rPr>
        <w:softHyphen/>
        <w:t>xel</w:t>
      </w:r>
      <w:r w:rsidRPr="00F46070">
        <w:rPr>
          <w:rFonts w:ascii="LitNusx" w:hAnsi="LitNusx" w:cs="LitNusx"/>
          <w:sz w:val="22"/>
          <w:szCs w:val="22"/>
          <w:lang w:val="fr-FR"/>
        </w:rPr>
        <w:softHyphen/>
        <w:t>mwi</w:t>
      </w:r>
      <w:r w:rsidRPr="00F46070">
        <w:rPr>
          <w:rFonts w:ascii="LitNusx" w:hAnsi="LitNusx" w:cs="LitNusx"/>
          <w:sz w:val="22"/>
          <w:szCs w:val="22"/>
          <w:lang w:val="fr-FR"/>
        </w:rPr>
        <w:softHyphen/>
        <w:t>fo xar</w:t>
      </w:r>
      <w:r w:rsidRPr="00F46070">
        <w:rPr>
          <w:rFonts w:ascii="LitNusx" w:hAnsi="LitNusx" w:cs="LitNusx"/>
          <w:sz w:val="22"/>
          <w:szCs w:val="22"/>
          <w:lang w:val="fr-FR"/>
        </w:rPr>
        <w:softHyphen/>
        <w:t>jeb</w:t>
      </w:r>
      <w:r w:rsidRPr="00F46070">
        <w:rPr>
          <w:rFonts w:ascii="LitNusx" w:hAnsi="LitNusx" w:cs="LitNusx"/>
          <w:sz w:val="22"/>
          <w:szCs w:val="22"/>
          <w:lang w:val="fr-FR"/>
        </w:rPr>
        <w:softHyphen/>
        <w:t>ma 4936,3 mln la</w:t>
      </w:r>
      <w:r w:rsidRPr="00F46070">
        <w:rPr>
          <w:rFonts w:ascii="LitNusx" w:hAnsi="LitNusx" w:cs="LitNusx"/>
          <w:sz w:val="22"/>
          <w:szCs w:val="22"/>
          <w:lang w:val="fr-FR"/>
        </w:rPr>
        <w:softHyphen/>
        <w:t>ri</w:t>
      </w:r>
      <w:r w:rsidRPr="00F8044E">
        <w:rPr>
          <w:rFonts w:ascii="LitNusx" w:hAnsi="LitNusx" w:cs="LitNusx"/>
          <w:sz w:val="22"/>
          <w:szCs w:val="22"/>
          <w:lang w:val="fr-FR"/>
        </w:rPr>
        <w:t xml:space="preserve"> </w:t>
      </w:r>
      <w:r w:rsidRPr="00F46070">
        <w:rPr>
          <w:rFonts w:ascii="LitNusx" w:hAnsi="LitNusx" w:cs="LitNusx"/>
          <w:sz w:val="22"/>
          <w:szCs w:val="22"/>
          <w:lang w:val="fr-FR"/>
        </w:rPr>
        <w:t>Se</w:t>
      </w:r>
      <w:r w:rsidRPr="00F46070">
        <w:rPr>
          <w:rFonts w:ascii="LitNusx" w:hAnsi="LitNusx" w:cs="LitNusx"/>
          <w:sz w:val="22"/>
          <w:szCs w:val="22"/>
          <w:lang w:val="fr-FR"/>
        </w:rPr>
        <w:softHyphen/>
        <w:t>ad</w:t>
      </w:r>
      <w:r w:rsidRPr="00F46070">
        <w:rPr>
          <w:rFonts w:ascii="LitNusx" w:hAnsi="LitNusx" w:cs="LitNusx"/>
          <w:sz w:val="22"/>
          <w:szCs w:val="22"/>
          <w:lang w:val="fr-FR"/>
        </w:rPr>
        <w:softHyphen/>
        <w:t>gi</w:t>
      </w:r>
      <w:r w:rsidRPr="00F46070">
        <w:rPr>
          <w:rFonts w:ascii="LitNusx" w:hAnsi="LitNusx" w:cs="LitNusx"/>
          <w:sz w:val="22"/>
          <w:szCs w:val="22"/>
          <w:lang w:val="fr-FR"/>
        </w:rPr>
        <w:softHyphen/>
        <w:t>na, anu mSp-is 25,9%.</w:t>
      </w:r>
      <w:r>
        <w:rPr>
          <w:rStyle w:val="FootnoteReference"/>
          <w:rFonts w:ascii="LitNusx" w:hAnsi="LitNusx" w:cs="LitNusx"/>
          <w:sz w:val="22"/>
          <w:szCs w:val="22"/>
          <w:lang w:val="fr-FR"/>
        </w:rPr>
        <w:footnoteReference w:id="89"/>
      </w:r>
      <w:r w:rsidRPr="00F46070">
        <w:rPr>
          <w:rFonts w:ascii="LitNusx" w:hAnsi="LitNusx" w:cs="LitNusx"/>
          <w:sz w:val="22"/>
          <w:szCs w:val="22"/>
          <w:lang w:val="fr-FR"/>
        </w:rPr>
        <w:t xml:space="preserve"> </w:t>
      </w:r>
      <w:r w:rsidRPr="00AC7DE6">
        <w:rPr>
          <w:rFonts w:ascii="LitNusx" w:hAnsi="LitNusx" w:cs="LitNusx"/>
          <w:sz w:val="22"/>
          <w:szCs w:val="22"/>
          <w:lang w:val="es-ES"/>
        </w:rPr>
        <w:t>Se</w:t>
      </w:r>
      <w:r w:rsidRPr="00AC7DE6">
        <w:rPr>
          <w:rFonts w:ascii="LitNusx" w:hAnsi="LitNusx" w:cs="LitNusx"/>
          <w:sz w:val="22"/>
          <w:szCs w:val="22"/>
          <w:lang w:val="es-ES"/>
        </w:rPr>
        <w:softHyphen/>
        <w:t>da</w:t>
      </w:r>
      <w:r w:rsidRPr="00AC7DE6">
        <w:rPr>
          <w:rFonts w:ascii="LitNusx" w:hAnsi="LitNusx" w:cs="LitNusx"/>
          <w:sz w:val="22"/>
          <w:szCs w:val="22"/>
          <w:lang w:val="es-ES"/>
        </w:rPr>
        <w:softHyphen/>
        <w:t>re</w:t>
      </w:r>
      <w:r w:rsidRPr="00AC7DE6">
        <w:rPr>
          <w:rFonts w:ascii="LitNusx" w:hAnsi="LitNusx" w:cs="LitNusx"/>
          <w:sz w:val="22"/>
          <w:szCs w:val="22"/>
          <w:lang w:val="es-ES"/>
        </w:rPr>
        <w:softHyphen/>
        <w:t>bis</w:t>
      </w:r>
      <w:r w:rsidRPr="00AC7DE6">
        <w:rPr>
          <w:rFonts w:ascii="LitNusx" w:hAnsi="LitNusx" w:cs="LitNusx"/>
          <w:sz w:val="22"/>
          <w:szCs w:val="22"/>
          <w:lang w:val="es-ES"/>
        </w:rPr>
        <w:softHyphen/>
        <w:t>Tvis _ aSS-Si es maC</w:t>
      </w:r>
      <w:r w:rsidRPr="00AC7DE6">
        <w:rPr>
          <w:rFonts w:ascii="LitNusx" w:hAnsi="LitNusx" w:cs="LitNusx"/>
          <w:sz w:val="22"/>
          <w:szCs w:val="22"/>
          <w:lang w:val="es-ES"/>
        </w:rPr>
        <w:softHyphen/>
        <w:t>ve</w:t>
      </w:r>
      <w:r w:rsidRPr="00AC7DE6">
        <w:rPr>
          <w:rFonts w:ascii="LitNusx" w:hAnsi="LitNusx" w:cs="LitNusx"/>
          <w:sz w:val="22"/>
          <w:szCs w:val="22"/>
          <w:lang w:val="es-ES"/>
        </w:rPr>
        <w:softHyphen/>
        <w:t>ne</w:t>
      </w:r>
      <w:r w:rsidRPr="00AC7DE6">
        <w:rPr>
          <w:rFonts w:ascii="LitNusx" w:hAnsi="LitNusx" w:cs="LitNusx"/>
          <w:sz w:val="22"/>
          <w:szCs w:val="22"/>
          <w:lang w:val="es-ES"/>
        </w:rPr>
        <w:softHyphen/>
        <w:t>be</w:t>
      </w:r>
      <w:r w:rsidRPr="00AC7DE6">
        <w:rPr>
          <w:rFonts w:ascii="LitNusx" w:hAnsi="LitNusx" w:cs="LitNusx"/>
          <w:sz w:val="22"/>
          <w:szCs w:val="22"/>
          <w:lang w:val="es-ES"/>
        </w:rPr>
        <w:softHyphen/>
        <w:t>li 42%-ia.</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ve ze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nul</w:t>
      </w:r>
      <w:r>
        <w:rPr>
          <w:rFonts w:ascii="LitNusx" w:hAnsi="LitNusx" w:cs="LitNusx"/>
          <w:sz w:val="22"/>
          <w:szCs w:val="22"/>
          <w:lang w:val="es-ES"/>
        </w:rPr>
        <w:softHyphen/>
      </w:r>
      <w:r w:rsidRPr="005324A2">
        <w:rPr>
          <w:rFonts w:ascii="LitNusx" w:hAnsi="LitNusx" w:cs="LitNusx"/>
          <w:sz w:val="22"/>
          <w:szCs w:val="22"/>
          <w:lang w:val="es-ES"/>
        </w:rPr>
        <w:t>ma Se</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sus</w:t>
      </w:r>
      <w:r>
        <w:rPr>
          <w:rFonts w:ascii="LitNusx" w:hAnsi="LitNusx" w:cs="LitNusx"/>
          <w:sz w:val="22"/>
          <w:szCs w:val="22"/>
          <w:lang w:val="es-ES"/>
        </w:rPr>
        <w:softHyphen/>
      </w:r>
      <w:r w:rsidRPr="005324A2">
        <w:rPr>
          <w:rFonts w:ascii="LitNusx" w:hAnsi="LitNusx" w:cs="LitNusx"/>
          <w:sz w:val="22"/>
          <w:szCs w:val="22"/>
          <w:lang w:val="es-ES"/>
        </w:rPr>
        <w:t>ta sa</w:t>
      </w:r>
      <w:r>
        <w:rPr>
          <w:rFonts w:ascii="LitNusx" w:hAnsi="LitNusx" w:cs="LitNusx"/>
          <w:sz w:val="22"/>
          <w:szCs w:val="22"/>
          <w:lang w:val="es-ES"/>
        </w:rPr>
        <w:softHyphen/>
      </w:r>
      <w:r w:rsidRPr="005324A2">
        <w:rPr>
          <w:rFonts w:ascii="LitNusx" w:hAnsi="LitNusx" w:cs="LitNusx"/>
          <w:sz w:val="22"/>
          <w:szCs w:val="22"/>
          <w:lang w:val="es-ES"/>
        </w:rPr>
        <w:t>baz</w:t>
      </w:r>
      <w:r>
        <w:rPr>
          <w:rFonts w:ascii="LitNusx" w:hAnsi="LitNusx" w:cs="LitNusx"/>
          <w:sz w:val="22"/>
          <w:szCs w:val="22"/>
          <w:lang w:val="es-ES"/>
        </w:rPr>
        <w:softHyphen/>
      </w:r>
      <w:r w:rsidRPr="005324A2">
        <w:rPr>
          <w:rFonts w:ascii="LitNusx" w:hAnsi="LitNusx" w:cs="LitNusx"/>
          <w:sz w:val="22"/>
          <w:szCs w:val="22"/>
          <w:lang w:val="es-ES"/>
        </w:rPr>
        <w:t>ro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sti</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 da ga</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ra gar</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di. ami</w:t>
      </w:r>
      <w:r>
        <w:rPr>
          <w:rFonts w:ascii="LitNusx" w:hAnsi="LitNusx" w:cs="LitNusx"/>
          <w:sz w:val="22"/>
          <w:szCs w:val="22"/>
          <w:lang w:val="es-ES"/>
        </w:rPr>
        <w:softHyphen/>
      </w:r>
      <w:r w:rsidRPr="005324A2">
        <w:rPr>
          <w:rFonts w:ascii="LitNusx" w:hAnsi="LitNusx" w:cs="LitNusx"/>
          <w:sz w:val="22"/>
          <w:szCs w:val="22"/>
          <w:lang w:val="es-ES"/>
        </w:rPr>
        <w:t>tom au</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gax</w:t>
      </w:r>
      <w:r>
        <w:rPr>
          <w:rFonts w:ascii="LitNusx" w:hAnsi="LitNusx" w:cs="LitNusx"/>
          <w:sz w:val="22"/>
          <w:szCs w:val="22"/>
          <w:lang w:val="es-ES"/>
        </w:rPr>
        <w:softHyphen/>
      </w:r>
      <w:r w:rsidRPr="005324A2">
        <w:rPr>
          <w:rFonts w:ascii="LitNusx" w:hAnsi="LitNusx" w:cs="LitNusx"/>
          <w:sz w:val="22"/>
          <w:szCs w:val="22"/>
          <w:lang w:val="es-ES"/>
        </w:rPr>
        <w:t>da ra</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mis gan</w:t>
      </w:r>
      <w:r>
        <w:rPr>
          <w:rFonts w:ascii="LitNusx" w:hAnsi="LitNusx" w:cs="LitNusx"/>
          <w:sz w:val="22"/>
          <w:szCs w:val="22"/>
          <w:lang w:val="es-ES"/>
        </w:rPr>
        <w:softHyphen/>
      </w:r>
      <w:r w:rsidRPr="005324A2">
        <w:rPr>
          <w:rFonts w:ascii="LitNusx" w:hAnsi="LitNusx" w:cs="LitNusx"/>
          <w:sz w:val="22"/>
          <w:szCs w:val="22"/>
          <w:lang w:val="es-ES"/>
        </w:rPr>
        <w:t>xor</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mak</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sfe</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Si, mec</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rul do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ze qvey</w:t>
      </w:r>
      <w:r>
        <w:rPr>
          <w:rFonts w:ascii="LitNusx" w:hAnsi="LitNusx" w:cs="LitNusx"/>
          <w:sz w:val="22"/>
          <w:szCs w:val="22"/>
          <w:lang w:val="es-ES"/>
        </w:rPr>
        <w:softHyphen/>
      </w:r>
      <w:r w:rsidRPr="005324A2">
        <w:rPr>
          <w:rFonts w:ascii="LitNusx" w:hAnsi="LitNusx" w:cs="LitNusx"/>
          <w:sz w:val="22"/>
          <w:szCs w:val="22"/>
          <w:lang w:val="es-ES"/>
        </w:rPr>
        <w:t>nis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mo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lis Se</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ba da adek</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kis ga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p>
    <w:p w:rsidR="00D46116" w:rsidRPr="005324A2" w:rsidRDefault="00D46116" w:rsidP="00BC619A">
      <w:pPr>
        <w:autoSpaceDE w:val="0"/>
        <w:autoSpaceDN w:val="0"/>
        <w:adjustRightInd w:val="0"/>
        <w:spacing w:before="113" w:after="113" w:line="252" w:lineRule="auto"/>
        <w:jc w:val="center"/>
        <w:rPr>
          <w:rFonts w:ascii="GeoDumba" w:hAnsi="GeoDumba" w:cs="GeoDumba"/>
          <w:b/>
          <w:bCs/>
          <w:lang w:val="es-ES"/>
        </w:rPr>
      </w:pPr>
      <w:r w:rsidRPr="005324A2">
        <w:rPr>
          <w:rFonts w:ascii="GeoDumba" w:hAnsi="GeoDumba" w:cs="GeoDumba"/>
          <w:b/>
          <w:bCs/>
          <w:lang w:val="es-ES"/>
        </w:rPr>
        <w:t>saqarTvelos fiskaluri politika</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tos</w:t>
      </w:r>
      <w:r>
        <w:rPr>
          <w:rFonts w:ascii="LitNusx" w:hAnsi="LitNusx" w:cs="LitNusx"/>
          <w:sz w:val="22"/>
          <w:szCs w:val="22"/>
          <w:lang w:val="es-ES"/>
        </w:rPr>
        <w:softHyphen/>
      </w:r>
      <w:r w:rsidRPr="005324A2">
        <w:rPr>
          <w:rFonts w:ascii="LitNusx" w:hAnsi="LitNusx" w:cs="LitNusx"/>
          <w:sz w:val="22"/>
          <w:szCs w:val="22"/>
          <w:lang w:val="es-ES"/>
        </w:rPr>
        <w:t>Tan er</w:t>
      </w:r>
      <w:r>
        <w:rPr>
          <w:rFonts w:ascii="LitNusx" w:hAnsi="LitNusx" w:cs="LitNusx"/>
          <w:sz w:val="22"/>
          <w:szCs w:val="22"/>
          <w:lang w:val="es-ES"/>
        </w:rPr>
        <w:softHyphen/>
      </w:r>
      <w:r w:rsidRPr="005324A2">
        <w:rPr>
          <w:rFonts w:ascii="LitNusx" w:hAnsi="LitNusx" w:cs="LitNusx"/>
          <w:sz w:val="22"/>
          <w:szCs w:val="22"/>
          <w:lang w:val="es-ES"/>
        </w:rPr>
        <w:t>Tad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lur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kas qmnis, qvey</w:t>
      </w:r>
      <w:r>
        <w:rPr>
          <w:rFonts w:ascii="LitNusx" w:hAnsi="LitNusx" w:cs="LitNusx"/>
          <w:sz w:val="22"/>
          <w:szCs w:val="22"/>
          <w:lang w:val="es-ES"/>
        </w:rPr>
        <w:softHyphen/>
      </w:r>
      <w:r w:rsidRPr="005324A2">
        <w:rPr>
          <w:rFonts w:ascii="LitNusx" w:hAnsi="LitNusx" w:cs="LitNusx"/>
          <w:sz w:val="22"/>
          <w:szCs w:val="22"/>
          <w:lang w:val="es-ES"/>
        </w:rPr>
        <w:t>nis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kis ga</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fe</w:t>
      </w:r>
      <w:r>
        <w:rPr>
          <w:rFonts w:ascii="LitNusx" w:hAnsi="LitNusx" w:cs="LitNusx"/>
          <w:sz w:val="22"/>
          <w:szCs w:val="22"/>
          <w:lang w:val="es-ES"/>
        </w:rPr>
        <w:softHyphen/>
      </w:r>
      <w:r w:rsidRPr="005324A2">
        <w:rPr>
          <w:rFonts w:ascii="LitNusx" w:hAnsi="LitNusx" w:cs="LitNusx"/>
          <w:sz w:val="22"/>
          <w:szCs w:val="22"/>
          <w:lang w:val="es-ES"/>
        </w:rPr>
        <w:t>li 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lia. es kon</w:t>
      </w:r>
      <w:r>
        <w:rPr>
          <w:rFonts w:ascii="LitNusx" w:hAnsi="LitNusx" w:cs="LitNusx"/>
          <w:sz w:val="22"/>
          <w:szCs w:val="22"/>
          <w:lang w:val="es-ES"/>
        </w:rPr>
        <w:softHyphen/>
      </w:r>
      <w:r w:rsidRPr="005324A2">
        <w:rPr>
          <w:rFonts w:ascii="LitNusx" w:hAnsi="LitNusx" w:cs="LitNusx"/>
          <w:sz w:val="22"/>
          <w:szCs w:val="22"/>
          <w:lang w:val="es-ES"/>
        </w:rPr>
        <w:t>cef</w:t>
      </w:r>
      <w:r>
        <w:rPr>
          <w:rFonts w:ascii="LitNusx" w:hAnsi="LitNusx" w:cs="LitNusx"/>
          <w:sz w:val="22"/>
          <w:szCs w:val="22"/>
          <w:lang w:val="es-ES"/>
        </w:rPr>
        <w:softHyphen/>
      </w:r>
      <w:r w:rsidRPr="005324A2">
        <w:rPr>
          <w:rFonts w:ascii="LitNusx" w:hAnsi="LitNusx" w:cs="LitNusx"/>
          <w:sz w:val="22"/>
          <w:szCs w:val="22"/>
          <w:lang w:val="es-ES"/>
        </w:rPr>
        <w:t>cia dRes sa</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vel</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daa aRi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mag</w:t>
      </w:r>
      <w:r>
        <w:rPr>
          <w:rFonts w:ascii="LitNusx" w:hAnsi="LitNusx" w:cs="LitNusx"/>
          <w:sz w:val="22"/>
          <w:szCs w:val="22"/>
          <w:lang w:val="es-ES"/>
        </w:rPr>
        <w:softHyphen/>
      </w:r>
      <w:r w:rsidRPr="005324A2">
        <w:rPr>
          <w:rFonts w:ascii="LitNusx" w:hAnsi="LitNusx" w:cs="LitNusx"/>
          <w:sz w:val="22"/>
          <w:szCs w:val="22"/>
          <w:lang w:val="es-ES"/>
        </w:rPr>
        <w:t>ram erov</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si da per</w:t>
      </w:r>
      <w:r>
        <w:rPr>
          <w:rFonts w:ascii="LitNusx" w:hAnsi="LitNusx" w:cs="LitNusx"/>
          <w:sz w:val="22"/>
          <w:szCs w:val="22"/>
          <w:lang w:val="es-ES"/>
        </w:rPr>
        <w:softHyphen/>
      </w:r>
      <w:r w:rsidRPr="005324A2">
        <w:rPr>
          <w:rFonts w:ascii="LitNusx" w:hAnsi="LitNusx" w:cs="LitNusx"/>
          <w:sz w:val="22"/>
          <w:szCs w:val="22"/>
          <w:lang w:val="es-ES"/>
        </w:rPr>
        <w:t>speq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vis mqo</w:t>
      </w:r>
      <w:r>
        <w:rPr>
          <w:rFonts w:ascii="LitNusx" w:hAnsi="LitNusx" w:cs="LitNusx"/>
          <w:sz w:val="22"/>
          <w:szCs w:val="22"/>
          <w:lang w:val="es-ES"/>
        </w:rPr>
        <w:softHyphen/>
      </w:r>
      <w:r w:rsidRPr="005324A2">
        <w:rPr>
          <w:rFonts w:ascii="LitNusx" w:hAnsi="LitNusx" w:cs="LitNusx"/>
          <w:sz w:val="22"/>
          <w:szCs w:val="22"/>
          <w:lang w:val="es-ES"/>
        </w:rPr>
        <w:t>ne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kis Ser</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va erT-er</w:t>
      </w:r>
      <w:r>
        <w:rPr>
          <w:rFonts w:ascii="LitNusx" w:hAnsi="LitNusx" w:cs="LitNusx"/>
          <w:sz w:val="22"/>
          <w:szCs w:val="22"/>
          <w:lang w:val="es-ES"/>
        </w:rPr>
        <w:softHyphen/>
      </w:r>
      <w:r w:rsidRPr="005324A2">
        <w:rPr>
          <w:rFonts w:ascii="LitNusx" w:hAnsi="LitNusx" w:cs="LitNusx"/>
          <w:sz w:val="22"/>
          <w:szCs w:val="22"/>
          <w:lang w:val="es-ES"/>
        </w:rPr>
        <w:t>Ti ur</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kiT</w:t>
      </w:r>
      <w:r>
        <w:rPr>
          <w:rFonts w:ascii="LitNusx" w:hAnsi="LitNusx" w:cs="LitNusx"/>
          <w:sz w:val="22"/>
          <w:szCs w:val="22"/>
          <w:lang w:val="es-ES"/>
        </w:rPr>
        <w:softHyphen/>
      </w:r>
      <w:r w:rsidRPr="005324A2">
        <w:rPr>
          <w:rFonts w:ascii="LitNusx" w:hAnsi="LitNusx" w:cs="LitNusx"/>
          <w:sz w:val="22"/>
          <w:szCs w:val="22"/>
          <w:lang w:val="es-ES"/>
        </w:rPr>
        <w:t>xia. ami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caa igi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gac</w:t>
      </w:r>
      <w:r>
        <w:rPr>
          <w:rFonts w:ascii="LitNusx" w:hAnsi="LitNusx" w:cs="LitNusx"/>
          <w:sz w:val="22"/>
          <w:szCs w:val="22"/>
          <w:lang w:val="es-ES"/>
        </w:rPr>
        <w:softHyphen/>
      </w:r>
      <w:r w:rsidRPr="005324A2">
        <w:rPr>
          <w:rFonts w:ascii="LitNusx" w:hAnsi="LitNusx" w:cs="LitNusx"/>
          <w:sz w:val="22"/>
          <w:szCs w:val="22"/>
          <w:lang w:val="es-ES"/>
        </w:rPr>
        <w:t>xo</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msje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ni. am prob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mis mog</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bis gan</w:t>
      </w:r>
      <w:r>
        <w:rPr>
          <w:rFonts w:ascii="LitNusx" w:hAnsi="LitNusx" w:cs="LitNusx"/>
          <w:sz w:val="22"/>
          <w:szCs w:val="22"/>
          <w:lang w:val="es-ES"/>
        </w:rPr>
        <w:softHyphen/>
      </w:r>
      <w:r w:rsidRPr="005324A2">
        <w:rPr>
          <w:rFonts w:ascii="LitNusx" w:hAnsi="LitNusx" w:cs="LitNusx"/>
          <w:sz w:val="22"/>
          <w:szCs w:val="22"/>
          <w:lang w:val="es-ES"/>
        </w:rPr>
        <w:t>mtki</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bis um</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si prob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maa. cno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 WeS</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baa: jan</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Ri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Seq</w:t>
      </w:r>
      <w:r>
        <w:rPr>
          <w:rFonts w:ascii="LitNusx" w:hAnsi="LitNusx" w:cs="LitNusx"/>
          <w:sz w:val="22"/>
          <w:szCs w:val="22"/>
          <w:lang w:val="es-ES"/>
        </w:rPr>
        <w:softHyphen/>
      </w:r>
      <w:r w:rsidRPr="005324A2">
        <w:rPr>
          <w:rFonts w:ascii="LitNusx" w:hAnsi="LitNusx" w:cs="LitNusx"/>
          <w:sz w:val="22"/>
          <w:szCs w:val="22"/>
          <w:lang w:val="es-ES"/>
        </w:rPr>
        <w:t>mna (e.i. ise</w:t>
      </w:r>
      <w:r>
        <w:rPr>
          <w:rFonts w:ascii="LitNusx" w:hAnsi="LitNusx" w:cs="LitNusx"/>
          <w:sz w:val="22"/>
          <w:szCs w:val="22"/>
          <w:lang w:val="es-ES"/>
        </w:rPr>
        <w:softHyphen/>
      </w:r>
      <w:r w:rsidRPr="005324A2">
        <w:rPr>
          <w:rFonts w:ascii="LitNusx" w:hAnsi="LitNusx" w:cs="LitNusx"/>
          <w:sz w:val="22"/>
          <w:szCs w:val="22"/>
          <w:lang w:val="es-ES"/>
        </w:rPr>
        <w:t>Ti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Seq</w:t>
      </w:r>
      <w:r>
        <w:rPr>
          <w:rFonts w:ascii="LitNusx" w:hAnsi="LitNusx" w:cs="LitNusx"/>
          <w:sz w:val="22"/>
          <w:szCs w:val="22"/>
          <w:lang w:val="es-ES"/>
        </w:rPr>
        <w:softHyphen/>
      </w:r>
      <w:r w:rsidRPr="005324A2">
        <w:rPr>
          <w:rFonts w:ascii="LitNusx" w:hAnsi="LitNusx" w:cs="LitNusx"/>
          <w:sz w:val="22"/>
          <w:szCs w:val="22"/>
          <w:lang w:val="es-ES"/>
        </w:rPr>
        <w:t>mna,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lur</w:t>
      </w:r>
      <w:r>
        <w:rPr>
          <w:rFonts w:ascii="LitNusx" w:hAnsi="LitNusx" w:cs="LitNusx"/>
          <w:sz w:val="22"/>
          <w:szCs w:val="22"/>
          <w:lang w:val="es-ES"/>
        </w:rPr>
        <w:softHyphen/>
      </w:r>
      <w:r w:rsidRPr="005324A2">
        <w:rPr>
          <w:rFonts w:ascii="LitNusx" w:hAnsi="LitNusx" w:cs="LitNusx"/>
          <w:sz w:val="22"/>
          <w:szCs w:val="22"/>
          <w:lang w:val="es-ES"/>
        </w:rPr>
        <w:t>Tan er</w:t>
      </w:r>
      <w:r>
        <w:rPr>
          <w:rFonts w:ascii="LitNusx" w:hAnsi="LitNusx" w:cs="LitNusx"/>
          <w:sz w:val="22"/>
          <w:szCs w:val="22"/>
          <w:lang w:val="es-ES"/>
        </w:rPr>
        <w:softHyphen/>
      </w:r>
      <w:r w:rsidRPr="005324A2">
        <w:rPr>
          <w:rFonts w:ascii="LitNusx" w:hAnsi="LitNusx" w:cs="LitNusx"/>
          <w:sz w:val="22"/>
          <w:szCs w:val="22"/>
          <w:lang w:val="es-ES"/>
        </w:rPr>
        <w:t>Tad Se</w:t>
      </w:r>
      <w:r>
        <w:rPr>
          <w:rFonts w:ascii="LitNusx" w:hAnsi="LitNusx" w:cs="LitNusx"/>
          <w:sz w:val="22"/>
          <w:szCs w:val="22"/>
          <w:lang w:val="es-ES"/>
        </w:rPr>
        <w:softHyphen/>
      </w:r>
      <w:r w:rsidRPr="005324A2">
        <w:rPr>
          <w:rFonts w:ascii="LitNusx" w:hAnsi="LitNusx" w:cs="LitNusx"/>
          <w:sz w:val="22"/>
          <w:szCs w:val="22"/>
          <w:lang w:val="es-ES"/>
        </w:rPr>
        <w:t>as</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lebs ma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bel da mas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bel fun</w:t>
      </w:r>
      <w:r>
        <w:rPr>
          <w:rFonts w:ascii="LitNusx" w:hAnsi="LitNusx" w:cs="LitNusx"/>
          <w:sz w:val="22"/>
          <w:szCs w:val="22"/>
          <w:lang w:val="es-ES"/>
        </w:rPr>
        <w:softHyphen/>
      </w:r>
      <w:r w:rsidRPr="005324A2">
        <w:rPr>
          <w:rFonts w:ascii="LitNusx" w:hAnsi="LitNusx" w:cs="LitNusx"/>
          <w:sz w:val="22"/>
          <w:szCs w:val="22"/>
          <w:lang w:val="es-ES"/>
        </w:rPr>
        <w:t>qci</w:t>
      </w:r>
      <w:r>
        <w:rPr>
          <w:rFonts w:ascii="LitNusx" w:hAnsi="LitNusx" w:cs="LitNusx"/>
          <w:sz w:val="22"/>
          <w:szCs w:val="22"/>
          <w:lang w:val="es-ES"/>
        </w:rPr>
        <w:softHyphen/>
      </w:r>
      <w:r w:rsidRPr="005324A2">
        <w:rPr>
          <w:rFonts w:ascii="LitNusx" w:hAnsi="LitNusx" w:cs="LitNusx"/>
          <w:sz w:val="22"/>
          <w:szCs w:val="22"/>
          <w:lang w:val="es-ES"/>
        </w:rPr>
        <w:t>ebs)jan</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Ri sa</w:t>
      </w:r>
      <w:r>
        <w:rPr>
          <w:rFonts w:ascii="LitNusx" w:hAnsi="LitNusx" w:cs="LitNusx"/>
          <w:sz w:val="22"/>
          <w:szCs w:val="22"/>
          <w:lang w:val="es-ES"/>
        </w:rPr>
        <w:softHyphen/>
      </w:r>
      <w:r w:rsidRPr="005324A2">
        <w:rPr>
          <w:rFonts w:ascii="LitNusx" w:hAnsi="LitNusx" w:cs="LitNusx"/>
          <w:sz w:val="22"/>
          <w:szCs w:val="22"/>
          <w:lang w:val="es-ES"/>
        </w:rPr>
        <w:t>baz</w:t>
      </w:r>
      <w:r>
        <w:rPr>
          <w:rFonts w:ascii="LitNusx" w:hAnsi="LitNusx" w:cs="LitNusx"/>
          <w:sz w:val="22"/>
          <w:szCs w:val="22"/>
          <w:lang w:val="es-ES"/>
        </w:rPr>
        <w:softHyphen/>
      </w:r>
      <w:r w:rsidRPr="005324A2">
        <w:rPr>
          <w:rFonts w:ascii="LitNusx" w:hAnsi="LitNusx" w:cs="LitNusx"/>
          <w:sz w:val="22"/>
          <w:szCs w:val="22"/>
          <w:lang w:val="es-ES"/>
        </w:rPr>
        <w:t>ro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Ca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win</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ria. ro</w:t>
      </w:r>
      <w:r>
        <w:rPr>
          <w:rFonts w:ascii="LitNusx" w:hAnsi="LitNusx" w:cs="LitNusx"/>
          <w:sz w:val="22"/>
          <w:szCs w:val="22"/>
          <w:lang w:val="es-ES"/>
        </w:rPr>
        <w:softHyphen/>
      </w:r>
      <w:r w:rsidRPr="005324A2">
        <w:rPr>
          <w:rFonts w:ascii="LitNusx" w:hAnsi="LitNusx" w:cs="LitNusx"/>
          <w:sz w:val="22"/>
          <w:szCs w:val="22"/>
          <w:lang w:val="es-ES"/>
        </w:rPr>
        <w:t>go</w:t>
      </w:r>
      <w:r>
        <w:rPr>
          <w:rFonts w:ascii="LitNusx" w:hAnsi="LitNusx" w:cs="LitNusx"/>
          <w:sz w:val="22"/>
          <w:szCs w:val="22"/>
          <w:lang w:val="es-ES"/>
        </w:rPr>
        <w:softHyphen/>
      </w:r>
      <w:r w:rsidRPr="005324A2">
        <w:rPr>
          <w:rFonts w:ascii="LitNusx" w:hAnsi="LitNusx" w:cs="LitNusx"/>
          <w:sz w:val="22"/>
          <w:szCs w:val="22"/>
          <w:lang w:val="es-ES"/>
        </w:rPr>
        <w:t>ri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iq</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ba mo</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val</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 bev</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daa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ima</w:t>
      </w:r>
      <w:r>
        <w:rPr>
          <w:rFonts w:ascii="LitNusx" w:hAnsi="LitNusx" w:cs="LitNusx"/>
          <w:sz w:val="22"/>
          <w:szCs w:val="22"/>
          <w:lang w:val="es-ES"/>
        </w:rPr>
        <w:softHyphen/>
      </w:r>
      <w:r w:rsidRPr="005324A2">
        <w:rPr>
          <w:rFonts w:ascii="LitNusx" w:hAnsi="LitNusx" w:cs="LitNusx"/>
          <w:sz w:val="22"/>
          <w:szCs w:val="22"/>
          <w:lang w:val="es-ES"/>
        </w:rPr>
        <w:t>ze, Tu ro</w:t>
      </w:r>
      <w:r>
        <w:rPr>
          <w:rFonts w:ascii="LitNusx" w:hAnsi="LitNusx" w:cs="LitNusx"/>
          <w:sz w:val="22"/>
          <w:szCs w:val="22"/>
          <w:lang w:val="es-ES"/>
        </w:rPr>
        <w:softHyphen/>
      </w:r>
      <w:r w:rsidRPr="005324A2">
        <w:rPr>
          <w:rFonts w:ascii="LitNusx" w:hAnsi="LitNusx" w:cs="LitNusx"/>
          <w:sz w:val="22"/>
          <w:szCs w:val="22"/>
          <w:lang w:val="es-ES"/>
        </w:rPr>
        <w:t>go</w:t>
      </w:r>
      <w:r>
        <w:rPr>
          <w:rFonts w:ascii="LitNusx" w:hAnsi="LitNusx" w:cs="LitNusx"/>
          <w:sz w:val="22"/>
          <w:szCs w:val="22"/>
          <w:lang w:val="es-ES"/>
        </w:rPr>
        <w:softHyphen/>
      </w:r>
      <w:r w:rsidRPr="005324A2">
        <w:rPr>
          <w:rFonts w:ascii="LitNusx" w:hAnsi="LitNusx" w:cs="LitNusx"/>
          <w:sz w:val="22"/>
          <w:szCs w:val="22"/>
          <w:lang w:val="es-ES"/>
        </w:rPr>
        <w:t>ri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ka Ca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lib</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 am</w:t>
      </w:r>
      <w:r>
        <w:rPr>
          <w:rFonts w:ascii="LitNusx" w:hAnsi="LitNusx" w:cs="LitNusx"/>
          <w:sz w:val="22"/>
          <w:szCs w:val="22"/>
          <w:lang w:val="es-ES"/>
        </w:rPr>
        <w:softHyphen/>
      </w:r>
      <w:r w:rsidRPr="005324A2">
        <w:rPr>
          <w:rFonts w:ascii="LitNusx" w:hAnsi="LitNusx" w:cs="LitNusx"/>
          <w:sz w:val="22"/>
          <w:szCs w:val="22"/>
          <w:lang w:val="es-ES"/>
        </w:rPr>
        <w:t>Ja</w:t>
      </w:r>
      <w:r>
        <w:rPr>
          <w:rFonts w:ascii="LitNusx" w:hAnsi="LitNusx" w:cs="LitNusx"/>
          <w:sz w:val="22"/>
          <w:szCs w:val="22"/>
          <w:lang w:val="es-ES"/>
        </w:rPr>
        <w:softHyphen/>
      </w:r>
      <w:r w:rsidRPr="005324A2">
        <w:rPr>
          <w:rFonts w:ascii="LitNusx" w:hAnsi="LitNusx" w:cs="LitNusx"/>
          <w:sz w:val="22"/>
          <w:szCs w:val="22"/>
          <w:lang w:val="es-ES"/>
        </w:rPr>
        <w:t>mad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rad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bel, mag</w:t>
      </w:r>
      <w:r>
        <w:rPr>
          <w:rFonts w:ascii="LitNusx" w:hAnsi="LitNusx" w:cs="LitNusx"/>
          <w:sz w:val="22"/>
          <w:szCs w:val="22"/>
          <w:lang w:val="es-ES"/>
        </w:rPr>
        <w:softHyphen/>
      </w:r>
      <w:r w:rsidRPr="005324A2">
        <w:rPr>
          <w:rFonts w:ascii="LitNusx" w:hAnsi="LitNusx" w:cs="LitNusx"/>
          <w:sz w:val="22"/>
          <w:szCs w:val="22"/>
          <w:lang w:val="es-ES"/>
        </w:rPr>
        <w:t>ram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rad ga</w:t>
      </w:r>
      <w:r>
        <w:rPr>
          <w:rFonts w:ascii="LitNusx" w:hAnsi="LitNusx" w:cs="LitNusx"/>
          <w:sz w:val="22"/>
          <w:szCs w:val="22"/>
          <w:lang w:val="es-ES"/>
        </w:rPr>
        <w:softHyphen/>
      </w:r>
      <w:r w:rsidRPr="005324A2">
        <w:rPr>
          <w:rFonts w:ascii="LitNusx" w:hAnsi="LitNusx" w:cs="LitNusx"/>
          <w:sz w:val="22"/>
          <w:szCs w:val="22"/>
          <w:lang w:val="es-ES"/>
        </w:rPr>
        <w:t>re sam</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ros</w:t>
      </w:r>
      <w:r>
        <w:rPr>
          <w:rFonts w:ascii="LitNusx" w:hAnsi="LitNusx" w:cs="LitNusx"/>
          <w:sz w:val="22"/>
          <w:szCs w:val="22"/>
          <w:lang w:val="es-ES"/>
        </w:rPr>
        <w:softHyphen/>
      </w:r>
      <w:r w:rsidRPr="005324A2">
        <w:rPr>
          <w:rFonts w:ascii="LitNusx" w:hAnsi="LitNusx" w:cs="LitNusx"/>
          <w:sz w:val="22"/>
          <w:szCs w:val="22"/>
          <w:lang w:val="es-ES"/>
        </w:rPr>
        <w:t>Tan me</w:t>
      </w:r>
      <w:r>
        <w:rPr>
          <w:rFonts w:ascii="LitNusx" w:hAnsi="LitNusx" w:cs="LitNusx"/>
          <w:sz w:val="22"/>
          <w:szCs w:val="22"/>
          <w:lang w:val="es-ES"/>
        </w:rPr>
        <w:softHyphen/>
      </w:r>
      <w:r w:rsidRPr="005324A2">
        <w:rPr>
          <w:rFonts w:ascii="LitNusx" w:hAnsi="LitNusx" w:cs="LitNusx"/>
          <w:sz w:val="22"/>
          <w:szCs w:val="22"/>
          <w:lang w:val="es-ES"/>
        </w:rPr>
        <w:t>tis</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tad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bul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am saq</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Si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debs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fun</w:t>
      </w:r>
      <w:r>
        <w:rPr>
          <w:rFonts w:ascii="LitNusx" w:hAnsi="LitNusx" w:cs="LitNusx"/>
          <w:sz w:val="22"/>
          <w:szCs w:val="22"/>
          <w:lang w:val="es-ES"/>
        </w:rPr>
        <w:softHyphen/>
      </w:r>
      <w:r w:rsidRPr="005324A2">
        <w:rPr>
          <w:rFonts w:ascii="LitNusx" w:hAnsi="LitNusx" w:cs="LitNusx"/>
          <w:sz w:val="22"/>
          <w:szCs w:val="22"/>
          <w:lang w:val="es-ES"/>
        </w:rPr>
        <w:t>qcia akis</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aT.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sa</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lo 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lis Ses</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di</w:t>
      </w:r>
      <w:r>
        <w:rPr>
          <w:rFonts w:ascii="LitNusx" w:hAnsi="LitNusx" w:cs="LitNusx"/>
          <w:sz w:val="22"/>
          <w:szCs w:val="22"/>
          <w:lang w:val="es-ES"/>
        </w:rPr>
        <w:softHyphen/>
      </w:r>
      <w:r w:rsidRPr="005324A2">
        <w:rPr>
          <w:rFonts w:ascii="LitNusx" w:hAnsi="LitNusx" w:cs="LitNusx"/>
          <w:sz w:val="22"/>
          <w:szCs w:val="22"/>
          <w:lang w:val="es-ES"/>
        </w:rPr>
        <w:t>di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 swo</w:t>
      </w:r>
      <w:r>
        <w:rPr>
          <w:rFonts w:ascii="LitNusx" w:hAnsi="LitNusx" w:cs="LitNusx"/>
          <w:sz w:val="22"/>
          <w:szCs w:val="22"/>
          <w:lang w:val="es-ES"/>
        </w:rPr>
        <w:softHyphen/>
      </w:r>
      <w:r w:rsidRPr="005324A2">
        <w:rPr>
          <w:rFonts w:ascii="LitNusx" w:hAnsi="LitNusx" w:cs="LitNusx"/>
          <w:sz w:val="22"/>
          <w:szCs w:val="22"/>
          <w:lang w:val="es-ES"/>
        </w:rPr>
        <w:t>ri, qvey</w:t>
      </w:r>
      <w:r>
        <w:rPr>
          <w:rFonts w:ascii="LitNusx" w:hAnsi="LitNusx" w:cs="LitNusx"/>
          <w:sz w:val="22"/>
          <w:szCs w:val="22"/>
          <w:lang w:val="es-ES"/>
        </w:rPr>
        <w:softHyphen/>
      </w:r>
      <w:r w:rsidRPr="005324A2">
        <w:rPr>
          <w:rFonts w:ascii="LitNusx" w:hAnsi="LitNusx" w:cs="LitNusx"/>
          <w:sz w:val="22"/>
          <w:szCs w:val="22"/>
          <w:lang w:val="es-ES"/>
        </w:rPr>
        <w:t>nis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adek</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kis ga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bas eni</w:t>
      </w:r>
      <w:r>
        <w:rPr>
          <w:rFonts w:ascii="LitNusx" w:hAnsi="LitNusx" w:cs="LitNusx"/>
          <w:sz w:val="22"/>
          <w:szCs w:val="22"/>
          <w:lang w:val="es-ES"/>
        </w:rPr>
        <w:softHyphen/>
      </w:r>
      <w:r w:rsidRPr="005324A2">
        <w:rPr>
          <w:rFonts w:ascii="LitNusx" w:hAnsi="LitNusx" w:cs="LitNusx"/>
          <w:sz w:val="22"/>
          <w:szCs w:val="22"/>
          <w:lang w:val="es-ES"/>
        </w:rPr>
        <w:t>We</w:t>
      </w:r>
      <w:r>
        <w:rPr>
          <w:rFonts w:ascii="LitNusx" w:hAnsi="LitNusx" w:cs="LitNusx"/>
          <w:sz w:val="22"/>
          <w:szCs w:val="22"/>
          <w:lang w:val="es-ES"/>
        </w:rPr>
        <w:softHyphen/>
      </w:r>
      <w:r w:rsidRPr="005324A2">
        <w:rPr>
          <w:rFonts w:ascii="LitNusx" w:hAnsi="LitNusx" w:cs="LitNusx"/>
          <w:sz w:val="22"/>
          <w:szCs w:val="22"/>
          <w:lang w:val="es-ES"/>
        </w:rPr>
        <w:t>ba. igi mak</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 mi</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mad</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li 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li da mTa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ri ber</w:t>
      </w:r>
      <w:r>
        <w:rPr>
          <w:rFonts w:ascii="LitNusx" w:hAnsi="LitNusx" w:cs="LitNusx"/>
          <w:sz w:val="22"/>
          <w:szCs w:val="22"/>
          <w:lang w:val="es-ES"/>
        </w:rPr>
        <w:softHyphen/>
      </w:r>
      <w:r w:rsidRPr="005324A2">
        <w:rPr>
          <w:rFonts w:ascii="LitNusx" w:hAnsi="LitNusx" w:cs="LitNusx"/>
          <w:sz w:val="22"/>
          <w:szCs w:val="22"/>
          <w:lang w:val="es-ES"/>
        </w:rPr>
        <w:t>ke</w:t>
      </w:r>
      <w:r>
        <w:rPr>
          <w:rFonts w:ascii="LitNusx" w:hAnsi="LitNusx" w:cs="LitNusx"/>
          <w:sz w:val="22"/>
          <w:szCs w:val="22"/>
          <w:lang w:val="es-ES"/>
        </w:rPr>
        <w:softHyphen/>
      </w:r>
      <w:r w:rsidRPr="005324A2">
        <w:rPr>
          <w:rFonts w:ascii="LitNusx" w:hAnsi="LitNusx" w:cs="LitNusx"/>
          <w:sz w:val="22"/>
          <w:szCs w:val="22"/>
          <w:lang w:val="es-ES"/>
        </w:rPr>
        <w:t>tia.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deb</w:t>
      </w:r>
      <w:r>
        <w:rPr>
          <w:rFonts w:ascii="LitNusx" w:hAnsi="LitNusx" w:cs="LitNusx"/>
          <w:sz w:val="22"/>
          <w:szCs w:val="22"/>
          <w:lang w:val="es-ES"/>
        </w:rPr>
        <w:softHyphen/>
      </w:r>
      <w:r w:rsidRPr="005324A2">
        <w:rPr>
          <w:rFonts w:ascii="LitNusx" w:hAnsi="LitNusx" w:cs="LitNusx"/>
          <w:sz w:val="22"/>
          <w:szCs w:val="22"/>
          <w:lang w:val="es-ES"/>
        </w:rPr>
        <w:t>Tan mWid</w:t>
      </w:r>
      <w:r>
        <w:rPr>
          <w:rFonts w:ascii="LitNusx" w:hAnsi="LitNusx" w:cs="LitNusx"/>
          <w:sz w:val="22"/>
          <w:szCs w:val="22"/>
          <w:lang w:val="es-ES"/>
        </w:rPr>
        <w:softHyphen/>
      </w:r>
      <w:r w:rsidRPr="005324A2">
        <w:rPr>
          <w:rFonts w:ascii="LitNusx" w:hAnsi="LitNusx" w:cs="LitNusx"/>
          <w:sz w:val="22"/>
          <w:szCs w:val="22"/>
          <w:lang w:val="es-ES"/>
        </w:rPr>
        <w:t>rod aris da</w:t>
      </w:r>
      <w:r>
        <w:rPr>
          <w:rFonts w:ascii="LitNusx" w:hAnsi="LitNusx" w:cs="LitNusx"/>
          <w:sz w:val="22"/>
          <w:szCs w:val="22"/>
          <w:lang w:val="es-ES"/>
        </w:rPr>
        <w:softHyphen/>
      </w:r>
      <w:r w:rsidRPr="005324A2">
        <w:rPr>
          <w:rFonts w:ascii="LitNusx" w:hAnsi="LitNusx" w:cs="LitNusx"/>
          <w:sz w:val="22"/>
          <w:szCs w:val="22"/>
          <w:lang w:val="es-ES"/>
        </w:rPr>
        <w:t>kav</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yve</w:t>
      </w:r>
      <w:r>
        <w:rPr>
          <w:rFonts w:ascii="LitNusx" w:hAnsi="LitNusx" w:cs="LitNusx"/>
          <w:sz w:val="22"/>
          <w:szCs w:val="22"/>
          <w:lang w:val="es-ES"/>
        </w:rPr>
        <w:softHyphen/>
      </w:r>
      <w:r w:rsidRPr="005324A2">
        <w:rPr>
          <w:rFonts w:ascii="LitNusx" w:hAnsi="LitNusx" w:cs="LitNusx"/>
          <w:sz w:val="22"/>
          <w:szCs w:val="22"/>
          <w:lang w:val="es-ES"/>
        </w:rPr>
        <w:t>la dRe</w:t>
      </w:r>
      <w:r>
        <w:rPr>
          <w:rFonts w:ascii="LitNusx" w:hAnsi="LitNusx" w:cs="LitNusx"/>
          <w:sz w:val="22"/>
          <w:szCs w:val="22"/>
          <w:lang w:val="es-ES"/>
        </w:rPr>
        <w:softHyphen/>
      </w:r>
      <w:r w:rsidRPr="005324A2">
        <w:rPr>
          <w:rFonts w:ascii="LitNusx" w:hAnsi="LitNusx" w:cs="LitNusx"/>
          <w:sz w:val="22"/>
          <w:szCs w:val="22"/>
          <w:lang w:val="es-ES"/>
        </w:rPr>
        <w:t>van</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li mwva</w:t>
      </w:r>
      <w:r>
        <w:rPr>
          <w:rFonts w:ascii="LitNusx" w:hAnsi="LitNusx" w:cs="LitNusx"/>
          <w:sz w:val="22"/>
          <w:szCs w:val="22"/>
          <w:lang w:val="es-ES"/>
        </w:rPr>
        <w:softHyphen/>
      </w:r>
      <w:r w:rsidRPr="005324A2">
        <w:rPr>
          <w:rFonts w:ascii="LitNusx" w:hAnsi="LitNusx" w:cs="LitNusx"/>
          <w:sz w:val="22"/>
          <w:szCs w:val="22"/>
          <w:lang w:val="es-ES"/>
        </w:rPr>
        <w:t>ve prob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ma – umu</w:t>
      </w:r>
      <w:r>
        <w:rPr>
          <w:rFonts w:ascii="LitNusx" w:hAnsi="LitNusx" w:cs="LitNusx"/>
          <w:sz w:val="22"/>
          <w:szCs w:val="22"/>
          <w:lang w:val="es-ES"/>
        </w:rPr>
        <w:softHyphen/>
      </w:r>
      <w:r w:rsidRPr="005324A2">
        <w:rPr>
          <w:rFonts w:ascii="LitNusx" w:hAnsi="LitNusx" w:cs="LitNusx"/>
          <w:sz w:val="22"/>
          <w:szCs w:val="22"/>
          <w:lang w:val="es-ES"/>
        </w:rPr>
        <w:t>Sev</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ba, in</w:t>
      </w:r>
      <w:r>
        <w:rPr>
          <w:rFonts w:ascii="LitNusx" w:hAnsi="LitNusx" w:cs="LitNusx"/>
          <w:sz w:val="22"/>
          <w:szCs w:val="22"/>
          <w:lang w:val="es-ES"/>
        </w:rPr>
        <w:softHyphen/>
      </w:r>
      <w:r w:rsidRPr="005324A2">
        <w:rPr>
          <w:rFonts w:ascii="LitNusx" w:hAnsi="LitNusx" w:cs="LitNusx"/>
          <w:sz w:val="22"/>
          <w:szCs w:val="22"/>
          <w:lang w:val="es-ES"/>
        </w:rPr>
        <w:t>fla</w:t>
      </w:r>
      <w:r>
        <w:rPr>
          <w:rFonts w:ascii="LitNusx" w:hAnsi="LitNusx" w:cs="LitNusx"/>
          <w:sz w:val="22"/>
          <w:szCs w:val="22"/>
          <w:lang w:val="es-ES"/>
        </w:rPr>
        <w:softHyphen/>
      </w:r>
      <w:r w:rsidRPr="005324A2">
        <w:rPr>
          <w:rFonts w:ascii="LitNusx" w:hAnsi="LitNusx" w:cs="LitNusx"/>
          <w:sz w:val="22"/>
          <w:szCs w:val="22"/>
          <w:lang w:val="es-ES"/>
        </w:rPr>
        <w:t>cia,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ti, si</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be, biz</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sis sam</w:t>
      </w:r>
      <w:r>
        <w:rPr>
          <w:rFonts w:ascii="LitNusx" w:hAnsi="LitNusx" w:cs="LitNusx"/>
          <w:sz w:val="22"/>
          <w:szCs w:val="22"/>
          <w:lang w:val="es-ES"/>
        </w:rPr>
        <w:softHyphen/>
      </w:r>
      <w:r w:rsidRPr="005324A2">
        <w:rPr>
          <w:rFonts w:ascii="LitNusx" w:hAnsi="LitNusx" w:cs="LitNusx"/>
          <w:sz w:val="22"/>
          <w:szCs w:val="22"/>
          <w:lang w:val="es-ES"/>
        </w:rPr>
        <w:t>Tav</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bo re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mos ga</w:t>
      </w:r>
      <w:r>
        <w:rPr>
          <w:rFonts w:ascii="LitNusx" w:hAnsi="LitNusx" w:cs="LitNusx"/>
          <w:sz w:val="22"/>
          <w:szCs w:val="22"/>
          <w:lang w:val="es-ES"/>
        </w:rPr>
        <w:softHyphen/>
      </w:r>
      <w:r w:rsidRPr="005324A2">
        <w:rPr>
          <w:rFonts w:ascii="LitNusx" w:hAnsi="LitNusx" w:cs="LitNusx"/>
          <w:sz w:val="22"/>
          <w:szCs w:val="22"/>
          <w:lang w:val="es-ES"/>
        </w:rPr>
        <w:t>WuW</w:t>
      </w:r>
      <w:r>
        <w:rPr>
          <w:rFonts w:ascii="LitNusx" w:hAnsi="LitNusx" w:cs="LitNusx"/>
          <w:sz w:val="22"/>
          <w:szCs w:val="22"/>
          <w:lang w:val="es-ES"/>
        </w:rPr>
        <w:softHyphen/>
      </w:r>
      <w:r w:rsidRPr="005324A2">
        <w:rPr>
          <w:rFonts w:ascii="LitNusx" w:hAnsi="LitNusx" w:cs="LitNusx"/>
          <w:sz w:val="22"/>
          <w:szCs w:val="22"/>
          <w:lang w:val="es-ES"/>
        </w:rPr>
        <w:t>yi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bac ki da a.S. am da sxva so</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lur-eko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kur prob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mebs, Se</w:t>
      </w:r>
      <w:r>
        <w:rPr>
          <w:rFonts w:ascii="LitNusx" w:hAnsi="LitNusx" w:cs="LitNusx"/>
          <w:sz w:val="22"/>
          <w:szCs w:val="22"/>
          <w:lang w:val="es-ES"/>
        </w:rPr>
        <w:softHyphen/>
      </w:r>
      <w:r w:rsidRPr="005324A2">
        <w:rPr>
          <w:rFonts w:ascii="LitNusx" w:hAnsi="LitNusx" w:cs="LitNusx"/>
          <w:sz w:val="22"/>
          <w:szCs w:val="22"/>
          <w:lang w:val="es-ES"/>
        </w:rPr>
        <w:t>iZ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iT</w:t>
      </w:r>
      <w:r>
        <w:rPr>
          <w:rFonts w:ascii="LitNusx" w:hAnsi="LitNusx" w:cs="LitNusx"/>
          <w:sz w:val="22"/>
          <w:szCs w:val="22"/>
          <w:lang w:val="es-ES"/>
        </w:rPr>
        <w:softHyphen/>
      </w:r>
      <w:r w:rsidRPr="005324A2">
        <w:rPr>
          <w:rFonts w:ascii="LitNusx" w:hAnsi="LitNusx" w:cs="LitNusx"/>
          <w:sz w:val="22"/>
          <w:szCs w:val="22"/>
          <w:lang w:val="es-ES"/>
        </w:rPr>
        <w:t>qvas, fes</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deb</w:t>
      </w:r>
      <w:r>
        <w:rPr>
          <w:rFonts w:ascii="LitNusx" w:hAnsi="LitNusx" w:cs="LitNusx"/>
          <w:sz w:val="22"/>
          <w:szCs w:val="22"/>
          <w:lang w:val="es-ES"/>
        </w:rPr>
        <w:softHyphen/>
      </w:r>
      <w:r w:rsidRPr="005324A2">
        <w:rPr>
          <w:rFonts w:ascii="LitNusx" w:hAnsi="LitNusx" w:cs="LitNusx"/>
          <w:sz w:val="22"/>
          <w:szCs w:val="22"/>
          <w:lang w:val="es-ES"/>
        </w:rPr>
        <w:t>Si aqvT gar</w:t>
      </w:r>
      <w:r>
        <w:rPr>
          <w:rFonts w:ascii="LitNusx" w:hAnsi="LitNusx" w:cs="LitNusx"/>
          <w:sz w:val="22"/>
          <w:szCs w:val="22"/>
          <w:lang w:val="es-ES"/>
        </w:rPr>
        <w:softHyphen/>
      </w:r>
      <w:r w:rsidRPr="005324A2">
        <w:rPr>
          <w:rFonts w:ascii="LitNusx" w:hAnsi="LitNusx" w:cs="LitNusx"/>
          <w:sz w:val="22"/>
          <w:szCs w:val="22"/>
          <w:lang w:val="es-ES"/>
        </w:rPr>
        <w:t>Txmu</w:t>
      </w:r>
      <w:r>
        <w:rPr>
          <w:rFonts w:ascii="LitNusx" w:hAnsi="LitNusx" w:cs="LitNusx"/>
          <w:sz w:val="22"/>
          <w:szCs w:val="22"/>
          <w:lang w:val="es-ES"/>
        </w:rPr>
        <w:softHyphen/>
      </w:r>
      <w:r w:rsidRPr="005324A2">
        <w:rPr>
          <w:rFonts w:ascii="LitNusx" w:hAnsi="LitNusx" w:cs="LitNusx"/>
          <w:sz w:val="22"/>
          <w:szCs w:val="22"/>
          <w:lang w:val="es-ES"/>
        </w:rPr>
        <w:t xml:space="preserve">li.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Te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pa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dig</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bis Sec</w:t>
      </w:r>
      <w:r>
        <w:rPr>
          <w:rFonts w:ascii="LitNusx" w:hAnsi="LitNusx" w:cs="LitNusx"/>
          <w:sz w:val="22"/>
          <w:szCs w:val="22"/>
          <w:lang w:val="es-ES"/>
        </w:rPr>
        <w:softHyphen/>
      </w:r>
      <w:r w:rsidRPr="005324A2">
        <w:rPr>
          <w:rFonts w:ascii="LitNusx" w:hAnsi="LitNusx" w:cs="LitNusx"/>
          <w:sz w:val="22"/>
          <w:szCs w:val="22"/>
          <w:lang w:val="es-ES"/>
        </w:rPr>
        <w:t>vlam mo</w:t>
      </w:r>
      <w:r>
        <w:rPr>
          <w:rFonts w:ascii="LitNusx" w:hAnsi="LitNusx" w:cs="LitNusx"/>
          <w:sz w:val="22"/>
          <w:szCs w:val="22"/>
          <w:lang w:val="es-ES"/>
        </w:rPr>
        <w:softHyphen/>
      </w:r>
      <w:r w:rsidRPr="005324A2">
        <w:rPr>
          <w:rFonts w:ascii="LitNusx" w:hAnsi="LitNusx" w:cs="LitNusx"/>
          <w:sz w:val="22"/>
          <w:szCs w:val="22"/>
          <w:lang w:val="es-ES"/>
        </w:rPr>
        <w:t>iT</w:t>
      </w:r>
      <w:r>
        <w:rPr>
          <w:rFonts w:ascii="LitNusx" w:hAnsi="LitNusx" w:cs="LitNusx"/>
          <w:sz w:val="22"/>
          <w:szCs w:val="22"/>
          <w:lang w:val="es-ES"/>
        </w:rPr>
        <w:softHyphen/>
      </w:r>
      <w:r w:rsidRPr="005324A2">
        <w:rPr>
          <w:rFonts w:ascii="LitNusx" w:hAnsi="LitNusx" w:cs="LitNusx"/>
          <w:sz w:val="22"/>
          <w:szCs w:val="22"/>
          <w:lang w:val="es-ES"/>
        </w:rPr>
        <w:t>xo</w:t>
      </w:r>
      <w:r>
        <w:rPr>
          <w:rFonts w:ascii="LitNusx" w:hAnsi="LitNusx" w:cs="LitNusx"/>
          <w:sz w:val="22"/>
          <w:szCs w:val="22"/>
          <w:lang w:val="es-ES"/>
        </w:rPr>
        <w:softHyphen/>
      </w:r>
      <w:r w:rsidRPr="005324A2">
        <w:rPr>
          <w:rFonts w:ascii="LitNusx" w:hAnsi="LitNusx" w:cs="LitNusx"/>
          <w:sz w:val="22"/>
          <w:szCs w:val="22"/>
          <w:lang w:val="es-ES"/>
        </w:rPr>
        <w:t>va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lur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Si msof</w:t>
      </w:r>
      <w:r>
        <w:rPr>
          <w:rFonts w:ascii="LitNusx" w:hAnsi="LitNusx" w:cs="LitNusx"/>
          <w:sz w:val="22"/>
          <w:szCs w:val="22"/>
          <w:lang w:val="es-ES"/>
        </w:rPr>
        <w:softHyphen/>
      </w:r>
      <w:r w:rsidRPr="005324A2">
        <w:rPr>
          <w:rFonts w:ascii="LitNusx" w:hAnsi="LitNusx" w:cs="LitNusx"/>
          <w:sz w:val="22"/>
          <w:szCs w:val="22"/>
          <w:lang w:val="es-ES"/>
        </w:rPr>
        <w:t>lio Te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sa da praq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kis Ses</w:t>
      </w:r>
      <w:r>
        <w:rPr>
          <w:rFonts w:ascii="LitNusx" w:hAnsi="LitNusx" w:cs="LitNusx"/>
          <w:sz w:val="22"/>
          <w:szCs w:val="22"/>
          <w:lang w:val="es-ES"/>
        </w:rPr>
        <w:softHyphen/>
      </w:r>
      <w:r w:rsidRPr="005324A2">
        <w:rPr>
          <w:rFonts w:ascii="LitNusx" w:hAnsi="LitNusx" w:cs="LitNusx"/>
          <w:sz w:val="22"/>
          <w:szCs w:val="22"/>
          <w:lang w:val="es-ES"/>
        </w:rPr>
        <w:t>wav</w:t>
      </w:r>
      <w:r>
        <w:rPr>
          <w:rFonts w:ascii="LitNusx" w:hAnsi="LitNusx" w:cs="LitNusx"/>
          <w:sz w:val="22"/>
          <w:szCs w:val="22"/>
          <w:lang w:val="es-ES"/>
        </w:rPr>
        <w:softHyphen/>
      </w:r>
      <w:r w:rsidRPr="005324A2">
        <w:rPr>
          <w:rFonts w:ascii="LitNusx" w:hAnsi="LitNusx" w:cs="LitNusx"/>
          <w:sz w:val="22"/>
          <w:szCs w:val="22"/>
          <w:lang w:val="es-ES"/>
        </w:rPr>
        <w:t>lis sa</w:t>
      </w:r>
      <w:r>
        <w:rPr>
          <w:rFonts w:ascii="LitNusx" w:hAnsi="LitNusx" w:cs="LitNusx"/>
          <w:sz w:val="22"/>
          <w:szCs w:val="22"/>
          <w:lang w:val="es-ES"/>
        </w:rPr>
        <w:softHyphen/>
      </w:r>
      <w:r w:rsidRPr="005324A2">
        <w:rPr>
          <w:rFonts w:ascii="LitNusx" w:hAnsi="LitNusx" w:cs="LitNusx"/>
          <w:sz w:val="22"/>
          <w:szCs w:val="22"/>
          <w:lang w:val="es-ES"/>
        </w:rPr>
        <w:t>fuZ</w:t>
      </w:r>
      <w:r>
        <w:rPr>
          <w:rFonts w:ascii="LitNusx" w:hAnsi="LitNusx" w:cs="LitNusx"/>
          <w:sz w:val="22"/>
          <w:szCs w:val="22"/>
          <w:lang w:val="es-ES"/>
        </w:rPr>
        <w:softHyphen/>
      </w:r>
      <w:r w:rsidRPr="005324A2">
        <w:rPr>
          <w:rFonts w:ascii="LitNusx" w:hAnsi="LitNusx" w:cs="LitNusx"/>
          <w:sz w:val="22"/>
          <w:szCs w:val="22"/>
          <w:lang w:val="es-ES"/>
        </w:rPr>
        <w:t>vel</w:t>
      </w:r>
      <w:r>
        <w:rPr>
          <w:rFonts w:ascii="LitNusx" w:hAnsi="LitNusx" w:cs="LitNusx"/>
          <w:sz w:val="22"/>
          <w:szCs w:val="22"/>
          <w:lang w:val="es-ES"/>
        </w:rPr>
        <w:softHyphen/>
      </w:r>
      <w:r w:rsidRPr="005324A2">
        <w:rPr>
          <w:rFonts w:ascii="LitNusx" w:hAnsi="LitNusx" w:cs="LitNusx"/>
          <w:sz w:val="22"/>
          <w:szCs w:val="22"/>
          <w:lang w:val="es-ES"/>
        </w:rPr>
        <w:t>ze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mim</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re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pro</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 xml:space="preserve">ba.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vad imi</w:t>
      </w:r>
      <w:r>
        <w:rPr>
          <w:rFonts w:ascii="LitNusx" w:hAnsi="LitNusx" w:cs="LitNusx"/>
          <w:sz w:val="22"/>
          <w:szCs w:val="22"/>
          <w:lang w:val="es-ES"/>
        </w:rPr>
        <w:softHyphen/>
      </w:r>
      <w:r w:rsidRPr="005324A2">
        <w:rPr>
          <w:rFonts w:ascii="LitNusx" w:hAnsi="LitNusx" w:cs="LitNusx"/>
          <w:sz w:val="22"/>
          <w:szCs w:val="22"/>
          <w:lang w:val="es-ES"/>
        </w:rPr>
        <w:t>sa, rom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praq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kas xan</w:t>
      </w:r>
      <w:r>
        <w:rPr>
          <w:rFonts w:ascii="LitNusx" w:hAnsi="LitNusx" w:cs="LitNusx"/>
          <w:sz w:val="22"/>
          <w:szCs w:val="22"/>
          <w:lang w:val="es-ES"/>
        </w:rPr>
        <w:softHyphen/>
      </w:r>
      <w:r w:rsidRPr="005324A2">
        <w:rPr>
          <w:rFonts w:ascii="LitNusx" w:hAnsi="LitNusx" w:cs="LitNusx"/>
          <w:sz w:val="22"/>
          <w:szCs w:val="22"/>
          <w:lang w:val="es-ES"/>
        </w:rPr>
        <w:t>grZli</w:t>
      </w:r>
      <w:r>
        <w:rPr>
          <w:rFonts w:ascii="LitNusx" w:hAnsi="LitNusx" w:cs="LitNusx"/>
          <w:sz w:val="22"/>
          <w:szCs w:val="22"/>
          <w:lang w:val="es-ES"/>
        </w:rPr>
        <w:softHyphen/>
      </w:r>
      <w:r w:rsidRPr="005324A2">
        <w:rPr>
          <w:rFonts w:ascii="LitNusx" w:hAnsi="LitNusx" w:cs="LitNusx"/>
          <w:sz w:val="22"/>
          <w:szCs w:val="22"/>
          <w:lang w:val="es-ES"/>
        </w:rPr>
        <w:t>vi is</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ria aqvs, da</w:t>
      </w:r>
      <w:r>
        <w:rPr>
          <w:rFonts w:ascii="LitNusx" w:hAnsi="LitNusx" w:cs="LitNusx"/>
          <w:sz w:val="22"/>
          <w:szCs w:val="22"/>
          <w:lang w:val="es-ES"/>
        </w:rPr>
        <w:softHyphen/>
      </w:r>
      <w:r w:rsidRPr="005324A2">
        <w:rPr>
          <w:rFonts w:ascii="LitNusx" w:hAnsi="LitNusx" w:cs="LitNusx"/>
          <w:sz w:val="22"/>
          <w:szCs w:val="22"/>
          <w:lang w:val="es-ES"/>
        </w:rPr>
        <w:t>beg</w:t>
      </w:r>
      <w:r>
        <w:rPr>
          <w:rFonts w:ascii="LitNusx" w:hAnsi="LitNusx" w:cs="LitNusx"/>
          <w:sz w:val="22"/>
          <w:szCs w:val="22"/>
          <w:lang w:val="es-ES"/>
        </w:rPr>
        <w:softHyphen/>
      </w:r>
      <w:r w:rsidRPr="005324A2">
        <w:rPr>
          <w:rFonts w:ascii="LitNusx" w:hAnsi="LitNusx" w:cs="LitNusx"/>
          <w:sz w:val="22"/>
          <w:szCs w:val="22"/>
          <w:lang w:val="es-ES"/>
        </w:rPr>
        <w:t>vris Te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ria mxo</w:t>
      </w:r>
      <w:r>
        <w:rPr>
          <w:rFonts w:ascii="LitNusx" w:hAnsi="LitNusx" w:cs="LitNusx"/>
          <w:sz w:val="22"/>
          <w:szCs w:val="22"/>
          <w:lang w:val="es-ES"/>
        </w:rPr>
        <w:softHyphen/>
      </w:r>
      <w:r w:rsidRPr="005324A2">
        <w:rPr>
          <w:rFonts w:ascii="LitNusx" w:hAnsi="LitNusx" w:cs="LitNusx"/>
          <w:sz w:val="22"/>
          <w:szCs w:val="22"/>
          <w:lang w:val="es-ES"/>
        </w:rPr>
        <w:t>lod XVIII sa</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Si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iS</w:t>
      </w:r>
      <w:r>
        <w:rPr>
          <w:rFonts w:ascii="LitNusx" w:hAnsi="LitNusx" w:cs="LitNusx"/>
          <w:sz w:val="22"/>
          <w:szCs w:val="22"/>
          <w:lang w:val="es-ES"/>
        </w:rPr>
        <w:softHyphen/>
      </w:r>
      <w:r w:rsidRPr="005324A2">
        <w:rPr>
          <w:rFonts w:ascii="LitNusx" w:hAnsi="LitNusx" w:cs="LitNusx"/>
          <w:sz w:val="22"/>
          <w:szCs w:val="22"/>
          <w:lang w:val="es-ES"/>
        </w:rPr>
        <w:t>va. aqe</w:t>
      </w:r>
      <w:r>
        <w:rPr>
          <w:rFonts w:ascii="LitNusx" w:hAnsi="LitNusx" w:cs="LitNusx"/>
          <w:sz w:val="22"/>
          <w:szCs w:val="22"/>
          <w:lang w:val="es-ES"/>
        </w:rPr>
        <w:softHyphen/>
      </w:r>
      <w:r w:rsidRPr="005324A2">
        <w:rPr>
          <w:rFonts w:ascii="LitNusx" w:hAnsi="LitNusx" w:cs="LitNusx"/>
          <w:sz w:val="22"/>
          <w:szCs w:val="22"/>
          <w:lang w:val="es-ES"/>
        </w:rPr>
        <w:t>dan mo</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igi `du</w:t>
      </w:r>
      <w:r>
        <w:rPr>
          <w:rFonts w:ascii="LitNusx" w:hAnsi="LitNusx" w:cs="LitNusx"/>
          <w:sz w:val="22"/>
          <w:szCs w:val="22"/>
          <w:lang w:val="es-ES"/>
        </w:rPr>
        <w:softHyphen/>
      </w:r>
      <w:r w:rsidRPr="005324A2">
        <w:rPr>
          <w:rFonts w:ascii="LitNusx" w:hAnsi="LitNusx" w:cs="LitNusx"/>
          <w:sz w:val="22"/>
          <w:szCs w:val="22"/>
          <w:lang w:val="es-ES"/>
        </w:rPr>
        <w:t>Rils~ ga</w:t>
      </w:r>
      <w:r>
        <w:rPr>
          <w:rFonts w:ascii="LitNusx" w:hAnsi="LitNusx" w:cs="LitNusx"/>
          <w:sz w:val="22"/>
          <w:szCs w:val="22"/>
          <w:lang w:val="es-ES"/>
        </w:rPr>
        <w:softHyphen/>
      </w:r>
      <w:r w:rsidRPr="005324A2">
        <w:rPr>
          <w:rFonts w:ascii="LitNusx" w:hAnsi="LitNusx" w:cs="LitNusx"/>
          <w:sz w:val="22"/>
          <w:szCs w:val="22"/>
          <w:lang w:val="es-ES"/>
        </w:rPr>
        <w:t>nic</w:t>
      </w:r>
      <w:r>
        <w:rPr>
          <w:rFonts w:ascii="LitNusx" w:hAnsi="LitNusx" w:cs="LitNusx"/>
          <w:sz w:val="22"/>
          <w:szCs w:val="22"/>
          <w:lang w:val="es-ES"/>
        </w:rPr>
        <w:softHyphen/>
      </w:r>
      <w:r w:rsidRPr="005324A2">
        <w:rPr>
          <w:rFonts w:ascii="LitNusx" w:hAnsi="LitNusx" w:cs="LitNusx"/>
          <w:sz w:val="22"/>
          <w:szCs w:val="22"/>
          <w:lang w:val="es-ES"/>
        </w:rPr>
        <w:t>dis da dRe</w:t>
      </w:r>
      <w:r>
        <w:rPr>
          <w:rFonts w:ascii="LitNusx" w:hAnsi="LitNusx" w:cs="LitNusx"/>
          <w:sz w:val="22"/>
          <w:szCs w:val="22"/>
          <w:lang w:val="es-ES"/>
        </w:rPr>
        <w:softHyphen/>
      </w:r>
      <w:r w:rsidRPr="005324A2">
        <w:rPr>
          <w:rFonts w:ascii="LitNusx" w:hAnsi="LitNusx" w:cs="LitNusx"/>
          <w:sz w:val="22"/>
          <w:szCs w:val="22"/>
          <w:lang w:val="es-ES"/>
        </w:rPr>
        <w:t>sac nel-ne</w:t>
      </w:r>
      <w:r>
        <w:rPr>
          <w:rFonts w:ascii="LitNusx" w:hAnsi="LitNusx" w:cs="LitNusx"/>
          <w:sz w:val="22"/>
          <w:szCs w:val="22"/>
          <w:lang w:val="es-ES"/>
        </w:rPr>
        <w:softHyphen/>
      </w:r>
      <w:r w:rsidRPr="005324A2">
        <w:rPr>
          <w:rFonts w:ascii="LitNusx" w:hAnsi="LitNusx" w:cs="LitNusx"/>
          <w:sz w:val="22"/>
          <w:szCs w:val="22"/>
          <w:lang w:val="es-ES"/>
        </w:rPr>
        <w:t>la iw</w:t>
      </w:r>
      <w:r>
        <w:rPr>
          <w:rFonts w:ascii="LitNusx" w:hAnsi="LitNusx" w:cs="LitNusx"/>
          <w:sz w:val="22"/>
          <w:szCs w:val="22"/>
          <w:lang w:val="es-ES"/>
        </w:rPr>
        <w:softHyphen/>
      </w:r>
      <w:r w:rsidRPr="005324A2">
        <w:rPr>
          <w:rFonts w:ascii="LitNusx" w:hAnsi="LitNusx" w:cs="LitNusx"/>
          <w:sz w:val="22"/>
          <w:szCs w:val="22"/>
          <w:lang w:val="es-ES"/>
        </w:rPr>
        <w:t>min</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 xml:space="preserve">ba.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qvey</w:t>
      </w:r>
      <w:r>
        <w:rPr>
          <w:rFonts w:ascii="LitNusx" w:hAnsi="LitNusx" w:cs="LitNusx"/>
          <w:sz w:val="22"/>
          <w:szCs w:val="22"/>
          <w:lang w:val="es-ES"/>
        </w:rPr>
        <w:softHyphen/>
      </w:r>
      <w:r w:rsidRPr="005324A2">
        <w:rPr>
          <w:rFonts w:ascii="LitNusx" w:hAnsi="LitNusx" w:cs="LitNusx"/>
          <w:sz w:val="22"/>
          <w:szCs w:val="22"/>
          <w:lang w:val="es-ES"/>
        </w:rPr>
        <w:t>nis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Si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gan</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kuT</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bul rols msof</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Si cno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 ise</w:t>
      </w:r>
      <w:r>
        <w:rPr>
          <w:rFonts w:ascii="LitNusx" w:hAnsi="LitNusx" w:cs="LitNusx"/>
          <w:sz w:val="22"/>
          <w:szCs w:val="22"/>
          <w:lang w:val="es-ES"/>
        </w:rPr>
        <w:softHyphen/>
      </w:r>
      <w:r w:rsidRPr="005324A2">
        <w:rPr>
          <w:rFonts w:ascii="LitNusx" w:hAnsi="LitNusx" w:cs="LitNusx"/>
          <w:sz w:val="22"/>
          <w:szCs w:val="22"/>
          <w:lang w:val="es-ES"/>
        </w:rPr>
        <w:t>Ti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bic am</w:t>
      </w:r>
      <w:r>
        <w:rPr>
          <w:rFonts w:ascii="LitNusx" w:hAnsi="LitNusx" w:cs="LitNusx"/>
          <w:sz w:val="22"/>
          <w:szCs w:val="22"/>
          <w:lang w:val="es-ES"/>
        </w:rPr>
        <w:softHyphen/>
      </w:r>
      <w:r w:rsidRPr="005324A2">
        <w:rPr>
          <w:rFonts w:ascii="LitNusx" w:hAnsi="LitNusx" w:cs="LitNusx"/>
          <w:sz w:val="22"/>
          <w:szCs w:val="22"/>
          <w:lang w:val="es-ES"/>
        </w:rPr>
        <w:t>tki</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ben, ro</w:t>
      </w:r>
      <w:r>
        <w:rPr>
          <w:rFonts w:ascii="LitNusx" w:hAnsi="LitNusx" w:cs="LitNusx"/>
          <w:sz w:val="22"/>
          <w:szCs w:val="22"/>
          <w:lang w:val="es-ES"/>
        </w:rPr>
        <w:softHyphen/>
      </w:r>
      <w:r w:rsidRPr="005324A2">
        <w:rPr>
          <w:rFonts w:ascii="LitNusx" w:hAnsi="LitNusx" w:cs="LitNusx"/>
          <w:sz w:val="22"/>
          <w:szCs w:val="22"/>
          <w:lang w:val="es-ES"/>
        </w:rPr>
        <w:t>go</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bic ari</w:t>
      </w:r>
      <w:r>
        <w:rPr>
          <w:rFonts w:ascii="LitNusx" w:hAnsi="LitNusx" w:cs="LitNusx"/>
          <w:sz w:val="22"/>
          <w:szCs w:val="22"/>
          <w:lang w:val="es-ES"/>
        </w:rPr>
        <w:softHyphen/>
      </w:r>
      <w:r w:rsidRPr="005324A2">
        <w:rPr>
          <w:rFonts w:ascii="LitNusx" w:hAnsi="LitNusx" w:cs="LitNusx"/>
          <w:sz w:val="22"/>
          <w:szCs w:val="22"/>
          <w:lang w:val="es-ES"/>
        </w:rPr>
        <w:t>an r. fri</w:t>
      </w:r>
      <w:r>
        <w:rPr>
          <w:rFonts w:ascii="LitNusx" w:hAnsi="LitNusx" w:cs="LitNusx"/>
          <w:sz w:val="22"/>
          <w:szCs w:val="22"/>
          <w:lang w:val="es-ES"/>
        </w:rPr>
        <w:softHyphen/>
      </w:r>
      <w:r w:rsidRPr="005324A2">
        <w:rPr>
          <w:rFonts w:ascii="LitNusx" w:hAnsi="LitNusx" w:cs="LitNusx"/>
          <w:sz w:val="22"/>
          <w:szCs w:val="22"/>
          <w:lang w:val="es-ES"/>
        </w:rPr>
        <w:t>Si (nor</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gia), i. bin</w:t>
      </w:r>
      <w:r>
        <w:rPr>
          <w:rFonts w:ascii="LitNusx" w:hAnsi="LitNusx" w:cs="LitNusx"/>
          <w:sz w:val="22"/>
          <w:szCs w:val="22"/>
          <w:lang w:val="es-ES"/>
        </w:rPr>
        <w:softHyphen/>
      </w:r>
      <w:r w:rsidRPr="005324A2">
        <w:rPr>
          <w:rFonts w:ascii="LitNusx" w:hAnsi="LitNusx" w:cs="LitNusx"/>
          <w:sz w:val="22"/>
          <w:szCs w:val="22"/>
          <w:lang w:val="es-ES"/>
        </w:rPr>
        <w:t>ber</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ni (ni</w:t>
      </w:r>
      <w:r>
        <w:rPr>
          <w:rFonts w:ascii="LitNusx" w:hAnsi="LitNusx" w:cs="LitNusx"/>
          <w:sz w:val="22"/>
          <w:szCs w:val="22"/>
          <w:lang w:val="es-ES"/>
        </w:rPr>
        <w:softHyphen/>
      </w:r>
      <w:r w:rsidRPr="005324A2">
        <w:rPr>
          <w:rFonts w:ascii="LitNusx" w:hAnsi="LitNusx" w:cs="LitNusx"/>
          <w:sz w:val="22"/>
          <w:szCs w:val="22"/>
          <w:lang w:val="es-ES"/>
        </w:rPr>
        <w:t>der</w:t>
      </w:r>
      <w:r>
        <w:rPr>
          <w:rFonts w:ascii="LitNusx" w:hAnsi="LitNusx" w:cs="LitNusx"/>
          <w:sz w:val="22"/>
          <w:szCs w:val="22"/>
          <w:lang w:val="es-ES"/>
        </w:rPr>
        <w:softHyphen/>
      </w:r>
      <w:r w:rsidRPr="005324A2">
        <w:rPr>
          <w:rFonts w:ascii="LitNusx" w:hAnsi="LitNusx" w:cs="LitNusx"/>
          <w:sz w:val="22"/>
          <w:szCs w:val="22"/>
          <w:lang w:val="es-ES"/>
        </w:rPr>
        <w:t>lan</w:t>
      </w:r>
      <w:r>
        <w:rPr>
          <w:rFonts w:ascii="LitNusx" w:hAnsi="LitNusx" w:cs="LitNusx"/>
          <w:sz w:val="22"/>
          <w:szCs w:val="22"/>
          <w:lang w:val="es-ES"/>
        </w:rPr>
        <w:softHyphen/>
      </w:r>
      <w:r w:rsidRPr="005324A2">
        <w:rPr>
          <w:rFonts w:ascii="LitNusx" w:hAnsi="LitNusx" w:cs="LitNusx"/>
          <w:sz w:val="22"/>
          <w:szCs w:val="22"/>
          <w:lang w:val="es-ES"/>
        </w:rPr>
        <w:t>di), u. be</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ji (in</w:t>
      </w:r>
      <w:r w:rsidRPr="005324A2">
        <w:rPr>
          <w:rFonts w:ascii="LitNusx" w:hAnsi="LitNusx" w:cs="LitNusx"/>
          <w:sz w:val="22"/>
          <w:szCs w:val="22"/>
          <w:lang w:val="es-ES"/>
        </w:rPr>
        <w:softHyphen/>
        <w:t>gli</w:t>
      </w:r>
      <w:r>
        <w:rPr>
          <w:rFonts w:ascii="LitNusx" w:hAnsi="LitNusx" w:cs="LitNusx"/>
          <w:sz w:val="22"/>
          <w:szCs w:val="22"/>
          <w:lang w:val="es-ES"/>
        </w:rPr>
        <w:softHyphen/>
      </w:r>
      <w:r w:rsidRPr="005324A2">
        <w:rPr>
          <w:rFonts w:ascii="LitNusx" w:hAnsi="LitNusx" w:cs="LitNusx"/>
          <w:sz w:val="22"/>
          <w:szCs w:val="22"/>
          <w:lang w:val="es-ES"/>
        </w:rPr>
        <w:t>si), k. lan</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ri, u. mi</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 xml:space="preserve">li (aSS) da a.S.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fos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dan</w:t>
      </w:r>
      <w:r>
        <w:rPr>
          <w:rFonts w:ascii="LitNusx" w:hAnsi="LitNusx" w:cs="LitNusx"/>
          <w:sz w:val="22"/>
          <w:szCs w:val="22"/>
          <w:lang w:val="es-ES"/>
        </w:rPr>
        <w:softHyphen/>
      </w:r>
      <w:r w:rsidRPr="005324A2">
        <w:rPr>
          <w:rFonts w:ascii="LitNusx" w:hAnsi="LitNusx" w:cs="LitNusx"/>
          <w:sz w:val="22"/>
          <w:szCs w:val="22"/>
          <w:lang w:val="es-ES"/>
        </w:rPr>
        <w:t>ve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mow</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bis au</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bel rgols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 bib</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Si naT</w:t>
      </w:r>
      <w:r>
        <w:rPr>
          <w:rFonts w:ascii="LitNusx" w:hAnsi="LitNusx" w:cs="LitNusx"/>
          <w:sz w:val="22"/>
          <w:szCs w:val="22"/>
          <w:lang w:val="es-ES"/>
        </w:rPr>
        <w:softHyphen/>
      </w:r>
      <w:r w:rsidRPr="005324A2">
        <w:rPr>
          <w:rFonts w:ascii="LitNusx" w:hAnsi="LitNusx" w:cs="LitNusx"/>
          <w:sz w:val="22"/>
          <w:szCs w:val="22"/>
          <w:lang w:val="es-ES"/>
        </w:rPr>
        <w:t>qva</w:t>
      </w:r>
      <w:r>
        <w:rPr>
          <w:rFonts w:ascii="LitNusx" w:hAnsi="LitNusx" w:cs="LitNusx"/>
          <w:sz w:val="22"/>
          <w:szCs w:val="22"/>
          <w:lang w:val="es-ES"/>
        </w:rPr>
        <w:softHyphen/>
      </w:r>
      <w:r w:rsidRPr="005324A2">
        <w:rPr>
          <w:rFonts w:ascii="LitNusx" w:hAnsi="LitNusx" w:cs="LitNusx"/>
          <w:sz w:val="22"/>
          <w:szCs w:val="22"/>
          <w:lang w:val="es-ES"/>
        </w:rPr>
        <w:t>mia, rom 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lis 1/10 un</w:t>
      </w:r>
      <w:r>
        <w:rPr>
          <w:rFonts w:ascii="LitNusx" w:hAnsi="LitNusx" w:cs="LitNusx"/>
          <w:sz w:val="22"/>
          <w:szCs w:val="22"/>
          <w:lang w:val="es-ES"/>
        </w:rPr>
        <w:softHyphen/>
      </w:r>
      <w:r w:rsidRPr="005324A2">
        <w:rPr>
          <w:rFonts w:ascii="LitNusx" w:hAnsi="LitNusx" w:cs="LitNusx"/>
          <w:sz w:val="22"/>
          <w:szCs w:val="22"/>
          <w:lang w:val="es-ES"/>
        </w:rPr>
        <w:t>da dar</w:t>
      </w:r>
      <w:r>
        <w:rPr>
          <w:rFonts w:ascii="LitNusx" w:hAnsi="LitNusx" w:cs="LitNusx"/>
          <w:sz w:val="22"/>
          <w:szCs w:val="22"/>
          <w:lang w:val="es-ES"/>
        </w:rPr>
        <w:softHyphen/>
      </w:r>
      <w:r w:rsidRPr="005324A2">
        <w:rPr>
          <w:rFonts w:ascii="LitNusx" w:hAnsi="LitNusx" w:cs="LitNusx"/>
          <w:sz w:val="22"/>
          <w:szCs w:val="22"/>
          <w:lang w:val="es-ES"/>
        </w:rPr>
        <w:t>Ces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ek</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sio mrev</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mar</w:t>
      </w:r>
      <w:r>
        <w:rPr>
          <w:rFonts w:ascii="LitNusx" w:hAnsi="LitNusx" w:cs="LitNusx"/>
          <w:sz w:val="22"/>
          <w:szCs w:val="22"/>
          <w:lang w:val="es-ES"/>
        </w:rPr>
        <w:softHyphen/>
      </w:r>
      <w:r w:rsidRPr="005324A2">
        <w:rPr>
          <w:rFonts w:ascii="LitNusx" w:hAnsi="LitNusx" w:cs="LitNusx"/>
          <w:sz w:val="22"/>
          <w:szCs w:val="22"/>
          <w:lang w:val="es-ES"/>
        </w:rPr>
        <w:t>Tlac, Tav</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pir</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lad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lis 10%-s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kva</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ze ic</w:t>
      </w:r>
      <w:r>
        <w:rPr>
          <w:rFonts w:ascii="LitNusx" w:hAnsi="LitNusx" w:cs="LitNusx"/>
          <w:sz w:val="22"/>
          <w:szCs w:val="22"/>
          <w:lang w:val="es-ES"/>
        </w:rPr>
        <w:softHyphen/>
      </w:r>
      <w:r w:rsidRPr="005324A2">
        <w:rPr>
          <w:rFonts w:ascii="LitNusx" w:hAnsi="LitNusx" w:cs="LitNusx"/>
          <w:sz w:val="22"/>
          <w:szCs w:val="22"/>
          <w:lang w:val="es-ES"/>
        </w:rPr>
        <w:t>vle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mac. `da</w:t>
      </w:r>
      <w:r>
        <w:rPr>
          <w:rFonts w:ascii="LitNusx" w:hAnsi="LitNusx" w:cs="LitNusx"/>
          <w:sz w:val="22"/>
          <w:szCs w:val="22"/>
          <w:lang w:val="es-ES"/>
        </w:rPr>
        <w:softHyphen/>
      </w:r>
      <w:r w:rsidRPr="005324A2">
        <w:rPr>
          <w:rFonts w:ascii="LitNusx" w:hAnsi="LitNusx" w:cs="LitNusx"/>
          <w:sz w:val="22"/>
          <w:szCs w:val="22"/>
          <w:lang w:val="es-ES"/>
        </w:rPr>
        <w:t>beg</w:t>
      </w:r>
      <w:r>
        <w:rPr>
          <w:rFonts w:ascii="LitNusx" w:hAnsi="LitNusx" w:cs="LitNusx"/>
          <w:sz w:val="22"/>
          <w:szCs w:val="22"/>
          <w:lang w:val="es-ES"/>
        </w:rPr>
        <w:softHyphen/>
      </w:r>
      <w:r w:rsidRPr="005324A2">
        <w:rPr>
          <w:rFonts w:ascii="LitNusx" w:hAnsi="LitNusx" w:cs="LitNusx"/>
          <w:sz w:val="22"/>
          <w:szCs w:val="22"/>
          <w:lang w:val="es-ES"/>
        </w:rPr>
        <w:t>vris Te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is~ evo</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cia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az</w:t>
      </w:r>
      <w:r>
        <w:rPr>
          <w:rFonts w:ascii="LitNusx" w:hAnsi="LitNusx" w:cs="LitNusx"/>
          <w:sz w:val="22"/>
          <w:szCs w:val="22"/>
          <w:lang w:val="es-ES"/>
        </w:rPr>
        <w:softHyphen/>
      </w:r>
      <w:r w:rsidRPr="005324A2">
        <w:rPr>
          <w:rFonts w:ascii="LitNusx" w:hAnsi="LitNusx" w:cs="LitNusx"/>
          <w:sz w:val="22"/>
          <w:szCs w:val="22"/>
          <w:lang w:val="es-ES"/>
        </w:rPr>
        <w:t>ris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pa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rad mim</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ob</w:t>
      </w:r>
      <w:r>
        <w:rPr>
          <w:rFonts w:ascii="LitNusx" w:hAnsi="LitNusx" w:cs="LitNusx"/>
          <w:sz w:val="22"/>
          <w:szCs w:val="22"/>
          <w:lang w:val="es-ES"/>
        </w:rPr>
        <w:softHyphen/>
      </w:r>
      <w:r w:rsidRPr="005324A2">
        <w:rPr>
          <w:rFonts w:ascii="LitNusx" w:hAnsi="LitNusx" w:cs="LitNusx"/>
          <w:sz w:val="22"/>
          <w:szCs w:val="22"/>
          <w:lang w:val="es-ES"/>
        </w:rPr>
        <w:t>da.</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a. smiT</w:t>
      </w:r>
      <w:r>
        <w:rPr>
          <w:rFonts w:ascii="LitNusx" w:hAnsi="LitNusx" w:cs="LitNusx"/>
          <w:sz w:val="22"/>
          <w:szCs w:val="22"/>
          <w:lang w:val="es-ES"/>
        </w:rPr>
        <w:softHyphen/>
      </w:r>
      <w:r w:rsidRPr="005324A2">
        <w:rPr>
          <w:rFonts w:ascii="LitNusx" w:hAnsi="LitNusx" w:cs="LitNusx"/>
          <w:sz w:val="22"/>
          <w:szCs w:val="22"/>
          <w:lang w:val="es-ES"/>
        </w:rPr>
        <w:t>ma pir</w:t>
      </w:r>
      <w:r>
        <w:rPr>
          <w:rFonts w:ascii="LitNusx" w:hAnsi="LitNusx" w:cs="LitNusx"/>
          <w:sz w:val="22"/>
          <w:szCs w:val="22"/>
          <w:lang w:val="es-ES"/>
        </w:rPr>
        <w:softHyphen/>
      </w:r>
      <w:r w:rsidRPr="005324A2">
        <w:rPr>
          <w:rFonts w:ascii="LitNusx" w:hAnsi="LitNusx" w:cs="LitNusx"/>
          <w:sz w:val="22"/>
          <w:szCs w:val="22"/>
          <w:lang w:val="es-ES"/>
        </w:rPr>
        <w:t>vel</w:t>
      </w:r>
      <w:r>
        <w:rPr>
          <w:rFonts w:ascii="LitNusx" w:hAnsi="LitNusx" w:cs="LitNusx"/>
          <w:sz w:val="22"/>
          <w:szCs w:val="22"/>
          <w:lang w:val="es-ES"/>
        </w:rPr>
        <w:softHyphen/>
      </w:r>
      <w:r w:rsidRPr="005324A2">
        <w:rPr>
          <w:rFonts w:ascii="LitNusx" w:hAnsi="LitNusx" w:cs="LitNusx"/>
          <w:sz w:val="22"/>
          <w:szCs w:val="22"/>
          <w:lang w:val="es-ES"/>
        </w:rPr>
        <w:t>ma Seq</w:t>
      </w:r>
      <w:r>
        <w:rPr>
          <w:rFonts w:ascii="LitNusx" w:hAnsi="LitNusx" w:cs="LitNusx"/>
          <w:sz w:val="22"/>
          <w:szCs w:val="22"/>
          <w:lang w:val="es-ES"/>
        </w:rPr>
        <w:softHyphen/>
      </w:r>
      <w:r w:rsidRPr="005324A2">
        <w:rPr>
          <w:rFonts w:ascii="LitNusx" w:hAnsi="LitNusx" w:cs="LitNusx"/>
          <w:sz w:val="22"/>
          <w:szCs w:val="22"/>
          <w:lang w:val="es-ES"/>
        </w:rPr>
        <w:t>mna da</w:t>
      </w:r>
      <w:r>
        <w:rPr>
          <w:rFonts w:ascii="LitNusx" w:hAnsi="LitNusx" w:cs="LitNusx"/>
          <w:sz w:val="22"/>
          <w:szCs w:val="22"/>
          <w:lang w:val="es-ES"/>
        </w:rPr>
        <w:softHyphen/>
      </w:r>
      <w:r w:rsidRPr="005324A2">
        <w:rPr>
          <w:rFonts w:ascii="LitNusx" w:hAnsi="LitNusx" w:cs="LitNusx"/>
          <w:sz w:val="22"/>
          <w:szCs w:val="22"/>
          <w:lang w:val="es-ES"/>
        </w:rPr>
        <w:t>beg</w:t>
      </w:r>
      <w:r>
        <w:rPr>
          <w:rFonts w:ascii="LitNusx" w:hAnsi="LitNusx" w:cs="LitNusx"/>
          <w:sz w:val="22"/>
          <w:szCs w:val="22"/>
          <w:lang w:val="es-ES"/>
        </w:rPr>
        <w:softHyphen/>
      </w:r>
      <w:r w:rsidRPr="005324A2">
        <w:rPr>
          <w:rFonts w:ascii="LitNusx" w:hAnsi="LitNusx" w:cs="LitNusx"/>
          <w:sz w:val="22"/>
          <w:szCs w:val="22"/>
          <w:lang w:val="es-ES"/>
        </w:rPr>
        <w:t>vris Te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ria. mi</w:t>
      </w:r>
      <w:r>
        <w:rPr>
          <w:rFonts w:ascii="LitNusx" w:hAnsi="LitNusx" w:cs="LitNusx"/>
          <w:sz w:val="22"/>
          <w:szCs w:val="22"/>
          <w:lang w:val="es-ES"/>
        </w:rPr>
        <w:softHyphen/>
      </w:r>
      <w:r w:rsidRPr="005324A2">
        <w:rPr>
          <w:rFonts w:ascii="LitNusx" w:hAnsi="LitNusx" w:cs="LitNusx"/>
          <w:sz w:val="22"/>
          <w:szCs w:val="22"/>
          <w:lang w:val="es-ES"/>
        </w:rPr>
        <w:t>si az</w:t>
      </w:r>
      <w:r>
        <w:rPr>
          <w:rFonts w:ascii="LitNusx" w:hAnsi="LitNusx" w:cs="LitNusx"/>
          <w:sz w:val="22"/>
          <w:szCs w:val="22"/>
          <w:lang w:val="es-ES"/>
        </w:rPr>
        <w:softHyphen/>
      </w:r>
      <w:r w:rsidRPr="005324A2">
        <w:rPr>
          <w:rFonts w:ascii="LitNusx" w:hAnsi="LitNusx" w:cs="LitNusx"/>
          <w:sz w:val="22"/>
          <w:szCs w:val="22"/>
          <w:lang w:val="es-ES"/>
        </w:rPr>
        <w:t xml:space="preserve">riT, </w:t>
      </w:r>
      <w:r>
        <w:rPr>
          <w:rFonts w:ascii="LitNusx" w:hAnsi="LitNusx" w:cs="LitNusx"/>
          <w:sz w:val="22"/>
          <w:szCs w:val="22"/>
          <w:lang w:val="es-ES"/>
        </w:rPr>
        <w:t>`</w:t>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rom</w:t>
      </w:r>
      <w:r>
        <w:rPr>
          <w:rFonts w:ascii="LitNusx" w:hAnsi="LitNusx" w:cs="LitNusx"/>
          <w:sz w:val="22"/>
          <w:szCs w:val="22"/>
          <w:lang w:val="es-ES"/>
        </w:rPr>
        <w:softHyphen/>
      </w:r>
      <w:r w:rsidRPr="005324A2">
        <w:rPr>
          <w:rFonts w:ascii="LitNusx" w:hAnsi="LitNusx" w:cs="LitNusx"/>
          <w:sz w:val="22"/>
          <w:szCs w:val="22"/>
          <w:lang w:val="es-ES"/>
        </w:rPr>
        <w:t>lis ga</w:t>
      </w:r>
      <w:r>
        <w:rPr>
          <w:rFonts w:ascii="LitNusx" w:hAnsi="LitNusx" w:cs="LitNusx"/>
          <w:sz w:val="22"/>
          <w:szCs w:val="22"/>
          <w:lang w:val="es-ES"/>
        </w:rPr>
        <w:softHyphen/>
      </w:r>
      <w:r w:rsidRPr="005324A2">
        <w:rPr>
          <w:rFonts w:ascii="LitNusx" w:hAnsi="LitNusx" w:cs="LitNusx"/>
          <w:sz w:val="22"/>
          <w:szCs w:val="22"/>
          <w:lang w:val="es-ES"/>
        </w:rPr>
        <w:t>dax</w:t>
      </w:r>
      <w:r>
        <w:rPr>
          <w:rFonts w:ascii="LitNusx" w:hAnsi="LitNusx" w:cs="LitNusx"/>
          <w:sz w:val="22"/>
          <w:szCs w:val="22"/>
          <w:lang w:val="es-ES"/>
        </w:rPr>
        <w:softHyphen/>
      </w:r>
      <w:r w:rsidRPr="005324A2">
        <w:rPr>
          <w:rFonts w:ascii="LitNusx" w:hAnsi="LitNusx" w:cs="LitNusx"/>
          <w:sz w:val="22"/>
          <w:szCs w:val="22"/>
          <w:lang w:val="es-ES"/>
        </w:rPr>
        <w:t>dac yve</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sa</w:t>
      </w:r>
      <w:r>
        <w:rPr>
          <w:rFonts w:ascii="LitNusx" w:hAnsi="LitNusx" w:cs="LitNusx"/>
          <w:sz w:val="22"/>
          <w:szCs w:val="22"/>
          <w:lang w:val="es-ES"/>
        </w:rPr>
        <w:softHyphen/>
      </w:r>
      <w:r w:rsidRPr="005324A2">
        <w:rPr>
          <w:rFonts w:ascii="LitNusx" w:hAnsi="LitNusx" w:cs="LitNusx"/>
          <w:sz w:val="22"/>
          <w:szCs w:val="22"/>
          <w:lang w:val="es-ES"/>
        </w:rPr>
        <w:t>val</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loa, un</w:t>
      </w:r>
      <w:r>
        <w:rPr>
          <w:rFonts w:ascii="LitNusx" w:hAnsi="LitNusx" w:cs="LitNusx"/>
          <w:sz w:val="22"/>
          <w:szCs w:val="22"/>
          <w:lang w:val="es-ES"/>
        </w:rPr>
        <w:softHyphen/>
      </w:r>
      <w:r w:rsidRPr="005324A2">
        <w:rPr>
          <w:rFonts w:ascii="LitNusx" w:hAnsi="LitNusx" w:cs="LitNusx"/>
          <w:sz w:val="22"/>
          <w:szCs w:val="22"/>
          <w:lang w:val="es-ES"/>
        </w:rPr>
        <w:t>da ga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Rvros zus</w:t>
      </w:r>
      <w:r>
        <w:rPr>
          <w:rFonts w:ascii="LitNusx" w:hAnsi="LitNusx" w:cs="LitNusx"/>
          <w:sz w:val="22"/>
          <w:szCs w:val="22"/>
          <w:lang w:val="es-ES"/>
        </w:rPr>
        <w:softHyphen/>
      </w:r>
      <w:r w:rsidRPr="005324A2">
        <w:rPr>
          <w:rFonts w:ascii="LitNusx" w:hAnsi="LitNusx" w:cs="LitNusx"/>
          <w:sz w:val="22"/>
          <w:szCs w:val="22"/>
          <w:lang w:val="es-ES"/>
        </w:rPr>
        <w:t>tad da ara TviT</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rad...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tvir</w:t>
      </w:r>
      <w:r>
        <w:rPr>
          <w:rFonts w:ascii="LitNusx" w:hAnsi="LitNusx" w:cs="LitNusx"/>
          <w:sz w:val="22"/>
          <w:szCs w:val="22"/>
          <w:lang w:val="es-ES"/>
        </w:rPr>
        <w:softHyphen/>
      </w:r>
      <w:r w:rsidRPr="005324A2">
        <w:rPr>
          <w:rFonts w:ascii="LitNusx" w:hAnsi="LitNusx" w:cs="LitNusx"/>
          <w:sz w:val="22"/>
          <w:szCs w:val="22"/>
          <w:lang w:val="es-ES"/>
        </w:rPr>
        <w:t>Tis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mets mo</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gebs, vid</w:t>
      </w:r>
      <w:r>
        <w:rPr>
          <w:rFonts w:ascii="LitNusx" w:hAnsi="LitNusx" w:cs="LitNusx"/>
          <w:sz w:val="22"/>
          <w:szCs w:val="22"/>
          <w:lang w:val="es-ES"/>
        </w:rPr>
        <w:softHyphen/>
      </w:r>
      <w:r w:rsidRPr="005324A2">
        <w:rPr>
          <w:rFonts w:ascii="LitNusx" w:hAnsi="LitNusx" w:cs="LitNusx"/>
          <w:sz w:val="22"/>
          <w:szCs w:val="22"/>
          <w:lang w:val="es-ES"/>
        </w:rPr>
        <w:t>re mi</w:t>
      </w:r>
      <w:r>
        <w:rPr>
          <w:rFonts w:ascii="LitNusx" w:hAnsi="LitNusx" w:cs="LitNusx"/>
          <w:sz w:val="22"/>
          <w:szCs w:val="22"/>
          <w:lang w:val="es-ES"/>
        </w:rPr>
        <w:softHyphen/>
      </w:r>
      <w:r w:rsidRPr="005324A2">
        <w:rPr>
          <w:rFonts w:ascii="LitNusx" w:hAnsi="LitNusx" w:cs="LitNusx"/>
          <w:sz w:val="22"/>
          <w:szCs w:val="22"/>
          <w:lang w:val="es-ES"/>
        </w:rPr>
        <w:t>si gaz</w:t>
      </w:r>
      <w:r>
        <w:rPr>
          <w:rFonts w:ascii="LitNusx" w:hAnsi="LitNusx" w:cs="LitNusx"/>
          <w:sz w:val="22"/>
          <w:szCs w:val="22"/>
          <w:lang w:val="es-ES"/>
        </w:rPr>
        <w:softHyphen/>
      </w:r>
      <w:r w:rsidRPr="005324A2">
        <w:rPr>
          <w:rFonts w:ascii="LitNusx" w:hAnsi="LitNusx" w:cs="LitNusx"/>
          <w:sz w:val="22"/>
          <w:szCs w:val="22"/>
          <w:lang w:val="es-ES"/>
        </w:rPr>
        <w:t>rdiT. amas</w:t>
      </w:r>
      <w:r>
        <w:rPr>
          <w:rFonts w:ascii="LitNusx" w:hAnsi="LitNusx" w:cs="LitNusx"/>
          <w:sz w:val="22"/>
          <w:szCs w:val="22"/>
          <w:lang w:val="es-ES"/>
        </w:rPr>
        <w:softHyphen/>
      </w:r>
      <w:r w:rsidRPr="005324A2">
        <w:rPr>
          <w:rFonts w:ascii="LitNusx" w:hAnsi="LitNusx" w:cs="LitNusx"/>
          <w:sz w:val="22"/>
          <w:szCs w:val="22"/>
          <w:lang w:val="es-ES"/>
        </w:rPr>
        <w:t>Tan, ga</w:t>
      </w:r>
      <w:r>
        <w:rPr>
          <w:rFonts w:ascii="LitNusx" w:hAnsi="LitNusx" w:cs="LitNusx"/>
          <w:sz w:val="22"/>
          <w:szCs w:val="22"/>
          <w:lang w:val="es-ES"/>
        </w:rPr>
        <w:softHyphen/>
      </w:r>
      <w:r w:rsidRPr="005324A2">
        <w:rPr>
          <w:rFonts w:ascii="LitNusx" w:hAnsi="LitNusx" w:cs="LitNusx"/>
          <w:sz w:val="22"/>
          <w:szCs w:val="22"/>
          <w:lang w:val="es-ES"/>
        </w:rPr>
        <w:t>dam</w:t>
      </w:r>
      <w:r>
        <w:rPr>
          <w:rFonts w:ascii="LitNusx" w:hAnsi="LitNusx" w:cs="LitNusx"/>
          <w:sz w:val="22"/>
          <w:szCs w:val="22"/>
          <w:lang w:val="es-ES"/>
        </w:rPr>
        <w:softHyphen/>
      </w:r>
      <w:r w:rsidRPr="005324A2">
        <w:rPr>
          <w:rFonts w:ascii="LitNusx" w:hAnsi="LitNusx" w:cs="LitNusx"/>
          <w:sz w:val="22"/>
          <w:szCs w:val="22"/>
          <w:lang w:val="es-ES"/>
        </w:rPr>
        <w:t>xde</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 Ta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lad SeZ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ben ga</w:t>
      </w:r>
      <w:r>
        <w:rPr>
          <w:rFonts w:ascii="LitNusx" w:hAnsi="LitNusx" w:cs="LitNusx"/>
          <w:sz w:val="22"/>
          <w:szCs w:val="22"/>
          <w:lang w:val="es-ES"/>
        </w:rPr>
        <w:softHyphen/>
      </w:r>
      <w:r w:rsidRPr="005324A2">
        <w:rPr>
          <w:rFonts w:ascii="LitNusx" w:hAnsi="LitNusx" w:cs="LitNusx"/>
          <w:sz w:val="22"/>
          <w:szCs w:val="22"/>
          <w:lang w:val="es-ES"/>
        </w:rPr>
        <w:t>dax</w:t>
      </w:r>
      <w:r>
        <w:rPr>
          <w:rFonts w:ascii="LitNusx" w:hAnsi="LitNusx" w:cs="LitNusx"/>
          <w:sz w:val="22"/>
          <w:szCs w:val="22"/>
          <w:lang w:val="es-ES"/>
        </w:rPr>
        <w:softHyphen/>
      </w:r>
      <w:r w:rsidRPr="005324A2">
        <w:rPr>
          <w:rFonts w:ascii="LitNusx" w:hAnsi="LitNusx" w:cs="LitNusx"/>
          <w:sz w:val="22"/>
          <w:szCs w:val="22"/>
          <w:lang w:val="es-ES"/>
        </w:rPr>
        <w:t>das, rac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fos ga</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lebs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ak</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fas</w:t>
      </w:r>
      <w:r>
        <w:rPr>
          <w:rFonts w:ascii="LitNusx" w:hAnsi="LitNusx" w:cs="LitNusx"/>
          <w:sz w:val="22"/>
          <w:szCs w:val="22"/>
          <w:lang w:val="es-ES"/>
        </w:rPr>
        <w:softHyphen/>
      </w:r>
      <w:r w:rsidRPr="005324A2">
        <w:rPr>
          <w:rFonts w:ascii="LitNusx" w:hAnsi="LitNusx" w:cs="LitNusx"/>
          <w:sz w:val="22"/>
          <w:szCs w:val="22"/>
          <w:lang w:val="es-ES"/>
        </w:rPr>
        <w:t>Tan da</w:t>
      </w:r>
      <w:r>
        <w:rPr>
          <w:rFonts w:ascii="LitNusx" w:hAnsi="LitNusx" w:cs="LitNusx"/>
          <w:sz w:val="22"/>
          <w:szCs w:val="22"/>
          <w:lang w:val="es-ES"/>
        </w:rPr>
        <w:softHyphen/>
      </w:r>
      <w:r w:rsidRPr="005324A2">
        <w:rPr>
          <w:rFonts w:ascii="LitNusx" w:hAnsi="LitNusx" w:cs="LitNusx"/>
          <w:sz w:val="22"/>
          <w:szCs w:val="22"/>
          <w:lang w:val="es-ES"/>
        </w:rPr>
        <w:t>kav</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Ti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gan</w:t>
      </w:r>
      <w:r>
        <w:rPr>
          <w:rFonts w:ascii="LitNusx" w:hAnsi="LitNusx" w:cs="LitNusx"/>
          <w:sz w:val="22"/>
          <w:szCs w:val="22"/>
          <w:lang w:val="es-ES"/>
        </w:rPr>
        <w:t>~</w:t>
      </w:r>
      <w:r w:rsidRPr="005324A2">
        <w:rPr>
          <w:rFonts w:ascii="LitNusx" w:hAnsi="LitNusx" w:cs="LitNusx"/>
          <w:sz w:val="22"/>
          <w:szCs w:val="22"/>
          <w:lang w:val="es-ES"/>
        </w:rPr>
        <w:t>.</w:t>
      </w:r>
      <w:r>
        <w:rPr>
          <w:rStyle w:val="FootnoteReference"/>
          <w:rFonts w:ascii="LitNusx" w:hAnsi="LitNusx" w:cs="LitNusx"/>
          <w:sz w:val="22"/>
          <w:szCs w:val="22"/>
          <w:lang w:val="es-ES"/>
        </w:rPr>
        <w:footnoteReference w:id="90"/>
      </w:r>
      <w:r w:rsidRPr="005324A2">
        <w:rPr>
          <w:rFonts w:ascii="LitNusx" w:hAnsi="LitNusx" w:cs="LitNusx"/>
          <w:b/>
          <w:bCs/>
          <w:position w:val="7"/>
          <w:sz w:val="12"/>
          <w:szCs w:val="12"/>
          <w:lang w:val="es-ES"/>
        </w:rPr>
        <w:t xml:space="preserve">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Sin ro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sac kla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Te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ria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debs mi</w:t>
      </w:r>
      <w:r>
        <w:rPr>
          <w:rFonts w:ascii="LitNusx" w:hAnsi="LitNusx" w:cs="LitNusx"/>
          <w:sz w:val="22"/>
          <w:szCs w:val="22"/>
          <w:lang w:val="es-ES"/>
        </w:rPr>
        <w:softHyphen/>
      </w:r>
      <w:r w:rsidRPr="005324A2">
        <w:rPr>
          <w:rFonts w:ascii="LitNusx" w:hAnsi="LitNusx" w:cs="LitNusx"/>
          <w:sz w:val="22"/>
          <w:szCs w:val="22"/>
          <w:lang w:val="es-ES"/>
        </w:rPr>
        <w:t>iC</w:t>
      </w:r>
      <w:r>
        <w:rPr>
          <w:rFonts w:ascii="LitNusx" w:hAnsi="LitNusx" w:cs="LitNusx"/>
          <w:sz w:val="22"/>
          <w:szCs w:val="22"/>
          <w:lang w:val="es-ES"/>
        </w:rPr>
        <w:softHyphen/>
      </w:r>
      <w:r w:rsidRPr="005324A2">
        <w:rPr>
          <w:rFonts w:ascii="LitNusx" w:hAnsi="LitNusx" w:cs="LitNusx"/>
          <w:sz w:val="22"/>
          <w:szCs w:val="22"/>
          <w:lang w:val="es-ES"/>
        </w:rPr>
        <w:t>nevs wmin</w:t>
      </w:r>
      <w:r>
        <w:rPr>
          <w:rFonts w:ascii="LitNusx" w:hAnsi="LitNusx" w:cs="LitNusx"/>
          <w:sz w:val="22"/>
          <w:szCs w:val="22"/>
          <w:lang w:val="es-ES"/>
        </w:rPr>
        <w:softHyphen/>
      </w:r>
      <w:r w:rsidRPr="005324A2">
        <w:rPr>
          <w:rFonts w:ascii="LitNusx" w:hAnsi="LitNusx" w:cs="LitNusx"/>
          <w:sz w:val="22"/>
          <w:szCs w:val="22"/>
          <w:lang w:val="es-ES"/>
        </w:rPr>
        <w:t>da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lur ia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Rad, ke</w:t>
      </w:r>
      <w:r>
        <w:rPr>
          <w:rFonts w:ascii="LitNusx" w:hAnsi="LitNusx" w:cs="LitNusx"/>
          <w:sz w:val="22"/>
          <w:szCs w:val="22"/>
          <w:lang w:val="es-ES"/>
        </w:rPr>
        <w:softHyphen/>
      </w:r>
      <w:r w:rsidRPr="005324A2">
        <w:rPr>
          <w:rFonts w:ascii="LitNusx" w:hAnsi="LitNusx" w:cs="LitNusx"/>
          <w:sz w:val="22"/>
          <w:szCs w:val="22"/>
          <w:lang w:val="es-ES"/>
        </w:rPr>
        <w:t>in</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ri Te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ria 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mo</w:t>
      </w:r>
      <w:r>
        <w:rPr>
          <w:rFonts w:ascii="LitNusx" w:hAnsi="LitNusx" w:cs="LitNusx"/>
          <w:sz w:val="22"/>
          <w:szCs w:val="22"/>
          <w:lang w:val="es-ES"/>
        </w:rPr>
        <w:softHyphen/>
      </w:r>
      <w:r w:rsidRPr="005324A2">
        <w:rPr>
          <w:rFonts w:ascii="LitNusx" w:hAnsi="LitNusx" w:cs="LitNusx"/>
          <w:sz w:val="22"/>
          <w:szCs w:val="22"/>
          <w:lang w:val="es-ES"/>
        </w:rPr>
        <w:t>zid</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Si gan</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kuT</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bul rols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debs ani</w:t>
      </w:r>
      <w:r>
        <w:rPr>
          <w:rFonts w:ascii="LitNusx" w:hAnsi="LitNusx" w:cs="LitNusx"/>
          <w:sz w:val="22"/>
          <w:szCs w:val="22"/>
          <w:lang w:val="es-ES"/>
        </w:rPr>
        <w:softHyphen/>
      </w:r>
      <w:r w:rsidRPr="005324A2">
        <w:rPr>
          <w:rFonts w:ascii="LitNusx" w:hAnsi="LitNusx" w:cs="LitNusx"/>
          <w:sz w:val="22"/>
          <w:szCs w:val="22"/>
          <w:lang w:val="es-ES"/>
        </w:rPr>
        <w:t>Webs. ke</w:t>
      </w:r>
      <w:r>
        <w:rPr>
          <w:rFonts w:ascii="LitNusx" w:hAnsi="LitNusx" w:cs="LitNusx"/>
          <w:sz w:val="22"/>
          <w:szCs w:val="22"/>
          <w:lang w:val="es-ES"/>
        </w:rPr>
        <w:softHyphen/>
      </w:r>
      <w:r w:rsidRPr="005324A2">
        <w:rPr>
          <w:rFonts w:ascii="LitNusx" w:hAnsi="LitNusx" w:cs="LitNusx"/>
          <w:sz w:val="22"/>
          <w:szCs w:val="22"/>
          <w:lang w:val="es-ES"/>
        </w:rPr>
        <w:t>in</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az</w:t>
      </w:r>
      <w:r>
        <w:rPr>
          <w:rFonts w:ascii="LitNusx" w:hAnsi="LitNusx" w:cs="LitNusx"/>
          <w:sz w:val="22"/>
          <w:szCs w:val="22"/>
          <w:lang w:val="es-ES"/>
        </w:rPr>
        <w:softHyphen/>
      </w:r>
      <w:r w:rsidRPr="005324A2">
        <w:rPr>
          <w:rFonts w:ascii="LitNusx" w:hAnsi="LitNusx" w:cs="LitNusx"/>
          <w:sz w:val="22"/>
          <w:szCs w:val="22"/>
          <w:lang w:val="es-ES"/>
        </w:rPr>
        <w:t>riT,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un</w:t>
      </w:r>
      <w:r>
        <w:rPr>
          <w:rFonts w:ascii="LitNusx" w:hAnsi="LitNusx" w:cs="LitNusx"/>
          <w:sz w:val="22"/>
          <w:szCs w:val="22"/>
          <w:lang w:val="es-ES"/>
        </w:rPr>
        <w:softHyphen/>
      </w:r>
      <w:r w:rsidRPr="005324A2">
        <w:rPr>
          <w:rFonts w:ascii="LitNusx" w:hAnsi="LitNusx" w:cs="LitNusx"/>
          <w:sz w:val="22"/>
          <w:szCs w:val="22"/>
          <w:lang w:val="es-ES"/>
        </w:rPr>
        <w:t>da iq</w:t>
      </w:r>
      <w:r>
        <w:rPr>
          <w:rFonts w:ascii="LitNusx" w:hAnsi="LitNusx" w:cs="LitNusx"/>
          <w:sz w:val="22"/>
          <w:szCs w:val="22"/>
          <w:lang w:val="es-ES"/>
        </w:rPr>
        <w:softHyphen/>
      </w:r>
      <w:r w:rsidRPr="005324A2">
        <w:rPr>
          <w:rFonts w:ascii="LitNusx" w:hAnsi="LitNusx" w:cs="LitNusx"/>
          <w:sz w:val="22"/>
          <w:szCs w:val="22"/>
          <w:lang w:val="es-ES"/>
        </w:rPr>
        <w:t>nes in</w:t>
      </w:r>
      <w:r>
        <w:rPr>
          <w:rFonts w:ascii="LitNusx" w:hAnsi="LitNusx" w:cs="LitNusx"/>
          <w:sz w:val="22"/>
          <w:szCs w:val="22"/>
          <w:lang w:val="es-ES"/>
        </w:rPr>
        <w:softHyphen/>
      </w:r>
      <w:r w:rsidRPr="005324A2">
        <w:rPr>
          <w:rFonts w:ascii="LitNusx" w:hAnsi="LitNusx" w:cs="LitNusx"/>
          <w:sz w:val="22"/>
          <w:szCs w:val="22"/>
          <w:lang w:val="es-ES"/>
        </w:rPr>
        <w:t>fla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sa da umu</w:t>
      </w:r>
      <w:r>
        <w:rPr>
          <w:rFonts w:ascii="LitNusx" w:hAnsi="LitNusx" w:cs="LitNusx"/>
          <w:sz w:val="22"/>
          <w:szCs w:val="22"/>
          <w:lang w:val="es-ES"/>
        </w:rPr>
        <w:softHyphen/>
      </w:r>
      <w:r w:rsidRPr="005324A2">
        <w:rPr>
          <w:rFonts w:ascii="LitNusx" w:hAnsi="LitNusx" w:cs="LitNusx"/>
          <w:sz w:val="22"/>
          <w:szCs w:val="22"/>
          <w:lang w:val="es-ES"/>
        </w:rPr>
        <w:t>Sev</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bis wi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mdeg, Se</w:t>
      </w:r>
      <w:r>
        <w:rPr>
          <w:rFonts w:ascii="LitNusx" w:hAnsi="LitNusx" w:cs="LitNusx"/>
          <w:sz w:val="22"/>
          <w:szCs w:val="22"/>
          <w:lang w:val="es-ES"/>
        </w:rPr>
        <w:softHyphen/>
      </w:r>
      <w:r w:rsidRPr="005324A2">
        <w:rPr>
          <w:rFonts w:ascii="LitNusx" w:hAnsi="LitNusx" w:cs="LitNusx"/>
          <w:sz w:val="22"/>
          <w:szCs w:val="22"/>
          <w:lang w:val="es-ES"/>
        </w:rPr>
        <w:t>as</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los `Ca</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sta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ris ro</w:t>
      </w:r>
      <w:r>
        <w:rPr>
          <w:rFonts w:ascii="LitNusx" w:hAnsi="LitNusx" w:cs="LitNusx"/>
          <w:sz w:val="22"/>
          <w:szCs w:val="22"/>
          <w:lang w:val="es-ES"/>
        </w:rPr>
        <w:softHyphen/>
      </w:r>
      <w:r w:rsidRPr="005324A2">
        <w:rPr>
          <w:rFonts w:ascii="LitNusx" w:hAnsi="LitNusx" w:cs="LitNusx"/>
          <w:sz w:val="22"/>
          <w:szCs w:val="22"/>
          <w:lang w:val="es-ES"/>
        </w:rPr>
        <w:t>li~ da amiT xe</w:t>
      </w:r>
      <w:r>
        <w:rPr>
          <w:rFonts w:ascii="LitNusx" w:hAnsi="LitNusx" w:cs="LitNusx"/>
          <w:sz w:val="22"/>
          <w:szCs w:val="22"/>
          <w:lang w:val="es-ES"/>
        </w:rPr>
        <w:softHyphen/>
      </w:r>
      <w:r w:rsidRPr="005324A2">
        <w:rPr>
          <w:rFonts w:ascii="LitNusx" w:hAnsi="LitNusx" w:cs="LitNusx"/>
          <w:sz w:val="22"/>
          <w:szCs w:val="22"/>
          <w:lang w:val="es-ES"/>
        </w:rPr>
        <w:t>li Se</w:t>
      </w:r>
      <w:r>
        <w:rPr>
          <w:rFonts w:ascii="LitNusx" w:hAnsi="LitNusx" w:cs="LitNusx"/>
          <w:sz w:val="22"/>
          <w:szCs w:val="22"/>
          <w:lang w:val="es-ES"/>
        </w:rPr>
        <w:softHyphen/>
      </w:r>
      <w:r w:rsidRPr="005324A2">
        <w:rPr>
          <w:rFonts w:ascii="LitNusx" w:hAnsi="LitNusx" w:cs="LitNusx"/>
          <w:sz w:val="22"/>
          <w:szCs w:val="22"/>
          <w:lang w:val="es-ES"/>
        </w:rPr>
        <w:t>uw</w:t>
      </w:r>
      <w:r>
        <w:rPr>
          <w:rFonts w:ascii="LitNusx" w:hAnsi="LitNusx" w:cs="LitNusx"/>
          <w:sz w:val="22"/>
          <w:szCs w:val="22"/>
          <w:lang w:val="es-ES"/>
        </w:rPr>
        <w:softHyphen/>
      </w:r>
      <w:r w:rsidRPr="005324A2">
        <w:rPr>
          <w:rFonts w:ascii="LitNusx" w:hAnsi="LitNusx" w:cs="LitNusx"/>
          <w:sz w:val="22"/>
          <w:szCs w:val="22"/>
          <w:lang w:val="es-ES"/>
        </w:rPr>
        <w:t>yos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mdgrad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 xml:space="preserve">bas.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ok</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Te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is Zi</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di idea,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ai</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 mi</w:t>
      </w:r>
      <w:r>
        <w:rPr>
          <w:rFonts w:ascii="LitNusx" w:hAnsi="LitNusx" w:cs="LitNusx"/>
          <w:sz w:val="22"/>
          <w:szCs w:val="22"/>
          <w:lang w:val="es-ES"/>
        </w:rPr>
        <w:softHyphen/>
      </w:r>
      <w:r w:rsidRPr="005324A2">
        <w:rPr>
          <w:rFonts w:ascii="LitNusx" w:hAnsi="LitNusx" w:cs="LitNusx"/>
          <w:sz w:val="22"/>
          <w:szCs w:val="22"/>
          <w:lang w:val="es-ES"/>
        </w:rPr>
        <w:t>wo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Te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Si, kor</w:t>
      </w:r>
      <w:r>
        <w:rPr>
          <w:rFonts w:ascii="LitNusx" w:hAnsi="LitNusx" w:cs="LitNusx"/>
          <w:sz w:val="22"/>
          <w:szCs w:val="22"/>
          <w:lang w:val="es-ES"/>
        </w:rPr>
        <w:softHyphen/>
      </w:r>
      <w:r w:rsidRPr="005324A2">
        <w:rPr>
          <w:rFonts w:ascii="LitNusx" w:hAnsi="LitNusx" w:cs="LitNusx"/>
          <w:sz w:val="22"/>
          <w:szCs w:val="22"/>
          <w:lang w:val="es-ES"/>
        </w:rPr>
        <w:t>po</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da</w:t>
      </w:r>
      <w:r>
        <w:rPr>
          <w:rFonts w:ascii="LitNusx" w:hAnsi="LitNusx" w:cs="LitNusx"/>
          <w:sz w:val="22"/>
          <w:szCs w:val="22"/>
          <w:lang w:val="es-ES"/>
        </w:rPr>
        <w:softHyphen/>
      </w:r>
      <w:r w:rsidRPr="005324A2">
        <w:rPr>
          <w:rFonts w:ascii="LitNusx" w:hAnsi="LitNusx" w:cs="LitNusx"/>
          <w:sz w:val="22"/>
          <w:szCs w:val="22"/>
          <w:lang w:val="es-ES"/>
        </w:rPr>
        <w:t>we</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sa da</w:t>
      </w:r>
      <w:r>
        <w:rPr>
          <w:rFonts w:ascii="LitNusx" w:hAnsi="LitNusx" w:cs="LitNusx"/>
          <w:sz w:val="22"/>
          <w:szCs w:val="22"/>
          <w:lang w:val="es-ES"/>
        </w:rPr>
        <w:t>,</w:t>
      </w:r>
      <w:r w:rsidRPr="005324A2">
        <w:rPr>
          <w:rFonts w:ascii="LitNusx" w:hAnsi="LitNusx" w:cs="LitNusx"/>
          <w:sz w:val="22"/>
          <w:szCs w:val="22"/>
          <w:lang w:val="es-ES"/>
        </w:rPr>
        <w:t xml:space="preserve"> sa</w:t>
      </w:r>
      <w:r>
        <w:rPr>
          <w:rFonts w:ascii="LitNusx" w:hAnsi="LitNusx" w:cs="LitNusx"/>
          <w:sz w:val="22"/>
          <w:szCs w:val="22"/>
          <w:lang w:val="es-ES"/>
        </w:rPr>
        <w:softHyphen/>
      </w:r>
      <w:r w:rsidRPr="005324A2">
        <w:rPr>
          <w:rFonts w:ascii="LitNusx" w:hAnsi="LitNusx" w:cs="LitNusx"/>
          <w:sz w:val="22"/>
          <w:szCs w:val="22"/>
          <w:lang w:val="es-ES"/>
        </w:rPr>
        <w:t>mom</w:t>
      </w:r>
      <w:r>
        <w:rPr>
          <w:rFonts w:ascii="LitNusx" w:hAnsi="LitNusx" w:cs="LitNusx"/>
          <w:sz w:val="22"/>
          <w:szCs w:val="22"/>
          <w:lang w:val="es-ES"/>
        </w:rPr>
        <w:softHyphen/>
      </w:r>
      <w:r w:rsidRPr="005324A2">
        <w:rPr>
          <w:rFonts w:ascii="LitNusx" w:hAnsi="LitNusx" w:cs="LitNusx"/>
          <w:sz w:val="22"/>
          <w:szCs w:val="22"/>
          <w:lang w:val="es-ES"/>
        </w:rPr>
        <w:t>xma</w:t>
      </w:r>
      <w:r>
        <w:rPr>
          <w:rFonts w:ascii="LitNusx" w:hAnsi="LitNusx" w:cs="LitNusx"/>
          <w:sz w:val="22"/>
          <w:szCs w:val="22"/>
          <w:lang w:val="es-ES"/>
        </w:rPr>
        <w:softHyphen/>
      </w:r>
      <w:r w:rsidRPr="005324A2">
        <w:rPr>
          <w:rFonts w:ascii="LitNusx" w:hAnsi="LitNusx" w:cs="LitNusx"/>
          <w:sz w:val="22"/>
          <w:szCs w:val="22"/>
          <w:lang w:val="es-ES"/>
        </w:rPr>
        <w:t>reb</w:t>
      </w:r>
      <w:r>
        <w:rPr>
          <w:rFonts w:ascii="LitNusx" w:hAnsi="LitNusx" w:cs="LitNusx"/>
          <w:sz w:val="22"/>
          <w:szCs w:val="22"/>
          <w:lang w:val="es-ES"/>
        </w:rPr>
        <w:softHyphen/>
      </w:r>
      <w:r w:rsidRPr="005324A2">
        <w:rPr>
          <w:rFonts w:ascii="LitNusx" w:hAnsi="LitNusx" w:cs="LitNusx"/>
          <w:sz w:val="22"/>
          <w:szCs w:val="22"/>
          <w:lang w:val="es-ES"/>
        </w:rPr>
        <w:t>lo moT</w:t>
      </w:r>
      <w:r>
        <w:rPr>
          <w:rFonts w:ascii="LitNusx" w:hAnsi="LitNusx" w:cs="LitNusx"/>
          <w:sz w:val="22"/>
          <w:szCs w:val="22"/>
          <w:lang w:val="es-ES"/>
        </w:rPr>
        <w:softHyphen/>
      </w:r>
      <w:r w:rsidRPr="005324A2">
        <w:rPr>
          <w:rFonts w:ascii="LitNusx" w:hAnsi="LitNusx" w:cs="LitNusx"/>
          <w:sz w:val="22"/>
          <w:szCs w:val="22"/>
          <w:lang w:val="es-ES"/>
        </w:rPr>
        <w:t>xov</w:t>
      </w:r>
      <w:r>
        <w:rPr>
          <w:rFonts w:ascii="LitNusx" w:hAnsi="LitNusx" w:cs="LitNusx"/>
          <w:sz w:val="22"/>
          <w:szCs w:val="22"/>
          <w:lang w:val="es-ES"/>
        </w:rPr>
        <w:softHyphen/>
      </w:r>
      <w:r w:rsidRPr="005324A2">
        <w:rPr>
          <w:rFonts w:ascii="LitNusx" w:hAnsi="LitNusx" w:cs="LitNusx"/>
          <w:sz w:val="22"/>
          <w:szCs w:val="22"/>
          <w:lang w:val="es-ES"/>
        </w:rPr>
        <w:t>nis xel</w:t>
      </w:r>
      <w:r>
        <w:rPr>
          <w:rFonts w:ascii="LitNusx" w:hAnsi="LitNusx" w:cs="LitNusx"/>
          <w:sz w:val="22"/>
          <w:szCs w:val="22"/>
          <w:lang w:val="es-ES"/>
        </w:rPr>
        <w:softHyphen/>
      </w:r>
      <w:r w:rsidRPr="005324A2">
        <w:rPr>
          <w:rFonts w:ascii="LitNusx" w:hAnsi="LitNusx" w:cs="LitNusx"/>
          <w:sz w:val="22"/>
          <w:szCs w:val="22"/>
          <w:lang w:val="es-ES"/>
        </w:rPr>
        <w:t>Sew</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bis miz</w:t>
      </w:r>
      <w:r>
        <w:rPr>
          <w:rFonts w:ascii="LitNusx" w:hAnsi="LitNusx" w:cs="LitNusx"/>
          <w:sz w:val="22"/>
          <w:szCs w:val="22"/>
          <w:lang w:val="es-ES"/>
        </w:rPr>
        <w:softHyphen/>
      </w:r>
      <w:r w:rsidRPr="005324A2">
        <w:rPr>
          <w:rFonts w:ascii="LitNusx" w:hAnsi="LitNusx" w:cs="LitNusx"/>
          <w:sz w:val="22"/>
          <w:szCs w:val="22"/>
          <w:lang w:val="es-ES"/>
        </w:rPr>
        <w:t>niT, mo</w:t>
      </w:r>
      <w:r>
        <w:rPr>
          <w:rFonts w:ascii="LitNusx" w:hAnsi="LitNusx" w:cs="LitNusx"/>
          <w:sz w:val="22"/>
          <w:szCs w:val="22"/>
          <w:lang w:val="es-ES"/>
        </w:rPr>
        <w:softHyphen/>
      </w:r>
      <w:r w:rsidRPr="005324A2">
        <w:rPr>
          <w:rFonts w:ascii="LitNusx" w:hAnsi="LitNusx" w:cs="LitNusx"/>
          <w:sz w:val="22"/>
          <w:szCs w:val="22"/>
          <w:lang w:val="es-ES"/>
        </w:rPr>
        <w:t>sax</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mdgo</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obs. ne</w:t>
      </w:r>
      <w:r>
        <w:rPr>
          <w:rFonts w:ascii="LitNusx" w:hAnsi="LitNusx" w:cs="LitNusx"/>
          <w:sz w:val="22"/>
          <w:szCs w:val="22"/>
          <w:lang w:val="es-ES"/>
        </w:rPr>
        <w:softHyphen/>
      </w:r>
      <w:r w:rsidRPr="005324A2">
        <w:rPr>
          <w:rFonts w:ascii="LitNusx" w:hAnsi="LitNusx" w:cs="LitNusx"/>
          <w:sz w:val="22"/>
          <w:szCs w:val="22"/>
          <w:lang w:val="es-ES"/>
        </w:rPr>
        <w:t>ok</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ko</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az</w:t>
      </w:r>
      <w:r>
        <w:rPr>
          <w:rFonts w:ascii="LitNusx" w:hAnsi="LitNusx" w:cs="LitNusx"/>
          <w:sz w:val="22"/>
          <w:szCs w:val="22"/>
          <w:lang w:val="es-ES"/>
        </w:rPr>
        <w:softHyphen/>
      </w:r>
      <w:r w:rsidRPr="005324A2">
        <w:rPr>
          <w:rFonts w:ascii="LitNusx" w:hAnsi="LitNusx" w:cs="LitNusx"/>
          <w:sz w:val="22"/>
          <w:szCs w:val="22"/>
          <w:lang w:val="es-ES"/>
        </w:rPr>
        <w:t>riT, ma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 afer</w:t>
      </w:r>
      <w:r>
        <w:rPr>
          <w:rFonts w:ascii="LitNusx" w:hAnsi="LitNusx" w:cs="LitNusx"/>
          <w:sz w:val="22"/>
          <w:szCs w:val="22"/>
          <w:lang w:val="es-ES"/>
        </w:rPr>
        <w:softHyphen/>
      </w:r>
      <w:r w:rsidRPr="005324A2">
        <w:rPr>
          <w:rFonts w:ascii="LitNusx" w:hAnsi="LitNusx" w:cs="LitNusx"/>
          <w:sz w:val="22"/>
          <w:szCs w:val="22"/>
          <w:lang w:val="es-ES"/>
        </w:rPr>
        <w:t>xebs sa</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meo ini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sa da amux</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Webs sa</w:t>
      </w:r>
      <w:r>
        <w:rPr>
          <w:rFonts w:ascii="LitNusx" w:hAnsi="LitNusx" w:cs="LitNusx"/>
          <w:sz w:val="22"/>
          <w:szCs w:val="22"/>
          <w:lang w:val="es-ES"/>
        </w:rPr>
        <w:softHyphen/>
      </w:r>
      <w:r w:rsidRPr="005324A2">
        <w:rPr>
          <w:rFonts w:ascii="LitNusx" w:hAnsi="LitNusx" w:cs="LitNusx"/>
          <w:sz w:val="22"/>
          <w:szCs w:val="22"/>
          <w:lang w:val="es-ES"/>
        </w:rPr>
        <w:t>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cio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kas. igi mxo</w:t>
      </w:r>
      <w:r>
        <w:rPr>
          <w:rFonts w:ascii="LitNusx" w:hAnsi="LitNusx" w:cs="LitNusx"/>
          <w:sz w:val="22"/>
          <w:szCs w:val="22"/>
          <w:lang w:val="es-ES"/>
        </w:rPr>
        <w:softHyphen/>
      </w:r>
      <w:r w:rsidRPr="005324A2">
        <w:rPr>
          <w:rFonts w:ascii="LitNusx" w:hAnsi="LitNusx" w:cs="LitNusx"/>
          <w:sz w:val="22"/>
          <w:szCs w:val="22"/>
          <w:lang w:val="es-ES"/>
        </w:rPr>
        <w:t>lod xels uS</w:t>
      </w:r>
      <w:r>
        <w:rPr>
          <w:rFonts w:ascii="LitNusx" w:hAnsi="LitNusx" w:cs="LitNusx"/>
          <w:sz w:val="22"/>
          <w:szCs w:val="22"/>
          <w:lang w:val="es-ES"/>
        </w:rPr>
        <w:softHyphen/>
      </w:r>
      <w:r w:rsidRPr="005324A2">
        <w:rPr>
          <w:rFonts w:ascii="LitNusx" w:hAnsi="LitNusx" w:cs="LitNusx"/>
          <w:sz w:val="22"/>
          <w:szCs w:val="22"/>
          <w:lang w:val="es-ES"/>
        </w:rPr>
        <w:t>lis baz</w:t>
      </w:r>
      <w:r>
        <w:rPr>
          <w:rFonts w:ascii="LitNusx" w:hAnsi="LitNusx" w:cs="LitNusx"/>
          <w:sz w:val="22"/>
          <w:szCs w:val="22"/>
          <w:lang w:val="es-ES"/>
        </w:rPr>
        <w:softHyphen/>
      </w:r>
      <w:r w:rsidRPr="005324A2">
        <w:rPr>
          <w:rFonts w:ascii="LitNusx" w:hAnsi="LitNusx" w:cs="LitNusx"/>
          <w:sz w:val="22"/>
          <w:szCs w:val="22"/>
          <w:lang w:val="es-ES"/>
        </w:rPr>
        <w:t>ris nor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lur fun</w:t>
      </w:r>
      <w:r>
        <w:rPr>
          <w:rFonts w:ascii="LitNusx" w:hAnsi="LitNusx" w:cs="LitNusx"/>
          <w:sz w:val="22"/>
          <w:szCs w:val="22"/>
          <w:lang w:val="es-ES"/>
        </w:rPr>
        <w:softHyphen/>
      </w:r>
      <w:r w:rsidRPr="005324A2">
        <w:rPr>
          <w:rFonts w:ascii="LitNusx" w:hAnsi="LitNusx" w:cs="LitNusx"/>
          <w:sz w:val="22"/>
          <w:szCs w:val="22"/>
          <w:lang w:val="es-ES"/>
        </w:rPr>
        <w:t>qci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bas. amas</w:t>
      </w:r>
      <w:r>
        <w:rPr>
          <w:rFonts w:ascii="LitNusx" w:hAnsi="LitNusx" w:cs="LitNusx"/>
          <w:sz w:val="22"/>
          <w:szCs w:val="22"/>
          <w:lang w:val="es-ES"/>
        </w:rPr>
        <w:softHyphen/>
      </w:r>
      <w:r w:rsidRPr="005324A2">
        <w:rPr>
          <w:rFonts w:ascii="LitNusx" w:hAnsi="LitNusx" w:cs="LitNusx"/>
          <w:sz w:val="22"/>
          <w:szCs w:val="22"/>
          <w:lang w:val="es-ES"/>
        </w:rPr>
        <w:t>Tan,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ga</w:t>
      </w:r>
      <w:r>
        <w:rPr>
          <w:rFonts w:ascii="LitNusx" w:hAnsi="LitNusx" w:cs="LitNusx"/>
          <w:sz w:val="22"/>
          <w:szCs w:val="22"/>
          <w:lang w:val="es-ES"/>
        </w:rPr>
        <w:softHyphen/>
      </w:r>
      <w:r w:rsidRPr="005324A2">
        <w:rPr>
          <w:rFonts w:ascii="LitNusx" w:hAnsi="LitNusx" w:cs="LitNusx"/>
          <w:sz w:val="22"/>
          <w:szCs w:val="22"/>
          <w:lang w:val="es-ES"/>
        </w:rPr>
        <w:t>nak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 ar un</w:t>
      </w:r>
      <w:r>
        <w:rPr>
          <w:rFonts w:ascii="LitNusx" w:hAnsi="LitNusx" w:cs="LitNusx"/>
          <w:sz w:val="22"/>
          <w:szCs w:val="22"/>
          <w:lang w:val="es-ES"/>
        </w:rPr>
        <w:softHyphen/>
      </w:r>
      <w:r w:rsidRPr="005324A2">
        <w:rPr>
          <w:rFonts w:ascii="LitNusx" w:hAnsi="LitNusx" w:cs="LitNusx"/>
          <w:sz w:val="22"/>
          <w:szCs w:val="22"/>
          <w:lang w:val="es-ES"/>
        </w:rPr>
        <w:t>da iyos mi</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wi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mdeg Sem</w:t>
      </w:r>
      <w:r>
        <w:rPr>
          <w:rFonts w:ascii="LitNusx" w:hAnsi="LitNusx" w:cs="LitNusx"/>
          <w:sz w:val="22"/>
          <w:szCs w:val="22"/>
          <w:lang w:val="es-ES"/>
        </w:rPr>
        <w:softHyphen/>
      </w:r>
      <w:r w:rsidRPr="005324A2">
        <w:rPr>
          <w:rFonts w:ascii="LitNusx" w:hAnsi="LitNusx" w:cs="LitNusx"/>
          <w:sz w:val="22"/>
          <w:szCs w:val="22"/>
          <w:lang w:val="es-ES"/>
        </w:rPr>
        <w:t>Txve</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Si da</w:t>
      </w:r>
      <w:r>
        <w:rPr>
          <w:rFonts w:ascii="LitNusx" w:hAnsi="LitNusx" w:cs="LitNusx"/>
          <w:sz w:val="22"/>
          <w:szCs w:val="22"/>
          <w:lang w:val="es-ES"/>
        </w:rPr>
        <w:softHyphen/>
      </w:r>
      <w:r w:rsidRPr="005324A2">
        <w:rPr>
          <w:rFonts w:ascii="LitNusx" w:hAnsi="LitNusx" w:cs="LitNusx"/>
          <w:sz w:val="22"/>
          <w:szCs w:val="22"/>
          <w:lang w:val="es-ES"/>
        </w:rPr>
        <w:t>ir</w:t>
      </w:r>
      <w:r>
        <w:rPr>
          <w:rFonts w:ascii="LitNusx" w:hAnsi="LitNusx" w:cs="LitNusx"/>
          <w:sz w:val="22"/>
          <w:szCs w:val="22"/>
          <w:lang w:val="es-ES"/>
        </w:rPr>
        <w:softHyphen/>
      </w:r>
      <w:r w:rsidRPr="005324A2">
        <w:rPr>
          <w:rFonts w:ascii="LitNusx" w:hAnsi="LitNusx" w:cs="LitNusx"/>
          <w:sz w:val="22"/>
          <w:szCs w:val="22"/>
          <w:lang w:val="es-ES"/>
        </w:rPr>
        <w:t>Rve</w:t>
      </w:r>
      <w:r>
        <w:rPr>
          <w:rFonts w:ascii="LitNusx" w:hAnsi="LitNusx" w:cs="LitNusx"/>
          <w:sz w:val="22"/>
          <w:szCs w:val="22"/>
          <w:lang w:val="es-ES"/>
        </w:rPr>
        <w:softHyphen/>
      </w:r>
      <w:r w:rsidRPr="005324A2">
        <w:rPr>
          <w:rFonts w:ascii="LitNusx" w:hAnsi="LitNusx" w:cs="LitNusx"/>
          <w:sz w:val="22"/>
          <w:szCs w:val="22"/>
          <w:lang w:val="es-ES"/>
        </w:rPr>
        <w:t>va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moT</w:t>
      </w:r>
      <w:r>
        <w:rPr>
          <w:rFonts w:ascii="LitNusx" w:hAnsi="LitNusx" w:cs="LitNusx"/>
          <w:sz w:val="22"/>
          <w:szCs w:val="22"/>
          <w:lang w:val="es-ES"/>
        </w:rPr>
        <w:softHyphen/>
      </w:r>
      <w:r w:rsidRPr="005324A2">
        <w:rPr>
          <w:rFonts w:ascii="LitNusx" w:hAnsi="LitNusx" w:cs="LitNusx"/>
          <w:sz w:val="22"/>
          <w:szCs w:val="22"/>
          <w:lang w:val="es-ES"/>
        </w:rPr>
        <w:t>xov</w:t>
      </w:r>
      <w:r>
        <w:rPr>
          <w:rFonts w:ascii="LitNusx" w:hAnsi="LitNusx" w:cs="LitNusx"/>
          <w:sz w:val="22"/>
          <w:szCs w:val="22"/>
          <w:lang w:val="es-ES"/>
        </w:rPr>
        <w:softHyphen/>
      </w:r>
      <w:r w:rsidRPr="005324A2">
        <w:rPr>
          <w:rFonts w:ascii="LitNusx" w:hAnsi="LitNusx" w:cs="LitNusx"/>
          <w:sz w:val="22"/>
          <w:szCs w:val="22"/>
          <w:lang w:val="es-ES"/>
        </w:rPr>
        <w:t>na da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 Sew</w:t>
      </w:r>
      <w:r>
        <w:rPr>
          <w:rFonts w:ascii="LitNusx" w:hAnsi="LitNusx" w:cs="LitNusx"/>
          <w:sz w:val="22"/>
          <w:szCs w:val="22"/>
          <w:lang w:val="es-ES"/>
        </w:rPr>
        <w:softHyphen/>
      </w:r>
      <w:r w:rsidRPr="005324A2">
        <w:rPr>
          <w:rFonts w:ascii="LitNusx" w:hAnsi="LitNusx" w:cs="LitNusx"/>
          <w:sz w:val="22"/>
          <w:szCs w:val="22"/>
          <w:lang w:val="es-ES"/>
        </w:rPr>
        <w:t>yve</w:t>
      </w:r>
      <w:r>
        <w:rPr>
          <w:rFonts w:ascii="LitNusx" w:hAnsi="LitNusx" w:cs="LitNusx"/>
          <w:sz w:val="22"/>
          <w:szCs w:val="22"/>
          <w:lang w:val="es-ES"/>
        </w:rPr>
        <w:softHyphen/>
      </w:r>
      <w:r w:rsidRPr="005324A2">
        <w:rPr>
          <w:rFonts w:ascii="LitNusx" w:hAnsi="LitNusx" w:cs="LitNusx"/>
          <w:sz w:val="22"/>
          <w:szCs w:val="22"/>
          <w:lang w:val="es-ES"/>
        </w:rPr>
        <w:t>ten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ris fun</w:t>
      </w:r>
      <w:r>
        <w:rPr>
          <w:rFonts w:ascii="LitNusx" w:hAnsi="LitNusx" w:cs="LitNusx"/>
          <w:sz w:val="22"/>
          <w:szCs w:val="22"/>
          <w:lang w:val="es-ES"/>
        </w:rPr>
        <w:softHyphen/>
      </w:r>
      <w:r w:rsidRPr="005324A2">
        <w:rPr>
          <w:rFonts w:ascii="LitNusx" w:hAnsi="LitNusx" w:cs="LitNusx"/>
          <w:sz w:val="22"/>
          <w:szCs w:val="22"/>
          <w:lang w:val="es-ES"/>
        </w:rPr>
        <w:t>qci</w:t>
      </w:r>
      <w:r>
        <w:rPr>
          <w:rFonts w:ascii="LitNusx" w:hAnsi="LitNusx" w:cs="LitNusx"/>
          <w:sz w:val="22"/>
          <w:szCs w:val="22"/>
          <w:lang w:val="es-ES"/>
        </w:rPr>
        <w:softHyphen/>
      </w:r>
      <w:r w:rsidRPr="005324A2">
        <w:rPr>
          <w:rFonts w:ascii="LitNusx" w:hAnsi="LitNusx" w:cs="LitNusx"/>
          <w:sz w:val="22"/>
          <w:szCs w:val="22"/>
          <w:lang w:val="es-ES"/>
        </w:rPr>
        <w:t>is Ses</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 xml:space="preserve">bas.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XX sa</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nis 20-ian wleb</w:t>
      </w:r>
      <w:r>
        <w:rPr>
          <w:rFonts w:ascii="LitNusx" w:hAnsi="LitNusx" w:cs="LitNusx"/>
          <w:sz w:val="22"/>
          <w:szCs w:val="22"/>
          <w:lang w:val="es-ES"/>
        </w:rPr>
        <w:softHyphen/>
      </w:r>
      <w:r w:rsidRPr="005324A2">
        <w:rPr>
          <w:rFonts w:ascii="LitNusx" w:hAnsi="LitNusx" w:cs="LitNusx"/>
          <w:sz w:val="22"/>
          <w:szCs w:val="22"/>
          <w:lang w:val="es-ES"/>
        </w:rPr>
        <w:t>Si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is kem</w:t>
      </w:r>
      <w:r>
        <w:rPr>
          <w:rFonts w:ascii="LitNusx" w:hAnsi="LitNusx" w:cs="LitNusx"/>
          <w:sz w:val="22"/>
          <w:szCs w:val="22"/>
          <w:lang w:val="es-ES"/>
        </w:rPr>
        <w:softHyphen/>
      </w:r>
      <w:r w:rsidRPr="005324A2">
        <w:rPr>
          <w:rFonts w:ascii="LitNusx" w:hAnsi="LitNusx" w:cs="LitNusx"/>
          <w:sz w:val="22"/>
          <w:szCs w:val="22"/>
          <w:lang w:val="es-ES"/>
        </w:rPr>
        <w:t>bri</w:t>
      </w:r>
      <w:r>
        <w:rPr>
          <w:rFonts w:ascii="LitNusx" w:hAnsi="LitNusx" w:cs="LitNusx"/>
          <w:sz w:val="22"/>
          <w:szCs w:val="22"/>
          <w:lang w:val="es-ES"/>
        </w:rPr>
        <w:softHyphen/>
      </w:r>
      <w:r w:rsidRPr="005324A2">
        <w:rPr>
          <w:rFonts w:ascii="LitNusx" w:hAnsi="LitNusx" w:cs="LitNusx"/>
          <w:sz w:val="22"/>
          <w:szCs w:val="22"/>
          <w:lang w:val="es-ES"/>
        </w:rPr>
        <w:t>jis sko</w:t>
      </w:r>
      <w:r>
        <w:rPr>
          <w:rFonts w:ascii="LitNusx" w:hAnsi="LitNusx" w:cs="LitNusx"/>
          <w:sz w:val="22"/>
          <w:szCs w:val="22"/>
          <w:lang w:val="es-ES"/>
        </w:rPr>
        <w:softHyphen/>
      </w:r>
      <w:r w:rsidRPr="005324A2">
        <w:rPr>
          <w:rFonts w:ascii="LitNusx" w:hAnsi="LitNusx" w:cs="LitNusx"/>
          <w:sz w:val="22"/>
          <w:szCs w:val="22"/>
          <w:lang w:val="es-ES"/>
        </w:rPr>
        <w:t>lis Tval</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no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mad</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nel</w:t>
      </w:r>
      <w:r>
        <w:rPr>
          <w:rFonts w:ascii="LitNusx" w:hAnsi="LitNusx" w:cs="LitNusx"/>
          <w:sz w:val="22"/>
          <w:szCs w:val="22"/>
          <w:lang w:val="es-ES"/>
        </w:rPr>
        <w:softHyphen/>
      </w:r>
      <w:r w:rsidRPr="005324A2">
        <w:rPr>
          <w:rFonts w:ascii="LitNusx" w:hAnsi="LitNusx" w:cs="LitNusx"/>
          <w:sz w:val="22"/>
          <w:szCs w:val="22"/>
          <w:lang w:val="es-ES"/>
        </w:rPr>
        <w:t>ma ar</w:t>
      </w:r>
      <w:r>
        <w:rPr>
          <w:rFonts w:ascii="LitNusx" w:hAnsi="LitNusx" w:cs="LitNusx"/>
          <w:sz w:val="22"/>
          <w:szCs w:val="22"/>
          <w:lang w:val="es-ES"/>
        </w:rPr>
        <w:softHyphen/>
      </w:r>
      <w:r w:rsidRPr="005324A2">
        <w:rPr>
          <w:rFonts w:ascii="LitNusx" w:hAnsi="LitNusx" w:cs="LitNusx"/>
          <w:sz w:val="22"/>
          <w:szCs w:val="22"/>
          <w:lang w:val="es-ES"/>
        </w:rPr>
        <w:t>tur pi</w:t>
      </w:r>
      <w:r>
        <w:rPr>
          <w:rFonts w:ascii="LitNusx" w:hAnsi="LitNusx" w:cs="LitNusx"/>
          <w:sz w:val="22"/>
          <w:szCs w:val="22"/>
          <w:lang w:val="es-ES"/>
        </w:rPr>
        <w:softHyphen/>
      </w:r>
      <w:r w:rsidRPr="005324A2">
        <w:rPr>
          <w:rFonts w:ascii="LitNusx" w:hAnsi="LitNusx" w:cs="LitNusx"/>
          <w:sz w:val="22"/>
          <w:szCs w:val="22"/>
          <w:lang w:val="es-ES"/>
        </w:rPr>
        <w:t>gum Ta</w:t>
      </w:r>
      <w:r>
        <w:rPr>
          <w:rFonts w:ascii="LitNusx" w:hAnsi="LitNusx" w:cs="LitNusx"/>
          <w:sz w:val="22"/>
          <w:szCs w:val="22"/>
          <w:lang w:val="es-ES"/>
        </w:rPr>
        <w:softHyphen/>
      </w:r>
      <w:r w:rsidRPr="005324A2">
        <w:rPr>
          <w:rFonts w:ascii="LitNusx" w:hAnsi="LitNusx" w:cs="LitNusx"/>
          <w:sz w:val="22"/>
          <w:szCs w:val="22"/>
          <w:lang w:val="es-ES"/>
        </w:rPr>
        <w:t>vis naS</w:t>
      </w:r>
      <w:r>
        <w:rPr>
          <w:rFonts w:ascii="LitNusx" w:hAnsi="LitNusx" w:cs="LitNusx"/>
          <w:sz w:val="22"/>
          <w:szCs w:val="22"/>
          <w:lang w:val="es-ES"/>
        </w:rPr>
        <w:softHyphen/>
      </w:r>
      <w:r w:rsidRPr="005324A2">
        <w:rPr>
          <w:rFonts w:ascii="LitNusx" w:hAnsi="LitNusx" w:cs="LitNusx"/>
          <w:sz w:val="22"/>
          <w:szCs w:val="22"/>
          <w:lang w:val="es-ES"/>
        </w:rPr>
        <w:t>rom</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xal</w:t>
      </w:r>
      <w:r>
        <w:rPr>
          <w:rFonts w:ascii="LitNusx" w:hAnsi="LitNusx" w:cs="LitNusx"/>
          <w:sz w:val="22"/>
          <w:szCs w:val="22"/>
          <w:lang w:val="es-ES"/>
        </w:rPr>
        <w:softHyphen/>
      </w:r>
      <w:r w:rsidRPr="005324A2">
        <w:rPr>
          <w:rFonts w:ascii="LitNusx" w:hAnsi="LitNusx" w:cs="LitNusx"/>
          <w:sz w:val="22"/>
          <w:szCs w:val="22"/>
          <w:lang w:val="es-ES"/>
        </w:rPr>
        <w:t>xo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ra az</w:t>
      </w:r>
      <w:r>
        <w:rPr>
          <w:rFonts w:ascii="LitNusx" w:hAnsi="LitNusx" w:cs="LitNusx"/>
          <w:sz w:val="22"/>
          <w:szCs w:val="22"/>
          <w:lang w:val="es-ES"/>
        </w:rPr>
        <w:softHyphen/>
      </w:r>
      <w:r w:rsidRPr="005324A2">
        <w:rPr>
          <w:rFonts w:ascii="LitNusx" w:hAnsi="LitNusx" w:cs="LitNusx"/>
          <w:sz w:val="22"/>
          <w:szCs w:val="22"/>
          <w:lang w:val="es-ES"/>
        </w:rPr>
        <w:t>ri imis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rom kon</w:t>
      </w:r>
      <w:r>
        <w:rPr>
          <w:rFonts w:ascii="LitNusx" w:hAnsi="LitNusx" w:cs="LitNusx"/>
          <w:sz w:val="22"/>
          <w:szCs w:val="22"/>
          <w:lang w:val="es-ES"/>
        </w:rPr>
        <w:softHyphen/>
      </w:r>
      <w:r w:rsidRPr="005324A2">
        <w:rPr>
          <w:rFonts w:ascii="LitNusx" w:hAnsi="LitNusx" w:cs="LitNusx"/>
          <w:sz w:val="22"/>
          <w:szCs w:val="22"/>
          <w:lang w:val="es-ES"/>
        </w:rPr>
        <w:t>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li da</w:t>
      </w:r>
      <w:r>
        <w:rPr>
          <w:rFonts w:ascii="LitNusx" w:hAnsi="LitNusx" w:cs="LitNusx"/>
          <w:sz w:val="22"/>
          <w:szCs w:val="22"/>
          <w:lang w:val="es-ES"/>
        </w:rPr>
        <w:softHyphen/>
      </w:r>
      <w:r w:rsidRPr="005324A2">
        <w:rPr>
          <w:rFonts w:ascii="LitNusx" w:hAnsi="LitNusx" w:cs="LitNusx"/>
          <w:sz w:val="22"/>
          <w:szCs w:val="22"/>
          <w:lang w:val="es-ES"/>
        </w:rPr>
        <w:t>beg</w:t>
      </w:r>
      <w:r>
        <w:rPr>
          <w:rFonts w:ascii="LitNusx" w:hAnsi="LitNusx" w:cs="LitNusx"/>
          <w:sz w:val="22"/>
          <w:szCs w:val="22"/>
          <w:lang w:val="es-ES"/>
        </w:rPr>
        <w:softHyphen/>
      </w:r>
      <w:r w:rsidRPr="005324A2">
        <w:rPr>
          <w:rFonts w:ascii="LitNusx" w:hAnsi="LitNusx" w:cs="LitNusx"/>
          <w:sz w:val="22"/>
          <w:szCs w:val="22"/>
          <w:lang w:val="es-ES"/>
        </w:rPr>
        <w:t>vra ara</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feq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nia da swor</w:t>
      </w:r>
      <w:r>
        <w:rPr>
          <w:rFonts w:ascii="LitNusx" w:hAnsi="LitNusx" w:cs="LitNusx"/>
          <w:sz w:val="22"/>
          <w:szCs w:val="22"/>
          <w:lang w:val="es-ES"/>
        </w:rPr>
        <w:softHyphen/>
      </w:r>
      <w:r w:rsidRPr="005324A2">
        <w:rPr>
          <w:rFonts w:ascii="LitNusx" w:hAnsi="LitNusx" w:cs="LitNusx"/>
          <w:sz w:val="22"/>
          <w:szCs w:val="22"/>
          <w:lang w:val="es-ES"/>
        </w:rPr>
        <w:t>ma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kam Su</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du</w:t>
      </w:r>
      <w:r>
        <w:rPr>
          <w:rFonts w:ascii="LitNusx" w:hAnsi="LitNusx" w:cs="LitNusx"/>
          <w:sz w:val="22"/>
          <w:szCs w:val="22"/>
          <w:lang w:val="es-ES"/>
        </w:rPr>
        <w:softHyphen/>
      </w:r>
      <w:r w:rsidRPr="005324A2">
        <w:rPr>
          <w:rFonts w:ascii="LitNusx" w:hAnsi="LitNusx" w:cs="LitNusx"/>
          <w:sz w:val="22"/>
          <w:szCs w:val="22"/>
          <w:lang w:val="es-ES"/>
        </w:rPr>
        <w:t>ri gza un</w:t>
      </w:r>
      <w:r>
        <w:rPr>
          <w:rFonts w:ascii="LitNusx" w:hAnsi="LitNusx" w:cs="LitNusx"/>
          <w:sz w:val="22"/>
          <w:szCs w:val="22"/>
          <w:lang w:val="es-ES"/>
        </w:rPr>
        <w:softHyphen/>
      </w:r>
      <w:r w:rsidRPr="005324A2">
        <w:rPr>
          <w:rFonts w:ascii="LitNusx" w:hAnsi="LitNusx" w:cs="LitNusx"/>
          <w:sz w:val="22"/>
          <w:szCs w:val="22"/>
          <w:lang w:val="es-ES"/>
        </w:rPr>
        <w:t>da ipo</w:t>
      </w:r>
      <w:r>
        <w:rPr>
          <w:rFonts w:ascii="LitNusx" w:hAnsi="LitNusx" w:cs="LitNusx"/>
          <w:sz w:val="22"/>
          <w:szCs w:val="22"/>
          <w:lang w:val="es-ES"/>
        </w:rPr>
        <w:softHyphen/>
      </w:r>
      <w:r w:rsidRPr="005324A2">
        <w:rPr>
          <w:rFonts w:ascii="LitNusx" w:hAnsi="LitNusx" w:cs="LitNusx"/>
          <w:sz w:val="22"/>
          <w:szCs w:val="22"/>
          <w:lang w:val="es-ES"/>
        </w:rPr>
        <w:t>vos. mi</w:t>
      </w:r>
      <w:r>
        <w:rPr>
          <w:rFonts w:ascii="LitNusx" w:hAnsi="LitNusx" w:cs="LitNusx"/>
          <w:sz w:val="22"/>
          <w:szCs w:val="22"/>
          <w:lang w:val="es-ES"/>
        </w:rPr>
        <w:softHyphen/>
      </w:r>
      <w:r w:rsidRPr="005324A2">
        <w:rPr>
          <w:rFonts w:ascii="LitNusx" w:hAnsi="LitNusx" w:cs="LitNusx"/>
          <w:sz w:val="22"/>
          <w:szCs w:val="22"/>
          <w:lang w:val="es-ES"/>
        </w:rPr>
        <w:t>si az</w:t>
      </w:r>
      <w:r>
        <w:rPr>
          <w:rFonts w:ascii="LitNusx" w:hAnsi="LitNusx" w:cs="LitNusx"/>
          <w:sz w:val="22"/>
          <w:szCs w:val="22"/>
          <w:lang w:val="es-ES"/>
        </w:rPr>
        <w:softHyphen/>
      </w:r>
      <w:r w:rsidRPr="005324A2">
        <w:rPr>
          <w:rFonts w:ascii="LitNusx" w:hAnsi="LitNusx" w:cs="LitNusx"/>
          <w:sz w:val="22"/>
          <w:szCs w:val="22"/>
          <w:lang w:val="es-ES"/>
        </w:rPr>
        <w:t>riT,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deb</w:t>
      </w:r>
      <w:r>
        <w:rPr>
          <w:rFonts w:ascii="LitNusx" w:hAnsi="LitNusx" w:cs="LitNusx"/>
          <w:sz w:val="22"/>
          <w:szCs w:val="22"/>
          <w:lang w:val="es-ES"/>
        </w:rPr>
        <w:softHyphen/>
      </w:r>
      <w:r w:rsidRPr="005324A2">
        <w:rPr>
          <w:rFonts w:ascii="LitNusx" w:hAnsi="LitNusx" w:cs="LitNusx"/>
          <w:sz w:val="22"/>
          <w:szCs w:val="22"/>
          <w:lang w:val="es-ES"/>
        </w:rPr>
        <w:t>ma ri</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Ti mo</w:t>
      </w:r>
      <w:r>
        <w:rPr>
          <w:rFonts w:ascii="LitNusx" w:hAnsi="LitNusx" w:cs="LitNusx"/>
          <w:sz w:val="22"/>
          <w:szCs w:val="22"/>
          <w:lang w:val="es-ES"/>
        </w:rPr>
        <w:softHyphen/>
      </w:r>
      <w:r w:rsidRPr="005324A2">
        <w:rPr>
          <w:rFonts w:ascii="LitNusx" w:hAnsi="LitNusx" w:cs="LitNusx"/>
          <w:sz w:val="22"/>
          <w:szCs w:val="22"/>
          <w:lang w:val="es-ES"/>
        </w:rPr>
        <w:t>qa</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qis ke</w:t>
      </w:r>
      <w:r>
        <w:rPr>
          <w:rFonts w:ascii="LitNusx" w:hAnsi="LitNusx" w:cs="LitNusx"/>
          <w:sz w:val="22"/>
          <w:szCs w:val="22"/>
          <w:lang w:val="es-ES"/>
        </w:rPr>
        <w:softHyphen/>
      </w:r>
      <w:r w:rsidRPr="005324A2">
        <w:rPr>
          <w:rFonts w:ascii="LitNusx" w:hAnsi="LitNusx" w:cs="LitNusx"/>
          <w:sz w:val="22"/>
          <w:szCs w:val="22"/>
          <w:lang w:val="es-ES"/>
        </w:rPr>
        <w:t>Til</w:t>
      </w:r>
      <w:r>
        <w:rPr>
          <w:rFonts w:ascii="LitNusx" w:hAnsi="LitNusx" w:cs="LitNusx"/>
          <w:sz w:val="22"/>
          <w:szCs w:val="22"/>
          <w:lang w:val="es-ES"/>
        </w:rPr>
        <w:softHyphen/>
      </w:r>
      <w:r w:rsidRPr="005324A2">
        <w:rPr>
          <w:rFonts w:ascii="LitNusx" w:hAnsi="LitNusx" w:cs="LitNusx"/>
          <w:sz w:val="22"/>
          <w:szCs w:val="22"/>
          <w:lang w:val="es-ES"/>
        </w:rPr>
        <w:t>dRe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 mi</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rad un</w:t>
      </w:r>
      <w:r>
        <w:rPr>
          <w:rFonts w:ascii="LitNusx" w:hAnsi="LitNusx" w:cs="LitNusx"/>
          <w:sz w:val="22"/>
          <w:szCs w:val="22"/>
          <w:lang w:val="es-ES"/>
        </w:rPr>
        <w:softHyphen/>
      </w:r>
      <w:r w:rsidRPr="005324A2">
        <w:rPr>
          <w:rFonts w:ascii="LitNusx" w:hAnsi="LitNusx" w:cs="LitNusx"/>
          <w:sz w:val="22"/>
          <w:szCs w:val="22"/>
          <w:lang w:val="es-ES"/>
        </w:rPr>
        <w:t>da da</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los.  io</w:t>
      </w:r>
      <w:r>
        <w:rPr>
          <w:rFonts w:ascii="LitNusx" w:hAnsi="LitNusx" w:cs="LitNusx"/>
          <w:sz w:val="22"/>
          <w:szCs w:val="22"/>
          <w:lang w:val="es-ES"/>
        </w:rPr>
        <w:softHyphen/>
      </w:r>
      <w:r w:rsidRPr="005324A2">
        <w:rPr>
          <w:rFonts w:ascii="LitNusx" w:hAnsi="LitNusx" w:cs="LitNusx"/>
          <w:sz w:val="22"/>
          <w:szCs w:val="22"/>
          <w:lang w:val="es-ES"/>
        </w:rPr>
        <w:t>zef Sum</w:t>
      </w:r>
      <w:r>
        <w:rPr>
          <w:rFonts w:ascii="LitNusx" w:hAnsi="LitNusx" w:cs="LitNusx"/>
          <w:sz w:val="22"/>
          <w:szCs w:val="22"/>
          <w:lang w:val="es-ES"/>
        </w:rPr>
        <w:softHyphen/>
      </w:r>
      <w:r w:rsidRPr="005324A2">
        <w:rPr>
          <w:rFonts w:ascii="LitNusx" w:hAnsi="LitNusx" w:cs="LitNusx"/>
          <w:sz w:val="22"/>
          <w:szCs w:val="22"/>
          <w:lang w:val="es-ES"/>
        </w:rPr>
        <w:t>pe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ri 1918 wels ga</w:t>
      </w:r>
      <w:r>
        <w:rPr>
          <w:rFonts w:ascii="LitNusx" w:hAnsi="LitNusx" w:cs="LitNusx"/>
          <w:sz w:val="22"/>
          <w:szCs w:val="22"/>
          <w:lang w:val="es-ES"/>
        </w:rPr>
        <w:softHyphen/>
      </w:r>
      <w:r w:rsidRPr="005324A2">
        <w:rPr>
          <w:rFonts w:ascii="LitNusx" w:hAnsi="LitNusx" w:cs="LitNusx"/>
          <w:sz w:val="22"/>
          <w:szCs w:val="22"/>
          <w:lang w:val="es-ES"/>
        </w:rPr>
        <w:t>moq</w:t>
      </w:r>
      <w:r>
        <w:rPr>
          <w:rFonts w:ascii="LitNusx" w:hAnsi="LitNusx" w:cs="LitNusx"/>
          <w:sz w:val="22"/>
          <w:szCs w:val="22"/>
          <w:lang w:val="es-ES"/>
        </w:rPr>
        <w:softHyphen/>
      </w:r>
      <w:r w:rsidRPr="005324A2">
        <w:rPr>
          <w:rFonts w:ascii="LitNusx" w:hAnsi="LitNusx" w:cs="LitNusx"/>
          <w:sz w:val="22"/>
          <w:szCs w:val="22"/>
          <w:lang w:val="es-ES"/>
        </w:rPr>
        <w:t>vey</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bul naS</w:t>
      </w:r>
      <w:r>
        <w:rPr>
          <w:rFonts w:ascii="LitNusx" w:hAnsi="LitNusx" w:cs="LitNusx"/>
          <w:sz w:val="22"/>
          <w:szCs w:val="22"/>
          <w:lang w:val="es-ES"/>
        </w:rPr>
        <w:softHyphen/>
      </w:r>
      <w:r w:rsidRPr="005324A2">
        <w:rPr>
          <w:rFonts w:ascii="LitNusx" w:hAnsi="LitNusx" w:cs="LitNusx"/>
          <w:sz w:val="22"/>
          <w:szCs w:val="22"/>
          <w:lang w:val="es-ES"/>
        </w:rPr>
        <w:t>rom</w:t>
      </w:r>
      <w:r>
        <w:rPr>
          <w:rFonts w:ascii="LitNusx" w:hAnsi="LitNusx" w:cs="LitNusx"/>
          <w:sz w:val="22"/>
          <w:szCs w:val="22"/>
          <w:lang w:val="es-ES"/>
        </w:rPr>
        <w:softHyphen/>
      </w:r>
      <w:r w:rsidRPr="005324A2">
        <w:rPr>
          <w:rFonts w:ascii="LitNusx" w:hAnsi="LitNusx" w:cs="LitNusx"/>
          <w:sz w:val="22"/>
          <w:szCs w:val="22"/>
          <w:lang w:val="es-ES"/>
        </w:rPr>
        <w:t>Si</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kri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si~</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xaz</w:t>
      </w:r>
      <w:r>
        <w:rPr>
          <w:rFonts w:ascii="LitNusx" w:hAnsi="LitNusx" w:cs="LitNusx"/>
          <w:sz w:val="22"/>
          <w:szCs w:val="22"/>
          <w:lang w:val="es-ES"/>
        </w:rPr>
        <w:softHyphen/>
      </w:r>
      <w:r w:rsidRPr="005324A2">
        <w:rPr>
          <w:rFonts w:ascii="LitNusx" w:hAnsi="LitNusx" w:cs="LitNusx"/>
          <w:sz w:val="22"/>
          <w:szCs w:val="22"/>
          <w:lang w:val="es-ES"/>
        </w:rPr>
        <w:t>gas</w:t>
      </w:r>
      <w:r>
        <w:rPr>
          <w:rFonts w:ascii="LitNusx" w:hAnsi="LitNusx" w:cs="LitNusx"/>
          <w:sz w:val="22"/>
          <w:szCs w:val="22"/>
          <w:lang w:val="es-ES"/>
        </w:rPr>
        <w:softHyphen/>
      </w:r>
      <w:r w:rsidRPr="005324A2">
        <w:rPr>
          <w:rFonts w:ascii="LitNusx" w:hAnsi="LitNusx" w:cs="LitNusx"/>
          <w:sz w:val="22"/>
          <w:szCs w:val="22"/>
          <w:lang w:val="es-ES"/>
        </w:rPr>
        <w:t>miT aya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bebs azrs imis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rom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biT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is</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ul ba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ers Se</w:t>
      </w:r>
      <w:r>
        <w:rPr>
          <w:rFonts w:ascii="LitNusx" w:hAnsi="LitNusx" w:cs="LitNusx"/>
          <w:sz w:val="22"/>
          <w:szCs w:val="22"/>
          <w:lang w:val="es-ES"/>
        </w:rPr>
        <w:softHyphen/>
      </w:r>
      <w:r w:rsidRPr="005324A2">
        <w:rPr>
          <w:rFonts w:ascii="LitNusx" w:hAnsi="LitNusx" w:cs="LitNusx"/>
          <w:sz w:val="22"/>
          <w:szCs w:val="22"/>
          <w:lang w:val="es-ES"/>
        </w:rPr>
        <w:t>iZ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Se</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ja</w:t>
      </w:r>
      <w:r>
        <w:rPr>
          <w:rFonts w:ascii="LitNusx" w:hAnsi="LitNusx" w:cs="LitNusx"/>
          <w:sz w:val="22"/>
          <w:szCs w:val="22"/>
          <w:lang w:val="es-ES"/>
        </w:rPr>
        <w:softHyphen/>
      </w:r>
      <w:r w:rsidRPr="005324A2">
        <w:rPr>
          <w:rFonts w:ascii="LitNusx" w:hAnsi="LitNusx" w:cs="LitNusx"/>
          <w:sz w:val="22"/>
          <w:szCs w:val="22"/>
          <w:lang w:val="es-ES"/>
        </w:rPr>
        <w:t>xos da da</w:t>
      </w:r>
      <w:r>
        <w:rPr>
          <w:rFonts w:ascii="LitNusx" w:hAnsi="LitNusx" w:cs="LitNusx"/>
          <w:sz w:val="22"/>
          <w:szCs w:val="22"/>
          <w:lang w:val="es-ES"/>
        </w:rPr>
        <w:softHyphen/>
      </w:r>
      <w:r w:rsidRPr="005324A2">
        <w:rPr>
          <w:rFonts w:ascii="LitNusx" w:hAnsi="LitNusx" w:cs="LitNusx"/>
          <w:sz w:val="22"/>
          <w:szCs w:val="22"/>
          <w:lang w:val="es-ES"/>
        </w:rPr>
        <w:t>in</w:t>
      </w:r>
      <w:r>
        <w:rPr>
          <w:rFonts w:ascii="LitNusx" w:hAnsi="LitNusx" w:cs="LitNusx"/>
          <w:sz w:val="22"/>
          <w:szCs w:val="22"/>
          <w:lang w:val="es-ES"/>
        </w:rPr>
        <w:softHyphen/>
      </w:r>
      <w:r w:rsidRPr="005324A2">
        <w:rPr>
          <w:rFonts w:ascii="LitNusx" w:hAnsi="LitNusx" w:cs="LitNusx"/>
          <w:sz w:val="22"/>
          <w:szCs w:val="22"/>
          <w:lang w:val="es-ES"/>
        </w:rPr>
        <w:t xml:space="preserve">gres.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XX sa</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ris 80-ian wleb</w:t>
      </w:r>
      <w:r>
        <w:rPr>
          <w:rFonts w:ascii="LitNusx" w:hAnsi="LitNusx" w:cs="LitNusx"/>
          <w:sz w:val="22"/>
          <w:szCs w:val="22"/>
          <w:lang w:val="es-ES"/>
        </w:rPr>
        <w:softHyphen/>
      </w:r>
      <w:r w:rsidRPr="005324A2">
        <w:rPr>
          <w:rFonts w:ascii="LitNusx" w:hAnsi="LitNusx" w:cs="LitNusx"/>
          <w:sz w:val="22"/>
          <w:szCs w:val="22"/>
          <w:lang w:val="es-ES"/>
        </w:rPr>
        <w:t>Si mi</w:t>
      </w:r>
      <w:r>
        <w:rPr>
          <w:rFonts w:ascii="LitNusx" w:hAnsi="LitNusx" w:cs="LitNusx"/>
          <w:sz w:val="22"/>
          <w:szCs w:val="22"/>
          <w:lang w:val="es-ES"/>
        </w:rPr>
        <w:softHyphen/>
      </w:r>
      <w:r w:rsidRPr="005324A2">
        <w:rPr>
          <w:rFonts w:ascii="LitNusx" w:hAnsi="LitNusx" w:cs="LitNusx"/>
          <w:sz w:val="22"/>
          <w:szCs w:val="22"/>
          <w:lang w:val="es-ES"/>
        </w:rPr>
        <w:t>wo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Te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ria aSS-Si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res m. ber</w:t>
      </w:r>
      <w:r>
        <w:rPr>
          <w:rFonts w:ascii="LitNusx" w:hAnsi="LitNusx" w:cs="LitNusx"/>
          <w:sz w:val="22"/>
          <w:szCs w:val="22"/>
          <w:lang w:val="es-ES"/>
        </w:rPr>
        <w:softHyphen/>
      </w:r>
      <w:r w:rsidRPr="005324A2">
        <w:rPr>
          <w:rFonts w:ascii="LitNusx" w:hAnsi="LitNusx" w:cs="LitNusx"/>
          <w:sz w:val="22"/>
          <w:szCs w:val="22"/>
          <w:lang w:val="es-ES"/>
        </w:rPr>
        <w:t>nson</w:t>
      </w:r>
      <w:r>
        <w:rPr>
          <w:rFonts w:ascii="LitNusx" w:hAnsi="LitNusx" w:cs="LitNusx"/>
          <w:sz w:val="22"/>
          <w:szCs w:val="22"/>
          <w:lang w:val="es-ES"/>
        </w:rPr>
        <w:softHyphen/>
      </w:r>
      <w:r w:rsidRPr="005324A2">
        <w:rPr>
          <w:rFonts w:ascii="LitNusx" w:hAnsi="LitNusx" w:cs="LitNusx"/>
          <w:sz w:val="22"/>
          <w:szCs w:val="22"/>
          <w:lang w:val="es-ES"/>
        </w:rPr>
        <w:t>ma, a. la</w:t>
      </w:r>
      <w:r>
        <w:rPr>
          <w:rFonts w:ascii="LitNusx" w:hAnsi="LitNusx" w:cs="LitNusx"/>
          <w:sz w:val="22"/>
          <w:szCs w:val="22"/>
          <w:lang w:val="es-ES"/>
        </w:rPr>
        <w:softHyphen/>
      </w:r>
      <w:r w:rsidRPr="005324A2">
        <w:rPr>
          <w:rFonts w:ascii="LitNusx" w:hAnsi="LitNusx" w:cs="LitNusx"/>
          <w:sz w:val="22"/>
          <w:szCs w:val="22"/>
          <w:lang w:val="es-ES"/>
        </w:rPr>
        <w:t>fer</w:t>
      </w:r>
      <w:r>
        <w:rPr>
          <w:rFonts w:ascii="LitNusx" w:hAnsi="LitNusx" w:cs="LitNusx"/>
          <w:sz w:val="22"/>
          <w:szCs w:val="22"/>
          <w:lang w:val="es-ES"/>
        </w:rPr>
        <w:softHyphen/>
      </w:r>
      <w:r w:rsidRPr="005324A2">
        <w:rPr>
          <w:rFonts w:ascii="LitNusx" w:hAnsi="LitNusx" w:cs="LitNusx"/>
          <w:sz w:val="22"/>
          <w:szCs w:val="22"/>
          <w:lang w:val="es-ES"/>
        </w:rPr>
        <w:t>ma, m. ue</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um</w:t>
      </w:r>
      <w:r>
        <w:rPr>
          <w:rFonts w:ascii="LitNusx" w:hAnsi="LitNusx" w:cs="LitNusx"/>
          <w:sz w:val="22"/>
          <w:szCs w:val="22"/>
          <w:lang w:val="es-ES"/>
        </w:rPr>
        <w:softHyphen/>
      </w:r>
      <w:r w:rsidRPr="005324A2">
        <w:rPr>
          <w:rFonts w:ascii="LitNusx" w:hAnsi="LitNusx" w:cs="LitNusx"/>
          <w:sz w:val="22"/>
          <w:szCs w:val="22"/>
          <w:lang w:val="es-ES"/>
        </w:rPr>
        <w:t>ma, g. sta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nom</w:t>
      </w:r>
      <w:r>
        <w:rPr>
          <w:rFonts w:ascii="LitNusx" w:hAnsi="LitNusx" w:cs="LitNusx"/>
          <w:sz w:val="22"/>
          <w:szCs w:val="22"/>
          <w:lang w:val="es-ES"/>
        </w:rPr>
        <w:softHyphen/>
      </w:r>
      <w:r w:rsidRPr="005324A2">
        <w:rPr>
          <w:rFonts w:ascii="LitNusx" w:hAnsi="LitNusx" w:cs="LitNusx"/>
          <w:sz w:val="22"/>
          <w:szCs w:val="22"/>
          <w:lang w:val="es-ES"/>
        </w:rPr>
        <w:t>ma da sxveb</w:t>
      </w:r>
      <w:r>
        <w:rPr>
          <w:rFonts w:ascii="LitNusx" w:hAnsi="LitNusx" w:cs="LitNusx"/>
          <w:sz w:val="22"/>
          <w:szCs w:val="22"/>
          <w:lang w:val="es-ES"/>
        </w:rPr>
        <w:softHyphen/>
      </w:r>
      <w:r w:rsidRPr="005324A2">
        <w:rPr>
          <w:rFonts w:ascii="LitNusx" w:hAnsi="LitNusx" w:cs="LitNusx"/>
          <w:sz w:val="22"/>
          <w:szCs w:val="22"/>
          <w:lang w:val="es-ES"/>
        </w:rPr>
        <w:t>ma. ma</w:t>
      </w:r>
      <w:r>
        <w:rPr>
          <w:rFonts w:ascii="LitNusx" w:hAnsi="LitNusx" w:cs="LitNusx"/>
          <w:sz w:val="22"/>
          <w:szCs w:val="22"/>
          <w:lang w:val="es-ES"/>
        </w:rPr>
        <w:softHyphen/>
      </w:r>
      <w:r w:rsidRPr="005324A2">
        <w:rPr>
          <w:rFonts w:ascii="LitNusx" w:hAnsi="LitNusx" w:cs="LitNusx"/>
          <w:sz w:val="22"/>
          <w:szCs w:val="22"/>
          <w:lang w:val="es-ES"/>
        </w:rPr>
        <w:t>Ti msje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 ey</w:t>
      </w:r>
      <w:r>
        <w:rPr>
          <w:rFonts w:ascii="LitNusx" w:hAnsi="LitNusx" w:cs="LitNusx"/>
          <w:sz w:val="22"/>
          <w:szCs w:val="22"/>
          <w:lang w:val="es-ES"/>
        </w:rPr>
        <w:softHyphen/>
      </w:r>
      <w:r w:rsidRPr="005324A2">
        <w:rPr>
          <w:rFonts w:ascii="LitNusx" w:hAnsi="LitNusx" w:cs="LitNusx"/>
          <w:sz w:val="22"/>
          <w:szCs w:val="22"/>
          <w:lang w:val="es-ES"/>
        </w:rPr>
        <w:t>rdno</w:t>
      </w:r>
      <w:r>
        <w:rPr>
          <w:rFonts w:ascii="LitNusx" w:hAnsi="LitNusx" w:cs="LitNusx"/>
          <w:sz w:val="22"/>
          <w:szCs w:val="22"/>
          <w:lang w:val="es-ES"/>
        </w:rPr>
        <w:softHyphen/>
      </w:r>
      <w:r w:rsidRPr="005324A2">
        <w:rPr>
          <w:rFonts w:ascii="LitNusx" w:hAnsi="LitNusx" w:cs="LitNusx"/>
          <w:sz w:val="22"/>
          <w:szCs w:val="22"/>
          <w:lang w:val="es-ES"/>
        </w:rPr>
        <w:t>ba zRvru</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ga</w:t>
      </w:r>
      <w:r>
        <w:rPr>
          <w:rFonts w:ascii="LitNusx" w:hAnsi="LitNusx" w:cs="LitNusx"/>
          <w:sz w:val="22"/>
          <w:szCs w:val="22"/>
          <w:lang w:val="es-ES"/>
        </w:rPr>
        <w:softHyphen/>
      </w:r>
      <w:r w:rsidRPr="005324A2">
        <w:rPr>
          <w:rFonts w:ascii="LitNusx" w:hAnsi="LitNusx" w:cs="LitNusx"/>
          <w:sz w:val="22"/>
          <w:szCs w:val="22"/>
          <w:lang w:val="es-ES"/>
        </w:rPr>
        <w:t>nak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ra</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ide</w:t>
      </w:r>
      <w:r>
        <w:rPr>
          <w:rFonts w:ascii="LitNusx" w:hAnsi="LitNusx" w:cs="LitNusx"/>
          <w:sz w:val="22"/>
          <w:szCs w:val="22"/>
          <w:lang w:val="es-ES"/>
        </w:rPr>
        <w:softHyphen/>
      </w:r>
      <w:r w:rsidRPr="005324A2">
        <w:rPr>
          <w:rFonts w:ascii="LitNusx" w:hAnsi="LitNusx" w:cs="LitNusx"/>
          <w:sz w:val="22"/>
          <w:szCs w:val="22"/>
          <w:lang w:val="es-ES"/>
        </w:rPr>
        <w:t>as.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kar</w:t>
      </w:r>
      <w:r>
        <w:rPr>
          <w:rFonts w:ascii="LitNusx" w:hAnsi="LitNusx" w:cs="LitNusx"/>
          <w:sz w:val="22"/>
          <w:szCs w:val="22"/>
          <w:lang w:val="es-ES"/>
        </w:rPr>
        <w:softHyphen/>
      </w:r>
      <w:r w:rsidRPr="005324A2">
        <w:rPr>
          <w:rFonts w:ascii="LitNusx" w:hAnsi="LitNusx" w:cs="LitNusx"/>
          <w:sz w:val="22"/>
          <w:szCs w:val="22"/>
          <w:lang w:val="es-ES"/>
        </w:rPr>
        <w:t>gad cno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 `la</w:t>
      </w:r>
      <w:r>
        <w:rPr>
          <w:rFonts w:ascii="LitNusx" w:hAnsi="LitNusx" w:cs="LitNusx"/>
          <w:sz w:val="22"/>
          <w:szCs w:val="22"/>
          <w:lang w:val="es-ES"/>
        </w:rPr>
        <w:softHyphen/>
      </w:r>
      <w:r w:rsidRPr="005324A2">
        <w:rPr>
          <w:rFonts w:ascii="LitNusx" w:hAnsi="LitNusx" w:cs="LitNusx"/>
          <w:sz w:val="22"/>
          <w:szCs w:val="22"/>
          <w:lang w:val="es-ES"/>
        </w:rPr>
        <w:t>fe</w:t>
      </w:r>
      <w:r>
        <w:rPr>
          <w:rFonts w:ascii="LitNusx" w:hAnsi="LitNusx" w:cs="LitNusx"/>
          <w:sz w:val="22"/>
          <w:szCs w:val="22"/>
          <w:lang w:val="es-ES"/>
        </w:rPr>
        <w:softHyphen/>
      </w:r>
      <w:r w:rsidRPr="005324A2">
        <w:rPr>
          <w:rFonts w:ascii="LitNusx" w:hAnsi="LitNusx" w:cs="LitNusx"/>
          <w:sz w:val="22"/>
          <w:szCs w:val="22"/>
          <w:lang w:val="es-ES"/>
        </w:rPr>
        <w:t>ris mru</w:t>
      </w:r>
      <w:r>
        <w:rPr>
          <w:rFonts w:ascii="LitNusx" w:hAnsi="LitNusx" w:cs="LitNusx"/>
          <w:sz w:val="22"/>
          <w:szCs w:val="22"/>
          <w:lang w:val="es-ES"/>
        </w:rPr>
        <w:softHyphen/>
      </w:r>
      <w:r w:rsidRPr="005324A2">
        <w:rPr>
          <w:rFonts w:ascii="LitNusx" w:hAnsi="LitNusx" w:cs="LitNusx"/>
          <w:sz w:val="22"/>
          <w:szCs w:val="22"/>
          <w:lang w:val="es-ES"/>
        </w:rPr>
        <w:t>di~ am ide</w:t>
      </w:r>
      <w:r>
        <w:rPr>
          <w:rFonts w:ascii="LitNusx" w:hAnsi="LitNusx" w:cs="LitNusx"/>
          <w:sz w:val="22"/>
          <w:szCs w:val="22"/>
          <w:lang w:val="es-ES"/>
        </w:rPr>
        <w:softHyphen/>
      </w:r>
      <w:r w:rsidRPr="005324A2">
        <w:rPr>
          <w:rFonts w:ascii="LitNusx" w:hAnsi="LitNusx" w:cs="LitNusx"/>
          <w:sz w:val="22"/>
          <w:szCs w:val="22"/>
          <w:lang w:val="es-ES"/>
        </w:rPr>
        <w:t>is ilus</w:t>
      </w:r>
      <w:r>
        <w:rPr>
          <w:rFonts w:ascii="LitNusx" w:hAnsi="LitNusx" w:cs="LitNusx"/>
          <w:sz w:val="22"/>
          <w:szCs w:val="22"/>
          <w:lang w:val="es-ES"/>
        </w:rPr>
        <w:softHyphen/>
      </w:r>
      <w:r w:rsidRPr="005324A2">
        <w:rPr>
          <w:rFonts w:ascii="LitNusx" w:hAnsi="LitNusx" w:cs="LitNusx"/>
          <w:sz w:val="22"/>
          <w:szCs w:val="22"/>
          <w:lang w:val="es-ES"/>
        </w:rPr>
        <w:t>tri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na</w:t>
      </w:r>
      <w:r w:rsidRPr="005324A2">
        <w:rPr>
          <w:rFonts w:ascii="LitNusx" w:hAnsi="LitNusx" w:cs="LitNusx"/>
          <w:sz w:val="22"/>
          <w:szCs w:val="22"/>
          <w:lang w:val="es-ES"/>
        </w:rPr>
        <w:softHyphen/>
        <w:t>Te</w:t>
      </w:r>
      <w:r>
        <w:rPr>
          <w:rFonts w:ascii="LitNusx" w:hAnsi="LitNusx" w:cs="LitNusx"/>
          <w:sz w:val="22"/>
          <w:szCs w:val="22"/>
          <w:lang w:val="es-ES"/>
        </w:rPr>
        <w:softHyphen/>
      </w:r>
      <w:r w:rsidRPr="005324A2">
        <w:rPr>
          <w:rFonts w:ascii="LitNusx" w:hAnsi="LitNusx" w:cs="LitNusx"/>
          <w:sz w:val="22"/>
          <w:szCs w:val="22"/>
          <w:lang w:val="es-ES"/>
        </w:rPr>
        <w:t>li ma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Tia. a. la</w:t>
      </w:r>
      <w:r>
        <w:rPr>
          <w:rFonts w:ascii="LitNusx" w:hAnsi="LitNusx" w:cs="LitNusx"/>
          <w:sz w:val="22"/>
          <w:szCs w:val="22"/>
          <w:lang w:val="es-ES"/>
        </w:rPr>
        <w:softHyphen/>
      </w:r>
      <w:r w:rsidRPr="005324A2">
        <w:rPr>
          <w:rFonts w:ascii="LitNusx" w:hAnsi="LitNusx" w:cs="LitNusx"/>
          <w:sz w:val="22"/>
          <w:szCs w:val="22"/>
          <w:lang w:val="es-ES"/>
        </w:rPr>
        <w:t>fe</w:t>
      </w:r>
      <w:r>
        <w:rPr>
          <w:rFonts w:ascii="LitNusx" w:hAnsi="LitNusx" w:cs="LitNusx"/>
          <w:sz w:val="22"/>
          <w:szCs w:val="22"/>
          <w:lang w:val="es-ES"/>
        </w:rPr>
        <w:softHyphen/>
      </w:r>
      <w:r w:rsidRPr="005324A2">
        <w:rPr>
          <w:rFonts w:ascii="LitNusx" w:hAnsi="LitNusx" w:cs="LitNusx"/>
          <w:sz w:val="22"/>
          <w:szCs w:val="22"/>
          <w:lang w:val="es-ES"/>
        </w:rPr>
        <w:t>ris az</w:t>
      </w:r>
      <w:r>
        <w:rPr>
          <w:rFonts w:ascii="LitNusx" w:hAnsi="LitNusx" w:cs="LitNusx"/>
          <w:sz w:val="22"/>
          <w:szCs w:val="22"/>
          <w:lang w:val="es-ES"/>
        </w:rPr>
        <w:softHyphen/>
      </w:r>
      <w:r w:rsidRPr="005324A2">
        <w:rPr>
          <w:rFonts w:ascii="LitNusx" w:hAnsi="LitNusx" w:cs="LitNusx"/>
          <w:sz w:val="22"/>
          <w:szCs w:val="22"/>
          <w:lang w:val="es-ES"/>
        </w:rPr>
        <w:t>riT, rac uf</w:t>
      </w:r>
      <w:r>
        <w:rPr>
          <w:rFonts w:ascii="LitNusx" w:hAnsi="LitNusx" w:cs="LitNusx"/>
          <w:sz w:val="22"/>
          <w:szCs w:val="22"/>
          <w:lang w:val="es-ES"/>
        </w:rPr>
        <w:softHyphen/>
      </w:r>
      <w:r w:rsidRPr="005324A2">
        <w:rPr>
          <w:rFonts w:ascii="LitNusx" w:hAnsi="LitNusx" w:cs="LitNusx"/>
          <w:sz w:val="22"/>
          <w:szCs w:val="22"/>
          <w:lang w:val="es-ES"/>
        </w:rPr>
        <w:t>ro ma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lia zRvru</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ga</w:t>
      </w:r>
      <w:r>
        <w:rPr>
          <w:rFonts w:ascii="LitNusx" w:hAnsi="LitNusx" w:cs="LitNusx"/>
          <w:sz w:val="22"/>
          <w:szCs w:val="22"/>
          <w:lang w:val="es-ES"/>
        </w:rPr>
        <w:softHyphen/>
      </w:r>
      <w:r w:rsidRPr="005324A2">
        <w:rPr>
          <w:rFonts w:ascii="LitNusx" w:hAnsi="LitNusx" w:cs="LitNusx"/>
          <w:sz w:val="22"/>
          <w:szCs w:val="22"/>
          <w:lang w:val="es-ES"/>
        </w:rPr>
        <w:t>nak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 miT uf</w:t>
      </w:r>
      <w:r>
        <w:rPr>
          <w:rFonts w:ascii="LitNusx" w:hAnsi="LitNusx" w:cs="LitNusx"/>
          <w:sz w:val="22"/>
          <w:szCs w:val="22"/>
          <w:lang w:val="es-ES"/>
        </w:rPr>
        <w:softHyphen/>
      </w:r>
      <w:r w:rsidRPr="005324A2">
        <w:rPr>
          <w:rFonts w:ascii="LitNusx" w:hAnsi="LitNusx" w:cs="LitNusx"/>
          <w:sz w:val="22"/>
          <w:szCs w:val="22"/>
          <w:lang w:val="es-ES"/>
        </w:rPr>
        <w:t>ro Zli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ria ga</w:t>
      </w:r>
      <w:r>
        <w:rPr>
          <w:rFonts w:ascii="LitNusx" w:hAnsi="LitNusx" w:cs="LitNusx"/>
          <w:sz w:val="22"/>
          <w:szCs w:val="22"/>
          <w:lang w:val="es-ES"/>
        </w:rPr>
        <w:softHyphen/>
      </w:r>
      <w:r w:rsidRPr="005324A2">
        <w:rPr>
          <w:rFonts w:ascii="LitNusx" w:hAnsi="LitNusx" w:cs="LitNusx"/>
          <w:sz w:val="22"/>
          <w:szCs w:val="22"/>
          <w:lang w:val="es-ES"/>
        </w:rPr>
        <w:t>dam</w:t>
      </w:r>
      <w:r>
        <w:rPr>
          <w:rFonts w:ascii="LitNusx" w:hAnsi="LitNusx" w:cs="LitNusx"/>
          <w:sz w:val="22"/>
          <w:szCs w:val="22"/>
          <w:lang w:val="es-ES"/>
        </w:rPr>
        <w:softHyphen/>
      </w:r>
      <w:r w:rsidRPr="005324A2">
        <w:rPr>
          <w:rFonts w:ascii="LitNusx" w:hAnsi="LitNusx" w:cs="LitNusx"/>
          <w:sz w:val="22"/>
          <w:szCs w:val="22"/>
          <w:lang w:val="es-ES"/>
        </w:rPr>
        <w:t>xdel</w:t>
      </w:r>
      <w:r>
        <w:rPr>
          <w:rFonts w:ascii="LitNusx" w:hAnsi="LitNusx" w:cs="LitNusx"/>
          <w:sz w:val="22"/>
          <w:szCs w:val="22"/>
          <w:lang w:val="es-ES"/>
        </w:rPr>
        <w:softHyphen/>
      </w:r>
      <w:r w:rsidRPr="005324A2">
        <w:rPr>
          <w:rFonts w:ascii="LitNusx" w:hAnsi="LitNusx" w:cs="LitNusx"/>
          <w:sz w:val="22"/>
          <w:szCs w:val="22"/>
          <w:lang w:val="es-ES"/>
        </w:rPr>
        <w:t>TaT</w:t>
      </w:r>
      <w:r>
        <w:rPr>
          <w:rFonts w:ascii="LitNusx" w:hAnsi="LitNusx" w:cs="LitNusx"/>
          <w:sz w:val="22"/>
          <w:szCs w:val="22"/>
          <w:lang w:val="es-ES"/>
        </w:rPr>
        <w:softHyphen/>
      </w:r>
      <w:r w:rsidRPr="005324A2">
        <w:rPr>
          <w:rFonts w:ascii="LitNusx" w:hAnsi="LitNusx" w:cs="LitNusx"/>
          <w:sz w:val="22"/>
          <w:szCs w:val="22"/>
          <w:lang w:val="es-ES"/>
        </w:rPr>
        <w:t>vis Ta</w:t>
      </w:r>
      <w:r>
        <w:rPr>
          <w:rFonts w:ascii="LitNusx" w:hAnsi="LitNusx" w:cs="LitNusx"/>
          <w:sz w:val="22"/>
          <w:szCs w:val="22"/>
          <w:lang w:val="es-ES"/>
        </w:rPr>
        <w:softHyphen/>
      </w:r>
      <w:r w:rsidRPr="005324A2">
        <w:rPr>
          <w:rFonts w:ascii="LitNusx" w:hAnsi="LitNusx" w:cs="LitNusx"/>
          <w:sz w:val="22"/>
          <w:szCs w:val="22"/>
          <w:lang w:val="es-ES"/>
        </w:rPr>
        <w:t>vis ari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wam</w:t>
      </w:r>
      <w:r>
        <w:rPr>
          <w:rFonts w:ascii="LitNusx" w:hAnsi="LitNusx" w:cs="LitNusx"/>
          <w:sz w:val="22"/>
          <w:szCs w:val="22"/>
          <w:lang w:val="es-ES"/>
        </w:rPr>
        <w:softHyphen/>
      </w:r>
      <w:r w:rsidRPr="005324A2">
        <w:rPr>
          <w:rFonts w:ascii="LitNusx" w:hAnsi="LitNusx" w:cs="LitNusx"/>
          <w:sz w:val="22"/>
          <w:szCs w:val="22"/>
          <w:lang w:val="es-ES"/>
        </w:rPr>
        <w:t>qe</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mo</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vi... ada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 imi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ki ar mu</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ben, rom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 ixa</w:t>
      </w:r>
      <w:r>
        <w:rPr>
          <w:rFonts w:ascii="LitNusx" w:hAnsi="LitNusx" w:cs="LitNusx"/>
          <w:sz w:val="22"/>
          <w:szCs w:val="22"/>
          <w:lang w:val="es-ES"/>
        </w:rPr>
        <w:softHyphen/>
      </w:r>
      <w:r w:rsidRPr="005324A2">
        <w:rPr>
          <w:rFonts w:ascii="LitNusx" w:hAnsi="LitNusx" w:cs="LitNusx"/>
          <w:sz w:val="22"/>
          <w:szCs w:val="22"/>
          <w:lang w:val="es-ES"/>
        </w:rPr>
        <w:t>don.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moq</w:t>
      </w:r>
      <w:r>
        <w:rPr>
          <w:rFonts w:ascii="LitNusx" w:hAnsi="LitNusx" w:cs="LitNusx"/>
          <w:sz w:val="22"/>
          <w:szCs w:val="22"/>
          <w:lang w:val="es-ES"/>
        </w:rPr>
        <w:softHyphen/>
      </w:r>
      <w:r w:rsidRPr="005324A2">
        <w:rPr>
          <w:rFonts w:ascii="LitNusx" w:hAnsi="LitNusx" w:cs="LitNusx"/>
          <w:sz w:val="22"/>
          <w:szCs w:val="22"/>
          <w:lang w:val="es-ES"/>
        </w:rPr>
        <w:t>viT</w:t>
      </w:r>
      <w:r>
        <w:rPr>
          <w:rFonts w:ascii="LitNusx" w:hAnsi="LitNusx" w:cs="LitNusx"/>
          <w:sz w:val="22"/>
          <w:szCs w:val="22"/>
          <w:lang w:val="es-ES"/>
        </w:rPr>
        <w:softHyphen/>
      </w:r>
      <w:r w:rsidRPr="005324A2">
        <w:rPr>
          <w:rFonts w:ascii="LitNusx" w:hAnsi="LitNusx" w:cs="LitNusx"/>
          <w:sz w:val="22"/>
          <w:szCs w:val="22"/>
          <w:lang w:val="es-ES"/>
        </w:rPr>
        <w:t>viT wmin</w:t>
      </w:r>
      <w:r>
        <w:rPr>
          <w:rFonts w:ascii="LitNusx" w:hAnsi="LitNusx" w:cs="LitNusx"/>
          <w:sz w:val="22"/>
          <w:szCs w:val="22"/>
          <w:lang w:val="es-ES"/>
        </w:rPr>
        <w:softHyphen/>
      </w:r>
      <w:r w:rsidRPr="005324A2">
        <w:rPr>
          <w:rFonts w:ascii="LitNusx" w:hAnsi="LitNusx" w:cs="LitNusx"/>
          <w:sz w:val="22"/>
          <w:szCs w:val="22"/>
          <w:lang w:val="es-ES"/>
        </w:rPr>
        <w:t>da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 gan</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Rvravs, kon</w:t>
      </w:r>
      <w:r>
        <w:rPr>
          <w:rFonts w:ascii="LitNusx" w:hAnsi="LitNusx" w:cs="LitNusx"/>
          <w:sz w:val="22"/>
          <w:szCs w:val="22"/>
          <w:lang w:val="es-ES"/>
        </w:rPr>
        <w:softHyphen/>
      </w:r>
      <w:r w:rsidRPr="005324A2">
        <w:rPr>
          <w:rFonts w:ascii="LitNusx" w:hAnsi="LitNusx" w:cs="LitNusx"/>
          <w:sz w:val="22"/>
          <w:szCs w:val="22"/>
          <w:lang w:val="es-ES"/>
        </w:rPr>
        <w:t>kre</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li pi</w:t>
      </w:r>
      <w:r>
        <w:rPr>
          <w:rFonts w:ascii="LitNusx" w:hAnsi="LitNusx" w:cs="LitNusx"/>
          <w:sz w:val="22"/>
          <w:szCs w:val="22"/>
          <w:lang w:val="es-ES"/>
        </w:rPr>
        <w:softHyphen/>
      </w:r>
      <w:r w:rsidRPr="005324A2">
        <w:rPr>
          <w:rFonts w:ascii="LitNusx" w:hAnsi="LitNusx" w:cs="LitNusx"/>
          <w:sz w:val="22"/>
          <w:szCs w:val="22"/>
          <w:lang w:val="es-ES"/>
        </w:rPr>
        <w:t>rov</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ba mu</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obs Tu `plaJ</w:t>
      </w:r>
      <w:r>
        <w:rPr>
          <w:rFonts w:ascii="LitNusx" w:hAnsi="LitNusx" w:cs="LitNusx"/>
          <w:sz w:val="22"/>
          <w:szCs w:val="22"/>
          <w:lang w:val="es-ES"/>
        </w:rPr>
        <w:softHyphen/>
      </w:r>
      <w:r w:rsidRPr="005324A2">
        <w:rPr>
          <w:rFonts w:ascii="LitNusx" w:hAnsi="LitNusx" w:cs="LitNusx"/>
          <w:sz w:val="22"/>
          <w:szCs w:val="22"/>
          <w:lang w:val="es-ES"/>
        </w:rPr>
        <w:t>ze zis~.</w:t>
      </w:r>
      <w:r>
        <w:rPr>
          <w:rStyle w:val="FootnoteReference"/>
          <w:rFonts w:ascii="LitNusx" w:hAnsi="LitNusx" w:cs="LitNusx"/>
          <w:sz w:val="22"/>
          <w:szCs w:val="22"/>
          <w:lang w:val="es-ES"/>
        </w:rPr>
        <w:footnoteReference w:id="91"/>
      </w:r>
      <w:r w:rsidRPr="005324A2">
        <w:rPr>
          <w:rFonts w:ascii="LitNusx" w:hAnsi="LitNusx" w:cs="LitNusx"/>
          <w:sz w:val="22"/>
          <w:szCs w:val="22"/>
          <w:lang w:val="es-ES"/>
        </w:rPr>
        <w:t xml:space="preserve">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ok</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ko</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mtki</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biT,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zRvru</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nak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Ti 30%-ia, rom</w:t>
      </w:r>
      <w:r>
        <w:rPr>
          <w:rFonts w:ascii="LitNusx" w:hAnsi="LitNusx" w:cs="LitNusx"/>
          <w:sz w:val="22"/>
          <w:szCs w:val="22"/>
          <w:lang w:val="es-ES"/>
        </w:rPr>
        <w:softHyphen/>
      </w:r>
      <w:r w:rsidRPr="005324A2">
        <w:rPr>
          <w:rFonts w:ascii="LitNusx" w:hAnsi="LitNusx" w:cs="LitNusx"/>
          <w:sz w:val="22"/>
          <w:szCs w:val="22"/>
          <w:lang w:val="es-ES"/>
        </w:rPr>
        <w:t>lis far</w:t>
      </w:r>
      <w:r>
        <w:rPr>
          <w:rFonts w:ascii="LitNusx" w:hAnsi="LitNusx" w:cs="LitNusx"/>
          <w:sz w:val="22"/>
          <w:szCs w:val="22"/>
          <w:lang w:val="es-ES"/>
        </w:rPr>
        <w:softHyphen/>
      </w:r>
      <w:r w:rsidRPr="005324A2">
        <w:rPr>
          <w:rFonts w:ascii="LitNusx" w:hAnsi="LitNusx" w:cs="LitNusx"/>
          <w:sz w:val="22"/>
          <w:szCs w:val="22"/>
          <w:lang w:val="es-ES"/>
        </w:rPr>
        <w:t>gleb</w:t>
      </w:r>
      <w:r>
        <w:rPr>
          <w:rFonts w:ascii="LitNusx" w:hAnsi="LitNusx" w:cs="LitNusx"/>
          <w:sz w:val="22"/>
          <w:szCs w:val="22"/>
          <w:lang w:val="es-ES"/>
        </w:rPr>
        <w:softHyphen/>
      </w:r>
      <w:r w:rsidRPr="005324A2">
        <w:rPr>
          <w:rFonts w:ascii="LitNusx" w:hAnsi="LitNusx" w:cs="LitNusx"/>
          <w:sz w:val="22"/>
          <w:szCs w:val="22"/>
          <w:lang w:val="es-ES"/>
        </w:rPr>
        <w:t>Sic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 iz</w:t>
      </w:r>
      <w:r>
        <w:rPr>
          <w:rFonts w:ascii="LitNusx" w:hAnsi="LitNusx" w:cs="LitNusx"/>
          <w:sz w:val="22"/>
          <w:szCs w:val="22"/>
          <w:lang w:val="es-ES"/>
        </w:rPr>
        <w:softHyphen/>
      </w:r>
      <w:r w:rsidRPr="005324A2">
        <w:rPr>
          <w:rFonts w:ascii="LitNusx" w:hAnsi="LitNusx" w:cs="LitNusx"/>
          <w:sz w:val="22"/>
          <w:szCs w:val="22"/>
          <w:lang w:val="es-ES"/>
        </w:rPr>
        <w:t>rde</w:t>
      </w:r>
      <w:r>
        <w:rPr>
          <w:rFonts w:ascii="LitNusx" w:hAnsi="LitNusx" w:cs="LitNusx"/>
          <w:sz w:val="22"/>
          <w:szCs w:val="22"/>
          <w:lang w:val="es-ES"/>
        </w:rPr>
        <w:softHyphen/>
      </w:r>
      <w:r w:rsidRPr="005324A2">
        <w:rPr>
          <w:rFonts w:ascii="LitNusx" w:hAnsi="LitNusx" w:cs="LitNusx"/>
          <w:sz w:val="22"/>
          <w:szCs w:val="22"/>
          <w:lang w:val="es-ES"/>
        </w:rPr>
        <w:t>ba.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biT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lis 40–50%-is amaR</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sas, ro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sac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ga</w:t>
      </w:r>
      <w:r>
        <w:rPr>
          <w:rFonts w:ascii="LitNusx" w:hAnsi="LitNusx" w:cs="LitNusx"/>
          <w:sz w:val="22"/>
          <w:szCs w:val="22"/>
          <w:lang w:val="es-ES"/>
        </w:rPr>
        <w:softHyphen/>
      </w:r>
      <w:r w:rsidRPr="005324A2">
        <w:rPr>
          <w:rFonts w:ascii="LitNusx" w:hAnsi="LitNusx" w:cs="LitNusx"/>
          <w:sz w:val="22"/>
          <w:szCs w:val="22"/>
          <w:lang w:val="es-ES"/>
        </w:rPr>
        <w:t>nak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Ti `ak</w:t>
      </w:r>
      <w:r>
        <w:rPr>
          <w:rFonts w:ascii="LitNusx" w:hAnsi="LitNusx" w:cs="LitNusx"/>
          <w:sz w:val="22"/>
          <w:szCs w:val="22"/>
          <w:lang w:val="es-ES"/>
        </w:rPr>
        <w:softHyphen/>
      </w:r>
      <w:r w:rsidRPr="005324A2">
        <w:rPr>
          <w:rFonts w:ascii="LitNusx" w:hAnsi="LitNusx" w:cs="LitNusx"/>
          <w:sz w:val="22"/>
          <w:szCs w:val="22"/>
          <w:lang w:val="es-ES"/>
        </w:rPr>
        <w:t>rZa</w:t>
      </w:r>
      <w:r>
        <w:rPr>
          <w:rFonts w:ascii="LitNusx" w:hAnsi="LitNusx" w:cs="LitNusx"/>
          <w:sz w:val="22"/>
          <w:szCs w:val="22"/>
          <w:lang w:val="es-ES"/>
        </w:rPr>
        <w:softHyphen/>
      </w:r>
      <w:r w:rsidRPr="005324A2">
        <w:rPr>
          <w:rFonts w:ascii="LitNusx" w:hAnsi="LitNusx" w:cs="LitNusx"/>
          <w:sz w:val="22"/>
          <w:szCs w:val="22"/>
          <w:lang w:val="es-ES"/>
        </w:rPr>
        <w:t>lul zo</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mox</w:t>
      </w:r>
      <w:r>
        <w:rPr>
          <w:rFonts w:ascii="LitNusx" w:hAnsi="LitNusx" w:cs="LitNusx"/>
          <w:sz w:val="22"/>
          <w:szCs w:val="22"/>
          <w:lang w:val="es-ES"/>
        </w:rPr>
        <w:softHyphen/>
      </w:r>
      <w:r w:rsidRPr="005324A2">
        <w:rPr>
          <w:rFonts w:ascii="LitNusx" w:hAnsi="LitNusx" w:cs="LitNusx"/>
          <w:sz w:val="22"/>
          <w:szCs w:val="22"/>
          <w:lang w:val="es-ES"/>
        </w:rPr>
        <w:t>vde</w:t>
      </w:r>
      <w:r>
        <w:rPr>
          <w:rFonts w:ascii="LitNusx" w:hAnsi="LitNusx" w:cs="LitNusx"/>
          <w:sz w:val="22"/>
          <w:szCs w:val="22"/>
          <w:lang w:val="es-ES"/>
        </w:rPr>
        <w:softHyphen/>
      </w:r>
      <w:r w:rsidRPr="005324A2">
        <w:rPr>
          <w:rFonts w:ascii="LitNusx" w:hAnsi="LitNusx" w:cs="LitNusx"/>
          <w:sz w:val="22"/>
          <w:szCs w:val="22"/>
          <w:lang w:val="es-ES"/>
        </w:rPr>
        <w:t>ba, mo</w:t>
      </w:r>
      <w:r>
        <w:rPr>
          <w:rFonts w:ascii="LitNusx" w:hAnsi="LitNusx" w:cs="LitNusx"/>
          <w:sz w:val="22"/>
          <w:szCs w:val="22"/>
          <w:lang w:val="es-ES"/>
        </w:rPr>
        <w:softHyphen/>
      </w:r>
      <w:r w:rsidRPr="005324A2">
        <w:rPr>
          <w:rFonts w:ascii="LitNusx" w:hAnsi="LitNusx" w:cs="LitNusx"/>
          <w:sz w:val="22"/>
          <w:szCs w:val="22"/>
          <w:lang w:val="es-ES"/>
        </w:rPr>
        <w:t>sax</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bis da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zo</w:t>
      </w:r>
      <w:r>
        <w:rPr>
          <w:rFonts w:ascii="LitNusx" w:hAnsi="LitNusx" w:cs="LitNusx"/>
          <w:sz w:val="22"/>
          <w:szCs w:val="22"/>
          <w:lang w:val="es-ES"/>
        </w:rPr>
        <w:softHyphen/>
      </w:r>
      <w:r w:rsidRPr="005324A2">
        <w:rPr>
          <w:rFonts w:ascii="LitNusx" w:hAnsi="LitNusx" w:cs="LitNusx"/>
          <w:sz w:val="22"/>
          <w:szCs w:val="22"/>
          <w:lang w:val="es-ES"/>
        </w:rPr>
        <w:t>gi mcir</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 rac ax</w:t>
      </w:r>
      <w:r>
        <w:rPr>
          <w:rFonts w:ascii="LitNusx" w:hAnsi="LitNusx" w:cs="LitNusx"/>
          <w:sz w:val="22"/>
          <w:szCs w:val="22"/>
          <w:lang w:val="es-ES"/>
        </w:rPr>
        <w:softHyphen/>
      </w:r>
      <w:r w:rsidRPr="005324A2">
        <w:rPr>
          <w:rFonts w:ascii="LitNusx" w:hAnsi="LitNusx" w:cs="LitNusx"/>
          <w:sz w:val="22"/>
          <w:szCs w:val="22"/>
          <w:lang w:val="es-ES"/>
        </w:rPr>
        <w:t>Sobs 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sad</w:t>
      </w:r>
      <w:r>
        <w:rPr>
          <w:rFonts w:ascii="LitNusx" w:hAnsi="LitNusx" w:cs="LitNusx"/>
          <w:sz w:val="22"/>
          <w:szCs w:val="22"/>
          <w:lang w:val="es-ES"/>
        </w:rPr>
        <w:softHyphen/>
      </w:r>
      <w:r w:rsidRPr="005324A2">
        <w:rPr>
          <w:rFonts w:ascii="LitNusx" w:hAnsi="LitNusx" w:cs="LitNusx"/>
          <w:sz w:val="22"/>
          <w:szCs w:val="22"/>
          <w:lang w:val="es-ES"/>
        </w:rPr>
        <w:t>mi in</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ress da am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rebs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nebs.  mar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lia,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gaz</w:t>
      </w:r>
      <w:r>
        <w:rPr>
          <w:rFonts w:ascii="LitNusx" w:hAnsi="LitNusx" w:cs="LitNusx"/>
          <w:sz w:val="22"/>
          <w:szCs w:val="22"/>
          <w:lang w:val="es-ES"/>
        </w:rPr>
        <w:softHyphen/>
      </w:r>
      <w:r w:rsidRPr="005324A2">
        <w:rPr>
          <w:rFonts w:ascii="LitNusx" w:hAnsi="LitNusx" w:cs="LitNusx"/>
          <w:sz w:val="22"/>
          <w:szCs w:val="22"/>
          <w:lang w:val="es-ES"/>
        </w:rPr>
        <w:t>rda, er</w:t>
      </w:r>
      <w:r>
        <w:rPr>
          <w:rFonts w:ascii="LitNusx" w:hAnsi="LitNusx" w:cs="LitNusx"/>
          <w:sz w:val="22"/>
          <w:szCs w:val="22"/>
          <w:lang w:val="es-ES"/>
        </w:rPr>
        <w:softHyphen/>
      </w:r>
      <w:r w:rsidRPr="005324A2">
        <w:rPr>
          <w:rFonts w:ascii="LitNusx" w:hAnsi="LitNusx" w:cs="LitNusx"/>
          <w:sz w:val="22"/>
          <w:szCs w:val="22"/>
          <w:lang w:val="es-ES"/>
        </w:rPr>
        <w:t>Ti mxriv,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tis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an daZ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vis yve</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ze mar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vi gzaa, mag</w:t>
      </w:r>
      <w:r>
        <w:rPr>
          <w:rFonts w:ascii="LitNusx" w:hAnsi="LitNusx" w:cs="LitNusx"/>
          <w:sz w:val="22"/>
          <w:szCs w:val="22"/>
          <w:lang w:val="es-ES"/>
        </w:rPr>
        <w:softHyphen/>
      </w:r>
      <w:r w:rsidRPr="005324A2">
        <w:rPr>
          <w:rFonts w:ascii="LitNusx" w:hAnsi="LitNusx" w:cs="LitNusx"/>
          <w:sz w:val="22"/>
          <w:szCs w:val="22"/>
          <w:lang w:val="es-ES"/>
        </w:rPr>
        <w:t>ram, me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re mxriv, mzar</w:t>
      </w:r>
      <w:r>
        <w:rPr>
          <w:rFonts w:ascii="LitNusx" w:hAnsi="LitNusx" w:cs="LitNusx"/>
          <w:sz w:val="22"/>
          <w:szCs w:val="22"/>
          <w:lang w:val="es-ES"/>
        </w:rPr>
        <w:softHyphen/>
      </w:r>
      <w:r w:rsidRPr="005324A2">
        <w:rPr>
          <w:rFonts w:ascii="LitNusx" w:hAnsi="LitNusx" w:cs="LitNusx"/>
          <w:sz w:val="22"/>
          <w:szCs w:val="22"/>
          <w:lang w:val="es-ES"/>
        </w:rPr>
        <w:t>di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 mxo</w:t>
      </w:r>
      <w:r>
        <w:rPr>
          <w:rFonts w:ascii="LitNusx" w:hAnsi="LitNusx" w:cs="LitNusx"/>
          <w:sz w:val="22"/>
          <w:szCs w:val="22"/>
          <w:lang w:val="es-ES"/>
        </w:rPr>
        <w:softHyphen/>
      </w:r>
      <w:r w:rsidRPr="005324A2">
        <w:rPr>
          <w:rFonts w:ascii="LitNusx" w:hAnsi="LitNusx" w:cs="LitNusx"/>
          <w:sz w:val="22"/>
          <w:szCs w:val="22"/>
          <w:lang w:val="es-ES"/>
        </w:rPr>
        <w:t>lod aR</w:t>
      </w:r>
      <w:r>
        <w:rPr>
          <w:rFonts w:ascii="LitNusx" w:hAnsi="LitNusx" w:cs="LitNusx"/>
          <w:sz w:val="22"/>
          <w:szCs w:val="22"/>
          <w:lang w:val="es-ES"/>
        </w:rPr>
        <w:softHyphen/>
      </w:r>
      <w:r w:rsidRPr="005324A2">
        <w:rPr>
          <w:rFonts w:ascii="LitNusx" w:hAnsi="LitNusx" w:cs="LitNusx"/>
          <w:sz w:val="22"/>
          <w:szCs w:val="22"/>
          <w:lang w:val="es-ES"/>
        </w:rPr>
        <w:t>rma</w:t>
      </w:r>
      <w:r>
        <w:rPr>
          <w:rFonts w:ascii="LitNusx" w:hAnsi="LitNusx" w:cs="LitNusx"/>
          <w:sz w:val="22"/>
          <w:szCs w:val="22"/>
          <w:lang w:val="es-ES"/>
        </w:rPr>
        <w:softHyphen/>
      </w:r>
      <w:r w:rsidRPr="005324A2">
        <w:rPr>
          <w:rFonts w:ascii="LitNusx" w:hAnsi="LitNusx" w:cs="LitNusx"/>
          <w:sz w:val="22"/>
          <w:szCs w:val="22"/>
          <w:lang w:val="es-ES"/>
        </w:rPr>
        <w:t>vebs 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cits.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ma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 pro</w:t>
      </w:r>
      <w:r>
        <w:rPr>
          <w:rFonts w:ascii="LitNusx" w:hAnsi="LitNusx" w:cs="LitNusx"/>
          <w:sz w:val="22"/>
          <w:szCs w:val="22"/>
          <w:lang w:val="es-ES"/>
        </w:rPr>
        <w:softHyphen/>
      </w:r>
      <w:r w:rsidRPr="005324A2">
        <w:rPr>
          <w:rFonts w:ascii="LitNusx" w:hAnsi="LitNusx" w:cs="LitNusx"/>
          <w:sz w:val="22"/>
          <w:szCs w:val="22"/>
          <w:lang w:val="es-ES"/>
        </w:rPr>
        <w:t>cen</w:t>
      </w:r>
      <w:r>
        <w:rPr>
          <w:rFonts w:ascii="LitNusx" w:hAnsi="LitNusx" w:cs="LitNusx"/>
          <w:sz w:val="22"/>
          <w:szCs w:val="22"/>
          <w:lang w:val="es-ES"/>
        </w:rPr>
        <w:softHyphen/>
      </w:r>
      <w:r w:rsidRPr="005324A2">
        <w:rPr>
          <w:rFonts w:ascii="LitNusx" w:hAnsi="LitNusx" w:cs="LitNusx"/>
          <w:sz w:val="22"/>
          <w:szCs w:val="22"/>
          <w:lang w:val="es-ES"/>
        </w:rPr>
        <w:t>ti aso</w:t>
      </w:r>
      <w:r>
        <w:rPr>
          <w:rFonts w:ascii="LitNusx" w:hAnsi="LitNusx" w:cs="LitNusx"/>
          <w:sz w:val="22"/>
          <w:szCs w:val="22"/>
          <w:lang w:val="es-ES"/>
        </w:rPr>
        <w:softHyphen/>
      </w:r>
      <w:r w:rsidRPr="005324A2">
        <w:rPr>
          <w:rFonts w:ascii="LitNusx" w:hAnsi="LitNusx" w:cs="LitNusx"/>
          <w:sz w:val="22"/>
          <w:szCs w:val="22"/>
          <w:lang w:val="es-ES"/>
        </w:rPr>
        <w:t>cir</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 did 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cit</w:t>
      </w:r>
      <w:r>
        <w:rPr>
          <w:rFonts w:ascii="LitNusx" w:hAnsi="LitNusx" w:cs="LitNusx"/>
          <w:sz w:val="22"/>
          <w:szCs w:val="22"/>
          <w:lang w:val="es-ES"/>
        </w:rPr>
        <w:softHyphen/>
      </w:r>
      <w:r w:rsidRPr="005324A2">
        <w:rPr>
          <w:rFonts w:ascii="LitNusx" w:hAnsi="LitNusx" w:cs="LitNusx"/>
          <w:sz w:val="22"/>
          <w:szCs w:val="22"/>
          <w:lang w:val="es-ES"/>
        </w:rPr>
        <w:t>Tan, umu</w:t>
      </w:r>
      <w:r>
        <w:rPr>
          <w:rFonts w:ascii="LitNusx" w:hAnsi="LitNusx" w:cs="LitNusx"/>
          <w:sz w:val="22"/>
          <w:szCs w:val="22"/>
          <w:lang w:val="es-ES"/>
        </w:rPr>
        <w:softHyphen/>
      </w:r>
      <w:r w:rsidRPr="005324A2">
        <w:rPr>
          <w:rFonts w:ascii="LitNusx" w:hAnsi="LitNusx" w:cs="LitNusx"/>
          <w:sz w:val="22"/>
          <w:szCs w:val="22"/>
          <w:lang w:val="es-ES"/>
        </w:rPr>
        <w:t>Sev</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bis do</w:t>
      </w:r>
      <w:r>
        <w:rPr>
          <w:rFonts w:ascii="LitNusx" w:hAnsi="LitNusx" w:cs="LitNusx"/>
          <w:sz w:val="22"/>
          <w:szCs w:val="22"/>
          <w:lang w:val="es-ES"/>
        </w:rPr>
        <w:softHyphen/>
      </w:r>
      <w:r w:rsidRPr="005324A2">
        <w:rPr>
          <w:rFonts w:ascii="LitNusx" w:hAnsi="LitNusx" w:cs="LitNusx"/>
          <w:sz w:val="22"/>
          <w:szCs w:val="22"/>
          <w:lang w:val="es-ES"/>
        </w:rPr>
        <w:t>nis zrda</w:t>
      </w:r>
      <w:r>
        <w:rPr>
          <w:rFonts w:ascii="LitNusx" w:hAnsi="LitNusx" w:cs="LitNusx"/>
          <w:sz w:val="22"/>
          <w:szCs w:val="22"/>
          <w:lang w:val="es-ES"/>
        </w:rPr>
        <w:softHyphen/>
      </w:r>
      <w:r w:rsidRPr="005324A2">
        <w:rPr>
          <w:rFonts w:ascii="LitNusx" w:hAnsi="LitNusx" w:cs="LitNusx"/>
          <w:sz w:val="22"/>
          <w:szCs w:val="22"/>
          <w:lang w:val="es-ES"/>
        </w:rPr>
        <w:t>sa da mo</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lod</w:t>
      </w:r>
      <w:r>
        <w:rPr>
          <w:rFonts w:ascii="LitNusx" w:hAnsi="LitNusx" w:cs="LitNusx"/>
          <w:sz w:val="22"/>
          <w:szCs w:val="22"/>
          <w:lang w:val="es-ES"/>
        </w:rPr>
        <w:softHyphen/>
      </w:r>
      <w:r w:rsidRPr="005324A2">
        <w:rPr>
          <w:rFonts w:ascii="LitNusx" w:hAnsi="LitNusx" w:cs="LitNusx"/>
          <w:sz w:val="22"/>
          <w:szCs w:val="22"/>
          <w:lang w:val="es-ES"/>
        </w:rPr>
        <w:t>nel in</w:t>
      </w:r>
      <w:r>
        <w:rPr>
          <w:rFonts w:ascii="LitNusx" w:hAnsi="LitNusx" w:cs="LitNusx"/>
          <w:sz w:val="22"/>
          <w:szCs w:val="22"/>
          <w:lang w:val="es-ES"/>
        </w:rPr>
        <w:softHyphen/>
      </w:r>
      <w:r w:rsidRPr="005324A2">
        <w:rPr>
          <w:rFonts w:ascii="LitNusx" w:hAnsi="LitNusx" w:cs="LitNusx"/>
          <w:sz w:val="22"/>
          <w:szCs w:val="22"/>
          <w:lang w:val="es-ES"/>
        </w:rPr>
        <w:t>fla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as</w:t>
      </w:r>
      <w:r>
        <w:rPr>
          <w:rFonts w:ascii="LitNusx" w:hAnsi="LitNusx" w:cs="LitNusx"/>
          <w:sz w:val="22"/>
          <w:szCs w:val="22"/>
          <w:lang w:val="es-ES"/>
        </w:rPr>
        <w:softHyphen/>
      </w:r>
      <w:r w:rsidRPr="005324A2">
        <w:rPr>
          <w:rFonts w:ascii="LitNusx" w:hAnsi="LitNusx" w:cs="LitNusx"/>
          <w:sz w:val="22"/>
          <w:szCs w:val="22"/>
          <w:lang w:val="es-ES"/>
        </w:rPr>
        <w:t>Tan.</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fun</w:t>
      </w:r>
      <w:r>
        <w:rPr>
          <w:rFonts w:ascii="LitNusx" w:hAnsi="LitNusx" w:cs="LitNusx"/>
          <w:sz w:val="22"/>
          <w:szCs w:val="22"/>
          <w:lang w:val="es-ES"/>
        </w:rPr>
        <w:softHyphen/>
      </w:r>
      <w:r w:rsidRPr="005324A2">
        <w:rPr>
          <w:rFonts w:ascii="LitNusx" w:hAnsi="LitNusx" w:cs="LitNusx"/>
          <w:sz w:val="22"/>
          <w:szCs w:val="22"/>
          <w:lang w:val="es-ES"/>
        </w:rPr>
        <w:t>qci</w:t>
      </w:r>
      <w:r>
        <w:rPr>
          <w:rFonts w:ascii="LitNusx" w:hAnsi="LitNusx" w:cs="LitNusx"/>
          <w:sz w:val="22"/>
          <w:szCs w:val="22"/>
          <w:lang w:val="es-ES"/>
        </w:rPr>
        <w:softHyphen/>
      </w:r>
      <w:r w:rsidRPr="005324A2">
        <w:rPr>
          <w:rFonts w:ascii="LitNusx" w:hAnsi="LitNusx" w:cs="LitNusx"/>
          <w:sz w:val="22"/>
          <w:szCs w:val="22"/>
          <w:lang w:val="es-ES"/>
        </w:rPr>
        <w:t>iT Zi</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dad for</w:t>
      </w:r>
      <w:r>
        <w:rPr>
          <w:rFonts w:ascii="LitNusx" w:hAnsi="LitNusx" w:cs="LitNusx"/>
          <w:sz w:val="22"/>
          <w:szCs w:val="22"/>
          <w:lang w:val="es-ES"/>
        </w:rPr>
        <w:softHyphen/>
      </w:r>
      <w:r w:rsidRPr="005324A2">
        <w:rPr>
          <w:rFonts w:ascii="LitNusx" w:hAnsi="LitNusx" w:cs="LitNusx"/>
          <w:sz w:val="22"/>
          <w:szCs w:val="22"/>
          <w:lang w:val="es-ES"/>
        </w:rPr>
        <w:t>mir</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sur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 anu am fun</w:t>
      </w:r>
      <w:r>
        <w:rPr>
          <w:rFonts w:ascii="LitNusx" w:hAnsi="LitNusx" w:cs="LitNusx"/>
          <w:sz w:val="22"/>
          <w:szCs w:val="22"/>
          <w:lang w:val="es-ES"/>
        </w:rPr>
        <w:softHyphen/>
      </w:r>
      <w:r w:rsidRPr="005324A2">
        <w:rPr>
          <w:rFonts w:ascii="LitNusx" w:hAnsi="LitNusx" w:cs="LitNusx"/>
          <w:sz w:val="22"/>
          <w:szCs w:val="22"/>
          <w:lang w:val="es-ES"/>
        </w:rPr>
        <w:t>qci</w:t>
      </w:r>
      <w:r>
        <w:rPr>
          <w:rFonts w:ascii="LitNusx" w:hAnsi="LitNusx" w:cs="LitNusx"/>
          <w:sz w:val="22"/>
          <w:szCs w:val="22"/>
          <w:lang w:val="es-ES"/>
        </w:rPr>
        <w:softHyphen/>
      </w:r>
      <w:r w:rsidRPr="005324A2">
        <w:rPr>
          <w:rFonts w:ascii="LitNusx" w:hAnsi="LitNusx" w:cs="LitNusx"/>
          <w:sz w:val="22"/>
          <w:szCs w:val="22"/>
          <w:lang w:val="es-ES"/>
        </w:rPr>
        <w:t>iT xde</w:t>
      </w:r>
      <w:r>
        <w:rPr>
          <w:rFonts w:ascii="LitNusx" w:hAnsi="LitNusx" w:cs="LitNusx"/>
          <w:sz w:val="22"/>
          <w:szCs w:val="22"/>
          <w:lang w:val="es-ES"/>
        </w:rPr>
        <w:softHyphen/>
      </w:r>
      <w:r w:rsidRPr="005324A2">
        <w:rPr>
          <w:rFonts w:ascii="LitNusx" w:hAnsi="LitNusx" w:cs="LitNusx"/>
          <w:sz w:val="22"/>
          <w:szCs w:val="22"/>
          <w:lang w:val="es-ES"/>
        </w:rPr>
        <w:t>ba mSp-is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 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lis fu</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di for</w:t>
      </w:r>
      <w:r>
        <w:rPr>
          <w:rFonts w:ascii="LitNusx" w:hAnsi="LitNusx" w:cs="LitNusx"/>
          <w:sz w:val="22"/>
          <w:szCs w:val="22"/>
          <w:lang w:val="es-ES"/>
        </w:rPr>
        <w:softHyphen/>
      </w:r>
      <w:r w:rsidRPr="005324A2">
        <w:rPr>
          <w:rFonts w:ascii="LitNusx" w:hAnsi="LitNusx" w:cs="LitNusx"/>
          <w:sz w:val="22"/>
          <w:szCs w:val="22"/>
          <w:lang w:val="es-ES"/>
        </w:rPr>
        <w:t>miT ga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tvir</w:t>
      </w:r>
      <w:r>
        <w:rPr>
          <w:rFonts w:ascii="LitNusx" w:hAnsi="LitNusx" w:cs="LitNusx"/>
          <w:sz w:val="22"/>
          <w:szCs w:val="22"/>
          <w:lang w:val="es-ES"/>
        </w:rPr>
        <w:softHyphen/>
      </w:r>
      <w:r w:rsidRPr="005324A2">
        <w:rPr>
          <w:rFonts w:ascii="LitNusx" w:hAnsi="LitNusx" w:cs="LitNusx"/>
          <w:sz w:val="22"/>
          <w:szCs w:val="22"/>
          <w:lang w:val="es-ES"/>
        </w:rPr>
        <w:t>Tis do</w:t>
      </w:r>
      <w:r>
        <w:rPr>
          <w:rFonts w:ascii="LitNusx" w:hAnsi="LitNusx" w:cs="LitNusx"/>
          <w:sz w:val="22"/>
          <w:szCs w:val="22"/>
          <w:lang w:val="es-ES"/>
        </w:rPr>
        <w:softHyphen/>
      </w:r>
      <w:r w:rsidRPr="005324A2">
        <w:rPr>
          <w:rFonts w:ascii="LitNusx" w:hAnsi="LitNusx" w:cs="LitNusx"/>
          <w:sz w:val="22"/>
          <w:szCs w:val="22"/>
          <w:lang w:val="es-ES"/>
        </w:rPr>
        <w:t>nes, pir</w:t>
      </w:r>
      <w:r>
        <w:rPr>
          <w:rFonts w:ascii="LitNusx" w:hAnsi="LitNusx" w:cs="LitNusx"/>
          <w:sz w:val="22"/>
          <w:szCs w:val="22"/>
          <w:lang w:val="es-ES"/>
        </w:rPr>
        <w:softHyphen/>
      </w:r>
      <w:r w:rsidRPr="005324A2">
        <w:rPr>
          <w:rFonts w:ascii="LitNusx" w:hAnsi="LitNusx" w:cs="LitNusx"/>
          <w:sz w:val="22"/>
          <w:szCs w:val="22"/>
          <w:lang w:val="es-ES"/>
        </w:rPr>
        <w:t>vel yov</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si</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de gan</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Rvravs. 1995 wlis mo</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biT,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bul qvey</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da</w:t>
      </w:r>
      <w:r>
        <w:rPr>
          <w:rFonts w:ascii="LitNusx" w:hAnsi="LitNusx" w:cs="LitNusx"/>
          <w:sz w:val="22"/>
          <w:szCs w:val="22"/>
          <w:lang w:val="es-ES"/>
        </w:rPr>
        <w:softHyphen/>
      </w:r>
      <w:r w:rsidRPr="005324A2">
        <w:rPr>
          <w:rFonts w:ascii="LitNusx" w:hAnsi="LitNusx" w:cs="LitNusx"/>
          <w:sz w:val="22"/>
          <w:szCs w:val="22"/>
          <w:lang w:val="es-ES"/>
        </w:rPr>
        <w:t>far</w:t>
      </w:r>
      <w:r>
        <w:rPr>
          <w:rFonts w:ascii="LitNusx" w:hAnsi="LitNusx" w:cs="LitNusx"/>
          <w:sz w:val="22"/>
          <w:szCs w:val="22"/>
          <w:lang w:val="es-ES"/>
        </w:rPr>
        <w:softHyphen/>
      </w:r>
      <w:r w:rsidRPr="005324A2">
        <w:rPr>
          <w:rFonts w:ascii="LitNusx" w:hAnsi="LitNusx" w:cs="LitNusx"/>
          <w:sz w:val="22"/>
          <w:szCs w:val="22"/>
          <w:lang w:val="es-ES"/>
        </w:rPr>
        <w:t>vis ko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en</w:t>
      </w:r>
      <w:r>
        <w:rPr>
          <w:rFonts w:ascii="LitNusx" w:hAnsi="LitNusx" w:cs="LitNusx"/>
          <w:sz w:val="22"/>
          <w:szCs w:val="22"/>
          <w:lang w:val="es-ES"/>
        </w:rPr>
        <w:softHyphen/>
      </w:r>
      <w:r w:rsidRPr="005324A2">
        <w:rPr>
          <w:rFonts w:ascii="LitNusx" w:hAnsi="LitNusx" w:cs="LitNusx"/>
          <w:sz w:val="22"/>
          <w:szCs w:val="22"/>
          <w:lang w:val="es-ES"/>
        </w:rPr>
        <w:t>tiT pir</w:t>
      </w:r>
      <w:r>
        <w:rPr>
          <w:rFonts w:ascii="LitNusx" w:hAnsi="LitNusx" w:cs="LitNusx"/>
          <w:sz w:val="22"/>
          <w:szCs w:val="22"/>
          <w:lang w:val="es-ES"/>
        </w:rPr>
        <w:softHyphen/>
      </w:r>
      <w:r w:rsidRPr="005324A2">
        <w:rPr>
          <w:rFonts w:ascii="LitNusx" w:hAnsi="LitNusx" w:cs="LitNusx"/>
          <w:sz w:val="22"/>
          <w:szCs w:val="22"/>
          <w:lang w:val="es-ES"/>
        </w:rPr>
        <w:t>vel ad</w:t>
      </w:r>
      <w:r>
        <w:rPr>
          <w:rFonts w:ascii="LitNusx" w:hAnsi="LitNusx" w:cs="LitNusx"/>
          <w:sz w:val="22"/>
          <w:szCs w:val="22"/>
          <w:lang w:val="es-ES"/>
        </w:rPr>
        <w:softHyphen/>
      </w:r>
      <w:r w:rsidRPr="005324A2">
        <w:rPr>
          <w:rFonts w:ascii="LitNusx" w:hAnsi="LitNusx" w:cs="LitNusx"/>
          <w:sz w:val="22"/>
          <w:szCs w:val="22"/>
          <w:lang w:val="es-ES"/>
        </w:rPr>
        <w:t>gil</w:t>
      </w:r>
      <w:r>
        <w:rPr>
          <w:rFonts w:ascii="LitNusx" w:hAnsi="LitNusx" w:cs="LitNusx"/>
          <w:sz w:val="22"/>
          <w:szCs w:val="22"/>
          <w:lang w:val="es-ES"/>
        </w:rPr>
        <w:softHyphen/>
      </w:r>
      <w:r w:rsidRPr="005324A2">
        <w:rPr>
          <w:rFonts w:ascii="LitNusx" w:hAnsi="LitNusx" w:cs="LitNusx"/>
          <w:sz w:val="22"/>
          <w:szCs w:val="22"/>
          <w:lang w:val="es-ES"/>
        </w:rPr>
        <w:t>ze iyo aSS (82,8%), me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ze – ger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nia (79,4%), me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ze – di</w:t>
      </w:r>
      <w:r>
        <w:rPr>
          <w:rFonts w:ascii="LitNusx" w:hAnsi="LitNusx" w:cs="LitNusx"/>
          <w:sz w:val="22"/>
          <w:szCs w:val="22"/>
          <w:lang w:val="es-ES"/>
        </w:rPr>
        <w:softHyphen/>
      </w:r>
      <w:r w:rsidRPr="005324A2">
        <w:rPr>
          <w:rFonts w:ascii="LitNusx" w:hAnsi="LitNusx" w:cs="LitNusx"/>
          <w:sz w:val="22"/>
          <w:szCs w:val="22"/>
          <w:lang w:val="es-ES"/>
        </w:rPr>
        <w:t>di bri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Ti (77,2%), Sem</w:t>
      </w:r>
      <w:r>
        <w:rPr>
          <w:rFonts w:ascii="LitNusx" w:hAnsi="LitNusx" w:cs="LitNusx"/>
          <w:sz w:val="22"/>
          <w:szCs w:val="22"/>
          <w:lang w:val="es-ES"/>
        </w:rPr>
        <w:softHyphen/>
      </w:r>
      <w:r w:rsidRPr="005324A2">
        <w:rPr>
          <w:rFonts w:ascii="LitNusx" w:hAnsi="LitNusx" w:cs="LitNusx"/>
          <w:sz w:val="22"/>
          <w:szCs w:val="22"/>
          <w:lang w:val="es-ES"/>
        </w:rPr>
        <w:t>deg – ia</w:t>
      </w:r>
      <w:r>
        <w:rPr>
          <w:rFonts w:ascii="LitNusx" w:hAnsi="LitNusx" w:cs="LitNusx"/>
          <w:sz w:val="22"/>
          <w:szCs w:val="22"/>
          <w:lang w:val="es-ES"/>
        </w:rPr>
        <w:softHyphen/>
      </w:r>
      <w:r w:rsidRPr="005324A2">
        <w:rPr>
          <w:rFonts w:ascii="LitNusx" w:hAnsi="LitNusx" w:cs="LitNusx"/>
          <w:sz w:val="22"/>
          <w:szCs w:val="22"/>
          <w:lang w:val="es-ES"/>
        </w:rPr>
        <w:t>po</w:t>
      </w:r>
      <w:r>
        <w:rPr>
          <w:rFonts w:ascii="LitNusx" w:hAnsi="LitNusx" w:cs="LitNusx"/>
          <w:sz w:val="22"/>
          <w:szCs w:val="22"/>
          <w:lang w:val="es-ES"/>
        </w:rPr>
        <w:softHyphen/>
      </w:r>
      <w:r w:rsidRPr="005324A2">
        <w:rPr>
          <w:rFonts w:ascii="LitNusx" w:hAnsi="LitNusx" w:cs="LitNusx"/>
          <w:sz w:val="22"/>
          <w:szCs w:val="22"/>
          <w:lang w:val="es-ES"/>
        </w:rPr>
        <w:t>nia (75,7%), saf</w:t>
      </w:r>
      <w:r>
        <w:rPr>
          <w:rFonts w:ascii="LitNusx" w:hAnsi="LitNusx" w:cs="LitNusx"/>
          <w:sz w:val="22"/>
          <w:szCs w:val="22"/>
          <w:lang w:val="es-ES"/>
        </w:rPr>
        <w:softHyphen/>
      </w:r>
      <w:r w:rsidRPr="005324A2">
        <w:rPr>
          <w:rFonts w:ascii="LitNusx" w:hAnsi="LitNusx" w:cs="LitNusx"/>
          <w:sz w:val="22"/>
          <w:szCs w:val="22"/>
          <w:lang w:val="es-ES"/>
        </w:rPr>
        <w:t>ran</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Ti (73,1%) da a.S.</w:t>
      </w:r>
      <w:r>
        <w:rPr>
          <w:rStyle w:val="FootnoteReference"/>
          <w:rFonts w:ascii="LitNusx" w:hAnsi="LitNusx" w:cs="LitNusx"/>
          <w:sz w:val="22"/>
          <w:szCs w:val="22"/>
          <w:lang w:val="es-ES"/>
        </w:rPr>
        <w:footnoteReference w:id="92"/>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kur Te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sa da praq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Si cno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 ci</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bul sam</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Si sak</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od ap</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da</w:t>
      </w:r>
      <w:r>
        <w:rPr>
          <w:rFonts w:ascii="LitNusx" w:hAnsi="LitNusx" w:cs="LitNusx"/>
          <w:sz w:val="22"/>
          <w:szCs w:val="22"/>
          <w:lang w:val="es-ES"/>
        </w:rPr>
        <w:softHyphen/>
      </w:r>
      <w:r w:rsidRPr="005324A2">
        <w:rPr>
          <w:rFonts w:ascii="LitNusx" w:hAnsi="LitNusx" w:cs="LitNusx"/>
          <w:sz w:val="22"/>
          <w:szCs w:val="22"/>
          <w:lang w:val="es-ES"/>
        </w:rPr>
        <w:t>beg</w:t>
      </w:r>
      <w:r>
        <w:rPr>
          <w:rFonts w:ascii="LitNusx" w:hAnsi="LitNusx" w:cs="LitNusx"/>
          <w:sz w:val="22"/>
          <w:szCs w:val="22"/>
          <w:lang w:val="es-ES"/>
        </w:rPr>
        <w:softHyphen/>
      </w:r>
      <w:r w:rsidRPr="005324A2">
        <w:rPr>
          <w:rFonts w:ascii="LitNusx" w:hAnsi="LitNusx" w:cs="LitNusx"/>
          <w:sz w:val="22"/>
          <w:szCs w:val="22"/>
          <w:lang w:val="es-ES"/>
        </w:rPr>
        <w:t>vris mo</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ve ga</w:t>
      </w:r>
      <w:r>
        <w:rPr>
          <w:rFonts w:ascii="LitNusx" w:hAnsi="LitNusx" w:cs="LitNusx"/>
          <w:sz w:val="22"/>
          <w:szCs w:val="22"/>
          <w:lang w:val="es-ES"/>
        </w:rPr>
        <w:softHyphen/>
      </w:r>
      <w:r w:rsidRPr="005324A2">
        <w:rPr>
          <w:rFonts w:ascii="LitNusx" w:hAnsi="LitNusx" w:cs="LitNusx"/>
          <w:sz w:val="22"/>
          <w:szCs w:val="22"/>
          <w:lang w:val="es-ES"/>
        </w:rPr>
        <w:t>moc</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ar iq</w:t>
      </w:r>
      <w:r>
        <w:rPr>
          <w:rFonts w:ascii="LitNusx" w:hAnsi="LitNusx" w:cs="LitNusx"/>
          <w:sz w:val="22"/>
          <w:szCs w:val="22"/>
          <w:lang w:val="es-ES"/>
        </w:rPr>
        <w:softHyphen/>
      </w:r>
      <w:r w:rsidRPr="005324A2">
        <w:rPr>
          <w:rFonts w:ascii="LitNusx" w:hAnsi="LitNusx" w:cs="LitNusx"/>
          <w:sz w:val="22"/>
          <w:szCs w:val="22"/>
          <w:lang w:val="es-ES"/>
        </w:rPr>
        <w:t>na gaT</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kur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Si. aras</w:t>
      </w:r>
      <w:r>
        <w:rPr>
          <w:rFonts w:ascii="LitNusx" w:hAnsi="LitNusx" w:cs="LitNusx"/>
          <w:sz w:val="22"/>
          <w:szCs w:val="22"/>
          <w:lang w:val="es-ES"/>
        </w:rPr>
        <w:softHyphen/>
      </w:r>
      <w:r w:rsidRPr="005324A2">
        <w:rPr>
          <w:rFonts w:ascii="LitNusx" w:hAnsi="LitNusx" w:cs="LitNusx"/>
          <w:sz w:val="22"/>
          <w:szCs w:val="22"/>
          <w:lang w:val="es-ES"/>
        </w:rPr>
        <w:t>wor</w:t>
      </w:r>
      <w:r>
        <w:rPr>
          <w:rFonts w:ascii="LitNusx" w:hAnsi="LitNusx" w:cs="LitNusx"/>
          <w:sz w:val="22"/>
          <w:szCs w:val="22"/>
          <w:lang w:val="es-ES"/>
        </w:rPr>
        <w:softHyphen/>
      </w:r>
      <w:r w:rsidRPr="005324A2">
        <w:rPr>
          <w:rFonts w:ascii="LitNusx" w:hAnsi="LitNusx" w:cs="LitNusx"/>
          <w:sz w:val="22"/>
          <w:szCs w:val="22"/>
          <w:lang w:val="es-ES"/>
        </w:rPr>
        <w:t>ma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kam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 da</w:t>
      </w:r>
      <w:r>
        <w:rPr>
          <w:rFonts w:ascii="LitNusx" w:hAnsi="LitNusx" w:cs="LitNusx"/>
          <w:sz w:val="22"/>
          <w:szCs w:val="22"/>
          <w:lang w:val="es-ES"/>
        </w:rPr>
        <w:softHyphen/>
      </w:r>
      <w:r w:rsidRPr="005324A2">
        <w:rPr>
          <w:rFonts w:ascii="LitNusx" w:hAnsi="LitNusx" w:cs="LitNusx"/>
          <w:sz w:val="22"/>
          <w:szCs w:val="22"/>
          <w:lang w:val="es-ES"/>
        </w:rPr>
        <w:t>an</w:t>
      </w:r>
      <w:r>
        <w:rPr>
          <w:rFonts w:ascii="LitNusx" w:hAnsi="LitNusx" w:cs="LitNusx"/>
          <w:sz w:val="22"/>
          <w:szCs w:val="22"/>
          <w:lang w:val="es-ES"/>
        </w:rPr>
        <w:softHyphen/>
      </w:r>
      <w:r w:rsidRPr="005324A2">
        <w:rPr>
          <w:rFonts w:ascii="LitNusx" w:hAnsi="LitNusx" w:cs="LitNusx"/>
          <w:sz w:val="22"/>
          <w:szCs w:val="22"/>
          <w:lang w:val="es-ES"/>
        </w:rPr>
        <w:t>gria. amis 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das</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lia Tun</w:t>
      </w:r>
      <w:r>
        <w:rPr>
          <w:rFonts w:ascii="LitNusx" w:hAnsi="LitNusx" w:cs="LitNusx"/>
          <w:sz w:val="22"/>
          <w:szCs w:val="22"/>
          <w:lang w:val="es-ES"/>
        </w:rPr>
        <w:softHyphen/>
      </w:r>
      <w:r w:rsidRPr="005324A2">
        <w:rPr>
          <w:rFonts w:ascii="LitNusx" w:hAnsi="LitNusx" w:cs="LitNusx"/>
          <w:sz w:val="22"/>
          <w:szCs w:val="22"/>
          <w:lang w:val="es-ES"/>
        </w:rPr>
        <w:t>dac is, rom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da</w:t>
      </w:r>
      <w:r>
        <w:rPr>
          <w:rFonts w:ascii="LitNusx" w:hAnsi="LitNusx" w:cs="LitNusx"/>
          <w:sz w:val="22"/>
          <w:szCs w:val="22"/>
          <w:lang w:val="es-ES"/>
        </w:rPr>
        <w:softHyphen/>
      </w:r>
      <w:r w:rsidRPr="005324A2">
        <w:rPr>
          <w:rFonts w:ascii="LitNusx" w:hAnsi="LitNusx" w:cs="LitNusx"/>
          <w:sz w:val="22"/>
          <w:szCs w:val="22"/>
          <w:lang w:val="es-ES"/>
        </w:rPr>
        <w:t>far</w:t>
      </w:r>
      <w:r>
        <w:rPr>
          <w:rFonts w:ascii="LitNusx" w:hAnsi="LitNusx" w:cs="LitNusx"/>
          <w:sz w:val="22"/>
          <w:szCs w:val="22"/>
          <w:lang w:val="es-ES"/>
        </w:rPr>
        <w:softHyphen/>
      </w:r>
      <w:r w:rsidRPr="005324A2">
        <w:rPr>
          <w:rFonts w:ascii="LitNusx" w:hAnsi="LitNusx" w:cs="LitNusx"/>
          <w:sz w:val="22"/>
          <w:szCs w:val="22"/>
          <w:lang w:val="es-ES"/>
        </w:rPr>
        <w:t>vis ko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en</w:t>
      </w:r>
      <w:r>
        <w:rPr>
          <w:rFonts w:ascii="LitNusx" w:hAnsi="LitNusx" w:cs="LitNusx"/>
          <w:sz w:val="22"/>
          <w:szCs w:val="22"/>
          <w:lang w:val="es-ES"/>
        </w:rPr>
        <w:softHyphen/>
      </w:r>
      <w:r w:rsidRPr="005324A2">
        <w:rPr>
          <w:rFonts w:ascii="LitNusx" w:hAnsi="LitNusx" w:cs="LitNusx"/>
          <w:sz w:val="22"/>
          <w:szCs w:val="22"/>
          <w:lang w:val="es-ES"/>
        </w:rPr>
        <w:t>ti mxo</w:t>
      </w:r>
      <w:r>
        <w:rPr>
          <w:rFonts w:ascii="LitNusx" w:hAnsi="LitNusx" w:cs="LitNusx"/>
          <w:sz w:val="22"/>
          <w:szCs w:val="22"/>
          <w:lang w:val="es-ES"/>
        </w:rPr>
        <w:softHyphen/>
      </w:r>
      <w:r w:rsidRPr="005324A2">
        <w:rPr>
          <w:rFonts w:ascii="LitNusx" w:hAnsi="LitNusx" w:cs="LitNusx"/>
          <w:sz w:val="22"/>
          <w:szCs w:val="22"/>
          <w:lang w:val="es-ES"/>
        </w:rPr>
        <w:t>lod 60–65%-s aR</w:t>
      </w:r>
      <w:r>
        <w:rPr>
          <w:rFonts w:ascii="LitNusx" w:hAnsi="LitNusx" w:cs="LitNusx"/>
          <w:sz w:val="22"/>
          <w:szCs w:val="22"/>
          <w:lang w:val="es-ES"/>
        </w:rPr>
        <w:softHyphen/>
      </w:r>
      <w:r w:rsidRPr="005324A2">
        <w:rPr>
          <w:rFonts w:ascii="LitNusx" w:hAnsi="LitNusx" w:cs="LitNusx"/>
          <w:sz w:val="22"/>
          <w:szCs w:val="22"/>
          <w:lang w:val="es-ES"/>
        </w:rPr>
        <w:t>wev</w:t>
      </w:r>
      <w:r>
        <w:rPr>
          <w:rFonts w:ascii="LitNusx" w:hAnsi="LitNusx" w:cs="LitNusx"/>
          <w:sz w:val="22"/>
          <w:szCs w:val="22"/>
          <w:lang w:val="es-ES"/>
        </w:rPr>
        <w:softHyphen/>
      </w:r>
      <w:r w:rsidRPr="005324A2">
        <w:rPr>
          <w:rFonts w:ascii="LitNusx" w:hAnsi="LitNusx" w:cs="LitNusx"/>
          <w:sz w:val="22"/>
          <w:szCs w:val="22"/>
          <w:lang w:val="es-ES"/>
        </w:rPr>
        <w:t>da. am ngre</w:t>
      </w:r>
      <w:r>
        <w:rPr>
          <w:rFonts w:ascii="LitNusx" w:hAnsi="LitNusx" w:cs="LitNusx"/>
          <w:sz w:val="22"/>
          <w:szCs w:val="22"/>
          <w:lang w:val="es-ES"/>
        </w:rPr>
        <w:softHyphen/>
      </w:r>
      <w:r w:rsidRPr="005324A2">
        <w:rPr>
          <w:rFonts w:ascii="LitNusx" w:hAnsi="LitNusx" w:cs="LitNusx"/>
          <w:sz w:val="22"/>
          <w:szCs w:val="22"/>
          <w:lang w:val="es-ES"/>
        </w:rPr>
        <w:t>vis sa</w:t>
      </w:r>
      <w:r>
        <w:rPr>
          <w:rFonts w:ascii="LitNusx" w:hAnsi="LitNusx" w:cs="LitNusx"/>
          <w:sz w:val="22"/>
          <w:szCs w:val="22"/>
          <w:lang w:val="es-ES"/>
        </w:rPr>
        <w:softHyphen/>
      </w:r>
      <w:r w:rsidRPr="005324A2">
        <w:rPr>
          <w:rFonts w:ascii="LitNusx" w:hAnsi="LitNusx" w:cs="LitNusx"/>
          <w:sz w:val="22"/>
          <w:szCs w:val="22"/>
          <w:lang w:val="es-ES"/>
        </w:rPr>
        <w:t>fuZ</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li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Te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is ugu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bel</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fa</w:t>
      </w:r>
      <w:r>
        <w:rPr>
          <w:rFonts w:ascii="LitNusx" w:hAnsi="LitNusx" w:cs="LitNusx"/>
          <w:sz w:val="22"/>
          <w:szCs w:val="22"/>
          <w:lang w:val="es-ES"/>
        </w:rPr>
        <w:softHyphen/>
      </w:r>
      <w:r w:rsidRPr="005324A2">
        <w:rPr>
          <w:rFonts w:ascii="LitNusx" w:hAnsi="LitNusx" w:cs="LitNusx"/>
          <w:sz w:val="22"/>
          <w:szCs w:val="22"/>
          <w:lang w:val="es-ES"/>
        </w:rPr>
        <w:t>Sia, ra</w:t>
      </w:r>
      <w:r>
        <w:rPr>
          <w:rFonts w:ascii="LitNusx" w:hAnsi="LitNusx" w:cs="LitNusx"/>
          <w:sz w:val="22"/>
          <w:szCs w:val="22"/>
          <w:lang w:val="es-ES"/>
        </w:rPr>
        <w:softHyphen/>
      </w:r>
      <w:r w:rsidRPr="005324A2">
        <w:rPr>
          <w:rFonts w:ascii="LitNusx" w:hAnsi="LitNusx" w:cs="LitNusx"/>
          <w:sz w:val="22"/>
          <w:szCs w:val="22"/>
          <w:lang w:val="es-ES"/>
        </w:rPr>
        <w:t>mac, bevr sxva mi</w:t>
      </w:r>
      <w:r>
        <w:rPr>
          <w:rFonts w:ascii="LitNusx" w:hAnsi="LitNusx" w:cs="LitNusx"/>
          <w:sz w:val="22"/>
          <w:szCs w:val="22"/>
          <w:lang w:val="es-ES"/>
        </w:rPr>
        <w:softHyphen/>
      </w:r>
      <w:r w:rsidRPr="005324A2">
        <w:rPr>
          <w:rFonts w:ascii="LitNusx" w:hAnsi="LitNusx" w:cs="LitNusx"/>
          <w:sz w:val="22"/>
          <w:szCs w:val="22"/>
          <w:lang w:val="es-ES"/>
        </w:rPr>
        <w:t>zez</w:t>
      </w:r>
      <w:r>
        <w:rPr>
          <w:rFonts w:ascii="LitNusx" w:hAnsi="LitNusx" w:cs="LitNusx"/>
          <w:sz w:val="22"/>
          <w:szCs w:val="22"/>
          <w:lang w:val="es-ES"/>
        </w:rPr>
        <w:softHyphen/>
      </w:r>
      <w:r w:rsidRPr="005324A2">
        <w:rPr>
          <w:rFonts w:ascii="LitNusx" w:hAnsi="LitNusx" w:cs="LitNusx"/>
          <w:sz w:val="22"/>
          <w:szCs w:val="22"/>
          <w:lang w:val="es-ES"/>
        </w:rPr>
        <w:t>Tan er</w:t>
      </w:r>
      <w:r>
        <w:rPr>
          <w:rFonts w:ascii="LitNusx" w:hAnsi="LitNusx" w:cs="LitNusx"/>
          <w:sz w:val="22"/>
          <w:szCs w:val="22"/>
          <w:lang w:val="es-ES"/>
        </w:rPr>
        <w:softHyphen/>
      </w:r>
      <w:r w:rsidRPr="005324A2">
        <w:rPr>
          <w:rFonts w:ascii="LitNusx" w:hAnsi="LitNusx" w:cs="LitNusx"/>
          <w:sz w:val="22"/>
          <w:szCs w:val="22"/>
          <w:lang w:val="es-ES"/>
        </w:rPr>
        <w:t>Tad,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ba</w:t>
      </w:r>
      <w:r>
        <w:rPr>
          <w:rFonts w:ascii="LitNusx" w:hAnsi="LitNusx" w:cs="LitNusx"/>
          <w:sz w:val="22"/>
          <w:szCs w:val="22"/>
          <w:lang w:val="es-ES"/>
        </w:rPr>
        <w:softHyphen/>
      </w:r>
      <w:r w:rsidRPr="005324A2">
        <w:rPr>
          <w:rFonts w:ascii="LitNusx" w:hAnsi="LitNusx" w:cs="LitNusx"/>
          <w:sz w:val="22"/>
          <w:szCs w:val="22"/>
          <w:lang w:val="es-ES"/>
        </w:rPr>
        <w:t>zis uki</w:t>
      </w:r>
      <w:r>
        <w:rPr>
          <w:rFonts w:ascii="LitNusx" w:hAnsi="LitNusx" w:cs="LitNusx"/>
          <w:sz w:val="22"/>
          <w:szCs w:val="22"/>
          <w:lang w:val="es-ES"/>
        </w:rPr>
        <w:softHyphen/>
      </w:r>
      <w:r w:rsidRPr="005324A2">
        <w:rPr>
          <w:rFonts w:ascii="LitNusx" w:hAnsi="LitNusx" w:cs="LitNusx"/>
          <w:sz w:val="22"/>
          <w:szCs w:val="22"/>
          <w:lang w:val="es-ES"/>
        </w:rPr>
        <w:t>du</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si si</w:t>
      </w:r>
      <w:r>
        <w:rPr>
          <w:rFonts w:ascii="LitNusx" w:hAnsi="LitNusx" w:cs="LitNusx"/>
          <w:sz w:val="22"/>
          <w:szCs w:val="22"/>
          <w:lang w:val="es-ES"/>
        </w:rPr>
        <w:softHyphen/>
      </w:r>
      <w:r w:rsidRPr="005324A2">
        <w:rPr>
          <w:rFonts w:ascii="LitNusx" w:hAnsi="LitNusx" w:cs="LitNusx"/>
          <w:sz w:val="22"/>
          <w:szCs w:val="22"/>
          <w:lang w:val="es-ES"/>
        </w:rPr>
        <w:t>viw</w:t>
      </w:r>
      <w:r>
        <w:rPr>
          <w:rFonts w:ascii="LitNusx" w:hAnsi="LitNusx" w:cs="LitNusx"/>
          <w:sz w:val="22"/>
          <w:szCs w:val="22"/>
          <w:lang w:val="es-ES"/>
        </w:rPr>
        <w:softHyphen/>
      </w:r>
      <w:r w:rsidRPr="005324A2">
        <w:rPr>
          <w:rFonts w:ascii="LitNusx" w:hAnsi="LitNusx" w:cs="LitNusx"/>
          <w:sz w:val="22"/>
          <w:szCs w:val="22"/>
          <w:lang w:val="es-ES"/>
        </w:rPr>
        <w:t>roe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iw</w:t>
      </w:r>
      <w:r>
        <w:rPr>
          <w:rFonts w:ascii="LitNusx" w:hAnsi="LitNusx" w:cs="LitNusx"/>
          <w:sz w:val="22"/>
          <w:szCs w:val="22"/>
          <w:lang w:val="es-ES"/>
        </w:rPr>
        <w:softHyphen/>
      </w:r>
      <w:r w:rsidRPr="005324A2">
        <w:rPr>
          <w:rFonts w:ascii="LitNusx" w:hAnsi="LitNusx" w:cs="LitNusx"/>
          <w:sz w:val="22"/>
          <w:szCs w:val="22"/>
          <w:lang w:val="es-ES"/>
        </w:rPr>
        <w:t xml:space="preserve">via.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gar</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dis pir</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ve wle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dan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ze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po</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ze</w:t>
      </w:r>
      <w:r>
        <w:rPr>
          <w:rFonts w:ascii="LitNusx" w:hAnsi="LitNusx" w:cs="LitNusx"/>
          <w:sz w:val="22"/>
          <w:szCs w:val="22"/>
          <w:lang w:val="es-ES"/>
        </w:rPr>
        <w:softHyphen/>
      </w:r>
      <w:r w:rsidRPr="005324A2">
        <w:rPr>
          <w:rFonts w:ascii="LitNusx" w:hAnsi="LitNusx" w:cs="LitNusx"/>
          <w:sz w:val="22"/>
          <w:szCs w:val="22"/>
          <w:lang w:val="es-ES"/>
        </w:rPr>
        <w:t>moq</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sus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sim</w:t>
      </w:r>
      <w:r>
        <w:rPr>
          <w:rFonts w:ascii="LitNusx" w:hAnsi="LitNusx" w:cs="LitNusx"/>
          <w:sz w:val="22"/>
          <w:szCs w:val="22"/>
          <w:lang w:val="es-ES"/>
        </w:rPr>
        <w:softHyphen/>
      </w:r>
      <w:r w:rsidRPr="005324A2">
        <w:rPr>
          <w:rFonts w:ascii="LitNusx" w:hAnsi="LitNusx" w:cs="LitNusx"/>
          <w:sz w:val="22"/>
          <w:szCs w:val="22"/>
          <w:lang w:val="es-ES"/>
        </w:rPr>
        <w:t>pto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debs ara mxo</w:t>
      </w:r>
      <w:r>
        <w:rPr>
          <w:rFonts w:ascii="LitNusx" w:hAnsi="LitNusx" w:cs="LitNusx"/>
          <w:sz w:val="22"/>
          <w:szCs w:val="22"/>
          <w:lang w:val="es-ES"/>
        </w:rPr>
        <w:softHyphen/>
      </w:r>
      <w:r w:rsidRPr="005324A2">
        <w:rPr>
          <w:rFonts w:ascii="LitNusx" w:hAnsi="LitNusx" w:cs="LitNusx"/>
          <w:sz w:val="22"/>
          <w:szCs w:val="22"/>
          <w:lang w:val="es-ES"/>
        </w:rPr>
        <w:t>lod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mas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da ma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ara</w:t>
      </w:r>
      <w:r>
        <w:rPr>
          <w:rFonts w:ascii="LitNusx" w:hAnsi="LitNusx" w:cs="LitNusx"/>
          <w:sz w:val="22"/>
          <w:szCs w:val="22"/>
          <w:lang w:val="es-ES"/>
        </w:rPr>
        <w:softHyphen/>
      </w:r>
      <w:r w:rsidRPr="005324A2">
        <w:rPr>
          <w:rFonts w:ascii="LitNusx" w:hAnsi="LitNusx" w:cs="LitNusx"/>
          <w:sz w:val="22"/>
          <w:szCs w:val="22"/>
          <w:lang w:val="es-ES"/>
        </w:rPr>
        <w:t>med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efeq</w:t>
      </w:r>
      <w:r>
        <w:rPr>
          <w:rFonts w:ascii="LitNusx" w:hAnsi="LitNusx" w:cs="LitNusx"/>
          <w:sz w:val="22"/>
          <w:szCs w:val="22"/>
          <w:lang w:val="es-ES"/>
        </w:rPr>
        <w:softHyphen/>
      </w:r>
      <w:r w:rsidRPr="005324A2">
        <w:rPr>
          <w:rFonts w:ascii="LitNusx" w:hAnsi="LitNusx" w:cs="LitNusx"/>
          <w:sz w:val="22"/>
          <w:szCs w:val="22"/>
          <w:lang w:val="es-ES"/>
        </w:rPr>
        <w:t>tic ki ar hqon</w:t>
      </w:r>
      <w:r>
        <w:rPr>
          <w:rFonts w:ascii="LitNusx" w:hAnsi="LitNusx" w:cs="LitNusx"/>
          <w:sz w:val="22"/>
          <w:szCs w:val="22"/>
          <w:lang w:val="es-ES"/>
        </w:rPr>
        <w:softHyphen/>
      </w:r>
      <w:r w:rsidRPr="005324A2">
        <w:rPr>
          <w:rFonts w:ascii="LitNusx" w:hAnsi="LitNusx" w:cs="LitNusx"/>
          <w:sz w:val="22"/>
          <w:szCs w:val="22"/>
          <w:lang w:val="es-ES"/>
        </w:rPr>
        <w:t>da. ab</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rad mo</w:t>
      </w:r>
      <w:r>
        <w:rPr>
          <w:rFonts w:ascii="LitNusx" w:hAnsi="LitNusx" w:cs="LitNusx"/>
          <w:sz w:val="22"/>
          <w:szCs w:val="22"/>
          <w:lang w:val="es-ES"/>
        </w:rPr>
        <w:softHyphen/>
      </w:r>
      <w:r w:rsidRPr="005324A2">
        <w:rPr>
          <w:rFonts w:ascii="LitNusx" w:hAnsi="LitNusx" w:cs="LitNusx"/>
          <w:sz w:val="22"/>
          <w:szCs w:val="22"/>
          <w:lang w:val="es-ES"/>
        </w:rPr>
        <w:t>uq</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li iyo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 im</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viT</w:t>
      </w:r>
      <w:r>
        <w:rPr>
          <w:rFonts w:ascii="LitNusx" w:hAnsi="LitNusx" w:cs="LitNusx"/>
          <w:sz w:val="22"/>
          <w:szCs w:val="22"/>
          <w:lang w:val="es-ES"/>
        </w:rPr>
        <w:softHyphen/>
      </w:r>
      <w:r w:rsidRPr="005324A2">
        <w:rPr>
          <w:rFonts w:ascii="LitNusx" w:hAnsi="LitNusx" w:cs="LitNusx"/>
          <w:sz w:val="22"/>
          <w:szCs w:val="22"/>
          <w:lang w:val="es-ES"/>
        </w:rPr>
        <w:t>ve aS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rad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mar</w:t>
      </w:r>
      <w:r>
        <w:rPr>
          <w:rFonts w:ascii="LitNusx" w:hAnsi="LitNusx" w:cs="LitNusx"/>
          <w:sz w:val="22"/>
          <w:szCs w:val="22"/>
          <w:lang w:val="es-ES"/>
        </w:rPr>
        <w:softHyphen/>
      </w:r>
      <w:r w:rsidRPr="005324A2">
        <w:rPr>
          <w:rFonts w:ascii="LitNusx" w:hAnsi="LitNusx" w:cs="LitNusx"/>
          <w:sz w:val="22"/>
          <w:szCs w:val="22"/>
          <w:lang w:val="es-ES"/>
        </w:rPr>
        <w:t>gi qme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ko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en</w:t>
      </w:r>
      <w:r>
        <w:rPr>
          <w:rFonts w:ascii="LitNusx" w:hAnsi="LitNusx" w:cs="LitNusx"/>
          <w:sz w:val="22"/>
          <w:szCs w:val="22"/>
          <w:lang w:val="es-ES"/>
        </w:rPr>
        <w:softHyphen/>
      </w:r>
      <w:r w:rsidRPr="005324A2">
        <w:rPr>
          <w:rFonts w:ascii="LitNusx" w:hAnsi="LitNusx" w:cs="LitNusx"/>
          <w:sz w:val="22"/>
          <w:szCs w:val="22"/>
          <w:lang w:val="es-ES"/>
        </w:rPr>
        <w:t>tis da</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mis ten</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cia. ar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 ki</w:t>
      </w:r>
      <w:r>
        <w:rPr>
          <w:rFonts w:ascii="LitNusx" w:hAnsi="LitNusx" w:cs="LitNusx"/>
          <w:sz w:val="22"/>
          <w:szCs w:val="22"/>
          <w:lang w:val="es-ES"/>
        </w:rPr>
        <w:softHyphen/>
      </w:r>
      <w:r w:rsidRPr="005324A2">
        <w:rPr>
          <w:rFonts w:ascii="LitNusx" w:hAnsi="LitNusx" w:cs="LitNusx"/>
          <w:sz w:val="22"/>
          <w:szCs w:val="22"/>
          <w:lang w:val="es-ES"/>
        </w:rPr>
        <w:t>dev uf</w:t>
      </w:r>
      <w:r>
        <w:rPr>
          <w:rFonts w:ascii="LitNusx" w:hAnsi="LitNusx" w:cs="LitNusx"/>
          <w:sz w:val="22"/>
          <w:szCs w:val="22"/>
          <w:lang w:val="es-ES"/>
        </w:rPr>
        <w:softHyphen/>
      </w:r>
      <w:r w:rsidRPr="005324A2">
        <w:rPr>
          <w:rFonts w:ascii="LitNusx" w:hAnsi="LitNusx" w:cs="LitNusx"/>
          <w:sz w:val="22"/>
          <w:szCs w:val="22"/>
          <w:lang w:val="es-ES"/>
        </w:rPr>
        <w:t>ro am</w:t>
      </w:r>
      <w:r>
        <w:rPr>
          <w:rFonts w:ascii="LitNusx" w:hAnsi="LitNusx" w:cs="LitNusx"/>
          <w:sz w:val="22"/>
          <w:szCs w:val="22"/>
          <w:lang w:val="es-ES"/>
        </w:rPr>
        <w:softHyphen/>
      </w:r>
      <w:r w:rsidRPr="005324A2">
        <w:rPr>
          <w:rFonts w:ascii="LitNusx" w:hAnsi="LitNusx" w:cs="LitNusx"/>
          <w:sz w:val="22"/>
          <w:szCs w:val="22"/>
          <w:lang w:val="es-ES"/>
        </w:rPr>
        <w:t>wva</w:t>
      </w:r>
      <w:r>
        <w:rPr>
          <w:rFonts w:ascii="LitNusx" w:hAnsi="LitNusx" w:cs="LitNusx"/>
          <w:sz w:val="22"/>
          <w:szCs w:val="22"/>
          <w:lang w:val="es-ES"/>
        </w:rPr>
        <w:softHyphen/>
      </w:r>
      <w:r w:rsidRPr="005324A2">
        <w:rPr>
          <w:rFonts w:ascii="LitNusx" w:hAnsi="LitNusx" w:cs="LitNusx"/>
          <w:sz w:val="22"/>
          <w:szCs w:val="22"/>
          <w:lang w:val="es-ES"/>
        </w:rPr>
        <w:t>veb</w:t>
      </w:r>
      <w:r>
        <w:rPr>
          <w:rFonts w:ascii="LitNusx" w:hAnsi="LitNusx" w:cs="LitNusx"/>
          <w:sz w:val="22"/>
          <w:szCs w:val="22"/>
          <w:lang w:val="es-ES"/>
        </w:rPr>
        <w:softHyphen/>
      </w:r>
      <w:r w:rsidRPr="005324A2">
        <w:rPr>
          <w:rFonts w:ascii="LitNusx" w:hAnsi="LitNusx" w:cs="LitNusx"/>
          <w:sz w:val="22"/>
          <w:szCs w:val="22"/>
          <w:lang w:val="es-ES"/>
        </w:rPr>
        <w:t>da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kri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sul mdgo</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bas da igi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mis yve</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ze sust rgols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baz</w:t>
      </w:r>
      <w:r>
        <w:rPr>
          <w:rFonts w:ascii="LitNusx" w:hAnsi="LitNusx" w:cs="LitNusx"/>
          <w:sz w:val="22"/>
          <w:szCs w:val="22"/>
          <w:lang w:val="es-ES"/>
        </w:rPr>
        <w:softHyphen/>
      </w:r>
      <w:r w:rsidRPr="005324A2">
        <w:rPr>
          <w:rFonts w:ascii="LitNusx" w:hAnsi="LitNusx" w:cs="LitNusx"/>
          <w:sz w:val="22"/>
          <w:szCs w:val="22"/>
          <w:lang w:val="es-ES"/>
        </w:rPr>
        <w:t>ro prin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peb</w:t>
      </w:r>
      <w:r>
        <w:rPr>
          <w:rFonts w:ascii="LitNusx" w:hAnsi="LitNusx" w:cs="LitNusx"/>
          <w:sz w:val="22"/>
          <w:szCs w:val="22"/>
          <w:lang w:val="es-ES"/>
        </w:rPr>
        <w:softHyphen/>
      </w:r>
      <w:r w:rsidRPr="005324A2">
        <w:rPr>
          <w:rFonts w:ascii="LitNusx" w:hAnsi="LitNusx" w:cs="LitNusx"/>
          <w:sz w:val="22"/>
          <w:szCs w:val="22"/>
          <w:lang w:val="es-ES"/>
        </w:rPr>
        <w:t>ze mor</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Seq</w:t>
      </w:r>
      <w:r>
        <w:rPr>
          <w:rFonts w:ascii="LitNusx" w:hAnsi="LitNusx" w:cs="LitNusx"/>
          <w:sz w:val="22"/>
          <w:szCs w:val="22"/>
          <w:lang w:val="es-ES"/>
        </w:rPr>
        <w:softHyphen/>
      </w:r>
      <w:r w:rsidRPr="005324A2">
        <w:rPr>
          <w:rFonts w:ascii="LitNusx" w:hAnsi="LitNusx" w:cs="LitNusx"/>
          <w:sz w:val="22"/>
          <w:szCs w:val="22"/>
          <w:lang w:val="es-ES"/>
        </w:rPr>
        <w:t>mna mra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 obi</w:t>
      </w:r>
      <w:r>
        <w:rPr>
          <w:rFonts w:ascii="LitNusx" w:hAnsi="LitNusx" w:cs="LitNusx"/>
          <w:sz w:val="22"/>
          <w:szCs w:val="22"/>
          <w:lang w:val="es-ES"/>
        </w:rPr>
        <w:softHyphen/>
      </w:r>
      <w:r w:rsidRPr="005324A2">
        <w:rPr>
          <w:rFonts w:ascii="LitNusx" w:hAnsi="LitNusx" w:cs="LitNusx"/>
          <w:sz w:val="22"/>
          <w:szCs w:val="22"/>
          <w:lang w:val="es-ES"/>
        </w:rPr>
        <w:t>eq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 Tu su</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eq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 wi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mde</w:t>
      </w:r>
      <w:r>
        <w:rPr>
          <w:rFonts w:ascii="LitNusx" w:hAnsi="LitNusx" w:cs="LitNusx"/>
          <w:sz w:val="22"/>
          <w:szCs w:val="22"/>
          <w:lang w:val="es-ES"/>
        </w:rPr>
        <w:softHyphen/>
      </w:r>
      <w:r w:rsidRPr="005324A2">
        <w:rPr>
          <w:rFonts w:ascii="LitNusx" w:hAnsi="LitNusx" w:cs="LitNusx"/>
          <w:sz w:val="22"/>
          <w:szCs w:val="22"/>
          <w:lang w:val="es-ES"/>
        </w:rPr>
        <w:t>go</w:t>
      </w:r>
      <w:r>
        <w:rPr>
          <w:rFonts w:ascii="LitNusx" w:hAnsi="LitNusx" w:cs="LitNusx"/>
          <w:sz w:val="22"/>
          <w:szCs w:val="22"/>
          <w:lang w:val="es-ES"/>
        </w:rPr>
        <w:softHyphen/>
      </w:r>
      <w:r w:rsidRPr="005324A2">
        <w:rPr>
          <w:rFonts w:ascii="LitNusx" w:hAnsi="LitNusx" w:cs="LitNusx"/>
          <w:sz w:val="22"/>
          <w:szCs w:val="22"/>
          <w:lang w:val="es-ES"/>
        </w:rPr>
        <w:t>bis daZ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vas mo</w:t>
      </w:r>
      <w:r>
        <w:rPr>
          <w:rFonts w:ascii="LitNusx" w:hAnsi="LitNusx" w:cs="LitNusx"/>
          <w:sz w:val="22"/>
          <w:szCs w:val="22"/>
          <w:lang w:val="es-ES"/>
        </w:rPr>
        <w:softHyphen/>
      </w:r>
      <w:r w:rsidRPr="005324A2">
        <w:rPr>
          <w:rFonts w:ascii="LitNusx" w:hAnsi="LitNusx" w:cs="LitNusx"/>
          <w:sz w:val="22"/>
          <w:szCs w:val="22"/>
          <w:lang w:val="es-ES"/>
        </w:rPr>
        <w:t>iT</w:t>
      </w:r>
      <w:r>
        <w:rPr>
          <w:rFonts w:ascii="LitNusx" w:hAnsi="LitNusx" w:cs="LitNusx"/>
          <w:sz w:val="22"/>
          <w:szCs w:val="22"/>
          <w:lang w:val="es-ES"/>
        </w:rPr>
        <w:softHyphen/>
      </w:r>
      <w:r w:rsidRPr="005324A2">
        <w:rPr>
          <w:rFonts w:ascii="LitNusx" w:hAnsi="LitNusx" w:cs="LitNusx"/>
          <w:sz w:val="22"/>
          <w:szCs w:val="22"/>
          <w:lang w:val="es-ES"/>
        </w:rPr>
        <w:t>xov</w:t>
      </w:r>
      <w:r>
        <w:rPr>
          <w:rFonts w:ascii="LitNusx" w:hAnsi="LitNusx" w:cs="LitNusx"/>
          <w:sz w:val="22"/>
          <w:szCs w:val="22"/>
          <w:lang w:val="es-ES"/>
        </w:rPr>
        <w:softHyphen/>
      </w:r>
      <w:r w:rsidRPr="005324A2">
        <w:rPr>
          <w:rFonts w:ascii="LitNusx" w:hAnsi="LitNusx" w:cs="LitNusx"/>
          <w:sz w:val="22"/>
          <w:szCs w:val="22"/>
          <w:lang w:val="es-ES"/>
        </w:rPr>
        <w:t>da. Cven</w:t>
      </w:r>
      <w:r>
        <w:rPr>
          <w:rFonts w:ascii="LitNusx" w:hAnsi="LitNusx" w:cs="LitNusx"/>
          <w:sz w:val="22"/>
          <w:szCs w:val="22"/>
          <w:lang w:val="es-ES"/>
        </w:rPr>
        <w:softHyphen/>
      </w:r>
      <w:r w:rsidRPr="005324A2">
        <w:rPr>
          <w:rFonts w:ascii="LitNusx" w:hAnsi="LitNusx" w:cs="LitNusx"/>
          <w:sz w:val="22"/>
          <w:szCs w:val="22"/>
          <w:lang w:val="es-ES"/>
        </w:rPr>
        <w:t>Si ax</w:t>
      </w:r>
      <w:r>
        <w:rPr>
          <w:rFonts w:ascii="LitNusx" w:hAnsi="LitNusx" w:cs="LitNusx"/>
          <w:sz w:val="22"/>
          <w:szCs w:val="22"/>
          <w:lang w:val="es-ES"/>
        </w:rPr>
        <w:softHyphen/>
      </w:r>
      <w:r w:rsidRPr="005324A2">
        <w:rPr>
          <w:rFonts w:ascii="LitNusx" w:hAnsi="LitNusx" w:cs="LitNusx"/>
          <w:sz w:val="22"/>
          <w:szCs w:val="22"/>
          <w:lang w:val="es-ES"/>
        </w:rPr>
        <w:t>lo war</w:t>
      </w:r>
      <w:r>
        <w:rPr>
          <w:rFonts w:ascii="LitNusx" w:hAnsi="LitNusx" w:cs="LitNusx"/>
          <w:sz w:val="22"/>
          <w:szCs w:val="22"/>
          <w:lang w:val="es-ES"/>
        </w:rPr>
        <w:softHyphen/>
      </w:r>
      <w:r w:rsidRPr="005324A2">
        <w:rPr>
          <w:rFonts w:ascii="LitNusx" w:hAnsi="LitNusx" w:cs="LitNusx"/>
          <w:sz w:val="22"/>
          <w:szCs w:val="22"/>
          <w:lang w:val="es-ES"/>
        </w:rPr>
        <w:t>sul</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sa</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li ar ar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bob</w:t>
      </w:r>
      <w:r>
        <w:rPr>
          <w:rFonts w:ascii="LitNusx" w:hAnsi="LitNusx" w:cs="LitNusx"/>
          <w:sz w:val="22"/>
          <w:szCs w:val="22"/>
          <w:lang w:val="es-ES"/>
        </w:rPr>
        <w:softHyphen/>
      </w:r>
      <w:r w:rsidRPr="005324A2">
        <w:rPr>
          <w:rFonts w:ascii="LitNusx" w:hAnsi="LitNusx" w:cs="LitNusx"/>
          <w:sz w:val="22"/>
          <w:szCs w:val="22"/>
          <w:lang w:val="es-ES"/>
        </w:rPr>
        <w:t>da, xo</w:t>
      </w:r>
      <w:r>
        <w:rPr>
          <w:rFonts w:ascii="LitNusx" w:hAnsi="LitNusx" w:cs="LitNusx"/>
          <w:sz w:val="22"/>
          <w:szCs w:val="22"/>
          <w:lang w:val="es-ES"/>
        </w:rPr>
        <w:softHyphen/>
      </w:r>
      <w:r w:rsidRPr="005324A2">
        <w:rPr>
          <w:rFonts w:ascii="LitNusx" w:hAnsi="LitNusx" w:cs="LitNusx"/>
          <w:sz w:val="22"/>
          <w:szCs w:val="22"/>
          <w:lang w:val="es-ES"/>
        </w:rPr>
        <w:t>lo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sam</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xu</w:t>
      </w:r>
      <w:r>
        <w:rPr>
          <w:rFonts w:ascii="LitNusx" w:hAnsi="LitNusx" w:cs="LitNusx"/>
          <w:sz w:val="22"/>
          <w:szCs w:val="22"/>
          <w:lang w:val="es-ES"/>
        </w:rPr>
        <w:softHyphen/>
      </w:r>
      <w:r w:rsidRPr="005324A2">
        <w:rPr>
          <w:rFonts w:ascii="LitNusx" w:hAnsi="LitNusx" w:cs="LitNusx"/>
          <w:sz w:val="22"/>
          <w:szCs w:val="22"/>
          <w:lang w:val="es-ES"/>
        </w:rPr>
        <w:t>ris do</w:t>
      </w:r>
      <w:r>
        <w:rPr>
          <w:rFonts w:ascii="LitNusx" w:hAnsi="LitNusx" w:cs="LitNusx"/>
          <w:sz w:val="22"/>
          <w:szCs w:val="22"/>
          <w:lang w:val="es-ES"/>
        </w:rPr>
        <w:softHyphen/>
      </w:r>
      <w:r w:rsidRPr="005324A2">
        <w:rPr>
          <w:rFonts w:ascii="LitNusx" w:hAnsi="LitNusx" w:cs="LitNusx"/>
          <w:sz w:val="22"/>
          <w:szCs w:val="22"/>
          <w:lang w:val="es-ES"/>
        </w:rPr>
        <w:t>ne upa</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xeb</w:t>
      </w:r>
      <w:r>
        <w:rPr>
          <w:rFonts w:ascii="LitNusx" w:hAnsi="LitNusx" w:cs="LitNusx"/>
          <w:sz w:val="22"/>
          <w:szCs w:val="22"/>
          <w:lang w:val="es-ES"/>
        </w:rPr>
        <w:softHyphen/>
      </w:r>
      <w:r w:rsidRPr="005324A2">
        <w:rPr>
          <w:rFonts w:ascii="LitNusx" w:hAnsi="LitNusx" w:cs="LitNusx"/>
          <w:sz w:val="22"/>
          <w:szCs w:val="22"/>
          <w:lang w:val="es-ES"/>
        </w:rPr>
        <w:t>da ara sa</w:t>
      </w:r>
      <w:r>
        <w:rPr>
          <w:rFonts w:ascii="LitNusx" w:hAnsi="LitNusx" w:cs="LitNusx"/>
          <w:sz w:val="22"/>
          <w:szCs w:val="22"/>
          <w:lang w:val="es-ES"/>
        </w:rPr>
        <w:softHyphen/>
      </w:r>
      <w:r w:rsidRPr="005324A2">
        <w:rPr>
          <w:rFonts w:ascii="LitNusx" w:hAnsi="LitNusx" w:cs="LitNusx"/>
          <w:sz w:val="22"/>
          <w:szCs w:val="22"/>
          <w:lang w:val="es-ES"/>
        </w:rPr>
        <w:t>baz</w:t>
      </w:r>
      <w:r>
        <w:rPr>
          <w:rFonts w:ascii="LitNusx" w:hAnsi="LitNusx" w:cs="LitNusx"/>
          <w:sz w:val="22"/>
          <w:szCs w:val="22"/>
          <w:lang w:val="es-ES"/>
        </w:rPr>
        <w:softHyphen/>
      </w:r>
      <w:r w:rsidRPr="005324A2">
        <w:rPr>
          <w:rFonts w:ascii="LitNusx" w:hAnsi="LitNusx" w:cs="LitNusx"/>
          <w:sz w:val="22"/>
          <w:szCs w:val="22"/>
          <w:lang w:val="es-ES"/>
        </w:rPr>
        <w:t>ro, ara</w:t>
      </w:r>
      <w:r>
        <w:rPr>
          <w:rFonts w:ascii="LitNusx" w:hAnsi="LitNusx" w:cs="LitNusx"/>
          <w:sz w:val="22"/>
          <w:szCs w:val="22"/>
          <w:lang w:val="es-ES"/>
        </w:rPr>
        <w:softHyphen/>
      </w:r>
      <w:r w:rsidRPr="005324A2">
        <w:rPr>
          <w:rFonts w:ascii="LitNusx" w:hAnsi="LitNusx" w:cs="LitNusx"/>
          <w:sz w:val="22"/>
          <w:szCs w:val="22"/>
          <w:lang w:val="es-ES"/>
        </w:rPr>
        <w:t>med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mar</w:t>
      </w:r>
      <w:r>
        <w:rPr>
          <w:rFonts w:ascii="LitNusx" w:hAnsi="LitNusx" w:cs="LitNusx"/>
          <w:sz w:val="22"/>
          <w:szCs w:val="22"/>
          <w:lang w:val="es-ES"/>
        </w:rPr>
        <w:softHyphen/>
      </w:r>
      <w:r w:rsidRPr="005324A2">
        <w:rPr>
          <w:rFonts w:ascii="LitNusx" w:hAnsi="LitNusx" w:cs="LitNusx"/>
          <w:sz w:val="22"/>
          <w:szCs w:val="22"/>
          <w:lang w:val="es-ES"/>
        </w:rPr>
        <w:t>Tvis cen</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moT</w:t>
      </w:r>
      <w:r>
        <w:rPr>
          <w:rFonts w:ascii="LitNusx" w:hAnsi="LitNusx" w:cs="LitNusx"/>
          <w:sz w:val="22"/>
          <w:szCs w:val="22"/>
          <w:lang w:val="es-ES"/>
        </w:rPr>
        <w:softHyphen/>
      </w:r>
      <w:r w:rsidRPr="005324A2">
        <w:rPr>
          <w:rFonts w:ascii="LitNusx" w:hAnsi="LitNusx" w:cs="LitNusx"/>
          <w:sz w:val="22"/>
          <w:szCs w:val="22"/>
          <w:lang w:val="es-ES"/>
        </w:rPr>
        <w:t>xov</w:t>
      </w:r>
      <w:r>
        <w:rPr>
          <w:rFonts w:ascii="LitNusx" w:hAnsi="LitNusx" w:cs="LitNusx"/>
          <w:sz w:val="22"/>
          <w:szCs w:val="22"/>
          <w:lang w:val="es-ES"/>
        </w:rPr>
        <w:softHyphen/>
      </w:r>
      <w:r w:rsidRPr="005324A2">
        <w:rPr>
          <w:rFonts w:ascii="LitNusx" w:hAnsi="LitNusx" w:cs="LitNusx"/>
          <w:sz w:val="22"/>
          <w:szCs w:val="22"/>
          <w:lang w:val="es-ES"/>
        </w:rPr>
        <w:t>nebs.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saq</w:t>
      </w:r>
      <w:r>
        <w:rPr>
          <w:rFonts w:ascii="LitNusx" w:hAnsi="LitNusx" w:cs="LitNusx"/>
          <w:sz w:val="22"/>
          <w:szCs w:val="22"/>
          <w:lang w:val="es-ES"/>
        </w:rPr>
        <w:softHyphen/>
      </w:r>
      <w:r w:rsidRPr="005324A2">
        <w:rPr>
          <w:rFonts w:ascii="LitNusx" w:hAnsi="LitNusx" w:cs="LitNusx"/>
          <w:sz w:val="22"/>
          <w:szCs w:val="22"/>
          <w:lang w:val="es-ES"/>
        </w:rPr>
        <w:t>mis mcod</w:t>
      </w:r>
      <w:r>
        <w:rPr>
          <w:rFonts w:ascii="LitNusx" w:hAnsi="LitNusx" w:cs="LitNusx"/>
          <w:sz w:val="22"/>
          <w:szCs w:val="22"/>
          <w:lang w:val="es-ES"/>
        </w:rPr>
        <w:softHyphen/>
      </w:r>
      <w:r w:rsidRPr="005324A2">
        <w:rPr>
          <w:rFonts w:ascii="LitNusx" w:hAnsi="LitNusx" w:cs="LitNusx"/>
          <w:sz w:val="22"/>
          <w:szCs w:val="22"/>
          <w:lang w:val="es-ES"/>
        </w:rPr>
        <w:t>ne kva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kad</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nak</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bas</w:t>
      </w:r>
      <w:r>
        <w:rPr>
          <w:rFonts w:ascii="LitNusx" w:hAnsi="LitNusx" w:cs="LitNusx"/>
          <w:sz w:val="22"/>
          <w:szCs w:val="22"/>
          <w:lang w:val="es-ES"/>
        </w:rPr>
        <w:softHyphen/>
      </w:r>
      <w:r w:rsidRPr="005324A2">
        <w:rPr>
          <w:rFonts w:ascii="LitNusx" w:hAnsi="LitNusx" w:cs="LitNusx"/>
          <w:sz w:val="22"/>
          <w:szCs w:val="22"/>
          <w:lang w:val="es-ES"/>
        </w:rPr>
        <w:t>Tan er</w:t>
      </w:r>
      <w:r>
        <w:rPr>
          <w:rFonts w:ascii="LitNusx" w:hAnsi="LitNusx" w:cs="LitNusx"/>
          <w:sz w:val="22"/>
          <w:szCs w:val="22"/>
          <w:lang w:val="es-ES"/>
        </w:rPr>
        <w:softHyphen/>
      </w:r>
      <w:r w:rsidRPr="005324A2">
        <w:rPr>
          <w:rFonts w:ascii="LitNusx" w:hAnsi="LitNusx" w:cs="LitNusx"/>
          <w:sz w:val="22"/>
          <w:szCs w:val="22"/>
          <w:lang w:val="es-ES"/>
        </w:rPr>
        <w:t>Tad, am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Si fe</w:t>
      </w:r>
      <w:r>
        <w:rPr>
          <w:rFonts w:ascii="LitNusx" w:hAnsi="LitNusx" w:cs="LitNusx"/>
          <w:sz w:val="22"/>
          <w:szCs w:val="22"/>
          <w:lang w:val="es-ES"/>
        </w:rPr>
        <w:softHyphen/>
      </w:r>
      <w:r w:rsidRPr="005324A2">
        <w:rPr>
          <w:rFonts w:ascii="LitNusx" w:hAnsi="LitNusx" w:cs="LitNusx"/>
          <w:sz w:val="22"/>
          <w:szCs w:val="22"/>
          <w:lang w:val="es-ES"/>
        </w:rPr>
        <w:t>xi mo</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da ga</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kiT</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bam</w:t>
      </w:r>
      <w:r>
        <w:rPr>
          <w:rFonts w:ascii="LitNusx" w:hAnsi="LitNusx" w:cs="LitNusx"/>
          <w:sz w:val="22"/>
          <w:szCs w:val="22"/>
          <w:lang w:val="es-ES"/>
        </w:rPr>
        <w:t>,</w:t>
      </w:r>
      <w:r w:rsidRPr="005324A2">
        <w:rPr>
          <w:rFonts w:ascii="LitNusx" w:hAnsi="LitNusx" w:cs="LitNusx"/>
          <w:sz w:val="22"/>
          <w:szCs w:val="22"/>
          <w:lang w:val="es-ES"/>
        </w:rPr>
        <w:t xml:space="preserve"> gan</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kuT</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w:t>
      </w:r>
      <w:r>
        <w:rPr>
          <w:rFonts w:ascii="LitNusx" w:hAnsi="LitNusx" w:cs="LitNusx"/>
          <w:sz w:val="22"/>
          <w:szCs w:val="22"/>
          <w:lang w:val="es-ES"/>
        </w:rPr>
        <w:t xml:space="preserve"> </w:t>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ric</w:t>
      </w:r>
      <w:r>
        <w:rPr>
          <w:rFonts w:ascii="LitNusx" w:hAnsi="LitNusx" w:cs="LitNusx"/>
          <w:sz w:val="22"/>
          <w:szCs w:val="22"/>
          <w:lang w:val="es-ES"/>
        </w:rPr>
        <w:softHyphen/>
      </w:r>
      <w:r w:rsidRPr="005324A2">
        <w:rPr>
          <w:rFonts w:ascii="LitNusx" w:hAnsi="LitNusx" w:cs="LitNusx"/>
          <w:sz w:val="22"/>
          <w:szCs w:val="22"/>
          <w:lang w:val="es-ES"/>
        </w:rPr>
        <w:t>xva-an</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sfe</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 xml:space="preserve">Si, </w:t>
      </w:r>
      <w:r>
        <w:rPr>
          <w:rFonts w:ascii="LitNusx" w:hAnsi="LitNusx" w:cs="LitNusx"/>
          <w:sz w:val="22"/>
          <w:szCs w:val="22"/>
          <w:lang w:val="es-ES"/>
        </w:rPr>
        <w:t>ase</w:t>
      </w:r>
      <w:r>
        <w:rPr>
          <w:rFonts w:ascii="LitNusx" w:hAnsi="LitNusx" w:cs="LitNusx"/>
          <w:sz w:val="22"/>
          <w:szCs w:val="22"/>
          <w:lang w:val="es-ES"/>
        </w:rPr>
        <w:softHyphen/>
        <w:t>ve</w:t>
      </w:r>
      <w:r w:rsidRPr="005324A2">
        <w:rPr>
          <w:rFonts w:ascii="LitNusx" w:hAnsi="LitNusx" w:cs="LitNusx"/>
          <w:sz w:val="22"/>
          <w:szCs w:val="22"/>
          <w:lang w:val="es-ES"/>
        </w:rPr>
        <w:t xml:space="preserve"> ara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riv seq</w:t>
      </w:r>
      <w:r>
        <w:rPr>
          <w:rFonts w:ascii="LitNusx" w:hAnsi="LitNusx" w:cs="LitNusx"/>
          <w:sz w:val="22"/>
          <w:szCs w:val="22"/>
          <w:lang w:val="es-ES"/>
        </w:rPr>
        <w:softHyphen/>
      </w:r>
      <w:r w:rsidRPr="005324A2">
        <w:rPr>
          <w:rFonts w:ascii="LitNusx" w:hAnsi="LitNusx" w:cs="LitNusx"/>
          <w:sz w:val="22"/>
          <w:szCs w:val="22"/>
          <w:lang w:val="es-ES"/>
        </w:rPr>
        <w:t>tor</w:t>
      </w:r>
      <w:r>
        <w:rPr>
          <w:rFonts w:ascii="LitNusx" w:hAnsi="LitNusx" w:cs="LitNusx"/>
          <w:sz w:val="22"/>
          <w:szCs w:val="22"/>
          <w:lang w:val="es-ES"/>
        </w:rPr>
        <w:softHyphen/>
      </w:r>
      <w:r w:rsidRPr="005324A2">
        <w:rPr>
          <w:rFonts w:ascii="LitNusx" w:hAnsi="LitNusx" w:cs="LitNusx"/>
          <w:sz w:val="22"/>
          <w:szCs w:val="22"/>
          <w:lang w:val="es-ES"/>
        </w:rPr>
        <w:t>Si, ris ga</w:t>
      </w:r>
      <w:r>
        <w:rPr>
          <w:rFonts w:ascii="LitNusx" w:hAnsi="LitNusx" w:cs="LitNusx"/>
          <w:sz w:val="22"/>
          <w:szCs w:val="22"/>
          <w:lang w:val="es-ES"/>
        </w:rPr>
        <w:softHyphen/>
      </w:r>
      <w:r w:rsidRPr="005324A2">
        <w:rPr>
          <w:rFonts w:ascii="LitNusx" w:hAnsi="LitNusx" w:cs="LitNusx"/>
          <w:sz w:val="22"/>
          <w:szCs w:val="22"/>
          <w:lang w:val="es-ES"/>
        </w:rPr>
        <w:t>moc di</w:t>
      </w:r>
      <w:r>
        <w:rPr>
          <w:rFonts w:ascii="LitNusx" w:hAnsi="LitNusx" w:cs="LitNusx"/>
          <w:sz w:val="22"/>
          <w:szCs w:val="22"/>
          <w:lang w:val="es-ES"/>
        </w:rPr>
        <w:softHyphen/>
      </w:r>
      <w:r w:rsidRPr="005324A2">
        <w:rPr>
          <w:rFonts w:ascii="LitNusx" w:hAnsi="LitNusx" w:cs="LitNusx"/>
          <w:sz w:val="22"/>
          <w:szCs w:val="22"/>
          <w:lang w:val="es-ES"/>
        </w:rPr>
        <w:t>di ode</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bis Tan</w:t>
      </w:r>
      <w:r>
        <w:rPr>
          <w:rFonts w:ascii="LitNusx" w:hAnsi="LitNusx" w:cs="LitNusx"/>
          <w:sz w:val="22"/>
          <w:szCs w:val="22"/>
          <w:lang w:val="es-ES"/>
        </w:rPr>
        <w:softHyphen/>
      </w:r>
      <w:r w:rsidRPr="005324A2">
        <w:rPr>
          <w:rFonts w:ascii="LitNusx" w:hAnsi="LitNusx" w:cs="LitNusx"/>
          <w:sz w:val="22"/>
          <w:szCs w:val="22"/>
          <w:lang w:val="es-ES"/>
        </w:rPr>
        <w:t>xa ikar</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da Tavs ar iy</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da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Si. mok</w:t>
      </w:r>
      <w:r>
        <w:rPr>
          <w:rFonts w:ascii="LitNusx" w:hAnsi="LitNusx" w:cs="LitNusx"/>
          <w:sz w:val="22"/>
          <w:szCs w:val="22"/>
          <w:lang w:val="es-ES"/>
        </w:rPr>
        <w:softHyphen/>
      </w:r>
      <w:r w:rsidRPr="005324A2">
        <w:rPr>
          <w:rFonts w:ascii="LitNusx" w:hAnsi="LitNusx" w:cs="LitNusx"/>
          <w:sz w:val="22"/>
          <w:szCs w:val="22"/>
          <w:lang w:val="es-ES"/>
        </w:rPr>
        <w:t>led,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Si (ise ro</w:t>
      </w:r>
      <w:r>
        <w:rPr>
          <w:rFonts w:ascii="LitNusx" w:hAnsi="LitNusx" w:cs="LitNusx"/>
          <w:sz w:val="22"/>
          <w:szCs w:val="22"/>
          <w:lang w:val="es-ES"/>
        </w:rPr>
        <w:softHyphen/>
      </w:r>
      <w:r w:rsidRPr="005324A2">
        <w:rPr>
          <w:rFonts w:ascii="LitNusx" w:hAnsi="LitNusx" w:cs="LitNusx"/>
          <w:sz w:val="22"/>
          <w:szCs w:val="22"/>
          <w:lang w:val="es-ES"/>
        </w:rPr>
        <w:t>gorc mTel mak</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mkveT</w:t>
      </w:r>
      <w:r>
        <w:rPr>
          <w:rFonts w:ascii="LitNusx" w:hAnsi="LitNusx" w:cs="LitNusx"/>
          <w:sz w:val="22"/>
          <w:szCs w:val="22"/>
          <w:lang w:val="es-ES"/>
        </w:rPr>
        <w:softHyphen/>
      </w:r>
      <w:r w:rsidRPr="005324A2">
        <w:rPr>
          <w:rFonts w:ascii="LitNusx" w:hAnsi="LitNusx" w:cs="LitNusx"/>
          <w:sz w:val="22"/>
          <w:szCs w:val="22"/>
          <w:lang w:val="es-ES"/>
        </w:rPr>
        <w:t>rad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li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kur</w:t>
      </w:r>
      <w:r>
        <w:rPr>
          <w:rFonts w:ascii="LitNusx" w:hAnsi="LitNusx" w:cs="LitNusx"/>
          <w:sz w:val="22"/>
          <w:szCs w:val="22"/>
          <w:lang w:val="es-ES"/>
        </w:rPr>
        <w:softHyphen/>
      </w:r>
      <w:r w:rsidRPr="005324A2">
        <w:rPr>
          <w:rFonts w:ascii="LitNusx" w:hAnsi="LitNusx" w:cs="LitNusx"/>
          <w:sz w:val="22"/>
          <w:szCs w:val="22"/>
          <w:lang w:val="es-ES"/>
        </w:rPr>
        <w:t>si ar hqon</w:t>
      </w:r>
      <w:r>
        <w:rPr>
          <w:rFonts w:ascii="LitNusx" w:hAnsi="LitNusx" w:cs="LitNusx"/>
          <w:sz w:val="22"/>
          <w:szCs w:val="22"/>
          <w:lang w:val="es-ES"/>
        </w:rPr>
        <w:softHyphen/>
      </w:r>
      <w:r w:rsidRPr="005324A2">
        <w:rPr>
          <w:rFonts w:ascii="LitNusx" w:hAnsi="LitNusx" w:cs="LitNusx"/>
          <w:sz w:val="22"/>
          <w:szCs w:val="22"/>
          <w:lang w:val="es-ES"/>
        </w:rPr>
        <w:t>da. sit</w:t>
      </w:r>
      <w:r>
        <w:rPr>
          <w:rFonts w:ascii="LitNusx" w:hAnsi="LitNusx" w:cs="LitNusx"/>
          <w:sz w:val="22"/>
          <w:szCs w:val="22"/>
          <w:lang w:val="es-ES"/>
        </w:rPr>
        <w:softHyphen/>
      </w:r>
      <w:r w:rsidRPr="005324A2">
        <w:rPr>
          <w:rFonts w:ascii="LitNusx" w:hAnsi="LitNusx" w:cs="LitNusx"/>
          <w:sz w:val="22"/>
          <w:szCs w:val="22"/>
          <w:lang w:val="es-ES"/>
        </w:rPr>
        <w:t>yviT TiT</w:t>
      </w:r>
      <w:r>
        <w:rPr>
          <w:rFonts w:ascii="LitNusx" w:hAnsi="LitNusx" w:cs="LitNusx"/>
          <w:sz w:val="22"/>
          <w:szCs w:val="22"/>
          <w:lang w:val="es-ES"/>
        </w:rPr>
        <w:softHyphen/>
      </w:r>
      <w:r w:rsidRPr="005324A2">
        <w:rPr>
          <w:rFonts w:ascii="LitNusx" w:hAnsi="LitNusx" w:cs="LitNusx"/>
          <w:sz w:val="22"/>
          <w:szCs w:val="22"/>
          <w:lang w:val="es-ES"/>
        </w:rPr>
        <w:t>qos ga</w:t>
      </w:r>
      <w:r>
        <w:rPr>
          <w:rFonts w:ascii="LitNusx" w:hAnsi="LitNusx" w:cs="LitNusx"/>
          <w:sz w:val="22"/>
          <w:szCs w:val="22"/>
          <w:lang w:val="es-ES"/>
        </w:rPr>
        <w:softHyphen/>
      </w:r>
      <w:r w:rsidRPr="005324A2">
        <w:rPr>
          <w:rFonts w:ascii="LitNusx" w:hAnsi="LitNusx" w:cs="LitNusx"/>
          <w:sz w:val="22"/>
          <w:szCs w:val="22"/>
          <w:lang w:val="es-ES"/>
        </w:rPr>
        <w:t>dav</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diT sa</w:t>
      </w:r>
      <w:r>
        <w:rPr>
          <w:rFonts w:ascii="LitNusx" w:hAnsi="LitNusx" w:cs="LitNusx"/>
          <w:sz w:val="22"/>
          <w:szCs w:val="22"/>
          <w:lang w:val="es-ES"/>
        </w:rPr>
        <w:softHyphen/>
      </w:r>
      <w:r w:rsidRPr="005324A2">
        <w:rPr>
          <w:rFonts w:ascii="LitNusx" w:hAnsi="LitNusx" w:cs="LitNusx"/>
          <w:sz w:val="22"/>
          <w:szCs w:val="22"/>
          <w:lang w:val="es-ES"/>
        </w:rPr>
        <w:t>baz</w:t>
      </w:r>
      <w:r>
        <w:rPr>
          <w:rFonts w:ascii="LitNusx" w:hAnsi="LitNusx" w:cs="LitNusx"/>
          <w:sz w:val="22"/>
          <w:szCs w:val="22"/>
          <w:lang w:val="es-ES"/>
        </w:rPr>
        <w:softHyphen/>
      </w:r>
      <w:r w:rsidRPr="005324A2">
        <w:rPr>
          <w:rFonts w:ascii="LitNusx" w:hAnsi="LitNusx" w:cs="LitNusx"/>
          <w:sz w:val="22"/>
          <w:szCs w:val="22"/>
          <w:lang w:val="es-ES"/>
        </w:rPr>
        <w:t>ro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ze, saq</w:t>
      </w:r>
      <w:r>
        <w:rPr>
          <w:rFonts w:ascii="LitNusx" w:hAnsi="LitNusx" w:cs="LitNusx"/>
          <w:sz w:val="22"/>
          <w:szCs w:val="22"/>
          <w:lang w:val="es-ES"/>
        </w:rPr>
        <w:softHyphen/>
      </w:r>
      <w:r w:rsidRPr="005324A2">
        <w:rPr>
          <w:rFonts w:ascii="LitNusx" w:hAnsi="LitNusx" w:cs="LitNusx"/>
          <w:sz w:val="22"/>
          <w:szCs w:val="22"/>
          <w:lang w:val="es-ES"/>
        </w:rPr>
        <w:t>miT ki sul sxva su</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 xml:space="preserve">Ti iyo.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1992 wels dro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Ti mTav</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bis mi</w:t>
      </w:r>
      <w:r>
        <w:rPr>
          <w:rFonts w:ascii="LitNusx" w:hAnsi="LitNusx" w:cs="LitNusx"/>
          <w:sz w:val="22"/>
          <w:szCs w:val="22"/>
          <w:lang w:val="es-ES"/>
        </w:rPr>
        <w:softHyphen/>
      </w:r>
      <w:r w:rsidRPr="005324A2">
        <w:rPr>
          <w:rFonts w:ascii="LitNusx" w:hAnsi="LitNusx" w:cs="LitNusx"/>
          <w:sz w:val="22"/>
          <w:szCs w:val="22"/>
          <w:lang w:val="es-ES"/>
        </w:rPr>
        <w:t>er 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bul iq</w:t>
      </w:r>
      <w:r>
        <w:rPr>
          <w:rFonts w:ascii="LitNusx" w:hAnsi="LitNusx" w:cs="LitNusx"/>
          <w:sz w:val="22"/>
          <w:szCs w:val="22"/>
          <w:lang w:val="es-ES"/>
        </w:rPr>
        <w:softHyphen/>
      </w:r>
      <w:r w:rsidRPr="005324A2">
        <w:rPr>
          <w:rFonts w:ascii="LitNusx" w:hAnsi="LitNusx" w:cs="LitNusx"/>
          <w:sz w:val="22"/>
          <w:szCs w:val="22"/>
          <w:lang w:val="es-ES"/>
        </w:rPr>
        <w:t>na do</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men</w:t>
      </w:r>
      <w:r>
        <w:rPr>
          <w:rFonts w:ascii="LitNusx" w:hAnsi="LitNusx" w:cs="LitNusx"/>
          <w:sz w:val="22"/>
          <w:szCs w:val="22"/>
          <w:lang w:val="es-ES"/>
        </w:rPr>
        <w:softHyphen/>
      </w:r>
      <w:r w:rsidRPr="005324A2">
        <w:rPr>
          <w:rFonts w:ascii="LitNusx" w:hAnsi="LitNusx" w:cs="LitNusx"/>
          <w:sz w:val="22"/>
          <w:szCs w:val="22"/>
          <w:lang w:val="es-ES"/>
        </w:rPr>
        <w:t>ti –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res</w:t>
      </w:r>
      <w:r>
        <w:rPr>
          <w:rFonts w:ascii="LitNusx" w:hAnsi="LitNusx" w:cs="LitNusx"/>
          <w:sz w:val="22"/>
          <w:szCs w:val="22"/>
          <w:lang w:val="es-ES"/>
        </w:rPr>
        <w:softHyphen/>
      </w:r>
      <w:r w:rsidRPr="005324A2">
        <w:rPr>
          <w:rFonts w:ascii="LitNusx" w:hAnsi="LitNusx" w:cs="LitNusx"/>
          <w:sz w:val="22"/>
          <w:szCs w:val="22"/>
          <w:lang w:val="es-ES"/>
        </w:rPr>
        <w:t>pub</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kis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bis Zi</w:t>
      </w:r>
      <w:r w:rsidRPr="005324A2">
        <w:rPr>
          <w:rFonts w:ascii="LitNusx" w:hAnsi="LitNusx" w:cs="LitNusx"/>
          <w:sz w:val="22"/>
          <w:szCs w:val="22"/>
          <w:lang w:val="es-ES"/>
        </w:rPr>
        <w:softHyphen/>
        <w:t>ri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di mi</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daq</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pro</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sis Se</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ur</w:t>
      </w:r>
      <w:r>
        <w:rPr>
          <w:rFonts w:ascii="LitNusx" w:hAnsi="LitNusx" w:cs="LitNusx"/>
          <w:sz w:val="22"/>
          <w:szCs w:val="22"/>
          <w:lang w:val="es-ES"/>
        </w:rPr>
        <w:softHyphen/>
      </w:r>
      <w:r w:rsidRPr="005324A2">
        <w:rPr>
          <w:rFonts w:ascii="LitNusx" w:hAnsi="LitNusx" w:cs="LitNusx"/>
          <w:sz w:val="22"/>
          <w:szCs w:val="22"/>
          <w:lang w:val="es-ES"/>
        </w:rPr>
        <w:t>neo cxov</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wes</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gis dam</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miz</w:t>
      </w:r>
      <w:r>
        <w:rPr>
          <w:rFonts w:ascii="LitNusx" w:hAnsi="LitNusx" w:cs="LitNusx"/>
          <w:sz w:val="22"/>
          <w:szCs w:val="22"/>
          <w:lang w:val="es-ES"/>
        </w:rPr>
        <w:softHyphen/>
      </w:r>
      <w:r w:rsidRPr="005324A2">
        <w:rPr>
          <w:rFonts w:ascii="LitNusx" w:hAnsi="LitNusx" w:cs="LitNusx"/>
          <w:sz w:val="22"/>
          <w:szCs w:val="22"/>
          <w:lang w:val="es-ES"/>
        </w:rPr>
        <w:t>niT, mra</w:t>
      </w:r>
      <w:r>
        <w:rPr>
          <w:rFonts w:ascii="LitNusx" w:hAnsi="LitNusx" w:cs="LitNusx"/>
          <w:sz w:val="22"/>
          <w:szCs w:val="22"/>
          <w:lang w:val="es-ES"/>
        </w:rPr>
        <w:softHyphen/>
      </w:r>
      <w:r w:rsidRPr="005324A2">
        <w:rPr>
          <w:rFonts w:ascii="LitNusx" w:hAnsi="LitNusx" w:cs="LitNusx"/>
          <w:sz w:val="22"/>
          <w:szCs w:val="22"/>
          <w:lang w:val="es-ES"/>
        </w:rPr>
        <w:t>val sxva sa</w:t>
      </w:r>
      <w:r>
        <w:rPr>
          <w:rFonts w:ascii="LitNusx" w:hAnsi="LitNusx" w:cs="LitNusx"/>
          <w:sz w:val="22"/>
          <w:szCs w:val="22"/>
          <w:lang w:val="es-ES"/>
        </w:rPr>
        <w:softHyphen/>
      </w:r>
      <w:r w:rsidRPr="005324A2">
        <w:rPr>
          <w:rFonts w:ascii="LitNusx" w:hAnsi="LitNusx" w:cs="LitNusx"/>
          <w:sz w:val="22"/>
          <w:szCs w:val="22"/>
          <w:lang w:val="es-ES"/>
        </w:rPr>
        <w:t>kiT</w:t>
      </w:r>
      <w:r>
        <w:rPr>
          <w:rFonts w:ascii="LitNusx" w:hAnsi="LitNusx" w:cs="LitNusx"/>
          <w:sz w:val="22"/>
          <w:szCs w:val="22"/>
          <w:lang w:val="es-ES"/>
        </w:rPr>
        <w:softHyphen/>
      </w:r>
      <w:r w:rsidRPr="005324A2">
        <w:rPr>
          <w:rFonts w:ascii="LitNusx" w:hAnsi="LitNusx" w:cs="LitNusx"/>
          <w:sz w:val="22"/>
          <w:szCs w:val="22"/>
          <w:lang w:val="es-ES"/>
        </w:rPr>
        <w:t>xTan er</w:t>
      </w:r>
      <w:r>
        <w:rPr>
          <w:rFonts w:ascii="LitNusx" w:hAnsi="LitNusx" w:cs="LitNusx"/>
          <w:sz w:val="22"/>
          <w:szCs w:val="22"/>
          <w:lang w:val="es-ES"/>
        </w:rPr>
        <w:softHyphen/>
      </w:r>
      <w:r w:rsidRPr="005324A2">
        <w:rPr>
          <w:rFonts w:ascii="LitNusx" w:hAnsi="LitNusx" w:cs="LitNusx"/>
          <w:sz w:val="22"/>
          <w:szCs w:val="22"/>
          <w:lang w:val="es-ES"/>
        </w:rPr>
        <w:t>Tad,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re</w:t>
      </w:r>
      <w:r>
        <w:rPr>
          <w:rFonts w:ascii="LitNusx" w:hAnsi="LitNusx" w:cs="LitNusx"/>
          <w:sz w:val="22"/>
          <w:szCs w:val="22"/>
          <w:lang w:val="es-ES"/>
        </w:rPr>
        <w:softHyphen/>
      </w:r>
      <w:r w:rsidRPr="005324A2">
        <w:rPr>
          <w:rFonts w:ascii="LitNusx" w:hAnsi="LitNusx" w:cs="LitNusx"/>
          <w:sz w:val="22"/>
          <w:szCs w:val="22"/>
          <w:lang w:val="es-ES"/>
        </w:rPr>
        <w:t>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as iT</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da. mag</w:t>
      </w:r>
      <w:r>
        <w:rPr>
          <w:rFonts w:ascii="LitNusx" w:hAnsi="LitNusx" w:cs="LitNusx"/>
          <w:sz w:val="22"/>
          <w:szCs w:val="22"/>
          <w:lang w:val="es-ES"/>
        </w:rPr>
        <w:softHyphen/>
      </w:r>
      <w:r w:rsidRPr="005324A2">
        <w:rPr>
          <w:rFonts w:ascii="LitNusx" w:hAnsi="LitNusx" w:cs="LitNusx"/>
          <w:sz w:val="22"/>
          <w:szCs w:val="22"/>
          <w:lang w:val="es-ES"/>
        </w:rPr>
        <w:t>ram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Seq</w:t>
      </w:r>
      <w:r>
        <w:rPr>
          <w:rFonts w:ascii="LitNusx" w:hAnsi="LitNusx" w:cs="LitNusx"/>
          <w:sz w:val="22"/>
          <w:szCs w:val="22"/>
          <w:lang w:val="es-ES"/>
        </w:rPr>
        <w:softHyphen/>
      </w:r>
      <w:r w:rsidRPr="005324A2">
        <w:rPr>
          <w:rFonts w:ascii="LitNusx" w:hAnsi="LitNusx" w:cs="LitNusx"/>
          <w:sz w:val="22"/>
          <w:szCs w:val="22"/>
          <w:lang w:val="es-ES"/>
        </w:rPr>
        <w:t>mni</w:t>
      </w:r>
      <w:r>
        <w:rPr>
          <w:rFonts w:ascii="LitNusx" w:hAnsi="LitNusx" w:cs="LitNusx"/>
          <w:sz w:val="22"/>
          <w:szCs w:val="22"/>
          <w:lang w:val="es-ES"/>
        </w:rPr>
        <w:softHyphen/>
      </w:r>
      <w:r w:rsidRPr="005324A2">
        <w:rPr>
          <w:rFonts w:ascii="LitNusx" w:hAnsi="LitNusx" w:cs="LitNusx"/>
          <w:sz w:val="22"/>
          <w:szCs w:val="22"/>
          <w:lang w:val="es-ES"/>
        </w:rPr>
        <w:t>li ma</w:t>
      </w:r>
      <w:r>
        <w:rPr>
          <w:rFonts w:ascii="LitNusx" w:hAnsi="LitNusx" w:cs="LitNusx"/>
          <w:sz w:val="22"/>
          <w:szCs w:val="22"/>
          <w:lang w:val="es-ES"/>
        </w:rPr>
        <w:softHyphen/>
      </w:r>
      <w:r w:rsidRPr="005324A2">
        <w:rPr>
          <w:rFonts w:ascii="LitNusx" w:hAnsi="LitNusx" w:cs="LitNusx"/>
          <w:sz w:val="22"/>
          <w:szCs w:val="22"/>
          <w:lang w:val="es-ES"/>
        </w:rPr>
        <w:t>sob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uwes</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go</w:t>
      </w:r>
      <w:r>
        <w:rPr>
          <w:rFonts w:ascii="LitNusx" w:hAnsi="LitNusx" w:cs="LitNusx"/>
          <w:sz w:val="22"/>
          <w:szCs w:val="22"/>
          <w:lang w:val="es-ES"/>
        </w:rPr>
        <w:softHyphen/>
      </w:r>
      <w:r w:rsidRPr="005324A2">
        <w:rPr>
          <w:rFonts w:ascii="LitNusx" w:hAnsi="LitNusx" w:cs="LitNusx"/>
          <w:sz w:val="22"/>
          <w:szCs w:val="22"/>
          <w:lang w:val="es-ES"/>
        </w:rPr>
        <w:t>ba da mkveT</w:t>
      </w:r>
      <w:r>
        <w:rPr>
          <w:rFonts w:ascii="LitNusx" w:hAnsi="LitNusx" w:cs="LitNusx"/>
          <w:sz w:val="22"/>
          <w:szCs w:val="22"/>
          <w:lang w:val="es-ES"/>
        </w:rPr>
        <w:softHyphen/>
      </w:r>
      <w:r w:rsidRPr="005324A2">
        <w:rPr>
          <w:rFonts w:ascii="LitNusx" w:hAnsi="LitNusx" w:cs="LitNusx"/>
          <w:sz w:val="22"/>
          <w:szCs w:val="22"/>
          <w:lang w:val="es-ES"/>
        </w:rPr>
        <w:t>rad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li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des</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cia afer</w:t>
      </w:r>
      <w:r>
        <w:rPr>
          <w:rFonts w:ascii="LitNusx" w:hAnsi="LitNusx" w:cs="LitNusx"/>
          <w:sz w:val="22"/>
          <w:szCs w:val="22"/>
          <w:lang w:val="es-ES"/>
        </w:rPr>
        <w:softHyphen/>
      </w:r>
      <w:r w:rsidRPr="005324A2">
        <w:rPr>
          <w:rFonts w:ascii="LitNusx" w:hAnsi="LitNusx" w:cs="LitNusx"/>
          <w:sz w:val="22"/>
          <w:szCs w:val="22"/>
          <w:lang w:val="es-ES"/>
        </w:rPr>
        <w:t>xeb</w:t>
      </w:r>
      <w:r>
        <w:rPr>
          <w:rFonts w:ascii="LitNusx" w:hAnsi="LitNusx" w:cs="LitNusx"/>
          <w:sz w:val="22"/>
          <w:szCs w:val="22"/>
          <w:lang w:val="es-ES"/>
        </w:rPr>
        <w:softHyphen/>
      </w:r>
      <w:r w:rsidRPr="005324A2">
        <w:rPr>
          <w:rFonts w:ascii="LitNusx" w:hAnsi="LitNusx" w:cs="LitNusx"/>
          <w:sz w:val="22"/>
          <w:szCs w:val="22"/>
          <w:lang w:val="es-ES"/>
        </w:rPr>
        <w:t>da re</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bis daw</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 xml:space="preserve">bas.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1993 wlis 21 de</w:t>
      </w:r>
      <w:r>
        <w:rPr>
          <w:rFonts w:ascii="LitNusx" w:hAnsi="LitNusx" w:cs="LitNusx"/>
          <w:sz w:val="22"/>
          <w:szCs w:val="22"/>
          <w:lang w:val="es-ES"/>
        </w:rPr>
        <w:softHyphen/>
      </w:r>
      <w:r w:rsidRPr="005324A2">
        <w:rPr>
          <w:rFonts w:ascii="LitNusx" w:hAnsi="LitNusx" w:cs="LitNusx"/>
          <w:sz w:val="22"/>
          <w:szCs w:val="22"/>
          <w:lang w:val="es-ES"/>
        </w:rPr>
        <w:t>kem</w:t>
      </w:r>
      <w:r>
        <w:rPr>
          <w:rFonts w:ascii="LitNusx" w:hAnsi="LitNusx" w:cs="LitNusx"/>
          <w:sz w:val="22"/>
          <w:szCs w:val="22"/>
          <w:lang w:val="es-ES"/>
        </w:rPr>
        <w:softHyphen/>
      </w:r>
      <w:r w:rsidRPr="005324A2">
        <w:rPr>
          <w:rFonts w:ascii="LitNusx" w:hAnsi="LitNusx" w:cs="LitNusx"/>
          <w:sz w:val="22"/>
          <w:szCs w:val="22"/>
          <w:lang w:val="es-ES"/>
        </w:rPr>
        <w:t>bers 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bul iq</w:t>
      </w:r>
      <w:r>
        <w:rPr>
          <w:rFonts w:ascii="LitNusx" w:hAnsi="LitNusx" w:cs="LitNusx"/>
          <w:sz w:val="22"/>
          <w:szCs w:val="22"/>
          <w:lang w:val="es-ES"/>
        </w:rPr>
        <w:softHyphen/>
      </w:r>
      <w:r w:rsidRPr="005324A2">
        <w:rPr>
          <w:rFonts w:ascii="LitNusx" w:hAnsi="LitNusx" w:cs="LitNusx"/>
          <w:sz w:val="22"/>
          <w:szCs w:val="22"/>
          <w:lang w:val="es-ES"/>
        </w:rPr>
        <w:t>na ka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ni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sa</w:t>
      </w:r>
      <w:r>
        <w:rPr>
          <w:rFonts w:ascii="LitNusx" w:hAnsi="LitNusx" w:cs="LitNusx"/>
          <w:sz w:val="22"/>
          <w:szCs w:val="22"/>
          <w:lang w:val="es-ES"/>
        </w:rPr>
        <w:softHyphen/>
      </w:r>
      <w:r w:rsidRPr="005324A2">
        <w:rPr>
          <w:rFonts w:ascii="LitNusx" w:hAnsi="LitNusx" w:cs="LitNusx"/>
          <w:sz w:val="22"/>
          <w:szCs w:val="22"/>
          <w:lang w:val="es-ES"/>
        </w:rPr>
        <w:t>fuZ</w:t>
      </w:r>
      <w:r>
        <w:rPr>
          <w:rFonts w:ascii="LitNusx" w:hAnsi="LitNusx" w:cs="LitNusx"/>
          <w:sz w:val="22"/>
          <w:szCs w:val="22"/>
          <w:lang w:val="es-ES"/>
        </w:rPr>
        <w:softHyphen/>
      </w:r>
      <w:r w:rsidRPr="005324A2">
        <w:rPr>
          <w:rFonts w:ascii="LitNusx" w:hAnsi="LitNusx" w:cs="LitNusx"/>
          <w:sz w:val="22"/>
          <w:szCs w:val="22"/>
          <w:lang w:val="es-ES"/>
        </w:rPr>
        <w:t>vle</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es is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dia, ro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sac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mZvin</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reb</w:t>
      </w:r>
      <w:r>
        <w:rPr>
          <w:rFonts w:ascii="LitNusx" w:hAnsi="LitNusx" w:cs="LitNusx"/>
          <w:sz w:val="22"/>
          <w:szCs w:val="22"/>
          <w:lang w:val="es-ES"/>
        </w:rPr>
        <w:softHyphen/>
      </w:r>
      <w:r w:rsidRPr="005324A2">
        <w:rPr>
          <w:rFonts w:ascii="LitNusx" w:hAnsi="LitNusx" w:cs="LitNusx"/>
          <w:sz w:val="22"/>
          <w:szCs w:val="22"/>
          <w:lang w:val="es-ES"/>
        </w:rPr>
        <w:t>da hi</w:t>
      </w:r>
      <w:r>
        <w:rPr>
          <w:rFonts w:ascii="LitNusx" w:hAnsi="LitNusx" w:cs="LitNusx"/>
          <w:sz w:val="22"/>
          <w:szCs w:val="22"/>
          <w:lang w:val="es-ES"/>
        </w:rPr>
        <w:softHyphen/>
      </w:r>
      <w:r w:rsidRPr="005324A2">
        <w:rPr>
          <w:rFonts w:ascii="LitNusx" w:hAnsi="LitNusx" w:cs="LitNusx"/>
          <w:sz w:val="22"/>
          <w:szCs w:val="22"/>
          <w:lang w:val="es-ES"/>
        </w:rPr>
        <w:t>pe</w:t>
      </w:r>
      <w:r>
        <w:rPr>
          <w:rFonts w:ascii="LitNusx" w:hAnsi="LitNusx" w:cs="LitNusx"/>
          <w:sz w:val="22"/>
          <w:szCs w:val="22"/>
          <w:lang w:val="es-ES"/>
        </w:rPr>
        <w:softHyphen/>
      </w:r>
      <w:r w:rsidRPr="005324A2">
        <w:rPr>
          <w:rFonts w:ascii="LitNusx" w:hAnsi="LitNusx" w:cs="LitNusx"/>
          <w:sz w:val="22"/>
          <w:szCs w:val="22"/>
          <w:lang w:val="es-ES"/>
        </w:rPr>
        <w:t>rin</w:t>
      </w:r>
      <w:r>
        <w:rPr>
          <w:rFonts w:ascii="LitNusx" w:hAnsi="LitNusx" w:cs="LitNusx"/>
          <w:sz w:val="22"/>
          <w:szCs w:val="22"/>
          <w:lang w:val="es-ES"/>
        </w:rPr>
        <w:softHyphen/>
      </w:r>
      <w:r w:rsidRPr="005324A2">
        <w:rPr>
          <w:rFonts w:ascii="LitNusx" w:hAnsi="LitNusx" w:cs="LitNusx"/>
          <w:sz w:val="22"/>
          <w:szCs w:val="22"/>
          <w:lang w:val="es-ES"/>
        </w:rPr>
        <w:t>fla</w:t>
      </w:r>
      <w:r>
        <w:rPr>
          <w:rFonts w:ascii="LitNusx" w:hAnsi="LitNusx" w:cs="LitNusx"/>
          <w:sz w:val="22"/>
          <w:szCs w:val="22"/>
          <w:lang w:val="es-ES"/>
        </w:rPr>
        <w:softHyphen/>
      </w:r>
      <w:r w:rsidRPr="005324A2">
        <w:rPr>
          <w:rFonts w:ascii="LitNusx" w:hAnsi="LitNusx" w:cs="LitNusx"/>
          <w:sz w:val="22"/>
          <w:szCs w:val="22"/>
          <w:lang w:val="es-ES"/>
        </w:rPr>
        <w:t>cia. sa</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Ta di</w:t>
      </w:r>
      <w:r>
        <w:rPr>
          <w:rFonts w:ascii="LitNusx" w:hAnsi="LitNusx" w:cs="LitNusx"/>
          <w:sz w:val="22"/>
          <w:szCs w:val="22"/>
          <w:lang w:val="es-ES"/>
        </w:rPr>
        <w:softHyphen/>
      </w:r>
      <w:r w:rsidRPr="005324A2">
        <w:rPr>
          <w:rFonts w:ascii="LitNusx" w:hAnsi="LitNusx" w:cs="LitNusx"/>
          <w:sz w:val="22"/>
          <w:szCs w:val="22"/>
          <w:lang w:val="es-ES"/>
        </w:rPr>
        <w:t>di um</w:t>
      </w:r>
      <w:r>
        <w:rPr>
          <w:rFonts w:ascii="LitNusx" w:hAnsi="LitNusx" w:cs="LitNusx"/>
          <w:sz w:val="22"/>
          <w:szCs w:val="22"/>
          <w:lang w:val="es-ES"/>
        </w:rPr>
        <w:softHyphen/>
      </w:r>
      <w:r w:rsidRPr="005324A2">
        <w:rPr>
          <w:rFonts w:ascii="LitNusx" w:hAnsi="LitNusx" w:cs="LitNusx"/>
          <w:sz w:val="22"/>
          <w:szCs w:val="22"/>
          <w:lang w:val="es-ES"/>
        </w:rPr>
        <w:t>rav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ba ar mu</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ob</w:t>
      </w:r>
      <w:r>
        <w:rPr>
          <w:rFonts w:ascii="LitNusx" w:hAnsi="LitNusx" w:cs="LitNusx"/>
          <w:sz w:val="22"/>
          <w:szCs w:val="22"/>
          <w:lang w:val="es-ES"/>
        </w:rPr>
        <w:softHyphen/>
      </w:r>
      <w:r w:rsidRPr="005324A2">
        <w:rPr>
          <w:rFonts w:ascii="LitNusx" w:hAnsi="LitNusx" w:cs="LitNusx"/>
          <w:sz w:val="22"/>
          <w:szCs w:val="22"/>
          <w:lang w:val="es-ES"/>
        </w:rPr>
        <w:t>da.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Tan</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Tan iz</w:t>
      </w:r>
      <w:r>
        <w:rPr>
          <w:rFonts w:ascii="LitNusx" w:hAnsi="LitNusx" w:cs="LitNusx"/>
          <w:sz w:val="22"/>
          <w:szCs w:val="22"/>
          <w:lang w:val="es-ES"/>
        </w:rPr>
        <w:softHyphen/>
      </w:r>
      <w:r w:rsidRPr="005324A2">
        <w:rPr>
          <w:rFonts w:ascii="LitNusx" w:hAnsi="LitNusx" w:cs="LitNusx"/>
          <w:sz w:val="22"/>
          <w:szCs w:val="22"/>
          <w:lang w:val="es-ES"/>
        </w:rPr>
        <w:t>rde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Sro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Ti po</w:t>
      </w:r>
      <w:r>
        <w:rPr>
          <w:rFonts w:ascii="LitNusx" w:hAnsi="LitNusx" w:cs="LitNusx"/>
          <w:sz w:val="22"/>
          <w:szCs w:val="22"/>
          <w:lang w:val="es-ES"/>
        </w:rPr>
        <w:softHyphen/>
      </w:r>
      <w:r w:rsidRPr="005324A2">
        <w:rPr>
          <w:rFonts w:ascii="LitNusx" w:hAnsi="LitNusx" w:cs="LitNusx"/>
          <w:sz w:val="22"/>
          <w:szCs w:val="22"/>
          <w:lang w:val="es-ES"/>
        </w:rPr>
        <w:t>ten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lis ra</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ba,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mZi</w:t>
      </w:r>
      <w:r>
        <w:rPr>
          <w:rFonts w:ascii="LitNusx" w:hAnsi="LitNusx" w:cs="LitNusx"/>
          <w:sz w:val="22"/>
          <w:szCs w:val="22"/>
          <w:lang w:val="es-ES"/>
        </w:rPr>
        <w:softHyphen/>
      </w:r>
      <w:r w:rsidRPr="005324A2">
        <w:rPr>
          <w:rFonts w:ascii="LitNusx" w:hAnsi="LitNusx" w:cs="LitNusx"/>
          <w:sz w:val="22"/>
          <w:szCs w:val="22"/>
          <w:lang w:val="es-ES"/>
        </w:rPr>
        <w:t>me tvir</w:t>
      </w:r>
      <w:r>
        <w:rPr>
          <w:rFonts w:ascii="LitNusx" w:hAnsi="LitNusx" w:cs="LitNusx"/>
          <w:sz w:val="22"/>
          <w:szCs w:val="22"/>
          <w:lang w:val="es-ES"/>
        </w:rPr>
        <w:softHyphen/>
      </w:r>
      <w:r w:rsidRPr="005324A2">
        <w:rPr>
          <w:rFonts w:ascii="LitNusx" w:hAnsi="LitNusx" w:cs="LitNusx"/>
          <w:sz w:val="22"/>
          <w:szCs w:val="22"/>
          <w:lang w:val="es-ES"/>
        </w:rPr>
        <w:t>Tad aw</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kas. mdgo</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 ara mxo</w:t>
      </w:r>
      <w:r>
        <w:rPr>
          <w:rFonts w:ascii="LitNusx" w:hAnsi="LitNusx" w:cs="LitNusx"/>
          <w:sz w:val="22"/>
          <w:szCs w:val="22"/>
          <w:lang w:val="es-ES"/>
        </w:rPr>
        <w:softHyphen/>
      </w:r>
      <w:r w:rsidRPr="005324A2">
        <w:rPr>
          <w:rFonts w:ascii="LitNusx" w:hAnsi="LitNusx" w:cs="LitNusx"/>
          <w:sz w:val="22"/>
          <w:szCs w:val="22"/>
          <w:lang w:val="es-ES"/>
        </w:rPr>
        <w:t>lod kri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li, ara</w:t>
      </w:r>
      <w:r>
        <w:rPr>
          <w:rFonts w:ascii="LitNusx" w:hAnsi="LitNusx" w:cs="LitNusx"/>
          <w:sz w:val="22"/>
          <w:szCs w:val="22"/>
          <w:lang w:val="es-ES"/>
        </w:rPr>
        <w:softHyphen/>
      </w:r>
      <w:r w:rsidRPr="005324A2">
        <w:rPr>
          <w:rFonts w:ascii="LitNusx" w:hAnsi="LitNusx" w:cs="LitNusx"/>
          <w:sz w:val="22"/>
          <w:szCs w:val="22"/>
          <w:lang w:val="es-ES"/>
        </w:rPr>
        <w:t>med ka</w:t>
      </w:r>
      <w:r>
        <w:rPr>
          <w:rFonts w:ascii="LitNusx" w:hAnsi="LitNusx" w:cs="LitNusx"/>
          <w:sz w:val="22"/>
          <w:szCs w:val="22"/>
          <w:lang w:val="es-ES"/>
        </w:rPr>
        <w:softHyphen/>
      </w:r>
      <w:r w:rsidRPr="005324A2">
        <w:rPr>
          <w:rFonts w:ascii="LitNusx" w:hAnsi="LitNusx" w:cs="LitNusx"/>
          <w:sz w:val="22"/>
          <w:szCs w:val="22"/>
          <w:lang w:val="es-ES"/>
        </w:rPr>
        <w:t>tas</w:t>
      </w:r>
      <w:r>
        <w:rPr>
          <w:rFonts w:ascii="LitNusx" w:hAnsi="LitNusx" w:cs="LitNusx"/>
          <w:sz w:val="22"/>
          <w:szCs w:val="22"/>
          <w:lang w:val="es-ES"/>
        </w:rPr>
        <w:softHyphen/>
      </w:r>
      <w:r w:rsidRPr="005324A2">
        <w:rPr>
          <w:rFonts w:ascii="LitNusx" w:hAnsi="LitNusx" w:cs="LitNusx"/>
          <w:sz w:val="22"/>
          <w:szCs w:val="22"/>
          <w:lang w:val="es-ES"/>
        </w:rPr>
        <w:t>tro</w:t>
      </w:r>
      <w:r>
        <w:rPr>
          <w:rFonts w:ascii="LitNusx" w:hAnsi="LitNusx" w:cs="LitNusx"/>
          <w:sz w:val="22"/>
          <w:szCs w:val="22"/>
          <w:lang w:val="es-ES"/>
        </w:rPr>
        <w:softHyphen/>
      </w:r>
      <w:r w:rsidRPr="005324A2">
        <w:rPr>
          <w:rFonts w:ascii="LitNusx" w:hAnsi="LitNusx" w:cs="LitNusx"/>
          <w:sz w:val="22"/>
          <w:szCs w:val="22"/>
          <w:lang w:val="es-ES"/>
        </w:rPr>
        <w:t>fu</w:t>
      </w:r>
      <w:r>
        <w:rPr>
          <w:rFonts w:ascii="LitNusx" w:hAnsi="LitNusx" w:cs="LitNusx"/>
          <w:sz w:val="22"/>
          <w:szCs w:val="22"/>
          <w:lang w:val="es-ES"/>
        </w:rPr>
        <w:softHyphen/>
      </w:r>
      <w:r w:rsidRPr="005324A2">
        <w:rPr>
          <w:rFonts w:ascii="LitNusx" w:hAnsi="LitNusx" w:cs="LitNusx"/>
          <w:sz w:val="22"/>
          <w:szCs w:val="22"/>
          <w:lang w:val="es-ES"/>
        </w:rPr>
        <w:t xml:space="preserve">lic iyo.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es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di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is</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Si Se</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da qvey</w:t>
      </w:r>
      <w:r>
        <w:rPr>
          <w:rFonts w:ascii="LitNusx" w:hAnsi="LitNusx" w:cs="LitNusx"/>
          <w:sz w:val="22"/>
          <w:szCs w:val="22"/>
          <w:lang w:val="es-ES"/>
        </w:rPr>
        <w:softHyphen/>
      </w:r>
      <w:r w:rsidRPr="005324A2">
        <w:rPr>
          <w:rFonts w:ascii="LitNusx" w:hAnsi="LitNusx" w:cs="LitNusx"/>
          <w:sz w:val="22"/>
          <w:szCs w:val="22"/>
          <w:lang w:val="es-ES"/>
        </w:rPr>
        <w:t>nis ngre</w:t>
      </w:r>
      <w:r>
        <w:rPr>
          <w:rFonts w:ascii="LitNusx" w:hAnsi="LitNusx" w:cs="LitNusx"/>
          <w:sz w:val="22"/>
          <w:szCs w:val="22"/>
          <w:lang w:val="es-ES"/>
        </w:rPr>
        <w:softHyphen/>
      </w:r>
      <w:r w:rsidRPr="005324A2">
        <w:rPr>
          <w:rFonts w:ascii="LitNusx" w:hAnsi="LitNusx" w:cs="LitNusx"/>
          <w:sz w:val="22"/>
          <w:szCs w:val="22"/>
          <w:lang w:val="es-ES"/>
        </w:rPr>
        <w:t>vis,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lo</w:t>
      </w:r>
      <w:r>
        <w:rPr>
          <w:rFonts w:ascii="LitNusx" w:hAnsi="LitNusx" w:cs="LitNusx"/>
          <w:sz w:val="22"/>
          <w:szCs w:val="22"/>
          <w:lang w:val="es-ES"/>
        </w:rPr>
        <w:softHyphen/>
      </w:r>
      <w:r w:rsidRPr="005324A2">
        <w:rPr>
          <w:rFonts w:ascii="LitNusx" w:hAnsi="LitNusx" w:cs="LitNusx"/>
          <w:sz w:val="22"/>
          <w:szCs w:val="22"/>
          <w:lang w:val="es-ES"/>
        </w:rPr>
        <w:t>zun</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li mo</w:t>
      </w:r>
      <w:r>
        <w:rPr>
          <w:rFonts w:ascii="LitNusx" w:hAnsi="LitNusx" w:cs="LitNusx"/>
          <w:sz w:val="22"/>
          <w:szCs w:val="22"/>
          <w:lang w:val="es-ES"/>
        </w:rPr>
        <w:softHyphen/>
      </w:r>
      <w:r w:rsidRPr="005324A2">
        <w:rPr>
          <w:rFonts w:ascii="LitNusx" w:hAnsi="LitNusx" w:cs="LitNusx"/>
          <w:sz w:val="22"/>
          <w:szCs w:val="22"/>
          <w:lang w:val="es-ES"/>
        </w:rPr>
        <w:t>wo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xa</w:t>
      </w:r>
      <w:r>
        <w:rPr>
          <w:rFonts w:ascii="LitNusx" w:hAnsi="LitNusx" w:cs="LitNusx"/>
          <w:sz w:val="22"/>
          <w:szCs w:val="22"/>
          <w:lang w:val="es-ES"/>
        </w:rPr>
        <w:softHyphen/>
      </w:r>
      <w:r w:rsidRPr="005324A2">
        <w:rPr>
          <w:rFonts w:ascii="LitNusx" w:hAnsi="LitNusx" w:cs="LitNusx"/>
          <w:sz w:val="22"/>
          <w:szCs w:val="22"/>
          <w:lang w:val="es-ES"/>
        </w:rPr>
        <w:t xml:space="preserve">nad.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aseT qa</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sur si</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Si ga</w:t>
      </w:r>
      <w:r>
        <w:rPr>
          <w:rFonts w:ascii="LitNusx" w:hAnsi="LitNusx" w:cs="LitNusx"/>
          <w:sz w:val="22"/>
          <w:szCs w:val="22"/>
          <w:lang w:val="es-ES"/>
        </w:rPr>
        <w:softHyphen/>
      </w:r>
      <w:r w:rsidRPr="005324A2">
        <w:rPr>
          <w:rFonts w:ascii="LitNusx" w:hAnsi="LitNusx" w:cs="LitNusx"/>
          <w:sz w:val="22"/>
          <w:szCs w:val="22"/>
          <w:lang w:val="es-ES"/>
        </w:rPr>
        <w:t>aq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ur</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so sa</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so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 1994 wlis mi</w:t>
      </w:r>
      <w:r>
        <w:rPr>
          <w:rFonts w:ascii="LitNusx" w:hAnsi="LitNusx" w:cs="LitNusx"/>
          <w:sz w:val="22"/>
          <w:szCs w:val="22"/>
          <w:lang w:val="es-ES"/>
        </w:rPr>
        <w:softHyphen/>
      </w:r>
      <w:r w:rsidRPr="005324A2">
        <w:rPr>
          <w:rFonts w:ascii="LitNusx" w:hAnsi="LitNusx" w:cs="LitNusx"/>
          <w:sz w:val="22"/>
          <w:szCs w:val="22"/>
          <w:lang w:val="es-ES"/>
        </w:rPr>
        <w:t>wu</w:t>
      </w:r>
      <w:r>
        <w:rPr>
          <w:rFonts w:ascii="LitNusx" w:hAnsi="LitNusx" w:cs="LitNusx"/>
          <w:sz w:val="22"/>
          <w:szCs w:val="22"/>
          <w:lang w:val="es-ES"/>
        </w:rPr>
        <w:softHyphen/>
      </w:r>
      <w:r w:rsidRPr="005324A2">
        <w:rPr>
          <w:rFonts w:ascii="LitNusx" w:hAnsi="LitNusx" w:cs="LitNusx"/>
          <w:sz w:val="22"/>
          <w:szCs w:val="22"/>
          <w:lang w:val="es-ES"/>
        </w:rPr>
        <w:t>ruls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mTav</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bam,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so sa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to fon</w:t>
      </w:r>
      <w:r>
        <w:rPr>
          <w:rFonts w:ascii="LitNusx" w:hAnsi="LitNusx" w:cs="LitNusx"/>
          <w:sz w:val="22"/>
          <w:szCs w:val="22"/>
          <w:lang w:val="es-ES"/>
        </w:rPr>
        <w:softHyphen/>
      </w:r>
      <w:r w:rsidRPr="005324A2">
        <w:rPr>
          <w:rFonts w:ascii="LitNusx" w:hAnsi="LitNusx" w:cs="LitNusx"/>
          <w:sz w:val="22"/>
          <w:szCs w:val="22"/>
          <w:lang w:val="es-ES"/>
        </w:rPr>
        <w:t>dis spe</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teb</w:t>
      </w:r>
      <w:r>
        <w:rPr>
          <w:rFonts w:ascii="LitNusx" w:hAnsi="LitNusx" w:cs="LitNusx"/>
          <w:sz w:val="22"/>
          <w:szCs w:val="22"/>
          <w:lang w:val="es-ES"/>
        </w:rPr>
        <w:softHyphen/>
      </w:r>
      <w:r w:rsidRPr="005324A2">
        <w:rPr>
          <w:rFonts w:ascii="LitNusx" w:hAnsi="LitNusx" w:cs="LitNusx"/>
          <w:sz w:val="22"/>
          <w:szCs w:val="22"/>
          <w:lang w:val="es-ES"/>
        </w:rPr>
        <w:t>Tan er</w:t>
      </w:r>
      <w:r>
        <w:rPr>
          <w:rFonts w:ascii="LitNusx" w:hAnsi="LitNusx" w:cs="LitNusx"/>
          <w:sz w:val="22"/>
          <w:szCs w:val="22"/>
          <w:lang w:val="es-ES"/>
        </w:rPr>
        <w:softHyphen/>
      </w:r>
      <w:r w:rsidRPr="005324A2">
        <w:rPr>
          <w:rFonts w:ascii="LitNusx" w:hAnsi="LitNusx" w:cs="LitNusx"/>
          <w:sz w:val="22"/>
          <w:szCs w:val="22"/>
          <w:lang w:val="es-ES"/>
        </w:rPr>
        <w:t>Tad, Se</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va er</w:t>
      </w:r>
      <w:r>
        <w:rPr>
          <w:rFonts w:ascii="LitNusx" w:hAnsi="LitNusx" w:cs="LitNusx"/>
          <w:sz w:val="22"/>
          <w:szCs w:val="22"/>
          <w:lang w:val="es-ES"/>
        </w:rPr>
        <w:softHyphen/>
      </w:r>
      <w:r w:rsidRPr="005324A2">
        <w:rPr>
          <w:rFonts w:ascii="LitNusx" w:hAnsi="LitNusx" w:cs="LitNusx"/>
          <w:sz w:val="22"/>
          <w:szCs w:val="22"/>
          <w:lang w:val="es-ES"/>
        </w:rPr>
        <w:t>Twli</w:t>
      </w:r>
      <w:r>
        <w:rPr>
          <w:rFonts w:ascii="LitNusx" w:hAnsi="LitNusx" w:cs="LitNusx"/>
          <w:sz w:val="22"/>
          <w:szCs w:val="22"/>
          <w:lang w:val="es-ES"/>
        </w:rPr>
        <w:softHyphen/>
      </w:r>
      <w:r w:rsidRPr="005324A2">
        <w:rPr>
          <w:rFonts w:ascii="LitNusx" w:hAnsi="LitNusx" w:cs="LitNusx"/>
          <w:sz w:val="22"/>
          <w:szCs w:val="22"/>
          <w:lang w:val="es-ES"/>
        </w:rPr>
        <w:t>an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od</w:t>
      </w:r>
      <w:r>
        <w:rPr>
          <w:rFonts w:ascii="LitNusx" w:hAnsi="LitNusx" w:cs="LitNusx"/>
          <w:sz w:val="22"/>
          <w:szCs w:val="22"/>
          <w:lang w:val="es-ES"/>
        </w:rPr>
        <w:softHyphen/>
      </w:r>
      <w:r w:rsidRPr="005324A2">
        <w:rPr>
          <w:rFonts w:ascii="LitNusx" w:hAnsi="LitNusx" w:cs="LitNusx"/>
          <w:sz w:val="22"/>
          <w:szCs w:val="22"/>
          <w:lang w:val="es-ES"/>
        </w:rPr>
        <w:t>ze gaT</w:t>
      </w:r>
      <w:r>
        <w:rPr>
          <w:rFonts w:ascii="LitNusx" w:hAnsi="LitNusx" w:cs="LitNusx"/>
          <w:sz w:val="22"/>
          <w:szCs w:val="22"/>
          <w:lang w:val="es-ES"/>
        </w:rPr>
        <w:softHyphen/>
      </w:r>
      <w:r w:rsidRPr="005324A2">
        <w:rPr>
          <w:rFonts w:ascii="LitNusx" w:hAnsi="LitNusx" w:cs="LitNusx"/>
          <w:sz w:val="22"/>
          <w:szCs w:val="22"/>
          <w:lang w:val="es-ES"/>
        </w:rPr>
        <w:t>vli</w:t>
      </w:r>
      <w:r>
        <w:rPr>
          <w:rFonts w:ascii="LitNusx" w:hAnsi="LitNusx" w:cs="LitNusx"/>
          <w:sz w:val="22"/>
          <w:szCs w:val="22"/>
          <w:lang w:val="es-ES"/>
        </w:rPr>
        <w:softHyphen/>
      </w:r>
      <w:r w:rsidRPr="005324A2">
        <w:rPr>
          <w:rFonts w:ascii="LitNusx" w:hAnsi="LitNusx" w:cs="LitNusx"/>
          <w:sz w:val="22"/>
          <w:szCs w:val="22"/>
          <w:lang w:val="es-ES"/>
        </w:rPr>
        <w:t>li do</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men</w:t>
      </w:r>
      <w:r>
        <w:rPr>
          <w:rFonts w:ascii="LitNusx" w:hAnsi="LitNusx" w:cs="LitNusx"/>
          <w:sz w:val="22"/>
          <w:szCs w:val="22"/>
          <w:lang w:val="es-ES"/>
        </w:rPr>
        <w:softHyphen/>
      </w:r>
      <w:r w:rsidRPr="005324A2">
        <w:rPr>
          <w:rFonts w:ascii="LitNusx" w:hAnsi="LitNusx" w:cs="LitNusx"/>
          <w:sz w:val="22"/>
          <w:szCs w:val="22"/>
          <w:lang w:val="es-ES"/>
        </w:rPr>
        <w:t>ti – `gan</w:t>
      </w:r>
      <w:r>
        <w:rPr>
          <w:rFonts w:ascii="LitNusx" w:hAnsi="LitNusx" w:cs="LitNusx"/>
          <w:sz w:val="22"/>
          <w:szCs w:val="22"/>
          <w:lang w:val="es-ES"/>
        </w:rPr>
        <w:softHyphen/>
      </w:r>
      <w:r w:rsidRPr="005324A2">
        <w:rPr>
          <w:rFonts w:ascii="LitNusx" w:hAnsi="LitNusx" w:cs="LitNusx"/>
          <w:sz w:val="22"/>
          <w:szCs w:val="22"/>
          <w:lang w:val="es-ES"/>
        </w:rPr>
        <w:t>cxa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w:t>
      </w:r>
      <w:r>
        <w:rPr>
          <w:rStyle w:val="FootnoteReference"/>
          <w:rFonts w:ascii="LitNusx" w:hAnsi="LitNusx" w:cs="LitNusx"/>
          <w:sz w:val="22"/>
          <w:szCs w:val="22"/>
          <w:lang w:val="es-ES"/>
        </w:rPr>
        <w:footnoteReference w:id="93"/>
      </w:r>
      <w:r w:rsidRPr="005324A2">
        <w:rPr>
          <w:rFonts w:ascii="LitNusx" w:hAnsi="LitNusx" w:cs="LitNusx"/>
          <w:sz w:val="22"/>
          <w:szCs w:val="22"/>
          <w:lang w:val="es-ES"/>
        </w:rPr>
        <w:t xml:space="preserve">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da</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mis Se</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aR</w:t>
      </w:r>
      <w:r>
        <w:rPr>
          <w:rFonts w:ascii="LitNusx" w:hAnsi="LitNusx" w:cs="LitNusx"/>
          <w:sz w:val="22"/>
          <w:szCs w:val="22"/>
          <w:lang w:val="es-ES"/>
        </w:rPr>
        <w:softHyphen/>
      </w:r>
      <w:r w:rsidRPr="005324A2">
        <w:rPr>
          <w:rFonts w:ascii="LitNusx" w:hAnsi="LitNusx" w:cs="LitNusx"/>
          <w:sz w:val="22"/>
          <w:szCs w:val="22"/>
          <w:lang w:val="es-ES"/>
        </w:rPr>
        <w:t>mav</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Tvis mya</w:t>
      </w:r>
      <w:r>
        <w:rPr>
          <w:rFonts w:ascii="LitNusx" w:hAnsi="LitNusx" w:cs="LitNusx"/>
          <w:sz w:val="22"/>
          <w:szCs w:val="22"/>
          <w:lang w:val="es-ES"/>
        </w:rPr>
        <w:softHyphen/>
      </w:r>
      <w:r w:rsidRPr="005324A2">
        <w:rPr>
          <w:rFonts w:ascii="LitNusx" w:hAnsi="LitNusx" w:cs="LitNusx"/>
          <w:sz w:val="22"/>
          <w:szCs w:val="22"/>
          <w:lang w:val="es-ES"/>
        </w:rPr>
        <w:t>ri pi</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Seq</w:t>
      </w:r>
      <w:r>
        <w:rPr>
          <w:rFonts w:ascii="LitNusx" w:hAnsi="LitNusx" w:cs="LitNusx"/>
          <w:sz w:val="22"/>
          <w:szCs w:val="22"/>
          <w:lang w:val="es-ES"/>
        </w:rPr>
        <w:softHyphen/>
      </w:r>
      <w:r w:rsidRPr="005324A2">
        <w:rPr>
          <w:rFonts w:ascii="LitNusx" w:hAnsi="LitNusx" w:cs="LitNusx"/>
          <w:sz w:val="22"/>
          <w:szCs w:val="22"/>
          <w:lang w:val="es-ES"/>
        </w:rPr>
        <w:t>mnis miz</w:t>
      </w:r>
      <w:r>
        <w:rPr>
          <w:rFonts w:ascii="LitNusx" w:hAnsi="LitNusx" w:cs="LitNusx"/>
          <w:sz w:val="22"/>
          <w:szCs w:val="22"/>
          <w:lang w:val="es-ES"/>
        </w:rPr>
        <w:softHyphen/>
      </w:r>
      <w:r w:rsidRPr="005324A2">
        <w:rPr>
          <w:rFonts w:ascii="LitNusx" w:hAnsi="LitNusx" w:cs="LitNusx"/>
          <w:sz w:val="22"/>
          <w:szCs w:val="22"/>
          <w:lang w:val="es-ES"/>
        </w:rPr>
        <w:t>niT, aR</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li do</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men</w:t>
      </w:r>
      <w:r>
        <w:rPr>
          <w:rFonts w:ascii="LitNusx" w:hAnsi="LitNusx" w:cs="LitNusx"/>
          <w:sz w:val="22"/>
          <w:szCs w:val="22"/>
          <w:lang w:val="es-ES"/>
        </w:rPr>
        <w:softHyphen/>
      </w:r>
      <w:r w:rsidRPr="005324A2">
        <w:rPr>
          <w:rFonts w:ascii="LitNusx" w:hAnsi="LitNusx" w:cs="LitNusx"/>
          <w:sz w:val="22"/>
          <w:szCs w:val="22"/>
          <w:lang w:val="es-ES"/>
        </w:rPr>
        <w:t>ti erT-erT Zi</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Tad amo</w:t>
      </w:r>
      <w:r>
        <w:rPr>
          <w:rFonts w:ascii="LitNusx" w:hAnsi="LitNusx" w:cs="LitNusx"/>
          <w:sz w:val="22"/>
          <w:szCs w:val="22"/>
          <w:lang w:val="es-ES"/>
        </w:rPr>
        <w:softHyphen/>
      </w:r>
      <w:r w:rsidRPr="005324A2">
        <w:rPr>
          <w:rFonts w:ascii="LitNusx" w:hAnsi="LitNusx" w:cs="LitNusx"/>
          <w:sz w:val="22"/>
          <w:szCs w:val="22"/>
          <w:lang w:val="es-ES"/>
        </w:rPr>
        <w:t>ca</w:t>
      </w:r>
      <w:r>
        <w:rPr>
          <w:rFonts w:ascii="LitNusx" w:hAnsi="LitNusx" w:cs="LitNusx"/>
          <w:sz w:val="22"/>
          <w:szCs w:val="22"/>
          <w:lang w:val="es-ES"/>
        </w:rPr>
        <w:softHyphen/>
      </w:r>
      <w:r w:rsidRPr="005324A2">
        <w:rPr>
          <w:rFonts w:ascii="LitNusx" w:hAnsi="LitNusx" w:cs="LitNusx"/>
          <w:sz w:val="22"/>
          <w:szCs w:val="22"/>
          <w:lang w:val="es-ES"/>
        </w:rPr>
        <w:t>nad iT</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in</w:t>
      </w:r>
      <w:r>
        <w:rPr>
          <w:rFonts w:ascii="LitNusx" w:hAnsi="LitNusx" w:cs="LitNusx"/>
          <w:sz w:val="22"/>
          <w:szCs w:val="22"/>
          <w:lang w:val="es-ES"/>
        </w:rPr>
        <w:softHyphen/>
      </w:r>
      <w:r w:rsidRPr="005324A2">
        <w:rPr>
          <w:rFonts w:ascii="LitNusx" w:hAnsi="LitNusx" w:cs="LitNusx"/>
          <w:sz w:val="22"/>
          <w:szCs w:val="22"/>
          <w:lang w:val="es-ES"/>
        </w:rPr>
        <w:t>sti</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struq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ris ga</w:t>
      </w:r>
      <w:r>
        <w:rPr>
          <w:rFonts w:ascii="LitNusx" w:hAnsi="LitNusx" w:cs="LitNusx"/>
          <w:sz w:val="22"/>
          <w:szCs w:val="22"/>
          <w:lang w:val="es-ES"/>
        </w:rPr>
        <w:softHyphen/>
      </w:r>
      <w:r w:rsidRPr="005324A2">
        <w:rPr>
          <w:rFonts w:ascii="LitNusx" w:hAnsi="LitNusx" w:cs="LitNusx"/>
          <w:sz w:val="22"/>
          <w:szCs w:val="22"/>
          <w:lang w:val="es-ES"/>
        </w:rPr>
        <w:t>um</w:t>
      </w:r>
      <w:r>
        <w:rPr>
          <w:rFonts w:ascii="LitNusx" w:hAnsi="LitNusx" w:cs="LitNusx"/>
          <w:sz w:val="22"/>
          <w:szCs w:val="22"/>
          <w:lang w:val="es-ES"/>
        </w:rPr>
        <w:softHyphen/>
      </w:r>
      <w:r w:rsidRPr="005324A2">
        <w:rPr>
          <w:rFonts w:ascii="LitNusx" w:hAnsi="LitNusx" w:cs="LitNusx"/>
          <w:sz w:val="22"/>
          <w:szCs w:val="22"/>
          <w:lang w:val="es-ES"/>
        </w:rPr>
        <w:t>jo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bas. na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vi iyo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sub</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uq</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ba da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gaz</w:t>
      </w:r>
      <w:r>
        <w:rPr>
          <w:rFonts w:ascii="LitNusx" w:hAnsi="LitNusx" w:cs="LitNusx"/>
          <w:sz w:val="22"/>
          <w:szCs w:val="22"/>
          <w:lang w:val="es-ES"/>
        </w:rPr>
        <w:softHyphen/>
      </w:r>
      <w:r w:rsidRPr="005324A2">
        <w:rPr>
          <w:rFonts w:ascii="LitNusx" w:hAnsi="LitNusx" w:cs="LitNusx"/>
          <w:sz w:val="22"/>
          <w:szCs w:val="22"/>
          <w:lang w:val="es-ES"/>
        </w:rPr>
        <w:t>rda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re</w:t>
      </w:r>
      <w:r>
        <w:rPr>
          <w:rFonts w:ascii="LitNusx" w:hAnsi="LitNusx" w:cs="LitNusx"/>
          <w:sz w:val="22"/>
          <w:szCs w:val="22"/>
          <w:lang w:val="es-ES"/>
        </w:rPr>
        <w:softHyphen/>
      </w:r>
      <w:r w:rsidRPr="005324A2">
        <w:rPr>
          <w:rFonts w:ascii="LitNusx" w:hAnsi="LitNusx" w:cs="LitNusx"/>
          <w:sz w:val="22"/>
          <w:szCs w:val="22"/>
          <w:lang w:val="es-ES"/>
        </w:rPr>
        <w:t>Ji</w:t>
      </w:r>
      <w:r>
        <w:rPr>
          <w:rFonts w:ascii="LitNusx" w:hAnsi="LitNusx" w:cs="LitNusx"/>
          <w:sz w:val="22"/>
          <w:szCs w:val="22"/>
          <w:lang w:val="es-ES"/>
        </w:rPr>
        <w:softHyphen/>
      </w:r>
      <w:r w:rsidRPr="005324A2">
        <w:rPr>
          <w:rFonts w:ascii="LitNusx" w:hAnsi="LitNusx" w:cs="LitNusx"/>
          <w:sz w:val="22"/>
          <w:szCs w:val="22"/>
          <w:lang w:val="es-ES"/>
        </w:rPr>
        <w:t>mis gam</w:t>
      </w:r>
      <w:r>
        <w:rPr>
          <w:rFonts w:ascii="LitNusx" w:hAnsi="LitNusx" w:cs="LitNusx"/>
          <w:sz w:val="22"/>
          <w:szCs w:val="22"/>
          <w:lang w:val="es-ES"/>
        </w:rPr>
        <w:softHyphen/>
      </w:r>
      <w:r w:rsidRPr="005324A2">
        <w:rPr>
          <w:rFonts w:ascii="LitNusx" w:hAnsi="LitNusx" w:cs="LitNusx"/>
          <w:sz w:val="22"/>
          <w:szCs w:val="22"/>
          <w:lang w:val="es-ES"/>
        </w:rPr>
        <w:t>kac</w:t>
      </w:r>
      <w:r w:rsidRPr="005324A2">
        <w:rPr>
          <w:rFonts w:ascii="LitNusx" w:hAnsi="LitNusx" w:cs="LitNusx"/>
          <w:sz w:val="22"/>
          <w:szCs w:val="22"/>
          <w:lang w:val="es-ES"/>
        </w:rPr>
        <w:softHyphen/>
        <w:t>re</w:t>
      </w:r>
      <w:r>
        <w:rPr>
          <w:rFonts w:ascii="LitNusx" w:hAnsi="LitNusx" w:cs="LitNusx"/>
          <w:sz w:val="22"/>
          <w:szCs w:val="22"/>
          <w:lang w:val="es-ES"/>
        </w:rPr>
        <w:softHyphen/>
      </w:r>
      <w:r w:rsidRPr="005324A2">
        <w:rPr>
          <w:rFonts w:ascii="LitNusx" w:hAnsi="LitNusx" w:cs="LitNusx"/>
          <w:sz w:val="22"/>
          <w:szCs w:val="22"/>
          <w:lang w:val="es-ES"/>
        </w:rPr>
        <w:t>bis gziT. am miz</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mi</w:t>
      </w:r>
      <w:r>
        <w:rPr>
          <w:rFonts w:ascii="LitNusx" w:hAnsi="LitNusx" w:cs="LitNusx"/>
          <w:sz w:val="22"/>
          <w:szCs w:val="22"/>
          <w:lang w:val="es-ES"/>
        </w:rPr>
        <w:softHyphen/>
      </w:r>
      <w:r w:rsidRPr="005324A2">
        <w:rPr>
          <w:rFonts w:ascii="LitNusx" w:hAnsi="LitNusx" w:cs="LitNusx"/>
          <w:sz w:val="22"/>
          <w:szCs w:val="22"/>
          <w:lang w:val="es-ES"/>
        </w:rPr>
        <w:t>saR</w:t>
      </w:r>
      <w:r>
        <w:rPr>
          <w:rFonts w:ascii="LitNusx" w:hAnsi="LitNusx" w:cs="LitNusx"/>
          <w:sz w:val="22"/>
          <w:szCs w:val="22"/>
          <w:lang w:val="es-ES"/>
        </w:rPr>
        <w:softHyphen/>
      </w:r>
      <w:r w:rsidRPr="005324A2">
        <w:rPr>
          <w:rFonts w:ascii="LitNusx" w:hAnsi="LitNusx" w:cs="LitNusx"/>
          <w:sz w:val="22"/>
          <w:szCs w:val="22"/>
          <w:lang w:val="es-ES"/>
        </w:rPr>
        <w:t>we</w:t>
      </w:r>
      <w:r>
        <w:rPr>
          <w:rFonts w:ascii="LitNusx" w:hAnsi="LitNusx" w:cs="LitNusx"/>
          <w:sz w:val="22"/>
          <w:szCs w:val="22"/>
          <w:lang w:val="es-ES"/>
        </w:rPr>
        <w:softHyphen/>
      </w:r>
      <w:r w:rsidRPr="005324A2">
        <w:rPr>
          <w:rFonts w:ascii="LitNusx" w:hAnsi="LitNusx" w:cs="LitNusx"/>
          <w:sz w:val="22"/>
          <w:szCs w:val="22"/>
          <w:lang w:val="es-ES"/>
        </w:rPr>
        <w:t>vad 1994 wlis seq</w:t>
      </w:r>
      <w:r>
        <w:rPr>
          <w:rFonts w:ascii="LitNusx" w:hAnsi="LitNusx" w:cs="LitNusx"/>
          <w:sz w:val="22"/>
          <w:szCs w:val="22"/>
          <w:lang w:val="es-ES"/>
        </w:rPr>
        <w:softHyphen/>
      </w:r>
      <w:r w:rsidRPr="005324A2">
        <w:rPr>
          <w:rFonts w:ascii="LitNusx" w:hAnsi="LitNusx" w:cs="LitNusx"/>
          <w:sz w:val="22"/>
          <w:szCs w:val="22"/>
          <w:lang w:val="es-ES"/>
        </w:rPr>
        <w:t>tem</w:t>
      </w:r>
      <w:r>
        <w:rPr>
          <w:rFonts w:ascii="LitNusx" w:hAnsi="LitNusx" w:cs="LitNusx"/>
          <w:sz w:val="22"/>
          <w:szCs w:val="22"/>
          <w:lang w:val="es-ES"/>
        </w:rPr>
        <w:softHyphen/>
      </w:r>
      <w:r w:rsidRPr="005324A2">
        <w:rPr>
          <w:rFonts w:ascii="LitNusx" w:hAnsi="LitNusx" w:cs="LitNusx"/>
          <w:sz w:val="22"/>
          <w:szCs w:val="22"/>
          <w:lang w:val="es-ES"/>
        </w:rPr>
        <w:t>ber</w:t>
      </w:r>
      <w:r>
        <w:rPr>
          <w:rFonts w:ascii="LitNusx" w:hAnsi="LitNusx" w:cs="LitNusx"/>
          <w:sz w:val="22"/>
          <w:szCs w:val="22"/>
          <w:lang w:val="es-ES"/>
        </w:rPr>
        <w:softHyphen/>
      </w:r>
      <w:r w:rsidRPr="005324A2">
        <w:rPr>
          <w:rFonts w:ascii="LitNusx" w:hAnsi="LitNusx" w:cs="LitNusx"/>
          <w:sz w:val="22"/>
          <w:szCs w:val="22"/>
          <w:lang w:val="es-ES"/>
        </w:rPr>
        <w:t>Si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ga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 ga</w:t>
      </w:r>
      <w:r>
        <w:rPr>
          <w:rFonts w:ascii="LitNusx" w:hAnsi="LitNusx" w:cs="LitNusx"/>
          <w:sz w:val="22"/>
          <w:szCs w:val="22"/>
          <w:lang w:val="es-ES"/>
        </w:rPr>
        <w:softHyphen/>
      </w:r>
      <w:r w:rsidRPr="005324A2">
        <w:rPr>
          <w:rFonts w:ascii="LitNusx" w:hAnsi="LitNusx" w:cs="LitNusx"/>
          <w:sz w:val="22"/>
          <w:szCs w:val="22"/>
          <w:lang w:val="es-ES"/>
        </w:rPr>
        <w:t>zis, eleq</w:t>
      </w:r>
      <w:r>
        <w:rPr>
          <w:rFonts w:ascii="LitNusx" w:hAnsi="LitNusx" w:cs="LitNusx"/>
          <w:sz w:val="22"/>
          <w:szCs w:val="22"/>
          <w:lang w:val="es-ES"/>
        </w:rPr>
        <w:softHyphen/>
      </w:r>
      <w:r w:rsidRPr="005324A2">
        <w:rPr>
          <w:rFonts w:ascii="LitNusx" w:hAnsi="LitNusx" w:cs="LitNusx"/>
          <w:sz w:val="22"/>
          <w:szCs w:val="22"/>
          <w:lang w:val="es-ES"/>
        </w:rPr>
        <w:t>tro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ner</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is da pu</w:t>
      </w:r>
      <w:r>
        <w:rPr>
          <w:rFonts w:ascii="LitNusx" w:hAnsi="LitNusx" w:cs="LitNusx"/>
          <w:sz w:val="22"/>
          <w:szCs w:val="22"/>
          <w:lang w:val="es-ES"/>
        </w:rPr>
        <w:softHyphen/>
      </w:r>
      <w:r w:rsidRPr="005324A2">
        <w:rPr>
          <w:rFonts w:ascii="LitNusx" w:hAnsi="LitNusx" w:cs="LitNusx"/>
          <w:sz w:val="22"/>
          <w:szCs w:val="22"/>
          <w:lang w:val="es-ES"/>
        </w:rPr>
        <w:t>ris fa</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xel</w:t>
      </w:r>
      <w:r w:rsidRPr="005324A2">
        <w:rPr>
          <w:rFonts w:ascii="LitNusx" w:hAnsi="LitNusx" w:cs="LitNusx"/>
          <w:sz w:val="22"/>
          <w:szCs w:val="22"/>
          <w:lang w:val="es-ES"/>
        </w:rPr>
        <w:softHyphen/>
        <w:t>mwi</w:t>
      </w:r>
      <w:r>
        <w:rPr>
          <w:rFonts w:ascii="LitNusx" w:hAnsi="LitNusx" w:cs="LitNusx"/>
          <w:sz w:val="22"/>
          <w:szCs w:val="22"/>
          <w:lang w:val="es-ES"/>
        </w:rPr>
        <w:softHyphen/>
      </w:r>
      <w:r w:rsidRPr="005324A2">
        <w:rPr>
          <w:rFonts w:ascii="LitNusx" w:hAnsi="LitNusx" w:cs="LitNusx"/>
          <w:sz w:val="22"/>
          <w:szCs w:val="22"/>
          <w:lang w:val="es-ES"/>
        </w:rPr>
        <w:t>fo seq</w:t>
      </w:r>
      <w:r>
        <w:rPr>
          <w:rFonts w:ascii="LitNusx" w:hAnsi="LitNusx" w:cs="LitNusx"/>
          <w:sz w:val="22"/>
          <w:szCs w:val="22"/>
          <w:lang w:val="es-ES"/>
        </w:rPr>
        <w:softHyphen/>
      </w:r>
      <w:r w:rsidRPr="005324A2">
        <w:rPr>
          <w:rFonts w:ascii="LitNusx" w:hAnsi="LitNusx" w:cs="LitNusx"/>
          <w:sz w:val="22"/>
          <w:szCs w:val="22"/>
          <w:lang w:val="es-ES"/>
        </w:rPr>
        <w:t>tor</w:t>
      </w:r>
      <w:r>
        <w:rPr>
          <w:rFonts w:ascii="LitNusx" w:hAnsi="LitNusx" w:cs="LitNusx"/>
          <w:sz w:val="22"/>
          <w:szCs w:val="22"/>
          <w:lang w:val="es-ES"/>
        </w:rPr>
        <w:softHyphen/>
      </w:r>
      <w:r w:rsidRPr="005324A2">
        <w:rPr>
          <w:rFonts w:ascii="LitNusx" w:hAnsi="LitNusx" w:cs="LitNusx"/>
          <w:sz w:val="22"/>
          <w:szCs w:val="22"/>
          <w:lang w:val="es-ES"/>
        </w:rPr>
        <w:t>Si mi</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da maq</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xel</w:t>
      </w:r>
      <w:r>
        <w:rPr>
          <w:rFonts w:ascii="LitNusx" w:hAnsi="LitNusx" w:cs="LitNusx"/>
          <w:sz w:val="22"/>
          <w:szCs w:val="22"/>
          <w:lang w:val="es-ES"/>
        </w:rPr>
        <w:softHyphen/>
      </w:r>
      <w:r w:rsidRPr="005324A2">
        <w:rPr>
          <w:rFonts w:ascii="LitNusx" w:hAnsi="LitNusx" w:cs="LitNusx"/>
          <w:sz w:val="22"/>
          <w:szCs w:val="22"/>
          <w:lang w:val="es-ES"/>
        </w:rPr>
        <w:t>fa</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si</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de (rac Ta</w:t>
      </w:r>
      <w:r>
        <w:rPr>
          <w:rFonts w:ascii="LitNusx" w:hAnsi="LitNusx" w:cs="LitNusx"/>
          <w:sz w:val="22"/>
          <w:szCs w:val="22"/>
          <w:lang w:val="es-ES"/>
        </w:rPr>
        <w:softHyphen/>
      </w:r>
      <w:r w:rsidRPr="005324A2">
        <w:rPr>
          <w:rFonts w:ascii="LitNusx" w:hAnsi="LitNusx" w:cs="LitNusx"/>
          <w:sz w:val="22"/>
          <w:szCs w:val="22"/>
          <w:lang w:val="es-ES"/>
        </w:rPr>
        <w:t>vis</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vad mi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li iyo) ar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Tad ga</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nab</w:t>
      </w:r>
      <w:r>
        <w:rPr>
          <w:rFonts w:ascii="LitNusx" w:hAnsi="LitNusx" w:cs="LitNusx"/>
          <w:sz w:val="22"/>
          <w:szCs w:val="22"/>
          <w:lang w:val="es-ES"/>
        </w:rPr>
        <w:softHyphen/>
      </w:r>
      <w:r w:rsidRPr="005324A2">
        <w:rPr>
          <w:rFonts w:ascii="LitNusx" w:hAnsi="LitNusx" w:cs="LitNusx"/>
          <w:sz w:val="22"/>
          <w:szCs w:val="22"/>
          <w:lang w:val="es-ES"/>
        </w:rPr>
        <w:t>rda er</w:t>
      </w:r>
      <w:r>
        <w:rPr>
          <w:rFonts w:ascii="LitNusx" w:hAnsi="LitNusx" w:cs="LitNusx"/>
          <w:sz w:val="22"/>
          <w:szCs w:val="22"/>
          <w:lang w:val="es-ES"/>
        </w:rPr>
        <w:softHyphen/>
      </w:r>
      <w:r w:rsidRPr="005324A2">
        <w:rPr>
          <w:rFonts w:ascii="LitNusx" w:hAnsi="LitNusx" w:cs="LitNusx"/>
          <w:sz w:val="22"/>
          <w:szCs w:val="22"/>
          <w:lang w:val="es-ES"/>
        </w:rPr>
        <w:t>Tma</w:t>
      </w:r>
      <w:r>
        <w:rPr>
          <w:rFonts w:ascii="LitNusx" w:hAnsi="LitNusx" w:cs="LitNusx"/>
          <w:sz w:val="22"/>
          <w:szCs w:val="22"/>
          <w:lang w:val="es-ES"/>
        </w:rPr>
        <w:softHyphen/>
      </w:r>
      <w:r w:rsidRPr="005324A2">
        <w:rPr>
          <w:rFonts w:ascii="LitNusx" w:hAnsi="LitNusx" w:cs="LitNusx"/>
          <w:sz w:val="22"/>
          <w:szCs w:val="22"/>
          <w:lang w:val="es-ES"/>
        </w:rPr>
        <w:t>neTs, mi</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mam</w:t>
      </w:r>
      <w:r>
        <w:rPr>
          <w:rFonts w:ascii="LitNusx" w:hAnsi="LitNusx" w:cs="LitNusx"/>
          <w:sz w:val="22"/>
          <w:szCs w:val="22"/>
          <w:lang w:val="es-ES"/>
        </w:rPr>
        <w:softHyphen/>
      </w:r>
      <w:r w:rsidRPr="005324A2">
        <w:rPr>
          <w:rFonts w:ascii="LitNusx" w:hAnsi="LitNusx" w:cs="LitNusx"/>
          <w:sz w:val="22"/>
          <w:szCs w:val="22"/>
          <w:lang w:val="es-ES"/>
        </w:rPr>
        <w:t>de iq</w:t>
      </w:r>
      <w:r>
        <w:rPr>
          <w:rFonts w:ascii="LitNusx" w:hAnsi="LitNusx" w:cs="LitNusx"/>
          <w:sz w:val="22"/>
          <w:szCs w:val="22"/>
          <w:lang w:val="es-ES"/>
        </w:rPr>
        <w:softHyphen/>
      </w:r>
      <w:r w:rsidRPr="005324A2">
        <w:rPr>
          <w:rFonts w:ascii="LitNusx" w:hAnsi="LitNusx" w:cs="LitNusx"/>
          <w:sz w:val="22"/>
          <w:szCs w:val="22"/>
          <w:lang w:val="es-ES"/>
        </w:rPr>
        <w:t>na day</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zo</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do</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tran</w:t>
      </w:r>
      <w:r>
        <w:rPr>
          <w:rFonts w:ascii="LitNusx" w:hAnsi="LitNusx" w:cs="LitNusx"/>
          <w:sz w:val="22"/>
          <w:szCs w:val="22"/>
          <w:lang w:val="es-ES"/>
        </w:rPr>
        <w:softHyphen/>
      </w:r>
      <w:r w:rsidRPr="005324A2">
        <w:rPr>
          <w:rFonts w:ascii="LitNusx" w:hAnsi="LitNusx" w:cs="LitNusx"/>
          <w:sz w:val="22"/>
          <w:szCs w:val="22"/>
          <w:lang w:val="es-ES"/>
        </w:rPr>
        <w:t>spor</w:t>
      </w:r>
      <w:r>
        <w:rPr>
          <w:rFonts w:ascii="LitNusx" w:hAnsi="LitNusx" w:cs="LitNusx"/>
          <w:sz w:val="22"/>
          <w:szCs w:val="22"/>
          <w:lang w:val="es-ES"/>
        </w:rPr>
        <w:softHyphen/>
      </w:r>
      <w:r w:rsidRPr="005324A2">
        <w:rPr>
          <w:rFonts w:ascii="LitNusx" w:hAnsi="LitNusx" w:cs="LitNusx"/>
          <w:sz w:val="22"/>
          <w:szCs w:val="22"/>
          <w:lang w:val="es-ES"/>
        </w:rPr>
        <w:t>tis sub</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da a.S. ama</w:t>
      </w:r>
      <w:r>
        <w:rPr>
          <w:rFonts w:ascii="LitNusx" w:hAnsi="LitNusx" w:cs="LitNusx"/>
          <w:sz w:val="22"/>
          <w:szCs w:val="22"/>
          <w:lang w:val="es-ES"/>
        </w:rPr>
        <w:softHyphen/>
      </w:r>
      <w:r w:rsidRPr="005324A2">
        <w:rPr>
          <w:rFonts w:ascii="LitNusx" w:hAnsi="LitNusx" w:cs="LitNusx"/>
          <w:sz w:val="22"/>
          <w:szCs w:val="22"/>
          <w:lang w:val="es-ES"/>
        </w:rPr>
        <w:t>ve 1994 wlis bo</w:t>
      </w:r>
      <w:r>
        <w:rPr>
          <w:rFonts w:ascii="LitNusx" w:hAnsi="LitNusx" w:cs="LitNusx"/>
          <w:sz w:val="22"/>
          <w:szCs w:val="22"/>
          <w:lang w:val="es-ES"/>
        </w:rPr>
        <w:softHyphen/>
      </w:r>
      <w:r w:rsidRPr="005324A2">
        <w:rPr>
          <w:rFonts w:ascii="LitNusx" w:hAnsi="LitNusx" w:cs="LitNusx"/>
          <w:sz w:val="22"/>
          <w:szCs w:val="22"/>
          <w:lang w:val="es-ES"/>
        </w:rPr>
        <w:t>los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par</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men</w:t>
      </w:r>
      <w:r>
        <w:rPr>
          <w:rFonts w:ascii="LitNusx" w:hAnsi="LitNusx" w:cs="LitNusx"/>
          <w:sz w:val="22"/>
          <w:szCs w:val="22"/>
          <w:lang w:val="es-ES"/>
        </w:rPr>
        <w:softHyphen/>
      </w:r>
      <w:r w:rsidRPr="005324A2">
        <w:rPr>
          <w:rFonts w:ascii="LitNusx" w:hAnsi="LitNusx" w:cs="LitNusx"/>
          <w:sz w:val="22"/>
          <w:szCs w:val="22"/>
          <w:lang w:val="es-ES"/>
        </w:rPr>
        <w:t>tma mi</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Ro ka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sa</w:t>
      </w:r>
      <w:r>
        <w:rPr>
          <w:rFonts w:ascii="LitNusx" w:hAnsi="LitNusx" w:cs="LitNusx"/>
          <w:sz w:val="22"/>
          <w:szCs w:val="22"/>
          <w:lang w:val="es-ES"/>
        </w:rPr>
        <w:softHyphen/>
      </w:r>
      <w:r w:rsidRPr="005324A2">
        <w:rPr>
          <w:rFonts w:ascii="LitNusx" w:hAnsi="LitNusx" w:cs="LitNusx"/>
          <w:sz w:val="22"/>
          <w:szCs w:val="22"/>
          <w:lang w:val="es-ES"/>
        </w:rPr>
        <w:t>fuZ</w:t>
      </w:r>
      <w:r>
        <w:rPr>
          <w:rFonts w:ascii="LitNusx" w:hAnsi="LitNusx" w:cs="LitNusx"/>
          <w:sz w:val="22"/>
          <w:szCs w:val="22"/>
          <w:lang w:val="es-ES"/>
        </w:rPr>
        <w:softHyphen/>
      </w:r>
      <w:r w:rsidRPr="005324A2">
        <w:rPr>
          <w:rFonts w:ascii="LitNusx" w:hAnsi="LitNusx" w:cs="LitNusx"/>
          <w:sz w:val="22"/>
          <w:szCs w:val="22"/>
          <w:lang w:val="es-ES"/>
        </w:rPr>
        <w:t>vle</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sa</w:t>
      </w:r>
      <w:r w:rsidRPr="005324A2">
        <w:rPr>
          <w:rFonts w:ascii="LitNusx" w:hAnsi="LitNusx" w:cs="LitNusx"/>
          <w:sz w:val="22"/>
          <w:szCs w:val="22"/>
          <w:lang w:val="es-ES"/>
        </w:rPr>
        <w:softHyphen/>
        <w:t>xeb~,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sam</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xu</w:t>
      </w:r>
      <w:r>
        <w:rPr>
          <w:rFonts w:ascii="LitNusx" w:hAnsi="LitNusx" w:cs="LitNusx"/>
          <w:sz w:val="22"/>
          <w:szCs w:val="22"/>
          <w:lang w:val="es-ES"/>
        </w:rPr>
        <w:softHyphen/>
      </w:r>
      <w:r w:rsidRPr="005324A2">
        <w:rPr>
          <w:rFonts w:ascii="LitNusx" w:hAnsi="LitNusx" w:cs="LitNusx"/>
          <w:sz w:val="22"/>
          <w:szCs w:val="22"/>
          <w:lang w:val="es-ES"/>
        </w:rPr>
        <w:t>ris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`sa</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Ta mo</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Ri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`aq</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zis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`fi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kur pir</w:t>
      </w:r>
      <w:r>
        <w:rPr>
          <w:rFonts w:ascii="LitNusx" w:hAnsi="LitNusx" w:cs="LitNusx"/>
          <w:sz w:val="22"/>
          <w:szCs w:val="22"/>
          <w:lang w:val="es-ES"/>
        </w:rPr>
        <w:softHyphen/>
      </w:r>
      <w:r w:rsidRPr="005324A2">
        <w:rPr>
          <w:rFonts w:ascii="LitNusx" w:hAnsi="LitNusx" w:cs="LitNusx"/>
          <w:sz w:val="22"/>
          <w:szCs w:val="22"/>
          <w:lang w:val="es-ES"/>
        </w:rPr>
        <w:t>Ta qo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da a.S. 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bul Ri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ze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ga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 14-dan 20%-mde, ben</w:t>
      </w:r>
      <w:r>
        <w:rPr>
          <w:rFonts w:ascii="LitNusx" w:hAnsi="LitNusx" w:cs="LitNusx"/>
          <w:sz w:val="22"/>
          <w:szCs w:val="22"/>
          <w:lang w:val="es-ES"/>
        </w:rPr>
        <w:softHyphen/>
      </w:r>
      <w:r w:rsidRPr="005324A2">
        <w:rPr>
          <w:rFonts w:ascii="LitNusx" w:hAnsi="LitNusx" w:cs="LitNusx"/>
          <w:sz w:val="22"/>
          <w:szCs w:val="22"/>
          <w:lang w:val="es-ES"/>
        </w:rPr>
        <w:t>zin</w:t>
      </w:r>
      <w:r>
        <w:rPr>
          <w:rFonts w:ascii="LitNusx" w:hAnsi="LitNusx" w:cs="LitNusx"/>
          <w:sz w:val="22"/>
          <w:szCs w:val="22"/>
          <w:lang w:val="es-ES"/>
        </w:rPr>
        <w:softHyphen/>
      </w:r>
      <w:r w:rsidRPr="005324A2">
        <w:rPr>
          <w:rFonts w:ascii="LitNusx" w:hAnsi="LitNusx" w:cs="LitNusx"/>
          <w:sz w:val="22"/>
          <w:szCs w:val="22"/>
          <w:lang w:val="es-ES"/>
        </w:rPr>
        <w:t>ze aq</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zi – 10-dan 15%-mde da a.S. ase</w:t>
      </w:r>
      <w:r>
        <w:rPr>
          <w:rFonts w:ascii="LitNusx" w:hAnsi="LitNusx" w:cs="LitNusx"/>
          <w:sz w:val="22"/>
          <w:szCs w:val="22"/>
          <w:lang w:val="es-ES"/>
        </w:rPr>
        <w:softHyphen/>
      </w:r>
      <w:r w:rsidRPr="005324A2">
        <w:rPr>
          <w:rFonts w:ascii="LitNusx" w:hAnsi="LitNusx" w:cs="LitNusx"/>
          <w:sz w:val="22"/>
          <w:szCs w:val="22"/>
          <w:lang w:val="es-ES"/>
        </w:rPr>
        <w:t>ve ga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 ja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 sa</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so da sa</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ur</w:t>
      </w:r>
      <w:r>
        <w:rPr>
          <w:rFonts w:ascii="LitNusx" w:hAnsi="LitNusx" w:cs="LitNusx"/>
          <w:sz w:val="22"/>
          <w:szCs w:val="22"/>
          <w:lang w:val="es-ES"/>
        </w:rPr>
        <w:softHyphen/>
      </w:r>
      <w:r w:rsidRPr="005324A2">
        <w:rPr>
          <w:rFonts w:ascii="LitNusx" w:hAnsi="LitNusx" w:cs="LitNusx"/>
          <w:sz w:val="22"/>
          <w:szCs w:val="22"/>
          <w:lang w:val="es-ES"/>
        </w:rPr>
        <w:t>neo ka</w:t>
      </w:r>
      <w:r>
        <w:rPr>
          <w:rFonts w:ascii="LitNusx" w:hAnsi="LitNusx" w:cs="LitNusx"/>
          <w:sz w:val="22"/>
          <w:szCs w:val="22"/>
          <w:lang w:val="es-ES"/>
        </w:rPr>
        <w:softHyphen/>
      </w:r>
      <w:r w:rsidRPr="005324A2">
        <w:rPr>
          <w:rFonts w:ascii="LitNusx" w:hAnsi="LitNusx" w:cs="LitNusx"/>
          <w:sz w:val="22"/>
          <w:szCs w:val="22"/>
          <w:lang w:val="es-ES"/>
        </w:rPr>
        <w:t>non</w:t>
      </w:r>
      <w:r>
        <w:rPr>
          <w:rFonts w:ascii="LitNusx" w:hAnsi="LitNusx" w:cs="LitNusx"/>
          <w:sz w:val="22"/>
          <w:szCs w:val="22"/>
          <w:lang w:val="es-ES"/>
        </w:rPr>
        <w:softHyphen/>
      </w:r>
      <w:r w:rsidRPr="005324A2">
        <w:rPr>
          <w:rFonts w:ascii="LitNusx" w:hAnsi="LitNusx" w:cs="LitNusx"/>
          <w:sz w:val="22"/>
          <w:szCs w:val="22"/>
          <w:lang w:val="es-ES"/>
        </w:rPr>
        <w:t>mdeb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dar</w:t>
      </w:r>
      <w:r>
        <w:rPr>
          <w:rFonts w:ascii="LitNusx" w:hAnsi="LitNusx" w:cs="LitNusx"/>
          <w:sz w:val="22"/>
          <w:szCs w:val="22"/>
          <w:lang w:val="es-ES"/>
        </w:rPr>
        <w:softHyphen/>
      </w:r>
      <w:r w:rsidRPr="005324A2">
        <w:rPr>
          <w:rFonts w:ascii="LitNusx" w:hAnsi="LitNusx" w:cs="LitNusx"/>
          <w:sz w:val="22"/>
          <w:szCs w:val="22"/>
          <w:lang w:val="es-ES"/>
        </w:rPr>
        <w:t>Rve</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1996 wlis bo</w:t>
      </w:r>
      <w:r>
        <w:rPr>
          <w:rFonts w:ascii="LitNusx" w:hAnsi="LitNusx" w:cs="LitNusx"/>
          <w:sz w:val="22"/>
          <w:szCs w:val="22"/>
          <w:lang w:val="es-ES"/>
        </w:rPr>
        <w:softHyphen/>
      </w:r>
      <w:r w:rsidRPr="005324A2">
        <w:rPr>
          <w:rFonts w:ascii="LitNusx" w:hAnsi="LitNusx" w:cs="LitNusx"/>
          <w:sz w:val="22"/>
          <w:szCs w:val="22"/>
          <w:lang w:val="es-ES"/>
        </w:rPr>
        <w:t>los 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bul iq</w:t>
      </w:r>
      <w:r>
        <w:rPr>
          <w:rFonts w:ascii="LitNusx" w:hAnsi="LitNusx" w:cs="LitNusx"/>
          <w:sz w:val="22"/>
          <w:szCs w:val="22"/>
          <w:lang w:val="es-ES"/>
        </w:rPr>
        <w:softHyphen/>
      </w:r>
      <w:r w:rsidRPr="005324A2">
        <w:rPr>
          <w:rFonts w:ascii="LitNusx" w:hAnsi="LitNusx" w:cs="LitNusx"/>
          <w:sz w:val="22"/>
          <w:szCs w:val="22"/>
          <w:lang w:val="es-ES"/>
        </w:rPr>
        <w:t>na ka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ni `sa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Jo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Jo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2-dan 12%-mde ga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 1997 wlis 13 iv</w:t>
      </w:r>
      <w:r>
        <w:rPr>
          <w:rFonts w:ascii="LitNusx" w:hAnsi="LitNusx" w:cs="LitNusx"/>
          <w:sz w:val="22"/>
          <w:szCs w:val="22"/>
          <w:lang w:val="es-ES"/>
        </w:rPr>
        <w:softHyphen/>
      </w:r>
      <w:r w:rsidRPr="005324A2">
        <w:rPr>
          <w:rFonts w:ascii="LitNusx" w:hAnsi="LitNusx" w:cs="LitNusx"/>
          <w:sz w:val="22"/>
          <w:szCs w:val="22"/>
          <w:lang w:val="es-ES"/>
        </w:rPr>
        <w:t>niss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par</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men</w:t>
      </w:r>
      <w:r>
        <w:rPr>
          <w:rFonts w:ascii="LitNusx" w:hAnsi="LitNusx" w:cs="LitNusx"/>
          <w:sz w:val="22"/>
          <w:szCs w:val="22"/>
          <w:lang w:val="es-ES"/>
        </w:rPr>
        <w:softHyphen/>
      </w:r>
      <w:r w:rsidRPr="005324A2">
        <w:rPr>
          <w:rFonts w:ascii="LitNusx" w:hAnsi="LitNusx" w:cs="LitNusx"/>
          <w:sz w:val="22"/>
          <w:szCs w:val="22"/>
          <w:lang w:val="es-ES"/>
        </w:rPr>
        <w:t>tma Zal</w:t>
      </w:r>
      <w:r>
        <w:rPr>
          <w:rFonts w:ascii="LitNusx" w:hAnsi="LitNusx" w:cs="LitNusx"/>
          <w:sz w:val="22"/>
          <w:szCs w:val="22"/>
          <w:lang w:val="es-ES"/>
        </w:rPr>
        <w:softHyphen/>
      </w:r>
      <w:r w:rsidRPr="005324A2">
        <w:rPr>
          <w:rFonts w:ascii="LitNusx" w:hAnsi="LitNusx" w:cs="LitNusx"/>
          <w:sz w:val="22"/>
          <w:szCs w:val="22"/>
          <w:lang w:val="es-ES"/>
        </w:rPr>
        <w:t>ze dag</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biT (mas</w:t>
      </w:r>
      <w:r>
        <w:rPr>
          <w:rFonts w:ascii="LitNusx" w:hAnsi="LitNusx" w:cs="LitNusx"/>
          <w:sz w:val="22"/>
          <w:szCs w:val="22"/>
          <w:lang w:val="es-ES"/>
        </w:rPr>
        <w:softHyphen/>
      </w:r>
      <w:r w:rsidRPr="005324A2">
        <w:rPr>
          <w:rFonts w:ascii="LitNusx" w:hAnsi="LitNusx" w:cs="LitNusx"/>
          <w:sz w:val="22"/>
          <w:szCs w:val="22"/>
          <w:lang w:val="es-ES"/>
        </w:rPr>
        <w:t>ze mu</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 1993 wli</w:t>
      </w:r>
      <w:r>
        <w:rPr>
          <w:rFonts w:ascii="LitNusx" w:hAnsi="LitNusx" w:cs="LitNusx"/>
          <w:sz w:val="22"/>
          <w:szCs w:val="22"/>
          <w:lang w:val="es-ES"/>
        </w:rPr>
        <w:softHyphen/>
      </w:r>
      <w:r w:rsidRPr="005324A2">
        <w:rPr>
          <w:rFonts w:ascii="LitNusx" w:hAnsi="LitNusx" w:cs="LitNusx"/>
          <w:sz w:val="22"/>
          <w:szCs w:val="22"/>
          <w:lang w:val="es-ES"/>
        </w:rPr>
        <w:t>dan da</w:t>
      </w:r>
      <w:r>
        <w:rPr>
          <w:rFonts w:ascii="LitNusx" w:hAnsi="LitNusx" w:cs="LitNusx"/>
          <w:sz w:val="22"/>
          <w:szCs w:val="22"/>
          <w:lang w:val="es-ES"/>
        </w:rPr>
        <w:softHyphen/>
      </w:r>
      <w:r w:rsidRPr="005324A2">
        <w:rPr>
          <w:rFonts w:ascii="LitNusx" w:hAnsi="LitNusx" w:cs="LitNusx"/>
          <w:sz w:val="22"/>
          <w:szCs w:val="22"/>
          <w:lang w:val="es-ES"/>
        </w:rPr>
        <w:t>iw</w:t>
      </w:r>
      <w:r>
        <w:rPr>
          <w:rFonts w:ascii="LitNusx" w:hAnsi="LitNusx" w:cs="LitNusx"/>
          <w:sz w:val="22"/>
          <w:szCs w:val="22"/>
          <w:lang w:val="es-ES"/>
        </w:rPr>
        <w:softHyphen/>
      </w:r>
      <w:r w:rsidRPr="005324A2">
        <w:rPr>
          <w:rFonts w:ascii="LitNusx" w:hAnsi="LitNusx" w:cs="LitNusx"/>
          <w:sz w:val="22"/>
          <w:szCs w:val="22"/>
          <w:lang w:val="es-ES"/>
        </w:rPr>
        <w:t>yo), ro</w:t>
      </w:r>
      <w:r>
        <w:rPr>
          <w:rFonts w:ascii="LitNusx" w:hAnsi="LitNusx" w:cs="LitNusx"/>
          <w:sz w:val="22"/>
          <w:szCs w:val="22"/>
          <w:lang w:val="es-ES"/>
        </w:rPr>
        <w:softHyphen/>
      </w:r>
      <w:r w:rsidRPr="005324A2">
        <w:rPr>
          <w:rFonts w:ascii="LitNusx" w:hAnsi="LitNusx" w:cs="LitNusx"/>
          <w:sz w:val="22"/>
          <w:szCs w:val="22"/>
          <w:lang w:val="es-ES"/>
        </w:rPr>
        <w:t>gorc iq</w:t>
      </w:r>
      <w:r>
        <w:rPr>
          <w:rFonts w:ascii="LitNusx" w:hAnsi="LitNusx" w:cs="LitNusx"/>
          <w:sz w:val="22"/>
          <w:szCs w:val="22"/>
          <w:lang w:val="es-ES"/>
        </w:rPr>
        <w:softHyphen/>
      </w:r>
      <w:r w:rsidRPr="005324A2">
        <w:rPr>
          <w:rFonts w:ascii="LitNusx" w:hAnsi="LitNusx" w:cs="LitNusx"/>
          <w:sz w:val="22"/>
          <w:szCs w:val="22"/>
          <w:lang w:val="es-ES"/>
        </w:rPr>
        <w:t>na, mi</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Ro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ko</w:t>
      </w:r>
      <w:r>
        <w:rPr>
          <w:rFonts w:ascii="LitNusx" w:hAnsi="LitNusx" w:cs="LitNusx"/>
          <w:sz w:val="22"/>
          <w:szCs w:val="22"/>
          <w:lang w:val="es-ES"/>
        </w:rPr>
        <w:softHyphen/>
      </w:r>
      <w:r w:rsidRPr="005324A2">
        <w:rPr>
          <w:rFonts w:ascii="LitNusx" w:hAnsi="LitNusx" w:cs="LitNusx"/>
          <w:sz w:val="22"/>
          <w:szCs w:val="22"/>
          <w:lang w:val="es-ES"/>
        </w:rPr>
        <w:t>deq</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fuZ</w:t>
      </w:r>
      <w:r>
        <w:rPr>
          <w:rFonts w:ascii="LitNusx" w:hAnsi="LitNusx" w:cs="LitNusx"/>
          <w:sz w:val="22"/>
          <w:szCs w:val="22"/>
          <w:lang w:val="es-ES"/>
        </w:rPr>
        <w:softHyphen/>
      </w:r>
      <w:r w:rsidRPr="005324A2">
        <w:rPr>
          <w:rFonts w:ascii="LitNusx" w:hAnsi="LitNusx" w:cs="LitNusx"/>
          <w:sz w:val="22"/>
          <w:szCs w:val="22"/>
          <w:lang w:val="es-ES"/>
        </w:rPr>
        <w:t>vlad ya</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xu</w:t>
      </w:r>
      <w:r>
        <w:rPr>
          <w:rFonts w:ascii="LitNusx" w:hAnsi="LitNusx" w:cs="LitNusx"/>
          <w:sz w:val="22"/>
          <w:szCs w:val="22"/>
          <w:lang w:val="es-ES"/>
        </w:rPr>
        <w:softHyphen/>
      </w:r>
      <w:r w:rsidRPr="005324A2">
        <w:rPr>
          <w:rFonts w:ascii="LitNusx" w:hAnsi="LitNusx" w:cs="LitNusx"/>
          <w:sz w:val="22"/>
          <w:szCs w:val="22"/>
          <w:lang w:val="es-ES"/>
        </w:rPr>
        <w:t>ri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ko</w:t>
      </w:r>
      <w:r>
        <w:rPr>
          <w:rFonts w:ascii="LitNusx" w:hAnsi="LitNusx" w:cs="LitNusx"/>
          <w:sz w:val="22"/>
          <w:szCs w:val="22"/>
          <w:lang w:val="es-ES"/>
        </w:rPr>
        <w:softHyphen/>
      </w:r>
      <w:r w:rsidRPr="005324A2">
        <w:rPr>
          <w:rFonts w:ascii="LitNusx" w:hAnsi="LitNusx" w:cs="LitNusx"/>
          <w:sz w:val="22"/>
          <w:szCs w:val="22"/>
          <w:lang w:val="es-ES"/>
        </w:rPr>
        <w:t>deq</w:t>
      </w:r>
      <w:r>
        <w:rPr>
          <w:rFonts w:ascii="LitNusx" w:hAnsi="LitNusx" w:cs="LitNusx"/>
          <w:sz w:val="22"/>
          <w:szCs w:val="22"/>
          <w:lang w:val="es-ES"/>
        </w:rPr>
        <w:softHyphen/>
      </w:r>
      <w:r w:rsidRPr="005324A2">
        <w:rPr>
          <w:rFonts w:ascii="LitNusx" w:hAnsi="LitNusx" w:cs="LitNusx"/>
          <w:sz w:val="22"/>
          <w:szCs w:val="22"/>
          <w:lang w:val="es-ES"/>
        </w:rPr>
        <w:t>si da</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do). ar iq</w:t>
      </w:r>
      <w:r>
        <w:rPr>
          <w:rFonts w:ascii="LitNusx" w:hAnsi="LitNusx" w:cs="LitNusx"/>
          <w:sz w:val="22"/>
          <w:szCs w:val="22"/>
          <w:lang w:val="es-ES"/>
        </w:rPr>
        <w:softHyphen/>
      </w:r>
      <w:r w:rsidRPr="005324A2">
        <w:rPr>
          <w:rFonts w:ascii="LitNusx" w:hAnsi="LitNusx" w:cs="LitNusx"/>
          <w:sz w:val="22"/>
          <w:szCs w:val="22"/>
          <w:lang w:val="es-ES"/>
        </w:rPr>
        <w:t>na gaT</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so sa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to fon</w:t>
      </w:r>
      <w:r>
        <w:rPr>
          <w:rFonts w:ascii="LitNusx" w:hAnsi="LitNusx" w:cs="LitNusx"/>
          <w:sz w:val="22"/>
          <w:szCs w:val="22"/>
          <w:lang w:val="es-ES"/>
        </w:rPr>
        <w:softHyphen/>
      </w:r>
      <w:r w:rsidRPr="005324A2">
        <w:rPr>
          <w:rFonts w:ascii="LitNusx" w:hAnsi="LitNusx" w:cs="LitNusx"/>
          <w:sz w:val="22"/>
          <w:szCs w:val="22"/>
          <w:lang w:val="es-ES"/>
        </w:rPr>
        <w:t>dis ri</w:t>
      </w:r>
      <w:r>
        <w:rPr>
          <w:rFonts w:ascii="LitNusx" w:hAnsi="LitNusx" w:cs="LitNusx"/>
          <w:sz w:val="22"/>
          <w:szCs w:val="22"/>
          <w:lang w:val="es-ES"/>
        </w:rPr>
        <w:softHyphen/>
      </w:r>
      <w:r w:rsidRPr="005324A2">
        <w:rPr>
          <w:rFonts w:ascii="LitNusx" w:hAnsi="LitNusx" w:cs="LitNusx"/>
          <w:sz w:val="22"/>
          <w:szCs w:val="22"/>
          <w:lang w:val="es-ES"/>
        </w:rPr>
        <w:t>gi re</w:t>
      </w:r>
      <w:r>
        <w:rPr>
          <w:rFonts w:ascii="LitNusx" w:hAnsi="LitNusx" w:cs="LitNusx"/>
          <w:sz w:val="22"/>
          <w:szCs w:val="22"/>
          <w:lang w:val="es-ES"/>
        </w:rPr>
        <w:softHyphen/>
      </w:r>
      <w:r w:rsidRPr="005324A2">
        <w:rPr>
          <w:rFonts w:ascii="LitNusx" w:hAnsi="LitNusx" w:cs="LitNusx"/>
          <w:sz w:val="22"/>
          <w:szCs w:val="22"/>
          <w:lang w:val="es-ES"/>
        </w:rPr>
        <w:t>ko</w:t>
      </w:r>
      <w:r>
        <w:rPr>
          <w:rFonts w:ascii="LitNusx" w:hAnsi="LitNusx" w:cs="LitNusx"/>
          <w:sz w:val="22"/>
          <w:szCs w:val="22"/>
          <w:lang w:val="es-ES"/>
        </w:rPr>
        <w:softHyphen/>
      </w:r>
      <w:r w:rsidRPr="005324A2">
        <w:rPr>
          <w:rFonts w:ascii="LitNusx" w:hAnsi="LitNusx" w:cs="LitNusx"/>
          <w:sz w:val="22"/>
          <w:szCs w:val="22"/>
          <w:lang w:val="es-ES"/>
        </w:rPr>
        <w:t>men</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(ma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Tad,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nak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si</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dis gan</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Rvri</w:t>
      </w:r>
      <w:r>
        <w:rPr>
          <w:rFonts w:ascii="LitNusx" w:hAnsi="LitNusx" w:cs="LitNusx"/>
          <w:sz w:val="22"/>
          <w:szCs w:val="22"/>
          <w:lang w:val="es-ES"/>
        </w:rPr>
        <w:softHyphen/>
      </w:r>
      <w:r w:rsidRPr="005324A2">
        <w:rPr>
          <w:rFonts w:ascii="LitNusx" w:hAnsi="LitNusx" w:cs="LitNusx"/>
          <w:sz w:val="22"/>
          <w:szCs w:val="22"/>
          <w:lang w:val="es-ES"/>
        </w:rPr>
        <w:t>sas ar iq</w:t>
      </w:r>
      <w:r>
        <w:rPr>
          <w:rFonts w:ascii="LitNusx" w:hAnsi="LitNusx" w:cs="LitNusx"/>
          <w:sz w:val="22"/>
          <w:szCs w:val="22"/>
          <w:lang w:val="es-ES"/>
        </w:rPr>
        <w:softHyphen/>
      </w:r>
      <w:r w:rsidRPr="005324A2">
        <w:rPr>
          <w:rFonts w:ascii="LitNusx" w:hAnsi="LitNusx" w:cs="LitNusx"/>
          <w:sz w:val="22"/>
          <w:szCs w:val="22"/>
          <w:lang w:val="es-ES"/>
        </w:rPr>
        <w:t>na gaT</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re</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tvir</w:t>
      </w:r>
      <w:r>
        <w:rPr>
          <w:rFonts w:ascii="LitNusx" w:hAnsi="LitNusx" w:cs="LitNusx"/>
          <w:sz w:val="22"/>
          <w:szCs w:val="22"/>
          <w:lang w:val="es-ES"/>
        </w:rPr>
        <w:softHyphen/>
      </w:r>
      <w:r w:rsidRPr="005324A2">
        <w:rPr>
          <w:rFonts w:ascii="LitNusx" w:hAnsi="LitNusx" w:cs="LitNusx"/>
          <w:sz w:val="22"/>
          <w:szCs w:val="22"/>
          <w:lang w:val="es-ES"/>
        </w:rPr>
        <w:t>Tis op</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ga</w:t>
      </w:r>
      <w:r>
        <w:rPr>
          <w:rFonts w:ascii="LitNusx" w:hAnsi="LitNusx" w:cs="LitNusx"/>
          <w:sz w:val="22"/>
          <w:szCs w:val="22"/>
          <w:lang w:val="es-ES"/>
        </w:rPr>
        <w:softHyphen/>
      </w:r>
      <w:r w:rsidRPr="005324A2">
        <w:rPr>
          <w:rFonts w:ascii="LitNusx" w:hAnsi="LitNusx" w:cs="LitNusx"/>
          <w:sz w:val="22"/>
          <w:szCs w:val="22"/>
          <w:lang w:val="es-ES"/>
        </w:rPr>
        <w:t>an</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maC</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 ami</w:t>
      </w:r>
      <w:r>
        <w:rPr>
          <w:rFonts w:ascii="LitNusx" w:hAnsi="LitNusx" w:cs="LitNusx"/>
          <w:sz w:val="22"/>
          <w:szCs w:val="22"/>
          <w:lang w:val="es-ES"/>
        </w:rPr>
        <w:softHyphen/>
      </w:r>
      <w:r w:rsidRPr="005324A2">
        <w:rPr>
          <w:rFonts w:ascii="LitNusx" w:hAnsi="LitNusx" w:cs="LitNusx"/>
          <w:sz w:val="22"/>
          <w:szCs w:val="22"/>
          <w:lang w:val="es-ES"/>
        </w:rPr>
        <w:t>tom 1998 wli</w:t>
      </w:r>
      <w:r>
        <w:rPr>
          <w:rFonts w:ascii="LitNusx" w:hAnsi="LitNusx" w:cs="LitNusx"/>
          <w:sz w:val="22"/>
          <w:szCs w:val="22"/>
          <w:lang w:val="es-ES"/>
        </w:rPr>
        <w:softHyphen/>
      </w:r>
      <w:r w:rsidRPr="005324A2">
        <w:rPr>
          <w:rFonts w:ascii="LitNusx" w:hAnsi="LitNusx" w:cs="LitNusx"/>
          <w:sz w:val="22"/>
          <w:szCs w:val="22"/>
          <w:lang w:val="es-ES"/>
        </w:rPr>
        <w:t>dan, ar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Sec</w:t>
      </w:r>
      <w:r>
        <w:rPr>
          <w:rFonts w:ascii="LitNusx" w:hAnsi="LitNusx" w:cs="LitNusx"/>
          <w:sz w:val="22"/>
          <w:szCs w:val="22"/>
          <w:lang w:val="es-ES"/>
        </w:rPr>
        <w:softHyphen/>
      </w:r>
      <w:r w:rsidRPr="005324A2">
        <w:rPr>
          <w:rFonts w:ascii="LitNusx" w:hAnsi="LitNusx" w:cs="LitNusx"/>
          <w:sz w:val="22"/>
          <w:szCs w:val="22"/>
          <w:lang w:val="es-ES"/>
        </w:rPr>
        <w:t>do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bis gas</w:t>
      </w:r>
      <w:r>
        <w:rPr>
          <w:rFonts w:ascii="LitNusx" w:hAnsi="LitNusx" w:cs="LitNusx"/>
          <w:sz w:val="22"/>
          <w:szCs w:val="22"/>
          <w:lang w:val="es-ES"/>
        </w:rPr>
        <w:softHyphen/>
      </w:r>
      <w:r w:rsidRPr="005324A2">
        <w:rPr>
          <w:rFonts w:ascii="LitNusx" w:hAnsi="LitNusx" w:cs="LitNusx"/>
          <w:sz w:val="22"/>
          <w:szCs w:val="22"/>
          <w:lang w:val="es-ES"/>
        </w:rPr>
        <w:t>wo</w:t>
      </w:r>
      <w:r w:rsidRPr="005324A2">
        <w:rPr>
          <w:rFonts w:ascii="LitNusx" w:hAnsi="LitNusx" w:cs="LitNusx"/>
          <w:sz w:val="22"/>
          <w:szCs w:val="22"/>
          <w:lang w:val="es-ES"/>
        </w:rPr>
        <w:softHyphen/>
        <w:t>re</w:t>
      </w:r>
      <w:r>
        <w:rPr>
          <w:rFonts w:ascii="LitNusx" w:hAnsi="LitNusx" w:cs="LitNusx"/>
          <w:sz w:val="22"/>
          <w:szCs w:val="22"/>
          <w:lang w:val="es-ES"/>
        </w:rPr>
        <w:softHyphen/>
      </w:r>
      <w:r w:rsidRPr="005324A2">
        <w:rPr>
          <w:rFonts w:ascii="LitNusx" w:hAnsi="LitNusx" w:cs="LitNusx"/>
          <w:sz w:val="22"/>
          <w:szCs w:val="22"/>
          <w:lang w:val="es-ES"/>
        </w:rPr>
        <w:t>bis miz</w:t>
      </w:r>
      <w:r>
        <w:rPr>
          <w:rFonts w:ascii="LitNusx" w:hAnsi="LitNusx" w:cs="LitNusx"/>
          <w:sz w:val="22"/>
          <w:szCs w:val="22"/>
          <w:lang w:val="es-ES"/>
        </w:rPr>
        <w:softHyphen/>
      </w:r>
      <w:r w:rsidRPr="005324A2">
        <w:rPr>
          <w:rFonts w:ascii="LitNusx" w:hAnsi="LitNusx" w:cs="LitNusx"/>
          <w:sz w:val="22"/>
          <w:szCs w:val="22"/>
          <w:lang w:val="es-ES"/>
        </w:rPr>
        <w:t>niT,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ko</w:t>
      </w:r>
      <w:r>
        <w:rPr>
          <w:rFonts w:ascii="LitNusx" w:hAnsi="LitNusx" w:cs="LitNusx"/>
          <w:sz w:val="22"/>
          <w:szCs w:val="22"/>
          <w:lang w:val="es-ES"/>
        </w:rPr>
        <w:softHyphen/>
      </w:r>
      <w:r w:rsidRPr="005324A2">
        <w:rPr>
          <w:rFonts w:ascii="LitNusx" w:hAnsi="LitNusx" w:cs="LitNusx"/>
          <w:sz w:val="22"/>
          <w:szCs w:val="22"/>
          <w:lang w:val="es-ES"/>
        </w:rPr>
        <w:t>deq</w:t>
      </w:r>
      <w:r>
        <w:rPr>
          <w:rFonts w:ascii="LitNusx" w:hAnsi="LitNusx" w:cs="LitNusx"/>
          <w:sz w:val="22"/>
          <w:szCs w:val="22"/>
          <w:lang w:val="es-ES"/>
        </w:rPr>
        <w:softHyphen/>
      </w:r>
      <w:r w:rsidRPr="005324A2">
        <w:rPr>
          <w:rFonts w:ascii="LitNusx" w:hAnsi="LitNusx" w:cs="LitNusx"/>
          <w:sz w:val="22"/>
          <w:szCs w:val="22"/>
          <w:lang w:val="es-ES"/>
        </w:rPr>
        <w:t>sSi da</w:t>
      </w:r>
      <w:r>
        <w:rPr>
          <w:rFonts w:ascii="LitNusx" w:hAnsi="LitNusx" w:cs="LitNusx"/>
          <w:sz w:val="22"/>
          <w:szCs w:val="22"/>
          <w:lang w:val="es-ES"/>
        </w:rPr>
        <w:softHyphen/>
      </w:r>
      <w:r w:rsidRPr="005324A2">
        <w:rPr>
          <w:rFonts w:ascii="LitNusx" w:hAnsi="LitNusx" w:cs="LitNusx"/>
          <w:sz w:val="22"/>
          <w:szCs w:val="22"/>
          <w:lang w:val="es-ES"/>
        </w:rPr>
        <w:t>iw</w:t>
      </w:r>
      <w:r>
        <w:rPr>
          <w:rFonts w:ascii="LitNusx" w:hAnsi="LitNusx" w:cs="LitNusx"/>
          <w:sz w:val="22"/>
          <w:szCs w:val="22"/>
          <w:lang w:val="es-ES"/>
        </w:rPr>
        <w:softHyphen/>
      </w:r>
      <w:r w:rsidRPr="005324A2">
        <w:rPr>
          <w:rFonts w:ascii="LitNusx" w:hAnsi="LitNusx" w:cs="LitNusx"/>
          <w:sz w:val="22"/>
          <w:szCs w:val="22"/>
          <w:lang w:val="es-ES"/>
        </w:rPr>
        <w:t>yo Ses</w:t>
      </w:r>
      <w:r>
        <w:rPr>
          <w:rFonts w:ascii="LitNusx" w:hAnsi="LitNusx" w:cs="LitNusx"/>
          <w:sz w:val="22"/>
          <w:szCs w:val="22"/>
          <w:lang w:val="es-ES"/>
        </w:rPr>
        <w:softHyphen/>
      </w:r>
      <w:r w:rsidRPr="005324A2">
        <w:rPr>
          <w:rFonts w:ascii="LitNusx" w:hAnsi="LitNusx" w:cs="LitNusx"/>
          <w:sz w:val="22"/>
          <w:szCs w:val="22"/>
          <w:lang w:val="es-ES"/>
        </w:rPr>
        <w:t>wo</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ta</w:t>
      </w:r>
      <w:r w:rsidRPr="005324A2">
        <w:rPr>
          <w:rFonts w:ascii="LitNusx" w:hAnsi="LitNusx" w:cs="LitNusx"/>
          <w:sz w:val="22"/>
          <w:szCs w:val="22"/>
          <w:lang w:val="es-ES"/>
        </w:rPr>
        <w:softHyphen/>
        <w:t>na. 2004 wlam</w:t>
      </w:r>
      <w:r>
        <w:rPr>
          <w:rFonts w:ascii="LitNusx" w:hAnsi="LitNusx" w:cs="LitNusx"/>
          <w:sz w:val="22"/>
          <w:szCs w:val="22"/>
          <w:lang w:val="es-ES"/>
        </w:rPr>
        <w:softHyphen/>
      </w:r>
      <w:r w:rsidRPr="005324A2">
        <w:rPr>
          <w:rFonts w:ascii="LitNusx" w:hAnsi="LitNusx" w:cs="LitNusx"/>
          <w:sz w:val="22"/>
          <w:szCs w:val="22"/>
          <w:lang w:val="es-ES"/>
        </w:rPr>
        <w:t>de 270-ze me</w:t>
      </w:r>
      <w:r>
        <w:rPr>
          <w:rFonts w:ascii="LitNusx" w:hAnsi="LitNusx" w:cs="LitNusx"/>
          <w:sz w:val="22"/>
          <w:szCs w:val="22"/>
          <w:lang w:val="es-ES"/>
        </w:rPr>
        <w:softHyphen/>
      </w:r>
      <w:r w:rsidRPr="005324A2">
        <w:rPr>
          <w:rFonts w:ascii="LitNusx" w:hAnsi="LitNusx" w:cs="LitNusx"/>
          <w:sz w:val="22"/>
          <w:szCs w:val="22"/>
          <w:lang w:val="es-ES"/>
        </w:rPr>
        <w:t>ti cvli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iq</w:t>
      </w:r>
      <w:r>
        <w:rPr>
          <w:rFonts w:ascii="LitNusx" w:hAnsi="LitNusx" w:cs="LitNusx"/>
          <w:sz w:val="22"/>
          <w:szCs w:val="22"/>
          <w:lang w:val="es-ES"/>
        </w:rPr>
        <w:softHyphen/>
      </w:r>
      <w:r w:rsidRPr="005324A2">
        <w:rPr>
          <w:rFonts w:ascii="LitNusx" w:hAnsi="LitNusx" w:cs="LitNusx"/>
          <w:sz w:val="22"/>
          <w:szCs w:val="22"/>
          <w:lang w:val="es-ES"/>
        </w:rPr>
        <w:t>na Se</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dam</w:t>
      </w:r>
      <w:r>
        <w:rPr>
          <w:rFonts w:ascii="LitNusx" w:hAnsi="LitNusx" w:cs="LitNusx"/>
          <w:sz w:val="22"/>
          <w:szCs w:val="22"/>
          <w:lang w:val="es-ES"/>
        </w:rPr>
        <w:softHyphen/>
      </w:r>
      <w:r w:rsidRPr="005324A2">
        <w:rPr>
          <w:rFonts w:ascii="LitNusx" w:hAnsi="LitNusx" w:cs="LitNusx"/>
          <w:sz w:val="22"/>
          <w:szCs w:val="22"/>
          <w:lang w:val="es-ES"/>
        </w:rPr>
        <w:t>xdel</w:t>
      </w:r>
      <w:r>
        <w:rPr>
          <w:rFonts w:ascii="LitNusx" w:hAnsi="LitNusx" w:cs="LitNusx"/>
          <w:sz w:val="22"/>
          <w:szCs w:val="22"/>
          <w:lang w:val="es-ES"/>
        </w:rPr>
        <w:softHyphen/>
      </w:r>
      <w:r w:rsidRPr="005324A2">
        <w:rPr>
          <w:rFonts w:ascii="LitNusx" w:hAnsi="LitNusx" w:cs="LitNusx"/>
          <w:sz w:val="22"/>
          <w:szCs w:val="22"/>
          <w:lang w:val="es-ES"/>
        </w:rPr>
        <w:t>TaT</w:t>
      </w:r>
      <w:r>
        <w:rPr>
          <w:rFonts w:ascii="LitNusx" w:hAnsi="LitNusx" w:cs="LitNusx"/>
          <w:sz w:val="22"/>
          <w:szCs w:val="22"/>
          <w:lang w:val="es-ES"/>
        </w:rPr>
        <w:softHyphen/>
      </w:r>
      <w:r w:rsidRPr="005324A2">
        <w:rPr>
          <w:rFonts w:ascii="LitNusx" w:hAnsi="LitNusx" w:cs="LitNusx"/>
          <w:sz w:val="22"/>
          <w:szCs w:val="22"/>
          <w:lang w:val="es-ES"/>
        </w:rPr>
        <w:t>vis ise</w:t>
      </w:r>
      <w:r>
        <w:rPr>
          <w:rFonts w:ascii="LitNusx" w:hAnsi="LitNusx" w:cs="LitNusx"/>
          <w:sz w:val="22"/>
          <w:szCs w:val="22"/>
          <w:lang w:val="es-ES"/>
        </w:rPr>
        <w:softHyphen/>
      </w:r>
      <w:r w:rsidRPr="005324A2">
        <w:rPr>
          <w:rFonts w:ascii="LitNusx" w:hAnsi="LitNusx" w:cs="LitNusx"/>
          <w:sz w:val="22"/>
          <w:szCs w:val="22"/>
          <w:lang w:val="es-ES"/>
        </w:rPr>
        <w:t>dac rTu</w:t>
      </w:r>
      <w:r>
        <w:rPr>
          <w:rFonts w:ascii="LitNusx" w:hAnsi="LitNusx" w:cs="LitNusx"/>
          <w:sz w:val="22"/>
          <w:szCs w:val="22"/>
          <w:lang w:val="es-ES"/>
        </w:rPr>
        <w:softHyphen/>
      </w:r>
      <w:r w:rsidRPr="005324A2">
        <w:rPr>
          <w:rFonts w:ascii="LitNusx" w:hAnsi="LitNusx" w:cs="LitNusx"/>
          <w:sz w:val="22"/>
          <w:szCs w:val="22"/>
          <w:lang w:val="es-ES"/>
        </w:rPr>
        <w:t>li eniT war</w:t>
      </w:r>
      <w:r>
        <w:rPr>
          <w:rFonts w:ascii="LitNusx" w:hAnsi="LitNusx" w:cs="LitNusx"/>
          <w:sz w:val="22"/>
          <w:szCs w:val="22"/>
          <w:lang w:val="es-ES"/>
        </w:rPr>
        <w:softHyphen/>
      </w:r>
      <w:r w:rsidRPr="005324A2">
        <w:rPr>
          <w:rFonts w:ascii="LitNusx" w:hAnsi="LitNusx" w:cs="LitNusx"/>
          <w:sz w:val="22"/>
          <w:szCs w:val="22"/>
          <w:lang w:val="es-ES"/>
        </w:rPr>
        <w:t>mod</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li ka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ni, mra</w:t>
      </w:r>
      <w:r>
        <w:rPr>
          <w:rFonts w:ascii="LitNusx" w:hAnsi="LitNusx" w:cs="LitNusx"/>
          <w:sz w:val="22"/>
          <w:szCs w:val="22"/>
          <w:lang w:val="es-ES"/>
        </w:rPr>
        <w:softHyphen/>
      </w:r>
      <w:r w:rsidRPr="005324A2">
        <w:rPr>
          <w:rFonts w:ascii="LitNusx" w:hAnsi="LitNusx" w:cs="LitNusx"/>
          <w:sz w:val="22"/>
          <w:szCs w:val="22"/>
          <w:lang w:val="es-ES"/>
        </w:rPr>
        <w:t>val</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di cvli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biT ki</w:t>
      </w:r>
      <w:r>
        <w:rPr>
          <w:rFonts w:ascii="LitNusx" w:hAnsi="LitNusx" w:cs="LitNusx"/>
          <w:sz w:val="22"/>
          <w:szCs w:val="22"/>
          <w:lang w:val="es-ES"/>
        </w:rPr>
        <w:softHyphen/>
      </w:r>
      <w:r w:rsidRPr="005324A2">
        <w:rPr>
          <w:rFonts w:ascii="LitNusx" w:hAnsi="LitNusx" w:cs="LitNusx"/>
          <w:sz w:val="22"/>
          <w:szCs w:val="22"/>
          <w:lang w:val="es-ES"/>
        </w:rPr>
        <w:t>dev uf</w:t>
      </w:r>
      <w:r>
        <w:rPr>
          <w:rFonts w:ascii="LitNusx" w:hAnsi="LitNusx" w:cs="LitNusx"/>
          <w:sz w:val="22"/>
          <w:szCs w:val="22"/>
          <w:lang w:val="es-ES"/>
        </w:rPr>
        <w:softHyphen/>
      </w:r>
      <w:r w:rsidRPr="005324A2">
        <w:rPr>
          <w:rFonts w:ascii="LitNusx" w:hAnsi="LitNusx" w:cs="LitNusx"/>
          <w:sz w:val="22"/>
          <w:szCs w:val="22"/>
          <w:lang w:val="es-ES"/>
        </w:rPr>
        <w:t>ro rTu</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bi gax</w:t>
      </w:r>
      <w:r>
        <w:rPr>
          <w:rFonts w:ascii="LitNusx" w:hAnsi="LitNusx" w:cs="LitNusx"/>
          <w:sz w:val="22"/>
          <w:szCs w:val="22"/>
          <w:lang w:val="es-ES"/>
        </w:rPr>
        <w:softHyphen/>
      </w:r>
      <w:r w:rsidRPr="005324A2">
        <w:rPr>
          <w:rFonts w:ascii="LitNusx" w:hAnsi="LitNusx" w:cs="LitNusx"/>
          <w:sz w:val="22"/>
          <w:szCs w:val="22"/>
          <w:lang w:val="es-ES"/>
        </w:rPr>
        <w:t>da. mi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vad ami</w:t>
      </w:r>
      <w:r>
        <w:rPr>
          <w:rFonts w:ascii="LitNusx" w:hAnsi="LitNusx" w:cs="LitNusx"/>
          <w:sz w:val="22"/>
          <w:szCs w:val="22"/>
          <w:lang w:val="es-ES"/>
        </w:rPr>
        <w:softHyphen/>
      </w:r>
      <w:r w:rsidRPr="005324A2">
        <w:rPr>
          <w:rFonts w:ascii="LitNusx" w:hAnsi="LitNusx" w:cs="LitNusx"/>
          <w:sz w:val="22"/>
          <w:szCs w:val="22"/>
          <w:lang w:val="es-ES"/>
        </w:rPr>
        <w:t>sa,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ka</w:t>
      </w:r>
      <w:r>
        <w:rPr>
          <w:rFonts w:ascii="LitNusx" w:hAnsi="LitNusx" w:cs="LitNusx"/>
          <w:sz w:val="22"/>
          <w:szCs w:val="22"/>
          <w:lang w:val="es-ES"/>
        </w:rPr>
        <w:softHyphen/>
      </w:r>
      <w:r w:rsidRPr="005324A2">
        <w:rPr>
          <w:rFonts w:ascii="LitNusx" w:hAnsi="LitNusx" w:cs="LitNusx"/>
          <w:sz w:val="22"/>
          <w:szCs w:val="22"/>
          <w:lang w:val="es-ES"/>
        </w:rPr>
        <w:t>non</w:t>
      </w:r>
      <w:r>
        <w:rPr>
          <w:rFonts w:ascii="LitNusx" w:hAnsi="LitNusx" w:cs="LitNusx"/>
          <w:sz w:val="22"/>
          <w:szCs w:val="22"/>
          <w:lang w:val="es-ES"/>
        </w:rPr>
        <w:softHyphen/>
      </w:r>
      <w:r w:rsidRPr="005324A2">
        <w:rPr>
          <w:rFonts w:ascii="LitNusx" w:hAnsi="LitNusx" w:cs="LitNusx"/>
          <w:sz w:val="22"/>
          <w:szCs w:val="22"/>
          <w:lang w:val="es-ES"/>
        </w:rPr>
        <w:t>mdeb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gan</w:t>
      </w:r>
      <w:r>
        <w:rPr>
          <w:rFonts w:ascii="LitNusx" w:hAnsi="LitNusx" w:cs="LitNusx"/>
          <w:sz w:val="22"/>
          <w:szCs w:val="22"/>
          <w:lang w:val="es-ES"/>
        </w:rPr>
        <w:softHyphen/>
      </w:r>
      <w:r w:rsidRPr="005324A2">
        <w:rPr>
          <w:rFonts w:ascii="LitNusx" w:hAnsi="LitNusx" w:cs="LitNusx"/>
          <w:sz w:val="22"/>
          <w:szCs w:val="22"/>
          <w:lang w:val="es-ES"/>
        </w:rPr>
        <w:t>xor</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el</w:t>
      </w:r>
      <w:r>
        <w:rPr>
          <w:rFonts w:ascii="LitNusx" w:hAnsi="LitNusx" w:cs="LitNusx"/>
          <w:sz w:val="22"/>
          <w:szCs w:val="22"/>
          <w:lang w:val="es-ES"/>
        </w:rPr>
        <w:softHyphen/>
      </w:r>
      <w:r w:rsidRPr="005324A2">
        <w:rPr>
          <w:rFonts w:ascii="LitNusx" w:hAnsi="LitNusx" w:cs="LitNusx"/>
          <w:sz w:val="22"/>
          <w:szCs w:val="22"/>
          <w:lang w:val="es-ES"/>
        </w:rPr>
        <w:t>da gar</w:t>
      </w:r>
      <w:r>
        <w:rPr>
          <w:rFonts w:ascii="LitNusx" w:hAnsi="LitNusx" w:cs="LitNusx"/>
          <w:sz w:val="22"/>
          <w:szCs w:val="22"/>
          <w:lang w:val="es-ES"/>
        </w:rPr>
        <w:softHyphen/>
      </w:r>
      <w:r w:rsidRPr="005324A2">
        <w:rPr>
          <w:rFonts w:ascii="LitNusx" w:hAnsi="LitNusx" w:cs="LitNusx"/>
          <w:sz w:val="22"/>
          <w:szCs w:val="22"/>
          <w:lang w:val="es-ES"/>
        </w:rPr>
        <w:t>kve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po</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cvli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(mox</w:t>
      </w:r>
      <w:r>
        <w:rPr>
          <w:rFonts w:ascii="LitNusx" w:hAnsi="LitNusx" w:cs="LitNusx"/>
          <w:sz w:val="22"/>
          <w:szCs w:val="22"/>
          <w:lang w:val="es-ES"/>
        </w:rPr>
        <w:softHyphen/>
      </w:r>
      <w:r w:rsidRPr="005324A2">
        <w:rPr>
          <w:rFonts w:ascii="LitNusx" w:hAnsi="LitNusx" w:cs="LitNusx"/>
          <w:sz w:val="22"/>
          <w:szCs w:val="22"/>
          <w:lang w:val="es-ES"/>
        </w:rPr>
        <w:t>da san</w:t>
      </w:r>
      <w:r>
        <w:rPr>
          <w:rFonts w:ascii="LitNusx" w:hAnsi="LitNusx" w:cs="LitNusx"/>
          <w:sz w:val="22"/>
          <w:szCs w:val="22"/>
          <w:lang w:val="es-ES"/>
        </w:rPr>
        <w:softHyphen/>
      </w:r>
      <w:r w:rsidRPr="005324A2">
        <w:rPr>
          <w:rFonts w:ascii="LitNusx" w:hAnsi="LitNusx" w:cs="LitNusx"/>
          <w:sz w:val="22"/>
          <w:szCs w:val="22"/>
          <w:lang w:val="es-ES"/>
        </w:rPr>
        <w:t>qci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li</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cia, 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Ri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dis</w:t>
      </w:r>
      <w:r>
        <w:rPr>
          <w:rFonts w:ascii="LitNusx" w:hAnsi="LitNusx" w:cs="LitNusx"/>
          <w:sz w:val="22"/>
          <w:szCs w:val="22"/>
          <w:lang w:val="es-ES"/>
        </w:rPr>
        <w:softHyphen/>
      </w:r>
      <w:r w:rsidRPr="005324A2">
        <w:rPr>
          <w:rFonts w:ascii="LitNusx" w:hAnsi="LitNusx" w:cs="LitNusx"/>
          <w:sz w:val="22"/>
          <w:szCs w:val="22"/>
          <w:lang w:val="es-ES"/>
        </w:rPr>
        <w:t>gan gan</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lda sa</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no apa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ra, far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cev</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qo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li, pre</w:t>
      </w:r>
      <w:r>
        <w:rPr>
          <w:rFonts w:ascii="LitNusx" w:hAnsi="LitNusx" w:cs="LitNusx"/>
          <w:sz w:val="22"/>
          <w:szCs w:val="22"/>
          <w:lang w:val="es-ES"/>
        </w:rPr>
        <w:softHyphen/>
      </w:r>
      <w:r w:rsidRPr="005324A2">
        <w:rPr>
          <w:rFonts w:ascii="LitNusx" w:hAnsi="LitNusx" w:cs="LitNusx"/>
          <w:sz w:val="22"/>
          <w:szCs w:val="22"/>
          <w:lang w:val="es-ES"/>
        </w:rPr>
        <w:t>sa,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mom</w:t>
      </w:r>
      <w:r>
        <w:rPr>
          <w:rFonts w:ascii="LitNusx" w:hAnsi="LitNusx" w:cs="LitNusx"/>
          <w:sz w:val="22"/>
          <w:szCs w:val="22"/>
          <w:lang w:val="es-ES"/>
        </w:rPr>
        <w:softHyphen/>
      </w:r>
      <w:r w:rsidRPr="005324A2">
        <w:rPr>
          <w:rFonts w:ascii="LitNusx" w:hAnsi="LitNusx" w:cs="LitNusx"/>
          <w:sz w:val="22"/>
          <w:szCs w:val="22"/>
          <w:lang w:val="es-ES"/>
        </w:rPr>
        <w:t>cem</w:t>
      </w:r>
      <w:r>
        <w:rPr>
          <w:rFonts w:ascii="LitNusx" w:hAnsi="LitNusx" w:cs="LitNusx"/>
          <w:sz w:val="22"/>
          <w:szCs w:val="22"/>
          <w:lang w:val="es-ES"/>
        </w:rPr>
        <w:softHyphen/>
      </w:r>
      <w:r w:rsidRPr="005324A2">
        <w:rPr>
          <w:rFonts w:ascii="LitNusx" w:hAnsi="LitNusx" w:cs="LitNusx"/>
          <w:sz w:val="22"/>
          <w:szCs w:val="22"/>
          <w:lang w:val="es-ES"/>
        </w:rPr>
        <w:t>lo pro</w:t>
      </w:r>
      <w:r>
        <w:rPr>
          <w:rFonts w:ascii="LitNusx" w:hAnsi="LitNusx" w:cs="LitNusx"/>
          <w:sz w:val="22"/>
          <w:szCs w:val="22"/>
          <w:lang w:val="es-ES"/>
        </w:rPr>
        <w:softHyphen/>
      </w:r>
      <w:r w:rsidRPr="005324A2">
        <w:rPr>
          <w:rFonts w:ascii="LitNusx" w:hAnsi="LitNusx" w:cs="LitNusx"/>
          <w:sz w:val="22"/>
          <w:szCs w:val="22"/>
          <w:lang w:val="es-ES"/>
        </w:rPr>
        <w:t>duq</w:t>
      </w:r>
      <w:r>
        <w:rPr>
          <w:rFonts w:ascii="LitNusx" w:hAnsi="LitNusx" w:cs="LitNusx"/>
          <w:sz w:val="22"/>
          <w:szCs w:val="22"/>
          <w:lang w:val="es-ES"/>
        </w:rPr>
        <w:softHyphen/>
      </w:r>
      <w:r w:rsidRPr="005324A2">
        <w:rPr>
          <w:rFonts w:ascii="LitNusx" w:hAnsi="LitNusx" w:cs="LitNusx"/>
          <w:sz w:val="22"/>
          <w:szCs w:val="22"/>
          <w:lang w:val="es-ES"/>
        </w:rPr>
        <w:t>cia...), mag</w:t>
      </w:r>
      <w:r>
        <w:rPr>
          <w:rFonts w:ascii="LitNusx" w:hAnsi="LitNusx" w:cs="LitNusx"/>
          <w:sz w:val="22"/>
          <w:szCs w:val="22"/>
          <w:lang w:val="es-ES"/>
        </w:rPr>
        <w:softHyphen/>
      </w:r>
      <w:r w:rsidRPr="005324A2">
        <w:rPr>
          <w:rFonts w:ascii="LitNusx" w:hAnsi="LitNusx" w:cs="LitNusx"/>
          <w:sz w:val="22"/>
          <w:szCs w:val="22"/>
          <w:lang w:val="es-ES"/>
        </w:rPr>
        <w:t>ram, mi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vad ami</w:t>
      </w:r>
      <w:r>
        <w:rPr>
          <w:rFonts w:ascii="LitNusx" w:hAnsi="LitNusx" w:cs="LitNusx"/>
          <w:sz w:val="22"/>
          <w:szCs w:val="22"/>
          <w:lang w:val="es-ES"/>
        </w:rPr>
        <w:softHyphen/>
      </w:r>
      <w:r w:rsidRPr="005324A2">
        <w:rPr>
          <w:rFonts w:ascii="LitNusx" w:hAnsi="LitNusx" w:cs="LitNusx"/>
          <w:sz w:val="22"/>
          <w:szCs w:val="22"/>
          <w:lang w:val="es-ES"/>
        </w:rPr>
        <w:t>sa,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ko</w:t>
      </w:r>
      <w:r>
        <w:rPr>
          <w:rFonts w:ascii="LitNusx" w:hAnsi="LitNusx" w:cs="LitNusx"/>
          <w:sz w:val="22"/>
          <w:szCs w:val="22"/>
          <w:lang w:val="es-ES"/>
        </w:rPr>
        <w:softHyphen/>
      </w:r>
      <w:r w:rsidRPr="005324A2">
        <w:rPr>
          <w:rFonts w:ascii="LitNusx" w:hAnsi="LitNusx" w:cs="LitNusx"/>
          <w:sz w:val="22"/>
          <w:szCs w:val="22"/>
          <w:lang w:val="es-ES"/>
        </w:rPr>
        <w:t>deq</w:t>
      </w:r>
      <w:r>
        <w:rPr>
          <w:rFonts w:ascii="LitNusx" w:hAnsi="LitNusx" w:cs="LitNusx"/>
          <w:sz w:val="22"/>
          <w:szCs w:val="22"/>
          <w:lang w:val="es-ES"/>
        </w:rPr>
        <w:softHyphen/>
      </w:r>
      <w:r w:rsidRPr="005324A2">
        <w:rPr>
          <w:rFonts w:ascii="LitNusx" w:hAnsi="LitNusx" w:cs="LitNusx"/>
          <w:sz w:val="22"/>
          <w:szCs w:val="22"/>
          <w:lang w:val="es-ES"/>
        </w:rPr>
        <w:t>si aras</w:t>
      </w:r>
      <w:r>
        <w:rPr>
          <w:rFonts w:ascii="LitNusx" w:hAnsi="LitNusx" w:cs="LitNusx"/>
          <w:sz w:val="22"/>
          <w:szCs w:val="22"/>
          <w:lang w:val="es-ES"/>
        </w:rPr>
        <w:softHyphen/>
      </w:r>
      <w:r w:rsidRPr="005324A2">
        <w:rPr>
          <w:rFonts w:ascii="LitNusx" w:hAnsi="LitNusx" w:cs="LitNusx"/>
          <w:sz w:val="22"/>
          <w:szCs w:val="22"/>
          <w:lang w:val="es-ES"/>
        </w:rPr>
        <w:t>rul</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li iyo, ra</w:t>
      </w:r>
      <w:r>
        <w:rPr>
          <w:rFonts w:ascii="LitNusx" w:hAnsi="LitNusx" w:cs="LitNusx"/>
          <w:sz w:val="22"/>
          <w:szCs w:val="22"/>
          <w:lang w:val="es-ES"/>
        </w:rPr>
        <w:softHyphen/>
      </w:r>
      <w:r w:rsidRPr="005324A2">
        <w:rPr>
          <w:rFonts w:ascii="LitNusx" w:hAnsi="LitNusx" w:cs="LitNusx"/>
          <w:sz w:val="22"/>
          <w:szCs w:val="22"/>
          <w:lang w:val="es-ES"/>
        </w:rPr>
        <w:t>mac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 ro</w:t>
      </w:r>
      <w:r>
        <w:rPr>
          <w:rFonts w:ascii="LitNusx" w:hAnsi="LitNusx" w:cs="LitNusx"/>
          <w:sz w:val="22"/>
          <w:szCs w:val="22"/>
          <w:lang w:val="es-ES"/>
        </w:rPr>
        <w:softHyphen/>
      </w:r>
      <w:r w:rsidRPr="005324A2">
        <w:rPr>
          <w:rFonts w:ascii="LitNusx" w:hAnsi="LitNusx" w:cs="LitNusx"/>
          <w:sz w:val="22"/>
          <w:szCs w:val="22"/>
          <w:lang w:val="es-ES"/>
        </w:rPr>
        <w:t>li Se</w:t>
      </w:r>
      <w:r>
        <w:rPr>
          <w:rFonts w:ascii="LitNusx" w:hAnsi="LitNusx" w:cs="LitNusx"/>
          <w:sz w:val="22"/>
          <w:szCs w:val="22"/>
          <w:lang w:val="es-ES"/>
        </w:rPr>
        <w:softHyphen/>
      </w:r>
      <w:r w:rsidRPr="005324A2">
        <w:rPr>
          <w:rFonts w:ascii="LitNusx" w:hAnsi="LitNusx" w:cs="LitNusx"/>
          <w:sz w:val="22"/>
          <w:szCs w:val="22"/>
          <w:lang w:val="es-ES"/>
        </w:rPr>
        <w:t>as</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la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ara</w:t>
      </w:r>
      <w:r>
        <w:rPr>
          <w:rFonts w:ascii="LitNusx" w:hAnsi="LitNusx" w:cs="LitNusx"/>
          <w:sz w:val="22"/>
          <w:szCs w:val="22"/>
          <w:lang w:val="es-ES"/>
        </w:rPr>
        <w:softHyphen/>
      </w:r>
      <w:r w:rsidRPr="005324A2">
        <w:rPr>
          <w:rFonts w:ascii="LitNusx" w:hAnsi="LitNusx" w:cs="LitNusx"/>
          <w:sz w:val="22"/>
          <w:szCs w:val="22"/>
          <w:lang w:val="es-ES"/>
        </w:rPr>
        <w:t>jan</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Ri kon</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kli</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sa da da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kul</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ris Ca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 xml:space="preserve">Si.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da</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mud</w:t>
      </w:r>
      <w:r>
        <w:rPr>
          <w:rFonts w:ascii="LitNusx" w:hAnsi="LitNusx" w:cs="LitNusx"/>
          <w:sz w:val="22"/>
          <w:szCs w:val="22"/>
          <w:lang w:val="es-ES"/>
        </w:rPr>
        <w:softHyphen/>
      </w:r>
      <w:r w:rsidRPr="005324A2">
        <w:rPr>
          <w:rFonts w:ascii="LitNusx" w:hAnsi="LitNusx" w:cs="LitNusx"/>
          <w:sz w:val="22"/>
          <w:szCs w:val="22"/>
          <w:lang w:val="es-ES"/>
        </w:rPr>
        <w:t>miv da</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bas iw</w:t>
      </w:r>
      <w:r>
        <w:rPr>
          <w:rFonts w:ascii="LitNusx" w:hAnsi="LitNusx" w:cs="LitNusx"/>
          <w:sz w:val="22"/>
          <w:szCs w:val="22"/>
          <w:lang w:val="es-ES"/>
        </w:rPr>
        <w:softHyphen/>
      </w:r>
      <w:r w:rsidRPr="005324A2">
        <w:rPr>
          <w:rFonts w:ascii="LitNusx" w:hAnsi="LitNusx" w:cs="LitNusx"/>
          <w:sz w:val="22"/>
          <w:szCs w:val="22"/>
          <w:lang w:val="es-ES"/>
        </w:rPr>
        <w:t>vev</w:t>
      </w:r>
      <w:r>
        <w:rPr>
          <w:rFonts w:ascii="LitNusx" w:hAnsi="LitNusx" w:cs="LitNusx"/>
          <w:sz w:val="22"/>
          <w:szCs w:val="22"/>
          <w:lang w:val="es-ES"/>
        </w:rPr>
        <w:softHyphen/>
      </w:r>
      <w:r w:rsidRPr="005324A2">
        <w:rPr>
          <w:rFonts w:ascii="LitNusx" w:hAnsi="LitNusx" w:cs="LitNusx"/>
          <w:sz w:val="22"/>
          <w:szCs w:val="22"/>
          <w:lang w:val="es-ES"/>
        </w:rPr>
        <w:t>da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ak</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fis ara</w:t>
      </w:r>
      <w:r>
        <w:rPr>
          <w:rFonts w:ascii="LitNusx" w:hAnsi="LitNusx" w:cs="LitNusx"/>
          <w:sz w:val="22"/>
          <w:szCs w:val="22"/>
          <w:lang w:val="es-ES"/>
        </w:rPr>
        <w:softHyphen/>
      </w:r>
      <w:r w:rsidRPr="005324A2">
        <w:rPr>
          <w:rFonts w:ascii="LitNusx" w:hAnsi="LitNusx" w:cs="LitNusx"/>
          <w:sz w:val="22"/>
          <w:szCs w:val="22"/>
          <w:lang w:val="es-ES"/>
        </w:rPr>
        <w:t>jan</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Ri me</w:t>
      </w:r>
      <w:r>
        <w:rPr>
          <w:rFonts w:ascii="LitNusx" w:hAnsi="LitNusx" w:cs="LitNusx"/>
          <w:sz w:val="22"/>
          <w:szCs w:val="22"/>
          <w:lang w:val="es-ES"/>
        </w:rPr>
        <w:softHyphen/>
      </w:r>
      <w:r w:rsidRPr="005324A2">
        <w:rPr>
          <w:rFonts w:ascii="LitNusx" w:hAnsi="LitNusx" w:cs="LitNusx"/>
          <w:sz w:val="22"/>
          <w:szCs w:val="22"/>
          <w:lang w:val="es-ES"/>
        </w:rPr>
        <w:t>qa</w:t>
      </w:r>
      <w:r>
        <w:rPr>
          <w:rFonts w:ascii="LitNusx" w:hAnsi="LitNusx" w:cs="LitNusx"/>
          <w:sz w:val="22"/>
          <w:szCs w:val="22"/>
          <w:lang w:val="es-ES"/>
        </w:rPr>
        <w:softHyphen/>
      </w:r>
      <w:r w:rsidRPr="005324A2">
        <w:rPr>
          <w:rFonts w:ascii="LitNusx" w:hAnsi="LitNusx" w:cs="LitNusx"/>
          <w:sz w:val="22"/>
          <w:szCs w:val="22"/>
          <w:lang w:val="es-ES"/>
        </w:rPr>
        <w:t>niz</w:t>
      </w:r>
      <w:r>
        <w:rPr>
          <w:rFonts w:ascii="LitNusx" w:hAnsi="LitNusx" w:cs="LitNusx"/>
          <w:sz w:val="22"/>
          <w:szCs w:val="22"/>
          <w:lang w:val="es-ES"/>
        </w:rPr>
        <w:softHyphen/>
      </w:r>
      <w:r w:rsidRPr="005324A2">
        <w:rPr>
          <w:rFonts w:ascii="LitNusx" w:hAnsi="LitNusx" w:cs="LitNusx"/>
          <w:sz w:val="22"/>
          <w:szCs w:val="22"/>
          <w:lang w:val="es-ES"/>
        </w:rPr>
        <w:t>mi. ara</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fe</w:t>
      </w:r>
      <w:r>
        <w:rPr>
          <w:rFonts w:ascii="LitNusx" w:hAnsi="LitNusx" w:cs="LitNusx"/>
          <w:sz w:val="22"/>
          <w:szCs w:val="22"/>
          <w:lang w:val="es-ES"/>
        </w:rPr>
        <w:softHyphen/>
      </w:r>
      <w:r w:rsidRPr="005324A2">
        <w:rPr>
          <w:rFonts w:ascii="LitNusx" w:hAnsi="LitNusx" w:cs="LitNusx"/>
          <w:sz w:val="22"/>
          <w:szCs w:val="22"/>
          <w:lang w:val="es-ES"/>
        </w:rPr>
        <w:t>ren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 xels uw</w:t>
      </w:r>
      <w:r>
        <w:rPr>
          <w:rFonts w:ascii="LitNusx" w:hAnsi="LitNusx" w:cs="LitNusx"/>
          <w:sz w:val="22"/>
          <w:szCs w:val="22"/>
          <w:lang w:val="es-ES"/>
        </w:rPr>
        <w:softHyphen/>
      </w:r>
      <w:r w:rsidRPr="005324A2">
        <w:rPr>
          <w:rFonts w:ascii="LitNusx" w:hAnsi="LitNusx" w:cs="LitNusx"/>
          <w:sz w:val="22"/>
          <w:szCs w:val="22"/>
          <w:lang w:val="es-ES"/>
        </w:rPr>
        <w:t>yob</w:t>
      </w:r>
      <w:r>
        <w:rPr>
          <w:rFonts w:ascii="LitNusx" w:hAnsi="LitNusx" w:cs="LitNusx"/>
          <w:sz w:val="22"/>
          <w:szCs w:val="22"/>
          <w:lang w:val="es-ES"/>
        </w:rPr>
        <w:softHyphen/>
      </w:r>
      <w:r w:rsidRPr="005324A2">
        <w:rPr>
          <w:rFonts w:ascii="LitNusx" w:hAnsi="LitNusx" w:cs="LitNusx"/>
          <w:sz w:val="22"/>
          <w:szCs w:val="22"/>
          <w:lang w:val="es-ES"/>
        </w:rPr>
        <w:t>da fa</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zrdas.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 ar Se</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re</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lur moT</w:t>
      </w:r>
      <w:r>
        <w:rPr>
          <w:rFonts w:ascii="LitNusx" w:hAnsi="LitNusx" w:cs="LitNusx"/>
          <w:sz w:val="22"/>
          <w:szCs w:val="22"/>
          <w:lang w:val="es-ES"/>
        </w:rPr>
        <w:softHyphen/>
      </w:r>
      <w:r w:rsidRPr="005324A2">
        <w:rPr>
          <w:rFonts w:ascii="LitNusx" w:hAnsi="LitNusx" w:cs="LitNusx"/>
          <w:sz w:val="22"/>
          <w:szCs w:val="22"/>
          <w:lang w:val="es-ES"/>
        </w:rPr>
        <w:t>xov</w:t>
      </w:r>
      <w:r>
        <w:rPr>
          <w:rFonts w:ascii="LitNusx" w:hAnsi="LitNusx" w:cs="LitNusx"/>
          <w:sz w:val="22"/>
          <w:szCs w:val="22"/>
          <w:lang w:val="es-ES"/>
        </w:rPr>
        <w:softHyphen/>
      </w:r>
      <w:r w:rsidRPr="005324A2">
        <w:rPr>
          <w:rFonts w:ascii="LitNusx" w:hAnsi="LitNusx" w:cs="LitNusx"/>
          <w:sz w:val="22"/>
          <w:szCs w:val="22"/>
          <w:lang w:val="es-ES"/>
        </w:rPr>
        <w:t>nebs.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ad</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mi</w:t>
      </w:r>
      <w:r>
        <w:rPr>
          <w:rFonts w:ascii="LitNusx" w:hAnsi="LitNusx" w:cs="LitNusx"/>
          <w:sz w:val="22"/>
          <w:szCs w:val="22"/>
          <w:lang w:val="es-ES"/>
        </w:rPr>
        <w:softHyphen/>
      </w:r>
      <w:r w:rsidRPr="005324A2">
        <w:rPr>
          <w:rFonts w:ascii="LitNusx" w:hAnsi="LitNusx" w:cs="LitNusx"/>
          <w:sz w:val="22"/>
          <w:szCs w:val="22"/>
          <w:lang w:val="es-ES"/>
        </w:rPr>
        <w:t>marT Ca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lib</w:t>
      </w:r>
      <w:r>
        <w:rPr>
          <w:rFonts w:ascii="LitNusx" w:hAnsi="LitNusx" w:cs="LitNusx"/>
          <w:sz w:val="22"/>
          <w:szCs w:val="22"/>
          <w:lang w:val="es-ES"/>
        </w:rPr>
        <w:softHyphen/>
      </w:r>
      <w:r w:rsidRPr="005324A2">
        <w:rPr>
          <w:rFonts w:ascii="LitNusx" w:hAnsi="LitNusx" w:cs="LitNusx"/>
          <w:sz w:val="22"/>
          <w:szCs w:val="22"/>
          <w:lang w:val="es-ES"/>
        </w:rPr>
        <w:t>da un</w:t>
      </w:r>
      <w:r>
        <w:rPr>
          <w:rFonts w:ascii="LitNusx" w:hAnsi="LitNusx" w:cs="LitNusx"/>
          <w:sz w:val="22"/>
          <w:szCs w:val="22"/>
          <w:lang w:val="es-ES"/>
        </w:rPr>
        <w:softHyphen/>
      </w:r>
      <w:r w:rsidRPr="005324A2">
        <w:rPr>
          <w:rFonts w:ascii="LitNusx" w:hAnsi="LitNusx" w:cs="LitNusx"/>
          <w:sz w:val="22"/>
          <w:szCs w:val="22"/>
          <w:lang w:val="es-ES"/>
        </w:rPr>
        <w:t>dob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mo. am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bam da</w:t>
      </w:r>
      <w:r>
        <w:rPr>
          <w:rFonts w:ascii="LitNusx" w:hAnsi="LitNusx" w:cs="LitNusx"/>
          <w:sz w:val="22"/>
          <w:szCs w:val="22"/>
          <w:lang w:val="es-ES"/>
        </w:rPr>
        <w:softHyphen/>
      </w:r>
      <w:r w:rsidRPr="005324A2">
        <w:rPr>
          <w:rFonts w:ascii="LitNusx" w:hAnsi="LitNusx" w:cs="LitNusx"/>
          <w:sz w:val="22"/>
          <w:szCs w:val="22"/>
          <w:lang w:val="es-ES"/>
        </w:rPr>
        <w:t>Ri da</w:t>
      </w:r>
      <w:r>
        <w:rPr>
          <w:rFonts w:ascii="LitNusx" w:hAnsi="LitNusx" w:cs="LitNusx"/>
          <w:sz w:val="22"/>
          <w:szCs w:val="22"/>
          <w:lang w:val="es-ES"/>
        </w:rPr>
        <w:softHyphen/>
      </w:r>
      <w:r w:rsidRPr="005324A2">
        <w:rPr>
          <w:rFonts w:ascii="LitNusx" w:hAnsi="LitNusx" w:cs="LitNusx"/>
          <w:sz w:val="22"/>
          <w:szCs w:val="22"/>
          <w:lang w:val="es-ES"/>
        </w:rPr>
        <w:t>as</w:t>
      </w:r>
      <w:r>
        <w:rPr>
          <w:rFonts w:ascii="LitNusx" w:hAnsi="LitNusx" w:cs="LitNusx"/>
          <w:sz w:val="22"/>
          <w:szCs w:val="22"/>
          <w:lang w:val="es-ES"/>
        </w:rPr>
        <w:softHyphen/>
      </w:r>
      <w:r w:rsidRPr="005324A2">
        <w:rPr>
          <w:rFonts w:ascii="LitNusx" w:hAnsi="LitNusx" w:cs="LitNusx"/>
          <w:sz w:val="22"/>
          <w:szCs w:val="22"/>
          <w:lang w:val="es-ES"/>
        </w:rPr>
        <w:t>va qvey</w:t>
      </w:r>
      <w:r>
        <w:rPr>
          <w:rFonts w:ascii="LitNusx" w:hAnsi="LitNusx" w:cs="LitNusx"/>
          <w:sz w:val="22"/>
          <w:szCs w:val="22"/>
          <w:lang w:val="es-ES"/>
        </w:rPr>
        <w:softHyphen/>
      </w:r>
      <w:r w:rsidRPr="005324A2">
        <w:rPr>
          <w:rFonts w:ascii="LitNusx" w:hAnsi="LitNusx" w:cs="LitNusx"/>
          <w:sz w:val="22"/>
          <w:szCs w:val="22"/>
          <w:lang w:val="es-ES"/>
        </w:rPr>
        <w:t>nis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lur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kas da uar</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Ti gav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na mo</w:t>
      </w:r>
      <w:r>
        <w:rPr>
          <w:rFonts w:ascii="LitNusx" w:hAnsi="LitNusx" w:cs="LitNusx"/>
          <w:sz w:val="22"/>
          <w:szCs w:val="22"/>
          <w:lang w:val="es-ES"/>
        </w:rPr>
        <w:softHyphen/>
      </w:r>
      <w:r w:rsidRPr="005324A2">
        <w:rPr>
          <w:rFonts w:ascii="LitNusx" w:hAnsi="LitNusx" w:cs="LitNusx"/>
          <w:sz w:val="22"/>
          <w:szCs w:val="22"/>
          <w:lang w:val="es-ES"/>
        </w:rPr>
        <w:t>ax</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na erov</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 xml:space="preserve">ze.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po</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Zvre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dan aR</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via is, rom axa</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sidRPr="005324A2">
        <w:rPr>
          <w:rFonts w:ascii="LitNusx" w:hAnsi="LitNusx" w:cs="LitNusx"/>
          <w:sz w:val="22"/>
          <w:szCs w:val="22"/>
          <w:lang w:val="es-ES"/>
        </w:rPr>
        <w:softHyphen/>
        <w:t>do ka</w:t>
      </w:r>
      <w:r>
        <w:rPr>
          <w:rFonts w:ascii="LitNusx" w:hAnsi="LitNusx" w:cs="LitNusx"/>
          <w:sz w:val="22"/>
          <w:szCs w:val="22"/>
          <w:lang w:val="es-ES"/>
        </w:rPr>
        <w:softHyphen/>
      </w:r>
      <w:r w:rsidRPr="005324A2">
        <w:rPr>
          <w:rFonts w:ascii="LitNusx" w:hAnsi="LitNusx" w:cs="LitNusx"/>
          <w:sz w:val="22"/>
          <w:szCs w:val="22"/>
          <w:lang w:val="es-ES"/>
        </w:rPr>
        <w:t>non</w:t>
      </w:r>
      <w:r>
        <w:rPr>
          <w:rFonts w:ascii="LitNusx" w:hAnsi="LitNusx" w:cs="LitNusx"/>
          <w:sz w:val="22"/>
          <w:szCs w:val="22"/>
          <w:lang w:val="es-ES"/>
        </w:rPr>
        <w:softHyphen/>
      </w:r>
      <w:r w:rsidRPr="005324A2">
        <w:rPr>
          <w:rFonts w:ascii="LitNusx" w:hAnsi="LitNusx" w:cs="LitNusx"/>
          <w:sz w:val="22"/>
          <w:szCs w:val="22"/>
          <w:lang w:val="es-ES"/>
        </w:rPr>
        <w:t>mdeb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biT da</w:t>
      </w:r>
      <w:r>
        <w:rPr>
          <w:rFonts w:ascii="LitNusx" w:hAnsi="LitNusx" w:cs="LitNusx"/>
          <w:sz w:val="22"/>
          <w:szCs w:val="22"/>
          <w:lang w:val="es-ES"/>
        </w:rPr>
        <w:softHyphen/>
      </w:r>
      <w:r w:rsidRPr="005324A2">
        <w:rPr>
          <w:rFonts w:ascii="LitNusx" w:hAnsi="LitNusx" w:cs="LitNusx"/>
          <w:sz w:val="22"/>
          <w:szCs w:val="22"/>
          <w:lang w:val="es-ES"/>
        </w:rPr>
        <w:t>wes</w:t>
      </w:r>
      <w:r>
        <w:rPr>
          <w:rFonts w:ascii="LitNusx" w:hAnsi="LitNusx" w:cs="LitNusx"/>
          <w:sz w:val="22"/>
          <w:szCs w:val="22"/>
          <w:lang w:val="es-ES"/>
        </w:rPr>
        <w:softHyphen/>
      </w:r>
      <w:r w:rsidRPr="005324A2">
        <w:rPr>
          <w:rFonts w:ascii="LitNusx" w:hAnsi="LitNusx" w:cs="LitNusx"/>
          <w:sz w:val="22"/>
          <w:szCs w:val="22"/>
          <w:lang w:val="es-ES"/>
        </w:rPr>
        <w:t>da mo</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dis er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ga</w:t>
      </w:r>
      <w:r>
        <w:rPr>
          <w:rFonts w:ascii="LitNusx" w:hAnsi="LitNusx" w:cs="LitNusx"/>
          <w:sz w:val="22"/>
          <w:szCs w:val="22"/>
          <w:lang w:val="es-ES"/>
        </w:rPr>
        <w:softHyphen/>
      </w:r>
      <w:r w:rsidRPr="005324A2">
        <w:rPr>
          <w:rFonts w:ascii="LitNusx" w:hAnsi="LitNusx" w:cs="LitNusx"/>
          <w:sz w:val="22"/>
          <w:szCs w:val="22"/>
          <w:lang w:val="es-ES"/>
        </w:rPr>
        <w:t>nak</w:t>
      </w:r>
      <w:r w:rsidRPr="005324A2">
        <w:rPr>
          <w:rFonts w:ascii="LitNusx" w:hAnsi="LitNusx" w:cs="LitNusx"/>
          <w:sz w:val="22"/>
          <w:szCs w:val="22"/>
          <w:lang w:val="es-ES"/>
        </w:rPr>
        <w:softHyphen/>
        <w:t>ve</w:t>
      </w:r>
      <w:r>
        <w:rPr>
          <w:rFonts w:ascii="LitNusx" w:hAnsi="LitNusx" w:cs="LitNusx"/>
          <w:sz w:val="22"/>
          <w:szCs w:val="22"/>
          <w:lang w:val="es-ES"/>
        </w:rPr>
        <w:softHyphen/>
      </w:r>
      <w:r w:rsidRPr="005324A2">
        <w:rPr>
          <w:rFonts w:ascii="LitNusx" w:hAnsi="LitNusx" w:cs="LitNusx"/>
          <w:sz w:val="22"/>
          <w:szCs w:val="22"/>
          <w:lang w:val="es-ES"/>
        </w:rPr>
        <w:t>Ti – 20%-is ode</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biT. wi</w:t>
      </w:r>
      <w:r>
        <w:rPr>
          <w:rFonts w:ascii="LitNusx" w:hAnsi="LitNusx" w:cs="LitNusx"/>
          <w:sz w:val="22"/>
          <w:szCs w:val="22"/>
          <w:lang w:val="es-ES"/>
        </w:rPr>
        <w:softHyphen/>
      </w:r>
      <w:r w:rsidRPr="005324A2">
        <w:rPr>
          <w:rFonts w:ascii="LitNusx" w:hAnsi="LitNusx" w:cs="LitNusx"/>
          <w:sz w:val="22"/>
          <w:szCs w:val="22"/>
          <w:lang w:val="es-ES"/>
        </w:rPr>
        <w:t>na wleb</w:t>
      </w:r>
      <w:r>
        <w:rPr>
          <w:rFonts w:ascii="LitNusx" w:hAnsi="LitNusx" w:cs="LitNusx"/>
          <w:sz w:val="22"/>
          <w:szCs w:val="22"/>
          <w:lang w:val="es-ES"/>
        </w:rPr>
        <w:softHyphen/>
      </w:r>
      <w:r w:rsidRPr="005324A2">
        <w:rPr>
          <w:rFonts w:ascii="LitNusx" w:hAnsi="LitNusx" w:cs="LitNusx"/>
          <w:sz w:val="22"/>
          <w:szCs w:val="22"/>
          <w:lang w:val="es-ES"/>
        </w:rPr>
        <w:t>Si mo</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Za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an ma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 iyo da, ma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Tad, 1993 wels 40%-ze mets aR</w:t>
      </w:r>
      <w:r>
        <w:rPr>
          <w:rFonts w:ascii="LitNusx" w:hAnsi="LitNusx" w:cs="LitNusx"/>
          <w:sz w:val="22"/>
          <w:szCs w:val="22"/>
          <w:lang w:val="es-ES"/>
        </w:rPr>
        <w:softHyphen/>
      </w:r>
      <w:r w:rsidRPr="005324A2">
        <w:rPr>
          <w:rFonts w:ascii="LitNusx" w:hAnsi="LitNusx" w:cs="LitNusx"/>
          <w:sz w:val="22"/>
          <w:szCs w:val="22"/>
          <w:lang w:val="es-ES"/>
        </w:rPr>
        <w:t>wev</w:t>
      </w:r>
      <w:r>
        <w:rPr>
          <w:rFonts w:ascii="LitNusx" w:hAnsi="LitNusx" w:cs="LitNusx"/>
          <w:sz w:val="22"/>
          <w:szCs w:val="22"/>
          <w:lang w:val="es-ES"/>
        </w:rPr>
        <w:softHyphen/>
      </w:r>
      <w:r w:rsidRPr="005324A2">
        <w:rPr>
          <w:rFonts w:ascii="LitNusx" w:hAnsi="LitNusx" w:cs="LitNusx"/>
          <w:sz w:val="22"/>
          <w:szCs w:val="22"/>
          <w:lang w:val="es-ES"/>
        </w:rPr>
        <w:t>da.</w:t>
      </w:r>
      <w:r>
        <w:rPr>
          <w:rStyle w:val="FootnoteReference"/>
          <w:rFonts w:ascii="LitNusx" w:hAnsi="LitNusx" w:cs="LitNusx"/>
          <w:sz w:val="22"/>
          <w:szCs w:val="22"/>
          <w:lang w:val="es-ES"/>
        </w:rPr>
        <w:footnoteReference w:id="94"/>
      </w:r>
      <w:r w:rsidRPr="005324A2">
        <w:rPr>
          <w:rFonts w:ascii="LitNusx" w:hAnsi="LitNusx" w:cs="LitNusx"/>
          <w:sz w:val="22"/>
          <w:szCs w:val="22"/>
          <w:lang w:val="es-ES"/>
        </w:rPr>
        <w:t xml:space="preserve"> er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ga</w:t>
      </w:r>
      <w:r>
        <w:rPr>
          <w:rFonts w:ascii="LitNusx" w:hAnsi="LitNusx" w:cs="LitNusx"/>
          <w:sz w:val="22"/>
          <w:szCs w:val="22"/>
          <w:lang w:val="es-ES"/>
        </w:rPr>
        <w:softHyphen/>
      </w:r>
      <w:r w:rsidRPr="005324A2">
        <w:rPr>
          <w:rFonts w:ascii="LitNusx" w:hAnsi="LitNusx" w:cs="LitNusx"/>
          <w:sz w:val="22"/>
          <w:szCs w:val="22"/>
          <w:lang w:val="es-ES"/>
        </w:rPr>
        <w:t>nak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Tis da</w:t>
      </w:r>
      <w:r>
        <w:rPr>
          <w:rFonts w:ascii="LitNusx" w:hAnsi="LitNusx" w:cs="LitNusx"/>
          <w:sz w:val="22"/>
          <w:szCs w:val="22"/>
          <w:lang w:val="es-ES"/>
        </w:rPr>
        <w:softHyphen/>
      </w:r>
      <w:r w:rsidRPr="005324A2">
        <w:rPr>
          <w:rFonts w:ascii="LitNusx" w:hAnsi="LitNusx" w:cs="LitNusx"/>
          <w:sz w:val="22"/>
          <w:szCs w:val="22"/>
          <w:lang w:val="es-ES"/>
        </w:rPr>
        <w:t>we</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biT sak</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to da</w:t>
      </w:r>
      <w:r>
        <w:rPr>
          <w:rFonts w:ascii="LitNusx" w:hAnsi="LitNusx" w:cs="LitNusx"/>
          <w:sz w:val="22"/>
          <w:szCs w:val="22"/>
          <w:lang w:val="es-ES"/>
        </w:rPr>
        <w:softHyphen/>
      </w:r>
      <w:r w:rsidRPr="005324A2">
        <w:rPr>
          <w:rFonts w:ascii="LitNusx" w:hAnsi="LitNusx" w:cs="LitNusx"/>
          <w:sz w:val="22"/>
          <w:szCs w:val="22"/>
          <w:lang w:val="es-ES"/>
        </w:rPr>
        <w:t>we</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daz</w:t>
      </w:r>
      <w:r>
        <w:rPr>
          <w:rFonts w:ascii="LitNusx" w:hAnsi="LitNusx" w:cs="LitNusx"/>
          <w:sz w:val="22"/>
          <w:szCs w:val="22"/>
          <w:lang w:val="es-ES"/>
        </w:rPr>
        <w:softHyphen/>
      </w:r>
      <w:r w:rsidRPr="005324A2">
        <w:rPr>
          <w:rFonts w:ascii="LitNusx" w:hAnsi="LitNusx" w:cs="LitNusx"/>
          <w:sz w:val="22"/>
          <w:szCs w:val="22"/>
          <w:lang w:val="es-ES"/>
        </w:rPr>
        <w:t>Rve</w:t>
      </w:r>
      <w:r>
        <w:rPr>
          <w:rFonts w:ascii="LitNusx" w:hAnsi="LitNusx" w:cs="LitNusx"/>
          <w:sz w:val="22"/>
          <w:szCs w:val="22"/>
          <w:lang w:val="es-ES"/>
        </w:rPr>
        <w:softHyphen/>
      </w:r>
      <w:r w:rsidRPr="005324A2">
        <w:rPr>
          <w:rFonts w:ascii="LitNusx" w:hAnsi="LitNusx" w:cs="LitNusx"/>
          <w:sz w:val="22"/>
          <w:szCs w:val="22"/>
          <w:lang w:val="es-ES"/>
        </w:rPr>
        <w:t>vo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mo</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dis ga</w:t>
      </w:r>
      <w:r>
        <w:rPr>
          <w:rFonts w:ascii="LitNusx" w:hAnsi="LitNusx" w:cs="LitNusx"/>
          <w:sz w:val="22"/>
          <w:szCs w:val="22"/>
          <w:lang w:val="es-ES"/>
        </w:rPr>
        <w:softHyphen/>
      </w:r>
      <w:r w:rsidRPr="005324A2">
        <w:rPr>
          <w:rFonts w:ascii="LitNusx" w:hAnsi="LitNusx" w:cs="LitNusx"/>
          <w:sz w:val="22"/>
          <w:szCs w:val="22"/>
          <w:lang w:val="es-ES"/>
        </w:rPr>
        <w:t>nak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Ti 35%-dan 20%-mde Sem</w:t>
      </w:r>
      <w:r>
        <w:rPr>
          <w:rFonts w:ascii="LitNusx" w:hAnsi="LitNusx" w:cs="LitNusx"/>
          <w:sz w:val="22"/>
          <w:szCs w:val="22"/>
          <w:lang w:val="es-ES"/>
        </w:rPr>
        <w:softHyphen/>
      </w:r>
      <w:r w:rsidRPr="005324A2">
        <w:rPr>
          <w:rFonts w:ascii="LitNusx" w:hAnsi="LitNusx" w:cs="LitNusx"/>
          <w:sz w:val="22"/>
          <w:szCs w:val="22"/>
          <w:lang w:val="es-ES"/>
        </w:rPr>
        <w:t>cir</w:t>
      </w:r>
      <w:r>
        <w:rPr>
          <w:rFonts w:ascii="LitNusx" w:hAnsi="LitNusx" w:cs="LitNusx"/>
          <w:sz w:val="22"/>
          <w:szCs w:val="22"/>
          <w:lang w:val="es-ES"/>
        </w:rPr>
        <w:softHyphen/>
      </w:r>
      <w:r w:rsidRPr="005324A2">
        <w:rPr>
          <w:rFonts w:ascii="LitNusx" w:hAnsi="LitNusx" w:cs="LitNusx"/>
          <w:sz w:val="22"/>
          <w:szCs w:val="22"/>
          <w:lang w:val="es-ES"/>
        </w:rPr>
        <w:t>da.</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ko</w:t>
      </w:r>
      <w:r>
        <w:rPr>
          <w:rFonts w:ascii="LitNusx" w:hAnsi="LitNusx" w:cs="LitNusx"/>
          <w:sz w:val="22"/>
          <w:szCs w:val="22"/>
          <w:lang w:val="es-ES"/>
        </w:rPr>
        <w:softHyphen/>
      </w:r>
      <w:r w:rsidRPr="005324A2">
        <w:rPr>
          <w:rFonts w:ascii="LitNusx" w:hAnsi="LitNusx" w:cs="LitNusx"/>
          <w:sz w:val="22"/>
          <w:szCs w:val="22"/>
          <w:lang w:val="es-ES"/>
        </w:rPr>
        <w:t>deq</w:t>
      </w:r>
      <w:r>
        <w:rPr>
          <w:rFonts w:ascii="LitNusx" w:hAnsi="LitNusx" w:cs="LitNusx"/>
          <w:sz w:val="22"/>
          <w:szCs w:val="22"/>
          <w:lang w:val="es-ES"/>
        </w:rPr>
        <w:softHyphen/>
      </w:r>
      <w:r w:rsidRPr="005324A2">
        <w:rPr>
          <w:rFonts w:ascii="LitNusx" w:hAnsi="LitNusx" w:cs="LitNusx"/>
          <w:sz w:val="22"/>
          <w:szCs w:val="22"/>
          <w:lang w:val="es-ES"/>
        </w:rPr>
        <w:t>sSi, ro</w:t>
      </w:r>
      <w:r>
        <w:rPr>
          <w:rFonts w:ascii="LitNusx" w:hAnsi="LitNusx" w:cs="LitNusx"/>
          <w:sz w:val="22"/>
          <w:szCs w:val="22"/>
          <w:lang w:val="es-ES"/>
        </w:rPr>
        <w:softHyphen/>
      </w:r>
      <w:r w:rsidRPr="005324A2">
        <w:rPr>
          <w:rFonts w:ascii="LitNusx" w:hAnsi="LitNusx" w:cs="LitNusx"/>
          <w:sz w:val="22"/>
          <w:szCs w:val="22"/>
          <w:lang w:val="es-ES"/>
        </w:rPr>
        <w:t>mel</w:t>
      </w:r>
      <w:r>
        <w:rPr>
          <w:rFonts w:ascii="LitNusx" w:hAnsi="LitNusx" w:cs="LitNusx"/>
          <w:sz w:val="22"/>
          <w:szCs w:val="22"/>
          <w:lang w:val="es-ES"/>
        </w:rPr>
        <w:softHyphen/>
      </w:r>
      <w:r w:rsidRPr="005324A2">
        <w:rPr>
          <w:rFonts w:ascii="LitNusx" w:hAnsi="LitNusx" w:cs="LitNusx"/>
          <w:sz w:val="22"/>
          <w:szCs w:val="22"/>
          <w:lang w:val="es-ES"/>
        </w:rPr>
        <w:t>Sic xSi</w:t>
      </w:r>
      <w:r>
        <w:rPr>
          <w:rFonts w:ascii="LitNusx" w:hAnsi="LitNusx" w:cs="LitNusx"/>
          <w:sz w:val="22"/>
          <w:szCs w:val="22"/>
          <w:lang w:val="es-ES"/>
        </w:rPr>
        <w:softHyphen/>
      </w:r>
      <w:r w:rsidRPr="005324A2">
        <w:rPr>
          <w:rFonts w:ascii="LitNusx" w:hAnsi="LitNusx" w:cs="LitNusx"/>
          <w:sz w:val="22"/>
          <w:szCs w:val="22"/>
          <w:lang w:val="es-ES"/>
        </w:rPr>
        <w:t>ri cvli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da Ses</w:t>
      </w:r>
      <w:r>
        <w:rPr>
          <w:rFonts w:ascii="LitNusx" w:hAnsi="LitNusx" w:cs="LitNusx"/>
          <w:sz w:val="22"/>
          <w:szCs w:val="22"/>
          <w:lang w:val="es-ES"/>
        </w:rPr>
        <w:softHyphen/>
      </w:r>
      <w:r w:rsidRPr="005324A2">
        <w:rPr>
          <w:rFonts w:ascii="LitNusx" w:hAnsi="LitNusx" w:cs="LitNusx"/>
          <w:sz w:val="22"/>
          <w:szCs w:val="22"/>
          <w:lang w:val="es-ES"/>
        </w:rPr>
        <w:t>wo</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xde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ar iyo asa</w:t>
      </w:r>
      <w:r>
        <w:rPr>
          <w:rFonts w:ascii="LitNusx" w:hAnsi="LitNusx" w:cs="LitNusx"/>
          <w:sz w:val="22"/>
          <w:szCs w:val="22"/>
          <w:lang w:val="es-ES"/>
        </w:rPr>
        <w:softHyphen/>
      </w:r>
      <w:r w:rsidRPr="005324A2">
        <w:rPr>
          <w:rFonts w:ascii="LitNusx" w:hAnsi="LitNusx" w:cs="LitNusx"/>
          <w:sz w:val="22"/>
          <w:szCs w:val="22"/>
          <w:lang w:val="es-ES"/>
        </w:rPr>
        <w:t>xu</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nak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da</w:t>
      </w:r>
      <w:r>
        <w:rPr>
          <w:rFonts w:ascii="LitNusx" w:hAnsi="LitNusx" w:cs="LitNusx"/>
          <w:sz w:val="22"/>
          <w:szCs w:val="22"/>
          <w:lang w:val="es-ES"/>
        </w:rPr>
        <w:softHyphen/>
      </w:r>
      <w:r w:rsidRPr="005324A2">
        <w:rPr>
          <w:rFonts w:ascii="LitNusx" w:hAnsi="LitNusx" w:cs="LitNusx"/>
          <w:sz w:val="22"/>
          <w:szCs w:val="22"/>
          <w:lang w:val="es-ES"/>
        </w:rPr>
        <w:t>we</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me</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do</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gia.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ga</w:t>
      </w:r>
      <w:r>
        <w:rPr>
          <w:rFonts w:ascii="LitNusx" w:hAnsi="LitNusx" w:cs="LitNusx"/>
          <w:sz w:val="22"/>
          <w:szCs w:val="22"/>
          <w:lang w:val="es-ES"/>
        </w:rPr>
        <w:softHyphen/>
      </w:r>
      <w:r w:rsidRPr="005324A2">
        <w:rPr>
          <w:rFonts w:ascii="LitNusx" w:hAnsi="LitNusx" w:cs="LitNusx"/>
          <w:sz w:val="22"/>
          <w:szCs w:val="22"/>
          <w:lang w:val="es-ES"/>
        </w:rPr>
        <w:t>nak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dad</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sad</w:t>
      </w:r>
      <w:r>
        <w:rPr>
          <w:rFonts w:ascii="LitNusx" w:hAnsi="LitNusx" w:cs="LitNusx"/>
          <w:sz w:val="22"/>
          <w:szCs w:val="22"/>
          <w:lang w:val="es-ES"/>
        </w:rPr>
        <w:softHyphen/>
      </w:r>
      <w:r w:rsidRPr="005324A2">
        <w:rPr>
          <w:rFonts w:ascii="LitNusx" w:hAnsi="LitNusx" w:cs="LitNusx"/>
          <w:sz w:val="22"/>
          <w:szCs w:val="22"/>
          <w:lang w:val="es-ES"/>
        </w:rPr>
        <w:t>mi gaT</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iyo mxo</w:t>
      </w:r>
      <w:r>
        <w:rPr>
          <w:rFonts w:ascii="LitNusx" w:hAnsi="LitNusx" w:cs="LitNusx"/>
          <w:sz w:val="22"/>
          <w:szCs w:val="22"/>
          <w:lang w:val="es-ES"/>
        </w:rPr>
        <w:softHyphen/>
      </w:r>
      <w:r w:rsidRPr="005324A2">
        <w:rPr>
          <w:rFonts w:ascii="LitNusx" w:hAnsi="LitNusx" w:cs="LitNusx"/>
          <w:sz w:val="22"/>
          <w:szCs w:val="22"/>
          <w:lang w:val="es-ES"/>
        </w:rPr>
        <w:t>lod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mid</w:t>
      </w:r>
      <w:r>
        <w:rPr>
          <w:rFonts w:ascii="LitNusx" w:hAnsi="LitNusx" w:cs="LitNusx"/>
          <w:sz w:val="22"/>
          <w:szCs w:val="22"/>
          <w:lang w:val="es-ES"/>
        </w:rPr>
        <w:softHyphen/>
      </w:r>
      <w:r w:rsidRPr="005324A2">
        <w:rPr>
          <w:rFonts w:ascii="LitNusx" w:hAnsi="LitNusx" w:cs="LitNusx"/>
          <w:sz w:val="22"/>
          <w:szCs w:val="22"/>
          <w:lang w:val="es-ES"/>
        </w:rPr>
        <w:t>go</w:t>
      </w:r>
      <w:r>
        <w:rPr>
          <w:rFonts w:ascii="LitNusx" w:hAnsi="LitNusx" w:cs="LitNusx"/>
          <w:sz w:val="22"/>
          <w:szCs w:val="22"/>
          <w:lang w:val="es-ES"/>
        </w:rPr>
        <w:softHyphen/>
      </w:r>
      <w:r w:rsidRPr="005324A2">
        <w:rPr>
          <w:rFonts w:ascii="LitNusx" w:hAnsi="LitNusx" w:cs="LitNusx"/>
          <w:sz w:val="22"/>
          <w:szCs w:val="22"/>
          <w:lang w:val="es-ES"/>
        </w:rPr>
        <w:t>ma. ger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li eq</w:t>
      </w:r>
      <w:r>
        <w:rPr>
          <w:rFonts w:ascii="LitNusx" w:hAnsi="LitNusx" w:cs="LitNusx"/>
          <w:sz w:val="22"/>
          <w:szCs w:val="22"/>
          <w:lang w:val="es-ES"/>
        </w:rPr>
        <w:softHyphen/>
      </w:r>
      <w:r w:rsidRPr="005324A2">
        <w:rPr>
          <w:rFonts w:ascii="LitNusx" w:hAnsi="LitNusx" w:cs="LitNusx"/>
          <w:sz w:val="22"/>
          <w:szCs w:val="22"/>
          <w:lang w:val="es-ES"/>
        </w:rPr>
        <w:t>sper</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az</w:t>
      </w:r>
      <w:r>
        <w:rPr>
          <w:rFonts w:ascii="LitNusx" w:hAnsi="LitNusx" w:cs="LitNusx"/>
          <w:sz w:val="22"/>
          <w:szCs w:val="22"/>
          <w:lang w:val="es-ES"/>
        </w:rPr>
        <w:softHyphen/>
      </w:r>
      <w:r w:rsidRPr="005324A2">
        <w:rPr>
          <w:rFonts w:ascii="LitNusx" w:hAnsi="LitNusx" w:cs="LitNusx"/>
          <w:sz w:val="22"/>
          <w:szCs w:val="22"/>
          <w:lang w:val="es-ES"/>
        </w:rPr>
        <w:t>riT, sof</w:t>
      </w:r>
      <w:r>
        <w:rPr>
          <w:rFonts w:ascii="LitNusx" w:hAnsi="LitNusx" w:cs="LitNusx"/>
          <w:sz w:val="22"/>
          <w:szCs w:val="22"/>
          <w:lang w:val="es-ES"/>
        </w:rPr>
        <w:softHyphen/>
      </w:r>
      <w:r w:rsidRPr="005324A2">
        <w:rPr>
          <w:rFonts w:ascii="LitNusx" w:hAnsi="LitNusx" w:cs="LitNusx"/>
          <w:sz w:val="22"/>
          <w:szCs w:val="22"/>
          <w:lang w:val="es-ES"/>
        </w:rPr>
        <w:t>lis me</w:t>
      </w:r>
      <w:r>
        <w:rPr>
          <w:rFonts w:ascii="LitNusx" w:hAnsi="LitNusx" w:cs="LitNusx"/>
          <w:sz w:val="22"/>
          <w:szCs w:val="22"/>
          <w:lang w:val="es-ES"/>
        </w:rPr>
        <w:softHyphen/>
      </w:r>
      <w:r w:rsidRPr="005324A2">
        <w:rPr>
          <w:rFonts w:ascii="LitNusx" w:hAnsi="LitNusx" w:cs="LitNusx"/>
          <w:sz w:val="22"/>
          <w:szCs w:val="22"/>
          <w:lang w:val="es-ES"/>
        </w:rPr>
        <w:t>ur</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bis pro</w:t>
      </w:r>
      <w:r>
        <w:rPr>
          <w:rFonts w:ascii="LitNusx" w:hAnsi="LitNusx" w:cs="LitNusx"/>
          <w:sz w:val="22"/>
          <w:szCs w:val="22"/>
          <w:lang w:val="es-ES"/>
        </w:rPr>
        <w:softHyphen/>
      </w:r>
      <w:r w:rsidRPr="005324A2">
        <w:rPr>
          <w:rFonts w:ascii="LitNusx" w:hAnsi="LitNusx" w:cs="LitNusx"/>
          <w:sz w:val="22"/>
          <w:szCs w:val="22"/>
          <w:lang w:val="es-ES"/>
        </w:rPr>
        <w:t>duq</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ze 20%-ia</w:t>
      </w:r>
      <w:r>
        <w:rPr>
          <w:rFonts w:ascii="LitNusx" w:hAnsi="LitNusx" w:cs="LitNusx"/>
          <w:sz w:val="22"/>
          <w:szCs w:val="22"/>
          <w:lang w:val="es-ES"/>
        </w:rPr>
        <w:softHyphen/>
      </w:r>
      <w:r w:rsidRPr="005324A2">
        <w:rPr>
          <w:rFonts w:ascii="LitNusx" w:hAnsi="LitNusx" w:cs="LitNusx"/>
          <w:sz w:val="22"/>
          <w:szCs w:val="22"/>
          <w:lang w:val="es-ES"/>
        </w:rPr>
        <w:t>ni dRg (gfr-Si 8%-ia) ga</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Ca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geb</w:t>
      </w:r>
      <w:r>
        <w:rPr>
          <w:rFonts w:ascii="LitNusx" w:hAnsi="LitNusx" w:cs="LitNusx"/>
          <w:sz w:val="22"/>
          <w:szCs w:val="22"/>
          <w:lang w:val="es-ES"/>
        </w:rPr>
        <w:softHyphen/>
      </w:r>
      <w:r w:rsidRPr="005324A2">
        <w:rPr>
          <w:rFonts w:ascii="LitNusx" w:hAnsi="LitNusx" w:cs="LitNusx"/>
          <w:sz w:val="22"/>
          <w:szCs w:val="22"/>
          <w:lang w:val="es-ES"/>
        </w:rPr>
        <w:t>da qar</w:t>
      </w:r>
      <w:r>
        <w:rPr>
          <w:rFonts w:ascii="LitNusx" w:hAnsi="LitNusx" w:cs="LitNusx"/>
          <w:sz w:val="22"/>
          <w:szCs w:val="22"/>
          <w:lang w:val="es-ES"/>
        </w:rPr>
        <w:softHyphen/>
      </w:r>
      <w:r w:rsidRPr="005324A2">
        <w:rPr>
          <w:rFonts w:ascii="LitNusx" w:hAnsi="LitNusx" w:cs="LitNusx"/>
          <w:sz w:val="22"/>
          <w:szCs w:val="22"/>
          <w:lang w:val="es-ES"/>
        </w:rPr>
        <w:t>Tul so</w:t>
      </w:r>
      <w:r>
        <w:rPr>
          <w:rFonts w:ascii="LitNusx" w:hAnsi="LitNusx" w:cs="LitNusx"/>
          <w:sz w:val="22"/>
          <w:szCs w:val="22"/>
          <w:lang w:val="es-ES"/>
        </w:rPr>
        <w:softHyphen/>
      </w:r>
      <w:r w:rsidRPr="005324A2">
        <w:rPr>
          <w:rFonts w:ascii="LitNusx" w:hAnsi="LitNusx" w:cs="LitNusx"/>
          <w:sz w:val="22"/>
          <w:szCs w:val="22"/>
          <w:lang w:val="es-ES"/>
        </w:rPr>
        <w:t>fels. sa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rod,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azar</w:t>
      </w:r>
      <w:r>
        <w:rPr>
          <w:rFonts w:ascii="LitNusx" w:hAnsi="LitNusx" w:cs="LitNusx"/>
          <w:sz w:val="22"/>
          <w:szCs w:val="22"/>
          <w:lang w:val="es-ES"/>
        </w:rPr>
        <w:softHyphen/>
      </w:r>
      <w:r w:rsidRPr="005324A2">
        <w:rPr>
          <w:rFonts w:ascii="LitNusx" w:hAnsi="LitNusx" w:cs="LitNusx"/>
          <w:sz w:val="22"/>
          <w:szCs w:val="22"/>
          <w:lang w:val="es-ES"/>
        </w:rPr>
        <w:t>tul Ta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Seb</w:t>
      </w:r>
      <w:r>
        <w:rPr>
          <w:rFonts w:ascii="LitNusx" w:hAnsi="LitNusx" w:cs="LitNusx"/>
          <w:sz w:val="22"/>
          <w:szCs w:val="22"/>
          <w:lang w:val="es-ES"/>
        </w:rPr>
        <w:softHyphen/>
      </w:r>
      <w:r w:rsidRPr="005324A2">
        <w:rPr>
          <w:rFonts w:ascii="LitNusx" w:hAnsi="LitNusx" w:cs="LitNusx"/>
          <w:sz w:val="22"/>
          <w:szCs w:val="22"/>
          <w:lang w:val="es-ES"/>
        </w:rPr>
        <w:t>ze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15%-s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 ma</w:t>
      </w:r>
      <w:r>
        <w:rPr>
          <w:rFonts w:ascii="LitNusx" w:hAnsi="LitNusx" w:cs="LitNusx"/>
          <w:sz w:val="22"/>
          <w:szCs w:val="22"/>
          <w:lang w:val="es-ES"/>
        </w:rPr>
        <w:softHyphen/>
      </w:r>
      <w:r w:rsidRPr="005324A2">
        <w:rPr>
          <w:rFonts w:ascii="LitNusx" w:hAnsi="LitNusx" w:cs="LitNusx"/>
          <w:sz w:val="22"/>
          <w:szCs w:val="22"/>
          <w:lang w:val="es-ES"/>
        </w:rPr>
        <w:t>Sin ro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sac ev</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pis qvey</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 xml:space="preserve">Si igi 58%-ia.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yu</w:t>
      </w:r>
      <w:r>
        <w:rPr>
          <w:rFonts w:ascii="LitNusx" w:hAnsi="LitNusx" w:cs="LitNusx"/>
          <w:sz w:val="22"/>
          <w:szCs w:val="22"/>
          <w:lang w:val="es-ES"/>
        </w:rPr>
        <w:softHyphen/>
      </w:r>
      <w:r w:rsidRPr="005324A2">
        <w:rPr>
          <w:rFonts w:ascii="LitNusx" w:hAnsi="LitNusx" w:cs="LitNusx"/>
          <w:sz w:val="22"/>
          <w:szCs w:val="22"/>
          <w:lang w:val="es-ES"/>
        </w:rPr>
        <w:t>rad</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bas ip</w:t>
      </w:r>
      <w:r>
        <w:rPr>
          <w:rFonts w:ascii="LitNusx" w:hAnsi="LitNusx" w:cs="LitNusx"/>
          <w:sz w:val="22"/>
          <w:szCs w:val="22"/>
          <w:lang w:val="es-ES"/>
        </w:rPr>
        <w:softHyphen/>
      </w:r>
      <w:r w:rsidRPr="005324A2">
        <w:rPr>
          <w:rFonts w:ascii="LitNusx" w:hAnsi="LitNusx" w:cs="LitNusx"/>
          <w:sz w:val="22"/>
          <w:szCs w:val="22"/>
          <w:lang w:val="es-ES"/>
        </w:rPr>
        <w:t>yrobs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pir</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pi</w:t>
      </w:r>
      <w:r>
        <w:rPr>
          <w:rFonts w:ascii="LitNusx" w:hAnsi="LitNusx" w:cs="LitNusx"/>
          <w:sz w:val="22"/>
          <w:szCs w:val="22"/>
          <w:lang w:val="es-ES"/>
        </w:rPr>
        <w:softHyphen/>
      </w:r>
      <w:r w:rsidRPr="005324A2">
        <w:rPr>
          <w:rFonts w:ascii="LitNusx" w:hAnsi="LitNusx" w:cs="LitNusx"/>
          <w:sz w:val="22"/>
          <w:szCs w:val="22"/>
          <w:lang w:val="es-ES"/>
        </w:rPr>
        <w:t>ri da ara</w:t>
      </w:r>
      <w:r>
        <w:rPr>
          <w:rFonts w:ascii="LitNusx" w:hAnsi="LitNusx" w:cs="LitNusx"/>
          <w:sz w:val="22"/>
          <w:szCs w:val="22"/>
          <w:lang w:val="es-ES"/>
        </w:rPr>
        <w:softHyphen/>
      </w:r>
      <w:r w:rsidRPr="005324A2">
        <w:rPr>
          <w:rFonts w:ascii="LitNusx" w:hAnsi="LitNusx" w:cs="LitNusx"/>
          <w:sz w:val="22"/>
          <w:szCs w:val="22"/>
          <w:lang w:val="es-ES"/>
        </w:rPr>
        <w:t>pir</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pi</w:t>
      </w:r>
      <w:r>
        <w:rPr>
          <w:rFonts w:ascii="LitNusx" w:hAnsi="LitNusx" w:cs="LitNusx"/>
          <w:sz w:val="22"/>
          <w:szCs w:val="22"/>
          <w:lang w:val="es-ES"/>
        </w:rPr>
        <w:softHyphen/>
      </w:r>
      <w:r w:rsidRPr="005324A2">
        <w:rPr>
          <w:rFonts w:ascii="LitNusx" w:hAnsi="LitNusx" w:cs="LitNusx"/>
          <w:sz w:val="22"/>
          <w:szCs w:val="22"/>
          <w:lang w:val="es-ES"/>
        </w:rPr>
        <w:t>ri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Ta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far</w:t>
      </w:r>
      <w:r>
        <w:rPr>
          <w:rFonts w:ascii="LitNusx" w:hAnsi="LitNusx" w:cs="LitNusx"/>
          <w:sz w:val="22"/>
          <w:szCs w:val="22"/>
          <w:lang w:val="es-ES"/>
        </w:rPr>
        <w:softHyphen/>
      </w:r>
      <w:r w:rsidRPr="005324A2">
        <w:rPr>
          <w:rFonts w:ascii="LitNusx" w:hAnsi="LitNusx" w:cs="LitNusx"/>
          <w:sz w:val="22"/>
          <w:szCs w:val="22"/>
          <w:lang w:val="es-ES"/>
        </w:rPr>
        <w:t>do</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kiT</w:t>
      </w:r>
      <w:r>
        <w:rPr>
          <w:rFonts w:ascii="LitNusx" w:hAnsi="LitNusx" w:cs="LitNusx"/>
          <w:sz w:val="22"/>
          <w:szCs w:val="22"/>
          <w:lang w:val="es-ES"/>
        </w:rPr>
        <w:softHyphen/>
      </w:r>
      <w:r w:rsidRPr="005324A2">
        <w:rPr>
          <w:rFonts w:ascii="LitNusx" w:hAnsi="LitNusx" w:cs="LitNusx"/>
          <w:sz w:val="22"/>
          <w:szCs w:val="22"/>
          <w:lang w:val="es-ES"/>
        </w:rPr>
        <w:t>xi.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bul qvey</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Si maT So</w:t>
      </w:r>
      <w:r>
        <w:rPr>
          <w:rFonts w:ascii="LitNusx" w:hAnsi="LitNusx" w:cs="LitNusx"/>
          <w:sz w:val="22"/>
          <w:szCs w:val="22"/>
          <w:lang w:val="es-ES"/>
        </w:rPr>
        <w:softHyphen/>
      </w:r>
      <w:r w:rsidRPr="005324A2">
        <w:rPr>
          <w:rFonts w:ascii="LitNusx" w:hAnsi="LitNusx" w:cs="LitNusx"/>
          <w:sz w:val="22"/>
          <w:szCs w:val="22"/>
          <w:lang w:val="es-ES"/>
        </w:rPr>
        <w:t>ris Ta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far</w:t>
      </w:r>
      <w:r>
        <w:rPr>
          <w:rFonts w:ascii="LitNusx" w:hAnsi="LitNusx" w:cs="LitNusx"/>
          <w:sz w:val="22"/>
          <w:szCs w:val="22"/>
          <w:lang w:val="es-ES"/>
        </w:rPr>
        <w:softHyphen/>
      </w:r>
      <w:r w:rsidRPr="005324A2">
        <w:rPr>
          <w:rFonts w:ascii="LitNusx" w:hAnsi="LitNusx" w:cs="LitNusx"/>
          <w:sz w:val="22"/>
          <w:szCs w:val="22"/>
          <w:lang w:val="es-ES"/>
        </w:rPr>
        <w:t>do</w:t>
      </w:r>
      <w:r>
        <w:rPr>
          <w:rFonts w:ascii="LitNusx" w:hAnsi="LitNusx" w:cs="LitNusx"/>
          <w:sz w:val="22"/>
          <w:szCs w:val="22"/>
          <w:lang w:val="es-ES"/>
        </w:rPr>
        <w:softHyphen/>
      </w:r>
      <w:r w:rsidRPr="005324A2">
        <w:rPr>
          <w:rFonts w:ascii="LitNusx" w:hAnsi="LitNusx" w:cs="LitNusx"/>
          <w:sz w:val="22"/>
          <w:szCs w:val="22"/>
          <w:lang w:val="es-ES"/>
        </w:rPr>
        <w:t>ba,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sad, mer</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obs 2,0</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1-Tan far</w:t>
      </w:r>
      <w:r>
        <w:rPr>
          <w:rFonts w:ascii="LitNusx" w:hAnsi="LitNusx" w:cs="LitNusx"/>
          <w:sz w:val="22"/>
          <w:szCs w:val="22"/>
          <w:lang w:val="es-ES"/>
        </w:rPr>
        <w:softHyphen/>
      </w:r>
      <w:r w:rsidRPr="005324A2">
        <w:rPr>
          <w:rFonts w:ascii="LitNusx" w:hAnsi="LitNusx" w:cs="LitNusx"/>
          <w:sz w:val="22"/>
          <w:szCs w:val="22"/>
          <w:lang w:val="es-ES"/>
        </w:rPr>
        <w:t>gleb</w:t>
      </w:r>
      <w:r>
        <w:rPr>
          <w:rFonts w:ascii="LitNusx" w:hAnsi="LitNusx" w:cs="LitNusx"/>
          <w:sz w:val="22"/>
          <w:szCs w:val="22"/>
          <w:lang w:val="es-ES"/>
        </w:rPr>
        <w:softHyphen/>
      </w:r>
      <w:r w:rsidRPr="005324A2">
        <w:rPr>
          <w:rFonts w:ascii="LitNusx" w:hAnsi="LitNusx" w:cs="LitNusx"/>
          <w:sz w:val="22"/>
          <w:szCs w:val="22"/>
          <w:lang w:val="es-ES"/>
        </w:rPr>
        <w:t>Si. ma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Tad, 1995 wlis mo</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biT, aSS-Si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 1,7</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1-Tan, ka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Si – 1,3</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1-Tan, Sve</w:t>
      </w:r>
      <w:r>
        <w:rPr>
          <w:rFonts w:ascii="LitNusx" w:hAnsi="LitNusx" w:cs="LitNusx"/>
          <w:sz w:val="22"/>
          <w:szCs w:val="22"/>
          <w:lang w:val="es-ES"/>
        </w:rPr>
        <w:softHyphen/>
      </w:r>
      <w:r w:rsidRPr="005324A2">
        <w:rPr>
          <w:rFonts w:ascii="LitNusx" w:hAnsi="LitNusx" w:cs="LitNusx"/>
          <w:sz w:val="22"/>
          <w:szCs w:val="22"/>
          <w:lang w:val="es-ES"/>
        </w:rPr>
        <w:t>deT</w:t>
      </w:r>
      <w:r>
        <w:rPr>
          <w:rFonts w:ascii="LitNusx" w:hAnsi="LitNusx" w:cs="LitNusx"/>
          <w:sz w:val="22"/>
          <w:szCs w:val="22"/>
          <w:lang w:val="es-ES"/>
        </w:rPr>
        <w:softHyphen/>
      </w:r>
      <w:r w:rsidRPr="005324A2">
        <w:rPr>
          <w:rFonts w:ascii="LitNusx" w:hAnsi="LitNusx" w:cs="LitNusx"/>
          <w:sz w:val="22"/>
          <w:szCs w:val="22"/>
          <w:lang w:val="es-ES"/>
        </w:rPr>
        <w:t>Si – 1,4</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1-Tan, Sve</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ca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Si – 2,0</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1-Tan da a.S.</w:t>
      </w:r>
      <w:r>
        <w:rPr>
          <w:rStyle w:val="FootnoteReference"/>
          <w:rFonts w:ascii="LitNusx" w:hAnsi="LitNusx" w:cs="LitNusx"/>
          <w:sz w:val="22"/>
          <w:szCs w:val="22"/>
          <w:lang w:val="es-ES"/>
        </w:rPr>
        <w:footnoteReference w:id="95"/>
      </w:r>
      <w:r w:rsidRPr="005324A2">
        <w:rPr>
          <w:rFonts w:ascii="LitNusx" w:hAnsi="LitNusx" w:cs="LitNusx"/>
          <w:sz w:val="22"/>
          <w:szCs w:val="22"/>
          <w:lang w:val="es-ES"/>
        </w:rPr>
        <w:t xml:space="preserve">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ki pir</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pir da ara</w:t>
      </w:r>
      <w:r>
        <w:rPr>
          <w:rFonts w:ascii="LitNusx" w:hAnsi="LitNusx" w:cs="LitNusx"/>
          <w:sz w:val="22"/>
          <w:szCs w:val="22"/>
          <w:lang w:val="es-ES"/>
        </w:rPr>
        <w:softHyphen/>
      </w:r>
      <w:r w:rsidRPr="005324A2">
        <w:rPr>
          <w:rFonts w:ascii="LitNusx" w:hAnsi="LitNusx" w:cs="LitNusx"/>
          <w:sz w:val="22"/>
          <w:szCs w:val="22"/>
          <w:lang w:val="es-ES"/>
        </w:rPr>
        <w:t>pir</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pir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debs So</w:t>
      </w:r>
      <w:r>
        <w:rPr>
          <w:rFonts w:ascii="LitNusx" w:hAnsi="LitNusx" w:cs="LitNusx"/>
          <w:sz w:val="22"/>
          <w:szCs w:val="22"/>
          <w:lang w:val="es-ES"/>
        </w:rPr>
        <w:softHyphen/>
      </w:r>
      <w:r w:rsidRPr="005324A2">
        <w:rPr>
          <w:rFonts w:ascii="LitNusx" w:hAnsi="LitNusx" w:cs="LitNusx"/>
          <w:sz w:val="22"/>
          <w:szCs w:val="22"/>
          <w:lang w:val="es-ES"/>
        </w:rPr>
        <w:t>ris Ta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far</w:t>
      </w:r>
      <w:r>
        <w:rPr>
          <w:rFonts w:ascii="LitNusx" w:hAnsi="LitNusx" w:cs="LitNusx"/>
          <w:sz w:val="22"/>
          <w:szCs w:val="22"/>
          <w:lang w:val="es-ES"/>
        </w:rPr>
        <w:softHyphen/>
      </w:r>
      <w:r w:rsidRPr="005324A2">
        <w:rPr>
          <w:rFonts w:ascii="LitNusx" w:hAnsi="LitNusx" w:cs="LitNusx"/>
          <w:sz w:val="22"/>
          <w:szCs w:val="22"/>
          <w:lang w:val="es-ES"/>
        </w:rPr>
        <w:t>do</w:t>
      </w:r>
      <w:r>
        <w:rPr>
          <w:rFonts w:ascii="LitNusx" w:hAnsi="LitNusx" w:cs="LitNusx"/>
          <w:sz w:val="22"/>
          <w:szCs w:val="22"/>
          <w:lang w:val="es-ES"/>
        </w:rPr>
        <w:softHyphen/>
      </w:r>
      <w:r w:rsidRPr="005324A2">
        <w:rPr>
          <w:rFonts w:ascii="LitNusx" w:hAnsi="LitNusx" w:cs="LitNusx"/>
          <w:sz w:val="22"/>
          <w:szCs w:val="22"/>
          <w:lang w:val="es-ES"/>
        </w:rPr>
        <w:t>ba, ma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Tad, 1995 wels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 1</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1,02-Tan, (49,5 da 50,5%), 1996 wels 1</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1,6-Tan (46,3 da 53,7%), xo</w:t>
      </w:r>
      <w:r>
        <w:rPr>
          <w:rFonts w:ascii="LitNusx" w:hAnsi="LitNusx" w:cs="LitNusx"/>
          <w:sz w:val="22"/>
          <w:szCs w:val="22"/>
          <w:lang w:val="es-ES"/>
        </w:rPr>
        <w:softHyphen/>
      </w:r>
      <w:r w:rsidRPr="005324A2">
        <w:rPr>
          <w:rFonts w:ascii="LitNusx" w:hAnsi="LitNusx" w:cs="LitNusx"/>
          <w:sz w:val="22"/>
          <w:szCs w:val="22"/>
          <w:lang w:val="es-ES"/>
        </w:rPr>
        <w:t>lo 1997 wels – 1</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w:t>
      </w:r>
      <w:r w:rsidRPr="005324A2">
        <w:rPr>
          <w:rFonts w:ascii="Literaturuli-ITV" w:hAnsi="Literaturuli-ITV" w:cs="Literaturuli-ITV"/>
          <w:sz w:val="22"/>
          <w:szCs w:val="22"/>
          <w:lang w:val="es-ES"/>
        </w:rPr>
        <w:t xml:space="preserve"> </w:t>
      </w:r>
      <w:r w:rsidRPr="005324A2">
        <w:rPr>
          <w:rFonts w:ascii="LitNusx" w:hAnsi="LitNusx" w:cs="LitNusx"/>
          <w:sz w:val="22"/>
          <w:szCs w:val="22"/>
          <w:lang w:val="es-ES"/>
        </w:rPr>
        <w:t>6,8-Tan (12,8 da 87,2%). 1994 wels mo</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dis wi</w:t>
      </w:r>
      <w:r>
        <w:rPr>
          <w:rFonts w:ascii="LitNusx" w:hAnsi="LitNusx" w:cs="LitNusx"/>
          <w:sz w:val="22"/>
          <w:szCs w:val="22"/>
          <w:lang w:val="es-ES"/>
        </w:rPr>
        <w:softHyphen/>
      </w:r>
      <w:r w:rsidRPr="005324A2">
        <w:rPr>
          <w:rFonts w:ascii="LitNusx" w:hAnsi="LitNusx" w:cs="LitNusx"/>
          <w:sz w:val="22"/>
          <w:szCs w:val="22"/>
          <w:lang w:val="es-ES"/>
        </w:rPr>
        <w:t>lic mTli</w:t>
      </w:r>
      <w:r>
        <w:rPr>
          <w:rFonts w:ascii="LitNusx" w:hAnsi="LitNusx" w:cs="LitNusx"/>
          <w:sz w:val="22"/>
          <w:szCs w:val="22"/>
          <w:lang w:val="es-ES"/>
        </w:rPr>
        <w:softHyphen/>
      </w:r>
      <w:r w:rsidRPr="005324A2">
        <w:rPr>
          <w:rFonts w:ascii="LitNusx" w:hAnsi="LitNusx" w:cs="LitNusx"/>
          <w:sz w:val="22"/>
          <w:szCs w:val="22"/>
          <w:lang w:val="es-ES"/>
        </w:rPr>
        <w:t>an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Si iyo 28,2%, 1997 wels ki mxo</w:t>
      </w:r>
      <w:r>
        <w:rPr>
          <w:rFonts w:ascii="LitNusx" w:hAnsi="LitNusx" w:cs="LitNusx"/>
          <w:sz w:val="22"/>
          <w:szCs w:val="22"/>
          <w:lang w:val="es-ES"/>
        </w:rPr>
        <w:softHyphen/>
      </w:r>
      <w:r w:rsidRPr="005324A2">
        <w:rPr>
          <w:rFonts w:ascii="LitNusx" w:hAnsi="LitNusx" w:cs="LitNusx"/>
          <w:sz w:val="22"/>
          <w:szCs w:val="22"/>
          <w:lang w:val="es-ES"/>
        </w:rPr>
        <w:t>lod 8%, xo</w:t>
      </w:r>
      <w:r>
        <w:rPr>
          <w:rFonts w:ascii="LitNusx" w:hAnsi="LitNusx" w:cs="LitNusx"/>
          <w:sz w:val="22"/>
          <w:szCs w:val="22"/>
          <w:lang w:val="es-ES"/>
        </w:rPr>
        <w:softHyphen/>
      </w:r>
      <w:r w:rsidRPr="005324A2">
        <w:rPr>
          <w:rFonts w:ascii="LitNusx" w:hAnsi="LitNusx" w:cs="LitNusx"/>
          <w:sz w:val="22"/>
          <w:szCs w:val="22"/>
          <w:lang w:val="es-ES"/>
        </w:rPr>
        <w:t>lo mSp-Si,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sad, – 0,8 da 0,6%.</w:t>
      </w:r>
      <w:r>
        <w:rPr>
          <w:rStyle w:val="FootnoteReference"/>
          <w:rFonts w:ascii="LitNusx" w:hAnsi="LitNusx" w:cs="LitNusx"/>
          <w:sz w:val="22"/>
          <w:szCs w:val="22"/>
          <w:lang w:val="es-ES"/>
        </w:rPr>
        <w:footnoteReference w:id="96"/>
      </w:r>
      <w:r w:rsidRPr="005324A2">
        <w:rPr>
          <w:rFonts w:ascii="LitNusx" w:hAnsi="LitNusx" w:cs="LitNusx"/>
          <w:sz w:val="22"/>
          <w:szCs w:val="22"/>
          <w:lang w:val="es-ES"/>
        </w:rPr>
        <w:t xml:space="preserve">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am</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gad,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Zi</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di 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li ara</w:t>
      </w:r>
      <w:r>
        <w:rPr>
          <w:rFonts w:ascii="LitNusx" w:hAnsi="LitNusx" w:cs="LitNusx"/>
          <w:sz w:val="22"/>
          <w:szCs w:val="22"/>
          <w:lang w:val="es-ES"/>
        </w:rPr>
        <w:softHyphen/>
      </w:r>
      <w:r w:rsidRPr="005324A2">
        <w:rPr>
          <w:rFonts w:ascii="LitNusx" w:hAnsi="LitNusx" w:cs="LitNusx"/>
          <w:sz w:val="22"/>
          <w:szCs w:val="22"/>
          <w:lang w:val="es-ES"/>
        </w:rPr>
        <w:t>pir</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pir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deb</w:t>
      </w:r>
      <w:r>
        <w:rPr>
          <w:rFonts w:ascii="LitNusx" w:hAnsi="LitNusx" w:cs="LitNusx"/>
          <w:sz w:val="22"/>
          <w:szCs w:val="22"/>
          <w:lang w:val="es-ES"/>
        </w:rPr>
        <w:softHyphen/>
      </w:r>
      <w:r w:rsidRPr="005324A2">
        <w:rPr>
          <w:rFonts w:ascii="LitNusx" w:hAnsi="LitNusx" w:cs="LitNusx"/>
          <w:sz w:val="22"/>
          <w:szCs w:val="22"/>
          <w:lang w:val="es-ES"/>
        </w:rPr>
        <w:t>ze mo</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da, rac ar iT</w:t>
      </w:r>
      <w:r>
        <w:rPr>
          <w:rFonts w:ascii="LitNusx" w:hAnsi="LitNusx" w:cs="LitNusx"/>
          <w:sz w:val="22"/>
          <w:szCs w:val="22"/>
          <w:lang w:val="es-ES"/>
        </w:rPr>
        <w:softHyphen/>
      </w:r>
      <w:r w:rsidRPr="005324A2">
        <w:rPr>
          <w:rFonts w:ascii="LitNusx" w:hAnsi="LitNusx" w:cs="LitNusx"/>
          <w:sz w:val="22"/>
          <w:szCs w:val="22"/>
          <w:lang w:val="es-ES"/>
        </w:rPr>
        <w:t>vle</w:t>
      </w:r>
      <w:r>
        <w:rPr>
          <w:rFonts w:ascii="LitNusx" w:hAnsi="LitNusx" w:cs="LitNusx"/>
          <w:sz w:val="22"/>
          <w:szCs w:val="22"/>
          <w:lang w:val="es-ES"/>
        </w:rPr>
        <w:softHyphen/>
      </w:r>
      <w:r w:rsidRPr="005324A2">
        <w:rPr>
          <w:rFonts w:ascii="LitNusx" w:hAnsi="LitNusx" w:cs="LitNusx"/>
          <w:sz w:val="22"/>
          <w:szCs w:val="22"/>
          <w:lang w:val="es-ES"/>
        </w:rPr>
        <w:t>ba nor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lur mov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nad.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mo</w:t>
      </w:r>
      <w:r>
        <w:rPr>
          <w:rFonts w:ascii="LitNusx" w:hAnsi="LitNusx" w:cs="LitNusx"/>
          <w:sz w:val="22"/>
          <w:szCs w:val="22"/>
          <w:lang w:val="es-ES"/>
        </w:rPr>
        <w:softHyphen/>
      </w:r>
      <w:r w:rsidRPr="005324A2">
        <w:rPr>
          <w:rFonts w:ascii="LitNusx" w:hAnsi="LitNusx" w:cs="LitNusx"/>
          <w:sz w:val="22"/>
          <w:szCs w:val="22"/>
          <w:lang w:val="es-ES"/>
        </w:rPr>
        <w:t>uq</w:t>
      </w:r>
      <w:r>
        <w:rPr>
          <w:rFonts w:ascii="LitNusx" w:hAnsi="LitNusx" w:cs="LitNusx"/>
          <w:sz w:val="22"/>
          <w:szCs w:val="22"/>
          <w:lang w:val="es-ES"/>
        </w:rPr>
        <w:softHyphen/>
      </w:r>
      <w:r w:rsidRPr="005324A2">
        <w:rPr>
          <w:rFonts w:ascii="LitNusx" w:hAnsi="LitNusx" w:cs="LitNusx"/>
          <w:sz w:val="22"/>
          <w:szCs w:val="22"/>
          <w:lang w:val="es-ES"/>
        </w:rPr>
        <w:t>nel</w:t>
      </w:r>
      <w:r>
        <w:rPr>
          <w:rFonts w:ascii="LitNusx" w:hAnsi="LitNusx" w:cs="LitNusx"/>
          <w:sz w:val="22"/>
          <w:szCs w:val="22"/>
          <w:lang w:val="es-ES"/>
        </w:rPr>
        <w:softHyphen/>
      </w:r>
      <w:r w:rsidRPr="005324A2">
        <w:rPr>
          <w:rFonts w:ascii="LitNusx" w:hAnsi="LitNusx" w:cs="LitNusx"/>
          <w:sz w:val="22"/>
          <w:szCs w:val="22"/>
          <w:lang w:val="es-ES"/>
        </w:rPr>
        <w:t>Tan er</w:t>
      </w:r>
      <w:r>
        <w:rPr>
          <w:rFonts w:ascii="LitNusx" w:hAnsi="LitNusx" w:cs="LitNusx"/>
          <w:sz w:val="22"/>
          <w:szCs w:val="22"/>
          <w:lang w:val="es-ES"/>
        </w:rPr>
        <w:softHyphen/>
      </w:r>
      <w:r w:rsidRPr="005324A2">
        <w:rPr>
          <w:rFonts w:ascii="LitNusx" w:hAnsi="LitNusx" w:cs="LitNusx"/>
          <w:sz w:val="22"/>
          <w:szCs w:val="22"/>
          <w:lang w:val="es-ES"/>
        </w:rPr>
        <w:t>Tad, aras</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bi</w:t>
      </w:r>
      <w:r w:rsidRPr="005324A2">
        <w:rPr>
          <w:rFonts w:ascii="LitNusx" w:hAnsi="LitNusx" w:cs="LitNusx"/>
          <w:sz w:val="22"/>
          <w:szCs w:val="22"/>
          <w:lang w:val="es-ES"/>
        </w:rPr>
        <w:softHyphen/>
        <w:t>lu</w:t>
      </w:r>
      <w:r>
        <w:rPr>
          <w:rFonts w:ascii="LitNusx" w:hAnsi="LitNusx" w:cs="LitNusx"/>
          <w:sz w:val="22"/>
          <w:szCs w:val="22"/>
          <w:lang w:val="es-ES"/>
        </w:rPr>
        <w:softHyphen/>
      </w:r>
      <w:r w:rsidRPr="005324A2">
        <w:rPr>
          <w:rFonts w:ascii="LitNusx" w:hAnsi="LitNusx" w:cs="LitNusx"/>
          <w:sz w:val="22"/>
          <w:szCs w:val="22"/>
          <w:lang w:val="es-ES"/>
        </w:rPr>
        <w:t>ri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 did siZ</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ebs qmni</w:t>
      </w:r>
      <w:r>
        <w:rPr>
          <w:rFonts w:ascii="LitNusx" w:hAnsi="LitNusx" w:cs="LitNusx"/>
          <w:sz w:val="22"/>
          <w:szCs w:val="22"/>
          <w:lang w:val="es-ES"/>
        </w:rPr>
        <w:softHyphen/>
      </w:r>
      <w:r w:rsidRPr="005324A2">
        <w:rPr>
          <w:rFonts w:ascii="LitNusx" w:hAnsi="LitNusx" w:cs="LitNusx"/>
          <w:sz w:val="22"/>
          <w:szCs w:val="22"/>
          <w:lang w:val="es-ES"/>
        </w:rPr>
        <w:t>da me</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zog</w:t>
      </w:r>
      <w:r>
        <w:rPr>
          <w:rFonts w:ascii="LitNusx" w:hAnsi="LitNusx" w:cs="LitNusx"/>
          <w:sz w:val="22"/>
          <w:szCs w:val="22"/>
          <w:lang w:val="es-ES"/>
        </w:rPr>
        <w:softHyphen/>
      </w:r>
      <w:r w:rsidRPr="005324A2">
        <w:rPr>
          <w:rFonts w:ascii="LitNusx" w:hAnsi="LitNusx" w:cs="LitNusx"/>
          <w:sz w:val="22"/>
          <w:szCs w:val="22"/>
          <w:lang w:val="es-ES"/>
        </w:rPr>
        <w:t>jer in</w:t>
      </w:r>
      <w:r>
        <w:rPr>
          <w:rFonts w:ascii="LitNusx" w:hAnsi="LitNusx" w:cs="LitNusx"/>
          <w:sz w:val="22"/>
          <w:szCs w:val="22"/>
          <w:lang w:val="es-ES"/>
        </w:rPr>
        <w:softHyphen/>
      </w:r>
      <w:r w:rsidRPr="005324A2">
        <w:rPr>
          <w:rFonts w:ascii="LitNusx" w:hAnsi="LitNusx" w:cs="LitNusx"/>
          <w:sz w:val="22"/>
          <w:szCs w:val="22"/>
          <w:lang w:val="es-ES"/>
        </w:rPr>
        <w:t>struq</w:t>
      </w:r>
      <w:r>
        <w:rPr>
          <w:rFonts w:ascii="LitNusx" w:hAnsi="LitNusx" w:cs="LitNusx"/>
          <w:sz w:val="22"/>
          <w:szCs w:val="22"/>
          <w:lang w:val="es-ES"/>
        </w:rPr>
        <w:softHyphen/>
      </w:r>
      <w:r w:rsidRPr="005324A2">
        <w:rPr>
          <w:rFonts w:ascii="LitNusx" w:hAnsi="LitNusx" w:cs="LitNusx"/>
          <w:sz w:val="22"/>
          <w:szCs w:val="22"/>
          <w:lang w:val="es-ES"/>
        </w:rPr>
        <w:t>cia wi</w:t>
      </w:r>
      <w:r>
        <w:rPr>
          <w:rFonts w:ascii="LitNusx" w:hAnsi="LitNusx" w:cs="LitNusx"/>
          <w:sz w:val="22"/>
          <w:szCs w:val="22"/>
          <w:lang w:val="es-ES"/>
        </w:rPr>
        <w:softHyphen/>
      </w:r>
      <w:r w:rsidRPr="005324A2">
        <w:rPr>
          <w:rFonts w:ascii="LitNusx" w:hAnsi="LitNusx" w:cs="LitNusx"/>
          <w:sz w:val="22"/>
          <w:szCs w:val="22"/>
          <w:lang w:val="es-ES"/>
        </w:rPr>
        <w:t>na ric</w:t>
      </w:r>
      <w:r>
        <w:rPr>
          <w:rFonts w:ascii="LitNusx" w:hAnsi="LitNusx" w:cs="LitNusx"/>
          <w:sz w:val="22"/>
          <w:szCs w:val="22"/>
          <w:lang w:val="es-ES"/>
        </w:rPr>
        <w:softHyphen/>
      </w:r>
      <w:r w:rsidRPr="005324A2">
        <w:rPr>
          <w:rFonts w:ascii="LitNusx" w:hAnsi="LitNusx" w:cs="LitNusx"/>
          <w:sz w:val="22"/>
          <w:szCs w:val="22"/>
          <w:lang w:val="es-ES"/>
        </w:rPr>
        <w:t>xviT Se</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da Za</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Si, rac uxer</w:t>
      </w:r>
      <w:r>
        <w:rPr>
          <w:rFonts w:ascii="LitNusx" w:hAnsi="LitNusx" w:cs="LitNusx"/>
          <w:sz w:val="22"/>
          <w:szCs w:val="22"/>
          <w:lang w:val="es-ES"/>
        </w:rPr>
        <w:softHyphen/>
      </w:r>
      <w:r w:rsidRPr="005324A2">
        <w:rPr>
          <w:rFonts w:ascii="LitNusx" w:hAnsi="LitNusx" w:cs="LitNusx"/>
          <w:sz w:val="22"/>
          <w:szCs w:val="22"/>
          <w:lang w:val="es-ES"/>
        </w:rPr>
        <w:t>xu</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bas iw</w:t>
      </w:r>
      <w:r>
        <w:rPr>
          <w:rFonts w:ascii="LitNusx" w:hAnsi="LitNusx" w:cs="LitNusx"/>
          <w:sz w:val="22"/>
          <w:szCs w:val="22"/>
          <w:lang w:val="es-ES"/>
        </w:rPr>
        <w:softHyphen/>
      </w:r>
      <w:r w:rsidRPr="005324A2">
        <w:rPr>
          <w:rFonts w:ascii="LitNusx" w:hAnsi="LitNusx" w:cs="LitNusx"/>
          <w:sz w:val="22"/>
          <w:szCs w:val="22"/>
          <w:lang w:val="es-ES"/>
        </w:rPr>
        <w:t>vev</w:t>
      </w:r>
      <w:r>
        <w:rPr>
          <w:rFonts w:ascii="LitNusx" w:hAnsi="LitNusx" w:cs="LitNusx"/>
          <w:sz w:val="22"/>
          <w:szCs w:val="22"/>
          <w:lang w:val="es-ES"/>
        </w:rPr>
        <w:softHyphen/>
      </w:r>
      <w:r w:rsidRPr="005324A2">
        <w:rPr>
          <w:rFonts w:ascii="LitNusx" w:hAnsi="LitNusx" w:cs="LitNusx"/>
          <w:sz w:val="22"/>
          <w:szCs w:val="22"/>
          <w:lang w:val="es-ES"/>
        </w:rPr>
        <w:t>da we</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er ga</w:t>
      </w:r>
      <w:r>
        <w:rPr>
          <w:rFonts w:ascii="LitNusx" w:hAnsi="LitNusx" w:cs="LitNusx"/>
          <w:sz w:val="22"/>
          <w:szCs w:val="22"/>
          <w:lang w:val="es-ES"/>
        </w:rPr>
        <w:softHyphen/>
      </w:r>
      <w:r w:rsidRPr="005324A2">
        <w:rPr>
          <w:rFonts w:ascii="LitNusx" w:hAnsi="LitNusx" w:cs="LitNusx"/>
          <w:sz w:val="22"/>
          <w:szCs w:val="22"/>
          <w:lang w:val="es-ES"/>
        </w:rPr>
        <w:t>dam</w:t>
      </w:r>
      <w:r>
        <w:rPr>
          <w:rFonts w:ascii="LitNusx" w:hAnsi="LitNusx" w:cs="LitNusx"/>
          <w:sz w:val="22"/>
          <w:szCs w:val="22"/>
          <w:lang w:val="es-ES"/>
        </w:rPr>
        <w:softHyphen/>
      </w:r>
      <w:r w:rsidRPr="005324A2">
        <w:rPr>
          <w:rFonts w:ascii="LitNusx" w:hAnsi="LitNusx" w:cs="LitNusx"/>
          <w:sz w:val="22"/>
          <w:szCs w:val="22"/>
          <w:lang w:val="es-ES"/>
        </w:rPr>
        <w:t>xde</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Sic ki da maT ka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nis dam</w:t>
      </w:r>
      <w:r>
        <w:rPr>
          <w:rFonts w:ascii="LitNusx" w:hAnsi="LitNusx" w:cs="LitNusx"/>
          <w:sz w:val="22"/>
          <w:szCs w:val="22"/>
          <w:lang w:val="es-ES"/>
        </w:rPr>
        <w:softHyphen/>
      </w:r>
      <w:r w:rsidRPr="005324A2">
        <w:rPr>
          <w:rFonts w:ascii="LitNusx" w:hAnsi="LitNusx" w:cs="LitNusx"/>
          <w:sz w:val="22"/>
          <w:szCs w:val="22"/>
          <w:lang w:val="es-ES"/>
        </w:rPr>
        <w:t>rRvev</w:t>
      </w:r>
      <w:r>
        <w:rPr>
          <w:rFonts w:ascii="LitNusx" w:hAnsi="LitNusx" w:cs="LitNusx"/>
          <w:sz w:val="22"/>
          <w:szCs w:val="22"/>
          <w:lang w:val="es-ES"/>
        </w:rPr>
        <w:softHyphen/>
      </w:r>
      <w:r w:rsidRPr="005324A2">
        <w:rPr>
          <w:rFonts w:ascii="LitNusx" w:hAnsi="LitNusx" w:cs="LitNusx"/>
          <w:sz w:val="22"/>
          <w:szCs w:val="22"/>
          <w:lang w:val="es-ES"/>
        </w:rPr>
        <w:t>Ta ri</w:t>
      </w:r>
      <w:r>
        <w:rPr>
          <w:rFonts w:ascii="LitNusx" w:hAnsi="LitNusx" w:cs="LitNusx"/>
          <w:sz w:val="22"/>
          <w:szCs w:val="22"/>
          <w:lang w:val="es-ES"/>
        </w:rPr>
        <w:softHyphen/>
      </w:r>
      <w:r w:rsidRPr="005324A2">
        <w:rPr>
          <w:rFonts w:ascii="LitNusx" w:hAnsi="LitNusx" w:cs="LitNusx"/>
          <w:sz w:val="22"/>
          <w:szCs w:val="22"/>
          <w:lang w:val="es-ES"/>
        </w:rPr>
        <w:t>geb</w:t>
      </w:r>
      <w:r>
        <w:rPr>
          <w:rFonts w:ascii="LitNusx" w:hAnsi="LitNusx" w:cs="LitNusx"/>
          <w:sz w:val="22"/>
          <w:szCs w:val="22"/>
          <w:lang w:val="es-ES"/>
        </w:rPr>
        <w:softHyphen/>
      </w:r>
      <w:r w:rsidRPr="005324A2">
        <w:rPr>
          <w:rFonts w:ascii="LitNusx" w:hAnsi="LitNusx" w:cs="LitNusx"/>
          <w:sz w:val="22"/>
          <w:szCs w:val="22"/>
          <w:lang w:val="es-ES"/>
        </w:rPr>
        <w:t>Si aye</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Si erT-er</w:t>
      </w:r>
      <w:r>
        <w:rPr>
          <w:rFonts w:ascii="LitNusx" w:hAnsi="LitNusx" w:cs="LitNusx"/>
          <w:sz w:val="22"/>
          <w:szCs w:val="22"/>
          <w:lang w:val="es-ES"/>
        </w:rPr>
        <w:softHyphen/>
      </w:r>
      <w:r w:rsidRPr="005324A2">
        <w:rPr>
          <w:rFonts w:ascii="LitNusx" w:hAnsi="LitNusx" w:cs="LitNusx"/>
          <w:sz w:val="22"/>
          <w:szCs w:val="22"/>
          <w:lang w:val="es-ES"/>
        </w:rPr>
        <w:t>Ti se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zu</w:t>
      </w:r>
      <w:r>
        <w:rPr>
          <w:rFonts w:ascii="LitNusx" w:hAnsi="LitNusx" w:cs="LitNusx"/>
          <w:sz w:val="22"/>
          <w:szCs w:val="22"/>
          <w:lang w:val="es-ES"/>
        </w:rPr>
        <w:softHyphen/>
      </w:r>
      <w:r w:rsidRPr="005324A2">
        <w:rPr>
          <w:rFonts w:ascii="LitNusx" w:hAnsi="LitNusx" w:cs="LitNusx"/>
          <w:sz w:val="22"/>
          <w:szCs w:val="22"/>
          <w:lang w:val="es-ES"/>
        </w:rPr>
        <w:t>li prob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ma iyo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da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zrda. ma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Tad, 1996 wlis 1 iv</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sis mdgo</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biT, msxvil ga</w:t>
      </w:r>
      <w:r>
        <w:rPr>
          <w:rFonts w:ascii="LitNusx" w:hAnsi="LitNusx" w:cs="LitNusx"/>
          <w:sz w:val="22"/>
          <w:szCs w:val="22"/>
          <w:lang w:val="es-ES"/>
        </w:rPr>
        <w:softHyphen/>
      </w:r>
      <w:r w:rsidRPr="005324A2">
        <w:rPr>
          <w:rFonts w:ascii="LitNusx" w:hAnsi="LitNusx" w:cs="LitNusx"/>
          <w:sz w:val="22"/>
          <w:szCs w:val="22"/>
          <w:lang w:val="es-ES"/>
        </w:rPr>
        <w:t>dam</w:t>
      </w:r>
      <w:r>
        <w:rPr>
          <w:rFonts w:ascii="LitNusx" w:hAnsi="LitNusx" w:cs="LitNusx"/>
          <w:sz w:val="22"/>
          <w:szCs w:val="22"/>
          <w:lang w:val="es-ES"/>
        </w:rPr>
        <w:softHyphen/>
      </w:r>
      <w:r w:rsidRPr="005324A2">
        <w:rPr>
          <w:rFonts w:ascii="LitNusx" w:hAnsi="LitNusx" w:cs="LitNusx"/>
          <w:sz w:val="22"/>
          <w:szCs w:val="22"/>
          <w:lang w:val="es-ES"/>
        </w:rPr>
        <w:t>xdel</w:t>
      </w:r>
      <w:r>
        <w:rPr>
          <w:rFonts w:ascii="LitNusx" w:hAnsi="LitNusx" w:cs="LitNusx"/>
          <w:sz w:val="22"/>
          <w:szCs w:val="22"/>
          <w:lang w:val="es-ES"/>
        </w:rPr>
        <w:softHyphen/>
      </w:r>
      <w:r w:rsidRPr="005324A2">
        <w:rPr>
          <w:rFonts w:ascii="LitNusx" w:hAnsi="LitNusx" w:cs="LitNusx"/>
          <w:sz w:val="22"/>
          <w:szCs w:val="22"/>
          <w:lang w:val="es-ES"/>
        </w:rPr>
        <w:t>Ta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da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bam 6 mln lars mi</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wia, maT So</w:t>
      </w:r>
      <w:r>
        <w:rPr>
          <w:rFonts w:ascii="LitNusx" w:hAnsi="LitNusx" w:cs="LitNusx"/>
          <w:sz w:val="22"/>
          <w:szCs w:val="22"/>
          <w:lang w:val="es-ES"/>
        </w:rPr>
        <w:softHyphen/>
      </w:r>
      <w:r w:rsidRPr="005324A2">
        <w:rPr>
          <w:rFonts w:ascii="LitNusx" w:hAnsi="LitNusx" w:cs="LitNusx"/>
          <w:sz w:val="22"/>
          <w:szCs w:val="22"/>
          <w:lang w:val="es-ES"/>
        </w:rPr>
        <w:t>ris 75%-ze me</w:t>
      </w:r>
      <w:r>
        <w:rPr>
          <w:rFonts w:ascii="LitNusx" w:hAnsi="LitNusx" w:cs="LitNusx"/>
          <w:sz w:val="22"/>
          <w:szCs w:val="22"/>
          <w:lang w:val="es-ES"/>
        </w:rPr>
        <w:softHyphen/>
      </w:r>
      <w:r w:rsidRPr="005324A2">
        <w:rPr>
          <w:rFonts w:ascii="LitNusx" w:hAnsi="LitNusx" w:cs="LitNusx"/>
          <w:sz w:val="22"/>
          <w:szCs w:val="22"/>
          <w:lang w:val="es-ES"/>
        </w:rPr>
        <w:t>ti mo</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da ja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meb</w:t>
      </w:r>
      <w:r>
        <w:rPr>
          <w:rFonts w:ascii="LitNusx" w:hAnsi="LitNusx" w:cs="LitNusx"/>
          <w:sz w:val="22"/>
          <w:szCs w:val="22"/>
          <w:lang w:val="es-ES"/>
        </w:rPr>
        <w:softHyphen/>
      </w:r>
      <w:r w:rsidRPr="005324A2">
        <w:rPr>
          <w:rFonts w:ascii="LitNusx" w:hAnsi="LitNusx" w:cs="LitNusx"/>
          <w:sz w:val="22"/>
          <w:szCs w:val="22"/>
          <w:lang w:val="es-ES"/>
        </w:rPr>
        <w:t>ze,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in</w:t>
      </w:r>
      <w:r>
        <w:rPr>
          <w:rFonts w:ascii="LitNusx" w:hAnsi="LitNusx" w:cs="LitNusx"/>
          <w:sz w:val="22"/>
          <w:szCs w:val="22"/>
          <w:lang w:val="es-ES"/>
        </w:rPr>
        <w:softHyphen/>
      </w:r>
      <w:r w:rsidRPr="005324A2">
        <w:rPr>
          <w:rFonts w:ascii="LitNusx" w:hAnsi="LitNusx" w:cs="LitNusx"/>
          <w:sz w:val="22"/>
          <w:szCs w:val="22"/>
          <w:lang w:val="es-ES"/>
        </w:rPr>
        <w:t>speq</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da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bam ki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 61,2 mln la</w:t>
      </w:r>
      <w:r>
        <w:rPr>
          <w:rFonts w:ascii="LitNusx" w:hAnsi="LitNusx" w:cs="LitNusx"/>
          <w:sz w:val="22"/>
          <w:szCs w:val="22"/>
          <w:lang w:val="es-ES"/>
        </w:rPr>
        <w:softHyphen/>
      </w:r>
      <w:r w:rsidRPr="005324A2">
        <w:rPr>
          <w:rFonts w:ascii="LitNusx" w:hAnsi="LitNusx" w:cs="LitNusx"/>
          <w:sz w:val="22"/>
          <w:szCs w:val="22"/>
          <w:lang w:val="es-ES"/>
        </w:rPr>
        <w:t xml:space="preserve">ri.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San</w:t>
      </w:r>
      <w:r>
        <w:rPr>
          <w:rFonts w:ascii="LitNusx" w:hAnsi="LitNusx" w:cs="LitNusx"/>
          <w:sz w:val="22"/>
          <w:szCs w:val="22"/>
          <w:lang w:val="es-ES"/>
        </w:rPr>
        <w:softHyphen/>
      </w:r>
      <w:r w:rsidRPr="005324A2">
        <w:rPr>
          <w:rFonts w:ascii="LitNusx" w:hAnsi="LitNusx" w:cs="LitNusx"/>
          <w:sz w:val="22"/>
          <w:szCs w:val="22"/>
          <w:lang w:val="es-ES"/>
        </w:rPr>
        <w:t>dob</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via is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bac, rom zo</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erT sa</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dac ar aRi</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da</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ma,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dax</w:t>
      </w:r>
      <w:r>
        <w:rPr>
          <w:rFonts w:ascii="LitNusx" w:hAnsi="LitNusx" w:cs="LitNusx"/>
          <w:sz w:val="22"/>
          <w:szCs w:val="22"/>
          <w:lang w:val="es-ES"/>
        </w:rPr>
        <w:softHyphen/>
      </w:r>
      <w:r w:rsidRPr="005324A2">
        <w:rPr>
          <w:rFonts w:ascii="LitNusx" w:hAnsi="LitNusx" w:cs="LitNusx"/>
          <w:sz w:val="22"/>
          <w:szCs w:val="22"/>
          <w:lang w:val="es-ES"/>
        </w:rPr>
        <w:t>da mcir</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es ten</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cia ukav</w:t>
      </w:r>
      <w:r>
        <w:rPr>
          <w:rFonts w:ascii="LitNusx" w:hAnsi="LitNusx" w:cs="LitNusx"/>
          <w:sz w:val="22"/>
          <w:szCs w:val="22"/>
          <w:lang w:val="es-ES"/>
        </w:rPr>
        <w:softHyphen/>
      </w:r>
      <w:r w:rsidRPr="005324A2">
        <w:rPr>
          <w:rFonts w:ascii="LitNusx" w:hAnsi="LitNusx" w:cs="LitNusx"/>
          <w:sz w:val="22"/>
          <w:szCs w:val="22"/>
          <w:lang w:val="es-ES"/>
        </w:rPr>
        <w:t>Sir</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gan ka</w:t>
      </w:r>
      <w:r>
        <w:rPr>
          <w:rFonts w:ascii="LitNusx" w:hAnsi="LitNusx" w:cs="LitNusx"/>
          <w:sz w:val="22"/>
          <w:szCs w:val="22"/>
          <w:lang w:val="es-ES"/>
        </w:rPr>
        <w:softHyphen/>
      </w:r>
      <w:r w:rsidRPr="005324A2">
        <w:rPr>
          <w:rFonts w:ascii="LitNusx" w:hAnsi="LitNusx" w:cs="LitNusx"/>
          <w:sz w:val="22"/>
          <w:szCs w:val="22"/>
          <w:lang w:val="es-ES"/>
        </w:rPr>
        <w:t>non</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mde</w:t>
      </w:r>
      <w:r>
        <w:rPr>
          <w:rFonts w:ascii="LitNusx" w:hAnsi="LitNusx" w:cs="LitNusx"/>
          <w:sz w:val="22"/>
          <w:szCs w:val="22"/>
          <w:lang w:val="es-ES"/>
        </w:rPr>
        <w:softHyphen/>
      </w:r>
      <w:r w:rsidRPr="005324A2">
        <w:rPr>
          <w:rFonts w:ascii="LitNusx" w:hAnsi="LitNusx" w:cs="LitNusx"/>
          <w:sz w:val="22"/>
          <w:szCs w:val="22"/>
          <w:lang w:val="es-ES"/>
        </w:rPr>
        <w:t>go ga</w:t>
      </w:r>
      <w:r>
        <w:rPr>
          <w:rFonts w:ascii="LitNusx" w:hAnsi="LitNusx" w:cs="LitNusx"/>
          <w:sz w:val="22"/>
          <w:szCs w:val="22"/>
          <w:lang w:val="es-ES"/>
        </w:rPr>
        <w:softHyphen/>
      </w:r>
      <w:r w:rsidRPr="005324A2">
        <w:rPr>
          <w:rFonts w:ascii="LitNusx" w:hAnsi="LitNusx" w:cs="LitNusx"/>
          <w:sz w:val="22"/>
          <w:szCs w:val="22"/>
          <w:lang w:val="es-ES"/>
        </w:rPr>
        <w:t>dax</w:t>
      </w:r>
      <w:r>
        <w:rPr>
          <w:rFonts w:ascii="LitNusx" w:hAnsi="LitNusx" w:cs="LitNusx"/>
          <w:sz w:val="22"/>
          <w:szCs w:val="22"/>
          <w:lang w:val="es-ES"/>
        </w:rPr>
        <w:softHyphen/>
      </w:r>
      <w:r w:rsidRPr="005324A2">
        <w:rPr>
          <w:rFonts w:ascii="LitNusx" w:hAnsi="LitNusx" w:cs="LitNusx"/>
          <w:sz w:val="22"/>
          <w:szCs w:val="22"/>
          <w:lang w:val="es-ES"/>
        </w:rPr>
        <w:t>ras,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ux</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sin</w:t>
      </w:r>
      <w:r>
        <w:rPr>
          <w:rFonts w:ascii="LitNusx" w:hAnsi="LitNusx" w:cs="LitNusx"/>
          <w:sz w:val="22"/>
          <w:szCs w:val="22"/>
          <w:lang w:val="es-ES"/>
        </w:rPr>
        <w:softHyphen/>
      </w:r>
      <w:r w:rsidRPr="005324A2">
        <w:rPr>
          <w:rFonts w:ascii="LitNusx" w:hAnsi="LitNusx" w:cs="LitNusx"/>
          <w:sz w:val="22"/>
          <w:szCs w:val="22"/>
          <w:lang w:val="es-ES"/>
        </w:rPr>
        <w:t>dro</w:t>
      </w:r>
      <w:r>
        <w:rPr>
          <w:rFonts w:ascii="LitNusx" w:hAnsi="LitNusx" w:cs="LitNusx"/>
          <w:sz w:val="22"/>
          <w:szCs w:val="22"/>
          <w:lang w:val="es-ES"/>
        </w:rPr>
        <w:softHyphen/>
      </w:r>
      <w:r w:rsidRPr="005324A2">
        <w:rPr>
          <w:rFonts w:ascii="LitNusx" w:hAnsi="LitNusx" w:cs="LitNusx"/>
          <w:sz w:val="22"/>
          <w:szCs w:val="22"/>
          <w:lang w:val="es-ES"/>
        </w:rPr>
        <w:t>mis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wi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Se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agen</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da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dag</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bas, da</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mas</w:t>
      </w:r>
      <w:r>
        <w:rPr>
          <w:rFonts w:ascii="LitNusx" w:hAnsi="LitNusx" w:cs="LitNusx"/>
          <w:sz w:val="22"/>
          <w:szCs w:val="22"/>
          <w:lang w:val="es-ES"/>
        </w:rPr>
        <w:softHyphen/>
      </w:r>
      <w:r w:rsidRPr="005324A2">
        <w:rPr>
          <w:rFonts w:ascii="LitNusx" w:hAnsi="LitNusx" w:cs="LitNusx"/>
          <w:sz w:val="22"/>
          <w:szCs w:val="22"/>
          <w:lang w:val="es-ES"/>
        </w:rPr>
        <w:t>Sta</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far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bas (ma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Tad, 1998 wli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ux</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mo</w:t>
      </w:r>
      <w:r>
        <w:rPr>
          <w:rFonts w:ascii="LitNusx" w:hAnsi="LitNusx" w:cs="LitNusx"/>
          <w:sz w:val="22"/>
          <w:szCs w:val="22"/>
          <w:lang w:val="es-ES"/>
        </w:rPr>
        <w:softHyphen/>
      </w:r>
      <w:r w:rsidRPr="005324A2">
        <w:rPr>
          <w:rFonts w:ascii="LitNusx" w:hAnsi="LitNusx" w:cs="LitNusx"/>
          <w:sz w:val="22"/>
          <w:szCs w:val="22"/>
          <w:lang w:val="es-ES"/>
        </w:rPr>
        <w:t>cu</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bam TiT</w:t>
      </w:r>
      <w:r>
        <w:rPr>
          <w:rFonts w:ascii="LitNusx" w:hAnsi="LitNusx" w:cs="LitNusx"/>
          <w:sz w:val="22"/>
          <w:szCs w:val="22"/>
          <w:lang w:val="es-ES"/>
        </w:rPr>
        <w:softHyphen/>
      </w:r>
      <w:r w:rsidRPr="005324A2">
        <w:rPr>
          <w:rFonts w:ascii="LitNusx" w:hAnsi="LitNusx" w:cs="LitNusx"/>
          <w:sz w:val="22"/>
          <w:szCs w:val="22"/>
          <w:lang w:val="es-ES"/>
        </w:rPr>
        <w:t>qmis 1 mlrd lars mi</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wia, xo</w:t>
      </w:r>
      <w:r>
        <w:rPr>
          <w:rFonts w:ascii="LitNusx" w:hAnsi="LitNusx" w:cs="LitNusx"/>
          <w:sz w:val="22"/>
          <w:szCs w:val="22"/>
          <w:lang w:val="es-ES"/>
        </w:rPr>
        <w:softHyphen/>
      </w:r>
      <w:r w:rsidRPr="005324A2">
        <w:rPr>
          <w:rFonts w:ascii="LitNusx" w:hAnsi="LitNusx" w:cs="LitNusx"/>
          <w:sz w:val="22"/>
          <w:szCs w:val="22"/>
          <w:lang w:val="es-ES"/>
        </w:rPr>
        <w:t>lo 2004 wli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 2 mlrd lar</w:t>
      </w:r>
      <w:r>
        <w:rPr>
          <w:rFonts w:ascii="LitNusx" w:hAnsi="LitNusx" w:cs="LitNusx"/>
          <w:sz w:val="22"/>
          <w:szCs w:val="22"/>
          <w:lang w:val="es-ES"/>
        </w:rPr>
        <w:softHyphen/>
      </w:r>
      <w:r w:rsidRPr="005324A2">
        <w:rPr>
          <w:rFonts w:ascii="LitNusx" w:hAnsi="LitNusx" w:cs="LitNusx"/>
          <w:sz w:val="22"/>
          <w:szCs w:val="22"/>
          <w:lang w:val="es-ES"/>
        </w:rPr>
        <w:t>ze mets) da a.S. amas ema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ka</w:t>
      </w:r>
      <w:r>
        <w:rPr>
          <w:rFonts w:ascii="LitNusx" w:hAnsi="LitNusx" w:cs="LitNusx"/>
          <w:sz w:val="22"/>
          <w:szCs w:val="22"/>
          <w:lang w:val="es-ES"/>
        </w:rPr>
        <w:softHyphen/>
      </w:r>
      <w:r w:rsidRPr="005324A2">
        <w:rPr>
          <w:rFonts w:ascii="LitNusx" w:hAnsi="LitNusx" w:cs="LitNusx"/>
          <w:sz w:val="22"/>
          <w:szCs w:val="22"/>
          <w:lang w:val="es-ES"/>
        </w:rPr>
        <w:t>non</w:t>
      </w:r>
      <w:r>
        <w:rPr>
          <w:rFonts w:ascii="LitNusx" w:hAnsi="LitNusx" w:cs="LitNusx"/>
          <w:sz w:val="22"/>
          <w:szCs w:val="22"/>
          <w:lang w:val="es-ES"/>
        </w:rPr>
        <w:softHyphen/>
      </w:r>
      <w:r w:rsidRPr="005324A2">
        <w:rPr>
          <w:rFonts w:ascii="LitNusx" w:hAnsi="LitNusx" w:cs="LitNusx"/>
          <w:sz w:val="22"/>
          <w:szCs w:val="22"/>
          <w:lang w:val="es-ES"/>
        </w:rPr>
        <w:t>mdeb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aras</w:t>
      </w:r>
      <w:r>
        <w:rPr>
          <w:rFonts w:ascii="LitNusx" w:hAnsi="LitNusx" w:cs="LitNusx"/>
          <w:sz w:val="22"/>
          <w:szCs w:val="22"/>
          <w:lang w:val="es-ES"/>
        </w:rPr>
        <w:softHyphen/>
      </w:r>
      <w:r w:rsidRPr="005324A2">
        <w:rPr>
          <w:rFonts w:ascii="LitNusx" w:hAnsi="LitNusx" w:cs="LitNusx"/>
          <w:sz w:val="22"/>
          <w:szCs w:val="22"/>
          <w:lang w:val="es-ES"/>
        </w:rPr>
        <w:t>rul</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ad</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tri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si</w:t>
      </w:r>
      <w:r>
        <w:rPr>
          <w:rFonts w:ascii="LitNusx" w:hAnsi="LitNusx" w:cs="LitNusx"/>
          <w:sz w:val="22"/>
          <w:szCs w:val="22"/>
          <w:lang w:val="es-ES"/>
        </w:rPr>
        <w:softHyphen/>
      </w:r>
      <w:r w:rsidRPr="005324A2">
        <w:rPr>
          <w:rFonts w:ascii="LitNusx" w:hAnsi="LitNusx" w:cs="LitNusx"/>
          <w:sz w:val="22"/>
          <w:szCs w:val="22"/>
          <w:lang w:val="es-ES"/>
        </w:rPr>
        <w:t>sus</w:t>
      </w:r>
      <w:r>
        <w:rPr>
          <w:rFonts w:ascii="LitNusx" w:hAnsi="LitNusx" w:cs="LitNusx"/>
          <w:sz w:val="22"/>
          <w:szCs w:val="22"/>
          <w:lang w:val="es-ES"/>
        </w:rPr>
        <w:softHyphen/>
      </w:r>
      <w:r w:rsidRPr="005324A2">
        <w:rPr>
          <w:rFonts w:ascii="LitNusx" w:hAnsi="LitNusx" w:cs="LitNusx"/>
          <w:sz w:val="22"/>
          <w:szCs w:val="22"/>
          <w:lang w:val="es-ES"/>
        </w:rPr>
        <w:t>te da sxv. tran</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tul pro</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seb</w:t>
      </w:r>
      <w:r>
        <w:rPr>
          <w:rFonts w:ascii="LitNusx" w:hAnsi="LitNusx" w:cs="LitNusx"/>
          <w:sz w:val="22"/>
          <w:szCs w:val="22"/>
          <w:lang w:val="es-ES"/>
        </w:rPr>
        <w:softHyphen/>
      </w:r>
      <w:r w:rsidRPr="005324A2">
        <w:rPr>
          <w:rFonts w:ascii="LitNusx" w:hAnsi="LitNusx" w:cs="LitNusx"/>
          <w:sz w:val="22"/>
          <w:szCs w:val="22"/>
          <w:lang w:val="es-ES"/>
        </w:rPr>
        <w:t>ze age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bel</w:t>
      </w:r>
      <w:r>
        <w:rPr>
          <w:rFonts w:ascii="LitNusx" w:hAnsi="LitNusx" w:cs="LitNusx"/>
          <w:sz w:val="22"/>
          <w:szCs w:val="22"/>
          <w:lang w:val="es-ES"/>
        </w:rPr>
        <w:softHyphen/>
      </w:r>
      <w:r w:rsidRPr="005324A2">
        <w:rPr>
          <w:rFonts w:ascii="LitNusx" w:hAnsi="LitNusx" w:cs="LitNusx"/>
          <w:sz w:val="22"/>
          <w:szCs w:val="22"/>
          <w:lang w:val="es-ES"/>
        </w:rPr>
        <w:t>ma Ta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bam – mok</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an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od</w:t>
      </w:r>
      <w:r>
        <w:rPr>
          <w:rFonts w:ascii="LitNusx" w:hAnsi="LitNusx" w:cs="LitNusx"/>
          <w:sz w:val="22"/>
          <w:szCs w:val="22"/>
          <w:lang w:val="es-ES"/>
        </w:rPr>
        <w:softHyphen/>
      </w:r>
      <w:r w:rsidRPr="005324A2">
        <w:rPr>
          <w:rFonts w:ascii="LitNusx" w:hAnsi="LitNusx" w:cs="LitNusx"/>
          <w:sz w:val="22"/>
          <w:szCs w:val="22"/>
          <w:lang w:val="es-ES"/>
        </w:rPr>
        <w:t>Si pri</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pro</w:t>
      </w:r>
      <w:r>
        <w:rPr>
          <w:rFonts w:ascii="LitNusx" w:hAnsi="LitNusx" w:cs="LitNusx"/>
          <w:sz w:val="22"/>
          <w:szCs w:val="22"/>
          <w:lang w:val="es-ES"/>
        </w:rPr>
        <w:softHyphen/>
      </w:r>
      <w:r w:rsidRPr="005324A2">
        <w:rPr>
          <w:rFonts w:ascii="LitNusx" w:hAnsi="LitNusx" w:cs="LitNusx"/>
          <w:sz w:val="22"/>
          <w:szCs w:val="22"/>
          <w:lang w:val="es-ES"/>
        </w:rPr>
        <w:t>ces</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zrdas So</w:t>
      </w:r>
      <w:r>
        <w:rPr>
          <w:rFonts w:ascii="LitNusx" w:hAnsi="LitNusx" w:cs="LitNusx"/>
          <w:sz w:val="22"/>
          <w:szCs w:val="22"/>
          <w:lang w:val="es-ES"/>
        </w:rPr>
        <w:softHyphen/>
      </w:r>
      <w:r w:rsidRPr="005324A2">
        <w:rPr>
          <w:rFonts w:ascii="LitNusx" w:hAnsi="LitNusx" w:cs="LitNusx"/>
          <w:sz w:val="22"/>
          <w:szCs w:val="22"/>
          <w:lang w:val="es-ES"/>
        </w:rPr>
        <w:t>ris pir</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pi</w:t>
      </w:r>
      <w:r>
        <w:rPr>
          <w:rFonts w:ascii="LitNusx" w:hAnsi="LitNusx" w:cs="LitNusx"/>
          <w:sz w:val="22"/>
          <w:szCs w:val="22"/>
          <w:lang w:val="es-ES"/>
        </w:rPr>
        <w:softHyphen/>
      </w:r>
      <w:r w:rsidRPr="005324A2">
        <w:rPr>
          <w:rFonts w:ascii="LitNusx" w:hAnsi="LitNusx" w:cs="LitNusx"/>
          <w:sz w:val="22"/>
          <w:szCs w:val="22"/>
          <w:lang w:val="es-ES"/>
        </w:rPr>
        <w:t>ri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ar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bam ver po</w:t>
      </w:r>
      <w:r>
        <w:rPr>
          <w:rFonts w:ascii="LitNusx" w:hAnsi="LitNusx" w:cs="LitNusx"/>
          <w:sz w:val="22"/>
          <w:szCs w:val="22"/>
          <w:lang w:val="es-ES"/>
        </w:rPr>
        <w:softHyphen/>
      </w:r>
      <w:r w:rsidRPr="005324A2">
        <w:rPr>
          <w:rFonts w:ascii="LitNusx" w:hAnsi="LitNusx" w:cs="LitNusx"/>
          <w:sz w:val="22"/>
          <w:szCs w:val="22"/>
          <w:lang w:val="es-ES"/>
        </w:rPr>
        <w:t>va asax</w:t>
      </w:r>
      <w:r>
        <w:rPr>
          <w:rFonts w:ascii="LitNusx" w:hAnsi="LitNusx" w:cs="LitNusx"/>
          <w:sz w:val="22"/>
          <w:szCs w:val="22"/>
          <w:lang w:val="es-ES"/>
        </w:rPr>
        <w:softHyphen/>
      </w:r>
      <w:r w:rsidRPr="005324A2">
        <w:rPr>
          <w:rFonts w:ascii="LitNusx" w:hAnsi="LitNusx" w:cs="LitNusx"/>
          <w:sz w:val="22"/>
          <w:szCs w:val="22"/>
          <w:lang w:val="es-ES"/>
        </w:rPr>
        <w:t>va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Sic. iyi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qo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ba,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 ki ca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li iyo. es kon</w:t>
      </w:r>
      <w:r>
        <w:rPr>
          <w:rFonts w:ascii="LitNusx" w:hAnsi="LitNusx" w:cs="LitNusx"/>
          <w:sz w:val="22"/>
          <w:szCs w:val="22"/>
          <w:lang w:val="es-ES"/>
        </w:rPr>
        <w:softHyphen/>
      </w:r>
      <w:r w:rsidRPr="005324A2">
        <w:rPr>
          <w:rFonts w:ascii="LitNusx" w:hAnsi="LitNusx" w:cs="LitNusx"/>
          <w:sz w:val="22"/>
          <w:szCs w:val="22"/>
          <w:lang w:val="es-ES"/>
        </w:rPr>
        <w:t>cef</w:t>
      </w:r>
      <w:r>
        <w:rPr>
          <w:rFonts w:ascii="LitNusx" w:hAnsi="LitNusx" w:cs="LitNusx"/>
          <w:sz w:val="22"/>
          <w:szCs w:val="22"/>
          <w:lang w:val="es-ES"/>
        </w:rPr>
        <w:softHyphen/>
      </w:r>
      <w:r w:rsidRPr="005324A2">
        <w:rPr>
          <w:rFonts w:ascii="LitNusx" w:hAnsi="LitNusx" w:cs="LitNusx"/>
          <w:sz w:val="22"/>
          <w:szCs w:val="22"/>
          <w:lang w:val="es-ES"/>
        </w:rPr>
        <w:t>cia cno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lia da</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lur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kur li</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Si da  igi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lia m. frid</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nis, g. ie</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sa da sxva</w:t>
      </w:r>
      <w:r>
        <w:rPr>
          <w:rFonts w:ascii="LitNusx" w:hAnsi="LitNusx" w:cs="LitNusx"/>
          <w:sz w:val="22"/>
          <w:szCs w:val="22"/>
          <w:lang w:val="es-ES"/>
        </w:rPr>
        <w:softHyphen/>
      </w:r>
      <w:r w:rsidRPr="005324A2">
        <w:rPr>
          <w:rFonts w:ascii="LitNusx" w:hAnsi="LitNusx" w:cs="LitNusx"/>
          <w:sz w:val="22"/>
          <w:szCs w:val="22"/>
          <w:lang w:val="es-ES"/>
        </w:rPr>
        <w:t>Ta naS</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meb</w:t>
      </w:r>
      <w:r>
        <w:rPr>
          <w:rFonts w:ascii="LitNusx" w:hAnsi="LitNusx" w:cs="LitNusx"/>
          <w:sz w:val="22"/>
          <w:szCs w:val="22"/>
          <w:lang w:val="es-ES"/>
        </w:rPr>
        <w:softHyphen/>
      </w:r>
      <w:r w:rsidRPr="005324A2">
        <w:rPr>
          <w:rFonts w:ascii="LitNusx" w:hAnsi="LitNusx" w:cs="LitNusx"/>
          <w:sz w:val="22"/>
          <w:szCs w:val="22"/>
          <w:lang w:val="es-ES"/>
        </w:rPr>
        <w:t>Si.</w:t>
      </w:r>
      <w:r>
        <w:rPr>
          <w:rStyle w:val="FootnoteReference"/>
          <w:rFonts w:ascii="LitNusx" w:hAnsi="LitNusx" w:cs="LitNusx"/>
          <w:sz w:val="22"/>
          <w:szCs w:val="22"/>
          <w:lang w:val="es-ES"/>
        </w:rPr>
        <w:footnoteReference w:id="97"/>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2004–2008 wleb</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fun</w:t>
      </w:r>
      <w:r>
        <w:rPr>
          <w:rFonts w:ascii="LitNusx" w:hAnsi="LitNusx" w:cs="LitNusx"/>
          <w:sz w:val="22"/>
          <w:szCs w:val="22"/>
          <w:lang w:val="es-ES"/>
        </w:rPr>
        <w:softHyphen/>
      </w:r>
      <w:r w:rsidRPr="005324A2">
        <w:rPr>
          <w:rFonts w:ascii="LitNusx" w:hAnsi="LitNusx" w:cs="LitNusx"/>
          <w:sz w:val="22"/>
          <w:szCs w:val="22"/>
          <w:lang w:val="es-ES"/>
        </w:rPr>
        <w:t>qci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mom</w:t>
      </w:r>
      <w:r>
        <w:rPr>
          <w:rFonts w:ascii="LitNusx" w:hAnsi="LitNusx" w:cs="LitNusx"/>
          <w:sz w:val="22"/>
          <w:szCs w:val="22"/>
          <w:lang w:val="es-ES"/>
        </w:rPr>
        <w:softHyphen/>
      </w:r>
      <w:r w:rsidRPr="005324A2">
        <w:rPr>
          <w:rFonts w:ascii="LitNusx" w:hAnsi="LitNusx" w:cs="LitNusx"/>
          <w:sz w:val="22"/>
          <w:szCs w:val="22"/>
          <w:lang w:val="es-ES"/>
        </w:rPr>
        <w:t>xdar</w:t>
      </w:r>
      <w:r>
        <w:rPr>
          <w:rFonts w:ascii="LitNusx" w:hAnsi="LitNusx" w:cs="LitNusx"/>
          <w:sz w:val="22"/>
          <w:szCs w:val="22"/>
          <w:lang w:val="es-ES"/>
        </w:rPr>
        <w:softHyphen/>
      </w:r>
      <w:r w:rsidRPr="005324A2">
        <w:rPr>
          <w:rFonts w:ascii="LitNusx" w:hAnsi="LitNusx" w:cs="LitNusx"/>
          <w:sz w:val="22"/>
          <w:szCs w:val="22"/>
          <w:lang w:val="es-ES"/>
        </w:rPr>
        <w:t>ma ar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biT</w:t>
      </w:r>
      <w:r>
        <w:rPr>
          <w:rFonts w:ascii="LitNusx" w:hAnsi="LitNusx" w:cs="LitNusx"/>
          <w:sz w:val="22"/>
          <w:szCs w:val="22"/>
          <w:lang w:val="es-ES"/>
        </w:rPr>
        <w:softHyphen/>
      </w:r>
      <w:r w:rsidRPr="005324A2">
        <w:rPr>
          <w:rFonts w:ascii="LitNusx" w:hAnsi="LitNusx" w:cs="LitNusx"/>
          <w:sz w:val="22"/>
          <w:szCs w:val="22"/>
          <w:lang w:val="es-ES"/>
        </w:rPr>
        <w:t>ma cvli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beb</w:t>
      </w:r>
      <w:r>
        <w:rPr>
          <w:rFonts w:ascii="LitNusx" w:hAnsi="LitNusx" w:cs="LitNusx"/>
          <w:sz w:val="22"/>
          <w:szCs w:val="22"/>
          <w:lang w:val="es-ES"/>
        </w:rPr>
        <w:softHyphen/>
      </w:r>
      <w:r w:rsidRPr="005324A2">
        <w:rPr>
          <w:rFonts w:ascii="LitNusx" w:hAnsi="LitNusx" w:cs="LitNusx"/>
          <w:sz w:val="22"/>
          <w:szCs w:val="22"/>
          <w:lang w:val="es-ES"/>
        </w:rPr>
        <w:t>ma, gar</w:t>
      </w:r>
      <w:r>
        <w:rPr>
          <w:rFonts w:ascii="LitNusx" w:hAnsi="LitNusx" w:cs="LitNusx"/>
          <w:sz w:val="22"/>
          <w:szCs w:val="22"/>
          <w:lang w:val="es-ES"/>
        </w:rPr>
        <w:softHyphen/>
      </w:r>
      <w:r w:rsidRPr="005324A2">
        <w:rPr>
          <w:rFonts w:ascii="LitNusx" w:hAnsi="LitNusx" w:cs="LitNusx"/>
          <w:sz w:val="22"/>
          <w:szCs w:val="22"/>
          <w:lang w:val="es-ES"/>
        </w:rPr>
        <w:t>kve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po</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ten</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 Seq</w:t>
      </w:r>
      <w:r>
        <w:rPr>
          <w:rFonts w:ascii="LitNusx" w:hAnsi="LitNusx" w:cs="LitNusx"/>
          <w:sz w:val="22"/>
          <w:szCs w:val="22"/>
          <w:lang w:val="es-ES"/>
        </w:rPr>
        <w:softHyphen/>
      </w:r>
      <w:r w:rsidRPr="005324A2">
        <w:rPr>
          <w:rFonts w:ascii="LitNusx" w:hAnsi="LitNusx" w:cs="LitNusx"/>
          <w:sz w:val="22"/>
          <w:szCs w:val="22"/>
          <w:lang w:val="es-ES"/>
        </w:rPr>
        <w:t>mna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lur kon</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ad</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tri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um</w:t>
      </w:r>
      <w:r>
        <w:rPr>
          <w:rFonts w:ascii="LitNusx" w:hAnsi="LitNusx" w:cs="LitNusx"/>
          <w:sz w:val="22"/>
          <w:szCs w:val="22"/>
          <w:lang w:val="es-ES"/>
        </w:rPr>
        <w:softHyphen/>
      </w:r>
      <w:r w:rsidRPr="005324A2">
        <w:rPr>
          <w:rFonts w:ascii="LitNusx" w:hAnsi="LitNusx" w:cs="LitNusx"/>
          <w:sz w:val="22"/>
          <w:szCs w:val="22"/>
          <w:lang w:val="es-ES"/>
        </w:rPr>
        <w:t>jo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fuZ</w:t>
      </w:r>
      <w:r>
        <w:rPr>
          <w:rFonts w:ascii="LitNusx" w:hAnsi="LitNusx" w:cs="LitNusx"/>
          <w:sz w:val="22"/>
          <w:szCs w:val="22"/>
          <w:lang w:val="es-ES"/>
        </w:rPr>
        <w:softHyphen/>
      </w:r>
      <w:r w:rsidRPr="005324A2">
        <w:rPr>
          <w:rFonts w:ascii="LitNusx" w:hAnsi="LitNusx" w:cs="LitNusx"/>
          <w:sz w:val="22"/>
          <w:szCs w:val="22"/>
          <w:lang w:val="es-ES"/>
        </w:rPr>
        <w:t>vel</w:t>
      </w:r>
      <w:r>
        <w:rPr>
          <w:rFonts w:ascii="LitNusx" w:hAnsi="LitNusx" w:cs="LitNusx"/>
          <w:sz w:val="22"/>
          <w:szCs w:val="22"/>
          <w:lang w:val="es-ES"/>
        </w:rPr>
        <w:softHyphen/>
      </w:r>
      <w:r w:rsidRPr="005324A2">
        <w:rPr>
          <w:rFonts w:ascii="LitNusx" w:hAnsi="LitNusx" w:cs="LitNusx"/>
          <w:sz w:val="22"/>
          <w:szCs w:val="22"/>
          <w:lang w:val="es-ES"/>
        </w:rPr>
        <w:t>ze, na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 mSp-is mi</w:t>
      </w:r>
      <w:r>
        <w:rPr>
          <w:rFonts w:ascii="LitNusx" w:hAnsi="LitNusx" w:cs="LitNusx"/>
          <w:sz w:val="22"/>
          <w:szCs w:val="22"/>
          <w:lang w:val="es-ES"/>
        </w:rPr>
        <w:softHyphen/>
      </w:r>
      <w:r w:rsidRPr="005324A2">
        <w:rPr>
          <w:rFonts w:ascii="LitNusx" w:hAnsi="LitNusx" w:cs="LitNusx"/>
          <w:sz w:val="22"/>
          <w:szCs w:val="22"/>
          <w:lang w:val="es-ES"/>
        </w:rPr>
        <w:t>marT 2003 wlis 13,9%-dan 2004 wels 18,6%-mde ga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 2005 wels – 20,8, 2006 wels – 22,9, 2007 wels – 25,8, xo</w:t>
      </w:r>
      <w:r>
        <w:rPr>
          <w:rFonts w:ascii="LitNusx" w:hAnsi="LitNusx" w:cs="LitNusx"/>
          <w:sz w:val="22"/>
          <w:szCs w:val="22"/>
          <w:lang w:val="es-ES"/>
        </w:rPr>
        <w:softHyphen/>
      </w:r>
      <w:r w:rsidRPr="005324A2">
        <w:rPr>
          <w:rFonts w:ascii="LitNusx" w:hAnsi="LitNusx" w:cs="LitNusx"/>
          <w:sz w:val="22"/>
          <w:szCs w:val="22"/>
          <w:lang w:val="es-ES"/>
        </w:rPr>
        <w:t>lo 2008 wels 26,8%-mde ga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w:t>
      </w:r>
      <w:r>
        <w:rPr>
          <w:rStyle w:val="FootnoteReference"/>
          <w:rFonts w:ascii="LitNusx" w:hAnsi="LitNusx" w:cs="LitNusx"/>
          <w:sz w:val="22"/>
          <w:szCs w:val="22"/>
          <w:lang w:val="es-ES"/>
        </w:rPr>
        <w:footnoteReference w:id="98"/>
      </w:r>
      <w:r w:rsidRPr="005324A2">
        <w:rPr>
          <w:rFonts w:ascii="LitNusx" w:hAnsi="LitNusx" w:cs="LitNusx"/>
          <w:sz w:val="22"/>
          <w:szCs w:val="22"/>
          <w:lang w:val="es-ES"/>
        </w:rPr>
        <w:t xml:space="preserve"> 2008 wlis na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mTli</w:t>
      </w:r>
      <w:r>
        <w:rPr>
          <w:rFonts w:ascii="LitNusx" w:hAnsi="LitNusx" w:cs="LitNusx"/>
          <w:sz w:val="22"/>
          <w:szCs w:val="22"/>
          <w:lang w:val="es-ES"/>
        </w:rPr>
        <w:softHyphen/>
      </w:r>
      <w:r w:rsidRPr="005324A2">
        <w:rPr>
          <w:rFonts w:ascii="LitNusx" w:hAnsi="LitNusx" w:cs="LitNusx"/>
          <w:sz w:val="22"/>
          <w:szCs w:val="22"/>
          <w:lang w:val="es-ES"/>
        </w:rPr>
        <w:t>an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Si, axa</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kla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mi</w:t>
      </w:r>
      <w:r>
        <w:rPr>
          <w:rFonts w:ascii="LitNusx" w:hAnsi="LitNusx" w:cs="LitNusx"/>
          <w:sz w:val="22"/>
          <w:szCs w:val="22"/>
          <w:lang w:val="es-ES"/>
        </w:rPr>
        <w:softHyphen/>
      </w:r>
      <w:r w:rsidRPr="005324A2">
        <w:rPr>
          <w:rFonts w:ascii="LitNusx" w:hAnsi="LitNusx" w:cs="LitNusx"/>
          <w:sz w:val="22"/>
          <w:szCs w:val="22"/>
          <w:lang w:val="es-ES"/>
        </w:rPr>
        <w:t>xed</w:t>
      </w:r>
      <w:r>
        <w:rPr>
          <w:rFonts w:ascii="LitNusx" w:hAnsi="LitNusx" w:cs="LitNusx"/>
          <w:sz w:val="22"/>
          <w:szCs w:val="22"/>
          <w:lang w:val="es-ES"/>
        </w:rPr>
        <w:softHyphen/>
      </w:r>
      <w:r w:rsidRPr="005324A2">
        <w:rPr>
          <w:rFonts w:ascii="LitNusx" w:hAnsi="LitNusx" w:cs="LitNusx"/>
          <w:sz w:val="22"/>
          <w:szCs w:val="22"/>
          <w:lang w:val="es-ES"/>
        </w:rPr>
        <w:t>viT, Ta</w:t>
      </w:r>
      <w:r>
        <w:rPr>
          <w:rFonts w:ascii="LitNusx" w:hAnsi="LitNusx" w:cs="LitNusx"/>
          <w:sz w:val="22"/>
          <w:szCs w:val="22"/>
          <w:lang w:val="es-ES"/>
        </w:rPr>
        <w:softHyphen/>
      </w:r>
      <w:r w:rsidRPr="005324A2">
        <w:rPr>
          <w:rFonts w:ascii="LitNusx" w:hAnsi="LitNusx" w:cs="LitNusx"/>
          <w:sz w:val="22"/>
          <w:szCs w:val="22"/>
          <w:lang w:val="es-ES"/>
        </w:rPr>
        <w:t>vi mo</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ra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ma, gran</w:t>
      </w:r>
      <w:r>
        <w:rPr>
          <w:rFonts w:ascii="LitNusx" w:hAnsi="LitNusx" w:cs="LitNusx"/>
          <w:sz w:val="22"/>
          <w:szCs w:val="22"/>
          <w:lang w:val="es-ES"/>
        </w:rPr>
        <w:softHyphen/>
      </w:r>
      <w:r w:rsidRPr="005324A2">
        <w:rPr>
          <w:rFonts w:ascii="LitNusx" w:hAnsi="LitNusx" w:cs="LitNusx"/>
          <w:sz w:val="22"/>
          <w:szCs w:val="22"/>
          <w:lang w:val="es-ES"/>
        </w:rPr>
        <w:t>teb</w:t>
      </w:r>
      <w:r>
        <w:rPr>
          <w:rFonts w:ascii="LitNusx" w:hAnsi="LitNusx" w:cs="LitNusx"/>
          <w:sz w:val="22"/>
          <w:szCs w:val="22"/>
          <w:lang w:val="es-ES"/>
        </w:rPr>
        <w:softHyphen/>
      </w:r>
      <w:r w:rsidRPr="005324A2">
        <w:rPr>
          <w:rFonts w:ascii="LitNusx" w:hAnsi="LitNusx" w:cs="LitNusx"/>
          <w:sz w:val="22"/>
          <w:szCs w:val="22"/>
          <w:lang w:val="es-ES"/>
        </w:rPr>
        <w:t>ma, sxva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ma,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sur</w:t>
      </w:r>
      <w:r>
        <w:rPr>
          <w:rFonts w:ascii="LitNusx" w:hAnsi="LitNusx" w:cs="LitNusx"/>
          <w:sz w:val="22"/>
          <w:szCs w:val="22"/>
          <w:lang w:val="es-ES"/>
        </w:rPr>
        <w:softHyphen/>
      </w:r>
      <w:r w:rsidRPr="005324A2">
        <w:rPr>
          <w:rFonts w:ascii="LitNusx" w:hAnsi="LitNusx" w:cs="LitNusx"/>
          <w:sz w:val="22"/>
          <w:szCs w:val="22"/>
          <w:lang w:val="es-ES"/>
        </w:rPr>
        <w:t>ma da ara</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sur</w:t>
      </w:r>
      <w:r>
        <w:rPr>
          <w:rFonts w:ascii="LitNusx" w:hAnsi="LitNusx" w:cs="LitNusx"/>
          <w:sz w:val="22"/>
          <w:szCs w:val="22"/>
          <w:lang w:val="es-ES"/>
        </w:rPr>
        <w:softHyphen/>
      </w:r>
      <w:r w:rsidRPr="005324A2">
        <w:rPr>
          <w:rFonts w:ascii="LitNusx" w:hAnsi="LitNusx" w:cs="LitNusx"/>
          <w:sz w:val="22"/>
          <w:szCs w:val="22"/>
          <w:lang w:val="es-ES"/>
        </w:rPr>
        <w:t>ma aq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veb</w:t>
      </w:r>
      <w:r>
        <w:rPr>
          <w:rFonts w:ascii="LitNusx" w:hAnsi="LitNusx" w:cs="LitNusx"/>
          <w:sz w:val="22"/>
          <w:szCs w:val="22"/>
          <w:lang w:val="es-ES"/>
        </w:rPr>
        <w:softHyphen/>
      </w:r>
      <w:r w:rsidRPr="005324A2">
        <w:rPr>
          <w:rFonts w:ascii="LitNusx" w:hAnsi="LitNusx" w:cs="LitNusx"/>
          <w:sz w:val="22"/>
          <w:szCs w:val="22"/>
          <w:lang w:val="es-ES"/>
        </w:rPr>
        <w:t>ma. aR</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via, rom am wlis gran</w:t>
      </w:r>
      <w:r w:rsidRPr="005324A2">
        <w:rPr>
          <w:rFonts w:ascii="LitNusx" w:hAnsi="LitNusx" w:cs="LitNusx"/>
          <w:sz w:val="22"/>
          <w:szCs w:val="22"/>
          <w:lang w:val="es-ES"/>
        </w:rPr>
        <w:softHyphen/>
        <w:t>teb</w:t>
      </w:r>
      <w:r>
        <w:rPr>
          <w:rFonts w:ascii="LitNusx" w:hAnsi="LitNusx" w:cs="LitNusx"/>
          <w:sz w:val="22"/>
          <w:szCs w:val="22"/>
          <w:lang w:val="es-ES"/>
        </w:rPr>
        <w:softHyphen/>
      </w:r>
      <w:r w:rsidRPr="005324A2">
        <w:rPr>
          <w:rFonts w:ascii="LitNusx" w:hAnsi="LitNusx" w:cs="LitNusx"/>
          <w:sz w:val="22"/>
          <w:szCs w:val="22"/>
          <w:lang w:val="es-ES"/>
        </w:rPr>
        <w:t>ma sul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na 593 mln la</w:t>
      </w:r>
      <w:r>
        <w:rPr>
          <w:rFonts w:ascii="LitNusx" w:hAnsi="LitNusx" w:cs="LitNusx"/>
          <w:sz w:val="22"/>
          <w:szCs w:val="22"/>
          <w:lang w:val="es-ES"/>
        </w:rPr>
        <w:softHyphen/>
      </w:r>
      <w:r w:rsidRPr="005324A2">
        <w:rPr>
          <w:rFonts w:ascii="LitNusx" w:hAnsi="LitNusx" w:cs="LitNusx"/>
          <w:sz w:val="22"/>
          <w:szCs w:val="22"/>
          <w:lang w:val="es-ES"/>
        </w:rPr>
        <w:t>ri, aqe</w:t>
      </w:r>
      <w:r>
        <w:rPr>
          <w:rFonts w:ascii="LitNusx" w:hAnsi="LitNusx" w:cs="LitNusx"/>
          <w:sz w:val="22"/>
          <w:szCs w:val="22"/>
          <w:lang w:val="es-ES"/>
        </w:rPr>
        <w:softHyphen/>
      </w:r>
      <w:r w:rsidRPr="005324A2">
        <w:rPr>
          <w:rFonts w:ascii="LitNusx" w:hAnsi="LitNusx" w:cs="LitNusx"/>
          <w:sz w:val="22"/>
          <w:szCs w:val="22"/>
          <w:lang w:val="es-ES"/>
        </w:rPr>
        <w:t>dan,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2008 wlis ag</w:t>
      </w:r>
      <w:r>
        <w:rPr>
          <w:rFonts w:ascii="LitNusx" w:hAnsi="LitNusx" w:cs="LitNusx"/>
          <w:sz w:val="22"/>
          <w:szCs w:val="22"/>
          <w:lang w:val="es-ES"/>
        </w:rPr>
        <w:softHyphen/>
      </w:r>
      <w:r w:rsidRPr="005324A2">
        <w:rPr>
          <w:rFonts w:ascii="LitNusx" w:hAnsi="LitNusx" w:cs="LitNusx"/>
          <w:sz w:val="22"/>
          <w:szCs w:val="22"/>
          <w:lang w:val="es-ES"/>
        </w:rPr>
        <w:t>vis</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Si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mov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dan ga</w:t>
      </w:r>
      <w:r>
        <w:rPr>
          <w:rFonts w:ascii="LitNusx" w:hAnsi="LitNusx" w:cs="LitNusx"/>
          <w:sz w:val="22"/>
          <w:szCs w:val="22"/>
          <w:lang w:val="es-ES"/>
        </w:rPr>
        <w:softHyphen/>
      </w:r>
      <w:r w:rsidRPr="005324A2">
        <w:rPr>
          <w:rFonts w:ascii="LitNusx" w:hAnsi="LitNusx" w:cs="LitNusx"/>
          <w:sz w:val="22"/>
          <w:szCs w:val="22"/>
          <w:lang w:val="es-ES"/>
        </w:rPr>
        <w:t>mom</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re, saz</w:t>
      </w:r>
      <w:r>
        <w:rPr>
          <w:rFonts w:ascii="LitNusx" w:hAnsi="LitNusx" w:cs="LitNusx"/>
          <w:sz w:val="22"/>
          <w:szCs w:val="22"/>
          <w:lang w:val="es-ES"/>
        </w:rPr>
        <w:softHyphen/>
      </w:r>
      <w:r w:rsidRPr="005324A2">
        <w:rPr>
          <w:rFonts w:ascii="LitNusx" w:hAnsi="LitNusx" w:cs="LitNusx"/>
          <w:sz w:val="22"/>
          <w:szCs w:val="22"/>
          <w:lang w:val="es-ES"/>
        </w:rPr>
        <w:t>Rvar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Tis mTav</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gan 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gran</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 Se</w:t>
      </w:r>
      <w:r>
        <w:rPr>
          <w:rFonts w:ascii="LitNusx" w:hAnsi="LitNusx" w:cs="LitNusx"/>
          <w:sz w:val="22"/>
          <w:szCs w:val="22"/>
          <w:lang w:val="es-ES"/>
        </w:rPr>
        <w:softHyphen/>
      </w:r>
      <w:r w:rsidRPr="005324A2">
        <w:rPr>
          <w:rFonts w:ascii="LitNusx" w:hAnsi="LitNusx" w:cs="LitNusx"/>
          <w:sz w:val="22"/>
          <w:szCs w:val="22"/>
          <w:lang w:val="es-ES"/>
        </w:rPr>
        <w:t>ad</w:t>
      </w:r>
      <w:r>
        <w:rPr>
          <w:rFonts w:ascii="LitNusx" w:hAnsi="LitNusx" w:cs="LitNusx"/>
          <w:sz w:val="22"/>
          <w:szCs w:val="22"/>
          <w:lang w:val="es-ES"/>
        </w:rPr>
        <w:softHyphen/>
      </w:r>
      <w:r w:rsidRPr="005324A2">
        <w:rPr>
          <w:rFonts w:ascii="LitNusx" w:hAnsi="LitNusx" w:cs="LitNusx"/>
          <w:sz w:val="22"/>
          <w:szCs w:val="22"/>
          <w:lang w:val="es-ES"/>
        </w:rPr>
        <w:t>gen</w:t>
      </w:r>
      <w:r>
        <w:rPr>
          <w:rFonts w:ascii="LitNusx" w:hAnsi="LitNusx" w:cs="LitNusx"/>
          <w:sz w:val="22"/>
          <w:szCs w:val="22"/>
          <w:lang w:val="es-ES"/>
        </w:rPr>
        <w:softHyphen/>
      </w:r>
      <w:r w:rsidRPr="005324A2">
        <w:rPr>
          <w:rFonts w:ascii="LitNusx" w:hAnsi="LitNusx" w:cs="LitNusx"/>
          <w:sz w:val="22"/>
          <w:szCs w:val="22"/>
          <w:lang w:val="es-ES"/>
        </w:rPr>
        <w:t>da 412,5 mln lars, anu gran</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mTe</w:t>
      </w:r>
      <w:r>
        <w:rPr>
          <w:rFonts w:ascii="LitNusx" w:hAnsi="LitNusx" w:cs="LitNusx"/>
          <w:sz w:val="22"/>
          <w:szCs w:val="22"/>
          <w:lang w:val="es-ES"/>
        </w:rPr>
        <w:softHyphen/>
      </w:r>
      <w:r w:rsidRPr="005324A2">
        <w:rPr>
          <w:rFonts w:ascii="LitNusx" w:hAnsi="LitNusx" w:cs="LitNusx"/>
          <w:sz w:val="22"/>
          <w:szCs w:val="22"/>
          <w:lang w:val="es-ES"/>
        </w:rPr>
        <w:t>li mo</w:t>
      </w:r>
      <w:r>
        <w:rPr>
          <w:rFonts w:ascii="LitNusx" w:hAnsi="LitNusx" w:cs="LitNusx"/>
          <w:sz w:val="22"/>
          <w:szCs w:val="22"/>
          <w:lang w:val="es-ES"/>
        </w:rPr>
        <w:softHyphen/>
      </w:r>
      <w:r w:rsidRPr="005324A2">
        <w:rPr>
          <w:rFonts w:ascii="LitNusx" w:hAnsi="LitNusx" w:cs="LitNusx"/>
          <w:sz w:val="22"/>
          <w:szCs w:val="22"/>
          <w:lang w:val="es-ES"/>
        </w:rPr>
        <w:t>cu</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70%-s.</w:t>
      </w:r>
      <w:r>
        <w:rPr>
          <w:rStyle w:val="FootnoteReference"/>
          <w:rFonts w:ascii="LitNusx" w:hAnsi="LitNusx" w:cs="LitNusx"/>
          <w:sz w:val="22"/>
          <w:szCs w:val="22"/>
          <w:lang w:val="es-ES"/>
        </w:rPr>
        <w:footnoteReference w:id="99"/>
      </w:r>
      <w:r w:rsidRPr="005324A2">
        <w:rPr>
          <w:rFonts w:ascii="LitNusx" w:hAnsi="LitNusx" w:cs="LitNusx"/>
          <w:sz w:val="22"/>
          <w:szCs w:val="22"/>
          <w:lang w:val="es-ES"/>
        </w:rPr>
        <w:t xml:space="preserve">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wli</w:t>
      </w:r>
      <w:r>
        <w:rPr>
          <w:rFonts w:ascii="LitNusx" w:hAnsi="LitNusx" w:cs="LitNusx"/>
          <w:sz w:val="22"/>
          <w:szCs w:val="22"/>
          <w:lang w:val="es-ES"/>
        </w:rPr>
        <w:softHyphen/>
      </w:r>
      <w:r w:rsidRPr="005324A2">
        <w:rPr>
          <w:rFonts w:ascii="LitNusx" w:hAnsi="LitNusx" w:cs="LitNusx"/>
          <w:sz w:val="22"/>
          <w:szCs w:val="22"/>
          <w:lang w:val="es-ES"/>
        </w:rPr>
        <w:t>ur zrda</w:t>
      </w:r>
      <w:r>
        <w:rPr>
          <w:rFonts w:ascii="LitNusx" w:hAnsi="LitNusx" w:cs="LitNusx"/>
          <w:sz w:val="22"/>
          <w:szCs w:val="22"/>
          <w:lang w:val="es-ES"/>
        </w:rPr>
        <w:softHyphen/>
      </w:r>
      <w:r w:rsidRPr="005324A2">
        <w:rPr>
          <w:rFonts w:ascii="LitNusx" w:hAnsi="LitNusx" w:cs="LitNusx"/>
          <w:sz w:val="22"/>
          <w:szCs w:val="22"/>
          <w:lang w:val="es-ES"/>
        </w:rPr>
        <w:t>ze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 gav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na mo</w:t>
      </w:r>
      <w:r>
        <w:rPr>
          <w:rFonts w:ascii="LitNusx" w:hAnsi="LitNusx" w:cs="LitNusx"/>
          <w:sz w:val="22"/>
          <w:szCs w:val="22"/>
          <w:lang w:val="es-ES"/>
        </w:rPr>
        <w:softHyphen/>
      </w:r>
      <w:r w:rsidRPr="005324A2">
        <w:rPr>
          <w:rFonts w:ascii="LitNusx" w:hAnsi="LitNusx" w:cs="LitNusx"/>
          <w:sz w:val="22"/>
          <w:szCs w:val="22"/>
          <w:lang w:val="es-ES"/>
        </w:rPr>
        <w:t>ax</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na 2008 wlis 1 ian</w:t>
      </w:r>
      <w:r>
        <w:rPr>
          <w:rFonts w:ascii="LitNusx" w:hAnsi="LitNusx" w:cs="LitNusx"/>
          <w:sz w:val="22"/>
          <w:szCs w:val="22"/>
          <w:lang w:val="es-ES"/>
        </w:rPr>
        <w:softHyphen/>
      </w:r>
      <w:r w:rsidRPr="005324A2">
        <w:rPr>
          <w:rFonts w:ascii="LitNusx" w:hAnsi="LitNusx" w:cs="LitNusx"/>
          <w:sz w:val="22"/>
          <w:szCs w:val="22"/>
          <w:lang w:val="es-ES"/>
        </w:rPr>
        <w:t>vri</w:t>
      </w:r>
      <w:r>
        <w:rPr>
          <w:rFonts w:ascii="LitNusx" w:hAnsi="LitNusx" w:cs="LitNusx"/>
          <w:sz w:val="22"/>
          <w:szCs w:val="22"/>
          <w:lang w:val="es-ES"/>
        </w:rPr>
        <w:softHyphen/>
      </w:r>
      <w:r w:rsidRPr="005324A2">
        <w:rPr>
          <w:rFonts w:ascii="LitNusx" w:hAnsi="LitNusx" w:cs="LitNusx"/>
          <w:sz w:val="22"/>
          <w:szCs w:val="22"/>
          <w:lang w:val="es-ES"/>
        </w:rPr>
        <w:t>dan sa</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lo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dis ga</w:t>
      </w:r>
      <w:r>
        <w:rPr>
          <w:rFonts w:ascii="LitNusx" w:hAnsi="LitNusx" w:cs="LitNusx"/>
          <w:sz w:val="22"/>
          <w:szCs w:val="22"/>
          <w:lang w:val="es-ES"/>
        </w:rPr>
        <w:softHyphen/>
      </w:r>
      <w:r w:rsidRPr="005324A2">
        <w:rPr>
          <w:rFonts w:ascii="LitNusx" w:hAnsi="LitNusx" w:cs="LitNusx"/>
          <w:sz w:val="22"/>
          <w:szCs w:val="22"/>
          <w:lang w:val="es-ES"/>
        </w:rPr>
        <w:t>nak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Tis 12-dan 25%-mde awe</w:t>
      </w:r>
      <w:r>
        <w:rPr>
          <w:rFonts w:ascii="LitNusx" w:hAnsi="LitNusx" w:cs="LitNusx"/>
          <w:sz w:val="22"/>
          <w:szCs w:val="22"/>
          <w:lang w:val="es-ES"/>
        </w:rPr>
        <w:softHyphen/>
      </w:r>
      <w:r w:rsidRPr="005324A2">
        <w:rPr>
          <w:rFonts w:ascii="LitNusx" w:hAnsi="LitNusx" w:cs="LitNusx"/>
          <w:sz w:val="22"/>
          <w:szCs w:val="22"/>
          <w:lang w:val="es-ES"/>
        </w:rPr>
        <w:t>vam</w:t>
      </w:r>
      <w:r w:rsidRPr="001461C7">
        <w:rPr>
          <w:rStyle w:val="FootnoteReference"/>
          <w:rFonts w:ascii="LitNusx" w:hAnsi="LitNusx" w:cs="LitNusx"/>
          <w:sz w:val="22"/>
          <w:szCs w:val="22"/>
          <w:lang w:val="es-ES"/>
        </w:rPr>
        <w:footnoteReference w:customMarkFollows="1" w:id="100"/>
        <w:sym w:font="Symbol" w:char="F02A"/>
      </w:r>
      <w:r w:rsidRPr="005324A2">
        <w:rPr>
          <w:rFonts w:ascii="LitNusx" w:hAnsi="LitNusx" w:cs="LitNusx"/>
          <w:sz w:val="22"/>
          <w:szCs w:val="22"/>
          <w:lang w:val="es-ES"/>
        </w:rPr>
        <w:t>. aR</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 xml:space="preserve">via, rom </w:t>
      </w:r>
      <w:r w:rsidRPr="001461C7">
        <w:rPr>
          <w:rFonts w:ascii="LitNusx" w:hAnsi="LitNusx" w:cs="GeoDumba"/>
          <w:b/>
          <w:bCs/>
          <w:sz w:val="22"/>
          <w:szCs w:val="22"/>
          <w:lang w:val="es-ES"/>
        </w:rPr>
        <w:t>2008 wels (da ara mxo</w:t>
      </w:r>
      <w:r>
        <w:rPr>
          <w:rFonts w:ascii="LitNusx" w:hAnsi="LitNusx" w:cs="GeoDumba"/>
          <w:b/>
          <w:bCs/>
          <w:sz w:val="22"/>
          <w:szCs w:val="22"/>
          <w:lang w:val="es-ES"/>
        </w:rPr>
        <w:softHyphen/>
      </w:r>
      <w:r w:rsidRPr="001461C7">
        <w:rPr>
          <w:rFonts w:ascii="LitNusx" w:hAnsi="LitNusx" w:cs="GeoDumba"/>
          <w:b/>
          <w:bCs/>
          <w:sz w:val="22"/>
          <w:szCs w:val="22"/>
          <w:lang w:val="es-ES"/>
        </w:rPr>
        <w:t>lod am wels) ara</w:t>
      </w:r>
      <w:r>
        <w:rPr>
          <w:rFonts w:ascii="LitNusx" w:hAnsi="LitNusx" w:cs="GeoDumba"/>
          <w:b/>
          <w:bCs/>
          <w:sz w:val="22"/>
          <w:szCs w:val="22"/>
          <w:lang w:val="es-ES"/>
        </w:rPr>
        <w:softHyphen/>
      </w:r>
      <w:r w:rsidRPr="001461C7">
        <w:rPr>
          <w:rFonts w:ascii="LitNusx" w:hAnsi="LitNusx" w:cs="GeoDumba"/>
          <w:b/>
          <w:bCs/>
          <w:sz w:val="22"/>
          <w:szCs w:val="22"/>
          <w:lang w:val="es-ES"/>
        </w:rPr>
        <w:t>fi</w:t>
      </w:r>
      <w:r>
        <w:rPr>
          <w:rFonts w:ascii="LitNusx" w:hAnsi="LitNusx" w:cs="GeoDumba"/>
          <w:b/>
          <w:bCs/>
          <w:sz w:val="22"/>
          <w:szCs w:val="22"/>
          <w:lang w:val="es-ES"/>
        </w:rPr>
        <w:softHyphen/>
      </w:r>
      <w:r w:rsidRPr="001461C7">
        <w:rPr>
          <w:rFonts w:ascii="LitNusx" w:hAnsi="LitNusx" w:cs="GeoDumba"/>
          <w:b/>
          <w:bCs/>
          <w:sz w:val="22"/>
          <w:szCs w:val="22"/>
          <w:lang w:val="es-ES"/>
        </w:rPr>
        <w:t>nan</w:t>
      </w:r>
      <w:r>
        <w:rPr>
          <w:rFonts w:ascii="LitNusx" w:hAnsi="LitNusx" w:cs="GeoDumba"/>
          <w:b/>
          <w:bCs/>
          <w:sz w:val="22"/>
          <w:szCs w:val="22"/>
          <w:lang w:val="es-ES"/>
        </w:rPr>
        <w:softHyphen/>
      </w:r>
      <w:r w:rsidRPr="001461C7">
        <w:rPr>
          <w:rFonts w:ascii="LitNusx" w:hAnsi="LitNusx" w:cs="GeoDumba"/>
          <w:b/>
          <w:bCs/>
          <w:sz w:val="22"/>
          <w:szCs w:val="22"/>
          <w:lang w:val="es-ES"/>
        </w:rPr>
        <w:t>su</w:t>
      </w:r>
      <w:r>
        <w:rPr>
          <w:rFonts w:ascii="LitNusx" w:hAnsi="LitNusx" w:cs="GeoDumba"/>
          <w:b/>
          <w:bCs/>
          <w:sz w:val="22"/>
          <w:szCs w:val="22"/>
          <w:lang w:val="es-ES"/>
        </w:rPr>
        <w:softHyphen/>
      </w:r>
      <w:r w:rsidRPr="001461C7">
        <w:rPr>
          <w:rFonts w:ascii="LitNusx" w:hAnsi="LitNusx" w:cs="GeoDumba"/>
          <w:b/>
          <w:bCs/>
          <w:sz w:val="22"/>
          <w:szCs w:val="22"/>
          <w:lang w:val="es-ES"/>
        </w:rPr>
        <w:t>ri aq</w:t>
      </w:r>
      <w:r w:rsidRPr="001461C7">
        <w:rPr>
          <w:rFonts w:ascii="LitNusx" w:hAnsi="LitNusx" w:cs="GeoDumba"/>
          <w:b/>
          <w:bCs/>
          <w:sz w:val="22"/>
          <w:szCs w:val="22"/>
          <w:lang w:val="es-ES"/>
        </w:rPr>
        <w:softHyphen/>
        <w:t>ti</w:t>
      </w:r>
      <w:r w:rsidRPr="001461C7">
        <w:rPr>
          <w:rFonts w:ascii="LitNusx" w:hAnsi="LitNusx" w:cs="GeoDumba"/>
          <w:b/>
          <w:bCs/>
          <w:sz w:val="22"/>
          <w:szCs w:val="22"/>
          <w:lang w:val="es-ES"/>
        </w:rPr>
        <w:softHyphen/>
        <w:t>ve</w:t>
      </w:r>
      <w:r>
        <w:rPr>
          <w:rFonts w:ascii="LitNusx" w:hAnsi="LitNusx" w:cs="GeoDumba"/>
          <w:b/>
          <w:bCs/>
          <w:sz w:val="22"/>
          <w:szCs w:val="22"/>
          <w:lang w:val="es-ES"/>
        </w:rPr>
        <w:softHyphen/>
      </w:r>
      <w:r w:rsidRPr="001461C7">
        <w:rPr>
          <w:rFonts w:ascii="LitNusx" w:hAnsi="LitNusx" w:cs="GeoDumba"/>
          <w:b/>
          <w:bCs/>
          <w:sz w:val="22"/>
          <w:szCs w:val="22"/>
          <w:lang w:val="es-ES"/>
        </w:rPr>
        <w:t>bi mTli</w:t>
      </w:r>
      <w:r>
        <w:rPr>
          <w:rFonts w:ascii="LitNusx" w:hAnsi="LitNusx" w:cs="GeoDumba"/>
          <w:b/>
          <w:bCs/>
          <w:sz w:val="22"/>
          <w:szCs w:val="22"/>
          <w:lang w:val="es-ES"/>
        </w:rPr>
        <w:softHyphen/>
      </w:r>
      <w:r w:rsidRPr="001461C7">
        <w:rPr>
          <w:rFonts w:ascii="LitNusx" w:hAnsi="LitNusx" w:cs="GeoDumba"/>
          <w:b/>
          <w:bCs/>
          <w:sz w:val="22"/>
          <w:szCs w:val="22"/>
          <w:lang w:val="es-ES"/>
        </w:rPr>
        <w:t>a</w:t>
      </w:r>
      <w:r>
        <w:rPr>
          <w:rFonts w:ascii="LitNusx" w:hAnsi="LitNusx" w:cs="GeoDumba"/>
          <w:b/>
          <w:bCs/>
          <w:sz w:val="22"/>
          <w:szCs w:val="22"/>
          <w:lang w:val="es-ES"/>
        </w:rPr>
        <w:softHyphen/>
      </w:r>
      <w:r w:rsidRPr="001461C7">
        <w:rPr>
          <w:rFonts w:ascii="LitNusx" w:hAnsi="LitNusx" w:cs="GeoDumba"/>
          <w:b/>
          <w:bCs/>
          <w:sz w:val="22"/>
          <w:szCs w:val="22"/>
          <w:lang w:val="es-ES"/>
        </w:rPr>
        <w:t>nad pri</w:t>
      </w:r>
      <w:r>
        <w:rPr>
          <w:rFonts w:ascii="LitNusx" w:hAnsi="LitNusx" w:cs="GeoDumba"/>
          <w:b/>
          <w:bCs/>
          <w:sz w:val="22"/>
          <w:szCs w:val="22"/>
          <w:lang w:val="es-ES"/>
        </w:rPr>
        <w:softHyphen/>
      </w:r>
      <w:r w:rsidRPr="001461C7">
        <w:rPr>
          <w:rFonts w:ascii="LitNusx" w:hAnsi="LitNusx" w:cs="GeoDumba"/>
          <w:b/>
          <w:bCs/>
          <w:sz w:val="22"/>
          <w:szCs w:val="22"/>
          <w:lang w:val="es-ES"/>
        </w:rPr>
        <w:t>va</w:t>
      </w:r>
      <w:r>
        <w:rPr>
          <w:rFonts w:ascii="LitNusx" w:hAnsi="LitNusx" w:cs="GeoDumba"/>
          <w:b/>
          <w:bCs/>
          <w:sz w:val="22"/>
          <w:szCs w:val="22"/>
          <w:lang w:val="es-ES"/>
        </w:rPr>
        <w:softHyphen/>
      </w:r>
      <w:r w:rsidRPr="001461C7">
        <w:rPr>
          <w:rFonts w:ascii="LitNusx" w:hAnsi="LitNusx" w:cs="GeoDumba"/>
          <w:b/>
          <w:bCs/>
          <w:sz w:val="22"/>
          <w:szCs w:val="22"/>
          <w:lang w:val="es-ES"/>
        </w:rPr>
        <w:t>ti</w:t>
      </w:r>
      <w:r>
        <w:rPr>
          <w:rFonts w:ascii="LitNusx" w:hAnsi="LitNusx" w:cs="GeoDumba"/>
          <w:b/>
          <w:bCs/>
          <w:sz w:val="22"/>
          <w:szCs w:val="22"/>
          <w:lang w:val="es-ES"/>
        </w:rPr>
        <w:softHyphen/>
      </w:r>
      <w:r w:rsidRPr="001461C7">
        <w:rPr>
          <w:rFonts w:ascii="LitNusx" w:hAnsi="LitNusx" w:cs="GeoDumba"/>
          <w:b/>
          <w:bCs/>
          <w:sz w:val="22"/>
          <w:szCs w:val="22"/>
          <w:lang w:val="es-ES"/>
        </w:rPr>
        <w:t>ze</w:t>
      </w:r>
      <w:r>
        <w:rPr>
          <w:rFonts w:ascii="LitNusx" w:hAnsi="LitNusx" w:cs="GeoDumba"/>
          <w:b/>
          <w:bCs/>
          <w:sz w:val="22"/>
          <w:szCs w:val="22"/>
          <w:lang w:val="es-ES"/>
        </w:rPr>
        <w:softHyphen/>
      </w:r>
      <w:r w:rsidRPr="001461C7">
        <w:rPr>
          <w:rFonts w:ascii="LitNusx" w:hAnsi="LitNusx" w:cs="GeoDumba"/>
          <w:b/>
          <w:bCs/>
          <w:sz w:val="22"/>
          <w:szCs w:val="22"/>
          <w:lang w:val="es-ES"/>
        </w:rPr>
        <w:t>bi</w:t>
      </w:r>
      <w:r>
        <w:rPr>
          <w:rFonts w:ascii="LitNusx" w:hAnsi="LitNusx" w:cs="GeoDumba"/>
          <w:b/>
          <w:bCs/>
          <w:sz w:val="22"/>
          <w:szCs w:val="22"/>
          <w:lang w:val="es-ES"/>
        </w:rPr>
        <w:softHyphen/>
      </w:r>
      <w:r w:rsidRPr="001461C7">
        <w:rPr>
          <w:rFonts w:ascii="LitNusx" w:hAnsi="LitNusx" w:cs="GeoDumba"/>
          <w:b/>
          <w:bCs/>
          <w:sz w:val="22"/>
          <w:szCs w:val="22"/>
          <w:lang w:val="es-ES"/>
        </w:rPr>
        <w:t>dan mo</w:t>
      </w:r>
      <w:r>
        <w:rPr>
          <w:rFonts w:ascii="LitNusx" w:hAnsi="LitNusx" w:cs="GeoDumba"/>
          <w:b/>
          <w:bCs/>
          <w:sz w:val="22"/>
          <w:szCs w:val="22"/>
          <w:lang w:val="es-ES"/>
        </w:rPr>
        <w:softHyphen/>
      </w:r>
      <w:r w:rsidRPr="001461C7">
        <w:rPr>
          <w:rFonts w:ascii="LitNusx" w:hAnsi="LitNusx" w:cs="GeoDumba"/>
          <w:b/>
          <w:bCs/>
          <w:sz w:val="22"/>
          <w:szCs w:val="22"/>
          <w:lang w:val="es-ES"/>
        </w:rPr>
        <w:t>bi</w:t>
      </w:r>
      <w:r>
        <w:rPr>
          <w:rFonts w:ascii="LitNusx" w:hAnsi="LitNusx" w:cs="GeoDumba"/>
          <w:b/>
          <w:bCs/>
          <w:sz w:val="22"/>
          <w:szCs w:val="22"/>
          <w:lang w:val="es-ES"/>
        </w:rPr>
        <w:softHyphen/>
      </w:r>
      <w:r w:rsidRPr="001461C7">
        <w:rPr>
          <w:rFonts w:ascii="LitNusx" w:hAnsi="LitNusx" w:cs="GeoDumba"/>
          <w:b/>
          <w:bCs/>
          <w:sz w:val="22"/>
          <w:szCs w:val="22"/>
          <w:lang w:val="es-ES"/>
        </w:rPr>
        <w:t>li</w:t>
      </w:r>
      <w:r>
        <w:rPr>
          <w:rFonts w:ascii="LitNusx" w:hAnsi="LitNusx" w:cs="GeoDumba"/>
          <w:b/>
          <w:bCs/>
          <w:sz w:val="22"/>
          <w:szCs w:val="22"/>
          <w:lang w:val="es-ES"/>
        </w:rPr>
        <w:softHyphen/>
      </w:r>
      <w:r w:rsidRPr="001461C7">
        <w:rPr>
          <w:rFonts w:ascii="LitNusx" w:hAnsi="LitNusx" w:cs="GeoDumba"/>
          <w:b/>
          <w:bCs/>
          <w:sz w:val="22"/>
          <w:szCs w:val="22"/>
          <w:lang w:val="es-ES"/>
        </w:rPr>
        <w:t>ze</w:t>
      </w:r>
      <w:r>
        <w:rPr>
          <w:rFonts w:ascii="LitNusx" w:hAnsi="LitNusx" w:cs="GeoDumba"/>
          <w:b/>
          <w:bCs/>
          <w:sz w:val="22"/>
          <w:szCs w:val="22"/>
          <w:lang w:val="es-ES"/>
        </w:rPr>
        <w:softHyphen/>
      </w:r>
      <w:r w:rsidRPr="001461C7">
        <w:rPr>
          <w:rFonts w:ascii="LitNusx" w:hAnsi="LitNusx" w:cs="GeoDumba"/>
          <w:b/>
          <w:bCs/>
          <w:sz w:val="22"/>
          <w:szCs w:val="22"/>
          <w:lang w:val="es-ES"/>
        </w:rPr>
        <w:t>bu</w:t>
      </w:r>
      <w:r>
        <w:rPr>
          <w:rFonts w:ascii="LitNusx" w:hAnsi="LitNusx" w:cs="GeoDumba"/>
          <w:b/>
          <w:bCs/>
          <w:sz w:val="22"/>
          <w:szCs w:val="22"/>
          <w:lang w:val="es-ES"/>
        </w:rPr>
        <w:softHyphen/>
      </w:r>
      <w:r w:rsidRPr="001461C7">
        <w:rPr>
          <w:rFonts w:ascii="LitNusx" w:hAnsi="LitNusx" w:cs="GeoDumba"/>
          <w:b/>
          <w:bCs/>
          <w:sz w:val="22"/>
          <w:szCs w:val="22"/>
          <w:lang w:val="es-ES"/>
        </w:rPr>
        <w:t>li Tan</w:t>
      </w:r>
      <w:r w:rsidRPr="001461C7">
        <w:rPr>
          <w:rFonts w:ascii="LitNusx" w:hAnsi="LitNusx" w:cs="GeoDumba"/>
          <w:b/>
          <w:bCs/>
          <w:sz w:val="22"/>
          <w:szCs w:val="22"/>
          <w:lang w:val="es-ES"/>
        </w:rPr>
        <w:softHyphen/>
        <w:t>xe</w:t>
      </w:r>
      <w:r>
        <w:rPr>
          <w:rFonts w:ascii="LitNusx" w:hAnsi="LitNusx" w:cs="GeoDumba"/>
          <w:b/>
          <w:bCs/>
          <w:sz w:val="22"/>
          <w:szCs w:val="22"/>
          <w:lang w:val="es-ES"/>
        </w:rPr>
        <w:softHyphen/>
      </w:r>
      <w:r w:rsidRPr="001461C7">
        <w:rPr>
          <w:rFonts w:ascii="LitNusx" w:hAnsi="LitNusx" w:cs="GeoDumba"/>
          <w:b/>
          <w:bCs/>
          <w:sz w:val="22"/>
          <w:szCs w:val="22"/>
          <w:lang w:val="es-ES"/>
        </w:rPr>
        <w:t>biT iyo war</w:t>
      </w:r>
      <w:r>
        <w:rPr>
          <w:rFonts w:ascii="LitNusx" w:hAnsi="LitNusx" w:cs="GeoDumba"/>
          <w:b/>
          <w:bCs/>
          <w:sz w:val="22"/>
          <w:szCs w:val="22"/>
          <w:lang w:val="es-ES"/>
        </w:rPr>
        <w:softHyphen/>
      </w:r>
      <w:r w:rsidRPr="001461C7">
        <w:rPr>
          <w:rFonts w:ascii="LitNusx" w:hAnsi="LitNusx" w:cs="GeoDumba"/>
          <w:b/>
          <w:bCs/>
          <w:sz w:val="22"/>
          <w:szCs w:val="22"/>
          <w:lang w:val="es-ES"/>
        </w:rPr>
        <w:t>mod</w:t>
      </w:r>
      <w:r>
        <w:rPr>
          <w:rFonts w:ascii="LitNusx" w:hAnsi="LitNusx" w:cs="GeoDumba"/>
          <w:b/>
          <w:bCs/>
          <w:sz w:val="22"/>
          <w:szCs w:val="22"/>
          <w:lang w:val="es-ES"/>
        </w:rPr>
        <w:softHyphen/>
      </w:r>
      <w:r w:rsidRPr="001461C7">
        <w:rPr>
          <w:rFonts w:ascii="LitNusx" w:hAnsi="LitNusx" w:cs="GeoDumba"/>
          <w:b/>
          <w:bCs/>
          <w:sz w:val="22"/>
          <w:szCs w:val="22"/>
          <w:lang w:val="es-ES"/>
        </w:rPr>
        <w:t>ge</w:t>
      </w:r>
      <w:r>
        <w:rPr>
          <w:rFonts w:ascii="LitNusx" w:hAnsi="LitNusx" w:cs="GeoDumba"/>
          <w:b/>
          <w:bCs/>
          <w:sz w:val="22"/>
          <w:szCs w:val="22"/>
          <w:lang w:val="es-ES"/>
        </w:rPr>
        <w:softHyphen/>
      </w:r>
      <w:r w:rsidRPr="001461C7">
        <w:rPr>
          <w:rFonts w:ascii="LitNusx" w:hAnsi="LitNusx" w:cs="GeoDumba"/>
          <w:b/>
          <w:bCs/>
          <w:sz w:val="22"/>
          <w:szCs w:val="22"/>
          <w:lang w:val="es-ES"/>
        </w:rPr>
        <w:t>ni</w:t>
      </w:r>
      <w:r>
        <w:rPr>
          <w:rFonts w:ascii="LitNusx" w:hAnsi="LitNusx" w:cs="GeoDumba"/>
          <w:b/>
          <w:bCs/>
          <w:sz w:val="22"/>
          <w:szCs w:val="22"/>
          <w:lang w:val="es-ES"/>
        </w:rPr>
        <w:softHyphen/>
      </w:r>
      <w:r w:rsidRPr="001461C7">
        <w:rPr>
          <w:rFonts w:ascii="LitNusx" w:hAnsi="LitNusx" w:cs="GeoDumba"/>
          <w:b/>
          <w:bCs/>
          <w:sz w:val="22"/>
          <w:szCs w:val="22"/>
          <w:lang w:val="es-ES"/>
        </w:rPr>
        <w:t>li da 4,5-jer aRe</w:t>
      </w:r>
      <w:r>
        <w:rPr>
          <w:rFonts w:ascii="LitNusx" w:hAnsi="LitNusx" w:cs="GeoDumba"/>
          <w:b/>
          <w:bCs/>
          <w:sz w:val="22"/>
          <w:szCs w:val="22"/>
          <w:lang w:val="es-ES"/>
        </w:rPr>
        <w:softHyphen/>
      </w:r>
      <w:r w:rsidRPr="001461C7">
        <w:rPr>
          <w:rFonts w:ascii="LitNusx" w:hAnsi="LitNusx" w:cs="GeoDumba"/>
          <w:b/>
          <w:bCs/>
          <w:sz w:val="22"/>
          <w:szCs w:val="22"/>
          <w:lang w:val="es-ES"/>
        </w:rPr>
        <w:t>ma</w:t>
      </w:r>
      <w:r>
        <w:rPr>
          <w:rFonts w:ascii="LitNusx" w:hAnsi="LitNusx" w:cs="GeoDumba"/>
          <w:b/>
          <w:bCs/>
          <w:sz w:val="22"/>
          <w:szCs w:val="22"/>
          <w:lang w:val="es-ES"/>
        </w:rPr>
        <w:softHyphen/>
      </w:r>
      <w:r w:rsidRPr="001461C7">
        <w:rPr>
          <w:rFonts w:ascii="LitNusx" w:hAnsi="LitNusx" w:cs="GeoDumba"/>
          <w:b/>
          <w:bCs/>
          <w:sz w:val="22"/>
          <w:szCs w:val="22"/>
          <w:lang w:val="es-ES"/>
        </w:rPr>
        <w:t>te</w:t>
      </w:r>
      <w:r>
        <w:rPr>
          <w:rFonts w:ascii="LitNusx" w:hAnsi="LitNusx" w:cs="GeoDumba"/>
          <w:b/>
          <w:bCs/>
          <w:sz w:val="22"/>
          <w:szCs w:val="22"/>
          <w:lang w:val="es-ES"/>
        </w:rPr>
        <w:softHyphen/>
      </w:r>
      <w:r w:rsidRPr="001461C7">
        <w:rPr>
          <w:rFonts w:ascii="LitNusx" w:hAnsi="LitNusx" w:cs="GeoDumba"/>
          <w:b/>
          <w:bCs/>
          <w:sz w:val="22"/>
          <w:szCs w:val="22"/>
          <w:lang w:val="es-ES"/>
        </w:rPr>
        <w:t>bo</w:t>
      </w:r>
      <w:r>
        <w:rPr>
          <w:rFonts w:ascii="LitNusx" w:hAnsi="LitNusx" w:cs="GeoDumba"/>
          <w:b/>
          <w:bCs/>
          <w:sz w:val="22"/>
          <w:szCs w:val="22"/>
          <w:lang w:val="es-ES"/>
        </w:rPr>
        <w:softHyphen/>
      </w:r>
      <w:r w:rsidRPr="001461C7">
        <w:rPr>
          <w:rFonts w:ascii="LitNusx" w:hAnsi="LitNusx" w:cs="GeoDumba"/>
          <w:b/>
          <w:bCs/>
          <w:sz w:val="22"/>
          <w:szCs w:val="22"/>
          <w:lang w:val="es-ES"/>
        </w:rPr>
        <w:t>da wi</w:t>
      </w:r>
      <w:r>
        <w:rPr>
          <w:rFonts w:ascii="LitNusx" w:hAnsi="LitNusx" w:cs="GeoDumba"/>
          <w:b/>
          <w:bCs/>
          <w:sz w:val="22"/>
          <w:szCs w:val="22"/>
          <w:lang w:val="es-ES"/>
        </w:rPr>
        <w:softHyphen/>
      </w:r>
      <w:r w:rsidRPr="001461C7">
        <w:rPr>
          <w:rFonts w:ascii="LitNusx" w:hAnsi="LitNusx" w:cs="GeoDumba"/>
          <w:b/>
          <w:bCs/>
          <w:sz w:val="22"/>
          <w:szCs w:val="22"/>
          <w:lang w:val="es-ES"/>
        </w:rPr>
        <w:t>na wels Se</w:t>
      </w:r>
      <w:r>
        <w:rPr>
          <w:rFonts w:ascii="LitNusx" w:hAnsi="LitNusx" w:cs="GeoDumba"/>
          <w:b/>
          <w:bCs/>
          <w:sz w:val="22"/>
          <w:szCs w:val="22"/>
          <w:lang w:val="es-ES"/>
        </w:rPr>
        <w:softHyphen/>
      </w:r>
      <w:r w:rsidRPr="001461C7">
        <w:rPr>
          <w:rFonts w:ascii="LitNusx" w:hAnsi="LitNusx" w:cs="GeoDumba"/>
          <w:b/>
          <w:bCs/>
          <w:sz w:val="22"/>
          <w:szCs w:val="22"/>
          <w:lang w:val="es-ES"/>
        </w:rPr>
        <w:t>mo</w:t>
      </w:r>
      <w:r>
        <w:rPr>
          <w:rFonts w:ascii="LitNusx" w:hAnsi="LitNusx" w:cs="GeoDumba"/>
          <w:b/>
          <w:bCs/>
          <w:sz w:val="22"/>
          <w:szCs w:val="22"/>
          <w:lang w:val="es-ES"/>
        </w:rPr>
        <w:softHyphen/>
      </w:r>
      <w:r w:rsidRPr="001461C7">
        <w:rPr>
          <w:rFonts w:ascii="LitNusx" w:hAnsi="LitNusx" w:cs="GeoDumba"/>
          <w:b/>
          <w:bCs/>
          <w:sz w:val="22"/>
          <w:szCs w:val="22"/>
          <w:lang w:val="es-ES"/>
        </w:rPr>
        <w:t>sul Tan</w:t>
      </w:r>
      <w:r>
        <w:rPr>
          <w:rFonts w:ascii="LitNusx" w:hAnsi="LitNusx" w:cs="GeoDumba"/>
          <w:b/>
          <w:bCs/>
          <w:sz w:val="22"/>
          <w:szCs w:val="22"/>
          <w:lang w:val="es-ES"/>
        </w:rPr>
        <w:softHyphen/>
      </w:r>
      <w:r w:rsidRPr="001461C7">
        <w:rPr>
          <w:rFonts w:ascii="LitNusx" w:hAnsi="LitNusx" w:cs="GeoDumba"/>
          <w:b/>
          <w:bCs/>
          <w:sz w:val="22"/>
          <w:szCs w:val="22"/>
          <w:lang w:val="es-ES"/>
        </w:rPr>
        <w:t>xebs.</w:t>
      </w:r>
      <w:r w:rsidRPr="005324A2">
        <w:rPr>
          <w:rFonts w:ascii="GeoDumba" w:hAnsi="GeoDumba" w:cs="GeoDumba"/>
          <w:b/>
          <w:bCs/>
          <w:sz w:val="22"/>
          <w:szCs w:val="22"/>
          <w:lang w:val="es-ES"/>
        </w:rPr>
        <w:t xml:space="preserve">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mTli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xe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bam ver SeZ</w:t>
      </w:r>
      <w:r>
        <w:rPr>
          <w:rFonts w:ascii="LitNusx" w:hAnsi="LitNusx" w:cs="LitNusx"/>
          <w:sz w:val="22"/>
          <w:szCs w:val="22"/>
          <w:lang w:val="es-ES"/>
        </w:rPr>
        <w:softHyphen/>
      </w:r>
      <w:r w:rsidRPr="005324A2">
        <w:rPr>
          <w:rFonts w:ascii="LitNusx" w:hAnsi="LitNusx" w:cs="LitNusx"/>
          <w:sz w:val="22"/>
          <w:szCs w:val="22"/>
          <w:lang w:val="es-ES"/>
        </w:rPr>
        <w:t>lo mak</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ci</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for</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me</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(da ara ad</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me</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da</w:t>
      </w:r>
      <w:r>
        <w:rPr>
          <w:rFonts w:ascii="LitNusx" w:hAnsi="LitNusx" w:cs="LitNusx"/>
          <w:sz w:val="22"/>
          <w:szCs w:val="22"/>
          <w:lang w:val="es-ES"/>
        </w:rPr>
        <w:softHyphen/>
      </w:r>
      <w:r w:rsidRPr="005324A2">
        <w:rPr>
          <w:rFonts w:ascii="LitNusx" w:hAnsi="LitNusx" w:cs="LitNusx"/>
          <w:sz w:val="22"/>
          <w:szCs w:val="22"/>
          <w:lang w:val="es-ES"/>
        </w:rPr>
        <w:t>ner</w:t>
      </w:r>
      <w:r>
        <w:rPr>
          <w:rFonts w:ascii="LitNusx" w:hAnsi="LitNusx" w:cs="LitNusx"/>
          <w:sz w:val="22"/>
          <w:szCs w:val="22"/>
          <w:lang w:val="es-ES"/>
        </w:rPr>
        <w:softHyphen/>
      </w:r>
      <w:r w:rsidRPr="005324A2">
        <w:rPr>
          <w:rFonts w:ascii="LitNusx" w:hAnsi="LitNusx" w:cs="LitNusx"/>
          <w:sz w:val="22"/>
          <w:szCs w:val="22"/>
          <w:lang w:val="es-ES"/>
        </w:rPr>
        <w:t>gva da maT Ses</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ze mkac</w:t>
      </w:r>
      <w:r>
        <w:rPr>
          <w:rFonts w:ascii="LitNusx" w:hAnsi="LitNusx" w:cs="LitNusx"/>
          <w:sz w:val="22"/>
          <w:szCs w:val="22"/>
          <w:lang w:val="es-ES"/>
        </w:rPr>
        <w:softHyphen/>
      </w:r>
      <w:r w:rsidRPr="005324A2">
        <w:rPr>
          <w:rFonts w:ascii="LitNusx" w:hAnsi="LitNusx" w:cs="LitNusx"/>
          <w:sz w:val="22"/>
          <w:szCs w:val="22"/>
          <w:lang w:val="es-ES"/>
        </w:rPr>
        <w:t>ri kon</w:t>
      </w:r>
      <w:r>
        <w:rPr>
          <w:rFonts w:ascii="LitNusx" w:hAnsi="LitNusx" w:cs="LitNusx"/>
          <w:sz w:val="22"/>
          <w:szCs w:val="22"/>
          <w:lang w:val="es-ES"/>
        </w:rPr>
        <w:softHyphen/>
      </w:r>
      <w:r w:rsidRPr="005324A2">
        <w:rPr>
          <w:rFonts w:ascii="LitNusx" w:hAnsi="LitNusx" w:cs="LitNusx"/>
          <w:sz w:val="22"/>
          <w:szCs w:val="22"/>
          <w:lang w:val="es-ES"/>
        </w:rPr>
        <w:t>tro</w:t>
      </w:r>
      <w:r>
        <w:rPr>
          <w:rFonts w:ascii="LitNusx" w:hAnsi="LitNusx" w:cs="LitNusx"/>
          <w:sz w:val="22"/>
          <w:szCs w:val="22"/>
          <w:lang w:val="es-ES"/>
        </w:rPr>
        <w:softHyphen/>
      </w:r>
      <w:r w:rsidRPr="005324A2">
        <w:rPr>
          <w:rFonts w:ascii="LitNusx" w:hAnsi="LitNusx" w:cs="LitNusx"/>
          <w:sz w:val="22"/>
          <w:szCs w:val="22"/>
          <w:lang w:val="es-ES"/>
        </w:rPr>
        <w:t>lis da</w:t>
      </w:r>
      <w:r>
        <w:rPr>
          <w:rFonts w:ascii="LitNusx" w:hAnsi="LitNusx" w:cs="LitNusx"/>
          <w:sz w:val="22"/>
          <w:szCs w:val="22"/>
          <w:lang w:val="es-ES"/>
        </w:rPr>
        <w:softHyphen/>
      </w:r>
      <w:r w:rsidRPr="005324A2">
        <w:rPr>
          <w:rFonts w:ascii="LitNusx" w:hAnsi="LitNusx" w:cs="LitNusx"/>
          <w:sz w:val="22"/>
          <w:szCs w:val="22"/>
          <w:lang w:val="es-ES"/>
        </w:rPr>
        <w:t>we</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wo</w:t>
      </w:r>
      <w:r>
        <w:rPr>
          <w:rFonts w:ascii="LitNusx" w:hAnsi="LitNusx" w:cs="LitNusx"/>
          <w:sz w:val="22"/>
          <w:szCs w:val="22"/>
          <w:lang w:val="es-ES"/>
        </w:rPr>
        <w:softHyphen/>
      </w:r>
      <w:r w:rsidRPr="005324A2">
        <w:rPr>
          <w:rFonts w:ascii="LitNusx" w:hAnsi="LitNusx" w:cs="LitNusx"/>
          <w:sz w:val="22"/>
          <w:szCs w:val="22"/>
          <w:lang w:val="es-ES"/>
        </w:rPr>
        <w:t>nas</w:t>
      </w:r>
      <w:r>
        <w:rPr>
          <w:rFonts w:ascii="LitNusx" w:hAnsi="LitNusx" w:cs="LitNusx"/>
          <w:sz w:val="22"/>
          <w:szCs w:val="22"/>
          <w:lang w:val="es-ES"/>
        </w:rPr>
        <w:softHyphen/>
      </w:r>
      <w:r w:rsidRPr="005324A2">
        <w:rPr>
          <w:rFonts w:ascii="LitNusx" w:hAnsi="LitNusx" w:cs="LitNusx"/>
          <w:sz w:val="22"/>
          <w:szCs w:val="22"/>
          <w:lang w:val="es-ES"/>
        </w:rPr>
        <w:t>wo</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bis uz</w:t>
      </w:r>
      <w:r>
        <w:rPr>
          <w:rFonts w:ascii="LitNusx" w:hAnsi="LitNusx" w:cs="LitNusx"/>
          <w:sz w:val="22"/>
          <w:szCs w:val="22"/>
          <w:lang w:val="es-ES"/>
        </w:rPr>
        <w:softHyphen/>
      </w:r>
      <w:r w:rsidRPr="005324A2">
        <w:rPr>
          <w:rFonts w:ascii="LitNusx" w:hAnsi="LitNusx" w:cs="LitNusx"/>
          <w:sz w:val="22"/>
          <w:szCs w:val="22"/>
          <w:lang w:val="es-ES"/>
        </w:rPr>
        <w:t>run</w:t>
      </w:r>
      <w:r>
        <w:rPr>
          <w:rFonts w:ascii="LitNusx" w:hAnsi="LitNusx" w:cs="LitNusx"/>
          <w:sz w:val="22"/>
          <w:szCs w:val="22"/>
          <w:lang w:val="es-ES"/>
        </w:rPr>
        <w:softHyphen/>
      </w:r>
      <w:r w:rsidRPr="005324A2">
        <w:rPr>
          <w:rFonts w:ascii="LitNusx" w:hAnsi="LitNusx" w:cs="LitNusx"/>
          <w:sz w:val="22"/>
          <w:szCs w:val="22"/>
          <w:lang w:val="es-ES"/>
        </w:rPr>
        <w:t>vel</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sa da grZel</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an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od</w:t>
      </w:r>
      <w:r>
        <w:rPr>
          <w:rFonts w:ascii="LitNusx" w:hAnsi="LitNusx" w:cs="LitNusx"/>
          <w:sz w:val="22"/>
          <w:szCs w:val="22"/>
          <w:lang w:val="es-ES"/>
        </w:rPr>
        <w:softHyphen/>
      </w:r>
      <w:r w:rsidRPr="005324A2">
        <w:rPr>
          <w:rFonts w:ascii="LitNusx" w:hAnsi="LitNusx" w:cs="LitNusx"/>
          <w:sz w:val="22"/>
          <w:szCs w:val="22"/>
          <w:lang w:val="es-ES"/>
        </w:rPr>
        <w:t>Si mi</w:t>
      </w:r>
      <w:r>
        <w:rPr>
          <w:rFonts w:ascii="LitNusx" w:hAnsi="LitNusx" w:cs="LitNusx"/>
          <w:sz w:val="22"/>
          <w:szCs w:val="22"/>
          <w:lang w:val="es-ES"/>
        </w:rPr>
        <w:softHyphen/>
      </w:r>
      <w:r w:rsidRPr="005324A2">
        <w:rPr>
          <w:rFonts w:ascii="LitNusx" w:hAnsi="LitNusx" w:cs="LitNusx"/>
          <w:sz w:val="22"/>
          <w:szCs w:val="22"/>
          <w:lang w:val="es-ES"/>
        </w:rPr>
        <w:t>si Se</w:t>
      </w:r>
      <w:r>
        <w:rPr>
          <w:rFonts w:ascii="LitNusx" w:hAnsi="LitNusx" w:cs="LitNusx"/>
          <w:sz w:val="22"/>
          <w:szCs w:val="22"/>
          <w:lang w:val="es-ES"/>
        </w:rPr>
        <w:softHyphen/>
      </w:r>
      <w:r w:rsidRPr="005324A2">
        <w:rPr>
          <w:rFonts w:ascii="LitNusx" w:hAnsi="LitNusx" w:cs="LitNusx"/>
          <w:sz w:val="22"/>
          <w:szCs w:val="22"/>
          <w:lang w:val="es-ES"/>
        </w:rPr>
        <w:t>nar</w:t>
      </w:r>
      <w:r>
        <w:rPr>
          <w:rFonts w:ascii="LitNusx" w:hAnsi="LitNusx" w:cs="LitNusx"/>
          <w:sz w:val="22"/>
          <w:szCs w:val="22"/>
          <w:lang w:val="es-ES"/>
        </w:rPr>
        <w:softHyphen/>
      </w:r>
      <w:r w:rsidRPr="005324A2">
        <w:rPr>
          <w:rFonts w:ascii="LitNusx" w:hAnsi="LitNusx" w:cs="LitNusx"/>
          <w:sz w:val="22"/>
          <w:szCs w:val="22"/>
          <w:lang w:val="es-ES"/>
        </w:rPr>
        <w:t>Cu</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seb</w:t>
      </w:r>
      <w:r>
        <w:rPr>
          <w:rFonts w:ascii="LitNusx" w:hAnsi="LitNusx" w:cs="LitNusx"/>
          <w:sz w:val="22"/>
          <w:szCs w:val="22"/>
          <w:lang w:val="es-ES"/>
        </w:rPr>
        <w:softHyphen/>
      </w:r>
      <w:r w:rsidRPr="005324A2">
        <w:rPr>
          <w:rFonts w:ascii="LitNusx" w:hAnsi="LitNusx" w:cs="LitNusx"/>
          <w:sz w:val="22"/>
          <w:szCs w:val="22"/>
          <w:lang w:val="es-ES"/>
        </w:rPr>
        <w:t>Si struq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li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 xml:space="preserve">ba.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bam ver Seq</w:t>
      </w:r>
      <w:r>
        <w:rPr>
          <w:rFonts w:ascii="LitNusx" w:hAnsi="LitNusx" w:cs="LitNusx"/>
          <w:sz w:val="22"/>
          <w:szCs w:val="22"/>
          <w:lang w:val="es-ES"/>
        </w:rPr>
        <w:softHyphen/>
      </w:r>
      <w:r w:rsidRPr="005324A2">
        <w:rPr>
          <w:rFonts w:ascii="LitNusx" w:hAnsi="LitNusx" w:cs="LitNusx"/>
          <w:sz w:val="22"/>
          <w:szCs w:val="22"/>
          <w:lang w:val="es-ES"/>
        </w:rPr>
        <w:t>mna sa</w:t>
      </w:r>
      <w:r>
        <w:rPr>
          <w:rFonts w:ascii="LitNusx" w:hAnsi="LitNusx" w:cs="LitNusx"/>
          <w:sz w:val="22"/>
          <w:szCs w:val="22"/>
          <w:lang w:val="es-ES"/>
        </w:rPr>
        <w:softHyphen/>
      </w:r>
      <w:r w:rsidRPr="005324A2">
        <w:rPr>
          <w:rFonts w:ascii="LitNusx" w:hAnsi="LitNusx" w:cs="LitNusx"/>
          <w:sz w:val="22"/>
          <w:szCs w:val="22"/>
          <w:lang w:val="es-ES"/>
        </w:rPr>
        <w:t>baz</w:t>
      </w:r>
      <w:r>
        <w:rPr>
          <w:rFonts w:ascii="LitNusx" w:hAnsi="LitNusx" w:cs="LitNusx"/>
          <w:sz w:val="22"/>
          <w:szCs w:val="22"/>
          <w:lang w:val="es-ES"/>
        </w:rPr>
        <w:softHyphen/>
      </w:r>
      <w:r w:rsidRPr="005324A2">
        <w:rPr>
          <w:rFonts w:ascii="LitNusx" w:hAnsi="LitNusx" w:cs="LitNusx"/>
          <w:sz w:val="22"/>
          <w:szCs w:val="22"/>
          <w:lang w:val="es-ES"/>
        </w:rPr>
        <w:t>ro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efeq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fun</w:t>
      </w:r>
      <w:r>
        <w:rPr>
          <w:rFonts w:ascii="LitNusx" w:hAnsi="LitNusx" w:cs="LitNusx"/>
          <w:sz w:val="22"/>
          <w:szCs w:val="22"/>
          <w:lang w:val="es-ES"/>
        </w:rPr>
        <w:softHyphen/>
      </w:r>
      <w:r w:rsidRPr="005324A2">
        <w:rPr>
          <w:rFonts w:ascii="LitNusx" w:hAnsi="LitNusx" w:cs="LitNusx"/>
          <w:sz w:val="22"/>
          <w:szCs w:val="22"/>
          <w:lang w:val="es-ES"/>
        </w:rPr>
        <w:t>qci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xel</w:t>
      </w:r>
      <w:r>
        <w:rPr>
          <w:rFonts w:ascii="LitNusx" w:hAnsi="LitNusx" w:cs="LitNusx"/>
          <w:sz w:val="22"/>
          <w:szCs w:val="22"/>
          <w:lang w:val="es-ES"/>
        </w:rPr>
        <w:softHyphen/>
      </w:r>
      <w:r w:rsidRPr="005324A2">
        <w:rPr>
          <w:rFonts w:ascii="LitNusx" w:hAnsi="LitNusx" w:cs="LitNusx"/>
          <w:sz w:val="22"/>
          <w:szCs w:val="22"/>
          <w:lang w:val="es-ES"/>
        </w:rPr>
        <w:t>Sem</w:t>
      </w:r>
      <w:r>
        <w:rPr>
          <w:rFonts w:ascii="LitNusx" w:hAnsi="LitNusx" w:cs="LitNusx"/>
          <w:sz w:val="22"/>
          <w:szCs w:val="22"/>
          <w:lang w:val="es-ES"/>
        </w:rPr>
        <w:softHyphen/>
      </w:r>
      <w:r w:rsidRPr="005324A2">
        <w:rPr>
          <w:rFonts w:ascii="LitNusx" w:hAnsi="LitNusx" w:cs="LitNusx"/>
          <w:sz w:val="22"/>
          <w:szCs w:val="22"/>
          <w:lang w:val="es-ES"/>
        </w:rPr>
        <w:t>wyo</w:t>
      </w:r>
      <w:r>
        <w:rPr>
          <w:rFonts w:ascii="LitNusx" w:hAnsi="LitNusx" w:cs="LitNusx"/>
          <w:sz w:val="22"/>
          <w:szCs w:val="22"/>
          <w:lang w:val="es-ES"/>
        </w:rPr>
        <w:softHyphen/>
      </w:r>
      <w:r w:rsidRPr="005324A2">
        <w:rPr>
          <w:rFonts w:ascii="LitNusx" w:hAnsi="LitNusx" w:cs="LitNusx"/>
          <w:sz w:val="22"/>
          <w:szCs w:val="22"/>
          <w:lang w:val="es-ES"/>
        </w:rPr>
        <w:t>bi sa</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Tli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ba</w:t>
      </w:r>
      <w:r>
        <w:rPr>
          <w:rFonts w:ascii="LitNusx" w:hAnsi="LitNusx" w:cs="LitNusx"/>
          <w:sz w:val="22"/>
          <w:szCs w:val="22"/>
          <w:lang w:val="es-ES"/>
        </w:rPr>
        <w:softHyphen/>
      </w:r>
      <w:r w:rsidRPr="005324A2">
        <w:rPr>
          <w:rFonts w:ascii="LitNusx" w:hAnsi="LitNusx" w:cs="LitNusx"/>
          <w:sz w:val="22"/>
          <w:szCs w:val="22"/>
          <w:lang w:val="es-ES"/>
        </w:rPr>
        <w:t>za,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da</w:t>
      </w:r>
      <w:r>
        <w:rPr>
          <w:rFonts w:ascii="LitNusx" w:hAnsi="LitNusx" w:cs="LitNusx"/>
          <w:sz w:val="22"/>
          <w:szCs w:val="22"/>
          <w:lang w:val="es-ES"/>
        </w:rPr>
        <w:softHyphen/>
      </w:r>
      <w:r w:rsidRPr="005324A2">
        <w:rPr>
          <w:rFonts w:ascii="LitNusx" w:hAnsi="LitNusx" w:cs="LitNusx"/>
          <w:sz w:val="22"/>
          <w:szCs w:val="22"/>
          <w:lang w:val="es-ES"/>
        </w:rPr>
        <w:t>aC</w:t>
      </w:r>
      <w:r>
        <w:rPr>
          <w:rFonts w:ascii="LitNusx" w:hAnsi="LitNusx" w:cs="LitNusx"/>
          <w:sz w:val="22"/>
          <w:szCs w:val="22"/>
          <w:lang w:val="es-ES"/>
        </w:rPr>
        <w:softHyphen/>
      </w:r>
      <w:r w:rsidRPr="005324A2">
        <w:rPr>
          <w:rFonts w:ascii="LitNusx" w:hAnsi="LitNusx" w:cs="LitNusx"/>
          <w:sz w:val="22"/>
          <w:szCs w:val="22"/>
          <w:lang w:val="es-ES"/>
        </w:rPr>
        <w:t>qa</w:t>
      </w:r>
      <w:r>
        <w:rPr>
          <w:rFonts w:ascii="LitNusx" w:hAnsi="LitNusx" w:cs="LitNusx"/>
          <w:sz w:val="22"/>
          <w:szCs w:val="22"/>
          <w:lang w:val="es-ES"/>
        </w:rPr>
        <w:softHyphen/>
      </w:r>
      <w:r w:rsidRPr="005324A2">
        <w:rPr>
          <w:rFonts w:ascii="LitNusx" w:hAnsi="LitNusx" w:cs="LitNusx"/>
          <w:sz w:val="22"/>
          <w:szCs w:val="22"/>
          <w:lang w:val="es-ES"/>
        </w:rPr>
        <w:t>reb</w:t>
      </w:r>
      <w:r>
        <w:rPr>
          <w:rFonts w:ascii="LitNusx" w:hAnsi="LitNusx" w:cs="LitNusx"/>
          <w:sz w:val="22"/>
          <w:szCs w:val="22"/>
          <w:lang w:val="es-ES"/>
        </w:rPr>
        <w:softHyphen/>
      </w:r>
      <w:r w:rsidRPr="005324A2">
        <w:rPr>
          <w:rFonts w:ascii="LitNusx" w:hAnsi="LitNusx" w:cs="LitNusx"/>
          <w:sz w:val="22"/>
          <w:szCs w:val="22"/>
          <w:lang w:val="es-ES"/>
        </w:rPr>
        <w:t>da biz</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sis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bas, da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cav</w:t>
      </w:r>
      <w:r>
        <w:rPr>
          <w:rFonts w:ascii="LitNusx" w:hAnsi="LitNusx" w:cs="LitNusx"/>
          <w:sz w:val="22"/>
          <w:szCs w:val="22"/>
          <w:lang w:val="es-ES"/>
        </w:rPr>
        <w:softHyphen/>
      </w:r>
      <w:r w:rsidRPr="005324A2">
        <w:rPr>
          <w:rFonts w:ascii="LitNusx" w:hAnsi="LitNusx" w:cs="LitNusx"/>
          <w:sz w:val="22"/>
          <w:szCs w:val="22"/>
          <w:lang w:val="es-ES"/>
        </w:rPr>
        <w:t>da kon</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as, uz</w:t>
      </w:r>
      <w:r>
        <w:rPr>
          <w:rFonts w:ascii="LitNusx" w:hAnsi="LitNusx" w:cs="LitNusx"/>
          <w:sz w:val="22"/>
          <w:szCs w:val="22"/>
          <w:lang w:val="es-ES"/>
        </w:rPr>
        <w:softHyphen/>
      </w:r>
      <w:r w:rsidRPr="005324A2">
        <w:rPr>
          <w:rFonts w:ascii="LitNusx" w:hAnsi="LitNusx" w:cs="LitNusx"/>
          <w:sz w:val="22"/>
          <w:szCs w:val="22"/>
          <w:lang w:val="es-ES"/>
        </w:rPr>
        <w:t>run</w:t>
      </w:r>
      <w:r>
        <w:rPr>
          <w:rFonts w:ascii="LitNusx" w:hAnsi="LitNusx" w:cs="LitNusx"/>
          <w:sz w:val="22"/>
          <w:szCs w:val="22"/>
          <w:lang w:val="es-ES"/>
        </w:rPr>
        <w:softHyphen/>
      </w:r>
      <w:r w:rsidRPr="005324A2">
        <w:rPr>
          <w:rFonts w:ascii="LitNusx" w:hAnsi="LitNusx" w:cs="LitNusx"/>
          <w:sz w:val="22"/>
          <w:szCs w:val="22"/>
          <w:lang w:val="es-ES"/>
        </w:rPr>
        <w:t>vel</w:t>
      </w:r>
      <w:r>
        <w:rPr>
          <w:rFonts w:ascii="LitNusx" w:hAnsi="LitNusx" w:cs="LitNusx"/>
          <w:sz w:val="22"/>
          <w:szCs w:val="22"/>
          <w:lang w:val="es-ES"/>
        </w:rPr>
        <w:softHyphen/>
      </w:r>
      <w:r w:rsidRPr="005324A2">
        <w:rPr>
          <w:rFonts w:ascii="LitNusx" w:hAnsi="LitNusx" w:cs="LitNusx"/>
          <w:sz w:val="22"/>
          <w:szCs w:val="22"/>
          <w:lang w:val="es-ES"/>
        </w:rPr>
        <w:t>yof</w:t>
      </w:r>
      <w:r>
        <w:rPr>
          <w:rFonts w:ascii="LitNusx" w:hAnsi="LitNusx" w:cs="LitNusx"/>
          <w:sz w:val="22"/>
          <w:szCs w:val="22"/>
          <w:lang w:val="es-ES"/>
        </w:rPr>
        <w:softHyphen/>
      </w:r>
      <w:r w:rsidRPr="005324A2">
        <w:rPr>
          <w:rFonts w:ascii="LitNusx" w:hAnsi="LitNusx" w:cs="LitNusx"/>
          <w:sz w:val="22"/>
          <w:szCs w:val="22"/>
          <w:lang w:val="es-ES"/>
        </w:rPr>
        <w:t>da baz</w:t>
      </w:r>
      <w:r>
        <w:rPr>
          <w:rFonts w:ascii="LitNusx" w:hAnsi="LitNusx" w:cs="LitNusx"/>
          <w:sz w:val="22"/>
          <w:szCs w:val="22"/>
          <w:lang w:val="es-ES"/>
        </w:rPr>
        <w:softHyphen/>
      </w:r>
      <w:r w:rsidRPr="005324A2">
        <w:rPr>
          <w:rFonts w:ascii="LitNusx" w:hAnsi="LitNusx" w:cs="LitNusx"/>
          <w:sz w:val="22"/>
          <w:szCs w:val="22"/>
          <w:lang w:val="es-ES"/>
        </w:rPr>
        <w:t>ris mi</w:t>
      </w:r>
      <w:r>
        <w:rPr>
          <w:rFonts w:ascii="LitNusx" w:hAnsi="LitNusx" w:cs="LitNusx"/>
          <w:sz w:val="22"/>
          <w:szCs w:val="22"/>
          <w:lang w:val="es-ES"/>
        </w:rPr>
        <w:softHyphen/>
      </w:r>
      <w:r w:rsidRPr="005324A2">
        <w:rPr>
          <w:rFonts w:ascii="LitNusx" w:hAnsi="LitNusx" w:cs="LitNusx"/>
          <w:sz w:val="22"/>
          <w:szCs w:val="22"/>
          <w:lang w:val="es-ES"/>
        </w:rPr>
        <w:t>er usa</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Tlod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Tli</w:t>
      </w:r>
      <w:r>
        <w:rPr>
          <w:rFonts w:ascii="LitNusx" w:hAnsi="LitNusx" w:cs="LitNusx"/>
          <w:sz w:val="22"/>
          <w:szCs w:val="22"/>
          <w:lang w:val="es-ES"/>
        </w:rPr>
        <w:softHyphen/>
      </w:r>
      <w:r w:rsidRPr="005324A2">
        <w:rPr>
          <w:rFonts w:ascii="LitNusx" w:hAnsi="LitNusx" w:cs="LitNusx"/>
          <w:sz w:val="22"/>
          <w:szCs w:val="22"/>
          <w:lang w:val="es-ES"/>
        </w:rPr>
        <w:t>an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ko</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un</w:t>
      </w:r>
      <w:r>
        <w:rPr>
          <w:rFonts w:ascii="LitNusx" w:hAnsi="LitNusx" w:cs="LitNusx"/>
          <w:sz w:val="22"/>
          <w:szCs w:val="22"/>
          <w:lang w:val="es-ES"/>
        </w:rPr>
        <w:softHyphen/>
      </w:r>
      <w:r w:rsidRPr="005324A2">
        <w:rPr>
          <w:rFonts w:ascii="LitNusx" w:hAnsi="LitNusx" w:cs="LitNusx"/>
          <w:sz w:val="22"/>
          <w:szCs w:val="22"/>
          <w:lang w:val="es-ES"/>
        </w:rPr>
        <w:t>qtu</w:t>
      </w:r>
      <w:r>
        <w:rPr>
          <w:rFonts w:ascii="LitNusx" w:hAnsi="LitNusx" w:cs="LitNusx"/>
          <w:sz w:val="22"/>
          <w:szCs w:val="22"/>
          <w:lang w:val="es-ES"/>
        </w:rPr>
        <w:softHyphen/>
      </w:r>
      <w:r w:rsidRPr="005324A2">
        <w:rPr>
          <w:rFonts w:ascii="LitNusx" w:hAnsi="LitNusx" w:cs="LitNusx"/>
          <w:sz w:val="22"/>
          <w:szCs w:val="22"/>
          <w:lang w:val="es-ES"/>
        </w:rPr>
        <w:t>ris mer</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biT ga</w:t>
      </w:r>
      <w:r>
        <w:rPr>
          <w:rFonts w:ascii="LitNusx" w:hAnsi="LitNusx" w:cs="LitNusx"/>
          <w:sz w:val="22"/>
          <w:szCs w:val="22"/>
          <w:lang w:val="es-ES"/>
        </w:rPr>
        <w:softHyphen/>
      </w:r>
      <w:r w:rsidRPr="005324A2">
        <w:rPr>
          <w:rFonts w:ascii="LitNusx" w:hAnsi="LitNusx" w:cs="LitNusx"/>
          <w:sz w:val="22"/>
          <w:szCs w:val="22"/>
          <w:lang w:val="es-ES"/>
        </w:rPr>
        <w:t>mow</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in</w:t>
      </w:r>
      <w:r>
        <w:rPr>
          <w:rFonts w:ascii="LitNusx" w:hAnsi="LitNusx" w:cs="LitNusx"/>
          <w:sz w:val="22"/>
          <w:szCs w:val="22"/>
          <w:lang w:val="es-ES"/>
        </w:rPr>
        <w:softHyphen/>
      </w:r>
      <w:r w:rsidRPr="005324A2">
        <w:rPr>
          <w:rFonts w:ascii="LitNusx" w:hAnsi="LitNusx" w:cs="LitNusx"/>
          <w:sz w:val="22"/>
          <w:szCs w:val="22"/>
          <w:lang w:val="es-ES"/>
        </w:rPr>
        <w:t>fla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daT</w:t>
      </w:r>
      <w:r>
        <w:rPr>
          <w:rFonts w:ascii="LitNusx" w:hAnsi="LitNusx" w:cs="LitNusx"/>
          <w:sz w:val="22"/>
          <w:szCs w:val="22"/>
          <w:lang w:val="es-ES"/>
        </w:rPr>
        <w:softHyphen/>
      </w:r>
      <w:r w:rsidRPr="005324A2">
        <w:rPr>
          <w:rFonts w:ascii="LitNusx" w:hAnsi="LitNusx" w:cs="LitNusx"/>
          <w:sz w:val="22"/>
          <w:szCs w:val="22"/>
          <w:lang w:val="es-ES"/>
        </w:rPr>
        <w:t>rgun</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sa da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zrdis sti</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bas. ro</w:t>
      </w:r>
      <w:r>
        <w:rPr>
          <w:rFonts w:ascii="LitNusx" w:hAnsi="LitNusx" w:cs="LitNusx"/>
          <w:sz w:val="22"/>
          <w:szCs w:val="22"/>
          <w:lang w:val="es-ES"/>
        </w:rPr>
        <w:softHyphen/>
      </w:r>
      <w:r w:rsidRPr="005324A2">
        <w:rPr>
          <w:rFonts w:ascii="LitNusx" w:hAnsi="LitNusx" w:cs="LitNusx"/>
          <w:sz w:val="22"/>
          <w:szCs w:val="22"/>
          <w:lang w:val="es-ES"/>
        </w:rPr>
        <w:t>gorc it</w:t>
      </w:r>
      <w:r>
        <w:rPr>
          <w:rFonts w:ascii="LitNusx" w:hAnsi="LitNusx" w:cs="LitNusx"/>
          <w:sz w:val="22"/>
          <w:szCs w:val="22"/>
          <w:lang w:val="es-ES"/>
        </w:rPr>
        <w:softHyphen/>
      </w:r>
      <w:r w:rsidRPr="005324A2">
        <w:rPr>
          <w:rFonts w:ascii="LitNusx" w:hAnsi="LitNusx" w:cs="LitNusx"/>
          <w:sz w:val="22"/>
          <w:szCs w:val="22"/>
          <w:lang w:val="es-ES"/>
        </w:rPr>
        <w:t>yvi</w:t>
      </w:r>
      <w:r>
        <w:rPr>
          <w:rFonts w:ascii="LitNusx" w:hAnsi="LitNusx" w:cs="LitNusx"/>
          <w:sz w:val="22"/>
          <w:szCs w:val="22"/>
          <w:lang w:val="es-ES"/>
        </w:rPr>
        <w:softHyphen/>
      </w:r>
      <w:r w:rsidRPr="005324A2">
        <w:rPr>
          <w:rFonts w:ascii="LitNusx" w:hAnsi="LitNusx" w:cs="LitNusx"/>
          <w:sz w:val="22"/>
          <w:szCs w:val="22"/>
          <w:lang w:val="es-ES"/>
        </w:rPr>
        <w:t>an, 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pe</w:t>
      </w:r>
      <w:r>
        <w:rPr>
          <w:rFonts w:ascii="LitNusx" w:hAnsi="LitNusx" w:cs="LitNusx"/>
          <w:sz w:val="22"/>
          <w:szCs w:val="22"/>
          <w:lang w:val="es-ES"/>
        </w:rPr>
        <w:softHyphen/>
      </w:r>
      <w:r w:rsidRPr="005324A2">
        <w:rPr>
          <w:rFonts w:ascii="LitNusx" w:hAnsi="LitNusx" w:cs="LitNusx"/>
          <w:sz w:val="22"/>
          <w:szCs w:val="22"/>
          <w:lang w:val="es-ES"/>
        </w:rPr>
        <w:t>dis xe</w:t>
      </w:r>
      <w:r>
        <w:rPr>
          <w:rFonts w:ascii="LitNusx" w:hAnsi="LitNusx" w:cs="LitNusx"/>
          <w:sz w:val="22"/>
          <w:szCs w:val="22"/>
          <w:lang w:val="es-ES"/>
        </w:rPr>
        <w:softHyphen/>
      </w:r>
      <w:r w:rsidRPr="005324A2">
        <w:rPr>
          <w:rFonts w:ascii="LitNusx" w:hAnsi="LitNusx" w:cs="LitNusx"/>
          <w:sz w:val="22"/>
          <w:szCs w:val="22"/>
          <w:lang w:val="es-ES"/>
        </w:rPr>
        <w:t>lax</w:t>
      </w:r>
      <w:r>
        <w:rPr>
          <w:rFonts w:ascii="LitNusx" w:hAnsi="LitNusx" w:cs="LitNusx"/>
          <w:sz w:val="22"/>
          <w:szCs w:val="22"/>
          <w:lang w:val="es-ES"/>
        </w:rPr>
        <w:softHyphen/>
      </w:r>
      <w:r w:rsidRPr="005324A2">
        <w:rPr>
          <w:rFonts w:ascii="LitNusx" w:hAnsi="LitNusx" w:cs="LitNusx"/>
          <w:sz w:val="22"/>
          <w:szCs w:val="22"/>
          <w:lang w:val="es-ES"/>
        </w:rPr>
        <w:t>la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go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ba ar iyo sa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ro. ase</w:t>
      </w:r>
      <w:r>
        <w:rPr>
          <w:rFonts w:ascii="LitNusx" w:hAnsi="LitNusx" w:cs="LitNusx"/>
          <w:sz w:val="22"/>
          <w:szCs w:val="22"/>
          <w:lang w:val="es-ES"/>
        </w:rPr>
        <w:softHyphen/>
      </w:r>
      <w:r w:rsidRPr="005324A2">
        <w:rPr>
          <w:rFonts w:ascii="LitNusx" w:hAnsi="LitNusx" w:cs="LitNusx"/>
          <w:sz w:val="22"/>
          <w:szCs w:val="22"/>
          <w:lang w:val="es-ES"/>
        </w:rPr>
        <w:t>Ti sa</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Tleb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ba</w:t>
      </w:r>
      <w:r>
        <w:rPr>
          <w:rFonts w:ascii="LitNusx" w:hAnsi="LitNusx" w:cs="LitNusx"/>
          <w:sz w:val="22"/>
          <w:szCs w:val="22"/>
          <w:lang w:val="es-ES"/>
        </w:rPr>
        <w:softHyphen/>
      </w:r>
      <w:r w:rsidRPr="005324A2">
        <w:rPr>
          <w:rFonts w:ascii="LitNusx" w:hAnsi="LitNusx" w:cs="LitNusx"/>
          <w:sz w:val="22"/>
          <w:szCs w:val="22"/>
          <w:lang w:val="es-ES"/>
        </w:rPr>
        <w:t>za uk</w:t>
      </w:r>
      <w:r>
        <w:rPr>
          <w:rFonts w:ascii="LitNusx" w:hAnsi="LitNusx" w:cs="LitNusx"/>
          <w:sz w:val="22"/>
          <w:szCs w:val="22"/>
          <w:lang w:val="es-ES"/>
        </w:rPr>
        <w:softHyphen/>
      </w:r>
      <w:r w:rsidRPr="005324A2">
        <w:rPr>
          <w:rFonts w:ascii="LitNusx" w:hAnsi="LitNusx" w:cs="LitNusx"/>
          <w:sz w:val="22"/>
          <w:szCs w:val="22"/>
          <w:lang w:val="es-ES"/>
        </w:rPr>
        <w:t>ve sak</w:t>
      </w:r>
      <w:r>
        <w:rPr>
          <w:rFonts w:ascii="LitNusx" w:hAnsi="LitNusx" w:cs="LitNusx"/>
          <w:sz w:val="22"/>
          <w:szCs w:val="22"/>
          <w:lang w:val="es-ES"/>
        </w:rPr>
        <w:softHyphen/>
      </w:r>
      <w:r w:rsidRPr="005324A2">
        <w:rPr>
          <w:rFonts w:ascii="LitNusx" w:hAnsi="LitNusx" w:cs="LitNusx"/>
          <w:sz w:val="22"/>
          <w:szCs w:val="22"/>
          <w:lang w:val="es-ES"/>
        </w:rPr>
        <w:t>mao xa</w:t>
      </w:r>
      <w:r>
        <w:rPr>
          <w:rFonts w:ascii="LitNusx" w:hAnsi="LitNusx" w:cs="LitNusx"/>
          <w:sz w:val="22"/>
          <w:szCs w:val="22"/>
          <w:lang w:val="es-ES"/>
        </w:rPr>
        <w:softHyphen/>
      </w:r>
      <w:r w:rsidRPr="005324A2">
        <w:rPr>
          <w:rFonts w:ascii="LitNusx" w:hAnsi="LitNusx" w:cs="LitNusx"/>
          <w:sz w:val="22"/>
          <w:szCs w:val="22"/>
          <w:lang w:val="es-ES"/>
        </w:rPr>
        <w:t>nia ar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bobs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bul qvey</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Si, mas mxo</w:t>
      </w:r>
      <w:r>
        <w:rPr>
          <w:rFonts w:ascii="LitNusx" w:hAnsi="LitNusx" w:cs="LitNusx"/>
          <w:sz w:val="22"/>
          <w:szCs w:val="22"/>
          <w:lang w:val="es-ES"/>
        </w:rPr>
        <w:softHyphen/>
      </w:r>
      <w:r w:rsidRPr="005324A2">
        <w:rPr>
          <w:rFonts w:ascii="LitNusx" w:hAnsi="LitNusx" w:cs="LitNusx"/>
          <w:sz w:val="22"/>
          <w:szCs w:val="22"/>
          <w:lang w:val="es-ES"/>
        </w:rPr>
        <w:t>lod gul</w:t>
      </w:r>
      <w:r>
        <w:rPr>
          <w:rFonts w:ascii="LitNusx" w:hAnsi="LitNusx" w:cs="LitNusx"/>
          <w:sz w:val="22"/>
          <w:szCs w:val="22"/>
          <w:lang w:val="es-ES"/>
        </w:rPr>
        <w:softHyphen/>
      </w:r>
      <w:r w:rsidRPr="005324A2">
        <w:rPr>
          <w:rFonts w:ascii="LitNusx" w:hAnsi="LitNusx" w:cs="LitNusx"/>
          <w:sz w:val="22"/>
          <w:szCs w:val="22"/>
          <w:lang w:val="es-ES"/>
        </w:rPr>
        <w:t>das</w:t>
      </w:r>
      <w:r>
        <w:rPr>
          <w:rFonts w:ascii="LitNusx" w:hAnsi="LitNusx" w:cs="LitNusx"/>
          <w:sz w:val="22"/>
          <w:szCs w:val="22"/>
          <w:lang w:val="es-ES"/>
        </w:rPr>
        <w:softHyphen/>
      </w:r>
      <w:r w:rsidRPr="005324A2">
        <w:rPr>
          <w:rFonts w:ascii="LitNusx" w:hAnsi="LitNusx" w:cs="LitNusx"/>
          <w:sz w:val="22"/>
          <w:szCs w:val="22"/>
          <w:lang w:val="es-ES"/>
        </w:rPr>
        <w:t>miT Ses</w:t>
      </w:r>
      <w:r>
        <w:rPr>
          <w:rFonts w:ascii="LitNusx" w:hAnsi="LitNusx" w:cs="LitNusx"/>
          <w:sz w:val="22"/>
          <w:szCs w:val="22"/>
          <w:lang w:val="es-ES"/>
        </w:rPr>
        <w:softHyphen/>
      </w:r>
      <w:r w:rsidRPr="005324A2">
        <w:rPr>
          <w:rFonts w:ascii="LitNusx" w:hAnsi="LitNusx" w:cs="LitNusx"/>
          <w:sz w:val="22"/>
          <w:szCs w:val="22"/>
          <w:lang w:val="es-ES"/>
        </w:rPr>
        <w:t>wav</w:t>
      </w:r>
      <w:r>
        <w:rPr>
          <w:rFonts w:ascii="LitNusx" w:hAnsi="LitNusx" w:cs="LitNusx"/>
          <w:sz w:val="22"/>
          <w:szCs w:val="22"/>
          <w:lang w:val="es-ES"/>
        </w:rPr>
        <w:softHyphen/>
      </w:r>
      <w:r w:rsidRPr="005324A2">
        <w:rPr>
          <w:rFonts w:ascii="LitNusx" w:hAnsi="LitNusx" w:cs="LitNusx"/>
          <w:sz w:val="22"/>
          <w:szCs w:val="22"/>
          <w:lang w:val="es-ES"/>
        </w:rPr>
        <w:t>la da da</w:t>
      </w:r>
      <w:r>
        <w:rPr>
          <w:rFonts w:ascii="LitNusx" w:hAnsi="LitNusx" w:cs="LitNusx"/>
          <w:sz w:val="22"/>
          <w:szCs w:val="22"/>
          <w:lang w:val="es-ES"/>
        </w:rPr>
        <w:softHyphen/>
      </w:r>
      <w:r w:rsidRPr="005324A2">
        <w:rPr>
          <w:rFonts w:ascii="LitNusx" w:hAnsi="LitNusx" w:cs="LitNusx"/>
          <w:sz w:val="22"/>
          <w:szCs w:val="22"/>
          <w:lang w:val="es-ES"/>
        </w:rPr>
        <w:t>ner</w:t>
      </w:r>
      <w:r>
        <w:rPr>
          <w:rFonts w:ascii="LitNusx" w:hAnsi="LitNusx" w:cs="LitNusx"/>
          <w:sz w:val="22"/>
          <w:szCs w:val="22"/>
          <w:lang w:val="es-ES"/>
        </w:rPr>
        <w:softHyphen/>
      </w:r>
      <w:r w:rsidRPr="005324A2">
        <w:rPr>
          <w:rFonts w:ascii="LitNusx" w:hAnsi="LitNusx" w:cs="LitNusx"/>
          <w:sz w:val="22"/>
          <w:szCs w:val="22"/>
          <w:lang w:val="es-ES"/>
        </w:rPr>
        <w:t>gva sWir</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 Cve</w:t>
      </w:r>
      <w:r>
        <w:rPr>
          <w:rFonts w:ascii="LitNusx" w:hAnsi="LitNusx" w:cs="LitNusx"/>
          <w:sz w:val="22"/>
          <w:szCs w:val="22"/>
          <w:lang w:val="es-ES"/>
        </w:rPr>
        <w:softHyphen/>
      </w:r>
      <w:r w:rsidRPr="005324A2">
        <w:rPr>
          <w:rFonts w:ascii="LitNusx" w:hAnsi="LitNusx" w:cs="LitNusx"/>
          <w:sz w:val="22"/>
          <w:szCs w:val="22"/>
          <w:lang w:val="es-ES"/>
        </w:rPr>
        <w:t>ni kul</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li da is</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Ta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wes-Cve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tra</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gaT</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 xml:space="preserve">biT.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p>
    <w:p w:rsidR="00D46116" w:rsidRPr="00842E3A" w:rsidRDefault="00D46116" w:rsidP="00BC619A">
      <w:pPr>
        <w:autoSpaceDE w:val="0"/>
        <w:autoSpaceDN w:val="0"/>
        <w:adjustRightInd w:val="0"/>
        <w:spacing w:before="113" w:after="113" w:line="252" w:lineRule="auto"/>
        <w:jc w:val="center"/>
        <w:rPr>
          <w:rFonts w:ascii="LitNusx" w:hAnsi="LitNusx" w:cs="GeoDumba"/>
          <w:b/>
          <w:bCs/>
          <w:lang w:val="es-ES"/>
        </w:rPr>
      </w:pPr>
      <w:r w:rsidRPr="00842E3A">
        <w:rPr>
          <w:rFonts w:ascii="LitNusx" w:hAnsi="LitNusx" w:cs="GeoDumba"/>
          <w:b/>
          <w:bCs/>
          <w:lang w:val="es-ES"/>
        </w:rPr>
        <w:t>sa</w:t>
      </w:r>
      <w:r>
        <w:rPr>
          <w:rFonts w:ascii="LitNusx" w:hAnsi="LitNusx" w:cs="GeoDumba"/>
          <w:b/>
          <w:bCs/>
          <w:lang w:val="es-ES"/>
        </w:rPr>
        <w:softHyphen/>
      </w:r>
      <w:r w:rsidRPr="00842E3A">
        <w:rPr>
          <w:rFonts w:ascii="LitNusx" w:hAnsi="LitNusx" w:cs="GeoDumba"/>
          <w:b/>
          <w:bCs/>
          <w:lang w:val="es-ES"/>
        </w:rPr>
        <w:t>ga</w:t>
      </w:r>
      <w:r>
        <w:rPr>
          <w:rFonts w:ascii="LitNusx" w:hAnsi="LitNusx" w:cs="GeoDumba"/>
          <w:b/>
          <w:bCs/>
          <w:lang w:val="es-ES"/>
        </w:rPr>
        <w:softHyphen/>
      </w:r>
      <w:r w:rsidRPr="00842E3A">
        <w:rPr>
          <w:rFonts w:ascii="LitNusx" w:hAnsi="LitNusx" w:cs="GeoDumba"/>
          <w:b/>
          <w:bCs/>
          <w:lang w:val="es-ES"/>
        </w:rPr>
        <w:t>da</w:t>
      </w:r>
      <w:r>
        <w:rPr>
          <w:rFonts w:ascii="LitNusx" w:hAnsi="LitNusx" w:cs="GeoDumba"/>
          <w:b/>
          <w:bCs/>
          <w:lang w:val="es-ES"/>
        </w:rPr>
        <w:softHyphen/>
      </w:r>
      <w:r w:rsidRPr="00842E3A">
        <w:rPr>
          <w:rFonts w:ascii="LitNusx" w:hAnsi="LitNusx" w:cs="GeoDumba"/>
          <w:b/>
          <w:bCs/>
          <w:lang w:val="es-ES"/>
        </w:rPr>
        <w:t>sa</w:t>
      </w:r>
      <w:r>
        <w:rPr>
          <w:rFonts w:ascii="LitNusx" w:hAnsi="LitNusx" w:cs="GeoDumba"/>
          <w:b/>
          <w:bCs/>
          <w:lang w:val="es-ES"/>
        </w:rPr>
        <w:softHyphen/>
      </w:r>
      <w:r w:rsidRPr="00842E3A">
        <w:rPr>
          <w:rFonts w:ascii="LitNusx" w:hAnsi="LitNusx" w:cs="GeoDumba"/>
          <w:b/>
          <w:bCs/>
          <w:lang w:val="es-ES"/>
        </w:rPr>
        <w:t>xa</w:t>
      </w:r>
      <w:r>
        <w:rPr>
          <w:rFonts w:ascii="LitNusx" w:hAnsi="LitNusx" w:cs="GeoDumba"/>
          <w:b/>
          <w:bCs/>
          <w:lang w:val="es-ES"/>
        </w:rPr>
        <w:softHyphen/>
      </w:r>
      <w:r w:rsidRPr="00842E3A">
        <w:rPr>
          <w:rFonts w:ascii="LitNusx" w:hAnsi="LitNusx" w:cs="GeoDumba"/>
          <w:b/>
          <w:bCs/>
          <w:lang w:val="es-ES"/>
        </w:rPr>
        <w:t>do tvir</w:t>
      </w:r>
      <w:r>
        <w:rPr>
          <w:rFonts w:ascii="LitNusx" w:hAnsi="LitNusx" w:cs="GeoDumba"/>
          <w:b/>
          <w:bCs/>
          <w:lang w:val="es-ES"/>
        </w:rPr>
        <w:softHyphen/>
      </w:r>
      <w:r w:rsidRPr="00842E3A">
        <w:rPr>
          <w:rFonts w:ascii="LitNusx" w:hAnsi="LitNusx" w:cs="GeoDumba"/>
          <w:b/>
          <w:bCs/>
          <w:lang w:val="es-ES"/>
        </w:rPr>
        <w:t>Ti:</w:t>
      </w:r>
      <w:r>
        <w:rPr>
          <w:rFonts w:ascii="LitNusx" w:hAnsi="LitNusx" w:cs="GeoDumba"/>
          <w:b/>
          <w:bCs/>
          <w:lang w:val="es-ES"/>
        </w:rPr>
        <w:t xml:space="preserve"> </w:t>
      </w:r>
      <w:r w:rsidRPr="00842E3A">
        <w:rPr>
          <w:rFonts w:ascii="LitNusx" w:hAnsi="LitNusx" w:cs="GeoDumba"/>
          <w:b/>
          <w:bCs/>
          <w:lang w:val="es-ES"/>
        </w:rPr>
        <w:t>mZi</w:t>
      </w:r>
      <w:r>
        <w:rPr>
          <w:rFonts w:ascii="LitNusx" w:hAnsi="LitNusx" w:cs="GeoDumba"/>
          <w:b/>
          <w:bCs/>
          <w:lang w:val="es-ES"/>
        </w:rPr>
        <w:softHyphen/>
      </w:r>
      <w:r w:rsidRPr="00842E3A">
        <w:rPr>
          <w:rFonts w:ascii="LitNusx" w:hAnsi="LitNusx" w:cs="GeoDumba"/>
          <w:b/>
          <w:bCs/>
          <w:lang w:val="es-ES"/>
        </w:rPr>
        <w:t>me Tu msu</w:t>
      </w:r>
      <w:r>
        <w:rPr>
          <w:rFonts w:ascii="LitNusx" w:hAnsi="LitNusx" w:cs="GeoDumba"/>
          <w:b/>
          <w:bCs/>
          <w:lang w:val="es-ES"/>
        </w:rPr>
        <w:softHyphen/>
      </w:r>
      <w:r w:rsidRPr="00842E3A">
        <w:rPr>
          <w:rFonts w:ascii="LitNusx" w:hAnsi="LitNusx" w:cs="GeoDumba"/>
          <w:b/>
          <w:bCs/>
          <w:lang w:val="es-ES"/>
        </w:rPr>
        <w:t>bu</w:t>
      </w:r>
      <w:r>
        <w:rPr>
          <w:rFonts w:ascii="LitNusx" w:hAnsi="LitNusx" w:cs="GeoDumba"/>
          <w:b/>
          <w:bCs/>
          <w:lang w:val="es-ES"/>
        </w:rPr>
        <w:softHyphen/>
      </w:r>
      <w:r w:rsidRPr="00842E3A">
        <w:rPr>
          <w:rFonts w:ascii="LitNusx" w:hAnsi="LitNusx" w:cs="GeoDumba"/>
          <w:b/>
          <w:bCs/>
          <w:lang w:val="es-ES"/>
        </w:rPr>
        <w:t>qi sa</w:t>
      </w:r>
      <w:r>
        <w:rPr>
          <w:rFonts w:ascii="LitNusx" w:hAnsi="LitNusx" w:cs="GeoDumba"/>
          <w:b/>
          <w:bCs/>
          <w:lang w:val="es-ES"/>
        </w:rPr>
        <w:softHyphen/>
      </w:r>
      <w:r w:rsidRPr="00842E3A">
        <w:rPr>
          <w:rFonts w:ascii="LitNusx" w:hAnsi="LitNusx" w:cs="GeoDumba"/>
          <w:b/>
          <w:bCs/>
          <w:lang w:val="es-ES"/>
        </w:rPr>
        <w:t>qar</w:t>
      </w:r>
      <w:r>
        <w:rPr>
          <w:rFonts w:ascii="LitNusx" w:hAnsi="LitNusx" w:cs="GeoDumba"/>
          <w:b/>
          <w:bCs/>
          <w:lang w:val="es-ES"/>
        </w:rPr>
        <w:softHyphen/>
      </w:r>
      <w:r w:rsidRPr="00842E3A">
        <w:rPr>
          <w:rFonts w:ascii="LitNusx" w:hAnsi="LitNusx" w:cs="GeoDumba"/>
          <w:b/>
          <w:bCs/>
          <w:lang w:val="es-ES"/>
        </w:rPr>
        <w:t>Tve</w:t>
      </w:r>
      <w:r>
        <w:rPr>
          <w:rFonts w:ascii="LitNusx" w:hAnsi="LitNusx" w:cs="GeoDumba"/>
          <w:b/>
          <w:bCs/>
          <w:lang w:val="es-ES"/>
        </w:rPr>
        <w:softHyphen/>
      </w:r>
      <w:r w:rsidRPr="00842E3A">
        <w:rPr>
          <w:rFonts w:ascii="LitNusx" w:hAnsi="LitNusx" w:cs="GeoDumba"/>
          <w:b/>
          <w:bCs/>
          <w:lang w:val="es-ES"/>
        </w:rPr>
        <w:t>los eko</w:t>
      </w:r>
      <w:r>
        <w:rPr>
          <w:rFonts w:ascii="LitNusx" w:hAnsi="LitNusx" w:cs="GeoDumba"/>
          <w:b/>
          <w:bCs/>
          <w:lang w:val="es-ES"/>
        </w:rPr>
        <w:softHyphen/>
      </w:r>
      <w:r w:rsidRPr="00842E3A">
        <w:rPr>
          <w:rFonts w:ascii="LitNusx" w:hAnsi="LitNusx" w:cs="GeoDumba"/>
          <w:b/>
          <w:bCs/>
          <w:lang w:val="es-ES"/>
        </w:rPr>
        <w:t>no</w:t>
      </w:r>
      <w:r>
        <w:rPr>
          <w:rFonts w:ascii="LitNusx" w:hAnsi="LitNusx" w:cs="GeoDumba"/>
          <w:b/>
          <w:bCs/>
          <w:lang w:val="es-ES"/>
        </w:rPr>
        <w:softHyphen/>
      </w:r>
      <w:r w:rsidRPr="00842E3A">
        <w:rPr>
          <w:rFonts w:ascii="LitNusx" w:hAnsi="LitNusx" w:cs="GeoDumba"/>
          <w:b/>
          <w:bCs/>
          <w:lang w:val="es-ES"/>
        </w:rPr>
        <w:t>mi</w:t>
      </w:r>
      <w:r>
        <w:rPr>
          <w:rFonts w:ascii="LitNusx" w:hAnsi="LitNusx" w:cs="GeoDumba"/>
          <w:b/>
          <w:bCs/>
          <w:lang w:val="es-ES"/>
        </w:rPr>
        <w:softHyphen/>
      </w:r>
      <w:r w:rsidRPr="00842E3A">
        <w:rPr>
          <w:rFonts w:ascii="LitNusx" w:hAnsi="LitNusx" w:cs="GeoDumba"/>
          <w:b/>
          <w:bCs/>
          <w:lang w:val="es-ES"/>
        </w:rPr>
        <w:t>ki</w:t>
      </w:r>
      <w:r>
        <w:rPr>
          <w:rFonts w:ascii="LitNusx" w:hAnsi="LitNusx" w:cs="GeoDumba"/>
          <w:b/>
          <w:bCs/>
          <w:lang w:val="es-ES"/>
        </w:rPr>
        <w:softHyphen/>
      </w:r>
      <w:r w:rsidRPr="00842E3A">
        <w:rPr>
          <w:rFonts w:ascii="LitNusx" w:hAnsi="LitNusx" w:cs="GeoDumba"/>
          <w:b/>
          <w:bCs/>
          <w:lang w:val="es-ES"/>
        </w:rPr>
        <w:t>saT</w:t>
      </w:r>
      <w:r>
        <w:rPr>
          <w:rFonts w:ascii="LitNusx" w:hAnsi="LitNusx" w:cs="GeoDumba"/>
          <w:b/>
          <w:bCs/>
          <w:lang w:val="es-ES"/>
        </w:rPr>
        <w:softHyphen/>
      </w:r>
      <w:r w:rsidRPr="00842E3A">
        <w:rPr>
          <w:rFonts w:ascii="LitNusx" w:hAnsi="LitNusx" w:cs="GeoDumba"/>
          <w:b/>
          <w:bCs/>
          <w:lang w:val="es-ES"/>
        </w:rPr>
        <w:t>vis?</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deb</w:t>
      </w:r>
      <w:r>
        <w:rPr>
          <w:rFonts w:ascii="LitNusx" w:hAnsi="LitNusx" w:cs="LitNusx"/>
          <w:sz w:val="22"/>
          <w:szCs w:val="22"/>
          <w:lang w:val="es-ES"/>
        </w:rPr>
        <w:softHyphen/>
      </w:r>
      <w:r w:rsidRPr="005324A2">
        <w:rPr>
          <w:rFonts w:ascii="LitNusx" w:hAnsi="LitNusx" w:cs="LitNusx"/>
          <w:sz w:val="22"/>
          <w:szCs w:val="22"/>
          <w:lang w:val="es-ES"/>
        </w:rPr>
        <w:t>ze di</w:t>
      </w:r>
      <w:r>
        <w:rPr>
          <w:rFonts w:ascii="LitNusx" w:hAnsi="LitNusx" w:cs="LitNusx"/>
          <w:sz w:val="22"/>
          <w:szCs w:val="22"/>
          <w:lang w:val="es-ES"/>
        </w:rPr>
        <w:softHyphen/>
      </w:r>
      <w:r w:rsidRPr="005324A2">
        <w:rPr>
          <w:rFonts w:ascii="LitNusx" w:hAnsi="LitNusx" w:cs="LitNusx"/>
          <w:sz w:val="22"/>
          <w:szCs w:val="22"/>
          <w:lang w:val="es-ES"/>
        </w:rPr>
        <w:t>dad aris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qvey</w:t>
      </w:r>
      <w:r>
        <w:rPr>
          <w:rFonts w:ascii="LitNusx" w:hAnsi="LitNusx" w:cs="LitNusx"/>
          <w:sz w:val="22"/>
          <w:szCs w:val="22"/>
          <w:lang w:val="es-ES"/>
        </w:rPr>
        <w:softHyphen/>
      </w:r>
      <w:r w:rsidRPr="005324A2">
        <w:rPr>
          <w:rFonts w:ascii="LitNusx" w:hAnsi="LitNusx" w:cs="LitNusx"/>
          <w:sz w:val="22"/>
          <w:szCs w:val="22"/>
          <w:lang w:val="es-ES"/>
        </w:rPr>
        <w:t>nis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ka da sa</w:t>
      </w:r>
      <w:r>
        <w:rPr>
          <w:rFonts w:ascii="LitNusx" w:hAnsi="LitNusx" w:cs="LitNusx"/>
          <w:sz w:val="22"/>
          <w:szCs w:val="22"/>
          <w:lang w:val="es-ES"/>
        </w:rPr>
        <w:softHyphen/>
      </w:r>
      <w:r w:rsidRPr="005324A2">
        <w:rPr>
          <w:rFonts w:ascii="LitNusx" w:hAnsi="LitNusx" w:cs="LitNusx"/>
          <w:sz w:val="22"/>
          <w:szCs w:val="22"/>
          <w:lang w:val="es-ES"/>
        </w:rPr>
        <w:t>zo</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do</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yo</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Zne</w:t>
      </w:r>
      <w:r>
        <w:rPr>
          <w:rFonts w:ascii="LitNusx" w:hAnsi="LitNusx" w:cs="LitNusx"/>
          <w:sz w:val="22"/>
          <w:szCs w:val="22"/>
          <w:lang w:val="es-ES"/>
        </w:rPr>
        <w:softHyphen/>
      </w:r>
      <w:r w:rsidRPr="005324A2">
        <w:rPr>
          <w:rFonts w:ascii="LitNusx" w:hAnsi="LitNusx" w:cs="LitNusx"/>
          <w:sz w:val="22"/>
          <w:szCs w:val="22"/>
          <w:lang w:val="es-ES"/>
        </w:rPr>
        <w:t>lia ipo</w:t>
      </w:r>
      <w:r>
        <w:rPr>
          <w:rFonts w:ascii="LitNusx" w:hAnsi="LitNusx" w:cs="LitNusx"/>
          <w:sz w:val="22"/>
          <w:szCs w:val="22"/>
          <w:lang w:val="es-ES"/>
        </w:rPr>
        <w:softHyphen/>
      </w:r>
      <w:r w:rsidRPr="005324A2">
        <w:rPr>
          <w:rFonts w:ascii="LitNusx" w:hAnsi="LitNusx" w:cs="LitNusx"/>
          <w:sz w:val="22"/>
          <w:szCs w:val="22"/>
          <w:lang w:val="es-ES"/>
        </w:rPr>
        <w:t>vo ada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ro</w:t>
      </w:r>
      <w:r>
        <w:rPr>
          <w:rFonts w:ascii="LitNusx" w:hAnsi="LitNusx" w:cs="LitNusx"/>
          <w:sz w:val="22"/>
          <w:szCs w:val="22"/>
          <w:lang w:val="es-ES"/>
        </w:rPr>
        <w:softHyphen/>
      </w:r>
      <w:r w:rsidRPr="005324A2">
        <w:rPr>
          <w:rFonts w:ascii="LitNusx" w:hAnsi="LitNusx" w:cs="LitNusx"/>
          <w:sz w:val="22"/>
          <w:szCs w:val="22"/>
          <w:lang w:val="es-ES"/>
        </w:rPr>
        <w:t>mel</w:t>
      </w:r>
      <w:r>
        <w:rPr>
          <w:rFonts w:ascii="LitNusx" w:hAnsi="LitNusx" w:cs="LitNusx"/>
          <w:sz w:val="22"/>
          <w:szCs w:val="22"/>
          <w:lang w:val="es-ES"/>
        </w:rPr>
        <w:softHyphen/>
      </w:r>
      <w:r w:rsidRPr="005324A2">
        <w:rPr>
          <w:rFonts w:ascii="LitNusx" w:hAnsi="LitNusx" w:cs="LitNusx"/>
          <w:sz w:val="22"/>
          <w:szCs w:val="22"/>
          <w:lang w:val="es-ES"/>
        </w:rPr>
        <w:t>sac ar awu</w:t>
      </w:r>
      <w:r>
        <w:rPr>
          <w:rFonts w:ascii="LitNusx" w:hAnsi="LitNusx" w:cs="LitNusx"/>
          <w:sz w:val="22"/>
          <w:szCs w:val="22"/>
          <w:lang w:val="es-ES"/>
        </w:rPr>
        <w:softHyphen/>
      </w:r>
      <w:r w:rsidRPr="005324A2">
        <w:rPr>
          <w:rFonts w:ascii="LitNusx" w:hAnsi="LitNusx" w:cs="LitNusx"/>
          <w:sz w:val="22"/>
          <w:szCs w:val="22"/>
          <w:lang w:val="es-ES"/>
        </w:rPr>
        <w:t>xebs es prob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ma –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tvir</w:t>
      </w:r>
      <w:r>
        <w:rPr>
          <w:rFonts w:ascii="LitNusx" w:hAnsi="LitNusx" w:cs="LitNusx"/>
          <w:sz w:val="22"/>
          <w:szCs w:val="22"/>
          <w:lang w:val="es-ES"/>
        </w:rPr>
        <w:softHyphen/>
      </w:r>
      <w:r w:rsidRPr="005324A2">
        <w:rPr>
          <w:rFonts w:ascii="LitNusx" w:hAnsi="LitNusx" w:cs="LitNusx"/>
          <w:sz w:val="22"/>
          <w:szCs w:val="22"/>
          <w:lang w:val="es-ES"/>
        </w:rPr>
        <w:t>TTan da</w:t>
      </w:r>
      <w:r>
        <w:rPr>
          <w:rFonts w:ascii="LitNusx" w:hAnsi="LitNusx" w:cs="LitNusx"/>
          <w:sz w:val="22"/>
          <w:szCs w:val="22"/>
          <w:lang w:val="es-ES"/>
        </w:rPr>
        <w:softHyphen/>
      </w:r>
      <w:r w:rsidRPr="005324A2">
        <w:rPr>
          <w:rFonts w:ascii="LitNusx" w:hAnsi="LitNusx" w:cs="LitNusx"/>
          <w:sz w:val="22"/>
          <w:szCs w:val="22"/>
          <w:lang w:val="es-ES"/>
        </w:rPr>
        <w:t>kav</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war</w:t>
      </w:r>
      <w:r>
        <w:rPr>
          <w:rFonts w:ascii="LitNusx" w:hAnsi="LitNusx" w:cs="LitNusx"/>
          <w:sz w:val="22"/>
          <w:szCs w:val="22"/>
          <w:lang w:val="es-ES"/>
        </w:rPr>
        <w:softHyphen/>
      </w:r>
      <w:r w:rsidRPr="005324A2">
        <w:rPr>
          <w:rFonts w:ascii="LitNusx" w:hAnsi="LitNusx" w:cs="LitNusx"/>
          <w:sz w:val="22"/>
          <w:szCs w:val="22"/>
          <w:lang w:val="es-ES"/>
        </w:rPr>
        <w:t>moq</w:t>
      </w:r>
      <w:r>
        <w:rPr>
          <w:rFonts w:ascii="LitNusx" w:hAnsi="LitNusx" w:cs="LitNusx"/>
          <w:sz w:val="22"/>
          <w:szCs w:val="22"/>
          <w:lang w:val="es-ES"/>
        </w:rPr>
        <w:softHyphen/>
      </w:r>
      <w:r w:rsidRPr="005324A2">
        <w:rPr>
          <w:rFonts w:ascii="LitNusx" w:hAnsi="LitNusx" w:cs="LitNusx"/>
          <w:sz w:val="22"/>
          <w:szCs w:val="22"/>
          <w:lang w:val="es-ES"/>
        </w:rPr>
        <w:t>mni</w:t>
      </w:r>
      <w:r>
        <w:rPr>
          <w:rFonts w:ascii="LitNusx" w:hAnsi="LitNusx" w:cs="LitNusx"/>
          <w:sz w:val="22"/>
          <w:szCs w:val="22"/>
          <w:lang w:val="es-ES"/>
        </w:rPr>
        <w:softHyphen/>
      </w:r>
      <w:r w:rsidRPr="005324A2">
        <w:rPr>
          <w:rFonts w:ascii="LitNusx" w:hAnsi="LitNusx" w:cs="LitNusx"/>
          <w:sz w:val="22"/>
          <w:szCs w:val="22"/>
          <w:lang w:val="es-ES"/>
        </w:rPr>
        <w:t>li di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ma. ne</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ri sa</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ur</w:t>
      </w:r>
      <w:r>
        <w:rPr>
          <w:rFonts w:ascii="LitNusx" w:hAnsi="LitNusx" w:cs="LitNusx"/>
          <w:sz w:val="22"/>
          <w:szCs w:val="22"/>
          <w:lang w:val="es-ES"/>
        </w:rPr>
        <w:softHyphen/>
      </w:r>
      <w:r w:rsidRPr="005324A2">
        <w:rPr>
          <w:rFonts w:ascii="LitNusx" w:hAnsi="LitNusx" w:cs="LitNusx"/>
          <w:sz w:val="22"/>
          <w:szCs w:val="22"/>
          <w:lang w:val="es-ES"/>
        </w:rPr>
        <w:t>neo su</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eq</w:t>
      </w:r>
      <w:r>
        <w:rPr>
          <w:rFonts w:ascii="LitNusx" w:hAnsi="LitNusx" w:cs="LitNusx"/>
          <w:sz w:val="22"/>
          <w:szCs w:val="22"/>
          <w:lang w:val="es-ES"/>
        </w:rPr>
        <w:softHyphen/>
      </w:r>
      <w:r w:rsidRPr="005324A2">
        <w:rPr>
          <w:rFonts w:ascii="LitNusx" w:hAnsi="LitNusx" w:cs="LitNusx"/>
          <w:sz w:val="22"/>
          <w:szCs w:val="22"/>
          <w:lang w:val="es-ES"/>
        </w:rPr>
        <w:t>ti, es iq</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fir</w:t>
      </w:r>
      <w:r>
        <w:rPr>
          <w:rFonts w:ascii="LitNusx" w:hAnsi="LitNusx" w:cs="LitNusx"/>
          <w:sz w:val="22"/>
          <w:szCs w:val="22"/>
          <w:lang w:val="es-ES"/>
        </w:rPr>
        <w:softHyphen/>
      </w:r>
      <w:r w:rsidRPr="005324A2">
        <w:rPr>
          <w:rFonts w:ascii="LitNusx" w:hAnsi="LitNusx" w:cs="LitNusx"/>
          <w:sz w:val="22"/>
          <w:szCs w:val="22"/>
          <w:lang w:val="es-ES"/>
        </w:rPr>
        <w:t>ma Tu sa</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ja</w:t>
      </w:r>
      <w:r>
        <w:rPr>
          <w:rFonts w:ascii="LitNusx" w:hAnsi="LitNusx" w:cs="LitNusx"/>
          <w:sz w:val="22"/>
          <w:szCs w:val="22"/>
          <w:lang w:val="es-ES"/>
        </w:rPr>
        <w:softHyphen/>
      </w:r>
      <w:r w:rsidRPr="005324A2">
        <w:rPr>
          <w:rFonts w:ascii="LitNusx" w:hAnsi="LitNusx" w:cs="LitNusx"/>
          <w:sz w:val="22"/>
          <w:szCs w:val="22"/>
          <w:lang w:val="es-ES"/>
        </w:rPr>
        <w:t>xo me</w:t>
      </w:r>
      <w:r>
        <w:rPr>
          <w:rFonts w:ascii="LitNusx" w:hAnsi="LitNusx" w:cs="LitNusx"/>
          <w:sz w:val="22"/>
          <w:szCs w:val="22"/>
          <w:lang w:val="es-ES"/>
        </w:rPr>
        <w:softHyphen/>
      </w:r>
      <w:r w:rsidRPr="005324A2">
        <w:rPr>
          <w:rFonts w:ascii="LitNusx" w:hAnsi="LitNusx" w:cs="LitNusx"/>
          <w:sz w:val="22"/>
          <w:szCs w:val="22"/>
          <w:lang w:val="es-ES"/>
        </w:rPr>
        <w:t>ur</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 uxi</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vi Tu xi</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li Za</w:t>
      </w:r>
      <w:r>
        <w:rPr>
          <w:rFonts w:ascii="LitNusx" w:hAnsi="LitNusx" w:cs="LitNusx"/>
          <w:sz w:val="22"/>
          <w:szCs w:val="22"/>
          <w:lang w:val="es-ES"/>
        </w:rPr>
        <w:softHyphen/>
      </w:r>
      <w:r w:rsidRPr="005324A2">
        <w:rPr>
          <w:rFonts w:ascii="LitNusx" w:hAnsi="LitNusx" w:cs="LitNusx"/>
          <w:sz w:val="22"/>
          <w:szCs w:val="22"/>
          <w:lang w:val="es-ES"/>
        </w:rPr>
        <w:t>fe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Taa da</w:t>
      </w:r>
      <w:r>
        <w:rPr>
          <w:rFonts w:ascii="LitNusx" w:hAnsi="LitNusx" w:cs="LitNusx"/>
          <w:sz w:val="22"/>
          <w:szCs w:val="22"/>
          <w:lang w:val="es-ES"/>
        </w:rPr>
        <w:softHyphen/>
      </w:r>
      <w:r w:rsidRPr="005324A2">
        <w:rPr>
          <w:rFonts w:ascii="LitNusx" w:hAnsi="LitNusx" w:cs="LitNusx"/>
          <w:sz w:val="22"/>
          <w:szCs w:val="22"/>
          <w:lang w:val="es-ES"/>
        </w:rPr>
        <w:t>kav</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deb</w:t>
      </w:r>
      <w:r>
        <w:rPr>
          <w:rFonts w:ascii="LitNusx" w:hAnsi="LitNusx" w:cs="LitNusx"/>
          <w:sz w:val="22"/>
          <w:szCs w:val="22"/>
          <w:lang w:val="es-ES"/>
        </w:rPr>
        <w:softHyphen/>
      </w:r>
      <w:r w:rsidRPr="005324A2">
        <w:rPr>
          <w:rFonts w:ascii="LitNusx" w:hAnsi="LitNusx" w:cs="LitNusx"/>
          <w:sz w:val="22"/>
          <w:szCs w:val="22"/>
          <w:lang w:val="es-ES"/>
        </w:rPr>
        <w:t xml:space="preserve">Tan.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2005 wlam</w:t>
      </w:r>
      <w:r>
        <w:rPr>
          <w:rFonts w:ascii="LitNusx" w:hAnsi="LitNusx" w:cs="LitNusx"/>
          <w:sz w:val="22"/>
          <w:szCs w:val="22"/>
          <w:lang w:val="es-ES"/>
        </w:rPr>
        <w:softHyphen/>
      </w:r>
      <w:r w:rsidRPr="005324A2">
        <w:rPr>
          <w:rFonts w:ascii="LitNusx" w:hAnsi="LitNusx" w:cs="LitNusx"/>
          <w:sz w:val="22"/>
          <w:szCs w:val="22"/>
          <w:lang w:val="es-ES"/>
        </w:rPr>
        <w:t>de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 ka</w:t>
      </w:r>
      <w:r>
        <w:rPr>
          <w:rFonts w:ascii="LitNusx" w:hAnsi="LitNusx" w:cs="LitNusx"/>
          <w:sz w:val="22"/>
          <w:szCs w:val="22"/>
          <w:lang w:val="es-ES"/>
        </w:rPr>
        <w:softHyphen/>
      </w:r>
      <w:r w:rsidRPr="005324A2">
        <w:rPr>
          <w:rFonts w:ascii="LitNusx" w:hAnsi="LitNusx" w:cs="LitNusx"/>
          <w:sz w:val="22"/>
          <w:szCs w:val="22"/>
          <w:lang w:val="es-ES"/>
        </w:rPr>
        <w:t>non</w:t>
      </w:r>
      <w:r>
        <w:rPr>
          <w:rFonts w:ascii="LitNusx" w:hAnsi="LitNusx" w:cs="LitNusx"/>
          <w:sz w:val="22"/>
          <w:szCs w:val="22"/>
          <w:lang w:val="es-ES"/>
        </w:rPr>
        <w:softHyphen/>
      </w:r>
      <w:r w:rsidRPr="005324A2">
        <w:rPr>
          <w:rFonts w:ascii="LitNusx" w:hAnsi="LitNusx" w:cs="LitNusx"/>
          <w:sz w:val="22"/>
          <w:szCs w:val="22"/>
          <w:lang w:val="es-ES"/>
        </w:rPr>
        <w:t>mdeb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mi</w:t>
      </w:r>
      <w:r>
        <w:rPr>
          <w:rFonts w:ascii="LitNusx" w:hAnsi="LitNusx" w:cs="LitNusx"/>
          <w:sz w:val="22"/>
          <w:szCs w:val="22"/>
          <w:lang w:val="es-ES"/>
        </w:rPr>
        <w:softHyphen/>
      </w:r>
      <w:r w:rsidRPr="005324A2">
        <w:rPr>
          <w:rFonts w:ascii="LitNusx" w:hAnsi="LitNusx" w:cs="LitNusx"/>
          <w:sz w:val="22"/>
          <w:szCs w:val="22"/>
          <w:lang w:val="es-ES"/>
        </w:rPr>
        <w:t>xed</w:t>
      </w:r>
      <w:r>
        <w:rPr>
          <w:rFonts w:ascii="LitNusx" w:hAnsi="LitNusx" w:cs="LitNusx"/>
          <w:sz w:val="22"/>
          <w:szCs w:val="22"/>
          <w:lang w:val="es-ES"/>
        </w:rPr>
        <w:softHyphen/>
      </w:r>
      <w:r w:rsidRPr="005324A2">
        <w:rPr>
          <w:rFonts w:ascii="LitNusx" w:hAnsi="LitNusx" w:cs="LitNusx"/>
          <w:sz w:val="22"/>
          <w:szCs w:val="22"/>
          <w:lang w:val="es-ES"/>
        </w:rPr>
        <w:t>viT xa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aT</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tvir</w:t>
      </w:r>
      <w:r>
        <w:rPr>
          <w:rFonts w:ascii="LitNusx" w:hAnsi="LitNusx" w:cs="LitNusx"/>
          <w:sz w:val="22"/>
          <w:szCs w:val="22"/>
          <w:lang w:val="es-ES"/>
        </w:rPr>
        <w:softHyphen/>
      </w:r>
      <w:r w:rsidRPr="005324A2">
        <w:rPr>
          <w:rFonts w:ascii="LitNusx" w:hAnsi="LitNusx" w:cs="LitNusx"/>
          <w:sz w:val="22"/>
          <w:szCs w:val="22"/>
          <w:lang w:val="es-ES"/>
        </w:rPr>
        <w:t>Tis ga</w:t>
      </w:r>
      <w:r>
        <w:rPr>
          <w:rFonts w:ascii="LitNusx" w:hAnsi="LitNusx" w:cs="LitNusx"/>
          <w:sz w:val="22"/>
          <w:szCs w:val="22"/>
          <w:lang w:val="es-ES"/>
        </w:rPr>
        <w:softHyphen/>
      </w:r>
      <w:r w:rsidRPr="005324A2">
        <w:rPr>
          <w:rFonts w:ascii="LitNusx" w:hAnsi="LitNusx" w:cs="LitNusx"/>
          <w:sz w:val="22"/>
          <w:szCs w:val="22"/>
          <w:lang w:val="es-ES"/>
        </w:rPr>
        <w:t>ci</w:t>
      </w:r>
      <w:r w:rsidRPr="005324A2">
        <w:rPr>
          <w:rFonts w:ascii="LitNusx" w:hAnsi="LitNusx" w:cs="LitNusx"/>
          <w:sz w:val="22"/>
          <w:szCs w:val="22"/>
          <w:lang w:val="es-ES"/>
        </w:rPr>
        <w:softHyphen/>
        <w:t>le</w:t>
      </w:r>
      <w:r>
        <w:rPr>
          <w:rFonts w:ascii="LitNusx" w:hAnsi="LitNusx" w:cs="LitNusx"/>
          <w:sz w:val="22"/>
          <w:szCs w:val="22"/>
          <w:lang w:val="es-ES"/>
        </w:rPr>
        <w:softHyphen/>
      </w:r>
      <w:r w:rsidRPr="005324A2">
        <w:rPr>
          <w:rFonts w:ascii="LitNusx" w:hAnsi="LitNusx" w:cs="LitNusx"/>
          <w:sz w:val="22"/>
          <w:szCs w:val="22"/>
          <w:lang w:val="es-ES"/>
        </w:rPr>
        <w:t>biT ma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 do</w:t>
      </w:r>
      <w:r>
        <w:rPr>
          <w:rFonts w:ascii="LitNusx" w:hAnsi="LitNusx" w:cs="LitNusx"/>
          <w:sz w:val="22"/>
          <w:szCs w:val="22"/>
          <w:lang w:val="es-ES"/>
        </w:rPr>
        <w:softHyphen/>
      </w:r>
      <w:r w:rsidRPr="005324A2">
        <w:rPr>
          <w:rFonts w:ascii="LitNusx" w:hAnsi="LitNusx" w:cs="LitNusx"/>
          <w:sz w:val="22"/>
          <w:szCs w:val="22"/>
          <w:lang w:val="es-ES"/>
        </w:rPr>
        <w:t>niT, vid</w:t>
      </w:r>
      <w:r>
        <w:rPr>
          <w:rFonts w:ascii="LitNusx" w:hAnsi="LitNusx" w:cs="LitNusx"/>
          <w:sz w:val="22"/>
          <w:szCs w:val="22"/>
          <w:lang w:val="es-ES"/>
        </w:rPr>
        <w:softHyphen/>
      </w:r>
      <w:r w:rsidRPr="005324A2">
        <w:rPr>
          <w:rFonts w:ascii="LitNusx" w:hAnsi="LitNusx" w:cs="LitNusx"/>
          <w:sz w:val="22"/>
          <w:szCs w:val="22"/>
          <w:lang w:val="es-ES"/>
        </w:rPr>
        <w:t>re es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ak</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fis praq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Sia ap</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ar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wne</w:t>
      </w:r>
      <w:r>
        <w:rPr>
          <w:rFonts w:ascii="LitNusx" w:hAnsi="LitNusx" w:cs="LitNusx"/>
          <w:sz w:val="22"/>
          <w:szCs w:val="22"/>
          <w:lang w:val="es-ES"/>
        </w:rPr>
        <w:softHyphen/>
      </w:r>
      <w:r w:rsidRPr="005324A2">
        <w:rPr>
          <w:rFonts w:ascii="LitNusx" w:hAnsi="LitNusx" w:cs="LitNusx"/>
          <w:sz w:val="22"/>
          <w:szCs w:val="22"/>
          <w:lang w:val="es-ES"/>
        </w:rPr>
        <w:t>xi ar Se</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so stan</w:t>
      </w:r>
      <w:r>
        <w:rPr>
          <w:rFonts w:ascii="LitNusx" w:hAnsi="LitNusx" w:cs="LitNusx"/>
          <w:sz w:val="22"/>
          <w:szCs w:val="22"/>
          <w:lang w:val="es-ES"/>
        </w:rPr>
        <w:softHyphen/>
      </w:r>
      <w:r w:rsidRPr="005324A2">
        <w:rPr>
          <w:rFonts w:ascii="LitNusx" w:hAnsi="LitNusx" w:cs="LitNusx"/>
          <w:sz w:val="22"/>
          <w:szCs w:val="22"/>
          <w:lang w:val="es-ES"/>
        </w:rPr>
        <w:t>dar</w:t>
      </w:r>
      <w:r>
        <w:rPr>
          <w:rFonts w:ascii="LitNusx" w:hAnsi="LitNusx" w:cs="LitNusx"/>
          <w:sz w:val="22"/>
          <w:szCs w:val="22"/>
          <w:lang w:val="es-ES"/>
        </w:rPr>
        <w:softHyphen/>
      </w:r>
      <w:r w:rsidRPr="005324A2">
        <w:rPr>
          <w:rFonts w:ascii="LitNusx" w:hAnsi="LitNusx" w:cs="LitNusx"/>
          <w:sz w:val="22"/>
          <w:szCs w:val="22"/>
          <w:lang w:val="es-ES"/>
        </w:rPr>
        <w:t>tebs, rac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mi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da Se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mo iyo.</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kri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si, Se</w:t>
      </w:r>
      <w:r>
        <w:rPr>
          <w:rFonts w:ascii="LitNusx" w:hAnsi="LitNusx" w:cs="LitNusx"/>
          <w:sz w:val="22"/>
          <w:szCs w:val="22"/>
          <w:lang w:val="es-ES"/>
        </w:rPr>
        <w:softHyphen/>
      </w:r>
      <w:r w:rsidRPr="005324A2">
        <w:rPr>
          <w:rFonts w:ascii="LitNusx" w:hAnsi="LitNusx" w:cs="LitNusx"/>
          <w:sz w:val="22"/>
          <w:szCs w:val="22"/>
          <w:lang w:val="es-ES"/>
        </w:rPr>
        <w:t>iZ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iT</w:t>
      </w:r>
      <w:r>
        <w:rPr>
          <w:rFonts w:ascii="LitNusx" w:hAnsi="LitNusx" w:cs="LitNusx"/>
          <w:sz w:val="22"/>
          <w:szCs w:val="22"/>
          <w:lang w:val="es-ES"/>
        </w:rPr>
        <w:softHyphen/>
      </w:r>
      <w:r w:rsidRPr="005324A2">
        <w:rPr>
          <w:rFonts w:ascii="LitNusx" w:hAnsi="LitNusx" w:cs="LitNusx"/>
          <w:sz w:val="22"/>
          <w:szCs w:val="22"/>
          <w:lang w:val="es-ES"/>
        </w:rPr>
        <w:t>qvas, TviT</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maZ</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bel xa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aTs ata</w:t>
      </w:r>
      <w:r>
        <w:rPr>
          <w:rFonts w:ascii="LitNusx" w:hAnsi="LitNusx" w:cs="LitNusx"/>
          <w:sz w:val="22"/>
          <w:szCs w:val="22"/>
          <w:lang w:val="es-ES"/>
        </w:rPr>
        <w:softHyphen/>
      </w:r>
      <w:r w:rsidRPr="005324A2">
        <w:rPr>
          <w:rFonts w:ascii="LitNusx" w:hAnsi="LitNusx" w:cs="LitNusx"/>
          <w:sz w:val="22"/>
          <w:szCs w:val="22"/>
          <w:lang w:val="es-ES"/>
        </w:rPr>
        <w:t>reb</w:t>
      </w:r>
      <w:r>
        <w:rPr>
          <w:rFonts w:ascii="LitNusx" w:hAnsi="LitNusx" w:cs="LitNusx"/>
          <w:sz w:val="22"/>
          <w:szCs w:val="22"/>
          <w:lang w:val="es-ES"/>
        </w:rPr>
        <w:softHyphen/>
      </w:r>
      <w:r w:rsidRPr="005324A2">
        <w:rPr>
          <w:rFonts w:ascii="LitNusx" w:hAnsi="LitNusx" w:cs="LitNusx"/>
          <w:sz w:val="22"/>
          <w:szCs w:val="22"/>
          <w:lang w:val="es-ES"/>
        </w:rPr>
        <w:t>da.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agen</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ma</w:t>
      </w:r>
      <w:r>
        <w:rPr>
          <w:rFonts w:ascii="LitNusx" w:hAnsi="LitNusx" w:cs="LitNusx"/>
          <w:sz w:val="22"/>
          <w:szCs w:val="22"/>
          <w:lang w:val="es-ES"/>
        </w:rPr>
        <w:softHyphen/>
      </w:r>
      <w:r w:rsidRPr="005324A2">
        <w:rPr>
          <w:rFonts w:ascii="LitNusx" w:hAnsi="LitNusx" w:cs="LitNusx"/>
          <w:sz w:val="22"/>
          <w:szCs w:val="22"/>
          <w:lang w:val="es-ES"/>
        </w:rPr>
        <w:t>Ral da</w:t>
      </w:r>
      <w:r>
        <w:rPr>
          <w:rFonts w:ascii="LitNusx" w:hAnsi="LitNusx" w:cs="LitNusx"/>
          <w:sz w:val="22"/>
          <w:szCs w:val="22"/>
          <w:lang w:val="es-ES"/>
        </w:rPr>
        <w:softHyphen/>
      </w:r>
      <w:r w:rsidRPr="005324A2">
        <w:rPr>
          <w:rFonts w:ascii="LitNusx" w:hAnsi="LitNusx" w:cs="LitNusx"/>
          <w:sz w:val="22"/>
          <w:szCs w:val="22"/>
          <w:lang w:val="es-ES"/>
        </w:rPr>
        <w:t>beg</w:t>
      </w:r>
      <w:r>
        <w:rPr>
          <w:rFonts w:ascii="LitNusx" w:hAnsi="LitNusx" w:cs="LitNusx"/>
          <w:sz w:val="22"/>
          <w:szCs w:val="22"/>
          <w:lang w:val="es-ES"/>
        </w:rPr>
        <w:softHyphen/>
      </w:r>
      <w:r w:rsidRPr="005324A2">
        <w:rPr>
          <w:rFonts w:ascii="LitNusx" w:hAnsi="LitNusx" w:cs="LitNusx"/>
          <w:sz w:val="22"/>
          <w:szCs w:val="22"/>
          <w:lang w:val="es-ES"/>
        </w:rPr>
        <w:t>vra</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amo</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bis da</w:t>
      </w:r>
      <w:r>
        <w:rPr>
          <w:rFonts w:ascii="LitNusx" w:hAnsi="LitNusx" w:cs="LitNusx"/>
          <w:sz w:val="22"/>
          <w:szCs w:val="22"/>
          <w:lang w:val="es-ES"/>
        </w:rPr>
        <w:softHyphen/>
      </w:r>
      <w:r w:rsidRPr="005324A2">
        <w:rPr>
          <w:rFonts w:ascii="LitNusx" w:hAnsi="LitNusx" w:cs="LitNusx"/>
          <w:sz w:val="22"/>
          <w:szCs w:val="22"/>
          <w:lang w:val="es-ES"/>
        </w:rPr>
        <w:t>bal do</w:t>
      </w:r>
      <w:r>
        <w:rPr>
          <w:rFonts w:ascii="LitNusx" w:hAnsi="LitNusx" w:cs="LitNusx"/>
          <w:sz w:val="22"/>
          <w:szCs w:val="22"/>
          <w:lang w:val="es-ES"/>
        </w:rPr>
        <w:softHyphen/>
      </w:r>
      <w:r w:rsidRPr="005324A2">
        <w:rPr>
          <w:rFonts w:ascii="LitNusx" w:hAnsi="LitNusx" w:cs="LitNusx"/>
          <w:sz w:val="22"/>
          <w:szCs w:val="22"/>
          <w:lang w:val="es-ES"/>
        </w:rPr>
        <w:t>nes So</w:t>
      </w:r>
      <w:r>
        <w:rPr>
          <w:rFonts w:ascii="LitNusx" w:hAnsi="LitNusx" w:cs="LitNusx"/>
          <w:sz w:val="22"/>
          <w:szCs w:val="22"/>
          <w:lang w:val="es-ES"/>
        </w:rPr>
        <w:softHyphen/>
      </w:r>
      <w:r w:rsidRPr="005324A2">
        <w:rPr>
          <w:rFonts w:ascii="LitNusx" w:hAnsi="LitNusx" w:cs="LitNusx"/>
          <w:sz w:val="22"/>
          <w:szCs w:val="22"/>
          <w:lang w:val="es-ES"/>
        </w:rPr>
        <w:t>ris wi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mde</w:t>
      </w:r>
      <w:r>
        <w:rPr>
          <w:rFonts w:ascii="LitNusx" w:hAnsi="LitNusx" w:cs="LitNusx"/>
          <w:sz w:val="22"/>
          <w:szCs w:val="22"/>
          <w:lang w:val="es-ES"/>
        </w:rPr>
        <w:softHyphen/>
      </w:r>
      <w:r w:rsidRPr="005324A2">
        <w:rPr>
          <w:rFonts w:ascii="LitNusx" w:hAnsi="LitNusx" w:cs="LitNusx"/>
          <w:sz w:val="22"/>
          <w:szCs w:val="22"/>
          <w:lang w:val="es-ES"/>
        </w:rPr>
        <w:t>go</w:t>
      </w:r>
      <w:r>
        <w:rPr>
          <w:rFonts w:ascii="LitNusx" w:hAnsi="LitNusx" w:cs="LitNusx"/>
          <w:sz w:val="22"/>
          <w:szCs w:val="22"/>
          <w:lang w:val="es-ES"/>
        </w:rPr>
        <w:softHyphen/>
      </w:r>
      <w:r w:rsidRPr="005324A2">
        <w:rPr>
          <w:rFonts w:ascii="LitNusx" w:hAnsi="LitNusx" w:cs="LitNusx"/>
          <w:sz w:val="22"/>
          <w:szCs w:val="22"/>
          <w:lang w:val="es-ES"/>
        </w:rPr>
        <w:t>bas ki</w:t>
      </w:r>
      <w:r>
        <w:rPr>
          <w:rFonts w:ascii="LitNusx" w:hAnsi="LitNusx" w:cs="LitNusx"/>
          <w:sz w:val="22"/>
          <w:szCs w:val="22"/>
          <w:lang w:val="es-ES"/>
        </w:rPr>
        <w:softHyphen/>
      </w:r>
      <w:r w:rsidRPr="005324A2">
        <w:rPr>
          <w:rFonts w:ascii="LitNusx" w:hAnsi="LitNusx" w:cs="LitNusx"/>
          <w:sz w:val="22"/>
          <w:szCs w:val="22"/>
          <w:lang w:val="es-ES"/>
        </w:rPr>
        <w:t>dev uf</w:t>
      </w:r>
      <w:r>
        <w:rPr>
          <w:rFonts w:ascii="LitNusx" w:hAnsi="LitNusx" w:cs="LitNusx"/>
          <w:sz w:val="22"/>
          <w:szCs w:val="22"/>
          <w:lang w:val="es-ES"/>
        </w:rPr>
        <w:softHyphen/>
      </w:r>
      <w:r w:rsidRPr="005324A2">
        <w:rPr>
          <w:rFonts w:ascii="LitNusx" w:hAnsi="LitNusx" w:cs="LitNusx"/>
          <w:sz w:val="22"/>
          <w:szCs w:val="22"/>
          <w:lang w:val="es-ES"/>
        </w:rPr>
        <w:t>ro aZ</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reb</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tvir</w:t>
      </w:r>
      <w:r>
        <w:rPr>
          <w:rFonts w:ascii="LitNusx" w:hAnsi="LitNusx" w:cs="LitNusx"/>
          <w:sz w:val="22"/>
          <w:szCs w:val="22"/>
          <w:lang w:val="es-ES"/>
        </w:rPr>
        <w:softHyphen/>
      </w:r>
      <w:r w:rsidRPr="005324A2">
        <w:rPr>
          <w:rFonts w:ascii="LitNusx" w:hAnsi="LitNusx" w:cs="LitNusx"/>
          <w:sz w:val="22"/>
          <w:szCs w:val="22"/>
          <w:lang w:val="es-ES"/>
        </w:rPr>
        <w:t>Tis uTa</w:t>
      </w:r>
      <w:r>
        <w:rPr>
          <w:rFonts w:ascii="LitNusx" w:hAnsi="LitNusx" w:cs="LitNusx"/>
          <w:sz w:val="22"/>
          <w:szCs w:val="22"/>
          <w:lang w:val="es-ES"/>
        </w:rPr>
        <w:softHyphen/>
      </w:r>
      <w:r w:rsidRPr="005324A2">
        <w:rPr>
          <w:rFonts w:ascii="LitNusx" w:hAnsi="LitNusx" w:cs="LitNusx"/>
          <w:sz w:val="22"/>
          <w:szCs w:val="22"/>
          <w:lang w:val="es-ES"/>
        </w:rPr>
        <w:t>nab</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 ar iyo ne</w:t>
      </w:r>
      <w:r>
        <w:rPr>
          <w:rFonts w:ascii="LitNusx" w:hAnsi="LitNusx" w:cs="LitNusx"/>
          <w:sz w:val="22"/>
          <w:szCs w:val="22"/>
          <w:lang w:val="es-ES"/>
        </w:rPr>
        <w:softHyphen/>
      </w:r>
      <w:r w:rsidRPr="005324A2">
        <w:rPr>
          <w:rFonts w:ascii="LitNusx" w:hAnsi="LitNusx" w:cs="LitNusx"/>
          <w:sz w:val="22"/>
          <w:szCs w:val="22"/>
          <w:lang w:val="es-ES"/>
        </w:rPr>
        <w:t>it</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im ga</w:t>
      </w:r>
      <w:r>
        <w:rPr>
          <w:rFonts w:ascii="LitNusx" w:hAnsi="LitNusx" w:cs="LitNusx"/>
          <w:sz w:val="22"/>
          <w:szCs w:val="22"/>
          <w:lang w:val="es-ES"/>
        </w:rPr>
        <w:softHyphen/>
      </w:r>
      <w:r w:rsidRPr="005324A2">
        <w:rPr>
          <w:rFonts w:ascii="LitNusx" w:hAnsi="LitNusx" w:cs="LitNusx"/>
          <w:sz w:val="22"/>
          <w:szCs w:val="22"/>
          <w:lang w:val="es-ES"/>
        </w:rPr>
        <w:t>dam</w:t>
      </w:r>
      <w:r>
        <w:rPr>
          <w:rFonts w:ascii="LitNusx" w:hAnsi="LitNusx" w:cs="LitNusx"/>
          <w:sz w:val="22"/>
          <w:szCs w:val="22"/>
          <w:lang w:val="es-ES"/>
        </w:rPr>
        <w:softHyphen/>
      </w:r>
      <w:r w:rsidRPr="005324A2">
        <w:rPr>
          <w:rFonts w:ascii="LitNusx" w:hAnsi="LitNusx" w:cs="LitNusx"/>
          <w:sz w:val="22"/>
          <w:szCs w:val="22"/>
          <w:lang w:val="es-ES"/>
        </w:rPr>
        <w:t>xde</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mi</w:t>
      </w:r>
      <w:r>
        <w:rPr>
          <w:rFonts w:ascii="LitNusx" w:hAnsi="LitNusx" w:cs="LitNusx"/>
          <w:sz w:val="22"/>
          <w:szCs w:val="22"/>
          <w:lang w:val="es-ES"/>
        </w:rPr>
        <w:softHyphen/>
      </w:r>
      <w:r w:rsidRPr="005324A2">
        <w:rPr>
          <w:rFonts w:ascii="LitNusx" w:hAnsi="LitNusx" w:cs="LitNusx"/>
          <w:sz w:val="22"/>
          <w:szCs w:val="22"/>
          <w:lang w:val="es-ES"/>
        </w:rPr>
        <w:t>marT, rom</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bic er</w:t>
      </w:r>
      <w:r>
        <w:rPr>
          <w:rFonts w:ascii="LitNusx" w:hAnsi="LitNusx" w:cs="LitNusx"/>
          <w:sz w:val="22"/>
          <w:szCs w:val="22"/>
          <w:lang w:val="es-ES"/>
        </w:rPr>
        <w:softHyphen/>
      </w:r>
      <w:r w:rsidRPr="005324A2">
        <w:rPr>
          <w:rFonts w:ascii="LitNusx" w:hAnsi="LitNusx" w:cs="LitNusx"/>
          <w:sz w:val="22"/>
          <w:szCs w:val="22"/>
          <w:lang w:val="es-ES"/>
        </w:rPr>
        <w:t>Tna</w:t>
      </w:r>
      <w:r>
        <w:rPr>
          <w:rFonts w:ascii="LitNusx" w:hAnsi="LitNusx" w:cs="LitNusx"/>
          <w:sz w:val="22"/>
          <w:szCs w:val="22"/>
          <w:lang w:val="es-ES"/>
        </w:rPr>
        <w:softHyphen/>
      </w:r>
      <w:r w:rsidRPr="005324A2">
        <w:rPr>
          <w:rFonts w:ascii="LitNusx" w:hAnsi="LitNusx" w:cs="LitNusx"/>
          <w:sz w:val="22"/>
          <w:szCs w:val="22"/>
          <w:lang w:val="es-ES"/>
        </w:rPr>
        <w:t>ir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kur pi</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beb</w:t>
      </w:r>
      <w:r>
        <w:rPr>
          <w:rFonts w:ascii="LitNusx" w:hAnsi="LitNusx" w:cs="LitNusx"/>
          <w:sz w:val="22"/>
          <w:szCs w:val="22"/>
          <w:lang w:val="es-ES"/>
        </w:rPr>
        <w:softHyphen/>
      </w:r>
      <w:r w:rsidRPr="005324A2">
        <w:rPr>
          <w:rFonts w:ascii="LitNusx" w:hAnsi="LitNusx" w:cs="LitNusx"/>
          <w:sz w:val="22"/>
          <w:szCs w:val="22"/>
          <w:lang w:val="es-ES"/>
        </w:rPr>
        <w:t>Si im</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fe</w:t>
      </w:r>
      <w:r>
        <w:rPr>
          <w:rFonts w:ascii="LitNusx" w:hAnsi="LitNusx" w:cs="LitNusx"/>
          <w:sz w:val="22"/>
          <w:szCs w:val="22"/>
          <w:lang w:val="es-ES"/>
        </w:rPr>
        <w:softHyphen/>
      </w:r>
      <w:r w:rsidRPr="005324A2">
        <w:rPr>
          <w:rFonts w:ascii="LitNusx" w:hAnsi="LitNusx" w:cs="LitNusx"/>
          <w:sz w:val="22"/>
          <w:szCs w:val="22"/>
          <w:lang w:val="es-ES"/>
        </w:rPr>
        <w:t>bod</w:t>
      </w:r>
      <w:r>
        <w:rPr>
          <w:rFonts w:ascii="LitNusx" w:hAnsi="LitNusx" w:cs="LitNusx"/>
          <w:sz w:val="22"/>
          <w:szCs w:val="22"/>
          <w:lang w:val="es-ES"/>
        </w:rPr>
        <w:softHyphen/>
      </w:r>
      <w:r w:rsidRPr="005324A2">
        <w:rPr>
          <w:rFonts w:ascii="LitNusx" w:hAnsi="LitNusx" w:cs="LitNusx"/>
          <w:sz w:val="22"/>
          <w:szCs w:val="22"/>
          <w:lang w:val="es-ES"/>
        </w:rPr>
        <w:t>nen. igi, gar</w:t>
      </w:r>
      <w:r>
        <w:rPr>
          <w:rFonts w:ascii="LitNusx" w:hAnsi="LitNusx" w:cs="LitNusx"/>
          <w:sz w:val="22"/>
          <w:szCs w:val="22"/>
          <w:lang w:val="es-ES"/>
        </w:rPr>
        <w:softHyphen/>
      </w:r>
      <w:r w:rsidRPr="005324A2">
        <w:rPr>
          <w:rFonts w:ascii="LitNusx" w:hAnsi="LitNusx" w:cs="LitNusx"/>
          <w:sz w:val="22"/>
          <w:szCs w:val="22"/>
          <w:lang w:val="es-ES"/>
        </w:rPr>
        <w:t>kve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Tval</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siT, aviw</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da ke</w:t>
      </w:r>
      <w:r>
        <w:rPr>
          <w:rFonts w:ascii="LitNusx" w:hAnsi="LitNusx" w:cs="LitNusx"/>
          <w:sz w:val="22"/>
          <w:szCs w:val="22"/>
          <w:lang w:val="es-ES"/>
        </w:rPr>
        <w:softHyphen/>
      </w:r>
      <w:r w:rsidRPr="005324A2">
        <w:rPr>
          <w:rFonts w:ascii="LitNusx" w:hAnsi="LitNusx" w:cs="LitNusx"/>
          <w:sz w:val="22"/>
          <w:szCs w:val="22"/>
          <w:lang w:val="es-ES"/>
        </w:rPr>
        <w:t>Til</w:t>
      </w:r>
      <w:r>
        <w:rPr>
          <w:rFonts w:ascii="LitNusx" w:hAnsi="LitNusx" w:cs="LitNusx"/>
          <w:sz w:val="22"/>
          <w:szCs w:val="22"/>
          <w:lang w:val="es-ES"/>
        </w:rPr>
        <w:softHyphen/>
      </w:r>
      <w:r w:rsidRPr="005324A2">
        <w:rPr>
          <w:rFonts w:ascii="LitNusx" w:hAnsi="LitNusx" w:cs="LitNusx"/>
          <w:sz w:val="22"/>
          <w:szCs w:val="22"/>
          <w:lang w:val="es-ES"/>
        </w:rPr>
        <w:t>sin</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ri ga</w:t>
      </w:r>
      <w:r>
        <w:rPr>
          <w:rFonts w:ascii="LitNusx" w:hAnsi="LitNusx" w:cs="LitNusx"/>
          <w:sz w:val="22"/>
          <w:szCs w:val="22"/>
          <w:lang w:val="es-ES"/>
        </w:rPr>
        <w:softHyphen/>
      </w:r>
      <w:r w:rsidRPr="005324A2">
        <w:rPr>
          <w:rFonts w:ascii="LitNusx" w:hAnsi="LitNusx" w:cs="LitNusx"/>
          <w:sz w:val="22"/>
          <w:szCs w:val="22"/>
          <w:lang w:val="es-ES"/>
        </w:rPr>
        <w:t>dam</w:t>
      </w:r>
      <w:r>
        <w:rPr>
          <w:rFonts w:ascii="LitNusx" w:hAnsi="LitNusx" w:cs="LitNusx"/>
          <w:sz w:val="22"/>
          <w:szCs w:val="22"/>
          <w:lang w:val="es-ES"/>
        </w:rPr>
        <w:softHyphen/>
      </w:r>
      <w:r w:rsidRPr="005324A2">
        <w:rPr>
          <w:rFonts w:ascii="LitNusx" w:hAnsi="LitNusx" w:cs="LitNusx"/>
          <w:sz w:val="22"/>
          <w:szCs w:val="22"/>
          <w:lang w:val="es-ES"/>
        </w:rPr>
        <w:t>xde</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wres. ro</w:t>
      </w:r>
      <w:r>
        <w:rPr>
          <w:rFonts w:ascii="LitNusx" w:hAnsi="LitNusx" w:cs="LitNusx"/>
          <w:sz w:val="22"/>
          <w:szCs w:val="22"/>
          <w:lang w:val="es-ES"/>
        </w:rPr>
        <w:softHyphen/>
      </w:r>
      <w:r w:rsidRPr="005324A2">
        <w:rPr>
          <w:rFonts w:ascii="LitNusx" w:hAnsi="LitNusx" w:cs="LitNusx"/>
          <w:sz w:val="22"/>
          <w:szCs w:val="22"/>
          <w:lang w:val="es-ES"/>
        </w:rPr>
        <w:t>gorc cno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tvirTs Zi</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dad msxvi</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dam</w:t>
      </w:r>
      <w:r>
        <w:rPr>
          <w:rFonts w:ascii="LitNusx" w:hAnsi="LitNusx" w:cs="LitNusx"/>
          <w:sz w:val="22"/>
          <w:szCs w:val="22"/>
          <w:lang w:val="es-ES"/>
        </w:rPr>
        <w:softHyphen/>
      </w:r>
      <w:r w:rsidRPr="005324A2">
        <w:rPr>
          <w:rFonts w:ascii="LitNusx" w:hAnsi="LitNusx" w:cs="LitNusx"/>
          <w:sz w:val="22"/>
          <w:szCs w:val="22"/>
          <w:lang w:val="es-ES"/>
        </w:rPr>
        <w:t>xde</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 ata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ben (ma</w:t>
      </w:r>
      <w:r>
        <w:rPr>
          <w:rFonts w:ascii="LitNusx" w:hAnsi="LitNusx" w:cs="LitNusx"/>
          <w:sz w:val="22"/>
          <w:szCs w:val="22"/>
          <w:lang w:val="es-ES"/>
        </w:rPr>
        <w:softHyphen/>
      </w:r>
      <w:r w:rsidRPr="005324A2">
        <w:rPr>
          <w:rFonts w:ascii="LitNusx" w:hAnsi="LitNusx" w:cs="LitNusx"/>
          <w:sz w:val="22"/>
          <w:szCs w:val="22"/>
          <w:lang w:val="es-ES"/>
        </w:rPr>
        <w:t>Ti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saq</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ba uf</w:t>
      </w:r>
      <w:r>
        <w:rPr>
          <w:rFonts w:ascii="LitNusx" w:hAnsi="LitNusx" w:cs="LitNusx"/>
          <w:sz w:val="22"/>
          <w:szCs w:val="22"/>
          <w:lang w:val="es-ES"/>
        </w:rPr>
        <w:softHyphen/>
      </w:r>
      <w:r w:rsidRPr="005324A2">
        <w:rPr>
          <w:rFonts w:ascii="LitNusx" w:hAnsi="LitNusx" w:cs="LitNusx"/>
          <w:sz w:val="22"/>
          <w:szCs w:val="22"/>
          <w:lang w:val="es-ES"/>
        </w:rPr>
        <w:t>ro gam</w:t>
      </w:r>
      <w:r>
        <w:rPr>
          <w:rFonts w:ascii="LitNusx" w:hAnsi="LitNusx" w:cs="LitNusx"/>
          <w:sz w:val="22"/>
          <w:szCs w:val="22"/>
          <w:lang w:val="es-ES"/>
        </w:rPr>
        <w:softHyphen/>
      </w:r>
      <w:r w:rsidRPr="005324A2">
        <w:rPr>
          <w:rFonts w:ascii="LitNusx" w:hAnsi="LitNusx" w:cs="LitNusx"/>
          <w:sz w:val="22"/>
          <w:szCs w:val="22"/>
          <w:lang w:val="es-ES"/>
        </w:rPr>
        <w:t>Wvir</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lea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sam</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xu</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fi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pi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dan ki – sa</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ga</w:t>
      </w:r>
      <w:r>
        <w:rPr>
          <w:rFonts w:ascii="LitNusx" w:hAnsi="LitNusx" w:cs="LitNusx"/>
          <w:sz w:val="22"/>
          <w:szCs w:val="22"/>
          <w:lang w:val="es-ES"/>
        </w:rPr>
        <w:softHyphen/>
      </w:r>
      <w:r w:rsidRPr="005324A2">
        <w:rPr>
          <w:rFonts w:ascii="LitNusx" w:hAnsi="LitNusx" w:cs="LitNusx"/>
          <w:sz w:val="22"/>
          <w:szCs w:val="22"/>
          <w:lang w:val="es-ES"/>
        </w:rPr>
        <w:t>dam</w:t>
      </w:r>
      <w:r>
        <w:rPr>
          <w:rFonts w:ascii="LitNusx" w:hAnsi="LitNusx" w:cs="LitNusx"/>
          <w:sz w:val="22"/>
          <w:szCs w:val="22"/>
          <w:lang w:val="es-ES"/>
        </w:rPr>
        <w:softHyphen/>
      </w:r>
      <w:r w:rsidRPr="005324A2">
        <w:rPr>
          <w:rFonts w:ascii="LitNusx" w:hAnsi="LitNusx" w:cs="LitNusx"/>
          <w:sz w:val="22"/>
          <w:szCs w:val="22"/>
          <w:lang w:val="es-ES"/>
        </w:rPr>
        <w:t>xde</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 di</w:t>
      </w:r>
      <w:r>
        <w:rPr>
          <w:rFonts w:ascii="LitNusx" w:hAnsi="LitNusx" w:cs="LitNusx"/>
          <w:sz w:val="22"/>
          <w:szCs w:val="22"/>
          <w:lang w:val="es-ES"/>
        </w:rPr>
        <w:softHyphen/>
      </w:r>
      <w:r w:rsidRPr="005324A2">
        <w:rPr>
          <w:rFonts w:ascii="LitNusx" w:hAnsi="LitNusx" w:cs="LitNusx"/>
          <w:sz w:val="22"/>
          <w:szCs w:val="22"/>
          <w:lang w:val="es-ES"/>
        </w:rPr>
        <w:t>di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mqo</w:t>
      </w:r>
      <w:r>
        <w:rPr>
          <w:rFonts w:ascii="LitNusx" w:hAnsi="LitNusx" w:cs="LitNusx"/>
          <w:sz w:val="22"/>
          <w:szCs w:val="22"/>
          <w:lang w:val="es-ES"/>
        </w:rPr>
        <w:softHyphen/>
      </w:r>
      <w:r w:rsidRPr="005324A2">
        <w:rPr>
          <w:rFonts w:ascii="LitNusx" w:hAnsi="LitNusx" w:cs="LitNusx"/>
          <w:sz w:val="22"/>
          <w:szCs w:val="22"/>
          <w:lang w:val="es-ES"/>
        </w:rPr>
        <w:t>ne fi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pi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 sxva</w:t>
      </w:r>
      <w:r>
        <w:rPr>
          <w:rFonts w:ascii="LitNusx" w:hAnsi="LitNusx" w:cs="LitNusx"/>
          <w:sz w:val="22"/>
          <w:szCs w:val="22"/>
          <w:lang w:val="es-ES"/>
        </w:rPr>
        <w:softHyphen/>
      </w:r>
      <w:r w:rsidRPr="005324A2">
        <w:rPr>
          <w:rFonts w:ascii="LitNusx" w:hAnsi="LitNusx" w:cs="LitNusx"/>
          <w:sz w:val="22"/>
          <w:szCs w:val="22"/>
          <w:lang w:val="es-ES"/>
        </w:rPr>
        <w:t>das</w:t>
      </w:r>
      <w:r>
        <w:rPr>
          <w:rFonts w:ascii="LitNusx" w:hAnsi="LitNusx" w:cs="LitNusx"/>
          <w:sz w:val="22"/>
          <w:szCs w:val="22"/>
          <w:lang w:val="es-ES"/>
        </w:rPr>
        <w:softHyphen/>
      </w:r>
      <w:r w:rsidRPr="005324A2">
        <w:rPr>
          <w:rFonts w:ascii="LitNusx" w:hAnsi="LitNusx" w:cs="LitNusx"/>
          <w:sz w:val="22"/>
          <w:szCs w:val="22"/>
          <w:lang w:val="es-ES"/>
        </w:rPr>
        <w:t>xva gziT niR</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ven Ta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anT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lebs. ase</w:t>
      </w:r>
      <w:r>
        <w:rPr>
          <w:rFonts w:ascii="LitNusx" w:hAnsi="LitNusx" w:cs="LitNusx"/>
          <w:sz w:val="22"/>
          <w:szCs w:val="22"/>
          <w:lang w:val="es-ES"/>
        </w:rPr>
        <w:softHyphen/>
      </w:r>
      <w:r w:rsidRPr="005324A2">
        <w:rPr>
          <w:rFonts w:ascii="LitNusx" w:hAnsi="LitNusx" w:cs="LitNusx"/>
          <w:sz w:val="22"/>
          <w:szCs w:val="22"/>
          <w:lang w:val="es-ES"/>
        </w:rPr>
        <w:t>Ti mdgo</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xels uS</w:t>
      </w:r>
      <w:r>
        <w:rPr>
          <w:rFonts w:ascii="LitNusx" w:hAnsi="LitNusx" w:cs="LitNusx"/>
          <w:sz w:val="22"/>
          <w:szCs w:val="22"/>
          <w:lang w:val="es-ES"/>
        </w:rPr>
        <w:softHyphen/>
      </w:r>
      <w:r w:rsidRPr="005324A2">
        <w:rPr>
          <w:rFonts w:ascii="LitNusx" w:hAnsi="LitNusx" w:cs="LitNusx"/>
          <w:sz w:val="22"/>
          <w:szCs w:val="22"/>
          <w:lang w:val="es-ES"/>
        </w:rPr>
        <w:t>lis me</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bas, ti</w:t>
      </w:r>
      <w:r>
        <w:rPr>
          <w:rFonts w:ascii="LitNusx" w:hAnsi="LitNusx" w:cs="LitNusx"/>
          <w:sz w:val="22"/>
          <w:szCs w:val="22"/>
          <w:lang w:val="es-ES"/>
        </w:rPr>
        <w:softHyphen/>
      </w:r>
      <w:r w:rsidRPr="005324A2">
        <w:rPr>
          <w:rFonts w:ascii="LitNusx" w:hAnsi="LitNusx" w:cs="LitNusx"/>
          <w:sz w:val="22"/>
          <w:szCs w:val="22"/>
          <w:lang w:val="es-ES"/>
        </w:rPr>
        <w:t>pu</w:t>
      </w:r>
      <w:r>
        <w:rPr>
          <w:rFonts w:ascii="LitNusx" w:hAnsi="LitNusx" w:cs="LitNusx"/>
          <w:sz w:val="22"/>
          <w:szCs w:val="22"/>
          <w:lang w:val="es-ES"/>
        </w:rPr>
        <w:softHyphen/>
      </w:r>
      <w:r w:rsidRPr="005324A2">
        <w:rPr>
          <w:rFonts w:ascii="LitNusx" w:hAnsi="LitNusx" w:cs="LitNusx"/>
          <w:sz w:val="22"/>
          <w:szCs w:val="22"/>
          <w:lang w:val="es-ES"/>
        </w:rPr>
        <w:t>ri iyo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w:t>
      </w:r>
      <w:r>
        <w:rPr>
          <w:rFonts w:ascii="LitNusx" w:hAnsi="LitNusx" w:cs="LitNusx"/>
          <w:sz w:val="22"/>
          <w:szCs w:val="22"/>
          <w:lang w:val="es-ES"/>
        </w:rPr>
        <w:softHyphen/>
      </w:r>
      <w:r w:rsidRPr="005324A2">
        <w:rPr>
          <w:rFonts w:ascii="LitNusx" w:hAnsi="LitNusx" w:cs="LitNusx"/>
          <w:sz w:val="22"/>
          <w:szCs w:val="22"/>
          <w:lang w:val="es-ES"/>
        </w:rPr>
        <w:t>Tvi</w:t>
      </w:r>
      <w:r>
        <w:rPr>
          <w:rFonts w:ascii="LitNusx" w:hAnsi="LitNusx" w:cs="LitNusx"/>
          <w:sz w:val="22"/>
          <w:szCs w:val="22"/>
          <w:lang w:val="es-ES"/>
        </w:rPr>
        <w:softHyphen/>
      </w:r>
      <w:r w:rsidRPr="005324A2">
        <w:rPr>
          <w:rFonts w:ascii="LitNusx" w:hAnsi="LitNusx" w:cs="LitNusx"/>
          <w:sz w:val="22"/>
          <w:szCs w:val="22"/>
          <w:lang w:val="es-ES"/>
        </w:rPr>
        <w:t>sac.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xe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Tvis ver iq</w:t>
      </w:r>
      <w:r>
        <w:rPr>
          <w:rFonts w:ascii="LitNusx" w:hAnsi="LitNusx" w:cs="LitNusx"/>
          <w:sz w:val="22"/>
          <w:szCs w:val="22"/>
          <w:lang w:val="es-ES"/>
        </w:rPr>
        <w:softHyphen/>
      </w:r>
      <w:r w:rsidRPr="005324A2">
        <w:rPr>
          <w:rFonts w:ascii="LitNusx" w:hAnsi="LitNusx" w:cs="LitNusx"/>
          <w:sz w:val="22"/>
          <w:szCs w:val="22"/>
          <w:lang w:val="es-ES"/>
        </w:rPr>
        <w:t>na aR</w:t>
      </w:r>
      <w:r>
        <w:rPr>
          <w:rFonts w:ascii="LitNusx" w:hAnsi="LitNusx" w:cs="LitNusx"/>
          <w:sz w:val="22"/>
          <w:szCs w:val="22"/>
          <w:lang w:val="es-ES"/>
        </w:rPr>
        <w:softHyphen/>
      </w:r>
      <w:r w:rsidRPr="005324A2">
        <w:rPr>
          <w:rFonts w:ascii="LitNusx" w:hAnsi="LitNusx" w:cs="LitNusx"/>
          <w:sz w:val="22"/>
          <w:szCs w:val="22"/>
          <w:lang w:val="es-ES"/>
        </w:rPr>
        <w:t>qmu</w:t>
      </w:r>
      <w:r>
        <w:rPr>
          <w:rFonts w:ascii="LitNusx" w:hAnsi="LitNusx" w:cs="LitNusx"/>
          <w:sz w:val="22"/>
          <w:szCs w:val="22"/>
          <w:lang w:val="es-ES"/>
        </w:rPr>
        <w:softHyphen/>
      </w:r>
      <w:r w:rsidRPr="005324A2">
        <w:rPr>
          <w:rFonts w:ascii="LitNusx" w:hAnsi="LitNusx" w:cs="LitNusx"/>
          <w:sz w:val="22"/>
          <w:szCs w:val="22"/>
          <w:lang w:val="es-ES"/>
        </w:rPr>
        <w:t>li is mar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vi WeS</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 xml:space="preserve">ba, rom </w:t>
      </w:r>
      <w:r w:rsidRPr="00842E3A">
        <w:rPr>
          <w:rFonts w:ascii="LitNusx" w:hAnsi="LitNusx" w:cs="GeoDumba"/>
          <w:b/>
          <w:bCs/>
          <w:sz w:val="22"/>
          <w:szCs w:val="22"/>
          <w:lang w:val="es-ES"/>
        </w:rPr>
        <w:t>ga</w:t>
      </w:r>
      <w:r>
        <w:rPr>
          <w:rFonts w:ascii="LitNusx" w:hAnsi="LitNusx" w:cs="GeoDumba"/>
          <w:b/>
          <w:bCs/>
          <w:sz w:val="22"/>
          <w:szCs w:val="22"/>
          <w:lang w:val="es-ES"/>
        </w:rPr>
        <w:softHyphen/>
      </w:r>
      <w:r w:rsidRPr="00842E3A">
        <w:rPr>
          <w:rFonts w:ascii="LitNusx" w:hAnsi="LitNusx" w:cs="GeoDumba"/>
          <w:b/>
          <w:bCs/>
          <w:sz w:val="22"/>
          <w:szCs w:val="22"/>
          <w:lang w:val="es-ES"/>
        </w:rPr>
        <w:t>da</w:t>
      </w:r>
      <w:r>
        <w:rPr>
          <w:rFonts w:ascii="LitNusx" w:hAnsi="LitNusx" w:cs="GeoDumba"/>
          <w:b/>
          <w:bCs/>
          <w:sz w:val="22"/>
          <w:szCs w:val="22"/>
          <w:lang w:val="es-ES"/>
        </w:rPr>
        <w:softHyphen/>
      </w:r>
      <w:r w:rsidRPr="00842E3A">
        <w:rPr>
          <w:rFonts w:ascii="LitNusx" w:hAnsi="LitNusx" w:cs="GeoDumba"/>
          <w:b/>
          <w:bCs/>
          <w:sz w:val="22"/>
          <w:szCs w:val="22"/>
          <w:lang w:val="es-ES"/>
        </w:rPr>
        <w:t>sa</w:t>
      </w:r>
      <w:r>
        <w:rPr>
          <w:rFonts w:ascii="LitNusx" w:hAnsi="LitNusx" w:cs="GeoDumba"/>
          <w:b/>
          <w:bCs/>
          <w:sz w:val="22"/>
          <w:szCs w:val="22"/>
          <w:lang w:val="es-ES"/>
        </w:rPr>
        <w:softHyphen/>
      </w:r>
      <w:r w:rsidRPr="00842E3A">
        <w:rPr>
          <w:rFonts w:ascii="LitNusx" w:hAnsi="LitNusx" w:cs="GeoDumba"/>
          <w:b/>
          <w:bCs/>
          <w:sz w:val="22"/>
          <w:szCs w:val="22"/>
          <w:lang w:val="es-ES"/>
        </w:rPr>
        <w:t>xa</w:t>
      </w:r>
      <w:r>
        <w:rPr>
          <w:rFonts w:ascii="LitNusx" w:hAnsi="LitNusx" w:cs="GeoDumba"/>
          <w:b/>
          <w:bCs/>
          <w:sz w:val="22"/>
          <w:szCs w:val="22"/>
          <w:lang w:val="es-ES"/>
        </w:rPr>
        <w:softHyphen/>
      </w:r>
      <w:r w:rsidRPr="00842E3A">
        <w:rPr>
          <w:rFonts w:ascii="LitNusx" w:hAnsi="LitNusx" w:cs="GeoDumba"/>
          <w:b/>
          <w:bCs/>
          <w:sz w:val="22"/>
          <w:szCs w:val="22"/>
          <w:lang w:val="es-ES"/>
        </w:rPr>
        <w:t>de</w:t>
      </w:r>
      <w:r>
        <w:rPr>
          <w:rFonts w:ascii="LitNusx" w:hAnsi="LitNusx" w:cs="GeoDumba"/>
          <w:b/>
          <w:bCs/>
          <w:sz w:val="22"/>
          <w:szCs w:val="22"/>
          <w:lang w:val="es-ES"/>
        </w:rPr>
        <w:softHyphen/>
      </w:r>
      <w:r w:rsidRPr="00842E3A">
        <w:rPr>
          <w:rFonts w:ascii="LitNusx" w:hAnsi="LitNusx" w:cs="GeoDumba"/>
          <w:b/>
          <w:bCs/>
          <w:sz w:val="22"/>
          <w:szCs w:val="22"/>
          <w:lang w:val="es-ES"/>
        </w:rPr>
        <w:t>biT re</w:t>
      </w:r>
      <w:r>
        <w:rPr>
          <w:rFonts w:ascii="LitNusx" w:hAnsi="LitNusx" w:cs="GeoDumba"/>
          <w:b/>
          <w:bCs/>
          <w:sz w:val="22"/>
          <w:szCs w:val="22"/>
          <w:lang w:val="es-ES"/>
        </w:rPr>
        <w:softHyphen/>
      </w:r>
      <w:r w:rsidRPr="00842E3A">
        <w:rPr>
          <w:rFonts w:ascii="LitNusx" w:hAnsi="LitNusx" w:cs="GeoDumba"/>
          <w:b/>
          <w:bCs/>
          <w:sz w:val="22"/>
          <w:szCs w:val="22"/>
          <w:lang w:val="es-ES"/>
        </w:rPr>
        <w:t>gu</w:t>
      </w:r>
      <w:r>
        <w:rPr>
          <w:rFonts w:ascii="LitNusx" w:hAnsi="LitNusx" w:cs="GeoDumba"/>
          <w:b/>
          <w:bCs/>
          <w:sz w:val="22"/>
          <w:szCs w:val="22"/>
          <w:lang w:val="es-ES"/>
        </w:rPr>
        <w:softHyphen/>
      </w:r>
      <w:r w:rsidRPr="00842E3A">
        <w:rPr>
          <w:rFonts w:ascii="LitNusx" w:hAnsi="LitNusx" w:cs="GeoDumba"/>
          <w:b/>
          <w:bCs/>
          <w:sz w:val="22"/>
          <w:szCs w:val="22"/>
          <w:lang w:val="es-ES"/>
        </w:rPr>
        <w:t>li</w:t>
      </w:r>
      <w:r w:rsidRPr="00842E3A">
        <w:rPr>
          <w:rFonts w:ascii="LitNusx" w:hAnsi="LitNusx" w:cs="GeoDumba"/>
          <w:b/>
          <w:bCs/>
          <w:sz w:val="22"/>
          <w:szCs w:val="22"/>
          <w:lang w:val="es-ES"/>
        </w:rPr>
        <w:softHyphen/>
        <w:t>re</w:t>
      </w:r>
      <w:r>
        <w:rPr>
          <w:rFonts w:ascii="LitNusx" w:hAnsi="LitNusx" w:cs="GeoDumba"/>
          <w:b/>
          <w:bCs/>
          <w:sz w:val="22"/>
          <w:szCs w:val="22"/>
          <w:lang w:val="es-ES"/>
        </w:rPr>
        <w:softHyphen/>
      </w:r>
      <w:r w:rsidRPr="00842E3A">
        <w:rPr>
          <w:rFonts w:ascii="LitNusx" w:hAnsi="LitNusx" w:cs="GeoDumba"/>
          <w:b/>
          <w:bCs/>
          <w:sz w:val="22"/>
          <w:szCs w:val="22"/>
          <w:lang w:val="es-ES"/>
        </w:rPr>
        <w:t>ba sa</w:t>
      </w:r>
      <w:r>
        <w:rPr>
          <w:rFonts w:ascii="LitNusx" w:hAnsi="LitNusx" w:cs="GeoDumba"/>
          <w:b/>
          <w:bCs/>
          <w:sz w:val="22"/>
          <w:szCs w:val="22"/>
          <w:lang w:val="es-ES"/>
        </w:rPr>
        <w:softHyphen/>
      </w:r>
      <w:r w:rsidRPr="00842E3A">
        <w:rPr>
          <w:rFonts w:ascii="LitNusx" w:hAnsi="LitNusx" w:cs="GeoDumba"/>
          <w:b/>
          <w:bCs/>
          <w:sz w:val="22"/>
          <w:szCs w:val="22"/>
          <w:lang w:val="es-ES"/>
        </w:rPr>
        <w:t>zo</w:t>
      </w:r>
      <w:r>
        <w:rPr>
          <w:rFonts w:ascii="LitNusx" w:hAnsi="LitNusx" w:cs="GeoDumba"/>
          <w:b/>
          <w:bCs/>
          <w:sz w:val="22"/>
          <w:szCs w:val="22"/>
          <w:lang w:val="es-ES"/>
        </w:rPr>
        <w:softHyphen/>
      </w:r>
      <w:r w:rsidRPr="00842E3A">
        <w:rPr>
          <w:rFonts w:ascii="LitNusx" w:hAnsi="LitNusx" w:cs="GeoDumba"/>
          <w:b/>
          <w:bCs/>
          <w:sz w:val="22"/>
          <w:szCs w:val="22"/>
          <w:lang w:val="es-ES"/>
        </w:rPr>
        <w:t>ga</w:t>
      </w:r>
      <w:r>
        <w:rPr>
          <w:rFonts w:ascii="LitNusx" w:hAnsi="LitNusx" w:cs="GeoDumba"/>
          <w:b/>
          <w:bCs/>
          <w:sz w:val="22"/>
          <w:szCs w:val="22"/>
          <w:lang w:val="es-ES"/>
        </w:rPr>
        <w:softHyphen/>
      </w:r>
      <w:r w:rsidRPr="00842E3A">
        <w:rPr>
          <w:rFonts w:ascii="LitNusx" w:hAnsi="LitNusx" w:cs="GeoDumba"/>
          <w:b/>
          <w:bCs/>
          <w:sz w:val="22"/>
          <w:szCs w:val="22"/>
          <w:lang w:val="es-ES"/>
        </w:rPr>
        <w:t>do</w:t>
      </w:r>
      <w:r>
        <w:rPr>
          <w:rFonts w:ascii="LitNusx" w:hAnsi="LitNusx" w:cs="GeoDumba"/>
          <w:b/>
          <w:bCs/>
          <w:sz w:val="22"/>
          <w:szCs w:val="22"/>
          <w:lang w:val="es-ES"/>
        </w:rPr>
        <w:softHyphen/>
      </w:r>
      <w:r w:rsidRPr="00842E3A">
        <w:rPr>
          <w:rFonts w:ascii="LitNusx" w:hAnsi="LitNusx" w:cs="GeoDumba"/>
          <w:b/>
          <w:bCs/>
          <w:sz w:val="22"/>
          <w:szCs w:val="22"/>
          <w:lang w:val="es-ES"/>
        </w:rPr>
        <w:t>e</w:t>
      </w:r>
      <w:r>
        <w:rPr>
          <w:rFonts w:ascii="LitNusx" w:hAnsi="LitNusx" w:cs="GeoDumba"/>
          <w:b/>
          <w:bCs/>
          <w:sz w:val="22"/>
          <w:szCs w:val="22"/>
          <w:lang w:val="es-ES"/>
        </w:rPr>
        <w:softHyphen/>
      </w:r>
      <w:r w:rsidRPr="00842E3A">
        <w:rPr>
          <w:rFonts w:ascii="LitNusx" w:hAnsi="LitNusx" w:cs="GeoDumba"/>
          <w:b/>
          <w:bCs/>
          <w:sz w:val="22"/>
          <w:szCs w:val="22"/>
          <w:lang w:val="es-ES"/>
        </w:rPr>
        <w:t>bis har</w:t>
      </w:r>
      <w:r>
        <w:rPr>
          <w:rFonts w:ascii="LitNusx" w:hAnsi="LitNusx" w:cs="GeoDumba"/>
          <w:b/>
          <w:bCs/>
          <w:sz w:val="22"/>
          <w:szCs w:val="22"/>
          <w:lang w:val="es-ES"/>
        </w:rPr>
        <w:softHyphen/>
      </w:r>
      <w:r w:rsidRPr="00842E3A">
        <w:rPr>
          <w:rFonts w:ascii="LitNusx" w:hAnsi="LitNusx" w:cs="GeoDumba"/>
          <w:b/>
          <w:bCs/>
          <w:sz w:val="22"/>
          <w:szCs w:val="22"/>
          <w:lang w:val="es-ES"/>
        </w:rPr>
        <w:t>mo</w:t>
      </w:r>
      <w:r>
        <w:rPr>
          <w:rFonts w:ascii="LitNusx" w:hAnsi="LitNusx" w:cs="GeoDumba"/>
          <w:b/>
          <w:bCs/>
          <w:sz w:val="22"/>
          <w:szCs w:val="22"/>
          <w:lang w:val="es-ES"/>
        </w:rPr>
        <w:softHyphen/>
      </w:r>
      <w:r w:rsidRPr="00842E3A">
        <w:rPr>
          <w:rFonts w:ascii="LitNusx" w:hAnsi="LitNusx" w:cs="GeoDumba"/>
          <w:b/>
          <w:bCs/>
          <w:sz w:val="22"/>
          <w:szCs w:val="22"/>
          <w:lang w:val="es-ES"/>
        </w:rPr>
        <w:t>ni</w:t>
      </w:r>
      <w:r>
        <w:rPr>
          <w:rFonts w:ascii="LitNusx" w:hAnsi="LitNusx" w:cs="GeoDumba"/>
          <w:b/>
          <w:bCs/>
          <w:sz w:val="22"/>
          <w:szCs w:val="22"/>
          <w:lang w:val="es-ES"/>
        </w:rPr>
        <w:softHyphen/>
      </w:r>
      <w:r w:rsidRPr="00842E3A">
        <w:rPr>
          <w:rFonts w:ascii="LitNusx" w:hAnsi="LitNusx" w:cs="GeoDumba"/>
          <w:b/>
          <w:bCs/>
          <w:sz w:val="22"/>
          <w:szCs w:val="22"/>
          <w:lang w:val="es-ES"/>
        </w:rPr>
        <w:t>u</w:t>
      </w:r>
      <w:r>
        <w:rPr>
          <w:rFonts w:ascii="LitNusx" w:hAnsi="LitNusx" w:cs="GeoDumba"/>
          <w:b/>
          <w:bCs/>
          <w:sz w:val="22"/>
          <w:szCs w:val="22"/>
          <w:lang w:val="es-ES"/>
        </w:rPr>
        <w:softHyphen/>
      </w:r>
      <w:r w:rsidRPr="00842E3A">
        <w:rPr>
          <w:rFonts w:ascii="LitNusx" w:hAnsi="LitNusx" w:cs="GeoDumba"/>
          <w:b/>
          <w:bCs/>
          <w:sz w:val="22"/>
          <w:szCs w:val="22"/>
          <w:lang w:val="es-ES"/>
        </w:rPr>
        <w:t>li gan</w:t>
      </w:r>
      <w:r>
        <w:rPr>
          <w:rFonts w:ascii="LitNusx" w:hAnsi="LitNusx" w:cs="GeoDumba"/>
          <w:b/>
          <w:bCs/>
          <w:sz w:val="22"/>
          <w:szCs w:val="22"/>
          <w:lang w:val="es-ES"/>
        </w:rPr>
        <w:softHyphen/>
      </w:r>
      <w:r w:rsidRPr="00842E3A">
        <w:rPr>
          <w:rFonts w:ascii="LitNusx" w:hAnsi="LitNusx" w:cs="GeoDumba"/>
          <w:b/>
          <w:bCs/>
          <w:sz w:val="22"/>
          <w:szCs w:val="22"/>
          <w:lang w:val="es-ES"/>
        </w:rPr>
        <w:t>vi</w:t>
      </w:r>
      <w:r>
        <w:rPr>
          <w:rFonts w:ascii="LitNusx" w:hAnsi="LitNusx" w:cs="GeoDumba"/>
          <w:b/>
          <w:bCs/>
          <w:sz w:val="22"/>
          <w:szCs w:val="22"/>
          <w:lang w:val="es-ES"/>
        </w:rPr>
        <w:softHyphen/>
      </w:r>
      <w:r w:rsidRPr="00842E3A">
        <w:rPr>
          <w:rFonts w:ascii="LitNusx" w:hAnsi="LitNusx" w:cs="GeoDumba"/>
          <w:b/>
          <w:bCs/>
          <w:sz w:val="22"/>
          <w:szCs w:val="22"/>
          <w:lang w:val="es-ES"/>
        </w:rPr>
        <w:t>Ta</w:t>
      </w:r>
      <w:r>
        <w:rPr>
          <w:rFonts w:ascii="LitNusx" w:hAnsi="LitNusx" w:cs="GeoDumba"/>
          <w:b/>
          <w:bCs/>
          <w:sz w:val="22"/>
          <w:szCs w:val="22"/>
          <w:lang w:val="es-ES"/>
        </w:rPr>
        <w:softHyphen/>
      </w:r>
      <w:r w:rsidRPr="00842E3A">
        <w:rPr>
          <w:rFonts w:ascii="LitNusx" w:hAnsi="LitNusx" w:cs="GeoDumba"/>
          <w:b/>
          <w:bCs/>
          <w:sz w:val="22"/>
          <w:szCs w:val="22"/>
          <w:lang w:val="es-ES"/>
        </w:rPr>
        <w:t>re</w:t>
      </w:r>
      <w:r>
        <w:rPr>
          <w:rFonts w:ascii="LitNusx" w:hAnsi="LitNusx" w:cs="GeoDumba"/>
          <w:b/>
          <w:bCs/>
          <w:sz w:val="22"/>
          <w:szCs w:val="22"/>
          <w:lang w:val="es-ES"/>
        </w:rPr>
        <w:softHyphen/>
      </w:r>
      <w:r w:rsidRPr="00842E3A">
        <w:rPr>
          <w:rFonts w:ascii="LitNusx" w:hAnsi="LitNusx" w:cs="GeoDumba"/>
          <w:b/>
          <w:bCs/>
          <w:sz w:val="22"/>
          <w:szCs w:val="22"/>
          <w:lang w:val="es-ES"/>
        </w:rPr>
        <w:t>bi</w:t>
      </w:r>
      <w:r>
        <w:rPr>
          <w:rFonts w:ascii="LitNusx" w:hAnsi="LitNusx" w:cs="GeoDumba"/>
          <w:b/>
          <w:bCs/>
          <w:sz w:val="22"/>
          <w:szCs w:val="22"/>
          <w:lang w:val="es-ES"/>
        </w:rPr>
        <w:softHyphen/>
      </w:r>
      <w:r w:rsidRPr="00842E3A">
        <w:rPr>
          <w:rFonts w:ascii="LitNusx" w:hAnsi="LitNusx" w:cs="GeoDumba"/>
          <w:b/>
          <w:bCs/>
          <w:sz w:val="22"/>
          <w:szCs w:val="22"/>
          <w:lang w:val="es-ES"/>
        </w:rPr>
        <w:t>sa da eko</w:t>
      </w:r>
      <w:r>
        <w:rPr>
          <w:rFonts w:ascii="LitNusx" w:hAnsi="LitNusx" w:cs="GeoDumba"/>
          <w:b/>
          <w:bCs/>
          <w:sz w:val="22"/>
          <w:szCs w:val="22"/>
          <w:lang w:val="es-ES"/>
        </w:rPr>
        <w:softHyphen/>
      </w:r>
      <w:r w:rsidRPr="00842E3A">
        <w:rPr>
          <w:rFonts w:ascii="LitNusx" w:hAnsi="LitNusx" w:cs="GeoDumba"/>
          <w:b/>
          <w:bCs/>
          <w:sz w:val="22"/>
          <w:szCs w:val="22"/>
          <w:lang w:val="es-ES"/>
        </w:rPr>
        <w:t>no</w:t>
      </w:r>
      <w:r>
        <w:rPr>
          <w:rFonts w:ascii="LitNusx" w:hAnsi="LitNusx" w:cs="GeoDumba"/>
          <w:b/>
          <w:bCs/>
          <w:sz w:val="22"/>
          <w:szCs w:val="22"/>
          <w:lang w:val="es-ES"/>
        </w:rPr>
        <w:softHyphen/>
      </w:r>
      <w:r w:rsidRPr="00842E3A">
        <w:rPr>
          <w:rFonts w:ascii="LitNusx" w:hAnsi="LitNusx" w:cs="GeoDumba"/>
          <w:b/>
          <w:bCs/>
          <w:sz w:val="22"/>
          <w:szCs w:val="22"/>
          <w:lang w:val="es-ES"/>
        </w:rPr>
        <w:t>mi</w:t>
      </w:r>
      <w:r>
        <w:rPr>
          <w:rFonts w:ascii="LitNusx" w:hAnsi="LitNusx" w:cs="GeoDumba"/>
          <w:b/>
          <w:bCs/>
          <w:sz w:val="22"/>
          <w:szCs w:val="22"/>
          <w:lang w:val="es-ES"/>
        </w:rPr>
        <w:softHyphen/>
      </w:r>
      <w:r w:rsidRPr="00842E3A">
        <w:rPr>
          <w:rFonts w:ascii="LitNusx" w:hAnsi="LitNusx" w:cs="GeoDumba"/>
          <w:b/>
          <w:bCs/>
          <w:sz w:val="22"/>
          <w:szCs w:val="22"/>
          <w:lang w:val="es-ES"/>
        </w:rPr>
        <w:t>kis sta</w:t>
      </w:r>
      <w:r>
        <w:rPr>
          <w:rFonts w:ascii="LitNusx" w:hAnsi="LitNusx" w:cs="GeoDumba"/>
          <w:b/>
          <w:bCs/>
          <w:sz w:val="22"/>
          <w:szCs w:val="22"/>
          <w:lang w:val="es-ES"/>
        </w:rPr>
        <w:softHyphen/>
      </w:r>
      <w:r w:rsidRPr="00842E3A">
        <w:rPr>
          <w:rFonts w:ascii="LitNusx" w:hAnsi="LitNusx" w:cs="GeoDumba"/>
          <w:b/>
          <w:bCs/>
          <w:sz w:val="22"/>
          <w:szCs w:val="22"/>
          <w:lang w:val="es-ES"/>
        </w:rPr>
        <w:t>bi</w:t>
      </w:r>
      <w:r>
        <w:rPr>
          <w:rFonts w:ascii="LitNusx" w:hAnsi="LitNusx" w:cs="GeoDumba"/>
          <w:b/>
          <w:bCs/>
          <w:sz w:val="22"/>
          <w:szCs w:val="22"/>
          <w:lang w:val="es-ES"/>
        </w:rPr>
        <w:softHyphen/>
      </w:r>
      <w:r w:rsidRPr="00842E3A">
        <w:rPr>
          <w:rFonts w:ascii="LitNusx" w:hAnsi="LitNusx" w:cs="GeoDumba"/>
          <w:b/>
          <w:bCs/>
          <w:sz w:val="22"/>
          <w:szCs w:val="22"/>
          <w:lang w:val="es-ES"/>
        </w:rPr>
        <w:t>li</w:t>
      </w:r>
      <w:r>
        <w:rPr>
          <w:rFonts w:ascii="LitNusx" w:hAnsi="LitNusx" w:cs="GeoDumba"/>
          <w:b/>
          <w:bCs/>
          <w:sz w:val="22"/>
          <w:szCs w:val="22"/>
          <w:lang w:val="es-ES"/>
        </w:rPr>
        <w:softHyphen/>
      </w:r>
      <w:r w:rsidRPr="00842E3A">
        <w:rPr>
          <w:rFonts w:ascii="LitNusx" w:hAnsi="LitNusx" w:cs="GeoDumba"/>
          <w:b/>
          <w:bCs/>
          <w:sz w:val="22"/>
          <w:szCs w:val="22"/>
          <w:lang w:val="es-ES"/>
        </w:rPr>
        <w:t>za</w:t>
      </w:r>
      <w:r>
        <w:rPr>
          <w:rFonts w:ascii="LitNusx" w:hAnsi="LitNusx" w:cs="GeoDumba"/>
          <w:b/>
          <w:bCs/>
          <w:sz w:val="22"/>
          <w:szCs w:val="22"/>
          <w:lang w:val="es-ES"/>
        </w:rPr>
        <w:softHyphen/>
      </w:r>
      <w:r w:rsidRPr="00842E3A">
        <w:rPr>
          <w:rFonts w:ascii="LitNusx" w:hAnsi="LitNusx" w:cs="GeoDumba"/>
          <w:b/>
          <w:bCs/>
          <w:sz w:val="22"/>
          <w:szCs w:val="22"/>
          <w:lang w:val="es-ES"/>
        </w:rPr>
        <w:t>ci</w:t>
      </w:r>
      <w:r>
        <w:rPr>
          <w:rFonts w:ascii="LitNusx" w:hAnsi="LitNusx" w:cs="GeoDumba"/>
          <w:b/>
          <w:bCs/>
          <w:sz w:val="22"/>
          <w:szCs w:val="22"/>
          <w:lang w:val="es-ES"/>
        </w:rPr>
        <w:softHyphen/>
      </w:r>
      <w:r w:rsidRPr="00842E3A">
        <w:rPr>
          <w:rFonts w:ascii="LitNusx" w:hAnsi="LitNusx" w:cs="GeoDumba"/>
          <w:b/>
          <w:bCs/>
          <w:sz w:val="22"/>
          <w:szCs w:val="22"/>
          <w:lang w:val="es-ES"/>
        </w:rPr>
        <w:t>is um</w:t>
      </w:r>
      <w:r>
        <w:rPr>
          <w:rFonts w:ascii="LitNusx" w:hAnsi="LitNusx" w:cs="GeoDumba"/>
          <w:b/>
          <w:bCs/>
          <w:sz w:val="22"/>
          <w:szCs w:val="22"/>
          <w:lang w:val="es-ES"/>
        </w:rPr>
        <w:softHyphen/>
      </w:r>
      <w:r w:rsidRPr="00842E3A">
        <w:rPr>
          <w:rFonts w:ascii="LitNusx" w:hAnsi="LitNusx" w:cs="GeoDumba"/>
          <w:b/>
          <w:bCs/>
          <w:sz w:val="22"/>
          <w:szCs w:val="22"/>
          <w:lang w:val="es-ES"/>
        </w:rPr>
        <w:t>niS</w:t>
      </w:r>
      <w:r>
        <w:rPr>
          <w:rFonts w:ascii="LitNusx" w:hAnsi="LitNusx" w:cs="GeoDumba"/>
          <w:b/>
          <w:bCs/>
          <w:sz w:val="22"/>
          <w:szCs w:val="22"/>
          <w:lang w:val="es-ES"/>
        </w:rPr>
        <w:softHyphen/>
      </w:r>
      <w:r w:rsidRPr="00842E3A">
        <w:rPr>
          <w:rFonts w:ascii="LitNusx" w:hAnsi="LitNusx" w:cs="GeoDumba"/>
          <w:b/>
          <w:bCs/>
          <w:sz w:val="22"/>
          <w:szCs w:val="22"/>
          <w:lang w:val="es-ES"/>
        </w:rPr>
        <w:t>vne</w:t>
      </w:r>
      <w:r>
        <w:rPr>
          <w:rFonts w:ascii="LitNusx" w:hAnsi="LitNusx" w:cs="GeoDumba"/>
          <w:b/>
          <w:bCs/>
          <w:sz w:val="22"/>
          <w:szCs w:val="22"/>
          <w:lang w:val="es-ES"/>
        </w:rPr>
        <w:softHyphen/>
      </w:r>
      <w:r w:rsidRPr="00842E3A">
        <w:rPr>
          <w:rFonts w:ascii="LitNusx" w:hAnsi="LitNusx" w:cs="GeoDumba"/>
          <w:b/>
          <w:bCs/>
          <w:sz w:val="22"/>
          <w:szCs w:val="22"/>
          <w:lang w:val="es-ES"/>
        </w:rPr>
        <w:t>lo</w:t>
      </w:r>
      <w:r>
        <w:rPr>
          <w:rFonts w:ascii="LitNusx" w:hAnsi="LitNusx" w:cs="GeoDumba"/>
          <w:b/>
          <w:bCs/>
          <w:sz w:val="22"/>
          <w:szCs w:val="22"/>
          <w:lang w:val="es-ES"/>
        </w:rPr>
        <w:softHyphen/>
      </w:r>
      <w:r w:rsidRPr="00842E3A">
        <w:rPr>
          <w:rFonts w:ascii="LitNusx" w:hAnsi="LitNusx" w:cs="GeoDumba"/>
          <w:b/>
          <w:bCs/>
          <w:sz w:val="22"/>
          <w:szCs w:val="22"/>
          <w:lang w:val="es-ES"/>
        </w:rPr>
        <w:t>va</w:t>
      </w:r>
      <w:r>
        <w:rPr>
          <w:rFonts w:ascii="LitNusx" w:hAnsi="LitNusx" w:cs="GeoDumba"/>
          <w:b/>
          <w:bCs/>
          <w:sz w:val="22"/>
          <w:szCs w:val="22"/>
          <w:lang w:val="es-ES"/>
        </w:rPr>
        <w:softHyphen/>
      </w:r>
      <w:r w:rsidRPr="00842E3A">
        <w:rPr>
          <w:rFonts w:ascii="LitNusx" w:hAnsi="LitNusx" w:cs="GeoDumba"/>
          <w:b/>
          <w:bCs/>
          <w:sz w:val="22"/>
          <w:szCs w:val="22"/>
          <w:lang w:val="es-ES"/>
        </w:rPr>
        <w:t>ne</w:t>
      </w:r>
      <w:r>
        <w:rPr>
          <w:rFonts w:ascii="LitNusx" w:hAnsi="LitNusx" w:cs="GeoDumba"/>
          <w:b/>
          <w:bCs/>
          <w:sz w:val="22"/>
          <w:szCs w:val="22"/>
          <w:lang w:val="es-ES"/>
        </w:rPr>
        <w:softHyphen/>
      </w:r>
      <w:r w:rsidRPr="00842E3A">
        <w:rPr>
          <w:rFonts w:ascii="LitNusx" w:hAnsi="LitNusx" w:cs="GeoDumba"/>
          <w:b/>
          <w:bCs/>
          <w:sz w:val="22"/>
          <w:szCs w:val="22"/>
          <w:lang w:val="es-ES"/>
        </w:rPr>
        <w:t>si ber</w:t>
      </w:r>
      <w:r>
        <w:rPr>
          <w:rFonts w:ascii="LitNusx" w:hAnsi="LitNusx" w:cs="GeoDumba"/>
          <w:b/>
          <w:bCs/>
          <w:sz w:val="22"/>
          <w:szCs w:val="22"/>
          <w:lang w:val="es-ES"/>
        </w:rPr>
        <w:softHyphen/>
      </w:r>
      <w:r w:rsidRPr="00842E3A">
        <w:rPr>
          <w:rFonts w:ascii="LitNusx" w:hAnsi="LitNusx" w:cs="GeoDumba"/>
          <w:b/>
          <w:bCs/>
          <w:sz w:val="22"/>
          <w:szCs w:val="22"/>
          <w:lang w:val="es-ES"/>
        </w:rPr>
        <w:t>ke</w:t>
      </w:r>
      <w:r>
        <w:rPr>
          <w:rFonts w:ascii="LitNusx" w:hAnsi="LitNusx" w:cs="GeoDumba"/>
          <w:b/>
          <w:bCs/>
          <w:sz w:val="22"/>
          <w:szCs w:val="22"/>
          <w:lang w:val="es-ES"/>
        </w:rPr>
        <w:softHyphen/>
      </w:r>
      <w:r w:rsidRPr="00842E3A">
        <w:rPr>
          <w:rFonts w:ascii="LitNusx" w:hAnsi="LitNusx" w:cs="GeoDumba"/>
          <w:b/>
          <w:bCs/>
          <w:sz w:val="22"/>
          <w:szCs w:val="22"/>
          <w:lang w:val="es-ES"/>
        </w:rPr>
        <w:t>tia.</w:t>
      </w:r>
      <w:r w:rsidRPr="005324A2">
        <w:rPr>
          <w:rFonts w:ascii="LitNusx" w:hAnsi="LitNusx" w:cs="LitNusx"/>
          <w:sz w:val="22"/>
          <w:szCs w:val="22"/>
          <w:lang w:val="es-ES"/>
        </w:rPr>
        <w:t xml:space="preserve"> mi</w:t>
      </w:r>
      <w:r>
        <w:rPr>
          <w:rFonts w:ascii="LitNusx" w:hAnsi="LitNusx" w:cs="LitNusx"/>
          <w:sz w:val="22"/>
          <w:szCs w:val="22"/>
          <w:lang w:val="es-ES"/>
        </w:rPr>
        <w:softHyphen/>
      </w:r>
      <w:r w:rsidRPr="005324A2">
        <w:rPr>
          <w:rFonts w:ascii="LitNusx" w:hAnsi="LitNusx" w:cs="LitNusx"/>
          <w:sz w:val="22"/>
          <w:szCs w:val="22"/>
          <w:lang w:val="es-ES"/>
        </w:rPr>
        <w:t>si swo</w:t>
      </w:r>
      <w:r>
        <w:rPr>
          <w:rFonts w:ascii="LitNusx" w:hAnsi="LitNusx" w:cs="LitNusx"/>
          <w:sz w:val="22"/>
          <w:szCs w:val="22"/>
          <w:lang w:val="es-ES"/>
        </w:rPr>
        <w:softHyphen/>
      </w:r>
      <w:r w:rsidRPr="005324A2">
        <w:rPr>
          <w:rFonts w:ascii="LitNusx" w:hAnsi="LitNusx" w:cs="LitNusx"/>
          <w:sz w:val="22"/>
          <w:szCs w:val="22"/>
          <w:lang w:val="es-ES"/>
        </w:rPr>
        <w:t>rad war</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Tva saq</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aq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coc</w:t>
      </w:r>
      <w:r>
        <w:rPr>
          <w:rFonts w:ascii="LitNusx" w:hAnsi="LitNusx" w:cs="LitNusx"/>
          <w:sz w:val="22"/>
          <w:szCs w:val="22"/>
          <w:lang w:val="es-ES"/>
        </w:rPr>
        <w:softHyphen/>
      </w:r>
      <w:r w:rsidRPr="005324A2">
        <w:rPr>
          <w:rFonts w:ascii="LitNusx" w:hAnsi="LitNusx" w:cs="LitNusx"/>
          <w:sz w:val="22"/>
          <w:szCs w:val="22"/>
          <w:lang w:val="es-ES"/>
        </w:rPr>
        <w:t>xle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lo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ara mxo</w:t>
      </w:r>
      <w:r>
        <w:rPr>
          <w:rFonts w:ascii="LitNusx" w:hAnsi="LitNusx" w:cs="LitNusx"/>
          <w:sz w:val="22"/>
          <w:szCs w:val="22"/>
          <w:lang w:val="es-ES"/>
        </w:rPr>
        <w:softHyphen/>
      </w:r>
      <w:r w:rsidRPr="005324A2">
        <w:rPr>
          <w:rFonts w:ascii="LitNusx" w:hAnsi="LitNusx" w:cs="LitNusx"/>
          <w:sz w:val="22"/>
          <w:szCs w:val="22"/>
          <w:lang w:val="es-ES"/>
        </w:rPr>
        <w:t>lod gaz</w:t>
      </w:r>
      <w:r>
        <w:rPr>
          <w:rFonts w:ascii="LitNusx" w:hAnsi="LitNusx" w:cs="LitNusx"/>
          <w:sz w:val="22"/>
          <w:szCs w:val="22"/>
          <w:lang w:val="es-ES"/>
        </w:rPr>
        <w:softHyphen/>
      </w:r>
      <w:r w:rsidRPr="005324A2">
        <w:rPr>
          <w:rFonts w:ascii="LitNusx" w:hAnsi="LitNusx" w:cs="LitNusx"/>
          <w:sz w:val="22"/>
          <w:szCs w:val="22"/>
          <w:lang w:val="es-ES"/>
        </w:rPr>
        <w:t>rdis, ara</w:t>
      </w:r>
      <w:r>
        <w:rPr>
          <w:rFonts w:ascii="LitNusx" w:hAnsi="LitNusx" w:cs="LitNusx"/>
          <w:sz w:val="22"/>
          <w:szCs w:val="22"/>
          <w:lang w:val="es-ES"/>
        </w:rPr>
        <w:softHyphen/>
      </w:r>
      <w:r w:rsidRPr="005324A2">
        <w:rPr>
          <w:rFonts w:ascii="LitNusx" w:hAnsi="LitNusx" w:cs="LitNusx"/>
          <w:sz w:val="22"/>
          <w:szCs w:val="22"/>
          <w:lang w:val="es-ES"/>
        </w:rPr>
        <w:t>med mi</w:t>
      </w:r>
      <w:r>
        <w:rPr>
          <w:rFonts w:ascii="LitNusx" w:hAnsi="LitNusx" w:cs="LitNusx"/>
          <w:sz w:val="22"/>
          <w:szCs w:val="22"/>
          <w:lang w:val="es-ES"/>
        </w:rPr>
        <w:softHyphen/>
      </w:r>
      <w:r w:rsidRPr="005324A2">
        <w:rPr>
          <w:rFonts w:ascii="LitNusx" w:hAnsi="LitNusx" w:cs="LitNusx"/>
          <w:sz w:val="22"/>
          <w:szCs w:val="22"/>
          <w:lang w:val="es-ES"/>
        </w:rPr>
        <w:t>si kon</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ren</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bis amaR</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win</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ria.</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erT-er</w:t>
      </w:r>
      <w:r>
        <w:rPr>
          <w:rFonts w:ascii="LitNusx" w:hAnsi="LitNusx" w:cs="LitNusx"/>
          <w:sz w:val="22"/>
          <w:szCs w:val="22"/>
          <w:lang w:val="es-ES"/>
        </w:rPr>
        <w:softHyphen/>
      </w:r>
      <w:r w:rsidRPr="005324A2">
        <w:rPr>
          <w:rFonts w:ascii="LitNusx" w:hAnsi="LitNusx" w:cs="LitNusx"/>
          <w:sz w:val="22"/>
          <w:szCs w:val="22"/>
          <w:lang w:val="es-ES"/>
        </w:rPr>
        <w:t>Ti yve</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ze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 ma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swo</w:t>
      </w:r>
      <w:r>
        <w:rPr>
          <w:rFonts w:ascii="LitNusx" w:hAnsi="LitNusx" w:cs="LitNusx"/>
          <w:sz w:val="22"/>
          <w:szCs w:val="22"/>
          <w:lang w:val="es-ES"/>
        </w:rPr>
        <w:softHyphen/>
      </w:r>
      <w:r w:rsidRPr="005324A2">
        <w:rPr>
          <w:rFonts w:ascii="LitNusx" w:hAnsi="LitNusx" w:cs="LitNusx"/>
          <w:sz w:val="22"/>
          <w:szCs w:val="22"/>
          <w:lang w:val="es-ES"/>
        </w:rPr>
        <w:t>red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li</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cia da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kis kon</w:t>
      </w:r>
      <w:r>
        <w:rPr>
          <w:rFonts w:ascii="LitNusx" w:hAnsi="LitNusx" w:cs="LitNusx"/>
          <w:sz w:val="22"/>
          <w:szCs w:val="22"/>
          <w:lang w:val="es-ES"/>
        </w:rPr>
        <w:softHyphen/>
      </w:r>
      <w:r w:rsidRPr="005324A2">
        <w:rPr>
          <w:rFonts w:ascii="LitNusx" w:hAnsi="LitNusx" w:cs="LitNusx"/>
          <w:sz w:val="22"/>
          <w:szCs w:val="22"/>
          <w:lang w:val="es-ES"/>
        </w:rPr>
        <w:t>ser</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mi</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biT Se</w:t>
      </w:r>
      <w:r>
        <w:rPr>
          <w:rFonts w:ascii="LitNusx" w:hAnsi="LitNusx" w:cs="LitNusx"/>
          <w:sz w:val="22"/>
          <w:szCs w:val="22"/>
          <w:lang w:val="es-ES"/>
        </w:rPr>
        <w:softHyphen/>
      </w:r>
      <w:r w:rsidRPr="005324A2">
        <w:rPr>
          <w:rFonts w:ascii="LitNusx" w:hAnsi="LitNusx" w:cs="LitNusx"/>
          <w:sz w:val="22"/>
          <w:szCs w:val="22"/>
          <w:lang w:val="es-ES"/>
        </w:rPr>
        <w:t>mob</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 xml:space="preserve">ba iyo.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mi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vad da</w:t>
      </w:r>
      <w:r>
        <w:rPr>
          <w:rFonts w:ascii="LitNusx" w:hAnsi="LitNusx" w:cs="LitNusx"/>
          <w:sz w:val="22"/>
          <w:szCs w:val="22"/>
          <w:lang w:val="es-ES"/>
        </w:rPr>
        <w:softHyphen/>
      </w:r>
      <w:r w:rsidRPr="005324A2">
        <w:rPr>
          <w:rFonts w:ascii="LitNusx" w:hAnsi="LitNusx" w:cs="LitNusx"/>
          <w:sz w:val="22"/>
          <w:szCs w:val="22"/>
          <w:lang w:val="es-ES"/>
        </w:rPr>
        <w:t>beg</w:t>
      </w:r>
      <w:r>
        <w:rPr>
          <w:rFonts w:ascii="LitNusx" w:hAnsi="LitNusx" w:cs="LitNusx"/>
          <w:sz w:val="22"/>
          <w:szCs w:val="22"/>
          <w:lang w:val="es-ES"/>
        </w:rPr>
        <w:softHyphen/>
      </w:r>
      <w:r w:rsidRPr="005324A2">
        <w:rPr>
          <w:rFonts w:ascii="LitNusx" w:hAnsi="LitNusx" w:cs="LitNusx"/>
          <w:sz w:val="22"/>
          <w:szCs w:val="22"/>
          <w:lang w:val="es-ES"/>
        </w:rPr>
        <w:t>vris sa</w:t>
      </w:r>
      <w:r>
        <w:rPr>
          <w:rFonts w:ascii="LitNusx" w:hAnsi="LitNusx" w:cs="LitNusx"/>
          <w:sz w:val="22"/>
          <w:szCs w:val="22"/>
          <w:lang w:val="es-ES"/>
        </w:rPr>
        <w:softHyphen/>
      </w:r>
      <w:r w:rsidRPr="005324A2">
        <w:rPr>
          <w:rFonts w:ascii="LitNusx" w:hAnsi="LitNusx" w:cs="LitNusx"/>
          <w:sz w:val="22"/>
          <w:szCs w:val="22"/>
          <w:lang w:val="es-ES"/>
        </w:rPr>
        <w:t>kiT</w:t>
      </w:r>
      <w:r>
        <w:rPr>
          <w:rFonts w:ascii="LitNusx" w:hAnsi="LitNusx" w:cs="LitNusx"/>
          <w:sz w:val="22"/>
          <w:szCs w:val="22"/>
          <w:lang w:val="es-ES"/>
        </w:rPr>
        <w:softHyphen/>
      </w:r>
      <w:r w:rsidRPr="005324A2">
        <w:rPr>
          <w:rFonts w:ascii="LitNusx" w:hAnsi="LitNusx" w:cs="LitNusx"/>
          <w:sz w:val="22"/>
          <w:szCs w:val="22"/>
          <w:lang w:val="es-ES"/>
        </w:rPr>
        <w:t>xeb</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age</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gac</w:t>
      </w:r>
      <w:r>
        <w:rPr>
          <w:rFonts w:ascii="LitNusx" w:hAnsi="LitNusx" w:cs="LitNusx"/>
          <w:sz w:val="22"/>
          <w:szCs w:val="22"/>
          <w:lang w:val="es-ES"/>
        </w:rPr>
        <w:softHyphen/>
      </w:r>
      <w:r w:rsidRPr="005324A2">
        <w:rPr>
          <w:rFonts w:ascii="LitNusx" w:hAnsi="LitNusx" w:cs="LitNusx"/>
          <w:sz w:val="22"/>
          <w:szCs w:val="22"/>
          <w:lang w:val="es-ES"/>
        </w:rPr>
        <w:t>xo</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po</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sa, ver iq</w:t>
      </w:r>
      <w:r>
        <w:rPr>
          <w:rFonts w:ascii="LitNusx" w:hAnsi="LitNusx" w:cs="LitNusx"/>
          <w:sz w:val="22"/>
          <w:szCs w:val="22"/>
          <w:lang w:val="es-ES"/>
        </w:rPr>
        <w:softHyphen/>
      </w:r>
      <w:r w:rsidRPr="005324A2">
        <w:rPr>
          <w:rFonts w:ascii="LitNusx" w:hAnsi="LitNusx" w:cs="LitNusx"/>
          <w:sz w:val="22"/>
          <w:szCs w:val="22"/>
          <w:lang w:val="es-ES"/>
        </w:rPr>
        <w:t>na Se</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da</w:t>
      </w:r>
      <w:r>
        <w:rPr>
          <w:rFonts w:ascii="LitNusx" w:hAnsi="LitNusx" w:cs="LitNusx"/>
          <w:sz w:val="22"/>
          <w:szCs w:val="22"/>
          <w:lang w:val="es-ES"/>
        </w:rPr>
        <w:softHyphen/>
      </w:r>
      <w:r w:rsidRPr="005324A2">
        <w:rPr>
          <w:rFonts w:ascii="LitNusx" w:hAnsi="LitNusx" w:cs="LitNusx"/>
          <w:sz w:val="22"/>
          <w:szCs w:val="22"/>
          <w:lang w:val="es-ES"/>
        </w:rPr>
        <w:t>beg</w:t>
      </w:r>
      <w:r>
        <w:rPr>
          <w:rFonts w:ascii="LitNusx" w:hAnsi="LitNusx" w:cs="LitNusx"/>
          <w:sz w:val="22"/>
          <w:szCs w:val="22"/>
          <w:lang w:val="es-ES"/>
        </w:rPr>
        <w:softHyphen/>
      </w:r>
      <w:r w:rsidRPr="005324A2">
        <w:rPr>
          <w:rFonts w:ascii="LitNusx" w:hAnsi="LitNusx" w:cs="LitNusx"/>
          <w:sz w:val="22"/>
          <w:szCs w:val="22"/>
          <w:lang w:val="es-ES"/>
        </w:rPr>
        <w:t>vris er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kon</w:t>
      </w:r>
      <w:r>
        <w:rPr>
          <w:rFonts w:ascii="LitNusx" w:hAnsi="LitNusx" w:cs="LitNusx"/>
          <w:sz w:val="22"/>
          <w:szCs w:val="22"/>
          <w:lang w:val="es-ES"/>
        </w:rPr>
        <w:softHyphen/>
      </w:r>
      <w:r w:rsidRPr="005324A2">
        <w:rPr>
          <w:rFonts w:ascii="LitNusx" w:hAnsi="LitNusx" w:cs="LitNusx"/>
          <w:sz w:val="22"/>
          <w:szCs w:val="22"/>
          <w:lang w:val="es-ES"/>
        </w:rPr>
        <w:t>cef</w:t>
      </w:r>
      <w:r>
        <w:rPr>
          <w:rFonts w:ascii="LitNusx" w:hAnsi="LitNusx" w:cs="LitNusx"/>
          <w:sz w:val="22"/>
          <w:szCs w:val="22"/>
          <w:lang w:val="es-ES"/>
        </w:rPr>
        <w:softHyphen/>
      </w:r>
      <w:r w:rsidRPr="005324A2">
        <w:rPr>
          <w:rFonts w:ascii="LitNusx" w:hAnsi="LitNusx" w:cs="LitNusx"/>
          <w:sz w:val="22"/>
          <w:szCs w:val="22"/>
          <w:lang w:val="es-ES"/>
        </w:rPr>
        <w:t>cia. ar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bul</w:t>
      </w:r>
      <w:r>
        <w:rPr>
          <w:rFonts w:ascii="LitNusx" w:hAnsi="LitNusx" w:cs="LitNusx"/>
          <w:sz w:val="22"/>
          <w:szCs w:val="22"/>
          <w:lang w:val="es-ES"/>
        </w:rPr>
        <w:softHyphen/>
      </w:r>
      <w:r w:rsidRPr="005324A2">
        <w:rPr>
          <w:rFonts w:ascii="LitNusx" w:hAnsi="LitNusx" w:cs="LitNusx"/>
          <w:sz w:val="22"/>
          <w:szCs w:val="22"/>
          <w:lang w:val="es-ES"/>
        </w:rPr>
        <w:t>ma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ko</w:t>
      </w:r>
      <w:r>
        <w:rPr>
          <w:rFonts w:ascii="LitNusx" w:hAnsi="LitNusx" w:cs="LitNusx"/>
          <w:sz w:val="22"/>
          <w:szCs w:val="22"/>
          <w:lang w:val="es-ES"/>
        </w:rPr>
        <w:softHyphen/>
      </w:r>
      <w:r w:rsidRPr="005324A2">
        <w:rPr>
          <w:rFonts w:ascii="LitNusx" w:hAnsi="LitNusx" w:cs="LitNusx"/>
          <w:sz w:val="22"/>
          <w:szCs w:val="22"/>
          <w:lang w:val="es-ES"/>
        </w:rPr>
        <w:t>deq</w:t>
      </w:r>
      <w:r>
        <w:rPr>
          <w:rFonts w:ascii="LitNusx" w:hAnsi="LitNusx" w:cs="LitNusx"/>
          <w:sz w:val="22"/>
          <w:szCs w:val="22"/>
          <w:lang w:val="es-ES"/>
        </w:rPr>
        <w:softHyphen/>
      </w:r>
      <w:r w:rsidRPr="005324A2">
        <w:rPr>
          <w:rFonts w:ascii="LitNusx" w:hAnsi="LitNusx" w:cs="LitNusx"/>
          <w:sz w:val="22"/>
          <w:szCs w:val="22"/>
          <w:lang w:val="es-ES"/>
        </w:rPr>
        <w:t>sma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Se</w:t>
      </w:r>
      <w:r>
        <w:rPr>
          <w:rFonts w:ascii="LitNusx" w:hAnsi="LitNusx" w:cs="LitNusx"/>
          <w:sz w:val="22"/>
          <w:szCs w:val="22"/>
          <w:lang w:val="es-ES"/>
        </w:rPr>
        <w:softHyphen/>
      </w:r>
      <w:r w:rsidRPr="005324A2">
        <w:rPr>
          <w:rFonts w:ascii="LitNusx" w:hAnsi="LitNusx" w:cs="LitNusx"/>
          <w:sz w:val="22"/>
          <w:szCs w:val="22"/>
          <w:lang w:val="es-ES"/>
        </w:rPr>
        <w:t>iZ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iT</w:t>
      </w:r>
      <w:r>
        <w:rPr>
          <w:rFonts w:ascii="LitNusx" w:hAnsi="LitNusx" w:cs="LitNusx"/>
          <w:sz w:val="22"/>
          <w:szCs w:val="22"/>
          <w:lang w:val="es-ES"/>
        </w:rPr>
        <w:softHyphen/>
      </w:r>
      <w:r w:rsidRPr="005324A2">
        <w:rPr>
          <w:rFonts w:ascii="LitNusx" w:hAnsi="LitNusx" w:cs="LitNusx"/>
          <w:sz w:val="22"/>
          <w:szCs w:val="22"/>
          <w:lang w:val="es-ES"/>
        </w:rPr>
        <w:t>qvas, er</w:t>
      </w:r>
      <w:r>
        <w:rPr>
          <w:rFonts w:ascii="LitNusx" w:hAnsi="LitNusx" w:cs="LitNusx"/>
          <w:sz w:val="22"/>
          <w:szCs w:val="22"/>
          <w:lang w:val="es-ES"/>
        </w:rPr>
        <w:softHyphen/>
      </w:r>
      <w:r w:rsidRPr="005324A2">
        <w:rPr>
          <w:rFonts w:ascii="LitNusx" w:hAnsi="LitNusx" w:cs="LitNusx"/>
          <w:sz w:val="22"/>
          <w:szCs w:val="22"/>
          <w:lang w:val="es-ES"/>
        </w:rPr>
        <w:t>Ti dak</w:t>
      </w:r>
      <w:r>
        <w:rPr>
          <w:rFonts w:ascii="LitNusx" w:hAnsi="LitNusx" w:cs="LitNusx"/>
          <w:sz w:val="22"/>
          <w:szCs w:val="22"/>
          <w:lang w:val="es-ES"/>
        </w:rPr>
        <w:softHyphen/>
      </w:r>
      <w:r w:rsidRPr="005324A2">
        <w:rPr>
          <w:rFonts w:ascii="LitNusx" w:hAnsi="LitNusx" w:cs="LitNusx"/>
          <w:sz w:val="22"/>
          <w:szCs w:val="22"/>
          <w:lang w:val="es-ES"/>
        </w:rPr>
        <w:t>vriT Se</w:t>
      </w:r>
      <w:r>
        <w:rPr>
          <w:rFonts w:ascii="LitNusx" w:hAnsi="LitNusx" w:cs="LitNusx"/>
          <w:sz w:val="22"/>
          <w:szCs w:val="22"/>
          <w:lang w:val="es-ES"/>
        </w:rPr>
        <w:softHyphen/>
      </w:r>
      <w:r w:rsidRPr="005324A2">
        <w:rPr>
          <w:rFonts w:ascii="LitNusx" w:hAnsi="LitNusx" w:cs="LitNusx"/>
          <w:sz w:val="22"/>
          <w:szCs w:val="22"/>
          <w:lang w:val="es-ES"/>
        </w:rPr>
        <w:t>iq</w:t>
      </w:r>
      <w:r>
        <w:rPr>
          <w:rFonts w:ascii="LitNusx" w:hAnsi="LitNusx" w:cs="LitNusx"/>
          <w:sz w:val="22"/>
          <w:szCs w:val="22"/>
          <w:lang w:val="es-ES"/>
        </w:rPr>
        <w:softHyphen/>
      </w:r>
      <w:r w:rsidRPr="005324A2">
        <w:rPr>
          <w:rFonts w:ascii="LitNusx" w:hAnsi="LitNusx" w:cs="LitNusx"/>
          <w:sz w:val="22"/>
          <w:szCs w:val="22"/>
          <w:lang w:val="es-ES"/>
        </w:rPr>
        <w:t>mna) ver SeZ</w:t>
      </w:r>
      <w:r>
        <w:rPr>
          <w:rFonts w:ascii="LitNusx" w:hAnsi="LitNusx" w:cs="LitNusx"/>
          <w:sz w:val="22"/>
          <w:szCs w:val="22"/>
          <w:lang w:val="es-ES"/>
        </w:rPr>
        <w:softHyphen/>
      </w:r>
      <w:r w:rsidRPr="005324A2">
        <w:rPr>
          <w:rFonts w:ascii="LitNusx" w:hAnsi="LitNusx" w:cs="LitNusx"/>
          <w:sz w:val="22"/>
          <w:szCs w:val="22"/>
          <w:lang w:val="es-ES"/>
        </w:rPr>
        <w:t>lo axal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kur pi</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beb</w:t>
      </w:r>
      <w:r>
        <w:rPr>
          <w:rFonts w:ascii="LitNusx" w:hAnsi="LitNusx" w:cs="LitNusx"/>
          <w:sz w:val="22"/>
          <w:szCs w:val="22"/>
          <w:lang w:val="es-ES"/>
        </w:rPr>
        <w:softHyphen/>
      </w:r>
      <w:r w:rsidRPr="005324A2">
        <w:rPr>
          <w:rFonts w:ascii="LitNusx" w:hAnsi="LitNusx" w:cs="LitNusx"/>
          <w:sz w:val="22"/>
          <w:szCs w:val="22"/>
          <w:lang w:val="es-ES"/>
        </w:rPr>
        <w:t>Tan adap</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ver ga</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tiv</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ko</w:t>
      </w:r>
      <w:r>
        <w:rPr>
          <w:rFonts w:ascii="LitNusx" w:hAnsi="LitNusx" w:cs="LitNusx"/>
          <w:sz w:val="22"/>
          <w:szCs w:val="22"/>
          <w:lang w:val="es-ES"/>
        </w:rPr>
        <w:softHyphen/>
      </w:r>
      <w:r w:rsidRPr="005324A2">
        <w:rPr>
          <w:rFonts w:ascii="LitNusx" w:hAnsi="LitNusx" w:cs="LitNusx"/>
          <w:sz w:val="22"/>
          <w:szCs w:val="22"/>
          <w:lang w:val="es-ES"/>
        </w:rPr>
        <w:t>deq</w:t>
      </w:r>
      <w:r>
        <w:rPr>
          <w:rFonts w:ascii="LitNusx" w:hAnsi="LitNusx" w:cs="LitNusx"/>
          <w:sz w:val="22"/>
          <w:szCs w:val="22"/>
          <w:lang w:val="es-ES"/>
        </w:rPr>
        <w:softHyphen/>
      </w:r>
      <w:r w:rsidRPr="005324A2">
        <w:rPr>
          <w:rFonts w:ascii="LitNusx" w:hAnsi="LitNusx" w:cs="LitNusx"/>
          <w:sz w:val="22"/>
          <w:szCs w:val="22"/>
          <w:lang w:val="es-ES"/>
        </w:rPr>
        <w:t>sSi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si cvli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nis sa</w:t>
      </w:r>
      <w:r>
        <w:rPr>
          <w:rFonts w:ascii="LitNusx" w:hAnsi="LitNusx" w:cs="LitNusx"/>
          <w:sz w:val="22"/>
          <w:szCs w:val="22"/>
          <w:lang w:val="es-ES"/>
        </w:rPr>
        <w:softHyphen/>
      </w:r>
      <w:r w:rsidRPr="005324A2">
        <w:rPr>
          <w:rFonts w:ascii="LitNusx" w:hAnsi="LitNusx" w:cs="LitNusx"/>
          <w:sz w:val="22"/>
          <w:szCs w:val="22"/>
          <w:lang w:val="es-ES"/>
        </w:rPr>
        <w:t>fuZ</w:t>
      </w:r>
      <w:r>
        <w:rPr>
          <w:rFonts w:ascii="LitNusx" w:hAnsi="LitNusx" w:cs="LitNusx"/>
          <w:sz w:val="22"/>
          <w:szCs w:val="22"/>
          <w:lang w:val="es-ES"/>
        </w:rPr>
        <w:softHyphen/>
      </w:r>
      <w:r w:rsidRPr="005324A2">
        <w:rPr>
          <w:rFonts w:ascii="LitNusx" w:hAnsi="LitNusx" w:cs="LitNusx"/>
          <w:sz w:val="22"/>
          <w:szCs w:val="22"/>
          <w:lang w:val="es-ES"/>
        </w:rPr>
        <w:t>vel</w:t>
      </w:r>
      <w:r>
        <w:rPr>
          <w:rFonts w:ascii="LitNusx" w:hAnsi="LitNusx" w:cs="LitNusx"/>
          <w:sz w:val="22"/>
          <w:szCs w:val="22"/>
          <w:lang w:val="es-ES"/>
        </w:rPr>
        <w:softHyphen/>
      </w:r>
      <w:r w:rsidRPr="005324A2">
        <w:rPr>
          <w:rFonts w:ascii="LitNusx" w:hAnsi="LitNusx" w:cs="LitNusx"/>
          <w:sz w:val="22"/>
          <w:szCs w:val="22"/>
          <w:lang w:val="es-ES"/>
        </w:rPr>
        <w:t>ze. Ta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dan ver iq</w:t>
      </w:r>
      <w:r>
        <w:rPr>
          <w:rFonts w:ascii="LitNusx" w:hAnsi="LitNusx" w:cs="LitNusx"/>
          <w:sz w:val="22"/>
          <w:szCs w:val="22"/>
          <w:lang w:val="es-ES"/>
        </w:rPr>
        <w:softHyphen/>
      </w:r>
      <w:r w:rsidRPr="005324A2">
        <w:rPr>
          <w:rFonts w:ascii="LitNusx" w:hAnsi="LitNusx" w:cs="LitNusx"/>
          <w:sz w:val="22"/>
          <w:szCs w:val="22"/>
          <w:lang w:val="es-ES"/>
        </w:rPr>
        <w:t>na aci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or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gi da</w:t>
      </w:r>
      <w:r>
        <w:rPr>
          <w:rFonts w:ascii="LitNusx" w:hAnsi="LitNusx" w:cs="LitNusx"/>
          <w:sz w:val="22"/>
          <w:szCs w:val="22"/>
          <w:lang w:val="es-ES"/>
        </w:rPr>
        <w:softHyphen/>
      </w:r>
      <w:r w:rsidRPr="005324A2">
        <w:rPr>
          <w:rFonts w:ascii="LitNusx" w:hAnsi="LitNusx" w:cs="LitNusx"/>
          <w:sz w:val="22"/>
          <w:szCs w:val="22"/>
          <w:lang w:val="es-ES"/>
        </w:rPr>
        <w:t>beg</w:t>
      </w:r>
      <w:r>
        <w:rPr>
          <w:rFonts w:ascii="LitNusx" w:hAnsi="LitNusx" w:cs="LitNusx"/>
          <w:sz w:val="22"/>
          <w:szCs w:val="22"/>
          <w:lang w:val="es-ES"/>
        </w:rPr>
        <w:softHyphen/>
      </w:r>
      <w:r w:rsidRPr="005324A2">
        <w:rPr>
          <w:rFonts w:ascii="LitNusx" w:hAnsi="LitNusx" w:cs="LitNusx"/>
          <w:sz w:val="22"/>
          <w:szCs w:val="22"/>
          <w:lang w:val="es-ES"/>
        </w:rPr>
        <w:t>vra,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(gan</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kuT</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Ri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dis da a.S.) di</w:t>
      </w:r>
      <w:r>
        <w:rPr>
          <w:rFonts w:ascii="LitNusx" w:hAnsi="LitNusx" w:cs="LitNusx"/>
          <w:sz w:val="22"/>
          <w:szCs w:val="22"/>
          <w:lang w:val="es-ES"/>
        </w:rPr>
        <w:softHyphen/>
      </w:r>
      <w:r w:rsidRPr="005324A2">
        <w:rPr>
          <w:rFonts w:ascii="LitNusx" w:hAnsi="LitNusx" w:cs="LitNusx"/>
          <w:sz w:val="22"/>
          <w:szCs w:val="22"/>
          <w:lang w:val="es-ES"/>
        </w:rPr>
        <w:t>fe</w:t>
      </w:r>
      <w:r>
        <w:rPr>
          <w:rFonts w:ascii="LitNusx" w:hAnsi="LitNusx" w:cs="LitNusx"/>
          <w:sz w:val="22"/>
          <w:szCs w:val="22"/>
          <w:lang w:val="es-ES"/>
        </w:rPr>
        <w:softHyphen/>
      </w:r>
      <w:r w:rsidRPr="005324A2">
        <w:rPr>
          <w:rFonts w:ascii="LitNusx" w:hAnsi="LitNusx" w:cs="LitNusx"/>
          <w:sz w:val="22"/>
          <w:szCs w:val="22"/>
          <w:lang w:val="es-ES"/>
        </w:rPr>
        <w:t>ren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cia, mci</w:t>
      </w:r>
      <w:r>
        <w:rPr>
          <w:rFonts w:ascii="LitNusx" w:hAnsi="LitNusx" w:cs="LitNusx"/>
          <w:sz w:val="22"/>
          <w:szCs w:val="22"/>
          <w:lang w:val="es-ES"/>
        </w:rPr>
        <w:softHyphen/>
      </w:r>
      <w:r w:rsidRPr="005324A2">
        <w:rPr>
          <w:rFonts w:ascii="LitNusx" w:hAnsi="LitNusx" w:cs="LitNusx"/>
          <w:sz w:val="22"/>
          <w:szCs w:val="22"/>
          <w:lang w:val="es-ES"/>
        </w:rPr>
        <w:t>re sa</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mi</w:t>
      </w:r>
      <w:r>
        <w:rPr>
          <w:rFonts w:ascii="LitNusx" w:hAnsi="LitNusx" w:cs="LitNusx"/>
          <w:sz w:val="22"/>
          <w:szCs w:val="22"/>
          <w:lang w:val="es-ES"/>
        </w:rPr>
        <w:softHyphen/>
      </w:r>
      <w:r w:rsidRPr="005324A2">
        <w:rPr>
          <w:rFonts w:ascii="LitNusx" w:hAnsi="LitNusx" w:cs="LitNusx"/>
          <w:sz w:val="22"/>
          <w:szCs w:val="22"/>
          <w:lang w:val="es-ES"/>
        </w:rPr>
        <w:t>marT ar iq</w:t>
      </w:r>
      <w:r>
        <w:rPr>
          <w:rFonts w:ascii="LitNusx" w:hAnsi="LitNusx" w:cs="LitNusx"/>
          <w:sz w:val="22"/>
          <w:szCs w:val="22"/>
          <w:lang w:val="es-ES"/>
        </w:rPr>
        <w:softHyphen/>
      </w:r>
      <w:r w:rsidRPr="005324A2">
        <w:rPr>
          <w:rFonts w:ascii="LitNusx" w:hAnsi="LitNusx" w:cs="LitNusx"/>
          <w:sz w:val="22"/>
          <w:szCs w:val="22"/>
          <w:lang w:val="es-ES"/>
        </w:rPr>
        <w:t>na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fiq</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ver gan</w:t>
      </w:r>
      <w:r>
        <w:rPr>
          <w:rFonts w:ascii="LitNusx" w:hAnsi="LitNusx" w:cs="LitNusx"/>
          <w:sz w:val="22"/>
          <w:szCs w:val="22"/>
          <w:lang w:val="es-ES"/>
        </w:rPr>
        <w:softHyphen/>
      </w:r>
      <w:r w:rsidRPr="005324A2">
        <w:rPr>
          <w:rFonts w:ascii="LitNusx" w:hAnsi="LitNusx" w:cs="LitNusx"/>
          <w:sz w:val="22"/>
          <w:szCs w:val="22"/>
          <w:lang w:val="es-ES"/>
        </w:rPr>
        <w:t>xor</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el</w:t>
      </w:r>
      <w:r>
        <w:rPr>
          <w:rFonts w:ascii="LitNusx" w:hAnsi="LitNusx" w:cs="LitNusx"/>
          <w:sz w:val="22"/>
          <w:szCs w:val="22"/>
          <w:lang w:val="es-ES"/>
        </w:rPr>
        <w:softHyphen/>
      </w:r>
      <w:r w:rsidRPr="005324A2">
        <w:rPr>
          <w:rFonts w:ascii="LitNusx" w:hAnsi="LitNusx" w:cs="LitNusx"/>
          <w:sz w:val="22"/>
          <w:szCs w:val="22"/>
          <w:lang w:val="es-ES"/>
        </w:rPr>
        <w:t>da Se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va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ro</w:t>
      </w:r>
      <w:r>
        <w:rPr>
          <w:rFonts w:ascii="LitNusx" w:hAnsi="LitNusx" w:cs="LitNusx"/>
          <w:sz w:val="22"/>
          <w:szCs w:val="22"/>
          <w:lang w:val="es-ES"/>
        </w:rPr>
        <w:softHyphen/>
      </w:r>
      <w:r w:rsidRPr="005324A2">
        <w:rPr>
          <w:rFonts w:ascii="LitNusx" w:hAnsi="LitNusx" w:cs="LitNusx"/>
          <w:sz w:val="22"/>
          <w:szCs w:val="22"/>
          <w:lang w:val="es-ES"/>
        </w:rPr>
        <w:t>mel</w:t>
      </w:r>
      <w:r>
        <w:rPr>
          <w:rFonts w:ascii="LitNusx" w:hAnsi="LitNusx" w:cs="LitNusx"/>
          <w:sz w:val="22"/>
          <w:szCs w:val="22"/>
          <w:lang w:val="es-ES"/>
        </w:rPr>
        <w:softHyphen/>
      </w:r>
      <w:r w:rsidRPr="005324A2">
        <w:rPr>
          <w:rFonts w:ascii="LitNusx" w:hAnsi="LitNusx" w:cs="LitNusx"/>
          <w:sz w:val="22"/>
          <w:szCs w:val="22"/>
          <w:lang w:val="es-ES"/>
        </w:rPr>
        <w:t>Ta di</w:t>
      </w:r>
      <w:r>
        <w:rPr>
          <w:rFonts w:ascii="LitNusx" w:hAnsi="LitNusx" w:cs="LitNusx"/>
          <w:sz w:val="22"/>
          <w:szCs w:val="22"/>
          <w:lang w:val="es-ES"/>
        </w:rPr>
        <w:softHyphen/>
      </w:r>
      <w:r w:rsidRPr="005324A2">
        <w:rPr>
          <w:rFonts w:ascii="LitNusx" w:hAnsi="LitNusx" w:cs="LitNusx"/>
          <w:sz w:val="22"/>
          <w:szCs w:val="22"/>
          <w:lang w:val="es-ES"/>
        </w:rPr>
        <w:t>fe</w:t>
      </w:r>
      <w:r>
        <w:rPr>
          <w:rFonts w:ascii="LitNusx" w:hAnsi="LitNusx" w:cs="LitNusx"/>
          <w:sz w:val="22"/>
          <w:szCs w:val="22"/>
          <w:lang w:val="es-ES"/>
        </w:rPr>
        <w:softHyphen/>
      </w:r>
      <w:r w:rsidRPr="005324A2">
        <w:rPr>
          <w:rFonts w:ascii="LitNusx" w:hAnsi="LitNusx" w:cs="LitNusx"/>
          <w:sz w:val="22"/>
          <w:szCs w:val="22"/>
          <w:lang w:val="es-ES"/>
        </w:rPr>
        <w:t>ren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cia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di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sa da struq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ze ze</w:t>
      </w:r>
      <w:r>
        <w:rPr>
          <w:rFonts w:ascii="LitNusx" w:hAnsi="LitNusx" w:cs="LitNusx"/>
          <w:sz w:val="22"/>
          <w:szCs w:val="22"/>
          <w:lang w:val="es-ES"/>
        </w:rPr>
        <w:softHyphen/>
      </w:r>
      <w:r w:rsidRPr="005324A2">
        <w:rPr>
          <w:rFonts w:ascii="LitNusx" w:hAnsi="LitNusx" w:cs="LitNusx"/>
          <w:sz w:val="22"/>
          <w:szCs w:val="22"/>
          <w:lang w:val="es-ES"/>
        </w:rPr>
        <w:t>moq</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bas iZ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va da a.S. ro</w:t>
      </w:r>
      <w:r>
        <w:rPr>
          <w:rFonts w:ascii="LitNusx" w:hAnsi="LitNusx" w:cs="LitNusx"/>
          <w:sz w:val="22"/>
          <w:szCs w:val="22"/>
          <w:lang w:val="es-ES"/>
        </w:rPr>
        <w:softHyphen/>
      </w:r>
      <w:r w:rsidRPr="005324A2">
        <w:rPr>
          <w:rFonts w:ascii="LitNusx" w:hAnsi="LitNusx" w:cs="LitNusx"/>
          <w:sz w:val="22"/>
          <w:szCs w:val="22"/>
          <w:lang w:val="es-ES"/>
        </w:rPr>
        <w:t>gorc cno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lia, ci</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bul qvey</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me</w:t>
      </w:r>
      <w:r>
        <w:rPr>
          <w:rFonts w:ascii="LitNusx" w:hAnsi="LitNusx" w:cs="LitNusx"/>
          <w:sz w:val="22"/>
          <w:szCs w:val="22"/>
          <w:lang w:val="es-ES"/>
        </w:rPr>
        <w:softHyphen/>
      </w:r>
      <w:r w:rsidRPr="005324A2">
        <w:rPr>
          <w:rFonts w:ascii="LitNusx" w:hAnsi="LitNusx" w:cs="LitNusx"/>
          <w:sz w:val="22"/>
          <w:szCs w:val="22"/>
          <w:lang w:val="es-ES"/>
        </w:rPr>
        <w:t>qa</w:t>
      </w:r>
      <w:r>
        <w:rPr>
          <w:rFonts w:ascii="LitNusx" w:hAnsi="LitNusx" w:cs="LitNusx"/>
          <w:sz w:val="22"/>
          <w:szCs w:val="22"/>
          <w:lang w:val="es-ES"/>
        </w:rPr>
        <w:softHyphen/>
      </w:r>
      <w:r w:rsidRPr="005324A2">
        <w:rPr>
          <w:rFonts w:ascii="LitNusx" w:hAnsi="LitNusx" w:cs="LitNusx"/>
          <w:sz w:val="22"/>
          <w:szCs w:val="22"/>
          <w:lang w:val="es-ES"/>
        </w:rPr>
        <w:t>niz</w:t>
      </w:r>
      <w:r>
        <w:rPr>
          <w:rFonts w:ascii="LitNusx" w:hAnsi="LitNusx" w:cs="LitNusx"/>
          <w:sz w:val="22"/>
          <w:szCs w:val="22"/>
          <w:lang w:val="es-ES"/>
        </w:rPr>
        <w:softHyphen/>
      </w:r>
      <w:r w:rsidRPr="005324A2">
        <w:rPr>
          <w:rFonts w:ascii="LitNusx" w:hAnsi="LitNusx" w:cs="LitNusx"/>
          <w:sz w:val="22"/>
          <w:szCs w:val="22"/>
          <w:lang w:val="es-ES"/>
        </w:rPr>
        <w:t>mi sti</w:t>
      </w:r>
      <w:r>
        <w:rPr>
          <w:rFonts w:ascii="LitNusx" w:hAnsi="LitNusx" w:cs="LitNusx"/>
          <w:sz w:val="22"/>
          <w:szCs w:val="22"/>
          <w:lang w:val="es-ES"/>
        </w:rPr>
        <w:softHyphen/>
      </w:r>
      <w:r w:rsidRPr="005324A2">
        <w:rPr>
          <w:rFonts w:ascii="LitNusx" w:hAnsi="LitNusx" w:cs="LitNusx"/>
          <w:sz w:val="22"/>
          <w:szCs w:val="22"/>
          <w:lang w:val="es-ES"/>
        </w:rPr>
        <w:t>muls aZ</w:t>
      </w:r>
      <w:r>
        <w:rPr>
          <w:rFonts w:ascii="LitNusx" w:hAnsi="LitNusx" w:cs="LitNusx"/>
          <w:sz w:val="22"/>
          <w:szCs w:val="22"/>
          <w:lang w:val="es-ES"/>
        </w:rPr>
        <w:softHyphen/>
      </w:r>
      <w:r w:rsidRPr="005324A2">
        <w:rPr>
          <w:rFonts w:ascii="LitNusx" w:hAnsi="LitNusx" w:cs="LitNusx"/>
          <w:sz w:val="22"/>
          <w:szCs w:val="22"/>
          <w:lang w:val="es-ES"/>
        </w:rPr>
        <w:t>levs saq</w:t>
      </w:r>
      <w:r>
        <w:rPr>
          <w:rFonts w:ascii="LitNusx" w:hAnsi="LitNusx" w:cs="LitNusx"/>
          <w:sz w:val="22"/>
          <w:szCs w:val="22"/>
          <w:lang w:val="es-ES"/>
        </w:rPr>
        <w:softHyphen/>
      </w:r>
      <w:r w:rsidRPr="005324A2">
        <w:rPr>
          <w:rFonts w:ascii="LitNusx" w:hAnsi="LitNusx" w:cs="LitNusx"/>
          <w:sz w:val="22"/>
          <w:szCs w:val="22"/>
          <w:lang w:val="es-ES"/>
        </w:rPr>
        <w:t>vel</w:t>
      </w:r>
      <w:r>
        <w:rPr>
          <w:rFonts w:ascii="LitNusx" w:hAnsi="LitNusx" w:cs="LitNusx"/>
          <w:sz w:val="22"/>
          <w:szCs w:val="22"/>
          <w:lang w:val="es-ES"/>
        </w:rPr>
        <w:softHyphen/>
      </w:r>
      <w:r w:rsidRPr="005324A2">
        <w:rPr>
          <w:rFonts w:ascii="LitNusx" w:hAnsi="LitNusx" w:cs="LitNusx"/>
          <w:sz w:val="22"/>
          <w:szCs w:val="22"/>
          <w:lang w:val="es-ES"/>
        </w:rPr>
        <w:t>moq</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do saq</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bas. ne</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ri sa</w:t>
      </w:r>
      <w:r>
        <w:rPr>
          <w:rFonts w:ascii="LitNusx" w:hAnsi="LitNusx" w:cs="LitNusx"/>
          <w:sz w:val="22"/>
          <w:szCs w:val="22"/>
          <w:lang w:val="es-ES"/>
        </w:rPr>
        <w:softHyphen/>
      </w:r>
      <w:r w:rsidRPr="005324A2">
        <w:rPr>
          <w:rFonts w:ascii="LitNusx" w:hAnsi="LitNusx" w:cs="LitNusx"/>
          <w:sz w:val="22"/>
          <w:szCs w:val="22"/>
          <w:lang w:val="es-ES"/>
        </w:rPr>
        <w:t>xis qvel</w:t>
      </w:r>
      <w:r>
        <w:rPr>
          <w:rFonts w:ascii="LitNusx" w:hAnsi="LitNusx" w:cs="LitNusx"/>
          <w:sz w:val="22"/>
          <w:szCs w:val="22"/>
          <w:lang w:val="es-ES"/>
        </w:rPr>
        <w:softHyphen/>
      </w:r>
      <w:r w:rsidRPr="005324A2">
        <w:rPr>
          <w:rFonts w:ascii="LitNusx" w:hAnsi="LitNusx" w:cs="LitNusx"/>
          <w:sz w:val="22"/>
          <w:szCs w:val="22"/>
          <w:lang w:val="es-ES"/>
        </w:rPr>
        <w:t>moq</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 Ta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lde</w:t>
      </w:r>
      <w:r>
        <w:rPr>
          <w:rFonts w:ascii="LitNusx" w:hAnsi="LitNusx" w:cs="LitNusx"/>
          <w:sz w:val="22"/>
          <w:szCs w:val="22"/>
          <w:lang w:val="es-ES"/>
        </w:rPr>
        <w:softHyphen/>
      </w:r>
      <w:r w:rsidRPr="005324A2">
        <w:rPr>
          <w:rFonts w:ascii="LitNusx" w:hAnsi="LitNusx" w:cs="LitNusx"/>
          <w:sz w:val="22"/>
          <w:szCs w:val="22"/>
          <w:lang w:val="es-ES"/>
        </w:rPr>
        <w:t>ba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gan, ris ga</w:t>
      </w:r>
      <w:r>
        <w:rPr>
          <w:rFonts w:ascii="LitNusx" w:hAnsi="LitNusx" w:cs="LitNusx"/>
          <w:sz w:val="22"/>
          <w:szCs w:val="22"/>
          <w:lang w:val="es-ES"/>
        </w:rPr>
        <w:softHyphen/>
      </w:r>
      <w:r w:rsidRPr="005324A2">
        <w:rPr>
          <w:rFonts w:ascii="LitNusx" w:hAnsi="LitNusx" w:cs="LitNusx"/>
          <w:sz w:val="22"/>
          <w:szCs w:val="22"/>
          <w:lang w:val="es-ES"/>
        </w:rPr>
        <w:t>moc ase</w:t>
      </w:r>
      <w:r>
        <w:rPr>
          <w:rFonts w:ascii="LitNusx" w:hAnsi="LitNusx" w:cs="LitNusx"/>
          <w:sz w:val="22"/>
          <w:szCs w:val="22"/>
          <w:lang w:val="es-ES"/>
        </w:rPr>
        <w:softHyphen/>
      </w:r>
      <w:r w:rsidRPr="005324A2">
        <w:rPr>
          <w:rFonts w:ascii="LitNusx" w:hAnsi="LitNusx" w:cs="LitNusx"/>
          <w:sz w:val="22"/>
          <w:szCs w:val="22"/>
          <w:lang w:val="es-ES"/>
        </w:rPr>
        <w:t>Ti qme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 ara mxo</w:t>
      </w:r>
      <w:r>
        <w:rPr>
          <w:rFonts w:ascii="LitNusx" w:hAnsi="LitNusx" w:cs="LitNusx"/>
          <w:sz w:val="22"/>
          <w:szCs w:val="22"/>
          <w:lang w:val="es-ES"/>
        </w:rPr>
        <w:softHyphen/>
      </w:r>
      <w:r w:rsidRPr="005324A2">
        <w:rPr>
          <w:rFonts w:ascii="LitNusx" w:hAnsi="LitNusx" w:cs="LitNusx"/>
          <w:sz w:val="22"/>
          <w:szCs w:val="22"/>
          <w:lang w:val="es-ES"/>
        </w:rPr>
        <w:t>lod mo</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daa pres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Ju</w:t>
      </w:r>
      <w:r>
        <w:rPr>
          <w:rFonts w:ascii="LitNusx" w:hAnsi="LitNusx" w:cs="LitNusx"/>
          <w:sz w:val="22"/>
          <w:szCs w:val="22"/>
          <w:lang w:val="es-ES"/>
        </w:rPr>
        <w:softHyphen/>
      </w:r>
      <w:r w:rsidRPr="005324A2">
        <w:rPr>
          <w:rFonts w:ascii="LitNusx" w:hAnsi="LitNusx" w:cs="LitNusx"/>
          <w:sz w:val="22"/>
          <w:szCs w:val="22"/>
          <w:lang w:val="es-ES"/>
        </w:rPr>
        <w:t>li, ara</w:t>
      </w:r>
      <w:r>
        <w:rPr>
          <w:rFonts w:ascii="LitNusx" w:hAnsi="LitNusx" w:cs="LitNusx"/>
          <w:sz w:val="22"/>
          <w:szCs w:val="22"/>
          <w:lang w:val="es-ES"/>
        </w:rPr>
        <w:softHyphen/>
      </w:r>
      <w:r w:rsidRPr="005324A2">
        <w:rPr>
          <w:rFonts w:ascii="LitNusx" w:hAnsi="LitNusx" w:cs="LitNusx"/>
          <w:sz w:val="22"/>
          <w:szCs w:val="22"/>
          <w:lang w:val="es-ES"/>
        </w:rPr>
        <w:t>med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dac xel</w:t>
      </w:r>
      <w:r>
        <w:rPr>
          <w:rFonts w:ascii="LitNusx" w:hAnsi="LitNusx" w:cs="LitNusx"/>
          <w:sz w:val="22"/>
          <w:szCs w:val="22"/>
          <w:lang w:val="es-ES"/>
        </w:rPr>
        <w:softHyphen/>
      </w:r>
      <w:r w:rsidRPr="005324A2">
        <w:rPr>
          <w:rFonts w:ascii="LitNusx" w:hAnsi="LitNusx" w:cs="LitNusx"/>
          <w:sz w:val="22"/>
          <w:szCs w:val="22"/>
          <w:lang w:val="es-ES"/>
        </w:rPr>
        <w:t>say</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lia. es mo</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ve ga</w:t>
      </w:r>
      <w:r>
        <w:rPr>
          <w:rFonts w:ascii="LitNusx" w:hAnsi="LitNusx" w:cs="LitNusx"/>
          <w:sz w:val="22"/>
          <w:szCs w:val="22"/>
          <w:lang w:val="es-ES"/>
        </w:rPr>
        <w:softHyphen/>
      </w:r>
      <w:r w:rsidRPr="005324A2">
        <w:rPr>
          <w:rFonts w:ascii="LitNusx" w:hAnsi="LitNusx" w:cs="LitNusx"/>
          <w:sz w:val="22"/>
          <w:szCs w:val="22"/>
          <w:lang w:val="es-ES"/>
        </w:rPr>
        <w:t>moc</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ar iq</w:t>
      </w:r>
      <w:r>
        <w:rPr>
          <w:rFonts w:ascii="LitNusx" w:hAnsi="LitNusx" w:cs="LitNusx"/>
          <w:sz w:val="22"/>
          <w:szCs w:val="22"/>
          <w:lang w:val="es-ES"/>
        </w:rPr>
        <w:softHyphen/>
      </w:r>
      <w:r w:rsidRPr="005324A2">
        <w:rPr>
          <w:rFonts w:ascii="LitNusx" w:hAnsi="LitNusx" w:cs="LitNusx"/>
          <w:sz w:val="22"/>
          <w:szCs w:val="22"/>
          <w:lang w:val="es-ES"/>
        </w:rPr>
        <w:t>na gaT</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kur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 xml:space="preserve">Si.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li Ro</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ga</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um</w:t>
      </w:r>
      <w:r>
        <w:rPr>
          <w:rFonts w:ascii="LitNusx" w:hAnsi="LitNusx" w:cs="LitNusx"/>
          <w:sz w:val="22"/>
          <w:szCs w:val="22"/>
          <w:lang w:val="es-ES"/>
        </w:rPr>
        <w:softHyphen/>
      </w:r>
      <w:r w:rsidRPr="005324A2">
        <w:rPr>
          <w:rFonts w:ascii="LitNusx" w:hAnsi="LitNusx" w:cs="LitNusx"/>
          <w:sz w:val="22"/>
          <w:szCs w:val="22"/>
          <w:lang w:val="es-ES"/>
        </w:rPr>
        <w:t>jo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seb</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kul</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sa da dis</w:t>
      </w:r>
      <w:r>
        <w:rPr>
          <w:rFonts w:ascii="LitNusx" w:hAnsi="LitNusx" w:cs="LitNusx"/>
          <w:sz w:val="22"/>
          <w:szCs w:val="22"/>
          <w:lang w:val="es-ES"/>
        </w:rPr>
        <w:softHyphen/>
      </w:r>
      <w:r w:rsidRPr="005324A2">
        <w:rPr>
          <w:rFonts w:ascii="LitNusx" w:hAnsi="LitNusx" w:cs="LitNusx"/>
          <w:sz w:val="22"/>
          <w:szCs w:val="22"/>
          <w:lang w:val="es-ES"/>
        </w:rPr>
        <w:t>cip</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nas, ai</w:t>
      </w:r>
      <w:r>
        <w:rPr>
          <w:rFonts w:ascii="LitNusx" w:hAnsi="LitNusx" w:cs="LitNusx"/>
          <w:sz w:val="22"/>
          <w:szCs w:val="22"/>
          <w:lang w:val="es-ES"/>
        </w:rPr>
        <w:softHyphen/>
      </w:r>
      <w:r w:rsidRPr="005324A2">
        <w:rPr>
          <w:rFonts w:ascii="LitNusx" w:hAnsi="LitNusx" w:cs="LitNusx"/>
          <w:sz w:val="22"/>
          <w:szCs w:val="22"/>
          <w:lang w:val="es-ES"/>
        </w:rPr>
        <w:t>Zu</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da ara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dam</w:t>
      </w:r>
      <w:r>
        <w:rPr>
          <w:rFonts w:ascii="LitNusx" w:hAnsi="LitNusx" w:cs="LitNusx"/>
          <w:sz w:val="22"/>
          <w:szCs w:val="22"/>
          <w:lang w:val="es-ES"/>
        </w:rPr>
        <w:softHyphen/>
      </w:r>
      <w:r w:rsidRPr="005324A2">
        <w:rPr>
          <w:rFonts w:ascii="LitNusx" w:hAnsi="LitNusx" w:cs="LitNusx"/>
          <w:sz w:val="22"/>
          <w:szCs w:val="22"/>
          <w:lang w:val="es-ES"/>
        </w:rPr>
        <w:t>xde</w:t>
      </w:r>
      <w:r>
        <w:rPr>
          <w:rFonts w:ascii="LitNusx" w:hAnsi="LitNusx" w:cs="LitNusx"/>
          <w:sz w:val="22"/>
          <w:szCs w:val="22"/>
          <w:lang w:val="es-ES"/>
        </w:rPr>
        <w:softHyphen/>
      </w:r>
      <w:r w:rsidRPr="005324A2">
        <w:rPr>
          <w:rFonts w:ascii="LitNusx" w:hAnsi="LitNusx" w:cs="LitNusx"/>
          <w:sz w:val="22"/>
          <w:szCs w:val="22"/>
          <w:lang w:val="es-ES"/>
        </w:rPr>
        <w:t>lebs mo</w:t>
      </w:r>
      <w:r>
        <w:rPr>
          <w:rFonts w:ascii="LitNusx" w:hAnsi="LitNusx" w:cs="LitNusx"/>
          <w:sz w:val="22"/>
          <w:szCs w:val="22"/>
          <w:lang w:val="es-ES"/>
        </w:rPr>
        <w:softHyphen/>
      </w:r>
      <w:r w:rsidRPr="005324A2">
        <w:rPr>
          <w:rFonts w:ascii="LitNusx" w:hAnsi="LitNusx" w:cs="LitNusx"/>
          <w:sz w:val="22"/>
          <w:szCs w:val="22"/>
          <w:lang w:val="es-ES"/>
        </w:rPr>
        <w:t>ex</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naT Ta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an</w:t>
      </w:r>
      <w:r>
        <w:rPr>
          <w:rFonts w:ascii="LitNusx" w:hAnsi="LitNusx" w:cs="LitNusx"/>
          <w:sz w:val="22"/>
          <w:szCs w:val="22"/>
          <w:lang w:val="es-ES"/>
        </w:rPr>
        <w:softHyphen/>
      </w:r>
      <w:r w:rsidRPr="005324A2">
        <w:rPr>
          <w:rFonts w:ascii="LitNusx" w:hAnsi="LitNusx" w:cs="LitNusx"/>
          <w:sz w:val="22"/>
          <w:szCs w:val="22"/>
          <w:lang w:val="es-ES"/>
        </w:rPr>
        <w:t>Ti sa</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res</w:t>
      </w:r>
      <w:r>
        <w:rPr>
          <w:rFonts w:ascii="LitNusx" w:hAnsi="LitNusx" w:cs="LitNusx"/>
          <w:sz w:val="22"/>
          <w:szCs w:val="22"/>
          <w:lang w:val="es-ES"/>
        </w:rPr>
        <w:softHyphen/>
      </w:r>
      <w:r w:rsidRPr="005324A2">
        <w:rPr>
          <w:rFonts w:ascii="LitNusx" w:hAnsi="LitNusx" w:cs="LitNusx"/>
          <w:sz w:val="22"/>
          <w:szCs w:val="22"/>
          <w:lang w:val="es-ES"/>
        </w:rPr>
        <w:t>truq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cia, Sem</w:t>
      </w:r>
      <w:r>
        <w:rPr>
          <w:rFonts w:ascii="LitNusx" w:hAnsi="LitNusx" w:cs="LitNusx"/>
          <w:sz w:val="22"/>
          <w:szCs w:val="22"/>
          <w:lang w:val="es-ES"/>
        </w:rPr>
        <w:softHyphen/>
      </w:r>
      <w:r w:rsidRPr="005324A2">
        <w:rPr>
          <w:rFonts w:ascii="LitNusx" w:hAnsi="LitNusx" w:cs="LitNusx"/>
          <w:sz w:val="22"/>
          <w:szCs w:val="22"/>
          <w:lang w:val="es-ES"/>
        </w:rPr>
        <w:t>deg ki va</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 da</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fa</w:t>
      </w:r>
      <w:r>
        <w:rPr>
          <w:rFonts w:ascii="LitNusx" w:hAnsi="LitNusx" w:cs="LitNusx"/>
          <w:sz w:val="22"/>
          <w:szCs w:val="22"/>
          <w:lang w:val="es-ES"/>
        </w:rPr>
        <w:softHyphen/>
      </w:r>
      <w:r w:rsidRPr="005324A2">
        <w:rPr>
          <w:rFonts w:ascii="LitNusx" w:hAnsi="LitNusx" w:cs="LitNusx"/>
          <w:sz w:val="22"/>
          <w:szCs w:val="22"/>
          <w:lang w:val="es-ES"/>
        </w:rPr>
        <w:t>raT, ga</w:t>
      </w:r>
      <w:r>
        <w:rPr>
          <w:rFonts w:ascii="LitNusx" w:hAnsi="LitNusx" w:cs="LitNusx"/>
          <w:sz w:val="22"/>
          <w:szCs w:val="22"/>
          <w:lang w:val="es-ES"/>
        </w:rPr>
        <w:softHyphen/>
      </w:r>
      <w:r w:rsidRPr="005324A2">
        <w:rPr>
          <w:rFonts w:ascii="LitNusx" w:hAnsi="LitNusx" w:cs="LitNusx"/>
          <w:sz w:val="22"/>
          <w:szCs w:val="22"/>
          <w:lang w:val="es-ES"/>
        </w:rPr>
        <w:t>aZ</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reb</w:t>
      </w:r>
      <w:r>
        <w:rPr>
          <w:rFonts w:ascii="LitNusx" w:hAnsi="LitNusx" w:cs="LitNusx"/>
          <w:sz w:val="22"/>
          <w:szCs w:val="22"/>
          <w:lang w:val="es-ES"/>
        </w:rPr>
        <w:softHyphen/>
      </w:r>
      <w:r w:rsidRPr="005324A2">
        <w:rPr>
          <w:rFonts w:ascii="LitNusx" w:hAnsi="LitNusx" w:cs="LitNusx"/>
          <w:sz w:val="22"/>
          <w:szCs w:val="22"/>
          <w:lang w:val="es-ES"/>
        </w:rPr>
        <w:t>da brZo</w:t>
      </w:r>
      <w:r>
        <w:rPr>
          <w:rFonts w:ascii="LitNusx" w:hAnsi="LitNusx" w:cs="LitNusx"/>
          <w:sz w:val="22"/>
          <w:szCs w:val="22"/>
          <w:lang w:val="es-ES"/>
        </w:rPr>
        <w:softHyphen/>
      </w:r>
      <w:r w:rsidRPr="005324A2">
        <w:rPr>
          <w:rFonts w:ascii="LitNusx" w:hAnsi="LitNusx" w:cs="LitNusx"/>
          <w:sz w:val="22"/>
          <w:szCs w:val="22"/>
          <w:lang w:val="es-ES"/>
        </w:rPr>
        <w:t>las fa</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wi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mdeg, sa</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loo an</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SiT,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Si gaz</w:t>
      </w:r>
      <w:r>
        <w:rPr>
          <w:rFonts w:ascii="LitNusx" w:hAnsi="LitNusx" w:cs="LitNusx"/>
          <w:sz w:val="22"/>
          <w:szCs w:val="22"/>
          <w:lang w:val="es-ES"/>
        </w:rPr>
        <w:softHyphen/>
      </w:r>
      <w:r w:rsidRPr="005324A2">
        <w:rPr>
          <w:rFonts w:ascii="LitNusx" w:hAnsi="LitNusx" w:cs="LitNusx"/>
          <w:sz w:val="22"/>
          <w:szCs w:val="22"/>
          <w:lang w:val="es-ES"/>
        </w:rPr>
        <w:t>rdi</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mo</w:t>
      </w:r>
      <w:r>
        <w:rPr>
          <w:rFonts w:ascii="LitNusx" w:hAnsi="LitNusx" w:cs="LitNusx"/>
          <w:sz w:val="22"/>
          <w:szCs w:val="22"/>
          <w:lang w:val="es-ES"/>
        </w:rPr>
        <w:softHyphen/>
      </w:r>
      <w:r w:rsidRPr="005324A2">
        <w:rPr>
          <w:rFonts w:ascii="LitNusx" w:hAnsi="LitNusx" w:cs="LitNusx"/>
          <w:sz w:val="22"/>
          <w:szCs w:val="22"/>
          <w:lang w:val="es-ES"/>
        </w:rPr>
        <w:t>cu</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sa da xels Se</w:t>
      </w:r>
      <w:r>
        <w:rPr>
          <w:rFonts w:ascii="LitNusx" w:hAnsi="LitNusx" w:cs="LitNusx"/>
          <w:sz w:val="22"/>
          <w:szCs w:val="22"/>
          <w:lang w:val="es-ES"/>
        </w:rPr>
        <w:softHyphen/>
      </w:r>
      <w:r w:rsidRPr="005324A2">
        <w:rPr>
          <w:rFonts w:ascii="LitNusx" w:hAnsi="LitNusx" w:cs="LitNusx"/>
          <w:sz w:val="22"/>
          <w:szCs w:val="22"/>
          <w:lang w:val="es-ES"/>
        </w:rPr>
        <w:t>uw</w:t>
      </w:r>
      <w:r>
        <w:rPr>
          <w:rFonts w:ascii="LitNusx" w:hAnsi="LitNusx" w:cs="LitNusx"/>
          <w:sz w:val="22"/>
          <w:szCs w:val="22"/>
          <w:lang w:val="es-ES"/>
        </w:rPr>
        <w:softHyphen/>
      </w:r>
      <w:r w:rsidRPr="005324A2">
        <w:rPr>
          <w:rFonts w:ascii="LitNusx" w:hAnsi="LitNusx" w:cs="LitNusx"/>
          <w:sz w:val="22"/>
          <w:szCs w:val="22"/>
          <w:lang w:val="es-ES"/>
        </w:rPr>
        <w:t>yob</w:t>
      </w:r>
      <w:r>
        <w:rPr>
          <w:rFonts w:ascii="LitNusx" w:hAnsi="LitNusx" w:cs="LitNusx"/>
          <w:sz w:val="22"/>
          <w:szCs w:val="22"/>
          <w:lang w:val="es-ES"/>
        </w:rPr>
        <w:softHyphen/>
      </w:r>
      <w:r w:rsidRPr="005324A2">
        <w:rPr>
          <w:rFonts w:ascii="LitNusx" w:hAnsi="LitNusx" w:cs="LitNusx"/>
          <w:sz w:val="22"/>
          <w:szCs w:val="22"/>
          <w:lang w:val="es-ES"/>
        </w:rPr>
        <w:t>da maT sta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 xml:space="preserve">as.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kis Se</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sas ar iq</w:t>
      </w:r>
      <w:r>
        <w:rPr>
          <w:rFonts w:ascii="LitNusx" w:hAnsi="LitNusx" w:cs="LitNusx"/>
          <w:sz w:val="22"/>
          <w:szCs w:val="22"/>
          <w:lang w:val="es-ES"/>
        </w:rPr>
        <w:softHyphen/>
      </w:r>
      <w:r w:rsidRPr="005324A2">
        <w:rPr>
          <w:rFonts w:ascii="LitNusx" w:hAnsi="LitNusx" w:cs="LitNusx"/>
          <w:sz w:val="22"/>
          <w:szCs w:val="22"/>
          <w:lang w:val="es-ES"/>
        </w:rPr>
        <w:t>na gaT</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ori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ba: mi</w:t>
      </w:r>
      <w:r>
        <w:rPr>
          <w:rFonts w:ascii="LitNusx" w:hAnsi="LitNusx" w:cs="LitNusx"/>
          <w:sz w:val="22"/>
          <w:szCs w:val="22"/>
          <w:lang w:val="es-ES"/>
        </w:rPr>
        <w:softHyphen/>
      </w:r>
      <w:r w:rsidRPr="005324A2">
        <w:rPr>
          <w:rFonts w:ascii="LitNusx" w:hAnsi="LitNusx" w:cs="LitNusx"/>
          <w:sz w:val="22"/>
          <w:szCs w:val="22"/>
          <w:lang w:val="es-ES"/>
        </w:rPr>
        <w:t>si efeq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Tli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bis uz</w:t>
      </w:r>
      <w:r>
        <w:rPr>
          <w:rFonts w:ascii="LitNusx" w:hAnsi="LitNusx" w:cs="LitNusx"/>
          <w:sz w:val="22"/>
          <w:szCs w:val="22"/>
          <w:lang w:val="es-ES"/>
        </w:rPr>
        <w:softHyphen/>
      </w:r>
      <w:r w:rsidRPr="005324A2">
        <w:rPr>
          <w:rFonts w:ascii="LitNusx" w:hAnsi="LitNusx" w:cs="LitNusx"/>
          <w:sz w:val="22"/>
          <w:szCs w:val="22"/>
          <w:lang w:val="es-ES"/>
        </w:rPr>
        <w:t>run</w:t>
      </w:r>
      <w:r>
        <w:rPr>
          <w:rFonts w:ascii="LitNusx" w:hAnsi="LitNusx" w:cs="LitNusx"/>
          <w:sz w:val="22"/>
          <w:szCs w:val="22"/>
          <w:lang w:val="es-ES"/>
        </w:rPr>
        <w:softHyphen/>
      </w:r>
      <w:r w:rsidRPr="005324A2">
        <w:rPr>
          <w:rFonts w:ascii="LitNusx" w:hAnsi="LitNusx" w:cs="LitNusx"/>
          <w:sz w:val="22"/>
          <w:szCs w:val="22"/>
          <w:lang w:val="es-ES"/>
        </w:rPr>
        <w:t>vel</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fa.</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efeq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nia is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dis ga</w:t>
      </w:r>
      <w:r>
        <w:rPr>
          <w:rFonts w:ascii="LitNusx" w:hAnsi="LitNusx" w:cs="LitNusx"/>
          <w:sz w:val="22"/>
          <w:szCs w:val="22"/>
          <w:lang w:val="es-ES"/>
        </w:rPr>
        <w:softHyphen/>
      </w:r>
      <w:r w:rsidRPr="005324A2">
        <w:rPr>
          <w:rFonts w:ascii="LitNusx" w:hAnsi="LitNusx" w:cs="LitNusx"/>
          <w:sz w:val="22"/>
          <w:szCs w:val="22"/>
          <w:lang w:val="es-ES"/>
        </w:rPr>
        <w:t>dam</w:t>
      </w:r>
      <w:r>
        <w:rPr>
          <w:rFonts w:ascii="LitNusx" w:hAnsi="LitNusx" w:cs="LitNusx"/>
          <w:sz w:val="22"/>
          <w:szCs w:val="22"/>
          <w:lang w:val="es-ES"/>
        </w:rPr>
        <w:softHyphen/>
      </w:r>
      <w:r w:rsidRPr="005324A2">
        <w:rPr>
          <w:rFonts w:ascii="LitNusx" w:hAnsi="LitNusx" w:cs="LitNusx"/>
          <w:sz w:val="22"/>
          <w:szCs w:val="22"/>
          <w:lang w:val="es-ES"/>
        </w:rPr>
        <w:t>xdel</w:t>
      </w:r>
      <w:r>
        <w:rPr>
          <w:rFonts w:ascii="LitNusx" w:hAnsi="LitNusx" w:cs="LitNusx"/>
          <w:sz w:val="22"/>
          <w:szCs w:val="22"/>
          <w:lang w:val="es-ES"/>
        </w:rPr>
        <w:softHyphen/>
      </w:r>
      <w:r w:rsidRPr="005324A2">
        <w:rPr>
          <w:rFonts w:ascii="LitNusx" w:hAnsi="LitNusx" w:cs="LitNusx"/>
          <w:sz w:val="22"/>
          <w:szCs w:val="22"/>
          <w:lang w:val="es-ES"/>
        </w:rPr>
        <w:t>Ta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mi</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sa da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sti</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gaz</w:t>
      </w:r>
      <w:r>
        <w:rPr>
          <w:rFonts w:ascii="LitNusx" w:hAnsi="LitNusx" w:cs="LitNusx"/>
          <w:sz w:val="22"/>
          <w:szCs w:val="22"/>
          <w:lang w:val="es-ES"/>
        </w:rPr>
        <w:softHyphen/>
      </w:r>
      <w:r w:rsidRPr="005324A2">
        <w:rPr>
          <w:rFonts w:ascii="LitNusx" w:hAnsi="LitNusx" w:cs="LitNusx"/>
          <w:sz w:val="22"/>
          <w:szCs w:val="22"/>
          <w:lang w:val="es-ES"/>
        </w:rPr>
        <w:t>rdis sa</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bas iZ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va.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 ise un</w:t>
      </w:r>
      <w:r>
        <w:rPr>
          <w:rFonts w:ascii="LitNusx" w:hAnsi="LitNusx" w:cs="LitNusx"/>
          <w:sz w:val="22"/>
          <w:szCs w:val="22"/>
          <w:lang w:val="es-ES"/>
        </w:rPr>
        <w:softHyphen/>
      </w:r>
      <w:r w:rsidRPr="005324A2">
        <w:rPr>
          <w:rFonts w:ascii="LitNusx" w:hAnsi="LitNusx" w:cs="LitNusx"/>
          <w:sz w:val="22"/>
          <w:szCs w:val="22"/>
          <w:lang w:val="es-ES"/>
        </w:rPr>
        <w:t>da iyos age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rom wa</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sos fir</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da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zo</w:t>
      </w:r>
      <w:r>
        <w:rPr>
          <w:rFonts w:ascii="LitNusx" w:hAnsi="LitNusx" w:cs="LitNusx"/>
          <w:sz w:val="22"/>
          <w:szCs w:val="22"/>
          <w:lang w:val="es-ES"/>
        </w:rPr>
        <w:softHyphen/>
      </w:r>
      <w:r w:rsidRPr="005324A2">
        <w:rPr>
          <w:rFonts w:ascii="LitNusx" w:hAnsi="LitNusx" w:cs="LitNusx"/>
          <w:sz w:val="22"/>
          <w:szCs w:val="22"/>
          <w:lang w:val="es-ES"/>
        </w:rPr>
        <w:t>gis 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ban</w:t>
      </w:r>
      <w:r>
        <w:rPr>
          <w:rFonts w:ascii="LitNusx" w:hAnsi="LitNusx" w:cs="LitNusx"/>
          <w:sz w:val="22"/>
          <w:szCs w:val="22"/>
          <w:lang w:val="es-ES"/>
        </w:rPr>
        <w:softHyphen/>
      </w:r>
      <w:r w:rsidRPr="005324A2">
        <w:rPr>
          <w:rFonts w:ascii="LitNusx" w:hAnsi="LitNusx" w:cs="LitNusx"/>
          <w:sz w:val="22"/>
          <w:szCs w:val="22"/>
          <w:lang w:val="es-ES"/>
        </w:rPr>
        <w:t>deb</w:t>
      </w:r>
      <w:r>
        <w:rPr>
          <w:rFonts w:ascii="LitNusx" w:hAnsi="LitNusx" w:cs="LitNusx"/>
          <w:sz w:val="22"/>
          <w:szCs w:val="22"/>
          <w:lang w:val="es-ES"/>
        </w:rPr>
        <w:softHyphen/>
      </w:r>
      <w:r w:rsidRPr="005324A2">
        <w:rPr>
          <w:rFonts w:ascii="LitNusx" w:hAnsi="LitNusx" w:cs="LitNusx"/>
          <w:sz w:val="22"/>
          <w:szCs w:val="22"/>
          <w:lang w:val="es-ES"/>
        </w:rPr>
        <w:t>lad, rac, Ta</w:t>
      </w:r>
      <w:r>
        <w:rPr>
          <w:rFonts w:ascii="LitNusx" w:hAnsi="LitNusx" w:cs="LitNusx"/>
          <w:sz w:val="22"/>
          <w:szCs w:val="22"/>
          <w:lang w:val="es-ES"/>
        </w:rPr>
        <w:softHyphen/>
      </w:r>
      <w:r w:rsidRPr="005324A2">
        <w:rPr>
          <w:rFonts w:ascii="LitNusx" w:hAnsi="LitNusx" w:cs="LitNusx"/>
          <w:sz w:val="22"/>
          <w:szCs w:val="22"/>
          <w:lang w:val="es-ES"/>
        </w:rPr>
        <w:t>vis mxriv, er</w:t>
      </w:r>
      <w:r>
        <w:rPr>
          <w:rFonts w:ascii="LitNusx" w:hAnsi="LitNusx" w:cs="LitNusx"/>
          <w:sz w:val="22"/>
          <w:szCs w:val="22"/>
          <w:lang w:val="es-ES"/>
        </w:rPr>
        <w:softHyphen/>
      </w:r>
      <w:r w:rsidRPr="005324A2">
        <w:rPr>
          <w:rFonts w:ascii="LitNusx" w:hAnsi="LitNusx" w:cs="LitNusx"/>
          <w:sz w:val="22"/>
          <w:szCs w:val="22"/>
          <w:lang w:val="es-ES"/>
        </w:rPr>
        <w:t>Tob</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vi 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zrdas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pi</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 xml:space="preserve">bebs.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qvey</w:t>
      </w:r>
      <w:r>
        <w:rPr>
          <w:rFonts w:ascii="LitNusx" w:hAnsi="LitNusx" w:cs="LitNusx"/>
          <w:sz w:val="22"/>
          <w:szCs w:val="22"/>
          <w:lang w:val="es-ES"/>
        </w:rPr>
        <w:softHyphen/>
      </w:r>
      <w:r w:rsidRPr="005324A2">
        <w:rPr>
          <w:rFonts w:ascii="LitNusx" w:hAnsi="LitNusx" w:cs="LitNusx"/>
          <w:sz w:val="22"/>
          <w:szCs w:val="22"/>
          <w:lang w:val="es-ES"/>
        </w:rPr>
        <w:t>nis si</w:t>
      </w:r>
      <w:r>
        <w:rPr>
          <w:rFonts w:ascii="LitNusx" w:hAnsi="LitNusx" w:cs="LitNusx"/>
          <w:sz w:val="22"/>
          <w:szCs w:val="22"/>
          <w:lang w:val="es-ES"/>
        </w:rPr>
        <w:softHyphen/>
      </w:r>
      <w:r w:rsidRPr="005324A2">
        <w:rPr>
          <w:rFonts w:ascii="LitNusx" w:hAnsi="LitNusx" w:cs="LitNusx"/>
          <w:sz w:val="22"/>
          <w:szCs w:val="22"/>
          <w:lang w:val="es-ES"/>
        </w:rPr>
        <w:t>coc</w:t>
      </w:r>
      <w:r>
        <w:rPr>
          <w:rFonts w:ascii="LitNusx" w:hAnsi="LitNusx" w:cs="LitNusx"/>
          <w:sz w:val="22"/>
          <w:szCs w:val="22"/>
          <w:lang w:val="es-ES"/>
        </w:rPr>
        <w:softHyphen/>
      </w:r>
      <w:r w:rsidRPr="005324A2">
        <w:rPr>
          <w:rFonts w:ascii="LitNusx" w:hAnsi="LitNusx" w:cs="LitNusx"/>
          <w:sz w:val="22"/>
          <w:szCs w:val="22"/>
          <w:lang w:val="es-ES"/>
        </w:rPr>
        <w:t>xli</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bis do</w:t>
      </w:r>
      <w:r>
        <w:rPr>
          <w:rFonts w:ascii="LitNusx" w:hAnsi="LitNusx" w:cs="LitNusx"/>
          <w:sz w:val="22"/>
          <w:szCs w:val="22"/>
          <w:lang w:val="es-ES"/>
        </w:rPr>
        <w:softHyphen/>
      </w:r>
      <w:r w:rsidRPr="005324A2">
        <w:rPr>
          <w:rFonts w:ascii="LitNusx" w:hAnsi="LitNusx" w:cs="LitNusx"/>
          <w:sz w:val="22"/>
          <w:szCs w:val="22"/>
          <w:lang w:val="es-ES"/>
        </w:rPr>
        <w:t>nes gan</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Rvravs mi</w:t>
      </w:r>
      <w:r>
        <w:rPr>
          <w:rFonts w:ascii="LitNusx" w:hAnsi="LitNusx" w:cs="LitNusx"/>
          <w:sz w:val="22"/>
          <w:szCs w:val="22"/>
          <w:lang w:val="es-ES"/>
        </w:rPr>
        <w:softHyphen/>
      </w:r>
      <w:r w:rsidRPr="005324A2">
        <w:rPr>
          <w:rFonts w:ascii="LitNusx" w:hAnsi="LitNusx" w:cs="LitNusx"/>
          <w:sz w:val="22"/>
          <w:szCs w:val="22"/>
          <w:lang w:val="es-ES"/>
        </w:rPr>
        <w:t>si una</w:t>
      </w:r>
      <w:r>
        <w:rPr>
          <w:rFonts w:ascii="LitNusx" w:hAnsi="LitNusx" w:cs="LitNusx"/>
          <w:sz w:val="22"/>
          <w:szCs w:val="22"/>
          <w:lang w:val="es-ES"/>
        </w:rPr>
        <w:softHyphen/>
      </w:r>
      <w:r w:rsidRPr="005324A2">
        <w:rPr>
          <w:rFonts w:ascii="LitNusx" w:hAnsi="LitNusx" w:cs="LitNusx"/>
          <w:sz w:val="22"/>
          <w:szCs w:val="22"/>
          <w:lang w:val="es-ES"/>
        </w:rPr>
        <w:t>ri, awar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os sa</w:t>
      </w:r>
      <w:r>
        <w:rPr>
          <w:rFonts w:ascii="LitNusx" w:hAnsi="LitNusx" w:cs="LitNusx"/>
          <w:sz w:val="22"/>
          <w:szCs w:val="22"/>
          <w:lang w:val="es-ES"/>
        </w:rPr>
        <w:softHyphen/>
      </w:r>
      <w:r w:rsidRPr="005324A2">
        <w:rPr>
          <w:rFonts w:ascii="LitNusx" w:hAnsi="LitNusx" w:cs="LitNusx"/>
          <w:sz w:val="22"/>
          <w:szCs w:val="22"/>
          <w:lang w:val="es-ES"/>
        </w:rPr>
        <w:t>qo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li da mom</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xu</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Ta</w:t>
      </w:r>
      <w:r>
        <w:rPr>
          <w:rFonts w:ascii="LitNusx" w:hAnsi="LitNusx" w:cs="LitNusx"/>
          <w:sz w:val="22"/>
          <w:szCs w:val="22"/>
          <w:lang w:val="es-ES"/>
        </w:rPr>
        <w:softHyphen/>
      </w:r>
      <w:r w:rsidRPr="005324A2">
        <w:rPr>
          <w:rFonts w:ascii="LitNusx" w:hAnsi="LitNusx" w:cs="LitNusx"/>
          <w:sz w:val="22"/>
          <w:szCs w:val="22"/>
          <w:lang w:val="es-ES"/>
        </w:rPr>
        <w:t>vis mxriv,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lov</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daa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da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zo</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sa da 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do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ze. da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zo</w:t>
      </w:r>
      <w:r>
        <w:rPr>
          <w:rFonts w:ascii="LitNusx" w:hAnsi="LitNusx" w:cs="LitNusx"/>
          <w:sz w:val="22"/>
          <w:szCs w:val="22"/>
          <w:lang w:val="es-ES"/>
        </w:rPr>
        <w:softHyphen/>
      </w:r>
      <w:r w:rsidRPr="005324A2">
        <w:rPr>
          <w:rFonts w:ascii="LitNusx" w:hAnsi="LitNusx" w:cs="LitNusx"/>
          <w:sz w:val="22"/>
          <w:szCs w:val="22"/>
          <w:lang w:val="es-ES"/>
        </w:rPr>
        <w:t>gis do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sa da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ke</w:t>
      </w:r>
      <w:r>
        <w:rPr>
          <w:rFonts w:ascii="LitNusx" w:hAnsi="LitNusx" w:cs="LitNusx"/>
          <w:sz w:val="22"/>
          <w:szCs w:val="22"/>
          <w:lang w:val="es-ES"/>
        </w:rPr>
        <w:softHyphen/>
      </w:r>
      <w:r w:rsidRPr="005324A2">
        <w:rPr>
          <w:rFonts w:ascii="LitNusx" w:hAnsi="LitNusx" w:cs="LitNusx"/>
          <w:sz w:val="22"/>
          <w:szCs w:val="22"/>
          <w:lang w:val="es-ES"/>
        </w:rPr>
        <w:t>Til</w:t>
      </w:r>
      <w:r>
        <w:rPr>
          <w:rFonts w:ascii="LitNusx" w:hAnsi="LitNusx" w:cs="LitNusx"/>
          <w:sz w:val="22"/>
          <w:szCs w:val="22"/>
          <w:lang w:val="es-ES"/>
        </w:rPr>
        <w:softHyphen/>
      </w:r>
      <w:r w:rsidRPr="005324A2">
        <w:rPr>
          <w:rFonts w:ascii="LitNusx" w:hAnsi="LitNusx" w:cs="LitNusx"/>
          <w:sz w:val="22"/>
          <w:szCs w:val="22"/>
          <w:lang w:val="es-ES"/>
        </w:rPr>
        <w:t>dRe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bis maC</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lebs So</w:t>
      </w:r>
      <w:r>
        <w:rPr>
          <w:rFonts w:ascii="LitNusx" w:hAnsi="LitNusx" w:cs="LitNusx"/>
          <w:sz w:val="22"/>
          <w:szCs w:val="22"/>
          <w:lang w:val="es-ES"/>
        </w:rPr>
        <w:softHyphen/>
      </w:r>
      <w:r w:rsidRPr="005324A2">
        <w:rPr>
          <w:rFonts w:ascii="LitNusx" w:hAnsi="LitNusx" w:cs="LitNusx"/>
          <w:sz w:val="22"/>
          <w:szCs w:val="22"/>
          <w:lang w:val="es-ES"/>
        </w:rPr>
        <w:t>ris mWid</w:t>
      </w:r>
      <w:r>
        <w:rPr>
          <w:rFonts w:ascii="LitNusx" w:hAnsi="LitNusx" w:cs="LitNusx"/>
          <w:sz w:val="22"/>
          <w:szCs w:val="22"/>
          <w:lang w:val="es-ES"/>
        </w:rPr>
        <w:softHyphen/>
      </w:r>
      <w:r w:rsidRPr="005324A2">
        <w:rPr>
          <w:rFonts w:ascii="LitNusx" w:hAnsi="LitNusx" w:cs="LitNusx"/>
          <w:sz w:val="22"/>
          <w:szCs w:val="22"/>
          <w:lang w:val="es-ES"/>
        </w:rPr>
        <w:t>ro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kav</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ria. da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zo</w:t>
      </w:r>
      <w:r>
        <w:rPr>
          <w:rFonts w:ascii="LitNusx" w:hAnsi="LitNusx" w:cs="LitNusx"/>
          <w:sz w:val="22"/>
          <w:szCs w:val="22"/>
          <w:lang w:val="es-ES"/>
        </w:rPr>
        <w:softHyphen/>
      </w:r>
      <w:r w:rsidRPr="005324A2">
        <w:rPr>
          <w:rFonts w:ascii="LitNusx" w:hAnsi="LitNusx" w:cs="LitNusx"/>
          <w:sz w:val="22"/>
          <w:szCs w:val="22"/>
          <w:lang w:val="es-ES"/>
        </w:rPr>
        <w:t>gis ma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 do</w:t>
      </w:r>
      <w:r>
        <w:rPr>
          <w:rFonts w:ascii="LitNusx" w:hAnsi="LitNusx" w:cs="LitNusx"/>
          <w:sz w:val="22"/>
          <w:szCs w:val="22"/>
          <w:lang w:val="es-ES"/>
        </w:rPr>
        <w:softHyphen/>
      </w:r>
      <w:r w:rsidRPr="005324A2">
        <w:rPr>
          <w:rFonts w:ascii="LitNusx" w:hAnsi="LitNusx" w:cs="LitNusx"/>
          <w:sz w:val="22"/>
          <w:szCs w:val="22"/>
          <w:lang w:val="es-ES"/>
        </w:rPr>
        <w:t>ne sa</w:t>
      </w:r>
      <w:r>
        <w:rPr>
          <w:rFonts w:ascii="LitNusx" w:hAnsi="LitNusx" w:cs="LitNusx"/>
          <w:sz w:val="22"/>
          <w:szCs w:val="22"/>
          <w:lang w:val="es-ES"/>
        </w:rPr>
        <w:softHyphen/>
      </w:r>
      <w:r w:rsidRPr="005324A2">
        <w:rPr>
          <w:rFonts w:ascii="LitNusx" w:hAnsi="LitNusx" w:cs="LitNusx"/>
          <w:sz w:val="22"/>
          <w:szCs w:val="22"/>
          <w:lang w:val="es-ES"/>
        </w:rPr>
        <w:t>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cio re</w:t>
      </w:r>
      <w:r>
        <w:rPr>
          <w:rFonts w:ascii="LitNusx" w:hAnsi="LitNusx" w:cs="LitNusx"/>
          <w:sz w:val="22"/>
          <w:szCs w:val="22"/>
          <w:lang w:val="es-ES"/>
        </w:rPr>
        <w:softHyphen/>
      </w:r>
      <w:r w:rsidRPr="005324A2">
        <w:rPr>
          <w:rFonts w:ascii="LitNusx" w:hAnsi="LitNusx" w:cs="LitNusx"/>
          <w:sz w:val="22"/>
          <w:szCs w:val="22"/>
          <w:lang w:val="es-ES"/>
        </w:rPr>
        <w:t>sur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bas, Sro</w:t>
      </w:r>
      <w:r>
        <w:rPr>
          <w:rFonts w:ascii="LitNusx" w:hAnsi="LitNusx" w:cs="LitNusx"/>
          <w:sz w:val="22"/>
          <w:szCs w:val="22"/>
          <w:lang w:val="es-ES"/>
        </w:rPr>
        <w:softHyphen/>
      </w:r>
      <w:r w:rsidRPr="005324A2">
        <w:rPr>
          <w:rFonts w:ascii="LitNusx" w:hAnsi="LitNusx" w:cs="LitNusx"/>
          <w:sz w:val="22"/>
          <w:szCs w:val="22"/>
          <w:lang w:val="es-ES"/>
        </w:rPr>
        <w:t>mis mwar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aqe</w:t>
      </w:r>
      <w:r>
        <w:rPr>
          <w:rFonts w:ascii="LitNusx" w:hAnsi="LitNusx" w:cs="LitNusx"/>
          <w:sz w:val="22"/>
          <w:szCs w:val="22"/>
          <w:lang w:val="es-ES"/>
        </w:rPr>
        <w:softHyphen/>
      </w:r>
      <w:r w:rsidRPr="005324A2">
        <w:rPr>
          <w:rFonts w:ascii="LitNusx" w:hAnsi="LitNusx" w:cs="LitNusx"/>
          <w:sz w:val="22"/>
          <w:szCs w:val="22"/>
          <w:lang w:val="es-ES"/>
        </w:rPr>
        <w:t>dan ga</w:t>
      </w:r>
      <w:r>
        <w:rPr>
          <w:rFonts w:ascii="LitNusx" w:hAnsi="LitNusx" w:cs="LitNusx"/>
          <w:sz w:val="22"/>
          <w:szCs w:val="22"/>
          <w:lang w:val="es-ES"/>
        </w:rPr>
        <w:softHyphen/>
      </w:r>
      <w:r w:rsidRPr="005324A2">
        <w:rPr>
          <w:rFonts w:ascii="LitNusx" w:hAnsi="LitNusx" w:cs="LitNusx"/>
          <w:sz w:val="22"/>
          <w:szCs w:val="22"/>
          <w:lang w:val="es-ES"/>
        </w:rPr>
        <w:t>mom</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re,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zrdas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pi</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bebs. Tu ka</w:t>
      </w:r>
      <w:r>
        <w:rPr>
          <w:rFonts w:ascii="LitNusx" w:hAnsi="LitNusx" w:cs="LitNusx"/>
          <w:sz w:val="22"/>
          <w:szCs w:val="22"/>
          <w:lang w:val="es-ES"/>
        </w:rPr>
        <w:softHyphen/>
      </w:r>
      <w:r w:rsidRPr="005324A2">
        <w:rPr>
          <w:rFonts w:ascii="LitNusx" w:hAnsi="LitNusx" w:cs="LitNusx"/>
          <w:sz w:val="22"/>
          <w:szCs w:val="22"/>
          <w:lang w:val="es-ES"/>
        </w:rPr>
        <w:t>non</w:t>
      </w:r>
      <w:r>
        <w:rPr>
          <w:rFonts w:ascii="LitNusx" w:hAnsi="LitNusx" w:cs="LitNusx"/>
          <w:sz w:val="22"/>
          <w:szCs w:val="22"/>
          <w:lang w:val="es-ES"/>
        </w:rPr>
        <w:softHyphen/>
      </w:r>
      <w:r w:rsidRPr="005324A2">
        <w:rPr>
          <w:rFonts w:ascii="LitNusx" w:hAnsi="LitNusx" w:cs="LitNusx"/>
          <w:sz w:val="22"/>
          <w:szCs w:val="22"/>
          <w:lang w:val="es-ES"/>
        </w:rPr>
        <w:t>mdeb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 mi</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lia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da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zo</w:t>
      </w:r>
      <w:r>
        <w:rPr>
          <w:rFonts w:ascii="LitNusx" w:hAnsi="LitNusx" w:cs="LitNusx"/>
          <w:sz w:val="22"/>
          <w:szCs w:val="22"/>
          <w:lang w:val="es-ES"/>
        </w:rPr>
        <w:softHyphen/>
      </w:r>
      <w:r w:rsidRPr="005324A2">
        <w:rPr>
          <w:rFonts w:ascii="LitNusx" w:hAnsi="LitNusx" w:cs="LitNusx"/>
          <w:sz w:val="22"/>
          <w:szCs w:val="22"/>
          <w:lang w:val="es-ES"/>
        </w:rPr>
        <w:t>gis sti</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ken, bu</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via, mo</w:t>
      </w:r>
      <w:r>
        <w:rPr>
          <w:rFonts w:ascii="LitNusx" w:hAnsi="LitNusx" w:cs="LitNusx"/>
          <w:sz w:val="22"/>
          <w:szCs w:val="22"/>
          <w:lang w:val="es-ES"/>
        </w:rPr>
        <w:softHyphen/>
      </w:r>
      <w:r w:rsidRPr="005324A2">
        <w:rPr>
          <w:rFonts w:ascii="LitNusx" w:hAnsi="LitNusx" w:cs="LitNusx"/>
          <w:sz w:val="22"/>
          <w:szCs w:val="22"/>
          <w:lang w:val="es-ES"/>
        </w:rPr>
        <w:t>sax</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 Ta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si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lis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van na</w:t>
      </w:r>
      <w:r>
        <w:rPr>
          <w:rFonts w:ascii="LitNusx" w:hAnsi="LitNusx" w:cs="LitNusx"/>
          <w:sz w:val="22"/>
          <w:szCs w:val="22"/>
          <w:lang w:val="es-ES"/>
        </w:rPr>
        <w:softHyphen/>
      </w:r>
      <w:r w:rsidRPr="005324A2">
        <w:rPr>
          <w:rFonts w:ascii="LitNusx" w:hAnsi="LitNusx" w:cs="LitNusx"/>
          <w:sz w:val="22"/>
          <w:szCs w:val="22"/>
          <w:lang w:val="es-ES"/>
        </w:rPr>
        <w:t>wils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nebs dag</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Tvis, rac, sa</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loo an</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SiT, uz</w:t>
      </w:r>
      <w:r>
        <w:rPr>
          <w:rFonts w:ascii="LitNusx" w:hAnsi="LitNusx" w:cs="LitNusx"/>
          <w:sz w:val="22"/>
          <w:szCs w:val="22"/>
          <w:lang w:val="es-ES"/>
        </w:rPr>
        <w:softHyphen/>
      </w:r>
      <w:r w:rsidRPr="005324A2">
        <w:rPr>
          <w:rFonts w:ascii="LitNusx" w:hAnsi="LitNusx" w:cs="LitNusx"/>
          <w:sz w:val="22"/>
          <w:szCs w:val="22"/>
          <w:lang w:val="es-ES"/>
        </w:rPr>
        <w:t>run</w:t>
      </w:r>
      <w:r>
        <w:rPr>
          <w:rFonts w:ascii="LitNusx" w:hAnsi="LitNusx" w:cs="LitNusx"/>
          <w:sz w:val="22"/>
          <w:szCs w:val="22"/>
          <w:lang w:val="es-ES"/>
        </w:rPr>
        <w:softHyphen/>
      </w:r>
      <w:r w:rsidRPr="005324A2">
        <w:rPr>
          <w:rFonts w:ascii="LitNusx" w:hAnsi="LitNusx" w:cs="LitNusx"/>
          <w:sz w:val="22"/>
          <w:szCs w:val="22"/>
          <w:lang w:val="es-ES"/>
        </w:rPr>
        <w:t>vel</w:t>
      </w:r>
      <w:r>
        <w:rPr>
          <w:rFonts w:ascii="LitNusx" w:hAnsi="LitNusx" w:cs="LitNusx"/>
          <w:sz w:val="22"/>
          <w:szCs w:val="22"/>
          <w:lang w:val="es-ES"/>
        </w:rPr>
        <w:softHyphen/>
      </w:r>
      <w:r w:rsidRPr="005324A2">
        <w:rPr>
          <w:rFonts w:ascii="LitNusx" w:hAnsi="LitNusx" w:cs="LitNusx"/>
          <w:sz w:val="22"/>
          <w:szCs w:val="22"/>
          <w:lang w:val="es-ES"/>
        </w:rPr>
        <w:t>yofs cxov</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do</w:t>
      </w:r>
      <w:r>
        <w:rPr>
          <w:rFonts w:ascii="LitNusx" w:hAnsi="LitNusx" w:cs="LitNusx"/>
          <w:sz w:val="22"/>
          <w:szCs w:val="22"/>
          <w:lang w:val="es-ES"/>
        </w:rPr>
        <w:softHyphen/>
      </w:r>
      <w:r w:rsidRPr="005324A2">
        <w:rPr>
          <w:rFonts w:ascii="LitNusx" w:hAnsi="LitNusx" w:cs="LitNusx"/>
          <w:sz w:val="22"/>
          <w:szCs w:val="22"/>
          <w:lang w:val="es-ES"/>
        </w:rPr>
        <w:t>nis amaR</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 xml:space="preserve">bas.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im Te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as,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kur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kas am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od</w:t>
      </w:r>
      <w:r>
        <w:rPr>
          <w:rFonts w:ascii="LitNusx" w:hAnsi="LitNusx" w:cs="LitNusx"/>
          <w:sz w:val="22"/>
          <w:szCs w:val="22"/>
          <w:lang w:val="es-ES"/>
        </w:rPr>
        <w:softHyphen/>
      </w:r>
      <w:r w:rsidRPr="005324A2">
        <w:rPr>
          <w:rFonts w:ascii="LitNusx" w:hAnsi="LitNusx" w:cs="LitNusx"/>
          <w:sz w:val="22"/>
          <w:szCs w:val="22"/>
          <w:lang w:val="es-ES"/>
        </w:rPr>
        <w:t>Si ed</w:t>
      </w:r>
      <w:r>
        <w:rPr>
          <w:rFonts w:ascii="LitNusx" w:hAnsi="LitNusx" w:cs="LitNusx"/>
          <w:sz w:val="22"/>
          <w:szCs w:val="22"/>
          <w:lang w:val="es-ES"/>
        </w:rPr>
        <w:softHyphen/>
      </w:r>
      <w:r w:rsidRPr="005324A2">
        <w:rPr>
          <w:rFonts w:ascii="LitNusx" w:hAnsi="LitNusx" w:cs="LitNusx"/>
          <w:sz w:val="22"/>
          <w:szCs w:val="22"/>
          <w:lang w:val="es-ES"/>
        </w:rPr>
        <w:t>va sa</w:t>
      </w:r>
      <w:r>
        <w:rPr>
          <w:rFonts w:ascii="LitNusx" w:hAnsi="LitNusx" w:cs="LitNusx"/>
          <w:sz w:val="22"/>
          <w:szCs w:val="22"/>
          <w:lang w:val="es-ES"/>
        </w:rPr>
        <w:softHyphen/>
      </w:r>
      <w:r w:rsidRPr="005324A2">
        <w:rPr>
          <w:rFonts w:ascii="LitNusx" w:hAnsi="LitNusx" w:cs="LitNusx"/>
          <w:sz w:val="22"/>
          <w:szCs w:val="22"/>
          <w:lang w:val="es-ES"/>
        </w:rPr>
        <w:t>fuZ</w:t>
      </w:r>
      <w:r>
        <w:rPr>
          <w:rFonts w:ascii="LitNusx" w:hAnsi="LitNusx" w:cs="LitNusx"/>
          <w:sz w:val="22"/>
          <w:szCs w:val="22"/>
          <w:lang w:val="es-ES"/>
        </w:rPr>
        <w:softHyphen/>
      </w:r>
      <w:r w:rsidRPr="005324A2">
        <w:rPr>
          <w:rFonts w:ascii="LitNusx" w:hAnsi="LitNusx" w:cs="LitNusx"/>
          <w:sz w:val="22"/>
          <w:szCs w:val="22"/>
          <w:lang w:val="es-ES"/>
        </w:rPr>
        <w:t>vlad, `stag</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axa</w:t>
      </w:r>
      <w:r>
        <w:rPr>
          <w:rFonts w:ascii="LitNusx" w:hAnsi="LitNusx" w:cs="LitNusx"/>
          <w:sz w:val="22"/>
          <w:szCs w:val="22"/>
          <w:lang w:val="es-ES"/>
        </w:rPr>
        <w:softHyphen/>
      </w:r>
      <w:r w:rsidRPr="005324A2">
        <w:rPr>
          <w:rFonts w:ascii="LitNusx" w:hAnsi="LitNusx" w:cs="LitNusx"/>
          <w:sz w:val="22"/>
          <w:szCs w:val="22"/>
          <w:lang w:val="es-ES"/>
        </w:rPr>
        <w:t>li Te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ria~ Se</w:t>
      </w:r>
      <w:r>
        <w:rPr>
          <w:rFonts w:ascii="LitNusx" w:hAnsi="LitNusx" w:cs="LitNusx"/>
          <w:sz w:val="22"/>
          <w:szCs w:val="22"/>
          <w:lang w:val="es-ES"/>
        </w:rPr>
        <w:softHyphen/>
      </w:r>
      <w:r w:rsidRPr="005324A2">
        <w:rPr>
          <w:rFonts w:ascii="LitNusx" w:hAnsi="LitNusx" w:cs="LitNusx"/>
          <w:sz w:val="22"/>
          <w:szCs w:val="22"/>
          <w:lang w:val="es-ES"/>
        </w:rPr>
        <w:t>iZ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ewo</w:t>
      </w:r>
      <w:r>
        <w:rPr>
          <w:rFonts w:ascii="LitNusx" w:hAnsi="LitNusx" w:cs="LitNusx"/>
          <w:sz w:val="22"/>
          <w:szCs w:val="22"/>
          <w:lang w:val="es-ES"/>
        </w:rPr>
        <w:softHyphen/>
      </w:r>
      <w:r w:rsidRPr="005324A2">
        <w:rPr>
          <w:rFonts w:ascii="LitNusx" w:hAnsi="LitNusx" w:cs="LitNusx"/>
          <w:sz w:val="22"/>
          <w:szCs w:val="22"/>
          <w:lang w:val="es-ES"/>
        </w:rPr>
        <w:t>dos.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fom ver da</w:t>
      </w:r>
      <w:r>
        <w:rPr>
          <w:rFonts w:ascii="LitNusx" w:hAnsi="LitNusx" w:cs="LitNusx"/>
          <w:sz w:val="22"/>
          <w:szCs w:val="22"/>
          <w:lang w:val="es-ES"/>
        </w:rPr>
        <w:softHyphen/>
      </w:r>
      <w:r w:rsidRPr="005324A2">
        <w:rPr>
          <w:rFonts w:ascii="LitNusx" w:hAnsi="LitNusx" w:cs="LitNusx"/>
          <w:sz w:val="22"/>
          <w:szCs w:val="22"/>
          <w:lang w:val="es-ES"/>
        </w:rPr>
        <w:t>ic</w:t>
      </w:r>
      <w:r>
        <w:rPr>
          <w:rFonts w:ascii="LitNusx" w:hAnsi="LitNusx" w:cs="LitNusx"/>
          <w:sz w:val="22"/>
          <w:szCs w:val="22"/>
          <w:lang w:val="es-ES"/>
        </w:rPr>
        <w:softHyphen/>
      </w:r>
      <w:r w:rsidRPr="005324A2">
        <w:rPr>
          <w:rFonts w:ascii="LitNusx" w:hAnsi="LitNusx" w:cs="LitNusx"/>
          <w:sz w:val="22"/>
          <w:szCs w:val="22"/>
          <w:lang w:val="es-ES"/>
        </w:rPr>
        <w:t>va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ba,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ga</w:t>
      </w:r>
      <w:r>
        <w:rPr>
          <w:rFonts w:ascii="LitNusx" w:hAnsi="LitNusx" w:cs="LitNusx"/>
          <w:sz w:val="22"/>
          <w:szCs w:val="22"/>
          <w:lang w:val="es-ES"/>
        </w:rPr>
        <w:softHyphen/>
      </w:r>
      <w:r w:rsidRPr="005324A2">
        <w:rPr>
          <w:rFonts w:ascii="LitNusx" w:hAnsi="LitNusx" w:cs="LitNusx"/>
          <w:sz w:val="22"/>
          <w:szCs w:val="22"/>
          <w:lang w:val="es-ES"/>
        </w:rPr>
        <w:t>kot</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zRvar</w:t>
      </w:r>
      <w:r>
        <w:rPr>
          <w:rFonts w:ascii="LitNusx" w:hAnsi="LitNusx" w:cs="LitNusx"/>
          <w:sz w:val="22"/>
          <w:szCs w:val="22"/>
          <w:lang w:val="es-ES"/>
        </w:rPr>
        <w:softHyphen/>
      </w:r>
      <w:r w:rsidRPr="005324A2">
        <w:rPr>
          <w:rFonts w:ascii="LitNusx" w:hAnsi="LitNusx" w:cs="LitNusx"/>
          <w:sz w:val="22"/>
          <w:szCs w:val="22"/>
          <w:lang w:val="es-ES"/>
        </w:rPr>
        <w:t>ze mi</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fom ver da</w:t>
      </w:r>
      <w:r>
        <w:rPr>
          <w:rFonts w:ascii="LitNusx" w:hAnsi="LitNusx" w:cs="LitNusx"/>
          <w:sz w:val="22"/>
          <w:szCs w:val="22"/>
          <w:lang w:val="es-ES"/>
        </w:rPr>
        <w:softHyphen/>
      </w:r>
      <w:r w:rsidRPr="005324A2">
        <w:rPr>
          <w:rFonts w:ascii="LitNusx" w:hAnsi="LitNusx" w:cs="LitNusx"/>
          <w:sz w:val="22"/>
          <w:szCs w:val="22"/>
          <w:lang w:val="es-ES"/>
        </w:rPr>
        <w:t>ic</w:t>
      </w:r>
      <w:r>
        <w:rPr>
          <w:rFonts w:ascii="LitNusx" w:hAnsi="LitNusx" w:cs="LitNusx"/>
          <w:sz w:val="22"/>
          <w:szCs w:val="22"/>
          <w:lang w:val="es-ES"/>
        </w:rPr>
        <w:softHyphen/>
      </w:r>
      <w:r w:rsidRPr="005324A2">
        <w:rPr>
          <w:rFonts w:ascii="LitNusx" w:hAnsi="LitNusx" w:cs="LitNusx"/>
          <w:sz w:val="22"/>
          <w:szCs w:val="22"/>
          <w:lang w:val="es-ES"/>
        </w:rPr>
        <w:t>va ba</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ri,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spe</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biz</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siT iyo ga</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 xml:space="preserve">li.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sa</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Tli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bis prin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pi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age</w:t>
      </w:r>
      <w:r>
        <w:rPr>
          <w:rFonts w:ascii="LitNusx" w:hAnsi="LitNusx" w:cs="LitNusx"/>
          <w:sz w:val="22"/>
          <w:szCs w:val="22"/>
          <w:lang w:val="es-ES"/>
        </w:rPr>
        <w:softHyphen/>
      </w:r>
      <w:r w:rsidRPr="005324A2">
        <w:rPr>
          <w:rFonts w:ascii="LitNusx" w:hAnsi="LitNusx" w:cs="LitNusx"/>
          <w:sz w:val="22"/>
          <w:szCs w:val="22"/>
          <w:lang w:val="es-ES"/>
        </w:rPr>
        <w:t>bis erT-er</w:t>
      </w:r>
      <w:r>
        <w:rPr>
          <w:rFonts w:ascii="LitNusx" w:hAnsi="LitNusx" w:cs="LitNusx"/>
          <w:sz w:val="22"/>
          <w:szCs w:val="22"/>
          <w:lang w:val="es-ES"/>
        </w:rPr>
        <w:softHyphen/>
      </w:r>
      <w:r w:rsidRPr="005324A2">
        <w:rPr>
          <w:rFonts w:ascii="LitNusx" w:hAnsi="LitNusx" w:cs="LitNusx"/>
          <w:sz w:val="22"/>
          <w:szCs w:val="22"/>
          <w:lang w:val="es-ES"/>
        </w:rPr>
        <w:t>Ti cen</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prin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pia, rac nak</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bad iq</w:t>
      </w:r>
      <w:r>
        <w:rPr>
          <w:rFonts w:ascii="LitNusx" w:hAnsi="LitNusx" w:cs="LitNusx"/>
          <w:sz w:val="22"/>
          <w:szCs w:val="22"/>
          <w:lang w:val="es-ES"/>
        </w:rPr>
        <w:softHyphen/>
      </w:r>
      <w:r w:rsidRPr="005324A2">
        <w:rPr>
          <w:rFonts w:ascii="LitNusx" w:hAnsi="LitNusx" w:cs="LitNusx"/>
          <w:sz w:val="22"/>
          <w:szCs w:val="22"/>
          <w:lang w:val="es-ES"/>
        </w:rPr>
        <w:t>na gaT</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pos</w:t>
      </w:r>
      <w:r>
        <w:rPr>
          <w:rFonts w:ascii="LitNusx" w:hAnsi="LitNusx" w:cs="LitNusx"/>
          <w:sz w:val="22"/>
          <w:szCs w:val="22"/>
          <w:lang w:val="es-ES"/>
        </w:rPr>
        <w:softHyphen/>
      </w:r>
      <w:r w:rsidRPr="005324A2">
        <w:rPr>
          <w:rFonts w:ascii="LitNusx" w:hAnsi="LitNusx" w:cs="LitNusx"/>
          <w:sz w:val="22"/>
          <w:szCs w:val="22"/>
          <w:lang w:val="es-ES"/>
        </w:rPr>
        <w:t>tko</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tur gar</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val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Si. xe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bam ver ga</w:t>
      </w:r>
      <w:r>
        <w:rPr>
          <w:rFonts w:ascii="LitNusx" w:hAnsi="LitNusx" w:cs="LitNusx"/>
          <w:sz w:val="22"/>
          <w:szCs w:val="22"/>
          <w:lang w:val="es-ES"/>
        </w:rPr>
        <w:softHyphen/>
      </w:r>
      <w:r w:rsidRPr="005324A2">
        <w:rPr>
          <w:rFonts w:ascii="LitNusx" w:hAnsi="LitNusx" w:cs="LitNusx"/>
          <w:sz w:val="22"/>
          <w:szCs w:val="22"/>
          <w:lang w:val="es-ES"/>
        </w:rPr>
        <w:t>iT</w:t>
      </w:r>
      <w:r>
        <w:rPr>
          <w:rFonts w:ascii="LitNusx" w:hAnsi="LitNusx" w:cs="LitNusx"/>
          <w:sz w:val="22"/>
          <w:szCs w:val="22"/>
          <w:lang w:val="es-ES"/>
        </w:rPr>
        <w:softHyphen/>
      </w:r>
      <w:r w:rsidRPr="005324A2">
        <w:rPr>
          <w:rFonts w:ascii="LitNusx" w:hAnsi="LitNusx" w:cs="LitNusx"/>
          <w:sz w:val="22"/>
          <w:szCs w:val="22"/>
          <w:lang w:val="es-ES"/>
        </w:rPr>
        <w:t>viT</w:t>
      </w:r>
      <w:r>
        <w:rPr>
          <w:rFonts w:ascii="LitNusx" w:hAnsi="LitNusx" w:cs="LitNusx"/>
          <w:sz w:val="22"/>
          <w:szCs w:val="22"/>
          <w:lang w:val="es-ES"/>
        </w:rPr>
        <w:softHyphen/>
      </w:r>
      <w:r w:rsidRPr="005324A2">
        <w:rPr>
          <w:rFonts w:ascii="LitNusx" w:hAnsi="LitNusx" w:cs="LitNusx"/>
          <w:sz w:val="22"/>
          <w:szCs w:val="22"/>
          <w:lang w:val="es-ES"/>
        </w:rPr>
        <w:t>cno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ra is, rom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dad</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nis sa</w:t>
      </w:r>
      <w:r>
        <w:rPr>
          <w:rFonts w:ascii="LitNusx" w:hAnsi="LitNusx" w:cs="LitNusx"/>
          <w:sz w:val="22"/>
          <w:szCs w:val="22"/>
          <w:lang w:val="es-ES"/>
        </w:rPr>
        <w:softHyphen/>
      </w:r>
      <w:r w:rsidRPr="005324A2">
        <w:rPr>
          <w:rFonts w:ascii="LitNusx" w:hAnsi="LitNusx" w:cs="LitNusx"/>
          <w:sz w:val="22"/>
          <w:szCs w:val="22"/>
          <w:lang w:val="es-ES"/>
        </w:rPr>
        <w:t>kiT</w:t>
      </w:r>
      <w:r>
        <w:rPr>
          <w:rFonts w:ascii="LitNusx" w:hAnsi="LitNusx" w:cs="LitNusx"/>
          <w:sz w:val="22"/>
          <w:szCs w:val="22"/>
          <w:lang w:val="es-ES"/>
        </w:rPr>
        <w:softHyphen/>
      </w:r>
      <w:r w:rsidRPr="005324A2">
        <w:rPr>
          <w:rFonts w:ascii="LitNusx" w:hAnsi="LitNusx" w:cs="LitNusx"/>
          <w:sz w:val="22"/>
          <w:szCs w:val="22"/>
          <w:lang w:val="es-ES"/>
        </w:rPr>
        <w:t>xi</w:t>
      </w:r>
      <w:r>
        <w:rPr>
          <w:rFonts w:ascii="LitNusx" w:hAnsi="LitNusx" w:cs="LitNusx"/>
          <w:sz w:val="22"/>
          <w:szCs w:val="22"/>
          <w:lang w:val="es-ES"/>
        </w:rPr>
        <w:softHyphen/>
      </w:r>
      <w:r w:rsidRPr="005324A2">
        <w:rPr>
          <w:rFonts w:ascii="LitNusx" w:hAnsi="LitNusx" w:cs="LitNusx"/>
          <w:sz w:val="22"/>
          <w:szCs w:val="22"/>
          <w:lang w:val="es-ES"/>
        </w:rPr>
        <w:t>sad</w:t>
      </w:r>
      <w:r>
        <w:rPr>
          <w:rFonts w:ascii="LitNusx" w:hAnsi="LitNusx" w:cs="LitNusx"/>
          <w:sz w:val="22"/>
          <w:szCs w:val="22"/>
          <w:lang w:val="es-ES"/>
        </w:rPr>
        <w:softHyphen/>
      </w:r>
      <w:r w:rsidRPr="005324A2">
        <w:rPr>
          <w:rFonts w:ascii="LitNusx" w:hAnsi="LitNusx" w:cs="LitNusx"/>
          <w:sz w:val="22"/>
          <w:szCs w:val="22"/>
          <w:lang w:val="es-ES"/>
        </w:rPr>
        <w:t>mi mxo</w:t>
      </w:r>
      <w:r>
        <w:rPr>
          <w:rFonts w:ascii="LitNusx" w:hAnsi="LitNusx" w:cs="LitNusx"/>
          <w:sz w:val="22"/>
          <w:szCs w:val="22"/>
          <w:lang w:val="es-ES"/>
        </w:rPr>
        <w:softHyphen/>
      </w:r>
      <w:r w:rsidRPr="005324A2">
        <w:rPr>
          <w:rFonts w:ascii="LitNusx" w:hAnsi="LitNusx" w:cs="LitNusx"/>
          <w:sz w:val="22"/>
          <w:szCs w:val="22"/>
          <w:lang w:val="es-ES"/>
        </w:rPr>
        <w:t>lod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mid</w:t>
      </w:r>
      <w:r>
        <w:rPr>
          <w:rFonts w:ascii="LitNusx" w:hAnsi="LitNusx" w:cs="LitNusx"/>
          <w:sz w:val="22"/>
          <w:szCs w:val="22"/>
          <w:lang w:val="es-ES"/>
        </w:rPr>
        <w:softHyphen/>
      </w:r>
      <w:r w:rsidRPr="005324A2">
        <w:rPr>
          <w:rFonts w:ascii="LitNusx" w:hAnsi="LitNusx" w:cs="LitNusx"/>
          <w:sz w:val="22"/>
          <w:szCs w:val="22"/>
          <w:lang w:val="es-ES"/>
        </w:rPr>
        <w:t>go</w:t>
      </w:r>
      <w:r>
        <w:rPr>
          <w:rFonts w:ascii="LitNusx" w:hAnsi="LitNusx" w:cs="LitNusx"/>
          <w:sz w:val="22"/>
          <w:szCs w:val="22"/>
          <w:lang w:val="es-ES"/>
        </w:rPr>
        <w:softHyphen/>
      </w:r>
      <w:r w:rsidRPr="005324A2">
        <w:rPr>
          <w:rFonts w:ascii="LitNusx" w:hAnsi="LitNusx" w:cs="LitNusx"/>
          <w:sz w:val="22"/>
          <w:szCs w:val="22"/>
          <w:lang w:val="es-ES"/>
        </w:rPr>
        <w:t>ma qvey</w:t>
      </w:r>
      <w:r>
        <w:rPr>
          <w:rFonts w:ascii="LitNusx" w:hAnsi="LitNusx" w:cs="LitNusx"/>
          <w:sz w:val="22"/>
          <w:szCs w:val="22"/>
          <w:lang w:val="es-ES"/>
        </w:rPr>
        <w:softHyphen/>
      </w:r>
      <w:r w:rsidRPr="005324A2">
        <w:rPr>
          <w:rFonts w:ascii="LitNusx" w:hAnsi="LitNusx" w:cs="LitNusx"/>
          <w:sz w:val="22"/>
          <w:szCs w:val="22"/>
          <w:lang w:val="es-ES"/>
        </w:rPr>
        <w:t>nis dam</w:t>
      </w:r>
      <w:r>
        <w:rPr>
          <w:rFonts w:ascii="LitNusx" w:hAnsi="LitNusx" w:cs="LitNusx"/>
          <w:sz w:val="22"/>
          <w:szCs w:val="22"/>
          <w:lang w:val="es-ES"/>
        </w:rPr>
        <w:softHyphen/>
      </w:r>
      <w:r w:rsidRPr="005324A2">
        <w:rPr>
          <w:rFonts w:ascii="LitNusx" w:hAnsi="LitNusx" w:cs="LitNusx"/>
          <w:sz w:val="22"/>
          <w:szCs w:val="22"/>
          <w:lang w:val="es-ES"/>
        </w:rPr>
        <w:t>Rup</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 xml:space="preserve">lia.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cno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lia, rom lud</w:t>
      </w:r>
      <w:r>
        <w:rPr>
          <w:rFonts w:ascii="LitNusx" w:hAnsi="LitNusx" w:cs="LitNusx"/>
          <w:sz w:val="22"/>
          <w:szCs w:val="22"/>
          <w:lang w:val="es-ES"/>
        </w:rPr>
        <w:softHyphen/>
      </w:r>
      <w:r w:rsidRPr="005324A2">
        <w:rPr>
          <w:rFonts w:ascii="LitNusx" w:hAnsi="LitNusx" w:cs="LitNusx"/>
          <w:sz w:val="22"/>
          <w:szCs w:val="22"/>
          <w:lang w:val="es-ES"/>
        </w:rPr>
        <w:t>vig er</w:t>
      </w:r>
      <w:r>
        <w:rPr>
          <w:rFonts w:ascii="LitNusx" w:hAnsi="LitNusx" w:cs="LitNusx"/>
          <w:sz w:val="22"/>
          <w:szCs w:val="22"/>
          <w:lang w:val="es-ES"/>
        </w:rPr>
        <w:softHyphen/>
      </w:r>
      <w:r w:rsidRPr="005324A2">
        <w:rPr>
          <w:rFonts w:ascii="LitNusx" w:hAnsi="LitNusx" w:cs="LitNusx"/>
          <w:sz w:val="22"/>
          <w:szCs w:val="22"/>
          <w:lang w:val="es-ES"/>
        </w:rPr>
        <w:t>har</w:t>
      </w:r>
      <w:r>
        <w:rPr>
          <w:rFonts w:ascii="LitNusx" w:hAnsi="LitNusx" w:cs="LitNusx"/>
          <w:sz w:val="22"/>
          <w:szCs w:val="22"/>
          <w:lang w:val="es-ES"/>
        </w:rPr>
        <w:softHyphen/>
      </w:r>
      <w:r w:rsidRPr="005324A2">
        <w:rPr>
          <w:rFonts w:ascii="LitNusx" w:hAnsi="LitNusx" w:cs="LitNusx"/>
          <w:sz w:val="22"/>
          <w:szCs w:val="22"/>
          <w:lang w:val="es-ES"/>
        </w:rPr>
        <w:t>dis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Si mTa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ri swo</w:t>
      </w:r>
      <w:r>
        <w:rPr>
          <w:rFonts w:ascii="LitNusx" w:hAnsi="LitNusx" w:cs="LitNusx"/>
          <w:sz w:val="22"/>
          <w:szCs w:val="22"/>
          <w:lang w:val="es-ES"/>
        </w:rPr>
        <w:softHyphen/>
      </w:r>
      <w:r w:rsidRPr="005324A2">
        <w:rPr>
          <w:rFonts w:ascii="LitNusx" w:hAnsi="LitNusx" w:cs="LitNusx"/>
          <w:sz w:val="22"/>
          <w:szCs w:val="22"/>
          <w:lang w:val="es-ES"/>
        </w:rPr>
        <w:t>red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iyo. omiT ga</w:t>
      </w:r>
      <w:r>
        <w:rPr>
          <w:rFonts w:ascii="LitNusx" w:hAnsi="LitNusx" w:cs="LitNusx"/>
          <w:sz w:val="22"/>
          <w:szCs w:val="22"/>
          <w:lang w:val="es-ES"/>
        </w:rPr>
        <w:softHyphen/>
      </w:r>
      <w:r w:rsidRPr="005324A2">
        <w:rPr>
          <w:rFonts w:ascii="LitNusx" w:hAnsi="LitNusx" w:cs="LitNusx"/>
          <w:sz w:val="22"/>
          <w:szCs w:val="22"/>
          <w:lang w:val="es-ES"/>
        </w:rPr>
        <w:t>par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bul</w:t>
      </w:r>
      <w:r>
        <w:rPr>
          <w:rFonts w:ascii="LitNusx" w:hAnsi="LitNusx" w:cs="LitNusx"/>
          <w:sz w:val="22"/>
          <w:szCs w:val="22"/>
          <w:lang w:val="es-ES"/>
        </w:rPr>
        <w:softHyphen/>
      </w:r>
      <w:r w:rsidRPr="005324A2">
        <w:rPr>
          <w:rFonts w:ascii="LitNusx" w:hAnsi="LitNusx" w:cs="LitNusx"/>
          <w:sz w:val="22"/>
          <w:szCs w:val="22"/>
          <w:lang w:val="es-ES"/>
        </w:rPr>
        <w:t>ma ger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am am gziT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Si sam</w:t>
      </w:r>
      <w:r>
        <w:rPr>
          <w:rFonts w:ascii="LitNusx" w:hAnsi="LitNusx" w:cs="LitNusx"/>
          <w:sz w:val="22"/>
          <w:szCs w:val="22"/>
          <w:lang w:val="es-ES"/>
        </w:rPr>
        <w:softHyphen/>
      </w:r>
      <w:r w:rsidRPr="005324A2">
        <w:rPr>
          <w:rFonts w:ascii="LitNusx" w:hAnsi="LitNusx" w:cs="LitNusx"/>
          <w:sz w:val="22"/>
          <w:szCs w:val="22"/>
          <w:lang w:val="es-ES"/>
        </w:rPr>
        <w:t>jer me</w:t>
      </w:r>
      <w:r>
        <w:rPr>
          <w:rFonts w:ascii="LitNusx" w:hAnsi="LitNusx" w:cs="LitNusx"/>
          <w:sz w:val="22"/>
          <w:szCs w:val="22"/>
          <w:lang w:val="es-ES"/>
        </w:rPr>
        <w:softHyphen/>
      </w:r>
      <w:r w:rsidRPr="005324A2">
        <w:rPr>
          <w:rFonts w:ascii="LitNusx" w:hAnsi="LitNusx" w:cs="LitNusx"/>
          <w:sz w:val="22"/>
          <w:szCs w:val="22"/>
          <w:lang w:val="es-ES"/>
        </w:rPr>
        <w:t>ti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 mi</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Ro. pre</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dent jon</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nis az</w:t>
      </w:r>
      <w:r>
        <w:rPr>
          <w:rFonts w:ascii="LitNusx" w:hAnsi="LitNusx" w:cs="LitNusx"/>
          <w:sz w:val="22"/>
          <w:szCs w:val="22"/>
          <w:lang w:val="es-ES"/>
        </w:rPr>
        <w:softHyphen/>
      </w:r>
      <w:r w:rsidRPr="005324A2">
        <w:rPr>
          <w:rFonts w:ascii="LitNusx" w:hAnsi="LitNusx" w:cs="LitNusx"/>
          <w:sz w:val="22"/>
          <w:szCs w:val="22"/>
          <w:lang w:val="es-ES"/>
        </w:rPr>
        <w:t>riT,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yve</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ze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 da is</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na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ji iyo,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aSS-ma ga</w:t>
      </w:r>
      <w:r>
        <w:rPr>
          <w:rFonts w:ascii="LitNusx" w:hAnsi="LitNusx" w:cs="LitNusx"/>
          <w:sz w:val="22"/>
          <w:szCs w:val="22"/>
          <w:lang w:val="es-ES"/>
        </w:rPr>
        <w:softHyphen/>
      </w:r>
      <w:r w:rsidRPr="005324A2">
        <w:rPr>
          <w:rFonts w:ascii="LitNusx" w:hAnsi="LitNusx" w:cs="LitNusx"/>
          <w:sz w:val="22"/>
          <w:szCs w:val="22"/>
          <w:lang w:val="es-ES"/>
        </w:rPr>
        <w:t>dad</w:t>
      </w:r>
      <w:r>
        <w:rPr>
          <w:rFonts w:ascii="LitNusx" w:hAnsi="LitNusx" w:cs="LitNusx"/>
          <w:sz w:val="22"/>
          <w:szCs w:val="22"/>
          <w:lang w:val="es-ES"/>
        </w:rPr>
        <w:softHyphen/>
      </w:r>
      <w:r w:rsidRPr="005324A2">
        <w:rPr>
          <w:rFonts w:ascii="LitNusx" w:hAnsi="LitNusx" w:cs="LitNusx"/>
          <w:sz w:val="22"/>
          <w:szCs w:val="22"/>
          <w:lang w:val="es-ES"/>
        </w:rPr>
        <w:t>ga me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re msof</w:t>
      </w:r>
      <w:r>
        <w:rPr>
          <w:rFonts w:ascii="LitNusx" w:hAnsi="LitNusx" w:cs="LitNusx"/>
          <w:sz w:val="22"/>
          <w:szCs w:val="22"/>
          <w:lang w:val="es-ES"/>
        </w:rPr>
        <w:softHyphen/>
      </w:r>
      <w:r w:rsidRPr="005324A2">
        <w:rPr>
          <w:rFonts w:ascii="LitNusx" w:hAnsi="LitNusx" w:cs="LitNusx"/>
          <w:sz w:val="22"/>
          <w:szCs w:val="22"/>
          <w:lang w:val="es-ES"/>
        </w:rPr>
        <w:t>lio omis Sem</w:t>
      </w:r>
      <w:r>
        <w:rPr>
          <w:rFonts w:ascii="LitNusx" w:hAnsi="LitNusx" w:cs="LitNusx"/>
          <w:sz w:val="22"/>
          <w:szCs w:val="22"/>
          <w:lang w:val="es-ES"/>
        </w:rPr>
        <w:softHyphen/>
      </w:r>
      <w:r w:rsidRPr="005324A2">
        <w:rPr>
          <w:rFonts w:ascii="LitNusx" w:hAnsi="LitNusx" w:cs="LitNusx"/>
          <w:sz w:val="22"/>
          <w:szCs w:val="22"/>
          <w:lang w:val="es-ES"/>
        </w:rPr>
        <w:t>deg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gan</w:t>
      </w:r>
      <w:r>
        <w:rPr>
          <w:rFonts w:ascii="LitNusx" w:hAnsi="LitNusx" w:cs="LitNusx"/>
          <w:sz w:val="22"/>
          <w:szCs w:val="22"/>
          <w:lang w:val="es-ES"/>
        </w:rPr>
        <w:softHyphen/>
      </w:r>
      <w:r w:rsidRPr="005324A2">
        <w:rPr>
          <w:rFonts w:ascii="LitNusx" w:hAnsi="LitNusx" w:cs="LitNusx"/>
          <w:sz w:val="22"/>
          <w:szCs w:val="22"/>
          <w:lang w:val="es-ES"/>
        </w:rPr>
        <w:t>mtki</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ma</w:t>
      </w:r>
      <w:r>
        <w:rPr>
          <w:rFonts w:ascii="LitNusx" w:hAnsi="LitNusx" w:cs="LitNusx"/>
          <w:sz w:val="22"/>
          <w:szCs w:val="22"/>
          <w:lang w:val="es-ES"/>
        </w:rPr>
        <w:softHyphen/>
      </w:r>
      <w:r w:rsidRPr="005324A2">
        <w:rPr>
          <w:rFonts w:ascii="LitNusx" w:hAnsi="LitNusx" w:cs="LitNusx"/>
          <w:sz w:val="22"/>
          <w:szCs w:val="22"/>
          <w:lang w:val="es-ES"/>
        </w:rPr>
        <w:t>Sin ro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sac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 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ti iyo, pre</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ti da kon</w:t>
      </w:r>
      <w:r>
        <w:rPr>
          <w:rFonts w:ascii="LitNusx" w:hAnsi="LitNusx" w:cs="LitNusx"/>
          <w:sz w:val="22"/>
          <w:szCs w:val="22"/>
          <w:lang w:val="es-ES"/>
        </w:rPr>
        <w:softHyphen/>
      </w:r>
      <w:r w:rsidRPr="005324A2">
        <w:rPr>
          <w:rFonts w:ascii="LitNusx" w:hAnsi="LitNusx" w:cs="LitNusx"/>
          <w:sz w:val="22"/>
          <w:szCs w:val="22"/>
          <w:lang w:val="es-ES"/>
        </w:rPr>
        <w:t>gre</w:t>
      </w:r>
      <w:r>
        <w:rPr>
          <w:rFonts w:ascii="LitNusx" w:hAnsi="LitNusx" w:cs="LitNusx"/>
          <w:sz w:val="22"/>
          <w:szCs w:val="22"/>
          <w:lang w:val="es-ES"/>
        </w:rPr>
        <w:softHyphen/>
      </w:r>
      <w:r w:rsidRPr="005324A2">
        <w:rPr>
          <w:rFonts w:ascii="LitNusx" w:hAnsi="LitNusx" w:cs="LitNusx"/>
          <w:sz w:val="22"/>
          <w:szCs w:val="22"/>
          <w:lang w:val="es-ES"/>
        </w:rPr>
        <w:t>si am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reb</w:t>
      </w:r>
      <w:r>
        <w:rPr>
          <w:rFonts w:ascii="LitNusx" w:hAnsi="LitNusx" w:cs="LitNusx"/>
          <w:sz w:val="22"/>
          <w:szCs w:val="22"/>
          <w:lang w:val="es-ES"/>
        </w:rPr>
        <w:softHyphen/>
      </w:r>
      <w:r w:rsidRPr="005324A2">
        <w:rPr>
          <w:rFonts w:ascii="LitNusx" w:hAnsi="LitNusx" w:cs="LitNusx"/>
          <w:sz w:val="22"/>
          <w:szCs w:val="22"/>
          <w:lang w:val="es-ES"/>
        </w:rPr>
        <w:t>dnen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debs 11,5 mlrd do</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riT we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wad</w:t>
      </w:r>
      <w:r>
        <w:rPr>
          <w:rFonts w:ascii="LitNusx" w:hAnsi="LitNusx" w:cs="LitNusx"/>
          <w:sz w:val="22"/>
          <w:szCs w:val="22"/>
          <w:lang w:val="es-ES"/>
        </w:rPr>
        <w:softHyphen/>
      </w:r>
      <w:r w:rsidRPr="005324A2">
        <w:rPr>
          <w:rFonts w:ascii="LitNusx" w:hAnsi="LitNusx" w:cs="LitNusx"/>
          <w:sz w:val="22"/>
          <w:szCs w:val="22"/>
          <w:lang w:val="es-ES"/>
        </w:rPr>
        <w:t>Si. re</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nis ad</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am axal dar</w:t>
      </w:r>
      <w:r>
        <w:rPr>
          <w:rFonts w:ascii="LitNusx" w:hAnsi="LitNusx" w:cs="LitNusx"/>
          <w:sz w:val="22"/>
          <w:szCs w:val="22"/>
          <w:lang w:val="es-ES"/>
        </w:rPr>
        <w:softHyphen/>
      </w:r>
      <w:r w:rsidRPr="005324A2">
        <w:rPr>
          <w:rFonts w:ascii="LitNusx" w:hAnsi="LitNusx" w:cs="LitNusx"/>
          <w:sz w:val="22"/>
          <w:szCs w:val="22"/>
          <w:lang w:val="es-ES"/>
        </w:rPr>
        <w:t>geb</w:t>
      </w:r>
      <w:r>
        <w:rPr>
          <w:rFonts w:ascii="LitNusx" w:hAnsi="LitNusx" w:cs="LitNusx"/>
          <w:sz w:val="22"/>
          <w:szCs w:val="22"/>
          <w:lang w:val="es-ES"/>
        </w:rPr>
        <w:softHyphen/>
      </w:r>
      <w:r w:rsidRPr="005324A2">
        <w:rPr>
          <w:rFonts w:ascii="LitNusx" w:hAnsi="LitNusx" w:cs="LitNusx"/>
          <w:sz w:val="22"/>
          <w:szCs w:val="22"/>
          <w:lang w:val="es-ES"/>
        </w:rPr>
        <w:t>Si Se</w:t>
      </w:r>
      <w:r>
        <w:rPr>
          <w:rFonts w:ascii="LitNusx" w:hAnsi="LitNusx" w:cs="LitNusx"/>
          <w:sz w:val="22"/>
          <w:szCs w:val="22"/>
          <w:lang w:val="es-ES"/>
        </w:rPr>
        <w:softHyphen/>
      </w:r>
      <w:r w:rsidRPr="005324A2">
        <w:rPr>
          <w:rFonts w:ascii="LitNusx" w:hAnsi="LitNusx" w:cs="LitNusx"/>
          <w:sz w:val="22"/>
          <w:szCs w:val="22"/>
          <w:lang w:val="es-ES"/>
        </w:rPr>
        <w:t>am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dan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ze, ra</w:t>
      </w:r>
      <w:r>
        <w:rPr>
          <w:rFonts w:ascii="LitNusx" w:hAnsi="LitNusx" w:cs="LitNusx"/>
          <w:sz w:val="22"/>
          <w:szCs w:val="22"/>
          <w:lang w:val="es-ES"/>
        </w:rPr>
        <w:softHyphen/>
      </w:r>
      <w:r w:rsidRPr="005324A2">
        <w:rPr>
          <w:rFonts w:ascii="LitNusx" w:hAnsi="LitNusx" w:cs="LitNusx"/>
          <w:sz w:val="22"/>
          <w:szCs w:val="22"/>
          <w:lang w:val="es-ES"/>
        </w:rPr>
        <w:t>mac ga</w:t>
      </w:r>
      <w:r>
        <w:rPr>
          <w:rFonts w:ascii="LitNusx" w:hAnsi="LitNusx" w:cs="LitNusx"/>
          <w:sz w:val="22"/>
          <w:szCs w:val="22"/>
          <w:lang w:val="es-ES"/>
        </w:rPr>
        <w:softHyphen/>
      </w:r>
      <w:r w:rsidRPr="005324A2">
        <w:rPr>
          <w:rFonts w:ascii="LitNusx" w:hAnsi="LitNusx" w:cs="LitNusx"/>
          <w:sz w:val="22"/>
          <w:szCs w:val="22"/>
          <w:lang w:val="es-ES"/>
        </w:rPr>
        <w:t>zar</w:t>
      </w:r>
      <w:r>
        <w:rPr>
          <w:rFonts w:ascii="LitNusx" w:hAnsi="LitNusx" w:cs="LitNusx"/>
          <w:sz w:val="22"/>
          <w:szCs w:val="22"/>
          <w:lang w:val="es-ES"/>
        </w:rPr>
        <w:softHyphen/>
      </w:r>
      <w:r w:rsidRPr="005324A2">
        <w:rPr>
          <w:rFonts w:ascii="LitNusx" w:hAnsi="LitNusx" w:cs="LitNusx"/>
          <w:sz w:val="22"/>
          <w:szCs w:val="22"/>
          <w:lang w:val="es-ES"/>
        </w:rPr>
        <w:t>da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ka</w:t>
      </w:r>
      <w:r>
        <w:rPr>
          <w:rFonts w:ascii="LitNusx" w:hAnsi="LitNusx" w:cs="LitNusx"/>
          <w:sz w:val="22"/>
          <w:szCs w:val="22"/>
          <w:lang w:val="es-ES"/>
        </w:rPr>
        <w:softHyphen/>
      </w:r>
      <w:r w:rsidRPr="005324A2">
        <w:rPr>
          <w:rFonts w:ascii="LitNusx" w:hAnsi="LitNusx" w:cs="LitNusx"/>
          <w:sz w:val="22"/>
          <w:szCs w:val="22"/>
          <w:lang w:val="es-ES"/>
        </w:rPr>
        <w:t>pi</w:t>
      </w:r>
      <w:r>
        <w:rPr>
          <w:rFonts w:ascii="LitNusx" w:hAnsi="LitNusx" w:cs="LitNusx"/>
          <w:sz w:val="22"/>
          <w:szCs w:val="22"/>
          <w:lang w:val="es-ES"/>
        </w:rPr>
        <w:softHyphen/>
      </w:r>
      <w:r w:rsidRPr="005324A2">
        <w:rPr>
          <w:rFonts w:ascii="LitNusx" w:hAnsi="LitNusx" w:cs="LitNusx"/>
          <w:sz w:val="22"/>
          <w:szCs w:val="22"/>
          <w:lang w:val="es-ES"/>
        </w:rPr>
        <w:t>tal</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ban</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bac da Sro</w:t>
      </w:r>
      <w:r>
        <w:rPr>
          <w:rFonts w:ascii="LitNusx" w:hAnsi="LitNusx" w:cs="LitNusx"/>
          <w:sz w:val="22"/>
          <w:szCs w:val="22"/>
          <w:lang w:val="es-ES"/>
        </w:rPr>
        <w:softHyphen/>
      </w:r>
      <w:r w:rsidRPr="005324A2">
        <w:rPr>
          <w:rFonts w:ascii="LitNusx" w:hAnsi="LitNusx" w:cs="LitNusx"/>
          <w:sz w:val="22"/>
          <w:szCs w:val="22"/>
          <w:lang w:val="es-ES"/>
        </w:rPr>
        <w:t>mis mwar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bac. aSS-Si 1974 wli</w:t>
      </w:r>
      <w:r>
        <w:rPr>
          <w:rFonts w:ascii="LitNusx" w:hAnsi="LitNusx" w:cs="LitNusx"/>
          <w:sz w:val="22"/>
          <w:szCs w:val="22"/>
          <w:lang w:val="es-ES"/>
        </w:rPr>
        <w:softHyphen/>
      </w:r>
      <w:r w:rsidRPr="005324A2">
        <w:rPr>
          <w:rFonts w:ascii="LitNusx" w:hAnsi="LitNusx" w:cs="LitNusx"/>
          <w:sz w:val="22"/>
          <w:szCs w:val="22"/>
          <w:lang w:val="es-ES"/>
        </w:rPr>
        <w:t>dan moq</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debs ka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ni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im kom</w:t>
      </w:r>
      <w:r>
        <w:rPr>
          <w:rFonts w:ascii="LitNusx" w:hAnsi="LitNusx" w:cs="LitNusx"/>
          <w:sz w:val="22"/>
          <w:szCs w:val="22"/>
          <w:lang w:val="es-ES"/>
        </w:rPr>
        <w:softHyphen/>
      </w:r>
      <w:r w:rsidRPr="005324A2">
        <w:rPr>
          <w:rFonts w:ascii="LitNusx" w:hAnsi="LitNusx" w:cs="LitNusx"/>
          <w:sz w:val="22"/>
          <w:szCs w:val="22"/>
          <w:lang w:val="es-ES"/>
        </w:rPr>
        <w:t>pa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ze mi</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mis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rom</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bic aq</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ebs ana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ben mu</w:t>
      </w:r>
      <w:r>
        <w:rPr>
          <w:rFonts w:ascii="LitNusx" w:hAnsi="LitNusx" w:cs="LitNusx"/>
          <w:sz w:val="22"/>
          <w:szCs w:val="22"/>
          <w:lang w:val="es-ES"/>
        </w:rPr>
        <w:softHyphen/>
      </w:r>
      <w:r w:rsidRPr="005324A2">
        <w:rPr>
          <w:rFonts w:ascii="LitNusx" w:hAnsi="LitNusx" w:cs="LitNusx"/>
          <w:sz w:val="22"/>
          <w:szCs w:val="22"/>
          <w:lang w:val="es-ES"/>
        </w:rPr>
        <w:t>Sebs So</w:t>
      </w:r>
      <w:r>
        <w:rPr>
          <w:rFonts w:ascii="LitNusx" w:hAnsi="LitNusx" w:cs="LitNusx"/>
          <w:sz w:val="22"/>
          <w:szCs w:val="22"/>
          <w:lang w:val="es-ES"/>
        </w:rPr>
        <w:softHyphen/>
      </w:r>
      <w:r w:rsidRPr="005324A2">
        <w:rPr>
          <w:rFonts w:ascii="LitNusx" w:hAnsi="LitNusx" w:cs="LitNusx"/>
          <w:sz w:val="22"/>
          <w:szCs w:val="22"/>
          <w:lang w:val="es-ES"/>
        </w:rPr>
        <w:t>ris. ami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kom</w:t>
      </w:r>
      <w:r>
        <w:rPr>
          <w:rFonts w:ascii="LitNusx" w:hAnsi="LitNusx" w:cs="LitNusx"/>
          <w:sz w:val="22"/>
          <w:szCs w:val="22"/>
          <w:lang w:val="es-ES"/>
        </w:rPr>
        <w:softHyphen/>
      </w:r>
      <w:r w:rsidRPr="005324A2">
        <w:rPr>
          <w:rFonts w:ascii="LitNusx" w:hAnsi="LitNusx" w:cs="LitNusx"/>
          <w:sz w:val="22"/>
          <w:szCs w:val="22"/>
          <w:lang w:val="es-ES"/>
        </w:rPr>
        <w:t>pa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 qmni</w:t>
      </w:r>
      <w:r>
        <w:rPr>
          <w:rFonts w:ascii="LitNusx" w:hAnsi="LitNusx" w:cs="LitNusx"/>
          <w:sz w:val="22"/>
          <w:szCs w:val="22"/>
          <w:lang w:val="es-ES"/>
        </w:rPr>
        <w:softHyphen/>
      </w:r>
      <w:r w:rsidRPr="005324A2">
        <w:rPr>
          <w:rFonts w:ascii="LitNusx" w:hAnsi="LitNusx" w:cs="LitNusx"/>
          <w:sz w:val="22"/>
          <w:szCs w:val="22"/>
          <w:lang w:val="es-ES"/>
        </w:rPr>
        <w:t>an mo</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dan ana</w:t>
      </w:r>
      <w:r>
        <w:rPr>
          <w:rFonts w:ascii="LitNusx" w:hAnsi="LitNusx" w:cs="LitNusx"/>
          <w:sz w:val="22"/>
          <w:szCs w:val="22"/>
          <w:lang w:val="es-ES"/>
        </w:rPr>
        <w:softHyphen/>
      </w:r>
      <w:r w:rsidRPr="005324A2">
        <w:rPr>
          <w:rFonts w:ascii="LitNusx" w:hAnsi="LitNusx" w:cs="LitNusx"/>
          <w:sz w:val="22"/>
          <w:szCs w:val="22"/>
          <w:lang w:val="es-ES"/>
        </w:rPr>
        <w:t>ric</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bis fonds, rom</w:t>
      </w:r>
      <w:r>
        <w:rPr>
          <w:rFonts w:ascii="LitNusx" w:hAnsi="LitNusx" w:cs="LitNusx"/>
          <w:sz w:val="22"/>
          <w:szCs w:val="22"/>
          <w:lang w:val="es-ES"/>
        </w:rPr>
        <w:softHyphen/>
      </w:r>
      <w:r w:rsidRPr="005324A2">
        <w:rPr>
          <w:rFonts w:ascii="LitNusx" w:hAnsi="LitNusx" w:cs="LitNusx"/>
          <w:sz w:val="22"/>
          <w:szCs w:val="22"/>
          <w:lang w:val="es-ES"/>
        </w:rPr>
        <w:t>lis sax</w:t>
      </w:r>
      <w:r>
        <w:rPr>
          <w:rFonts w:ascii="LitNusx" w:hAnsi="LitNusx" w:cs="LitNusx"/>
          <w:sz w:val="22"/>
          <w:szCs w:val="22"/>
          <w:lang w:val="es-ES"/>
        </w:rPr>
        <w:softHyphen/>
      </w:r>
      <w:r w:rsidRPr="005324A2">
        <w:rPr>
          <w:rFonts w:ascii="LitNusx" w:hAnsi="LitNusx" w:cs="LitNusx"/>
          <w:sz w:val="22"/>
          <w:szCs w:val="22"/>
          <w:lang w:val="es-ES"/>
        </w:rPr>
        <w:t>sre</w:t>
      </w:r>
      <w:r>
        <w:rPr>
          <w:rFonts w:ascii="LitNusx" w:hAnsi="LitNusx" w:cs="LitNusx"/>
          <w:sz w:val="22"/>
          <w:szCs w:val="22"/>
          <w:lang w:val="es-ES"/>
        </w:rPr>
        <w:softHyphen/>
      </w:r>
      <w:r w:rsidRPr="005324A2">
        <w:rPr>
          <w:rFonts w:ascii="LitNusx" w:hAnsi="LitNusx" w:cs="LitNusx"/>
          <w:sz w:val="22"/>
          <w:szCs w:val="22"/>
          <w:lang w:val="es-ES"/>
        </w:rPr>
        <w:t>bic xmar</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 mu</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mi</w:t>
      </w:r>
      <w:r>
        <w:rPr>
          <w:rFonts w:ascii="LitNusx" w:hAnsi="LitNusx" w:cs="LitNusx"/>
          <w:sz w:val="22"/>
          <w:szCs w:val="22"/>
          <w:lang w:val="es-ES"/>
        </w:rPr>
        <w:softHyphen/>
      </w:r>
      <w:r w:rsidRPr="005324A2">
        <w:rPr>
          <w:rFonts w:ascii="LitNusx" w:hAnsi="LitNusx" w:cs="LitNusx"/>
          <w:sz w:val="22"/>
          <w:szCs w:val="22"/>
          <w:lang w:val="es-ES"/>
        </w:rPr>
        <w:t>er aq</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mos</w:t>
      </w:r>
      <w:r>
        <w:rPr>
          <w:rFonts w:ascii="LitNusx" w:hAnsi="LitNusx" w:cs="LitNusx"/>
          <w:sz w:val="22"/>
          <w:szCs w:val="22"/>
          <w:lang w:val="es-ES"/>
        </w:rPr>
        <w:softHyphen/>
      </w:r>
      <w:r w:rsidRPr="005324A2">
        <w:rPr>
          <w:rFonts w:ascii="LitNusx" w:hAnsi="LitNusx" w:cs="LitNusx"/>
          <w:sz w:val="22"/>
          <w:szCs w:val="22"/>
          <w:lang w:val="es-ES"/>
        </w:rPr>
        <w:t>yid</w:t>
      </w:r>
      <w:r>
        <w:rPr>
          <w:rFonts w:ascii="LitNusx" w:hAnsi="LitNusx" w:cs="LitNusx"/>
          <w:sz w:val="22"/>
          <w:szCs w:val="22"/>
          <w:lang w:val="es-ES"/>
        </w:rPr>
        <w:softHyphen/>
      </w:r>
      <w:r w:rsidRPr="005324A2">
        <w:rPr>
          <w:rFonts w:ascii="LitNusx" w:hAnsi="LitNusx" w:cs="LitNusx"/>
          <w:sz w:val="22"/>
          <w:szCs w:val="22"/>
          <w:lang w:val="es-ES"/>
        </w:rPr>
        <w:t>vas. ra Tqma un</w:t>
      </w:r>
      <w:r>
        <w:rPr>
          <w:rFonts w:ascii="LitNusx" w:hAnsi="LitNusx" w:cs="LitNusx"/>
          <w:sz w:val="22"/>
          <w:szCs w:val="22"/>
          <w:lang w:val="es-ES"/>
        </w:rPr>
        <w:softHyphen/>
      </w:r>
      <w:r w:rsidRPr="005324A2">
        <w:rPr>
          <w:rFonts w:ascii="LitNusx" w:hAnsi="LitNusx" w:cs="LitNusx"/>
          <w:sz w:val="22"/>
          <w:szCs w:val="22"/>
          <w:lang w:val="es-ES"/>
        </w:rPr>
        <w:t>da, maT sa</w:t>
      </w:r>
      <w:r>
        <w:rPr>
          <w:rFonts w:ascii="LitNusx" w:hAnsi="LitNusx" w:cs="LitNusx"/>
          <w:sz w:val="22"/>
          <w:szCs w:val="22"/>
          <w:lang w:val="es-ES"/>
        </w:rPr>
        <w:softHyphen/>
      </w:r>
      <w:r w:rsidRPr="005324A2">
        <w:rPr>
          <w:rFonts w:ascii="LitNusx" w:hAnsi="LitNusx" w:cs="LitNusx"/>
          <w:sz w:val="22"/>
          <w:szCs w:val="22"/>
          <w:lang w:val="es-ES"/>
        </w:rPr>
        <w:t>kuT</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aq</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kon</w:t>
      </w:r>
      <w:r>
        <w:rPr>
          <w:rFonts w:ascii="LitNusx" w:hAnsi="LitNusx" w:cs="LitNusx"/>
          <w:sz w:val="22"/>
          <w:szCs w:val="22"/>
          <w:lang w:val="es-ES"/>
        </w:rPr>
        <w:softHyphen/>
      </w:r>
      <w:r w:rsidRPr="005324A2">
        <w:rPr>
          <w:rFonts w:ascii="LitNusx" w:hAnsi="LitNusx" w:cs="LitNusx"/>
          <w:sz w:val="22"/>
          <w:szCs w:val="22"/>
          <w:lang w:val="es-ES"/>
        </w:rPr>
        <w:t>tro</w:t>
      </w:r>
      <w:r>
        <w:rPr>
          <w:rFonts w:ascii="LitNusx" w:hAnsi="LitNusx" w:cs="LitNusx"/>
          <w:sz w:val="22"/>
          <w:szCs w:val="22"/>
          <w:lang w:val="es-ES"/>
        </w:rPr>
        <w:softHyphen/>
      </w:r>
      <w:r w:rsidRPr="005324A2">
        <w:rPr>
          <w:rFonts w:ascii="LitNusx" w:hAnsi="LitNusx" w:cs="LitNusx"/>
          <w:sz w:val="22"/>
          <w:szCs w:val="22"/>
          <w:lang w:val="es-ES"/>
        </w:rPr>
        <w:t>lo pa</w:t>
      </w:r>
      <w:r>
        <w:rPr>
          <w:rFonts w:ascii="LitNusx" w:hAnsi="LitNusx" w:cs="LitNusx"/>
          <w:sz w:val="22"/>
          <w:szCs w:val="22"/>
          <w:lang w:val="es-ES"/>
        </w:rPr>
        <w:softHyphen/>
      </w:r>
      <w:r w:rsidRPr="005324A2">
        <w:rPr>
          <w:rFonts w:ascii="LitNusx" w:hAnsi="LitNusx" w:cs="LitNusx"/>
          <w:sz w:val="22"/>
          <w:szCs w:val="22"/>
          <w:lang w:val="es-ES"/>
        </w:rPr>
        <w:t>ke</w:t>
      </w:r>
      <w:r>
        <w:rPr>
          <w:rFonts w:ascii="LitNusx" w:hAnsi="LitNusx" w:cs="LitNusx"/>
          <w:sz w:val="22"/>
          <w:szCs w:val="22"/>
          <w:lang w:val="es-ES"/>
        </w:rPr>
        <w:softHyphen/>
      </w:r>
      <w:r w:rsidRPr="005324A2">
        <w:rPr>
          <w:rFonts w:ascii="LitNusx" w:hAnsi="LitNusx" w:cs="LitNusx"/>
          <w:sz w:val="22"/>
          <w:szCs w:val="22"/>
          <w:lang w:val="es-ES"/>
        </w:rPr>
        <w:t>ti ar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dis,  mag</w:t>
      </w:r>
      <w:r>
        <w:rPr>
          <w:rFonts w:ascii="LitNusx" w:hAnsi="LitNusx" w:cs="LitNusx"/>
          <w:sz w:val="22"/>
          <w:szCs w:val="22"/>
          <w:lang w:val="es-ES"/>
        </w:rPr>
        <w:softHyphen/>
      </w:r>
      <w:r w:rsidRPr="005324A2">
        <w:rPr>
          <w:rFonts w:ascii="LitNusx" w:hAnsi="LitNusx" w:cs="LitNusx"/>
          <w:sz w:val="22"/>
          <w:szCs w:val="22"/>
          <w:lang w:val="es-ES"/>
        </w:rPr>
        <w:t>ram mu</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 re</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rad er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an sa</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mos mar</w:t>
      </w:r>
      <w:r>
        <w:rPr>
          <w:rFonts w:ascii="LitNusx" w:hAnsi="LitNusx" w:cs="LitNusx"/>
          <w:sz w:val="22"/>
          <w:szCs w:val="22"/>
          <w:lang w:val="es-ES"/>
        </w:rPr>
        <w:softHyphen/>
      </w:r>
      <w:r w:rsidRPr="005324A2">
        <w:rPr>
          <w:rFonts w:ascii="LitNusx" w:hAnsi="LitNusx" w:cs="LitNusx"/>
          <w:sz w:val="22"/>
          <w:szCs w:val="22"/>
          <w:lang w:val="es-ES"/>
        </w:rPr>
        <w:t>Tva</w:t>
      </w:r>
      <w:r>
        <w:rPr>
          <w:rFonts w:ascii="LitNusx" w:hAnsi="LitNusx" w:cs="LitNusx"/>
          <w:sz w:val="22"/>
          <w:szCs w:val="22"/>
          <w:lang w:val="es-ES"/>
        </w:rPr>
        <w:softHyphen/>
      </w:r>
      <w:r w:rsidRPr="005324A2">
        <w:rPr>
          <w:rFonts w:ascii="LitNusx" w:hAnsi="LitNusx" w:cs="LitNusx"/>
          <w:sz w:val="22"/>
          <w:szCs w:val="22"/>
          <w:lang w:val="es-ES"/>
        </w:rPr>
        <w:t>Si da 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ben mo</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bis na</w:t>
      </w:r>
      <w:r>
        <w:rPr>
          <w:rFonts w:ascii="LitNusx" w:hAnsi="LitNusx" w:cs="LitNusx"/>
          <w:sz w:val="22"/>
          <w:szCs w:val="22"/>
          <w:lang w:val="es-ES"/>
        </w:rPr>
        <w:softHyphen/>
      </w:r>
      <w:r w:rsidRPr="005324A2">
        <w:rPr>
          <w:rFonts w:ascii="LitNusx" w:hAnsi="LitNusx" w:cs="LitNusx"/>
          <w:sz w:val="22"/>
          <w:szCs w:val="22"/>
          <w:lang w:val="es-ES"/>
        </w:rPr>
        <w:t>wils di</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 xml:space="preserve">xiT.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Rvar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moc</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dan Cans, rom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 far</w:t>
      </w:r>
      <w:r>
        <w:rPr>
          <w:rFonts w:ascii="LitNusx" w:hAnsi="LitNusx" w:cs="LitNusx"/>
          <w:sz w:val="22"/>
          <w:szCs w:val="22"/>
          <w:lang w:val="es-ES"/>
        </w:rPr>
        <w:softHyphen/>
      </w:r>
      <w:r w:rsidRPr="005324A2">
        <w:rPr>
          <w:rFonts w:ascii="LitNusx" w:hAnsi="LitNusx" w:cs="LitNusx"/>
          <w:sz w:val="22"/>
          <w:szCs w:val="22"/>
          <w:lang w:val="es-ES"/>
        </w:rPr>
        <w:t>Tod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ba sa</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Ta axal pi</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beb</w:t>
      </w:r>
      <w:r>
        <w:rPr>
          <w:rFonts w:ascii="LitNusx" w:hAnsi="LitNusx" w:cs="LitNusx"/>
          <w:sz w:val="22"/>
          <w:szCs w:val="22"/>
          <w:lang w:val="es-ES"/>
        </w:rPr>
        <w:softHyphen/>
      </w:r>
      <w:r w:rsidRPr="005324A2">
        <w:rPr>
          <w:rFonts w:ascii="LitNusx" w:hAnsi="LitNusx" w:cs="LitNusx"/>
          <w:sz w:val="22"/>
          <w:szCs w:val="22"/>
          <w:lang w:val="es-ES"/>
        </w:rPr>
        <w:t>Tan Se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(maT `adap</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Se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 ewo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baT) da sti</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bul qvey</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Si es Se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 gan</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kuT</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ba sof</w:t>
      </w:r>
      <w:r>
        <w:rPr>
          <w:rFonts w:ascii="LitNusx" w:hAnsi="LitNusx" w:cs="LitNusx"/>
          <w:sz w:val="22"/>
          <w:szCs w:val="22"/>
          <w:lang w:val="es-ES"/>
        </w:rPr>
        <w:softHyphen/>
      </w:r>
      <w:r w:rsidRPr="005324A2">
        <w:rPr>
          <w:rFonts w:ascii="LitNusx" w:hAnsi="LitNusx" w:cs="LitNusx"/>
          <w:sz w:val="22"/>
          <w:szCs w:val="22"/>
          <w:lang w:val="es-ES"/>
        </w:rPr>
        <w:t>lis me</w:t>
      </w:r>
      <w:r>
        <w:rPr>
          <w:rFonts w:ascii="LitNusx" w:hAnsi="LitNusx" w:cs="LitNusx"/>
          <w:sz w:val="22"/>
          <w:szCs w:val="22"/>
          <w:lang w:val="es-ES"/>
        </w:rPr>
        <w:softHyphen/>
      </w:r>
      <w:r w:rsidRPr="005324A2">
        <w:rPr>
          <w:rFonts w:ascii="LitNusx" w:hAnsi="LitNusx" w:cs="LitNusx"/>
          <w:sz w:val="22"/>
          <w:szCs w:val="22"/>
          <w:lang w:val="es-ES"/>
        </w:rPr>
        <w:t>ur</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ener</w:t>
      </w:r>
      <w:r>
        <w:rPr>
          <w:rFonts w:ascii="LitNusx" w:hAnsi="LitNusx" w:cs="LitNusx"/>
          <w:sz w:val="22"/>
          <w:szCs w:val="22"/>
          <w:lang w:val="es-ES"/>
        </w:rPr>
        <w:softHyphen/>
      </w:r>
      <w:r w:rsidRPr="005324A2">
        <w:rPr>
          <w:rFonts w:ascii="LitNusx" w:hAnsi="LitNusx" w:cs="LitNusx"/>
          <w:sz w:val="22"/>
          <w:szCs w:val="22"/>
          <w:lang w:val="es-ES"/>
        </w:rPr>
        <w:t>go</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mec</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rul-teq</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pro</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daC</w:t>
      </w:r>
      <w:r>
        <w:rPr>
          <w:rFonts w:ascii="LitNusx" w:hAnsi="LitNusx" w:cs="LitNusx"/>
          <w:sz w:val="22"/>
          <w:szCs w:val="22"/>
          <w:lang w:val="es-ES"/>
        </w:rPr>
        <w:softHyphen/>
      </w:r>
      <w:r w:rsidRPr="005324A2">
        <w:rPr>
          <w:rFonts w:ascii="LitNusx" w:hAnsi="LitNusx" w:cs="LitNusx"/>
          <w:sz w:val="22"/>
          <w:szCs w:val="22"/>
          <w:lang w:val="es-ES"/>
        </w:rPr>
        <w:t>qa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 xml:space="preserve">Si da a.S.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aSS-Si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ka</w:t>
      </w:r>
      <w:r>
        <w:rPr>
          <w:rFonts w:ascii="LitNusx" w:hAnsi="LitNusx" w:cs="LitNusx"/>
          <w:sz w:val="22"/>
          <w:szCs w:val="22"/>
          <w:lang w:val="es-ES"/>
        </w:rPr>
        <w:softHyphen/>
      </w:r>
      <w:r w:rsidRPr="005324A2">
        <w:rPr>
          <w:rFonts w:ascii="LitNusx" w:hAnsi="LitNusx" w:cs="LitNusx"/>
          <w:sz w:val="22"/>
          <w:szCs w:val="22"/>
          <w:lang w:val="es-ES"/>
        </w:rPr>
        <w:t>non</w:t>
      </w:r>
      <w:r>
        <w:rPr>
          <w:rFonts w:ascii="LitNusx" w:hAnsi="LitNusx" w:cs="LitNusx"/>
          <w:sz w:val="22"/>
          <w:szCs w:val="22"/>
          <w:lang w:val="es-ES"/>
        </w:rPr>
        <w:softHyphen/>
      </w:r>
      <w:r w:rsidRPr="005324A2">
        <w:rPr>
          <w:rFonts w:ascii="LitNusx" w:hAnsi="LitNusx" w:cs="LitNusx"/>
          <w:sz w:val="22"/>
          <w:szCs w:val="22"/>
          <w:lang w:val="es-ES"/>
        </w:rPr>
        <w:t>mdeb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 ne</w:t>
      </w:r>
      <w:r>
        <w:rPr>
          <w:rFonts w:ascii="LitNusx" w:hAnsi="LitNusx" w:cs="LitNusx"/>
          <w:sz w:val="22"/>
          <w:szCs w:val="22"/>
          <w:lang w:val="es-ES"/>
        </w:rPr>
        <w:softHyphen/>
      </w:r>
      <w:r w:rsidRPr="005324A2">
        <w:rPr>
          <w:rFonts w:ascii="LitNusx" w:hAnsi="LitNusx" w:cs="LitNusx"/>
          <w:sz w:val="22"/>
          <w:szCs w:val="22"/>
          <w:lang w:val="es-ES"/>
        </w:rPr>
        <w:t>bas rTavs fir</w:t>
      </w:r>
      <w:r>
        <w:rPr>
          <w:rFonts w:ascii="LitNusx" w:hAnsi="LitNusx" w:cs="LitNusx"/>
          <w:sz w:val="22"/>
          <w:szCs w:val="22"/>
          <w:lang w:val="es-ES"/>
        </w:rPr>
        <w:softHyphen/>
      </w:r>
      <w:r w:rsidRPr="005324A2">
        <w:rPr>
          <w:rFonts w:ascii="LitNusx" w:hAnsi="LitNusx" w:cs="LitNusx"/>
          <w:sz w:val="22"/>
          <w:szCs w:val="22"/>
          <w:lang w:val="es-ES"/>
        </w:rPr>
        <w:t>mebs, Ta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an</w:t>
      </w:r>
      <w:r>
        <w:rPr>
          <w:rFonts w:ascii="LitNusx" w:hAnsi="LitNusx" w:cs="LitNusx"/>
          <w:sz w:val="22"/>
          <w:szCs w:val="22"/>
          <w:lang w:val="es-ES"/>
        </w:rPr>
        <w:softHyphen/>
      </w:r>
      <w:r w:rsidRPr="005324A2">
        <w:rPr>
          <w:rFonts w:ascii="LitNusx" w:hAnsi="LitNusx" w:cs="LitNusx"/>
          <w:sz w:val="22"/>
          <w:szCs w:val="22"/>
          <w:lang w:val="es-ES"/>
        </w:rPr>
        <w:t>Ti Se</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ni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ak</w:t>
      </w:r>
      <w:r>
        <w:rPr>
          <w:rFonts w:ascii="LitNusx" w:hAnsi="LitNusx" w:cs="LitNusx"/>
          <w:sz w:val="22"/>
          <w:szCs w:val="22"/>
          <w:lang w:val="es-ES"/>
        </w:rPr>
        <w:softHyphen/>
      </w:r>
      <w:r w:rsidRPr="005324A2">
        <w:rPr>
          <w:rFonts w:ascii="LitNusx" w:hAnsi="LitNusx" w:cs="LitNusx"/>
          <w:sz w:val="22"/>
          <w:szCs w:val="22"/>
          <w:lang w:val="es-ES"/>
        </w:rPr>
        <w:t>lon 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beg</w:t>
      </w:r>
      <w:r>
        <w:rPr>
          <w:rFonts w:ascii="LitNusx" w:hAnsi="LitNusx" w:cs="LitNusx"/>
          <w:sz w:val="22"/>
          <w:szCs w:val="22"/>
          <w:lang w:val="es-ES"/>
        </w:rPr>
        <w:softHyphen/>
      </w:r>
      <w:r w:rsidRPr="005324A2">
        <w:rPr>
          <w:rFonts w:ascii="LitNusx" w:hAnsi="LitNusx" w:cs="LitNusx"/>
          <w:sz w:val="22"/>
          <w:szCs w:val="22"/>
          <w:lang w:val="es-ES"/>
        </w:rPr>
        <w:t>ri mo</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bis Tan</w:t>
      </w:r>
      <w:r>
        <w:rPr>
          <w:rFonts w:ascii="LitNusx" w:hAnsi="LitNusx" w:cs="LitNusx"/>
          <w:sz w:val="22"/>
          <w:szCs w:val="22"/>
          <w:lang w:val="es-ES"/>
        </w:rPr>
        <w:softHyphen/>
      </w:r>
      <w:r w:rsidRPr="005324A2">
        <w:rPr>
          <w:rFonts w:ascii="LitNusx" w:hAnsi="LitNusx" w:cs="LitNusx"/>
          <w:sz w:val="22"/>
          <w:szCs w:val="22"/>
          <w:lang w:val="es-ES"/>
        </w:rPr>
        <w:t>xas.</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bul msof</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Si far</w:t>
      </w:r>
      <w:r>
        <w:rPr>
          <w:rFonts w:ascii="LitNusx" w:hAnsi="LitNusx" w:cs="LitNusx"/>
          <w:sz w:val="22"/>
          <w:szCs w:val="22"/>
          <w:lang w:val="es-ES"/>
        </w:rPr>
        <w:softHyphen/>
      </w:r>
      <w:r w:rsidRPr="005324A2">
        <w:rPr>
          <w:rFonts w:ascii="LitNusx" w:hAnsi="LitNusx" w:cs="LitNusx"/>
          <w:sz w:val="22"/>
          <w:szCs w:val="22"/>
          <w:lang w:val="es-ES"/>
        </w:rPr>
        <w:t>Tod aris ap</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mci</w:t>
      </w:r>
      <w:r>
        <w:rPr>
          <w:rFonts w:ascii="LitNusx" w:hAnsi="LitNusx" w:cs="LitNusx"/>
          <w:sz w:val="22"/>
          <w:szCs w:val="22"/>
          <w:lang w:val="es-ES"/>
        </w:rPr>
        <w:softHyphen/>
      </w:r>
      <w:r w:rsidRPr="005324A2">
        <w:rPr>
          <w:rFonts w:ascii="LitNusx" w:hAnsi="LitNusx" w:cs="LitNusx"/>
          <w:sz w:val="22"/>
          <w:szCs w:val="22"/>
          <w:lang w:val="es-ES"/>
        </w:rPr>
        <w:t>re  sa</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gan</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mo</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gan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si biz</w:t>
      </w:r>
      <w:r>
        <w:rPr>
          <w:rFonts w:ascii="LitNusx" w:hAnsi="LitNusx" w:cs="LitNusx"/>
          <w:sz w:val="22"/>
          <w:szCs w:val="22"/>
          <w:lang w:val="es-ES"/>
        </w:rPr>
        <w:softHyphen/>
      </w:r>
      <w:r w:rsidRPr="005324A2">
        <w:rPr>
          <w:rFonts w:ascii="LitNusx" w:hAnsi="LitNusx" w:cs="LitNusx"/>
          <w:sz w:val="22"/>
          <w:szCs w:val="22"/>
          <w:lang w:val="es-ES"/>
        </w:rPr>
        <w:t>nes-geg</w:t>
      </w:r>
      <w:r>
        <w:rPr>
          <w:rFonts w:ascii="LitNusx" w:hAnsi="LitNusx" w:cs="LitNusx"/>
          <w:sz w:val="22"/>
          <w:szCs w:val="22"/>
          <w:lang w:val="es-ES"/>
        </w:rPr>
        <w:softHyphen/>
      </w:r>
      <w:r w:rsidRPr="005324A2">
        <w:rPr>
          <w:rFonts w:ascii="LitNusx" w:hAnsi="LitNusx" w:cs="LitNusx"/>
          <w:sz w:val="22"/>
          <w:szCs w:val="22"/>
          <w:lang w:val="es-ES"/>
        </w:rPr>
        <w:t>mis war</w:t>
      </w:r>
      <w:r>
        <w:rPr>
          <w:rFonts w:ascii="LitNusx" w:hAnsi="LitNusx" w:cs="LitNusx"/>
          <w:sz w:val="22"/>
          <w:szCs w:val="22"/>
          <w:lang w:val="es-ES"/>
        </w:rPr>
        <w:softHyphen/>
      </w:r>
      <w:r w:rsidRPr="005324A2">
        <w:rPr>
          <w:rFonts w:ascii="LitNusx" w:hAnsi="LitNusx" w:cs="LitNusx"/>
          <w:sz w:val="22"/>
          <w:szCs w:val="22"/>
          <w:lang w:val="es-ES"/>
        </w:rPr>
        <w:t>dge</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sa da ana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zis sa</w:t>
      </w:r>
      <w:r>
        <w:rPr>
          <w:rFonts w:ascii="LitNusx" w:hAnsi="LitNusx" w:cs="LitNusx"/>
          <w:sz w:val="22"/>
          <w:szCs w:val="22"/>
          <w:lang w:val="es-ES"/>
        </w:rPr>
        <w:softHyphen/>
      </w:r>
      <w:r w:rsidRPr="005324A2">
        <w:rPr>
          <w:rFonts w:ascii="LitNusx" w:hAnsi="LitNusx" w:cs="LitNusx"/>
          <w:sz w:val="22"/>
          <w:szCs w:val="22"/>
          <w:lang w:val="es-ES"/>
        </w:rPr>
        <w:t>fuZ</w:t>
      </w:r>
      <w:r>
        <w:rPr>
          <w:rFonts w:ascii="LitNusx" w:hAnsi="LitNusx" w:cs="LitNusx"/>
          <w:sz w:val="22"/>
          <w:szCs w:val="22"/>
          <w:lang w:val="es-ES"/>
        </w:rPr>
        <w:softHyphen/>
      </w:r>
      <w:r w:rsidRPr="005324A2">
        <w:rPr>
          <w:rFonts w:ascii="LitNusx" w:hAnsi="LitNusx" w:cs="LitNusx"/>
          <w:sz w:val="22"/>
          <w:szCs w:val="22"/>
          <w:lang w:val="es-ES"/>
        </w:rPr>
        <w:t>vel</w:t>
      </w:r>
      <w:r>
        <w:rPr>
          <w:rFonts w:ascii="LitNusx" w:hAnsi="LitNusx" w:cs="LitNusx"/>
          <w:sz w:val="22"/>
          <w:szCs w:val="22"/>
          <w:lang w:val="es-ES"/>
        </w:rPr>
        <w:softHyphen/>
      </w:r>
      <w:r w:rsidRPr="005324A2">
        <w:rPr>
          <w:rFonts w:ascii="LitNusx" w:hAnsi="LitNusx" w:cs="LitNusx"/>
          <w:sz w:val="22"/>
          <w:szCs w:val="22"/>
          <w:lang w:val="es-ES"/>
        </w:rPr>
        <w:t>ze, ag</w:t>
      </w:r>
      <w:r>
        <w:rPr>
          <w:rFonts w:ascii="LitNusx" w:hAnsi="LitNusx" w:cs="LitNusx"/>
          <w:sz w:val="22"/>
          <w:szCs w:val="22"/>
          <w:lang w:val="es-ES"/>
        </w:rPr>
        <w:softHyphen/>
      </w:r>
      <w:r w:rsidRPr="005324A2">
        <w:rPr>
          <w:rFonts w:ascii="LitNusx" w:hAnsi="LitNusx" w:cs="LitNusx"/>
          <w:sz w:val="22"/>
          <w:szCs w:val="22"/>
          <w:lang w:val="es-ES"/>
        </w:rPr>
        <w:t>reT</w:t>
      </w:r>
      <w:r>
        <w:rPr>
          <w:rFonts w:ascii="LitNusx" w:hAnsi="LitNusx" w:cs="LitNusx"/>
          <w:sz w:val="22"/>
          <w:szCs w:val="22"/>
          <w:lang w:val="es-ES"/>
        </w:rPr>
        <w:softHyphen/>
      </w:r>
      <w:r w:rsidRPr="005324A2">
        <w:rPr>
          <w:rFonts w:ascii="LitNusx" w:hAnsi="LitNusx" w:cs="LitNusx"/>
          <w:sz w:val="22"/>
          <w:szCs w:val="22"/>
          <w:lang w:val="es-ES"/>
        </w:rPr>
        <w:t>ve maT</w:t>
      </w:r>
      <w:r>
        <w:rPr>
          <w:rFonts w:ascii="LitNusx" w:hAnsi="LitNusx" w:cs="LitNusx"/>
          <w:sz w:val="22"/>
          <w:szCs w:val="22"/>
          <w:lang w:val="es-ES"/>
        </w:rPr>
        <w:softHyphen/>
      </w:r>
      <w:r w:rsidRPr="005324A2">
        <w:rPr>
          <w:rFonts w:ascii="LitNusx" w:hAnsi="LitNusx" w:cs="LitNusx"/>
          <w:sz w:val="22"/>
          <w:szCs w:val="22"/>
          <w:lang w:val="es-ES"/>
        </w:rPr>
        <w:t>Tvis da</w:t>
      </w:r>
      <w:r>
        <w:rPr>
          <w:rFonts w:ascii="LitNusx" w:hAnsi="LitNusx" w:cs="LitNusx"/>
          <w:sz w:val="22"/>
          <w:szCs w:val="22"/>
          <w:lang w:val="es-ES"/>
        </w:rPr>
        <w:softHyphen/>
      </w:r>
      <w:r w:rsidRPr="005324A2">
        <w:rPr>
          <w:rFonts w:ascii="LitNusx" w:hAnsi="LitNusx" w:cs="LitNusx"/>
          <w:sz w:val="22"/>
          <w:szCs w:val="22"/>
          <w:lang w:val="es-ES"/>
        </w:rPr>
        <w:t>beg</w:t>
      </w:r>
      <w:r>
        <w:rPr>
          <w:rFonts w:ascii="LitNusx" w:hAnsi="LitNusx" w:cs="LitNusx"/>
          <w:sz w:val="22"/>
          <w:szCs w:val="22"/>
          <w:lang w:val="es-ES"/>
        </w:rPr>
        <w:softHyphen/>
      </w:r>
      <w:r w:rsidRPr="005324A2">
        <w:rPr>
          <w:rFonts w:ascii="LitNusx" w:hAnsi="LitNusx" w:cs="LitNusx"/>
          <w:sz w:val="22"/>
          <w:szCs w:val="22"/>
          <w:lang w:val="es-ES"/>
        </w:rPr>
        <w:t>vris er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ro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sac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dis ga</w:t>
      </w:r>
      <w:r>
        <w:rPr>
          <w:rFonts w:ascii="LitNusx" w:hAnsi="LitNusx" w:cs="LitNusx"/>
          <w:sz w:val="22"/>
          <w:szCs w:val="22"/>
          <w:lang w:val="es-ES"/>
        </w:rPr>
        <w:softHyphen/>
      </w:r>
      <w:r w:rsidRPr="005324A2">
        <w:rPr>
          <w:rFonts w:ascii="LitNusx" w:hAnsi="LitNusx" w:cs="LitNusx"/>
          <w:sz w:val="22"/>
          <w:szCs w:val="22"/>
          <w:lang w:val="es-ES"/>
        </w:rPr>
        <w:t>nak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Tis zRvru</w:t>
      </w:r>
      <w:r>
        <w:rPr>
          <w:rFonts w:ascii="LitNusx" w:hAnsi="LitNusx" w:cs="LitNusx"/>
          <w:sz w:val="22"/>
          <w:szCs w:val="22"/>
          <w:lang w:val="es-ES"/>
        </w:rPr>
        <w:softHyphen/>
      </w:r>
      <w:r w:rsidRPr="005324A2">
        <w:rPr>
          <w:rFonts w:ascii="LitNusx" w:hAnsi="LitNusx" w:cs="LitNusx"/>
          <w:sz w:val="22"/>
          <w:szCs w:val="22"/>
          <w:lang w:val="es-ES"/>
        </w:rPr>
        <w:t>li si</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de ar aRe</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ba mTli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20%-s. amas</w:t>
      </w:r>
      <w:r>
        <w:rPr>
          <w:rFonts w:ascii="LitNusx" w:hAnsi="LitNusx" w:cs="LitNusx"/>
          <w:sz w:val="22"/>
          <w:szCs w:val="22"/>
          <w:lang w:val="es-ES"/>
        </w:rPr>
        <w:softHyphen/>
      </w:r>
      <w:r w:rsidRPr="005324A2">
        <w:rPr>
          <w:rFonts w:ascii="LitNusx" w:hAnsi="LitNusx" w:cs="LitNusx"/>
          <w:sz w:val="22"/>
          <w:szCs w:val="22"/>
          <w:lang w:val="es-ES"/>
        </w:rPr>
        <w:t>Tan, am er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dis 70% (anu ga</w:t>
      </w:r>
      <w:r>
        <w:rPr>
          <w:rFonts w:ascii="LitNusx" w:hAnsi="LitNusx" w:cs="LitNusx"/>
          <w:sz w:val="22"/>
          <w:szCs w:val="22"/>
          <w:lang w:val="es-ES"/>
        </w:rPr>
        <w:softHyphen/>
      </w:r>
      <w:r w:rsidRPr="005324A2">
        <w:rPr>
          <w:rFonts w:ascii="LitNusx" w:hAnsi="LitNusx" w:cs="LitNusx"/>
          <w:sz w:val="22"/>
          <w:szCs w:val="22"/>
          <w:lang w:val="es-ES"/>
        </w:rPr>
        <w:t>nak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Tis 14%) rCe</w:t>
      </w:r>
      <w:r>
        <w:rPr>
          <w:rFonts w:ascii="LitNusx" w:hAnsi="LitNusx" w:cs="LitNusx"/>
          <w:sz w:val="22"/>
          <w:szCs w:val="22"/>
          <w:lang w:val="es-ES"/>
        </w:rPr>
        <w:softHyphen/>
      </w:r>
      <w:r w:rsidRPr="005324A2">
        <w:rPr>
          <w:rFonts w:ascii="LitNusx" w:hAnsi="LitNusx" w:cs="LitNusx"/>
          <w:sz w:val="22"/>
          <w:szCs w:val="22"/>
          <w:lang w:val="es-ES"/>
        </w:rPr>
        <w:t>baT 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ul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tebs, xo</w:t>
      </w:r>
      <w:r>
        <w:rPr>
          <w:rFonts w:ascii="LitNusx" w:hAnsi="LitNusx" w:cs="LitNusx"/>
          <w:sz w:val="22"/>
          <w:szCs w:val="22"/>
          <w:lang w:val="es-ES"/>
        </w:rPr>
        <w:softHyphen/>
      </w:r>
      <w:r w:rsidRPr="005324A2">
        <w:rPr>
          <w:rFonts w:ascii="LitNusx" w:hAnsi="LitNusx" w:cs="LitNusx"/>
          <w:sz w:val="22"/>
          <w:szCs w:val="22"/>
          <w:lang w:val="es-ES"/>
        </w:rPr>
        <w:t>lo 30% (anu ga</w:t>
      </w:r>
      <w:r>
        <w:rPr>
          <w:rFonts w:ascii="LitNusx" w:hAnsi="LitNusx" w:cs="LitNusx"/>
          <w:sz w:val="22"/>
          <w:szCs w:val="22"/>
          <w:lang w:val="es-ES"/>
        </w:rPr>
        <w:softHyphen/>
      </w:r>
      <w:r w:rsidRPr="005324A2">
        <w:rPr>
          <w:rFonts w:ascii="LitNusx" w:hAnsi="LitNusx" w:cs="LitNusx"/>
          <w:sz w:val="22"/>
          <w:szCs w:val="22"/>
          <w:lang w:val="es-ES"/>
        </w:rPr>
        <w:t>nak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Tis 6%) – cen</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lur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jets.</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msof</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Si far</w:t>
      </w:r>
      <w:r>
        <w:rPr>
          <w:rFonts w:ascii="LitNusx" w:hAnsi="LitNusx" w:cs="LitNusx"/>
          <w:sz w:val="22"/>
          <w:szCs w:val="22"/>
          <w:lang w:val="es-ES"/>
        </w:rPr>
        <w:softHyphen/>
      </w:r>
      <w:r w:rsidRPr="005324A2">
        <w:rPr>
          <w:rFonts w:ascii="LitNusx" w:hAnsi="LitNusx" w:cs="LitNusx"/>
          <w:sz w:val="22"/>
          <w:szCs w:val="22"/>
          <w:lang w:val="es-ES"/>
        </w:rPr>
        <w:t>Tod ap</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re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me</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sti</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 ar iq</w:t>
      </w:r>
      <w:r>
        <w:rPr>
          <w:rFonts w:ascii="LitNusx" w:hAnsi="LitNusx" w:cs="LitNusx"/>
          <w:sz w:val="22"/>
          <w:szCs w:val="22"/>
          <w:lang w:val="es-ES"/>
        </w:rPr>
        <w:softHyphen/>
      </w:r>
      <w:r w:rsidRPr="005324A2">
        <w:rPr>
          <w:rFonts w:ascii="LitNusx" w:hAnsi="LitNusx" w:cs="LitNusx"/>
          <w:sz w:val="22"/>
          <w:szCs w:val="22"/>
          <w:lang w:val="es-ES"/>
        </w:rPr>
        <w:t>na gaT</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lur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Si, ra</w:t>
      </w:r>
      <w:r>
        <w:rPr>
          <w:rFonts w:ascii="LitNusx" w:hAnsi="LitNusx" w:cs="LitNusx"/>
          <w:sz w:val="22"/>
          <w:szCs w:val="22"/>
          <w:lang w:val="es-ES"/>
        </w:rPr>
        <w:softHyphen/>
      </w:r>
      <w:r w:rsidRPr="005324A2">
        <w:rPr>
          <w:rFonts w:ascii="LitNusx" w:hAnsi="LitNusx" w:cs="LitNusx"/>
          <w:sz w:val="22"/>
          <w:szCs w:val="22"/>
          <w:lang w:val="es-ES"/>
        </w:rPr>
        <w:t>mac uar</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Ti gav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na mo</w:t>
      </w:r>
      <w:r>
        <w:rPr>
          <w:rFonts w:ascii="LitNusx" w:hAnsi="LitNusx" w:cs="LitNusx"/>
          <w:sz w:val="22"/>
          <w:szCs w:val="22"/>
          <w:lang w:val="es-ES"/>
        </w:rPr>
        <w:softHyphen/>
      </w:r>
      <w:r w:rsidRPr="005324A2">
        <w:rPr>
          <w:rFonts w:ascii="LitNusx" w:hAnsi="LitNusx" w:cs="LitNusx"/>
          <w:sz w:val="22"/>
          <w:szCs w:val="22"/>
          <w:lang w:val="es-ES"/>
        </w:rPr>
        <w:t>ax</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na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ze, Se</w:t>
      </w:r>
      <w:r>
        <w:rPr>
          <w:rFonts w:ascii="LitNusx" w:hAnsi="LitNusx" w:cs="LitNusx"/>
          <w:sz w:val="22"/>
          <w:szCs w:val="22"/>
          <w:lang w:val="es-ES"/>
        </w:rPr>
        <w:softHyphen/>
      </w:r>
      <w:r w:rsidRPr="005324A2">
        <w:rPr>
          <w:rFonts w:ascii="LitNusx" w:hAnsi="LitNusx" w:cs="LitNusx"/>
          <w:sz w:val="22"/>
          <w:szCs w:val="22"/>
          <w:lang w:val="es-ES"/>
        </w:rPr>
        <w:t>iZ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iT</w:t>
      </w:r>
      <w:r>
        <w:rPr>
          <w:rFonts w:ascii="LitNusx" w:hAnsi="LitNusx" w:cs="LitNusx"/>
          <w:sz w:val="22"/>
          <w:szCs w:val="22"/>
          <w:lang w:val="es-ES"/>
        </w:rPr>
        <w:softHyphen/>
      </w:r>
      <w:r w:rsidRPr="005324A2">
        <w:rPr>
          <w:rFonts w:ascii="LitNusx" w:hAnsi="LitNusx" w:cs="LitNusx"/>
          <w:sz w:val="22"/>
          <w:szCs w:val="22"/>
          <w:lang w:val="es-ES"/>
        </w:rPr>
        <w:t>qvas, Cak</w:t>
      </w:r>
      <w:r>
        <w:rPr>
          <w:rFonts w:ascii="LitNusx" w:hAnsi="LitNusx" w:cs="LitNusx"/>
          <w:sz w:val="22"/>
          <w:szCs w:val="22"/>
          <w:lang w:val="es-ES"/>
        </w:rPr>
        <w:softHyphen/>
      </w:r>
      <w:r w:rsidRPr="005324A2">
        <w:rPr>
          <w:rFonts w:ascii="LitNusx" w:hAnsi="LitNusx" w:cs="LitNusx"/>
          <w:sz w:val="22"/>
          <w:szCs w:val="22"/>
          <w:lang w:val="es-ES"/>
        </w:rPr>
        <w:t>la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ba.</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Tar kri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kas ver uZ</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da ar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ko</w:t>
      </w:r>
      <w:r>
        <w:rPr>
          <w:rFonts w:ascii="LitNusx" w:hAnsi="LitNusx" w:cs="LitNusx"/>
          <w:sz w:val="22"/>
          <w:szCs w:val="22"/>
          <w:lang w:val="es-ES"/>
        </w:rPr>
        <w:softHyphen/>
      </w:r>
      <w:r w:rsidRPr="005324A2">
        <w:rPr>
          <w:rFonts w:ascii="LitNusx" w:hAnsi="LitNusx" w:cs="LitNusx"/>
          <w:sz w:val="22"/>
          <w:szCs w:val="22"/>
          <w:lang w:val="es-ES"/>
        </w:rPr>
        <w:t>deq</w:t>
      </w:r>
      <w:r>
        <w:rPr>
          <w:rFonts w:ascii="LitNusx" w:hAnsi="LitNusx" w:cs="LitNusx"/>
          <w:sz w:val="22"/>
          <w:szCs w:val="22"/>
          <w:lang w:val="es-ES"/>
        </w:rPr>
        <w:softHyphen/>
      </w:r>
      <w:r w:rsidRPr="005324A2">
        <w:rPr>
          <w:rFonts w:ascii="LitNusx" w:hAnsi="LitNusx" w:cs="LitNusx"/>
          <w:sz w:val="22"/>
          <w:szCs w:val="22"/>
          <w:lang w:val="es-ES"/>
        </w:rPr>
        <w:t>si, ro</w:t>
      </w:r>
      <w:r>
        <w:rPr>
          <w:rFonts w:ascii="LitNusx" w:hAnsi="LitNusx" w:cs="LitNusx"/>
          <w:sz w:val="22"/>
          <w:szCs w:val="22"/>
          <w:lang w:val="es-ES"/>
        </w:rPr>
        <w:softHyphen/>
      </w:r>
      <w:r w:rsidRPr="005324A2">
        <w:rPr>
          <w:rFonts w:ascii="LitNusx" w:hAnsi="LitNusx" w:cs="LitNusx"/>
          <w:sz w:val="22"/>
          <w:szCs w:val="22"/>
          <w:lang w:val="es-ES"/>
        </w:rPr>
        <w:t>mel</w:t>
      </w:r>
      <w:r>
        <w:rPr>
          <w:rFonts w:ascii="LitNusx" w:hAnsi="LitNusx" w:cs="LitNusx"/>
          <w:sz w:val="22"/>
          <w:szCs w:val="22"/>
          <w:lang w:val="es-ES"/>
        </w:rPr>
        <w:softHyphen/>
      </w:r>
      <w:r w:rsidRPr="005324A2">
        <w:rPr>
          <w:rFonts w:ascii="LitNusx" w:hAnsi="LitNusx" w:cs="LitNusx"/>
          <w:sz w:val="22"/>
          <w:szCs w:val="22"/>
          <w:lang w:val="es-ES"/>
        </w:rPr>
        <w:t>Sic ax</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rad ar iyo gaT</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mas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fun</w:t>
      </w:r>
      <w:r>
        <w:rPr>
          <w:rFonts w:ascii="LitNusx" w:hAnsi="LitNusx" w:cs="LitNusx"/>
          <w:sz w:val="22"/>
          <w:szCs w:val="22"/>
          <w:lang w:val="es-ES"/>
        </w:rPr>
        <w:softHyphen/>
      </w:r>
      <w:r w:rsidRPr="005324A2">
        <w:rPr>
          <w:rFonts w:ascii="LitNusx" w:hAnsi="LitNusx" w:cs="LitNusx"/>
          <w:sz w:val="22"/>
          <w:szCs w:val="22"/>
          <w:lang w:val="es-ES"/>
        </w:rPr>
        <w:t>qcia.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moq</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deb</w:t>
      </w:r>
      <w:r>
        <w:rPr>
          <w:rFonts w:ascii="LitNusx" w:hAnsi="LitNusx" w:cs="LitNusx"/>
          <w:sz w:val="22"/>
          <w:szCs w:val="22"/>
          <w:lang w:val="es-ES"/>
        </w:rPr>
        <w:softHyphen/>
      </w:r>
      <w:r w:rsidRPr="005324A2">
        <w:rPr>
          <w:rFonts w:ascii="LitNusx" w:hAnsi="LitNusx" w:cs="LitNusx"/>
          <w:sz w:val="22"/>
          <w:szCs w:val="22"/>
          <w:lang w:val="es-ES"/>
        </w:rPr>
        <w:t xml:space="preserve">da </w:t>
      </w:r>
      <w:r>
        <w:rPr>
          <w:rFonts w:ascii="LitNusx" w:hAnsi="LitNusx" w:cs="LitNusx"/>
          <w:sz w:val="22"/>
          <w:szCs w:val="22"/>
          <w:lang w:val="es-ES"/>
        </w:rPr>
        <w:t>21</w:t>
      </w:r>
      <w:r w:rsidRPr="005324A2">
        <w:rPr>
          <w:rFonts w:ascii="LitNusx" w:hAnsi="LitNusx" w:cs="LitNusx"/>
          <w:sz w:val="22"/>
          <w:szCs w:val="22"/>
          <w:lang w:val="es-ES"/>
        </w:rPr>
        <w:t xml:space="preserve">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da 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lob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ma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 iyo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tvir</w:t>
      </w:r>
      <w:r>
        <w:rPr>
          <w:rFonts w:ascii="LitNusx" w:hAnsi="LitNusx" w:cs="LitNusx"/>
          <w:sz w:val="22"/>
          <w:szCs w:val="22"/>
          <w:lang w:val="es-ES"/>
        </w:rPr>
        <w:softHyphen/>
      </w:r>
      <w:r w:rsidRPr="005324A2">
        <w:rPr>
          <w:rFonts w:ascii="LitNusx" w:hAnsi="LitNusx" w:cs="LitNusx"/>
          <w:sz w:val="22"/>
          <w:szCs w:val="22"/>
          <w:lang w:val="es-ES"/>
        </w:rPr>
        <w:t>Ti,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an</w:t>
      </w:r>
      <w:r>
        <w:rPr>
          <w:rFonts w:ascii="LitNusx" w:hAnsi="LitNusx" w:cs="LitNusx"/>
          <w:sz w:val="22"/>
          <w:szCs w:val="22"/>
          <w:lang w:val="es-ES"/>
        </w:rPr>
        <w:softHyphen/>
      </w:r>
      <w:r w:rsidRPr="005324A2">
        <w:rPr>
          <w:rFonts w:ascii="LitNusx" w:hAnsi="LitNusx" w:cs="LitNusx"/>
          <w:sz w:val="22"/>
          <w:szCs w:val="22"/>
          <w:lang w:val="es-ES"/>
        </w:rPr>
        <w:t>grev</w:t>
      </w:r>
      <w:r>
        <w:rPr>
          <w:rFonts w:ascii="LitNusx" w:hAnsi="LitNusx" w:cs="LitNusx"/>
          <w:sz w:val="22"/>
          <w:szCs w:val="22"/>
          <w:lang w:val="es-ES"/>
        </w:rPr>
        <w:softHyphen/>
      </w:r>
      <w:r w:rsidRPr="005324A2">
        <w:rPr>
          <w:rFonts w:ascii="LitNusx" w:hAnsi="LitNusx" w:cs="LitNusx"/>
          <w:sz w:val="22"/>
          <w:szCs w:val="22"/>
          <w:lang w:val="es-ES"/>
        </w:rPr>
        <w:t>da ise</w:t>
      </w:r>
      <w:r>
        <w:rPr>
          <w:rFonts w:ascii="LitNusx" w:hAnsi="LitNusx" w:cs="LitNusx"/>
          <w:sz w:val="22"/>
          <w:szCs w:val="22"/>
          <w:lang w:val="es-ES"/>
        </w:rPr>
        <w:softHyphen/>
      </w:r>
      <w:r w:rsidRPr="005324A2">
        <w:rPr>
          <w:rFonts w:ascii="LitNusx" w:hAnsi="LitNusx" w:cs="LitNusx"/>
          <w:sz w:val="22"/>
          <w:szCs w:val="22"/>
          <w:lang w:val="es-ES"/>
        </w:rPr>
        <w:t>dac sust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kas da si</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ken ubiZ</w:t>
      </w:r>
      <w:r>
        <w:rPr>
          <w:rFonts w:ascii="LitNusx" w:hAnsi="LitNusx" w:cs="LitNusx"/>
          <w:sz w:val="22"/>
          <w:szCs w:val="22"/>
          <w:lang w:val="es-ES"/>
        </w:rPr>
        <w:softHyphen/>
      </w:r>
      <w:r w:rsidRPr="005324A2">
        <w:rPr>
          <w:rFonts w:ascii="LitNusx" w:hAnsi="LitNusx" w:cs="LitNusx"/>
          <w:sz w:val="22"/>
          <w:szCs w:val="22"/>
          <w:lang w:val="es-ES"/>
        </w:rPr>
        <w:t>geb</w:t>
      </w:r>
      <w:r>
        <w:rPr>
          <w:rFonts w:ascii="LitNusx" w:hAnsi="LitNusx" w:cs="LitNusx"/>
          <w:sz w:val="22"/>
          <w:szCs w:val="22"/>
          <w:lang w:val="es-ES"/>
        </w:rPr>
        <w:softHyphen/>
      </w:r>
      <w:r w:rsidRPr="005324A2">
        <w:rPr>
          <w:rFonts w:ascii="LitNusx" w:hAnsi="LitNusx" w:cs="LitNusx"/>
          <w:sz w:val="22"/>
          <w:szCs w:val="22"/>
          <w:lang w:val="es-ES"/>
        </w:rPr>
        <w:t>da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nas. Za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an di</w:t>
      </w:r>
      <w:r>
        <w:rPr>
          <w:rFonts w:ascii="LitNusx" w:hAnsi="LitNusx" w:cs="LitNusx"/>
          <w:sz w:val="22"/>
          <w:szCs w:val="22"/>
          <w:lang w:val="es-ES"/>
        </w:rPr>
        <w:softHyphen/>
      </w:r>
      <w:r w:rsidRPr="005324A2">
        <w:rPr>
          <w:rFonts w:ascii="LitNusx" w:hAnsi="LitNusx" w:cs="LitNusx"/>
          <w:sz w:val="22"/>
          <w:szCs w:val="22"/>
          <w:lang w:val="es-ES"/>
        </w:rPr>
        <w:t>di gar</w:t>
      </w:r>
      <w:r>
        <w:rPr>
          <w:rFonts w:ascii="LitNusx" w:hAnsi="LitNusx" w:cs="LitNusx"/>
          <w:sz w:val="22"/>
          <w:szCs w:val="22"/>
          <w:lang w:val="es-ES"/>
        </w:rPr>
        <w:softHyphen/>
      </w:r>
      <w:r w:rsidRPr="005324A2">
        <w:rPr>
          <w:rFonts w:ascii="LitNusx" w:hAnsi="LitNusx" w:cs="LitNusx"/>
          <w:sz w:val="22"/>
          <w:szCs w:val="22"/>
          <w:lang w:val="es-ES"/>
        </w:rPr>
        <w:t>Rve</w:t>
      </w:r>
      <w:r>
        <w:rPr>
          <w:rFonts w:ascii="LitNusx" w:hAnsi="LitNusx" w:cs="LitNusx"/>
          <w:sz w:val="22"/>
          <w:szCs w:val="22"/>
          <w:lang w:val="es-ES"/>
        </w:rPr>
        <w:softHyphen/>
      </w:r>
      <w:r w:rsidRPr="005324A2">
        <w:rPr>
          <w:rFonts w:ascii="LitNusx" w:hAnsi="LitNusx" w:cs="LitNusx"/>
          <w:sz w:val="22"/>
          <w:szCs w:val="22"/>
          <w:lang w:val="es-ES"/>
        </w:rPr>
        <w:t>va iyo TviT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tvir</w:t>
      </w:r>
      <w:r>
        <w:rPr>
          <w:rFonts w:ascii="LitNusx" w:hAnsi="LitNusx" w:cs="LitNusx"/>
          <w:sz w:val="22"/>
          <w:szCs w:val="22"/>
          <w:lang w:val="es-ES"/>
        </w:rPr>
        <w:softHyphen/>
      </w:r>
      <w:r w:rsidRPr="005324A2">
        <w:rPr>
          <w:rFonts w:ascii="LitNusx" w:hAnsi="LitNusx" w:cs="LitNusx"/>
          <w:sz w:val="22"/>
          <w:szCs w:val="22"/>
          <w:lang w:val="es-ES"/>
        </w:rPr>
        <w:t>Tis do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sa da ak</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fil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debs So</w:t>
      </w:r>
      <w:r>
        <w:rPr>
          <w:rFonts w:ascii="LitNusx" w:hAnsi="LitNusx" w:cs="LitNusx"/>
          <w:sz w:val="22"/>
          <w:szCs w:val="22"/>
          <w:lang w:val="es-ES"/>
        </w:rPr>
        <w:softHyphen/>
      </w:r>
      <w:r w:rsidRPr="005324A2">
        <w:rPr>
          <w:rFonts w:ascii="LitNusx" w:hAnsi="LitNusx" w:cs="LitNusx"/>
          <w:sz w:val="22"/>
          <w:szCs w:val="22"/>
          <w:lang w:val="es-ES"/>
        </w:rPr>
        <w:t>ris.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Si ar Se</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da ak</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dis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 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 xml:space="preserve">li.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2004 wlis 22 de</w:t>
      </w:r>
      <w:r>
        <w:rPr>
          <w:rFonts w:ascii="LitNusx" w:hAnsi="LitNusx" w:cs="LitNusx"/>
          <w:sz w:val="22"/>
          <w:szCs w:val="22"/>
          <w:lang w:val="es-ES"/>
        </w:rPr>
        <w:softHyphen/>
      </w:r>
      <w:r w:rsidRPr="005324A2">
        <w:rPr>
          <w:rFonts w:ascii="LitNusx" w:hAnsi="LitNusx" w:cs="LitNusx"/>
          <w:sz w:val="22"/>
          <w:szCs w:val="22"/>
          <w:lang w:val="es-ES"/>
        </w:rPr>
        <w:t>kem</w:t>
      </w:r>
      <w:r>
        <w:rPr>
          <w:rFonts w:ascii="LitNusx" w:hAnsi="LitNusx" w:cs="LitNusx"/>
          <w:sz w:val="22"/>
          <w:szCs w:val="22"/>
          <w:lang w:val="es-ES"/>
        </w:rPr>
        <w:softHyphen/>
      </w:r>
      <w:r w:rsidRPr="005324A2">
        <w:rPr>
          <w:rFonts w:ascii="LitNusx" w:hAnsi="LitNusx" w:cs="LitNusx"/>
          <w:sz w:val="22"/>
          <w:szCs w:val="22"/>
          <w:lang w:val="es-ES"/>
        </w:rPr>
        <w:t>bers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par</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men</w:t>
      </w:r>
      <w:r>
        <w:rPr>
          <w:rFonts w:ascii="LitNusx" w:hAnsi="LitNusx" w:cs="LitNusx"/>
          <w:sz w:val="22"/>
          <w:szCs w:val="22"/>
          <w:lang w:val="es-ES"/>
        </w:rPr>
        <w:softHyphen/>
      </w:r>
      <w:r w:rsidRPr="005324A2">
        <w:rPr>
          <w:rFonts w:ascii="LitNusx" w:hAnsi="LitNusx" w:cs="LitNusx"/>
          <w:sz w:val="22"/>
          <w:szCs w:val="22"/>
          <w:lang w:val="es-ES"/>
        </w:rPr>
        <w:t>tma mi</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Ro axa</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ko</w:t>
      </w:r>
      <w:r>
        <w:rPr>
          <w:rFonts w:ascii="LitNusx" w:hAnsi="LitNusx" w:cs="LitNusx"/>
          <w:sz w:val="22"/>
          <w:szCs w:val="22"/>
          <w:lang w:val="es-ES"/>
        </w:rPr>
        <w:softHyphen/>
      </w:r>
      <w:r w:rsidRPr="005324A2">
        <w:rPr>
          <w:rFonts w:ascii="LitNusx" w:hAnsi="LitNusx" w:cs="LitNusx"/>
          <w:sz w:val="22"/>
          <w:szCs w:val="22"/>
          <w:lang w:val="es-ES"/>
        </w:rPr>
        <w:t>deq</w:t>
      </w:r>
      <w:r>
        <w:rPr>
          <w:rFonts w:ascii="LitNusx" w:hAnsi="LitNusx" w:cs="LitNusx"/>
          <w:sz w:val="22"/>
          <w:szCs w:val="22"/>
          <w:lang w:val="es-ES"/>
        </w:rPr>
        <w:softHyphen/>
      </w:r>
      <w:r w:rsidRPr="005324A2">
        <w:rPr>
          <w:rFonts w:ascii="LitNusx" w:hAnsi="LitNusx" w:cs="LitNusx"/>
          <w:sz w:val="22"/>
          <w:szCs w:val="22"/>
          <w:lang w:val="es-ES"/>
        </w:rPr>
        <w:t>si,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amoq</w:t>
      </w:r>
      <w:r>
        <w:rPr>
          <w:rFonts w:ascii="LitNusx" w:hAnsi="LitNusx" w:cs="LitNusx"/>
          <w:sz w:val="22"/>
          <w:szCs w:val="22"/>
          <w:lang w:val="es-ES"/>
        </w:rPr>
        <w:softHyphen/>
      </w:r>
      <w:r w:rsidRPr="005324A2">
        <w:rPr>
          <w:rFonts w:ascii="LitNusx" w:hAnsi="LitNusx" w:cs="LitNusx"/>
          <w:sz w:val="22"/>
          <w:szCs w:val="22"/>
          <w:lang w:val="es-ES"/>
        </w:rPr>
        <w:t>med</w:t>
      </w:r>
      <w:r>
        <w:rPr>
          <w:rFonts w:ascii="LitNusx" w:hAnsi="LitNusx" w:cs="LitNusx"/>
          <w:sz w:val="22"/>
          <w:szCs w:val="22"/>
          <w:lang w:val="es-ES"/>
        </w:rPr>
        <w:softHyphen/>
      </w:r>
      <w:r w:rsidRPr="005324A2">
        <w:rPr>
          <w:rFonts w:ascii="LitNusx" w:hAnsi="LitNusx" w:cs="LitNusx"/>
          <w:sz w:val="22"/>
          <w:szCs w:val="22"/>
          <w:lang w:val="es-ES"/>
        </w:rPr>
        <w:t>da 2005 wlis 1 ian</w:t>
      </w:r>
      <w:r>
        <w:rPr>
          <w:rFonts w:ascii="LitNusx" w:hAnsi="LitNusx" w:cs="LitNusx"/>
          <w:sz w:val="22"/>
          <w:szCs w:val="22"/>
          <w:lang w:val="es-ES"/>
        </w:rPr>
        <w:softHyphen/>
      </w:r>
      <w:r w:rsidRPr="005324A2">
        <w:rPr>
          <w:rFonts w:ascii="LitNusx" w:hAnsi="LitNusx" w:cs="LitNusx"/>
          <w:sz w:val="22"/>
          <w:szCs w:val="22"/>
          <w:lang w:val="es-ES"/>
        </w:rPr>
        <w:t>vri</w:t>
      </w:r>
      <w:r>
        <w:rPr>
          <w:rFonts w:ascii="LitNusx" w:hAnsi="LitNusx" w:cs="LitNusx"/>
          <w:sz w:val="22"/>
          <w:szCs w:val="22"/>
          <w:lang w:val="es-ES"/>
        </w:rPr>
        <w:softHyphen/>
      </w:r>
      <w:r w:rsidRPr="005324A2">
        <w:rPr>
          <w:rFonts w:ascii="LitNusx" w:hAnsi="LitNusx" w:cs="LitNusx"/>
          <w:sz w:val="22"/>
          <w:szCs w:val="22"/>
          <w:lang w:val="es-ES"/>
        </w:rPr>
        <w:t>dan. aRe</w:t>
      </w:r>
      <w:r>
        <w:rPr>
          <w:rFonts w:ascii="LitNusx" w:hAnsi="LitNusx" w:cs="LitNusx"/>
          <w:sz w:val="22"/>
          <w:szCs w:val="22"/>
          <w:lang w:val="es-ES"/>
        </w:rPr>
        <w:softHyphen/>
      </w:r>
      <w:r w:rsidRPr="005324A2">
        <w:rPr>
          <w:rFonts w:ascii="LitNusx" w:hAnsi="LitNusx" w:cs="LitNusx"/>
          <w:sz w:val="22"/>
          <w:szCs w:val="22"/>
          <w:lang w:val="es-ES"/>
        </w:rPr>
        <w:t>bul iq</w:t>
      </w:r>
      <w:r>
        <w:rPr>
          <w:rFonts w:ascii="LitNusx" w:hAnsi="LitNusx" w:cs="LitNusx"/>
          <w:sz w:val="22"/>
          <w:szCs w:val="22"/>
          <w:lang w:val="es-ES"/>
        </w:rPr>
        <w:softHyphen/>
      </w:r>
      <w:r w:rsidRPr="005324A2">
        <w:rPr>
          <w:rFonts w:ascii="LitNusx" w:hAnsi="LitNusx" w:cs="LitNusx"/>
          <w:sz w:val="22"/>
          <w:szCs w:val="22"/>
          <w:lang w:val="es-ES"/>
        </w:rPr>
        <w:t>na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li</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kur</w:t>
      </w:r>
      <w:r>
        <w:rPr>
          <w:rFonts w:ascii="LitNusx" w:hAnsi="LitNusx" w:cs="LitNusx"/>
          <w:sz w:val="22"/>
          <w:szCs w:val="22"/>
          <w:lang w:val="es-ES"/>
        </w:rPr>
        <w:softHyphen/>
      </w:r>
      <w:r w:rsidRPr="005324A2">
        <w:rPr>
          <w:rFonts w:ascii="LitNusx" w:hAnsi="LitNusx" w:cs="LitNusx"/>
          <w:sz w:val="22"/>
          <w:szCs w:val="22"/>
          <w:lang w:val="es-ES"/>
        </w:rPr>
        <w:t>si. gan</w:t>
      </w:r>
      <w:r>
        <w:rPr>
          <w:rFonts w:ascii="LitNusx" w:hAnsi="LitNusx" w:cs="LitNusx"/>
          <w:sz w:val="22"/>
          <w:szCs w:val="22"/>
          <w:lang w:val="es-ES"/>
        </w:rPr>
        <w:softHyphen/>
      </w:r>
      <w:r w:rsidRPr="005324A2">
        <w:rPr>
          <w:rFonts w:ascii="LitNusx" w:hAnsi="LitNusx" w:cs="LitNusx"/>
          <w:sz w:val="22"/>
          <w:szCs w:val="22"/>
          <w:lang w:val="es-ES"/>
        </w:rPr>
        <w:t>xor</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el</w:t>
      </w:r>
      <w:r>
        <w:rPr>
          <w:rFonts w:ascii="LitNusx" w:hAnsi="LitNusx" w:cs="LitNusx"/>
          <w:sz w:val="22"/>
          <w:szCs w:val="22"/>
          <w:lang w:val="es-ES"/>
        </w:rPr>
        <w:softHyphen/>
      </w:r>
      <w:r w:rsidRPr="005324A2">
        <w:rPr>
          <w:rFonts w:ascii="LitNusx" w:hAnsi="LitNusx" w:cs="LitNusx"/>
          <w:sz w:val="22"/>
          <w:szCs w:val="22"/>
          <w:lang w:val="es-ES"/>
        </w:rPr>
        <w:t>da cvli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ka</w:t>
      </w:r>
      <w:r>
        <w:rPr>
          <w:rFonts w:ascii="LitNusx" w:hAnsi="LitNusx" w:cs="LitNusx"/>
          <w:sz w:val="22"/>
          <w:szCs w:val="22"/>
          <w:lang w:val="es-ES"/>
        </w:rPr>
        <w:softHyphen/>
      </w:r>
      <w:r w:rsidRPr="005324A2">
        <w:rPr>
          <w:rFonts w:ascii="LitNusx" w:hAnsi="LitNusx" w:cs="LitNusx"/>
          <w:sz w:val="22"/>
          <w:szCs w:val="22"/>
          <w:lang w:val="es-ES"/>
        </w:rPr>
        <w:t>non</w:t>
      </w:r>
      <w:r>
        <w:rPr>
          <w:rFonts w:ascii="LitNusx" w:hAnsi="LitNusx" w:cs="LitNusx"/>
          <w:sz w:val="22"/>
          <w:szCs w:val="22"/>
          <w:lang w:val="es-ES"/>
        </w:rPr>
        <w:softHyphen/>
      </w:r>
      <w:r w:rsidRPr="005324A2">
        <w:rPr>
          <w:rFonts w:ascii="LitNusx" w:hAnsi="LitNusx" w:cs="LitNusx"/>
          <w:sz w:val="22"/>
          <w:szCs w:val="22"/>
          <w:lang w:val="es-ES"/>
        </w:rPr>
        <w:t>mdeb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wi</w:t>
      </w:r>
      <w:r>
        <w:rPr>
          <w:rFonts w:ascii="LitNusx" w:hAnsi="LitNusx" w:cs="LitNusx"/>
          <w:sz w:val="22"/>
          <w:szCs w:val="22"/>
          <w:lang w:val="es-ES"/>
        </w:rPr>
        <w:softHyphen/>
      </w:r>
      <w:r w:rsidRPr="005324A2">
        <w:rPr>
          <w:rFonts w:ascii="LitNusx" w:hAnsi="LitNusx" w:cs="LitNusx"/>
          <w:sz w:val="22"/>
          <w:szCs w:val="22"/>
          <w:lang w:val="es-ES"/>
        </w:rPr>
        <w:t>na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od</w:t>
      </w:r>
      <w:r>
        <w:rPr>
          <w:rFonts w:ascii="LitNusx" w:hAnsi="LitNusx" w:cs="LitNusx"/>
          <w:sz w:val="22"/>
          <w:szCs w:val="22"/>
          <w:lang w:val="es-ES"/>
        </w:rPr>
        <w:softHyphen/>
      </w:r>
      <w:r w:rsidRPr="005324A2">
        <w:rPr>
          <w:rFonts w:ascii="LitNusx" w:hAnsi="LitNusx" w:cs="LitNusx"/>
          <w:sz w:val="22"/>
          <w:szCs w:val="22"/>
          <w:lang w:val="es-ES"/>
        </w:rPr>
        <w:t>Tan Se</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ga</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tiv</w:t>
      </w:r>
      <w:r>
        <w:rPr>
          <w:rFonts w:ascii="LitNusx" w:hAnsi="LitNusx" w:cs="LitNusx"/>
          <w:sz w:val="22"/>
          <w:szCs w:val="22"/>
          <w:lang w:val="es-ES"/>
        </w:rPr>
        <w:softHyphen/>
      </w:r>
      <w:r w:rsidRPr="005324A2">
        <w:rPr>
          <w:rFonts w:ascii="LitNusx" w:hAnsi="LitNusx" w:cs="LitNusx"/>
          <w:sz w:val="22"/>
          <w:szCs w:val="22"/>
          <w:lang w:val="es-ES"/>
        </w:rPr>
        <w:t>da ad</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me</w:t>
      </w:r>
      <w:r>
        <w:rPr>
          <w:rFonts w:ascii="LitNusx" w:hAnsi="LitNusx" w:cs="LitNusx"/>
          <w:sz w:val="22"/>
          <w:szCs w:val="22"/>
          <w:lang w:val="es-ES"/>
        </w:rPr>
        <w:softHyphen/>
      </w:r>
      <w:r w:rsidRPr="005324A2">
        <w:rPr>
          <w:rFonts w:ascii="LitNusx" w:hAnsi="LitNusx" w:cs="LitNusx"/>
          <w:sz w:val="22"/>
          <w:szCs w:val="22"/>
          <w:lang w:val="es-ES"/>
        </w:rPr>
        <w:t>qa</w:t>
      </w:r>
      <w:r>
        <w:rPr>
          <w:rFonts w:ascii="LitNusx" w:hAnsi="LitNusx" w:cs="LitNusx"/>
          <w:sz w:val="22"/>
          <w:szCs w:val="22"/>
          <w:lang w:val="es-ES"/>
        </w:rPr>
        <w:softHyphen/>
      </w:r>
      <w:r w:rsidRPr="005324A2">
        <w:rPr>
          <w:rFonts w:ascii="LitNusx" w:hAnsi="LitNusx" w:cs="LitNusx"/>
          <w:sz w:val="22"/>
          <w:szCs w:val="22"/>
          <w:lang w:val="es-ES"/>
        </w:rPr>
        <w:t>niz</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 Sem</w:t>
      </w:r>
      <w:r>
        <w:rPr>
          <w:rFonts w:ascii="LitNusx" w:hAnsi="LitNusx" w:cs="LitNusx"/>
          <w:sz w:val="22"/>
          <w:szCs w:val="22"/>
          <w:lang w:val="es-ES"/>
        </w:rPr>
        <w:softHyphen/>
      </w:r>
      <w:r w:rsidRPr="005324A2">
        <w:rPr>
          <w:rFonts w:ascii="LitNusx" w:hAnsi="LitNusx" w:cs="LitNusx"/>
          <w:sz w:val="22"/>
          <w:szCs w:val="22"/>
          <w:lang w:val="es-ES"/>
        </w:rPr>
        <w:t>cir</w:t>
      </w:r>
      <w:r>
        <w:rPr>
          <w:rFonts w:ascii="LitNusx" w:hAnsi="LitNusx" w:cs="LitNusx"/>
          <w:sz w:val="22"/>
          <w:szCs w:val="22"/>
          <w:lang w:val="es-ES"/>
        </w:rPr>
        <w:softHyphen/>
      </w:r>
      <w:r w:rsidRPr="005324A2">
        <w:rPr>
          <w:rFonts w:ascii="LitNusx" w:hAnsi="LitNusx" w:cs="LitNusx"/>
          <w:sz w:val="22"/>
          <w:szCs w:val="22"/>
          <w:lang w:val="es-ES"/>
        </w:rPr>
        <w:t>da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ra</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ba, gam</w:t>
      </w:r>
      <w:r>
        <w:rPr>
          <w:rFonts w:ascii="LitNusx" w:hAnsi="LitNusx" w:cs="LitNusx"/>
          <w:sz w:val="22"/>
          <w:szCs w:val="22"/>
          <w:lang w:val="es-ES"/>
        </w:rPr>
        <w:softHyphen/>
      </w:r>
      <w:r w:rsidRPr="005324A2">
        <w:rPr>
          <w:rFonts w:ascii="LitNusx" w:hAnsi="LitNusx" w:cs="LitNusx"/>
          <w:sz w:val="22"/>
          <w:szCs w:val="22"/>
          <w:lang w:val="es-ES"/>
        </w:rPr>
        <w:t>kac</w:t>
      </w:r>
      <w:r>
        <w:rPr>
          <w:rFonts w:ascii="LitNusx" w:hAnsi="LitNusx" w:cs="LitNusx"/>
          <w:sz w:val="22"/>
          <w:szCs w:val="22"/>
          <w:lang w:val="es-ES"/>
        </w:rPr>
        <w:softHyphen/>
      </w:r>
      <w:r w:rsidRPr="005324A2">
        <w:rPr>
          <w:rFonts w:ascii="LitNusx" w:hAnsi="LitNusx" w:cs="LitNusx"/>
          <w:sz w:val="22"/>
          <w:szCs w:val="22"/>
          <w:lang w:val="es-ES"/>
        </w:rPr>
        <w:t>rda kon</w:t>
      </w:r>
      <w:r>
        <w:rPr>
          <w:rFonts w:ascii="LitNusx" w:hAnsi="LitNusx" w:cs="LitNusx"/>
          <w:sz w:val="22"/>
          <w:szCs w:val="22"/>
          <w:lang w:val="es-ES"/>
        </w:rPr>
        <w:softHyphen/>
      </w:r>
      <w:r w:rsidRPr="005324A2">
        <w:rPr>
          <w:rFonts w:ascii="LitNusx" w:hAnsi="LitNusx" w:cs="LitNusx"/>
          <w:sz w:val="22"/>
          <w:szCs w:val="22"/>
          <w:lang w:val="es-ES"/>
        </w:rPr>
        <w:t>tro</w:t>
      </w:r>
      <w:r>
        <w:rPr>
          <w:rFonts w:ascii="LitNusx" w:hAnsi="LitNusx" w:cs="LitNusx"/>
          <w:sz w:val="22"/>
          <w:szCs w:val="22"/>
          <w:lang w:val="es-ES"/>
        </w:rPr>
        <w:softHyphen/>
      </w:r>
      <w:r w:rsidRPr="005324A2">
        <w:rPr>
          <w:rFonts w:ascii="LitNusx" w:hAnsi="LitNusx" w:cs="LitNusx"/>
          <w:sz w:val="22"/>
          <w:szCs w:val="22"/>
          <w:lang w:val="es-ES"/>
        </w:rPr>
        <w:t>lis me</w:t>
      </w:r>
      <w:r>
        <w:rPr>
          <w:rFonts w:ascii="LitNusx" w:hAnsi="LitNusx" w:cs="LitNusx"/>
          <w:sz w:val="22"/>
          <w:szCs w:val="22"/>
          <w:lang w:val="es-ES"/>
        </w:rPr>
        <w:softHyphen/>
      </w:r>
      <w:r w:rsidRPr="005324A2">
        <w:rPr>
          <w:rFonts w:ascii="LitNusx" w:hAnsi="LitNusx" w:cs="LitNusx"/>
          <w:sz w:val="22"/>
          <w:szCs w:val="22"/>
          <w:lang w:val="es-ES"/>
        </w:rPr>
        <w:t>qa</w:t>
      </w:r>
      <w:r>
        <w:rPr>
          <w:rFonts w:ascii="LitNusx" w:hAnsi="LitNusx" w:cs="LitNusx"/>
          <w:sz w:val="22"/>
          <w:szCs w:val="22"/>
          <w:lang w:val="es-ES"/>
        </w:rPr>
        <w:softHyphen/>
      </w:r>
      <w:r w:rsidRPr="005324A2">
        <w:rPr>
          <w:rFonts w:ascii="LitNusx" w:hAnsi="LitNusx" w:cs="LitNusx"/>
          <w:sz w:val="22"/>
          <w:szCs w:val="22"/>
          <w:lang w:val="es-ES"/>
        </w:rPr>
        <w:t>niz</w:t>
      </w:r>
      <w:r>
        <w:rPr>
          <w:rFonts w:ascii="LitNusx" w:hAnsi="LitNusx" w:cs="LitNusx"/>
          <w:sz w:val="22"/>
          <w:szCs w:val="22"/>
          <w:lang w:val="es-ES"/>
        </w:rPr>
        <w:softHyphen/>
      </w:r>
      <w:r w:rsidRPr="005324A2">
        <w:rPr>
          <w:rFonts w:ascii="LitNusx" w:hAnsi="LitNusx" w:cs="LitNusx"/>
          <w:sz w:val="22"/>
          <w:szCs w:val="22"/>
          <w:lang w:val="es-ES"/>
        </w:rPr>
        <w:t>mi,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bul iq</w:t>
      </w:r>
      <w:r>
        <w:rPr>
          <w:rFonts w:ascii="LitNusx" w:hAnsi="LitNusx" w:cs="LitNusx"/>
          <w:sz w:val="22"/>
          <w:szCs w:val="22"/>
          <w:lang w:val="es-ES"/>
        </w:rPr>
        <w:softHyphen/>
      </w:r>
      <w:r w:rsidRPr="005324A2">
        <w:rPr>
          <w:rFonts w:ascii="LitNusx" w:hAnsi="LitNusx" w:cs="LitNusx"/>
          <w:sz w:val="22"/>
          <w:szCs w:val="22"/>
          <w:lang w:val="es-ES"/>
        </w:rPr>
        <w:t>na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da</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bis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we</w:t>
      </w:r>
      <w:r>
        <w:rPr>
          <w:rFonts w:ascii="LitNusx" w:hAnsi="LitNusx" w:cs="LitNusx"/>
          <w:sz w:val="22"/>
          <w:szCs w:val="22"/>
          <w:lang w:val="es-ES"/>
        </w:rPr>
        <w:softHyphen/>
      </w:r>
      <w:r w:rsidRPr="005324A2">
        <w:rPr>
          <w:rFonts w:ascii="LitNusx" w:hAnsi="LitNusx" w:cs="LitNusx"/>
          <w:sz w:val="22"/>
          <w:szCs w:val="22"/>
          <w:lang w:val="es-ES"/>
        </w:rPr>
        <w:t>si. 2005 wels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ra</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ba Sem</w:t>
      </w:r>
      <w:r>
        <w:rPr>
          <w:rFonts w:ascii="LitNusx" w:hAnsi="LitNusx" w:cs="LitNusx"/>
          <w:sz w:val="22"/>
          <w:szCs w:val="22"/>
          <w:lang w:val="es-ES"/>
        </w:rPr>
        <w:softHyphen/>
      </w:r>
      <w:r w:rsidRPr="005324A2">
        <w:rPr>
          <w:rFonts w:ascii="LitNusx" w:hAnsi="LitNusx" w:cs="LitNusx"/>
          <w:sz w:val="22"/>
          <w:szCs w:val="22"/>
          <w:lang w:val="es-ES"/>
        </w:rPr>
        <w:t>cir</w:t>
      </w:r>
      <w:r>
        <w:rPr>
          <w:rFonts w:ascii="LitNusx" w:hAnsi="LitNusx" w:cs="LitNusx"/>
          <w:sz w:val="22"/>
          <w:szCs w:val="22"/>
          <w:lang w:val="es-ES"/>
        </w:rPr>
        <w:softHyphen/>
      </w:r>
      <w:r w:rsidRPr="005324A2">
        <w:rPr>
          <w:rFonts w:ascii="LitNusx" w:hAnsi="LitNusx" w:cs="LitNusx"/>
          <w:sz w:val="22"/>
          <w:szCs w:val="22"/>
          <w:lang w:val="es-ES"/>
        </w:rPr>
        <w:t>da 7-mde.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Sem</w:t>
      </w:r>
      <w:r>
        <w:rPr>
          <w:rFonts w:ascii="LitNusx" w:hAnsi="LitNusx" w:cs="LitNusx"/>
          <w:sz w:val="22"/>
          <w:szCs w:val="22"/>
          <w:lang w:val="es-ES"/>
        </w:rPr>
        <w:softHyphen/>
      </w:r>
      <w:r w:rsidRPr="005324A2">
        <w:rPr>
          <w:rFonts w:ascii="LitNusx" w:hAnsi="LitNusx" w:cs="LitNusx"/>
          <w:sz w:val="22"/>
          <w:szCs w:val="22"/>
          <w:lang w:val="es-ES"/>
        </w:rPr>
        <w:t>dgo</w:t>
      </w:r>
      <w:r>
        <w:rPr>
          <w:rFonts w:ascii="LitNusx" w:hAnsi="LitNusx" w:cs="LitNusx"/>
          <w:sz w:val="22"/>
          <w:szCs w:val="22"/>
          <w:lang w:val="es-ES"/>
        </w:rPr>
        <w:softHyphen/>
      </w:r>
      <w:r w:rsidRPr="005324A2">
        <w:rPr>
          <w:rFonts w:ascii="LitNusx" w:hAnsi="LitNusx" w:cs="LitNusx"/>
          <w:sz w:val="22"/>
          <w:szCs w:val="22"/>
          <w:lang w:val="es-ES"/>
        </w:rPr>
        <w:t>mi li</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cia gan</w:t>
      </w:r>
      <w:r>
        <w:rPr>
          <w:rFonts w:ascii="LitNusx" w:hAnsi="LitNusx" w:cs="LitNusx"/>
          <w:sz w:val="22"/>
          <w:szCs w:val="22"/>
          <w:lang w:val="es-ES"/>
        </w:rPr>
        <w:softHyphen/>
      </w:r>
      <w:r w:rsidRPr="005324A2">
        <w:rPr>
          <w:rFonts w:ascii="LitNusx" w:hAnsi="LitNusx" w:cs="LitNusx"/>
          <w:sz w:val="22"/>
          <w:szCs w:val="22"/>
          <w:lang w:val="es-ES"/>
        </w:rPr>
        <w:t>xor</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el</w:t>
      </w:r>
      <w:r>
        <w:rPr>
          <w:rFonts w:ascii="LitNusx" w:hAnsi="LitNusx" w:cs="LitNusx"/>
          <w:sz w:val="22"/>
          <w:szCs w:val="22"/>
          <w:lang w:val="es-ES"/>
        </w:rPr>
        <w:softHyphen/>
      </w:r>
      <w:r w:rsidRPr="005324A2">
        <w:rPr>
          <w:rFonts w:ascii="LitNusx" w:hAnsi="LitNusx" w:cs="LitNusx"/>
          <w:sz w:val="22"/>
          <w:szCs w:val="22"/>
          <w:lang w:val="es-ES"/>
        </w:rPr>
        <w:t>da 2008 wels.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ko</w:t>
      </w:r>
      <w:r>
        <w:rPr>
          <w:rFonts w:ascii="LitNusx" w:hAnsi="LitNusx" w:cs="LitNusx"/>
          <w:sz w:val="22"/>
          <w:szCs w:val="22"/>
          <w:lang w:val="es-ES"/>
        </w:rPr>
        <w:softHyphen/>
      </w:r>
      <w:r w:rsidRPr="005324A2">
        <w:rPr>
          <w:rFonts w:ascii="LitNusx" w:hAnsi="LitNusx" w:cs="LitNusx"/>
          <w:sz w:val="22"/>
          <w:szCs w:val="22"/>
          <w:lang w:val="es-ES"/>
        </w:rPr>
        <w:t>deq</w:t>
      </w:r>
      <w:r>
        <w:rPr>
          <w:rFonts w:ascii="LitNusx" w:hAnsi="LitNusx" w:cs="LitNusx"/>
          <w:sz w:val="22"/>
          <w:szCs w:val="22"/>
          <w:lang w:val="es-ES"/>
        </w:rPr>
        <w:softHyphen/>
      </w:r>
      <w:r w:rsidRPr="005324A2">
        <w:rPr>
          <w:rFonts w:ascii="LitNusx" w:hAnsi="LitNusx" w:cs="LitNusx"/>
          <w:sz w:val="22"/>
          <w:szCs w:val="22"/>
          <w:lang w:val="es-ES"/>
        </w:rPr>
        <w:t>sSi Se</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li cvli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fuZ</w:t>
      </w:r>
      <w:r>
        <w:rPr>
          <w:rFonts w:ascii="LitNusx" w:hAnsi="LitNusx" w:cs="LitNusx"/>
          <w:sz w:val="22"/>
          <w:szCs w:val="22"/>
          <w:lang w:val="es-ES"/>
        </w:rPr>
        <w:softHyphen/>
      </w:r>
      <w:r w:rsidRPr="005324A2">
        <w:rPr>
          <w:rFonts w:ascii="LitNusx" w:hAnsi="LitNusx" w:cs="LitNusx"/>
          <w:sz w:val="22"/>
          <w:szCs w:val="22"/>
          <w:lang w:val="es-ES"/>
        </w:rPr>
        <w:t>vel</w:t>
      </w:r>
      <w:r>
        <w:rPr>
          <w:rFonts w:ascii="LitNusx" w:hAnsi="LitNusx" w:cs="LitNusx"/>
          <w:sz w:val="22"/>
          <w:szCs w:val="22"/>
          <w:lang w:val="es-ES"/>
        </w:rPr>
        <w:softHyphen/>
      </w:r>
      <w:r w:rsidRPr="005324A2">
        <w:rPr>
          <w:rFonts w:ascii="LitNusx" w:hAnsi="LitNusx" w:cs="LitNusx"/>
          <w:sz w:val="22"/>
          <w:szCs w:val="22"/>
          <w:lang w:val="es-ES"/>
        </w:rPr>
        <w:t>ze sag</w:t>
      </w:r>
      <w:r>
        <w:rPr>
          <w:rFonts w:ascii="LitNusx" w:hAnsi="LitNusx" w:cs="LitNusx"/>
          <w:sz w:val="22"/>
          <w:szCs w:val="22"/>
          <w:lang w:val="es-ES"/>
        </w:rPr>
        <w:softHyphen/>
      </w:r>
      <w:r w:rsidRPr="005324A2">
        <w:rPr>
          <w:rFonts w:ascii="LitNusx" w:hAnsi="LitNusx" w:cs="LitNusx"/>
          <w:sz w:val="22"/>
          <w:szCs w:val="22"/>
          <w:lang w:val="es-ES"/>
        </w:rPr>
        <w:t>rZnob</w:t>
      </w:r>
      <w:r>
        <w:rPr>
          <w:rFonts w:ascii="LitNusx" w:hAnsi="LitNusx" w:cs="LitNusx"/>
          <w:sz w:val="22"/>
          <w:szCs w:val="22"/>
          <w:lang w:val="es-ES"/>
        </w:rPr>
        <w:softHyphen/>
      </w:r>
      <w:r w:rsidRPr="005324A2">
        <w:rPr>
          <w:rFonts w:ascii="LitNusx" w:hAnsi="LitNusx" w:cs="LitNusx"/>
          <w:sz w:val="22"/>
          <w:szCs w:val="22"/>
          <w:lang w:val="es-ES"/>
        </w:rPr>
        <w:t>lad ga</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tiv</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re</w:t>
      </w:r>
      <w:r>
        <w:rPr>
          <w:rFonts w:ascii="LitNusx" w:hAnsi="LitNusx" w:cs="LitNusx"/>
          <w:sz w:val="22"/>
          <w:szCs w:val="22"/>
          <w:lang w:val="es-ES"/>
        </w:rPr>
        <w:softHyphen/>
      </w:r>
      <w:r w:rsidRPr="005324A2">
        <w:rPr>
          <w:rFonts w:ascii="LitNusx" w:hAnsi="LitNusx" w:cs="LitNusx"/>
          <w:sz w:val="22"/>
          <w:szCs w:val="22"/>
          <w:lang w:val="es-ES"/>
        </w:rPr>
        <w:t>gis</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cia da sa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cio ko</w:t>
      </w:r>
      <w:r>
        <w:rPr>
          <w:rFonts w:ascii="LitNusx" w:hAnsi="LitNusx" w:cs="LitNusx"/>
          <w:sz w:val="22"/>
          <w:szCs w:val="22"/>
          <w:lang w:val="es-ES"/>
        </w:rPr>
        <w:softHyphen/>
      </w:r>
      <w:r w:rsidRPr="005324A2">
        <w:rPr>
          <w:rFonts w:ascii="LitNusx" w:hAnsi="LitNusx" w:cs="LitNusx"/>
          <w:sz w:val="22"/>
          <w:szCs w:val="22"/>
          <w:lang w:val="es-ES"/>
        </w:rPr>
        <w:t>dis mi</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We</w:t>
      </w:r>
      <w:r>
        <w:rPr>
          <w:rFonts w:ascii="LitNusx" w:hAnsi="LitNusx" w:cs="LitNusx"/>
          <w:sz w:val="22"/>
          <w:szCs w:val="22"/>
          <w:lang w:val="es-ES"/>
        </w:rPr>
        <w:softHyphen/>
      </w:r>
      <w:r w:rsidRPr="005324A2">
        <w:rPr>
          <w:rFonts w:ascii="LitNusx" w:hAnsi="LitNusx" w:cs="LitNusx"/>
          <w:sz w:val="22"/>
          <w:szCs w:val="22"/>
          <w:lang w:val="es-ES"/>
        </w:rPr>
        <w:t>bis pro</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du</w:t>
      </w:r>
      <w:r>
        <w:rPr>
          <w:rFonts w:ascii="LitNusx" w:hAnsi="LitNusx" w:cs="LitNusx"/>
          <w:sz w:val="22"/>
          <w:szCs w:val="22"/>
          <w:lang w:val="es-ES"/>
        </w:rPr>
        <w:softHyphen/>
      </w:r>
      <w:r w:rsidRPr="005324A2">
        <w:rPr>
          <w:rFonts w:ascii="LitNusx" w:hAnsi="LitNusx" w:cs="LitNusx"/>
          <w:sz w:val="22"/>
          <w:szCs w:val="22"/>
          <w:lang w:val="es-ES"/>
        </w:rPr>
        <w:t>ra, ga</w:t>
      </w:r>
      <w:r>
        <w:rPr>
          <w:rFonts w:ascii="LitNusx" w:hAnsi="LitNusx" w:cs="LitNusx"/>
          <w:sz w:val="22"/>
          <w:szCs w:val="22"/>
          <w:lang w:val="es-ES"/>
        </w:rPr>
        <w:softHyphen/>
      </w:r>
      <w:r w:rsidRPr="005324A2">
        <w:rPr>
          <w:rFonts w:ascii="LitNusx" w:hAnsi="LitNusx" w:cs="LitNusx"/>
          <w:sz w:val="22"/>
          <w:szCs w:val="22"/>
          <w:lang w:val="es-ES"/>
        </w:rPr>
        <w:t>um</w:t>
      </w:r>
      <w:r>
        <w:rPr>
          <w:rFonts w:ascii="LitNusx" w:hAnsi="LitNusx" w:cs="LitNusx"/>
          <w:sz w:val="22"/>
          <w:szCs w:val="22"/>
          <w:lang w:val="es-ES"/>
        </w:rPr>
        <w:softHyphen/>
      </w:r>
      <w:r w:rsidRPr="005324A2">
        <w:rPr>
          <w:rFonts w:ascii="LitNusx" w:hAnsi="LitNusx" w:cs="LitNusx"/>
          <w:sz w:val="22"/>
          <w:szCs w:val="22"/>
          <w:lang w:val="es-ES"/>
        </w:rPr>
        <w:t>jo</w:t>
      </w:r>
      <w:r>
        <w:rPr>
          <w:rFonts w:ascii="LitNusx" w:hAnsi="LitNusx" w:cs="LitNusx"/>
          <w:sz w:val="22"/>
          <w:szCs w:val="22"/>
          <w:lang w:val="es-ES"/>
        </w:rPr>
        <w:softHyphen/>
      </w:r>
      <w:r w:rsidRPr="005324A2">
        <w:rPr>
          <w:rFonts w:ascii="LitNusx" w:hAnsi="LitNusx" w:cs="LitNusx"/>
          <w:sz w:val="22"/>
          <w:szCs w:val="22"/>
          <w:lang w:val="es-ES"/>
        </w:rPr>
        <w:t>bes</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ad</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tri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ra</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ba da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da 6-mde. es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bia: sa</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lo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mo</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dRg, aq</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zi, qo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t xml:space="preserve">, </w:t>
      </w:r>
      <w:r w:rsidRPr="005324A2">
        <w:rPr>
          <w:rFonts w:ascii="LitNusx" w:hAnsi="LitNusx" w:cs="LitNusx"/>
          <w:sz w:val="22"/>
          <w:szCs w:val="22"/>
          <w:lang w:val="es-ES"/>
        </w:rPr>
        <w:t>sap</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cen</w:t>
      </w:r>
      <w:r>
        <w:rPr>
          <w:rFonts w:ascii="LitNusx" w:hAnsi="LitNusx" w:cs="LitNusx"/>
          <w:sz w:val="22"/>
          <w:szCs w:val="22"/>
          <w:lang w:val="es-ES"/>
        </w:rPr>
        <w:softHyphen/>
      </w:r>
      <w:r w:rsidRPr="005324A2">
        <w:rPr>
          <w:rFonts w:ascii="LitNusx" w:hAnsi="LitNusx" w:cs="LitNusx"/>
          <w:sz w:val="22"/>
          <w:szCs w:val="22"/>
          <w:lang w:val="es-ES"/>
        </w:rPr>
        <w:t>to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val</w:t>
      </w:r>
      <w:r>
        <w:rPr>
          <w:rFonts w:ascii="LitNusx" w:hAnsi="LitNusx" w:cs="LitNusx"/>
          <w:sz w:val="22"/>
          <w:szCs w:val="22"/>
          <w:lang w:val="es-ES"/>
        </w:rPr>
        <w:softHyphen/>
      </w:r>
      <w:r w:rsidRPr="005324A2">
        <w:rPr>
          <w:rFonts w:ascii="LitNusx" w:hAnsi="LitNusx" w:cs="LitNusx"/>
          <w:sz w:val="22"/>
          <w:szCs w:val="22"/>
          <w:lang w:val="es-ES"/>
        </w:rPr>
        <w:t>sa da di</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den</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dan 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bul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val</w:t>
      </w:r>
      <w:r>
        <w:rPr>
          <w:rFonts w:ascii="LitNusx" w:hAnsi="LitNusx" w:cs="LitNusx"/>
          <w:sz w:val="22"/>
          <w:szCs w:val="22"/>
          <w:lang w:val="es-ES"/>
        </w:rPr>
        <w:softHyphen/>
      </w:r>
      <w:r w:rsidRPr="005324A2">
        <w:rPr>
          <w:rFonts w:ascii="LitNusx" w:hAnsi="LitNusx" w:cs="LitNusx"/>
          <w:sz w:val="22"/>
          <w:szCs w:val="22"/>
          <w:lang w:val="es-ES"/>
        </w:rPr>
        <w:t>ze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t>di (di</w:t>
      </w:r>
      <w:r>
        <w:rPr>
          <w:rFonts w:ascii="LitNusx" w:hAnsi="LitNusx" w:cs="LitNusx"/>
          <w:sz w:val="22"/>
          <w:szCs w:val="22"/>
          <w:lang w:val="es-ES"/>
        </w:rPr>
        <w:softHyphen/>
        <w:t>vi</w:t>
      </w:r>
      <w:r>
        <w:rPr>
          <w:rFonts w:ascii="LitNusx" w:hAnsi="LitNusx" w:cs="LitNusx"/>
          <w:sz w:val="22"/>
          <w:szCs w:val="22"/>
          <w:lang w:val="es-ES"/>
        </w:rPr>
        <w:softHyphen/>
        <w:t>den</w:t>
      </w:r>
      <w:r>
        <w:rPr>
          <w:rFonts w:ascii="LitNusx" w:hAnsi="LitNusx" w:cs="LitNusx"/>
          <w:sz w:val="22"/>
          <w:szCs w:val="22"/>
          <w:lang w:val="es-ES"/>
        </w:rPr>
        <w:softHyphen/>
        <w:t>dis da</w:t>
      </w:r>
      <w:r>
        <w:rPr>
          <w:rFonts w:ascii="LitNusx" w:hAnsi="LitNusx" w:cs="LitNusx"/>
          <w:sz w:val="22"/>
          <w:szCs w:val="22"/>
          <w:lang w:val="es-ES"/>
        </w:rPr>
        <w:softHyphen/>
        <w:t>beg</w:t>
      </w:r>
      <w:r>
        <w:rPr>
          <w:rFonts w:ascii="LitNusx" w:hAnsi="LitNusx" w:cs="LitNusx"/>
          <w:sz w:val="22"/>
          <w:szCs w:val="22"/>
          <w:lang w:val="es-ES"/>
        </w:rPr>
        <w:softHyphen/>
        <w:t>vra).</w:t>
      </w:r>
      <w:r w:rsidRPr="005324A2">
        <w:rPr>
          <w:rFonts w:ascii="LitNusx" w:hAnsi="LitNusx" w:cs="LitNusx"/>
          <w:sz w:val="22"/>
          <w:szCs w:val="22"/>
          <w:lang w:val="es-ES"/>
        </w:rPr>
        <w:t xml:space="preserve"> amas</w:t>
      </w:r>
      <w:r>
        <w:rPr>
          <w:rFonts w:ascii="LitNusx" w:hAnsi="LitNusx" w:cs="LitNusx"/>
          <w:sz w:val="22"/>
          <w:szCs w:val="22"/>
          <w:lang w:val="es-ES"/>
        </w:rPr>
        <w:softHyphen/>
      </w:r>
      <w:r w:rsidRPr="005324A2">
        <w:rPr>
          <w:rFonts w:ascii="LitNusx" w:hAnsi="LitNusx" w:cs="LitNusx"/>
          <w:sz w:val="22"/>
          <w:szCs w:val="22"/>
          <w:lang w:val="es-ES"/>
        </w:rPr>
        <w:t>Tan</w:t>
      </w:r>
      <w:r>
        <w:rPr>
          <w:rFonts w:ascii="LitNusx" w:hAnsi="LitNusx" w:cs="LitNusx"/>
          <w:sz w:val="22"/>
          <w:szCs w:val="22"/>
          <w:lang w:val="es-ES"/>
        </w:rPr>
        <w:t>,</w:t>
      </w:r>
      <w:r w:rsidRPr="005324A2">
        <w:rPr>
          <w:rFonts w:ascii="LitNusx" w:hAnsi="LitNusx" w:cs="LitNusx"/>
          <w:sz w:val="22"/>
          <w:szCs w:val="22"/>
          <w:lang w:val="es-ES"/>
        </w:rPr>
        <w:t xml:space="preserve"> cvli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mox</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ga</w:t>
      </w:r>
      <w:r>
        <w:rPr>
          <w:rFonts w:ascii="LitNusx" w:hAnsi="LitNusx" w:cs="LitNusx"/>
          <w:sz w:val="22"/>
          <w:szCs w:val="22"/>
          <w:lang w:val="es-ES"/>
        </w:rPr>
        <w:softHyphen/>
      </w:r>
      <w:r w:rsidRPr="005324A2">
        <w:rPr>
          <w:rFonts w:ascii="LitNusx" w:hAnsi="LitNusx" w:cs="LitNusx"/>
          <w:sz w:val="22"/>
          <w:szCs w:val="22"/>
          <w:lang w:val="es-ES"/>
        </w:rPr>
        <w:t>nak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Teb</w:t>
      </w:r>
      <w:r>
        <w:rPr>
          <w:rFonts w:ascii="LitNusx" w:hAnsi="LitNusx" w:cs="LitNusx"/>
          <w:sz w:val="22"/>
          <w:szCs w:val="22"/>
          <w:lang w:val="es-ES"/>
        </w:rPr>
        <w:softHyphen/>
      </w:r>
      <w:r w:rsidRPr="005324A2">
        <w:rPr>
          <w:rFonts w:ascii="LitNusx" w:hAnsi="LitNusx" w:cs="LitNusx"/>
          <w:sz w:val="22"/>
          <w:szCs w:val="22"/>
          <w:lang w:val="es-ES"/>
        </w:rPr>
        <w:t>Sic. 12%-ian sa</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lo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xads Se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Tda 20%-ia</w:t>
      </w:r>
      <w:r>
        <w:rPr>
          <w:rFonts w:ascii="LitNusx" w:hAnsi="LitNusx" w:cs="LitNusx"/>
          <w:sz w:val="22"/>
          <w:szCs w:val="22"/>
          <w:lang w:val="es-ES"/>
        </w:rPr>
        <w:softHyphen/>
      </w:r>
      <w:r w:rsidRPr="005324A2">
        <w:rPr>
          <w:rFonts w:ascii="LitNusx" w:hAnsi="LitNusx" w:cs="LitNusx"/>
          <w:sz w:val="22"/>
          <w:szCs w:val="22"/>
          <w:lang w:val="es-ES"/>
        </w:rPr>
        <w:t>ni so</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2005 wlam</w:t>
      </w:r>
      <w:r>
        <w:rPr>
          <w:rFonts w:ascii="LitNusx" w:hAnsi="LitNusx" w:cs="LitNusx"/>
          <w:sz w:val="22"/>
          <w:szCs w:val="22"/>
          <w:lang w:val="es-ES"/>
        </w:rPr>
        <w:softHyphen/>
      </w:r>
      <w:r w:rsidRPr="005324A2">
        <w:rPr>
          <w:rFonts w:ascii="LitNusx" w:hAnsi="LitNusx" w:cs="LitNusx"/>
          <w:sz w:val="22"/>
          <w:szCs w:val="22"/>
          <w:lang w:val="es-ES"/>
        </w:rPr>
        <w:t>de iyo33%) da da</w:t>
      </w:r>
      <w:r>
        <w:rPr>
          <w:rFonts w:ascii="LitNusx" w:hAnsi="LitNusx" w:cs="LitNusx"/>
          <w:sz w:val="22"/>
          <w:szCs w:val="22"/>
          <w:lang w:val="es-ES"/>
        </w:rPr>
        <w:softHyphen/>
      </w:r>
      <w:r w:rsidRPr="005324A2">
        <w:rPr>
          <w:rFonts w:ascii="LitNusx" w:hAnsi="LitNusx" w:cs="LitNusx"/>
          <w:sz w:val="22"/>
          <w:szCs w:val="22"/>
          <w:lang w:val="es-ES"/>
        </w:rPr>
        <w:t>wes</w:t>
      </w:r>
      <w:r>
        <w:rPr>
          <w:rFonts w:ascii="LitNusx" w:hAnsi="LitNusx" w:cs="LitNusx"/>
          <w:sz w:val="22"/>
          <w:szCs w:val="22"/>
          <w:lang w:val="es-ES"/>
        </w:rPr>
        <w:softHyphen/>
      </w:r>
      <w:r w:rsidRPr="005324A2">
        <w:rPr>
          <w:rFonts w:ascii="LitNusx" w:hAnsi="LitNusx" w:cs="LitNusx"/>
          <w:sz w:val="22"/>
          <w:szCs w:val="22"/>
          <w:lang w:val="es-ES"/>
        </w:rPr>
        <w:t>da 25%-ia</w:t>
      </w:r>
      <w:r>
        <w:rPr>
          <w:rFonts w:ascii="LitNusx" w:hAnsi="LitNusx" w:cs="LitNusx"/>
          <w:sz w:val="22"/>
          <w:szCs w:val="22"/>
          <w:lang w:val="es-ES"/>
        </w:rPr>
        <w:softHyphen/>
      </w:r>
      <w:r w:rsidRPr="005324A2">
        <w:rPr>
          <w:rFonts w:ascii="LitNusx" w:hAnsi="LitNusx" w:cs="LitNusx"/>
          <w:sz w:val="22"/>
          <w:szCs w:val="22"/>
          <w:lang w:val="es-ES"/>
        </w:rPr>
        <w:t>ni er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sa</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lo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mo</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20%-dan 15%-mde Sem</w:t>
      </w:r>
      <w:r>
        <w:rPr>
          <w:rFonts w:ascii="LitNusx" w:hAnsi="LitNusx" w:cs="LitNusx"/>
          <w:sz w:val="22"/>
          <w:szCs w:val="22"/>
          <w:lang w:val="es-ES"/>
        </w:rPr>
        <w:softHyphen/>
      </w:r>
      <w:r w:rsidRPr="005324A2">
        <w:rPr>
          <w:rFonts w:ascii="LitNusx" w:hAnsi="LitNusx" w:cs="LitNusx"/>
          <w:sz w:val="22"/>
          <w:szCs w:val="22"/>
          <w:lang w:val="es-ES"/>
        </w:rPr>
        <w:t>cir</w:t>
      </w:r>
      <w:r>
        <w:rPr>
          <w:rFonts w:ascii="LitNusx" w:hAnsi="LitNusx" w:cs="LitNusx"/>
          <w:sz w:val="22"/>
          <w:szCs w:val="22"/>
          <w:lang w:val="es-ES"/>
        </w:rPr>
        <w:softHyphen/>
      </w:r>
      <w:r w:rsidRPr="005324A2">
        <w:rPr>
          <w:rFonts w:ascii="LitNusx" w:hAnsi="LitNusx" w:cs="LitNusx"/>
          <w:sz w:val="22"/>
          <w:szCs w:val="22"/>
          <w:lang w:val="es-ES"/>
        </w:rPr>
        <w:t>da, dRg – 20%-dan 18%-mde (2006 wli</w:t>
      </w:r>
      <w:r>
        <w:rPr>
          <w:rFonts w:ascii="LitNusx" w:hAnsi="LitNusx" w:cs="LitNusx"/>
          <w:sz w:val="22"/>
          <w:szCs w:val="22"/>
          <w:lang w:val="es-ES"/>
        </w:rPr>
        <w:softHyphen/>
      </w:r>
      <w:r w:rsidRPr="005324A2">
        <w:rPr>
          <w:rFonts w:ascii="LitNusx" w:hAnsi="LitNusx" w:cs="LitNusx"/>
          <w:sz w:val="22"/>
          <w:szCs w:val="22"/>
          <w:lang w:val="es-ES"/>
        </w:rPr>
        <w:t>dan). rac Se</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ba qo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xads, igi 1%-is far</w:t>
      </w:r>
      <w:r>
        <w:rPr>
          <w:rFonts w:ascii="LitNusx" w:hAnsi="LitNusx" w:cs="LitNusx"/>
          <w:sz w:val="22"/>
          <w:szCs w:val="22"/>
          <w:lang w:val="es-ES"/>
        </w:rPr>
        <w:softHyphen/>
      </w:r>
      <w:r w:rsidRPr="005324A2">
        <w:rPr>
          <w:rFonts w:ascii="LitNusx" w:hAnsi="LitNusx" w:cs="LitNusx"/>
          <w:sz w:val="22"/>
          <w:szCs w:val="22"/>
          <w:lang w:val="es-ES"/>
        </w:rPr>
        <w:t>gleb</w:t>
      </w:r>
      <w:r>
        <w:rPr>
          <w:rFonts w:ascii="LitNusx" w:hAnsi="LitNusx" w:cs="LitNusx"/>
          <w:sz w:val="22"/>
          <w:szCs w:val="22"/>
          <w:lang w:val="es-ES"/>
        </w:rPr>
        <w:softHyphen/>
      </w:r>
      <w:r w:rsidRPr="005324A2">
        <w:rPr>
          <w:rFonts w:ascii="LitNusx" w:hAnsi="LitNusx" w:cs="LitNusx"/>
          <w:sz w:val="22"/>
          <w:szCs w:val="22"/>
          <w:lang w:val="es-ES"/>
        </w:rPr>
        <w:t>Si mer</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ob</w:t>
      </w:r>
      <w:r>
        <w:rPr>
          <w:rFonts w:ascii="LitNusx" w:hAnsi="LitNusx" w:cs="LitNusx"/>
          <w:sz w:val="22"/>
          <w:szCs w:val="22"/>
          <w:lang w:val="es-ES"/>
        </w:rPr>
        <w:softHyphen/>
      </w:r>
      <w:r w:rsidRPr="005324A2">
        <w:rPr>
          <w:rFonts w:ascii="LitNusx" w:hAnsi="LitNusx" w:cs="LitNusx"/>
          <w:sz w:val="22"/>
          <w:szCs w:val="22"/>
          <w:lang w:val="es-ES"/>
        </w:rPr>
        <w:t>da</w:t>
      </w:r>
      <w:r>
        <w:rPr>
          <w:rStyle w:val="FootnoteReference"/>
          <w:rFonts w:ascii="LitNusx" w:hAnsi="LitNusx" w:cs="LitNusx"/>
          <w:sz w:val="22"/>
          <w:szCs w:val="22"/>
          <w:lang w:val="es-ES"/>
        </w:rPr>
        <w:footnoteReference w:id="101"/>
      </w:r>
      <w:r w:rsidRPr="005324A2">
        <w:rPr>
          <w:rFonts w:ascii="LitNusx" w:hAnsi="LitNusx" w:cs="LitNusx"/>
          <w:sz w:val="22"/>
          <w:szCs w:val="22"/>
          <w:lang w:val="es-ES"/>
        </w:rPr>
        <w:t>. aR</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via, rom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ara aqvs ara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ri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mem</w:t>
      </w:r>
      <w:r>
        <w:rPr>
          <w:rFonts w:ascii="LitNusx" w:hAnsi="LitNusx" w:cs="LitNusx"/>
          <w:sz w:val="22"/>
          <w:szCs w:val="22"/>
          <w:lang w:val="es-ES"/>
        </w:rPr>
        <w:softHyphen/>
      </w:r>
      <w:r w:rsidRPr="005324A2">
        <w:rPr>
          <w:rFonts w:ascii="LitNusx" w:hAnsi="LitNusx" w:cs="LitNusx"/>
          <w:sz w:val="22"/>
          <w:szCs w:val="22"/>
          <w:lang w:val="es-ES"/>
        </w:rPr>
        <w:t>kvid</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biT 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bul qo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ze, ase</w:t>
      </w:r>
      <w:r>
        <w:rPr>
          <w:rFonts w:ascii="LitNusx" w:hAnsi="LitNusx" w:cs="LitNusx"/>
          <w:sz w:val="22"/>
          <w:szCs w:val="22"/>
          <w:lang w:val="es-ES"/>
        </w:rPr>
        <w:softHyphen/>
      </w:r>
      <w:r w:rsidRPr="005324A2">
        <w:rPr>
          <w:rFonts w:ascii="LitNusx" w:hAnsi="LitNusx" w:cs="LitNusx"/>
          <w:sz w:val="22"/>
          <w:szCs w:val="22"/>
          <w:lang w:val="es-ES"/>
        </w:rPr>
        <w:t>ve, –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ka</w:t>
      </w:r>
      <w:r>
        <w:rPr>
          <w:rFonts w:ascii="LitNusx" w:hAnsi="LitNusx" w:cs="LitNusx"/>
          <w:sz w:val="22"/>
          <w:szCs w:val="22"/>
          <w:lang w:val="es-ES"/>
        </w:rPr>
        <w:softHyphen/>
      </w:r>
      <w:r w:rsidRPr="005324A2">
        <w:rPr>
          <w:rFonts w:ascii="LitNusx" w:hAnsi="LitNusx" w:cs="LitNusx"/>
          <w:sz w:val="22"/>
          <w:szCs w:val="22"/>
          <w:lang w:val="es-ES"/>
        </w:rPr>
        <w:t>pi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lis zrdiT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bul mo</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 xml:space="preserve">ze.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lia,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zo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od</w:t>
      </w:r>
      <w:r>
        <w:rPr>
          <w:rFonts w:ascii="LitNusx" w:hAnsi="LitNusx" w:cs="LitNusx"/>
          <w:sz w:val="22"/>
          <w:szCs w:val="22"/>
          <w:lang w:val="es-ES"/>
        </w:rPr>
        <w:softHyphen/>
      </w:r>
      <w:r w:rsidRPr="005324A2">
        <w:rPr>
          <w:rFonts w:ascii="LitNusx" w:hAnsi="LitNusx" w:cs="LitNusx"/>
          <w:sz w:val="22"/>
          <w:szCs w:val="22"/>
          <w:lang w:val="es-ES"/>
        </w:rPr>
        <w:t>Si gan</w:t>
      </w:r>
      <w:r>
        <w:rPr>
          <w:rFonts w:ascii="LitNusx" w:hAnsi="LitNusx" w:cs="LitNusx"/>
          <w:sz w:val="22"/>
          <w:szCs w:val="22"/>
          <w:lang w:val="es-ES"/>
        </w:rPr>
        <w:softHyphen/>
      </w:r>
      <w:r w:rsidRPr="005324A2">
        <w:rPr>
          <w:rFonts w:ascii="LitNusx" w:hAnsi="LitNusx" w:cs="LitNusx"/>
          <w:sz w:val="22"/>
          <w:szCs w:val="22"/>
          <w:lang w:val="es-ES"/>
        </w:rPr>
        <w:t>xor</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el</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ma da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 na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id</w:t>
      </w:r>
      <w:r>
        <w:rPr>
          <w:rFonts w:ascii="LitNusx" w:hAnsi="LitNusx" w:cs="LitNusx"/>
          <w:sz w:val="22"/>
          <w:szCs w:val="22"/>
          <w:lang w:val="es-ES"/>
        </w:rPr>
        <w:softHyphen/>
      </w:r>
      <w:r w:rsidRPr="005324A2">
        <w:rPr>
          <w:rFonts w:ascii="LitNusx" w:hAnsi="LitNusx" w:cs="LitNusx"/>
          <w:sz w:val="22"/>
          <w:szCs w:val="22"/>
          <w:lang w:val="es-ES"/>
        </w:rPr>
        <w:t>ga am mi</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biT, mag</w:t>
      </w:r>
      <w:r>
        <w:rPr>
          <w:rFonts w:ascii="LitNusx" w:hAnsi="LitNusx" w:cs="LitNusx"/>
          <w:sz w:val="22"/>
          <w:szCs w:val="22"/>
          <w:lang w:val="es-ES"/>
        </w:rPr>
        <w:softHyphen/>
      </w:r>
      <w:r w:rsidRPr="005324A2">
        <w:rPr>
          <w:rFonts w:ascii="LitNusx" w:hAnsi="LitNusx" w:cs="LitNusx"/>
          <w:sz w:val="22"/>
          <w:szCs w:val="22"/>
          <w:lang w:val="es-ES"/>
        </w:rPr>
        <w:t>ram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jer er</w:t>
      </w:r>
      <w:r>
        <w:rPr>
          <w:rFonts w:ascii="LitNusx" w:hAnsi="LitNusx" w:cs="LitNusx"/>
          <w:sz w:val="22"/>
          <w:szCs w:val="22"/>
          <w:lang w:val="es-ES"/>
        </w:rPr>
        <w:softHyphen/>
      </w:r>
      <w:r w:rsidRPr="005324A2">
        <w:rPr>
          <w:rFonts w:ascii="LitNusx" w:hAnsi="LitNusx" w:cs="LitNusx"/>
          <w:sz w:val="22"/>
          <w:szCs w:val="22"/>
          <w:lang w:val="es-ES"/>
        </w:rPr>
        <w:t>Ti, uk</w:t>
      </w:r>
      <w:r>
        <w:rPr>
          <w:rFonts w:ascii="LitNusx" w:hAnsi="LitNusx" w:cs="LitNusx"/>
          <w:sz w:val="22"/>
          <w:szCs w:val="22"/>
          <w:lang w:val="es-ES"/>
        </w:rPr>
        <w:softHyphen/>
      </w:r>
      <w:r w:rsidRPr="005324A2">
        <w:rPr>
          <w:rFonts w:ascii="LitNusx" w:hAnsi="LitNusx" w:cs="LitNusx"/>
          <w:sz w:val="22"/>
          <w:szCs w:val="22"/>
          <w:lang w:val="es-ES"/>
        </w:rPr>
        <w:t>ve Ta</w:t>
      </w:r>
      <w:r>
        <w:rPr>
          <w:rFonts w:ascii="LitNusx" w:hAnsi="LitNusx" w:cs="LitNusx"/>
          <w:sz w:val="22"/>
          <w:szCs w:val="22"/>
          <w:lang w:val="es-ES"/>
        </w:rPr>
        <w:softHyphen/>
      </w:r>
      <w:r w:rsidRPr="005324A2">
        <w:rPr>
          <w:rFonts w:ascii="LitNusx" w:hAnsi="LitNusx" w:cs="LitNusx"/>
          <w:sz w:val="22"/>
          <w:szCs w:val="22"/>
          <w:lang w:val="es-ES"/>
        </w:rPr>
        <w:t>vi iCi</w:t>
      </w:r>
      <w:r>
        <w:rPr>
          <w:rFonts w:ascii="LitNusx" w:hAnsi="LitNusx" w:cs="LitNusx"/>
          <w:sz w:val="22"/>
          <w:szCs w:val="22"/>
          <w:lang w:val="es-ES"/>
        </w:rPr>
        <w:softHyphen/>
      </w:r>
      <w:r w:rsidRPr="005324A2">
        <w:rPr>
          <w:rFonts w:ascii="LitNusx" w:hAnsi="LitNusx" w:cs="LitNusx"/>
          <w:sz w:val="22"/>
          <w:szCs w:val="22"/>
          <w:lang w:val="es-ES"/>
        </w:rPr>
        <w:t>na dag</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efeq</w:t>
      </w:r>
      <w:r>
        <w:rPr>
          <w:rFonts w:ascii="LitNusx" w:hAnsi="LitNusx" w:cs="LitNusx"/>
          <w:sz w:val="22"/>
          <w:szCs w:val="22"/>
          <w:lang w:val="es-ES"/>
        </w:rPr>
        <w:softHyphen/>
      </w:r>
      <w:r w:rsidRPr="005324A2">
        <w:rPr>
          <w:rFonts w:ascii="LitNusx" w:hAnsi="LitNusx" w:cs="LitNusx"/>
          <w:sz w:val="22"/>
          <w:szCs w:val="22"/>
          <w:lang w:val="es-ES"/>
        </w:rPr>
        <w:t>tma, amoq</w:t>
      </w:r>
      <w:r>
        <w:rPr>
          <w:rFonts w:ascii="LitNusx" w:hAnsi="LitNusx" w:cs="LitNusx"/>
          <w:sz w:val="22"/>
          <w:szCs w:val="22"/>
          <w:lang w:val="es-ES"/>
        </w:rPr>
        <w:softHyphen/>
      </w:r>
      <w:r w:rsidRPr="005324A2">
        <w:rPr>
          <w:rFonts w:ascii="LitNusx" w:hAnsi="LitNusx" w:cs="LitNusx"/>
          <w:sz w:val="22"/>
          <w:szCs w:val="22"/>
          <w:lang w:val="es-ES"/>
        </w:rPr>
        <w:t>med</w:t>
      </w:r>
      <w:r>
        <w:rPr>
          <w:rFonts w:ascii="LitNusx" w:hAnsi="LitNusx" w:cs="LitNusx"/>
          <w:sz w:val="22"/>
          <w:szCs w:val="22"/>
          <w:lang w:val="es-ES"/>
        </w:rPr>
        <w:softHyphen/>
      </w:r>
      <w:r w:rsidRPr="005324A2">
        <w:rPr>
          <w:rFonts w:ascii="LitNusx" w:hAnsi="LitNusx" w:cs="LitNusx"/>
          <w:sz w:val="22"/>
          <w:szCs w:val="22"/>
          <w:lang w:val="es-ES"/>
        </w:rPr>
        <w:t>da la</w:t>
      </w:r>
      <w:r>
        <w:rPr>
          <w:rFonts w:ascii="LitNusx" w:hAnsi="LitNusx" w:cs="LitNusx"/>
          <w:sz w:val="22"/>
          <w:szCs w:val="22"/>
          <w:lang w:val="es-ES"/>
        </w:rPr>
        <w:softHyphen/>
      </w:r>
      <w:r w:rsidRPr="005324A2">
        <w:rPr>
          <w:rFonts w:ascii="LitNusx" w:hAnsi="LitNusx" w:cs="LitNusx"/>
          <w:sz w:val="22"/>
          <w:szCs w:val="22"/>
          <w:lang w:val="es-ES"/>
        </w:rPr>
        <w:t>gis faq</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 da, me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rec, am po</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pro</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sis pa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rad da</w:t>
      </w:r>
      <w:r>
        <w:rPr>
          <w:rFonts w:ascii="LitNusx" w:hAnsi="LitNusx" w:cs="LitNusx"/>
          <w:sz w:val="22"/>
          <w:szCs w:val="22"/>
          <w:lang w:val="es-ES"/>
        </w:rPr>
        <w:softHyphen/>
      </w:r>
      <w:r w:rsidRPr="005324A2">
        <w:rPr>
          <w:rFonts w:ascii="LitNusx" w:hAnsi="LitNusx" w:cs="LitNusx"/>
          <w:sz w:val="22"/>
          <w:szCs w:val="22"/>
          <w:lang w:val="es-ES"/>
        </w:rPr>
        <w:t>iw</w:t>
      </w:r>
      <w:r>
        <w:rPr>
          <w:rFonts w:ascii="LitNusx" w:hAnsi="LitNusx" w:cs="LitNusx"/>
          <w:sz w:val="22"/>
          <w:szCs w:val="22"/>
          <w:lang w:val="es-ES"/>
        </w:rPr>
        <w:softHyphen/>
      </w:r>
      <w:r w:rsidRPr="005324A2">
        <w:rPr>
          <w:rFonts w:ascii="LitNusx" w:hAnsi="LitNusx" w:cs="LitNusx"/>
          <w:sz w:val="22"/>
          <w:szCs w:val="22"/>
          <w:lang w:val="es-ES"/>
        </w:rPr>
        <w:t>yo sa</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lo da msxvil biz</w:t>
      </w:r>
      <w:r>
        <w:rPr>
          <w:rFonts w:ascii="LitNusx" w:hAnsi="LitNusx" w:cs="LitNusx"/>
          <w:sz w:val="22"/>
          <w:szCs w:val="22"/>
          <w:lang w:val="es-ES"/>
        </w:rPr>
        <w:softHyphen/>
      </w:r>
      <w:r w:rsidRPr="005324A2">
        <w:rPr>
          <w:rFonts w:ascii="LitNusx" w:hAnsi="LitNusx" w:cs="LitNusx"/>
          <w:sz w:val="22"/>
          <w:szCs w:val="22"/>
          <w:lang w:val="es-ES"/>
        </w:rPr>
        <w:t>nes</w:t>
      </w:r>
      <w:r>
        <w:rPr>
          <w:rFonts w:ascii="LitNusx" w:hAnsi="LitNusx" w:cs="LitNusx"/>
          <w:sz w:val="22"/>
          <w:szCs w:val="22"/>
          <w:lang w:val="es-ES"/>
        </w:rPr>
        <w:softHyphen/>
      </w:r>
      <w:r w:rsidRPr="005324A2">
        <w:rPr>
          <w:rFonts w:ascii="LitNusx" w:hAnsi="LitNusx" w:cs="LitNusx"/>
          <w:sz w:val="22"/>
          <w:szCs w:val="22"/>
          <w:lang w:val="es-ES"/>
        </w:rPr>
        <w:t>ze ze</w:t>
      </w:r>
      <w:r>
        <w:rPr>
          <w:rFonts w:ascii="LitNusx" w:hAnsi="LitNusx" w:cs="LitNusx"/>
          <w:sz w:val="22"/>
          <w:szCs w:val="22"/>
          <w:lang w:val="es-ES"/>
        </w:rPr>
        <w:softHyphen/>
      </w:r>
      <w:r w:rsidRPr="005324A2">
        <w:rPr>
          <w:rFonts w:ascii="LitNusx" w:hAnsi="LitNusx" w:cs="LitNusx"/>
          <w:sz w:val="22"/>
          <w:szCs w:val="22"/>
          <w:lang w:val="es-ES"/>
        </w:rPr>
        <w:t>wo</w:t>
      </w:r>
      <w:r>
        <w:rPr>
          <w:rFonts w:ascii="LitNusx" w:hAnsi="LitNusx" w:cs="LitNusx"/>
          <w:sz w:val="22"/>
          <w:szCs w:val="22"/>
          <w:lang w:val="es-ES"/>
        </w:rPr>
        <w:softHyphen/>
      </w:r>
      <w:r w:rsidRPr="005324A2">
        <w:rPr>
          <w:rFonts w:ascii="LitNusx" w:hAnsi="LitNusx" w:cs="LitNusx"/>
          <w:sz w:val="22"/>
          <w:szCs w:val="22"/>
          <w:lang w:val="es-ES"/>
        </w:rPr>
        <w:t>la, rac Se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Tva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Tac kar</w:t>
      </w:r>
      <w:r>
        <w:rPr>
          <w:rFonts w:ascii="LitNusx" w:hAnsi="LitNusx" w:cs="LitNusx"/>
          <w:sz w:val="22"/>
          <w:szCs w:val="22"/>
          <w:lang w:val="es-ES"/>
        </w:rPr>
        <w:softHyphen/>
      </w:r>
      <w:r w:rsidRPr="005324A2">
        <w:rPr>
          <w:rFonts w:ascii="LitNusx" w:hAnsi="LitNusx" w:cs="LitNusx"/>
          <w:sz w:val="22"/>
          <w:szCs w:val="22"/>
          <w:lang w:val="es-ES"/>
        </w:rPr>
        <w:t>gad Can</w:t>
      </w:r>
      <w:r>
        <w:rPr>
          <w:rFonts w:ascii="LitNusx" w:hAnsi="LitNusx" w:cs="LitNusx"/>
          <w:sz w:val="22"/>
          <w:szCs w:val="22"/>
          <w:lang w:val="es-ES"/>
        </w:rPr>
        <w:softHyphen/>
      </w:r>
      <w:r w:rsidRPr="005324A2">
        <w:rPr>
          <w:rFonts w:ascii="LitNusx" w:hAnsi="LitNusx" w:cs="LitNusx"/>
          <w:sz w:val="22"/>
          <w:szCs w:val="22"/>
          <w:lang w:val="es-ES"/>
        </w:rPr>
        <w:t>da da ise</w:t>
      </w:r>
      <w:r>
        <w:rPr>
          <w:rFonts w:ascii="LitNusx" w:hAnsi="LitNusx" w:cs="LitNusx"/>
          <w:sz w:val="22"/>
          <w:szCs w:val="22"/>
          <w:lang w:val="es-ES"/>
        </w:rPr>
        <w:softHyphen/>
      </w:r>
      <w:r w:rsidRPr="005324A2">
        <w:rPr>
          <w:rFonts w:ascii="LitNusx" w:hAnsi="LitNusx" w:cs="LitNusx"/>
          <w:sz w:val="22"/>
          <w:szCs w:val="22"/>
          <w:lang w:val="es-ES"/>
        </w:rPr>
        <w:t>dac mZi</w:t>
      </w:r>
      <w:r>
        <w:rPr>
          <w:rFonts w:ascii="LitNusx" w:hAnsi="LitNusx" w:cs="LitNusx"/>
          <w:sz w:val="22"/>
          <w:szCs w:val="22"/>
          <w:lang w:val="es-ES"/>
        </w:rPr>
        <w:softHyphen/>
      </w:r>
      <w:r w:rsidRPr="005324A2">
        <w:rPr>
          <w:rFonts w:ascii="LitNusx" w:hAnsi="LitNusx" w:cs="LitNusx"/>
          <w:sz w:val="22"/>
          <w:szCs w:val="22"/>
          <w:lang w:val="es-ES"/>
        </w:rPr>
        <w:t>me mdgo</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myof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kas Ta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si da</w:t>
      </w:r>
      <w:r>
        <w:rPr>
          <w:rFonts w:ascii="LitNusx" w:hAnsi="LitNusx" w:cs="LitNusx"/>
          <w:sz w:val="22"/>
          <w:szCs w:val="22"/>
          <w:lang w:val="es-ES"/>
        </w:rPr>
        <w:softHyphen/>
      </w:r>
      <w:r w:rsidRPr="005324A2">
        <w:rPr>
          <w:rFonts w:ascii="LitNusx" w:hAnsi="LitNusx" w:cs="LitNusx"/>
          <w:sz w:val="22"/>
          <w:szCs w:val="22"/>
          <w:lang w:val="es-ES"/>
        </w:rPr>
        <w:t>Ri da</w:t>
      </w:r>
      <w:r>
        <w:rPr>
          <w:rFonts w:ascii="LitNusx" w:hAnsi="LitNusx" w:cs="LitNusx"/>
          <w:sz w:val="22"/>
          <w:szCs w:val="22"/>
          <w:lang w:val="es-ES"/>
        </w:rPr>
        <w:softHyphen/>
      </w:r>
      <w:r w:rsidRPr="005324A2">
        <w:rPr>
          <w:rFonts w:ascii="LitNusx" w:hAnsi="LitNusx" w:cs="LitNusx"/>
          <w:sz w:val="22"/>
          <w:szCs w:val="22"/>
          <w:lang w:val="es-ES"/>
        </w:rPr>
        <w:t>as</w:t>
      </w:r>
      <w:r>
        <w:rPr>
          <w:rFonts w:ascii="LitNusx" w:hAnsi="LitNusx" w:cs="LitNusx"/>
          <w:sz w:val="22"/>
          <w:szCs w:val="22"/>
          <w:lang w:val="es-ES"/>
        </w:rPr>
        <w:softHyphen/>
      </w:r>
      <w:r w:rsidRPr="005324A2">
        <w:rPr>
          <w:rFonts w:ascii="LitNusx" w:hAnsi="LitNusx" w:cs="LitNusx"/>
          <w:sz w:val="22"/>
          <w:szCs w:val="22"/>
          <w:lang w:val="es-ES"/>
        </w:rPr>
        <w:t>va. is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ba, rom re</w:t>
      </w:r>
      <w:r>
        <w:rPr>
          <w:rFonts w:ascii="LitNusx" w:hAnsi="LitNusx" w:cs="LitNusx"/>
          <w:sz w:val="22"/>
          <w:szCs w:val="22"/>
          <w:lang w:val="es-ES"/>
        </w:rPr>
        <w:softHyphen/>
      </w:r>
      <w:r w:rsidRPr="005324A2">
        <w:rPr>
          <w:rFonts w:ascii="LitNusx" w:hAnsi="LitNusx" w:cs="LitNusx"/>
          <w:sz w:val="22"/>
          <w:szCs w:val="22"/>
          <w:lang w:val="es-ES"/>
        </w:rPr>
        <w:t>ke</w:t>
      </w:r>
      <w:r>
        <w:rPr>
          <w:rFonts w:ascii="LitNusx" w:hAnsi="LitNusx" w:cs="LitNusx"/>
          <w:sz w:val="22"/>
          <w:szCs w:val="22"/>
          <w:lang w:val="es-ES"/>
        </w:rPr>
        <w:softHyphen/>
      </w:r>
      <w:r w:rsidRPr="005324A2">
        <w:rPr>
          <w:rFonts w:ascii="LitNusx" w:hAnsi="LitNusx" w:cs="LitNusx"/>
          <w:sz w:val="22"/>
          <w:szCs w:val="22"/>
          <w:lang w:val="es-ES"/>
        </w:rPr>
        <w:t>tiT, ker</w:t>
      </w:r>
      <w:r>
        <w:rPr>
          <w:rFonts w:ascii="LitNusx" w:hAnsi="LitNusx" w:cs="LitNusx"/>
          <w:sz w:val="22"/>
          <w:szCs w:val="22"/>
          <w:lang w:val="es-ES"/>
        </w:rPr>
        <w:softHyphen/>
      </w:r>
      <w:r w:rsidRPr="005324A2">
        <w:rPr>
          <w:rFonts w:ascii="LitNusx" w:hAnsi="LitNusx" w:cs="LitNusx"/>
          <w:sz w:val="22"/>
          <w:szCs w:val="22"/>
          <w:lang w:val="es-ES"/>
        </w:rPr>
        <w:t>Zo sa</w:t>
      </w:r>
      <w:r>
        <w:rPr>
          <w:rFonts w:ascii="LitNusx" w:hAnsi="LitNusx" w:cs="LitNusx"/>
          <w:sz w:val="22"/>
          <w:szCs w:val="22"/>
          <w:lang w:val="es-ES"/>
        </w:rPr>
        <w:softHyphen/>
      </w:r>
      <w:r w:rsidRPr="005324A2">
        <w:rPr>
          <w:rFonts w:ascii="LitNusx" w:hAnsi="LitNusx" w:cs="LitNusx"/>
          <w:sz w:val="22"/>
          <w:szCs w:val="22"/>
          <w:lang w:val="es-ES"/>
        </w:rPr>
        <w:t>kuT</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xel</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Ta da sxva ne</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faq</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erov</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ka mZi</w:t>
      </w:r>
      <w:r>
        <w:rPr>
          <w:rFonts w:ascii="LitNusx" w:hAnsi="LitNusx" w:cs="LitNusx"/>
          <w:sz w:val="22"/>
          <w:szCs w:val="22"/>
          <w:lang w:val="es-ES"/>
        </w:rPr>
        <w:softHyphen/>
      </w:r>
      <w:r w:rsidRPr="005324A2">
        <w:rPr>
          <w:rFonts w:ascii="LitNusx" w:hAnsi="LitNusx" w:cs="LitNusx"/>
          <w:sz w:val="22"/>
          <w:szCs w:val="22"/>
          <w:lang w:val="es-ES"/>
        </w:rPr>
        <w:t>me mdgo</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iyo, es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dan, qvey</w:t>
      </w:r>
      <w:r>
        <w:rPr>
          <w:rFonts w:ascii="LitNusx" w:hAnsi="LitNusx" w:cs="LitNusx"/>
          <w:sz w:val="22"/>
          <w:szCs w:val="22"/>
          <w:lang w:val="es-ES"/>
        </w:rPr>
        <w:softHyphen/>
      </w:r>
      <w:r w:rsidRPr="005324A2">
        <w:rPr>
          <w:rFonts w:ascii="LitNusx" w:hAnsi="LitNusx" w:cs="LitNusx"/>
          <w:sz w:val="22"/>
          <w:szCs w:val="22"/>
          <w:lang w:val="es-ES"/>
        </w:rPr>
        <w:t>nis saz</w:t>
      </w:r>
      <w:r>
        <w:rPr>
          <w:rFonts w:ascii="LitNusx" w:hAnsi="LitNusx" w:cs="LitNusx"/>
          <w:sz w:val="22"/>
          <w:szCs w:val="22"/>
          <w:lang w:val="es-ES"/>
        </w:rPr>
        <w:softHyphen/>
      </w:r>
      <w:r w:rsidRPr="005324A2">
        <w:rPr>
          <w:rFonts w:ascii="LitNusx" w:hAnsi="LitNusx" w:cs="LitNusx"/>
          <w:sz w:val="22"/>
          <w:szCs w:val="22"/>
          <w:lang w:val="es-ES"/>
        </w:rPr>
        <w:t>Rvrebs ga</w:t>
      </w:r>
      <w:r>
        <w:rPr>
          <w:rFonts w:ascii="LitNusx" w:hAnsi="LitNusx" w:cs="LitNusx"/>
          <w:sz w:val="22"/>
          <w:szCs w:val="22"/>
          <w:lang w:val="es-ES"/>
        </w:rPr>
        <w:softHyphen/>
      </w:r>
      <w:r w:rsidRPr="005324A2">
        <w:rPr>
          <w:rFonts w:ascii="LitNusx" w:hAnsi="LitNusx" w:cs="LitNusx"/>
          <w:sz w:val="22"/>
          <w:szCs w:val="22"/>
          <w:lang w:val="es-ES"/>
        </w:rPr>
        <w:t>reT ar Can</w:t>
      </w:r>
      <w:r>
        <w:rPr>
          <w:rFonts w:ascii="LitNusx" w:hAnsi="LitNusx" w:cs="LitNusx"/>
          <w:sz w:val="22"/>
          <w:szCs w:val="22"/>
          <w:lang w:val="es-ES"/>
        </w:rPr>
        <w:softHyphen/>
      </w:r>
      <w:r w:rsidRPr="005324A2">
        <w:rPr>
          <w:rFonts w:ascii="LitNusx" w:hAnsi="LitNusx" w:cs="LitNusx"/>
          <w:sz w:val="22"/>
          <w:szCs w:val="22"/>
          <w:lang w:val="es-ES"/>
        </w:rPr>
        <w:t>da, xo</w:t>
      </w:r>
      <w:r>
        <w:rPr>
          <w:rFonts w:ascii="LitNusx" w:hAnsi="LitNusx" w:cs="LitNusx"/>
          <w:sz w:val="22"/>
          <w:szCs w:val="22"/>
          <w:lang w:val="es-ES"/>
        </w:rPr>
        <w:softHyphen/>
      </w:r>
      <w:r w:rsidRPr="005324A2">
        <w:rPr>
          <w:rFonts w:ascii="LitNusx" w:hAnsi="LitNusx" w:cs="LitNusx"/>
          <w:sz w:val="22"/>
          <w:szCs w:val="22"/>
          <w:lang w:val="es-ES"/>
        </w:rPr>
        <w:t>lo `var</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re</w:t>
      </w:r>
      <w:r>
        <w:rPr>
          <w:rFonts w:ascii="LitNusx" w:hAnsi="LitNusx" w:cs="LitNusx"/>
          <w:sz w:val="22"/>
          <w:szCs w:val="22"/>
          <w:lang w:val="es-ES"/>
        </w:rPr>
        <w:softHyphen/>
      </w:r>
      <w:r w:rsidRPr="005324A2">
        <w:rPr>
          <w:rFonts w:ascii="LitNusx" w:hAnsi="LitNusx" w:cs="LitNusx"/>
          <w:sz w:val="22"/>
          <w:szCs w:val="22"/>
          <w:lang w:val="es-ES"/>
        </w:rPr>
        <w:t>vo</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Sem</w:t>
      </w:r>
      <w:r>
        <w:rPr>
          <w:rFonts w:ascii="LitNusx" w:hAnsi="LitNusx" w:cs="LitNusx"/>
          <w:sz w:val="22"/>
          <w:szCs w:val="22"/>
          <w:lang w:val="es-ES"/>
        </w:rPr>
        <w:softHyphen/>
      </w:r>
      <w:r w:rsidRPr="005324A2">
        <w:rPr>
          <w:rFonts w:ascii="LitNusx" w:hAnsi="LitNusx" w:cs="LitNusx"/>
          <w:sz w:val="22"/>
          <w:szCs w:val="22"/>
          <w:lang w:val="es-ES"/>
        </w:rPr>
        <w:t>deg rom mox</w:t>
      </w:r>
      <w:r>
        <w:rPr>
          <w:rFonts w:ascii="LitNusx" w:hAnsi="LitNusx" w:cs="LitNusx"/>
          <w:sz w:val="22"/>
          <w:szCs w:val="22"/>
          <w:lang w:val="es-ES"/>
        </w:rPr>
        <w:softHyphen/>
      </w:r>
      <w:r w:rsidRPr="005324A2">
        <w:rPr>
          <w:rFonts w:ascii="LitNusx" w:hAnsi="LitNusx" w:cs="LitNusx"/>
          <w:sz w:val="22"/>
          <w:szCs w:val="22"/>
          <w:lang w:val="es-ES"/>
        </w:rPr>
        <w:t>da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lob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li</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cia, es kar</w:t>
      </w:r>
      <w:r>
        <w:rPr>
          <w:rFonts w:ascii="LitNusx" w:hAnsi="LitNusx" w:cs="LitNusx"/>
          <w:sz w:val="22"/>
          <w:szCs w:val="22"/>
          <w:lang w:val="es-ES"/>
        </w:rPr>
        <w:softHyphen/>
      </w:r>
      <w:r w:rsidRPr="005324A2">
        <w:rPr>
          <w:rFonts w:ascii="LitNusx" w:hAnsi="LitNusx" w:cs="LitNusx"/>
          <w:sz w:val="22"/>
          <w:szCs w:val="22"/>
          <w:lang w:val="es-ES"/>
        </w:rPr>
        <w:t>gad ga</w:t>
      </w:r>
      <w:r>
        <w:rPr>
          <w:rFonts w:ascii="LitNusx" w:hAnsi="LitNusx" w:cs="LitNusx"/>
          <w:sz w:val="22"/>
          <w:szCs w:val="22"/>
          <w:lang w:val="es-ES"/>
        </w:rPr>
        <w:softHyphen/>
      </w:r>
      <w:r w:rsidRPr="005324A2">
        <w:rPr>
          <w:rFonts w:ascii="LitNusx" w:hAnsi="LitNusx" w:cs="LitNusx"/>
          <w:sz w:val="22"/>
          <w:szCs w:val="22"/>
          <w:lang w:val="es-ES"/>
        </w:rPr>
        <w:t>moC</w:t>
      </w:r>
      <w:r>
        <w:rPr>
          <w:rFonts w:ascii="LitNusx" w:hAnsi="LitNusx" w:cs="LitNusx"/>
          <w:sz w:val="22"/>
          <w:szCs w:val="22"/>
          <w:lang w:val="es-ES"/>
        </w:rPr>
        <w:softHyphen/>
      </w:r>
      <w:r w:rsidRPr="005324A2">
        <w:rPr>
          <w:rFonts w:ascii="LitNusx" w:hAnsi="LitNusx" w:cs="LitNusx"/>
          <w:sz w:val="22"/>
          <w:szCs w:val="22"/>
          <w:lang w:val="es-ES"/>
        </w:rPr>
        <w:t>nda da ami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mac iyo, rom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 msof</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Si erT-erT yve</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ze mim</w:t>
      </w:r>
      <w:r>
        <w:rPr>
          <w:rFonts w:ascii="LitNusx" w:hAnsi="LitNusx" w:cs="LitNusx"/>
          <w:sz w:val="22"/>
          <w:szCs w:val="22"/>
          <w:lang w:val="es-ES"/>
        </w:rPr>
        <w:softHyphen/>
      </w:r>
      <w:r w:rsidRPr="005324A2">
        <w:rPr>
          <w:rFonts w:ascii="LitNusx" w:hAnsi="LitNusx" w:cs="LitNusx"/>
          <w:sz w:val="22"/>
          <w:szCs w:val="22"/>
          <w:lang w:val="es-ES"/>
        </w:rPr>
        <w:t>zid</w:t>
      </w:r>
      <w:r>
        <w:rPr>
          <w:rFonts w:ascii="LitNusx" w:hAnsi="LitNusx" w:cs="LitNusx"/>
          <w:sz w:val="22"/>
          <w:szCs w:val="22"/>
          <w:lang w:val="es-ES"/>
        </w:rPr>
        <w:softHyphen/>
      </w:r>
      <w:r w:rsidRPr="005324A2">
        <w:rPr>
          <w:rFonts w:ascii="LitNusx" w:hAnsi="LitNusx" w:cs="LitNusx"/>
          <w:sz w:val="22"/>
          <w:szCs w:val="22"/>
          <w:lang w:val="es-ES"/>
        </w:rPr>
        <w:t>vel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iu</w:t>
      </w:r>
      <w:r>
        <w:rPr>
          <w:rFonts w:ascii="LitNusx" w:hAnsi="LitNusx" w:cs="LitNusx"/>
          <w:sz w:val="22"/>
          <w:szCs w:val="22"/>
          <w:lang w:val="es-ES"/>
        </w:rPr>
        <w:softHyphen/>
      </w:r>
      <w:r w:rsidRPr="005324A2">
        <w:rPr>
          <w:rFonts w:ascii="LitNusx" w:hAnsi="LitNusx" w:cs="LitNusx"/>
          <w:sz w:val="22"/>
          <w:szCs w:val="22"/>
          <w:lang w:val="es-ES"/>
        </w:rPr>
        <w:t>ris</w:t>
      </w:r>
      <w:r>
        <w:rPr>
          <w:rFonts w:ascii="LitNusx" w:hAnsi="LitNusx" w:cs="LitNusx"/>
          <w:sz w:val="22"/>
          <w:szCs w:val="22"/>
          <w:lang w:val="es-ES"/>
        </w:rPr>
        <w:softHyphen/>
      </w:r>
      <w:r w:rsidRPr="005324A2">
        <w:rPr>
          <w:rFonts w:ascii="LitNusx" w:hAnsi="LitNusx" w:cs="LitNusx"/>
          <w:sz w:val="22"/>
          <w:szCs w:val="22"/>
          <w:lang w:val="es-ES"/>
        </w:rPr>
        <w:t>diq</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ad ga</w:t>
      </w:r>
      <w:r>
        <w:rPr>
          <w:rFonts w:ascii="LitNusx" w:hAnsi="LitNusx" w:cs="LitNusx"/>
          <w:sz w:val="22"/>
          <w:szCs w:val="22"/>
          <w:lang w:val="es-ES"/>
        </w:rPr>
        <w:softHyphen/>
      </w:r>
      <w:r w:rsidRPr="005324A2">
        <w:rPr>
          <w:rFonts w:ascii="LitNusx" w:hAnsi="LitNusx" w:cs="LitNusx"/>
          <w:sz w:val="22"/>
          <w:szCs w:val="22"/>
          <w:lang w:val="es-ES"/>
        </w:rPr>
        <w:t>moc</w:t>
      </w:r>
      <w:r>
        <w:rPr>
          <w:rFonts w:ascii="LitNusx" w:hAnsi="LitNusx" w:cs="LitNusx"/>
          <w:sz w:val="22"/>
          <w:szCs w:val="22"/>
          <w:lang w:val="es-ES"/>
        </w:rPr>
        <w:softHyphen/>
      </w:r>
      <w:r w:rsidRPr="005324A2">
        <w:rPr>
          <w:rFonts w:ascii="LitNusx" w:hAnsi="LitNusx" w:cs="LitNusx"/>
          <w:sz w:val="22"/>
          <w:szCs w:val="22"/>
          <w:lang w:val="es-ES"/>
        </w:rPr>
        <w:t>xad</w:t>
      </w:r>
      <w:r>
        <w:rPr>
          <w:rFonts w:ascii="LitNusx" w:hAnsi="LitNusx" w:cs="LitNusx"/>
          <w:sz w:val="22"/>
          <w:szCs w:val="22"/>
          <w:lang w:val="es-ES"/>
        </w:rPr>
        <w:softHyphen/>
      </w:r>
      <w:r w:rsidRPr="005324A2">
        <w:rPr>
          <w:rFonts w:ascii="LitNusx" w:hAnsi="LitNusx" w:cs="LitNusx"/>
          <w:sz w:val="22"/>
          <w:szCs w:val="22"/>
          <w:lang w:val="es-ES"/>
        </w:rPr>
        <w:t xml:space="preserve">da. </w:t>
      </w:r>
    </w:p>
    <w:p w:rsidR="00D46116" w:rsidRDefault="00D46116" w:rsidP="00BC619A">
      <w:pPr>
        <w:autoSpaceDE w:val="0"/>
        <w:autoSpaceDN w:val="0"/>
        <w:adjustRightInd w:val="0"/>
        <w:spacing w:line="252" w:lineRule="auto"/>
        <w:jc w:val="center"/>
        <w:rPr>
          <w:rFonts w:ascii="LitNusx" w:hAnsi="LitNusx" w:cs="GeoDumba"/>
          <w:b/>
          <w:bCs/>
          <w:lang w:val="es-ES"/>
        </w:rPr>
      </w:pPr>
    </w:p>
    <w:p w:rsidR="00D46116" w:rsidRDefault="00D46116" w:rsidP="00BC619A">
      <w:pPr>
        <w:autoSpaceDE w:val="0"/>
        <w:autoSpaceDN w:val="0"/>
        <w:adjustRightInd w:val="0"/>
        <w:spacing w:line="252" w:lineRule="auto"/>
        <w:jc w:val="center"/>
        <w:rPr>
          <w:rFonts w:ascii="LitNusx" w:hAnsi="LitNusx" w:cs="GeoDumba"/>
          <w:b/>
          <w:bCs/>
          <w:lang w:val="es-ES"/>
        </w:rPr>
      </w:pPr>
      <w:r w:rsidRPr="005925CD">
        <w:rPr>
          <w:rFonts w:ascii="LitNusx" w:hAnsi="LitNusx" w:cs="GeoDumba"/>
          <w:b/>
          <w:bCs/>
          <w:lang w:val="es-ES"/>
        </w:rPr>
        <w:t>bi</w:t>
      </w:r>
      <w:r>
        <w:rPr>
          <w:rFonts w:ascii="LitNusx" w:hAnsi="LitNusx" w:cs="GeoDumba"/>
          <w:b/>
          <w:bCs/>
          <w:lang w:val="es-ES"/>
        </w:rPr>
        <w:softHyphen/>
      </w:r>
      <w:r w:rsidRPr="005925CD">
        <w:rPr>
          <w:rFonts w:ascii="LitNusx" w:hAnsi="LitNusx" w:cs="GeoDumba"/>
          <w:b/>
          <w:bCs/>
          <w:lang w:val="es-ES"/>
        </w:rPr>
        <w:t>u</w:t>
      </w:r>
      <w:r>
        <w:rPr>
          <w:rFonts w:ascii="LitNusx" w:hAnsi="LitNusx" w:cs="GeoDumba"/>
          <w:b/>
          <w:bCs/>
          <w:lang w:val="es-ES"/>
        </w:rPr>
        <w:softHyphen/>
      </w:r>
      <w:r w:rsidRPr="005925CD">
        <w:rPr>
          <w:rFonts w:ascii="LitNusx" w:hAnsi="LitNusx" w:cs="GeoDumba"/>
          <w:b/>
          <w:bCs/>
          <w:lang w:val="es-ES"/>
        </w:rPr>
        <w:t>jet</w:t>
      </w:r>
      <w:r>
        <w:rPr>
          <w:rFonts w:ascii="LitNusx" w:hAnsi="LitNusx" w:cs="GeoDumba"/>
          <w:b/>
          <w:bCs/>
          <w:lang w:val="es-ES"/>
        </w:rPr>
        <w:softHyphen/>
      </w:r>
      <w:r w:rsidRPr="005925CD">
        <w:rPr>
          <w:rFonts w:ascii="LitNusx" w:hAnsi="LitNusx" w:cs="GeoDumba"/>
          <w:b/>
          <w:bCs/>
          <w:lang w:val="es-ES"/>
        </w:rPr>
        <w:t>Ta</w:t>
      </w:r>
      <w:r>
        <w:rPr>
          <w:rFonts w:ascii="LitNusx" w:hAnsi="LitNusx" w:cs="GeoDumba"/>
          <w:b/>
          <w:bCs/>
          <w:lang w:val="es-ES"/>
        </w:rPr>
        <w:softHyphen/>
      </w:r>
      <w:r w:rsidRPr="005925CD">
        <w:rPr>
          <w:rFonts w:ascii="LitNusx" w:hAnsi="LitNusx" w:cs="GeoDumba"/>
          <w:b/>
          <w:bCs/>
          <w:lang w:val="es-ES"/>
        </w:rPr>
        <w:t>So</w:t>
      </w:r>
      <w:r>
        <w:rPr>
          <w:rFonts w:ascii="LitNusx" w:hAnsi="LitNusx" w:cs="GeoDumba"/>
          <w:b/>
          <w:bCs/>
          <w:lang w:val="es-ES"/>
        </w:rPr>
        <w:softHyphen/>
      </w:r>
      <w:r w:rsidRPr="005925CD">
        <w:rPr>
          <w:rFonts w:ascii="LitNusx" w:hAnsi="LitNusx" w:cs="GeoDumba"/>
          <w:b/>
          <w:bCs/>
          <w:lang w:val="es-ES"/>
        </w:rPr>
        <w:t>ri</w:t>
      </w:r>
      <w:r>
        <w:rPr>
          <w:rFonts w:ascii="LitNusx" w:hAnsi="LitNusx" w:cs="GeoDumba"/>
          <w:b/>
          <w:bCs/>
          <w:lang w:val="es-ES"/>
        </w:rPr>
        <w:softHyphen/>
      </w:r>
      <w:r w:rsidRPr="005925CD">
        <w:rPr>
          <w:rFonts w:ascii="LitNusx" w:hAnsi="LitNusx" w:cs="GeoDumba"/>
          <w:b/>
          <w:bCs/>
          <w:lang w:val="es-ES"/>
        </w:rPr>
        <w:t>si ur</w:t>
      </w:r>
      <w:r>
        <w:rPr>
          <w:rFonts w:ascii="LitNusx" w:hAnsi="LitNusx" w:cs="GeoDumba"/>
          <w:b/>
          <w:bCs/>
          <w:lang w:val="es-ES"/>
        </w:rPr>
        <w:softHyphen/>
      </w:r>
      <w:r w:rsidRPr="005925CD">
        <w:rPr>
          <w:rFonts w:ascii="LitNusx" w:hAnsi="LitNusx" w:cs="GeoDumba"/>
          <w:b/>
          <w:bCs/>
          <w:lang w:val="es-ES"/>
        </w:rPr>
        <w:t>Ti</w:t>
      </w:r>
      <w:r>
        <w:rPr>
          <w:rFonts w:ascii="LitNusx" w:hAnsi="LitNusx" w:cs="GeoDumba"/>
          <w:b/>
          <w:bCs/>
          <w:lang w:val="es-ES"/>
        </w:rPr>
        <w:softHyphen/>
      </w:r>
      <w:r w:rsidRPr="005925CD">
        <w:rPr>
          <w:rFonts w:ascii="LitNusx" w:hAnsi="LitNusx" w:cs="GeoDumba"/>
          <w:b/>
          <w:bCs/>
          <w:lang w:val="es-ES"/>
        </w:rPr>
        <w:t>er</w:t>
      </w:r>
      <w:r>
        <w:rPr>
          <w:rFonts w:ascii="LitNusx" w:hAnsi="LitNusx" w:cs="GeoDumba"/>
          <w:b/>
          <w:bCs/>
          <w:lang w:val="es-ES"/>
        </w:rPr>
        <w:softHyphen/>
      </w:r>
      <w:r w:rsidRPr="005925CD">
        <w:rPr>
          <w:rFonts w:ascii="LitNusx" w:hAnsi="LitNusx" w:cs="GeoDumba"/>
          <w:b/>
          <w:bCs/>
          <w:lang w:val="es-ES"/>
        </w:rPr>
        <w:t>To</w:t>
      </w:r>
      <w:r>
        <w:rPr>
          <w:rFonts w:ascii="LitNusx" w:hAnsi="LitNusx" w:cs="GeoDumba"/>
          <w:b/>
          <w:bCs/>
          <w:lang w:val="es-ES"/>
        </w:rPr>
        <w:softHyphen/>
      </w:r>
      <w:r w:rsidRPr="005925CD">
        <w:rPr>
          <w:rFonts w:ascii="LitNusx" w:hAnsi="LitNusx" w:cs="GeoDumba"/>
          <w:b/>
          <w:bCs/>
          <w:lang w:val="es-ES"/>
        </w:rPr>
        <w:t>be</w:t>
      </w:r>
      <w:r>
        <w:rPr>
          <w:rFonts w:ascii="LitNusx" w:hAnsi="LitNusx" w:cs="GeoDumba"/>
          <w:b/>
          <w:bCs/>
          <w:lang w:val="es-ES"/>
        </w:rPr>
        <w:softHyphen/>
      </w:r>
      <w:r w:rsidRPr="005925CD">
        <w:rPr>
          <w:rFonts w:ascii="LitNusx" w:hAnsi="LitNusx" w:cs="GeoDumba"/>
          <w:b/>
          <w:bCs/>
          <w:lang w:val="es-ES"/>
        </w:rPr>
        <w:t>bis re</w:t>
      </w:r>
      <w:r>
        <w:rPr>
          <w:rFonts w:ascii="LitNusx" w:hAnsi="LitNusx" w:cs="GeoDumba"/>
          <w:b/>
          <w:bCs/>
          <w:lang w:val="es-ES"/>
        </w:rPr>
        <w:softHyphen/>
      </w:r>
      <w:r w:rsidRPr="005925CD">
        <w:rPr>
          <w:rFonts w:ascii="LitNusx" w:hAnsi="LitNusx" w:cs="GeoDumba"/>
          <w:b/>
          <w:bCs/>
          <w:lang w:val="es-ES"/>
        </w:rPr>
        <w:t>gu</w:t>
      </w:r>
      <w:r>
        <w:rPr>
          <w:rFonts w:ascii="LitNusx" w:hAnsi="LitNusx" w:cs="GeoDumba"/>
          <w:b/>
          <w:bCs/>
          <w:lang w:val="es-ES"/>
        </w:rPr>
        <w:softHyphen/>
      </w:r>
      <w:r w:rsidRPr="005925CD">
        <w:rPr>
          <w:rFonts w:ascii="LitNusx" w:hAnsi="LitNusx" w:cs="GeoDumba"/>
          <w:b/>
          <w:bCs/>
          <w:lang w:val="es-ES"/>
        </w:rPr>
        <w:t>li</w:t>
      </w:r>
      <w:r>
        <w:rPr>
          <w:rFonts w:ascii="LitNusx" w:hAnsi="LitNusx" w:cs="GeoDumba"/>
          <w:b/>
          <w:bCs/>
          <w:lang w:val="es-ES"/>
        </w:rPr>
        <w:softHyphen/>
      </w:r>
      <w:r w:rsidRPr="005925CD">
        <w:rPr>
          <w:rFonts w:ascii="LitNusx" w:hAnsi="LitNusx" w:cs="GeoDumba"/>
          <w:b/>
          <w:bCs/>
          <w:lang w:val="es-ES"/>
        </w:rPr>
        <w:t>re</w:t>
      </w:r>
      <w:r>
        <w:rPr>
          <w:rFonts w:ascii="LitNusx" w:hAnsi="LitNusx" w:cs="GeoDumba"/>
          <w:b/>
          <w:bCs/>
          <w:lang w:val="es-ES"/>
        </w:rPr>
        <w:softHyphen/>
      </w:r>
      <w:r w:rsidRPr="005925CD">
        <w:rPr>
          <w:rFonts w:ascii="LitNusx" w:hAnsi="LitNusx" w:cs="GeoDumba"/>
          <w:b/>
          <w:bCs/>
          <w:lang w:val="es-ES"/>
        </w:rPr>
        <w:t xml:space="preserve">ba da </w:t>
      </w:r>
    </w:p>
    <w:p w:rsidR="00D46116" w:rsidRDefault="00D46116" w:rsidP="00BC619A">
      <w:pPr>
        <w:autoSpaceDE w:val="0"/>
        <w:autoSpaceDN w:val="0"/>
        <w:adjustRightInd w:val="0"/>
        <w:spacing w:line="252" w:lineRule="auto"/>
        <w:jc w:val="center"/>
        <w:rPr>
          <w:rFonts w:ascii="LitNusx" w:hAnsi="LitNusx" w:cs="GeoDumba"/>
          <w:b/>
          <w:bCs/>
          <w:lang w:val="es-ES"/>
        </w:rPr>
      </w:pPr>
      <w:r w:rsidRPr="005925CD">
        <w:rPr>
          <w:rFonts w:ascii="LitNusx" w:hAnsi="LitNusx" w:cs="GeoDumba"/>
          <w:b/>
          <w:bCs/>
          <w:lang w:val="es-ES"/>
        </w:rPr>
        <w:t>fis</w:t>
      </w:r>
      <w:r>
        <w:rPr>
          <w:rFonts w:ascii="LitNusx" w:hAnsi="LitNusx" w:cs="GeoDumba"/>
          <w:b/>
          <w:bCs/>
          <w:lang w:val="es-ES"/>
        </w:rPr>
        <w:softHyphen/>
      </w:r>
      <w:r w:rsidRPr="005925CD">
        <w:rPr>
          <w:rFonts w:ascii="LitNusx" w:hAnsi="LitNusx" w:cs="GeoDumba"/>
          <w:b/>
          <w:bCs/>
          <w:lang w:val="es-ES"/>
        </w:rPr>
        <w:t>ka</w:t>
      </w:r>
      <w:r>
        <w:rPr>
          <w:rFonts w:ascii="LitNusx" w:hAnsi="LitNusx" w:cs="GeoDumba"/>
          <w:b/>
          <w:bCs/>
          <w:lang w:val="es-ES"/>
        </w:rPr>
        <w:softHyphen/>
      </w:r>
      <w:r w:rsidRPr="005925CD">
        <w:rPr>
          <w:rFonts w:ascii="LitNusx" w:hAnsi="LitNusx" w:cs="GeoDumba"/>
          <w:b/>
          <w:bCs/>
          <w:lang w:val="es-ES"/>
        </w:rPr>
        <w:t>lu</w:t>
      </w:r>
      <w:r>
        <w:rPr>
          <w:rFonts w:ascii="LitNusx" w:hAnsi="LitNusx" w:cs="GeoDumba"/>
          <w:b/>
          <w:bCs/>
          <w:lang w:val="es-ES"/>
        </w:rPr>
        <w:softHyphen/>
      </w:r>
      <w:r w:rsidRPr="005925CD">
        <w:rPr>
          <w:rFonts w:ascii="LitNusx" w:hAnsi="LitNusx" w:cs="GeoDumba"/>
          <w:b/>
          <w:bCs/>
          <w:lang w:val="es-ES"/>
        </w:rPr>
        <w:t>ri fe</w:t>
      </w:r>
      <w:r>
        <w:rPr>
          <w:rFonts w:ascii="LitNusx" w:hAnsi="LitNusx" w:cs="GeoDumba"/>
          <w:b/>
          <w:bCs/>
          <w:lang w:val="es-ES"/>
        </w:rPr>
        <w:softHyphen/>
      </w:r>
      <w:r w:rsidRPr="005925CD">
        <w:rPr>
          <w:rFonts w:ascii="LitNusx" w:hAnsi="LitNusx" w:cs="GeoDumba"/>
          <w:b/>
          <w:bCs/>
          <w:lang w:val="es-ES"/>
        </w:rPr>
        <w:t>de</w:t>
      </w:r>
      <w:r>
        <w:rPr>
          <w:rFonts w:ascii="LitNusx" w:hAnsi="LitNusx" w:cs="GeoDumba"/>
          <w:b/>
          <w:bCs/>
          <w:lang w:val="es-ES"/>
        </w:rPr>
        <w:softHyphen/>
      </w:r>
      <w:r w:rsidRPr="005925CD">
        <w:rPr>
          <w:rFonts w:ascii="LitNusx" w:hAnsi="LitNusx" w:cs="GeoDumba"/>
          <w:b/>
          <w:bCs/>
          <w:lang w:val="es-ES"/>
        </w:rPr>
        <w:t>ra</w:t>
      </w:r>
      <w:r>
        <w:rPr>
          <w:rFonts w:ascii="LitNusx" w:hAnsi="LitNusx" w:cs="GeoDumba"/>
          <w:b/>
          <w:bCs/>
          <w:lang w:val="es-ES"/>
        </w:rPr>
        <w:softHyphen/>
      </w:r>
      <w:r w:rsidRPr="005925CD">
        <w:rPr>
          <w:rFonts w:ascii="LitNusx" w:hAnsi="LitNusx" w:cs="GeoDumba"/>
          <w:b/>
          <w:bCs/>
          <w:lang w:val="es-ES"/>
        </w:rPr>
        <w:t>liz</w:t>
      </w:r>
      <w:r>
        <w:rPr>
          <w:rFonts w:ascii="LitNusx" w:hAnsi="LitNusx" w:cs="GeoDumba"/>
          <w:b/>
          <w:bCs/>
          <w:lang w:val="es-ES"/>
        </w:rPr>
        <w:softHyphen/>
      </w:r>
      <w:r w:rsidRPr="005925CD">
        <w:rPr>
          <w:rFonts w:ascii="LitNusx" w:hAnsi="LitNusx" w:cs="GeoDumba"/>
          <w:b/>
          <w:bCs/>
          <w:lang w:val="es-ES"/>
        </w:rPr>
        <w:t>mis for</w:t>
      </w:r>
      <w:r>
        <w:rPr>
          <w:rFonts w:ascii="LitNusx" w:hAnsi="LitNusx" w:cs="GeoDumba"/>
          <w:b/>
          <w:bCs/>
          <w:lang w:val="es-ES"/>
        </w:rPr>
        <w:softHyphen/>
      </w:r>
      <w:r w:rsidRPr="005925CD">
        <w:rPr>
          <w:rFonts w:ascii="LitNusx" w:hAnsi="LitNusx" w:cs="GeoDumba"/>
          <w:b/>
          <w:bCs/>
          <w:lang w:val="es-ES"/>
        </w:rPr>
        <w:t>mi</w:t>
      </w:r>
      <w:r>
        <w:rPr>
          <w:rFonts w:ascii="LitNusx" w:hAnsi="LitNusx" w:cs="GeoDumba"/>
          <w:b/>
          <w:bCs/>
          <w:lang w:val="es-ES"/>
        </w:rPr>
        <w:softHyphen/>
      </w:r>
      <w:r w:rsidRPr="005925CD">
        <w:rPr>
          <w:rFonts w:ascii="LitNusx" w:hAnsi="LitNusx" w:cs="GeoDumba"/>
          <w:b/>
          <w:bCs/>
          <w:lang w:val="es-ES"/>
        </w:rPr>
        <w:t>re</w:t>
      </w:r>
      <w:r>
        <w:rPr>
          <w:rFonts w:ascii="LitNusx" w:hAnsi="LitNusx" w:cs="GeoDumba"/>
          <w:b/>
          <w:bCs/>
          <w:lang w:val="es-ES"/>
        </w:rPr>
        <w:softHyphen/>
      </w:r>
      <w:r w:rsidRPr="005925CD">
        <w:rPr>
          <w:rFonts w:ascii="LitNusx" w:hAnsi="LitNusx" w:cs="GeoDumba"/>
          <w:b/>
          <w:bCs/>
          <w:lang w:val="es-ES"/>
        </w:rPr>
        <w:t>bis Ta</w:t>
      </w:r>
      <w:r>
        <w:rPr>
          <w:rFonts w:ascii="LitNusx" w:hAnsi="LitNusx" w:cs="GeoDumba"/>
          <w:b/>
          <w:bCs/>
          <w:lang w:val="es-ES"/>
        </w:rPr>
        <w:softHyphen/>
      </w:r>
      <w:r w:rsidRPr="005925CD">
        <w:rPr>
          <w:rFonts w:ascii="LitNusx" w:hAnsi="LitNusx" w:cs="GeoDumba"/>
          <w:b/>
          <w:bCs/>
          <w:lang w:val="es-ES"/>
        </w:rPr>
        <w:t>vi</w:t>
      </w:r>
      <w:r>
        <w:rPr>
          <w:rFonts w:ascii="LitNusx" w:hAnsi="LitNusx" w:cs="GeoDumba"/>
          <w:b/>
          <w:bCs/>
          <w:lang w:val="es-ES"/>
        </w:rPr>
        <w:softHyphen/>
      </w:r>
      <w:r w:rsidRPr="005925CD">
        <w:rPr>
          <w:rFonts w:ascii="LitNusx" w:hAnsi="LitNusx" w:cs="GeoDumba"/>
          <w:b/>
          <w:bCs/>
          <w:lang w:val="es-ES"/>
        </w:rPr>
        <w:t>se</w:t>
      </w:r>
      <w:r>
        <w:rPr>
          <w:rFonts w:ascii="LitNusx" w:hAnsi="LitNusx" w:cs="GeoDumba"/>
          <w:b/>
          <w:bCs/>
          <w:lang w:val="es-ES"/>
        </w:rPr>
        <w:softHyphen/>
      </w:r>
      <w:r w:rsidRPr="005925CD">
        <w:rPr>
          <w:rFonts w:ascii="LitNusx" w:hAnsi="LitNusx" w:cs="GeoDumba"/>
          <w:b/>
          <w:bCs/>
          <w:lang w:val="es-ES"/>
        </w:rPr>
        <w:t>bu</w:t>
      </w:r>
      <w:r>
        <w:rPr>
          <w:rFonts w:ascii="LitNusx" w:hAnsi="LitNusx" w:cs="GeoDumba"/>
          <w:b/>
          <w:bCs/>
          <w:lang w:val="es-ES"/>
        </w:rPr>
        <w:softHyphen/>
      </w:r>
      <w:r w:rsidRPr="005925CD">
        <w:rPr>
          <w:rFonts w:ascii="LitNusx" w:hAnsi="LitNusx" w:cs="GeoDumba"/>
          <w:b/>
          <w:bCs/>
          <w:lang w:val="es-ES"/>
        </w:rPr>
        <w:t>re</w:t>
      </w:r>
      <w:r>
        <w:rPr>
          <w:rFonts w:ascii="LitNusx" w:hAnsi="LitNusx" w:cs="GeoDumba"/>
          <w:b/>
          <w:bCs/>
          <w:lang w:val="es-ES"/>
        </w:rPr>
        <w:softHyphen/>
      </w:r>
      <w:r w:rsidRPr="005925CD">
        <w:rPr>
          <w:rFonts w:ascii="LitNusx" w:hAnsi="LitNusx" w:cs="GeoDumba"/>
          <w:b/>
          <w:bCs/>
          <w:lang w:val="es-ES"/>
        </w:rPr>
        <w:t>be</w:t>
      </w:r>
      <w:r>
        <w:rPr>
          <w:rFonts w:ascii="LitNusx" w:hAnsi="LitNusx" w:cs="GeoDumba"/>
          <w:b/>
          <w:bCs/>
          <w:lang w:val="es-ES"/>
        </w:rPr>
        <w:softHyphen/>
      </w:r>
      <w:r w:rsidRPr="005925CD">
        <w:rPr>
          <w:rFonts w:ascii="LitNusx" w:hAnsi="LitNusx" w:cs="GeoDumba"/>
          <w:b/>
          <w:bCs/>
          <w:lang w:val="es-ES"/>
        </w:rPr>
        <w:t>bi sa</w:t>
      </w:r>
      <w:r>
        <w:rPr>
          <w:rFonts w:ascii="LitNusx" w:hAnsi="LitNusx" w:cs="GeoDumba"/>
          <w:b/>
          <w:bCs/>
          <w:lang w:val="es-ES"/>
        </w:rPr>
        <w:softHyphen/>
      </w:r>
      <w:r w:rsidRPr="005925CD">
        <w:rPr>
          <w:rFonts w:ascii="LitNusx" w:hAnsi="LitNusx" w:cs="GeoDumba"/>
          <w:b/>
          <w:bCs/>
          <w:lang w:val="es-ES"/>
        </w:rPr>
        <w:t>qar</w:t>
      </w:r>
      <w:r>
        <w:rPr>
          <w:rFonts w:ascii="LitNusx" w:hAnsi="LitNusx" w:cs="GeoDumba"/>
          <w:b/>
          <w:bCs/>
          <w:lang w:val="es-ES"/>
        </w:rPr>
        <w:softHyphen/>
      </w:r>
      <w:r w:rsidRPr="005925CD">
        <w:rPr>
          <w:rFonts w:ascii="LitNusx" w:hAnsi="LitNusx" w:cs="GeoDumba"/>
          <w:b/>
          <w:bCs/>
          <w:lang w:val="es-ES"/>
        </w:rPr>
        <w:t>Tve</w:t>
      </w:r>
      <w:r>
        <w:rPr>
          <w:rFonts w:ascii="LitNusx" w:hAnsi="LitNusx" w:cs="GeoDumba"/>
          <w:b/>
          <w:bCs/>
          <w:lang w:val="es-ES"/>
        </w:rPr>
        <w:softHyphen/>
      </w:r>
      <w:r w:rsidRPr="005925CD">
        <w:rPr>
          <w:rFonts w:ascii="LitNusx" w:hAnsi="LitNusx" w:cs="GeoDumba"/>
          <w:b/>
          <w:bCs/>
          <w:lang w:val="es-ES"/>
        </w:rPr>
        <w:t>lo</w:t>
      </w:r>
      <w:r>
        <w:rPr>
          <w:rFonts w:ascii="LitNusx" w:hAnsi="LitNusx" w:cs="GeoDumba"/>
          <w:b/>
          <w:bCs/>
          <w:lang w:val="es-ES"/>
        </w:rPr>
        <w:softHyphen/>
      </w:r>
      <w:r w:rsidRPr="005925CD">
        <w:rPr>
          <w:rFonts w:ascii="LitNusx" w:hAnsi="LitNusx" w:cs="GeoDumba"/>
          <w:b/>
          <w:bCs/>
          <w:lang w:val="es-ES"/>
        </w:rPr>
        <w:t>Si</w:t>
      </w:r>
    </w:p>
    <w:p w:rsidR="00D46116" w:rsidRPr="005925CD" w:rsidRDefault="00D46116" w:rsidP="00BC619A">
      <w:pPr>
        <w:autoSpaceDE w:val="0"/>
        <w:autoSpaceDN w:val="0"/>
        <w:adjustRightInd w:val="0"/>
        <w:spacing w:line="252" w:lineRule="auto"/>
        <w:jc w:val="center"/>
        <w:rPr>
          <w:rFonts w:ascii="LitNusx" w:hAnsi="LitNusx" w:cs="GeoDumba"/>
          <w:b/>
          <w:bCs/>
          <w:lang w:val="es-ES"/>
        </w:rPr>
      </w:pP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qvey</w:t>
      </w:r>
      <w:r>
        <w:rPr>
          <w:rFonts w:ascii="LitNusx" w:hAnsi="LitNusx" w:cs="LitNusx"/>
          <w:sz w:val="22"/>
          <w:szCs w:val="22"/>
          <w:lang w:val="es-ES"/>
        </w:rPr>
        <w:softHyphen/>
      </w:r>
      <w:r w:rsidRPr="005324A2">
        <w:rPr>
          <w:rFonts w:ascii="LitNusx" w:hAnsi="LitNusx" w:cs="LitNusx"/>
          <w:sz w:val="22"/>
          <w:szCs w:val="22"/>
          <w:lang w:val="es-ES"/>
        </w:rPr>
        <w:t>nis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sur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op</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cia, sxva Ro</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beb</w:t>
      </w:r>
      <w:r>
        <w:rPr>
          <w:rFonts w:ascii="LitNusx" w:hAnsi="LitNusx" w:cs="LitNusx"/>
          <w:sz w:val="22"/>
          <w:szCs w:val="22"/>
          <w:lang w:val="es-ES"/>
        </w:rPr>
        <w:softHyphen/>
      </w:r>
      <w:r w:rsidRPr="005324A2">
        <w:rPr>
          <w:rFonts w:ascii="LitNusx" w:hAnsi="LitNusx" w:cs="LitNusx"/>
          <w:sz w:val="22"/>
          <w:szCs w:val="22"/>
          <w:lang w:val="es-ES"/>
        </w:rPr>
        <w:t>Tan er</w:t>
      </w:r>
      <w:r>
        <w:rPr>
          <w:rFonts w:ascii="LitNusx" w:hAnsi="LitNusx" w:cs="LitNusx"/>
          <w:sz w:val="22"/>
          <w:szCs w:val="22"/>
          <w:lang w:val="es-ES"/>
        </w:rPr>
        <w:softHyphen/>
      </w:r>
      <w:r w:rsidRPr="005324A2">
        <w:rPr>
          <w:rFonts w:ascii="LitNusx" w:hAnsi="LitNusx" w:cs="LitNusx"/>
          <w:sz w:val="22"/>
          <w:szCs w:val="22"/>
          <w:lang w:val="es-ES"/>
        </w:rPr>
        <w:t>Tad, maT 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ul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sac gu</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xmobs. sxvag</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rad Se</w:t>
      </w:r>
      <w:r>
        <w:rPr>
          <w:rFonts w:ascii="LitNusx" w:hAnsi="LitNusx" w:cs="LitNusx"/>
          <w:sz w:val="22"/>
          <w:szCs w:val="22"/>
          <w:lang w:val="es-ES"/>
        </w:rPr>
        <w:softHyphen/>
      </w:r>
      <w:r w:rsidRPr="005324A2">
        <w:rPr>
          <w:rFonts w:ascii="LitNusx" w:hAnsi="LitNusx" w:cs="LitNusx"/>
          <w:sz w:val="22"/>
          <w:szCs w:val="22"/>
          <w:lang w:val="es-ES"/>
        </w:rPr>
        <w:t>uZ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lia qvey</w:t>
      </w:r>
      <w:r>
        <w:rPr>
          <w:rFonts w:ascii="LitNusx" w:hAnsi="LitNusx" w:cs="LitNusx"/>
          <w:sz w:val="22"/>
          <w:szCs w:val="22"/>
          <w:lang w:val="es-ES"/>
        </w:rPr>
        <w:softHyphen/>
      </w:r>
      <w:r w:rsidRPr="005324A2">
        <w:rPr>
          <w:rFonts w:ascii="LitNusx" w:hAnsi="LitNusx" w:cs="LitNusx"/>
          <w:sz w:val="22"/>
          <w:szCs w:val="22"/>
          <w:lang w:val="es-ES"/>
        </w:rPr>
        <w:t>nis 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er</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gar</w:t>
      </w:r>
      <w:r>
        <w:rPr>
          <w:rFonts w:ascii="LitNusx" w:hAnsi="LitNusx" w:cs="LitNusx"/>
          <w:sz w:val="22"/>
          <w:szCs w:val="22"/>
          <w:lang w:val="es-ES"/>
        </w:rPr>
        <w:softHyphen/>
      </w:r>
      <w:r w:rsidRPr="005324A2">
        <w:rPr>
          <w:rFonts w:ascii="LitNusx" w:hAnsi="LitNusx" w:cs="LitNusx"/>
          <w:sz w:val="22"/>
          <w:szCs w:val="22"/>
          <w:lang w:val="es-ES"/>
        </w:rPr>
        <w:t>kve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mi</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We</w:t>
      </w:r>
      <w:r>
        <w:rPr>
          <w:rFonts w:ascii="LitNusx" w:hAnsi="LitNusx" w:cs="LitNusx"/>
          <w:sz w:val="22"/>
          <w:szCs w:val="22"/>
          <w:lang w:val="es-ES"/>
        </w:rPr>
        <w:softHyphen/>
      </w:r>
      <w:r w:rsidRPr="005324A2">
        <w:rPr>
          <w:rFonts w:ascii="LitNusx" w:hAnsi="LitNusx" w:cs="LitNusx"/>
          <w:sz w:val="22"/>
          <w:szCs w:val="22"/>
          <w:lang w:val="es-ES"/>
        </w:rPr>
        <w:t>ba, rac ci</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bul sam</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Si ne</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ri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fos um</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si fun</w:t>
      </w:r>
      <w:r>
        <w:rPr>
          <w:rFonts w:ascii="LitNusx" w:hAnsi="LitNusx" w:cs="LitNusx"/>
          <w:sz w:val="22"/>
          <w:szCs w:val="22"/>
          <w:lang w:val="es-ES"/>
        </w:rPr>
        <w:softHyphen/>
      </w:r>
      <w:r w:rsidRPr="005324A2">
        <w:rPr>
          <w:rFonts w:ascii="LitNusx" w:hAnsi="LitNusx" w:cs="LitNusx"/>
          <w:sz w:val="22"/>
          <w:szCs w:val="22"/>
          <w:lang w:val="es-ES"/>
        </w:rPr>
        <w:t>qcia da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sta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bis nor</w:t>
      </w:r>
      <w:r>
        <w:rPr>
          <w:rFonts w:ascii="LitNusx" w:hAnsi="LitNusx" w:cs="LitNusx"/>
          <w:sz w:val="22"/>
          <w:szCs w:val="22"/>
          <w:lang w:val="es-ES"/>
        </w:rPr>
        <w:softHyphen/>
      </w:r>
      <w:r w:rsidRPr="005324A2">
        <w:rPr>
          <w:rFonts w:ascii="LitNusx" w:hAnsi="LitNusx" w:cs="LitNusx"/>
          <w:sz w:val="22"/>
          <w:szCs w:val="22"/>
          <w:lang w:val="es-ES"/>
        </w:rPr>
        <w:t>maa. amas mo</w:t>
      </w:r>
      <w:r>
        <w:rPr>
          <w:rFonts w:ascii="LitNusx" w:hAnsi="LitNusx" w:cs="LitNusx"/>
          <w:sz w:val="22"/>
          <w:szCs w:val="22"/>
          <w:lang w:val="es-ES"/>
        </w:rPr>
        <w:softHyphen/>
      </w:r>
      <w:r w:rsidRPr="005324A2">
        <w:rPr>
          <w:rFonts w:ascii="LitNusx" w:hAnsi="LitNusx" w:cs="LitNusx"/>
          <w:sz w:val="22"/>
          <w:szCs w:val="22"/>
          <w:lang w:val="es-ES"/>
        </w:rPr>
        <w:t>iT</w:t>
      </w:r>
      <w:r>
        <w:rPr>
          <w:rFonts w:ascii="LitNusx" w:hAnsi="LitNusx" w:cs="LitNusx"/>
          <w:sz w:val="22"/>
          <w:szCs w:val="22"/>
          <w:lang w:val="es-ES"/>
        </w:rPr>
        <w:softHyphen/>
      </w:r>
      <w:r w:rsidRPr="005324A2">
        <w:rPr>
          <w:rFonts w:ascii="LitNusx" w:hAnsi="LitNusx" w:cs="LitNusx"/>
          <w:sz w:val="22"/>
          <w:szCs w:val="22"/>
          <w:lang w:val="es-ES"/>
        </w:rPr>
        <w:t>xovs qvey</w:t>
      </w:r>
      <w:r>
        <w:rPr>
          <w:rFonts w:ascii="LitNusx" w:hAnsi="LitNusx" w:cs="LitNusx"/>
          <w:sz w:val="22"/>
          <w:szCs w:val="22"/>
          <w:lang w:val="es-ES"/>
        </w:rPr>
        <w:softHyphen/>
      </w:r>
      <w:r w:rsidRPr="005324A2">
        <w:rPr>
          <w:rFonts w:ascii="LitNusx" w:hAnsi="LitNusx" w:cs="LitNusx"/>
          <w:sz w:val="22"/>
          <w:szCs w:val="22"/>
          <w:lang w:val="es-ES"/>
        </w:rPr>
        <w:t>nis mTel 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ze mak</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pro</w:t>
      </w:r>
      <w:r>
        <w:rPr>
          <w:rFonts w:ascii="LitNusx" w:hAnsi="LitNusx" w:cs="LitNusx"/>
          <w:sz w:val="22"/>
          <w:szCs w:val="22"/>
          <w:lang w:val="es-ES"/>
        </w:rPr>
        <w:softHyphen/>
      </w:r>
      <w:r w:rsidRPr="005324A2">
        <w:rPr>
          <w:rFonts w:ascii="LitNusx" w:hAnsi="LitNusx" w:cs="LitNusx"/>
          <w:sz w:val="22"/>
          <w:szCs w:val="22"/>
          <w:lang w:val="es-ES"/>
        </w:rPr>
        <w:t>por</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nar</w:t>
      </w:r>
      <w:r>
        <w:rPr>
          <w:rFonts w:ascii="LitNusx" w:hAnsi="LitNusx" w:cs="LitNusx"/>
          <w:sz w:val="22"/>
          <w:szCs w:val="22"/>
          <w:lang w:val="es-ES"/>
        </w:rPr>
        <w:softHyphen/>
      </w:r>
      <w:r w:rsidRPr="005324A2">
        <w:rPr>
          <w:rFonts w:ascii="LitNusx" w:hAnsi="LitNusx" w:cs="LitNusx"/>
          <w:sz w:val="22"/>
          <w:szCs w:val="22"/>
          <w:lang w:val="es-ES"/>
        </w:rPr>
        <w:t>Cu</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kon</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mos Seq</w:t>
      </w:r>
      <w:r>
        <w:rPr>
          <w:rFonts w:ascii="LitNusx" w:hAnsi="LitNusx" w:cs="LitNusx"/>
          <w:sz w:val="22"/>
          <w:szCs w:val="22"/>
          <w:lang w:val="es-ES"/>
        </w:rPr>
        <w:softHyphen/>
      </w:r>
      <w:r w:rsidRPr="005324A2">
        <w:rPr>
          <w:rFonts w:ascii="LitNusx" w:hAnsi="LitNusx" w:cs="LitNusx"/>
          <w:sz w:val="22"/>
          <w:szCs w:val="22"/>
          <w:lang w:val="es-ES"/>
        </w:rPr>
        <w:t>mni</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loo an</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SiT,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efeq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bis amaR</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au</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 wi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mdeg Sem</w:t>
      </w:r>
      <w:r>
        <w:rPr>
          <w:rFonts w:ascii="LitNusx" w:hAnsi="LitNusx" w:cs="LitNusx"/>
          <w:sz w:val="22"/>
          <w:szCs w:val="22"/>
          <w:lang w:val="es-ES"/>
        </w:rPr>
        <w:softHyphen/>
      </w:r>
      <w:r w:rsidRPr="005324A2">
        <w:rPr>
          <w:rFonts w:ascii="LitNusx" w:hAnsi="LitNusx" w:cs="LitNusx"/>
          <w:sz w:val="22"/>
          <w:szCs w:val="22"/>
          <w:lang w:val="es-ES"/>
        </w:rPr>
        <w:t>Txve</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Si 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iq</w:t>
      </w:r>
      <w:r>
        <w:rPr>
          <w:rFonts w:ascii="LitNusx" w:hAnsi="LitNusx" w:cs="LitNusx"/>
          <w:sz w:val="22"/>
          <w:szCs w:val="22"/>
          <w:lang w:val="es-ES"/>
        </w:rPr>
        <w:softHyphen/>
      </w:r>
      <w:r w:rsidRPr="005324A2">
        <w:rPr>
          <w:rFonts w:ascii="LitNusx" w:hAnsi="LitNusx" w:cs="LitNusx"/>
          <w:sz w:val="22"/>
          <w:szCs w:val="22"/>
          <w:lang w:val="es-ES"/>
        </w:rPr>
        <w:t>mne</w:t>
      </w:r>
      <w:r>
        <w:rPr>
          <w:rFonts w:ascii="LitNusx" w:hAnsi="LitNusx" w:cs="LitNusx"/>
          <w:sz w:val="22"/>
          <w:szCs w:val="22"/>
          <w:lang w:val="es-ES"/>
        </w:rPr>
        <w:softHyphen/>
      </w:r>
      <w:r w:rsidRPr="005324A2">
        <w:rPr>
          <w:rFonts w:ascii="LitNusx" w:hAnsi="LitNusx" w:cs="LitNusx"/>
          <w:sz w:val="22"/>
          <w:szCs w:val="22"/>
          <w:lang w:val="es-ES"/>
        </w:rPr>
        <w:t>ba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li dis</w:t>
      </w:r>
      <w:r>
        <w:rPr>
          <w:rFonts w:ascii="LitNusx" w:hAnsi="LitNusx" w:cs="LitNusx"/>
          <w:sz w:val="22"/>
          <w:szCs w:val="22"/>
          <w:lang w:val="es-ES"/>
        </w:rPr>
        <w:softHyphen/>
      </w:r>
      <w:r w:rsidRPr="005324A2">
        <w:rPr>
          <w:rFonts w:ascii="LitNusx" w:hAnsi="LitNusx" w:cs="LitNusx"/>
          <w:sz w:val="22"/>
          <w:szCs w:val="22"/>
          <w:lang w:val="es-ES"/>
        </w:rPr>
        <w:t>pro</w:t>
      </w:r>
      <w:r>
        <w:rPr>
          <w:rFonts w:ascii="LitNusx" w:hAnsi="LitNusx" w:cs="LitNusx"/>
          <w:sz w:val="22"/>
          <w:szCs w:val="22"/>
          <w:lang w:val="es-ES"/>
        </w:rPr>
        <w:softHyphen/>
      </w:r>
      <w:r w:rsidRPr="005324A2">
        <w:rPr>
          <w:rFonts w:ascii="LitNusx" w:hAnsi="LitNusx" w:cs="LitNusx"/>
          <w:sz w:val="22"/>
          <w:szCs w:val="22"/>
          <w:lang w:val="es-ES"/>
        </w:rPr>
        <w:t>por</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 rac ga</w:t>
      </w:r>
      <w:r>
        <w:rPr>
          <w:rFonts w:ascii="LitNusx" w:hAnsi="LitNusx" w:cs="LitNusx"/>
          <w:sz w:val="22"/>
          <w:szCs w:val="22"/>
          <w:lang w:val="es-ES"/>
        </w:rPr>
        <w:softHyphen/>
      </w:r>
      <w:r w:rsidRPr="005324A2">
        <w:rPr>
          <w:rFonts w:ascii="LitNusx" w:hAnsi="LitNusx" w:cs="LitNusx"/>
          <w:sz w:val="22"/>
          <w:szCs w:val="22"/>
          <w:lang w:val="es-ES"/>
        </w:rPr>
        <w:t>mov</w:t>
      </w:r>
      <w:r>
        <w:rPr>
          <w:rFonts w:ascii="LitNusx" w:hAnsi="LitNusx" w:cs="LitNusx"/>
          <w:sz w:val="22"/>
          <w:szCs w:val="22"/>
          <w:lang w:val="es-ES"/>
        </w:rPr>
        <w:softHyphen/>
      </w:r>
      <w:r w:rsidRPr="005324A2">
        <w:rPr>
          <w:rFonts w:ascii="LitNusx" w:hAnsi="LitNusx" w:cs="LitNusx"/>
          <w:sz w:val="22"/>
          <w:szCs w:val="22"/>
          <w:lang w:val="es-ES"/>
        </w:rPr>
        <w:t>lin</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re</w:t>
      </w:r>
      <w:r>
        <w:rPr>
          <w:rFonts w:ascii="LitNusx" w:hAnsi="LitNusx" w:cs="LitNusx"/>
          <w:sz w:val="22"/>
          <w:szCs w:val="22"/>
          <w:lang w:val="es-ES"/>
        </w:rPr>
        <w:softHyphen/>
      </w:r>
      <w:r w:rsidRPr="005324A2">
        <w:rPr>
          <w:rFonts w:ascii="LitNusx" w:hAnsi="LitNusx" w:cs="LitNusx"/>
          <w:sz w:val="22"/>
          <w:szCs w:val="22"/>
          <w:lang w:val="es-ES"/>
        </w:rPr>
        <w:t>sur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ara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lur xar</w:t>
      </w:r>
      <w:r>
        <w:rPr>
          <w:rFonts w:ascii="LitNusx" w:hAnsi="LitNusx" w:cs="LitNusx"/>
          <w:sz w:val="22"/>
          <w:szCs w:val="22"/>
          <w:lang w:val="es-ES"/>
        </w:rPr>
        <w:softHyphen/>
      </w:r>
      <w:r w:rsidRPr="005324A2">
        <w:rPr>
          <w:rFonts w:ascii="LitNusx" w:hAnsi="LitNusx" w:cs="LitNusx"/>
          <w:sz w:val="22"/>
          <w:szCs w:val="22"/>
          <w:lang w:val="es-ES"/>
        </w:rPr>
        <w:t>jva</w:t>
      </w:r>
      <w:r>
        <w:rPr>
          <w:rFonts w:ascii="LitNusx" w:hAnsi="LitNusx" w:cs="LitNusx"/>
          <w:sz w:val="22"/>
          <w:szCs w:val="22"/>
          <w:lang w:val="es-ES"/>
        </w:rPr>
        <w:softHyphen/>
      </w:r>
      <w:r w:rsidRPr="005324A2">
        <w:rPr>
          <w:rFonts w:ascii="LitNusx" w:hAnsi="LitNusx" w:cs="LitNusx"/>
          <w:sz w:val="22"/>
          <w:szCs w:val="22"/>
          <w:lang w:val="es-ES"/>
        </w:rPr>
        <w:t>Si,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si prob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bis gaR</w:t>
      </w:r>
      <w:r>
        <w:rPr>
          <w:rFonts w:ascii="LitNusx" w:hAnsi="LitNusx" w:cs="LitNusx"/>
          <w:sz w:val="22"/>
          <w:szCs w:val="22"/>
          <w:lang w:val="es-ES"/>
        </w:rPr>
        <w:softHyphen/>
      </w:r>
      <w:r w:rsidRPr="005324A2">
        <w:rPr>
          <w:rFonts w:ascii="LitNusx" w:hAnsi="LitNusx" w:cs="LitNusx"/>
          <w:sz w:val="22"/>
          <w:szCs w:val="22"/>
          <w:lang w:val="es-ES"/>
        </w:rPr>
        <w:t>rma</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umu</w:t>
      </w:r>
      <w:r>
        <w:rPr>
          <w:rFonts w:ascii="LitNusx" w:hAnsi="LitNusx" w:cs="LitNusx"/>
          <w:sz w:val="22"/>
          <w:szCs w:val="22"/>
          <w:lang w:val="es-ES"/>
        </w:rPr>
        <w:softHyphen/>
      </w:r>
      <w:r w:rsidRPr="005324A2">
        <w:rPr>
          <w:rFonts w:ascii="LitNusx" w:hAnsi="LitNusx" w:cs="LitNusx"/>
          <w:sz w:val="22"/>
          <w:szCs w:val="22"/>
          <w:lang w:val="es-ES"/>
        </w:rPr>
        <w:t>Sev</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bis zrda</w:t>
      </w:r>
      <w:r>
        <w:rPr>
          <w:rFonts w:ascii="LitNusx" w:hAnsi="LitNusx" w:cs="LitNusx"/>
          <w:sz w:val="22"/>
          <w:szCs w:val="22"/>
          <w:lang w:val="es-ES"/>
        </w:rPr>
        <w:softHyphen/>
      </w:r>
      <w:r w:rsidRPr="005324A2">
        <w:rPr>
          <w:rFonts w:ascii="LitNusx" w:hAnsi="LitNusx" w:cs="LitNusx"/>
          <w:sz w:val="22"/>
          <w:szCs w:val="22"/>
          <w:lang w:val="es-ES"/>
        </w:rPr>
        <w:t>sa da a.S. ami</w:t>
      </w:r>
      <w:r>
        <w:rPr>
          <w:rFonts w:ascii="LitNusx" w:hAnsi="LitNusx" w:cs="LitNusx"/>
          <w:sz w:val="22"/>
          <w:szCs w:val="22"/>
          <w:lang w:val="es-ES"/>
        </w:rPr>
        <w:softHyphen/>
      </w:r>
      <w:r w:rsidRPr="005324A2">
        <w:rPr>
          <w:rFonts w:ascii="LitNusx" w:hAnsi="LitNusx" w:cs="LitNusx"/>
          <w:sz w:val="22"/>
          <w:szCs w:val="22"/>
          <w:lang w:val="es-ES"/>
        </w:rPr>
        <w:t>tom, ne</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ri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pi</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beb</w:t>
      </w:r>
      <w:r>
        <w:rPr>
          <w:rFonts w:ascii="LitNusx" w:hAnsi="LitNusx" w:cs="LitNusx"/>
          <w:sz w:val="22"/>
          <w:szCs w:val="22"/>
          <w:lang w:val="es-ES"/>
        </w:rPr>
        <w:softHyphen/>
      </w:r>
      <w:r w:rsidRPr="005324A2">
        <w:rPr>
          <w:rFonts w:ascii="LitNusx" w:hAnsi="LitNusx" w:cs="LitNusx"/>
          <w:sz w:val="22"/>
          <w:szCs w:val="22"/>
          <w:lang w:val="es-ES"/>
        </w:rPr>
        <w:t>Si, es iq</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ba fe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Tu uni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li, cen</w:t>
      </w:r>
      <w:r>
        <w:rPr>
          <w:rFonts w:ascii="LitNusx" w:hAnsi="LitNusx" w:cs="LitNusx"/>
          <w:sz w:val="22"/>
          <w:szCs w:val="22"/>
          <w:lang w:val="es-ES"/>
        </w:rPr>
        <w:softHyphen/>
      </w:r>
      <w:r w:rsidRPr="005324A2">
        <w:rPr>
          <w:rFonts w:ascii="LitNusx" w:hAnsi="LitNusx" w:cs="LitNusx"/>
          <w:sz w:val="22"/>
          <w:szCs w:val="22"/>
          <w:lang w:val="es-ES"/>
        </w:rPr>
        <w:t>trsa da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nebs So</w:t>
      </w:r>
      <w:r>
        <w:rPr>
          <w:rFonts w:ascii="LitNusx" w:hAnsi="LitNusx" w:cs="LitNusx"/>
          <w:sz w:val="22"/>
          <w:szCs w:val="22"/>
          <w:lang w:val="es-ES"/>
        </w:rPr>
        <w:softHyphen/>
      </w:r>
      <w:r w:rsidRPr="005324A2">
        <w:rPr>
          <w:rFonts w:ascii="LitNusx" w:hAnsi="LitNusx" w:cs="LitNusx"/>
          <w:sz w:val="22"/>
          <w:szCs w:val="22"/>
          <w:lang w:val="es-ES"/>
        </w:rPr>
        <w:t>ris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pa</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xis</w:t>
      </w:r>
      <w:r>
        <w:rPr>
          <w:rFonts w:ascii="LitNusx" w:hAnsi="LitNusx" w:cs="LitNusx"/>
          <w:sz w:val="22"/>
          <w:szCs w:val="22"/>
          <w:lang w:val="es-ES"/>
        </w:rPr>
        <w:softHyphen/>
      </w:r>
      <w:r w:rsidRPr="005324A2">
        <w:rPr>
          <w:rFonts w:ascii="LitNusx" w:hAnsi="LitNusx" w:cs="LitNusx"/>
          <w:sz w:val="22"/>
          <w:szCs w:val="22"/>
          <w:lang w:val="es-ES"/>
        </w:rPr>
        <w:t>mgeb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(rac ka</w:t>
      </w:r>
      <w:r>
        <w:rPr>
          <w:rFonts w:ascii="LitNusx" w:hAnsi="LitNusx" w:cs="LitNusx"/>
          <w:sz w:val="22"/>
          <w:szCs w:val="22"/>
          <w:lang w:val="es-ES"/>
        </w:rPr>
        <w:softHyphen/>
      </w:r>
      <w:r w:rsidRPr="005324A2">
        <w:rPr>
          <w:rFonts w:ascii="LitNusx" w:hAnsi="LitNusx" w:cs="LitNusx"/>
          <w:sz w:val="22"/>
          <w:szCs w:val="22"/>
          <w:lang w:val="es-ES"/>
        </w:rPr>
        <w:t>non</w:t>
      </w:r>
      <w:r>
        <w:rPr>
          <w:rFonts w:ascii="LitNusx" w:hAnsi="LitNusx" w:cs="LitNusx"/>
          <w:sz w:val="22"/>
          <w:szCs w:val="22"/>
          <w:lang w:val="es-ES"/>
        </w:rPr>
        <w:softHyphen/>
      </w:r>
      <w:r w:rsidRPr="005324A2">
        <w:rPr>
          <w:rFonts w:ascii="LitNusx" w:hAnsi="LitNusx" w:cs="LitNusx"/>
          <w:sz w:val="22"/>
          <w:szCs w:val="22"/>
          <w:lang w:val="es-ES"/>
        </w:rPr>
        <w:t>mdeb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biT iq</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ba gan</w:t>
      </w:r>
      <w:r>
        <w:rPr>
          <w:rFonts w:ascii="LitNusx" w:hAnsi="LitNusx" w:cs="LitNusx"/>
          <w:sz w:val="22"/>
          <w:szCs w:val="22"/>
          <w:lang w:val="es-ES"/>
        </w:rPr>
        <w:softHyphen/>
      </w:r>
      <w:r w:rsidRPr="005324A2">
        <w:rPr>
          <w:rFonts w:ascii="LitNusx" w:hAnsi="LitNusx" w:cs="LitNusx"/>
          <w:sz w:val="22"/>
          <w:szCs w:val="22"/>
          <w:lang w:val="es-ES"/>
        </w:rPr>
        <w:t>mtki</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si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re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mTa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ri prob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ma da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fe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liz</w:t>
      </w:r>
      <w:r>
        <w:rPr>
          <w:rFonts w:ascii="LitNusx" w:hAnsi="LitNusx" w:cs="LitNusx"/>
          <w:sz w:val="22"/>
          <w:szCs w:val="22"/>
          <w:lang w:val="es-ES"/>
        </w:rPr>
        <w:softHyphen/>
      </w:r>
      <w:r w:rsidRPr="005324A2">
        <w:rPr>
          <w:rFonts w:ascii="LitNusx" w:hAnsi="LitNusx" w:cs="LitNusx"/>
          <w:sz w:val="22"/>
          <w:szCs w:val="22"/>
          <w:lang w:val="es-ES"/>
        </w:rPr>
        <w:t>mis</w:t>
      </w:r>
      <w:r w:rsidRPr="007C3F3B">
        <w:rPr>
          <w:rStyle w:val="FootnoteReference"/>
          <w:rFonts w:ascii="LitNusx" w:hAnsi="LitNusx" w:cs="LitNusx"/>
          <w:sz w:val="22"/>
          <w:szCs w:val="22"/>
          <w:lang w:val="es-ES"/>
        </w:rPr>
        <w:footnoteReference w:customMarkFollows="1" w:id="102"/>
        <w:sym w:font="Symbol" w:char="F02A"/>
      </w:r>
      <w:r w:rsidRPr="005324A2">
        <w:rPr>
          <w:rFonts w:ascii="LitNusx" w:hAnsi="LitNusx" w:cs="LitNusx"/>
          <w:sz w:val="22"/>
          <w:szCs w:val="22"/>
          <w:lang w:val="es-ES"/>
        </w:rPr>
        <w:t xml:space="preserve"> Rer</w:t>
      </w:r>
      <w:r>
        <w:rPr>
          <w:rFonts w:ascii="LitNusx" w:hAnsi="LitNusx" w:cs="LitNusx"/>
          <w:sz w:val="22"/>
          <w:szCs w:val="22"/>
          <w:lang w:val="es-ES"/>
        </w:rPr>
        <w:softHyphen/>
      </w:r>
      <w:r w:rsidRPr="005324A2">
        <w:rPr>
          <w:rFonts w:ascii="LitNusx" w:hAnsi="LitNusx" w:cs="LitNusx"/>
          <w:sz w:val="22"/>
          <w:szCs w:val="22"/>
          <w:lang w:val="es-ES"/>
        </w:rPr>
        <w:t xml:space="preserve">Zia.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si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met</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daa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mo</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li qvey</w:t>
      </w:r>
      <w:r>
        <w:rPr>
          <w:rFonts w:ascii="LitNusx" w:hAnsi="LitNusx" w:cs="LitNusx"/>
          <w:sz w:val="22"/>
          <w:szCs w:val="22"/>
          <w:lang w:val="es-ES"/>
        </w:rPr>
        <w:softHyphen/>
      </w:r>
      <w:r w:rsidRPr="005324A2">
        <w:rPr>
          <w:rFonts w:ascii="LitNusx" w:hAnsi="LitNusx" w:cs="LitNusx"/>
          <w:sz w:val="22"/>
          <w:szCs w:val="22"/>
          <w:lang w:val="es-ES"/>
        </w:rPr>
        <w:t>nis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do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ze da ga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biT nak</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bad –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riv mow</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ze (uni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li, fe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 xml:space="preserve">li).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fe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liz</w:t>
      </w:r>
      <w:r>
        <w:rPr>
          <w:rFonts w:ascii="LitNusx" w:hAnsi="LitNusx" w:cs="LitNusx"/>
          <w:sz w:val="22"/>
          <w:szCs w:val="22"/>
          <w:lang w:val="es-ES"/>
        </w:rPr>
        <w:softHyphen/>
      </w:r>
      <w:r w:rsidRPr="005324A2">
        <w:rPr>
          <w:rFonts w:ascii="LitNusx" w:hAnsi="LitNusx" w:cs="LitNusx"/>
          <w:sz w:val="22"/>
          <w:szCs w:val="22"/>
          <w:lang w:val="es-ES"/>
        </w:rPr>
        <w:t>mi asa</w:t>
      </w:r>
      <w:r>
        <w:rPr>
          <w:rFonts w:ascii="LitNusx" w:hAnsi="LitNusx" w:cs="LitNusx"/>
          <w:sz w:val="22"/>
          <w:szCs w:val="22"/>
          <w:lang w:val="es-ES"/>
        </w:rPr>
        <w:softHyphen/>
      </w:r>
      <w:r w:rsidRPr="005324A2">
        <w:rPr>
          <w:rFonts w:ascii="LitNusx" w:hAnsi="LitNusx" w:cs="LitNusx"/>
          <w:sz w:val="22"/>
          <w:szCs w:val="22"/>
          <w:lang w:val="es-ES"/>
        </w:rPr>
        <w:t>xavs qvey</w:t>
      </w:r>
      <w:r>
        <w:rPr>
          <w:rFonts w:ascii="LitNusx" w:hAnsi="LitNusx" w:cs="LitNusx"/>
          <w:sz w:val="22"/>
          <w:szCs w:val="22"/>
          <w:lang w:val="es-ES"/>
        </w:rPr>
        <w:softHyphen/>
      </w:r>
      <w:r w:rsidRPr="005324A2">
        <w:rPr>
          <w:rFonts w:ascii="LitNusx" w:hAnsi="LitNusx" w:cs="LitNusx"/>
          <w:sz w:val="22"/>
          <w:szCs w:val="22"/>
          <w:lang w:val="es-ES"/>
        </w:rPr>
        <w:t>nis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fun</w:t>
      </w:r>
      <w:r>
        <w:rPr>
          <w:rFonts w:ascii="LitNusx" w:hAnsi="LitNusx" w:cs="LitNusx"/>
          <w:sz w:val="22"/>
          <w:szCs w:val="22"/>
          <w:lang w:val="es-ES"/>
        </w:rPr>
        <w:softHyphen/>
      </w:r>
      <w:r w:rsidRPr="005324A2">
        <w:rPr>
          <w:rFonts w:ascii="LitNusx" w:hAnsi="LitNusx" w:cs="LitNusx"/>
          <w:sz w:val="22"/>
          <w:szCs w:val="22"/>
          <w:lang w:val="es-ES"/>
        </w:rPr>
        <w:t>qci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wess. igi, ro</w:t>
      </w:r>
      <w:r>
        <w:rPr>
          <w:rFonts w:ascii="LitNusx" w:hAnsi="LitNusx" w:cs="LitNusx"/>
          <w:sz w:val="22"/>
          <w:szCs w:val="22"/>
          <w:lang w:val="es-ES"/>
        </w:rPr>
        <w:softHyphen/>
      </w:r>
      <w:r w:rsidRPr="005324A2">
        <w:rPr>
          <w:rFonts w:ascii="LitNusx" w:hAnsi="LitNusx" w:cs="LitNusx"/>
          <w:sz w:val="22"/>
          <w:szCs w:val="22"/>
          <w:lang w:val="es-ES"/>
        </w:rPr>
        <w:t>gorc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mow</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bis for</w:t>
      </w:r>
      <w:r>
        <w:rPr>
          <w:rFonts w:ascii="LitNusx" w:hAnsi="LitNusx" w:cs="LitNusx"/>
          <w:sz w:val="22"/>
          <w:szCs w:val="22"/>
          <w:lang w:val="es-ES"/>
        </w:rPr>
        <w:softHyphen/>
      </w:r>
      <w:r w:rsidRPr="005324A2">
        <w:rPr>
          <w:rFonts w:ascii="LitNusx" w:hAnsi="LitNusx" w:cs="LitNusx"/>
          <w:sz w:val="22"/>
          <w:szCs w:val="22"/>
          <w:lang w:val="es-ES"/>
        </w:rPr>
        <w:t>ma, gu</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xmobs er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an pro</w:t>
      </w:r>
      <w:r>
        <w:rPr>
          <w:rFonts w:ascii="LitNusx" w:hAnsi="LitNusx" w:cs="LitNusx"/>
          <w:sz w:val="22"/>
          <w:szCs w:val="22"/>
          <w:lang w:val="es-ES"/>
        </w:rPr>
        <w:softHyphen/>
      </w:r>
      <w:r w:rsidRPr="005324A2">
        <w:rPr>
          <w:rFonts w:ascii="LitNusx" w:hAnsi="LitNusx" w:cs="LitNusx"/>
          <w:sz w:val="22"/>
          <w:szCs w:val="22"/>
          <w:lang w:val="es-ES"/>
        </w:rPr>
        <w:t>ces</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yve</w:t>
      </w:r>
      <w:r>
        <w:rPr>
          <w:rFonts w:ascii="LitNusx" w:hAnsi="LitNusx" w:cs="LitNusx"/>
          <w:sz w:val="22"/>
          <w:szCs w:val="22"/>
          <w:lang w:val="es-ES"/>
        </w:rPr>
        <w:softHyphen/>
      </w:r>
      <w:r w:rsidRPr="005324A2">
        <w:rPr>
          <w:rFonts w:ascii="LitNusx" w:hAnsi="LitNusx" w:cs="LitNusx"/>
          <w:sz w:val="22"/>
          <w:szCs w:val="22"/>
          <w:lang w:val="es-ES"/>
        </w:rPr>
        <w:t>la rgo</w:t>
      </w:r>
      <w:r>
        <w:rPr>
          <w:rFonts w:ascii="LitNusx" w:hAnsi="LitNusx" w:cs="LitNusx"/>
          <w:sz w:val="22"/>
          <w:szCs w:val="22"/>
          <w:lang w:val="es-ES"/>
        </w:rPr>
        <w:softHyphen/>
      </w:r>
      <w:r w:rsidRPr="005324A2">
        <w:rPr>
          <w:rFonts w:ascii="LitNusx" w:hAnsi="LitNusx" w:cs="LitNusx"/>
          <w:sz w:val="22"/>
          <w:szCs w:val="22"/>
          <w:lang w:val="es-ES"/>
        </w:rPr>
        <w:t>lis mo</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bas, cen</w:t>
      </w:r>
      <w:r>
        <w:rPr>
          <w:rFonts w:ascii="LitNusx" w:hAnsi="LitNusx" w:cs="LitNusx"/>
          <w:sz w:val="22"/>
          <w:szCs w:val="22"/>
          <w:lang w:val="es-ES"/>
        </w:rPr>
        <w:softHyphen/>
      </w:r>
      <w:r w:rsidRPr="005324A2">
        <w:rPr>
          <w:rFonts w:ascii="LitNusx" w:hAnsi="LitNusx" w:cs="LitNusx"/>
          <w:sz w:val="22"/>
          <w:szCs w:val="22"/>
          <w:lang w:val="es-ES"/>
        </w:rPr>
        <w:t>trsa da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nebs, xe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yve</w:t>
      </w:r>
      <w:r>
        <w:rPr>
          <w:rFonts w:ascii="LitNusx" w:hAnsi="LitNusx" w:cs="LitNusx"/>
          <w:sz w:val="22"/>
          <w:szCs w:val="22"/>
          <w:lang w:val="es-ES"/>
        </w:rPr>
        <w:softHyphen/>
      </w:r>
      <w:r w:rsidRPr="005324A2">
        <w:rPr>
          <w:rFonts w:ascii="LitNusx" w:hAnsi="LitNusx" w:cs="LitNusx"/>
          <w:sz w:val="22"/>
          <w:szCs w:val="22"/>
          <w:lang w:val="es-ES"/>
        </w:rPr>
        <w:t>la do</w:t>
      </w:r>
      <w:r>
        <w:rPr>
          <w:rFonts w:ascii="LitNusx" w:hAnsi="LitNusx" w:cs="LitNusx"/>
          <w:sz w:val="22"/>
          <w:szCs w:val="22"/>
          <w:lang w:val="es-ES"/>
        </w:rPr>
        <w:softHyphen/>
      </w:r>
      <w:r w:rsidRPr="005324A2">
        <w:rPr>
          <w:rFonts w:ascii="LitNusx" w:hAnsi="LitNusx" w:cs="LitNusx"/>
          <w:sz w:val="22"/>
          <w:szCs w:val="22"/>
          <w:lang w:val="es-ES"/>
        </w:rPr>
        <w:t>nes (cen</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li da 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lob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 So</w:t>
      </w:r>
      <w:r>
        <w:rPr>
          <w:rFonts w:ascii="LitNusx" w:hAnsi="LitNusx" w:cs="LitNusx"/>
          <w:sz w:val="22"/>
          <w:szCs w:val="22"/>
          <w:lang w:val="es-ES"/>
        </w:rPr>
        <w:softHyphen/>
      </w:r>
      <w:r w:rsidRPr="005324A2">
        <w:rPr>
          <w:rFonts w:ascii="LitNusx" w:hAnsi="LitNusx" w:cs="LitNusx"/>
          <w:sz w:val="22"/>
          <w:szCs w:val="22"/>
          <w:lang w:val="es-ES"/>
        </w:rPr>
        <w:t>ris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sur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sad</w:t>
      </w:r>
      <w:r>
        <w:rPr>
          <w:rFonts w:ascii="LitNusx" w:hAnsi="LitNusx" w:cs="LitNusx"/>
          <w:sz w:val="22"/>
          <w:szCs w:val="22"/>
          <w:lang w:val="es-ES"/>
        </w:rPr>
        <w:softHyphen/>
      </w:r>
      <w:r w:rsidRPr="005324A2">
        <w:rPr>
          <w:rFonts w:ascii="LitNusx" w:hAnsi="LitNusx" w:cs="LitNusx"/>
          <w:sz w:val="22"/>
          <w:szCs w:val="22"/>
          <w:lang w:val="es-ES"/>
        </w:rPr>
        <w:t>mi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pa</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xis</w:t>
      </w:r>
      <w:r>
        <w:rPr>
          <w:rFonts w:ascii="LitNusx" w:hAnsi="LitNusx" w:cs="LitNusx"/>
          <w:sz w:val="22"/>
          <w:szCs w:val="22"/>
          <w:lang w:val="es-ES"/>
        </w:rPr>
        <w:softHyphen/>
      </w:r>
      <w:r w:rsidRPr="005324A2">
        <w:rPr>
          <w:rFonts w:ascii="LitNusx" w:hAnsi="LitNusx" w:cs="LitNusx"/>
          <w:sz w:val="22"/>
          <w:szCs w:val="22"/>
          <w:lang w:val="es-ES"/>
        </w:rPr>
        <w:t>mgeb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 xml:space="preserve">bas.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axal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kur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ze ga</w:t>
      </w:r>
      <w:r>
        <w:rPr>
          <w:rFonts w:ascii="LitNusx" w:hAnsi="LitNusx" w:cs="LitNusx"/>
          <w:sz w:val="22"/>
          <w:szCs w:val="22"/>
          <w:lang w:val="es-ES"/>
        </w:rPr>
        <w:softHyphen/>
      </w:r>
      <w:r w:rsidRPr="005324A2">
        <w:rPr>
          <w:rFonts w:ascii="LitNusx" w:hAnsi="LitNusx" w:cs="LitNusx"/>
          <w:sz w:val="22"/>
          <w:szCs w:val="22"/>
          <w:lang w:val="es-ES"/>
        </w:rPr>
        <w:t>das</w:t>
      </w:r>
      <w:r>
        <w:rPr>
          <w:rFonts w:ascii="LitNusx" w:hAnsi="LitNusx" w:cs="LitNusx"/>
          <w:sz w:val="22"/>
          <w:szCs w:val="22"/>
          <w:lang w:val="es-ES"/>
        </w:rPr>
        <w:softHyphen/>
      </w:r>
      <w:r w:rsidRPr="005324A2">
        <w:rPr>
          <w:rFonts w:ascii="LitNusx" w:hAnsi="LitNusx" w:cs="LitNusx"/>
          <w:sz w:val="22"/>
          <w:szCs w:val="22"/>
          <w:lang w:val="es-ES"/>
        </w:rPr>
        <w:t>vlas</w:t>
      </w:r>
      <w:r>
        <w:rPr>
          <w:rFonts w:ascii="LitNusx" w:hAnsi="LitNusx" w:cs="LitNusx"/>
          <w:sz w:val="22"/>
          <w:szCs w:val="22"/>
          <w:lang w:val="es-ES"/>
        </w:rPr>
        <w:softHyphen/>
      </w:r>
      <w:r w:rsidRPr="005324A2">
        <w:rPr>
          <w:rFonts w:ascii="LitNusx" w:hAnsi="LitNusx" w:cs="LitNusx"/>
          <w:sz w:val="22"/>
          <w:szCs w:val="22"/>
          <w:lang w:val="es-ES"/>
        </w:rPr>
        <w:t>Tan da</w:t>
      </w:r>
      <w:r>
        <w:rPr>
          <w:rFonts w:ascii="LitNusx" w:hAnsi="LitNusx" w:cs="LitNusx"/>
          <w:sz w:val="22"/>
          <w:szCs w:val="22"/>
          <w:lang w:val="es-ES"/>
        </w:rPr>
        <w:softHyphen/>
      </w:r>
      <w:r w:rsidRPr="005324A2">
        <w:rPr>
          <w:rFonts w:ascii="LitNusx" w:hAnsi="LitNusx" w:cs="LitNusx"/>
          <w:sz w:val="22"/>
          <w:szCs w:val="22"/>
          <w:lang w:val="es-ES"/>
        </w:rPr>
        <w:t>kav</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w:t>
      </w:r>
      <w:r>
        <w:rPr>
          <w:rFonts w:ascii="LitNusx" w:hAnsi="LitNusx" w:cs="LitNusx"/>
          <w:sz w:val="22"/>
          <w:szCs w:val="22"/>
          <w:lang w:val="es-ES"/>
        </w:rPr>
        <w:softHyphen/>
      </w:r>
      <w:r w:rsidRPr="005324A2">
        <w:rPr>
          <w:rFonts w:ascii="LitNusx" w:hAnsi="LitNusx" w:cs="LitNusx"/>
          <w:sz w:val="22"/>
          <w:szCs w:val="22"/>
          <w:lang w:val="es-ES"/>
        </w:rPr>
        <w:t>sa da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mam</w:t>
      </w:r>
      <w:r>
        <w:rPr>
          <w:rFonts w:ascii="LitNusx" w:hAnsi="LitNusx" w:cs="LitNusx"/>
          <w:sz w:val="22"/>
          <w:szCs w:val="22"/>
          <w:lang w:val="es-ES"/>
        </w:rPr>
        <w:softHyphen/>
      </w:r>
      <w:r w:rsidRPr="005324A2">
        <w:rPr>
          <w:rFonts w:ascii="LitNusx" w:hAnsi="LitNusx" w:cs="LitNusx"/>
          <w:sz w:val="22"/>
          <w:szCs w:val="22"/>
          <w:lang w:val="es-ES"/>
        </w:rPr>
        <w:t>del</w:t>
      </w:r>
      <w:r>
        <w:rPr>
          <w:rFonts w:ascii="LitNusx" w:hAnsi="LitNusx" w:cs="LitNusx"/>
          <w:sz w:val="22"/>
          <w:szCs w:val="22"/>
          <w:lang w:val="es-ES"/>
        </w:rPr>
        <w:softHyphen/>
      </w:r>
      <w:r w:rsidRPr="005324A2">
        <w:rPr>
          <w:rFonts w:ascii="LitNusx" w:hAnsi="LitNusx" w:cs="LitNusx"/>
          <w:sz w:val="22"/>
          <w:szCs w:val="22"/>
          <w:lang w:val="es-ES"/>
        </w:rPr>
        <w:t>ma mo</w:t>
      </w:r>
      <w:r>
        <w:rPr>
          <w:rFonts w:ascii="LitNusx" w:hAnsi="LitNusx" w:cs="LitNusx"/>
          <w:sz w:val="22"/>
          <w:szCs w:val="22"/>
          <w:lang w:val="es-ES"/>
        </w:rPr>
        <w:softHyphen/>
      </w:r>
      <w:r w:rsidRPr="005324A2">
        <w:rPr>
          <w:rFonts w:ascii="LitNusx" w:hAnsi="LitNusx" w:cs="LitNusx"/>
          <w:sz w:val="22"/>
          <w:szCs w:val="22"/>
          <w:lang w:val="es-ES"/>
        </w:rPr>
        <w:t>del</w:t>
      </w:r>
      <w:r>
        <w:rPr>
          <w:rFonts w:ascii="LitNusx" w:hAnsi="LitNusx" w:cs="LitNusx"/>
          <w:sz w:val="22"/>
          <w:szCs w:val="22"/>
          <w:lang w:val="es-ES"/>
        </w:rPr>
        <w:softHyphen/>
      </w:r>
      <w:r w:rsidRPr="005324A2">
        <w:rPr>
          <w:rFonts w:ascii="LitNusx" w:hAnsi="LitNusx" w:cs="LitNusx"/>
          <w:sz w:val="22"/>
          <w:szCs w:val="22"/>
          <w:lang w:val="es-ES"/>
        </w:rPr>
        <w:t>ma amo</w:t>
      </w:r>
      <w:r>
        <w:rPr>
          <w:rFonts w:ascii="LitNusx" w:hAnsi="LitNusx" w:cs="LitNusx"/>
          <w:sz w:val="22"/>
          <w:szCs w:val="22"/>
          <w:lang w:val="es-ES"/>
        </w:rPr>
        <w:softHyphen/>
      </w:r>
      <w:r w:rsidRPr="005324A2">
        <w:rPr>
          <w:rFonts w:ascii="LitNusx" w:hAnsi="LitNusx" w:cs="LitNusx"/>
          <w:sz w:val="22"/>
          <w:szCs w:val="22"/>
          <w:lang w:val="es-ES"/>
        </w:rPr>
        <w:t>wu</w:t>
      </w:r>
      <w:r>
        <w:rPr>
          <w:rFonts w:ascii="LitNusx" w:hAnsi="LitNusx" w:cs="LitNusx"/>
          <w:sz w:val="22"/>
          <w:szCs w:val="22"/>
          <w:lang w:val="es-ES"/>
        </w:rPr>
        <w:softHyphen/>
      </w:r>
      <w:r w:rsidRPr="005324A2">
        <w:rPr>
          <w:rFonts w:ascii="LitNusx" w:hAnsi="LitNusx" w:cs="LitNusx"/>
          <w:sz w:val="22"/>
          <w:szCs w:val="22"/>
          <w:lang w:val="es-ES"/>
        </w:rPr>
        <w:t>ra Ta</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si Ta</w:t>
      </w:r>
      <w:r>
        <w:rPr>
          <w:rFonts w:ascii="LitNusx" w:hAnsi="LitNusx" w:cs="LitNusx"/>
          <w:sz w:val="22"/>
          <w:szCs w:val="22"/>
          <w:lang w:val="es-ES"/>
        </w:rPr>
        <w:softHyphen/>
      </w:r>
      <w:r w:rsidRPr="005324A2">
        <w:rPr>
          <w:rFonts w:ascii="LitNusx" w:hAnsi="LitNusx" w:cs="LitNusx"/>
          <w:sz w:val="22"/>
          <w:szCs w:val="22"/>
          <w:lang w:val="es-ES"/>
        </w:rPr>
        <w:t>vi da dRis wes</w:t>
      </w:r>
      <w:r>
        <w:rPr>
          <w:rFonts w:ascii="LitNusx" w:hAnsi="LitNusx" w:cs="LitNusx"/>
          <w:sz w:val="22"/>
          <w:szCs w:val="22"/>
          <w:lang w:val="es-ES"/>
        </w:rPr>
        <w:softHyphen/>
      </w:r>
      <w:r w:rsidRPr="005324A2">
        <w:rPr>
          <w:rFonts w:ascii="LitNusx" w:hAnsi="LitNusx" w:cs="LitNusx"/>
          <w:sz w:val="22"/>
          <w:szCs w:val="22"/>
          <w:lang w:val="es-ES"/>
        </w:rPr>
        <w:t>rig</w:t>
      </w:r>
      <w:r>
        <w:rPr>
          <w:rFonts w:ascii="LitNusx" w:hAnsi="LitNusx" w:cs="LitNusx"/>
          <w:sz w:val="22"/>
          <w:szCs w:val="22"/>
          <w:lang w:val="es-ES"/>
        </w:rPr>
        <w:softHyphen/>
      </w:r>
      <w:r w:rsidRPr="005324A2">
        <w:rPr>
          <w:rFonts w:ascii="LitNusx" w:hAnsi="LitNusx" w:cs="LitNusx"/>
          <w:sz w:val="22"/>
          <w:szCs w:val="22"/>
          <w:lang w:val="es-ES"/>
        </w:rPr>
        <w:t>Si dad</w:t>
      </w:r>
      <w:r>
        <w:rPr>
          <w:rFonts w:ascii="LitNusx" w:hAnsi="LitNusx" w:cs="LitNusx"/>
          <w:sz w:val="22"/>
          <w:szCs w:val="22"/>
          <w:lang w:val="es-ES"/>
        </w:rPr>
        <w:softHyphen/>
      </w:r>
      <w:r w:rsidRPr="005324A2">
        <w:rPr>
          <w:rFonts w:ascii="LitNusx" w:hAnsi="LitNusx" w:cs="LitNusx"/>
          <w:sz w:val="22"/>
          <w:szCs w:val="22"/>
          <w:lang w:val="es-ES"/>
        </w:rPr>
        <w:t>ga am mi</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biT axa</w:t>
      </w:r>
      <w:r>
        <w:rPr>
          <w:rFonts w:ascii="LitNusx" w:hAnsi="LitNusx" w:cs="LitNusx"/>
          <w:sz w:val="22"/>
          <w:szCs w:val="22"/>
          <w:lang w:val="es-ES"/>
        </w:rPr>
        <w:softHyphen/>
      </w:r>
      <w:r w:rsidRPr="005324A2">
        <w:rPr>
          <w:rFonts w:ascii="LitNusx" w:hAnsi="LitNusx" w:cs="LitNusx"/>
          <w:sz w:val="22"/>
          <w:szCs w:val="22"/>
          <w:lang w:val="es-ES"/>
        </w:rPr>
        <w:t>li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for</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au</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 xml:space="preserve">ba.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fe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liz</w:t>
      </w:r>
      <w:r>
        <w:rPr>
          <w:rFonts w:ascii="LitNusx" w:hAnsi="LitNusx" w:cs="LitNusx"/>
          <w:sz w:val="22"/>
          <w:szCs w:val="22"/>
          <w:lang w:val="es-ES"/>
        </w:rPr>
        <w:softHyphen/>
      </w:r>
      <w:r w:rsidRPr="005324A2">
        <w:rPr>
          <w:rFonts w:ascii="LitNusx" w:hAnsi="LitNusx" w:cs="LitNusx"/>
          <w:sz w:val="22"/>
          <w:szCs w:val="22"/>
          <w:lang w:val="es-ES"/>
        </w:rPr>
        <w:t>mis Ca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pro</w:t>
      </w:r>
      <w:r>
        <w:rPr>
          <w:rFonts w:ascii="LitNusx" w:hAnsi="LitNusx" w:cs="LitNusx"/>
          <w:sz w:val="22"/>
          <w:szCs w:val="22"/>
          <w:lang w:val="es-ES"/>
        </w:rPr>
        <w:softHyphen/>
      </w:r>
      <w:r w:rsidRPr="005324A2">
        <w:rPr>
          <w:rFonts w:ascii="LitNusx" w:hAnsi="LitNusx" w:cs="LitNusx"/>
          <w:sz w:val="22"/>
          <w:szCs w:val="22"/>
          <w:lang w:val="es-ES"/>
        </w:rPr>
        <w:t>cess gar</w:t>
      </w:r>
      <w:r>
        <w:rPr>
          <w:rFonts w:ascii="LitNusx" w:hAnsi="LitNusx" w:cs="LitNusx"/>
          <w:sz w:val="22"/>
          <w:szCs w:val="22"/>
          <w:lang w:val="es-ES"/>
        </w:rPr>
        <w:softHyphen/>
      </w:r>
      <w:r w:rsidRPr="005324A2">
        <w:rPr>
          <w:rFonts w:ascii="LitNusx" w:hAnsi="LitNusx" w:cs="LitNusx"/>
          <w:sz w:val="22"/>
          <w:szCs w:val="22"/>
          <w:lang w:val="es-ES"/>
        </w:rPr>
        <w:t>kve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da</w:t>
      </w:r>
      <w:r>
        <w:rPr>
          <w:rFonts w:ascii="LitNusx" w:hAnsi="LitNusx" w:cs="LitNusx"/>
          <w:sz w:val="22"/>
          <w:szCs w:val="22"/>
          <w:lang w:val="es-ES"/>
        </w:rPr>
        <w:softHyphen/>
      </w:r>
      <w:r w:rsidRPr="005324A2">
        <w:rPr>
          <w:rFonts w:ascii="LitNusx" w:hAnsi="LitNusx" w:cs="LitNusx"/>
          <w:sz w:val="22"/>
          <w:szCs w:val="22"/>
          <w:lang w:val="es-ES"/>
        </w:rPr>
        <w:t>Ri da</w:t>
      </w:r>
      <w:r>
        <w:rPr>
          <w:rFonts w:ascii="LitNusx" w:hAnsi="LitNusx" w:cs="LitNusx"/>
          <w:sz w:val="22"/>
          <w:szCs w:val="22"/>
          <w:lang w:val="es-ES"/>
        </w:rPr>
        <w:softHyphen/>
      </w:r>
      <w:r w:rsidRPr="005324A2">
        <w:rPr>
          <w:rFonts w:ascii="LitNusx" w:hAnsi="LitNusx" w:cs="LitNusx"/>
          <w:sz w:val="22"/>
          <w:szCs w:val="22"/>
          <w:lang w:val="es-ES"/>
        </w:rPr>
        <w:t>as</w:t>
      </w:r>
      <w:r>
        <w:rPr>
          <w:rFonts w:ascii="LitNusx" w:hAnsi="LitNusx" w:cs="LitNusx"/>
          <w:sz w:val="22"/>
          <w:szCs w:val="22"/>
          <w:lang w:val="es-ES"/>
        </w:rPr>
        <w:softHyphen/>
      </w:r>
      <w:r w:rsidRPr="005324A2">
        <w:rPr>
          <w:rFonts w:ascii="LitNusx" w:hAnsi="LitNusx" w:cs="LitNusx"/>
          <w:sz w:val="22"/>
          <w:szCs w:val="22"/>
          <w:lang w:val="es-ES"/>
        </w:rPr>
        <w:t>va war</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lis mem</w:t>
      </w:r>
      <w:r>
        <w:rPr>
          <w:rFonts w:ascii="LitNusx" w:hAnsi="LitNusx" w:cs="LitNusx"/>
          <w:sz w:val="22"/>
          <w:szCs w:val="22"/>
          <w:lang w:val="es-ES"/>
        </w:rPr>
        <w:softHyphen/>
      </w:r>
      <w:r w:rsidRPr="005324A2">
        <w:rPr>
          <w:rFonts w:ascii="LitNusx" w:hAnsi="LitNusx" w:cs="LitNusx"/>
          <w:sz w:val="22"/>
          <w:szCs w:val="22"/>
          <w:lang w:val="es-ES"/>
        </w:rPr>
        <w:t>kvid</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bam – mbrZa</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lur-ad</w:t>
      </w:r>
      <w:r>
        <w:rPr>
          <w:rFonts w:ascii="LitNusx" w:hAnsi="LitNusx" w:cs="LitNusx"/>
          <w:sz w:val="22"/>
          <w:szCs w:val="22"/>
          <w:lang w:val="es-ES"/>
        </w:rPr>
        <w:softHyphen/>
      </w:r>
      <w:r w:rsidRPr="005324A2">
        <w:rPr>
          <w:rFonts w:ascii="LitNusx" w:hAnsi="LitNusx" w:cs="LitNusx"/>
          <w:sz w:val="22"/>
          <w:szCs w:val="22"/>
          <w:lang w:val="es-ES"/>
        </w:rPr>
        <w:t>mi</w:t>
      </w:r>
      <w:r w:rsidRPr="005324A2">
        <w:rPr>
          <w:rFonts w:ascii="LitNusx" w:hAnsi="LitNusx" w:cs="LitNusx"/>
          <w:sz w:val="22"/>
          <w:szCs w:val="22"/>
          <w:lang w:val="es-ES"/>
        </w:rPr>
        <w:softHyphen/>
        <w:t>nis</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bel</w:t>
      </w:r>
      <w:r>
        <w:rPr>
          <w:rFonts w:ascii="LitNusx" w:hAnsi="LitNusx" w:cs="LitNusx"/>
          <w:sz w:val="22"/>
          <w:szCs w:val="22"/>
          <w:lang w:val="es-ES"/>
        </w:rPr>
        <w:softHyphen/>
      </w:r>
      <w:r w:rsidRPr="005324A2">
        <w:rPr>
          <w:rFonts w:ascii="LitNusx" w:hAnsi="LitNusx" w:cs="LitNusx"/>
          <w:sz w:val="22"/>
          <w:szCs w:val="22"/>
          <w:lang w:val="es-ES"/>
        </w:rPr>
        <w:t>ma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si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man</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ma tra</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ma. sab</w:t>
      </w:r>
      <w:r>
        <w:rPr>
          <w:rFonts w:ascii="LitNusx" w:hAnsi="LitNusx" w:cs="LitNusx"/>
          <w:sz w:val="22"/>
          <w:szCs w:val="22"/>
          <w:lang w:val="es-ES"/>
        </w:rPr>
        <w:softHyphen/>
      </w:r>
      <w:r w:rsidRPr="005324A2">
        <w:rPr>
          <w:rFonts w:ascii="LitNusx" w:hAnsi="LitNusx" w:cs="LitNusx"/>
          <w:sz w:val="22"/>
          <w:szCs w:val="22"/>
          <w:lang w:val="es-ES"/>
        </w:rPr>
        <w:t>Wo</w:t>
      </w:r>
      <w:r>
        <w:rPr>
          <w:rFonts w:ascii="LitNusx" w:hAnsi="LitNusx" w:cs="LitNusx"/>
          <w:sz w:val="22"/>
          <w:szCs w:val="22"/>
          <w:lang w:val="es-ES"/>
        </w:rPr>
        <w:softHyphen/>
      </w:r>
      <w:r w:rsidRPr="005324A2">
        <w:rPr>
          <w:rFonts w:ascii="LitNusx" w:hAnsi="LitNusx" w:cs="LitNusx"/>
          <w:sz w:val="22"/>
          <w:szCs w:val="22"/>
          <w:lang w:val="es-ES"/>
        </w:rPr>
        <w:t>ur</w:t>
      </w:r>
      <w:r>
        <w:rPr>
          <w:rFonts w:ascii="LitNusx" w:hAnsi="LitNusx" w:cs="LitNusx"/>
          <w:sz w:val="22"/>
          <w:szCs w:val="22"/>
          <w:lang w:val="es-ES"/>
        </w:rPr>
        <w:softHyphen/>
      </w:r>
      <w:r w:rsidRPr="005324A2">
        <w:rPr>
          <w:rFonts w:ascii="LitNusx" w:hAnsi="LitNusx" w:cs="LitNusx"/>
          <w:sz w:val="22"/>
          <w:szCs w:val="22"/>
          <w:lang w:val="es-ES"/>
        </w:rPr>
        <w:t>ma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kam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iw</w:t>
      </w:r>
      <w:r>
        <w:rPr>
          <w:rFonts w:ascii="LitNusx" w:hAnsi="LitNusx" w:cs="LitNusx"/>
          <w:sz w:val="22"/>
          <w:szCs w:val="22"/>
          <w:lang w:val="es-ES"/>
        </w:rPr>
        <w:softHyphen/>
      </w:r>
      <w:r w:rsidRPr="005324A2">
        <w:rPr>
          <w:rFonts w:ascii="LitNusx" w:hAnsi="LitNusx" w:cs="LitNusx"/>
          <w:sz w:val="22"/>
          <w:szCs w:val="22"/>
          <w:lang w:val="es-ES"/>
        </w:rPr>
        <w:t>via cal</w:t>
      </w:r>
      <w:r>
        <w:rPr>
          <w:rFonts w:ascii="LitNusx" w:hAnsi="LitNusx" w:cs="LitNusx"/>
          <w:sz w:val="22"/>
          <w:szCs w:val="22"/>
          <w:lang w:val="es-ES"/>
        </w:rPr>
        <w:softHyphen/>
      </w:r>
      <w:r w:rsidRPr="005324A2">
        <w:rPr>
          <w:rFonts w:ascii="LitNusx" w:hAnsi="LitNusx" w:cs="LitNusx"/>
          <w:sz w:val="22"/>
          <w:szCs w:val="22"/>
          <w:lang w:val="es-ES"/>
        </w:rPr>
        <w:t>ke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struq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li de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cia da re</w:t>
      </w:r>
      <w:r>
        <w:rPr>
          <w:rFonts w:ascii="LitNusx" w:hAnsi="LitNusx" w:cs="LitNusx"/>
          <w:sz w:val="22"/>
          <w:szCs w:val="22"/>
          <w:lang w:val="es-ES"/>
        </w:rPr>
        <w:softHyphen/>
      </w:r>
      <w:r w:rsidRPr="005324A2">
        <w:rPr>
          <w:rFonts w:ascii="LitNusx" w:hAnsi="LitNusx" w:cs="LitNusx"/>
          <w:sz w:val="22"/>
          <w:szCs w:val="22"/>
          <w:lang w:val="es-ES"/>
        </w:rPr>
        <w:t>sur</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li po</w:t>
      </w:r>
      <w:r>
        <w:rPr>
          <w:rFonts w:ascii="LitNusx" w:hAnsi="LitNusx" w:cs="LitNusx"/>
          <w:sz w:val="22"/>
          <w:szCs w:val="22"/>
          <w:lang w:val="es-ES"/>
        </w:rPr>
        <w:softHyphen/>
      </w:r>
      <w:r w:rsidRPr="005324A2">
        <w:rPr>
          <w:rFonts w:ascii="LitNusx" w:hAnsi="LitNusx" w:cs="LitNusx"/>
          <w:sz w:val="22"/>
          <w:szCs w:val="22"/>
          <w:lang w:val="es-ES"/>
        </w:rPr>
        <w:t>ten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lis daq</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ba. sa</w:t>
      </w:r>
      <w:r>
        <w:rPr>
          <w:rFonts w:ascii="LitNusx" w:hAnsi="LitNusx" w:cs="LitNusx"/>
          <w:sz w:val="22"/>
          <w:szCs w:val="22"/>
          <w:lang w:val="es-ES"/>
        </w:rPr>
        <w:softHyphen/>
      </w:r>
      <w:r w:rsidRPr="005324A2">
        <w:rPr>
          <w:rFonts w:ascii="LitNusx" w:hAnsi="LitNusx" w:cs="LitNusx"/>
          <w:sz w:val="22"/>
          <w:szCs w:val="22"/>
          <w:lang w:val="es-ES"/>
        </w:rPr>
        <w:t>baz</w:t>
      </w:r>
      <w:r>
        <w:rPr>
          <w:rFonts w:ascii="LitNusx" w:hAnsi="LitNusx" w:cs="LitNusx"/>
          <w:sz w:val="22"/>
          <w:szCs w:val="22"/>
          <w:lang w:val="es-ES"/>
        </w:rPr>
        <w:softHyphen/>
      </w:r>
      <w:r w:rsidRPr="005324A2">
        <w:rPr>
          <w:rFonts w:ascii="LitNusx" w:hAnsi="LitNusx" w:cs="LitNusx"/>
          <w:sz w:val="22"/>
          <w:szCs w:val="22"/>
          <w:lang w:val="es-ES"/>
        </w:rPr>
        <w:t>ro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ze gar</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val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od</w:t>
      </w:r>
      <w:r>
        <w:rPr>
          <w:rFonts w:ascii="LitNusx" w:hAnsi="LitNusx" w:cs="LitNusx"/>
          <w:sz w:val="22"/>
          <w:szCs w:val="22"/>
          <w:lang w:val="es-ES"/>
        </w:rPr>
        <w:softHyphen/>
      </w:r>
      <w:r w:rsidRPr="005324A2">
        <w:rPr>
          <w:rFonts w:ascii="LitNusx" w:hAnsi="LitNusx" w:cs="LitNusx"/>
          <w:sz w:val="22"/>
          <w:szCs w:val="22"/>
          <w:lang w:val="es-ES"/>
        </w:rPr>
        <w:t>Si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fe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liz</w:t>
      </w:r>
      <w:r>
        <w:rPr>
          <w:rFonts w:ascii="LitNusx" w:hAnsi="LitNusx" w:cs="LitNusx"/>
          <w:sz w:val="22"/>
          <w:szCs w:val="22"/>
          <w:lang w:val="es-ES"/>
        </w:rPr>
        <w:softHyphen/>
      </w:r>
      <w:r w:rsidRPr="005324A2">
        <w:rPr>
          <w:rFonts w:ascii="LitNusx" w:hAnsi="LitNusx" w:cs="LitNusx"/>
          <w:sz w:val="22"/>
          <w:szCs w:val="22"/>
          <w:lang w:val="es-ES"/>
        </w:rPr>
        <w:t>mis Zi</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di prin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pe</w:t>
      </w:r>
      <w:r>
        <w:rPr>
          <w:rFonts w:ascii="LitNusx" w:hAnsi="LitNusx" w:cs="LitNusx"/>
          <w:sz w:val="22"/>
          <w:szCs w:val="22"/>
          <w:lang w:val="es-ES"/>
        </w:rPr>
        <w:softHyphen/>
      </w:r>
      <w:r w:rsidRPr="005324A2">
        <w:rPr>
          <w:rFonts w:ascii="LitNusx" w:hAnsi="LitNusx" w:cs="LitNusx"/>
          <w:sz w:val="22"/>
          <w:szCs w:val="22"/>
          <w:lang w:val="es-ES"/>
        </w:rPr>
        <w:t>bis re</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TiT</w:t>
      </w:r>
      <w:r>
        <w:rPr>
          <w:rFonts w:ascii="LitNusx" w:hAnsi="LitNusx" w:cs="LitNusx"/>
          <w:sz w:val="22"/>
          <w:szCs w:val="22"/>
          <w:lang w:val="es-ES"/>
        </w:rPr>
        <w:softHyphen/>
      </w:r>
      <w:r w:rsidRPr="005324A2">
        <w:rPr>
          <w:rFonts w:ascii="LitNusx" w:hAnsi="LitNusx" w:cs="LitNusx"/>
          <w:sz w:val="22"/>
          <w:szCs w:val="22"/>
          <w:lang w:val="es-ES"/>
        </w:rPr>
        <w:t>qos</w:t>
      </w:r>
      <w:r>
        <w:rPr>
          <w:rFonts w:ascii="LitNusx" w:hAnsi="LitNusx" w:cs="LitNusx"/>
          <w:sz w:val="22"/>
          <w:szCs w:val="22"/>
          <w:lang w:val="es-ES"/>
        </w:rPr>
        <w:softHyphen/>
      </w:r>
      <w:r w:rsidRPr="005324A2">
        <w:rPr>
          <w:rFonts w:ascii="LitNusx" w:hAnsi="LitNusx" w:cs="LitNusx"/>
          <w:sz w:val="22"/>
          <w:szCs w:val="22"/>
          <w:lang w:val="es-ES"/>
        </w:rPr>
        <w:t>da Se</w:t>
      </w:r>
      <w:r>
        <w:rPr>
          <w:rFonts w:ascii="LitNusx" w:hAnsi="LitNusx" w:cs="LitNusx"/>
          <w:sz w:val="22"/>
          <w:szCs w:val="22"/>
          <w:lang w:val="es-ES"/>
        </w:rPr>
        <w:softHyphen/>
      </w:r>
      <w:r w:rsidRPr="005324A2">
        <w:rPr>
          <w:rFonts w:ascii="LitNusx" w:hAnsi="LitNusx" w:cs="LitNusx"/>
          <w:sz w:val="22"/>
          <w:szCs w:val="22"/>
          <w:lang w:val="es-ES"/>
        </w:rPr>
        <w:t>iq</w:t>
      </w:r>
      <w:r>
        <w:rPr>
          <w:rFonts w:ascii="LitNusx" w:hAnsi="LitNusx" w:cs="LitNusx"/>
          <w:sz w:val="22"/>
          <w:szCs w:val="22"/>
          <w:lang w:val="es-ES"/>
        </w:rPr>
        <w:softHyphen/>
      </w:r>
      <w:r w:rsidRPr="005324A2">
        <w:rPr>
          <w:rFonts w:ascii="LitNusx" w:hAnsi="LitNusx" w:cs="LitNusx"/>
          <w:sz w:val="22"/>
          <w:szCs w:val="22"/>
          <w:lang w:val="es-ES"/>
        </w:rPr>
        <w:t>mna sa</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Tleb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siv</w:t>
      </w:r>
      <w:r>
        <w:rPr>
          <w:rFonts w:ascii="LitNusx" w:hAnsi="LitNusx" w:cs="LitNusx"/>
          <w:sz w:val="22"/>
          <w:szCs w:val="22"/>
          <w:lang w:val="es-ES"/>
        </w:rPr>
        <w:softHyphen/>
      </w:r>
      <w:r w:rsidRPr="005324A2">
        <w:rPr>
          <w:rFonts w:ascii="LitNusx" w:hAnsi="LitNusx" w:cs="LitNusx"/>
          <w:sz w:val="22"/>
          <w:szCs w:val="22"/>
          <w:lang w:val="es-ES"/>
        </w:rPr>
        <w:t>rce, mag</w:t>
      </w:r>
      <w:r>
        <w:rPr>
          <w:rFonts w:ascii="LitNusx" w:hAnsi="LitNusx" w:cs="LitNusx"/>
          <w:sz w:val="22"/>
          <w:szCs w:val="22"/>
          <w:lang w:val="es-ES"/>
        </w:rPr>
        <w:softHyphen/>
      </w:r>
      <w:r w:rsidRPr="005324A2">
        <w:rPr>
          <w:rFonts w:ascii="LitNusx" w:hAnsi="LitNusx" w:cs="LitNusx"/>
          <w:sz w:val="22"/>
          <w:szCs w:val="22"/>
          <w:lang w:val="es-ES"/>
        </w:rPr>
        <w:t>ram si</w:t>
      </w:r>
      <w:r>
        <w:rPr>
          <w:rFonts w:ascii="LitNusx" w:hAnsi="LitNusx" w:cs="LitNusx"/>
          <w:sz w:val="22"/>
          <w:szCs w:val="22"/>
          <w:lang w:val="es-ES"/>
        </w:rPr>
        <w:softHyphen/>
      </w:r>
      <w:r w:rsidRPr="005324A2">
        <w:rPr>
          <w:rFonts w:ascii="LitNusx" w:hAnsi="LitNusx" w:cs="LitNusx"/>
          <w:sz w:val="22"/>
          <w:szCs w:val="22"/>
          <w:lang w:val="es-ES"/>
        </w:rPr>
        <w:t>nam</w:t>
      </w:r>
      <w:r>
        <w:rPr>
          <w:rFonts w:ascii="LitNusx" w:hAnsi="LitNusx" w:cs="LitNusx"/>
          <w:sz w:val="22"/>
          <w:szCs w:val="22"/>
          <w:lang w:val="es-ES"/>
        </w:rPr>
        <w:softHyphen/>
      </w:r>
      <w:r w:rsidRPr="005324A2">
        <w:rPr>
          <w:rFonts w:ascii="LitNusx" w:hAnsi="LitNusx" w:cs="LitNusx"/>
          <w:sz w:val="22"/>
          <w:szCs w:val="22"/>
          <w:lang w:val="es-ES"/>
        </w:rPr>
        <w:t>dvi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Si yve</w:t>
      </w:r>
      <w:r>
        <w:rPr>
          <w:rFonts w:ascii="LitNusx" w:hAnsi="LitNusx" w:cs="LitNusx"/>
          <w:sz w:val="22"/>
          <w:szCs w:val="22"/>
          <w:lang w:val="es-ES"/>
        </w:rPr>
        <w:softHyphen/>
      </w:r>
      <w:r w:rsidRPr="005324A2">
        <w:rPr>
          <w:rFonts w:ascii="LitNusx" w:hAnsi="LitNusx" w:cs="LitNusx"/>
          <w:sz w:val="22"/>
          <w:szCs w:val="22"/>
          <w:lang w:val="es-ES"/>
        </w:rPr>
        <w:t>la do</w:t>
      </w:r>
      <w:r>
        <w:rPr>
          <w:rFonts w:ascii="LitNusx" w:hAnsi="LitNusx" w:cs="LitNusx"/>
          <w:sz w:val="22"/>
          <w:szCs w:val="22"/>
          <w:lang w:val="es-ES"/>
        </w:rPr>
        <w:softHyphen/>
      </w:r>
      <w:r w:rsidRPr="005324A2">
        <w:rPr>
          <w:rFonts w:ascii="LitNusx" w:hAnsi="LitNusx" w:cs="LitNusx"/>
          <w:sz w:val="22"/>
          <w:szCs w:val="22"/>
          <w:lang w:val="es-ES"/>
        </w:rPr>
        <w:t>nis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ma qme</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ba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av</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na.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re</w:t>
      </w:r>
      <w:r>
        <w:rPr>
          <w:rFonts w:ascii="LitNusx" w:hAnsi="LitNusx" w:cs="LitNusx"/>
          <w:sz w:val="22"/>
          <w:szCs w:val="22"/>
          <w:lang w:val="es-ES"/>
        </w:rPr>
        <w:softHyphen/>
      </w:r>
      <w:r w:rsidRPr="005324A2">
        <w:rPr>
          <w:rFonts w:ascii="LitNusx" w:hAnsi="LitNusx" w:cs="LitNusx"/>
          <w:sz w:val="22"/>
          <w:szCs w:val="22"/>
          <w:lang w:val="es-ES"/>
        </w:rPr>
        <w:t>for</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I etap</w:t>
      </w:r>
      <w:r>
        <w:rPr>
          <w:rFonts w:ascii="LitNusx" w:hAnsi="LitNusx" w:cs="LitNusx"/>
          <w:sz w:val="22"/>
          <w:szCs w:val="22"/>
          <w:lang w:val="es-ES"/>
        </w:rPr>
        <w:softHyphen/>
      </w:r>
      <w:r w:rsidRPr="005324A2">
        <w:rPr>
          <w:rFonts w:ascii="LitNusx" w:hAnsi="LitNusx" w:cs="LitNusx"/>
          <w:sz w:val="22"/>
          <w:szCs w:val="22"/>
          <w:lang w:val="es-ES"/>
        </w:rPr>
        <w:t>ze ax</w:t>
      </w:r>
      <w:r>
        <w:rPr>
          <w:rFonts w:ascii="LitNusx" w:hAnsi="LitNusx" w:cs="LitNusx"/>
          <w:sz w:val="22"/>
          <w:szCs w:val="22"/>
          <w:lang w:val="es-ES"/>
        </w:rPr>
        <w:softHyphen/>
      </w:r>
      <w:r w:rsidRPr="005324A2">
        <w:rPr>
          <w:rFonts w:ascii="LitNusx" w:hAnsi="LitNusx" w:cs="LitNusx"/>
          <w:sz w:val="22"/>
          <w:szCs w:val="22"/>
          <w:lang w:val="es-ES"/>
        </w:rPr>
        <w:t>lad Ca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si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ga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biT ax</w:t>
      </w:r>
      <w:r>
        <w:rPr>
          <w:rFonts w:ascii="LitNusx" w:hAnsi="LitNusx" w:cs="LitNusx"/>
          <w:sz w:val="22"/>
          <w:szCs w:val="22"/>
          <w:lang w:val="es-ES"/>
        </w:rPr>
        <w:softHyphen/>
      </w:r>
      <w:r w:rsidRPr="005324A2">
        <w:rPr>
          <w:rFonts w:ascii="LitNusx" w:hAnsi="LitNusx" w:cs="LitNusx"/>
          <w:sz w:val="22"/>
          <w:szCs w:val="22"/>
          <w:lang w:val="es-ES"/>
        </w:rPr>
        <w:t>los aR</w:t>
      </w:r>
      <w:r>
        <w:rPr>
          <w:rFonts w:ascii="LitNusx" w:hAnsi="LitNusx" w:cs="LitNusx"/>
          <w:sz w:val="22"/>
          <w:szCs w:val="22"/>
          <w:lang w:val="es-ES"/>
        </w:rPr>
        <w:softHyphen/>
      </w:r>
      <w:r w:rsidRPr="005324A2">
        <w:rPr>
          <w:rFonts w:ascii="LitNusx" w:hAnsi="LitNusx" w:cs="LitNusx"/>
          <w:sz w:val="22"/>
          <w:szCs w:val="22"/>
          <w:lang w:val="es-ES"/>
        </w:rPr>
        <w:t>moC</w:t>
      </w:r>
      <w:r>
        <w:rPr>
          <w:rFonts w:ascii="LitNusx" w:hAnsi="LitNusx" w:cs="LitNusx"/>
          <w:sz w:val="22"/>
          <w:szCs w:val="22"/>
          <w:lang w:val="es-ES"/>
        </w:rPr>
        <w:softHyphen/>
      </w:r>
      <w:r w:rsidRPr="005324A2">
        <w:rPr>
          <w:rFonts w:ascii="LitNusx" w:hAnsi="LitNusx" w:cs="LitNusx"/>
          <w:sz w:val="22"/>
          <w:szCs w:val="22"/>
          <w:lang w:val="es-ES"/>
        </w:rPr>
        <w:t>nda mar</w:t>
      </w:r>
      <w:r>
        <w:rPr>
          <w:rFonts w:ascii="LitNusx" w:hAnsi="LitNusx" w:cs="LitNusx"/>
          <w:sz w:val="22"/>
          <w:szCs w:val="22"/>
          <w:lang w:val="es-ES"/>
        </w:rPr>
        <w:softHyphen/>
      </w:r>
      <w:r w:rsidRPr="005324A2">
        <w:rPr>
          <w:rFonts w:ascii="LitNusx" w:hAnsi="LitNusx" w:cs="LitNusx"/>
          <w:sz w:val="22"/>
          <w:szCs w:val="22"/>
          <w:lang w:val="es-ES"/>
        </w:rPr>
        <w:t>Tvis cen</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bul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mas</w:t>
      </w:r>
      <w:r>
        <w:rPr>
          <w:rFonts w:ascii="LitNusx" w:hAnsi="LitNusx" w:cs="LitNusx"/>
          <w:sz w:val="22"/>
          <w:szCs w:val="22"/>
          <w:lang w:val="es-ES"/>
        </w:rPr>
        <w:softHyphen/>
      </w:r>
      <w:r w:rsidRPr="005324A2">
        <w:rPr>
          <w:rFonts w:ascii="LitNusx" w:hAnsi="LitNusx" w:cs="LitNusx"/>
          <w:sz w:val="22"/>
          <w:szCs w:val="22"/>
          <w:lang w:val="es-ES"/>
        </w:rPr>
        <w:t>Tan, vid</w:t>
      </w:r>
      <w:r>
        <w:rPr>
          <w:rFonts w:ascii="LitNusx" w:hAnsi="LitNusx" w:cs="LitNusx"/>
          <w:sz w:val="22"/>
          <w:szCs w:val="22"/>
          <w:lang w:val="es-ES"/>
        </w:rPr>
        <w:softHyphen/>
      </w:r>
      <w:r w:rsidRPr="005324A2">
        <w:rPr>
          <w:rFonts w:ascii="LitNusx" w:hAnsi="LitNusx" w:cs="LitNusx"/>
          <w:sz w:val="22"/>
          <w:szCs w:val="22"/>
          <w:lang w:val="es-ES"/>
        </w:rPr>
        <w:t>re sa</w:t>
      </w:r>
      <w:r>
        <w:rPr>
          <w:rFonts w:ascii="LitNusx" w:hAnsi="LitNusx" w:cs="LitNusx"/>
          <w:sz w:val="22"/>
          <w:szCs w:val="22"/>
          <w:lang w:val="es-ES"/>
        </w:rPr>
        <w:softHyphen/>
      </w:r>
      <w:r w:rsidRPr="005324A2">
        <w:rPr>
          <w:rFonts w:ascii="LitNusx" w:hAnsi="LitNusx" w:cs="LitNusx"/>
          <w:sz w:val="22"/>
          <w:szCs w:val="22"/>
          <w:lang w:val="es-ES"/>
        </w:rPr>
        <w:t>baz</w:t>
      </w:r>
      <w:r>
        <w:rPr>
          <w:rFonts w:ascii="LitNusx" w:hAnsi="LitNusx" w:cs="LitNusx"/>
          <w:sz w:val="22"/>
          <w:szCs w:val="22"/>
          <w:lang w:val="es-ES"/>
        </w:rPr>
        <w:softHyphen/>
      </w:r>
      <w:r w:rsidRPr="005324A2">
        <w:rPr>
          <w:rFonts w:ascii="LitNusx" w:hAnsi="LitNusx" w:cs="LitNusx"/>
          <w:sz w:val="22"/>
          <w:szCs w:val="22"/>
          <w:lang w:val="es-ES"/>
        </w:rPr>
        <w:t>ro prin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peb</w:t>
      </w:r>
      <w:r>
        <w:rPr>
          <w:rFonts w:ascii="LitNusx" w:hAnsi="LitNusx" w:cs="LitNusx"/>
          <w:sz w:val="22"/>
          <w:szCs w:val="22"/>
          <w:lang w:val="es-ES"/>
        </w:rPr>
        <w:softHyphen/>
      </w:r>
      <w:r w:rsidRPr="005324A2">
        <w:rPr>
          <w:rFonts w:ascii="LitNusx" w:hAnsi="LitNusx" w:cs="LitNusx"/>
          <w:sz w:val="22"/>
          <w:szCs w:val="22"/>
          <w:lang w:val="es-ES"/>
        </w:rPr>
        <w:t>Tan. Tu sab</w:t>
      </w:r>
      <w:r>
        <w:rPr>
          <w:rFonts w:ascii="LitNusx" w:hAnsi="LitNusx" w:cs="LitNusx"/>
          <w:sz w:val="22"/>
          <w:szCs w:val="22"/>
          <w:lang w:val="es-ES"/>
        </w:rPr>
        <w:softHyphen/>
      </w:r>
      <w:r w:rsidRPr="005324A2">
        <w:rPr>
          <w:rFonts w:ascii="LitNusx" w:hAnsi="LitNusx" w:cs="LitNusx"/>
          <w:sz w:val="22"/>
          <w:szCs w:val="22"/>
          <w:lang w:val="es-ES"/>
        </w:rPr>
        <w:t>Wo</w:t>
      </w:r>
      <w:r>
        <w:rPr>
          <w:rFonts w:ascii="LitNusx" w:hAnsi="LitNusx" w:cs="LitNusx"/>
          <w:sz w:val="22"/>
          <w:szCs w:val="22"/>
          <w:lang w:val="es-ES"/>
        </w:rPr>
        <w:softHyphen/>
      </w:r>
      <w:r w:rsidRPr="005324A2">
        <w:rPr>
          <w:rFonts w:ascii="LitNusx" w:hAnsi="LitNusx" w:cs="LitNusx"/>
          <w:sz w:val="22"/>
          <w:szCs w:val="22"/>
          <w:lang w:val="es-ES"/>
        </w:rPr>
        <w:t>ur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Si da</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lan</w:t>
      </w:r>
      <w:r w:rsidRPr="005324A2">
        <w:rPr>
          <w:rFonts w:ascii="LitNusx" w:hAnsi="LitNusx" w:cs="LitNusx"/>
          <w:sz w:val="22"/>
          <w:szCs w:val="22"/>
          <w:lang w:val="es-ES"/>
        </w:rPr>
        <w:softHyphen/>
        <w:t>se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ba vlin</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pir</w:t>
      </w:r>
      <w:r>
        <w:rPr>
          <w:rFonts w:ascii="LitNusx" w:hAnsi="LitNusx" w:cs="LitNusx"/>
          <w:sz w:val="22"/>
          <w:szCs w:val="22"/>
          <w:lang w:val="es-ES"/>
        </w:rPr>
        <w:softHyphen/>
      </w:r>
      <w:r w:rsidRPr="005324A2">
        <w:rPr>
          <w:rFonts w:ascii="LitNusx" w:hAnsi="LitNusx" w:cs="LitNusx"/>
          <w:sz w:val="22"/>
          <w:szCs w:val="22"/>
          <w:lang w:val="es-ES"/>
        </w:rPr>
        <w:t>vel yov</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ara</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feq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an struq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Si, rac sxva mi</w:t>
      </w:r>
      <w:r>
        <w:rPr>
          <w:rFonts w:ascii="LitNusx" w:hAnsi="LitNusx" w:cs="LitNusx"/>
          <w:sz w:val="22"/>
          <w:szCs w:val="22"/>
          <w:lang w:val="es-ES"/>
        </w:rPr>
        <w:softHyphen/>
      </w:r>
      <w:r w:rsidRPr="005324A2">
        <w:rPr>
          <w:rFonts w:ascii="LitNusx" w:hAnsi="LitNusx" w:cs="LitNusx"/>
          <w:sz w:val="22"/>
          <w:szCs w:val="22"/>
          <w:lang w:val="es-ES"/>
        </w:rPr>
        <w:t>ze</w:t>
      </w:r>
      <w:r>
        <w:rPr>
          <w:rFonts w:ascii="LitNusx" w:hAnsi="LitNusx" w:cs="LitNusx"/>
          <w:sz w:val="22"/>
          <w:szCs w:val="22"/>
          <w:lang w:val="es-ES"/>
        </w:rPr>
        <w:softHyphen/>
      </w:r>
      <w:r w:rsidRPr="005324A2">
        <w:rPr>
          <w:rFonts w:ascii="LitNusx" w:hAnsi="LitNusx" w:cs="LitNusx"/>
          <w:sz w:val="22"/>
          <w:szCs w:val="22"/>
          <w:lang w:val="es-ES"/>
        </w:rPr>
        <w:t>zeb</w:t>
      </w:r>
      <w:r>
        <w:rPr>
          <w:rFonts w:ascii="LitNusx" w:hAnsi="LitNusx" w:cs="LitNusx"/>
          <w:sz w:val="22"/>
          <w:szCs w:val="22"/>
          <w:lang w:val="es-ES"/>
        </w:rPr>
        <w:softHyphen/>
      </w:r>
      <w:r w:rsidRPr="005324A2">
        <w:rPr>
          <w:rFonts w:ascii="LitNusx" w:hAnsi="LitNusx" w:cs="LitNusx"/>
          <w:sz w:val="22"/>
          <w:szCs w:val="22"/>
          <w:lang w:val="es-ES"/>
        </w:rPr>
        <w:t>Tan er</w:t>
      </w:r>
      <w:r>
        <w:rPr>
          <w:rFonts w:ascii="LitNusx" w:hAnsi="LitNusx" w:cs="LitNusx"/>
          <w:sz w:val="22"/>
          <w:szCs w:val="22"/>
          <w:lang w:val="es-ES"/>
        </w:rPr>
        <w:softHyphen/>
      </w:r>
      <w:r w:rsidRPr="005324A2">
        <w:rPr>
          <w:rFonts w:ascii="LitNusx" w:hAnsi="LitNusx" w:cs="LitNusx"/>
          <w:sz w:val="22"/>
          <w:szCs w:val="22"/>
          <w:lang w:val="es-ES"/>
        </w:rPr>
        <w:t>Tad, sa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qon</w:t>
      </w:r>
      <w:r>
        <w:rPr>
          <w:rFonts w:ascii="LitNusx" w:hAnsi="LitNusx" w:cs="LitNusx"/>
          <w:sz w:val="22"/>
          <w:szCs w:val="22"/>
          <w:lang w:val="es-ES"/>
        </w:rPr>
        <w:softHyphen/>
      </w:r>
      <w:r w:rsidRPr="005324A2">
        <w:rPr>
          <w:rFonts w:ascii="LitNusx" w:hAnsi="LitNusx" w:cs="LitNusx"/>
          <w:sz w:val="22"/>
          <w:szCs w:val="22"/>
          <w:lang w:val="es-ES"/>
        </w:rPr>
        <w:t>lo 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cits war</w:t>
      </w:r>
      <w:r>
        <w:rPr>
          <w:rFonts w:ascii="LitNusx" w:hAnsi="LitNusx" w:cs="LitNusx"/>
          <w:sz w:val="22"/>
          <w:szCs w:val="22"/>
          <w:lang w:val="es-ES"/>
        </w:rPr>
        <w:softHyphen/>
      </w:r>
      <w:r w:rsidRPr="005324A2">
        <w:rPr>
          <w:rFonts w:ascii="LitNusx" w:hAnsi="LitNusx" w:cs="LitNusx"/>
          <w:sz w:val="22"/>
          <w:szCs w:val="22"/>
          <w:lang w:val="es-ES"/>
        </w:rPr>
        <w:t>moq</w:t>
      </w:r>
      <w:r>
        <w:rPr>
          <w:rFonts w:ascii="LitNusx" w:hAnsi="LitNusx" w:cs="LitNusx"/>
          <w:sz w:val="22"/>
          <w:szCs w:val="22"/>
          <w:lang w:val="es-ES"/>
        </w:rPr>
        <w:softHyphen/>
      </w:r>
      <w:r w:rsidRPr="005324A2">
        <w:rPr>
          <w:rFonts w:ascii="LitNusx" w:hAnsi="LitNusx" w:cs="LitNusx"/>
          <w:sz w:val="22"/>
          <w:szCs w:val="22"/>
          <w:lang w:val="es-ES"/>
        </w:rPr>
        <w:t>mni</w:t>
      </w:r>
      <w:r>
        <w:rPr>
          <w:rFonts w:ascii="LitNusx" w:hAnsi="LitNusx" w:cs="LitNusx"/>
          <w:sz w:val="22"/>
          <w:szCs w:val="22"/>
          <w:lang w:val="es-ES"/>
        </w:rPr>
        <w:softHyphen/>
      </w:r>
      <w:r w:rsidRPr="005324A2">
        <w:rPr>
          <w:rFonts w:ascii="LitNusx" w:hAnsi="LitNusx" w:cs="LitNusx"/>
          <w:sz w:val="22"/>
          <w:szCs w:val="22"/>
          <w:lang w:val="es-ES"/>
        </w:rPr>
        <w:t>da, pos</w:t>
      </w:r>
      <w:r>
        <w:rPr>
          <w:rFonts w:ascii="LitNusx" w:hAnsi="LitNusx" w:cs="LitNusx"/>
          <w:sz w:val="22"/>
          <w:szCs w:val="22"/>
          <w:lang w:val="es-ES"/>
        </w:rPr>
        <w:softHyphen/>
      </w:r>
      <w:r w:rsidRPr="005324A2">
        <w:rPr>
          <w:rFonts w:ascii="LitNusx" w:hAnsi="LitNusx" w:cs="LitNusx"/>
          <w:sz w:val="22"/>
          <w:szCs w:val="22"/>
          <w:lang w:val="es-ES"/>
        </w:rPr>
        <w:t>tko</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 gar</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 pe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dis daw</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dan mo</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igi yve</w:t>
      </w:r>
      <w:r>
        <w:rPr>
          <w:rFonts w:ascii="LitNusx" w:hAnsi="LitNusx" w:cs="LitNusx"/>
          <w:sz w:val="22"/>
          <w:szCs w:val="22"/>
          <w:lang w:val="es-ES"/>
        </w:rPr>
        <w:softHyphen/>
      </w:r>
      <w:r w:rsidRPr="005324A2">
        <w:rPr>
          <w:rFonts w:ascii="LitNusx" w:hAnsi="LitNusx" w:cs="LitNusx"/>
          <w:sz w:val="22"/>
          <w:szCs w:val="22"/>
          <w:lang w:val="es-ES"/>
        </w:rPr>
        <w:t>la do</w:t>
      </w:r>
      <w:r>
        <w:rPr>
          <w:rFonts w:ascii="LitNusx" w:hAnsi="LitNusx" w:cs="LitNusx"/>
          <w:sz w:val="22"/>
          <w:szCs w:val="22"/>
          <w:lang w:val="es-ES"/>
        </w:rPr>
        <w:softHyphen/>
      </w:r>
      <w:r w:rsidRPr="005324A2">
        <w:rPr>
          <w:rFonts w:ascii="LitNusx" w:hAnsi="LitNusx" w:cs="LitNusx"/>
          <w:sz w:val="22"/>
          <w:szCs w:val="22"/>
          <w:lang w:val="es-ES"/>
        </w:rPr>
        <w:t>nis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sa</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lo ba</w:t>
      </w:r>
      <w:r>
        <w:rPr>
          <w:rFonts w:ascii="LitNusx" w:hAnsi="LitNusx" w:cs="LitNusx"/>
          <w:sz w:val="22"/>
          <w:szCs w:val="22"/>
          <w:lang w:val="es-ES"/>
        </w:rPr>
        <w:softHyphen/>
      </w:r>
      <w:r w:rsidRPr="005324A2">
        <w:rPr>
          <w:rFonts w:ascii="LitNusx" w:hAnsi="LitNusx" w:cs="LitNusx"/>
          <w:sz w:val="22"/>
          <w:szCs w:val="22"/>
          <w:lang w:val="es-ES"/>
        </w:rPr>
        <w:t>zis mkveTr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sa da na</w:t>
      </w:r>
      <w:r>
        <w:rPr>
          <w:rFonts w:ascii="LitNusx" w:hAnsi="LitNusx" w:cs="LitNusx"/>
          <w:sz w:val="22"/>
          <w:szCs w:val="22"/>
          <w:lang w:val="es-ES"/>
        </w:rPr>
        <w:softHyphen/>
      </w:r>
      <w:r w:rsidRPr="005324A2">
        <w:rPr>
          <w:rFonts w:ascii="LitNusx" w:hAnsi="LitNusx" w:cs="LitNusx"/>
          <w:sz w:val="22"/>
          <w:szCs w:val="22"/>
          <w:lang w:val="es-ES"/>
        </w:rPr>
        <w:t>kis</w:t>
      </w:r>
      <w:r>
        <w:rPr>
          <w:rFonts w:ascii="LitNusx" w:hAnsi="LitNusx" w:cs="LitNusx"/>
          <w:sz w:val="22"/>
          <w:szCs w:val="22"/>
          <w:lang w:val="es-ES"/>
        </w:rPr>
        <w:softHyphen/>
      </w:r>
      <w:r w:rsidRPr="005324A2">
        <w:rPr>
          <w:rFonts w:ascii="LitNusx" w:hAnsi="LitNusx" w:cs="LitNusx"/>
          <w:sz w:val="22"/>
          <w:szCs w:val="22"/>
          <w:lang w:val="es-ES"/>
        </w:rPr>
        <w:t>ri val</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us</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ga</w:t>
      </w:r>
      <w:r>
        <w:rPr>
          <w:rFonts w:ascii="LitNusx" w:hAnsi="LitNusx" w:cs="LitNusx"/>
          <w:sz w:val="22"/>
          <w:szCs w:val="22"/>
          <w:lang w:val="es-ES"/>
        </w:rPr>
        <w:softHyphen/>
      </w:r>
      <w:r w:rsidRPr="005324A2">
        <w:rPr>
          <w:rFonts w:ascii="LitNusx" w:hAnsi="LitNusx" w:cs="LitNusx"/>
          <w:sz w:val="22"/>
          <w:szCs w:val="22"/>
          <w:lang w:val="es-ES"/>
        </w:rPr>
        <w:t>mov</w:t>
      </w:r>
      <w:r>
        <w:rPr>
          <w:rFonts w:ascii="LitNusx" w:hAnsi="LitNusx" w:cs="LitNusx"/>
          <w:sz w:val="22"/>
          <w:szCs w:val="22"/>
          <w:lang w:val="es-ES"/>
        </w:rPr>
        <w:softHyphen/>
      </w:r>
      <w:r w:rsidRPr="005324A2">
        <w:rPr>
          <w:rFonts w:ascii="LitNusx" w:hAnsi="LitNusx" w:cs="LitNusx"/>
          <w:sz w:val="22"/>
          <w:szCs w:val="22"/>
          <w:lang w:val="es-ES"/>
        </w:rPr>
        <w:t>lin</w:t>
      </w:r>
      <w:r>
        <w:rPr>
          <w:rFonts w:ascii="LitNusx" w:hAnsi="LitNusx" w:cs="LitNusx"/>
          <w:sz w:val="22"/>
          <w:szCs w:val="22"/>
          <w:lang w:val="es-ES"/>
        </w:rPr>
        <w:softHyphen/>
      </w:r>
      <w:r w:rsidRPr="005324A2">
        <w:rPr>
          <w:rFonts w:ascii="LitNusx" w:hAnsi="LitNusx" w:cs="LitNusx"/>
          <w:sz w:val="22"/>
          <w:szCs w:val="22"/>
          <w:lang w:val="es-ES"/>
        </w:rPr>
        <w:t>da. maT faq</w:t>
      </w:r>
      <w:r>
        <w:rPr>
          <w:rFonts w:ascii="LitNusx" w:hAnsi="LitNusx" w:cs="LitNusx"/>
          <w:sz w:val="22"/>
          <w:szCs w:val="22"/>
          <w:lang w:val="es-ES"/>
        </w:rPr>
        <w:softHyphen/>
      </w:r>
      <w:r w:rsidRPr="005324A2">
        <w:rPr>
          <w:rFonts w:ascii="LitNusx" w:hAnsi="LitNusx" w:cs="LitNusx"/>
          <w:sz w:val="22"/>
          <w:szCs w:val="22"/>
          <w:lang w:val="es-ES"/>
        </w:rPr>
        <w:t>tob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vad da</w:t>
      </w:r>
      <w:r>
        <w:rPr>
          <w:rFonts w:ascii="LitNusx" w:hAnsi="LitNusx" w:cs="LitNusx"/>
          <w:sz w:val="22"/>
          <w:szCs w:val="22"/>
          <w:lang w:val="es-ES"/>
        </w:rPr>
        <w:softHyphen/>
      </w:r>
      <w:r w:rsidRPr="005324A2">
        <w:rPr>
          <w:rFonts w:ascii="LitNusx" w:hAnsi="LitNusx" w:cs="LitNusx"/>
          <w:sz w:val="22"/>
          <w:szCs w:val="22"/>
          <w:lang w:val="es-ES"/>
        </w:rPr>
        <w:t>kar</w:t>
      </w:r>
      <w:r>
        <w:rPr>
          <w:rFonts w:ascii="LitNusx" w:hAnsi="LitNusx" w:cs="LitNusx"/>
          <w:sz w:val="22"/>
          <w:szCs w:val="22"/>
          <w:lang w:val="es-ES"/>
        </w:rPr>
        <w:softHyphen/>
      </w:r>
      <w:r w:rsidRPr="005324A2">
        <w:rPr>
          <w:rFonts w:ascii="LitNusx" w:hAnsi="LitNusx" w:cs="LitNusx"/>
          <w:sz w:val="22"/>
          <w:szCs w:val="22"/>
          <w:lang w:val="es-ES"/>
        </w:rPr>
        <w:t>ges sa</w:t>
      </w:r>
      <w:r>
        <w:rPr>
          <w:rFonts w:ascii="LitNusx" w:hAnsi="LitNusx" w:cs="LitNusx"/>
          <w:sz w:val="22"/>
          <w:szCs w:val="22"/>
          <w:lang w:val="es-ES"/>
        </w:rPr>
        <w:softHyphen/>
      </w:r>
      <w:r w:rsidRPr="005324A2">
        <w:rPr>
          <w:rFonts w:ascii="LitNusx" w:hAnsi="LitNusx" w:cs="LitNusx"/>
          <w:sz w:val="22"/>
          <w:szCs w:val="22"/>
          <w:lang w:val="es-ES"/>
        </w:rPr>
        <w:t>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cio fun</w:t>
      </w:r>
      <w:r>
        <w:rPr>
          <w:rFonts w:ascii="LitNusx" w:hAnsi="LitNusx" w:cs="LitNusx"/>
          <w:sz w:val="22"/>
          <w:szCs w:val="22"/>
          <w:lang w:val="es-ES"/>
        </w:rPr>
        <w:softHyphen/>
      </w:r>
      <w:r w:rsidRPr="005324A2">
        <w:rPr>
          <w:rFonts w:ascii="LitNusx" w:hAnsi="LitNusx" w:cs="LitNusx"/>
          <w:sz w:val="22"/>
          <w:szCs w:val="22"/>
          <w:lang w:val="es-ES"/>
        </w:rPr>
        <w:t>qcia da sa</w:t>
      </w:r>
      <w:r>
        <w:rPr>
          <w:rFonts w:ascii="LitNusx" w:hAnsi="LitNusx" w:cs="LitNusx"/>
          <w:sz w:val="22"/>
          <w:szCs w:val="22"/>
          <w:lang w:val="es-ES"/>
        </w:rPr>
        <w:softHyphen/>
      </w:r>
      <w:r w:rsidRPr="005324A2">
        <w:rPr>
          <w:rFonts w:ascii="LitNusx" w:hAnsi="LitNusx" w:cs="LitNusx"/>
          <w:sz w:val="22"/>
          <w:szCs w:val="22"/>
          <w:lang w:val="es-ES"/>
        </w:rPr>
        <w:t>mom</w:t>
      </w:r>
      <w:r>
        <w:rPr>
          <w:rFonts w:ascii="LitNusx" w:hAnsi="LitNusx" w:cs="LitNusx"/>
          <w:sz w:val="22"/>
          <w:szCs w:val="22"/>
          <w:lang w:val="es-ES"/>
        </w:rPr>
        <w:softHyphen/>
      </w:r>
      <w:r w:rsidRPr="005324A2">
        <w:rPr>
          <w:rFonts w:ascii="LitNusx" w:hAnsi="LitNusx" w:cs="LitNusx"/>
          <w:sz w:val="22"/>
          <w:szCs w:val="22"/>
          <w:lang w:val="es-ES"/>
        </w:rPr>
        <w:t>xma</w:t>
      </w:r>
      <w:r>
        <w:rPr>
          <w:rFonts w:ascii="LitNusx" w:hAnsi="LitNusx" w:cs="LitNusx"/>
          <w:sz w:val="22"/>
          <w:szCs w:val="22"/>
          <w:lang w:val="es-ES"/>
        </w:rPr>
        <w:softHyphen/>
      </w:r>
      <w:r w:rsidRPr="005324A2">
        <w:rPr>
          <w:rFonts w:ascii="LitNusx" w:hAnsi="LitNusx" w:cs="LitNusx"/>
          <w:sz w:val="22"/>
          <w:szCs w:val="22"/>
          <w:lang w:val="es-ES"/>
        </w:rPr>
        <w:t>reb</w:t>
      </w:r>
      <w:r>
        <w:rPr>
          <w:rFonts w:ascii="LitNusx" w:hAnsi="LitNusx" w:cs="LitNusx"/>
          <w:sz w:val="22"/>
          <w:szCs w:val="22"/>
          <w:lang w:val="es-ES"/>
        </w:rPr>
        <w:softHyphen/>
      </w:r>
      <w:r w:rsidRPr="005324A2">
        <w:rPr>
          <w:rFonts w:ascii="LitNusx" w:hAnsi="LitNusx" w:cs="LitNusx"/>
          <w:sz w:val="22"/>
          <w:szCs w:val="22"/>
          <w:lang w:val="es-ES"/>
        </w:rPr>
        <w:t>lo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bad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iq</w:t>
      </w:r>
      <w:r>
        <w:rPr>
          <w:rFonts w:ascii="LitNusx" w:hAnsi="LitNusx" w:cs="LitNusx"/>
          <w:sz w:val="22"/>
          <w:szCs w:val="22"/>
          <w:lang w:val="es-ES"/>
        </w:rPr>
        <w:softHyphen/>
      </w:r>
      <w:r w:rsidRPr="005324A2">
        <w:rPr>
          <w:rFonts w:ascii="LitNusx" w:hAnsi="LitNusx" w:cs="LitNusx"/>
          <w:sz w:val="22"/>
          <w:szCs w:val="22"/>
          <w:lang w:val="es-ES"/>
        </w:rPr>
        <w:t>cnen.</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fe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liz</w:t>
      </w:r>
      <w:r>
        <w:rPr>
          <w:rFonts w:ascii="LitNusx" w:hAnsi="LitNusx" w:cs="LitNusx"/>
          <w:sz w:val="22"/>
          <w:szCs w:val="22"/>
          <w:lang w:val="es-ES"/>
        </w:rPr>
        <w:softHyphen/>
      </w:r>
      <w:r w:rsidRPr="005324A2">
        <w:rPr>
          <w:rFonts w:ascii="LitNusx" w:hAnsi="LitNusx" w:cs="LitNusx"/>
          <w:sz w:val="22"/>
          <w:szCs w:val="22"/>
          <w:lang w:val="es-ES"/>
        </w:rPr>
        <w:t>mis</w:t>
      </w:r>
      <w:r>
        <w:rPr>
          <w:rFonts w:ascii="LitNusx" w:hAnsi="LitNusx" w:cs="LitNusx"/>
          <w:sz w:val="22"/>
          <w:szCs w:val="22"/>
          <w:lang w:val="es-ES"/>
        </w:rPr>
        <w:softHyphen/>
      </w:r>
      <w:r w:rsidRPr="005324A2">
        <w:rPr>
          <w:rFonts w:ascii="LitNusx" w:hAnsi="LitNusx" w:cs="LitNusx"/>
          <w:sz w:val="22"/>
          <w:szCs w:val="22"/>
          <w:lang w:val="es-ES"/>
        </w:rPr>
        <w:t>Tvis ni</w:t>
      </w:r>
      <w:r>
        <w:rPr>
          <w:rFonts w:ascii="LitNusx" w:hAnsi="LitNusx" w:cs="LitNusx"/>
          <w:sz w:val="22"/>
          <w:szCs w:val="22"/>
          <w:lang w:val="es-ES"/>
        </w:rPr>
        <w:softHyphen/>
      </w:r>
      <w:r w:rsidRPr="005324A2">
        <w:rPr>
          <w:rFonts w:ascii="LitNusx" w:hAnsi="LitNusx" w:cs="LitNusx"/>
          <w:sz w:val="22"/>
          <w:szCs w:val="22"/>
          <w:lang w:val="es-ES"/>
        </w:rPr>
        <w:t>San</w:t>
      </w:r>
      <w:r>
        <w:rPr>
          <w:rFonts w:ascii="LitNusx" w:hAnsi="LitNusx" w:cs="LitNusx"/>
          <w:sz w:val="22"/>
          <w:szCs w:val="22"/>
          <w:lang w:val="es-ES"/>
        </w:rPr>
        <w:softHyphen/>
      </w:r>
      <w:r w:rsidRPr="005324A2">
        <w:rPr>
          <w:rFonts w:ascii="LitNusx" w:hAnsi="LitNusx" w:cs="LitNusx"/>
          <w:sz w:val="22"/>
          <w:szCs w:val="22"/>
          <w:lang w:val="es-ES"/>
        </w:rPr>
        <w:t>dob</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vi ho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zon</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faq</w:t>
      </w:r>
      <w:r>
        <w:rPr>
          <w:rFonts w:ascii="LitNusx" w:hAnsi="LitNusx" w:cs="LitNusx"/>
          <w:sz w:val="22"/>
          <w:szCs w:val="22"/>
          <w:lang w:val="es-ES"/>
        </w:rPr>
        <w:softHyphen/>
      </w:r>
      <w:r w:rsidRPr="005324A2">
        <w:rPr>
          <w:rFonts w:ascii="LitNusx" w:hAnsi="LitNusx" w:cs="LitNusx"/>
          <w:sz w:val="22"/>
          <w:szCs w:val="22"/>
          <w:lang w:val="es-ES"/>
        </w:rPr>
        <w:t>tob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vad ver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lur</w:t>
      </w:r>
      <w:r>
        <w:rPr>
          <w:rFonts w:ascii="LitNusx" w:hAnsi="LitNusx" w:cs="LitNusx"/>
          <w:sz w:val="22"/>
          <w:szCs w:val="22"/>
          <w:lang w:val="es-ES"/>
        </w:rPr>
        <w:softHyphen/>
      </w:r>
      <w:r w:rsidRPr="005324A2">
        <w:rPr>
          <w:rFonts w:ascii="LitNusx" w:hAnsi="LitNusx" w:cs="LitNusx"/>
          <w:sz w:val="22"/>
          <w:szCs w:val="22"/>
          <w:lang w:val="es-ES"/>
        </w:rPr>
        <w:t>ma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beb</w:t>
      </w:r>
      <w:r>
        <w:rPr>
          <w:rFonts w:ascii="LitNusx" w:hAnsi="LitNusx" w:cs="LitNusx"/>
          <w:sz w:val="22"/>
          <w:szCs w:val="22"/>
          <w:lang w:val="es-ES"/>
        </w:rPr>
        <w:softHyphen/>
      </w:r>
      <w:r w:rsidRPr="005324A2">
        <w:rPr>
          <w:rFonts w:ascii="LitNusx" w:hAnsi="LitNusx" w:cs="LitNusx"/>
          <w:sz w:val="22"/>
          <w:szCs w:val="22"/>
          <w:lang w:val="es-ES"/>
        </w:rPr>
        <w:t>ma da</w:t>
      </w:r>
      <w:r>
        <w:rPr>
          <w:rFonts w:ascii="LitNusx" w:hAnsi="LitNusx" w:cs="LitNusx"/>
          <w:sz w:val="22"/>
          <w:szCs w:val="22"/>
          <w:lang w:val="es-ES"/>
        </w:rPr>
        <w:softHyphen/>
      </w:r>
      <w:r w:rsidRPr="005324A2">
        <w:rPr>
          <w:rFonts w:ascii="LitNusx" w:hAnsi="LitNusx" w:cs="LitNusx"/>
          <w:sz w:val="22"/>
          <w:szCs w:val="22"/>
          <w:lang w:val="es-ES"/>
        </w:rPr>
        <w:t>fa</w:t>
      </w:r>
      <w:r>
        <w:rPr>
          <w:rFonts w:ascii="LitNusx" w:hAnsi="LitNusx" w:cs="LitNusx"/>
          <w:sz w:val="22"/>
          <w:szCs w:val="22"/>
          <w:lang w:val="es-ES"/>
        </w:rPr>
        <w:softHyphen/>
      </w:r>
      <w:r w:rsidRPr="005324A2">
        <w:rPr>
          <w:rFonts w:ascii="LitNusx" w:hAnsi="LitNusx" w:cs="LitNusx"/>
          <w:sz w:val="22"/>
          <w:szCs w:val="22"/>
          <w:lang w:val="es-ES"/>
        </w:rPr>
        <w:t>ra. mi</w:t>
      </w:r>
      <w:r>
        <w:rPr>
          <w:rFonts w:ascii="LitNusx" w:hAnsi="LitNusx" w:cs="LitNusx"/>
          <w:sz w:val="22"/>
          <w:szCs w:val="22"/>
          <w:lang w:val="es-ES"/>
        </w:rPr>
        <w:softHyphen/>
      </w:r>
      <w:r w:rsidRPr="005324A2">
        <w:rPr>
          <w:rFonts w:ascii="LitNusx" w:hAnsi="LitNusx" w:cs="LitNusx"/>
          <w:sz w:val="22"/>
          <w:szCs w:val="22"/>
          <w:lang w:val="es-ES"/>
        </w:rPr>
        <w:t>si erT-er</w:t>
      </w:r>
      <w:r>
        <w:rPr>
          <w:rFonts w:ascii="LitNusx" w:hAnsi="LitNusx" w:cs="LitNusx"/>
          <w:sz w:val="22"/>
          <w:szCs w:val="22"/>
          <w:lang w:val="es-ES"/>
        </w:rPr>
        <w:softHyphen/>
      </w:r>
      <w:r w:rsidRPr="005324A2">
        <w:rPr>
          <w:rFonts w:ascii="LitNusx" w:hAnsi="LitNusx" w:cs="LitNusx"/>
          <w:sz w:val="22"/>
          <w:szCs w:val="22"/>
          <w:lang w:val="es-ES"/>
        </w:rPr>
        <w:t>Ti Zi</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di prin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pi – sa</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lo 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ba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kom</w:t>
      </w:r>
      <w:r>
        <w:rPr>
          <w:rFonts w:ascii="LitNusx" w:hAnsi="LitNusx" w:cs="LitNusx"/>
          <w:sz w:val="22"/>
          <w:szCs w:val="22"/>
          <w:lang w:val="es-ES"/>
        </w:rPr>
        <w:softHyphen/>
      </w:r>
      <w:r w:rsidRPr="005324A2">
        <w:rPr>
          <w:rFonts w:ascii="LitNusx" w:hAnsi="LitNusx" w:cs="LitNusx"/>
          <w:sz w:val="22"/>
          <w:szCs w:val="22"/>
          <w:lang w:val="es-ES"/>
        </w:rPr>
        <w:t>pe</w:t>
      </w:r>
      <w:r>
        <w:rPr>
          <w:rFonts w:ascii="LitNusx" w:hAnsi="LitNusx" w:cs="LitNusx"/>
          <w:sz w:val="22"/>
          <w:szCs w:val="22"/>
          <w:lang w:val="es-ES"/>
        </w:rPr>
        <w:softHyphen/>
      </w:r>
      <w:r w:rsidRPr="005324A2">
        <w:rPr>
          <w:rFonts w:ascii="LitNusx" w:hAnsi="LitNusx" w:cs="LitNusx"/>
          <w:sz w:val="22"/>
          <w:szCs w:val="22"/>
          <w:lang w:val="es-ES"/>
        </w:rPr>
        <w:t>ten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as</w:t>
      </w:r>
      <w:r>
        <w:rPr>
          <w:rFonts w:ascii="LitNusx" w:hAnsi="LitNusx" w:cs="LitNusx"/>
          <w:sz w:val="22"/>
          <w:szCs w:val="22"/>
          <w:lang w:val="es-ES"/>
        </w:rPr>
        <w:softHyphen/>
      </w:r>
      <w:r w:rsidRPr="005324A2">
        <w:rPr>
          <w:rFonts w:ascii="LitNusx" w:hAnsi="LitNusx" w:cs="LitNusx"/>
          <w:sz w:val="22"/>
          <w:szCs w:val="22"/>
          <w:lang w:val="es-ES"/>
        </w:rPr>
        <w:t>Tan – fa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na qa</w:t>
      </w:r>
      <w:r>
        <w:rPr>
          <w:rFonts w:ascii="LitNusx" w:hAnsi="LitNusx" w:cs="LitNusx"/>
          <w:sz w:val="22"/>
          <w:szCs w:val="22"/>
          <w:lang w:val="es-ES"/>
        </w:rPr>
        <w:softHyphen/>
      </w:r>
      <w:r w:rsidRPr="005324A2">
        <w:rPr>
          <w:rFonts w:ascii="LitNusx" w:hAnsi="LitNusx" w:cs="LitNusx"/>
          <w:sz w:val="22"/>
          <w:szCs w:val="22"/>
          <w:lang w:val="es-ES"/>
        </w:rPr>
        <w:t>Ral</w:t>
      </w:r>
      <w:r>
        <w:rPr>
          <w:rFonts w:ascii="LitNusx" w:hAnsi="LitNusx" w:cs="LitNusx"/>
          <w:sz w:val="22"/>
          <w:szCs w:val="22"/>
          <w:lang w:val="es-ES"/>
        </w:rPr>
        <w:softHyphen/>
      </w:r>
      <w:r w:rsidRPr="005324A2">
        <w:rPr>
          <w:rFonts w:ascii="LitNusx" w:hAnsi="LitNusx" w:cs="LitNusx"/>
          <w:sz w:val="22"/>
          <w:szCs w:val="22"/>
          <w:lang w:val="es-ES"/>
        </w:rPr>
        <w:t>dad dar</w:t>
      </w:r>
      <w:r>
        <w:rPr>
          <w:rFonts w:ascii="LitNusx" w:hAnsi="LitNusx" w:cs="LitNusx"/>
          <w:sz w:val="22"/>
          <w:szCs w:val="22"/>
          <w:lang w:val="es-ES"/>
        </w:rPr>
        <w:softHyphen/>
      </w:r>
      <w:r w:rsidRPr="005324A2">
        <w:rPr>
          <w:rFonts w:ascii="LitNusx" w:hAnsi="LitNusx" w:cs="LitNusx"/>
          <w:sz w:val="22"/>
          <w:szCs w:val="22"/>
          <w:lang w:val="es-ES"/>
        </w:rPr>
        <w:t>Ca.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si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da</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bam ga</w:t>
      </w:r>
      <w:r>
        <w:rPr>
          <w:rFonts w:ascii="LitNusx" w:hAnsi="LitNusx" w:cs="LitNusx"/>
          <w:sz w:val="22"/>
          <w:szCs w:val="22"/>
          <w:lang w:val="es-ES"/>
        </w:rPr>
        <w:softHyphen/>
      </w:r>
      <w:r w:rsidRPr="005324A2">
        <w:rPr>
          <w:rFonts w:ascii="LitNusx" w:hAnsi="LitNusx" w:cs="LitNusx"/>
          <w:sz w:val="22"/>
          <w:szCs w:val="22"/>
          <w:lang w:val="es-ES"/>
        </w:rPr>
        <w:t>am</w:t>
      </w:r>
      <w:r>
        <w:rPr>
          <w:rFonts w:ascii="LitNusx" w:hAnsi="LitNusx" w:cs="LitNusx"/>
          <w:sz w:val="22"/>
          <w:szCs w:val="22"/>
          <w:lang w:val="es-ES"/>
        </w:rPr>
        <w:softHyphen/>
      </w:r>
      <w:r w:rsidRPr="005324A2">
        <w:rPr>
          <w:rFonts w:ascii="LitNusx" w:hAnsi="LitNusx" w:cs="LitNusx"/>
          <w:sz w:val="22"/>
          <w:szCs w:val="22"/>
          <w:lang w:val="es-ES"/>
        </w:rPr>
        <w:t>wva</w:t>
      </w:r>
      <w:r>
        <w:rPr>
          <w:rFonts w:ascii="LitNusx" w:hAnsi="LitNusx" w:cs="LitNusx"/>
          <w:sz w:val="22"/>
          <w:szCs w:val="22"/>
          <w:lang w:val="es-ES"/>
        </w:rPr>
        <w:softHyphen/>
      </w:r>
      <w:r w:rsidRPr="005324A2">
        <w:rPr>
          <w:rFonts w:ascii="LitNusx" w:hAnsi="LitNusx" w:cs="LitNusx"/>
          <w:sz w:val="22"/>
          <w:szCs w:val="22"/>
          <w:lang w:val="es-ES"/>
        </w:rPr>
        <w:t>va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cen</w:t>
      </w:r>
      <w:r>
        <w:rPr>
          <w:rFonts w:ascii="LitNusx" w:hAnsi="LitNusx" w:cs="LitNusx"/>
          <w:sz w:val="22"/>
          <w:szCs w:val="22"/>
          <w:lang w:val="es-ES"/>
        </w:rPr>
        <w:softHyphen/>
      </w:r>
      <w:r w:rsidRPr="005324A2">
        <w:rPr>
          <w:rFonts w:ascii="LitNusx" w:hAnsi="LitNusx" w:cs="LitNusx"/>
          <w:sz w:val="22"/>
          <w:szCs w:val="22"/>
          <w:lang w:val="es-ES"/>
        </w:rPr>
        <w:t>trsa da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nebs So</w:t>
      </w:r>
      <w:r>
        <w:rPr>
          <w:rFonts w:ascii="LitNusx" w:hAnsi="LitNusx" w:cs="LitNusx"/>
          <w:sz w:val="22"/>
          <w:szCs w:val="22"/>
          <w:lang w:val="es-ES"/>
        </w:rPr>
        <w:softHyphen/>
      </w:r>
      <w:r w:rsidRPr="005324A2">
        <w:rPr>
          <w:rFonts w:ascii="LitNusx" w:hAnsi="LitNusx" w:cs="LitNusx"/>
          <w:sz w:val="22"/>
          <w:szCs w:val="22"/>
          <w:lang w:val="es-ES"/>
        </w:rPr>
        <w:t>ris. xe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kri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sis daZ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vas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ub</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lo Sem</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cdi</w:t>
      </w:r>
      <w:r>
        <w:rPr>
          <w:rFonts w:ascii="LitNusx" w:hAnsi="LitNusx" w:cs="LitNusx"/>
          <w:sz w:val="22"/>
          <w:szCs w:val="22"/>
          <w:lang w:val="es-ES"/>
        </w:rPr>
        <w:softHyphen/>
      </w:r>
      <w:r w:rsidRPr="005324A2">
        <w:rPr>
          <w:rFonts w:ascii="LitNusx" w:hAnsi="LitNusx" w:cs="LitNusx"/>
          <w:sz w:val="22"/>
          <w:szCs w:val="22"/>
          <w:lang w:val="es-ES"/>
        </w:rPr>
        <w:t>lob</w:t>
      </w:r>
      <w:r>
        <w:rPr>
          <w:rFonts w:ascii="LitNusx" w:hAnsi="LitNusx" w:cs="LitNusx"/>
          <w:sz w:val="22"/>
          <w:szCs w:val="22"/>
          <w:lang w:val="es-ES"/>
        </w:rPr>
        <w:softHyphen/>
      </w:r>
      <w:r w:rsidRPr="005324A2">
        <w:rPr>
          <w:rFonts w:ascii="LitNusx" w:hAnsi="LitNusx" w:cs="LitNusx"/>
          <w:sz w:val="22"/>
          <w:szCs w:val="22"/>
          <w:lang w:val="es-ES"/>
        </w:rPr>
        <w:t>da. amas</w:t>
      </w:r>
      <w:r>
        <w:rPr>
          <w:rFonts w:ascii="LitNusx" w:hAnsi="LitNusx" w:cs="LitNusx"/>
          <w:sz w:val="22"/>
          <w:szCs w:val="22"/>
          <w:lang w:val="es-ES"/>
        </w:rPr>
        <w:softHyphen/>
      </w:r>
      <w:r w:rsidRPr="005324A2">
        <w:rPr>
          <w:rFonts w:ascii="LitNusx" w:hAnsi="LitNusx" w:cs="LitNusx"/>
          <w:sz w:val="22"/>
          <w:szCs w:val="22"/>
          <w:lang w:val="es-ES"/>
        </w:rPr>
        <w:t>Tan, ma</w:t>
      </w:r>
      <w:r>
        <w:rPr>
          <w:rFonts w:ascii="LitNusx" w:hAnsi="LitNusx" w:cs="LitNusx"/>
          <w:sz w:val="22"/>
          <w:szCs w:val="22"/>
          <w:lang w:val="es-ES"/>
        </w:rPr>
        <w:softHyphen/>
      </w:r>
      <w:r w:rsidRPr="005324A2">
        <w:rPr>
          <w:rFonts w:ascii="LitNusx" w:hAnsi="LitNusx" w:cs="LitNusx"/>
          <w:sz w:val="22"/>
          <w:szCs w:val="22"/>
          <w:lang w:val="es-ES"/>
        </w:rPr>
        <w:t>Ral</w:t>
      </w:r>
      <w:r>
        <w:rPr>
          <w:rFonts w:ascii="LitNusx" w:hAnsi="LitNusx" w:cs="LitNusx"/>
          <w:sz w:val="22"/>
          <w:szCs w:val="22"/>
          <w:lang w:val="es-ES"/>
        </w:rPr>
        <w:softHyphen/>
      </w:r>
      <w:r w:rsidRPr="005324A2">
        <w:rPr>
          <w:rFonts w:ascii="LitNusx" w:hAnsi="LitNusx" w:cs="LitNusx"/>
          <w:sz w:val="22"/>
          <w:szCs w:val="22"/>
          <w:lang w:val="es-ES"/>
        </w:rPr>
        <w:t>ma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deb</w:t>
      </w:r>
      <w:r>
        <w:rPr>
          <w:rFonts w:ascii="LitNusx" w:hAnsi="LitNusx" w:cs="LitNusx"/>
          <w:sz w:val="22"/>
          <w:szCs w:val="22"/>
          <w:lang w:val="es-ES"/>
        </w:rPr>
        <w:softHyphen/>
      </w:r>
      <w:r w:rsidRPr="005324A2">
        <w:rPr>
          <w:rFonts w:ascii="LitNusx" w:hAnsi="LitNusx" w:cs="LitNusx"/>
          <w:sz w:val="22"/>
          <w:szCs w:val="22"/>
          <w:lang w:val="es-ES"/>
        </w:rPr>
        <w:t>ma mkveT</w:t>
      </w:r>
      <w:r>
        <w:rPr>
          <w:rFonts w:ascii="LitNusx" w:hAnsi="LitNusx" w:cs="LitNusx"/>
          <w:sz w:val="22"/>
          <w:szCs w:val="22"/>
          <w:lang w:val="es-ES"/>
        </w:rPr>
        <w:softHyphen/>
      </w:r>
      <w:r w:rsidRPr="005324A2">
        <w:rPr>
          <w:rFonts w:ascii="LitNusx" w:hAnsi="LitNusx" w:cs="LitNusx"/>
          <w:sz w:val="22"/>
          <w:szCs w:val="22"/>
          <w:lang w:val="es-ES"/>
        </w:rPr>
        <w:t>rad da</w:t>
      </w:r>
      <w:r>
        <w:rPr>
          <w:rFonts w:ascii="LitNusx" w:hAnsi="LitNusx" w:cs="LitNusx"/>
          <w:sz w:val="22"/>
          <w:szCs w:val="22"/>
          <w:lang w:val="es-ES"/>
        </w:rPr>
        <w:softHyphen/>
      </w:r>
      <w:r w:rsidRPr="005324A2">
        <w:rPr>
          <w:rFonts w:ascii="LitNusx" w:hAnsi="LitNusx" w:cs="LitNusx"/>
          <w:sz w:val="22"/>
          <w:szCs w:val="22"/>
          <w:lang w:val="es-ES"/>
        </w:rPr>
        <w:t>aq</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Ta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bu</w:t>
      </w:r>
      <w:r>
        <w:rPr>
          <w:rFonts w:ascii="LitNusx" w:hAnsi="LitNusx" w:cs="LitNusx"/>
          <w:sz w:val="22"/>
          <w:szCs w:val="22"/>
          <w:lang w:val="es-ES"/>
        </w:rPr>
        <w:softHyphen/>
      </w:r>
      <w:r w:rsidRPr="005324A2">
        <w:rPr>
          <w:rFonts w:ascii="LitNusx" w:hAnsi="LitNusx" w:cs="LitNusx"/>
          <w:sz w:val="22"/>
          <w:szCs w:val="22"/>
          <w:lang w:val="es-ES"/>
        </w:rPr>
        <w:t>neb</w:t>
      </w:r>
      <w:r w:rsidRPr="005324A2">
        <w:rPr>
          <w:rFonts w:ascii="LitNusx" w:hAnsi="LitNusx" w:cs="LitNusx"/>
          <w:sz w:val="22"/>
          <w:szCs w:val="22"/>
          <w:lang w:val="es-ES"/>
        </w:rPr>
        <w:softHyphen/>
        <w:t>riv-eko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po</w:t>
      </w:r>
      <w:r>
        <w:rPr>
          <w:rFonts w:ascii="LitNusx" w:hAnsi="LitNusx" w:cs="LitNusx"/>
          <w:sz w:val="22"/>
          <w:szCs w:val="22"/>
          <w:lang w:val="es-ES"/>
        </w:rPr>
        <w:softHyphen/>
      </w:r>
      <w:r w:rsidRPr="005324A2">
        <w:rPr>
          <w:rFonts w:ascii="LitNusx" w:hAnsi="LitNusx" w:cs="LitNusx"/>
          <w:sz w:val="22"/>
          <w:szCs w:val="22"/>
          <w:lang w:val="es-ES"/>
        </w:rPr>
        <w:t>ten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lis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do</w:t>
      </w:r>
      <w:r>
        <w:rPr>
          <w:rFonts w:ascii="LitNusx" w:hAnsi="LitNusx" w:cs="LitNusx"/>
          <w:sz w:val="22"/>
          <w:szCs w:val="22"/>
          <w:lang w:val="es-ES"/>
        </w:rPr>
        <w:softHyphen/>
      </w:r>
      <w:r w:rsidRPr="005324A2">
        <w:rPr>
          <w:rFonts w:ascii="LitNusx" w:hAnsi="LitNusx" w:cs="LitNusx"/>
          <w:sz w:val="22"/>
          <w:szCs w:val="22"/>
          <w:lang w:val="es-ES"/>
        </w:rPr>
        <w:t>ne da xa</w:t>
      </w:r>
      <w:r>
        <w:rPr>
          <w:rFonts w:ascii="LitNusx" w:hAnsi="LitNusx" w:cs="LitNusx"/>
          <w:sz w:val="22"/>
          <w:szCs w:val="22"/>
          <w:lang w:val="es-ES"/>
        </w:rPr>
        <w:softHyphen/>
      </w:r>
      <w:r w:rsidRPr="005324A2">
        <w:rPr>
          <w:rFonts w:ascii="LitNusx" w:hAnsi="LitNusx" w:cs="LitNusx"/>
          <w:sz w:val="22"/>
          <w:szCs w:val="22"/>
          <w:lang w:val="es-ES"/>
        </w:rPr>
        <w:t>ris</w:t>
      </w:r>
      <w:r>
        <w:rPr>
          <w:rFonts w:ascii="LitNusx" w:hAnsi="LitNusx" w:cs="LitNusx"/>
          <w:sz w:val="22"/>
          <w:szCs w:val="22"/>
          <w:lang w:val="es-ES"/>
        </w:rPr>
        <w:softHyphen/>
      </w:r>
      <w:r w:rsidRPr="005324A2">
        <w:rPr>
          <w:rFonts w:ascii="LitNusx" w:hAnsi="LitNusx" w:cs="LitNusx"/>
          <w:sz w:val="22"/>
          <w:szCs w:val="22"/>
          <w:lang w:val="es-ES"/>
        </w:rPr>
        <w:t>xi. da</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ca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fi</w:t>
      </w:r>
      <w:r>
        <w:rPr>
          <w:rFonts w:ascii="LitNusx" w:hAnsi="LitNusx" w:cs="LitNusx"/>
          <w:sz w:val="22"/>
          <w:szCs w:val="22"/>
          <w:lang w:val="es-ES"/>
        </w:rPr>
        <w:softHyphen/>
      </w:r>
      <w:r w:rsidRPr="005324A2">
        <w:rPr>
          <w:rFonts w:ascii="LitNusx" w:hAnsi="LitNusx" w:cs="LitNusx"/>
          <w:sz w:val="22"/>
          <w:szCs w:val="22"/>
          <w:lang w:val="es-ES"/>
        </w:rPr>
        <w:t>nan</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sur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bis efeq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ba, sa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rod swra</w:t>
      </w:r>
      <w:r>
        <w:rPr>
          <w:rFonts w:ascii="LitNusx" w:hAnsi="LitNusx" w:cs="LitNusx"/>
          <w:sz w:val="22"/>
          <w:szCs w:val="22"/>
          <w:lang w:val="es-ES"/>
        </w:rPr>
        <w:softHyphen/>
      </w:r>
      <w:r w:rsidRPr="005324A2">
        <w:rPr>
          <w:rFonts w:ascii="LitNusx" w:hAnsi="LitNusx" w:cs="LitNusx"/>
          <w:sz w:val="22"/>
          <w:szCs w:val="22"/>
          <w:lang w:val="es-ES"/>
        </w:rPr>
        <w:t>fi tem</w:t>
      </w:r>
      <w:r>
        <w:rPr>
          <w:rFonts w:ascii="LitNusx" w:hAnsi="LitNusx" w:cs="LitNusx"/>
          <w:sz w:val="22"/>
          <w:szCs w:val="22"/>
          <w:lang w:val="es-ES"/>
        </w:rPr>
        <w:softHyphen/>
      </w:r>
      <w:r w:rsidRPr="005324A2">
        <w:rPr>
          <w:rFonts w:ascii="LitNusx" w:hAnsi="LitNusx" w:cs="LitNusx"/>
          <w:sz w:val="22"/>
          <w:szCs w:val="22"/>
          <w:lang w:val="es-ES"/>
        </w:rPr>
        <w:t>piT da</w:t>
      </w:r>
      <w:r>
        <w:rPr>
          <w:rFonts w:ascii="LitNusx" w:hAnsi="LitNusx" w:cs="LitNusx"/>
          <w:sz w:val="22"/>
          <w:szCs w:val="22"/>
          <w:lang w:val="es-ES"/>
        </w:rPr>
        <w:softHyphen/>
      </w:r>
      <w:r w:rsidRPr="005324A2">
        <w:rPr>
          <w:rFonts w:ascii="LitNusx" w:hAnsi="LitNusx" w:cs="LitNusx"/>
          <w:sz w:val="22"/>
          <w:szCs w:val="22"/>
          <w:lang w:val="es-ES"/>
        </w:rPr>
        <w:t>iw</w:t>
      </w:r>
      <w:r>
        <w:rPr>
          <w:rFonts w:ascii="LitNusx" w:hAnsi="LitNusx" w:cs="LitNusx"/>
          <w:sz w:val="22"/>
          <w:szCs w:val="22"/>
          <w:lang w:val="es-ES"/>
        </w:rPr>
        <w:softHyphen/>
      </w:r>
      <w:r w:rsidRPr="005324A2">
        <w:rPr>
          <w:rFonts w:ascii="LitNusx" w:hAnsi="LitNusx" w:cs="LitNusx"/>
          <w:sz w:val="22"/>
          <w:szCs w:val="22"/>
          <w:lang w:val="es-ES"/>
        </w:rPr>
        <w:t>yo zrda fa</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kis mas</w:t>
      </w:r>
      <w:r>
        <w:rPr>
          <w:rFonts w:ascii="LitNusx" w:hAnsi="LitNusx" w:cs="LitNusx"/>
          <w:sz w:val="22"/>
          <w:szCs w:val="22"/>
          <w:lang w:val="es-ES"/>
        </w:rPr>
        <w:softHyphen/>
      </w:r>
      <w:r w:rsidRPr="005324A2">
        <w:rPr>
          <w:rFonts w:ascii="LitNusx" w:hAnsi="LitNusx" w:cs="LitNusx"/>
          <w:sz w:val="22"/>
          <w:szCs w:val="22"/>
          <w:lang w:val="es-ES"/>
        </w:rPr>
        <w:t>Sta</w:t>
      </w:r>
      <w:r>
        <w:rPr>
          <w:rFonts w:ascii="LitNusx" w:hAnsi="LitNusx" w:cs="LitNusx"/>
          <w:sz w:val="22"/>
          <w:szCs w:val="22"/>
          <w:lang w:val="es-ES"/>
        </w:rPr>
        <w:softHyphen/>
      </w:r>
      <w:r w:rsidRPr="005324A2">
        <w:rPr>
          <w:rFonts w:ascii="LitNusx" w:hAnsi="LitNusx" w:cs="LitNusx"/>
          <w:sz w:val="22"/>
          <w:szCs w:val="22"/>
          <w:lang w:val="es-ES"/>
        </w:rPr>
        <w:t>beb</w:t>
      </w:r>
      <w:r>
        <w:rPr>
          <w:rFonts w:ascii="LitNusx" w:hAnsi="LitNusx" w:cs="LitNusx"/>
          <w:sz w:val="22"/>
          <w:szCs w:val="22"/>
          <w:lang w:val="es-ES"/>
        </w:rPr>
        <w:softHyphen/>
      </w:r>
      <w:r w:rsidRPr="005324A2">
        <w:rPr>
          <w:rFonts w:ascii="LitNusx" w:hAnsi="LitNusx" w:cs="LitNusx"/>
          <w:sz w:val="22"/>
          <w:szCs w:val="22"/>
          <w:lang w:val="es-ES"/>
        </w:rPr>
        <w:t>ma.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im</w:t>
      </w:r>
      <w:r>
        <w:rPr>
          <w:rFonts w:ascii="LitNusx" w:hAnsi="LitNusx" w:cs="LitNusx"/>
          <w:sz w:val="22"/>
          <w:szCs w:val="22"/>
          <w:lang w:val="es-ES"/>
        </w:rPr>
        <w:softHyphen/>
      </w:r>
      <w:r w:rsidRPr="005324A2">
        <w:rPr>
          <w:rFonts w:ascii="LitNusx" w:hAnsi="LitNusx" w:cs="LitNusx"/>
          <w:sz w:val="22"/>
          <w:szCs w:val="22"/>
          <w:lang w:val="es-ES"/>
        </w:rPr>
        <w:t>Zlav</w:t>
      </w:r>
      <w:r>
        <w:rPr>
          <w:rFonts w:ascii="LitNusx" w:hAnsi="LitNusx" w:cs="LitNusx"/>
          <w:sz w:val="22"/>
          <w:szCs w:val="22"/>
          <w:lang w:val="es-ES"/>
        </w:rPr>
        <w:softHyphen/>
      </w:r>
      <w:r w:rsidRPr="005324A2">
        <w:rPr>
          <w:rFonts w:ascii="LitNusx" w:hAnsi="LitNusx" w:cs="LitNusx"/>
          <w:sz w:val="22"/>
          <w:szCs w:val="22"/>
          <w:lang w:val="es-ES"/>
        </w:rPr>
        <w:t>ra kon</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ban</w:t>
      </w:r>
      <w:r>
        <w:rPr>
          <w:rFonts w:ascii="LitNusx" w:hAnsi="LitNusx" w:cs="LitNusx"/>
          <w:sz w:val="22"/>
          <w:szCs w:val="22"/>
          <w:lang w:val="es-ES"/>
        </w:rPr>
        <w:softHyphen/>
      </w:r>
      <w:r w:rsidRPr="005324A2">
        <w:rPr>
          <w:rFonts w:ascii="LitNusx" w:hAnsi="LitNusx" w:cs="LitNusx"/>
          <w:sz w:val="22"/>
          <w:szCs w:val="22"/>
          <w:lang w:val="es-ES"/>
        </w:rPr>
        <w:t>dam. mwva</w:t>
      </w:r>
      <w:r>
        <w:rPr>
          <w:rFonts w:ascii="LitNusx" w:hAnsi="LitNusx" w:cs="LitNusx"/>
          <w:sz w:val="22"/>
          <w:szCs w:val="22"/>
          <w:lang w:val="es-ES"/>
        </w:rPr>
        <w:softHyphen/>
      </w:r>
      <w:r w:rsidRPr="005324A2">
        <w:rPr>
          <w:rFonts w:ascii="LitNusx" w:hAnsi="LitNusx" w:cs="LitNusx"/>
          <w:sz w:val="22"/>
          <w:szCs w:val="22"/>
          <w:lang w:val="es-ES"/>
        </w:rPr>
        <w:t>ve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kri</w:t>
      </w:r>
      <w:r>
        <w:rPr>
          <w:rFonts w:ascii="LitNusx" w:hAnsi="LitNusx" w:cs="LitNusx"/>
          <w:sz w:val="22"/>
          <w:szCs w:val="22"/>
          <w:lang w:val="es-ES"/>
        </w:rPr>
        <w:softHyphen/>
      </w:r>
      <w:r w:rsidRPr="005324A2">
        <w:rPr>
          <w:rFonts w:ascii="LitNusx" w:hAnsi="LitNusx" w:cs="LitNusx"/>
          <w:sz w:val="22"/>
          <w:szCs w:val="22"/>
          <w:lang w:val="es-ES"/>
        </w:rPr>
        <w:t>zis</w:t>
      </w:r>
      <w:r>
        <w:rPr>
          <w:rFonts w:ascii="LitNusx" w:hAnsi="LitNusx" w:cs="LitNusx"/>
          <w:sz w:val="22"/>
          <w:szCs w:val="22"/>
          <w:lang w:val="es-ES"/>
        </w:rPr>
        <w:softHyphen/>
      </w:r>
      <w:r w:rsidRPr="005324A2">
        <w:rPr>
          <w:rFonts w:ascii="LitNusx" w:hAnsi="LitNusx" w:cs="LitNusx"/>
          <w:sz w:val="22"/>
          <w:szCs w:val="22"/>
          <w:lang w:val="es-ES"/>
        </w:rPr>
        <w:t>ma per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nen</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li xa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Ti mi</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Ro.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sfe</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Si er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stra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is, 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kis uqon</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mo qve</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Si Se</w:t>
      </w:r>
      <w:r>
        <w:rPr>
          <w:rFonts w:ascii="LitNusx" w:hAnsi="LitNusx" w:cs="LitNusx"/>
          <w:sz w:val="22"/>
          <w:szCs w:val="22"/>
          <w:lang w:val="es-ES"/>
        </w:rPr>
        <w:softHyphen/>
      </w:r>
      <w:r w:rsidRPr="005324A2">
        <w:rPr>
          <w:rFonts w:ascii="LitNusx" w:hAnsi="LitNusx" w:cs="LitNusx"/>
          <w:sz w:val="22"/>
          <w:szCs w:val="22"/>
          <w:lang w:val="es-ES"/>
        </w:rPr>
        <w:t>iq</w:t>
      </w:r>
      <w:r>
        <w:rPr>
          <w:rFonts w:ascii="LitNusx" w:hAnsi="LitNusx" w:cs="LitNusx"/>
          <w:sz w:val="22"/>
          <w:szCs w:val="22"/>
          <w:lang w:val="es-ES"/>
        </w:rPr>
        <w:softHyphen/>
      </w:r>
      <w:r w:rsidRPr="005324A2">
        <w:rPr>
          <w:rFonts w:ascii="LitNusx" w:hAnsi="LitNusx" w:cs="LitNusx"/>
          <w:sz w:val="22"/>
          <w:szCs w:val="22"/>
          <w:lang w:val="es-ES"/>
        </w:rPr>
        <w:t>mna ara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xar</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lo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mo, ra</w:t>
      </w:r>
      <w:r>
        <w:rPr>
          <w:rFonts w:ascii="LitNusx" w:hAnsi="LitNusx" w:cs="LitNusx"/>
          <w:sz w:val="22"/>
          <w:szCs w:val="22"/>
          <w:lang w:val="es-ES"/>
        </w:rPr>
        <w:softHyphen/>
      </w:r>
      <w:r w:rsidRPr="005324A2">
        <w:rPr>
          <w:rFonts w:ascii="LitNusx" w:hAnsi="LitNusx" w:cs="LitNusx"/>
          <w:sz w:val="22"/>
          <w:szCs w:val="22"/>
          <w:lang w:val="es-ES"/>
        </w:rPr>
        <w:t>mac sa</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meo saq</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bis daq</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ba da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zrdis tem</w:t>
      </w:r>
      <w:r>
        <w:rPr>
          <w:rFonts w:ascii="LitNusx" w:hAnsi="LitNusx" w:cs="LitNusx"/>
          <w:sz w:val="22"/>
          <w:szCs w:val="22"/>
          <w:lang w:val="es-ES"/>
        </w:rPr>
        <w:softHyphen/>
      </w:r>
      <w:r w:rsidRPr="005324A2">
        <w:rPr>
          <w:rFonts w:ascii="LitNusx" w:hAnsi="LitNusx" w:cs="LitNusx"/>
          <w:sz w:val="22"/>
          <w:szCs w:val="22"/>
          <w:lang w:val="es-ES"/>
        </w:rPr>
        <w:t>pe</w:t>
      </w:r>
      <w:r>
        <w:rPr>
          <w:rFonts w:ascii="LitNusx" w:hAnsi="LitNusx" w:cs="LitNusx"/>
          <w:sz w:val="22"/>
          <w:szCs w:val="22"/>
          <w:lang w:val="es-ES"/>
        </w:rPr>
        <w:softHyphen/>
      </w:r>
      <w:r w:rsidRPr="005324A2">
        <w:rPr>
          <w:rFonts w:ascii="LitNusx" w:hAnsi="LitNusx" w:cs="LitNusx"/>
          <w:sz w:val="22"/>
          <w:szCs w:val="22"/>
          <w:lang w:val="es-ES"/>
        </w:rPr>
        <w:t>bis mkveT</w:t>
      </w:r>
      <w:r>
        <w:rPr>
          <w:rFonts w:ascii="LitNusx" w:hAnsi="LitNusx" w:cs="LitNusx"/>
          <w:sz w:val="22"/>
          <w:szCs w:val="22"/>
          <w:lang w:val="es-ES"/>
        </w:rPr>
        <w:softHyphen/>
      </w:r>
      <w:r w:rsidRPr="005324A2">
        <w:rPr>
          <w:rFonts w:ascii="LitNusx" w:hAnsi="LitNusx" w:cs="LitNusx"/>
          <w:sz w:val="22"/>
          <w:szCs w:val="22"/>
          <w:lang w:val="es-ES"/>
        </w:rPr>
        <w:t>ri da</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ma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iw</w:t>
      </w:r>
      <w:r>
        <w:rPr>
          <w:rFonts w:ascii="LitNusx" w:hAnsi="LitNusx" w:cs="LitNusx"/>
          <w:sz w:val="22"/>
          <w:szCs w:val="22"/>
          <w:lang w:val="es-ES"/>
        </w:rPr>
        <w:softHyphen/>
      </w:r>
      <w:r w:rsidRPr="005324A2">
        <w:rPr>
          <w:rFonts w:ascii="LitNusx" w:hAnsi="LitNusx" w:cs="LitNusx"/>
          <w:sz w:val="22"/>
          <w:szCs w:val="22"/>
          <w:lang w:val="es-ES"/>
        </w:rPr>
        <w:t>via. Si</w:t>
      </w:r>
      <w:r>
        <w:rPr>
          <w:rFonts w:ascii="LitNusx" w:hAnsi="LitNusx" w:cs="LitNusx"/>
          <w:sz w:val="22"/>
          <w:szCs w:val="22"/>
          <w:lang w:val="es-ES"/>
        </w:rPr>
        <w:softHyphen/>
      </w:r>
      <w:r w:rsidRPr="005324A2">
        <w:rPr>
          <w:rFonts w:ascii="LitNusx" w:hAnsi="LitNusx" w:cs="LitNusx"/>
          <w:sz w:val="22"/>
          <w:szCs w:val="22"/>
          <w:lang w:val="es-ES"/>
        </w:rPr>
        <w:t>ga sa</w:t>
      </w:r>
      <w:r>
        <w:rPr>
          <w:rFonts w:ascii="LitNusx" w:hAnsi="LitNusx" w:cs="LitNusx"/>
          <w:sz w:val="22"/>
          <w:szCs w:val="22"/>
          <w:lang w:val="es-ES"/>
        </w:rPr>
        <w:softHyphen/>
      </w:r>
      <w:r w:rsidRPr="005324A2">
        <w:rPr>
          <w:rFonts w:ascii="LitNusx" w:hAnsi="LitNusx" w:cs="LitNusx"/>
          <w:sz w:val="22"/>
          <w:szCs w:val="22"/>
          <w:lang w:val="es-ES"/>
        </w:rPr>
        <w:t>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cio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kis war</w:t>
      </w:r>
      <w:r>
        <w:rPr>
          <w:rFonts w:ascii="LitNusx" w:hAnsi="LitNusx" w:cs="LitNusx"/>
          <w:sz w:val="22"/>
          <w:szCs w:val="22"/>
          <w:lang w:val="es-ES"/>
        </w:rPr>
        <w:softHyphen/>
      </w:r>
      <w:r w:rsidRPr="005324A2">
        <w:rPr>
          <w:rFonts w:ascii="LitNusx" w:hAnsi="LitNusx" w:cs="LitNusx"/>
          <w:sz w:val="22"/>
          <w:szCs w:val="22"/>
          <w:lang w:val="es-ES"/>
        </w:rPr>
        <w:t>mar</w:t>
      </w:r>
      <w:r>
        <w:rPr>
          <w:rFonts w:ascii="LitNusx" w:hAnsi="LitNusx" w:cs="LitNusx"/>
          <w:sz w:val="22"/>
          <w:szCs w:val="22"/>
          <w:lang w:val="es-ES"/>
        </w:rPr>
        <w:softHyphen/>
      </w:r>
      <w:r w:rsidRPr="005324A2">
        <w:rPr>
          <w:rFonts w:ascii="LitNusx" w:hAnsi="LitNusx" w:cs="LitNusx"/>
          <w:sz w:val="22"/>
          <w:szCs w:val="22"/>
          <w:lang w:val="es-ES"/>
        </w:rPr>
        <w:t>Tvis S</w:t>
      </w:r>
      <w:r>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uZ</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bam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reo-sak</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to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kis gav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nis qveS mo</w:t>
      </w:r>
      <w:r>
        <w:rPr>
          <w:rFonts w:ascii="LitNusx" w:hAnsi="LitNusx" w:cs="LitNusx"/>
          <w:sz w:val="22"/>
          <w:szCs w:val="22"/>
          <w:lang w:val="es-ES"/>
        </w:rPr>
        <w:softHyphen/>
      </w:r>
      <w:r w:rsidRPr="005324A2">
        <w:rPr>
          <w:rFonts w:ascii="LitNusx" w:hAnsi="LitNusx" w:cs="LitNusx"/>
          <w:sz w:val="22"/>
          <w:szCs w:val="22"/>
          <w:lang w:val="es-ES"/>
        </w:rPr>
        <w:t>aq</w:t>
      </w:r>
      <w:r>
        <w:rPr>
          <w:rFonts w:ascii="LitNusx" w:hAnsi="LitNusx" w:cs="LitNusx"/>
          <w:sz w:val="22"/>
          <w:szCs w:val="22"/>
          <w:lang w:val="es-ES"/>
        </w:rPr>
        <w:softHyphen/>
      </w:r>
      <w:r w:rsidRPr="005324A2">
        <w:rPr>
          <w:rFonts w:ascii="LitNusx" w:hAnsi="LitNusx" w:cs="LitNusx"/>
          <w:sz w:val="22"/>
          <w:szCs w:val="22"/>
          <w:lang w:val="es-ES"/>
        </w:rPr>
        <w:t>cia.</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gorc spe</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 aR</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ven,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ti da</w:t>
      </w:r>
      <w:r>
        <w:rPr>
          <w:rFonts w:ascii="LitNusx" w:hAnsi="LitNusx" w:cs="LitNusx"/>
          <w:sz w:val="22"/>
          <w:szCs w:val="22"/>
          <w:lang w:val="es-ES"/>
        </w:rPr>
        <w:softHyphen/>
      </w:r>
      <w:r w:rsidRPr="005324A2">
        <w:rPr>
          <w:rFonts w:ascii="LitNusx" w:hAnsi="LitNusx" w:cs="LitNusx"/>
          <w:sz w:val="22"/>
          <w:szCs w:val="22"/>
          <w:lang w:val="es-ES"/>
        </w:rPr>
        <w:t>saS</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bia 20-30%-is far</w:t>
      </w:r>
      <w:r>
        <w:rPr>
          <w:rFonts w:ascii="LitNusx" w:hAnsi="LitNusx" w:cs="LitNusx"/>
          <w:sz w:val="22"/>
          <w:szCs w:val="22"/>
          <w:lang w:val="es-ES"/>
        </w:rPr>
        <w:softHyphen/>
      </w:r>
      <w:r w:rsidRPr="005324A2">
        <w:rPr>
          <w:rFonts w:ascii="LitNusx" w:hAnsi="LitNusx" w:cs="LitNusx"/>
          <w:sz w:val="22"/>
          <w:szCs w:val="22"/>
          <w:lang w:val="es-ES"/>
        </w:rPr>
        <w:t>gleb</w:t>
      </w:r>
      <w:r>
        <w:rPr>
          <w:rFonts w:ascii="LitNusx" w:hAnsi="LitNusx" w:cs="LitNusx"/>
          <w:sz w:val="22"/>
          <w:szCs w:val="22"/>
          <w:lang w:val="es-ES"/>
        </w:rPr>
        <w:softHyphen/>
      </w:r>
      <w:r w:rsidRPr="005324A2">
        <w:rPr>
          <w:rFonts w:ascii="LitNusx" w:hAnsi="LitNusx" w:cs="LitNusx"/>
          <w:sz w:val="22"/>
          <w:szCs w:val="22"/>
          <w:lang w:val="es-ES"/>
        </w:rPr>
        <w:t>Si. ami</w:t>
      </w:r>
      <w:r>
        <w:rPr>
          <w:rFonts w:ascii="LitNusx" w:hAnsi="LitNusx" w:cs="LitNusx"/>
          <w:sz w:val="22"/>
          <w:szCs w:val="22"/>
          <w:lang w:val="es-ES"/>
        </w:rPr>
        <w:softHyphen/>
      </w:r>
      <w:r w:rsidRPr="005324A2">
        <w:rPr>
          <w:rFonts w:ascii="LitNusx" w:hAnsi="LitNusx" w:cs="LitNusx"/>
          <w:sz w:val="22"/>
          <w:szCs w:val="22"/>
          <w:lang w:val="es-ES"/>
        </w:rPr>
        <w:t>tom ar Se</w:t>
      </w:r>
      <w:r>
        <w:rPr>
          <w:rFonts w:ascii="LitNusx" w:hAnsi="LitNusx" w:cs="LitNusx"/>
          <w:sz w:val="22"/>
          <w:szCs w:val="22"/>
          <w:lang w:val="es-ES"/>
        </w:rPr>
        <w:softHyphen/>
      </w:r>
      <w:r w:rsidRPr="005324A2">
        <w:rPr>
          <w:rFonts w:ascii="LitNusx" w:hAnsi="LitNusx" w:cs="LitNusx"/>
          <w:sz w:val="22"/>
          <w:szCs w:val="22"/>
          <w:lang w:val="es-ES"/>
        </w:rPr>
        <w:t>iZ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kri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sis daZ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vis ga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ba ude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to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Seq</w:t>
      </w:r>
      <w:r>
        <w:rPr>
          <w:rFonts w:ascii="LitNusx" w:hAnsi="LitNusx" w:cs="LitNusx"/>
          <w:sz w:val="22"/>
          <w:szCs w:val="22"/>
          <w:lang w:val="es-ES"/>
        </w:rPr>
        <w:softHyphen/>
      </w:r>
      <w:r w:rsidRPr="005324A2">
        <w:rPr>
          <w:rFonts w:ascii="LitNusx" w:hAnsi="LitNusx" w:cs="LitNusx"/>
          <w:sz w:val="22"/>
          <w:szCs w:val="22"/>
          <w:lang w:val="es-ES"/>
        </w:rPr>
        <w:t>mnas</w:t>
      </w:r>
      <w:r>
        <w:rPr>
          <w:rFonts w:ascii="LitNusx" w:hAnsi="LitNusx" w:cs="LitNusx"/>
          <w:sz w:val="22"/>
          <w:szCs w:val="22"/>
          <w:lang w:val="es-ES"/>
        </w:rPr>
        <w:softHyphen/>
      </w:r>
      <w:r w:rsidRPr="005324A2">
        <w:rPr>
          <w:rFonts w:ascii="LitNusx" w:hAnsi="LitNusx" w:cs="LitNusx"/>
          <w:sz w:val="22"/>
          <w:szCs w:val="22"/>
          <w:lang w:val="es-ES"/>
        </w:rPr>
        <w:t>Tan, rom</w:t>
      </w:r>
      <w:r>
        <w:rPr>
          <w:rFonts w:ascii="LitNusx" w:hAnsi="LitNusx" w:cs="LitNusx"/>
          <w:sz w:val="22"/>
          <w:szCs w:val="22"/>
          <w:lang w:val="es-ES"/>
        </w:rPr>
        <w:softHyphen/>
      </w:r>
      <w:r w:rsidRPr="005324A2">
        <w:rPr>
          <w:rFonts w:ascii="LitNusx" w:hAnsi="LitNusx" w:cs="LitNusx"/>
          <w:sz w:val="22"/>
          <w:szCs w:val="22"/>
          <w:lang w:val="es-ES"/>
        </w:rPr>
        <w:t>lis Sed</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nis au</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re</w:t>
      </w:r>
      <w:r>
        <w:rPr>
          <w:rFonts w:ascii="LitNusx" w:hAnsi="LitNusx" w:cs="LitNusx"/>
          <w:sz w:val="22"/>
          <w:szCs w:val="22"/>
          <w:lang w:val="es-ES"/>
        </w:rPr>
        <w:softHyphen/>
      </w:r>
      <w:r w:rsidRPr="005324A2">
        <w:rPr>
          <w:rFonts w:ascii="LitNusx" w:hAnsi="LitNusx" w:cs="LitNusx"/>
          <w:sz w:val="22"/>
          <w:szCs w:val="22"/>
          <w:lang w:val="es-ES"/>
        </w:rPr>
        <w:t>ko</w:t>
      </w:r>
      <w:r>
        <w:rPr>
          <w:rFonts w:ascii="LitNusx" w:hAnsi="LitNusx" w:cs="LitNusx"/>
          <w:sz w:val="22"/>
          <w:szCs w:val="22"/>
          <w:lang w:val="es-ES"/>
        </w:rPr>
        <w:softHyphen/>
      </w:r>
      <w:r w:rsidRPr="005324A2">
        <w:rPr>
          <w:rFonts w:ascii="LitNusx" w:hAnsi="LitNusx" w:cs="LitNusx"/>
          <w:sz w:val="22"/>
          <w:szCs w:val="22"/>
          <w:lang w:val="es-ES"/>
        </w:rPr>
        <w:t>men</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ebs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so sa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to fon</w:t>
      </w:r>
      <w:r>
        <w:rPr>
          <w:rFonts w:ascii="LitNusx" w:hAnsi="LitNusx" w:cs="LitNusx"/>
          <w:sz w:val="22"/>
          <w:szCs w:val="22"/>
          <w:lang w:val="es-ES"/>
        </w:rPr>
        <w:softHyphen/>
      </w:r>
      <w:r w:rsidRPr="005324A2">
        <w:rPr>
          <w:rFonts w:ascii="LitNusx" w:hAnsi="LitNusx" w:cs="LitNusx"/>
          <w:sz w:val="22"/>
          <w:szCs w:val="22"/>
          <w:lang w:val="es-ES"/>
        </w:rPr>
        <w:t>di iZ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da. cno</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lia, rom ude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to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 ri</w:t>
      </w:r>
      <w:r>
        <w:rPr>
          <w:rFonts w:ascii="LitNusx" w:hAnsi="LitNusx" w:cs="LitNusx"/>
          <w:sz w:val="22"/>
          <w:szCs w:val="22"/>
          <w:lang w:val="es-ES"/>
        </w:rPr>
        <w:softHyphen/>
      </w:r>
      <w:r w:rsidRPr="005324A2">
        <w:rPr>
          <w:rFonts w:ascii="LitNusx" w:hAnsi="LitNusx" w:cs="LitNusx"/>
          <w:sz w:val="22"/>
          <w:szCs w:val="22"/>
          <w:lang w:val="es-ES"/>
        </w:rPr>
        <w:t>gi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qvey</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Tvi</w:t>
      </w:r>
      <w:r>
        <w:rPr>
          <w:rFonts w:ascii="LitNusx" w:hAnsi="LitNusx" w:cs="LitNusx"/>
          <w:sz w:val="22"/>
          <w:szCs w:val="22"/>
          <w:lang w:val="es-ES"/>
        </w:rPr>
        <w:softHyphen/>
      </w:r>
      <w:r w:rsidRPr="005324A2">
        <w:rPr>
          <w:rFonts w:ascii="LitNusx" w:hAnsi="LitNusx" w:cs="LitNusx"/>
          <w:sz w:val="22"/>
          <w:szCs w:val="22"/>
          <w:lang w:val="es-ES"/>
        </w:rPr>
        <w:t>sac ki ar aris da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mTa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ria, jer er</w:t>
      </w:r>
      <w:r>
        <w:rPr>
          <w:rFonts w:ascii="LitNusx" w:hAnsi="LitNusx" w:cs="LitNusx"/>
          <w:sz w:val="22"/>
          <w:szCs w:val="22"/>
          <w:lang w:val="es-ES"/>
        </w:rPr>
        <w:softHyphen/>
      </w:r>
      <w:r w:rsidRPr="005324A2">
        <w:rPr>
          <w:rFonts w:ascii="LitNusx" w:hAnsi="LitNusx" w:cs="LitNusx"/>
          <w:sz w:val="22"/>
          <w:szCs w:val="22"/>
          <w:lang w:val="es-ES"/>
        </w:rPr>
        <w:t>Ti, es 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ti ar iyos zRvar</w:t>
      </w:r>
      <w:r>
        <w:rPr>
          <w:rFonts w:ascii="LitNusx" w:hAnsi="LitNusx" w:cs="LitNusx"/>
          <w:sz w:val="22"/>
          <w:szCs w:val="22"/>
          <w:lang w:val="es-ES"/>
        </w:rPr>
        <w:softHyphen/>
      </w:r>
      <w:r w:rsidRPr="005324A2">
        <w:rPr>
          <w:rFonts w:ascii="LitNusx" w:hAnsi="LitNusx" w:cs="LitNusx"/>
          <w:sz w:val="22"/>
          <w:szCs w:val="22"/>
          <w:lang w:val="es-ES"/>
        </w:rPr>
        <w:t>sga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li da, me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re,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tis war</w:t>
      </w:r>
      <w:r>
        <w:rPr>
          <w:rFonts w:ascii="LitNusx" w:hAnsi="LitNusx" w:cs="LitNusx"/>
          <w:sz w:val="22"/>
          <w:szCs w:val="22"/>
          <w:lang w:val="es-ES"/>
        </w:rPr>
        <w:softHyphen/>
      </w:r>
      <w:r w:rsidRPr="005324A2">
        <w:rPr>
          <w:rFonts w:ascii="LitNusx" w:hAnsi="LitNusx" w:cs="LitNusx"/>
          <w:sz w:val="22"/>
          <w:szCs w:val="22"/>
          <w:lang w:val="es-ES"/>
        </w:rPr>
        <w:t>mom</w:t>
      </w:r>
      <w:r>
        <w:rPr>
          <w:rFonts w:ascii="LitNusx" w:hAnsi="LitNusx" w:cs="LitNusx"/>
          <w:sz w:val="22"/>
          <w:szCs w:val="22"/>
          <w:lang w:val="es-ES"/>
        </w:rPr>
        <w:softHyphen/>
      </w:r>
      <w:r w:rsidRPr="005324A2">
        <w:rPr>
          <w:rFonts w:ascii="LitNusx" w:hAnsi="LitNusx" w:cs="LitNusx"/>
          <w:sz w:val="22"/>
          <w:szCs w:val="22"/>
          <w:lang w:val="es-ES"/>
        </w:rPr>
        <w:t>qmne</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iq</w:t>
      </w:r>
      <w:r>
        <w:rPr>
          <w:rFonts w:ascii="LitNusx" w:hAnsi="LitNusx" w:cs="LitNusx"/>
          <w:sz w:val="22"/>
          <w:szCs w:val="22"/>
          <w:lang w:val="es-ES"/>
        </w:rPr>
        <w:softHyphen/>
      </w:r>
      <w:r w:rsidRPr="005324A2">
        <w:rPr>
          <w:rFonts w:ascii="LitNusx" w:hAnsi="LitNusx" w:cs="LitNusx"/>
          <w:sz w:val="22"/>
          <w:szCs w:val="22"/>
          <w:lang w:val="es-ES"/>
        </w:rPr>
        <w:t>nes sa</w:t>
      </w:r>
      <w:r>
        <w:rPr>
          <w:rFonts w:ascii="LitNusx" w:hAnsi="LitNusx" w:cs="LitNusx"/>
          <w:sz w:val="22"/>
          <w:szCs w:val="22"/>
          <w:lang w:val="es-ES"/>
        </w:rPr>
        <w:softHyphen/>
      </w:r>
      <w:r w:rsidRPr="005324A2">
        <w:rPr>
          <w:rFonts w:ascii="LitNusx" w:hAnsi="LitNusx" w:cs="LitNusx"/>
          <w:sz w:val="22"/>
          <w:szCs w:val="22"/>
          <w:lang w:val="es-ES"/>
        </w:rPr>
        <w:t>in</w:t>
      </w:r>
      <w:r>
        <w:rPr>
          <w:rFonts w:ascii="LitNusx" w:hAnsi="LitNusx" w:cs="LitNusx"/>
          <w:sz w:val="22"/>
          <w:szCs w:val="22"/>
          <w:lang w:val="es-ES"/>
        </w:rPr>
        <w:softHyphen/>
      </w:r>
      <w:r w:rsidRPr="005324A2">
        <w:rPr>
          <w:rFonts w:ascii="LitNusx" w:hAnsi="LitNusx" w:cs="LitNusx"/>
          <w:sz w:val="22"/>
          <w:szCs w:val="22"/>
          <w:lang w:val="es-ES"/>
        </w:rPr>
        <w:t>ves</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cio da ara sa</w:t>
      </w:r>
      <w:r>
        <w:rPr>
          <w:rFonts w:ascii="LitNusx" w:hAnsi="LitNusx" w:cs="LitNusx"/>
          <w:sz w:val="22"/>
          <w:szCs w:val="22"/>
          <w:lang w:val="es-ES"/>
        </w:rPr>
        <w:softHyphen/>
      </w:r>
      <w:r w:rsidRPr="005324A2">
        <w:rPr>
          <w:rFonts w:ascii="LitNusx" w:hAnsi="LitNusx" w:cs="LitNusx"/>
          <w:sz w:val="22"/>
          <w:szCs w:val="22"/>
          <w:lang w:val="es-ES"/>
        </w:rPr>
        <w:t>mom</w:t>
      </w:r>
      <w:r>
        <w:rPr>
          <w:rFonts w:ascii="LitNusx" w:hAnsi="LitNusx" w:cs="LitNusx"/>
          <w:sz w:val="22"/>
          <w:szCs w:val="22"/>
          <w:lang w:val="es-ES"/>
        </w:rPr>
        <w:softHyphen/>
      </w:r>
      <w:r w:rsidRPr="005324A2">
        <w:rPr>
          <w:rFonts w:ascii="LitNusx" w:hAnsi="LitNusx" w:cs="LitNusx"/>
          <w:sz w:val="22"/>
          <w:szCs w:val="22"/>
          <w:lang w:val="es-ES"/>
        </w:rPr>
        <w:t>xma</w:t>
      </w:r>
      <w:r>
        <w:rPr>
          <w:rFonts w:ascii="LitNusx" w:hAnsi="LitNusx" w:cs="LitNusx"/>
          <w:sz w:val="22"/>
          <w:szCs w:val="22"/>
          <w:lang w:val="es-ES"/>
        </w:rPr>
        <w:softHyphen/>
      </w:r>
      <w:r w:rsidRPr="005324A2">
        <w:rPr>
          <w:rFonts w:ascii="LitNusx" w:hAnsi="LitNusx" w:cs="LitNusx"/>
          <w:sz w:val="22"/>
          <w:szCs w:val="22"/>
          <w:lang w:val="es-ES"/>
        </w:rPr>
        <w:t>reb</w:t>
      </w:r>
      <w:r>
        <w:rPr>
          <w:rFonts w:ascii="LitNusx" w:hAnsi="LitNusx" w:cs="LitNusx"/>
          <w:sz w:val="22"/>
          <w:szCs w:val="22"/>
          <w:lang w:val="es-ES"/>
        </w:rPr>
        <w:softHyphen/>
      </w:r>
      <w:r w:rsidRPr="005324A2">
        <w:rPr>
          <w:rFonts w:ascii="LitNusx" w:hAnsi="LitNusx" w:cs="LitNusx"/>
          <w:sz w:val="22"/>
          <w:szCs w:val="22"/>
          <w:lang w:val="es-ES"/>
        </w:rPr>
        <w:t>lo miz</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 xml:space="preserve">vis.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1993 wlis 24 ap</w:t>
      </w:r>
      <w:r>
        <w:rPr>
          <w:rFonts w:ascii="LitNusx" w:hAnsi="LitNusx" w:cs="LitNusx"/>
          <w:sz w:val="22"/>
          <w:szCs w:val="22"/>
          <w:lang w:val="es-ES"/>
        </w:rPr>
        <w:softHyphen/>
      </w:r>
      <w:r w:rsidRPr="005324A2">
        <w:rPr>
          <w:rFonts w:ascii="LitNusx" w:hAnsi="LitNusx" w:cs="LitNusx"/>
          <w:sz w:val="22"/>
          <w:szCs w:val="22"/>
          <w:lang w:val="es-ES"/>
        </w:rPr>
        <w:t>rils 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bul</w:t>
      </w:r>
      <w:r>
        <w:rPr>
          <w:rFonts w:ascii="LitNusx" w:hAnsi="LitNusx" w:cs="LitNusx"/>
          <w:sz w:val="22"/>
          <w:szCs w:val="22"/>
          <w:lang w:val="es-ES"/>
        </w:rPr>
        <w:softHyphen/>
      </w:r>
      <w:r w:rsidRPr="005324A2">
        <w:rPr>
          <w:rFonts w:ascii="LitNusx" w:hAnsi="LitNusx" w:cs="LitNusx"/>
          <w:sz w:val="22"/>
          <w:szCs w:val="22"/>
          <w:lang w:val="es-ES"/>
        </w:rPr>
        <w:t>ma ka</w:t>
      </w:r>
      <w:r>
        <w:rPr>
          <w:rFonts w:ascii="LitNusx" w:hAnsi="LitNusx" w:cs="LitNusx"/>
          <w:sz w:val="22"/>
          <w:szCs w:val="22"/>
          <w:lang w:val="es-ES"/>
        </w:rPr>
        <w:softHyphen/>
      </w:r>
      <w:r w:rsidRPr="005324A2">
        <w:rPr>
          <w:rFonts w:ascii="LitNusx" w:hAnsi="LitNusx" w:cs="LitNusx"/>
          <w:sz w:val="22"/>
          <w:szCs w:val="22"/>
          <w:lang w:val="es-ES"/>
        </w:rPr>
        <w:t>non</w:t>
      </w:r>
      <w:r>
        <w:rPr>
          <w:rFonts w:ascii="LitNusx" w:hAnsi="LitNusx" w:cs="LitNusx"/>
          <w:sz w:val="22"/>
          <w:szCs w:val="22"/>
          <w:lang w:val="es-ES"/>
        </w:rPr>
        <w:softHyphen/>
      </w:r>
      <w:r w:rsidRPr="005324A2">
        <w:rPr>
          <w:rFonts w:ascii="LitNusx" w:hAnsi="LitNusx" w:cs="LitNusx"/>
          <w:sz w:val="22"/>
          <w:szCs w:val="22"/>
          <w:lang w:val="es-ES"/>
        </w:rPr>
        <w:t>ma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gan</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Rvra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dan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nul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teb</w:t>
      </w:r>
      <w:r>
        <w:rPr>
          <w:rFonts w:ascii="LitNusx" w:hAnsi="LitNusx" w:cs="LitNusx"/>
          <w:sz w:val="22"/>
          <w:szCs w:val="22"/>
          <w:lang w:val="es-ES"/>
        </w:rPr>
        <w:softHyphen/>
      </w:r>
      <w:r w:rsidRPr="005324A2">
        <w:rPr>
          <w:rFonts w:ascii="LitNusx" w:hAnsi="LitNusx" w:cs="LitNusx"/>
          <w:sz w:val="22"/>
          <w:szCs w:val="22"/>
          <w:lang w:val="es-ES"/>
        </w:rPr>
        <w:t>Si ana</w:t>
      </w:r>
      <w:r>
        <w:rPr>
          <w:rFonts w:ascii="LitNusx" w:hAnsi="LitNusx" w:cs="LitNusx"/>
          <w:sz w:val="22"/>
          <w:szCs w:val="22"/>
          <w:lang w:val="es-ES"/>
        </w:rPr>
        <w:softHyphen/>
      </w:r>
      <w:r w:rsidRPr="005324A2">
        <w:rPr>
          <w:rFonts w:ascii="LitNusx" w:hAnsi="LitNusx" w:cs="LitNusx"/>
          <w:sz w:val="22"/>
          <w:szCs w:val="22"/>
          <w:lang w:val="es-ES"/>
        </w:rPr>
        <w:t>ric</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bis nor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bi, xo</w:t>
      </w:r>
      <w:r>
        <w:rPr>
          <w:rFonts w:ascii="LitNusx" w:hAnsi="LitNusx" w:cs="LitNusx"/>
          <w:sz w:val="22"/>
          <w:szCs w:val="22"/>
          <w:lang w:val="es-ES"/>
        </w:rPr>
        <w:softHyphen/>
      </w:r>
      <w:r w:rsidRPr="005324A2">
        <w:rPr>
          <w:rFonts w:ascii="LitNusx" w:hAnsi="LitNusx" w:cs="LitNusx"/>
          <w:sz w:val="22"/>
          <w:szCs w:val="22"/>
          <w:lang w:val="es-ES"/>
        </w:rPr>
        <w:t>lo 1996 wels 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ka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niT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ga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Rvra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sa</w:t>
      </w:r>
      <w:r>
        <w:rPr>
          <w:rFonts w:ascii="LitNusx" w:hAnsi="LitNusx" w:cs="LitNusx"/>
          <w:sz w:val="22"/>
          <w:szCs w:val="22"/>
          <w:lang w:val="es-ES"/>
        </w:rPr>
        <w:softHyphen/>
      </w:r>
      <w:r w:rsidRPr="005324A2">
        <w:rPr>
          <w:rFonts w:ascii="LitNusx" w:hAnsi="LitNusx" w:cs="LitNusx"/>
          <w:sz w:val="22"/>
          <w:szCs w:val="22"/>
          <w:lang w:val="es-ES"/>
        </w:rPr>
        <w:t>xel</w:t>
      </w:r>
      <w:r w:rsidRPr="005324A2">
        <w:rPr>
          <w:rFonts w:ascii="LitNusx" w:hAnsi="LitNusx" w:cs="LitNusx"/>
          <w:sz w:val="22"/>
          <w:szCs w:val="22"/>
          <w:lang w:val="es-ES"/>
        </w:rPr>
        <w:softHyphen/>
        <w:t>mwi</w:t>
      </w:r>
      <w:r>
        <w:rPr>
          <w:rFonts w:ascii="LitNusx" w:hAnsi="LitNusx" w:cs="LitNusx"/>
          <w:sz w:val="22"/>
          <w:szCs w:val="22"/>
          <w:lang w:val="es-ES"/>
        </w:rPr>
        <w:softHyphen/>
      </w:r>
      <w:r w:rsidRPr="005324A2">
        <w:rPr>
          <w:rFonts w:ascii="LitNusx" w:hAnsi="LitNusx" w:cs="LitNusx"/>
          <w:sz w:val="22"/>
          <w:szCs w:val="22"/>
          <w:lang w:val="es-ES"/>
        </w:rPr>
        <w:t>fo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tis, av</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qvey</w:t>
      </w:r>
      <w:r>
        <w:rPr>
          <w:rFonts w:ascii="LitNusx" w:hAnsi="LitNusx" w:cs="LitNusx"/>
          <w:sz w:val="22"/>
          <w:szCs w:val="22"/>
          <w:lang w:val="es-ES"/>
        </w:rPr>
        <w:softHyphen/>
      </w:r>
      <w:r w:rsidRPr="005324A2">
        <w:rPr>
          <w:rFonts w:ascii="LitNusx" w:hAnsi="LitNusx" w:cs="LitNusx"/>
          <w:sz w:val="22"/>
          <w:szCs w:val="22"/>
          <w:lang w:val="es-ES"/>
        </w:rPr>
        <w:t>nis sxva 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er</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(qa</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qe</w:t>
      </w:r>
      <w:r>
        <w:rPr>
          <w:rFonts w:ascii="LitNusx" w:hAnsi="LitNusx" w:cs="LitNusx"/>
          <w:sz w:val="22"/>
          <w:szCs w:val="22"/>
          <w:lang w:val="es-ES"/>
        </w:rPr>
        <w:softHyphen/>
      </w:r>
      <w:r w:rsidRPr="005324A2">
        <w:rPr>
          <w:rFonts w:ascii="LitNusx" w:hAnsi="LitNusx" w:cs="LitNusx"/>
          <w:sz w:val="22"/>
          <w:szCs w:val="22"/>
          <w:lang w:val="es-ES"/>
        </w:rPr>
        <w:t>bis, ra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sof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te</w:t>
      </w:r>
      <w:r w:rsidRPr="005324A2">
        <w:rPr>
          <w:rFonts w:ascii="LitNusx" w:hAnsi="LitNusx" w:cs="LitNusx"/>
          <w:sz w:val="22"/>
          <w:szCs w:val="22"/>
          <w:lang w:val="es-ES"/>
        </w:rPr>
        <w:softHyphen/>
        <w:t>bi</w:t>
      </w:r>
      <w:r>
        <w:rPr>
          <w:rFonts w:ascii="LitNusx" w:hAnsi="LitNusx" w:cs="LitNusx"/>
          <w:sz w:val="22"/>
          <w:szCs w:val="22"/>
          <w:lang w:val="es-ES"/>
        </w:rPr>
        <w:softHyphen/>
      </w:r>
      <w:r w:rsidRPr="005324A2">
        <w:rPr>
          <w:rFonts w:ascii="LitNusx" w:hAnsi="LitNusx" w:cs="LitNusx"/>
          <w:sz w:val="22"/>
          <w:szCs w:val="22"/>
          <w:lang w:val="es-ES"/>
        </w:rPr>
        <w:t>sa da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Se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fon</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sa da xar</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bis Sed</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nas</w:t>
      </w:r>
      <w:r>
        <w:rPr>
          <w:rFonts w:ascii="LitNusx" w:hAnsi="LitNusx" w:cs="LitNusx"/>
          <w:sz w:val="22"/>
          <w:szCs w:val="22"/>
          <w:lang w:val="es-ES"/>
        </w:rPr>
        <w:softHyphen/>
      </w:r>
      <w:r w:rsidRPr="005324A2">
        <w:rPr>
          <w:rFonts w:ascii="LitNusx" w:hAnsi="LitNusx" w:cs="LitNusx"/>
          <w:sz w:val="22"/>
          <w:szCs w:val="22"/>
          <w:lang w:val="es-ES"/>
        </w:rPr>
        <w:t>Tan, dam</w:t>
      </w:r>
      <w:r>
        <w:rPr>
          <w:rFonts w:ascii="LitNusx" w:hAnsi="LitNusx" w:cs="LitNusx"/>
          <w:sz w:val="22"/>
          <w:szCs w:val="22"/>
          <w:lang w:val="es-ES"/>
        </w:rPr>
        <w:softHyphen/>
      </w:r>
      <w:r w:rsidRPr="005324A2">
        <w:rPr>
          <w:rFonts w:ascii="LitNusx" w:hAnsi="LitNusx" w:cs="LitNusx"/>
          <w:sz w:val="22"/>
          <w:szCs w:val="22"/>
          <w:lang w:val="es-ES"/>
        </w:rPr>
        <w:t>tki</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sa da Ses</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bas</w:t>
      </w:r>
      <w:r>
        <w:rPr>
          <w:rFonts w:ascii="LitNusx" w:hAnsi="LitNusx" w:cs="LitNusx"/>
          <w:sz w:val="22"/>
          <w:szCs w:val="22"/>
          <w:lang w:val="es-ES"/>
        </w:rPr>
        <w:softHyphen/>
      </w:r>
      <w:r w:rsidRPr="005324A2">
        <w:rPr>
          <w:rFonts w:ascii="LitNusx" w:hAnsi="LitNusx" w:cs="LitNusx"/>
          <w:sz w:val="22"/>
          <w:szCs w:val="22"/>
          <w:lang w:val="es-ES"/>
        </w:rPr>
        <w:t>Tan da</w:t>
      </w:r>
      <w:r>
        <w:rPr>
          <w:rFonts w:ascii="LitNusx" w:hAnsi="LitNusx" w:cs="LitNusx"/>
          <w:sz w:val="22"/>
          <w:szCs w:val="22"/>
          <w:lang w:val="es-ES"/>
        </w:rPr>
        <w:softHyphen/>
      </w:r>
      <w:r w:rsidRPr="005324A2">
        <w:rPr>
          <w:rFonts w:ascii="LitNusx" w:hAnsi="LitNusx" w:cs="LitNusx"/>
          <w:sz w:val="22"/>
          <w:szCs w:val="22"/>
          <w:lang w:val="es-ES"/>
        </w:rPr>
        <w:t>kav</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kiT</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bi.</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fe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liz</w:t>
      </w:r>
      <w:r>
        <w:rPr>
          <w:rFonts w:ascii="LitNusx" w:hAnsi="LitNusx" w:cs="LitNusx"/>
          <w:sz w:val="22"/>
          <w:szCs w:val="22"/>
          <w:lang w:val="es-ES"/>
        </w:rPr>
        <w:softHyphen/>
      </w:r>
      <w:r w:rsidRPr="005324A2">
        <w:rPr>
          <w:rFonts w:ascii="LitNusx" w:hAnsi="LitNusx" w:cs="LitNusx"/>
          <w:sz w:val="22"/>
          <w:szCs w:val="22"/>
          <w:lang w:val="es-ES"/>
        </w:rPr>
        <w:t>mis Se</w:t>
      </w:r>
      <w:r>
        <w:rPr>
          <w:rFonts w:ascii="LitNusx" w:hAnsi="LitNusx" w:cs="LitNusx"/>
          <w:sz w:val="22"/>
          <w:szCs w:val="22"/>
          <w:lang w:val="es-ES"/>
        </w:rPr>
        <w:softHyphen/>
      </w:r>
      <w:r w:rsidRPr="005324A2">
        <w:rPr>
          <w:rFonts w:ascii="LitNusx" w:hAnsi="LitNusx" w:cs="LitNusx"/>
          <w:sz w:val="22"/>
          <w:szCs w:val="22"/>
          <w:lang w:val="es-ES"/>
        </w:rPr>
        <w:t>mad</w:t>
      </w:r>
      <w:r>
        <w:rPr>
          <w:rFonts w:ascii="LitNusx" w:hAnsi="LitNusx" w:cs="LitNusx"/>
          <w:sz w:val="22"/>
          <w:szCs w:val="22"/>
          <w:lang w:val="es-ES"/>
        </w:rPr>
        <w:softHyphen/>
      </w:r>
      <w:r w:rsidRPr="005324A2">
        <w:rPr>
          <w:rFonts w:ascii="LitNusx" w:hAnsi="LitNusx" w:cs="LitNusx"/>
          <w:sz w:val="22"/>
          <w:szCs w:val="22"/>
          <w:lang w:val="es-ES"/>
        </w:rPr>
        <w:t>ge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li 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lia cen</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da 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xe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struq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rebs So</w:t>
      </w:r>
      <w:r>
        <w:rPr>
          <w:rFonts w:ascii="LitNusx" w:hAnsi="LitNusx" w:cs="LitNusx"/>
          <w:sz w:val="22"/>
          <w:szCs w:val="22"/>
          <w:lang w:val="es-ES"/>
        </w:rPr>
        <w:softHyphen/>
      </w:r>
      <w:r w:rsidRPr="005324A2">
        <w:rPr>
          <w:rFonts w:ascii="LitNusx" w:hAnsi="LitNusx" w:cs="LitNusx"/>
          <w:sz w:val="22"/>
          <w:szCs w:val="22"/>
          <w:lang w:val="es-ES"/>
        </w:rPr>
        <w:t>ris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pa</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xis</w:t>
      </w:r>
      <w:r>
        <w:rPr>
          <w:rFonts w:ascii="LitNusx" w:hAnsi="LitNusx" w:cs="LitNusx"/>
          <w:sz w:val="22"/>
          <w:szCs w:val="22"/>
          <w:lang w:val="es-ES"/>
        </w:rPr>
        <w:softHyphen/>
      </w:r>
      <w:r w:rsidRPr="005324A2">
        <w:rPr>
          <w:rFonts w:ascii="LitNusx" w:hAnsi="LitNusx" w:cs="LitNusx"/>
          <w:sz w:val="22"/>
          <w:szCs w:val="22"/>
          <w:lang w:val="es-ES"/>
        </w:rPr>
        <w:t>mgeb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rac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fe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liz</w:t>
      </w:r>
      <w:r>
        <w:rPr>
          <w:rFonts w:ascii="LitNusx" w:hAnsi="LitNusx" w:cs="LitNusx"/>
          <w:sz w:val="22"/>
          <w:szCs w:val="22"/>
          <w:lang w:val="es-ES"/>
        </w:rPr>
        <w:softHyphen/>
      </w:r>
      <w:r w:rsidRPr="005324A2">
        <w:rPr>
          <w:rFonts w:ascii="LitNusx" w:hAnsi="LitNusx" w:cs="LitNusx"/>
          <w:sz w:val="22"/>
          <w:szCs w:val="22"/>
          <w:lang w:val="es-ES"/>
        </w:rPr>
        <w:t>mSi ai</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ba. rac uf</w:t>
      </w:r>
      <w:r>
        <w:rPr>
          <w:rFonts w:ascii="LitNusx" w:hAnsi="LitNusx" w:cs="LitNusx"/>
          <w:sz w:val="22"/>
          <w:szCs w:val="22"/>
          <w:lang w:val="es-ES"/>
        </w:rPr>
        <w:softHyphen/>
      </w:r>
      <w:r w:rsidRPr="005324A2">
        <w:rPr>
          <w:rFonts w:ascii="LitNusx" w:hAnsi="LitNusx" w:cs="LitNusx"/>
          <w:sz w:val="22"/>
          <w:szCs w:val="22"/>
          <w:lang w:val="es-ES"/>
        </w:rPr>
        <w:t>ro nak</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mok</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 miT uf</w:t>
      </w:r>
      <w:r>
        <w:rPr>
          <w:rFonts w:ascii="LitNusx" w:hAnsi="LitNusx" w:cs="LitNusx"/>
          <w:sz w:val="22"/>
          <w:szCs w:val="22"/>
          <w:lang w:val="es-ES"/>
        </w:rPr>
        <w:softHyphen/>
      </w:r>
      <w:r w:rsidRPr="005324A2">
        <w:rPr>
          <w:rFonts w:ascii="LitNusx" w:hAnsi="LitNusx" w:cs="LitNusx"/>
          <w:sz w:val="22"/>
          <w:szCs w:val="22"/>
          <w:lang w:val="es-ES"/>
        </w:rPr>
        <w:t>ro mwva</w:t>
      </w:r>
      <w:r>
        <w:rPr>
          <w:rFonts w:ascii="LitNusx" w:hAnsi="LitNusx" w:cs="LitNusx"/>
          <w:sz w:val="22"/>
          <w:szCs w:val="22"/>
          <w:lang w:val="es-ES"/>
        </w:rPr>
        <w:softHyphen/>
      </w:r>
      <w:r w:rsidRPr="005324A2">
        <w:rPr>
          <w:rFonts w:ascii="LitNusx" w:hAnsi="LitNusx" w:cs="LitNusx"/>
          <w:sz w:val="22"/>
          <w:szCs w:val="22"/>
          <w:lang w:val="es-ES"/>
        </w:rPr>
        <w:t>ved dgas es prob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ma 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fe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liz</w:t>
      </w:r>
      <w:r>
        <w:rPr>
          <w:rFonts w:ascii="LitNusx" w:hAnsi="LitNusx" w:cs="LitNusx"/>
          <w:sz w:val="22"/>
          <w:szCs w:val="22"/>
          <w:lang w:val="es-ES"/>
        </w:rPr>
        <w:softHyphen/>
      </w:r>
      <w:r w:rsidRPr="005324A2">
        <w:rPr>
          <w:rFonts w:ascii="LitNusx" w:hAnsi="LitNusx" w:cs="LitNusx"/>
          <w:sz w:val="22"/>
          <w:szCs w:val="22"/>
          <w:lang w:val="es-ES"/>
        </w:rPr>
        <w:t>mis prin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pe</w:t>
      </w:r>
      <w:r>
        <w:rPr>
          <w:rFonts w:ascii="LitNusx" w:hAnsi="LitNusx" w:cs="LitNusx"/>
          <w:sz w:val="22"/>
          <w:szCs w:val="22"/>
          <w:lang w:val="es-ES"/>
        </w:rPr>
        <w:softHyphen/>
      </w:r>
      <w:r w:rsidRPr="005324A2">
        <w:rPr>
          <w:rFonts w:ascii="LitNusx" w:hAnsi="LitNusx" w:cs="LitNusx"/>
          <w:sz w:val="22"/>
          <w:szCs w:val="22"/>
          <w:lang w:val="es-ES"/>
        </w:rPr>
        <w:t>bis re</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cia rig wi</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aR</w:t>
      </w:r>
      <w:r>
        <w:rPr>
          <w:rFonts w:ascii="LitNusx" w:hAnsi="LitNusx" w:cs="LitNusx"/>
          <w:sz w:val="22"/>
          <w:szCs w:val="22"/>
          <w:lang w:val="es-ES"/>
        </w:rPr>
        <w:softHyphen/>
      </w:r>
      <w:r w:rsidRPr="005324A2">
        <w:rPr>
          <w:rFonts w:ascii="LitNusx" w:hAnsi="LitNusx" w:cs="LitNusx"/>
          <w:sz w:val="22"/>
          <w:szCs w:val="22"/>
          <w:lang w:val="es-ES"/>
        </w:rPr>
        <w:t>mde</w:t>
      </w:r>
      <w:r>
        <w:rPr>
          <w:rFonts w:ascii="LitNusx" w:hAnsi="LitNusx" w:cs="LitNusx"/>
          <w:sz w:val="22"/>
          <w:szCs w:val="22"/>
          <w:lang w:val="es-ES"/>
        </w:rPr>
        <w:softHyphen/>
      </w:r>
      <w:r w:rsidRPr="005324A2">
        <w:rPr>
          <w:rFonts w:ascii="LitNusx" w:hAnsi="LitNusx" w:cs="LitNusx"/>
          <w:sz w:val="22"/>
          <w:szCs w:val="22"/>
          <w:lang w:val="es-ES"/>
        </w:rPr>
        <w:t>go</w:t>
      </w:r>
      <w:r>
        <w:rPr>
          <w:rFonts w:ascii="LitNusx" w:hAnsi="LitNusx" w:cs="LitNusx"/>
          <w:sz w:val="22"/>
          <w:szCs w:val="22"/>
          <w:lang w:val="es-ES"/>
        </w:rPr>
        <w:softHyphen/>
      </w:r>
      <w:r w:rsidRPr="005324A2">
        <w:rPr>
          <w:rFonts w:ascii="LitNusx" w:hAnsi="LitNusx" w:cs="LitNusx"/>
          <w:sz w:val="22"/>
          <w:szCs w:val="22"/>
          <w:lang w:val="es-ES"/>
        </w:rPr>
        <w:t>bebs aw</w:t>
      </w:r>
      <w:r>
        <w:rPr>
          <w:rFonts w:ascii="LitNusx" w:hAnsi="LitNusx" w:cs="LitNusx"/>
          <w:sz w:val="22"/>
          <w:szCs w:val="22"/>
          <w:lang w:val="es-ES"/>
        </w:rPr>
        <w:softHyphen/>
      </w:r>
      <w:r w:rsidRPr="005324A2">
        <w:rPr>
          <w:rFonts w:ascii="LitNusx" w:hAnsi="LitNusx" w:cs="LitNusx"/>
          <w:sz w:val="22"/>
          <w:szCs w:val="22"/>
          <w:lang w:val="es-ES"/>
        </w:rPr>
        <w:t>yde</w:t>
      </w:r>
      <w:r>
        <w:rPr>
          <w:rFonts w:ascii="LitNusx" w:hAnsi="LitNusx" w:cs="LitNusx"/>
          <w:sz w:val="22"/>
          <w:szCs w:val="22"/>
          <w:lang w:val="es-ES"/>
        </w:rPr>
        <w:softHyphen/>
      </w:r>
      <w:r w:rsidRPr="005324A2">
        <w:rPr>
          <w:rFonts w:ascii="LitNusx" w:hAnsi="LitNusx" w:cs="LitNusx"/>
          <w:sz w:val="22"/>
          <w:szCs w:val="22"/>
          <w:lang w:val="es-ES"/>
        </w:rPr>
        <w:t>ba. mis swor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ze ki di</w:t>
      </w:r>
      <w:r>
        <w:rPr>
          <w:rFonts w:ascii="LitNusx" w:hAnsi="LitNusx" w:cs="LitNusx"/>
          <w:sz w:val="22"/>
          <w:szCs w:val="22"/>
          <w:lang w:val="es-ES"/>
        </w:rPr>
        <w:softHyphen/>
      </w:r>
      <w:r w:rsidRPr="005324A2">
        <w:rPr>
          <w:rFonts w:ascii="LitNusx" w:hAnsi="LitNusx" w:cs="LitNusx"/>
          <w:sz w:val="22"/>
          <w:szCs w:val="22"/>
          <w:lang w:val="es-ES"/>
        </w:rPr>
        <w:t>dad aris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cen</w:t>
      </w:r>
      <w:r>
        <w:rPr>
          <w:rFonts w:ascii="LitNusx" w:hAnsi="LitNusx" w:cs="LitNusx"/>
          <w:sz w:val="22"/>
          <w:szCs w:val="22"/>
          <w:lang w:val="es-ES"/>
        </w:rPr>
        <w:softHyphen/>
      </w:r>
      <w:r w:rsidRPr="005324A2">
        <w:rPr>
          <w:rFonts w:ascii="LitNusx" w:hAnsi="LitNusx" w:cs="LitNusx"/>
          <w:sz w:val="22"/>
          <w:szCs w:val="22"/>
          <w:lang w:val="es-ES"/>
        </w:rPr>
        <w:t>trsa da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nebs So</w:t>
      </w:r>
      <w:r>
        <w:rPr>
          <w:rFonts w:ascii="LitNusx" w:hAnsi="LitNusx" w:cs="LitNusx"/>
          <w:sz w:val="22"/>
          <w:szCs w:val="22"/>
          <w:lang w:val="es-ES"/>
        </w:rPr>
        <w:softHyphen/>
      </w:r>
      <w:r w:rsidRPr="005324A2">
        <w:rPr>
          <w:rFonts w:ascii="LitNusx" w:hAnsi="LitNusx" w:cs="LitNusx"/>
          <w:sz w:val="22"/>
          <w:szCs w:val="22"/>
          <w:lang w:val="es-ES"/>
        </w:rPr>
        <w:t>ris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rac sxva</w:t>
      </w:r>
      <w:r>
        <w:rPr>
          <w:rFonts w:ascii="LitNusx" w:hAnsi="LitNusx" w:cs="LitNusx"/>
          <w:sz w:val="22"/>
          <w:szCs w:val="22"/>
          <w:lang w:val="es-ES"/>
        </w:rPr>
        <w:softHyphen/>
      </w:r>
      <w:r w:rsidRPr="005324A2">
        <w:rPr>
          <w:rFonts w:ascii="LitNusx" w:hAnsi="LitNusx" w:cs="LitNusx"/>
          <w:sz w:val="22"/>
          <w:szCs w:val="22"/>
          <w:lang w:val="es-ES"/>
        </w:rPr>
        <w:t>das</w:t>
      </w:r>
      <w:r>
        <w:rPr>
          <w:rFonts w:ascii="LitNusx" w:hAnsi="LitNusx" w:cs="LitNusx"/>
          <w:sz w:val="22"/>
          <w:szCs w:val="22"/>
          <w:lang w:val="es-ES"/>
        </w:rPr>
        <w:softHyphen/>
      </w:r>
      <w:r w:rsidRPr="005324A2">
        <w:rPr>
          <w:rFonts w:ascii="LitNusx" w:hAnsi="LitNusx" w:cs="LitNusx"/>
          <w:sz w:val="22"/>
          <w:szCs w:val="22"/>
          <w:lang w:val="es-ES"/>
        </w:rPr>
        <w:t>xva ie</w:t>
      </w:r>
      <w:r>
        <w:rPr>
          <w:rFonts w:ascii="LitNusx" w:hAnsi="LitNusx" w:cs="LitNusx"/>
          <w:sz w:val="22"/>
          <w:szCs w:val="22"/>
          <w:lang w:val="es-ES"/>
        </w:rPr>
        <w:softHyphen/>
      </w:r>
      <w:r w:rsidRPr="005324A2">
        <w:rPr>
          <w:rFonts w:ascii="LitNusx" w:hAnsi="LitNusx" w:cs="LitNusx"/>
          <w:sz w:val="22"/>
          <w:szCs w:val="22"/>
          <w:lang w:val="es-ES"/>
        </w:rPr>
        <w:t>rar</w:t>
      </w:r>
      <w:r>
        <w:rPr>
          <w:rFonts w:ascii="LitNusx" w:hAnsi="LitNusx" w:cs="LitNusx"/>
          <w:sz w:val="22"/>
          <w:szCs w:val="22"/>
          <w:lang w:val="es-ES"/>
        </w:rPr>
        <w:softHyphen/>
      </w:r>
      <w:r w:rsidRPr="005324A2">
        <w:rPr>
          <w:rFonts w:ascii="LitNusx" w:hAnsi="LitNusx" w:cs="LitNusx"/>
          <w:sz w:val="22"/>
          <w:szCs w:val="22"/>
          <w:lang w:val="es-ES"/>
        </w:rPr>
        <w:t>qi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do</w:t>
      </w:r>
      <w:r>
        <w:rPr>
          <w:rFonts w:ascii="LitNusx" w:hAnsi="LitNusx" w:cs="LitNusx"/>
          <w:sz w:val="22"/>
          <w:szCs w:val="22"/>
          <w:lang w:val="es-ES"/>
        </w:rPr>
        <w:softHyphen/>
      </w:r>
      <w:r w:rsidRPr="005324A2">
        <w:rPr>
          <w:rFonts w:ascii="LitNusx" w:hAnsi="LitNusx" w:cs="LitNusx"/>
          <w:sz w:val="22"/>
          <w:szCs w:val="22"/>
          <w:lang w:val="es-ES"/>
        </w:rPr>
        <w:t>nis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tebs So</w:t>
      </w:r>
      <w:r>
        <w:rPr>
          <w:rFonts w:ascii="LitNusx" w:hAnsi="LitNusx" w:cs="LitNusx"/>
          <w:sz w:val="22"/>
          <w:szCs w:val="22"/>
          <w:lang w:val="es-ES"/>
        </w:rPr>
        <w:softHyphen/>
      </w:r>
      <w:r w:rsidRPr="005324A2">
        <w:rPr>
          <w:rFonts w:ascii="LitNusx" w:hAnsi="LitNusx" w:cs="LitNusx"/>
          <w:sz w:val="22"/>
          <w:szCs w:val="22"/>
          <w:lang w:val="es-ES"/>
        </w:rPr>
        <w:t>ris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yve</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ze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 sfe</w:t>
      </w:r>
      <w:r>
        <w:rPr>
          <w:rFonts w:ascii="LitNusx" w:hAnsi="LitNusx" w:cs="LitNusx"/>
          <w:sz w:val="22"/>
          <w:szCs w:val="22"/>
          <w:lang w:val="es-ES"/>
        </w:rPr>
        <w:softHyphen/>
      </w:r>
      <w:r w:rsidRPr="005324A2">
        <w:rPr>
          <w:rFonts w:ascii="LitNusx" w:hAnsi="LitNusx" w:cs="LitNusx"/>
          <w:sz w:val="22"/>
          <w:szCs w:val="22"/>
          <w:lang w:val="es-ES"/>
        </w:rPr>
        <w:t xml:space="preserve">roa.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Si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sfe</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Si Seq</w:t>
      </w:r>
      <w:r>
        <w:rPr>
          <w:rFonts w:ascii="LitNusx" w:hAnsi="LitNusx" w:cs="LitNusx"/>
          <w:sz w:val="22"/>
          <w:szCs w:val="22"/>
          <w:lang w:val="es-ES"/>
        </w:rPr>
        <w:softHyphen/>
      </w:r>
      <w:r w:rsidRPr="005324A2">
        <w:rPr>
          <w:rFonts w:ascii="LitNusx" w:hAnsi="LitNusx" w:cs="LitNusx"/>
          <w:sz w:val="22"/>
          <w:szCs w:val="22"/>
          <w:lang w:val="es-ES"/>
        </w:rPr>
        <w:t>mnil</w:t>
      </w:r>
      <w:r>
        <w:rPr>
          <w:rFonts w:ascii="LitNusx" w:hAnsi="LitNusx" w:cs="LitNusx"/>
          <w:sz w:val="22"/>
          <w:szCs w:val="22"/>
          <w:lang w:val="es-ES"/>
        </w:rPr>
        <w:softHyphen/>
      </w:r>
      <w:r w:rsidRPr="005324A2">
        <w:rPr>
          <w:rFonts w:ascii="LitNusx" w:hAnsi="LitNusx" w:cs="LitNusx"/>
          <w:sz w:val="22"/>
          <w:szCs w:val="22"/>
          <w:lang w:val="es-ES"/>
        </w:rPr>
        <w:t>ma kri</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sul</w:t>
      </w:r>
      <w:r>
        <w:rPr>
          <w:rFonts w:ascii="LitNusx" w:hAnsi="LitNusx" w:cs="LitNusx"/>
          <w:sz w:val="22"/>
          <w:szCs w:val="22"/>
          <w:lang w:val="es-ES"/>
        </w:rPr>
        <w:softHyphen/>
      </w:r>
      <w:r w:rsidRPr="005324A2">
        <w:rPr>
          <w:rFonts w:ascii="LitNusx" w:hAnsi="LitNusx" w:cs="LitNusx"/>
          <w:sz w:val="22"/>
          <w:szCs w:val="22"/>
          <w:lang w:val="es-ES"/>
        </w:rPr>
        <w:t>ma mdgo</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bam da</w:t>
      </w:r>
      <w:r>
        <w:rPr>
          <w:rFonts w:ascii="LitNusx" w:hAnsi="LitNusx" w:cs="LitNusx"/>
          <w:sz w:val="22"/>
          <w:szCs w:val="22"/>
          <w:lang w:val="es-ES"/>
        </w:rPr>
        <w:softHyphen/>
      </w:r>
      <w:r w:rsidRPr="005324A2">
        <w:rPr>
          <w:rFonts w:ascii="LitNusx" w:hAnsi="LitNusx" w:cs="LitNusx"/>
          <w:sz w:val="22"/>
          <w:szCs w:val="22"/>
          <w:lang w:val="es-ES"/>
        </w:rPr>
        <w:t>Ri da</w:t>
      </w:r>
      <w:r>
        <w:rPr>
          <w:rFonts w:ascii="LitNusx" w:hAnsi="LitNusx" w:cs="LitNusx"/>
          <w:sz w:val="22"/>
          <w:szCs w:val="22"/>
          <w:lang w:val="es-ES"/>
        </w:rPr>
        <w:softHyphen/>
      </w:r>
      <w:r w:rsidRPr="005324A2">
        <w:rPr>
          <w:rFonts w:ascii="LitNusx" w:hAnsi="LitNusx" w:cs="LitNusx"/>
          <w:sz w:val="22"/>
          <w:szCs w:val="22"/>
          <w:lang w:val="es-ES"/>
        </w:rPr>
        <w:t>as</w:t>
      </w:r>
      <w:r>
        <w:rPr>
          <w:rFonts w:ascii="LitNusx" w:hAnsi="LitNusx" w:cs="LitNusx"/>
          <w:sz w:val="22"/>
          <w:szCs w:val="22"/>
          <w:lang w:val="es-ES"/>
        </w:rPr>
        <w:softHyphen/>
      </w:r>
      <w:r w:rsidRPr="005324A2">
        <w:rPr>
          <w:rFonts w:ascii="LitNusx" w:hAnsi="LitNusx" w:cs="LitNusx"/>
          <w:sz w:val="22"/>
          <w:szCs w:val="22"/>
          <w:lang w:val="es-ES"/>
        </w:rPr>
        <w:t>va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pa</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xis</w:t>
      </w:r>
      <w:r>
        <w:rPr>
          <w:rFonts w:ascii="LitNusx" w:hAnsi="LitNusx" w:cs="LitNusx"/>
          <w:sz w:val="22"/>
          <w:szCs w:val="22"/>
          <w:lang w:val="es-ES"/>
        </w:rPr>
        <w:softHyphen/>
      </w:r>
      <w:r w:rsidRPr="005324A2">
        <w:rPr>
          <w:rFonts w:ascii="LitNusx" w:hAnsi="LitNusx" w:cs="LitNusx"/>
          <w:sz w:val="22"/>
          <w:szCs w:val="22"/>
          <w:lang w:val="es-ES"/>
        </w:rPr>
        <w:t>mgeb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bas mmar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ie</w:t>
      </w:r>
      <w:r>
        <w:rPr>
          <w:rFonts w:ascii="LitNusx" w:hAnsi="LitNusx" w:cs="LitNusx"/>
          <w:sz w:val="22"/>
          <w:szCs w:val="22"/>
          <w:lang w:val="es-ES"/>
        </w:rPr>
        <w:softHyphen/>
      </w:r>
      <w:r w:rsidRPr="005324A2">
        <w:rPr>
          <w:rFonts w:ascii="LitNusx" w:hAnsi="LitNusx" w:cs="LitNusx"/>
          <w:sz w:val="22"/>
          <w:szCs w:val="22"/>
          <w:lang w:val="es-ES"/>
        </w:rPr>
        <w:t>rar</w:t>
      </w:r>
      <w:r>
        <w:rPr>
          <w:rFonts w:ascii="LitNusx" w:hAnsi="LitNusx" w:cs="LitNusx"/>
          <w:sz w:val="22"/>
          <w:szCs w:val="22"/>
          <w:lang w:val="es-ES"/>
        </w:rPr>
        <w:softHyphen/>
      </w:r>
      <w:r w:rsidRPr="005324A2">
        <w:rPr>
          <w:rFonts w:ascii="LitNusx" w:hAnsi="LitNusx" w:cs="LitNusx"/>
          <w:sz w:val="22"/>
          <w:szCs w:val="22"/>
          <w:lang w:val="es-ES"/>
        </w:rPr>
        <w:t>qi</w:t>
      </w:r>
      <w:r>
        <w:rPr>
          <w:rFonts w:ascii="LitNusx" w:hAnsi="LitNusx" w:cs="LitNusx"/>
          <w:sz w:val="22"/>
          <w:szCs w:val="22"/>
          <w:lang w:val="es-ES"/>
        </w:rPr>
        <w:softHyphen/>
      </w:r>
      <w:r w:rsidRPr="005324A2">
        <w:rPr>
          <w:rFonts w:ascii="LitNusx" w:hAnsi="LitNusx" w:cs="LitNusx"/>
          <w:sz w:val="22"/>
          <w:szCs w:val="22"/>
          <w:lang w:val="es-ES"/>
        </w:rPr>
        <w:t>ul do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ebs So</w:t>
      </w:r>
      <w:r>
        <w:rPr>
          <w:rFonts w:ascii="LitNusx" w:hAnsi="LitNusx" w:cs="LitNusx"/>
          <w:sz w:val="22"/>
          <w:szCs w:val="22"/>
          <w:lang w:val="es-ES"/>
        </w:rPr>
        <w:softHyphen/>
      </w:r>
      <w:r w:rsidRPr="005324A2">
        <w:rPr>
          <w:rFonts w:ascii="LitNusx" w:hAnsi="LitNusx" w:cs="LitNusx"/>
          <w:sz w:val="22"/>
          <w:szCs w:val="22"/>
          <w:lang w:val="es-ES"/>
        </w:rPr>
        <w:t>ris. am prob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mam,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me</w:t>
      </w:r>
      <w:r>
        <w:rPr>
          <w:rFonts w:ascii="LitNusx" w:hAnsi="LitNusx" w:cs="LitNusx"/>
          <w:sz w:val="22"/>
          <w:szCs w:val="22"/>
          <w:lang w:val="es-ES"/>
        </w:rPr>
        <w:softHyphen/>
      </w:r>
      <w:r w:rsidRPr="005324A2">
        <w:rPr>
          <w:rFonts w:ascii="LitNusx" w:hAnsi="LitNusx" w:cs="LitNusx"/>
          <w:sz w:val="22"/>
          <w:szCs w:val="22"/>
          <w:lang w:val="es-ES"/>
        </w:rPr>
        <w:t>tad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nia axa</w:t>
      </w:r>
      <w:r>
        <w:rPr>
          <w:rFonts w:ascii="LitNusx" w:hAnsi="LitNusx" w:cs="LitNusx"/>
          <w:sz w:val="22"/>
          <w:szCs w:val="22"/>
          <w:lang w:val="es-ES"/>
        </w:rPr>
        <w:softHyphen/>
      </w:r>
      <w:r w:rsidRPr="005324A2">
        <w:rPr>
          <w:rFonts w:ascii="LitNusx" w:hAnsi="LitNusx" w:cs="LitNusx"/>
          <w:sz w:val="22"/>
          <w:szCs w:val="22"/>
          <w:lang w:val="es-ES"/>
        </w:rPr>
        <w:t>li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mis for</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pro</w:t>
      </w:r>
      <w:r>
        <w:rPr>
          <w:rFonts w:ascii="LitNusx" w:hAnsi="LitNusx" w:cs="LitNusx"/>
          <w:sz w:val="22"/>
          <w:szCs w:val="22"/>
          <w:lang w:val="es-ES"/>
        </w:rPr>
        <w:softHyphen/>
      </w:r>
      <w:r w:rsidRPr="005324A2">
        <w:rPr>
          <w:rFonts w:ascii="LitNusx" w:hAnsi="LitNusx" w:cs="LitNusx"/>
          <w:sz w:val="22"/>
          <w:szCs w:val="22"/>
          <w:lang w:val="es-ES"/>
        </w:rPr>
        <w:t>ces</w:t>
      </w:r>
      <w:r>
        <w:rPr>
          <w:rFonts w:ascii="LitNusx" w:hAnsi="LitNusx" w:cs="LitNusx"/>
          <w:sz w:val="22"/>
          <w:szCs w:val="22"/>
          <w:lang w:val="es-ES"/>
        </w:rPr>
        <w:softHyphen/>
      </w:r>
      <w:r w:rsidRPr="005324A2">
        <w:rPr>
          <w:rFonts w:ascii="LitNusx" w:hAnsi="LitNusx" w:cs="LitNusx"/>
          <w:sz w:val="22"/>
          <w:szCs w:val="22"/>
          <w:lang w:val="es-ES"/>
        </w:rPr>
        <w:t>Si, ki</w:t>
      </w:r>
      <w:r>
        <w:rPr>
          <w:rFonts w:ascii="LitNusx" w:hAnsi="LitNusx" w:cs="LitNusx"/>
          <w:sz w:val="22"/>
          <w:szCs w:val="22"/>
          <w:lang w:val="es-ES"/>
        </w:rPr>
        <w:softHyphen/>
      </w:r>
      <w:r w:rsidRPr="005324A2">
        <w:rPr>
          <w:rFonts w:ascii="LitNusx" w:hAnsi="LitNusx" w:cs="LitNusx"/>
          <w:sz w:val="22"/>
          <w:szCs w:val="22"/>
          <w:lang w:val="es-ES"/>
        </w:rPr>
        <w:t>dev uf</w:t>
      </w:r>
      <w:r>
        <w:rPr>
          <w:rFonts w:ascii="LitNusx" w:hAnsi="LitNusx" w:cs="LitNusx"/>
          <w:sz w:val="22"/>
          <w:szCs w:val="22"/>
          <w:lang w:val="es-ES"/>
        </w:rPr>
        <w:softHyphen/>
      </w:r>
      <w:r w:rsidRPr="005324A2">
        <w:rPr>
          <w:rFonts w:ascii="LitNusx" w:hAnsi="LitNusx" w:cs="LitNusx"/>
          <w:sz w:val="22"/>
          <w:szCs w:val="22"/>
          <w:lang w:val="es-ES"/>
        </w:rPr>
        <w:t>ro ga</w:t>
      </w:r>
      <w:r>
        <w:rPr>
          <w:rFonts w:ascii="LitNusx" w:hAnsi="LitNusx" w:cs="LitNusx"/>
          <w:sz w:val="22"/>
          <w:szCs w:val="22"/>
          <w:lang w:val="es-ES"/>
        </w:rPr>
        <w:softHyphen/>
      </w:r>
      <w:r w:rsidRPr="005324A2">
        <w:rPr>
          <w:rFonts w:ascii="LitNusx" w:hAnsi="LitNusx" w:cs="LitNusx"/>
          <w:sz w:val="22"/>
          <w:szCs w:val="22"/>
          <w:lang w:val="es-ES"/>
        </w:rPr>
        <w:t>am</w:t>
      </w:r>
      <w:r>
        <w:rPr>
          <w:rFonts w:ascii="LitNusx" w:hAnsi="LitNusx" w:cs="LitNusx"/>
          <w:sz w:val="22"/>
          <w:szCs w:val="22"/>
          <w:lang w:val="es-ES"/>
        </w:rPr>
        <w:softHyphen/>
      </w:r>
      <w:r w:rsidRPr="005324A2">
        <w:rPr>
          <w:rFonts w:ascii="LitNusx" w:hAnsi="LitNusx" w:cs="LitNusx"/>
          <w:sz w:val="22"/>
          <w:szCs w:val="22"/>
          <w:lang w:val="es-ES"/>
        </w:rPr>
        <w:t>wva</w:t>
      </w:r>
      <w:r>
        <w:rPr>
          <w:rFonts w:ascii="LitNusx" w:hAnsi="LitNusx" w:cs="LitNusx"/>
          <w:sz w:val="22"/>
          <w:szCs w:val="22"/>
          <w:lang w:val="es-ES"/>
        </w:rPr>
        <w:softHyphen/>
      </w:r>
      <w:r w:rsidRPr="005324A2">
        <w:rPr>
          <w:rFonts w:ascii="LitNusx" w:hAnsi="LitNusx" w:cs="LitNusx"/>
          <w:sz w:val="22"/>
          <w:szCs w:val="22"/>
          <w:lang w:val="es-ES"/>
        </w:rPr>
        <w:t>va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jet</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si ur</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da</w:t>
      </w:r>
      <w:r>
        <w:rPr>
          <w:rFonts w:ascii="LitNusx" w:hAnsi="LitNusx" w:cs="LitNusx"/>
          <w:sz w:val="22"/>
          <w:szCs w:val="22"/>
          <w:lang w:val="es-ES"/>
        </w:rPr>
        <w:softHyphen/>
      </w:r>
      <w:r w:rsidRPr="005324A2">
        <w:rPr>
          <w:rFonts w:ascii="LitNusx" w:hAnsi="LitNusx" w:cs="LitNusx"/>
          <w:sz w:val="22"/>
          <w:szCs w:val="22"/>
          <w:lang w:val="es-ES"/>
        </w:rPr>
        <w:t>ir</w:t>
      </w:r>
      <w:r>
        <w:rPr>
          <w:rFonts w:ascii="LitNusx" w:hAnsi="LitNusx" w:cs="LitNusx"/>
          <w:sz w:val="22"/>
          <w:szCs w:val="22"/>
          <w:lang w:val="es-ES"/>
        </w:rPr>
        <w:softHyphen/>
      </w:r>
      <w:r w:rsidRPr="005324A2">
        <w:rPr>
          <w:rFonts w:ascii="LitNusx" w:hAnsi="LitNusx" w:cs="LitNusx"/>
          <w:sz w:val="22"/>
          <w:szCs w:val="22"/>
          <w:lang w:val="es-ES"/>
        </w:rPr>
        <w:t>Rva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fe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liz</w:t>
      </w:r>
      <w:r>
        <w:rPr>
          <w:rFonts w:ascii="LitNusx" w:hAnsi="LitNusx" w:cs="LitNusx"/>
          <w:sz w:val="22"/>
          <w:szCs w:val="22"/>
          <w:lang w:val="es-ES"/>
        </w:rPr>
        <w:softHyphen/>
      </w:r>
      <w:r w:rsidRPr="005324A2">
        <w:rPr>
          <w:rFonts w:ascii="LitNusx" w:hAnsi="LitNusx" w:cs="LitNusx"/>
          <w:sz w:val="22"/>
          <w:szCs w:val="22"/>
          <w:lang w:val="es-ES"/>
        </w:rPr>
        <w:t>mis prin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pe</w:t>
      </w:r>
      <w:r>
        <w:rPr>
          <w:rFonts w:ascii="LitNusx" w:hAnsi="LitNusx" w:cs="LitNusx"/>
          <w:sz w:val="22"/>
          <w:szCs w:val="22"/>
          <w:lang w:val="es-ES"/>
        </w:rPr>
        <w:softHyphen/>
      </w:r>
      <w:r w:rsidRPr="005324A2">
        <w:rPr>
          <w:rFonts w:ascii="LitNusx" w:hAnsi="LitNusx" w:cs="LitNusx"/>
          <w:sz w:val="22"/>
          <w:szCs w:val="22"/>
          <w:lang w:val="es-ES"/>
        </w:rPr>
        <w:t>bi,  de</w:t>
      </w:r>
      <w:r>
        <w:rPr>
          <w:rFonts w:ascii="LitNusx" w:hAnsi="LitNusx" w:cs="LitNusx"/>
          <w:sz w:val="22"/>
          <w:szCs w:val="22"/>
          <w:lang w:val="es-ES"/>
        </w:rPr>
        <w:softHyphen/>
      </w:r>
      <w:r w:rsidRPr="005324A2">
        <w:rPr>
          <w:rFonts w:ascii="LitNusx" w:hAnsi="LitNusx" w:cs="LitNusx"/>
          <w:sz w:val="22"/>
          <w:szCs w:val="22"/>
          <w:lang w:val="es-ES"/>
        </w:rPr>
        <w:t>mok</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de</w:t>
      </w:r>
      <w:r>
        <w:rPr>
          <w:rFonts w:ascii="LitNusx" w:hAnsi="LitNusx" w:cs="LitNusx"/>
          <w:sz w:val="22"/>
          <w:szCs w:val="22"/>
          <w:lang w:val="es-ES"/>
        </w:rPr>
        <w:softHyphen/>
      </w:r>
      <w:r w:rsidRPr="005324A2">
        <w:rPr>
          <w:rFonts w:ascii="LitNusx" w:hAnsi="LitNusx" w:cs="LitNusx"/>
          <w:sz w:val="22"/>
          <w:szCs w:val="22"/>
          <w:lang w:val="es-ES"/>
        </w:rPr>
        <w:t>cen</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pro</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si. 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lob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da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deb</w:t>
      </w:r>
      <w:r w:rsidRPr="005324A2">
        <w:rPr>
          <w:rFonts w:ascii="LitNusx" w:hAnsi="LitNusx" w:cs="LitNusx"/>
          <w:sz w:val="22"/>
          <w:szCs w:val="22"/>
          <w:lang w:val="es-ES"/>
        </w:rPr>
        <w:softHyphen/>
        <w:t>lo</w:t>
      </w:r>
      <w:r>
        <w:rPr>
          <w:rFonts w:ascii="LitNusx" w:hAnsi="LitNusx" w:cs="LitNusx"/>
          <w:sz w:val="22"/>
          <w:szCs w:val="22"/>
          <w:lang w:val="es-ES"/>
        </w:rPr>
        <w:softHyphen/>
      </w:r>
      <w:r w:rsidRPr="005324A2">
        <w:rPr>
          <w:rFonts w:ascii="LitNusx" w:hAnsi="LitNusx" w:cs="LitNusx"/>
          <w:sz w:val="22"/>
          <w:szCs w:val="22"/>
          <w:lang w:val="es-ES"/>
        </w:rPr>
        <w:t>ba fiq</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ad iq</w:t>
      </w:r>
      <w:r>
        <w:rPr>
          <w:rFonts w:ascii="LitNusx" w:hAnsi="LitNusx" w:cs="LitNusx"/>
          <w:sz w:val="22"/>
          <w:szCs w:val="22"/>
          <w:lang w:val="es-ES"/>
        </w:rPr>
        <w:softHyphen/>
      </w:r>
      <w:r w:rsidRPr="005324A2">
        <w:rPr>
          <w:rFonts w:ascii="LitNusx" w:hAnsi="LitNusx" w:cs="LitNusx"/>
          <w:sz w:val="22"/>
          <w:szCs w:val="22"/>
          <w:lang w:val="es-ES"/>
        </w:rPr>
        <w:t>ca.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ad</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tri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da</w:t>
      </w:r>
      <w:r>
        <w:rPr>
          <w:rFonts w:ascii="LitNusx" w:hAnsi="LitNusx" w:cs="LitNusx"/>
          <w:sz w:val="22"/>
          <w:szCs w:val="22"/>
          <w:lang w:val="es-ES"/>
        </w:rPr>
        <w:softHyphen/>
      </w:r>
      <w:r w:rsidRPr="005324A2">
        <w:rPr>
          <w:rFonts w:ascii="LitNusx" w:hAnsi="LitNusx" w:cs="LitNusx"/>
          <w:sz w:val="22"/>
          <w:szCs w:val="22"/>
          <w:lang w:val="es-ES"/>
        </w:rPr>
        <w:t>bal</w:t>
      </w:r>
      <w:r>
        <w:rPr>
          <w:rFonts w:ascii="LitNusx" w:hAnsi="LitNusx" w:cs="LitNusx"/>
          <w:sz w:val="22"/>
          <w:szCs w:val="22"/>
          <w:lang w:val="es-ES"/>
        </w:rPr>
        <w:softHyphen/>
      </w:r>
      <w:r w:rsidRPr="005324A2">
        <w:rPr>
          <w:rFonts w:ascii="LitNusx" w:hAnsi="LitNusx" w:cs="LitNusx"/>
          <w:sz w:val="22"/>
          <w:szCs w:val="22"/>
          <w:lang w:val="es-ES"/>
        </w:rPr>
        <w:t>ma do</w:t>
      </w:r>
      <w:r>
        <w:rPr>
          <w:rFonts w:ascii="LitNusx" w:hAnsi="LitNusx" w:cs="LitNusx"/>
          <w:sz w:val="22"/>
          <w:szCs w:val="22"/>
          <w:lang w:val="es-ES"/>
        </w:rPr>
        <w:softHyphen/>
      </w:r>
      <w:r w:rsidRPr="005324A2">
        <w:rPr>
          <w:rFonts w:ascii="LitNusx" w:hAnsi="LitNusx" w:cs="LitNusx"/>
          <w:sz w:val="22"/>
          <w:szCs w:val="22"/>
          <w:lang w:val="es-ES"/>
        </w:rPr>
        <w:t>nem war</w:t>
      </w:r>
      <w:r>
        <w:rPr>
          <w:rFonts w:ascii="LitNusx" w:hAnsi="LitNusx" w:cs="LitNusx"/>
          <w:sz w:val="22"/>
          <w:szCs w:val="22"/>
          <w:lang w:val="es-ES"/>
        </w:rPr>
        <w:softHyphen/>
      </w:r>
      <w:r w:rsidRPr="005324A2">
        <w:rPr>
          <w:rFonts w:ascii="LitNusx" w:hAnsi="LitNusx" w:cs="LitNusx"/>
          <w:sz w:val="22"/>
          <w:szCs w:val="22"/>
          <w:lang w:val="es-ES"/>
        </w:rPr>
        <w:t>moq</w:t>
      </w:r>
      <w:r>
        <w:rPr>
          <w:rFonts w:ascii="LitNusx" w:hAnsi="LitNusx" w:cs="LitNusx"/>
          <w:sz w:val="22"/>
          <w:szCs w:val="22"/>
          <w:lang w:val="es-ES"/>
        </w:rPr>
        <w:softHyphen/>
      </w:r>
      <w:r w:rsidRPr="005324A2">
        <w:rPr>
          <w:rFonts w:ascii="LitNusx" w:hAnsi="LitNusx" w:cs="LitNusx"/>
          <w:sz w:val="22"/>
          <w:szCs w:val="22"/>
          <w:lang w:val="es-ES"/>
        </w:rPr>
        <w:t>mna Se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ba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faq</w:t>
      </w:r>
      <w:r>
        <w:rPr>
          <w:rFonts w:ascii="LitNusx" w:hAnsi="LitNusx" w:cs="LitNusx"/>
          <w:sz w:val="22"/>
          <w:szCs w:val="22"/>
          <w:lang w:val="es-ES"/>
        </w:rPr>
        <w:softHyphen/>
      </w:r>
      <w:r w:rsidRPr="005324A2">
        <w:rPr>
          <w:rFonts w:ascii="LitNusx" w:hAnsi="LitNusx" w:cs="LitNusx"/>
          <w:sz w:val="22"/>
          <w:szCs w:val="22"/>
          <w:lang w:val="es-ES"/>
        </w:rPr>
        <w:t>tob</w:t>
      </w:r>
      <w:r>
        <w:rPr>
          <w:rFonts w:ascii="LitNusx" w:hAnsi="LitNusx" w:cs="LitNusx"/>
          <w:sz w:val="22"/>
          <w:szCs w:val="22"/>
          <w:lang w:val="es-ES"/>
        </w:rPr>
        <w:softHyphen/>
      </w:r>
      <w:r w:rsidRPr="005324A2">
        <w:rPr>
          <w:rFonts w:ascii="LitNusx" w:hAnsi="LitNusx" w:cs="LitNusx"/>
          <w:sz w:val="22"/>
          <w:szCs w:val="22"/>
          <w:lang w:val="es-ES"/>
        </w:rPr>
        <w:t>riv do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sa da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po</w:t>
      </w:r>
      <w:r>
        <w:rPr>
          <w:rFonts w:ascii="LitNusx" w:hAnsi="LitNusx" w:cs="LitNusx"/>
          <w:sz w:val="22"/>
          <w:szCs w:val="22"/>
          <w:lang w:val="es-ES"/>
        </w:rPr>
        <w:softHyphen/>
      </w:r>
      <w:r w:rsidRPr="005324A2">
        <w:rPr>
          <w:rFonts w:ascii="LitNusx" w:hAnsi="LitNusx" w:cs="LitNusx"/>
          <w:sz w:val="22"/>
          <w:szCs w:val="22"/>
          <w:lang w:val="es-ES"/>
        </w:rPr>
        <w:t>ten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ur Se</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bebs So</w:t>
      </w:r>
      <w:r>
        <w:rPr>
          <w:rFonts w:ascii="LitNusx" w:hAnsi="LitNusx" w:cs="LitNusx"/>
          <w:sz w:val="22"/>
          <w:szCs w:val="22"/>
          <w:lang w:val="es-ES"/>
        </w:rPr>
        <w:softHyphen/>
      </w:r>
      <w:r w:rsidRPr="005324A2">
        <w:rPr>
          <w:rFonts w:ascii="LitNusx" w:hAnsi="LitNusx" w:cs="LitNusx"/>
          <w:sz w:val="22"/>
          <w:szCs w:val="22"/>
          <w:lang w:val="es-ES"/>
        </w:rPr>
        <w:t>ris.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da xe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qvem</w:t>
      </w:r>
      <w:r>
        <w:rPr>
          <w:rFonts w:ascii="LitNusx" w:hAnsi="LitNusx" w:cs="LitNusx"/>
          <w:sz w:val="22"/>
          <w:szCs w:val="22"/>
          <w:lang w:val="es-ES"/>
        </w:rPr>
        <w:softHyphen/>
      </w:r>
      <w:r w:rsidRPr="005324A2">
        <w:rPr>
          <w:rFonts w:ascii="LitNusx" w:hAnsi="LitNusx" w:cs="LitNusx"/>
          <w:sz w:val="22"/>
          <w:szCs w:val="22"/>
          <w:lang w:val="es-ES"/>
        </w:rPr>
        <w:t>dgo</w:t>
      </w:r>
      <w:r>
        <w:rPr>
          <w:rFonts w:ascii="LitNusx" w:hAnsi="LitNusx" w:cs="LitNusx"/>
          <w:sz w:val="22"/>
          <w:szCs w:val="22"/>
          <w:lang w:val="es-ES"/>
        </w:rPr>
        <w:softHyphen/>
      </w:r>
      <w:r w:rsidRPr="005324A2">
        <w:rPr>
          <w:rFonts w:ascii="LitNusx" w:hAnsi="LitNusx" w:cs="LitNusx"/>
          <w:sz w:val="22"/>
          <w:szCs w:val="22"/>
          <w:lang w:val="es-ES"/>
        </w:rPr>
        <w:t>mi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av</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is mi</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We</w:t>
      </w:r>
      <w:r>
        <w:rPr>
          <w:rFonts w:ascii="LitNusx" w:hAnsi="LitNusx" w:cs="LitNusx"/>
          <w:sz w:val="22"/>
          <w:szCs w:val="22"/>
          <w:lang w:val="es-ES"/>
        </w:rPr>
        <w:softHyphen/>
      </w:r>
      <w:r w:rsidRPr="005324A2">
        <w:rPr>
          <w:rFonts w:ascii="LitNusx" w:hAnsi="LitNusx" w:cs="LitNusx"/>
          <w:sz w:val="22"/>
          <w:szCs w:val="22"/>
          <w:lang w:val="es-ES"/>
        </w:rPr>
        <w:t>bis ka</w:t>
      </w:r>
      <w:r>
        <w:rPr>
          <w:rFonts w:ascii="LitNusx" w:hAnsi="LitNusx" w:cs="LitNusx"/>
          <w:sz w:val="22"/>
          <w:szCs w:val="22"/>
          <w:lang w:val="es-ES"/>
        </w:rPr>
        <w:softHyphen/>
      </w:r>
      <w:r w:rsidRPr="005324A2">
        <w:rPr>
          <w:rFonts w:ascii="LitNusx" w:hAnsi="LitNusx" w:cs="LitNusx"/>
          <w:sz w:val="22"/>
          <w:szCs w:val="22"/>
          <w:lang w:val="es-ES"/>
        </w:rPr>
        <w:t>non</w:t>
      </w:r>
      <w:r>
        <w:rPr>
          <w:rFonts w:ascii="LitNusx" w:hAnsi="LitNusx" w:cs="LitNusx"/>
          <w:sz w:val="22"/>
          <w:szCs w:val="22"/>
          <w:lang w:val="es-ES"/>
        </w:rPr>
        <w:softHyphen/>
      </w:r>
      <w:r w:rsidRPr="005324A2">
        <w:rPr>
          <w:rFonts w:ascii="LitNusx" w:hAnsi="LitNusx" w:cs="LitNusx"/>
          <w:sz w:val="22"/>
          <w:szCs w:val="22"/>
          <w:lang w:val="es-ES"/>
        </w:rPr>
        <w:t>mdeb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 nak</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bad ey</w:t>
      </w:r>
      <w:r>
        <w:rPr>
          <w:rFonts w:ascii="LitNusx" w:hAnsi="LitNusx" w:cs="LitNusx"/>
          <w:sz w:val="22"/>
          <w:szCs w:val="22"/>
          <w:lang w:val="es-ES"/>
        </w:rPr>
        <w:softHyphen/>
      </w:r>
      <w:r w:rsidRPr="005324A2">
        <w:rPr>
          <w:rFonts w:ascii="LitNusx" w:hAnsi="LitNusx" w:cs="LitNusx"/>
          <w:sz w:val="22"/>
          <w:szCs w:val="22"/>
          <w:lang w:val="es-ES"/>
        </w:rPr>
        <w:t>rdno</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ev</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kav</w:t>
      </w:r>
      <w:r>
        <w:rPr>
          <w:rFonts w:ascii="LitNusx" w:hAnsi="LitNusx" w:cs="LitNusx"/>
          <w:sz w:val="22"/>
          <w:szCs w:val="22"/>
          <w:lang w:val="es-ES"/>
        </w:rPr>
        <w:softHyphen/>
      </w:r>
      <w:r w:rsidRPr="005324A2">
        <w:rPr>
          <w:rFonts w:ascii="LitNusx" w:hAnsi="LitNusx" w:cs="LitNusx"/>
          <w:sz w:val="22"/>
          <w:szCs w:val="22"/>
          <w:lang w:val="es-ES"/>
        </w:rPr>
        <w:t>Sir</w:t>
      </w:r>
      <w:r>
        <w:rPr>
          <w:rFonts w:ascii="LitNusx" w:hAnsi="LitNusx" w:cs="LitNusx"/>
          <w:sz w:val="22"/>
          <w:szCs w:val="22"/>
          <w:lang w:val="es-ES"/>
        </w:rPr>
        <w:softHyphen/>
      </w:r>
      <w:r w:rsidRPr="005324A2">
        <w:rPr>
          <w:rFonts w:ascii="LitNusx" w:hAnsi="LitNusx" w:cs="LitNusx"/>
          <w:sz w:val="22"/>
          <w:szCs w:val="22"/>
          <w:lang w:val="es-ES"/>
        </w:rPr>
        <w:t>sa da sxva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So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so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za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Si 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bul stan</w:t>
      </w:r>
      <w:r>
        <w:rPr>
          <w:rFonts w:ascii="LitNusx" w:hAnsi="LitNusx" w:cs="LitNusx"/>
          <w:sz w:val="22"/>
          <w:szCs w:val="22"/>
          <w:lang w:val="es-ES"/>
        </w:rPr>
        <w:softHyphen/>
      </w:r>
      <w:r w:rsidRPr="005324A2">
        <w:rPr>
          <w:rFonts w:ascii="LitNusx" w:hAnsi="LitNusx" w:cs="LitNusx"/>
          <w:sz w:val="22"/>
          <w:szCs w:val="22"/>
          <w:lang w:val="es-ES"/>
        </w:rPr>
        <w:t>dar</w:t>
      </w:r>
      <w:r>
        <w:rPr>
          <w:rFonts w:ascii="LitNusx" w:hAnsi="LitNusx" w:cs="LitNusx"/>
          <w:sz w:val="22"/>
          <w:szCs w:val="22"/>
          <w:lang w:val="es-ES"/>
        </w:rPr>
        <w:softHyphen/>
      </w:r>
      <w:r w:rsidRPr="005324A2">
        <w:rPr>
          <w:rFonts w:ascii="LitNusx" w:hAnsi="LitNusx" w:cs="LitNusx"/>
          <w:sz w:val="22"/>
          <w:szCs w:val="22"/>
          <w:lang w:val="es-ES"/>
        </w:rPr>
        <w:t>tebs da ar iT</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lis</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da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fos de</w:t>
      </w:r>
      <w:r>
        <w:rPr>
          <w:rFonts w:ascii="LitNusx" w:hAnsi="LitNusx" w:cs="LitNusx"/>
          <w:sz w:val="22"/>
          <w:szCs w:val="22"/>
          <w:lang w:val="es-ES"/>
        </w:rPr>
        <w:softHyphen/>
      </w:r>
      <w:r w:rsidRPr="005324A2">
        <w:rPr>
          <w:rFonts w:ascii="LitNusx" w:hAnsi="LitNusx" w:cs="LitNusx"/>
          <w:sz w:val="22"/>
          <w:szCs w:val="22"/>
          <w:lang w:val="es-ES"/>
        </w:rPr>
        <w:t>mok</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kri</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ums~, ro</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lic sa</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ri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 da sub</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sax</w:t>
      </w:r>
      <w:r>
        <w:rPr>
          <w:rFonts w:ascii="LitNusx" w:hAnsi="LitNusx" w:cs="LitNusx"/>
          <w:sz w:val="22"/>
          <w:szCs w:val="22"/>
          <w:lang w:val="es-ES"/>
        </w:rPr>
        <w:softHyphen/>
      </w:r>
      <w:r w:rsidRPr="005324A2">
        <w:rPr>
          <w:rFonts w:ascii="LitNusx" w:hAnsi="LitNusx" w:cs="LitNusx"/>
          <w:sz w:val="22"/>
          <w:szCs w:val="22"/>
          <w:lang w:val="es-ES"/>
        </w:rPr>
        <w:t>sre</w:t>
      </w:r>
      <w:r>
        <w:rPr>
          <w:rFonts w:ascii="LitNusx" w:hAnsi="LitNusx" w:cs="LitNusx"/>
          <w:sz w:val="22"/>
          <w:szCs w:val="22"/>
          <w:lang w:val="es-ES"/>
        </w:rPr>
        <w:softHyphen/>
      </w:r>
      <w:r w:rsidRPr="005324A2">
        <w:rPr>
          <w:rFonts w:ascii="LitNusx" w:hAnsi="LitNusx" w:cs="LitNusx"/>
          <w:sz w:val="22"/>
          <w:szCs w:val="22"/>
          <w:lang w:val="es-ES"/>
        </w:rPr>
        <w:t>bis Ta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far</w:t>
      </w:r>
      <w:r>
        <w:rPr>
          <w:rFonts w:ascii="LitNusx" w:hAnsi="LitNusx" w:cs="LitNusx"/>
          <w:sz w:val="22"/>
          <w:szCs w:val="22"/>
          <w:lang w:val="es-ES"/>
        </w:rPr>
        <w:softHyphen/>
      </w:r>
      <w:r w:rsidRPr="005324A2">
        <w:rPr>
          <w:rFonts w:ascii="LitNusx" w:hAnsi="LitNusx" w:cs="LitNusx"/>
          <w:sz w:val="22"/>
          <w:szCs w:val="22"/>
          <w:lang w:val="es-ES"/>
        </w:rPr>
        <w:t>do</w:t>
      </w:r>
      <w:r>
        <w:rPr>
          <w:rFonts w:ascii="LitNusx" w:hAnsi="LitNusx" w:cs="LitNusx"/>
          <w:sz w:val="22"/>
          <w:szCs w:val="22"/>
          <w:lang w:val="es-ES"/>
        </w:rPr>
        <w:softHyphen/>
      </w:r>
      <w:r w:rsidRPr="005324A2">
        <w:rPr>
          <w:rFonts w:ascii="LitNusx" w:hAnsi="LitNusx" w:cs="LitNusx"/>
          <w:sz w:val="22"/>
          <w:szCs w:val="22"/>
          <w:lang w:val="es-ES"/>
        </w:rPr>
        <w:t>biT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iT</w:t>
      </w:r>
      <w:r>
        <w:rPr>
          <w:rFonts w:ascii="LitNusx" w:hAnsi="LitNusx" w:cs="LitNusx"/>
          <w:sz w:val="22"/>
          <w:szCs w:val="22"/>
          <w:lang w:val="es-ES"/>
        </w:rPr>
        <w:softHyphen/>
      </w:r>
      <w:r w:rsidRPr="005324A2">
        <w:rPr>
          <w:rFonts w:ascii="LitNusx" w:hAnsi="LitNusx" w:cs="LitNusx"/>
          <w:sz w:val="22"/>
          <w:szCs w:val="22"/>
          <w:lang w:val="es-ES"/>
        </w:rPr>
        <w:t>vle</w:t>
      </w:r>
      <w:r>
        <w:rPr>
          <w:rFonts w:ascii="LitNusx" w:hAnsi="LitNusx" w:cs="LitNusx"/>
          <w:sz w:val="22"/>
          <w:szCs w:val="22"/>
          <w:lang w:val="es-ES"/>
        </w:rPr>
        <w:softHyphen/>
      </w:r>
      <w:r w:rsidRPr="005324A2">
        <w:rPr>
          <w:rFonts w:ascii="LitNusx" w:hAnsi="LitNusx" w:cs="LitNusx"/>
          <w:sz w:val="22"/>
          <w:szCs w:val="22"/>
          <w:lang w:val="es-ES"/>
        </w:rPr>
        <w:t>ba.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fe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liz</w:t>
      </w:r>
      <w:r>
        <w:rPr>
          <w:rFonts w:ascii="LitNusx" w:hAnsi="LitNusx" w:cs="LitNusx"/>
          <w:sz w:val="22"/>
          <w:szCs w:val="22"/>
          <w:lang w:val="es-ES"/>
        </w:rPr>
        <w:softHyphen/>
      </w:r>
      <w:r w:rsidRPr="005324A2">
        <w:rPr>
          <w:rFonts w:ascii="LitNusx" w:hAnsi="LitNusx" w:cs="LitNusx"/>
          <w:sz w:val="22"/>
          <w:szCs w:val="22"/>
          <w:lang w:val="es-ES"/>
        </w:rPr>
        <w:t>mis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bas afer</w:t>
      </w:r>
      <w:r>
        <w:rPr>
          <w:rFonts w:ascii="LitNusx" w:hAnsi="LitNusx" w:cs="LitNusx"/>
          <w:sz w:val="22"/>
          <w:szCs w:val="22"/>
          <w:lang w:val="es-ES"/>
        </w:rPr>
        <w:softHyphen/>
      </w:r>
      <w:r w:rsidRPr="005324A2">
        <w:rPr>
          <w:rFonts w:ascii="LitNusx" w:hAnsi="LitNusx" w:cs="LitNusx"/>
          <w:sz w:val="22"/>
          <w:szCs w:val="22"/>
          <w:lang w:val="es-ES"/>
        </w:rPr>
        <w:t>xeb</w:t>
      </w:r>
      <w:r>
        <w:rPr>
          <w:rFonts w:ascii="LitNusx" w:hAnsi="LitNusx" w:cs="LitNusx"/>
          <w:sz w:val="22"/>
          <w:szCs w:val="22"/>
          <w:lang w:val="es-ES"/>
        </w:rPr>
        <w:softHyphen/>
      </w:r>
      <w:r w:rsidRPr="005324A2">
        <w:rPr>
          <w:rFonts w:ascii="LitNusx" w:hAnsi="LitNusx" w:cs="LitNusx"/>
          <w:sz w:val="22"/>
          <w:szCs w:val="22"/>
          <w:lang w:val="es-ES"/>
        </w:rPr>
        <w:t>da umoq</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do sa</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Ta di</w:t>
      </w:r>
      <w:r>
        <w:rPr>
          <w:rFonts w:ascii="LitNusx" w:hAnsi="LitNusx" w:cs="LitNusx"/>
          <w:sz w:val="22"/>
          <w:szCs w:val="22"/>
          <w:lang w:val="es-ES"/>
        </w:rPr>
        <w:softHyphen/>
      </w:r>
      <w:r w:rsidRPr="005324A2">
        <w:rPr>
          <w:rFonts w:ascii="LitNusx" w:hAnsi="LitNusx" w:cs="LitNusx"/>
          <w:sz w:val="22"/>
          <w:szCs w:val="22"/>
          <w:lang w:val="es-ES"/>
        </w:rPr>
        <w:t>di ra</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ba,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Sro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Ti po</w:t>
      </w:r>
      <w:r>
        <w:rPr>
          <w:rFonts w:ascii="LitNusx" w:hAnsi="LitNusx" w:cs="LitNusx"/>
          <w:sz w:val="22"/>
          <w:szCs w:val="22"/>
          <w:lang w:val="es-ES"/>
        </w:rPr>
        <w:softHyphen/>
      </w:r>
      <w:r w:rsidRPr="005324A2">
        <w:rPr>
          <w:rFonts w:ascii="LitNusx" w:hAnsi="LitNusx" w:cs="LitNusx"/>
          <w:sz w:val="22"/>
          <w:szCs w:val="22"/>
          <w:lang w:val="es-ES"/>
        </w:rPr>
        <w:t>ten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lis ma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 do</w:t>
      </w:r>
      <w:r>
        <w:rPr>
          <w:rFonts w:ascii="LitNusx" w:hAnsi="LitNusx" w:cs="LitNusx"/>
          <w:sz w:val="22"/>
          <w:szCs w:val="22"/>
          <w:lang w:val="es-ES"/>
        </w:rPr>
        <w:softHyphen/>
      </w:r>
      <w:r w:rsidRPr="005324A2">
        <w:rPr>
          <w:rFonts w:ascii="LitNusx" w:hAnsi="LitNusx" w:cs="LitNusx"/>
          <w:sz w:val="22"/>
          <w:szCs w:val="22"/>
          <w:lang w:val="es-ES"/>
        </w:rPr>
        <w:t>ne,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sim</w:t>
      </w:r>
      <w:r>
        <w:rPr>
          <w:rFonts w:ascii="LitNusx" w:hAnsi="LitNusx" w:cs="LitNusx"/>
          <w:sz w:val="22"/>
          <w:szCs w:val="22"/>
          <w:lang w:val="es-ES"/>
        </w:rPr>
        <w:softHyphen/>
      </w:r>
      <w:r w:rsidRPr="005324A2">
        <w:rPr>
          <w:rFonts w:ascii="LitNusx" w:hAnsi="LitNusx" w:cs="LitNusx"/>
          <w:sz w:val="22"/>
          <w:szCs w:val="22"/>
          <w:lang w:val="es-ES"/>
        </w:rPr>
        <w:t>rav</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Ta da ma</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 ga</w:t>
      </w:r>
      <w:r>
        <w:rPr>
          <w:rFonts w:ascii="LitNusx" w:hAnsi="LitNusx" w:cs="LitNusx"/>
          <w:sz w:val="22"/>
          <w:szCs w:val="22"/>
          <w:lang w:val="es-ES"/>
        </w:rPr>
        <w:softHyphen/>
      </w:r>
      <w:r w:rsidRPr="005324A2">
        <w:rPr>
          <w:rFonts w:ascii="LitNusx" w:hAnsi="LitNusx" w:cs="LitNusx"/>
          <w:sz w:val="22"/>
          <w:szCs w:val="22"/>
          <w:lang w:val="es-ES"/>
        </w:rPr>
        <w:t>nak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biT dam</w:t>
      </w:r>
      <w:r>
        <w:rPr>
          <w:rFonts w:ascii="LitNusx" w:hAnsi="LitNusx" w:cs="LitNusx"/>
          <w:sz w:val="22"/>
          <w:szCs w:val="22"/>
          <w:lang w:val="es-ES"/>
        </w:rPr>
        <w:softHyphen/>
      </w:r>
      <w:r w:rsidRPr="005324A2">
        <w:rPr>
          <w:rFonts w:ascii="LitNusx" w:hAnsi="LitNusx" w:cs="LitNusx"/>
          <w:sz w:val="22"/>
          <w:szCs w:val="22"/>
          <w:lang w:val="es-ES"/>
        </w:rPr>
        <w:t>Zi</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1997 wels 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ko</w:t>
      </w:r>
      <w:r>
        <w:rPr>
          <w:rFonts w:ascii="LitNusx" w:hAnsi="LitNusx" w:cs="LitNusx"/>
          <w:sz w:val="22"/>
          <w:szCs w:val="22"/>
          <w:lang w:val="es-ES"/>
        </w:rPr>
        <w:softHyphen/>
      </w:r>
      <w:r w:rsidRPr="005324A2">
        <w:rPr>
          <w:rFonts w:ascii="LitNusx" w:hAnsi="LitNusx" w:cs="LitNusx"/>
          <w:sz w:val="22"/>
          <w:szCs w:val="22"/>
          <w:lang w:val="es-ES"/>
        </w:rPr>
        <w:t>deq</w:t>
      </w:r>
      <w:r>
        <w:rPr>
          <w:rFonts w:ascii="LitNusx" w:hAnsi="LitNusx" w:cs="LitNusx"/>
          <w:sz w:val="22"/>
          <w:szCs w:val="22"/>
          <w:lang w:val="es-ES"/>
        </w:rPr>
        <w:softHyphen/>
      </w:r>
      <w:r w:rsidRPr="005324A2">
        <w:rPr>
          <w:rFonts w:ascii="LitNusx" w:hAnsi="LitNusx" w:cs="LitNusx"/>
          <w:sz w:val="22"/>
          <w:szCs w:val="22"/>
          <w:lang w:val="es-ES"/>
        </w:rPr>
        <w:t>si. 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er</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(av</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res</w:t>
      </w:r>
      <w:r>
        <w:rPr>
          <w:rFonts w:ascii="LitNusx" w:hAnsi="LitNusx" w:cs="LitNusx"/>
          <w:sz w:val="22"/>
          <w:szCs w:val="22"/>
          <w:lang w:val="es-ES"/>
        </w:rPr>
        <w:softHyphen/>
      </w:r>
      <w:r w:rsidRPr="005324A2">
        <w:rPr>
          <w:rFonts w:ascii="LitNusx" w:hAnsi="LitNusx" w:cs="LitNusx"/>
          <w:sz w:val="22"/>
          <w:szCs w:val="22"/>
          <w:lang w:val="es-ES"/>
        </w:rPr>
        <w:t>pub</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ke</w:t>
      </w:r>
      <w:r>
        <w:rPr>
          <w:rFonts w:ascii="LitNusx" w:hAnsi="LitNusx" w:cs="LitNusx"/>
          <w:sz w:val="22"/>
          <w:szCs w:val="22"/>
          <w:lang w:val="es-ES"/>
        </w:rPr>
        <w:softHyphen/>
      </w:r>
      <w:r w:rsidRPr="005324A2">
        <w:rPr>
          <w:rFonts w:ascii="LitNusx" w:hAnsi="LitNusx" w:cs="LitNusx"/>
          <w:sz w:val="22"/>
          <w:szCs w:val="22"/>
          <w:lang w:val="es-ES"/>
        </w:rPr>
        <w:t>bis, ra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qa</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qe</w:t>
      </w:r>
      <w:r>
        <w:rPr>
          <w:rFonts w:ascii="LitNusx" w:hAnsi="LitNusx" w:cs="LitNusx"/>
          <w:sz w:val="22"/>
          <w:szCs w:val="22"/>
          <w:lang w:val="es-ES"/>
        </w:rPr>
        <w:softHyphen/>
      </w:r>
      <w:r w:rsidRPr="005324A2">
        <w:rPr>
          <w:rFonts w:ascii="LitNusx" w:hAnsi="LitNusx" w:cs="LitNusx"/>
          <w:sz w:val="22"/>
          <w:szCs w:val="22"/>
          <w:lang w:val="es-ES"/>
        </w:rPr>
        <w:t>bis)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teb</w:t>
      </w:r>
      <w:r>
        <w:rPr>
          <w:rFonts w:ascii="LitNusx" w:hAnsi="LitNusx" w:cs="LitNusx"/>
          <w:sz w:val="22"/>
          <w:szCs w:val="22"/>
          <w:lang w:val="es-ES"/>
        </w:rPr>
        <w:softHyphen/>
      </w:r>
      <w:r w:rsidRPr="005324A2">
        <w:rPr>
          <w:rFonts w:ascii="LitNusx" w:hAnsi="LitNusx" w:cs="LitNusx"/>
          <w:sz w:val="22"/>
          <w:szCs w:val="22"/>
          <w:lang w:val="es-ES"/>
        </w:rPr>
        <w:t>Si, mar</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lia mTli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nad Ca</w:t>
      </w:r>
      <w:r>
        <w:rPr>
          <w:rFonts w:ascii="LitNusx" w:hAnsi="LitNusx" w:cs="LitNusx"/>
          <w:sz w:val="22"/>
          <w:szCs w:val="22"/>
          <w:lang w:val="es-ES"/>
        </w:rPr>
        <w:softHyphen/>
      </w:r>
      <w:r w:rsidRPr="005324A2">
        <w:rPr>
          <w:rFonts w:ascii="LitNusx" w:hAnsi="LitNusx" w:cs="LitNusx"/>
          <w:sz w:val="22"/>
          <w:szCs w:val="22"/>
          <w:lang w:val="es-ES"/>
        </w:rPr>
        <w:t>i</w:t>
      </w:r>
      <w:r>
        <w:rPr>
          <w:rFonts w:ascii="LitNusx" w:hAnsi="LitNusx" w:cs="LitNusx"/>
          <w:sz w:val="22"/>
          <w:szCs w:val="22"/>
          <w:lang w:val="es-ES"/>
        </w:rPr>
        <w:softHyphen/>
      </w:r>
      <w:r w:rsidRPr="005324A2">
        <w:rPr>
          <w:rFonts w:ascii="LitNusx" w:hAnsi="LitNusx" w:cs="LitNusx"/>
          <w:sz w:val="22"/>
          <w:szCs w:val="22"/>
          <w:lang w:val="es-ES"/>
        </w:rPr>
        <w:t>ric</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lob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 (sa</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war</w:t>
      </w:r>
      <w:r>
        <w:rPr>
          <w:rFonts w:ascii="LitNusx" w:hAnsi="LitNusx" w:cs="LitNusx"/>
          <w:sz w:val="22"/>
          <w:szCs w:val="22"/>
          <w:lang w:val="es-ES"/>
        </w:rPr>
        <w:softHyphen/>
      </w:r>
      <w:r w:rsidRPr="005324A2">
        <w:rPr>
          <w:rFonts w:ascii="LitNusx" w:hAnsi="LitNusx" w:cs="LitNusx"/>
          <w:sz w:val="22"/>
          <w:szCs w:val="22"/>
          <w:lang w:val="es-ES"/>
        </w:rPr>
        <w:t>meo saq</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Tvis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sa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So biz</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sis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sa</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ror</w:t>
      </w:r>
      <w:r>
        <w:rPr>
          <w:rFonts w:ascii="LitNusx" w:hAnsi="LitNusx" w:cs="LitNusx"/>
          <w:sz w:val="22"/>
          <w:szCs w:val="22"/>
          <w:lang w:val="es-ES"/>
        </w:rPr>
        <w:softHyphen/>
      </w:r>
      <w:r w:rsidRPr="005324A2">
        <w:rPr>
          <w:rFonts w:ascii="LitNusx" w:hAnsi="LitNusx" w:cs="LitNusx"/>
          <w:sz w:val="22"/>
          <w:szCs w:val="22"/>
          <w:lang w:val="es-ES"/>
        </w:rPr>
        <w:t>to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sas</w:t>
      </w:r>
      <w:r>
        <w:rPr>
          <w:rFonts w:ascii="LitNusx" w:hAnsi="LitNusx" w:cs="LitNusx"/>
          <w:sz w:val="22"/>
          <w:szCs w:val="22"/>
          <w:lang w:val="es-ES"/>
        </w:rPr>
        <w:softHyphen/>
      </w:r>
      <w:r w:rsidRPr="005324A2">
        <w:rPr>
          <w:rFonts w:ascii="LitNusx" w:hAnsi="LitNusx" w:cs="LitNusx"/>
          <w:sz w:val="22"/>
          <w:szCs w:val="22"/>
          <w:lang w:val="es-ES"/>
        </w:rPr>
        <w:t>tum</w:t>
      </w:r>
      <w:r>
        <w:rPr>
          <w:rFonts w:ascii="LitNusx" w:hAnsi="LitNusx" w:cs="LitNusx"/>
          <w:sz w:val="22"/>
          <w:szCs w:val="22"/>
          <w:lang w:val="es-ES"/>
        </w:rPr>
        <w:softHyphen/>
      </w:r>
      <w:r w:rsidRPr="005324A2">
        <w:rPr>
          <w:rFonts w:ascii="LitNusx" w:hAnsi="LitNusx" w:cs="LitNusx"/>
          <w:sz w:val="22"/>
          <w:szCs w:val="22"/>
          <w:lang w:val="es-ES"/>
        </w:rPr>
        <w:t>ros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rek</w:t>
      </w:r>
      <w:r>
        <w:rPr>
          <w:rFonts w:ascii="LitNusx" w:hAnsi="LitNusx" w:cs="LitNusx"/>
          <w:sz w:val="22"/>
          <w:szCs w:val="22"/>
          <w:lang w:val="es-ES"/>
        </w:rPr>
        <w:softHyphen/>
      </w:r>
      <w:r w:rsidRPr="005324A2">
        <w:rPr>
          <w:rFonts w:ascii="LitNusx" w:hAnsi="LitNusx" w:cs="LitNusx"/>
          <w:sz w:val="22"/>
          <w:szCs w:val="22"/>
          <w:lang w:val="es-ES"/>
        </w:rPr>
        <w:t>la</w:t>
      </w:r>
      <w:r>
        <w:rPr>
          <w:rFonts w:ascii="LitNusx" w:hAnsi="LitNusx" w:cs="LitNusx"/>
          <w:sz w:val="22"/>
          <w:szCs w:val="22"/>
          <w:lang w:val="es-ES"/>
        </w:rPr>
        <w:softHyphen/>
      </w:r>
      <w:r w:rsidRPr="005324A2">
        <w:rPr>
          <w:rFonts w:ascii="LitNusx" w:hAnsi="LitNusx" w:cs="LitNusx"/>
          <w:sz w:val="22"/>
          <w:szCs w:val="22"/>
          <w:lang w:val="es-ES"/>
        </w:rPr>
        <w:t>mis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man</w:t>
      </w:r>
      <w:r>
        <w:rPr>
          <w:rFonts w:ascii="LitNusx" w:hAnsi="LitNusx" w:cs="LitNusx"/>
          <w:sz w:val="22"/>
          <w:szCs w:val="22"/>
          <w:lang w:val="es-ES"/>
        </w:rPr>
        <w:softHyphen/>
      </w:r>
      <w:r w:rsidRPr="005324A2">
        <w:rPr>
          <w:rFonts w:ascii="LitNusx" w:hAnsi="LitNusx" w:cs="LitNusx"/>
          <w:sz w:val="22"/>
          <w:szCs w:val="22"/>
          <w:lang w:val="es-ES"/>
        </w:rPr>
        <w:t>qa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par</w:t>
      </w:r>
      <w:r>
        <w:rPr>
          <w:rFonts w:ascii="LitNusx" w:hAnsi="LitNusx" w:cs="LitNusx"/>
          <w:sz w:val="22"/>
          <w:szCs w:val="22"/>
          <w:lang w:val="es-ES"/>
        </w:rPr>
        <w:softHyphen/>
      </w:r>
      <w:r w:rsidRPr="005324A2">
        <w:rPr>
          <w:rFonts w:ascii="LitNusx" w:hAnsi="LitNusx" w:cs="LitNusx"/>
          <w:sz w:val="22"/>
          <w:szCs w:val="22"/>
          <w:lang w:val="es-ES"/>
        </w:rPr>
        <w:t>ki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lob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sim</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kis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ye</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mag</w:t>
      </w:r>
      <w:r>
        <w:rPr>
          <w:rFonts w:ascii="LitNusx" w:hAnsi="LitNusx" w:cs="LitNusx"/>
          <w:sz w:val="22"/>
          <w:szCs w:val="22"/>
          <w:lang w:val="es-ES"/>
        </w:rPr>
        <w:softHyphen/>
      </w:r>
      <w:r w:rsidRPr="005324A2">
        <w:rPr>
          <w:rFonts w:ascii="LitNusx" w:hAnsi="LitNusx" w:cs="LitNusx"/>
          <w:sz w:val="22"/>
          <w:szCs w:val="22"/>
          <w:lang w:val="es-ES"/>
        </w:rPr>
        <w:t>ram es ar iyo sak</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si ma</w:t>
      </w:r>
      <w:r>
        <w:rPr>
          <w:rFonts w:ascii="LitNusx" w:hAnsi="LitNusx" w:cs="LitNusx"/>
          <w:sz w:val="22"/>
          <w:szCs w:val="22"/>
          <w:lang w:val="es-ES"/>
        </w:rPr>
        <w:softHyphen/>
      </w:r>
      <w:r w:rsidRPr="005324A2">
        <w:rPr>
          <w:rFonts w:ascii="LitNusx" w:hAnsi="LitNusx" w:cs="LitNusx"/>
          <w:sz w:val="22"/>
          <w:szCs w:val="22"/>
          <w:lang w:val="es-ES"/>
        </w:rPr>
        <w:t>Ti so</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lur-eko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ar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ko</w:t>
      </w:r>
      <w:r>
        <w:rPr>
          <w:rFonts w:ascii="LitNusx" w:hAnsi="LitNusx" w:cs="LitNusx"/>
          <w:sz w:val="22"/>
          <w:szCs w:val="22"/>
          <w:lang w:val="es-ES"/>
        </w:rPr>
        <w:softHyphen/>
      </w:r>
      <w:r w:rsidRPr="005324A2">
        <w:rPr>
          <w:rFonts w:ascii="LitNusx" w:hAnsi="LitNusx" w:cs="LitNusx"/>
          <w:sz w:val="22"/>
          <w:szCs w:val="22"/>
          <w:lang w:val="es-ES"/>
        </w:rPr>
        <w:t>deq</w:t>
      </w:r>
      <w:r>
        <w:rPr>
          <w:rFonts w:ascii="LitNusx" w:hAnsi="LitNusx" w:cs="LitNusx"/>
          <w:sz w:val="22"/>
          <w:szCs w:val="22"/>
          <w:lang w:val="es-ES"/>
        </w:rPr>
        <w:softHyphen/>
      </w:r>
      <w:r w:rsidRPr="005324A2">
        <w:rPr>
          <w:rFonts w:ascii="LitNusx" w:hAnsi="LitNusx" w:cs="LitNusx"/>
          <w:sz w:val="22"/>
          <w:szCs w:val="22"/>
          <w:lang w:val="es-ES"/>
        </w:rPr>
        <w:t>si ar iZ</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da 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lob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dan 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swo</w:t>
      </w:r>
      <w:r>
        <w:rPr>
          <w:rFonts w:ascii="LitNusx" w:hAnsi="LitNusx" w:cs="LitNusx"/>
          <w:sz w:val="22"/>
          <w:szCs w:val="22"/>
          <w:lang w:val="es-ES"/>
        </w:rPr>
        <w:softHyphen/>
      </w:r>
      <w:r w:rsidRPr="005324A2">
        <w:rPr>
          <w:rFonts w:ascii="LitNusx" w:hAnsi="LitNusx" w:cs="LitNusx"/>
          <w:sz w:val="22"/>
          <w:szCs w:val="22"/>
          <w:lang w:val="es-ES"/>
        </w:rPr>
        <w:t>ri gan</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Rvris Se</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leb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bas. ar iyo da</w:t>
      </w:r>
      <w:r>
        <w:rPr>
          <w:rFonts w:ascii="LitNusx" w:hAnsi="LitNusx" w:cs="LitNusx"/>
          <w:sz w:val="22"/>
          <w:szCs w:val="22"/>
          <w:lang w:val="es-ES"/>
        </w:rPr>
        <w:softHyphen/>
      </w:r>
      <w:r w:rsidRPr="005324A2">
        <w:rPr>
          <w:rFonts w:ascii="LitNusx" w:hAnsi="LitNusx" w:cs="LitNusx"/>
          <w:sz w:val="22"/>
          <w:szCs w:val="22"/>
          <w:lang w:val="es-ES"/>
        </w:rPr>
        <w:t>zus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er</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so</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lur-eko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To_sa</w:t>
      </w:r>
      <w:r>
        <w:rPr>
          <w:rFonts w:ascii="LitNusx" w:hAnsi="LitNusx" w:cs="LitNusx"/>
          <w:sz w:val="22"/>
          <w:szCs w:val="22"/>
          <w:lang w:val="es-ES"/>
        </w:rPr>
        <w:softHyphen/>
      </w:r>
      <w:r w:rsidRPr="005324A2">
        <w:rPr>
          <w:rFonts w:ascii="LitNusx" w:hAnsi="LitNusx" w:cs="LitNusx"/>
          <w:sz w:val="22"/>
          <w:szCs w:val="22"/>
          <w:lang w:val="es-ES"/>
        </w:rPr>
        <w:t>xel</w:t>
      </w:r>
      <w:r w:rsidRPr="005324A2">
        <w:rPr>
          <w:rFonts w:ascii="LitNusx" w:hAnsi="LitNusx" w:cs="LitNusx"/>
          <w:sz w:val="22"/>
          <w:szCs w:val="22"/>
          <w:lang w:val="es-ES"/>
        </w:rPr>
        <w:softHyphen/>
        <w:t>mwi</w:t>
      </w:r>
      <w:r>
        <w:rPr>
          <w:rFonts w:ascii="LitNusx" w:hAnsi="LitNusx" w:cs="LitNusx"/>
          <w:sz w:val="22"/>
          <w:szCs w:val="22"/>
          <w:lang w:val="es-ES"/>
        </w:rPr>
        <w:softHyphen/>
      </w:r>
      <w:r w:rsidRPr="005324A2">
        <w:rPr>
          <w:rFonts w:ascii="LitNusx" w:hAnsi="LitNusx" w:cs="LitNusx"/>
          <w:sz w:val="22"/>
          <w:szCs w:val="22"/>
          <w:lang w:val="es-ES"/>
        </w:rPr>
        <w:t>fo</w:t>
      </w:r>
      <w:r w:rsidRPr="005324A2">
        <w:rPr>
          <w:rFonts w:ascii="LitNusx" w:hAnsi="LitNusx" w:cs="LitNusx"/>
          <w:sz w:val="22"/>
          <w:szCs w:val="22"/>
          <w:lang w:val="es-ES"/>
        </w:rPr>
        <w:softHyphen/>
        <w:t>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ra wi</w:t>
      </w:r>
      <w:r>
        <w:rPr>
          <w:rFonts w:ascii="LitNusx" w:hAnsi="LitNusx" w:cs="LitNusx"/>
          <w:sz w:val="22"/>
          <w:szCs w:val="22"/>
          <w:lang w:val="es-ES"/>
        </w:rPr>
        <w:softHyphen/>
      </w:r>
      <w:r w:rsidRPr="005324A2">
        <w:rPr>
          <w:rFonts w:ascii="LitNusx" w:hAnsi="LitNusx" w:cs="LitNusx"/>
          <w:sz w:val="22"/>
          <w:szCs w:val="22"/>
          <w:lang w:val="es-ES"/>
        </w:rPr>
        <w:t>li un</w:t>
      </w:r>
      <w:r>
        <w:rPr>
          <w:rFonts w:ascii="LitNusx" w:hAnsi="LitNusx" w:cs="LitNusx"/>
          <w:sz w:val="22"/>
          <w:szCs w:val="22"/>
          <w:lang w:val="es-ES"/>
        </w:rPr>
        <w:softHyphen/>
      </w:r>
      <w:r w:rsidRPr="005324A2">
        <w:rPr>
          <w:rFonts w:ascii="LitNusx" w:hAnsi="LitNusx" w:cs="LitNusx"/>
          <w:sz w:val="22"/>
          <w:szCs w:val="22"/>
          <w:lang w:val="es-ES"/>
        </w:rPr>
        <w:t>da Se</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yo maT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teb</w:t>
      </w:r>
      <w:r>
        <w:rPr>
          <w:rFonts w:ascii="LitNusx" w:hAnsi="LitNusx" w:cs="LitNusx"/>
          <w:sz w:val="22"/>
          <w:szCs w:val="22"/>
          <w:lang w:val="es-ES"/>
        </w:rPr>
        <w:softHyphen/>
      </w:r>
      <w:r w:rsidRPr="005324A2">
        <w:rPr>
          <w:rFonts w:ascii="LitNusx" w:hAnsi="LitNusx" w:cs="LitNusx"/>
          <w:sz w:val="22"/>
          <w:szCs w:val="22"/>
          <w:lang w:val="es-ES"/>
        </w:rPr>
        <w:t>Si. ig</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iyo 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er</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ma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gu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li ro</w:t>
      </w:r>
      <w:r>
        <w:rPr>
          <w:rFonts w:ascii="LitNusx" w:hAnsi="LitNusx" w:cs="LitNusx"/>
          <w:sz w:val="22"/>
          <w:szCs w:val="22"/>
          <w:lang w:val="es-ES"/>
        </w:rPr>
        <w:softHyphen/>
      </w:r>
      <w:r w:rsidRPr="005324A2">
        <w:rPr>
          <w:rFonts w:ascii="LitNusx" w:hAnsi="LitNusx" w:cs="LitNusx"/>
          <w:sz w:val="22"/>
          <w:szCs w:val="22"/>
          <w:lang w:val="es-ES"/>
        </w:rPr>
        <w:t>li. aWa</w:t>
      </w:r>
      <w:r>
        <w:rPr>
          <w:rFonts w:ascii="LitNusx" w:hAnsi="LitNusx" w:cs="LitNusx"/>
          <w:sz w:val="22"/>
          <w:szCs w:val="22"/>
          <w:lang w:val="es-ES"/>
        </w:rPr>
        <w:softHyphen/>
      </w:r>
      <w:r w:rsidRPr="005324A2">
        <w:rPr>
          <w:rFonts w:ascii="LitNusx" w:hAnsi="LitNusx" w:cs="LitNusx"/>
          <w:sz w:val="22"/>
          <w:szCs w:val="22"/>
          <w:lang w:val="es-ES"/>
        </w:rPr>
        <w:t>ris av</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res</w:t>
      </w:r>
      <w:r>
        <w:rPr>
          <w:rFonts w:ascii="LitNusx" w:hAnsi="LitNusx" w:cs="LitNusx"/>
          <w:sz w:val="22"/>
          <w:szCs w:val="22"/>
          <w:lang w:val="es-ES"/>
        </w:rPr>
        <w:softHyphen/>
      </w:r>
      <w:r w:rsidRPr="005324A2">
        <w:rPr>
          <w:rFonts w:ascii="LitNusx" w:hAnsi="LitNusx" w:cs="LitNusx"/>
          <w:sz w:val="22"/>
          <w:szCs w:val="22"/>
          <w:lang w:val="es-ES"/>
        </w:rPr>
        <w:t>pub</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kis grZel</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ni nor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bi mniS</w:t>
      </w:r>
      <w:r>
        <w:rPr>
          <w:rFonts w:ascii="LitNusx" w:hAnsi="LitNusx" w:cs="LitNusx"/>
          <w:sz w:val="22"/>
          <w:szCs w:val="22"/>
          <w:lang w:val="es-ES"/>
        </w:rPr>
        <w:softHyphen/>
      </w:r>
      <w:r w:rsidRPr="005324A2">
        <w:rPr>
          <w:rFonts w:ascii="LitNusx" w:hAnsi="LitNusx" w:cs="LitNusx"/>
          <w:sz w:val="22"/>
          <w:szCs w:val="22"/>
          <w:lang w:val="es-ES"/>
        </w:rPr>
        <w:t>vne</w:t>
      </w:r>
      <w:r>
        <w:rPr>
          <w:rFonts w:ascii="LitNusx" w:hAnsi="LitNusx" w:cs="LitNusx"/>
          <w:sz w:val="22"/>
          <w:szCs w:val="22"/>
          <w:lang w:val="es-ES"/>
        </w:rPr>
        <w:softHyphen/>
      </w:r>
      <w:r w:rsidRPr="005324A2">
        <w:rPr>
          <w:rFonts w:ascii="LitNusx" w:hAnsi="LitNusx" w:cs="LitNusx"/>
          <w:sz w:val="22"/>
          <w:szCs w:val="22"/>
          <w:lang w:val="es-ES"/>
        </w:rPr>
        <w:t>lov</w:t>
      </w:r>
      <w:r>
        <w:rPr>
          <w:rFonts w:ascii="LitNusx" w:hAnsi="LitNusx" w:cs="LitNusx"/>
          <w:sz w:val="22"/>
          <w:szCs w:val="22"/>
          <w:lang w:val="es-ES"/>
        </w:rPr>
        <w:softHyphen/>
      </w:r>
      <w:r w:rsidRPr="005324A2">
        <w:rPr>
          <w:rFonts w:ascii="LitNusx" w:hAnsi="LitNusx" w:cs="LitNusx"/>
          <w:sz w:val="22"/>
          <w:szCs w:val="22"/>
          <w:lang w:val="es-ES"/>
        </w:rPr>
        <w:t>nad gan</w:t>
      </w:r>
      <w:r>
        <w:rPr>
          <w:rFonts w:ascii="LitNusx" w:hAnsi="LitNusx" w:cs="LitNusx"/>
          <w:sz w:val="22"/>
          <w:szCs w:val="22"/>
          <w:lang w:val="es-ES"/>
        </w:rPr>
        <w:softHyphen/>
      </w:r>
      <w:r w:rsidRPr="005324A2">
        <w:rPr>
          <w:rFonts w:ascii="LitNusx" w:hAnsi="LitNusx" w:cs="LitNusx"/>
          <w:sz w:val="22"/>
          <w:szCs w:val="22"/>
          <w:lang w:val="es-ES"/>
        </w:rPr>
        <w:t>sxvav</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sxva 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er</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nor</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gan. mas rCe</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da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gan 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bu</w:t>
      </w:r>
      <w:r>
        <w:rPr>
          <w:rFonts w:ascii="LitNusx" w:hAnsi="LitNusx" w:cs="LitNusx"/>
          <w:sz w:val="22"/>
          <w:szCs w:val="22"/>
          <w:lang w:val="es-ES"/>
        </w:rPr>
        <w:softHyphen/>
      </w:r>
      <w:r w:rsidRPr="005324A2">
        <w:rPr>
          <w:rFonts w:ascii="LitNusx" w:hAnsi="LitNusx" w:cs="LitNusx"/>
          <w:sz w:val="22"/>
          <w:szCs w:val="22"/>
          <w:lang w:val="es-ES"/>
        </w:rPr>
        <w:t>li Se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sav</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ci</w:t>
      </w:r>
      <w:r w:rsidRPr="005324A2">
        <w:rPr>
          <w:rFonts w:ascii="LitNusx" w:hAnsi="LitNusx" w:cs="LitNusx"/>
          <w:sz w:val="22"/>
          <w:szCs w:val="22"/>
          <w:lang w:val="es-ES"/>
        </w:rPr>
        <w:softHyphen/>
        <w:t>le</w:t>
      </w:r>
      <w:r>
        <w:rPr>
          <w:rFonts w:ascii="LitNusx" w:hAnsi="LitNusx" w:cs="LitNusx"/>
          <w:sz w:val="22"/>
          <w:szCs w:val="22"/>
          <w:lang w:val="es-ES"/>
        </w:rPr>
        <w:softHyphen/>
      </w:r>
      <w:r w:rsidRPr="005324A2">
        <w:rPr>
          <w:rFonts w:ascii="LitNusx" w:hAnsi="LitNusx" w:cs="LitNusx"/>
          <w:sz w:val="22"/>
          <w:szCs w:val="22"/>
          <w:lang w:val="es-ES"/>
        </w:rPr>
        <w:t>biT di</w:t>
      </w:r>
      <w:r>
        <w:rPr>
          <w:rFonts w:ascii="LitNusx" w:hAnsi="LitNusx" w:cs="LitNusx"/>
          <w:sz w:val="22"/>
          <w:szCs w:val="22"/>
          <w:lang w:val="es-ES"/>
        </w:rPr>
        <w:softHyphen/>
      </w:r>
      <w:r w:rsidRPr="005324A2">
        <w:rPr>
          <w:rFonts w:ascii="LitNusx" w:hAnsi="LitNusx" w:cs="LitNusx"/>
          <w:sz w:val="22"/>
          <w:szCs w:val="22"/>
          <w:lang w:val="es-ES"/>
        </w:rPr>
        <w:t>di 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li, vid</w:t>
      </w:r>
      <w:r>
        <w:rPr>
          <w:rFonts w:ascii="LitNusx" w:hAnsi="LitNusx" w:cs="LitNusx"/>
          <w:sz w:val="22"/>
          <w:szCs w:val="22"/>
          <w:lang w:val="es-ES"/>
        </w:rPr>
        <w:softHyphen/>
      </w:r>
      <w:r w:rsidRPr="005324A2">
        <w:rPr>
          <w:rFonts w:ascii="LitNusx" w:hAnsi="LitNusx" w:cs="LitNusx"/>
          <w:sz w:val="22"/>
          <w:szCs w:val="22"/>
          <w:lang w:val="es-ES"/>
        </w:rPr>
        <w:t>re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sam</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reo mow</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bis 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ul_ad</w:t>
      </w:r>
      <w:r>
        <w:rPr>
          <w:rFonts w:ascii="LitNusx" w:hAnsi="LitNusx" w:cs="LitNusx"/>
          <w:sz w:val="22"/>
          <w:szCs w:val="22"/>
          <w:lang w:val="es-ES"/>
        </w:rPr>
        <w:softHyphen/>
      </w:r>
      <w:r w:rsidRPr="005324A2">
        <w:rPr>
          <w:rFonts w:ascii="LitNusx" w:hAnsi="LitNusx" w:cs="LitNusx"/>
          <w:sz w:val="22"/>
          <w:szCs w:val="22"/>
          <w:lang w:val="es-ES"/>
        </w:rPr>
        <w:t>mi</w:t>
      </w:r>
      <w:r w:rsidRPr="005324A2">
        <w:rPr>
          <w:rFonts w:ascii="LitNusx" w:hAnsi="LitNusx" w:cs="LitNusx"/>
          <w:sz w:val="22"/>
          <w:szCs w:val="22"/>
          <w:lang w:val="es-ES"/>
        </w:rPr>
        <w:softHyphen/>
        <w:t>nis</w:t>
      </w:r>
      <w:r>
        <w:rPr>
          <w:rFonts w:ascii="LitNusx" w:hAnsi="LitNusx" w:cs="LitNusx"/>
          <w:sz w:val="22"/>
          <w:szCs w:val="22"/>
          <w:lang w:val="es-ES"/>
        </w:rPr>
        <w:softHyphen/>
      </w:r>
      <w:r w:rsidRPr="005324A2">
        <w:rPr>
          <w:rFonts w:ascii="LitNusx" w:hAnsi="LitNusx" w:cs="LitNusx"/>
          <w:sz w:val="22"/>
          <w:szCs w:val="22"/>
          <w:lang w:val="es-ES"/>
        </w:rPr>
        <w:t>tra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ul er</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lebs (ka</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Tis, qve</w:t>
      </w:r>
      <w:r>
        <w:rPr>
          <w:rFonts w:ascii="LitNusx" w:hAnsi="LitNusx" w:cs="LitNusx"/>
          <w:sz w:val="22"/>
          <w:szCs w:val="22"/>
          <w:lang w:val="es-ES"/>
        </w:rPr>
        <w:softHyphen/>
      </w:r>
      <w:r w:rsidRPr="005324A2">
        <w:rPr>
          <w:rFonts w:ascii="LitNusx" w:hAnsi="LitNusx" w:cs="LitNusx"/>
          <w:sz w:val="22"/>
          <w:szCs w:val="22"/>
          <w:lang w:val="es-ES"/>
        </w:rPr>
        <w:t>mo qar</w:t>
      </w:r>
      <w:r>
        <w:rPr>
          <w:rFonts w:ascii="LitNusx" w:hAnsi="LitNusx" w:cs="LitNusx"/>
          <w:sz w:val="22"/>
          <w:szCs w:val="22"/>
          <w:lang w:val="es-ES"/>
        </w:rPr>
        <w:softHyphen/>
      </w:r>
      <w:r w:rsidRPr="005324A2">
        <w:rPr>
          <w:rFonts w:ascii="LitNusx" w:hAnsi="LitNusx" w:cs="LitNusx"/>
          <w:sz w:val="22"/>
          <w:szCs w:val="22"/>
          <w:lang w:val="es-ES"/>
        </w:rPr>
        <w:t>Tlis, Si</w:t>
      </w:r>
      <w:r>
        <w:rPr>
          <w:rFonts w:ascii="LitNusx" w:hAnsi="LitNusx" w:cs="LitNusx"/>
          <w:sz w:val="22"/>
          <w:szCs w:val="22"/>
          <w:lang w:val="es-ES"/>
        </w:rPr>
        <w:softHyphen/>
      </w:r>
      <w:r w:rsidRPr="005324A2">
        <w:rPr>
          <w:rFonts w:ascii="LitNusx" w:hAnsi="LitNusx" w:cs="LitNusx"/>
          <w:sz w:val="22"/>
          <w:szCs w:val="22"/>
          <w:lang w:val="es-ES"/>
        </w:rPr>
        <w:t>da qar</w:t>
      </w:r>
      <w:r>
        <w:rPr>
          <w:rFonts w:ascii="LitNusx" w:hAnsi="LitNusx" w:cs="LitNusx"/>
          <w:sz w:val="22"/>
          <w:szCs w:val="22"/>
          <w:lang w:val="es-ES"/>
        </w:rPr>
        <w:softHyphen/>
      </w:r>
      <w:r w:rsidRPr="005324A2">
        <w:rPr>
          <w:rFonts w:ascii="LitNusx" w:hAnsi="LitNusx" w:cs="LitNusx"/>
          <w:sz w:val="22"/>
          <w:szCs w:val="22"/>
          <w:lang w:val="es-ES"/>
        </w:rPr>
        <w:t>Tlis, ime</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Tis, gu</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is, sa</w:t>
      </w:r>
      <w:r>
        <w:rPr>
          <w:rFonts w:ascii="LitNusx" w:hAnsi="LitNusx" w:cs="LitNusx"/>
          <w:sz w:val="22"/>
          <w:szCs w:val="22"/>
          <w:lang w:val="es-ES"/>
        </w:rPr>
        <w:softHyphen/>
      </w:r>
      <w:r w:rsidRPr="005324A2">
        <w:rPr>
          <w:rFonts w:ascii="LitNusx" w:hAnsi="LitNusx" w:cs="LitNusx"/>
          <w:sz w:val="22"/>
          <w:szCs w:val="22"/>
          <w:lang w:val="es-ES"/>
        </w:rPr>
        <w:t>meg</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sa da ze</w:t>
      </w:r>
      <w:r>
        <w:rPr>
          <w:rFonts w:ascii="LitNusx" w:hAnsi="LitNusx" w:cs="LitNusx"/>
          <w:sz w:val="22"/>
          <w:szCs w:val="22"/>
          <w:lang w:val="es-ES"/>
        </w:rPr>
        <w:softHyphen/>
      </w:r>
      <w:r w:rsidRPr="005324A2">
        <w:rPr>
          <w:rFonts w:ascii="LitNusx" w:hAnsi="LitNusx" w:cs="LitNusx"/>
          <w:sz w:val="22"/>
          <w:szCs w:val="22"/>
          <w:lang w:val="es-ES"/>
        </w:rPr>
        <w:t>mo sva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Tis, sam</w:t>
      </w:r>
      <w:r>
        <w:rPr>
          <w:rFonts w:ascii="LitNusx" w:hAnsi="LitNusx" w:cs="LitNusx"/>
          <w:sz w:val="22"/>
          <w:szCs w:val="22"/>
          <w:lang w:val="es-ES"/>
        </w:rPr>
        <w:softHyphen/>
      </w:r>
      <w:r w:rsidRPr="005324A2">
        <w:rPr>
          <w:rFonts w:ascii="LitNusx" w:hAnsi="LitNusx" w:cs="LitNusx"/>
          <w:sz w:val="22"/>
          <w:szCs w:val="22"/>
          <w:lang w:val="es-ES"/>
        </w:rPr>
        <w:t>cxe–ja</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Tis, ra</w:t>
      </w:r>
      <w:r>
        <w:rPr>
          <w:rFonts w:ascii="LitNusx" w:hAnsi="LitNusx" w:cs="LitNusx"/>
          <w:sz w:val="22"/>
          <w:szCs w:val="22"/>
          <w:lang w:val="es-ES"/>
        </w:rPr>
        <w:softHyphen/>
      </w:r>
      <w:r w:rsidRPr="005324A2">
        <w:rPr>
          <w:rFonts w:ascii="LitNusx" w:hAnsi="LitNusx" w:cs="LitNusx"/>
          <w:sz w:val="22"/>
          <w:szCs w:val="22"/>
          <w:lang w:val="es-ES"/>
        </w:rPr>
        <w:t>Wa–leC</w:t>
      </w:r>
      <w:r>
        <w:rPr>
          <w:rFonts w:ascii="LitNusx" w:hAnsi="LitNusx" w:cs="LitNusx"/>
          <w:sz w:val="22"/>
          <w:szCs w:val="22"/>
          <w:lang w:val="es-ES"/>
        </w:rPr>
        <w:softHyphen/>
      </w:r>
      <w:r w:rsidRPr="005324A2">
        <w:rPr>
          <w:rFonts w:ascii="LitNusx" w:hAnsi="LitNusx" w:cs="LitNusx"/>
          <w:sz w:val="22"/>
          <w:szCs w:val="22"/>
          <w:lang w:val="es-ES"/>
        </w:rPr>
        <w:t>xu</w:t>
      </w:r>
      <w:r>
        <w:rPr>
          <w:rFonts w:ascii="LitNusx" w:hAnsi="LitNusx" w:cs="LitNusx"/>
          <w:sz w:val="22"/>
          <w:szCs w:val="22"/>
          <w:lang w:val="es-ES"/>
        </w:rPr>
        <w:softHyphen/>
      </w:r>
      <w:r w:rsidRPr="005324A2">
        <w:rPr>
          <w:rFonts w:ascii="LitNusx" w:hAnsi="LitNusx" w:cs="LitNusx"/>
          <w:sz w:val="22"/>
          <w:szCs w:val="22"/>
          <w:lang w:val="es-ES"/>
        </w:rPr>
        <w:t>mis mxa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 es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ba xels uS</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da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so</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lur–eko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Ta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ri pi</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Seq</w:t>
      </w:r>
      <w:r>
        <w:rPr>
          <w:rFonts w:ascii="LitNusx" w:hAnsi="LitNusx" w:cs="LitNusx"/>
          <w:sz w:val="22"/>
          <w:szCs w:val="22"/>
          <w:lang w:val="es-ES"/>
        </w:rPr>
        <w:softHyphen/>
      </w:r>
      <w:r w:rsidRPr="005324A2">
        <w:rPr>
          <w:rFonts w:ascii="LitNusx" w:hAnsi="LitNusx" w:cs="LitNusx"/>
          <w:sz w:val="22"/>
          <w:szCs w:val="22"/>
          <w:lang w:val="es-ES"/>
        </w:rPr>
        <w:t>mna</w:t>
      </w:r>
      <w:r>
        <w:rPr>
          <w:rFonts w:ascii="LitNusx" w:hAnsi="LitNusx" w:cs="LitNusx"/>
          <w:sz w:val="22"/>
          <w:szCs w:val="22"/>
          <w:lang w:val="es-ES"/>
        </w:rPr>
        <w:softHyphen/>
      </w:r>
      <w:r w:rsidRPr="005324A2">
        <w:rPr>
          <w:rFonts w:ascii="LitNusx" w:hAnsi="LitNusx" w:cs="LitNusx"/>
          <w:sz w:val="22"/>
          <w:szCs w:val="22"/>
          <w:lang w:val="es-ES"/>
        </w:rPr>
        <w:t>sa da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li Tan</w:t>
      </w:r>
      <w:r>
        <w:rPr>
          <w:rFonts w:ascii="LitNusx" w:hAnsi="LitNusx" w:cs="LitNusx"/>
          <w:sz w:val="22"/>
          <w:szCs w:val="22"/>
          <w:lang w:val="es-ES"/>
        </w:rPr>
        <w:softHyphen/>
      </w:r>
      <w:r w:rsidRPr="005324A2">
        <w:rPr>
          <w:rFonts w:ascii="LitNusx" w:hAnsi="LitNusx" w:cs="LitNusx"/>
          <w:sz w:val="22"/>
          <w:szCs w:val="22"/>
          <w:lang w:val="es-ES"/>
        </w:rPr>
        <w:t>xmo</w:t>
      </w:r>
      <w:r>
        <w:rPr>
          <w:rFonts w:ascii="LitNusx" w:hAnsi="LitNusx" w:cs="LitNusx"/>
          <w:sz w:val="22"/>
          <w:szCs w:val="22"/>
          <w:lang w:val="es-ES"/>
        </w:rPr>
        <w:softHyphen/>
      </w:r>
      <w:r w:rsidRPr="005324A2">
        <w:rPr>
          <w:rFonts w:ascii="LitNusx" w:hAnsi="LitNusx" w:cs="LitNusx"/>
          <w:sz w:val="22"/>
          <w:szCs w:val="22"/>
          <w:lang w:val="es-ES"/>
        </w:rPr>
        <w:t>bis miR</w:t>
      </w:r>
      <w:r>
        <w:rPr>
          <w:rFonts w:ascii="LitNusx" w:hAnsi="LitNusx" w:cs="LitNusx"/>
          <w:sz w:val="22"/>
          <w:szCs w:val="22"/>
          <w:lang w:val="es-ES"/>
        </w:rPr>
        <w:softHyphen/>
      </w:r>
      <w:r w:rsidRPr="005324A2">
        <w:rPr>
          <w:rFonts w:ascii="LitNusx" w:hAnsi="LitNusx" w:cs="LitNusx"/>
          <w:sz w:val="22"/>
          <w:szCs w:val="22"/>
          <w:lang w:val="es-ES"/>
        </w:rPr>
        <w:t>we</w:t>
      </w:r>
      <w:r>
        <w:rPr>
          <w:rFonts w:ascii="LitNusx" w:hAnsi="LitNusx" w:cs="LitNusx"/>
          <w:sz w:val="22"/>
          <w:szCs w:val="22"/>
          <w:lang w:val="es-ES"/>
        </w:rPr>
        <w:softHyphen/>
      </w:r>
      <w:r w:rsidRPr="005324A2">
        <w:rPr>
          <w:rFonts w:ascii="LitNusx" w:hAnsi="LitNusx" w:cs="LitNusx"/>
          <w:sz w:val="22"/>
          <w:szCs w:val="22"/>
          <w:lang w:val="es-ES"/>
        </w:rPr>
        <w:t>vas. dar</w:t>
      </w:r>
      <w:r>
        <w:rPr>
          <w:rFonts w:ascii="LitNusx" w:hAnsi="LitNusx" w:cs="LitNusx"/>
          <w:sz w:val="22"/>
          <w:szCs w:val="22"/>
          <w:lang w:val="es-ES"/>
        </w:rPr>
        <w:softHyphen/>
      </w:r>
      <w:r w:rsidRPr="005324A2">
        <w:rPr>
          <w:rFonts w:ascii="LitNusx" w:hAnsi="LitNusx" w:cs="LitNusx"/>
          <w:sz w:val="22"/>
          <w:szCs w:val="22"/>
          <w:lang w:val="es-ES"/>
        </w:rPr>
        <w:t>Rve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iyo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ka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ni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sis</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sa da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Ta Se</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xeb~, rom</w:t>
      </w:r>
      <w:r>
        <w:rPr>
          <w:rFonts w:ascii="LitNusx" w:hAnsi="LitNusx" w:cs="LitNusx"/>
          <w:sz w:val="22"/>
          <w:szCs w:val="22"/>
          <w:lang w:val="es-ES"/>
        </w:rPr>
        <w:softHyphen/>
      </w:r>
      <w:r w:rsidRPr="005324A2">
        <w:rPr>
          <w:rFonts w:ascii="LitNusx" w:hAnsi="LitNusx" w:cs="LitNusx"/>
          <w:sz w:val="22"/>
          <w:szCs w:val="22"/>
          <w:lang w:val="es-ES"/>
        </w:rPr>
        <w:t>lis mi</w:t>
      </w:r>
      <w:r>
        <w:rPr>
          <w:rFonts w:ascii="LitNusx" w:hAnsi="LitNusx" w:cs="LitNusx"/>
          <w:sz w:val="22"/>
          <w:szCs w:val="22"/>
          <w:lang w:val="es-ES"/>
        </w:rPr>
        <w:softHyphen/>
      </w:r>
      <w:r w:rsidRPr="005324A2">
        <w:rPr>
          <w:rFonts w:ascii="LitNusx" w:hAnsi="LitNusx" w:cs="LitNusx"/>
          <w:sz w:val="22"/>
          <w:szCs w:val="22"/>
          <w:lang w:val="es-ES"/>
        </w:rPr>
        <w:t>xed</w:t>
      </w:r>
      <w:r>
        <w:rPr>
          <w:rFonts w:ascii="LitNusx" w:hAnsi="LitNusx" w:cs="LitNusx"/>
          <w:sz w:val="22"/>
          <w:szCs w:val="22"/>
          <w:lang w:val="es-ES"/>
        </w:rPr>
        <w:softHyphen/>
      </w:r>
      <w:r w:rsidRPr="005324A2">
        <w:rPr>
          <w:rFonts w:ascii="LitNusx" w:hAnsi="LitNusx" w:cs="LitNusx"/>
          <w:sz w:val="22"/>
          <w:szCs w:val="22"/>
          <w:lang w:val="es-ES"/>
        </w:rPr>
        <w:t>viT mTli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nad un</w:t>
      </w:r>
      <w:r>
        <w:rPr>
          <w:rFonts w:ascii="LitNusx" w:hAnsi="LitNusx" w:cs="LitNusx"/>
          <w:sz w:val="22"/>
          <w:szCs w:val="22"/>
          <w:lang w:val="es-ES"/>
        </w:rPr>
        <w:softHyphen/>
      </w:r>
      <w:r w:rsidRPr="005324A2">
        <w:rPr>
          <w:rFonts w:ascii="LitNusx" w:hAnsi="LitNusx" w:cs="LitNusx"/>
          <w:sz w:val="22"/>
          <w:szCs w:val="22"/>
          <w:lang w:val="es-ES"/>
        </w:rPr>
        <w:t>da Ca</w:t>
      </w:r>
      <w:r>
        <w:rPr>
          <w:rFonts w:ascii="LitNusx" w:hAnsi="LitNusx" w:cs="LitNusx"/>
          <w:sz w:val="22"/>
          <w:szCs w:val="22"/>
          <w:lang w:val="es-ES"/>
        </w:rPr>
        <w:softHyphen/>
      </w:r>
      <w:r w:rsidRPr="005324A2">
        <w:rPr>
          <w:rFonts w:ascii="LitNusx" w:hAnsi="LitNusx" w:cs="LitNusx"/>
          <w:sz w:val="22"/>
          <w:szCs w:val="22"/>
          <w:lang w:val="es-ES"/>
        </w:rPr>
        <w:t>ric</w:t>
      </w:r>
      <w:r>
        <w:rPr>
          <w:rFonts w:ascii="LitNusx" w:hAnsi="LitNusx" w:cs="LitNusx"/>
          <w:sz w:val="22"/>
          <w:szCs w:val="22"/>
          <w:lang w:val="es-ES"/>
        </w:rPr>
        <w:softHyphen/>
      </w:r>
      <w:r w:rsidRPr="005324A2">
        <w:rPr>
          <w:rFonts w:ascii="LitNusx" w:hAnsi="LitNusx" w:cs="LitNusx"/>
          <w:sz w:val="22"/>
          <w:szCs w:val="22"/>
          <w:lang w:val="es-ES"/>
        </w:rPr>
        <w:t>xu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yo 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er</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teb</w:t>
      </w:r>
      <w:r>
        <w:rPr>
          <w:rFonts w:ascii="LitNusx" w:hAnsi="LitNusx" w:cs="LitNusx"/>
          <w:sz w:val="22"/>
          <w:szCs w:val="22"/>
          <w:lang w:val="es-ES"/>
        </w:rPr>
        <w:softHyphen/>
      </w:r>
      <w:r w:rsidRPr="005324A2">
        <w:rPr>
          <w:rFonts w:ascii="LitNusx" w:hAnsi="LitNusx" w:cs="LitNusx"/>
          <w:sz w:val="22"/>
          <w:szCs w:val="22"/>
          <w:lang w:val="es-ES"/>
        </w:rPr>
        <w:t>Si ise</w:t>
      </w:r>
      <w:r>
        <w:rPr>
          <w:rFonts w:ascii="LitNusx" w:hAnsi="LitNusx" w:cs="LitNusx"/>
          <w:sz w:val="22"/>
          <w:szCs w:val="22"/>
          <w:lang w:val="es-ES"/>
        </w:rPr>
        <w:softHyphen/>
      </w:r>
      <w:r w:rsidRPr="005324A2">
        <w:rPr>
          <w:rFonts w:ascii="LitNusx" w:hAnsi="LitNusx" w:cs="LitNusx"/>
          <w:sz w:val="22"/>
          <w:szCs w:val="22"/>
          <w:lang w:val="es-ES"/>
        </w:rPr>
        <w:t>Ti 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lob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 ro</w:t>
      </w:r>
      <w:r>
        <w:rPr>
          <w:rFonts w:ascii="LitNusx" w:hAnsi="LitNusx" w:cs="LitNusx"/>
          <w:sz w:val="22"/>
          <w:szCs w:val="22"/>
          <w:lang w:val="es-ES"/>
        </w:rPr>
        <w:softHyphen/>
      </w:r>
      <w:r w:rsidRPr="005324A2">
        <w:rPr>
          <w:rFonts w:ascii="LitNusx" w:hAnsi="LitNusx" w:cs="LitNusx"/>
          <w:sz w:val="22"/>
          <w:szCs w:val="22"/>
          <w:lang w:val="es-ES"/>
        </w:rPr>
        <w:t>go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caa mi</w:t>
      </w:r>
      <w:r>
        <w:rPr>
          <w:rFonts w:ascii="LitNusx" w:hAnsi="LitNusx" w:cs="LitNusx"/>
          <w:sz w:val="22"/>
          <w:szCs w:val="22"/>
          <w:lang w:val="es-ES"/>
        </w:rPr>
        <w:softHyphen/>
      </w:r>
      <w:r w:rsidRPr="005324A2">
        <w:rPr>
          <w:rFonts w:ascii="LitNusx" w:hAnsi="LitNusx" w:cs="LitNusx"/>
          <w:sz w:val="22"/>
          <w:szCs w:val="22"/>
          <w:lang w:val="es-ES"/>
        </w:rPr>
        <w:t>wis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qo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ga</w:t>
      </w:r>
      <w:r>
        <w:rPr>
          <w:rFonts w:ascii="LitNusx" w:hAnsi="LitNusx" w:cs="LitNusx"/>
          <w:sz w:val="22"/>
          <w:szCs w:val="22"/>
          <w:lang w:val="es-ES"/>
        </w:rPr>
        <w:softHyphen/>
      </w:r>
      <w:r w:rsidRPr="005324A2">
        <w:rPr>
          <w:rFonts w:ascii="LitNusx" w:hAnsi="LitNusx" w:cs="LitNusx"/>
          <w:sz w:val="22"/>
          <w:szCs w:val="22"/>
          <w:lang w:val="es-ES"/>
        </w:rPr>
        <w:t>d</w:t>
      </w:r>
      <w:r>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qo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mis</w:t>
      </w:r>
      <w:r>
        <w:rPr>
          <w:rFonts w:ascii="LitNusx" w:hAnsi="LitNusx" w:cs="LitNusx"/>
          <w:sz w:val="22"/>
          <w:szCs w:val="22"/>
          <w:lang w:val="es-ES"/>
        </w:rPr>
        <w:softHyphen/>
      </w:r>
      <w:r w:rsidRPr="005324A2">
        <w:rPr>
          <w:rFonts w:ascii="LitNusx" w:hAnsi="LitNusx" w:cs="LitNusx"/>
          <w:sz w:val="22"/>
          <w:szCs w:val="22"/>
          <w:lang w:val="es-ES"/>
        </w:rPr>
        <w:t>Tvis, gad</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bu</w:t>
      </w:r>
      <w:r>
        <w:rPr>
          <w:rFonts w:ascii="LitNusx" w:hAnsi="LitNusx" w:cs="LitNusx"/>
          <w:sz w:val="22"/>
          <w:szCs w:val="22"/>
          <w:lang w:val="es-ES"/>
        </w:rPr>
        <w:softHyphen/>
      </w:r>
      <w:r w:rsidRPr="005324A2">
        <w:rPr>
          <w:rFonts w:ascii="LitNusx" w:hAnsi="LitNusx" w:cs="LitNusx"/>
          <w:sz w:val="22"/>
          <w:szCs w:val="22"/>
          <w:lang w:val="es-ES"/>
        </w:rPr>
        <w:t>neb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re</w:t>
      </w:r>
      <w:r>
        <w:rPr>
          <w:rFonts w:ascii="LitNusx" w:hAnsi="LitNusx" w:cs="LitNusx"/>
          <w:sz w:val="22"/>
          <w:szCs w:val="22"/>
          <w:lang w:val="es-ES"/>
        </w:rPr>
        <w:softHyphen/>
      </w:r>
      <w:r w:rsidRPr="005324A2">
        <w:rPr>
          <w:rFonts w:ascii="LitNusx" w:hAnsi="LitNusx" w:cs="LitNusx"/>
          <w:sz w:val="22"/>
          <w:szCs w:val="22"/>
          <w:lang w:val="es-ES"/>
        </w:rPr>
        <w:t>sur</w:t>
      </w:r>
      <w:r>
        <w:rPr>
          <w:rFonts w:ascii="LitNusx" w:hAnsi="LitNusx" w:cs="LitNusx"/>
          <w:sz w:val="22"/>
          <w:szCs w:val="22"/>
          <w:lang w:val="es-ES"/>
        </w:rPr>
        <w:softHyphen/>
      </w:r>
      <w:r w:rsidRPr="005324A2">
        <w:rPr>
          <w:rFonts w:ascii="LitNusx" w:hAnsi="LitNusx" w:cs="LitNusx"/>
          <w:sz w:val="22"/>
          <w:szCs w:val="22"/>
          <w:lang w:val="es-ES"/>
        </w:rPr>
        <w:t>se</w:t>
      </w:r>
      <w:r>
        <w:rPr>
          <w:rFonts w:ascii="LitNusx" w:hAnsi="LitNusx" w:cs="LitNusx"/>
          <w:sz w:val="22"/>
          <w:szCs w:val="22"/>
          <w:lang w:val="es-ES"/>
        </w:rPr>
        <w:softHyphen/>
      </w:r>
      <w:r w:rsidRPr="005324A2">
        <w:rPr>
          <w:rFonts w:ascii="LitNusx" w:hAnsi="LitNusx" w:cs="LitNusx"/>
          <w:sz w:val="22"/>
          <w:szCs w:val="22"/>
          <w:lang w:val="es-ES"/>
        </w:rPr>
        <w:t>biT sar</w:t>
      </w:r>
      <w:r>
        <w:rPr>
          <w:rFonts w:ascii="LitNusx" w:hAnsi="LitNusx" w:cs="LitNusx"/>
          <w:sz w:val="22"/>
          <w:szCs w:val="22"/>
          <w:lang w:val="es-ES"/>
        </w:rPr>
        <w:softHyphen/>
      </w:r>
      <w:r w:rsidRPr="005324A2">
        <w:rPr>
          <w:rFonts w:ascii="LitNusx" w:hAnsi="LitNusx" w:cs="LitNusx"/>
          <w:sz w:val="22"/>
          <w:szCs w:val="22"/>
          <w:lang w:val="es-ES"/>
        </w:rPr>
        <w:t>geb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Tvis,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mav</w:t>
      </w:r>
      <w:r>
        <w:rPr>
          <w:rFonts w:ascii="LitNusx" w:hAnsi="LitNusx" w:cs="LitNusx"/>
          <w:sz w:val="22"/>
          <w:szCs w:val="22"/>
          <w:lang w:val="es-ES"/>
        </w:rPr>
        <w:softHyphen/>
      </w:r>
      <w:r w:rsidRPr="005324A2">
        <w:rPr>
          <w:rFonts w:ascii="LitNusx" w:hAnsi="LitNusx" w:cs="LitNusx"/>
          <w:sz w:val="22"/>
          <w:szCs w:val="22"/>
          <w:lang w:val="es-ES"/>
        </w:rPr>
        <w:t>ne niv</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biT ga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mos da</w:t>
      </w:r>
      <w:r>
        <w:rPr>
          <w:rFonts w:ascii="LitNusx" w:hAnsi="LitNusx" w:cs="LitNusx"/>
          <w:sz w:val="22"/>
          <w:szCs w:val="22"/>
          <w:lang w:val="es-ES"/>
        </w:rPr>
        <w:softHyphen/>
      </w:r>
      <w:r w:rsidRPr="005324A2">
        <w:rPr>
          <w:rFonts w:ascii="LitNusx" w:hAnsi="LitNusx" w:cs="LitNusx"/>
          <w:sz w:val="22"/>
          <w:szCs w:val="22"/>
          <w:lang w:val="es-ES"/>
        </w:rPr>
        <w:t>bin</w:t>
      </w:r>
      <w:r>
        <w:rPr>
          <w:rFonts w:ascii="LitNusx" w:hAnsi="LitNusx" w:cs="LitNusx"/>
          <w:sz w:val="22"/>
          <w:szCs w:val="22"/>
          <w:lang w:val="es-ES"/>
        </w:rPr>
        <w:softHyphen/>
      </w:r>
      <w:r w:rsidRPr="005324A2">
        <w:rPr>
          <w:rFonts w:ascii="LitNusx" w:hAnsi="LitNusx" w:cs="LitNusx"/>
          <w:sz w:val="22"/>
          <w:szCs w:val="22"/>
          <w:lang w:val="es-ES"/>
        </w:rPr>
        <w:t>Zu</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w:t>
      </w:r>
      <w:r>
        <w:rPr>
          <w:rFonts w:ascii="LitNusx" w:hAnsi="LitNusx" w:cs="LitNusx"/>
          <w:sz w:val="22"/>
          <w:szCs w:val="22"/>
          <w:lang w:val="es-ES"/>
        </w:rPr>
        <w:softHyphen/>
      </w:r>
      <w:r w:rsidRPr="005324A2">
        <w:rPr>
          <w:rFonts w:ascii="LitNusx" w:hAnsi="LitNusx" w:cs="LitNusx"/>
          <w:sz w:val="22"/>
          <w:szCs w:val="22"/>
          <w:lang w:val="es-ES"/>
        </w:rPr>
        <w:t xml:space="preserve">Tvis. </w:t>
      </w:r>
      <w:r>
        <w:rPr>
          <w:rFonts w:ascii="LitNusx" w:hAnsi="LitNusx" w:cs="LitNusx"/>
          <w:sz w:val="22"/>
          <w:szCs w:val="22"/>
          <w:lang w:val="es-ES"/>
        </w:rPr>
        <w:t>isi</w:t>
      </w:r>
      <w:r>
        <w:rPr>
          <w:rFonts w:ascii="LitNusx" w:hAnsi="LitNusx" w:cs="LitNusx"/>
          <w:sz w:val="22"/>
          <w:szCs w:val="22"/>
          <w:lang w:val="es-ES"/>
        </w:rPr>
        <w:softHyphen/>
        <w:t>ni</w:t>
      </w:r>
      <w:r w:rsidRPr="005324A2">
        <w:rPr>
          <w:rFonts w:ascii="LitNusx" w:hAnsi="LitNusx" w:cs="LitNusx"/>
          <w:sz w:val="22"/>
          <w:szCs w:val="22"/>
          <w:lang w:val="es-ES"/>
        </w:rPr>
        <w:t xml:space="preserve"> ka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nis dar</w:t>
      </w:r>
      <w:r>
        <w:rPr>
          <w:rFonts w:ascii="LitNusx" w:hAnsi="LitNusx" w:cs="LitNusx"/>
          <w:sz w:val="22"/>
          <w:szCs w:val="22"/>
          <w:lang w:val="es-ES"/>
        </w:rPr>
        <w:softHyphen/>
      </w:r>
      <w:r w:rsidRPr="005324A2">
        <w:rPr>
          <w:rFonts w:ascii="LitNusx" w:hAnsi="LitNusx" w:cs="LitNusx"/>
          <w:sz w:val="22"/>
          <w:szCs w:val="22"/>
          <w:lang w:val="es-ES"/>
        </w:rPr>
        <w:t>Rve</w:t>
      </w:r>
      <w:r>
        <w:rPr>
          <w:rFonts w:ascii="LitNusx" w:hAnsi="LitNusx" w:cs="LitNusx"/>
          <w:sz w:val="22"/>
          <w:szCs w:val="22"/>
          <w:lang w:val="es-ES"/>
        </w:rPr>
        <w:softHyphen/>
      </w:r>
      <w:r w:rsidRPr="005324A2">
        <w:rPr>
          <w:rFonts w:ascii="LitNusx" w:hAnsi="LitNusx" w:cs="LitNusx"/>
          <w:sz w:val="22"/>
          <w:szCs w:val="22"/>
          <w:lang w:val="es-ES"/>
        </w:rPr>
        <w:t>viT Tav</w:t>
      </w:r>
      <w:r>
        <w:rPr>
          <w:rFonts w:ascii="LitNusx" w:hAnsi="LitNusx" w:cs="LitNusx"/>
          <w:sz w:val="22"/>
          <w:szCs w:val="22"/>
          <w:lang w:val="es-ES"/>
        </w:rPr>
        <w:softHyphen/>
      </w:r>
      <w:r w:rsidRPr="005324A2">
        <w:rPr>
          <w:rFonts w:ascii="LitNusx" w:hAnsi="LitNusx" w:cs="LitNusx"/>
          <w:sz w:val="22"/>
          <w:szCs w:val="22"/>
          <w:lang w:val="es-ES"/>
        </w:rPr>
        <w:t>moy</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li iyo sa</w:t>
      </w:r>
      <w:r>
        <w:rPr>
          <w:rFonts w:ascii="LitNusx" w:hAnsi="LitNusx" w:cs="LitNusx"/>
          <w:sz w:val="22"/>
          <w:szCs w:val="22"/>
          <w:lang w:val="es-ES"/>
        </w:rPr>
        <w:softHyphen/>
      </w:r>
      <w:r w:rsidRPr="005324A2">
        <w:rPr>
          <w:rFonts w:ascii="LitNusx" w:hAnsi="LitNusx" w:cs="LitNusx"/>
          <w:sz w:val="22"/>
          <w:szCs w:val="22"/>
          <w:lang w:val="es-ES"/>
        </w:rPr>
        <w:t>er</w:t>
      </w:r>
      <w:r>
        <w:rPr>
          <w:rFonts w:ascii="LitNusx" w:hAnsi="LitNusx" w:cs="LitNusx"/>
          <w:sz w:val="22"/>
          <w:szCs w:val="22"/>
          <w:lang w:val="es-ES"/>
        </w:rPr>
        <w:softHyphen/>
      </w:r>
      <w:r w:rsidRPr="005324A2">
        <w:rPr>
          <w:rFonts w:ascii="LitNusx" w:hAnsi="LitNusx" w:cs="LitNusx"/>
          <w:sz w:val="22"/>
          <w:szCs w:val="22"/>
          <w:lang w:val="es-ES"/>
        </w:rPr>
        <w:t>To–sa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w:t>
      </w:r>
      <w:r>
        <w:rPr>
          <w:rFonts w:ascii="LitNusx" w:hAnsi="LitNusx" w:cs="LitNusx"/>
          <w:sz w:val="22"/>
          <w:szCs w:val="22"/>
          <w:lang w:val="es-ES"/>
        </w:rPr>
        <w:softHyphen/>
      </w:r>
      <w:r w:rsidRPr="005324A2">
        <w:rPr>
          <w:rFonts w:ascii="LitNusx" w:hAnsi="LitNusx" w:cs="LitNusx"/>
          <w:sz w:val="22"/>
          <w:szCs w:val="22"/>
          <w:lang w:val="es-ES"/>
        </w:rPr>
        <w:t>eb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jguf</w:t>
      </w:r>
      <w:r>
        <w:rPr>
          <w:rFonts w:ascii="LitNusx" w:hAnsi="LitNusx" w:cs="LitNusx"/>
          <w:sz w:val="22"/>
          <w:szCs w:val="22"/>
          <w:lang w:val="es-ES"/>
        </w:rPr>
        <w:softHyphen/>
      </w:r>
      <w:r w:rsidRPr="005324A2">
        <w:rPr>
          <w:rFonts w:ascii="LitNusx" w:hAnsi="LitNusx" w:cs="LitNusx"/>
          <w:sz w:val="22"/>
          <w:szCs w:val="22"/>
          <w:lang w:val="es-ES"/>
        </w:rPr>
        <w:t>Si. jer ki</w:t>
      </w:r>
      <w:r>
        <w:rPr>
          <w:rFonts w:ascii="LitNusx" w:hAnsi="LitNusx" w:cs="LitNusx"/>
          <w:sz w:val="22"/>
          <w:szCs w:val="22"/>
          <w:lang w:val="es-ES"/>
        </w:rPr>
        <w:softHyphen/>
      </w:r>
      <w:r w:rsidRPr="005324A2">
        <w:rPr>
          <w:rFonts w:ascii="LitNusx" w:hAnsi="LitNusx" w:cs="LitNusx"/>
          <w:sz w:val="22"/>
          <w:szCs w:val="22"/>
          <w:lang w:val="es-ES"/>
        </w:rPr>
        <w:t>dev Se</w:t>
      </w:r>
      <w:r>
        <w:rPr>
          <w:rFonts w:ascii="LitNusx" w:hAnsi="LitNusx" w:cs="LitNusx"/>
          <w:sz w:val="22"/>
          <w:szCs w:val="22"/>
          <w:lang w:val="es-ES"/>
        </w:rPr>
        <w:softHyphen/>
      </w:r>
      <w:r w:rsidRPr="005324A2">
        <w:rPr>
          <w:rFonts w:ascii="LitNusx" w:hAnsi="LitNusx" w:cs="LitNusx"/>
          <w:sz w:val="22"/>
          <w:szCs w:val="22"/>
          <w:lang w:val="es-ES"/>
        </w:rPr>
        <w:t>mor</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li iyo to</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xel</w:t>
      </w:r>
      <w:r>
        <w:rPr>
          <w:rFonts w:ascii="LitNusx" w:hAnsi="LitNusx" w:cs="LitNusx"/>
          <w:sz w:val="22"/>
          <w:szCs w:val="22"/>
          <w:lang w:val="es-ES"/>
        </w:rPr>
        <w:softHyphen/>
      </w:r>
      <w:r w:rsidRPr="005324A2">
        <w:rPr>
          <w:rFonts w:ascii="LitNusx" w:hAnsi="LitNusx" w:cs="LitNusx"/>
          <w:sz w:val="22"/>
          <w:szCs w:val="22"/>
          <w:lang w:val="es-ES"/>
        </w:rPr>
        <w:t>mwi</w:t>
      </w:r>
      <w:r>
        <w:rPr>
          <w:rFonts w:ascii="LitNusx" w:hAnsi="LitNusx" w:cs="LitNusx"/>
          <w:sz w:val="22"/>
          <w:szCs w:val="22"/>
          <w:lang w:val="es-ES"/>
        </w:rPr>
        <w:softHyphen/>
      </w:r>
      <w:r w:rsidRPr="005324A2">
        <w:rPr>
          <w:rFonts w:ascii="LitNusx" w:hAnsi="LitNusx" w:cs="LitNusx"/>
          <w:sz w:val="22"/>
          <w:szCs w:val="22"/>
          <w:lang w:val="es-ES"/>
        </w:rPr>
        <w:t>fos tra</w:t>
      </w:r>
      <w:r>
        <w:rPr>
          <w:rFonts w:ascii="LitNusx" w:hAnsi="LitNusx" w:cs="LitNusx"/>
          <w:sz w:val="22"/>
          <w:szCs w:val="22"/>
          <w:lang w:val="es-ES"/>
        </w:rPr>
        <w:softHyphen/>
      </w:r>
      <w:r w:rsidRPr="005324A2">
        <w:rPr>
          <w:rFonts w:ascii="LitNusx" w:hAnsi="LitNusx" w:cs="LitNusx"/>
          <w:sz w:val="22"/>
          <w:szCs w:val="22"/>
          <w:lang w:val="es-ES"/>
        </w:rPr>
        <w:t>di</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 xe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lob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or</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saT</w:t>
      </w:r>
      <w:r>
        <w:rPr>
          <w:rFonts w:ascii="LitNusx" w:hAnsi="LitNusx" w:cs="LitNusx"/>
          <w:sz w:val="22"/>
          <w:szCs w:val="22"/>
          <w:lang w:val="es-ES"/>
        </w:rPr>
        <w:softHyphen/>
      </w:r>
      <w:r w:rsidRPr="005324A2">
        <w:rPr>
          <w:rFonts w:ascii="LitNusx" w:hAnsi="LitNusx" w:cs="LitNusx"/>
          <w:sz w:val="22"/>
          <w:szCs w:val="22"/>
          <w:lang w:val="es-ES"/>
        </w:rPr>
        <w:t>vis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mi</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We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ker</w:t>
      </w:r>
      <w:r>
        <w:rPr>
          <w:rFonts w:ascii="LitNusx" w:hAnsi="LitNusx" w:cs="LitNusx"/>
          <w:sz w:val="22"/>
          <w:szCs w:val="22"/>
          <w:lang w:val="es-ES"/>
        </w:rPr>
        <w:softHyphen/>
      </w:r>
      <w:r w:rsidRPr="005324A2">
        <w:rPr>
          <w:rFonts w:ascii="LitNusx" w:hAnsi="LitNusx" w:cs="LitNusx"/>
          <w:sz w:val="22"/>
          <w:szCs w:val="22"/>
          <w:lang w:val="es-ES"/>
        </w:rPr>
        <w:t>Zod, maT ar hqon</w:t>
      </w:r>
      <w:r>
        <w:rPr>
          <w:rFonts w:ascii="LitNusx" w:hAnsi="LitNusx" w:cs="LitNusx"/>
          <w:sz w:val="22"/>
          <w:szCs w:val="22"/>
          <w:lang w:val="es-ES"/>
        </w:rPr>
        <w:softHyphen/>
      </w:r>
      <w:r w:rsidRPr="005324A2">
        <w:rPr>
          <w:rFonts w:ascii="LitNusx" w:hAnsi="LitNusx" w:cs="LitNusx"/>
          <w:sz w:val="22"/>
          <w:szCs w:val="22"/>
          <w:lang w:val="es-ES"/>
        </w:rPr>
        <w:t>daT 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 Ta</w:t>
      </w:r>
      <w:r>
        <w:rPr>
          <w:rFonts w:ascii="LitNusx" w:hAnsi="LitNusx" w:cs="LitNusx"/>
          <w:sz w:val="22"/>
          <w:szCs w:val="22"/>
          <w:lang w:val="es-ES"/>
        </w:rPr>
        <w:softHyphen/>
      </w:r>
      <w:r w:rsidRPr="005324A2">
        <w:rPr>
          <w:rFonts w:ascii="LitNusx" w:hAnsi="LitNusx" w:cs="LitNusx"/>
          <w:sz w:val="22"/>
          <w:szCs w:val="22"/>
          <w:lang w:val="es-ES"/>
        </w:rPr>
        <w:t>vad ga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RvraT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ba</w:t>
      </w:r>
      <w:r>
        <w:rPr>
          <w:rFonts w:ascii="LitNusx" w:hAnsi="LitNusx" w:cs="LitNusx"/>
          <w:sz w:val="22"/>
          <w:szCs w:val="22"/>
          <w:lang w:val="es-ES"/>
        </w:rPr>
        <w:softHyphen/>
      </w:r>
      <w:r w:rsidRPr="005324A2">
        <w:rPr>
          <w:rFonts w:ascii="LitNusx" w:hAnsi="LitNusx" w:cs="LitNusx"/>
          <w:sz w:val="22"/>
          <w:szCs w:val="22"/>
          <w:lang w:val="es-ES"/>
        </w:rPr>
        <w:t>za,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ga</w:t>
      </w:r>
      <w:r>
        <w:rPr>
          <w:rFonts w:ascii="LitNusx" w:hAnsi="LitNusx" w:cs="LitNusx"/>
          <w:sz w:val="22"/>
          <w:szCs w:val="22"/>
          <w:lang w:val="es-ES"/>
        </w:rPr>
        <w:softHyphen/>
      </w:r>
      <w:r w:rsidRPr="005324A2">
        <w:rPr>
          <w:rFonts w:ascii="LitNusx" w:hAnsi="LitNusx" w:cs="LitNusx"/>
          <w:sz w:val="22"/>
          <w:szCs w:val="22"/>
          <w:lang w:val="es-ES"/>
        </w:rPr>
        <w:t>nak</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 da ga</w:t>
      </w:r>
      <w:r>
        <w:rPr>
          <w:rFonts w:ascii="LitNusx" w:hAnsi="LitNusx" w:cs="LitNusx"/>
          <w:sz w:val="22"/>
          <w:szCs w:val="22"/>
          <w:lang w:val="es-ES"/>
        </w:rPr>
        <w:softHyphen/>
      </w:r>
      <w:r w:rsidRPr="005324A2">
        <w:rPr>
          <w:rFonts w:ascii="LitNusx" w:hAnsi="LitNusx" w:cs="LitNusx"/>
          <w:sz w:val="22"/>
          <w:szCs w:val="22"/>
          <w:lang w:val="es-ES"/>
        </w:rPr>
        <w:t>dax</w:t>
      </w:r>
      <w:r>
        <w:rPr>
          <w:rFonts w:ascii="LitNusx" w:hAnsi="LitNusx" w:cs="LitNusx"/>
          <w:sz w:val="22"/>
          <w:szCs w:val="22"/>
          <w:lang w:val="es-ES"/>
        </w:rPr>
        <w:softHyphen/>
      </w:r>
      <w:r w:rsidRPr="005324A2">
        <w:rPr>
          <w:rFonts w:ascii="LitNusx" w:hAnsi="LitNusx" w:cs="LitNusx"/>
          <w:sz w:val="22"/>
          <w:szCs w:val="22"/>
          <w:lang w:val="es-ES"/>
        </w:rPr>
        <w:t>dis pi</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 am 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mi</w:t>
      </w:r>
      <w:r>
        <w:rPr>
          <w:rFonts w:ascii="LitNusx" w:hAnsi="LitNusx" w:cs="LitNusx"/>
          <w:sz w:val="22"/>
          <w:szCs w:val="22"/>
          <w:lang w:val="es-ES"/>
        </w:rPr>
        <w:softHyphen/>
        <w:t>u</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We</w:t>
      </w:r>
      <w:r>
        <w:rPr>
          <w:rFonts w:ascii="LitNusx" w:hAnsi="LitNusx" w:cs="LitNusx"/>
          <w:sz w:val="22"/>
          <w:szCs w:val="22"/>
          <w:lang w:val="es-ES"/>
        </w:rPr>
        <w:t>b</w:t>
      </w:r>
      <w:r>
        <w:rPr>
          <w:rFonts w:ascii="LitNusx" w:hAnsi="LitNusx" w:cs="LitNusx"/>
          <w:sz w:val="22"/>
          <w:szCs w:val="22"/>
          <w:lang w:val="es-ES"/>
        </w:rPr>
        <w:softHyphen/>
        <w:t>lo</w:t>
      </w:r>
      <w:r>
        <w:rPr>
          <w:rFonts w:ascii="LitNusx" w:hAnsi="LitNusx" w:cs="LitNusx"/>
          <w:sz w:val="22"/>
          <w:szCs w:val="22"/>
          <w:lang w:val="es-ES"/>
        </w:rPr>
        <w:softHyphen/>
        <w:t>ba, i</w:t>
      </w:r>
      <w:r w:rsidRPr="005324A2">
        <w:rPr>
          <w:rFonts w:ascii="LitNusx" w:hAnsi="LitNusx" w:cs="LitNusx"/>
          <w:sz w:val="22"/>
          <w:szCs w:val="22"/>
          <w:lang w:val="es-ES"/>
        </w:rPr>
        <w:t>g</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t xml:space="preserve"> ki</w:t>
      </w:r>
      <w:r w:rsidRPr="005324A2">
        <w:rPr>
          <w:rFonts w:ascii="LitNusx" w:hAnsi="LitNusx" w:cs="LitNusx"/>
          <w:sz w:val="22"/>
          <w:szCs w:val="22"/>
          <w:lang w:val="es-ES"/>
        </w:rPr>
        <w:t xml:space="preserve"> xels uS</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da 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er</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xe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av</w:t>
      </w:r>
      <w:r>
        <w:rPr>
          <w:rFonts w:ascii="LitNusx" w:hAnsi="LitNusx" w:cs="LitNusx"/>
          <w:sz w:val="22"/>
          <w:szCs w:val="22"/>
          <w:lang w:val="es-ES"/>
        </w:rPr>
        <w:softHyphen/>
      </w:r>
      <w:r w:rsidRPr="005324A2">
        <w:rPr>
          <w:rFonts w:ascii="LitNusx" w:hAnsi="LitNusx" w:cs="LitNusx"/>
          <w:sz w:val="22"/>
          <w:szCs w:val="22"/>
          <w:lang w:val="es-ES"/>
        </w:rPr>
        <w:t>to</w:t>
      </w:r>
      <w:r w:rsidRPr="005324A2">
        <w:rPr>
          <w:rFonts w:ascii="LitNusx" w:hAnsi="LitNusx" w:cs="LitNusx"/>
          <w:sz w:val="22"/>
          <w:szCs w:val="22"/>
          <w:lang w:val="es-ES"/>
        </w:rPr>
        <w:softHyphen/>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bis amaR</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bas ma</w:t>
      </w:r>
      <w:r>
        <w:rPr>
          <w:rFonts w:ascii="LitNusx" w:hAnsi="LitNusx" w:cs="LitNusx"/>
          <w:sz w:val="22"/>
          <w:szCs w:val="22"/>
          <w:lang w:val="es-ES"/>
        </w:rPr>
        <w:softHyphen/>
      </w:r>
      <w:r w:rsidRPr="005324A2">
        <w:rPr>
          <w:rFonts w:ascii="LitNusx" w:hAnsi="LitNusx" w:cs="LitNusx"/>
          <w:sz w:val="22"/>
          <w:szCs w:val="22"/>
          <w:lang w:val="es-ES"/>
        </w:rPr>
        <w:t>Ti kom</w:t>
      </w:r>
      <w:r>
        <w:rPr>
          <w:rFonts w:ascii="LitNusx" w:hAnsi="LitNusx" w:cs="LitNusx"/>
          <w:sz w:val="22"/>
          <w:szCs w:val="22"/>
          <w:lang w:val="es-ES"/>
        </w:rPr>
        <w:softHyphen/>
      </w:r>
      <w:r w:rsidRPr="005324A2">
        <w:rPr>
          <w:rFonts w:ascii="LitNusx" w:hAnsi="LitNusx" w:cs="LitNusx"/>
          <w:sz w:val="22"/>
          <w:szCs w:val="22"/>
          <w:lang w:val="es-ES"/>
        </w:rPr>
        <w:t>pe</w:t>
      </w:r>
      <w:r>
        <w:rPr>
          <w:rFonts w:ascii="LitNusx" w:hAnsi="LitNusx" w:cs="LitNusx"/>
          <w:sz w:val="22"/>
          <w:szCs w:val="22"/>
          <w:lang w:val="es-ES"/>
        </w:rPr>
        <w:softHyphen/>
      </w:r>
      <w:r w:rsidRPr="005324A2">
        <w:rPr>
          <w:rFonts w:ascii="LitNusx" w:hAnsi="LitNusx" w:cs="LitNusx"/>
          <w:sz w:val="22"/>
          <w:szCs w:val="22"/>
          <w:lang w:val="es-ES"/>
        </w:rPr>
        <w:t>ten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is far</w:t>
      </w:r>
      <w:r>
        <w:rPr>
          <w:rFonts w:ascii="LitNusx" w:hAnsi="LitNusx" w:cs="LitNusx"/>
          <w:sz w:val="22"/>
          <w:szCs w:val="22"/>
          <w:lang w:val="es-ES"/>
        </w:rPr>
        <w:softHyphen/>
      </w:r>
      <w:r w:rsidRPr="005324A2">
        <w:rPr>
          <w:rFonts w:ascii="LitNusx" w:hAnsi="LitNusx" w:cs="LitNusx"/>
          <w:sz w:val="22"/>
          <w:szCs w:val="22"/>
          <w:lang w:val="es-ES"/>
        </w:rPr>
        <w:t>gleb</w:t>
      </w:r>
      <w:r>
        <w:rPr>
          <w:rFonts w:ascii="LitNusx" w:hAnsi="LitNusx" w:cs="LitNusx"/>
          <w:sz w:val="22"/>
          <w:szCs w:val="22"/>
          <w:lang w:val="es-ES"/>
        </w:rPr>
        <w:softHyphen/>
      </w:r>
      <w:r w:rsidRPr="005324A2">
        <w:rPr>
          <w:rFonts w:ascii="LitNusx" w:hAnsi="LitNusx" w:cs="LitNusx"/>
          <w:sz w:val="22"/>
          <w:szCs w:val="22"/>
          <w:lang w:val="es-ES"/>
        </w:rPr>
        <w:t>Si. dar</w:t>
      </w:r>
      <w:r>
        <w:rPr>
          <w:rFonts w:ascii="LitNusx" w:hAnsi="LitNusx" w:cs="LitNusx"/>
          <w:sz w:val="22"/>
          <w:szCs w:val="22"/>
          <w:lang w:val="es-ES"/>
        </w:rPr>
        <w:softHyphen/>
      </w:r>
      <w:r w:rsidRPr="005324A2">
        <w:rPr>
          <w:rFonts w:ascii="LitNusx" w:hAnsi="LitNusx" w:cs="LitNusx"/>
          <w:sz w:val="22"/>
          <w:szCs w:val="22"/>
          <w:lang w:val="es-ES"/>
        </w:rPr>
        <w:t>Rve</w:t>
      </w:r>
      <w:r w:rsidRPr="005324A2">
        <w:rPr>
          <w:rFonts w:ascii="LitNusx" w:hAnsi="LitNusx" w:cs="LitNusx"/>
          <w:sz w:val="22"/>
          <w:szCs w:val="22"/>
          <w:lang w:val="es-ES"/>
        </w:rPr>
        <w:softHyphen/>
        <w:t>u</w:t>
      </w:r>
      <w:r>
        <w:rPr>
          <w:rFonts w:ascii="LitNusx" w:hAnsi="LitNusx" w:cs="LitNusx"/>
          <w:sz w:val="22"/>
          <w:szCs w:val="22"/>
          <w:lang w:val="es-ES"/>
        </w:rPr>
        <w:softHyphen/>
      </w:r>
      <w:r w:rsidRPr="005324A2">
        <w:rPr>
          <w:rFonts w:ascii="LitNusx" w:hAnsi="LitNusx" w:cs="LitNusx"/>
          <w:sz w:val="22"/>
          <w:szCs w:val="22"/>
          <w:lang w:val="es-ES"/>
        </w:rPr>
        <w:t>li iyo xe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suf</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bis sxva</w:t>
      </w:r>
      <w:r>
        <w:rPr>
          <w:rFonts w:ascii="LitNusx" w:hAnsi="LitNusx" w:cs="LitNusx"/>
          <w:sz w:val="22"/>
          <w:szCs w:val="22"/>
          <w:lang w:val="es-ES"/>
        </w:rPr>
        <w:softHyphen/>
      </w:r>
      <w:r w:rsidRPr="005324A2">
        <w:rPr>
          <w:rFonts w:ascii="LitNusx" w:hAnsi="LitNusx" w:cs="LitNusx"/>
          <w:sz w:val="22"/>
          <w:szCs w:val="22"/>
          <w:lang w:val="es-ES"/>
        </w:rPr>
        <w:t>das</w:t>
      </w:r>
      <w:r>
        <w:rPr>
          <w:rFonts w:ascii="LitNusx" w:hAnsi="LitNusx" w:cs="LitNusx"/>
          <w:sz w:val="22"/>
          <w:szCs w:val="22"/>
          <w:lang w:val="es-ES"/>
        </w:rPr>
        <w:softHyphen/>
      </w:r>
      <w:r w:rsidRPr="005324A2">
        <w:rPr>
          <w:rFonts w:ascii="LitNusx" w:hAnsi="LitNusx" w:cs="LitNusx"/>
          <w:sz w:val="22"/>
          <w:szCs w:val="22"/>
          <w:lang w:val="es-ES"/>
        </w:rPr>
        <w:t>xva do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ebs So</w:t>
      </w:r>
      <w:r>
        <w:rPr>
          <w:rFonts w:ascii="LitNusx" w:hAnsi="LitNusx" w:cs="LitNusx"/>
          <w:sz w:val="22"/>
          <w:szCs w:val="22"/>
          <w:lang w:val="es-ES"/>
        </w:rPr>
        <w:softHyphen/>
      </w:r>
      <w:r w:rsidRPr="005324A2">
        <w:rPr>
          <w:rFonts w:ascii="LitNusx" w:hAnsi="LitNusx" w:cs="LitNusx"/>
          <w:sz w:val="22"/>
          <w:szCs w:val="22"/>
          <w:lang w:val="es-ES"/>
        </w:rPr>
        <w:t>ris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Se</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wi</w:t>
      </w:r>
      <w:r>
        <w:rPr>
          <w:rFonts w:ascii="LitNusx" w:hAnsi="LitNusx" w:cs="LitNusx"/>
          <w:sz w:val="22"/>
          <w:szCs w:val="22"/>
          <w:lang w:val="es-ES"/>
        </w:rPr>
        <w:softHyphen/>
      </w:r>
      <w:r w:rsidRPr="005324A2">
        <w:rPr>
          <w:rFonts w:ascii="LitNusx" w:hAnsi="LitNusx" w:cs="LitNusx"/>
          <w:sz w:val="22"/>
          <w:szCs w:val="22"/>
          <w:lang w:val="es-ES"/>
        </w:rPr>
        <w:t>lob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mo</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wi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bis prin</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pi,  ase</w:t>
      </w:r>
      <w:r>
        <w:rPr>
          <w:rFonts w:ascii="LitNusx" w:hAnsi="LitNusx" w:cs="LitNusx"/>
          <w:sz w:val="22"/>
          <w:szCs w:val="22"/>
          <w:lang w:val="es-ES"/>
        </w:rPr>
        <w:softHyphen/>
      </w:r>
      <w:r w:rsidRPr="005324A2">
        <w:rPr>
          <w:rFonts w:ascii="LitNusx" w:hAnsi="LitNusx" w:cs="LitNusx"/>
          <w:sz w:val="22"/>
          <w:szCs w:val="22"/>
          <w:lang w:val="es-ES"/>
        </w:rPr>
        <w:t>ve, tran</w:t>
      </w:r>
      <w:r>
        <w:rPr>
          <w:rFonts w:ascii="LitNusx" w:hAnsi="LitNusx" w:cs="LitNusx"/>
          <w:sz w:val="22"/>
          <w:szCs w:val="22"/>
          <w:lang w:val="es-ES"/>
        </w:rPr>
        <w:softHyphen/>
      </w:r>
      <w:r w:rsidRPr="005324A2">
        <w:rPr>
          <w:rFonts w:ascii="LitNusx" w:hAnsi="LitNusx" w:cs="LitNusx"/>
          <w:sz w:val="22"/>
          <w:szCs w:val="22"/>
          <w:lang w:val="es-ES"/>
        </w:rPr>
        <w:t>sfe</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mis praq</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ka. tran</w:t>
      </w:r>
      <w:r>
        <w:rPr>
          <w:rFonts w:ascii="LitNusx" w:hAnsi="LitNusx" w:cs="LitNusx"/>
          <w:sz w:val="22"/>
          <w:szCs w:val="22"/>
          <w:lang w:val="es-ES"/>
        </w:rPr>
        <w:softHyphen/>
      </w:r>
      <w:r w:rsidRPr="005324A2">
        <w:rPr>
          <w:rFonts w:ascii="LitNusx" w:hAnsi="LitNusx" w:cs="LitNusx"/>
          <w:sz w:val="22"/>
          <w:szCs w:val="22"/>
          <w:lang w:val="es-ES"/>
        </w:rPr>
        <w:t>sfe</w:t>
      </w:r>
      <w:r>
        <w:rPr>
          <w:rFonts w:ascii="LitNusx" w:hAnsi="LitNusx" w:cs="LitNusx"/>
          <w:sz w:val="22"/>
          <w:szCs w:val="22"/>
          <w:lang w:val="es-ES"/>
        </w:rPr>
        <w:softHyphen/>
      </w:r>
      <w:r w:rsidRPr="005324A2">
        <w:rPr>
          <w:rFonts w:ascii="LitNusx" w:hAnsi="LitNusx" w:cs="LitNusx"/>
          <w:sz w:val="22"/>
          <w:szCs w:val="22"/>
          <w:lang w:val="es-ES"/>
        </w:rPr>
        <w:t>rebs im 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ul er</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lebs ki ar ga</w:t>
      </w:r>
      <w:r>
        <w:rPr>
          <w:rFonts w:ascii="LitNusx" w:hAnsi="LitNusx" w:cs="LitNusx"/>
          <w:sz w:val="22"/>
          <w:szCs w:val="22"/>
          <w:lang w:val="es-ES"/>
        </w:rPr>
        <w:softHyphen/>
      </w:r>
      <w:r w:rsidRPr="005324A2">
        <w:rPr>
          <w:rFonts w:ascii="LitNusx" w:hAnsi="LitNusx" w:cs="LitNusx"/>
          <w:sz w:val="22"/>
          <w:szCs w:val="22"/>
          <w:lang w:val="es-ES"/>
        </w:rPr>
        <w:t>mo</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yof</w:t>
      </w:r>
      <w:r>
        <w:rPr>
          <w:rFonts w:ascii="LitNusx" w:hAnsi="LitNusx" w:cs="LitNusx"/>
          <w:sz w:val="22"/>
          <w:szCs w:val="22"/>
          <w:lang w:val="es-ES"/>
        </w:rPr>
        <w:softHyphen/>
      </w:r>
      <w:r w:rsidRPr="005324A2">
        <w:rPr>
          <w:rFonts w:ascii="LitNusx" w:hAnsi="LitNusx" w:cs="LitNusx"/>
          <w:sz w:val="22"/>
          <w:szCs w:val="22"/>
          <w:lang w:val="es-ES"/>
        </w:rPr>
        <w:t>dnen, rom</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bic ga</w:t>
      </w:r>
      <w:r>
        <w:rPr>
          <w:rFonts w:ascii="LitNusx" w:hAnsi="LitNusx" w:cs="LitNusx"/>
          <w:sz w:val="22"/>
          <w:szCs w:val="22"/>
          <w:lang w:val="es-ES"/>
        </w:rPr>
        <w:softHyphen/>
      </w:r>
      <w:r w:rsidRPr="005324A2">
        <w:rPr>
          <w:rFonts w:ascii="LitNusx" w:hAnsi="LitNusx" w:cs="LitNusx"/>
          <w:sz w:val="22"/>
          <w:szCs w:val="22"/>
          <w:lang w:val="es-ES"/>
        </w:rPr>
        <w:t>nic</w:t>
      </w:r>
      <w:r>
        <w:rPr>
          <w:rFonts w:ascii="LitNusx" w:hAnsi="LitNusx" w:cs="LitNusx"/>
          <w:sz w:val="22"/>
          <w:szCs w:val="22"/>
          <w:lang w:val="es-ES"/>
        </w:rPr>
        <w:softHyphen/>
      </w:r>
      <w:r w:rsidRPr="005324A2">
        <w:rPr>
          <w:rFonts w:ascii="LitNusx" w:hAnsi="LitNusx" w:cs="LitNusx"/>
          <w:sz w:val="22"/>
          <w:szCs w:val="22"/>
          <w:lang w:val="es-ES"/>
        </w:rPr>
        <w:t>did</w:t>
      </w:r>
      <w:r>
        <w:rPr>
          <w:rFonts w:ascii="LitNusx" w:hAnsi="LitNusx" w:cs="LitNusx"/>
          <w:sz w:val="22"/>
          <w:szCs w:val="22"/>
          <w:lang w:val="es-ES"/>
        </w:rPr>
        <w:softHyphen/>
      </w:r>
      <w:r w:rsidRPr="005324A2">
        <w:rPr>
          <w:rFonts w:ascii="LitNusx" w:hAnsi="LitNusx" w:cs="LitNusx"/>
          <w:sz w:val="22"/>
          <w:szCs w:val="22"/>
          <w:lang w:val="es-ES"/>
        </w:rPr>
        <w:t>nen sa</w:t>
      </w:r>
      <w:r>
        <w:rPr>
          <w:rFonts w:ascii="LitNusx" w:hAnsi="LitNusx" w:cs="LitNusx"/>
          <w:sz w:val="22"/>
          <w:szCs w:val="22"/>
          <w:lang w:val="es-ES"/>
        </w:rPr>
        <w:softHyphen/>
      </w:r>
      <w:r w:rsidRPr="005324A2">
        <w:rPr>
          <w:rFonts w:ascii="LitNusx" w:hAnsi="LitNusx" w:cs="LitNusx"/>
          <w:sz w:val="22"/>
          <w:szCs w:val="22"/>
          <w:lang w:val="es-ES"/>
        </w:rPr>
        <w:t>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to uz</w:t>
      </w:r>
      <w:r>
        <w:rPr>
          <w:rFonts w:ascii="LitNusx" w:hAnsi="LitNusx" w:cs="LitNusx"/>
          <w:sz w:val="22"/>
          <w:szCs w:val="22"/>
          <w:lang w:val="es-ES"/>
        </w:rPr>
        <w:softHyphen/>
      </w:r>
      <w:r w:rsidRPr="005324A2">
        <w:rPr>
          <w:rFonts w:ascii="LitNusx" w:hAnsi="LitNusx" w:cs="LitNusx"/>
          <w:sz w:val="22"/>
          <w:szCs w:val="22"/>
          <w:lang w:val="es-ES"/>
        </w:rPr>
        <w:t>run</w:t>
      </w:r>
      <w:r>
        <w:rPr>
          <w:rFonts w:ascii="LitNusx" w:hAnsi="LitNusx" w:cs="LitNusx"/>
          <w:sz w:val="22"/>
          <w:szCs w:val="22"/>
          <w:lang w:val="es-ES"/>
        </w:rPr>
        <w:softHyphen/>
      </w:r>
      <w:r w:rsidRPr="005324A2">
        <w:rPr>
          <w:rFonts w:ascii="LitNusx" w:hAnsi="LitNusx" w:cs="LitNusx"/>
          <w:sz w:val="22"/>
          <w:szCs w:val="22"/>
          <w:lang w:val="es-ES"/>
        </w:rPr>
        <w:t>vel</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fis de</w:t>
      </w:r>
      <w:r>
        <w:rPr>
          <w:rFonts w:ascii="LitNusx" w:hAnsi="LitNusx" w:cs="LitNusx"/>
          <w:sz w:val="22"/>
          <w:szCs w:val="22"/>
          <w:lang w:val="es-ES"/>
        </w:rPr>
        <w:softHyphen/>
      </w:r>
      <w:r w:rsidRPr="005324A2">
        <w:rPr>
          <w:rFonts w:ascii="LitNusx" w:hAnsi="LitNusx" w:cs="LitNusx"/>
          <w:sz w:val="22"/>
          <w:szCs w:val="22"/>
          <w:lang w:val="es-ES"/>
        </w:rPr>
        <w:t>fi</w:t>
      </w:r>
      <w:r>
        <w:rPr>
          <w:rFonts w:ascii="LitNusx" w:hAnsi="LitNusx" w:cs="LitNusx"/>
          <w:sz w:val="22"/>
          <w:szCs w:val="22"/>
          <w:lang w:val="es-ES"/>
        </w:rPr>
        <w:softHyphen/>
      </w:r>
      <w:r w:rsidRPr="005324A2">
        <w:rPr>
          <w:rFonts w:ascii="LitNusx" w:hAnsi="LitNusx" w:cs="LitNusx"/>
          <w:sz w:val="22"/>
          <w:szCs w:val="22"/>
          <w:lang w:val="es-ES"/>
        </w:rPr>
        <w:t>cits, ara</w:t>
      </w:r>
      <w:r>
        <w:rPr>
          <w:rFonts w:ascii="LitNusx" w:hAnsi="LitNusx" w:cs="LitNusx"/>
          <w:sz w:val="22"/>
          <w:szCs w:val="22"/>
          <w:lang w:val="es-ES"/>
        </w:rPr>
        <w:softHyphen/>
      </w:r>
      <w:r w:rsidRPr="005324A2">
        <w:rPr>
          <w:rFonts w:ascii="LitNusx" w:hAnsi="LitNusx" w:cs="LitNusx"/>
          <w:sz w:val="22"/>
          <w:szCs w:val="22"/>
          <w:lang w:val="es-ES"/>
        </w:rPr>
        <w:t>med ka</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nis ig</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w:t>
      </w:r>
      <w:r>
        <w:rPr>
          <w:rFonts w:ascii="LitNusx" w:hAnsi="LitNusx" w:cs="LitNusx"/>
          <w:sz w:val="22"/>
          <w:szCs w:val="22"/>
          <w:lang w:val="es-ES"/>
        </w:rPr>
        <w:t>,</w:t>
      </w:r>
      <w:r w:rsidRPr="005324A2">
        <w:rPr>
          <w:rFonts w:ascii="LitNusx" w:hAnsi="LitNusx" w:cs="LitNusx"/>
          <w:sz w:val="22"/>
          <w:szCs w:val="22"/>
          <w:lang w:val="es-ES"/>
        </w:rPr>
        <w:t xml:space="preserve"> su</w:t>
      </w:r>
      <w:r>
        <w:rPr>
          <w:rFonts w:ascii="LitNusx" w:hAnsi="LitNusx" w:cs="LitNusx"/>
          <w:sz w:val="22"/>
          <w:szCs w:val="22"/>
          <w:lang w:val="es-ES"/>
        </w:rPr>
        <w:softHyphen/>
      </w:r>
      <w:r w:rsidRPr="005324A2">
        <w:rPr>
          <w:rFonts w:ascii="LitNusx" w:hAnsi="LitNusx" w:cs="LitNusx"/>
          <w:sz w:val="22"/>
          <w:szCs w:val="22"/>
          <w:lang w:val="es-ES"/>
        </w:rPr>
        <w:t>bi</w:t>
      </w:r>
      <w:r w:rsidRPr="005324A2">
        <w:rPr>
          <w:rFonts w:ascii="LitNusx" w:hAnsi="LitNusx" w:cs="LitNusx"/>
          <w:sz w:val="22"/>
          <w:szCs w:val="22"/>
          <w:lang w:val="es-ES"/>
        </w:rPr>
        <w:softHyphen/>
        <w:t>eq</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 Tval</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siT wyvet</w:t>
      </w:r>
      <w:r>
        <w:rPr>
          <w:rFonts w:ascii="LitNusx" w:hAnsi="LitNusx" w:cs="LitNusx"/>
          <w:sz w:val="22"/>
          <w:szCs w:val="22"/>
          <w:lang w:val="es-ES"/>
        </w:rPr>
        <w:softHyphen/>
      </w:r>
      <w:r w:rsidRPr="005324A2">
        <w:rPr>
          <w:rFonts w:ascii="LitNusx" w:hAnsi="LitNusx" w:cs="LitNusx"/>
          <w:sz w:val="22"/>
          <w:szCs w:val="22"/>
          <w:lang w:val="es-ES"/>
        </w:rPr>
        <w:t>dnen am prob</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 xml:space="preserve">mas. </w:t>
      </w:r>
    </w:p>
    <w:p w:rsidR="00D46116" w:rsidRPr="005324A2"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fe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liz</w:t>
      </w:r>
      <w:r>
        <w:rPr>
          <w:rFonts w:ascii="LitNusx" w:hAnsi="LitNusx" w:cs="LitNusx"/>
          <w:sz w:val="22"/>
          <w:szCs w:val="22"/>
          <w:lang w:val="es-ES"/>
        </w:rPr>
        <w:softHyphen/>
      </w:r>
      <w:r w:rsidRPr="005324A2">
        <w:rPr>
          <w:rFonts w:ascii="LitNusx" w:hAnsi="LitNusx" w:cs="LitNusx"/>
          <w:sz w:val="22"/>
          <w:szCs w:val="22"/>
          <w:lang w:val="es-ES"/>
        </w:rPr>
        <w:t>mis for</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pro</w:t>
      </w:r>
      <w:r>
        <w:rPr>
          <w:rFonts w:ascii="LitNusx" w:hAnsi="LitNusx" w:cs="LitNusx"/>
          <w:sz w:val="22"/>
          <w:szCs w:val="22"/>
          <w:lang w:val="es-ES"/>
        </w:rPr>
        <w:softHyphen/>
      </w:r>
      <w:r w:rsidRPr="005324A2">
        <w:rPr>
          <w:rFonts w:ascii="LitNusx" w:hAnsi="LitNusx" w:cs="LitNusx"/>
          <w:sz w:val="22"/>
          <w:szCs w:val="22"/>
          <w:lang w:val="es-ES"/>
        </w:rPr>
        <w:t>ces</w:t>
      </w:r>
      <w:r>
        <w:rPr>
          <w:rFonts w:ascii="LitNusx" w:hAnsi="LitNusx" w:cs="LitNusx"/>
          <w:sz w:val="22"/>
          <w:szCs w:val="22"/>
          <w:lang w:val="es-ES"/>
        </w:rPr>
        <w:softHyphen/>
      </w:r>
      <w:r w:rsidRPr="005324A2">
        <w:rPr>
          <w:rFonts w:ascii="LitNusx" w:hAnsi="LitNusx" w:cs="LitNusx"/>
          <w:sz w:val="22"/>
          <w:szCs w:val="22"/>
          <w:lang w:val="es-ES"/>
        </w:rPr>
        <w:t>Si nak</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bi yu</w:t>
      </w:r>
      <w:r>
        <w:rPr>
          <w:rFonts w:ascii="LitNusx" w:hAnsi="LitNusx" w:cs="LitNusx"/>
          <w:sz w:val="22"/>
          <w:szCs w:val="22"/>
          <w:lang w:val="es-ES"/>
        </w:rPr>
        <w:softHyphen/>
      </w:r>
      <w:r w:rsidRPr="005324A2">
        <w:rPr>
          <w:rFonts w:ascii="LitNusx" w:hAnsi="LitNusx" w:cs="LitNusx"/>
          <w:sz w:val="22"/>
          <w:szCs w:val="22"/>
          <w:lang w:val="es-ES"/>
        </w:rPr>
        <w:t>rad</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eq</w:t>
      </w:r>
      <w:r>
        <w:rPr>
          <w:rFonts w:ascii="LitNusx" w:hAnsi="LitNusx" w:cs="LitNusx"/>
          <w:sz w:val="22"/>
          <w:szCs w:val="22"/>
          <w:lang w:val="es-ES"/>
        </w:rPr>
        <w:softHyphen/>
      </w:r>
      <w:r w:rsidRPr="005324A2">
        <w:rPr>
          <w:rFonts w:ascii="LitNusx" w:hAnsi="LitNusx" w:cs="LitNusx"/>
          <w:sz w:val="22"/>
          <w:szCs w:val="22"/>
          <w:lang w:val="es-ES"/>
        </w:rPr>
        <w:t>ce</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da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li da 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lob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bi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je</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bis ro</w:t>
      </w:r>
      <w:r>
        <w:rPr>
          <w:rFonts w:ascii="LitNusx" w:hAnsi="LitNusx" w:cs="LitNusx"/>
          <w:sz w:val="22"/>
          <w:szCs w:val="22"/>
          <w:lang w:val="es-ES"/>
        </w:rPr>
        <w:softHyphen/>
      </w:r>
      <w:r w:rsidRPr="005324A2">
        <w:rPr>
          <w:rFonts w:ascii="LitNusx" w:hAnsi="LitNusx" w:cs="LitNusx"/>
          <w:sz w:val="22"/>
          <w:szCs w:val="22"/>
          <w:lang w:val="es-ES"/>
        </w:rPr>
        <w:t>lis gan</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Rvras mci</w:t>
      </w:r>
      <w:r>
        <w:rPr>
          <w:rFonts w:ascii="LitNusx" w:hAnsi="LitNusx" w:cs="LitNusx"/>
          <w:sz w:val="22"/>
          <w:szCs w:val="22"/>
          <w:lang w:val="es-ES"/>
        </w:rPr>
        <w:softHyphen/>
      </w:r>
      <w:r w:rsidRPr="005324A2">
        <w:rPr>
          <w:rFonts w:ascii="LitNusx" w:hAnsi="LitNusx" w:cs="LitNusx"/>
          <w:sz w:val="22"/>
          <w:szCs w:val="22"/>
          <w:lang w:val="es-ES"/>
        </w:rPr>
        <w:t>re biz</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sis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rac</w:t>
      </w:r>
      <w:r>
        <w:rPr>
          <w:rFonts w:ascii="LitNusx" w:hAnsi="LitNusx" w:cs="LitNusx"/>
          <w:sz w:val="22"/>
          <w:szCs w:val="22"/>
          <w:lang w:val="es-ES"/>
        </w:rPr>
        <w:t xml:space="preserve"> uar</w:t>
      </w:r>
      <w:r>
        <w:rPr>
          <w:rFonts w:ascii="LitNusx" w:hAnsi="LitNusx" w:cs="LitNusx"/>
          <w:sz w:val="22"/>
          <w:szCs w:val="22"/>
          <w:lang w:val="es-ES"/>
        </w:rPr>
        <w:softHyphen/>
        <w:t>yo</w:t>
      </w:r>
      <w:r>
        <w:rPr>
          <w:rFonts w:ascii="LitNusx" w:hAnsi="LitNusx" w:cs="LitNusx"/>
          <w:sz w:val="22"/>
          <w:szCs w:val="22"/>
          <w:lang w:val="es-ES"/>
        </w:rPr>
        <w:softHyphen/>
        <w:t>fi</w:t>
      </w:r>
      <w:r>
        <w:rPr>
          <w:rFonts w:ascii="LitNusx" w:hAnsi="LitNusx" w:cs="LitNusx"/>
          <w:sz w:val="22"/>
          <w:szCs w:val="22"/>
          <w:lang w:val="es-ES"/>
        </w:rPr>
        <w:softHyphen/>
        <w:t>Tad</w:t>
      </w:r>
      <w:r w:rsidRPr="005324A2">
        <w:rPr>
          <w:rFonts w:ascii="LitNusx" w:hAnsi="LitNusx" w:cs="LitNusx"/>
          <w:sz w:val="22"/>
          <w:szCs w:val="22"/>
          <w:lang w:val="es-ES"/>
        </w:rPr>
        <w:t xml:space="preserve"> ai</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 ki</w:t>
      </w:r>
      <w:r>
        <w:rPr>
          <w:rFonts w:ascii="LitNusx" w:hAnsi="LitNusx" w:cs="LitNusx"/>
          <w:sz w:val="22"/>
          <w:szCs w:val="22"/>
          <w:lang w:val="es-ES"/>
        </w:rPr>
        <w:softHyphen/>
      </w:r>
      <w:r w:rsidRPr="005324A2">
        <w:rPr>
          <w:rFonts w:ascii="LitNusx" w:hAnsi="LitNusx" w:cs="LitNusx"/>
          <w:sz w:val="22"/>
          <w:szCs w:val="22"/>
          <w:lang w:val="es-ES"/>
        </w:rPr>
        <w:t>dec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so</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lur-eko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kur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 xml:space="preserve">ze. </w:t>
      </w:r>
    </w:p>
    <w:p w:rsidR="00D46116" w:rsidRDefault="00D46116" w:rsidP="00BC619A">
      <w:pPr>
        <w:autoSpaceDE w:val="0"/>
        <w:autoSpaceDN w:val="0"/>
        <w:adjustRightInd w:val="0"/>
        <w:spacing w:line="252" w:lineRule="auto"/>
        <w:ind w:firstLine="380"/>
        <w:jc w:val="both"/>
        <w:rPr>
          <w:rFonts w:ascii="LitNusx" w:hAnsi="LitNusx" w:cs="LitNusx"/>
          <w:sz w:val="22"/>
          <w:szCs w:val="22"/>
          <w:lang w:val="es-ES"/>
        </w:rPr>
      </w:pPr>
      <w:r w:rsidRPr="005324A2">
        <w:rPr>
          <w:rFonts w:ascii="LitNusx" w:hAnsi="LitNusx" w:cs="LitNusx"/>
          <w:sz w:val="22"/>
          <w:szCs w:val="22"/>
          <w:lang w:val="es-ES"/>
        </w:rPr>
        <w:t>2005 wli</w:t>
      </w:r>
      <w:r>
        <w:rPr>
          <w:rFonts w:ascii="LitNusx" w:hAnsi="LitNusx" w:cs="LitNusx"/>
          <w:sz w:val="22"/>
          <w:szCs w:val="22"/>
          <w:lang w:val="es-ES"/>
        </w:rPr>
        <w:softHyphen/>
      </w:r>
      <w:r w:rsidRPr="005324A2">
        <w:rPr>
          <w:rFonts w:ascii="LitNusx" w:hAnsi="LitNusx" w:cs="LitNusx"/>
          <w:sz w:val="22"/>
          <w:szCs w:val="22"/>
          <w:lang w:val="es-ES"/>
        </w:rPr>
        <w:t>dan, axa</w:t>
      </w:r>
      <w:r>
        <w:rPr>
          <w:rFonts w:ascii="LitNusx" w:hAnsi="LitNusx" w:cs="LitNusx"/>
          <w:sz w:val="22"/>
          <w:szCs w:val="22"/>
          <w:lang w:val="es-ES"/>
        </w:rPr>
        <w:softHyphen/>
      </w:r>
      <w:r w:rsidRPr="005324A2">
        <w:rPr>
          <w:rFonts w:ascii="LitNusx" w:hAnsi="LitNusx" w:cs="LitNusx"/>
          <w:sz w:val="22"/>
          <w:szCs w:val="22"/>
          <w:lang w:val="es-ES"/>
        </w:rPr>
        <w:t>li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ko</w:t>
      </w:r>
      <w:r>
        <w:rPr>
          <w:rFonts w:ascii="LitNusx" w:hAnsi="LitNusx" w:cs="LitNusx"/>
          <w:sz w:val="22"/>
          <w:szCs w:val="22"/>
          <w:lang w:val="es-ES"/>
        </w:rPr>
        <w:softHyphen/>
      </w:r>
      <w:r w:rsidRPr="005324A2">
        <w:rPr>
          <w:rFonts w:ascii="LitNusx" w:hAnsi="LitNusx" w:cs="LitNusx"/>
          <w:sz w:val="22"/>
          <w:szCs w:val="22"/>
          <w:lang w:val="es-ES"/>
        </w:rPr>
        <w:t>deq</w:t>
      </w:r>
      <w:r>
        <w:rPr>
          <w:rFonts w:ascii="LitNusx" w:hAnsi="LitNusx" w:cs="LitNusx"/>
          <w:sz w:val="22"/>
          <w:szCs w:val="22"/>
          <w:lang w:val="es-ES"/>
        </w:rPr>
        <w:softHyphen/>
      </w:r>
      <w:r w:rsidRPr="005324A2">
        <w:rPr>
          <w:rFonts w:ascii="LitNusx" w:hAnsi="LitNusx" w:cs="LitNusx"/>
          <w:sz w:val="22"/>
          <w:szCs w:val="22"/>
          <w:lang w:val="es-ES"/>
        </w:rPr>
        <w:t>sis amoq</w:t>
      </w:r>
      <w:r>
        <w:rPr>
          <w:rFonts w:ascii="LitNusx" w:hAnsi="LitNusx" w:cs="LitNusx"/>
          <w:sz w:val="22"/>
          <w:szCs w:val="22"/>
          <w:lang w:val="es-ES"/>
        </w:rPr>
        <w:softHyphen/>
      </w:r>
      <w:r w:rsidRPr="005324A2">
        <w:rPr>
          <w:rFonts w:ascii="LitNusx" w:hAnsi="LitNusx" w:cs="LitNusx"/>
          <w:sz w:val="22"/>
          <w:szCs w:val="22"/>
          <w:lang w:val="es-ES"/>
        </w:rPr>
        <w:t>me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bas</w:t>
      </w:r>
      <w:r>
        <w:rPr>
          <w:rFonts w:ascii="LitNusx" w:hAnsi="LitNusx" w:cs="LitNusx"/>
          <w:sz w:val="22"/>
          <w:szCs w:val="22"/>
          <w:lang w:val="es-ES"/>
        </w:rPr>
        <w:softHyphen/>
      </w:r>
      <w:r w:rsidRPr="005324A2">
        <w:rPr>
          <w:rFonts w:ascii="LitNusx" w:hAnsi="LitNusx" w:cs="LitNusx"/>
          <w:sz w:val="22"/>
          <w:szCs w:val="22"/>
          <w:lang w:val="es-ES"/>
        </w:rPr>
        <w:t>Tan da</w:t>
      </w:r>
      <w:r>
        <w:rPr>
          <w:rFonts w:ascii="LitNusx" w:hAnsi="LitNusx" w:cs="LitNusx"/>
          <w:sz w:val="22"/>
          <w:szCs w:val="22"/>
          <w:lang w:val="es-ES"/>
        </w:rPr>
        <w:softHyphen/>
      </w:r>
      <w:r w:rsidRPr="005324A2">
        <w:rPr>
          <w:rFonts w:ascii="LitNusx" w:hAnsi="LitNusx" w:cs="LitNusx"/>
          <w:sz w:val="22"/>
          <w:szCs w:val="22"/>
          <w:lang w:val="es-ES"/>
        </w:rPr>
        <w:t>kav</w:t>
      </w:r>
      <w:r>
        <w:rPr>
          <w:rFonts w:ascii="LitNusx" w:hAnsi="LitNusx" w:cs="LitNusx"/>
          <w:sz w:val="22"/>
          <w:szCs w:val="22"/>
          <w:lang w:val="es-ES"/>
        </w:rPr>
        <w:softHyphen/>
      </w:r>
      <w:r w:rsidRPr="005324A2">
        <w:rPr>
          <w:rFonts w:ascii="LitNusx" w:hAnsi="LitNusx" w:cs="LitNusx"/>
          <w:sz w:val="22"/>
          <w:szCs w:val="22"/>
          <w:lang w:val="es-ES"/>
        </w:rPr>
        <w:t>Si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biT, Sem</w:t>
      </w:r>
      <w:r>
        <w:rPr>
          <w:rFonts w:ascii="LitNusx" w:hAnsi="LitNusx" w:cs="LitNusx"/>
          <w:sz w:val="22"/>
          <w:szCs w:val="22"/>
          <w:lang w:val="es-ES"/>
        </w:rPr>
        <w:softHyphen/>
      </w:r>
      <w:r w:rsidRPr="005324A2">
        <w:rPr>
          <w:rFonts w:ascii="LitNusx" w:hAnsi="LitNusx" w:cs="LitNusx"/>
          <w:sz w:val="22"/>
          <w:szCs w:val="22"/>
          <w:lang w:val="es-ES"/>
        </w:rPr>
        <w:t>cir</w:t>
      </w:r>
      <w:r>
        <w:rPr>
          <w:rFonts w:ascii="LitNusx" w:hAnsi="LitNusx" w:cs="LitNusx"/>
          <w:sz w:val="22"/>
          <w:szCs w:val="22"/>
          <w:lang w:val="es-ES"/>
        </w:rPr>
        <w:softHyphen/>
      </w:r>
      <w:r w:rsidRPr="005324A2">
        <w:rPr>
          <w:rFonts w:ascii="LitNusx" w:hAnsi="LitNusx" w:cs="LitNusx"/>
          <w:sz w:val="22"/>
          <w:szCs w:val="22"/>
          <w:lang w:val="es-ES"/>
        </w:rPr>
        <w:t>da ad</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lob</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vi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bis ra</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ba da mxo</w:t>
      </w:r>
      <w:r>
        <w:rPr>
          <w:rFonts w:ascii="LitNusx" w:hAnsi="LitNusx" w:cs="LitNusx"/>
          <w:sz w:val="22"/>
          <w:szCs w:val="22"/>
          <w:lang w:val="es-ES"/>
        </w:rPr>
        <w:softHyphen/>
      </w:r>
      <w:r w:rsidRPr="005324A2">
        <w:rPr>
          <w:rFonts w:ascii="LitNusx" w:hAnsi="LitNusx" w:cs="LitNusx"/>
          <w:sz w:val="22"/>
          <w:szCs w:val="22"/>
          <w:lang w:val="es-ES"/>
        </w:rPr>
        <w:t>lod 2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 qo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da sa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ma</w:t>
      </w:r>
      <w:r>
        <w:rPr>
          <w:rFonts w:ascii="LitNusx" w:hAnsi="LitNusx" w:cs="LitNusx"/>
          <w:sz w:val="22"/>
          <w:szCs w:val="22"/>
          <w:lang w:val="es-ES"/>
        </w:rPr>
        <w:softHyphen/>
      </w:r>
      <w:r w:rsidRPr="005324A2">
        <w:rPr>
          <w:rFonts w:ascii="LitNusx" w:hAnsi="LitNusx" w:cs="LitNusx"/>
          <w:sz w:val="22"/>
          <w:szCs w:val="22"/>
          <w:lang w:val="es-ES"/>
        </w:rPr>
        <w:t>So biz</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sis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 da</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kis</w:t>
      </w:r>
      <w:r>
        <w:rPr>
          <w:rFonts w:ascii="LitNusx" w:hAnsi="LitNusx" w:cs="LitNusx"/>
          <w:sz w:val="22"/>
          <w:szCs w:val="22"/>
          <w:lang w:val="es-ES"/>
        </w:rPr>
        <w:softHyphen/>
      </w:r>
      <w:r w:rsidRPr="005324A2">
        <w:rPr>
          <w:rFonts w:ascii="LitNusx" w:hAnsi="LitNusx" w:cs="LitNusx"/>
          <w:sz w:val="22"/>
          <w:szCs w:val="22"/>
          <w:lang w:val="es-ES"/>
        </w:rPr>
        <w:t>raT 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ul er</w:t>
      </w:r>
      <w:r>
        <w:rPr>
          <w:rFonts w:ascii="LitNusx" w:hAnsi="LitNusx" w:cs="LitNusx"/>
          <w:sz w:val="22"/>
          <w:szCs w:val="22"/>
          <w:lang w:val="es-ES"/>
        </w:rPr>
        <w:softHyphen/>
      </w:r>
      <w:r w:rsidRPr="005324A2">
        <w:rPr>
          <w:rFonts w:ascii="LitNusx" w:hAnsi="LitNusx" w:cs="LitNusx"/>
          <w:sz w:val="22"/>
          <w:szCs w:val="22"/>
          <w:lang w:val="es-ES"/>
        </w:rPr>
        <w:t>Te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lebs, xo</w:t>
      </w:r>
      <w:r>
        <w:rPr>
          <w:rFonts w:ascii="LitNusx" w:hAnsi="LitNusx" w:cs="LitNusx"/>
          <w:sz w:val="22"/>
          <w:szCs w:val="22"/>
          <w:lang w:val="es-ES"/>
        </w:rPr>
        <w:softHyphen/>
      </w:r>
      <w:r w:rsidRPr="005324A2">
        <w:rPr>
          <w:rFonts w:ascii="LitNusx" w:hAnsi="LitNusx" w:cs="LitNusx"/>
          <w:sz w:val="22"/>
          <w:szCs w:val="22"/>
          <w:lang w:val="es-ES"/>
        </w:rPr>
        <w:t>lo 2008 wels mas</w:t>
      </w:r>
      <w:r>
        <w:rPr>
          <w:rFonts w:ascii="LitNusx" w:hAnsi="LitNusx" w:cs="LitNusx"/>
          <w:sz w:val="22"/>
          <w:szCs w:val="22"/>
          <w:lang w:val="es-ES"/>
        </w:rPr>
        <w:softHyphen/>
      </w:r>
      <w:r w:rsidRPr="005324A2">
        <w:rPr>
          <w:rFonts w:ascii="LitNusx" w:hAnsi="LitNusx" w:cs="LitNusx"/>
          <w:sz w:val="22"/>
          <w:szCs w:val="22"/>
          <w:lang w:val="es-ES"/>
        </w:rPr>
        <w:t>Si Se</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ni</w:t>
      </w:r>
      <w:r>
        <w:rPr>
          <w:rFonts w:ascii="LitNusx" w:hAnsi="LitNusx" w:cs="LitNusx"/>
          <w:sz w:val="22"/>
          <w:szCs w:val="22"/>
          <w:lang w:val="es-ES"/>
        </w:rPr>
        <w:softHyphen/>
      </w:r>
      <w:r w:rsidRPr="005324A2">
        <w:rPr>
          <w:rFonts w:ascii="LitNusx" w:hAnsi="LitNusx" w:cs="LitNusx"/>
          <w:sz w:val="22"/>
          <w:szCs w:val="22"/>
          <w:lang w:val="es-ES"/>
        </w:rPr>
        <w:t>li cvli</w:t>
      </w:r>
      <w:r>
        <w:rPr>
          <w:rFonts w:ascii="LitNusx" w:hAnsi="LitNusx" w:cs="LitNusx"/>
          <w:sz w:val="22"/>
          <w:szCs w:val="22"/>
          <w:lang w:val="es-ES"/>
        </w:rPr>
        <w:softHyphen/>
      </w:r>
      <w:r w:rsidRPr="005324A2">
        <w:rPr>
          <w:rFonts w:ascii="LitNusx" w:hAnsi="LitNusx" w:cs="LitNusx"/>
          <w:sz w:val="22"/>
          <w:szCs w:val="22"/>
          <w:lang w:val="es-ES"/>
        </w:rPr>
        <w:t>le</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bis sa</w:t>
      </w:r>
      <w:r>
        <w:rPr>
          <w:rFonts w:ascii="LitNusx" w:hAnsi="LitNusx" w:cs="LitNusx"/>
          <w:sz w:val="22"/>
          <w:szCs w:val="22"/>
          <w:lang w:val="es-ES"/>
        </w:rPr>
        <w:softHyphen/>
      </w:r>
      <w:r w:rsidRPr="005324A2">
        <w:rPr>
          <w:rFonts w:ascii="LitNusx" w:hAnsi="LitNusx" w:cs="LitNusx"/>
          <w:sz w:val="22"/>
          <w:szCs w:val="22"/>
          <w:lang w:val="es-ES"/>
        </w:rPr>
        <w:t>fuZ</w:t>
      </w:r>
      <w:r>
        <w:rPr>
          <w:rFonts w:ascii="LitNusx" w:hAnsi="LitNusx" w:cs="LitNusx"/>
          <w:sz w:val="22"/>
          <w:szCs w:val="22"/>
          <w:lang w:val="es-ES"/>
        </w:rPr>
        <w:softHyphen/>
      </w:r>
      <w:r w:rsidRPr="005324A2">
        <w:rPr>
          <w:rFonts w:ascii="LitNusx" w:hAnsi="LitNusx" w:cs="LitNusx"/>
          <w:sz w:val="22"/>
          <w:szCs w:val="22"/>
          <w:lang w:val="es-ES"/>
        </w:rPr>
        <w:t>vel</w:t>
      </w:r>
      <w:r>
        <w:rPr>
          <w:rFonts w:ascii="LitNusx" w:hAnsi="LitNusx" w:cs="LitNusx"/>
          <w:sz w:val="22"/>
          <w:szCs w:val="22"/>
          <w:lang w:val="es-ES"/>
        </w:rPr>
        <w:softHyphen/>
      </w:r>
      <w:r w:rsidRPr="005324A2">
        <w:rPr>
          <w:rFonts w:ascii="LitNusx" w:hAnsi="LitNusx" w:cs="LitNusx"/>
          <w:sz w:val="22"/>
          <w:szCs w:val="22"/>
          <w:lang w:val="es-ES"/>
        </w:rPr>
        <w:t>ze – mxo</w:t>
      </w:r>
      <w:r w:rsidRPr="005324A2">
        <w:rPr>
          <w:rFonts w:ascii="LitNusx" w:hAnsi="LitNusx" w:cs="LitNusx"/>
          <w:sz w:val="22"/>
          <w:szCs w:val="22"/>
          <w:lang w:val="es-ES"/>
        </w:rPr>
        <w:softHyphen/>
        <w:t>lod qo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di. gar</w:t>
      </w:r>
      <w:r>
        <w:rPr>
          <w:rFonts w:ascii="LitNusx" w:hAnsi="LitNusx" w:cs="LitNusx"/>
          <w:sz w:val="22"/>
          <w:szCs w:val="22"/>
          <w:lang w:val="es-ES"/>
        </w:rPr>
        <w:softHyphen/>
      </w:r>
      <w:r w:rsidRPr="005324A2">
        <w:rPr>
          <w:rFonts w:ascii="LitNusx" w:hAnsi="LitNusx" w:cs="LitNusx"/>
          <w:sz w:val="22"/>
          <w:szCs w:val="22"/>
          <w:lang w:val="es-ES"/>
        </w:rPr>
        <w:t>kve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Tval</w:t>
      </w:r>
      <w:r>
        <w:rPr>
          <w:rFonts w:ascii="LitNusx" w:hAnsi="LitNusx" w:cs="LitNusx"/>
          <w:sz w:val="22"/>
          <w:szCs w:val="22"/>
          <w:lang w:val="es-ES"/>
        </w:rPr>
        <w:softHyphen/>
      </w:r>
      <w:r w:rsidRPr="005324A2">
        <w:rPr>
          <w:rFonts w:ascii="LitNusx" w:hAnsi="LitNusx" w:cs="LitNusx"/>
          <w:sz w:val="22"/>
          <w:szCs w:val="22"/>
          <w:lang w:val="es-ES"/>
        </w:rPr>
        <w:t>saz</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siT, am sfe</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Si li</w:t>
      </w:r>
      <w:r>
        <w:rPr>
          <w:rFonts w:ascii="LitNusx" w:hAnsi="LitNusx" w:cs="LitNusx"/>
          <w:sz w:val="22"/>
          <w:szCs w:val="22"/>
          <w:lang w:val="es-ES"/>
        </w:rPr>
        <w:softHyphen/>
      </w:r>
      <w:r w:rsidRPr="005324A2">
        <w:rPr>
          <w:rFonts w:ascii="LitNusx" w:hAnsi="LitNusx" w:cs="LitNusx"/>
          <w:sz w:val="22"/>
          <w:szCs w:val="22"/>
          <w:lang w:val="es-ES"/>
        </w:rPr>
        <w:t>be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po</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kis ga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mi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xe</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vad, sa</w:t>
      </w:r>
      <w:r>
        <w:rPr>
          <w:rFonts w:ascii="LitNusx" w:hAnsi="LitNusx" w:cs="LitNusx"/>
          <w:sz w:val="22"/>
          <w:szCs w:val="22"/>
          <w:lang w:val="es-ES"/>
        </w:rPr>
        <w:softHyphen/>
      </w:r>
      <w:r w:rsidRPr="005324A2">
        <w:rPr>
          <w:rFonts w:ascii="LitNusx" w:hAnsi="LitNusx" w:cs="LitNusx"/>
          <w:sz w:val="22"/>
          <w:szCs w:val="22"/>
          <w:lang w:val="es-ES"/>
        </w:rPr>
        <w:t>qar</w:t>
      </w:r>
      <w:r>
        <w:rPr>
          <w:rFonts w:ascii="LitNusx" w:hAnsi="LitNusx" w:cs="LitNusx"/>
          <w:sz w:val="22"/>
          <w:szCs w:val="22"/>
          <w:lang w:val="es-ES"/>
        </w:rPr>
        <w:softHyphen/>
      </w:r>
      <w:r w:rsidRPr="005324A2">
        <w:rPr>
          <w:rFonts w:ascii="LitNusx" w:hAnsi="LitNusx" w:cs="LitNusx"/>
          <w:sz w:val="22"/>
          <w:szCs w:val="22"/>
          <w:lang w:val="es-ES"/>
        </w:rPr>
        <w:t>Tve</w:t>
      </w:r>
      <w:r>
        <w:rPr>
          <w:rFonts w:ascii="LitNusx" w:hAnsi="LitNusx" w:cs="LitNusx"/>
          <w:sz w:val="22"/>
          <w:szCs w:val="22"/>
          <w:lang w:val="es-ES"/>
        </w:rPr>
        <w:softHyphen/>
      </w:r>
      <w:r w:rsidRPr="005324A2">
        <w:rPr>
          <w:rFonts w:ascii="LitNusx" w:hAnsi="LitNusx" w:cs="LitNusx"/>
          <w:sz w:val="22"/>
          <w:szCs w:val="22"/>
          <w:lang w:val="es-ES"/>
        </w:rPr>
        <w:t>los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bis so</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a</w:t>
      </w:r>
      <w:r>
        <w:rPr>
          <w:rFonts w:ascii="LitNusx" w:hAnsi="LitNusx" w:cs="LitNusx"/>
          <w:sz w:val="22"/>
          <w:szCs w:val="22"/>
          <w:lang w:val="es-ES"/>
        </w:rPr>
        <w:softHyphen/>
      </w:r>
      <w:r w:rsidRPr="005324A2">
        <w:rPr>
          <w:rFonts w:ascii="LitNusx" w:hAnsi="LitNusx" w:cs="LitNusx"/>
          <w:sz w:val="22"/>
          <w:szCs w:val="22"/>
          <w:lang w:val="es-ES"/>
        </w:rPr>
        <w:t>lur-eko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bis kom</w:t>
      </w:r>
      <w:r>
        <w:rPr>
          <w:rFonts w:ascii="LitNusx" w:hAnsi="LitNusx" w:cs="LitNusx"/>
          <w:sz w:val="22"/>
          <w:szCs w:val="22"/>
          <w:lang w:val="es-ES"/>
        </w:rPr>
        <w:softHyphen/>
      </w:r>
      <w:r w:rsidRPr="005324A2">
        <w:rPr>
          <w:rFonts w:ascii="LitNusx" w:hAnsi="LitNusx" w:cs="LitNusx"/>
          <w:sz w:val="22"/>
          <w:szCs w:val="22"/>
          <w:lang w:val="es-ES"/>
        </w:rPr>
        <w:t>pleq</w:t>
      </w:r>
      <w:r>
        <w:rPr>
          <w:rFonts w:ascii="LitNusx" w:hAnsi="LitNusx" w:cs="LitNusx"/>
          <w:sz w:val="22"/>
          <w:szCs w:val="22"/>
          <w:lang w:val="es-ES"/>
        </w:rPr>
        <w:softHyphen/>
      </w:r>
      <w:r w:rsidRPr="005324A2">
        <w:rPr>
          <w:rFonts w:ascii="LitNusx" w:hAnsi="LitNusx" w:cs="LitNusx"/>
          <w:sz w:val="22"/>
          <w:szCs w:val="22"/>
          <w:lang w:val="es-ES"/>
        </w:rPr>
        <w:t>su</w:t>
      </w:r>
      <w:r>
        <w:rPr>
          <w:rFonts w:ascii="LitNusx" w:hAnsi="LitNusx" w:cs="LitNusx"/>
          <w:sz w:val="22"/>
          <w:szCs w:val="22"/>
          <w:lang w:val="es-ES"/>
        </w:rPr>
        <w:softHyphen/>
      </w:r>
      <w:r w:rsidRPr="005324A2">
        <w:rPr>
          <w:rFonts w:ascii="LitNusx" w:hAnsi="LitNusx" w:cs="LitNusx"/>
          <w:sz w:val="22"/>
          <w:szCs w:val="22"/>
          <w:lang w:val="es-ES"/>
        </w:rPr>
        <w:t>ri prog</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mis Se</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veb</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mo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fe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liz</w:t>
      </w:r>
      <w:r>
        <w:rPr>
          <w:rFonts w:ascii="LitNusx" w:hAnsi="LitNusx" w:cs="LitNusx"/>
          <w:sz w:val="22"/>
          <w:szCs w:val="22"/>
          <w:lang w:val="es-ES"/>
        </w:rPr>
        <w:softHyphen/>
      </w:r>
      <w:r w:rsidRPr="005324A2">
        <w:rPr>
          <w:rFonts w:ascii="LitNusx" w:hAnsi="LitNusx" w:cs="LitNusx"/>
          <w:sz w:val="22"/>
          <w:szCs w:val="22"/>
          <w:lang w:val="es-ES"/>
        </w:rPr>
        <w:t>mi dar</w:t>
      </w:r>
      <w:r>
        <w:rPr>
          <w:rFonts w:ascii="LitNusx" w:hAnsi="LitNusx" w:cs="LitNusx"/>
          <w:sz w:val="22"/>
          <w:szCs w:val="22"/>
          <w:lang w:val="es-ES"/>
        </w:rPr>
        <w:softHyphen/>
      </w:r>
      <w:r w:rsidRPr="005324A2">
        <w:rPr>
          <w:rFonts w:ascii="LitNusx" w:hAnsi="LitNusx" w:cs="LitNusx"/>
          <w:sz w:val="22"/>
          <w:szCs w:val="22"/>
          <w:lang w:val="es-ES"/>
        </w:rPr>
        <w:t>Ca pri</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ti</w:t>
      </w:r>
      <w:r>
        <w:rPr>
          <w:rFonts w:ascii="LitNusx" w:hAnsi="LitNusx" w:cs="LitNusx"/>
          <w:sz w:val="22"/>
          <w:szCs w:val="22"/>
          <w:lang w:val="es-ES"/>
        </w:rPr>
        <w:softHyphen/>
      </w:r>
      <w:r w:rsidRPr="005324A2">
        <w:rPr>
          <w:rFonts w:ascii="LitNusx" w:hAnsi="LitNusx" w:cs="LitNusx"/>
          <w:sz w:val="22"/>
          <w:szCs w:val="22"/>
          <w:lang w:val="es-ES"/>
        </w:rPr>
        <w:t>ul do</w:t>
      </w:r>
      <w:r>
        <w:rPr>
          <w:rFonts w:ascii="LitNusx" w:hAnsi="LitNusx" w:cs="LitNusx"/>
          <w:sz w:val="22"/>
          <w:szCs w:val="22"/>
          <w:lang w:val="es-ES"/>
        </w:rPr>
        <w:softHyphen/>
      </w:r>
      <w:r w:rsidRPr="005324A2">
        <w:rPr>
          <w:rFonts w:ascii="LitNusx" w:hAnsi="LitNusx" w:cs="LitNusx"/>
          <w:sz w:val="22"/>
          <w:szCs w:val="22"/>
          <w:lang w:val="es-ES"/>
        </w:rPr>
        <w:t>ne</w:t>
      </w:r>
      <w:r>
        <w:rPr>
          <w:rFonts w:ascii="LitNusx" w:hAnsi="LitNusx" w:cs="LitNusx"/>
          <w:sz w:val="22"/>
          <w:szCs w:val="22"/>
          <w:lang w:val="es-ES"/>
        </w:rPr>
        <w:softHyphen/>
      </w:r>
      <w:r w:rsidRPr="005324A2">
        <w:rPr>
          <w:rFonts w:ascii="LitNusx" w:hAnsi="LitNusx" w:cs="LitNusx"/>
          <w:sz w:val="22"/>
          <w:szCs w:val="22"/>
          <w:lang w:val="es-ES"/>
        </w:rPr>
        <w:t>ze da sa</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do ro</w:t>
      </w:r>
      <w:r>
        <w:rPr>
          <w:rFonts w:ascii="LitNusx" w:hAnsi="LitNusx" w:cs="LitNusx"/>
          <w:sz w:val="22"/>
          <w:szCs w:val="22"/>
          <w:lang w:val="es-ES"/>
        </w:rPr>
        <w:softHyphen/>
      </w:r>
      <w:r w:rsidRPr="005324A2">
        <w:rPr>
          <w:rFonts w:ascii="LitNusx" w:hAnsi="LitNusx" w:cs="LitNusx"/>
          <w:sz w:val="22"/>
          <w:szCs w:val="22"/>
          <w:lang w:val="es-ES"/>
        </w:rPr>
        <w:t>li ver Se</w:t>
      </w:r>
      <w:r>
        <w:rPr>
          <w:rFonts w:ascii="LitNusx" w:hAnsi="LitNusx" w:cs="LitNusx"/>
          <w:sz w:val="22"/>
          <w:szCs w:val="22"/>
          <w:lang w:val="es-ES"/>
        </w:rPr>
        <w:softHyphen/>
      </w:r>
      <w:r w:rsidRPr="005324A2">
        <w:rPr>
          <w:rFonts w:ascii="LitNusx" w:hAnsi="LitNusx" w:cs="LitNusx"/>
          <w:sz w:val="22"/>
          <w:szCs w:val="22"/>
          <w:lang w:val="es-ES"/>
        </w:rPr>
        <w:t>as</w:t>
      </w:r>
      <w:r>
        <w:rPr>
          <w:rFonts w:ascii="LitNusx" w:hAnsi="LitNusx" w:cs="LitNusx"/>
          <w:sz w:val="22"/>
          <w:szCs w:val="22"/>
          <w:lang w:val="es-ES"/>
        </w:rPr>
        <w:softHyphen/>
      </w:r>
      <w:r w:rsidRPr="005324A2">
        <w:rPr>
          <w:rFonts w:ascii="LitNusx" w:hAnsi="LitNusx" w:cs="LitNusx"/>
          <w:sz w:val="22"/>
          <w:szCs w:val="22"/>
          <w:lang w:val="es-ES"/>
        </w:rPr>
        <w:t>ru</w:t>
      </w:r>
      <w:r>
        <w:rPr>
          <w:rFonts w:ascii="LitNusx" w:hAnsi="LitNusx" w:cs="LitNusx"/>
          <w:sz w:val="22"/>
          <w:szCs w:val="22"/>
          <w:lang w:val="es-ES"/>
        </w:rPr>
        <w:softHyphen/>
      </w:r>
      <w:r w:rsidRPr="005324A2">
        <w:rPr>
          <w:rFonts w:ascii="LitNusx" w:hAnsi="LitNusx" w:cs="LitNusx"/>
          <w:sz w:val="22"/>
          <w:szCs w:val="22"/>
          <w:lang w:val="es-ES"/>
        </w:rPr>
        <w:t>la qvey</w:t>
      </w:r>
      <w:r>
        <w:rPr>
          <w:rFonts w:ascii="LitNusx" w:hAnsi="LitNusx" w:cs="LitNusx"/>
          <w:sz w:val="22"/>
          <w:szCs w:val="22"/>
          <w:lang w:val="es-ES"/>
        </w:rPr>
        <w:softHyphen/>
      </w:r>
      <w:r w:rsidRPr="005324A2">
        <w:rPr>
          <w:rFonts w:ascii="LitNusx" w:hAnsi="LitNusx" w:cs="LitNusx"/>
          <w:sz w:val="22"/>
          <w:szCs w:val="22"/>
          <w:lang w:val="es-ES"/>
        </w:rPr>
        <w:t>nis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nul gan</w:t>
      </w:r>
      <w:r>
        <w:rPr>
          <w:rFonts w:ascii="LitNusx" w:hAnsi="LitNusx" w:cs="LitNusx"/>
          <w:sz w:val="22"/>
          <w:szCs w:val="22"/>
          <w:lang w:val="es-ES"/>
        </w:rPr>
        <w:softHyphen/>
      </w:r>
      <w:r w:rsidRPr="005324A2">
        <w:rPr>
          <w:rFonts w:ascii="LitNusx" w:hAnsi="LitNusx" w:cs="LitNusx"/>
          <w:sz w:val="22"/>
          <w:szCs w:val="22"/>
          <w:lang w:val="es-ES"/>
        </w:rPr>
        <w:t>vi</w:t>
      </w:r>
      <w:r>
        <w:rPr>
          <w:rFonts w:ascii="LitNusx" w:hAnsi="LitNusx" w:cs="LitNusx"/>
          <w:sz w:val="22"/>
          <w:szCs w:val="22"/>
          <w:lang w:val="es-ES"/>
        </w:rPr>
        <w:softHyphen/>
      </w:r>
      <w:r w:rsidRPr="005324A2">
        <w:rPr>
          <w:rFonts w:ascii="LitNusx" w:hAnsi="LitNusx" w:cs="LitNusx"/>
          <w:sz w:val="22"/>
          <w:szCs w:val="22"/>
          <w:lang w:val="es-ES"/>
        </w:rPr>
        <w:t>Ta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Si. Ta</w:t>
      </w:r>
      <w:r>
        <w:rPr>
          <w:rFonts w:ascii="LitNusx" w:hAnsi="LitNusx" w:cs="LitNusx"/>
          <w:sz w:val="22"/>
          <w:szCs w:val="22"/>
          <w:lang w:val="es-ES"/>
        </w:rPr>
        <w:softHyphen/>
      </w:r>
      <w:r w:rsidRPr="005324A2">
        <w:rPr>
          <w:rFonts w:ascii="LitNusx" w:hAnsi="LitNusx" w:cs="LitNusx"/>
          <w:sz w:val="22"/>
          <w:szCs w:val="22"/>
          <w:lang w:val="es-ES"/>
        </w:rPr>
        <w:t>vis mxriv, te</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li mow</w:t>
      </w:r>
      <w:r>
        <w:rPr>
          <w:rFonts w:ascii="LitNusx" w:hAnsi="LitNusx" w:cs="LitNusx"/>
          <w:sz w:val="22"/>
          <w:szCs w:val="22"/>
          <w:lang w:val="es-ES"/>
        </w:rPr>
        <w:softHyphen/>
      </w:r>
      <w:r w:rsidRPr="005324A2">
        <w:rPr>
          <w:rFonts w:ascii="LitNusx" w:hAnsi="LitNusx" w:cs="LitNusx"/>
          <w:sz w:val="22"/>
          <w:szCs w:val="22"/>
          <w:lang w:val="es-ES"/>
        </w:rPr>
        <w:t>yo</w:t>
      </w:r>
      <w:r>
        <w:rPr>
          <w:rFonts w:ascii="LitNusx" w:hAnsi="LitNusx" w:cs="LitNusx"/>
          <w:sz w:val="22"/>
          <w:szCs w:val="22"/>
          <w:lang w:val="es-ES"/>
        </w:rPr>
        <w:softHyphen/>
      </w:r>
      <w:r w:rsidRPr="005324A2">
        <w:rPr>
          <w:rFonts w:ascii="LitNusx" w:hAnsi="LitNusx" w:cs="LitNusx"/>
          <w:sz w:val="22"/>
          <w:szCs w:val="22"/>
          <w:lang w:val="es-ES"/>
        </w:rPr>
        <w:t>bis adek</w:t>
      </w:r>
      <w:r>
        <w:rPr>
          <w:rFonts w:ascii="LitNusx" w:hAnsi="LitNusx" w:cs="LitNusx"/>
          <w:sz w:val="22"/>
          <w:szCs w:val="22"/>
          <w:lang w:val="es-ES"/>
        </w:rPr>
        <w:softHyphen/>
      </w:r>
      <w:r w:rsidRPr="005324A2">
        <w:rPr>
          <w:rFonts w:ascii="LitNusx" w:hAnsi="LitNusx" w:cs="LitNusx"/>
          <w:sz w:val="22"/>
          <w:szCs w:val="22"/>
          <w:lang w:val="es-ES"/>
        </w:rPr>
        <w:t>va</w:t>
      </w:r>
      <w:r>
        <w:rPr>
          <w:rFonts w:ascii="LitNusx" w:hAnsi="LitNusx" w:cs="LitNusx"/>
          <w:sz w:val="22"/>
          <w:szCs w:val="22"/>
          <w:lang w:val="es-ES"/>
        </w:rPr>
        <w:softHyphen/>
      </w:r>
      <w:r w:rsidRPr="005324A2">
        <w:rPr>
          <w:rFonts w:ascii="LitNusx" w:hAnsi="LitNusx" w:cs="LitNusx"/>
          <w:sz w:val="22"/>
          <w:szCs w:val="22"/>
          <w:lang w:val="es-ES"/>
        </w:rPr>
        <w:t>tu</w:t>
      </w:r>
      <w:r>
        <w:rPr>
          <w:rFonts w:ascii="LitNusx" w:hAnsi="LitNusx" w:cs="LitNusx"/>
          <w:sz w:val="22"/>
          <w:szCs w:val="22"/>
          <w:lang w:val="es-ES"/>
        </w:rPr>
        <w:softHyphen/>
      </w:r>
      <w:r w:rsidRPr="005324A2">
        <w:rPr>
          <w:rFonts w:ascii="LitNusx" w:hAnsi="LitNusx" w:cs="LitNusx"/>
          <w:sz w:val="22"/>
          <w:szCs w:val="22"/>
          <w:lang w:val="es-ES"/>
        </w:rPr>
        <w:t>ri re</w:t>
      </w:r>
      <w:r>
        <w:rPr>
          <w:rFonts w:ascii="LitNusx" w:hAnsi="LitNusx" w:cs="LitNusx"/>
          <w:sz w:val="22"/>
          <w:szCs w:val="22"/>
          <w:lang w:val="es-ES"/>
        </w:rPr>
        <w:softHyphen/>
      </w:r>
      <w:r w:rsidRPr="005324A2">
        <w:rPr>
          <w:rFonts w:ascii="LitNusx" w:hAnsi="LitNusx" w:cs="LitNusx"/>
          <w:sz w:val="22"/>
          <w:szCs w:val="22"/>
          <w:lang w:val="es-ES"/>
        </w:rPr>
        <w:t>gi</w:t>
      </w:r>
      <w:r>
        <w:rPr>
          <w:rFonts w:ascii="LitNusx" w:hAnsi="LitNusx" w:cs="LitNusx"/>
          <w:sz w:val="22"/>
          <w:szCs w:val="22"/>
          <w:lang w:val="es-ES"/>
        </w:rPr>
        <w:softHyphen/>
      </w:r>
      <w:r w:rsidRPr="005324A2">
        <w:rPr>
          <w:rFonts w:ascii="LitNusx" w:hAnsi="LitNusx" w:cs="LitNusx"/>
          <w:sz w:val="22"/>
          <w:szCs w:val="22"/>
          <w:lang w:val="es-ES"/>
        </w:rPr>
        <w:t>o</w:t>
      </w:r>
      <w:r>
        <w:rPr>
          <w:rFonts w:ascii="LitNusx" w:hAnsi="LitNusx" w:cs="LitNusx"/>
          <w:sz w:val="22"/>
          <w:szCs w:val="22"/>
          <w:lang w:val="es-ES"/>
        </w:rPr>
        <w:softHyphen/>
      </w:r>
      <w:r w:rsidRPr="005324A2">
        <w:rPr>
          <w:rFonts w:ascii="LitNusx" w:hAnsi="LitNusx" w:cs="LitNusx"/>
          <w:sz w:val="22"/>
          <w:szCs w:val="22"/>
          <w:lang w:val="es-ES"/>
        </w:rPr>
        <w:t>nu</w:t>
      </w:r>
      <w:r>
        <w:rPr>
          <w:rFonts w:ascii="LitNusx" w:hAnsi="LitNusx" w:cs="LitNusx"/>
          <w:sz w:val="22"/>
          <w:szCs w:val="22"/>
          <w:lang w:val="es-ES"/>
        </w:rPr>
        <w:softHyphen/>
      </w:r>
      <w:r w:rsidRPr="005324A2">
        <w:rPr>
          <w:rFonts w:ascii="LitNusx" w:hAnsi="LitNusx" w:cs="LitNusx"/>
          <w:sz w:val="22"/>
          <w:szCs w:val="22"/>
          <w:lang w:val="es-ES"/>
        </w:rPr>
        <w:t>li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fe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liz</w:t>
      </w:r>
      <w:r>
        <w:rPr>
          <w:rFonts w:ascii="LitNusx" w:hAnsi="LitNusx" w:cs="LitNusx"/>
          <w:sz w:val="22"/>
          <w:szCs w:val="22"/>
          <w:lang w:val="es-ES"/>
        </w:rPr>
        <w:softHyphen/>
      </w:r>
      <w:r w:rsidRPr="005324A2">
        <w:rPr>
          <w:rFonts w:ascii="LitNusx" w:hAnsi="LitNusx" w:cs="LitNusx"/>
          <w:sz w:val="22"/>
          <w:szCs w:val="22"/>
          <w:lang w:val="es-ES"/>
        </w:rPr>
        <w:t>mis uqon</w:t>
      </w:r>
      <w:r>
        <w:rPr>
          <w:rFonts w:ascii="LitNusx" w:hAnsi="LitNusx" w:cs="LitNusx"/>
          <w:sz w:val="22"/>
          <w:szCs w:val="22"/>
          <w:lang w:val="es-ES"/>
        </w:rPr>
        <w:softHyphen/>
      </w:r>
      <w:r w:rsidRPr="005324A2">
        <w:rPr>
          <w:rFonts w:ascii="LitNusx" w:hAnsi="LitNusx" w:cs="LitNusx"/>
          <w:sz w:val="22"/>
          <w:szCs w:val="22"/>
          <w:lang w:val="es-ES"/>
        </w:rPr>
        <w:t>lo</w:t>
      </w:r>
      <w:r>
        <w:rPr>
          <w:rFonts w:ascii="LitNusx" w:hAnsi="LitNusx" w:cs="LitNusx"/>
          <w:sz w:val="22"/>
          <w:szCs w:val="22"/>
          <w:lang w:val="es-ES"/>
        </w:rPr>
        <w:softHyphen/>
      </w:r>
      <w:r w:rsidRPr="005324A2">
        <w:rPr>
          <w:rFonts w:ascii="LitNusx" w:hAnsi="LitNusx" w:cs="LitNusx"/>
          <w:sz w:val="22"/>
          <w:szCs w:val="22"/>
          <w:lang w:val="es-ES"/>
        </w:rPr>
        <w:t>bis ga</w:t>
      </w:r>
      <w:r>
        <w:rPr>
          <w:rFonts w:ascii="LitNusx" w:hAnsi="LitNusx" w:cs="LitNusx"/>
          <w:sz w:val="22"/>
          <w:szCs w:val="22"/>
          <w:lang w:val="es-ES"/>
        </w:rPr>
        <w:softHyphen/>
      </w:r>
      <w:r w:rsidRPr="005324A2">
        <w:rPr>
          <w:rFonts w:ascii="LitNusx" w:hAnsi="LitNusx" w:cs="LitNusx"/>
          <w:sz w:val="22"/>
          <w:szCs w:val="22"/>
          <w:lang w:val="es-ES"/>
        </w:rPr>
        <w:t>mo, ver mo</w:t>
      </w:r>
      <w:r>
        <w:rPr>
          <w:rFonts w:ascii="LitNusx" w:hAnsi="LitNusx" w:cs="LitNusx"/>
          <w:sz w:val="22"/>
          <w:szCs w:val="22"/>
          <w:lang w:val="es-ES"/>
        </w:rPr>
        <w:softHyphen/>
      </w:r>
      <w:r w:rsidRPr="005324A2">
        <w:rPr>
          <w:rFonts w:ascii="LitNusx" w:hAnsi="LitNusx" w:cs="LitNusx"/>
          <w:sz w:val="22"/>
          <w:szCs w:val="22"/>
          <w:lang w:val="es-ES"/>
        </w:rPr>
        <w:t>xer</w:t>
      </w:r>
      <w:r>
        <w:rPr>
          <w:rFonts w:ascii="LitNusx" w:hAnsi="LitNusx" w:cs="LitNusx"/>
          <w:sz w:val="22"/>
          <w:szCs w:val="22"/>
          <w:lang w:val="es-ES"/>
        </w:rPr>
        <w:softHyphen/>
      </w:r>
      <w:r w:rsidRPr="005324A2">
        <w:rPr>
          <w:rFonts w:ascii="LitNusx" w:hAnsi="LitNusx" w:cs="LitNusx"/>
          <w:sz w:val="22"/>
          <w:szCs w:val="22"/>
          <w:lang w:val="es-ES"/>
        </w:rPr>
        <w:t>xda sa</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da</w:t>
      </w:r>
      <w:r>
        <w:rPr>
          <w:rFonts w:ascii="LitNusx" w:hAnsi="LitNusx" w:cs="LitNusx"/>
          <w:sz w:val="22"/>
          <w:szCs w:val="22"/>
          <w:lang w:val="es-ES"/>
        </w:rPr>
        <w:softHyphen/>
      </w:r>
      <w:r w:rsidRPr="005324A2">
        <w:rPr>
          <w:rFonts w:ascii="LitNusx" w:hAnsi="LitNusx" w:cs="LitNusx"/>
          <w:sz w:val="22"/>
          <w:szCs w:val="22"/>
          <w:lang w:val="es-ES"/>
        </w:rPr>
        <w:t>sa</w:t>
      </w:r>
      <w:r>
        <w:rPr>
          <w:rFonts w:ascii="LitNusx" w:hAnsi="LitNusx" w:cs="LitNusx"/>
          <w:sz w:val="22"/>
          <w:szCs w:val="22"/>
          <w:lang w:val="es-ES"/>
        </w:rPr>
        <w:softHyphen/>
      </w:r>
      <w:r w:rsidRPr="005324A2">
        <w:rPr>
          <w:rFonts w:ascii="LitNusx" w:hAnsi="LitNusx" w:cs="LitNusx"/>
          <w:sz w:val="22"/>
          <w:szCs w:val="22"/>
          <w:lang w:val="es-ES"/>
        </w:rPr>
        <w:t>xa</w:t>
      </w:r>
      <w:r>
        <w:rPr>
          <w:rFonts w:ascii="LitNusx" w:hAnsi="LitNusx" w:cs="LitNusx"/>
          <w:sz w:val="22"/>
          <w:szCs w:val="22"/>
          <w:lang w:val="es-ES"/>
        </w:rPr>
        <w:softHyphen/>
      </w:r>
      <w:r w:rsidRPr="005324A2">
        <w:rPr>
          <w:rFonts w:ascii="LitNusx" w:hAnsi="LitNusx" w:cs="LitNusx"/>
          <w:sz w:val="22"/>
          <w:szCs w:val="22"/>
          <w:lang w:val="es-ES"/>
        </w:rPr>
        <w:t>do ba</w:t>
      </w:r>
      <w:r>
        <w:rPr>
          <w:rFonts w:ascii="LitNusx" w:hAnsi="LitNusx" w:cs="LitNusx"/>
          <w:sz w:val="22"/>
          <w:szCs w:val="22"/>
          <w:lang w:val="es-ES"/>
        </w:rPr>
        <w:softHyphen/>
      </w:r>
      <w:r w:rsidRPr="005324A2">
        <w:rPr>
          <w:rFonts w:ascii="LitNusx" w:hAnsi="LitNusx" w:cs="LitNusx"/>
          <w:sz w:val="22"/>
          <w:szCs w:val="22"/>
          <w:lang w:val="es-ES"/>
        </w:rPr>
        <w:t>zis ga</w:t>
      </w:r>
      <w:r>
        <w:rPr>
          <w:rFonts w:ascii="LitNusx" w:hAnsi="LitNusx" w:cs="LitNusx"/>
          <w:sz w:val="22"/>
          <w:szCs w:val="22"/>
          <w:lang w:val="es-ES"/>
        </w:rPr>
        <w:softHyphen/>
      </w:r>
      <w:r w:rsidRPr="005324A2">
        <w:rPr>
          <w:rFonts w:ascii="LitNusx" w:hAnsi="LitNusx" w:cs="LitNusx"/>
          <w:sz w:val="22"/>
          <w:szCs w:val="22"/>
          <w:lang w:val="es-ES"/>
        </w:rPr>
        <w:t>far</w:t>
      </w:r>
      <w:r>
        <w:rPr>
          <w:rFonts w:ascii="LitNusx" w:hAnsi="LitNusx" w:cs="LitNusx"/>
          <w:sz w:val="22"/>
          <w:szCs w:val="22"/>
          <w:lang w:val="es-ES"/>
        </w:rPr>
        <w:softHyphen/>
      </w:r>
      <w:r w:rsidRPr="005324A2">
        <w:rPr>
          <w:rFonts w:ascii="LitNusx" w:hAnsi="LitNusx" w:cs="LitNusx"/>
          <w:sz w:val="22"/>
          <w:szCs w:val="22"/>
          <w:lang w:val="es-ES"/>
        </w:rPr>
        <w:t>To</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ba,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pro</w:t>
      </w:r>
      <w:r>
        <w:rPr>
          <w:rFonts w:ascii="LitNusx" w:hAnsi="LitNusx" w:cs="LitNusx"/>
          <w:sz w:val="22"/>
          <w:szCs w:val="22"/>
          <w:lang w:val="es-ES"/>
        </w:rPr>
        <w:softHyphen/>
      </w:r>
      <w:r w:rsidRPr="005324A2">
        <w:rPr>
          <w:rFonts w:ascii="LitNusx" w:hAnsi="LitNusx" w:cs="LitNusx"/>
          <w:sz w:val="22"/>
          <w:szCs w:val="22"/>
          <w:lang w:val="es-ES"/>
        </w:rPr>
        <w:t>por</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e</w:t>
      </w:r>
      <w:r>
        <w:rPr>
          <w:rFonts w:ascii="LitNusx" w:hAnsi="LitNusx" w:cs="LitNusx"/>
          <w:sz w:val="22"/>
          <w:szCs w:val="22"/>
          <w:lang w:val="es-ES"/>
        </w:rPr>
        <w:softHyphen/>
      </w:r>
      <w:r w:rsidRPr="005324A2">
        <w:rPr>
          <w:rFonts w:ascii="LitNusx" w:hAnsi="LitNusx" w:cs="LitNusx"/>
          <w:sz w:val="22"/>
          <w:szCs w:val="22"/>
          <w:lang w:val="es-ES"/>
        </w:rPr>
        <w:t>bis dam</w:t>
      </w:r>
      <w:r>
        <w:rPr>
          <w:rFonts w:ascii="LitNusx" w:hAnsi="LitNusx" w:cs="LitNusx"/>
          <w:sz w:val="22"/>
          <w:szCs w:val="22"/>
          <w:lang w:val="es-ES"/>
        </w:rPr>
        <w:softHyphen/>
      </w:r>
      <w:r w:rsidRPr="005324A2">
        <w:rPr>
          <w:rFonts w:ascii="LitNusx" w:hAnsi="LitNusx" w:cs="LitNusx"/>
          <w:sz w:val="22"/>
          <w:szCs w:val="22"/>
          <w:lang w:val="es-ES"/>
        </w:rPr>
        <w:t>ya</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da, sa</w:t>
      </w:r>
      <w:r>
        <w:rPr>
          <w:rFonts w:ascii="LitNusx" w:hAnsi="LitNusx" w:cs="LitNusx"/>
          <w:sz w:val="22"/>
          <w:szCs w:val="22"/>
          <w:lang w:val="es-ES"/>
        </w:rPr>
        <w:softHyphen/>
      </w:r>
      <w:r w:rsidRPr="005324A2">
        <w:rPr>
          <w:rFonts w:ascii="LitNusx" w:hAnsi="LitNusx" w:cs="LitNusx"/>
          <w:sz w:val="22"/>
          <w:szCs w:val="22"/>
          <w:lang w:val="es-ES"/>
        </w:rPr>
        <w:t>bo</w:t>
      </w:r>
      <w:r>
        <w:rPr>
          <w:rFonts w:ascii="LitNusx" w:hAnsi="LitNusx" w:cs="LitNusx"/>
          <w:sz w:val="22"/>
          <w:szCs w:val="22"/>
          <w:lang w:val="es-ES"/>
        </w:rPr>
        <w:softHyphen/>
      </w:r>
      <w:r w:rsidRPr="005324A2">
        <w:rPr>
          <w:rFonts w:ascii="LitNusx" w:hAnsi="LitNusx" w:cs="LitNusx"/>
          <w:sz w:val="22"/>
          <w:szCs w:val="22"/>
          <w:lang w:val="es-ES"/>
        </w:rPr>
        <w:t>loo an</w:t>
      </w:r>
      <w:r>
        <w:rPr>
          <w:rFonts w:ascii="LitNusx" w:hAnsi="LitNusx" w:cs="LitNusx"/>
          <w:sz w:val="22"/>
          <w:szCs w:val="22"/>
          <w:lang w:val="es-ES"/>
        </w:rPr>
        <w:softHyphen/>
      </w:r>
      <w:r w:rsidRPr="005324A2">
        <w:rPr>
          <w:rFonts w:ascii="LitNusx" w:hAnsi="LitNusx" w:cs="LitNusx"/>
          <w:sz w:val="22"/>
          <w:szCs w:val="22"/>
          <w:lang w:val="es-ES"/>
        </w:rPr>
        <w:t>ga</w:t>
      </w:r>
      <w:r>
        <w:rPr>
          <w:rFonts w:ascii="LitNusx" w:hAnsi="LitNusx" w:cs="LitNusx"/>
          <w:sz w:val="22"/>
          <w:szCs w:val="22"/>
          <w:lang w:val="es-ES"/>
        </w:rPr>
        <w:softHyphen/>
      </w:r>
      <w:r w:rsidRPr="005324A2">
        <w:rPr>
          <w:rFonts w:ascii="LitNusx" w:hAnsi="LitNusx" w:cs="LitNusx"/>
          <w:sz w:val="22"/>
          <w:szCs w:val="22"/>
          <w:lang w:val="es-ES"/>
        </w:rPr>
        <w:t>ri</w:t>
      </w:r>
      <w:r>
        <w:rPr>
          <w:rFonts w:ascii="LitNusx" w:hAnsi="LitNusx" w:cs="LitNusx"/>
          <w:sz w:val="22"/>
          <w:szCs w:val="22"/>
          <w:lang w:val="es-ES"/>
        </w:rPr>
        <w:softHyphen/>
      </w:r>
      <w:r w:rsidRPr="005324A2">
        <w:rPr>
          <w:rFonts w:ascii="LitNusx" w:hAnsi="LitNusx" w:cs="LitNusx"/>
          <w:sz w:val="22"/>
          <w:szCs w:val="22"/>
          <w:lang w:val="es-ES"/>
        </w:rPr>
        <w:t>SiT, eko</w:t>
      </w:r>
      <w:r>
        <w:rPr>
          <w:rFonts w:ascii="LitNusx" w:hAnsi="LitNusx" w:cs="LitNusx"/>
          <w:sz w:val="22"/>
          <w:szCs w:val="22"/>
          <w:lang w:val="es-ES"/>
        </w:rPr>
        <w:softHyphen/>
      </w:r>
      <w:r w:rsidRPr="005324A2">
        <w:rPr>
          <w:rFonts w:ascii="LitNusx" w:hAnsi="LitNusx" w:cs="LitNusx"/>
          <w:sz w:val="22"/>
          <w:szCs w:val="22"/>
          <w:lang w:val="es-ES"/>
        </w:rPr>
        <w:t>no</w:t>
      </w:r>
      <w:r>
        <w:rPr>
          <w:rFonts w:ascii="LitNusx" w:hAnsi="LitNusx" w:cs="LitNusx"/>
          <w:sz w:val="22"/>
          <w:szCs w:val="22"/>
          <w:lang w:val="es-ES"/>
        </w:rPr>
        <w:softHyphen/>
      </w:r>
      <w:r w:rsidRPr="005324A2">
        <w:rPr>
          <w:rFonts w:ascii="LitNusx" w:hAnsi="LitNusx" w:cs="LitNusx"/>
          <w:sz w:val="22"/>
          <w:szCs w:val="22"/>
          <w:lang w:val="es-ES"/>
        </w:rPr>
        <w:t>mi</w:t>
      </w:r>
      <w:r>
        <w:rPr>
          <w:rFonts w:ascii="LitNusx" w:hAnsi="LitNusx" w:cs="LitNusx"/>
          <w:sz w:val="22"/>
          <w:szCs w:val="22"/>
          <w:lang w:val="es-ES"/>
        </w:rPr>
        <w:softHyphen/>
      </w:r>
      <w:r w:rsidRPr="005324A2">
        <w:rPr>
          <w:rFonts w:ascii="LitNusx" w:hAnsi="LitNusx" w:cs="LitNusx"/>
          <w:sz w:val="22"/>
          <w:szCs w:val="22"/>
          <w:lang w:val="es-ES"/>
        </w:rPr>
        <w:t>ku</w:t>
      </w:r>
      <w:r>
        <w:rPr>
          <w:rFonts w:ascii="LitNusx" w:hAnsi="LitNusx" w:cs="LitNusx"/>
          <w:sz w:val="22"/>
          <w:szCs w:val="22"/>
          <w:lang w:val="es-ES"/>
        </w:rPr>
        <w:softHyphen/>
      </w:r>
      <w:r w:rsidRPr="005324A2">
        <w:rPr>
          <w:rFonts w:ascii="LitNusx" w:hAnsi="LitNusx" w:cs="LitNusx"/>
          <w:sz w:val="22"/>
          <w:szCs w:val="22"/>
          <w:lang w:val="es-ES"/>
        </w:rPr>
        <w:t>ri zrdis sti</w:t>
      </w:r>
      <w:r>
        <w:rPr>
          <w:rFonts w:ascii="LitNusx" w:hAnsi="LitNusx" w:cs="LitNusx"/>
          <w:sz w:val="22"/>
          <w:szCs w:val="22"/>
          <w:lang w:val="es-ES"/>
        </w:rPr>
        <w:softHyphen/>
      </w:r>
      <w:r w:rsidRPr="005324A2">
        <w:rPr>
          <w:rFonts w:ascii="LitNusx" w:hAnsi="LitNusx" w:cs="LitNusx"/>
          <w:sz w:val="22"/>
          <w:szCs w:val="22"/>
          <w:lang w:val="es-ES"/>
        </w:rPr>
        <w:t>mu</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re</w:t>
      </w:r>
      <w:r>
        <w:rPr>
          <w:rFonts w:ascii="LitNusx" w:hAnsi="LitNusx" w:cs="LitNusx"/>
          <w:sz w:val="22"/>
          <w:szCs w:val="22"/>
          <w:lang w:val="es-ES"/>
        </w:rPr>
        <w:softHyphen/>
      </w:r>
      <w:r w:rsidRPr="005324A2">
        <w:rPr>
          <w:rFonts w:ascii="LitNusx" w:hAnsi="LitNusx" w:cs="LitNusx"/>
          <w:sz w:val="22"/>
          <w:szCs w:val="22"/>
          <w:lang w:val="es-ES"/>
        </w:rPr>
        <w:t>ba. yo</w:t>
      </w:r>
      <w:r>
        <w:rPr>
          <w:rFonts w:ascii="LitNusx" w:hAnsi="LitNusx" w:cs="LitNusx"/>
          <w:sz w:val="22"/>
          <w:szCs w:val="22"/>
          <w:lang w:val="es-ES"/>
        </w:rPr>
        <w:softHyphen/>
      </w:r>
      <w:r w:rsidRPr="005324A2">
        <w:rPr>
          <w:rFonts w:ascii="LitNusx" w:hAnsi="LitNusx" w:cs="LitNusx"/>
          <w:sz w:val="22"/>
          <w:szCs w:val="22"/>
          <w:lang w:val="es-ES"/>
        </w:rPr>
        <w:t>ve</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ve aR</w:t>
      </w:r>
      <w:r>
        <w:rPr>
          <w:rFonts w:ascii="LitNusx" w:hAnsi="LitNusx" w:cs="LitNusx"/>
          <w:sz w:val="22"/>
          <w:szCs w:val="22"/>
          <w:lang w:val="es-ES"/>
        </w:rPr>
        <w:softHyphen/>
      </w:r>
      <w:r w:rsidRPr="005324A2">
        <w:rPr>
          <w:rFonts w:ascii="LitNusx" w:hAnsi="LitNusx" w:cs="LitNusx"/>
          <w:sz w:val="22"/>
          <w:szCs w:val="22"/>
          <w:lang w:val="es-ES"/>
        </w:rPr>
        <w:t>niS</w:t>
      </w:r>
      <w:r>
        <w:rPr>
          <w:rFonts w:ascii="LitNusx" w:hAnsi="LitNusx" w:cs="LitNusx"/>
          <w:sz w:val="22"/>
          <w:szCs w:val="22"/>
          <w:lang w:val="es-ES"/>
        </w:rPr>
        <w:softHyphen/>
      </w:r>
      <w:r w:rsidRPr="005324A2">
        <w:rPr>
          <w:rFonts w:ascii="LitNusx" w:hAnsi="LitNusx" w:cs="LitNusx"/>
          <w:sz w:val="22"/>
          <w:szCs w:val="22"/>
          <w:lang w:val="es-ES"/>
        </w:rPr>
        <w:t>nul</w:t>
      </w:r>
      <w:r>
        <w:rPr>
          <w:rFonts w:ascii="LitNusx" w:hAnsi="LitNusx" w:cs="LitNusx"/>
          <w:sz w:val="22"/>
          <w:szCs w:val="22"/>
          <w:lang w:val="es-ES"/>
        </w:rPr>
        <w:softHyphen/>
      </w:r>
      <w:r w:rsidRPr="005324A2">
        <w:rPr>
          <w:rFonts w:ascii="LitNusx" w:hAnsi="LitNusx" w:cs="LitNusx"/>
          <w:sz w:val="22"/>
          <w:szCs w:val="22"/>
          <w:lang w:val="es-ES"/>
        </w:rPr>
        <w:t>ma ga</w:t>
      </w:r>
      <w:r>
        <w:rPr>
          <w:rFonts w:ascii="LitNusx" w:hAnsi="LitNusx" w:cs="LitNusx"/>
          <w:sz w:val="22"/>
          <w:szCs w:val="22"/>
          <w:lang w:val="es-ES"/>
        </w:rPr>
        <w:softHyphen/>
      </w:r>
      <w:r w:rsidRPr="005324A2">
        <w:rPr>
          <w:rFonts w:ascii="LitNusx" w:hAnsi="LitNusx" w:cs="LitNusx"/>
          <w:sz w:val="22"/>
          <w:szCs w:val="22"/>
          <w:lang w:val="es-ES"/>
        </w:rPr>
        <w:t>na</w:t>
      </w:r>
      <w:r>
        <w:rPr>
          <w:rFonts w:ascii="LitNusx" w:hAnsi="LitNusx" w:cs="LitNusx"/>
          <w:sz w:val="22"/>
          <w:szCs w:val="22"/>
          <w:lang w:val="es-ES"/>
        </w:rPr>
        <w:softHyphen/>
      </w:r>
      <w:r w:rsidRPr="005324A2">
        <w:rPr>
          <w:rFonts w:ascii="LitNusx" w:hAnsi="LitNusx" w:cs="LitNusx"/>
          <w:sz w:val="22"/>
          <w:szCs w:val="22"/>
          <w:lang w:val="es-ES"/>
        </w:rPr>
        <w:t>pi</w:t>
      </w:r>
      <w:r>
        <w:rPr>
          <w:rFonts w:ascii="LitNusx" w:hAnsi="LitNusx" w:cs="LitNusx"/>
          <w:sz w:val="22"/>
          <w:szCs w:val="22"/>
          <w:lang w:val="es-ES"/>
        </w:rPr>
        <w:softHyphen/>
      </w:r>
      <w:r w:rsidRPr="005324A2">
        <w:rPr>
          <w:rFonts w:ascii="LitNusx" w:hAnsi="LitNusx" w:cs="LitNusx"/>
          <w:sz w:val="22"/>
          <w:szCs w:val="22"/>
          <w:lang w:val="es-ES"/>
        </w:rPr>
        <w:t>ro</w:t>
      </w:r>
      <w:r>
        <w:rPr>
          <w:rFonts w:ascii="LitNusx" w:hAnsi="LitNusx" w:cs="LitNusx"/>
          <w:sz w:val="22"/>
          <w:szCs w:val="22"/>
          <w:lang w:val="es-ES"/>
        </w:rPr>
        <w:softHyphen/>
      </w:r>
      <w:r w:rsidRPr="005324A2">
        <w:rPr>
          <w:rFonts w:ascii="LitNusx" w:hAnsi="LitNusx" w:cs="LitNusx"/>
          <w:sz w:val="22"/>
          <w:szCs w:val="22"/>
          <w:lang w:val="es-ES"/>
        </w:rPr>
        <w:t>ba fis</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lu</w:t>
      </w:r>
      <w:r>
        <w:rPr>
          <w:rFonts w:ascii="LitNusx" w:hAnsi="LitNusx" w:cs="LitNusx"/>
          <w:sz w:val="22"/>
          <w:szCs w:val="22"/>
          <w:lang w:val="es-ES"/>
        </w:rPr>
        <w:softHyphen/>
      </w:r>
      <w:r w:rsidRPr="005324A2">
        <w:rPr>
          <w:rFonts w:ascii="LitNusx" w:hAnsi="LitNusx" w:cs="LitNusx"/>
          <w:sz w:val="22"/>
          <w:szCs w:val="22"/>
          <w:lang w:val="es-ES"/>
        </w:rPr>
        <w:t>ri fe</w:t>
      </w:r>
      <w:r>
        <w:rPr>
          <w:rFonts w:ascii="LitNusx" w:hAnsi="LitNusx" w:cs="LitNusx"/>
          <w:sz w:val="22"/>
          <w:szCs w:val="22"/>
          <w:lang w:val="es-ES"/>
        </w:rPr>
        <w:softHyphen/>
      </w:r>
      <w:r w:rsidRPr="005324A2">
        <w:rPr>
          <w:rFonts w:ascii="LitNusx" w:hAnsi="LitNusx" w:cs="LitNusx"/>
          <w:sz w:val="22"/>
          <w:szCs w:val="22"/>
          <w:lang w:val="es-ES"/>
        </w:rPr>
        <w:t>de</w:t>
      </w:r>
      <w:r>
        <w:rPr>
          <w:rFonts w:ascii="LitNusx" w:hAnsi="LitNusx" w:cs="LitNusx"/>
          <w:sz w:val="22"/>
          <w:szCs w:val="22"/>
          <w:lang w:val="es-ES"/>
        </w:rPr>
        <w:softHyphen/>
      </w:r>
      <w:r w:rsidRPr="005324A2">
        <w:rPr>
          <w:rFonts w:ascii="LitNusx" w:hAnsi="LitNusx" w:cs="LitNusx"/>
          <w:sz w:val="22"/>
          <w:szCs w:val="22"/>
          <w:lang w:val="es-ES"/>
        </w:rPr>
        <w:t>ra</w:t>
      </w:r>
      <w:r>
        <w:rPr>
          <w:rFonts w:ascii="LitNusx" w:hAnsi="LitNusx" w:cs="LitNusx"/>
          <w:sz w:val="22"/>
          <w:szCs w:val="22"/>
          <w:lang w:val="es-ES"/>
        </w:rPr>
        <w:softHyphen/>
      </w:r>
      <w:r w:rsidRPr="005324A2">
        <w:rPr>
          <w:rFonts w:ascii="LitNusx" w:hAnsi="LitNusx" w:cs="LitNusx"/>
          <w:sz w:val="22"/>
          <w:szCs w:val="22"/>
          <w:lang w:val="es-ES"/>
        </w:rPr>
        <w:t>liz</w:t>
      </w:r>
      <w:r>
        <w:rPr>
          <w:rFonts w:ascii="LitNusx" w:hAnsi="LitNusx" w:cs="LitNusx"/>
          <w:sz w:val="22"/>
          <w:szCs w:val="22"/>
          <w:lang w:val="es-ES"/>
        </w:rPr>
        <w:softHyphen/>
      </w:r>
      <w:r w:rsidRPr="005324A2">
        <w:rPr>
          <w:rFonts w:ascii="LitNusx" w:hAnsi="LitNusx" w:cs="LitNusx"/>
          <w:sz w:val="22"/>
          <w:szCs w:val="22"/>
          <w:lang w:val="es-ES"/>
        </w:rPr>
        <w:t>mis da</w:t>
      </w:r>
      <w:r>
        <w:rPr>
          <w:rFonts w:ascii="LitNusx" w:hAnsi="LitNusx" w:cs="LitNusx"/>
          <w:sz w:val="22"/>
          <w:szCs w:val="22"/>
          <w:lang w:val="es-ES"/>
        </w:rPr>
        <w:softHyphen/>
      </w:r>
      <w:r w:rsidRPr="005324A2">
        <w:rPr>
          <w:rFonts w:ascii="LitNusx" w:hAnsi="LitNusx" w:cs="LitNusx"/>
          <w:sz w:val="22"/>
          <w:szCs w:val="22"/>
          <w:lang w:val="es-ES"/>
        </w:rPr>
        <w:t>ba</w:t>
      </w:r>
      <w:r>
        <w:rPr>
          <w:rFonts w:ascii="LitNusx" w:hAnsi="LitNusx" w:cs="LitNusx"/>
          <w:sz w:val="22"/>
          <w:szCs w:val="22"/>
          <w:lang w:val="es-ES"/>
        </w:rPr>
        <w:softHyphen/>
      </w:r>
      <w:r w:rsidRPr="005324A2">
        <w:rPr>
          <w:rFonts w:ascii="LitNusx" w:hAnsi="LitNusx" w:cs="LitNusx"/>
          <w:sz w:val="22"/>
          <w:szCs w:val="22"/>
          <w:lang w:val="es-ES"/>
        </w:rPr>
        <w:t>li mul</w:t>
      </w:r>
      <w:r>
        <w:rPr>
          <w:rFonts w:ascii="LitNusx" w:hAnsi="LitNusx" w:cs="LitNusx"/>
          <w:sz w:val="22"/>
          <w:szCs w:val="22"/>
          <w:lang w:val="es-ES"/>
        </w:rPr>
        <w:softHyphen/>
      </w:r>
      <w:r w:rsidRPr="005324A2">
        <w:rPr>
          <w:rFonts w:ascii="LitNusx" w:hAnsi="LitNusx" w:cs="LitNusx"/>
          <w:sz w:val="22"/>
          <w:szCs w:val="22"/>
          <w:lang w:val="es-ES"/>
        </w:rPr>
        <w:t>tip</w:t>
      </w:r>
      <w:r>
        <w:rPr>
          <w:rFonts w:ascii="LitNusx" w:hAnsi="LitNusx" w:cs="LitNusx"/>
          <w:sz w:val="22"/>
          <w:szCs w:val="22"/>
          <w:lang w:val="es-ES"/>
        </w:rPr>
        <w:softHyphen/>
      </w:r>
      <w:r w:rsidRPr="005324A2">
        <w:rPr>
          <w:rFonts w:ascii="LitNusx" w:hAnsi="LitNusx" w:cs="LitNusx"/>
          <w:sz w:val="22"/>
          <w:szCs w:val="22"/>
          <w:lang w:val="es-ES"/>
        </w:rPr>
        <w:t>li</w:t>
      </w:r>
      <w:r>
        <w:rPr>
          <w:rFonts w:ascii="LitNusx" w:hAnsi="LitNusx" w:cs="LitNusx"/>
          <w:sz w:val="22"/>
          <w:szCs w:val="22"/>
          <w:lang w:val="es-ES"/>
        </w:rPr>
        <w:softHyphen/>
      </w:r>
      <w:r w:rsidRPr="005324A2">
        <w:rPr>
          <w:rFonts w:ascii="LitNusx" w:hAnsi="LitNusx" w:cs="LitNusx"/>
          <w:sz w:val="22"/>
          <w:szCs w:val="22"/>
          <w:lang w:val="es-ES"/>
        </w:rPr>
        <w:t>ka</w:t>
      </w:r>
      <w:r>
        <w:rPr>
          <w:rFonts w:ascii="LitNusx" w:hAnsi="LitNusx" w:cs="LitNusx"/>
          <w:sz w:val="22"/>
          <w:szCs w:val="22"/>
          <w:lang w:val="es-ES"/>
        </w:rPr>
        <w:softHyphen/>
      </w:r>
      <w:r w:rsidRPr="005324A2">
        <w:rPr>
          <w:rFonts w:ascii="LitNusx" w:hAnsi="LitNusx" w:cs="LitNusx"/>
          <w:sz w:val="22"/>
          <w:szCs w:val="22"/>
          <w:lang w:val="es-ES"/>
        </w:rPr>
        <w:t>ci</w:t>
      </w:r>
      <w:r>
        <w:rPr>
          <w:rFonts w:ascii="LitNusx" w:hAnsi="LitNusx" w:cs="LitNusx"/>
          <w:sz w:val="22"/>
          <w:szCs w:val="22"/>
          <w:lang w:val="es-ES"/>
        </w:rPr>
        <w:softHyphen/>
      </w:r>
      <w:r w:rsidRPr="005324A2">
        <w:rPr>
          <w:rFonts w:ascii="LitNusx" w:hAnsi="LitNusx" w:cs="LitNusx"/>
          <w:sz w:val="22"/>
          <w:szCs w:val="22"/>
          <w:lang w:val="es-ES"/>
        </w:rPr>
        <w:t>u</w:t>
      </w:r>
      <w:r>
        <w:rPr>
          <w:rFonts w:ascii="LitNusx" w:hAnsi="LitNusx" w:cs="LitNusx"/>
          <w:sz w:val="22"/>
          <w:szCs w:val="22"/>
          <w:lang w:val="es-ES"/>
        </w:rPr>
        <w:softHyphen/>
      </w:r>
      <w:r w:rsidRPr="005324A2">
        <w:rPr>
          <w:rFonts w:ascii="LitNusx" w:hAnsi="LitNusx" w:cs="LitNusx"/>
          <w:sz w:val="22"/>
          <w:szCs w:val="22"/>
          <w:lang w:val="es-ES"/>
        </w:rPr>
        <w:t>ri efeq</w:t>
      </w:r>
      <w:r>
        <w:rPr>
          <w:rFonts w:ascii="LitNusx" w:hAnsi="LitNusx" w:cs="LitNusx"/>
          <w:sz w:val="22"/>
          <w:szCs w:val="22"/>
          <w:lang w:val="es-ES"/>
        </w:rPr>
        <w:softHyphen/>
      </w:r>
      <w:r w:rsidRPr="005324A2">
        <w:rPr>
          <w:rFonts w:ascii="LitNusx" w:hAnsi="LitNusx" w:cs="LitNusx"/>
          <w:sz w:val="22"/>
          <w:szCs w:val="22"/>
          <w:lang w:val="es-ES"/>
        </w:rPr>
        <w:t>ti.</w:t>
      </w:r>
    </w:p>
    <w:p w:rsidR="00D46116" w:rsidRPr="00C76219" w:rsidRDefault="00D46116" w:rsidP="00BC619A">
      <w:pPr>
        <w:autoSpaceDE w:val="0"/>
        <w:autoSpaceDN w:val="0"/>
        <w:adjustRightInd w:val="0"/>
        <w:spacing w:line="252" w:lineRule="auto"/>
        <w:ind w:firstLine="380"/>
        <w:jc w:val="both"/>
        <w:rPr>
          <w:rFonts w:ascii="LitNusx" w:hAnsi="LitNusx" w:cs="LitNusx"/>
          <w:sz w:val="16"/>
          <w:szCs w:val="16"/>
          <w:lang w:val="es-ES"/>
        </w:rPr>
      </w:pPr>
    </w:p>
    <w:p w:rsidR="00D46116" w:rsidRPr="00123E16" w:rsidRDefault="00D46116" w:rsidP="00BC619A">
      <w:pPr>
        <w:spacing w:line="252" w:lineRule="auto"/>
        <w:jc w:val="right"/>
        <w:rPr>
          <w:b/>
          <w:i/>
          <w:sz w:val="22"/>
          <w:szCs w:val="22"/>
        </w:rPr>
      </w:pPr>
      <w:r>
        <w:rPr>
          <w:b/>
          <w:i/>
          <w:sz w:val="22"/>
          <w:szCs w:val="22"/>
        </w:rPr>
        <w:t>Розета Асатиани</w:t>
      </w:r>
    </w:p>
    <w:p w:rsidR="00D46116" w:rsidRDefault="00D46116" w:rsidP="00BC619A">
      <w:pPr>
        <w:spacing w:before="120" w:line="252" w:lineRule="auto"/>
        <w:jc w:val="right"/>
        <w:rPr>
          <w:i/>
          <w:sz w:val="22"/>
          <w:szCs w:val="22"/>
        </w:rPr>
      </w:pPr>
      <w:r>
        <w:rPr>
          <w:i/>
          <w:sz w:val="22"/>
          <w:szCs w:val="22"/>
        </w:rPr>
        <w:t xml:space="preserve">доктор экономических </w:t>
      </w:r>
    </w:p>
    <w:p w:rsidR="00D46116" w:rsidRPr="00123E16" w:rsidRDefault="00D46116" w:rsidP="00BC619A">
      <w:pPr>
        <w:spacing w:line="252" w:lineRule="auto"/>
        <w:jc w:val="right"/>
        <w:rPr>
          <w:i/>
          <w:sz w:val="22"/>
          <w:szCs w:val="22"/>
        </w:rPr>
      </w:pPr>
      <w:r>
        <w:rPr>
          <w:i/>
          <w:sz w:val="22"/>
          <w:szCs w:val="22"/>
        </w:rPr>
        <w:t>наук, профессор</w:t>
      </w:r>
    </w:p>
    <w:p w:rsidR="00D46116" w:rsidRPr="00C76219" w:rsidRDefault="00D46116" w:rsidP="00BC619A">
      <w:pPr>
        <w:spacing w:line="252" w:lineRule="auto"/>
        <w:jc w:val="center"/>
        <w:rPr>
          <w:b/>
          <w:sz w:val="16"/>
          <w:szCs w:val="16"/>
        </w:rPr>
      </w:pPr>
    </w:p>
    <w:p w:rsidR="00D46116" w:rsidRPr="0050605B" w:rsidRDefault="00D46116" w:rsidP="00BC619A">
      <w:pPr>
        <w:spacing w:line="252" w:lineRule="auto"/>
        <w:jc w:val="center"/>
        <w:rPr>
          <w:b/>
          <w:caps/>
          <w:sz w:val="22"/>
          <w:szCs w:val="22"/>
        </w:rPr>
      </w:pPr>
      <w:r w:rsidRPr="0050605B">
        <w:rPr>
          <w:b/>
          <w:caps/>
          <w:sz w:val="22"/>
          <w:szCs w:val="22"/>
        </w:rPr>
        <w:t xml:space="preserve">Бюджетно-налоговая система и фискальная </w:t>
      </w:r>
    </w:p>
    <w:p w:rsidR="00D46116" w:rsidRPr="0050605B" w:rsidRDefault="00D46116" w:rsidP="00BC619A">
      <w:pPr>
        <w:spacing w:line="252" w:lineRule="auto"/>
        <w:jc w:val="center"/>
        <w:rPr>
          <w:b/>
          <w:caps/>
          <w:sz w:val="22"/>
          <w:szCs w:val="22"/>
        </w:rPr>
      </w:pPr>
      <w:r w:rsidRPr="0050605B">
        <w:rPr>
          <w:b/>
          <w:caps/>
          <w:sz w:val="22"/>
          <w:szCs w:val="22"/>
        </w:rPr>
        <w:t>политика Грузии в 1991-2008 годах</w:t>
      </w:r>
    </w:p>
    <w:p w:rsidR="00D46116" w:rsidRPr="00C76219" w:rsidRDefault="00D46116" w:rsidP="00BC619A">
      <w:pPr>
        <w:spacing w:line="252" w:lineRule="auto"/>
        <w:jc w:val="center"/>
        <w:rPr>
          <w:b/>
          <w:sz w:val="16"/>
          <w:szCs w:val="16"/>
        </w:rPr>
      </w:pPr>
      <w:r w:rsidRPr="00C76219">
        <w:rPr>
          <w:b/>
          <w:sz w:val="16"/>
          <w:szCs w:val="16"/>
        </w:rPr>
        <w:t xml:space="preserve"> </w:t>
      </w:r>
    </w:p>
    <w:p w:rsidR="00D46116" w:rsidRPr="00C76219" w:rsidRDefault="00D46116" w:rsidP="00BC619A">
      <w:pPr>
        <w:spacing w:line="252" w:lineRule="auto"/>
        <w:jc w:val="center"/>
        <w:rPr>
          <w:b/>
          <w:spacing w:val="60"/>
          <w:sz w:val="22"/>
          <w:szCs w:val="22"/>
        </w:rPr>
      </w:pPr>
      <w:r w:rsidRPr="00C76219">
        <w:rPr>
          <w:b/>
          <w:spacing w:val="60"/>
          <w:sz w:val="22"/>
          <w:szCs w:val="22"/>
        </w:rPr>
        <w:t>Реферат</w:t>
      </w:r>
    </w:p>
    <w:p w:rsidR="00D46116" w:rsidRPr="00C76219" w:rsidRDefault="00D46116" w:rsidP="00BC619A">
      <w:pPr>
        <w:spacing w:line="252" w:lineRule="auto"/>
        <w:jc w:val="both"/>
        <w:rPr>
          <w:sz w:val="16"/>
          <w:szCs w:val="16"/>
        </w:rPr>
      </w:pPr>
    </w:p>
    <w:p w:rsidR="00D46116" w:rsidRDefault="00D46116" w:rsidP="00BC619A">
      <w:pPr>
        <w:spacing w:line="252" w:lineRule="auto"/>
        <w:ind w:firstLine="540"/>
        <w:jc w:val="both"/>
        <w:rPr>
          <w:sz w:val="22"/>
          <w:szCs w:val="22"/>
        </w:rPr>
      </w:pPr>
      <w:r>
        <w:rPr>
          <w:sz w:val="22"/>
          <w:szCs w:val="22"/>
        </w:rPr>
        <w:t>В статье рассмотрены важнейшие направления конверсии экономики Грузии – трансформация финансовой системы; на основе комплексного исследования тенденции и особенности посткоммунистического переходного периода охаракте</w:t>
      </w:r>
      <w:r>
        <w:rPr>
          <w:sz w:val="22"/>
          <w:szCs w:val="22"/>
        </w:rPr>
        <w:softHyphen/>
        <w:t>ризо</w:t>
      </w:r>
      <w:r>
        <w:rPr>
          <w:sz w:val="22"/>
          <w:szCs w:val="22"/>
        </w:rPr>
        <w:softHyphen/>
        <w:t>ва</w:t>
      </w:r>
      <w:r>
        <w:rPr>
          <w:sz w:val="22"/>
          <w:szCs w:val="22"/>
        </w:rPr>
        <w:softHyphen/>
        <w:t>ны новый тип бюджетно-налоговой системы, проанализированы бюджетное регули</w:t>
      </w:r>
      <w:r>
        <w:rPr>
          <w:sz w:val="22"/>
          <w:szCs w:val="22"/>
        </w:rPr>
        <w:softHyphen/>
        <w:t>ро</w:t>
      </w:r>
      <w:r>
        <w:rPr>
          <w:sz w:val="22"/>
          <w:szCs w:val="22"/>
        </w:rPr>
        <w:softHyphen/>
        <w:t>ва</w:t>
      </w:r>
      <w:r>
        <w:rPr>
          <w:sz w:val="22"/>
          <w:szCs w:val="22"/>
        </w:rPr>
        <w:softHyphen/>
        <w:t>ние, проблемы оптимизации государс</w:t>
      </w:r>
      <w:r>
        <w:rPr>
          <w:sz w:val="22"/>
          <w:szCs w:val="22"/>
        </w:rPr>
        <w:softHyphen/>
        <w:t>твен</w:t>
      </w:r>
      <w:r>
        <w:rPr>
          <w:sz w:val="22"/>
          <w:szCs w:val="22"/>
        </w:rPr>
        <w:softHyphen/>
        <w:t>ных расходов. В связи с этим</w:t>
      </w:r>
      <w:r w:rsidRPr="0050605B">
        <w:rPr>
          <w:sz w:val="22"/>
          <w:szCs w:val="22"/>
        </w:rPr>
        <w:t>,</w:t>
      </w:r>
      <w:r>
        <w:rPr>
          <w:sz w:val="22"/>
          <w:szCs w:val="22"/>
        </w:rPr>
        <w:t xml:space="preserve"> освещены налоговое бремя, регулирование межбюджетних от</w:t>
      </w:r>
      <w:r>
        <w:rPr>
          <w:sz w:val="22"/>
          <w:szCs w:val="22"/>
        </w:rPr>
        <w:softHyphen/>
        <w:t>но</w:t>
      </w:r>
      <w:r>
        <w:rPr>
          <w:sz w:val="22"/>
          <w:szCs w:val="22"/>
        </w:rPr>
        <w:softHyphen/>
        <w:t>шений и особенности фо</w:t>
      </w:r>
      <w:r>
        <w:rPr>
          <w:sz w:val="22"/>
          <w:szCs w:val="22"/>
        </w:rPr>
        <w:t>р</w:t>
      </w:r>
      <w:r>
        <w:rPr>
          <w:sz w:val="22"/>
          <w:szCs w:val="22"/>
        </w:rPr>
        <w:t>мирования фискального федерализ</w:t>
      </w:r>
      <w:r>
        <w:rPr>
          <w:sz w:val="22"/>
          <w:szCs w:val="22"/>
        </w:rPr>
        <w:softHyphen/>
        <w:t xml:space="preserve">ма Грузии. </w:t>
      </w:r>
    </w:p>
    <w:p w:rsidR="00D46116" w:rsidRDefault="00D46116" w:rsidP="00BC619A">
      <w:pPr>
        <w:spacing w:line="252" w:lineRule="auto"/>
        <w:ind w:firstLine="540"/>
        <w:jc w:val="both"/>
        <w:rPr>
          <w:sz w:val="22"/>
          <w:szCs w:val="22"/>
        </w:rPr>
      </w:pPr>
      <w:r>
        <w:rPr>
          <w:sz w:val="22"/>
          <w:szCs w:val="22"/>
        </w:rPr>
        <w:t>Проведенная бюджетно-налоговая реформа в Грузии не оказалось достаточной для выхода из сложной экономической ситуации, особенно из бюджетного кризиса. Главной причиной этой дилеммы является слабость макроэкономического регули</w:t>
      </w:r>
      <w:r>
        <w:rPr>
          <w:sz w:val="22"/>
          <w:szCs w:val="22"/>
        </w:rPr>
        <w:softHyphen/>
        <w:t>рования и допущенные ошибки в экономической политике. Не удалось создание правовой базы способствующей эффектив</w:t>
      </w:r>
      <w:r>
        <w:rPr>
          <w:sz w:val="22"/>
          <w:szCs w:val="22"/>
        </w:rPr>
        <w:softHyphen/>
        <w:t>но</w:t>
      </w:r>
      <w:r>
        <w:rPr>
          <w:sz w:val="22"/>
          <w:szCs w:val="22"/>
        </w:rPr>
        <w:softHyphen/>
        <w:t>му функционированию рыночных отношений, развитию биз</w:t>
      </w:r>
      <w:r>
        <w:rPr>
          <w:sz w:val="22"/>
          <w:szCs w:val="22"/>
        </w:rPr>
        <w:softHyphen/>
        <w:t>не</w:t>
      </w:r>
      <w:r>
        <w:rPr>
          <w:sz w:val="22"/>
          <w:szCs w:val="22"/>
        </w:rPr>
        <w:softHyphen/>
        <w:t>са, конкуренции и стимулированию экономического роста. Не</w:t>
      </w:r>
      <w:r>
        <w:rPr>
          <w:sz w:val="22"/>
          <w:szCs w:val="22"/>
        </w:rPr>
        <w:softHyphen/>
        <w:t>смо</w:t>
      </w:r>
      <w:r>
        <w:rPr>
          <w:sz w:val="22"/>
          <w:szCs w:val="22"/>
        </w:rPr>
        <w:softHyphen/>
      </w:r>
      <w:r>
        <w:rPr>
          <w:sz w:val="22"/>
          <w:szCs w:val="22"/>
        </w:rPr>
        <w:softHyphen/>
        <w:t>т</w:t>
      </w:r>
      <w:r>
        <w:rPr>
          <w:sz w:val="22"/>
          <w:szCs w:val="22"/>
        </w:rPr>
        <w:softHyphen/>
        <w:t>ря на то, что Грузия объявлена в мире одной из стран с  привлекательной юрисдикцией налоговой системы, из-за неза</w:t>
      </w:r>
      <w:r>
        <w:rPr>
          <w:sz w:val="22"/>
          <w:szCs w:val="22"/>
        </w:rPr>
        <w:softHyphen/>
        <w:t>щи</w:t>
      </w:r>
      <w:r>
        <w:rPr>
          <w:sz w:val="22"/>
          <w:szCs w:val="22"/>
        </w:rPr>
        <w:softHyphen/>
        <w:t>щенности част</w:t>
      </w:r>
      <w:r>
        <w:rPr>
          <w:sz w:val="22"/>
          <w:szCs w:val="22"/>
        </w:rPr>
        <w:softHyphen/>
        <w:t>ной собственности и бизнеса, национальная экономика оказа</w:t>
      </w:r>
      <w:r>
        <w:rPr>
          <w:sz w:val="22"/>
          <w:szCs w:val="22"/>
        </w:rPr>
        <w:softHyphen/>
        <w:t>лась в тяжелом положении.</w:t>
      </w:r>
    </w:p>
    <w:p w:rsidR="00D46116" w:rsidRPr="00B87AA3" w:rsidRDefault="00D46116" w:rsidP="00BC619A">
      <w:pPr>
        <w:spacing w:line="252" w:lineRule="auto"/>
        <w:jc w:val="right"/>
        <w:rPr>
          <w:b/>
          <w:i/>
          <w:sz w:val="22"/>
          <w:szCs w:val="22"/>
        </w:rPr>
      </w:pPr>
      <w:r>
        <w:rPr>
          <w:sz w:val="22"/>
          <w:szCs w:val="22"/>
        </w:rPr>
        <w:br w:type="page"/>
      </w:r>
      <w:r w:rsidRPr="001E62F8">
        <w:rPr>
          <w:b/>
          <w:i/>
          <w:sz w:val="22"/>
          <w:szCs w:val="22"/>
        </w:rPr>
        <w:tab/>
        <w:t>Теймураз Беридзе</w:t>
      </w:r>
    </w:p>
    <w:p w:rsidR="00D46116" w:rsidRPr="00AC7DE6" w:rsidRDefault="00D46116" w:rsidP="00BC619A">
      <w:pPr>
        <w:spacing w:before="120" w:line="252" w:lineRule="auto"/>
        <w:jc w:val="right"/>
        <w:rPr>
          <w:i/>
          <w:sz w:val="22"/>
          <w:szCs w:val="22"/>
        </w:rPr>
      </w:pPr>
      <w:r w:rsidRPr="001E62F8">
        <w:rPr>
          <w:i/>
          <w:sz w:val="22"/>
          <w:szCs w:val="22"/>
        </w:rPr>
        <w:t xml:space="preserve">доктор экономических </w:t>
      </w:r>
    </w:p>
    <w:p w:rsidR="00D46116" w:rsidRPr="00B87AA3" w:rsidRDefault="00D46116" w:rsidP="00BC619A">
      <w:pPr>
        <w:spacing w:line="252" w:lineRule="auto"/>
        <w:jc w:val="right"/>
        <w:rPr>
          <w:i/>
          <w:sz w:val="22"/>
          <w:szCs w:val="22"/>
        </w:rPr>
      </w:pPr>
      <w:r w:rsidRPr="001E62F8">
        <w:rPr>
          <w:i/>
          <w:sz w:val="22"/>
          <w:szCs w:val="22"/>
        </w:rPr>
        <w:t>наук</w:t>
      </w:r>
      <w:r w:rsidRPr="001E62F8">
        <w:rPr>
          <w:b/>
          <w:i/>
          <w:sz w:val="22"/>
          <w:szCs w:val="22"/>
        </w:rPr>
        <w:t xml:space="preserve">, </w:t>
      </w:r>
      <w:r>
        <w:rPr>
          <w:i/>
          <w:sz w:val="22"/>
          <w:szCs w:val="22"/>
        </w:rPr>
        <w:t>профессор</w:t>
      </w:r>
    </w:p>
    <w:p w:rsidR="00D46116" w:rsidRPr="001E62F8" w:rsidRDefault="00D46116" w:rsidP="00BC619A">
      <w:pPr>
        <w:spacing w:line="252" w:lineRule="auto"/>
        <w:rPr>
          <w:sz w:val="22"/>
          <w:szCs w:val="22"/>
        </w:rPr>
      </w:pPr>
      <w:r w:rsidRPr="001E62F8">
        <w:rPr>
          <w:b/>
          <w:i/>
          <w:sz w:val="22"/>
          <w:szCs w:val="22"/>
        </w:rPr>
        <w:tab/>
      </w:r>
      <w:r w:rsidRPr="001E62F8">
        <w:rPr>
          <w:b/>
          <w:i/>
          <w:sz w:val="22"/>
          <w:szCs w:val="22"/>
        </w:rPr>
        <w:tab/>
      </w:r>
      <w:r w:rsidRPr="001E62F8">
        <w:rPr>
          <w:b/>
          <w:i/>
          <w:sz w:val="22"/>
          <w:szCs w:val="22"/>
        </w:rPr>
        <w:tab/>
        <w:t xml:space="preserve"> </w:t>
      </w:r>
      <w:r w:rsidRPr="001E62F8">
        <w:rPr>
          <w:b/>
          <w:i/>
          <w:sz w:val="22"/>
          <w:szCs w:val="22"/>
        </w:rPr>
        <w:tab/>
        <w:t xml:space="preserve"> </w:t>
      </w:r>
    </w:p>
    <w:p w:rsidR="00D46116" w:rsidRPr="00F55A5A" w:rsidRDefault="00D46116" w:rsidP="00BC619A">
      <w:pPr>
        <w:spacing w:line="252" w:lineRule="auto"/>
        <w:jc w:val="center"/>
        <w:rPr>
          <w:b/>
          <w:caps/>
          <w:sz w:val="22"/>
          <w:szCs w:val="22"/>
        </w:rPr>
      </w:pPr>
      <w:r w:rsidRPr="00F55A5A">
        <w:rPr>
          <w:b/>
          <w:caps/>
          <w:sz w:val="22"/>
          <w:szCs w:val="22"/>
        </w:rPr>
        <w:t>ГРУЗИЯ в 2008 году:</w:t>
      </w:r>
    </w:p>
    <w:p w:rsidR="00D46116" w:rsidRPr="00F55A5A" w:rsidRDefault="00D46116" w:rsidP="00BC619A">
      <w:pPr>
        <w:spacing w:line="252" w:lineRule="auto"/>
        <w:jc w:val="center"/>
        <w:rPr>
          <w:b/>
          <w:caps/>
          <w:sz w:val="22"/>
          <w:szCs w:val="22"/>
        </w:rPr>
      </w:pPr>
      <w:r w:rsidRPr="00F55A5A">
        <w:rPr>
          <w:b/>
          <w:caps/>
          <w:sz w:val="22"/>
          <w:szCs w:val="22"/>
        </w:rPr>
        <w:t>политические и экономические итоги</w:t>
      </w:r>
    </w:p>
    <w:p w:rsidR="00D46116" w:rsidRPr="001E62F8" w:rsidRDefault="00D46116" w:rsidP="00BC619A">
      <w:pPr>
        <w:spacing w:line="252" w:lineRule="auto"/>
        <w:ind w:firstLine="720"/>
        <w:rPr>
          <w:sz w:val="22"/>
          <w:szCs w:val="22"/>
        </w:rPr>
      </w:pPr>
    </w:p>
    <w:p w:rsidR="00D46116" w:rsidRPr="001E62F8" w:rsidRDefault="00D46116" w:rsidP="00BC619A">
      <w:pPr>
        <w:spacing w:line="252" w:lineRule="auto"/>
        <w:ind w:firstLine="540"/>
        <w:jc w:val="both"/>
        <w:rPr>
          <w:sz w:val="22"/>
          <w:szCs w:val="22"/>
        </w:rPr>
      </w:pPr>
      <w:r w:rsidRPr="001E62F8">
        <w:rPr>
          <w:sz w:val="22"/>
          <w:szCs w:val="22"/>
        </w:rPr>
        <w:t xml:space="preserve">2008 год для Грузии был довольно непростым годом, можно сказать в какой-то степени знаковым. И прошел он под знаком выборов – внеочередных президентских (январь 2008 года) и парламентских (май 2008 года), и войны </w:t>
      </w:r>
      <w:r w:rsidRPr="001E62F8">
        <w:rPr>
          <w:sz w:val="22"/>
          <w:szCs w:val="22"/>
          <w:lang w:val="en-US"/>
        </w:rPr>
        <w:t>c</w:t>
      </w:r>
      <w:r w:rsidRPr="001E62F8">
        <w:rPr>
          <w:sz w:val="22"/>
          <w:szCs w:val="22"/>
        </w:rPr>
        <w:t xml:space="preserve"> Российской Федерацией (РФ) (август 2008 года). </w:t>
      </w:r>
    </w:p>
    <w:p w:rsidR="00D46116" w:rsidRPr="001E62F8" w:rsidRDefault="00D46116" w:rsidP="00BC619A">
      <w:pPr>
        <w:spacing w:line="252" w:lineRule="auto"/>
        <w:ind w:firstLine="540"/>
        <w:jc w:val="both"/>
        <w:rPr>
          <w:sz w:val="22"/>
          <w:szCs w:val="22"/>
        </w:rPr>
      </w:pPr>
      <w:r w:rsidRPr="001E62F8">
        <w:rPr>
          <w:sz w:val="22"/>
          <w:szCs w:val="22"/>
        </w:rPr>
        <w:t xml:space="preserve">Мы предваряем наше введение именно характеристикой политической составляющей прошедшего года, так как именно политические события произошедшие в прошлом году в Грузии во многом предопределили её будущее развитие, региона и не побоюсь сказать, в некоторой степени и мира в целом. </w:t>
      </w:r>
    </w:p>
    <w:p w:rsidR="00D46116" w:rsidRPr="001E62F8" w:rsidRDefault="00D46116" w:rsidP="00BC619A">
      <w:pPr>
        <w:spacing w:line="252" w:lineRule="auto"/>
        <w:ind w:firstLine="540"/>
        <w:rPr>
          <w:sz w:val="22"/>
          <w:szCs w:val="22"/>
        </w:rPr>
      </w:pPr>
      <w:r w:rsidRPr="001E62F8">
        <w:rPr>
          <w:sz w:val="22"/>
          <w:szCs w:val="22"/>
        </w:rPr>
        <w:tab/>
        <w:t>Анализируя эти два события необходимо, на наш взгляд, попытаться дать ответ на два непростых вопроса:  в чём закл</w:t>
      </w:r>
      <w:r w:rsidRPr="001E62F8">
        <w:rPr>
          <w:sz w:val="22"/>
          <w:szCs w:val="22"/>
        </w:rPr>
        <w:t>ю</w:t>
      </w:r>
      <w:r w:rsidRPr="001E62F8">
        <w:rPr>
          <w:sz w:val="22"/>
          <w:szCs w:val="22"/>
        </w:rPr>
        <w:t xml:space="preserve">чаются причины развития  </w:t>
      </w:r>
      <w:r w:rsidRPr="001E62F8">
        <w:rPr>
          <w:b/>
          <w:sz w:val="22"/>
          <w:szCs w:val="22"/>
        </w:rPr>
        <w:t>этих</w:t>
      </w:r>
      <w:r w:rsidRPr="001E62F8">
        <w:rPr>
          <w:sz w:val="22"/>
          <w:szCs w:val="22"/>
        </w:rPr>
        <w:t xml:space="preserve"> двух несомненно взаимосвяза</w:t>
      </w:r>
      <w:r w:rsidRPr="001E62F8">
        <w:rPr>
          <w:sz w:val="22"/>
          <w:szCs w:val="22"/>
        </w:rPr>
        <w:t>н</w:t>
      </w:r>
      <w:r w:rsidRPr="001E62F8">
        <w:rPr>
          <w:sz w:val="22"/>
          <w:szCs w:val="22"/>
        </w:rPr>
        <w:t>ных событий, и каковы их результаты.</w:t>
      </w:r>
    </w:p>
    <w:p w:rsidR="00D46116" w:rsidRPr="00524921" w:rsidRDefault="00D46116" w:rsidP="00BC619A">
      <w:pPr>
        <w:spacing w:line="252" w:lineRule="auto"/>
        <w:ind w:firstLine="540"/>
        <w:jc w:val="both"/>
        <w:rPr>
          <w:sz w:val="22"/>
          <w:szCs w:val="22"/>
        </w:rPr>
      </w:pPr>
      <w:r w:rsidRPr="001E62F8">
        <w:rPr>
          <w:sz w:val="22"/>
          <w:szCs w:val="22"/>
        </w:rPr>
        <w:tab/>
        <w:t xml:space="preserve">В </w:t>
      </w:r>
      <w:r w:rsidRPr="001E62F8">
        <w:rPr>
          <w:b/>
          <w:i/>
          <w:sz w:val="22"/>
          <w:szCs w:val="22"/>
        </w:rPr>
        <w:t>первом</w:t>
      </w:r>
      <w:r w:rsidRPr="001E62F8">
        <w:rPr>
          <w:i/>
          <w:sz w:val="22"/>
          <w:szCs w:val="22"/>
        </w:rPr>
        <w:t xml:space="preserve"> </w:t>
      </w:r>
      <w:r w:rsidRPr="001E62F8">
        <w:rPr>
          <w:sz w:val="22"/>
          <w:szCs w:val="22"/>
        </w:rPr>
        <w:t>случае, ответ напрашивается сам собой -  гла</w:t>
      </w:r>
      <w:r w:rsidRPr="001E62F8">
        <w:rPr>
          <w:sz w:val="22"/>
          <w:szCs w:val="22"/>
        </w:rPr>
        <w:t>в</w:t>
      </w:r>
      <w:r w:rsidRPr="001E62F8">
        <w:rPr>
          <w:sz w:val="22"/>
          <w:szCs w:val="22"/>
        </w:rPr>
        <w:t xml:space="preserve">ной причиной было  наличие  политического кризиса в стране вылившегося в конце концов в разгон мирной демонстрации основным требованием которой была демократизация страны. Но если посмотреть поглубже, то тенденции последних двух лет </w:t>
      </w:r>
      <w:r w:rsidRPr="001E62F8">
        <w:rPr>
          <w:b/>
          <w:i/>
          <w:sz w:val="22"/>
          <w:szCs w:val="22"/>
        </w:rPr>
        <w:t>объективно</w:t>
      </w:r>
      <w:r w:rsidRPr="001E62F8">
        <w:rPr>
          <w:i/>
          <w:sz w:val="22"/>
          <w:szCs w:val="22"/>
        </w:rPr>
        <w:t xml:space="preserve"> </w:t>
      </w:r>
      <w:r w:rsidRPr="001E62F8">
        <w:rPr>
          <w:sz w:val="22"/>
          <w:szCs w:val="22"/>
        </w:rPr>
        <w:t>вели к такому развитию событий - это  недемокр</w:t>
      </w:r>
      <w:r w:rsidRPr="001E62F8">
        <w:rPr>
          <w:sz w:val="22"/>
          <w:szCs w:val="22"/>
        </w:rPr>
        <w:t>а</w:t>
      </w:r>
      <w:r w:rsidRPr="001E62F8">
        <w:rPr>
          <w:sz w:val="22"/>
          <w:szCs w:val="22"/>
        </w:rPr>
        <w:t>тические формы правления страной на всех уровнях государс</w:t>
      </w:r>
      <w:r w:rsidRPr="001E62F8">
        <w:rPr>
          <w:sz w:val="22"/>
          <w:szCs w:val="22"/>
        </w:rPr>
        <w:t>т</w:t>
      </w:r>
      <w:r w:rsidRPr="001E62F8">
        <w:rPr>
          <w:sz w:val="22"/>
          <w:szCs w:val="22"/>
        </w:rPr>
        <w:t>венного управления, с одной стороны, и сложное социально-экономическое положение граждан страны, с другой.</w:t>
      </w:r>
      <w:r w:rsidRPr="00524921">
        <w:rPr>
          <w:sz w:val="22"/>
          <w:szCs w:val="22"/>
        </w:rPr>
        <w:t xml:space="preserve"> </w:t>
      </w:r>
    </w:p>
    <w:p w:rsidR="00D46116" w:rsidRPr="001E62F8" w:rsidRDefault="00D46116" w:rsidP="00BC619A">
      <w:pPr>
        <w:spacing w:line="252" w:lineRule="auto"/>
        <w:ind w:firstLine="540"/>
        <w:jc w:val="both"/>
        <w:rPr>
          <w:sz w:val="22"/>
          <w:szCs w:val="22"/>
        </w:rPr>
      </w:pPr>
      <w:r w:rsidRPr="001E62F8">
        <w:rPr>
          <w:sz w:val="22"/>
          <w:szCs w:val="22"/>
        </w:rPr>
        <w:t xml:space="preserve"> Выборы показали, что в стране к сожалению ещё не сформировалась культура многопартийности, система форм участия граждан в управлении государством и выражения их интересов, во многом не разработаны системные механизмы её реализации. Нет тенденции к укрупнению политических партий и организаций, ряд партий и движений возникает непосредс</w:t>
      </w:r>
      <w:r w:rsidRPr="001E62F8">
        <w:rPr>
          <w:sz w:val="22"/>
          <w:szCs w:val="22"/>
        </w:rPr>
        <w:t>т</w:t>
      </w:r>
      <w:r w:rsidRPr="001E62F8">
        <w:rPr>
          <w:sz w:val="22"/>
          <w:szCs w:val="22"/>
        </w:rPr>
        <w:t>венно перед выборами и распадается вскоре после выборов. Создается впечатление, что целью (вернее самоцелью) этих па</w:t>
      </w:r>
      <w:r w:rsidRPr="001E62F8">
        <w:rPr>
          <w:sz w:val="22"/>
          <w:szCs w:val="22"/>
        </w:rPr>
        <w:t>р</w:t>
      </w:r>
      <w:r w:rsidRPr="001E62F8">
        <w:rPr>
          <w:sz w:val="22"/>
          <w:szCs w:val="22"/>
        </w:rPr>
        <w:t>тий и движений является приход во власть, а не взятие ответс</w:t>
      </w:r>
      <w:r w:rsidRPr="001E62F8">
        <w:rPr>
          <w:sz w:val="22"/>
          <w:szCs w:val="22"/>
        </w:rPr>
        <w:t>т</w:t>
      </w:r>
      <w:r w:rsidRPr="001E62F8">
        <w:rPr>
          <w:sz w:val="22"/>
          <w:szCs w:val="22"/>
        </w:rPr>
        <w:t xml:space="preserve">венности за судьбы страны и народа. </w:t>
      </w:r>
    </w:p>
    <w:p w:rsidR="00D46116" w:rsidRPr="001E62F8" w:rsidRDefault="00D46116" w:rsidP="00BC619A">
      <w:pPr>
        <w:spacing w:line="252" w:lineRule="auto"/>
        <w:ind w:firstLine="540"/>
        <w:jc w:val="both"/>
        <w:rPr>
          <w:sz w:val="22"/>
          <w:szCs w:val="22"/>
        </w:rPr>
      </w:pPr>
      <w:r w:rsidRPr="001E62F8">
        <w:rPr>
          <w:sz w:val="22"/>
          <w:szCs w:val="22"/>
        </w:rPr>
        <w:t>Рядом политических партий и движений были высказаны сомнения в объективности результатов выборов, несмотря на их поддержку со стороны лидеров ведущих зарубежных стран и международных наблюдателей (что означало международную легитимацию результатов выборов).</w:t>
      </w:r>
    </w:p>
    <w:p w:rsidR="00D46116" w:rsidRPr="009417E7" w:rsidRDefault="00D46116" w:rsidP="00BC619A">
      <w:pPr>
        <w:spacing w:line="252" w:lineRule="auto"/>
        <w:ind w:firstLine="540"/>
        <w:jc w:val="both"/>
        <w:rPr>
          <w:sz w:val="22"/>
          <w:szCs w:val="22"/>
        </w:rPr>
      </w:pPr>
      <w:r w:rsidRPr="001E62F8">
        <w:rPr>
          <w:sz w:val="22"/>
          <w:szCs w:val="22"/>
        </w:rPr>
        <w:t xml:space="preserve">Во </w:t>
      </w:r>
      <w:r w:rsidRPr="001E62F8">
        <w:rPr>
          <w:b/>
          <w:i/>
          <w:sz w:val="22"/>
          <w:szCs w:val="22"/>
        </w:rPr>
        <w:t xml:space="preserve">втором </w:t>
      </w:r>
      <w:r w:rsidRPr="001E62F8">
        <w:rPr>
          <w:sz w:val="22"/>
          <w:szCs w:val="22"/>
        </w:rPr>
        <w:t>случае, это неадекватная (мягко говоря) пол</w:t>
      </w:r>
      <w:r w:rsidRPr="001E62F8">
        <w:rPr>
          <w:sz w:val="22"/>
          <w:szCs w:val="22"/>
        </w:rPr>
        <w:t>и</w:t>
      </w:r>
      <w:r w:rsidRPr="001E62F8">
        <w:rPr>
          <w:sz w:val="22"/>
          <w:szCs w:val="22"/>
        </w:rPr>
        <w:t>тика РФ по отношению к Грузии, и прежде всего относительно сепаратистских регионов, и как результат - военный конфликт с Россией. Война дала возможность России выйти на мировую арену в новом качестве, качестве которое было ей всегда пр</w:t>
      </w:r>
      <w:r w:rsidRPr="001E62F8">
        <w:rPr>
          <w:sz w:val="22"/>
          <w:szCs w:val="22"/>
        </w:rPr>
        <w:t>и</w:t>
      </w:r>
      <w:r w:rsidRPr="001E62F8">
        <w:rPr>
          <w:sz w:val="22"/>
          <w:szCs w:val="22"/>
        </w:rPr>
        <w:t>суще в той или иной форме, а именно желании контроля терр</w:t>
      </w:r>
      <w:r w:rsidRPr="001E62F8">
        <w:rPr>
          <w:sz w:val="22"/>
          <w:szCs w:val="22"/>
        </w:rPr>
        <w:t>и</w:t>
      </w:r>
      <w:r w:rsidRPr="001E62F8">
        <w:rPr>
          <w:sz w:val="22"/>
          <w:szCs w:val="22"/>
        </w:rPr>
        <w:t xml:space="preserve">торий представляющих её «интерес», как минимум в рамках бывшего СССР. Со стороны России это был неадекватный ответ (точнее агрессия) России не столько относительно Грузии, сколько в первую очередь относительно США, ответ на </w:t>
      </w:r>
      <w:r w:rsidRPr="009417E7">
        <w:rPr>
          <w:sz w:val="22"/>
          <w:szCs w:val="22"/>
        </w:rPr>
        <w:t>сфо</w:t>
      </w:r>
      <w:r w:rsidRPr="009417E7">
        <w:rPr>
          <w:sz w:val="22"/>
          <w:szCs w:val="22"/>
        </w:rPr>
        <w:t>р</w:t>
      </w:r>
      <w:r w:rsidRPr="009417E7">
        <w:rPr>
          <w:sz w:val="22"/>
          <w:szCs w:val="22"/>
        </w:rPr>
        <w:t>мировавшуюся «политическую архитектору» в Восточной Е</w:t>
      </w:r>
      <w:r w:rsidRPr="009417E7">
        <w:rPr>
          <w:sz w:val="22"/>
          <w:szCs w:val="22"/>
        </w:rPr>
        <w:t>в</w:t>
      </w:r>
      <w:r w:rsidRPr="009417E7">
        <w:rPr>
          <w:sz w:val="22"/>
          <w:szCs w:val="22"/>
        </w:rPr>
        <w:t>ропе.</w:t>
      </w:r>
    </w:p>
    <w:p w:rsidR="00D46116" w:rsidRPr="00AC7DE6" w:rsidRDefault="00D46116" w:rsidP="00BC619A">
      <w:pPr>
        <w:spacing w:line="252" w:lineRule="auto"/>
        <w:ind w:firstLine="540"/>
        <w:jc w:val="both"/>
        <w:rPr>
          <w:sz w:val="22"/>
          <w:szCs w:val="22"/>
        </w:rPr>
      </w:pPr>
      <w:r w:rsidRPr="009417E7">
        <w:rPr>
          <w:sz w:val="22"/>
          <w:szCs w:val="22"/>
        </w:rPr>
        <w:t>Вообще надо отметить, что отношения между Россией и Грузией всегда были не простыми, и всегда диктовались интер</w:t>
      </w:r>
      <w:r w:rsidRPr="009417E7">
        <w:rPr>
          <w:sz w:val="22"/>
          <w:szCs w:val="22"/>
        </w:rPr>
        <w:t>е</w:t>
      </w:r>
      <w:r w:rsidRPr="009417E7">
        <w:rPr>
          <w:sz w:val="22"/>
          <w:szCs w:val="22"/>
        </w:rPr>
        <w:t>сами первой</w:t>
      </w:r>
      <w:r w:rsidRPr="009417E7">
        <w:rPr>
          <w:rStyle w:val="FootnoteReference"/>
          <w:sz w:val="22"/>
          <w:szCs w:val="22"/>
        </w:rPr>
        <w:footnoteReference w:id="103"/>
      </w:r>
      <w:r w:rsidRPr="009417E7">
        <w:rPr>
          <w:sz w:val="22"/>
          <w:szCs w:val="22"/>
        </w:rPr>
        <w:t>. В условиях существования СССР эти отношения имели качественно иное содержание, чем в условиях Росси</w:t>
      </w:r>
      <w:r w:rsidRPr="009417E7">
        <w:rPr>
          <w:sz w:val="22"/>
          <w:szCs w:val="22"/>
        </w:rPr>
        <w:t>й</w:t>
      </w:r>
      <w:r w:rsidRPr="009417E7">
        <w:rPr>
          <w:sz w:val="22"/>
          <w:szCs w:val="22"/>
        </w:rPr>
        <w:t>ской империи, а именно это качество выражалось в идеологич</w:t>
      </w:r>
      <w:r w:rsidRPr="009417E7">
        <w:rPr>
          <w:sz w:val="22"/>
          <w:szCs w:val="22"/>
        </w:rPr>
        <w:t>е</w:t>
      </w:r>
      <w:r w:rsidRPr="009417E7">
        <w:rPr>
          <w:sz w:val="22"/>
          <w:szCs w:val="22"/>
        </w:rPr>
        <w:t>ском противостоянии двух моделей организации общества, и на этой основе Грузия была в ряду с Россией в противостоянии с Западом.</w:t>
      </w:r>
    </w:p>
    <w:p w:rsidR="00D46116" w:rsidRPr="009417E7" w:rsidRDefault="00D46116" w:rsidP="00BC619A">
      <w:pPr>
        <w:spacing w:line="252" w:lineRule="auto"/>
        <w:ind w:firstLine="540"/>
        <w:jc w:val="both"/>
        <w:rPr>
          <w:sz w:val="22"/>
          <w:szCs w:val="22"/>
        </w:rPr>
      </w:pPr>
      <w:r w:rsidRPr="009417E7">
        <w:rPr>
          <w:sz w:val="22"/>
          <w:szCs w:val="22"/>
        </w:rPr>
        <w:t>«Объективной» причиной таких действий России, в опр</w:t>
      </w:r>
      <w:r w:rsidRPr="009417E7">
        <w:rPr>
          <w:sz w:val="22"/>
          <w:szCs w:val="22"/>
        </w:rPr>
        <w:t>е</w:t>
      </w:r>
      <w:r w:rsidRPr="009417E7">
        <w:rPr>
          <w:sz w:val="22"/>
          <w:szCs w:val="22"/>
        </w:rPr>
        <w:t>делённой мере можно считать, действия ряда стран по призн</w:t>
      </w:r>
      <w:r w:rsidRPr="009417E7">
        <w:rPr>
          <w:sz w:val="22"/>
          <w:szCs w:val="22"/>
        </w:rPr>
        <w:t>а</w:t>
      </w:r>
      <w:r w:rsidRPr="009417E7">
        <w:rPr>
          <w:sz w:val="22"/>
          <w:szCs w:val="22"/>
        </w:rPr>
        <w:t>нию суверенными ряда спорных территорий (например, Кос</w:t>
      </w:r>
      <w:r w:rsidRPr="009417E7">
        <w:rPr>
          <w:sz w:val="22"/>
          <w:szCs w:val="22"/>
        </w:rPr>
        <w:t>о</w:t>
      </w:r>
      <w:r w:rsidRPr="009417E7">
        <w:rPr>
          <w:sz w:val="22"/>
          <w:szCs w:val="22"/>
        </w:rPr>
        <w:t>во), а также действия США в Ираке</w:t>
      </w:r>
      <w:r>
        <w:rPr>
          <w:rStyle w:val="FootnoteReference"/>
          <w:sz w:val="22"/>
          <w:szCs w:val="22"/>
        </w:rPr>
        <w:footnoteReference w:id="104"/>
      </w:r>
      <w:r w:rsidRPr="009417E7">
        <w:rPr>
          <w:sz w:val="22"/>
          <w:szCs w:val="22"/>
        </w:rPr>
        <w:t>.</w:t>
      </w:r>
    </w:p>
    <w:p w:rsidR="00D46116" w:rsidRPr="001E62F8" w:rsidRDefault="00D46116" w:rsidP="00BC619A">
      <w:pPr>
        <w:spacing w:line="252" w:lineRule="auto"/>
        <w:ind w:firstLine="540"/>
        <w:jc w:val="both"/>
        <w:rPr>
          <w:sz w:val="22"/>
          <w:szCs w:val="22"/>
        </w:rPr>
      </w:pPr>
      <w:r w:rsidRPr="009417E7">
        <w:rPr>
          <w:sz w:val="22"/>
          <w:szCs w:val="22"/>
        </w:rPr>
        <w:t>Итоги военного противостояния можно разделить на н</w:t>
      </w:r>
      <w:r w:rsidRPr="009417E7">
        <w:rPr>
          <w:sz w:val="22"/>
          <w:szCs w:val="22"/>
        </w:rPr>
        <w:t>е</w:t>
      </w:r>
      <w:r w:rsidRPr="009417E7">
        <w:rPr>
          <w:sz w:val="22"/>
          <w:szCs w:val="22"/>
        </w:rPr>
        <w:t>сколько групп</w:t>
      </w:r>
      <w:r w:rsidRPr="001E62F8">
        <w:rPr>
          <w:sz w:val="22"/>
          <w:szCs w:val="22"/>
        </w:rPr>
        <w:t>:</w:t>
      </w:r>
    </w:p>
    <w:p w:rsidR="00D46116" w:rsidRPr="00EF71EE" w:rsidRDefault="00D46116" w:rsidP="00BC619A">
      <w:pPr>
        <w:spacing w:line="252" w:lineRule="auto"/>
        <w:ind w:firstLine="540"/>
        <w:jc w:val="both"/>
        <w:rPr>
          <w:sz w:val="22"/>
          <w:szCs w:val="22"/>
        </w:rPr>
      </w:pPr>
      <w:r w:rsidRPr="001E62F8">
        <w:rPr>
          <w:b/>
          <w:i/>
          <w:sz w:val="22"/>
          <w:szCs w:val="22"/>
        </w:rPr>
        <w:t xml:space="preserve">Политические </w:t>
      </w:r>
      <w:r w:rsidRPr="001E62F8">
        <w:rPr>
          <w:b/>
          <w:sz w:val="22"/>
          <w:szCs w:val="22"/>
        </w:rPr>
        <w:t xml:space="preserve"> - </w:t>
      </w:r>
      <w:r w:rsidRPr="001E62F8">
        <w:rPr>
          <w:sz w:val="22"/>
          <w:szCs w:val="22"/>
        </w:rPr>
        <w:t>для Грузии, юридически закрепленная (со стороны России) потеря исконно грузинских территорий, для России, расширение географии сфер своего влияния</w:t>
      </w:r>
      <w:r w:rsidRPr="00EF71EE">
        <w:rPr>
          <w:sz w:val="22"/>
          <w:szCs w:val="22"/>
        </w:rPr>
        <w:t>;</w:t>
      </w:r>
    </w:p>
    <w:p w:rsidR="00D46116" w:rsidRPr="00524921" w:rsidRDefault="00D46116" w:rsidP="00BC619A">
      <w:pPr>
        <w:spacing w:line="252" w:lineRule="auto"/>
        <w:ind w:firstLine="540"/>
        <w:jc w:val="both"/>
        <w:rPr>
          <w:sz w:val="22"/>
          <w:szCs w:val="22"/>
        </w:rPr>
      </w:pPr>
      <w:r w:rsidRPr="001E62F8">
        <w:rPr>
          <w:b/>
          <w:i/>
          <w:sz w:val="22"/>
          <w:szCs w:val="22"/>
        </w:rPr>
        <w:t xml:space="preserve">Экономические </w:t>
      </w:r>
      <w:r w:rsidRPr="001E62F8">
        <w:rPr>
          <w:sz w:val="22"/>
          <w:szCs w:val="22"/>
        </w:rPr>
        <w:t>– для Грузии, торпедирование динамики роста экономики, с одной стороны, и возможность получения иностранной помощи, с другой</w:t>
      </w:r>
      <w:r w:rsidRPr="00EF71EE">
        <w:rPr>
          <w:sz w:val="22"/>
          <w:szCs w:val="22"/>
        </w:rPr>
        <w:t>;</w:t>
      </w:r>
      <w:r w:rsidRPr="00524921">
        <w:rPr>
          <w:sz w:val="22"/>
          <w:szCs w:val="22"/>
        </w:rPr>
        <w:t xml:space="preserve"> </w:t>
      </w:r>
    </w:p>
    <w:p w:rsidR="00D46116" w:rsidRPr="00524921" w:rsidRDefault="00D46116" w:rsidP="00BC619A">
      <w:pPr>
        <w:spacing w:line="252" w:lineRule="auto"/>
        <w:ind w:firstLine="540"/>
        <w:jc w:val="both"/>
        <w:rPr>
          <w:sz w:val="22"/>
          <w:szCs w:val="22"/>
        </w:rPr>
      </w:pPr>
      <w:r w:rsidRPr="001E62F8">
        <w:rPr>
          <w:b/>
          <w:i/>
          <w:sz w:val="22"/>
          <w:szCs w:val="22"/>
        </w:rPr>
        <w:t xml:space="preserve">Социальные(гуманитарные) </w:t>
      </w:r>
      <w:r w:rsidRPr="001E62F8">
        <w:rPr>
          <w:sz w:val="22"/>
          <w:szCs w:val="22"/>
        </w:rPr>
        <w:t>– невосполнимые людские потери с обоих сторон, увеличение количества беженцев (пр</w:t>
      </w:r>
      <w:r w:rsidRPr="001E62F8">
        <w:rPr>
          <w:sz w:val="22"/>
          <w:szCs w:val="22"/>
        </w:rPr>
        <w:t>о</w:t>
      </w:r>
      <w:r w:rsidRPr="001E62F8">
        <w:rPr>
          <w:sz w:val="22"/>
          <w:szCs w:val="22"/>
        </w:rPr>
        <w:t>блема двадцати последних лет для Грузии).</w:t>
      </w:r>
      <w:r w:rsidRPr="00524921">
        <w:rPr>
          <w:sz w:val="22"/>
          <w:szCs w:val="22"/>
        </w:rPr>
        <w:t xml:space="preserve"> </w:t>
      </w:r>
    </w:p>
    <w:p w:rsidR="00D46116" w:rsidRPr="00524921" w:rsidRDefault="00D46116" w:rsidP="00BC619A">
      <w:pPr>
        <w:spacing w:line="252" w:lineRule="auto"/>
        <w:ind w:firstLine="540"/>
        <w:jc w:val="both"/>
        <w:rPr>
          <w:sz w:val="22"/>
          <w:szCs w:val="22"/>
        </w:rPr>
      </w:pPr>
      <w:r w:rsidRPr="001E62F8">
        <w:rPr>
          <w:sz w:val="22"/>
          <w:szCs w:val="22"/>
        </w:rPr>
        <w:t>Где выход? Для дальнейшего развития грузинской гос</w:t>
      </w:r>
      <w:r w:rsidRPr="001E62F8">
        <w:rPr>
          <w:sz w:val="22"/>
          <w:szCs w:val="22"/>
        </w:rPr>
        <w:t>у</w:t>
      </w:r>
      <w:r w:rsidRPr="001E62F8">
        <w:rPr>
          <w:sz w:val="22"/>
          <w:szCs w:val="22"/>
        </w:rPr>
        <w:t xml:space="preserve">дарственности необходимо – </w:t>
      </w:r>
      <w:r w:rsidRPr="001E62F8">
        <w:rPr>
          <w:b/>
          <w:i/>
          <w:sz w:val="22"/>
          <w:szCs w:val="22"/>
        </w:rPr>
        <w:t>фундаментальное рефор</w:t>
      </w:r>
      <w:r w:rsidRPr="00524921">
        <w:rPr>
          <w:b/>
          <w:i/>
          <w:sz w:val="22"/>
          <w:szCs w:val="22"/>
        </w:rPr>
        <w:softHyphen/>
      </w:r>
      <w:r w:rsidRPr="001E62F8">
        <w:rPr>
          <w:b/>
          <w:i/>
          <w:sz w:val="22"/>
          <w:szCs w:val="22"/>
        </w:rPr>
        <w:t>ми</w:t>
      </w:r>
      <w:r w:rsidRPr="00524921">
        <w:rPr>
          <w:b/>
          <w:i/>
          <w:sz w:val="22"/>
          <w:szCs w:val="22"/>
        </w:rPr>
        <w:softHyphen/>
      </w:r>
      <w:r w:rsidRPr="001E62F8">
        <w:rPr>
          <w:b/>
          <w:i/>
          <w:sz w:val="22"/>
          <w:szCs w:val="22"/>
        </w:rPr>
        <w:t>р</w:t>
      </w:r>
      <w:r w:rsidRPr="00524921">
        <w:rPr>
          <w:b/>
          <w:i/>
          <w:sz w:val="22"/>
          <w:szCs w:val="22"/>
        </w:rPr>
        <w:softHyphen/>
      </w:r>
      <w:r w:rsidRPr="001E62F8">
        <w:rPr>
          <w:b/>
          <w:i/>
          <w:sz w:val="22"/>
          <w:szCs w:val="22"/>
        </w:rPr>
        <w:t>о</w:t>
      </w:r>
      <w:r w:rsidRPr="00524921">
        <w:rPr>
          <w:b/>
          <w:i/>
          <w:sz w:val="22"/>
          <w:szCs w:val="22"/>
        </w:rPr>
        <w:softHyphen/>
      </w:r>
      <w:r w:rsidRPr="001E62F8">
        <w:rPr>
          <w:b/>
          <w:i/>
          <w:sz w:val="22"/>
          <w:szCs w:val="22"/>
        </w:rPr>
        <w:t>в</w:t>
      </w:r>
      <w:r w:rsidRPr="00524921">
        <w:rPr>
          <w:b/>
          <w:i/>
          <w:sz w:val="22"/>
          <w:szCs w:val="22"/>
        </w:rPr>
        <w:softHyphen/>
      </w:r>
      <w:r w:rsidRPr="001E62F8">
        <w:rPr>
          <w:b/>
          <w:i/>
          <w:sz w:val="22"/>
          <w:szCs w:val="22"/>
        </w:rPr>
        <w:t>ание сложившейся системы власти, смена идеологических подходов к формированию политики, усиление её регионал</w:t>
      </w:r>
      <w:r w:rsidRPr="001E62F8">
        <w:rPr>
          <w:b/>
          <w:i/>
          <w:sz w:val="22"/>
          <w:szCs w:val="22"/>
        </w:rPr>
        <w:t>и</w:t>
      </w:r>
      <w:r w:rsidRPr="001E62F8">
        <w:rPr>
          <w:b/>
          <w:i/>
          <w:sz w:val="22"/>
          <w:szCs w:val="22"/>
        </w:rPr>
        <w:t>зации</w:t>
      </w:r>
      <w:r w:rsidRPr="001E62F8">
        <w:rPr>
          <w:b/>
          <w:sz w:val="22"/>
          <w:szCs w:val="22"/>
        </w:rPr>
        <w:t xml:space="preserve">. </w:t>
      </w:r>
      <w:r w:rsidRPr="001E62F8">
        <w:rPr>
          <w:sz w:val="22"/>
          <w:szCs w:val="22"/>
        </w:rPr>
        <w:t xml:space="preserve">И здесь напрашивается  вполне определенный вопрос: имеется ли у </w:t>
      </w:r>
      <w:r w:rsidRPr="0028522B">
        <w:rPr>
          <w:sz w:val="22"/>
          <w:szCs w:val="22"/>
        </w:rPr>
        <w:t>правительства достаточный политический и эк</w:t>
      </w:r>
      <w:r w:rsidRPr="0028522B">
        <w:rPr>
          <w:sz w:val="22"/>
          <w:szCs w:val="22"/>
        </w:rPr>
        <w:t>о</w:t>
      </w:r>
      <w:r w:rsidRPr="0028522B">
        <w:rPr>
          <w:sz w:val="22"/>
          <w:szCs w:val="22"/>
        </w:rPr>
        <w:t>номический ресурс решить эту задачу? Ведь не решив эту зад</w:t>
      </w:r>
      <w:r w:rsidRPr="0028522B">
        <w:rPr>
          <w:sz w:val="22"/>
          <w:szCs w:val="22"/>
        </w:rPr>
        <w:t>а</w:t>
      </w:r>
      <w:r w:rsidRPr="0028522B">
        <w:rPr>
          <w:sz w:val="22"/>
          <w:szCs w:val="22"/>
        </w:rPr>
        <w:t>чу власти рискуют потерять как минимум (если не более) по</w:t>
      </w:r>
      <w:r w:rsidRPr="0028522B">
        <w:rPr>
          <w:sz w:val="22"/>
          <w:szCs w:val="22"/>
        </w:rPr>
        <w:t>д</w:t>
      </w:r>
      <w:r w:rsidRPr="0028522B">
        <w:rPr>
          <w:sz w:val="22"/>
          <w:szCs w:val="22"/>
        </w:rPr>
        <w:t>держку у  населения, избирателей. Ответ на этот вопрос дадут действия правительства в ближайшем будущем правительства в ближайшем будущем. О доминирующей роли и влиянии пол</w:t>
      </w:r>
      <w:r w:rsidRPr="0028522B">
        <w:rPr>
          <w:sz w:val="22"/>
          <w:szCs w:val="22"/>
        </w:rPr>
        <w:t>и</w:t>
      </w:r>
      <w:r w:rsidRPr="0028522B">
        <w:rPr>
          <w:sz w:val="22"/>
          <w:szCs w:val="22"/>
        </w:rPr>
        <w:t>тики на экономику в странах с переходной экономикой нами было ещё отмечено при исследовании проблем экономического суверенитета</w:t>
      </w:r>
      <w:r>
        <w:rPr>
          <w:rStyle w:val="FootnoteReference"/>
          <w:sz w:val="22"/>
          <w:szCs w:val="22"/>
        </w:rPr>
        <w:footnoteReference w:id="105"/>
      </w:r>
      <w:r w:rsidRPr="0028522B">
        <w:rPr>
          <w:sz w:val="22"/>
          <w:szCs w:val="22"/>
        </w:rPr>
        <w:t>.</w:t>
      </w:r>
      <w:r w:rsidRPr="00524921">
        <w:rPr>
          <w:sz w:val="22"/>
          <w:szCs w:val="22"/>
        </w:rPr>
        <w:t xml:space="preserve"> </w:t>
      </w:r>
    </w:p>
    <w:p w:rsidR="00D46116" w:rsidRPr="001E62F8" w:rsidRDefault="00D46116" w:rsidP="00BC619A">
      <w:pPr>
        <w:spacing w:line="252" w:lineRule="auto"/>
        <w:ind w:firstLine="540"/>
        <w:jc w:val="both"/>
        <w:rPr>
          <w:sz w:val="22"/>
          <w:szCs w:val="22"/>
          <w:u w:val="single"/>
        </w:rPr>
      </w:pPr>
      <w:r w:rsidRPr="0028522B">
        <w:rPr>
          <w:sz w:val="22"/>
          <w:szCs w:val="22"/>
        </w:rPr>
        <w:t>Что касается экономики, то и здесь надо ответить на  в</w:t>
      </w:r>
      <w:r w:rsidRPr="0028522B">
        <w:rPr>
          <w:sz w:val="22"/>
          <w:szCs w:val="22"/>
        </w:rPr>
        <w:t>о</w:t>
      </w:r>
      <w:r w:rsidRPr="0028522B">
        <w:rPr>
          <w:sz w:val="22"/>
          <w:szCs w:val="22"/>
        </w:rPr>
        <w:t>прос: что обусловило создавшееся положение в экономике и как его поправить?  Причину сложившейся</w:t>
      </w:r>
      <w:r w:rsidRPr="001E62F8">
        <w:rPr>
          <w:sz w:val="22"/>
          <w:szCs w:val="22"/>
        </w:rPr>
        <w:t xml:space="preserve"> ситуации в экономике Гру</w:t>
      </w:r>
      <w:r w:rsidRPr="00524921">
        <w:rPr>
          <w:sz w:val="22"/>
          <w:szCs w:val="22"/>
        </w:rPr>
        <w:softHyphen/>
      </w:r>
      <w:r w:rsidRPr="001E62F8">
        <w:rPr>
          <w:sz w:val="22"/>
          <w:szCs w:val="22"/>
        </w:rPr>
        <w:t xml:space="preserve">зии прежде всего нужно искать в </w:t>
      </w:r>
      <w:r w:rsidRPr="001E62F8">
        <w:rPr>
          <w:sz w:val="22"/>
          <w:szCs w:val="22"/>
          <w:u w:val="single"/>
        </w:rPr>
        <w:t>непоследовательности эк</w:t>
      </w:r>
      <w:r w:rsidRPr="001E62F8">
        <w:rPr>
          <w:sz w:val="22"/>
          <w:szCs w:val="22"/>
          <w:u w:val="single"/>
        </w:rPr>
        <w:t>о</w:t>
      </w:r>
      <w:r w:rsidRPr="001E62F8">
        <w:rPr>
          <w:sz w:val="22"/>
          <w:szCs w:val="22"/>
          <w:u w:val="single"/>
        </w:rPr>
        <w:t>номической политики, в проблемах системного характера.</w:t>
      </w:r>
    </w:p>
    <w:p w:rsidR="00D46116" w:rsidRPr="001E62F8" w:rsidRDefault="00D46116" w:rsidP="00BC619A">
      <w:pPr>
        <w:spacing w:line="252" w:lineRule="auto"/>
        <w:ind w:firstLine="540"/>
        <w:jc w:val="both"/>
        <w:rPr>
          <w:sz w:val="22"/>
          <w:szCs w:val="22"/>
        </w:rPr>
      </w:pPr>
      <w:r w:rsidRPr="001E62F8">
        <w:rPr>
          <w:sz w:val="22"/>
          <w:szCs w:val="22"/>
        </w:rPr>
        <w:t>2008 год (впрочем как и предыдущие) был особым и в том плане, что правительство делало акценты исключительно на внешних инвесторов, в ущерб политике содействия внутренним инвесторам, развитию национального производства, что являе</w:t>
      </w:r>
      <w:r w:rsidRPr="001E62F8">
        <w:rPr>
          <w:sz w:val="22"/>
          <w:szCs w:val="22"/>
        </w:rPr>
        <w:t>т</w:t>
      </w:r>
      <w:r w:rsidRPr="001E62F8">
        <w:rPr>
          <w:sz w:val="22"/>
          <w:szCs w:val="22"/>
        </w:rPr>
        <w:t>ся на наш взгляд серьезным просчётом в экономической пол</w:t>
      </w:r>
      <w:r w:rsidRPr="001E62F8">
        <w:rPr>
          <w:sz w:val="22"/>
          <w:szCs w:val="22"/>
        </w:rPr>
        <w:t>и</w:t>
      </w:r>
      <w:r w:rsidRPr="001E62F8">
        <w:rPr>
          <w:sz w:val="22"/>
          <w:szCs w:val="22"/>
        </w:rPr>
        <w:t>тике.</w:t>
      </w:r>
    </w:p>
    <w:p w:rsidR="00D46116" w:rsidRPr="001E62F8" w:rsidRDefault="00D46116" w:rsidP="00BC619A">
      <w:pPr>
        <w:spacing w:line="252" w:lineRule="auto"/>
        <w:ind w:firstLine="540"/>
        <w:jc w:val="both"/>
        <w:rPr>
          <w:sz w:val="22"/>
          <w:szCs w:val="22"/>
        </w:rPr>
      </w:pPr>
      <w:r w:rsidRPr="001E62F8">
        <w:rPr>
          <w:sz w:val="22"/>
          <w:szCs w:val="22"/>
        </w:rPr>
        <w:t>И как результат такой экономической политики -  далеко неоптимальная, не эффективная структура ВВП, и сложное с</w:t>
      </w:r>
      <w:r w:rsidRPr="001E62F8">
        <w:rPr>
          <w:sz w:val="22"/>
          <w:szCs w:val="22"/>
        </w:rPr>
        <w:t>о</w:t>
      </w:r>
      <w:r w:rsidRPr="001E62F8">
        <w:rPr>
          <w:sz w:val="22"/>
          <w:szCs w:val="22"/>
        </w:rPr>
        <w:t>циальное положение населения.</w:t>
      </w:r>
    </w:p>
    <w:p w:rsidR="00D46116" w:rsidRPr="001E62F8" w:rsidRDefault="00D46116" w:rsidP="00BC619A">
      <w:pPr>
        <w:spacing w:line="252" w:lineRule="auto"/>
        <w:ind w:firstLine="540"/>
        <w:jc w:val="both"/>
        <w:rPr>
          <w:sz w:val="22"/>
          <w:szCs w:val="22"/>
        </w:rPr>
      </w:pPr>
      <w:r w:rsidRPr="001E62F8">
        <w:rPr>
          <w:sz w:val="22"/>
          <w:szCs w:val="22"/>
        </w:rPr>
        <w:t>Особо следует остановиться на возможных последствиях августовских событий на экономическое развитие страны. Эк</w:t>
      </w:r>
      <w:r w:rsidRPr="001E62F8">
        <w:rPr>
          <w:sz w:val="22"/>
          <w:szCs w:val="22"/>
        </w:rPr>
        <w:t>о</w:t>
      </w:r>
      <w:r w:rsidRPr="001E62F8">
        <w:rPr>
          <w:sz w:val="22"/>
          <w:szCs w:val="22"/>
        </w:rPr>
        <w:t xml:space="preserve">номические последствия любого военного конфликта имеют как «положительный», так и «отрицательный» эффект. </w:t>
      </w:r>
    </w:p>
    <w:p w:rsidR="00D46116" w:rsidRPr="00524921" w:rsidRDefault="00D46116" w:rsidP="00BC619A">
      <w:pPr>
        <w:spacing w:line="252" w:lineRule="auto"/>
        <w:ind w:firstLine="540"/>
        <w:jc w:val="both"/>
        <w:rPr>
          <w:sz w:val="22"/>
          <w:szCs w:val="22"/>
        </w:rPr>
      </w:pPr>
      <w:r w:rsidRPr="001E62F8">
        <w:rPr>
          <w:sz w:val="22"/>
          <w:szCs w:val="22"/>
        </w:rPr>
        <w:t>Для стороны-победителя – это возможность за счёт допо</w:t>
      </w:r>
      <w:r w:rsidRPr="001E62F8">
        <w:rPr>
          <w:sz w:val="22"/>
          <w:szCs w:val="22"/>
        </w:rPr>
        <w:t>л</w:t>
      </w:r>
      <w:r w:rsidRPr="001E62F8">
        <w:rPr>
          <w:sz w:val="22"/>
          <w:szCs w:val="22"/>
        </w:rPr>
        <w:t>нительного вовлечения факторов производства в экономику (е</w:t>
      </w:r>
      <w:r w:rsidRPr="001E62F8">
        <w:rPr>
          <w:sz w:val="22"/>
          <w:szCs w:val="22"/>
        </w:rPr>
        <w:t>с</w:t>
      </w:r>
      <w:r w:rsidRPr="001E62F8">
        <w:rPr>
          <w:sz w:val="22"/>
          <w:szCs w:val="22"/>
        </w:rPr>
        <w:t>тест</w:t>
      </w:r>
      <w:r w:rsidRPr="00524921">
        <w:rPr>
          <w:sz w:val="22"/>
          <w:szCs w:val="22"/>
        </w:rPr>
        <w:softHyphen/>
      </w:r>
      <w:r w:rsidRPr="001E62F8">
        <w:rPr>
          <w:sz w:val="22"/>
          <w:szCs w:val="22"/>
        </w:rPr>
        <w:t>венных, финансовых и людских ресурсов) резкого повыш</w:t>
      </w:r>
      <w:r w:rsidRPr="001E62F8">
        <w:rPr>
          <w:sz w:val="22"/>
          <w:szCs w:val="22"/>
        </w:rPr>
        <w:t>е</w:t>
      </w:r>
      <w:r w:rsidRPr="001E62F8">
        <w:rPr>
          <w:sz w:val="22"/>
          <w:szCs w:val="22"/>
        </w:rPr>
        <w:t>ния эффективности экономики</w:t>
      </w:r>
      <w:r w:rsidRPr="00FA1EE9">
        <w:rPr>
          <w:sz w:val="22"/>
          <w:szCs w:val="22"/>
        </w:rPr>
        <w:t xml:space="preserve"> </w:t>
      </w:r>
      <w:r w:rsidRPr="001E62F8">
        <w:rPr>
          <w:sz w:val="22"/>
          <w:szCs w:val="22"/>
        </w:rPr>
        <w:t>–</w:t>
      </w:r>
      <w:r w:rsidRPr="00FA1EE9">
        <w:rPr>
          <w:sz w:val="22"/>
          <w:szCs w:val="22"/>
        </w:rPr>
        <w:t xml:space="preserve"> </w:t>
      </w:r>
      <w:r w:rsidRPr="001E62F8">
        <w:rPr>
          <w:sz w:val="22"/>
          <w:szCs w:val="22"/>
        </w:rPr>
        <w:t>положительный эффект, а та</w:t>
      </w:r>
      <w:r w:rsidRPr="001E62F8">
        <w:rPr>
          <w:sz w:val="22"/>
          <w:szCs w:val="22"/>
        </w:rPr>
        <w:t>к</w:t>
      </w:r>
      <w:r w:rsidRPr="001E62F8">
        <w:rPr>
          <w:sz w:val="22"/>
          <w:szCs w:val="22"/>
        </w:rPr>
        <w:t>же потенциальная возможность перегрева экономики, неспосо</w:t>
      </w:r>
      <w:r w:rsidRPr="001E62F8">
        <w:rPr>
          <w:sz w:val="22"/>
          <w:szCs w:val="22"/>
        </w:rPr>
        <w:t>б</w:t>
      </w:r>
      <w:r w:rsidRPr="001E62F8">
        <w:rPr>
          <w:sz w:val="22"/>
          <w:szCs w:val="22"/>
        </w:rPr>
        <w:t>ности адекватной аллокации (распределении) ресурсов и опт</w:t>
      </w:r>
      <w:r w:rsidRPr="001E62F8">
        <w:rPr>
          <w:sz w:val="22"/>
          <w:szCs w:val="22"/>
        </w:rPr>
        <w:t>и</w:t>
      </w:r>
      <w:r w:rsidRPr="001E62F8">
        <w:rPr>
          <w:sz w:val="22"/>
          <w:szCs w:val="22"/>
        </w:rPr>
        <w:t>мизации структуры экономики в кратко- и среднесрочных п</w:t>
      </w:r>
      <w:r w:rsidRPr="001E62F8">
        <w:rPr>
          <w:sz w:val="22"/>
          <w:szCs w:val="22"/>
        </w:rPr>
        <w:t>е</w:t>
      </w:r>
      <w:r w:rsidRPr="001E62F8">
        <w:rPr>
          <w:sz w:val="22"/>
          <w:szCs w:val="22"/>
        </w:rPr>
        <w:t>риодах развития – отрицательный эффект.</w:t>
      </w:r>
      <w:r w:rsidRPr="00524921">
        <w:rPr>
          <w:sz w:val="22"/>
          <w:szCs w:val="22"/>
        </w:rPr>
        <w:t xml:space="preserve"> </w:t>
      </w:r>
    </w:p>
    <w:p w:rsidR="00D46116" w:rsidRPr="001E62F8" w:rsidRDefault="00D46116" w:rsidP="00BC619A">
      <w:pPr>
        <w:spacing w:line="252" w:lineRule="auto"/>
        <w:ind w:firstLine="540"/>
        <w:jc w:val="both"/>
        <w:rPr>
          <w:sz w:val="22"/>
          <w:szCs w:val="22"/>
        </w:rPr>
      </w:pPr>
      <w:r w:rsidRPr="001E62F8">
        <w:rPr>
          <w:sz w:val="22"/>
          <w:szCs w:val="22"/>
        </w:rPr>
        <w:t>Для стороны побеждённой – это не только и не столько возможность за счёт заимствований (или просто грантов) отн</w:t>
      </w:r>
      <w:r w:rsidRPr="001E62F8">
        <w:rPr>
          <w:sz w:val="22"/>
          <w:szCs w:val="22"/>
        </w:rPr>
        <w:t>о</w:t>
      </w:r>
      <w:r w:rsidRPr="001E62F8">
        <w:rPr>
          <w:sz w:val="22"/>
          <w:szCs w:val="22"/>
        </w:rPr>
        <w:t>сительно за короткие сроки времени встать на ноги, заложить основы для роста экономики – как положительный эффект, но и возможность в определенные сроки перестроить экономику на качест</w:t>
      </w:r>
      <w:r w:rsidRPr="00524921">
        <w:rPr>
          <w:sz w:val="22"/>
          <w:szCs w:val="22"/>
        </w:rPr>
        <w:softHyphen/>
      </w:r>
      <w:r w:rsidRPr="001E62F8">
        <w:rPr>
          <w:sz w:val="22"/>
          <w:szCs w:val="22"/>
        </w:rPr>
        <w:t>венно новой основе (как было в Германии, и ряде других стран Западной Европы); и возможное нарушение территор</w:t>
      </w:r>
      <w:r w:rsidRPr="001E62F8">
        <w:rPr>
          <w:sz w:val="22"/>
          <w:szCs w:val="22"/>
        </w:rPr>
        <w:t>и</w:t>
      </w:r>
      <w:r w:rsidRPr="001E62F8">
        <w:rPr>
          <w:sz w:val="22"/>
          <w:szCs w:val="22"/>
        </w:rPr>
        <w:t>альной целостности, разрушенная инфраструктура, и что самое важное потери людских ресурсов (человеческий капитал), что является не возобновляемым в краткосрочном периоде развития, дезориентация обществ и т.д. – как негативный эффект.</w:t>
      </w:r>
    </w:p>
    <w:p w:rsidR="00D46116" w:rsidRPr="00373A06" w:rsidRDefault="00D46116" w:rsidP="00BC619A">
      <w:pPr>
        <w:spacing w:line="252" w:lineRule="auto"/>
        <w:ind w:firstLine="540"/>
        <w:jc w:val="both"/>
        <w:rPr>
          <w:spacing w:val="2"/>
          <w:sz w:val="22"/>
          <w:szCs w:val="22"/>
        </w:rPr>
      </w:pPr>
      <w:r w:rsidRPr="00373A06">
        <w:rPr>
          <w:spacing w:val="2"/>
          <w:sz w:val="22"/>
          <w:szCs w:val="22"/>
        </w:rPr>
        <w:t>В большей или меньшей степени  это относится обоих сторон августовского конфликта. Российская федерация пр</w:t>
      </w:r>
      <w:r w:rsidRPr="00373A06">
        <w:rPr>
          <w:spacing w:val="2"/>
          <w:sz w:val="22"/>
          <w:szCs w:val="22"/>
        </w:rPr>
        <w:t>и</w:t>
      </w:r>
      <w:r w:rsidRPr="00373A06">
        <w:rPr>
          <w:spacing w:val="2"/>
          <w:sz w:val="22"/>
          <w:szCs w:val="22"/>
        </w:rPr>
        <w:t>знав де-юре Абхазию и «Южную Осетию» (более определенно Самачабло), сделала возможным включения в зону своих эк</w:t>
      </w:r>
      <w:r w:rsidRPr="00373A06">
        <w:rPr>
          <w:spacing w:val="2"/>
          <w:sz w:val="22"/>
          <w:szCs w:val="22"/>
        </w:rPr>
        <w:t>о</w:t>
      </w:r>
      <w:r w:rsidRPr="00373A06">
        <w:rPr>
          <w:spacing w:val="2"/>
          <w:sz w:val="22"/>
          <w:szCs w:val="22"/>
        </w:rPr>
        <w:t>номических интересов этих двух регионов, и получение вполне определенных выгод как с политической, так и экономической точек зрения, хотя проблемы стоящие перед РФ одинаково б</w:t>
      </w:r>
      <w:r w:rsidRPr="00373A06">
        <w:rPr>
          <w:spacing w:val="2"/>
          <w:sz w:val="22"/>
          <w:szCs w:val="22"/>
        </w:rPr>
        <w:t>у</w:t>
      </w:r>
      <w:r w:rsidRPr="00373A06">
        <w:rPr>
          <w:spacing w:val="2"/>
          <w:sz w:val="22"/>
          <w:szCs w:val="22"/>
        </w:rPr>
        <w:t>дут распостраняться  и на её сателлитов</w:t>
      </w:r>
      <w:r w:rsidRPr="00373A06">
        <w:rPr>
          <w:rStyle w:val="FootnoteReference"/>
          <w:spacing w:val="2"/>
          <w:sz w:val="22"/>
          <w:szCs w:val="22"/>
        </w:rPr>
        <w:footnoteReference w:id="106"/>
      </w:r>
      <w:r w:rsidRPr="00373A06">
        <w:rPr>
          <w:spacing w:val="2"/>
          <w:sz w:val="22"/>
          <w:szCs w:val="22"/>
        </w:rPr>
        <w:t>. Грузия же с одной стороны, понеся территориальные и людские потери, может рассчитывать на получение вполне определенной экономич</w:t>
      </w:r>
      <w:r w:rsidRPr="00373A06">
        <w:rPr>
          <w:spacing w:val="2"/>
          <w:sz w:val="22"/>
          <w:szCs w:val="22"/>
        </w:rPr>
        <w:t>е</w:t>
      </w:r>
      <w:r w:rsidRPr="00373A06">
        <w:rPr>
          <w:spacing w:val="2"/>
          <w:sz w:val="22"/>
          <w:szCs w:val="22"/>
        </w:rPr>
        <w:t>ской выгоды и помощи на строительство св</w:t>
      </w:r>
      <w:r w:rsidRPr="00373A06">
        <w:rPr>
          <w:spacing w:val="2"/>
          <w:sz w:val="22"/>
          <w:szCs w:val="22"/>
        </w:rPr>
        <w:softHyphen/>
        <w:t>оих вооруженных сил.</w:t>
      </w:r>
    </w:p>
    <w:p w:rsidR="00D46116" w:rsidRPr="00524921" w:rsidRDefault="00D46116" w:rsidP="00BC619A">
      <w:pPr>
        <w:spacing w:line="252" w:lineRule="auto"/>
        <w:ind w:firstLine="540"/>
        <w:jc w:val="both"/>
        <w:rPr>
          <w:sz w:val="22"/>
          <w:szCs w:val="22"/>
        </w:rPr>
      </w:pPr>
      <w:r w:rsidRPr="001E62F8">
        <w:rPr>
          <w:sz w:val="22"/>
          <w:szCs w:val="22"/>
        </w:rPr>
        <w:t>Но при этом, следует учесть временной фактор – скор</w:t>
      </w:r>
      <w:r w:rsidRPr="001E62F8">
        <w:rPr>
          <w:sz w:val="22"/>
          <w:szCs w:val="22"/>
        </w:rPr>
        <w:t>о</w:t>
      </w:r>
      <w:r w:rsidRPr="001E62F8">
        <w:rPr>
          <w:sz w:val="22"/>
          <w:szCs w:val="22"/>
        </w:rPr>
        <w:t xml:space="preserve">течность конфликта, что </w:t>
      </w:r>
      <w:r w:rsidRPr="00524921">
        <w:rPr>
          <w:sz w:val="22"/>
          <w:szCs w:val="22"/>
        </w:rPr>
        <w:softHyphen/>
      </w:r>
      <w:r w:rsidRPr="001E62F8">
        <w:rPr>
          <w:sz w:val="22"/>
          <w:szCs w:val="22"/>
        </w:rPr>
        <w:t>в принципе не очень повлияло на эк</w:t>
      </w:r>
      <w:r w:rsidRPr="001E62F8">
        <w:rPr>
          <w:sz w:val="22"/>
          <w:szCs w:val="22"/>
        </w:rPr>
        <w:t>о</w:t>
      </w:r>
      <w:r w:rsidRPr="001E62F8">
        <w:rPr>
          <w:sz w:val="22"/>
          <w:szCs w:val="22"/>
        </w:rPr>
        <w:t>номику страны в целом</w:t>
      </w:r>
      <w:r>
        <w:rPr>
          <w:rStyle w:val="FootnoteReference"/>
          <w:sz w:val="22"/>
          <w:szCs w:val="22"/>
        </w:rPr>
        <w:footnoteReference w:id="107"/>
      </w:r>
      <w:r w:rsidRPr="001E62F8">
        <w:rPr>
          <w:sz w:val="22"/>
          <w:szCs w:val="22"/>
        </w:rPr>
        <w:t>, разве что в банковской сфере созд</w:t>
      </w:r>
      <w:r w:rsidRPr="001E62F8">
        <w:rPr>
          <w:sz w:val="22"/>
          <w:szCs w:val="22"/>
        </w:rPr>
        <w:t>а</w:t>
      </w:r>
      <w:r w:rsidRPr="001E62F8">
        <w:rPr>
          <w:sz w:val="22"/>
          <w:szCs w:val="22"/>
        </w:rPr>
        <w:t>лись вполне объяснимые трудности (действия депозитариев ср</w:t>
      </w:r>
      <w:r w:rsidRPr="001E62F8">
        <w:rPr>
          <w:sz w:val="22"/>
          <w:szCs w:val="22"/>
        </w:rPr>
        <w:t>а</w:t>
      </w:r>
      <w:r w:rsidRPr="001E62F8">
        <w:rPr>
          <w:sz w:val="22"/>
          <w:szCs w:val="22"/>
        </w:rPr>
        <w:t>зу дали знать о себе – со счетов в коммерческих банках было снято около 160 миллионов долларов США), которые опять-таки будут преодолены с иностранной помощью. В краткосро</w:t>
      </w:r>
      <w:r w:rsidRPr="001E62F8">
        <w:rPr>
          <w:sz w:val="22"/>
          <w:szCs w:val="22"/>
        </w:rPr>
        <w:t>ч</w:t>
      </w:r>
      <w:r w:rsidRPr="001E62F8">
        <w:rPr>
          <w:sz w:val="22"/>
          <w:szCs w:val="22"/>
        </w:rPr>
        <w:t>ном периоде военный конфликт (в силу его скоротечности) не имел ощутимого негативного эффекта на экономику Грузии, но в долгосрочном плане – с точки зрения снижения объема ин</w:t>
      </w:r>
      <w:r w:rsidRPr="001E62F8">
        <w:rPr>
          <w:sz w:val="22"/>
          <w:szCs w:val="22"/>
        </w:rPr>
        <w:t>о</w:t>
      </w:r>
      <w:r w:rsidRPr="001E62F8">
        <w:rPr>
          <w:sz w:val="22"/>
          <w:szCs w:val="22"/>
        </w:rPr>
        <w:t>странных инвестиций этот эффект будет более ощутимым (сн</w:t>
      </w:r>
      <w:r w:rsidRPr="001E62F8">
        <w:rPr>
          <w:sz w:val="22"/>
          <w:szCs w:val="22"/>
        </w:rPr>
        <w:t>и</w:t>
      </w:r>
      <w:r w:rsidRPr="001E62F8">
        <w:rPr>
          <w:sz w:val="22"/>
          <w:szCs w:val="22"/>
        </w:rPr>
        <w:t>жение ВВП, занятости, финансовая неустойчивость и др.). К этому добавляется и негативный эффект мирового финансового кризиса, который уже оказывает действие на развитие эконом</w:t>
      </w:r>
      <w:r w:rsidRPr="001E62F8">
        <w:rPr>
          <w:sz w:val="22"/>
          <w:szCs w:val="22"/>
        </w:rPr>
        <w:t>и</w:t>
      </w:r>
      <w:r w:rsidRPr="001E62F8">
        <w:rPr>
          <w:sz w:val="22"/>
          <w:szCs w:val="22"/>
        </w:rPr>
        <w:t>ки страны.</w:t>
      </w:r>
      <w:r w:rsidRPr="00524921">
        <w:rPr>
          <w:sz w:val="22"/>
          <w:szCs w:val="22"/>
        </w:rPr>
        <w:t xml:space="preserve"> </w:t>
      </w:r>
    </w:p>
    <w:p w:rsidR="00D46116" w:rsidRPr="001E62F8" w:rsidRDefault="00D46116" w:rsidP="00BC619A">
      <w:pPr>
        <w:spacing w:line="252" w:lineRule="auto"/>
        <w:ind w:firstLine="540"/>
        <w:jc w:val="both"/>
        <w:rPr>
          <w:sz w:val="22"/>
          <w:szCs w:val="22"/>
        </w:rPr>
      </w:pPr>
      <w:r w:rsidRPr="001E62F8">
        <w:rPr>
          <w:sz w:val="22"/>
          <w:szCs w:val="22"/>
        </w:rPr>
        <w:t>Проблемы в экономике в принципе остались те же – это не эффективная структура э</w:t>
      </w:r>
      <w:r w:rsidRPr="00524921">
        <w:rPr>
          <w:sz w:val="22"/>
          <w:szCs w:val="22"/>
        </w:rPr>
        <w:softHyphen/>
      </w:r>
      <w:r w:rsidRPr="001E62F8">
        <w:rPr>
          <w:sz w:val="22"/>
          <w:szCs w:val="22"/>
        </w:rPr>
        <w:t>кономики, двузначная инфляция, ни</w:t>
      </w:r>
      <w:r w:rsidRPr="001E62F8">
        <w:rPr>
          <w:sz w:val="22"/>
          <w:szCs w:val="22"/>
        </w:rPr>
        <w:t>з</w:t>
      </w:r>
      <w:r w:rsidRPr="001E62F8">
        <w:rPr>
          <w:sz w:val="22"/>
          <w:szCs w:val="22"/>
        </w:rPr>
        <w:t>кая защищенность прав собственника,  дефицит платежного б</w:t>
      </w:r>
      <w:r w:rsidRPr="001E62F8">
        <w:rPr>
          <w:sz w:val="22"/>
          <w:szCs w:val="22"/>
        </w:rPr>
        <w:t>а</w:t>
      </w:r>
      <w:r w:rsidRPr="001E62F8">
        <w:rPr>
          <w:sz w:val="22"/>
          <w:szCs w:val="22"/>
        </w:rPr>
        <w:t>ланса, отрицательный торговый баланс, большой внешний долг, низкая занятость населения,  и др.</w:t>
      </w:r>
    </w:p>
    <w:p w:rsidR="00D46116" w:rsidRPr="001E62F8" w:rsidRDefault="00D46116" w:rsidP="00BC619A">
      <w:pPr>
        <w:spacing w:line="252" w:lineRule="auto"/>
        <w:ind w:firstLine="540"/>
        <w:jc w:val="both"/>
        <w:rPr>
          <w:sz w:val="22"/>
          <w:szCs w:val="22"/>
        </w:rPr>
      </w:pPr>
      <w:r w:rsidRPr="001E62F8">
        <w:rPr>
          <w:sz w:val="22"/>
          <w:szCs w:val="22"/>
        </w:rPr>
        <w:t>Главный же вызов который брошен сегодня экономике Грузии</w:t>
      </w:r>
      <w:r w:rsidRPr="00FA1EE9">
        <w:rPr>
          <w:sz w:val="22"/>
          <w:szCs w:val="22"/>
        </w:rPr>
        <w:t xml:space="preserve"> </w:t>
      </w:r>
      <w:r w:rsidRPr="001E62F8">
        <w:rPr>
          <w:sz w:val="22"/>
          <w:szCs w:val="22"/>
        </w:rPr>
        <w:t>–</w:t>
      </w:r>
      <w:r w:rsidRPr="00FA1EE9">
        <w:rPr>
          <w:sz w:val="22"/>
          <w:szCs w:val="22"/>
        </w:rPr>
        <w:t xml:space="preserve"> </w:t>
      </w:r>
      <w:r w:rsidRPr="001E62F8">
        <w:rPr>
          <w:sz w:val="22"/>
          <w:szCs w:val="22"/>
        </w:rPr>
        <w:t>это социально-экономическое положение рядовых граждан (безработица, образование, медицина)</w:t>
      </w:r>
      <w:r>
        <w:rPr>
          <w:rStyle w:val="FootnoteReference"/>
          <w:sz w:val="22"/>
          <w:szCs w:val="22"/>
        </w:rPr>
        <w:footnoteReference w:id="108"/>
      </w:r>
      <w:r w:rsidRPr="001E62F8">
        <w:rPr>
          <w:sz w:val="22"/>
          <w:szCs w:val="22"/>
        </w:rPr>
        <w:t>.</w:t>
      </w:r>
    </w:p>
    <w:p w:rsidR="00D46116" w:rsidRPr="001E62F8" w:rsidRDefault="00D46116" w:rsidP="00BC619A">
      <w:pPr>
        <w:spacing w:line="252" w:lineRule="auto"/>
        <w:ind w:firstLine="540"/>
        <w:jc w:val="both"/>
        <w:rPr>
          <w:b/>
          <w:sz w:val="22"/>
          <w:szCs w:val="22"/>
        </w:rPr>
      </w:pPr>
      <w:r w:rsidRPr="001E62F8">
        <w:rPr>
          <w:sz w:val="22"/>
          <w:szCs w:val="22"/>
        </w:rPr>
        <w:t xml:space="preserve">На наш взгляд, правительство должно делать акценты на минимизацию действия </w:t>
      </w:r>
      <w:r w:rsidRPr="001E62F8">
        <w:rPr>
          <w:b/>
          <w:sz w:val="22"/>
          <w:szCs w:val="22"/>
        </w:rPr>
        <w:t>кризисо-образующих факторов</w:t>
      </w:r>
      <w:r w:rsidRPr="001E62F8">
        <w:rPr>
          <w:sz w:val="22"/>
          <w:szCs w:val="22"/>
        </w:rPr>
        <w:t xml:space="preserve"> в эк</w:t>
      </w:r>
      <w:r w:rsidRPr="001E62F8">
        <w:rPr>
          <w:sz w:val="22"/>
          <w:szCs w:val="22"/>
        </w:rPr>
        <w:t>о</w:t>
      </w:r>
      <w:r w:rsidRPr="001E62F8">
        <w:rPr>
          <w:sz w:val="22"/>
          <w:szCs w:val="22"/>
        </w:rPr>
        <w:t>номике Грузии (структурная и приватизационная политика, н</w:t>
      </w:r>
      <w:r w:rsidRPr="001E62F8">
        <w:rPr>
          <w:sz w:val="22"/>
          <w:szCs w:val="22"/>
        </w:rPr>
        <w:t>е</w:t>
      </w:r>
      <w:r w:rsidRPr="001E62F8">
        <w:rPr>
          <w:sz w:val="22"/>
          <w:szCs w:val="22"/>
        </w:rPr>
        <w:t>адекватная внешнеэкономическая политика</w:t>
      </w:r>
      <w:r w:rsidRPr="001E62F8">
        <w:rPr>
          <w:b/>
          <w:sz w:val="22"/>
          <w:szCs w:val="22"/>
        </w:rPr>
        <w:t xml:space="preserve">), </w:t>
      </w:r>
      <w:r w:rsidRPr="001E62F8">
        <w:rPr>
          <w:sz w:val="22"/>
          <w:szCs w:val="22"/>
        </w:rPr>
        <w:t xml:space="preserve">но и менять само </w:t>
      </w:r>
      <w:r w:rsidRPr="001E62F8">
        <w:rPr>
          <w:b/>
          <w:sz w:val="22"/>
          <w:szCs w:val="22"/>
        </w:rPr>
        <w:t xml:space="preserve">содержание экономической политики – её главный вектор должен быть направлен на совершенствование структуры экономики, развитие импортозамещающего производства дающей преимущество специфике её развития, обеспечение импортозамещающего роста экономики.  </w:t>
      </w:r>
    </w:p>
    <w:p w:rsidR="00D46116" w:rsidRPr="001E62F8" w:rsidRDefault="00D46116" w:rsidP="00BC619A">
      <w:pPr>
        <w:spacing w:line="252" w:lineRule="auto"/>
        <w:ind w:firstLine="540"/>
        <w:jc w:val="both"/>
        <w:rPr>
          <w:b/>
          <w:sz w:val="22"/>
          <w:szCs w:val="22"/>
        </w:rPr>
      </w:pPr>
      <w:r w:rsidRPr="001E62F8">
        <w:rPr>
          <w:b/>
          <w:sz w:val="22"/>
          <w:szCs w:val="22"/>
        </w:rPr>
        <w:t>Модель развития экономики Грузии должна не быть либеральной (или нео-либеральной или англосаксонской) в строгом смысле этого слова, а должна в первую очередь о</w:t>
      </w:r>
      <w:r w:rsidRPr="001E62F8">
        <w:rPr>
          <w:b/>
          <w:sz w:val="22"/>
          <w:szCs w:val="22"/>
        </w:rPr>
        <w:t>т</w:t>
      </w:r>
      <w:r w:rsidRPr="001E62F8">
        <w:rPr>
          <w:b/>
          <w:sz w:val="22"/>
          <w:szCs w:val="22"/>
        </w:rPr>
        <w:t>ражать современные тенденции развития национальных экономических систем вообще, а именно – э</w:t>
      </w:r>
      <w:r w:rsidRPr="00524921">
        <w:rPr>
          <w:b/>
          <w:sz w:val="22"/>
          <w:szCs w:val="22"/>
        </w:rPr>
        <w:softHyphen/>
      </w:r>
      <w:r w:rsidRPr="001E62F8">
        <w:rPr>
          <w:b/>
          <w:sz w:val="22"/>
          <w:szCs w:val="22"/>
        </w:rPr>
        <w:t>кономический рост на базе современных технологических укладов, а не на основе ирреальных финансовых потоков.</w:t>
      </w:r>
    </w:p>
    <w:p w:rsidR="00D46116" w:rsidRPr="00524921" w:rsidRDefault="00D46116" w:rsidP="00BC619A">
      <w:pPr>
        <w:spacing w:line="252" w:lineRule="auto"/>
        <w:ind w:firstLine="540"/>
        <w:jc w:val="both"/>
        <w:rPr>
          <w:sz w:val="22"/>
          <w:szCs w:val="22"/>
        </w:rPr>
      </w:pPr>
      <w:r w:rsidRPr="001E62F8">
        <w:rPr>
          <w:sz w:val="22"/>
          <w:szCs w:val="22"/>
        </w:rPr>
        <w:t>В истории развития Грузии всегда играл существенную роль духовный фактор. Усиление роли церкви в социально-политической жизни страны в последнее время можно в опред</w:t>
      </w:r>
      <w:r w:rsidRPr="001E62F8">
        <w:rPr>
          <w:sz w:val="22"/>
          <w:szCs w:val="22"/>
        </w:rPr>
        <w:t>е</w:t>
      </w:r>
      <w:r w:rsidRPr="001E62F8">
        <w:rPr>
          <w:sz w:val="22"/>
          <w:szCs w:val="22"/>
        </w:rPr>
        <w:t>ленной степени объяснить проблемами возникшими как в силу действия официальных властей вообщ</w:t>
      </w:r>
      <w:r w:rsidRPr="00524921">
        <w:rPr>
          <w:sz w:val="22"/>
          <w:szCs w:val="22"/>
        </w:rPr>
        <w:softHyphen/>
      </w:r>
      <w:r w:rsidRPr="001E62F8">
        <w:rPr>
          <w:sz w:val="22"/>
          <w:szCs w:val="22"/>
        </w:rPr>
        <w:t>е, так и  результатами в</w:t>
      </w:r>
      <w:r w:rsidRPr="001E62F8">
        <w:rPr>
          <w:sz w:val="22"/>
          <w:szCs w:val="22"/>
        </w:rPr>
        <w:t>о</w:t>
      </w:r>
      <w:r w:rsidRPr="001E62F8">
        <w:rPr>
          <w:sz w:val="22"/>
          <w:szCs w:val="22"/>
        </w:rPr>
        <w:t>енного конфликта с Россией.</w:t>
      </w:r>
      <w:r w:rsidRPr="00524921">
        <w:rPr>
          <w:sz w:val="22"/>
          <w:szCs w:val="22"/>
        </w:rPr>
        <w:t xml:space="preserve"> </w:t>
      </w:r>
    </w:p>
    <w:p w:rsidR="00D46116" w:rsidRPr="001E62F8" w:rsidRDefault="00D46116" w:rsidP="00BC619A">
      <w:pPr>
        <w:spacing w:line="252" w:lineRule="auto"/>
        <w:ind w:firstLine="540"/>
        <w:jc w:val="both"/>
        <w:rPr>
          <w:sz w:val="22"/>
          <w:szCs w:val="22"/>
        </w:rPr>
      </w:pPr>
      <w:r w:rsidRPr="001E62F8">
        <w:rPr>
          <w:sz w:val="22"/>
          <w:szCs w:val="22"/>
        </w:rPr>
        <w:t>В этом плане, особо следует отметить обращение Катол</w:t>
      </w:r>
      <w:r w:rsidRPr="001E62F8">
        <w:rPr>
          <w:sz w:val="22"/>
          <w:szCs w:val="22"/>
        </w:rPr>
        <w:t>и</w:t>
      </w:r>
      <w:r w:rsidRPr="001E62F8">
        <w:rPr>
          <w:sz w:val="22"/>
          <w:szCs w:val="22"/>
        </w:rPr>
        <w:t xml:space="preserve">коса-Патриарха всея Грузии Илии </w:t>
      </w:r>
      <w:r w:rsidRPr="001E62F8">
        <w:rPr>
          <w:sz w:val="22"/>
          <w:szCs w:val="22"/>
          <w:lang w:val="en-US"/>
        </w:rPr>
        <w:t>II</w:t>
      </w:r>
      <w:r w:rsidRPr="001E62F8">
        <w:rPr>
          <w:sz w:val="22"/>
          <w:szCs w:val="22"/>
        </w:rPr>
        <w:t xml:space="preserve"> к руководству России не узаконивать постановление Госдумы РФ о признании независ</w:t>
      </w:r>
      <w:r w:rsidRPr="001E62F8">
        <w:rPr>
          <w:sz w:val="22"/>
          <w:szCs w:val="22"/>
        </w:rPr>
        <w:t>и</w:t>
      </w:r>
      <w:r w:rsidRPr="001E62F8">
        <w:rPr>
          <w:sz w:val="22"/>
          <w:szCs w:val="22"/>
        </w:rPr>
        <w:t>мости Абхазии и «Южной Осетии», его встречу с Президентом РФ, а также позицию Русской православной церкви о неприятии  в свой состав «сухумо-абхазской и юго-осетинской» правосла</w:t>
      </w:r>
      <w:r w:rsidRPr="001E62F8">
        <w:rPr>
          <w:sz w:val="22"/>
          <w:szCs w:val="22"/>
        </w:rPr>
        <w:t>в</w:t>
      </w:r>
      <w:r w:rsidRPr="001E62F8">
        <w:rPr>
          <w:sz w:val="22"/>
          <w:szCs w:val="22"/>
        </w:rPr>
        <w:t>ных епархий, хотя и существует проблема действия русской православной церкви за рубежом (РПЦЗ), в частности, незав</w:t>
      </w:r>
      <w:r w:rsidRPr="001E62F8">
        <w:rPr>
          <w:sz w:val="22"/>
          <w:szCs w:val="22"/>
        </w:rPr>
        <w:t>и</w:t>
      </w:r>
      <w:r w:rsidRPr="001E62F8">
        <w:rPr>
          <w:sz w:val="22"/>
          <w:szCs w:val="22"/>
        </w:rPr>
        <w:t>симость её политики (от Москвы) по отношению к сепаратис</w:t>
      </w:r>
      <w:r w:rsidRPr="001E62F8">
        <w:rPr>
          <w:sz w:val="22"/>
          <w:szCs w:val="22"/>
        </w:rPr>
        <w:t>т</w:t>
      </w:r>
      <w:r w:rsidRPr="001E62F8">
        <w:rPr>
          <w:sz w:val="22"/>
          <w:szCs w:val="22"/>
        </w:rPr>
        <w:t>ским регионам Грузии.</w:t>
      </w:r>
    </w:p>
    <w:p w:rsidR="00D46116" w:rsidRPr="00386B73" w:rsidRDefault="00D46116" w:rsidP="00BC619A">
      <w:pPr>
        <w:spacing w:line="252" w:lineRule="auto"/>
        <w:ind w:firstLine="540"/>
        <w:jc w:val="both"/>
        <w:rPr>
          <w:spacing w:val="4"/>
          <w:sz w:val="22"/>
          <w:szCs w:val="22"/>
        </w:rPr>
      </w:pPr>
      <w:r w:rsidRPr="00386B73">
        <w:rPr>
          <w:spacing w:val="4"/>
          <w:sz w:val="22"/>
          <w:szCs w:val="22"/>
        </w:rPr>
        <w:t>В результате агрессивных действий российский властей на внутренней территории Грузии во весь рост встал пробл</w:t>
      </w:r>
      <w:r w:rsidRPr="00386B73">
        <w:rPr>
          <w:spacing w:val="4"/>
          <w:sz w:val="22"/>
          <w:szCs w:val="22"/>
        </w:rPr>
        <w:t>е</w:t>
      </w:r>
      <w:r w:rsidRPr="00386B73">
        <w:rPr>
          <w:spacing w:val="4"/>
          <w:sz w:val="22"/>
          <w:szCs w:val="22"/>
        </w:rPr>
        <w:t>ма защиты грузинских религиозных и культурных памятн</w:t>
      </w:r>
      <w:r w:rsidRPr="00386B73">
        <w:rPr>
          <w:spacing w:val="4"/>
          <w:sz w:val="22"/>
          <w:szCs w:val="22"/>
        </w:rPr>
        <w:t>и</w:t>
      </w:r>
      <w:r w:rsidRPr="00386B73">
        <w:rPr>
          <w:spacing w:val="4"/>
          <w:sz w:val="22"/>
          <w:szCs w:val="22"/>
        </w:rPr>
        <w:t>ков на территориях контролируемых сепаратистами. Это в</w:t>
      </w:r>
      <w:r w:rsidRPr="00386B73">
        <w:rPr>
          <w:spacing w:val="4"/>
          <w:sz w:val="22"/>
          <w:szCs w:val="22"/>
        </w:rPr>
        <w:t>о</w:t>
      </w:r>
      <w:r w:rsidRPr="00386B73">
        <w:rPr>
          <w:spacing w:val="4"/>
          <w:sz w:val="22"/>
          <w:szCs w:val="22"/>
        </w:rPr>
        <w:t>прос не только сегодняшнего дня, но и далёкой перспективы, вопрос формирования национального сознания будущих п</w:t>
      </w:r>
      <w:r w:rsidRPr="00386B73">
        <w:rPr>
          <w:spacing w:val="4"/>
          <w:sz w:val="22"/>
          <w:szCs w:val="22"/>
        </w:rPr>
        <w:t>о</w:t>
      </w:r>
      <w:r w:rsidRPr="00386B73">
        <w:rPr>
          <w:spacing w:val="4"/>
          <w:sz w:val="22"/>
          <w:szCs w:val="22"/>
        </w:rPr>
        <w:t>колений.</w:t>
      </w:r>
    </w:p>
    <w:p w:rsidR="00D46116" w:rsidRPr="001E62F8" w:rsidRDefault="00D46116" w:rsidP="00BC619A">
      <w:pPr>
        <w:spacing w:line="252" w:lineRule="auto"/>
        <w:ind w:firstLine="540"/>
        <w:jc w:val="both"/>
        <w:rPr>
          <w:sz w:val="22"/>
          <w:szCs w:val="22"/>
        </w:rPr>
      </w:pPr>
      <w:r w:rsidRPr="001E62F8">
        <w:rPr>
          <w:sz w:val="22"/>
          <w:szCs w:val="22"/>
        </w:rPr>
        <w:t>В контексте международной политики и международных отношений  важную роль приобрёл конфликт между Грузией и Россией, анализу действий Грузии по получению плана дейс</w:t>
      </w:r>
      <w:r w:rsidRPr="001E62F8">
        <w:rPr>
          <w:sz w:val="22"/>
          <w:szCs w:val="22"/>
        </w:rPr>
        <w:t>т</w:t>
      </w:r>
      <w:r w:rsidRPr="001E62F8">
        <w:rPr>
          <w:sz w:val="22"/>
          <w:szCs w:val="22"/>
        </w:rPr>
        <w:t>вия членства (ПДЧ) в НАТО, и наконец  характеристика совр</w:t>
      </w:r>
      <w:r w:rsidRPr="001E62F8">
        <w:rPr>
          <w:sz w:val="22"/>
          <w:szCs w:val="22"/>
        </w:rPr>
        <w:t>е</w:t>
      </w:r>
      <w:r w:rsidRPr="001E62F8">
        <w:rPr>
          <w:sz w:val="22"/>
          <w:szCs w:val="22"/>
        </w:rPr>
        <w:t>менного состояния отношений с ближайшими соседями Грузии – Турцией, Азербайджаном и Арменией.</w:t>
      </w:r>
    </w:p>
    <w:p w:rsidR="00D46116" w:rsidRPr="00524921" w:rsidRDefault="00D46116" w:rsidP="00BC619A">
      <w:pPr>
        <w:spacing w:line="252" w:lineRule="auto"/>
        <w:ind w:firstLine="540"/>
        <w:jc w:val="both"/>
        <w:rPr>
          <w:sz w:val="22"/>
          <w:szCs w:val="22"/>
        </w:rPr>
      </w:pPr>
      <w:r w:rsidRPr="001E62F8">
        <w:rPr>
          <w:sz w:val="22"/>
          <w:szCs w:val="22"/>
        </w:rPr>
        <w:t>Относительно отношений между Грузией и Россией сл</w:t>
      </w:r>
      <w:r w:rsidRPr="001E62F8">
        <w:rPr>
          <w:sz w:val="22"/>
          <w:szCs w:val="22"/>
        </w:rPr>
        <w:t>е</w:t>
      </w:r>
      <w:r w:rsidRPr="001E62F8">
        <w:rPr>
          <w:sz w:val="22"/>
          <w:szCs w:val="22"/>
        </w:rPr>
        <w:t>дует подчеркнуть, что развитие событий объективно вело к э</w:t>
      </w:r>
      <w:r w:rsidRPr="001E62F8">
        <w:rPr>
          <w:sz w:val="22"/>
          <w:szCs w:val="22"/>
        </w:rPr>
        <w:t>с</w:t>
      </w:r>
      <w:r w:rsidRPr="001E62F8">
        <w:rPr>
          <w:sz w:val="22"/>
          <w:szCs w:val="22"/>
        </w:rPr>
        <w:t>калации конфликта, и в первую очередь камнем раздора была политика России по о</w:t>
      </w:r>
      <w:r w:rsidRPr="00524921">
        <w:rPr>
          <w:sz w:val="22"/>
          <w:szCs w:val="22"/>
        </w:rPr>
        <w:softHyphen/>
      </w:r>
      <w:r w:rsidRPr="001E62F8">
        <w:rPr>
          <w:sz w:val="22"/>
          <w:szCs w:val="22"/>
        </w:rPr>
        <w:t>тношению к двум регионам Грузии, и об</w:t>
      </w:r>
      <w:r w:rsidRPr="001E62F8">
        <w:rPr>
          <w:sz w:val="22"/>
          <w:szCs w:val="22"/>
        </w:rPr>
        <w:t>ъ</w:t>
      </w:r>
      <w:r w:rsidRPr="001E62F8">
        <w:rPr>
          <w:sz w:val="22"/>
          <w:szCs w:val="22"/>
        </w:rPr>
        <w:t>ективно объяснимые стремления Грузии в европейские структ</w:t>
      </w:r>
      <w:r w:rsidRPr="001E62F8">
        <w:rPr>
          <w:sz w:val="22"/>
          <w:szCs w:val="22"/>
        </w:rPr>
        <w:t>у</w:t>
      </w:r>
      <w:r w:rsidRPr="001E62F8">
        <w:rPr>
          <w:sz w:val="22"/>
          <w:szCs w:val="22"/>
        </w:rPr>
        <w:t>ры.</w:t>
      </w:r>
      <w:r w:rsidRPr="00524921">
        <w:rPr>
          <w:sz w:val="22"/>
          <w:szCs w:val="22"/>
        </w:rPr>
        <w:t xml:space="preserve"> </w:t>
      </w:r>
    </w:p>
    <w:p w:rsidR="00D46116" w:rsidRPr="00524921" w:rsidRDefault="00D46116" w:rsidP="00BC619A">
      <w:pPr>
        <w:spacing w:line="252" w:lineRule="auto"/>
        <w:ind w:firstLine="540"/>
        <w:jc w:val="both"/>
        <w:rPr>
          <w:sz w:val="22"/>
          <w:szCs w:val="22"/>
        </w:rPr>
      </w:pPr>
      <w:r w:rsidRPr="001E62F8">
        <w:rPr>
          <w:sz w:val="22"/>
          <w:szCs w:val="22"/>
        </w:rPr>
        <w:t>Главный вектор международной политики Грузии в 2008 году был направлен на присоединение к Евро-атлантическим структурам, но на пути к этому, на наш взгляд, стояли и стоят проблемы внутреннего и внешнего порядка. Под внутренними проблемами мы под</w:t>
      </w:r>
      <w:r w:rsidRPr="00524921">
        <w:rPr>
          <w:sz w:val="22"/>
          <w:szCs w:val="22"/>
        </w:rPr>
        <w:softHyphen/>
      </w:r>
      <w:r w:rsidRPr="001E62F8">
        <w:rPr>
          <w:sz w:val="22"/>
          <w:szCs w:val="22"/>
        </w:rPr>
        <w:t>разумеваем уровень социально-эко</w:t>
      </w:r>
      <w:r w:rsidRPr="00FA1EE9">
        <w:rPr>
          <w:sz w:val="22"/>
          <w:szCs w:val="22"/>
        </w:rPr>
        <w:softHyphen/>
      </w:r>
      <w:r w:rsidRPr="001E62F8">
        <w:rPr>
          <w:sz w:val="22"/>
          <w:szCs w:val="22"/>
        </w:rPr>
        <w:t>но</w:t>
      </w:r>
      <w:r w:rsidRPr="00FA1EE9">
        <w:rPr>
          <w:sz w:val="22"/>
          <w:szCs w:val="22"/>
        </w:rPr>
        <w:softHyphen/>
      </w:r>
      <w:r w:rsidRPr="001E62F8">
        <w:rPr>
          <w:sz w:val="22"/>
          <w:szCs w:val="22"/>
        </w:rPr>
        <w:t>ми</w:t>
      </w:r>
      <w:r w:rsidRPr="00FA1EE9">
        <w:rPr>
          <w:sz w:val="22"/>
          <w:szCs w:val="22"/>
        </w:rPr>
        <w:softHyphen/>
      </w:r>
      <w:r w:rsidRPr="001E62F8">
        <w:rPr>
          <w:sz w:val="22"/>
          <w:szCs w:val="22"/>
        </w:rPr>
        <w:t>ческого развития и проблему территориальной целостности страны; под внешними – действия России по торпедированию интеграционных устремлений Грузии в европейские и евро-атлантические структуры. Вся будущая международная полит</w:t>
      </w:r>
      <w:r w:rsidRPr="001E62F8">
        <w:rPr>
          <w:sz w:val="22"/>
          <w:szCs w:val="22"/>
        </w:rPr>
        <w:t>и</w:t>
      </w:r>
      <w:r w:rsidRPr="001E62F8">
        <w:rPr>
          <w:sz w:val="22"/>
          <w:szCs w:val="22"/>
        </w:rPr>
        <w:t>ка Грузии должна быть направлена на снижение действия этого фактора.</w:t>
      </w:r>
      <w:r w:rsidRPr="00524921">
        <w:rPr>
          <w:sz w:val="22"/>
          <w:szCs w:val="22"/>
        </w:rPr>
        <w:t xml:space="preserve"> </w:t>
      </w:r>
    </w:p>
    <w:p w:rsidR="00D46116" w:rsidRPr="00524921" w:rsidRDefault="00D46116" w:rsidP="00BC619A">
      <w:pPr>
        <w:spacing w:line="252" w:lineRule="auto"/>
        <w:ind w:firstLine="540"/>
        <w:jc w:val="both"/>
        <w:rPr>
          <w:sz w:val="22"/>
          <w:szCs w:val="22"/>
        </w:rPr>
      </w:pPr>
      <w:r w:rsidRPr="001E62F8">
        <w:rPr>
          <w:sz w:val="22"/>
          <w:szCs w:val="22"/>
        </w:rPr>
        <w:t>Турецкий фактор всегда играл особую роль в истории Гр</w:t>
      </w:r>
      <w:r w:rsidRPr="001E62F8">
        <w:rPr>
          <w:sz w:val="22"/>
          <w:szCs w:val="22"/>
        </w:rPr>
        <w:t>у</w:t>
      </w:r>
      <w:r w:rsidRPr="001E62F8">
        <w:rPr>
          <w:sz w:val="22"/>
          <w:szCs w:val="22"/>
        </w:rPr>
        <w:t>зии, что же касается прошедшего года, то следует отметить о</w:t>
      </w:r>
      <w:r w:rsidRPr="001E62F8">
        <w:rPr>
          <w:sz w:val="22"/>
          <w:szCs w:val="22"/>
        </w:rPr>
        <w:t>п</w:t>
      </w:r>
      <w:r w:rsidRPr="001E62F8">
        <w:rPr>
          <w:sz w:val="22"/>
          <w:szCs w:val="22"/>
        </w:rPr>
        <w:t>ределенный скепсис высказанный Президентом Турции по п</w:t>
      </w:r>
      <w:r w:rsidRPr="001E62F8">
        <w:rPr>
          <w:sz w:val="22"/>
          <w:szCs w:val="22"/>
        </w:rPr>
        <w:t>о</w:t>
      </w:r>
      <w:r w:rsidRPr="001E62F8">
        <w:rPr>
          <w:sz w:val="22"/>
          <w:szCs w:val="22"/>
        </w:rPr>
        <w:t>воду возможносте</w:t>
      </w:r>
      <w:r w:rsidRPr="00524921">
        <w:rPr>
          <w:sz w:val="22"/>
          <w:szCs w:val="22"/>
        </w:rPr>
        <w:softHyphen/>
      </w:r>
      <w:r w:rsidRPr="001E62F8">
        <w:rPr>
          <w:sz w:val="22"/>
          <w:szCs w:val="22"/>
        </w:rPr>
        <w:t>й в одностороннем порядке контроля со ст</w:t>
      </w:r>
      <w:r w:rsidRPr="001E62F8">
        <w:rPr>
          <w:sz w:val="22"/>
          <w:szCs w:val="22"/>
        </w:rPr>
        <w:t>о</w:t>
      </w:r>
      <w:r w:rsidRPr="001E62F8">
        <w:rPr>
          <w:sz w:val="22"/>
          <w:szCs w:val="22"/>
        </w:rPr>
        <w:t>роны США развития событий в ряде регионов мира, имея в виду августовские события в Грузии; и напоминание о Карском дог</w:t>
      </w:r>
      <w:r w:rsidRPr="001E62F8">
        <w:rPr>
          <w:sz w:val="22"/>
          <w:szCs w:val="22"/>
        </w:rPr>
        <w:t>о</w:t>
      </w:r>
      <w:r w:rsidRPr="001E62F8">
        <w:rPr>
          <w:sz w:val="22"/>
          <w:szCs w:val="22"/>
        </w:rPr>
        <w:t>воре 1921 года.</w:t>
      </w:r>
      <w:r w:rsidRPr="00524921">
        <w:rPr>
          <w:sz w:val="22"/>
          <w:szCs w:val="22"/>
        </w:rPr>
        <w:t xml:space="preserve"> </w:t>
      </w:r>
    </w:p>
    <w:p w:rsidR="00D46116" w:rsidRPr="00386B73" w:rsidRDefault="00D46116" w:rsidP="00BC619A">
      <w:pPr>
        <w:spacing w:line="252" w:lineRule="auto"/>
        <w:ind w:firstLine="540"/>
        <w:jc w:val="both"/>
        <w:rPr>
          <w:spacing w:val="2"/>
          <w:sz w:val="22"/>
          <w:szCs w:val="22"/>
        </w:rPr>
      </w:pPr>
      <w:r w:rsidRPr="00386B73">
        <w:rPr>
          <w:spacing w:val="2"/>
          <w:sz w:val="22"/>
          <w:szCs w:val="22"/>
        </w:rPr>
        <w:t>Что касается отношений с Азербайджаном и Арменией, то на отношения Грузии с этими двумя южно-кавказскими  странами не может не влиять в какой то степени натянутость (мягко говоря) отношений между этими странами, с одной ст</w:t>
      </w:r>
      <w:r w:rsidRPr="00386B73">
        <w:rPr>
          <w:spacing w:val="2"/>
          <w:sz w:val="22"/>
          <w:szCs w:val="22"/>
        </w:rPr>
        <w:t>о</w:t>
      </w:r>
      <w:r w:rsidRPr="00386B73">
        <w:rPr>
          <w:spacing w:val="2"/>
          <w:sz w:val="22"/>
          <w:szCs w:val="22"/>
        </w:rPr>
        <w:t>роны, и сбалансированная политика Азербайджана по отнош</w:t>
      </w:r>
      <w:r w:rsidRPr="00386B73">
        <w:rPr>
          <w:spacing w:val="2"/>
          <w:sz w:val="22"/>
          <w:szCs w:val="22"/>
        </w:rPr>
        <w:t>е</w:t>
      </w:r>
      <w:r w:rsidRPr="00386B73">
        <w:rPr>
          <w:spacing w:val="2"/>
          <w:sz w:val="22"/>
          <w:szCs w:val="22"/>
        </w:rPr>
        <w:t>нию к Западу и России, с другой; и однозначное тяготение А</w:t>
      </w:r>
      <w:r w:rsidRPr="00386B73">
        <w:rPr>
          <w:spacing w:val="2"/>
          <w:sz w:val="22"/>
          <w:szCs w:val="22"/>
        </w:rPr>
        <w:t>р</w:t>
      </w:r>
      <w:r w:rsidRPr="00386B73">
        <w:rPr>
          <w:spacing w:val="2"/>
          <w:sz w:val="22"/>
          <w:szCs w:val="22"/>
        </w:rPr>
        <w:t>мении к России. Дальнейшая политика Грузии по отношению к этим странам должна строиться с учётом действия этих факт</w:t>
      </w:r>
      <w:r w:rsidRPr="00386B73">
        <w:rPr>
          <w:spacing w:val="2"/>
          <w:sz w:val="22"/>
          <w:szCs w:val="22"/>
        </w:rPr>
        <w:t>о</w:t>
      </w:r>
      <w:r w:rsidRPr="00386B73">
        <w:rPr>
          <w:spacing w:val="2"/>
          <w:sz w:val="22"/>
          <w:szCs w:val="22"/>
        </w:rPr>
        <w:t xml:space="preserve">ров. </w:t>
      </w:r>
    </w:p>
    <w:p w:rsidR="00D46116" w:rsidRPr="005F6C80" w:rsidRDefault="00D46116" w:rsidP="00BC619A">
      <w:pPr>
        <w:spacing w:line="252" w:lineRule="auto"/>
        <w:ind w:firstLine="540"/>
        <w:jc w:val="both"/>
        <w:rPr>
          <w:sz w:val="22"/>
          <w:szCs w:val="22"/>
        </w:rPr>
      </w:pPr>
      <w:r w:rsidRPr="001E62F8">
        <w:rPr>
          <w:sz w:val="22"/>
          <w:szCs w:val="22"/>
        </w:rPr>
        <w:t>Завершая общую характеристику положения Грузии в 2008 году, подчеркнём, что главным  итогом прошедшего года можно считать августовские события поставившие страну перед объективной реальностью: де-юре со стороны РФ признаны «независимыми» исконные земли Грузии (де-факто они наход</w:t>
      </w:r>
      <w:r w:rsidRPr="001E62F8">
        <w:rPr>
          <w:sz w:val="22"/>
          <w:szCs w:val="22"/>
        </w:rPr>
        <w:t>и</w:t>
      </w:r>
      <w:r w:rsidRPr="001E62F8">
        <w:rPr>
          <w:sz w:val="22"/>
          <w:szCs w:val="22"/>
        </w:rPr>
        <w:t>лись под протекторатом РФ с начала 90-х годов прошлого ст</w:t>
      </w:r>
      <w:r w:rsidRPr="001E62F8">
        <w:rPr>
          <w:sz w:val="22"/>
          <w:szCs w:val="22"/>
        </w:rPr>
        <w:t>о</w:t>
      </w:r>
      <w:r w:rsidRPr="001E62F8">
        <w:rPr>
          <w:sz w:val="22"/>
          <w:szCs w:val="22"/>
        </w:rPr>
        <w:t>летия). Решение этой проблемы можно и нужно считать приор</w:t>
      </w:r>
      <w:r w:rsidRPr="001E62F8">
        <w:rPr>
          <w:sz w:val="22"/>
          <w:szCs w:val="22"/>
        </w:rPr>
        <w:t>и</w:t>
      </w:r>
      <w:r w:rsidRPr="001E62F8">
        <w:rPr>
          <w:sz w:val="22"/>
          <w:szCs w:val="22"/>
        </w:rPr>
        <w:t xml:space="preserve">тетной в современной Грузии, которая как максимум должна быть решена в долгосрочной перспективе. </w:t>
      </w:r>
    </w:p>
    <w:p w:rsidR="00D46116" w:rsidRPr="000D495C" w:rsidRDefault="00D46116" w:rsidP="00BC619A">
      <w:pPr>
        <w:spacing w:line="252" w:lineRule="auto"/>
        <w:ind w:firstLine="540"/>
        <w:jc w:val="both"/>
        <w:rPr>
          <w:b/>
          <w:sz w:val="22"/>
          <w:szCs w:val="22"/>
        </w:rPr>
      </w:pPr>
      <w:r w:rsidRPr="001E62F8">
        <w:rPr>
          <w:b/>
          <w:sz w:val="22"/>
          <w:szCs w:val="22"/>
        </w:rPr>
        <w:t>Сегодня же, на наш взгляд, Грузии следует решать двуединую задачу – строительство истинно правового, демо</w:t>
      </w:r>
      <w:r w:rsidRPr="00B66F2D">
        <w:rPr>
          <w:b/>
          <w:sz w:val="22"/>
          <w:szCs w:val="22"/>
        </w:rPr>
        <w:softHyphen/>
      </w:r>
      <w:r w:rsidRPr="001E62F8">
        <w:rPr>
          <w:b/>
          <w:sz w:val="22"/>
          <w:szCs w:val="22"/>
        </w:rPr>
        <w:t>кратического и гражданского общества, с одной стороны, и по настоящему эффективной рыночной эконо</w:t>
      </w:r>
      <w:r w:rsidRPr="00B66F2D">
        <w:rPr>
          <w:b/>
          <w:sz w:val="22"/>
          <w:szCs w:val="22"/>
        </w:rPr>
        <w:softHyphen/>
      </w:r>
      <w:r w:rsidRPr="001E62F8">
        <w:rPr>
          <w:b/>
          <w:sz w:val="22"/>
          <w:szCs w:val="22"/>
        </w:rPr>
        <w:t>мики, с дру</w:t>
      </w:r>
      <w:r w:rsidRPr="00B66F2D">
        <w:rPr>
          <w:b/>
          <w:sz w:val="22"/>
          <w:szCs w:val="22"/>
        </w:rPr>
        <w:softHyphen/>
      </w:r>
      <w:r w:rsidRPr="001E62F8">
        <w:rPr>
          <w:b/>
          <w:sz w:val="22"/>
          <w:szCs w:val="22"/>
        </w:rPr>
        <w:t>гой. Решение этой задачи обусловит привлекательность стра</w:t>
      </w:r>
      <w:r w:rsidRPr="00B66F2D">
        <w:rPr>
          <w:b/>
          <w:sz w:val="22"/>
          <w:szCs w:val="22"/>
        </w:rPr>
        <w:softHyphen/>
      </w:r>
      <w:r w:rsidRPr="001E62F8">
        <w:rPr>
          <w:b/>
          <w:sz w:val="22"/>
          <w:szCs w:val="22"/>
        </w:rPr>
        <w:t xml:space="preserve">ны и создаст основу для мирного разрешения проблемы территориальной целостности страны. </w:t>
      </w:r>
      <w:r w:rsidRPr="00524921">
        <w:rPr>
          <w:b/>
          <w:sz w:val="22"/>
          <w:szCs w:val="22"/>
        </w:rPr>
        <w:t xml:space="preserve"> </w:t>
      </w:r>
    </w:p>
    <w:p w:rsidR="00D46116" w:rsidRPr="00F7186B" w:rsidRDefault="00D46116" w:rsidP="00BC619A">
      <w:pPr>
        <w:spacing w:line="252" w:lineRule="auto"/>
        <w:ind w:firstLine="540"/>
        <w:jc w:val="both"/>
        <w:rPr>
          <w:b/>
          <w:sz w:val="22"/>
          <w:szCs w:val="22"/>
        </w:rPr>
      </w:pPr>
    </w:p>
    <w:p w:rsidR="00D46116" w:rsidRPr="00F7186B" w:rsidRDefault="00D46116" w:rsidP="00BC619A">
      <w:pPr>
        <w:spacing w:line="252" w:lineRule="auto"/>
        <w:ind w:firstLine="540"/>
        <w:jc w:val="both"/>
        <w:rPr>
          <w:b/>
          <w:sz w:val="22"/>
          <w:szCs w:val="22"/>
        </w:rPr>
      </w:pPr>
    </w:p>
    <w:p w:rsidR="00D46116" w:rsidRPr="00F7186B" w:rsidRDefault="00D46116" w:rsidP="00BC619A">
      <w:pPr>
        <w:spacing w:line="252" w:lineRule="auto"/>
        <w:jc w:val="right"/>
        <w:rPr>
          <w:rFonts w:ascii="LitNusx" w:hAnsi="LitNusx"/>
          <w:b/>
          <w:i/>
          <w:sz w:val="22"/>
          <w:szCs w:val="22"/>
        </w:rPr>
      </w:pPr>
      <w:r w:rsidRPr="00AC7DE6">
        <w:rPr>
          <w:b/>
          <w:i/>
          <w:sz w:val="22"/>
          <w:szCs w:val="22"/>
        </w:rPr>
        <w:tab/>
      </w:r>
      <w:r w:rsidRPr="00AC7DE6">
        <w:rPr>
          <w:b/>
          <w:i/>
          <w:sz w:val="22"/>
          <w:szCs w:val="22"/>
        </w:rPr>
        <w:tab/>
      </w:r>
      <w:r w:rsidRPr="00AC7DE6">
        <w:rPr>
          <w:rFonts w:ascii="LitNusx" w:hAnsi="LitNusx"/>
          <w:b/>
          <w:i/>
          <w:sz w:val="22"/>
          <w:szCs w:val="22"/>
        </w:rPr>
        <w:tab/>
      </w:r>
      <w:r w:rsidRPr="00AC7DE6">
        <w:rPr>
          <w:rFonts w:ascii="LitNusx" w:hAnsi="LitNusx"/>
          <w:b/>
          <w:i/>
          <w:sz w:val="22"/>
          <w:szCs w:val="22"/>
        </w:rPr>
        <w:tab/>
      </w:r>
    </w:p>
    <w:p w:rsidR="00D46116" w:rsidRPr="00F7186B" w:rsidRDefault="00D46116" w:rsidP="00BC619A">
      <w:pPr>
        <w:spacing w:line="252" w:lineRule="auto"/>
        <w:jc w:val="right"/>
        <w:rPr>
          <w:rFonts w:ascii="LitNusx" w:hAnsi="LitNusx"/>
          <w:b/>
          <w:i/>
          <w:sz w:val="22"/>
          <w:szCs w:val="22"/>
        </w:rPr>
      </w:pPr>
    </w:p>
    <w:p w:rsidR="00D46116" w:rsidRPr="00F7186B" w:rsidRDefault="00D46116" w:rsidP="00BC619A">
      <w:pPr>
        <w:spacing w:line="252" w:lineRule="auto"/>
        <w:jc w:val="right"/>
        <w:rPr>
          <w:rFonts w:ascii="LitNusx" w:hAnsi="LitNusx"/>
          <w:b/>
          <w:i/>
          <w:sz w:val="22"/>
          <w:szCs w:val="22"/>
        </w:rPr>
      </w:pPr>
    </w:p>
    <w:p w:rsidR="00D46116" w:rsidRPr="00F7186B" w:rsidRDefault="00D46116" w:rsidP="00BC619A">
      <w:pPr>
        <w:spacing w:line="252" w:lineRule="auto"/>
        <w:jc w:val="right"/>
        <w:rPr>
          <w:rFonts w:ascii="LitNusx" w:hAnsi="LitNusx"/>
          <w:b/>
          <w:i/>
          <w:sz w:val="22"/>
          <w:szCs w:val="22"/>
        </w:rPr>
      </w:pPr>
    </w:p>
    <w:p w:rsidR="00D46116" w:rsidRPr="00F7186B" w:rsidRDefault="00D46116" w:rsidP="00BC619A">
      <w:pPr>
        <w:spacing w:line="252" w:lineRule="auto"/>
        <w:jc w:val="right"/>
        <w:rPr>
          <w:rFonts w:ascii="LitNusx" w:hAnsi="LitNusx"/>
          <w:b/>
          <w:i/>
          <w:sz w:val="22"/>
          <w:szCs w:val="22"/>
        </w:rPr>
      </w:pPr>
    </w:p>
    <w:p w:rsidR="00D46116" w:rsidRPr="003A28D4" w:rsidRDefault="00D46116" w:rsidP="00BC619A">
      <w:pPr>
        <w:spacing w:line="252" w:lineRule="auto"/>
        <w:jc w:val="right"/>
        <w:rPr>
          <w:rFonts w:ascii="LitNusx" w:hAnsi="LitNusx"/>
          <w:b/>
          <w:i/>
          <w:lang w:val="en-US"/>
        </w:rPr>
      </w:pPr>
      <w:r w:rsidRPr="007625C8">
        <w:rPr>
          <w:rFonts w:ascii="LitNusx" w:hAnsi="LitNusx"/>
          <w:b/>
          <w:i/>
          <w:lang w:val="es-ES"/>
        </w:rPr>
        <w:t>Te</w:t>
      </w:r>
      <w:r w:rsidRPr="003A28D4">
        <w:rPr>
          <w:rFonts w:ascii="LitNusx" w:hAnsi="LitNusx"/>
          <w:b/>
          <w:i/>
          <w:lang w:val="en-US"/>
        </w:rPr>
        <w:softHyphen/>
      </w:r>
      <w:r w:rsidRPr="007625C8">
        <w:rPr>
          <w:rFonts w:ascii="LitNusx" w:hAnsi="LitNusx"/>
          <w:b/>
          <w:i/>
          <w:lang w:val="es-ES"/>
        </w:rPr>
        <w:t>i</w:t>
      </w:r>
      <w:r w:rsidRPr="003A28D4">
        <w:rPr>
          <w:rFonts w:ascii="LitNusx" w:hAnsi="LitNusx"/>
          <w:b/>
          <w:i/>
          <w:lang w:val="en-US"/>
        </w:rPr>
        <w:softHyphen/>
      </w:r>
      <w:r w:rsidRPr="007625C8">
        <w:rPr>
          <w:rFonts w:ascii="LitNusx" w:hAnsi="LitNusx"/>
          <w:b/>
          <w:i/>
          <w:lang w:val="es-ES"/>
        </w:rPr>
        <w:t>mu</w:t>
      </w:r>
      <w:r w:rsidRPr="003A28D4">
        <w:rPr>
          <w:rFonts w:ascii="LitNusx" w:hAnsi="LitNusx"/>
          <w:b/>
          <w:i/>
          <w:lang w:val="en-US"/>
        </w:rPr>
        <w:softHyphen/>
      </w:r>
      <w:r w:rsidRPr="007625C8">
        <w:rPr>
          <w:rFonts w:ascii="LitNusx" w:hAnsi="LitNusx"/>
          <w:b/>
          <w:i/>
          <w:lang w:val="es-ES"/>
        </w:rPr>
        <w:t>raz</w:t>
      </w:r>
      <w:r w:rsidRPr="003A28D4">
        <w:rPr>
          <w:rFonts w:ascii="LitNusx" w:hAnsi="LitNusx"/>
          <w:b/>
          <w:i/>
          <w:lang w:val="en-US"/>
        </w:rPr>
        <w:t xml:space="preserve"> </w:t>
      </w:r>
      <w:r w:rsidRPr="007625C8">
        <w:rPr>
          <w:rFonts w:ascii="LitNusx" w:hAnsi="LitNusx"/>
          <w:b/>
          <w:i/>
          <w:lang w:val="es-ES"/>
        </w:rPr>
        <w:t>be</w:t>
      </w:r>
      <w:r w:rsidRPr="003A28D4">
        <w:rPr>
          <w:rFonts w:ascii="LitNusx" w:hAnsi="LitNusx"/>
          <w:b/>
          <w:i/>
          <w:lang w:val="en-US"/>
        </w:rPr>
        <w:softHyphen/>
      </w:r>
      <w:r w:rsidRPr="007625C8">
        <w:rPr>
          <w:rFonts w:ascii="LitNusx" w:hAnsi="LitNusx"/>
          <w:b/>
          <w:i/>
          <w:lang w:val="es-ES"/>
        </w:rPr>
        <w:t>ri</w:t>
      </w:r>
      <w:r w:rsidRPr="003A28D4">
        <w:rPr>
          <w:rFonts w:ascii="LitNusx" w:hAnsi="LitNusx"/>
          <w:b/>
          <w:i/>
          <w:lang w:val="en-US"/>
        </w:rPr>
        <w:softHyphen/>
      </w:r>
      <w:r w:rsidRPr="007625C8">
        <w:rPr>
          <w:rFonts w:ascii="LitNusx" w:hAnsi="LitNusx"/>
          <w:b/>
          <w:i/>
          <w:lang w:val="es-ES"/>
        </w:rPr>
        <w:t>Ze</w:t>
      </w:r>
    </w:p>
    <w:p w:rsidR="00D46116" w:rsidRPr="003A28D4" w:rsidRDefault="00D46116" w:rsidP="00BC619A">
      <w:pPr>
        <w:spacing w:before="120" w:line="252" w:lineRule="auto"/>
        <w:jc w:val="right"/>
        <w:rPr>
          <w:rFonts w:ascii="LitNusx" w:hAnsi="LitNusx"/>
          <w:i/>
          <w:sz w:val="22"/>
          <w:szCs w:val="22"/>
          <w:lang w:val="en-US"/>
        </w:rPr>
      </w:pPr>
      <w:r w:rsidRPr="003A28D4">
        <w:rPr>
          <w:rFonts w:ascii="LitNusx" w:hAnsi="LitNusx"/>
          <w:sz w:val="22"/>
          <w:szCs w:val="22"/>
          <w:lang w:val="en-US"/>
        </w:rPr>
        <w:tab/>
      </w:r>
      <w:r w:rsidRPr="003A28D4">
        <w:rPr>
          <w:rFonts w:ascii="LitNusx" w:hAnsi="LitNusx"/>
          <w:sz w:val="22"/>
          <w:szCs w:val="22"/>
          <w:lang w:val="en-US"/>
        </w:rPr>
        <w:tab/>
      </w:r>
      <w:r w:rsidRPr="00B955D0">
        <w:rPr>
          <w:rFonts w:ascii="LitNusx" w:hAnsi="LitNusx"/>
          <w:i/>
          <w:sz w:val="22"/>
          <w:szCs w:val="22"/>
          <w:lang w:val="es-ES"/>
        </w:rPr>
        <w:t>eko</w:t>
      </w:r>
      <w:r w:rsidRPr="003A28D4">
        <w:rPr>
          <w:rFonts w:ascii="LitNusx" w:hAnsi="LitNusx"/>
          <w:i/>
          <w:sz w:val="22"/>
          <w:szCs w:val="22"/>
          <w:lang w:val="en-US"/>
        </w:rPr>
        <w:softHyphen/>
      </w:r>
      <w:r w:rsidRPr="00B955D0">
        <w:rPr>
          <w:rFonts w:ascii="LitNusx" w:hAnsi="LitNusx"/>
          <w:i/>
          <w:sz w:val="22"/>
          <w:szCs w:val="22"/>
          <w:lang w:val="es-ES"/>
        </w:rPr>
        <w:t>no</w:t>
      </w:r>
      <w:r w:rsidRPr="003A28D4">
        <w:rPr>
          <w:rFonts w:ascii="LitNusx" w:hAnsi="LitNusx"/>
          <w:i/>
          <w:sz w:val="22"/>
          <w:szCs w:val="22"/>
          <w:lang w:val="en-US"/>
        </w:rPr>
        <w:softHyphen/>
      </w:r>
      <w:r w:rsidRPr="00B955D0">
        <w:rPr>
          <w:rFonts w:ascii="LitNusx" w:hAnsi="LitNusx"/>
          <w:i/>
          <w:sz w:val="22"/>
          <w:szCs w:val="22"/>
          <w:lang w:val="es-ES"/>
        </w:rPr>
        <w:t>mi</w:t>
      </w:r>
      <w:r w:rsidRPr="003A28D4">
        <w:rPr>
          <w:rFonts w:ascii="LitNusx" w:hAnsi="LitNusx"/>
          <w:i/>
          <w:sz w:val="22"/>
          <w:szCs w:val="22"/>
          <w:lang w:val="en-US"/>
        </w:rPr>
        <w:softHyphen/>
      </w:r>
      <w:r w:rsidRPr="00B955D0">
        <w:rPr>
          <w:rFonts w:ascii="LitNusx" w:hAnsi="LitNusx"/>
          <w:i/>
          <w:sz w:val="22"/>
          <w:szCs w:val="22"/>
          <w:lang w:val="es-ES"/>
        </w:rPr>
        <w:t>k</w:t>
      </w:r>
      <w:r>
        <w:rPr>
          <w:rFonts w:ascii="LitNusx" w:hAnsi="LitNusx"/>
          <w:i/>
          <w:sz w:val="22"/>
          <w:szCs w:val="22"/>
          <w:lang w:val="es-ES"/>
        </w:rPr>
        <w:t>ur</w:t>
      </w:r>
      <w:r w:rsidRPr="003A28D4">
        <w:rPr>
          <w:rFonts w:ascii="LitNusx" w:hAnsi="LitNusx"/>
          <w:i/>
          <w:sz w:val="22"/>
          <w:szCs w:val="22"/>
          <w:lang w:val="en-US"/>
        </w:rPr>
        <w:t xml:space="preserve"> </w:t>
      </w:r>
      <w:r w:rsidRPr="00B955D0">
        <w:rPr>
          <w:rFonts w:ascii="LitNusx" w:hAnsi="LitNusx"/>
          <w:i/>
          <w:sz w:val="22"/>
          <w:szCs w:val="22"/>
          <w:lang w:val="es-ES"/>
        </w:rPr>
        <w:t>mec</w:t>
      </w:r>
      <w:r w:rsidRPr="003A28D4">
        <w:rPr>
          <w:rFonts w:ascii="LitNusx" w:hAnsi="LitNusx"/>
          <w:i/>
          <w:sz w:val="22"/>
          <w:szCs w:val="22"/>
          <w:lang w:val="en-US"/>
        </w:rPr>
        <w:softHyphen/>
      </w:r>
      <w:r w:rsidRPr="00B955D0">
        <w:rPr>
          <w:rFonts w:ascii="LitNusx" w:hAnsi="LitNusx"/>
          <w:i/>
          <w:sz w:val="22"/>
          <w:szCs w:val="22"/>
          <w:lang w:val="es-ES"/>
        </w:rPr>
        <w:t>ni</w:t>
      </w:r>
      <w:r w:rsidRPr="003A28D4">
        <w:rPr>
          <w:rFonts w:ascii="LitNusx" w:hAnsi="LitNusx"/>
          <w:i/>
          <w:sz w:val="22"/>
          <w:szCs w:val="22"/>
          <w:lang w:val="en-US"/>
        </w:rPr>
        <w:softHyphen/>
      </w:r>
      <w:r w:rsidRPr="00B955D0">
        <w:rPr>
          <w:rFonts w:ascii="LitNusx" w:hAnsi="LitNusx"/>
          <w:i/>
          <w:sz w:val="22"/>
          <w:szCs w:val="22"/>
          <w:lang w:val="es-ES"/>
        </w:rPr>
        <w:t>e</w:t>
      </w:r>
      <w:r w:rsidRPr="003A28D4">
        <w:rPr>
          <w:rFonts w:ascii="LitNusx" w:hAnsi="LitNusx"/>
          <w:i/>
          <w:sz w:val="22"/>
          <w:szCs w:val="22"/>
          <w:lang w:val="en-US"/>
        </w:rPr>
        <w:softHyphen/>
      </w:r>
      <w:r w:rsidRPr="00B955D0">
        <w:rPr>
          <w:rFonts w:ascii="LitNusx" w:hAnsi="LitNusx"/>
          <w:i/>
          <w:sz w:val="22"/>
          <w:szCs w:val="22"/>
          <w:lang w:val="es-ES"/>
        </w:rPr>
        <w:t>re</w:t>
      </w:r>
      <w:r w:rsidRPr="003A28D4">
        <w:rPr>
          <w:rFonts w:ascii="LitNusx" w:hAnsi="LitNusx"/>
          <w:i/>
          <w:sz w:val="22"/>
          <w:szCs w:val="22"/>
          <w:lang w:val="en-US"/>
        </w:rPr>
        <w:softHyphen/>
      </w:r>
      <w:r w:rsidRPr="00B955D0">
        <w:rPr>
          <w:rFonts w:ascii="LitNusx" w:hAnsi="LitNusx"/>
          <w:i/>
          <w:sz w:val="22"/>
          <w:szCs w:val="22"/>
          <w:lang w:val="es-ES"/>
        </w:rPr>
        <w:t>ba</w:t>
      </w:r>
      <w:r w:rsidRPr="003A28D4">
        <w:rPr>
          <w:rFonts w:ascii="LitNusx" w:hAnsi="LitNusx"/>
          <w:i/>
          <w:sz w:val="22"/>
          <w:szCs w:val="22"/>
          <w:lang w:val="en-US"/>
        </w:rPr>
        <w:softHyphen/>
      </w:r>
      <w:r w:rsidRPr="00B955D0">
        <w:rPr>
          <w:rFonts w:ascii="LitNusx" w:hAnsi="LitNusx"/>
          <w:i/>
          <w:sz w:val="22"/>
          <w:szCs w:val="22"/>
          <w:lang w:val="es-ES"/>
        </w:rPr>
        <w:t>Ta</w:t>
      </w:r>
      <w:r w:rsidRPr="003A28D4">
        <w:rPr>
          <w:rFonts w:ascii="LitNusx" w:hAnsi="LitNusx"/>
          <w:i/>
          <w:sz w:val="22"/>
          <w:szCs w:val="22"/>
          <w:lang w:val="en-US"/>
        </w:rPr>
        <w:t xml:space="preserve"> </w:t>
      </w:r>
    </w:p>
    <w:p w:rsidR="00D46116" w:rsidRPr="003A28D4" w:rsidRDefault="00D46116" w:rsidP="00BC619A">
      <w:pPr>
        <w:spacing w:line="252" w:lineRule="auto"/>
        <w:jc w:val="right"/>
        <w:rPr>
          <w:rFonts w:ascii="LitNusx" w:hAnsi="LitNusx"/>
          <w:i/>
          <w:sz w:val="22"/>
          <w:szCs w:val="22"/>
          <w:lang w:val="en-US"/>
        </w:rPr>
      </w:pPr>
      <w:r w:rsidRPr="00B955D0">
        <w:rPr>
          <w:rFonts w:ascii="LitNusx" w:hAnsi="LitNusx"/>
          <w:i/>
          <w:sz w:val="22"/>
          <w:szCs w:val="22"/>
          <w:lang w:val="es-ES"/>
        </w:rPr>
        <w:t>doq</w:t>
      </w:r>
      <w:r w:rsidRPr="003A28D4">
        <w:rPr>
          <w:rFonts w:ascii="LitNusx" w:hAnsi="LitNusx"/>
          <w:i/>
          <w:sz w:val="22"/>
          <w:szCs w:val="22"/>
          <w:lang w:val="en-US"/>
        </w:rPr>
        <w:softHyphen/>
      </w:r>
      <w:r w:rsidRPr="00B955D0">
        <w:rPr>
          <w:rFonts w:ascii="LitNusx" w:hAnsi="LitNusx"/>
          <w:i/>
          <w:sz w:val="22"/>
          <w:szCs w:val="22"/>
          <w:lang w:val="es-ES"/>
        </w:rPr>
        <w:t>to</w:t>
      </w:r>
      <w:r w:rsidRPr="003A28D4">
        <w:rPr>
          <w:rFonts w:ascii="LitNusx" w:hAnsi="LitNusx"/>
          <w:i/>
          <w:sz w:val="22"/>
          <w:szCs w:val="22"/>
          <w:lang w:val="en-US"/>
        </w:rPr>
        <w:softHyphen/>
      </w:r>
      <w:r w:rsidRPr="00B955D0">
        <w:rPr>
          <w:rFonts w:ascii="LitNusx" w:hAnsi="LitNusx"/>
          <w:i/>
          <w:sz w:val="22"/>
          <w:szCs w:val="22"/>
          <w:lang w:val="es-ES"/>
        </w:rPr>
        <w:t>ri</w:t>
      </w:r>
      <w:r w:rsidRPr="003A28D4">
        <w:rPr>
          <w:rFonts w:ascii="LitNusx" w:hAnsi="LitNusx"/>
          <w:i/>
          <w:sz w:val="22"/>
          <w:szCs w:val="22"/>
          <w:lang w:val="en-US"/>
        </w:rPr>
        <w:t xml:space="preserve">, </w:t>
      </w:r>
      <w:r w:rsidRPr="00B955D0">
        <w:rPr>
          <w:rFonts w:ascii="LitNusx" w:hAnsi="LitNusx"/>
          <w:i/>
          <w:sz w:val="22"/>
          <w:szCs w:val="22"/>
          <w:lang w:val="es-ES"/>
        </w:rPr>
        <w:t>pro</w:t>
      </w:r>
      <w:r w:rsidRPr="003A28D4">
        <w:rPr>
          <w:rFonts w:ascii="LitNusx" w:hAnsi="LitNusx"/>
          <w:i/>
          <w:sz w:val="22"/>
          <w:szCs w:val="22"/>
          <w:lang w:val="en-US"/>
        </w:rPr>
        <w:softHyphen/>
      </w:r>
      <w:r w:rsidRPr="00B955D0">
        <w:rPr>
          <w:rFonts w:ascii="LitNusx" w:hAnsi="LitNusx"/>
          <w:i/>
          <w:sz w:val="22"/>
          <w:szCs w:val="22"/>
          <w:lang w:val="es-ES"/>
        </w:rPr>
        <w:t>fe</w:t>
      </w:r>
      <w:r w:rsidRPr="003A28D4">
        <w:rPr>
          <w:rFonts w:ascii="LitNusx" w:hAnsi="LitNusx"/>
          <w:i/>
          <w:sz w:val="22"/>
          <w:szCs w:val="22"/>
          <w:lang w:val="en-US"/>
        </w:rPr>
        <w:softHyphen/>
      </w:r>
      <w:r w:rsidRPr="00B955D0">
        <w:rPr>
          <w:rFonts w:ascii="LitNusx" w:hAnsi="LitNusx"/>
          <w:i/>
          <w:sz w:val="22"/>
          <w:szCs w:val="22"/>
          <w:lang w:val="es-ES"/>
        </w:rPr>
        <w:t>so</w:t>
      </w:r>
      <w:r w:rsidRPr="003A28D4">
        <w:rPr>
          <w:rFonts w:ascii="LitNusx" w:hAnsi="LitNusx"/>
          <w:i/>
          <w:sz w:val="22"/>
          <w:szCs w:val="22"/>
          <w:lang w:val="en-US"/>
        </w:rPr>
        <w:softHyphen/>
      </w:r>
      <w:r w:rsidRPr="00B955D0">
        <w:rPr>
          <w:rFonts w:ascii="LitNusx" w:hAnsi="LitNusx"/>
          <w:i/>
          <w:sz w:val="22"/>
          <w:szCs w:val="22"/>
          <w:lang w:val="es-ES"/>
        </w:rPr>
        <w:t>ri</w:t>
      </w:r>
    </w:p>
    <w:p w:rsidR="00D46116" w:rsidRPr="007625C8" w:rsidRDefault="00D46116" w:rsidP="00BC619A">
      <w:pPr>
        <w:spacing w:line="252" w:lineRule="auto"/>
        <w:rPr>
          <w:rFonts w:ascii="LitMtavrPS" w:hAnsi="LitMtavrPS"/>
          <w:b/>
          <w:sz w:val="22"/>
          <w:szCs w:val="22"/>
          <w:lang w:val="de-DE"/>
        </w:rPr>
      </w:pPr>
    </w:p>
    <w:p w:rsidR="00D46116" w:rsidRPr="007625C8" w:rsidRDefault="00D46116" w:rsidP="00BC619A">
      <w:pPr>
        <w:spacing w:line="252" w:lineRule="auto"/>
        <w:jc w:val="center"/>
        <w:rPr>
          <w:rFonts w:ascii="LitMtavrPS" w:hAnsi="LitMtavrPS"/>
          <w:b/>
          <w:sz w:val="22"/>
          <w:szCs w:val="22"/>
          <w:lang w:val="de-DE"/>
        </w:rPr>
      </w:pPr>
      <w:r w:rsidRPr="007625C8">
        <w:rPr>
          <w:rFonts w:ascii="LitMtavrPS" w:hAnsi="LitMtavrPS"/>
          <w:b/>
          <w:sz w:val="22"/>
          <w:szCs w:val="22"/>
          <w:lang w:val="de-DE"/>
        </w:rPr>
        <w:t>saqarTvelo 2008 wels:</w:t>
      </w:r>
    </w:p>
    <w:p w:rsidR="00D46116" w:rsidRPr="007625C8" w:rsidRDefault="00D46116" w:rsidP="00BC619A">
      <w:pPr>
        <w:spacing w:line="252" w:lineRule="auto"/>
        <w:jc w:val="center"/>
        <w:rPr>
          <w:rFonts w:ascii="LitMtavrPS" w:hAnsi="LitMtavrPS"/>
          <w:b/>
          <w:sz w:val="22"/>
          <w:szCs w:val="22"/>
          <w:lang w:val="de-DE"/>
        </w:rPr>
      </w:pPr>
      <w:r w:rsidRPr="007625C8">
        <w:rPr>
          <w:rFonts w:ascii="LitMtavrPS" w:hAnsi="LitMtavrPS"/>
          <w:b/>
          <w:sz w:val="22"/>
          <w:szCs w:val="22"/>
          <w:lang w:val="de-DE"/>
        </w:rPr>
        <w:t>politikuri da ekonomikuri Sedegebi</w:t>
      </w:r>
    </w:p>
    <w:p w:rsidR="00D46116" w:rsidRPr="00CB3419" w:rsidRDefault="00D46116" w:rsidP="00BC619A">
      <w:pPr>
        <w:spacing w:line="252" w:lineRule="auto"/>
        <w:rPr>
          <w:rFonts w:ascii="LitNusx" w:hAnsi="LitNusx"/>
          <w:sz w:val="22"/>
          <w:szCs w:val="22"/>
          <w:lang w:val="de-DE"/>
        </w:rPr>
      </w:pPr>
    </w:p>
    <w:p w:rsidR="00D46116" w:rsidRPr="00120E9B" w:rsidRDefault="00D46116" w:rsidP="00BC619A">
      <w:pPr>
        <w:spacing w:line="252" w:lineRule="auto"/>
        <w:jc w:val="center"/>
        <w:rPr>
          <w:rFonts w:ascii="LitNusx" w:hAnsi="LitNusx"/>
          <w:b/>
          <w:spacing w:val="60"/>
          <w:sz w:val="22"/>
          <w:szCs w:val="22"/>
          <w:lang w:val="de-DE"/>
        </w:rPr>
      </w:pPr>
      <w:r w:rsidRPr="00120E9B">
        <w:rPr>
          <w:rFonts w:ascii="LitNusx" w:hAnsi="LitNusx"/>
          <w:b/>
          <w:spacing w:val="60"/>
          <w:sz w:val="22"/>
          <w:szCs w:val="22"/>
          <w:lang w:val="de-DE"/>
        </w:rPr>
        <w:t>re</w:t>
      </w:r>
      <w:r w:rsidRPr="00120E9B">
        <w:rPr>
          <w:rFonts w:ascii="LitNusx" w:hAnsi="LitNusx"/>
          <w:b/>
          <w:spacing w:val="60"/>
          <w:sz w:val="22"/>
          <w:szCs w:val="22"/>
          <w:lang w:val="de-DE"/>
        </w:rPr>
        <w:softHyphen/>
        <w:t>fe</w:t>
      </w:r>
      <w:r w:rsidRPr="00120E9B">
        <w:rPr>
          <w:rFonts w:ascii="LitNusx" w:hAnsi="LitNusx"/>
          <w:b/>
          <w:spacing w:val="60"/>
          <w:sz w:val="22"/>
          <w:szCs w:val="22"/>
          <w:lang w:val="de-DE"/>
        </w:rPr>
        <w:softHyphen/>
        <w:t>ra</w:t>
      </w:r>
      <w:r w:rsidRPr="00120E9B">
        <w:rPr>
          <w:rFonts w:ascii="LitNusx" w:hAnsi="LitNusx"/>
          <w:b/>
          <w:spacing w:val="60"/>
          <w:sz w:val="22"/>
          <w:szCs w:val="22"/>
          <w:lang w:val="de-DE"/>
        </w:rPr>
        <w:softHyphen/>
        <w:t>ti</w:t>
      </w:r>
    </w:p>
    <w:p w:rsidR="00D46116" w:rsidRPr="00CB3419" w:rsidRDefault="00D46116" w:rsidP="00BC619A">
      <w:pPr>
        <w:spacing w:line="252" w:lineRule="auto"/>
        <w:rPr>
          <w:rFonts w:ascii="LitNusx" w:hAnsi="LitNusx"/>
          <w:sz w:val="22"/>
          <w:szCs w:val="22"/>
          <w:lang w:val="de-DE"/>
        </w:rPr>
      </w:pPr>
    </w:p>
    <w:p w:rsidR="00D46116" w:rsidRPr="00CB3419" w:rsidRDefault="00D46116" w:rsidP="00BC619A">
      <w:pPr>
        <w:spacing w:line="252" w:lineRule="auto"/>
        <w:ind w:firstLine="540"/>
        <w:jc w:val="both"/>
        <w:rPr>
          <w:rFonts w:ascii="LitNusx" w:hAnsi="LitNusx"/>
          <w:sz w:val="22"/>
          <w:szCs w:val="22"/>
          <w:lang w:val="de-DE"/>
        </w:rPr>
      </w:pPr>
      <w:r w:rsidRPr="00CB3419">
        <w:rPr>
          <w:rFonts w:ascii="LitNusx" w:hAnsi="LitNusx"/>
          <w:sz w:val="22"/>
          <w:szCs w:val="22"/>
          <w:lang w:val="de-DE"/>
        </w:rPr>
        <w:t>sta</w:t>
      </w:r>
      <w:r>
        <w:rPr>
          <w:rFonts w:ascii="LitNusx" w:hAnsi="LitNusx"/>
          <w:sz w:val="22"/>
          <w:szCs w:val="22"/>
          <w:lang w:val="de-DE"/>
        </w:rPr>
        <w:softHyphen/>
      </w:r>
      <w:r w:rsidRPr="00CB3419">
        <w:rPr>
          <w:rFonts w:ascii="LitNusx" w:hAnsi="LitNusx"/>
          <w:sz w:val="22"/>
          <w:szCs w:val="22"/>
          <w:lang w:val="de-DE"/>
        </w:rPr>
        <w:t>ti</w:t>
      </w:r>
      <w:r>
        <w:rPr>
          <w:rFonts w:ascii="LitNusx" w:hAnsi="LitNusx"/>
          <w:sz w:val="22"/>
          <w:szCs w:val="22"/>
          <w:lang w:val="de-DE"/>
        </w:rPr>
        <w:softHyphen/>
      </w:r>
      <w:r w:rsidRPr="00CB3419">
        <w:rPr>
          <w:rFonts w:ascii="LitNusx" w:hAnsi="LitNusx"/>
          <w:sz w:val="22"/>
          <w:szCs w:val="22"/>
          <w:lang w:val="de-DE"/>
        </w:rPr>
        <w:t>a</w:t>
      </w:r>
      <w:r>
        <w:rPr>
          <w:rFonts w:ascii="LitNusx" w:hAnsi="LitNusx"/>
          <w:sz w:val="22"/>
          <w:szCs w:val="22"/>
          <w:lang w:val="de-DE"/>
        </w:rPr>
        <w:softHyphen/>
      </w:r>
      <w:r w:rsidRPr="00CB3419">
        <w:rPr>
          <w:rFonts w:ascii="LitNusx" w:hAnsi="LitNusx"/>
          <w:sz w:val="22"/>
          <w:szCs w:val="22"/>
          <w:lang w:val="de-DE"/>
        </w:rPr>
        <w:t>Si ga</w:t>
      </w:r>
      <w:r>
        <w:rPr>
          <w:rFonts w:ascii="LitNusx" w:hAnsi="LitNusx"/>
          <w:sz w:val="22"/>
          <w:szCs w:val="22"/>
          <w:lang w:val="de-DE"/>
        </w:rPr>
        <w:softHyphen/>
      </w:r>
      <w:r w:rsidRPr="00CB3419">
        <w:rPr>
          <w:rFonts w:ascii="LitNusx" w:hAnsi="LitNusx"/>
          <w:sz w:val="22"/>
          <w:szCs w:val="22"/>
          <w:lang w:val="de-DE"/>
        </w:rPr>
        <w:t>a</w:t>
      </w:r>
      <w:r>
        <w:rPr>
          <w:rFonts w:ascii="LitNusx" w:hAnsi="LitNusx"/>
          <w:sz w:val="22"/>
          <w:szCs w:val="22"/>
          <w:lang w:val="de-DE"/>
        </w:rPr>
        <w:softHyphen/>
      </w:r>
      <w:r w:rsidRPr="00CB3419">
        <w:rPr>
          <w:rFonts w:ascii="LitNusx" w:hAnsi="LitNusx"/>
          <w:sz w:val="22"/>
          <w:szCs w:val="22"/>
          <w:lang w:val="de-DE"/>
        </w:rPr>
        <w:t>na</w:t>
      </w:r>
      <w:r>
        <w:rPr>
          <w:rFonts w:ascii="LitNusx" w:hAnsi="LitNusx"/>
          <w:sz w:val="22"/>
          <w:szCs w:val="22"/>
          <w:lang w:val="de-DE"/>
        </w:rPr>
        <w:softHyphen/>
      </w:r>
      <w:r w:rsidRPr="00CB3419">
        <w:rPr>
          <w:rFonts w:ascii="LitNusx" w:hAnsi="LitNusx"/>
          <w:sz w:val="22"/>
          <w:szCs w:val="22"/>
          <w:lang w:val="de-DE"/>
        </w:rPr>
        <w:t>li</w:t>
      </w:r>
      <w:r>
        <w:rPr>
          <w:rFonts w:ascii="LitNusx" w:hAnsi="LitNusx"/>
          <w:sz w:val="22"/>
          <w:szCs w:val="22"/>
          <w:lang w:val="de-DE"/>
        </w:rPr>
        <w:softHyphen/>
      </w:r>
      <w:r w:rsidRPr="00CB3419">
        <w:rPr>
          <w:rFonts w:ascii="LitNusx" w:hAnsi="LitNusx"/>
          <w:sz w:val="22"/>
          <w:szCs w:val="22"/>
          <w:lang w:val="de-DE"/>
        </w:rPr>
        <w:t>ze</w:t>
      </w:r>
      <w:r>
        <w:rPr>
          <w:rFonts w:ascii="LitNusx" w:hAnsi="LitNusx"/>
          <w:sz w:val="22"/>
          <w:szCs w:val="22"/>
          <w:lang w:val="de-DE"/>
        </w:rPr>
        <w:softHyphen/>
      </w:r>
      <w:r w:rsidRPr="00CB3419">
        <w:rPr>
          <w:rFonts w:ascii="LitNusx" w:hAnsi="LitNusx"/>
          <w:sz w:val="22"/>
          <w:szCs w:val="22"/>
          <w:lang w:val="de-DE"/>
        </w:rPr>
        <w:t>bu</w:t>
      </w:r>
      <w:r>
        <w:rPr>
          <w:rFonts w:ascii="LitNusx" w:hAnsi="LitNusx"/>
          <w:sz w:val="22"/>
          <w:szCs w:val="22"/>
          <w:lang w:val="de-DE"/>
        </w:rPr>
        <w:softHyphen/>
      </w:r>
      <w:r w:rsidRPr="00CB3419">
        <w:rPr>
          <w:rFonts w:ascii="LitNusx" w:hAnsi="LitNusx"/>
          <w:sz w:val="22"/>
          <w:szCs w:val="22"/>
          <w:lang w:val="de-DE"/>
        </w:rPr>
        <w:t>lia sa</w:t>
      </w:r>
      <w:r>
        <w:rPr>
          <w:rFonts w:ascii="LitNusx" w:hAnsi="LitNusx"/>
          <w:sz w:val="22"/>
          <w:szCs w:val="22"/>
          <w:lang w:val="de-DE"/>
        </w:rPr>
        <w:softHyphen/>
      </w:r>
      <w:r w:rsidRPr="00CB3419">
        <w:rPr>
          <w:rFonts w:ascii="LitNusx" w:hAnsi="LitNusx"/>
          <w:sz w:val="22"/>
          <w:szCs w:val="22"/>
          <w:lang w:val="de-DE"/>
        </w:rPr>
        <w:t>qar</w:t>
      </w:r>
      <w:r>
        <w:rPr>
          <w:rFonts w:ascii="LitNusx" w:hAnsi="LitNusx"/>
          <w:sz w:val="22"/>
          <w:szCs w:val="22"/>
          <w:lang w:val="de-DE"/>
        </w:rPr>
        <w:softHyphen/>
      </w:r>
      <w:r w:rsidRPr="00CB3419">
        <w:rPr>
          <w:rFonts w:ascii="LitNusx" w:hAnsi="LitNusx"/>
          <w:sz w:val="22"/>
          <w:szCs w:val="22"/>
          <w:lang w:val="de-DE"/>
        </w:rPr>
        <w:t>Tve</w:t>
      </w:r>
      <w:r>
        <w:rPr>
          <w:rFonts w:ascii="LitNusx" w:hAnsi="LitNusx"/>
          <w:sz w:val="22"/>
          <w:szCs w:val="22"/>
          <w:lang w:val="de-DE"/>
        </w:rPr>
        <w:softHyphen/>
      </w:r>
      <w:r w:rsidRPr="00CB3419">
        <w:rPr>
          <w:rFonts w:ascii="LitNusx" w:hAnsi="LitNusx"/>
          <w:sz w:val="22"/>
          <w:szCs w:val="22"/>
          <w:lang w:val="de-DE"/>
        </w:rPr>
        <w:t>los gan</w:t>
      </w:r>
      <w:r>
        <w:rPr>
          <w:rFonts w:ascii="LitNusx" w:hAnsi="LitNusx"/>
          <w:sz w:val="22"/>
          <w:szCs w:val="22"/>
          <w:lang w:val="de-DE"/>
        </w:rPr>
        <w:softHyphen/>
      </w:r>
      <w:r w:rsidRPr="00CB3419">
        <w:rPr>
          <w:rFonts w:ascii="LitNusx" w:hAnsi="LitNusx"/>
          <w:sz w:val="22"/>
          <w:szCs w:val="22"/>
          <w:lang w:val="de-DE"/>
        </w:rPr>
        <w:t>vi</w:t>
      </w:r>
      <w:r>
        <w:rPr>
          <w:rFonts w:ascii="LitNusx" w:hAnsi="LitNusx"/>
          <w:sz w:val="22"/>
          <w:szCs w:val="22"/>
          <w:lang w:val="de-DE"/>
        </w:rPr>
        <w:softHyphen/>
      </w:r>
      <w:r w:rsidRPr="00CB3419">
        <w:rPr>
          <w:rFonts w:ascii="LitNusx" w:hAnsi="LitNusx"/>
          <w:sz w:val="22"/>
          <w:szCs w:val="22"/>
          <w:lang w:val="de-DE"/>
        </w:rPr>
        <w:t>Ta</w:t>
      </w:r>
      <w:r>
        <w:rPr>
          <w:rFonts w:ascii="LitNusx" w:hAnsi="LitNusx"/>
          <w:sz w:val="22"/>
          <w:szCs w:val="22"/>
          <w:lang w:val="de-DE"/>
        </w:rPr>
        <w:softHyphen/>
      </w:r>
      <w:r w:rsidRPr="00CB3419">
        <w:rPr>
          <w:rFonts w:ascii="LitNusx" w:hAnsi="LitNusx"/>
          <w:sz w:val="22"/>
          <w:szCs w:val="22"/>
          <w:lang w:val="de-DE"/>
        </w:rPr>
        <w:t>re</w:t>
      </w:r>
      <w:r>
        <w:rPr>
          <w:rFonts w:ascii="LitNusx" w:hAnsi="LitNusx"/>
          <w:sz w:val="22"/>
          <w:szCs w:val="22"/>
          <w:lang w:val="de-DE"/>
        </w:rPr>
        <w:softHyphen/>
      </w:r>
      <w:r w:rsidRPr="00CB3419">
        <w:rPr>
          <w:rFonts w:ascii="LitNusx" w:hAnsi="LitNusx"/>
          <w:sz w:val="22"/>
          <w:szCs w:val="22"/>
          <w:lang w:val="de-DE"/>
        </w:rPr>
        <w:t>bis po</w:t>
      </w:r>
      <w:r>
        <w:rPr>
          <w:rFonts w:ascii="LitNusx" w:hAnsi="LitNusx"/>
          <w:sz w:val="22"/>
          <w:szCs w:val="22"/>
          <w:lang w:val="de-DE"/>
        </w:rPr>
        <w:softHyphen/>
      </w:r>
      <w:r w:rsidRPr="00CB3419">
        <w:rPr>
          <w:rFonts w:ascii="LitNusx" w:hAnsi="LitNusx"/>
          <w:sz w:val="22"/>
          <w:szCs w:val="22"/>
          <w:lang w:val="de-DE"/>
        </w:rPr>
        <w:t>li</w:t>
      </w:r>
      <w:r>
        <w:rPr>
          <w:rFonts w:ascii="LitNusx" w:hAnsi="LitNusx"/>
          <w:sz w:val="22"/>
          <w:szCs w:val="22"/>
          <w:lang w:val="de-DE"/>
        </w:rPr>
        <w:softHyphen/>
      </w:r>
      <w:r w:rsidRPr="00CB3419">
        <w:rPr>
          <w:rFonts w:ascii="LitNusx" w:hAnsi="LitNusx"/>
          <w:sz w:val="22"/>
          <w:szCs w:val="22"/>
          <w:lang w:val="de-DE"/>
        </w:rPr>
        <w:t>ti</w:t>
      </w:r>
      <w:r>
        <w:rPr>
          <w:rFonts w:ascii="LitNusx" w:hAnsi="LitNusx"/>
          <w:sz w:val="22"/>
          <w:szCs w:val="22"/>
          <w:lang w:val="de-DE"/>
        </w:rPr>
        <w:softHyphen/>
      </w:r>
      <w:r w:rsidRPr="00CB3419">
        <w:rPr>
          <w:rFonts w:ascii="LitNusx" w:hAnsi="LitNusx"/>
          <w:sz w:val="22"/>
          <w:szCs w:val="22"/>
          <w:lang w:val="de-DE"/>
        </w:rPr>
        <w:t>ku</w:t>
      </w:r>
      <w:r>
        <w:rPr>
          <w:rFonts w:ascii="LitNusx" w:hAnsi="LitNusx"/>
          <w:sz w:val="22"/>
          <w:szCs w:val="22"/>
          <w:lang w:val="de-DE"/>
        </w:rPr>
        <w:softHyphen/>
      </w:r>
      <w:r w:rsidRPr="00CB3419">
        <w:rPr>
          <w:rFonts w:ascii="LitNusx" w:hAnsi="LitNusx"/>
          <w:sz w:val="22"/>
          <w:szCs w:val="22"/>
          <w:lang w:val="de-DE"/>
        </w:rPr>
        <w:t>ri,  eko</w:t>
      </w:r>
      <w:r>
        <w:rPr>
          <w:rFonts w:ascii="LitNusx" w:hAnsi="LitNusx"/>
          <w:sz w:val="22"/>
          <w:szCs w:val="22"/>
          <w:lang w:val="de-DE"/>
        </w:rPr>
        <w:softHyphen/>
      </w:r>
      <w:r w:rsidRPr="00CB3419">
        <w:rPr>
          <w:rFonts w:ascii="LitNusx" w:hAnsi="LitNusx"/>
          <w:sz w:val="22"/>
          <w:szCs w:val="22"/>
          <w:lang w:val="de-DE"/>
        </w:rPr>
        <w:t>no</w:t>
      </w:r>
      <w:r>
        <w:rPr>
          <w:rFonts w:ascii="LitNusx" w:hAnsi="LitNusx"/>
          <w:sz w:val="22"/>
          <w:szCs w:val="22"/>
          <w:lang w:val="de-DE"/>
        </w:rPr>
        <w:softHyphen/>
      </w:r>
      <w:r w:rsidRPr="00CB3419">
        <w:rPr>
          <w:rFonts w:ascii="LitNusx" w:hAnsi="LitNusx"/>
          <w:sz w:val="22"/>
          <w:szCs w:val="22"/>
          <w:lang w:val="de-DE"/>
        </w:rPr>
        <w:t>mi</w:t>
      </w:r>
      <w:r>
        <w:rPr>
          <w:rFonts w:ascii="LitNusx" w:hAnsi="LitNusx"/>
          <w:sz w:val="22"/>
          <w:szCs w:val="22"/>
          <w:lang w:val="de-DE"/>
        </w:rPr>
        <w:softHyphen/>
      </w:r>
      <w:r w:rsidRPr="00CB3419">
        <w:rPr>
          <w:rFonts w:ascii="LitNusx" w:hAnsi="LitNusx"/>
          <w:sz w:val="22"/>
          <w:szCs w:val="22"/>
          <w:lang w:val="de-DE"/>
        </w:rPr>
        <w:t>ku</w:t>
      </w:r>
      <w:r>
        <w:rPr>
          <w:rFonts w:ascii="LitNusx" w:hAnsi="LitNusx"/>
          <w:sz w:val="22"/>
          <w:szCs w:val="22"/>
          <w:lang w:val="de-DE"/>
        </w:rPr>
        <w:softHyphen/>
      </w:r>
      <w:r w:rsidRPr="00CB3419">
        <w:rPr>
          <w:rFonts w:ascii="LitNusx" w:hAnsi="LitNusx"/>
          <w:sz w:val="22"/>
          <w:szCs w:val="22"/>
          <w:lang w:val="de-DE"/>
        </w:rPr>
        <w:t>ri da so</w:t>
      </w:r>
      <w:r>
        <w:rPr>
          <w:rFonts w:ascii="LitNusx" w:hAnsi="LitNusx"/>
          <w:sz w:val="22"/>
          <w:szCs w:val="22"/>
          <w:lang w:val="de-DE"/>
        </w:rPr>
        <w:softHyphen/>
      </w:r>
      <w:r w:rsidRPr="00CB3419">
        <w:rPr>
          <w:rFonts w:ascii="LitNusx" w:hAnsi="LitNusx"/>
          <w:sz w:val="22"/>
          <w:szCs w:val="22"/>
          <w:lang w:val="de-DE"/>
        </w:rPr>
        <w:t>ci</w:t>
      </w:r>
      <w:r>
        <w:rPr>
          <w:rFonts w:ascii="LitNusx" w:hAnsi="LitNusx"/>
          <w:sz w:val="22"/>
          <w:szCs w:val="22"/>
          <w:lang w:val="de-DE"/>
        </w:rPr>
        <w:softHyphen/>
      </w:r>
      <w:r w:rsidRPr="00CB3419">
        <w:rPr>
          <w:rFonts w:ascii="LitNusx" w:hAnsi="LitNusx"/>
          <w:sz w:val="22"/>
          <w:szCs w:val="22"/>
          <w:lang w:val="de-DE"/>
        </w:rPr>
        <w:t>a</w:t>
      </w:r>
      <w:r>
        <w:rPr>
          <w:rFonts w:ascii="LitNusx" w:hAnsi="LitNusx"/>
          <w:sz w:val="22"/>
          <w:szCs w:val="22"/>
          <w:lang w:val="de-DE"/>
        </w:rPr>
        <w:softHyphen/>
      </w:r>
      <w:r w:rsidRPr="00CB3419">
        <w:rPr>
          <w:rFonts w:ascii="LitNusx" w:hAnsi="LitNusx"/>
          <w:sz w:val="22"/>
          <w:szCs w:val="22"/>
          <w:lang w:val="de-DE"/>
        </w:rPr>
        <w:t>lu</w:t>
      </w:r>
      <w:r>
        <w:rPr>
          <w:rFonts w:ascii="LitNusx" w:hAnsi="LitNusx"/>
          <w:sz w:val="22"/>
          <w:szCs w:val="22"/>
          <w:lang w:val="de-DE"/>
        </w:rPr>
        <w:softHyphen/>
      </w:r>
      <w:r w:rsidRPr="00CB3419">
        <w:rPr>
          <w:rFonts w:ascii="LitNusx" w:hAnsi="LitNusx"/>
          <w:sz w:val="22"/>
          <w:szCs w:val="22"/>
          <w:lang w:val="de-DE"/>
        </w:rPr>
        <w:t>ri Se</w:t>
      </w:r>
      <w:r>
        <w:rPr>
          <w:rFonts w:ascii="LitNusx" w:hAnsi="LitNusx"/>
          <w:sz w:val="22"/>
          <w:szCs w:val="22"/>
          <w:lang w:val="de-DE"/>
        </w:rPr>
        <w:softHyphen/>
      </w:r>
      <w:r w:rsidRPr="00CB3419">
        <w:rPr>
          <w:rFonts w:ascii="LitNusx" w:hAnsi="LitNusx"/>
          <w:sz w:val="22"/>
          <w:szCs w:val="22"/>
          <w:lang w:val="de-DE"/>
        </w:rPr>
        <w:t>de</w:t>
      </w:r>
      <w:r>
        <w:rPr>
          <w:rFonts w:ascii="LitNusx" w:hAnsi="LitNusx"/>
          <w:sz w:val="22"/>
          <w:szCs w:val="22"/>
          <w:lang w:val="de-DE"/>
        </w:rPr>
        <w:softHyphen/>
      </w:r>
      <w:r w:rsidRPr="00CB3419">
        <w:rPr>
          <w:rFonts w:ascii="LitNusx" w:hAnsi="LitNusx"/>
          <w:sz w:val="22"/>
          <w:szCs w:val="22"/>
          <w:lang w:val="de-DE"/>
        </w:rPr>
        <w:t>ge</w:t>
      </w:r>
      <w:r>
        <w:rPr>
          <w:rFonts w:ascii="LitNusx" w:hAnsi="LitNusx"/>
          <w:sz w:val="22"/>
          <w:szCs w:val="22"/>
          <w:lang w:val="de-DE"/>
        </w:rPr>
        <w:softHyphen/>
      </w:r>
      <w:r w:rsidRPr="00CB3419">
        <w:rPr>
          <w:rFonts w:ascii="LitNusx" w:hAnsi="LitNusx"/>
          <w:sz w:val="22"/>
          <w:szCs w:val="22"/>
          <w:lang w:val="de-DE"/>
        </w:rPr>
        <w:t>bi 2008 wels. gan</w:t>
      </w:r>
      <w:r>
        <w:rPr>
          <w:rFonts w:ascii="LitNusx" w:hAnsi="LitNusx"/>
          <w:sz w:val="22"/>
          <w:szCs w:val="22"/>
          <w:lang w:val="de-DE"/>
        </w:rPr>
        <w:softHyphen/>
      </w:r>
      <w:r w:rsidRPr="00CB3419">
        <w:rPr>
          <w:rFonts w:ascii="LitNusx" w:hAnsi="LitNusx"/>
          <w:sz w:val="22"/>
          <w:szCs w:val="22"/>
          <w:lang w:val="de-DE"/>
        </w:rPr>
        <w:t>sa</w:t>
      </w:r>
      <w:r>
        <w:rPr>
          <w:rFonts w:ascii="LitNusx" w:hAnsi="LitNusx"/>
          <w:sz w:val="22"/>
          <w:szCs w:val="22"/>
          <w:lang w:val="de-DE"/>
        </w:rPr>
        <w:softHyphen/>
      </w:r>
      <w:r w:rsidRPr="00CB3419">
        <w:rPr>
          <w:rFonts w:ascii="LitNusx" w:hAnsi="LitNusx"/>
          <w:sz w:val="22"/>
          <w:szCs w:val="22"/>
          <w:lang w:val="de-DE"/>
        </w:rPr>
        <w:t>kuT</w:t>
      </w:r>
      <w:r>
        <w:rPr>
          <w:rFonts w:ascii="LitNusx" w:hAnsi="LitNusx"/>
          <w:sz w:val="22"/>
          <w:szCs w:val="22"/>
          <w:lang w:val="de-DE"/>
        </w:rPr>
        <w:softHyphen/>
      </w:r>
      <w:r w:rsidRPr="00CB3419">
        <w:rPr>
          <w:rFonts w:ascii="LitNusx" w:hAnsi="LitNusx"/>
          <w:sz w:val="22"/>
          <w:szCs w:val="22"/>
          <w:lang w:val="de-DE"/>
        </w:rPr>
        <w:t>re</w:t>
      </w:r>
      <w:r>
        <w:rPr>
          <w:rFonts w:ascii="LitNusx" w:hAnsi="LitNusx"/>
          <w:sz w:val="22"/>
          <w:szCs w:val="22"/>
          <w:lang w:val="de-DE"/>
        </w:rPr>
        <w:softHyphen/>
      </w:r>
      <w:r w:rsidRPr="00CB3419">
        <w:rPr>
          <w:rFonts w:ascii="LitNusx" w:hAnsi="LitNusx"/>
          <w:sz w:val="22"/>
          <w:szCs w:val="22"/>
          <w:lang w:val="de-DE"/>
        </w:rPr>
        <w:t>bu</w:t>
      </w:r>
      <w:r>
        <w:rPr>
          <w:rFonts w:ascii="LitNusx" w:hAnsi="LitNusx"/>
          <w:sz w:val="22"/>
          <w:szCs w:val="22"/>
          <w:lang w:val="de-DE"/>
        </w:rPr>
        <w:softHyphen/>
      </w:r>
      <w:r w:rsidRPr="00CB3419">
        <w:rPr>
          <w:rFonts w:ascii="LitNusx" w:hAnsi="LitNusx"/>
          <w:sz w:val="22"/>
          <w:szCs w:val="22"/>
          <w:lang w:val="de-DE"/>
        </w:rPr>
        <w:t>li</w:t>
      </w:r>
      <w:r>
        <w:rPr>
          <w:rFonts w:ascii="LitNusx" w:hAnsi="LitNusx"/>
          <w:sz w:val="22"/>
          <w:szCs w:val="22"/>
          <w:lang w:val="de-DE"/>
        </w:rPr>
        <w:t>T</w:t>
      </w:r>
      <w:r w:rsidRPr="00CB3419">
        <w:rPr>
          <w:rFonts w:ascii="LitNusx" w:hAnsi="LitNusx"/>
          <w:sz w:val="22"/>
          <w:szCs w:val="22"/>
          <w:lang w:val="de-DE"/>
        </w:rPr>
        <w:t xml:space="preserve"> yu</w:t>
      </w:r>
      <w:r>
        <w:rPr>
          <w:rFonts w:ascii="LitNusx" w:hAnsi="LitNusx"/>
          <w:sz w:val="22"/>
          <w:szCs w:val="22"/>
          <w:lang w:val="de-DE"/>
        </w:rPr>
        <w:softHyphen/>
      </w:r>
      <w:r w:rsidRPr="00CB3419">
        <w:rPr>
          <w:rFonts w:ascii="LitNusx" w:hAnsi="LitNusx"/>
          <w:sz w:val="22"/>
          <w:szCs w:val="22"/>
          <w:lang w:val="de-DE"/>
        </w:rPr>
        <w:t>rad</w:t>
      </w:r>
      <w:r>
        <w:rPr>
          <w:rFonts w:ascii="LitNusx" w:hAnsi="LitNusx"/>
          <w:sz w:val="22"/>
          <w:szCs w:val="22"/>
          <w:lang w:val="de-DE"/>
        </w:rPr>
        <w:softHyphen/>
      </w:r>
      <w:r w:rsidRPr="00CB3419">
        <w:rPr>
          <w:rFonts w:ascii="LitNusx" w:hAnsi="LitNusx"/>
          <w:sz w:val="22"/>
          <w:szCs w:val="22"/>
          <w:lang w:val="de-DE"/>
        </w:rPr>
        <w:t>Re</w:t>
      </w:r>
      <w:r>
        <w:rPr>
          <w:rFonts w:ascii="LitNusx" w:hAnsi="LitNusx"/>
          <w:sz w:val="22"/>
          <w:szCs w:val="22"/>
          <w:lang w:val="de-DE"/>
        </w:rPr>
        <w:softHyphen/>
      </w:r>
      <w:r w:rsidRPr="00CB3419">
        <w:rPr>
          <w:rFonts w:ascii="LitNusx" w:hAnsi="LitNusx"/>
          <w:sz w:val="22"/>
          <w:szCs w:val="22"/>
          <w:lang w:val="de-DE"/>
        </w:rPr>
        <w:t>ba</w:t>
      </w:r>
      <w:r>
        <w:rPr>
          <w:rFonts w:ascii="LitNusx" w:hAnsi="LitNusx"/>
          <w:sz w:val="22"/>
          <w:szCs w:val="22"/>
          <w:lang w:val="de-DE"/>
        </w:rPr>
        <w:t>a</w:t>
      </w:r>
      <w:r w:rsidRPr="00CB3419">
        <w:rPr>
          <w:rFonts w:ascii="LitNusx" w:hAnsi="LitNusx"/>
          <w:sz w:val="22"/>
          <w:szCs w:val="22"/>
          <w:lang w:val="de-DE"/>
        </w:rPr>
        <w:t xml:space="preserve"> </w:t>
      </w:r>
      <w:r>
        <w:rPr>
          <w:rFonts w:ascii="LitNusx" w:hAnsi="LitNusx"/>
          <w:sz w:val="22"/>
          <w:szCs w:val="22"/>
          <w:lang w:val="de-DE"/>
        </w:rPr>
        <w:t>ga</w:t>
      </w:r>
      <w:r>
        <w:rPr>
          <w:rFonts w:ascii="LitNusx" w:hAnsi="LitNusx"/>
          <w:sz w:val="22"/>
          <w:szCs w:val="22"/>
          <w:lang w:val="de-DE"/>
        </w:rPr>
        <w:softHyphen/>
        <w:t>max</w:t>
      </w:r>
      <w:r>
        <w:rPr>
          <w:rFonts w:ascii="LitNusx" w:hAnsi="LitNusx"/>
          <w:sz w:val="22"/>
          <w:szCs w:val="22"/>
          <w:lang w:val="de-DE"/>
        </w:rPr>
        <w:softHyphen/>
        <w:t>vi</w:t>
      </w:r>
      <w:r>
        <w:rPr>
          <w:rFonts w:ascii="LitNusx" w:hAnsi="LitNusx"/>
          <w:sz w:val="22"/>
          <w:szCs w:val="22"/>
          <w:lang w:val="de-DE"/>
        </w:rPr>
        <w:softHyphen/>
        <w:t>le</w:t>
      </w:r>
      <w:r>
        <w:rPr>
          <w:rFonts w:ascii="LitNusx" w:hAnsi="LitNusx"/>
          <w:sz w:val="22"/>
          <w:szCs w:val="22"/>
          <w:lang w:val="de-DE"/>
        </w:rPr>
        <w:softHyphen/>
        <w:t>bu</w:t>
      </w:r>
      <w:r>
        <w:rPr>
          <w:rFonts w:ascii="LitNusx" w:hAnsi="LitNusx"/>
          <w:sz w:val="22"/>
          <w:szCs w:val="22"/>
          <w:lang w:val="de-DE"/>
        </w:rPr>
        <w:softHyphen/>
        <w:t xml:space="preserve">li </w:t>
      </w:r>
      <w:r w:rsidRPr="00CB3419">
        <w:rPr>
          <w:rFonts w:ascii="LitNusx" w:hAnsi="LitNusx"/>
          <w:sz w:val="22"/>
          <w:szCs w:val="22"/>
          <w:lang w:val="de-DE"/>
        </w:rPr>
        <w:t>ag</w:t>
      </w:r>
      <w:r>
        <w:rPr>
          <w:rFonts w:ascii="LitNusx" w:hAnsi="LitNusx"/>
          <w:sz w:val="22"/>
          <w:szCs w:val="22"/>
          <w:lang w:val="de-DE"/>
        </w:rPr>
        <w:softHyphen/>
      </w:r>
      <w:r w:rsidRPr="00CB3419">
        <w:rPr>
          <w:rFonts w:ascii="LitNusx" w:hAnsi="LitNusx"/>
          <w:sz w:val="22"/>
          <w:szCs w:val="22"/>
          <w:lang w:val="de-DE"/>
        </w:rPr>
        <w:t>vis</w:t>
      </w:r>
      <w:r>
        <w:rPr>
          <w:rFonts w:ascii="LitNusx" w:hAnsi="LitNusx"/>
          <w:sz w:val="22"/>
          <w:szCs w:val="22"/>
          <w:lang w:val="de-DE"/>
        </w:rPr>
        <w:softHyphen/>
      </w:r>
      <w:r w:rsidRPr="00CB3419">
        <w:rPr>
          <w:rFonts w:ascii="LitNusx" w:hAnsi="LitNusx"/>
          <w:sz w:val="22"/>
          <w:szCs w:val="22"/>
          <w:lang w:val="de-DE"/>
        </w:rPr>
        <w:t>tos mov</w:t>
      </w:r>
      <w:r>
        <w:rPr>
          <w:rFonts w:ascii="LitNusx" w:hAnsi="LitNusx"/>
          <w:sz w:val="22"/>
          <w:szCs w:val="22"/>
          <w:lang w:val="de-DE"/>
        </w:rPr>
        <w:softHyphen/>
      </w:r>
      <w:r w:rsidRPr="00CB3419">
        <w:rPr>
          <w:rFonts w:ascii="LitNusx" w:hAnsi="LitNusx"/>
          <w:sz w:val="22"/>
          <w:szCs w:val="22"/>
          <w:lang w:val="de-DE"/>
        </w:rPr>
        <w:t>le</w:t>
      </w:r>
      <w:r>
        <w:rPr>
          <w:rFonts w:ascii="LitNusx" w:hAnsi="LitNusx"/>
          <w:sz w:val="22"/>
          <w:szCs w:val="22"/>
          <w:lang w:val="de-DE"/>
        </w:rPr>
        <w:softHyphen/>
      </w:r>
      <w:r w:rsidRPr="00CB3419">
        <w:rPr>
          <w:rFonts w:ascii="LitNusx" w:hAnsi="LitNusx"/>
          <w:sz w:val="22"/>
          <w:szCs w:val="22"/>
          <w:lang w:val="de-DE"/>
        </w:rPr>
        <w:t>ne</w:t>
      </w:r>
      <w:r>
        <w:rPr>
          <w:rFonts w:ascii="LitNusx" w:hAnsi="LitNusx"/>
          <w:sz w:val="22"/>
          <w:szCs w:val="22"/>
          <w:lang w:val="de-DE"/>
        </w:rPr>
        <w:softHyphen/>
      </w:r>
      <w:r w:rsidRPr="00CB3419">
        <w:rPr>
          <w:rFonts w:ascii="LitNusx" w:hAnsi="LitNusx"/>
          <w:sz w:val="22"/>
          <w:szCs w:val="22"/>
          <w:lang w:val="de-DE"/>
        </w:rPr>
        <w:t>bis po</w:t>
      </w:r>
      <w:r>
        <w:rPr>
          <w:rFonts w:ascii="LitNusx" w:hAnsi="LitNusx"/>
          <w:sz w:val="22"/>
          <w:szCs w:val="22"/>
          <w:lang w:val="de-DE"/>
        </w:rPr>
        <w:softHyphen/>
      </w:r>
      <w:r w:rsidRPr="00CB3419">
        <w:rPr>
          <w:rFonts w:ascii="LitNusx" w:hAnsi="LitNusx"/>
          <w:sz w:val="22"/>
          <w:szCs w:val="22"/>
          <w:lang w:val="de-DE"/>
        </w:rPr>
        <w:t>li</w:t>
      </w:r>
      <w:r>
        <w:rPr>
          <w:rFonts w:ascii="LitNusx" w:hAnsi="LitNusx"/>
          <w:sz w:val="22"/>
          <w:szCs w:val="22"/>
          <w:lang w:val="de-DE"/>
        </w:rPr>
        <w:softHyphen/>
      </w:r>
      <w:r w:rsidRPr="00CB3419">
        <w:rPr>
          <w:rFonts w:ascii="LitNusx" w:hAnsi="LitNusx"/>
          <w:sz w:val="22"/>
          <w:szCs w:val="22"/>
          <w:lang w:val="de-DE"/>
        </w:rPr>
        <w:t>ti</w:t>
      </w:r>
      <w:r>
        <w:rPr>
          <w:rFonts w:ascii="LitNusx" w:hAnsi="LitNusx"/>
          <w:sz w:val="22"/>
          <w:szCs w:val="22"/>
          <w:lang w:val="de-DE"/>
        </w:rPr>
        <w:softHyphen/>
      </w:r>
      <w:r w:rsidRPr="00CB3419">
        <w:rPr>
          <w:rFonts w:ascii="LitNusx" w:hAnsi="LitNusx"/>
          <w:sz w:val="22"/>
          <w:szCs w:val="22"/>
          <w:lang w:val="de-DE"/>
        </w:rPr>
        <w:t>kur da eko</w:t>
      </w:r>
      <w:r>
        <w:rPr>
          <w:rFonts w:ascii="LitNusx" w:hAnsi="LitNusx"/>
          <w:sz w:val="22"/>
          <w:szCs w:val="22"/>
          <w:lang w:val="de-DE"/>
        </w:rPr>
        <w:softHyphen/>
      </w:r>
      <w:r w:rsidRPr="00CB3419">
        <w:rPr>
          <w:rFonts w:ascii="LitNusx" w:hAnsi="LitNusx"/>
          <w:sz w:val="22"/>
          <w:szCs w:val="22"/>
          <w:lang w:val="de-DE"/>
        </w:rPr>
        <w:t>no</w:t>
      </w:r>
      <w:r>
        <w:rPr>
          <w:rFonts w:ascii="LitNusx" w:hAnsi="LitNusx"/>
          <w:sz w:val="22"/>
          <w:szCs w:val="22"/>
          <w:lang w:val="de-DE"/>
        </w:rPr>
        <w:softHyphen/>
      </w:r>
      <w:r w:rsidRPr="00CB3419">
        <w:rPr>
          <w:rFonts w:ascii="LitNusx" w:hAnsi="LitNusx"/>
          <w:sz w:val="22"/>
          <w:szCs w:val="22"/>
          <w:lang w:val="de-DE"/>
        </w:rPr>
        <w:t>mi</w:t>
      </w:r>
      <w:r>
        <w:rPr>
          <w:rFonts w:ascii="LitNusx" w:hAnsi="LitNusx"/>
          <w:sz w:val="22"/>
          <w:szCs w:val="22"/>
          <w:lang w:val="de-DE"/>
        </w:rPr>
        <w:softHyphen/>
      </w:r>
      <w:r w:rsidRPr="00CB3419">
        <w:rPr>
          <w:rFonts w:ascii="LitNusx" w:hAnsi="LitNusx"/>
          <w:sz w:val="22"/>
          <w:szCs w:val="22"/>
          <w:lang w:val="de-DE"/>
        </w:rPr>
        <w:t>kur Se</w:t>
      </w:r>
      <w:r>
        <w:rPr>
          <w:rFonts w:ascii="LitNusx" w:hAnsi="LitNusx"/>
          <w:sz w:val="22"/>
          <w:szCs w:val="22"/>
          <w:lang w:val="de-DE"/>
        </w:rPr>
        <w:softHyphen/>
      </w:r>
      <w:r w:rsidRPr="00CB3419">
        <w:rPr>
          <w:rFonts w:ascii="LitNusx" w:hAnsi="LitNusx"/>
          <w:sz w:val="22"/>
          <w:szCs w:val="22"/>
          <w:lang w:val="de-DE"/>
        </w:rPr>
        <w:t>de</w:t>
      </w:r>
      <w:r>
        <w:rPr>
          <w:rFonts w:ascii="LitNusx" w:hAnsi="LitNusx"/>
          <w:sz w:val="22"/>
          <w:szCs w:val="22"/>
          <w:lang w:val="de-DE"/>
        </w:rPr>
        <w:softHyphen/>
      </w:r>
      <w:r w:rsidRPr="00CB3419">
        <w:rPr>
          <w:rFonts w:ascii="LitNusx" w:hAnsi="LitNusx"/>
          <w:sz w:val="22"/>
          <w:szCs w:val="22"/>
          <w:lang w:val="de-DE"/>
        </w:rPr>
        <w:t>geb</w:t>
      </w:r>
      <w:r>
        <w:rPr>
          <w:rFonts w:ascii="LitNusx" w:hAnsi="LitNusx"/>
          <w:sz w:val="22"/>
          <w:szCs w:val="22"/>
          <w:lang w:val="de-DE"/>
        </w:rPr>
        <w:softHyphen/>
        <w:t>ze</w:t>
      </w:r>
      <w:r w:rsidRPr="00CB3419">
        <w:rPr>
          <w:rFonts w:ascii="LitNusx" w:hAnsi="LitNusx"/>
          <w:sz w:val="22"/>
          <w:szCs w:val="22"/>
          <w:lang w:val="de-DE"/>
        </w:rPr>
        <w:t>, Seq</w:t>
      </w:r>
      <w:r>
        <w:rPr>
          <w:rFonts w:ascii="LitNusx" w:hAnsi="LitNusx"/>
          <w:sz w:val="22"/>
          <w:szCs w:val="22"/>
          <w:lang w:val="de-DE"/>
        </w:rPr>
        <w:softHyphen/>
      </w:r>
      <w:r w:rsidRPr="00CB3419">
        <w:rPr>
          <w:rFonts w:ascii="LitNusx" w:hAnsi="LitNusx"/>
          <w:sz w:val="22"/>
          <w:szCs w:val="22"/>
          <w:lang w:val="de-DE"/>
        </w:rPr>
        <w:t>mni</w:t>
      </w:r>
      <w:r>
        <w:rPr>
          <w:rFonts w:ascii="LitNusx" w:hAnsi="LitNusx"/>
          <w:sz w:val="22"/>
          <w:szCs w:val="22"/>
          <w:lang w:val="de-DE"/>
        </w:rPr>
        <w:softHyphen/>
      </w:r>
      <w:r w:rsidRPr="00CB3419">
        <w:rPr>
          <w:rFonts w:ascii="LitNusx" w:hAnsi="LitNusx"/>
          <w:sz w:val="22"/>
          <w:szCs w:val="22"/>
          <w:lang w:val="de-DE"/>
        </w:rPr>
        <w:t>li prob</w:t>
      </w:r>
      <w:r>
        <w:rPr>
          <w:rFonts w:ascii="LitNusx" w:hAnsi="LitNusx"/>
          <w:sz w:val="22"/>
          <w:szCs w:val="22"/>
          <w:lang w:val="de-DE"/>
        </w:rPr>
        <w:softHyphen/>
      </w:r>
      <w:r w:rsidRPr="00CB3419">
        <w:rPr>
          <w:rFonts w:ascii="LitNusx" w:hAnsi="LitNusx"/>
          <w:sz w:val="22"/>
          <w:szCs w:val="22"/>
          <w:lang w:val="de-DE"/>
        </w:rPr>
        <w:t>le</w:t>
      </w:r>
      <w:r>
        <w:rPr>
          <w:rFonts w:ascii="LitNusx" w:hAnsi="LitNusx"/>
          <w:sz w:val="22"/>
          <w:szCs w:val="22"/>
          <w:lang w:val="de-DE"/>
        </w:rPr>
        <w:softHyphen/>
      </w:r>
      <w:r w:rsidRPr="00CB3419">
        <w:rPr>
          <w:rFonts w:ascii="LitNusx" w:hAnsi="LitNusx"/>
          <w:sz w:val="22"/>
          <w:szCs w:val="22"/>
          <w:lang w:val="de-DE"/>
        </w:rPr>
        <w:t>me</w:t>
      </w:r>
      <w:r>
        <w:rPr>
          <w:rFonts w:ascii="LitNusx" w:hAnsi="LitNusx"/>
          <w:sz w:val="22"/>
          <w:szCs w:val="22"/>
          <w:lang w:val="de-DE"/>
        </w:rPr>
        <w:softHyphen/>
      </w:r>
      <w:r w:rsidRPr="00CB3419">
        <w:rPr>
          <w:rFonts w:ascii="LitNusx" w:hAnsi="LitNusx"/>
          <w:sz w:val="22"/>
          <w:szCs w:val="22"/>
          <w:lang w:val="de-DE"/>
        </w:rPr>
        <w:t>bis daZ</w:t>
      </w:r>
      <w:r>
        <w:rPr>
          <w:rFonts w:ascii="LitNusx" w:hAnsi="LitNusx"/>
          <w:sz w:val="22"/>
          <w:szCs w:val="22"/>
          <w:lang w:val="de-DE"/>
        </w:rPr>
        <w:softHyphen/>
      </w:r>
      <w:r w:rsidRPr="00CB3419">
        <w:rPr>
          <w:rFonts w:ascii="LitNusx" w:hAnsi="LitNusx"/>
          <w:sz w:val="22"/>
          <w:szCs w:val="22"/>
          <w:lang w:val="de-DE"/>
        </w:rPr>
        <w:t>le</w:t>
      </w:r>
      <w:r>
        <w:rPr>
          <w:rFonts w:ascii="LitNusx" w:hAnsi="LitNusx"/>
          <w:sz w:val="22"/>
          <w:szCs w:val="22"/>
          <w:lang w:val="de-DE"/>
        </w:rPr>
        <w:softHyphen/>
      </w:r>
      <w:r w:rsidRPr="00CB3419">
        <w:rPr>
          <w:rFonts w:ascii="LitNusx" w:hAnsi="LitNusx"/>
          <w:sz w:val="22"/>
          <w:szCs w:val="22"/>
          <w:lang w:val="de-DE"/>
        </w:rPr>
        <w:t>vis gzebs. Kkri</w:t>
      </w:r>
      <w:r>
        <w:rPr>
          <w:rFonts w:ascii="LitNusx" w:hAnsi="LitNusx"/>
          <w:sz w:val="22"/>
          <w:szCs w:val="22"/>
          <w:lang w:val="de-DE"/>
        </w:rPr>
        <w:softHyphen/>
      </w:r>
      <w:r w:rsidRPr="00CB3419">
        <w:rPr>
          <w:rFonts w:ascii="LitNusx" w:hAnsi="LitNusx"/>
          <w:sz w:val="22"/>
          <w:szCs w:val="22"/>
          <w:lang w:val="de-DE"/>
        </w:rPr>
        <w:t>ti</w:t>
      </w:r>
      <w:r>
        <w:rPr>
          <w:rFonts w:ascii="LitNusx" w:hAnsi="LitNusx"/>
          <w:sz w:val="22"/>
          <w:szCs w:val="22"/>
          <w:lang w:val="de-DE"/>
        </w:rPr>
        <w:softHyphen/>
      </w:r>
      <w:r w:rsidRPr="00CB3419">
        <w:rPr>
          <w:rFonts w:ascii="LitNusx" w:hAnsi="LitNusx"/>
          <w:sz w:val="22"/>
          <w:szCs w:val="22"/>
          <w:lang w:val="de-DE"/>
        </w:rPr>
        <w:t>ku</w:t>
      </w:r>
      <w:r>
        <w:rPr>
          <w:rFonts w:ascii="LitNusx" w:hAnsi="LitNusx"/>
          <w:sz w:val="22"/>
          <w:szCs w:val="22"/>
          <w:lang w:val="de-DE"/>
        </w:rPr>
        <w:softHyphen/>
      </w:r>
      <w:r w:rsidRPr="00CB3419">
        <w:rPr>
          <w:rFonts w:ascii="LitNusx" w:hAnsi="LitNusx"/>
          <w:sz w:val="22"/>
          <w:szCs w:val="22"/>
          <w:lang w:val="de-DE"/>
        </w:rPr>
        <w:t>lad</w:t>
      </w:r>
      <w:r>
        <w:rPr>
          <w:rFonts w:ascii="LitNusx" w:hAnsi="LitNusx"/>
          <w:sz w:val="22"/>
          <w:szCs w:val="22"/>
          <w:lang w:val="de-DE"/>
        </w:rPr>
        <w:t>aa</w:t>
      </w:r>
      <w:r w:rsidRPr="00CB3419">
        <w:rPr>
          <w:rFonts w:ascii="LitNusx" w:hAnsi="LitNusx"/>
          <w:sz w:val="22"/>
          <w:szCs w:val="22"/>
          <w:lang w:val="de-DE"/>
        </w:rPr>
        <w:t xml:space="preserve"> Se</w:t>
      </w:r>
      <w:r>
        <w:rPr>
          <w:rFonts w:ascii="LitNusx" w:hAnsi="LitNusx"/>
          <w:sz w:val="22"/>
          <w:szCs w:val="22"/>
          <w:lang w:val="de-DE"/>
        </w:rPr>
        <w:softHyphen/>
      </w:r>
      <w:r w:rsidRPr="00CB3419">
        <w:rPr>
          <w:rFonts w:ascii="LitNusx" w:hAnsi="LitNusx"/>
          <w:sz w:val="22"/>
          <w:szCs w:val="22"/>
          <w:lang w:val="de-DE"/>
        </w:rPr>
        <w:t>fa</w:t>
      </w:r>
      <w:r>
        <w:rPr>
          <w:rFonts w:ascii="LitNusx" w:hAnsi="LitNusx"/>
          <w:sz w:val="22"/>
          <w:szCs w:val="22"/>
          <w:lang w:val="de-DE"/>
        </w:rPr>
        <w:softHyphen/>
      </w:r>
      <w:r w:rsidRPr="00CB3419">
        <w:rPr>
          <w:rFonts w:ascii="LitNusx" w:hAnsi="LitNusx"/>
          <w:sz w:val="22"/>
          <w:szCs w:val="22"/>
          <w:lang w:val="de-DE"/>
        </w:rPr>
        <w:t>se</w:t>
      </w:r>
      <w:r>
        <w:rPr>
          <w:rFonts w:ascii="LitNusx" w:hAnsi="LitNusx"/>
          <w:sz w:val="22"/>
          <w:szCs w:val="22"/>
          <w:lang w:val="de-DE"/>
        </w:rPr>
        <w:softHyphen/>
      </w:r>
      <w:r w:rsidRPr="00CB3419">
        <w:rPr>
          <w:rFonts w:ascii="LitNusx" w:hAnsi="LitNusx"/>
          <w:sz w:val="22"/>
          <w:szCs w:val="22"/>
          <w:lang w:val="de-DE"/>
        </w:rPr>
        <w:t>bu</w:t>
      </w:r>
      <w:r>
        <w:rPr>
          <w:rFonts w:ascii="LitNusx" w:hAnsi="LitNusx"/>
          <w:sz w:val="22"/>
          <w:szCs w:val="22"/>
          <w:lang w:val="de-DE"/>
        </w:rPr>
        <w:softHyphen/>
      </w:r>
      <w:r w:rsidRPr="00CB3419">
        <w:rPr>
          <w:rFonts w:ascii="LitNusx" w:hAnsi="LitNusx"/>
          <w:sz w:val="22"/>
          <w:szCs w:val="22"/>
          <w:lang w:val="de-DE"/>
        </w:rPr>
        <w:t>li mTav</w:t>
      </w:r>
      <w:r>
        <w:rPr>
          <w:rFonts w:ascii="LitNusx" w:hAnsi="LitNusx"/>
          <w:sz w:val="22"/>
          <w:szCs w:val="22"/>
          <w:lang w:val="de-DE"/>
        </w:rPr>
        <w:softHyphen/>
      </w:r>
      <w:r w:rsidRPr="00CB3419">
        <w:rPr>
          <w:rFonts w:ascii="LitNusx" w:hAnsi="LitNusx"/>
          <w:sz w:val="22"/>
          <w:szCs w:val="22"/>
          <w:lang w:val="de-DE"/>
        </w:rPr>
        <w:t>ro</w:t>
      </w:r>
      <w:r>
        <w:rPr>
          <w:rFonts w:ascii="LitNusx" w:hAnsi="LitNusx"/>
          <w:sz w:val="22"/>
          <w:szCs w:val="22"/>
          <w:lang w:val="de-DE"/>
        </w:rPr>
        <w:softHyphen/>
      </w:r>
      <w:r w:rsidRPr="00CB3419">
        <w:rPr>
          <w:rFonts w:ascii="LitNusx" w:hAnsi="LitNusx"/>
          <w:sz w:val="22"/>
          <w:szCs w:val="22"/>
          <w:lang w:val="de-DE"/>
        </w:rPr>
        <w:t>bis bo</w:t>
      </w:r>
      <w:r>
        <w:rPr>
          <w:rFonts w:ascii="LitNusx" w:hAnsi="LitNusx"/>
          <w:sz w:val="22"/>
          <w:szCs w:val="22"/>
          <w:lang w:val="de-DE"/>
        </w:rPr>
        <w:softHyphen/>
      </w:r>
      <w:r w:rsidRPr="00CB3419">
        <w:rPr>
          <w:rFonts w:ascii="LitNusx" w:hAnsi="LitNusx"/>
          <w:sz w:val="22"/>
          <w:szCs w:val="22"/>
          <w:lang w:val="de-DE"/>
        </w:rPr>
        <w:t>lo wle</w:t>
      </w:r>
      <w:r>
        <w:rPr>
          <w:rFonts w:ascii="LitNusx" w:hAnsi="LitNusx"/>
          <w:sz w:val="22"/>
          <w:szCs w:val="22"/>
          <w:lang w:val="de-DE"/>
        </w:rPr>
        <w:softHyphen/>
      </w:r>
      <w:r w:rsidRPr="00CB3419">
        <w:rPr>
          <w:rFonts w:ascii="LitNusx" w:hAnsi="LitNusx"/>
          <w:sz w:val="22"/>
          <w:szCs w:val="22"/>
          <w:lang w:val="de-DE"/>
        </w:rPr>
        <w:t>bis eko</w:t>
      </w:r>
      <w:r>
        <w:rPr>
          <w:rFonts w:ascii="LitNusx" w:hAnsi="LitNusx"/>
          <w:sz w:val="22"/>
          <w:szCs w:val="22"/>
          <w:lang w:val="de-DE"/>
        </w:rPr>
        <w:softHyphen/>
      </w:r>
      <w:r w:rsidRPr="00CB3419">
        <w:rPr>
          <w:rFonts w:ascii="LitNusx" w:hAnsi="LitNusx"/>
          <w:sz w:val="22"/>
          <w:szCs w:val="22"/>
          <w:lang w:val="de-DE"/>
        </w:rPr>
        <w:t>n</w:t>
      </w:r>
      <w:r>
        <w:rPr>
          <w:rFonts w:ascii="LitNusx" w:hAnsi="LitNusx"/>
          <w:sz w:val="22"/>
          <w:szCs w:val="22"/>
          <w:lang w:val="de-DE"/>
        </w:rPr>
        <w:t>o</w:t>
      </w:r>
      <w:r>
        <w:rPr>
          <w:rFonts w:ascii="LitNusx" w:hAnsi="LitNusx"/>
          <w:sz w:val="22"/>
          <w:szCs w:val="22"/>
          <w:lang w:val="de-DE"/>
        </w:rPr>
        <w:softHyphen/>
      </w:r>
      <w:r w:rsidRPr="00CB3419">
        <w:rPr>
          <w:rFonts w:ascii="LitNusx" w:hAnsi="LitNusx"/>
          <w:sz w:val="22"/>
          <w:szCs w:val="22"/>
          <w:lang w:val="de-DE"/>
        </w:rPr>
        <w:t>mi</w:t>
      </w:r>
      <w:r>
        <w:rPr>
          <w:rFonts w:ascii="LitNusx" w:hAnsi="LitNusx"/>
          <w:sz w:val="22"/>
          <w:szCs w:val="22"/>
          <w:lang w:val="de-DE"/>
        </w:rPr>
        <w:softHyphen/>
      </w:r>
      <w:r w:rsidRPr="00CB3419">
        <w:rPr>
          <w:rFonts w:ascii="LitNusx" w:hAnsi="LitNusx"/>
          <w:sz w:val="22"/>
          <w:szCs w:val="22"/>
          <w:lang w:val="de-DE"/>
        </w:rPr>
        <w:t>ku</w:t>
      </w:r>
      <w:r>
        <w:rPr>
          <w:rFonts w:ascii="LitNusx" w:hAnsi="LitNusx"/>
          <w:sz w:val="22"/>
          <w:szCs w:val="22"/>
          <w:lang w:val="de-DE"/>
        </w:rPr>
        <w:softHyphen/>
      </w:r>
      <w:r w:rsidRPr="00CB3419">
        <w:rPr>
          <w:rFonts w:ascii="LitNusx" w:hAnsi="LitNusx"/>
          <w:sz w:val="22"/>
          <w:szCs w:val="22"/>
          <w:lang w:val="de-DE"/>
        </w:rPr>
        <w:t>ri po</w:t>
      </w:r>
      <w:r>
        <w:rPr>
          <w:rFonts w:ascii="LitNusx" w:hAnsi="LitNusx"/>
          <w:sz w:val="22"/>
          <w:szCs w:val="22"/>
          <w:lang w:val="de-DE"/>
        </w:rPr>
        <w:softHyphen/>
      </w:r>
      <w:r w:rsidRPr="00CB3419">
        <w:rPr>
          <w:rFonts w:ascii="LitNusx" w:hAnsi="LitNusx"/>
          <w:sz w:val="22"/>
          <w:szCs w:val="22"/>
          <w:lang w:val="de-DE"/>
        </w:rPr>
        <w:t>li</w:t>
      </w:r>
      <w:r>
        <w:rPr>
          <w:rFonts w:ascii="LitNusx" w:hAnsi="LitNusx"/>
          <w:sz w:val="22"/>
          <w:szCs w:val="22"/>
          <w:lang w:val="de-DE"/>
        </w:rPr>
        <w:softHyphen/>
      </w:r>
      <w:r w:rsidRPr="00CB3419">
        <w:rPr>
          <w:rFonts w:ascii="LitNusx" w:hAnsi="LitNusx"/>
          <w:sz w:val="22"/>
          <w:szCs w:val="22"/>
          <w:lang w:val="de-DE"/>
        </w:rPr>
        <w:t>ti</w:t>
      </w:r>
      <w:r>
        <w:rPr>
          <w:rFonts w:ascii="LitNusx" w:hAnsi="LitNusx"/>
          <w:sz w:val="22"/>
          <w:szCs w:val="22"/>
          <w:lang w:val="de-DE"/>
        </w:rPr>
        <w:softHyphen/>
      </w:r>
      <w:r w:rsidRPr="00CB3419">
        <w:rPr>
          <w:rFonts w:ascii="LitNusx" w:hAnsi="LitNusx"/>
          <w:sz w:val="22"/>
          <w:szCs w:val="22"/>
          <w:lang w:val="de-DE"/>
        </w:rPr>
        <w:t>ka</w:t>
      </w:r>
      <w:r>
        <w:rPr>
          <w:rFonts w:ascii="LitNusx" w:hAnsi="LitNusx"/>
          <w:sz w:val="22"/>
          <w:szCs w:val="22"/>
          <w:lang w:val="de-DE"/>
        </w:rPr>
        <w:t>,</w:t>
      </w:r>
      <w:r w:rsidRPr="00CB3419">
        <w:rPr>
          <w:rFonts w:ascii="LitNusx" w:hAnsi="LitNusx"/>
          <w:sz w:val="22"/>
          <w:szCs w:val="22"/>
          <w:lang w:val="de-DE"/>
        </w:rPr>
        <w:t xml:space="preserve"> naC</w:t>
      </w:r>
      <w:r>
        <w:rPr>
          <w:rFonts w:ascii="LitNusx" w:hAnsi="LitNusx"/>
          <w:sz w:val="22"/>
          <w:szCs w:val="22"/>
          <w:lang w:val="de-DE"/>
        </w:rPr>
        <w:softHyphen/>
      </w:r>
      <w:r w:rsidRPr="00CB3419">
        <w:rPr>
          <w:rFonts w:ascii="LitNusx" w:hAnsi="LitNusx"/>
          <w:sz w:val="22"/>
          <w:szCs w:val="22"/>
          <w:lang w:val="de-DE"/>
        </w:rPr>
        <w:t>ve</w:t>
      </w:r>
      <w:r>
        <w:rPr>
          <w:rFonts w:ascii="LitNusx" w:hAnsi="LitNusx"/>
          <w:sz w:val="22"/>
          <w:szCs w:val="22"/>
          <w:lang w:val="de-DE"/>
        </w:rPr>
        <w:softHyphen/>
      </w:r>
      <w:r w:rsidRPr="00CB3419">
        <w:rPr>
          <w:rFonts w:ascii="LitNusx" w:hAnsi="LitNusx"/>
          <w:sz w:val="22"/>
          <w:szCs w:val="22"/>
          <w:lang w:val="de-DE"/>
        </w:rPr>
        <w:t>ne</w:t>
      </w:r>
      <w:r>
        <w:rPr>
          <w:rFonts w:ascii="LitNusx" w:hAnsi="LitNusx"/>
          <w:sz w:val="22"/>
          <w:szCs w:val="22"/>
          <w:lang w:val="de-DE"/>
        </w:rPr>
        <w:softHyphen/>
      </w:r>
      <w:r w:rsidRPr="00CB3419">
        <w:rPr>
          <w:rFonts w:ascii="LitNusx" w:hAnsi="LitNusx"/>
          <w:sz w:val="22"/>
          <w:szCs w:val="22"/>
          <w:lang w:val="de-DE"/>
        </w:rPr>
        <w:t>bia po</w:t>
      </w:r>
      <w:r>
        <w:rPr>
          <w:rFonts w:ascii="LitNusx" w:hAnsi="LitNusx"/>
          <w:sz w:val="22"/>
          <w:szCs w:val="22"/>
          <w:lang w:val="de-DE"/>
        </w:rPr>
        <w:softHyphen/>
      </w:r>
      <w:r w:rsidRPr="00CB3419">
        <w:rPr>
          <w:rFonts w:ascii="LitNusx" w:hAnsi="LitNusx"/>
          <w:sz w:val="22"/>
          <w:szCs w:val="22"/>
          <w:lang w:val="de-DE"/>
        </w:rPr>
        <w:t>li</w:t>
      </w:r>
      <w:r>
        <w:rPr>
          <w:rFonts w:ascii="LitNusx" w:hAnsi="LitNusx"/>
          <w:sz w:val="22"/>
          <w:szCs w:val="22"/>
          <w:lang w:val="de-DE"/>
        </w:rPr>
        <w:softHyphen/>
      </w:r>
      <w:r w:rsidRPr="00CB3419">
        <w:rPr>
          <w:rFonts w:ascii="LitNusx" w:hAnsi="LitNusx"/>
          <w:sz w:val="22"/>
          <w:szCs w:val="22"/>
          <w:lang w:val="de-DE"/>
        </w:rPr>
        <w:t>ti</w:t>
      </w:r>
      <w:r>
        <w:rPr>
          <w:rFonts w:ascii="LitNusx" w:hAnsi="LitNusx"/>
          <w:sz w:val="22"/>
          <w:szCs w:val="22"/>
          <w:lang w:val="de-DE"/>
        </w:rPr>
        <w:softHyphen/>
      </w:r>
      <w:r w:rsidRPr="00CB3419">
        <w:rPr>
          <w:rFonts w:ascii="LitNusx" w:hAnsi="LitNusx"/>
          <w:sz w:val="22"/>
          <w:szCs w:val="22"/>
          <w:lang w:val="de-DE"/>
        </w:rPr>
        <w:t>kis re</w:t>
      </w:r>
      <w:r>
        <w:rPr>
          <w:rFonts w:ascii="LitNusx" w:hAnsi="LitNusx"/>
          <w:sz w:val="22"/>
          <w:szCs w:val="22"/>
          <w:lang w:val="de-DE"/>
        </w:rPr>
        <w:softHyphen/>
      </w:r>
      <w:r w:rsidRPr="00CB3419">
        <w:rPr>
          <w:rFonts w:ascii="LitNusx" w:hAnsi="LitNusx"/>
          <w:sz w:val="22"/>
          <w:szCs w:val="22"/>
          <w:lang w:val="de-DE"/>
        </w:rPr>
        <w:t>gi</w:t>
      </w:r>
      <w:r>
        <w:rPr>
          <w:rFonts w:ascii="LitNusx" w:hAnsi="LitNusx"/>
          <w:sz w:val="22"/>
          <w:szCs w:val="22"/>
          <w:lang w:val="de-DE"/>
        </w:rPr>
        <w:softHyphen/>
      </w:r>
      <w:r w:rsidRPr="00CB3419">
        <w:rPr>
          <w:rFonts w:ascii="LitNusx" w:hAnsi="LitNusx"/>
          <w:sz w:val="22"/>
          <w:szCs w:val="22"/>
          <w:lang w:val="de-DE"/>
        </w:rPr>
        <w:t>o</w:t>
      </w:r>
      <w:r>
        <w:rPr>
          <w:rFonts w:ascii="LitNusx" w:hAnsi="LitNusx"/>
          <w:sz w:val="22"/>
          <w:szCs w:val="22"/>
          <w:lang w:val="de-DE"/>
        </w:rPr>
        <w:softHyphen/>
      </w:r>
      <w:r w:rsidRPr="00CB3419">
        <w:rPr>
          <w:rFonts w:ascii="LitNusx" w:hAnsi="LitNusx"/>
          <w:sz w:val="22"/>
          <w:szCs w:val="22"/>
          <w:lang w:val="de-DE"/>
        </w:rPr>
        <w:t>na</w:t>
      </w:r>
      <w:r>
        <w:rPr>
          <w:rFonts w:ascii="LitNusx" w:hAnsi="LitNusx"/>
          <w:sz w:val="22"/>
          <w:szCs w:val="22"/>
          <w:lang w:val="de-DE"/>
        </w:rPr>
        <w:softHyphen/>
      </w:r>
      <w:r w:rsidRPr="00CB3419">
        <w:rPr>
          <w:rFonts w:ascii="LitNusx" w:hAnsi="LitNusx"/>
          <w:sz w:val="22"/>
          <w:szCs w:val="22"/>
          <w:lang w:val="de-DE"/>
        </w:rPr>
        <w:t>li</w:t>
      </w:r>
      <w:r>
        <w:rPr>
          <w:rFonts w:ascii="LitNusx" w:hAnsi="LitNusx"/>
          <w:sz w:val="22"/>
          <w:szCs w:val="22"/>
          <w:lang w:val="de-DE"/>
        </w:rPr>
        <w:softHyphen/>
      </w:r>
      <w:r w:rsidRPr="00CB3419">
        <w:rPr>
          <w:rFonts w:ascii="LitNusx" w:hAnsi="LitNusx"/>
          <w:sz w:val="22"/>
          <w:szCs w:val="22"/>
          <w:lang w:val="de-DE"/>
        </w:rPr>
        <w:t>za</w:t>
      </w:r>
      <w:r>
        <w:rPr>
          <w:rFonts w:ascii="LitNusx" w:hAnsi="LitNusx"/>
          <w:sz w:val="22"/>
          <w:szCs w:val="22"/>
          <w:lang w:val="de-DE"/>
        </w:rPr>
        <w:softHyphen/>
      </w:r>
      <w:r w:rsidRPr="00CB3419">
        <w:rPr>
          <w:rFonts w:ascii="LitNusx" w:hAnsi="LitNusx"/>
          <w:sz w:val="22"/>
          <w:szCs w:val="22"/>
          <w:lang w:val="de-DE"/>
        </w:rPr>
        <w:t>ci</w:t>
      </w:r>
      <w:r>
        <w:rPr>
          <w:rFonts w:ascii="LitNusx" w:hAnsi="LitNusx"/>
          <w:sz w:val="22"/>
          <w:szCs w:val="22"/>
          <w:lang w:val="de-DE"/>
        </w:rPr>
        <w:softHyphen/>
      </w:r>
      <w:r w:rsidRPr="00CB3419">
        <w:rPr>
          <w:rFonts w:ascii="LitNusx" w:hAnsi="LitNusx"/>
          <w:sz w:val="22"/>
          <w:szCs w:val="22"/>
          <w:lang w:val="de-DE"/>
        </w:rPr>
        <w:t>is mniS</w:t>
      </w:r>
      <w:r>
        <w:rPr>
          <w:rFonts w:ascii="LitNusx" w:hAnsi="LitNusx"/>
          <w:sz w:val="22"/>
          <w:szCs w:val="22"/>
          <w:lang w:val="de-DE"/>
        </w:rPr>
        <w:softHyphen/>
      </w:r>
      <w:r w:rsidRPr="00CB3419">
        <w:rPr>
          <w:rFonts w:ascii="LitNusx" w:hAnsi="LitNusx"/>
          <w:sz w:val="22"/>
          <w:szCs w:val="22"/>
          <w:lang w:val="de-DE"/>
        </w:rPr>
        <w:t>vne</w:t>
      </w:r>
      <w:r>
        <w:rPr>
          <w:rFonts w:ascii="LitNusx" w:hAnsi="LitNusx"/>
          <w:sz w:val="22"/>
          <w:szCs w:val="22"/>
          <w:lang w:val="de-DE"/>
        </w:rPr>
        <w:softHyphen/>
      </w:r>
      <w:r w:rsidRPr="00CB3419">
        <w:rPr>
          <w:rFonts w:ascii="LitNusx" w:hAnsi="LitNusx"/>
          <w:sz w:val="22"/>
          <w:szCs w:val="22"/>
          <w:lang w:val="de-DE"/>
        </w:rPr>
        <w:t>lo</w:t>
      </w:r>
      <w:r>
        <w:rPr>
          <w:rFonts w:ascii="LitNusx" w:hAnsi="LitNusx"/>
          <w:sz w:val="22"/>
          <w:szCs w:val="22"/>
          <w:lang w:val="de-DE"/>
        </w:rPr>
        <w:softHyphen/>
      </w:r>
      <w:r w:rsidRPr="00CB3419">
        <w:rPr>
          <w:rFonts w:ascii="LitNusx" w:hAnsi="LitNusx"/>
          <w:sz w:val="22"/>
          <w:szCs w:val="22"/>
          <w:lang w:val="de-DE"/>
        </w:rPr>
        <w:t>ba sam</w:t>
      </w:r>
      <w:r>
        <w:rPr>
          <w:rFonts w:ascii="LitNusx" w:hAnsi="LitNusx"/>
          <w:sz w:val="22"/>
          <w:szCs w:val="22"/>
          <w:lang w:val="de-DE"/>
        </w:rPr>
        <w:softHyphen/>
      </w:r>
      <w:r w:rsidRPr="00CB3419">
        <w:rPr>
          <w:rFonts w:ascii="LitNusx" w:hAnsi="LitNusx"/>
          <w:sz w:val="22"/>
          <w:szCs w:val="22"/>
          <w:lang w:val="de-DE"/>
        </w:rPr>
        <w:t>xreT kav</w:t>
      </w:r>
      <w:r>
        <w:rPr>
          <w:rFonts w:ascii="LitNusx" w:hAnsi="LitNusx"/>
          <w:sz w:val="22"/>
          <w:szCs w:val="22"/>
          <w:lang w:val="de-DE"/>
        </w:rPr>
        <w:softHyphen/>
      </w:r>
      <w:r w:rsidRPr="00CB3419">
        <w:rPr>
          <w:rFonts w:ascii="LitNusx" w:hAnsi="LitNusx"/>
          <w:sz w:val="22"/>
          <w:szCs w:val="22"/>
          <w:lang w:val="de-DE"/>
        </w:rPr>
        <w:t>ka</w:t>
      </w:r>
      <w:r>
        <w:rPr>
          <w:rFonts w:ascii="LitNusx" w:hAnsi="LitNusx"/>
          <w:sz w:val="22"/>
          <w:szCs w:val="22"/>
          <w:lang w:val="de-DE"/>
        </w:rPr>
        <w:softHyphen/>
      </w:r>
      <w:r w:rsidRPr="00CB3419">
        <w:rPr>
          <w:rFonts w:ascii="LitNusx" w:hAnsi="LitNusx"/>
          <w:sz w:val="22"/>
          <w:szCs w:val="22"/>
          <w:lang w:val="de-DE"/>
        </w:rPr>
        <w:t>si</w:t>
      </w:r>
      <w:r>
        <w:rPr>
          <w:rFonts w:ascii="LitNusx" w:hAnsi="LitNusx"/>
          <w:sz w:val="22"/>
          <w:szCs w:val="22"/>
          <w:lang w:val="de-DE"/>
        </w:rPr>
        <w:softHyphen/>
      </w:r>
      <w:r w:rsidRPr="00CB3419">
        <w:rPr>
          <w:rFonts w:ascii="LitNusx" w:hAnsi="LitNusx"/>
          <w:sz w:val="22"/>
          <w:szCs w:val="22"/>
          <w:lang w:val="de-DE"/>
        </w:rPr>
        <w:t>is re</w:t>
      </w:r>
      <w:r>
        <w:rPr>
          <w:rFonts w:ascii="LitNusx" w:hAnsi="LitNusx"/>
          <w:sz w:val="22"/>
          <w:szCs w:val="22"/>
          <w:lang w:val="de-DE"/>
        </w:rPr>
        <w:softHyphen/>
      </w:r>
      <w:r w:rsidRPr="00CB3419">
        <w:rPr>
          <w:rFonts w:ascii="LitNusx" w:hAnsi="LitNusx"/>
          <w:sz w:val="22"/>
          <w:szCs w:val="22"/>
          <w:lang w:val="de-DE"/>
        </w:rPr>
        <w:t>gi</w:t>
      </w:r>
      <w:r>
        <w:rPr>
          <w:rFonts w:ascii="LitNusx" w:hAnsi="LitNusx"/>
          <w:sz w:val="22"/>
          <w:szCs w:val="22"/>
          <w:lang w:val="de-DE"/>
        </w:rPr>
        <w:softHyphen/>
      </w:r>
      <w:r w:rsidRPr="00CB3419">
        <w:rPr>
          <w:rFonts w:ascii="LitNusx" w:hAnsi="LitNusx"/>
          <w:sz w:val="22"/>
          <w:szCs w:val="22"/>
          <w:lang w:val="de-DE"/>
        </w:rPr>
        <w:t>o</w:t>
      </w:r>
      <w:r>
        <w:rPr>
          <w:rFonts w:ascii="LitNusx" w:hAnsi="LitNusx"/>
          <w:sz w:val="22"/>
          <w:szCs w:val="22"/>
          <w:lang w:val="de-DE"/>
        </w:rPr>
        <w:softHyphen/>
      </w:r>
      <w:r w:rsidRPr="00CB3419">
        <w:rPr>
          <w:rFonts w:ascii="LitNusx" w:hAnsi="LitNusx"/>
          <w:sz w:val="22"/>
          <w:szCs w:val="22"/>
          <w:lang w:val="de-DE"/>
        </w:rPr>
        <w:t>nis ma</w:t>
      </w:r>
      <w:r>
        <w:rPr>
          <w:rFonts w:ascii="LitNusx" w:hAnsi="LitNusx"/>
          <w:sz w:val="22"/>
          <w:szCs w:val="22"/>
          <w:lang w:val="de-DE"/>
        </w:rPr>
        <w:softHyphen/>
      </w:r>
      <w:r w:rsidRPr="00CB3419">
        <w:rPr>
          <w:rFonts w:ascii="LitNusx" w:hAnsi="LitNusx"/>
          <w:sz w:val="22"/>
          <w:szCs w:val="22"/>
          <w:lang w:val="de-DE"/>
        </w:rPr>
        <w:t>ga</w:t>
      </w:r>
      <w:r>
        <w:rPr>
          <w:rFonts w:ascii="LitNusx" w:hAnsi="LitNusx"/>
          <w:sz w:val="22"/>
          <w:szCs w:val="22"/>
          <w:lang w:val="de-DE"/>
        </w:rPr>
        <w:softHyphen/>
      </w:r>
      <w:r w:rsidRPr="00CB3419">
        <w:rPr>
          <w:rFonts w:ascii="LitNusx" w:hAnsi="LitNusx"/>
          <w:sz w:val="22"/>
          <w:szCs w:val="22"/>
          <w:lang w:val="de-DE"/>
        </w:rPr>
        <w:t>liT</w:t>
      </w:r>
      <w:r>
        <w:rPr>
          <w:rFonts w:ascii="LitNusx" w:hAnsi="LitNusx"/>
          <w:sz w:val="22"/>
          <w:szCs w:val="22"/>
          <w:lang w:val="de-DE"/>
        </w:rPr>
        <w:softHyphen/>
      </w:r>
      <w:r w:rsidRPr="00CB3419">
        <w:rPr>
          <w:rFonts w:ascii="LitNusx" w:hAnsi="LitNusx"/>
          <w:sz w:val="22"/>
          <w:szCs w:val="22"/>
          <w:lang w:val="de-DE"/>
        </w:rPr>
        <w:t>ze.</w:t>
      </w:r>
    </w:p>
    <w:p w:rsidR="00D46116" w:rsidRDefault="00D46116" w:rsidP="00BC619A">
      <w:pPr>
        <w:spacing w:line="252" w:lineRule="auto"/>
        <w:ind w:firstLine="540"/>
        <w:jc w:val="both"/>
        <w:rPr>
          <w:rFonts w:ascii="LitNusx" w:hAnsi="LitNusx"/>
          <w:sz w:val="22"/>
          <w:szCs w:val="22"/>
          <w:lang w:val="de-DE"/>
        </w:rPr>
      </w:pPr>
      <w:r w:rsidRPr="00CB3419">
        <w:rPr>
          <w:rFonts w:ascii="LitNusx" w:hAnsi="LitNusx"/>
          <w:sz w:val="22"/>
          <w:szCs w:val="22"/>
          <w:lang w:val="de-DE"/>
        </w:rPr>
        <w:t>Seq</w:t>
      </w:r>
      <w:r>
        <w:rPr>
          <w:rFonts w:ascii="LitNusx" w:hAnsi="LitNusx"/>
          <w:sz w:val="22"/>
          <w:szCs w:val="22"/>
          <w:lang w:val="de-DE"/>
        </w:rPr>
        <w:softHyphen/>
      </w:r>
      <w:r w:rsidRPr="00CB3419">
        <w:rPr>
          <w:rFonts w:ascii="LitNusx" w:hAnsi="LitNusx"/>
          <w:sz w:val="22"/>
          <w:szCs w:val="22"/>
          <w:lang w:val="de-DE"/>
        </w:rPr>
        <w:t>mni</w:t>
      </w:r>
      <w:r>
        <w:rPr>
          <w:rFonts w:ascii="LitNusx" w:hAnsi="LitNusx"/>
          <w:sz w:val="22"/>
          <w:szCs w:val="22"/>
          <w:lang w:val="de-DE"/>
        </w:rPr>
        <w:softHyphen/>
      </w:r>
      <w:r w:rsidRPr="00CB3419">
        <w:rPr>
          <w:rFonts w:ascii="LitNusx" w:hAnsi="LitNusx"/>
          <w:sz w:val="22"/>
          <w:szCs w:val="22"/>
          <w:lang w:val="de-DE"/>
        </w:rPr>
        <w:t>li mdgo</w:t>
      </w:r>
      <w:r>
        <w:rPr>
          <w:rFonts w:ascii="LitNusx" w:hAnsi="LitNusx"/>
          <w:sz w:val="22"/>
          <w:szCs w:val="22"/>
          <w:lang w:val="de-DE"/>
        </w:rPr>
        <w:softHyphen/>
      </w:r>
      <w:r w:rsidRPr="00CB3419">
        <w:rPr>
          <w:rFonts w:ascii="LitNusx" w:hAnsi="LitNusx"/>
          <w:sz w:val="22"/>
          <w:szCs w:val="22"/>
          <w:lang w:val="de-DE"/>
        </w:rPr>
        <w:t>ma</w:t>
      </w:r>
      <w:r>
        <w:rPr>
          <w:rFonts w:ascii="LitNusx" w:hAnsi="LitNusx"/>
          <w:sz w:val="22"/>
          <w:szCs w:val="22"/>
          <w:lang w:val="de-DE"/>
        </w:rPr>
        <w:softHyphen/>
      </w:r>
      <w:r w:rsidRPr="00CB3419">
        <w:rPr>
          <w:rFonts w:ascii="LitNusx" w:hAnsi="LitNusx"/>
          <w:sz w:val="22"/>
          <w:szCs w:val="22"/>
          <w:lang w:val="de-DE"/>
        </w:rPr>
        <w:t>re</w:t>
      </w:r>
      <w:r>
        <w:rPr>
          <w:rFonts w:ascii="LitNusx" w:hAnsi="LitNusx"/>
          <w:sz w:val="22"/>
          <w:szCs w:val="22"/>
          <w:lang w:val="de-DE"/>
        </w:rPr>
        <w:softHyphen/>
      </w:r>
      <w:r w:rsidRPr="00CB3419">
        <w:rPr>
          <w:rFonts w:ascii="LitNusx" w:hAnsi="LitNusx"/>
          <w:sz w:val="22"/>
          <w:szCs w:val="22"/>
          <w:lang w:val="de-DE"/>
        </w:rPr>
        <w:t>o</w:t>
      </w:r>
      <w:r>
        <w:rPr>
          <w:rFonts w:ascii="LitNusx" w:hAnsi="LitNusx"/>
          <w:sz w:val="22"/>
          <w:szCs w:val="22"/>
          <w:lang w:val="de-DE"/>
        </w:rPr>
        <w:softHyphen/>
      </w:r>
      <w:r w:rsidRPr="00CB3419">
        <w:rPr>
          <w:rFonts w:ascii="LitNusx" w:hAnsi="LitNusx"/>
          <w:sz w:val="22"/>
          <w:szCs w:val="22"/>
          <w:lang w:val="de-DE"/>
        </w:rPr>
        <w:t>bis daZ</w:t>
      </w:r>
      <w:r>
        <w:rPr>
          <w:rFonts w:ascii="LitNusx" w:hAnsi="LitNusx"/>
          <w:sz w:val="22"/>
          <w:szCs w:val="22"/>
          <w:lang w:val="de-DE"/>
        </w:rPr>
        <w:softHyphen/>
      </w:r>
      <w:r w:rsidRPr="00CB3419">
        <w:rPr>
          <w:rFonts w:ascii="LitNusx" w:hAnsi="LitNusx"/>
          <w:sz w:val="22"/>
          <w:szCs w:val="22"/>
          <w:lang w:val="de-DE"/>
        </w:rPr>
        <w:t>le</w:t>
      </w:r>
      <w:r>
        <w:rPr>
          <w:rFonts w:ascii="LitNusx" w:hAnsi="LitNusx"/>
          <w:sz w:val="22"/>
          <w:szCs w:val="22"/>
          <w:lang w:val="de-DE"/>
        </w:rPr>
        <w:softHyphen/>
      </w:r>
      <w:r w:rsidRPr="00CB3419">
        <w:rPr>
          <w:rFonts w:ascii="LitNusx" w:hAnsi="LitNusx"/>
          <w:sz w:val="22"/>
          <w:szCs w:val="22"/>
          <w:lang w:val="de-DE"/>
        </w:rPr>
        <w:t>vis gzas av</w:t>
      </w:r>
      <w:r>
        <w:rPr>
          <w:rFonts w:ascii="LitNusx" w:hAnsi="LitNusx"/>
          <w:sz w:val="22"/>
          <w:szCs w:val="22"/>
          <w:lang w:val="de-DE"/>
        </w:rPr>
        <w:softHyphen/>
      </w:r>
      <w:r w:rsidRPr="00CB3419">
        <w:rPr>
          <w:rFonts w:ascii="LitNusx" w:hAnsi="LitNusx"/>
          <w:sz w:val="22"/>
          <w:szCs w:val="22"/>
          <w:lang w:val="de-DE"/>
        </w:rPr>
        <w:t>to</w:t>
      </w:r>
      <w:r>
        <w:rPr>
          <w:rFonts w:ascii="LitNusx" w:hAnsi="LitNusx"/>
          <w:sz w:val="22"/>
          <w:szCs w:val="22"/>
          <w:lang w:val="de-DE"/>
        </w:rPr>
        <w:softHyphen/>
      </w:r>
      <w:r w:rsidRPr="00CB3419">
        <w:rPr>
          <w:rFonts w:ascii="LitNusx" w:hAnsi="LitNusx"/>
          <w:sz w:val="22"/>
          <w:szCs w:val="22"/>
          <w:lang w:val="de-DE"/>
        </w:rPr>
        <w:t>ri xe</w:t>
      </w:r>
      <w:r>
        <w:rPr>
          <w:rFonts w:ascii="LitNusx" w:hAnsi="LitNusx"/>
          <w:sz w:val="22"/>
          <w:szCs w:val="22"/>
          <w:lang w:val="de-DE"/>
        </w:rPr>
        <w:softHyphen/>
      </w:r>
      <w:r w:rsidRPr="00CB3419">
        <w:rPr>
          <w:rFonts w:ascii="LitNusx" w:hAnsi="LitNusx"/>
          <w:sz w:val="22"/>
          <w:szCs w:val="22"/>
          <w:lang w:val="de-DE"/>
        </w:rPr>
        <w:t>davs de</w:t>
      </w:r>
      <w:r>
        <w:rPr>
          <w:rFonts w:ascii="LitNusx" w:hAnsi="LitNusx"/>
          <w:sz w:val="22"/>
          <w:szCs w:val="22"/>
          <w:lang w:val="de-DE"/>
        </w:rPr>
        <w:softHyphen/>
      </w:r>
      <w:r w:rsidRPr="00CB3419">
        <w:rPr>
          <w:rFonts w:ascii="LitNusx" w:hAnsi="LitNusx"/>
          <w:sz w:val="22"/>
          <w:szCs w:val="22"/>
          <w:lang w:val="de-DE"/>
        </w:rPr>
        <w:t>mok</w:t>
      </w:r>
      <w:r>
        <w:rPr>
          <w:rFonts w:ascii="LitNusx" w:hAnsi="LitNusx"/>
          <w:sz w:val="22"/>
          <w:szCs w:val="22"/>
          <w:lang w:val="de-DE"/>
        </w:rPr>
        <w:softHyphen/>
      </w:r>
      <w:r w:rsidRPr="00CB3419">
        <w:rPr>
          <w:rFonts w:ascii="LitNusx" w:hAnsi="LitNusx"/>
          <w:sz w:val="22"/>
          <w:szCs w:val="22"/>
          <w:lang w:val="de-DE"/>
        </w:rPr>
        <w:t>ra</w:t>
      </w:r>
      <w:r>
        <w:rPr>
          <w:rFonts w:ascii="LitNusx" w:hAnsi="LitNusx"/>
          <w:sz w:val="22"/>
          <w:szCs w:val="22"/>
          <w:lang w:val="de-DE"/>
        </w:rPr>
        <w:softHyphen/>
      </w:r>
      <w:r w:rsidRPr="00CB3419">
        <w:rPr>
          <w:rFonts w:ascii="LitNusx" w:hAnsi="LitNusx"/>
          <w:sz w:val="22"/>
          <w:szCs w:val="22"/>
          <w:lang w:val="de-DE"/>
        </w:rPr>
        <w:t>ti</w:t>
      </w:r>
      <w:r>
        <w:rPr>
          <w:rFonts w:ascii="LitNusx" w:hAnsi="LitNusx"/>
          <w:sz w:val="22"/>
          <w:szCs w:val="22"/>
          <w:lang w:val="de-DE"/>
        </w:rPr>
        <w:softHyphen/>
      </w:r>
      <w:r w:rsidRPr="00CB3419">
        <w:rPr>
          <w:rFonts w:ascii="LitNusx" w:hAnsi="LitNusx"/>
          <w:sz w:val="22"/>
          <w:szCs w:val="22"/>
          <w:lang w:val="de-DE"/>
        </w:rPr>
        <w:t>u</w:t>
      </w:r>
      <w:r>
        <w:rPr>
          <w:rFonts w:ascii="LitNusx" w:hAnsi="LitNusx"/>
          <w:sz w:val="22"/>
          <w:szCs w:val="22"/>
          <w:lang w:val="de-DE"/>
        </w:rPr>
        <w:softHyphen/>
      </w:r>
      <w:r w:rsidRPr="00CB3419">
        <w:rPr>
          <w:rFonts w:ascii="LitNusx" w:hAnsi="LitNusx"/>
          <w:sz w:val="22"/>
          <w:szCs w:val="22"/>
          <w:lang w:val="de-DE"/>
        </w:rPr>
        <w:t>li, sa</w:t>
      </w:r>
      <w:r>
        <w:rPr>
          <w:rFonts w:ascii="LitNusx" w:hAnsi="LitNusx"/>
          <w:sz w:val="22"/>
          <w:szCs w:val="22"/>
          <w:lang w:val="de-DE"/>
        </w:rPr>
        <w:softHyphen/>
      </w:r>
      <w:r w:rsidRPr="00CB3419">
        <w:rPr>
          <w:rFonts w:ascii="LitNusx" w:hAnsi="LitNusx"/>
          <w:sz w:val="22"/>
          <w:szCs w:val="22"/>
          <w:lang w:val="de-DE"/>
        </w:rPr>
        <w:t>mar</w:t>
      </w:r>
      <w:r>
        <w:rPr>
          <w:rFonts w:ascii="LitNusx" w:hAnsi="LitNusx"/>
          <w:sz w:val="22"/>
          <w:szCs w:val="22"/>
          <w:lang w:val="de-DE"/>
        </w:rPr>
        <w:softHyphen/>
      </w:r>
      <w:r w:rsidRPr="00CB3419">
        <w:rPr>
          <w:rFonts w:ascii="LitNusx" w:hAnsi="LitNusx"/>
          <w:sz w:val="22"/>
          <w:szCs w:val="22"/>
          <w:lang w:val="de-DE"/>
        </w:rPr>
        <w:t>Tleb</w:t>
      </w:r>
      <w:r>
        <w:rPr>
          <w:rFonts w:ascii="LitNusx" w:hAnsi="LitNusx"/>
          <w:sz w:val="22"/>
          <w:szCs w:val="22"/>
          <w:lang w:val="de-DE"/>
        </w:rPr>
        <w:softHyphen/>
      </w:r>
      <w:r w:rsidRPr="00CB3419">
        <w:rPr>
          <w:rFonts w:ascii="LitNusx" w:hAnsi="LitNusx"/>
          <w:sz w:val="22"/>
          <w:szCs w:val="22"/>
          <w:lang w:val="de-DE"/>
        </w:rPr>
        <w:t>ri</w:t>
      </w:r>
      <w:r>
        <w:rPr>
          <w:rFonts w:ascii="LitNusx" w:hAnsi="LitNusx"/>
          <w:sz w:val="22"/>
          <w:szCs w:val="22"/>
          <w:lang w:val="de-DE"/>
        </w:rPr>
        <w:softHyphen/>
      </w:r>
      <w:r w:rsidRPr="00CB3419">
        <w:rPr>
          <w:rFonts w:ascii="LitNusx" w:hAnsi="LitNusx"/>
          <w:sz w:val="22"/>
          <w:szCs w:val="22"/>
          <w:lang w:val="de-DE"/>
        </w:rPr>
        <w:t>vi sa</w:t>
      </w:r>
      <w:r>
        <w:rPr>
          <w:rFonts w:ascii="LitNusx" w:hAnsi="LitNusx"/>
          <w:sz w:val="22"/>
          <w:szCs w:val="22"/>
          <w:lang w:val="de-DE"/>
        </w:rPr>
        <w:softHyphen/>
      </w:r>
      <w:r w:rsidRPr="00CB3419">
        <w:rPr>
          <w:rFonts w:ascii="LitNusx" w:hAnsi="LitNusx"/>
          <w:sz w:val="22"/>
          <w:szCs w:val="22"/>
          <w:lang w:val="de-DE"/>
        </w:rPr>
        <w:t>xel</w:t>
      </w:r>
      <w:r>
        <w:rPr>
          <w:rFonts w:ascii="LitNusx" w:hAnsi="LitNusx"/>
          <w:sz w:val="22"/>
          <w:szCs w:val="22"/>
          <w:lang w:val="de-DE"/>
        </w:rPr>
        <w:softHyphen/>
      </w:r>
      <w:r w:rsidRPr="00CB3419">
        <w:rPr>
          <w:rFonts w:ascii="LitNusx" w:hAnsi="LitNusx"/>
          <w:sz w:val="22"/>
          <w:szCs w:val="22"/>
          <w:lang w:val="de-DE"/>
        </w:rPr>
        <w:t>mwi</w:t>
      </w:r>
      <w:r>
        <w:rPr>
          <w:rFonts w:ascii="LitNusx" w:hAnsi="LitNusx"/>
          <w:sz w:val="22"/>
          <w:szCs w:val="22"/>
          <w:lang w:val="de-DE"/>
        </w:rPr>
        <w:softHyphen/>
      </w:r>
      <w:r w:rsidRPr="00CB3419">
        <w:rPr>
          <w:rFonts w:ascii="LitNusx" w:hAnsi="LitNusx"/>
          <w:sz w:val="22"/>
          <w:szCs w:val="22"/>
          <w:lang w:val="de-DE"/>
        </w:rPr>
        <w:t>fos Se</w:t>
      </w:r>
      <w:r>
        <w:rPr>
          <w:rFonts w:ascii="LitNusx" w:hAnsi="LitNusx"/>
          <w:sz w:val="22"/>
          <w:szCs w:val="22"/>
          <w:lang w:val="de-DE"/>
        </w:rPr>
        <w:softHyphen/>
      </w:r>
      <w:r w:rsidRPr="00CB3419">
        <w:rPr>
          <w:rFonts w:ascii="LitNusx" w:hAnsi="LitNusx"/>
          <w:sz w:val="22"/>
          <w:szCs w:val="22"/>
          <w:lang w:val="de-DE"/>
        </w:rPr>
        <w:t>ne</w:t>
      </w:r>
      <w:r>
        <w:rPr>
          <w:rFonts w:ascii="LitNusx" w:hAnsi="LitNusx"/>
          <w:sz w:val="22"/>
          <w:szCs w:val="22"/>
          <w:lang w:val="de-DE"/>
        </w:rPr>
        <w:softHyphen/>
      </w:r>
      <w:r w:rsidRPr="00CB3419">
        <w:rPr>
          <w:rFonts w:ascii="LitNusx" w:hAnsi="LitNusx"/>
          <w:sz w:val="22"/>
          <w:szCs w:val="22"/>
          <w:lang w:val="de-DE"/>
        </w:rPr>
        <w:t>ba</w:t>
      </w:r>
      <w:r>
        <w:rPr>
          <w:rFonts w:ascii="LitNusx" w:hAnsi="LitNusx"/>
          <w:sz w:val="22"/>
          <w:szCs w:val="22"/>
          <w:lang w:val="de-DE"/>
        </w:rPr>
        <w:softHyphen/>
        <w:t>sa</w:t>
      </w:r>
      <w:r w:rsidRPr="00CB3419">
        <w:rPr>
          <w:rFonts w:ascii="LitNusx" w:hAnsi="LitNusx"/>
          <w:sz w:val="22"/>
          <w:szCs w:val="22"/>
          <w:lang w:val="de-DE"/>
        </w:rPr>
        <w:t xml:space="preserve"> da eko</w:t>
      </w:r>
      <w:r>
        <w:rPr>
          <w:rFonts w:ascii="LitNusx" w:hAnsi="LitNusx"/>
          <w:sz w:val="22"/>
          <w:szCs w:val="22"/>
          <w:lang w:val="de-DE"/>
        </w:rPr>
        <w:softHyphen/>
      </w:r>
      <w:r w:rsidRPr="00CB3419">
        <w:rPr>
          <w:rFonts w:ascii="LitNusx" w:hAnsi="LitNusx"/>
          <w:sz w:val="22"/>
          <w:szCs w:val="22"/>
          <w:lang w:val="de-DE"/>
        </w:rPr>
        <w:t>no</w:t>
      </w:r>
      <w:r>
        <w:rPr>
          <w:rFonts w:ascii="LitNusx" w:hAnsi="LitNusx"/>
          <w:sz w:val="22"/>
          <w:szCs w:val="22"/>
          <w:lang w:val="de-DE"/>
        </w:rPr>
        <w:softHyphen/>
      </w:r>
      <w:r w:rsidRPr="00CB3419">
        <w:rPr>
          <w:rFonts w:ascii="LitNusx" w:hAnsi="LitNusx"/>
          <w:sz w:val="22"/>
          <w:szCs w:val="22"/>
          <w:lang w:val="de-DE"/>
        </w:rPr>
        <w:t>mi</w:t>
      </w:r>
      <w:r>
        <w:rPr>
          <w:rFonts w:ascii="LitNusx" w:hAnsi="LitNusx"/>
          <w:sz w:val="22"/>
          <w:szCs w:val="22"/>
          <w:lang w:val="de-DE"/>
        </w:rPr>
        <w:softHyphen/>
      </w:r>
      <w:r w:rsidRPr="00CB3419">
        <w:rPr>
          <w:rFonts w:ascii="LitNusx" w:hAnsi="LitNusx"/>
          <w:sz w:val="22"/>
          <w:szCs w:val="22"/>
          <w:lang w:val="de-DE"/>
        </w:rPr>
        <w:t>kis re</w:t>
      </w:r>
      <w:r>
        <w:rPr>
          <w:rFonts w:ascii="LitNusx" w:hAnsi="LitNusx"/>
          <w:sz w:val="22"/>
          <w:szCs w:val="22"/>
          <w:lang w:val="de-DE"/>
        </w:rPr>
        <w:softHyphen/>
      </w:r>
      <w:r w:rsidRPr="00CB3419">
        <w:rPr>
          <w:rFonts w:ascii="LitNusx" w:hAnsi="LitNusx"/>
          <w:sz w:val="22"/>
          <w:szCs w:val="22"/>
          <w:lang w:val="de-DE"/>
        </w:rPr>
        <w:t>a</w:t>
      </w:r>
      <w:r>
        <w:rPr>
          <w:rFonts w:ascii="LitNusx" w:hAnsi="LitNusx"/>
          <w:sz w:val="22"/>
          <w:szCs w:val="22"/>
          <w:lang w:val="de-DE"/>
        </w:rPr>
        <w:softHyphen/>
      </w:r>
      <w:r w:rsidRPr="00CB3419">
        <w:rPr>
          <w:rFonts w:ascii="LitNusx" w:hAnsi="LitNusx"/>
          <w:sz w:val="22"/>
          <w:szCs w:val="22"/>
          <w:lang w:val="de-DE"/>
        </w:rPr>
        <w:t>lu</w:t>
      </w:r>
      <w:r>
        <w:rPr>
          <w:rFonts w:ascii="LitNusx" w:hAnsi="LitNusx"/>
          <w:sz w:val="22"/>
          <w:szCs w:val="22"/>
          <w:lang w:val="de-DE"/>
        </w:rPr>
        <w:softHyphen/>
      </w:r>
      <w:r w:rsidRPr="00CB3419">
        <w:rPr>
          <w:rFonts w:ascii="LitNusx" w:hAnsi="LitNusx"/>
          <w:sz w:val="22"/>
          <w:szCs w:val="22"/>
          <w:lang w:val="de-DE"/>
        </w:rPr>
        <w:t>rad sa</w:t>
      </w:r>
      <w:r>
        <w:rPr>
          <w:rFonts w:ascii="LitNusx" w:hAnsi="LitNusx"/>
          <w:sz w:val="22"/>
          <w:szCs w:val="22"/>
          <w:lang w:val="de-DE"/>
        </w:rPr>
        <w:softHyphen/>
      </w:r>
      <w:r w:rsidRPr="00CB3419">
        <w:rPr>
          <w:rFonts w:ascii="LitNusx" w:hAnsi="LitNusx"/>
          <w:sz w:val="22"/>
          <w:szCs w:val="22"/>
          <w:lang w:val="de-DE"/>
        </w:rPr>
        <w:t>baz</w:t>
      </w:r>
      <w:r>
        <w:rPr>
          <w:rFonts w:ascii="LitNusx" w:hAnsi="LitNusx"/>
          <w:sz w:val="22"/>
          <w:szCs w:val="22"/>
          <w:lang w:val="de-DE"/>
        </w:rPr>
        <w:softHyphen/>
      </w:r>
      <w:r w:rsidRPr="00CB3419">
        <w:rPr>
          <w:rFonts w:ascii="LitNusx" w:hAnsi="LitNusx"/>
          <w:sz w:val="22"/>
          <w:szCs w:val="22"/>
          <w:lang w:val="de-DE"/>
        </w:rPr>
        <w:t>ro prin</w:t>
      </w:r>
      <w:r>
        <w:rPr>
          <w:rFonts w:ascii="LitNusx" w:hAnsi="LitNusx"/>
          <w:sz w:val="22"/>
          <w:szCs w:val="22"/>
          <w:lang w:val="de-DE"/>
        </w:rPr>
        <w:softHyphen/>
      </w:r>
      <w:r w:rsidRPr="00CB3419">
        <w:rPr>
          <w:rFonts w:ascii="LitNusx" w:hAnsi="LitNusx"/>
          <w:sz w:val="22"/>
          <w:szCs w:val="22"/>
          <w:lang w:val="de-DE"/>
        </w:rPr>
        <w:t>ci</w:t>
      </w:r>
      <w:r>
        <w:rPr>
          <w:rFonts w:ascii="LitNusx" w:hAnsi="LitNusx"/>
          <w:sz w:val="22"/>
          <w:szCs w:val="22"/>
          <w:lang w:val="de-DE"/>
        </w:rPr>
        <w:softHyphen/>
      </w:r>
      <w:r w:rsidRPr="00CB3419">
        <w:rPr>
          <w:rFonts w:ascii="LitNusx" w:hAnsi="LitNusx"/>
          <w:sz w:val="22"/>
          <w:szCs w:val="22"/>
          <w:lang w:val="de-DE"/>
        </w:rPr>
        <w:t>pe</w:t>
      </w:r>
      <w:r>
        <w:rPr>
          <w:rFonts w:ascii="LitNusx" w:hAnsi="LitNusx"/>
          <w:sz w:val="22"/>
          <w:szCs w:val="22"/>
          <w:lang w:val="de-DE"/>
        </w:rPr>
        <w:softHyphen/>
      </w:r>
      <w:r w:rsidRPr="00CB3419">
        <w:rPr>
          <w:rFonts w:ascii="LitNusx" w:hAnsi="LitNusx"/>
          <w:sz w:val="22"/>
          <w:szCs w:val="22"/>
          <w:lang w:val="de-DE"/>
        </w:rPr>
        <w:t>bis or</w:t>
      </w:r>
      <w:r>
        <w:rPr>
          <w:rFonts w:ascii="LitNusx" w:hAnsi="LitNusx"/>
          <w:sz w:val="22"/>
          <w:szCs w:val="22"/>
          <w:lang w:val="de-DE"/>
        </w:rPr>
        <w:softHyphen/>
      </w:r>
      <w:r w:rsidRPr="00CB3419">
        <w:rPr>
          <w:rFonts w:ascii="LitNusx" w:hAnsi="LitNusx"/>
          <w:sz w:val="22"/>
          <w:szCs w:val="22"/>
          <w:lang w:val="de-DE"/>
        </w:rPr>
        <w:t>ga</w:t>
      </w:r>
      <w:r>
        <w:rPr>
          <w:rFonts w:ascii="LitNusx" w:hAnsi="LitNusx"/>
          <w:sz w:val="22"/>
          <w:szCs w:val="22"/>
          <w:lang w:val="de-DE"/>
        </w:rPr>
        <w:softHyphen/>
      </w:r>
      <w:r w:rsidRPr="00CB3419">
        <w:rPr>
          <w:rFonts w:ascii="LitNusx" w:hAnsi="LitNusx"/>
          <w:sz w:val="22"/>
          <w:szCs w:val="22"/>
          <w:lang w:val="de-DE"/>
        </w:rPr>
        <w:t>ni</w:t>
      </w:r>
      <w:r>
        <w:rPr>
          <w:rFonts w:ascii="LitNusx" w:hAnsi="LitNusx"/>
          <w:sz w:val="22"/>
          <w:szCs w:val="22"/>
          <w:lang w:val="de-DE"/>
        </w:rPr>
        <w:softHyphen/>
      </w:r>
      <w:r w:rsidRPr="00CB3419">
        <w:rPr>
          <w:rFonts w:ascii="LitNusx" w:hAnsi="LitNusx"/>
          <w:sz w:val="22"/>
          <w:szCs w:val="22"/>
          <w:lang w:val="de-DE"/>
        </w:rPr>
        <w:t>ze</w:t>
      </w:r>
      <w:r>
        <w:rPr>
          <w:rFonts w:ascii="LitNusx" w:hAnsi="LitNusx"/>
          <w:sz w:val="22"/>
          <w:szCs w:val="22"/>
          <w:lang w:val="de-DE"/>
        </w:rPr>
        <w:softHyphen/>
      </w:r>
      <w:r w:rsidRPr="00CB3419">
        <w:rPr>
          <w:rFonts w:ascii="LitNusx" w:hAnsi="LitNusx"/>
          <w:sz w:val="22"/>
          <w:szCs w:val="22"/>
          <w:lang w:val="de-DE"/>
        </w:rPr>
        <w:t>ba</w:t>
      </w:r>
      <w:r>
        <w:rPr>
          <w:rFonts w:ascii="LitNusx" w:hAnsi="LitNusx"/>
          <w:sz w:val="22"/>
          <w:szCs w:val="22"/>
          <w:lang w:val="de-DE"/>
        </w:rPr>
        <w:softHyphen/>
      </w:r>
      <w:r w:rsidRPr="00CB3419">
        <w:rPr>
          <w:rFonts w:ascii="LitNusx" w:hAnsi="LitNusx"/>
          <w:sz w:val="22"/>
          <w:szCs w:val="22"/>
          <w:lang w:val="de-DE"/>
        </w:rPr>
        <w:t xml:space="preserve">Si.  </w:t>
      </w:r>
    </w:p>
    <w:p w:rsidR="00D46116" w:rsidRDefault="00D46116" w:rsidP="00BC619A">
      <w:pPr>
        <w:spacing w:line="252" w:lineRule="auto"/>
        <w:ind w:firstLine="540"/>
        <w:jc w:val="both"/>
        <w:rPr>
          <w:rFonts w:ascii="LitNusx" w:hAnsi="LitNusx"/>
          <w:sz w:val="22"/>
          <w:szCs w:val="22"/>
          <w:lang w:val="de-DE"/>
        </w:rPr>
      </w:pPr>
    </w:p>
    <w:p w:rsidR="00D46116" w:rsidRPr="00E678AC" w:rsidRDefault="00D46116" w:rsidP="00BC619A">
      <w:pPr>
        <w:spacing w:line="252" w:lineRule="auto"/>
        <w:jc w:val="right"/>
        <w:rPr>
          <w:rFonts w:ascii="LitNusx" w:hAnsi="LitNusx"/>
          <w:b/>
          <w:i/>
          <w:lang w:val="es-ES"/>
        </w:rPr>
      </w:pPr>
      <w:r>
        <w:rPr>
          <w:rFonts w:ascii="LitNusx" w:hAnsi="LitNusx"/>
          <w:sz w:val="22"/>
          <w:szCs w:val="22"/>
          <w:lang w:val="de-DE"/>
        </w:rPr>
        <w:br w:type="page"/>
      </w:r>
      <w:r w:rsidRPr="00E678AC">
        <w:rPr>
          <w:rFonts w:ascii="LitNusx" w:hAnsi="LitNusx"/>
          <w:b/>
          <w:i/>
          <w:lang w:val="es-ES"/>
        </w:rPr>
        <w:t>ra</w:t>
      </w:r>
      <w:r>
        <w:rPr>
          <w:rFonts w:ascii="LitNusx" w:hAnsi="LitNusx"/>
          <w:b/>
          <w:i/>
          <w:lang w:val="es-ES"/>
        </w:rPr>
        <w:softHyphen/>
      </w:r>
      <w:r w:rsidRPr="00E678AC">
        <w:rPr>
          <w:rFonts w:ascii="LitNusx" w:hAnsi="LitNusx"/>
          <w:b/>
          <w:i/>
          <w:lang w:val="es-ES"/>
        </w:rPr>
        <w:t>maz abe</w:t>
      </w:r>
      <w:r>
        <w:rPr>
          <w:rFonts w:ascii="LitNusx" w:hAnsi="LitNusx"/>
          <w:b/>
          <w:i/>
          <w:lang w:val="es-ES"/>
        </w:rPr>
        <w:softHyphen/>
      </w:r>
      <w:r w:rsidRPr="00E678AC">
        <w:rPr>
          <w:rFonts w:ascii="LitNusx" w:hAnsi="LitNusx"/>
          <w:b/>
          <w:i/>
          <w:lang w:val="es-ES"/>
        </w:rPr>
        <w:t>sa</w:t>
      </w:r>
      <w:r>
        <w:rPr>
          <w:rFonts w:ascii="LitNusx" w:hAnsi="LitNusx"/>
          <w:b/>
          <w:i/>
          <w:lang w:val="es-ES"/>
        </w:rPr>
        <w:softHyphen/>
      </w:r>
      <w:r w:rsidRPr="00E678AC">
        <w:rPr>
          <w:rFonts w:ascii="LitNusx" w:hAnsi="LitNusx"/>
          <w:b/>
          <w:i/>
          <w:lang w:val="es-ES"/>
        </w:rPr>
        <w:t>Ze</w:t>
      </w:r>
    </w:p>
    <w:p w:rsidR="00D46116" w:rsidRPr="000A5885" w:rsidRDefault="00D46116" w:rsidP="00BC619A">
      <w:pPr>
        <w:spacing w:before="120" w:line="252" w:lineRule="auto"/>
        <w:jc w:val="right"/>
        <w:rPr>
          <w:rFonts w:ascii="LitNusx" w:hAnsi="LitNusx"/>
          <w:i/>
          <w:sz w:val="22"/>
          <w:szCs w:val="22"/>
          <w:lang w:val="es-ES"/>
        </w:rPr>
      </w:pPr>
      <w:r w:rsidRPr="00D32BF4">
        <w:rPr>
          <w:rFonts w:ascii="LitNusx" w:hAnsi="LitNusx"/>
          <w:sz w:val="22"/>
          <w:szCs w:val="22"/>
          <w:lang w:val="es-ES"/>
        </w:rPr>
        <w:t xml:space="preserve">                             </w:t>
      </w:r>
      <w:r w:rsidRPr="000A5885">
        <w:rPr>
          <w:rFonts w:ascii="LitNusx" w:hAnsi="LitNusx"/>
          <w:i/>
          <w:sz w:val="22"/>
          <w:szCs w:val="22"/>
          <w:lang w:val="es-ES"/>
        </w:rPr>
        <w:t>eko</w:t>
      </w:r>
      <w:r>
        <w:rPr>
          <w:rFonts w:ascii="LitNusx" w:hAnsi="LitNusx"/>
          <w:i/>
          <w:sz w:val="22"/>
          <w:szCs w:val="22"/>
          <w:lang w:val="es-ES"/>
        </w:rPr>
        <w:softHyphen/>
      </w:r>
      <w:r w:rsidRPr="000A5885">
        <w:rPr>
          <w:rFonts w:ascii="LitNusx" w:hAnsi="LitNusx"/>
          <w:i/>
          <w:sz w:val="22"/>
          <w:szCs w:val="22"/>
          <w:lang w:val="es-ES"/>
        </w:rPr>
        <w:t>no</w:t>
      </w:r>
      <w:r>
        <w:rPr>
          <w:rFonts w:ascii="LitNusx" w:hAnsi="LitNusx"/>
          <w:i/>
          <w:sz w:val="22"/>
          <w:szCs w:val="22"/>
          <w:lang w:val="es-ES"/>
        </w:rPr>
        <w:softHyphen/>
      </w:r>
      <w:r w:rsidRPr="000A5885">
        <w:rPr>
          <w:rFonts w:ascii="LitNusx" w:hAnsi="LitNusx"/>
          <w:i/>
          <w:sz w:val="22"/>
          <w:szCs w:val="22"/>
          <w:lang w:val="es-ES"/>
        </w:rPr>
        <w:t>mi</w:t>
      </w:r>
      <w:r>
        <w:rPr>
          <w:rFonts w:ascii="LitNusx" w:hAnsi="LitNusx"/>
          <w:i/>
          <w:sz w:val="22"/>
          <w:szCs w:val="22"/>
          <w:lang w:val="es-ES"/>
        </w:rPr>
        <w:softHyphen/>
      </w:r>
      <w:r w:rsidRPr="000A5885">
        <w:rPr>
          <w:rFonts w:ascii="LitNusx" w:hAnsi="LitNusx"/>
          <w:i/>
          <w:sz w:val="22"/>
          <w:szCs w:val="22"/>
          <w:lang w:val="es-ES"/>
        </w:rPr>
        <w:t>kur mec</w:t>
      </w:r>
      <w:r>
        <w:rPr>
          <w:rFonts w:ascii="LitNusx" w:hAnsi="LitNusx"/>
          <w:i/>
          <w:sz w:val="22"/>
          <w:szCs w:val="22"/>
          <w:lang w:val="es-ES"/>
        </w:rPr>
        <w:softHyphen/>
      </w:r>
      <w:r w:rsidRPr="000A5885">
        <w:rPr>
          <w:rFonts w:ascii="LitNusx" w:hAnsi="LitNusx"/>
          <w:i/>
          <w:sz w:val="22"/>
          <w:szCs w:val="22"/>
          <w:lang w:val="es-ES"/>
        </w:rPr>
        <w:t>ni</w:t>
      </w:r>
      <w:r>
        <w:rPr>
          <w:rFonts w:ascii="LitNusx" w:hAnsi="LitNusx"/>
          <w:i/>
          <w:sz w:val="22"/>
          <w:szCs w:val="22"/>
          <w:lang w:val="es-ES"/>
        </w:rPr>
        <w:softHyphen/>
      </w:r>
      <w:r w:rsidRPr="000A5885">
        <w:rPr>
          <w:rFonts w:ascii="LitNusx" w:hAnsi="LitNusx"/>
          <w:i/>
          <w:sz w:val="22"/>
          <w:szCs w:val="22"/>
          <w:lang w:val="es-ES"/>
        </w:rPr>
        <w:t>e</w:t>
      </w:r>
      <w:r>
        <w:rPr>
          <w:rFonts w:ascii="LitNusx" w:hAnsi="LitNusx"/>
          <w:i/>
          <w:sz w:val="22"/>
          <w:szCs w:val="22"/>
          <w:lang w:val="es-ES"/>
        </w:rPr>
        <w:softHyphen/>
      </w:r>
      <w:r w:rsidRPr="000A5885">
        <w:rPr>
          <w:rFonts w:ascii="LitNusx" w:hAnsi="LitNusx"/>
          <w:i/>
          <w:sz w:val="22"/>
          <w:szCs w:val="22"/>
          <w:lang w:val="es-ES"/>
        </w:rPr>
        <w:t>re</w:t>
      </w:r>
      <w:r>
        <w:rPr>
          <w:rFonts w:ascii="LitNusx" w:hAnsi="LitNusx"/>
          <w:i/>
          <w:sz w:val="22"/>
          <w:szCs w:val="22"/>
          <w:lang w:val="es-ES"/>
        </w:rPr>
        <w:softHyphen/>
      </w:r>
      <w:r w:rsidRPr="000A5885">
        <w:rPr>
          <w:rFonts w:ascii="LitNusx" w:hAnsi="LitNusx"/>
          <w:i/>
          <w:sz w:val="22"/>
          <w:szCs w:val="22"/>
          <w:lang w:val="es-ES"/>
        </w:rPr>
        <w:t>ba</w:t>
      </w:r>
      <w:r>
        <w:rPr>
          <w:rFonts w:ascii="LitNusx" w:hAnsi="LitNusx"/>
          <w:i/>
          <w:sz w:val="22"/>
          <w:szCs w:val="22"/>
          <w:lang w:val="es-ES"/>
        </w:rPr>
        <w:softHyphen/>
        <w:t>T</w:t>
      </w:r>
      <w:r w:rsidRPr="000A5885">
        <w:rPr>
          <w:rFonts w:ascii="LitNusx" w:hAnsi="LitNusx"/>
          <w:i/>
          <w:sz w:val="22"/>
          <w:szCs w:val="22"/>
          <w:lang w:val="es-ES"/>
        </w:rPr>
        <w:t>a doq</w:t>
      </w:r>
      <w:r>
        <w:rPr>
          <w:rFonts w:ascii="LitNusx" w:hAnsi="LitNusx"/>
          <w:i/>
          <w:sz w:val="22"/>
          <w:szCs w:val="22"/>
          <w:lang w:val="es-ES"/>
        </w:rPr>
        <w:softHyphen/>
      </w:r>
      <w:r w:rsidRPr="000A5885">
        <w:rPr>
          <w:rFonts w:ascii="LitNusx" w:hAnsi="LitNusx"/>
          <w:i/>
          <w:sz w:val="22"/>
          <w:szCs w:val="22"/>
          <w:lang w:val="es-ES"/>
        </w:rPr>
        <w:t>to</w:t>
      </w:r>
      <w:r>
        <w:rPr>
          <w:rFonts w:ascii="LitNusx" w:hAnsi="LitNusx"/>
          <w:i/>
          <w:sz w:val="22"/>
          <w:szCs w:val="22"/>
          <w:lang w:val="es-ES"/>
        </w:rPr>
        <w:softHyphen/>
      </w:r>
      <w:r w:rsidRPr="000A5885">
        <w:rPr>
          <w:rFonts w:ascii="LitNusx" w:hAnsi="LitNusx"/>
          <w:i/>
          <w:sz w:val="22"/>
          <w:szCs w:val="22"/>
          <w:lang w:val="es-ES"/>
        </w:rPr>
        <w:t>ri, pro</w:t>
      </w:r>
      <w:r>
        <w:rPr>
          <w:rFonts w:ascii="LitNusx" w:hAnsi="LitNusx"/>
          <w:i/>
          <w:sz w:val="22"/>
          <w:szCs w:val="22"/>
          <w:lang w:val="es-ES"/>
        </w:rPr>
        <w:softHyphen/>
      </w:r>
      <w:r w:rsidRPr="000A5885">
        <w:rPr>
          <w:rFonts w:ascii="LitNusx" w:hAnsi="LitNusx"/>
          <w:i/>
          <w:sz w:val="22"/>
          <w:szCs w:val="22"/>
          <w:lang w:val="es-ES"/>
        </w:rPr>
        <w:t>fe</w:t>
      </w:r>
      <w:r>
        <w:rPr>
          <w:rFonts w:ascii="LitNusx" w:hAnsi="LitNusx"/>
          <w:i/>
          <w:sz w:val="22"/>
          <w:szCs w:val="22"/>
          <w:lang w:val="es-ES"/>
        </w:rPr>
        <w:softHyphen/>
      </w:r>
      <w:r w:rsidRPr="000A5885">
        <w:rPr>
          <w:rFonts w:ascii="LitNusx" w:hAnsi="LitNusx"/>
          <w:i/>
          <w:sz w:val="22"/>
          <w:szCs w:val="22"/>
          <w:lang w:val="es-ES"/>
        </w:rPr>
        <w:t>so</w:t>
      </w:r>
      <w:r>
        <w:rPr>
          <w:rFonts w:ascii="LitNusx" w:hAnsi="LitNusx"/>
          <w:i/>
          <w:sz w:val="22"/>
          <w:szCs w:val="22"/>
          <w:lang w:val="es-ES"/>
        </w:rPr>
        <w:softHyphen/>
      </w:r>
      <w:r w:rsidRPr="000A5885">
        <w:rPr>
          <w:rFonts w:ascii="LitNusx" w:hAnsi="LitNusx"/>
          <w:i/>
          <w:sz w:val="22"/>
          <w:szCs w:val="22"/>
          <w:lang w:val="es-ES"/>
        </w:rPr>
        <w:t>ri</w:t>
      </w:r>
    </w:p>
    <w:p w:rsidR="00D46116" w:rsidRPr="00E678AC" w:rsidRDefault="00D46116" w:rsidP="00BC619A">
      <w:pPr>
        <w:spacing w:line="252" w:lineRule="auto"/>
        <w:jc w:val="right"/>
        <w:rPr>
          <w:rFonts w:ascii="LitNusx" w:hAnsi="LitNusx"/>
          <w:b/>
          <w:i/>
          <w:lang w:val="es-ES"/>
        </w:rPr>
      </w:pPr>
      <w:r w:rsidRPr="00D32BF4">
        <w:rPr>
          <w:rFonts w:ascii="LitNusx" w:hAnsi="LitNusx"/>
          <w:i/>
          <w:sz w:val="22"/>
          <w:szCs w:val="22"/>
          <w:lang w:val="es-ES"/>
        </w:rPr>
        <w:t xml:space="preserve">                                                               </w:t>
      </w:r>
      <w:r w:rsidRPr="00E678AC">
        <w:rPr>
          <w:rFonts w:ascii="LitNusx" w:hAnsi="LitNusx"/>
          <w:b/>
          <w:i/>
          <w:lang w:val="es-ES"/>
        </w:rPr>
        <w:t>ma</w:t>
      </w:r>
      <w:r>
        <w:rPr>
          <w:rFonts w:ascii="LitNusx" w:hAnsi="LitNusx"/>
          <w:b/>
          <w:i/>
          <w:lang w:val="es-ES"/>
        </w:rPr>
        <w:softHyphen/>
      </w:r>
      <w:r w:rsidRPr="00E678AC">
        <w:rPr>
          <w:rFonts w:ascii="LitNusx" w:hAnsi="LitNusx"/>
          <w:b/>
          <w:i/>
          <w:lang w:val="es-ES"/>
        </w:rPr>
        <w:t>ia so</w:t>
      </w:r>
      <w:r>
        <w:rPr>
          <w:rFonts w:ascii="LitNusx" w:hAnsi="LitNusx"/>
          <w:b/>
          <w:i/>
          <w:lang w:val="es-ES"/>
        </w:rPr>
        <w:softHyphen/>
      </w:r>
      <w:r w:rsidRPr="00E678AC">
        <w:rPr>
          <w:rFonts w:ascii="LitNusx" w:hAnsi="LitNusx"/>
          <w:b/>
          <w:i/>
          <w:lang w:val="es-ES"/>
        </w:rPr>
        <w:t>se</w:t>
      </w:r>
      <w:r>
        <w:rPr>
          <w:rFonts w:ascii="LitNusx" w:hAnsi="LitNusx"/>
          <w:b/>
          <w:i/>
          <w:lang w:val="es-ES"/>
        </w:rPr>
        <w:softHyphen/>
      </w:r>
      <w:r w:rsidRPr="00E678AC">
        <w:rPr>
          <w:rFonts w:ascii="LitNusx" w:hAnsi="LitNusx"/>
          <w:b/>
          <w:i/>
          <w:lang w:val="es-ES"/>
        </w:rPr>
        <w:t>lia</w:t>
      </w:r>
    </w:p>
    <w:p w:rsidR="00D46116" w:rsidRPr="00D06084" w:rsidRDefault="00D46116" w:rsidP="00BC619A">
      <w:pPr>
        <w:spacing w:before="120" w:line="252" w:lineRule="auto"/>
        <w:jc w:val="right"/>
        <w:rPr>
          <w:rFonts w:ascii="LitNusx" w:hAnsi="LitNusx"/>
          <w:i/>
          <w:sz w:val="22"/>
          <w:szCs w:val="22"/>
          <w:lang w:val="es-ES"/>
        </w:rPr>
      </w:pPr>
      <w:r>
        <w:rPr>
          <w:rFonts w:ascii="LitNusx" w:hAnsi="LitNusx"/>
          <w:i/>
          <w:sz w:val="22"/>
          <w:szCs w:val="22"/>
          <w:lang w:val="es-ES"/>
        </w:rPr>
        <w:t>eko</w:t>
      </w:r>
      <w:r>
        <w:rPr>
          <w:rFonts w:ascii="LitNusx" w:hAnsi="LitNusx"/>
          <w:i/>
          <w:sz w:val="22"/>
          <w:szCs w:val="22"/>
          <w:lang w:val="es-ES"/>
        </w:rPr>
        <w:softHyphen/>
        <w:t>no</w:t>
      </w:r>
      <w:r>
        <w:rPr>
          <w:rFonts w:ascii="LitNusx" w:hAnsi="LitNusx"/>
          <w:i/>
          <w:sz w:val="22"/>
          <w:szCs w:val="22"/>
          <w:lang w:val="es-ES"/>
        </w:rPr>
        <w:softHyphen/>
        <w:t>mi</w:t>
      </w:r>
      <w:r>
        <w:rPr>
          <w:rFonts w:ascii="LitNusx" w:hAnsi="LitNusx"/>
          <w:i/>
          <w:sz w:val="22"/>
          <w:szCs w:val="22"/>
          <w:lang w:val="es-ES"/>
        </w:rPr>
        <w:softHyphen/>
        <w:t xml:space="preserve">kis </w:t>
      </w:r>
      <w:r w:rsidRPr="00D06084">
        <w:rPr>
          <w:rFonts w:ascii="LitNusx" w:hAnsi="LitNusx"/>
          <w:i/>
          <w:sz w:val="22"/>
          <w:szCs w:val="22"/>
          <w:lang w:val="es-ES"/>
        </w:rPr>
        <w:t>aka</w:t>
      </w:r>
      <w:r>
        <w:rPr>
          <w:rFonts w:ascii="LitNusx" w:hAnsi="LitNusx"/>
          <w:i/>
          <w:sz w:val="22"/>
          <w:szCs w:val="22"/>
          <w:lang w:val="es-ES"/>
        </w:rPr>
        <w:softHyphen/>
      </w:r>
      <w:r w:rsidRPr="00D06084">
        <w:rPr>
          <w:rFonts w:ascii="LitNusx" w:hAnsi="LitNusx"/>
          <w:i/>
          <w:sz w:val="22"/>
          <w:szCs w:val="22"/>
          <w:lang w:val="es-ES"/>
        </w:rPr>
        <w:t>de</w:t>
      </w:r>
      <w:r>
        <w:rPr>
          <w:rFonts w:ascii="LitNusx" w:hAnsi="LitNusx"/>
          <w:i/>
          <w:sz w:val="22"/>
          <w:szCs w:val="22"/>
          <w:lang w:val="es-ES"/>
        </w:rPr>
        <w:softHyphen/>
      </w:r>
      <w:r w:rsidRPr="00D06084">
        <w:rPr>
          <w:rFonts w:ascii="LitNusx" w:hAnsi="LitNusx"/>
          <w:i/>
          <w:sz w:val="22"/>
          <w:szCs w:val="22"/>
          <w:lang w:val="es-ES"/>
        </w:rPr>
        <w:t>mi</w:t>
      </w:r>
      <w:r>
        <w:rPr>
          <w:rFonts w:ascii="LitNusx" w:hAnsi="LitNusx"/>
          <w:i/>
          <w:sz w:val="22"/>
          <w:szCs w:val="22"/>
          <w:lang w:val="es-ES"/>
        </w:rPr>
        <w:softHyphen/>
      </w:r>
      <w:r w:rsidRPr="00D06084">
        <w:rPr>
          <w:rFonts w:ascii="LitNusx" w:hAnsi="LitNusx"/>
          <w:i/>
          <w:sz w:val="22"/>
          <w:szCs w:val="22"/>
          <w:lang w:val="es-ES"/>
        </w:rPr>
        <w:t>u</w:t>
      </w:r>
      <w:r>
        <w:rPr>
          <w:rFonts w:ascii="LitNusx" w:hAnsi="LitNusx"/>
          <w:i/>
          <w:sz w:val="22"/>
          <w:szCs w:val="22"/>
          <w:lang w:val="es-ES"/>
        </w:rPr>
        <w:softHyphen/>
      </w:r>
      <w:r w:rsidRPr="00D06084">
        <w:rPr>
          <w:rFonts w:ascii="LitNusx" w:hAnsi="LitNusx"/>
          <w:i/>
          <w:sz w:val="22"/>
          <w:szCs w:val="22"/>
          <w:lang w:val="es-ES"/>
        </w:rPr>
        <w:t>ri doq</w:t>
      </w:r>
      <w:r>
        <w:rPr>
          <w:rFonts w:ascii="LitNusx" w:hAnsi="LitNusx"/>
          <w:i/>
          <w:sz w:val="22"/>
          <w:szCs w:val="22"/>
          <w:lang w:val="es-ES"/>
        </w:rPr>
        <w:softHyphen/>
      </w:r>
      <w:r w:rsidRPr="00D06084">
        <w:rPr>
          <w:rFonts w:ascii="LitNusx" w:hAnsi="LitNusx"/>
          <w:i/>
          <w:sz w:val="22"/>
          <w:szCs w:val="22"/>
          <w:lang w:val="es-ES"/>
        </w:rPr>
        <w:t>to</w:t>
      </w:r>
      <w:r>
        <w:rPr>
          <w:rFonts w:ascii="LitNusx" w:hAnsi="LitNusx"/>
          <w:i/>
          <w:sz w:val="22"/>
          <w:szCs w:val="22"/>
          <w:lang w:val="es-ES"/>
        </w:rPr>
        <w:softHyphen/>
      </w:r>
      <w:r w:rsidRPr="00D06084">
        <w:rPr>
          <w:rFonts w:ascii="LitNusx" w:hAnsi="LitNusx"/>
          <w:i/>
          <w:sz w:val="22"/>
          <w:szCs w:val="22"/>
          <w:lang w:val="es-ES"/>
        </w:rPr>
        <w:t>ri</w:t>
      </w:r>
    </w:p>
    <w:p w:rsidR="00D46116" w:rsidRPr="00D06084" w:rsidRDefault="00D46116" w:rsidP="00BC619A">
      <w:pPr>
        <w:spacing w:line="252" w:lineRule="auto"/>
        <w:jc w:val="center"/>
        <w:rPr>
          <w:rFonts w:ascii="AcadMtavr" w:hAnsi="AcadMtavr"/>
          <w:sz w:val="22"/>
          <w:szCs w:val="22"/>
          <w:lang w:val="es-ES"/>
        </w:rPr>
      </w:pPr>
    </w:p>
    <w:p w:rsidR="00D46116" w:rsidRPr="00D06084" w:rsidRDefault="00D46116" w:rsidP="00BC619A">
      <w:pPr>
        <w:spacing w:line="252" w:lineRule="auto"/>
        <w:jc w:val="center"/>
        <w:rPr>
          <w:rFonts w:ascii="LitMtavrPS" w:hAnsi="LitMtavrPS"/>
          <w:b/>
          <w:sz w:val="22"/>
          <w:szCs w:val="22"/>
          <w:lang w:val="es-ES"/>
        </w:rPr>
      </w:pPr>
      <w:r w:rsidRPr="00D06084">
        <w:rPr>
          <w:rFonts w:ascii="LitMtavrPS" w:hAnsi="LitMtavrPS"/>
          <w:b/>
          <w:sz w:val="22"/>
          <w:szCs w:val="22"/>
          <w:lang w:val="es-ES"/>
        </w:rPr>
        <w:t>Kkorufcia: makroekonomikuri aspeqtebi</w:t>
      </w:r>
    </w:p>
    <w:p w:rsidR="00D46116" w:rsidRPr="00D06084" w:rsidRDefault="00D46116" w:rsidP="00BC619A">
      <w:pPr>
        <w:spacing w:line="252" w:lineRule="auto"/>
        <w:jc w:val="center"/>
        <w:rPr>
          <w:rFonts w:ascii="AcadMtavr" w:hAnsi="AcadMtavr"/>
          <w:sz w:val="22"/>
          <w:szCs w:val="22"/>
          <w:lang w:val="es-ES"/>
        </w:rPr>
      </w:pPr>
    </w:p>
    <w:p w:rsidR="00D46116" w:rsidRPr="005C5B18" w:rsidRDefault="00D46116" w:rsidP="00BC619A">
      <w:pPr>
        <w:spacing w:line="252" w:lineRule="auto"/>
        <w:ind w:firstLine="540"/>
        <w:jc w:val="both"/>
        <w:rPr>
          <w:rFonts w:ascii="LitNusx" w:hAnsi="LitNusx"/>
          <w:sz w:val="22"/>
          <w:szCs w:val="22"/>
          <w:lang w:val="es-ES"/>
        </w:rPr>
      </w:pPr>
      <w:r w:rsidRPr="005C5B18">
        <w:rPr>
          <w:rFonts w:ascii="LitNusx" w:hAnsi="LitNusx"/>
          <w:sz w:val="22"/>
          <w:szCs w:val="22"/>
          <w:lang w:val="es-ES"/>
        </w:rPr>
        <w:t>ko</w:t>
      </w:r>
      <w:r>
        <w:rPr>
          <w:rFonts w:ascii="LitNusx" w:hAnsi="LitNusx"/>
          <w:sz w:val="22"/>
          <w:szCs w:val="22"/>
          <w:lang w:val="es-ES"/>
        </w:rPr>
        <w:softHyphen/>
      </w:r>
      <w:r w:rsidRPr="005C5B18">
        <w:rPr>
          <w:rFonts w:ascii="LitNusx" w:hAnsi="LitNusx"/>
          <w:sz w:val="22"/>
          <w:szCs w:val="22"/>
          <w:lang w:val="es-ES"/>
        </w:rPr>
        <w:t>ruf</w:t>
      </w:r>
      <w:r w:rsidRPr="005C5B18">
        <w:rPr>
          <w:rFonts w:ascii="LitNusx" w:hAnsi="LitNusx"/>
          <w:sz w:val="22"/>
          <w:szCs w:val="22"/>
          <w:lang w:val="es-ES"/>
        </w:rPr>
        <w:softHyphen/>
        <w:t>cia la</w:t>
      </w:r>
      <w:r w:rsidRPr="005C5B18">
        <w:rPr>
          <w:rFonts w:ascii="LitNusx" w:hAnsi="LitNusx"/>
          <w:sz w:val="22"/>
          <w:szCs w:val="22"/>
          <w:lang w:val="es-ES"/>
        </w:rPr>
        <w:softHyphen/>
        <w:t>Ti</w:t>
      </w:r>
      <w:r w:rsidRPr="005C5B18">
        <w:rPr>
          <w:rFonts w:ascii="LitNusx" w:hAnsi="LitNusx"/>
          <w:sz w:val="22"/>
          <w:szCs w:val="22"/>
          <w:lang w:val="es-ES"/>
        </w:rPr>
        <w:softHyphen/>
        <w:t>nu</w:t>
      </w:r>
      <w:r w:rsidRPr="005C5B18">
        <w:rPr>
          <w:rFonts w:ascii="LitNusx" w:hAnsi="LitNusx"/>
          <w:sz w:val="22"/>
          <w:szCs w:val="22"/>
          <w:lang w:val="es-ES"/>
        </w:rPr>
        <w:softHyphen/>
        <w:t>ri sit</w:t>
      </w:r>
      <w:r w:rsidRPr="005C5B18">
        <w:rPr>
          <w:rFonts w:ascii="LitNusx" w:hAnsi="LitNusx"/>
          <w:sz w:val="22"/>
          <w:szCs w:val="22"/>
          <w:lang w:val="es-ES"/>
        </w:rPr>
        <w:softHyphen/>
        <w:t>yvaa (</w:t>
      </w:r>
      <w:r w:rsidRPr="005C5B18">
        <w:rPr>
          <w:sz w:val="22"/>
          <w:szCs w:val="22"/>
          <w:lang w:val="es-ES"/>
        </w:rPr>
        <w:t xml:space="preserve">corrumpere), </w:t>
      </w:r>
      <w:r w:rsidRPr="005C5B18">
        <w:rPr>
          <w:rFonts w:ascii="LitNusx" w:hAnsi="LitNusx"/>
          <w:sz w:val="22"/>
          <w:szCs w:val="22"/>
          <w:lang w:val="es-ES"/>
        </w:rPr>
        <w:t>rac fu</w:t>
      </w:r>
      <w:r w:rsidRPr="005C5B18">
        <w:rPr>
          <w:rFonts w:ascii="LitNusx" w:hAnsi="LitNusx"/>
          <w:sz w:val="22"/>
          <w:szCs w:val="22"/>
          <w:lang w:val="es-ES"/>
        </w:rPr>
        <w:softHyphen/>
        <w:t>We</w:t>
      </w:r>
      <w:r w:rsidRPr="005C5B18">
        <w:rPr>
          <w:rFonts w:ascii="LitNusx" w:hAnsi="LitNusx"/>
          <w:sz w:val="22"/>
          <w:szCs w:val="22"/>
          <w:lang w:val="es-ES"/>
        </w:rPr>
        <w:softHyphen/>
        <w:t>bas niS</w:t>
      </w:r>
      <w:r w:rsidRPr="005C5B18">
        <w:rPr>
          <w:rFonts w:ascii="LitNusx" w:hAnsi="LitNusx"/>
          <w:sz w:val="22"/>
          <w:szCs w:val="22"/>
          <w:lang w:val="es-ES"/>
        </w:rPr>
        <w:softHyphen/>
        <w:t>navs. yve</w:t>
      </w:r>
      <w:r w:rsidRPr="005C5B18">
        <w:rPr>
          <w:rFonts w:ascii="LitNusx" w:hAnsi="LitNusx"/>
          <w:sz w:val="22"/>
          <w:szCs w:val="22"/>
          <w:lang w:val="es-ES"/>
        </w:rPr>
        <w:softHyphen/>
        <w:t>la</w:t>
      </w:r>
      <w:r w:rsidRPr="005C5B18">
        <w:rPr>
          <w:rFonts w:ascii="LitNusx" w:hAnsi="LitNusx"/>
          <w:sz w:val="22"/>
          <w:szCs w:val="22"/>
          <w:lang w:val="es-ES"/>
        </w:rPr>
        <w:softHyphen/>
        <w:t>ze me</w:t>
      </w:r>
      <w:r w:rsidRPr="005C5B18">
        <w:rPr>
          <w:rFonts w:ascii="LitNusx" w:hAnsi="LitNusx"/>
          <w:sz w:val="22"/>
          <w:szCs w:val="22"/>
          <w:lang w:val="es-ES"/>
        </w:rPr>
        <w:softHyphen/>
        <w:t>t</w:t>
      </w:r>
      <w:r w:rsidRPr="005C5B18">
        <w:rPr>
          <w:rFonts w:ascii="LitNusx" w:hAnsi="LitNusx"/>
          <w:sz w:val="22"/>
          <w:szCs w:val="22"/>
          <w:lang w:val="es-ES"/>
        </w:rPr>
        <w:softHyphen/>
        <w:t>ad es ter</w:t>
      </w:r>
      <w:r w:rsidRPr="005C5B18">
        <w:rPr>
          <w:rFonts w:ascii="LitNusx" w:hAnsi="LitNusx"/>
          <w:sz w:val="22"/>
          <w:szCs w:val="22"/>
          <w:lang w:val="es-ES"/>
        </w:rPr>
        <w:softHyphen/>
        <w:t>mi</w:t>
      </w:r>
      <w:r w:rsidRPr="005C5B18">
        <w:rPr>
          <w:rFonts w:ascii="LitNusx" w:hAnsi="LitNusx"/>
          <w:sz w:val="22"/>
          <w:szCs w:val="22"/>
          <w:lang w:val="es-ES"/>
        </w:rPr>
        <w:softHyphen/>
        <w:t>ni ga</w:t>
      </w:r>
      <w:r w:rsidRPr="005C5B18">
        <w:rPr>
          <w:rFonts w:ascii="LitNusx" w:hAnsi="LitNusx"/>
          <w:sz w:val="22"/>
          <w:szCs w:val="22"/>
          <w:lang w:val="es-ES"/>
        </w:rPr>
        <w:softHyphen/>
        <w:t>mo</w:t>
      </w:r>
      <w:r w:rsidRPr="005C5B18">
        <w:rPr>
          <w:rFonts w:ascii="LitNusx" w:hAnsi="LitNusx"/>
          <w:sz w:val="22"/>
          <w:szCs w:val="22"/>
          <w:lang w:val="es-ES"/>
        </w:rPr>
        <w:softHyphen/>
        <w:t>i</w:t>
      </w:r>
      <w:r w:rsidRPr="005C5B18">
        <w:rPr>
          <w:rFonts w:ascii="LitNusx" w:hAnsi="LitNusx"/>
          <w:sz w:val="22"/>
          <w:szCs w:val="22"/>
          <w:lang w:val="es-ES"/>
        </w:rPr>
        <w:softHyphen/>
        <w:t>ye</w:t>
      </w:r>
      <w:r w:rsidRPr="005C5B18">
        <w:rPr>
          <w:rFonts w:ascii="LitNusx" w:hAnsi="LitNusx"/>
          <w:sz w:val="22"/>
          <w:szCs w:val="22"/>
          <w:lang w:val="es-ES"/>
        </w:rPr>
        <w:softHyphen/>
        <w:t>ne</w:t>
      </w:r>
      <w:r w:rsidRPr="005C5B18">
        <w:rPr>
          <w:rFonts w:ascii="LitNusx" w:hAnsi="LitNusx"/>
          <w:sz w:val="22"/>
          <w:szCs w:val="22"/>
          <w:lang w:val="es-ES"/>
        </w:rPr>
        <w:softHyphen/>
        <w:t>ba bi</w:t>
      </w:r>
      <w:r w:rsidRPr="005C5B18">
        <w:rPr>
          <w:rFonts w:ascii="LitNusx" w:hAnsi="LitNusx"/>
          <w:sz w:val="22"/>
          <w:szCs w:val="22"/>
          <w:lang w:val="es-ES"/>
        </w:rPr>
        <w:softHyphen/>
        <w:t>u</w:t>
      </w:r>
      <w:r w:rsidRPr="005C5B18">
        <w:rPr>
          <w:rFonts w:ascii="LitNusx" w:hAnsi="LitNusx"/>
          <w:sz w:val="22"/>
          <w:szCs w:val="22"/>
          <w:lang w:val="es-ES"/>
        </w:rPr>
        <w:softHyphen/>
        <w:t>rok</w:t>
      </w:r>
      <w:r w:rsidRPr="005C5B18">
        <w:rPr>
          <w:rFonts w:ascii="LitNusx" w:hAnsi="LitNusx"/>
          <w:sz w:val="22"/>
          <w:szCs w:val="22"/>
          <w:lang w:val="es-ES"/>
        </w:rPr>
        <w:softHyphen/>
        <w:t>ra</w:t>
      </w:r>
      <w:r w:rsidRPr="005C5B18">
        <w:rPr>
          <w:rFonts w:ascii="LitNusx" w:hAnsi="LitNusx"/>
          <w:sz w:val="22"/>
          <w:szCs w:val="22"/>
          <w:lang w:val="es-ES"/>
        </w:rPr>
        <w:softHyphen/>
        <w:t>ti</w:t>
      </w:r>
      <w:r w:rsidRPr="005C5B18">
        <w:rPr>
          <w:rFonts w:ascii="LitNusx" w:hAnsi="LitNusx"/>
          <w:sz w:val="22"/>
          <w:szCs w:val="22"/>
          <w:lang w:val="es-ES"/>
        </w:rPr>
        <w:softHyphen/>
        <w:t>u</w:t>
      </w:r>
      <w:r w:rsidRPr="005C5B18">
        <w:rPr>
          <w:rFonts w:ascii="LitNusx" w:hAnsi="LitNusx"/>
          <w:sz w:val="22"/>
          <w:szCs w:val="22"/>
          <w:lang w:val="es-ES"/>
        </w:rPr>
        <w:softHyphen/>
        <w:t>li apa</w:t>
      </w:r>
      <w:r w:rsidRPr="005C5B18">
        <w:rPr>
          <w:rFonts w:ascii="LitNusx" w:hAnsi="LitNusx"/>
          <w:sz w:val="22"/>
          <w:szCs w:val="22"/>
          <w:lang w:val="es-ES"/>
        </w:rPr>
        <w:softHyphen/>
        <w:t>ra</w:t>
      </w:r>
      <w:r w:rsidRPr="005C5B18">
        <w:rPr>
          <w:rFonts w:ascii="LitNusx" w:hAnsi="LitNusx"/>
          <w:sz w:val="22"/>
          <w:szCs w:val="22"/>
          <w:lang w:val="es-ES"/>
        </w:rPr>
        <w:softHyphen/>
        <w:t>ti</w:t>
      </w:r>
      <w:r w:rsidRPr="005C5B18">
        <w:rPr>
          <w:rFonts w:ascii="LitNusx" w:hAnsi="LitNusx"/>
          <w:sz w:val="22"/>
          <w:szCs w:val="22"/>
          <w:lang w:val="es-ES"/>
        </w:rPr>
        <w:softHyphen/>
        <w:t>sa da po</w:t>
      </w:r>
      <w:r w:rsidRPr="005C5B18">
        <w:rPr>
          <w:rFonts w:ascii="LitNusx" w:hAnsi="LitNusx"/>
          <w:sz w:val="22"/>
          <w:szCs w:val="22"/>
          <w:lang w:val="es-ES"/>
        </w:rPr>
        <w:softHyphen/>
        <w:t>li</w:t>
      </w:r>
      <w:r w:rsidRPr="005C5B18">
        <w:rPr>
          <w:rFonts w:ascii="LitNusx" w:hAnsi="LitNusx"/>
          <w:sz w:val="22"/>
          <w:szCs w:val="22"/>
          <w:lang w:val="es-ES"/>
        </w:rPr>
        <w:softHyphen/>
        <w:t>ti</w:t>
      </w:r>
      <w:r w:rsidRPr="005C5B18">
        <w:rPr>
          <w:rFonts w:ascii="LitNusx" w:hAnsi="LitNusx"/>
          <w:sz w:val="22"/>
          <w:szCs w:val="22"/>
          <w:lang w:val="es-ES"/>
        </w:rPr>
        <w:softHyphen/>
        <w:t>ku</w:t>
      </w:r>
      <w:r w:rsidRPr="005C5B18">
        <w:rPr>
          <w:rFonts w:ascii="LitNusx" w:hAnsi="LitNusx"/>
          <w:sz w:val="22"/>
          <w:szCs w:val="22"/>
          <w:lang w:val="es-ES"/>
        </w:rPr>
        <w:softHyphen/>
        <w:t>ri eli</w:t>
      </w:r>
      <w:r w:rsidRPr="005C5B18">
        <w:rPr>
          <w:rFonts w:ascii="LitNusx" w:hAnsi="LitNusx"/>
          <w:sz w:val="22"/>
          <w:szCs w:val="22"/>
          <w:lang w:val="es-ES"/>
        </w:rPr>
        <w:softHyphen/>
        <w:t>tis mi</w:t>
      </w:r>
      <w:r w:rsidRPr="005C5B18">
        <w:rPr>
          <w:rFonts w:ascii="LitNusx" w:hAnsi="LitNusx"/>
          <w:sz w:val="22"/>
          <w:szCs w:val="22"/>
          <w:lang w:val="es-ES"/>
        </w:rPr>
        <w:softHyphen/>
        <w:t>marT. igi niS</w:t>
      </w:r>
      <w:r w:rsidRPr="005C5B18">
        <w:rPr>
          <w:rFonts w:ascii="LitNusx" w:hAnsi="LitNusx"/>
          <w:sz w:val="22"/>
          <w:szCs w:val="22"/>
          <w:lang w:val="es-ES"/>
        </w:rPr>
        <w:softHyphen/>
        <w:t>navs Ta</w:t>
      </w:r>
      <w:r w:rsidRPr="005C5B18">
        <w:rPr>
          <w:rFonts w:ascii="LitNusx" w:hAnsi="LitNusx"/>
          <w:sz w:val="22"/>
          <w:szCs w:val="22"/>
          <w:lang w:val="es-ES"/>
        </w:rPr>
        <w:softHyphen/>
        <w:t>nam</w:t>
      </w:r>
      <w:r w:rsidRPr="005C5B18">
        <w:rPr>
          <w:rFonts w:ascii="LitNusx" w:hAnsi="LitNusx"/>
          <w:sz w:val="22"/>
          <w:szCs w:val="22"/>
          <w:lang w:val="es-ES"/>
        </w:rPr>
        <w:softHyphen/>
        <w:t>de</w:t>
      </w:r>
      <w:r w:rsidRPr="005C5B18">
        <w:rPr>
          <w:rFonts w:ascii="LitNusx" w:hAnsi="LitNusx"/>
          <w:sz w:val="22"/>
          <w:szCs w:val="22"/>
          <w:lang w:val="es-ES"/>
        </w:rPr>
        <w:softHyphen/>
        <w:t>bo</w:t>
      </w:r>
      <w:r w:rsidRPr="005C5B18">
        <w:rPr>
          <w:rFonts w:ascii="LitNusx" w:hAnsi="LitNusx"/>
          <w:sz w:val="22"/>
          <w:szCs w:val="22"/>
          <w:lang w:val="es-ES"/>
        </w:rPr>
        <w:softHyphen/>
        <w:t>bis pir</w:t>
      </w:r>
      <w:r w:rsidRPr="005C5B18">
        <w:rPr>
          <w:rFonts w:ascii="LitNusx" w:hAnsi="LitNusx"/>
          <w:sz w:val="22"/>
          <w:szCs w:val="22"/>
          <w:lang w:val="es-ES"/>
        </w:rPr>
        <w:softHyphen/>
        <w:t>Ta mi</w:t>
      </w:r>
      <w:r w:rsidRPr="005C5B18">
        <w:rPr>
          <w:rFonts w:ascii="LitNusx" w:hAnsi="LitNusx"/>
          <w:sz w:val="22"/>
          <w:szCs w:val="22"/>
          <w:lang w:val="es-ES"/>
        </w:rPr>
        <w:softHyphen/>
        <w:t>er uf</w:t>
      </w:r>
      <w:r w:rsidRPr="005C5B18">
        <w:rPr>
          <w:rFonts w:ascii="LitNusx" w:hAnsi="LitNusx"/>
          <w:sz w:val="22"/>
          <w:szCs w:val="22"/>
          <w:lang w:val="es-ES"/>
        </w:rPr>
        <w:softHyphen/>
        <w:t>le</w:t>
      </w:r>
      <w:r w:rsidRPr="005C5B18">
        <w:rPr>
          <w:rFonts w:ascii="LitNusx" w:hAnsi="LitNusx"/>
          <w:sz w:val="22"/>
          <w:szCs w:val="22"/>
          <w:lang w:val="es-ES"/>
        </w:rPr>
        <w:softHyphen/>
        <w:t>ba</w:t>
      </w:r>
      <w:r w:rsidRPr="005C5B18">
        <w:rPr>
          <w:rFonts w:ascii="LitNusx" w:hAnsi="LitNusx"/>
          <w:sz w:val="22"/>
          <w:szCs w:val="22"/>
          <w:lang w:val="es-ES"/>
        </w:rPr>
        <w:softHyphen/>
        <w:t>mo</w:t>
      </w:r>
      <w:r w:rsidRPr="005C5B18">
        <w:rPr>
          <w:rFonts w:ascii="LitNusx" w:hAnsi="LitNusx"/>
          <w:sz w:val="22"/>
          <w:szCs w:val="22"/>
          <w:lang w:val="es-ES"/>
        </w:rPr>
        <w:softHyphen/>
        <w:t>si</w:t>
      </w:r>
      <w:r w:rsidRPr="005C5B18">
        <w:rPr>
          <w:rFonts w:ascii="LitNusx" w:hAnsi="LitNusx"/>
          <w:sz w:val="22"/>
          <w:szCs w:val="22"/>
          <w:lang w:val="es-ES"/>
        </w:rPr>
        <w:softHyphen/>
        <w:t>le</w:t>
      </w:r>
      <w:r w:rsidRPr="005C5B18">
        <w:rPr>
          <w:rFonts w:ascii="LitNusx" w:hAnsi="LitNusx"/>
          <w:sz w:val="22"/>
          <w:szCs w:val="22"/>
          <w:lang w:val="es-ES"/>
        </w:rPr>
        <w:softHyphen/>
        <w:t>ba</w:t>
      </w:r>
      <w:r w:rsidRPr="005C5B18">
        <w:rPr>
          <w:rFonts w:ascii="LitNusx" w:hAnsi="LitNusx"/>
          <w:sz w:val="22"/>
          <w:szCs w:val="22"/>
          <w:lang w:val="es-ES"/>
        </w:rPr>
        <w:softHyphen/>
        <w:t>Ta ga</w:t>
      </w:r>
      <w:r w:rsidRPr="005C5B18">
        <w:rPr>
          <w:rFonts w:ascii="LitNusx" w:hAnsi="LitNusx"/>
          <w:sz w:val="22"/>
          <w:szCs w:val="22"/>
          <w:lang w:val="es-ES"/>
        </w:rPr>
        <w:softHyphen/>
        <w:t>mo</w:t>
      </w:r>
      <w:r w:rsidRPr="005C5B18">
        <w:rPr>
          <w:rFonts w:ascii="LitNusx" w:hAnsi="LitNusx"/>
          <w:sz w:val="22"/>
          <w:szCs w:val="22"/>
          <w:lang w:val="es-ES"/>
        </w:rPr>
        <w:softHyphen/>
        <w:t>ye</w:t>
      </w:r>
      <w:r w:rsidRPr="005C5B18">
        <w:rPr>
          <w:rFonts w:ascii="LitNusx" w:hAnsi="LitNusx"/>
          <w:sz w:val="22"/>
          <w:szCs w:val="22"/>
          <w:lang w:val="es-ES"/>
        </w:rPr>
        <w:softHyphen/>
        <w:t>ne</w:t>
      </w:r>
      <w:r w:rsidRPr="005C5B18">
        <w:rPr>
          <w:rFonts w:ascii="LitNusx" w:hAnsi="LitNusx"/>
          <w:sz w:val="22"/>
          <w:szCs w:val="22"/>
          <w:lang w:val="es-ES"/>
        </w:rPr>
        <w:softHyphen/>
        <w:t>bas pi</w:t>
      </w:r>
      <w:r w:rsidRPr="005C5B18">
        <w:rPr>
          <w:rFonts w:ascii="LitNusx" w:hAnsi="LitNusx"/>
          <w:sz w:val="22"/>
          <w:szCs w:val="22"/>
          <w:lang w:val="es-ES"/>
        </w:rPr>
        <w:softHyphen/>
        <w:t>ra</w:t>
      </w:r>
      <w:r w:rsidRPr="005C5B18">
        <w:rPr>
          <w:rFonts w:ascii="LitNusx" w:hAnsi="LitNusx"/>
          <w:sz w:val="22"/>
          <w:szCs w:val="22"/>
          <w:lang w:val="es-ES"/>
        </w:rPr>
        <w:softHyphen/>
        <w:t>di sar</w:t>
      </w:r>
      <w:r w:rsidRPr="005C5B18">
        <w:rPr>
          <w:rFonts w:ascii="LitNusx" w:hAnsi="LitNusx"/>
          <w:sz w:val="22"/>
          <w:szCs w:val="22"/>
          <w:lang w:val="es-ES"/>
        </w:rPr>
        <w:softHyphen/>
        <w:t>geb</w:t>
      </w:r>
      <w:r w:rsidRPr="005C5B18">
        <w:rPr>
          <w:rFonts w:ascii="LitNusx" w:hAnsi="LitNusx"/>
          <w:sz w:val="22"/>
          <w:szCs w:val="22"/>
          <w:lang w:val="es-ES"/>
        </w:rPr>
        <w:softHyphen/>
        <w:t>lo</w:t>
      </w:r>
      <w:r w:rsidRPr="005C5B18">
        <w:rPr>
          <w:rFonts w:ascii="LitNusx" w:hAnsi="LitNusx"/>
          <w:sz w:val="22"/>
          <w:szCs w:val="22"/>
          <w:lang w:val="es-ES"/>
        </w:rPr>
        <w:softHyphen/>
        <w:t>bis miz</w:t>
      </w:r>
      <w:r w:rsidRPr="005C5B18">
        <w:rPr>
          <w:rFonts w:ascii="LitNusx" w:hAnsi="LitNusx"/>
          <w:sz w:val="22"/>
          <w:szCs w:val="22"/>
          <w:lang w:val="es-ES"/>
        </w:rPr>
        <w:softHyphen/>
        <w:t>niT, dad</w:t>
      </w:r>
      <w:r w:rsidRPr="005C5B18">
        <w:rPr>
          <w:rFonts w:ascii="LitNusx" w:hAnsi="LitNusx"/>
          <w:sz w:val="22"/>
          <w:szCs w:val="22"/>
          <w:lang w:val="es-ES"/>
        </w:rPr>
        <w:softHyphen/>
        <w:t>ge</w:t>
      </w:r>
      <w:r w:rsidRPr="005C5B18">
        <w:rPr>
          <w:rFonts w:ascii="LitNusx" w:hAnsi="LitNusx"/>
          <w:sz w:val="22"/>
          <w:szCs w:val="22"/>
          <w:lang w:val="es-ES"/>
        </w:rPr>
        <w:softHyphen/>
        <w:t>ni</w:t>
      </w:r>
      <w:r w:rsidRPr="005C5B18">
        <w:rPr>
          <w:rFonts w:ascii="LitNusx" w:hAnsi="LitNusx"/>
          <w:sz w:val="22"/>
          <w:szCs w:val="22"/>
          <w:lang w:val="es-ES"/>
        </w:rPr>
        <w:softHyphen/>
        <w:t>li we</w:t>
      </w:r>
      <w:r w:rsidRPr="005C5B18">
        <w:rPr>
          <w:rFonts w:ascii="LitNusx" w:hAnsi="LitNusx"/>
          <w:sz w:val="22"/>
          <w:szCs w:val="22"/>
          <w:lang w:val="es-ES"/>
        </w:rPr>
        <w:softHyphen/>
        <w:t>se</w:t>
      </w:r>
      <w:r w:rsidRPr="005C5B18">
        <w:rPr>
          <w:rFonts w:ascii="LitNusx" w:hAnsi="LitNusx"/>
          <w:sz w:val="22"/>
          <w:szCs w:val="22"/>
          <w:lang w:val="es-ES"/>
        </w:rPr>
        <w:softHyphen/>
        <w:t>bis sa</w:t>
      </w:r>
      <w:r w:rsidRPr="005C5B18">
        <w:rPr>
          <w:rFonts w:ascii="LitNusx" w:hAnsi="LitNusx"/>
          <w:sz w:val="22"/>
          <w:szCs w:val="22"/>
          <w:lang w:val="es-ES"/>
        </w:rPr>
        <w:softHyphen/>
        <w:t>wi</w:t>
      </w:r>
      <w:r w:rsidRPr="005C5B18">
        <w:rPr>
          <w:rFonts w:ascii="LitNusx" w:hAnsi="LitNusx"/>
          <w:sz w:val="22"/>
          <w:szCs w:val="22"/>
          <w:lang w:val="es-ES"/>
        </w:rPr>
        <w:softHyphen/>
        <w:t>na</w:t>
      </w:r>
      <w:r w:rsidRPr="005C5B18">
        <w:rPr>
          <w:rFonts w:ascii="LitNusx" w:hAnsi="LitNusx"/>
          <w:sz w:val="22"/>
          <w:szCs w:val="22"/>
          <w:lang w:val="es-ES"/>
        </w:rPr>
        <w:softHyphen/>
        <w:t>aR</w:t>
      </w:r>
      <w:r w:rsidRPr="005C5B18">
        <w:rPr>
          <w:rFonts w:ascii="LitNusx" w:hAnsi="LitNusx"/>
          <w:sz w:val="22"/>
          <w:szCs w:val="22"/>
          <w:lang w:val="es-ES"/>
        </w:rPr>
        <w:softHyphen/>
        <w:t>mde</w:t>
      </w:r>
      <w:r w:rsidRPr="005C5B18">
        <w:rPr>
          <w:rFonts w:ascii="LitNusx" w:hAnsi="LitNusx"/>
          <w:sz w:val="22"/>
          <w:szCs w:val="22"/>
          <w:lang w:val="es-ES"/>
        </w:rPr>
        <w:softHyphen/>
        <w:t>g</w:t>
      </w:r>
      <w:r w:rsidRPr="005C5B18">
        <w:rPr>
          <w:rFonts w:ascii="LitNusx" w:hAnsi="LitNusx"/>
          <w:sz w:val="22"/>
          <w:szCs w:val="22"/>
          <w:lang w:val="es-ES"/>
        </w:rPr>
        <w:softHyphen/>
        <w:t>od.</w:t>
      </w:r>
    </w:p>
    <w:p w:rsidR="00D46116" w:rsidRPr="005C5B18" w:rsidRDefault="00D46116" w:rsidP="00BC619A">
      <w:pPr>
        <w:spacing w:line="252" w:lineRule="auto"/>
        <w:ind w:firstLine="540"/>
        <w:jc w:val="both"/>
        <w:rPr>
          <w:rFonts w:ascii="LitNusx" w:hAnsi="LitNusx"/>
          <w:sz w:val="22"/>
          <w:szCs w:val="22"/>
          <w:lang w:val="es-ES"/>
        </w:rPr>
      </w:pPr>
      <w:r w:rsidRPr="005C5B18">
        <w:rPr>
          <w:rFonts w:ascii="LitNusx" w:hAnsi="LitNusx"/>
          <w:sz w:val="22"/>
          <w:szCs w:val="22"/>
          <w:lang w:val="es-ES"/>
        </w:rPr>
        <w:t>Kko</w:t>
      </w:r>
      <w:r w:rsidRPr="005C5B18">
        <w:rPr>
          <w:rFonts w:ascii="LitNusx" w:hAnsi="LitNusx"/>
          <w:sz w:val="22"/>
          <w:szCs w:val="22"/>
          <w:lang w:val="es-ES"/>
        </w:rPr>
        <w:softHyphen/>
        <w:t>ruf</w:t>
      </w:r>
      <w:r w:rsidRPr="005C5B18">
        <w:rPr>
          <w:rFonts w:ascii="LitNusx" w:hAnsi="LitNusx"/>
          <w:sz w:val="22"/>
          <w:szCs w:val="22"/>
          <w:lang w:val="es-ES"/>
        </w:rPr>
        <w:softHyphen/>
        <w:t>cia mak</w:t>
      </w:r>
      <w:r w:rsidRPr="005C5B18">
        <w:rPr>
          <w:rFonts w:ascii="LitNusx" w:hAnsi="LitNusx"/>
          <w:sz w:val="22"/>
          <w:szCs w:val="22"/>
          <w:lang w:val="es-ES"/>
        </w:rPr>
        <w:softHyphen/>
        <w:t>ro</w:t>
      </w:r>
      <w:r w:rsidRPr="005C5B18">
        <w:rPr>
          <w:rFonts w:ascii="LitNusx" w:hAnsi="LitNusx"/>
          <w:sz w:val="22"/>
          <w:szCs w:val="22"/>
          <w:lang w:val="es-ES"/>
        </w:rPr>
        <w:softHyphen/>
        <w:t>e</w:t>
      </w:r>
      <w:r w:rsidRPr="005C5B18">
        <w:rPr>
          <w:rFonts w:ascii="LitNusx" w:hAnsi="LitNusx"/>
          <w:sz w:val="22"/>
          <w:szCs w:val="22"/>
          <w:lang w:val="es-ES"/>
        </w:rPr>
        <w:softHyphen/>
        <w:t>ko</w:t>
      </w:r>
      <w:r w:rsidRPr="005C5B18">
        <w:rPr>
          <w:rFonts w:ascii="LitNusx" w:hAnsi="LitNusx"/>
          <w:sz w:val="22"/>
          <w:szCs w:val="22"/>
          <w:lang w:val="es-ES"/>
        </w:rPr>
        <w:softHyphen/>
        <w:t>no</w:t>
      </w:r>
      <w:r w:rsidRPr="005C5B18">
        <w:rPr>
          <w:rFonts w:ascii="LitNusx" w:hAnsi="LitNusx"/>
          <w:sz w:val="22"/>
          <w:szCs w:val="22"/>
          <w:lang w:val="es-ES"/>
        </w:rPr>
        <w:softHyphen/>
        <w:t>mi</w:t>
      </w:r>
      <w:r w:rsidRPr="005C5B18">
        <w:rPr>
          <w:rFonts w:ascii="LitNusx" w:hAnsi="LitNusx"/>
          <w:sz w:val="22"/>
          <w:szCs w:val="22"/>
          <w:lang w:val="es-ES"/>
        </w:rPr>
        <w:softHyphen/>
      </w:r>
      <w:r>
        <w:rPr>
          <w:rFonts w:ascii="LitNusx" w:hAnsi="LitNusx"/>
          <w:sz w:val="22"/>
          <w:szCs w:val="22"/>
          <w:lang w:val="es-ES"/>
        </w:rPr>
        <w:t>kur kvle</w:t>
      </w:r>
      <w:r>
        <w:rPr>
          <w:rFonts w:ascii="LitNusx" w:hAnsi="LitNusx"/>
          <w:sz w:val="22"/>
          <w:szCs w:val="22"/>
          <w:lang w:val="es-ES"/>
        </w:rPr>
        <w:softHyphen/>
        <w:t>veb</w:t>
      </w:r>
      <w:r>
        <w:rPr>
          <w:rFonts w:ascii="LitNusx" w:hAnsi="LitNusx"/>
          <w:sz w:val="22"/>
          <w:szCs w:val="22"/>
          <w:lang w:val="es-ES"/>
        </w:rPr>
        <w:softHyphen/>
        <w:t>Si aRi</w:t>
      </w:r>
      <w:r>
        <w:rPr>
          <w:rFonts w:ascii="LitNusx" w:hAnsi="LitNusx"/>
          <w:sz w:val="22"/>
          <w:szCs w:val="22"/>
          <w:lang w:val="es-ES"/>
        </w:rPr>
        <w:softHyphen/>
        <w:t>a</w:t>
      </w:r>
      <w:r>
        <w:rPr>
          <w:rFonts w:ascii="LitNusx" w:hAnsi="LitNusx"/>
          <w:sz w:val="22"/>
          <w:szCs w:val="22"/>
          <w:lang w:val="es-ES"/>
        </w:rPr>
        <w:softHyphen/>
        <w:t>re</w:t>
      </w:r>
      <w:r>
        <w:rPr>
          <w:rFonts w:ascii="LitNusx" w:hAnsi="LitNusx"/>
          <w:sz w:val="22"/>
          <w:szCs w:val="22"/>
          <w:lang w:val="es-ES"/>
        </w:rPr>
        <w:softHyphen/>
        <w:t>bu</w:t>
      </w:r>
      <w:r>
        <w:rPr>
          <w:rFonts w:ascii="LitNusx" w:hAnsi="LitNusx"/>
          <w:sz w:val="22"/>
          <w:szCs w:val="22"/>
          <w:lang w:val="es-ES"/>
        </w:rPr>
        <w:softHyphen/>
        <w:t>lia</w:t>
      </w:r>
      <w:r w:rsidRPr="005C5B18">
        <w:rPr>
          <w:rFonts w:ascii="LitNusx" w:hAnsi="LitNusx"/>
          <w:sz w:val="22"/>
          <w:szCs w:val="22"/>
          <w:lang w:val="es-ES"/>
        </w:rPr>
        <w:t xml:space="preserve"> ro</w:t>
      </w:r>
      <w:r w:rsidRPr="005C5B18">
        <w:rPr>
          <w:rFonts w:ascii="LitNusx" w:hAnsi="LitNusx"/>
          <w:sz w:val="22"/>
          <w:szCs w:val="22"/>
          <w:lang w:val="es-ES"/>
        </w:rPr>
        <w:softHyphen/>
        <w:t>gorc eko</w:t>
      </w:r>
      <w:r w:rsidRPr="005C5B18">
        <w:rPr>
          <w:rFonts w:ascii="LitNusx" w:hAnsi="LitNusx"/>
          <w:sz w:val="22"/>
          <w:szCs w:val="22"/>
          <w:lang w:val="es-ES"/>
        </w:rPr>
        <w:softHyphen/>
        <w:t>no</w:t>
      </w:r>
      <w:r w:rsidRPr="005C5B18">
        <w:rPr>
          <w:rFonts w:ascii="LitNusx" w:hAnsi="LitNusx"/>
          <w:sz w:val="22"/>
          <w:szCs w:val="22"/>
          <w:lang w:val="es-ES"/>
        </w:rPr>
        <w:softHyphen/>
        <w:t>mi</w:t>
      </w:r>
      <w:r w:rsidRPr="005C5B18">
        <w:rPr>
          <w:rFonts w:ascii="LitNusx" w:hAnsi="LitNusx"/>
          <w:sz w:val="22"/>
          <w:szCs w:val="22"/>
          <w:lang w:val="es-ES"/>
        </w:rPr>
        <w:softHyphen/>
        <w:t>ku</w:t>
      </w:r>
      <w:r w:rsidRPr="005C5B18">
        <w:rPr>
          <w:rFonts w:ascii="LitNusx" w:hAnsi="LitNusx"/>
          <w:sz w:val="22"/>
          <w:szCs w:val="22"/>
          <w:lang w:val="es-ES"/>
        </w:rPr>
        <w:softHyphen/>
        <w:t>ri gan</w:t>
      </w:r>
      <w:r w:rsidRPr="005C5B18">
        <w:rPr>
          <w:rFonts w:ascii="LitNusx" w:hAnsi="LitNusx"/>
          <w:sz w:val="22"/>
          <w:szCs w:val="22"/>
          <w:lang w:val="es-ES"/>
        </w:rPr>
        <w:softHyphen/>
        <w:t>vi</w:t>
      </w:r>
      <w:r w:rsidRPr="005C5B18">
        <w:rPr>
          <w:rFonts w:ascii="LitNusx" w:hAnsi="LitNusx"/>
          <w:sz w:val="22"/>
          <w:szCs w:val="22"/>
          <w:lang w:val="es-ES"/>
        </w:rPr>
        <w:softHyphen/>
        <w:t>Ta</w:t>
      </w:r>
      <w:r w:rsidRPr="005C5B18">
        <w:rPr>
          <w:rFonts w:ascii="LitNusx" w:hAnsi="LitNusx"/>
          <w:sz w:val="22"/>
          <w:szCs w:val="22"/>
          <w:lang w:val="es-ES"/>
        </w:rPr>
        <w:softHyphen/>
        <w:t>re</w:t>
      </w:r>
      <w:r w:rsidRPr="005C5B18">
        <w:rPr>
          <w:rFonts w:ascii="LitNusx" w:hAnsi="LitNusx"/>
          <w:sz w:val="22"/>
          <w:szCs w:val="22"/>
          <w:lang w:val="es-ES"/>
        </w:rPr>
        <w:softHyphen/>
        <w:t>bis erT-er</w:t>
      </w:r>
      <w:r w:rsidRPr="005C5B18">
        <w:rPr>
          <w:rFonts w:ascii="LitNusx" w:hAnsi="LitNusx"/>
          <w:sz w:val="22"/>
          <w:szCs w:val="22"/>
          <w:lang w:val="es-ES"/>
        </w:rPr>
        <w:softHyphen/>
        <w:t>Ti Zli</w:t>
      </w:r>
      <w:r w:rsidRPr="005C5B18">
        <w:rPr>
          <w:rFonts w:ascii="LitNusx" w:hAnsi="LitNusx"/>
          <w:sz w:val="22"/>
          <w:szCs w:val="22"/>
          <w:lang w:val="es-ES"/>
        </w:rPr>
        <w:softHyphen/>
        <w:t>e</w:t>
      </w:r>
      <w:r w:rsidRPr="005C5B18">
        <w:rPr>
          <w:rFonts w:ascii="LitNusx" w:hAnsi="LitNusx"/>
          <w:sz w:val="22"/>
          <w:szCs w:val="22"/>
          <w:lang w:val="es-ES"/>
        </w:rPr>
        <w:softHyphen/>
        <w:t>ri Se</w:t>
      </w:r>
      <w:r w:rsidRPr="005C5B18">
        <w:rPr>
          <w:rFonts w:ascii="LitNusx" w:hAnsi="LitNusx"/>
          <w:sz w:val="22"/>
          <w:szCs w:val="22"/>
          <w:lang w:val="es-ES"/>
        </w:rPr>
        <w:softHyphen/>
        <w:t>ma</w:t>
      </w:r>
      <w:r w:rsidRPr="005C5B18">
        <w:rPr>
          <w:rFonts w:ascii="LitNusx" w:hAnsi="LitNusx"/>
          <w:sz w:val="22"/>
          <w:szCs w:val="22"/>
          <w:lang w:val="es-ES"/>
        </w:rPr>
        <w:softHyphen/>
        <w:t>fer</w:t>
      </w:r>
      <w:r w:rsidRPr="005C5B18">
        <w:rPr>
          <w:rFonts w:ascii="LitNusx" w:hAnsi="LitNusx"/>
          <w:sz w:val="22"/>
          <w:szCs w:val="22"/>
          <w:lang w:val="es-ES"/>
        </w:rPr>
        <w:softHyphen/>
        <w:t>xe</w:t>
      </w:r>
      <w:r w:rsidRPr="005C5B18">
        <w:rPr>
          <w:rFonts w:ascii="LitNusx" w:hAnsi="LitNusx"/>
          <w:sz w:val="22"/>
          <w:szCs w:val="22"/>
          <w:lang w:val="es-ES"/>
        </w:rPr>
        <w:softHyphen/>
        <w:t>be</w:t>
      </w:r>
      <w:r w:rsidRPr="005C5B18">
        <w:rPr>
          <w:rFonts w:ascii="LitNusx" w:hAnsi="LitNusx"/>
          <w:sz w:val="22"/>
          <w:szCs w:val="22"/>
          <w:lang w:val="es-ES"/>
        </w:rPr>
        <w:softHyphen/>
        <w:t>li faq</w:t>
      </w:r>
      <w:r w:rsidRPr="005C5B18">
        <w:rPr>
          <w:rFonts w:ascii="LitNusx" w:hAnsi="LitNusx"/>
          <w:sz w:val="22"/>
          <w:szCs w:val="22"/>
          <w:lang w:val="es-ES"/>
        </w:rPr>
        <w:softHyphen/>
        <w:t>to</w:t>
      </w:r>
      <w:r w:rsidRPr="005C5B18">
        <w:rPr>
          <w:rFonts w:ascii="LitNusx" w:hAnsi="LitNusx"/>
          <w:sz w:val="22"/>
          <w:szCs w:val="22"/>
          <w:lang w:val="es-ES"/>
        </w:rPr>
        <w:softHyphen/>
        <w:t>ri.</w:t>
      </w:r>
    </w:p>
    <w:p w:rsidR="00D46116" w:rsidRPr="005C5B18" w:rsidRDefault="00D46116" w:rsidP="00BC619A">
      <w:pPr>
        <w:spacing w:line="252" w:lineRule="auto"/>
        <w:ind w:firstLine="540"/>
        <w:jc w:val="both"/>
        <w:rPr>
          <w:rFonts w:ascii="LitNusx" w:hAnsi="LitNusx"/>
          <w:sz w:val="22"/>
          <w:szCs w:val="22"/>
          <w:lang w:val="es-ES"/>
        </w:rPr>
      </w:pPr>
      <w:r w:rsidRPr="005C5B18">
        <w:rPr>
          <w:rFonts w:ascii="LitNusx" w:hAnsi="LitNusx"/>
          <w:sz w:val="22"/>
          <w:szCs w:val="22"/>
          <w:lang w:val="es-ES"/>
        </w:rPr>
        <w:t>Kko</w:t>
      </w:r>
      <w:r w:rsidRPr="005C5B18">
        <w:rPr>
          <w:rFonts w:ascii="LitNusx" w:hAnsi="LitNusx"/>
          <w:sz w:val="22"/>
          <w:szCs w:val="22"/>
          <w:lang w:val="es-ES"/>
        </w:rPr>
        <w:softHyphen/>
        <w:t>ruf</w:t>
      </w:r>
      <w:r w:rsidRPr="005C5B18">
        <w:rPr>
          <w:rFonts w:ascii="LitNusx" w:hAnsi="LitNusx"/>
          <w:sz w:val="22"/>
          <w:szCs w:val="22"/>
          <w:lang w:val="es-ES"/>
        </w:rPr>
        <w:softHyphen/>
        <w:t>cia axa</w:t>
      </w:r>
      <w:r w:rsidRPr="005C5B18">
        <w:rPr>
          <w:rFonts w:ascii="LitNusx" w:hAnsi="LitNusx"/>
          <w:sz w:val="22"/>
          <w:szCs w:val="22"/>
          <w:lang w:val="es-ES"/>
        </w:rPr>
        <w:softHyphen/>
        <w:t>li mov</w:t>
      </w:r>
      <w:r w:rsidRPr="005C5B18">
        <w:rPr>
          <w:rFonts w:ascii="LitNusx" w:hAnsi="LitNusx"/>
          <w:sz w:val="22"/>
          <w:szCs w:val="22"/>
          <w:lang w:val="es-ES"/>
        </w:rPr>
        <w:softHyphen/>
        <w:t>le</w:t>
      </w:r>
      <w:r w:rsidRPr="005C5B18">
        <w:rPr>
          <w:rFonts w:ascii="LitNusx" w:hAnsi="LitNusx"/>
          <w:sz w:val="22"/>
          <w:szCs w:val="22"/>
          <w:lang w:val="es-ES"/>
        </w:rPr>
        <w:softHyphen/>
        <w:t>na araa, igi sa</w:t>
      </w:r>
      <w:r w:rsidRPr="005C5B18">
        <w:rPr>
          <w:rFonts w:ascii="LitNusx" w:hAnsi="LitNusx"/>
          <w:sz w:val="22"/>
          <w:szCs w:val="22"/>
          <w:lang w:val="es-ES"/>
        </w:rPr>
        <w:softHyphen/>
        <w:t>Ta</w:t>
      </w:r>
      <w:r w:rsidRPr="005C5B18">
        <w:rPr>
          <w:rFonts w:ascii="LitNusx" w:hAnsi="LitNusx"/>
          <w:sz w:val="22"/>
          <w:szCs w:val="22"/>
          <w:lang w:val="es-ES"/>
        </w:rPr>
        <w:softHyphen/>
        <w:t>ves So</w:t>
      </w:r>
      <w:r w:rsidRPr="005C5B18">
        <w:rPr>
          <w:rFonts w:ascii="LitNusx" w:hAnsi="LitNusx"/>
          <w:sz w:val="22"/>
          <w:szCs w:val="22"/>
          <w:lang w:val="es-ES"/>
        </w:rPr>
        <w:softHyphen/>
        <w:t>re</w:t>
      </w:r>
      <w:r w:rsidRPr="005C5B18">
        <w:rPr>
          <w:rFonts w:ascii="LitNusx" w:hAnsi="LitNusx"/>
          <w:sz w:val="22"/>
          <w:szCs w:val="22"/>
          <w:lang w:val="es-ES"/>
        </w:rPr>
        <w:softHyphen/>
        <w:t>ul war</w:t>
      </w:r>
      <w:r w:rsidRPr="005C5B18">
        <w:rPr>
          <w:rFonts w:ascii="LitNusx" w:hAnsi="LitNusx"/>
          <w:sz w:val="22"/>
          <w:szCs w:val="22"/>
          <w:lang w:val="es-ES"/>
        </w:rPr>
        <w:softHyphen/>
        <w:t>sul</w:t>
      </w:r>
      <w:r w:rsidRPr="005C5B18">
        <w:rPr>
          <w:rFonts w:ascii="LitNusx" w:hAnsi="LitNusx"/>
          <w:sz w:val="22"/>
          <w:szCs w:val="22"/>
          <w:lang w:val="es-ES"/>
        </w:rPr>
        <w:softHyphen/>
        <w:t>Si iR</w:t>
      </w:r>
      <w:r w:rsidRPr="005C5B18">
        <w:rPr>
          <w:rFonts w:ascii="LitNusx" w:hAnsi="LitNusx"/>
          <w:sz w:val="22"/>
          <w:szCs w:val="22"/>
          <w:lang w:val="es-ES"/>
        </w:rPr>
        <w:softHyphen/>
        <w:t>ebs. is</w:t>
      </w:r>
      <w:r w:rsidRPr="005C5B18">
        <w:rPr>
          <w:rFonts w:ascii="LitNusx" w:hAnsi="LitNusx"/>
          <w:sz w:val="22"/>
          <w:szCs w:val="22"/>
          <w:lang w:val="es-ES"/>
        </w:rPr>
        <w:softHyphen/>
        <w:t>to</w:t>
      </w:r>
      <w:r w:rsidRPr="005C5B18">
        <w:rPr>
          <w:rFonts w:ascii="LitNusx" w:hAnsi="LitNusx"/>
          <w:sz w:val="22"/>
          <w:szCs w:val="22"/>
          <w:lang w:val="es-ES"/>
        </w:rPr>
        <w:softHyphen/>
        <w:t>ri</w:t>
      </w:r>
      <w:r w:rsidRPr="005C5B18">
        <w:rPr>
          <w:rFonts w:ascii="LitNusx" w:hAnsi="LitNusx"/>
          <w:sz w:val="22"/>
          <w:szCs w:val="22"/>
          <w:lang w:val="es-ES"/>
        </w:rPr>
        <w:softHyphen/>
        <w:t>am Se</w:t>
      </w:r>
      <w:r w:rsidRPr="005C5B18">
        <w:rPr>
          <w:rFonts w:ascii="LitNusx" w:hAnsi="LitNusx"/>
          <w:sz w:val="22"/>
          <w:szCs w:val="22"/>
          <w:lang w:val="es-ES"/>
        </w:rPr>
        <w:softHyphen/>
        <w:t>mo</w:t>
      </w:r>
      <w:r w:rsidRPr="005C5B18">
        <w:rPr>
          <w:rFonts w:ascii="LitNusx" w:hAnsi="LitNusx"/>
          <w:sz w:val="22"/>
          <w:szCs w:val="22"/>
          <w:lang w:val="es-ES"/>
        </w:rPr>
        <w:softHyphen/>
        <w:t>i</w:t>
      </w:r>
      <w:r w:rsidRPr="005C5B18">
        <w:rPr>
          <w:rFonts w:ascii="LitNusx" w:hAnsi="LitNusx"/>
          <w:sz w:val="22"/>
          <w:szCs w:val="22"/>
          <w:lang w:val="es-ES"/>
        </w:rPr>
        <w:softHyphen/>
        <w:t>na</w:t>
      </w:r>
      <w:r w:rsidRPr="005C5B18">
        <w:rPr>
          <w:rFonts w:ascii="LitNusx" w:hAnsi="LitNusx"/>
          <w:sz w:val="22"/>
          <w:szCs w:val="22"/>
          <w:lang w:val="es-ES"/>
        </w:rPr>
        <w:softHyphen/>
        <w:t>xa xse</w:t>
      </w:r>
      <w:r w:rsidRPr="005C5B18">
        <w:rPr>
          <w:rFonts w:ascii="LitNusx" w:hAnsi="LitNusx"/>
          <w:sz w:val="22"/>
          <w:szCs w:val="22"/>
          <w:lang w:val="es-ES"/>
        </w:rPr>
        <w:softHyphen/>
        <w:t>ne</w:t>
      </w:r>
      <w:r w:rsidRPr="005C5B18">
        <w:rPr>
          <w:rFonts w:ascii="LitNusx" w:hAnsi="LitNusx"/>
          <w:sz w:val="22"/>
          <w:szCs w:val="22"/>
          <w:lang w:val="es-ES"/>
        </w:rPr>
        <w:softHyphen/>
        <w:t>ba qa</w:t>
      </w:r>
      <w:r w:rsidRPr="005C5B18">
        <w:rPr>
          <w:rFonts w:ascii="LitNusx" w:hAnsi="LitNusx"/>
          <w:sz w:val="22"/>
          <w:szCs w:val="22"/>
          <w:lang w:val="es-ES"/>
        </w:rPr>
        <w:softHyphen/>
        <w:t>laq-sa</w:t>
      </w:r>
      <w:r w:rsidRPr="005C5B18">
        <w:rPr>
          <w:rFonts w:ascii="LitNusx" w:hAnsi="LitNusx"/>
          <w:sz w:val="22"/>
          <w:szCs w:val="22"/>
          <w:lang w:val="es-ES"/>
        </w:rPr>
        <w:softHyphen/>
        <w:t>xel</w:t>
      </w:r>
      <w:r w:rsidRPr="005C5B18">
        <w:rPr>
          <w:rFonts w:ascii="LitNusx" w:hAnsi="LitNusx"/>
          <w:sz w:val="22"/>
          <w:szCs w:val="22"/>
          <w:lang w:val="es-ES"/>
        </w:rPr>
        <w:softHyphen/>
        <w:t>mwi</w:t>
      </w:r>
      <w:r w:rsidRPr="005C5B18">
        <w:rPr>
          <w:rFonts w:ascii="LitNusx" w:hAnsi="LitNusx"/>
          <w:sz w:val="22"/>
          <w:szCs w:val="22"/>
          <w:lang w:val="es-ES"/>
        </w:rPr>
        <w:softHyphen/>
        <w:t>fo la</w:t>
      </w:r>
      <w:r w:rsidRPr="005C5B18">
        <w:rPr>
          <w:rFonts w:ascii="LitNusx" w:hAnsi="LitNusx"/>
          <w:sz w:val="22"/>
          <w:szCs w:val="22"/>
          <w:lang w:val="es-ES"/>
        </w:rPr>
        <w:softHyphen/>
        <w:t>ga</w:t>
      </w:r>
      <w:r w:rsidRPr="005C5B18">
        <w:rPr>
          <w:rFonts w:ascii="LitNusx" w:hAnsi="LitNusx"/>
          <w:sz w:val="22"/>
          <w:szCs w:val="22"/>
          <w:lang w:val="es-ES"/>
        </w:rPr>
        <w:softHyphen/>
        <w:t>Sis Su</w:t>
      </w:r>
      <w:r w:rsidRPr="005C5B18">
        <w:rPr>
          <w:rFonts w:ascii="LitNusx" w:hAnsi="LitNusx"/>
          <w:sz w:val="22"/>
          <w:szCs w:val="22"/>
          <w:lang w:val="es-ES"/>
        </w:rPr>
        <w:softHyphen/>
        <w:t>me</w:t>
      </w:r>
      <w:r w:rsidRPr="005C5B18">
        <w:rPr>
          <w:rFonts w:ascii="LitNusx" w:hAnsi="LitNusx"/>
          <w:sz w:val="22"/>
          <w:szCs w:val="22"/>
          <w:lang w:val="es-ES"/>
        </w:rPr>
        <w:softHyphen/>
        <w:t>ri me</w:t>
      </w:r>
      <w:r w:rsidRPr="005C5B18">
        <w:rPr>
          <w:rFonts w:ascii="LitNusx" w:hAnsi="LitNusx"/>
          <w:sz w:val="22"/>
          <w:szCs w:val="22"/>
          <w:lang w:val="es-ES"/>
        </w:rPr>
        <w:softHyphen/>
        <w:t>fis _ uru</w:t>
      </w:r>
      <w:r w:rsidRPr="005C5B18">
        <w:rPr>
          <w:rFonts w:ascii="LitNusx" w:hAnsi="LitNusx"/>
          <w:sz w:val="22"/>
          <w:szCs w:val="22"/>
          <w:lang w:val="es-ES"/>
        </w:rPr>
        <w:softHyphen/>
        <w:t>ka</w:t>
      </w:r>
      <w:r w:rsidRPr="005C5B18">
        <w:rPr>
          <w:rFonts w:ascii="LitNusx" w:hAnsi="LitNusx"/>
          <w:sz w:val="22"/>
          <w:szCs w:val="22"/>
          <w:lang w:val="es-ES"/>
        </w:rPr>
        <w:softHyphen/>
        <w:t>gi</w:t>
      </w:r>
      <w:r w:rsidRPr="005C5B18">
        <w:rPr>
          <w:rFonts w:ascii="LitNusx" w:hAnsi="LitNusx"/>
          <w:sz w:val="22"/>
          <w:szCs w:val="22"/>
          <w:lang w:val="es-ES"/>
        </w:rPr>
        <w:softHyphen/>
        <w:t>nas Se</w:t>
      </w:r>
      <w:r w:rsidRPr="005C5B18">
        <w:rPr>
          <w:rFonts w:ascii="LitNusx" w:hAnsi="LitNusx"/>
          <w:sz w:val="22"/>
          <w:szCs w:val="22"/>
          <w:lang w:val="es-ES"/>
        </w:rPr>
        <w:softHyphen/>
        <w:t>sa</w:t>
      </w:r>
      <w:r w:rsidRPr="005C5B18">
        <w:rPr>
          <w:rFonts w:ascii="LitNusx" w:hAnsi="LitNusx"/>
          <w:sz w:val="22"/>
          <w:szCs w:val="22"/>
          <w:lang w:val="es-ES"/>
        </w:rPr>
        <w:softHyphen/>
        <w:t>xeb (XXIV s. Cv.w.a.), ro</w:t>
      </w:r>
      <w:r w:rsidRPr="005C5B18">
        <w:rPr>
          <w:rFonts w:ascii="LitNusx" w:hAnsi="LitNusx"/>
          <w:sz w:val="22"/>
          <w:szCs w:val="22"/>
          <w:lang w:val="es-ES"/>
        </w:rPr>
        <w:softHyphen/>
        <w:t>gorc ko</w:t>
      </w:r>
      <w:r w:rsidRPr="005C5B18">
        <w:rPr>
          <w:rFonts w:ascii="LitNusx" w:hAnsi="LitNusx"/>
          <w:sz w:val="22"/>
          <w:szCs w:val="22"/>
          <w:lang w:val="es-ES"/>
        </w:rPr>
        <w:softHyphen/>
        <w:t>ruf</w:t>
      </w:r>
      <w:r w:rsidRPr="005C5B18">
        <w:rPr>
          <w:rFonts w:ascii="LitNusx" w:hAnsi="LitNusx"/>
          <w:sz w:val="22"/>
          <w:szCs w:val="22"/>
          <w:lang w:val="es-ES"/>
        </w:rPr>
        <w:softHyphen/>
        <w:t>ci</w:t>
      </w:r>
      <w:r w:rsidRPr="005C5B18">
        <w:rPr>
          <w:rFonts w:ascii="LitNusx" w:hAnsi="LitNusx"/>
          <w:sz w:val="22"/>
          <w:szCs w:val="22"/>
          <w:lang w:val="es-ES"/>
        </w:rPr>
        <w:softHyphen/>
        <w:t>is wi</w:t>
      </w:r>
      <w:r w:rsidRPr="005C5B18">
        <w:rPr>
          <w:rFonts w:ascii="LitNusx" w:hAnsi="LitNusx"/>
          <w:sz w:val="22"/>
          <w:szCs w:val="22"/>
          <w:lang w:val="es-ES"/>
        </w:rPr>
        <w:softHyphen/>
        <w:t>na</w:t>
      </w:r>
      <w:r w:rsidRPr="005C5B18">
        <w:rPr>
          <w:rFonts w:ascii="LitNusx" w:hAnsi="LitNusx"/>
          <w:sz w:val="22"/>
          <w:szCs w:val="22"/>
          <w:lang w:val="es-ES"/>
        </w:rPr>
        <w:softHyphen/>
        <w:t>aR</w:t>
      </w:r>
      <w:r w:rsidRPr="005C5B18">
        <w:rPr>
          <w:rFonts w:ascii="LitNusx" w:hAnsi="LitNusx"/>
          <w:sz w:val="22"/>
          <w:szCs w:val="22"/>
          <w:lang w:val="es-ES"/>
        </w:rPr>
        <w:softHyphen/>
        <w:t>mdeg mkac</w:t>
      </w:r>
      <w:r w:rsidRPr="005C5B18">
        <w:rPr>
          <w:rFonts w:ascii="LitNusx" w:hAnsi="LitNusx"/>
          <w:sz w:val="22"/>
          <w:szCs w:val="22"/>
          <w:lang w:val="es-ES"/>
        </w:rPr>
        <w:softHyphen/>
        <w:t>rad meb</w:t>
      </w:r>
      <w:r w:rsidRPr="005C5B18">
        <w:rPr>
          <w:rFonts w:ascii="LitNusx" w:hAnsi="LitNusx"/>
          <w:sz w:val="22"/>
          <w:szCs w:val="22"/>
          <w:lang w:val="es-ES"/>
        </w:rPr>
        <w:softHyphen/>
        <w:t>rZo</w:t>
      </w:r>
      <w:r w:rsidRPr="005C5B18">
        <w:rPr>
          <w:rFonts w:ascii="LitNusx" w:hAnsi="LitNusx"/>
          <w:sz w:val="22"/>
          <w:szCs w:val="22"/>
          <w:lang w:val="es-ES"/>
        </w:rPr>
        <w:softHyphen/>
        <w:t>li me</w:t>
      </w:r>
      <w:r w:rsidRPr="005C5B18">
        <w:rPr>
          <w:rFonts w:ascii="LitNusx" w:hAnsi="LitNusx"/>
          <w:sz w:val="22"/>
          <w:szCs w:val="22"/>
          <w:lang w:val="es-ES"/>
        </w:rPr>
        <w:softHyphen/>
        <w:t>fi</w:t>
      </w:r>
      <w:r w:rsidRPr="005C5B18">
        <w:rPr>
          <w:rFonts w:ascii="LitNusx" w:hAnsi="LitNusx"/>
          <w:sz w:val="22"/>
          <w:szCs w:val="22"/>
          <w:lang w:val="es-ES"/>
        </w:rPr>
        <w:softHyphen/>
        <w:t>sa da a.S.</w:t>
      </w:r>
    </w:p>
    <w:p w:rsidR="00D46116" w:rsidRPr="00D32BF4" w:rsidRDefault="00D46116" w:rsidP="00BC619A">
      <w:pPr>
        <w:spacing w:line="252" w:lineRule="auto"/>
        <w:ind w:firstLine="540"/>
        <w:jc w:val="both"/>
        <w:rPr>
          <w:rFonts w:ascii="LitNusx" w:hAnsi="LitNusx"/>
          <w:sz w:val="22"/>
          <w:szCs w:val="22"/>
          <w:lang w:val="en-US"/>
        </w:rPr>
      </w:pPr>
      <w:r w:rsidRPr="00D32BF4">
        <w:rPr>
          <w:rFonts w:ascii="LitNusx" w:hAnsi="LitNusx"/>
          <w:sz w:val="22"/>
          <w:szCs w:val="22"/>
          <w:lang w:val="en-US"/>
        </w:rPr>
        <w:t>dRe</w:t>
      </w:r>
      <w:r>
        <w:rPr>
          <w:rFonts w:ascii="LitNusx" w:hAnsi="LitNusx"/>
          <w:sz w:val="22"/>
          <w:szCs w:val="22"/>
          <w:lang w:val="en-US"/>
        </w:rPr>
        <w:softHyphen/>
      </w:r>
      <w:r w:rsidRPr="00D32BF4">
        <w:rPr>
          <w:rFonts w:ascii="LitNusx" w:hAnsi="LitNusx"/>
          <w:sz w:val="22"/>
          <w:szCs w:val="22"/>
          <w:lang w:val="en-US"/>
        </w:rPr>
        <w:t>i</w:t>
      </w:r>
      <w:r>
        <w:rPr>
          <w:rFonts w:ascii="LitNusx" w:hAnsi="LitNusx"/>
          <w:sz w:val="22"/>
          <w:szCs w:val="22"/>
          <w:lang w:val="en-US"/>
        </w:rPr>
        <w:softHyphen/>
      </w:r>
      <w:r w:rsidRPr="00D32BF4">
        <w:rPr>
          <w:rFonts w:ascii="LitNusx" w:hAnsi="LitNusx"/>
          <w:sz w:val="22"/>
          <w:szCs w:val="22"/>
          <w:lang w:val="en-US"/>
        </w:rPr>
        <w:t>saT</w:t>
      </w:r>
      <w:r>
        <w:rPr>
          <w:rFonts w:ascii="LitNusx" w:hAnsi="LitNusx"/>
          <w:sz w:val="22"/>
          <w:szCs w:val="22"/>
          <w:lang w:val="en-US"/>
        </w:rPr>
        <w:softHyphen/>
      </w:r>
      <w:r w:rsidRPr="00D32BF4">
        <w:rPr>
          <w:rFonts w:ascii="LitNusx" w:hAnsi="LitNusx"/>
          <w:sz w:val="22"/>
          <w:szCs w:val="22"/>
          <w:lang w:val="en-US"/>
        </w:rPr>
        <w:t>vis ko</w:t>
      </w:r>
      <w:r>
        <w:rPr>
          <w:rFonts w:ascii="LitNusx" w:hAnsi="LitNusx"/>
          <w:sz w:val="22"/>
          <w:szCs w:val="22"/>
          <w:lang w:val="en-US"/>
        </w:rPr>
        <w:softHyphen/>
      </w:r>
      <w:r w:rsidRPr="00D32BF4">
        <w:rPr>
          <w:rFonts w:ascii="LitNusx" w:hAnsi="LitNusx"/>
          <w:sz w:val="22"/>
          <w:szCs w:val="22"/>
          <w:lang w:val="en-US"/>
        </w:rPr>
        <w:t>ruf</w:t>
      </w:r>
      <w:r>
        <w:rPr>
          <w:rFonts w:ascii="LitNusx" w:hAnsi="LitNusx"/>
          <w:sz w:val="22"/>
          <w:szCs w:val="22"/>
          <w:lang w:val="en-US"/>
        </w:rPr>
        <w:softHyphen/>
      </w:r>
      <w:r w:rsidRPr="00D32BF4">
        <w:rPr>
          <w:rFonts w:ascii="LitNusx" w:hAnsi="LitNusx"/>
          <w:sz w:val="22"/>
          <w:szCs w:val="22"/>
          <w:lang w:val="en-US"/>
        </w:rPr>
        <w:t>cia sa</w:t>
      </w:r>
      <w:r>
        <w:rPr>
          <w:rFonts w:ascii="LitNusx" w:hAnsi="LitNusx"/>
          <w:sz w:val="22"/>
          <w:szCs w:val="22"/>
          <w:lang w:val="en-US"/>
        </w:rPr>
        <w:softHyphen/>
      </w:r>
      <w:r w:rsidRPr="00D32BF4">
        <w:rPr>
          <w:rFonts w:ascii="LitNusx" w:hAnsi="LitNusx"/>
          <w:sz w:val="22"/>
          <w:szCs w:val="22"/>
          <w:lang w:val="en-US"/>
        </w:rPr>
        <w:t>er</w:t>
      </w:r>
      <w:r>
        <w:rPr>
          <w:rFonts w:ascii="LitNusx" w:hAnsi="LitNusx"/>
          <w:sz w:val="22"/>
          <w:szCs w:val="22"/>
          <w:lang w:val="en-US"/>
        </w:rPr>
        <w:softHyphen/>
      </w:r>
      <w:r w:rsidRPr="00D32BF4">
        <w:rPr>
          <w:rFonts w:ascii="LitNusx" w:hAnsi="LitNusx"/>
          <w:sz w:val="22"/>
          <w:szCs w:val="22"/>
          <w:lang w:val="en-US"/>
        </w:rPr>
        <w:t>Ta</w:t>
      </w:r>
      <w:r>
        <w:rPr>
          <w:rFonts w:ascii="LitNusx" w:hAnsi="LitNusx"/>
          <w:sz w:val="22"/>
          <w:szCs w:val="22"/>
          <w:lang w:val="en-US"/>
        </w:rPr>
        <w:softHyphen/>
      </w:r>
      <w:r w:rsidRPr="00D32BF4">
        <w:rPr>
          <w:rFonts w:ascii="LitNusx" w:hAnsi="LitNusx"/>
          <w:sz w:val="22"/>
          <w:szCs w:val="22"/>
          <w:lang w:val="en-US"/>
        </w:rPr>
        <w:t>So</w:t>
      </w:r>
      <w:r>
        <w:rPr>
          <w:rFonts w:ascii="LitNusx" w:hAnsi="LitNusx"/>
          <w:sz w:val="22"/>
          <w:szCs w:val="22"/>
          <w:lang w:val="en-US"/>
        </w:rPr>
        <w:softHyphen/>
      </w:r>
      <w:r w:rsidRPr="00D32BF4">
        <w:rPr>
          <w:rFonts w:ascii="LitNusx" w:hAnsi="LitNusx"/>
          <w:sz w:val="22"/>
          <w:szCs w:val="22"/>
          <w:lang w:val="en-US"/>
        </w:rPr>
        <w:t>ri</w:t>
      </w:r>
      <w:r>
        <w:rPr>
          <w:rFonts w:ascii="LitNusx" w:hAnsi="LitNusx"/>
          <w:sz w:val="22"/>
          <w:szCs w:val="22"/>
          <w:lang w:val="en-US"/>
        </w:rPr>
        <w:softHyphen/>
      </w:r>
      <w:r w:rsidRPr="00D32BF4">
        <w:rPr>
          <w:rFonts w:ascii="LitNusx" w:hAnsi="LitNusx"/>
          <w:sz w:val="22"/>
          <w:szCs w:val="22"/>
          <w:lang w:val="en-US"/>
        </w:rPr>
        <w:t>so prob</w:t>
      </w:r>
      <w:r>
        <w:rPr>
          <w:rFonts w:ascii="LitNusx" w:hAnsi="LitNusx"/>
          <w:sz w:val="22"/>
          <w:szCs w:val="22"/>
          <w:lang w:val="en-US"/>
        </w:rPr>
        <w:softHyphen/>
      </w:r>
      <w:r w:rsidRPr="00D32BF4">
        <w:rPr>
          <w:rFonts w:ascii="LitNusx" w:hAnsi="LitNusx"/>
          <w:sz w:val="22"/>
          <w:szCs w:val="22"/>
          <w:lang w:val="en-US"/>
        </w:rPr>
        <w:t>le</w:t>
      </w:r>
      <w:r>
        <w:rPr>
          <w:rFonts w:ascii="LitNusx" w:hAnsi="LitNusx"/>
          <w:sz w:val="22"/>
          <w:szCs w:val="22"/>
          <w:lang w:val="en-US"/>
        </w:rPr>
        <w:softHyphen/>
      </w:r>
      <w:r w:rsidRPr="00D32BF4">
        <w:rPr>
          <w:rFonts w:ascii="LitNusx" w:hAnsi="LitNusx"/>
          <w:sz w:val="22"/>
          <w:szCs w:val="22"/>
          <w:lang w:val="en-US"/>
        </w:rPr>
        <w:t>mas war</w:t>
      </w:r>
      <w:r>
        <w:rPr>
          <w:rFonts w:ascii="LitNusx" w:hAnsi="LitNusx"/>
          <w:sz w:val="22"/>
          <w:szCs w:val="22"/>
          <w:lang w:val="en-US"/>
        </w:rPr>
        <w:softHyphen/>
      </w:r>
      <w:r w:rsidRPr="00D32BF4">
        <w:rPr>
          <w:rFonts w:ascii="LitNusx" w:hAnsi="LitNusx"/>
          <w:sz w:val="22"/>
          <w:szCs w:val="22"/>
          <w:lang w:val="en-US"/>
        </w:rPr>
        <w:t>mo</w:t>
      </w:r>
      <w:r>
        <w:rPr>
          <w:rFonts w:ascii="LitNusx" w:hAnsi="LitNusx"/>
          <w:sz w:val="22"/>
          <w:szCs w:val="22"/>
          <w:lang w:val="en-US"/>
        </w:rPr>
        <w:softHyphen/>
      </w:r>
      <w:r w:rsidRPr="00D32BF4">
        <w:rPr>
          <w:rFonts w:ascii="LitNusx" w:hAnsi="LitNusx"/>
          <w:sz w:val="22"/>
          <w:szCs w:val="22"/>
          <w:lang w:val="en-US"/>
        </w:rPr>
        <w:t>ad</w:t>
      </w:r>
      <w:r>
        <w:rPr>
          <w:rFonts w:ascii="LitNusx" w:hAnsi="LitNusx"/>
          <w:sz w:val="22"/>
          <w:szCs w:val="22"/>
          <w:lang w:val="en-US"/>
        </w:rPr>
        <w:softHyphen/>
      </w:r>
      <w:r w:rsidRPr="00D32BF4">
        <w:rPr>
          <w:rFonts w:ascii="LitNusx" w:hAnsi="LitNusx"/>
          <w:sz w:val="22"/>
          <w:szCs w:val="22"/>
          <w:lang w:val="en-US"/>
        </w:rPr>
        <w:t>gens.</w:t>
      </w:r>
      <w:r w:rsidRPr="00D32BF4">
        <w:rPr>
          <w:rStyle w:val="FootnoteReference"/>
          <w:rFonts w:ascii="LitNusx" w:hAnsi="LitNusx"/>
          <w:sz w:val="22"/>
          <w:szCs w:val="22"/>
          <w:lang w:val="en-US"/>
        </w:rPr>
        <w:footnoteReference w:id="109"/>
      </w:r>
      <w:r w:rsidRPr="00D32BF4">
        <w:rPr>
          <w:rFonts w:ascii="LitNusx" w:hAnsi="LitNusx"/>
          <w:sz w:val="22"/>
          <w:szCs w:val="22"/>
          <w:lang w:val="en-US"/>
        </w:rPr>
        <w:t xml:space="preserve"> glo</w:t>
      </w:r>
      <w:r w:rsidRPr="00D32BF4">
        <w:rPr>
          <w:rFonts w:ascii="LitNusx" w:hAnsi="LitNusx"/>
          <w:sz w:val="22"/>
          <w:szCs w:val="22"/>
          <w:lang w:val="en-US"/>
        </w:rPr>
        <w:softHyphen/>
        <w:t>ba</w:t>
      </w:r>
      <w:r w:rsidRPr="00D32BF4">
        <w:rPr>
          <w:rFonts w:ascii="LitNusx" w:hAnsi="LitNusx"/>
          <w:sz w:val="22"/>
          <w:szCs w:val="22"/>
          <w:lang w:val="en-US"/>
        </w:rPr>
        <w:softHyphen/>
        <w:t>li</w:t>
      </w:r>
      <w:r>
        <w:rPr>
          <w:rFonts w:ascii="LitNusx" w:hAnsi="LitNusx"/>
          <w:sz w:val="22"/>
          <w:szCs w:val="22"/>
          <w:lang w:val="en-US"/>
        </w:rPr>
        <w:softHyphen/>
      </w:r>
      <w:r w:rsidRPr="00D32BF4">
        <w:rPr>
          <w:rFonts w:ascii="LitNusx" w:hAnsi="LitNusx"/>
          <w:sz w:val="22"/>
          <w:szCs w:val="22"/>
          <w:lang w:val="en-US"/>
        </w:rPr>
        <w:t>za</w:t>
      </w:r>
      <w:r w:rsidRPr="00D32BF4">
        <w:rPr>
          <w:rFonts w:ascii="LitNusx" w:hAnsi="LitNusx"/>
          <w:sz w:val="22"/>
          <w:szCs w:val="22"/>
          <w:lang w:val="en-US"/>
        </w:rPr>
        <w:softHyphen/>
        <w:t>ci</w:t>
      </w:r>
      <w:r>
        <w:rPr>
          <w:rFonts w:ascii="LitNusx" w:hAnsi="LitNusx"/>
          <w:sz w:val="22"/>
          <w:szCs w:val="22"/>
          <w:lang w:val="en-US"/>
        </w:rPr>
        <w:softHyphen/>
      </w:r>
      <w:r w:rsidRPr="00D32BF4">
        <w:rPr>
          <w:rFonts w:ascii="LitNusx" w:hAnsi="LitNusx"/>
          <w:sz w:val="22"/>
          <w:szCs w:val="22"/>
          <w:lang w:val="en-US"/>
        </w:rPr>
        <w:t>is pi</w:t>
      </w:r>
      <w:r>
        <w:rPr>
          <w:rFonts w:ascii="LitNusx" w:hAnsi="LitNusx"/>
          <w:sz w:val="22"/>
          <w:szCs w:val="22"/>
          <w:lang w:val="en-US"/>
        </w:rPr>
        <w:softHyphen/>
      </w:r>
      <w:r w:rsidRPr="00D32BF4">
        <w:rPr>
          <w:rFonts w:ascii="LitNusx" w:hAnsi="LitNusx"/>
          <w:sz w:val="22"/>
          <w:szCs w:val="22"/>
          <w:lang w:val="en-US"/>
        </w:rPr>
        <w:t>ro</w:t>
      </w:r>
      <w:r>
        <w:rPr>
          <w:rFonts w:ascii="LitNusx" w:hAnsi="LitNusx"/>
          <w:sz w:val="22"/>
          <w:szCs w:val="22"/>
          <w:lang w:val="en-US"/>
        </w:rPr>
        <w:softHyphen/>
      </w:r>
      <w:r w:rsidRPr="00D32BF4">
        <w:rPr>
          <w:rFonts w:ascii="LitNusx" w:hAnsi="LitNusx"/>
          <w:sz w:val="22"/>
          <w:szCs w:val="22"/>
          <w:lang w:val="en-US"/>
        </w:rPr>
        <w:t>beb</w:t>
      </w:r>
      <w:r>
        <w:rPr>
          <w:rFonts w:ascii="LitNusx" w:hAnsi="LitNusx"/>
          <w:sz w:val="22"/>
          <w:szCs w:val="22"/>
          <w:lang w:val="en-US"/>
        </w:rPr>
        <w:softHyphen/>
      </w:r>
      <w:r w:rsidRPr="00D32BF4">
        <w:rPr>
          <w:rFonts w:ascii="LitNusx" w:hAnsi="LitNusx"/>
          <w:sz w:val="22"/>
          <w:szCs w:val="22"/>
          <w:lang w:val="en-US"/>
        </w:rPr>
        <w:t>Si kor</w:t>
      </w:r>
      <w:r>
        <w:rPr>
          <w:rFonts w:ascii="LitNusx" w:hAnsi="LitNusx"/>
          <w:sz w:val="22"/>
          <w:szCs w:val="22"/>
          <w:lang w:val="en-US"/>
        </w:rPr>
        <w:softHyphen/>
      </w:r>
      <w:r w:rsidRPr="00D32BF4">
        <w:rPr>
          <w:rFonts w:ascii="LitNusx" w:hAnsi="LitNusx"/>
          <w:sz w:val="22"/>
          <w:szCs w:val="22"/>
          <w:lang w:val="en-US"/>
        </w:rPr>
        <w:t>po</w:t>
      </w:r>
      <w:r>
        <w:rPr>
          <w:rFonts w:ascii="LitNusx" w:hAnsi="LitNusx"/>
          <w:sz w:val="22"/>
          <w:szCs w:val="22"/>
          <w:lang w:val="en-US"/>
        </w:rPr>
        <w:softHyphen/>
      </w:r>
      <w:r w:rsidRPr="00D32BF4">
        <w:rPr>
          <w:rFonts w:ascii="LitNusx" w:hAnsi="LitNusx"/>
          <w:sz w:val="22"/>
          <w:szCs w:val="22"/>
          <w:lang w:val="en-US"/>
        </w:rPr>
        <w:t>ra</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a</w:t>
      </w:r>
      <w:r>
        <w:rPr>
          <w:rFonts w:ascii="LitNusx" w:hAnsi="LitNusx"/>
          <w:sz w:val="22"/>
          <w:szCs w:val="22"/>
          <w:lang w:val="en-US"/>
        </w:rPr>
        <w:softHyphen/>
      </w:r>
      <w:r w:rsidRPr="00D32BF4">
        <w:rPr>
          <w:rFonts w:ascii="LitNusx" w:hAnsi="LitNusx"/>
          <w:sz w:val="22"/>
          <w:szCs w:val="22"/>
          <w:lang w:val="en-US"/>
        </w:rPr>
        <w:t>Ta mi</w:t>
      </w:r>
      <w:r>
        <w:rPr>
          <w:rFonts w:ascii="LitNusx" w:hAnsi="LitNusx"/>
          <w:sz w:val="22"/>
          <w:szCs w:val="22"/>
          <w:lang w:val="en-US"/>
        </w:rPr>
        <w:softHyphen/>
      </w:r>
      <w:r w:rsidRPr="00D32BF4">
        <w:rPr>
          <w:rFonts w:ascii="LitNusx" w:hAnsi="LitNusx"/>
          <w:sz w:val="22"/>
          <w:szCs w:val="22"/>
          <w:lang w:val="en-US"/>
        </w:rPr>
        <w:t>er uc</w:t>
      </w:r>
      <w:r>
        <w:rPr>
          <w:rFonts w:ascii="LitNusx" w:hAnsi="LitNusx"/>
          <w:sz w:val="22"/>
          <w:szCs w:val="22"/>
          <w:lang w:val="en-US"/>
        </w:rPr>
        <w:softHyphen/>
      </w:r>
      <w:r w:rsidRPr="00D32BF4">
        <w:rPr>
          <w:rFonts w:ascii="LitNusx" w:hAnsi="LitNusx"/>
          <w:sz w:val="22"/>
          <w:szCs w:val="22"/>
          <w:lang w:val="en-US"/>
        </w:rPr>
        <w:t>xo sa</w:t>
      </w:r>
      <w:r>
        <w:rPr>
          <w:rFonts w:ascii="LitNusx" w:hAnsi="LitNusx"/>
          <w:sz w:val="22"/>
          <w:szCs w:val="22"/>
          <w:lang w:val="en-US"/>
        </w:rPr>
        <w:softHyphen/>
      </w:r>
      <w:r w:rsidRPr="00D32BF4">
        <w:rPr>
          <w:rFonts w:ascii="LitNusx" w:hAnsi="LitNusx"/>
          <w:sz w:val="22"/>
          <w:szCs w:val="22"/>
          <w:lang w:val="en-US"/>
        </w:rPr>
        <w:t>xel</w:t>
      </w:r>
      <w:r>
        <w:rPr>
          <w:rFonts w:ascii="LitNusx" w:hAnsi="LitNusx"/>
          <w:sz w:val="22"/>
          <w:szCs w:val="22"/>
          <w:lang w:val="en-US"/>
        </w:rPr>
        <w:softHyphen/>
      </w:r>
      <w:r w:rsidRPr="00D32BF4">
        <w:rPr>
          <w:rFonts w:ascii="LitNusx" w:hAnsi="LitNusx"/>
          <w:sz w:val="22"/>
          <w:szCs w:val="22"/>
          <w:lang w:val="en-US"/>
        </w:rPr>
        <w:t>mwi</w:t>
      </w:r>
      <w:r>
        <w:rPr>
          <w:rFonts w:ascii="LitNusx" w:hAnsi="LitNusx"/>
          <w:sz w:val="22"/>
          <w:szCs w:val="22"/>
          <w:lang w:val="en-US"/>
        </w:rPr>
        <w:softHyphen/>
      </w:r>
      <w:r w:rsidRPr="00D32BF4">
        <w:rPr>
          <w:rFonts w:ascii="LitNusx" w:hAnsi="LitNusx"/>
          <w:sz w:val="22"/>
          <w:szCs w:val="22"/>
          <w:lang w:val="en-US"/>
        </w:rPr>
        <w:t>fos mo</w:t>
      </w:r>
      <w:r>
        <w:rPr>
          <w:rFonts w:ascii="LitNusx" w:hAnsi="LitNusx"/>
          <w:sz w:val="22"/>
          <w:szCs w:val="22"/>
          <w:lang w:val="en-US"/>
        </w:rPr>
        <w:softHyphen/>
      </w:r>
      <w:r w:rsidRPr="00D32BF4">
        <w:rPr>
          <w:rFonts w:ascii="LitNusx" w:hAnsi="LitNusx"/>
          <w:sz w:val="22"/>
          <w:szCs w:val="22"/>
          <w:lang w:val="en-US"/>
        </w:rPr>
        <w:t>xe</w:t>
      </w:r>
      <w:r>
        <w:rPr>
          <w:rFonts w:ascii="LitNusx" w:hAnsi="LitNusx"/>
          <w:sz w:val="22"/>
          <w:szCs w:val="22"/>
          <w:lang w:val="en-US"/>
        </w:rPr>
        <w:softHyphen/>
      </w:r>
      <w:r w:rsidRPr="00D32BF4">
        <w:rPr>
          <w:rFonts w:ascii="LitNusx" w:hAnsi="LitNusx"/>
          <w:sz w:val="22"/>
          <w:szCs w:val="22"/>
          <w:lang w:val="en-US"/>
        </w:rPr>
        <w:t>le</w:t>
      </w:r>
      <w:r>
        <w:rPr>
          <w:rFonts w:ascii="LitNusx" w:hAnsi="LitNusx"/>
          <w:sz w:val="22"/>
          <w:szCs w:val="22"/>
          <w:lang w:val="en-US"/>
        </w:rPr>
        <w:softHyphen/>
      </w:r>
      <w:r w:rsidRPr="00D32BF4">
        <w:rPr>
          <w:rFonts w:ascii="LitNusx" w:hAnsi="LitNusx"/>
          <w:sz w:val="22"/>
          <w:szCs w:val="22"/>
          <w:lang w:val="en-US"/>
        </w:rPr>
        <w:t>Ta mo</w:t>
      </w:r>
      <w:r w:rsidRPr="00D32BF4">
        <w:rPr>
          <w:rFonts w:ascii="LitNusx" w:hAnsi="LitNusx"/>
          <w:sz w:val="22"/>
          <w:szCs w:val="22"/>
          <w:lang w:val="en-US"/>
        </w:rPr>
        <w:softHyphen/>
      </w:r>
      <w:r w:rsidRPr="00D32BF4">
        <w:rPr>
          <w:rFonts w:ascii="LitNusx" w:hAnsi="LitNusx"/>
          <w:sz w:val="22"/>
          <w:szCs w:val="22"/>
          <w:lang w:val="en-US"/>
        </w:rPr>
        <w:softHyphen/>
        <w:t>syid</w:t>
      </w:r>
      <w:r>
        <w:rPr>
          <w:rFonts w:ascii="LitNusx" w:hAnsi="LitNusx"/>
          <w:sz w:val="22"/>
          <w:szCs w:val="22"/>
          <w:lang w:val="en-US"/>
        </w:rPr>
        <w:softHyphen/>
      </w:r>
      <w:r w:rsidRPr="00D32BF4">
        <w:rPr>
          <w:rFonts w:ascii="LitNusx" w:hAnsi="LitNusx"/>
          <w:sz w:val="22"/>
          <w:szCs w:val="22"/>
          <w:lang w:val="en-US"/>
        </w:rPr>
        <w:t>vis faq</w:t>
      </w:r>
      <w:r>
        <w:rPr>
          <w:rFonts w:ascii="LitNusx" w:hAnsi="LitNusx"/>
          <w:sz w:val="22"/>
          <w:szCs w:val="22"/>
          <w:lang w:val="en-US"/>
        </w:rPr>
        <w:softHyphen/>
      </w:r>
      <w:r w:rsidRPr="00D32BF4">
        <w:rPr>
          <w:rFonts w:ascii="LitNusx" w:hAnsi="LitNusx"/>
          <w:sz w:val="22"/>
          <w:szCs w:val="22"/>
          <w:lang w:val="en-US"/>
        </w:rPr>
        <w:t>te</w:t>
      </w:r>
      <w:r>
        <w:rPr>
          <w:rFonts w:ascii="LitNusx" w:hAnsi="LitNusx"/>
          <w:sz w:val="22"/>
          <w:szCs w:val="22"/>
          <w:lang w:val="en-US"/>
        </w:rPr>
        <w:softHyphen/>
      </w:r>
      <w:r w:rsidRPr="00D32BF4">
        <w:rPr>
          <w:rFonts w:ascii="LitNusx" w:hAnsi="LitNusx"/>
          <w:sz w:val="22"/>
          <w:szCs w:val="22"/>
          <w:lang w:val="en-US"/>
        </w:rPr>
        <w:t>bi sul uf</w:t>
      </w:r>
      <w:r>
        <w:rPr>
          <w:rFonts w:ascii="LitNusx" w:hAnsi="LitNusx"/>
          <w:sz w:val="22"/>
          <w:szCs w:val="22"/>
          <w:lang w:val="en-US"/>
        </w:rPr>
        <w:softHyphen/>
      </w:r>
      <w:r w:rsidRPr="00D32BF4">
        <w:rPr>
          <w:rFonts w:ascii="LitNusx" w:hAnsi="LitNusx"/>
          <w:sz w:val="22"/>
          <w:szCs w:val="22"/>
          <w:lang w:val="en-US"/>
        </w:rPr>
        <w:t>ro gax</w:t>
      </w:r>
      <w:r>
        <w:rPr>
          <w:rFonts w:ascii="LitNusx" w:hAnsi="LitNusx"/>
          <w:sz w:val="22"/>
          <w:szCs w:val="22"/>
          <w:lang w:val="en-US"/>
        </w:rPr>
        <w:softHyphen/>
      </w:r>
      <w:r w:rsidRPr="00D32BF4">
        <w:rPr>
          <w:rFonts w:ascii="LitNusx" w:hAnsi="LitNusx"/>
          <w:sz w:val="22"/>
          <w:szCs w:val="22"/>
          <w:lang w:val="en-US"/>
        </w:rPr>
        <w:t>Sir</w:t>
      </w:r>
      <w:r>
        <w:rPr>
          <w:rFonts w:ascii="LitNusx" w:hAnsi="LitNusx"/>
          <w:sz w:val="22"/>
          <w:szCs w:val="22"/>
          <w:lang w:val="en-US"/>
        </w:rPr>
        <w:softHyphen/>
      </w:r>
      <w:r w:rsidRPr="00D32BF4">
        <w:rPr>
          <w:rFonts w:ascii="LitNusx" w:hAnsi="LitNusx"/>
          <w:sz w:val="22"/>
          <w:szCs w:val="22"/>
          <w:lang w:val="en-US"/>
        </w:rPr>
        <w:t>da da ma</w:t>
      </w:r>
      <w:r>
        <w:rPr>
          <w:rFonts w:ascii="LitNusx" w:hAnsi="LitNusx"/>
          <w:sz w:val="22"/>
          <w:szCs w:val="22"/>
          <w:lang w:val="en-US"/>
        </w:rPr>
        <w:softHyphen/>
      </w:r>
      <w:r w:rsidRPr="00D32BF4">
        <w:rPr>
          <w:rFonts w:ascii="LitNusx" w:hAnsi="LitNusx"/>
          <w:sz w:val="22"/>
          <w:szCs w:val="22"/>
          <w:lang w:val="en-US"/>
        </w:rPr>
        <w:t>si</w:t>
      </w:r>
      <w:r>
        <w:rPr>
          <w:rFonts w:ascii="LitNusx" w:hAnsi="LitNusx"/>
          <w:sz w:val="22"/>
          <w:szCs w:val="22"/>
          <w:lang w:val="en-US"/>
        </w:rPr>
        <w:softHyphen/>
      </w:r>
      <w:r w:rsidRPr="00D32BF4">
        <w:rPr>
          <w:rFonts w:ascii="LitNusx" w:hAnsi="LitNusx"/>
          <w:sz w:val="22"/>
          <w:szCs w:val="22"/>
          <w:lang w:val="en-US"/>
        </w:rPr>
        <w:t>ur xa</w:t>
      </w:r>
      <w:r>
        <w:rPr>
          <w:rFonts w:ascii="LitNusx" w:hAnsi="LitNusx"/>
          <w:sz w:val="22"/>
          <w:szCs w:val="22"/>
          <w:lang w:val="en-US"/>
        </w:rPr>
        <w:softHyphen/>
      </w:r>
      <w:r w:rsidRPr="00D32BF4">
        <w:rPr>
          <w:rFonts w:ascii="LitNusx" w:hAnsi="LitNusx"/>
          <w:sz w:val="22"/>
          <w:szCs w:val="22"/>
          <w:lang w:val="en-US"/>
        </w:rPr>
        <w:t>si</w:t>
      </w:r>
      <w:r>
        <w:rPr>
          <w:rFonts w:ascii="LitNusx" w:hAnsi="LitNusx"/>
          <w:sz w:val="22"/>
          <w:szCs w:val="22"/>
          <w:lang w:val="en-US"/>
        </w:rPr>
        <w:softHyphen/>
      </w:r>
      <w:r w:rsidRPr="00D32BF4">
        <w:rPr>
          <w:rFonts w:ascii="LitNusx" w:hAnsi="LitNusx"/>
          <w:sz w:val="22"/>
          <w:szCs w:val="22"/>
          <w:lang w:val="en-US"/>
        </w:rPr>
        <w:t>aTs iRebs. ko</w:t>
      </w:r>
      <w:r w:rsidRPr="00D32BF4">
        <w:rPr>
          <w:rFonts w:ascii="LitNusx" w:hAnsi="LitNusx"/>
          <w:sz w:val="22"/>
          <w:szCs w:val="22"/>
          <w:lang w:val="en-US"/>
        </w:rPr>
        <w:softHyphen/>
        <w:t>ru</w:t>
      </w:r>
      <w:r w:rsidRPr="00D32BF4">
        <w:rPr>
          <w:rFonts w:ascii="LitNusx" w:hAnsi="LitNusx"/>
          <w:sz w:val="22"/>
          <w:szCs w:val="22"/>
          <w:lang w:val="en-US"/>
        </w:rPr>
        <w:softHyphen/>
        <w:t>f</w:t>
      </w:r>
      <w:r w:rsidRPr="00D32BF4">
        <w:rPr>
          <w:rFonts w:ascii="LitNusx" w:hAnsi="LitNusx"/>
          <w:sz w:val="22"/>
          <w:szCs w:val="22"/>
          <w:lang w:val="en-US"/>
        </w:rPr>
        <w:softHyphen/>
        <w:t>ci</w:t>
      </w:r>
      <w:r>
        <w:rPr>
          <w:rFonts w:ascii="LitNusx" w:hAnsi="LitNusx"/>
          <w:sz w:val="22"/>
          <w:szCs w:val="22"/>
          <w:lang w:val="en-US"/>
        </w:rPr>
        <w:softHyphen/>
      </w:r>
      <w:r w:rsidRPr="00D32BF4">
        <w:rPr>
          <w:rFonts w:ascii="LitNusx" w:hAnsi="LitNusx"/>
          <w:sz w:val="22"/>
          <w:szCs w:val="22"/>
          <w:lang w:val="en-US"/>
        </w:rPr>
        <w:t>is mom</w:t>
      </w:r>
      <w:r>
        <w:rPr>
          <w:rFonts w:ascii="LitNusx" w:hAnsi="LitNusx"/>
          <w:sz w:val="22"/>
          <w:szCs w:val="22"/>
          <w:lang w:val="en-US"/>
        </w:rPr>
        <w:softHyphen/>
      </w:r>
      <w:r w:rsidRPr="00D32BF4">
        <w:rPr>
          <w:rFonts w:ascii="LitNusx" w:hAnsi="LitNusx"/>
          <w:sz w:val="22"/>
          <w:szCs w:val="22"/>
          <w:lang w:val="en-US"/>
        </w:rPr>
        <w:t>Zlav</w:t>
      </w:r>
      <w:r>
        <w:rPr>
          <w:rFonts w:ascii="LitNusx" w:hAnsi="LitNusx"/>
          <w:sz w:val="22"/>
          <w:szCs w:val="22"/>
          <w:lang w:val="en-US"/>
        </w:rPr>
        <w:softHyphen/>
      </w:r>
      <w:r w:rsidRPr="00D32BF4">
        <w:rPr>
          <w:rFonts w:ascii="LitNusx" w:hAnsi="LitNusx"/>
          <w:sz w:val="22"/>
          <w:szCs w:val="22"/>
          <w:lang w:val="en-US"/>
        </w:rPr>
        <w:t>re</w:t>
      </w:r>
      <w:r>
        <w:rPr>
          <w:rFonts w:ascii="LitNusx" w:hAnsi="LitNusx"/>
          <w:sz w:val="22"/>
          <w:szCs w:val="22"/>
          <w:lang w:val="en-US"/>
        </w:rPr>
        <w:softHyphen/>
      </w:r>
      <w:r w:rsidRPr="00D32BF4">
        <w:rPr>
          <w:rFonts w:ascii="LitNusx" w:hAnsi="LitNusx"/>
          <w:sz w:val="22"/>
          <w:szCs w:val="22"/>
          <w:lang w:val="en-US"/>
        </w:rPr>
        <w:t>ba msof</w:t>
      </w:r>
      <w:r>
        <w:rPr>
          <w:rFonts w:ascii="LitNusx" w:hAnsi="LitNusx"/>
          <w:sz w:val="22"/>
          <w:szCs w:val="22"/>
          <w:lang w:val="en-US"/>
        </w:rPr>
        <w:softHyphen/>
      </w:r>
      <w:r w:rsidRPr="00D32BF4">
        <w:rPr>
          <w:rFonts w:ascii="LitNusx" w:hAnsi="LitNusx"/>
          <w:sz w:val="22"/>
          <w:szCs w:val="22"/>
          <w:lang w:val="en-US"/>
        </w:rPr>
        <w:t>li</w:t>
      </w:r>
      <w:r>
        <w:rPr>
          <w:rFonts w:ascii="LitNusx" w:hAnsi="LitNusx"/>
          <w:sz w:val="22"/>
          <w:szCs w:val="22"/>
          <w:lang w:val="en-US"/>
        </w:rPr>
        <w:softHyphen/>
      </w:r>
      <w:r w:rsidRPr="00D32BF4">
        <w:rPr>
          <w:rFonts w:ascii="LitNusx" w:hAnsi="LitNusx"/>
          <w:sz w:val="22"/>
          <w:szCs w:val="22"/>
          <w:lang w:val="en-US"/>
        </w:rPr>
        <w:t>os ro</w:t>
      </w:r>
      <w:r>
        <w:rPr>
          <w:rFonts w:ascii="LitNusx" w:hAnsi="LitNusx"/>
          <w:sz w:val="22"/>
          <w:szCs w:val="22"/>
          <w:lang w:val="en-US"/>
        </w:rPr>
        <w:softHyphen/>
      </w:r>
      <w:r w:rsidRPr="00D32BF4">
        <w:rPr>
          <w:rFonts w:ascii="LitNusx" w:hAnsi="LitNusx"/>
          <w:sz w:val="22"/>
          <w:szCs w:val="22"/>
          <w:lang w:val="en-US"/>
        </w:rPr>
        <w:t>me</w:t>
      </w:r>
      <w:r>
        <w:rPr>
          <w:rFonts w:ascii="LitNusx" w:hAnsi="LitNusx"/>
          <w:sz w:val="22"/>
          <w:szCs w:val="22"/>
          <w:lang w:val="en-US"/>
        </w:rPr>
        <w:softHyphen/>
      </w:r>
      <w:r w:rsidRPr="00D32BF4">
        <w:rPr>
          <w:rFonts w:ascii="LitNusx" w:hAnsi="LitNusx"/>
          <w:sz w:val="22"/>
          <w:szCs w:val="22"/>
          <w:lang w:val="en-US"/>
        </w:rPr>
        <w:t>li</w:t>
      </w:r>
      <w:r>
        <w:rPr>
          <w:rFonts w:ascii="LitNusx" w:hAnsi="LitNusx"/>
          <w:sz w:val="22"/>
          <w:szCs w:val="22"/>
          <w:lang w:val="en-US"/>
        </w:rPr>
        <w:softHyphen/>
      </w:r>
      <w:r w:rsidRPr="00D32BF4">
        <w:rPr>
          <w:rFonts w:ascii="LitNusx" w:hAnsi="LitNusx"/>
          <w:sz w:val="22"/>
          <w:szCs w:val="22"/>
          <w:lang w:val="en-US"/>
        </w:rPr>
        <w:t>me qve</w:t>
      </w:r>
      <w:r>
        <w:rPr>
          <w:rFonts w:ascii="LitNusx" w:hAnsi="LitNusx"/>
          <w:sz w:val="22"/>
          <w:szCs w:val="22"/>
          <w:lang w:val="en-US"/>
        </w:rPr>
        <w:softHyphen/>
      </w:r>
      <w:r w:rsidRPr="00D32BF4">
        <w:rPr>
          <w:rFonts w:ascii="LitNusx" w:hAnsi="LitNusx"/>
          <w:sz w:val="22"/>
          <w:szCs w:val="22"/>
          <w:lang w:val="en-US"/>
        </w:rPr>
        <w:t>ya</w:t>
      </w:r>
      <w:r>
        <w:rPr>
          <w:rFonts w:ascii="LitNusx" w:hAnsi="LitNusx"/>
          <w:sz w:val="22"/>
          <w:szCs w:val="22"/>
          <w:lang w:val="en-US"/>
        </w:rPr>
        <w:softHyphen/>
      </w:r>
      <w:r w:rsidRPr="00D32BF4">
        <w:rPr>
          <w:rFonts w:ascii="LitNusx" w:hAnsi="LitNusx"/>
          <w:sz w:val="22"/>
          <w:szCs w:val="22"/>
          <w:lang w:val="en-US"/>
        </w:rPr>
        <w:t>na</w:t>
      </w:r>
      <w:r>
        <w:rPr>
          <w:rFonts w:ascii="LitNusx" w:hAnsi="LitNusx"/>
          <w:sz w:val="22"/>
          <w:szCs w:val="22"/>
          <w:lang w:val="en-US"/>
        </w:rPr>
        <w:softHyphen/>
      </w:r>
      <w:r w:rsidRPr="00D32BF4">
        <w:rPr>
          <w:rFonts w:ascii="LitNusx" w:hAnsi="LitNusx"/>
          <w:sz w:val="22"/>
          <w:szCs w:val="22"/>
          <w:lang w:val="en-US"/>
        </w:rPr>
        <w:t>Si Se</w:t>
      </w:r>
      <w:r>
        <w:rPr>
          <w:rFonts w:ascii="LitNusx" w:hAnsi="LitNusx"/>
          <w:sz w:val="22"/>
          <w:szCs w:val="22"/>
          <w:lang w:val="en-US"/>
        </w:rPr>
        <w:softHyphen/>
      </w:r>
      <w:r w:rsidRPr="00D32BF4">
        <w:rPr>
          <w:rFonts w:ascii="LitNusx" w:hAnsi="LitNusx"/>
          <w:sz w:val="22"/>
          <w:szCs w:val="22"/>
          <w:lang w:val="en-US"/>
        </w:rPr>
        <w:t>saZ</w:t>
      </w:r>
      <w:r>
        <w:rPr>
          <w:rFonts w:ascii="LitNusx" w:hAnsi="LitNusx"/>
          <w:sz w:val="22"/>
          <w:szCs w:val="22"/>
          <w:lang w:val="en-US"/>
        </w:rPr>
        <w:softHyphen/>
      </w:r>
      <w:r w:rsidRPr="00D32BF4">
        <w:rPr>
          <w:rFonts w:ascii="LitNusx" w:hAnsi="LitNusx"/>
          <w:sz w:val="22"/>
          <w:szCs w:val="22"/>
          <w:lang w:val="en-US"/>
        </w:rPr>
        <w:t>le</w:t>
      </w:r>
      <w:r>
        <w:rPr>
          <w:rFonts w:ascii="LitNusx" w:hAnsi="LitNusx"/>
          <w:sz w:val="22"/>
          <w:szCs w:val="22"/>
          <w:lang w:val="en-US"/>
        </w:rPr>
        <w:softHyphen/>
      </w:r>
      <w:r w:rsidRPr="00D32BF4">
        <w:rPr>
          <w:rFonts w:ascii="LitNusx" w:hAnsi="LitNusx"/>
          <w:sz w:val="22"/>
          <w:szCs w:val="22"/>
          <w:lang w:val="en-US"/>
        </w:rPr>
        <w:t>be</w:t>
      </w:r>
      <w:r>
        <w:rPr>
          <w:rFonts w:ascii="LitNusx" w:hAnsi="LitNusx"/>
          <w:sz w:val="22"/>
          <w:szCs w:val="22"/>
          <w:lang w:val="en-US"/>
        </w:rPr>
        <w:softHyphen/>
      </w:r>
      <w:r w:rsidRPr="00D32BF4">
        <w:rPr>
          <w:rFonts w:ascii="LitNusx" w:hAnsi="LitNusx"/>
          <w:sz w:val="22"/>
          <w:szCs w:val="22"/>
          <w:lang w:val="en-US"/>
        </w:rPr>
        <w:t>lia ne</w:t>
      </w:r>
      <w:r>
        <w:rPr>
          <w:rFonts w:ascii="LitNusx" w:hAnsi="LitNusx"/>
          <w:sz w:val="22"/>
          <w:szCs w:val="22"/>
          <w:lang w:val="en-US"/>
        </w:rPr>
        <w:softHyphen/>
      </w:r>
      <w:r w:rsidRPr="00D32BF4">
        <w:rPr>
          <w:rFonts w:ascii="LitNusx" w:hAnsi="LitNusx"/>
          <w:sz w:val="22"/>
          <w:szCs w:val="22"/>
          <w:lang w:val="en-US"/>
        </w:rPr>
        <w:t>ga</w:t>
      </w:r>
      <w:r w:rsidRPr="00D32BF4">
        <w:rPr>
          <w:rFonts w:ascii="LitNusx" w:hAnsi="LitNusx"/>
          <w:sz w:val="22"/>
          <w:szCs w:val="22"/>
          <w:lang w:val="en-US"/>
        </w:rPr>
        <w:softHyphen/>
        <w:t>ti</w:t>
      </w:r>
      <w:r w:rsidRPr="00D32BF4">
        <w:rPr>
          <w:rFonts w:ascii="LitNusx" w:hAnsi="LitNusx"/>
          <w:sz w:val="22"/>
          <w:szCs w:val="22"/>
          <w:lang w:val="en-US"/>
        </w:rPr>
        <w:softHyphen/>
        <w:t>u</w:t>
      </w:r>
      <w:r>
        <w:rPr>
          <w:rFonts w:ascii="LitNusx" w:hAnsi="LitNusx"/>
          <w:sz w:val="22"/>
          <w:szCs w:val="22"/>
          <w:lang w:val="en-US"/>
        </w:rPr>
        <w:softHyphen/>
      </w:r>
      <w:r w:rsidRPr="00D32BF4">
        <w:rPr>
          <w:rFonts w:ascii="LitNusx" w:hAnsi="LitNusx"/>
          <w:sz w:val="22"/>
          <w:szCs w:val="22"/>
          <w:lang w:val="en-US"/>
        </w:rPr>
        <w:t>rad ai</w:t>
      </w:r>
      <w:r>
        <w:rPr>
          <w:rFonts w:ascii="LitNusx" w:hAnsi="LitNusx"/>
          <w:sz w:val="22"/>
          <w:szCs w:val="22"/>
          <w:lang w:val="en-US"/>
        </w:rPr>
        <w:softHyphen/>
      </w:r>
      <w:r w:rsidRPr="00D32BF4">
        <w:rPr>
          <w:rFonts w:ascii="LitNusx" w:hAnsi="LitNusx"/>
          <w:sz w:val="22"/>
          <w:szCs w:val="22"/>
          <w:lang w:val="en-US"/>
        </w:rPr>
        <w:t>sa</w:t>
      </w:r>
      <w:r>
        <w:rPr>
          <w:rFonts w:ascii="LitNusx" w:hAnsi="LitNusx"/>
          <w:sz w:val="22"/>
          <w:szCs w:val="22"/>
          <w:lang w:val="en-US"/>
        </w:rPr>
        <w:softHyphen/>
      </w:r>
      <w:r w:rsidRPr="00D32BF4">
        <w:rPr>
          <w:rFonts w:ascii="LitNusx" w:hAnsi="LitNusx"/>
          <w:sz w:val="22"/>
          <w:szCs w:val="22"/>
          <w:lang w:val="en-US"/>
        </w:rPr>
        <w:t>xos sxva q</w:t>
      </w:r>
      <w:r>
        <w:rPr>
          <w:rFonts w:ascii="LitNusx" w:hAnsi="LitNusx"/>
          <w:sz w:val="22"/>
          <w:szCs w:val="22"/>
          <w:lang w:val="en-US"/>
        </w:rPr>
        <w:t>v</w:t>
      </w:r>
      <w:r w:rsidRPr="00D32BF4">
        <w:rPr>
          <w:rFonts w:ascii="LitNusx" w:hAnsi="LitNusx"/>
          <w:sz w:val="22"/>
          <w:szCs w:val="22"/>
          <w:lang w:val="en-US"/>
        </w:rPr>
        <w:t>ey</w:t>
      </w:r>
      <w:r>
        <w:rPr>
          <w:rFonts w:ascii="LitNusx" w:hAnsi="LitNusx"/>
          <w:sz w:val="22"/>
          <w:szCs w:val="22"/>
          <w:lang w:val="en-US"/>
        </w:rPr>
        <w:softHyphen/>
      </w:r>
      <w:r w:rsidRPr="00D32BF4">
        <w:rPr>
          <w:rFonts w:ascii="LitNusx" w:hAnsi="LitNusx"/>
          <w:sz w:val="22"/>
          <w:szCs w:val="22"/>
          <w:lang w:val="en-US"/>
        </w:rPr>
        <w:t>ne</w:t>
      </w:r>
      <w:r>
        <w:rPr>
          <w:rFonts w:ascii="LitNusx" w:hAnsi="LitNusx"/>
          <w:sz w:val="22"/>
          <w:szCs w:val="22"/>
          <w:lang w:val="en-US"/>
        </w:rPr>
        <w:softHyphen/>
      </w:r>
      <w:r w:rsidRPr="00D32BF4">
        <w:rPr>
          <w:rFonts w:ascii="LitNusx" w:hAnsi="LitNusx"/>
          <w:sz w:val="22"/>
          <w:szCs w:val="22"/>
          <w:lang w:val="en-US"/>
        </w:rPr>
        <w:t>bis eko</w:t>
      </w:r>
      <w:r>
        <w:rPr>
          <w:rFonts w:ascii="LitNusx" w:hAnsi="LitNusx"/>
          <w:sz w:val="22"/>
          <w:szCs w:val="22"/>
          <w:lang w:val="en-US"/>
        </w:rPr>
        <w:softHyphen/>
      </w:r>
      <w:r w:rsidRPr="00D32BF4">
        <w:rPr>
          <w:rFonts w:ascii="LitNusx" w:hAnsi="LitNusx"/>
          <w:sz w:val="22"/>
          <w:szCs w:val="22"/>
          <w:lang w:val="en-US"/>
        </w:rPr>
        <w:t>no</w:t>
      </w:r>
      <w:r>
        <w:rPr>
          <w:rFonts w:ascii="LitNusx" w:hAnsi="LitNusx"/>
          <w:sz w:val="22"/>
          <w:szCs w:val="22"/>
          <w:lang w:val="en-US"/>
        </w:rPr>
        <w:softHyphen/>
      </w:r>
      <w:r w:rsidRPr="00D32BF4">
        <w:rPr>
          <w:rFonts w:ascii="LitNusx" w:hAnsi="LitNusx"/>
          <w:sz w:val="22"/>
          <w:szCs w:val="22"/>
          <w:lang w:val="en-US"/>
        </w:rPr>
        <w:t>mi</w:t>
      </w:r>
      <w:r>
        <w:rPr>
          <w:rFonts w:ascii="LitNusx" w:hAnsi="LitNusx"/>
          <w:sz w:val="22"/>
          <w:szCs w:val="22"/>
          <w:lang w:val="en-US"/>
        </w:rPr>
        <w:softHyphen/>
      </w:r>
      <w:r w:rsidRPr="00D32BF4">
        <w:rPr>
          <w:rFonts w:ascii="LitNusx" w:hAnsi="LitNusx"/>
          <w:sz w:val="22"/>
          <w:szCs w:val="22"/>
          <w:lang w:val="en-US"/>
        </w:rPr>
        <w:t>ka</w:t>
      </w:r>
      <w:r>
        <w:rPr>
          <w:rFonts w:ascii="LitNusx" w:hAnsi="LitNusx"/>
          <w:sz w:val="22"/>
          <w:szCs w:val="22"/>
          <w:lang w:val="en-US"/>
        </w:rPr>
        <w:softHyphen/>
      </w:r>
      <w:r w:rsidRPr="00D32BF4">
        <w:rPr>
          <w:rFonts w:ascii="LitNusx" w:hAnsi="LitNusx"/>
          <w:sz w:val="22"/>
          <w:szCs w:val="22"/>
          <w:lang w:val="en-US"/>
        </w:rPr>
        <w:t>ze da sxv.</w:t>
      </w:r>
    </w:p>
    <w:p w:rsidR="00D46116" w:rsidRPr="00D32BF4" w:rsidRDefault="00D46116" w:rsidP="00BC619A">
      <w:pPr>
        <w:spacing w:line="252" w:lineRule="auto"/>
        <w:ind w:firstLine="540"/>
        <w:jc w:val="both"/>
        <w:rPr>
          <w:rFonts w:ascii="LitNusx" w:hAnsi="LitNusx"/>
          <w:b/>
          <w:sz w:val="22"/>
          <w:szCs w:val="22"/>
          <w:lang w:val="en-US"/>
        </w:rPr>
      </w:pPr>
      <w:r w:rsidRPr="00D32BF4">
        <w:rPr>
          <w:rFonts w:ascii="LitNusx" w:hAnsi="LitNusx"/>
          <w:sz w:val="22"/>
          <w:szCs w:val="22"/>
          <w:lang w:val="en-US"/>
        </w:rPr>
        <w:tab/>
        <w:t>Se</w:t>
      </w:r>
      <w:r>
        <w:rPr>
          <w:rFonts w:ascii="LitNusx" w:hAnsi="LitNusx"/>
          <w:sz w:val="22"/>
          <w:szCs w:val="22"/>
          <w:lang w:val="en-US"/>
        </w:rPr>
        <w:softHyphen/>
      </w:r>
      <w:r w:rsidRPr="00D32BF4">
        <w:rPr>
          <w:rFonts w:ascii="LitNusx" w:hAnsi="LitNusx"/>
          <w:sz w:val="22"/>
          <w:szCs w:val="22"/>
          <w:lang w:val="en-US"/>
        </w:rPr>
        <w:t>iZ</w:t>
      </w:r>
      <w:r>
        <w:rPr>
          <w:rFonts w:ascii="LitNusx" w:hAnsi="LitNusx"/>
          <w:sz w:val="22"/>
          <w:szCs w:val="22"/>
          <w:lang w:val="en-US"/>
        </w:rPr>
        <w:softHyphen/>
      </w:r>
      <w:r w:rsidRPr="00D32BF4">
        <w:rPr>
          <w:rFonts w:ascii="LitNusx" w:hAnsi="LitNusx"/>
          <w:sz w:val="22"/>
          <w:szCs w:val="22"/>
          <w:lang w:val="en-US"/>
        </w:rPr>
        <w:t>le</w:t>
      </w:r>
      <w:r>
        <w:rPr>
          <w:rFonts w:ascii="LitNusx" w:hAnsi="LitNusx"/>
          <w:sz w:val="22"/>
          <w:szCs w:val="22"/>
          <w:lang w:val="en-US"/>
        </w:rPr>
        <w:softHyphen/>
      </w:r>
      <w:r w:rsidRPr="00D32BF4">
        <w:rPr>
          <w:rFonts w:ascii="LitNusx" w:hAnsi="LitNusx"/>
          <w:sz w:val="22"/>
          <w:szCs w:val="22"/>
          <w:lang w:val="en-US"/>
        </w:rPr>
        <w:t>ba ga</w:t>
      </w:r>
      <w:r>
        <w:rPr>
          <w:rFonts w:ascii="LitNusx" w:hAnsi="LitNusx"/>
          <w:sz w:val="22"/>
          <w:szCs w:val="22"/>
          <w:lang w:val="en-US"/>
        </w:rPr>
        <w:softHyphen/>
      </w:r>
      <w:r w:rsidRPr="00D32BF4">
        <w:rPr>
          <w:rFonts w:ascii="LitNusx" w:hAnsi="LitNusx"/>
          <w:sz w:val="22"/>
          <w:szCs w:val="22"/>
          <w:lang w:val="en-US"/>
        </w:rPr>
        <w:t>mo</w:t>
      </w:r>
      <w:r>
        <w:rPr>
          <w:rFonts w:ascii="LitNusx" w:hAnsi="LitNusx"/>
          <w:sz w:val="22"/>
          <w:szCs w:val="22"/>
          <w:lang w:val="en-US"/>
        </w:rPr>
        <w:softHyphen/>
      </w:r>
      <w:r w:rsidRPr="00D32BF4">
        <w:rPr>
          <w:rFonts w:ascii="LitNusx" w:hAnsi="LitNusx"/>
          <w:sz w:val="22"/>
          <w:szCs w:val="22"/>
          <w:lang w:val="en-US"/>
        </w:rPr>
        <w:t>i</w:t>
      </w:r>
      <w:r>
        <w:rPr>
          <w:rFonts w:ascii="LitNusx" w:hAnsi="LitNusx"/>
          <w:sz w:val="22"/>
          <w:szCs w:val="22"/>
          <w:lang w:val="en-US"/>
        </w:rPr>
        <w:softHyphen/>
      </w:r>
      <w:r w:rsidRPr="00D32BF4">
        <w:rPr>
          <w:rFonts w:ascii="LitNusx" w:hAnsi="LitNusx"/>
          <w:sz w:val="22"/>
          <w:szCs w:val="22"/>
          <w:lang w:val="en-US"/>
        </w:rPr>
        <w:t>yos ko</w:t>
      </w:r>
      <w:r>
        <w:rPr>
          <w:rFonts w:ascii="LitNusx" w:hAnsi="LitNusx"/>
          <w:sz w:val="22"/>
          <w:szCs w:val="22"/>
          <w:lang w:val="en-US"/>
        </w:rPr>
        <w:softHyphen/>
      </w:r>
      <w:r w:rsidRPr="00D32BF4">
        <w:rPr>
          <w:rFonts w:ascii="LitNusx" w:hAnsi="LitNusx"/>
          <w:sz w:val="22"/>
          <w:szCs w:val="22"/>
          <w:lang w:val="en-US"/>
        </w:rPr>
        <w:t>ruf</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is wa</w:t>
      </w:r>
      <w:r>
        <w:rPr>
          <w:rFonts w:ascii="LitNusx" w:hAnsi="LitNusx"/>
          <w:sz w:val="22"/>
          <w:szCs w:val="22"/>
          <w:lang w:val="en-US"/>
        </w:rPr>
        <w:softHyphen/>
      </w:r>
      <w:r w:rsidRPr="00D32BF4">
        <w:rPr>
          <w:rFonts w:ascii="LitNusx" w:hAnsi="LitNusx"/>
          <w:sz w:val="22"/>
          <w:szCs w:val="22"/>
          <w:lang w:val="en-US"/>
        </w:rPr>
        <w:t>ro</w:t>
      </w:r>
      <w:r>
        <w:rPr>
          <w:rFonts w:ascii="LitNusx" w:hAnsi="LitNusx"/>
          <w:sz w:val="22"/>
          <w:szCs w:val="22"/>
          <w:lang w:val="en-US"/>
        </w:rPr>
        <w:softHyphen/>
      </w:r>
      <w:r w:rsidRPr="00D32BF4">
        <w:rPr>
          <w:rFonts w:ascii="LitNusx" w:hAnsi="LitNusx"/>
          <w:sz w:val="22"/>
          <w:szCs w:val="22"/>
          <w:lang w:val="en-US"/>
        </w:rPr>
        <w:t>So</w:t>
      </w:r>
      <w:r>
        <w:rPr>
          <w:rFonts w:ascii="LitNusx" w:hAnsi="LitNusx"/>
          <w:sz w:val="22"/>
          <w:szCs w:val="22"/>
          <w:lang w:val="en-US"/>
        </w:rPr>
        <w:softHyphen/>
      </w:r>
      <w:r w:rsidRPr="00D32BF4">
        <w:rPr>
          <w:rFonts w:ascii="LitNusx" w:hAnsi="LitNusx"/>
          <w:sz w:val="22"/>
          <w:szCs w:val="22"/>
          <w:lang w:val="en-US"/>
        </w:rPr>
        <w:t>bis sxva</w:t>
      </w:r>
      <w:r>
        <w:rPr>
          <w:rFonts w:ascii="LitNusx" w:hAnsi="LitNusx"/>
          <w:sz w:val="22"/>
          <w:szCs w:val="22"/>
          <w:lang w:val="en-US"/>
        </w:rPr>
        <w:softHyphen/>
      </w:r>
      <w:r w:rsidRPr="00D32BF4">
        <w:rPr>
          <w:rFonts w:ascii="LitNusx" w:hAnsi="LitNusx"/>
          <w:sz w:val="22"/>
          <w:szCs w:val="22"/>
          <w:lang w:val="en-US"/>
        </w:rPr>
        <w:t>das</w:t>
      </w:r>
      <w:r>
        <w:rPr>
          <w:rFonts w:ascii="LitNusx" w:hAnsi="LitNusx"/>
          <w:sz w:val="22"/>
          <w:szCs w:val="22"/>
          <w:lang w:val="en-US"/>
        </w:rPr>
        <w:softHyphen/>
      </w:r>
      <w:r w:rsidRPr="00D32BF4">
        <w:rPr>
          <w:rFonts w:ascii="LitNusx" w:hAnsi="LitNusx"/>
          <w:sz w:val="22"/>
          <w:szCs w:val="22"/>
          <w:lang w:val="en-US"/>
        </w:rPr>
        <w:t>xva mi</w:t>
      </w:r>
      <w:r>
        <w:rPr>
          <w:rFonts w:ascii="LitNusx" w:hAnsi="LitNusx"/>
          <w:sz w:val="22"/>
          <w:szCs w:val="22"/>
          <w:lang w:val="en-US"/>
        </w:rPr>
        <w:softHyphen/>
      </w:r>
      <w:r w:rsidRPr="00D32BF4">
        <w:rPr>
          <w:rFonts w:ascii="LitNusx" w:hAnsi="LitNusx"/>
          <w:sz w:val="22"/>
          <w:szCs w:val="22"/>
          <w:lang w:val="en-US"/>
        </w:rPr>
        <w:t>ze</w:t>
      </w:r>
      <w:r>
        <w:rPr>
          <w:rFonts w:ascii="LitNusx" w:hAnsi="LitNusx"/>
          <w:sz w:val="22"/>
          <w:szCs w:val="22"/>
          <w:lang w:val="en-US"/>
        </w:rPr>
        <w:softHyphen/>
      </w:r>
      <w:r w:rsidRPr="00D32BF4">
        <w:rPr>
          <w:rFonts w:ascii="LitNusx" w:hAnsi="LitNusx"/>
          <w:sz w:val="22"/>
          <w:szCs w:val="22"/>
          <w:lang w:val="en-US"/>
        </w:rPr>
        <w:t>zi.</w:t>
      </w:r>
      <w:r>
        <w:rPr>
          <w:rFonts w:ascii="LitNusx" w:hAnsi="LitNusx"/>
          <w:sz w:val="22"/>
          <w:szCs w:val="22"/>
          <w:lang w:val="en-US"/>
        </w:rPr>
        <w:t xml:space="preserve"> </w:t>
      </w:r>
      <w:r w:rsidRPr="00D32BF4">
        <w:rPr>
          <w:rFonts w:ascii="LitNusx" w:hAnsi="LitNusx"/>
          <w:b/>
          <w:sz w:val="22"/>
          <w:szCs w:val="22"/>
          <w:lang w:val="en-US"/>
        </w:rPr>
        <w:t>ko</w:t>
      </w:r>
      <w:r>
        <w:rPr>
          <w:rFonts w:ascii="LitNusx" w:hAnsi="LitNusx"/>
          <w:b/>
          <w:sz w:val="22"/>
          <w:szCs w:val="22"/>
          <w:lang w:val="en-US"/>
        </w:rPr>
        <w:softHyphen/>
      </w:r>
      <w:r w:rsidRPr="00D32BF4">
        <w:rPr>
          <w:rFonts w:ascii="LitNusx" w:hAnsi="LitNusx"/>
          <w:b/>
          <w:sz w:val="22"/>
          <w:szCs w:val="22"/>
          <w:lang w:val="en-US"/>
        </w:rPr>
        <w:t>ruf</w:t>
      </w:r>
      <w:r>
        <w:rPr>
          <w:rFonts w:ascii="LitNusx" w:hAnsi="LitNusx"/>
          <w:b/>
          <w:sz w:val="22"/>
          <w:szCs w:val="22"/>
          <w:lang w:val="en-US"/>
        </w:rPr>
        <w:softHyphen/>
      </w:r>
      <w:r w:rsidRPr="00D32BF4">
        <w:rPr>
          <w:rFonts w:ascii="LitNusx" w:hAnsi="LitNusx"/>
          <w:b/>
          <w:sz w:val="22"/>
          <w:szCs w:val="22"/>
          <w:lang w:val="en-US"/>
        </w:rPr>
        <w:t>ci</w:t>
      </w:r>
      <w:r>
        <w:rPr>
          <w:rFonts w:ascii="LitNusx" w:hAnsi="LitNusx"/>
          <w:b/>
          <w:sz w:val="22"/>
          <w:szCs w:val="22"/>
          <w:lang w:val="en-US"/>
        </w:rPr>
        <w:softHyphen/>
      </w:r>
      <w:r w:rsidRPr="00D32BF4">
        <w:rPr>
          <w:rFonts w:ascii="LitNusx" w:hAnsi="LitNusx"/>
          <w:b/>
          <w:sz w:val="22"/>
          <w:szCs w:val="22"/>
          <w:lang w:val="en-US"/>
        </w:rPr>
        <w:t>i</w:t>
      </w:r>
      <w:r>
        <w:rPr>
          <w:rFonts w:ascii="LitNusx" w:hAnsi="LitNusx"/>
          <w:b/>
          <w:sz w:val="22"/>
          <w:szCs w:val="22"/>
          <w:lang w:val="en-US"/>
        </w:rPr>
        <w:softHyphen/>
      </w:r>
      <w:r w:rsidRPr="00D32BF4">
        <w:rPr>
          <w:rFonts w:ascii="LitNusx" w:hAnsi="LitNusx"/>
          <w:b/>
          <w:sz w:val="22"/>
          <w:szCs w:val="22"/>
          <w:lang w:val="en-US"/>
        </w:rPr>
        <w:t>s</w:t>
      </w:r>
      <w:r w:rsidRPr="00D32BF4">
        <w:rPr>
          <w:rFonts w:ascii="LitNusx" w:hAnsi="LitNusx"/>
          <w:sz w:val="22"/>
          <w:szCs w:val="22"/>
          <w:lang w:val="en-US"/>
        </w:rPr>
        <w:t xml:space="preserve"> </w:t>
      </w:r>
      <w:r w:rsidRPr="00E6521E">
        <w:rPr>
          <w:rFonts w:ascii="LitNusx" w:hAnsi="LitNusx"/>
          <w:b/>
          <w:sz w:val="22"/>
          <w:szCs w:val="22"/>
          <w:lang w:val="en-US"/>
        </w:rPr>
        <w:t>yve</w:t>
      </w:r>
      <w:r w:rsidRPr="00E6521E">
        <w:rPr>
          <w:rFonts w:ascii="LitNusx" w:hAnsi="LitNusx"/>
          <w:b/>
          <w:sz w:val="22"/>
          <w:szCs w:val="22"/>
          <w:lang w:val="en-US"/>
        </w:rPr>
        <w:softHyphen/>
        <w:t>la</w:t>
      </w:r>
      <w:r w:rsidRPr="00E6521E">
        <w:rPr>
          <w:rFonts w:ascii="LitNusx" w:hAnsi="LitNusx"/>
          <w:b/>
          <w:sz w:val="22"/>
          <w:szCs w:val="22"/>
          <w:lang w:val="en-US"/>
        </w:rPr>
        <w:softHyphen/>
        <w:t>ze</w:t>
      </w:r>
      <w:r w:rsidRPr="00D32BF4">
        <w:rPr>
          <w:rFonts w:ascii="LitNusx" w:hAnsi="LitNusx"/>
          <w:sz w:val="22"/>
          <w:szCs w:val="22"/>
          <w:lang w:val="en-US"/>
        </w:rPr>
        <w:t xml:space="preserve"> </w:t>
      </w:r>
      <w:r w:rsidRPr="00D32BF4">
        <w:rPr>
          <w:rFonts w:ascii="LitNusx" w:hAnsi="LitNusx"/>
          <w:b/>
          <w:sz w:val="22"/>
          <w:szCs w:val="22"/>
          <w:lang w:val="en-US"/>
        </w:rPr>
        <w:t>di</w:t>
      </w:r>
      <w:r>
        <w:rPr>
          <w:rFonts w:ascii="LitNusx" w:hAnsi="LitNusx"/>
          <w:b/>
          <w:sz w:val="22"/>
          <w:szCs w:val="22"/>
          <w:lang w:val="en-US"/>
        </w:rPr>
        <w:softHyphen/>
      </w:r>
      <w:r w:rsidRPr="00D32BF4">
        <w:rPr>
          <w:rFonts w:ascii="LitNusx" w:hAnsi="LitNusx"/>
          <w:b/>
          <w:sz w:val="22"/>
          <w:szCs w:val="22"/>
          <w:lang w:val="en-US"/>
        </w:rPr>
        <w:t>di mi</w:t>
      </w:r>
      <w:r>
        <w:rPr>
          <w:rFonts w:ascii="LitNusx" w:hAnsi="LitNusx"/>
          <w:b/>
          <w:sz w:val="22"/>
          <w:szCs w:val="22"/>
          <w:lang w:val="en-US"/>
        </w:rPr>
        <w:softHyphen/>
      </w:r>
      <w:r w:rsidRPr="00D32BF4">
        <w:rPr>
          <w:rFonts w:ascii="LitNusx" w:hAnsi="LitNusx"/>
          <w:b/>
          <w:sz w:val="22"/>
          <w:szCs w:val="22"/>
          <w:lang w:val="en-US"/>
        </w:rPr>
        <w:t>ze</w:t>
      </w:r>
      <w:r>
        <w:rPr>
          <w:rFonts w:ascii="LitNusx" w:hAnsi="LitNusx"/>
          <w:b/>
          <w:sz w:val="22"/>
          <w:szCs w:val="22"/>
          <w:lang w:val="en-US"/>
        </w:rPr>
        <w:softHyphen/>
        <w:t>zi</w:t>
      </w:r>
      <w:r w:rsidRPr="00D32BF4">
        <w:rPr>
          <w:rFonts w:ascii="LitNusx" w:hAnsi="LitNusx"/>
          <w:b/>
          <w:sz w:val="22"/>
          <w:szCs w:val="22"/>
          <w:lang w:val="en-US"/>
        </w:rPr>
        <w:t xml:space="preserve"> TviT sa</w:t>
      </w:r>
      <w:r>
        <w:rPr>
          <w:rFonts w:ascii="LitNusx" w:hAnsi="LitNusx"/>
          <w:b/>
          <w:sz w:val="22"/>
          <w:szCs w:val="22"/>
          <w:lang w:val="en-US"/>
        </w:rPr>
        <w:softHyphen/>
      </w:r>
      <w:r w:rsidRPr="00D32BF4">
        <w:rPr>
          <w:rFonts w:ascii="LitNusx" w:hAnsi="LitNusx"/>
          <w:b/>
          <w:sz w:val="22"/>
          <w:szCs w:val="22"/>
          <w:lang w:val="en-US"/>
        </w:rPr>
        <w:t>xel</w:t>
      </w:r>
      <w:r>
        <w:rPr>
          <w:rFonts w:ascii="LitNusx" w:hAnsi="LitNusx"/>
          <w:b/>
          <w:sz w:val="22"/>
          <w:szCs w:val="22"/>
          <w:lang w:val="en-US"/>
        </w:rPr>
        <w:softHyphen/>
      </w:r>
      <w:r w:rsidRPr="00D32BF4">
        <w:rPr>
          <w:rFonts w:ascii="LitNusx" w:hAnsi="LitNusx"/>
          <w:b/>
          <w:sz w:val="22"/>
          <w:szCs w:val="22"/>
          <w:lang w:val="en-US"/>
        </w:rPr>
        <w:t>mwi</w:t>
      </w:r>
      <w:r>
        <w:rPr>
          <w:rFonts w:ascii="LitNusx" w:hAnsi="LitNusx"/>
          <w:b/>
          <w:sz w:val="22"/>
          <w:szCs w:val="22"/>
          <w:lang w:val="en-US"/>
        </w:rPr>
        <w:softHyphen/>
      </w:r>
      <w:r w:rsidRPr="00D32BF4">
        <w:rPr>
          <w:rFonts w:ascii="LitNusx" w:hAnsi="LitNusx"/>
          <w:b/>
          <w:sz w:val="22"/>
          <w:szCs w:val="22"/>
          <w:lang w:val="en-US"/>
        </w:rPr>
        <w:t>fos ar</w:t>
      </w:r>
      <w:r>
        <w:rPr>
          <w:rFonts w:ascii="LitNusx" w:hAnsi="LitNusx"/>
          <w:b/>
          <w:sz w:val="22"/>
          <w:szCs w:val="22"/>
          <w:lang w:val="en-US"/>
        </w:rPr>
        <w:softHyphen/>
      </w:r>
      <w:r w:rsidRPr="00D32BF4">
        <w:rPr>
          <w:rFonts w:ascii="LitNusx" w:hAnsi="LitNusx"/>
          <w:b/>
          <w:sz w:val="22"/>
          <w:szCs w:val="22"/>
          <w:lang w:val="en-US"/>
        </w:rPr>
        <w:t>se</w:t>
      </w:r>
      <w:r>
        <w:rPr>
          <w:rFonts w:ascii="LitNusx" w:hAnsi="LitNusx"/>
          <w:b/>
          <w:sz w:val="22"/>
          <w:szCs w:val="22"/>
          <w:lang w:val="en-US"/>
        </w:rPr>
        <w:softHyphen/>
      </w:r>
      <w:r w:rsidRPr="00D32BF4">
        <w:rPr>
          <w:rFonts w:ascii="LitNusx" w:hAnsi="LitNusx"/>
          <w:b/>
          <w:sz w:val="22"/>
          <w:szCs w:val="22"/>
          <w:lang w:val="en-US"/>
        </w:rPr>
        <w:t>bo</w:t>
      </w:r>
      <w:r>
        <w:rPr>
          <w:rFonts w:ascii="LitNusx" w:hAnsi="LitNusx"/>
          <w:b/>
          <w:sz w:val="22"/>
          <w:szCs w:val="22"/>
          <w:lang w:val="en-US"/>
        </w:rPr>
        <w:softHyphen/>
      </w:r>
      <w:r w:rsidRPr="00D32BF4">
        <w:rPr>
          <w:rFonts w:ascii="LitNusx" w:hAnsi="LitNusx"/>
          <w:b/>
          <w:sz w:val="22"/>
          <w:szCs w:val="22"/>
          <w:lang w:val="en-US"/>
        </w:rPr>
        <w:t>baa,</w:t>
      </w:r>
      <w:r w:rsidRPr="00D32BF4">
        <w:rPr>
          <w:rFonts w:ascii="LitNusx" w:hAnsi="LitNusx"/>
          <w:sz w:val="22"/>
          <w:szCs w:val="22"/>
          <w:lang w:val="en-US"/>
        </w:rPr>
        <w:t xml:space="preserve"> </w:t>
      </w:r>
      <w:r w:rsidRPr="00D32BF4">
        <w:rPr>
          <w:rFonts w:ascii="LitNusx" w:hAnsi="LitNusx"/>
          <w:b/>
          <w:sz w:val="22"/>
          <w:szCs w:val="22"/>
          <w:lang w:val="en-US"/>
        </w:rPr>
        <w:t>mag</w:t>
      </w:r>
      <w:r>
        <w:rPr>
          <w:rFonts w:ascii="LitNusx" w:hAnsi="LitNusx"/>
          <w:b/>
          <w:sz w:val="22"/>
          <w:szCs w:val="22"/>
          <w:lang w:val="en-US"/>
        </w:rPr>
        <w:softHyphen/>
      </w:r>
      <w:r w:rsidRPr="00D32BF4">
        <w:rPr>
          <w:rFonts w:ascii="LitNusx" w:hAnsi="LitNusx"/>
          <w:b/>
          <w:sz w:val="22"/>
          <w:szCs w:val="22"/>
          <w:lang w:val="en-US"/>
        </w:rPr>
        <w:t>ram sa</w:t>
      </w:r>
      <w:r>
        <w:rPr>
          <w:rFonts w:ascii="LitNusx" w:hAnsi="LitNusx"/>
          <w:b/>
          <w:sz w:val="22"/>
          <w:szCs w:val="22"/>
          <w:lang w:val="en-US"/>
        </w:rPr>
        <w:softHyphen/>
      </w:r>
      <w:r w:rsidRPr="00D32BF4">
        <w:rPr>
          <w:rFonts w:ascii="LitNusx" w:hAnsi="LitNusx"/>
          <w:b/>
          <w:sz w:val="22"/>
          <w:szCs w:val="22"/>
          <w:lang w:val="en-US"/>
        </w:rPr>
        <w:t>xel</w:t>
      </w:r>
      <w:r w:rsidRPr="00D32BF4">
        <w:rPr>
          <w:rFonts w:ascii="LitNusx" w:hAnsi="LitNusx"/>
          <w:b/>
          <w:sz w:val="22"/>
          <w:szCs w:val="22"/>
          <w:lang w:val="en-US"/>
        </w:rPr>
        <w:softHyphen/>
        <w:t>mwi</w:t>
      </w:r>
      <w:r>
        <w:rPr>
          <w:rFonts w:ascii="LitNusx" w:hAnsi="LitNusx"/>
          <w:b/>
          <w:sz w:val="22"/>
          <w:szCs w:val="22"/>
          <w:lang w:val="en-US"/>
        </w:rPr>
        <w:softHyphen/>
        <w:t>fos ar</w:t>
      </w:r>
      <w:r w:rsidRPr="00D32BF4">
        <w:rPr>
          <w:rFonts w:ascii="LitNusx" w:hAnsi="LitNusx"/>
          <w:b/>
          <w:sz w:val="22"/>
          <w:szCs w:val="22"/>
          <w:lang w:val="en-US"/>
        </w:rPr>
        <w:t>ar</w:t>
      </w:r>
      <w:r>
        <w:rPr>
          <w:rFonts w:ascii="LitNusx" w:hAnsi="LitNusx"/>
          <w:b/>
          <w:sz w:val="22"/>
          <w:szCs w:val="22"/>
          <w:lang w:val="en-US"/>
        </w:rPr>
        <w:softHyphen/>
      </w:r>
      <w:r w:rsidRPr="00D32BF4">
        <w:rPr>
          <w:rFonts w:ascii="LitNusx" w:hAnsi="LitNusx"/>
          <w:b/>
          <w:sz w:val="22"/>
          <w:szCs w:val="22"/>
          <w:lang w:val="en-US"/>
        </w:rPr>
        <w:t>se</w:t>
      </w:r>
      <w:r>
        <w:rPr>
          <w:rFonts w:ascii="LitNusx" w:hAnsi="LitNusx"/>
          <w:b/>
          <w:sz w:val="22"/>
          <w:szCs w:val="22"/>
          <w:lang w:val="en-US"/>
        </w:rPr>
        <w:softHyphen/>
      </w:r>
      <w:r w:rsidRPr="00D32BF4">
        <w:rPr>
          <w:rFonts w:ascii="LitNusx" w:hAnsi="LitNusx"/>
          <w:b/>
          <w:sz w:val="22"/>
          <w:szCs w:val="22"/>
          <w:lang w:val="en-US"/>
        </w:rPr>
        <w:t>bo</w:t>
      </w:r>
      <w:r>
        <w:rPr>
          <w:rFonts w:ascii="LitNusx" w:hAnsi="LitNusx"/>
          <w:b/>
          <w:sz w:val="22"/>
          <w:szCs w:val="22"/>
          <w:lang w:val="en-US"/>
        </w:rPr>
        <w:softHyphen/>
      </w:r>
      <w:r w:rsidRPr="00D32BF4">
        <w:rPr>
          <w:rFonts w:ascii="LitNusx" w:hAnsi="LitNusx"/>
          <w:b/>
          <w:sz w:val="22"/>
          <w:szCs w:val="22"/>
          <w:lang w:val="en-US"/>
        </w:rPr>
        <w:t>ba ga</w:t>
      </w:r>
      <w:r>
        <w:rPr>
          <w:rFonts w:ascii="LitNusx" w:hAnsi="LitNusx"/>
          <w:b/>
          <w:sz w:val="22"/>
          <w:szCs w:val="22"/>
          <w:lang w:val="en-US"/>
        </w:rPr>
        <w:softHyphen/>
      </w:r>
      <w:r w:rsidRPr="00D32BF4">
        <w:rPr>
          <w:rFonts w:ascii="LitNusx" w:hAnsi="LitNusx"/>
          <w:b/>
          <w:sz w:val="22"/>
          <w:szCs w:val="22"/>
          <w:lang w:val="en-US"/>
        </w:rPr>
        <w:t>ci</w:t>
      </w:r>
      <w:r>
        <w:rPr>
          <w:rFonts w:ascii="LitNusx" w:hAnsi="LitNusx"/>
          <w:b/>
          <w:sz w:val="22"/>
          <w:szCs w:val="22"/>
          <w:lang w:val="en-US"/>
        </w:rPr>
        <w:softHyphen/>
      </w:r>
      <w:r w:rsidRPr="00D32BF4">
        <w:rPr>
          <w:rFonts w:ascii="LitNusx" w:hAnsi="LitNusx"/>
          <w:b/>
          <w:sz w:val="22"/>
          <w:szCs w:val="22"/>
          <w:lang w:val="en-US"/>
        </w:rPr>
        <w:t>le</w:t>
      </w:r>
      <w:r>
        <w:rPr>
          <w:rFonts w:ascii="LitNusx" w:hAnsi="LitNusx"/>
          <w:b/>
          <w:sz w:val="22"/>
          <w:szCs w:val="22"/>
          <w:lang w:val="en-US"/>
        </w:rPr>
        <w:softHyphen/>
      </w:r>
      <w:r w:rsidRPr="00D32BF4">
        <w:rPr>
          <w:rFonts w:ascii="LitNusx" w:hAnsi="LitNusx"/>
          <w:b/>
          <w:sz w:val="22"/>
          <w:szCs w:val="22"/>
          <w:lang w:val="en-US"/>
        </w:rPr>
        <w:t>biT met prob</w:t>
      </w:r>
      <w:r>
        <w:rPr>
          <w:rFonts w:ascii="LitNusx" w:hAnsi="LitNusx"/>
          <w:b/>
          <w:sz w:val="22"/>
          <w:szCs w:val="22"/>
          <w:lang w:val="en-US"/>
        </w:rPr>
        <w:softHyphen/>
      </w:r>
      <w:r w:rsidRPr="00D32BF4">
        <w:rPr>
          <w:rFonts w:ascii="LitNusx" w:hAnsi="LitNusx"/>
          <w:b/>
          <w:sz w:val="22"/>
          <w:szCs w:val="22"/>
          <w:lang w:val="en-US"/>
        </w:rPr>
        <w:t>le</w:t>
      </w:r>
      <w:r>
        <w:rPr>
          <w:rFonts w:ascii="LitNusx" w:hAnsi="LitNusx"/>
          <w:b/>
          <w:sz w:val="22"/>
          <w:szCs w:val="22"/>
          <w:lang w:val="en-US"/>
        </w:rPr>
        <w:softHyphen/>
      </w:r>
      <w:r w:rsidRPr="00D32BF4">
        <w:rPr>
          <w:rFonts w:ascii="LitNusx" w:hAnsi="LitNusx"/>
          <w:b/>
          <w:sz w:val="22"/>
          <w:szCs w:val="22"/>
          <w:lang w:val="en-US"/>
        </w:rPr>
        <w:t>mebs war</w:t>
      </w:r>
      <w:r>
        <w:rPr>
          <w:rFonts w:ascii="LitNusx" w:hAnsi="LitNusx"/>
          <w:b/>
          <w:sz w:val="22"/>
          <w:szCs w:val="22"/>
          <w:lang w:val="en-US"/>
        </w:rPr>
        <w:softHyphen/>
      </w:r>
      <w:r w:rsidRPr="00D32BF4">
        <w:rPr>
          <w:rFonts w:ascii="LitNusx" w:hAnsi="LitNusx"/>
          <w:b/>
          <w:sz w:val="22"/>
          <w:szCs w:val="22"/>
          <w:lang w:val="en-US"/>
        </w:rPr>
        <w:t>mo</w:t>
      </w:r>
      <w:r>
        <w:rPr>
          <w:rFonts w:ascii="LitNusx" w:hAnsi="LitNusx"/>
          <w:b/>
          <w:sz w:val="22"/>
          <w:szCs w:val="22"/>
          <w:lang w:val="en-US"/>
        </w:rPr>
        <w:softHyphen/>
      </w:r>
      <w:r w:rsidRPr="00D32BF4">
        <w:rPr>
          <w:rFonts w:ascii="LitNusx" w:hAnsi="LitNusx"/>
          <w:b/>
          <w:sz w:val="22"/>
          <w:szCs w:val="22"/>
          <w:lang w:val="en-US"/>
        </w:rPr>
        <w:t>Sob</w:t>
      </w:r>
      <w:r>
        <w:rPr>
          <w:rFonts w:ascii="LitNusx" w:hAnsi="LitNusx"/>
          <w:b/>
          <w:sz w:val="22"/>
          <w:szCs w:val="22"/>
          <w:lang w:val="en-US"/>
        </w:rPr>
        <w:softHyphen/>
      </w:r>
      <w:r w:rsidRPr="00D32BF4">
        <w:rPr>
          <w:rFonts w:ascii="LitNusx" w:hAnsi="LitNusx"/>
          <w:b/>
          <w:sz w:val="22"/>
          <w:szCs w:val="22"/>
          <w:lang w:val="en-US"/>
        </w:rPr>
        <w:t>da</w:t>
      </w:r>
      <w:r>
        <w:rPr>
          <w:rFonts w:ascii="LitNusx" w:hAnsi="LitNusx"/>
          <w:b/>
          <w:sz w:val="22"/>
          <w:szCs w:val="22"/>
          <w:lang w:val="en-US"/>
        </w:rPr>
        <w:t>,</w:t>
      </w:r>
      <w:r w:rsidRPr="00D32BF4">
        <w:rPr>
          <w:rFonts w:ascii="LitNusx" w:hAnsi="LitNusx"/>
          <w:b/>
          <w:sz w:val="22"/>
          <w:szCs w:val="22"/>
          <w:lang w:val="en-US"/>
        </w:rPr>
        <w:t xml:space="preserve"> vid</w:t>
      </w:r>
      <w:r>
        <w:rPr>
          <w:rFonts w:ascii="LitNusx" w:hAnsi="LitNusx"/>
          <w:b/>
          <w:sz w:val="22"/>
          <w:szCs w:val="22"/>
          <w:lang w:val="en-US"/>
        </w:rPr>
        <w:softHyphen/>
      </w:r>
      <w:r w:rsidRPr="00D32BF4">
        <w:rPr>
          <w:rFonts w:ascii="LitNusx" w:hAnsi="LitNusx"/>
          <w:b/>
          <w:sz w:val="22"/>
          <w:szCs w:val="22"/>
          <w:lang w:val="en-US"/>
        </w:rPr>
        <w:t>re ko</w:t>
      </w:r>
      <w:r>
        <w:rPr>
          <w:rFonts w:ascii="LitNusx" w:hAnsi="LitNusx"/>
          <w:b/>
          <w:sz w:val="22"/>
          <w:szCs w:val="22"/>
          <w:lang w:val="en-US"/>
        </w:rPr>
        <w:softHyphen/>
      </w:r>
      <w:r w:rsidRPr="00D32BF4">
        <w:rPr>
          <w:rFonts w:ascii="LitNusx" w:hAnsi="LitNusx"/>
          <w:b/>
          <w:sz w:val="22"/>
          <w:szCs w:val="22"/>
          <w:lang w:val="en-US"/>
        </w:rPr>
        <w:t>ruf</w:t>
      </w:r>
      <w:r>
        <w:rPr>
          <w:rFonts w:ascii="LitNusx" w:hAnsi="LitNusx"/>
          <w:b/>
          <w:sz w:val="22"/>
          <w:szCs w:val="22"/>
          <w:lang w:val="en-US"/>
        </w:rPr>
        <w:softHyphen/>
      </w:r>
      <w:r w:rsidRPr="00D32BF4">
        <w:rPr>
          <w:rFonts w:ascii="LitNusx" w:hAnsi="LitNusx"/>
          <w:b/>
          <w:sz w:val="22"/>
          <w:szCs w:val="22"/>
          <w:lang w:val="en-US"/>
        </w:rPr>
        <w:t>ci</w:t>
      </w:r>
      <w:r>
        <w:rPr>
          <w:rFonts w:ascii="LitNusx" w:hAnsi="LitNusx"/>
          <w:b/>
          <w:sz w:val="22"/>
          <w:szCs w:val="22"/>
          <w:lang w:val="en-US"/>
        </w:rPr>
        <w:softHyphen/>
      </w:r>
      <w:r w:rsidRPr="00D32BF4">
        <w:rPr>
          <w:rFonts w:ascii="LitNusx" w:hAnsi="LitNusx"/>
          <w:b/>
          <w:sz w:val="22"/>
          <w:szCs w:val="22"/>
          <w:lang w:val="en-US"/>
        </w:rPr>
        <w:t>aa.</w:t>
      </w:r>
      <w:r w:rsidRPr="00D32BF4">
        <w:rPr>
          <w:rFonts w:ascii="LitNusx" w:hAnsi="LitNusx"/>
          <w:sz w:val="22"/>
          <w:szCs w:val="22"/>
          <w:lang w:val="en-US"/>
        </w:rPr>
        <w:t xml:space="preserve"> er</w:t>
      </w:r>
      <w:r>
        <w:rPr>
          <w:rFonts w:ascii="LitNusx" w:hAnsi="LitNusx"/>
          <w:sz w:val="22"/>
          <w:szCs w:val="22"/>
          <w:lang w:val="en-US"/>
        </w:rPr>
        <w:softHyphen/>
      </w:r>
      <w:r w:rsidRPr="00D32BF4">
        <w:rPr>
          <w:rFonts w:ascii="LitNusx" w:hAnsi="LitNusx"/>
          <w:sz w:val="22"/>
          <w:szCs w:val="22"/>
          <w:lang w:val="en-US"/>
        </w:rPr>
        <w:t>Tma</w:t>
      </w:r>
      <w:r>
        <w:rPr>
          <w:rFonts w:ascii="LitNusx" w:hAnsi="LitNusx"/>
          <w:sz w:val="22"/>
          <w:szCs w:val="22"/>
          <w:lang w:val="en-US"/>
        </w:rPr>
        <w:softHyphen/>
      </w:r>
      <w:r w:rsidRPr="00D32BF4">
        <w:rPr>
          <w:rFonts w:ascii="LitNusx" w:hAnsi="LitNusx"/>
          <w:sz w:val="22"/>
          <w:szCs w:val="22"/>
          <w:lang w:val="en-US"/>
        </w:rPr>
        <w:t>ne</w:t>
      </w:r>
      <w:r>
        <w:rPr>
          <w:rFonts w:ascii="LitNusx" w:hAnsi="LitNusx"/>
          <w:sz w:val="22"/>
          <w:szCs w:val="22"/>
          <w:lang w:val="en-US"/>
        </w:rPr>
        <w:softHyphen/>
      </w:r>
      <w:r w:rsidRPr="00D32BF4">
        <w:rPr>
          <w:rFonts w:ascii="LitNusx" w:hAnsi="LitNusx"/>
          <w:sz w:val="22"/>
          <w:szCs w:val="22"/>
          <w:lang w:val="en-US"/>
        </w:rPr>
        <w:t>Tis</w:t>
      </w:r>
      <w:r>
        <w:rPr>
          <w:rFonts w:ascii="LitNusx" w:hAnsi="LitNusx"/>
          <w:sz w:val="22"/>
          <w:szCs w:val="22"/>
          <w:lang w:val="en-US"/>
        </w:rPr>
        <w:softHyphen/>
      </w:r>
      <w:r w:rsidRPr="00D32BF4">
        <w:rPr>
          <w:rFonts w:ascii="LitNusx" w:hAnsi="LitNusx"/>
          <w:sz w:val="22"/>
          <w:szCs w:val="22"/>
          <w:lang w:val="en-US"/>
        </w:rPr>
        <w:t>gan Se</w:t>
      </w:r>
      <w:r>
        <w:rPr>
          <w:rFonts w:ascii="LitNusx" w:hAnsi="LitNusx"/>
          <w:sz w:val="22"/>
          <w:szCs w:val="22"/>
          <w:lang w:val="en-US"/>
        </w:rPr>
        <w:softHyphen/>
      </w:r>
      <w:r w:rsidRPr="00D32BF4">
        <w:rPr>
          <w:rFonts w:ascii="LitNusx" w:hAnsi="LitNusx"/>
          <w:sz w:val="22"/>
          <w:szCs w:val="22"/>
          <w:lang w:val="en-US"/>
        </w:rPr>
        <w:t>iZ</w:t>
      </w:r>
      <w:r>
        <w:rPr>
          <w:rFonts w:ascii="LitNusx" w:hAnsi="LitNusx"/>
          <w:sz w:val="22"/>
          <w:szCs w:val="22"/>
          <w:lang w:val="en-US"/>
        </w:rPr>
        <w:softHyphen/>
      </w:r>
      <w:r w:rsidRPr="00D32BF4">
        <w:rPr>
          <w:rFonts w:ascii="LitNusx" w:hAnsi="LitNusx"/>
          <w:sz w:val="22"/>
          <w:szCs w:val="22"/>
          <w:lang w:val="en-US"/>
        </w:rPr>
        <w:t>le</w:t>
      </w:r>
      <w:r>
        <w:rPr>
          <w:rFonts w:ascii="LitNusx" w:hAnsi="LitNusx"/>
          <w:sz w:val="22"/>
          <w:szCs w:val="22"/>
          <w:lang w:val="en-US"/>
        </w:rPr>
        <w:softHyphen/>
      </w:r>
      <w:r w:rsidRPr="00D32BF4">
        <w:rPr>
          <w:rFonts w:ascii="LitNusx" w:hAnsi="LitNusx"/>
          <w:sz w:val="22"/>
          <w:szCs w:val="22"/>
          <w:lang w:val="en-US"/>
        </w:rPr>
        <w:t>ba gan</w:t>
      </w:r>
      <w:r>
        <w:rPr>
          <w:rFonts w:ascii="LitNusx" w:hAnsi="LitNusx"/>
          <w:sz w:val="22"/>
          <w:szCs w:val="22"/>
          <w:lang w:val="en-US"/>
        </w:rPr>
        <w:softHyphen/>
      </w:r>
      <w:r w:rsidRPr="00D32BF4">
        <w:rPr>
          <w:rFonts w:ascii="LitNusx" w:hAnsi="LitNusx"/>
          <w:sz w:val="22"/>
          <w:szCs w:val="22"/>
          <w:lang w:val="en-US"/>
        </w:rPr>
        <w:t>vas</w:t>
      </w:r>
      <w:r>
        <w:rPr>
          <w:rFonts w:ascii="LitNusx" w:hAnsi="LitNusx"/>
          <w:sz w:val="22"/>
          <w:szCs w:val="22"/>
          <w:lang w:val="en-US"/>
        </w:rPr>
        <w:softHyphen/>
      </w:r>
      <w:r w:rsidRPr="00D32BF4">
        <w:rPr>
          <w:rFonts w:ascii="LitNusx" w:hAnsi="LitNusx"/>
          <w:sz w:val="22"/>
          <w:szCs w:val="22"/>
          <w:lang w:val="en-US"/>
        </w:rPr>
        <w:t>xva</w:t>
      </w:r>
      <w:r>
        <w:rPr>
          <w:rFonts w:ascii="LitNusx" w:hAnsi="LitNusx"/>
          <w:sz w:val="22"/>
          <w:szCs w:val="22"/>
          <w:lang w:val="en-US"/>
        </w:rPr>
        <w:softHyphen/>
      </w:r>
      <w:r w:rsidRPr="00D32BF4">
        <w:rPr>
          <w:rFonts w:ascii="LitNusx" w:hAnsi="LitNusx"/>
          <w:sz w:val="22"/>
          <w:szCs w:val="22"/>
          <w:lang w:val="en-US"/>
        </w:rPr>
        <w:t>voT ko</w:t>
      </w:r>
      <w:r>
        <w:rPr>
          <w:rFonts w:ascii="LitNusx" w:hAnsi="LitNusx"/>
          <w:sz w:val="22"/>
          <w:szCs w:val="22"/>
          <w:lang w:val="en-US"/>
        </w:rPr>
        <w:softHyphen/>
      </w:r>
      <w:r w:rsidRPr="00D32BF4">
        <w:rPr>
          <w:rFonts w:ascii="LitNusx" w:hAnsi="LitNusx"/>
          <w:sz w:val="22"/>
          <w:szCs w:val="22"/>
          <w:lang w:val="en-US"/>
        </w:rPr>
        <w:t>ruf</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is war</w:t>
      </w:r>
      <w:r>
        <w:rPr>
          <w:rFonts w:ascii="LitNusx" w:hAnsi="LitNusx"/>
          <w:sz w:val="22"/>
          <w:szCs w:val="22"/>
          <w:lang w:val="en-US"/>
        </w:rPr>
        <w:softHyphen/>
      </w:r>
      <w:r w:rsidRPr="00D32BF4">
        <w:rPr>
          <w:rFonts w:ascii="LitNusx" w:hAnsi="LitNusx"/>
          <w:sz w:val="22"/>
          <w:szCs w:val="22"/>
          <w:lang w:val="en-US"/>
        </w:rPr>
        <w:t>mo</w:t>
      </w:r>
      <w:r>
        <w:rPr>
          <w:rFonts w:ascii="LitNusx" w:hAnsi="LitNusx"/>
          <w:sz w:val="22"/>
          <w:szCs w:val="22"/>
          <w:lang w:val="en-US"/>
        </w:rPr>
        <w:softHyphen/>
      </w:r>
      <w:r w:rsidRPr="00D32BF4">
        <w:rPr>
          <w:rFonts w:ascii="LitNusx" w:hAnsi="LitNusx"/>
          <w:sz w:val="22"/>
          <w:szCs w:val="22"/>
          <w:lang w:val="en-US"/>
        </w:rPr>
        <w:t>So</w:t>
      </w:r>
      <w:r>
        <w:rPr>
          <w:rFonts w:ascii="LitNusx" w:hAnsi="LitNusx"/>
          <w:sz w:val="22"/>
          <w:szCs w:val="22"/>
          <w:lang w:val="en-US"/>
        </w:rPr>
        <w:softHyphen/>
      </w:r>
      <w:r w:rsidRPr="00D32BF4">
        <w:rPr>
          <w:rFonts w:ascii="LitNusx" w:hAnsi="LitNusx"/>
          <w:sz w:val="22"/>
          <w:szCs w:val="22"/>
          <w:lang w:val="en-US"/>
        </w:rPr>
        <w:t>bis obi</w:t>
      </w:r>
      <w:r>
        <w:rPr>
          <w:rFonts w:ascii="LitNusx" w:hAnsi="LitNusx"/>
          <w:sz w:val="22"/>
          <w:szCs w:val="22"/>
          <w:lang w:val="en-US"/>
        </w:rPr>
        <w:softHyphen/>
      </w:r>
      <w:r w:rsidRPr="00D32BF4">
        <w:rPr>
          <w:rFonts w:ascii="LitNusx" w:hAnsi="LitNusx"/>
          <w:sz w:val="22"/>
          <w:szCs w:val="22"/>
          <w:lang w:val="en-US"/>
        </w:rPr>
        <w:t>eq</w:t>
      </w:r>
      <w:r>
        <w:rPr>
          <w:rFonts w:ascii="LitNusx" w:hAnsi="LitNusx"/>
          <w:sz w:val="22"/>
          <w:szCs w:val="22"/>
          <w:lang w:val="en-US"/>
        </w:rPr>
        <w:softHyphen/>
      </w:r>
      <w:r w:rsidRPr="00D32BF4">
        <w:rPr>
          <w:rFonts w:ascii="LitNusx" w:hAnsi="LitNusx"/>
          <w:sz w:val="22"/>
          <w:szCs w:val="22"/>
          <w:lang w:val="en-US"/>
        </w:rPr>
        <w:t>tu</w:t>
      </w:r>
      <w:r>
        <w:rPr>
          <w:rFonts w:ascii="LitNusx" w:hAnsi="LitNusx"/>
          <w:sz w:val="22"/>
          <w:szCs w:val="22"/>
          <w:lang w:val="en-US"/>
        </w:rPr>
        <w:softHyphen/>
      </w:r>
      <w:r w:rsidRPr="00D32BF4">
        <w:rPr>
          <w:rFonts w:ascii="LitNusx" w:hAnsi="LitNusx"/>
          <w:sz w:val="22"/>
          <w:szCs w:val="22"/>
          <w:lang w:val="en-US"/>
        </w:rPr>
        <w:t>ri da</w:t>
      </w:r>
      <w:r w:rsidRPr="00D32BF4">
        <w:rPr>
          <w:rFonts w:ascii="LitNusx" w:hAnsi="LitNusx"/>
          <w:b/>
          <w:sz w:val="22"/>
          <w:szCs w:val="22"/>
          <w:lang w:val="en-US"/>
        </w:rPr>
        <w:t xml:space="preserve"> </w:t>
      </w:r>
      <w:r w:rsidRPr="00D32BF4">
        <w:rPr>
          <w:rFonts w:ascii="LitNusx" w:hAnsi="LitNusx"/>
          <w:sz w:val="22"/>
          <w:szCs w:val="22"/>
          <w:lang w:val="en-US"/>
        </w:rPr>
        <w:t>su</w:t>
      </w:r>
      <w:r>
        <w:rPr>
          <w:rFonts w:ascii="LitNusx" w:hAnsi="LitNusx"/>
          <w:sz w:val="22"/>
          <w:szCs w:val="22"/>
          <w:lang w:val="en-US"/>
        </w:rPr>
        <w:softHyphen/>
      </w:r>
      <w:r w:rsidRPr="00D32BF4">
        <w:rPr>
          <w:rFonts w:ascii="LitNusx" w:hAnsi="LitNusx"/>
          <w:sz w:val="22"/>
          <w:szCs w:val="22"/>
          <w:lang w:val="en-US"/>
        </w:rPr>
        <w:t>bi</w:t>
      </w:r>
      <w:r>
        <w:rPr>
          <w:rFonts w:ascii="LitNusx" w:hAnsi="LitNusx"/>
          <w:sz w:val="22"/>
          <w:szCs w:val="22"/>
          <w:lang w:val="en-US"/>
        </w:rPr>
        <w:softHyphen/>
      </w:r>
      <w:r w:rsidRPr="00D32BF4">
        <w:rPr>
          <w:rFonts w:ascii="LitNusx" w:hAnsi="LitNusx"/>
          <w:sz w:val="22"/>
          <w:szCs w:val="22"/>
          <w:lang w:val="en-US"/>
        </w:rPr>
        <w:t>eq</w:t>
      </w:r>
      <w:r>
        <w:rPr>
          <w:rFonts w:ascii="LitNusx" w:hAnsi="LitNusx"/>
          <w:sz w:val="22"/>
          <w:szCs w:val="22"/>
          <w:lang w:val="en-US"/>
        </w:rPr>
        <w:softHyphen/>
      </w:r>
      <w:r w:rsidRPr="00D32BF4">
        <w:rPr>
          <w:rFonts w:ascii="LitNusx" w:hAnsi="LitNusx"/>
          <w:sz w:val="22"/>
          <w:szCs w:val="22"/>
          <w:lang w:val="en-US"/>
        </w:rPr>
        <w:t>tu</w:t>
      </w:r>
      <w:r>
        <w:rPr>
          <w:rFonts w:ascii="LitNusx" w:hAnsi="LitNusx"/>
          <w:sz w:val="22"/>
          <w:szCs w:val="22"/>
          <w:lang w:val="en-US"/>
        </w:rPr>
        <w:softHyphen/>
      </w:r>
      <w:r w:rsidRPr="00D32BF4">
        <w:rPr>
          <w:rFonts w:ascii="LitNusx" w:hAnsi="LitNusx"/>
          <w:sz w:val="22"/>
          <w:szCs w:val="22"/>
          <w:lang w:val="en-US"/>
        </w:rPr>
        <w:t>ri mi</w:t>
      </w:r>
      <w:r>
        <w:rPr>
          <w:rFonts w:ascii="LitNusx" w:hAnsi="LitNusx"/>
          <w:sz w:val="22"/>
          <w:szCs w:val="22"/>
          <w:lang w:val="en-US"/>
        </w:rPr>
        <w:softHyphen/>
      </w:r>
      <w:r w:rsidRPr="00D32BF4">
        <w:rPr>
          <w:rFonts w:ascii="LitNusx" w:hAnsi="LitNusx"/>
          <w:sz w:val="22"/>
          <w:szCs w:val="22"/>
          <w:lang w:val="en-US"/>
        </w:rPr>
        <w:t>ze</w:t>
      </w:r>
      <w:r>
        <w:rPr>
          <w:rFonts w:ascii="LitNusx" w:hAnsi="LitNusx"/>
          <w:sz w:val="22"/>
          <w:szCs w:val="22"/>
          <w:lang w:val="en-US"/>
        </w:rPr>
        <w:softHyphen/>
      </w:r>
      <w:r w:rsidRPr="00D32BF4">
        <w:rPr>
          <w:rFonts w:ascii="LitNusx" w:hAnsi="LitNusx"/>
          <w:sz w:val="22"/>
          <w:szCs w:val="22"/>
          <w:lang w:val="en-US"/>
        </w:rPr>
        <w:t>ze</w:t>
      </w:r>
      <w:r>
        <w:rPr>
          <w:rFonts w:ascii="LitNusx" w:hAnsi="LitNusx"/>
          <w:sz w:val="22"/>
          <w:szCs w:val="22"/>
          <w:lang w:val="en-US"/>
        </w:rPr>
        <w:softHyphen/>
      </w:r>
      <w:r w:rsidRPr="00D32BF4">
        <w:rPr>
          <w:rFonts w:ascii="LitNusx" w:hAnsi="LitNusx"/>
          <w:sz w:val="22"/>
          <w:szCs w:val="22"/>
          <w:lang w:val="en-US"/>
        </w:rPr>
        <w:t>bi, mag</w:t>
      </w:r>
      <w:r>
        <w:rPr>
          <w:rFonts w:ascii="LitNusx" w:hAnsi="LitNusx"/>
          <w:sz w:val="22"/>
          <w:szCs w:val="22"/>
          <w:lang w:val="en-US"/>
        </w:rPr>
        <w:softHyphen/>
      </w:r>
      <w:r w:rsidRPr="00D32BF4">
        <w:rPr>
          <w:rFonts w:ascii="LitNusx" w:hAnsi="LitNusx"/>
          <w:sz w:val="22"/>
          <w:szCs w:val="22"/>
          <w:lang w:val="en-US"/>
        </w:rPr>
        <w:t>ram,  Cve</w:t>
      </w:r>
      <w:r>
        <w:rPr>
          <w:rFonts w:ascii="LitNusx" w:hAnsi="LitNusx"/>
          <w:sz w:val="22"/>
          <w:szCs w:val="22"/>
          <w:lang w:val="en-US"/>
        </w:rPr>
        <w:softHyphen/>
      </w:r>
      <w:r w:rsidRPr="00D32BF4">
        <w:rPr>
          <w:rFonts w:ascii="LitNusx" w:hAnsi="LitNusx"/>
          <w:sz w:val="22"/>
          <w:szCs w:val="22"/>
          <w:lang w:val="en-US"/>
        </w:rPr>
        <w:t>ni az</w:t>
      </w:r>
      <w:r>
        <w:rPr>
          <w:rFonts w:ascii="LitNusx" w:hAnsi="LitNusx"/>
          <w:sz w:val="22"/>
          <w:szCs w:val="22"/>
          <w:lang w:val="en-US"/>
        </w:rPr>
        <w:softHyphen/>
      </w:r>
      <w:r w:rsidRPr="00D32BF4">
        <w:rPr>
          <w:rFonts w:ascii="LitNusx" w:hAnsi="LitNusx"/>
          <w:sz w:val="22"/>
          <w:szCs w:val="22"/>
          <w:lang w:val="en-US"/>
        </w:rPr>
        <w:t>riT, es mi</w:t>
      </w:r>
      <w:r>
        <w:rPr>
          <w:rFonts w:ascii="LitNusx" w:hAnsi="LitNusx"/>
          <w:sz w:val="22"/>
          <w:szCs w:val="22"/>
          <w:lang w:val="en-US"/>
        </w:rPr>
        <w:softHyphen/>
      </w:r>
      <w:r w:rsidRPr="00D32BF4">
        <w:rPr>
          <w:rFonts w:ascii="LitNusx" w:hAnsi="LitNusx"/>
          <w:sz w:val="22"/>
          <w:szCs w:val="22"/>
          <w:lang w:val="en-US"/>
        </w:rPr>
        <w:t>ze</w:t>
      </w:r>
      <w:r w:rsidRPr="00D32BF4">
        <w:rPr>
          <w:rFonts w:ascii="LitNusx" w:hAnsi="LitNusx"/>
          <w:sz w:val="22"/>
          <w:szCs w:val="22"/>
          <w:lang w:val="en-US"/>
        </w:rPr>
        <w:softHyphen/>
        <w:t>ze</w:t>
      </w:r>
      <w:r w:rsidRPr="00D32BF4">
        <w:rPr>
          <w:rFonts w:ascii="LitNusx" w:hAnsi="LitNusx"/>
          <w:sz w:val="22"/>
          <w:szCs w:val="22"/>
          <w:lang w:val="en-US"/>
        </w:rPr>
        <w:softHyphen/>
        <w:t>bi Zi</w:t>
      </w:r>
      <w:r>
        <w:rPr>
          <w:rFonts w:ascii="LitNusx" w:hAnsi="LitNusx"/>
          <w:sz w:val="22"/>
          <w:szCs w:val="22"/>
          <w:lang w:val="en-US"/>
        </w:rPr>
        <w:softHyphen/>
      </w:r>
      <w:r w:rsidRPr="00D32BF4">
        <w:rPr>
          <w:rFonts w:ascii="LitNusx" w:hAnsi="LitNusx"/>
          <w:sz w:val="22"/>
          <w:szCs w:val="22"/>
          <w:lang w:val="en-US"/>
        </w:rPr>
        <w:t>ri</w:t>
      </w:r>
      <w:r>
        <w:rPr>
          <w:rFonts w:ascii="LitNusx" w:hAnsi="LitNusx"/>
          <w:sz w:val="22"/>
          <w:szCs w:val="22"/>
          <w:lang w:val="en-US"/>
        </w:rPr>
        <w:softHyphen/>
      </w:r>
      <w:r w:rsidRPr="00D32BF4">
        <w:rPr>
          <w:rFonts w:ascii="LitNusx" w:hAnsi="LitNusx"/>
          <w:sz w:val="22"/>
          <w:szCs w:val="22"/>
          <w:lang w:val="en-US"/>
        </w:rPr>
        <w:t>Ta</w:t>
      </w:r>
      <w:r>
        <w:rPr>
          <w:rFonts w:ascii="LitNusx" w:hAnsi="LitNusx"/>
          <w:sz w:val="22"/>
          <w:szCs w:val="22"/>
          <w:lang w:val="en-US"/>
        </w:rPr>
        <w:softHyphen/>
      </w:r>
      <w:r w:rsidRPr="00D32BF4">
        <w:rPr>
          <w:rFonts w:ascii="LitNusx" w:hAnsi="LitNusx"/>
          <w:sz w:val="22"/>
          <w:szCs w:val="22"/>
          <w:lang w:val="en-US"/>
        </w:rPr>
        <w:t>dad su</w:t>
      </w:r>
      <w:r>
        <w:rPr>
          <w:rFonts w:ascii="LitNusx" w:hAnsi="LitNusx"/>
          <w:sz w:val="22"/>
          <w:szCs w:val="22"/>
          <w:lang w:val="en-US"/>
        </w:rPr>
        <w:softHyphen/>
      </w:r>
      <w:r w:rsidRPr="00D32BF4">
        <w:rPr>
          <w:rFonts w:ascii="LitNusx" w:hAnsi="LitNusx"/>
          <w:sz w:val="22"/>
          <w:szCs w:val="22"/>
          <w:lang w:val="en-US"/>
        </w:rPr>
        <w:t>bi</w:t>
      </w:r>
      <w:r>
        <w:rPr>
          <w:rFonts w:ascii="LitNusx" w:hAnsi="LitNusx"/>
          <w:sz w:val="22"/>
          <w:szCs w:val="22"/>
          <w:lang w:val="en-US"/>
        </w:rPr>
        <w:softHyphen/>
      </w:r>
      <w:r w:rsidRPr="00D32BF4">
        <w:rPr>
          <w:rFonts w:ascii="LitNusx" w:hAnsi="LitNusx"/>
          <w:sz w:val="22"/>
          <w:szCs w:val="22"/>
          <w:lang w:val="en-US"/>
        </w:rPr>
        <w:t>eq</w:t>
      </w:r>
      <w:r>
        <w:rPr>
          <w:rFonts w:ascii="LitNusx" w:hAnsi="LitNusx"/>
          <w:sz w:val="22"/>
          <w:szCs w:val="22"/>
          <w:lang w:val="en-US"/>
        </w:rPr>
        <w:softHyphen/>
      </w:r>
      <w:r w:rsidRPr="00D32BF4">
        <w:rPr>
          <w:rFonts w:ascii="LitNusx" w:hAnsi="LitNusx"/>
          <w:sz w:val="22"/>
          <w:szCs w:val="22"/>
          <w:lang w:val="en-US"/>
        </w:rPr>
        <w:t>tu</w:t>
      </w:r>
      <w:r>
        <w:rPr>
          <w:rFonts w:ascii="LitNusx" w:hAnsi="LitNusx"/>
          <w:sz w:val="22"/>
          <w:szCs w:val="22"/>
          <w:lang w:val="en-US"/>
        </w:rPr>
        <w:softHyphen/>
      </w:r>
      <w:r w:rsidRPr="00D32BF4">
        <w:rPr>
          <w:rFonts w:ascii="LitNusx" w:hAnsi="LitNusx"/>
          <w:sz w:val="22"/>
          <w:szCs w:val="22"/>
          <w:lang w:val="en-US"/>
        </w:rPr>
        <w:t>ri xa</w:t>
      </w:r>
      <w:r>
        <w:rPr>
          <w:rFonts w:ascii="LitNusx" w:hAnsi="LitNusx"/>
          <w:sz w:val="22"/>
          <w:szCs w:val="22"/>
          <w:lang w:val="en-US"/>
        </w:rPr>
        <w:softHyphen/>
      </w:r>
      <w:r w:rsidRPr="00D32BF4">
        <w:rPr>
          <w:rFonts w:ascii="LitNusx" w:hAnsi="LitNusx"/>
          <w:sz w:val="22"/>
          <w:szCs w:val="22"/>
          <w:lang w:val="en-US"/>
        </w:rPr>
        <w:t>si</w:t>
      </w:r>
      <w:r>
        <w:rPr>
          <w:rFonts w:ascii="LitNusx" w:hAnsi="LitNusx"/>
          <w:sz w:val="22"/>
          <w:szCs w:val="22"/>
          <w:lang w:val="en-US"/>
        </w:rPr>
        <w:softHyphen/>
      </w:r>
      <w:r w:rsidRPr="00D32BF4">
        <w:rPr>
          <w:rFonts w:ascii="LitNusx" w:hAnsi="LitNusx"/>
          <w:sz w:val="22"/>
          <w:szCs w:val="22"/>
          <w:lang w:val="en-US"/>
        </w:rPr>
        <w:t>a</w:t>
      </w:r>
      <w:r>
        <w:rPr>
          <w:rFonts w:ascii="LitNusx" w:hAnsi="LitNusx"/>
          <w:sz w:val="22"/>
          <w:szCs w:val="22"/>
          <w:lang w:val="en-US"/>
        </w:rPr>
        <w:softHyphen/>
      </w:r>
      <w:r w:rsidRPr="00D32BF4">
        <w:rPr>
          <w:rFonts w:ascii="LitNusx" w:hAnsi="LitNusx"/>
          <w:sz w:val="22"/>
          <w:szCs w:val="22"/>
          <w:lang w:val="en-US"/>
        </w:rPr>
        <w:t>Ti</w:t>
      </w:r>
      <w:r>
        <w:rPr>
          <w:rFonts w:ascii="LitNusx" w:hAnsi="LitNusx"/>
          <w:sz w:val="22"/>
          <w:szCs w:val="22"/>
          <w:lang w:val="en-US"/>
        </w:rPr>
        <w:softHyphen/>
      </w:r>
      <w:r w:rsidRPr="00D32BF4">
        <w:rPr>
          <w:rFonts w:ascii="LitNusx" w:hAnsi="LitNusx"/>
          <w:sz w:val="22"/>
          <w:szCs w:val="22"/>
          <w:lang w:val="en-US"/>
        </w:rPr>
        <w:t>saa da maT</w:t>
      </w:r>
      <w:r>
        <w:rPr>
          <w:rFonts w:ascii="LitNusx" w:hAnsi="LitNusx"/>
          <w:sz w:val="22"/>
          <w:szCs w:val="22"/>
          <w:lang w:val="en-US"/>
        </w:rPr>
        <w:softHyphen/>
      </w:r>
      <w:r w:rsidRPr="00D32BF4">
        <w:rPr>
          <w:rFonts w:ascii="LitNusx" w:hAnsi="LitNusx"/>
          <w:sz w:val="22"/>
          <w:szCs w:val="22"/>
          <w:lang w:val="en-US"/>
        </w:rPr>
        <w:t>gan um</w:t>
      </w:r>
      <w:r>
        <w:rPr>
          <w:rFonts w:ascii="LitNusx" w:hAnsi="LitNusx"/>
          <w:sz w:val="22"/>
          <w:szCs w:val="22"/>
          <w:lang w:val="en-US"/>
        </w:rPr>
        <w:softHyphen/>
      </w:r>
      <w:r w:rsidRPr="00D32BF4">
        <w:rPr>
          <w:rFonts w:ascii="LitNusx" w:hAnsi="LitNusx"/>
          <w:sz w:val="22"/>
          <w:szCs w:val="22"/>
          <w:lang w:val="en-US"/>
        </w:rPr>
        <w:t>Tav</w:t>
      </w:r>
      <w:r>
        <w:rPr>
          <w:rFonts w:ascii="LitNusx" w:hAnsi="LitNusx"/>
          <w:sz w:val="22"/>
          <w:szCs w:val="22"/>
          <w:lang w:val="en-US"/>
        </w:rPr>
        <w:softHyphen/>
      </w:r>
      <w:r w:rsidRPr="00D32BF4">
        <w:rPr>
          <w:rFonts w:ascii="LitNusx" w:hAnsi="LitNusx"/>
          <w:sz w:val="22"/>
          <w:szCs w:val="22"/>
          <w:lang w:val="en-US"/>
        </w:rPr>
        <w:t>re</w:t>
      </w:r>
      <w:r>
        <w:rPr>
          <w:rFonts w:ascii="LitNusx" w:hAnsi="LitNusx"/>
          <w:sz w:val="22"/>
          <w:szCs w:val="22"/>
          <w:lang w:val="en-US"/>
        </w:rPr>
        <w:softHyphen/>
      </w:r>
      <w:r w:rsidRPr="00D32BF4">
        <w:rPr>
          <w:rFonts w:ascii="LitNusx" w:hAnsi="LitNusx"/>
          <w:sz w:val="22"/>
          <w:szCs w:val="22"/>
          <w:lang w:val="en-US"/>
        </w:rPr>
        <w:t xml:space="preserve">sia </w:t>
      </w:r>
      <w:r w:rsidRPr="00D32BF4">
        <w:rPr>
          <w:rFonts w:ascii="LitNusx" w:hAnsi="LitNusx"/>
          <w:b/>
          <w:sz w:val="22"/>
          <w:szCs w:val="22"/>
          <w:lang w:val="en-US"/>
        </w:rPr>
        <w:t>ara</w:t>
      </w:r>
      <w:r w:rsidRPr="00D32BF4">
        <w:rPr>
          <w:rFonts w:ascii="LitNusx" w:hAnsi="LitNusx"/>
          <w:b/>
          <w:sz w:val="22"/>
          <w:szCs w:val="22"/>
          <w:lang w:val="en-US"/>
        </w:rPr>
        <w:softHyphen/>
        <w:t>srul</w:t>
      </w:r>
      <w:r w:rsidRPr="00D32BF4">
        <w:rPr>
          <w:rFonts w:ascii="LitNusx" w:hAnsi="LitNusx"/>
          <w:b/>
          <w:sz w:val="22"/>
          <w:szCs w:val="22"/>
          <w:lang w:val="en-US"/>
        </w:rPr>
        <w:softHyphen/>
        <w:t>yo</w:t>
      </w:r>
      <w:r>
        <w:rPr>
          <w:rFonts w:ascii="LitNusx" w:hAnsi="LitNusx"/>
          <w:b/>
          <w:sz w:val="22"/>
          <w:szCs w:val="22"/>
          <w:lang w:val="en-US"/>
        </w:rPr>
        <w:softHyphen/>
      </w:r>
      <w:r w:rsidRPr="00D32BF4">
        <w:rPr>
          <w:rFonts w:ascii="LitNusx" w:hAnsi="LitNusx"/>
          <w:b/>
          <w:sz w:val="22"/>
          <w:szCs w:val="22"/>
          <w:lang w:val="en-US"/>
        </w:rPr>
        <w:t>fi</w:t>
      </w:r>
      <w:r>
        <w:rPr>
          <w:rFonts w:ascii="LitNusx" w:hAnsi="LitNusx"/>
          <w:b/>
          <w:sz w:val="22"/>
          <w:szCs w:val="22"/>
          <w:lang w:val="en-US"/>
        </w:rPr>
        <w:softHyphen/>
      </w:r>
      <w:r w:rsidRPr="00D32BF4">
        <w:rPr>
          <w:rFonts w:ascii="LitNusx" w:hAnsi="LitNusx"/>
          <w:b/>
          <w:sz w:val="22"/>
          <w:szCs w:val="22"/>
          <w:lang w:val="en-US"/>
        </w:rPr>
        <w:t>li in</w:t>
      </w:r>
      <w:r>
        <w:rPr>
          <w:rFonts w:ascii="LitNusx" w:hAnsi="LitNusx"/>
          <w:b/>
          <w:sz w:val="22"/>
          <w:szCs w:val="22"/>
          <w:lang w:val="en-US"/>
        </w:rPr>
        <w:softHyphen/>
      </w:r>
      <w:r w:rsidRPr="00D32BF4">
        <w:rPr>
          <w:rFonts w:ascii="LitNusx" w:hAnsi="LitNusx"/>
          <w:b/>
          <w:sz w:val="22"/>
          <w:szCs w:val="22"/>
          <w:lang w:val="en-US"/>
        </w:rPr>
        <w:t>sti</w:t>
      </w:r>
      <w:r>
        <w:rPr>
          <w:rFonts w:ascii="LitNusx" w:hAnsi="LitNusx"/>
          <w:b/>
          <w:sz w:val="22"/>
          <w:szCs w:val="22"/>
          <w:lang w:val="en-US"/>
        </w:rPr>
        <w:softHyphen/>
      </w:r>
      <w:r w:rsidRPr="00D32BF4">
        <w:rPr>
          <w:rFonts w:ascii="LitNusx" w:hAnsi="LitNusx"/>
          <w:b/>
          <w:sz w:val="22"/>
          <w:szCs w:val="22"/>
          <w:lang w:val="en-US"/>
        </w:rPr>
        <w:t>tu</w:t>
      </w:r>
      <w:r>
        <w:rPr>
          <w:rFonts w:ascii="LitNusx" w:hAnsi="LitNusx"/>
          <w:b/>
          <w:sz w:val="22"/>
          <w:szCs w:val="22"/>
          <w:lang w:val="en-US"/>
        </w:rPr>
        <w:softHyphen/>
      </w:r>
      <w:r w:rsidRPr="00D32BF4">
        <w:rPr>
          <w:rFonts w:ascii="LitNusx" w:hAnsi="LitNusx"/>
          <w:b/>
          <w:sz w:val="22"/>
          <w:szCs w:val="22"/>
          <w:lang w:val="en-US"/>
        </w:rPr>
        <w:t>ci</w:t>
      </w:r>
      <w:r>
        <w:rPr>
          <w:rFonts w:ascii="LitNusx" w:hAnsi="LitNusx"/>
          <w:b/>
          <w:sz w:val="22"/>
          <w:szCs w:val="22"/>
          <w:lang w:val="en-US"/>
        </w:rPr>
        <w:softHyphen/>
      </w:r>
      <w:r w:rsidRPr="00D32BF4">
        <w:rPr>
          <w:rFonts w:ascii="LitNusx" w:hAnsi="LitNusx"/>
          <w:b/>
          <w:sz w:val="22"/>
          <w:szCs w:val="22"/>
          <w:lang w:val="en-US"/>
        </w:rPr>
        <w:t>e</w:t>
      </w:r>
      <w:r>
        <w:rPr>
          <w:rFonts w:ascii="LitNusx" w:hAnsi="LitNusx"/>
          <w:b/>
          <w:sz w:val="22"/>
          <w:szCs w:val="22"/>
          <w:lang w:val="en-US"/>
        </w:rPr>
        <w:softHyphen/>
      </w:r>
      <w:r w:rsidRPr="00D32BF4">
        <w:rPr>
          <w:rFonts w:ascii="LitNusx" w:hAnsi="LitNusx"/>
          <w:b/>
          <w:sz w:val="22"/>
          <w:szCs w:val="22"/>
          <w:lang w:val="en-US"/>
        </w:rPr>
        <w:t xml:space="preserve">bis </w:t>
      </w:r>
      <w:r w:rsidRPr="00D32BF4">
        <w:rPr>
          <w:rFonts w:ascii="LitNusx" w:hAnsi="LitNusx"/>
          <w:sz w:val="22"/>
          <w:szCs w:val="22"/>
          <w:lang w:val="en-US"/>
        </w:rPr>
        <w:t>(um</w:t>
      </w:r>
      <w:r>
        <w:rPr>
          <w:rFonts w:ascii="LitNusx" w:hAnsi="LitNusx"/>
          <w:sz w:val="22"/>
          <w:szCs w:val="22"/>
          <w:lang w:val="en-US"/>
        </w:rPr>
        <w:softHyphen/>
      </w:r>
      <w:r w:rsidRPr="00D32BF4">
        <w:rPr>
          <w:rFonts w:ascii="LitNusx" w:hAnsi="LitNusx"/>
          <w:sz w:val="22"/>
          <w:szCs w:val="22"/>
          <w:lang w:val="en-US"/>
        </w:rPr>
        <w:t>Tav</w:t>
      </w:r>
      <w:r>
        <w:rPr>
          <w:rFonts w:ascii="LitNusx" w:hAnsi="LitNusx"/>
          <w:sz w:val="22"/>
          <w:szCs w:val="22"/>
          <w:lang w:val="en-US"/>
        </w:rPr>
        <w:softHyphen/>
      </w:r>
      <w:r w:rsidRPr="00D32BF4">
        <w:rPr>
          <w:rFonts w:ascii="LitNusx" w:hAnsi="LitNusx"/>
          <w:sz w:val="22"/>
          <w:szCs w:val="22"/>
          <w:lang w:val="en-US"/>
        </w:rPr>
        <w:t>re</w:t>
      </w:r>
      <w:r>
        <w:rPr>
          <w:rFonts w:ascii="LitNusx" w:hAnsi="LitNusx"/>
          <w:sz w:val="22"/>
          <w:szCs w:val="22"/>
          <w:lang w:val="en-US"/>
        </w:rPr>
        <w:softHyphen/>
      </w:r>
      <w:r w:rsidRPr="00D32BF4">
        <w:rPr>
          <w:rFonts w:ascii="LitNusx" w:hAnsi="LitNusx"/>
          <w:sz w:val="22"/>
          <w:szCs w:val="22"/>
          <w:lang w:val="en-US"/>
        </w:rPr>
        <w:t>sad for</w:t>
      </w:r>
      <w:r>
        <w:rPr>
          <w:rFonts w:ascii="LitNusx" w:hAnsi="LitNusx"/>
          <w:sz w:val="22"/>
          <w:szCs w:val="22"/>
          <w:lang w:val="en-US"/>
        </w:rPr>
        <w:softHyphen/>
      </w:r>
      <w:r w:rsidRPr="00D32BF4">
        <w:rPr>
          <w:rFonts w:ascii="LitNusx" w:hAnsi="LitNusx"/>
          <w:sz w:val="22"/>
          <w:szCs w:val="22"/>
          <w:lang w:val="en-US"/>
        </w:rPr>
        <w:t>ma</w:t>
      </w:r>
      <w:r>
        <w:rPr>
          <w:rFonts w:ascii="LitNusx" w:hAnsi="LitNusx"/>
          <w:sz w:val="22"/>
          <w:szCs w:val="22"/>
          <w:lang w:val="en-US"/>
        </w:rPr>
        <w:softHyphen/>
      </w:r>
      <w:r w:rsidRPr="00D32BF4">
        <w:rPr>
          <w:rFonts w:ascii="LitNusx" w:hAnsi="LitNusx"/>
          <w:sz w:val="22"/>
          <w:szCs w:val="22"/>
          <w:lang w:val="en-US"/>
        </w:rPr>
        <w:t>lu</w:t>
      </w:r>
      <w:r>
        <w:rPr>
          <w:rFonts w:ascii="LitNusx" w:hAnsi="LitNusx"/>
          <w:sz w:val="22"/>
          <w:szCs w:val="22"/>
          <w:lang w:val="en-US"/>
        </w:rPr>
        <w:softHyphen/>
      </w:r>
      <w:r w:rsidRPr="00D32BF4">
        <w:rPr>
          <w:rFonts w:ascii="LitNusx" w:hAnsi="LitNusx"/>
          <w:sz w:val="22"/>
          <w:szCs w:val="22"/>
          <w:lang w:val="en-US"/>
        </w:rPr>
        <w:t>ris, mag</w:t>
      </w:r>
      <w:r>
        <w:rPr>
          <w:rFonts w:ascii="LitNusx" w:hAnsi="LitNusx"/>
          <w:sz w:val="22"/>
          <w:szCs w:val="22"/>
          <w:lang w:val="en-US"/>
        </w:rPr>
        <w:softHyphen/>
      </w:r>
      <w:r w:rsidRPr="00D32BF4">
        <w:rPr>
          <w:rFonts w:ascii="LitNusx" w:hAnsi="LitNusx"/>
          <w:sz w:val="22"/>
          <w:szCs w:val="22"/>
          <w:lang w:val="en-US"/>
        </w:rPr>
        <w:t>ram ase</w:t>
      </w:r>
      <w:r>
        <w:rPr>
          <w:rFonts w:ascii="LitNusx" w:hAnsi="LitNusx"/>
          <w:sz w:val="22"/>
          <w:szCs w:val="22"/>
          <w:lang w:val="en-US"/>
        </w:rPr>
        <w:softHyphen/>
      </w:r>
      <w:r w:rsidRPr="00D32BF4">
        <w:rPr>
          <w:rFonts w:ascii="LitNusx" w:hAnsi="LitNusx"/>
          <w:sz w:val="22"/>
          <w:szCs w:val="22"/>
          <w:lang w:val="en-US"/>
        </w:rPr>
        <w:t>ve</w:t>
      </w:r>
      <w:r>
        <w:rPr>
          <w:rFonts w:ascii="LitNusx" w:hAnsi="LitNusx"/>
          <w:sz w:val="22"/>
          <w:szCs w:val="22"/>
          <w:lang w:val="en-US"/>
        </w:rPr>
        <w:t>,</w:t>
      </w:r>
      <w:r w:rsidRPr="00D32BF4">
        <w:rPr>
          <w:rFonts w:ascii="LitNusx" w:hAnsi="LitNusx"/>
          <w:sz w:val="22"/>
          <w:szCs w:val="22"/>
          <w:lang w:val="en-US"/>
        </w:rPr>
        <w:t xml:space="preserve"> ara</w:t>
      </w:r>
      <w:r>
        <w:rPr>
          <w:rFonts w:ascii="LitNusx" w:hAnsi="LitNusx"/>
          <w:sz w:val="22"/>
          <w:szCs w:val="22"/>
          <w:lang w:val="en-US"/>
        </w:rPr>
        <w:softHyphen/>
      </w:r>
      <w:r w:rsidRPr="00D32BF4">
        <w:rPr>
          <w:rFonts w:ascii="LitNusx" w:hAnsi="LitNusx"/>
          <w:sz w:val="22"/>
          <w:szCs w:val="22"/>
          <w:lang w:val="en-US"/>
        </w:rPr>
        <w:t>for</w:t>
      </w:r>
      <w:r w:rsidRPr="00D32BF4">
        <w:rPr>
          <w:rFonts w:ascii="LitNusx" w:hAnsi="LitNusx"/>
          <w:sz w:val="22"/>
          <w:szCs w:val="22"/>
          <w:lang w:val="en-US"/>
        </w:rPr>
        <w:softHyphen/>
        <w:t>ma</w:t>
      </w:r>
      <w:r w:rsidRPr="00D32BF4">
        <w:rPr>
          <w:rFonts w:ascii="LitNusx" w:hAnsi="LitNusx"/>
          <w:sz w:val="22"/>
          <w:szCs w:val="22"/>
          <w:lang w:val="en-US"/>
        </w:rPr>
        <w:softHyphen/>
        <w:t>lu</w:t>
      </w:r>
      <w:r>
        <w:rPr>
          <w:rFonts w:ascii="LitNusx" w:hAnsi="LitNusx"/>
          <w:sz w:val="22"/>
          <w:szCs w:val="22"/>
          <w:lang w:val="en-US"/>
        </w:rPr>
        <w:softHyphen/>
      </w:r>
      <w:r w:rsidRPr="00D32BF4">
        <w:rPr>
          <w:rFonts w:ascii="LitNusx" w:hAnsi="LitNusx"/>
          <w:sz w:val="22"/>
          <w:szCs w:val="22"/>
          <w:lang w:val="en-US"/>
        </w:rPr>
        <w:t>ri</w:t>
      </w:r>
      <w:r>
        <w:rPr>
          <w:rFonts w:ascii="LitNusx" w:hAnsi="LitNusx"/>
          <w:sz w:val="22"/>
          <w:szCs w:val="22"/>
          <w:lang w:val="en-US"/>
        </w:rPr>
        <w:softHyphen/>
      </w:r>
      <w:r w:rsidRPr="00D32BF4">
        <w:rPr>
          <w:rFonts w:ascii="LitNusx" w:hAnsi="LitNusx"/>
          <w:sz w:val="22"/>
          <w:szCs w:val="22"/>
          <w:lang w:val="en-US"/>
        </w:rPr>
        <w:t>sac),Uupir</w:t>
      </w:r>
      <w:r>
        <w:rPr>
          <w:rFonts w:ascii="LitNusx" w:hAnsi="LitNusx"/>
          <w:sz w:val="22"/>
          <w:szCs w:val="22"/>
          <w:lang w:val="en-US"/>
        </w:rPr>
        <w:softHyphen/>
      </w:r>
      <w:r w:rsidRPr="00D32BF4">
        <w:rPr>
          <w:rFonts w:ascii="LitNusx" w:hAnsi="LitNusx"/>
          <w:sz w:val="22"/>
          <w:szCs w:val="22"/>
          <w:lang w:val="en-US"/>
        </w:rPr>
        <w:t>ve</w:t>
      </w:r>
      <w:r>
        <w:rPr>
          <w:rFonts w:ascii="LitNusx" w:hAnsi="LitNusx"/>
          <w:sz w:val="22"/>
          <w:szCs w:val="22"/>
          <w:lang w:val="en-US"/>
        </w:rPr>
        <w:softHyphen/>
      </w:r>
      <w:r w:rsidRPr="00D32BF4">
        <w:rPr>
          <w:rFonts w:ascii="LitNusx" w:hAnsi="LitNusx"/>
          <w:sz w:val="22"/>
          <w:szCs w:val="22"/>
          <w:lang w:val="en-US"/>
        </w:rPr>
        <w:t>les yov</w:t>
      </w:r>
      <w:r>
        <w:rPr>
          <w:rFonts w:ascii="LitNusx" w:hAnsi="LitNusx"/>
          <w:sz w:val="22"/>
          <w:szCs w:val="22"/>
          <w:lang w:val="en-US"/>
        </w:rPr>
        <w:softHyphen/>
      </w:r>
      <w:r w:rsidRPr="00D32BF4">
        <w:rPr>
          <w:rFonts w:ascii="LitNusx" w:hAnsi="LitNusx"/>
          <w:sz w:val="22"/>
          <w:szCs w:val="22"/>
          <w:lang w:val="en-US"/>
        </w:rPr>
        <w:t>li</w:t>
      </w:r>
      <w:r>
        <w:rPr>
          <w:rFonts w:ascii="LitNusx" w:hAnsi="LitNusx"/>
          <w:sz w:val="22"/>
          <w:szCs w:val="22"/>
          <w:lang w:val="en-US"/>
        </w:rPr>
        <w:softHyphen/>
      </w:r>
      <w:r w:rsidRPr="00D32BF4">
        <w:rPr>
          <w:rFonts w:ascii="LitNusx" w:hAnsi="LitNusx"/>
          <w:sz w:val="22"/>
          <w:szCs w:val="22"/>
          <w:lang w:val="en-US"/>
        </w:rPr>
        <w:t xml:space="preserve">sa, </w:t>
      </w:r>
      <w:r w:rsidRPr="00D32BF4">
        <w:rPr>
          <w:rFonts w:ascii="LitNusx" w:hAnsi="LitNusx"/>
          <w:b/>
          <w:sz w:val="22"/>
          <w:szCs w:val="22"/>
          <w:lang w:val="en-US"/>
        </w:rPr>
        <w:t>sa</w:t>
      </w:r>
      <w:r>
        <w:rPr>
          <w:rFonts w:ascii="LitNusx" w:hAnsi="LitNusx"/>
          <w:b/>
          <w:sz w:val="22"/>
          <w:szCs w:val="22"/>
          <w:lang w:val="en-US"/>
        </w:rPr>
        <w:softHyphen/>
      </w:r>
      <w:r w:rsidRPr="00D32BF4">
        <w:rPr>
          <w:rFonts w:ascii="LitNusx" w:hAnsi="LitNusx"/>
          <w:b/>
          <w:sz w:val="22"/>
          <w:szCs w:val="22"/>
          <w:lang w:val="en-US"/>
        </w:rPr>
        <w:t>xel</w:t>
      </w:r>
      <w:r>
        <w:rPr>
          <w:rFonts w:ascii="LitNusx" w:hAnsi="LitNusx"/>
          <w:b/>
          <w:sz w:val="22"/>
          <w:szCs w:val="22"/>
          <w:lang w:val="en-US"/>
        </w:rPr>
        <w:softHyphen/>
      </w:r>
      <w:r w:rsidRPr="00D32BF4">
        <w:rPr>
          <w:rFonts w:ascii="LitNusx" w:hAnsi="LitNusx"/>
          <w:b/>
          <w:sz w:val="22"/>
          <w:szCs w:val="22"/>
          <w:lang w:val="en-US"/>
        </w:rPr>
        <w:t>mwi</w:t>
      </w:r>
      <w:r>
        <w:rPr>
          <w:rFonts w:ascii="LitNusx" w:hAnsi="LitNusx"/>
          <w:b/>
          <w:sz w:val="22"/>
          <w:szCs w:val="22"/>
          <w:lang w:val="en-US"/>
        </w:rPr>
        <w:softHyphen/>
      </w:r>
      <w:r w:rsidRPr="00D32BF4">
        <w:rPr>
          <w:rFonts w:ascii="LitNusx" w:hAnsi="LitNusx"/>
          <w:b/>
          <w:sz w:val="22"/>
          <w:szCs w:val="22"/>
          <w:lang w:val="en-US"/>
        </w:rPr>
        <w:t>fo mar</w:t>
      </w:r>
      <w:r>
        <w:rPr>
          <w:rFonts w:ascii="LitNusx" w:hAnsi="LitNusx"/>
          <w:b/>
          <w:sz w:val="22"/>
          <w:szCs w:val="22"/>
          <w:lang w:val="en-US"/>
        </w:rPr>
        <w:softHyphen/>
      </w:r>
      <w:r w:rsidRPr="00D32BF4">
        <w:rPr>
          <w:rFonts w:ascii="LitNusx" w:hAnsi="LitNusx"/>
          <w:b/>
          <w:sz w:val="22"/>
          <w:szCs w:val="22"/>
          <w:lang w:val="en-US"/>
        </w:rPr>
        <w:t>Tvis aras</w:t>
      </w:r>
      <w:r>
        <w:rPr>
          <w:rFonts w:ascii="LitNusx" w:hAnsi="LitNusx"/>
          <w:b/>
          <w:sz w:val="22"/>
          <w:szCs w:val="22"/>
          <w:lang w:val="en-US"/>
        </w:rPr>
        <w:softHyphen/>
      </w:r>
      <w:r w:rsidRPr="00D32BF4">
        <w:rPr>
          <w:rFonts w:ascii="LitNusx" w:hAnsi="LitNusx"/>
          <w:b/>
          <w:sz w:val="22"/>
          <w:szCs w:val="22"/>
          <w:lang w:val="en-US"/>
        </w:rPr>
        <w:t>rul</w:t>
      </w:r>
      <w:r w:rsidRPr="00D32BF4">
        <w:rPr>
          <w:rFonts w:ascii="LitNusx" w:hAnsi="LitNusx"/>
          <w:b/>
          <w:sz w:val="22"/>
          <w:szCs w:val="22"/>
          <w:lang w:val="en-US"/>
        </w:rPr>
        <w:softHyphen/>
        <w:t>yo</w:t>
      </w:r>
      <w:r>
        <w:rPr>
          <w:rFonts w:ascii="LitNusx" w:hAnsi="LitNusx"/>
          <w:b/>
          <w:sz w:val="22"/>
          <w:szCs w:val="22"/>
          <w:lang w:val="en-US"/>
        </w:rPr>
        <w:softHyphen/>
      </w:r>
      <w:r w:rsidRPr="00D32BF4">
        <w:rPr>
          <w:rFonts w:ascii="LitNusx" w:hAnsi="LitNusx"/>
          <w:b/>
          <w:sz w:val="22"/>
          <w:szCs w:val="22"/>
          <w:lang w:val="en-US"/>
        </w:rPr>
        <w:t>fi</w:t>
      </w:r>
      <w:r>
        <w:rPr>
          <w:rFonts w:ascii="LitNusx" w:hAnsi="LitNusx"/>
          <w:b/>
          <w:sz w:val="22"/>
          <w:szCs w:val="22"/>
          <w:lang w:val="en-US"/>
        </w:rPr>
        <w:softHyphen/>
      </w:r>
      <w:r w:rsidRPr="00D32BF4">
        <w:rPr>
          <w:rFonts w:ascii="LitNusx" w:hAnsi="LitNusx"/>
          <w:b/>
          <w:sz w:val="22"/>
          <w:szCs w:val="22"/>
          <w:lang w:val="en-US"/>
        </w:rPr>
        <w:t>li si</w:t>
      </w:r>
      <w:r w:rsidRPr="00D32BF4">
        <w:rPr>
          <w:rFonts w:ascii="LitNusx" w:hAnsi="LitNusx"/>
          <w:b/>
          <w:sz w:val="22"/>
          <w:szCs w:val="22"/>
          <w:lang w:val="en-US"/>
        </w:rPr>
        <w:softHyphen/>
        <w:t>ste</w:t>
      </w:r>
      <w:r>
        <w:rPr>
          <w:rFonts w:ascii="LitNusx" w:hAnsi="LitNusx"/>
          <w:b/>
          <w:sz w:val="22"/>
          <w:szCs w:val="22"/>
          <w:lang w:val="en-US"/>
        </w:rPr>
        <w:softHyphen/>
      </w:r>
      <w:r w:rsidRPr="00D32BF4">
        <w:rPr>
          <w:rFonts w:ascii="LitNusx" w:hAnsi="LitNusx"/>
          <w:b/>
          <w:sz w:val="22"/>
          <w:szCs w:val="22"/>
          <w:lang w:val="en-US"/>
        </w:rPr>
        <w:t>mis ar</w:t>
      </w:r>
      <w:r>
        <w:rPr>
          <w:rFonts w:ascii="LitNusx" w:hAnsi="LitNusx"/>
          <w:b/>
          <w:sz w:val="22"/>
          <w:szCs w:val="22"/>
          <w:lang w:val="en-US"/>
        </w:rPr>
        <w:softHyphen/>
      </w:r>
      <w:r w:rsidRPr="00D32BF4">
        <w:rPr>
          <w:rFonts w:ascii="LitNusx" w:hAnsi="LitNusx"/>
          <w:b/>
          <w:sz w:val="22"/>
          <w:szCs w:val="22"/>
          <w:lang w:val="en-US"/>
        </w:rPr>
        <w:t>se</w:t>
      </w:r>
      <w:r>
        <w:rPr>
          <w:rFonts w:ascii="LitNusx" w:hAnsi="LitNusx"/>
          <w:b/>
          <w:sz w:val="22"/>
          <w:szCs w:val="22"/>
          <w:lang w:val="en-US"/>
        </w:rPr>
        <w:softHyphen/>
      </w:r>
      <w:r w:rsidRPr="00D32BF4">
        <w:rPr>
          <w:rFonts w:ascii="LitNusx" w:hAnsi="LitNusx"/>
          <w:b/>
          <w:sz w:val="22"/>
          <w:szCs w:val="22"/>
          <w:lang w:val="en-US"/>
        </w:rPr>
        <w:t>bo</w:t>
      </w:r>
      <w:r>
        <w:rPr>
          <w:rFonts w:ascii="LitNusx" w:hAnsi="LitNusx"/>
          <w:b/>
          <w:sz w:val="22"/>
          <w:szCs w:val="22"/>
          <w:lang w:val="en-US"/>
        </w:rPr>
        <w:softHyphen/>
      </w:r>
      <w:r w:rsidRPr="00D32BF4">
        <w:rPr>
          <w:rFonts w:ascii="LitNusx" w:hAnsi="LitNusx"/>
          <w:b/>
          <w:sz w:val="22"/>
          <w:szCs w:val="22"/>
          <w:lang w:val="en-US"/>
        </w:rPr>
        <w:t xml:space="preserve">ba. </w:t>
      </w:r>
    </w:p>
    <w:p w:rsidR="00D46116" w:rsidRPr="00D32BF4" w:rsidRDefault="00D46116" w:rsidP="00BC619A">
      <w:pPr>
        <w:spacing w:line="252" w:lineRule="auto"/>
        <w:ind w:firstLine="540"/>
        <w:jc w:val="both"/>
        <w:rPr>
          <w:rFonts w:ascii="LitNusx" w:hAnsi="LitNusx"/>
          <w:sz w:val="22"/>
          <w:szCs w:val="22"/>
          <w:lang w:val="en-US"/>
        </w:rPr>
      </w:pPr>
      <w:r w:rsidRPr="00D32BF4">
        <w:rPr>
          <w:rFonts w:ascii="LitNusx" w:hAnsi="LitNusx"/>
          <w:sz w:val="22"/>
          <w:szCs w:val="22"/>
          <w:lang w:val="en-US"/>
        </w:rPr>
        <w:t>aras</w:t>
      </w:r>
      <w:r>
        <w:rPr>
          <w:rFonts w:ascii="LitNusx" w:hAnsi="LitNusx"/>
          <w:sz w:val="22"/>
          <w:szCs w:val="22"/>
          <w:lang w:val="en-US"/>
        </w:rPr>
        <w:softHyphen/>
      </w:r>
      <w:r w:rsidRPr="00D32BF4">
        <w:rPr>
          <w:rFonts w:ascii="LitNusx" w:hAnsi="LitNusx"/>
          <w:sz w:val="22"/>
          <w:szCs w:val="22"/>
          <w:lang w:val="en-US"/>
        </w:rPr>
        <w:t>rul</w:t>
      </w:r>
      <w:r>
        <w:rPr>
          <w:rFonts w:ascii="LitNusx" w:hAnsi="LitNusx"/>
          <w:sz w:val="22"/>
          <w:szCs w:val="22"/>
          <w:lang w:val="en-US"/>
        </w:rPr>
        <w:softHyphen/>
      </w:r>
      <w:r w:rsidRPr="00D32BF4">
        <w:rPr>
          <w:rFonts w:ascii="LitNusx" w:hAnsi="LitNusx"/>
          <w:sz w:val="22"/>
          <w:szCs w:val="22"/>
          <w:lang w:val="en-US"/>
        </w:rPr>
        <w:t>yo</w:t>
      </w:r>
      <w:r>
        <w:rPr>
          <w:rFonts w:ascii="LitNusx" w:hAnsi="LitNusx"/>
          <w:sz w:val="22"/>
          <w:szCs w:val="22"/>
          <w:lang w:val="en-US"/>
        </w:rPr>
        <w:softHyphen/>
      </w:r>
      <w:r w:rsidRPr="00D32BF4">
        <w:rPr>
          <w:rFonts w:ascii="LitNusx" w:hAnsi="LitNusx"/>
          <w:sz w:val="22"/>
          <w:szCs w:val="22"/>
          <w:lang w:val="en-US"/>
        </w:rPr>
        <w:t>fil in</w:t>
      </w:r>
      <w:r>
        <w:rPr>
          <w:rFonts w:ascii="LitNusx" w:hAnsi="LitNusx"/>
          <w:sz w:val="22"/>
          <w:szCs w:val="22"/>
          <w:lang w:val="en-US"/>
        </w:rPr>
        <w:softHyphen/>
      </w:r>
      <w:r w:rsidRPr="00D32BF4">
        <w:rPr>
          <w:rFonts w:ascii="LitNusx" w:hAnsi="LitNusx"/>
          <w:sz w:val="22"/>
          <w:szCs w:val="22"/>
          <w:lang w:val="en-US"/>
        </w:rPr>
        <w:t>sti</w:t>
      </w:r>
      <w:r>
        <w:rPr>
          <w:rFonts w:ascii="LitNusx" w:hAnsi="LitNusx"/>
          <w:sz w:val="22"/>
          <w:szCs w:val="22"/>
          <w:lang w:val="en-US"/>
        </w:rPr>
        <w:softHyphen/>
      </w:r>
      <w:r w:rsidRPr="00D32BF4">
        <w:rPr>
          <w:rFonts w:ascii="LitNusx" w:hAnsi="LitNusx"/>
          <w:sz w:val="22"/>
          <w:szCs w:val="22"/>
          <w:lang w:val="en-US"/>
        </w:rPr>
        <w:t>tu</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eb</w:t>
      </w:r>
      <w:r>
        <w:rPr>
          <w:rFonts w:ascii="LitNusx" w:hAnsi="LitNusx"/>
          <w:sz w:val="22"/>
          <w:szCs w:val="22"/>
          <w:lang w:val="en-US"/>
        </w:rPr>
        <w:softHyphen/>
      </w:r>
      <w:r w:rsidRPr="00D32BF4">
        <w:rPr>
          <w:rFonts w:ascii="LitNusx" w:hAnsi="LitNusx"/>
          <w:sz w:val="22"/>
          <w:szCs w:val="22"/>
          <w:lang w:val="en-US"/>
        </w:rPr>
        <w:t>Si igu</w:t>
      </w:r>
      <w:r>
        <w:rPr>
          <w:rFonts w:ascii="LitNusx" w:hAnsi="LitNusx"/>
          <w:sz w:val="22"/>
          <w:szCs w:val="22"/>
          <w:lang w:val="en-US"/>
        </w:rPr>
        <w:softHyphen/>
      </w:r>
      <w:r w:rsidRPr="00D32BF4">
        <w:rPr>
          <w:rFonts w:ascii="LitNusx" w:hAnsi="LitNusx"/>
          <w:sz w:val="22"/>
          <w:szCs w:val="22"/>
          <w:lang w:val="en-US"/>
        </w:rPr>
        <w:t>lis</w:t>
      </w:r>
      <w:r>
        <w:rPr>
          <w:rFonts w:ascii="LitNusx" w:hAnsi="LitNusx"/>
          <w:sz w:val="22"/>
          <w:szCs w:val="22"/>
          <w:lang w:val="en-US"/>
        </w:rPr>
        <w:softHyphen/>
      </w:r>
      <w:r w:rsidRPr="00D32BF4">
        <w:rPr>
          <w:rFonts w:ascii="LitNusx" w:hAnsi="LitNusx"/>
          <w:sz w:val="22"/>
          <w:szCs w:val="22"/>
          <w:lang w:val="en-US"/>
        </w:rPr>
        <w:t>xme</w:t>
      </w:r>
      <w:r>
        <w:rPr>
          <w:rFonts w:ascii="LitNusx" w:hAnsi="LitNusx"/>
          <w:sz w:val="22"/>
          <w:szCs w:val="22"/>
          <w:lang w:val="en-US"/>
        </w:rPr>
        <w:softHyphen/>
      </w:r>
      <w:r w:rsidRPr="00D32BF4">
        <w:rPr>
          <w:rFonts w:ascii="LitNusx" w:hAnsi="LitNusx"/>
          <w:sz w:val="22"/>
          <w:szCs w:val="22"/>
          <w:lang w:val="en-US"/>
        </w:rPr>
        <w:t>ba:</w:t>
      </w:r>
    </w:p>
    <w:p w:rsidR="00D46116" w:rsidRPr="00D32BF4" w:rsidRDefault="00D46116" w:rsidP="00BC619A">
      <w:pPr>
        <w:spacing w:line="252" w:lineRule="auto"/>
        <w:ind w:firstLine="540"/>
        <w:jc w:val="both"/>
        <w:rPr>
          <w:rFonts w:ascii="LitNusx" w:hAnsi="LitNusx"/>
          <w:sz w:val="22"/>
          <w:szCs w:val="22"/>
          <w:lang w:val="en-US"/>
        </w:rPr>
      </w:pPr>
      <w:r w:rsidRPr="00D32BF4">
        <w:rPr>
          <w:rFonts w:ascii="LitNusx" w:hAnsi="LitNusx"/>
          <w:b/>
          <w:sz w:val="22"/>
          <w:szCs w:val="22"/>
          <w:lang w:val="en-US"/>
        </w:rPr>
        <w:tab/>
        <w:t>1. ga</w:t>
      </w:r>
      <w:r>
        <w:rPr>
          <w:rFonts w:ascii="LitNusx" w:hAnsi="LitNusx"/>
          <w:b/>
          <w:sz w:val="22"/>
          <w:szCs w:val="22"/>
          <w:lang w:val="en-US"/>
        </w:rPr>
        <w:softHyphen/>
      </w:r>
      <w:r w:rsidRPr="00D32BF4">
        <w:rPr>
          <w:rFonts w:ascii="LitNusx" w:hAnsi="LitNusx"/>
          <w:b/>
          <w:sz w:val="22"/>
          <w:szCs w:val="22"/>
          <w:lang w:val="en-US"/>
        </w:rPr>
        <w:t>nu</w:t>
      </w:r>
      <w:r>
        <w:rPr>
          <w:rFonts w:ascii="LitNusx" w:hAnsi="LitNusx"/>
          <w:b/>
          <w:sz w:val="22"/>
          <w:szCs w:val="22"/>
          <w:lang w:val="en-US"/>
        </w:rPr>
        <w:softHyphen/>
      </w:r>
      <w:r w:rsidRPr="00D32BF4">
        <w:rPr>
          <w:rFonts w:ascii="LitNusx" w:hAnsi="LitNusx"/>
          <w:b/>
          <w:sz w:val="22"/>
          <w:szCs w:val="22"/>
          <w:lang w:val="en-US"/>
        </w:rPr>
        <w:t>vi</w:t>
      </w:r>
      <w:r>
        <w:rPr>
          <w:rFonts w:ascii="LitNusx" w:hAnsi="LitNusx"/>
          <w:b/>
          <w:sz w:val="22"/>
          <w:szCs w:val="22"/>
          <w:lang w:val="en-US"/>
        </w:rPr>
        <w:softHyphen/>
      </w:r>
      <w:r w:rsidRPr="00D32BF4">
        <w:rPr>
          <w:rFonts w:ascii="LitNusx" w:hAnsi="LitNusx"/>
          <w:b/>
          <w:sz w:val="22"/>
          <w:szCs w:val="22"/>
          <w:lang w:val="en-US"/>
        </w:rPr>
        <w:t>Ta</w:t>
      </w:r>
      <w:r>
        <w:rPr>
          <w:rFonts w:ascii="LitNusx" w:hAnsi="LitNusx"/>
          <w:b/>
          <w:sz w:val="22"/>
          <w:szCs w:val="22"/>
          <w:lang w:val="en-US"/>
        </w:rPr>
        <w:softHyphen/>
      </w:r>
      <w:r w:rsidRPr="00D32BF4">
        <w:rPr>
          <w:rFonts w:ascii="LitNusx" w:hAnsi="LitNusx"/>
          <w:b/>
          <w:sz w:val="22"/>
          <w:szCs w:val="22"/>
          <w:lang w:val="en-US"/>
        </w:rPr>
        <w:t>re</w:t>
      </w:r>
      <w:r>
        <w:rPr>
          <w:rFonts w:ascii="LitNusx" w:hAnsi="LitNusx"/>
          <w:b/>
          <w:sz w:val="22"/>
          <w:szCs w:val="22"/>
          <w:lang w:val="en-US"/>
        </w:rPr>
        <w:softHyphen/>
      </w:r>
      <w:r w:rsidRPr="00D32BF4">
        <w:rPr>
          <w:rFonts w:ascii="LitNusx" w:hAnsi="LitNusx"/>
          <w:b/>
          <w:sz w:val="22"/>
          <w:szCs w:val="22"/>
          <w:lang w:val="en-US"/>
        </w:rPr>
        <w:t>be</w:t>
      </w:r>
      <w:r>
        <w:rPr>
          <w:rFonts w:ascii="LitNusx" w:hAnsi="LitNusx"/>
          <w:b/>
          <w:sz w:val="22"/>
          <w:szCs w:val="22"/>
          <w:lang w:val="en-US"/>
        </w:rPr>
        <w:softHyphen/>
      </w:r>
      <w:r w:rsidRPr="00D32BF4">
        <w:rPr>
          <w:rFonts w:ascii="LitNusx" w:hAnsi="LitNusx"/>
          <w:b/>
          <w:sz w:val="22"/>
          <w:szCs w:val="22"/>
          <w:lang w:val="en-US"/>
        </w:rPr>
        <w:t>li sa</w:t>
      </w:r>
      <w:r>
        <w:rPr>
          <w:rFonts w:ascii="LitNusx" w:hAnsi="LitNusx"/>
          <w:b/>
          <w:sz w:val="22"/>
          <w:szCs w:val="22"/>
          <w:lang w:val="en-US"/>
        </w:rPr>
        <w:softHyphen/>
      </w:r>
      <w:r w:rsidRPr="00D32BF4">
        <w:rPr>
          <w:rFonts w:ascii="LitNusx" w:hAnsi="LitNusx"/>
          <w:b/>
          <w:sz w:val="22"/>
          <w:szCs w:val="22"/>
          <w:lang w:val="en-US"/>
        </w:rPr>
        <w:t>xel</w:t>
      </w:r>
      <w:r>
        <w:rPr>
          <w:rFonts w:ascii="LitNusx" w:hAnsi="LitNusx"/>
          <w:b/>
          <w:sz w:val="22"/>
          <w:szCs w:val="22"/>
          <w:lang w:val="en-US"/>
        </w:rPr>
        <w:softHyphen/>
      </w:r>
      <w:r w:rsidRPr="00D32BF4">
        <w:rPr>
          <w:rFonts w:ascii="LitNusx" w:hAnsi="LitNusx"/>
          <w:b/>
          <w:sz w:val="22"/>
          <w:szCs w:val="22"/>
          <w:lang w:val="en-US"/>
        </w:rPr>
        <w:t>mwi</w:t>
      </w:r>
      <w:r>
        <w:rPr>
          <w:rFonts w:ascii="LitNusx" w:hAnsi="LitNusx"/>
          <w:b/>
          <w:sz w:val="22"/>
          <w:szCs w:val="22"/>
          <w:lang w:val="en-US"/>
        </w:rPr>
        <w:softHyphen/>
      </w:r>
      <w:r w:rsidRPr="00D32BF4">
        <w:rPr>
          <w:rFonts w:ascii="LitNusx" w:hAnsi="LitNusx"/>
          <w:b/>
          <w:sz w:val="22"/>
          <w:szCs w:val="22"/>
          <w:lang w:val="en-US"/>
        </w:rPr>
        <w:t>fo da</w:t>
      </w:r>
      <w:r>
        <w:rPr>
          <w:rFonts w:ascii="LitNusx" w:hAnsi="LitNusx"/>
          <w:b/>
          <w:sz w:val="22"/>
          <w:szCs w:val="22"/>
          <w:lang w:val="en-US"/>
        </w:rPr>
        <w:softHyphen/>
      </w:r>
      <w:r w:rsidRPr="00D32BF4">
        <w:rPr>
          <w:rFonts w:ascii="LitNusx" w:hAnsi="LitNusx"/>
          <w:b/>
          <w:sz w:val="22"/>
          <w:szCs w:val="22"/>
          <w:lang w:val="en-US"/>
        </w:rPr>
        <w:t>we</w:t>
      </w:r>
      <w:r>
        <w:rPr>
          <w:rFonts w:ascii="LitNusx" w:hAnsi="LitNusx"/>
          <w:b/>
          <w:sz w:val="22"/>
          <w:szCs w:val="22"/>
          <w:lang w:val="en-US"/>
        </w:rPr>
        <w:softHyphen/>
      </w:r>
      <w:r w:rsidRPr="00D32BF4">
        <w:rPr>
          <w:rFonts w:ascii="LitNusx" w:hAnsi="LitNusx"/>
          <w:b/>
          <w:sz w:val="22"/>
          <w:szCs w:val="22"/>
          <w:lang w:val="en-US"/>
        </w:rPr>
        <w:t>se</w:t>
      </w:r>
      <w:r>
        <w:rPr>
          <w:rFonts w:ascii="LitNusx" w:hAnsi="LitNusx"/>
          <w:b/>
          <w:sz w:val="22"/>
          <w:szCs w:val="22"/>
          <w:lang w:val="en-US"/>
        </w:rPr>
        <w:softHyphen/>
      </w:r>
      <w:r w:rsidRPr="00D32BF4">
        <w:rPr>
          <w:rFonts w:ascii="LitNusx" w:hAnsi="LitNusx"/>
          <w:b/>
          <w:sz w:val="22"/>
          <w:szCs w:val="22"/>
          <w:lang w:val="en-US"/>
        </w:rPr>
        <w:t>bu</w:t>
      </w:r>
      <w:r>
        <w:rPr>
          <w:rFonts w:ascii="LitNusx" w:hAnsi="LitNusx"/>
          <w:b/>
          <w:sz w:val="22"/>
          <w:szCs w:val="22"/>
          <w:lang w:val="en-US"/>
        </w:rPr>
        <w:softHyphen/>
      </w:r>
      <w:r w:rsidRPr="00D32BF4">
        <w:rPr>
          <w:rFonts w:ascii="LitNusx" w:hAnsi="LitNusx"/>
          <w:b/>
          <w:sz w:val="22"/>
          <w:szCs w:val="22"/>
          <w:lang w:val="en-US"/>
        </w:rPr>
        <w:t>le</w:t>
      </w:r>
      <w:r>
        <w:rPr>
          <w:rFonts w:ascii="LitNusx" w:hAnsi="LitNusx"/>
          <w:b/>
          <w:sz w:val="22"/>
          <w:szCs w:val="22"/>
          <w:lang w:val="en-US"/>
        </w:rPr>
        <w:softHyphen/>
      </w:r>
      <w:r w:rsidRPr="00D32BF4">
        <w:rPr>
          <w:rFonts w:ascii="LitNusx" w:hAnsi="LitNusx"/>
          <w:b/>
          <w:sz w:val="22"/>
          <w:szCs w:val="22"/>
          <w:lang w:val="en-US"/>
        </w:rPr>
        <w:t>be</w:t>
      </w:r>
      <w:r>
        <w:rPr>
          <w:rFonts w:ascii="LitNusx" w:hAnsi="LitNusx"/>
          <w:b/>
          <w:sz w:val="22"/>
          <w:szCs w:val="22"/>
          <w:lang w:val="en-US"/>
        </w:rPr>
        <w:softHyphen/>
      </w:r>
      <w:r w:rsidRPr="00D32BF4">
        <w:rPr>
          <w:rFonts w:ascii="LitNusx" w:hAnsi="LitNusx"/>
          <w:b/>
          <w:sz w:val="22"/>
          <w:szCs w:val="22"/>
          <w:lang w:val="en-US"/>
        </w:rPr>
        <w:t>bi.</w:t>
      </w:r>
      <w:r w:rsidRPr="00D32BF4">
        <w:rPr>
          <w:rFonts w:ascii="LitNusx" w:hAnsi="LitNusx"/>
          <w:sz w:val="22"/>
          <w:szCs w:val="22"/>
          <w:lang w:val="en-US"/>
        </w:rPr>
        <w:t xml:space="preserve"> amis yve</w:t>
      </w:r>
      <w:r>
        <w:rPr>
          <w:rFonts w:ascii="LitNusx" w:hAnsi="LitNusx"/>
          <w:sz w:val="22"/>
          <w:szCs w:val="22"/>
          <w:lang w:val="en-US"/>
        </w:rPr>
        <w:softHyphen/>
      </w:r>
      <w:r w:rsidRPr="00D32BF4">
        <w:rPr>
          <w:rFonts w:ascii="LitNusx" w:hAnsi="LitNusx"/>
          <w:sz w:val="22"/>
          <w:szCs w:val="22"/>
          <w:lang w:val="en-US"/>
        </w:rPr>
        <w:t>la</w:t>
      </w:r>
      <w:r>
        <w:rPr>
          <w:rFonts w:ascii="LitNusx" w:hAnsi="LitNusx"/>
          <w:sz w:val="22"/>
          <w:szCs w:val="22"/>
          <w:lang w:val="en-US"/>
        </w:rPr>
        <w:softHyphen/>
      </w:r>
      <w:r w:rsidRPr="00D32BF4">
        <w:rPr>
          <w:rFonts w:ascii="LitNusx" w:hAnsi="LitNusx"/>
          <w:sz w:val="22"/>
          <w:szCs w:val="22"/>
          <w:lang w:val="en-US"/>
        </w:rPr>
        <w:t>ze Tval</w:t>
      </w:r>
      <w:r w:rsidRPr="00D32BF4">
        <w:rPr>
          <w:rFonts w:ascii="LitNusx" w:hAnsi="LitNusx"/>
          <w:sz w:val="22"/>
          <w:szCs w:val="22"/>
          <w:lang w:val="en-US"/>
        </w:rPr>
        <w:softHyphen/>
        <w:t>s</w:t>
      </w:r>
      <w:r w:rsidRPr="00D32BF4">
        <w:rPr>
          <w:rFonts w:ascii="LitNusx" w:hAnsi="LitNusx"/>
          <w:sz w:val="22"/>
          <w:szCs w:val="22"/>
          <w:lang w:val="en-US"/>
        </w:rPr>
        <w:softHyphen/>
        <w:t>a</w:t>
      </w:r>
      <w:r w:rsidRPr="00D32BF4">
        <w:rPr>
          <w:rFonts w:ascii="LitNusx" w:hAnsi="LitNusx"/>
          <w:sz w:val="22"/>
          <w:szCs w:val="22"/>
          <w:lang w:val="en-US"/>
        </w:rPr>
        <w:softHyphen/>
      </w:r>
      <w:r w:rsidRPr="00D32BF4">
        <w:rPr>
          <w:rFonts w:ascii="LitNusx" w:hAnsi="LitNusx"/>
          <w:sz w:val="22"/>
          <w:szCs w:val="22"/>
          <w:lang w:val="en-US"/>
        </w:rPr>
        <w:softHyphen/>
      </w:r>
      <w:r w:rsidRPr="00D32BF4">
        <w:rPr>
          <w:rFonts w:ascii="LitNusx" w:hAnsi="LitNusx"/>
          <w:sz w:val="22"/>
          <w:szCs w:val="22"/>
          <w:lang w:val="en-US"/>
        </w:rPr>
        <w:softHyphen/>
        <w:t>Ci</w:t>
      </w:r>
      <w:r>
        <w:rPr>
          <w:rFonts w:ascii="LitNusx" w:hAnsi="LitNusx"/>
          <w:sz w:val="22"/>
          <w:szCs w:val="22"/>
          <w:lang w:val="en-US"/>
        </w:rPr>
        <w:softHyphen/>
      </w:r>
      <w:r w:rsidRPr="00D32BF4">
        <w:rPr>
          <w:rFonts w:ascii="LitNusx" w:hAnsi="LitNusx"/>
          <w:sz w:val="22"/>
          <w:szCs w:val="22"/>
          <w:lang w:val="en-US"/>
        </w:rPr>
        <w:t>no ma</w:t>
      </w:r>
      <w:r>
        <w:rPr>
          <w:rFonts w:ascii="LitNusx" w:hAnsi="LitNusx"/>
          <w:sz w:val="22"/>
          <w:szCs w:val="22"/>
          <w:lang w:val="en-US"/>
        </w:rPr>
        <w:softHyphen/>
      </w:r>
      <w:r w:rsidRPr="00D32BF4">
        <w:rPr>
          <w:rFonts w:ascii="LitNusx" w:hAnsi="LitNusx"/>
          <w:sz w:val="22"/>
          <w:szCs w:val="22"/>
          <w:lang w:val="en-US"/>
        </w:rPr>
        <w:t>ga</w:t>
      </w:r>
      <w:r>
        <w:rPr>
          <w:rFonts w:ascii="LitNusx" w:hAnsi="LitNusx"/>
          <w:sz w:val="22"/>
          <w:szCs w:val="22"/>
          <w:lang w:val="en-US"/>
        </w:rPr>
        <w:softHyphen/>
      </w:r>
      <w:r w:rsidRPr="00D32BF4">
        <w:rPr>
          <w:rFonts w:ascii="LitNusx" w:hAnsi="LitNusx"/>
          <w:sz w:val="22"/>
          <w:szCs w:val="22"/>
          <w:lang w:val="en-US"/>
        </w:rPr>
        <w:t>li</w:t>
      </w:r>
      <w:r>
        <w:rPr>
          <w:rFonts w:ascii="LitNusx" w:hAnsi="LitNusx"/>
          <w:sz w:val="22"/>
          <w:szCs w:val="22"/>
          <w:lang w:val="en-US"/>
        </w:rPr>
        <w:softHyphen/>
      </w:r>
      <w:r w:rsidRPr="00D32BF4">
        <w:rPr>
          <w:rFonts w:ascii="LitNusx" w:hAnsi="LitNusx"/>
          <w:sz w:val="22"/>
          <w:szCs w:val="22"/>
          <w:lang w:val="en-US"/>
        </w:rPr>
        <w:t>Tia zo</w:t>
      </w:r>
      <w:r>
        <w:rPr>
          <w:rFonts w:ascii="LitNusx" w:hAnsi="LitNusx"/>
          <w:sz w:val="22"/>
          <w:szCs w:val="22"/>
          <w:lang w:val="en-US"/>
        </w:rPr>
        <w:softHyphen/>
      </w:r>
      <w:r w:rsidRPr="00D32BF4">
        <w:rPr>
          <w:rFonts w:ascii="LitNusx" w:hAnsi="LitNusx"/>
          <w:sz w:val="22"/>
          <w:szCs w:val="22"/>
          <w:lang w:val="en-US"/>
        </w:rPr>
        <w:t>gi</w:t>
      </w:r>
      <w:r>
        <w:rPr>
          <w:rFonts w:ascii="LitNusx" w:hAnsi="LitNusx"/>
          <w:sz w:val="22"/>
          <w:szCs w:val="22"/>
          <w:lang w:val="en-US"/>
        </w:rPr>
        <w:softHyphen/>
      </w:r>
      <w:r w:rsidRPr="00D32BF4">
        <w:rPr>
          <w:rFonts w:ascii="LitNusx" w:hAnsi="LitNusx"/>
          <w:sz w:val="22"/>
          <w:szCs w:val="22"/>
          <w:lang w:val="en-US"/>
        </w:rPr>
        <w:t>erT qve</w:t>
      </w:r>
      <w:r>
        <w:rPr>
          <w:rFonts w:ascii="LitNusx" w:hAnsi="LitNusx"/>
          <w:sz w:val="22"/>
          <w:szCs w:val="22"/>
          <w:lang w:val="en-US"/>
        </w:rPr>
        <w:softHyphen/>
      </w:r>
      <w:r w:rsidRPr="00D32BF4">
        <w:rPr>
          <w:rFonts w:ascii="LitNusx" w:hAnsi="LitNusx"/>
          <w:sz w:val="22"/>
          <w:szCs w:val="22"/>
          <w:lang w:val="en-US"/>
        </w:rPr>
        <w:t>ya</w:t>
      </w:r>
      <w:r>
        <w:rPr>
          <w:rFonts w:ascii="LitNusx" w:hAnsi="LitNusx"/>
          <w:sz w:val="22"/>
          <w:szCs w:val="22"/>
          <w:lang w:val="en-US"/>
        </w:rPr>
        <w:softHyphen/>
      </w:r>
      <w:r w:rsidRPr="00D32BF4">
        <w:rPr>
          <w:rFonts w:ascii="LitNusx" w:hAnsi="LitNusx"/>
          <w:sz w:val="22"/>
          <w:szCs w:val="22"/>
          <w:lang w:val="en-US"/>
        </w:rPr>
        <w:t>na</w:t>
      </w:r>
      <w:r>
        <w:rPr>
          <w:rFonts w:ascii="LitNusx" w:hAnsi="LitNusx"/>
          <w:sz w:val="22"/>
          <w:szCs w:val="22"/>
          <w:lang w:val="en-US"/>
        </w:rPr>
        <w:softHyphen/>
      </w:r>
      <w:r w:rsidRPr="00D32BF4">
        <w:rPr>
          <w:rFonts w:ascii="LitNusx" w:hAnsi="LitNusx"/>
          <w:sz w:val="22"/>
          <w:szCs w:val="22"/>
          <w:lang w:val="en-US"/>
        </w:rPr>
        <w:t>Si (maT So</w:t>
      </w:r>
      <w:r>
        <w:rPr>
          <w:rFonts w:ascii="LitNusx" w:hAnsi="LitNusx"/>
          <w:sz w:val="22"/>
          <w:szCs w:val="22"/>
          <w:lang w:val="en-US"/>
        </w:rPr>
        <w:softHyphen/>
      </w:r>
      <w:r w:rsidRPr="00D32BF4">
        <w:rPr>
          <w:rFonts w:ascii="LitNusx" w:hAnsi="LitNusx"/>
          <w:sz w:val="22"/>
          <w:szCs w:val="22"/>
          <w:lang w:val="en-US"/>
        </w:rPr>
        <w:t>ris sa</w:t>
      </w:r>
      <w:r>
        <w:rPr>
          <w:rFonts w:ascii="LitNusx" w:hAnsi="LitNusx"/>
          <w:sz w:val="22"/>
          <w:szCs w:val="22"/>
          <w:lang w:val="en-US"/>
        </w:rPr>
        <w:softHyphen/>
      </w:r>
      <w:r w:rsidRPr="00D32BF4">
        <w:rPr>
          <w:rFonts w:ascii="LitNusx" w:hAnsi="LitNusx"/>
          <w:sz w:val="22"/>
          <w:szCs w:val="22"/>
          <w:lang w:val="en-US"/>
        </w:rPr>
        <w:t>qar</w:t>
      </w:r>
      <w:r>
        <w:rPr>
          <w:rFonts w:ascii="LitNusx" w:hAnsi="LitNusx"/>
          <w:sz w:val="22"/>
          <w:szCs w:val="22"/>
          <w:lang w:val="en-US"/>
        </w:rPr>
        <w:softHyphen/>
      </w:r>
      <w:r w:rsidRPr="00D32BF4">
        <w:rPr>
          <w:rFonts w:ascii="LitNusx" w:hAnsi="LitNusx"/>
          <w:sz w:val="22"/>
          <w:szCs w:val="22"/>
          <w:lang w:val="en-US"/>
        </w:rPr>
        <w:t>Tve</w:t>
      </w:r>
      <w:r>
        <w:rPr>
          <w:rFonts w:ascii="LitNusx" w:hAnsi="LitNusx"/>
          <w:sz w:val="22"/>
          <w:szCs w:val="22"/>
          <w:lang w:val="en-US"/>
        </w:rPr>
        <w:softHyphen/>
      </w:r>
      <w:r w:rsidRPr="00D32BF4">
        <w:rPr>
          <w:rFonts w:ascii="LitNusx" w:hAnsi="LitNusx"/>
          <w:sz w:val="22"/>
          <w:szCs w:val="22"/>
          <w:lang w:val="en-US"/>
        </w:rPr>
        <w:t>lo</w:t>
      </w:r>
      <w:r>
        <w:rPr>
          <w:rFonts w:ascii="LitNusx" w:hAnsi="LitNusx"/>
          <w:sz w:val="22"/>
          <w:szCs w:val="22"/>
          <w:lang w:val="en-US"/>
        </w:rPr>
        <w:softHyphen/>
      </w:r>
      <w:r w:rsidRPr="00D32BF4">
        <w:rPr>
          <w:rFonts w:ascii="LitNusx" w:hAnsi="LitNusx"/>
          <w:sz w:val="22"/>
          <w:szCs w:val="22"/>
          <w:lang w:val="en-US"/>
        </w:rPr>
        <w:t>Si) ga</w:t>
      </w:r>
      <w:r>
        <w:rPr>
          <w:rFonts w:ascii="LitNusx" w:hAnsi="LitNusx"/>
          <w:sz w:val="22"/>
          <w:szCs w:val="22"/>
          <w:lang w:val="en-US"/>
        </w:rPr>
        <w:softHyphen/>
      </w:r>
      <w:r w:rsidRPr="00D32BF4">
        <w:rPr>
          <w:rFonts w:ascii="LitNusx" w:hAnsi="LitNusx"/>
          <w:sz w:val="22"/>
          <w:szCs w:val="22"/>
          <w:lang w:val="en-US"/>
        </w:rPr>
        <w:t>Wi</w:t>
      </w:r>
      <w:r w:rsidRPr="00D32BF4">
        <w:rPr>
          <w:rFonts w:ascii="LitNusx" w:hAnsi="LitNusx"/>
          <w:sz w:val="22"/>
          <w:szCs w:val="22"/>
          <w:lang w:val="en-US"/>
        </w:rPr>
        <w:softHyphen/>
        <w:t>a</w:t>
      </w:r>
      <w:r>
        <w:rPr>
          <w:rFonts w:ascii="LitNusx" w:hAnsi="LitNusx"/>
          <w:sz w:val="22"/>
          <w:szCs w:val="22"/>
          <w:lang w:val="en-US"/>
        </w:rPr>
        <w:softHyphen/>
      </w:r>
      <w:r w:rsidRPr="00D32BF4">
        <w:rPr>
          <w:rFonts w:ascii="LitNusx" w:hAnsi="LitNusx"/>
          <w:sz w:val="22"/>
          <w:szCs w:val="22"/>
          <w:lang w:val="en-US"/>
        </w:rPr>
        <w:t>nu</w:t>
      </w:r>
      <w:r w:rsidRPr="00D32BF4">
        <w:rPr>
          <w:rFonts w:ascii="LitNusx" w:hAnsi="LitNusx"/>
          <w:sz w:val="22"/>
          <w:szCs w:val="22"/>
          <w:lang w:val="en-US"/>
        </w:rPr>
        <w:softHyphen/>
        <w:t>re</w:t>
      </w:r>
      <w:r w:rsidRPr="00D32BF4">
        <w:rPr>
          <w:rFonts w:ascii="LitNusx" w:hAnsi="LitNusx"/>
          <w:sz w:val="22"/>
          <w:szCs w:val="22"/>
          <w:lang w:val="en-US"/>
        </w:rPr>
        <w:softHyphen/>
        <w:t>bu</w:t>
      </w:r>
      <w:r>
        <w:rPr>
          <w:rFonts w:ascii="LitNusx" w:hAnsi="LitNusx"/>
          <w:sz w:val="22"/>
          <w:szCs w:val="22"/>
          <w:lang w:val="en-US"/>
        </w:rPr>
        <w:softHyphen/>
      </w:r>
      <w:r w:rsidRPr="00D32BF4">
        <w:rPr>
          <w:rFonts w:ascii="LitNusx" w:hAnsi="LitNusx"/>
          <w:sz w:val="22"/>
          <w:szCs w:val="22"/>
          <w:lang w:val="en-US"/>
        </w:rPr>
        <w:t>li pos</w:t>
      </w:r>
      <w:r>
        <w:rPr>
          <w:rFonts w:ascii="LitNusx" w:hAnsi="LitNusx"/>
          <w:sz w:val="22"/>
          <w:szCs w:val="22"/>
          <w:lang w:val="en-US"/>
        </w:rPr>
        <w:softHyphen/>
      </w:r>
      <w:r w:rsidRPr="00D32BF4">
        <w:rPr>
          <w:rFonts w:ascii="LitNusx" w:hAnsi="LitNusx"/>
          <w:sz w:val="22"/>
          <w:szCs w:val="22"/>
          <w:lang w:val="en-US"/>
        </w:rPr>
        <w:t>tko</w:t>
      </w:r>
      <w:r>
        <w:rPr>
          <w:rFonts w:ascii="LitNusx" w:hAnsi="LitNusx"/>
          <w:sz w:val="22"/>
          <w:szCs w:val="22"/>
          <w:lang w:val="en-US"/>
        </w:rPr>
        <w:softHyphen/>
      </w:r>
      <w:r w:rsidRPr="00D32BF4">
        <w:rPr>
          <w:rFonts w:ascii="LitNusx" w:hAnsi="LitNusx"/>
          <w:sz w:val="22"/>
          <w:szCs w:val="22"/>
          <w:lang w:val="en-US"/>
        </w:rPr>
        <w:t>mu</w:t>
      </w:r>
      <w:r>
        <w:rPr>
          <w:rFonts w:ascii="LitNusx" w:hAnsi="LitNusx"/>
          <w:sz w:val="22"/>
          <w:szCs w:val="22"/>
          <w:lang w:val="en-US"/>
        </w:rPr>
        <w:softHyphen/>
      </w:r>
      <w:r w:rsidRPr="00D32BF4">
        <w:rPr>
          <w:rFonts w:ascii="LitNusx" w:hAnsi="LitNusx"/>
          <w:sz w:val="22"/>
          <w:szCs w:val="22"/>
          <w:lang w:val="en-US"/>
        </w:rPr>
        <w:t>nis</w:t>
      </w:r>
      <w:r>
        <w:rPr>
          <w:rFonts w:ascii="LitNusx" w:hAnsi="LitNusx"/>
          <w:sz w:val="22"/>
          <w:szCs w:val="22"/>
          <w:lang w:val="en-US"/>
        </w:rPr>
        <w:softHyphen/>
      </w:r>
      <w:r w:rsidRPr="00D32BF4">
        <w:rPr>
          <w:rFonts w:ascii="LitNusx" w:hAnsi="LitNusx"/>
          <w:sz w:val="22"/>
          <w:szCs w:val="22"/>
          <w:lang w:val="en-US"/>
        </w:rPr>
        <w:t>tu</w:t>
      </w:r>
      <w:r>
        <w:rPr>
          <w:rFonts w:ascii="LitNusx" w:hAnsi="LitNusx"/>
          <w:sz w:val="22"/>
          <w:szCs w:val="22"/>
          <w:lang w:val="en-US"/>
        </w:rPr>
        <w:softHyphen/>
      </w:r>
      <w:r w:rsidRPr="00D32BF4">
        <w:rPr>
          <w:rFonts w:ascii="LitNusx" w:hAnsi="LitNusx"/>
          <w:sz w:val="22"/>
          <w:szCs w:val="22"/>
          <w:lang w:val="en-US"/>
        </w:rPr>
        <w:t>ri tran</w:t>
      </w:r>
      <w:r>
        <w:rPr>
          <w:rFonts w:ascii="LitNusx" w:hAnsi="LitNusx"/>
          <w:sz w:val="22"/>
          <w:szCs w:val="22"/>
          <w:lang w:val="en-US"/>
        </w:rPr>
        <w:softHyphen/>
      </w:r>
      <w:r w:rsidRPr="00D32BF4">
        <w:rPr>
          <w:rFonts w:ascii="LitNusx" w:hAnsi="LitNusx"/>
          <w:sz w:val="22"/>
          <w:szCs w:val="22"/>
          <w:lang w:val="en-US"/>
        </w:rPr>
        <w:t>sfor</w:t>
      </w:r>
      <w:r>
        <w:rPr>
          <w:rFonts w:ascii="LitNusx" w:hAnsi="LitNusx"/>
          <w:sz w:val="22"/>
          <w:szCs w:val="22"/>
          <w:lang w:val="en-US"/>
        </w:rPr>
        <w:softHyphen/>
      </w:r>
      <w:r w:rsidRPr="00D32BF4">
        <w:rPr>
          <w:rFonts w:ascii="LitNusx" w:hAnsi="LitNusx"/>
          <w:sz w:val="22"/>
          <w:szCs w:val="22"/>
          <w:lang w:val="en-US"/>
        </w:rPr>
        <w:t>ma</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is pro</w:t>
      </w:r>
      <w:r>
        <w:rPr>
          <w:rFonts w:ascii="LitNusx" w:hAnsi="LitNusx"/>
          <w:sz w:val="22"/>
          <w:szCs w:val="22"/>
          <w:lang w:val="en-US"/>
        </w:rPr>
        <w:softHyphen/>
      </w:r>
      <w:r w:rsidRPr="00D32BF4">
        <w:rPr>
          <w:rFonts w:ascii="LitNusx" w:hAnsi="LitNusx"/>
          <w:sz w:val="22"/>
          <w:szCs w:val="22"/>
          <w:lang w:val="en-US"/>
        </w:rPr>
        <w:t>ce</w:t>
      </w:r>
      <w:r>
        <w:rPr>
          <w:rFonts w:ascii="LitNusx" w:hAnsi="LitNusx"/>
          <w:sz w:val="22"/>
          <w:szCs w:val="22"/>
          <w:lang w:val="en-US"/>
        </w:rPr>
        <w:softHyphen/>
      </w:r>
      <w:r w:rsidRPr="00D32BF4">
        <w:rPr>
          <w:rFonts w:ascii="LitNusx" w:hAnsi="LitNusx"/>
          <w:sz w:val="22"/>
          <w:szCs w:val="22"/>
          <w:lang w:val="en-US"/>
        </w:rPr>
        <w:t>si, ro</w:t>
      </w:r>
      <w:r>
        <w:rPr>
          <w:rFonts w:ascii="LitNusx" w:hAnsi="LitNusx"/>
          <w:sz w:val="22"/>
          <w:szCs w:val="22"/>
          <w:lang w:val="en-US"/>
        </w:rPr>
        <w:softHyphen/>
      </w:r>
      <w:r w:rsidRPr="00D32BF4">
        <w:rPr>
          <w:rFonts w:ascii="LitNusx" w:hAnsi="LitNusx"/>
          <w:sz w:val="22"/>
          <w:szCs w:val="22"/>
          <w:lang w:val="en-US"/>
        </w:rPr>
        <w:t>de</w:t>
      </w:r>
      <w:r>
        <w:rPr>
          <w:rFonts w:ascii="LitNusx" w:hAnsi="LitNusx"/>
          <w:sz w:val="22"/>
          <w:szCs w:val="22"/>
          <w:lang w:val="en-US"/>
        </w:rPr>
        <w:softHyphen/>
      </w:r>
      <w:r w:rsidRPr="00D32BF4">
        <w:rPr>
          <w:rFonts w:ascii="LitNusx" w:hAnsi="LitNusx"/>
          <w:sz w:val="22"/>
          <w:szCs w:val="22"/>
          <w:lang w:val="en-US"/>
        </w:rPr>
        <w:t>sac Zve</w:t>
      </w:r>
      <w:r>
        <w:rPr>
          <w:rFonts w:ascii="LitNusx" w:hAnsi="LitNusx"/>
          <w:sz w:val="22"/>
          <w:szCs w:val="22"/>
          <w:lang w:val="en-US"/>
        </w:rPr>
        <w:softHyphen/>
      </w:r>
      <w:r w:rsidRPr="00D32BF4">
        <w:rPr>
          <w:rFonts w:ascii="LitNusx" w:hAnsi="LitNusx"/>
          <w:sz w:val="22"/>
          <w:szCs w:val="22"/>
          <w:lang w:val="en-US"/>
        </w:rPr>
        <w:t>li sa</w:t>
      </w:r>
      <w:r>
        <w:rPr>
          <w:rFonts w:ascii="LitNusx" w:hAnsi="LitNusx"/>
          <w:sz w:val="22"/>
          <w:szCs w:val="22"/>
          <w:lang w:val="en-US"/>
        </w:rPr>
        <w:softHyphen/>
      </w:r>
      <w:r w:rsidRPr="00D32BF4">
        <w:rPr>
          <w:rFonts w:ascii="LitNusx" w:hAnsi="LitNusx"/>
          <w:sz w:val="22"/>
          <w:szCs w:val="22"/>
          <w:lang w:val="en-US"/>
        </w:rPr>
        <w:t>xel</w:t>
      </w:r>
      <w:r w:rsidRPr="00D32BF4">
        <w:rPr>
          <w:rFonts w:ascii="LitNusx" w:hAnsi="LitNusx"/>
          <w:sz w:val="22"/>
          <w:szCs w:val="22"/>
          <w:lang w:val="en-US"/>
        </w:rPr>
        <w:softHyphen/>
        <w:t>m</w:t>
      </w:r>
      <w:r w:rsidRPr="00D32BF4">
        <w:rPr>
          <w:rFonts w:ascii="LitNusx" w:hAnsi="LitNusx"/>
          <w:sz w:val="22"/>
          <w:szCs w:val="22"/>
          <w:lang w:val="en-US"/>
        </w:rPr>
        <w:softHyphen/>
        <w:t>wi</w:t>
      </w:r>
      <w:r>
        <w:rPr>
          <w:rFonts w:ascii="LitNusx" w:hAnsi="LitNusx"/>
          <w:sz w:val="22"/>
          <w:szCs w:val="22"/>
          <w:lang w:val="en-US"/>
        </w:rPr>
        <w:softHyphen/>
      </w:r>
      <w:r w:rsidRPr="00D32BF4">
        <w:rPr>
          <w:rFonts w:ascii="LitNusx" w:hAnsi="LitNusx"/>
          <w:sz w:val="22"/>
          <w:szCs w:val="22"/>
          <w:lang w:val="en-US"/>
        </w:rPr>
        <w:t>fo in</w:t>
      </w:r>
      <w:r>
        <w:rPr>
          <w:rFonts w:ascii="LitNusx" w:hAnsi="LitNusx"/>
          <w:sz w:val="22"/>
          <w:szCs w:val="22"/>
          <w:lang w:val="en-US"/>
        </w:rPr>
        <w:softHyphen/>
      </w:r>
      <w:r w:rsidRPr="00D32BF4">
        <w:rPr>
          <w:rFonts w:ascii="LitNusx" w:hAnsi="LitNusx"/>
          <w:sz w:val="22"/>
          <w:szCs w:val="22"/>
          <w:lang w:val="en-US"/>
        </w:rPr>
        <w:t>sti</w:t>
      </w:r>
      <w:r>
        <w:rPr>
          <w:rFonts w:ascii="LitNusx" w:hAnsi="LitNusx"/>
          <w:sz w:val="22"/>
          <w:szCs w:val="22"/>
          <w:lang w:val="en-US"/>
        </w:rPr>
        <w:softHyphen/>
      </w:r>
      <w:r w:rsidRPr="00D32BF4">
        <w:rPr>
          <w:rFonts w:ascii="LitNusx" w:hAnsi="LitNusx"/>
          <w:sz w:val="22"/>
          <w:szCs w:val="22"/>
          <w:lang w:val="en-US"/>
        </w:rPr>
        <w:t>tu</w:t>
      </w:r>
      <w:r>
        <w:rPr>
          <w:rFonts w:ascii="LitNusx" w:hAnsi="LitNusx"/>
          <w:sz w:val="22"/>
          <w:szCs w:val="22"/>
          <w:lang w:val="en-US"/>
        </w:rPr>
        <w:softHyphen/>
      </w:r>
      <w:r w:rsidRPr="00D32BF4">
        <w:rPr>
          <w:rFonts w:ascii="LitNusx" w:hAnsi="LitNusx"/>
          <w:sz w:val="22"/>
          <w:szCs w:val="22"/>
          <w:lang w:val="en-US"/>
        </w:rPr>
        <w:t>te</w:t>
      </w:r>
      <w:r>
        <w:rPr>
          <w:rFonts w:ascii="LitNusx" w:hAnsi="LitNusx"/>
          <w:sz w:val="22"/>
          <w:szCs w:val="22"/>
          <w:lang w:val="en-US"/>
        </w:rPr>
        <w:softHyphen/>
      </w:r>
      <w:r w:rsidRPr="00D32BF4">
        <w:rPr>
          <w:rFonts w:ascii="LitNusx" w:hAnsi="LitNusx"/>
          <w:sz w:val="22"/>
          <w:szCs w:val="22"/>
          <w:lang w:val="en-US"/>
        </w:rPr>
        <w:t>bi in</w:t>
      </w:r>
      <w:r>
        <w:rPr>
          <w:rFonts w:ascii="LitNusx" w:hAnsi="LitNusx"/>
          <w:sz w:val="22"/>
          <w:szCs w:val="22"/>
          <w:lang w:val="en-US"/>
        </w:rPr>
        <w:softHyphen/>
      </w:r>
      <w:r w:rsidRPr="00D32BF4">
        <w:rPr>
          <w:rFonts w:ascii="LitNusx" w:hAnsi="LitNusx"/>
          <w:sz w:val="22"/>
          <w:szCs w:val="22"/>
          <w:lang w:val="en-US"/>
        </w:rPr>
        <w:t>gre</w:t>
      </w:r>
      <w:r>
        <w:rPr>
          <w:rFonts w:ascii="LitNusx" w:hAnsi="LitNusx"/>
          <w:sz w:val="22"/>
          <w:szCs w:val="22"/>
          <w:lang w:val="en-US"/>
        </w:rPr>
        <w:softHyphen/>
      </w:r>
      <w:r w:rsidRPr="00D32BF4">
        <w:rPr>
          <w:rFonts w:ascii="LitNusx" w:hAnsi="LitNusx"/>
          <w:sz w:val="22"/>
          <w:szCs w:val="22"/>
          <w:lang w:val="en-US"/>
        </w:rPr>
        <w:t>va da maT ad</w:t>
      </w:r>
      <w:r>
        <w:rPr>
          <w:rFonts w:ascii="LitNusx" w:hAnsi="LitNusx"/>
          <w:sz w:val="22"/>
          <w:szCs w:val="22"/>
          <w:lang w:val="en-US"/>
        </w:rPr>
        <w:softHyphen/>
      </w:r>
      <w:r w:rsidRPr="00D32BF4">
        <w:rPr>
          <w:rFonts w:ascii="LitNusx" w:hAnsi="LitNusx"/>
          <w:sz w:val="22"/>
          <w:szCs w:val="22"/>
          <w:lang w:val="en-US"/>
        </w:rPr>
        <w:t>gils arc Tu Zli</w:t>
      </w:r>
      <w:r>
        <w:rPr>
          <w:rFonts w:ascii="LitNusx" w:hAnsi="LitNusx"/>
          <w:sz w:val="22"/>
          <w:szCs w:val="22"/>
          <w:lang w:val="en-US"/>
        </w:rPr>
        <w:softHyphen/>
      </w:r>
      <w:r w:rsidRPr="00D32BF4">
        <w:rPr>
          <w:rFonts w:ascii="LitNusx" w:hAnsi="LitNusx"/>
          <w:sz w:val="22"/>
          <w:szCs w:val="22"/>
          <w:lang w:val="en-US"/>
        </w:rPr>
        <w:t>e</w:t>
      </w:r>
      <w:r>
        <w:rPr>
          <w:rFonts w:ascii="LitNusx" w:hAnsi="LitNusx"/>
          <w:sz w:val="22"/>
          <w:szCs w:val="22"/>
          <w:lang w:val="en-US"/>
        </w:rPr>
        <w:softHyphen/>
      </w:r>
      <w:r w:rsidRPr="00D32BF4">
        <w:rPr>
          <w:rFonts w:ascii="LitNusx" w:hAnsi="LitNusx"/>
          <w:sz w:val="22"/>
          <w:szCs w:val="22"/>
          <w:lang w:val="en-US"/>
        </w:rPr>
        <w:t>ri da srul</w:t>
      </w:r>
      <w:r>
        <w:rPr>
          <w:rFonts w:ascii="LitNusx" w:hAnsi="LitNusx"/>
          <w:sz w:val="22"/>
          <w:szCs w:val="22"/>
          <w:lang w:val="en-US"/>
        </w:rPr>
        <w:softHyphen/>
      </w:r>
      <w:r w:rsidRPr="00D32BF4">
        <w:rPr>
          <w:rFonts w:ascii="LitNusx" w:hAnsi="LitNusx"/>
          <w:sz w:val="22"/>
          <w:szCs w:val="22"/>
          <w:lang w:val="en-US"/>
        </w:rPr>
        <w:t>yo</w:t>
      </w:r>
      <w:r w:rsidRPr="00D32BF4">
        <w:rPr>
          <w:rFonts w:ascii="LitNusx" w:hAnsi="LitNusx"/>
          <w:sz w:val="22"/>
          <w:szCs w:val="22"/>
          <w:lang w:val="en-US"/>
        </w:rPr>
        <w:softHyphen/>
        <w:t>f</w:t>
      </w:r>
      <w:r w:rsidRPr="00D32BF4">
        <w:rPr>
          <w:rFonts w:ascii="LitNusx" w:hAnsi="LitNusx"/>
          <w:sz w:val="22"/>
          <w:szCs w:val="22"/>
          <w:lang w:val="en-US"/>
        </w:rPr>
        <w:softHyphen/>
        <w:t>i</w:t>
      </w:r>
      <w:r w:rsidRPr="00D32BF4">
        <w:rPr>
          <w:rFonts w:ascii="LitNusx" w:hAnsi="LitNusx"/>
          <w:sz w:val="22"/>
          <w:szCs w:val="22"/>
          <w:lang w:val="en-US"/>
        </w:rPr>
        <w:softHyphen/>
        <w:t>li in</w:t>
      </w:r>
      <w:r>
        <w:rPr>
          <w:rFonts w:ascii="LitNusx" w:hAnsi="LitNusx"/>
          <w:sz w:val="22"/>
          <w:szCs w:val="22"/>
          <w:lang w:val="en-US"/>
        </w:rPr>
        <w:softHyphen/>
      </w:r>
      <w:r w:rsidRPr="00D32BF4">
        <w:rPr>
          <w:rFonts w:ascii="LitNusx" w:hAnsi="LitNusx"/>
          <w:sz w:val="22"/>
          <w:szCs w:val="22"/>
          <w:lang w:val="en-US"/>
        </w:rPr>
        <w:t>sti</w:t>
      </w:r>
      <w:r>
        <w:rPr>
          <w:rFonts w:ascii="LitNusx" w:hAnsi="LitNusx"/>
          <w:sz w:val="22"/>
          <w:szCs w:val="22"/>
          <w:lang w:val="en-US"/>
        </w:rPr>
        <w:softHyphen/>
      </w:r>
      <w:r w:rsidRPr="00D32BF4">
        <w:rPr>
          <w:rFonts w:ascii="LitNusx" w:hAnsi="LitNusx"/>
          <w:sz w:val="22"/>
          <w:szCs w:val="22"/>
          <w:lang w:val="en-US"/>
        </w:rPr>
        <w:t>tu</w:t>
      </w:r>
      <w:r>
        <w:rPr>
          <w:rFonts w:ascii="LitNusx" w:hAnsi="LitNusx"/>
          <w:sz w:val="22"/>
          <w:szCs w:val="22"/>
          <w:lang w:val="en-US"/>
        </w:rPr>
        <w:softHyphen/>
      </w:r>
      <w:r w:rsidRPr="00D32BF4">
        <w:rPr>
          <w:rFonts w:ascii="LitNusx" w:hAnsi="LitNusx"/>
          <w:sz w:val="22"/>
          <w:szCs w:val="22"/>
          <w:lang w:val="en-US"/>
        </w:rPr>
        <w:t>te</w:t>
      </w:r>
      <w:r>
        <w:rPr>
          <w:rFonts w:ascii="LitNusx" w:hAnsi="LitNusx"/>
          <w:sz w:val="22"/>
          <w:szCs w:val="22"/>
          <w:lang w:val="en-US"/>
        </w:rPr>
        <w:softHyphen/>
      </w:r>
      <w:r w:rsidRPr="00D32BF4">
        <w:rPr>
          <w:rFonts w:ascii="LitNusx" w:hAnsi="LitNusx"/>
          <w:sz w:val="22"/>
          <w:szCs w:val="22"/>
          <w:lang w:val="en-US"/>
        </w:rPr>
        <w:t>bi ika</w:t>
      </w:r>
      <w:r>
        <w:rPr>
          <w:rFonts w:ascii="LitNusx" w:hAnsi="LitNusx"/>
          <w:sz w:val="22"/>
          <w:szCs w:val="22"/>
          <w:lang w:val="en-US"/>
        </w:rPr>
        <w:softHyphen/>
      </w:r>
      <w:r w:rsidRPr="00D32BF4">
        <w:rPr>
          <w:rFonts w:ascii="LitNusx" w:hAnsi="LitNusx"/>
          <w:sz w:val="22"/>
          <w:szCs w:val="22"/>
          <w:lang w:val="en-US"/>
        </w:rPr>
        <w:t>ve</w:t>
      </w:r>
      <w:r>
        <w:rPr>
          <w:rFonts w:ascii="LitNusx" w:hAnsi="LitNusx"/>
          <w:sz w:val="22"/>
          <w:szCs w:val="22"/>
          <w:lang w:val="en-US"/>
        </w:rPr>
        <w:softHyphen/>
      </w:r>
      <w:r w:rsidRPr="00D32BF4">
        <w:rPr>
          <w:rFonts w:ascii="LitNusx" w:hAnsi="LitNusx"/>
          <w:sz w:val="22"/>
          <w:szCs w:val="22"/>
          <w:lang w:val="en-US"/>
        </w:rPr>
        <w:t>ben. aseT pi</w:t>
      </w:r>
      <w:r>
        <w:rPr>
          <w:rFonts w:ascii="LitNusx" w:hAnsi="LitNusx"/>
          <w:sz w:val="22"/>
          <w:szCs w:val="22"/>
          <w:lang w:val="en-US"/>
        </w:rPr>
        <w:softHyphen/>
      </w:r>
      <w:r w:rsidRPr="00D32BF4">
        <w:rPr>
          <w:rFonts w:ascii="LitNusx" w:hAnsi="LitNusx"/>
          <w:sz w:val="22"/>
          <w:szCs w:val="22"/>
          <w:lang w:val="en-US"/>
        </w:rPr>
        <w:t>ro</w:t>
      </w:r>
      <w:r>
        <w:rPr>
          <w:rFonts w:ascii="LitNusx" w:hAnsi="LitNusx"/>
          <w:sz w:val="22"/>
          <w:szCs w:val="22"/>
          <w:lang w:val="en-US"/>
        </w:rPr>
        <w:softHyphen/>
      </w:r>
      <w:r w:rsidRPr="00D32BF4">
        <w:rPr>
          <w:rFonts w:ascii="LitNusx" w:hAnsi="LitNusx"/>
          <w:sz w:val="22"/>
          <w:szCs w:val="22"/>
          <w:lang w:val="en-US"/>
        </w:rPr>
        <w:t>beb</w:t>
      </w:r>
      <w:r>
        <w:rPr>
          <w:rFonts w:ascii="LitNusx" w:hAnsi="LitNusx"/>
          <w:sz w:val="22"/>
          <w:szCs w:val="22"/>
          <w:lang w:val="en-US"/>
        </w:rPr>
        <w:softHyphen/>
      </w:r>
      <w:r w:rsidRPr="00D32BF4">
        <w:rPr>
          <w:rFonts w:ascii="LitNusx" w:hAnsi="LitNusx"/>
          <w:sz w:val="22"/>
          <w:szCs w:val="22"/>
          <w:lang w:val="en-US"/>
        </w:rPr>
        <w:t>Si ko</w:t>
      </w:r>
      <w:r>
        <w:rPr>
          <w:rFonts w:ascii="LitNusx" w:hAnsi="LitNusx"/>
          <w:sz w:val="22"/>
          <w:szCs w:val="22"/>
          <w:lang w:val="en-US"/>
        </w:rPr>
        <w:softHyphen/>
      </w:r>
      <w:r w:rsidRPr="00D32BF4">
        <w:rPr>
          <w:rFonts w:ascii="LitNusx" w:hAnsi="LitNusx"/>
          <w:sz w:val="22"/>
          <w:szCs w:val="22"/>
          <w:lang w:val="en-US"/>
        </w:rPr>
        <w:t>ruf</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i</w:t>
      </w:r>
      <w:r>
        <w:rPr>
          <w:rFonts w:ascii="LitNusx" w:hAnsi="LitNusx"/>
          <w:sz w:val="22"/>
          <w:szCs w:val="22"/>
          <w:lang w:val="en-US"/>
        </w:rPr>
        <w:softHyphen/>
      </w:r>
      <w:r w:rsidRPr="00D32BF4">
        <w:rPr>
          <w:rFonts w:ascii="LitNusx" w:hAnsi="LitNusx"/>
          <w:sz w:val="22"/>
          <w:szCs w:val="22"/>
          <w:lang w:val="en-US"/>
        </w:rPr>
        <w:t>saT</w:t>
      </w:r>
      <w:r>
        <w:rPr>
          <w:rFonts w:ascii="LitNusx" w:hAnsi="LitNusx"/>
          <w:sz w:val="22"/>
          <w:szCs w:val="22"/>
          <w:lang w:val="en-US"/>
        </w:rPr>
        <w:softHyphen/>
      </w:r>
      <w:r w:rsidRPr="00D32BF4">
        <w:rPr>
          <w:rFonts w:ascii="LitNusx" w:hAnsi="LitNusx"/>
          <w:sz w:val="22"/>
          <w:szCs w:val="22"/>
          <w:lang w:val="en-US"/>
        </w:rPr>
        <w:t>vis kar</w:t>
      </w:r>
      <w:r w:rsidRPr="00D32BF4">
        <w:rPr>
          <w:rFonts w:ascii="LitNusx" w:hAnsi="LitNusx"/>
          <w:sz w:val="22"/>
          <w:szCs w:val="22"/>
          <w:lang w:val="en-US"/>
        </w:rPr>
        <w:softHyphen/>
        <w:t>gi sa</w:t>
      </w:r>
      <w:r>
        <w:rPr>
          <w:rFonts w:ascii="LitNusx" w:hAnsi="LitNusx"/>
          <w:sz w:val="22"/>
          <w:szCs w:val="22"/>
          <w:lang w:val="en-US"/>
        </w:rPr>
        <w:softHyphen/>
      </w:r>
      <w:r w:rsidRPr="00D32BF4">
        <w:rPr>
          <w:rFonts w:ascii="LitNusx" w:hAnsi="LitNusx"/>
          <w:sz w:val="22"/>
          <w:szCs w:val="22"/>
          <w:lang w:val="en-US"/>
        </w:rPr>
        <w:t>saT</w:t>
      </w:r>
      <w:r w:rsidRPr="00D32BF4">
        <w:rPr>
          <w:rFonts w:ascii="LitNusx" w:hAnsi="LitNusx"/>
          <w:sz w:val="22"/>
          <w:szCs w:val="22"/>
          <w:lang w:val="en-US"/>
        </w:rPr>
        <w:softHyphen/>
        <w:t>bu</w:t>
      </w:r>
      <w:r w:rsidRPr="00D32BF4">
        <w:rPr>
          <w:rFonts w:ascii="LitNusx" w:hAnsi="LitNusx"/>
          <w:sz w:val="22"/>
          <w:szCs w:val="22"/>
          <w:lang w:val="en-US"/>
        </w:rPr>
        <w:softHyphen/>
        <w:t>re pi</w:t>
      </w:r>
      <w:r>
        <w:rPr>
          <w:rFonts w:ascii="LitNusx" w:hAnsi="LitNusx"/>
          <w:sz w:val="22"/>
          <w:szCs w:val="22"/>
          <w:lang w:val="en-US"/>
        </w:rPr>
        <w:softHyphen/>
      </w:r>
      <w:r w:rsidRPr="00D32BF4">
        <w:rPr>
          <w:rFonts w:ascii="LitNusx" w:hAnsi="LitNusx"/>
          <w:sz w:val="22"/>
          <w:szCs w:val="22"/>
          <w:lang w:val="en-US"/>
        </w:rPr>
        <w:t>ro</w:t>
      </w:r>
      <w:r>
        <w:rPr>
          <w:rFonts w:ascii="LitNusx" w:hAnsi="LitNusx"/>
          <w:sz w:val="22"/>
          <w:szCs w:val="22"/>
          <w:lang w:val="en-US"/>
        </w:rPr>
        <w:softHyphen/>
      </w:r>
      <w:r w:rsidRPr="00D32BF4">
        <w:rPr>
          <w:rFonts w:ascii="LitNusx" w:hAnsi="LitNusx"/>
          <w:sz w:val="22"/>
          <w:szCs w:val="22"/>
          <w:lang w:val="en-US"/>
        </w:rPr>
        <w:t>be</w:t>
      </w:r>
      <w:r>
        <w:rPr>
          <w:rFonts w:ascii="LitNusx" w:hAnsi="LitNusx"/>
          <w:sz w:val="22"/>
          <w:szCs w:val="22"/>
          <w:lang w:val="en-US"/>
        </w:rPr>
        <w:softHyphen/>
      </w:r>
      <w:r w:rsidRPr="00D32BF4">
        <w:rPr>
          <w:rFonts w:ascii="LitNusx" w:hAnsi="LitNusx"/>
          <w:sz w:val="22"/>
          <w:szCs w:val="22"/>
          <w:lang w:val="en-US"/>
        </w:rPr>
        <w:t>bi iq</w:t>
      </w:r>
      <w:r>
        <w:rPr>
          <w:rFonts w:ascii="LitNusx" w:hAnsi="LitNusx"/>
          <w:sz w:val="22"/>
          <w:szCs w:val="22"/>
          <w:lang w:val="en-US"/>
        </w:rPr>
        <w:softHyphen/>
      </w:r>
      <w:r w:rsidRPr="00D32BF4">
        <w:rPr>
          <w:rFonts w:ascii="LitNusx" w:hAnsi="LitNusx"/>
          <w:sz w:val="22"/>
          <w:szCs w:val="22"/>
          <w:lang w:val="en-US"/>
        </w:rPr>
        <w:t>mne</w:t>
      </w:r>
      <w:r>
        <w:rPr>
          <w:rFonts w:ascii="LitNusx" w:hAnsi="LitNusx"/>
          <w:sz w:val="22"/>
          <w:szCs w:val="22"/>
          <w:lang w:val="en-US"/>
        </w:rPr>
        <w:softHyphen/>
      </w:r>
      <w:r w:rsidRPr="00D32BF4">
        <w:rPr>
          <w:rFonts w:ascii="LitNusx" w:hAnsi="LitNusx"/>
          <w:sz w:val="22"/>
          <w:szCs w:val="22"/>
          <w:lang w:val="en-US"/>
        </w:rPr>
        <w:t>ba;</w:t>
      </w:r>
    </w:p>
    <w:p w:rsidR="00D46116" w:rsidRPr="00D32BF4" w:rsidRDefault="00D46116" w:rsidP="00BC619A">
      <w:pPr>
        <w:spacing w:line="252" w:lineRule="auto"/>
        <w:ind w:firstLine="540"/>
        <w:jc w:val="both"/>
        <w:rPr>
          <w:rFonts w:ascii="LitNusx" w:hAnsi="LitNusx"/>
          <w:sz w:val="22"/>
          <w:szCs w:val="22"/>
          <w:lang w:val="en-US"/>
        </w:rPr>
      </w:pPr>
      <w:r w:rsidRPr="00D32BF4">
        <w:rPr>
          <w:rFonts w:ascii="LitNusx" w:hAnsi="LitNusx"/>
          <w:b/>
          <w:sz w:val="22"/>
          <w:szCs w:val="22"/>
          <w:lang w:val="en-US"/>
        </w:rPr>
        <w:tab/>
        <w:t>2. aras</w:t>
      </w:r>
      <w:r>
        <w:rPr>
          <w:rFonts w:ascii="LitNusx" w:hAnsi="LitNusx"/>
          <w:b/>
          <w:sz w:val="22"/>
          <w:szCs w:val="22"/>
          <w:lang w:val="en-US"/>
        </w:rPr>
        <w:softHyphen/>
      </w:r>
      <w:r w:rsidRPr="00D32BF4">
        <w:rPr>
          <w:rFonts w:ascii="LitNusx" w:hAnsi="LitNusx"/>
          <w:b/>
          <w:sz w:val="22"/>
          <w:szCs w:val="22"/>
          <w:lang w:val="en-US"/>
        </w:rPr>
        <w:t>rul</w:t>
      </w:r>
      <w:r>
        <w:rPr>
          <w:rFonts w:ascii="LitNusx" w:hAnsi="LitNusx"/>
          <w:b/>
          <w:sz w:val="22"/>
          <w:szCs w:val="22"/>
          <w:lang w:val="en-US"/>
        </w:rPr>
        <w:softHyphen/>
      </w:r>
      <w:r w:rsidRPr="00D32BF4">
        <w:rPr>
          <w:rFonts w:ascii="LitNusx" w:hAnsi="LitNusx"/>
          <w:b/>
          <w:sz w:val="22"/>
          <w:szCs w:val="22"/>
          <w:lang w:val="en-US"/>
        </w:rPr>
        <w:t>yo</w:t>
      </w:r>
      <w:r>
        <w:rPr>
          <w:rFonts w:ascii="LitNusx" w:hAnsi="LitNusx"/>
          <w:b/>
          <w:sz w:val="22"/>
          <w:szCs w:val="22"/>
          <w:lang w:val="en-US"/>
        </w:rPr>
        <w:softHyphen/>
      </w:r>
      <w:r w:rsidRPr="00D32BF4">
        <w:rPr>
          <w:rFonts w:ascii="LitNusx" w:hAnsi="LitNusx"/>
          <w:b/>
          <w:sz w:val="22"/>
          <w:szCs w:val="22"/>
          <w:lang w:val="en-US"/>
        </w:rPr>
        <w:t>fi</w:t>
      </w:r>
      <w:r>
        <w:rPr>
          <w:rFonts w:ascii="LitNusx" w:hAnsi="LitNusx"/>
          <w:b/>
          <w:sz w:val="22"/>
          <w:szCs w:val="22"/>
          <w:lang w:val="en-US"/>
        </w:rPr>
        <w:softHyphen/>
      </w:r>
      <w:r w:rsidRPr="00D32BF4">
        <w:rPr>
          <w:rFonts w:ascii="LitNusx" w:hAnsi="LitNusx"/>
          <w:b/>
          <w:sz w:val="22"/>
          <w:szCs w:val="22"/>
          <w:lang w:val="en-US"/>
        </w:rPr>
        <w:t>li sa</w:t>
      </w:r>
      <w:r>
        <w:rPr>
          <w:rFonts w:ascii="LitNusx" w:hAnsi="LitNusx"/>
          <w:b/>
          <w:sz w:val="22"/>
          <w:szCs w:val="22"/>
          <w:lang w:val="en-US"/>
        </w:rPr>
        <w:softHyphen/>
      </w:r>
      <w:r w:rsidRPr="00D32BF4">
        <w:rPr>
          <w:rFonts w:ascii="LitNusx" w:hAnsi="LitNusx"/>
          <w:b/>
          <w:sz w:val="22"/>
          <w:szCs w:val="22"/>
          <w:lang w:val="en-US"/>
        </w:rPr>
        <w:t>baz</w:t>
      </w:r>
      <w:r>
        <w:rPr>
          <w:rFonts w:ascii="LitNusx" w:hAnsi="LitNusx"/>
          <w:b/>
          <w:sz w:val="22"/>
          <w:szCs w:val="22"/>
          <w:lang w:val="en-US"/>
        </w:rPr>
        <w:softHyphen/>
      </w:r>
      <w:r w:rsidRPr="00D32BF4">
        <w:rPr>
          <w:rFonts w:ascii="LitNusx" w:hAnsi="LitNusx"/>
          <w:b/>
          <w:sz w:val="22"/>
          <w:szCs w:val="22"/>
          <w:lang w:val="en-US"/>
        </w:rPr>
        <w:t>ro in</w:t>
      </w:r>
      <w:r>
        <w:rPr>
          <w:rFonts w:ascii="LitNusx" w:hAnsi="LitNusx"/>
          <w:b/>
          <w:sz w:val="22"/>
          <w:szCs w:val="22"/>
          <w:lang w:val="en-US"/>
        </w:rPr>
        <w:softHyphen/>
      </w:r>
      <w:r w:rsidRPr="00D32BF4">
        <w:rPr>
          <w:rFonts w:ascii="LitNusx" w:hAnsi="LitNusx"/>
          <w:b/>
          <w:sz w:val="22"/>
          <w:szCs w:val="22"/>
          <w:lang w:val="en-US"/>
        </w:rPr>
        <w:t>fras</w:t>
      </w:r>
      <w:r>
        <w:rPr>
          <w:rFonts w:ascii="LitNusx" w:hAnsi="LitNusx"/>
          <w:b/>
          <w:sz w:val="22"/>
          <w:szCs w:val="22"/>
          <w:lang w:val="en-US"/>
        </w:rPr>
        <w:softHyphen/>
      </w:r>
      <w:r w:rsidRPr="00D32BF4">
        <w:rPr>
          <w:rFonts w:ascii="LitNusx" w:hAnsi="LitNusx"/>
          <w:b/>
          <w:sz w:val="22"/>
          <w:szCs w:val="22"/>
          <w:lang w:val="en-US"/>
        </w:rPr>
        <w:t>truq</w:t>
      </w:r>
      <w:r>
        <w:rPr>
          <w:rFonts w:ascii="LitNusx" w:hAnsi="LitNusx"/>
          <w:b/>
          <w:sz w:val="22"/>
          <w:szCs w:val="22"/>
          <w:lang w:val="en-US"/>
        </w:rPr>
        <w:softHyphen/>
      </w:r>
      <w:r w:rsidRPr="00D32BF4">
        <w:rPr>
          <w:rFonts w:ascii="LitNusx" w:hAnsi="LitNusx"/>
          <w:b/>
          <w:sz w:val="22"/>
          <w:szCs w:val="22"/>
          <w:lang w:val="en-US"/>
        </w:rPr>
        <w:t>tu</w:t>
      </w:r>
      <w:r>
        <w:rPr>
          <w:rFonts w:ascii="LitNusx" w:hAnsi="LitNusx"/>
          <w:b/>
          <w:sz w:val="22"/>
          <w:szCs w:val="22"/>
          <w:lang w:val="en-US"/>
        </w:rPr>
        <w:softHyphen/>
      </w:r>
      <w:r w:rsidRPr="00D32BF4">
        <w:rPr>
          <w:rFonts w:ascii="LitNusx" w:hAnsi="LitNusx"/>
          <w:b/>
          <w:sz w:val="22"/>
          <w:szCs w:val="22"/>
          <w:lang w:val="en-US"/>
        </w:rPr>
        <w:t>ra.</w:t>
      </w:r>
      <w:r w:rsidRPr="00D32BF4">
        <w:rPr>
          <w:rStyle w:val="FootnoteReference"/>
          <w:rFonts w:ascii="LitNusx" w:hAnsi="LitNusx"/>
          <w:b/>
          <w:sz w:val="22"/>
          <w:szCs w:val="22"/>
          <w:lang w:val="en-US"/>
        </w:rPr>
        <w:footnoteReference w:id="110"/>
      </w:r>
      <w:r w:rsidRPr="00D32BF4">
        <w:rPr>
          <w:rFonts w:ascii="LitNusx" w:hAnsi="LitNusx"/>
          <w:sz w:val="22"/>
          <w:szCs w:val="22"/>
          <w:lang w:val="en-US"/>
        </w:rPr>
        <w:t xml:space="preserve"> amis Tval</w:t>
      </w:r>
      <w:r>
        <w:rPr>
          <w:rFonts w:ascii="LitNusx" w:hAnsi="LitNusx"/>
          <w:sz w:val="22"/>
          <w:szCs w:val="22"/>
          <w:lang w:val="en-US"/>
        </w:rPr>
        <w:softHyphen/>
      </w:r>
      <w:r w:rsidRPr="00D32BF4">
        <w:rPr>
          <w:rFonts w:ascii="LitNusx" w:hAnsi="LitNusx"/>
          <w:sz w:val="22"/>
          <w:szCs w:val="22"/>
          <w:lang w:val="en-US"/>
        </w:rPr>
        <w:t>sa</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no mag</w:t>
      </w:r>
      <w:r w:rsidRPr="00D32BF4">
        <w:rPr>
          <w:rFonts w:ascii="LitNusx" w:hAnsi="LitNusx"/>
          <w:sz w:val="22"/>
          <w:szCs w:val="22"/>
          <w:lang w:val="en-US"/>
        </w:rPr>
        <w:softHyphen/>
        <w:t>a</w:t>
      </w:r>
      <w:r w:rsidRPr="00D32BF4">
        <w:rPr>
          <w:rFonts w:ascii="LitNusx" w:hAnsi="LitNusx"/>
          <w:sz w:val="22"/>
          <w:szCs w:val="22"/>
          <w:lang w:val="en-US"/>
        </w:rPr>
        <w:softHyphen/>
        <w:t>li</w:t>
      </w:r>
      <w:r>
        <w:rPr>
          <w:rFonts w:ascii="LitNusx" w:hAnsi="LitNusx"/>
          <w:sz w:val="22"/>
          <w:szCs w:val="22"/>
          <w:lang w:val="en-US"/>
        </w:rPr>
        <w:softHyphen/>
      </w:r>
      <w:r w:rsidRPr="00D32BF4">
        <w:rPr>
          <w:rFonts w:ascii="LitNusx" w:hAnsi="LitNusx"/>
          <w:sz w:val="22"/>
          <w:szCs w:val="22"/>
          <w:lang w:val="en-US"/>
        </w:rPr>
        <w:t>Tic pos</w:t>
      </w:r>
      <w:r>
        <w:rPr>
          <w:rFonts w:ascii="LitNusx" w:hAnsi="LitNusx"/>
          <w:sz w:val="22"/>
          <w:szCs w:val="22"/>
          <w:lang w:val="en-US"/>
        </w:rPr>
        <w:softHyphen/>
      </w:r>
      <w:r w:rsidRPr="00D32BF4">
        <w:rPr>
          <w:rFonts w:ascii="LitNusx" w:hAnsi="LitNusx"/>
          <w:sz w:val="22"/>
          <w:szCs w:val="22"/>
          <w:lang w:val="en-US"/>
        </w:rPr>
        <w:t>tko</w:t>
      </w:r>
      <w:r>
        <w:rPr>
          <w:rFonts w:ascii="LitNusx" w:hAnsi="LitNusx"/>
          <w:sz w:val="22"/>
          <w:szCs w:val="22"/>
          <w:lang w:val="en-US"/>
        </w:rPr>
        <w:softHyphen/>
      </w:r>
      <w:r w:rsidRPr="00D32BF4">
        <w:rPr>
          <w:rFonts w:ascii="LitNusx" w:hAnsi="LitNusx"/>
          <w:sz w:val="22"/>
          <w:szCs w:val="22"/>
          <w:lang w:val="en-US"/>
        </w:rPr>
        <w:t>mu</w:t>
      </w:r>
      <w:r>
        <w:rPr>
          <w:rFonts w:ascii="LitNusx" w:hAnsi="LitNusx"/>
          <w:sz w:val="22"/>
          <w:szCs w:val="22"/>
          <w:lang w:val="en-US"/>
        </w:rPr>
        <w:softHyphen/>
      </w:r>
      <w:r w:rsidRPr="00D32BF4">
        <w:rPr>
          <w:rFonts w:ascii="LitNusx" w:hAnsi="LitNusx"/>
          <w:sz w:val="22"/>
          <w:szCs w:val="22"/>
          <w:lang w:val="en-US"/>
        </w:rPr>
        <w:t>nis</w:t>
      </w:r>
      <w:r>
        <w:rPr>
          <w:rFonts w:ascii="LitNusx" w:hAnsi="LitNusx"/>
          <w:sz w:val="22"/>
          <w:szCs w:val="22"/>
          <w:lang w:val="en-US"/>
        </w:rPr>
        <w:softHyphen/>
      </w:r>
      <w:r w:rsidRPr="00D32BF4">
        <w:rPr>
          <w:rFonts w:ascii="LitNusx" w:hAnsi="LitNusx"/>
          <w:sz w:val="22"/>
          <w:szCs w:val="22"/>
          <w:lang w:val="en-US"/>
        </w:rPr>
        <w:t>tu</w:t>
      </w:r>
      <w:r>
        <w:rPr>
          <w:rFonts w:ascii="LitNusx" w:hAnsi="LitNusx"/>
          <w:sz w:val="22"/>
          <w:szCs w:val="22"/>
          <w:lang w:val="en-US"/>
        </w:rPr>
        <w:softHyphen/>
      </w:r>
      <w:r w:rsidRPr="00D32BF4">
        <w:rPr>
          <w:rFonts w:ascii="LitNusx" w:hAnsi="LitNusx"/>
          <w:sz w:val="22"/>
          <w:szCs w:val="22"/>
          <w:lang w:val="en-US"/>
        </w:rPr>
        <w:t>ri qvey</w:t>
      </w:r>
      <w:r>
        <w:rPr>
          <w:rFonts w:ascii="LitNusx" w:hAnsi="LitNusx"/>
          <w:sz w:val="22"/>
          <w:szCs w:val="22"/>
          <w:lang w:val="en-US"/>
        </w:rPr>
        <w:softHyphen/>
      </w:r>
      <w:r w:rsidRPr="00D32BF4">
        <w:rPr>
          <w:rFonts w:ascii="LitNusx" w:hAnsi="LitNusx"/>
          <w:sz w:val="22"/>
          <w:szCs w:val="22"/>
          <w:lang w:val="en-US"/>
        </w:rPr>
        <w:t>ne</w:t>
      </w:r>
      <w:r>
        <w:rPr>
          <w:rFonts w:ascii="LitNusx" w:hAnsi="LitNusx"/>
          <w:sz w:val="22"/>
          <w:szCs w:val="22"/>
          <w:lang w:val="en-US"/>
        </w:rPr>
        <w:softHyphen/>
      </w:r>
      <w:r w:rsidRPr="00D32BF4">
        <w:rPr>
          <w:rFonts w:ascii="LitNusx" w:hAnsi="LitNusx"/>
          <w:sz w:val="22"/>
          <w:szCs w:val="22"/>
          <w:lang w:val="en-US"/>
        </w:rPr>
        <w:t>bia.</w:t>
      </w:r>
      <w:r w:rsidRPr="00D32BF4">
        <w:rPr>
          <w:rFonts w:ascii="LitNusx" w:hAnsi="LitNusx"/>
          <w:b/>
          <w:sz w:val="22"/>
          <w:szCs w:val="22"/>
          <w:lang w:val="en-US"/>
        </w:rPr>
        <w:t xml:space="preserve"> </w:t>
      </w:r>
      <w:r w:rsidRPr="00D32BF4">
        <w:rPr>
          <w:rFonts w:ascii="LitNusx" w:hAnsi="LitNusx"/>
          <w:sz w:val="22"/>
          <w:szCs w:val="22"/>
          <w:lang w:val="en-US"/>
        </w:rPr>
        <w:t>ma</w:t>
      </w:r>
      <w:r>
        <w:rPr>
          <w:rFonts w:ascii="LitNusx" w:hAnsi="LitNusx"/>
          <w:sz w:val="22"/>
          <w:szCs w:val="22"/>
          <w:lang w:val="en-US"/>
        </w:rPr>
        <w:softHyphen/>
      </w:r>
      <w:r w:rsidRPr="00D32BF4">
        <w:rPr>
          <w:rFonts w:ascii="LitNusx" w:hAnsi="LitNusx"/>
          <w:sz w:val="22"/>
          <w:szCs w:val="22"/>
          <w:lang w:val="en-US"/>
        </w:rPr>
        <w:t>ga</w:t>
      </w:r>
      <w:r>
        <w:rPr>
          <w:rFonts w:ascii="LitNusx" w:hAnsi="LitNusx"/>
          <w:sz w:val="22"/>
          <w:szCs w:val="22"/>
          <w:lang w:val="en-US"/>
        </w:rPr>
        <w:softHyphen/>
      </w:r>
      <w:r w:rsidRPr="00D32BF4">
        <w:rPr>
          <w:rFonts w:ascii="LitNusx" w:hAnsi="LitNusx"/>
          <w:sz w:val="22"/>
          <w:szCs w:val="22"/>
          <w:lang w:val="en-US"/>
        </w:rPr>
        <w:t>li</w:t>
      </w:r>
      <w:r>
        <w:rPr>
          <w:rFonts w:ascii="LitNusx" w:hAnsi="LitNusx"/>
          <w:sz w:val="22"/>
          <w:szCs w:val="22"/>
          <w:lang w:val="en-US"/>
        </w:rPr>
        <w:softHyphen/>
      </w:r>
      <w:r w:rsidRPr="00D32BF4">
        <w:rPr>
          <w:rFonts w:ascii="LitNusx" w:hAnsi="LitNusx"/>
          <w:sz w:val="22"/>
          <w:szCs w:val="22"/>
          <w:lang w:val="en-US"/>
        </w:rPr>
        <w:t>Tad, sa</w:t>
      </w:r>
      <w:r>
        <w:rPr>
          <w:rFonts w:ascii="LitNusx" w:hAnsi="LitNusx"/>
          <w:sz w:val="22"/>
          <w:szCs w:val="22"/>
          <w:lang w:val="en-US"/>
        </w:rPr>
        <w:softHyphen/>
      </w:r>
      <w:r w:rsidRPr="00D32BF4">
        <w:rPr>
          <w:rFonts w:ascii="LitNusx" w:hAnsi="LitNusx"/>
          <w:sz w:val="22"/>
          <w:szCs w:val="22"/>
          <w:lang w:val="en-US"/>
        </w:rPr>
        <w:t>qar</w:t>
      </w:r>
      <w:r>
        <w:rPr>
          <w:rFonts w:ascii="LitNusx" w:hAnsi="LitNusx"/>
          <w:sz w:val="22"/>
          <w:szCs w:val="22"/>
          <w:lang w:val="en-US"/>
        </w:rPr>
        <w:softHyphen/>
      </w:r>
      <w:r w:rsidRPr="00D32BF4">
        <w:rPr>
          <w:rFonts w:ascii="LitNusx" w:hAnsi="LitNusx"/>
          <w:sz w:val="22"/>
          <w:szCs w:val="22"/>
          <w:lang w:val="en-US"/>
        </w:rPr>
        <w:t>Tve</w:t>
      </w:r>
      <w:r>
        <w:rPr>
          <w:rFonts w:ascii="LitNusx" w:hAnsi="LitNusx"/>
          <w:sz w:val="22"/>
          <w:szCs w:val="22"/>
          <w:lang w:val="en-US"/>
        </w:rPr>
        <w:softHyphen/>
      </w:r>
      <w:r w:rsidRPr="00D32BF4">
        <w:rPr>
          <w:rFonts w:ascii="LitNusx" w:hAnsi="LitNusx"/>
          <w:sz w:val="22"/>
          <w:szCs w:val="22"/>
          <w:lang w:val="en-US"/>
        </w:rPr>
        <w:t>lo</w:t>
      </w:r>
      <w:r>
        <w:rPr>
          <w:rFonts w:ascii="LitNusx" w:hAnsi="LitNusx"/>
          <w:sz w:val="22"/>
          <w:szCs w:val="22"/>
          <w:lang w:val="en-US"/>
        </w:rPr>
        <w:softHyphen/>
      </w:r>
      <w:r w:rsidRPr="00D32BF4">
        <w:rPr>
          <w:rFonts w:ascii="LitNusx" w:hAnsi="LitNusx"/>
          <w:sz w:val="22"/>
          <w:szCs w:val="22"/>
          <w:lang w:val="en-US"/>
        </w:rPr>
        <w:t>Si, mi</w:t>
      </w:r>
      <w:r>
        <w:rPr>
          <w:rFonts w:ascii="LitNusx" w:hAnsi="LitNusx"/>
          <w:sz w:val="22"/>
          <w:szCs w:val="22"/>
          <w:lang w:val="en-US"/>
        </w:rPr>
        <w:softHyphen/>
      </w:r>
      <w:r w:rsidRPr="00D32BF4">
        <w:rPr>
          <w:rFonts w:ascii="LitNusx" w:hAnsi="LitNusx"/>
          <w:sz w:val="22"/>
          <w:szCs w:val="22"/>
          <w:lang w:val="en-US"/>
        </w:rPr>
        <w:t>u</w:t>
      </w:r>
      <w:r>
        <w:rPr>
          <w:rFonts w:ascii="LitNusx" w:hAnsi="LitNusx"/>
          <w:sz w:val="22"/>
          <w:szCs w:val="22"/>
          <w:lang w:val="en-US"/>
        </w:rPr>
        <w:softHyphen/>
      </w:r>
      <w:r w:rsidRPr="00D32BF4">
        <w:rPr>
          <w:rFonts w:ascii="LitNusx" w:hAnsi="LitNusx"/>
          <w:sz w:val="22"/>
          <w:szCs w:val="22"/>
          <w:lang w:val="en-US"/>
        </w:rPr>
        <w:t>xe</w:t>
      </w:r>
      <w:r>
        <w:rPr>
          <w:rFonts w:ascii="LitNusx" w:hAnsi="LitNusx"/>
          <w:sz w:val="22"/>
          <w:szCs w:val="22"/>
          <w:lang w:val="en-US"/>
        </w:rPr>
        <w:softHyphen/>
      </w:r>
      <w:r w:rsidRPr="00D32BF4">
        <w:rPr>
          <w:rFonts w:ascii="LitNusx" w:hAnsi="LitNusx"/>
          <w:sz w:val="22"/>
          <w:szCs w:val="22"/>
          <w:lang w:val="en-US"/>
        </w:rPr>
        <w:t>da</w:t>
      </w:r>
      <w:r>
        <w:rPr>
          <w:rFonts w:ascii="LitNusx" w:hAnsi="LitNusx"/>
          <w:sz w:val="22"/>
          <w:szCs w:val="22"/>
          <w:lang w:val="en-US"/>
        </w:rPr>
        <w:softHyphen/>
      </w:r>
      <w:r w:rsidRPr="00D32BF4">
        <w:rPr>
          <w:rFonts w:ascii="LitNusx" w:hAnsi="LitNusx"/>
          <w:sz w:val="22"/>
          <w:szCs w:val="22"/>
          <w:lang w:val="en-US"/>
        </w:rPr>
        <w:t>vad imi</w:t>
      </w:r>
      <w:r>
        <w:rPr>
          <w:rFonts w:ascii="LitNusx" w:hAnsi="LitNusx"/>
          <w:sz w:val="22"/>
          <w:szCs w:val="22"/>
          <w:lang w:val="en-US"/>
        </w:rPr>
        <w:softHyphen/>
      </w:r>
      <w:r w:rsidRPr="00D32BF4">
        <w:rPr>
          <w:rFonts w:ascii="LitNusx" w:hAnsi="LitNusx"/>
          <w:sz w:val="22"/>
          <w:szCs w:val="22"/>
          <w:lang w:val="en-US"/>
        </w:rPr>
        <w:t>sa, rom eko</w:t>
      </w:r>
      <w:r>
        <w:rPr>
          <w:rFonts w:ascii="LitNusx" w:hAnsi="LitNusx"/>
          <w:sz w:val="22"/>
          <w:szCs w:val="22"/>
          <w:lang w:val="en-US"/>
        </w:rPr>
        <w:softHyphen/>
      </w:r>
      <w:r w:rsidRPr="00D32BF4">
        <w:rPr>
          <w:rFonts w:ascii="LitNusx" w:hAnsi="LitNusx"/>
          <w:sz w:val="22"/>
          <w:szCs w:val="22"/>
          <w:lang w:val="en-US"/>
        </w:rPr>
        <w:t>no</w:t>
      </w:r>
      <w:r>
        <w:rPr>
          <w:rFonts w:ascii="LitNusx" w:hAnsi="LitNusx"/>
          <w:sz w:val="22"/>
          <w:szCs w:val="22"/>
          <w:lang w:val="en-US"/>
        </w:rPr>
        <w:softHyphen/>
      </w:r>
      <w:r w:rsidRPr="00D32BF4">
        <w:rPr>
          <w:rFonts w:ascii="LitNusx" w:hAnsi="LitNusx"/>
          <w:sz w:val="22"/>
          <w:szCs w:val="22"/>
          <w:lang w:val="en-US"/>
        </w:rPr>
        <w:t>mi</w:t>
      </w:r>
      <w:r>
        <w:rPr>
          <w:rFonts w:ascii="LitNusx" w:hAnsi="LitNusx"/>
          <w:sz w:val="22"/>
          <w:szCs w:val="22"/>
          <w:lang w:val="en-US"/>
        </w:rPr>
        <w:softHyphen/>
      </w:r>
      <w:r w:rsidRPr="00D32BF4">
        <w:rPr>
          <w:rFonts w:ascii="LitNusx" w:hAnsi="LitNusx"/>
          <w:sz w:val="22"/>
          <w:szCs w:val="22"/>
          <w:lang w:val="en-US"/>
        </w:rPr>
        <w:t>ku</w:t>
      </w:r>
      <w:r>
        <w:rPr>
          <w:rFonts w:ascii="LitNusx" w:hAnsi="LitNusx"/>
          <w:sz w:val="22"/>
          <w:szCs w:val="22"/>
          <w:lang w:val="en-US"/>
        </w:rPr>
        <w:softHyphen/>
      </w:r>
      <w:r w:rsidRPr="00D32BF4">
        <w:rPr>
          <w:rFonts w:ascii="LitNusx" w:hAnsi="LitNusx"/>
          <w:sz w:val="22"/>
          <w:szCs w:val="22"/>
          <w:lang w:val="en-US"/>
        </w:rPr>
        <w:t>ri re</w:t>
      </w:r>
      <w:r>
        <w:rPr>
          <w:rFonts w:ascii="LitNusx" w:hAnsi="LitNusx"/>
          <w:sz w:val="22"/>
          <w:szCs w:val="22"/>
          <w:lang w:val="en-US"/>
        </w:rPr>
        <w:softHyphen/>
      </w:r>
      <w:r w:rsidRPr="00D32BF4">
        <w:rPr>
          <w:rFonts w:ascii="LitNusx" w:hAnsi="LitNusx"/>
          <w:sz w:val="22"/>
          <w:szCs w:val="22"/>
          <w:lang w:val="en-US"/>
        </w:rPr>
        <w:t>for</w:t>
      </w:r>
      <w:r>
        <w:rPr>
          <w:rFonts w:ascii="LitNusx" w:hAnsi="LitNusx"/>
          <w:sz w:val="22"/>
          <w:szCs w:val="22"/>
          <w:lang w:val="en-US"/>
        </w:rPr>
        <w:softHyphen/>
      </w:r>
      <w:r w:rsidRPr="00D32BF4">
        <w:rPr>
          <w:rFonts w:ascii="LitNusx" w:hAnsi="LitNusx"/>
          <w:sz w:val="22"/>
          <w:szCs w:val="22"/>
          <w:lang w:val="en-US"/>
        </w:rPr>
        <w:t>me</w:t>
      </w:r>
      <w:r>
        <w:rPr>
          <w:rFonts w:ascii="LitNusx" w:hAnsi="LitNusx"/>
          <w:sz w:val="22"/>
          <w:szCs w:val="22"/>
          <w:lang w:val="en-US"/>
        </w:rPr>
        <w:softHyphen/>
      </w:r>
      <w:r w:rsidRPr="00D32BF4">
        <w:rPr>
          <w:rFonts w:ascii="LitNusx" w:hAnsi="LitNusx"/>
          <w:sz w:val="22"/>
          <w:szCs w:val="22"/>
          <w:lang w:val="en-US"/>
        </w:rPr>
        <w:t>bi 15 wlis win da</w:t>
      </w:r>
      <w:r>
        <w:rPr>
          <w:rFonts w:ascii="LitNusx" w:hAnsi="LitNusx"/>
          <w:sz w:val="22"/>
          <w:szCs w:val="22"/>
          <w:lang w:val="en-US"/>
        </w:rPr>
        <w:softHyphen/>
      </w:r>
      <w:r w:rsidRPr="00D32BF4">
        <w:rPr>
          <w:rFonts w:ascii="LitNusx" w:hAnsi="LitNusx"/>
          <w:sz w:val="22"/>
          <w:szCs w:val="22"/>
          <w:lang w:val="en-US"/>
        </w:rPr>
        <w:t>iw</w:t>
      </w:r>
      <w:r>
        <w:rPr>
          <w:rFonts w:ascii="LitNusx" w:hAnsi="LitNusx"/>
          <w:sz w:val="22"/>
          <w:szCs w:val="22"/>
          <w:lang w:val="en-US"/>
        </w:rPr>
        <w:softHyphen/>
      </w:r>
      <w:r w:rsidRPr="00D32BF4">
        <w:rPr>
          <w:rFonts w:ascii="LitNusx" w:hAnsi="LitNusx"/>
          <w:sz w:val="22"/>
          <w:szCs w:val="22"/>
          <w:lang w:val="en-US"/>
        </w:rPr>
        <w:t>yo</w:t>
      </w:r>
      <w:r>
        <w:rPr>
          <w:rFonts w:ascii="LitNusx" w:hAnsi="LitNusx"/>
          <w:sz w:val="22"/>
          <w:szCs w:val="22"/>
          <w:lang w:val="en-US"/>
        </w:rPr>
        <w:t>,</w:t>
      </w:r>
      <w:r w:rsidRPr="00D32BF4">
        <w:rPr>
          <w:rFonts w:ascii="LitNusx" w:hAnsi="LitNusx"/>
          <w:b/>
          <w:sz w:val="22"/>
          <w:szCs w:val="22"/>
          <w:lang w:val="en-US"/>
        </w:rPr>
        <w:t xml:space="preserve"> </w:t>
      </w:r>
      <w:r w:rsidRPr="00D32BF4">
        <w:rPr>
          <w:rFonts w:ascii="LitNusx" w:hAnsi="LitNusx"/>
          <w:sz w:val="22"/>
          <w:szCs w:val="22"/>
          <w:lang w:val="en-US"/>
        </w:rPr>
        <w:t>srul</w:t>
      </w:r>
      <w:r>
        <w:rPr>
          <w:rFonts w:ascii="LitNusx" w:hAnsi="LitNusx"/>
          <w:sz w:val="22"/>
          <w:szCs w:val="22"/>
          <w:lang w:val="en-US"/>
        </w:rPr>
        <w:softHyphen/>
      </w:r>
      <w:r w:rsidRPr="00D32BF4">
        <w:rPr>
          <w:rFonts w:ascii="LitNusx" w:hAnsi="LitNusx"/>
          <w:sz w:val="22"/>
          <w:szCs w:val="22"/>
          <w:lang w:val="en-US"/>
        </w:rPr>
        <w:t>yo</w:t>
      </w:r>
      <w:r>
        <w:rPr>
          <w:rFonts w:ascii="LitNusx" w:hAnsi="LitNusx"/>
          <w:sz w:val="22"/>
          <w:szCs w:val="22"/>
          <w:lang w:val="en-US"/>
        </w:rPr>
        <w:softHyphen/>
      </w:r>
      <w:r w:rsidRPr="00D32BF4">
        <w:rPr>
          <w:rFonts w:ascii="LitNusx" w:hAnsi="LitNusx"/>
          <w:sz w:val="22"/>
          <w:szCs w:val="22"/>
          <w:lang w:val="en-US"/>
        </w:rPr>
        <w:t>fi</w:t>
      </w:r>
      <w:r>
        <w:rPr>
          <w:rFonts w:ascii="LitNusx" w:hAnsi="LitNusx"/>
          <w:sz w:val="22"/>
          <w:szCs w:val="22"/>
          <w:lang w:val="en-US"/>
        </w:rPr>
        <w:softHyphen/>
      </w:r>
      <w:r w:rsidRPr="00D32BF4">
        <w:rPr>
          <w:rFonts w:ascii="LitNusx" w:hAnsi="LitNusx"/>
          <w:sz w:val="22"/>
          <w:szCs w:val="22"/>
          <w:lang w:val="en-US"/>
        </w:rPr>
        <w:t>li sa</w:t>
      </w:r>
      <w:r w:rsidRPr="00D32BF4">
        <w:rPr>
          <w:rFonts w:ascii="LitNusx" w:hAnsi="LitNusx"/>
          <w:sz w:val="22"/>
          <w:szCs w:val="22"/>
          <w:lang w:val="en-US"/>
        </w:rPr>
        <w:softHyphen/>
        <w:t>baz</w:t>
      </w:r>
      <w:r>
        <w:rPr>
          <w:rFonts w:ascii="LitNusx" w:hAnsi="LitNusx"/>
          <w:sz w:val="22"/>
          <w:szCs w:val="22"/>
          <w:lang w:val="en-US"/>
        </w:rPr>
        <w:softHyphen/>
      </w:r>
      <w:r w:rsidRPr="00D32BF4">
        <w:rPr>
          <w:rFonts w:ascii="LitNusx" w:hAnsi="LitNusx"/>
          <w:sz w:val="22"/>
          <w:szCs w:val="22"/>
          <w:lang w:val="en-US"/>
        </w:rPr>
        <w:t>ro in</w:t>
      </w:r>
      <w:r>
        <w:rPr>
          <w:rFonts w:ascii="LitNusx" w:hAnsi="LitNusx"/>
          <w:sz w:val="22"/>
          <w:szCs w:val="22"/>
          <w:lang w:val="en-US"/>
        </w:rPr>
        <w:softHyphen/>
      </w:r>
      <w:r w:rsidRPr="00D32BF4">
        <w:rPr>
          <w:rFonts w:ascii="LitNusx" w:hAnsi="LitNusx"/>
          <w:sz w:val="22"/>
          <w:szCs w:val="22"/>
          <w:lang w:val="en-US"/>
        </w:rPr>
        <w:t>fras</w:t>
      </w:r>
      <w:r>
        <w:rPr>
          <w:rFonts w:ascii="LitNusx" w:hAnsi="LitNusx"/>
          <w:sz w:val="22"/>
          <w:szCs w:val="22"/>
          <w:lang w:val="en-US"/>
        </w:rPr>
        <w:softHyphen/>
      </w:r>
      <w:r w:rsidRPr="00D32BF4">
        <w:rPr>
          <w:rFonts w:ascii="LitNusx" w:hAnsi="LitNusx"/>
          <w:sz w:val="22"/>
          <w:szCs w:val="22"/>
          <w:lang w:val="en-US"/>
        </w:rPr>
        <w:t>truq</w:t>
      </w:r>
      <w:r>
        <w:rPr>
          <w:rFonts w:ascii="LitNusx" w:hAnsi="LitNusx"/>
          <w:sz w:val="22"/>
          <w:szCs w:val="22"/>
          <w:lang w:val="en-US"/>
        </w:rPr>
        <w:softHyphen/>
      </w:r>
      <w:r w:rsidRPr="00D32BF4">
        <w:rPr>
          <w:rFonts w:ascii="LitNusx" w:hAnsi="LitNusx"/>
          <w:sz w:val="22"/>
          <w:szCs w:val="22"/>
          <w:lang w:val="en-US"/>
        </w:rPr>
        <w:t>tu</w:t>
      </w:r>
      <w:r>
        <w:rPr>
          <w:rFonts w:ascii="LitNusx" w:hAnsi="LitNusx"/>
          <w:sz w:val="22"/>
          <w:szCs w:val="22"/>
          <w:lang w:val="en-US"/>
        </w:rPr>
        <w:softHyphen/>
      </w:r>
      <w:r w:rsidRPr="00D32BF4">
        <w:rPr>
          <w:rFonts w:ascii="LitNusx" w:hAnsi="LitNusx"/>
          <w:sz w:val="22"/>
          <w:szCs w:val="22"/>
          <w:lang w:val="en-US"/>
        </w:rPr>
        <w:t>ra dRe</w:t>
      </w:r>
      <w:r>
        <w:rPr>
          <w:rFonts w:ascii="LitNusx" w:hAnsi="LitNusx"/>
          <w:sz w:val="22"/>
          <w:szCs w:val="22"/>
          <w:lang w:val="en-US"/>
        </w:rPr>
        <w:softHyphen/>
      </w:r>
      <w:r w:rsidRPr="00D32BF4">
        <w:rPr>
          <w:rFonts w:ascii="LitNusx" w:hAnsi="LitNusx"/>
          <w:sz w:val="22"/>
          <w:szCs w:val="22"/>
          <w:lang w:val="en-US"/>
        </w:rPr>
        <w:t>sac ar aris Ca</w:t>
      </w:r>
      <w:r>
        <w:rPr>
          <w:rFonts w:ascii="LitNusx" w:hAnsi="LitNusx"/>
          <w:sz w:val="22"/>
          <w:szCs w:val="22"/>
          <w:lang w:val="en-US"/>
        </w:rPr>
        <w:softHyphen/>
      </w:r>
      <w:r w:rsidRPr="00D32BF4">
        <w:rPr>
          <w:rFonts w:ascii="LitNusx" w:hAnsi="LitNusx"/>
          <w:sz w:val="22"/>
          <w:szCs w:val="22"/>
          <w:lang w:val="en-US"/>
        </w:rPr>
        <w:t>mo</w:t>
      </w:r>
      <w:r>
        <w:rPr>
          <w:rFonts w:ascii="LitNusx" w:hAnsi="LitNusx"/>
          <w:sz w:val="22"/>
          <w:szCs w:val="22"/>
          <w:lang w:val="en-US"/>
        </w:rPr>
        <w:softHyphen/>
      </w:r>
      <w:r w:rsidRPr="00D32BF4">
        <w:rPr>
          <w:rFonts w:ascii="LitNusx" w:hAnsi="LitNusx"/>
          <w:sz w:val="22"/>
          <w:szCs w:val="22"/>
          <w:lang w:val="en-US"/>
        </w:rPr>
        <w:t>ya</w:t>
      </w:r>
      <w:r>
        <w:rPr>
          <w:rFonts w:ascii="LitNusx" w:hAnsi="LitNusx"/>
          <w:sz w:val="22"/>
          <w:szCs w:val="22"/>
          <w:lang w:val="en-US"/>
        </w:rPr>
        <w:softHyphen/>
      </w:r>
      <w:r w:rsidRPr="00D32BF4">
        <w:rPr>
          <w:rFonts w:ascii="LitNusx" w:hAnsi="LitNusx"/>
          <w:sz w:val="22"/>
          <w:szCs w:val="22"/>
          <w:lang w:val="en-US"/>
        </w:rPr>
        <w:t>li</w:t>
      </w:r>
      <w:r>
        <w:rPr>
          <w:rFonts w:ascii="LitNusx" w:hAnsi="LitNusx"/>
          <w:sz w:val="22"/>
          <w:szCs w:val="22"/>
          <w:lang w:val="en-US"/>
        </w:rPr>
        <w:softHyphen/>
      </w:r>
      <w:r w:rsidRPr="00D32BF4">
        <w:rPr>
          <w:rFonts w:ascii="LitNusx" w:hAnsi="LitNusx"/>
          <w:sz w:val="22"/>
          <w:szCs w:val="22"/>
          <w:lang w:val="en-US"/>
        </w:rPr>
        <w:t>be</w:t>
      </w:r>
      <w:r>
        <w:rPr>
          <w:rFonts w:ascii="LitNusx" w:hAnsi="LitNusx"/>
          <w:sz w:val="22"/>
          <w:szCs w:val="22"/>
          <w:lang w:val="en-US"/>
        </w:rPr>
        <w:softHyphen/>
      </w:r>
      <w:r w:rsidRPr="00D32BF4">
        <w:rPr>
          <w:rFonts w:ascii="LitNusx" w:hAnsi="LitNusx"/>
          <w:sz w:val="22"/>
          <w:szCs w:val="22"/>
          <w:lang w:val="en-US"/>
        </w:rPr>
        <w:t>bu</w:t>
      </w:r>
      <w:r>
        <w:rPr>
          <w:rFonts w:ascii="LitNusx" w:hAnsi="LitNusx"/>
          <w:sz w:val="22"/>
          <w:szCs w:val="22"/>
          <w:lang w:val="en-US"/>
        </w:rPr>
        <w:softHyphen/>
      </w:r>
      <w:r w:rsidRPr="00D32BF4">
        <w:rPr>
          <w:rFonts w:ascii="LitNusx" w:hAnsi="LitNusx"/>
          <w:sz w:val="22"/>
          <w:szCs w:val="22"/>
          <w:lang w:val="en-US"/>
        </w:rPr>
        <w:t>li. es niS</w:t>
      </w:r>
      <w:r>
        <w:rPr>
          <w:rFonts w:ascii="LitNusx" w:hAnsi="LitNusx"/>
          <w:sz w:val="22"/>
          <w:szCs w:val="22"/>
          <w:lang w:val="en-US"/>
        </w:rPr>
        <w:softHyphen/>
      </w:r>
      <w:r w:rsidRPr="00D32BF4">
        <w:rPr>
          <w:rFonts w:ascii="LitNusx" w:hAnsi="LitNusx"/>
          <w:sz w:val="22"/>
          <w:szCs w:val="22"/>
          <w:lang w:val="en-US"/>
        </w:rPr>
        <w:t>navs imas, rom aseT qvey</w:t>
      </w:r>
      <w:r>
        <w:rPr>
          <w:rFonts w:ascii="LitNusx" w:hAnsi="LitNusx"/>
          <w:sz w:val="22"/>
          <w:szCs w:val="22"/>
          <w:lang w:val="en-US"/>
        </w:rPr>
        <w:softHyphen/>
      </w:r>
      <w:r w:rsidRPr="00D32BF4">
        <w:rPr>
          <w:rFonts w:ascii="LitNusx" w:hAnsi="LitNusx"/>
          <w:sz w:val="22"/>
          <w:szCs w:val="22"/>
          <w:lang w:val="en-US"/>
        </w:rPr>
        <w:t>neb</w:t>
      </w:r>
      <w:r>
        <w:rPr>
          <w:rFonts w:ascii="LitNusx" w:hAnsi="LitNusx"/>
          <w:sz w:val="22"/>
          <w:szCs w:val="22"/>
          <w:lang w:val="en-US"/>
        </w:rPr>
        <w:softHyphen/>
      </w:r>
      <w:r w:rsidRPr="00D32BF4">
        <w:rPr>
          <w:rFonts w:ascii="LitNusx" w:hAnsi="LitNusx"/>
          <w:sz w:val="22"/>
          <w:szCs w:val="22"/>
          <w:lang w:val="en-US"/>
        </w:rPr>
        <w:t>Si sa</w:t>
      </w:r>
      <w:r>
        <w:rPr>
          <w:rFonts w:ascii="LitNusx" w:hAnsi="LitNusx"/>
          <w:sz w:val="22"/>
          <w:szCs w:val="22"/>
          <w:lang w:val="en-US"/>
        </w:rPr>
        <w:softHyphen/>
      </w:r>
      <w:r w:rsidRPr="00D32BF4">
        <w:rPr>
          <w:rFonts w:ascii="LitNusx" w:hAnsi="LitNusx"/>
          <w:sz w:val="22"/>
          <w:szCs w:val="22"/>
          <w:lang w:val="en-US"/>
        </w:rPr>
        <w:t>baz</w:t>
      </w:r>
      <w:r>
        <w:rPr>
          <w:rFonts w:ascii="LitNusx" w:hAnsi="LitNusx"/>
          <w:sz w:val="22"/>
          <w:szCs w:val="22"/>
          <w:lang w:val="en-US"/>
        </w:rPr>
        <w:softHyphen/>
      </w:r>
      <w:r w:rsidRPr="00D32BF4">
        <w:rPr>
          <w:rFonts w:ascii="LitNusx" w:hAnsi="LitNusx"/>
          <w:sz w:val="22"/>
          <w:szCs w:val="22"/>
          <w:lang w:val="en-US"/>
        </w:rPr>
        <w:t>ro Za</w:t>
      </w:r>
      <w:r>
        <w:rPr>
          <w:rFonts w:ascii="LitNusx" w:hAnsi="LitNusx"/>
          <w:sz w:val="22"/>
          <w:szCs w:val="22"/>
          <w:lang w:val="en-US"/>
        </w:rPr>
        <w:softHyphen/>
      </w:r>
      <w:r w:rsidRPr="00D32BF4">
        <w:rPr>
          <w:rFonts w:ascii="LitNusx" w:hAnsi="LitNusx"/>
          <w:sz w:val="22"/>
          <w:szCs w:val="22"/>
          <w:lang w:val="en-US"/>
        </w:rPr>
        <w:t>le</w:t>
      </w:r>
      <w:r>
        <w:rPr>
          <w:rFonts w:ascii="LitNusx" w:hAnsi="LitNusx"/>
          <w:sz w:val="22"/>
          <w:szCs w:val="22"/>
          <w:lang w:val="en-US"/>
        </w:rPr>
        <w:softHyphen/>
      </w:r>
      <w:r w:rsidRPr="00D32BF4">
        <w:rPr>
          <w:rFonts w:ascii="LitNusx" w:hAnsi="LitNusx"/>
          <w:sz w:val="22"/>
          <w:szCs w:val="22"/>
          <w:lang w:val="en-US"/>
        </w:rPr>
        <w:t>bi sus</w:t>
      </w:r>
      <w:r>
        <w:rPr>
          <w:rFonts w:ascii="LitNusx" w:hAnsi="LitNusx"/>
          <w:sz w:val="22"/>
          <w:szCs w:val="22"/>
          <w:lang w:val="en-US"/>
        </w:rPr>
        <w:softHyphen/>
      </w:r>
      <w:r w:rsidRPr="00D32BF4">
        <w:rPr>
          <w:rFonts w:ascii="LitNusx" w:hAnsi="LitNusx"/>
          <w:sz w:val="22"/>
          <w:szCs w:val="22"/>
          <w:lang w:val="en-US"/>
        </w:rPr>
        <w:t>tia da bi</w:t>
      </w:r>
      <w:r>
        <w:rPr>
          <w:rFonts w:ascii="LitNusx" w:hAnsi="LitNusx"/>
          <w:sz w:val="22"/>
          <w:szCs w:val="22"/>
          <w:lang w:val="en-US"/>
        </w:rPr>
        <w:softHyphen/>
      </w:r>
      <w:r w:rsidRPr="00D32BF4">
        <w:rPr>
          <w:rFonts w:ascii="LitNusx" w:hAnsi="LitNusx"/>
          <w:sz w:val="22"/>
          <w:szCs w:val="22"/>
          <w:lang w:val="en-US"/>
        </w:rPr>
        <w:t>u</w:t>
      </w:r>
      <w:r>
        <w:rPr>
          <w:rFonts w:ascii="LitNusx" w:hAnsi="LitNusx"/>
          <w:sz w:val="22"/>
          <w:szCs w:val="22"/>
          <w:lang w:val="en-US"/>
        </w:rPr>
        <w:softHyphen/>
      </w:r>
      <w:r w:rsidRPr="00D32BF4">
        <w:rPr>
          <w:rFonts w:ascii="LitNusx" w:hAnsi="LitNusx"/>
          <w:sz w:val="22"/>
          <w:szCs w:val="22"/>
          <w:lang w:val="en-US"/>
        </w:rPr>
        <w:t>rok</w:t>
      </w:r>
      <w:r>
        <w:rPr>
          <w:rFonts w:ascii="LitNusx" w:hAnsi="LitNusx"/>
          <w:sz w:val="22"/>
          <w:szCs w:val="22"/>
          <w:lang w:val="en-US"/>
        </w:rPr>
        <w:softHyphen/>
      </w:r>
      <w:r w:rsidRPr="00D32BF4">
        <w:rPr>
          <w:rFonts w:ascii="LitNusx" w:hAnsi="LitNusx"/>
          <w:sz w:val="22"/>
          <w:szCs w:val="22"/>
          <w:lang w:val="en-US"/>
        </w:rPr>
        <w:t>ra</w:t>
      </w:r>
      <w:r>
        <w:rPr>
          <w:rFonts w:ascii="LitNusx" w:hAnsi="LitNusx"/>
          <w:sz w:val="22"/>
          <w:szCs w:val="22"/>
          <w:lang w:val="en-US"/>
        </w:rPr>
        <w:softHyphen/>
      </w:r>
      <w:r w:rsidRPr="00D32BF4">
        <w:rPr>
          <w:rFonts w:ascii="LitNusx" w:hAnsi="LitNusx"/>
          <w:sz w:val="22"/>
          <w:szCs w:val="22"/>
          <w:lang w:val="en-US"/>
        </w:rPr>
        <w:t>tia zo</w:t>
      </w:r>
      <w:r>
        <w:rPr>
          <w:rFonts w:ascii="LitNusx" w:hAnsi="LitNusx"/>
          <w:sz w:val="22"/>
          <w:szCs w:val="22"/>
          <w:lang w:val="en-US"/>
        </w:rPr>
        <w:softHyphen/>
      </w:r>
      <w:r w:rsidRPr="00D32BF4">
        <w:rPr>
          <w:rFonts w:ascii="LitNusx" w:hAnsi="LitNusx"/>
          <w:sz w:val="22"/>
          <w:szCs w:val="22"/>
          <w:lang w:val="en-US"/>
        </w:rPr>
        <w:t>ma</w:t>
      </w:r>
      <w:r>
        <w:rPr>
          <w:rFonts w:ascii="LitNusx" w:hAnsi="LitNusx"/>
          <w:sz w:val="22"/>
          <w:szCs w:val="22"/>
          <w:lang w:val="en-US"/>
        </w:rPr>
        <w:softHyphen/>
      </w:r>
      <w:r w:rsidRPr="00D32BF4">
        <w:rPr>
          <w:rFonts w:ascii="LitNusx" w:hAnsi="LitNusx"/>
          <w:sz w:val="22"/>
          <w:szCs w:val="22"/>
          <w:lang w:val="en-US"/>
        </w:rPr>
        <w:t>ze me</w:t>
      </w:r>
      <w:r>
        <w:rPr>
          <w:rFonts w:ascii="LitNusx" w:hAnsi="LitNusx"/>
          <w:sz w:val="22"/>
          <w:szCs w:val="22"/>
          <w:lang w:val="en-US"/>
        </w:rPr>
        <w:softHyphen/>
      </w:r>
      <w:r w:rsidRPr="00D32BF4">
        <w:rPr>
          <w:rFonts w:ascii="LitNusx" w:hAnsi="LitNusx"/>
          <w:sz w:val="22"/>
          <w:szCs w:val="22"/>
          <w:lang w:val="en-US"/>
        </w:rPr>
        <w:t>tad iW</w:t>
      </w:r>
      <w:r>
        <w:rPr>
          <w:rFonts w:ascii="LitNusx" w:hAnsi="LitNusx"/>
          <w:sz w:val="22"/>
          <w:szCs w:val="22"/>
          <w:lang w:val="en-US"/>
        </w:rPr>
        <w:softHyphen/>
      </w:r>
      <w:r w:rsidRPr="00D32BF4">
        <w:rPr>
          <w:rFonts w:ascii="LitNusx" w:hAnsi="LitNusx"/>
          <w:sz w:val="22"/>
          <w:szCs w:val="22"/>
          <w:lang w:val="en-US"/>
        </w:rPr>
        <w:t>re</w:t>
      </w:r>
      <w:r>
        <w:rPr>
          <w:rFonts w:ascii="LitNusx" w:hAnsi="LitNusx"/>
          <w:sz w:val="22"/>
          <w:szCs w:val="22"/>
          <w:lang w:val="en-US"/>
        </w:rPr>
        <w:softHyphen/>
      </w:r>
      <w:r w:rsidRPr="00D32BF4">
        <w:rPr>
          <w:rFonts w:ascii="LitNusx" w:hAnsi="LitNusx"/>
          <w:sz w:val="22"/>
          <w:szCs w:val="22"/>
          <w:lang w:val="en-US"/>
        </w:rPr>
        <w:t>ba eko</w:t>
      </w:r>
      <w:r>
        <w:rPr>
          <w:rFonts w:ascii="LitNusx" w:hAnsi="LitNusx"/>
          <w:sz w:val="22"/>
          <w:szCs w:val="22"/>
          <w:lang w:val="en-US"/>
        </w:rPr>
        <w:softHyphen/>
      </w:r>
      <w:r w:rsidRPr="00D32BF4">
        <w:rPr>
          <w:rFonts w:ascii="LitNusx" w:hAnsi="LitNusx"/>
          <w:sz w:val="22"/>
          <w:szCs w:val="22"/>
          <w:lang w:val="en-US"/>
        </w:rPr>
        <w:t>no</w:t>
      </w:r>
      <w:r>
        <w:rPr>
          <w:rFonts w:ascii="LitNusx" w:hAnsi="LitNusx"/>
          <w:sz w:val="22"/>
          <w:szCs w:val="22"/>
          <w:lang w:val="en-US"/>
        </w:rPr>
        <w:softHyphen/>
      </w:r>
      <w:r w:rsidRPr="00D32BF4">
        <w:rPr>
          <w:rFonts w:ascii="LitNusx" w:hAnsi="LitNusx"/>
          <w:sz w:val="22"/>
          <w:szCs w:val="22"/>
          <w:lang w:val="en-US"/>
        </w:rPr>
        <w:t>mi</w:t>
      </w:r>
      <w:r>
        <w:rPr>
          <w:rFonts w:ascii="LitNusx" w:hAnsi="LitNusx"/>
          <w:sz w:val="22"/>
          <w:szCs w:val="22"/>
          <w:lang w:val="en-US"/>
        </w:rPr>
        <w:softHyphen/>
      </w:r>
      <w:r w:rsidRPr="00D32BF4">
        <w:rPr>
          <w:rFonts w:ascii="LitNusx" w:hAnsi="LitNusx"/>
          <w:sz w:val="22"/>
          <w:szCs w:val="22"/>
          <w:lang w:val="en-US"/>
        </w:rPr>
        <w:t>kis fun</w:t>
      </w:r>
      <w:r>
        <w:rPr>
          <w:rFonts w:ascii="LitNusx" w:hAnsi="LitNusx"/>
          <w:sz w:val="22"/>
          <w:szCs w:val="22"/>
          <w:lang w:val="en-US"/>
        </w:rPr>
        <w:softHyphen/>
      </w:r>
      <w:r w:rsidRPr="00D32BF4">
        <w:rPr>
          <w:rFonts w:ascii="LitNusx" w:hAnsi="LitNusx"/>
          <w:sz w:val="22"/>
          <w:szCs w:val="22"/>
          <w:lang w:val="en-US"/>
        </w:rPr>
        <w:t>qci</w:t>
      </w:r>
      <w:r>
        <w:rPr>
          <w:rFonts w:ascii="LitNusx" w:hAnsi="LitNusx"/>
          <w:sz w:val="22"/>
          <w:szCs w:val="22"/>
          <w:lang w:val="en-US"/>
        </w:rPr>
        <w:softHyphen/>
      </w:r>
      <w:r w:rsidRPr="00D32BF4">
        <w:rPr>
          <w:rFonts w:ascii="LitNusx" w:hAnsi="LitNusx"/>
          <w:sz w:val="22"/>
          <w:szCs w:val="22"/>
          <w:lang w:val="en-US"/>
        </w:rPr>
        <w:t>o</w:t>
      </w:r>
      <w:r>
        <w:rPr>
          <w:rFonts w:ascii="LitNusx" w:hAnsi="LitNusx"/>
          <w:sz w:val="22"/>
          <w:szCs w:val="22"/>
          <w:lang w:val="en-US"/>
        </w:rPr>
        <w:softHyphen/>
      </w:r>
      <w:r w:rsidRPr="00D32BF4">
        <w:rPr>
          <w:rFonts w:ascii="LitNusx" w:hAnsi="LitNusx"/>
          <w:sz w:val="22"/>
          <w:szCs w:val="22"/>
          <w:lang w:val="en-US"/>
        </w:rPr>
        <w:t>ni</w:t>
      </w:r>
      <w:r>
        <w:rPr>
          <w:rFonts w:ascii="LitNusx" w:hAnsi="LitNusx"/>
          <w:sz w:val="22"/>
          <w:szCs w:val="22"/>
          <w:lang w:val="en-US"/>
        </w:rPr>
        <w:softHyphen/>
      </w:r>
      <w:r w:rsidRPr="00D32BF4">
        <w:rPr>
          <w:rFonts w:ascii="LitNusx" w:hAnsi="LitNusx"/>
          <w:sz w:val="22"/>
          <w:szCs w:val="22"/>
          <w:lang w:val="en-US"/>
        </w:rPr>
        <w:t>re</w:t>
      </w:r>
      <w:r>
        <w:rPr>
          <w:rFonts w:ascii="LitNusx" w:hAnsi="LitNusx"/>
          <w:sz w:val="22"/>
          <w:szCs w:val="22"/>
          <w:lang w:val="en-US"/>
        </w:rPr>
        <w:softHyphen/>
      </w:r>
      <w:r w:rsidRPr="00D32BF4">
        <w:rPr>
          <w:rFonts w:ascii="LitNusx" w:hAnsi="LitNusx"/>
          <w:sz w:val="22"/>
          <w:szCs w:val="22"/>
          <w:lang w:val="en-US"/>
        </w:rPr>
        <w:t>ba</w:t>
      </w:r>
      <w:r>
        <w:rPr>
          <w:rFonts w:ascii="LitNusx" w:hAnsi="LitNusx"/>
          <w:sz w:val="22"/>
          <w:szCs w:val="22"/>
          <w:lang w:val="en-US"/>
        </w:rPr>
        <w:softHyphen/>
      </w:r>
      <w:r w:rsidRPr="00D32BF4">
        <w:rPr>
          <w:rFonts w:ascii="LitNusx" w:hAnsi="LitNusx"/>
          <w:sz w:val="22"/>
          <w:szCs w:val="22"/>
          <w:lang w:val="en-US"/>
        </w:rPr>
        <w:t>Si;</w:t>
      </w:r>
    </w:p>
    <w:p w:rsidR="00D46116" w:rsidRPr="00D32BF4" w:rsidRDefault="00D46116" w:rsidP="00BC619A">
      <w:pPr>
        <w:spacing w:line="252" w:lineRule="auto"/>
        <w:ind w:firstLine="540"/>
        <w:jc w:val="both"/>
        <w:rPr>
          <w:rFonts w:ascii="LitNusx" w:hAnsi="LitNusx"/>
          <w:sz w:val="22"/>
          <w:szCs w:val="22"/>
          <w:lang w:val="en-US"/>
        </w:rPr>
      </w:pPr>
      <w:r w:rsidRPr="00D32BF4">
        <w:rPr>
          <w:rFonts w:ascii="LitNusx" w:hAnsi="LitNusx"/>
          <w:b/>
          <w:sz w:val="22"/>
          <w:szCs w:val="22"/>
          <w:lang w:val="en-US"/>
        </w:rPr>
        <w:tab/>
        <w:t>3. kon</w:t>
      </w:r>
      <w:r>
        <w:rPr>
          <w:rFonts w:ascii="LitNusx" w:hAnsi="LitNusx"/>
          <w:b/>
          <w:sz w:val="22"/>
          <w:szCs w:val="22"/>
          <w:lang w:val="en-US"/>
        </w:rPr>
        <w:softHyphen/>
      </w:r>
      <w:r w:rsidRPr="00D32BF4">
        <w:rPr>
          <w:rFonts w:ascii="LitNusx" w:hAnsi="LitNusx"/>
          <w:b/>
          <w:sz w:val="22"/>
          <w:szCs w:val="22"/>
          <w:lang w:val="en-US"/>
        </w:rPr>
        <w:t>ser</w:t>
      </w:r>
      <w:r>
        <w:rPr>
          <w:rFonts w:ascii="LitNusx" w:hAnsi="LitNusx"/>
          <w:b/>
          <w:sz w:val="22"/>
          <w:szCs w:val="22"/>
          <w:lang w:val="en-US"/>
        </w:rPr>
        <w:softHyphen/>
      </w:r>
      <w:r w:rsidRPr="00D32BF4">
        <w:rPr>
          <w:rFonts w:ascii="LitNusx" w:hAnsi="LitNusx"/>
          <w:b/>
          <w:sz w:val="22"/>
          <w:szCs w:val="22"/>
          <w:lang w:val="en-US"/>
        </w:rPr>
        <w:t>va</w:t>
      </w:r>
      <w:r>
        <w:rPr>
          <w:rFonts w:ascii="LitNusx" w:hAnsi="LitNusx"/>
          <w:b/>
          <w:sz w:val="22"/>
          <w:szCs w:val="22"/>
          <w:lang w:val="en-US"/>
        </w:rPr>
        <w:softHyphen/>
      </w:r>
      <w:r w:rsidRPr="00D32BF4">
        <w:rPr>
          <w:rFonts w:ascii="LitNusx" w:hAnsi="LitNusx"/>
          <w:b/>
          <w:sz w:val="22"/>
          <w:szCs w:val="22"/>
          <w:lang w:val="en-US"/>
        </w:rPr>
        <w:t>tu</w:t>
      </w:r>
      <w:r>
        <w:rPr>
          <w:rFonts w:ascii="LitNusx" w:hAnsi="LitNusx"/>
          <w:b/>
          <w:sz w:val="22"/>
          <w:szCs w:val="22"/>
          <w:lang w:val="en-US"/>
        </w:rPr>
        <w:softHyphen/>
      </w:r>
      <w:r w:rsidRPr="00D32BF4">
        <w:rPr>
          <w:rFonts w:ascii="LitNusx" w:hAnsi="LitNusx"/>
          <w:b/>
          <w:sz w:val="22"/>
          <w:szCs w:val="22"/>
          <w:lang w:val="en-US"/>
        </w:rPr>
        <w:t>li sa</w:t>
      </w:r>
      <w:r>
        <w:rPr>
          <w:rFonts w:ascii="LitNusx" w:hAnsi="LitNusx"/>
          <w:b/>
          <w:sz w:val="22"/>
          <w:szCs w:val="22"/>
          <w:lang w:val="en-US"/>
        </w:rPr>
        <w:softHyphen/>
      </w:r>
      <w:r w:rsidRPr="00D32BF4">
        <w:rPr>
          <w:rFonts w:ascii="LitNusx" w:hAnsi="LitNusx"/>
          <w:b/>
          <w:sz w:val="22"/>
          <w:szCs w:val="22"/>
          <w:lang w:val="en-US"/>
        </w:rPr>
        <w:t>ka</w:t>
      </w:r>
      <w:r>
        <w:rPr>
          <w:rFonts w:ascii="LitNusx" w:hAnsi="LitNusx"/>
          <w:b/>
          <w:sz w:val="22"/>
          <w:szCs w:val="22"/>
          <w:lang w:val="en-US"/>
        </w:rPr>
        <w:softHyphen/>
      </w:r>
      <w:r w:rsidRPr="00D32BF4">
        <w:rPr>
          <w:rFonts w:ascii="LitNusx" w:hAnsi="LitNusx"/>
          <w:b/>
          <w:sz w:val="22"/>
          <w:szCs w:val="22"/>
          <w:lang w:val="en-US"/>
        </w:rPr>
        <w:t>non</w:t>
      </w:r>
      <w:r>
        <w:rPr>
          <w:rFonts w:ascii="LitNusx" w:hAnsi="LitNusx"/>
          <w:b/>
          <w:sz w:val="22"/>
          <w:szCs w:val="22"/>
          <w:lang w:val="en-US"/>
        </w:rPr>
        <w:softHyphen/>
      </w:r>
      <w:r w:rsidRPr="00D32BF4">
        <w:rPr>
          <w:rFonts w:ascii="LitNusx" w:hAnsi="LitNusx"/>
          <w:b/>
          <w:sz w:val="22"/>
          <w:szCs w:val="22"/>
          <w:lang w:val="en-US"/>
        </w:rPr>
        <w:t>mdeb</w:t>
      </w:r>
      <w:r>
        <w:rPr>
          <w:rFonts w:ascii="LitNusx" w:hAnsi="LitNusx"/>
          <w:b/>
          <w:sz w:val="22"/>
          <w:szCs w:val="22"/>
          <w:lang w:val="en-US"/>
        </w:rPr>
        <w:softHyphen/>
      </w:r>
      <w:r w:rsidRPr="00D32BF4">
        <w:rPr>
          <w:rFonts w:ascii="LitNusx" w:hAnsi="LitNusx"/>
          <w:b/>
          <w:sz w:val="22"/>
          <w:szCs w:val="22"/>
          <w:lang w:val="en-US"/>
        </w:rPr>
        <w:t>lo nor</w:t>
      </w:r>
      <w:r>
        <w:rPr>
          <w:rFonts w:ascii="LitNusx" w:hAnsi="LitNusx"/>
          <w:b/>
          <w:sz w:val="22"/>
          <w:szCs w:val="22"/>
          <w:lang w:val="en-US"/>
        </w:rPr>
        <w:softHyphen/>
      </w:r>
      <w:r w:rsidRPr="00D32BF4">
        <w:rPr>
          <w:rFonts w:ascii="LitNusx" w:hAnsi="LitNusx"/>
          <w:b/>
          <w:sz w:val="22"/>
          <w:szCs w:val="22"/>
          <w:lang w:val="en-US"/>
        </w:rPr>
        <w:t>me</w:t>
      </w:r>
      <w:r>
        <w:rPr>
          <w:rFonts w:ascii="LitNusx" w:hAnsi="LitNusx"/>
          <w:b/>
          <w:sz w:val="22"/>
          <w:szCs w:val="22"/>
          <w:lang w:val="en-US"/>
        </w:rPr>
        <w:softHyphen/>
      </w:r>
      <w:r w:rsidRPr="00D32BF4">
        <w:rPr>
          <w:rFonts w:ascii="LitNusx" w:hAnsi="LitNusx"/>
          <w:b/>
          <w:sz w:val="22"/>
          <w:szCs w:val="22"/>
          <w:lang w:val="en-US"/>
        </w:rPr>
        <w:t>bis ar</w:t>
      </w:r>
      <w:r>
        <w:rPr>
          <w:rFonts w:ascii="LitNusx" w:hAnsi="LitNusx"/>
          <w:b/>
          <w:sz w:val="22"/>
          <w:szCs w:val="22"/>
          <w:lang w:val="en-US"/>
        </w:rPr>
        <w:softHyphen/>
      </w:r>
      <w:r w:rsidRPr="00D32BF4">
        <w:rPr>
          <w:rFonts w:ascii="LitNusx" w:hAnsi="LitNusx"/>
          <w:b/>
          <w:sz w:val="22"/>
          <w:szCs w:val="22"/>
          <w:lang w:val="en-US"/>
        </w:rPr>
        <w:t>se</w:t>
      </w:r>
      <w:r>
        <w:rPr>
          <w:rFonts w:ascii="LitNusx" w:hAnsi="LitNusx"/>
          <w:b/>
          <w:sz w:val="22"/>
          <w:szCs w:val="22"/>
          <w:lang w:val="en-US"/>
        </w:rPr>
        <w:softHyphen/>
      </w:r>
      <w:r w:rsidRPr="00D32BF4">
        <w:rPr>
          <w:rFonts w:ascii="LitNusx" w:hAnsi="LitNusx"/>
          <w:b/>
          <w:sz w:val="22"/>
          <w:szCs w:val="22"/>
          <w:lang w:val="en-US"/>
        </w:rPr>
        <w:t>bo</w:t>
      </w:r>
      <w:r>
        <w:rPr>
          <w:rFonts w:ascii="LitNusx" w:hAnsi="LitNusx"/>
          <w:b/>
          <w:sz w:val="22"/>
          <w:szCs w:val="22"/>
          <w:lang w:val="en-US"/>
        </w:rPr>
        <w:softHyphen/>
      </w:r>
      <w:r w:rsidRPr="00D32BF4">
        <w:rPr>
          <w:rFonts w:ascii="LitNusx" w:hAnsi="LitNusx"/>
          <w:b/>
          <w:sz w:val="22"/>
          <w:szCs w:val="22"/>
          <w:lang w:val="en-US"/>
        </w:rPr>
        <w:t>ba</w:t>
      </w:r>
      <w:r w:rsidRPr="00D32BF4">
        <w:rPr>
          <w:rFonts w:ascii="LitNusx" w:hAnsi="LitNusx"/>
          <w:sz w:val="22"/>
          <w:szCs w:val="22"/>
          <w:lang w:val="en-US"/>
        </w:rPr>
        <w:t>. me</w:t>
      </w:r>
      <w:r>
        <w:rPr>
          <w:rFonts w:ascii="LitNusx" w:hAnsi="LitNusx"/>
          <w:sz w:val="22"/>
          <w:szCs w:val="22"/>
          <w:lang w:val="en-US"/>
        </w:rPr>
        <w:softHyphen/>
      </w:r>
      <w:r w:rsidRPr="00D32BF4">
        <w:rPr>
          <w:rFonts w:ascii="LitNusx" w:hAnsi="LitNusx"/>
          <w:sz w:val="22"/>
          <w:szCs w:val="22"/>
          <w:lang w:val="en-US"/>
        </w:rPr>
        <w:t>tad Tu nak</w:t>
      </w:r>
      <w:r w:rsidRPr="00D32BF4">
        <w:rPr>
          <w:rFonts w:ascii="LitNusx" w:hAnsi="LitNusx"/>
          <w:sz w:val="22"/>
          <w:szCs w:val="22"/>
          <w:lang w:val="en-US"/>
        </w:rPr>
        <w:softHyphen/>
        <w:t>le</w:t>
      </w:r>
      <w:r>
        <w:rPr>
          <w:rFonts w:ascii="LitNusx" w:hAnsi="LitNusx"/>
          <w:sz w:val="22"/>
          <w:szCs w:val="22"/>
          <w:lang w:val="en-US"/>
        </w:rPr>
        <w:softHyphen/>
      </w:r>
      <w:r w:rsidRPr="00D32BF4">
        <w:rPr>
          <w:rFonts w:ascii="LitNusx" w:hAnsi="LitNusx"/>
          <w:sz w:val="22"/>
          <w:szCs w:val="22"/>
          <w:lang w:val="en-US"/>
        </w:rPr>
        <w:t>bad ase</w:t>
      </w:r>
      <w:r>
        <w:rPr>
          <w:rFonts w:ascii="LitNusx" w:hAnsi="LitNusx"/>
          <w:sz w:val="22"/>
          <w:szCs w:val="22"/>
          <w:lang w:val="en-US"/>
        </w:rPr>
        <w:softHyphen/>
      </w:r>
      <w:r w:rsidRPr="00D32BF4">
        <w:rPr>
          <w:rFonts w:ascii="LitNusx" w:hAnsi="LitNusx"/>
          <w:sz w:val="22"/>
          <w:szCs w:val="22"/>
          <w:lang w:val="en-US"/>
        </w:rPr>
        <w:t>Ti ram yve</w:t>
      </w:r>
      <w:r>
        <w:rPr>
          <w:rFonts w:ascii="LitNusx" w:hAnsi="LitNusx"/>
          <w:sz w:val="22"/>
          <w:szCs w:val="22"/>
          <w:lang w:val="en-US"/>
        </w:rPr>
        <w:softHyphen/>
      </w:r>
      <w:r w:rsidRPr="00D32BF4">
        <w:rPr>
          <w:rFonts w:ascii="LitNusx" w:hAnsi="LitNusx"/>
          <w:sz w:val="22"/>
          <w:szCs w:val="22"/>
          <w:lang w:val="en-US"/>
        </w:rPr>
        <w:t>la qvey</w:t>
      </w:r>
      <w:r>
        <w:rPr>
          <w:rFonts w:ascii="LitNusx" w:hAnsi="LitNusx"/>
          <w:sz w:val="22"/>
          <w:szCs w:val="22"/>
          <w:lang w:val="en-US"/>
        </w:rPr>
        <w:softHyphen/>
      </w:r>
      <w:r w:rsidRPr="00D32BF4">
        <w:rPr>
          <w:rFonts w:ascii="LitNusx" w:hAnsi="LitNusx"/>
          <w:sz w:val="22"/>
          <w:szCs w:val="22"/>
          <w:lang w:val="en-US"/>
        </w:rPr>
        <w:t>nis sa</w:t>
      </w:r>
      <w:r>
        <w:rPr>
          <w:rFonts w:ascii="LitNusx" w:hAnsi="LitNusx"/>
          <w:sz w:val="22"/>
          <w:szCs w:val="22"/>
          <w:lang w:val="en-US"/>
        </w:rPr>
        <w:softHyphen/>
      </w:r>
      <w:r w:rsidRPr="00D32BF4">
        <w:rPr>
          <w:rFonts w:ascii="LitNusx" w:hAnsi="LitNusx"/>
          <w:sz w:val="22"/>
          <w:szCs w:val="22"/>
          <w:lang w:val="en-US"/>
        </w:rPr>
        <w:t>ka</w:t>
      </w:r>
      <w:r>
        <w:rPr>
          <w:rFonts w:ascii="LitNusx" w:hAnsi="LitNusx"/>
          <w:sz w:val="22"/>
          <w:szCs w:val="22"/>
          <w:lang w:val="en-US"/>
        </w:rPr>
        <w:softHyphen/>
      </w:r>
      <w:r w:rsidRPr="00D32BF4">
        <w:rPr>
          <w:rFonts w:ascii="LitNusx" w:hAnsi="LitNusx"/>
          <w:sz w:val="22"/>
          <w:szCs w:val="22"/>
          <w:lang w:val="en-US"/>
        </w:rPr>
        <w:t>non</w:t>
      </w:r>
      <w:r>
        <w:rPr>
          <w:rFonts w:ascii="LitNusx" w:hAnsi="LitNusx"/>
          <w:sz w:val="22"/>
          <w:szCs w:val="22"/>
          <w:lang w:val="en-US"/>
        </w:rPr>
        <w:softHyphen/>
      </w:r>
      <w:r w:rsidRPr="00D32BF4">
        <w:rPr>
          <w:rFonts w:ascii="LitNusx" w:hAnsi="LitNusx"/>
          <w:sz w:val="22"/>
          <w:szCs w:val="22"/>
          <w:lang w:val="en-US"/>
        </w:rPr>
        <w:t>mdeb</w:t>
      </w:r>
      <w:r>
        <w:rPr>
          <w:rFonts w:ascii="LitNusx" w:hAnsi="LitNusx"/>
          <w:sz w:val="22"/>
          <w:szCs w:val="22"/>
          <w:lang w:val="en-US"/>
        </w:rPr>
        <w:softHyphen/>
      </w:r>
      <w:r w:rsidRPr="00D32BF4">
        <w:rPr>
          <w:rFonts w:ascii="LitNusx" w:hAnsi="LitNusx"/>
          <w:sz w:val="22"/>
          <w:szCs w:val="22"/>
          <w:lang w:val="en-US"/>
        </w:rPr>
        <w:t>lo aq</w:t>
      </w:r>
      <w:r>
        <w:rPr>
          <w:rFonts w:ascii="LitNusx" w:hAnsi="LitNusx"/>
          <w:sz w:val="22"/>
          <w:szCs w:val="22"/>
          <w:lang w:val="en-US"/>
        </w:rPr>
        <w:softHyphen/>
      </w:r>
      <w:r w:rsidRPr="00D32BF4">
        <w:rPr>
          <w:rFonts w:ascii="LitNusx" w:hAnsi="LitNusx"/>
          <w:sz w:val="22"/>
          <w:szCs w:val="22"/>
          <w:lang w:val="en-US"/>
        </w:rPr>
        <w:t>teb</w:t>
      </w:r>
      <w:r>
        <w:rPr>
          <w:rFonts w:ascii="LitNusx" w:hAnsi="LitNusx"/>
          <w:sz w:val="22"/>
          <w:szCs w:val="22"/>
          <w:lang w:val="en-US"/>
        </w:rPr>
        <w:softHyphen/>
      </w:r>
      <w:r w:rsidRPr="00D32BF4">
        <w:rPr>
          <w:rFonts w:ascii="LitNusx" w:hAnsi="LitNusx"/>
          <w:sz w:val="22"/>
          <w:szCs w:val="22"/>
          <w:lang w:val="en-US"/>
        </w:rPr>
        <w:t>Si Se</w:t>
      </w:r>
      <w:r>
        <w:rPr>
          <w:rFonts w:ascii="LitNusx" w:hAnsi="LitNusx"/>
          <w:sz w:val="22"/>
          <w:szCs w:val="22"/>
          <w:lang w:val="en-US"/>
        </w:rPr>
        <w:softHyphen/>
      </w:r>
      <w:r w:rsidRPr="00D32BF4">
        <w:rPr>
          <w:rFonts w:ascii="LitNusx" w:hAnsi="LitNusx"/>
          <w:sz w:val="22"/>
          <w:szCs w:val="22"/>
          <w:lang w:val="en-US"/>
        </w:rPr>
        <w:t>iZ</w:t>
      </w:r>
      <w:r>
        <w:rPr>
          <w:rFonts w:ascii="LitNusx" w:hAnsi="LitNusx"/>
          <w:sz w:val="22"/>
          <w:szCs w:val="22"/>
          <w:lang w:val="en-US"/>
        </w:rPr>
        <w:softHyphen/>
      </w:r>
      <w:r w:rsidRPr="00D32BF4">
        <w:rPr>
          <w:rFonts w:ascii="LitNusx" w:hAnsi="LitNusx"/>
          <w:sz w:val="22"/>
          <w:szCs w:val="22"/>
          <w:lang w:val="en-US"/>
        </w:rPr>
        <w:t>le</w:t>
      </w:r>
      <w:r>
        <w:rPr>
          <w:rFonts w:ascii="LitNusx" w:hAnsi="LitNusx"/>
          <w:sz w:val="22"/>
          <w:szCs w:val="22"/>
          <w:lang w:val="en-US"/>
        </w:rPr>
        <w:softHyphen/>
      </w:r>
      <w:r w:rsidRPr="00D32BF4">
        <w:rPr>
          <w:rFonts w:ascii="LitNusx" w:hAnsi="LitNusx"/>
          <w:sz w:val="22"/>
          <w:szCs w:val="22"/>
          <w:lang w:val="en-US"/>
        </w:rPr>
        <w:t>ba aR</w:t>
      </w:r>
      <w:r>
        <w:rPr>
          <w:rFonts w:ascii="LitNusx" w:hAnsi="LitNusx"/>
          <w:sz w:val="22"/>
          <w:szCs w:val="22"/>
          <w:lang w:val="en-US"/>
        </w:rPr>
        <w:softHyphen/>
      </w:r>
      <w:r w:rsidRPr="00D32BF4">
        <w:rPr>
          <w:rFonts w:ascii="LitNusx" w:hAnsi="LitNusx"/>
          <w:sz w:val="22"/>
          <w:szCs w:val="22"/>
          <w:lang w:val="en-US"/>
        </w:rPr>
        <w:t>mo</w:t>
      </w:r>
      <w:r>
        <w:rPr>
          <w:rFonts w:ascii="LitNusx" w:hAnsi="LitNusx"/>
          <w:sz w:val="22"/>
          <w:szCs w:val="22"/>
          <w:lang w:val="en-US"/>
        </w:rPr>
        <w:softHyphen/>
      </w:r>
      <w:r w:rsidRPr="00D32BF4">
        <w:rPr>
          <w:rFonts w:ascii="LitNusx" w:hAnsi="LitNusx"/>
          <w:sz w:val="22"/>
          <w:szCs w:val="22"/>
          <w:lang w:val="en-US"/>
        </w:rPr>
        <w:t>va</w:t>
      </w:r>
      <w:r w:rsidRPr="00D32BF4">
        <w:rPr>
          <w:rFonts w:ascii="LitNusx" w:hAnsi="LitNusx"/>
          <w:sz w:val="22"/>
          <w:szCs w:val="22"/>
          <w:lang w:val="en-US"/>
        </w:rPr>
        <w:softHyphen/>
        <w:t>Ci</w:t>
      </w:r>
      <w:r w:rsidRPr="00D32BF4">
        <w:rPr>
          <w:rFonts w:ascii="LitNusx" w:hAnsi="LitNusx"/>
          <w:sz w:val="22"/>
          <w:szCs w:val="22"/>
          <w:lang w:val="en-US"/>
        </w:rPr>
        <w:softHyphen/>
        <w:t>noT, vi</w:t>
      </w:r>
      <w:r>
        <w:rPr>
          <w:rFonts w:ascii="LitNusx" w:hAnsi="LitNusx"/>
          <w:sz w:val="22"/>
          <w:szCs w:val="22"/>
          <w:lang w:val="en-US"/>
        </w:rPr>
        <w:softHyphen/>
      </w:r>
      <w:r w:rsidRPr="00D32BF4">
        <w:rPr>
          <w:rFonts w:ascii="LitNusx" w:hAnsi="LitNusx"/>
          <w:sz w:val="22"/>
          <w:szCs w:val="22"/>
          <w:lang w:val="en-US"/>
        </w:rPr>
        <w:t>na</w:t>
      </w:r>
      <w:r>
        <w:rPr>
          <w:rFonts w:ascii="LitNusx" w:hAnsi="LitNusx"/>
          <w:sz w:val="22"/>
          <w:szCs w:val="22"/>
          <w:lang w:val="en-US"/>
        </w:rPr>
        <w:softHyphen/>
      </w:r>
      <w:r w:rsidRPr="00D32BF4">
        <w:rPr>
          <w:rFonts w:ascii="LitNusx" w:hAnsi="LitNusx"/>
          <w:sz w:val="22"/>
          <w:szCs w:val="22"/>
          <w:lang w:val="en-US"/>
        </w:rPr>
        <w:t>i</w:t>
      </w:r>
      <w:r>
        <w:rPr>
          <w:rFonts w:ascii="LitNusx" w:hAnsi="LitNusx"/>
          <w:sz w:val="22"/>
          <w:szCs w:val="22"/>
          <w:lang w:val="en-US"/>
        </w:rPr>
        <w:softHyphen/>
      </w:r>
      <w:r w:rsidRPr="00D32BF4">
        <w:rPr>
          <w:rFonts w:ascii="LitNusx" w:hAnsi="LitNusx"/>
          <w:sz w:val="22"/>
          <w:szCs w:val="22"/>
          <w:lang w:val="en-US"/>
        </w:rPr>
        <w:t>dan ne</w:t>
      </w:r>
      <w:r>
        <w:rPr>
          <w:rFonts w:ascii="LitNusx" w:hAnsi="LitNusx"/>
          <w:sz w:val="22"/>
          <w:szCs w:val="22"/>
          <w:lang w:val="en-US"/>
        </w:rPr>
        <w:softHyphen/>
      </w:r>
      <w:r w:rsidRPr="00D32BF4">
        <w:rPr>
          <w:rFonts w:ascii="LitNusx" w:hAnsi="LitNusx"/>
          <w:sz w:val="22"/>
          <w:szCs w:val="22"/>
          <w:lang w:val="en-US"/>
        </w:rPr>
        <w:t>bis</w:t>
      </w:r>
      <w:r>
        <w:rPr>
          <w:rFonts w:ascii="LitNusx" w:hAnsi="LitNusx"/>
          <w:sz w:val="22"/>
          <w:szCs w:val="22"/>
          <w:lang w:val="en-US"/>
        </w:rPr>
        <w:softHyphen/>
      </w:r>
      <w:r w:rsidRPr="00D32BF4">
        <w:rPr>
          <w:rFonts w:ascii="LitNusx" w:hAnsi="LitNusx"/>
          <w:sz w:val="22"/>
          <w:szCs w:val="22"/>
          <w:lang w:val="en-US"/>
        </w:rPr>
        <w:t>mi</w:t>
      </w:r>
      <w:r>
        <w:rPr>
          <w:rFonts w:ascii="LitNusx" w:hAnsi="LitNusx"/>
          <w:sz w:val="22"/>
          <w:szCs w:val="22"/>
          <w:lang w:val="en-US"/>
        </w:rPr>
        <w:softHyphen/>
      </w:r>
      <w:r w:rsidRPr="00D32BF4">
        <w:rPr>
          <w:rFonts w:ascii="LitNusx" w:hAnsi="LitNusx"/>
          <w:sz w:val="22"/>
          <w:szCs w:val="22"/>
          <w:lang w:val="en-US"/>
        </w:rPr>
        <w:t>e</w:t>
      </w:r>
      <w:r>
        <w:rPr>
          <w:rFonts w:ascii="LitNusx" w:hAnsi="LitNusx"/>
          <w:sz w:val="22"/>
          <w:szCs w:val="22"/>
          <w:lang w:val="en-US"/>
        </w:rPr>
        <w:softHyphen/>
      </w:r>
      <w:r w:rsidRPr="00D32BF4">
        <w:rPr>
          <w:rFonts w:ascii="LitNusx" w:hAnsi="LitNusx"/>
          <w:sz w:val="22"/>
          <w:szCs w:val="22"/>
          <w:lang w:val="en-US"/>
        </w:rPr>
        <w:t>ri ka</w:t>
      </w:r>
      <w:r>
        <w:rPr>
          <w:rFonts w:ascii="LitNusx" w:hAnsi="LitNusx"/>
          <w:sz w:val="22"/>
          <w:szCs w:val="22"/>
          <w:lang w:val="en-US"/>
        </w:rPr>
        <w:softHyphen/>
      </w:r>
      <w:r w:rsidRPr="00D32BF4">
        <w:rPr>
          <w:rFonts w:ascii="LitNusx" w:hAnsi="LitNusx"/>
          <w:sz w:val="22"/>
          <w:szCs w:val="22"/>
          <w:lang w:val="en-US"/>
        </w:rPr>
        <w:t>no</w:t>
      </w:r>
      <w:r>
        <w:rPr>
          <w:rFonts w:ascii="LitNusx" w:hAnsi="LitNusx"/>
          <w:sz w:val="22"/>
          <w:szCs w:val="22"/>
          <w:lang w:val="en-US"/>
        </w:rPr>
        <w:softHyphen/>
      </w:r>
      <w:r w:rsidRPr="00D32BF4">
        <w:rPr>
          <w:rFonts w:ascii="LitNusx" w:hAnsi="LitNusx"/>
          <w:sz w:val="22"/>
          <w:szCs w:val="22"/>
          <w:lang w:val="en-US"/>
        </w:rPr>
        <w:t>ni dro</w:t>
      </w:r>
      <w:r>
        <w:rPr>
          <w:rFonts w:ascii="LitNusx" w:hAnsi="LitNusx"/>
          <w:sz w:val="22"/>
          <w:szCs w:val="22"/>
          <w:lang w:val="en-US"/>
        </w:rPr>
        <w:softHyphen/>
      </w:r>
      <w:r w:rsidRPr="00D32BF4">
        <w:rPr>
          <w:rFonts w:ascii="LitNusx" w:hAnsi="LitNusx"/>
          <w:sz w:val="22"/>
          <w:szCs w:val="22"/>
          <w:lang w:val="en-US"/>
        </w:rPr>
        <w:t>Ta gan</w:t>
      </w:r>
      <w:r>
        <w:rPr>
          <w:rFonts w:ascii="LitNusx" w:hAnsi="LitNusx"/>
          <w:sz w:val="22"/>
          <w:szCs w:val="22"/>
          <w:lang w:val="en-US"/>
        </w:rPr>
        <w:softHyphen/>
      </w:r>
      <w:r w:rsidRPr="00D32BF4">
        <w:rPr>
          <w:rFonts w:ascii="LitNusx" w:hAnsi="LitNusx"/>
          <w:sz w:val="22"/>
          <w:szCs w:val="22"/>
          <w:lang w:val="en-US"/>
        </w:rPr>
        <w:t>mav</w:t>
      </w:r>
      <w:r>
        <w:rPr>
          <w:rFonts w:ascii="LitNusx" w:hAnsi="LitNusx"/>
          <w:sz w:val="22"/>
          <w:szCs w:val="22"/>
          <w:lang w:val="en-US"/>
        </w:rPr>
        <w:softHyphen/>
      </w:r>
      <w:r w:rsidRPr="00D32BF4">
        <w:rPr>
          <w:rFonts w:ascii="LitNusx" w:hAnsi="LitNusx"/>
          <w:sz w:val="22"/>
          <w:szCs w:val="22"/>
          <w:lang w:val="en-US"/>
        </w:rPr>
        <w:t>lo</w:t>
      </w:r>
      <w:r>
        <w:rPr>
          <w:rFonts w:ascii="LitNusx" w:hAnsi="LitNusx"/>
          <w:sz w:val="22"/>
          <w:szCs w:val="22"/>
          <w:lang w:val="en-US"/>
        </w:rPr>
        <w:softHyphen/>
      </w:r>
      <w:r w:rsidRPr="00D32BF4">
        <w:rPr>
          <w:rFonts w:ascii="LitNusx" w:hAnsi="LitNusx"/>
          <w:sz w:val="22"/>
          <w:szCs w:val="22"/>
          <w:lang w:val="en-US"/>
        </w:rPr>
        <w:t>ba</w:t>
      </w:r>
      <w:r>
        <w:rPr>
          <w:rFonts w:ascii="LitNusx" w:hAnsi="LitNusx"/>
          <w:sz w:val="22"/>
          <w:szCs w:val="22"/>
          <w:lang w:val="en-US"/>
        </w:rPr>
        <w:softHyphen/>
      </w:r>
      <w:r w:rsidRPr="00D32BF4">
        <w:rPr>
          <w:rFonts w:ascii="LitNusx" w:hAnsi="LitNusx"/>
          <w:sz w:val="22"/>
          <w:szCs w:val="22"/>
          <w:lang w:val="en-US"/>
        </w:rPr>
        <w:t>Si Zvel</w:t>
      </w:r>
      <w:r>
        <w:rPr>
          <w:rFonts w:ascii="LitNusx" w:hAnsi="LitNusx"/>
          <w:sz w:val="22"/>
          <w:szCs w:val="22"/>
          <w:lang w:val="en-US"/>
        </w:rPr>
        <w:softHyphen/>
      </w:r>
      <w:r w:rsidRPr="00D32BF4">
        <w:rPr>
          <w:rFonts w:ascii="LitNusx" w:hAnsi="LitNusx"/>
          <w:sz w:val="22"/>
          <w:szCs w:val="22"/>
          <w:lang w:val="en-US"/>
        </w:rPr>
        <w:t>de</w:t>
      </w:r>
      <w:r>
        <w:rPr>
          <w:rFonts w:ascii="LitNusx" w:hAnsi="LitNusx"/>
          <w:sz w:val="22"/>
          <w:szCs w:val="22"/>
          <w:lang w:val="en-US"/>
        </w:rPr>
        <w:softHyphen/>
      </w:r>
      <w:r w:rsidRPr="00D32BF4">
        <w:rPr>
          <w:rFonts w:ascii="LitNusx" w:hAnsi="LitNusx"/>
          <w:sz w:val="22"/>
          <w:szCs w:val="22"/>
          <w:lang w:val="en-US"/>
        </w:rPr>
        <w:t>ba da ga</w:t>
      </w:r>
      <w:r w:rsidRPr="00D32BF4">
        <w:rPr>
          <w:rFonts w:ascii="LitNusx" w:hAnsi="LitNusx"/>
          <w:sz w:val="22"/>
          <w:szCs w:val="22"/>
          <w:lang w:val="en-US"/>
        </w:rPr>
        <w:softHyphen/>
        <w:t>nax</w:t>
      </w:r>
      <w:r w:rsidRPr="00D32BF4">
        <w:rPr>
          <w:rFonts w:ascii="LitNusx" w:hAnsi="LitNusx"/>
          <w:sz w:val="22"/>
          <w:szCs w:val="22"/>
          <w:lang w:val="en-US"/>
        </w:rPr>
        <w:softHyphen/>
        <w:t>le</w:t>
      </w:r>
      <w:r w:rsidRPr="00D32BF4">
        <w:rPr>
          <w:rFonts w:ascii="LitNusx" w:hAnsi="LitNusx"/>
          <w:sz w:val="22"/>
          <w:szCs w:val="22"/>
          <w:lang w:val="en-US"/>
        </w:rPr>
        <w:softHyphen/>
        <w:t>bas sa</w:t>
      </w:r>
      <w:r>
        <w:rPr>
          <w:rFonts w:ascii="LitNusx" w:hAnsi="LitNusx"/>
          <w:sz w:val="22"/>
          <w:szCs w:val="22"/>
          <w:lang w:val="en-US"/>
        </w:rPr>
        <w:softHyphen/>
      </w:r>
      <w:r w:rsidRPr="00D32BF4">
        <w:rPr>
          <w:rFonts w:ascii="LitNusx" w:hAnsi="LitNusx"/>
          <w:sz w:val="22"/>
          <w:szCs w:val="22"/>
          <w:lang w:val="en-US"/>
        </w:rPr>
        <w:t>Wi</w:t>
      </w:r>
      <w:r>
        <w:rPr>
          <w:rFonts w:ascii="LitNusx" w:hAnsi="LitNusx"/>
          <w:sz w:val="22"/>
          <w:szCs w:val="22"/>
          <w:lang w:val="en-US"/>
        </w:rPr>
        <w:softHyphen/>
      </w:r>
      <w:r w:rsidRPr="00D32BF4">
        <w:rPr>
          <w:rFonts w:ascii="LitNusx" w:hAnsi="LitNusx"/>
          <w:sz w:val="22"/>
          <w:szCs w:val="22"/>
          <w:lang w:val="en-US"/>
        </w:rPr>
        <w:t>ro</w:t>
      </w:r>
      <w:r>
        <w:rPr>
          <w:rFonts w:ascii="LitNusx" w:hAnsi="LitNusx"/>
          <w:sz w:val="22"/>
          <w:szCs w:val="22"/>
          <w:lang w:val="en-US"/>
        </w:rPr>
        <w:softHyphen/>
      </w:r>
      <w:r w:rsidRPr="00D32BF4">
        <w:rPr>
          <w:rFonts w:ascii="LitNusx" w:hAnsi="LitNusx"/>
          <w:sz w:val="22"/>
          <w:szCs w:val="22"/>
          <w:lang w:val="en-US"/>
        </w:rPr>
        <w:t>ebs, ra</w:t>
      </w:r>
      <w:r>
        <w:rPr>
          <w:rFonts w:ascii="LitNusx" w:hAnsi="LitNusx"/>
          <w:sz w:val="22"/>
          <w:szCs w:val="22"/>
          <w:lang w:val="en-US"/>
        </w:rPr>
        <w:softHyphen/>
      </w:r>
      <w:r w:rsidRPr="00D32BF4">
        <w:rPr>
          <w:rFonts w:ascii="LitNusx" w:hAnsi="LitNusx"/>
          <w:sz w:val="22"/>
          <w:szCs w:val="22"/>
          <w:lang w:val="en-US"/>
        </w:rPr>
        <w:t>sac ma</w:t>
      </w:r>
      <w:r>
        <w:rPr>
          <w:rFonts w:ascii="LitNusx" w:hAnsi="LitNusx"/>
          <w:sz w:val="22"/>
          <w:szCs w:val="22"/>
          <w:lang w:val="en-US"/>
        </w:rPr>
        <w:softHyphen/>
      </w:r>
      <w:r w:rsidRPr="00D32BF4">
        <w:rPr>
          <w:rFonts w:ascii="LitNusx" w:hAnsi="LitNusx"/>
          <w:sz w:val="22"/>
          <w:szCs w:val="22"/>
          <w:lang w:val="en-US"/>
        </w:rPr>
        <w:t>Ra</w:t>
      </w:r>
      <w:r>
        <w:rPr>
          <w:rFonts w:ascii="LitNusx" w:hAnsi="LitNusx"/>
          <w:sz w:val="22"/>
          <w:szCs w:val="22"/>
          <w:lang w:val="en-US"/>
        </w:rPr>
        <w:softHyphen/>
      </w:r>
      <w:r w:rsidRPr="00D32BF4">
        <w:rPr>
          <w:rFonts w:ascii="LitNusx" w:hAnsi="LitNusx"/>
          <w:sz w:val="22"/>
          <w:szCs w:val="22"/>
          <w:lang w:val="en-US"/>
        </w:rPr>
        <w:t>li ko</w:t>
      </w:r>
      <w:r>
        <w:rPr>
          <w:rFonts w:ascii="LitNusx" w:hAnsi="LitNusx"/>
          <w:sz w:val="22"/>
          <w:szCs w:val="22"/>
          <w:lang w:val="en-US"/>
        </w:rPr>
        <w:softHyphen/>
      </w:r>
      <w:r w:rsidRPr="00D32BF4">
        <w:rPr>
          <w:rFonts w:ascii="LitNusx" w:hAnsi="LitNusx"/>
          <w:sz w:val="22"/>
          <w:szCs w:val="22"/>
          <w:lang w:val="en-US"/>
        </w:rPr>
        <w:t>ruf</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is mqo</w:t>
      </w:r>
      <w:r>
        <w:rPr>
          <w:rFonts w:ascii="LitNusx" w:hAnsi="LitNusx"/>
          <w:sz w:val="22"/>
          <w:szCs w:val="22"/>
          <w:lang w:val="en-US"/>
        </w:rPr>
        <w:softHyphen/>
      </w:r>
      <w:r w:rsidRPr="00D32BF4">
        <w:rPr>
          <w:rFonts w:ascii="LitNusx" w:hAnsi="LitNusx"/>
          <w:sz w:val="22"/>
          <w:szCs w:val="22"/>
          <w:lang w:val="en-US"/>
        </w:rPr>
        <w:t>ne qvey</w:t>
      </w:r>
      <w:r>
        <w:rPr>
          <w:rFonts w:ascii="LitNusx" w:hAnsi="LitNusx"/>
          <w:sz w:val="22"/>
          <w:szCs w:val="22"/>
          <w:lang w:val="en-US"/>
        </w:rPr>
        <w:softHyphen/>
      </w:r>
      <w:r w:rsidRPr="00D32BF4">
        <w:rPr>
          <w:rFonts w:ascii="LitNusx" w:hAnsi="LitNusx"/>
          <w:sz w:val="22"/>
          <w:szCs w:val="22"/>
          <w:lang w:val="en-US"/>
        </w:rPr>
        <w:t>neb</w:t>
      </w:r>
      <w:r>
        <w:rPr>
          <w:rFonts w:ascii="LitNusx" w:hAnsi="LitNusx"/>
          <w:sz w:val="22"/>
          <w:szCs w:val="22"/>
          <w:lang w:val="en-US"/>
        </w:rPr>
        <w:softHyphen/>
      </w:r>
      <w:r w:rsidRPr="00D32BF4">
        <w:rPr>
          <w:rFonts w:ascii="LitNusx" w:hAnsi="LitNusx"/>
          <w:sz w:val="22"/>
          <w:szCs w:val="22"/>
          <w:lang w:val="en-US"/>
        </w:rPr>
        <w:t>Si bi</w:t>
      </w:r>
      <w:r>
        <w:rPr>
          <w:rFonts w:ascii="LitNusx" w:hAnsi="LitNusx"/>
          <w:sz w:val="22"/>
          <w:szCs w:val="22"/>
          <w:lang w:val="en-US"/>
        </w:rPr>
        <w:softHyphen/>
      </w:r>
      <w:r w:rsidRPr="00D32BF4">
        <w:rPr>
          <w:rFonts w:ascii="LitNusx" w:hAnsi="LitNusx"/>
          <w:sz w:val="22"/>
          <w:szCs w:val="22"/>
          <w:lang w:val="en-US"/>
        </w:rPr>
        <w:t>u</w:t>
      </w:r>
      <w:r>
        <w:rPr>
          <w:rFonts w:ascii="LitNusx" w:hAnsi="LitNusx"/>
          <w:sz w:val="22"/>
          <w:szCs w:val="22"/>
          <w:lang w:val="en-US"/>
        </w:rPr>
        <w:softHyphen/>
      </w:r>
      <w:r w:rsidRPr="00D32BF4">
        <w:rPr>
          <w:rFonts w:ascii="LitNusx" w:hAnsi="LitNusx"/>
          <w:sz w:val="22"/>
          <w:szCs w:val="22"/>
          <w:lang w:val="en-US"/>
        </w:rPr>
        <w:t>ro</w:t>
      </w:r>
      <w:r w:rsidRPr="00D32BF4">
        <w:rPr>
          <w:rFonts w:ascii="LitNusx" w:hAnsi="LitNusx"/>
          <w:sz w:val="22"/>
          <w:szCs w:val="22"/>
          <w:lang w:val="en-US"/>
        </w:rPr>
        <w:softHyphen/>
        <w:t>k</w:t>
      </w:r>
      <w:r w:rsidRPr="00D32BF4">
        <w:rPr>
          <w:rFonts w:ascii="LitNusx" w:hAnsi="LitNusx"/>
          <w:sz w:val="22"/>
          <w:szCs w:val="22"/>
          <w:lang w:val="en-US"/>
        </w:rPr>
        <w:softHyphen/>
        <w:t>ra</w:t>
      </w:r>
      <w:r>
        <w:rPr>
          <w:rFonts w:ascii="LitNusx" w:hAnsi="LitNusx"/>
          <w:sz w:val="22"/>
          <w:szCs w:val="22"/>
          <w:lang w:val="en-US"/>
        </w:rPr>
        <w:softHyphen/>
      </w:r>
      <w:r w:rsidRPr="00D32BF4">
        <w:rPr>
          <w:rFonts w:ascii="LitNusx" w:hAnsi="LitNusx"/>
          <w:sz w:val="22"/>
          <w:szCs w:val="22"/>
          <w:lang w:val="en-US"/>
        </w:rPr>
        <w:t>tia se</w:t>
      </w:r>
      <w:r>
        <w:rPr>
          <w:rFonts w:ascii="LitNusx" w:hAnsi="LitNusx"/>
          <w:sz w:val="22"/>
          <w:szCs w:val="22"/>
          <w:lang w:val="en-US"/>
        </w:rPr>
        <w:softHyphen/>
      </w:r>
      <w:r w:rsidRPr="00D32BF4">
        <w:rPr>
          <w:rFonts w:ascii="LitNusx" w:hAnsi="LitNusx"/>
          <w:sz w:val="22"/>
          <w:szCs w:val="22"/>
          <w:lang w:val="en-US"/>
        </w:rPr>
        <w:t>ri</w:t>
      </w:r>
      <w:r>
        <w:rPr>
          <w:rFonts w:ascii="LitNusx" w:hAnsi="LitNusx"/>
          <w:sz w:val="22"/>
          <w:szCs w:val="22"/>
          <w:lang w:val="en-US"/>
        </w:rPr>
        <w:softHyphen/>
      </w:r>
      <w:r w:rsidRPr="00D32BF4">
        <w:rPr>
          <w:rFonts w:ascii="LitNusx" w:hAnsi="LitNusx"/>
          <w:sz w:val="22"/>
          <w:szCs w:val="22"/>
          <w:lang w:val="en-US"/>
        </w:rPr>
        <w:t>o</w:t>
      </w:r>
      <w:r>
        <w:rPr>
          <w:rFonts w:ascii="LitNusx" w:hAnsi="LitNusx"/>
          <w:sz w:val="22"/>
          <w:szCs w:val="22"/>
          <w:lang w:val="en-US"/>
        </w:rPr>
        <w:softHyphen/>
      </w:r>
      <w:r w:rsidRPr="00D32BF4">
        <w:rPr>
          <w:rFonts w:ascii="LitNusx" w:hAnsi="LitNusx"/>
          <w:sz w:val="22"/>
          <w:szCs w:val="22"/>
          <w:lang w:val="en-US"/>
        </w:rPr>
        <w:t>zul wi</w:t>
      </w:r>
      <w:r>
        <w:rPr>
          <w:rFonts w:ascii="LitNusx" w:hAnsi="LitNusx"/>
          <w:sz w:val="22"/>
          <w:szCs w:val="22"/>
          <w:lang w:val="en-US"/>
        </w:rPr>
        <w:softHyphen/>
      </w:r>
      <w:r w:rsidRPr="00D32BF4">
        <w:rPr>
          <w:rFonts w:ascii="LitNusx" w:hAnsi="LitNusx"/>
          <w:sz w:val="22"/>
          <w:szCs w:val="22"/>
          <w:lang w:val="en-US"/>
        </w:rPr>
        <w:t>na</w:t>
      </w:r>
      <w:r>
        <w:rPr>
          <w:rFonts w:ascii="LitNusx" w:hAnsi="LitNusx"/>
          <w:sz w:val="22"/>
          <w:szCs w:val="22"/>
          <w:lang w:val="en-US"/>
        </w:rPr>
        <w:softHyphen/>
      </w:r>
      <w:r w:rsidRPr="00D32BF4">
        <w:rPr>
          <w:rFonts w:ascii="LitNusx" w:hAnsi="LitNusx"/>
          <w:sz w:val="22"/>
          <w:szCs w:val="22"/>
          <w:lang w:val="en-US"/>
        </w:rPr>
        <w:t>aR</w:t>
      </w:r>
      <w:r>
        <w:rPr>
          <w:rFonts w:ascii="LitNusx" w:hAnsi="LitNusx"/>
          <w:sz w:val="22"/>
          <w:szCs w:val="22"/>
          <w:lang w:val="en-US"/>
        </w:rPr>
        <w:softHyphen/>
      </w:r>
      <w:r w:rsidRPr="00D32BF4">
        <w:rPr>
          <w:rFonts w:ascii="LitNusx" w:hAnsi="LitNusx"/>
          <w:sz w:val="22"/>
          <w:szCs w:val="22"/>
          <w:lang w:val="en-US"/>
        </w:rPr>
        <w:t>mde</w:t>
      </w:r>
      <w:r>
        <w:rPr>
          <w:rFonts w:ascii="LitNusx" w:hAnsi="LitNusx"/>
          <w:sz w:val="22"/>
          <w:szCs w:val="22"/>
          <w:lang w:val="en-US"/>
        </w:rPr>
        <w:softHyphen/>
      </w:r>
      <w:r w:rsidRPr="00D32BF4">
        <w:rPr>
          <w:rFonts w:ascii="LitNusx" w:hAnsi="LitNusx"/>
          <w:sz w:val="22"/>
          <w:szCs w:val="22"/>
          <w:lang w:val="en-US"/>
        </w:rPr>
        <w:t>go</w:t>
      </w:r>
      <w:r>
        <w:rPr>
          <w:rFonts w:ascii="LitNusx" w:hAnsi="LitNusx"/>
          <w:sz w:val="22"/>
          <w:szCs w:val="22"/>
          <w:lang w:val="en-US"/>
        </w:rPr>
        <w:softHyphen/>
      </w:r>
      <w:r w:rsidRPr="00D32BF4">
        <w:rPr>
          <w:rFonts w:ascii="LitNusx" w:hAnsi="LitNusx"/>
          <w:sz w:val="22"/>
          <w:szCs w:val="22"/>
          <w:lang w:val="en-US"/>
        </w:rPr>
        <w:t>bas uwevs;</w:t>
      </w:r>
    </w:p>
    <w:p w:rsidR="00D46116" w:rsidRPr="00D06084" w:rsidRDefault="00D46116" w:rsidP="00BC619A">
      <w:pPr>
        <w:spacing w:line="252" w:lineRule="auto"/>
        <w:ind w:firstLine="540"/>
        <w:jc w:val="both"/>
        <w:rPr>
          <w:rFonts w:ascii="LitNusx" w:hAnsi="LitNusx"/>
          <w:b/>
          <w:sz w:val="22"/>
          <w:szCs w:val="22"/>
          <w:lang w:val="es-ES"/>
        </w:rPr>
      </w:pPr>
      <w:r w:rsidRPr="00D32BF4">
        <w:rPr>
          <w:rFonts w:ascii="LitNusx" w:hAnsi="LitNusx"/>
          <w:b/>
          <w:sz w:val="22"/>
          <w:szCs w:val="22"/>
          <w:lang w:val="en-US"/>
        </w:rPr>
        <w:tab/>
        <w:t>4. ax</w:t>
      </w:r>
      <w:r>
        <w:rPr>
          <w:rFonts w:ascii="LitNusx" w:hAnsi="LitNusx"/>
          <w:b/>
          <w:sz w:val="22"/>
          <w:szCs w:val="22"/>
          <w:lang w:val="en-US"/>
        </w:rPr>
        <w:softHyphen/>
      </w:r>
      <w:r w:rsidRPr="00D32BF4">
        <w:rPr>
          <w:rFonts w:ascii="LitNusx" w:hAnsi="LitNusx"/>
          <w:b/>
          <w:sz w:val="22"/>
          <w:szCs w:val="22"/>
          <w:lang w:val="en-US"/>
        </w:rPr>
        <w:t>lad</w:t>
      </w:r>
      <w:r>
        <w:rPr>
          <w:rFonts w:ascii="LitNusx" w:hAnsi="LitNusx"/>
          <w:b/>
          <w:sz w:val="22"/>
          <w:szCs w:val="22"/>
          <w:lang w:val="en-US"/>
        </w:rPr>
        <w:softHyphen/>
      </w:r>
      <w:r w:rsidRPr="00D32BF4">
        <w:rPr>
          <w:rFonts w:ascii="LitNusx" w:hAnsi="LitNusx"/>
          <w:b/>
          <w:sz w:val="22"/>
          <w:szCs w:val="22"/>
          <w:lang w:val="en-US"/>
        </w:rPr>
        <w:t>mi</w:t>
      </w:r>
      <w:r>
        <w:rPr>
          <w:rFonts w:ascii="LitNusx" w:hAnsi="LitNusx"/>
          <w:b/>
          <w:sz w:val="22"/>
          <w:szCs w:val="22"/>
          <w:lang w:val="en-US"/>
        </w:rPr>
        <w:softHyphen/>
      </w:r>
      <w:r w:rsidRPr="00D32BF4">
        <w:rPr>
          <w:rFonts w:ascii="LitNusx" w:hAnsi="LitNusx"/>
          <w:b/>
          <w:sz w:val="22"/>
          <w:szCs w:val="22"/>
          <w:lang w:val="en-US"/>
        </w:rPr>
        <w:t>Re</w:t>
      </w:r>
      <w:r>
        <w:rPr>
          <w:rFonts w:ascii="LitNusx" w:hAnsi="LitNusx"/>
          <w:b/>
          <w:sz w:val="22"/>
          <w:szCs w:val="22"/>
          <w:lang w:val="en-US"/>
        </w:rPr>
        <w:softHyphen/>
      </w:r>
      <w:r w:rsidRPr="00D32BF4">
        <w:rPr>
          <w:rFonts w:ascii="LitNusx" w:hAnsi="LitNusx"/>
          <w:b/>
          <w:sz w:val="22"/>
          <w:szCs w:val="22"/>
          <w:lang w:val="en-US"/>
        </w:rPr>
        <w:t>bu</w:t>
      </w:r>
      <w:r>
        <w:rPr>
          <w:rFonts w:ascii="LitNusx" w:hAnsi="LitNusx"/>
          <w:b/>
          <w:sz w:val="22"/>
          <w:szCs w:val="22"/>
          <w:lang w:val="en-US"/>
        </w:rPr>
        <w:softHyphen/>
      </w:r>
      <w:r w:rsidRPr="00D32BF4">
        <w:rPr>
          <w:rFonts w:ascii="LitNusx" w:hAnsi="LitNusx"/>
          <w:b/>
          <w:sz w:val="22"/>
          <w:szCs w:val="22"/>
          <w:lang w:val="en-US"/>
        </w:rPr>
        <w:t>li ka</w:t>
      </w:r>
      <w:r>
        <w:rPr>
          <w:rFonts w:ascii="LitNusx" w:hAnsi="LitNusx"/>
          <w:b/>
          <w:sz w:val="22"/>
          <w:szCs w:val="22"/>
          <w:lang w:val="en-US"/>
        </w:rPr>
        <w:softHyphen/>
      </w:r>
      <w:r w:rsidRPr="00D32BF4">
        <w:rPr>
          <w:rFonts w:ascii="LitNusx" w:hAnsi="LitNusx"/>
          <w:b/>
          <w:sz w:val="22"/>
          <w:szCs w:val="22"/>
          <w:lang w:val="en-US"/>
        </w:rPr>
        <w:t>no</w:t>
      </w:r>
      <w:r>
        <w:rPr>
          <w:rFonts w:ascii="LitNusx" w:hAnsi="LitNusx"/>
          <w:b/>
          <w:sz w:val="22"/>
          <w:szCs w:val="22"/>
          <w:lang w:val="en-US"/>
        </w:rPr>
        <w:softHyphen/>
      </w:r>
      <w:r w:rsidRPr="00D32BF4">
        <w:rPr>
          <w:rFonts w:ascii="LitNusx" w:hAnsi="LitNusx"/>
          <w:b/>
          <w:sz w:val="22"/>
          <w:szCs w:val="22"/>
          <w:lang w:val="en-US"/>
        </w:rPr>
        <w:t>ne</w:t>
      </w:r>
      <w:r>
        <w:rPr>
          <w:rFonts w:ascii="LitNusx" w:hAnsi="LitNusx"/>
          <w:b/>
          <w:sz w:val="22"/>
          <w:szCs w:val="22"/>
          <w:lang w:val="en-US"/>
        </w:rPr>
        <w:softHyphen/>
      </w:r>
      <w:r w:rsidRPr="00D32BF4">
        <w:rPr>
          <w:rFonts w:ascii="LitNusx" w:hAnsi="LitNusx"/>
          <w:b/>
          <w:sz w:val="22"/>
          <w:szCs w:val="22"/>
          <w:lang w:val="en-US"/>
        </w:rPr>
        <w:t>bis aras</w:t>
      </w:r>
      <w:r>
        <w:rPr>
          <w:rFonts w:ascii="LitNusx" w:hAnsi="LitNusx"/>
          <w:b/>
          <w:sz w:val="22"/>
          <w:szCs w:val="22"/>
          <w:lang w:val="en-US"/>
        </w:rPr>
        <w:softHyphen/>
      </w:r>
      <w:r w:rsidRPr="00D32BF4">
        <w:rPr>
          <w:rFonts w:ascii="LitNusx" w:hAnsi="LitNusx"/>
          <w:b/>
          <w:sz w:val="22"/>
          <w:szCs w:val="22"/>
          <w:lang w:val="en-US"/>
        </w:rPr>
        <w:t>rul</w:t>
      </w:r>
      <w:r>
        <w:rPr>
          <w:rFonts w:ascii="LitNusx" w:hAnsi="LitNusx"/>
          <w:b/>
          <w:sz w:val="22"/>
          <w:szCs w:val="22"/>
          <w:lang w:val="en-US"/>
        </w:rPr>
        <w:softHyphen/>
      </w:r>
      <w:r w:rsidRPr="00D32BF4">
        <w:rPr>
          <w:rFonts w:ascii="LitNusx" w:hAnsi="LitNusx"/>
          <w:b/>
          <w:sz w:val="22"/>
          <w:szCs w:val="22"/>
          <w:lang w:val="en-US"/>
        </w:rPr>
        <w:t>yo</w:t>
      </w:r>
      <w:r>
        <w:rPr>
          <w:rFonts w:ascii="LitNusx" w:hAnsi="LitNusx"/>
          <w:b/>
          <w:sz w:val="22"/>
          <w:szCs w:val="22"/>
          <w:lang w:val="en-US"/>
        </w:rPr>
        <w:softHyphen/>
      </w:r>
      <w:r w:rsidRPr="00D32BF4">
        <w:rPr>
          <w:rFonts w:ascii="LitNusx" w:hAnsi="LitNusx"/>
          <w:b/>
          <w:sz w:val="22"/>
          <w:szCs w:val="22"/>
          <w:lang w:val="en-US"/>
        </w:rPr>
        <w:t>fi</w:t>
      </w:r>
      <w:r>
        <w:rPr>
          <w:rFonts w:ascii="LitNusx" w:hAnsi="LitNusx"/>
          <w:b/>
          <w:sz w:val="22"/>
          <w:szCs w:val="22"/>
          <w:lang w:val="en-US"/>
        </w:rPr>
        <w:softHyphen/>
      </w:r>
      <w:r w:rsidRPr="00D32BF4">
        <w:rPr>
          <w:rFonts w:ascii="LitNusx" w:hAnsi="LitNusx"/>
          <w:b/>
          <w:sz w:val="22"/>
          <w:szCs w:val="22"/>
          <w:lang w:val="en-US"/>
        </w:rPr>
        <w:t>le</w:t>
      </w:r>
      <w:r>
        <w:rPr>
          <w:rFonts w:ascii="LitNusx" w:hAnsi="LitNusx"/>
          <w:b/>
          <w:sz w:val="22"/>
          <w:szCs w:val="22"/>
          <w:lang w:val="en-US"/>
        </w:rPr>
        <w:softHyphen/>
      </w:r>
      <w:r w:rsidRPr="00D32BF4">
        <w:rPr>
          <w:rFonts w:ascii="LitNusx" w:hAnsi="LitNusx"/>
          <w:b/>
          <w:sz w:val="22"/>
          <w:szCs w:val="22"/>
          <w:lang w:val="en-US"/>
        </w:rPr>
        <w:t>ba.</w:t>
      </w:r>
      <w:r w:rsidRPr="00D32BF4">
        <w:rPr>
          <w:rFonts w:ascii="LitNusx" w:hAnsi="LitNusx"/>
          <w:sz w:val="22"/>
          <w:szCs w:val="22"/>
          <w:lang w:val="en-US"/>
        </w:rPr>
        <w:t xml:space="preserve"> gan</w:t>
      </w:r>
      <w:r>
        <w:rPr>
          <w:rFonts w:ascii="LitNusx" w:hAnsi="LitNusx"/>
          <w:sz w:val="22"/>
          <w:szCs w:val="22"/>
          <w:lang w:val="en-US"/>
        </w:rPr>
        <w:softHyphen/>
      </w:r>
      <w:r w:rsidRPr="00D32BF4">
        <w:rPr>
          <w:rFonts w:ascii="LitNusx" w:hAnsi="LitNusx"/>
          <w:sz w:val="22"/>
          <w:szCs w:val="22"/>
          <w:lang w:val="en-US"/>
        </w:rPr>
        <w:t>sa</w:t>
      </w:r>
      <w:r>
        <w:rPr>
          <w:rFonts w:ascii="LitNusx" w:hAnsi="LitNusx"/>
          <w:sz w:val="22"/>
          <w:szCs w:val="22"/>
          <w:lang w:val="en-US"/>
        </w:rPr>
        <w:softHyphen/>
      </w:r>
      <w:r w:rsidRPr="00D32BF4">
        <w:rPr>
          <w:rFonts w:ascii="LitNusx" w:hAnsi="LitNusx"/>
          <w:sz w:val="22"/>
          <w:szCs w:val="22"/>
          <w:lang w:val="en-US"/>
        </w:rPr>
        <w:t>kuT</w:t>
      </w:r>
      <w:r>
        <w:rPr>
          <w:rFonts w:ascii="LitNusx" w:hAnsi="LitNusx"/>
          <w:sz w:val="22"/>
          <w:szCs w:val="22"/>
          <w:lang w:val="en-US"/>
        </w:rPr>
        <w:softHyphen/>
      </w:r>
      <w:r w:rsidRPr="00D32BF4">
        <w:rPr>
          <w:rFonts w:ascii="LitNusx" w:hAnsi="LitNusx"/>
          <w:sz w:val="22"/>
          <w:szCs w:val="22"/>
          <w:lang w:val="en-US"/>
        </w:rPr>
        <w:t>re</w:t>
      </w:r>
      <w:r>
        <w:rPr>
          <w:rFonts w:ascii="LitNusx" w:hAnsi="LitNusx"/>
          <w:sz w:val="22"/>
          <w:szCs w:val="22"/>
          <w:lang w:val="en-US"/>
        </w:rPr>
        <w:softHyphen/>
      </w:r>
      <w:r w:rsidRPr="00D32BF4">
        <w:rPr>
          <w:rFonts w:ascii="LitNusx" w:hAnsi="LitNusx"/>
          <w:sz w:val="22"/>
          <w:szCs w:val="22"/>
          <w:lang w:val="en-US"/>
        </w:rPr>
        <w:t>biT aR</w:t>
      </w:r>
      <w:r>
        <w:rPr>
          <w:rFonts w:ascii="LitNusx" w:hAnsi="LitNusx"/>
          <w:sz w:val="22"/>
          <w:szCs w:val="22"/>
          <w:lang w:val="en-US"/>
        </w:rPr>
        <w:softHyphen/>
      </w:r>
      <w:r w:rsidRPr="00D32BF4">
        <w:rPr>
          <w:rFonts w:ascii="LitNusx" w:hAnsi="LitNusx"/>
          <w:sz w:val="22"/>
          <w:szCs w:val="22"/>
          <w:lang w:val="en-US"/>
        </w:rPr>
        <w:t>sa</w:t>
      </w:r>
      <w:r w:rsidRPr="00D32BF4">
        <w:rPr>
          <w:rFonts w:ascii="LitNusx" w:hAnsi="LitNusx"/>
          <w:sz w:val="22"/>
          <w:szCs w:val="22"/>
          <w:lang w:val="en-US"/>
        </w:rPr>
        <w:softHyphen/>
        <w:t>ni</w:t>
      </w:r>
      <w:r w:rsidRPr="00D32BF4">
        <w:rPr>
          <w:rFonts w:ascii="LitNusx" w:hAnsi="LitNusx"/>
          <w:sz w:val="22"/>
          <w:szCs w:val="22"/>
          <w:lang w:val="en-US"/>
        </w:rPr>
        <w:softHyphen/>
        <w:t>Sna</w:t>
      </w:r>
      <w:r>
        <w:rPr>
          <w:rFonts w:ascii="LitNusx" w:hAnsi="LitNusx"/>
          <w:sz w:val="22"/>
          <w:szCs w:val="22"/>
          <w:lang w:val="en-US"/>
        </w:rPr>
        <w:softHyphen/>
      </w:r>
      <w:r w:rsidRPr="00D32BF4">
        <w:rPr>
          <w:rFonts w:ascii="LitNusx" w:hAnsi="LitNusx"/>
          <w:sz w:val="22"/>
          <w:szCs w:val="22"/>
          <w:lang w:val="en-US"/>
        </w:rPr>
        <w:t>via sa</w:t>
      </w:r>
      <w:r>
        <w:rPr>
          <w:rFonts w:ascii="LitNusx" w:hAnsi="LitNusx"/>
          <w:sz w:val="22"/>
          <w:szCs w:val="22"/>
          <w:lang w:val="en-US"/>
        </w:rPr>
        <w:softHyphen/>
      </w:r>
      <w:r w:rsidRPr="00D32BF4">
        <w:rPr>
          <w:rFonts w:ascii="LitNusx" w:hAnsi="LitNusx"/>
          <w:sz w:val="22"/>
          <w:szCs w:val="22"/>
          <w:lang w:val="en-US"/>
        </w:rPr>
        <w:t>ga</w:t>
      </w:r>
      <w:r>
        <w:rPr>
          <w:rFonts w:ascii="LitNusx" w:hAnsi="LitNusx"/>
          <w:sz w:val="22"/>
          <w:szCs w:val="22"/>
          <w:lang w:val="en-US"/>
        </w:rPr>
        <w:softHyphen/>
      </w:r>
      <w:r w:rsidRPr="00D32BF4">
        <w:rPr>
          <w:rFonts w:ascii="LitNusx" w:hAnsi="LitNusx"/>
          <w:sz w:val="22"/>
          <w:szCs w:val="22"/>
          <w:lang w:val="en-US"/>
        </w:rPr>
        <w:t>da</w:t>
      </w:r>
      <w:r>
        <w:rPr>
          <w:rFonts w:ascii="LitNusx" w:hAnsi="LitNusx"/>
          <w:sz w:val="22"/>
          <w:szCs w:val="22"/>
          <w:lang w:val="en-US"/>
        </w:rPr>
        <w:softHyphen/>
      </w:r>
      <w:r w:rsidRPr="00D32BF4">
        <w:rPr>
          <w:rFonts w:ascii="LitNusx" w:hAnsi="LitNusx"/>
          <w:sz w:val="22"/>
          <w:szCs w:val="22"/>
          <w:lang w:val="en-US"/>
        </w:rPr>
        <w:t>sa</w:t>
      </w:r>
      <w:r>
        <w:rPr>
          <w:rFonts w:ascii="LitNusx" w:hAnsi="LitNusx"/>
          <w:sz w:val="22"/>
          <w:szCs w:val="22"/>
          <w:lang w:val="en-US"/>
        </w:rPr>
        <w:softHyphen/>
      </w:r>
      <w:r w:rsidRPr="00D32BF4">
        <w:rPr>
          <w:rFonts w:ascii="LitNusx" w:hAnsi="LitNusx"/>
          <w:sz w:val="22"/>
          <w:szCs w:val="22"/>
          <w:lang w:val="en-US"/>
        </w:rPr>
        <w:t>xa</w:t>
      </w:r>
      <w:r>
        <w:rPr>
          <w:rFonts w:ascii="LitNusx" w:hAnsi="LitNusx"/>
          <w:sz w:val="22"/>
          <w:szCs w:val="22"/>
          <w:lang w:val="en-US"/>
        </w:rPr>
        <w:softHyphen/>
      </w:r>
      <w:r w:rsidRPr="00D32BF4">
        <w:rPr>
          <w:rFonts w:ascii="LitNusx" w:hAnsi="LitNusx"/>
          <w:sz w:val="22"/>
          <w:szCs w:val="22"/>
          <w:lang w:val="en-US"/>
        </w:rPr>
        <w:t>do ka</w:t>
      </w:r>
      <w:r>
        <w:rPr>
          <w:rFonts w:ascii="LitNusx" w:hAnsi="LitNusx"/>
          <w:sz w:val="22"/>
          <w:szCs w:val="22"/>
          <w:lang w:val="en-US"/>
        </w:rPr>
        <w:softHyphen/>
      </w:r>
      <w:r w:rsidRPr="00D32BF4">
        <w:rPr>
          <w:rFonts w:ascii="LitNusx" w:hAnsi="LitNusx"/>
          <w:sz w:val="22"/>
          <w:szCs w:val="22"/>
          <w:lang w:val="en-US"/>
        </w:rPr>
        <w:t>non</w:t>
      </w:r>
      <w:r>
        <w:rPr>
          <w:rFonts w:ascii="LitNusx" w:hAnsi="LitNusx"/>
          <w:sz w:val="22"/>
          <w:szCs w:val="22"/>
          <w:lang w:val="en-US"/>
        </w:rPr>
        <w:softHyphen/>
      </w:r>
      <w:r w:rsidRPr="00D32BF4">
        <w:rPr>
          <w:rFonts w:ascii="LitNusx" w:hAnsi="LitNusx"/>
          <w:sz w:val="22"/>
          <w:szCs w:val="22"/>
          <w:lang w:val="en-US"/>
        </w:rPr>
        <w:t>mdeb</w:t>
      </w:r>
      <w:r>
        <w:rPr>
          <w:rFonts w:ascii="LitNusx" w:hAnsi="LitNusx"/>
          <w:sz w:val="22"/>
          <w:szCs w:val="22"/>
          <w:lang w:val="en-US"/>
        </w:rPr>
        <w:softHyphen/>
      </w:r>
      <w:r w:rsidRPr="00D32BF4">
        <w:rPr>
          <w:rFonts w:ascii="LitNusx" w:hAnsi="LitNusx"/>
          <w:sz w:val="22"/>
          <w:szCs w:val="22"/>
          <w:lang w:val="en-US"/>
        </w:rPr>
        <w:t>lo</w:t>
      </w:r>
      <w:r>
        <w:rPr>
          <w:rFonts w:ascii="LitNusx" w:hAnsi="LitNusx"/>
          <w:sz w:val="22"/>
          <w:szCs w:val="22"/>
          <w:lang w:val="en-US"/>
        </w:rPr>
        <w:softHyphen/>
      </w:r>
      <w:r w:rsidRPr="00D32BF4">
        <w:rPr>
          <w:rFonts w:ascii="LitNusx" w:hAnsi="LitNusx"/>
          <w:sz w:val="22"/>
          <w:szCs w:val="22"/>
          <w:lang w:val="en-US"/>
        </w:rPr>
        <w:t>ba. Tu ga</w:t>
      </w:r>
      <w:r>
        <w:rPr>
          <w:rFonts w:ascii="LitNusx" w:hAnsi="LitNusx"/>
          <w:sz w:val="22"/>
          <w:szCs w:val="22"/>
          <w:lang w:val="en-US"/>
        </w:rPr>
        <w:softHyphen/>
      </w:r>
      <w:r w:rsidRPr="00D32BF4">
        <w:rPr>
          <w:rFonts w:ascii="LitNusx" w:hAnsi="LitNusx"/>
          <w:sz w:val="22"/>
          <w:szCs w:val="22"/>
          <w:lang w:val="en-US"/>
        </w:rPr>
        <w:t>da</w:t>
      </w:r>
      <w:r>
        <w:rPr>
          <w:rFonts w:ascii="LitNusx" w:hAnsi="LitNusx"/>
          <w:sz w:val="22"/>
          <w:szCs w:val="22"/>
          <w:lang w:val="en-US"/>
        </w:rPr>
        <w:softHyphen/>
      </w:r>
      <w:r w:rsidRPr="00D32BF4">
        <w:rPr>
          <w:rFonts w:ascii="LitNusx" w:hAnsi="LitNusx"/>
          <w:sz w:val="22"/>
          <w:szCs w:val="22"/>
          <w:lang w:val="en-US"/>
        </w:rPr>
        <w:t>sa</w:t>
      </w:r>
      <w:r>
        <w:rPr>
          <w:rFonts w:ascii="LitNusx" w:hAnsi="LitNusx"/>
          <w:sz w:val="22"/>
          <w:szCs w:val="22"/>
          <w:lang w:val="en-US"/>
        </w:rPr>
        <w:softHyphen/>
      </w:r>
      <w:r w:rsidRPr="00D32BF4">
        <w:rPr>
          <w:rFonts w:ascii="LitNusx" w:hAnsi="LitNusx"/>
          <w:sz w:val="22"/>
          <w:szCs w:val="22"/>
          <w:lang w:val="en-US"/>
        </w:rPr>
        <w:t>xa</w:t>
      </w:r>
      <w:r>
        <w:rPr>
          <w:rFonts w:ascii="LitNusx" w:hAnsi="LitNusx"/>
          <w:sz w:val="22"/>
          <w:szCs w:val="22"/>
          <w:lang w:val="en-US"/>
        </w:rPr>
        <w:softHyphen/>
      </w:r>
      <w:r w:rsidRPr="00D32BF4">
        <w:rPr>
          <w:rFonts w:ascii="LitNusx" w:hAnsi="LitNusx"/>
          <w:sz w:val="22"/>
          <w:szCs w:val="22"/>
          <w:lang w:val="en-US"/>
        </w:rPr>
        <w:t>de</w:t>
      </w:r>
      <w:r>
        <w:rPr>
          <w:rFonts w:ascii="LitNusx" w:hAnsi="LitNusx"/>
          <w:sz w:val="22"/>
          <w:szCs w:val="22"/>
          <w:lang w:val="en-US"/>
        </w:rPr>
        <w:softHyphen/>
      </w:r>
      <w:r w:rsidRPr="00D32BF4">
        <w:rPr>
          <w:rFonts w:ascii="LitNusx" w:hAnsi="LitNusx"/>
          <w:sz w:val="22"/>
          <w:szCs w:val="22"/>
          <w:lang w:val="en-US"/>
        </w:rPr>
        <w:t>bis si</w:t>
      </w:r>
      <w:r>
        <w:rPr>
          <w:rFonts w:ascii="LitNusx" w:hAnsi="LitNusx"/>
          <w:sz w:val="22"/>
          <w:szCs w:val="22"/>
          <w:lang w:val="en-US"/>
        </w:rPr>
        <w:softHyphen/>
      </w:r>
      <w:r w:rsidRPr="00D32BF4">
        <w:rPr>
          <w:rFonts w:ascii="LitNusx" w:hAnsi="LitNusx"/>
          <w:sz w:val="22"/>
          <w:szCs w:val="22"/>
          <w:lang w:val="en-US"/>
        </w:rPr>
        <w:t>di</w:t>
      </w:r>
      <w:r>
        <w:rPr>
          <w:rFonts w:ascii="LitNusx" w:hAnsi="LitNusx"/>
          <w:sz w:val="22"/>
          <w:szCs w:val="22"/>
          <w:lang w:val="en-US"/>
        </w:rPr>
        <w:softHyphen/>
      </w:r>
      <w:r w:rsidRPr="00D32BF4">
        <w:rPr>
          <w:rFonts w:ascii="LitNusx" w:hAnsi="LitNusx"/>
          <w:sz w:val="22"/>
          <w:szCs w:val="22"/>
          <w:lang w:val="en-US"/>
        </w:rPr>
        <w:t>de op</w:t>
      </w:r>
      <w:r>
        <w:rPr>
          <w:rFonts w:ascii="LitNusx" w:hAnsi="LitNusx"/>
          <w:sz w:val="22"/>
          <w:szCs w:val="22"/>
          <w:lang w:val="en-US"/>
        </w:rPr>
        <w:softHyphen/>
      </w:r>
      <w:r w:rsidRPr="00D32BF4">
        <w:rPr>
          <w:rFonts w:ascii="LitNusx" w:hAnsi="LitNusx"/>
          <w:sz w:val="22"/>
          <w:szCs w:val="22"/>
          <w:lang w:val="en-US"/>
        </w:rPr>
        <w:t>ti</w:t>
      </w:r>
      <w:r>
        <w:rPr>
          <w:rFonts w:ascii="LitNusx" w:hAnsi="LitNusx"/>
          <w:sz w:val="22"/>
          <w:szCs w:val="22"/>
          <w:lang w:val="en-US"/>
        </w:rPr>
        <w:softHyphen/>
      </w:r>
      <w:r w:rsidRPr="00D32BF4">
        <w:rPr>
          <w:rFonts w:ascii="LitNusx" w:hAnsi="LitNusx"/>
          <w:sz w:val="22"/>
          <w:szCs w:val="22"/>
          <w:lang w:val="en-US"/>
        </w:rPr>
        <w:t>ma</w:t>
      </w:r>
      <w:r w:rsidRPr="00D32BF4">
        <w:rPr>
          <w:rFonts w:ascii="LitNusx" w:hAnsi="LitNusx"/>
          <w:sz w:val="22"/>
          <w:szCs w:val="22"/>
          <w:lang w:val="en-US"/>
        </w:rPr>
        <w:softHyphen/>
        <w:t>l</w:t>
      </w:r>
      <w:r w:rsidRPr="00D32BF4">
        <w:rPr>
          <w:rFonts w:ascii="LitNusx" w:hAnsi="LitNusx"/>
          <w:sz w:val="22"/>
          <w:szCs w:val="22"/>
          <w:lang w:val="en-US"/>
        </w:rPr>
        <w:softHyphen/>
        <w:t>u</w:t>
      </w:r>
      <w:r w:rsidRPr="00D32BF4">
        <w:rPr>
          <w:rFonts w:ascii="LitNusx" w:hAnsi="LitNusx"/>
          <w:sz w:val="22"/>
          <w:szCs w:val="22"/>
          <w:lang w:val="en-US"/>
        </w:rPr>
        <w:softHyphen/>
        <w:t>r</w:t>
      </w:r>
      <w:r w:rsidRPr="00D32BF4">
        <w:rPr>
          <w:rFonts w:ascii="LitNusx" w:hAnsi="LitNusx"/>
          <w:sz w:val="22"/>
          <w:szCs w:val="22"/>
          <w:lang w:val="en-US"/>
        </w:rPr>
        <w:softHyphen/>
        <w:t>ze ma</w:t>
      </w:r>
      <w:r>
        <w:rPr>
          <w:rFonts w:ascii="LitNusx" w:hAnsi="LitNusx"/>
          <w:sz w:val="22"/>
          <w:szCs w:val="22"/>
          <w:lang w:val="en-US"/>
        </w:rPr>
        <w:softHyphen/>
      </w:r>
      <w:r w:rsidRPr="00D32BF4">
        <w:rPr>
          <w:rFonts w:ascii="LitNusx" w:hAnsi="LitNusx"/>
          <w:sz w:val="22"/>
          <w:szCs w:val="22"/>
          <w:lang w:val="en-US"/>
        </w:rPr>
        <w:t>Ra</w:t>
      </w:r>
      <w:r>
        <w:rPr>
          <w:rFonts w:ascii="LitNusx" w:hAnsi="LitNusx"/>
          <w:sz w:val="22"/>
          <w:szCs w:val="22"/>
          <w:lang w:val="en-US"/>
        </w:rPr>
        <w:softHyphen/>
      </w:r>
      <w:r w:rsidRPr="00D32BF4">
        <w:rPr>
          <w:rFonts w:ascii="LitNusx" w:hAnsi="LitNusx"/>
          <w:sz w:val="22"/>
          <w:szCs w:val="22"/>
          <w:lang w:val="en-US"/>
        </w:rPr>
        <w:t>lia, ma</w:t>
      </w:r>
      <w:r>
        <w:rPr>
          <w:rFonts w:ascii="LitNusx" w:hAnsi="LitNusx"/>
          <w:sz w:val="22"/>
          <w:szCs w:val="22"/>
          <w:lang w:val="en-US"/>
        </w:rPr>
        <w:softHyphen/>
      </w:r>
      <w:r w:rsidRPr="00D32BF4">
        <w:rPr>
          <w:rFonts w:ascii="LitNusx" w:hAnsi="LitNusx"/>
          <w:sz w:val="22"/>
          <w:szCs w:val="22"/>
          <w:lang w:val="en-US"/>
        </w:rPr>
        <w:t>Sin ga</w:t>
      </w:r>
      <w:r>
        <w:rPr>
          <w:rFonts w:ascii="LitNusx" w:hAnsi="LitNusx"/>
          <w:sz w:val="22"/>
          <w:szCs w:val="22"/>
          <w:lang w:val="en-US"/>
        </w:rPr>
        <w:softHyphen/>
      </w:r>
      <w:r w:rsidRPr="00D32BF4">
        <w:rPr>
          <w:rFonts w:ascii="LitNusx" w:hAnsi="LitNusx"/>
          <w:sz w:val="22"/>
          <w:szCs w:val="22"/>
          <w:lang w:val="en-US"/>
        </w:rPr>
        <w:t>dam</w:t>
      </w:r>
      <w:r>
        <w:rPr>
          <w:rFonts w:ascii="LitNusx" w:hAnsi="LitNusx"/>
          <w:sz w:val="22"/>
          <w:szCs w:val="22"/>
          <w:lang w:val="en-US"/>
        </w:rPr>
        <w:softHyphen/>
      </w:r>
      <w:r w:rsidRPr="00D32BF4">
        <w:rPr>
          <w:rFonts w:ascii="LitNusx" w:hAnsi="LitNusx"/>
          <w:sz w:val="22"/>
          <w:szCs w:val="22"/>
          <w:lang w:val="en-US"/>
        </w:rPr>
        <w:t>xde</w:t>
      </w:r>
      <w:r>
        <w:rPr>
          <w:rFonts w:ascii="LitNusx" w:hAnsi="LitNusx"/>
          <w:sz w:val="22"/>
          <w:szCs w:val="22"/>
          <w:lang w:val="en-US"/>
        </w:rPr>
        <w:softHyphen/>
      </w:r>
      <w:r w:rsidRPr="00D32BF4">
        <w:rPr>
          <w:rFonts w:ascii="LitNusx" w:hAnsi="LitNusx"/>
          <w:sz w:val="22"/>
          <w:szCs w:val="22"/>
          <w:lang w:val="en-US"/>
        </w:rPr>
        <w:t>li cdi</w:t>
      </w:r>
      <w:r>
        <w:rPr>
          <w:rFonts w:ascii="LitNusx" w:hAnsi="LitNusx"/>
          <w:sz w:val="22"/>
          <w:szCs w:val="22"/>
          <w:lang w:val="en-US"/>
        </w:rPr>
        <w:softHyphen/>
      </w:r>
      <w:r w:rsidRPr="00D32BF4">
        <w:rPr>
          <w:rFonts w:ascii="LitNusx" w:hAnsi="LitNusx"/>
          <w:sz w:val="22"/>
          <w:szCs w:val="22"/>
          <w:lang w:val="en-US"/>
        </w:rPr>
        <w:t>lobs da</w:t>
      </w:r>
      <w:r>
        <w:rPr>
          <w:rFonts w:ascii="LitNusx" w:hAnsi="LitNusx"/>
          <w:sz w:val="22"/>
          <w:szCs w:val="22"/>
          <w:lang w:val="en-US"/>
        </w:rPr>
        <w:softHyphen/>
      </w:r>
      <w:r w:rsidRPr="00D32BF4">
        <w:rPr>
          <w:rFonts w:ascii="LitNusx" w:hAnsi="LitNusx"/>
          <w:sz w:val="22"/>
          <w:szCs w:val="22"/>
          <w:lang w:val="en-US"/>
        </w:rPr>
        <w:t>ma</w:t>
      </w:r>
      <w:r>
        <w:rPr>
          <w:rFonts w:ascii="LitNusx" w:hAnsi="LitNusx"/>
          <w:sz w:val="22"/>
          <w:szCs w:val="22"/>
          <w:lang w:val="en-US"/>
        </w:rPr>
        <w:softHyphen/>
      </w:r>
      <w:r w:rsidRPr="00D32BF4">
        <w:rPr>
          <w:rFonts w:ascii="LitNusx" w:hAnsi="LitNusx"/>
          <w:sz w:val="22"/>
          <w:szCs w:val="22"/>
          <w:lang w:val="en-US"/>
        </w:rPr>
        <w:t>los ga</w:t>
      </w:r>
      <w:r>
        <w:rPr>
          <w:rFonts w:ascii="LitNusx" w:hAnsi="LitNusx"/>
          <w:sz w:val="22"/>
          <w:szCs w:val="22"/>
          <w:lang w:val="en-US"/>
        </w:rPr>
        <w:softHyphen/>
      </w:r>
      <w:r w:rsidRPr="00D32BF4">
        <w:rPr>
          <w:rFonts w:ascii="LitNusx" w:hAnsi="LitNusx"/>
          <w:sz w:val="22"/>
          <w:szCs w:val="22"/>
          <w:lang w:val="en-US"/>
        </w:rPr>
        <w:t>da</w:t>
      </w:r>
      <w:r>
        <w:rPr>
          <w:rFonts w:ascii="LitNusx" w:hAnsi="LitNusx"/>
          <w:sz w:val="22"/>
          <w:szCs w:val="22"/>
          <w:lang w:val="en-US"/>
        </w:rPr>
        <w:softHyphen/>
      </w:r>
      <w:r w:rsidRPr="00D32BF4">
        <w:rPr>
          <w:rFonts w:ascii="LitNusx" w:hAnsi="LitNusx"/>
          <w:sz w:val="22"/>
          <w:szCs w:val="22"/>
          <w:lang w:val="en-US"/>
        </w:rPr>
        <w:t>sa</w:t>
      </w:r>
      <w:r>
        <w:rPr>
          <w:rFonts w:ascii="LitNusx" w:hAnsi="LitNusx"/>
          <w:sz w:val="22"/>
          <w:szCs w:val="22"/>
          <w:lang w:val="en-US"/>
        </w:rPr>
        <w:softHyphen/>
      </w:r>
      <w:r w:rsidRPr="00D32BF4">
        <w:rPr>
          <w:rFonts w:ascii="LitNusx" w:hAnsi="LitNusx"/>
          <w:sz w:val="22"/>
          <w:szCs w:val="22"/>
          <w:lang w:val="en-US"/>
        </w:rPr>
        <w:t>xa</w:t>
      </w:r>
      <w:r>
        <w:rPr>
          <w:rFonts w:ascii="LitNusx" w:hAnsi="LitNusx"/>
          <w:sz w:val="22"/>
          <w:szCs w:val="22"/>
          <w:lang w:val="en-US"/>
        </w:rPr>
        <w:softHyphen/>
      </w:r>
      <w:r w:rsidRPr="00D32BF4">
        <w:rPr>
          <w:rFonts w:ascii="LitNusx" w:hAnsi="LitNusx"/>
          <w:sz w:val="22"/>
          <w:szCs w:val="22"/>
          <w:lang w:val="en-US"/>
        </w:rPr>
        <w:t>di, ra</w:t>
      </w:r>
      <w:r>
        <w:rPr>
          <w:rFonts w:ascii="LitNusx" w:hAnsi="LitNusx"/>
          <w:sz w:val="22"/>
          <w:szCs w:val="22"/>
          <w:lang w:val="en-US"/>
        </w:rPr>
        <w:softHyphen/>
      </w:r>
      <w:r w:rsidRPr="00D32BF4">
        <w:rPr>
          <w:rFonts w:ascii="LitNusx" w:hAnsi="LitNusx"/>
          <w:sz w:val="22"/>
          <w:szCs w:val="22"/>
          <w:lang w:val="en-US"/>
        </w:rPr>
        <w:t>sac aR</w:t>
      </w:r>
      <w:r w:rsidRPr="00D32BF4">
        <w:rPr>
          <w:rFonts w:ascii="LitNusx" w:hAnsi="LitNusx"/>
          <w:sz w:val="22"/>
          <w:szCs w:val="22"/>
          <w:lang w:val="en-US"/>
        </w:rPr>
        <w:softHyphen/>
        <w:t>wevs Se</w:t>
      </w:r>
      <w:r>
        <w:rPr>
          <w:rFonts w:ascii="LitNusx" w:hAnsi="LitNusx"/>
          <w:sz w:val="22"/>
          <w:szCs w:val="22"/>
          <w:lang w:val="en-US"/>
        </w:rPr>
        <w:softHyphen/>
      </w:r>
      <w:r w:rsidRPr="00D32BF4">
        <w:rPr>
          <w:rFonts w:ascii="LitNusx" w:hAnsi="LitNusx"/>
          <w:sz w:val="22"/>
          <w:szCs w:val="22"/>
          <w:lang w:val="en-US"/>
        </w:rPr>
        <w:t>sa</w:t>
      </w:r>
      <w:r>
        <w:rPr>
          <w:rFonts w:ascii="LitNusx" w:hAnsi="LitNusx"/>
          <w:sz w:val="22"/>
          <w:szCs w:val="22"/>
          <w:lang w:val="en-US"/>
        </w:rPr>
        <w:softHyphen/>
      </w:r>
      <w:r w:rsidRPr="00D32BF4">
        <w:rPr>
          <w:rFonts w:ascii="LitNusx" w:hAnsi="LitNusx"/>
          <w:sz w:val="22"/>
          <w:szCs w:val="22"/>
          <w:lang w:val="en-US"/>
        </w:rPr>
        <w:t>ba</w:t>
      </w:r>
      <w:r>
        <w:rPr>
          <w:rFonts w:ascii="LitNusx" w:hAnsi="LitNusx"/>
          <w:sz w:val="22"/>
          <w:szCs w:val="22"/>
          <w:lang w:val="en-US"/>
        </w:rPr>
        <w:softHyphen/>
      </w:r>
      <w:r w:rsidRPr="00D32BF4">
        <w:rPr>
          <w:rFonts w:ascii="LitNusx" w:hAnsi="LitNusx"/>
          <w:sz w:val="22"/>
          <w:szCs w:val="22"/>
          <w:lang w:val="en-US"/>
        </w:rPr>
        <w:t>mis or</w:t>
      </w:r>
      <w:r>
        <w:rPr>
          <w:rFonts w:ascii="LitNusx" w:hAnsi="LitNusx"/>
          <w:sz w:val="22"/>
          <w:szCs w:val="22"/>
          <w:lang w:val="en-US"/>
        </w:rPr>
        <w:softHyphen/>
      </w:r>
      <w:r w:rsidRPr="00D32BF4">
        <w:rPr>
          <w:rFonts w:ascii="LitNusx" w:hAnsi="LitNusx"/>
          <w:sz w:val="22"/>
          <w:szCs w:val="22"/>
          <w:lang w:val="en-US"/>
        </w:rPr>
        <w:t>ga</w:t>
      </w:r>
      <w:r>
        <w:rPr>
          <w:rFonts w:ascii="LitNusx" w:hAnsi="LitNusx"/>
          <w:sz w:val="22"/>
          <w:szCs w:val="22"/>
          <w:lang w:val="en-US"/>
        </w:rPr>
        <w:softHyphen/>
      </w:r>
      <w:r w:rsidRPr="00D32BF4">
        <w:rPr>
          <w:rFonts w:ascii="LitNusx" w:hAnsi="LitNusx"/>
          <w:sz w:val="22"/>
          <w:szCs w:val="22"/>
          <w:lang w:val="en-US"/>
        </w:rPr>
        <w:t>no</w:t>
      </w:r>
      <w:r>
        <w:rPr>
          <w:rFonts w:ascii="LitNusx" w:hAnsi="LitNusx"/>
          <w:sz w:val="22"/>
          <w:szCs w:val="22"/>
          <w:lang w:val="en-US"/>
        </w:rPr>
        <w:softHyphen/>
      </w:r>
      <w:r w:rsidRPr="00D32BF4">
        <w:rPr>
          <w:rFonts w:ascii="LitNusx" w:hAnsi="LitNusx"/>
          <w:sz w:val="22"/>
          <w:szCs w:val="22"/>
          <w:lang w:val="en-US"/>
        </w:rPr>
        <w:t>eb</w:t>
      </w:r>
      <w:r>
        <w:rPr>
          <w:rFonts w:ascii="LitNusx" w:hAnsi="LitNusx"/>
          <w:sz w:val="22"/>
          <w:szCs w:val="22"/>
          <w:lang w:val="en-US"/>
        </w:rPr>
        <w:softHyphen/>
      </w:r>
      <w:r w:rsidRPr="00D32BF4">
        <w:rPr>
          <w:rFonts w:ascii="LitNusx" w:hAnsi="LitNusx"/>
          <w:sz w:val="22"/>
          <w:szCs w:val="22"/>
          <w:lang w:val="en-US"/>
        </w:rPr>
        <w:t>Tan ga</w:t>
      </w:r>
      <w:r>
        <w:rPr>
          <w:rFonts w:ascii="LitNusx" w:hAnsi="LitNusx"/>
          <w:sz w:val="22"/>
          <w:szCs w:val="22"/>
          <w:lang w:val="en-US"/>
        </w:rPr>
        <w:softHyphen/>
      </w:r>
      <w:r w:rsidRPr="00D32BF4">
        <w:rPr>
          <w:rFonts w:ascii="LitNusx" w:hAnsi="LitNusx"/>
          <w:sz w:val="22"/>
          <w:szCs w:val="22"/>
          <w:lang w:val="en-US"/>
        </w:rPr>
        <w:t>ri</w:t>
      </w:r>
      <w:r>
        <w:rPr>
          <w:rFonts w:ascii="LitNusx" w:hAnsi="LitNusx"/>
          <w:sz w:val="22"/>
          <w:szCs w:val="22"/>
          <w:lang w:val="en-US"/>
        </w:rPr>
        <w:softHyphen/>
      </w:r>
      <w:r w:rsidRPr="00D32BF4">
        <w:rPr>
          <w:rFonts w:ascii="LitNusx" w:hAnsi="LitNusx"/>
          <w:sz w:val="22"/>
          <w:szCs w:val="22"/>
          <w:lang w:val="en-US"/>
        </w:rPr>
        <w:t>ge</w:t>
      </w:r>
      <w:r>
        <w:rPr>
          <w:rFonts w:ascii="LitNusx" w:hAnsi="LitNusx"/>
          <w:sz w:val="22"/>
          <w:szCs w:val="22"/>
          <w:lang w:val="en-US"/>
        </w:rPr>
        <w:softHyphen/>
      </w:r>
      <w:r w:rsidRPr="00D32BF4">
        <w:rPr>
          <w:rFonts w:ascii="LitNusx" w:hAnsi="LitNusx"/>
          <w:sz w:val="22"/>
          <w:szCs w:val="22"/>
          <w:lang w:val="en-US"/>
        </w:rPr>
        <w:t>bis gziT da ris ga</w:t>
      </w:r>
      <w:r>
        <w:rPr>
          <w:rFonts w:ascii="LitNusx" w:hAnsi="LitNusx"/>
          <w:sz w:val="22"/>
          <w:szCs w:val="22"/>
          <w:lang w:val="en-US"/>
        </w:rPr>
        <w:softHyphen/>
      </w:r>
      <w:r w:rsidRPr="00D32BF4">
        <w:rPr>
          <w:rFonts w:ascii="LitNusx" w:hAnsi="LitNusx"/>
          <w:sz w:val="22"/>
          <w:szCs w:val="22"/>
          <w:lang w:val="en-US"/>
        </w:rPr>
        <w:t>moc iz</w:t>
      </w:r>
      <w:r>
        <w:rPr>
          <w:rFonts w:ascii="LitNusx" w:hAnsi="LitNusx"/>
          <w:sz w:val="22"/>
          <w:szCs w:val="22"/>
          <w:lang w:val="en-US"/>
        </w:rPr>
        <w:softHyphen/>
      </w:r>
      <w:r w:rsidRPr="00D32BF4">
        <w:rPr>
          <w:rFonts w:ascii="LitNusx" w:hAnsi="LitNusx"/>
          <w:sz w:val="22"/>
          <w:szCs w:val="22"/>
          <w:lang w:val="en-US"/>
        </w:rPr>
        <w:t>rde</w:t>
      </w:r>
      <w:r>
        <w:rPr>
          <w:rFonts w:ascii="LitNusx" w:hAnsi="LitNusx"/>
          <w:sz w:val="22"/>
          <w:szCs w:val="22"/>
          <w:lang w:val="en-US"/>
        </w:rPr>
        <w:softHyphen/>
      </w:r>
      <w:r w:rsidRPr="00D32BF4">
        <w:rPr>
          <w:rFonts w:ascii="LitNusx" w:hAnsi="LitNusx"/>
          <w:sz w:val="22"/>
          <w:szCs w:val="22"/>
          <w:lang w:val="en-US"/>
        </w:rPr>
        <w:t>ba Crdi</w:t>
      </w:r>
      <w:r w:rsidRPr="00D32BF4">
        <w:rPr>
          <w:rFonts w:ascii="LitNusx" w:hAnsi="LitNusx"/>
          <w:sz w:val="22"/>
          <w:szCs w:val="22"/>
          <w:lang w:val="en-US"/>
        </w:rPr>
        <w:softHyphen/>
        <w:t>lo</w:t>
      </w:r>
      <w:r>
        <w:rPr>
          <w:rFonts w:ascii="LitNusx" w:hAnsi="LitNusx"/>
          <w:sz w:val="22"/>
          <w:szCs w:val="22"/>
          <w:lang w:val="en-US"/>
        </w:rPr>
        <w:softHyphen/>
      </w:r>
      <w:r w:rsidRPr="00D32BF4">
        <w:rPr>
          <w:rFonts w:ascii="LitNusx" w:hAnsi="LitNusx"/>
          <w:sz w:val="22"/>
          <w:szCs w:val="22"/>
          <w:lang w:val="en-US"/>
        </w:rPr>
        <w:t>va</w:t>
      </w:r>
      <w:r>
        <w:rPr>
          <w:rFonts w:ascii="LitNusx" w:hAnsi="LitNusx"/>
          <w:sz w:val="22"/>
          <w:szCs w:val="22"/>
          <w:lang w:val="en-US"/>
        </w:rPr>
        <w:softHyphen/>
      </w:r>
      <w:r w:rsidRPr="00D32BF4">
        <w:rPr>
          <w:rFonts w:ascii="LitNusx" w:hAnsi="LitNusx"/>
          <w:sz w:val="22"/>
          <w:szCs w:val="22"/>
          <w:lang w:val="en-US"/>
        </w:rPr>
        <w:t>ni eko</w:t>
      </w:r>
      <w:r>
        <w:rPr>
          <w:rFonts w:ascii="LitNusx" w:hAnsi="LitNusx"/>
          <w:sz w:val="22"/>
          <w:szCs w:val="22"/>
          <w:lang w:val="en-US"/>
        </w:rPr>
        <w:softHyphen/>
      </w:r>
      <w:r w:rsidRPr="00D32BF4">
        <w:rPr>
          <w:rFonts w:ascii="LitNusx" w:hAnsi="LitNusx"/>
          <w:sz w:val="22"/>
          <w:szCs w:val="22"/>
          <w:lang w:val="en-US"/>
        </w:rPr>
        <w:t>no</w:t>
      </w:r>
      <w:r>
        <w:rPr>
          <w:rFonts w:ascii="LitNusx" w:hAnsi="LitNusx"/>
          <w:sz w:val="22"/>
          <w:szCs w:val="22"/>
          <w:lang w:val="en-US"/>
        </w:rPr>
        <w:softHyphen/>
      </w:r>
      <w:r w:rsidRPr="00D32BF4">
        <w:rPr>
          <w:rFonts w:ascii="LitNusx" w:hAnsi="LitNusx"/>
          <w:sz w:val="22"/>
          <w:szCs w:val="22"/>
          <w:lang w:val="en-US"/>
        </w:rPr>
        <w:t>mi</w:t>
      </w:r>
      <w:r>
        <w:rPr>
          <w:rFonts w:ascii="LitNusx" w:hAnsi="LitNusx"/>
          <w:sz w:val="22"/>
          <w:szCs w:val="22"/>
          <w:lang w:val="en-US"/>
        </w:rPr>
        <w:softHyphen/>
      </w:r>
      <w:r w:rsidRPr="00D32BF4">
        <w:rPr>
          <w:rFonts w:ascii="LitNusx" w:hAnsi="LitNusx"/>
          <w:sz w:val="22"/>
          <w:szCs w:val="22"/>
          <w:lang w:val="en-US"/>
        </w:rPr>
        <w:t>kis si</w:t>
      </w:r>
      <w:r>
        <w:rPr>
          <w:rFonts w:ascii="LitNusx" w:hAnsi="LitNusx"/>
          <w:sz w:val="22"/>
          <w:szCs w:val="22"/>
          <w:lang w:val="en-US"/>
        </w:rPr>
        <w:softHyphen/>
      </w:r>
      <w:r w:rsidRPr="00D32BF4">
        <w:rPr>
          <w:rFonts w:ascii="LitNusx" w:hAnsi="LitNusx"/>
          <w:sz w:val="22"/>
          <w:szCs w:val="22"/>
          <w:lang w:val="en-US"/>
        </w:rPr>
        <w:t>di</w:t>
      </w:r>
      <w:r>
        <w:rPr>
          <w:rFonts w:ascii="LitNusx" w:hAnsi="LitNusx"/>
          <w:sz w:val="22"/>
          <w:szCs w:val="22"/>
          <w:lang w:val="en-US"/>
        </w:rPr>
        <w:softHyphen/>
      </w:r>
      <w:r w:rsidRPr="00D32BF4">
        <w:rPr>
          <w:rFonts w:ascii="LitNusx" w:hAnsi="LitNusx"/>
          <w:sz w:val="22"/>
          <w:szCs w:val="22"/>
          <w:lang w:val="en-US"/>
        </w:rPr>
        <w:t>de. sa</w:t>
      </w:r>
      <w:r>
        <w:rPr>
          <w:rFonts w:ascii="LitNusx" w:hAnsi="LitNusx"/>
          <w:sz w:val="22"/>
          <w:szCs w:val="22"/>
          <w:lang w:val="en-US"/>
        </w:rPr>
        <w:softHyphen/>
      </w:r>
      <w:r w:rsidRPr="00D32BF4">
        <w:rPr>
          <w:rFonts w:ascii="LitNusx" w:hAnsi="LitNusx"/>
          <w:sz w:val="22"/>
          <w:szCs w:val="22"/>
          <w:lang w:val="en-US"/>
        </w:rPr>
        <w:t>war</w:t>
      </w:r>
      <w:r>
        <w:rPr>
          <w:rFonts w:ascii="LitNusx" w:hAnsi="LitNusx"/>
          <w:sz w:val="22"/>
          <w:szCs w:val="22"/>
          <w:lang w:val="en-US"/>
        </w:rPr>
        <w:softHyphen/>
      </w:r>
      <w:r w:rsidRPr="00D32BF4">
        <w:rPr>
          <w:rFonts w:ascii="LitNusx" w:hAnsi="LitNusx"/>
          <w:sz w:val="22"/>
          <w:szCs w:val="22"/>
          <w:lang w:val="en-US"/>
        </w:rPr>
        <w:t>mo</w:t>
      </w:r>
      <w:r>
        <w:rPr>
          <w:rFonts w:ascii="LitNusx" w:hAnsi="LitNusx"/>
          <w:sz w:val="22"/>
          <w:szCs w:val="22"/>
          <w:lang w:val="en-US"/>
        </w:rPr>
        <w:softHyphen/>
      </w:r>
      <w:r w:rsidRPr="00D32BF4">
        <w:rPr>
          <w:rFonts w:ascii="LitNusx" w:hAnsi="LitNusx"/>
          <w:sz w:val="22"/>
          <w:szCs w:val="22"/>
          <w:lang w:val="en-US"/>
        </w:rPr>
        <w:t>Ta na</w:t>
      </w:r>
      <w:r>
        <w:rPr>
          <w:rFonts w:ascii="LitNusx" w:hAnsi="LitNusx"/>
          <w:sz w:val="22"/>
          <w:szCs w:val="22"/>
          <w:lang w:val="en-US"/>
        </w:rPr>
        <w:softHyphen/>
      </w:r>
      <w:r w:rsidRPr="00D32BF4">
        <w:rPr>
          <w:rFonts w:ascii="LitNusx" w:hAnsi="LitNusx"/>
          <w:sz w:val="22"/>
          <w:szCs w:val="22"/>
          <w:lang w:val="en-US"/>
        </w:rPr>
        <w:t>wi</w:t>
      </w:r>
      <w:r>
        <w:rPr>
          <w:rFonts w:ascii="LitNusx" w:hAnsi="LitNusx"/>
          <w:sz w:val="22"/>
          <w:szCs w:val="22"/>
          <w:lang w:val="en-US"/>
        </w:rPr>
        <w:softHyphen/>
      </w:r>
      <w:r w:rsidRPr="00D32BF4">
        <w:rPr>
          <w:rFonts w:ascii="LitNusx" w:hAnsi="LitNusx"/>
          <w:sz w:val="22"/>
          <w:szCs w:val="22"/>
          <w:lang w:val="en-US"/>
        </w:rPr>
        <w:t>li ki sa</w:t>
      </w:r>
      <w:r>
        <w:rPr>
          <w:rFonts w:ascii="LitNusx" w:hAnsi="LitNusx"/>
          <w:sz w:val="22"/>
          <w:szCs w:val="22"/>
          <w:lang w:val="en-US"/>
        </w:rPr>
        <w:softHyphen/>
      </w:r>
      <w:r w:rsidRPr="00D32BF4">
        <w:rPr>
          <w:rFonts w:ascii="LitNusx" w:hAnsi="LitNusx"/>
          <w:sz w:val="22"/>
          <w:szCs w:val="22"/>
          <w:lang w:val="en-US"/>
        </w:rPr>
        <w:t>er</w:t>
      </w:r>
      <w:r>
        <w:rPr>
          <w:rFonts w:ascii="LitNusx" w:hAnsi="LitNusx"/>
          <w:sz w:val="22"/>
          <w:szCs w:val="22"/>
          <w:lang w:val="en-US"/>
        </w:rPr>
        <w:softHyphen/>
      </w:r>
      <w:r w:rsidRPr="00D32BF4">
        <w:rPr>
          <w:rFonts w:ascii="LitNusx" w:hAnsi="LitNusx"/>
          <w:sz w:val="22"/>
          <w:szCs w:val="22"/>
          <w:lang w:val="en-US"/>
        </w:rPr>
        <w:t>Tod ga</w:t>
      </w:r>
      <w:r>
        <w:rPr>
          <w:rFonts w:ascii="LitNusx" w:hAnsi="LitNusx"/>
          <w:sz w:val="22"/>
          <w:szCs w:val="22"/>
          <w:lang w:val="en-US"/>
        </w:rPr>
        <w:softHyphen/>
      </w:r>
      <w:r w:rsidRPr="00D32BF4">
        <w:rPr>
          <w:rFonts w:ascii="LitNusx" w:hAnsi="LitNusx"/>
          <w:sz w:val="22"/>
          <w:szCs w:val="22"/>
          <w:lang w:val="en-US"/>
        </w:rPr>
        <w:t>dis ba</w:t>
      </w:r>
      <w:r w:rsidRPr="00D32BF4">
        <w:rPr>
          <w:rFonts w:ascii="LitNusx" w:hAnsi="LitNusx"/>
          <w:sz w:val="22"/>
          <w:szCs w:val="22"/>
          <w:lang w:val="en-US"/>
        </w:rPr>
        <w:softHyphen/>
        <w:t>zri</w:t>
      </w:r>
      <w:r>
        <w:rPr>
          <w:rFonts w:ascii="LitNusx" w:hAnsi="LitNusx"/>
          <w:sz w:val="22"/>
          <w:szCs w:val="22"/>
          <w:lang w:val="en-US"/>
        </w:rPr>
        <w:softHyphen/>
      </w:r>
      <w:r w:rsidRPr="00D32BF4">
        <w:rPr>
          <w:rFonts w:ascii="LitNusx" w:hAnsi="LitNusx"/>
          <w:sz w:val="22"/>
          <w:szCs w:val="22"/>
          <w:lang w:val="en-US"/>
        </w:rPr>
        <w:t>dan. ma</w:t>
      </w:r>
      <w:r>
        <w:rPr>
          <w:rFonts w:ascii="LitNusx" w:hAnsi="LitNusx"/>
          <w:sz w:val="22"/>
          <w:szCs w:val="22"/>
          <w:lang w:val="en-US"/>
        </w:rPr>
        <w:softHyphen/>
      </w:r>
      <w:r w:rsidRPr="00D32BF4">
        <w:rPr>
          <w:rFonts w:ascii="LitNusx" w:hAnsi="LitNusx"/>
          <w:sz w:val="22"/>
          <w:szCs w:val="22"/>
          <w:lang w:val="en-US"/>
        </w:rPr>
        <w:t>Ra</w:t>
      </w:r>
      <w:r>
        <w:rPr>
          <w:rFonts w:ascii="LitNusx" w:hAnsi="LitNusx"/>
          <w:sz w:val="22"/>
          <w:szCs w:val="22"/>
          <w:lang w:val="en-US"/>
        </w:rPr>
        <w:softHyphen/>
      </w:r>
      <w:r w:rsidRPr="00D32BF4">
        <w:rPr>
          <w:rFonts w:ascii="LitNusx" w:hAnsi="LitNusx"/>
          <w:sz w:val="22"/>
          <w:szCs w:val="22"/>
          <w:lang w:val="en-US"/>
        </w:rPr>
        <w:t>li ga</w:t>
      </w:r>
      <w:r>
        <w:rPr>
          <w:rFonts w:ascii="LitNusx" w:hAnsi="LitNusx"/>
          <w:sz w:val="22"/>
          <w:szCs w:val="22"/>
          <w:lang w:val="en-US"/>
        </w:rPr>
        <w:softHyphen/>
      </w:r>
      <w:r w:rsidRPr="00D32BF4">
        <w:rPr>
          <w:rFonts w:ascii="LitNusx" w:hAnsi="LitNusx"/>
          <w:sz w:val="22"/>
          <w:szCs w:val="22"/>
          <w:lang w:val="en-US"/>
        </w:rPr>
        <w:t>da</w:t>
      </w:r>
      <w:r>
        <w:rPr>
          <w:rFonts w:ascii="LitNusx" w:hAnsi="LitNusx"/>
          <w:sz w:val="22"/>
          <w:szCs w:val="22"/>
          <w:lang w:val="en-US"/>
        </w:rPr>
        <w:softHyphen/>
      </w:r>
      <w:r w:rsidRPr="00D32BF4">
        <w:rPr>
          <w:rFonts w:ascii="LitNusx" w:hAnsi="LitNusx"/>
          <w:sz w:val="22"/>
          <w:szCs w:val="22"/>
          <w:lang w:val="en-US"/>
        </w:rPr>
        <w:t>sa</w:t>
      </w:r>
      <w:r>
        <w:rPr>
          <w:rFonts w:ascii="LitNusx" w:hAnsi="LitNusx"/>
          <w:sz w:val="22"/>
          <w:szCs w:val="22"/>
          <w:lang w:val="en-US"/>
        </w:rPr>
        <w:softHyphen/>
      </w:r>
      <w:r w:rsidRPr="00D32BF4">
        <w:rPr>
          <w:rFonts w:ascii="LitNusx" w:hAnsi="LitNusx"/>
          <w:sz w:val="22"/>
          <w:szCs w:val="22"/>
          <w:lang w:val="en-US"/>
        </w:rPr>
        <w:t>xa</w:t>
      </w:r>
      <w:r>
        <w:rPr>
          <w:rFonts w:ascii="LitNusx" w:hAnsi="LitNusx"/>
          <w:sz w:val="22"/>
          <w:szCs w:val="22"/>
          <w:lang w:val="en-US"/>
        </w:rPr>
        <w:softHyphen/>
      </w:r>
      <w:r w:rsidRPr="00D32BF4">
        <w:rPr>
          <w:rFonts w:ascii="LitNusx" w:hAnsi="LitNusx"/>
          <w:sz w:val="22"/>
          <w:szCs w:val="22"/>
          <w:lang w:val="en-US"/>
        </w:rPr>
        <w:t>de</w:t>
      </w:r>
      <w:r>
        <w:rPr>
          <w:rFonts w:ascii="LitNusx" w:hAnsi="LitNusx"/>
          <w:sz w:val="22"/>
          <w:szCs w:val="22"/>
          <w:lang w:val="en-US"/>
        </w:rPr>
        <w:softHyphen/>
      </w:r>
      <w:r w:rsidRPr="00D32BF4">
        <w:rPr>
          <w:rFonts w:ascii="LitNusx" w:hAnsi="LitNusx"/>
          <w:sz w:val="22"/>
          <w:szCs w:val="22"/>
          <w:lang w:val="en-US"/>
        </w:rPr>
        <w:t>bi ase</w:t>
      </w:r>
      <w:r>
        <w:rPr>
          <w:rFonts w:ascii="LitNusx" w:hAnsi="LitNusx"/>
          <w:sz w:val="22"/>
          <w:szCs w:val="22"/>
          <w:lang w:val="en-US"/>
        </w:rPr>
        <w:softHyphen/>
      </w:r>
      <w:r w:rsidRPr="00D32BF4">
        <w:rPr>
          <w:rFonts w:ascii="LitNusx" w:hAnsi="LitNusx"/>
          <w:sz w:val="22"/>
          <w:szCs w:val="22"/>
          <w:lang w:val="en-US"/>
        </w:rPr>
        <w:t>ve xels uS</w:t>
      </w:r>
      <w:r>
        <w:rPr>
          <w:rFonts w:ascii="LitNusx" w:hAnsi="LitNusx"/>
          <w:sz w:val="22"/>
          <w:szCs w:val="22"/>
          <w:lang w:val="en-US"/>
        </w:rPr>
        <w:softHyphen/>
      </w:r>
      <w:r w:rsidRPr="00D32BF4">
        <w:rPr>
          <w:rFonts w:ascii="LitNusx" w:hAnsi="LitNusx"/>
          <w:sz w:val="22"/>
          <w:szCs w:val="22"/>
          <w:lang w:val="en-US"/>
        </w:rPr>
        <w:t>lis axal sa</w:t>
      </w:r>
      <w:r>
        <w:rPr>
          <w:rFonts w:ascii="LitNusx" w:hAnsi="LitNusx"/>
          <w:sz w:val="22"/>
          <w:szCs w:val="22"/>
          <w:lang w:val="en-US"/>
        </w:rPr>
        <w:softHyphen/>
      </w:r>
      <w:r w:rsidRPr="00D32BF4">
        <w:rPr>
          <w:rFonts w:ascii="LitNusx" w:hAnsi="LitNusx"/>
          <w:sz w:val="22"/>
          <w:szCs w:val="22"/>
          <w:lang w:val="en-US"/>
        </w:rPr>
        <w:t>war</w:t>
      </w:r>
      <w:r>
        <w:rPr>
          <w:rFonts w:ascii="LitNusx" w:hAnsi="LitNusx"/>
          <w:sz w:val="22"/>
          <w:szCs w:val="22"/>
          <w:lang w:val="en-US"/>
        </w:rPr>
        <w:softHyphen/>
      </w:r>
      <w:r w:rsidRPr="00D32BF4">
        <w:rPr>
          <w:rFonts w:ascii="LitNusx" w:hAnsi="LitNusx"/>
          <w:sz w:val="22"/>
          <w:szCs w:val="22"/>
          <w:lang w:val="en-US"/>
        </w:rPr>
        <w:t>mo</w:t>
      </w:r>
      <w:r>
        <w:rPr>
          <w:rFonts w:ascii="LitNusx" w:hAnsi="LitNusx"/>
          <w:sz w:val="22"/>
          <w:szCs w:val="22"/>
          <w:lang w:val="en-US"/>
        </w:rPr>
        <w:softHyphen/>
      </w:r>
      <w:r w:rsidRPr="00D32BF4">
        <w:rPr>
          <w:rFonts w:ascii="LitNusx" w:hAnsi="LitNusx"/>
          <w:sz w:val="22"/>
          <w:szCs w:val="22"/>
          <w:lang w:val="en-US"/>
        </w:rPr>
        <w:t>Ta Se</w:t>
      </w:r>
      <w:r>
        <w:rPr>
          <w:rFonts w:ascii="LitNusx" w:hAnsi="LitNusx"/>
          <w:sz w:val="22"/>
          <w:szCs w:val="22"/>
          <w:lang w:val="en-US"/>
        </w:rPr>
        <w:softHyphen/>
      </w:r>
      <w:r w:rsidRPr="00D32BF4">
        <w:rPr>
          <w:rFonts w:ascii="LitNusx" w:hAnsi="LitNusx"/>
          <w:sz w:val="22"/>
          <w:szCs w:val="22"/>
          <w:lang w:val="en-US"/>
        </w:rPr>
        <w:t>mo</w:t>
      </w:r>
      <w:r w:rsidRPr="00D32BF4">
        <w:rPr>
          <w:rFonts w:ascii="LitNusx" w:hAnsi="LitNusx"/>
          <w:sz w:val="22"/>
          <w:szCs w:val="22"/>
          <w:lang w:val="en-US"/>
        </w:rPr>
        <w:softHyphen/>
        <w:t>svlas ba</w:t>
      </w:r>
      <w:r w:rsidRPr="00D32BF4">
        <w:rPr>
          <w:rFonts w:ascii="LitNusx" w:hAnsi="LitNusx"/>
          <w:sz w:val="22"/>
          <w:szCs w:val="22"/>
          <w:lang w:val="en-US"/>
        </w:rPr>
        <w:softHyphen/>
        <w:t>zar</w:t>
      </w:r>
      <w:r w:rsidRPr="00D32BF4">
        <w:rPr>
          <w:rFonts w:ascii="LitNusx" w:hAnsi="LitNusx"/>
          <w:sz w:val="22"/>
          <w:szCs w:val="22"/>
          <w:lang w:val="en-US"/>
        </w:rPr>
        <w:softHyphen/>
        <w:t>ze.Bbu</w:t>
      </w:r>
      <w:r>
        <w:rPr>
          <w:rFonts w:ascii="LitNusx" w:hAnsi="LitNusx"/>
          <w:sz w:val="22"/>
          <w:szCs w:val="22"/>
          <w:lang w:val="en-US"/>
        </w:rPr>
        <w:softHyphen/>
      </w:r>
      <w:r w:rsidRPr="00D32BF4">
        <w:rPr>
          <w:rFonts w:ascii="LitNusx" w:hAnsi="LitNusx"/>
          <w:sz w:val="22"/>
          <w:szCs w:val="22"/>
          <w:lang w:val="en-US"/>
        </w:rPr>
        <w:t>neb</w:t>
      </w:r>
      <w:r>
        <w:rPr>
          <w:rFonts w:ascii="LitNusx" w:hAnsi="LitNusx"/>
          <w:sz w:val="22"/>
          <w:szCs w:val="22"/>
          <w:lang w:val="en-US"/>
        </w:rPr>
        <w:softHyphen/>
      </w:r>
      <w:r w:rsidRPr="00D32BF4">
        <w:rPr>
          <w:rFonts w:ascii="LitNusx" w:hAnsi="LitNusx"/>
          <w:sz w:val="22"/>
          <w:szCs w:val="22"/>
          <w:lang w:val="en-US"/>
        </w:rPr>
        <w:t>ri</w:t>
      </w:r>
      <w:r>
        <w:rPr>
          <w:rFonts w:ascii="LitNusx" w:hAnsi="LitNusx"/>
          <w:sz w:val="22"/>
          <w:szCs w:val="22"/>
          <w:lang w:val="en-US"/>
        </w:rPr>
        <w:softHyphen/>
      </w:r>
      <w:r w:rsidRPr="00D32BF4">
        <w:rPr>
          <w:rFonts w:ascii="LitNusx" w:hAnsi="LitNusx"/>
          <w:sz w:val="22"/>
          <w:szCs w:val="22"/>
          <w:lang w:val="en-US"/>
        </w:rPr>
        <w:t>via, rom yve</w:t>
      </w:r>
      <w:r>
        <w:rPr>
          <w:rFonts w:ascii="LitNusx" w:hAnsi="LitNusx"/>
          <w:sz w:val="22"/>
          <w:szCs w:val="22"/>
          <w:lang w:val="en-US"/>
        </w:rPr>
        <w:softHyphen/>
      </w:r>
      <w:r w:rsidRPr="00D32BF4">
        <w:rPr>
          <w:rFonts w:ascii="LitNusx" w:hAnsi="LitNusx"/>
          <w:sz w:val="22"/>
          <w:szCs w:val="22"/>
          <w:lang w:val="en-US"/>
        </w:rPr>
        <w:t>la am Sem</w:t>
      </w:r>
      <w:r>
        <w:rPr>
          <w:rFonts w:ascii="LitNusx" w:hAnsi="LitNusx"/>
          <w:sz w:val="22"/>
          <w:szCs w:val="22"/>
          <w:lang w:val="en-US"/>
        </w:rPr>
        <w:softHyphen/>
      </w:r>
      <w:r w:rsidRPr="00D32BF4">
        <w:rPr>
          <w:rFonts w:ascii="LitNusx" w:hAnsi="LitNusx"/>
          <w:sz w:val="22"/>
          <w:szCs w:val="22"/>
          <w:lang w:val="en-US"/>
        </w:rPr>
        <w:t>Txve</w:t>
      </w:r>
      <w:r>
        <w:rPr>
          <w:rFonts w:ascii="LitNusx" w:hAnsi="LitNusx"/>
          <w:sz w:val="22"/>
          <w:szCs w:val="22"/>
          <w:lang w:val="en-US"/>
        </w:rPr>
        <w:softHyphen/>
      </w:r>
      <w:r w:rsidRPr="00D32BF4">
        <w:rPr>
          <w:rFonts w:ascii="LitNusx" w:hAnsi="LitNusx"/>
          <w:sz w:val="22"/>
          <w:szCs w:val="22"/>
          <w:lang w:val="en-US"/>
        </w:rPr>
        <w:t>va</w:t>
      </w:r>
      <w:r>
        <w:rPr>
          <w:rFonts w:ascii="LitNusx" w:hAnsi="LitNusx"/>
          <w:sz w:val="22"/>
          <w:szCs w:val="22"/>
          <w:lang w:val="en-US"/>
        </w:rPr>
        <w:softHyphen/>
      </w:r>
      <w:r w:rsidRPr="00D32BF4">
        <w:rPr>
          <w:rFonts w:ascii="LitNusx" w:hAnsi="LitNusx"/>
          <w:sz w:val="22"/>
          <w:szCs w:val="22"/>
          <w:lang w:val="en-US"/>
        </w:rPr>
        <w:t>Si mcir</w:t>
      </w:r>
      <w:r>
        <w:rPr>
          <w:rFonts w:ascii="LitNusx" w:hAnsi="LitNusx"/>
          <w:sz w:val="22"/>
          <w:szCs w:val="22"/>
          <w:lang w:val="en-US"/>
        </w:rPr>
        <w:softHyphen/>
      </w:r>
      <w:r w:rsidRPr="00D32BF4">
        <w:rPr>
          <w:rFonts w:ascii="LitNusx" w:hAnsi="LitNusx"/>
          <w:sz w:val="22"/>
          <w:szCs w:val="22"/>
          <w:lang w:val="en-US"/>
        </w:rPr>
        <w:t>de</w:t>
      </w:r>
      <w:r>
        <w:rPr>
          <w:rFonts w:ascii="LitNusx" w:hAnsi="LitNusx"/>
          <w:sz w:val="22"/>
          <w:szCs w:val="22"/>
          <w:lang w:val="en-US"/>
        </w:rPr>
        <w:softHyphen/>
      </w:r>
      <w:r w:rsidRPr="00D32BF4">
        <w:rPr>
          <w:rFonts w:ascii="LitNusx" w:hAnsi="LitNusx"/>
          <w:sz w:val="22"/>
          <w:szCs w:val="22"/>
          <w:lang w:val="en-US"/>
        </w:rPr>
        <w:t>ba ro</w:t>
      </w:r>
      <w:r>
        <w:rPr>
          <w:rFonts w:ascii="LitNusx" w:hAnsi="LitNusx"/>
          <w:sz w:val="22"/>
          <w:szCs w:val="22"/>
          <w:lang w:val="en-US"/>
        </w:rPr>
        <w:softHyphen/>
      </w:r>
      <w:r w:rsidRPr="00D32BF4">
        <w:rPr>
          <w:rFonts w:ascii="LitNusx" w:hAnsi="LitNusx"/>
          <w:sz w:val="22"/>
          <w:szCs w:val="22"/>
          <w:lang w:val="en-US"/>
        </w:rPr>
        <w:t>gorc sa</w:t>
      </w:r>
      <w:r w:rsidRPr="00D32BF4">
        <w:rPr>
          <w:rFonts w:ascii="LitNusx" w:hAnsi="LitNusx"/>
          <w:sz w:val="22"/>
          <w:szCs w:val="22"/>
          <w:lang w:val="en-US"/>
        </w:rPr>
        <w:softHyphen/>
      </w:r>
      <w:r w:rsidRPr="00D32BF4">
        <w:rPr>
          <w:rFonts w:ascii="LitNusx" w:hAnsi="LitNusx"/>
          <w:sz w:val="22"/>
          <w:szCs w:val="22"/>
          <w:lang w:val="en-US"/>
        </w:rPr>
        <w:softHyphen/>
        <w:t>ga</w:t>
      </w:r>
      <w:r>
        <w:rPr>
          <w:rFonts w:ascii="LitNusx" w:hAnsi="LitNusx"/>
          <w:sz w:val="22"/>
          <w:szCs w:val="22"/>
          <w:lang w:val="en-US"/>
        </w:rPr>
        <w:softHyphen/>
      </w:r>
      <w:r w:rsidRPr="00D32BF4">
        <w:rPr>
          <w:rFonts w:ascii="LitNusx" w:hAnsi="LitNusx"/>
          <w:sz w:val="22"/>
          <w:szCs w:val="22"/>
          <w:lang w:val="en-US"/>
        </w:rPr>
        <w:t>dam</w:t>
      </w:r>
      <w:r>
        <w:rPr>
          <w:rFonts w:ascii="LitNusx" w:hAnsi="LitNusx"/>
          <w:sz w:val="22"/>
          <w:szCs w:val="22"/>
          <w:lang w:val="en-US"/>
        </w:rPr>
        <w:softHyphen/>
      </w:r>
      <w:r w:rsidRPr="00D32BF4">
        <w:rPr>
          <w:rFonts w:ascii="LitNusx" w:hAnsi="LitNusx"/>
          <w:sz w:val="22"/>
          <w:szCs w:val="22"/>
          <w:lang w:val="en-US"/>
        </w:rPr>
        <w:t>xde</w:t>
      </w:r>
      <w:r>
        <w:rPr>
          <w:rFonts w:ascii="LitNusx" w:hAnsi="LitNusx"/>
          <w:sz w:val="22"/>
          <w:szCs w:val="22"/>
          <w:lang w:val="en-US"/>
        </w:rPr>
        <w:softHyphen/>
      </w:r>
      <w:r w:rsidRPr="00D32BF4">
        <w:rPr>
          <w:rFonts w:ascii="LitNusx" w:hAnsi="LitNusx"/>
          <w:sz w:val="22"/>
          <w:szCs w:val="22"/>
          <w:lang w:val="en-US"/>
        </w:rPr>
        <w:t>lo ba</w:t>
      </w:r>
      <w:r>
        <w:rPr>
          <w:rFonts w:ascii="LitNusx" w:hAnsi="LitNusx"/>
          <w:sz w:val="22"/>
          <w:szCs w:val="22"/>
          <w:lang w:val="en-US"/>
        </w:rPr>
        <w:softHyphen/>
      </w:r>
      <w:r w:rsidRPr="00D32BF4">
        <w:rPr>
          <w:rFonts w:ascii="LitNusx" w:hAnsi="LitNusx"/>
          <w:sz w:val="22"/>
          <w:szCs w:val="22"/>
          <w:lang w:val="en-US"/>
        </w:rPr>
        <w:t>za, ise Se</w:t>
      </w:r>
      <w:r>
        <w:rPr>
          <w:rFonts w:ascii="LitNusx" w:hAnsi="LitNusx"/>
          <w:sz w:val="22"/>
          <w:szCs w:val="22"/>
          <w:lang w:val="en-US"/>
        </w:rPr>
        <w:softHyphen/>
      </w:r>
      <w:r w:rsidRPr="00D32BF4">
        <w:rPr>
          <w:rFonts w:ascii="LitNusx" w:hAnsi="LitNusx"/>
          <w:sz w:val="22"/>
          <w:szCs w:val="22"/>
          <w:lang w:val="en-US"/>
        </w:rPr>
        <w:t>mo</w:t>
      </w:r>
      <w:r>
        <w:rPr>
          <w:rFonts w:ascii="LitNusx" w:hAnsi="LitNusx"/>
          <w:sz w:val="22"/>
          <w:szCs w:val="22"/>
          <w:lang w:val="en-US"/>
        </w:rPr>
        <w:softHyphen/>
      </w:r>
      <w:r w:rsidRPr="00D32BF4">
        <w:rPr>
          <w:rFonts w:ascii="LitNusx" w:hAnsi="LitNusx"/>
          <w:sz w:val="22"/>
          <w:szCs w:val="22"/>
          <w:lang w:val="en-US"/>
        </w:rPr>
        <w:t>sav</w:t>
      </w:r>
      <w:r>
        <w:rPr>
          <w:rFonts w:ascii="LitNusx" w:hAnsi="LitNusx"/>
          <w:sz w:val="22"/>
          <w:szCs w:val="22"/>
          <w:lang w:val="en-US"/>
        </w:rPr>
        <w:softHyphen/>
      </w:r>
      <w:r w:rsidRPr="00D32BF4">
        <w:rPr>
          <w:rFonts w:ascii="LitNusx" w:hAnsi="LitNusx"/>
          <w:sz w:val="22"/>
          <w:szCs w:val="22"/>
          <w:lang w:val="en-US"/>
        </w:rPr>
        <w:t>le</w:t>
      </w:r>
      <w:r>
        <w:rPr>
          <w:rFonts w:ascii="LitNusx" w:hAnsi="LitNusx"/>
          <w:sz w:val="22"/>
          <w:szCs w:val="22"/>
          <w:lang w:val="en-US"/>
        </w:rPr>
        <w:softHyphen/>
      </w:r>
      <w:r w:rsidRPr="00D32BF4">
        <w:rPr>
          <w:rFonts w:ascii="LitNusx" w:hAnsi="LitNusx"/>
          <w:sz w:val="22"/>
          <w:szCs w:val="22"/>
          <w:lang w:val="en-US"/>
        </w:rPr>
        <w:t>bi bi</w:t>
      </w:r>
      <w:r>
        <w:rPr>
          <w:rFonts w:ascii="LitNusx" w:hAnsi="LitNusx"/>
          <w:sz w:val="22"/>
          <w:szCs w:val="22"/>
          <w:lang w:val="en-US"/>
        </w:rPr>
        <w:softHyphen/>
      </w:r>
      <w:r w:rsidRPr="00D32BF4">
        <w:rPr>
          <w:rFonts w:ascii="LitNusx" w:hAnsi="LitNusx"/>
          <w:sz w:val="22"/>
          <w:szCs w:val="22"/>
          <w:lang w:val="en-US"/>
        </w:rPr>
        <w:t>u</w:t>
      </w:r>
      <w:r>
        <w:rPr>
          <w:rFonts w:ascii="LitNusx" w:hAnsi="LitNusx"/>
          <w:sz w:val="22"/>
          <w:szCs w:val="22"/>
          <w:lang w:val="en-US"/>
        </w:rPr>
        <w:softHyphen/>
      </w:r>
      <w:r w:rsidRPr="00D32BF4">
        <w:rPr>
          <w:rFonts w:ascii="LitNusx" w:hAnsi="LitNusx"/>
          <w:sz w:val="22"/>
          <w:szCs w:val="22"/>
          <w:lang w:val="en-US"/>
        </w:rPr>
        <w:t>jet</w:t>
      </w:r>
      <w:r>
        <w:rPr>
          <w:rFonts w:ascii="LitNusx" w:hAnsi="LitNusx"/>
          <w:sz w:val="22"/>
          <w:szCs w:val="22"/>
          <w:lang w:val="en-US"/>
        </w:rPr>
        <w:softHyphen/>
      </w:r>
      <w:r w:rsidRPr="00D32BF4">
        <w:rPr>
          <w:rFonts w:ascii="LitNusx" w:hAnsi="LitNusx"/>
          <w:sz w:val="22"/>
          <w:szCs w:val="22"/>
          <w:lang w:val="en-US"/>
        </w:rPr>
        <w:t>Si</w:t>
      </w:r>
      <w:r>
        <w:rPr>
          <w:rFonts w:ascii="LitNusx" w:hAnsi="LitNusx"/>
          <w:sz w:val="22"/>
          <w:szCs w:val="22"/>
          <w:lang w:val="en-US"/>
        </w:rPr>
        <w:t>,</w:t>
      </w:r>
      <w:r w:rsidRPr="00D32BF4">
        <w:rPr>
          <w:rFonts w:ascii="LitNusx" w:hAnsi="LitNusx"/>
          <w:sz w:val="22"/>
          <w:szCs w:val="22"/>
          <w:lang w:val="en-US"/>
        </w:rPr>
        <w:t xml:space="preserve"> da rac yve</w:t>
      </w:r>
      <w:r>
        <w:rPr>
          <w:rFonts w:ascii="LitNusx" w:hAnsi="LitNusx"/>
          <w:sz w:val="22"/>
          <w:szCs w:val="22"/>
          <w:lang w:val="en-US"/>
        </w:rPr>
        <w:softHyphen/>
      </w:r>
      <w:r w:rsidRPr="00D32BF4">
        <w:rPr>
          <w:rFonts w:ascii="LitNusx" w:hAnsi="LitNusx"/>
          <w:sz w:val="22"/>
          <w:szCs w:val="22"/>
          <w:lang w:val="en-US"/>
        </w:rPr>
        <w:t>la</w:t>
      </w:r>
      <w:r>
        <w:rPr>
          <w:rFonts w:ascii="LitNusx" w:hAnsi="LitNusx"/>
          <w:sz w:val="22"/>
          <w:szCs w:val="22"/>
          <w:lang w:val="en-US"/>
        </w:rPr>
        <w:softHyphen/>
      </w:r>
      <w:r w:rsidRPr="00D32BF4">
        <w:rPr>
          <w:rFonts w:ascii="LitNusx" w:hAnsi="LitNusx"/>
          <w:sz w:val="22"/>
          <w:szCs w:val="22"/>
          <w:lang w:val="en-US"/>
        </w:rPr>
        <w:t>ze mTa</w:t>
      </w:r>
      <w:r>
        <w:rPr>
          <w:rFonts w:ascii="LitNusx" w:hAnsi="LitNusx"/>
          <w:sz w:val="22"/>
          <w:szCs w:val="22"/>
          <w:lang w:val="en-US"/>
        </w:rPr>
        <w:softHyphen/>
      </w:r>
      <w:r w:rsidRPr="00D32BF4">
        <w:rPr>
          <w:rFonts w:ascii="LitNusx" w:hAnsi="LitNusx"/>
          <w:sz w:val="22"/>
          <w:szCs w:val="22"/>
          <w:lang w:val="en-US"/>
        </w:rPr>
        <w:t>va</w:t>
      </w:r>
      <w:r>
        <w:rPr>
          <w:rFonts w:ascii="LitNusx" w:hAnsi="LitNusx"/>
          <w:sz w:val="22"/>
          <w:szCs w:val="22"/>
          <w:lang w:val="en-US"/>
        </w:rPr>
        <w:softHyphen/>
      </w:r>
      <w:r w:rsidRPr="00D32BF4">
        <w:rPr>
          <w:rFonts w:ascii="LitNusx" w:hAnsi="LitNusx"/>
          <w:sz w:val="22"/>
          <w:szCs w:val="22"/>
          <w:lang w:val="en-US"/>
        </w:rPr>
        <w:t>ria fer</w:t>
      </w:r>
      <w:r>
        <w:rPr>
          <w:rFonts w:ascii="LitNusx" w:hAnsi="LitNusx"/>
          <w:sz w:val="22"/>
          <w:szCs w:val="22"/>
          <w:lang w:val="en-US"/>
        </w:rPr>
        <w:softHyphen/>
      </w:r>
      <w:r w:rsidRPr="00D32BF4">
        <w:rPr>
          <w:rFonts w:ascii="LitNusx" w:hAnsi="LitNusx"/>
          <w:sz w:val="22"/>
          <w:szCs w:val="22"/>
          <w:lang w:val="en-US"/>
        </w:rPr>
        <w:t>xde</w:t>
      </w:r>
      <w:r>
        <w:rPr>
          <w:rFonts w:ascii="LitNusx" w:hAnsi="LitNusx"/>
          <w:sz w:val="22"/>
          <w:szCs w:val="22"/>
          <w:lang w:val="en-US"/>
        </w:rPr>
        <w:softHyphen/>
      </w:r>
      <w:r w:rsidRPr="00D32BF4">
        <w:rPr>
          <w:rFonts w:ascii="LitNusx" w:hAnsi="LitNusx"/>
          <w:sz w:val="22"/>
          <w:szCs w:val="22"/>
          <w:lang w:val="en-US"/>
        </w:rPr>
        <w:t>ba eko</w:t>
      </w:r>
      <w:r w:rsidRPr="00D32BF4">
        <w:rPr>
          <w:rFonts w:ascii="LitNusx" w:hAnsi="LitNusx"/>
          <w:sz w:val="22"/>
          <w:szCs w:val="22"/>
          <w:lang w:val="en-US"/>
        </w:rPr>
        <w:softHyphen/>
        <w:t>no</w:t>
      </w:r>
      <w:r w:rsidRPr="00D32BF4">
        <w:rPr>
          <w:rFonts w:ascii="LitNusx" w:hAnsi="LitNusx"/>
          <w:sz w:val="22"/>
          <w:szCs w:val="22"/>
          <w:lang w:val="en-US"/>
        </w:rPr>
        <w:softHyphen/>
        <w:t>mi</w:t>
      </w:r>
      <w:r>
        <w:rPr>
          <w:rFonts w:ascii="LitNusx" w:hAnsi="LitNusx"/>
          <w:sz w:val="22"/>
          <w:szCs w:val="22"/>
          <w:lang w:val="en-US"/>
        </w:rPr>
        <w:softHyphen/>
      </w:r>
      <w:r w:rsidRPr="00D32BF4">
        <w:rPr>
          <w:rFonts w:ascii="LitNusx" w:hAnsi="LitNusx"/>
          <w:sz w:val="22"/>
          <w:szCs w:val="22"/>
          <w:lang w:val="en-US"/>
        </w:rPr>
        <w:t>kis gan</w:t>
      </w:r>
      <w:r>
        <w:rPr>
          <w:rFonts w:ascii="LitNusx" w:hAnsi="LitNusx"/>
          <w:sz w:val="22"/>
          <w:szCs w:val="22"/>
          <w:lang w:val="en-US"/>
        </w:rPr>
        <w:softHyphen/>
      </w:r>
      <w:r w:rsidRPr="00D32BF4">
        <w:rPr>
          <w:rFonts w:ascii="LitNusx" w:hAnsi="LitNusx"/>
          <w:sz w:val="22"/>
          <w:szCs w:val="22"/>
          <w:lang w:val="en-US"/>
        </w:rPr>
        <w:t>vi</w:t>
      </w:r>
      <w:r>
        <w:rPr>
          <w:rFonts w:ascii="LitNusx" w:hAnsi="LitNusx"/>
          <w:sz w:val="22"/>
          <w:szCs w:val="22"/>
          <w:lang w:val="en-US"/>
        </w:rPr>
        <w:softHyphen/>
      </w:r>
      <w:r w:rsidRPr="00D32BF4">
        <w:rPr>
          <w:rFonts w:ascii="LitNusx" w:hAnsi="LitNusx"/>
          <w:sz w:val="22"/>
          <w:szCs w:val="22"/>
          <w:lang w:val="en-US"/>
        </w:rPr>
        <w:t>Ta</w:t>
      </w:r>
      <w:r>
        <w:rPr>
          <w:rFonts w:ascii="LitNusx" w:hAnsi="LitNusx"/>
          <w:sz w:val="22"/>
          <w:szCs w:val="22"/>
          <w:lang w:val="en-US"/>
        </w:rPr>
        <w:softHyphen/>
      </w:r>
      <w:r w:rsidRPr="00D32BF4">
        <w:rPr>
          <w:rFonts w:ascii="LitNusx" w:hAnsi="LitNusx"/>
          <w:sz w:val="22"/>
          <w:szCs w:val="22"/>
          <w:lang w:val="en-US"/>
        </w:rPr>
        <w:t>re</w:t>
      </w:r>
      <w:r>
        <w:rPr>
          <w:rFonts w:ascii="LitNusx" w:hAnsi="LitNusx"/>
          <w:sz w:val="22"/>
          <w:szCs w:val="22"/>
          <w:lang w:val="en-US"/>
        </w:rPr>
        <w:softHyphen/>
      </w:r>
      <w:r w:rsidRPr="00D32BF4">
        <w:rPr>
          <w:rFonts w:ascii="LitNusx" w:hAnsi="LitNusx"/>
          <w:sz w:val="22"/>
          <w:szCs w:val="22"/>
          <w:lang w:val="en-US"/>
        </w:rPr>
        <w:t>ba. ro</w:t>
      </w:r>
      <w:r>
        <w:rPr>
          <w:rFonts w:ascii="LitNusx" w:hAnsi="LitNusx"/>
          <w:sz w:val="22"/>
          <w:szCs w:val="22"/>
          <w:lang w:val="en-US"/>
        </w:rPr>
        <w:softHyphen/>
      </w:r>
      <w:r w:rsidRPr="00D32BF4">
        <w:rPr>
          <w:rFonts w:ascii="LitNusx" w:hAnsi="LitNusx"/>
          <w:sz w:val="22"/>
          <w:szCs w:val="22"/>
          <w:lang w:val="en-US"/>
        </w:rPr>
        <w:t>de</w:t>
      </w:r>
      <w:r>
        <w:rPr>
          <w:rFonts w:ascii="LitNusx" w:hAnsi="LitNusx"/>
          <w:sz w:val="22"/>
          <w:szCs w:val="22"/>
          <w:lang w:val="en-US"/>
        </w:rPr>
        <w:softHyphen/>
      </w:r>
      <w:r w:rsidRPr="00D32BF4">
        <w:rPr>
          <w:rFonts w:ascii="LitNusx" w:hAnsi="LitNusx"/>
          <w:sz w:val="22"/>
          <w:szCs w:val="22"/>
          <w:lang w:val="en-US"/>
        </w:rPr>
        <w:t>sac saq</w:t>
      </w:r>
      <w:r>
        <w:rPr>
          <w:rFonts w:ascii="LitNusx" w:hAnsi="LitNusx"/>
          <w:sz w:val="22"/>
          <w:szCs w:val="22"/>
          <w:lang w:val="en-US"/>
        </w:rPr>
        <w:softHyphen/>
      </w:r>
      <w:r w:rsidRPr="00D32BF4">
        <w:rPr>
          <w:rFonts w:ascii="LitNusx" w:hAnsi="LitNusx"/>
          <w:sz w:val="22"/>
          <w:szCs w:val="22"/>
          <w:lang w:val="en-US"/>
        </w:rPr>
        <w:t>me gvaqvs op</w:t>
      </w:r>
      <w:r>
        <w:rPr>
          <w:rFonts w:ascii="LitNusx" w:hAnsi="LitNusx"/>
          <w:sz w:val="22"/>
          <w:szCs w:val="22"/>
          <w:lang w:val="en-US"/>
        </w:rPr>
        <w:softHyphen/>
      </w:r>
      <w:r w:rsidRPr="00D32BF4">
        <w:rPr>
          <w:rFonts w:ascii="LitNusx" w:hAnsi="LitNusx"/>
          <w:sz w:val="22"/>
          <w:szCs w:val="22"/>
          <w:lang w:val="en-US"/>
        </w:rPr>
        <w:t>ti</w:t>
      </w:r>
      <w:r>
        <w:rPr>
          <w:rFonts w:ascii="LitNusx" w:hAnsi="LitNusx"/>
          <w:sz w:val="22"/>
          <w:szCs w:val="22"/>
          <w:lang w:val="en-US"/>
        </w:rPr>
        <w:softHyphen/>
      </w:r>
      <w:r w:rsidRPr="00D32BF4">
        <w:rPr>
          <w:rFonts w:ascii="LitNusx" w:hAnsi="LitNusx"/>
          <w:sz w:val="22"/>
          <w:szCs w:val="22"/>
          <w:lang w:val="en-US"/>
        </w:rPr>
        <w:t>ma</w:t>
      </w:r>
      <w:r>
        <w:rPr>
          <w:rFonts w:ascii="LitNusx" w:hAnsi="LitNusx"/>
          <w:sz w:val="22"/>
          <w:szCs w:val="22"/>
          <w:lang w:val="en-US"/>
        </w:rPr>
        <w:softHyphen/>
      </w:r>
      <w:r w:rsidRPr="00D32BF4">
        <w:rPr>
          <w:rFonts w:ascii="LitNusx" w:hAnsi="LitNusx"/>
          <w:sz w:val="22"/>
          <w:szCs w:val="22"/>
          <w:lang w:val="en-US"/>
        </w:rPr>
        <w:t>lu</w:t>
      </w:r>
      <w:r>
        <w:rPr>
          <w:rFonts w:ascii="LitNusx" w:hAnsi="LitNusx"/>
          <w:sz w:val="22"/>
          <w:szCs w:val="22"/>
          <w:lang w:val="en-US"/>
        </w:rPr>
        <w:softHyphen/>
      </w:r>
      <w:r w:rsidRPr="00D32BF4">
        <w:rPr>
          <w:rFonts w:ascii="LitNusx" w:hAnsi="LitNusx"/>
          <w:sz w:val="22"/>
          <w:szCs w:val="22"/>
          <w:lang w:val="en-US"/>
        </w:rPr>
        <w:t>ri si</w:t>
      </w:r>
      <w:r w:rsidRPr="00D32BF4">
        <w:rPr>
          <w:rFonts w:ascii="LitNusx" w:hAnsi="LitNusx"/>
          <w:sz w:val="22"/>
          <w:szCs w:val="22"/>
          <w:lang w:val="en-US"/>
        </w:rPr>
        <w:softHyphen/>
      </w:r>
      <w:r>
        <w:rPr>
          <w:rFonts w:ascii="LitNusx" w:hAnsi="LitNusx"/>
          <w:sz w:val="22"/>
          <w:szCs w:val="22"/>
          <w:lang w:val="en-US"/>
        </w:rPr>
        <w:t>d</w:t>
      </w:r>
      <w:r w:rsidRPr="00D32BF4">
        <w:rPr>
          <w:rFonts w:ascii="LitNusx" w:hAnsi="LitNusx"/>
          <w:sz w:val="22"/>
          <w:szCs w:val="22"/>
          <w:lang w:val="en-US"/>
        </w:rPr>
        <w:t>i</w:t>
      </w:r>
      <w:r>
        <w:rPr>
          <w:rFonts w:ascii="LitNusx" w:hAnsi="LitNusx"/>
          <w:sz w:val="22"/>
          <w:szCs w:val="22"/>
          <w:lang w:val="en-US"/>
        </w:rPr>
        <w:softHyphen/>
      </w:r>
      <w:r w:rsidRPr="00D32BF4">
        <w:rPr>
          <w:rFonts w:ascii="LitNusx" w:hAnsi="LitNusx"/>
          <w:sz w:val="22"/>
          <w:szCs w:val="22"/>
          <w:lang w:val="en-US"/>
        </w:rPr>
        <w:t>dis ga</w:t>
      </w:r>
      <w:r>
        <w:rPr>
          <w:rFonts w:ascii="LitNusx" w:hAnsi="LitNusx"/>
          <w:sz w:val="22"/>
          <w:szCs w:val="22"/>
          <w:lang w:val="en-US"/>
        </w:rPr>
        <w:softHyphen/>
      </w:r>
      <w:r w:rsidRPr="00D32BF4">
        <w:rPr>
          <w:rFonts w:ascii="LitNusx" w:hAnsi="LitNusx"/>
          <w:sz w:val="22"/>
          <w:szCs w:val="22"/>
          <w:lang w:val="en-US"/>
        </w:rPr>
        <w:t>da</w:t>
      </w:r>
      <w:r>
        <w:rPr>
          <w:rFonts w:ascii="LitNusx" w:hAnsi="LitNusx"/>
          <w:sz w:val="22"/>
          <w:szCs w:val="22"/>
          <w:lang w:val="en-US"/>
        </w:rPr>
        <w:softHyphen/>
      </w:r>
      <w:r w:rsidRPr="00D32BF4">
        <w:rPr>
          <w:rFonts w:ascii="LitNusx" w:hAnsi="LitNusx"/>
          <w:sz w:val="22"/>
          <w:szCs w:val="22"/>
          <w:lang w:val="en-US"/>
        </w:rPr>
        <w:t>sa</w:t>
      </w:r>
      <w:r w:rsidRPr="00D32BF4">
        <w:rPr>
          <w:rFonts w:ascii="LitNusx" w:hAnsi="LitNusx"/>
          <w:sz w:val="22"/>
          <w:szCs w:val="22"/>
          <w:lang w:val="en-US"/>
        </w:rPr>
        <w:softHyphen/>
        <w:t>xa</w:t>
      </w:r>
      <w:r w:rsidRPr="00D32BF4">
        <w:rPr>
          <w:rFonts w:ascii="LitNusx" w:hAnsi="LitNusx"/>
          <w:sz w:val="22"/>
          <w:szCs w:val="22"/>
          <w:lang w:val="en-US"/>
        </w:rPr>
        <w:softHyphen/>
        <w:t>deb</w:t>
      </w:r>
      <w:r>
        <w:rPr>
          <w:rFonts w:ascii="LitNusx" w:hAnsi="LitNusx"/>
          <w:sz w:val="22"/>
          <w:szCs w:val="22"/>
          <w:lang w:val="en-US"/>
        </w:rPr>
        <w:softHyphen/>
      </w:r>
      <w:r w:rsidRPr="00D32BF4">
        <w:rPr>
          <w:rFonts w:ascii="LitNusx" w:hAnsi="LitNusx"/>
          <w:sz w:val="22"/>
          <w:szCs w:val="22"/>
          <w:lang w:val="en-US"/>
        </w:rPr>
        <w:t>Tan, ma</w:t>
      </w:r>
      <w:r>
        <w:rPr>
          <w:rFonts w:ascii="LitNusx" w:hAnsi="LitNusx"/>
          <w:sz w:val="22"/>
          <w:szCs w:val="22"/>
          <w:lang w:val="en-US"/>
        </w:rPr>
        <w:softHyphen/>
      </w:r>
      <w:r w:rsidRPr="00D32BF4">
        <w:rPr>
          <w:rFonts w:ascii="LitNusx" w:hAnsi="LitNusx"/>
          <w:sz w:val="22"/>
          <w:szCs w:val="22"/>
          <w:lang w:val="en-US"/>
        </w:rPr>
        <w:t>Sin sa</w:t>
      </w:r>
      <w:r>
        <w:rPr>
          <w:rFonts w:ascii="LitNusx" w:hAnsi="LitNusx"/>
          <w:sz w:val="22"/>
          <w:szCs w:val="22"/>
          <w:lang w:val="en-US"/>
        </w:rPr>
        <w:softHyphen/>
      </w:r>
      <w:r w:rsidRPr="00D32BF4">
        <w:rPr>
          <w:rFonts w:ascii="LitNusx" w:hAnsi="LitNusx"/>
          <w:sz w:val="22"/>
          <w:szCs w:val="22"/>
          <w:lang w:val="en-US"/>
        </w:rPr>
        <w:t>xe</w:t>
      </w:r>
      <w:r>
        <w:rPr>
          <w:rFonts w:ascii="LitNusx" w:hAnsi="LitNusx"/>
          <w:sz w:val="22"/>
          <w:szCs w:val="22"/>
          <w:lang w:val="en-US"/>
        </w:rPr>
        <w:softHyphen/>
      </w:r>
      <w:r w:rsidRPr="00D32BF4">
        <w:rPr>
          <w:rFonts w:ascii="LitNusx" w:hAnsi="LitNusx"/>
          <w:sz w:val="22"/>
          <w:szCs w:val="22"/>
          <w:lang w:val="en-US"/>
        </w:rPr>
        <w:t>zea sru</w:t>
      </w:r>
      <w:r>
        <w:rPr>
          <w:rFonts w:ascii="LitNusx" w:hAnsi="LitNusx"/>
          <w:sz w:val="22"/>
          <w:szCs w:val="22"/>
          <w:lang w:val="en-US"/>
        </w:rPr>
        <w:softHyphen/>
      </w:r>
      <w:r w:rsidRPr="00D32BF4">
        <w:rPr>
          <w:rFonts w:ascii="LitNusx" w:hAnsi="LitNusx"/>
          <w:sz w:val="22"/>
          <w:szCs w:val="22"/>
          <w:lang w:val="en-US"/>
        </w:rPr>
        <w:t>li</w:t>
      </w:r>
      <w:r>
        <w:rPr>
          <w:rFonts w:ascii="LitNusx" w:hAnsi="LitNusx"/>
          <w:sz w:val="22"/>
          <w:szCs w:val="22"/>
          <w:lang w:val="en-US"/>
        </w:rPr>
        <w:softHyphen/>
      </w:r>
      <w:r w:rsidRPr="00D32BF4">
        <w:rPr>
          <w:rFonts w:ascii="LitNusx" w:hAnsi="LitNusx"/>
          <w:sz w:val="22"/>
          <w:szCs w:val="22"/>
          <w:lang w:val="en-US"/>
        </w:rPr>
        <w:t>ad sa</w:t>
      </w:r>
      <w:r>
        <w:rPr>
          <w:rFonts w:ascii="LitNusx" w:hAnsi="LitNusx"/>
          <w:sz w:val="22"/>
          <w:szCs w:val="22"/>
          <w:lang w:val="en-US"/>
        </w:rPr>
        <w:softHyphen/>
      </w:r>
      <w:r w:rsidRPr="00D32BF4">
        <w:rPr>
          <w:rFonts w:ascii="LitNusx" w:hAnsi="LitNusx"/>
          <w:sz w:val="22"/>
          <w:szCs w:val="22"/>
          <w:lang w:val="en-US"/>
        </w:rPr>
        <w:t>pi</w:t>
      </w:r>
      <w:r>
        <w:rPr>
          <w:rFonts w:ascii="LitNusx" w:hAnsi="LitNusx"/>
          <w:sz w:val="22"/>
          <w:szCs w:val="22"/>
          <w:lang w:val="en-US"/>
        </w:rPr>
        <w:softHyphen/>
      </w:r>
      <w:r w:rsidRPr="00D32BF4">
        <w:rPr>
          <w:rFonts w:ascii="LitNusx" w:hAnsi="LitNusx"/>
          <w:sz w:val="22"/>
          <w:szCs w:val="22"/>
          <w:lang w:val="en-US"/>
        </w:rPr>
        <w:t>ris</w:t>
      </w:r>
      <w:r>
        <w:rPr>
          <w:rFonts w:ascii="LitNusx" w:hAnsi="LitNusx"/>
          <w:sz w:val="22"/>
          <w:szCs w:val="22"/>
          <w:lang w:val="en-US"/>
        </w:rPr>
        <w:softHyphen/>
      </w:r>
      <w:r w:rsidRPr="00D32BF4">
        <w:rPr>
          <w:rFonts w:ascii="LitNusx" w:hAnsi="LitNusx"/>
          <w:sz w:val="22"/>
          <w:szCs w:val="22"/>
          <w:lang w:val="en-US"/>
        </w:rPr>
        <w:t>pi</w:t>
      </w:r>
      <w:r>
        <w:rPr>
          <w:rFonts w:ascii="LitNusx" w:hAnsi="LitNusx"/>
          <w:sz w:val="22"/>
          <w:szCs w:val="22"/>
          <w:lang w:val="en-US"/>
        </w:rPr>
        <w:softHyphen/>
      </w:r>
      <w:r w:rsidRPr="00D32BF4">
        <w:rPr>
          <w:rFonts w:ascii="LitNusx" w:hAnsi="LitNusx"/>
          <w:sz w:val="22"/>
          <w:szCs w:val="22"/>
          <w:lang w:val="en-US"/>
        </w:rPr>
        <w:t>ro su</w:t>
      </w:r>
      <w:r>
        <w:rPr>
          <w:rFonts w:ascii="LitNusx" w:hAnsi="LitNusx"/>
          <w:sz w:val="22"/>
          <w:szCs w:val="22"/>
          <w:lang w:val="en-US"/>
        </w:rPr>
        <w:softHyphen/>
      </w:r>
      <w:r w:rsidRPr="00D32BF4">
        <w:rPr>
          <w:rFonts w:ascii="LitNusx" w:hAnsi="LitNusx"/>
          <w:sz w:val="22"/>
          <w:szCs w:val="22"/>
          <w:lang w:val="en-US"/>
        </w:rPr>
        <w:t>ra</w:t>
      </w:r>
      <w:r>
        <w:rPr>
          <w:rFonts w:ascii="LitNusx" w:hAnsi="LitNusx"/>
          <w:sz w:val="22"/>
          <w:szCs w:val="22"/>
          <w:lang w:val="en-US"/>
        </w:rPr>
        <w:softHyphen/>
      </w:r>
      <w:r w:rsidRPr="00D32BF4">
        <w:rPr>
          <w:rFonts w:ascii="LitNusx" w:hAnsi="LitNusx"/>
          <w:sz w:val="22"/>
          <w:szCs w:val="22"/>
          <w:lang w:val="en-US"/>
        </w:rPr>
        <w:t>Ti. ra</w:t>
      </w:r>
      <w:r>
        <w:rPr>
          <w:rFonts w:ascii="LitNusx" w:hAnsi="LitNusx"/>
          <w:sz w:val="22"/>
          <w:szCs w:val="22"/>
          <w:lang w:val="en-US"/>
        </w:rPr>
        <w:softHyphen/>
      </w:r>
      <w:r w:rsidRPr="00D32BF4">
        <w:rPr>
          <w:rFonts w:ascii="LitNusx" w:hAnsi="LitNusx"/>
          <w:sz w:val="22"/>
          <w:szCs w:val="22"/>
          <w:lang w:val="en-US"/>
        </w:rPr>
        <w:t>sa</w:t>
      </w:r>
      <w:r w:rsidRPr="00D32BF4">
        <w:rPr>
          <w:rFonts w:ascii="LitNusx" w:hAnsi="LitNusx"/>
          <w:sz w:val="22"/>
          <w:szCs w:val="22"/>
          <w:lang w:val="en-US"/>
        </w:rPr>
        <w:softHyphen/>
        <w:t>kvir</w:t>
      </w:r>
      <w:r>
        <w:rPr>
          <w:rFonts w:ascii="LitNusx" w:hAnsi="LitNusx"/>
          <w:sz w:val="22"/>
          <w:szCs w:val="22"/>
          <w:lang w:val="en-US"/>
        </w:rPr>
        <w:softHyphen/>
      </w:r>
      <w:r w:rsidRPr="00D32BF4">
        <w:rPr>
          <w:rFonts w:ascii="LitNusx" w:hAnsi="LitNusx"/>
          <w:sz w:val="22"/>
          <w:szCs w:val="22"/>
          <w:lang w:val="en-US"/>
        </w:rPr>
        <w:t>ve</w:t>
      </w:r>
      <w:r>
        <w:rPr>
          <w:rFonts w:ascii="LitNusx" w:hAnsi="LitNusx"/>
          <w:sz w:val="22"/>
          <w:szCs w:val="22"/>
          <w:lang w:val="en-US"/>
        </w:rPr>
        <w:softHyphen/>
      </w:r>
      <w:r w:rsidRPr="00D32BF4">
        <w:rPr>
          <w:rFonts w:ascii="LitNusx" w:hAnsi="LitNusx"/>
          <w:sz w:val="22"/>
          <w:szCs w:val="22"/>
          <w:lang w:val="en-US"/>
        </w:rPr>
        <w:t>lia, ko</w:t>
      </w:r>
      <w:r>
        <w:rPr>
          <w:rFonts w:ascii="LitNusx" w:hAnsi="LitNusx"/>
          <w:sz w:val="22"/>
          <w:szCs w:val="22"/>
          <w:lang w:val="en-US"/>
        </w:rPr>
        <w:softHyphen/>
      </w:r>
      <w:r w:rsidRPr="00D32BF4">
        <w:rPr>
          <w:rFonts w:ascii="LitNusx" w:hAnsi="LitNusx"/>
          <w:sz w:val="22"/>
          <w:szCs w:val="22"/>
          <w:lang w:val="en-US"/>
        </w:rPr>
        <w:t>ru</w:t>
      </w:r>
      <w:r w:rsidRPr="00D32BF4">
        <w:rPr>
          <w:rFonts w:ascii="LitNusx" w:hAnsi="LitNusx"/>
          <w:sz w:val="22"/>
          <w:szCs w:val="22"/>
          <w:lang w:val="en-US"/>
        </w:rPr>
        <w:softHyphen/>
        <w:t>f</w:t>
      </w:r>
      <w:r w:rsidRPr="00D32BF4">
        <w:rPr>
          <w:rFonts w:ascii="LitNusx" w:hAnsi="LitNusx"/>
          <w:sz w:val="22"/>
          <w:szCs w:val="22"/>
          <w:lang w:val="en-US"/>
        </w:rPr>
        <w:softHyphen/>
        <w:t>ci</w:t>
      </w:r>
      <w:r>
        <w:rPr>
          <w:rFonts w:ascii="LitNusx" w:hAnsi="LitNusx"/>
          <w:sz w:val="22"/>
          <w:szCs w:val="22"/>
          <w:lang w:val="en-US"/>
        </w:rPr>
        <w:softHyphen/>
      </w:r>
      <w:r w:rsidRPr="00D32BF4">
        <w:rPr>
          <w:rFonts w:ascii="LitNusx" w:hAnsi="LitNusx"/>
          <w:sz w:val="22"/>
          <w:szCs w:val="22"/>
          <w:lang w:val="en-US"/>
        </w:rPr>
        <w:t>is ma</w:t>
      </w:r>
      <w:r>
        <w:rPr>
          <w:rFonts w:ascii="LitNusx" w:hAnsi="LitNusx"/>
          <w:sz w:val="22"/>
          <w:szCs w:val="22"/>
          <w:lang w:val="en-US"/>
        </w:rPr>
        <w:softHyphen/>
      </w:r>
      <w:r w:rsidRPr="00D32BF4">
        <w:rPr>
          <w:rFonts w:ascii="LitNusx" w:hAnsi="LitNusx"/>
          <w:sz w:val="22"/>
          <w:szCs w:val="22"/>
          <w:lang w:val="en-US"/>
        </w:rPr>
        <w:t>Ra</w:t>
      </w:r>
      <w:r>
        <w:rPr>
          <w:rFonts w:ascii="LitNusx" w:hAnsi="LitNusx"/>
          <w:sz w:val="22"/>
          <w:szCs w:val="22"/>
          <w:lang w:val="en-US"/>
        </w:rPr>
        <w:softHyphen/>
      </w:r>
      <w:r w:rsidRPr="00D32BF4">
        <w:rPr>
          <w:rFonts w:ascii="LitNusx" w:hAnsi="LitNusx"/>
          <w:sz w:val="22"/>
          <w:szCs w:val="22"/>
          <w:lang w:val="en-US"/>
        </w:rPr>
        <w:t>li do</w:t>
      </w:r>
      <w:r>
        <w:rPr>
          <w:rFonts w:ascii="LitNusx" w:hAnsi="LitNusx"/>
          <w:sz w:val="22"/>
          <w:szCs w:val="22"/>
          <w:lang w:val="en-US"/>
        </w:rPr>
        <w:softHyphen/>
      </w:r>
      <w:r w:rsidRPr="00D32BF4">
        <w:rPr>
          <w:rFonts w:ascii="LitNusx" w:hAnsi="LitNusx"/>
          <w:sz w:val="22"/>
          <w:szCs w:val="22"/>
          <w:lang w:val="en-US"/>
        </w:rPr>
        <w:t>nis mqo</w:t>
      </w:r>
      <w:r>
        <w:rPr>
          <w:rFonts w:ascii="LitNusx" w:hAnsi="LitNusx"/>
          <w:sz w:val="22"/>
          <w:szCs w:val="22"/>
          <w:lang w:val="en-US"/>
        </w:rPr>
        <w:softHyphen/>
      </w:r>
      <w:r w:rsidRPr="00D32BF4">
        <w:rPr>
          <w:rFonts w:ascii="LitNusx" w:hAnsi="LitNusx"/>
          <w:sz w:val="22"/>
          <w:szCs w:val="22"/>
          <w:lang w:val="en-US"/>
        </w:rPr>
        <w:t>ne qvey</w:t>
      </w:r>
      <w:r>
        <w:rPr>
          <w:rFonts w:ascii="LitNusx" w:hAnsi="LitNusx"/>
          <w:sz w:val="22"/>
          <w:szCs w:val="22"/>
          <w:lang w:val="en-US"/>
        </w:rPr>
        <w:softHyphen/>
      </w:r>
      <w:r w:rsidRPr="00D32BF4">
        <w:rPr>
          <w:rFonts w:ascii="LitNusx" w:hAnsi="LitNusx"/>
          <w:sz w:val="22"/>
          <w:szCs w:val="22"/>
          <w:lang w:val="en-US"/>
        </w:rPr>
        <w:t>neb</w:t>
      </w:r>
      <w:r>
        <w:rPr>
          <w:rFonts w:ascii="LitNusx" w:hAnsi="LitNusx"/>
          <w:sz w:val="22"/>
          <w:szCs w:val="22"/>
          <w:lang w:val="en-US"/>
        </w:rPr>
        <w:softHyphen/>
      </w:r>
      <w:r w:rsidRPr="00D32BF4">
        <w:rPr>
          <w:rFonts w:ascii="LitNusx" w:hAnsi="LitNusx"/>
          <w:sz w:val="22"/>
          <w:szCs w:val="22"/>
          <w:lang w:val="en-US"/>
        </w:rPr>
        <w:t>Si bi</w:t>
      </w:r>
      <w:r>
        <w:rPr>
          <w:rFonts w:ascii="LitNusx" w:hAnsi="LitNusx"/>
          <w:sz w:val="22"/>
          <w:szCs w:val="22"/>
          <w:lang w:val="en-US"/>
        </w:rPr>
        <w:softHyphen/>
      </w:r>
      <w:r w:rsidRPr="00D32BF4">
        <w:rPr>
          <w:rFonts w:ascii="LitNusx" w:hAnsi="LitNusx"/>
          <w:sz w:val="22"/>
          <w:szCs w:val="22"/>
          <w:lang w:val="en-US"/>
        </w:rPr>
        <w:t>u</w:t>
      </w:r>
      <w:r>
        <w:rPr>
          <w:rFonts w:ascii="LitNusx" w:hAnsi="LitNusx"/>
          <w:sz w:val="22"/>
          <w:szCs w:val="22"/>
          <w:lang w:val="en-US"/>
        </w:rPr>
        <w:softHyphen/>
      </w:r>
      <w:r w:rsidRPr="00D32BF4">
        <w:rPr>
          <w:rFonts w:ascii="LitNusx" w:hAnsi="LitNusx"/>
          <w:sz w:val="22"/>
          <w:szCs w:val="22"/>
          <w:lang w:val="en-US"/>
        </w:rPr>
        <w:t>rok</w:t>
      </w:r>
      <w:r>
        <w:rPr>
          <w:rFonts w:ascii="LitNusx" w:hAnsi="LitNusx"/>
          <w:sz w:val="22"/>
          <w:szCs w:val="22"/>
          <w:lang w:val="en-US"/>
        </w:rPr>
        <w:softHyphen/>
      </w:r>
      <w:r w:rsidRPr="00D32BF4">
        <w:rPr>
          <w:rFonts w:ascii="LitNusx" w:hAnsi="LitNusx"/>
          <w:sz w:val="22"/>
          <w:szCs w:val="22"/>
          <w:lang w:val="en-US"/>
        </w:rPr>
        <w:t>ra</w:t>
      </w:r>
      <w:r>
        <w:rPr>
          <w:rFonts w:ascii="LitNusx" w:hAnsi="LitNusx"/>
          <w:sz w:val="22"/>
          <w:szCs w:val="22"/>
          <w:lang w:val="en-US"/>
        </w:rPr>
        <w:softHyphen/>
      </w:r>
      <w:r w:rsidRPr="00D32BF4">
        <w:rPr>
          <w:rFonts w:ascii="LitNusx" w:hAnsi="LitNusx"/>
          <w:sz w:val="22"/>
          <w:szCs w:val="22"/>
          <w:lang w:val="en-US"/>
        </w:rPr>
        <w:t>ti</w:t>
      </w:r>
      <w:r>
        <w:rPr>
          <w:rFonts w:ascii="LitNusx" w:hAnsi="LitNusx"/>
          <w:sz w:val="22"/>
          <w:szCs w:val="22"/>
          <w:lang w:val="en-US"/>
        </w:rPr>
        <w:softHyphen/>
      </w:r>
      <w:r w:rsidRPr="00D32BF4">
        <w:rPr>
          <w:rFonts w:ascii="LitNusx" w:hAnsi="LitNusx"/>
          <w:sz w:val="22"/>
          <w:szCs w:val="22"/>
          <w:lang w:val="en-US"/>
        </w:rPr>
        <w:t>as sur</w:t>
      </w:r>
      <w:r w:rsidRPr="00D32BF4">
        <w:rPr>
          <w:rFonts w:ascii="LitNusx" w:hAnsi="LitNusx"/>
          <w:sz w:val="22"/>
          <w:szCs w:val="22"/>
          <w:lang w:val="en-US"/>
        </w:rPr>
        <w:softHyphen/>
        <w:t>vi</w:t>
      </w:r>
      <w:r>
        <w:rPr>
          <w:rFonts w:ascii="LitNusx" w:hAnsi="LitNusx"/>
          <w:sz w:val="22"/>
          <w:szCs w:val="22"/>
          <w:lang w:val="en-US"/>
        </w:rPr>
        <w:softHyphen/>
      </w:r>
      <w:r w:rsidRPr="00D32BF4">
        <w:rPr>
          <w:rFonts w:ascii="LitNusx" w:hAnsi="LitNusx"/>
          <w:sz w:val="22"/>
          <w:szCs w:val="22"/>
          <w:lang w:val="en-US"/>
        </w:rPr>
        <w:t>lic ara aqvs ga</w:t>
      </w:r>
      <w:r w:rsidRPr="00D32BF4">
        <w:rPr>
          <w:rFonts w:ascii="LitNusx" w:hAnsi="LitNusx"/>
          <w:sz w:val="22"/>
          <w:szCs w:val="22"/>
          <w:lang w:val="en-US"/>
        </w:rPr>
        <w:softHyphen/>
        <w:t>da</w:t>
      </w:r>
      <w:r w:rsidRPr="00D32BF4">
        <w:rPr>
          <w:rFonts w:ascii="LitNusx" w:hAnsi="LitNusx"/>
          <w:sz w:val="22"/>
          <w:szCs w:val="22"/>
          <w:lang w:val="en-US"/>
        </w:rPr>
        <w:softHyphen/>
        <w:t>sa</w:t>
      </w:r>
      <w:r>
        <w:rPr>
          <w:rFonts w:ascii="LitNusx" w:hAnsi="LitNusx"/>
          <w:sz w:val="22"/>
          <w:szCs w:val="22"/>
          <w:lang w:val="en-US"/>
        </w:rPr>
        <w:softHyphen/>
      </w:r>
      <w:r w:rsidRPr="00D32BF4">
        <w:rPr>
          <w:rFonts w:ascii="LitNusx" w:hAnsi="LitNusx"/>
          <w:sz w:val="22"/>
          <w:szCs w:val="22"/>
          <w:lang w:val="en-US"/>
        </w:rPr>
        <w:t>xa</w:t>
      </w:r>
      <w:r>
        <w:rPr>
          <w:rFonts w:ascii="LitNusx" w:hAnsi="LitNusx"/>
          <w:sz w:val="22"/>
          <w:szCs w:val="22"/>
          <w:lang w:val="en-US"/>
        </w:rPr>
        <w:softHyphen/>
      </w:r>
      <w:r w:rsidRPr="00D32BF4">
        <w:rPr>
          <w:rFonts w:ascii="LitNusx" w:hAnsi="LitNusx"/>
          <w:sz w:val="22"/>
          <w:szCs w:val="22"/>
          <w:lang w:val="en-US"/>
        </w:rPr>
        <w:t>de</w:t>
      </w:r>
      <w:r>
        <w:rPr>
          <w:rFonts w:ascii="LitNusx" w:hAnsi="LitNusx"/>
          <w:sz w:val="22"/>
          <w:szCs w:val="22"/>
          <w:lang w:val="en-US"/>
        </w:rPr>
        <w:softHyphen/>
      </w:r>
      <w:r w:rsidRPr="00D32BF4">
        <w:rPr>
          <w:rFonts w:ascii="LitNusx" w:hAnsi="LitNusx"/>
          <w:sz w:val="22"/>
          <w:szCs w:val="22"/>
          <w:lang w:val="en-US"/>
        </w:rPr>
        <w:t>bis op</w:t>
      </w:r>
      <w:r>
        <w:rPr>
          <w:rFonts w:ascii="LitNusx" w:hAnsi="LitNusx"/>
          <w:sz w:val="22"/>
          <w:szCs w:val="22"/>
          <w:lang w:val="en-US"/>
        </w:rPr>
        <w:softHyphen/>
      </w:r>
      <w:r w:rsidRPr="00D32BF4">
        <w:rPr>
          <w:rFonts w:ascii="LitNusx" w:hAnsi="LitNusx"/>
          <w:sz w:val="22"/>
          <w:szCs w:val="22"/>
          <w:lang w:val="en-US"/>
        </w:rPr>
        <w:t>ti</w:t>
      </w:r>
      <w:r>
        <w:rPr>
          <w:rFonts w:ascii="LitNusx" w:hAnsi="LitNusx"/>
          <w:sz w:val="22"/>
          <w:szCs w:val="22"/>
          <w:lang w:val="en-US"/>
        </w:rPr>
        <w:softHyphen/>
      </w:r>
      <w:r w:rsidRPr="00D32BF4">
        <w:rPr>
          <w:rFonts w:ascii="LitNusx" w:hAnsi="LitNusx"/>
          <w:sz w:val="22"/>
          <w:szCs w:val="22"/>
          <w:lang w:val="en-US"/>
        </w:rPr>
        <w:t>ma</w:t>
      </w:r>
      <w:r>
        <w:rPr>
          <w:rFonts w:ascii="LitNusx" w:hAnsi="LitNusx"/>
          <w:sz w:val="22"/>
          <w:szCs w:val="22"/>
          <w:lang w:val="en-US"/>
        </w:rPr>
        <w:softHyphen/>
      </w:r>
      <w:r w:rsidRPr="00D32BF4">
        <w:rPr>
          <w:rFonts w:ascii="LitNusx" w:hAnsi="LitNusx"/>
          <w:sz w:val="22"/>
          <w:szCs w:val="22"/>
          <w:lang w:val="en-US"/>
        </w:rPr>
        <w:t>lu</w:t>
      </w:r>
      <w:r>
        <w:rPr>
          <w:rFonts w:ascii="LitNusx" w:hAnsi="LitNusx"/>
          <w:sz w:val="22"/>
          <w:szCs w:val="22"/>
          <w:lang w:val="en-US"/>
        </w:rPr>
        <w:softHyphen/>
      </w:r>
      <w:r w:rsidRPr="00D32BF4">
        <w:rPr>
          <w:rFonts w:ascii="LitNusx" w:hAnsi="LitNusx"/>
          <w:sz w:val="22"/>
          <w:szCs w:val="22"/>
          <w:lang w:val="en-US"/>
        </w:rPr>
        <w:t>ri si</w:t>
      </w:r>
      <w:r>
        <w:rPr>
          <w:rFonts w:ascii="LitNusx" w:hAnsi="LitNusx"/>
          <w:sz w:val="22"/>
          <w:szCs w:val="22"/>
          <w:lang w:val="en-US"/>
        </w:rPr>
        <w:softHyphen/>
      </w:r>
      <w:r w:rsidRPr="00D32BF4">
        <w:rPr>
          <w:rFonts w:ascii="LitNusx" w:hAnsi="LitNusx"/>
          <w:sz w:val="22"/>
          <w:szCs w:val="22"/>
          <w:lang w:val="en-US"/>
        </w:rPr>
        <w:t>di</w:t>
      </w:r>
      <w:r>
        <w:rPr>
          <w:rFonts w:ascii="LitNusx" w:hAnsi="LitNusx"/>
          <w:sz w:val="22"/>
          <w:szCs w:val="22"/>
          <w:lang w:val="en-US"/>
        </w:rPr>
        <w:softHyphen/>
      </w:r>
      <w:r w:rsidRPr="00D32BF4">
        <w:rPr>
          <w:rFonts w:ascii="LitNusx" w:hAnsi="LitNusx"/>
          <w:sz w:val="22"/>
          <w:szCs w:val="22"/>
          <w:lang w:val="en-US"/>
        </w:rPr>
        <w:t>dis gan</w:t>
      </w:r>
      <w:r>
        <w:rPr>
          <w:rFonts w:ascii="LitNusx" w:hAnsi="LitNusx"/>
          <w:sz w:val="22"/>
          <w:szCs w:val="22"/>
          <w:lang w:val="en-US"/>
        </w:rPr>
        <w:softHyphen/>
      </w:r>
      <w:r w:rsidRPr="00D32BF4">
        <w:rPr>
          <w:rFonts w:ascii="LitNusx" w:hAnsi="LitNusx"/>
          <w:sz w:val="22"/>
          <w:szCs w:val="22"/>
          <w:lang w:val="en-US"/>
        </w:rPr>
        <w:t>saz</w:t>
      </w:r>
      <w:r>
        <w:rPr>
          <w:rFonts w:ascii="LitNusx" w:hAnsi="LitNusx"/>
          <w:sz w:val="22"/>
          <w:szCs w:val="22"/>
          <w:lang w:val="en-US"/>
        </w:rPr>
        <w:softHyphen/>
      </w:r>
      <w:r w:rsidRPr="00D32BF4">
        <w:rPr>
          <w:rFonts w:ascii="LitNusx" w:hAnsi="LitNusx"/>
          <w:sz w:val="22"/>
          <w:szCs w:val="22"/>
          <w:lang w:val="en-US"/>
        </w:rPr>
        <w:t>Rvri</w:t>
      </w:r>
      <w:r>
        <w:rPr>
          <w:rFonts w:ascii="LitNusx" w:hAnsi="LitNusx"/>
          <w:sz w:val="22"/>
          <w:szCs w:val="22"/>
          <w:lang w:val="en-US"/>
        </w:rPr>
        <w:softHyphen/>
      </w:r>
      <w:r w:rsidRPr="00D32BF4">
        <w:rPr>
          <w:rFonts w:ascii="LitNusx" w:hAnsi="LitNusx"/>
          <w:sz w:val="22"/>
          <w:szCs w:val="22"/>
          <w:lang w:val="en-US"/>
        </w:rPr>
        <w:t xml:space="preserve">sa. </w:t>
      </w:r>
      <w:r w:rsidRPr="00D06084">
        <w:rPr>
          <w:rFonts w:ascii="LitNusx" w:hAnsi="LitNusx"/>
          <w:sz w:val="22"/>
          <w:szCs w:val="22"/>
          <w:lang w:val="es-ES"/>
        </w:rPr>
        <w:t>Tum</w:t>
      </w:r>
      <w:r w:rsidRPr="00D06084">
        <w:rPr>
          <w:rFonts w:ascii="LitNusx" w:hAnsi="LitNusx"/>
          <w:sz w:val="22"/>
          <w:szCs w:val="22"/>
          <w:lang w:val="es-ES"/>
        </w:rPr>
        <w:softHyphen/>
        <w:t>ca isic un</w:t>
      </w:r>
      <w:r w:rsidRPr="00D06084">
        <w:rPr>
          <w:rFonts w:ascii="LitNusx" w:hAnsi="LitNusx"/>
          <w:sz w:val="22"/>
          <w:szCs w:val="22"/>
          <w:lang w:val="es-ES"/>
        </w:rPr>
        <w:softHyphen/>
        <w:t>da aRi</w:t>
      </w:r>
      <w:r w:rsidRPr="00D06084">
        <w:rPr>
          <w:rFonts w:ascii="LitNusx" w:hAnsi="LitNusx"/>
          <w:sz w:val="22"/>
          <w:szCs w:val="22"/>
          <w:lang w:val="es-ES"/>
        </w:rPr>
        <w:softHyphen/>
        <w:t>ni</w:t>
      </w:r>
      <w:r w:rsidRPr="00D06084">
        <w:rPr>
          <w:rFonts w:ascii="LitNusx" w:hAnsi="LitNusx"/>
          <w:sz w:val="22"/>
          <w:szCs w:val="22"/>
          <w:lang w:val="es-ES"/>
        </w:rPr>
        <w:softHyphen/>
        <w:t>S</w:t>
      </w:r>
      <w:r w:rsidRPr="00D06084">
        <w:rPr>
          <w:rFonts w:ascii="LitNusx" w:hAnsi="LitNusx"/>
          <w:sz w:val="22"/>
          <w:szCs w:val="22"/>
          <w:lang w:val="es-ES"/>
        </w:rPr>
        <w:softHyphen/>
        <w:t>nos, rom mi</w:t>
      </w:r>
      <w:r w:rsidRPr="00D06084">
        <w:rPr>
          <w:rFonts w:ascii="LitNusx" w:hAnsi="LitNusx"/>
          <w:sz w:val="22"/>
          <w:szCs w:val="22"/>
          <w:lang w:val="es-ES"/>
        </w:rPr>
        <w:softHyphen/>
        <w:t>si zus</w:t>
      </w:r>
      <w:r w:rsidRPr="00D06084">
        <w:rPr>
          <w:rFonts w:ascii="LitNusx" w:hAnsi="LitNusx"/>
          <w:sz w:val="22"/>
          <w:szCs w:val="22"/>
          <w:lang w:val="es-ES"/>
        </w:rPr>
        <w:softHyphen/>
        <w:t>ti gan</w:t>
      </w:r>
      <w:r w:rsidRPr="00D06084">
        <w:rPr>
          <w:rFonts w:ascii="LitNusx" w:hAnsi="LitNusx"/>
          <w:sz w:val="22"/>
          <w:szCs w:val="22"/>
          <w:lang w:val="es-ES"/>
        </w:rPr>
        <w:softHyphen/>
        <w:t>saz</w:t>
      </w:r>
      <w:r w:rsidRPr="00D06084">
        <w:rPr>
          <w:rFonts w:ascii="LitNusx" w:hAnsi="LitNusx"/>
          <w:sz w:val="22"/>
          <w:szCs w:val="22"/>
          <w:lang w:val="es-ES"/>
        </w:rPr>
        <w:softHyphen/>
        <w:t>Rvra TiT</w:t>
      </w:r>
      <w:r w:rsidRPr="00D06084">
        <w:rPr>
          <w:rFonts w:ascii="LitNusx" w:hAnsi="LitNusx"/>
          <w:sz w:val="22"/>
          <w:szCs w:val="22"/>
          <w:lang w:val="es-ES"/>
        </w:rPr>
        <w:softHyphen/>
        <w:t>qmis Se</w:t>
      </w:r>
      <w:r w:rsidRPr="00D06084">
        <w:rPr>
          <w:rFonts w:ascii="LitNusx" w:hAnsi="LitNusx"/>
          <w:sz w:val="22"/>
          <w:szCs w:val="22"/>
          <w:lang w:val="es-ES"/>
        </w:rPr>
        <w:softHyphen/>
        <w:t>uZ</w:t>
      </w:r>
      <w:r w:rsidRPr="00D06084">
        <w:rPr>
          <w:rFonts w:ascii="LitNusx" w:hAnsi="LitNusx"/>
          <w:sz w:val="22"/>
          <w:szCs w:val="22"/>
          <w:lang w:val="es-ES"/>
        </w:rPr>
        <w:softHyphen/>
        <w:t>le</w:t>
      </w:r>
      <w:r w:rsidRPr="00D06084">
        <w:rPr>
          <w:rFonts w:ascii="LitNusx" w:hAnsi="LitNusx"/>
          <w:sz w:val="22"/>
          <w:szCs w:val="22"/>
          <w:lang w:val="es-ES"/>
        </w:rPr>
        <w:softHyphen/>
        <w:t>be</w:t>
      </w:r>
      <w:r w:rsidRPr="00D06084">
        <w:rPr>
          <w:rFonts w:ascii="LitNusx" w:hAnsi="LitNusx"/>
          <w:sz w:val="22"/>
          <w:szCs w:val="22"/>
          <w:lang w:val="es-ES"/>
        </w:rPr>
        <w:softHyphen/>
        <w:t xml:space="preserve">lia. </w:t>
      </w:r>
    </w:p>
    <w:p w:rsidR="00D46116" w:rsidRPr="00D06084" w:rsidRDefault="00D46116" w:rsidP="00BC619A">
      <w:pPr>
        <w:spacing w:line="252" w:lineRule="auto"/>
        <w:ind w:firstLine="540"/>
        <w:jc w:val="both"/>
        <w:rPr>
          <w:rFonts w:ascii="LitNusx" w:hAnsi="LitNusx"/>
          <w:b/>
          <w:sz w:val="22"/>
          <w:szCs w:val="22"/>
          <w:lang w:val="es-ES"/>
        </w:rPr>
      </w:pPr>
      <w:r w:rsidRPr="00D06084">
        <w:rPr>
          <w:rFonts w:ascii="LitNusx" w:hAnsi="LitNusx"/>
          <w:sz w:val="22"/>
          <w:szCs w:val="22"/>
          <w:lang w:val="es-ES"/>
        </w:rPr>
        <w:tab/>
        <w:t>sa</w:t>
      </w:r>
      <w:r w:rsidRPr="00D06084">
        <w:rPr>
          <w:rFonts w:ascii="LitNusx" w:hAnsi="LitNusx"/>
          <w:sz w:val="22"/>
          <w:szCs w:val="22"/>
          <w:lang w:val="es-ES"/>
        </w:rPr>
        <w:softHyphen/>
        <w:t>qar</w:t>
      </w:r>
      <w:r w:rsidRPr="00D06084">
        <w:rPr>
          <w:rFonts w:ascii="LitNusx" w:hAnsi="LitNusx"/>
          <w:sz w:val="22"/>
          <w:szCs w:val="22"/>
          <w:lang w:val="es-ES"/>
        </w:rPr>
        <w:softHyphen/>
        <w:t>Tve</w:t>
      </w:r>
      <w:r w:rsidRPr="00D06084">
        <w:rPr>
          <w:rFonts w:ascii="LitNusx" w:hAnsi="LitNusx"/>
          <w:sz w:val="22"/>
          <w:szCs w:val="22"/>
          <w:lang w:val="es-ES"/>
        </w:rPr>
        <w:softHyphen/>
        <w:t>lo</w:t>
      </w:r>
      <w:r w:rsidRPr="00D06084">
        <w:rPr>
          <w:rFonts w:ascii="LitNusx" w:hAnsi="LitNusx"/>
          <w:sz w:val="22"/>
          <w:szCs w:val="22"/>
          <w:lang w:val="es-ES"/>
        </w:rPr>
        <w:softHyphen/>
        <w:t>Si ga</w:t>
      </w:r>
      <w:r w:rsidRPr="00D06084">
        <w:rPr>
          <w:rFonts w:ascii="LitNusx" w:hAnsi="LitNusx"/>
          <w:sz w:val="22"/>
          <w:szCs w:val="22"/>
          <w:lang w:val="es-ES"/>
        </w:rPr>
        <w:softHyphen/>
        <w:t>da</w:t>
      </w:r>
      <w:r w:rsidRPr="00D06084">
        <w:rPr>
          <w:rFonts w:ascii="LitNusx" w:hAnsi="LitNusx"/>
          <w:sz w:val="22"/>
          <w:szCs w:val="22"/>
          <w:lang w:val="es-ES"/>
        </w:rPr>
        <w:softHyphen/>
        <w:t>sa</w:t>
      </w:r>
      <w:r w:rsidRPr="00D06084">
        <w:rPr>
          <w:rFonts w:ascii="LitNusx" w:hAnsi="LitNusx"/>
          <w:sz w:val="22"/>
          <w:szCs w:val="22"/>
          <w:lang w:val="es-ES"/>
        </w:rPr>
        <w:softHyphen/>
        <w:t>xa</w:t>
      </w:r>
      <w:r w:rsidRPr="00D06084">
        <w:rPr>
          <w:rFonts w:ascii="LitNusx" w:hAnsi="LitNusx"/>
          <w:sz w:val="22"/>
          <w:szCs w:val="22"/>
          <w:lang w:val="es-ES"/>
        </w:rPr>
        <w:softHyphen/>
        <w:t>de</w:t>
      </w:r>
      <w:r w:rsidRPr="00D06084">
        <w:rPr>
          <w:rFonts w:ascii="LitNusx" w:hAnsi="LitNusx"/>
          <w:sz w:val="22"/>
          <w:szCs w:val="22"/>
          <w:lang w:val="es-ES"/>
        </w:rPr>
        <w:softHyphen/>
        <w:t>bis si</w:t>
      </w:r>
      <w:r w:rsidRPr="00D06084">
        <w:rPr>
          <w:rFonts w:ascii="LitNusx" w:hAnsi="LitNusx"/>
          <w:sz w:val="22"/>
          <w:szCs w:val="22"/>
          <w:lang w:val="es-ES"/>
        </w:rPr>
        <w:softHyphen/>
        <w:t>di</w:t>
      </w:r>
      <w:r w:rsidRPr="00D06084">
        <w:rPr>
          <w:rFonts w:ascii="LitNusx" w:hAnsi="LitNusx"/>
          <w:sz w:val="22"/>
          <w:szCs w:val="22"/>
          <w:lang w:val="es-ES"/>
        </w:rPr>
        <w:softHyphen/>
        <w:t>de wle</w:t>
      </w:r>
      <w:r w:rsidRPr="00D06084">
        <w:rPr>
          <w:rFonts w:ascii="LitNusx" w:hAnsi="LitNusx"/>
          <w:sz w:val="22"/>
          <w:szCs w:val="22"/>
          <w:lang w:val="es-ES"/>
        </w:rPr>
        <w:softHyphen/>
        <w:t>bis gan</w:t>
      </w:r>
      <w:r w:rsidRPr="00D06084">
        <w:rPr>
          <w:rFonts w:ascii="LitNusx" w:hAnsi="LitNusx"/>
          <w:sz w:val="22"/>
          <w:szCs w:val="22"/>
          <w:lang w:val="es-ES"/>
        </w:rPr>
        <w:softHyphen/>
        <w:t>mav</w:t>
      </w:r>
      <w:r w:rsidRPr="00D06084">
        <w:rPr>
          <w:rFonts w:ascii="LitNusx" w:hAnsi="LitNusx"/>
          <w:sz w:val="22"/>
          <w:szCs w:val="22"/>
          <w:lang w:val="es-ES"/>
        </w:rPr>
        <w:softHyphen/>
        <w:t>lo</w:t>
      </w:r>
      <w:r w:rsidRPr="00D06084">
        <w:rPr>
          <w:rFonts w:ascii="LitNusx" w:hAnsi="LitNusx"/>
          <w:sz w:val="22"/>
          <w:szCs w:val="22"/>
          <w:lang w:val="es-ES"/>
        </w:rPr>
        <w:softHyphen/>
        <w:t>ba</w:t>
      </w:r>
      <w:r w:rsidRPr="00D06084">
        <w:rPr>
          <w:rFonts w:ascii="LitNusx" w:hAnsi="LitNusx"/>
          <w:sz w:val="22"/>
          <w:szCs w:val="22"/>
          <w:lang w:val="es-ES"/>
        </w:rPr>
        <w:softHyphen/>
        <w:t>Si ar iyo</w:t>
      </w:r>
      <w:r>
        <w:rPr>
          <w:rFonts w:ascii="LitNusx" w:hAnsi="LitNusx"/>
          <w:sz w:val="22"/>
          <w:szCs w:val="22"/>
          <w:lang w:val="es-ES"/>
        </w:rPr>
        <w:t xml:space="preserve"> </w:t>
      </w:r>
      <w:r w:rsidRPr="00D06084">
        <w:rPr>
          <w:rFonts w:ascii="LitNusx" w:hAnsi="LitNusx"/>
          <w:sz w:val="22"/>
          <w:szCs w:val="22"/>
          <w:lang w:val="es-ES"/>
        </w:rPr>
        <w:t>op</w:t>
      </w:r>
      <w:r w:rsidRPr="00D06084">
        <w:rPr>
          <w:rFonts w:ascii="LitNusx" w:hAnsi="LitNusx"/>
          <w:sz w:val="22"/>
          <w:szCs w:val="22"/>
          <w:lang w:val="es-ES"/>
        </w:rPr>
        <w:softHyphen/>
        <w:t>ti</w:t>
      </w:r>
      <w:r w:rsidRPr="00D06084">
        <w:rPr>
          <w:rFonts w:ascii="LitNusx" w:hAnsi="LitNusx"/>
          <w:sz w:val="22"/>
          <w:szCs w:val="22"/>
          <w:lang w:val="es-ES"/>
        </w:rPr>
        <w:softHyphen/>
        <w:t>ma</w:t>
      </w:r>
      <w:r w:rsidRPr="00D06084">
        <w:rPr>
          <w:rFonts w:ascii="LitNusx" w:hAnsi="LitNusx"/>
          <w:sz w:val="22"/>
          <w:szCs w:val="22"/>
          <w:lang w:val="es-ES"/>
        </w:rPr>
        <w:softHyphen/>
        <w:t>lu</w:t>
      </w:r>
      <w:r w:rsidRPr="00D06084">
        <w:rPr>
          <w:rFonts w:ascii="LitNusx" w:hAnsi="LitNusx"/>
          <w:sz w:val="22"/>
          <w:szCs w:val="22"/>
          <w:lang w:val="es-ES"/>
        </w:rPr>
        <w:softHyphen/>
        <w:t>ri, ra</w:t>
      </w:r>
      <w:r w:rsidRPr="00D06084">
        <w:rPr>
          <w:rFonts w:ascii="LitNusx" w:hAnsi="LitNusx"/>
          <w:sz w:val="22"/>
          <w:szCs w:val="22"/>
          <w:lang w:val="es-ES"/>
        </w:rPr>
        <w:softHyphen/>
        <w:t>mac mniS</w:t>
      </w:r>
      <w:r w:rsidRPr="00D06084">
        <w:rPr>
          <w:rFonts w:ascii="LitNusx" w:hAnsi="LitNusx"/>
          <w:sz w:val="22"/>
          <w:szCs w:val="22"/>
          <w:lang w:val="es-ES"/>
        </w:rPr>
        <w:softHyphen/>
        <w:t>vne</w:t>
      </w:r>
      <w:r w:rsidRPr="00D06084">
        <w:rPr>
          <w:rFonts w:ascii="LitNusx" w:hAnsi="LitNusx"/>
          <w:sz w:val="22"/>
          <w:szCs w:val="22"/>
          <w:lang w:val="es-ES"/>
        </w:rPr>
        <w:softHyphen/>
        <w:t>lov</w:t>
      </w:r>
      <w:r w:rsidRPr="00D06084">
        <w:rPr>
          <w:rFonts w:ascii="LitNusx" w:hAnsi="LitNusx"/>
          <w:sz w:val="22"/>
          <w:szCs w:val="22"/>
          <w:lang w:val="es-ES"/>
        </w:rPr>
        <w:softHyphen/>
        <w:t>nad ga</w:t>
      </w:r>
      <w:r w:rsidRPr="00D06084">
        <w:rPr>
          <w:rFonts w:ascii="LitNusx" w:hAnsi="LitNusx"/>
          <w:sz w:val="22"/>
          <w:szCs w:val="22"/>
          <w:lang w:val="es-ES"/>
        </w:rPr>
        <w:softHyphen/>
        <w:t>na</w:t>
      </w:r>
      <w:r w:rsidRPr="00D06084">
        <w:rPr>
          <w:rFonts w:ascii="LitNusx" w:hAnsi="LitNusx"/>
          <w:sz w:val="22"/>
          <w:szCs w:val="22"/>
          <w:lang w:val="es-ES"/>
        </w:rPr>
        <w:softHyphen/>
        <w:t>pi</w:t>
      </w:r>
      <w:r w:rsidRPr="00D06084">
        <w:rPr>
          <w:rFonts w:ascii="LitNusx" w:hAnsi="LitNusx"/>
          <w:sz w:val="22"/>
          <w:szCs w:val="22"/>
          <w:lang w:val="es-ES"/>
        </w:rPr>
        <w:softHyphen/>
        <w:t>ro</w:t>
      </w:r>
      <w:r w:rsidRPr="00D06084">
        <w:rPr>
          <w:rFonts w:ascii="LitNusx" w:hAnsi="LitNusx"/>
          <w:sz w:val="22"/>
          <w:szCs w:val="22"/>
          <w:lang w:val="es-ES"/>
        </w:rPr>
        <w:softHyphen/>
        <w:t>ba Crdi</w:t>
      </w:r>
      <w:r w:rsidRPr="00D06084">
        <w:rPr>
          <w:rFonts w:ascii="LitNusx" w:hAnsi="LitNusx"/>
          <w:sz w:val="22"/>
          <w:szCs w:val="22"/>
          <w:lang w:val="es-ES"/>
        </w:rPr>
        <w:softHyphen/>
        <w:t>lo</w:t>
      </w:r>
      <w:r w:rsidRPr="00D06084">
        <w:rPr>
          <w:rFonts w:ascii="LitNusx" w:hAnsi="LitNusx"/>
          <w:sz w:val="22"/>
          <w:szCs w:val="22"/>
          <w:lang w:val="es-ES"/>
        </w:rPr>
        <w:softHyphen/>
        <w:t>va</w:t>
      </w:r>
      <w:r w:rsidRPr="00D06084">
        <w:rPr>
          <w:rFonts w:ascii="LitNusx" w:hAnsi="LitNusx"/>
          <w:sz w:val="22"/>
          <w:szCs w:val="22"/>
          <w:lang w:val="es-ES"/>
        </w:rPr>
        <w:softHyphen/>
        <w:t>ni eko</w:t>
      </w:r>
      <w:r w:rsidRPr="00D06084">
        <w:rPr>
          <w:rFonts w:ascii="LitNusx" w:hAnsi="LitNusx"/>
          <w:sz w:val="22"/>
          <w:szCs w:val="22"/>
          <w:lang w:val="es-ES"/>
        </w:rPr>
        <w:softHyphen/>
        <w:t>no</w:t>
      </w:r>
      <w:r w:rsidRPr="00D06084">
        <w:rPr>
          <w:rFonts w:ascii="LitNusx" w:hAnsi="LitNusx"/>
          <w:sz w:val="22"/>
          <w:szCs w:val="22"/>
          <w:lang w:val="es-ES"/>
        </w:rPr>
        <w:softHyphen/>
        <w:t>mi</w:t>
      </w:r>
      <w:r w:rsidRPr="00D06084">
        <w:rPr>
          <w:rFonts w:ascii="LitNusx" w:hAnsi="LitNusx"/>
          <w:sz w:val="22"/>
          <w:szCs w:val="22"/>
          <w:lang w:val="es-ES"/>
        </w:rPr>
        <w:softHyphen/>
        <w:t>kis mo</w:t>
      </w:r>
      <w:r w:rsidRPr="00D06084">
        <w:rPr>
          <w:rFonts w:ascii="LitNusx" w:hAnsi="LitNusx"/>
          <w:sz w:val="22"/>
          <w:szCs w:val="22"/>
          <w:lang w:val="es-ES"/>
        </w:rPr>
        <w:softHyphen/>
        <w:t>cu</w:t>
      </w:r>
      <w:r w:rsidRPr="00D06084">
        <w:rPr>
          <w:rFonts w:ascii="LitNusx" w:hAnsi="LitNusx"/>
          <w:sz w:val="22"/>
          <w:szCs w:val="22"/>
          <w:lang w:val="es-ES"/>
        </w:rPr>
        <w:softHyphen/>
        <w:t>lo</w:t>
      </w:r>
      <w:r w:rsidRPr="00D06084">
        <w:rPr>
          <w:rFonts w:ascii="LitNusx" w:hAnsi="LitNusx"/>
          <w:sz w:val="22"/>
          <w:szCs w:val="22"/>
          <w:lang w:val="es-ES"/>
        </w:rPr>
        <w:softHyphen/>
        <w:t>bis zrda. am</w:t>
      </w:r>
      <w:r w:rsidRPr="00D06084">
        <w:rPr>
          <w:rFonts w:ascii="LitNusx" w:hAnsi="LitNusx"/>
          <w:sz w:val="22"/>
          <w:szCs w:val="22"/>
          <w:lang w:val="es-ES"/>
        </w:rPr>
        <w:softHyphen/>
        <w:t>Ja</w:t>
      </w:r>
      <w:r w:rsidRPr="00D06084">
        <w:rPr>
          <w:rFonts w:ascii="LitNusx" w:hAnsi="LitNusx"/>
          <w:sz w:val="22"/>
          <w:szCs w:val="22"/>
          <w:lang w:val="es-ES"/>
        </w:rPr>
        <w:softHyphen/>
        <w:t>mad sa</w:t>
      </w:r>
      <w:r w:rsidRPr="00D06084">
        <w:rPr>
          <w:rFonts w:ascii="LitNusx" w:hAnsi="LitNusx"/>
          <w:sz w:val="22"/>
          <w:szCs w:val="22"/>
          <w:lang w:val="es-ES"/>
        </w:rPr>
        <w:softHyphen/>
        <w:t>ga</w:t>
      </w:r>
      <w:r w:rsidRPr="00D06084">
        <w:rPr>
          <w:rFonts w:ascii="LitNusx" w:hAnsi="LitNusx"/>
          <w:sz w:val="22"/>
          <w:szCs w:val="22"/>
          <w:lang w:val="es-ES"/>
        </w:rPr>
        <w:softHyphen/>
        <w:t>da</w:t>
      </w:r>
      <w:r w:rsidRPr="00D06084">
        <w:rPr>
          <w:rFonts w:ascii="LitNusx" w:hAnsi="LitNusx"/>
          <w:sz w:val="22"/>
          <w:szCs w:val="22"/>
          <w:lang w:val="es-ES"/>
        </w:rPr>
        <w:softHyphen/>
        <w:t>sa</w:t>
      </w:r>
      <w:r w:rsidRPr="00D06084">
        <w:rPr>
          <w:rFonts w:ascii="LitNusx" w:hAnsi="LitNusx"/>
          <w:sz w:val="22"/>
          <w:szCs w:val="22"/>
          <w:lang w:val="es-ES"/>
        </w:rPr>
        <w:softHyphen/>
        <w:t>xa</w:t>
      </w:r>
      <w:r w:rsidRPr="00D06084">
        <w:rPr>
          <w:rFonts w:ascii="LitNusx" w:hAnsi="LitNusx"/>
          <w:sz w:val="22"/>
          <w:szCs w:val="22"/>
          <w:lang w:val="es-ES"/>
        </w:rPr>
        <w:softHyphen/>
        <w:t>do ko</w:t>
      </w:r>
      <w:r w:rsidRPr="00D06084">
        <w:rPr>
          <w:rFonts w:ascii="LitNusx" w:hAnsi="LitNusx"/>
          <w:sz w:val="22"/>
          <w:szCs w:val="22"/>
          <w:lang w:val="es-ES"/>
        </w:rPr>
        <w:softHyphen/>
        <w:t>deq</w:t>
      </w:r>
      <w:r w:rsidRPr="00D06084">
        <w:rPr>
          <w:rFonts w:ascii="LitNusx" w:hAnsi="LitNusx"/>
          <w:sz w:val="22"/>
          <w:szCs w:val="22"/>
          <w:lang w:val="es-ES"/>
        </w:rPr>
        <w:softHyphen/>
        <w:t>si uf</w:t>
      </w:r>
      <w:r w:rsidRPr="00D06084">
        <w:rPr>
          <w:rFonts w:ascii="LitNusx" w:hAnsi="LitNusx"/>
          <w:sz w:val="22"/>
          <w:szCs w:val="22"/>
          <w:lang w:val="es-ES"/>
        </w:rPr>
        <w:softHyphen/>
        <w:t>ro li</w:t>
      </w:r>
      <w:r w:rsidRPr="00D06084">
        <w:rPr>
          <w:rFonts w:ascii="LitNusx" w:hAnsi="LitNusx"/>
          <w:sz w:val="22"/>
          <w:szCs w:val="22"/>
          <w:lang w:val="es-ES"/>
        </w:rPr>
        <w:softHyphen/>
        <w:t>be</w:t>
      </w:r>
      <w:r w:rsidRPr="00D06084">
        <w:rPr>
          <w:rFonts w:ascii="LitNusx" w:hAnsi="LitNusx"/>
          <w:sz w:val="22"/>
          <w:szCs w:val="22"/>
          <w:lang w:val="es-ES"/>
        </w:rPr>
        <w:softHyphen/>
        <w:t>ra</w:t>
      </w:r>
      <w:r w:rsidRPr="00D06084">
        <w:rPr>
          <w:rFonts w:ascii="LitNusx" w:hAnsi="LitNusx"/>
          <w:sz w:val="22"/>
          <w:szCs w:val="22"/>
          <w:lang w:val="es-ES"/>
        </w:rPr>
        <w:softHyphen/>
        <w:t>lu</w:t>
      </w:r>
      <w:r w:rsidRPr="00D06084">
        <w:rPr>
          <w:rFonts w:ascii="LitNusx" w:hAnsi="LitNusx"/>
          <w:sz w:val="22"/>
          <w:szCs w:val="22"/>
          <w:lang w:val="es-ES"/>
        </w:rPr>
        <w:softHyphen/>
        <w:t>ria, Tum</w:t>
      </w:r>
      <w:r w:rsidRPr="00D06084">
        <w:rPr>
          <w:rFonts w:ascii="LitNusx" w:hAnsi="LitNusx"/>
          <w:sz w:val="22"/>
          <w:szCs w:val="22"/>
          <w:lang w:val="es-ES"/>
        </w:rPr>
        <w:softHyphen/>
        <w:t>ca, spe</w:t>
      </w:r>
      <w:r w:rsidRPr="00D06084">
        <w:rPr>
          <w:rFonts w:ascii="LitNusx" w:hAnsi="LitNusx"/>
          <w:sz w:val="22"/>
          <w:szCs w:val="22"/>
          <w:lang w:val="es-ES"/>
        </w:rPr>
        <w:softHyphen/>
        <w:t>ci</w:t>
      </w:r>
      <w:r w:rsidRPr="00D06084">
        <w:rPr>
          <w:rFonts w:ascii="LitNusx" w:hAnsi="LitNusx"/>
          <w:sz w:val="22"/>
          <w:szCs w:val="22"/>
          <w:lang w:val="es-ES"/>
        </w:rPr>
        <w:softHyphen/>
        <w:t>a</w:t>
      </w:r>
      <w:r w:rsidRPr="00D06084">
        <w:rPr>
          <w:rFonts w:ascii="LitNusx" w:hAnsi="LitNusx"/>
          <w:sz w:val="22"/>
          <w:szCs w:val="22"/>
          <w:lang w:val="es-ES"/>
        </w:rPr>
        <w:softHyphen/>
        <w:t>lis</w:t>
      </w:r>
      <w:r w:rsidRPr="00D06084">
        <w:rPr>
          <w:rFonts w:ascii="LitNusx" w:hAnsi="LitNusx"/>
          <w:sz w:val="22"/>
          <w:szCs w:val="22"/>
          <w:lang w:val="es-ES"/>
        </w:rPr>
        <w:softHyphen/>
        <w:t>tTa um</w:t>
      </w:r>
      <w:r w:rsidRPr="00D06084">
        <w:rPr>
          <w:rFonts w:ascii="LitNusx" w:hAnsi="LitNusx"/>
          <w:sz w:val="22"/>
          <w:szCs w:val="22"/>
          <w:lang w:val="es-ES"/>
        </w:rPr>
        <w:softHyphen/>
        <w:t>rav</w:t>
      </w:r>
      <w:r w:rsidRPr="00D06084">
        <w:rPr>
          <w:rFonts w:ascii="LitNusx" w:hAnsi="LitNusx"/>
          <w:sz w:val="22"/>
          <w:szCs w:val="22"/>
          <w:lang w:val="es-ES"/>
        </w:rPr>
        <w:softHyphen/>
        <w:t>le</w:t>
      </w:r>
      <w:r w:rsidRPr="00D06084">
        <w:rPr>
          <w:rFonts w:ascii="LitNusx" w:hAnsi="LitNusx"/>
          <w:sz w:val="22"/>
          <w:szCs w:val="22"/>
          <w:lang w:val="es-ES"/>
        </w:rPr>
        <w:softHyphen/>
        <w:t>so</w:t>
      </w:r>
      <w:r w:rsidRPr="00D06084">
        <w:rPr>
          <w:rFonts w:ascii="LitNusx" w:hAnsi="LitNusx"/>
          <w:sz w:val="22"/>
          <w:szCs w:val="22"/>
          <w:lang w:val="es-ES"/>
        </w:rPr>
        <w:softHyphen/>
        <w:t>bis az</w:t>
      </w:r>
      <w:r w:rsidRPr="00D06084">
        <w:rPr>
          <w:rFonts w:ascii="LitNusx" w:hAnsi="LitNusx"/>
          <w:sz w:val="22"/>
          <w:szCs w:val="22"/>
          <w:lang w:val="es-ES"/>
        </w:rPr>
        <w:softHyphen/>
        <w:t>riT igi jer ki</w:t>
      </w:r>
      <w:r w:rsidRPr="00D06084">
        <w:rPr>
          <w:rFonts w:ascii="LitNusx" w:hAnsi="LitNusx"/>
          <w:sz w:val="22"/>
          <w:szCs w:val="22"/>
          <w:lang w:val="es-ES"/>
        </w:rPr>
        <w:softHyphen/>
        <w:t>dev Sor</w:t>
      </w:r>
      <w:r w:rsidRPr="00D06084">
        <w:rPr>
          <w:rFonts w:ascii="LitNusx" w:hAnsi="LitNusx"/>
          <w:sz w:val="22"/>
          <w:szCs w:val="22"/>
          <w:lang w:val="es-ES"/>
        </w:rPr>
        <w:softHyphen/>
        <w:t>saa op</w:t>
      </w:r>
      <w:r w:rsidRPr="00D06084">
        <w:rPr>
          <w:rFonts w:ascii="LitNusx" w:hAnsi="LitNusx"/>
          <w:sz w:val="22"/>
          <w:szCs w:val="22"/>
          <w:lang w:val="es-ES"/>
        </w:rPr>
        <w:softHyphen/>
        <w:t>ti</w:t>
      </w:r>
      <w:r w:rsidRPr="00D06084">
        <w:rPr>
          <w:rFonts w:ascii="LitNusx" w:hAnsi="LitNusx"/>
          <w:sz w:val="22"/>
          <w:szCs w:val="22"/>
          <w:lang w:val="es-ES"/>
        </w:rPr>
        <w:softHyphen/>
        <w:t>ma</w:t>
      </w:r>
      <w:r w:rsidRPr="00D06084">
        <w:rPr>
          <w:rFonts w:ascii="LitNusx" w:hAnsi="LitNusx"/>
          <w:sz w:val="22"/>
          <w:szCs w:val="22"/>
          <w:lang w:val="es-ES"/>
        </w:rPr>
        <w:softHyphen/>
        <w:t>lu</w:t>
      </w:r>
      <w:r w:rsidRPr="00D06084">
        <w:rPr>
          <w:rFonts w:ascii="LitNusx" w:hAnsi="LitNusx"/>
          <w:sz w:val="22"/>
          <w:szCs w:val="22"/>
          <w:lang w:val="es-ES"/>
        </w:rPr>
        <w:softHyphen/>
        <w:t>ri</w:t>
      </w:r>
      <w:r w:rsidRPr="00D06084">
        <w:rPr>
          <w:rFonts w:ascii="LitNusx" w:hAnsi="LitNusx"/>
          <w:sz w:val="22"/>
          <w:szCs w:val="22"/>
          <w:lang w:val="es-ES"/>
        </w:rPr>
        <w:softHyphen/>
        <w:t>sa</w:t>
      </w:r>
      <w:r w:rsidRPr="00D06084">
        <w:rPr>
          <w:rFonts w:ascii="LitNusx" w:hAnsi="LitNusx"/>
          <w:sz w:val="22"/>
          <w:szCs w:val="22"/>
          <w:lang w:val="es-ES"/>
        </w:rPr>
        <w:softHyphen/>
        <w:t>gan. Cve</w:t>
      </w:r>
      <w:r w:rsidRPr="00D06084">
        <w:rPr>
          <w:rFonts w:ascii="LitNusx" w:hAnsi="LitNusx"/>
          <w:sz w:val="22"/>
          <w:szCs w:val="22"/>
          <w:lang w:val="es-ES"/>
        </w:rPr>
        <w:softHyphen/>
        <w:t>ni az</w:t>
      </w:r>
      <w:r w:rsidRPr="00D06084">
        <w:rPr>
          <w:rFonts w:ascii="LitNusx" w:hAnsi="LitNusx"/>
          <w:sz w:val="22"/>
          <w:szCs w:val="22"/>
          <w:lang w:val="es-ES"/>
        </w:rPr>
        <w:softHyphen/>
        <w:t>riT, ga</w:t>
      </w:r>
      <w:r w:rsidRPr="00D06084">
        <w:rPr>
          <w:rFonts w:ascii="LitNusx" w:hAnsi="LitNusx"/>
          <w:sz w:val="22"/>
          <w:szCs w:val="22"/>
          <w:lang w:val="es-ES"/>
        </w:rPr>
        <w:softHyphen/>
        <w:t>da</w:t>
      </w:r>
      <w:r w:rsidRPr="00D06084">
        <w:rPr>
          <w:rFonts w:ascii="LitNusx" w:hAnsi="LitNusx"/>
          <w:sz w:val="22"/>
          <w:szCs w:val="22"/>
          <w:lang w:val="es-ES"/>
        </w:rPr>
        <w:softHyphen/>
        <w:t>sa</w:t>
      </w:r>
      <w:r w:rsidRPr="00D06084">
        <w:rPr>
          <w:rFonts w:ascii="LitNusx" w:hAnsi="LitNusx"/>
          <w:sz w:val="22"/>
          <w:szCs w:val="22"/>
          <w:lang w:val="es-ES"/>
        </w:rPr>
        <w:softHyphen/>
        <w:t>xa</w:t>
      </w:r>
      <w:r w:rsidRPr="00D06084">
        <w:rPr>
          <w:rFonts w:ascii="LitNusx" w:hAnsi="LitNusx"/>
          <w:sz w:val="22"/>
          <w:szCs w:val="22"/>
          <w:lang w:val="es-ES"/>
        </w:rPr>
        <w:softHyphen/>
        <w:t>de</w:t>
      </w:r>
      <w:r w:rsidRPr="00D06084">
        <w:rPr>
          <w:rFonts w:ascii="LitNusx" w:hAnsi="LitNusx"/>
          <w:sz w:val="22"/>
          <w:szCs w:val="22"/>
          <w:lang w:val="es-ES"/>
        </w:rPr>
        <w:softHyphen/>
        <w:t>bis si</w:t>
      </w:r>
      <w:r w:rsidRPr="00D06084">
        <w:rPr>
          <w:rFonts w:ascii="LitNusx" w:hAnsi="LitNusx"/>
          <w:sz w:val="22"/>
          <w:szCs w:val="22"/>
          <w:lang w:val="es-ES"/>
        </w:rPr>
        <w:softHyphen/>
        <w:t>di</w:t>
      </w:r>
      <w:r w:rsidRPr="00D06084">
        <w:rPr>
          <w:rFonts w:ascii="LitNusx" w:hAnsi="LitNusx"/>
          <w:sz w:val="22"/>
          <w:szCs w:val="22"/>
          <w:lang w:val="es-ES"/>
        </w:rPr>
        <w:softHyphen/>
        <w:t>dis gan</w:t>
      </w:r>
      <w:r w:rsidRPr="00D06084">
        <w:rPr>
          <w:rFonts w:ascii="LitNusx" w:hAnsi="LitNusx"/>
          <w:sz w:val="22"/>
          <w:szCs w:val="22"/>
          <w:lang w:val="es-ES"/>
        </w:rPr>
        <w:softHyphen/>
        <w:t>saz</w:t>
      </w:r>
      <w:r w:rsidRPr="00D06084">
        <w:rPr>
          <w:rFonts w:ascii="LitNusx" w:hAnsi="LitNusx"/>
          <w:sz w:val="22"/>
          <w:szCs w:val="22"/>
          <w:lang w:val="es-ES"/>
        </w:rPr>
        <w:softHyphen/>
        <w:t>Rvra un</w:t>
      </w:r>
      <w:r w:rsidRPr="00D06084">
        <w:rPr>
          <w:rFonts w:ascii="LitNusx" w:hAnsi="LitNusx"/>
          <w:sz w:val="22"/>
          <w:szCs w:val="22"/>
          <w:lang w:val="es-ES"/>
        </w:rPr>
        <w:softHyphen/>
        <w:t>da xde</w:t>
      </w:r>
      <w:r w:rsidRPr="00D06084">
        <w:rPr>
          <w:rFonts w:ascii="LitNusx" w:hAnsi="LitNusx"/>
          <w:sz w:val="22"/>
          <w:szCs w:val="22"/>
          <w:lang w:val="es-ES"/>
        </w:rPr>
        <w:softHyphen/>
        <w:t>bo</w:t>
      </w:r>
      <w:r w:rsidRPr="00D06084">
        <w:rPr>
          <w:rFonts w:ascii="LitNusx" w:hAnsi="LitNusx"/>
          <w:sz w:val="22"/>
          <w:szCs w:val="22"/>
          <w:lang w:val="es-ES"/>
        </w:rPr>
        <w:softHyphen/>
        <w:t>des ara su</w:t>
      </w:r>
      <w:r w:rsidRPr="00D06084">
        <w:rPr>
          <w:rFonts w:ascii="LitNusx" w:hAnsi="LitNusx"/>
          <w:sz w:val="22"/>
          <w:szCs w:val="22"/>
          <w:lang w:val="es-ES"/>
        </w:rPr>
        <w:softHyphen/>
        <w:t>bi</w:t>
      </w:r>
      <w:r w:rsidRPr="00D06084">
        <w:rPr>
          <w:rFonts w:ascii="LitNusx" w:hAnsi="LitNusx"/>
          <w:sz w:val="22"/>
          <w:szCs w:val="22"/>
          <w:lang w:val="es-ES"/>
        </w:rPr>
        <w:softHyphen/>
        <w:t>eq</w:t>
      </w:r>
      <w:r w:rsidRPr="00D06084">
        <w:rPr>
          <w:rFonts w:ascii="LitNusx" w:hAnsi="LitNusx"/>
          <w:sz w:val="22"/>
          <w:szCs w:val="22"/>
          <w:lang w:val="es-ES"/>
        </w:rPr>
        <w:softHyphen/>
        <w:t>tu</w:t>
      </w:r>
      <w:r w:rsidRPr="00D06084">
        <w:rPr>
          <w:rFonts w:ascii="LitNusx" w:hAnsi="LitNusx"/>
          <w:sz w:val="22"/>
          <w:szCs w:val="22"/>
          <w:lang w:val="es-ES"/>
        </w:rPr>
        <w:softHyphen/>
        <w:t>rad, ara</w:t>
      </w:r>
      <w:r w:rsidRPr="00D06084">
        <w:rPr>
          <w:rFonts w:ascii="LitNusx" w:hAnsi="LitNusx"/>
          <w:sz w:val="22"/>
          <w:szCs w:val="22"/>
          <w:lang w:val="es-ES"/>
        </w:rPr>
        <w:softHyphen/>
        <w:t>med Se</w:t>
      </w:r>
      <w:r w:rsidRPr="00D06084">
        <w:rPr>
          <w:rFonts w:ascii="LitNusx" w:hAnsi="LitNusx"/>
          <w:sz w:val="22"/>
          <w:szCs w:val="22"/>
          <w:lang w:val="es-ES"/>
        </w:rPr>
        <w:softHyphen/>
        <w:t>de</w:t>
      </w:r>
      <w:r w:rsidRPr="00D06084">
        <w:rPr>
          <w:rFonts w:ascii="LitNusx" w:hAnsi="LitNusx"/>
          <w:sz w:val="22"/>
          <w:szCs w:val="22"/>
          <w:lang w:val="es-ES"/>
        </w:rPr>
        <w:softHyphen/>
        <w:t>ge</w:t>
      </w:r>
      <w:r w:rsidRPr="00D06084">
        <w:rPr>
          <w:rFonts w:ascii="LitNusx" w:hAnsi="LitNusx"/>
          <w:sz w:val="22"/>
          <w:szCs w:val="22"/>
          <w:lang w:val="es-ES"/>
        </w:rPr>
        <w:softHyphen/>
        <w:t>bi</w:t>
      </w:r>
      <w:r w:rsidRPr="00D06084">
        <w:rPr>
          <w:rFonts w:ascii="LitNusx" w:hAnsi="LitNusx"/>
          <w:sz w:val="22"/>
          <w:szCs w:val="22"/>
          <w:lang w:val="es-ES"/>
        </w:rPr>
        <w:softHyphen/>
        <w:t>dan ga</w:t>
      </w:r>
      <w:r w:rsidRPr="00D06084">
        <w:rPr>
          <w:rFonts w:ascii="LitNusx" w:hAnsi="LitNusx"/>
          <w:sz w:val="22"/>
          <w:szCs w:val="22"/>
          <w:lang w:val="es-ES"/>
        </w:rPr>
        <w:softHyphen/>
        <w:t>mom</w:t>
      </w:r>
      <w:r w:rsidRPr="00D06084">
        <w:rPr>
          <w:rFonts w:ascii="LitNusx" w:hAnsi="LitNusx"/>
          <w:sz w:val="22"/>
          <w:szCs w:val="22"/>
          <w:lang w:val="es-ES"/>
        </w:rPr>
        <w:softHyphen/>
        <w:t>di</w:t>
      </w:r>
      <w:r w:rsidRPr="00D06084">
        <w:rPr>
          <w:rFonts w:ascii="LitNusx" w:hAnsi="LitNusx"/>
          <w:sz w:val="22"/>
          <w:szCs w:val="22"/>
          <w:lang w:val="es-ES"/>
        </w:rPr>
        <w:softHyphen/>
        <w:t>na</w:t>
      </w:r>
      <w:r w:rsidRPr="00D06084">
        <w:rPr>
          <w:rFonts w:ascii="LitNusx" w:hAnsi="LitNusx"/>
          <w:sz w:val="22"/>
          <w:szCs w:val="22"/>
          <w:lang w:val="es-ES"/>
        </w:rPr>
        <w:softHyphen/>
        <w:t>re. Tu aR</w:t>
      </w:r>
      <w:r w:rsidRPr="00D06084">
        <w:rPr>
          <w:rFonts w:ascii="LitNusx" w:hAnsi="LitNusx"/>
          <w:sz w:val="22"/>
          <w:szCs w:val="22"/>
          <w:lang w:val="es-ES"/>
        </w:rPr>
        <w:softHyphen/>
        <w:t>moC</w:t>
      </w:r>
      <w:r w:rsidRPr="00D06084">
        <w:rPr>
          <w:rFonts w:ascii="LitNusx" w:hAnsi="LitNusx"/>
          <w:sz w:val="22"/>
          <w:szCs w:val="22"/>
          <w:lang w:val="es-ES"/>
        </w:rPr>
        <w:softHyphen/>
        <w:t>nde</w:t>
      </w:r>
      <w:r w:rsidRPr="00D06084">
        <w:rPr>
          <w:rFonts w:ascii="LitNusx" w:hAnsi="LitNusx"/>
          <w:sz w:val="22"/>
          <w:szCs w:val="22"/>
          <w:lang w:val="es-ES"/>
        </w:rPr>
        <w:softHyphen/>
        <w:t>ba, rom ar</w:t>
      </w:r>
      <w:r w:rsidRPr="00D06084">
        <w:rPr>
          <w:rFonts w:ascii="LitNusx" w:hAnsi="LitNusx"/>
          <w:sz w:val="22"/>
          <w:szCs w:val="22"/>
          <w:lang w:val="es-ES"/>
        </w:rPr>
        <w:softHyphen/>
        <w:t>se</w:t>
      </w:r>
      <w:r w:rsidRPr="00D06084">
        <w:rPr>
          <w:rFonts w:ascii="LitNusx" w:hAnsi="LitNusx"/>
          <w:sz w:val="22"/>
          <w:szCs w:val="22"/>
          <w:lang w:val="es-ES"/>
        </w:rPr>
        <w:softHyphen/>
        <w:t>bu</w:t>
      </w:r>
      <w:r w:rsidRPr="00D06084">
        <w:rPr>
          <w:rFonts w:ascii="LitNusx" w:hAnsi="LitNusx"/>
          <w:sz w:val="22"/>
          <w:szCs w:val="22"/>
          <w:lang w:val="es-ES"/>
        </w:rPr>
        <w:softHyphen/>
        <w:t>li ga</w:t>
      </w:r>
      <w:r w:rsidRPr="00D06084">
        <w:rPr>
          <w:rFonts w:ascii="LitNusx" w:hAnsi="LitNusx"/>
          <w:sz w:val="22"/>
          <w:szCs w:val="22"/>
          <w:lang w:val="es-ES"/>
        </w:rPr>
        <w:softHyphen/>
        <w:t>nak</w:t>
      </w:r>
      <w:r w:rsidRPr="00D06084">
        <w:rPr>
          <w:rFonts w:ascii="LitNusx" w:hAnsi="LitNusx"/>
          <w:sz w:val="22"/>
          <w:szCs w:val="22"/>
          <w:lang w:val="es-ES"/>
        </w:rPr>
        <w:softHyphen/>
        <w:t>ve</w:t>
      </w:r>
      <w:r w:rsidRPr="00D06084">
        <w:rPr>
          <w:rFonts w:ascii="LitNusx" w:hAnsi="LitNusx"/>
          <w:sz w:val="22"/>
          <w:szCs w:val="22"/>
          <w:lang w:val="es-ES"/>
        </w:rPr>
        <w:softHyphen/>
        <w:t>Te</w:t>
      </w:r>
      <w:r w:rsidRPr="00D06084">
        <w:rPr>
          <w:rFonts w:ascii="LitNusx" w:hAnsi="LitNusx"/>
          <w:sz w:val="22"/>
          <w:szCs w:val="22"/>
          <w:lang w:val="es-ES"/>
        </w:rPr>
        <w:softHyphen/>
        <w:t>bi afer</w:t>
      </w:r>
      <w:r w:rsidRPr="00D06084">
        <w:rPr>
          <w:rFonts w:ascii="LitNusx" w:hAnsi="LitNusx"/>
          <w:sz w:val="22"/>
          <w:szCs w:val="22"/>
          <w:lang w:val="es-ES"/>
        </w:rPr>
        <w:softHyphen/>
        <w:t>xebs eko</w:t>
      </w:r>
      <w:r w:rsidRPr="00D06084">
        <w:rPr>
          <w:rFonts w:ascii="LitNusx" w:hAnsi="LitNusx"/>
          <w:sz w:val="22"/>
          <w:szCs w:val="22"/>
          <w:lang w:val="es-ES"/>
        </w:rPr>
        <w:softHyphen/>
        <w:t>no</w:t>
      </w:r>
      <w:r w:rsidRPr="00D06084">
        <w:rPr>
          <w:rFonts w:ascii="LitNusx" w:hAnsi="LitNusx"/>
          <w:sz w:val="22"/>
          <w:szCs w:val="22"/>
          <w:lang w:val="es-ES"/>
        </w:rPr>
        <w:softHyphen/>
        <w:t>mi</w:t>
      </w:r>
      <w:r w:rsidRPr="00D06084">
        <w:rPr>
          <w:rFonts w:ascii="LitNusx" w:hAnsi="LitNusx"/>
          <w:sz w:val="22"/>
          <w:szCs w:val="22"/>
          <w:lang w:val="es-ES"/>
        </w:rPr>
        <w:softHyphen/>
        <w:t>kis gan</w:t>
      </w:r>
      <w:r w:rsidRPr="00D06084">
        <w:rPr>
          <w:rFonts w:ascii="LitNusx" w:hAnsi="LitNusx"/>
          <w:sz w:val="22"/>
          <w:szCs w:val="22"/>
          <w:lang w:val="es-ES"/>
        </w:rPr>
        <w:softHyphen/>
        <w:t>vi</w:t>
      </w:r>
      <w:r w:rsidRPr="00D06084">
        <w:rPr>
          <w:rFonts w:ascii="LitNusx" w:hAnsi="LitNusx"/>
          <w:sz w:val="22"/>
          <w:szCs w:val="22"/>
          <w:lang w:val="es-ES"/>
        </w:rPr>
        <w:softHyphen/>
        <w:t>Ta</w:t>
      </w:r>
      <w:r w:rsidRPr="00D06084">
        <w:rPr>
          <w:rFonts w:ascii="LitNusx" w:hAnsi="LitNusx"/>
          <w:sz w:val="22"/>
          <w:szCs w:val="22"/>
          <w:lang w:val="es-ES"/>
        </w:rPr>
        <w:softHyphen/>
        <w:t>re</w:t>
      </w:r>
      <w:r w:rsidRPr="00D06084">
        <w:rPr>
          <w:rFonts w:ascii="LitNusx" w:hAnsi="LitNusx"/>
          <w:sz w:val="22"/>
          <w:szCs w:val="22"/>
          <w:lang w:val="es-ES"/>
        </w:rPr>
        <w:softHyphen/>
        <w:t>bas, un</w:t>
      </w:r>
      <w:r w:rsidRPr="00D06084">
        <w:rPr>
          <w:rFonts w:ascii="LitNusx" w:hAnsi="LitNusx"/>
          <w:sz w:val="22"/>
          <w:szCs w:val="22"/>
          <w:lang w:val="es-ES"/>
        </w:rPr>
        <w:softHyphen/>
        <w:t>da mox</w:t>
      </w:r>
      <w:r w:rsidRPr="00D06084">
        <w:rPr>
          <w:rFonts w:ascii="LitNusx" w:hAnsi="LitNusx"/>
          <w:sz w:val="22"/>
          <w:szCs w:val="22"/>
          <w:lang w:val="es-ES"/>
        </w:rPr>
        <w:softHyphen/>
        <w:t>des ma</w:t>
      </w:r>
      <w:r w:rsidRPr="00D06084">
        <w:rPr>
          <w:rFonts w:ascii="LitNusx" w:hAnsi="LitNusx"/>
          <w:sz w:val="22"/>
          <w:szCs w:val="22"/>
          <w:lang w:val="es-ES"/>
        </w:rPr>
        <w:softHyphen/>
        <w:t>Ti sw</w:t>
      </w:r>
      <w:r w:rsidRPr="00D06084">
        <w:rPr>
          <w:rFonts w:ascii="LitNusx" w:hAnsi="LitNusx"/>
          <w:sz w:val="22"/>
          <w:szCs w:val="22"/>
          <w:lang w:val="es-ES"/>
        </w:rPr>
        <w:softHyphen/>
        <w:t>ra</w:t>
      </w:r>
      <w:r w:rsidRPr="00D06084">
        <w:rPr>
          <w:rFonts w:ascii="LitNusx" w:hAnsi="LitNusx"/>
          <w:sz w:val="22"/>
          <w:szCs w:val="22"/>
          <w:lang w:val="es-ES"/>
        </w:rPr>
        <w:softHyphen/>
        <w:t>fi Sec</w:t>
      </w:r>
      <w:r w:rsidRPr="00D06084">
        <w:rPr>
          <w:rFonts w:ascii="LitNusx" w:hAnsi="LitNusx"/>
          <w:sz w:val="22"/>
          <w:szCs w:val="22"/>
          <w:lang w:val="es-ES"/>
        </w:rPr>
        <w:softHyphen/>
        <w:t>vla ma</w:t>
      </w:r>
      <w:r w:rsidRPr="00D06084">
        <w:rPr>
          <w:rFonts w:ascii="LitNusx" w:hAnsi="LitNusx"/>
          <w:sz w:val="22"/>
          <w:szCs w:val="22"/>
          <w:lang w:val="es-ES"/>
        </w:rPr>
        <w:softHyphen/>
        <w:t>nam, sa</w:t>
      </w:r>
      <w:r w:rsidRPr="00D06084">
        <w:rPr>
          <w:rFonts w:ascii="LitNusx" w:hAnsi="LitNusx"/>
          <w:sz w:val="22"/>
          <w:szCs w:val="22"/>
          <w:lang w:val="es-ES"/>
        </w:rPr>
        <w:softHyphen/>
        <w:t>nam ar mi</w:t>
      </w:r>
      <w:r w:rsidRPr="00D06084">
        <w:rPr>
          <w:rFonts w:ascii="LitNusx" w:hAnsi="LitNusx"/>
          <w:sz w:val="22"/>
          <w:szCs w:val="22"/>
          <w:lang w:val="es-ES"/>
        </w:rPr>
        <w:softHyphen/>
        <w:t>vaR</w:t>
      </w:r>
      <w:r w:rsidRPr="00D06084">
        <w:rPr>
          <w:rFonts w:ascii="LitNusx" w:hAnsi="LitNusx"/>
          <w:sz w:val="22"/>
          <w:szCs w:val="22"/>
          <w:lang w:val="es-ES"/>
        </w:rPr>
        <w:softHyphen/>
        <w:t>wevT maT praq</w:t>
      </w:r>
      <w:r w:rsidRPr="00D06084">
        <w:rPr>
          <w:rFonts w:ascii="LitNusx" w:hAnsi="LitNusx"/>
          <w:sz w:val="22"/>
          <w:szCs w:val="22"/>
          <w:lang w:val="es-ES"/>
        </w:rPr>
        <w:softHyphen/>
        <w:t>ti</w:t>
      </w:r>
      <w:r w:rsidRPr="00D06084">
        <w:rPr>
          <w:rFonts w:ascii="LitNusx" w:hAnsi="LitNusx"/>
          <w:sz w:val="22"/>
          <w:szCs w:val="22"/>
          <w:lang w:val="es-ES"/>
        </w:rPr>
        <w:softHyphen/>
        <w:t>ku</w:t>
      </w:r>
      <w:r w:rsidRPr="00D06084">
        <w:rPr>
          <w:rFonts w:ascii="LitNusx" w:hAnsi="LitNusx"/>
          <w:sz w:val="22"/>
          <w:szCs w:val="22"/>
          <w:lang w:val="es-ES"/>
        </w:rPr>
        <w:softHyphen/>
        <w:t>lad op</w:t>
      </w:r>
      <w:r w:rsidRPr="00D06084">
        <w:rPr>
          <w:rFonts w:ascii="LitNusx" w:hAnsi="LitNusx"/>
          <w:sz w:val="22"/>
          <w:szCs w:val="22"/>
          <w:lang w:val="es-ES"/>
        </w:rPr>
        <w:softHyphen/>
        <w:t>ti</w:t>
      </w:r>
      <w:r w:rsidRPr="00D06084">
        <w:rPr>
          <w:rFonts w:ascii="LitNusx" w:hAnsi="LitNusx"/>
          <w:sz w:val="22"/>
          <w:szCs w:val="22"/>
          <w:lang w:val="es-ES"/>
        </w:rPr>
        <w:softHyphen/>
        <w:t>ma</w:t>
      </w:r>
      <w:r w:rsidRPr="00D06084">
        <w:rPr>
          <w:rFonts w:ascii="LitNusx" w:hAnsi="LitNusx"/>
          <w:sz w:val="22"/>
          <w:szCs w:val="22"/>
          <w:lang w:val="es-ES"/>
        </w:rPr>
        <w:softHyphen/>
        <w:t>lur mni</w:t>
      </w:r>
      <w:r w:rsidRPr="00D06084">
        <w:rPr>
          <w:rFonts w:ascii="LitNusx" w:hAnsi="LitNusx"/>
          <w:sz w:val="22"/>
          <w:szCs w:val="22"/>
          <w:lang w:val="es-ES"/>
        </w:rPr>
        <w:softHyphen/>
        <w:t>Svne</w:t>
      </w:r>
      <w:r w:rsidRPr="00D06084">
        <w:rPr>
          <w:rFonts w:ascii="LitNusx" w:hAnsi="LitNusx"/>
          <w:sz w:val="22"/>
          <w:szCs w:val="22"/>
          <w:lang w:val="es-ES"/>
        </w:rPr>
        <w:softHyphen/>
        <w:t>lo</w:t>
      </w:r>
      <w:r w:rsidRPr="00D06084">
        <w:rPr>
          <w:rFonts w:ascii="LitNusx" w:hAnsi="LitNusx"/>
          <w:sz w:val="22"/>
          <w:szCs w:val="22"/>
          <w:lang w:val="es-ES"/>
        </w:rPr>
        <w:softHyphen/>
        <w:t>bas. sa</w:t>
      </w:r>
      <w:r w:rsidRPr="00D06084">
        <w:rPr>
          <w:rFonts w:ascii="LitNusx" w:hAnsi="LitNusx"/>
          <w:sz w:val="22"/>
          <w:szCs w:val="22"/>
          <w:lang w:val="es-ES"/>
        </w:rPr>
        <w:softHyphen/>
        <w:t>er</w:t>
      </w:r>
      <w:r w:rsidRPr="00D06084">
        <w:rPr>
          <w:rFonts w:ascii="LitNusx" w:hAnsi="LitNusx"/>
          <w:sz w:val="22"/>
          <w:szCs w:val="22"/>
          <w:lang w:val="es-ES"/>
        </w:rPr>
        <w:softHyphen/>
        <w:t>Tod, al</w:t>
      </w:r>
      <w:r w:rsidRPr="00D06084">
        <w:rPr>
          <w:rFonts w:ascii="LitNusx" w:hAnsi="LitNusx"/>
          <w:sz w:val="22"/>
          <w:szCs w:val="22"/>
          <w:lang w:val="es-ES"/>
        </w:rPr>
        <w:softHyphen/>
        <w:t>baT, sa</w:t>
      </w:r>
      <w:r w:rsidRPr="00D06084">
        <w:rPr>
          <w:rFonts w:ascii="LitNusx" w:hAnsi="LitNusx"/>
          <w:sz w:val="22"/>
          <w:szCs w:val="22"/>
          <w:lang w:val="es-ES"/>
        </w:rPr>
        <w:softHyphen/>
        <w:t>Wi</w:t>
      </w:r>
      <w:r w:rsidRPr="00D06084">
        <w:rPr>
          <w:rFonts w:ascii="LitNusx" w:hAnsi="LitNusx"/>
          <w:sz w:val="22"/>
          <w:szCs w:val="22"/>
          <w:lang w:val="es-ES"/>
        </w:rPr>
        <w:softHyphen/>
        <w:t>roa Cvenc dav</w:t>
      </w:r>
      <w:r w:rsidRPr="00D06084">
        <w:rPr>
          <w:rFonts w:ascii="LitNusx" w:hAnsi="LitNusx"/>
          <w:sz w:val="22"/>
          <w:szCs w:val="22"/>
          <w:lang w:val="es-ES"/>
        </w:rPr>
        <w:softHyphen/>
        <w:t>ner</w:t>
      </w:r>
      <w:r w:rsidRPr="00D06084">
        <w:rPr>
          <w:rFonts w:ascii="LitNusx" w:hAnsi="LitNusx"/>
          <w:sz w:val="22"/>
          <w:szCs w:val="22"/>
          <w:lang w:val="es-ES"/>
        </w:rPr>
        <w:softHyphen/>
        <w:t>goT im qvey</w:t>
      </w:r>
      <w:r w:rsidRPr="00D06084">
        <w:rPr>
          <w:rFonts w:ascii="LitNusx" w:hAnsi="LitNusx"/>
          <w:sz w:val="22"/>
          <w:szCs w:val="22"/>
          <w:lang w:val="es-ES"/>
        </w:rPr>
        <w:softHyphen/>
        <w:t>ne</w:t>
      </w:r>
      <w:r w:rsidRPr="00D06084">
        <w:rPr>
          <w:rFonts w:ascii="LitNusx" w:hAnsi="LitNusx"/>
          <w:sz w:val="22"/>
          <w:szCs w:val="22"/>
          <w:lang w:val="es-ES"/>
        </w:rPr>
        <w:softHyphen/>
        <w:t>bis gam</w:t>
      </w:r>
      <w:r w:rsidRPr="00D06084">
        <w:rPr>
          <w:rFonts w:ascii="LitNusx" w:hAnsi="LitNusx"/>
          <w:sz w:val="22"/>
          <w:szCs w:val="22"/>
          <w:lang w:val="es-ES"/>
        </w:rPr>
        <w:softHyphen/>
        <w:t>o</w:t>
      </w:r>
      <w:r w:rsidRPr="00D06084">
        <w:rPr>
          <w:rFonts w:ascii="LitNusx" w:hAnsi="LitNusx"/>
          <w:sz w:val="22"/>
          <w:szCs w:val="22"/>
          <w:lang w:val="es-ES"/>
        </w:rPr>
        <w:softHyphen/>
        <w:t>cdi</w:t>
      </w:r>
      <w:r w:rsidRPr="00D06084">
        <w:rPr>
          <w:rFonts w:ascii="LitNusx" w:hAnsi="LitNusx"/>
          <w:sz w:val="22"/>
          <w:szCs w:val="22"/>
          <w:lang w:val="es-ES"/>
        </w:rPr>
        <w:softHyphen/>
        <w:t>le</w:t>
      </w:r>
      <w:r w:rsidRPr="00D06084">
        <w:rPr>
          <w:rFonts w:ascii="LitNusx" w:hAnsi="LitNusx"/>
          <w:sz w:val="22"/>
          <w:szCs w:val="22"/>
          <w:lang w:val="es-ES"/>
        </w:rPr>
        <w:softHyphen/>
        <w:t>ba, sa</w:t>
      </w:r>
      <w:r w:rsidRPr="00D06084">
        <w:rPr>
          <w:rFonts w:ascii="LitNusx" w:hAnsi="LitNusx"/>
          <w:sz w:val="22"/>
          <w:szCs w:val="22"/>
          <w:lang w:val="es-ES"/>
        </w:rPr>
        <w:softHyphen/>
        <w:t>dac ga</w:t>
      </w:r>
      <w:r w:rsidRPr="00D06084">
        <w:rPr>
          <w:rFonts w:ascii="LitNusx" w:hAnsi="LitNusx"/>
          <w:sz w:val="22"/>
          <w:szCs w:val="22"/>
          <w:lang w:val="es-ES"/>
        </w:rPr>
        <w:softHyphen/>
        <w:t>mo</w:t>
      </w:r>
      <w:r w:rsidRPr="00D06084">
        <w:rPr>
          <w:rFonts w:ascii="LitNusx" w:hAnsi="LitNusx"/>
          <w:sz w:val="22"/>
          <w:szCs w:val="22"/>
          <w:lang w:val="es-ES"/>
        </w:rPr>
        <w:softHyphen/>
        <w:t>i</w:t>
      </w:r>
      <w:r w:rsidRPr="00D06084">
        <w:rPr>
          <w:rFonts w:ascii="LitNusx" w:hAnsi="LitNusx"/>
          <w:sz w:val="22"/>
          <w:szCs w:val="22"/>
          <w:lang w:val="es-ES"/>
        </w:rPr>
        <w:softHyphen/>
        <w:t>ye</w:t>
      </w:r>
      <w:r w:rsidRPr="00D06084">
        <w:rPr>
          <w:rFonts w:ascii="LitNusx" w:hAnsi="LitNusx"/>
          <w:sz w:val="22"/>
          <w:szCs w:val="22"/>
          <w:lang w:val="es-ES"/>
        </w:rPr>
        <w:softHyphen/>
        <w:t>ne</w:t>
      </w:r>
      <w:r w:rsidRPr="00D06084">
        <w:rPr>
          <w:rFonts w:ascii="LitNusx" w:hAnsi="LitNusx"/>
          <w:sz w:val="22"/>
          <w:szCs w:val="22"/>
          <w:lang w:val="es-ES"/>
        </w:rPr>
        <w:softHyphen/>
        <w:t>ba “av</w:t>
      </w:r>
      <w:r w:rsidRPr="00D06084">
        <w:rPr>
          <w:rFonts w:ascii="LitNusx" w:hAnsi="LitNusx"/>
          <w:sz w:val="22"/>
          <w:szCs w:val="22"/>
          <w:lang w:val="es-ES"/>
        </w:rPr>
        <w:softHyphen/>
        <w:t>to</w:t>
      </w:r>
      <w:r w:rsidRPr="00D06084">
        <w:rPr>
          <w:rFonts w:ascii="LitNusx" w:hAnsi="LitNusx"/>
          <w:sz w:val="22"/>
          <w:szCs w:val="22"/>
          <w:lang w:val="es-ES"/>
        </w:rPr>
        <w:softHyphen/>
        <w:t>ma</w:t>
      </w:r>
      <w:r w:rsidRPr="00D06084">
        <w:rPr>
          <w:rFonts w:ascii="LitNusx" w:hAnsi="LitNusx"/>
          <w:sz w:val="22"/>
          <w:szCs w:val="22"/>
          <w:lang w:val="es-ES"/>
        </w:rPr>
        <w:softHyphen/>
        <w:t>tu</w:t>
      </w:r>
      <w:r w:rsidRPr="00D06084">
        <w:rPr>
          <w:rFonts w:ascii="LitNusx" w:hAnsi="LitNusx"/>
          <w:sz w:val="22"/>
          <w:szCs w:val="22"/>
          <w:lang w:val="es-ES"/>
        </w:rPr>
        <w:softHyphen/>
        <w:t>ri sta</w:t>
      </w:r>
      <w:r w:rsidRPr="00D06084">
        <w:rPr>
          <w:rFonts w:ascii="LitNusx" w:hAnsi="LitNusx"/>
          <w:sz w:val="22"/>
          <w:szCs w:val="22"/>
          <w:lang w:val="es-ES"/>
        </w:rPr>
        <w:softHyphen/>
        <w:t>bi</w:t>
      </w:r>
      <w:r w:rsidRPr="00D06084">
        <w:rPr>
          <w:rFonts w:ascii="LitNusx" w:hAnsi="LitNusx"/>
          <w:sz w:val="22"/>
          <w:szCs w:val="22"/>
          <w:lang w:val="es-ES"/>
        </w:rPr>
        <w:softHyphen/>
        <w:t>li</w:t>
      </w:r>
      <w:r w:rsidRPr="00D06084">
        <w:rPr>
          <w:rFonts w:ascii="LitNusx" w:hAnsi="LitNusx"/>
          <w:sz w:val="22"/>
          <w:szCs w:val="22"/>
          <w:lang w:val="es-ES"/>
        </w:rPr>
        <w:softHyphen/>
        <w:t>za</w:t>
      </w:r>
      <w:r w:rsidRPr="00D06084">
        <w:rPr>
          <w:rFonts w:ascii="LitNusx" w:hAnsi="LitNusx"/>
          <w:sz w:val="22"/>
          <w:szCs w:val="22"/>
          <w:lang w:val="es-ES"/>
        </w:rPr>
        <w:softHyphen/>
        <w:t>to</w:t>
      </w:r>
      <w:r w:rsidRPr="00D06084">
        <w:rPr>
          <w:rFonts w:ascii="LitNusx" w:hAnsi="LitNusx"/>
          <w:sz w:val="22"/>
          <w:szCs w:val="22"/>
          <w:lang w:val="es-ES"/>
        </w:rPr>
        <w:softHyphen/>
        <w:t>re</w:t>
      </w:r>
      <w:r w:rsidRPr="00D06084">
        <w:rPr>
          <w:rFonts w:ascii="LitNusx" w:hAnsi="LitNusx"/>
          <w:sz w:val="22"/>
          <w:szCs w:val="22"/>
          <w:lang w:val="es-ES"/>
        </w:rPr>
        <w:softHyphen/>
        <w:t>bi”, anu “Ca</w:t>
      </w:r>
      <w:r w:rsidRPr="00D06084">
        <w:rPr>
          <w:rFonts w:ascii="LitNusx" w:hAnsi="LitNusx"/>
          <w:sz w:val="22"/>
          <w:szCs w:val="22"/>
          <w:lang w:val="es-ES"/>
        </w:rPr>
        <w:softHyphen/>
        <w:t>Se</w:t>
      </w:r>
      <w:r w:rsidRPr="00D06084">
        <w:rPr>
          <w:rFonts w:ascii="LitNusx" w:hAnsi="LitNusx"/>
          <w:sz w:val="22"/>
          <w:szCs w:val="22"/>
          <w:lang w:val="es-ES"/>
        </w:rPr>
        <w:softHyphen/>
        <w:t>ne</w:t>
      </w:r>
      <w:r w:rsidRPr="00D06084">
        <w:rPr>
          <w:rFonts w:ascii="LitNusx" w:hAnsi="LitNusx"/>
          <w:sz w:val="22"/>
          <w:szCs w:val="22"/>
          <w:lang w:val="es-ES"/>
        </w:rPr>
        <w:softHyphen/>
        <w:t>bu</w:t>
      </w:r>
      <w:r w:rsidRPr="00D06084">
        <w:rPr>
          <w:rFonts w:ascii="LitNusx" w:hAnsi="LitNusx"/>
          <w:sz w:val="22"/>
          <w:szCs w:val="22"/>
          <w:lang w:val="es-ES"/>
        </w:rPr>
        <w:softHyphen/>
        <w:t>li s</w:t>
      </w:r>
      <w:r w:rsidRPr="00D06084">
        <w:rPr>
          <w:rFonts w:ascii="LitNusx" w:hAnsi="LitNusx"/>
          <w:sz w:val="22"/>
          <w:szCs w:val="22"/>
          <w:lang w:val="es-ES"/>
        </w:rPr>
        <w:softHyphen/>
        <w:t>ta</w:t>
      </w:r>
      <w:r w:rsidRPr="00D06084">
        <w:rPr>
          <w:rFonts w:ascii="LitNusx" w:hAnsi="LitNusx"/>
          <w:sz w:val="22"/>
          <w:szCs w:val="22"/>
          <w:lang w:val="es-ES"/>
        </w:rPr>
        <w:softHyphen/>
        <w:t>bi</w:t>
      </w:r>
      <w:r w:rsidRPr="00D06084">
        <w:rPr>
          <w:rFonts w:ascii="LitNusx" w:hAnsi="LitNusx"/>
          <w:sz w:val="22"/>
          <w:szCs w:val="22"/>
          <w:lang w:val="es-ES"/>
        </w:rPr>
        <w:softHyphen/>
        <w:t>li</w:t>
      </w:r>
      <w:r w:rsidRPr="00D06084">
        <w:rPr>
          <w:rFonts w:ascii="LitNusx" w:hAnsi="LitNusx"/>
          <w:sz w:val="22"/>
          <w:szCs w:val="22"/>
          <w:lang w:val="es-ES"/>
        </w:rPr>
        <w:softHyphen/>
        <w:t>za</w:t>
      </w:r>
      <w:r w:rsidRPr="00D06084">
        <w:rPr>
          <w:rFonts w:ascii="LitNusx" w:hAnsi="LitNusx"/>
          <w:sz w:val="22"/>
          <w:szCs w:val="22"/>
          <w:lang w:val="es-ES"/>
        </w:rPr>
        <w:softHyphen/>
        <w:t>to</w:t>
      </w:r>
      <w:r w:rsidRPr="00D06084">
        <w:rPr>
          <w:rFonts w:ascii="LitNusx" w:hAnsi="LitNusx"/>
          <w:sz w:val="22"/>
          <w:szCs w:val="22"/>
          <w:lang w:val="es-ES"/>
        </w:rPr>
        <w:softHyphen/>
        <w:t>re</w:t>
      </w:r>
      <w:r w:rsidRPr="00D06084">
        <w:rPr>
          <w:rFonts w:ascii="LitNusx" w:hAnsi="LitNusx"/>
          <w:sz w:val="22"/>
          <w:szCs w:val="22"/>
          <w:lang w:val="es-ES"/>
        </w:rPr>
        <w:softHyphen/>
        <w:t>bi”, ra</w:t>
      </w:r>
      <w:r w:rsidRPr="00D06084">
        <w:rPr>
          <w:rFonts w:ascii="LitNusx" w:hAnsi="LitNusx"/>
          <w:sz w:val="22"/>
          <w:szCs w:val="22"/>
          <w:lang w:val="es-ES"/>
        </w:rPr>
        <w:softHyphen/>
        <w:t>Ta sa</w:t>
      </w:r>
      <w:r w:rsidRPr="00D06084">
        <w:rPr>
          <w:rFonts w:ascii="LitNusx" w:hAnsi="LitNusx"/>
          <w:sz w:val="22"/>
          <w:szCs w:val="22"/>
          <w:lang w:val="es-ES"/>
        </w:rPr>
        <w:softHyphen/>
        <w:t>ga</w:t>
      </w:r>
      <w:r w:rsidRPr="00D06084">
        <w:rPr>
          <w:rFonts w:ascii="LitNusx" w:hAnsi="LitNusx"/>
          <w:sz w:val="22"/>
          <w:szCs w:val="22"/>
          <w:lang w:val="es-ES"/>
        </w:rPr>
        <w:softHyphen/>
        <w:t>da</w:t>
      </w:r>
      <w:r w:rsidRPr="00D06084">
        <w:rPr>
          <w:rFonts w:ascii="LitNusx" w:hAnsi="LitNusx"/>
          <w:sz w:val="22"/>
          <w:szCs w:val="22"/>
          <w:lang w:val="es-ES"/>
        </w:rPr>
        <w:softHyphen/>
        <w:t>sa</w:t>
      </w:r>
      <w:r w:rsidRPr="00D06084">
        <w:rPr>
          <w:rFonts w:ascii="LitNusx" w:hAnsi="LitNusx"/>
          <w:sz w:val="22"/>
          <w:szCs w:val="22"/>
          <w:lang w:val="es-ES"/>
        </w:rPr>
        <w:softHyphen/>
        <w:t>xa</w:t>
      </w:r>
      <w:r w:rsidRPr="00D06084">
        <w:rPr>
          <w:rFonts w:ascii="LitNusx" w:hAnsi="LitNusx"/>
          <w:sz w:val="22"/>
          <w:szCs w:val="22"/>
          <w:lang w:val="es-ES"/>
        </w:rPr>
        <w:softHyphen/>
        <w:t>do ga</w:t>
      </w:r>
      <w:r w:rsidRPr="00D06084">
        <w:rPr>
          <w:rFonts w:ascii="LitNusx" w:hAnsi="LitNusx"/>
          <w:sz w:val="22"/>
          <w:szCs w:val="22"/>
          <w:lang w:val="es-ES"/>
        </w:rPr>
        <w:softHyphen/>
        <w:t>nak</w:t>
      </w:r>
      <w:r w:rsidRPr="00D06084">
        <w:rPr>
          <w:rFonts w:ascii="LitNusx" w:hAnsi="LitNusx"/>
          <w:sz w:val="22"/>
          <w:szCs w:val="22"/>
          <w:lang w:val="es-ES"/>
        </w:rPr>
        <w:softHyphen/>
        <w:t>ve</w:t>
      </w:r>
      <w:r w:rsidRPr="00D06084">
        <w:rPr>
          <w:rFonts w:ascii="LitNusx" w:hAnsi="LitNusx"/>
          <w:sz w:val="22"/>
          <w:szCs w:val="22"/>
          <w:lang w:val="es-ES"/>
        </w:rPr>
        <w:softHyphen/>
        <w:t>Te</w:t>
      </w:r>
      <w:r w:rsidRPr="00D06084">
        <w:rPr>
          <w:rFonts w:ascii="LitNusx" w:hAnsi="LitNusx"/>
          <w:sz w:val="22"/>
          <w:szCs w:val="22"/>
          <w:lang w:val="es-ES"/>
        </w:rPr>
        <w:softHyphen/>
        <w:t>bis cvli</w:t>
      </w:r>
      <w:r w:rsidRPr="00D06084">
        <w:rPr>
          <w:rFonts w:ascii="LitNusx" w:hAnsi="LitNusx"/>
          <w:sz w:val="22"/>
          <w:szCs w:val="22"/>
          <w:lang w:val="es-ES"/>
        </w:rPr>
        <w:softHyphen/>
        <w:t>le</w:t>
      </w:r>
      <w:r w:rsidRPr="00D06084">
        <w:rPr>
          <w:rFonts w:ascii="LitNusx" w:hAnsi="LitNusx"/>
          <w:sz w:val="22"/>
          <w:szCs w:val="22"/>
          <w:lang w:val="es-ES"/>
        </w:rPr>
        <w:softHyphen/>
        <w:t>ba xde</w:t>
      </w:r>
      <w:r w:rsidRPr="00D06084">
        <w:rPr>
          <w:rFonts w:ascii="LitNusx" w:hAnsi="LitNusx"/>
          <w:sz w:val="22"/>
          <w:szCs w:val="22"/>
          <w:lang w:val="es-ES"/>
        </w:rPr>
        <w:softHyphen/>
        <w:t>bo</w:t>
      </w:r>
      <w:r w:rsidRPr="00D06084">
        <w:rPr>
          <w:rFonts w:ascii="LitNusx" w:hAnsi="LitNusx"/>
          <w:sz w:val="22"/>
          <w:szCs w:val="22"/>
          <w:lang w:val="es-ES"/>
        </w:rPr>
        <w:softHyphen/>
        <w:t>des av</w:t>
      </w:r>
      <w:r w:rsidRPr="00D06084">
        <w:rPr>
          <w:rFonts w:ascii="LitNusx" w:hAnsi="LitNusx"/>
          <w:sz w:val="22"/>
          <w:szCs w:val="22"/>
          <w:lang w:val="es-ES"/>
        </w:rPr>
        <w:softHyphen/>
        <w:t>to</w:t>
      </w:r>
      <w:r w:rsidRPr="00D06084">
        <w:rPr>
          <w:rFonts w:ascii="LitNusx" w:hAnsi="LitNusx"/>
          <w:sz w:val="22"/>
          <w:szCs w:val="22"/>
          <w:lang w:val="es-ES"/>
        </w:rPr>
        <w:softHyphen/>
        <w:t>ma</w:t>
      </w:r>
      <w:r w:rsidRPr="00D06084">
        <w:rPr>
          <w:rFonts w:ascii="LitNusx" w:hAnsi="LitNusx"/>
          <w:sz w:val="22"/>
          <w:szCs w:val="22"/>
          <w:lang w:val="es-ES"/>
        </w:rPr>
        <w:softHyphen/>
        <w:t>tu</w:t>
      </w:r>
      <w:r w:rsidRPr="00D06084">
        <w:rPr>
          <w:rFonts w:ascii="LitNusx" w:hAnsi="LitNusx"/>
          <w:sz w:val="22"/>
          <w:szCs w:val="22"/>
          <w:lang w:val="es-ES"/>
        </w:rPr>
        <w:softHyphen/>
        <w:t>rad da ar ikar</w:t>
      </w:r>
      <w:r w:rsidRPr="00D06084">
        <w:rPr>
          <w:rFonts w:ascii="LitNusx" w:hAnsi="LitNusx"/>
          <w:sz w:val="22"/>
          <w:szCs w:val="22"/>
          <w:lang w:val="es-ES"/>
        </w:rPr>
        <w:softHyphen/>
        <w:t>ge</w:t>
      </w:r>
      <w:r w:rsidRPr="00D06084">
        <w:rPr>
          <w:rFonts w:ascii="LitNusx" w:hAnsi="LitNusx"/>
          <w:sz w:val="22"/>
          <w:szCs w:val="22"/>
          <w:lang w:val="es-ES"/>
        </w:rPr>
        <w:softHyphen/>
        <w:t>bo</w:t>
      </w:r>
      <w:r w:rsidRPr="00D06084">
        <w:rPr>
          <w:rFonts w:ascii="LitNusx" w:hAnsi="LitNusx"/>
          <w:sz w:val="22"/>
          <w:szCs w:val="22"/>
          <w:lang w:val="es-ES"/>
        </w:rPr>
        <w:softHyphen/>
        <w:t>des dro da, rac mTa</w:t>
      </w:r>
      <w:r w:rsidRPr="00D06084">
        <w:rPr>
          <w:rFonts w:ascii="LitNusx" w:hAnsi="LitNusx"/>
          <w:sz w:val="22"/>
          <w:szCs w:val="22"/>
          <w:lang w:val="es-ES"/>
        </w:rPr>
        <w:softHyphen/>
        <w:t>va</w:t>
      </w:r>
      <w:r w:rsidRPr="00D06084">
        <w:rPr>
          <w:rFonts w:ascii="LitNusx" w:hAnsi="LitNusx"/>
          <w:sz w:val="22"/>
          <w:szCs w:val="22"/>
          <w:lang w:val="es-ES"/>
        </w:rPr>
        <w:softHyphen/>
        <w:t>ria, ga</w:t>
      </w:r>
      <w:r w:rsidRPr="00D06084">
        <w:rPr>
          <w:rFonts w:ascii="LitNusx" w:hAnsi="LitNusx"/>
          <w:sz w:val="22"/>
          <w:szCs w:val="22"/>
          <w:lang w:val="es-ES"/>
        </w:rPr>
        <w:softHyphen/>
        <w:t>mo</w:t>
      </w:r>
      <w:r w:rsidRPr="00D06084">
        <w:rPr>
          <w:rFonts w:ascii="LitNusx" w:hAnsi="LitNusx"/>
          <w:sz w:val="22"/>
          <w:szCs w:val="22"/>
          <w:lang w:val="es-ES"/>
        </w:rPr>
        <w:softHyphen/>
        <w:t>mu</w:t>
      </w:r>
      <w:r w:rsidRPr="00D06084">
        <w:rPr>
          <w:rFonts w:ascii="LitNusx" w:hAnsi="LitNusx"/>
          <w:sz w:val="22"/>
          <w:szCs w:val="22"/>
          <w:lang w:val="es-ES"/>
        </w:rPr>
        <w:softHyphen/>
        <w:t>Sa</w:t>
      </w:r>
      <w:r w:rsidRPr="00D06084">
        <w:rPr>
          <w:rFonts w:ascii="LitNusx" w:hAnsi="LitNusx"/>
          <w:sz w:val="22"/>
          <w:szCs w:val="22"/>
          <w:lang w:val="es-ES"/>
        </w:rPr>
        <w:softHyphen/>
        <w:t>ve</w:t>
      </w:r>
      <w:r w:rsidRPr="00D06084">
        <w:rPr>
          <w:rFonts w:ascii="LitNusx" w:hAnsi="LitNusx"/>
          <w:sz w:val="22"/>
          <w:szCs w:val="22"/>
          <w:lang w:val="es-ES"/>
        </w:rPr>
        <w:softHyphen/>
        <w:t>bu</w:t>
      </w:r>
      <w:r w:rsidRPr="00D06084">
        <w:rPr>
          <w:rFonts w:ascii="LitNusx" w:hAnsi="LitNusx"/>
          <w:sz w:val="22"/>
          <w:szCs w:val="22"/>
          <w:lang w:val="es-ES"/>
        </w:rPr>
        <w:softHyphen/>
        <w:t>li pro</w:t>
      </w:r>
      <w:r w:rsidRPr="00D06084">
        <w:rPr>
          <w:rFonts w:ascii="LitNusx" w:hAnsi="LitNusx"/>
          <w:sz w:val="22"/>
          <w:szCs w:val="22"/>
          <w:lang w:val="es-ES"/>
        </w:rPr>
        <w:softHyphen/>
        <w:t>duq</w:t>
      </w:r>
      <w:r w:rsidRPr="00D06084">
        <w:rPr>
          <w:rFonts w:ascii="LitNusx" w:hAnsi="LitNusx"/>
          <w:sz w:val="22"/>
          <w:szCs w:val="22"/>
          <w:lang w:val="es-ES"/>
        </w:rPr>
        <w:softHyphen/>
        <w:t>c</w:t>
      </w:r>
      <w:r w:rsidRPr="00D06084">
        <w:rPr>
          <w:rFonts w:ascii="LitNusx" w:hAnsi="LitNusx"/>
          <w:sz w:val="22"/>
          <w:szCs w:val="22"/>
          <w:lang w:val="es-ES"/>
        </w:rPr>
        <w:softHyphen/>
        <w:t>i</w:t>
      </w:r>
      <w:r w:rsidRPr="00D06084">
        <w:rPr>
          <w:rFonts w:ascii="LitNusx" w:hAnsi="LitNusx"/>
          <w:sz w:val="22"/>
          <w:szCs w:val="22"/>
          <w:lang w:val="es-ES"/>
        </w:rPr>
        <w:softHyphen/>
        <w:t>is gar</w:t>
      </w:r>
      <w:r w:rsidRPr="00D06084">
        <w:rPr>
          <w:rFonts w:ascii="LitNusx" w:hAnsi="LitNusx"/>
          <w:sz w:val="22"/>
          <w:szCs w:val="22"/>
          <w:lang w:val="es-ES"/>
        </w:rPr>
        <w:softHyphen/>
        <w:t>kve</w:t>
      </w:r>
      <w:r w:rsidRPr="00D06084">
        <w:rPr>
          <w:rFonts w:ascii="LitNusx" w:hAnsi="LitNusx"/>
          <w:sz w:val="22"/>
          <w:szCs w:val="22"/>
          <w:lang w:val="es-ES"/>
        </w:rPr>
        <w:softHyphen/>
        <w:t>u</w:t>
      </w:r>
      <w:r w:rsidRPr="00D06084">
        <w:rPr>
          <w:rFonts w:ascii="LitNusx" w:hAnsi="LitNusx"/>
          <w:sz w:val="22"/>
          <w:szCs w:val="22"/>
          <w:lang w:val="es-ES"/>
        </w:rPr>
        <w:softHyphen/>
        <w:t>li mo</w:t>
      </w:r>
      <w:r w:rsidRPr="00D06084">
        <w:rPr>
          <w:rFonts w:ascii="LitNusx" w:hAnsi="LitNusx"/>
          <w:sz w:val="22"/>
          <w:szCs w:val="22"/>
          <w:lang w:val="es-ES"/>
        </w:rPr>
        <w:softHyphen/>
        <w:t>cu</w:t>
      </w:r>
      <w:r w:rsidRPr="00D06084">
        <w:rPr>
          <w:rFonts w:ascii="LitNusx" w:hAnsi="LitNusx"/>
          <w:sz w:val="22"/>
          <w:szCs w:val="22"/>
          <w:lang w:val="es-ES"/>
        </w:rPr>
        <w:softHyphen/>
        <w:t>lo</w:t>
      </w:r>
      <w:r w:rsidRPr="00D06084">
        <w:rPr>
          <w:rFonts w:ascii="LitNusx" w:hAnsi="LitNusx"/>
          <w:sz w:val="22"/>
          <w:szCs w:val="22"/>
          <w:lang w:val="es-ES"/>
        </w:rPr>
        <w:softHyphen/>
        <w:t>ba, eko</w:t>
      </w:r>
      <w:r w:rsidRPr="00D06084">
        <w:rPr>
          <w:rFonts w:ascii="LitNusx" w:hAnsi="LitNusx"/>
          <w:sz w:val="22"/>
          <w:szCs w:val="22"/>
          <w:lang w:val="es-ES"/>
        </w:rPr>
        <w:softHyphen/>
        <w:t>no</w:t>
      </w:r>
      <w:r w:rsidRPr="00D06084">
        <w:rPr>
          <w:rFonts w:ascii="LitNusx" w:hAnsi="LitNusx"/>
          <w:sz w:val="22"/>
          <w:szCs w:val="22"/>
          <w:lang w:val="es-ES"/>
        </w:rPr>
        <w:softHyphen/>
      </w:r>
      <w:r>
        <w:rPr>
          <w:rFonts w:ascii="LitNusx" w:hAnsi="LitNusx"/>
          <w:sz w:val="22"/>
          <w:szCs w:val="22"/>
          <w:lang w:val="es-ES"/>
        </w:rPr>
        <w:t>m</w:t>
      </w:r>
      <w:r w:rsidRPr="00D06084">
        <w:rPr>
          <w:rFonts w:ascii="LitNusx" w:hAnsi="LitNusx"/>
          <w:sz w:val="22"/>
          <w:szCs w:val="22"/>
          <w:lang w:val="es-ES"/>
        </w:rPr>
        <w:t>i</w:t>
      </w:r>
      <w:r w:rsidRPr="00D06084">
        <w:rPr>
          <w:rFonts w:ascii="LitNusx" w:hAnsi="LitNusx"/>
          <w:sz w:val="22"/>
          <w:szCs w:val="22"/>
          <w:lang w:val="es-ES"/>
        </w:rPr>
        <w:softHyphen/>
        <w:t>kis gan</w:t>
      </w:r>
      <w:r w:rsidRPr="00D06084">
        <w:rPr>
          <w:rFonts w:ascii="LitNusx" w:hAnsi="LitNusx"/>
          <w:sz w:val="22"/>
          <w:szCs w:val="22"/>
          <w:lang w:val="es-ES"/>
        </w:rPr>
        <w:softHyphen/>
        <w:t>vi</w:t>
      </w:r>
      <w:r w:rsidRPr="00D06084">
        <w:rPr>
          <w:rFonts w:ascii="LitNusx" w:hAnsi="LitNusx"/>
          <w:sz w:val="22"/>
          <w:szCs w:val="22"/>
          <w:lang w:val="es-ES"/>
        </w:rPr>
        <w:softHyphen/>
        <w:t>Ta</w:t>
      </w:r>
      <w:r w:rsidRPr="00D06084">
        <w:rPr>
          <w:rFonts w:ascii="LitNusx" w:hAnsi="LitNusx"/>
          <w:sz w:val="22"/>
          <w:szCs w:val="22"/>
          <w:lang w:val="es-ES"/>
        </w:rPr>
        <w:softHyphen/>
        <w:t>re</w:t>
      </w:r>
      <w:r w:rsidRPr="00D06084">
        <w:rPr>
          <w:rFonts w:ascii="LitNusx" w:hAnsi="LitNusx"/>
          <w:sz w:val="22"/>
          <w:szCs w:val="22"/>
          <w:lang w:val="es-ES"/>
        </w:rPr>
        <w:softHyphen/>
        <w:t>bis tem</w:t>
      </w:r>
      <w:r w:rsidRPr="00D06084">
        <w:rPr>
          <w:rFonts w:ascii="LitNusx" w:hAnsi="LitNusx"/>
          <w:sz w:val="22"/>
          <w:szCs w:val="22"/>
          <w:lang w:val="es-ES"/>
        </w:rPr>
        <w:softHyphen/>
        <w:t>pe</w:t>
      </w:r>
      <w:r w:rsidRPr="00D06084">
        <w:rPr>
          <w:rFonts w:ascii="LitNusx" w:hAnsi="LitNusx"/>
          <w:sz w:val="22"/>
          <w:szCs w:val="22"/>
          <w:lang w:val="es-ES"/>
        </w:rPr>
        <w:softHyphen/>
        <w:t>bis Se</w:t>
      </w:r>
      <w:r w:rsidRPr="00D06084">
        <w:rPr>
          <w:rFonts w:ascii="LitNusx" w:hAnsi="LitNusx"/>
          <w:sz w:val="22"/>
          <w:szCs w:val="22"/>
          <w:lang w:val="es-ES"/>
        </w:rPr>
        <w:softHyphen/>
        <w:t>fer</w:t>
      </w:r>
      <w:r w:rsidRPr="00D06084">
        <w:rPr>
          <w:rFonts w:ascii="LitNusx" w:hAnsi="LitNusx"/>
          <w:sz w:val="22"/>
          <w:szCs w:val="22"/>
          <w:lang w:val="es-ES"/>
        </w:rPr>
        <w:softHyphen/>
        <w:t>xe</w:t>
      </w:r>
      <w:r w:rsidRPr="00D06084">
        <w:rPr>
          <w:rFonts w:ascii="LitNusx" w:hAnsi="LitNusx"/>
          <w:sz w:val="22"/>
          <w:szCs w:val="22"/>
          <w:lang w:val="es-ES"/>
        </w:rPr>
        <w:softHyphen/>
        <w:t>b</w:t>
      </w:r>
      <w:r w:rsidRPr="00D06084">
        <w:rPr>
          <w:rFonts w:ascii="LitNusx" w:hAnsi="LitNusx"/>
          <w:sz w:val="22"/>
          <w:szCs w:val="22"/>
          <w:lang w:val="es-ES"/>
        </w:rPr>
        <w:softHyphen/>
        <w:t>is ga</w:t>
      </w:r>
      <w:r w:rsidRPr="00D06084">
        <w:rPr>
          <w:rFonts w:ascii="LitNusx" w:hAnsi="LitNusx"/>
          <w:sz w:val="22"/>
          <w:szCs w:val="22"/>
          <w:lang w:val="es-ES"/>
        </w:rPr>
        <w:softHyphen/>
        <w:t>mo</w:t>
      </w:r>
      <w:r w:rsidRPr="00D06084">
        <w:rPr>
          <w:rFonts w:ascii="LitNusx" w:hAnsi="LitNusx"/>
          <w:b/>
          <w:sz w:val="22"/>
          <w:szCs w:val="22"/>
          <w:lang w:val="es-ES"/>
        </w:rPr>
        <w:t>;</w:t>
      </w:r>
    </w:p>
    <w:p w:rsidR="00D46116" w:rsidRPr="00D06084" w:rsidRDefault="00D46116" w:rsidP="00BC619A">
      <w:pPr>
        <w:spacing w:line="252" w:lineRule="auto"/>
        <w:ind w:firstLine="540"/>
        <w:jc w:val="both"/>
        <w:rPr>
          <w:rFonts w:ascii="LitNusx" w:hAnsi="LitNusx"/>
          <w:sz w:val="22"/>
          <w:szCs w:val="22"/>
          <w:lang w:val="es-ES"/>
        </w:rPr>
      </w:pPr>
      <w:r w:rsidRPr="00D06084">
        <w:rPr>
          <w:rFonts w:ascii="LitNusx" w:hAnsi="LitNusx"/>
          <w:b/>
          <w:sz w:val="22"/>
          <w:szCs w:val="22"/>
          <w:lang w:val="es-ES"/>
        </w:rPr>
        <w:t>5. ka</w:t>
      </w:r>
      <w:r w:rsidRPr="00D06084">
        <w:rPr>
          <w:rFonts w:ascii="LitNusx" w:hAnsi="LitNusx"/>
          <w:b/>
          <w:sz w:val="22"/>
          <w:szCs w:val="22"/>
          <w:lang w:val="es-ES"/>
        </w:rPr>
        <w:softHyphen/>
        <w:t>no</w:t>
      </w:r>
      <w:r w:rsidRPr="00D06084">
        <w:rPr>
          <w:rFonts w:ascii="LitNusx" w:hAnsi="LitNusx"/>
          <w:b/>
          <w:sz w:val="22"/>
          <w:szCs w:val="22"/>
          <w:lang w:val="es-ES"/>
        </w:rPr>
        <w:softHyphen/>
        <w:t>ne</w:t>
      </w:r>
      <w:r w:rsidRPr="00D06084">
        <w:rPr>
          <w:rFonts w:ascii="LitNusx" w:hAnsi="LitNusx"/>
          <w:b/>
          <w:sz w:val="22"/>
          <w:szCs w:val="22"/>
          <w:lang w:val="es-ES"/>
        </w:rPr>
        <w:softHyphen/>
        <w:t>bis, nor</w:t>
      </w:r>
      <w:r w:rsidRPr="00D06084">
        <w:rPr>
          <w:rFonts w:ascii="LitNusx" w:hAnsi="LitNusx"/>
          <w:b/>
          <w:sz w:val="22"/>
          <w:szCs w:val="22"/>
          <w:lang w:val="es-ES"/>
        </w:rPr>
        <w:softHyphen/>
        <w:t>ma</w:t>
      </w:r>
      <w:r w:rsidRPr="00D06084">
        <w:rPr>
          <w:rFonts w:ascii="LitNusx" w:hAnsi="LitNusx"/>
          <w:b/>
          <w:sz w:val="22"/>
          <w:szCs w:val="22"/>
          <w:lang w:val="es-ES"/>
        </w:rPr>
        <w:softHyphen/>
        <w:t>ti</w:t>
      </w:r>
      <w:r w:rsidRPr="00D06084">
        <w:rPr>
          <w:rFonts w:ascii="LitNusx" w:hAnsi="LitNusx"/>
          <w:b/>
          <w:sz w:val="22"/>
          <w:szCs w:val="22"/>
          <w:lang w:val="es-ES"/>
        </w:rPr>
        <w:softHyphen/>
        <w:t>u</w:t>
      </w:r>
      <w:r w:rsidRPr="00D06084">
        <w:rPr>
          <w:rFonts w:ascii="LitNusx" w:hAnsi="LitNusx"/>
          <w:b/>
          <w:sz w:val="22"/>
          <w:szCs w:val="22"/>
          <w:lang w:val="es-ES"/>
        </w:rPr>
        <w:softHyphen/>
        <w:t>li aq</w:t>
      </w:r>
      <w:r w:rsidRPr="00D06084">
        <w:rPr>
          <w:rFonts w:ascii="LitNusx" w:hAnsi="LitNusx"/>
          <w:b/>
          <w:sz w:val="22"/>
          <w:szCs w:val="22"/>
          <w:lang w:val="es-ES"/>
        </w:rPr>
        <w:softHyphen/>
        <w:t>te</w:t>
      </w:r>
      <w:r w:rsidRPr="00D06084">
        <w:rPr>
          <w:rFonts w:ascii="LitNusx" w:hAnsi="LitNusx"/>
          <w:b/>
          <w:sz w:val="22"/>
          <w:szCs w:val="22"/>
          <w:lang w:val="es-ES"/>
        </w:rPr>
        <w:softHyphen/>
        <w:t>bis, dad</w:t>
      </w:r>
      <w:r w:rsidRPr="00D06084">
        <w:rPr>
          <w:rFonts w:ascii="LitNusx" w:hAnsi="LitNusx"/>
          <w:b/>
          <w:sz w:val="22"/>
          <w:szCs w:val="22"/>
          <w:lang w:val="es-ES"/>
        </w:rPr>
        <w:softHyphen/>
        <w:t>ge</w:t>
      </w:r>
      <w:r w:rsidRPr="00D06084">
        <w:rPr>
          <w:rFonts w:ascii="LitNusx" w:hAnsi="LitNusx"/>
          <w:b/>
          <w:sz w:val="22"/>
          <w:szCs w:val="22"/>
          <w:lang w:val="es-ES"/>
        </w:rPr>
        <w:softHyphen/>
        <w:t>ni</w:t>
      </w:r>
      <w:r w:rsidRPr="00D06084">
        <w:rPr>
          <w:rFonts w:ascii="LitNusx" w:hAnsi="LitNusx"/>
          <w:b/>
          <w:sz w:val="22"/>
          <w:szCs w:val="22"/>
          <w:lang w:val="es-ES"/>
        </w:rPr>
        <w:softHyphen/>
        <w:t>le</w:t>
      </w:r>
      <w:r w:rsidRPr="00D06084">
        <w:rPr>
          <w:rFonts w:ascii="LitNusx" w:hAnsi="LitNusx"/>
          <w:b/>
          <w:sz w:val="22"/>
          <w:szCs w:val="22"/>
          <w:lang w:val="es-ES"/>
        </w:rPr>
        <w:softHyphen/>
        <w:t>be</w:t>
      </w:r>
      <w:r w:rsidRPr="00D06084">
        <w:rPr>
          <w:rFonts w:ascii="LitNusx" w:hAnsi="LitNusx"/>
          <w:b/>
          <w:sz w:val="22"/>
          <w:szCs w:val="22"/>
          <w:lang w:val="es-ES"/>
        </w:rPr>
        <w:softHyphen/>
        <w:t>bi</w:t>
      </w:r>
      <w:r w:rsidRPr="00D06084">
        <w:rPr>
          <w:rFonts w:ascii="LitNusx" w:hAnsi="LitNusx"/>
          <w:b/>
          <w:sz w:val="22"/>
          <w:szCs w:val="22"/>
          <w:lang w:val="es-ES"/>
        </w:rPr>
        <w:softHyphen/>
        <w:t>sa da a.S. Ses</w:t>
      </w:r>
      <w:r w:rsidRPr="00D06084">
        <w:rPr>
          <w:rFonts w:ascii="LitNusx" w:hAnsi="LitNusx"/>
          <w:b/>
          <w:sz w:val="22"/>
          <w:szCs w:val="22"/>
          <w:lang w:val="es-ES"/>
        </w:rPr>
        <w:softHyphen/>
        <w:t>ru</w:t>
      </w:r>
      <w:r w:rsidRPr="00D06084">
        <w:rPr>
          <w:rFonts w:ascii="LitNusx" w:hAnsi="LitNusx"/>
          <w:b/>
          <w:sz w:val="22"/>
          <w:szCs w:val="22"/>
          <w:lang w:val="es-ES"/>
        </w:rPr>
        <w:softHyphen/>
        <w:t>l</w:t>
      </w:r>
      <w:r w:rsidRPr="00D06084">
        <w:rPr>
          <w:rFonts w:ascii="LitNusx" w:hAnsi="LitNusx"/>
          <w:b/>
          <w:sz w:val="22"/>
          <w:szCs w:val="22"/>
          <w:lang w:val="es-ES"/>
        </w:rPr>
        <w:softHyphen/>
        <w:t>e</w:t>
      </w:r>
      <w:r w:rsidRPr="00D06084">
        <w:rPr>
          <w:rFonts w:ascii="LitNusx" w:hAnsi="LitNusx"/>
          <w:b/>
          <w:sz w:val="22"/>
          <w:szCs w:val="22"/>
          <w:lang w:val="es-ES"/>
        </w:rPr>
        <w:softHyphen/>
        <w:t>b</w:t>
      </w:r>
      <w:r w:rsidRPr="00D06084">
        <w:rPr>
          <w:rFonts w:ascii="LitNusx" w:hAnsi="LitNusx"/>
          <w:b/>
          <w:sz w:val="22"/>
          <w:szCs w:val="22"/>
          <w:lang w:val="es-ES"/>
        </w:rPr>
        <w:softHyphen/>
        <w:t>is da</w:t>
      </w:r>
      <w:r w:rsidRPr="00D06084">
        <w:rPr>
          <w:rFonts w:ascii="LitNusx" w:hAnsi="LitNusx"/>
          <w:b/>
          <w:sz w:val="22"/>
          <w:szCs w:val="22"/>
          <w:lang w:val="es-ES"/>
        </w:rPr>
        <w:softHyphen/>
        <w:t>ba</w:t>
      </w:r>
      <w:r w:rsidRPr="00D06084">
        <w:rPr>
          <w:rFonts w:ascii="LitNusx" w:hAnsi="LitNusx"/>
          <w:b/>
          <w:sz w:val="22"/>
          <w:szCs w:val="22"/>
          <w:lang w:val="es-ES"/>
        </w:rPr>
        <w:softHyphen/>
        <w:t>li xa</w:t>
      </w:r>
      <w:r w:rsidRPr="00D06084">
        <w:rPr>
          <w:rFonts w:ascii="LitNusx" w:hAnsi="LitNusx"/>
          <w:b/>
          <w:sz w:val="22"/>
          <w:szCs w:val="22"/>
          <w:lang w:val="es-ES"/>
        </w:rPr>
        <w:softHyphen/>
        <w:t>ris</w:t>
      </w:r>
      <w:r w:rsidRPr="00D06084">
        <w:rPr>
          <w:rFonts w:ascii="LitNusx" w:hAnsi="LitNusx"/>
          <w:b/>
          <w:sz w:val="22"/>
          <w:szCs w:val="22"/>
          <w:lang w:val="es-ES"/>
        </w:rPr>
        <w:softHyphen/>
        <w:t xml:space="preserve">xi. </w:t>
      </w:r>
      <w:r w:rsidRPr="00D06084">
        <w:rPr>
          <w:rFonts w:ascii="LitNusx" w:hAnsi="LitNusx"/>
          <w:sz w:val="22"/>
          <w:szCs w:val="22"/>
          <w:lang w:val="es-ES"/>
        </w:rPr>
        <w:t>es nak</w:t>
      </w:r>
      <w:r w:rsidRPr="00D06084">
        <w:rPr>
          <w:rFonts w:ascii="LitNusx" w:hAnsi="LitNusx"/>
          <w:sz w:val="22"/>
          <w:szCs w:val="22"/>
          <w:lang w:val="es-ES"/>
        </w:rPr>
        <w:softHyphen/>
        <w:t>lo</w:t>
      </w:r>
      <w:r w:rsidRPr="00D06084">
        <w:rPr>
          <w:rFonts w:ascii="LitNusx" w:hAnsi="LitNusx"/>
          <w:sz w:val="22"/>
          <w:szCs w:val="22"/>
          <w:lang w:val="es-ES"/>
        </w:rPr>
        <w:softHyphen/>
        <w:t>va</w:t>
      </w:r>
      <w:r w:rsidRPr="00D06084">
        <w:rPr>
          <w:rFonts w:ascii="LitNusx" w:hAnsi="LitNusx"/>
          <w:sz w:val="22"/>
          <w:szCs w:val="22"/>
          <w:lang w:val="es-ES"/>
        </w:rPr>
        <w:softHyphen/>
        <w:t>ne</w:t>
      </w:r>
      <w:r w:rsidRPr="00D06084">
        <w:rPr>
          <w:rFonts w:ascii="LitNusx" w:hAnsi="LitNusx"/>
          <w:sz w:val="22"/>
          <w:szCs w:val="22"/>
          <w:lang w:val="es-ES"/>
        </w:rPr>
        <w:softHyphen/>
        <w:t>be</w:t>
      </w:r>
      <w:r w:rsidRPr="00D06084">
        <w:rPr>
          <w:rFonts w:ascii="LitNusx" w:hAnsi="LitNusx"/>
          <w:sz w:val="22"/>
          <w:szCs w:val="22"/>
          <w:lang w:val="es-ES"/>
        </w:rPr>
        <w:softHyphen/>
        <w:t>bic, Zi</w:t>
      </w:r>
      <w:r w:rsidRPr="00D06084">
        <w:rPr>
          <w:rFonts w:ascii="LitNusx" w:hAnsi="LitNusx"/>
          <w:sz w:val="22"/>
          <w:szCs w:val="22"/>
          <w:lang w:val="es-ES"/>
        </w:rPr>
        <w:softHyphen/>
        <w:t>ri</w:t>
      </w:r>
      <w:r w:rsidRPr="00D06084">
        <w:rPr>
          <w:rFonts w:ascii="LitNusx" w:hAnsi="LitNusx"/>
          <w:sz w:val="22"/>
          <w:szCs w:val="22"/>
          <w:lang w:val="es-ES"/>
        </w:rPr>
        <w:softHyphen/>
        <w:t>Ta</w:t>
      </w:r>
      <w:r w:rsidRPr="00D06084">
        <w:rPr>
          <w:rFonts w:ascii="LitNusx" w:hAnsi="LitNusx"/>
          <w:sz w:val="22"/>
          <w:szCs w:val="22"/>
          <w:lang w:val="es-ES"/>
        </w:rPr>
        <w:softHyphen/>
        <w:t>dad, gar</w:t>
      </w:r>
      <w:r w:rsidRPr="00D06084">
        <w:rPr>
          <w:rFonts w:ascii="LitNusx" w:hAnsi="LitNusx"/>
          <w:sz w:val="22"/>
          <w:szCs w:val="22"/>
          <w:lang w:val="es-ES"/>
        </w:rPr>
        <w:softHyphen/>
        <w:t>da</w:t>
      </w:r>
      <w:r w:rsidRPr="00D06084">
        <w:rPr>
          <w:rFonts w:ascii="LitNusx" w:hAnsi="LitNusx"/>
          <w:sz w:val="22"/>
          <w:szCs w:val="22"/>
          <w:lang w:val="es-ES"/>
        </w:rPr>
        <w:softHyphen/>
        <w:t>ma</w:t>
      </w:r>
      <w:r w:rsidRPr="00D06084">
        <w:rPr>
          <w:rFonts w:ascii="LitNusx" w:hAnsi="LitNusx"/>
          <w:sz w:val="22"/>
          <w:szCs w:val="22"/>
          <w:lang w:val="es-ES"/>
        </w:rPr>
        <w:softHyphen/>
        <w:t>va</w:t>
      </w:r>
      <w:r w:rsidRPr="00D06084">
        <w:rPr>
          <w:rFonts w:ascii="LitNusx" w:hAnsi="LitNusx"/>
          <w:sz w:val="22"/>
          <w:szCs w:val="22"/>
          <w:lang w:val="es-ES"/>
        </w:rPr>
        <w:softHyphen/>
        <w:t>li eko</w:t>
      </w:r>
      <w:r w:rsidRPr="00D06084">
        <w:rPr>
          <w:rFonts w:ascii="LitNusx" w:hAnsi="LitNusx"/>
          <w:sz w:val="22"/>
          <w:szCs w:val="22"/>
          <w:lang w:val="es-ES"/>
        </w:rPr>
        <w:softHyphen/>
        <w:t>no</w:t>
      </w:r>
      <w:r w:rsidRPr="00D06084">
        <w:rPr>
          <w:rFonts w:ascii="LitNusx" w:hAnsi="LitNusx"/>
          <w:sz w:val="22"/>
          <w:szCs w:val="22"/>
          <w:lang w:val="es-ES"/>
        </w:rPr>
        <w:softHyphen/>
        <w:t>mi</w:t>
      </w:r>
      <w:r w:rsidRPr="00D06084">
        <w:rPr>
          <w:rFonts w:ascii="LitNusx" w:hAnsi="LitNusx"/>
          <w:sz w:val="22"/>
          <w:szCs w:val="22"/>
          <w:lang w:val="es-ES"/>
        </w:rPr>
        <w:softHyphen/>
        <w:t>k</w:t>
      </w:r>
      <w:r w:rsidRPr="00D06084">
        <w:rPr>
          <w:rFonts w:ascii="LitNusx" w:hAnsi="LitNusx"/>
          <w:sz w:val="22"/>
          <w:szCs w:val="22"/>
          <w:lang w:val="es-ES"/>
        </w:rPr>
        <w:softHyphen/>
        <w:t>is qvey</w:t>
      </w:r>
      <w:r w:rsidRPr="00D06084">
        <w:rPr>
          <w:rFonts w:ascii="LitNusx" w:hAnsi="LitNusx"/>
          <w:sz w:val="22"/>
          <w:szCs w:val="22"/>
          <w:lang w:val="es-ES"/>
        </w:rPr>
        <w:softHyphen/>
        <w:t>ne</w:t>
      </w:r>
      <w:r w:rsidRPr="00D06084">
        <w:rPr>
          <w:rFonts w:ascii="LitNusx" w:hAnsi="LitNusx"/>
          <w:sz w:val="22"/>
          <w:szCs w:val="22"/>
          <w:lang w:val="es-ES"/>
        </w:rPr>
        <w:softHyphen/>
        <w:t>bis</w:t>
      </w:r>
      <w:r w:rsidRPr="00D06084">
        <w:rPr>
          <w:rFonts w:ascii="LitNusx" w:hAnsi="LitNusx"/>
          <w:sz w:val="22"/>
          <w:szCs w:val="22"/>
          <w:lang w:val="es-ES"/>
        </w:rPr>
        <w:softHyphen/>
        <w:t>Tvi</w:t>
      </w:r>
      <w:r w:rsidRPr="00D06084">
        <w:rPr>
          <w:rFonts w:ascii="LitNusx" w:hAnsi="LitNusx"/>
          <w:sz w:val="22"/>
          <w:szCs w:val="22"/>
          <w:lang w:val="es-ES"/>
        </w:rPr>
        <w:softHyphen/>
        <w:t>saa da</w:t>
      </w:r>
      <w:r w:rsidRPr="00D06084">
        <w:rPr>
          <w:rFonts w:ascii="LitNusx" w:hAnsi="LitNusx"/>
          <w:sz w:val="22"/>
          <w:szCs w:val="22"/>
          <w:lang w:val="es-ES"/>
        </w:rPr>
        <w:softHyphen/>
        <w:t>ma</w:t>
      </w:r>
      <w:r w:rsidRPr="00D06084">
        <w:rPr>
          <w:rFonts w:ascii="LitNusx" w:hAnsi="LitNusx"/>
          <w:sz w:val="22"/>
          <w:szCs w:val="22"/>
          <w:lang w:val="es-ES"/>
        </w:rPr>
        <w:softHyphen/>
        <w:t>xa</w:t>
      </w:r>
      <w:r w:rsidRPr="00D06084">
        <w:rPr>
          <w:rFonts w:ascii="LitNusx" w:hAnsi="LitNusx"/>
          <w:sz w:val="22"/>
          <w:szCs w:val="22"/>
          <w:lang w:val="es-ES"/>
        </w:rPr>
        <w:softHyphen/>
        <w:t>si</w:t>
      </w:r>
      <w:r w:rsidRPr="00D06084">
        <w:rPr>
          <w:rFonts w:ascii="LitNusx" w:hAnsi="LitNusx"/>
          <w:sz w:val="22"/>
          <w:szCs w:val="22"/>
          <w:lang w:val="es-ES"/>
        </w:rPr>
        <w:softHyphen/>
        <w:t>a</w:t>
      </w:r>
      <w:r w:rsidRPr="00D06084">
        <w:rPr>
          <w:rFonts w:ascii="LitNusx" w:hAnsi="LitNusx"/>
          <w:sz w:val="22"/>
          <w:szCs w:val="22"/>
          <w:lang w:val="es-ES"/>
        </w:rPr>
        <w:softHyphen/>
        <w:t>Te</w:t>
      </w:r>
      <w:r w:rsidRPr="00D06084">
        <w:rPr>
          <w:rFonts w:ascii="LitNusx" w:hAnsi="LitNusx"/>
          <w:sz w:val="22"/>
          <w:szCs w:val="22"/>
          <w:lang w:val="es-ES"/>
        </w:rPr>
        <w:softHyphen/>
        <w:t>be</w:t>
      </w:r>
      <w:r w:rsidRPr="00D06084">
        <w:rPr>
          <w:rFonts w:ascii="LitNusx" w:hAnsi="LitNusx"/>
          <w:sz w:val="22"/>
          <w:szCs w:val="22"/>
          <w:lang w:val="es-ES"/>
        </w:rPr>
        <w:softHyphen/>
        <w:t>li, vi</w:t>
      </w:r>
      <w:r w:rsidRPr="00D06084">
        <w:rPr>
          <w:rFonts w:ascii="LitNusx" w:hAnsi="LitNusx"/>
          <w:sz w:val="22"/>
          <w:szCs w:val="22"/>
          <w:lang w:val="es-ES"/>
        </w:rPr>
        <w:softHyphen/>
        <w:t>na</w:t>
      </w:r>
      <w:r w:rsidRPr="00D06084">
        <w:rPr>
          <w:rFonts w:ascii="LitNusx" w:hAnsi="LitNusx"/>
          <w:sz w:val="22"/>
          <w:szCs w:val="22"/>
          <w:lang w:val="es-ES"/>
        </w:rPr>
        <w:softHyphen/>
        <w:t>i</w:t>
      </w:r>
      <w:r w:rsidRPr="00D06084">
        <w:rPr>
          <w:rFonts w:ascii="LitNusx" w:hAnsi="LitNusx"/>
          <w:sz w:val="22"/>
          <w:szCs w:val="22"/>
          <w:lang w:val="es-ES"/>
        </w:rPr>
        <w:softHyphen/>
        <w:t>dan aq mim</w:t>
      </w:r>
      <w:r w:rsidRPr="00D06084">
        <w:rPr>
          <w:rFonts w:ascii="LitNusx" w:hAnsi="LitNusx"/>
          <w:sz w:val="22"/>
          <w:szCs w:val="22"/>
          <w:lang w:val="es-ES"/>
        </w:rPr>
        <w:softHyphen/>
        <w:t>di</w:t>
      </w:r>
      <w:r w:rsidRPr="00D06084">
        <w:rPr>
          <w:rFonts w:ascii="LitNusx" w:hAnsi="LitNusx"/>
          <w:sz w:val="22"/>
          <w:szCs w:val="22"/>
          <w:lang w:val="es-ES"/>
        </w:rPr>
        <w:softHyphen/>
        <w:t>na</w:t>
      </w:r>
      <w:r w:rsidRPr="00D06084">
        <w:rPr>
          <w:rFonts w:ascii="LitNusx" w:hAnsi="LitNusx"/>
          <w:sz w:val="22"/>
          <w:szCs w:val="22"/>
          <w:lang w:val="es-ES"/>
        </w:rPr>
        <w:softHyphen/>
        <w:t>re gar</w:t>
      </w:r>
      <w:r w:rsidRPr="00D06084">
        <w:rPr>
          <w:rFonts w:ascii="LitNusx" w:hAnsi="LitNusx"/>
          <w:sz w:val="22"/>
          <w:szCs w:val="22"/>
          <w:lang w:val="es-ES"/>
        </w:rPr>
        <w:softHyphen/>
        <w:t>daq</w:t>
      </w:r>
      <w:r w:rsidRPr="00D06084">
        <w:rPr>
          <w:rFonts w:ascii="LitNusx" w:hAnsi="LitNusx"/>
          <w:sz w:val="22"/>
          <w:szCs w:val="22"/>
          <w:lang w:val="es-ES"/>
        </w:rPr>
        <w:softHyphen/>
        <w:t>mnebs mso</w:t>
      </w:r>
      <w:r w:rsidRPr="00D06084">
        <w:rPr>
          <w:rFonts w:ascii="LitNusx" w:hAnsi="LitNusx"/>
          <w:sz w:val="22"/>
          <w:szCs w:val="22"/>
          <w:lang w:val="es-ES"/>
        </w:rPr>
        <w:softHyphen/>
      </w:r>
      <w:r w:rsidRPr="00D06084">
        <w:rPr>
          <w:rFonts w:ascii="LitNusx" w:hAnsi="LitNusx"/>
          <w:sz w:val="22"/>
          <w:szCs w:val="22"/>
          <w:lang w:val="es-ES"/>
        </w:rPr>
        <w:softHyphen/>
      </w:r>
      <w:r w:rsidRPr="00D06084">
        <w:rPr>
          <w:rFonts w:ascii="LitNusx" w:hAnsi="LitNusx"/>
          <w:sz w:val="22"/>
          <w:szCs w:val="22"/>
          <w:lang w:val="es-ES"/>
        </w:rPr>
        <w:softHyphen/>
      </w:r>
      <w:r w:rsidRPr="00D06084">
        <w:rPr>
          <w:rFonts w:ascii="LitNusx" w:hAnsi="LitNusx"/>
          <w:sz w:val="22"/>
          <w:szCs w:val="22"/>
          <w:lang w:val="es-ES"/>
        </w:rPr>
        <w:softHyphen/>
        <w:t>f</w:t>
      </w:r>
      <w:r w:rsidRPr="00D06084">
        <w:rPr>
          <w:rFonts w:ascii="LitNusx" w:hAnsi="LitNusx"/>
          <w:sz w:val="22"/>
          <w:szCs w:val="22"/>
          <w:lang w:val="es-ES"/>
        </w:rPr>
        <w:softHyphen/>
        <w:t>li</w:t>
      </w:r>
      <w:r w:rsidRPr="00D06084">
        <w:rPr>
          <w:rFonts w:ascii="LitNusx" w:hAnsi="LitNusx"/>
          <w:sz w:val="22"/>
          <w:szCs w:val="22"/>
          <w:lang w:val="es-ES"/>
        </w:rPr>
        <w:softHyphen/>
        <w:t>o</w:t>
      </w:r>
      <w:r w:rsidRPr="00D06084">
        <w:rPr>
          <w:rFonts w:ascii="LitNusx" w:hAnsi="LitNusx"/>
          <w:sz w:val="22"/>
          <w:szCs w:val="22"/>
          <w:lang w:val="es-ES"/>
        </w:rPr>
        <w:softHyphen/>
        <w:t>Si ana</w:t>
      </w:r>
      <w:r w:rsidRPr="00D06084">
        <w:rPr>
          <w:rFonts w:ascii="LitNusx" w:hAnsi="LitNusx"/>
          <w:sz w:val="22"/>
          <w:szCs w:val="22"/>
          <w:lang w:val="es-ES"/>
        </w:rPr>
        <w:softHyphen/>
        <w:t>lo</w:t>
      </w:r>
      <w:r w:rsidRPr="00D06084">
        <w:rPr>
          <w:rFonts w:ascii="LitNusx" w:hAnsi="LitNusx"/>
          <w:sz w:val="22"/>
          <w:szCs w:val="22"/>
          <w:lang w:val="es-ES"/>
        </w:rPr>
        <w:softHyphen/>
        <w:t>gi ar mo</w:t>
      </w:r>
      <w:r w:rsidRPr="00D06084">
        <w:rPr>
          <w:rFonts w:ascii="LitNusx" w:hAnsi="LitNusx"/>
          <w:sz w:val="22"/>
          <w:szCs w:val="22"/>
          <w:lang w:val="es-ES"/>
        </w:rPr>
        <w:softHyphen/>
        <w:t>e</w:t>
      </w:r>
      <w:r w:rsidRPr="00D06084">
        <w:rPr>
          <w:rFonts w:ascii="LitNusx" w:hAnsi="LitNusx"/>
          <w:sz w:val="22"/>
          <w:szCs w:val="22"/>
          <w:lang w:val="es-ES"/>
        </w:rPr>
        <w:softHyphen/>
        <w:t>Zeb</w:t>
      </w:r>
      <w:r w:rsidRPr="00D06084">
        <w:rPr>
          <w:rFonts w:ascii="LitNusx" w:hAnsi="LitNusx"/>
          <w:sz w:val="22"/>
          <w:szCs w:val="22"/>
          <w:lang w:val="es-ES"/>
        </w:rPr>
        <w:softHyphen/>
        <w:t>ne</w:t>
      </w:r>
      <w:r w:rsidRPr="00D06084">
        <w:rPr>
          <w:rFonts w:ascii="LitNusx" w:hAnsi="LitNusx"/>
          <w:sz w:val="22"/>
          <w:szCs w:val="22"/>
          <w:lang w:val="es-ES"/>
        </w:rPr>
        <w:softHyphen/>
        <w:t>ba, axa</w:t>
      </w:r>
      <w:r w:rsidRPr="00D06084">
        <w:rPr>
          <w:rFonts w:ascii="LitNusx" w:hAnsi="LitNusx"/>
          <w:sz w:val="22"/>
          <w:szCs w:val="22"/>
          <w:lang w:val="es-ES"/>
        </w:rPr>
        <w:softHyphen/>
        <w:t>li gzis gak</w:t>
      </w:r>
      <w:r w:rsidRPr="00D06084">
        <w:rPr>
          <w:rFonts w:ascii="LitNusx" w:hAnsi="LitNusx"/>
          <w:sz w:val="22"/>
          <w:szCs w:val="22"/>
          <w:lang w:val="es-ES"/>
        </w:rPr>
        <w:softHyphen/>
        <w:t>vle</w:t>
      </w:r>
      <w:r w:rsidRPr="00D06084">
        <w:rPr>
          <w:rFonts w:ascii="LitNusx" w:hAnsi="LitNusx"/>
          <w:sz w:val="22"/>
          <w:szCs w:val="22"/>
          <w:lang w:val="es-ES"/>
        </w:rPr>
        <w:softHyphen/>
        <w:t>va ki Sec</w:t>
      </w:r>
      <w:r w:rsidRPr="00D06084">
        <w:rPr>
          <w:rFonts w:ascii="LitNusx" w:hAnsi="LitNusx"/>
          <w:sz w:val="22"/>
          <w:szCs w:val="22"/>
          <w:lang w:val="es-ES"/>
        </w:rPr>
        <w:softHyphen/>
        <w:t>do</w:t>
      </w:r>
      <w:r w:rsidRPr="00D06084">
        <w:rPr>
          <w:rFonts w:ascii="LitNusx" w:hAnsi="LitNusx"/>
          <w:sz w:val="22"/>
          <w:szCs w:val="22"/>
          <w:lang w:val="es-ES"/>
        </w:rPr>
        <w:softHyphen/>
        <w:t>me</w:t>
      </w:r>
      <w:r w:rsidRPr="00D06084">
        <w:rPr>
          <w:rFonts w:ascii="LitNusx" w:hAnsi="LitNusx"/>
          <w:sz w:val="22"/>
          <w:szCs w:val="22"/>
          <w:lang w:val="es-ES"/>
        </w:rPr>
        <w:softHyphen/>
        <w:t>bis ga</w:t>
      </w:r>
      <w:r w:rsidRPr="00D06084">
        <w:rPr>
          <w:rFonts w:ascii="LitNusx" w:hAnsi="LitNusx"/>
          <w:sz w:val="22"/>
          <w:szCs w:val="22"/>
          <w:lang w:val="es-ES"/>
        </w:rPr>
        <w:softHyphen/>
        <w:t>re</w:t>
      </w:r>
      <w:r w:rsidRPr="00D06084">
        <w:rPr>
          <w:rFonts w:ascii="LitNusx" w:hAnsi="LitNusx"/>
          <w:sz w:val="22"/>
          <w:szCs w:val="22"/>
          <w:lang w:val="es-ES"/>
        </w:rPr>
        <w:softHyphen/>
        <w:t>Se Se</w:t>
      </w:r>
      <w:r w:rsidRPr="00D06084">
        <w:rPr>
          <w:rFonts w:ascii="LitNusx" w:hAnsi="LitNusx"/>
          <w:sz w:val="22"/>
          <w:szCs w:val="22"/>
          <w:lang w:val="es-ES"/>
        </w:rPr>
        <w:softHyphen/>
        <w:t>uZ</w:t>
      </w:r>
      <w:r w:rsidRPr="00D06084">
        <w:rPr>
          <w:rFonts w:ascii="LitNusx" w:hAnsi="LitNusx"/>
          <w:sz w:val="22"/>
          <w:szCs w:val="22"/>
          <w:lang w:val="es-ES"/>
        </w:rPr>
        <w:softHyphen/>
        <w:t>le</w:t>
      </w:r>
      <w:r w:rsidRPr="00D06084">
        <w:rPr>
          <w:rFonts w:ascii="LitNusx" w:hAnsi="LitNusx"/>
          <w:sz w:val="22"/>
          <w:szCs w:val="22"/>
          <w:lang w:val="es-ES"/>
        </w:rPr>
        <w:softHyphen/>
        <w:t>be</w:t>
      </w:r>
      <w:r w:rsidRPr="00D06084">
        <w:rPr>
          <w:rFonts w:ascii="LitNusx" w:hAnsi="LitNusx"/>
          <w:sz w:val="22"/>
          <w:szCs w:val="22"/>
          <w:lang w:val="es-ES"/>
        </w:rPr>
        <w:softHyphen/>
        <w:t>lia.</w:t>
      </w:r>
    </w:p>
    <w:p w:rsidR="00D46116" w:rsidRPr="00D06084" w:rsidRDefault="00D46116" w:rsidP="00BC619A">
      <w:pPr>
        <w:spacing w:line="252" w:lineRule="auto"/>
        <w:ind w:firstLine="540"/>
        <w:jc w:val="both"/>
        <w:rPr>
          <w:rFonts w:ascii="LitNusx" w:hAnsi="LitNusx"/>
          <w:b/>
          <w:sz w:val="22"/>
          <w:szCs w:val="22"/>
          <w:lang w:val="es-ES"/>
        </w:rPr>
      </w:pPr>
      <w:r w:rsidRPr="00D06084">
        <w:rPr>
          <w:rFonts w:ascii="LitNusx" w:hAnsi="LitNusx"/>
          <w:b/>
          <w:sz w:val="22"/>
          <w:szCs w:val="22"/>
          <w:lang w:val="es-ES"/>
        </w:rPr>
        <w:tab/>
        <w:t>6. sa</w:t>
      </w:r>
      <w:r w:rsidRPr="00D06084">
        <w:rPr>
          <w:rFonts w:ascii="LitNusx" w:hAnsi="LitNusx"/>
          <w:b/>
          <w:sz w:val="22"/>
          <w:szCs w:val="22"/>
          <w:lang w:val="es-ES"/>
        </w:rPr>
        <w:softHyphen/>
        <w:t>zo</w:t>
      </w:r>
      <w:r w:rsidRPr="00D06084">
        <w:rPr>
          <w:rFonts w:ascii="LitNusx" w:hAnsi="LitNusx"/>
          <w:b/>
          <w:sz w:val="22"/>
          <w:szCs w:val="22"/>
          <w:lang w:val="es-ES"/>
        </w:rPr>
        <w:softHyphen/>
        <w:t>ga</w:t>
      </w:r>
      <w:r w:rsidRPr="00D06084">
        <w:rPr>
          <w:rFonts w:ascii="LitNusx" w:hAnsi="LitNusx"/>
          <w:b/>
          <w:sz w:val="22"/>
          <w:szCs w:val="22"/>
          <w:lang w:val="es-ES"/>
        </w:rPr>
        <w:softHyphen/>
        <w:t>do</w:t>
      </w:r>
      <w:r w:rsidRPr="00D06084">
        <w:rPr>
          <w:rFonts w:ascii="LitNusx" w:hAnsi="LitNusx"/>
          <w:b/>
          <w:sz w:val="22"/>
          <w:szCs w:val="22"/>
          <w:lang w:val="es-ES"/>
        </w:rPr>
        <w:softHyphen/>
        <w:t>e</w:t>
      </w:r>
      <w:r w:rsidRPr="00D06084">
        <w:rPr>
          <w:rFonts w:ascii="LitNusx" w:hAnsi="LitNusx"/>
          <w:b/>
          <w:sz w:val="22"/>
          <w:szCs w:val="22"/>
          <w:lang w:val="es-ES"/>
        </w:rPr>
        <w:softHyphen/>
        <w:t>ba</w:t>
      </w:r>
      <w:r w:rsidRPr="00D06084">
        <w:rPr>
          <w:rFonts w:ascii="LitNusx" w:hAnsi="LitNusx"/>
          <w:b/>
          <w:sz w:val="22"/>
          <w:szCs w:val="22"/>
          <w:lang w:val="es-ES"/>
        </w:rPr>
        <w:softHyphen/>
        <w:t>Si ise</w:t>
      </w:r>
      <w:r w:rsidRPr="00D06084">
        <w:rPr>
          <w:rFonts w:ascii="LitNusx" w:hAnsi="LitNusx"/>
          <w:b/>
          <w:sz w:val="22"/>
          <w:szCs w:val="22"/>
          <w:lang w:val="es-ES"/>
        </w:rPr>
        <w:softHyphen/>
        <w:t>Ti Cve</w:t>
      </w:r>
      <w:r w:rsidRPr="00D06084">
        <w:rPr>
          <w:rFonts w:ascii="LitNusx" w:hAnsi="LitNusx"/>
          <w:b/>
          <w:sz w:val="22"/>
          <w:szCs w:val="22"/>
          <w:lang w:val="es-ES"/>
        </w:rPr>
        <w:softHyphen/>
        <w:t>ve</w:t>
      </w:r>
      <w:r w:rsidRPr="00D06084">
        <w:rPr>
          <w:rFonts w:ascii="LitNusx" w:hAnsi="LitNusx"/>
          <w:b/>
          <w:sz w:val="22"/>
          <w:szCs w:val="22"/>
          <w:lang w:val="es-ES"/>
        </w:rPr>
        <w:softHyphen/>
        <w:t>bi</w:t>
      </w:r>
      <w:r w:rsidRPr="00D06084">
        <w:rPr>
          <w:rFonts w:ascii="LitNusx" w:hAnsi="LitNusx"/>
          <w:b/>
          <w:sz w:val="22"/>
          <w:szCs w:val="22"/>
          <w:lang w:val="es-ES"/>
        </w:rPr>
        <w:softHyphen/>
        <w:t>sa da tra</w:t>
      </w:r>
      <w:r w:rsidRPr="00D06084">
        <w:rPr>
          <w:rFonts w:ascii="LitNusx" w:hAnsi="LitNusx"/>
          <w:b/>
          <w:sz w:val="22"/>
          <w:szCs w:val="22"/>
          <w:lang w:val="es-ES"/>
        </w:rPr>
        <w:softHyphen/>
        <w:t>di</w:t>
      </w:r>
      <w:r w:rsidRPr="00D06084">
        <w:rPr>
          <w:rFonts w:ascii="LitNusx" w:hAnsi="LitNusx"/>
          <w:b/>
          <w:sz w:val="22"/>
          <w:szCs w:val="22"/>
          <w:lang w:val="es-ES"/>
        </w:rPr>
        <w:softHyphen/>
        <w:t>ci</w:t>
      </w:r>
      <w:r w:rsidRPr="00D06084">
        <w:rPr>
          <w:rFonts w:ascii="LitNusx" w:hAnsi="LitNusx"/>
          <w:b/>
          <w:sz w:val="22"/>
          <w:szCs w:val="22"/>
          <w:lang w:val="es-ES"/>
        </w:rPr>
        <w:softHyphen/>
        <w:t>e</w:t>
      </w:r>
      <w:r w:rsidRPr="00D06084">
        <w:rPr>
          <w:rFonts w:ascii="LitNusx" w:hAnsi="LitNusx"/>
          <w:b/>
          <w:sz w:val="22"/>
          <w:szCs w:val="22"/>
          <w:lang w:val="es-ES"/>
        </w:rPr>
        <w:softHyphen/>
        <w:t>bis ar</w:t>
      </w:r>
      <w:r w:rsidRPr="00D06084">
        <w:rPr>
          <w:rFonts w:ascii="LitNusx" w:hAnsi="LitNusx"/>
          <w:b/>
          <w:sz w:val="22"/>
          <w:szCs w:val="22"/>
          <w:lang w:val="es-ES"/>
        </w:rPr>
        <w:softHyphen/>
        <w:t>se</w:t>
      </w:r>
      <w:r w:rsidRPr="00D06084">
        <w:rPr>
          <w:rFonts w:ascii="LitNusx" w:hAnsi="LitNusx"/>
          <w:b/>
          <w:sz w:val="22"/>
          <w:szCs w:val="22"/>
          <w:lang w:val="es-ES"/>
        </w:rPr>
        <w:softHyphen/>
        <w:t>bo</w:t>
      </w:r>
      <w:r w:rsidRPr="00D06084">
        <w:rPr>
          <w:rFonts w:ascii="LitNusx" w:hAnsi="LitNusx"/>
          <w:b/>
          <w:sz w:val="22"/>
          <w:szCs w:val="22"/>
          <w:lang w:val="es-ES"/>
        </w:rPr>
        <w:softHyphen/>
        <w:t>ba, rom</w:t>
      </w:r>
      <w:r w:rsidRPr="00D06084">
        <w:rPr>
          <w:rFonts w:ascii="LitNusx" w:hAnsi="LitNusx"/>
          <w:b/>
          <w:sz w:val="22"/>
          <w:szCs w:val="22"/>
          <w:lang w:val="es-ES"/>
        </w:rPr>
        <w:softHyphen/>
        <w:t>le</w:t>
      </w:r>
      <w:r w:rsidRPr="00D06084">
        <w:rPr>
          <w:rFonts w:ascii="LitNusx" w:hAnsi="LitNusx"/>
          <w:b/>
          <w:sz w:val="22"/>
          <w:szCs w:val="22"/>
          <w:lang w:val="es-ES"/>
        </w:rPr>
        <w:softHyphen/>
        <w:t>bic xels uw</w:t>
      </w:r>
      <w:r w:rsidRPr="00D06084">
        <w:rPr>
          <w:rFonts w:ascii="LitNusx" w:hAnsi="LitNusx"/>
          <w:b/>
          <w:sz w:val="22"/>
          <w:szCs w:val="22"/>
          <w:lang w:val="es-ES"/>
        </w:rPr>
        <w:softHyphen/>
        <w:t>yo</w:t>
      </w:r>
      <w:r w:rsidRPr="00D06084">
        <w:rPr>
          <w:rFonts w:ascii="LitNusx" w:hAnsi="LitNusx"/>
          <w:b/>
          <w:sz w:val="22"/>
          <w:szCs w:val="22"/>
          <w:lang w:val="es-ES"/>
        </w:rPr>
        <w:softHyphen/>
        <w:t>ben ko</w:t>
      </w:r>
      <w:r w:rsidRPr="00D06084">
        <w:rPr>
          <w:rFonts w:ascii="LitNusx" w:hAnsi="LitNusx"/>
          <w:b/>
          <w:sz w:val="22"/>
          <w:szCs w:val="22"/>
          <w:lang w:val="es-ES"/>
        </w:rPr>
        <w:softHyphen/>
        <w:t>ruf</w:t>
      </w:r>
      <w:r w:rsidRPr="00D06084">
        <w:rPr>
          <w:rFonts w:ascii="LitNusx" w:hAnsi="LitNusx"/>
          <w:b/>
          <w:sz w:val="22"/>
          <w:szCs w:val="22"/>
          <w:lang w:val="es-ES"/>
        </w:rPr>
        <w:softHyphen/>
        <w:t>ci</w:t>
      </w:r>
      <w:r w:rsidRPr="00D06084">
        <w:rPr>
          <w:rFonts w:ascii="LitNusx" w:hAnsi="LitNusx"/>
          <w:b/>
          <w:sz w:val="22"/>
          <w:szCs w:val="22"/>
          <w:lang w:val="es-ES"/>
        </w:rPr>
        <w:softHyphen/>
        <w:t>is gaZ</w:t>
      </w:r>
      <w:r w:rsidRPr="00D06084">
        <w:rPr>
          <w:rFonts w:ascii="LitNusx" w:hAnsi="LitNusx"/>
          <w:b/>
          <w:sz w:val="22"/>
          <w:szCs w:val="22"/>
          <w:lang w:val="es-ES"/>
        </w:rPr>
        <w:softHyphen/>
        <w:t>li</w:t>
      </w:r>
      <w:r w:rsidRPr="00D06084">
        <w:rPr>
          <w:rFonts w:ascii="LitNusx" w:hAnsi="LitNusx"/>
          <w:b/>
          <w:sz w:val="22"/>
          <w:szCs w:val="22"/>
          <w:lang w:val="es-ES"/>
        </w:rPr>
        <w:softHyphen/>
        <w:t>e</w:t>
      </w:r>
      <w:r w:rsidRPr="00D06084">
        <w:rPr>
          <w:rFonts w:ascii="LitNusx" w:hAnsi="LitNusx"/>
          <w:b/>
          <w:sz w:val="22"/>
          <w:szCs w:val="22"/>
          <w:lang w:val="es-ES"/>
        </w:rPr>
        <w:softHyphen/>
        <w:t>re</w:t>
      </w:r>
      <w:r w:rsidRPr="00D06084">
        <w:rPr>
          <w:rFonts w:ascii="LitNusx" w:hAnsi="LitNusx"/>
          <w:b/>
          <w:sz w:val="22"/>
          <w:szCs w:val="22"/>
          <w:lang w:val="es-ES"/>
        </w:rPr>
        <w:softHyphen/>
        <w:t>bas;</w:t>
      </w:r>
    </w:p>
    <w:p w:rsidR="00D46116" w:rsidRPr="00D06084" w:rsidRDefault="00D46116" w:rsidP="00BC619A">
      <w:pPr>
        <w:spacing w:line="252" w:lineRule="auto"/>
        <w:ind w:firstLine="540"/>
        <w:jc w:val="both"/>
        <w:rPr>
          <w:rFonts w:ascii="LitNusx" w:hAnsi="LitNusx"/>
          <w:b/>
          <w:sz w:val="22"/>
          <w:szCs w:val="22"/>
          <w:lang w:val="es-ES"/>
        </w:rPr>
      </w:pPr>
      <w:r w:rsidRPr="00D06084">
        <w:rPr>
          <w:rFonts w:ascii="LitNusx" w:hAnsi="LitNusx"/>
          <w:b/>
          <w:sz w:val="22"/>
          <w:szCs w:val="22"/>
          <w:lang w:val="es-ES"/>
        </w:rPr>
        <w:tab/>
        <w:t>7. sa</w:t>
      </w:r>
      <w:r w:rsidRPr="00D06084">
        <w:rPr>
          <w:rFonts w:ascii="LitNusx" w:hAnsi="LitNusx"/>
          <w:b/>
          <w:sz w:val="22"/>
          <w:szCs w:val="22"/>
          <w:lang w:val="es-ES"/>
        </w:rPr>
        <w:softHyphen/>
        <w:t>xel</w:t>
      </w:r>
      <w:r w:rsidRPr="00D06084">
        <w:rPr>
          <w:rFonts w:ascii="LitNusx" w:hAnsi="LitNusx"/>
          <w:b/>
          <w:sz w:val="22"/>
          <w:szCs w:val="22"/>
          <w:lang w:val="es-ES"/>
        </w:rPr>
        <w:softHyphen/>
        <w:t>mwi</w:t>
      </w:r>
      <w:r w:rsidRPr="00D06084">
        <w:rPr>
          <w:rFonts w:ascii="LitNusx" w:hAnsi="LitNusx"/>
          <w:b/>
          <w:sz w:val="22"/>
          <w:szCs w:val="22"/>
          <w:lang w:val="es-ES"/>
        </w:rPr>
        <w:softHyphen/>
        <w:t>fo seq</w:t>
      </w:r>
      <w:r w:rsidRPr="00D06084">
        <w:rPr>
          <w:rFonts w:ascii="LitNusx" w:hAnsi="LitNusx"/>
          <w:b/>
          <w:sz w:val="22"/>
          <w:szCs w:val="22"/>
          <w:lang w:val="es-ES"/>
        </w:rPr>
        <w:softHyphen/>
        <w:t>tor</w:t>
      </w:r>
      <w:r w:rsidRPr="00D06084">
        <w:rPr>
          <w:rFonts w:ascii="LitNusx" w:hAnsi="LitNusx"/>
          <w:b/>
          <w:sz w:val="22"/>
          <w:szCs w:val="22"/>
          <w:lang w:val="es-ES"/>
        </w:rPr>
        <w:softHyphen/>
        <w:t>Si, ker</w:t>
      </w:r>
      <w:r w:rsidRPr="00D06084">
        <w:rPr>
          <w:rFonts w:ascii="LitNusx" w:hAnsi="LitNusx"/>
          <w:b/>
          <w:sz w:val="22"/>
          <w:szCs w:val="22"/>
          <w:lang w:val="es-ES"/>
        </w:rPr>
        <w:softHyphen/>
        <w:t>Zo seq</w:t>
      </w:r>
      <w:r w:rsidRPr="00D06084">
        <w:rPr>
          <w:rFonts w:ascii="LitNusx" w:hAnsi="LitNusx"/>
          <w:b/>
          <w:sz w:val="22"/>
          <w:szCs w:val="22"/>
          <w:lang w:val="es-ES"/>
        </w:rPr>
        <w:softHyphen/>
        <w:t>ror</w:t>
      </w:r>
      <w:r w:rsidRPr="00D06084">
        <w:rPr>
          <w:rFonts w:ascii="LitNusx" w:hAnsi="LitNusx"/>
          <w:b/>
          <w:sz w:val="22"/>
          <w:szCs w:val="22"/>
          <w:lang w:val="es-ES"/>
        </w:rPr>
        <w:softHyphen/>
        <w:t>Tan Se</w:t>
      </w:r>
      <w:r w:rsidRPr="00D06084">
        <w:rPr>
          <w:rFonts w:ascii="LitNusx" w:hAnsi="LitNusx"/>
          <w:b/>
          <w:sz w:val="22"/>
          <w:szCs w:val="22"/>
          <w:lang w:val="es-ES"/>
        </w:rPr>
        <w:softHyphen/>
        <w:t>da</w:t>
      </w:r>
      <w:r w:rsidRPr="00D06084">
        <w:rPr>
          <w:rFonts w:ascii="LitNusx" w:hAnsi="LitNusx"/>
          <w:b/>
          <w:sz w:val="22"/>
          <w:szCs w:val="22"/>
          <w:lang w:val="es-ES"/>
        </w:rPr>
        <w:softHyphen/>
        <w:t>re</w:t>
      </w:r>
      <w:r w:rsidRPr="00D06084">
        <w:rPr>
          <w:rFonts w:ascii="LitNusx" w:hAnsi="LitNusx"/>
          <w:b/>
          <w:sz w:val="22"/>
          <w:szCs w:val="22"/>
          <w:lang w:val="es-ES"/>
        </w:rPr>
        <w:softHyphen/>
        <w:t>biT xel</w:t>
      </w:r>
      <w:r w:rsidRPr="00D06084">
        <w:rPr>
          <w:rFonts w:ascii="LitNusx" w:hAnsi="LitNusx"/>
          <w:b/>
          <w:sz w:val="22"/>
          <w:szCs w:val="22"/>
          <w:lang w:val="es-ES"/>
        </w:rPr>
        <w:softHyphen/>
        <w:t>fa</w:t>
      </w:r>
      <w:r w:rsidRPr="00D06084">
        <w:rPr>
          <w:rFonts w:ascii="LitNusx" w:hAnsi="LitNusx"/>
          <w:b/>
          <w:sz w:val="22"/>
          <w:szCs w:val="22"/>
          <w:lang w:val="es-ES"/>
        </w:rPr>
        <w:softHyphen/>
        <w:t>se</w:t>
      </w:r>
      <w:r w:rsidRPr="00D06084">
        <w:rPr>
          <w:rFonts w:ascii="LitNusx" w:hAnsi="LitNusx"/>
          <w:b/>
          <w:sz w:val="22"/>
          <w:szCs w:val="22"/>
          <w:lang w:val="es-ES"/>
        </w:rPr>
        <w:softHyphen/>
        <w:t>bis da</w:t>
      </w:r>
      <w:r w:rsidRPr="00D06084">
        <w:rPr>
          <w:rFonts w:ascii="LitNusx" w:hAnsi="LitNusx"/>
          <w:b/>
          <w:sz w:val="22"/>
          <w:szCs w:val="22"/>
          <w:lang w:val="es-ES"/>
        </w:rPr>
        <w:softHyphen/>
        <w:t>ba</w:t>
      </w:r>
      <w:r w:rsidRPr="00D06084">
        <w:rPr>
          <w:rFonts w:ascii="LitNusx" w:hAnsi="LitNusx"/>
          <w:b/>
          <w:sz w:val="22"/>
          <w:szCs w:val="22"/>
          <w:lang w:val="es-ES"/>
        </w:rPr>
        <w:softHyphen/>
        <w:t>li do</w:t>
      </w:r>
      <w:r w:rsidRPr="00D06084">
        <w:rPr>
          <w:rFonts w:ascii="LitNusx" w:hAnsi="LitNusx"/>
          <w:b/>
          <w:sz w:val="22"/>
          <w:szCs w:val="22"/>
          <w:lang w:val="es-ES"/>
        </w:rPr>
        <w:softHyphen/>
        <w:t>ne;</w:t>
      </w:r>
    </w:p>
    <w:p w:rsidR="00D46116" w:rsidRPr="00D06084" w:rsidRDefault="00D46116" w:rsidP="00BC619A">
      <w:pPr>
        <w:spacing w:line="252" w:lineRule="auto"/>
        <w:ind w:firstLine="540"/>
        <w:jc w:val="both"/>
        <w:rPr>
          <w:rFonts w:ascii="LitNusx" w:hAnsi="LitNusx"/>
          <w:b/>
          <w:sz w:val="22"/>
          <w:szCs w:val="22"/>
          <w:lang w:val="es-ES"/>
        </w:rPr>
      </w:pPr>
      <w:r w:rsidRPr="00D06084">
        <w:rPr>
          <w:rFonts w:ascii="LitNusx" w:hAnsi="LitNusx"/>
          <w:b/>
          <w:sz w:val="22"/>
          <w:szCs w:val="22"/>
          <w:lang w:val="es-ES"/>
        </w:rPr>
        <w:tab/>
        <w:t>8. bi</w:t>
      </w:r>
      <w:r w:rsidRPr="00D06084">
        <w:rPr>
          <w:rFonts w:ascii="LitNusx" w:hAnsi="LitNusx"/>
          <w:b/>
          <w:sz w:val="22"/>
          <w:szCs w:val="22"/>
          <w:lang w:val="es-ES"/>
        </w:rPr>
        <w:softHyphen/>
        <w:t>u</w:t>
      </w:r>
      <w:r w:rsidRPr="00D06084">
        <w:rPr>
          <w:rFonts w:ascii="LitNusx" w:hAnsi="LitNusx"/>
          <w:b/>
          <w:sz w:val="22"/>
          <w:szCs w:val="22"/>
          <w:lang w:val="es-ES"/>
        </w:rPr>
        <w:softHyphen/>
        <w:t>rok</w:t>
      </w:r>
      <w:r w:rsidRPr="00D06084">
        <w:rPr>
          <w:rFonts w:ascii="LitNusx" w:hAnsi="LitNusx"/>
          <w:b/>
          <w:sz w:val="22"/>
          <w:szCs w:val="22"/>
          <w:lang w:val="es-ES"/>
        </w:rPr>
        <w:softHyphen/>
        <w:t>ra</w:t>
      </w:r>
      <w:r w:rsidRPr="00D06084">
        <w:rPr>
          <w:rFonts w:ascii="LitNusx" w:hAnsi="LitNusx"/>
          <w:b/>
          <w:sz w:val="22"/>
          <w:szCs w:val="22"/>
          <w:lang w:val="es-ES"/>
        </w:rPr>
        <w:softHyphen/>
        <w:t>ti</w:t>
      </w:r>
      <w:r w:rsidRPr="00D06084">
        <w:rPr>
          <w:rFonts w:ascii="LitNusx" w:hAnsi="LitNusx"/>
          <w:b/>
          <w:sz w:val="22"/>
          <w:szCs w:val="22"/>
          <w:lang w:val="es-ES"/>
        </w:rPr>
        <w:softHyphen/>
        <w:t>u</w:t>
      </w:r>
      <w:r w:rsidRPr="00D06084">
        <w:rPr>
          <w:rFonts w:ascii="LitNusx" w:hAnsi="LitNusx"/>
          <w:b/>
          <w:sz w:val="22"/>
          <w:szCs w:val="22"/>
          <w:lang w:val="es-ES"/>
        </w:rPr>
        <w:softHyphen/>
        <w:t>li eli</w:t>
      </w:r>
      <w:r w:rsidRPr="00D06084">
        <w:rPr>
          <w:rFonts w:ascii="LitNusx" w:hAnsi="LitNusx"/>
          <w:b/>
          <w:sz w:val="22"/>
          <w:szCs w:val="22"/>
          <w:lang w:val="es-ES"/>
        </w:rPr>
        <w:softHyphen/>
        <w:t>tis mow</w:t>
      </w:r>
      <w:r w:rsidRPr="00D06084">
        <w:rPr>
          <w:rFonts w:ascii="LitNusx" w:hAnsi="LitNusx"/>
          <w:b/>
          <w:sz w:val="22"/>
          <w:szCs w:val="22"/>
          <w:lang w:val="es-ES"/>
        </w:rPr>
        <w:softHyphen/>
        <w:t>yve</w:t>
      </w:r>
      <w:r w:rsidRPr="00D06084">
        <w:rPr>
          <w:rFonts w:ascii="LitNusx" w:hAnsi="LitNusx"/>
          <w:b/>
          <w:sz w:val="22"/>
          <w:szCs w:val="22"/>
          <w:lang w:val="es-ES"/>
        </w:rPr>
        <w:softHyphen/>
        <w:t>ta xal</w:t>
      </w:r>
      <w:r w:rsidRPr="00D06084">
        <w:rPr>
          <w:rFonts w:ascii="LitNusx" w:hAnsi="LitNusx"/>
          <w:b/>
          <w:sz w:val="22"/>
          <w:szCs w:val="22"/>
          <w:lang w:val="es-ES"/>
        </w:rPr>
        <w:softHyphen/>
        <w:t>xi</w:t>
      </w:r>
      <w:r w:rsidRPr="00D06084">
        <w:rPr>
          <w:rFonts w:ascii="LitNusx" w:hAnsi="LitNusx"/>
          <w:b/>
          <w:sz w:val="22"/>
          <w:szCs w:val="22"/>
          <w:lang w:val="es-ES"/>
        </w:rPr>
        <w:softHyphen/>
        <w:t>sa</w:t>
      </w:r>
      <w:r w:rsidRPr="00D06084">
        <w:rPr>
          <w:rFonts w:ascii="LitNusx" w:hAnsi="LitNusx"/>
          <w:b/>
          <w:sz w:val="22"/>
          <w:szCs w:val="22"/>
          <w:lang w:val="es-ES"/>
        </w:rPr>
        <w:softHyphen/>
        <w:t>gan;</w:t>
      </w:r>
    </w:p>
    <w:p w:rsidR="00D46116" w:rsidRPr="00D06084" w:rsidRDefault="00D46116" w:rsidP="00BC619A">
      <w:pPr>
        <w:spacing w:line="252" w:lineRule="auto"/>
        <w:ind w:firstLine="540"/>
        <w:jc w:val="both"/>
        <w:rPr>
          <w:rFonts w:ascii="LitNusx" w:hAnsi="LitNusx"/>
          <w:b/>
          <w:sz w:val="22"/>
          <w:szCs w:val="22"/>
          <w:lang w:val="es-ES"/>
        </w:rPr>
      </w:pPr>
      <w:r w:rsidRPr="00D06084">
        <w:rPr>
          <w:rFonts w:ascii="LitNusx" w:hAnsi="LitNusx"/>
          <w:b/>
          <w:sz w:val="22"/>
          <w:szCs w:val="22"/>
          <w:lang w:val="es-ES"/>
        </w:rPr>
        <w:tab/>
        <w:t>9. mak</w:t>
      </w:r>
      <w:r w:rsidRPr="00D06084">
        <w:rPr>
          <w:rFonts w:ascii="LitNusx" w:hAnsi="LitNusx"/>
          <w:b/>
          <w:sz w:val="22"/>
          <w:szCs w:val="22"/>
          <w:lang w:val="es-ES"/>
        </w:rPr>
        <w:softHyphen/>
        <w:t>ro</w:t>
      </w:r>
      <w:r w:rsidRPr="00D06084">
        <w:rPr>
          <w:rFonts w:ascii="LitNusx" w:hAnsi="LitNusx"/>
          <w:b/>
          <w:sz w:val="22"/>
          <w:szCs w:val="22"/>
          <w:lang w:val="es-ES"/>
        </w:rPr>
        <w:softHyphen/>
        <w:t>e</w:t>
      </w:r>
      <w:r w:rsidRPr="00D06084">
        <w:rPr>
          <w:rFonts w:ascii="LitNusx" w:hAnsi="LitNusx"/>
          <w:b/>
          <w:sz w:val="22"/>
          <w:szCs w:val="22"/>
          <w:lang w:val="es-ES"/>
        </w:rPr>
        <w:softHyphen/>
        <w:t>ko</w:t>
      </w:r>
      <w:r w:rsidRPr="00D06084">
        <w:rPr>
          <w:rFonts w:ascii="LitNusx" w:hAnsi="LitNusx"/>
          <w:b/>
          <w:sz w:val="22"/>
          <w:szCs w:val="22"/>
          <w:lang w:val="es-ES"/>
        </w:rPr>
        <w:softHyphen/>
        <w:t>no</w:t>
      </w:r>
      <w:r w:rsidRPr="00D06084">
        <w:rPr>
          <w:rFonts w:ascii="LitNusx" w:hAnsi="LitNusx"/>
          <w:b/>
          <w:sz w:val="22"/>
          <w:szCs w:val="22"/>
          <w:lang w:val="es-ES"/>
        </w:rPr>
        <w:softHyphen/>
        <w:t>mi</w:t>
      </w:r>
      <w:r w:rsidRPr="00D06084">
        <w:rPr>
          <w:rFonts w:ascii="LitNusx" w:hAnsi="LitNusx"/>
          <w:b/>
          <w:sz w:val="22"/>
          <w:szCs w:val="22"/>
          <w:lang w:val="es-ES"/>
        </w:rPr>
        <w:softHyphen/>
        <w:t>ku</w:t>
      </w:r>
      <w:r w:rsidRPr="00D06084">
        <w:rPr>
          <w:rFonts w:ascii="LitNusx" w:hAnsi="LitNusx"/>
          <w:b/>
          <w:sz w:val="22"/>
          <w:szCs w:val="22"/>
          <w:lang w:val="es-ES"/>
        </w:rPr>
        <w:softHyphen/>
        <w:t>ri aras</w:t>
      </w:r>
      <w:r w:rsidRPr="00D06084">
        <w:rPr>
          <w:rFonts w:ascii="LitNusx" w:hAnsi="LitNusx"/>
          <w:b/>
          <w:sz w:val="22"/>
          <w:szCs w:val="22"/>
          <w:lang w:val="es-ES"/>
        </w:rPr>
        <w:softHyphen/>
        <w:t>ta</w:t>
      </w:r>
      <w:r w:rsidRPr="00D06084">
        <w:rPr>
          <w:rFonts w:ascii="LitNusx" w:hAnsi="LitNusx"/>
          <w:b/>
          <w:sz w:val="22"/>
          <w:szCs w:val="22"/>
          <w:lang w:val="es-ES"/>
        </w:rPr>
        <w:softHyphen/>
        <w:t>bi</w:t>
      </w:r>
      <w:r w:rsidRPr="00D06084">
        <w:rPr>
          <w:rFonts w:ascii="LitNusx" w:hAnsi="LitNusx"/>
          <w:b/>
          <w:sz w:val="22"/>
          <w:szCs w:val="22"/>
          <w:lang w:val="es-ES"/>
        </w:rPr>
        <w:softHyphen/>
        <w:t>lu</w:t>
      </w:r>
      <w:r w:rsidRPr="00D06084">
        <w:rPr>
          <w:rFonts w:ascii="LitNusx" w:hAnsi="LitNusx"/>
          <w:b/>
          <w:sz w:val="22"/>
          <w:szCs w:val="22"/>
          <w:lang w:val="es-ES"/>
        </w:rPr>
        <w:softHyphen/>
        <w:t>ro</w:t>
      </w:r>
      <w:r w:rsidRPr="00D06084">
        <w:rPr>
          <w:rFonts w:ascii="LitNusx" w:hAnsi="LitNusx"/>
          <w:b/>
          <w:sz w:val="22"/>
          <w:szCs w:val="22"/>
          <w:lang w:val="es-ES"/>
        </w:rPr>
        <w:softHyphen/>
        <w:t xml:space="preserve">ba da </w:t>
      </w:r>
      <w:r>
        <w:rPr>
          <w:rFonts w:ascii="LitNusx" w:hAnsi="LitNusx"/>
          <w:b/>
          <w:sz w:val="22"/>
          <w:szCs w:val="22"/>
          <w:lang w:val="es-ES"/>
        </w:rPr>
        <w:t>a.S</w:t>
      </w:r>
      <w:r w:rsidRPr="00D06084">
        <w:rPr>
          <w:rFonts w:ascii="LitNusx" w:hAnsi="LitNusx"/>
          <w:b/>
          <w:sz w:val="22"/>
          <w:szCs w:val="22"/>
          <w:lang w:val="es-ES"/>
        </w:rPr>
        <w:t>.</w:t>
      </w:r>
    </w:p>
    <w:p w:rsidR="00D46116" w:rsidRPr="00D06084" w:rsidRDefault="00D46116" w:rsidP="00BC619A">
      <w:pPr>
        <w:spacing w:line="252" w:lineRule="auto"/>
        <w:ind w:firstLine="540"/>
        <w:jc w:val="both"/>
        <w:rPr>
          <w:rFonts w:ascii="LitNusx" w:hAnsi="LitNusx"/>
          <w:sz w:val="22"/>
          <w:szCs w:val="22"/>
          <w:lang w:val="es-ES"/>
        </w:rPr>
      </w:pPr>
      <w:r w:rsidRPr="00D06084">
        <w:rPr>
          <w:rFonts w:ascii="LitNusx" w:hAnsi="LitNusx"/>
          <w:sz w:val="22"/>
          <w:szCs w:val="22"/>
          <w:lang w:val="es-ES"/>
        </w:rPr>
        <w:t>ar</w:t>
      </w:r>
      <w:r w:rsidRPr="00D06084">
        <w:rPr>
          <w:rFonts w:ascii="LitNusx" w:hAnsi="LitNusx"/>
          <w:sz w:val="22"/>
          <w:szCs w:val="22"/>
          <w:lang w:val="es-ES"/>
        </w:rPr>
        <w:softHyphen/>
        <w:t>se</w:t>
      </w:r>
      <w:r w:rsidRPr="00D06084">
        <w:rPr>
          <w:rFonts w:ascii="LitNusx" w:hAnsi="LitNusx"/>
          <w:sz w:val="22"/>
          <w:szCs w:val="22"/>
          <w:lang w:val="es-ES"/>
        </w:rPr>
        <w:softHyphen/>
        <w:t>bobs ko</w:t>
      </w:r>
      <w:r w:rsidRPr="00D06084">
        <w:rPr>
          <w:rFonts w:ascii="LitNusx" w:hAnsi="LitNusx"/>
          <w:sz w:val="22"/>
          <w:szCs w:val="22"/>
          <w:lang w:val="es-ES"/>
        </w:rPr>
        <w:softHyphen/>
        <w:t>ruf</w:t>
      </w:r>
      <w:r w:rsidRPr="00D06084">
        <w:rPr>
          <w:rFonts w:ascii="LitNusx" w:hAnsi="LitNusx"/>
          <w:sz w:val="22"/>
          <w:szCs w:val="22"/>
          <w:lang w:val="es-ES"/>
        </w:rPr>
        <w:softHyphen/>
        <w:t>ci</w:t>
      </w:r>
      <w:r w:rsidRPr="00D06084">
        <w:rPr>
          <w:rFonts w:ascii="LitNusx" w:hAnsi="LitNusx"/>
          <w:sz w:val="22"/>
          <w:szCs w:val="22"/>
          <w:lang w:val="es-ES"/>
        </w:rPr>
        <w:softHyphen/>
        <w:t>is obi</w:t>
      </w:r>
      <w:r w:rsidRPr="00D06084">
        <w:rPr>
          <w:rFonts w:ascii="LitNusx" w:hAnsi="LitNusx"/>
          <w:sz w:val="22"/>
          <w:szCs w:val="22"/>
          <w:lang w:val="es-ES"/>
        </w:rPr>
        <w:softHyphen/>
        <w:t>eq</w:t>
      </w:r>
      <w:r w:rsidRPr="00D06084">
        <w:rPr>
          <w:rFonts w:ascii="LitNusx" w:hAnsi="LitNusx"/>
          <w:sz w:val="22"/>
          <w:szCs w:val="22"/>
          <w:lang w:val="es-ES"/>
        </w:rPr>
        <w:softHyphen/>
        <w:t>tu</w:t>
      </w:r>
      <w:r w:rsidRPr="00D06084">
        <w:rPr>
          <w:rFonts w:ascii="LitNusx" w:hAnsi="LitNusx"/>
          <w:sz w:val="22"/>
          <w:szCs w:val="22"/>
          <w:lang w:val="es-ES"/>
        </w:rPr>
        <w:softHyphen/>
        <w:t>ri mi</w:t>
      </w:r>
      <w:r w:rsidRPr="00D06084">
        <w:rPr>
          <w:rFonts w:ascii="LitNusx" w:hAnsi="LitNusx"/>
          <w:sz w:val="22"/>
          <w:szCs w:val="22"/>
          <w:lang w:val="es-ES"/>
        </w:rPr>
        <w:softHyphen/>
        <w:t>ze</w:t>
      </w:r>
      <w:r w:rsidRPr="00D06084">
        <w:rPr>
          <w:rFonts w:ascii="LitNusx" w:hAnsi="LitNusx"/>
          <w:sz w:val="22"/>
          <w:szCs w:val="22"/>
          <w:lang w:val="es-ES"/>
        </w:rPr>
        <w:softHyphen/>
        <w:t>ze</w:t>
      </w:r>
      <w:r w:rsidRPr="00D06084">
        <w:rPr>
          <w:rFonts w:ascii="LitNusx" w:hAnsi="LitNusx"/>
          <w:sz w:val="22"/>
          <w:szCs w:val="22"/>
          <w:lang w:val="es-ES"/>
        </w:rPr>
        <w:softHyphen/>
        <w:t>bic. maT</w:t>
      </w:r>
      <w:r w:rsidRPr="00D06084">
        <w:rPr>
          <w:rFonts w:ascii="LitNusx" w:hAnsi="LitNusx"/>
          <w:sz w:val="22"/>
          <w:szCs w:val="22"/>
          <w:lang w:val="es-ES"/>
        </w:rPr>
        <w:softHyphen/>
        <w:t>gan Se</w:t>
      </w:r>
      <w:r w:rsidRPr="00D06084">
        <w:rPr>
          <w:rFonts w:ascii="LitNusx" w:hAnsi="LitNusx"/>
          <w:sz w:val="22"/>
          <w:szCs w:val="22"/>
          <w:lang w:val="es-ES"/>
        </w:rPr>
        <w:softHyphen/>
        <w:t>iZ</w:t>
      </w:r>
      <w:r w:rsidRPr="00D06084">
        <w:rPr>
          <w:rFonts w:ascii="LitNusx" w:hAnsi="LitNusx"/>
          <w:sz w:val="22"/>
          <w:szCs w:val="22"/>
          <w:lang w:val="es-ES"/>
        </w:rPr>
        <w:softHyphen/>
        <w:t>le</w:t>
      </w:r>
      <w:r w:rsidRPr="00D06084">
        <w:rPr>
          <w:rFonts w:ascii="LitNusx" w:hAnsi="LitNusx"/>
          <w:sz w:val="22"/>
          <w:szCs w:val="22"/>
          <w:lang w:val="es-ES"/>
        </w:rPr>
        <w:softHyphen/>
        <w:t>ba aRi</w:t>
      </w:r>
      <w:r w:rsidRPr="00D06084">
        <w:rPr>
          <w:rFonts w:ascii="LitNusx" w:hAnsi="LitNusx"/>
          <w:sz w:val="22"/>
          <w:szCs w:val="22"/>
          <w:lang w:val="es-ES"/>
        </w:rPr>
        <w:softHyphen/>
        <w:t>ni</w:t>
      </w:r>
      <w:r w:rsidRPr="00D06084">
        <w:rPr>
          <w:rFonts w:ascii="LitNusx" w:hAnsi="LitNusx"/>
          <w:sz w:val="22"/>
          <w:szCs w:val="22"/>
          <w:lang w:val="es-ES"/>
        </w:rPr>
        <w:softHyphen/>
        <w:t>Snos:</w:t>
      </w:r>
    </w:p>
    <w:p w:rsidR="00D46116" w:rsidRPr="00D06084" w:rsidRDefault="00D46116" w:rsidP="00BC619A">
      <w:pPr>
        <w:spacing w:line="252" w:lineRule="auto"/>
        <w:ind w:firstLine="540"/>
        <w:rPr>
          <w:rFonts w:ascii="LitNusx" w:hAnsi="LitNusx"/>
          <w:b/>
          <w:sz w:val="22"/>
          <w:szCs w:val="22"/>
          <w:lang w:val="es-ES"/>
        </w:rPr>
      </w:pPr>
      <w:r w:rsidRPr="00D06084">
        <w:rPr>
          <w:rFonts w:ascii="LitNusx" w:hAnsi="LitNusx"/>
          <w:b/>
          <w:sz w:val="22"/>
          <w:szCs w:val="22"/>
          <w:lang w:val="es-ES"/>
        </w:rPr>
        <w:t>1. eko</w:t>
      </w:r>
      <w:r w:rsidRPr="00D06084">
        <w:rPr>
          <w:rFonts w:ascii="LitNusx" w:hAnsi="LitNusx"/>
          <w:b/>
          <w:sz w:val="22"/>
          <w:szCs w:val="22"/>
          <w:lang w:val="es-ES"/>
        </w:rPr>
        <w:softHyphen/>
        <w:t>no</w:t>
      </w:r>
      <w:r w:rsidRPr="00D06084">
        <w:rPr>
          <w:rFonts w:ascii="LitNusx" w:hAnsi="LitNusx"/>
          <w:b/>
          <w:sz w:val="22"/>
          <w:szCs w:val="22"/>
          <w:lang w:val="es-ES"/>
        </w:rPr>
        <w:softHyphen/>
        <w:t>mi</w:t>
      </w:r>
      <w:r w:rsidRPr="00D06084">
        <w:rPr>
          <w:rFonts w:ascii="LitNusx" w:hAnsi="LitNusx"/>
          <w:b/>
          <w:sz w:val="22"/>
          <w:szCs w:val="22"/>
          <w:lang w:val="es-ES"/>
        </w:rPr>
        <w:softHyphen/>
        <w:t>kis sa</w:t>
      </w:r>
      <w:r w:rsidRPr="00D06084">
        <w:rPr>
          <w:rFonts w:ascii="LitNusx" w:hAnsi="LitNusx"/>
          <w:b/>
          <w:sz w:val="22"/>
          <w:szCs w:val="22"/>
          <w:lang w:val="es-ES"/>
        </w:rPr>
        <w:softHyphen/>
        <w:t>xel</w:t>
      </w:r>
      <w:r w:rsidRPr="00D06084">
        <w:rPr>
          <w:rFonts w:ascii="LitNusx" w:hAnsi="LitNusx"/>
          <w:b/>
          <w:sz w:val="22"/>
          <w:szCs w:val="22"/>
          <w:lang w:val="es-ES"/>
        </w:rPr>
        <w:softHyphen/>
        <w:t>mwi</w:t>
      </w:r>
      <w:r w:rsidRPr="00D06084">
        <w:rPr>
          <w:rFonts w:ascii="LitNusx" w:hAnsi="LitNusx"/>
          <w:b/>
          <w:sz w:val="22"/>
          <w:szCs w:val="22"/>
          <w:lang w:val="es-ES"/>
        </w:rPr>
        <w:softHyphen/>
        <w:t>fo re</w:t>
      </w:r>
      <w:r w:rsidRPr="00D06084">
        <w:rPr>
          <w:rFonts w:ascii="LitNusx" w:hAnsi="LitNusx"/>
          <w:b/>
          <w:sz w:val="22"/>
          <w:szCs w:val="22"/>
          <w:lang w:val="es-ES"/>
        </w:rPr>
        <w:softHyphen/>
        <w:t>gu</w:t>
      </w:r>
      <w:r w:rsidRPr="00D06084">
        <w:rPr>
          <w:rFonts w:ascii="LitNusx" w:hAnsi="LitNusx"/>
          <w:b/>
          <w:sz w:val="22"/>
          <w:szCs w:val="22"/>
          <w:lang w:val="es-ES"/>
        </w:rPr>
        <w:softHyphen/>
        <w:t>li</w:t>
      </w:r>
      <w:r w:rsidRPr="00D06084">
        <w:rPr>
          <w:rFonts w:ascii="LitNusx" w:hAnsi="LitNusx"/>
          <w:b/>
          <w:sz w:val="22"/>
          <w:szCs w:val="22"/>
          <w:lang w:val="es-ES"/>
        </w:rPr>
        <w:softHyphen/>
        <w:t>re</w:t>
      </w:r>
      <w:r w:rsidRPr="00D06084">
        <w:rPr>
          <w:rFonts w:ascii="LitNusx" w:hAnsi="LitNusx"/>
          <w:b/>
          <w:sz w:val="22"/>
          <w:szCs w:val="22"/>
          <w:lang w:val="es-ES"/>
        </w:rPr>
        <w:softHyphen/>
        <w:t xml:space="preserve">bis </w:t>
      </w:r>
      <w:r>
        <w:rPr>
          <w:rFonts w:ascii="LitNusx" w:hAnsi="LitNusx"/>
          <w:b/>
          <w:sz w:val="22"/>
          <w:szCs w:val="22"/>
          <w:lang w:val="es-ES"/>
        </w:rPr>
        <w:t>si</w:t>
      </w:r>
      <w:r>
        <w:rPr>
          <w:rFonts w:ascii="LitNusx" w:hAnsi="LitNusx"/>
          <w:b/>
          <w:sz w:val="22"/>
          <w:szCs w:val="22"/>
          <w:lang w:val="es-ES"/>
        </w:rPr>
        <w:softHyphen/>
        <w:t>sus</w:t>
      </w:r>
      <w:r>
        <w:rPr>
          <w:rFonts w:ascii="LitNusx" w:hAnsi="LitNusx"/>
          <w:b/>
          <w:sz w:val="22"/>
          <w:szCs w:val="22"/>
          <w:lang w:val="es-ES"/>
        </w:rPr>
        <w:softHyphen/>
        <w:t>te;</w:t>
      </w:r>
      <w:r w:rsidRPr="00D06084">
        <w:rPr>
          <w:rFonts w:ascii="LitNusx" w:hAnsi="LitNusx"/>
          <w:b/>
          <w:sz w:val="22"/>
          <w:szCs w:val="22"/>
          <w:lang w:val="es-ES"/>
        </w:rPr>
        <w:t xml:space="preserve">   </w:t>
      </w:r>
    </w:p>
    <w:p w:rsidR="00D46116" w:rsidRDefault="00D46116" w:rsidP="00BC619A">
      <w:pPr>
        <w:spacing w:line="252" w:lineRule="auto"/>
        <w:ind w:firstLine="540"/>
        <w:rPr>
          <w:rFonts w:ascii="LitNusx" w:hAnsi="LitNusx"/>
          <w:b/>
          <w:sz w:val="22"/>
          <w:szCs w:val="22"/>
          <w:lang w:val="es-ES"/>
        </w:rPr>
      </w:pPr>
      <w:r>
        <w:rPr>
          <w:rFonts w:ascii="LitNusx" w:hAnsi="LitNusx"/>
          <w:b/>
          <w:sz w:val="22"/>
          <w:szCs w:val="22"/>
          <w:lang w:val="es-ES"/>
        </w:rPr>
        <w:t>2</w:t>
      </w:r>
      <w:r w:rsidRPr="007A6A6D">
        <w:rPr>
          <w:rFonts w:ascii="LitNusx" w:hAnsi="LitNusx"/>
          <w:b/>
          <w:sz w:val="22"/>
          <w:szCs w:val="22"/>
          <w:lang w:val="es-ES"/>
        </w:rPr>
        <w:t>. yov</w:t>
      </w:r>
      <w:r w:rsidRPr="007A6A6D">
        <w:rPr>
          <w:rFonts w:ascii="LitNusx" w:hAnsi="LitNusx"/>
          <w:b/>
          <w:sz w:val="22"/>
          <w:szCs w:val="22"/>
          <w:lang w:val="es-ES"/>
        </w:rPr>
        <w:softHyphen/>
        <w:t>lis</w:t>
      </w:r>
      <w:r w:rsidRPr="007A6A6D">
        <w:rPr>
          <w:rFonts w:ascii="LitNusx" w:hAnsi="LitNusx"/>
          <w:b/>
          <w:sz w:val="22"/>
          <w:szCs w:val="22"/>
          <w:lang w:val="es-ES"/>
        </w:rPr>
        <w:softHyphen/>
        <w:t>mom</w:t>
      </w:r>
      <w:r w:rsidRPr="007A6A6D">
        <w:rPr>
          <w:rFonts w:ascii="LitNusx" w:hAnsi="LitNusx"/>
          <w:b/>
          <w:sz w:val="22"/>
          <w:szCs w:val="22"/>
          <w:lang w:val="es-ES"/>
        </w:rPr>
        <w:softHyphen/>
        <w:t>cve</w:t>
      </w:r>
      <w:r w:rsidRPr="007A6A6D">
        <w:rPr>
          <w:rFonts w:ascii="LitNusx" w:hAnsi="LitNusx"/>
          <w:b/>
          <w:sz w:val="22"/>
          <w:szCs w:val="22"/>
          <w:lang w:val="es-ES"/>
        </w:rPr>
        <w:softHyphen/>
        <w:t>li kon</w:t>
      </w:r>
      <w:r w:rsidRPr="007A6A6D">
        <w:rPr>
          <w:rFonts w:ascii="LitNusx" w:hAnsi="LitNusx"/>
          <w:b/>
          <w:sz w:val="22"/>
          <w:szCs w:val="22"/>
          <w:lang w:val="es-ES"/>
        </w:rPr>
        <w:softHyphen/>
        <w:t>tro</w:t>
      </w:r>
      <w:r w:rsidRPr="007A6A6D">
        <w:rPr>
          <w:rFonts w:ascii="LitNusx" w:hAnsi="LitNusx"/>
          <w:b/>
          <w:sz w:val="22"/>
          <w:szCs w:val="22"/>
          <w:lang w:val="es-ES"/>
        </w:rPr>
        <w:softHyphen/>
        <w:t>lis gan</w:t>
      </w:r>
      <w:r w:rsidRPr="007A6A6D">
        <w:rPr>
          <w:rFonts w:ascii="LitNusx" w:hAnsi="LitNusx"/>
          <w:b/>
          <w:sz w:val="22"/>
          <w:szCs w:val="22"/>
          <w:lang w:val="es-ES"/>
        </w:rPr>
        <w:softHyphen/>
        <w:t>xor</w:t>
      </w:r>
      <w:r w:rsidRPr="007A6A6D">
        <w:rPr>
          <w:rFonts w:ascii="LitNusx" w:hAnsi="LitNusx"/>
          <w:b/>
          <w:sz w:val="22"/>
          <w:szCs w:val="22"/>
          <w:lang w:val="es-ES"/>
        </w:rPr>
        <w:softHyphen/>
        <w:t>ci</w:t>
      </w:r>
      <w:r w:rsidRPr="007A6A6D">
        <w:rPr>
          <w:rFonts w:ascii="LitNusx" w:hAnsi="LitNusx"/>
          <w:b/>
          <w:sz w:val="22"/>
          <w:szCs w:val="22"/>
          <w:lang w:val="es-ES"/>
        </w:rPr>
        <w:softHyphen/>
        <w:t>e</w:t>
      </w:r>
      <w:r w:rsidRPr="007A6A6D">
        <w:rPr>
          <w:rFonts w:ascii="LitNusx" w:hAnsi="LitNusx"/>
          <w:b/>
          <w:sz w:val="22"/>
          <w:szCs w:val="22"/>
          <w:lang w:val="es-ES"/>
        </w:rPr>
        <w:softHyphen/>
        <w:t>le</w:t>
      </w:r>
      <w:r w:rsidRPr="007A6A6D">
        <w:rPr>
          <w:rFonts w:ascii="LitNusx" w:hAnsi="LitNusx"/>
          <w:b/>
          <w:sz w:val="22"/>
          <w:szCs w:val="22"/>
          <w:lang w:val="es-ES"/>
        </w:rPr>
        <w:softHyphen/>
        <w:t>bis Se</w:t>
      </w:r>
      <w:r w:rsidRPr="007A6A6D">
        <w:rPr>
          <w:rFonts w:ascii="LitNusx" w:hAnsi="LitNusx"/>
          <w:b/>
          <w:sz w:val="22"/>
          <w:szCs w:val="22"/>
          <w:lang w:val="es-ES"/>
        </w:rPr>
        <w:softHyphen/>
        <w:t>uZ</w:t>
      </w:r>
      <w:r w:rsidRPr="007A6A6D">
        <w:rPr>
          <w:rFonts w:ascii="LitNusx" w:hAnsi="LitNusx"/>
          <w:b/>
          <w:sz w:val="22"/>
          <w:szCs w:val="22"/>
          <w:lang w:val="es-ES"/>
        </w:rPr>
        <w:softHyphen/>
        <w:t>le</w:t>
      </w:r>
      <w:r w:rsidRPr="007A6A6D">
        <w:rPr>
          <w:rFonts w:ascii="LitNusx" w:hAnsi="LitNusx"/>
          <w:b/>
          <w:sz w:val="22"/>
          <w:szCs w:val="22"/>
          <w:lang w:val="es-ES"/>
        </w:rPr>
        <w:softHyphen/>
        <w:t>be</w:t>
      </w:r>
      <w:r w:rsidRPr="007A6A6D">
        <w:rPr>
          <w:rFonts w:ascii="LitNusx" w:hAnsi="LitNusx"/>
          <w:b/>
          <w:sz w:val="22"/>
          <w:szCs w:val="22"/>
          <w:lang w:val="es-ES"/>
        </w:rPr>
        <w:softHyphen/>
        <w:t>lo</w:t>
      </w:r>
      <w:r w:rsidRPr="007A6A6D">
        <w:rPr>
          <w:rFonts w:ascii="LitNusx" w:hAnsi="LitNusx"/>
          <w:b/>
          <w:sz w:val="22"/>
          <w:szCs w:val="22"/>
          <w:lang w:val="es-ES"/>
        </w:rPr>
        <w:softHyphen/>
        <w:t xml:space="preserve">ba; </w:t>
      </w:r>
      <w:r w:rsidRPr="007A6A6D">
        <w:rPr>
          <w:rFonts w:ascii="LitNusx" w:hAnsi="LitNusx"/>
          <w:b/>
          <w:sz w:val="22"/>
          <w:szCs w:val="22"/>
          <w:lang w:val="es-ES"/>
        </w:rPr>
        <w:tab/>
      </w:r>
    </w:p>
    <w:p w:rsidR="00D46116" w:rsidRPr="007A6A6D" w:rsidRDefault="00D46116" w:rsidP="00BC619A">
      <w:pPr>
        <w:spacing w:line="252" w:lineRule="auto"/>
        <w:ind w:firstLine="540"/>
        <w:rPr>
          <w:rFonts w:ascii="LitNusx" w:hAnsi="LitNusx"/>
          <w:sz w:val="22"/>
          <w:szCs w:val="22"/>
          <w:lang w:val="es-ES"/>
        </w:rPr>
      </w:pPr>
      <w:r>
        <w:rPr>
          <w:rFonts w:ascii="LitNusx" w:hAnsi="LitNusx"/>
          <w:b/>
          <w:sz w:val="22"/>
          <w:szCs w:val="22"/>
          <w:lang w:val="es-ES"/>
        </w:rPr>
        <w:t>3</w:t>
      </w:r>
      <w:r w:rsidRPr="007A6A6D">
        <w:rPr>
          <w:rFonts w:ascii="LitNusx" w:hAnsi="LitNusx"/>
          <w:b/>
          <w:sz w:val="22"/>
          <w:szCs w:val="22"/>
          <w:lang w:val="es-ES"/>
        </w:rPr>
        <w:t>. ka</w:t>
      </w:r>
      <w:r w:rsidRPr="007A6A6D">
        <w:rPr>
          <w:rFonts w:ascii="LitNusx" w:hAnsi="LitNusx"/>
          <w:b/>
          <w:sz w:val="22"/>
          <w:szCs w:val="22"/>
          <w:lang w:val="es-ES"/>
        </w:rPr>
        <w:softHyphen/>
        <w:t>non</w:t>
      </w:r>
      <w:r w:rsidRPr="007A6A6D">
        <w:rPr>
          <w:rFonts w:ascii="LitNusx" w:hAnsi="LitNusx"/>
          <w:b/>
          <w:sz w:val="22"/>
          <w:szCs w:val="22"/>
          <w:lang w:val="es-ES"/>
        </w:rPr>
        <w:softHyphen/>
        <w:t>Ta oraz</w:t>
      </w:r>
      <w:r w:rsidRPr="007A6A6D">
        <w:rPr>
          <w:rFonts w:ascii="LitNusx" w:hAnsi="LitNusx"/>
          <w:b/>
          <w:sz w:val="22"/>
          <w:szCs w:val="22"/>
          <w:lang w:val="es-ES"/>
        </w:rPr>
        <w:softHyphen/>
        <w:t>rob</w:t>
      </w:r>
      <w:r w:rsidRPr="007A6A6D">
        <w:rPr>
          <w:rFonts w:ascii="LitNusx" w:hAnsi="LitNusx"/>
          <w:b/>
          <w:sz w:val="22"/>
          <w:szCs w:val="22"/>
          <w:lang w:val="es-ES"/>
        </w:rPr>
        <w:softHyphen/>
        <w:t>ri</w:t>
      </w:r>
      <w:r w:rsidRPr="007A6A6D">
        <w:rPr>
          <w:rFonts w:ascii="LitNusx" w:hAnsi="LitNusx"/>
          <w:b/>
          <w:sz w:val="22"/>
          <w:szCs w:val="22"/>
          <w:lang w:val="es-ES"/>
        </w:rPr>
        <w:softHyphen/>
        <w:t>vi xa</w:t>
      </w:r>
      <w:r w:rsidRPr="007A6A6D">
        <w:rPr>
          <w:rFonts w:ascii="LitNusx" w:hAnsi="LitNusx"/>
          <w:b/>
          <w:sz w:val="22"/>
          <w:szCs w:val="22"/>
          <w:lang w:val="es-ES"/>
        </w:rPr>
        <w:softHyphen/>
        <w:t>si</w:t>
      </w:r>
      <w:r w:rsidRPr="007A6A6D">
        <w:rPr>
          <w:rFonts w:ascii="LitNusx" w:hAnsi="LitNusx"/>
          <w:b/>
          <w:sz w:val="22"/>
          <w:szCs w:val="22"/>
          <w:lang w:val="es-ES"/>
        </w:rPr>
        <w:softHyphen/>
        <w:t>a</w:t>
      </w:r>
      <w:r w:rsidRPr="007A6A6D">
        <w:rPr>
          <w:rFonts w:ascii="LitNusx" w:hAnsi="LitNusx"/>
          <w:b/>
          <w:sz w:val="22"/>
          <w:szCs w:val="22"/>
          <w:lang w:val="es-ES"/>
        </w:rPr>
        <w:softHyphen/>
        <w:t>Ti;</w:t>
      </w:r>
    </w:p>
    <w:p w:rsidR="00D46116" w:rsidRPr="007A6A6D" w:rsidRDefault="00D46116" w:rsidP="00BC619A">
      <w:pPr>
        <w:spacing w:line="252" w:lineRule="auto"/>
        <w:ind w:firstLine="540"/>
        <w:jc w:val="both"/>
        <w:rPr>
          <w:rFonts w:ascii="LitNusx" w:hAnsi="LitNusx"/>
          <w:sz w:val="22"/>
          <w:szCs w:val="22"/>
          <w:lang w:val="es-ES"/>
        </w:rPr>
      </w:pPr>
      <w:r>
        <w:rPr>
          <w:rFonts w:ascii="LitNusx" w:hAnsi="LitNusx"/>
          <w:b/>
          <w:sz w:val="22"/>
          <w:szCs w:val="22"/>
          <w:lang w:val="es-ES"/>
        </w:rPr>
        <w:t>4</w:t>
      </w:r>
      <w:r w:rsidRPr="007A6A6D">
        <w:rPr>
          <w:rFonts w:ascii="LitNusx" w:hAnsi="LitNusx"/>
          <w:b/>
          <w:sz w:val="22"/>
          <w:szCs w:val="22"/>
          <w:lang w:val="es-ES"/>
        </w:rPr>
        <w:t>. mo</w:t>
      </w:r>
      <w:r w:rsidRPr="007A6A6D">
        <w:rPr>
          <w:rFonts w:ascii="LitNusx" w:hAnsi="LitNusx"/>
          <w:b/>
          <w:sz w:val="22"/>
          <w:szCs w:val="22"/>
          <w:lang w:val="es-ES"/>
        </w:rPr>
        <w:softHyphen/>
        <w:t>sax</w:t>
      </w:r>
      <w:r w:rsidRPr="007A6A6D">
        <w:rPr>
          <w:rFonts w:ascii="LitNusx" w:hAnsi="LitNusx"/>
          <w:b/>
          <w:sz w:val="22"/>
          <w:szCs w:val="22"/>
          <w:lang w:val="es-ES"/>
        </w:rPr>
        <w:softHyphen/>
        <w:t>le</w:t>
      </w:r>
      <w:r w:rsidRPr="007A6A6D">
        <w:rPr>
          <w:rFonts w:ascii="LitNusx" w:hAnsi="LitNusx"/>
          <w:b/>
          <w:sz w:val="22"/>
          <w:szCs w:val="22"/>
          <w:lang w:val="es-ES"/>
        </w:rPr>
        <w:softHyphen/>
        <w:t>o</w:t>
      </w:r>
      <w:r w:rsidRPr="007A6A6D">
        <w:rPr>
          <w:rFonts w:ascii="LitNusx" w:hAnsi="LitNusx"/>
          <w:b/>
          <w:sz w:val="22"/>
          <w:szCs w:val="22"/>
          <w:lang w:val="es-ES"/>
        </w:rPr>
        <w:softHyphen/>
        <w:t>bis ga</w:t>
      </w:r>
      <w:r w:rsidRPr="007A6A6D">
        <w:rPr>
          <w:rFonts w:ascii="LitNusx" w:hAnsi="LitNusx"/>
          <w:b/>
          <w:sz w:val="22"/>
          <w:szCs w:val="22"/>
          <w:lang w:val="es-ES"/>
        </w:rPr>
        <w:softHyphen/>
        <w:t>naT</w:t>
      </w:r>
      <w:r w:rsidRPr="007A6A6D">
        <w:rPr>
          <w:rFonts w:ascii="LitNusx" w:hAnsi="LitNusx"/>
          <w:b/>
          <w:sz w:val="22"/>
          <w:szCs w:val="22"/>
          <w:lang w:val="es-ES"/>
        </w:rPr>
        <w:softHyphen/>
        <w:t>le</w:t>
      </w:r>
      <w:r w:rsidRPr="007A6A6D">
        <w:rPr>
          <w:rFonts w:ascii="LitNusx" w:hAnsi="LitNusx"/>
          <w:b/>
          <w:sz w:val="22"/>
          <w:szCs w:val="22"/>
          <w:lang w:val="es-ES"/>
        </w:rPr>
        <w:softHyphen/>
        <w:t>bis da</w:t>
      </w:r>
      <w:r w:rsidRPr="007A6A6D">
        <w:rPr>
          <w:rFonts w:ascii="LitNusx" w:hAnsi="LitNusx"/>
          <w:b/>
          <w:sz w:val="22"/>
          <w:szCs w:val="22"/>
          <w:lang w:val="es-ES"/>
        </w:rPr>
        <w:softHyphen/>
        <w:t>ba</w:t>
      </w:r>
      <w:r w:rsidRPr="007A6A6D">
        <w:rPr>
          <w:rFonts w:ascii="LitNusx" w:hAnsi="LitNusx"/>
          <w:b/>
          <w:sz w:val="22"/>
          <w:szCs w:val="22"/>
          <w:lang w:val="es-ES"/>
        </w:rPr>
        <w:softHyphen/>
        <w:t>li do</w:t>
      </w:r>
      <w:r w:rsidRPr="007A6A6D">
        <w:rPr>
          <w:rFonts w:ascii="LitNusx" w:hAnsi="LitNusx"/>
          <w:b/>
          <w:sz w:val="22"/>
          <w:szCs w:val="22"/>
          <w:lang w:val="es-ES"/>
        </w:rPr>
        <w:softHyphen/>
        <w:t>ne;</w:t>
      </w:r>
    </w:p>
    <w:p w:rsidR="00D46116" w:rsidRPr="007A6A6D" w:rsidRDefault="00D46116" w:rsidP="00BC619A">
      <w:pPr>
        <w:spacing w:line="252" w:lineRule="auto"/>
        <w:ind w:firstLine="540"/>
        <w:jc w:val="both"/>
        <w:rPr>
          <w:rFonts w:ascii="LitNusx" w:hAnsi="LitNusx"/>
          <w:sz w:val="22"/>
          <w:szCs w:val="22"/>
          <w:lang w:val="es-ES"/>
        </w:rPr>
      </w:pPr>
      <w:r>
        <w:rPr>
          <w:rFonts w:ascii="LitNusx" w:hAnsi="LitNusx"/>
          <w:b/>
          <w:sz w:val="22"/>
          <w:szCs w:val="22"/>
          <w:lang w:val="es-ES"/>
        </w:rPr>
        <w:t>5</w:t>
      </w:r>
      <w:r w:rsidRPr="007A6A6D">
        <w:rPr>
          <w:rFonts w:ascii="LitNusx" w:hAnsi="LitNusx"/>
          <w:b/>
          <w:sz w:val="22"/>
          <w:szCs w:val="22"/>
          <w:lang w:val="es-ES"/>
        </w:rPr>
        <w:t>. bi</w:t>
      </w:r>
      <w:r w:rsidRPr="007A6A6D">
        <w:rPr>
          <w:rFonts w:ascii="LitNusx" w:hAnsi="LitNusx"/>
          <w:b/>
          <w:sz w:val="22"/>
          <w:szCs w:val="22"/>
          <w:lang w:val="es-ES"/>
        </w:rPr>
        <w:softHyphen/>
        <w:t>u</w:t>
      </w:r>
      <w:r w:rsidRPr="007A6A6D">
        <w:rPr>
          <w:rFonts w:ascii="LitNusx" w:hAnsi="LitNusx"/>
          <w:b/>
          <w:sz w:val="22"/>
          <w:szCs w:val="22"/>
          <w:lang w:val="es-ES"/>
        </w:rPr>
        <w:softHyphen/>
        <w:t>rok</w:t>
      </w:r>
      <w:r w:rsidRPr="007A6A6D">
        <w:rPr>
          <w:rFonts w:ascii="LitNusx" w:hAnsi="LitNusx"/>
          <w:b/>
          <w:sz w:val="22"/>
          <w:szCs w:val="22"/>
          <w:lang w:val="es-ES"/>
        </w:rPr>
        <w:softHyphen/>
        <w:t>ra</w:t>
      </w:r>
      <w:r w:rsidRPr="007A6A6D">
        <w:rPr>
          <w:rFonts w:ascii="LitNusx" w:hAnsi="LitNusx"/>
          <w:b/>
          <w:sz w:val="22"/>
          <w:szCs w:val="22"/>
          <w:lang w:val="es-ES"/>
        </w:rPr>
        <w:softHyphen/>
        <w:t>ti</w:t>
      </w:r>
      <w:r w:rsidRPr="007A6A6D">
        <w:rPr>
          <w:rFonts w:ascii="LitNusx" w:hAnsi="LitNusx"/>
          <w:b/>
          <w:sz w:val="22"/>
          <w:szCs w:val="22"/>
          <w:lang w:val="es-ES"/>
        </w:rPr>
        <w:softHyphen/>
        <w:t>is ara</w:t>
      </w:r>
      <w:r w:rsidRPr="007A6A6D">
        <w:rPr>
          <w:rFonts w:ascii="LitNusx" w:hAnsi="LitNusx"/>
          <w:b/>
          <w:sz w:val="22"/>
          <w:szCs w:val="22"/>
          <w:lang w:val="es-ES"/>
        </w:rPr>
        <w:softHyphen/>
        <w:t>kom</w:t>
      </w:r>
      <w:r w:rsidRPr="007A6A6D">
        <w:rPr>
          <w:rFonts w:ascii="LitNusx" w:hAnsi="LitNusx"/>
          <w:b/>
          <w:sz w:val="22"/>
          <w:szCs w:val="22"/>
          <w:lang w:val="es-ES"/>
        </w:rPr>
        <w:softHyphen/>
        <w:t>pen</w:t>
      </w:r>
      <w:r w:rsidRPr="007A6A6D">
        <w:rPr>
          <w:rFonts w:ascii="LitNusx" w:hAnsi="LitNusx"/>
          <w:b/>
          <w:sz w:val="22"/>
          <w:szCs w:val="22"/>
          <w:lang w:val="es-ES"/>
        </w:rPr>
        <w:softHyphen/>
        <w:t>ten</w:t>
      </w:r>
      <w:r w:rsidRPr="007A6A6D">
        <w:rPr>
          <w:rFonts w:ascii="LitNusx" w:hAnsi="LitNusx"/>
          <w:b/>
          <w:sz w:val="22"/>
          <w:szCs w:val="22"/>
          <w:lang w:val="es-ES"/>
        </w:rPr>
        <w:softHyphen/>
        <w:t>tu</w:t>
      </w:r>
      <w:r w:rsidRPr="007A6A6D">
        <w:rPr>
          <w:rFonts w:ascii="LitNusx" w:hAnsi="LitNusx"/>
          <w:b/>
          <w:sz w:val="22"/>
          <w:szCs w:val="22"/>
          <w:lang w:val="es-ES"/>
        </w:rPr>
        <w:softHyphen/>
        <w:t>ro</w:t>
      </w:r>
      <w:r w:rsidRPr="007A6A6D">
        <w:rPr>
          <w:rFonts w:ascii="LitNusx" w:hAnsi="LitNusx"/>
          <w:b/>
          <w:sz w:val="22"/>
          <w:szCs w:val="22"/>
          <w:lang w:val="es-ES"/>
        </w:rPr>
        <w:softHyphen/>
        <w:t>ba;</w:t>
      </w:r>
    </w:p>
    <w:p w:rsidR="00D46116" w:rsidRPr="007A6A6D" w:rsidRDefault="00D46116" w:rsidP="00BC619A">
      <w:pPr>
        <w:spacing w:line="252" w:lineRule="auto"/>
        <w:ind w:firstLine="540"/>
        <w:jc w:val="both"/>
        <w:rPr>
          <w:rFonts w:ascii="LitNusx" w:hAnsi="LitNusx"/>
          <w:b/>
          <w:sz w:val="22"/>
          <w:szCs w:val="22"/>
          <w:lang w:val="es-ES"/>
        </w:rPr>
      </w:pPr>
      <w:r>
        <w:rPr>
          <w:rFonts w:ascii="LitNusx" w:hAnsi="LitNusx"/>
          <w:b/>
          <w:sz w:val="22"/>
          <w:szCs w:val="22"/>
          <w:lang w:val="es-ES"/>
        </w:rPr>
        <w:t>6</w:t>
      </w:r>
      <w:r w:rsidRPr="007A6A6D">
        <w:rPr>
          <w:rFonts w:ascii="LitNusx" w:hAnsi="LitNusx"/>
          <w:b/>
          <w:sz w:val="22"/>
          <w:szCs w:val="22"/>
          <w:lang w:val="es-ES"/>
        </w:rPr>
        <w:t xml:space="preserve">. </w:t>
      </w:r>
      <w:r>
        <w:rPr>
          <w:rFonts w:ascii="LitNusx" w:hAnsi="LitNusx"/>
          <w:b/>
          <w:sz w:val="22"/>
          <w:szCs w:val="22"/>
          <w:lang w:val="es-ES"/>
        </w:rPr>
        <w:t>sa</w:t>
      </w:r>
      <w:r>
        <w:rPr>
          <w:rFonts w:ascii="LitNusx" w:hAnsi="LitNusx"/>
          <w:b/>
          <w:sz w:val="22"/>
          <w:szCs w:val="22"/>
          <w:lang w:val="es-ES"/>
        </w:rPr>
        <w:softHyphen/>
        <w:t>zo</w:t>
      </w:r>
      <w:r>
        <w:rPr>
          <w:rFonts w:ascii="LitNusx" w:hAnsi="LitNusx"/>
          <w:b/>
          <w:sz w:val="22"/>
          <w:szCs w:val="22"/>
          <w:lang w:val="es-ES"/>
        </w:rPr>
        <w:softHyphen/>
        <w:t>ga</w:t>
      </w:r>
      <w:r>
        <w:rPr>
          <w:rFonts w:ascii="LitNusx" w:hAnsi="LitNusx"/>
          <w:b/>
          <w:sz w:val="22"/>
          <w:szCs w:val="22"/>
          <w:lang w:val="es-ES"/>
        </w:rPr>
        <w:softHyphen/>
        <w:t>do</w:t>
      </w:r>
      <w:r>
        <w:rPr>
          <w:rFonts w:ascii="LitNusx" w:hAnsi="LitNusx"/>
          <w:b/>
          <w:sz w:val="22"/>
          <w:szCs w:val="22"/>
          <w:lang w:val="es-ES"/>
        </w:rPr>
        <w:softHyphen/>
        <w:t>e</w:t>
      </w:r>
      <w:r>
        <w:rPr>
          <w:rFonts w:ascii="LitNusx" w:hAnsi="LitNusx"/>
          <w:b/>
          <w:sz w:val="22"/>
          <w:szCs w:val="22"/>
          <w:lang w:val="es-ES"/>
        </w:rPr>
        <w:softHyphen/>
        <w:t>bis mxri</w:t>
      </w:r>
      <w:r>
        <w:rPr>
          <w:rFonts w:ascii="LitNusx" w:hAnsi="LitNusx"/>
          <w:b/>
          <w:sz w:val="22"/>
          <w:szCs w:val="22"/>
          <w:lang w:val="es-ES"/>
        </w:rPr>
        <w:softHyphen/>
        <w:t>dan</w:t>
      </w:r>
      <w:r w:rsidRPr="007A6A6D">
        <w:rPr>
          <w:rFonts w:ascii="LitNusx" w:hAnsi="LitNusx"/>
          <w:b/>
          <w:sz w:val="22"/>
          <w:szCs w:val="22"/>
          <w:lang w:val="es-ES"/>
        </w:rPr>
        <w:t xml:space="preserve"> sa</w:t>
      </w:r>
      <w:r w:rsidRPr="007A6A6D">
        <w:rPr>
          <w:rFonts w:ascii="LitNusx" w:hAnsi="LitNusx"/>
          <w:b/>
          <w:sz w:val="22"/>
          <w:szCs w:val="22"/>
          <w:lang w:val="es-ES"/>
        </w:rPr>
        <w:softHyphen/>
        <w:t>xel</w:t>
      </w:r>
      <w:r w:rsidRPr="007A6A6D">
        <w:rPr>
          <w:rFonts w:ascii="LitNusx" w:hAnsi="LitNusx"/>
          <w:b/>
          <w:sz w:val="22"/>
          <w:szCs w:val="22"/>
          <w:lang w:val="es-ES"/>
        </w:rPr>
        <w:softHyphen/>
        <w:t>mwi</w:t>
      </w:r>
      <w:r w:rsidRPr="007A6A6D">
        <w:rPr>
          <w:rFonts w:ascii="LitNusx" w:hAnsi="LitNusx"/>
          <w:b/>
          <w:sz w:val="22"/>
          <w:szCs w:val="22"/>
          <w:lang w:val="es-ES"/>
        </w:rPr>
        <w:softHyphen/>
        <w:t>fos kon</w:t>
      </w:r>
      <w:r w:rsidRPr="007A6A6D">
        <w:rPr>
          <w:rFonts w:ascii="LitNusx" w:hAnsi="LitNusx"/>
          <w:b/>
          <w:sz w:val="22"/>
          <w:szCs w:val="22"/>
          <w:lang w:val="es-ES"/>
        </w:rPr>
        <w:softHyphen/>
        <w:t>tro</w:t>
      </w:r>
      <w:r w:rsidRPr="007A6A6D">
        <w:rPr>
          <w:rFonts w:ascii="LitNusx" w:hAnsi="LitNusx"/>
          <w:b/>
          <w:sz w:val="22"/>
          <w:szCs w:val="22"/>
          <w:lang w:val="es-ES"/>
        </w:rPr>
        <w:softHyphen/>
        <w:t>lis da</w:t>
      </w:r>
      <w:r w:rsidRPr="007A6A6D">
        <w:rPr>
          <w:rFonts w:ascii="LitNusx" w:hAnsi="LitNusx"/>
          <w:b/>
          <w:sz w:val="22"/>
          <w:szCs w:val="22"/>
          <w:lang w:val="es-ES"/>
        </w:rPr>
        <w:softHyphen/>
        <w:t>ba</w:t>
      </w:r>
      <w:r w:rsidRPr="007A6A6D">
        <w:rPr>
          <w:rFonts w:ascii="LitNusx" w:hAnsi="LitNusx"/>
          <w:b/>
          <w:sz w:val="22"/>
          <w:szCs w:val="22"/>
          <w:lang w:val="es-ES"/>
        </w:rPr>
        <w:softHyphen/>
        <w:t>li do</w:t>
      </w:r>
      <w:r w:rsidRPr="007A6A6D">
        <w:rPr>
          <w:rFonts w:ascii="LitNusx" w:hAnsi="LitNusx"/>
          <w:b/>
          <w:sz w:val="22"/>
          <w:szCs w:val="22"/>
          <w:lang w:val="es-ES"/>
        </w:rPr>
        <w:softHyphen/>
        <w:t>ne;</w:t>
      </w:r>
    </w:p>
    <w:p w:rsidR="00D46116" w:rsidRPr="007A6A6D" w:rsidRDefault="00D46116" w:rsidP="00BC619A">
      <w:pPr>
        <w:spacing w:line="252" w:lineRule="auto"/>
        <w:ind w:firstLine="540"/>
        <w:jc w:val="both"/>
        <w:rPr>
          <w:rFonts w:ascii="LitNusx" w:hAnsi="LitNusx"/>
          <w:b/>
          <w:sz w:val="22"/>
          <w:szCs w:val="22"/>
          <w:lang w:val="es-ES"/>
        </w:rPr>
      </w:pPr>
      <w:r>
        <w:rPr>
          <w:rFonts w:ascii="LitNusx" w:hAnsi="LitNusx"/>
          <w:b/>
          <w:sz w:val="22"/>
          <w:szCs w:val="22"/>
          <w:lang w:val="es-ES"/>
        </w:rPr>
        <w:t>7</w:t>
      </w:r>
      <w:r w:rsidRPr="007A6A6D">
        <w:rPr>
          <w:rFonts w:ascii="LitNusx" w:hAnsi="LitNusx"/>
          <w:b/>
          <w:sz w:val="22"/>
          <w:szCs w:val="22"/>
          <w:lang w:val="es-ES"/>
        </w:rPr>
        <w:t>. sa</w:t>
      </w:r>
      <w:r w:rsidRPr="007A6A6D">
        <w:rPr>
          <w:rFonts w:ascii="LitNusx" w:hAnsi="LitNusx"/>
          <w:b/>
          <w:sz w:val="22"/>
          <w:szCs w:val="22"/>
          <w:lang w:val="es-ES"/>
        </w:rPr>
        <w:softHyphen/>
        <w:t>xel</w:t>
      </w:r>
      <w:r w:rsidRPr="007A6A6D">
        <w:rPr>
          <w:rFonts w:ascii="LitNusx" w:hAnsi="LitNusx"/>
          <w:b/>
          <w:sz w:val="22"/>
          <w:szCs w:val="22"/>
          <w:lang w:val="es-ES"/>
        </w:rPr>
        <w:softHyphen/>
        <w:t>mwi</w:t>
      </w:r>
      <w:r w:rsidRPr="007A6A6D">
        <w:rPr>
          <w:rFonts w:ascii="LitNusx" w:hAnsi="LitNusx"/>
          <w:b/>
          <w:sz w:val="22"/>
          <w:szCs w:val="22"/>
          <w:lang w:val="es-ES"/>
        </w:rPr>
        <w:softHyphen/>
        <w:t>fos mo</w:t>
      </w:r>
      <w:r w:rsidRPr="007A6A6D">
        <w:rPr>
          <w:rFonts w:ascii="LitNusx" w:hAnsi="LitNusx"/>
          <w:b/>
          <w:sz w:val="22"/>
          <w:szCs w:val="22"/>
          <w:lang w:val="es-ES"/>
        </w:rPr>
        <w:softHyphen/>
        <w:t>no</w:t>
      </w:r>
      <w:r w:rsidRPr="007A6A6D">
        <w:rPr>
          <w:rFonts w:ascii="LitNusx" w:hAnsi="LitNusx"/>
          <w:b/>
          <w:sz w:val="22"/>
          <w:szCs w:val="22"/>
          <w:lang w:val="es-ES"/>
        </w:rPr>
        <w:softHyphen/>
        <w:t>po</w:t>
      </w:r>
      <w:r w:rsidRPr="007A6A6D">
        <w:rPr>
          <w:rFonts w:ascii="LitNusx" w:hAnsi="LitNusx"/>
          <w:b/>
          <w:sz w:val="22"/>
          <w:szCs w:val="22"/>
          <w:lang w:val="es-ES"/>
        </w:rPr>
        <w:softHyphen/>
        <w:t>lia gar</w:t>
      </w:r>
      <w:r w:rsidRPr="007A6A6D">
        <w:rPr>
          <w:rFonts w:ascii="LitNusx" w:hAnsi="LitNusx"/>
          <w:b/>
          <w:sz w:val="22"/>
          <w:szCs w:val="22"/>
          <w:lang w:val="es-ES"/>
        </w:rPr>
        <w:softHyphen/>
        <w:t>kve</w:t>
      </w:r>
      <w:r w:rsidRPr="007A6A6D">
        <w:rPr>
          <w:rFonts w:ascii="LitNusx" w:hAnsi="LitNusx"/>
          <w:b/>
          <w:sz w:val="22"/>
          <w:szCs w:val="22"/>
          <w:lang w:val="es-ES"/>
        </w:rPr>
        <w:softHyphen/>
        <w:t>u</w:t>
      </w:r>
      <w:r w:rsidRPr="007A6A6D">
        <w:rPr>
          <w:rFonts w:ascii="LitNusx" w:hAnsi="LitNusx"/>
          <w:b/>
          <w:sz w:val="22"/>
          <w:szCs w:val="22"/>
          <w:lang w:val="es-ES"/>
        </w:rPr>
        <w:softHyphen/>
        <w:t>li mom</w:t>
      </w:r>
      <w:r w:rsidRPr="007A6A6D">
        <w:rPr>
          <w:rFonts w:ascii="LitNusx" w:hAnsi="LitNusx"/>
          <w:b/>
          <w:sz w:val="22"/>
          <w:szCs w:val="22"/>
          <w:lang w:val="es-ES"/>
        </w:rPr>
        <w:softHyphen/>
        <w:t>sa</w:t>
      </w:r>
      <w:r w:rsidRPr="007A6A6D">
        <w:rPr>
          <w:rFonts w:ascii="LitNusx" w:hAnsi="LitNusx"/>
          <w:b/>
          <w:sz w:val="22"/>
          <w:szCs w:val="22"/>
          <w:lang w:val="es-ES"/>
        </w:rPr>
        <w:softHyphen/>
        <w:t>xu</w:t>
      </w:r>
      <w:r w:rsidRPr="007A6A6D">
        <w:rPr>
          <w:rFonts w:ascii="LitNusx" w:hAnsi="LitNusx"/>
          <w:b/>
          <w:sz w:val="22"/>
          <w:szCs w:val="22"/>
          <w:lang w:val="es-ES"/>
        </w:rPr>
        <w:softHyphen/>
        <w:t>r</w:t>
      </w:r>
      <w:r>
        <w:rPr>
          <w:rFonts w:ascii="LitNusx" w:hAnsi="LitNusx"/>
          <w:b/>
          <w:sz w:val="22"/>
          <w:szCs w:val="22"/>
          <w:lang w:val="es-ES"/>
        </w:rPr>
        <w:t>e</w:t>
      </w:r>
      <w:r w:rsidRPr="007A6A6D">
        <w:rPr>
          <w:rFonts w:ascii="LitNusx" w:hAnsi="LitNusx"/>
          <w:b/>
          <w:sz w:val="22"/>
          <w:szCs w:val="22"/>
          <w:lang w:val="es-ES"/>
        </w:rPr>
        <w:softHyphen/>
        <w:t>bis war</w:t>
      </w:r>
      <w:r w:rsidRPr="007A6A6D">
        <w:rPr>
          <w:rFonts w:ascii="LitNusx" w:hAnsi="LitNusx"/>
          <w:b/>
          <w:sz w:val="22"/>
          <w:szCs w:val="22"/>
          <w:lang w:val="es-ES"/>
        </w:rPr>
        <w:softHyphen/>
        <w:t>mo</w:t>
      </w:r>
      <w:r w:rsidRPr="007A6A6D">
        <w:rPr>
          <w:rFonts w:ascii="LitNusx" w:hAnsi="LitNusx"/>
          <w:b/>
          <w:sz w:val="22"/>
          <w:szCs w:val="22"/>
          <w:lang w:val="es-ES"/>
        </w:rPr>
        <w:softHyphen/>
        <w:t>e</w:t>
      </w:r>
      <w:r w:rsidRPr="007A6A6D">
        <w:rPr>
          <w:rFonts w:ascii="LitNusx" w:hAnsi="LitNusx"/>
          <w:b/>
          <w:sz w:val="22"/>
          <w:szCs w:val="22"/>
          <w:lang w:val="es-ES"/>
        </w:rPr>
        <w:softHyphen/>
        <w:t>ba</w:t>
      </w:r>
      <w:r w:rsidRPr="007A6A6D">
        <w:rPr>
          <w:rFonts w:ascii="LitNusx" w:hAnsi="LitNusx"/>
          <w:b/>
          <w:sz w:val="22"/>
          <w:szCs w:val="22"/>
          <w:lang w:val="es-ES"/>
        </w:rPr>
        <w:softHyphen/>
        <w:t>ze;</w:t>
      </w:r>
    </w:p>
    <w:p w:rsidR="00D46116" w:rsidRPr="007A6A6D" w:rsidRDefault="00D46116" w:rsidP="00BC619A">
      <w:pPr>
        <w:spacing w:line="252" w:lineRule="auto"/>
        <w:ind w:firstLine="540"/>
        <w:jc w:val="both"/>
        <w:rPr>
          <w:rFonts w:ascii="LitNusx" w:hAnsi="LitNusx"/>
          <w:sz w:val="22"/>
          <w:szCs w:val="22"/>
          <w:lang w:val="fr-FR"/>
        </w:rPr>
      </w:pPr>
      <w:r w:rsidRPr="007A6A6D">
        <w:rPr>
          <w:rFonts w:ascii="LitNusx" w:hAnsi="LitNusx"/>
          <w:sz w:val="22"/>
          <w:szCs w:val="22"/>
          <w:lang w:val="fr-FR"/>
        </w:rPr>
        <w:t>Se</w:t>
      </w:r>
      <w:r w:rsidRPr="007A6A6D">
        <w:rPr>
          <w:rFonts w:ascii="LitNusx" w:hAnsi="LitNusx"/>
          <w:sz w:val="22"/>
          <w:szCs w:val="22"/>
          <w:lang w:val="fr-FR"/>
        </w:rPr>
        <w:softHyphen/>
        <w:t>iZ</w:t>
      </w:r>
      <w:r w:rsidRPr="007A6A6D">
        <w:rPr>
          <w:rFonts w:ascii="LitNusx" w:hAnsi="LitNusx"/>
          <w:sz w:val="22"/>
          <w:szCs w:val="22"/>
          <w:lang w:val="fr-FR"/>
        </w:rPr>
        <w:softHyphen/>
        <w:t>le</w:t>
      </w:r>
      <w:r w:rsidRPr="007A6A6D">
        <w:rPr>
          <w:rFonts w:ascii="LitNusx" w:hAnsi="LitNusx"/>
          <w:sz w:val="22"/>
          <w:szCs w:val="22"/>
          <w:lang w:val="fr-FR"/>
        </w:rPr>
        <w:softHyphen/>
        <w:t>ba ga</w:t>
      </w:r>
      <w:r w:rsidRPr="007A6A6D">
        <w:rPr>
          <w:rFonts w:ascii="LitNusx" w:hAnsi="LitNusx"/>
          <w:sz w:val="22"/>
          <w:szCs w:val="22"/>
          <w:lang w:val="fr-FR"/>
        </w:rPr>
        <w:softHyphen/>
        <w:t>mo</w:t>
      </w:r>
      <w:r w:rsidRPr="007A6A6D">
        <w:rPr>
          <w:rFonts w:ascii="LitNusx" w:hAnsi="LitNusx"/>
          <w:sz w:val="22"/>
          <w:szCs w:val="22"/>
          <w:lang w:val="fr-FR"/>
        </w:rPr>
        <w:softHyphen/>
        <w:t>i</w:t>
      </w:r>
      <w:r w:rsidRPr="007A6A6D">
        <w:rPr>
          <w:rFonts w:ascii="LitNusx" w:hAnsi="LitNusx"/>
          <w:sz w:val="22"/>
          <w:szCs w:val="22"/>
          <w:lang w:val="fr-FR"/>
        </w:rPr>
        <w:softHyphen/>
        <w:t>yos ko</w:t>
      </w:r>
      <w:r w:rsidRPr="007A6A6D">
        <w:rPr>
          <w:rFonts w:ascii="LitNusx" w:hAnsi="LitNusx"/>
          <w:sz w:val="22"/>
          <w:szCs w:val="22"/>
          <w:lang w:val="fr-FR"/>
        </w:rPr>
        <w:softHyphen/>
        <w:t>ruf</w:t>
      </w:r>
      <w:r w:rsidRPr="007A6A6D">
        <w:rPr>
          <w:rFonts w:ascii="LitNusx" w:hAnsi="LitNusx"/>
          <w:sz w:val="22"/>
          <w:szCs w:val="22"/>
          <w:lang w:val="fr-FR"/>
        </w:rPr>
        <w:softHyphen/>
        <w:t>ci</w:t>
      </w:r>
      <w:r w:rsidRPr="007A6A6D">
        <w:rPr>
          <w:rFonts w:ascii="LitNusx" w:hAnsi="LitNusx"/>
          <w:sz w:val="22"/>
          <w:szCs w:val="22"/>
          <w:lang w:val="fr-FR"/>
        </w:rPr>
        <w:softHyphen/>
        <w:t>is Zi</w:t>
      </w:r>
      <w:r w:rsidRPr="007A6A6D">
        <w:rPr>
          <w:rFonts w:ascii="LitNusx" w:hAnsi="LitNusx"/>
          <w:sz w:val="22"/>
          <w:szCs w:val="22"/>
          <w:lang w:val="fr-FR"/>
        </w:rPr>
        <w:softHyphen/>
        <w:t>ri</w:t>
      </w:r>
      <w:r w:rsidRPr="007A6A6D">
        <w:rPr>
          <w:rFonts w:ascii="LitNusx" w:hAnsi="LitNusx"/>
          <w:sz w:val="22"/>
          <w:szCs w:val="22"/>
          <w:lang w:val="fr-FR"/>
        </w:rPr>
        <w:softHyphen/>
        <w:t>Ta</w:t>
      </w:r>
      <w:r w:rsidRPr="007A6A6D">
        <w:rPr>
          <w:rFonts w:ascii="LitNusx" w:hAnsi="LitNusx"/>
          <w:sz w:val="22"/>
          <w:szCs w:val="22"/>
          <w:lang w:val="fr-FR"/>
        </w:rPr>
        <w:softHyphen/>
        <w:t>di wya</w:t>
      </w:r>
      <w:r w:rsidRPr="007A6A6D">
        <w:rPr>
          <w:rFonts w:ascii="LitNusx" w:hAnsi="LitNusx"/>
          <w:sz w:val="22"/>
          <w:szCs w:val="22"/>
          <w:lang w:val="fr-FR"/>
        </w:rPr>
        <w:softHyphen/>
        <w:t>ro</w:t>
      </w:r>
      <w:r w:rsidRPr="007A6A6D">
        <w:rPr>
          <w:rFonts w:ascii="LitNusx" w:hAnsi="LitNusx"/>
          <w:sz w:val="22"/>
          <w:szCs w:val="22"/>
          <w:lang w:val="fr-FR"/>
        </w:rPr>
        <w:softHyphen/>
        <w:t>e</w:t>
      </w:r>
      <w:r w:rsidRPr="007A6A6D">
        <w:rPr>
          <w:rFonts w:ascii="LitNusx" w:hAnsi="LitNusx"/>
          <w:sz w:val="22"/>
          <w:szCs w:val="22"/>
          <w:lang w:val="fr-FR"/>
        </w:rPr>
        <w:softHyphen/>
        <w:t>bi:</w:t>
      </w:r>
    </w:p>
    <w:p w:rsidR="00D46116" w:rsidRPr="007A6A6D" w:rsidRDefault="00D46116" w:rsidP="00BC619A">
      <w:pPr>
        <w:numPr>
          <w:ilvl w:val="0"/>
          <w:numId w:val="6"/>
        </w:numPr>
        <w:spacing w:line="252" w:lineRule="auto"/>
        <w:jc w:val="both"/>
        <w:rPr>
          <w:rFonts w:ascii="LitNusx" w:hAnsi="LitNusx"/>
          <w:b/>
          <w:sz w:val="22"/>
          <w:szCs w:val="22"/>
          <w:lang w:val="fr-FR"/>
        </w:rPr>
      </w:pPr>
      <w:r w:rsidRPr="007A6A6D">
        <w:rPr>
          <w:rFonts w:ascii="LitNusx" w:hAnsi="LitNusx"/>
          <w:b/>
          <w:sz w:val="22"/>
          <w:szCs w:val="22"/>
          <w:lang w:val="fr-FR"/>
        </w:rPr>
        <w:t>sa</w:t>
      </w:r>
      <w:r w:rsidRPr="007A6A6D">
        <w:rPr>
          <w:rFonts w:ascii="LitNusx" w:hAnsi="LitNusx"/>
          <w:b/>
          <w:sz w:val="22"/>
          <w:szCs w:val="22"/>
          <w:lang w:val="fr-FR"/>
        </w:rPr>
        <w:softHyphen/>
        <w:t>xel</w:t>
      </w:r>
      <w:r w:rsidRPr="007A6A6D">
        <w:rPr>
          <w:rFonts w:ascii="LitNusx" w:hAnsi="LitNusx"/>
          <w:b/>
          <w:sz w:val="22"/>
          <w:szCs w:val="22"/>
          <w:lang w:val="fr-FR"/>
        </w:rPr>
        <w:softHyphen/>
        <w:t>mwi</w:t>
      </w:r>
      <w:r w:rsidRPr="007A6A6D">
        <w:rPr>
          <w:rFonts w:ascii="LitNusx" w:hAnsi="LitNusx"/>
          <w:b/>
          <w:sz w:val="22"/>
          <w:szCs w:val="22"/>
          <w:lang w:val="fr-FR"/>
        </w:rPr>
        <w:softHyphen/>
        <w:t>fo bi</w:t>
      </w:r>
      <w:r w:rsidRPr="007A6A6D">
        <w:rPr>
          <w:rFonts w:ascii="LitNusx" w:hAnsi="LitNusx"/>
          <w:b/>
          <w:sz w:val="22"/>
          <w:szCs w:val="22"/>
          <w:lang w:val="fr-FR"/>
        </w:rPr>
        <w:softHyphen/>
        <w:t>u</w:t>
      </w:r>
      <w:r w:rsidRPr="007A6A6D">
        <w:rPr>
          <w:rFonts w:ascii="LitNusx" w:hAnsi="LitNusx"/>
          <w:b/>
          <w:sz w:val="22"/>
          <w:szCs w:val="22"/>
          <w:lang w:val="fr-FR"/>
        </w:rPr>
        <w:softHyphen/>
        <w:t>je</w:t>
      </w:r>
      <w:r w:rsidRPr="007A6A6D">
        <w:rPr>
          <w:rFonts w:ascii="LitNusx" w:hAnsi="LitNusx"/>
          <w:b/>
          <w:sz w:val="22"/>
          <w:szCs w:val="22"/>
          <w:lang w:val="fr-FR"/>
        </w:rPr>
        <w:softHyphen/>
        <w:t>ti, sa</w:t>
      </w:r>
      <w:r w:rsidRPr="007A6A6D">
        <w:rPr>
          <w:rFonts w:ascii="LitNusx" w:hAnsi="LitNusx"/>
          <w:b/>
          <w:sz w:val="22"/>
          <w:szCs w:val="22"/>
          <w:lang w:val="fr-FR"/>
        </w:rPr>
        <w:softHyphen/>
        <w:t>i</w:t>
      </w:r>
      <w:r w:rsidRPr="007A6A6D">
        <w:rPr>
          <w:rFonts w:ascii="LitNusx" w:hAnsi="LitNusx"/>
          <w:b/>
          <w:sz w:val="22"/>
          <w:szCs w:val="22"/>
          <w:lang w:val="fr-FR"/>
        </w:rPr>
        <w:softHyphen/>
        <w:t>da</w:t>
      </w:r>
      <w:r w:rsidRPr="007A6A6D">
        <w:rPr>
          <w:rFonts w:ascii="LitNusx" w:hAnsi="LitNusx"/>
          <w:b/>
          <w:sz w:val="22"/>
          <w:szCs w:val="22"/>
          <w:lang w:val="fr-FR"/>
        </w:rPr>
        <w:softHyphen/>
        <w:t>nac xor</w:t>
      </w:r>
      <w:r w:rsidRPr="007A6A6D">
        <w:rPr>
          <w:rFonts w:ascii="LitNusx" w:hAnsi="LitNusx"/>
          <w:b/>
          <w:sz w:val="22"/>
          <w:szCs w:val="22"/>
          <w:lang w:val="fr-FR"/>
        </w:rPr>
        <w:softHyphen/>
        <w:t>ci</w:t>
      </w:r>
      <w:r w:rsidRPr="007A6A6D">
        <w:rPr>
          <w:rFonts w:ascii="LitNusx" w:hAnsi="LitNusx"/>
          <w:b/>
          <w:sz w:val="22"/>
          <w:szCs w:val="22"/>
          <w:lang w:val="fr-FR"/>
        </w:rPr>
        <w:softHyphen/>
        <w:t>el</w:t>
      </w:r>
      <w:r w:rsidRPr="007A6A6D">
        <w:rPr>
          <w:rFonts w:ascii="LitNusx" w:hAnsi="LitNusx"/>
          <w:b/>
          <w:sz w:val="22"/>
          <w:szCs w:val="22"/>
          <w:lang w:val="fr-FR"/>
        </w:rPr>
        <w:softHyphen/>
        <w:t>de</w:t>
      </w:r>
      <w:r w:rsidRPr="007A6A6D">
        <w:rPr>
          <w:rFonts w:ascii="LitNusx" w:hAnsi="LitNusx"/>
          <w:b/>
          <w:sz w:val="22"/>
          <w:szCs w:val="22"/>
          <w:lang w:val="fr-FR"/>
        </w:rPr>
        <w:softHyphen/>
        <w:t>ba sa</w:t>
      </w:r>
      <w:r w:rsidRPr="007A6A6D">
        <w:rPr>
          <w:rFonts w:ascii="LitNusx" w:hAnsi="LitNusx"/>
          <w:b/>
          <w:sz w:val="22"/>
          <w:szCs w:val="22"/>
          <w:lang w:val="fr-FR"/>
        </w:rPr>
        <w:softHyphen/>
        <w:t>xel</w:t>
      </w:r>
      <w:r w:rsidRPr="007A6A6D">
        <w:rPr>
          <w:rFonts w:ascii="LitNusx" w:hAnsi="LitNusx"/>
          <w:b/>
          <w:sz w:val="22"/>
          <w:szCs w:val="22"/>
          <w:lang w:val="fr-FR"/>
        </w:rPr>
        <w:softHyphen/>
        <w:t>mwi</w:t>
      </w:r>
      <w:r w:rsidRPr="007A6A6D">
        <w:rPr>
          <w:rFonts w:ascii="LitNusx" w:hAnsi="LitNusx"/>
          <w:b/>
          <w:sz w:val="22"/>
          <w:szCs w:val="22"/>
          <w:lang w:val="fr-FR"/>
        </w:rPr>
        <w:softHyphen/>
        <w:t>fo xar</w:t>
      </w:r>
      <w:r w:rsidRPr="007A6A6D">
        <w:rPr>
          <w:rFonts w:ascii="LitNusx" w:hAnsi="LitNusx"/>
          <w:b/>
          <w:sz w:val="22"/>
          <w:szCs w:val="22"/>
          <w:lang w:val="fr-FR"/>
        </w:rPr>
        <w:softHyphen/>
        <w:t>je</w:t>
      </w:r>
      <w:r w:rsidRPr="007A6A6D">
        <w:rPr>
          <w:rFonts w:ascii="LitNusx" w:hAnsi="LitNusx"/>
          <w:b/>
          <w:sz w:val="22"/>
          <w:szCs w:val="22"/>
          <w:lang w:val="fr-FR"/>
        </w:rPr>
        <w:softHyphen/>
        <w:t>bi (in</w:t>
      </w:r>
      <w:r w:rsidRPr="007A6A6D">
        <w:rPr>
          <w:rFonts w:ascii="LitNusx" w:hAnsi="LitNusx"/>
          <w:b/>
          <w:sz w:val="22"/>
          <w:szCs w:val="22"/>
          <w:lang w:val="fr-FR"/>
        </w:rPr>
        <w:softHyphen/>
        <w:t>ves</w:t>
      </w:r>
      <w:r w:rsidRPr="007A6A6D">
        <w:rPr>
          <w:rFonts w:ascii="LitNusx" w:hAnsi="LitNusx"/>
          <w:b/>
          <w:sz w:val="22"/>
          <w:szCs w:val="22"/>
          <w:lang w:val="fr-FR"/>
        </w:rPr>
        <w:softHyphen/>
        <w:t>ti</w:t>
      </w:r>
      <w:r w:rsidRPr="007A6A6D">
        <w:rPr>
          <w:rFonts w:ascii="LitNusx" w:hAnsi="LitNusx"/>
          <w:b/>
          <w:sz w:val="22"/>
          <w:szCs w:val="22"/>
          <w:lang w:val="fr-FR"/>
        </w:rPr>
        <w:softHyphen/>
        <w:t>ci</w:t>
      </w:r>
      <w:r w:rsidRPr="007A6A6D">
        <w:rPr>
          <w:rFonts w:ascii="LitNusx" w:hAnsi="LitNusx"/>
          <w:b/>
          <w:sz w:val="22"/>
          <w:szCs w:val="22"/>
          <w:lang w:val="fr-FR"/>
        </w:rPr>
        <w:softHyphen/>
        <w:t>e</w:t>
      </w:r>
      <w:r w:rsidRPr="007A6A6D">
        <w:rPr>
          <w:rFonts w:ascii="LitNusx" w:hAnsi="LitNusx"/>
          <w:b/>
          <w:sz w:val="22"/>
          <w:szCs w:val="22"/>
          <w:lang w:val="fr-FR"/>
        </w:rPr>
        <w:softHyphen/>
        <w:t>bi, sa</w:t>
      </w:r>
      <w:r w:rsidRPr="007A6A6D">
        <w:rPr>
          <w:rFonts w:ascii="LitNusx" w:hAnsi="LitNusx"/>
          <w:b/>
          <w:sz w:val="22"/>
          <w:szCs w:val="22"/>
          <w:lang w:val="fr-FR"/>
        </w:rPr>
        <w:softHyphen/>
        <w:t>xel</w:t>
      </w:r>
      <w:r w:rsidRPr="007A6A6D">
        <w:rPr>
          <w:rFonts w:ascii="LitNusx" w:hAnsi="LitNusx"/>
          <w:b/>
          <w:sz w:val="22"/>
          <w:szCs w:val="22"/>
          <w:lang w:val="fr-FR"/>
        </w:rPr>
        <w:softHyphen/>
        <w:t>mwi</w:t>
      </w:r>
      <w:r w:rsidRPr="007A6A6D">
        <w:rPr>
          <w:rFonts w:ascii="LitNusx" w:hAnsi="LitNusx"/>
          <w:b/>
          <w:sz w:val="22"/>
          <w:szCs w:val="22"/>
          <w:lang w:val="fr-FR"/>
        </w:rPr>
        <w:softHyphen/>
        <w:t>fo Ses</w:t>
      </w:r>
      <w:r w:rsidRPr="007A6A6D">
        <w:rPr>
          <w:rFonts w:ascii="LitNusx" w:hAnsi="LitNusx"/>
          <w:b/>
          <w:sz w:val="22"/>
          <w:szCs w:val="22"/>
          <w:lang w:val="fr-FR"/>
        </w:rPr>
        <w:softHyphen/>
        <w:t>yid</w:t>
      </w:r>
      <w:r w:rsidRPr="007A6A6D">
        <w:rPr>
          <w:rFonts w:ascii="LitNusx" w:hAnsi="LitNusx"/>
          <w:b/>
          <w:sz w:val="22"/>
          <w:szCs w:val="22"/>
          <w:lang w:val="fr-FR"/>
        </w:rPr>
        <w:softHyphen/>
        <w:t>ve</w:t>
      </w:r>
      <w:r w:rsidRPr="007A6A6D">
        <w:rPr>
          <w:rFonts w:ascii="LitNusx" w:hAnsi="LitNusx"/>
          <w:b/>
          <w:sz w:val="22"/>
          <w:szCs w:val="22"/>
          <w:lang w:val="fr-FR"/>
        </w:rPr>
        <w:softHyphen/>
        <w:t xml:space="preserve">bi da sxv.); </w:t>
      </w:r>
    </w:p>
    <w:p w:rsidR="00D46116" w:rsidRPr="00D32BF4" w:rsidRDefault="00D46116" w:rsidP="00BC619A">
      <w:pPr>
        <w:numPr>
          <w:ilvl w:val="0"/>
          <w:numId w:val="6"/>
        </w:numPr>
        <w:spacing w:line="252" w:lineRule="auto"/>
        <w:jc w:val="both"/>
        <w:rPr>
          <w:rFonts w:ascii="LitNusx" w:hAnsi="LitNusx"/>
          <w:b/>
          <w:sz w:val="22"/>
          <w:szCs w:val="22"/>
          <w:lang w:val="en-US"/>
        </w:rPr>
      </w:pPr>
      <w:r w:rsidRPr="00D32BF4">
        <w:rPr>
          <w:rFonts w:ascii="LitNusx" w:hAnsi="LitNusx"/>
          <w:b/>
          <w:sz w:val="22"/>
          <w:szCs w:val="22"/>
          <w:lang w:val="en-US"/>
        </w:rPr>
        <w:t>ara</w:t>
      </w:r>
      <w:r>
        <w:rPr>
          <w:rFonts w:ascii="LitNusx" w:hAnsi="LitNusx"/>
          <w:b/>
          <w:sz w:val="22"/>
          <w:szCs w:val="22"/>
          <w:lang w:val="en-US"/>
        </w:rPr>
        <w:softHyphen/>
      </w:r>
      <w:r w:rsidRPr="00D32BF4">
        <w:rPr>
          <w:rFonts w:ascii="LitNusx" w:hAnsi="LitNusx"/>
          <w:b/>
          <w:sz w:val="22"/>
          <w:szCs w:val="22"/>
          <w:lang w:val="en-US"/>
        </w:rPr>
        <w:t>sa</w:t>
      </w:r>
      <w:r>
        <w:rPr>
          <w:rFonts w:ascii="LitNusx" w:hAnsi="LitNusx"/>
          <w:b/>
          <w:sz w:val="22"/>
          <w:szCs w:val="22"/>
          <w:lang w:val="en-US"/>
        </w:rPr>
        <w:softHyphen/>
      </w:r>
      <w:r w:rsidRPr="00D32BF4">
        <w:rPr>
          <w:rFonts w:ascii="LitNusx" w:hAnsi="LitNusx"/>
          <w:b/>
          <w:sz w:val="22"/>
          <w:szCs w:val="22"/>
          <w:lang w:val="en-US"/>
        </w:rPr>
        <w:t>bi</w:t>
      </w:r>
      <w:r>
        <w:rPr>
          <w:rFonts w:ascii="LitNusx" w:hAnsi="LitNusx"/>
          <w:b/>
          <w:sz w:val="22"/>
          <w:szCs w:val="22"/>
          <w:lang w:val="en-US"/>
        </w:rPr>
        <w:softHyphen/>
      </w:r>
      <w:r w:rsidRPr="00D32BF4">
        <w:rPr>
          <w:rFonts w:ascii="LitNusx" w:hAnsi="LitNusx"/>
          <w:b/>
          <w:sz w:val="22"/>
          <w:szCs w:val="22"/>
          <w:lang w:val="en-US"/>
        </w:rPr>
        <w:t>u</w:t>
      </w:r>
      <w:r>
        <w:rPr>
          <w:rFonts w:ascii="LitNusx" w:hAnsi="LitNusx"/>
          <w:b/>
          <w:sz w:val="22"/>
          <w:szCs w:val="22"/>
          <w:lang w:val="en-US"/>
        </w:rPr>
        <w:softHyphen/>
      </w:r>
      <w:r w:rsidRPr="00D32BF4">
        <w:rPr>
          <w:rFonts w:ascii="LitNusx" w:hAnsi="LitNusx"/>
          <w:b/>
          <w:sz w:val="22"/>
          <w:szCs w:val="22"/>
          <w:lang w:val="en-US"/>
        </w:rPr>
        <w:t>je</w:t>
      </w:r>
      <w:r>
        <w:rPr>
          <w:rFonts w:ascii="LitNusx" w:hAnsi="LitNusx"/>
          <w:b/>
          <w:sz w:val="22"/>
          <w:szCs w:val="22"/>
          <w:lang w:val="en-US"/>
        </w:rPr>
        <w:softHyphen/>
      </w:r>
      <w:r w:rsidRPr="00D32BF4">
        <w:rPr>
          <w:rFonts w:ascii="LitNusx" w:hAnsi="LitNusx"/>
          <w:b/>
          <w:sz w:val="22"/>
          <w:szCs w:val="22"/>
          <w:lang w:val="en-US"/>
        </w:rPr>
        <w:t>to fon</w:t>
      </w:r>
      <w:r>
        <w:rPr>
          <w:rFonts w:ascii="LitNusx" w:hAnsi="LitNusx"/>
          <w:b/>
          <w:sz w:val="22"/>
          <w:szCs w:val="22"/>
          <w:lang w:val="en-US"/>
        </w:rPr>
        <w:softHyphen/>
      </w:r>
      <w:r w:rsidRPr="00D32BF4">
        <w:rPr>
          <w:rFonts w:ascii="LitNusx" w:hAnsi="LitNusx"/>
          <w:b/>
          <w:sz w:val="22"/>
          <w:szCs w:val="22"/>
          <w:lang w:val="en-US"/>
        </w:rPr>
        <w:t>de</w:t>
      </w:r>
      <w:r>
        <w:rPr>
          <w:rFonts w:ascii="LitNusx" w:hAnsi="LitNusx"/>
          <w:b/>
          <w:sz w:val="22"/>
          <w:szCs w:val="22"/>
          <w:lang w:val="en-US"/>
        </w:rPr>
        <w:softHyphen/>
      </w:r>
      <w:r w:rsidRPr="00D32BF4">
        <w:rPr>
          <w:rFonts w:ascii="LitNusx" w:hAnsi="LitNusx"/>
          <w:b/>
          <w:sz w:val="22"/>
          <w:szCs w:val="22"/>
          <w:lang w:val="en-US"/>
        </w:rPr>
        <w:t>bi;</w:t>
      </w:r>
    </w:p>
    <w:p w:rsidR="00D46116" w:rsidRPr="00D32BF4" w:rsidRDefault="00D46116" w:rsidP="00BC619A">
      <w:pPr>
        <w:numPr>
          <w:ilvl w:val="0"/>
          <w:numId w:val="6"/>
        </w:numPr>
        <w:spacing w:line="252" w:lineRule="auto"/>
        <w:jc w:val="both"/>
        <w:rPr>
          <w:rFonts w:ascii="LitNusx" w:hAnsi="LitNusx"/>
          <w:b/>
          <w:sz w:val="22"/>
          <w:szCs w:val="22"/>
          <w:lang w:val="en-US"/>
        </w:rPr>
      </w:pPr>
      <w:r w:rsidRPr="00D32BF4">
        <w:rPr>
          <w:rFonts w:ascii="LitNusx" w:hAnsi="LitNusx"/>
          <w:b/>
          <w:sz w:val="22"/>
          <w:szCs w:val="22"/>
          <w:lang w:val="en-US"/>
        </w:rPr>
        <w:t>pri</w:t>
      </w:r>
      <w:r>
        <w:rPr>
          <w:rFonts w:ascii="LitNusx" w:hAnsi="LitNusx"/>
          <w:b/>
          <w:sz w:val="22"/>
          <w:szCs w:val="22"/>
          <w:lang w:val="en-US"/>
        </w:rPr>
        <w:softHyphen/>
      </w:r>
      <w:r w:rsidRPr="00D32BF4">
        <w:rPr>
          <w:rFonts w:ascii="LitNusx" w:hAnsi="LitNusx"/>
          <w:b/>
          <w:sz w:val="22"/>
          <w:szCs w:val="22"/>
          <w:lang w:val="en-US"/>
        </w:rPr>
        <w:t>va</w:t>
      </w:r>
      <w:r>
        <w:rPr>
          <w:rFonts w:ascii="LitNusx" w:hAnsi="LitNusx"/>
          <w:b/>
          <w:sz w:val="22"/>
          <w:szCs w:val="22"/>
          <w:lang w:val="en-US"/>
        </w:rPr>
        <w:softHyphen/>
      </w:r>
      <w:r w:rsidRPr="00D32BF4">
        <w:rPr>
          <w:rFonts w:ascii="LitNusx" w:hAnsi="LitNusx"/>
          <w:b/>
          <w:sz w:val="22"/>
          <w:szCs w:val="22"/>
          <w:lang w:val="en-US"/>
        </w:rPr>
        <w:t>ti</w:t>
      </w:r>
      <w:r>
        <w:rPr>
          <w:rFonts w:ascii="LitNusx" w:hAnsi="LitNusx"/>
          <w:b/>
          <w:sz w:val="22"/>
          <w:szCs w:val="22"/>
          <w:lang w:val="en-US"/>
        </w:rPr>
        <w:softHyphen/>
      </w:r>
      <w:r w:rsidRPr="00D32BF4">
        <w:rPr>
          <w:rFonts w:ascii="LitNusx" w:hAnsi="LitNusx"/>
          <w:b/>
          <w:sz w:val="22"/>
          <w:szCs w:val="22"/>
          <w:lang w:val="en-US"/>
        </w:rPr>
        <w:t>za</w:t>
      </w:r>
      <w:r>
        <w:rPr>
          <w:rFonts w:ascii="LitNusx" w:hAnsi="LitNusx"/>
          <w:b/>
          <w:sz w:val="22"/>
          <w:szCs w:val="22"/>
          <w:lang w:val="en-US"/>
        </w:rPr>
        <w:softHyphen/>
      </w:r>
      <w:r w:rsidRPr="00D32BF4">
        <w:rPr>
          <w:rFonts w:ascii="LitNusx" w:hAnsi="LitNusx"/>
          <w:b/>
          <w:sz w:val="22"/>
          <w:szCs w:val="22"/>
          <w:lang w:val="en-US"/>
        </w:rPr>
        <w:t>cia;</w:t>
      </w:r>
    </w:p>
    <w:p w:rsidR="00D46116" w:rsidRPr="00D32BF4" w:rsidRDefault="00D46116" w:rsidP="00BC619A">
      <w:pPr>
        <w:numPr>
          <w:ilvl w:val="0"/>
          <w:numId w:val="6"/>
        </w:numPr>
        <w:spacing w:line="252" w:lineRule="auto"/>
        <w:jc w:val="both"/>
        <w:rPr>
          <w:rFonts w:ascii="LitNusx" w:hAnsi="LitNusx"/>
          <w:b/>
          <w:sz w:val="22"/>
          <w:szCs w:val="22"/>
          <w:lang w:val="en-US"/>
        </w:rPr>
      </w:pPr>
      <w:r w:rsidRPr="00D32BF4">
        <w:rPr>
          <w:rFonts w:ascii="LitNusx" w:hAnsi="LitNusx"/>
          <w:b/>
          <w:sz w:val="22"/>
          <w:szCs w:val="22"/>
          <w:lang w:val="en-US"/>
        </w:rPr>
        <w:t>sa</w:t>
      </w:r>
      <w:r>
        <w:rPr>
          <w:rFonts w:ascii="LitNusx" w:hAnsi="LitNusx"/>
          <w:b/>
          <w:sz w:val="22"/>
          <w:szCs w:val="22"/>
          <w:lang w:val="en-US"/>
        </w:rPr>
        <w:softHyphen/>
      </w:r>
      <w:r w:rsidRPr="00D32BF4">
        <w:rPr>
          <w:rFonts w:ascii="LitNusx" w:hAnsi="LitNusx"/>
          <w:b/>
          <w:sz w:val="22"/>
          <w:szCs w:val="22"/>
          <w:lang w:val="en-US"/>
        </w:rPr>
        <w:t>ga</w:t>
      </w:r>
      <w:r>
        <w:rPr>
          <w:rFonts w:ascii="LitNusx" w:hAnsi="LitNusx"/>
          <w:b/>
          <w:sz w:val="22"/>
          <w:szCs w:val="22"/>
          <w:lang w:val="en-US"/>
        </w:rPr>
        <w:softHyphen/>
      </w:r>
      <w:r w:rsidRPr="00D32BF4">
        <w:rPr>
          <w:rFonts w:ascii="LitNusx" w:hAnsi="LitNusx"/>
          <w:b/>
          <w:sz w:val="22"/>
          <w:szCs w:val="22"/>
          <w:lang w:val="en-US"/>
        </w:rPr>
        <w:t>da</w:t>
      </w:r>
      <w:r>
        <w:rPr>
          <w:rFonts w:ascii="LitNusx" w:hAnsi="LitNusx"/>
          <w:b/>
          <w:sz w:val="22"/>
          <w:szCs w:val="22"/>
          <w:lang w:val="en-US"/>
        </w:rPr>
        <w:softHyphen/>
      </w:r>
      <w:r w:rsidRPr="00D32BF4">
        <w:rPr>
          <w:rFonts w:ascii="LitNusx" w:hAnsi="LitNusx"/>
          <w:b/>
          <w:sz w:val="22"/>
          <w:szCs w:val="22"/>
          <w:lang w:val="en-US"/>
        </w:rPr>
        <w:t>sa</w:t>
      </w:r>
      <w:r>
        <w:rPr>
          <w:rFonts w:ascii="LitNusx" w:hAnsi="LitNusx"/>
          <w:b/>
          <w:sz w:val="22"/>
          <w:szCs w:val="22"/>
          <w:lang w:val="en-US"/>
        </w:rPr>
        <w:softHyphen/>
      </w:r>
      <w:r w:rsidRPr="00D32BF4">
        <w:rPr>
          <w:rFonts w:ascii="LitNusx" w:hAnsi="LitNusx"/>
          <w:b/>
          <w:sz w:val="22"/>
          <w:szCs w:val="22"/>
          <w:lang w:val="en-US"/>
        </w:rPr>
        <w:t>xa</w:t>
      </w:r>
      <w:r>
        <w:rPr>
          <w:rFonts w:ascii="LitNusx" w:hAnsi="LitNusx"/>
          <w:b/>
          <w:sz w:val="22"/>
          <w:szCs w:val="22"/>
          <w:lang w:val="en-US"/>
        </w:rPr>
        <w:softHyphen/>
      </w:r>
      <w:r w:rsidRPr="00D32BF4">
        <w:rPr>
          <w:rFonts w:ascii="LitNusx" w:hAnsi="LitNusx"/>
          <w:b/>
          <w:sz w:val="22"/>
          <w:szCs w:val="22"/>
          <w:lang w:val="en-US"/>
        </w:rPr>
        <w:t>do Se</w:t>
      </w:r>
      <w:r>
        <w:rPr>
          <w:rFonts w:ascii="LitNusx" w:hAnsi="LitNusx"/>
          <w:b/>
          <w:sz w:val="22"/>
          <w:szCs w:val="22"/>
          <w:lang w:val="en-US"/>
        </w:rPr>
        <w:softHyphen/>
      </w:r>
      <w:r w:rsidRPr="00D32BF4">
        <w:rPr>
          <w:rFonts w:ascii="LitNusx" w:hAnsi="LitNusx"/>
          <w:b/>
          <w:sz w:val="22"/>
          <w:szCs w:val="22"/>
          <w:lang w:val="en-US"/>
        </w:rPr>
        <w:t>Ra</w:t>
      </w:r>
      <w:r>
        <w:rPr>
          <w:rFonts w:ascii="LitNusx" w:hAnsi="LitNusx"/>
          <w:b/>
          <w:sz w:val="22"/>
          <w:szCs w:val="22"/>
          <w:lang w:val="en-US"/>
        </w:rPr>
        <w:softHyphen/>
      </w:r>
      <w:r w:rsidRPr="00D32BF4">
        <w:rPr>
          <w:rFonts w:ascii="LitNusx" w:hAnsi="LitNusx"/>
          <w:b/>
          <w:sz w:val="22"/>
          <w:szCs w:val="22"/>
          <w:lang w:val="en-US"/>
        </w:rPr>
        <w:t>va</w:t>
      </w:r>
      <w:r>
        <w:rPr>
          <w:rFonts w:ascii="LitNusx" w:hAnsi="LitNusx"/>
          <w:b/>
          <w:sz w:val="22"/>
          <w:szCs w:val="22"/>
          <w:lang w:val="en-US"/>
        </w:rPr>
        <w:softHyphen/>
      </w:r>
      <w:r w:rsidRPr="00D32BF4">
        <w:rPr>
          <w:rFonts w:ascii="LitNusx" w:hAnsi="LitNusx"/>
          <w:b/>
          <w:sz w:val="22"/>
          <w:szCs w:val="22"/>
          <w:lang w:val="en-US"/>
        </w:rPr>
        <w:t>Te</w:t>
      </w:r>
      <w:r>
        <w:rPr>
          <w:rFonts w:ascii="LitNusx" w:hAnsi="LitNusx"/>
          <w:b/>
          <w:sz w:val="22"/>
          <w:szCs w:val="22"/>
          <w:lang w:val="en-US"/>
        </w:rPr>
        <w:softHyphen/>
      </w:r>
      <w:r w:rsidRPr="00D32BF4">
        <w:rPr>
          <w:rFonts w:ascii="LitNusx" w:hAnsi="LitNusx"/>
          <w:b/>
          <w:sz w:val="22"/>
          <w:szCs w:val="22"/>
          <w:lang w:val="en-US"/>
        </w:rPr>
        <w:t>bi;</w:t>
      </w:r>
    </w:p>
    <w:p w:rsidR="00D46116" w:rsidRPr="00D32BF4" w:rsidRDefault="00D46116" w:rsidP="00BC619A">
      <w:pPr>
        <w:numPr>
          <w:ilvl w:val="0"/>
          <w:numId w:val="6"/>
        </w:numPr>
        <w:spacing w:line="252" w:lineRule="auto"/>
        <w:jc w:val="both"/>
        <w:rPr>
          <w:rFonts w:ascii="LitNusx" w:hAnsi="LitNusx"/>
          <w:b/>
          <w:sz w:val="22"/>
          <w:szCs w:val="22"/>
          <w:lang w:val="en-US"/>
        </w:rPr>
      </w:pPr>
      <w:r w:rsidRPr="00D32BF4">
        <w:rPr>
          <w:rFonts w:ascii="LitNusx" w:hAnsi="LitNusx"/>
          <w:b/>
          <w:sz w:val="22"/>
          <w:szCs w:val="22"/>
          <w:lang w:val="en-US"/>
        </w:rPr>
        <w:t>sa</w:t>
      </w:r>
      <w:r>
        <w:rPr>
          <w:rFonts w:ascii="LitNusx" w:hAnsi="LitNusx"/>
          <w:b/>
          <w:sz w:val="22"/>
          <w:szCs w:val="22"/>
          <w:lang w:val="en-US"/>
        </w:rPr>
        <w:softHyphen/>
      </w:r>
      <w:r w:rsidRPr="00D32BF4">
        <w:rPr>
          <w:rFonts w:ascii="LitNusx" w:hAnsi="LitNusx"/>
          <w:b/>
          <w:sz w:val="22"/>
          <w:szCs w:val="22"/>
          <w:lang w:val="en-US"/>
        </w:rPr>
        <w:t>ga</w:t>
      </w:r>
      <w:r>
        <w:rPr>
          <w:rFonts w:ascii="LitNusx" w:hAnsi="LitNusx"/>
          <w:b/>
          <w:sz w:val="22"/>
          <w:szCs w:val="22"/>
          <w:lang w:val="en-US"/>
        </w:rPr>
        <w:softHyphen/>
      </w:r>
      <w:r w:rsidRPr="00D32BF4">
        <w:rPr>
          <w:rFonts w:ascii="LitNusx" w:hAnsi="LitNusx"/>
          <w:b/>
          <w:sz w:val="22"/>
          <w:szCs w:val="22"/>
          <w:lang w:val="en-US"/>
        </w:rPr>
        <w:t>da</w:t>
      </w:r>
      <w:r>
        <w:rPr>
          <w:rFonts w:ascii="LitNusx" w:hAnsi="LitNusx"/>
          <w:b/>
          <w:sz w:val="22"/>
          <w:szCs w:val="22"/>
          <w:lang w:val="en-US"/>
        </w:rPr>
        <w:softHyphen/>
      </w:r>
      <w:r w:rsidRPr="00D32BF4">
        <w:rPr>
          <w:rFonts w:ascii="LitNusx" w:hAnsi="LitNusx"/>
          <w:b/>
          <w:sz w:val="22"/>
          <w:szCs w:val="22"/>
          <w:lang w:val="en-US"/>
        </w:rPr>
        <w:t>sa</w:t>
      </w:r>
      <w:r>
        <w:rPr>
          <w:rFonts w:ascii="LitNusx" w:hAnsi="LitNusx"/>
          <w:b/>
          <w:sz w:val="22"/>
          <w:szCs w:val="22"/>
          <w:lang w:val="en-US"/>
        </w:rPr>
        <w:softHyphen/>
      </w:r>
      <w:r w:rsidRPr="00D32BF4">
        <w:rPr>
          <w:rFonts w:ascii="LitNusx" w:hAnsi="LitNusx"/>
          <w:b/>
          <w:sz w:val="22"/>
          <w:szCs w:val="22"/>
          <w:lang w:val="en-US"/>
        </w:rPr>
        <w:t>xa</w:t>
      </w:r>
      <w:r>
        <w:rPr>
          <w:rFonts w:ascii="LitNusx" w:hAnsi="LitNusx"/>
          <w:b/>
          <w:sz w:val="22"/>
          <w:szCs w:val="22"/>
          <w:lang w:val="en-US"/>
        </w:rPr>
        <w:softHyphen/>
      </w:r>
      <w:r w:rsidRPr="00D32BF4">
        <w:rPr>
          <w:rFonts w:ascii="LitNusx" w:hAnsi="LitNusx"/>
          <w:b/>
          <w:sz w:val="22"/>
          <w:szCs w:val="22"/>
          <w:lang w:val="en-US"/>
        </w:rPr>
        <w:t>do da</w:t>
      </w:r>
      <w:r>
        <w:rPr>
          <w:rFonts w:ascii="LitNusx" w:hAnsi="LitNusx"/>
          <w:b/>
          <w:sz w:val="22"/>
          <w:szCs w:val="22"/>
          <w:lang w:val="en-US"/>
        </w:rPr>
        <w:softHyphen/>
      </w:r>
      <w:r w:rsidRPr="00D32BF4">
        <w:rPr>
          <w:rFonts w:ascii="LitNusx" w:hAnsi="LitNusx"/>
          <w:b/>
          <w:sz w:val="22"/>
          <w:szCs w:val="22"/>
          <w:lang w:val="en-US"/>
        </w:rPr>
        <w:t>na</w:t>
      </w:r>
      <w:r>
        <w:rPr>
          <w:rFonts w:ascii="LitNusx" w:hAnsi="LitNusx"/>
          <w:b/>
          <w:sz w:val="22"/>
          <w:szCs w:val="22"/>
          <w:lang w:val="en-US"/>
        </w:rPr>
        <w:softHyphen/>
      </w:r>
      <w:r w:rsidRPr="00D32BF4">
        <w:rPr>
          <w:rFonts w:ascii="LitNusx" w:hAnsi="LitNusx"/>
          <w:b/>
          <w:sz w:val="22"/>
          <w:szCs w:val="22"/>
          <w:lang w:val="en-US"/>
        </w:rPr>
        <w:t>Sa</w:t>
      </w:r>
      <w:r>
        <w:rPr>
          <w:rFonts w:ascii="LitNusx" w:hAnsi="LitNusx"/>
          <w:b/>
          <w:sz w:val="22"/>
          <w:szCs w:val="22"/>
          <w:lang w:val="en-US"/>
        </w:rPr>
        <w:softHyphen/>
      </w:r>
      <w:r w:rsidRPr="00D32BF4">
        <w:rPr>
          <w:rFonts w:ascii="LitNusx" w:hAnsi="LitNusx"/>
          <w:b/>
          <w:sz w:val="22"/>
          <w:szCs w:val="22"/>
          <w:lang w:val="en-US"/>
        </w:rPr>
        <w:t>u</w:t>
      </w:r>
      <w:r>
        <w:rPr>
          <w:rFonts w:ascii="LitNusx" w:hAnsi="LitNusx"/>
          <w:b/>
          <w:sz w:val="22"/>
          <w:szCs w:val="22"/>
          <w:lang w:val="en-US"/>
        </w:rPr>
        <w:softHyphen/>
      </w:r>
      <w:r w:rsidRPr="00D32BF4">
        <w:rPr>
          <w:rFonts w:ascii="LitNusx" w:hAnsi="LitNusx"/>
          <w:b/>
          <w:sz w:val="22"/>
          <w:szCs w:val="22"/>
          <w:lang w:val="en-US"/>
        </w:rPr>
        <w:t>li;</w:t>
      </w:r>
      <w:r w:rsidRPr="00D32BF4">
        <w:rPr>
          <w:rStyle w:val="FootnoteReference"/>
          <w:rFonts w:ascii="LitNusx" w:hAnsi="LitNusx"/>
          <w:b/>
          <w:sz w:val="22"/>
          <w:szCs w:val="22"/>
          <w:lang w:val="en-US"/>
        </w:rPr>
        <w:footnoteReference w:id="111"/>
      </w:r>
    </w:p>
    <w:p w:rsidR="00D46116" w:rsidRPr="00D32BF4" w:rsidRDefault="00D46116" w:rsidP="00BC619A">
      <w:pPr>
        <w:numPr>
          <w:ilvl w:val="0"/>
          <w:numId w:val="6"/>
        </w:numPr>
        <w:spacing w:line="252" w:lineRule="auto"/>
        <w:jc w:val="both"/>
        <w:rPr>
          <w:rFonts w:ascii="LitNusx" w:hAnsi="LitNusx"/>
          <w:b/>
          <w:sz w:val="22"/>
          <w:szCs w:val="22"/>
          <w:lang w:val="en-US"/>
        </w:rPr>
      </w:pPr>
      <w:r w:rsidRPr="00D32BF4">
        <w:rPr>
          <w:rFonts w:ascii="LitNusx" w:hAnsi="LitNusx"/>
          <w:b/>
          <w:sz w:val="22"/>
          <w:szCs w:val="22"/>
          <w:lang w:val="en-US"/>
        </w:rPr>
        <w:t>ned</w:t>
      </w:r>
      <w:r>
        <w:rPr>
          <w:rFonts w:ascii="LitNusx" w:hAnsi="LitNusx"/>
          <w:b/>
          <w:sz w:val="22"/>
          <w:szCs w:val="22"/>
          <w:lang w:val="en-US"/>
        </w:rPr>
        <w:softHyphen/>
      </w:r>
      <w:r w:rsidRPr="00D32BF4">
        <w:rPr>
          <w:rFonts w:ascii="LitNusx" w:hAnsi="LitNusx"/>
          <w:b/>
          <w:sz w:val="22"/>
          <w:szCs w:val="22"/>
          <w:lang w:val="en-US"/>
        </w:rPr>
        <w:t>le</w:t>
      </w:r>
      <w:r>
        <w:rPr>
          <w:rFonts w:ascii="LitNusx" w:hAnsi="LitNusx"/>
          <w:b/>
          <w:sz w:val="22"/>
          <w:szCs w:val="22"/>
          <w:lang w:val="en-US"/>
        </w:rPr>
        <w:softHyphen/>
      </w:r>
      <w:r w:rsidRPr="00D32BF4">
        <w:rPr>
          <w:rFonts w:ascii="LitNusx" w:hAnsi="LitNusx"/>
          <w:b/>
          <w:sz w:val="22"/>
          <w:szCs w:val="22"/>
          <w:lang w:val="en-US"/>
        </w:rPr>
        <w:t>u</w:t>
      </w:r>
      <w:r>
        <w:rPr>
          <w:rFonts w:ascii="LitNusx" w:hAnsi="LitNusx"/>
          <w:b/>
          <w:sz w:val="22"/>
          <w:szCs w:val="22"/>
          <w:lang w:val="en-US"/>
        </w:rPr>
        <w:softHyphen/>
      </w:r>
      <w:r w:rsidRPr="00D32BF4">
        <w:rPr>
          <w:rFonts w:ascii="LitNusx" w:hAnsi="LitNusx"/>
          <w:b/>
          <w:sz w:val="22"/>
          <w:szCs w:val="22"/>
          <w:lang w:val="en-US"/>
        </w:rPr>
        <w:t>li</w:t>
      </w:r>
      <w:r>
        <w:rPr>
          <w:rFonts w:ascii="LitNusx" w:hAnsi="LitNusx"/>
          <w:b/>
          <w:sz w:val="22"/>
          <w:szCs w:val="22"/>
          <w:lang w:val="en-US"/>
        </w:rPr>
        <w:softHyphen/>
      </w:r>
      <w:r w:rsidRPr="00D32BF4">
        <w:rPr>
          <w:rFonts w:ascii="LitNusx" w:hAnsi="LitNusx"/>
          <w:b/>
          <w:sz w:val="22"/>
          <w:szCs w:val="22"/>
          <w:lang w:val="en-US"/>
        </w:rPr>
        <w:t>sa da ma</w:t>
      </w:r>
      <w:r>
        <w:rPr>
          <w:rFonts w:ascii="LitNusx" w:hAnsi="LitNusx"/>
          <w:b/>
          <w:sz w:val="22"/>
          <w:szCs w:val="22"/>
          <w:lang w:val="en-US"/>
        </w:rPr>
        <w:softHyphen/>
      </w:r>
      <w:r w:rsidRPr="00D32BF4">
        <w:rPr>
          <w:rFonts w:ascii="LitNusx" w:hAnsi="LitNusx"/>
          <w:b/>
          <w:sz w:val="22"/>
          <w:szCs w:val="22"/>
          <w:lang w:val="en-US"/>
        </w:rPr>
        <w:t>sa</w:t>
      </w:r>
      <w:r>
        <w:rPr>
          <w:rFonts w:ascii="LitNusx" w:hAnsi="LitNusx"/>
          <w:b/>
          <w:sz w:val="22"/>
          <w:szCs w:val="22"/>
          <w:lang w:val="en-US"/>
        </w:rPr>
        <w:softHyphen/>
      </w:r>
      <w:r w:rsidRPr="00D32BF4">
        <w:rPr>
          <w:rFonts w:ascii="LitNusx" w:hAnsi="LitNusx"/>
          <w:b/>
          <w:sz w:val="22"/>
          <w:szCs w:val="22"/>
          <w:lang w:val="en-US"/>
        </w:rPr>
        <w:t>le</w:t>
      </w:r>
      <w:r>
        <w:rPr>
          <w:rFonts w:ascii="LitNusx" w:hAnsi="LitNusx"/>
          <w:b/>
          <w:sz w:val="22"/>
          <w:szCs w:val="22"/>
          <w:lang w:val="en-US"/>
        </w:rPr>
        <w:softHyphen/>
      </w:r>
      <w:r w:rsidRPr="00D32BF4">
        <w:rPr>
          <w:rFonts w:ascii="LitNusx" w:hAnsi="LitNusx"/>
          <w:b/>
          <w:sz w:val="22"/>
          <w:szCs w:val="22"/>
          <w:lang w:val="en-US"/>
        </w:rPr>
        <w:t>bis ga</w:t>
      </w:r>
      <w:r>
        <w:rPr>
          <w:rFonts w:ascii="LitNusx" w:hAnsi="LitNusx"/>
          <w:b/>
          <w:sz w:val="22"/>
          <w:szCs w:val="22"/>
          <w:lang w:val="en-US"/>
        </w:rPr>
        <w:softHyphen/>
      </w:r>
      <w:r w:rsidRPr="00D32BF4">
        <w:rPr>
          <w:rFonts w:ascii="LitNusx" w:hAnsi="LitNusx"/>
          <w:b/>
          <w:sz w:val="22"/>
          <w:szCs w:val="22"/>
          <w:lang w:val="en-US"/>
        </w:rPr>
        <w:t>yid</w:t>
      </w:r>
      <w:r>
        <w:rPr>
          <w:rFonts w:ascii="LitNusx" w:hAnsi="LitNusx"/>
          <w:b/>
          <w:sz w:val="22"/>
          <w:szCs w:val="22"/>
          <w:lang w:val="en-US"/>
        </w:rPr>
        <w:softHyphen/>
      </w:r>
      <w:r w:rsidRPr="00D32BF4">
        <w:rPr>
          <w:rFonts w:ascii="LitNusx" w:hAnsi="LitNusx"/>
          <w:b/>
          <w:sz w:val="22"/>
          <w:szCs w:val="22"/>
          <w:lang w:val="en-US"/>
        </w:rPr>
        <w:t>va sa</w:t>
      </w:r>
      <w:r>
        <w:rPr>
          <w:rFonts w:ascii="LitNusx" w:hAnsi="LitNusx"/>
          <w:b/>
          <w:sz w:val="22"/>
          <w:szCs w:val="22"/>
          <w:lang w:val="en-US"/>
        </w:rPr>
        <w:softHyphen/>
      </w:r>
      <w:r w:rsidRPr="00D32BF4">
        <w:rPr>
          <w:rFonts w:ascii="LitNusx" w:hAnsi="LitNusx"/>
          <w:b/>
          <w:sz w:val="22"/>
          <w:szCs w:val="22"/>
          <w:lang w:val="en-US"/>
        </w:rPr>
        <w:t>baz</w:t>
      </w:r>
      <w:r>
        <w:rPr>
          <w:rFonts w:ascii="LitNusx" w:hAnsi="LitNusx"/>
          <w:b/>
          <w:sz w:val="22"/>
          <w:szCs w:val="22"/>
          <w:lang w:val="en-US"/>
        </w:rPr>
        <w:softHyphen/>
      </w:r>
      <w:r w:rsidRPr="00D32BF4">
        <w:rPr>
          <w:rFonts w:ascii="LitNusx" w:hAnsi="LitNusx"/>
          <w:b/>
          <w:sz w:val="22"/>
          <w:szCs w:val="22"/>
          <w:lang w:val="en-US"/>
        </w:rPr>
        <w:t>ro</w:t>
      </w:r>
      <w:r>
        <w:rPr>
          <w:rFonts w:ascii="LitNusx" w:hAnsi="LitNusx"/>
          <w:b/>
          <w:sz w:val="22"/>
          <w:szCs w:val="22"/>
          <w:lang w:val="en-US"/>
        </w:rPr>
        <w:softHyphen/>
      </w:r>
      <w:r w:rsidRPr="00D32BF4">
        <w:rPr>
          <w:rFonts w:ascii="LitNusx" w:hAnsi="LitNusx"/>
          <w:b/>
          <w:sz w:val="22"/>
          <w:szCs w:val="22"/>
          <w:lang w:val="en-US"/>
        </w:rPr>
        <w:t>ze da</w:t>
      </w:r>
      <w:r>
        <w:rPr>
          <w:rFonts w:ascii="LitNusx" w:hAnsi="LitNusx"/>
          <w:b/>
          <w:sz w:val="22"/>
          <w:szCs w:val="22"/>
          <w:lang w:val="en-US"/>
        </w:rPr>
        <w:softHyphen/>
      </w:r>
      <w:r w:rsidRPr="00D32BF4">
        <w:rPr>
          <w:rFonts w:ascii="LitNusx" w:hAnsi="LitNusx"/>
          <w:b/>
          <w:sz w:val="22"/>
          <w:szCs w:val="22"/>
          <w:lang w:val="en-US"/>
        </w:rPr>
        <w:t>bal fa</w:t>
      </w:r>
      <w:r>
        <w:rPr>
          <w:rFonts w:ascii="LitNusx" w:hAnsi="LitNusx"/>
          <w:b/>
          <w:sz w:val="22"/>
          <w:szCs w:val="22"/>
          <w:lang w:val="en-US"/>
        </w:rPr>
        <w:softHyphen/>
      </w:r>
      <w:r w:rsidRPr="00D32BF4">
        <w:rPr>
          <w:rFonts w:ascii="LitNusx" w:hAnsi="LitNusx"/>
          <w:b/>
          <w:sz w:val="22"/>
          <w:szCs w:val="22"/>
          <w:lang w:val="en-US"/>
        </w:rPr>
        <w:t>seb</w:t>
      </w:r>
      <w:r>
        <w:rPr>
          <w:rFonts w:ascii="LitNusx" w:hAnsi="LitNusx"/>
          <w:b/>
          <w:sz w:val="22"/>
          <w:szCs w:val="22"/>
          <w:lang w:val="en-US"/>
        </w:rPr>
        <w:softHyphen/>
      </w:r>
      <w:r w:rsidRPr="00D32BF4">
        <w:rPr>
          <w:rFonts w:ascii="LitNusx" w:hAnsi="LitNusx"/>
          <w:b/>
          <w:sz w:val="22"/>
          <w:szCs w:val="22"/>
          <w:lang w:val="en-US"/>
        </w:rPr>
        <w:t>Si;</w:t>
      </w:r>
    </w:p>
    <w:p w:rsidR="00D46116" w:rsidRPr="00D32BF4" w:rsidRDefault="00D46116" w:rsidP="00BC619A">
      <w:pPr>
        <w:numPr>
          <w:ilvl w:val="0"/>
          <w:numId w:val="6"/>
        </w:numPr>
        <w:spacing w:line="252" w:lineRule="auto"/>
        <w:jc w:val="both"/>
        <w:rPr>
          <w:rFonts w:ascii="LitNusx" w:hAnsi="LitNusx"/>
          <w:b/>
          <w:sz w:val="22"/>
          <w:szCs w:val="22"/>
          <w:lang w:val="en-US"/>
        </w:rPr>
      </w:pPr>
      <w:r w:rsidRPr="00D32BF4">
        <w:rPr>
          <w:rFonts w:ascii="LitNusx" w:hAnsi="LitNusx"/>
          <w:b/>
          <w:sz w:val="22"/>
          <w:szCs w:val="22"/>
          <w:lang w:val="en-US"/>
        </w:rPr>
        <w:t>bu</w:t>
      </w:r>
      <w:r>
        <w:rPr>
          <w:rFonts w:ascii="LitNusx" w:hAnsi="LitNusx"/>
          <w:b/>
          <w:sz w:val="22"/>
          <w:szCs w:val="22"/>
          <w:lang w:val="en-US"/>
        </w:rPr>
        <w:softHyphen/>
      </w:r>
      <w:r w:rsidRPr="00D32BF4">
        <w:rPr>
          <w:rFonts w:ascii="LitNusx" w:hAnsi="LitNusx"/>
          <w:b/>
          <w:sz w:val="22"/>
          <w:szCs w:val="22"/>
          <w:lang w:val="en-US"/>
        </w:rPr>
        <w:t>neb</w:t>
      </w:r>
      <w:r>
        <w:rPr>
          <w:rFonts w:ascii="LitNusx" w:hAnsi="LitNusx"/>
          <w:b/>
          <w:sz w:val="22"/>
          <w:szCs w:val="22"/>
          <w:lang w:val="en-US"/>
        </w:rPr>
        <w:softHyphen/>
      </w:r>
      <w:r w:rsidRPr="00D32BF4">
        <w:rPr>
          <w:rFonts w:ascii="LitNusx" w:hAnsi="LitNusx"/>
          <w:b/>
          <w:sz w:val="22"/>
          <w:szCs w:val="22"/>
          <w:lang w:val="en-US"/>
        </w:rPr>
        <w:t>ri</w:t>
      </w:r>
      <w:r>
        <w:rPr>
          <w:rFonts w:ascii="LitNusx" w:hAnsi="LitNusx"/>
          <w:b/>
          <w:sz w:val="22"/>
          <w:szCs w:val="22"/>
          <w:lang w:val="en-US"/>
        </w:rPr>
        <w:softHyphen/>
      </w:r>
      <w:r w:rsidRPr="00D32BF4">
        <w:rPr>
          <w:rFonts w:ascii="LitNusx" w:hAnsi="LitNusx"/>
          <w:b/>
          <w:sz w:val="22"/>
          <w:szCs w:val="22"/>
          <w:lang w:val="en-US"/>
        </w:rPr>
        <w:t>vi re</w:t>
      </w:r>
      <w:r>
        <w:rPr>
          <w:rFonts w:ascii="LitNusx" w:hAnsi="LitNusx"/>
          <w:b/>
          <w:sz w:val="22"/>
          <w:szCs w:val="22"/>
          <w:lang w:val="en-US"/>
        </w:rPr>
        <w:softHyphen/>
      </w:r>
      <w:r w:rsidRPr="00D32BF4">
        <w:rPr>
          <w:rFonts w:ascii="LitNusx" w:hAnsi="LitNusx"/>
          <w:b/>
          <w:sz w:val="22"/>
          <w:szCs w:val="22"/>
          <w:lang w:val="en-US"/>
        </w:rPr>
        <w:t>sur</w:t>
      </w:r>
      <w:r>
        <w:rPr>
          <w:rFonts w:ascii="LitNusx" w:hAnsi="LitNusx"/>
          <w:b/>
          <w:sz w:val="22"/>
          <w:szCs w:val="22"/>
          <w:lang w:val="en-US"/>
        </w:rPr>
        <w:softHyphen/>
      </w:r>
      <w:r w:rsidRPr="00D32BF4">
        <w:rPr>
          <w:rFonts w:ascii="LitNusx" w:hAnsi="LitNusx"/>
          <w:b/>
          <w:sz w:val="22"/>
          <w:szCs w:val="22"/>
          <w:lang w:val="en-US"/>
        </w:rPr>
        <w:t>se</w:t>
      </w:r>
      <w:r>
        <w:rPr>
          <w:rFonts w:ascii="LitNusx" w:hAnsi="LitNusx"/>
          <w:b/>
          <w:sz w:val="22"/>
          <w:szCs w:val="22"/>
          <w:lang w:val="en-US"/>
        </w:rPr>
        <w:softHyphen/>
      </w:r>
      <w:r w:rsidRPr="00D32BF4">
        <w:rPr>
          <w:rFonts w:ascii="LitNusx" w:hAnsi="LitNusx"/>
          <w:b/>
          <w:sz w:val="22"/>
          <w:szCs w:val="22"/>
          <w:lang w:val="en-US"/>
        </w:rPr>
        <w:t>bis mo</w:t>
      </w:r>
      <w:r>
        <w:rPr>
          <w:rFonts w:ascii="LitNusx" w:hAnsi="LitNusx"/>
          <w:b/>
          <w:sz w:val="22"/>
          <w:szCs w:val="22"/>
          <w:lang w:val="en-US"/>
        </w:rPr>
        <w:softHyphen/>
      </w:r>
      <w:r w:rsidRPr="00D32BF4">
        <w:rPr>
          <w:rFonts w:ascii="LitNusx" w:hAnsi="LitNusx"/>
          <w:b/>
          <w:sz w:val="22"/>
          <w:szCs w:val="22"/>
          <w:lang w:val="en-US"/>
        </w:rPr>
        <w:t>po</w:t>
      </w:r>
      <w:r>
        <w:rPr>
          <w:rFonts w:ascii="LitNusx" w:hAnsi="LitNusx"/>
          <w:b/>
          <w:sz w:val="22"/>
          <w:szCs w:val="22"/>
          <w:lang w:val="en-US"/>
        </w:rPr>
        <w:softHyphen/>
      </w:r>
      <w:r w:rsidRPr="00D32BF4">
        <w:rPr>
          <w:rFonts w:ascii="LitNusx" w:hAnsi="LitNusx"/>
          <w:b/>
          <w:sz w:val="22"/>
          <w:szCs w:val="22"/>
          <w:lang w:val="en-US"/>
        </w:rPr>
        <w:t>ve</w:t>
      </w:r>
      <w:r>
        <w:rPr>
          <w:rFonts w:ascii="LitNusx" w:hAnsi="LitNusx"/>
          <w:b/>
          <w:sz w:val="22"/>
          <w:szCs w:val="22"/>
          <w:lang w:val="en-US"/>
        </w:rPr>
        <w:softHyphen/>
      </w:r>
      <w:r w:rsidRPr="00D32BF4">
        <w:rPr>
          <w:rFonts w:ascii="LitNusx" w:hAnsi="LitNusx"/>
          <w:b/>
          <w:sz w:val="22"/>
          <w:szCs w:val="22"/>
          <w:lang w:val="en-US"/>
        </w:rPr>
        <w:t>ba;</w:t>
      </w:r>
    </w:p>
    <w:p w:rsidR="00D46116" w:rsidRPr="00D32BF4" w:rsidRDefault="00D46116" w:rsidP="00BC619A">
      <w:pPr>
        <w:numPr>
          <w:ilvl w:val="0"/>
          <w:numId w:val="6"/>
        </w:numPr>
        <w:spacing w:line="252" w:lineRule="auto"/>
        <w:jc w:val="both"/>
        <w:rPr>
          <w:rFonts w:ascii="LitNusx" w:hAnsi="LitNusx"/>
          <w:b/>
          <w:sz w:val="22"/>
          <w:szCs w:val="22"/>
          <w:lang w:val="en-US"/>
        </w:rPr>
      </w:pPr>
      <w:r w:rsidRPr="00D32BF4">
        <w:rPr>
          <w:rFonts w:ascii="LitNusx" w:hAnsi="LitNusx"/>
          <w:b/>
          <w:sz w:val="22"/>
          <w:szCs w:val="22"/>
          <w:lang w:val="en-US"/>
        </w:rPr>
        <w:t>sa</w:t>
      </w:r>
      <w:r>
        <w:rPr>
          <w:rFonts w:ascii="LitNusx" w:hAnsi="LitNusx"/>
          <w:b/>
          <w:sz w:val="22"/>
          <w:szCs w:val="22"/>
          <w:lang w:val="en-US"/>
        </w:rPr>
        <w:softHyphen/>
      </w:r>
      <w:r w:rsidRPr="00D32BF4">
        <w:rPr>
          <w:rFonts w:ascii="LitNusx" w:hAnsi="LitNusx"/>
          <w:b/>
          <w:sz w:val="22"/>
          <w:szCs w:val="22"/>
          <w:lang w:val="en-US"/>
        </w:rPr>
        <w:t>xel</w:t>
      </w:r>
      <w:r>
        <w:rPr>
          <w:rFonts w:ascii="LitNusx" w:hAnsi="LitNusx"/>
          <w:b/>
          <w:sz w:val="22"/>
          <w:szCs w:val="22"/>
          <w:lang w:val="en-US"/>
        </w:rPr>
        <w:softHyphen/>
      </w:r>
      <w:r w:rsidRPr="00D32BF4">
        <w:rPr>
          <w:rFonts w:ascii="LitNusx" w:hAnsi="LitNusx"/>
          <w:b/>
          <w:sz w:val="22"/>
          <w:szCs w:val="22"/>
          <w:lang w:val="en-US"/>
        </w:rPr>
        <w:t>mwi</w:t>
      </w:r>
      <w:r>
        <w:rPr>
          <w:rFonts w:ascii="LitNusx" w:hAnsi="LitNusx"/>
          <w:b/>
          <w:sz w:val="22"/>
          <w:szCs w:val="22"/>
          <w:lang w:val="en-US"/>
        </w:rPr>
        <w:softHyphen/>
      </w:r>
      <w:r w:rsidRPr="00D32BF4">
        <w:rPr>
          <w:rFonts w:ascii="LitNusx" w:hAnsi="LitNusx"/>
          <w:b/>
          <w:sz w:val="22"/>
          <w:szCs w:val="22"/>
          <w:lang w:val="en-US"/>
        </w:rPr>
        <w:t>fo aq</w:t>
      </w:r>
      <w:r>
        <w:rPr>
          <w:rFonts w:ascii="LitNusx" w:hAnsi="LitNusx"/>
          <w:b/>
          <w:sz w:val="22"/>
          <w:szCs w:val="22"/>
          <w:lang w:val="en-US"/>
        </w:rPr>
        <w:softHyphen/>
      </w:r>
      <w:r w:rsidRPr="00D32BF4">
        <w:rPr>
          <w:rFonts w:ascii="LitNusx" w:hAnsi="LitNusx"/>
          <w:b/>
          <w:sz w:val="22"/>
          <w:szCs w:val="22"/>
          <w:lang w:val="en-US"/>
        </w:rPr>
        <w:t>ti</w:t>
      </w:r>
      <w:r>
        <w:rPr>
          <w:rFonts w:ascii="LitNusx" w:hAnsi="LitNusx"/>
          <w:b/>
          <w:sz w:val="22"/>
          <w:szCs w:val="22"/>
          <w:lang w:val="en-US"/>
        </w:rPr>
        <w:softHyphen/>
      </w:r>
      <w:r w:rsidRPr="00D32BF4">
        <w:rPr>
          <w:rFonts w:ascii="LitNusx" w:hAnsi="LitNusx"/>
          <w:b/>
          <w:sz w:val="22"/>
          <w:szCs w:val="22"/>
          <w:lang w:val="en-US"/>
        </w:rPr>
        <w:t>ve</w:t>
      </w:r>
      <w:r>
        <w:rPr>
          <w:rFonts w:ascii="LitNusx" w:hAnsi="LitNusx"/>
          <w:b/>
          <w:sz w:val="22"/>
          <w:szCs w:val="22"/>
          <w:lang w:val="en-US"/>
        </w:rPr>
        <w:softHyphen/>
      </w:r>
      <w:r w:rsidRPr="00D32BF4">
        <w:rPr>
          <w:rFonts w:ascii="LitNusx" w:hAnsi="LitNusx"/>
          <w:b/>
          <w:sz w:val="22"/>
          <w:szCs w:val="22"/>
          <w:lang w:val="en-US"/>
        </w:rPr>
        <w:t>bis ga</w:t>
      </w:r>
      <w:r>
        <w:rPr>
          <w:rFonts w:ascii="LitNusx" w:hAnsi="LitNusx"/>
          <w:b/>
          <w:sz w:val="22"/>
          <w:szCs w:val="22"/>
          <w:lang w:val="en-US"/>
        </w:rPr>
        <w:softHyphen/>
      </w:r>
      <w:r w:rsidRPr="00D32BF4">
        <w:rPr>
          <w:rFonts w:ascii="LitNusx" w:hAnsi="LitNusx"/>
          <w:b/>
          <w:sz w:val="22"/>
          <w:szCs w:val="22"/>
          <w:lang w:val="en-US"/>
        </w:rPr>
        <w:t>yid</w:t>
      </w:r>
      <w:r>
        <w:rPr>
          <w:rFonts w:ascii="LitNusx" w:hAnsi="LitNusx"/>
          <w:b/>
          <w:sz w:val="22"/>
          <w:szCs w:val="22"/>
          <w:lang w:val="en-US"/>
        </w:rPr>
        <w:softHyphen/>
      </w:r>
      <w:r w:rsidRPr="00D32BF4">
        <w:rPr>
          <w:rFonts w:ascii="LitNusx" w:hAnsi="LitNusx"/>
          <w:b/>
          <w:sz w:val="22"/>
          <w:szCs w:val="22"/>
          <w:lang w:val="en-US"/>
        </w:rPr>
        <w:t>va;</w:t>
      </w:r>
    </w:p>
    <w:p w:rsidR="00D46116" w:rsidRPr="00D32BF4" w:rsidRDefault="00D46116" w:rsidP="00BC619A">
      <w:pPr>
        <w:numPr>
          <w:ilvl w:val="0"/>
          <w:numId w:val="6"/>
        </w:numPr>
        <w:spacing w:line="252" w:lineRule="auto"/>
        <w:jc w:val="both"/>
        <w:rPr>
          <w:rFonts w:ascii="LitNusx" w:hAnsi="LitNusx"/>
          <w:b/>
          <w:sz w:val="22"/>
          <w:szCs w:val="22"/>
          <w:lang w:val="en-US"/>
        </w:rPr>
      </w:pPr>
      <w:r w:rsidRPr="00D32BF4">
        <w:rPr>
          <w:rFonts w:ascii="LitNusx" w:hAnsi="LitNusx"/>
          <w:b/>
          <w:sz w:val="22"/>
          <w:szCs w:val="22"/>
          <w:lang w:val="en-US"/>
        </w:rPr>
        <w:t>Crdi</w:t>
      </w:r>
      <w:r>
        <w:rPr>
          <w:rFonts w:ascii="LitNusx" w:hAnsi="LitNusx"/>
          <w:b/>
          <w:sz w:val="22"/>
          <w:szCs w:val="22"/>
          <w:lang w:val="en-US"/>
        </w:rPr>
        <w:softHyphen/>
      </w:r>
      <w:r w:rsidRPr="00D32BF4">
        <w:rPr>
          <w:rFonts w:ascii="LitNusx" w:hAnsi="LitNusx"/>
          <w:b/>
          <w:sz w:val="22"/>
          <w:szCs w:val="22"/>
          <w:lang w:val="en-US"/>
        </w:rPr>
        <w:t>lo</w:t>
      </w:r>
      <w:r>
        <w:rPr>
          <w:rFonts w:ascii="LitNusx" w:hAnsi="LitNusx"/>
          <w:b/>
          <w:sz w:val="22"/>
          <w:szCs w:val="22"/>
          <w:lang w:val="en-US"/>
        </w:rPr>
        <w:softHyphen/>
      </w:r>
      <w:r w:rsidRPr="00D32BF4">
        <w:rPr>
          <w:rFonts w:ascii="LitNusx" w:hAnsi="LitNusx"/>
          <w:b/>
          <w:sz w:val="22"/>
          <w:szCs w:val="22"/>
          <w:lang w:val="en-US"/>
        </w:rPr>
        <w:t>va</w:t>
      </w:r>
      <w:r>
        <w:rPr>
          <w:rFonts w:ascii="LitNusx" w:hAnsi="LitNusx"/>
          <w:b/>
          <w:sz w:val="22"/>
          <w:szCs w:val="22"/>
          <w:lang w:val="en-US"/>
        </w:rPr>
        <w:softHyphen/>
      </w:r>
      <w:r w:rsidRPr="00D32BF4">
        <w:rPr>
          <w:rFonts w:ascii="LitNusx" w:hAnsi="LitNusx"/>
          <w:b/>
          <w:sz w:val="22"/>
          <w:szCs w:val="22"/>
          <w:lang w:val="en-US"/>
        </w:rPr>
        <w:t>ni eko</w:t>
      </w:r>
      <w:r>
        <w:rPr>
          <w:rFonts w:ascii="LitNusx" w:hAnsi="LitNusx"/>
          <w:b/>
          <w:sz w:val="22"/>
          <w:szCs w:val="22"/>
          <w:lang w:val="en-US"/>
        </w:rPr>
        <w:softHyphen/>
      </w:r>
      <w:r w:rsidRPr="00D32BF4">
        <w:rPr>
          <w:rFonts w:ascii="LitNusx" w:hAnsi="LitNusx"/>
          <w:b/>
          <w:sz w:val="22"/>
          <w:szCs w:val="22"/>
          <w:lang w:val="en-US"/>
        </w:rPr>
        <w:t>no</w:t>
      </w:r>
      <w:r>
        <w:rPr>
          <w:rFonts w:ascii="LitNusx" w:hAnsi="LitNusx"/>
          <w:b/>
          <w:sz w:val="22"/>
          <w:szCs w:val="22"/>
          <w:lang w:val="en-US"/>
        </w:rPr>
        <w:softHyphen/>
      </w:r>
      <w:r w:rsidRPr="00D32BF4">
        <w:rPr>
          <w:rFonts w:ascii="LitNusx" w:hAnsi="LitNusx"/>
          <w:b/>
          <w:sz w:val="22"/>
          <w:szCs w:val="22"/>
          <w:lang w:val="en-US"/>
        </w:rPr>
        <w:t>mi</w:t>
      </w:r>
      <w:r>
        <w:rPr>
          <w:rFonts w:ascii="LitNusx" w:hAnsi="LitNusx"/>
          <w:b/>
          <w:sz w:val="22"/>
          <w:szCs w:val="22"/>
          <w:lang w:val="en-US"/>
        </w:rPr>
        <w:softHyphen/>
      </w:r>
      <w:r w:rsidRPr="00D32BF4">
        <w:rPr>
          <w:rFonts w:ascii="LitNusx" w:hAnsi="LitNusx"/>
          <w:b/>
          <w:sz w:val="22"/>
          <w:szCs w:val="22"/>
          <w:lang w:val="en-US"/>
        </w:rPr>
        <w:t>ka;</w:t>
      </w:r>
    </w:p>
    <w:p w:rsidR="00D46116" w:rsidRPr="007A6A6D" w:rsidRDefault="00D46116" w:rsidP="00BC619A">
      <w:pPr>
        <w:numPr>
          <w:ilvl w:val="0"/>
          <w:numId w:val="6"/>
        </w:numPr>
        <w:spacing w:line="252" w:lineRule="auto"/>
        <w:jc w:val="both"/>
        <w:rPr>
          <w:rFonts w:ascii="LitNusx" w:hAnsi="LitNusx"/>
          <w:b/>
          <w:sz w:val="22"/>
          <w:szCs w:val="22"/>
          <w:lang w:val="es-ES"/>
        </w:rPr>
      </w:pPr>
      <w:r w:rsidRPr="007A6A6D">
        <w:rPr>
          <w:rFonts w:ascii="LitNusx" w:hAnsi="LitNusx"/>
          <w:b/>
          <w:sz w:val="22"/>
          <w:szCs w:val="22"/>
          <w:lang w:val="es-ES"/>
        </w:rPr>
        <w:t>ko</w:t>
      </w:r>
      <w:r w:rsidRPr="007A6A6D">
        <w:rPr>
          <w:rFonts w:ascii="LitNusx" w:hAnsi="LitNusx"/>
          <w:b/>
          <w:sz w:val="22"/>
          <w:szCs w:val="22"/>
          <w:lang w:val="es-ES"/>
        </w:rPr>
        <w:softHyphen/>
        <w:t>mer</w:t>
      </w:r>
      <w:r w:rsidRPr="007A6A6D">
        <w:rPr>
          <w:rFonts w:ascii="LitNusx" w:hAnsi="LitNusx"/>
          <w:b/>
          <w:sz w:val="22"/>
          <w:szCs w:val="22"/>
          <w:lang w:val="es-ES"/>
        </w:rPr>
        <w:softHyphen/>
        <w:t>ci</w:t>
      </w:r>
      <w:r w:rsidRPr="007A6A6D">
        <w:rPr>
          <w:rFonts w:ascii="LitNusx" w:hAnsi="LitNusx"/>
          <w:b/>
          <w:sz w:val="22"/>
          <w:szCs w:val="22"/>
          <w:lang w:val="es-ES"/>
        </w:rPr>
        <w:softHyphen/>
        <w:t>u</w:t>
      </w:r>
      <w:r w:rsidRPr="007A6A6D">
        <w:rPr>
          <w:rFonts w:ascii="LitNusx" w:hAnsi="LitNusx"/>
          <w:b/>
          <w:sz w:val="22"/>
          <w:szCs w:val="22"/>
          <w:lang w:val="es-ES"/>
        </w:rPr>
        <w:softHyphen/>
        <w:t>li saq</w:t>
      </w:r>
      <w:r w:rsidRPr="007A6A6D">
        <w:rPr>
          <w:rFonts w:ascii="LitNusx" w:hAnsi="LitNusx"/>
          <w:b/>
          <w:sz w:val="22"/>
          <w:szCs w:val="22"/>
          <w:lang w:val="es-ES"/>
        </w:rPr>
        <w:softHyphen/>
        <w:t>mi</w:t>
      </w:r>
      <w:r w:rsidRPr="007A6A6D">
        <w:rPr>
          <w:rFonts w:ascii="LitNusx" w:hAnsi="LitNusx"/>
          <w:b/>
          <w:sz w:val="22"/>
          <w:szCs w:val="22"/>
          <w:lang w:val="es-ES"/>
        </w:rPr>
        <w:softHyphen/>
        <w:t>a</w:t>
      </w:r>
      <w:r w:rsidRPr="007A6A6D">
        <w:rPr>
          <w:rFonts w:ascii="LitNusx" w:hAnsi="LitNusx"/>
          <w:b/>
          <w:sz w:val="22"/>
          <w:szCs w:val="22"/>
          <w:lang w:val="es-ES"/>
        </w:rPr>
        <w:softHyphen/>
        <w:t>no</w:t>
      </w:r>
      <w:r w:rsidRPr="007A6A6D">
        <w:rPr>
          <w:rFonts w:ascii="LitNusx" w:hAnsi="LitNusx"/>
          <w:b/>
          <w:sz w:val="22"/>
          <w:szCs w:val="22"/>
          <w:lang w:val="es-ES"/>
        </w:rPr>
        <w:softHyphen/>
        <w:t>bis ga</w:t>
      </w:r>
      <w:r w:rsidRPr="007A6A6D">
        <w:rPr>
          <w:rFonts w:ascii="LitNusx" w:hAnsi="LitNusx"/>
          <w:b/>
          <w:sz w:val="22"/>
          <w:szCs w:val="22"/>
          <w:lang w:val="es-ES"/>
        </w:rPr>
        <w:softHyphen/>
        <w:t>da</w:t>
      </w:r>
      <w:r w:rsidRPr="007A6A6D">
        <w:rPr>
          <w:rFonts w:ascii="LitNusx" w:hAnsi="LitNusx"/>
          <w:b/>
          <w:sz w:val="22"/>
          <w:szCs w:val="22"/>
          <w:lang w:val="es-ES"/>
        </w:rPr>
        <w:softHyphen/>
        <w:t>ce</w:t>
      </w:r>
      <w:r w:rsidRPr="007A6A6D">
        <w:rPr>
          <w:rFonts w:ascii="LitNusx" w:hAnsi="LitNusx"/>
          <w:b/>
          <w:sz w:val="22"/>
          <w:szCs w:val="22"/>
          <w:lang w:val="es-ES"/>
        </w:rPr>
        <w:softHyphen/>
        <w:t>ma ker</w:t>
      </w:r>
      <w:r w:rsidRPr="007A6A6D">
        <w:rPr>
          <w:rFonts w:ascii="LitNusx" w:hAnsi="LitNusx"/>
          <w:b/>
          <w:sz w:val="22"/>
          <w:szCs w:val="22"/>
          <w:lang w:val="es-ES"/>
        </w:rPr>
        <w:softHyphen/>
        <w:t>Zo pi</w:t>
      </w:r>
      <w:r w:rsidRPr="007A6A6D">
        <w:rPr>
          <w:rFonts w:ascii="LitNusx" w:hAnsi="LitNusx"/>
          <w:b/>
          <w:sz w:val="22"/>
          <w:szCs w:val="22"/>
          <w:lang w:val="es-ES"/>
        </w:rPr>
        <w:softHyphen/>
        <w:t>re</w:t>
      </w:r>
      <w:r w:rsidRPr="007A6A6D">
        <w:rPr>
          <w:rFonts w:ascii="LitNusx" w:hAnsi="LitNusx"/>
          <w:b/>
          <w:sz w:val="22"/>
          <w:szCs w:val="22"/>
          <w:lang w:val="es-ES"/>
        </w:rPr>
        <w:softHyphen/>
        <w:t>bi</w:t>
      </w:r>
      <w:r w:rsidRPr="007A6A6D">
        <w:rPr>
          <w:rFonts w:ascii="LitNusx" w:hAnsi="LitNusx"/>
          <w:b/>
          <w:sz w:val="22"/>
          <w:szCs w:val="22"/>
          <w:lang w:val="es-ES"/>
        </w:rPr>
        <w:softHyphen/>
        <w:t>sad</w:t>
      </w:r>
      <w:r w:rsidRPr="007A6A6D">
        <w:rPr>
          <w:rFonts w:ascii="LitNusx" w:hAnsi="LitNusx"/>
          <w:b/>
          <w:sz w:val="22"/>
          <w:szCs w:val="22"/>
          <w:lang w:val="es-ES"/>
        </w:rPr>
        <w:softHyphen/>
        <w:t>mi;</w:t>
      </w:r>
    </w:p>
    <w:p w:rsidR="00D46116" w:rsidRPr="00D32BF4" w:rsidRDefault="00D46116" w:rsidP="00BC619A">
      <w:pPr>
        <w:numPr>
          <w:ilvl w:val="0"/>
          <w:numId w:val="6"/>
        </w:numPr>
        <w:spacing w:line="252" w:lineRule="auto"/>
        <w:jc w:val="both"/>
        <w:rPr>
          <w:rFonts w:ascii="LitNusx" w:hAnsi="LitNusx"/>
          <w:b/>
          <w:sz w:val="22"/>
          <w:szCs w:val="22"/>
          <w:lang w:val="en-US"/>
        </w:rPr>
      </w:pPr>
      <w:r w:rsidRPr="00D32BF4">
        <w:rPr>
          <w:rFonts w:ascii="LitNusx" w:hAnsi="LitNusx"/>
          <w:b/>
          <w:sz w:val="22"/>
          <w:szCs w:val="22"/>
          <w:lang w:val="en-US"/>
        </w:rPr>
        <w:t>Ta</w:t>
      </w:r>
      <w:r>
        <w:rPr>
          <w:rFonts w:ascii="LitNusx" w:hAnsi="LitNusx"/>
          <w:b/>
          <w:sz w:val="22"/>
          <w:szCs w:val="22"/>
          <w:lang w:val="en-US"/>
        </w:rPr>
        <w:softHyphen/>
      </w:r>
      <w:r w:rsidRPr="00D32BF4">
        <w:rPr>
          <w:rFonts w:ascii="LitNusx" w:hAnsi="LitNusx"/>
          <w:b/>
          <w:sz w:val="22"/>
          <w:szCs w:val="22"/>
          <w:lang w:val="en-US"/>
        </w:rPr>
        <w:t>nam</w:t>
      </w:r>
      <w:r>
        <w:rPr>
          <w:rFonts w:ascii="LitNusx" w:hAnsi="LitNusx"/>
          <w:b/>
          <w:sz w:val="22"/>
          <w:szCs w:val="22"/>
          <w:lang w:val="en-US"/>
        </w:rPr>
        <w:softHyphen/>
      </w:r>
      <w:r w:rsidRPr="00D32BF4">
        <w:rPr>
          <w:rFonts w:ascii="LitNusx" w:hAnsi="LitNusx"/>
          <w:b/>
          <w:sz w:val="22"/>
          <w:szCs w:val="22"/>
          <w:lang w:val="en-US"/>
        </w:rPr>
        <w:t>de</w:t>
      </w:r>
      <w:r>
        <w:rPr>
          <w:rFonts w:ascii="LitNusx" w:hAnsi="LitNusx"/>
          <w:b/>
          <w:sz w:val="22"/>
          <w:szCs w:val="22"/>
          <w:lang w:val="en-US"/>
        </w:rPr>
        <w:softHyphen/>
      </w:r>
      <w:r w:rsidRPr="00D32BF4">
        <w:rPr>
          <w:rFonts w:ascii="LitNusx" w:hAnsi="LitNusx"/>
          <w:b/>
          <w:sz w:val="22"/>
          <w:szCs w:val="22"/>
          <w:lang w:val="en-US"/>
        </w:rPr>
        <w:t>bo</w:t>
      </w:r>
      <w:r>
        <w:rPr>
          <w:rFonts w:ascii="LitNusx" w:hAnsi="LitNusx"/>
          <w:b/>
          <w:sz w:val="22"/>
          <w:szCs w:val="22"/>
          <w:lang w:val="en-US"/>
        </w:rPr>
        <w:softHyphen/>
      </w:r>
      <w:r w:rsidRPr="00D32BF4">
        <w:rPr>
          <w:rFonts w:ascii="LitNusx" w:hAnsi="LitNusx"/>
          <w:b/>
          <w:sz w:val="22"/>
          <w:szCs w:val="22"/>
          <w:lang w:val="en-US"/>
        </w:rPr>
        <w:t>beb</w:t>
      </w:r>
      <w:r>
        <w:rPr>
          <w:rFonts w:ascii="LitNusx" w:hAnsi="LitNusx"/>
          <w:b/>
          <w:sz w:val="22"/>
          <w:szCs w:val="22"/>
          <w:lang w:val="en-US"/>
        </w:rPr>
        <w:softHyphen/>
      </w:r>
      <w:r w:rsidRPr="00D32BF4">
        <w:rPr>
          <w:rFonts w:ascii="LitNusx" w:hAnsi="LitNusx"/>
          <w:b/>
          <w:sz w:val="22"/>
          <w:szCs w:val="22"/>
          <w:lang w:val="en-US"/>
        </w:rPr>
        <w:t>ze da</w:t>
      </w:r>
      <w:r>
        <w:rPr>
          <w:rFonts w:ascii="LitNusx" w:hAnsi="LitNusx"/>
          <w:b/>
          <w:sz w:val="22"/>
          <w:szCs w:val="22"/>
          <w:lang w:val="en-US"/>
        </w:rPr>
        <w:softHyphen/>
      </w:r>
      <w:r w:rsidRPr="00D32BF4">
        <w:rPr>
          <w:rFonts w:ascii="LitNusx" w:hAnsi="LitNusx"/>
          <w:b/>
          <w:sz w:val="22"/>
          <w:szCs w:val="22"/>
          <w:lang w:val="en-US"/>
        </w:rPr>
        <w:t>niS</w:t>
      </w:r>
      <w:r>
        <w:rPr>
          <w:rFonts w:ascii="LitNusx" w:hAnsi="LitNusx"/>
          <w:b/>
          <w:sz w:val="22"/>
          <w:szCs w:val="22"/>
          <w:lang w:val="en-US"/>
        </w:rPr>
        <w:softHyphen/>
      </w:r>
      <w:r w:rsidRPr="00D32BF4">
        <w:rPr>
          <w:rFonts w:ascii="LitNusx" w:hAnsi="LitNusx"/>
          <w:b/>
          <w:sz w:val="22"/>
          <w:szCs w:val="22"/>
          <w:lang w:val="en-US"/>
        </w:rPr>
        <w:t>vna;</w:t>
      </w:r>
    </w:p>
    <w:p w:rsidR="00D46116" w:rsidRPr="00D32BF4" w:rsidRDefault="00D46116" w:rsidP="00BC619A">
      <w:pPr>
        <w:numPr>
          <w:ilvl w:val="0"/>
          <w:numId w:val="6"/>
        </w:numPr>
        <w:spacing w:line="252" w:lineRule="auto"/>
        <w:jc w:val="both"/>
        <w:rPr>
          <w:rFonts w:ascii="LitNusx" w:hAnsi="LitNusx"/>
          <w:b/>
          <w:sz w:val="22"/>
          <w:szCs w:val="22"/>
          <w:lang w:val="en-US"/>
        </w:rPr>
      </w:pPr>
      <w:r w:rsidRPr="00D32BF4">
        <w:rPr>
          <w:rFonts w:ascii="LitNusx" w:hAnsi="LitNusx"/>
          <w:b/>
          <w:sz w:val="22"/>
          <w:szCs w:val="22"/>
          <w:lang w:val="en-US"/>
        </w:rPr>
        <w:t>ar</w:t>
      </w:r>
      <w:r>
        <w:rPr>
          <w:rFonts w:ascii="LitNusx" w:hAnsi="LitNusx"/>
          <w:b/>
          <w:sz w:val="22"/>
          <w:szCs w:val="22"/>
          <w:lang w:val="en-US"/>
        </w:rPr>
        <w:softHyphen/>
      </w:r>
      <w:r w:rsidRPr="00D32BF4">
        <w:rPr>
          <w:rFonts w:ascii="LitNusx" w:hAnsi="LitNusx"/>
          <w:b/>
          <w:sz w:val="22"/>
          <w:szCs w:val="22"/>
          <w:lang w:val="en-US"/>
        </w:rPr>
        <w:t>Cev</w:t>
      </w:r>
      <w:r>
        <w:rPr>
          <w:rFonts w:ascii="LitNusx" w:hAnsi="LitNusx"/>
          <w:b/>
          <w:sz w:val="22"/>
          <w:szCs w:val="22"/>
          <w:lang w:val="en-US"/>
        </w:rPr>
        <w:softHyphen/>
      </w:r>
      <w:r w:rsidRPr="00D32BF4">
        <w:rPr>
          <w:rFonts w:ascii="LitNusx" w:hAnsi="LitNusx"/>
          <w:b/>
          <w:sz w:val="22"/>
          <w:szCs w:val="22"/>
          <w:lang w:val="en-US"/>
        </w:rPr>
        <w:t>neb</w:t>
      </w:r>
      <w:r>
        <w:rPr>
          <w:rFonts w:ascii="LitNusx" w:hAnsi="LitNusx"/>
          <w:b/>
          <w:sz w:val="22"/>
          <w:szCs w:val="22"/>
          <w:lang w:val="en-US"/>
        </w:rPr>
        <w:softHyphen/>
      </w:r>
      <w:r w:rsidRPr="00D32BF4">
        <w:rPr>
          <w:rFonts w:ascii="LitNusx" w:hAnsi="LitNusx"/>
          <w:b/>
          <w:sz w:val="22"/>
          <w:szCs w:val="22"/>
          <w:lang w:val="en-US"/>
        </w:rPr>
        <w:t>Si mo</w:t>
      </w:r>
      <w:r>
        <w:rPr>
          <w:rFonts w:ascii="LitNusx" w:hAnsi="LitNusx"/>
          <w:b/>
          <w:sz w:val="22"/>
          <w:szCs w:val="22"/>
          <w:lang w:val="en-US"/>
        </w:rPr>
        <w:softHyphen/>
      </w:r>
      <w:r w:rsidRPr="00D32BF4">
        <w:rPr>
          <w:rFonts w:ascii="LitNusx" w:hAnsi="LitNusx"/>
          <w:b/>
          <w:sz w:val="22"/>
          <w:szCs w:val="22"/>
          <w:lang w:val="en-US"/>
        </w:rPr>
        <w:t>na</w:t>
      </w:r>
      <w:r>
        <w:rPr>
          <w:rFonts w:ascii="LitNusx" w:hAnsi="LitNusx"/>
          <w:b/>
          <w:sz w:val="22"/>
          <w:szCs w:val="22"/>
          <w:lang w:val="en-US"/>
        </w:rPr>
        <w:softHyphen/>
      </w:r>
      <w:r w:rsidRPr="00D32BF4">
        <w:rPr>
          <w:rFonts w:ascii="LitNusx" w:hAnsi="LitNusx"/>
          <w:b/>
          <w:sz w:val="22"/>
          <w:szCs w:val="22"/>
          <w:lang w:val="en-US"/>
        </w:rPr>
        <w:t>wi</w:t>
      </w:r>
      <w:r>
        <w:rPr>
          <w:rFonts w:ascii="LitNusx" w:hAnsi="LitNusx"/>
          <w:b/>
          <w:sz w:val="22"/>
          <w:szCs w:val="22"/>
          <w:lang w:val="en-US"/>
        </w:rPr>
        <w:softHyphen/>
      </w:r>
      <w:r w:rsidRPr="00D32BF4">
        <w:rPr>
          <w:rFonts w:ascii="LitNusx" w:hAnsi="LitNusx"/>
          <w:b/>
          <w:sz w:val="22"/>
          <w:szCs w:val="22"/>
          <w:lang w:val="en-US"/>
        </w:rPr>
        <w:t>le</w:t>
      </w:r>
      <w:r>
        <w:rPr>
          <w:rFonts w:ascii="LitNusx" w:hAnsi="LitNusx"/>
          <w:b/>
          <w:sz w:val="22"/>
          <w:szCs w:val="22"/>
          <w:lang w:val="en-US"/>
        </w:rPr>
        <w:softHyphen/>
      </w:r>
      <w:r w:rsidRPr="00D32BF4">
        <w:rPr>
          <w:rFonts w:ascii="LitNusx" w:hAnsi="LitNusx"/>
          <w:b/>
          <w:sz w:val="22"/>
          <w:szCs w:val="22"/>
          <w:lang w:val="en-US"/>
        </w:rPr>
        <w:t>o</w:t>
      </w:r>
      <w:r>
        <w:rPr>
          <w:rFonts w:ascii="LitNusx" w:hAnsi="LitNusx"/>
          <w:b/>
          <w:sz w:val="22"/>
          <w:szCs w:val="22"/>
          <w:lang w:val="en-US"/>
        </w:rPr>
        <w:softHyphen/>
      </w:r>
      <w:r w:rsidRPr="00D32BF4">
        <w:rPr>
          <w:rFonts w:ascii="LitNusx" w:hAnsi="LitNusx"/>
          <w:b/>
          <w:sz w:val="22"/>
          <w:szCs w:val="22"/>
          <w:lang w:val="en-US"/>
        </w:rPr>
        <w:t>bis uf</w:t>
      </w:r>
      <w:r>
        <w:rPr>
          <w:rFonts w:ascii="LitNusx" w:hAnsi="LitNusx"/>
          <w:b/>
          <w:sz w:val="22"/>
          <w:szCs w:val="22"/>
          <w:lang w:val="en-US"/>
        </w:rPr>
        <w:softHyphen/>
      </w:r>
      <w:r w:rsidRPr="00D32BF4">
        <w:rPr>
          <w:rFonts w:ascii="LitNusx" w:hAnsi="LitNusx"/>
          <w:b/>
          <w:sz w:val="22"/>
          <w:szCs w:val="22"/>
          <w:lang w:val="en-US"/>
        </w:rPr>
        <w:t>le</w:t>
      </w:r>
      <w:r>
        <w:rPr>
          <w:rFonts w:ascii="LitNusx" w:hAnsi="LitNusx"/>
          <w:b/>
          <w:sz w:val="22"/>
          <w:szCs w:val="22"/>
          <w:lang w:val="en-US"/>
        </w:rPr>
        <w:softHyphen/>
      </w:r>
      <w:r w:rsidRPr="00D32BF4">
        <w:rPr>
          <w:rFonts w:ascii="LitNusx" w:hAnsi="LitNusx"/>
          <w:b/>
          <w:sz w:val="22"/>
          <w:szCs w:val="22"/>
          <w:lang w:val="en-US"/>
        </w:rPr>
        <w:t>bis mi</w:t>
      </w:r>
      <w:r>
        <w:rPr>
          <w:rFonts w:ascii="LitNusx" w:hAnsi="LitNusx"/>
          <w:b/>
          <w:sz w:val="22"/>
          <w:szCs w:val="22"/>
          <w:lang w:val="en-US"/>
        </w:rPr>
        <w:softHyphen/>
      </w:r>
      <w:r w:rsidRPr="00D32BF4">
        <w:rPr>
          <w:rFonts w:ascii="LitNusx" w:hAnsi="LitNusx"/>
          <w:b/>
          <w:sz w:val="22"/>
          <w:szCs w:val="22"/>
          <w:lang w:val="en-US"/>
        </w:rPr>
        <w:t>ni</w:t>
      </w:r>
      <w:r>
        <w:rPr>
          <w:rFonts w:ascii="LitNusx" w:hAnsi="LitNusx"/>
          <w:b/>
          <w:sz w:val="22"/>
          <w:szCs w:val="22"/>
          <w:lang w:val="en-US"/>
        </w:rPr>
        <w:softHyphen/>
      </w:r>
      <w:r w:rsidRPr="00D32BF4">
        <w:rPr>
          <w:rFonts w:ascii="LitNusx" w:hAnsi="LitNusx"/>
          <w:b/>
          <w:sz w:val="22"/>
          <w:szCs w:val="22"/>
          <w:lang w:val="en-US"/>
        </w:rPr>
        <w:t>We</w:t>
      </w:r>
      <w:r>
        <w:rPr>
          <w:rFonts w:ascii="LitNusx" w:hAnsi="LitNusx"/>
          <w:b/>
          <w:sz w:val="22"/>
          <w:szCs w:val="22"/>
          <w:lang w:val="en-US"/>
        </w:rPr>
        <w:softHyphen/>
      </w:r>
      <w:r w:rsidRPr="00D32BF4">
        <w:rPr>
          <w:rFonts w:ascii="LitNusx" w:hAnsi="LitNusx"/>
          <w:b/>
          <w:sz w:val="22"/>
          <w:szCs w:val="22"/>
          <w:lang w:val="en-US"/>
        </w:rPr>
        <w:t xml:space="preserve">ba; </w:t>
      </w:r>
    </w:p>
    <w:p w:rsidR="00D46116" w:rsidRPr="00D32BF4" w:rsidRDefault="00D46116" w:rsidP="00BC619A">
      <w:pPr>
        <w:numPr>
          <w:ilvl w:val="0"/>
          <w:numId w:val="6"/>
        </w:numPr>
        <w:spacing w:line="252" w:lineRule="auto"/>
        <w:jc w:val="both"/>
        <w:rPr>
          <w:rFonts w:ascii="LitNusx" w:hAnsi="LitNusx"/>
          <w:b/>
          <w:sz w:val="22"/>
          <w:szCs w:val="22"/>
          <w:lang w:val="en-US"/>
        </w:rPr>
      </w:pPr>
      <w:r w:rsidRPr="00D32BF4">
        <w:rPr>
          <w:rFonts w:ascii="LitNusx" w:hAnsi="LitNusx"/>
          <w:b/>
          <w:sz w:val="22"/>
          <w:szCs w:val="22"/>
          <w:lang w:val="en-US"/>
        </w:rPr>
        <w:t>saz</w:t>
      </w:r>
      <w:r>
        <w:rPr>
          <w:rFonts w:ascii="LitNusx" w:hAnsi="LitNusx"/>
          <w:b/>
          <w:sz w:val="22"/>
          <w:szCs w:val="22"/>
          <w:lang w:val="en-US"/>
        </w:rPr>
        <w:softHyphen/>
      </w:r>
      <w:r w:rsidRPr="00D32BF4">
        <w:rPr>
          <w:rFonts w:ascii="LitNusx" w:hAnsi="LitNusx"/>
          <w:b/>
          <w:sz w:val="22"/>
          <w:szCs w:val="22"/>
          <w:lang w:val="en-US"/>
        </w:rPr>
        <w:t>Rvar</w:t>
      </w:r>
      <w:r>
        <w:rPr>
          <w:rFonts w:ascii="LitNusx" w:hAnsi="LitNusx"/>
          <w:b/>
          <w:sz w:val="22"/>
          <w:szCs w:val="22"/>
          <w:lang w:val="en-US"/>
        </w:rPr>
        <w:softHyphen/>
      </w:r>
      <w:r w:rsidRPr="00D32BF4">
        <w:rPr>
          <w:rFonts w:ascii="LitNusx" w:hAnsi="LitNusx"/>
          <w:b/>
          <w:sz w:val="22"/>
          <w:szCs w:val="22"/>
          <w:lang w:val="en-US"/>
        </w:rPr>
        <w:t>ga</w:t>
      </w:r>
      <w:r>
        <w:rPr>
          <w:rFonts w:ascii="LitNusx" w:hAnsi="LitNusx"/>
          <w:b/>
          <w:sz w:val="22"/>
          <w:szCs w:val="22"/>
          <w:lang w:val="en-US"/>
        </w:rPr>
        <w:softHyphen/>
      </w:r>
      <w:r w:rsidRPr="00D32BF4">
        <w:rPr>
          <w:rFonts w:ascii="LitNusx" w:hAnsi="LitNusx"/>
          <w:b/>
          <w:sz w:val="22"/>
          <w:szCs w:val="22"/>
          <w:lang w:val="en-US"/>
        </w:rPr>
        <w:t>re</w:t>
      </w:r>
      <w:r>
        <w:rPr>
          <w:rFonts w:ascii="LitNusx" w:hAnsi="LitNusx"/>
          <w:b/>
          <w:sz w:val="22"/>
          <w:szCs w:val="22"/>
          <w:lang w:val="en-US"/>
        </w:rPr>
        <w:softHyphen/>
      </w:r>
      <w:r w:rsidRPr="00D32BF4">
        <w:rPr>
          <w:rFonts w:ascii="LitNusx" w:hAnsi="LitNusx"/>
          <w:b/>
          <w:sz w:val="22"/>
          <w:szCs w:val="22"/>
          <w:lang w:val="en-US"/>
        </w:rPr>
        <w:t>Tu</w:t>
      </w:r>
      <w:r>
        <w:rPr>
          <w:rFonts w:ascii="LitNusx" w:hAnsi="LitNusx"/>
          <w:b/>
          <w:sz w:val="22"/>
          <w:szCs w:val="22"/>
          <w:lang w:val="en-US"/>
        </w:rPr>
        <w:softHyphen/>
      </w:r>
      <w:r w:rsidRPr="00D32BF4">
        <w:rPr>
          <w:rFonts w:ascii="LitNusx" w:hAnsi="LitNusx"/>
          <w:b/>
          <w:sz w:val="22"/>
          <w:szCs w:val="22"/>
          <w:lang w:val="en-US"/>
        </w:rPr>
        <w:t>li dax</w:t>
      </w:r>
      <w:r>
        <w:rPr>
          <w:rFonts w:ascii="LitNusx" w:hAnsi="LitNusx"/>
          <w:b/>
          <w:sz w:val="22"/>
          <w:szCs w:val="22"/>
          <w:lang w:val="en-US"/>
        </w:rPr>
        <w:softHyphen/>
      </w:r>
      <w:r w:rsidRPr="00D32BF4">
        <w:rPr>
          <w:rFonts w:ascii="LitNusx" w:hAnsi="LitNusx"/>
          <w:b/>
          <w:sz w:val="22"/>
          <w:szCs w:val="22"/>
          <w:lang w:val="en-US"/>
        </w:rPr>
        <w:t>ma</w:t>
      </w:r>
      <w:r>
        <w:rPr>
          <w:rFonts w:ascii="LitNusx" w:hAnsi="LitNusx"/>
          <w:b/>
          <w:sz w:val="22"/>
          <w:szCs w:val="22"/>
          <w:lang w:val="en-US"/>
        </w:rPr>
        <w:softHyphen/>
      </w:r>
      <w:r w:rsidRPr="00D32BF4">
        <w:rPr>
          <w:rFonts w:ascii="LitNusx" w:hAnsi="LitNusx"/>
          <w:b/>
          <w:sz w:val="22"/>
          <w:szCs w:val="22"/>
          <w:lang w:val="en-US"/>
        </w:rPr>
        <w:t>re</w:t>
      </w:r>
      <w:r>
        <w:rPr>
          <w:rFonts w:ascii="LitNusx" w:hAnsi="LitNusx"/>
          <w:b/>
          <w:sz w:val="22"/>
          <w:szCs w:val="22"/>
          <w:lang w:val="en-US"/>
        </w:rPr>
        <w:softHyphen/>
      </w:r>
      <w:r w:rsidRPr="00D32BF4">
        <w:rPr>
          <w:rFonts w:ascii="LitNusx" w:hAnsi="LitNusx"/>
          <w:b/>
          <w:sz w:val="22"/>
          <w:szCs w:val="22"/>
          <w:lang w:val="en-US"/>
        </w:rPr>
        <w:t>be</w:t>
      </w:r>
      <w:r>
        <w:rPr>
          <w:rFonts w:ascii="LitNusx" w:hAnsi="LitNusx"/>
          <w:b/>
          <w:sz w:val="22"/>
          <w:szCs w:val="22"/>
          <w:lang w:val="en-US"/>
        </w:rPr>
        <w:softHyphen/>
      </w:r>
      <w:r w:rsidRPr="00D32BF4">
        <w:rPr>
          <w:rFonts w:ascii="LitNusx" w:hAnsi="LitNusx"/>
          <w:b/>
          <w:sz w:val="22"/>
          <w:szCs w:val="22"/>
          <w:lang w:val="en-US"/>
        </w:rPr>
        <w:t>bi da sxv.</w:t>
      </w:r>
    </w:p>
    <w:p w:rsidR="00D46116" w:rsidRPr="00373A06" w:rsidRDefault="00D46116" w:rsidP="00BC619A">
      <w:pPr>
        <w:spacing w:line="252" w:lineRule="auto"/>
        <w:jc w:val="both"/>
        <w:rPr>
          <w:rFonts w:ascii="LitNusx" w:hAnsi="LitNusx"/>
          <w:spacing w:val="2"/>
          <w:sz w:val="22"/>
          <w:szCs w:val="22"/>
          <w:lang w:val="en-US"/>
        </w:rPr>
      </w:pPr>
      <w:r w:rsidRPr="00373A06">
        <w:rPr>
          <w:rFonts w:ascii="LitNusx" w:hAnsi="LitNusx"/>
          <w:spacing w:val="2"/>
          <w:sz w:val="22"/>
          <w:szCs w:val="22"/>
          <w:lang w:val="en-US"/>
        </w:rPr>
        <w:tab/>
        <w:t>ko</w:t>
      </w:r>
      <w:r w:rsidRPr="00373A06">
        <w:rPr>
          <w:rFonts w:ascii="LitNusx" w:hAnsi="LitNusx"/>
          <w:spacing w:val="2"/>
          <w:sz w:val="22"/>
          <w:szCs w:val="22"/>
          <w:lang w:val="en-US"/>
        </w:rPr>
        <w:softHyphen/>
        <w:t>ruf</w:t>
      </w:r>
      <w:r w:rsidRPr="00373A06">
        <w:rPr>
          <w:rFonts w:ascii="LitNusx" w:hAnsi="LitNusx"/>
          <w:spacing w:val="2"/>
          <w:sz w:val="22"/>
          <w:szCs w:val="22"/>
          <w:lang w:val="en-US"/>
        </w:rPr>
        <w:softHyphen/>
        <w:t>cia da</w:t>
      </w:r>
      <w:r w:rsidRPr="00373A06">
        <w:rPr>
          <w:rFonts w:ascii="LitNusx" w:hAnsi="LitNusx"/>
          <w:spacing w:val="2"/>
          <w:sz w:val="22"/>
          <w:szCs w:val="22"/>
          <w:lang w:val="en-US"/>
        </w:rPr>
        <w:softHyphen/>
        <w:t>kav</w:t>
      </w:r>
      <w:r w:rsidRPr="00373A06">
        <w:rPr>
          <w:rFonts w:ascii="LitNusx" w:hAnsi="LitNusx"/>
          <w:spacing w:val="2"/>
          <w:sz w:val="22"/>
          <w:szCs w:val="22"/>
          <w:lang w:val="en-US"/>
        </w:rPr>
        <w:softHyphen/>
        <w:t>Si</w:t>
      </w:r>
      <w:r w:rsidRPr="00373A06">
        <w:rPr>
          <w:rFonts w:ascii="LitNusx" w:hAnsi="LitNusx"/>
          <w:spacing w:val="2"/>
          <w:sz w:val="22"/>
          <w:szCs w:val="22"/>
          <w:lang w:val="en-US"/>
        </w:rPr>
        <w:softHyphen/>
        <w:t>re</w:t>
      </w:r>
      <w:r w:rsidRPr="00373A06">
        <w:rPr>
          <w:rFonts w:ascii="LitNusx" w:hAnsi="LitNusx"/>
          <w:spacing w:val="2"/>
          <w:sz w:val="22"/>
          <w:szCs w:val="22"/>
          <w:lang w:val="en-US"/>
        </w:rPr>
        <w:softHyphen/>
        <w:t>bu</w:t>
      </w:r>
      <w:r w:rsidRPr="00373A06">
        <w:rPr>
          <w:rFonts w:ascii="LitNusx" w:hAnsi="LitNusx"/>
          <w:spacing w:val="2"/>
          <w:sz w:val="22"/>
          <w:szCs w:val="22"/>
          <w:lang w:val="en-US"/>
        </w:rPr>
        <w:softHyphen/>
        <w:t>lia mra</w:t>
      </w:r>
      <w:r w:rsidRPr="00373A06">
        <w:rPr>
          <w:rFonts w:ascii="LitNusx" w:hAnsi="LitNusx"/>
          <w:spacing w:val="2"/>
          <w:sz w:val="22"/>
          <w:szCs w:val="22"/>
          <w:lang w:val="en-US"/>
        </w:rPr>
        <w:softHyphen/>
        <w:t>val ne</w:t>
      </w:r>
      <w:r w:rsidRPr="00373A06">
        <w:rPr>
          <w:rFonts w:ascii="LitNusx" w:hAnsi="LitNusx"/>
          <w:spacing w:val="2"/>
          <w:sz w:val="22"/>
          <w:szCs w:val="22"/>
          <w:lang w:val="en-US"/>
        </w:rPr>
        <w:softHyphen/>
        <w:t>ga</w:t>
      </w:r>
      <w:r w:rsidRPr="00373A06">
        <w:rPr>
          <w:rFonts w:ascii="LitNusx" w:hAnsi="LitNusx"/>
          <w:spacing w:val="2"/>
          <w:sz w:val="22"/>
          <w:szCs w:val="22"/>
          <w:lang w:val="en-US"/>
        </w:rPr>
        <w:softHyphen/>
        <w:t>ti</w:t>
      </w:r>
      <w:r w:rsidRPr="00373A06">
        <w:rPr>
          <w:rFonts w:ascii="LitNusx" w:hAnsi="LitNusx"/>
          <w:spacing w:val="2"/>
          <w:sz w:val="22"/>
          <w:szCs w:val="22"/>
          <w:lang w:val="en-US"/>
        </w:rPr>
        <w:softHyphen/>
        <w:t>ur mov</w:t>
      </w:r>
      <w:r w:rsidRPr="00373A06">
        <w:rPr>
          <w:rFonts w:ascii="LitNusx" w:hAnsi="LitNusx"/>
          <w:spacing w:val="2"/>
          <w:sz w:val="22"/>
          <w:szCs w:val="22"/>
          <w:lang w:val="en-US"/>
        </w:rPr>
        <w:softHyphen/>
        <w:t>le</w:t>
      </w:r>
      <w:r w:rsidRPr="00373A06">
        <w:rPr>
          <w:rFonts w:ascii="LitNusx" w:hAnsi="LitNusx"/>
          <w:spacing w:val="2"/>
          <w:sz w:val="22"/>
          <w:szCs w:val="22"/>
          <w:lang w:val="en-US"/>
        </w:rPr>
        <w:softHyphen/>
        <w:t>nas</w:t>
      </w:r>
      <w:r w:rsidRPr="00373A06">
        <w:rPr>
          <w:rFonts w:ascii="LitNusx" w:hAnsi="LitNusx"/>
          <w:spacing w:val="2"/>
          <w:sz w:val="22"/>
          <w:szCs w:val="22"/>
          <w:lang w:val="en-US"/>
        </w:rPr>
        <w:softHyphen/>
        <w:t>Tan. ma</w:t>
      </w:r>
      <w:r w:rsidRPr="00373A06">
        <w:rPr>
          <w:rFonts w:ascii="LitNusx" w:hAnsi="LitNusx"/>
          <w:spacing w:val="2"/>
          <w:sz w:val="22"/>
          <w:szCs w:val="22"/>
          <w:lang w:val="en-US"/>
        </w:rPr>
        <w:softHyphen/>
        <w:t>ga</w:t>
      </w:r>
      <w:r w:rsidRPr="00373A06">
        <w:rPr>
          <w:rFonts w:ascii="LitNusx" w:hAnsi="LitNusx"/>
          <w:spacing w:val="2"/>
          <w:sz w:val="22"/>
          <w:szCs w:val="22"/>
          <w:lang w:val="en-US"/>
        </w:rPr>
        <w:softHyphen/>
        <w:t>li</w:t>
      </w:r>
      <w:r w:rsidRPr="00373A06">
        <w:rPr>
          <w:rFonts w:ascii="LitNusx" w:hAnsi="LitNusx"/>
          <w:spacing w:val="2"/>
          <w:sz w:val="22"/>
          <w:szCs w:val="22"/>
          <w:lang w:val="en-US"/>
        </w:rPr>
        <w:softHyphen/>
        <w:t>Tad ise</w:t>
      </w:r>
      <w:r w:rsidRPr="00373A06">
        <w:rPr>
          <w:rFonts w:ascii="LitNusx" w:hAnsi="LitNusx"/>
          <w:spacing w:val="2"/>
          <w:sz w:val="22"/>
          <w:szCs w:val="22"/>
          <w:lang w:val="en-US"/>
        </w:rPr>
        <w:softHyphen/>
        <w:t>T</w:t>
      </w:r>
      <w:r w:rsidRPr="00373A06">
        <w:rPr>
          <w:rFonts w:ascii="LitNusx" w:hAnsi="LitNusx"/>
          <w:spacing w:val="2"/>
          <w:sz w:val="22"/>
          <w:szCs w:val="22"/>
          <w:lang w:val="en-US"/>
        </w:rPr>
        <w:softHyphen/>
        <w:t>Tan, ro</w:t>
      </w:r>
      <w:r w:rsidRPr="00373A06">
        <w:rPr>
          <w:rFonts w:ascii="LitNusx" w:hAnsi="LitNusx"/>
          <w:spacing w:val="2"/>
          <w:sz w:val="22"/>
          <w:szCs w:val="22"/>
          <w:lang w:val="en-US"/>
        </w:rPr>
        <w:softHyphen/>
        <w:t>go</w:t>
      </w:r>
      <w:r w:rsidRPr="00373A06">
        <w:rPr>
          <w:rFonts w:ascii="LitNusx" w:hAnsi="LitNusx"/>
          <w:spacing w:val="2"/>
          <w:sz w:val="22"/>
          <w:szCs w:val="22"/>
          <w:lang w:val="en-US"/>
        </w:rPr>
        <w:softHyphen/>
        <w:t>ri</w:t>
      </w:r>
      <w:r w:rsidRPr="00373A06">
        <w:rPr>
          <w:rFonts w:ascii="LitNusx" w:hAnsi="LitNusx"/>
          <w:spacing w:val="2"/>
          <w:sz w:val="22"/>
          <w:szCs w:val="22"/>
          <w:lang w:val="en-US"/>
        </w:rPr>
        <w:softHyphen/>
        <w:t xml:space="preserve">caa: </w:t>
      </w:r>
      <w:r w:rsidRPr="00373A06">
        <w:rPr>
          <w:rFonts w:ascii="LitNusx" w:hAnsi="LitNusx"/>
          <w:b/>
          <w:spacing w:val="2"/>
          <w:sz w:val="22"/>
          <w:szCs w:val="22"/>
          <w:lang w:val="en-US"/>
        </w:rPr>
        <w:t>eko</w:t>
      </w:r>
      <w:r w:rsidRPr="00373A06">
        <w:rPr>
          <w:rFonts w:ascii="LitNusx" w:hAnsi="LitNusx"/>
          <w:b/>
          <w:spacing w:val="2"/>
          <w:sz w:val="22"/>
          <w:szCs w:val="22"/>
          <w:lang w:val="en-US"/>
        </w:rPr>
        <w:softHyphen/>
        <w:t>no</w:t>
      </w:r>
      <w:r w:rsidRPr="00373A06">
        <w:rPr>
          <w:rFonts w:ascii="LitNusx" w:hAnsi="LitNusx"/>
          <w:b/>
          <w:spacing w:val="2"/>
          <w:sz w:val="22"/>
          <w:szCs w:val="22"/>
          <w:lang w:val="en-US"/>
        </w:rPr>
        <w:softHyphen/>
        <w:t>mi</w:t>
      </w:r>
      <w:r w:rsidRPr="00373A06">
        <w:rPr>
          <w:rFonts w:ascii="LitNusx" w:hAnsi="LitNusx"/>
          <w:b/>
          <w:spacing w:val="2"/>
          <w:sz w:val="22"/>
          <w:szCs w:val="22"/>
          <w:lang w:val="en-US"/>
        </w:rPr>
        <w:softHyphen/>
        <w:t>ku</w:t>
      </w:r>
      <w:r w:rsidRPr="00373A06">
        <w:rPr>
          <w:rFonts w:ascii="LitNusx" w:hAnsi="LitNusx"/>
          <w:b/>
          <w:spacing w:val="2"/>
          <w:sz w:val="22"/>
          <w:szCs w:val="22"/>
          <w:lang w:val="en-US"/>
        </w:rPr>
        <w:softHyphen/>
        <w:t>ri re</w:t>
      </w:r>
      <w:r w:rsidRPr="00373A06">
        <w:rPr>
          <w:rFonts w:ascii="LitNusx" w:hAnsi="LitNusx"/>
          <w:b/>
          <w:spacing w:val="2"/>
          <w:sz w:val="22"/>
          <w:szCs w:val="22"/>
          <w:lang w:val="en-US"/>
        </w:rPr>
        <w:softHyphen/>
        <w:t>sur</w:t>
      </w:r>
      <w:r w:rsidRPr="00373A06">
        <w:rPr>
          <w:rFonts w:ascii="LitNusx" w:hAnsi="LitNusx"/>
          <w:b/>
          <w:spacing w:val="2"/>
          <w:sz w:val="22"/>
          <w:szCs w:val="22"/>
          <w:lang w:val="en-US"/>
        </w:rPr>
        <w:softHyphen/>
        <w:t>se</w:t>
      </w:r>
      <w:r w:rsidRPr="00373A06">
        <w:rPr>
          <w:rFonts w:ascii="LitNusx" w:hAnsi="LitNusx"/>
          <w:b/>
          <w:spacing w:val="2"/>
          <w:sz w:val="22"/>
          <w:szCs w:val="22"/>
          <w:lang w:val="en-US"/>
        </w:rPr>
        <w:softHyphen/>
        <w:t>bis ara</w:t>
      </w:r>
      <w:r w:rsidRPr="00373A06">
        <w:rPr>
          <w:rFonts w:ascii="LitNusx" w:hAnsi="LitNusx"/>
          <w:b/>
          <w:spacing w:val="2"/>
          <w:sz w:val="22"/>
          <w:szCs w:val="22"/>
          <w:lang w:val="en-US"/>
        </w:rPr>
        <w:softHyphen/>
        <w:t>e</w:t>
      </w:r>
      <w:r w:rsidRPr="00373A06">
        <w:rPr>
          <w:rFonts w:ascii="LitNusx" w:hAnsi="LitNusx"/>
          <w:b/>
          <w:spacing w:val="2"/>
          <w:sz w:val="22"/>
          <w:szCs w:val="22"/>
          <w:lang w:val="en-US"/>
        </w:rPr>
        <w:softHyphen/>
        <w:t>feq</w:t>
      </w:r>
      <w:r w:rsidRPr="00373A06">
        <w:rPr>
          <w:rFonts w:ascii="LitNusx" w:hAnsi="LitNusx"/>
          <w:b/>
          <w:spacing w:val="2"/>
          <w:sz w:val="22"/>
          <w:szCs w:val="22"/>
          <w:lang w:val="en-US"/>
        </w:rPr>
        <w:softHyphen/>
        <w:t>ti</w:t>
      </w:r>
      <w:r w:rsidRPr="00373A06">
        <w:rPr>
          <w:rFonts w:ascii="LitNusx" w:hAnsi="LitNusx"/>
          <w:b/>
          <w:spacing w:val="2"/>
          <w:sz w:val="22"/>
          <w:szCs w:val="22"/>
          <w:lang w:val="en-US"/>
        </w:rPr>
        <w:softHyphen/>
        <w:t>a</w:t>
      </w:r>
      <w:r w:rsidRPr="00373A06">
        <w:rPr>
          <w:rFonts w:ascii="LitNusx" w:hAnsi="LitNusx"/>
          <w:b/>
          <w:spacing w:val="2"/>
          <w:sz w:val="22"/>
          <w:szCs w:val="22"/>
          <w:lang w:val="en-US"/>
        </w:rPr>
        <w:softHyphen/>
        <w:t>ni ga</w:t>
      </w:r>
      <w:r w:rsidRPr="00373A06">
        <w:rPr>
          <w:rFonts w:ascii="LitNusx" w:hAnsi="LitNusx"/>
          <w:b/>
          <w:spacing w:val="2"/>
          <w:sz w:val="22"/>
          <w:szCs w:val="22"/>
          <w:lang w:val="en-US"/>
        </w:rPr>
        <w:softHyphen/>
        <w:t>mo</w:t>
      </w:r>
      <w:r w:rsidRPr="00373A06">
        <w:rPr>
          <w:rFonts w:ascii="LitNusx" w:hAnsi="LitNusx"/>
          <w:b/>
          <w:spacing w:val="2"/>
          <w:sz w:val="22"/>
          <w:szCs w:val="22"/>
          <w:lang w:val="en-US"/>
        </w:rPr>
        <w:softHyphen/>
        <w:t>ye</w:t>
      </w:r>
      <w:r w:rsidRPr="00373A06">
        <w:rPr>
          <w:rFonts w:ascii="LitNusx" w:hAnsi="LitNusx"/>
          <w:b/>
          <w:spacing w:val="2"/>
          <w:sz w:val="22"/>
          <w:szCs w:val="22"/>
          <w:lang w:val="en-US"/>
        </w:rPr>
        <w:softHyphen/>
        <w:t>ne</w:t>
      </w:r>
      <w:r w:rsidRPr="00373A06">
        <w:rPr>
          <w:rFonts w:ascii="LitNusx" w:hAnsi="LitNusx"/>
          <w:b/>
          <w:spacing w:val="2"/>
          <w:sz w:val="22"/>
          <w:szCs w:val="22"/>
          <w:lang w:val="en-US"/>
        </w:rPr>
        <w:softHyphen/>
        <w:t>ba; ko</w:t>
      </w:r>
      <w:r w:rsidRPr="00373A06">
        <w:rPr>
          <w:rFonts w:ascii="LitNusx" w:hAnsi="LitNusx"/>
          <w:b/>
          <w:spacing w:val="2"/>
          <w:sz w:val="22"/>
          <w:szCs w:val="22"/>
          <w:lang w:val="en-US"/>
        </w:rPr>
        <w:softHyphen/>
        <w:t>r</w:t>
      </w:r>
      <w:r w:rsidRPr="00373A06">
        <w:rPr>
          <w:rFonts w:ascii="LitNusx" w:hAnsi="LitNusx"/>
          <w:b/>
          <w:spacing w:val="2"/>
          <w:sz w:val="22"/>
          <w:szCs w:val="22"/>
          <w:lang w:val="en-US"/>
        </w:rPr>
        <w:softHyphen/>
        <w:t>u</w:t>
      </w:r>
      <w:r w:rsidRPr="00373A06">
        <w:rPr>
          <w:rFonts w:ascii="LitNusx" w:hAnsi="LitNusx"/>
          <w:b/>
          <w:spacing w:val="2"/>
          <w:sz w:val="22"/>
          <w:szCs w:val="22"/>
          <w:lang w:val="en-US"/>
        </w:rPr>
        <w:softHyphen/>
        <w:t>f</w:t>
      </w:r>
      <w:r w:rsidRPr="00373A06">
        <w:rPr>
          <w:rFonts w:ascii="LitNusx" w:hAnsi="LitNusx"/>
          <w:b/>
          <w:spacing w:val="2"/>
          <w:sz w:val="22"/>
          <w:szCs w:val="22"/>
          <w:lang w:val="en-US"/>
        </w:rPr>
        <w:softHyphen/>
        <w:t>ci</w:t>
      </w:r>
      <w:r w:rsidRPr="00373A06">
        <w:rPr>
          <w:rFonts w:ascii="LitNusx" w:hAnsi="LitNusx"/>
          <w:b/>
          <w:spacing w:val="2"/>
          <w:sz w:val="22"/>
          <w:szCs w:val="22"/>
          <w:lang w:val="en-US"/>
        </w:rPr>
        <w:softHyphen/>
        <w:t>u</w:t>
      </w:r>
      <w:r w:rsidRPr="00373A06">
        <w:rPr>
          <w:rFonts w:ascii="LitNusx" w:hAnsi="LitNusx"/>
          <w:b/>
          <w:spacing w:val="2"/>
          <w:sz w:val="22"/>
          <w:szCs w:val="22"/>
          <w:lang w:val="en-US"/>
        </w:rPr>
        <w:softHyphen/>
        <w:t>li na</w:t>
      </w:r>
      <w:r w:rsidRPr="00373A06">
        <w:rPr>
          <w:rFonts w:ascii="LitNusx" w:hAnsi="LitNusx"/>
          <w:b/>
          <w:spacing w:val="2"/>
          <w:sz w:val="22"/>
          <w:szCs w:val="22"/>
          <w:lang w:val="en-US"/>
        </w:rPr>
        <w:softHyphen/>
        <w:t>ka</w:t>
      </w:r>
      <w:r w:rsidRPr="00373A06">
        <w:rPr>
          <w:rFonts w:ascii="LitNusx" w:hAnsi="LitNusx"/>
          <w:b/>
          <w:spacing w:val="2"/>
          <w:sz w:val="22"/>
          <w:szCs w:val="22"/>
          <w:lang w:val="en-US"/>
        </w:rPr>
        <w:softHyphen/>
        <w:t>de</w:t>
      </w:r>
      <w:r w:rsidRPr="00373A06">
        <w:rPr>
          <w:rFonts w:ascii="LitNusx" w:hAnsi="LitNusx"/>
          <w:b/>
          <w:spacing w:val="2"/>
          <w:sz w:val="22"/>
          <w:szCs w:val="22"/>
          <w:lang w:val="en-US"/>
        </w:rPr>
        <w:softHyphen/>
        <w:t>bis uar</w:t>
      </w:r>
      <w:r w:rsidRPr="00373A06">
        <w:rPr>
          <w:rFonts w:ascii="LitNusx" w:hAnsi="LitNusx"/>
          <w:b/>
          <w:spacing w:val="2"/>
          <w:sz w:val="22"/>
          <w:szCs w:val="22"/>
          <w:lang w:val="en-US"/>
        </w:rPr>
        <w:softHyphen/>
        <w:t>yo</w:t>
      </w:r>
      <w:r w:rsidRPr="00373A06">
        <w:rPr>
          <w:rFonts w:ascii="LitNusx" w:hAnsi="LitNusx"/>
          <w:b/>
          <w:spacing w:val="2"/>
          <w:sz w:val="22"/>
          <w:szCs w:val="22"/>
          <w:lang w:val="en-US"/>
        </w:rPr>
        <w:softHyphen/>
        <w:t>fi</w:t>
      </w:r>
      <w:r w:rsidRPr="00373A06">
        <w:rPr>
          <w:rFonts w:ascii="LitNusx" w:hAnsi="LitNusx"/>
          <w:b/>
          <w:spacing w:val="2"/>
          <w:sz w:val="22"/>
          <w:szCs w:val="22"/>
          <w:lang w:val="en-US"/>
        </w:rPr>
        <w:softHyphen/>
        <w:t>Ti gav</w:t>
      </w:r>
      <w:r w:rsidRPr="00373A06">
        <w:rPr>
          <w:rFonts w:ascii="LitNusx" w:hAnsi="LitNusx"/>
          <w:b/>
          <w:spacing w:val="2"/>
          <w:sz w:val="22"/>
          <w:szCs w:val="22"/>
          <w:lang w:val="en-US"/>
        </w:rPr>
        <w:softHyphen/>
        <w:t>le</w:t>
      </w:r>
      <w:r w:rsidRPr="00373A06">
        <w:rPr>
          <w:rFonts w:ascii="LitNusx" w:hAnsi="LitNusx"/>
          <w:b/>
          <w:spacing w:val="2"/>
          <w:sz w:val="22"/>
          <w:szCs w:val="22"/>
          <w:lang w:val="en-US"/>
        </w:rPr>
        <w:softHyphen/>
        <w:t>na eko</w:t>
      </w:r>
      <w:r w:rsidRPr="00373A06">
        <w:rPr>
          <w:rFonts w:ascii="LitNusx" w:hAnsi="LitNusx"/>
          <w:b/>
          <w:spacing w:val="2"/>
          <w:sz w:val="22"/>
          <w:szCs w:val="22"/>
          <w:lang w:val="en-US"/>
        </w:rPr>
        <w:softHyphen/>
        <w:t>no</w:t>
      </w:r>
      <w:r w:rsidRPr="00373A06">
        <w:rPr>
          <w:rFonts w:ascii="LitNusx" w:hAnsi="LitNusx"/>
          <w:b/>
          <w:spacing w:val="2"/>
          <w:sz w:val="22"/>
          <w:szCs w:val="22"/>
          <w:lang w:val="en-US"/>
        </w:rPr>
        <w:softHyphen/>
        <w:t>mi</w:t>
      </w:r>
      <w:r w:rsidRPr="00373A06">
        <w:rPr>
          <w:rFonts w:ascii="LitNusx" w:hAnsi="LitNusx"/>
          <w:b/>
          <w:spacing w:val="2"/>
          <w:sz w:val="22"/>
          <w:szCs w:val="22"/>
          <w:lang w:val="en-US"/>
        </w:rPr>
        <w:softHyphen/>
        <w:t>ka</w:t>
      </w:r>
      <w:r w:rsidRPr="00373A06">
        <w:rPr>
          <w:rFonts w:ascii="LitNusx" w:hAnsi="LitNusx"/>
          <w:b/>
          <w:spacing w:val="2"/>
          <w:sz w:val="22"/>
          <w:szCs w:val="22"/>
          <w:lang w:val="en-US"/>
        </w:rPr>
        <w:softHyphen/>
        <w:t>ze;</w:t>
      </w:r>
      <w:r w:rsidRPr="00373A06">
        <w:rPr>
          <w:rFonts w:ascii="LitNusx" w:hAnsi="LitNusx"/>
          <w:spacing w:val="2"/>
          <w:sz w:val="22"/>
          <w:szCs w:val="22"/>
          <w:lang w:val="en-US"/>
        </w:rPr>
        <w:t xml:space="preserve"> </w:t>
      </w:r>
      <w:r w:rsidRPr="00373A06">
        <w:rPr>
          <w:rFonts w:ascii="LitNusx" w:hAnsi="LitNusx"/>
          <w:b/>
          <w:spacing w:val="2"/>
          <w:sz w:val="22"/>
          <w:szCs w:val="22"/>
          <w:lang w:val="en-US"/>
        </w:rPr>
        <w:t>Se</w:t>
      </w:r>
      <w:r w:rsidRPr="00373A06">
        <w:rPr>
          <w:rFonts w:ascii="LitNusx" w:hAnsi="LitNusx"/>
          <w:b/>
          <w:spacing w:val="2"/>
          <w:sz w:val="22"/>
          <w:szCs w:val="22"/>
          <w:lang w:val="en-US"/>
        </w:rPr>
        <w:softHyphen/>
        <w:t>mo</w:t>
      </w:r>
      <w:r w:rsidRPr="00373A06">
        <w:rPr>
          <w:rFonts w:ascii="LitNusx" w:hAnsi="LitNusx"/>
          <w:b/>
          <w:spacing w:val="2"/>
          <w:sz w:val="22"/>
          <w:szCs w:val="22"/>
          <w:lang w:val="en-US"/>
        </w:rPr>
        <w:softHyphen/>
        <w:t>sav</w:t>
      </w:r>
      <w:r w:rsidRPr="00373A06">
        <w:rPr>
          <w:rFonts w:ascii="LitNusx" w:hAnsi="LitNusx"/>
          <w:b/>
          <w:spacing w:val="2"/>
          <w:sz w:val="22"/>
          <w:szCs w:val="22"/>
          <w:lang w:val="en-US"/>
        </w:rPr>
        <w:softHyphen/>
        <w:t>le</w:t>
      </w:r>
      <w:r w:rsidRPr="00373A06">
        <w:rPr>
          <w:rFonts w:ascii="LitNusx" w:hAnsi="LitNusx"/>
          <w:b/>
          <w:spacing w:val="2"/>
          <w:sz w:val="22"/>
          <w:szCs w:val="22"/>
          <w:lang w:val="en-US"/>
        </w:rPr>
        <w:softHyphen/>
        <w:t>bis da</w:t>
      </w:r>
      <w:r w:rsidRPr="00373A06">
        <w:rPr>
          <w:rFonts w:ascii="LitNusx" w:hAnsi="LitNusx"/>
          <w:b/>
          <w:spacing w:val="2"/>
          <w:sz w:val="22"/>
          <w:szCs w:val="22"/>
          <w:lang w:val="en-US"/>
        </w:rPr>
        <w:softHyphen/>
        <w:t>na</w:t>
      </w:r>
      <w:r w:rsidRPr="00373A06">
        <w:rPr>
          <w:rFonts w:ascii="LitNusx" w:hAnsi="LitNusx"/>
          <w:b/>
          <w:spacing w:val="2"/>
          <w:sz w:val="22"/>
          <w:szCs w:val="22"/>
          <w:lang w:val="en-US"/>
        </w:rPr>
        <w:softHyphen/>
        <w:t>kar</w:t>
      </w:r>
      <w:r w:rsidRPr="00373A06">
        <w:rPr>
          <w:rFonts w:ascii="LitNusx" w:hAnsi="LitNusx"/>
          <w:b/>
          <w:spacing w:val="2"/>
          <w:sz w:val="22"/>
          <w:szCs w:val="22"/>
          <w:lang w:val="en-US"/>
        </w:rPr>
        <w:softHyphen/>
        <w:t>ge</w:t>
      </w:r>
      <w:r w:rsidRPr="00373A06">
        <w:rPr>
          <w:rFonts w:ascii="LitNusx" w:hAnsi="LitNusx"/>
          <w:b/>
          <w:spacing w:val="2"/>
          <w:sz w:val="22"/>
          <w:szCs w:val="22"/>
          <w:lang w:val="en-US"/>
        </w:rPr>
        <w:softHyphen/>
        <w:t>bi bi</w:t>
      </w:r>
      <w:r w:rsidRPr="00373A06">
        <w:rPr>
          <w:rFonts w:ascii="LitNusx" w:hAnsi="LitNusx"/>
          <w:b/>
          <w:spacing w:val="2"/>
          <w:sz w:val="22"/>
          <w:szCs w:val="22"/>
          <w:lang w:val="en-US"/>
        </w:rPr>
        <w:softHyphen/>
        <w:t>u</w:t>
      </w:r>
      <w:r w:rsidRPr="00373A06">
        <w:rPr>
          <w:rFonts w:ascii="LitNusx" w:hAnsi="LitNusx"/>
          <w:b/>
          <w:spacing w:val="2"/>
          <w:sz w:val="22"/>
          <w:szCs w:val="22"/>
          <w:lang w:val="en-US"/>
        </w:rPr>
        <w:softHyphen/>
        <w:t>jet</w:t>
      </w:r>
      <w:r w:rsidRPr="00373A06">
        <w:rPr>
          <w:rFonts w:ascii="LitNusx" w:hAnsi="LitNusx"/>
          <w:b/>
          <w:spacing w:val="2"/>
          <w:sz w:val="22"/>
          <w:szCs w:val="22"/>
          <w:lang w:val="en-US"/>
        </w:rPr>
        <w:softHyphen/>
        <w:t>Si; dro</w:t>
      </w:r>
      <w:r w:rsidRPr="00373A06">
        <w:rPr>
          <w:rFonts w:ascii="LitNusx" w:hAnsi="LitNusx"/>
          <w:b/>
          <w:spacing w:val="2"/>
          <w:sz w:val="22"/>
          <w:szCs w:val="22"/>
          <w:lang w:val="en-US"/>
        </w:rPr>
        <w:softHyphen/>
        <w:t>is da</w:t>
      </w:r>
      <w:r w:rsidRPr="00373A06">
        <w:rPr>
          <w:rFonts w:ascii="LitNusx" w:hAnsi="LitNusx"/>
          <w:b/>
          <w:spacing w:val="2"/>
          <w:sz w:val="22"/>
          <w:szCs w:val="22"/>
          <w:lang w:val="en-US"/>
        </w:rPr>
        <w:softHyphen/>
        <w:t>na</w:t>
      </w:r>
      <w:r w:rsidRPr="00373A06">
        <w:rPr>
          <w:rFonts w:ascii="LitNusx" w:hAnsi="LitNusx"/>
          <w:b/>
          <w:spacing w:val="2"/>
          <w:sz w:val="22"/>
          <w:szCs w:val="22"/>
          <w:lang w:val="en-US"/>
        </w:rPr>
        <w:softHyphen/>
        <w:t>kar</w:t>
      </w:r>
      <w:r w:rsidRPr="00373A06">
        <w:rPr>
          <w:rFonts w:ascii="LitNusx" w:hAnsi="LitNusx"/>
          <w:b/>
          <w:spacing w:val="2"/>
          <w:sz w:val="22"/>
          <w:szCs w:val="22"/>
          <w:lang w:val="en-US"/>
        </w:rPr>
        <w:softHyphen/>
        <w:t>ge</w:t>
      </w:r>
      <w:r w:rsidRPr="00373A06">
        <w:rPr>
          <w:rFonts w:ascii="LitNusx" w:hAnsi="LitNusx"/>
          <w:b/>
          <w:spacing w:val="2"/>
          <w:sz w:val="22"/>
          <w:szCs w:val="22"/>
          <w:lang w:val="en-US"/>
        </w:rPr>
        <w:softHyphen/>
        <w:t>bi;</w:t>
      </w:r>
      <w:r w:rsidRPr="00373A06">
        <w:rPr>
          <w:rFonts w:ascii="LitNusx" w:hAnsi="LitNusx"/>
          <w:spacing w:val="2"/>
          <w:sz w:val="22"/>
          <w:szCs w:val="22"/>
          <w:lang w:val="en-US"/>
        </w:rPr>
        <w:t xml:space="preserve"> </w:t>
      </w:r>
      <w:r w:rsidRPr="00373A06">
        <w:rPr>
          <w:rFonts w:ascii="LitNusx" w:hAnsi="LitNusx"/>
          <w:b/>
          <w:spacing w:val="2"/>
          <w:sz w:val="22"/>
          <w:szCs w:val="22"/>
          <w:lang w:val="en-US"/>
        </w:rPr>
        <w:t>sa</w:t>
      </w:r>
      <w:r w:rsidRPr="00373A06">
        <w:rPr>
          <w:rFonts w:ascii="LitNusx" w:hAnsi="LitNusx"/>
          <w:b/>
          <w:spacing w:val="2"/>
          <w:sz w:val="22"/>
          <w:szCs w:val="22"/>
          <w:lang w:val="en-US"/>
        </w:rPr>
        <w:softHyphen/>
        <w:t>xel</w:t>
      </w:r>
      <w:r w:rsidRPr="00373A06">
        <w:rPr>
          <w:rFonts w:ascii="LitNusx" w:hAnsi="LitNusx"/>
          <w:b/>
          <w:spacing w:val="2"/>
          <w:sz w:val="22"/>
          <w:szCs w:val="22"/>
          <w:lang w:val="en-US"/>
        </w:rPr>
        <w:softHyphen/>
        <w:t>mwi</w:t>
      </w:r>
      <w:r w:rsidRPr="00373A06">
        <w:rPr>
          <w:rFonts w:ascii="LitNusx" w:hAnsi="LitNusx"/>
          <w:b/>
          <w:spacing w:val="2"/>
          <w:sz w:val="22"/>
          <w:szCs w:val="22"/>
          <w:lang w:val="en-US"/>
        </w:rPr>
        <w:softHyphen/>
        <w:t>fo apa</w:t>
      </w:r>
      <w:r w:rsidRPr="00373A06">
        <w:rPr>
          <w:rFonts w:ascii="LitNusx" w:hAnsi="LitNusx"/>
          <w:b/>
          <w:spacing w:val="2"/>
          <w:sz w:val="22"/>
          <w:szCs w:val="22"/>
          <w:lang w:val="en-US"/>
        </w:rPr>
        <w:softHyphen/>
        <w:t>ra</w:t>
      </w:r>
      <w:r w:rsidRPr="00373A06">
        <w:rPr>
          <w:rFonts w:ascii="LitNusx" w:hAnsi="LitNusx"/>
          <w:b/>
          <w:spacing w:val="2"/>
          <w:sz w:val="22"/>
          <w:szCs w:val="22"/>
          <w:lang w:val="en-US"/>
        </w:rPr>
        <w:softHyphen/>
        <w:t>tis efeq</w:t>
      </w:r>
      <w:r w:rsidRPr="00373A06">
        <w:rPr>
          <w:rFonts w:ascii="LitNusx" w:hAnsi="LitNusx"/>
          <w:b/>
          <w:spacing w:val="2"/>
          <w:sz w:val="22"/>
          <w:szCs w:val="22"/>
          <w:lang w:val="en-US"/>
        </w:rPr>
        <w:softHyphen/>
        <w:t>ti</w:t>
      </w:r>
      <w:r w:rsidRPr="00373A06">
        <w:rPr>
          <w:rFonts w:ascii="LitNusx" w:hAnsi="LitNusx"/>
          <w:b/>
          <w:spacing w:val="2"/>
          <w:sz w:val="22"/>
          <w:szCs w:val="22"/>
          <w:lang w:val="en-US"/>
        </w:rPr>
        <w:softHyphen/>
        <w:t>a</w:t>
      </w:r>
      <w:r w:rsidRPr="00373A06">
        <w:rPr>
          <w:rFonts w:ascii="LitNusx" w:hAnsi="LitNusx"/>
          <w:b/>
          <w:spacing w:val="2"/>
          <w:sz w:val="22"/>
          <w:szCs w:val="22"/>
          <w:lang w:val="en-US"/>
        </w:rPr>
        <w:softHyphen/>
        <w:t>no</w:t>
      </w:r>
      <w:r w:rsidRPr="00373A06">
        <w:rPr>
          <w:rFonts w:ascii="LitNusx" w:hAnsi="LitNusx"/>
          <w:b/>
          <w:spacing w:val="2"/>
          <w:sz w:val="22"/>
          <w:szCs w:val="22"/>
          <w:lang w:val="en-US"/>
        </w:rPr>
        <w:softHyphen/>
        <w:t>bis da</w:t>
      </w:r>
      <w:r w:rsidRPr="00373A06">
        <w:rPr>
          <w:rFonts w:ascii="LitNusx" w:hAnsi="LitNusx"/>
          <w:b/>
          <w:spacing w:val="2"/>
          <w:sz w:val="22"/>
          <w:szCs w:val="22"/>
          <w:lang w:val="en-US"/>
        </w:rPr>
        <w:softHyphen/>
        <w:t>qve</w:t>
      </w:r>
      <w:r w:rsidRPr="00373A06">
        <w:rPr>
          <w:rFonts w:ascii="LitNusx" w:hAnsi="LitNusx"/>
          <w:b/>
          <w:spacing w:val="2"/>
          <w:sz w:val="22"/>
          <w:szCs w:val="22"/>
          <w:lang w:val="en-US"/>
        </w:rPr>
        <w:softHyphen/>
        <w:t>i</w:t>
      </w:r>
      <w:r w:rsidRPr="00373A06">
        <w:rPr>
          <w:rFonts w:ascii="LitNusx" w:hAnsi="LitNusx"/>
          <w:b/>
          <w:spacing w:val="2"/>
          <w:sz w:val="22"/>
          <w:szCs w:val="22"/>
          <w:lang w:val="en-US"/>
        </w:rPr>
        <w:softHyphen/>
        <w:t>Te</w:t>
      </w:r>
      <w:r w:rsidRPr="00373A06">
        <w:rPr>
          <w:rFonts w:ascii="LitNusx" w:hAnsi="LitNusx"/>
          <w:b/>
          <w:spacing w:val="2"/>
          <w:sz w:val="22"/>
          <w:szCs w:val="22"/>
          <w:lang w:val="en-US"/>
        </w:rPr>
        <w:softHyphen/>
        <w:t>ba;</w:t>
      </w:r>
      <w:r w:rsidRPr="00373A06">
        <w:rPr>
          <w:rFonts w:ascii="LitNusx" w:hAnsi="LitNusx"/>
          <w:spacing w:val="2"/>
          <w:sz w:val="22"/>
          <w:szCs w:val="22"/>
          <w:lang w:val="en-US"/>
        </w:rPr>
        <w:t xml:space="preserve"> </w:t>
      </w:r>
      <w:r w:rsidRPr="00373A06">
        <w:rPr>
          <w:rFonts w:ascii="LitNusx" w:hAnsi="LitNusx"/>
          <w:b/>
          <w:spacing w:val="2"/>
          <w:sz w:val="22"/>
          <w:szCs w:val="22"/>
          <w:lang w:val="en-US"/>
        </w:rPr>
        <w:t>me</w:t>
      </w:r>
      <w:r w:rsidRPr="00373A06">
        <w:rPr>
          <w:rFonts w:ascii="LitNusx" w:hAnsi="LitNusx"/>
          <w:b/>
          <w:spacing w:val="2"/>
          <w:sz w:val="22"/>
          <w:szCs w:val="22"/>
          <w:lang w:val="en-US"/>
        </w:rPr>
        <w:softHyphen/>
        <w:t>war</w:t>
      </w:r>
      <w:r w:rsidRPr="00373A06">
        <w:rPr>
          <w:rFonts w:ascii="LitNusx" w:hAnsi="LitNusx"/>
          <w:b/>
          <w:spacing w:val="2"/>
          <w:sz w:val="22"/>
          <w:szCs w:val="22"/>
          <w:lang w:val="en-US"/>
        </w:rPr>
        <w:softHyphen/>
        <w:t>me</w:t>
      </w:r>
      <w:r w:rsidRPr="00373A06">
        <w:rPr>
          <w:rFonts w:ascii="LitNusx" w:hAnsi="LitNusx"/>
          <w:b/>
          <w:spacing w:val="2"/>
          <w:sz w:val="22"/>
          <w:szCs w:val="22"/>
          <w:lang w:val="en-US"/>
        </w:rPr>
        <w:softHyphen/>
        <w:t>Ta ga</w:t>
      </w:r>
      <w:r w:rsidRPr="00373A06">
        <w:rPr>
          <w:rFonts w:ascii="LitNusx" w:hAnsi="LitNusx"/>
          <w:b/>
          <w:spacing w:val="2"/>
          <w:sz w:val="22"/>
          <w:szCs w:val="22"/>
          <w:lang w:val="en-US"/>
        </w:rPr>
        <w:softHyphen/>
        <w:t>nad</w:t>
      </w:r>
      <w:r w:rsidRPr="00373A06">
        <w:rPr>
          <w:rFonts w:ascii="LitNusx" w:hAnsi="LitNusx"/>
          <w:b/>
          <w:spacing w:val="2"/>
          <w:sz w:val="22"/>
          <w:szCs w:val="22"/>
          <w:lang w:val="en-US"/>
        </w:rPr>
        <w:softHyphen/>
        <w:t>gu</w:t>
      </w:r>
      <w:r w:rsidRPr="00373A06">
        <w:rPr>
          <w:rFonts w:ascii="LitNusx" w:hAnsi="LitNusx"/>
          <w:b/>
          <w:spacing w:val="2"/>
          <w:sz w:val="22"/>
          <w:szCs w:val="22"/>
          <w:lang w:val="en-US"/>
        </w:rPr>
        <w:softHyphen/>
        <w:t>re</w:t>
      </w:r>
      <w:r w:rsidRPr="00373A06">
        <w:rPr>
          <w:rFonts w:ascii="LitNusx" w:hAnsi="LitNusx"/>
          <w:b/>
          <w:spacing w:val="2"/>
          <w:sz w:val="22"/>
          <w:szCs w:val="22"/>
          <w:lang w:val="en-US"/>
        </w:rPr>
        <w:softHyphen/>
        <w:t>ba;</w:t>
      </w:r>
      <w:r w:rsidRPr="00373A06">
        <w:rPr>
          <w:rFonts w:ascii="LitNusx" w:hAnsi="LitNusx"/>
          <w:spacing w:val="2"/>
          <w:sz w:val="22"/>
          <w:szCs w:val="22"/>
          <w:lang w:val="en-US"/>
        </w:rPr>
        <w:t xml:space="preserve"> </w:t>
      </w:r>
      <w:r w:rsidRPr="00373A06">
        <w:rPr>
          <w:rFonts w:ascii="LitNusx" w:hAnsi="LitNusx"/>
          <w:b/>
          <w:spacing w:val="2"/>
          <w:sz w:val="22"/>
          <w:szCs w:val="22"/>
          <w:lang w:val="en-US"/>
        </w:rPr>
        <w:t>eko</w:t>
      </w:r>
      <w:r w:rsidRPr="00373A06">
        <w:rPr>
          <w:rFonts w:ascii="LitNusx" w:hAnsi="LitNusx"/>
          <w:b/>
          <w:spacing w:val="2"/>
          <w:sz w:val="22"/>
          <w:szCs w:val="22"/>
          <w:lang w:val="en-US"/>
        </w:rPr>
        <w:softHyphen/>
        <w:t>no</w:t>
      </w:r>
      <w:r w:rsidRPr="00373A06">
        <w:rPr>
          <w:rFonts w:ascii="LitNusx" w:hAnsi="LitNusx"/>
          <w:b/>
          <w:spacing w:val="2"/>
          <w:sz w:val="22"/>
          <w:szCs w:val="22"/>
          <w:lang w:val="en-US"/>
        </w:rPr>
        <w:softHyphen/>
        <w:t>mi</w:t>
      </w:r>
      <w:r w:rsidRPr="00373A06">
        <w:rPr>
          <w:rFonts w:ascii="LitNusx" w:hAnsi="LitNusx"/>
          <w:b/>
          <w:spacing w:val="2"/>
          <w:sz w:val="22"/>
          <w:szCs w:val="22"/>
          <w:lang w:val="en-US"/>
        </w:rPr>
        <w:softHyphen/>
        <w:t>ku</w:t>
      </w:r>
      <w:r w:rsidRPr="00373A06">
        <w:rPr>
          <w:rFonts w:ascii="LitNusx" w:hAnsi="LitNusx"/>
          <w:b/>
          <w:spacing w:val="2"/>
          <w:sz w:val="22"/>
          <w:szCs w:val="22"/>
          <w:lang w:val="en-US"/>
        </w:rPr>
        <w:softHyphen/>
        <w:t>ri zrdis Se</w:t>
      </w:r>
      <w:r w:rsidRPr="00373A06">
        <w:rPr>
          <w:rFonts w:ascii="LitNusx" w:hAnsi="LitNusx"/>
          <w:b/>
          <w:spacing w:val="2"/>
          <w:sz w:val="22"/>
          <w:szCs w:val="22"/>
          <w:lang w:val="en-US"/>
        </w:rPr>
        <w:softHyphen/>
        <w:t>fer</w:t>
      </w:r>
      <w:r w:rsidRPr="00373A06">
        <w:rPr>
          <w:rFonts w:ascii="LitNusx" w:hAnsi="LitNusx"/>
          <w:b/>
          <w:spacing w:val="2"/>
          <w:sz w:val="22"/>
          <w:szCs w:val="22"/>
          <w:lang w:val="en-US"/>
        </w:rPr>
        <w:softHyphen/>
        <w:t>xe</w:t>
      </w:r>
      <w:r w:rsidRPr="00373A06">
        <w:rPr>
          <w:rFonts w:ascii="LitNusx" w:hAnsi="LitNusx"/>
          <w:b/>
          <w:spacing w:val="2"/>
          <w:sz w:val="22"/>
          <w:szCs w:val="22"/>
          <w:lang w:val="en-US"/>
        </w:rPr>
        <w:softHyphen/>
        <w:t>ba, in</w:t>
      </w:r>
      <w:r w:rsidRPr="00373A06">
        <w:rPr>
          <w:rFonts w:ascii="LitNusx" w:hAnsi="LitNusx"/>
          <w:b/>
          <w:spacing w:val="2"/>
          <w:sz w:val="22"/>
          <w:szCs w:val="22"/>
          <w:lang w:val="en-US"/>
        </w:rPr>
        <w:softHyphen/>
        <w:t>ves</w:t>
      </w:r>
      <w:r w:rsidRPr="00373A06">
        <w:rPr>
          <w:rFonts w:ascii="LitNusx" w:hAnsi="LitNusx"/>
          <w:b/>
          <w:spacing w:val="2"/>
          <w:sz w:val="22"/>
          <w:szCs w:val="22"/>
          <w:lang w:val="en-US"/>
        </w:rPr>
        <w:softHyphen/>
        <w:t>ti</w:t>
      </w:r>
      <w:r w:rsidRPr="00373A06">
        <w:rPr>
          <w:rFonts w:ascii="LitNusx" w:hAnsi="LitNusx"/>
          <w:b/>
          <w:spacing w:val="2"/>
          <w:sz w:val="22"/>
          <w:szCs w:val="22"/>
          <w:lang w:val="en-US"/>
        </w:rPr>
        <w:softHyphen/>
        <w:t>ci</w:t>
      </w:r>
      <w:r w:rsidRPr="00373A06">
        <w:rPr>
          <w:rFonts w:ascii="LitNusx" w:hAnsi="LitNusx"/>
          <w:b/>
          <w:spacing w:val="2"/>
          <w:sz w:val="22"/>
          <w:szCs w:val="22"/>
          <w:lang w:val="en-US"/>
        </w:rPr>
        <w:softHyphen/>
        <w:t>e</w:t>
      </w:r>
      <w:r w:rsidRPr="00373A06">
        <w:rPr>
          <w:rFonts w:ascii="LitNusx" w:hAnsi="LitNusx"/>
          <w:b/>
          <w:spacing w:val="2"/>
          <w:sz w:val="22"/>
          <w:szCs w:val="22"/>
          <w:lang w:val="en-US"/>
        </w:rPr>
        <w:softHyphen/>
        <w:t>bis Sek</w:t>
      </w:r>
      <w:r w:rsidRPr="00373A06">
        <w:rPr>
          <w:rFonts w:ascii="LitNusx" w:hAnsi="LitNusx"/>
          <w:b/>
          <w:spacing w:val="2"/>
          <w:sz w:val="22"/>
          <w:szCs w:val="22"/>
          <w:lang w:val="en-US"/>
        </w:rPr>
        <w:softHyphen/>
        <w:t>ve</w:t>
      </w:r>
      <w:r w:rsidRPr="00373A06">
        <w:rPr>
          <w:rFonts w:ascii="LitNusx" w:hAnsi="LitNusx"/>
          <w:b/>
          <w:spacing w:val="2"/>
          <w:sz w:val="22"/>
          <w:szCs w:val="22"/>
          <w:lang w:val="en-US"/>
        </w:rPr>
        <w:softHyphen/>
        <w:t>cis ga</w:t>
      </w:r>
      <w:r w:rsidRPr="00373A06">
        <w:rPr>
          <w:rFonts w:ascii="LitNusx" w:hAnsi="LitNusx"/>
          <w:b/>
          <w:spacing w:val="2"/>
          <w:sz w:val="22"/>
          <w:szCs w:val="22"/>
          <w:lang w:val="en-US"/>
        </w:rPr>
        <w:softHyphen/>
        <w:t>mo;</w:t>
      </w:r>
      <w:r w:rsidRPr="00373A06">
        <w:rPr>
          <w:rFonts w:ascii="LitNusx" w:hAnsi="LitNusx"/>
          <w:spacing w:val="2"/>
          <w:sz w:val="22"/>
          <w:szCs w:val="22"/>
          <w:lang w:val="en-US"/>
        </w:rPr>
        <w:t xml:space="preserve"> </w:t>
      </w:r>
      <w:r w:rsidRPr="00373A06">
        <w:rPr>
          <w:rFonts w:ascii="LitNusx" w:hAnsi="LitNusx"/>
          <w:b/>
          <w:spacing w:val="2"/>
          <w:sz w:val="22"/>
          <w:szCs w:val="22"/>
          <w:lang w:val="en-US"/>
        </w:rPr>
        <w:t>eko</w:t>
      </w:r>
      <w:r w:rsidRPr="00373A06">
        <w:rPr>
          <w:rFonts w:ascii="LitNusx" w:hAnsi="LitNusx"/>
          <w:b/>
          <w:spacing w:val="2"/>
          <w:sz w:val="22"/>
          <w:szCs w:val="22"/>
          <w:lang w:val="en-US"/>
        </w:rPr>
        <w:softHyphen/>
        <w:t>no</w:t>
      </w:r>
      <w:r w:rsidRPr="00373A06">
        <w:rPr>
          <w:rFonts w:ascii="LitNusx" w:hAnsi="LitNusx"/>
          <w:b/>
          <w:spacing w:val="2"/>
          <w:sz w:val="22"/>
          <w:szCs w:val="22"/>
          <w:lang w:val="en-US"/>
        </w:rPr>
        <w:softHyphen/>
        <w:t>mi</w:t>
      </w:r>
      <w:r w:rsidRPr="00373A06">
        <w:rPr>
          <w:rFonts w:ascii="LitNusx" w:hAnsi="LitNusx"/>
          <w:b/>
          <w:spacing w:val="2"/>
          <w:sz w:val="22"/>
          <w:szCs w:val="22"/>
          <w:lang w:val="en-US"/>
        </w:rPr>
        <w:softHyphen/>
        <w:t>ku</w:t>
      </w:r>
      <w:r w:rsidRPr="00373A06">
        <w:rPr>
          <w:rFonts w:ascii="LitNusx" w:hAnsi="LitNusx"/>
          <w:b/>
          <w:spacing w:val="2"/>
          <w:sz w:val="22"/>
          <w:szCs w:val="22"/>
          <w:lang w:val="en-US"/>
        </w:rPr>
        <w:softHyphen/>
        <w:t>ri gan</w:t>
      </w:r>
      <w:r w:rsidRPr="00373A06">
        <w:rPr>
          <w:rFonts w:ascii="LitNusx" w:hAnsi="LitNusx"/>
          <w:b/>
          <w:spacing w:val="2"/>
          <w:sz w:val="22"/>
          <w:szCs w:val="22"/>
          <w:lang w:val="en-US"/>
        </w:rPr>
        <w:softHyphen/>
        <w:t>vi</w:t>
      </w:r>
      <w:r w:rsidRPr="00373A06">
        <w:rPr>
          <w:rFonts w:ascii="LitNusx" w:hAnsi="LitNusx"/>
          <w:b/>
          <w:spacing w:val="2"/>
          <w:sz w:val="22"/>
          <w:szCs w:val="22"/>
          <w:lang w:val="en-US"/>
        </w:rPr>
        <w:softHyphen/>
        <w:t>Ta</w:t>
      </w:r>
      <w:r w:rsidRPr="00373A06">
        <w:rPr>
          <w:rFonts w:ascii="LitNusx" w:hAnsi="LitNusx"/>
          <w:b/>
          <w:spacing w:val="2"/>
          <w:sz w:val="22"/>
          <w:szCs w:val="22"/>
          <w:lang w:val="en-US"/>
        </w:rPr>
        <w:softHyphen/>
        <w:t>re</w:t>
      </w:r>
      <w:r w:rsidRPr="00373A06">
        <w:rPr>
          <w:rFonts w:ascii="LitNusx" w:hAnsi="LitNusx"/>
          <w:b/>
          <w:spacing w:val="2"/>
          <w:sz w:val="22"/>
          <w:szCs w:val="22"/>
          <w:lang w:val="en-US"/>
        </w:rPr>
        <w:softHyphen/>
        <w:t>bis Se</w:t>
      </w:r>
      <w:r w:rsidRPr="00373A06">
        <w:rPr>
          <w:rFonts w:ascii="LitNusx" w:hAnsi="LitNusx"/>
          <w:b/>
          <w:spacing w:val="2"/>
          <w:sz w:val="22"/>
          <w:szCs w:val="22"/>
          <w:lang w:val="en-US"/>
        </w:rPr>
        <w:softHyphen/>
        <w:t>fer</w:t>
      </w:r>
      <w:r w:rsidRPr="00373A06">
        <w:rPr>
          <w:rFonts w:ascii="LitNusx" w:hAnsi="LitNusx"/>
          <w:b/>
          <w:spacing w:val="2"/>
          <w:sz w:val="22"/>
          <w:szCs w:val="22"/>
          <w:lang w:val="en-US"/>
        </w:rPr>
        <w:softHyphen/>
        <w:t>xe</w:t>
      </w:r>
      <w:r w:rsidRPr="00373A06">
        <w:rPr>
          <w:rFonts w:ascii="LitNusx" w:hAnsi="LitNusx"/>
          <w:b/>
          <w:spacing w:val="2"/>
          <w:sz w:val="22"/>
          <w:szCs w:val="22"/>
          <w:lang w:val="en-US"/>
        </w:rPr>
        <w:softHyphen/>
        <w:t>ba, ino</w:t>
      </w:r>
      <w:r w:rsidRPr="00373A06">
        <w:rPr>
          <w:rFonts w:ascii="LitNusx" w:hAnsi="LitNusx"/>
          <w:b/>
          <w:spacing w:val="2"/>
          <w:sz w:val="22"/>
          <w:szCs w:val="22"/>
          <w:lang w:val="en-US"/>
        </w:rPr>
        <w:softHyphen/>
        <w:t>va</w:t>
      </w:r>
      <w:r w:rsidRPr="00373A06">
        <w:rPr>
          <w:rFonts w:ascii="LitNusx" w:hAnsi="LitNusx"/>
          <w:b/>
          <w:spacing w:val="2"/>
          <w:sz w:val="22"/>
          <w:szCs w:val="22"/>
          <w:lang w:val="en-US"/>
        </w:rPr>
        <w:softHyphen/>
        <w:t>ci</w:t>
      </w:r>
      <w:r w:rsidRPr="00373A06">
        <w:rPr>
          <w:rFonts w:ascii="LitNusx" w:hAnsi="LitNusx"/>
          <w:b/>
          <w:spacing w:val="2"/>
          <w:sz w:val="22"/>
          <w:szCs w:val="22"/>
          <w:lang w:val="en-US"/>
        </w:rPr>
        <w:softHyphen/>
        <w:t>e</w:t>
      </w:r>
      <w:r w:rsidRPr="00373A06">
        <w:rPr>
          <w:rFonts w:ascii="LitNusx" w:hAnsi="LitNusx"/>
          <w:b/>
          <w:spacing w:val="2"/>
          <w:sz w:val="22"/>
          <w:szCs w:val="22"/>
          <w:lang w:val="en-US"/>
        </w:rPr>
        <w:softHyphen/>
        <w:t>bis Se</w:t>
      </w:r>
      <w:r w:rsidRPr="00373A06">
        <w:rPr>
          <w:rFonts w:ascii="LitNusx" w:hAnsi="LitNusx"/>
          <w:b/>
          <w:spacing w:val="2"/>
          <w:sz w:val="22"/>
          <w:szCs w:val="22"/>
          <w:lang w:val="en-US"/>
        </w:rPr>
        <w:softHyphen/>
        <w:t>m</w:t>
      </w:r>
      <w:r w:rsidRPr="00373A06">
        <w:rPr>
          <w:rFonts w:ascii="LitNusx" w:hAnsi="LitNusx"/>
          <w:b/>
          <w:spacing w:val="2"/>
          <w:sz w:val="22"/>
          <w:szCs w:val="22"/>
          <w:lang w:val="en-US"/>
        </w:rPr>
        <w:softHyphen/>
        <w:t>ci</w:t>
      </w:r>
      <w:r w:rsidRPr="00373A06">
        <w:rPr>
          <w:rFonts w:ascii="LitNusx" w:hAnsi="LitNusx"/>
          <w:b/>
          <w:spacing w:val="2"/>
          <w:sz w:val="22"/>
          <w:szCs w:val="22"/>
          <w:lang w:val="en-US"/>
        </w:rPr>
        <w:softHyphen/>
        <w:t>re</w:t>
      </w:r>
      <w:r w:rsidRPr="00373A06">
        <w:rPr>
          <w:rFonts w:ascii="LitNusx" w:hAnsi="LitNusx"/>
          <w:b/>
          <w:spacing w:val="2"/>
          <w:sz w:val="22"/>
          <w:szCs w:val="22"/>
          <w:lang w:val="en-US"/>
        </w:rPr>
        <w:softHyphen/>
        <w:t>bis ga</w:t>
      </w:r>
      <w:r w:rsidRPr="00373A06">
        <w:rPr>
          <w:rFonts w:ascii="LitNusx" w:hAnsi="LitNusx"/>
          <w:b/>
          <w:spacing w:val="2"/>
          <w:sz w:val="22"/>
          <w:szCs w:val="22"/>
          <w:lang w:val="en-US"/>
        </w:rPr>
        <w:softHyphen/>
        <w:t>mo;</w:t>
      </w:r>
      <w:r w:rsidRPr="00373A06">
        <w:rPr>
          <w:rFonts w:ascii="LitNusx" w:hAnsi="LitNusx"/>
          <w:spacing w:val="2"/>
          <w:sz w:val="22"/>
          <w:szCs w:val="22"/>
          <w:lang w:val="en-US"/>
        </w:rPr>
        <w:t xml:space="preserve"> </w:t>
      </w:r>
      <w:r w:rsidRPr="00373A06">
        <w:rPr>
          <w:rFonts w:ascii="LitNusx" w:hAnsi="LitNusx"/>
          <w:b/>
          <w:spacing w:val="2"/>
          <w:sz w:val="22"/>
          <w:szCs w:val="22"/>
          <w:lang w:val="en-US"/>
        </w:rPr>
        <w:t>uc</w:t>
      </w:r>
      <w:r w:rsidRPr="00373A06">
        <w:rPr>
          <w:rFonts w:ascii="LitNusx" w:hAnsi="LitNusx"/>
          <w:b/>
          <w:spacing w:val="2"/>
          <w:sz w:val="22"/>
          <w:szCs w:val="22"/>
          <w:lang w:val="en-US"/>
        </w:rPr>
        <w:softHyphen/>
        <w:t>xo</w:t>
      </w:r>
      <w:r w:rsidRPr="00373A06">
        <w:rPr>
          <w:rFonts w:ascii="LitNusx" w:hAnsi="LitNusx"/>
          <w:b/>
          <w:spacing w:val="2"/>
          <w:sz w:val="22"/>
          <w:szCs w:val="22"/>
          <w:lang w:val="en-US"/>
        </w:rPr>
        <w:softHyphen/>
        <w:t>u</w:t>
      </w:r>
      <w:r w:rsidRPr="00373A06">
        <w:rPr>
          <w:rFonts w:ascii="LitNusx" w:hAnsi="LitNusx"/>
          <w:b/>
          <w:spacing w:val="2"/>
          <w:sz w:val="22"/>
          <w:szCs w:val="22"/>
          <w:lang w:val="en-US"/>
        </w:rPr>
        <w:softHyphen/>
        <w:t>ri dax</w:t>
      </w:r>
      <w:r w:rsidRPr="00373A06">
        <w:rPr>
          <w:rFonts w:ascii="LitNusx" w:hAnsi="LitNusx"/>
          <w:b/>
          <w:spacing w:val="2"/>
          <w:sz w:val="22"/>
          <w:szCs w:val="22"/>
          <w:lang w:val="en-US"/>
        </w:rPr>
        <w:softHyphen/>
        <w:t>ma</w:t>
      </w:r>
      <w:r w:rsidRPr="00373A06">
        <w:rPr>
          <w:rFonts w:ascii="LitNusx" w:hAnsi="LitNusx"/>
          <w:b/>
          <w:spacing w:val="2"/>
          <w:sz w:val="22"/>
          <w:szCs w:val="22"/>
          <w:lang w:val="en-US"/>
        </w:rPr>
        <w:softHyphen/>
        <w:t>re</w:t>
      </w:r>
      <w:r w:rsidRPr="00373A06">
        <w:rPr>
          <w:rFonts w:ascii="LitNusx" w:hAnsi="LitNusx"/>
          <w:b/>
          <w:spacing w:val="2"/>
          <w:sz w:val="22"/>
          <w:szCs w:val="22"/>
          <w:lang w:val="en-US"/>
        </w:rPr>
        <w:softHyphen/>
        <w:t>be</w:t>
      </w:r>
      <w:r w:rsidRPr="00373A06">
        <w:rPr>
          <w:rFonts w:ascii="LitNusx" w:hAnsi="LitNusx"/>
          <w:b/>
          <w:spacing w:val="2"/>
          <w:sz w:val="22"/>
          <w:szCs w:val="22"/>
          <w:lang w:val="en-US"/>
        </w:rPr>
        <w:softHyphen/>
        <w:t>bis ara</w:t>
      </w:r>
      <w:r w:rsidRPr="00373A06">
        <w:rPr>
          <w:rFonts w:ascii="LitNusx" w:hAnsi="LitNusx"/>
          <w:b/>
          <w:spacing w:val="2"/>
          <w:sz w:val="22"/>
          <w:szCs w:val="22"/>
          <w:lang w:val="en-US"/>
        </w:rPr>
        <w:softHyphen/>
        <w:t>ra</w:t>
      </w:r>
      <w:r w:rsidRPr="00373A06">
        <w:rPr>
          <w:rFonts w:ascii="LitNusx" w:hAnsi="LitNusx"/>
          <w:b/>
          <w:spacing w:val="2"/>
          <w:sz w:val="22"/>
          <w:szCs w:val="22"/>
          <w:lang w:val="en-US"/>
        </w:rPr>
        <w:softHyphen/>
        <w:t>ci</w:t>
      </w:r>
      <w:r w:rsidRPr="00373A06">
        <w:rPr>
          <w:rFonts w:ascii="LitNusx" w:hAnsi="LitNusx"/>
          <w:b/>
          <w:spacing w:val="2"/>
          <w:sz w:val="22"/>
          <w:szCs w:val="22"/>
          <w:lang w:val="en-US"/>
        </w:rPr>
        <w:softHyphen/>
        <w:t>o</w:t>
      </w:r>
      <w:r w:rsidRPr="00373A06">
        <w:rPr>
          <w:rFonts w:ascii="LitNusx" w:hAnsi="LitNusx"/>
          <w:b/>
          <w:spacing w:val="2"/>
          <w:sz w:val="22"/>
          <w:szCs w:val="22"/>
          <w:lang w:val="en-US"/>
        </w:rPr>
        <w:softHyphen/>
        <w:t>na</w:t>
      </w:r>
      <w:r w:rsidRPr="00373A06">
        <w:rPr>
          <w:rFonts w:ascii="LitNusx" w:hAnsi="LitNusx"/>
          <w:b/>
          <w:spacing w:val="2"/>
          <w:sz w:val="22"/>
          <w:szCs w:val="22"/>
          <w:lang w:val="en-US"/>
        </w:rPr>
        <w:softHyphen/>
        <w:t>lu</w:t>
      </w:r>
      <w:r w:rsidRPr="00373A06">
        <w:rPr>
          <w:rFonts w:ascii="LitNusx" w:hAnsi="LitNusx"/>
          <w:b/>
          <w:spacing w:val="2"/>
          <w:sz w:val="22"/>
          <w:szCs w:val="22"/>
          <w:lang w:val="en-US"/>
        </w:rPr>
        <w:softHyphen/>
        <w:t>ri aT</w:t>
      </w:r>
      <w:r w:rsidRPr="00373A06">
        <w:rPr>
          <w:rFonts w:ascii="LitNusx" w:hAnsi="LitNusx"/>
          <w:b/>
          <w:spacing w:val="2"/>
          <w:sz w:val="22"/>
          <w:szCs w:val="22"/>
          <w:lang w:val="en-US"/>
        </w:rPr>
        <w:softHyphen/>
        <w:t>vi</w:t>
      </w:r>
      <w:r w:rsidRPr="00373A06">
        <w:rPr>
          <w:rFonts w:ascii="LitNusx" w:hAnsi="LitNusx"/>
          <w:b/>
          <w:spacing w:val="2"/>
          <w:sz w:val="22"/>
          <w:szCs w:val="22"/>
          <w:lang w:val="en-US"/>
        </w:rPr>
        <w:softHyphen/>
        <w:t>se</w:t>
      </w:r>
      <w:r w:rsidRPr="00373A06">
        <w:rPr>
          <w:rFonts w:ascii="LitNusx" w:hAnsi="LitNusx"/>
          <w:b/>
          <w:spacing w:val="2"/>
          <w:sz w:val="22"/>
          <w:szCs w:val="22"/>
          <w:lang w:val="en-US"/>
        </w:rPr>
        <w:softHyphen/>
        <w:t>ba;</w:t>
      </w:r>
      <w:r w:rsidRPr="00373A06">
        <w:rPr>
          <w:rFonts w:ascii="LitNusx" w:hAnsi="LitNusx"/>
          <w:spacing w:val="2"/>
          <w:sz w:val="22"/>
          <w:szCs w:val="22"/>
          <w:lang w:val="en-US"/>
        </w:rPr>
        <w:t xml:space="preserve"> </w:t>
      </w:r>
      <w:r w:rsidRPr="00373A06">
        <w:rPr>
          <w:rFonts w:ascii="LitNusx" w:hAnsi="LitNusx"/>
          <w:b/>
          <w:spacing w:val="2"/>
          <w:sz w:val="22"/>
          <w:szCs w:val="22"/>
          <w:lang w:val="en-US"/>
        </w:rPr>
        <w:t>in</w:t>
      </w:r>
      <w:r w:rsidRPr="00373A06">
        <w:rPr>
          <w:rFonts w:ascii="LitNusx" w:hAnsi="LitNusx"/>
          <w:b/>
          <w:spacing w:val="2"/>
          <w:sz w:val="22"/>
          <w:szCs w:val="22"/>
          <w:lang w:val="en-US"/>
        </w:rPr>
        <w:softHyphen/>
        <w:t>di</w:t>
      </w:r>
      <w:r w:rsidRPr="00373A06">
        <w:rPr>
          <w:rFonts w:ascii="LitNusx" w:hAnsi="LitNusx"/>
          <w:b/>
          <w:spacing w:val="2"/>
          <w:sz w:val="22"/>
          <w:szCs w:val="22"/>
          <w:lang w:val="en-US"/>
        </w:rPr>
        <w:softHyphen/>
        <w:t>vid</w:t>
      </w:r>
      <w:r w:rsidRPr="00373A06">
        <w:rPr>
          <w:rFonts w:ascii="LitNusx" w:hAnsi="LitNusx"/>
          <w:b/>
          <w:spacing w:val="2"/>
          <w:sz w:val="22"/>
          <w:szCs w:val="22"/>
          <w:lang w:val="en-US"/>
        </w:rPr>
        <w:softHyphen/>
        <w:t>Ta una</w:t>
      </w:r>
      <w:r w:rsidRPr="00373A06">
        <w:rPr>
          <w:rFonts w:ascii="LitNusx" w:hAnsi="LitNusx"/>
          <w:b/>
          <w:spacing w:val="2"/>
          <w:sz w:val="22"/>
          <w:szCs w:val="22"/>
          <w:lang w:val="en-US"/>
        </w:rPr>
        <w:softHyphen/>
        <w:t>ris ara</w:t>
      </w:r>
      <w:r w:rsidRPr="00373A06">
        <w:rPr>
          <w:rFonts w:ascii="LitNusx" w:hAnsi="LitNusx"/>
          <w:b/>
          <w:spacing w:val="2"/>
          <w:sz w:val="22"/>
          <w:szCs w:val="22"/>
          <w:lang w:val="en-US"/>
        </w:rPr>
        <w:softHyphen/>
        <w:t>miz</w:t>
      </w:r>
      <w:r w:rsidRPr="00373A06">
        <w:rPr>
          <w:rFonts w:ascii="LitNusx" w:hAnsi="LitNusx"/>
          <w:b/>
          <w:spacing w:val="2"/>
          <w:sz w:val="22"/>
          <w:szCs w:val="22"/>
          <w:lang w:val="en-US"/>
        </w:rPr>
        <w:softHyphen/>
        <w:t>nob</w:t>
      </w:r>
      <w:r w:rsidRPr="00373A06">
        <w:rPr>
          <w:rFonts w:ascii="LitNusx" w:hAnsi="LitNusx"/>
          <w:b/>
          <w:spacing w:val="2"/>
          <w:sz w:val="22"/>
          <w:szCs w:val="22"/>
          <w:lang w:val="en-US"/>
        </w:rPr>
        <w:softHyphen/>
        <w:t>ri</w:t>
      </w:r>
      <w:r w:rsidRPr="00373A06">
        <w:rPr>
          <w:rFonts w:ascii="LitNusx" w:hAnsi="LitNusx"/>
          <w:b/>
          <w:spacing w:val="2"/>
          <w:sz w:val="22"/>
          <w:szCs w:val="22"/>
          <w:lang w:val="en-US"/>
        </w:rPr>
        <w:softHyphen/>
        <w:t>vi ga</w:t>
      </w:r>
      <w:r w:rsidRPr="00373A06">
        <w:rPr>
          <w:rFonts w:ascii="LitNusx" w:hAnsi="LitNusx"/>
          <w:b/>
          <w:spacing w:val="2"/>
          <w:sz w:val="22"/>
          <w:szCs w:val="22"/>
          <w:lang w:val="en-US"/>
        </w:rPr>
        <w:softHyphen/>
        <w:t>mo</w:t>
      </w:r>
      <w:r w:rsidRPr="00373A06">
        <w:rPr>
          <w:rFonts w:ascii="LitNusx" w:hAnsi="LitNusx"/>
          <w:b/>
          <w:spacing w:val="2"/>
          <w:sz w:val="22"/>
          <w:szCs w:val="22"/>
          <w:lang w:val="en-US"/>
        </w:rPr>
        <w:softHyphen/>
        <w:t>ye</w:t>
      </w:r>
      <w:r w:rsidRPr="00373A06">
        <w:rPr>
          <w:rFonts w:ascii="LitNusx" w:hAnsi="LitNusx"/>
          <w:b/>
          <w:spacing w:val="2"/>
          <w:sz w:val="22"/>
          <w:szCs w:val="22"/>
          <w:lang w:val="en-US"/>
        </w:rPr>
        <w:softHyphen/>
        <w:t>ne</w:t>
      </w:r>
      <w:r w:rsidRPr="00373A06">
        <w:rPr>
          <w:rFonts w:ascii="LitNusx" w:hAnsi="LitNusx"/>
          <w:b/>
          <w:spacing w:val="2"/>
          <w:sz w:val="22"/>
          <w:szCs w:val="22"/>
          <w:lang w:val="en-US"/>
        </w:rPr>
        <w:softHyphen/>
        <w:t>ba;</w:t>
      </w:r>
      <w:r w:rsidRPr="00373A06">
        <w:rPr>
          <w:rFonts w:ascii="LitNusx" w:hAnsi="LitNusx"/>
          <w:spacing w:val="2"/>
          <w:sz w:val="22"/>
          <w:szCs w:val="22"/>
          <w:lang w:val="en-US"/>
        </w:rPr>
        <w:t xml:space="preserve"> </w:t>
      </w:r>
      <w:r w:rsidRPr="00373A06">
        <w:rPr>
          <w:rFonts w:ascii="LitNusx" w:hAnsi="LitNusx"/>
          <w:b/>
          <w:spacing w:val="2"/>
          <w:sz w:val="22"/>
          <w:szCs w:val="22"/>
          <w:lang w:val="en-US"/>
        </w:rPr>
        <w:t>so</w:t>
      </w:r>
      <w:r w:rsidRPr="00373A06">
        <w:rPr>
          <w:rFonts w:ascii="LitNusx" w:hAnsi="LitNusx"/>
          <w:b/>
          <w:spacing w:val="2"/>
          <w:sz w:val="22"/>
          <w:szCs w:val="22"/>
          <w:lang w:val="en-US"/>
        </w:rPr>
        <w:softHyphen/>
        <w:t>ci</w:t>
      </w:r>
      <w:r w:rsidRPr="00373A06">
        <w:rPr>
          <w:rFonts w:ascii="LitNusx" w:hAnsi="LitNusx"/>
          <w:b/>
          <w:spacing w:val="2"/>
          <w:sz w:val="22"/>
          <w:szCs w:val="22"/>
          <w:lang w:val="en-US"/>
        </w:rPr>
        <w:softHyphen/>
        <w:t>a</w:t>
      </w:r>
      <w:r w:rsidRPr="00373A06">
        <w:rPr>
          <w:rFonts w:ascii="LitNusx" w:hAnsi="LitNusx"/>
          <w:b/>
          <w:spacing w:val="2"/>
          <w:sz w:val="22"/>
          <w:szCs w:val="22"/>
          <w:lang w:val="en-US"/>
        </w:rPr>
        <w:softHyphen/>
        <w:t>lu</w:t>
      </w:r>
      <w:r w:rsidRPr="00373A06">
        <w:rPr>
          <w:rFonts w:ascii="LitNusx" w:hAnsi="LitNusx"/>
          <w:b/>
          <w:spacing w:val="2"/>
          <w:sz w:val="22"/>
          <w:szCs w:val="22"/>
          <w:lang w:val="en-US"/>
        </w:rPr>
        <w:softHyphen/>
        <w:t>ri uTa</w:t>
      </w:r>
      <w:r w:rsidRPr="00373A06">
        <w:rPr>
          <w:rFonts w:ascii="LitNusx" w:hAnsi="LitNusx"/>
          <w:b/>
          <w:spacing w:val="2"/>
          <w:sz w:val="22"/>
          <w:szCs w:val="22"/>
          <w:lang w:val="en-US"/>
        </w:rPr>
        <w:softHyphen/>
        <w:t>nas</w:t>
      </w:r>
      <w:r w:rsidRPr="00373A06">
        <w:rPr>
          <w:rFonts w:ascii="LitNusx" w:hAnsi="LitNusx"/>
          <w:b/>
          <w:spacing w:val="2"/>
          <w:sz w:val="22"/>
          <w:szCs w:val="22"/>
          <w:lang w:val="en-US"/>
        </w:rPr>
        <w:softHyphen/>
        <w:t>wo</w:t>
      </w:r>
      <w:r w:rsidRPr="00373A06">
        <w:rPr>
          <w:rFonts w:ascii="LitNusx" w:hAnsi="LitNusx"/>
          <w:b/>
          <w:spacing w:val="2"/>
          <w:sz w:val="22"/>
          <w:szCs w:val="22"/>
          <w:lang w:val="en-US"/>
        </w:rPr>
        <w:softHyphen/>
        <w:t>ro</w:t>
      </w:r>
      <w:r w:rsidRPr="00373A06">
        <w:rPr>
          <w:rFonts w:ascii="LitNusx" w:hAnsi="LitNusx"/>
          <w:b/>
          <w:spacing w:val="2"/>
          <w:sz w:val="22"/>
          <w:szCs w:val="22"/>
          <w:lang w:val="en-US"/>
        </w:rPr>
        <w:softHyphen/>
        <w:t>bis zrda;</w:t>
      </w:r>
      <w:r w:rsidRPr="00373A06">
        <w:rPr>
          <w:rFonts w:ascii="LitNusx" w:hAnsi="LitNusx"/>
          <w:spacing w:val="2"/>
          <w:sz w:val="22"/>
          <w:szCs w:val="22"/>
          <w:lang w:val="en-US"/>
        </w:rPr>
        <w:t xml:space="preserve"> </w:t>
      </w:r>
      <w:r w:rsidRPr="00373A06">
        <w:rPr>
          <w:rFonts w:ascii="LitNusx" w:hAnsi="LitNusx"/>
          <w:b/>
          <w:spacing w:val="2"/>
          <w:sz w:val="22"/>
          <w:szCs w:val="22"/>
          <w:lang w:val="en-US"/>
        </w:rPr>
        <w:t>kul</w:t>
      </w:r>
      <w:r w:rsidRPr="00373A06">
        <w:rPr>
          <w:rFonts w:ascii="LitNusx" w:hAnsi="LitNusx"/>
          <w:b/>
          <w:spacing w:val="2"/>
          <w:sz w:val="22"/>
          <w:szCs w:val="22"/>
          <w:lang w:val="en-US"/>
        </w:rPr>
        <w:softHyphen/>
        <w:t>tu</w:t>
      </w:r>
      <w:r w:rsidRPr="00373A06">
        <w:rPr>
          <w:rFonts w:ascii="LitNusx" w:hAnsi="LitNusx"/>
          <w:b/>
          <w:spacing w:val="2"/>
          <w:sz w:val="22"/>
          <w:szCs w:val="22"/>
          <w:lang w:val="en-US"/>
        </w:rPr>
        <w:softHyphen/>
        <w:t>ru</w:t>
      </w:r>
      <w:r w:rsidRPr="00373A06">
        <w:rPr>
          <w:rFonts w:ascii="LitNusx" w:hAnsi="LitNusx"/>
          <w:b/>
          <w:spacing w:val="2"/>
          <w:sz w:val="22"/>
          <w:szCs w:val="22"/>
          <w:lang w:val="en-US"/>
        </w:rPr>
        <w:softHyphen/>
        <w:t>li da in</w:t>
      </w:r>
      <w:r w:rsidRPr="00373A06">
        <w:rPr>
          <w:rFonts w:ascii="LitNusx" w:hAnsi="LitNusx"/>
          <w:b/>
          <w:spacing w:val="2"/>
          <w:sz w:val="22"/>
          <w:szCs w:val="22"/>
          <w:lang w:val="en-US"/>
        </w:rPr>
        <w:softHyphen/>
        <w:t>te</w:t>
      </w:r>
      <w:r w:rsidRPr="00373A06">
        <w:rPr>
          <w:rFonts w:ascii="LitNusx" w:hAnsi="LitNusx"/>
          <w:b/>
          <w:spacing w:val="2"/>
          <w:sz w:val="22"/>
          <w:szCs w:val="22"/>
          <w:lang w:val="en-US"/>
        </w:rPr>
        <w:softHyphen/>
        <w:t>leq</w:t>
      </w:r>
      <w:r w:rsidRPr="00373A06">
        <w:rPr>
          <w:rFonts w:ascii="LitNusx" w:hAnsi="LitNusx"/>
          <w:b/>
          <w:spacing w:val="2"/>
          <w:sz w:val="22"/>
          <w:szCs w:val="22"/>
          <w:lang w:val="en-US"/>
        </w:rPr>
        <w:softHyphen/>
        <w:t>tu</w:t>
      </w:r>
      <w:r w:rsidRPr="00373A06">
        <w:rPr>
          <w:rFonts w:ascii="LitNusx" w:hAnsi="LitNusx"/>
          <w:b/>
          <w:spacing w:val="2"/>
          <w:sz w:val="22"/>
          <w:szCs w:val="22"/>
          <w:lang w:val="en-US"/>
        </w:rPr>
        <w:softHyphen/>
        <w:t>a</w:t>
      </w:r>
      <w:r w:rsidRPr="00373A06">
        <w:rPr>
          <w:rFonts w:ascii="LitNusx" w:hAnsi="LitNusx"/>
          <w:b/>
          <w:spacing w:val="2"/>
          <w:sz w:val="22"/>
          <w:szCs w:val="22"/>
          <w:lang w:val="en-US"/>
        </w:rPr>
        <w:softHyphen/>
        <w:t>lu</w:t>
      </w:r>
      <w:r w:rsidRPr="00373A06">
        <w:rPr>
          <w:rFonts w:ascii="LitNusx" w:hAnsi="LitNusx"/>
          <w:b/>
          <w:spacing w:val="2"/>
          <w:sz w:val="22"/>
          <w:szCs w:val="22"/>
          <w:lang w:val="en-US"/>
        </w:rPr>
        <w:softHyphen/>
        <w:t>ri daq</w:t>
      </w:r>
      <w:r w:rsidRPr="00373A06">
        <w:rPr>
          <w:rFonts w:ascii="LitNusx" w:hAnsi="LitNusx"/>
          <w:b/>
          <w:spacing w:val="2"/>
          <w:sz w:val="22"/>
          <w:szCs w:val="22"/>
          <w:lang w:val="en-US"/>
        </w:rPr>
        <w:softHyphen/>
        <w:t>ve</w:t>
      </w:r>
      <w:r w:rsidRPr="00373A06">
        <w:rPr>
          <w:rFonts w:ascii="LitNusx" w:hAnsi="LitNusx"/>
          <w:b/>
          <w:spacing w:val="2"/>
          <w:sz w:val="22"/>
          <w:szCs w:val="22"/>
          <w:lang w:val="en-US"/>
        </w:rPr>
        <w:softHyphen/>
        <w:t>i</w:t>
      </w:r>
      <w:r w:rsidRPr="00373A06">
        <w:rPr>
          <w:rFonts w:ascii="LitNusx" w:hAnsi="LitNusx"/>
          <w:b/>
          <w:spacing w:val="2"/>
          <w:sz w:val="22"/>
          <w:szCs w:val="22"/>
          <w:lang w:val="en-US"/>
        </w:rPr>
        <w:softHyphen/>
        <w:t>Te</w:t>
      </w:r>
      <w:r w:rsidRPr="00373A06">
        <w:rPr>
          <w:rFonts w:ascii="LitNusx" w:hAnsi="LitNusx"/>
          <w:b/>
          <w:spacing w:val="2"/>
          <w:sz w:val="22"/>
          <w:szCs w:val="22"/>
          <w:lang w:val="en-US"/>
        </w:rPr>
        <w:softHyphen/>
        <w:t>ba;</w:t>
      </w:r>
      <w:r w:rsidRPr="00373A06">
        <w:rPr>
          <w:rFonts w:ascii="LitNusx" w:hAnsi="LitNusx"/>
          <w:spacing w:val="2"/>
          <w:sz w:val="22"/>
          <w:szCs w:val="22"/>
          <w:lang w:val="en-US"/>
        </w:rPr>
        <w:t xml:space="preserve"> </w:t>
      </w:r>
      <w:r w:rsidRPr="00373A06">
        <w:rPr>
          <w:rFonts w:ascii="LitNusx" w:hAnsi="LitNusx"/>
          <w:b/>
          <w:spacing w:val="2"/>
          <w:sz w:val="22"/>
          <w:szCs w:val="22"/>
          <w:lang w:val="en-US"/>
        </w:rPr>
        <w:t>xe</w:t>
      </w:r>
      <w:r w:rsidRPr="00373A06">
        <w:rPr>
          <w:rFonts w:ascii="LitNusx" w:hAnsi="LitNusx"/>
          <w:b/>
          <w:spacing w:val="2"/>
          <w:sz w:val="22"/>
          <w:szCs w:val="22"/>
          <w:lang w:val="en-US"/>
        </w:rPr>
        <w:softHyphen/>
        <w:t>li</w:t>
      </w:r>
      <w:r w:rsidRPr="00373A06">
        <w:rPr>
          <w:rFonts w:ascii="LitNusx" w:hAnsi="LitNusx"/>
          <w:b/>
          <w:spacing w:val="2"/>
          <w:sz w:val="22"/>
          <w:szCs w:val="22"/>
          <w:lang w:val="en-US"/>
        </w:rPr>
        <w:softHyphen/>
        <w:t>suf</w:t>
      </w:r>
      <w:r w:rsidRPr="00373A06">
        <w:rPr>
          <w:rFonts w:ascii="LitNusx" w:hAnsi="LitNusx"/>
          <w:b/>
          <w:spacing w:val="2"/>
          <w:sz w:val="22"/>
          <w:szCs w:val="22"/>
          <w:lang w:val="en-US"/>
        </w:rPr>
        <w:softHyphen/>
        <w:t>le</w:t>
      </w:r>
      <w:r w:rsidRPr="00373A06">
        <w:rPr>
          <w:rFonts w:ascii="LitNusx" w:hAnsi="LitNusx"/>
          <w:b/>
          <w:spacing w:val="2"/>
          <w:sz w:val="22"/>
          <w:szCs w:val="22"/>
          <w:lang w:val="en-US"/>
        </w:rPr>
        <w:softHyphen/>
        <w:t>bis av</w:t>
      </w:r>
      <w:r w:rsidRPr="00373A06">
        <w:rPr>
          <w:rFonts w:ascii="LitNusx" w:hAnsi="LitNusx"/>
          <w:b/>
          <w:spacing w:val="2"/>
          <w:sz w:val="22"/>
          <w:szCs w:val="22"/>
          <w:lang w:val="en-US"/>
        </w:rPr>
        <w:softHyphen/>
        <w:t>to</w:t>
      </w:r>
      <w:r w:rsidRPr="00373A06">
        <w:rPr>
          <w:rFonts w:ascii="LitNusx" w:hAnsi="LitNusx"/>
          <w:b/>
          <w:spacing w:val="2"/>
          <w:sz w:val="22"/>
          <w:szCs w:val="22"/>
          <w:lang w:val="en-US"/>
        </w:rPr>
        <w:softHyphen/>
        <w:t>ri</w:t>
      </w:r>
      <w:r w:rsidRPr="00373A06">
        <w:rPr>
          <w:rFonts w:ascii="LitNusx" w:hAnsi="LitNusx"/>
          <w:b/>
          <w:spacing w:val="2"/>
          <w:sz w:val="22"/>
          <w:szCs w:val="22"/>
          <w:lang w:val="en-US"/>
        </w:rPr>
        <w:softHyphen/>
        <w:t>te</w:t>
      </w:r>
      <w:r w:rsidRPr="00373A06">
        <w:rPr>
          <w:rFonts w:ascii="LitNusx" w:hAnsi="LitNusx"/>
          <w:b/>
          <w:spacing w:val="2"/>
          <w:sz w:val="22"/>
          <w:szCs w:val="22"/>
          <w:lang w:val="en-US"/>
        </w:rPr>
        <w:softHyphen/>
        <w:t>tis da</w:t>
      </w:r>
      <w:r w:rsidRPr="00373A06">
        <w:rPr>
          <w:rFonts w:ascii="LitNusx" w:hAnsi="LitNusx"/>
          <w:b/>
          <w:spacing w:val="2"/>
          <w:sz w:val="22"/>
          <w:szCs w:val="22"/>
          <w:lang w:val="en-US"/>
        </w:rPr>
        <w:softHyphen/>
        <w:t>kar</w:t>
      </w:r>
      <w:r w:rsidRPr="00373A06">
        <w:rPr>
          <w:rFonts w:ascii="LitNusx" w:hAnsi="LitNusx"/>
          <w:b/>
          <w:spacing w:val="2"/>
          <w:sz w:val="22"/>
          <w:szCs w:val="22"/>
          <w:lang w:val="en-US"/>
        </w:rPr>
        <w:softHyphen/>
        <w:t>gva; sa</w:t>
      </w:r>
      <w:r w:rsidRPr="00373A06">
        <w:rPr>
          <w:rFonts w:ascii="LitNusx" w:hAnsi="LitNusx"/>
          <w:b/>
          <w:spacing w:val="2"/>
          <w:sz w:val="22"/>
          <w:szCs w:val="22"/>
          <w:lang w:val="en-US"/>
        </w:rPr>
        <w:softHyphen/>
        <w:t>er</w:t>
      </w:r>
      <w:r w:rsidRPr="00373A06">
        <w:rPr>
          <w:rFonts w:ascii="LitNusx" w:hAnsi="LitNusx"/>
          <w:b/>
          <w:spacing w:val="2"/>
          <w:sz w:val="22"/>
          <w:szCs w:val="22"/>
          <w:lang w:val="en-US"/>
        </w:rPr>
        <w:softHyphen/>
        <w:t>Ta</w:t>
      </w:r>
      <w:r w:rsidRPr="00373A06">
        <w:rPr>
          <w:rFonts w:ascii="LitNusx" w:hAnsi="LitNusx"/>
          <w:b/>
          <w:spacing w:val="2"/>
          <w:sz w:val="22"/>
          <w:szCs w:val="22"/>
          <w:lang w:val="en-US"/>
        </w:rPr>
        <w:softHyphen/>
        <w:t>So</w:t>
      </w:r>
      <w:r w:rsidRPr="00373A06">
        <w:rPr>
          <w:rFonts w:ascii="LitNusx" w:hAnsi="LitNusx"/>
          <w:b/>
          <w:spacing w:val="2"/>
          <w:sz w:val="22"/>
          <w:szCs w:val="22"/>
          <w:lang w:val="en-US"/>
        </w:rPr>
        <w:softHyphen/>
        <w:t>ri</w:t>
      </w:r>
      <w:r w:rsidRPr="00373A06">
        <w:rPr>
          <w:rFonts w:ascii="LitNusx" w:hAnsi="LitNusx"/>
          <w:b/>
          <w:spacing w:val="2"/>
          <w:sz w:val="22"/>
          <w:szCs w:val="22"/>
          <w:lang w:val="en-US"/>
        </w:rPr>
        <w:softHyphen/>
        <w:t>so ur</w:t>
      </w:r>
      <w:r w:rsidRPr="00373A06">
        <w:rPr>
          <w:rFonts w:ascii="LitNusx" w:hAnsi="LitNusx"/>
          <w:b/>
          <w:spacing w:val="2"/>
          <w:sz w:val="22"/>
          <w:szCs w:val="22"/>
          <w:lang w:val="en-US"/>
        </w:rPr>
        <w:softHyphen/>
        <w:t>Ti</w:t>
      </w:r>
      <w:r w:rsidRPr="00373A06">
        <w:rPr>
          <w:rFonts w:ascii="LitNusx" w:hAnsi="LitNusx"/>
          <w:b/>
          <w:spacing w:val="2"/>
          <w:sz w:val="22"/>
          <w:szCs w:val="22"/>
          <w:lang w:val="en-US"/>
        </w:rPr>
        <w:softHyphen/>
        <w:t>er</w:t>
      </w:r>
      <w:r w:rsidRPr="00373A06">
        <w:rPr>
          <w:rFonts w:ascii="LitNusx" w:hAnsi="LitNusx"/>
          <w:b/>
          <w:spacing w:val="2"/>
          <w:sz w:val="22"/>
          <w:szCs w:val="22"/>
          <w:lang w:val="en-US"/>
        </w:rPr>
        <w:softHyphen/>
        <w:t>To</w:t>
      </w:r>
      <w:r w:rsidRPr="00373A06">
        <w:rPr>
          <w:rFonts w:ascii="LitNusx" w:hAnsi="LitNusx"/>
          <w:b/>
          <w:spacing w:val="2"/>
          <w:sz w:val="22"/>
          <w:szCs w:val="22"/>
          <w:lang w:val="en-US"/>
        </w:rPr>
        <w:softHyphen/>
        <w:t>be</w:t>
      </w:r>
      <w:r w:rsidRPr="00373A06">
        <w:rPr>
          <w:rFonts w:ascii="LitNusx" w:hAnsi="LitNusx"/>
          <w:b/>
          <w:spacing w:val="2"/>
          <w:sz w:val="22"/>
          <w:szCs w:val="22"/>
          <w:lang w:val="en-US"/>
        </w:rPr>
        <w:softHyphen/>
        <w:t>bis da</w:t>
      </w:r>
      <w:r w:rsidRPr="00373A06">
        <w:rPr>
          <w:rFonts w:ascii="LitNusx" w:hAnsi="LitNusx"/>
          <w:b/>
          <w:spacing w:val="2"/>
          <w:sz w:val="22"/>
          <w:szCs w:val="22"/>
          <w:lang w:val="en-US"/>
        </w:rPr>
        <w:softHyphen/>
        <w:t>ma</w:t>
      </w:r>
      <w:r w:rsidRPr="00373A06">
        <w:rPr>
          <w:rFonts w:ascii="LitNusx" w:hAnsi="LitNusx"/>
          <w:b/>
          <w:spacing w:val="2"/>
          <w:sz w:val="22"/>
          <w:szCs w:val="22"/>
          <w:lang w:val="en-US"/>
        </w:rPr>
        <w:softHyphen/>
        <w:t>xin</w:t>
      </w:r>
      <w:r w:rsidRPr="00373A06">
        <w:rPr>
          <w:rFonts w:ascii="LitNusx" w:hAnsi="LitNusx"/>
          <w:b/>
          <w:spacing w:val="2"/>
          <w:sz w:val="22"/>
          <w:szCs w:val="22"/>
          <w:lang w:val="en-US"/>
        </w:rPr>
        <w:softHyphen/>
        <w:t>je</w:t>
      </w:r>
      <w:r w:rsidRPr="00373A06">
        <w:rPr>
          <w:rFonts w:ascii="LitNusx" w:hAnsi="LitNusx"/>
          <w:b/>
          <w:spacing w:val="2"/>
          <w:sz w:val="22"/>
          <w:szCs w:val="22"/>
          <w:lang w:val="en-US"/>
        </w:rPr>
        <w:softHyphen/>
        <w:t>ba da sxv.</w:t>
      </w:r>
    </w:p>
    <w:p w:rsidR="00D46116" w:rsidRPr="00D32BF4" w:rsidRDefault="00D46116" w:rsidP="00BC619A">
      <w:pPr>
        <w:spacing w:line="252" w:lineRule="auto"/>
        <w:jc w:val="both"/>
        <w:rPr>
          <w:rFonts w:ascii="LitNusx" w:hAnsi="LitNusx"/>
          <w:sz w:val="22"/>
          <w:szCs w:val="22"/>
          <w:lang w:val="en-US"/>
        </w:rPr>
      </w:pPr>
      <w:r w:rsidRPr="00D32BF4">
        <w:rPr>
          <w:rFonts w:ascii="LitNusx" w:hAnsi="LitNusx"/>
          <w:sz w:val="22"/>
          <w:szCs w:val="22"/>
          <w:lang w:val="en-US"/>
        </w:rPr>
        <w:tab/>
        <w:t>ko</w:t>
      </w:r>
      <w:r>
        <w:rPr>
          <w:rFonts w:ascii="LitNusx" w:hAnsi="LitNusx"/>
          <w:sz w:val="22"/>
          <w:szCs w:val="22"/>
          <w:lang w:val="en-US"/>
        </w:rPr>
        <w:softHyphen/>
      </w:r>
      <w:r w:rsidRPr="00D32BF4">
        <w:rPr>
          <w:rFonts w:ascii="LitNusx" w:hAnsi="LitNusx"/>
          <w:sz w:val="22"/>
          <w:szCs w:val="22"/>
          <w:lang w:val="en-US"/>
        </w:rPr>
        <w:t>ruf</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u</w:t>
      </w:r>
      <w:r>
        <w:rPr>
          <w:rFonts w:ascii="LitNusx" w:hAnsi="LitNusx"/>
          <w:sz w:val="22"/>
          <w:szCs w:val="22"/>
          <w:lang w:val="en-US"/>
        </w:rPr>
        <w:softHyphen/>
      </w:r>
      <w:r w:rsidRPr="00D32BF4">
        <w:rPr>
          <w:rFonts w:ascii="LitNusx" w:hAnsi="LitNusx"/>
          <w:sz w:val="22"/>
          <w:szCs w:val="22"/>
          <w:lang w:val="en-US"/>
        </w:rPr>
        <w:t>li mmar</w:t>
      </w:r>
      <w:r>
        <w:rPr>
          <w:rFonts w:ascii="LitNusx" w:hAnsi="LitNusx"/>
          <w:sz w:val="22"/>
          <w:szCs w:val="22"/>
          <w:lang w:val="en-US"/>
        </w:rPr>
        <w:softHyphen/>
      </w:r>
      <w:r w:rsidRPr="00D32BF4">
        <w:rPr>
          <w:rFonts w:ascii="LitNusx" w:hAnsi="LitNusx"/>
          <w:sz w:val="22"/>
          <w:szCs w:val="22"/>
          <w:lang w:val="en-US"/>
        </w:rPr>
        <w:t>Tve</w:t>
      </w:r>
      <w:r>
        <w:rPr>
          <w:rFonts w:ascii="LitNusx" w:hAnsi="LitNusx"/>
          <w:sz w:val="22"/>
          <w:szCs w:val="22"/>
          <w:lang w:val="en-US"/>
        </w:rPr>
        <w:softHyphen/>
      </w:r>
      <w:r w:rsidRPr="00D32BF4">
        <w:rPr>
          <w:rFonts w:ascii="LitNusx" w:hAnsi="LitNusx"/>
          <w:sz w:val="22"/>
          <w:szCs w:val="22"/>
          <w:lang w:val="en-US"/>
        </w:rPr>
        <w:t>lo</w:t>
      </w:r>
      <w:r>
        <w:rPr>
          <w:rFonts w:ascii="LitNusx" w:hAnsi="LitNusx"/>
          <w:sz w:val="22"/>
          <w:szCs w:val="22"/>
          <w:lang w:val="en-US"/>
        </w:rPr>
        <w:softHyphen/>
      </w:r>
      <w:r w:rsidRPr="00D32BF4">
        <w:rPr>
          <w:rFonts w:ascii="LitNusx" w:hAnsi="LitNusx"/>
          <w:sz w:val="22"/>
          <w:szCs w:val="22"/>
          <w:lang w:val="en-US"/>
        </w:rPr>
        <w:t>bis dros sa</w:t>
      </w:r>
      <w:r>
        <w:rPr>
          <w:rFonts w:ascii="LitNusx" w:hAnsi="LitNusx"/>
          <w:sz w:val="22"/>
          <w:szCs w:val="22"/>
          <w:lang w:val="en-US"/>
        </w:rPr>
        <w:softHyphen/>
      </w:r>
      <w:r w:rsidRPr="00D32BF4">
        <w:rPr>
          <w:rFonts w:ascii="LitNusx" w:hAnsi="LitNusx"/>
          <w:sz w:val="22"/>
          <w:szCs w:val="22"/>
          <w:lang w:val="en-US"/>
        </w:rPr>
        <w:t>xel</w:t>
      </w:r>
      <w:r>
        <w:rPr>
          <w:rFonts w:ascii="LitNusx" w:hAnsi="LitNusx"/>
          <w:sz w:val="22"/>
          <w:szCs w:val="22"/>
          <w:lang w:val="en-US"/>
        </w:rPr>
        <w:softHyphen/>
      </w:r>
      <w:r w:rsidRPr="00D32BF4">
        <w:rPr>
          <w:rFonts w:ascii="LitNusx" w:hAnsi="LitNusx"/>
          <w:sz w:val="22"/>
          <w:szCs w:val="22"/>
          <w:lang w:val="en-US"/>
        </w:rPr>
        <w:t>mwi</w:t>
      </w:r>
      <w:r>
        <w:rPr>
          <w:rFonts w:ascii="LitNusx" w:hAnsi="LitNusx"/>
          <w:sz w:val="22"/>
          <w:szCs w:val="22"/>
          <w:lang w:val="en-US"/>
        </w:rPr>
        <w:softHyphen/>
      </w:r>
      <w:r w:rsidRPr="00D32BF4">
        <w:rPr>
          <w:rFonts w:ascii="LitNusx" w:hAnsi="LitNusx"/>
          <w:sz w:val="22"/>
          <w:szCs w:val="22"/>
          <w:lang w:val="en-US"/>
        </w:rPr>
        <w:t>fo re</w:t>
      </w:r>
      <w:r>
        <w:rPr>
          <w:rFonts w:ascii="LitNusx" w:hAnsi="LitNusx"/>
          <w:sz w:val="22"/>
          <w:szCs w:val="22"/>
          <w:lang w:val="en-US"/>
        </w:rPr>
        <w:softHyphen/>
      </w:r>
      <w:r w:rsidRPr="00D32BF4">
        <w:rPr>
          <w:rFonts w:ascii="LitNusx" w:hAnsi="LitNusx"/>
          <w:sz w:val="22"/>
          <w:szCs w:val="22"/>
          <w:lang w:val="en-US"/>
        </w:rPr>
        <w:t>sur</w:t>
      </w:r>
      <w:r>
        <w:rPr>
          <w:rFonts w:ascii="LitNusx" w:hAnsi="LitNusx"/>
          <w:sz w:val="22"/>
          <w:szCs w:val="22"/>
          <w:lang w:val="en-US"/>
        </w:rPr>
        <w:softHyphen/>
      </w:r>
      <w:r w:rsidRPr="00D32BF4">
        <w:rPr>
          <w:rFonts w:ascii="LitNusx" w:hAnsi="LitNusx"/>
          <w:sz w:val="22"/>
          <w:szCs w:val="22"/>
          <w:lang w:val="en-US"/>
        </w:rPr>
        <w:t>se</w:t>
      </w:r>
      <w:r>
        <w:rPr>
          <w:rFonts w:ascii="LitNusx" w:hAnsi="LitNusx"/>
          <w:sz w:val="22"/>
          <w:szCs w:val="22"/>
          <w:lang w:val="en-US"/>
        </w:rPr>
        <w:softHyphen/>
      </w:r>
      <w:r w:rsidRPr="00D32BF4">
        <w:rPr>
          <w:rFonts w:ascii="LitNusx" w:hAnsi="LitNusx"/>
          <w:sz w:val="22"/>
          <w:szCs w:val="22"/>
          <w:lang w:val="en-US"/>
        </w:rPr>
        <w:t>bi mi</w:t>
      </w:r>
      <w:r>
        <w:rPr>
          <w:rFonts w:ascii="LitNusx" w:hAnsi="LitNusx"/>
          <w:sz w:val="22"/>
          <w:szCs w:val="22"/>
          <w:lang w:val="en-US"/>
        </w:rPr>
        <w:softHyphen/>
      </w:r>
      <w:r w:rsidRPr="00D32BF4">
        <w:rPr>
          <w:rFonts w:ascii="LitNusx" w:hAnsi="LitNusx"/>
          <w:sz w:val="22"/>
          <w:szCs w:val="22"/>
          <w:lang w:val="en-US"/>
        </w:rPr>
        <w:t>e</w:t>
      </w:r>
      <w:r>
        <w:rPr>
          <w:rFonts w:ascii="LitNusx" w:hAnsi="LitNusx"/>
          <w:sz w:val="22"/>
          <w:szCs w:val="22"/>
          <w:lang w:val="en-US"/>
        </w:rPr>
        <w:softHyphen/>
      </w:r>
      <w:r w:rsidRPr="00D32BF4">
        <w:rPr>
          <w:rFonts w:ascii="LitNusx" w:hAnsi="LitNusx"/>
          <w:sz w:val="22"/>
          <w:szCs w:val="22"/>
          <w:lang w:val="en-US"/>
        </w:rPr>
        <w:t>di</w:t>
      </w:r>
      <w:r>
        <w:rPr>
          <w:rFonts w:ascii="LitNusx" w:hAnsi="LitNusx"/>
          <w:sz w:val="22"/>
          <w:szCs w:val="22"/>
          <w:lang w:val="en-US"/>
        </w:rPr>
        <w:softHyphen/>
      </w:r>
      <w:r w:rsidRPr="00D32BF4">
        <w:rPr>
          <w:rFonts w:ascii="LitNusx" w:hAnsi="LitNusx"/>
          <w:sz w:val="22"/>
          <w:szCs w:val="22"/>
          <w:lang w:val="en-US"/>
        </w:rPr>
        <w:t>ne</w:t>
      </w:r>
      <w:r>
        <w:rPr>
          <w:rFonts w:ascii="LitNusx" w:hAnsi="LitNusx"/>
          <w:sz w:val="22"/>
          <w:szCs w:val="22"/>
          <w:lang w:val="en-US"/>
        </w:rPr>
        <w:softHyphen/>
      </w:r>
      <w:r w:rsidRPr="00D32BF4">
        <w:rPr>
          <w:rFonts w:ascii="LitNusx" w:hAnsi="LitNusx"/>
          <w:sz w:val="22"/>
          <w:szCs w:val="22"/>
          <w:lang w:val="en-US"/>
        </w:rPr>
        <w:t>ba ara qvey</w:t>
      </w:r>
      <w:r>
        <w:rPr>
          <w:rFonts w:ascii="LitNusx" w:hAnsi="LitNusx"/>
          <w:sz w:val="22"/>
          <w:szCs w:val="22"/>
          <w:lang w:val="en-US"/>
        </w:rPr>
        <w:softHyphen/>
      </w:r>
      <w:r w:rsidRPr="00D32BF4">
        <w:rPr>
          <w:rFonts w:ascii="LitNusx" w:hAnsi="LitNusx"/>
          <w:sz w:val="22"/>
          <w:szCs w:val="22"/>
          <w:lang w:val="en-US"/>
        </w:rPr>
        <w:t>nis eko</w:t>
      </w:r>
      <w:r>
        <w:rPr>
          <w:rFonts w:ascii="LitNusx" w:hAnsi="LitNusx"/>
          <w:sz w:val="22"/>
          <w:szCs w:val="22"/>
          <w:lang w:val="en-US"/>
        </w:rPr>
        <w:softHyphen/>
      </w:r>
      <w:r w:rsidRPr="00D32BF4">
        <w:rPr>
          <w:rFonts w:ascii="LitNusx" w:hAnsi="LitNusx"/>
          <w:sz w:val="22"/>
          <w:szCs w:val="22"/>
          <w:lang w:val="en-US"/>
        </w:rPr>
        <w:t>no</w:t>
      </w:r>
      <w:r>
        <w:rPr>
          <w:rFonts w:ascii="LitNusx" w:hAnsi="LitNusx"/>
          <w:sz w:val="22"/>
          <w:szCs w:val="22"/>
          <w:lang w:val="en-US"/>
        </w:rPr>
        <w:softHyphen/>
      </w:r>
      <w:r w:rsidRPr="00D32BF4">
        <w:rPr>
          <w:rFonts w:ascii="LitNusx" w:hAnsi="LitNusx"/>
          <w:sz w:val="22"/>
          <w:szCs w:val="22"/>
          <w:lang w:val="en-US"/>
        </w:rPr>
        <w:t>mi</w:t>
      </w:r>
      <w:r>
        <w:rPr>
          <w:rFonts w:ascii="LitNusx" w:hAnsi="LitNusx"/>
          <w:sz w:val="22"/>
          <w:szCs w:val="22"/>
          <w:lang w:val="en-US"/>
        </w:rPr>
        <w:softHyphen/>
      </w:r>
      <w:r w:rsidRPr="00D32BF4">
        <w:rPr>
          <w:rFonts w:ascii="LitNusx" w:hAnsi="LitNusx"/>
          <w:sz w:val="22"/>
          <w:szCs w:val="22"/>
          <w:lang w:val="en-US"/>
        </w:rPr>
        <w:t>kis moT</w:t>
      </w:r>
      <w:r>
        <w:rPr>
          <w:rFonts w:ascii="LitNusx" w:hAnsi="LitNusx"/>
          <w:sz w:val="22"/>
          <w:szCs w:val="22"/>
          <w:lang w:val="en-US"/>
        </w:rPr>
        <w:softHyphen/>
      </w:r>
      <w:r w:rsidRPr="00D32BF4">
        <w:rPr>
          <w:rFonts w:ascii="LitNusx" w:hAnsi="LitNusx"/>
          <w:sz w:val="22"/>
          <w:szCs w:val="22"/>
          <w:lang w:val="en-US"/>
        </w:rPr>
        <w:t>xov</w:t>
      </w:r>
      <w:r>
        <w:rPr>
          <w:rFonts w:ascii="LitNusx" w:hAnsi="LitNusx"/>
          <w:sz w:val="22"/>
          <w:szCs w:val="22"/>
          <w:lang w:val="en-US"/>
        </w:rPr>
        <w:softHyphen/>
      </w:r>
      <w:r w:rsidRPr="00D32BF4">
        <w:rPr>
          <w:rFonts w:ascii="LitNusx" w:hAnsi="LitNusx"/>
          <w:sz w:val="22"/>
          <w:szCs w:val="22"/>
          <w:lang w:val="en-US"/>
        </w:rPr>
        <w:t>ni</w:t>
      </w:r>
      <w:r>
        <w:rPr>
          <w:rFonts w:ascii="LitNusx" w:hAnsi="LitNusx"/>
          <w:sz w:val="22"/>
          <w:szCs w:val="22"/>
          <w:lang w:val="en-US"/>
        </w:rPr>
        <w:softHyphen/>
      </w:r>
      <w:r w:rsidRPr="00D32BF4">
        <w:rPr>
          <w:rFonts w:ascii="LitNusx" w:hAnsi="LitNusx"/>
          <w:sz w:val="22"/>
          <w:szCs w:val="22"/>
          <w:lang w:val="en-US"/>
        </w:rPr>
        <w:t>le</w:t>
      </w:r>
      <w:r>
        <w:rPr>
          <w:rFonts w:ascii="LitNusx" w:hAnsi="LitNusx"/>
          <w:sz w:val="22"/>
          <w:szCs w:val="22"/>
          <w:lang w:val="en-US"/>
        </w:rPr>
        <w:softHyphen/>
      </w:r>
      <w:r w:rsidRPr="00D32BF4">
        <w:rPr>
          <w:rFonts w:ascii="LitNusx" w:hAnsi="LitNusx"/>
          <w:sz w:val="22"/>
          <w:szCs w:val="22"/>
          <w:lang w:val="en-US"/>
        </w:rPr>
        <w:t>be</w:t>
      </w:r>
      <w:r>
        <w:rPr>
          <w:rFonts w:ascii="LitNusx" w:hAnsi="LitNusx"/>
          <w:sz w:val="22"/>
          <w:szCs w:val="22"/>
          <w:lang w:val="en-US"/>
        </w:rPr>
        <w:softHyphen/>
      </w:r>
      <w:r w:rsidRPr="00D32BF4">
        <w:rPr>
          <w:rFonts w:ascii="LitNusx" w:hAnsi="LitNusx"/>
          <w:sz w:val="22"/>
          <w:szCs w:val="22"/>
          <w:lang w:val="en-US"/>
        </w:rPr>
        <w:t>bis Se</w:t>
      </w:r>
      <w:r>
        <w:rPr>
          <w:rFonts w:ascii="LitNusx" w:hAnsi="LitNusx"/>
          <w:sz w:val="22"/>
          <w:szCs w:val="22"/>
          <w:lang w:val="en-US"/>
        </w:rPr>
        <w:softHyphen/>
      </w:r>
      <w:r w:rsidRPr="00D32BF4">
        <w:rPr>
          <w:rFonts w:ascii="LitNusx" w:hAnsi="LitNusx"/>
          <w:sz w:val="22"/>
          <w:szCs w:val="22"/>
          <w:lang w:val="en-US"/>
        </w:rPr>
        <w:t>sa</w:t>
      </w:r>
      <w:r>
        <w:rPr>
          <w:rFonts w:ascii="LitNusx" w:hAnsi="LitNusx"/>
          <w:sz w:val="22"/>
          <w:szCs w:val="22"/>
          <w:lang w:val="en-US"/>
        </w:rPr>
        <w:softHyphen/>
      </w:r>
      <w:r w:rsidRPr="00D32BF4">
        <w:rPr>
          <w:rFonts w:ascii="LitNusx" w:hAnsi="LitNusx"/>
          <w:sz w:val="22"/>
          <w:szCs w:val="22"/>
          <w:lang w:val="en-US"/>
        </w:rPr>
        <w:t>ba</w:t>
      </w:r>
      <w:r>
        <w:rPr>
          <w:rFonts w:ascii="LitNusx" w:hAnsi="LitNusx"/>
          <w:sz w:val="22"/>
          <w:szCs w:val="22"/>
          <w:lang w:val="en-US"/>
        </w:rPr>
        <w:softHyphen/>
      </w:r>
      <w:r w:rsidRPr="00D32BF4">
        <w:rPr>
          <w:rFonts w:ascii="LitNusx" w:hAnsi="LitNusx"/>
          <w:sz w:val="22"/>
          <w:szCs w:val="22"/>
          <w:lang w:val="en-US"/>
        </w:rPr>
        <w:t>mi</w:t>
      </w:r>
      <w:r>
        <w:rPr>
          <w:rFonts w:ascii="LitNusx" w:hAnsi="LitNusx"/>
          <w:sz w:val="22"/>
          <w:szCs w:val="22"/>
          <w:lang w:val="en-US"/>
        </w:rPr>
        <w:softHyphen/>
      </w:r>
      <w:r w:rsidRPr="00D32BF4">
        <w:rPr>
          <w:rFonts w:ascii="LitNusx" w:hAnsi="LitNusx"/>
          <w:sz w:val="22"/>
          <w:szCs w:val="22"/>
          <w:lang w:val="en-US"/>
        </w:rPr>
        <w:t>sad, ara</w:t>
      </w:r>
      <w:r>
        <w:rPr>
          <w:rFonts w:ascii="LitNusx" w:hAnsi="LitNusx"/>
          <w:sz w:val="22"/>
          <w:szCs w:val="22"/>
          <w:lang w:val="en-US"/>
        </w:rPr>
        <w:softHyphen/>
      </w:r>
      <w:r w:rsidRPr="00D32BF4">
        <w:rPr>
          <w:rFonts w:ascii="LitNusx" w:hAnsi="LitNusx"/>
          <w:sz w:val="22"/>
          <w:szCs w:val="22"/>
          <w:lang w:val="en-US"/>
        </w:rPr>
        <w:t>med iq, sa</w:t>
      </w:r>
      <w:r>
        <w:rPr>
          <w:rFonts w:ascii="LitNusx" w:hAnsi="LitNusx"/>
          <w:sz w:val="22"/>
          <w:szCs w:val="22"/>
          <w:lang w:val="en-US"/>
        </w:rPr>
        <w:softHyphen/>
      </w:r>
      <w:r w:rsidRPr="00D32BF4">
        <w:rPr>
          <w:rFonts w:ascii="LitNusx" w:hAnsi="LitNusx"/>
          <w:sz w:val="22"/>
          <w:szCs w:val="22"/>
          <w:lang w:val="en-US"/>
        </w:rPr>
        <w:t>dac uf</w:t>
      </w:r>
      <w:r w:rsidRPr="00D32BF4">
        <w:rPr>
          <w:rFonts w:ascii="LitNusx" w:hAnsi="LitNusx"/>
          <w:sz w:val="22"/>
          <w:szCs w:val="22"/>
          <w:lang w:val="en-US"/>
        </w:rPr>
        <w:softHyphen/>
      </w:r>
      <w:r w:rsidRPr="00D32BF4">
        <w:rPr>
          <w:rFonts w:ascii="LitNusx" w:hAnsi="LitNusx"/>
          <w:sz w:val="22"/>
          <w:szCs w:val="22"/>
          <w:lang w:val="en-US"/>
        </w:rPr>
        <w:softHyphen/>
        <w:t>ro mo</w:t>
      </w:r>
      <w:r>
        <w:rPr>
          <w:rFonts w:ascii="LitNusx" w:hAnsi="LitNusx"/>
          <w:sz w:val="22"/>
          <w:szCs w:val="22"/>
          <w:lang w:val="en-US"/>
        </w:rPr>
        <w:softHyphen/>
      </w:r>
      <w:r w:rsidRPr="00D32BF4">
        <w:rPr>
          <w:rFonts w:ascii="LitNusx" w:hAnsi="LitNusx"/>
          <w:sz w:val="22"/>
          <w:szCs w:val="22"/>
          <w:lang w:val="en-US"/>
        </w:rPr>
        <w:t>sa</w:t>
      </w:r>
      <w:r>
        <w:rPr>
          <w:rFonts w:ascii="LitNusx" w:hAnsi="LitNusx"/>
          <w:sz w:val="22"/>
          <w:szCs w:val="22"/>
          <w:lang w:val="en-US"/>
        </w:rPr>
        <w:softHyphen/>
      </w:r>
      <w:r w:rsidRPr="00D32BF4">
        <w:rPr>
          <w:rFonts w:ascii="LitNusx" w:hAnsi="LitNusx"/>
          <w:sz w:val="22"/>
          <w:szCs w:val="22"/>
          <w:lang w:val="en-US"/>
        </w:rPr>
        <w:t>xer</w:t>
      </w:r>
      <w:r>
        <w:rPr>
          <w:rFonts w:ascii="LitNusx" w:hAnsi="LitNusx"/>
          <w:sz w:val="22"/>
          <w:szCs w:val="22"/>
          <w:lang w:val="en-US"/>
        </w:rPr>
        <w:softHyphen/>
      </w:r>
      <w:r w:rsidRPr="00D32BF4">
        <w:rPr>
          <w:rFonts w:ascii="LitNusx" w:hAnsi="LitNusx"/>
          <w:sz w:val="22"/>
          <w:szCs w:val="22"/>
          <w:lang w:val="en-US"/>
        </w:rPr>
        <w:t>xe</w:t>
      </w:r>
      <w:r>
        <w:rPr>
          <w:rFonts w:ascii="LitNusx" w:hAnsi="LitNusx"/>
          <w:sz w:val="22"/>
          <w:szCs w:val="22"/>
          <w:lang w:val="en-US"/>
        </w:rPr>
        <w:softHyphen/>
      </w:r>
      <w:r w:rsidRPr="00D32BF4">
        <w:rPr>
          <w:rFonts w:ascii="LitNusx" w:hAnsi="LitNusx"/>
          <w:sz w:val="22"/>
          <w:szCs w:val="22"/>
          <w:lang w:val="en-US"/>
        </w:rPr>
        <w:t>be</w:t>
      </w:r>
      <w:r>
        <w:rPr>
          <w:rFonts w:ascii="LitNusx" w:hAnsi="LitNusx"/>
          <w:sz w:val="22"/>
          <w:szCs w:val="22"/>
          <w:lang w:val="en-US"/>
        </w:rPr>
        <w:softHyphen/>
      </w:r>
      <w:r w:rsidRPr="00D32BF4">
        <w:rPr>
          <w:rFonts w:ascii="LitNusx" w:hAnsi="LitNusx"/>
          <w:sz w:val="22"/>
          <w:szCs w:val="22"/>
          <w:lang w:val="en-US"/>
        </w:rPr>
        <w:t>li iq</w:t>
      </w:r>
      <w:r>
        <w:rPr>
          <w:rFonts w:ascii="LitNusx" w:hAnsi="LitNusx"/>
          <w:sz w:val="22"/>
          <w:szCs w:val="22"/>
          <w:lang w:val="en-US"/>
        </w:rPr>
        <w:softHyphen/>
      </w:r>
      <w:r w:rsidRPr="00D32BF4">
        <w:rPr>
          <w:rFonts w:ascii="LitNusx" w:hAnsi="LitNusx"/>
          <w:sz w:val="22"/>
          <w:szCs w:val="22"/>
          <w:lang w:val="en-US"/>
        </w:rPr>
        <w:t>ne</w:t>
      </w:r>
      <w:r>
        <w:rPr>
          <w:rFonts w:ascii="LitNusx" w:hAnsi="LitNusx"/>
          <w:sz w:val="22"/>
          <w:szCs w:val="22"/>
          <w:lang w:val="en-US"/>
        </w:rPr>
        <w:softHyphen/>
      </w:r>
      <w:r w:rsidRPr="00D32BF4">
        <w:rPr>
          <w:rFonts w:ascii="LitNusx" w:hAnsi="LitNusx"/>
          <w:sz w:val="22"/>
          <w:szCs w:val="22"/>
          <w:lang w:val="en-US"/>
        </w:rPr>
        <w:t>ba mi</w:t>
      </w:r>
      <w:r>
        <w:rPr>
          <w:rFonts w:ascii="LitNusx" w:hAnsi="LitNusx"/>
          <w:sz w:val="22"/>
          <w:szCs w:val="22"/>
          <w:lang w:val="en-US"/>
        </w:rPr>
        <w:softHyphen/>
      </w:r>
      <w:r w:rsidRPr="00D32BF4">
        <w:rPr>
          <w:rFonts w:ascii="LitNusx" w:hAnsi="LitNusx"/>
          <w:sz w:val="22"/>
          <w:szCs w:val="22"/>
          <w:lang w:val="en-US"/>
        </w:rPr>
        <w:t>si mo</w:t>
      </w:r>
      <w:r>
        <w:rPr>
          <w:rFonts w:ascii="LitNusx" w:hAnsi="LitNusx"/>
          <w:sz w:val="22"/>
          <w:szCs w:val="22"/>
          <w:lang w:val="en-US"/>
        </w:rPr>
        <w:softHyphen/>
      </w:r>
      <w:r w:rsidRPr="00D32BF4">
        <w:rPr>
          <w:rFonts w:ascii="LitNusx" w:hAnsi="LitNusx"/>
          <w:sz w:val="22"/>
          <w:szCs w:val="22"/>
          <w:lang w:val="en-US"/>
        </w:rPr>
        <w:t>par</w:t>
      </w:r>
      <w:r>
        <w:rPr>
          <w:rFonts w:ascii="LitNusx" w:hAnsi="LitNusx"/>
          <w:sz w:val="22"/>
          <w:szCs w:val="22"/>
          <w:lang w:val="en-US"/>
        </w:rPr>
        <w:softHyphen/>
      </w:r>
      <w:r w:rsidRPr="00D32BF4">
        <w:rPr>
          <w:rFonts w:ascii="LitNusx" w:hAnsi="LitNusx"/>
          <w:sz w:val="22"/>
          <w:szCs w:val="22"/>
          <w:lang w:val="en-US"/>
        </w:rPr>
        <w:t>va.</w:t>
      </w:r>
    </w:p>
    <w:p w:rsidR="00D46116" w:rsidRPr="00D32BF4" w:rsidRDefault="00D46116" w:rsidP="00BC619A">
      <w:pPr>
        <w:spacing w:line="252" w:lineRule="auto"/>
        <w:jc w:val="both"/>
        <w:rPr>
          <w:rFonts w:ascii="LitNusx" w:hAnsi="LitNusx"/>
          <w:sz w:val="22"/>
          <w:szCs w:val="22"/>
          <w:lang w:val="en-US"/>
        </w:rPr>
      </w:pPr>
      <w:r w:rsidRPr="00D32BF4">
        <w:rPr>
          <w:rFonts w:ascii="LitNusx" w:hAnsi="LitNusx"/>
          <w:sz w:val="22"/>
          <w:szCs w:val="22"/>
          <w:lang w:val="en-US"/>
        </w:rPr>
        <w:tab/>
        <w:t>is</w:t>
      </w:r>
      <w:r>
        <w:rPr>
          <w:rFonts w:ascii="LitNusx" w:hAnsi="LitNusx"/>
          <w:sz w:val="22"/>
          <w:szCs w:val="22"/>
          <w:lang w:val="en-US"/>
        </w:rPr>
        <w:softHyphen/>
      </w:r>
      <w:r w:rsidRPr="00D32BF4">
        <w:rPr>
          <w:rFonts w:ascii="LitNusx" w:hAnsi="LitNusx"/>
          <w:sz w:val="22"/>
          <w:szCs w:val="22"/>
          <w:lang w:val="en-US"/>
        </w:rPr>
        <w:t>mis kiT</w:t>
      </w:r>
      <w:r>
        <w:rPr>
          <w:rFonts w:ascii="LitNusx" w:hAnsi="LitNusx"/>
          <w:sz w:val="22"/>
          <w:szCs w:val="22"/>
          <w:lang w:val="en-US"/>
        </w:rPr>
        <w:softHyphen/>
      </w:r>
      <w:r w:rsidRPr="00D32BF4">
        <w:rPr>
          <w:rFonts w:ascii="LitNusx" w:hAnsi="LitNusx"/>
          <w:sz w:val="22"/>
          <w:szCs w:val="22"/>
          <w:lang w:val="en-US"/>
        </w:rPr>
        <w:t>xva, eko</w:t>
      </w:r>
      <w:r>
        <w:rPr>
          <w:rFonts w:ascii="LitNusx" w:hAnsi="LitNusx"/>
          <w:sz w:val="22"/>
          <w:szCs w:val="22"/>
          <w:lang w:val="en-US"/>
        </w:rPr>
        <w:softHyphen/>
      </w:r>
      <w:r w:rsidRPr="00D32BF4">
        <w:rPr>
          <w:rFonts w:ascii="LitNusx" w:hAnsi="LitNusx"/>
          <w:sz w:val="22"/>
          <w:szCs w:val="22"/>
          <w:lang w:val="en-US"/>
        </w:rPr>
        <w:t>no</w:t>
      </w:r>
      <w:r>
        <w:rPr>
          <w:rFonts w:ascii="LitNusx" w:hAnsi="LitNusx"/>
          <w:sz w:val="22"/>
          <w:szCs w:val="22"/>
          <w:lang w:val="en-US"/>
        </w:rPr>
        <w:softHyphen/>
      </w:r>
      <w:r w:rsidRPr="00D32BF4">
        <w:rPr>
          <w:rFonts w:ascii="LitNusx" w:hAnsi="LitNusx"/>
          <w:sz w:val="22"/>
          <w:szCs w:val="22"/>
          <w:lang w:val="en-US"/>
        </w:rPr>
        <w:t>mi</w:t>
      </w:r>
      <w:r>
        <w:rPr>
          <w:rFonts w:ascii="LitNusx" w:hAnsi="LitNusx"/>
          <w:sz w:val="22"/>
          <w:szCs w:val="22"/>
          <w:lang w:val="en-US"/>
        </w:rPr>
        <w:softHyphen/>
      </w:r>
      <w:r w:rsidRPr="00D32BF4">
        <w:rPr>
          <w:rFonts w:ascii="LitNusx" w:hAnsi="LitNusx"/>
          <w:sz w:val="22"/>
          <w:szCs w:val="22"/>
          <w:lang w:val="en-US"/>
        </w:rPr>
        <w:t>ku</w:t>
      </w:r>
      <w:r>
        <w:rPr>
          <w:rFonts w:ascii="LitNusx" w:hAnsi="LitNusx"/>
          <w:sz w:val="22"/>
          <w:szCs w:val="22"/>
          <w:lang w:val="en-US"/>
        </w:rPr>
        <w:softHyphen/>
      </w:r>
      <w:r w:rsidRPr="00D32BF4">
        <w:rPr>
          <w:rFonts w:ascii="LitNusx" w:hAnsi="LitNusx"/>
          <w:sz w:val="22"/>
          <w:szCs w:val="22"/>
          <w:lang w:val="en-US"/>
        </w:rPr>
        <w:t>rad aris Tu ara mom</w:t>
      </w:r>
      <w:r>
        <w:rPr>
          <w:rFonts w:ascii="LitNusx" w:hAnsi="LitNusx"/>
          <w:sz w:val="22"/>
          <w:szCs w:val="22"/>
          <w:lang w:val="en-US"/>
        </w:rPr>
        <w:softHyphen/>
      </w:r>
      <w:r w:rsidRPr="00D32BF4">
        <w:rPr>
          <w:rFonts w:ascii="LitNusx" w:hAnsi="LitNusx"/>
          <w:sz w:val="22"/>
          <w:szCs w:val="22"/>
          <w:lang w:val="en-US"/>
        </w:rPr>
        <w:t>ge</w:t>
      </w:r>
      <w:r>
        <w:rPr>
          <w:rFonts w:ascii="LitNusx" w:hAnsi="LitNusx"/>
          <w:sz w:val="22"/>
          <w:szCs w:val="22"/>
          <w:lang w:val="en-US"/>
        </w:rPr>
        <w:softHyphen/>
      </w:r>
      <w:r w:rsidRPr="00D32BF4">
        <w:rPr>
          <w:rFonts w:ascii="LitNusx" w:hAnsi="LitNusx"/>
          <w:sz w:val="22"/>
          <w:szCs w:val="22"/>
          <w:lang w:val="en-US"/>
        </w:rPr>
        <w:t>bi</w:t>
      </w:r>
      <w:r>
        <w:rPr>
          <w:rFonts w:ascii="LitNusx" w:hAnsi="LitNusx"/>
          <w:sz w:val="22"/>
          <w:szCs w:val="22"/>
          <w:lang w:val="en-US"/>
        </w:rPr>
        <w:softHyphen/>
      </w:r>
      <w:r w:rsidRPr="00D32BF4">
        <w:rPr>
          <w:rFonts w:ascii="LitNusx" w:hAnsi="LitNusx"/>
          <w:sz w:val="22"/>
          <w:szCs w:val="22"/>
          <w:lang w:val="en-US"/>
        </w:rPr>
        <w:t>a</w:t>
      </w:r>
      <w:r>
        <w:rPr>
          <w:rFonts w:ascii="LitNusx" w:hAnsi="LitNusx"/>
          <w:sz w:val="22"/>
          <w:szCs w:val="22"/>
          <w:lang w:val="en-US"/>
        </w:rPr>
        <w:softHyphen/>
      </w:r>
      <w:r w:rsidRPr="00D32BF4">
        <w:rPr>
          <w:rFonts w:ascii="LitNusx" w:hAnsi="LitNusx"/>
          <w:sz w:val="22"/>
          <w:szCs w:val="22"/>
          <w:lang w:val="en-US"/>
        </w:rPr>
        <w:t>ni brZo</w:t>
      </w:r>
      <w:r>
        <w:rPr>
          <w:rFonts w:ascii="LitNusx" w:hAnsi="LitNusx"/>
          <w:sz w:val="22"/>
          <w:szCs w:val="22"/>
          <w:lang w:val="en-US"/>
        </w:rPr>
        <w:softHyphen/>
      </w:r>
      <w:r w:rsidRPr="00D32BF4">
        <w:rPr>
          <w:rFonts w:ascii="LitNusx" w:hAnsi="LitNusx"/>
          <w:sz w:val="22"/>
          <w:szCs w:val="22"/>
          <w:lang w:val="en-US"/>
        </w:rPr>
        <w:t>la kor</w:t>
      </w:r>
      <w:r w:rsidRPr="00D32BF4">
        <w:rPr>
          <w:rFonts w:ascii="LitNusx" w:hAnsi="LitNusx"/>
          <w:sz w:val="22"/>
          <w:szCs w:val="22"/>
          <w:lang w:val="en-US"/>
        </w:rPr>
        <w:softHyphen/>
        <w:t>uf</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is mTli</w:t>
      </w:r>
      <w:r>
        <w:rPr>
          <w:rFonts w:ascii="LitNusx" w:hAnsi="LitNusx"/>
          <w:sz w:val="22"/>
          <w:szCs w:val="22"/>
          <w:lang w:val="en-US"/>
        </w:rPr>
        <w:softHyphen/>
      </w:r>
      <w:r w:rsidRPr="00D32BF4">
        <w:rPr>
          <w:rFonts w:ascii="LitNusx" w:hAnsi="LitNusx"/>
          <w:sz w:val="22"/>
          <w:szCs w:val="22"/>
          <w:lang w:val="en-US"/>
        </w:rPr>
        <w:t>a</w:t>
      </w:r>
      <w:r>
        <w:rPr>
          <w:rFonts w:ascii="LitNusx" w:hAnsi="LitNusx"/>
          <w:sz w:val="22"/>
          <w:szCs w:val="22"/>
          <w:lang w:val="en-US"/>
        </w:rPr>
        <w:softHyphen/>
      </w:r>
      <w:r w:rsidRPr="00D32BF4">
        <w:rPr>
          <w:rFonts w:ascii="LitNusx" w:hAnsi="LitNusx"/>
          <w:sz w:val="22"/>
          <w:szCs w:val="22"/>
          <w:lang w:val="en-US"/>
        </w:rPr>
        <w:t>nad aR</w:t>
      </w:r>
      <w:r>
        <w:rPr>
          <w:rFonts w:ascii="LitNusx" w:hAnsi="LitNusx"/>
          <w:sz w:val="22"/>
          <w:szCs w:val="22"/>
          <w:lang w:val="en-US"/>
        </w:rPr>
        <w:softHyphen/>
      </w:r>
      <w:r w:rsidRPr="00D32BF4">
        <w:rPr>
          <w:rFonts w:ascii="LitNusx" w:hAnsi="LitNusx"/>
          <w:sz w:val="22"/>
          <w:szCs w:val="22"/>
          <w:lang w:val="en-US"/>
        </w:rPr>
        <w:t>mof</w:t>
      </w:r>
      <w:r>
        <w:rPr>
          <w:rFonts w:ascii="LitNusx" w:hAnsi="LitNusx"/>
          <w:sz w:val="22"/>
          <w:szCs w:val="22"/>
          <w:lang w:val="en-US"/>
        </w:rPr>
        <w:softHyphen/>
      </w:r>
      <w:r w:rsidRPr="00D32BF4">
        <w:rPr>
          <w:rFonts w:ascii="LitNusx" w:hAnsi="LitNusx"/>
          <w:sz w:val="22"/>
          <w:szCs w:val="22"/>
          <w:lang w:val="en-US"/>
        </w:rPr>
        <w:t>xvri</w:t>
      </w:r>
      <w:r>
        <w:rPr>
          <w:rFonts w:ascii="LitNusx" w:hAnsi="LitNusx"/>
          <w:sz w:val="22"/>
          <w:szCs w:val="22"/>
          <w:lang w:val="en-US"/>
        </w:rPr>
        <w:softHyphen/>
      </w:r>
      <w:r w:rsidRPr="00D32BF4">
        <w:rPr>
          <w:rFonts w:ascii="LitNusx" w:hAnsi="LitNusx"/>
          <w:sz w:val="22"/>
          <w:szCs w:val="22"/>
          <w:lang w:val="en-US"/>
        </w:rPr>
        <w:t>saT</w:t>
      </w:r>
      <w:r>
        <w:rPr>
          <w:rFonts w:ascii="LitNusx" w:hAnsi="LitNusx"/>
          <w:sz w:val="22"/>
          <w:szCs w:val="22"/>
          <w:lang w:val="en-US"/>
        </w:rPr>
        <w:softHyphen/>
      </w:r>
      <w:r w:rsidRPr="00D32BF4">
        <w:rPr>
          <w:rFonts w:ascii="LitNusx" w:hAnsi="LitNusx"/>
          <w:sz w:val="22"/>
          <w:szCs w:val="22"/>
          <w:lang w:val="en-US"/>
        </w:rPr>
        <w:t>vis? bu</w:t>
      </w:r>
      <w:r>
        <w:rPr>
          <w:rFonts w:ascii="LitNusx" w:hAnsi="LitNusx"/>
          <w:sz w:val="22"/>
          <w:szCs w:val="22"/>
          <w:lang w:val="en-US"/>
        </w:rPr>
        <w:softHyphen/>
      </w:r>
      <w:r w:rsidRPr="00D32BF4">
        <w:rPr>
          <w:rFonts w:ascii="LitNusx" w:hAnsi="LitNusx"/>
          <w:sz w:val="22"/>
          <w:szCs w:val="22"/>
          <w:lang w:val="en-US"/>
        </w:rPr>
        <w:t>neb</w:t>
      </w:r>
      <w:r>
        <w:rPr>
          <w:rFonts w:ascii="LitNusx" w:hAnsi="LitNusx"/>
          <w:sz w:val="22"/>
          <w:szCs w:val="22"/>
          <w:lang w:val="en-US"/>
        </w:rPr>
        <w:softHyphen/>
      </w:r>
      <w:r w:rsidRPr="00D32BF4">
        <w:rPr>
          <w:rFonts w:ascii="LitNusx" w:hAnsi="LitNusx"/>
          <w:sz w:val="22"/>
          <w:szCs w:val="22"/>
          <w:lang w:val="en-US"/>
        </w:rPr>
        <w:t>ri</w:t>
      </w:r>
      <w:r>
        <w:rPr>
          <w:rFonts w:ascii="LitNusx" w:hAnsi="LitNusx"/>
          <w:sz w:val="22"/>
          <w:szCs w:val="22"/>
          <w:lang w:val="en-US"/>
        </w:rPr>
        <w:softHyphen/>
      </w:r>
      <w:r w:rsidRPr="00D32BF4">
        <w:rPr>
          <w:rFonts w:ascii="LitNusx" w:hAnsi="LitNusx"/>
          <w:sz w:val="22"/>
          <w:szCs w:val="22"/>
          <w:lang w:val="en-US"/>
        </w:rPr>
        <w:t>via</w:t>
      </w:r>
      <w:r>
        <w:rPr>
          <w:rFonts w:ascii="LitNusx" w:hAnsi="LitNusx"/>
          <w:sz w:val="22"/>
          <w:szCs w:val="22"/>
          <w:lang w:val="en-US"/>
        </w:rPr>
        <w:t>,</w:t>
      </w:r>
      <w:r w:rsidRPr="00D32BF4">
        <w:rPr>
          <w:rFonts w:ascii="LitNusx" w:hAnsi="LitNusx"/>
          <w:sz w:val="22"/>
          <w:szCs w:val="22"/>
          <w:lang w:val="en-US"/>
        </w:rPr>
        <w:t xml:space="preserve"> Tu ko</w:t>
      </w:r>
      <w:r>
        <w:rPr>
          <w:rFonts w:ascii="LitNusx" w:hAnsi="LitNusx"/>
          <w:sz w:val="22"/>
          <w:szCs w:val="22"/>
          <w:lang w:val="en-US"/>
        </w:rPr>
        <w:softHyphen/>
      </w:r>
      <w:r w:rsidRPr="00D32BF4">
        <w:rPr>
          <w:rFonts w:ascii="LitNusx" w:hAnsi="LitNusx"/>
          <w:sz w:val="22"/>
          <w:szCs w:val="22"/>
          <w:lang w:val="en-US"/>
        </w:rPr>
        <w:t>ruf</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is mTli</w:t>
      </w:r>
      <w:r>
        <w:rPr>
          <w:rFonts w:ascii="LitNusx" w:hAnsi="LitNusx"/>
          <w:sz w:val="22"/>
          <w:szCs w:val="22"/>
          <w:lang w:val="en-US"/>
        </w:rPr>
        <w:softHyphen/>
      </w:r>
      <w:r w:rsidRPr="00D32BF4">
        <w:rPr>
          <w:rFonts w:ascii="LitNusx" w:hAnsi="LitNusx"/>
          <w:sz w:val="22"/>
          <w:szCs w:val="22"/>
          <w:lang w:val="en-US"/>
        </w:rPr>
        <w:t>a</w:t>
      </w:r>
      <w:r>
        <w:rPr>
          <w:rFonts w:ascii="LitNusx" w:hAnsi="LitNusx"/>
          <w:sz w:val="22"/>
          <w:szCs w:val="22"/>
          <w:lang w:val="en-US"/>
        </w:rPr>
        <w:softHyphen/>
      </w:r>
      <w:r w:rsidRPr="00D32BF4">
        <w:rPr>
          <w:rFonts w:ascii="LitNusx" w:hAnsi="LitNusx"/>
          <w:sz w:val="22"/>
          <w:szCs w:val="22"/>
          <w:lang w:val="en-US"/>
        </w:rPr>
        <w:t>nad aR</w:t>
      </w:r>
      <w:r>
        <w:rPr>
          <w:rFonts w:ascii="LitNusx" w:hAnsi="LitNusx"/>
          <w:sz w:val="22"/>
          <w:szCs w:val="22"/>
          <w:lang w:val="en-US"/>
        </w:rPr>
        <w:softHyphen/>
      </w:r>
      <w:r w:rsidRPr="00D32BF4">
        <w:rPr>
          <w:rFonts w:ascii="LitNusx" w:hAnsi="LitNusx"/>
          <w:sz w:val="22"/>
          <w:szCs w:val="22"/>
          <w:lang w:val="en-US"/>
        </w:rPr>
        <w:t>mof</w:t>
      </w:r>
      <w:r w:rsidRPr="00D32BF4">
        <w:rPr>
          <w:rFonts w:ascii="LitNusx" w:hAnsi="LitNusx"/>
          <w:sz w:val="22"/>
          <w:szCs w:val="22"/>
          <w:lang w:val="en-US"/>
        </w:rPr>
        <w:softHyphen/>
        <w:t>xvra Se</w:t>
      </w:r>
      <w:r>
        <w:rPr>
          <w:rFonts w:ascii="LitNusx" w:hAnsi="LitNusx"/>
          <w:sz w:val="22"/>
          <w:szCs w:val="22"/>
          <w:lang w:val="en-US"/>
        </w:rPr>
        <w:softHyphen/>
      </w:r>
      <w:r w:rsidRPr="00D32BF4">
        <w:rPr>
          <w:rFonts w:ascii="LitNusx" w:hAnsi="LitNusx"/>
          <w:sz w:val="22"/>
          <w:szCs w:val="22"/>
          <w:lang w:val="en-US"/>
        </w:rPr>
        <w:t>saZ</w:t>
      </w:r>
      <w:r>
        <w:rPr>
          <w:rFonts w:ascii="LitNusx" w:hAnsi="LitNusx"/>
          <w:sz w:val="22"/>
          <w:szCs w:val="22"/>
          <w:lang w:val="en-US"/>
        </w:rPr>
        <w:softHyphen/>
      </w:r>
      <w:r w:rsidRPr="00D32BF4">
        <w:rPr>
          <w:rFonts w:ascii="LitNusx" w:hAnsi="LitNusx"/>
          <w:sz w:val="22"/>
          <w:szCs w:val="22"/>
          <w:lang w:val="en-US"/>
        </w:rPr>
        <w:t>le</w:t>
      </w:r>
      <w:r>
        <w:rPr>
          <w:rFonts w:ascii="LitNusx" w:hAnsi="LitNusx"/>
          <w:sz w:val="22"/>
          <w:szCs w:val="22"/>
          <w:lang w:val="en-US"/>
        </w:rPr>
        <w:softHyphen/>
      </w:r>
      <w:r w:rsidRPr="00D32BF4">
        <w:rPr>
          <w:rFonts w:ascii="LitNusx" w:hAnsi="LitNusx"/>
          <w:sz w:val="22"/>
          <w:szCs w:val="22"/>
          <w:lang w:val="en-US"/>
        </w:rPr>
        <w:t>be</w:t>
      </w:r>
      <w:r>
        <w:rPr>
          <w:rFonts w:ascii="LitNusx" w:hAnsi="LitNusx"/>
          <w:sz w:val="22"/>
          <w:szCs w:val="22"/>
          <w:lang w:val="en-US"/>
        </w:rPr>
        <w:softHyphen/>
      </w:r>
      <w:r w:rsidRPr="00D32BF4">
        <w:rPr>
          <w:rFonts w:ascii="LitNusx" w:hAnsi="LitNusx"/>
          <w:sz w:val="22"/>
          <w:szCs w:val="22"/>
          <w:lang w:val="en-US"/>
        </w:rPr>
        <w:t>li iq</w:t>
      </w:r>
      <w:r>
        <w:rPr>
          <w:rFonts w:ascii="LitNusx" w:hAnsi="LitNusx"/>
          <w:sz w:val="22"/>
          <w:szCs w:val="22"/>
          <w:lang w:val="en-US"/>
        </w:rPr>
        <w:softHyphen/>
      </w:r>
      <w:r w:rsidRPr="00D32BF4">
        <w:rPr>
          <w:rFonts w:ascii="LitNusx" w:hAnsi="LitNusx"/>
          <w:sz w:val="22"/>
          <w:szCs w:val="22"/>
          <w:lang w:val="en-US"/>
        </w:rPr>
        <w:t>ne</w:t>
      </w:r>
      <w:r>
        <w:rPr>
          <w:rFonts w:ascii="LitNusx" w:hAnsi="LitNusx"/>
          <w:sz w:val="22"/>
          <w:szCs w:val="22"/>
          <w:lang w:val="en-US"/>
        </w:rPr>
        <w:softHyphen/>
      </w:r>
      <w:r w:rsidRPr="00D32BF4">
        <w:rPr>
          <w:rFonts w:ascii="LitNusx" w:hAnsi="LitNusx"/>
          <w:sz w:val="22"/>
          <w:szCs w:val="22"/>
          <w:lang w:val="en-US"/>
        </w:rPr>
        <w:t>ba da</w:t>
      </w:r>
      <w:r>
        <w:rPr>
          <w:rFonts w:ascii="LitNusx" w:hAnsi="LitNusx"/>
          <w:sz w:val="22"/>
          <w:szCs w:val="22"/>
          <w:lang w:val="en-US"/>
        </w:rPr>
        <w:softHyphen/>
      </w:r>
      <w:r w:rsidRPr="00D32BF4">
        <w:rPr>
          <w:rFonts w:ascii="LitNusx" w:hAnsi="LitNusx"/>
          <w:sz w:val="22"/>
          <w:szCs w:val="22"/>
          <w:lang w:val="en-US"/>
        </w:rPr>
        <w:t>na</w:t>
      </w:r>
      <w:r>
        <w:rPr>
          <w:rFonts w:ascii="LitNusx" w:hAnsi="LitNusx"/>
          <w:sz w:val="22"/>
          <w:szCs w:val="22"/>
          <w:lang w:val="en-US"/>
        </w:rPr>
        <w:softHyphen/>
      </w:r>
      <w:r w:rsidRPr="00D32BF4">
        <w:rPr>
          <w:rFonts w:ascii="LitNusx" w:hAnsi="LitNusx"/>
          <w:sz w:val="22"/>
          <w:szCs w:val="22"/>
          <w:lang w:val="en-US"/>
        </w:rPr>
        <w:t>xar</w:t>
      </w:r>
      <w:r>
        <w:rPr>
          <w:rFonts w:ascii="LitNusx" w:hAnsi="LitNusx"/>
          <w:sz w:val="22"/>
          <w:szCs w:val="22"/>
          <w:lang w:val="en-US"/>
        </w:rPr>
        <w:softHyphen/>
      </w:r>
      <w:r w:rsidRPr="00D32BF4">
        <w:rPr>
          <w:rFonts w:ascii="LitNusx" w:hAnsi="LitNusx"/>
          <w:sz w:val="22"/>
          <w:szCs w:val="22"/>
          <w:lang w:val="en-US"/>
        </w:rPr>
        <w:t>je</w:t>
      </w:r>
      <w:r>
        <w:rPr>
          <w:rFonts w:ascii="LitNusx" w:hAnsi="LitNusx"/>
          <w:sz w:val="22"/>
          <w:szCs w:val="22"/>
          <w:lang w:val="en-US"/>
        </w:rPr>
        <w:softHyphen/>
      </w:r>
      <w:r w:rsidRPr="00D32BF4">
        <w:rPr>
          <w:rFonts w:ascii="LitNusx" w:hAnsi="LitNusx"/>
          <w:sz w:val="22"/>
          <w:szCs w:val="22"/>
          <w:lang w:val="en-US"/>
        </w:rPr>
        <w:t>bis ga</w:t>
      </w:r>
      <w:r>
        <w:rPr>
          <w:rFonts w:ascii="LitNusx" w:hAnsi="LitNusx"/>
          <w:sz w:val="22"/>
          <w:szCs w:val="22"/>
          <w:lang w:val="en-US"/>
        </w:rPr>
        <w:softHyphen/>
      </w:r>
      <w:r w:rsidRPr="00D32BF4">
        <w:rPr>
          <w:rFonts w:ascii="LitNusx" w:hAnsi="LitNusx"/>
          <w:sz w:val="22"/>
          <w:szCs w:val="22"/>
          <w:lang w:val="en-US"/>
        </w:rPr>
        <w:t>re</w:t>
      </w:r>
      <w:r>
        <w:rPr>
          <w:rFonts w:ascii="LitNusx" w:hAnsi="LitNusx"/>
          <w:sz w:val="22"/>
          <w:szCs w:val="22"/>
          <w:lang w:val="en-US"/>
        </w:rPr>
        <w:softHyphen/>
      </w:r>
      <w:r w:rsidRPr="00D32BF4">
        <w:rPr>
          <w:rFonts w:ascii="LitNusx" w:hAnsi="LitNusx"/>
          <w:sz w:val="22"/>
          <w:szCs w:val="22"/>
          <w:lang w:val="en-US"/>
        </w:rPr>
        <w:t>Se, ma</w:t>
      </w:r>
      <w:r>
        <w:rPr>
          <w:rFonts w:ascii="LitNusx" w:hAnsi="LitNusx"/>
          <w:sz w:val="22"/>
          <w:szCs w:val="22"/>
          <w:lang w:val="en-US"/>
        </w:rPr>
        <w:softHyphen/>
      </w:r>
      <w:r w:rsidRPr="00D32BF4">
        <w:rPr>
          <w:rFonts w:ascii="LitNusx" w:hAnsi="LitNusx"/>
          <w:sz w:val="22"/>
          <w:szCs w:val="22"/>
          <w:lang w:val="en-US"/>
        </w:rPr>
        <w:t>Sin igi sa</w:t>
      </w:r>
      <w:r>
        <w:rPr>
          <w:rFonts w:ascii="LitNusx" w:hAnsi="LitNusx"/>
          <w:sz w:val="22"/>
          <w:szCs w:val="22"/>
          <w:lang w:val="en-US"/>
        </w:rPr>
        <w:softHyphen/>
      </w:r>
      <w:r w:rsidRPr="00D32BF4">
        <w:rPr>
          <w:rFonts w:ascii="LitNusx" w:hAnsi="LitNusx"/>
          <w:sz w:val="22"/>
          <w:szCs w:val="22"/>
          <w:lang w:val="en-US"/>
        </w:rPr>
        <w:t>sur</w:t>
      </w:r>
      <w:r>
        <w:rPr>
          <w:rFonts w:ascii="LitNusx" w:hAnsi="LitNusx"/>
          <w:sz w:val="22"/>
          <w:szCs w:val="22"/>
          <w:lang w:val="en-US"/>
        </w:rPr>
        <w:softHyphen/>
      </w:r>
      <w:r w:rsidRPr="00D32BF4">
        <w:rPr>
          <w:rFonts w:ascii="LitNusx" w:hAnsi="LitNusx"/>
          <w:sz w:val="22"/>
          <w:szCs w:val="22"/>
          <w:lang w:val="en-US"/>
        </w:rPr>
        <w:t>ve</w:t>
      </w:r>
      <w:r>
        <w:rPr>
          <w:rFonts w:ascii="LitNusx" w:hAnsi="LitNusx"/>
          <w:sz w:val="22"/>
          <w:szCs w:val="22"/>
          <w:lang w:val="en-US"/>
        </w:rPr>
        <w:softHyphen/>
      </w:r>
      <w:r w:rsidRPr="00D32BF4">
        <w:rPr>
          <w:rFonts w:ascii="LitNusx" w:hAnsi="LitNusx"/>
          <w:sz w:val="22"/>
          <w:szCs w:val="22"/>
          <w:lang w:val="en-US"/>
        </w:rPr>
        <w:t>li da mom</w:t>
      </w:r>
      <w:r>
        <w:rPr>
          <w:rFonts w:ascii="LitNusx" w:hAnsi="LitNusx"/>
          <w:sz w:val="22"/>
          <w:szCs w:val="22"/>
          <w:lang w:val="en-US"/>
        </w:rPr>
        <w:softHyphen/>
      </w:r>
      <w:r w:rsidRPr="00D32BF4">
        <w:rPr>
          <w:rFonts w:ascii="LitNusx" w:hAnsi="LitNusx"/>
          <w:sz w:val="22"/>
          <w:szCs w:val="22"/>
          <w:lang w:val="en-US"/>
        </w:rPr>
        <w:t>ge</w:t>
      </w:r>
      <w:r>
        <w:rPr>
          <w:rFonts w:ascii="LitNusx" w:hAnsi="LitNusx"/>
          <w:sz w:val="22"/>
          <w:szCs w:val="22"/>
          <w:lang w:val="en-US"/>
        </w:rPr>
        <w:softHyphen/>
      </w:r>
      <w:r w:rsidRPr="00D32BF4">
        <w:rPr>
          <w:rFonts w:ascii="LitNusx" w:hAnsi="LitNusx"/>
          <w:sz w:val="22"/>
          <w:szCs w:val="22"/>
          <w:lang w:val="en-US"/>
        </w:rPr>
        <w:t>bi</w:t>
      </w:r>
      <w:r>
        <w:rPr>
          <w:rFonts w:ascii="LitNusx" w:hAnsi="LitNusx"/>
          <w:sz w:val="22"/>
          <w:szCs w:val="22"/>
          <w:lang w:val="en-US"/>
        </w:rPr>
        <w:softHyphen/>
      </w:r>
      <w:r w:rsidRPr="00D32BF4">
        <w:rPr>
          <w:rFonts w:ascii="LitNusx" w:hAnsi="LitNusx"/>
          <w:sz w:val="22"/>
          <w:szCs w:val="22"/>
          <w:lang w:val="en-US"/>
        </w:rPr>
        <w:t>a</w:t>
      </w:r>
      <w:r>
        <w:rPr>
          <w:rFonts w:ascii="LitNusx" w:hAnsi="LitNusx"/>
          <w:sz w:val="22"/>
          <w:szCs w:val="22"/>
          <w:lang w:val="en-US"/>
        </w:rPr>
        <w:softHyphen/>
      </w:r>
      <w:r w:rsidRPr="00D32BF4">
        <w:rPr>
          <w:rFonts w:ascii="LitNusx" w:hAnsi="LitNusx"/>
          <w:sz w:val="22"/>
          <w:szCs w:val="22"/>
          <w:lang w:val="en-US"/>
        </w:rPr>
        <w:t>ni iq</w:t>
      </w:r>
      <w:r>
        <w:rPr>
          <w:rFonts w:ascii="LitNusx" w:hAnsi="LitNusx"/>
          <w:sz w:val="22"/>
          <w:szCs w:val="22"/>
          <w:lang w:val="en-US"/>
        </w:rPr>
        <w:softHyphen/>
      </w:r>
      <w:r w:rsidRPr="00D32BF4">
        <w:rPr>
          <w:rFonts w:ascii="LitNusx" w:hAnsi="LitNusx"/>
          <w:sz w:val="22"/>
          <w:szCs w:val="22"/>
          <w:lang w:val="en-US"/>
        </w:rPr>
        <w:t>ne</w:t>
      </w:r>
      <w:r>
        <w:rPr>
          <w:rFonts w:ascii="LitNusx" w:hAnsi="LitNusx"/>
          <w:sz w:val="22"/>
          <w:szCs w:val="22"/>
          <w:lang w:val="en-US"/>
        </w:rPr>
        <w:softHyphen/>
      </w:r>
      <w:r w:rsidRPr="00D32BF4">
        <w:rPr>
          <w:rFonts w:ascii="LitNusx" w:hAnsi="LitNusx"/>
          <w:sz w:val="22"/>
          <w:szCs w:val="22"/>
          <w:lang w:val="en-US"/>
        </w:rPr>
        <w:t>ba. re</w:t>
      </w:r>
      <w:r>
        <w:rPr>
          <w:rFonts w:ascii="LitNusx" w:hAnsi="LitNusx"/>
          <w:sz w:val="22"/>
          <w:szCs w:val="22"/>
          <w:lang w:val="en-US"/>
        </w:rPr>
        <w:softHyphen/>
      </w:r>
      <w:r w:rsidRPr="00D32BF4">
        <w:rPr>
          <w:rFonts w:ascii="LitNusx" w:hAnsi="LitNusx"/>
          <w:sz w:val="22"/>
          <w:szCs w:val="22"/>
          <w:lang w:val="en-US"/>
        </w:rPr>
        <w:t>a</w:t>
      </w:r>
      <w:r>
        <w:rPr>
          <w:rFonts w:ascii="LitNusx" w:hAnsi="LitNusx"/>
          <w:sz w:val="22"/>
          <w:szCs w:val="22"/>
          <w:lang w:val="en-US"/>
        </w:rPr>
        <w:softHyphen/>
      </w:r>
      <w:r w:rsidRPr="00D32BF4">
        <w:rPr>
          <w:rFonts w:ascii="LitNusx" w:hAnsi="LitNusx"/>
          <w:sz w:val="22"/>
          <w:szCs w:val="22"/>
          <w:lang w:val="en-US"/>
        </w:rPr>
        <w:t>lur si</w:t>
      </w:r>
      <w:r>
        <w:rPr>
          <w:rFonts w:ascii="LitNusx" w:hAnsi="LitNusx"/>
          <w:sz w:val="22"/>
          <w:szCs w:val="22"/>
          <w:lang w:val="en-US"/>
        </w:rPr>
        <w:softHyphen/>
      </w:r>
      <w:r w:rsidRPr="00D32BF4">
        <w:rPr>
          <w:rFonts w:ascii="LitNusx" w:hAnsi="LitNusx"/>
          <w:sz w:val="22"/>
          <w:szCs w:val="22"/>
          <w:lang w:val="en-US"/>
        </w:rPr>
        <w:t>nam</w:t>
      </w:r>
      <w:r>
        <w:rPr>
          <w:rFonts w:ascii="LitNusx" w:hAnsi="LitNusx"/>
          <w:sz w:val="22"/>
          <w:szCs w:val="22"/>
          <w:lang w:val="en-US"/>
        </w:rPr>
        <w:softHyphen/>
      </w:r>
      <w:r w:rsidRPr="00D32BF4">
        <w:rPr>
          <w:rFonts w:ascii="LitNusx" w:hAnsi="LitNusx"/>
          <w:sz w:val="22"/>
          <w:szCs w:val="22"/>
          <w:lang w:val="en-US"/>
        </w:rPr>
        <w:t>dvi</w:t>
      </w:r>
      <w:r>
        <w:rPr>
          <w:rFonts w:ascii="LitNusx" w:hAnsi="LitNusx"/>
          <w:sz w:val="22"/>
          <w:szCs w:val="22"/>
          <w:lang w:val="en-US"/>
        </w:rPr>
        <w:softHyphen/>
      </w:r>
      <w:r w:rsidRPr="00D32BF4">
        <w:rPr>
          <w:rFonts w:ascii="LitNusx" w:hAnsi="LitNusx"/>
          <w:sz w:val="22"/>
          <w:szCs w:val="22"/>
          <w:lang w:val="en-US"/>
        </w:rPr>
        <w:t>le</w:t>
      </w:r>
      <w:r>
        <w:rPr>
          <w:rFonts w:ascii="LitNusx" w:hAnsi="LitNusx"/>
          <w:sz w:val="22"/>
          <w:szCs w:val="22"/>
          <w:lang w:val="en-US"/>
        </w:rPr>
        <w:softHyphen/>
      </w:r>
      <w:r w:rsidRPr="00D32BF4">
        <w:rPr>
          <w:rFonts w:ascii="LitNusx" w:hAnsi="LitNusx"/>
          <w:sz w:val="22"/>
          <w:szCs w:val="22"/>
          <w:lang w:val="en-US"/>
        </w:rPr>
        <w:t>Si ase</w:t>
      </w:r>
      <w:r>
        <w:rPr>
          <w:rFonts w:ascii="LitNusx" w:hAnsi="LitNusx"/>
          <w:sz w:val="22"/>
          <w:szCs w:val="22"/>
          <w:lang w:val="en-US"/>
        </w:rPr>
        <w:softHyphen/>
      </w:r>
      <w:r w:rsidRPr="00D32BF4">
        <w:rPr>
          <w:rFonts w:ascii="LitNusx" w:hAnsi="LitNusx"/>
          <w:sz w:val="22"/>
          <w:szCs w:val="22"/>
          <w:lang w:val="en-US"/>
        </w:rPr>
        <w:t>Ti ram ar ar</w:t>
      </w:r>
      <w:r>
        <w:rPr>
          <w:rFonts w:ascii="LitNusx" w:hAnsi="LitNusx"/>
          <w:sz w:val="22"/>
          <w:szCs w:val="22"/>
          <w:lang w:val="en-US"/>
        </w:rPr>
        <w:softHyphen/>
      </w:r>
      <w:r w:rsidRPr="00D32BF4">
        <w:rPr>
          <w:rFonts w:ascii="LitNusx" w:hAnsi="LitNusx"/>
          <w:sz w:val="22"/>
          <w:szCs w:val="22"/>
          <w:lang w:val="en-US"/>
        </w:rPr>
        <w:t>se</w:t>
      </w:r>
      <w:r>
        <w:rPr>
          <w:rFonts w:ascii="LitNusx" w:hAnsi="LitNusx"/>
          <w:sz w:val="22"/>
          <w:szCs w:val="22"/>
          <w:lang w:val="en-US"/>
        </w:rPr>
        <w:softHyphen/>
      </w:r>
      <w:r w:rsidRPr="00D32BF4">
        <w:rPr>
          <w:rFonts w:ascii="LitNusx" w:hAnsi="LitNusx"/>
          <w:sz w:val="22"/>
          <w:szCs w:val="22"/>
          <w:lang w:val="en-US"/>
        </w:rPr>
        <w:t>bobs da arc mo</w:t>
      </w:r>
      <w:r>
        <w:rPr>
          <w:rFonts w:ascii="LitNusx" w:hAnsi="LitNusx"/>
          <w:sz w:val="22"/>
          <w:szCs w:val="22"/>
          <w:lang w:val="en-US"/>
        </w:rPr>
        <w:softHyphen/>
      </w:r>
      <w:r w:rsidRPr="00D32BF4">
        <w:rPr>
          <w:rFonts w:ascii="LitNusx" w:hAnsi="LitNusx"/>
          <w:sz w:val="22"/>
          <w:szCs w:val="22"/>
          <w:lang w:val="en-US"/>
        </w:rPr>
        <w:t>ma</w:t>
      </w:r>
      <w:r>
        <w:rPr>
          <w:rFonts w:ascii="LitNusx" w:hAnsi="LitNusx"/>
          <w:sz w:val="22"/>
          <w:szCs w:val="22"/>
          <w:lang w:val="en-US"/>
        </w:rPr>
        <w:softHyphen/>
      </w:r>
      <w:r w:rsidRPr="00D32BF4">
        <w:rPr>
          <w:rFonts w:ascii="LitNusx" w:hAnsi="LitNusx"/>
          <w:sz w:val="22"/>
          <w:szCs w:val="22"/>
          <w:lang w:val="en-US"/>
        </w:rPr>
        <w:t>val</w:t>
      </w:r>
      <w:r>
        <w:rPr>
          <w:rFonts w:ascii="LitNusx" w:hAnsi="LitNusx"/>
          <w:sz w:val="22"/>
          <w:szCs w:val="22"/>
          <w:lang w:val="en-US"/>
        </w:rPr>
        <w:softHyphen/>
      </w:r>
      <w:r w:rsidRPr="00D32BF4">
        <w:rPr>
          <w:rFonts w:ascii="LitNusx" w:hAnsi="LitNusx"/>
          <w:sz w:val="22"/>
          <w:szCs w:val="22"/>
          <w:lang w:val="en-US"/>
        </w:rPr>
        <w:t>Si iar</w:t>
      </w:r>
      <w:r>
        <w:rPr>
          <w:rFonts w:ascii="LitNusx" w:hAnsi="LitNusx"/>
          <w:sz w:val="22"/>
          <w:szCs w:val="22"/>
          <w:lang w:val="en-US"/>
        </w:rPr>
        <w:softHyphen/>
      </w:r>
      <w:r w:rsidRPr="00D32BF4">
        <w:rPr>
          <w:rFonts w:ascii="LitNusx" w:hAnsi="LitNusx"/>
          <w:sz w:val="22"/>
          <w:szCs w:val="22"/>
          <w:lang w:val="en-US"/>
        </w:rPr>
        <w:t>se</w:t>
      </w:r>
      <w:r>
        <w:rPr>
          <w:rFonts w:ascii="LitNusx" w:hAnsi="LitNusx"/>
          <w:sz w:val="22"/>
          <w:szCs w:val="22"/>
          <w:lang w:val="en-US"/>
        </w:rPr>
        <w:softHyphen/>
      </w:r>
      <w:r w:rsidRPr="00D32BF4">
        <w:rPr>
          <w:rFonts w:ascii="LitNusx" w:hAnsi="LitNusx"/>
          <w:sz w:val="22"/>
          <w:szCs w:val="22"/>
          <w:lang w:val="en-US"/>
        </w:rPr>
        <w:t>bebs. am</w:t>
      </w:r>
      <w:r>
        <w:rPr>
          <w:rFonts w:ascii="LitNusx" w:hAnsi="LitNusx"/>
          <w:sz w:val="22"/>
          <w:szCs w:val="22"/>
          <w:lang w:val="en-US"/>
        </w:rPr>
        <w:softHyphen/>
      </w:r>
      <w:r w:rsidRPr="00D32BF4">
        <w:rPr>
          <w:rFonts w:ascii="LitNusx" w:hAnsi="LitNusx"/>
          <w:sz w:val="22"/>
          <w:szCs w:val="22"/>
          <w:lang w:val="en-US"/>
        </w:rPr>
        <w:t>de</w:t>
      </w:r>
      <w:r>
        <w:rPr>
          <w:rFonts w:ascii="LitNusx" w:hAnsi="LitNusx"/>
          <w:sz w:val="22"/>
          <w:szCs w:val="22"/>
          <w:lang w:val="en-US"/>
        </w:rPr>
        <w:softHyphen/>
      </w:r>
      <w:r w:rsidRPr="00D32BF4">
        <w:rPr>
          <w:rFonts w:ascii="LitNusx" w:hAnsi="LitNusx"/>
          <w:sz w:val="22"/>
          <w:szCs w:val="22"/>
          <w:lang w:val="en-US"/>
        </w:rPr>
        <w:t>nad, au</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le</w:t>
      </w:r>
      <w:r>
        <w:rPr>
          <w:rFonts w:ascii="LitNusx" w:hAnsi="LitNusx"/>
          <w:sz w:val="22"/>
          <w:szCs w:val="22"/>
          <w:lang w:val="en-US"/>
        </w:rPr>
        <w:softHyphen/>
      </w:r>
      <w:r w:rsidRPr="00D32BF4">
        <w:rPr>
          <w:rFonts w:ascii="LitNusx" w:hAnsi="LitNusx"/>
          <w:sz w:val="22"/>
          <w:szCs w:val="22"/>
          <w:lang w:val="en-US"/>
        </w:rPr>
        <w:t>be</w:t>
      </w:r>
      <w:r>
        <w:rPr>
          <w:rFonts w:ascii="LitNusx" w:hAnsi="LitNusx"/>
          <w:sz w:val="22"/>
          <w:szCs w:val="22"/>
          <w:lang w:val="en-US"/>
        </w:rPr>
        <w:softHyphen/>
      </w:r>
      <w:r w:rsidRPr="00D32BF4">
        <w:rPr>
          <w:rFonts w:ascii="LitNusx" w:hAnsi="LitNusx"/>
          <w:sz w:val="22"/>
          <w:szCs w:val="22"/>
          <w:lang w:val="en-US"/>
        </w:rPr>
        <w:t>li xde</w:t>
      </w:r>
      <w:r>
        <w:rPr>
          <w:rFonts w:ascii="LitNusx" w:hAnsi="LitNusx"/>
          <w:sz w:val="22"/>
          <w:szCs w:val="22"/>
          <w:lang w:val="en-US"/>
        </w:rPr>
        <w:softHyphen/>
      </w:r>
      <w:r w:rsidRPr="00D32BF4">
        <w:rPr>
          <w:rFonts w:ascii="LitNusx" w:hAnsi="LitNusx"/>
          <w:sz w:val="22"/>
          <w:szCs w:val="22"/>
          <w:lang w:val="en-US"/>
        </w:rPr>
        <w:t>ba er</w:t>
      </w:r>
      <w:r>
        <w:rPr>
          <w:rFonts w:ascii="LitNusx" w:hAnsi="LitNusx"/>
          <w:sz w:val="22"/>
          <w:szCs w:val="22"/>
          <w:lang w:val="en-US"/>
        </w:rPr>
        <w:softHyphen/>
      </w:r>
      <w:r w:rsidRPr="00D32BF4">
        <w:rPr>
          <w:rFonts w:ascii="LitNusx" w:hAnsi="LitNusx"/>
          <w:sz w:val="22"/>
          <w:szCs w:val="22"/>
          <w:lang w:val="en-US"/>
        </w:rPr>
        <w:t>Tma</w:t>
      </w:r>
      <w:r>
        <w:rPr>
          <w:rFonts w:ascii="LitNusx" w:hAnsi="LitNusx"/>
          <w:sz w:val="22"/>
          <w:szCs w:val="22"/>
          <w:lang w:val="en-US"/>
        </w:rPr>
        <w:softHyphen/>
      </w:r>
      <w:r w:rsidRPr="00D32BF4">
        <w:rPr>
          <w:rFonts w:ascii="LitNusx" w:hAnsi="LitNusx"/>
          <w:sz w:val="22"/>
          <w:szCs w:val="22"/>
          <w:lang w:val="en-US"/>
        </w:rPr>
        <w:t>neTs Se</w:t>
      </w:r>
      <w:r>
        <w:rPr>
          <w:rFonts w:ascii="LitNusx" w:hAnsi="LitNusx"/>
          <w:sz w:val="22"/>
          <w:szCs w:val="22"/>
          <w:lang w:val="en-US"/>
        </w:rPr>
        <w:softHyphen/>
      </w:r>
      <w:r w:rsidRPr="00D32BF4">
        <w:rPr>
          <w:rFonts w:ascii="LitNusx" w:hAnsi="LitNusx"/>
          <w:sz w:val="22"/>
          <w:szCs w:val="22"/>
          <w:lang w:val="en-US"/>
        </w:rPr>
        <w:t>va</w:t>
      </w:r>
      <w:r>
        <w:rPr>
          <w:rFonts w:ascii="LitNusx" w:hAnsi="LitNusx"/>
          <w:sz w:val="22"/>
          <w:szCs w:val="22"/>
          <w:lang w:val="en-US"/>
        </w:rPr>
        <w:softHyphen/>
      </w:r>
      <w:r w:rsidRPr="00D32BF4">
        <w:rPr>
          <w:rFonts w:ascii="LitNusx" w:hAnsi="LitNusx"/>
          <w:sz w:val="22"/>
          <w:szCs w:val="22"/>
          <w:lang w:val="en-US"/>
        </w:rPr>
        <w:t>da</w:t>
      </w:r>
      <w:r>
        <w:rPr>
          <w:rFonts w:ascii="LitNusx" w:hAnsi="LitNusx"/>
          <w:sz w:val="22"/>
          <w:szCs w:val="22"/>
          <w:lang w:val="en-US"/>
        </w:rPr>
        <w:softHyphen/>
      </w:r>
      <w:r w:rsidRPr="00D32BF4">
        <w:rPr>
          <w:rFonts w:ascii="LitNusx" w:hAnsi="LitNusx"/>
          <w:sz w:val="22"/>
          <w:szCs w:val="22"/>
          <w:lang w:val="en-US"/>
        </w:rPr>
        <w:t>roT ko</w:t>
      </w:r>
      <w:r>
        <w:rPr>
          <w:rFonts w:ascii="LitNusx" w:hAnsi="LitNusx"/>
          <w:sz w:val="22"/>
          <w:szCs w:val="22"/>
          <w:lang w:val="en-US"/>
        </w:rPr>
        <w:softHyphen/>
      </w:r>
      <w:r w:rsidRPr="00D32BF4">
        <w:rPr>
          <w:rFonts w:ascii="LitNusx" w:hAnsi="LitNusx"/>
          <w:sz w:val="22"/>
          <w:szCs w:val="22"/>
          <w:lang w:val="en-US"/>
        </w:rPr>
        <w:t>ruf</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is Se</w:t>
      </w:r>
      <w:r w:rsidRPr="00D32BF4">
        <w:rPr>
          <w:rFonts w:ascii="LitNusx" w:hAnsi="LitNusx"/>
          <w:sz w:val="22"/>
          <w:szCs w:val="22"/>
          <w:lang w:val="en-US"/>
        </w:rPr>
        <w:softHyphen/>
      </w:r>
      <w:r w:rsidRPr="00D32BF4">
        <w:rPr>
          <w:rFonts w:ascii="LitNusx" w:hAnsi="LitNusx"/>
          <w:sz w:val="22"/>
          <w:szCs w:val="22"/>
          <w:lang w:val="en-US"/>
        </w:rPr>
        <w:softHyphen/>
      </w:r>
      <w:r w:rsidRPr="00D32BF4">
        <w:rPr>
          <w:rFonts w:ascii="LitNusx" w:hAnsi="LitNusx"/>
          <w:sz w:val="22"/>
          <w:szCs w:val="22"/>
          <w:lang w:val="en-US"/>
        </w:rPr>
        <w:softHyphen/>
        <w:t>d</w:t>
      </w:r>
      <w:r w:rsidRPr="00D32BF4">
        <w:rPr>
          <w:rFonts w:ascii="LitNusx" w:hAnsi="LitNusx"/>
          <w:sz w:val="22"/>
          <w:szCs w:val="22"/>
          <w:lang w:val="en-US"/>
        </w:rPr>
        <w:softHyphen/>
        <w:t>e</w:t>
      </w:r>
      <w:r>
        <w:rPr>
          <w:rFonts w:ascii="LitNusx" w:hAnsi="LitNusx"/>
          <w:sz w:val="22"/>
          <w:szCs w:val="22"/>
          <w:lang w:val="en-US"/>
        </w:rPr>
        <w:softHyphen/>
      </w:r>
      <w:r w:rsidRPr="00D32BF4">
        <w:rPr>
          <w:rFonts w:ascii="LitNusx" w:hAnsi="LitNusx"/>
          <w:sz w:val="22"/>
          <w:szCs w:val="22"/>
          <w:lang w:val="en-US"/>
        </w:rPr>
        <w:t>gad mi</w:t>
      </w:r>
      <w:r>
        <w:rPr>
          <w:rFonts w:ascii="LitNusx" w:hAnsi="LitNusx"/>
          <w:sz w:val="22"/>
          <w:szCs w:val="22"/>
          <w:lang w:val="en-US"/>
        </w:rPr>
        <w:softHyphen/>
      </w:r>
      <w:r w:rsidRPr="00D32BF4">
        <w:rPr>
          <w:rFonts w:ascii="LitNusx" w:hAnsi="LitNusx"/>
          <w:sz w:val="22"/>
          <w:szCs w:val="22"/>
          <w:lang w:val="en-US"/>
        </w:rPr>
        <w:t>Re</w:t>
      </w:r>
      <w:r>
        <w:rPr>
          <w:rFonts w:ascii="LitNusx" w:hAnsi="LitNusx"/>
          <w:sz w:val="22"/>
          <w:szCs w:val="22"/>
          <w:lang w:val="en-US"/>
        </w:rPr>
        <w:softHyphen/>
      </w:r>
      <w:r w:rsidRPr="00D32BF4">
        <w:rPr>
          <w:rFonts w:ascii="LitNusx" w:hAnsi="LitNusx"/>
          <w:sz w:val="22"/>
          <w:szCs w:val="22"/>
          <w:lang w:val="en-US"/>
        </w:rPr>
        <w:t>bu</w:t>
      </w:r>
      <w:r>
        <w:rPr>
          <w:rFonts w:ascii="LitNusx" w:hAnsi="LitNusx"/>
          <w:sz w:val="22"/>
          <w:szCs w:val="22"/>
          <w:lang w:val="en-US"/>
        </w:rPr>
        <w:softHyphen/>
      </w:r>
      <w:r w:rsidRPr="00D32BF4">
        <w:rPr>
          <w:rFonts w:ascii="LitNusx" w:hAnsi="LitNusx"/>
          <w:sz w:val="22"/>
          <w:szCs w:val="22"/>
          <w:lang w:val="en-US"/>
        </w:rPr>
        <w:t>li da</w:t>
      </w:r>
      <w:r>
        <w:rPr>
          <w:rFonts w:ascii="LitNusx" w:hAnsi="LitNusx"/>
          <w:sz w:val="22"/>
          <w:szCs w:val="22"/>
          <w:lang w:val="en-US"/>
        </w:rPr>
        <w:softHyphen/>
      </w:r>
      <w:r w:rsidRPr="00D32BF4">
        <w:rPr>
          <w:rFonts w:ascii="LitNusx" w:hAnsi="LitNusx"/>
          <w:sz w:val="22"/>
          <w:szCs w:val="22"/>
          <w:lang w:val="en-US"/>
        </w:rPr>
        <w:t>na</w:t>
      </w:r>
      <w:r>
        <w:rPr>
          <w:rFonts w:ascii="LitNusx" w:hAnsi="LitNusx"/>
          <w:sz w:val="22"/>
          <w:szCs w:val="22"/>
          <w:lang w:val="en-US"/>
        </w:rPr>
        <w:softHyphen/>
      </w:r>
      <w:r w:rsidRPr="00D32BF4">
        <w:rPr>
          <w:rFonts w:ascii="LitNusx" w:hAnsi="LitNusx"/>
          <w:sz w:val="22"/>
          <w:szCs w:val="22"/>
          <w:lang w:val="en-US"/>
        </w:rPr>
        <w:t>kar</w:t>
      </w:r>
      <w:r>
        <w:rPr>
          <w:rFonts w:ascii="LitNusx" w:hAnsi="LitNusx"/>
          <w:sz w:val="22"/>
          <w:szCs w:val="22"/>
          <w:lang w:val="en-US"/>
        </w:rPr>
        <w:softHyphen/>
      </w:r>
      <w:r w:rsidRPr="00D32BF4">
        <w:rPr>
          <w:rFonts w:ascii="LitNusx" w:hAnsi="LitNusx"/>
          <w:sz w:val="22"/>
          <w:szCs w:val="22"/>
          <w:lang w:val="en-US"/>
        </w:rPr>
        <w:t>ge</w:t>
      </w:r>
      <w:r>
        <w:rPr>
          <w:rFonts w:ascii="LitNusx" w:hAnsi="LitNusx"/>
          <w:sz w:val="22"/>
          <w:szCs w:val="22"/>
          <w:lang w:val="en-US"/>
        </w:rPr>
        <w:softHyphen/>
      </w:r>
      <w:r w:rsidRPr="00D32BF4">
        <w:rPr>
          <w:rFonts w:ascii="LitNusx" w:hAnsi="LitNusx"/>
          <w:sz w:val="22"/>
          <w:szCs w:val="22"/>
          <w:lang w:val="en-US"/>
        </w:rPr>
        <w:t>bi (ko</w:t>
      </w:r>
      <w:r>
        <w:rPr>
          <w:rFonts w:ascii="LitNusx" w:hAnsi="LitNusx"/>
          <w:sz w:val="22"/>
          <w:szCs w:val="22"/>
          <w:lang w:val="en-US"/>
        </w:rPr>
        <w:softHyphen/>
      </w:r>
      <w:r w:rsidRPr="00D32BF4">
        <w:rPr>
          <w:rFonts w:ascii="LitNusx" w:hAnsi="LitNusx"/>
          <w:sz w:val="22"/>
          <w:szCs w:val="22"/>
          <w:lang w:val="en-US"/>
        </w:rPr>
        <w:t>ruf</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u</w:t>
      </w:r>
      <w:r>
        <w:rPr>
          <w:rFonts w:ascii="LitNusx" w:hAnsi="LitNusx"/>
          <w:sz w:val="22"/>
          <w:szCs w:val="22"/>
          <w:lang w:val="en-US"/>
        </w:rPr>
        <w:softHyphen/>
      </w:r>
      <w:r w:rsidRPr="00D32BF4">
        <w:rPr>
          <w:rFonts w:ascii="LitNusx" w:hAnsi="LitNusx"/>
          <w:sz w:val="22"/>
          <w:szCs w:val="22"/>
          <w:lang w:val="en-US"/>
        </w:rPr>
        <w:t>li da</w:t>
      </w:r>
      <w:r>
        <w:rPr>
          <w:rFonts w:ascii="LitNusx" w:hAnsi="LitNusx"/>
          <w:sz w:val="22"/>
          <w:szCs w:val="22"/>
          <w:lang w:val="en-US"/>
        </w:rPr>
        <w:softHyphen/>
      </w:r>
      <w:r w:rsidRPr="00D32BF4">
        <w:rPr>
          <w:rFonts w:ascii="LitNusx" w:hAnsi="LitNusx"/>
          <w:sz w:val="22"/>
          <w:szCs w:val="22"/>
          <w:lang w:val="en-US"/>
        </w:rPr>
        <w:t>na</w:t>
      </w:r>
      <w:r>
        <w:rPr>
          <w:rFonts w:ascii="LitNusx" w:hAnsi="LitNusx"/>
          <w:sz w:val="22"/>
          <w:szCs w:val="22"/>
          <w:lang w:val="en-US"/>
        </w:rPr>
        <w:softHyphen/>
      </w:r>
      <w:r w:rsidRPr="00D32BF4">
        <w:rPr>
          <w:rFonts w:ascii="LitNusx" w:hAnsi="LitNusx"/>
          <w:sz w:val="22"/>
          <w:szCs w:val="22"/>
          <w:lang w:val="en-US"/>
        </w:rPr>
        <w:t>kar</w:t>
      </w:r>
      <w:r>
        <w:rPr>
          <w:rFonts w:ascii="LitNusx" w:hAnsi="LitNusx"/>
          <w:sz w:val="22"/>
          <w:szCs w:val="22"/>
          <w:lang w:val="en-US"/>
        </w:rPr>
        <w:softHyphen/>
      </w:r>
      <w:r w:rsidRPr="00D32BF4">
        <w:rPr>
          <w:rFonts w:ascii="LitNusx" w:hAnsi="LitNusx"/>
          <w:sz w:val="22"/>
          <w:szCs w:val="22"/>
          <w:lang w:val="en-US"/>
        </w:rPr>
        <w:t>ge</w:t>
      </w:r>
      <w:r>
        <w:rPr>
          <w:rFonts w:ascii="LitNusx" w:hAnsi="LitNusx"/>
          <w:sz w:val="22"/>
          <w:szCs w:val="22"/>
          <w:lang w:val="en-US"/>
        </w:rPr>
        <w:softHyphen/>
      </w:r>
      <w:r w:rsidRPr="00D32BF4">
        <w:rPr>
          <w:rFonts w:ascii="LitNusx" w:hAnsi="LitNusx"/>
          <w:sz w:val="22"/>
          <w:szCs w:val="22"/>
          <w:lang w:val="en-US"/>
        </w:rPr>
        <w:t>bi) da da</w:t>
      </w:r>
      <w:r>
        <w:rPr>
          <w:rFonts w:ascii="LitNusx" w:hAnsi="LitNusx"/>
          <w:sz w:val="22"/>
          <w:szCs w:val="22"/>
          <w:lang w:val="en-US"/>
        </w:rPr>
        <w:softHyphen/>
      </w:r>
      <w:r w:rsidRPr="00D32BF4">
        <w:rPr>
          <w:rFonts w:ascii="LitNusx" w:hAnsi="LitNusx"/>
          <w:sz w:val="22"/>
          <w:szCs w:val="22"/>
          <w:lang w:val="en-US"/>
        </w:rPr>
        <w:t>na</w:t>
      </w:r>
      <w:r>
        <w:rPr>
          <w:rFonts w:ascii="LitNusx" w:hAnsi="LitNusx"/>
          <w:sz w:val="22"/>
          <w:szCs w:val="22"/>
          <w:lang w:val="en-US"/>
        </w:rPr>
        <w:softHyphen/>
      </w:r>
      <w:r w:rsidRPr="00D32BF4">
        <w:rPr>
          <w:rFonts w:ascii="LitNusx" w:hAnsi="LitNusx"/>
          <w:sz w:val="22"/>
          <w:szCs w:val="22"/>
          <w:lang w:val="en-US"/>
        </w:rPr>
        <w:t>xar</w:t>
      </w:r>
      <w:r>
        <w:rPr>
          <w:rFonts w:ascii="LitNusx" w:hAnsi="LitNusx"/>
          <w:sz w:val="22"/>
          <w:szCs w:val="22"/>
          <w:lang w:val="en-US"/>
        </w:rPr>
        <w:softHyphen/>
      </w:r>
      <w:r w:rsidRPr="00D32BF4">
        <w:rPr>
          <w:rFonts w:ascii="LitNusx" w:hAnsi="LitNusx"/>
          <w:sz w:val="22"/>
          <w:szCs w:val="22"/>
          <w:lang w:val="en-US"/>
        </w:rPr>
        <w:t>je</w:t>
      </w:r>
      <w:r>
        <w:rPr>
          <w:rFonts w:ascii="LitNusx" w:hAnsi="LitNusx"/>
          <w:sz w:val="22"/>
          <w:szCs w:val="22"/>
          <w:lang w:val="en-US"/>
        </w:rPr>
        <w:softHyphen/>
      </w:r>
      <w:r w:rsidRPr="00D32BF4">
        <w:rPr>
          <w:rFonts w:ascii="LitNusx" w:hAnsi="LitNusx"/>
          <w:sz w:val="22"/>
          <w:szCs w:val="22"/>
          <w:lang w:val="en-US"/>
        </w:rPr>
        <w:t>bi ga</w:t>
      </w:r>
      <w:r>
        <w:rPr>
          <w:rFonts w:ascii="LitNusx" w:hAnsi="LitNusx"/>
          <w:sz w:val="22"/>
          <w:szCs w:val="22"/>
          <w:lang w:val="en-US"/>
        </w:rPr>
        <w:softHyphen/>
      </w:r>
      <w:r w:rsidRPr="00D32BF4">
        <w:rPr>
          <w:rFonts w:ascii="LitNusx" w:hAnsi="LitNusx"/>
          <w:sz w:val="22"/>
          <w:szCs w:val="22"/>
          <w:lang w:val="en-US"/>
        </w:rPr>
        <w:t>we</w:t>
      </w:r>
      <w:r>
        <w:rPr>
          <w:rFonts w:ascii="LitNusx" w:hAnsi="LitNusx"/>
          <w:sz w:val="22"/>
          <w:szCs w:val="22"/>
          <w:lang w:val="en-US"/>
        </w:rPr>
        <w:softHyphen/>
      </w:r>
      <w:r w:rsidRPr="00D32BF4">
        <w:rPr>
          <w:rFonts w:ascii="LitNusx" w:hAnsi="LitNusx"/>
          <w:sz w:val="22"/>
          <w:szCs w:val="22"/>
          <w:lang w:val="en-US"/>
        </w:rPr>
        <w:t>u</w:t>
      </w:r>
      <w:r>
        <w:rPr>
          <w:rFonts w:ascii="LitNusx" w:hAnsi="LitNusx"/>
          <w:sz w:val="22"/>
          <w:szCs w:val="22"/>
          <w:lang w:val="en-US"/>
        </w:rPr>
        <w:softHyphen/>
      </w:r>
      <w:r w:rsidRPr="00D32BF4">
        <w:rPr>
          <w:rFonts w:ascii="LitNusx" w:hAnsi="LitNusx"/>
          <w:sz w:val="22"/>
          <w:szCs w:val="22"/>
          <w:lang w:val="en-US"/>
        </w:rPr>
        <w:t>li mi</w:t>
      </w:r>
      <w:r>
        <w:rPr>
          <w:rFonts w:ascii="LitNusx" w:hAnsi="LitNusx"/>
          <w:sz w:val="22"/>
          <w:szCs w:val="22"/>
          <w:lang w:val="en-US"/>
        </w:rPr>
        <w:softHyphen/>
      </w:r>
      <w:r w:rsidRPr="00D32BF4">
        <w:rPr>
          <w:rFonts w:ascii="LitNusx" w:hAnsi="LitNusx"/>
          <w:sz w:val="22"/>
          <w:szCs w:val="22"/>
          <w:lang w:val="en-US"/>
        </w:rPr>
        <w:t>si aR</w:t>
      </w:r>
      <w:r>
        <w:rPr>
          <w:rFonts w:ascii="LitNusx" w:hAnsi="LitNusx"/>
          <w:sz w:val="22"/>
          <w:szCs w:val="22"/>
          <w:lang w:val="en-US"/>
        </w:rPr>
        <w:softHyphen/>
      </w:r>
      <w:r w:rsidRPr="00D32BF4">
        <w:rPr>
          <w:rFonts w:ascii="LitNusx" w:hAnsi="LitNusx"/>
          <w:sz w:val="22"/>
          <w:szCs w:val="22"/>
          <w:lang w:val="en-US"/>
        </w:rPr>
        <w:t>mofx</w:t>
      </w:r>
      <w:r w:rsidRPr="00D32BF4">
        <w:rPr>
          <w:rFonts w:ascii="LitNusx" w:hAnsi="LitNusx"/>
          <w:sz w:val="22"/>
          <w:szCs w:val="22"/>
          <w:lang w:val="en-US"/>
        </w:rPr>
        <w:softHyphen/>
        <w:t>vri</w:t>
      </w:r>
      <w:r>
        <w:rPr>
          <w:rFonts w:ascii="LitNusx" w:hAnsi="LitNusx"/>
          <w:sz w:val="22"/>
          <w:szCs w:val="22"/>
          <w:lang w:val="en-US"/>
        </w:rPr>
        <w:softHyphen/>
      </w:r>
      <w:r w:rsidRPr="00D32BF4">
        <w:rPr>
          <w:rFonts w:ascii="LitNusx" w:hAnsi="LitNusx"/>
          <w:sz w:val="22"/>
          <w:szCs w:val="22"/>
          <w:lang w:val="en-US"/>
        </w:rPr>
        <w:t>saT</w:t>
      </w:r>
      <w:r>
        <w:rPr>
          <w:rFonts w:ascii="LitNusx" w:hAnsi="LitNusx"/>
          <w:sz w:val="22"/>
          <w:szCs w:val="22"/>
          <w:lang w:val="en-US"/>
        </w:rPr>
        <w:softHyphen/>
      </w:r>
      <w:r w:rsidRPr="00D32BF4">
        <w:rPr>
          <w:rFonts w:ascii="LitNusx" w:hAnsi="LitNusx"/>
          <w:sz w:val="22"/>
          <w:szCs w:val="22"/>
          <w:lang w:val="en-US"/>
        </w:rPr>
        <w:t>vis</w:t>
      </w:r>
      <w:r w:rsidRPr="00D32BF4">
        <w:rPr>
          <w:rFonts w:ascii="LitNusx" w:hAnsi="LitNusx"/>
          <w:b/>
          <w:sz w:val="22"/>
          <w:szCs w:val="22"/>
          <w:lang w:val="en-US"/>
        </w:rPr>
        <w:t xml:space="preserve">. </w:t>
      </w:r>
    </w:p>
    <w:p w:rsidR="00D46116" w:rsidRPr="00373A06" w:rsidRDefault="00D46116" w:rsidP="00BC619A">
      <w:pPr>
        <w:spacing w:line="252" w:lineRule="auto"/>
        <w:jc w:val="both"/>
        <w:rPr>
          <w:rFonts w:ascii="LitNusx" w:hAnsi="LitNusx"/>
          <w:spacing w:val="2"/>
          <w:sz w:val="22"/>
          <w:szCs w:val="22"/>
          <w:lang w:val="en-US"/>
        </w:rPr>
      </w:pPr>
      <w:r w:rsidRPr="00373A06">
        <w:rPr>
          <w:rFonts w:ascii="LitNusx" w:hAnsi="LitNusx"/>
          <w:spacing w:val="2"/>
          <w:sz w:val="22"/>
          <w:szCs w:val="22"/>
          <w:lang w:val="en-US"/>
        </w:rPr>
        <w:tab/>
        <w:t>sa</w:t>
      </w:r>
      <w:r w:rsidRPr="00373A06">
        <w:rPr>
          <w:rFonts w:ascii="LitNusx" w:hAnsi="LitNusx"/>
          <w:spacing w:val="2"/>
          <w:sz w:val="22"/>
          <w:szCs w:val="22"/>
          <w:lang w:val="en-US"/>
        </w:rPr>
        <w:softHyphen/>
        <w:t>er</w:t>
      </w:r>
      <w:r w:rsidRPr="00373A06">
        <w:rPr>
          <w:rFonts w:ascii="LitNusx" w:hAnsi="LitNusx"/>
          <w:spacing w:val="2"/>
          <w:sz w:val="22"/>
          <w:szCs w:val="22"/>
          <w:lang w:val="en-US"/>
        </w:rPr>
        <w:softHyphen/>
        <w:t>Tod, da</w:t>
      </w:r>
      <w:r w:rsidRPr="00373A06">
        <w:rPr>
          <w:rFonts w:ascii="LitNusx" w:hAnsi="LitNusx"/>
          <w:spacing w:val="2"/>
          <w:sz w:val="22"/>
          <w:szCs w:val="22"/>
          <w:lang w:val="en-US"/>
        </w:rPr>
        <w:softHyphen/>
        <w:t>na</w:t>
      </w:r>
      <w:r w:rsidRPr="00373A06">
        <w:rPr>
          <w:rFonts w:ascii="LitNusx" w:hAnsi="LitNusx"/>
          <w:spacing w:val="2"/>
          <w:sz w:val="22"/>
          <w:szCs w:val="22"/>
          <w:lang w:val="en-US"/>
        </w:rPr>
        <w:softHyphen/>
        <w:t>xar</w:t>
      </w:r>
      <w:r w:rsidRPr="00373A06">
        <w:rPr>
          <w:rFonts w:ascii="LitNusx" w:hAnsi="LitNusx"/>
          <w:spacing w:val="2"/>
          <w:sz w:val="22"/>
          <w:szCs w:val="22"/>
          <w:lang w:val="en-US"/>
        </w:rPr>
        <w:softHyphen/>
        <w:t>je</w:t>
      </w:r>
      <w:r w:rsidRPr="00373A06">
        <w:rPr>
          <w:rFonts w:ascii="LitNusx" w:hAnsi="LitNusx"/>
          <w:spacing w:val="2"/>
          <w:sz w:val="22"/>
          <w:szCs w:val="22"/>
          <w:lang w:val="en-US"/>
        </w:rPr>
        <w:softHyphen/>
        <w:t>bi ko</w:t>
      </w:r>
      <w:r w:rsidRPr="00373A06">
        <w:rPr>
          <w:rFonts w:ascii="LitNusx" w:hAnsi="LitNusx"/>
          <w:spacing w:val="2"/>
          <w:sz w:val="22"/>
          <w:szCs w:val="22"/>
          <w:lang w:val="en-US"/>
        </w:rPr>
        <w:softHyphen/>
        <w:t>ruf</w:t>
      </w:r>
      <w:r w:rsidRPr="00373A06">
        <w:rPr>
          <w:rFonts w:ascii="LitNusx" w:hAnsi="LitNusx"/>
          <w:spacing w:val="2"/>
          <w:sz w:val="22"/>
          <w:szCs w:val="22"/>
          <w:lang w:val="en-US"/>
        </w:rPr>
        <w:softHyphen/>
        <w:t>ci</w:t>
      </w:r>
      <w:r w:rsidRPr="00373A06">
        <w:rPr>
          <w:rFonts w:ascii="LitNusx" w:hAnsi="LitNusx"/>
          <w:spacing w:val="2"/>
          <w:sz w:val="22"/>
          <w:szCs w:val="22"/>
          <w:lang w:val="en-US"/>
        </w:rPr>
        <w:softHyphen/>
        <w:t>is mTli</w:t>
      </w:r>
      <w:r w:rsidRPr="00373A06">
        <w:rPr>
          <w:rFonts w:ascii="LitNusx" w:hAnsi="LitNusx"/>
          <w:spacing w:val="2"/>
          <w:sz w:val="22"/>
          <w:szCs w:val="22"/>
          <w:lang w:val="en-US"/>
        </w:rPr>
        <w:softHyphen/>
        <w:t>a</w:t>
      </w:r>
      <w:r w:rsidRPr="00373A06">
        <w:rPr>
          <w:rFonts w:ascii="LitNusx" w:hAnsi="LitNusx"/>
          <w:spacing w:val="2"/>
          <w:sz w:val="22"/>
          <w:szCs w:val="22"/>
          <w:lang w:val="en-US"/>
        </w:rPr>
        <w:softHyphen/>
        <w:t>nad aR</w:t>
      </w:r>
      <w:r w:rsidRPr="00373A06">
        <w:rPr>
          <w:rFonts w:ascii="LitNusx" w:hAnsi="LitNusx"/>
          <w:spacing w:val="2"/>
          <w:sz w:val="22"/>
          <w:szCs w:val="22"/>
          <w:lang w:val="en-US"/>
        </w:rPr>
        <w:softHyphen/>
        <w:t>mof</w:t>
      </w:r>
      <w:r w:rsidRPr="00373A06">
        <w:rPr>
          <w:rFonts w:ascii="LitNusx" w:hAnsi="LitNusx"/>
          <w:spacing w:val="2"/>
          <w:sz w:val="22"/>
          <w:szCs w:val="22"/>
          <w:lang w:val="en-US"/>
        </w:rPr>
        <w:softHyphen/>
        <w:t>xvri</w:t>
      </w:r>
      <w:r w:rsidRPr="00373A06">
        <w:rPr>
          <w:rFonts w:ascii="LitNusx" w:hAnsi="LitNusx"/>
          <w:spacing w:val="2"/>
          <w:sz w:val="22"/>
          <w:szCs w:val="22"/>
          <w:lang w:val="en-US"/>
        </w:rPr>
        <w:softHyphen/>
        <w:t>saT</w:t>
      </w:r>
      <w:r w:rsidRPr="00373A06">
        <w:rPr>
          <w:rFonts w:ascii="LitNusx" w:hAnsi="LitNusx"/>
          <w:spacing w:val="2"/>
          <w:sz w:val="22"/>
          <w:szCs w:val="22"/>
          <w:lang w:val="en-US"/>
        </w:rPr>
        <w:softHyphen/>
        <w:t>vis Zli</w:t>
      </w:r>
      <w:r w:rsidRPr="00373A06">
        <w:rPr>
          <w:rFonts w:ascii="LitNusx" w:hAnsi="LitNusx"/>
          <w:spacing w:val="2"/>
          <w:sz w:val="22"/>
          <w:szCs w:val="22"/>
          <w:lang w:val="en-US"/>
        </w:rPr>
        <w:softHyphen/>
        <w:t>er mniS</w:t>
      </w:r>
      <w:r w:rsidRPr="00373A06">
        <w:rPr>
          <w:rFonts w:ascii="LitNusx" w:hAnsi="LitNusx"/>
          <w:spacing w:val="2"/>
          <w:sz w:val="22"/>
          <w:szCs w:val="22"/>
          <w:lang w:val="en-US"/>
        </w:rPr>
        <w:softHyphen/>
        <w:t>vne</w:t>
      </w:r>
      <w:r w:rsidRPr="00373A06">
        <w:rPr>
          <w:rFonts w:ascii="LitNusx" w:hAnsi="LitNusx"/>
          <w:spacing w:val="2"/>
          <w:sz w:val="22"/>
          <w:szCs w:val="22"/>
          <w:lang w:val="en-US"/>
        </w:rPr>
        <w:softHyphen/>
        <w:t>lo</w:t>
      </w:r>
      <w:r w:rsidRPr="00373A06">
        <w:rPr>
          <w:rFonts w:ascii="LitNusx" w:hAnsi="LitNusx"/>
          <w:spacing w:val="2"/>
          <w:sz w:val="22"/>
          <w:szCs w:val="22"/>
          <w:lang w:val="en-US"/>
        </w:rPr>
        <w:softHyphen/>
        <w:t>va</w:t>
      </w:r>
      <w:r w:rsidRPr="00373A06">
        <w:rPr>
          <w:rFonts w:ascii="LitNusx" w:hAnsi="LitNusx"/>
          <w:spacing w:val="2"/>
          <w:sz w:val="22"/>
          <w:szCs w:val="22"/>
          <w:lang w:val="en-US"/>
        </w:rPr>
        <w:softHyphen/>
        <w:t>nia da igi mo</w:t>
      </w:r>
      <w:r w:rsidRPr="00373A06">
        <w:rPr>
          <w:rFonts w:ascii="LitNusx" w:hAnsi="LitNusx"/>
          <w:spacing w:val="2"/>
          <w:sz w:val="22"/>
          <w:szCs w:val="22"/>
          <w:lang w:val="en-US"/>
        </w:rPr>
        <w:softHyphen/>
        <w:t>i</w:t>
      </w:r>
      <w:r w:rsidRPr="00373A06">
        <w:rPr>
          <w:rFonts w:ascii="LitNusx" w:hAnsi="LitNusx"/>
          <w:spacing w:val="2"/>
          <w:sz w:val="22"/>
          <w:szCs w:val="22"/>
          <w:lang w:val="en-US"/>
        </w:rPr>
        <w:softHyphen/>
        <w:t>cavs ara mxo</w:t>
      </w:r>
      <w:r w:rsidRPr="00373A06">
        <w:rPr>
          <w:rFonts w:ascii="LitNusx" w:hAnsi="LitNusx"/>
          <w:spacing w:val="2"/>
          <w:sz w:val="22"/>
          <w:szCs w:val="22"/>
          <w:lang w:val="en-US"/>
        </w:rPr>
        <w:softHyphen/>
        <w:t>lod Se</w:t>
      </w:r>
      <w:r w:rsidRPr="00373A06">
        <w:rPr>
          <w:rFonts w:ascii="LitNusx" w:hAnsi="LitNusx"/>
          <w:spacing w:val="2"/>
          <w:sz w:val="22"/>
          <w:szCs w:val="22"/>
          <w:lang w:val="en-US"/>
        </w:rPr>
        <w:softHyphen/>
        <w:t>sa</w:t>
      </w:r>
      <w:r w:rsidRPr="00373A06">
        <w:rPr>
          <w:rFonts w:ascii="LitNusx" w:hAnsi="LitNusx"/>
          <w:spacing w:val="2"/>
          <w:sz w:val="22"/>
          <w:szCs w:val="22"/>
          <w:lang w:val="en-US"/>
        </w:rPr>
        <w:softHyphen/>
        <w:t>ba</w:t>
      </w:r>
      <w:r w:rsidRPr="00373A06">
        <w:rPr>
          <w:rFonts w:ascii="LitNusx" w:hAnsi="LitNusx"/>
          <w:spacing w:val="2"/>
          <w:sz w:val="22"/>
          <w:szCs w:val="22"/>
          <w:lang w:val="en-US"/>
        </w:rPr>
        <w:softHyphen/>
        <w:t>mis Ro</w:t>
      </w:r>
      <w:r w:rsidRPr="00373A06">
        <w:rPr>
          <w:rFonts w:ascii="LitNusx" w:hAnsi="LitNusx"/>
          <w:spacing w:val="2"/>
          <w:sz w:val="22"/>
          <w:szCs w:val="22"/>
          <w:lang w:val="en-US"/>
        </w:rPr>
        <w:softHyphen/>
        <w:t>nis</w:t>
      </w:r>
      <w:r w:rsidRPr="00373A06">
        <w:rPr>
          <w:rFonts w:ascii="LitNusx" w:hAnsi="LitNusx"/>
          <w:spacing w:val="2"/>
          <w:sz w:val="22"/>
          <w:szCs w:val="22"/>
          <w:lang w:val="en-US"/>
        </w:rPr>
        <w:softHyphen/>
        <w:t>Zi</w:t>
      </w:r>
      <w:r w:rsidRPr="00373A06">
        <w:rPr>
          <w:rFonts w:ascii="LitNusx" w:hAnsi="LitNusx"/>
          <w:spacing w:val="2"/>
          <w:sz w:val="22"/>
          <w:szCs w:val="22"/>
          <w:lang w:val="en-US"/>
        </w:rPr>
        <w:softHyphen/>
        <w:t>e</w:t>
      </w:r>
      <w:r w:rsidRPr="00373A06">
        <w:rPr>
          <w:rFonts w:ascii="LitNusx" w:hAnsi="LitNusx"/>
          <w:spacing w:val="2"/>
          <w:sz w:val="22"/>
          <w:szCs w:val="22"/>
          <w:lang w:val="en-US"/>
        </w:rPr>
        <w:softHyphen/>
        <w:t>beb</w:t>
      </w:r>
      <w:r w:rsidRPr="00373A06">
        <w:rPr>
          <w:rFonts w:ascii="LitNusx" w:hAnsi="LitNusx"/>
          <w:spacing w:val="2"/>
          <w:sz w:val="22"/>
          <w:szCs w:val="22"/>
          <w:lang w:val="en-US"/>
        </w:rPr>
        <w:softHyphen/>
        <w:t>ze ga</w:t>
      </w:r>
      <w:r w:rsidRPr="00373A06">
        <w:rPr>
          <w:rFonts w:ascii="LitNusx" w:hAnsi="LitNusx"/>
          <w:spacing w:val="2"/>
          <w:sz w:val="22"/>
          <w:szCs w:val="22"/>
          <w:lang w:val="en-US"/>
        </w:rPr>
        <w:softHyphen/>
        <w:t>w</w:t>
      </w:r>
      <w:r w:rsidRPr="00373A06">
        <w:rPr>
          <w:rFonts w:ascii="LitNusx" w:hAnsi="LitNusx"/>
          <w:spacing w:val="2"/>
          <w:sz w:val="22"/>
          <w:szCs w:val="22"/>
          <w:lang w:val="en-US"/>
        </w:rPr>
        <w:softHyphen/>
        <w:t>e</w:t>
      </w:r>
      <w:r w:rsidRPr="00373A06">
        <w:rPr>
          <w:rFonts w:ascii="LitNusx" w:hAnsi="LitNusx"/>
          <w:spacing w:val="2"/>
          <w:sz w:val="22"/>
          <w:szCs w:val="22"/>
          <w:lang w:val="en-US"/>
        </w:rPr>
        <w:softHyphen/>
        <w:t>ul ma</w:t>
      </w:r>
      <w:r w:rsidRPr="00373A06">
        <w:rPr>
          <w:rFonts w:ascii="LitNusx" w:hAnsi="LitNusx"/>
          <w:spacing w:val="2"/>
          <w:sz w:val="22"/>
          <w:szCs w:val="22"/>
          <w:lang w:val="en-US"/>
        </w:rPr>
        <w:softHyphen/>
        <w:t>te</w:t>
      </w:r>
      <w:r w:rsidRPr="00373A06">
        <w:rPr>
          <w:rFonts w:ascii="LitNusx" w:hAnsi="LitNusx"/>
          <w:spacing w:val="2"/>
          <w:sz w:val="22"/>
          <w:szCs w:val="22"/>
          <w:lang w:val="en-US"/>
        </w:rPr>
        <w:softHyphen/>
        <w:t>ri</w:t>
      </w:r>
      <w:r w:rsidRPr="00373A06">
        <w:rPr>
          <w:rFonts w:ascii="LitNusx" w:hAnsi="LitNusx"/>
          <w:spacing w:val="2"/>
          <w:sz w:val="22"/>
          <w:szCs w:val="22"/>
          <w:lang w:val="en-US"/>
        </w:rPr>
        <w:softHyphen/>
        <w:t>a</w:t>
      </w:r>
      <w:r w:rsidRPr="00373A06">
        <w:rPr>
          <w:rFonts w:ascii="LitNusx" w:hAnsi="LitNusx"/>
          <w:spacing w:val="2"/>
          <w:sz w:val="22"/>
          <w:szCs w:val="22"/>
          <w:lang w:val="en-US"/>
        </w:rPr>
        <w:softHyphen/>
        <w:t>lur da</w:t>
      </w:r>
      <w:r w:rsidRPr="00373A06">
        <w:rPr>
          <w:rFonts w:ascii="LitNusx" w:hAnsi="LitNusx"/>
          <w:spacing w:val="2"/>
          <w:sz w:val="22"/>
          <w:szCs w:val="22"/>
          <w:lang w:val="en-US"/>
        </w:rPr>
        <w:softHyphen/>
        <w:t>na</w:t>
      </w:r>
      <w:r w:rsidRPr="00373A06">
        <w:rPr>
          <w:rFonts w:ascii="LitNusx" w:hAnsi="LitNusx"/>
          <w:spacing w:val="2"/>
          <w:sz w:val="22"/>
          <w:szCs w:val="22"/>
          <w:lang w:val="en-US"/>
        </w:rPr>
        <w:softHyphen/>
        <w:t>xar</w:t>
      </w:r>
      <w:r w:rsidRPr="00373A06">
        <w:rPr>
          <w:rFonts w:ascii="LitNusx" w:hAnsi="LitNusx"/>
          <w:spacing w:val="2"/>
          <w:sz w:val="22"/>
          <w:szCs w:val="22"/>
          <w:lang w:val="en-US"/>
        </w:rPr>
        <w:softHyphen/>
        <w:t>jebs, ara</w:t>
      </w:r>
      <w:r w:rsidRPr="00373A06">
        <w:rPr>
          <w:rFonts w:ascii="LitNusx" w:hAnsi="LitNusx"/>
          <w:spacing w:val="2"/>
          <w:sz w:val="22"/>
          <w:szCs w:val="22"/>
          <w:lang w:val="en-US"/>
        </w:rPr>
        <w:softHyphen/>
        <w:t>med sa</w:t>
      </w:r>
      <w:r w:rsidRPr="00373A06">
        <w:rPr>
          <w:rFonts w:ascii="LitNusx" w:hAnsi="LitNusx"/>
          <w:spacing w:val="2"/>
          <w:sz w:val="22"/>
          <w:szCs w:val="22"/>
          <w:lang w:val="en-US"/>
        </w:rPr>
        <w:softHyphen/>
        <w:t>zo</w:t>
      </w:r>
      <w:r w:rsidRPr="00373A06">
        <w:rPr>
          <w:rFonts w:ascii="LitNusx" w:hAnsi="LitNusx"/>
          <w:spacing w:val="2"/>
          <w:sz w:val="22"/>
          <w:szCs w:val="22"/>
          <w:lang w:val="en-US"/>
        </w:rPr>
        <w:softHyphen/>
        <w:t>ga</w:t>
      </w:r>
      <w:r w:rsidRPr="00373A06">
        <w:rPr>
          <w:rFonts w:ascii="LitNusx" w:hAnsi="LitNusx"/>
          <w:spacing w:val="2"/>
          <w:sz w:val="22"/>
          <w:szCs w:val="22"/>
          <w:lang w:val="en-US"/>
        </w:rPr>
        <w:softHyphen/>
        <w:t>do</w:t>
      </w:r>
      <w:r w:rsidRPr="00373A06">
        <w:rPr>
          <w:rFonts w:ascii="LitNusx" w:hAnsi="LitNusx"/>
          <w:spacing w:val="2"/>
          <w:sz w:val="22"/>
          <w:szCs w:val="22"/>
          <w:lang w:val="en-US"/>
        </w:rPr>
        <w:softHyphen/>
        <w:t>e</w:t>
      </w:r>
      <w:r w:rsidRPr="00373A06">
        <w:rPr>
          <w:rFonts w:ascii="LitNusx" w:hAnsi="LitNusx"/>
          <w:spacing w:val="2"/>
          <w:sz w:val="22"/>
          <w:szCs w:val="22"/>
          <w:lang w:val="en-US"/>
        </w:rPr>
        <w:softHyphen/>
        <w:t>bis Ta</w:t>
      </w:r>
      <w:r w:rsidRPr="00373A06">
        <w:rPr>
          <w:rFonts w:ascii="LitNusx" w:hAnsi="LitNusx"/>
          <w:spacing w:val="2"/>
          <w:sz w:val="22"/>
          <w:szCs w:val="22"/>
          <w:lang w:val="en-US"/>
        </w:rPr>
        <w:softHyphen/>
        <w:t>vi</w:t>
      </w:r>
      <w:r w:rsidRPr="00373A06">
        <w:rPr>
          <w:rFonts w:ascii="LitNusx" w:hAnsi="LitNusx"/>
          <w:spacing w:val="2"/>
          <w:sz w:val="22"/>
          <w:szCs w:val="22"/>
          <w:lang w:val="en-US"/>
        </w:rPr>
        <w:softHyphen/>
        <w:t>suf</w:t>
      </w:r>
      <w:r w:rsidRPr="00373A06">
        <w:rPr>
          <w:rFonts w:ascii="LitNusx" w:hAnsi="LitNusx"/>
          <w:spacing w:val="2"/>
          <w:sz w:val="22"/>
          <w:szCs w:val="22"/>
          <w:lang w:val="en-US"/>
        </w:rPr>
        <w:softHyphen/>
        <w:t>le</w:t>
      </w:r>
      <w:r w:rsidRPr="00373A06">
        <w:rPr>
          <w:rFonts w:ascii="LitNusx" w:hAnsi="LitNusx"/>
          <w:spacing w:val="2"/>
          <w:sz w:val="22"/>
          <w:szCs w:val="22"/>
          <w:lang w:val="en-US"/>
        </w:rPr>
        <w:softHyphen/>
        <w:t>bis Sez</w:t>
      </w:r>
      <w:r w:rsidRPr="00373A06">
        <w:rPr>
          <w:rFonts w:ascii="LitNusx" w:hAnsi="LitNusx"/>
          <w:spacing w:val="2"/>
          <w:sz w:val="22"/>
          <w:szCs w:val="22"/>
          <w:lang w:val="en-US"/>
        </w:rPr>
        <w:softHyphen/>
        <w:t>Ru</w:t>
      </w:r>
      <w:r w:rsidRPr="00373A06">
        <w:rPr>
          <w:rFonts w:ascii="LitNusx" w:hAnsi="LitNusx"/>
          <w:spacing w:val="2"/>
          <w:sz w:val="22"/>
          <w:szCs w:val="22"/>
          <w:lang w:val="en-US"/>
        </w:rPr>
        <w:softHyphen/>
        <w:t>dviT ga</w:t>
      </w:r>
      <w:r w:rsidRPr="00373A06">
        <w:rPr>
          <w:rFonts w:ascii="LitNusx" w:hAnsi="LitNusx"/>
          <w:spacing w:val="2"/>
          <w:sz w:val="22"/>
          <w:szCs w:val="22"/>
          <w:lang w:val="en-US"/>
        </w:rPr>
        <w:softHyphen/>
        <w:t>mow</w:t>
      </w:r>
      <w:r w:rsidRPr="00373A06">
        <w:rPr>
          <w:rFonts w:ascii="LitNusx" w:hAnsi="LitNusx"/>
          <w:spacing w:val="2"/>
          <w:sz w:val="22"/>
          <w:szCs w:val="22"/>
          <w:lang w:val="en-US"/>
        </w:rPr>
        <w:softHyphen/>
        <w:t>ve</w:t>
      </w:r>
      <w:r w:rsidRPr="00373A06">
        <w:rPr>
          <w:rFonts w:ascii="LitNusx" w:hAnsi="LitNusx"/>
          <w:spacing w:val="2"/>
          <w:sz w:val="22"/>
          <w:szCs w:val="22"/>
          <w:lang w:val="en-US"/>
        </w:rPr>
        <w:softHyphen/>
        <w:t>ul da</w:t>
      </w:r>
      <w:r w:rsidRPr="00373A06">
        <w:rPr>
          <w:rFonts w:ascii="LitNusx" w:hAnsi="LitNusx"/>
          <w:spacing w:val="2"/>
          <w:sz w:val="22"/>
          <w:szCs w:val="22"/>
          <w:lang w:val="en-US"/>
        </w:rPr>
        <w:softHyphen/>
        <w:t>na</w:t>
      </w:r>
      <w:r w:rsidRPr="00373A06">
        <w:rPr>
          <w:rFonts w:ascii="LitNusx" w:hAnsi="LitNusx"/>
          <w:spacing w:val="2"/>
          <w:sz w:val="22"/>
          <w:szCs w:val="22"/>
          <w:lang w:val="en-US"/>
        </w:rPr>
        <w:softHyphen/>
        <w:t>xar</w:t>
      </w:r>
      <w:r w:rsidRPr="00373A06">
        <w:rPr>
          <w:rFonts w:ascii="LitNusx" w:hAnsi="LitNusx"/>
          <w:spacing w:val="2"/>
          <w:sz w:val="22"/>
          <w:szCs w:val="22"/>
          <w:lang w:val="en-US"/>
        </w:rPr>
        <w:softHyphen/>
        <w:t>jeb</w:t>
      </w:r>
      <w:r w:rsidRPr="00373A06">
        <w:rPr>
          <w:rFonts w:ascii="LitNusx" w:hAnsi="LitNusx"/>
          <w:spacing w:val="2"/>
          <w:sz w:val="22"/>
          <w:szCs w:val="22"/>
          <w:lang w:val="en-US"/>
        </w:rPr>
        <w:softHyphen/>
        <w:t>sac. amas</w:t>
      </w:r>
      <w:r w:rsidRPr="00373A06">
        <w:rPr>
          <w:rFonts w:ascii="LitNusx" w:hAnsi="LitNusx"/>
          <w:spacing w:val="2"/>
          <w:sz w:val="22"/>
          <w:szCs w:val="22"/>
          <w:lang w:val="en-US"/>
        </w:rPr>
        <w:softHyphen/>
        <w:t>Tan, rac uf</w:t>
      </w:r>
      <w:r w:rsidRPr="00373A06">
        <w:rPr>
          <w:rFonts w:ascii="LitNusx" w:hAnsi="LitNusx"/>
          <w:spacing w:val="2"/>
          <w:sz w:val="22"/>
          <w:szCs w:val="22"/>
          <w:lang w:val="en-US"/>
        </w:rPr>
        <w:softHyphen/>
        <w:t>ro Zli</w:t>
      </w:r>
      <w:r w:rsidRPr="00373A06">
        <w:rPr>
          <w:rFonts w:ascii="LitNusx" w:hAnsi="LitNusx"/>
          <w:spacing w:val="2"/>
          <w:sz w:val="22"/>
          <w:szCs w:val="22"/>
          <w:lang w:val="en-US"/>
        </w:rPr>
        <w:softHyphen/>
        <w:t>er</w:t>
      </w:r>
      <w:r w:rsidRPr="00373A06">
        <w:rPr>
          <w:rFonts w:ascii="LitNusx" w:hAnsi="LitNusx"/>
          <w:spacing w:val="2"/>
          <w:sz w:val="22"/>
          <w:szCs w:val="22"/>
          <w:lang w:val="en-US"/>
        </w:rPr>
        <w:softHyphen/>
        <w:t>de</w:t>
      </w:r>
      <w:r w:rsidRPr="00373A06">
        <w:rPr>
          <w:rFonts w:ascii="LitNusx" w:hAnsi="LitNusx"/>
          <w:spacing w:val="2"/>
          <w:sz w:val="22"/>
          <w:szCs w:val="22"/>
          <w:lang w:val="en-US"/>
        </w:rPr>
        <w:softHyphen/>
        <w:t>ba sa</w:t>
      </w:r>
      <w:r w:rsidRPr="00373A06">
        <w:rPr>
          <w:rFonts w:ascii="LitNusx" w:hAnsi="LitNusx"/>
          <w:spacing w:val="2"/>
          <w:sz w:val="22"/>
          <w:szCs w:val="22"/>
          <w:lang w:val="en-US"/>
        </w:rPr>
        <w:softHyphen/>
        <w:t>xel</w:t>
      </w:r>
      <w:r w:rsidRPr="00373A06">
        <w:rPr>
          <w:rFonts w:ascii="LitNusx" w:hAnsi="LitNusx"/>
          <w:spacing w:val="2"/>
          <w:sz w:val="22"/>
          <w:szCs w:val="22"/>
          <w:lang w:val="en-US"/>
        </w:rPr>
        <w:softHyphen/>
        <w:t>mwi</w:t>
      </w:r>
      <w:r w:rsidRPr="00373A06">
        <w:rPr>
          <w:rFonts w:ascii="LitNusx" w:hAnsi="LitNusx"/>
          <w:spacing w:val="2"/>
          <w:sz w:val="22"/>
          <w:szCs w:val="22"/>
          <w:lang w:val="en-US"/>
        </w:rPr>
        <w:softHyphen/>
        <w:t>f</w:t>
      </w:r>
      <w:r w:rsidRPr="00373A06">
        <w:rPr>
          <w:rFonts w:ascii="LitNusx" w:hAnsi="LitNusx"/>
          <w:spacing w:val="2"/>
          <w:sz w:val="22"/>
          <w:szCs w:val="22"/>
          <w:lang w:val="en-US"/>
        </w:rPr>
        <w:softHyphen/>
        <w:t>os mxri</w:t>
      </w:r>
      <w:r w:rsidRPr="00373A06">
        <w:rPr>
          <w:rFonts w:ascii="LitNusx" w:hAnsi="LitNusx"/>
          <w:spacing w:val="2"/>
          <w:sz w:val="22"/>
          <w:szCs w:val="22"/>
          <w:lang w:val="en-US"/>
        </w:rPr>
        <w:softHyphen/>
        <w:t>dan ko</w:t>
      </w:r>
      <w:r w:rsidRPr="00373A06">
        <w:rPr>
          <w:rFonts w:ascii="LitNusx" w:hAnsi="LitNusx"/>
          <w:spacing w:val="2"/>
          <w:sz w:val="22"/>
          <w:szCs w:val="22"/>
          <w:lang w:val="en-US"/>
        </w:rPr>
        <w:softHyphen/>
        <w:t>ruf</w:t>
      </w:r>
      <w:r w:rsidRPr="00373A06">
        <w:rPr>
          <w:rFonts w:ascii="LitNusx" w:hAnsi="LitNusx"/>
          <w:spacing w:val="2"/>
          <w:sz w:val="22"/>
          <w:szCs w:val="22"/>
          <w:lang w:val="en-US"/>
        </w:rPr>
        <w:softHyphen/>
        <w:t>ci</w:t>
      </w:r>
      <w:r w:rsidRPr="00373A06">
        <w:rPr>
          <w:rFonts w:ascii="LitNusx" w:hAnsi="LitNusx"/>
          <w:spacing w:val="2"/>
          <w:sz w:val="22"/>
          <w:szCs w:val="22"/>
          <w:lang w:val="en-US"/>
        </w:rPr>
        <w:softHyphen/>
        <w:t>is wi</w:t>
      </w:r>
      <w:r w:rsidRPr="00373A06">
        <w:rPr>
          <w:rFonts w:ascii="LitNusx" w:hAnsi="LitNusx"/>
          <w:spacing w:val="2"/>
          <w:sz w:val="22"/>
          <w:szCs w:val="22"/>
          <w:lang w:val="en-US"/>
        </w:rPr>
        <w:softHyphen/>
        <w:t>na</w:t>
      </w:r>
      <w:r w:rsidRPr="00373A06">
        <w:rPr>
          <w:rFonts w:ascii="LitNusx" w:hAnsi="LitNusx"/>
          <w:spacing w:val="2"/>
          <w:sz w:val="22"/>
          <w:szCs w:val="22"/>
          <w:lang w:val="en-US"/>
        </w:rPr>
        <w:softHyphen/>
        <w:t>aR</w:t>
      </w:r>
      <w:r w:rsidRPr="00373A06">
        <w:rPr>
          <w:rFonts w:ascii="LitNusx" w:hAnsi="LitNusx"/>
          <w:spacing w:val="2"/>
          <w:sz w:val="22"/>
          <w:szCs w:val="22"/>
          <w:lang w:val="en-US"/>
        </w:rPr>
        <w:softHyphen/>
        <w:t>mdeg brZo</w:t>
      </w:r>
      <w:r w:rsidRPr="00373A06">
        <w:rPr>
          <w:rFonts w:ascii="LitNusx" w:hAnsi="LitNusx"/>
          <w:spacing w:val="2"/>
          <w:sz w:val="22"/>
          <w:szCs w:val="22"/>
          <w:lang w:val="en-US"/>
        </w:rPr>
        <w:softHyphen/>
        <w:t>la, miT uf</w:t>
      </w:r>
      <w:r w:rsidRPr="00373A06">
        <w:rPr>
          <w:rFonts w:ascii="LitNusx" w:hAnsi="LitNusx"/>
          <w:spacing w:val="2"/>
          <w:sz w:val="22"/>
          <w:szCs w:val="22"/>
          <w:lang w:val="en-US"/>
        </w:rPr>
        <w:softHyphen/>
        <w:t>ro iz</w:t>
      </w:r>
      <w:r w:rsidRPr="00373A06">
        <w:rPr>
          <w:rFonts w:ascii="LitNusx" w:hAnsi="LitNusx"/>
          <w:spacing w:val="2"/>
          <w:sz w:val="22"/>
          <w:szCs w:val="22"/>
          <w:lang w:val="en-US"/>
        </w:rPr>
        <w:softHyphen/>
        <w:t>rde</w:t>
      </w:r>
      <w:r w:rsidRPr="00373A06">
        <w:rPr>
          <w:rFonts w:ascii="LitNusx" w:hAnsi="LitNusx"/>
          <w:spacing w:val="2"/>
          <w:sz w:val="22"/>
          <w:szCs w:val="22"/>
          <w:lang w:val="en-US"/>
        </w:rPr>
        <w:softHyphen/>
        <w:t>ba ko</w:t>
      </w:r>
      <w:r w:rsidRPr="00373A06">
        <w:rPr>
          <w:rFonts w:ascii="LitNusx" w:hAnsi="LitNusx"/>
          <w:spacing w:val="2"/>
          <w:sz w:val="22"/>
          <w:szCs w:val="22"/>
          <w:lang w:val="en-US"/>
        </w:rPr>
        <w:softHyphen/>
        <w:t>r</w:t>
      </w:r>
      <w:r w:rsidRPr="00373A06">
        <w:rPr>
          <w:rFonts w:ascii="LitNusx" w:hAnsi="LitNusx"/>
          <w:spacing w:val="2"/>
          <w:sz w:val="22"/>
          <w:szCs w:val="22"/>
          <w:lang w:val="en-US"/>
        </w:rPr>
        <w:softHyphen/>
        <w:t>u</w:t>
      </w:r>
      <w:r w:rsidRPr="00373A06">
        <w:rPr>
          <w:rFonts w:ascii="LitNusx" w:hAnsi="LitNusx"/>
          <w:spacing w:val="2"/>
          <w:sz w:val="22"/>
          <w:szCs w:val="22"/>
          <w:lang w:val="en-US"/>
        </w:rPr>
        <w:softHyphen/>
        <w:t>f</w:t>
      </w:r>
      <w:r w:rsidRPr="00373A06">
        <w:rPr>
          <w:rFonts w:ascii="LitNusx" w:hAnsi="LitNusx"/>
          <w:spacing w:val="2"/>
          <w:sz w:val="22"/>
          <w:szCs w:val="22"/>
          <w:lang w:val="en-US"/>
        </w:rPr>
        <w:softHyphen/>
        <w:t>ci</w:t>
      </w:r>
      <w:r w:rsidRPr="00373A06">
        <w:rPr>
          <w:rFonts w:ascii="LitNusx" w:hAnsi="LitNusx"/>
          <w:spacing w:val="2"/>
          <w:sz w:val="22"/>
          <w:szCs w:val="22"/>
          <w:lang w:val="en-US"/>
        </w:rPr>
        <w:softHyphen/>
        <w:t>u</w:t>
      </w:r>
      <w:r w:rsidRPr="00373A06">
        <w:rPr>
          <w:rFonts w:ascii="LitNusx" w:hAnsi="LitNusx"/>
          <w:spacing w:val="2"/>
          <w:sz w:val="22"/>
          <w:szCs w:val="22"/>
          <w:lang w:val="en-US"/>
        </w:rPr>
        <w:softHyphen/>
        <w:t>li Se</w:t>
      </w:r>
      <w:r w:rsidRPr="00373A06">
        <w:rPr>
          <w:rFonts w:ascii="LitNusx" w:hAnsi="LitNusx"/>
          <w:spacing w:val="2"/>
          <w:sz w:val="22"/>
          <w:szCs w:val="22"/>
          <w:lang w:val="en-US"/>
        </w:rPr>
        <w:softHyphen/>
        <w:t>saZ</w:t>
      </w:r>
      <w:r w:rsidRPr="00373A06">
        <w:rPr>
          <w:rFonts w:ascii="LitNusx" w:hAnsi="LitNusx"/>
          <w:spacing w:val="2"/>
          <w:sz w:val="22"/>
          <w:szCs w:val="22"/>
          <w:lang w:val="en-US"/>
        </w:rPr>
        <w:softHyphen/>
        <w:t>leb</w:t>
      </w:r>
      <w:r w:rsidRPr="00373A06">
        <w:rPr>
          <w:rFonts w:ascii="LitNusx" w:hAnsi="LitNusx"/>
          <w:spacing w:val="2"/>
          <w:sz w:val="22"/>
          <w:szCs w:val="22"/>
          <w:lang w:val="en-US"/>
        </w:rPr>
        <w:softHyphen/>
        <w:t>lo</w:t>
      </w:r>
      <w:r w:rsidRPr="00373A06">
        <w:rPr>
          <w:rFonts w:ascii="LitNusx" w:hAnsi="LitNusx"/>
          <w:spacing w:val="2"/>
          <w:sz w:val="22"/>
          <w:szCs w:val="22"/>
          <w:lang w:val="en-US"/>
        </w:rPr>
        <w:softHyphen/>
        <w:t>be</w:t>
      </w:r>
      <w:r w:rsidRPr="00373A06">
        <w:rPr>
          <w:rFonts w:ascii="LitNusx" w:hAnsi="LitNusx"/>
          <w:spacing w:val="2"/>
          <w:sz w:val="22"/>
          <w:szCs w:val="22"/>
          <w:lang w:val="en-US"/>
        </w:rPr>
        <w:softHyphen/>
        <w:t>bis po</w:t>
      </w:r>
      <w:r w:rsidRPr="00373A06">
        <w:rPr>
          <w:rFonts w:ascii="LitNusx" w:hAnsi="LitNusx"/>
          <w:spacing w:val="2"/>
          <w:sz w:val="22"/>
          <w:szCs w:val="22"/>
          <w:lang w:val="en-US"/>
        </w:rPr>
        <w:softHyphen/>
        <w:t>ten</w:t>
      </w:r>
      <w:r w:rsidRPr="00373A06">
        <w:rPr>
          <w:rFonts w:ascii="LitNusx" w:hAnsi="LitNusx"/>
          <w:spacing w:val="2"/>
          <w:sz w:val="22"/>
          <w:szCs w:val="22"/>
          <w:lang w:val="en-US"/>
        </w:rPr>
        <w:softHyphen/>
        <w:t>ci</w:t>
      </w:r>
      <w:r w:rsidRPr="00373A06">
        <w:rPr>
          <w:rFonts w:ascii="LitNusx" w:hAnsi="LitNusx"/>
          <w:spacing w:val="2"/>
          <w:sz w:val="22"/>
          <w:szCs w:val="22"/>
          <w:lang w:val="en-US"/>
        </w:rPr>
        <w:softHyphen/>
        <w:t>a</w:t>
      </w:r>
      <w:r w:rsidRPr="00373A06">
        <w:rPr>
          <w:rFonts w:ascii="LitNusx" w:hAnsi="LitNusx"/>
          <w:spacing w:val="2"/>
          <w:sz w:val="22"/>
          <w:szCs w:val="22"/>
          <w:lang w:val="en-US"/>
        </w:rPr>
        <w:softHyphen/>
        <w:t>li. e. i. ko</w:t>
      </w:r>
      <w:r w:rsidRPr="00373A06">
        <w:rPr>
          <w:rFonts w:ascii="LitNusx" w:hAnsi="LitNusx"/>
          <w:spacing w:val="2"/>
          <w:sz w:val="22"/>
          <w:szCs w:val="22"/>
          <w:lang w:val="en-US"/>
        </w:rPr>
        <w:softHyphen/>
        <w:t>ruf</w:t>
      </w:r>
      <w:r w:rsidRPr="00373A06">
        <w:rPr>
          <w:rFonts w:ascii="LitNusx" w:hAnsi="LitNusx"/>
          <w:spacing w:val="2"/>
          <w:sz w:val="22"/>
          <w:szCs w:val="22"/>
          <w:lang w:val="en-US"/>
        </w:rPr>
        <w:softHyphen/>
        <w:t>ci</w:t>
      </w:r>
      <w:r w:rsidRPr="00373A06">
        <w:rPr>
          <w:rFonts w:ascii="LitNusx" w:hAnsi="LitNusx"/>
          <w:spacing w:val="2"/>
          <w:sz w:val="22"/>
          <w:szCs w:val="22"/>
          <w:lang w:val="en-US"/>
        </w:rPr>
        <w:softHyphen/>
        <w:t>is aR</w:t>
      </w:r>
      <w:r w:rsidRPr="00373A06">
        <w:rPr>
          <w:rFonts w:ascii="LitNusx" w:hAnsi="LitNusx"/>
          <w:spacing w:val="2"/>
          <w:sz w:val="22"/>
          <w:szCs w:val="22"/>
          <w:lang w:val="en-US"/>
        </w:rPr>
        <w:softHyphen/>
        <w:t>mof</w:t>
      </w:r>
      <w:r w:rsidRPr="00373A06">
        <w:rPr>
          <w:rFonts w:ascii="LitNusx" w:hAnsi="LitNusx"/>
          <w:spacing w:val="2"/>
          <w:sz w:val="22"/>
          <w:szCs w:val="22"/>
          <w:lang w:val="en-US"/>
        </w:rPr>
        <w:softHyphen/>
        <w:t>xvris gza</w:t>
      </w:r>
      <w:r w:rsidRPr="00373A06">
        <w:rPr>
          <w:rFonts w:ascii="LitNusx" w:hAnsi="LitNusx"/>
          <w:spacing w:val="2"/>
          <w:sz w:val="22"/>
          <w:szCs w:val="22"/>
          <w:lang w:val="en-US"/>
        </w:rPr>
        <w:softHyphen/>
        <w:t>ze da</w:t>
      </w:r>
      <w:r w:rsidRPr="00373A06">
        <w:rPr>
          <w:rFonts w:ascii="LitNusx" w:hAnsi="LitNusx"/>
          <w:spacing w:val="2"/>
          <w:sz w:val="22"/>
          <w:szCs w:val="22"/>
          <w:lang w:val="en-US"/>
        </w:rPr>
        <w:softHyphen/>
      </w:r>
      <w:r w:rsidRPr="00373A06">
        <w:rPr>
          <w:rFonts w:ascii="LitNusx" w:hAnsi="LitNusx"/>
          <w:spacing w:val="2"/>
          <w:sz w:val="22"/>
          <w:szCs w:val="22"/>
          <w:lang w:val="en-US"/>
        </w:rPr>
        <w:softHyphen/>
        <w:t>n</w:t>
      </w:r>
      <w:r w:rsidRPr="00373A06">
        <w:rPr>
          <w:rFonts w:ascii="LitNusx" w:hAnsi="LitNusx"/>
          <w:spacing w:val="2"/>
          <w:sz w:val="22"/>
          <w:szCs w:val="22"/>
          <w:lang w:val="en-US"/>
        </w:rPr>
        <w:softHyphen/>
        <w:t>a</w:t>
      </w:r>
      <w:r w:rsidRPr="00373A06">
        <w:rPr>
          <w:rFonts w:ascii="LitNusx" w:hAnsi="LitNusx"/>
          <w:spacing w:val="2"/>
          <w:sz w:val="22"/>
          <w:szCs w:val="22"/>
          <w:lang w:val="en-US"/>
        </w:rPr>
        <w:softHyphen/>
        <w:t>xar</w:t>
      </w:r>
      <w:r w:rsidRPr="00373A06">
        <w:rPr>
          <w:rFonts w:ascii="LitNusx" w:hAnsi="LitNusx"/>
          <w:spacing w:val="2"/>
          <w:sz w:val="22"/>
          <w:szCs w:val="22"/>
          <w:lang w:val="en-US"/>
        </w:rPr>
        <w:softHyphen/>
        <w:t>je</w:t>
      </w:r>
      <w:r w:rsidRPr="00373A06">
        <w:rPr>
          <w:rFonts w:ascii="LitNusx" w:hAnsi="LitNusx"/>
          <w:spacing w:val="2"/>
          <w:sz w:val="22"/>
          <w:szCs w:val="22"/>
          <w:lang w:val="en-US"/>
        </w:rPr>
        <w:softHyphen/>
        <w:t>bis si</w:t>
      </w:r>
      <w:r w:rsidRPr="00373A06">
        <w:rPr>
          <w:rFonts w:ascii="LitNusx" w:hAnsi="LitNusx"/>
          <w:spacing w:val="2"/>
          <w:sz w:val="22"/>
          <w:szCs w:val="22"/>
          <w:lang w:val="en-US"/>
        </w:rPr>
        <w:softHyphen/>
        <w:t>di</w:t>
      </w:r>
      <w:r w:rsidRPr="00373A06">
        <w:rPr>
          <w:rFonts w:ascii="LitNusx" w:hAnsi="LitNusx"/>
          <w:spacing w:val="2"/>
          <w:sz w:val="22"/>
          <w:szCs w:val="22"/>
          <w:lang w:val="en-US"/>
        </w:rPr>
        <w:softHyphen/>
        <w:t>de Tan</w:t>
      </w:r>
      <w:r w:rsidRPr="00373A06">
        <w:rPr>
          <w:rFonts w:ascii="LitNusx" w:hAnsi="LitNusx"/>
          <w:spacing w:val="2"/>
          <w:sz w:val="22"/>
          <w:szCs w:val="22"/>
          <w:lang w:val="en-US"/>
        </w:rPr>
        <w:softHyphen/>
        <w:t>da</w:t>
      </w:r>
      <w:r w:rsidRPr="00373A06">
        <w:rPr>
          <w:rFonts w:ascii="LitNusx" w:hAnsi="LitNusx"/>
          <w:spacing w:val="2"/>
          <w:sz w:val="22"/>
          <w:szCs w:val="22"/>
          <w:lang w:val="en-US"/>
        </w:rPr>
        <w:softHyphen/>
        <w:t>Tan iz</w:t>
      </w:r>
      <w:r w:rsidRPr="00373A06">
        <w:rPr>
          <w:rFonts w:ascii="LitNusx" w:hAnsi="LitNusx"/>
          <w:spacing w:val="2"/>
          <w:sz w:val="22"/>
          <w:szCs w:val="22"/>
          <w:lang w:val="en-US"/>
        </w:rPr>
        <w:softHyphen/>
        <w:t>rde</w:t>
      </w:r>
      <w:r w:rsidRPr="00373A06">
        <w:rPr>
          <w:rFonts w:ascii="LitNusx" w:hAnsi="LitNusx"/>
          <w:spacing w:val="2"/>
          <w:sz w:val="22"/>
          <w:szCs w:val="22"/>
          <w:lang w:val="en-US"/>
        </w:rPr>
        <w:softHyphen/>
        <w:t>ba. mi</w:t>
      </w:r>
      <w:r w:rsidRPr="00373A06">
        <w:rPr>
          <w:rFonts w:ascii="LitNusx" w:hAnsi="LitNusx"/>
          <w:spacing w:val="2"/>
          <w:sz w:val="22"/>
          <w:szCs w:val="22"/>
          <w:lang w:val="en-US"/>
        </w:rPr>
        <w:softHyphen/>
        <w:t>u</w:t>
      </w:r>
      <w:r w:rsidRPr="00373A06">
        <w:rPr>
          <w:rFonts w:ascii="LitNusx" w:hAnsi="LitNusx"/>
          <w:spacing w:val="2"/>
          <w:sz w:val="22"/>
          <w:szCs w:val="22"/>
          <w:lang w:val="en-US"/>
        </w:rPr>
        <w:softHyphen/>
        <w:t>xe</w:t>
      </w:r>
      <w:r w:rsidRPr="00373A06">
        <w:rPr>
          <w:rFonts w:ascii="LitNusx" w:hAnsi="LitNusx"/>
          <w:spacing w:val="2"/>
          <w:sz w:val="22"/>
          <w:szCs w:val="22"/>
          <w:lang w:val="en-US"/>
        </w:rPr>
        <w:softHyphen/>
        <w:t>da</w:t>
      </w:r>
      <w:r w:rsidRPr="00373A06">
        <w:rPr>
          <w:rFonts w:ascii="LitNusx" w:hAnsi="LitNusx"/>
          <w:spacing w:val="2"/>
          <w:sz w:val="22"/>
          <w:szCs w:val="22"/>
          <w:lang w:val="en-US"/>
        </w:rPr>
        <w:softHyphen/>
        <w:t>vad ami</w:t>
      </w:r>
      <w:r w:rsidRPr="00373A06">
        <w:rPr>
          <w:rFonts w:ascii="LitNusx" w:hAnsi="LitNusx"/>
          <w:spacing w:val="2"/>
          <w:sz w:val="22"/>
          <w:szCs w:val="22"/>
          <w:lang w:val="en-US"/>
        </w:rPr>
        <w:softHyphen/>
        <w:t>sa, ko</w:t>
      </w:r>
      <w:r w:rsidRPr="00373A06">
        <w:rPr>
          <w:rFonts w:ascii="LitNusx" w:hAnsi="LitNusx"/>
          <w:spacing w:val="2"/>
          <w:sz w:val="22"/>
          <w:szCs w:val="22"/>
          <w:lang w:val="en-US"/>
        </w:rPr>
        <w:softHyphen/>
        <w:t>ruf</w:t>
      </w:r>
      <w:r w:rsidRPr="00373A06">
        <w:rPr>
          <w:rFonts w:ascii="LitNusx" w:hAnsi="LitNusx"/>
          <w:spacing w:val="2"/>
          <w:sz w:val="22"/>
          <w:szCs w:val="22"/>
          <w:lang w:val="en-US"/>
        </w:rPr>
        <w:softHyphen/>
        <w:t>ci</w:t>
      </w:r>
      <w:r w:rsidRPr="00373A06">
        <w:rPr>
          <w:rFonts w:ascii="LitNusx" w:hAnsi="LitNusx"/>
          <w:spacing w:val="2"/>
          <w:sz w:val="22"/>
          <w:szCs w:val="22"/>
          <w:lang w:val="en-US"/>
        </w:rPr>
        <w:softHyphen/>
        <w:t>is wi</w:t>
      </w:r>
      <w:r w:rsidRPr="00373A06">
        <w:rPr>
          <w:rFonts w:ascii="LitNusx" w:hAnsi="LitNusx"/>
          <w:spacing w:val="2"/>
          <w:sz w:val="22"/>
          <w:szCs w:val="22"/>
          <w:lang w:val="en-US"/>
        </w:rPr>
        <w:softHyphen/>
        <w:t>na</w:t>
      </w:r>
      <w:r w:rsidRPr="00373A06">
        <w:rPr>
          <w:rFonts w:ascii="LitNusx" w:hAnsi="LitNusx"/>
          <w:spacing w:val="2"/>
          <w:sz w:val="22"/>
          <w:szCs w:val="22"/>
          <w:lang w:val="en-US"/>
        </w:rPr>
        <w:softHyphen/>
        <w:t>aR</w:t>
      </w:r>
      <w:r w:rsidRPr="00373A06">
        <w:rPr>
          <w:rFonts w:ascii="LitNusx" w:hAnsi="LitNusx"/>
          <w:spacing w:val="2"/>
          <w:sz w:val="22"/>
          <w:szCs w:val="22"/>
          <w:lang w:val="en-US"/>
        </w:rPr>
        <w:softHyphen/>
        <w:t>mdeg brZo</w:t>
      </w:r>
      <w:r w:rsidRPr="00373A06">
        <w:rPr>
          <w:rFonts w:ascii="LitNusx" w:hAnsi="LitNusx"/>
          <w:spacing w:val="2"/>
          <w:sz w:val="22"/>
          <w:szCs w:val="22"/>
          <w:lang w:val="en-US"/>
        </w:rPr>
        <w:softHyphen/>
        <w:t>las Se</w:t>
      </w:r>
      <w:r w:rsidRPr="00373A06">
        <w:rPr>
          <w:rFonts w:ascii="LitNusx" w:hAnsi="LitNusx"/>
          <w:spacing w:val="2"/>
          <w:sz w:val="22"/>
          <w:szCs w:val="22"/>
          <w:lang w:val="en-US"/>
        </w:rPr>
        <w:softHyphen/>
        <w:t>saZ</w:t>
      </w:r>
      <w:r w:rsidRPr="00373A06">
        <w:rPr>
          <w:rFonts w:ascii="LitNusx" w:hAnsi="LitNusx"/>
          <w:spacing w:val="2"/>
          <w:sz w:val="22"/>
          <w:szCs w:val="22"/>
          <w:lang w:val="en-US"/>
        </w:rPr>
        <w:softHyphen/>
        <w:t>le</w:t>
      </w:r>
      <w:r w:rsidRPr="00373A06">
        <w:rPr>
          <w:rFonts w:ascii="LitNusx" w:hAnsi="LitNusx"/>
          <w:spacing w:val="2"/>
          <w:sz w:val="22"/>
          <w:szCs w:val="22"/>
          <w:lang w:val="en-US"/>
        </w:rPr>
        <w:softHyphen/>
        <w:t>be</w:t>
      </w:r>
      <w:r w:rsidRPr="00373A06">
        <w:rPr>
          <w:rFonts w:ascii="LitNusx" w:hAnsi="LitNusx"/>
          <w:spacing w:val="2"/>
          <w:sz w:val="22"/>
          <w:szCs w:val="22"/>
          <w:lang w:val="en-US"/>
        </w:rPr>
        <w:softHyphen/>
        <w:t>lia mniS</w:t>
      </w:r>
      <w:r w:rsidRPr="00373A06">
        <w:rPr>
          <w:rFonts w:ascii="LitNusx" w:hAnsi="LitNusx"/>
          <w:spacing w:val="2"/>
          <w:sz w:val="22"/>
          <w:szCs w:val="22"/>
          <w:lang w:val="en-US"/>
        </w:rPr>
        <w:softHyphen/>
        <w:t>vne</w:t>
      </w:r>
      <w:r w:rsidRPr="00373A06">
        <w:rPr>
          <w:rFonts w:ascii="LitNusx" w:hAnsi="LitNusx"/>
          <w:spacing w:val="2"/>
          <w:sz w:val="22"/>
          <w:szCs w:val="22"/>
          <w:lang w:val="en-US"/>
        </w:rPr>
        <w:softHyphen/>
        <w:t>lo</w:t>
      </w:r>
      <w:r w:rsidRPr="00373A06">
        <w:rPr>
          <w:rFonts w:ascii="LitNusx" w:hAnsi="LitNusx"/>
          <w:spacing w:val="2"/>
          <w:sz w:val="22"/>
          <w:szCs w:val="22"/>
          <w:lang w:val="en-US"/>
        </w:rPr>
        <w:softHyphen/>
        <w:t>ba</w:t>
      </w:r>
      <w:r w:rsidRPr="00373A06">
        <w:rPr>
          <w:rFonts w:ascii="LitNusx" w:hAnsi="LitNusx"/>
          <w:spacing w:val="2"/>
          <w:sz w:val="22"/>
          <w:szCs w:val="22"/>
          <w:lang w:val="en-US"/>
        </w:rPr>
        <w:softHyphen/>
        <w:t>ni Se</w:t>
      </w:r>
      <w:r w:rsidRPr="00373A06">
        <w:rPr>
          <w:rFonts w:ascii="LitNusx" w:hAnsi="LitNusx"/>
          <w:spacing w:val="2"/>
          <w:sz w:val="22"/>
          <w:szCs w:val="22"/>
          <w:lang w:val="en-US"/>
        </w:rPr>
        <w:softHyphen/>
        <w:t>de</w:t>
      </w:r>
      <w:r w:rsidRPr="00373A06">
        <w:rPr>
          <w:rFonts w:ascii="LitNusx" w:hAnsi="LitNusx"/>
          <w:spacing w:val="2"/>
          <w:sz w:val="22"/>
          <w:szCs w:val="22"/>
          <w:lang w:val="en-US"/>
        </w:rPr>
        <w:softHyphen/>
        <w:t>ge</w:t>
      </w:r>
      <w:r w:rsidRPr="00373A06">
        <w:rPr>
          <w:rFonts w:ascii="LitNusx" w:hAnsi="LitNusx"/>
          <w:spacing w:val="2"/>
          <w:sz w:val="22"/>
          <w:szCs w:val="22"/>
          <w:lang w:val="en-US"/>
        </w:rPr>
        <w:softHyphen/>
        <w:t>bi mo</w:t>
      </w:r>
      <w:r w:rsidRPr="00373A06">
        <w:rPr>
          <w:rFonts w:ascii="LitNusx" w:hAnsi="LitNusx"/>
          <w:spacing w:val="2"/>
          <w:sz w:val="22"/>
          <w:szCs w:val="22"/>
          <w:lang w:val="en-US"/>
        </w:rPr>
        <w:softHyphen/>
        <w:t>h</w:t>
      </w:r>
      <w:r w:rsidRPr="00373A06">
        <w:rPr>
          <w:rFonts w:ascii="LitNusx" w:hAnsi="LitNusx"/>
          <w:spacing w:val="2"/>
          <w:sz w:val="22"/>
          <w:szCs w:val="22"/>
          <w:lang w:val="en-US"/>
        </w:rPr>
        <w:softHyphen/>
        <w:t>yves (ama</w:t>
      </w:r>
      <w:r w:rsidRPr="00373A06">
        <w:rPr>
          <w:rFonts w:ascii="LitNusx" w:hAnsi="LitNusx"/>
          <w:spacing w:val="2"/>
          <w:sz w:val="22"/>
          <w:szCs w:val="22"/>
          <w:lang w:val="en-US"/>
        </w:rPr>
        <w:softHyphen/>
        <w:t>ze met</w:t>
      </w:r>
      <w:r w:rsidRPr="00373A06">
        <w:rPr>
          <w:rFonts w:ascii="LitNusx" w:hAnsi="LitNusx"/>
          <w:spacing w:val="2"/>
          <w:sz w:val="22"/>
          <w:szCs w:val="22"/>
          <w:lang w:val="en-US"/>
        </w:rPr>
        <w:softHyphen/>
        <w:t>yve</w:t>
      </w:r>
      <w:r w:rsidRPr="00373A06">
        <w:rPr>
          <w:rFonts w:ascii="LitNusx" w:hAnsi="LitNusx"/>
          <w:spacing w:val="2"/>
          <w:sz w:val="22"/>
          <w:szCs w:val="22"/>
          <w:lang w:val="en-US"/>
        </w:rPr>
        <w:softHyphen/>
        <w:t>lebs por</w:t>
      </w:r>
      <w:r w:rsidRPr="00373A06">
        <w:rPr>
          <w:rFonts w:ascii="LitNusx" w:hAnsi="LitNusx"/>
          <w:spacing w:val="2"/>
          <w:sz w:val="22"/>
          <w:szCs w:val="22"/>
          <w:lang w:val="en-US"/>
        </w:rPr>
        <w:softHyphen/>
        <w:t>tu</w:t>
      </w:r>
      <w:r w:rsidRPr="00373A06">
        <w:rPr>
          <w:rFonts w:ascii="LitNusx" w:hAnsi="LitNusx"/>
          <w:spacing w:val="2"/>
          <w:sz w:val="22"/>
          <w:szCs w:val="22"/>
          <w:lang w:val="en-US"/>
        </w:rPr>
        <w:softHyphen/>
        <w:t>ga</w:t>
      </w:r>
      <w:r w:rsidRPr="00373A06">
        <w:rPr>
          <w:rFonts w:ascii="LitNusx" w:hAnsi="LitNusx"/>
          <w:spacing w:val="2"/>
          <w:sz w:val="22"/>
          <w:szCs w:val="22"/>
          <w:lang w:val="en-US"/>
        </w:rPr>
        <w:softHyphen/>
        <w:t>li</w:t>
      </w:r>
      <w:r w:rsidRPr="00373A06">
        <w:rPr>
          <w:rFonts w:ascii="LitNusx" w:hAnsi="LitNusx"/>
          <w:spacing w:val="2"/>
          <w:sz w:val="22"/>
          <w:szCs w:val="22"/>
          <w:lang w:val="en-US"/>
        </w:rPr>
        <w:softHyphen/>
        <w:t>is, Sve</w:t>
      </w:r>
      <w:r w:rsidRPr="00373A06">
        <w:rPr>
          <w:rFonts w:ascii="LitNusx" w:hAnsi="LitNusx"/>
          <w:spacing w:val="2"/>
          <w:sz w:val="22"/>
          <w:szCs w:val="22"/>
          <w:lang w:val="en-US"/>
        </w:rPr>
        <w:softHyphen/>
        <w:t>deT</w:t>
      </w:r>
      <w:r w:rsidRPr="00373A06">
        <w:rPr>
          <w:rFonts w:ascii="LitNusx" w:hAnsi="LitNusx"/>
          <w:spacing w:val="2"/>
          <w:sz w:val="22"/>
          <w:szCs w:val="22"/>
          <w:lang w:val="en-US"/>
        </w:rPr>
        <w:softHyphen/>
        <w:t>is, sin</w:t>
      </w:r>
      <w:r w:rsidRPr="00373A06">
        <w:rPr>
          <w:rFonts w:ascii="LitNusx" w:hAnsi="LitNusx"/>
          <w:spacing w:val="2"/>
          <w:sz w:val="22"/>
          <w:szCs w:val="22"/>
          <w:lang w:val="en-US"/>
        </w:rPr>
        <w:softHyphen/>
        <w:t>ga</w:t>
      </w:r>
      <w:r w:rsidRPr="00373A06">
        <w:rPr>
          <w:rFonts w:ascii="LitNusx" w:hAnsi="LitNusx"/>
          <w:spacing w:val="2"/>
          <w:sz w:val="22"/>
          <w:szCs w:val="22"/>
          <w:lang w:val="en-US"/>
        </w:rPr>
        <w:softHyphen/>
        <w:t>pu</w:t>
      </w:r>
      <w:r w:rsidRPr="00373A06">
        <w:rPr>
          <w:rFonts w:ascii="LitNusx" w:hAnsi="LitNusx"/>
          <w:spacing w:val="2"/>
          <w:sz w:val="22"/>
          <w:szCs w:val="22"/>
          <w:lang w:val="en-US"/>
        </w:rPr>
        <w:softHyphen/>
        <w:t>ris da sxva</w:t>
      </w:r>
      <w:r w:rsidRPr="00373A06">
        <w:rPr>
          <w:rFonts w:ascii="LitNusx" w:hAnsi="LitNusx"/>
          <w:spacing w:val="2"/>
          <w:sz w:val="22"/>
          <w:szCs w:val="22"/>
          <w:lang w:val="en-US"/>
        </w:rPr>
        <w:softHyphen/>
        <w:t>Ta Se</w:t>
      </w:r>
      <w:r w:rsidRPr="00373A06">
        <w:rPr>
          <w:rFonts w:ascii="LitNusx" w:hAnsi="LitNusx"/>
          <w:spacing w:val="2"/>
          <w:sz w:val="22"/>
          <w:szCs w:val="22"/>
          <w:lang w:val="en-US"/>
        </w:rPr>
        <w:softHyphen/>
        <w:t>de</w:t>
      </w:r>
      <w:r w:rsidRPr="00373A06">
        <w:rPr>
          <w:rFonts w:ascii="LitNusx" w:hAnsi="LitNusx"/>
          <w:spacing w:val="2"/>
          <w:sz w:val="22"/>
          <w:szCs w:val="22"/>
          <w:lang w:val="en-US"/>
        </w:rPr>
        <w:softHyphen/>
        <w:t>ge</w:t>
      </w:r>
      <w:r w:rsidRPr="00373A06">
        <w:rPr>
          <w:rFonts w:ascii="LitNusx" w:hAnsi="LitNusx"/>
          <w:spacing w:val="2"/>
          <w:sz w:val="22"/>
          <w:szCs w:val="22"/>
          <w:lang w:val="en-US"/>
        </w:rPr>
        <w:softHyphen/>
        <w:t>bi).</w:t>
      </w:r>
    </w:p>
    <w:p w:rsidR="00D46116" w:rsidRPr="00D32BF4" w:rsidRDefault="00D46116" w:rsidP="00BC619A">
      <w:pPr>
        <w:spacing w:line="252" w:lineRule="auto"/>
        <w:jc w:val="both"/>
        <w:rPr>
          <w:rFonts w:ascii="LitNusx" w:hAnsi="LitNusx"/>
          <w:b/>
          <w:sz w:val="22"/>
          <w:szCs w:val="22"/>
          <w:lang w:val="en-US"/>
        </w:rPr>
      </w:pPr>
      <w:r w:rsidRPr="00D32BF4">
        <w:rPr>
          <w:rFonts w:ascii="LitNusx" w:hAnsi="LitNusx"/>
          <w:sz w:val="22"/>
          <w:szCs w:val="22"/>
          <w:lang w:val="en-US"/>
        </w:rPr>
        <w:tab/>
      </w:r>
      <w:r w:rsidRPr="00D32BF4">
        <w:rPr>
          <w:rFonts w:ascii="LitNusx" w:hAnsi="LitNusx"/>
          <w:b/>
          <w:sz w:val="22"/>
          <w:szCs w:val="22"/>
          <w:lang w:val="en-US"/>
        </w:rPr>
        <w:t>eko</w:t>
      </w:r>
      <w:r>
        <w:rPr>
          <w:rFonts w:ascii="LitNusx" w:hAnsi="LitNusx"/>
          <w:b/>
          <w:sz w:val="22"/>
          <w:szCs w:val="22"/>
          <w:lang w:val="en-US"/>
        </w:rPr>
        <w:softHyphen/>
      </w:r>
      <w:r w:rsidRPr="00D32BF4">
        <w:rPr>
          <w:rFonts w:ascii="LitNusx" w:hAnsi="LitNusx"/>
          <w:b/>
          <w:sz w:val="22"/>
          <w:szCs w:val="22"/>
          <w:lang w:val="en-US"/>
        </w:rPr>
        <w:t>no</w:t>
      </w:r>
      <w:r>
        <w:rPr>
          <w:rFonts w:ascii="LitNusx" w:hAnsi="LitNusx"/>
          <w:b/>
          <w:sz w:val="22"/>
          <w:szCs w:val="22"/>
          <w:lang w:val="en-US"/>
        </w:rPr>
        <w:softHyphen/>
      </w:r>
      <w:r w:rsidRPr="00D32BF4">
        <w:rPr>
          <w:rFonts w:ascii="LitNusx" w:hAnsi="LitNusx"/>
          <w:b/>
          <w:sz w:val="22"/>
          <w:szCs w:val="22"/>
          <w:lang w:val="en-US"/>
        </w:rPr>
        <w:t>mi</w:t>
      </w:r>
      <w:r>
        <w:rPr>
          <w:rFonts w:ascii="LitNusx" w:hAnsi="LitNusx"/>
          <w:b/>
          <w:sz w:val="22"/>
          <w:szCs w:val="22"/>
          <w:lang w:val="en-US"/>
        </w:rPr>
        <w:softHyphen/>
      </w:r>
      <w:r w:rsidRPr="00D32BF4">
        <w:rPr>
          <w:rFonts w:ascii="LitNusx" w:hAnsi="LitNusx"/>
          <w:b/>
          <w:sz w:val="22"/>
          <w:szCs w:val="22"/>
          <w:lang w:val="en-US"/>
        </w:rPr>
        <w:t>ku</w:t>
      </w:r>
      <w:r>
        <w:rPr>
          <w:rFonts w:ascii="LitNusx" w:hAnsi="LitNusx"/>
          <w:b/>
          <w:sz w:val="22"/>
          <w:szCs w:val="22"/>
          <w:lang w:val="en-US"/>
        </w:rPr>
        <w:softHyphen/>
      </w:r>
      <w:r w:rsidRPr="00D32BF4">
        <w:rPr>
          <w:rFonts w:ascii="LitNusx" w:hAnsi="LitNusx"/>
          <w:b/>
          <w:sz w:val="22"/>
          <w:szCs w:val="22"/>
          <w:lang w:val="en-US"/>
        </w:rPr>
        <w:t>ri Tval</w:t>
      </w:r>
      <w:r>
        <w:rPr>
          <w:rFonts w:ascii="LitNusx" w:hAnsi="LitNusx"/>
          <w:b/>
          <w:sz w:val="22"/>
          <w:szCs w:val="22"/>
          <w:lang w:val="en-US"/>
        </w:rPr>
        <w:softHyphen/>
      </w:r>
      <w:r w:rsidRPr="00D32BF4">
        <w:rPr>
          <w:rFonts w:ascii="LitNusx" w:hAnsi="LitNusx"/>
          <w:b/>
          <w:sz w:val="22"/>
          <w:szCs w:val="22"/>
          <w:lang w:val="en-US"/>
        </w:rPr>
        <w:t>saz</w:t>
      </w:r>
      <w:r>
        <w:rPr>
          <w:rFonts w:ascii="LitNusx" w:hAnsi="LitNusx"/>
          <w:b/>
          <w:sz w:val="22"/>
          <w:szCs w:val="22"/>
          <w:lang w:val="en-US"/>
        </w:rPr>
        <w:softHyphen/>
      </w:r>
      <w:r w:rsidRPr="00D32BF4">
        <w:rPr>
          <w:rFonts w:ascii="LitNusx" w:hAnsi="LitNusx"/>
          <w:b/>
          <w:sz w:val="22"/>
          <w:szCs w:val="22"/>
          <w:lang w:val="en-US"/>
        </w:rPr>
        <w:t>ri</w:t>
      </w:r>
      <w:r>
        <w:rPr>
          <w:rFonts w:ascii="LitNusx" w:hAnsi="LitNusx"/>
          <w:b/>
          <w:sz w:val="22"/>
          <w:szCs w:val="22"/>
          <w:lang w:val="en-US"/>
        </w:rPr>
        <w:softHyphen/>
      </w:r>
      <w:r w:rsidRPr="00D32BF4">
        <w:rPr>
          <w:rFonts w:ascii="LitNusx" w:hAnsi="LitNusx"/>
          <w:b/>
          <w:sz w:val="22"/>
          <w:szCs w:val="22"/>
          <w:lang w:val="en-US"/>
        </w:rPr>
        <w:t>siT</w:t>
      </w:r>
      <w:r>
        <w:rPr>
          <w:rFonts w:ascii="LitNusx" w:hAnsi="LitNusx"/>
          <w:b/>
          <w:sz w:val="22"/>
          <w:szCs w:val="22"/>
          <w:lang w:val="en-US"/>
        </w:rPr>
        <w:t>,</w:t>
      </w:r>
      <w:r w:rsidRPr="00D32BF4">
        <w:rPr>
          <w:rFonts w:ascii="LitNusx" w:hAnsi="LitNusx"/>
          <w:sz w:val="22"/>
          <w:szCs w:val="22"/>
          <w:lang w:val="en-US"/>
        </w:rPr>
        <w:t xml:space="preserve"> </w:t>
      </w:r>
      <w:r w:rsidRPr="00D32BF4">
        <w:rPr>
          <w:rFonts w:ascii="LitNusx" w:hAnsi="LitNusx"/>
          <w:b/>
          <w:sz w:val="22"/>
          <w:szCs w:val="22"/>
          <w:lang w:val="en-US"/>
        </w:rPr>
        <w:t>ko</w:t>
      </w:r>
      <w:r>
        <w:rPr>
          <w:rFonts w:ascii="LitNusx" w:hAnsi="LitNusx"/>
          <w:b/>
          <w:sz w:val="22"/>
          <w:szCs w:val="22"/>
          <w:lang w:val="en-US"/>
        </w:rPr>
        <w:softHyphen/>
      </w:r>
      <w:r w:rsidRPr="00D32BF4">
        <w:rPr>
          <w:rFonts w:ascii="LitNusx" w:hAnsi="LitNusx"/>
          <w:b/>
          <w:sz w:val="22"/>
          <w:szCs w:val="22"/>
          <w:lang w:val="en-US"/>
        </w:rPr>
        <w:t>ruf</w:t>
      </w:r>
      <w:r>
        <w:rPr>
          <w:rFonts w:ascii="LitNusx" w:hAnsi="LitNusx"/>
          <w:b/>
          <w:sz w:val="22"/>
          <w:szCs w:val="22"/>
          <w:lang w:val="en-US"/>
        </w:rPr>
        <w:softHyphen/>
      </w:r>
      <w:r w:rsidRPr="00D32BF4">
        <w:rPr>
          <w:rFonts w:ascii="LitNusx" w:hAnsi="LitNusx"/>
          <w:b/>
          <w:sz w:val="22"/>
          <w:szCs w:val="22"/>
          <w:lang w:val="en-US"/>
        </w:rPr>
        <w:t>ci</w:t>
      </w:r>
      <w:r>
        <w:rPr>
          <w:rFonts w:ascii="LitNusx" w:hAnsi="LitNusx"/>
          <w:b/>
          <w:sz w:val="22"/>
          <w:szCs w:val="22"/>
          <w:lang w:val="en-US"/>
        </w:rPr>
        <w:softHyphen/>
      </w:r>
      <w:r w:rsidRPr="00D32BF4">
        <w:rPr>
          <w:rFonts w:ascii="LitNusx" w:hAnsi="LitNusx"/>
          <w:b/>
          <w:sz w:val="22"/>
          <w:szCs w:val="22"/>
          <w:lang w:val="en-US"/>
        </w:rPr>
        <w:t>is aR</w:t>
      </w:r>
      <w:r w:rsidRPr="00D32BF4">
        <w:rPr>
          <w:rFonts w:ascii="LitNusx" w:hAnsi="LitNusx"/>
          <w:b/>
          <w:sz w:val="22"/>
          <w:szCs w:val="22"/>
          <w:lang w:val="en-US"/>
        </w:rPr>
        <w:softHyphen/>
      </w:r>
      <w:r w:rsidRPr="00D32BF4">
        <w:rPr>
          <w:rFonts w:ascii="LitNusx" w:hAnsi="LitNusx"/>
          <w:b/>
          <w:sz w:val="22"/>
          <w:szCs w:val="22"/>
          <w:lang w:val="en-US"/>
        </w:rPr>
        <w:softHyphen/>
      </w:r>
      <w:r w:rsidRPr="00D32BF4">
        <w:rPr>
          <w:rFonts w:ascii="LitNusx" w:hAnsi="LitNusx"/>
          <w:b/>
          <w:sz w:val="22"/>
          <w:szCs w:val="22"/>
          <w:lang w:val="en-US"/>
        </w:rPr>
        <w:softHyphen/>
        <w:t>mo</w:t>
      </w:r>
      <w:r>
        <w:rPr>
          <w:rFonts w:ascii="LitNusx" w:hAnsi="LitNusx"/>
          <w:b/>
          <w:sz w:val="22"/>
          <w:szCs w:val="22"/>
          <w:lang w:val="en-US"/>
        </w:rPr>
        <w:softHyphen/>
      </w:r>
      <w:r w:rsidRPr="00D32BF4">
        <w:rPr>
          <w:rFonts w:ascii="LitNusx" w:hAnsi="LitNusx"/>
          <w:b/>
          <w:sz w:val="22"/>
          <w:szCs w:val="22"/>
          <w:lang w:val="en-US"/>
        </w:rPr>
        <w:t>saf</w:t>
      </w:r>
      <w:r>
        <w:rPr>
          <w:rFonts w:ascii="LitNusx" w:hAnsi="LitNusx"/>
          <w:b/>
          <w:sz w:val="22"/>
          <w:szCs w:val="22"/>
          <w:lang w:val="en-US"/>
        </w:rPr>
        <w:softHyphen/>
      </w:r>
      <w:r w:rsidRPr="00D32BF4">
        <w:rPr>
          <w:rFonts w:ascii="LitNusx" w:hAnsi="LitNusx"/>
          <w:b/>
          <w:sz w:val="22"/>
          <w:szCs w:val="22"/>
          <w:lang w:val="en-US"/>
        </w:rPr>
        <w:t>xvre</w:t>
      </w:r>
      <w:r>
        <w:rPr>
          <w:rFonts w:ascii="LitNusx" w:hAnsi="LitNusx"/>
          <w:b/>
          <w:sz w:val="22"/>
          <w:szCs w:val="22"/>
          <w:lang w:val="en-US"/>
        </w:rPr>
        <w:softHyphen/>
      </w:r>
      <w:r w:rsidRPr="00D32BF4">
        <w:rPr>
          <w:rFonts w:ascii="LitNusx" w:hAnsi="LitNusx"/>
          <w:b/>
          <w:sz w:val="22"/>
          <w:szCs w:val="22"/>
          <w:lang w:val="en-US"/>
        </w:rPr>
        <w:t>lad da</w:t>
      </w:r>
      <w:r>
        <w:rPr>
          <w:rFonts w:ascii="LitNusx" w:hAnsi="LitNusx"/>
          <w:b/>
          <w:sz w:val="22"/>
          <w:szCs w:val="22"/>
          <w:lang w:val="en-US"/>
        </w:rPr>
        <w:softHyphen/>
      </w:r>
      <w:r w:rsidRPr="00D32BF4">
        <w:rPr>
          <w:rFonts w:ascii="LitNusx" w:hAnsi="LitNusx"/>
          <w:b/>
          <w:sz w:val="22"/>
          <w:szCs w:val="22"/>
          <w:lang w:val="en-US"/>
        </w:rPr>
        <w:t>na</w:t>
      </w:r>
      <w:r>
        <w:rPr>
          <w:rFonts w:ascii="LitNusx" w:hAnsi="LitNusx"/>
          <w:b/>
          <w:sz w:val="22"/>
          <w:szCs w:val="22"/>
          <w:lang w:val="en-US"/>
        </w:rPr>
        <w:softHyphen/>
      </w:r>
      <w:r w:rsidRPr="00D32BF4">
        <w:rPr>
          <w:rFonts w:ascii="LitNusx" w:hAnsi="LitNusx"/>
          <w:b/>
          <w:sz w:val="22"/>
          <w:szCs w:val="22"/>
          <w:lang w:val="en-US"/>
        </w:rPr>
        <w:t>xar</w:t>
      </w:r>
      <w:r w:rsidRPr="00D32BF4">
        <w:rPr>
          <w:b/>
          <w:sz w:val="22"/>
          <w:szCs w:val="22"/>
          <w:lang w:val="en-US"/>
        </w:rPr>
        <w:softHyphen/>
      </w:r>
      <w:r w:rsidRPr="00D32BF4">
        <w:rPr>
          <w:rFonts w:ascii="LitNusx" w:hAnsi="LitNusx"/>
          <w:b/>
          <w:sz w:val="22"/>
          <w:szCs w:val="22"/>
          <w:lang w:val="en-US"/>
        </w:rPr>
        <w:t>je</w:t>
      </w:r>
      <w:r w:rsidRPr="00D32BF4">
        <w:rPr>
          <w:b/>
          <w:sz w:val="22"/>
          <w:szCs w:val="22"/>
          <w:lang w:val="en-US"/>
        </w:rPr>
        <w:softHyphen/>
      </w:r>
      <w:r w:rsidRPr="00D32BF4">
        <w:rPr>
          <w:rFonts w:ascii="LitNusx" w:hAnsi="LitNusx"/>
          <w:b/>
          <w:sz w:val="22"/>
          <w:szCs w:val="22"/>
          <w:lang w:val="en-US"/>
        </w:rPr>
        <w:t>bis ga</w:t>
      </w:r>
      <w:r>
        <w:rPr>
          <w:rFonts w:ascii="LitNusx" w:hAnsi="LitNusx"/>
          <w:b/>
          <w:sz w:val="22"/>
          <w:szCs w:val="22"/>
          <w:lang w:val="en-US"/>
        </w:rPr>
        <w:softHyphen/>
      </w:r>
      <w:r w:rsidRPr="00D32BF4">
        <w:rPr>
          <w:rFonts w:ascii="LitNusx" w:hAnsi="LitNusx"/>
          <w:b/>
          <w:sz w:val="22"/>
          <w:szCs w:val="22"/>
          <w:lang w:val="en-US"/>
        </w:rPr>
        <w:t>Re</w:t>
      </w:r>
      <w:r>
        <w:rPr>
          <w:rFonts w:ascii="LitNusx" w:hAnsi="LitNusx"/>
          <w:b/>
          <w:sz w:val="22"/>
          <w:szCs w:val="22"/>
          <w:lang w:val="en-US"/>
        </w:rPr>
        <w:softHyphen/>
      </w:r>
      <w:r w:rsidRPr="00D32BF4">
        <w:rPr>
          <w:rFonts w:ascii="LitNusx" w:hAnsi="LitNusx"/>
          <w:b/>
          <w:sz w:val="22"/>
          <w:szCs w:val="22"/>
          <w:lang w:val="en-US"/>
        </w:rPr>
        <w:t>ba un</w:t>
      </w:r>
      <w:r>
        <w:rPr>
          <w:rFonts w:ascii="LitNusx" w:hAnsi="LitNusx"/>
          <w:b/>
          <w:sz w:val="22"/>
          <w:szCs w:val="22"/>
          <w:lang w:val="en-US"/>
        </w:rPr>
        <w:softHyphen/>
      </w:r>
      <w:r w:rsidRPr="00D32BF4">
        <w:rPr>
          <w:rFonts w:ascii="LitNusx" w:hAnsi="LitNusx"/>
          <w:b/>
          <w:sz w:val="22"/>
          <w:szCs w:val="22"/>
          <w:lang w:val="en-US"/>
        </w:rPr>
        <w:t>da gag</w:t>
      </w:r>
      <w:r>
        <w:rPr>
          <w:rFonts w:ascii="LitNusx" w:hAnsi="LitNusx"/>
          <w:b/>
          <w:sz w:val="22"/>
          <w:szCs w:val="22"/>
          <w:lang w:val="en-US"/>
        </w:rPr>
        <w:softHyphen/>
      </w:r>
      <w:r w:rsidRPr="00D32BF4">
        <w:rPr>
          <w:rFonts w:ascii="LitNusx" w:hAnsi="LitNusx"/>
          <w:b/>
          <w:sz w:val="22"/>
          <w:szCs w:val="22"/>
          <w:lang w:val="en-US"/>
        </w:rPr>
        <w:t>rZel</w:t>
      </w:r>
      <w:r>
        <w:rPr>
          <w:rFonts w:ascii="LitNusx" w:hAnsi="LitNusx"/>
          <w:b/>
          <w:sz w:val="22"/>
          <w:szCs w:val="22"/>
          <w:lang w:val="en-US"/>
        </w:rPr>
        <w:softHyphen/>
      </w:r>
      <w:r w:rsidRPr="00D32BF4">
        <w:rPr>
          <w:rFonts w:ascii="LitNusx" w:hAnsi="LitNusx"/>
          <w:b/>
          <w:sz w:val="22"/>
          <w:szCs w:val="22"/>
          <w:lang w:val="en-US"/>
        </w:rPr>
        <w:t>des ma</w:t>
      </w:r>
      <w:r>
        <w:rPr>
          <w:rFonts w:ascii="LitNusx" w:hAnsi="LitNusx"/>
          <w:b/>
          <w:sz w:val="22"/>
          <w:szCs w:val="22"/>
          <w:lang w:val="en-US"/>
        </w:rPr>
        <w:softHyphen/>
      </w:r>
      <w:r w:rsidRPr="00D32BF4">
        <w:rPr>
          <w:rFonts w:ascii="LitNusx" w:hAnsi="LitNusx"/>
          <w:b/>
          <w:sz w:val="22"/>
          <w:szCs w:val="22"/>
          <w:lang w:val="en-US"/>
        </w:rPr>
        <w:t>nam, sa</w:t>
      </w:r>
      <w:r>
        <w:rPr>
          <w:rFonts w:ascii="LitNusx" w:hAnsi="LitNusx"/>
          <w:b/>
          <w:sz w:val="22"/>
          <w:szCs w:val="22"/>
          <w:lang w:val="en-US"/>
        </w:rPr>
        <w:softHyphen/>
      </w:r>
      <w:r w:rsidRPr="00D32BF4">
        <w:rPr>
          <w:rFonts w:ascii="LitNusx" w:hAnsi="LitNusx"/>
          <w:b/>
          <w:sz w:val="22"/>
          <w:szCs w:val="22"/>
          <w:lang w:val="en-US"/>
        </w:rPr>
        <w:t>nam ko</w:t>
      </w:r>
      <w:r>
        <w:rPr>
          <w:rFonts w:ascii="LitNusx" w:hAnsi="LitNusx"/>
          <w:b/>
          <w:sz w:val="22"/>
          <w:szCs w:val="22"/>
          <w:lang w:val="en-US"/>
        </w:rPr>
        <w:softHyphen/>
      </w:r>
      <w:r w:rsidRPr="00D32BF4">
        <w:rPr>
          <w:rFonts w:ascii="LitNusx" w:hAnsi="LitNusx"/>
          <w:b/>
          <w:sz w:val="22"/>
          <w:szCs w:val="22"/>
          <w:lang w:val="en-US"/>
        </w:rPr>
        <w:t>ruf</w:t>
      </w:r>
      <w:r>
        <w:rPr>
          <w:rFonts w:ascii="LitNusx" w:hAnsi="LitNusx"/>
          <w:b/>
          <w:sz w:val="22"/>
          <w:szCs w:val="22"/>
          <w:lang w:val="en-US"/>
        </w:rPr>
        <w:softHyphen/>
      </w:r>
      <w:r w:rsidRPr="00D32BF4">
        <w:rPr>
          <w:rFonts w:ascii="LitNusx" w:hAnsi="LitNusx"/>
          <w:b/>
          <w:sz w:val="22"/>
          <w:szCs w:val="22"/>
          <w:lang w:val="en-US"/>
        </w:rPr>
        <w:t>ci</w:t>
      </w:r>
      <w:r>
        <w:rPr>
          <w:rFonts w:ascii="LitNusx" w:hAnsi="LitNusx"/>
          <w:b/>
          <w:sz w:val="22"/>
          <w:szCs w:val="22"/>
          <w:lang w:val="en-US"/>
        </w:rPr>
        <w:softHyphen/>
      </w:r>
      <w:r w:rsidRPr="00D32BF4">
        <w:rPr>
          <w:rFonts w:ascii="LitNusx" w:hAnsi="LitNusx"/>
          <w:b/>
          <w:sz w:val="22"/>
          <w:szCs w:val="22"/>
          <w:lang w:val="en-US"/>
        </w:rPr>
        <w:t>is aR</w:t>
      </w:r>
      <w:r>
        <w:rPr>
          <w:rFonts w:ascii="LitNusx" w:hAnsi="LitNusx"/>
          <w:b/>
          <w:sz w:val="22"/>
          <w:szCs w:val="22"/>
          <w:lang w:val="en-US"/>
        </w:rPr>
        <w:softHyphen/>
      </w:r>
      <w:r w:rsidRPr="00D32BF4">
        <w:rPr>
          <w:rFonts w:ascii="LitNusx" w:hAnsi="LitNusx"/>
          <w:b/>
          <w:sz w:val="22"/>
          <w:szCs w:val="22"/>
          <w:lang w:val="en-US"/>
        </w:rPr>
        <w:t>mof</w:t>
      </w:r>
      <w:r>
        <w:rPr>
          <w:rFonts w:ascii="LitNusx" w:hAnsi="LitNusx"/>
          <w:b/>
          <w:sz w:val="22"/>
          <w:szCs w:val="22"/>
          <w:lang w:val="en-US"/>
        </w:rPr>
        <w:softHyphen/>
      </w:r>
      <w:r w:rsidRPr="00D32BF4">
        <w:rPr>
          <w:rFonts w:ascii="LitNusx" w:hAnsi="LitNusx"/>
          <w:b/>
          <w:sz w:val="22"/>
          <w:szCs w:val="22"/>
          <w:lang w:val="en-US"/>
        </w:rPr>
        <w:t>xvris eko</w:t>
      </w:r>
      <w:r>
        <w:rPr>
          <w:rFonts w:ascii="LitNusx" w:hAnsi="LitNusx"/>
          <w:b/>
          <w:sz w:val="22"/>
          <w:szCs w:val="22"/>
          <w:lang w:val="en-US"/>
        </w:rPr>
        <w:softHyphen/>
      </w:r>
      <w:r w:rsidRPr="00D32BF4">
        <w:rPr>
          <w:rFonts w:ascii="LitNusx" w:hAnsi="LitNusx"/>
          <w:b/>
          <w:sz w:val="22"/>
          <w:szCs w:val="22"/>
          <w:lang w:val="en-US"/>
        </w:rPr>
        <w:t>no</w:t>
      </w:r>
      <w:r w:rsidRPr="00D32BF4">
        <w:rPr>
          <w:b/>
          <w:sz w:val="22"/>
          <w:szCs w:val="22"/>
          <w:lang w:val="en-US"/>
        </w:rPr>
        <w:softHyphen/>
      </w:r>
      <w:r w:rsidRPr="00D32BF4">
        <w:rPr>
          <w:rFonts w:ascii="LitNusx" w:hAnsi="LitNusx"/>
          <w:b/>
          <w:sz w:val="22"/>
          <w:szCs w:val="22"/>
          <w:lang w:val="en-US"/>
        </w:rPr>
        <w:t>mi</w:t>
      </w:r>
      <w:r w:rsidRPr="00D32BF4">
        <w:rPr>
          <w:b/>
          <w:sz w:val="22"/>
          <w:szCs w:val="22"/>
          <w:lang w:val="en-US"/>
        </w:rPr>
        <w:softHyphen/>
      </w:r>
      <w:r w:rsidRPr="00D32BF4">
        <w:rPr>
          <w:rFonts w:ascii="LitNusx" w:hAnsi="LitNusx"/>
          <w:b/>
          <w:sz w:val="22"/>
          <w:szCs w:val="22"/>
          <w:lang w:val="en-US"/>
        </w:rPr>
        <w:t>ku</w:t>
      </w:r>
      <w:r>
        <w:rPr>
          <w:rFonts w:ascii="LitNusx" w:hAnsi="LitNusx"/>
          <w:b/>
          <w:sz w:val="22"/>
          <w:szCs w:val="22"/>
          <w:lang w:val="en-US"/>
        </w:rPr>
        <w:softHyphen/>
      </w:r>
      <w:r w:rsidRPr="00D32BF4">
        <w:rPr>
          <w:rFonts w:ascii="LitNusx" w:hAnsi="LitNusx"/>
          <w:b/>
          <w:sz w:val="22"/>
          <w:szCs w:val="22"/>
          <w:lang w:val="en-US"/>
        </w:rPr>
        <w:t>ri Se</w:t>
      </w:r>
      <w:r>
        <w:rPr>
          <w:rFonts w:ascii="LitNusx" w:hAnsi="LitNusx"/>
          <w:b/>
          <w:sz w:val="22"/>
          <w:szCs w:val="22"/>
          <w:lang w:val="en-US"/>
        </w:rPr>
        <w:softHyphen/>
      </w:r>
      <w:r w:rsidRPr="00D32BF4">
        <w:rPr>
          <w:rFonts w:ascii="LitNusx" w:hAnsi="LitNusx"/>
          <w:b/>
          <w:sz w:val="22"/>
          <w:szCs w:val="22"/>
          <w:lang w:val="en-US"/>
        </w:rPr>
        <w:t>de</w:t>
      </w:r>
      <w:r>
        <w:rPr>
          <w:rFonts w:ascii="LitNusx" w:hAnsi="LitNusx"/>
          <w:b/>
          <w:sz w:val="22"/>
          <w:szCs w:val="22"/>
          <w:lang w:val="en-US"/>
        </w:rPr>
        <w:softHyphen/>
      </w:r>
      <w:r w:rsidRPr="00D32BF4">
        <w:rPr>
          <w:rFonts w:ascii="LitNusx" w:hAnsi="LitNusx"/>
          <w:b/>
          <w:sz w:val="22"/>
          <w:szCs w:val="22"/>
          <w:lang w:val="en-US"/>
        </w:rPr>
        <w:t>ge</w:t>
      </w:r>
      <w:r>
        <w:rPr>
          <w:rFonts w:ascii="LitNusx" w:hAnsi="LitNusx"/>
          <w:b/>
          <w:sz w:val="22"/>
          <w:szCs w:val="22"/>
          <w:lang w:val="en-US"/>
        </w:rPr>
        <w:softHyphen/>
      </w:r>
      <w:r w:rsidRPr="00D32BF4">
        <w:rPr>
          <w:rFonts w:ascii="LitNusx" w:hAnsi="LitNusx"/>
          <w:b/>
          <w:sz w:val="22"/>
          <w:szCs w:val="22"/>
          <w:lang w:val="en-US"/>
        </w:rPr>
        <w:t>bi me</w:t>
      </w:r>
      <w:r>
        <w:rPr>
          <w:rFonts w:ascii="LitNusx" w:hAnsi="LitNusx"/>
          <w:b/>
          <w:sz w:val="22"/>
          <w:szCs w:val="22"/>
          <w:lang w:val="en-US"/>
        </w:rPr>
        <w:softHyphen/>
      </w:r>
      <w:r w:rsidRPr="00D32BF4">
        <w:rPr>
          <w:rFonts w:ascii="LitNusx" w:hAnsi="LitNusx"/>
          <w:b/>
          <w:sz w:val="22"/>
          <w:szCs w:val="22"/>
          <w:lang w:val="en-US"/>
        </w:rPr>
        <w:t>ti iq</w:t>
      </w:r>
      <w:r>
        <w:rPr>
          <w:rFonts w:ascii="LitNusx" w:hAnsi="LitNusx"/>
          <w:b/>
          <w:sz w:val="22"/>
          <w:szCs w:val="22"/>
          <w:lang w:val="en-US"/>
        </w:rPr>
        <w:softHyphen/>
      </w:r>
      <w:r w:rsidRPr="00D32BF4">
        <w:rPr>
          <w:rFonts w:ascii="LitNusx" w:hAnsi="LitNusx"/>
          <w:b/>
          <w:sz w:val="22"/>
          <w:szCs w:val="22"/>
          <w:lang w:val="en-US"/>
        </w:rPr>
        <w:t>ne</w:t>
      </w:r>
      <w:r>
        <w:rPr>
          <w:rFonts w:ascii="LitNusx" w:hAnsi="LitNusx"/>
          <w:b/>
          <w:sz w:val="22"/>
          <w:szCs w:val="22"/>
          <w:lang w:val="en-US"/>
        </w:rPr>
        <w:softHyphen/>
      </w:r>
      <w:r w:rsidRPr="00D32BF4">
        <w:rPr>
          <w:rFonts w:ascii="LitNusx" w:hAnsi="LitNusx"/>
          <w:b/>
          <w:sz w:val="22"/>
          <w:szCs w:val="22"/>
          <w:lang w:val="en-US"/>
        </w:rPr>
        <w:t>ba da</w:t>
      </w:r>
      <w:r>
        <w:rPr>
          <w:rFonts w:ascii="LitNusx" w:hAnsi="LitNusx"/>
          <w:b/>
          <w:sz w:val="22"/>
          <w:szCs w:val="22"/>
          <w:lang w:val="en-US"/>
        </w:rPr>
        <w:softHyphen/>
      </w:r>
      <w:r w:rsidRPr="00D32BF4">
        <w:rPr>
          <w:rFonts w:ascii="LitNusx" w:hAnsi="LitNusx"/>
          <w:b/>
          <w:sz w:val="22"/>
          <w:szCs w:val="22"/>
          <w:lang w:val="en-US"/>
        </w:rPr>
        <w:t>na</w:t>
      </w:r>
      <w:r>
        <w:rPr>
          <w:rFonts w:ascii="LitNusx" w:hAnsi="LitNusx"/>
          <w:b/>
          <w:sz w:val="22"/>
          <w:szCs w:val="22"/>
          <w:lang w:val="en-US"/>
        </w:rPr>
        <w:softHyphen/>
      </w:r>
      <w:r w:rsidRPr="00D32BF4">
        <w:rPr>
          <w:rFonts w:ascii="LitNusx" w:hAnsi="LitNusx"/>
          <w:b/>
          <w:sz w:val="22"/>
          <w:szCs w:val="22"/>
          <w:lang w:val="en-US"/>
        </w:rPr>
        <w:t>xar</w:t>
      </w:r>
      <w:r>
        <w:rPr>
          <w:rFonts w:ascii="LitNusx" w:hAnsi="LitNusx"/>
          <w:b/>
          <w:sz w:val="22"/>
          <w:szCs w:val="22"/>
          <w:lang w:val="en-US"/>
        </w:rPr>
        <w:softHyphen/>
      </w:r>
      <w:r w:rsidRPr="00D32BF4">
        <w:rPr>
          <w:rFonts w:ascii="LitNusx" w:hAnsi="LitNusx"/>
          <w:b/>
          <w:sz w:val="22"/>
          <w:szCs w:val="22"/>
          <w:lang w:val="en-US"/>
        </w:rPr>
        <w:t>jeb</w:t>
      </w:r>
      <w:r>
        <w:rPr>
          <w:rFonts w:ascii="LitNusx" w:hAnsi="LitNusx"/>
          <w:b/>
          <w:sz w:val="22"/>
          <w:szCs w:val="22"/>
          <w:lang w:val="en-US"/>
        </w:rPr>
        <w:softHyphen/>
      </w:r>
      <w:r w:rsidRPr="00D32BF4">
        <w:rPr>
          <w:rFonts w:ascii="LitNusx" w:hAnsi="LitNusx"/>
          <w:b/>
          <w:sz w:val="22"/>
          <w:szCs w:val="22"/>
          <w:lang w:val="en-US"/>
        </w:rPr>
        <w:t>ze. e.i. ko</w:t>
      </w:r>
      <w:r>
        <w:rPr>
          <w:rFonts w:ascii="LitNusx" w:hAnsi="LitNusx"/>
          <w:b/>
          <w:sz w:val="22"/>
          <w:szCs w:val="22"/>
          <w:lang w:val="en-US"/>
        </w:rPr>
        <w:softHyphen/>
      </w:r>
      <w:r w:rsidRPr="00D32BF4">
        <w:rPr>
          <w:rFonts w:ascii="LitNusx" w:hAnsi="LitNusx"/>
          <w:b/>
          <w:sz w:val="22"/>
          <w:szCs w:val="22"/>
          <w:lang w:val="en-US"/>
        </w:rPr>
        <w:t>ruf</w:t>
      </w:r>
      <w:r>
        <w:rPr>
          <w:rFonts w:ascii="LitNusx" w:hAnsi="LitNusx"/>
          <w:b/>
          <w:sz w:val="22"/>
          <w:szCs w:val="22"/>
          <w:lang w:val="en-US"/>
        </w:rPr>
        <w:softHyphen/>
      </w:r>
      <w:r w:rsidRPr="00D32BF4">
        <w:rPr>
          <w:rFonts w:ascii="LitNusx" w:hAnsi="LitNusx"/>
          <w:b/>
          <w:sz w:val="22"/>
          <w:szCs w:val="22"/>
          <w:lang w:val="en-US"/>
        </w:rPr>
        <w:t>ci</w:t>
      </w:r>
      <w:r>
        <w:rPr>
          <w:rFonts w:ascii="LitNusx" w:hAnsi="LitNusx"/>
          <w:b/>
          <w:sz w:val="22"/>
          <w:szCs w:val="22"/>
          <w:lang w:val="en-US"/>
        </w:rPr>
        <w:softHyphen/>
      </w:r>
      <w:r w:rsidRPr="00D32BF4">
        <w:rPr>
          <w:rFonts w:ascii="LitNusx" w:hAnsi="LitNusx"/>
          <w:b/>
          <w:sz w:val="22"/>
          <w:szCs w:val="22"/>
          <w:lang w:val="en-US"/>
        </w:rPr>
        <w:t>is op</w:t>
      </w:r>
      <w:r>
        <w:rPr>
          <w:rFonts w:ascii="LitNusx" w:hAnsi="LitNusx"/>
          <w:b/>
          <w:sz w:val="22"/>
          <w:szCs w:val="22"/>
          <w:lang w:val="en-US"/>
        </w:rPr>
        <w:softHyphen/>
      </w:r>
      <w:r w:rsidRPr="00D32BF4">
        <w:rPr>
          <w:rFonts w:ascii="LitNusx" w:hAnsi="LitNusx"/>
          <w:b/>
          <w:sz w:val="22"/>
          <w:szCs w:val="22"/>
          <w:lang w:val="en-US"/>
        </w:rPr>
        <w:t>ti</w:t>
      </w:r>
      <w:r>
        <w:rPr>
          <w:rFonts w:ascii="LitNusx" w:hAnsi="LitNusx"/>
          <w:b/>
          <w:sz w:val="22"/>
          <w:szCs w:val="22"/>
          <w:lang w:val="en-US"/>
        </w:rPr>
        <w:softHyphen/>
      </w:r>
      <w:r w:rsidRPr="00D32BF4">
        <w:rPr>
          <w:rFonts w:ascii="LitNusx" w:hAnsi="LitNusx"/>
          <w:b/>
          <w:sz w:val="22"/>
          <w:szCs w:val="22"/>
          <w:lang w:val="en-US"/>
        </w:rPr>
        <w:t>ma</w:t>
      </w:r>
      <w:r>
        <w:rPr>
          <w:rFonts w:ascii="LitNusx" w:hAnsi="LitNusx"/>
          <w:b/>
          <w:sz w:val="22"/>
          <w:szCs w:val="22"/>
          <w:lang w:val="en-US"/>
        </w:rPr>
        <w:softHyphen/>
      </w:r>
      <w:r w:rsidRPr="00D32BF4">
        <w:rPr>
          <w:rFonts w:ascii="LitNusx" w:hAnsi="LitNusx"/>
          <w:b/>
          <w:sz w:val="22"/>
          <w:szCs w:val="22"/>
          <w:lang w:val="en-US"/>
        </w:rPr>
        <w:t>lu</w:t>
      </w:r>
      <w:r>
        <w:rPr>
          <w:rFonts w:ascii="LitNusx" w:hAnsi="LitNusx"/>
          <w:b/>
          <w:sz w:val="22"/>
          <w:szCs w:val="22"/>
          <w:lang w:val="en-US"/>
        </w:rPr>
        <w:softHyphen/>
      </w:r>
      <w:r w:rsidRPr="00D32BF4">
        <w:rPr>
          <w:rFonts w:ascii="LitNusx" w:hAnsi="LitNusx"/>
          <w:b/>
          <w:sz w:val="22"/>
          <w:szCs w:val="22"/>
          <w:lang w:val="en-US"/>
        </w:rPr>
        <w:t>ri do</w:t>
      </w:r>
      <w:r w:rsidRPr="00D32BF4">
        <w:rPr>
          <w:b/>
          <w:sz w:val="22"/>
          <w:szCs w:val="22"/>
          <w:lang w:val="en-US"/>
        </w:rPr>
        <w:softHyphen/>
      </w:r>
      <w:r w:rsidRPr="00D32BF4">
        <w:rPr>
          <w:rFonts w:ascii="LitNusx" w:hAnsi="LitNusx"/>
          <w:b/>
          <w:sz w:val="22"/>
          <w:szCs w:val="22"/>
          <w:lang w:val="en-US"/>
        </w:rPr>
        <w:t>ne</w:t>
      </w:r>
      <w:r w:rsidRPr="00D32BF4">
        <w:rPr>
          <w:rFonts w:ascii="LitNusx" w:hAnsi="LitNusx"/>
          <w:sz w:val="22"/>
          <w:szCs w:val="22"/>
          <w:lang w:val="en-US"/>
        </w:rPr>
        <w:t xml:space="preserve"> </w:t>
      </w:r>
      <w:r w:rsidRPr="00D32BF4">
        <w:rPr>
          <w:rFonts w:ascii="LitNusx" w:hAnsi="LitNusx"/>
          <w:b/>
          <w:sz w:val="22"/>
          <w:szCs w:val="22"/>
          <w:lang w:val="en-US"/>
        </w:rPr>
        <w:t>mi</w:t>
      </w:r>
      <w:r w:rsidRPr="00D32BF4">
        <w:rPr>
          <w:rFonts w:ascii="LitNusx" w:hAnsi="LitNusx"/>
          <w:b/>
          <w:sz w:val="22"/>
          <w:szCs w:val="22"/>
          <w:lang w:val="en-US"/>
        </w:rPr>
        <w:softHyphen/>
        <w:t>i</w:t>
      </w:r>
      <w:r w:rsidRPr="00D32BF4">
        <w:rPr>
          <w:rFonts w:ascii="LitNusx" w:hAnsi="LitNusx"/>
          <w:b/>
          <w:sz w:val="22"/>
          <w:szCs w:val="22"/>
          <w:lang w:val="en-US"/>
        </w:rPr>
        <w:softHyphen/>
        <w:t>Re</w:t>
      </w:r>
      <w:r>
        <w:rPr>
          <w:rFonts w:ascii="LitNusx" w:hAnsi="LitNusx"/>
          <w:b/>
          <w:sz w:val="22"/>
          <w:szCs w:val="22"/>
          <w:lang w:val="en-US"/>
        </w:rPr>
        <w:softHyphen/>
      </w:r>
      <w:r w:rsidRPr="00D32BF4">
        <w:rPr>
          <w:rFonts w:ascii="LitNusx" w:hAnsi="LitNusx"/>
          <w:b/>
          <w:sz w:val="22"/>
          <w:szCs w:val="22"/>
          <w:lang w:val="en-US"/>
        </w:rPr>
        <w:t>ba ma</w:t>
      </w:r>
      <w:r>
        <w:rPr>
          <w:rFonts w:ascii="LitNusx" w:hAnsi="LitNusx"/>
          <w:b/>
          <w:sz w:val="22"/>
          <w:szCs w:val="22"/>
          <w:lang w:val="en-US"/>
        </w:rPr>
        <w:softHyphen/>
      </w:r>
      <w:r w:rsidRPr="00D32BF4">
        <w:rPr>
          <w:rFonts w:ascii="LitNusx" w:hAnsi="LitNusx"/>
          <w:b/>
          <w:sz w:val="22"/>
          <w:szCs w:val="22"/>
          <w:lang w:val="en-US"/>
        </w:rPr>
        <w:t>Sin, ro</w:t>
      </w:r>
      <w:r>
        <w:rPr>
          <w:rFonts w:ascii="LitNusx" w:hAnsi="LitNusx"/>
          <w:b/>
          <w:sz w:val="22"/>
          <w:szCs w:val="22"/>
          <w:lang w:val="en-US"/>
        </w:rPr>
        <w:softHyphen/>
      </w:r>
      <w:r w:rsidRPr="00D32BF4">
        <w:rPr>
          <w:rFonts w:ascii="LitNusx" w:hAnsi="LitNusx"/>
          <w:b/>
          <w:sz w:val="22"/>
          <w:szCs w:val="22"/>
          <w:lang w:val="en-US"/>
        </w:rPr>
        <w:t>de</w:t>
      </w:r>
      <w:r>
        <w:rPr>
          <w:rFonts w:ascii="LitNusx" w:hAnsi="LitNusx"/>
          <w:b/>
          <w:sz w:val="22"/>
          <w:szCs w:val="22"/>
          <w:lang w:val="en-US"/>
        </w:rPr>
        <w:softHyphen/>
      </w:r>
      <w:r w:rsidRPr="00D32BF4">
        <w:rPr>
          <w:rFonts w:ascii="LitNusx" w:hAnsi="LitNusx"/>
          <w:b/>
          <w:sz w:val="22"/>
          <w:szCs w:val="22"/>
          <w:lang w:val="en-US"/>
        </w:rPr>
        <w:t>sac da</w:t>
      </w:r>
      <w:r>
        <w:rPr>
          <w:rFonts w:ascii="LitNusx" w:hAnsi="LitNusx"/>
          <w:b/>
          <w:sz w:val="22"/>
          <w:szCs w:val="22"/>
          <w:lang w:val="en-US"/>
        </w:rPr>
        <w:softHyphen/>
      </w:r>
      <w:r w:rsidRPr="00D32BF4">
        <w:rPr>
          <w:rFonts w:ascii="LitNusx" w:hAnsi="LitNusx"/>
          <w:b/>
          <w:sz w:val="22"/>
          <w:szCs w:val="22"/>
          <w:lang w:val="en-US"/>
        </w:rPr>
        <w:t>na</w:t>
      </w:r>
      <w:r>
        <w:rPr>
          <w:rFonts w:ascii="LitNusx" w:hAnsi="LitNusx"/>
          <w:b/>
          <w:sz w:val="22"/>
          <w:szCs w:val="22"/>
          <w:lang w:val="en-US"/>
        </w:rPr>
        <w:softHyphen/>
      </w:r>
      <w:r w:rsidRPr="00D32BF4">
        <w:rPr>
          <w:rFonts w:ascii="LitNusx" w:hAnsi="LitNusx"/>
          <w:b/>
          <w:sz w:val="22"/>
          <w:szCs w:val="22"/>
          <w:lang w:val="en-US"/>
        </w:rPr>
        <w:t>xar</w:t>
      </w:r>
      <w:r>
        <w:rPr>
          <w:rFonts w:ascii="LitNusx" w:hAnsi="LitNusx"/>
          <w:b/>
          <w:sz w:val="22"/>
          <w:szCs w:val="22"/>
          <w:lang w:val="en-US"/>
        </w:rPr>
        <w:softHyphen/>
      </w:r>
      <w:r w:rsidRPr="00D32BF4">
        <w:rPr>
          <w:rFonts w:ascii="LitNusx" w:hAnsi="LitNusx"/>
          <w:b/>
          <w:sz w:val="22"/>
          <w:szCs w:val="22"/>
          <w:lang w:val="en-US"/>
        </w:rPr>
        <w:t>je</w:t>
      </w:r>
      <w:r>
        <w:rPr>
          <w:rFonts w:ascii="LitNusx" w:hAnsi="LitNusx"/>
          <w:b/>
          <w:sz w:val="22"/>
          <w:szCs w:val="22"/>
          <w:lang w:val="en-US"/>
        </w:rPr>
        <w:softHyphen/>
      </w:r>
      <w:r w:rsidRPr="00D32BF4">
        <w:rPr>
          <w:rFonts w:ascii="LitNusx" w:hAnsi="LitNusx"/>
          <w:b/>
          <w:sz w:val="22"/>
          <w:szCs w:val="22"/>
          <w:lang w:val="en-US"/>
        </w:rPr>
        <w:t>bi ga</w:t>
      </w:r>
      <w:r>
        <w:rPr>
          <w:rFonts w:ascii="LitNusx" w:hAnsi="LitNusx"/>
          <w:b/>
          <w:sz w:val="22"/>
          <w:szCs w:val="22"/>
          <w:lang w:val="en-US"/>
        </w:rPr>
        <w:softHyphen/>
      </w:r>
      <w:r w:rsidRPr="00D32BF4">
        <w:rPr>
          <w:rFonts w:ascii="LitNusx" w:hAnsi="LitNusx"/>
          <w:b/>
          <w:sz w:val="22"/>
          <w:szCs w:val="22"/>
          <w:lang w:val="en-US"/>
        </w:rPr>
        <w:t>we</w:t>
      </w:r>
      <w:r>
        <w:rPr>
          <w:rFonts w:ascii="LitNusx" w:hAnsi="LitNusx"/>
          <w:b/>
          <w:sz w:val="22"/>
          <w:szCs w:val="22"/>
          <w:lang w:val="en-US"/>
        </w:rPr>
        <w:softHyphen/>
      </w:r>
      <w:r w:rsidRPr="00D32BF4">
        <w:rPr>
          <w:rFonts w:ascii="LitNusx" w:hAnsi="LitNusx"/>
          <w:b/>
          <w:sz w:val="22"/>
          <w:szCs w:val="22"/>
          <w:lang w:val="en-US"/>
        </w:rPr>
        <w:t>u</w:t>
      </w:r>
      <w:r>
        <w:rPr>
          <w:rFonts w:ascii="LitNusx" w:hAnsi="LitNusx"/>
          <w:b/>
          <w:sz w:val="22"/>
          <w:szCs w:val="22"/>
          <w:lang w:val="en-US"/>
        </w:rPr>
        <w:softHyphen/>
      </w:r>
      <w:r w:rsidRPr="00D32BF4">
        <w:rPr>
          <w:rFonts w:ascii="LitNusx" w:hAnsi="LitNusx"/>
          <w:b/>
          <w:sz w:val="22"/>
          <w:szCs w:val="22"/>
          <w:lang w:val="en-US"/>
        </w:rPr>
        <w:t>li mi</w:t>
      </w:r>
      <w:r>
        <w:rPr>
          <w:rFonts w:ascii="LitNusx" w:hAnsi="LitNusx"/>
          <w:b/>
          <w:sz w:val="22"/>
          <w:szCs w:val="22"/>
          <w:lang w:val="en-US"/>
        </w:rPr>
        <w:softHyphen/>
      </w:r>
      <w:r w:rsidRPr="00D32BF4">
        <w:rPr>
          <w:rFonts w:ascii="LitNusx" w:hAnsi="LitNusx"/>
          <w:b/>
          <w:sz w:val="22"/>
          <w:szCs w:val="22"/>
          <w:lang w:val="en-US"/>
        </w:rPr>
        <w:t>si aR</w:t>
      </w:r>
      <w:r>
        <w:rPr>
          <w:rFonts w:ascii="LitNusx" w:hAnsi="LitNusx"/>
          <w:b/>
          <w:sz w:val="22"/>
          <w:szCs w:val="22"/>
          <w:lang w:val="en-US"/>
        </w:rPr>
        <w:softHyphen/>
      </w:r>
      <w:r w:rsidRPr="00D32BF4">
        <w:rPr>
          <w:rFonts w:ascii="LitNusx" w:hAnsi="LitNusx"/>
          <w:b/>
          <w:sz w:val="22"/>
          <w:szCs w:val="22"/>
          <w:lang w:val="en-US"/>
        </w:rPr>
        <w:t>mofx</w:t>
      </w:r>
      <w:r w:rsidRPr="00D32BF4">
        <w:rPr>
          <w:rFonts w:ascii="LitNusx" w:hAnsi="LitNusx"/>
          <w:b/>
          <w:sz w:val="22"/>
          <w:szCs w:val="22"/>
          <w:lang w:val="en-US"/>
        </w:rPr>
        <w:softHyphen/>
        <w:t>vri</w:t>
      </w:r>
      <w:r>
        <w:rPr>
          <w:rFonts w:ascii="LitNusx" w:hAnsi="LitNusx"/>
          <w:b/>
          <w:sz w:val="22"/>
          <w:szCs w:val="22"/>
          <w:lang w:val="en-US"/>
        </w:rPr>
        <w:softHyphen/>
      </w:r>
      <w:r w:rsidRPr="00D32BF4">
        <w:rPr>
          <w:rFonts w:ascii="LitNusx" w:hAnsi="LitNusx"/>
          <w:b/>
          <w:sz w:val="22"/>
          <w:szCs w:val="22"/>
          <w:lang w:val="en-US"/>
        </w:rPr>
        <w:t>saT</w:t>
      </w:r>
      <w:r>
        <w:rPr>
          <w:rFonts w:ascii="LitNusx" w:hAnsi="LitNusx"/>
          <w:b/>
          <w:sz w:val="22"/>
          <w:szCs w:val="22"/>
          <w:lang w:val="en-US"/>
        </w:rPr>
        <w:softHyphen/>
      </w:r>
      <w:r w:rsidRPr="00D32BF4">
        <w:rPr>
          <w:rFonts w:ascii="LitNusx" w:hAnsi="LitNusx"/>
          <w:b/>
          <w:sz w:val="22"/>
          <w:szCs w:val="22"/>
          <w:lang w:val="en-US"/>
        </w:rPr>
        <w:t>vis gau</w:t>
      </w:r>
      <w:r w:rsidRPr="00D32BF4">
        <w:rPr>
          <w:b/>
          <w:sz w:val="22"/>
          <w:szCs w:val="22"/>
          <w:lang w:val="en-US"/>
        </w:rPr>
        <w:softHyphen/>
      </w:r>
      <w:r w:rsidRPr="00D32BF4">
        <w:rPr>
          <w:rFonts w:ascii="LitNusx" w:hAnsi="LitNusx"/>
          <w:b/>
          <w:sz w:val="22"/>
          <w:szCs w:val="22"/>
          <w:lang w:val="en-US"/>
        </w:rPr>
        <w:t>t</w:t>
      </w:r>
      <w:r w:rsidRPr="00D32BF4">
        <w:rPr>
          <w:b/>
          <w:sz w:val="22"/>
          <w:szCs w:val="22"/>
          <w:lang w:val="en-US"/>
        </w:rPr>
        <w:softHyphen/>
      </w:r>
      <w:r w:rsidRPr="00D32BF4">
        <w:rPr>
          <w:rFonts w:ascii="LitNusx" w:hAnsi="LitNusx"/>
          <w:b/>
          <w:sz w:val="22"/>
          <w:szCs w:val="22"/>
          <w:lang w:val="en-US"/>
        </w:rPr>
        <w:t>ol</w:t>
      </w:r>
      <w:r w:rsidRPr="00D32BF4">
        <w:rPr>
          <w:rFonts w:ascii="LitNusx" w:hAnsi="LitNusx"/>
          <w:b/>
          <w:sz w:val="22"/>
          <w:szCs w:val="22"/>
          <w:lang w:val="en-US"/>
        </w:rPr>
        <w:softHyphen/>
        <w:t>de</w:t>
      </w:r>
      <w:r>
        <w:rPr>
          <w:rFonts w:ascii="LitNusx" w:hAnsi="LitNusx"/>
          <w:b/>
          <w:sz w:val="22"/>
          <w:szCs w:val="22"/>
          <w:lang w:val="en-US"/>
        </w:rPr>
        <w:softHyphen/>
      </w:r>
      <w:r w:rsidRPr="00D32BF4">
        <w:rPr>
          <w:rFonts w:ascii="LitNusx" w:hAnsi="LitNusx"/>
          <w:b/>
          <w:sz w:val="22"/>
          <w:szCs w:val="22"/>
          <w:lang w:val="en-US"/>
        </w:rPr>
        <w:t>ba mi</w:t>
      </w:r>
      <w:r>
        <w:rPr>
          <w:rFonts w:ascii="LitNusx" w:hAnsi="LitNusx"/>
          <w:b/>
          <w:sz w:val="22"/>
          <w:szCs w:val="22"/>
          <w:lang w:val="en-US"/>
        </w:rPr>
        <w:softHyphen/>
      </w:r>
      <w:r w:rsidRPr="00D32BF4">
        <w:rPr>
          <w:rFonts w:ascii="LitNusx" w:hAnsi="LitNusx"/>
          <w:b/>
          <w:sz w:val="22"/>
          <w:szCs w:val="22"/>
          <w:lang w:val="en-US"/>
        </w:rPr>
        <w:t>Re</w:t>
      </w:r>
      <w:r>
        <w:rPr>
          <w:rFonts w:ascii="LitNusx" w:hAnsi="LitNusx"/>
          <w:b/>
          <w:sz w:val="22"/>
          <w:szCs w:val="22"/>
          <w:lang w:val="en-US"/>
        </w:rPr>
        <w:softHyphen/>
      </w:r>
      <w:r w:rsidRPr="00D32BF4">
        <w:rPr>
          <w:rFonts w:ascii="LitNusx" w:hAnsi="LitNusx"/>
          <w:b/>
          <w:sz w:val="22"/>
          <w:szCs w:val="22"/>
          <w:lang w:val="en-US"/>
        </w:rPr>
        <w:t>bul Se</w:t>
      </w:r>
      <w:r>
        <w:rPr>
          <w:rFonts w:ascii="LitNusx" w:hAnsi="LitNusx"/>
          <w:b/>
          <w:sz w:val="22"/>
          <w:szCs w:val="22"/>
          <w:lang w:val="en-US"/>
        </w:rPr>
        <w:softHyphen/>
      </w:r>
      <w:r w:rsidRPr="00D32BF4">
        <w:rPr>
          <w:rFonts w:ascii="LitNusx" w:hAnsi="LitNusx"/>
          <w:b/>
          <w:sz w:val="22"/>
          <w:szCs w:val="22"/>
          <w:lang w:val="en-US"/>
        </w:rPr>
        <w:t>degs, vi</w:t>
      </w:r>
      <w:r>
        <w:rPr>
          <w:rFonts w:ascii="LitNusx" w:hAnsi="LitNusx"/>
          <w:b/>
          <w:sz w:val="22"/>
          <w:szCs w:val="22"/>
          <w:lang w:val="en-US"/>
        </w:rPr>
        <w:softHyphen/>
      </w:r>
      <w:r w:rsidRPr="00D32BF4">
        <w:rPr>
          <w:rFonts w:ascii="LitNusx" w:hAnsi="LitNusx"/>
          <w:b/>
          <w:sz w:val="22"/>
          <w:szCs w:val="22"/>
          <w:lang w:val="en-US"/>
        </w:rPr>
        <w:t>na</w:t>
      </w:r>
      <w:r>
        <w:rPr>
          <w:rFonts w:ascii="LitNusx" w:hAnsi="LitNusx"/>
          <w:b/>
          <w:sz w:val="22"/>
          <w:szCs w:val="22"/>
          <w:lang w:val="en-US"/>
        </w:rPr>
        <w:softHyphen/>
      </w:r>
      <w:r w:rsidRPr="00D32BF4">
        <w:rPr>
          <w:rFonts w:ascii="LitNusx" w:hAnsi="LitNusx"/>
          <w:b/>
          <w:sz w:val="22"/>
          <w:szCs w:val="22"/>
          <w:lang w:val="en-US"/>
        </w:rPr>
        <w:t>i</w:t>
      </w:r>
      <w:r>
        <w:rPr>
          <w:rFonts w:ascii="LitNusx" w:hAnsi="LitNusx"/>
          <w:b/>
          <w:sz w:val="22"/>
          <w:szCs w:val="22"/>
          <w:lang w:val="en-US"/>
        </w:rPr>
        <w:softHyphen/>
      </w:r>
      <w:r w:rsidRPr="00D32BF4">
        <w:rPr>
          <w:rFonts w:ascii="LitNusx" w:hAnsi="LitNusx"/>
          <w:b/>
          <w:sz w:val="22"/>
          <w:szCs w:val="22"/>
          <w:lang w:val="en-US"/>
        </w:rPr>
        <w:t>dan amis Sem</w:t>
      </w:r>
      <w:r>
        <w:rPr>
          <w:rFonts w:ascii="LitNusx" w:hAnsi="LitNusx"/>
          <w:b/>
          <w:sz w:val="22"/>
          <w:szCs w:val="22"/>
          <w:lang w:val="en-US"/>
        </w:rPr>
        <w:softHyphen/>
      </w:r>
      <w:r w:rsidRPr="00D32BF4">
        <w:rPr>
          <w:rFonts w:ascii="LitNusx" w:hAnsi="LitNusx"/>
          <w:b/>
          <w:sz w:val="22"/>
          <w:szCs w:val="22"/>
          <w:lang w:val="en-US"/>
        </w:rPr>
        <w:t>deg da</w:t>
      </w:r>
      <w:r>
        <w:rPr>
          <w:rFonts w:ascii="LitNusx" w:hAnsi="LitNusx"/>
          <w:b/>
          <w:sz w:val="22"/>
          <w:szCs w:val="22"/>
          <w:lang w:val="en-US"/>
        </w:rPr>
        <w:softHyphen/>
      </w:r>
      <w:r w:rsidRPr="00D32BF4">
        <w:rPr>
          <w:rFonts w:ascii="LitNusx" w:hAnsi="LitNusx"/>
          <w:b/>
          <w:sz w:val="22"/>
          <w:szCs w:val="22"/>
          <w:lang w:val="en-US"/>
        </w:rPr>
        <w:t>na</w:t>
      </w:r>
      <w:r>
        <w:rPr>
          <w:rFonts w:ascii="LitNusx" w:hAnsi="LitNusx"/>
          <w:b/>
          <w:sz w:val="22"/>
          <w:szCs w:val="22"/>
          <w:lang w:val="en-US"/>
        </w:rPr>
        <w:softHyphen/>
      </w:r>
      <w:r w:rsidRPr="00D32BF4">
        <w:rPr>
          <w:rFonts w:ascii="LitNusx" w:hAnsi="LitNusx"/>
          <w:b/>
          <w:sz w:val="22"/>
          <w:szCs w:val="22"/>
          <w:lang w:val="en-US"/>
        </w:rPr>
        <w:t>xar</w:t>
      </w:r>
      <w:r>
        <w:rPr>
          <w:rFonts w:ascii="LitNusx" w:hAnsi="LitNusx"/>
          <w:b/>
          <w:sz w:val="22"/>
          <w:szCs w:val="22"/>
          <w:lang w:val="en-US"/>
        </w:rPr>
        <w:softHyphen/>
        <w:t>j</w:t>
      </w:r>
      <w:r w:rsidRPr="00D32BF4">
        <w:rPr>
          <w:rFonts w:ascii="LitNusx" w:hAnsi="LitNusx"/>
          <w:b/>
          <w:sz w:val="22"/>
          <w:szCs w:val="22"/>
          <w:lang w:val="en-US"/>
        </w:rPr>
        <w:t>e</w:t>
      </w:r>
      <w:r>
        <w:rPr>
          <w:rFonts w:ascii="LitNusx" w:hAnsi="LitNusx"/>
          <w:b/>
          <w:sz w:val="22"/>
          <w:szCs w:val="22"/>
          <w:lang w:val="en-US"/>
        </w:rPr>
        <w:softHyphen/>
      </w:r>
      <w:r w:rsidRPr="00D32BF4">
        <w:rPr>
          <w:rFonts w:ascii="LitNusx" w:hAnsi="LitNusx"/>
          <w:b/>
          <w:sz w:val="22"/>
          <w:szCs w:val="22"/>
          <w:lang w:val="en-US"/>
        </w:rPr>
        <w:t>bi ga</w:t>
      </w:r>
      <w:r>
        <w:rPr>
          <w:rFonts w:ascii="LitNusx" w:hAnsi="LitNusx"/>
          <w:b/>
          <w:sz w:val="22"/>
          <w:szCs w:val="22"/>
          <w:lang w:val="en-US"/>
        </w:rPr>
        <w:softHyphen/>
      </w:r>
      <w:r w:rsidRPr="00D32BF4">
        <w:rPr>
          <w:rFonts w:ascii="LitNusx" w:hAnsi="LitNusx"/>
          <w:b/>
          <w:sz w:val="22"/>
          <w:szCs w:val="22"/>
          <w:lang w:val="en-US"/>
        </w:rPr>
        <w:t>da</w:t>
      </w:r>
      <w:r>
        <w:rPr>
          <w:rFonts w:ascii="LitNusx" w:hAnsi="LitNusx"/>
          <w:b/>
          <w:sz w:val="22"/>
          <w:szCs w:val="22"/>
          <w:lang w:val="en-US"/>
        </w:rPr>
        <w:softHyphen/>
      </w:r>
      <w:r w:rsidRPr="00D32BF4">
        <w:rPr>
          <w:rFonts w:ascii="LitNusx" w:hAnsi="LitNusx"/>
          <w:b/>
          <w:sz w:val="22"/>
          <w:szCs w:val="22"/>
          <w:lang w:val="en-US"/>
        </w:rPr>
        <w:t>a</w:t>
      </w:r>
      <w:r>
        <w:rPr>
          <w:rFonts w:ascii="LitNusx" w:hAnsi="LitNusx"/>
          <w:b/>
          <w:sz w:val="22"/>
          <w:szCs w:val="22"/>
          <w:lang w:val="en-US"/>
        </w:rPr>
        <w:softHyphen/>
      </w:r>
      <w:r w:rsidRPr="00D32BF4">
        <w:rPr>
          <w:rFonts w:ascii="LitNusx" w:hAnsi="LitNusx"/>
          <w:b/>
          <w:sz w:val="22"/>
          <w:szCs w:val="22"/>
          <w:lang w:val="en-US"/>
        </w:rPr>
        <w:t>War</w:t>
      </w:r>
      <w:r>
        <w:rPr>
          <w:rFonts w:ascii="LitNusx" w:hAnsi="LitNusx"/>
          <w:b/>
          <w:sz w:val="22"/>
          <w:szCs w:val="22"/>
          <w:lang w:val="en-US"/>
        </w:rPr>
        <w:softHyphen/>
      </w:r>
      <w:r w:rsidRPr="00D32BF4">
        <w:rPr>
          <w:rFonts w:ascii="LitNusx" w:hAnsi="LitNusx"/>
          <w:b/>
          <w:sz w:val="22"/>
          <w:szCs w:val="22"/>
          <w:lang w:val="en-US"/>
        </w:rPr>
        <w:t>bebs Se</w:t>
      </w:r>
      <w:r w:rsidRPr="00D32BF4">
        <w:rPr>
          <w:rFonts w:ascii="LitNusx" w:hAnsi="LitNusx"/>
          <w:b/>
          <w:sz w:val="22"/>
          <w:szCs w:val="22"/>
          <w:lang w:val="en-US"/>
        </w:rPr>
        <w:softHyphen/>
        <w:t>degs.</w:t>
      </w:r>
    </w:p>
    <w:p w:rsidR="00D46116" w:rsidRPr="00D32BF4" w:rsidRDefault="00D46116" w:rsidP="00BC619A">
      <w:pPr>
        <w:spacing w:line="252" w:lineRule="auto"/>
        <w:jc w:val="both"/>
        <w:rPr>
          <w:rFonts w:ascii="LitNusx" w:hAnsi="LitNusx"/>
          <w:sz w:val="22"/>
          <w:szCs w:val="22"/>
          <w:lang w:val="en-US"/>
        </w:rPr>
      </w:pPr>
      <w:r w:rsidRPr="00D32BF4">
        <w:rPr>
          <w:rFonts w:ascii="LitNusx" w:hAnsi="LitNusx"/>
          <w:b/>
          <w:sz w:val="22"/>
          <w:szCs w:val="22"/>
          <w:lang w:val="en-US"/>
        </w:rPr>
        <w:tab/>
      </w:r>
      <w:r w:rsidRPr="00D32BF4">
        <w:rPr>
          <w:rFonts w:ascii="LitNusx" w:hAnsi="LitNusx"/>
          <w:sz w:val="22"/>
          <w:szCs w:val="22"/>
          <w:lang w:val="en-US"/>
        </w:rPr>
        <w:t>ko</w:t>
      </w:r>
      <w:r>
        <w:rPr>
          <w:rFonts w:ascii="LitNusx" w:hAnsi="LitNusx"/>
          <w:sz w:val="22"/>
          <w:szCs w:val="22"/>
          <w:lang w:val="en-US"/>
        </w:rPr>
        <w:softHyphen/>
      </w:r>
      <w:r w:rsidRPr="00D32BF4">
        <w:rPr>
          <w:rFonts w:ascii="LitNusx" w:hAnsi="LitNusx"/>
          <w:sz w:val="22"/>
          <w:szCs w:val="22"/>
          <w:lang w:val="en-US"/>
        </w:rPr>
        <w:t>rof</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is Sem</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re</w:t>
      </w:r>
      <w:r>
        <w:rPr>
          <w:rFonts w:ascii="LitNusx" w:hAnsi="LitNusx"/>
          <w:sz w:val="22"/>
          <w:szCs w:val="22"/>
          <w:lang w:val="en-US"/>
        </w:rPr>
        <w:softHyphen/>
      </w:r>
      <w:r w:rsidRPr="00D32BF4">
        <w:rPr>
          <w:rFonts w:ascii="LitNusx" w:hAnsi="LitNusx"/>
          <w:sz w:val="22"/>
          <w:szCs w:val="22"/>
          <w:lang w:val="en-US"/>
        </w:rPr>
        <w:t>bis mak</w:t>
      </w:r>
      <w:r>
        <w:rPr>
          <w:rFonts w:ascii="LitNusx" w:hAnsi="LitNusx"/>
          <w:sz w:val="22"/>
          <w:szCs w:val="22"/>
          <w:lang w:val="en-US"/>
        </w:rPr>
        <w:softHyphen/>
      </w:r>
      <w:r w:rsidRPr="00D32BF4">
        <w:rPr>
          <w:rFonts w:ascii="LitNusx" w:hAnsi="LitNusx"/>
          <w:sz w:val="22"/>
          <w:szCs w:val="22"/>
          <w:lang w:val="en-US"/>
        </w:rPr>
        <w:t>ro</w:t>
      </w:r>
      <w:r>
        <w:rPr>
          <w:rFonts w:ascii="LitNusx" w:hAnsi="LitNusx"/>
          <w:sz w:val="22"/>
          <w:szCs w:val="22"/>
          <w:lang w:val="en-US"/>
        </w:rPr>
        <w:softHyphen/>
      </w:r>
      <w:r w:rsidRPr="00D32BF4">
        <w:rPr>
          <w:rFonts w:ascii="LitNusx" w:hAnsi="LitNusx"/>
          <w:sz w:val="22"/>
          <w:szCs w:val="22"/>
          <w:lang w:val="en-US"/>
        </w:rPr>
        <w:t>e</w:t>
      </w:r>
      <w:r>
        <w:rPr>
          <w:rFonts w:ascii="LitNusx" w:hAnsi="LitNusx"/>
          <w:sz w:val="22"/>
          <w:szCs w:val="22"/>
          <w:lang w:val="en-US"/>
        </w:rPr>
        <w:softHyphen/>
      </w:r>
      <w:r w:rsidRPr="00D32BF4">
        <w:rPr>
          <w:rFonts w:ascii="LitNusx" w:hAnsi="LitNusx"/>
          <w:sz w:val="22"/>
          <w:szCs w:val="22"/>
          <w:lang w:val="en-US"/>
        </w:rPr>
        <w:t>ko</w:t>
      </w:r>
      <w:r>
        <w:rPr>
          <w:rFonts w:ascii="LitNusx" w:hAnsi="LitNusx"/>
          <w:sz w:val="22"/>
          <w:szCs w:val="22"/>
          <w:lang w:val="en-US"/>
        </w:rPr>
        <w:softHyphen/>
      </w:r>
      <w:r w:rsidRPr="00D32BF4">
        <w:rPr>
          <w:rFonts w:ascii="LitNusx" w:hAnsi="LitNusx"/>
          <w:sz w:val="22"/>
          <w:szCs w:val="22"/>
          <w:lang w:val="en-US"/>
        </w:rPr>
        <w:t>no</w:t>
      </w:r>
      <w:r>
        <w:rPr>
          <w:rFonts w:ascii="LitNusx" w:hAnsi="LitNusx"/>
          <w:sz w:val="22"/>
          <w:szCs w:val="22"/>
          <w:lang w:val="en-US"/>
        </w:rPr>
        <w:softHyphen/>
      </w:r>
      <w:r w:rsidRPr="00D32BF4">
        <w:rPr>
          <w:rFonts w:ascii="LitNusx" w:hAnsi="LitNusx"/>
          <w:sz w:val="22"/>
          <w:szCs w:val="22"/>
          <w:lang w:val="en-US"/>
        </w:rPr>
        <w:t>mi</w:t>
      </w:r>
      <w:r>
        <w:rPr>
          <w:rFonts w:ascii="LitNusx" w:hAnsi="LitNusx"/>
          <w:sz w:val="22"/>
          <w:szCs w:val="22"/>
          <w:lang w:val="en-US"/>
        </w:rPr>
        <w:softHyphen/>
      </w:r>
      <w:r w:rsidRPr="00D32BF4">
        <w:rPr>
          <w:rFonts w:ascii="LitNusx" w:hAnsi="LitNusx"/>
          <w:sz w:val="22"/>
          <w:szCs w:val="22"/>
          <w:lang w:val="en-US"/>
        </w:rPr>
        <w:t>ku</w:t>
      </w:r>
      <w:r>
        <w:rPr>
          <w:rFonts w:ascii="LitNusx" w:hAnsi="LitNusx"/>
          <w:sz w:val="22"/>
          <w:szCs w:val="22"/>
          <w:lang w:val="en-US"/>
        </w:rPr>
        <w:softHyphen/>
      </w:r>
      <w:r w:rsidRPr="00D32BF4">
        <w:rPr>
          <w:rFonts w:ascii="LitNusx" w:hAnsi="LitNusx"/>
          <w:sz w:val="22"/>
          <w:szCs w:val="22"/>
          <w:lang w:val="en-US"/>
        </w:rPr>
        <w:t>ri xa</w:t>
      </w:r>
      <w:r>
        <w:rPr>
          <w:rFonts w:ascii="LitNusx" w:hAnsi="LitNusx"/>
          <w:sz w:val="22"/>
          <w:szCs w:val="22"/>
          <w:lang w:val="en-US"/>
        </w:rPr>
        <w:softHyphen/>
      </w:r>
      <w:r w:rsidRPr="00D32BF4">
        <w:rPr>
          <w:rFonts w:ascii="LitNusx" w:hAnsi="LitNusx"/>
          <w:sz w:val="22"/>
          <w:szCs w:val="22"/>
          <w:lang w:val="en-US"/>
        </w:rPr>
        <w:t>si</w:t>
      </w:r>
      <w:r>
        <w:rPr>
          <w:rFonts w:ascii="LitNusx" w:hAnsi="LitNusx"/>
          <w:sz w:val="22"/>
          <w:szCs w:val="22"/>
          <w:lang w:val="en-US"/>
        </w:rPr>
        <w:softHyphen/>
      </w:r>
      <w:r w:rsidRPr="00D32BF4">
        <w:rPr>
          <w:rFonts w:ascii="LitNusx" w:hAnsi="LitNusx"/>
          <w:sz w:val="22"/>
          <w:szCs w:val="22"/>
          <w:lang w:val="en-US"/>
        </w:rPr>
        <w:t>a</w:t>
      </w:r>
      <w:r>
        <w:rPr>
          <w:rFonts w:ascii="LitNusx" w:hAnsi="LitNusx"/>
          <w:sz w:val="22"/>
          <w:szCs w:val="22"/>
          <w:lang w:val="en-US"/>
        </w:rPr>
        <w:softHyphen/>
      </w:r>
      <w:r w:rsidRPr="00D32BF4">
        <w:rPr>
          <w:rFonts w:ascii="LitNusx" w:hAnsi="LitNusx"/>
          <w:sz w:val="22"/>
          <w:szCs w:val="22"/>
          <w:lang w:val="en-US"/>
        </w:rPr>
        <w:t>Tis Ro</w:t>
      </w:r>
      <w:r>
        <w:rPr>
          <w:rFonts w:ascii="LitNusx" w:hAnsi="LitNusx"/>
          <w:sz w:val="22"/>
          <w:szCs w:val="22"/>
          <w:lang w:val="en-US"/>
        </w:rPr>
        <w:softHyphen/>
      </w:r>
      <w:r w:rsidRPr="00D32BF4">
        <w:rPr>
          <w:rFonts w:ascii="LitNusx" w:hAnsi="LitNusx"/>
          <w:sz w:val="22"/>
          <w:szCs w:val="22"/>
          <w:lang w:val="en-US"/>
        </w:rPr>
        <w:t>nis</w:t>
      </w:r>
      <w:r>
        <w:rPr>
          <w:rFonts w:ascii="LitNusx" w:hAnsi="LitNusx"/>
          <w:sz w:val="22"/>
          <w:szCs w:val="22"/>
          <w:lang w:val="en-US"/>
        </w:rPr>
        <w:softHyphen/>
      </w:r>
      <w:r w:rsidRPr="00D32BF4">
        <w:rPr>
          <w:rFonts w:ascii="LitNusx" w:hAnsi="LitNusx"/>
          <w:sz w:val="22"/>
          <w:szCs w:val="22"/>
          <w:lang w:val="en-US"/>
        </w:rPr>
        <w:t>Zi</w:t>
      </w:r>
      <w:r>
        <w:rPr>
          <w:rFonts w:ascii="LitNusx" w:hAnsi="LitNusx"/>
          <w:sz w:val="22"/>
          <w:szCs w:val="22"/>
          <w:lang w:val="en-US"/>
        </w:rPr>
        <w:softHyphen/>
      </w:r>
      <w:r w:rsidRPr="00D32BF4">
        <w:rPr>
          <w:rFonts w:ascii="LitNusx" w:hAnsi="LitNusx"/>
          <w:sz w:val="22"/>
          <w:szCs w:val="22"/>
          <w:lang w:val="en-US"/>
        </w:rPr>
        <w:t>e</w:t>
      </w:r>
      <w:r>
        <w:rPr>
          <w:rFonts w:ascii="LitNusx" w:hAnsi="LitNusx"/>
          <w:sz w:val="22"/>
          <w:szCs w:val="22"/>
          <w:lang w:val="en-US"/>
        </w:rPr>
        <w:softHyphen/>
      </w:r>
      <w:r w:rsidRPr="00D32BF4">
        <w:rPr>
          <w:rFonts w:ascii="LitNusx" w:hAnsi="LitNusx"/>
          <w:sz w:val="22"/>
          <w:szCs w:val="22"/>
          <w:lang w:val="en-US"/>
        </w:rPr>
        <w:t>be</w:t>
      </w:r>
      <w:r>
        <w:rPr>
          <w:rFonts w:ascii="LitNusx" w:hAnsi="LitNusx"/>
          <w:sz w:val="22"/>
          <w:szCs w:val="22"/>
          <w:lang w:val="en-US"/>
        </w:rPr>
        <w:softHyphen/>
      </w:r>
      <w:r w:rsidRPr="00D32BF4">
        <w:rPr>
          <w:rFonts w:ascii="LitNusx" w:hAnsi="LitNusx"/>
          <w:sz w:val="22"/>
          <w:szCs w:val="22"/>
          <w:lang w:val="en-US"/>
        </w:rPr>
        <w:t>bi</w:t>
      </w:r>
      <w:r>
        <w:rPr>
          <w:rFonts w:ascii="LitNusx" w:hAnsi="LitNusx"/>
          <w:sz w:val="22"/>
          <w:szCs w:val="22"/>
          <w:lang w:val="en-US"/>
        </w:rPr>
        <w:softHyphen/>
      </w:r>
      <w:r w:rsidRPr="00D32BF4">
        <w:rPr>
          <w:rFonts w:ascii="LitNusx" w:hAnsi="LitNusx"/>
          <w:sz w:val="22"/>
          <w:szCs w:val="22"/>
          <w:lang w:val="en-US"/>
        </w:rPr>
        <w:t>dan um</w:t>
      </w:r>
      <w:r>
        <w:rPr>
          <w:rFonts w:ascii="LitNusx" w:hAnsi="LitNusx"/>
          <w:sz w:val="22"/>
          <w:szCs w:val="22"/>
          <w:lang w:val="en-US"/>
        </w:rPr>
        <w:softHyphen/>
      </w:r>
      <w:r w:rsidRPr="00D32BF4">
        <w:rPr>
          <w:rFonts w:ascii="LitNusx" w:hAnsi="LitNusx"/>
          <w:sz w:val="22"/>
          <w:szCs w:val="22"/>
          <w:lang w:val="en-US"/>
        </w:rPr>
        <w:t>Tav</w:t>
      </w:r>
      <w:r>
        <w:rPr>
          <w:rFonts w:ascii="LitNusx" w:hAnsi="LitNusx"/>
          <w:sz w:val="22"/>
          <w:szCs w:val="22"/>
          <w:lang w:val="en-US"/>
        </w:rPr>
        <w:softHyphen/>
      </w:r>
      <w:r w:rsidRPr="00D32BF4">
        <w:rPr>
          <w:rFonts w:ascii="LitNusx" w:hAnsi="LitNusx"/>
          <w:sz w:val="22"/>
          <w:szCs w:val="22"/>
          <w:lang w:val="en-US"/>
        </w:rPr>
        <w:t>re</w:t>
      </w:r>
      <w:r>
        <w:rPr>
          <w:rFonts w:ascii="LitNusx" w:hAnsi="LitNusx"/>
          <w:sz w:val="22"/>
          <w:szCs w:val="22"/>
          <w:lang w:val="en-US"/>
        </w:rPr>
        <w:softHyphen/>
      </w:r>
      <w:r w:rsidRPr="00D32BF4">
        <w:rPr>
          <w:rFonts w:ascii="LitNusx" w:hAnsi="LitNusx"/>
          <w:sz w:val="22"/>
          <w:szCs w:val="22"/>
          <w:lang w:val="en-US"/>
        </w:rPr>
        <w:t>sia ise</w:t>
      </w:r>
      <w:r>
        <w:rPr>
          <w:rFonts w:ascii="LitNusx" w:hAnsi="LitNusx"/>
          <w:sz w:val="22"/>
          <w:szCs w:val="22"/>
          <w:lang w:val="en-US"/>
        </w:rPr>
        <w:softHyphen/>
      </w:r>
      <w:r w:rsidRPr="00D32BF4">
        <w:rPr>
          <w:rFonts w:ascii="LitNusx" w:hAnsi="LitNusx"/>
          <w:sz w:val="22"/>
          <w:szCs w:val="22"/>
          <w:lang w:val="en-US"/>
        </w:rPr>
        <w:t>Ti mak</w:t>
      </w:r>
      <w:r>
        <w:rPr>
          <w:rFonts w:ascii="LitNusx" w:hAnsi="LitNusx"/>
          <w:sz w:val="22"/>
          <w:szCs w:val="22"/>
          <w:lang w:val="en-US"/>
        </w:rPr>
        <w:softHyphen/>
      </w:r>
      <w:r w:rsidRPr="00D32BF4">
        <w:rPr>
          <w:rFonts w:ascii="LitNusx" w:hAnsi="LitNusx"/>
          <w:sz w:val="22"/>
          <w:szCs w:val="22"/>
          <w:lang w:val="en-US"/>
        </w:rPr>
        <w:t>ro- da mik</w:t>
      </w:r>
      <w:r>
        <w:rPr>
          <w:rFonts w:ascii="LitNusx" w:hAnsi="LitNusx"/>
          <w:sz w:val="22"/>
          <w:szCs w:val="22"/>
          <w:lang w:val="en-US"/>
        </w:rPr>
        <w:softHyphen/>
      </w:r>
      <w:r w:rsidRPr="00D32BF4">
        <w:rPr>
          <w:rFonts w:ascii="LitNusx" w:hAnsi="LitNusx"/>
          <w:sz w:val="22"/>
          <w:szCs w:val="22"/>
          <w:lang w:val="en-US"/>
        </w:rPr>
        <w:t>ro</w:t>
      </w:r>
      <w:r>
        <w:rPr>
          <w:rFonts w:ascii="LitNusx" w:hAnsi="LitNusx"/>
          <w:sz w:val="22"/>
          <w:szCs w:val="22"/>
          <w:lang w:val="en-US"/>
        </w:rPr>
        <w:softHyphen/>
      </w:r>
      <w:r w:rsidRPr="00D32BF4">
        <w:rPr>
          <w:rFonts w:ascii="LitNusx" w:hAnsi="LitNusx"/>
          <w:sz w:val="22"/>
          <w:szCs w:val="22"/>
          <w:lang w:val="en-US"/>
        </w:rPr>
        <w:t>e</w:t>
      </w:r>
      <w:r>
        <w:rPr>
          <w:rFonts w:ascii="LitNusx" w:hAnsi="LitNusx"/>
          <w:sz w:val="22"/>
          <w:szCs w:val="22"/>
          <w:lang w:val="en-US"/>
        </w:rPr>
        <w:softHyphen/>
      </w:r>
      <w:r w:rsidRPr="00D32BF4">
        <w:rPr>
          <w:rFonts w:ascii="LitNusx" w:hAnsi="LitNusx"/>
          <w:sz w:val="22"/>
          <w:szCs w:val="22"/>
          <w:lang w:val="en-US"/>
        </w:rPr>
        <w:t>ko</w:t>
      </w:r>
      <w:r>
        <w:rPr>
          <w:rFonts w:ascii="LitNusx" w:hAnsi="LitNusx"/>
          <w:sz w:val="22"/>
          <w:szCs w:val="22"/>
          <w:lang w:val="en-US"/>
        </w:rPr>
        <w:softHyphen/>
      </w:r>
      <w:r w:rsidRPr="00D32BF4">
        <w:rPr>
          <w:rFonts w:ascii="LitNusx" w:hAnsi="LitNusx"/>
          <w:sz w:val="22"/>
          <w:szCs w:val="22"/>
          <w:lang w:val="en-US"/>
        </w:rPr>
        <w:t>no</w:t>
      </w:r>
      <w:r>
        <w:rPr>
          <w:rFonts w:ascii="LitNusx" w:hAnsi="LitNusx"/>
          <w:sz w:val="22"/>
          <w:szCs w:val="22"/>
          <w:lang w:val="en-US"/>
        </w:rPr>
        <w:softHyphen/>
      </w:r>
      <w:r w:rsidRPr="00D32BF4">
        <w:rPr>
          <w:rFonts w:ascii="LitNusx" w:hAnsi="LitNusx"/>
          <w:sz w:val="22"/>
          <w:szCs w:val="22"/>
          <w:lang w:val="en-US"/>
        </w:rPr>
        <w:t>mi</w:t>
      </w:r>
      <w:r>
        <w:rPr>
          <w:rFonts w:ascii="LitNusx" w:hAnsi="LitNusx"/>
          <w:sz w:val="22"/>
          <w:szCs w:val="22"/>
          <w:lang w:val="en-US"/>
        </w:rPr>
        <w:softHyphen/>
      </w:r>
      <w:r w:rsidRPr="00D32BF4">
        <w:rPr>
          <w:rFonts w:ascii="LitNusx" w:hAnsi="LitNusx"/>
          <w:sz w:val="22"/>
          <w:szCs w:val="22"/>
          <w:lang w:val="en-US"/>
        </w:rPr>
        <w:t>ku</w:t>
      </w:r>
      <w:r>
        <w:rPr>
          <w:rFonts w:ascii="LitNusx" w:hAnsi="LitNusx"/>
          <w:sz w:val="22"/>
          <w:szCs w:val="22"/>
          <w:lang w:val="en-US"/>
        </w:rPr>
        <w:softHyphen/>
      </w:r>
      <w:r w:rsidRPr="00D32BF4">
        <w:rPr>
          <w:rFonts w:ascii="LitNusx" w:hAnsi="LitNusx"/>
          <w:sz w:val="22"/>
          <w:szCs w:val="22"/>
          <w:lang w:val="en-US"/>
        </w:rPr>
        <w:t>ri kli</w:t>
      </w:r>
      <w:r>
        <w:rPr>
          <w:rFonts w:ascii="LitNusx" w:hAnsi="LitNusx"/>
          <w:sz w:val="22"/>
          <w:szCs w:val="22"/>
          <w:lang w:val="en-US"/>
        </w:rPr>
        <w:softHyphen/>
      </w:r>
      <w:r w:rsidRPr="00D32BF4">
        <w:rPr>
          <w:rFonts w:ascii="LitNusx" w:hAnsi="LitNusx"/>
          <w:sz w:val="22"/>
          <w:szCs w:val="22"/>
          <w:lang w:val="en-US"/>
        </w:rPr>
        <w:t>ma</w:t>
      </w:r>
      <w:r>
        <w:rPr>
          <w:rFonts w:ascii="LitNusx" w:hAnsi="LitNusx"/>
          <w:sz w:val="22"/>
          <w:szCs w:val="22"/>
          <w:lang w:val="en-US"/>
        </w:rPr>
        <w:softHyphen/>
      </w:r>
      <w:r w:rsidRPr="00D32BF4">
        <w:rPr>
          <w:rFonts w:ascii="LitNusx" w:hAnsi="LitNusx"/>
          <w:sz w:val="22"/>
          <w:szCs w:val="22"/>
          <w:lang w:val="en-US"/>
        </w:rPr>
        <w:t>tis Seq</w:t>
      </w:r>
      <w:r>
        <w:rPr>
          <w:rFonts w:ascii="LitNusx" w:hAnsi="LitNusx"/>
          <w:sz w:val="22"/>
          <w:szCs w:val="22"/>
          <w:lang w:val="en-US"/>
        </w:rPr>
        <w:softHyphen/>
      </w:r>
      <w:r w:rsidRPr="00D32BF4">
        <w:rPr>
          <w:rFonts w:ascii="LitNusx" w:hAnsi="LitNusx"/>
          <w:sz w:val="22"/>
          <w:szCs w:val="22"/>
          <w:lang w:val="en-US"/>
        </w:rPr>
        <w:t>mna, ro</w:t>
      </w:r>
      <w:r>
        <w:rPr>
          <w:rFonts w:ascii="LitNusx" w:hAnsi="LitNusx"/>
          <w:sz w:val="22"/>
          <w:szCs w:val="22"/>
          <w:lang w:val="en-US"/>
        </w:rPr>
        <w:softHyphen/>
      </w:r>
      <w:r w:rsidRPr="00D32BF4">
        <w:rPr>
          <w:rFonts w:ascii="LitNusx" w:hAnsi="LitNusx"/>
          <w:sz w:val="22"/>
          <w:szCs w:val="22"/>
          <w:lang w:val="en-US"/>
        </w:rPr>
        <w:t>me</w:t>
      </w:r>
      <w:r>
        <w:rPr>
          <w:rFonts w:ascii="LitNusx" w:hAnsi="LitNusx"/>
          <w:sz w:val="22"/>
          <w:szCs w:val="22"/>
          <w:lang w:val="en-US"/>
        </w:rPr>
        <w:softHyphen/>
      </w:r>
      <w:r w:rsidRPr="00D32BF4">
        <w:rPr>
          <w:rFonts w:ascii="LitNusx" w:hAnsi="LitNusx"/>
          <w:sz w:val="22"/>
          <w:szCs w:val="22"/>
          <w:lang w:val="en-US"/>
        </w:rPr>
        <w:t>lic aR</w:t>
      </w:r>
      <w:r w:rsidRPr="00D32BF4">
        <w:rPr>
          <w:rFonts w:ascii="LitNusx" w:hAnsi="LitNusx"/>
          <w:sz w:val="22"/>
          <w:szCs w:val="22"/>
          <w:lang w:val="en-US"/>
        </w:rPr>
        <w:softHyphen/>
      </w:r>
      <w:r w:rsidRPr="00D32BF4">
        <w:rPr>
          <w:rFonts w:ascii="LitNusx" w:hAnsi="LitNusx"/>
          <w:sz w:val="22"/>
          <w:szCs w:val="22"/>
          <w:lang w:val="en-US"/>
        </w:rPr>
        <w:softHyphen/>
        <w:t>mof</w:t>
      </w:r>
      <w:r>
        <w:rPr>
          <w:rFonts w:ascii="LitNusx" w:hAnsi="LitNusx"/>
          <w:sz w:val="22"/>
          <w:szCs w:val="22"/>
          <w:lang w:val="en-US"/>
        </w:rPr>
        <w:softHyphen/>
      </w:r>
      <w:r w:rsidRPr="00D32BF4">
        <w:rPr>
          <w:rFonts w:ascii="LitNusx" w:hAnsi="LitNusx"/>
          <w:sz w:val="22"/>
          <w:szCs w:val="22"/>
          <w:lang w:val="en-US"/>
        </w:rPr>
        <w:t>xvris ko</w:t>
      </w:r>
      <w:r>
        <w:rPr>
          <w:rFonts w:ascii="LitNusx" w:hAnsi="LitNusx"/>
          <w:sz w:val="22"/>
          <w:szCs w:val="22"/>
          <w:lang w:val="en-US"/>
        </w:rPr>
        <w:softHyphen/>
      </w:r>
      <w:r w:rsidRPr="00D32BF4">
        <w:rPr>
          <w:rFonts w:ascii="LitNusx" w:hAnsi="LitNusx"/>
          <w:sz w:val="22"/>
          <w:szCs w:val="22"/>
          <w:lang w:val="en-US"/>
        </w:rPr>
        <w:t>ruf</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is war</w:t>
      </w:r>
      <w:r>
        <w:rPr>
          <w:rFonts w:ascii="LitNusx" w:hAnsi="LitNusx"/>
          <w:sz w:val="22"/>
          <w:szCs w:val="22"/>
          <w:lang w:val="en-US"/>
        </w:rPr>
        <w:softHyphen/>
      </w:r>
      <w:r w:rsidRPr="00D32BF4">
        <w:rPr>
          <w:rFonts w:ascii="LitNusx" w:hAnsi="LitNusx"/>
          <w:sz w:val="22"/>
          <w:szCs w:val="22"/>
          <w:lang w:val="en-US"/>
        </w:rPr>
        <w:t>mom</w:t>
      </w:r>
      <w:r>
        <w:rPr>
          <w:rFonts w:ascii="LitNusx" w:hAnsi="LitNusx"/>
          <w:sz w:val="22"/>
          <w:szCs w:val="22"/>
          <w:lang w:val="en-US"/>
        </w:rPr>
        <w:softHyphen/>
      </w:r>
      <w:r w:rsidRPr="00D32BF4">
        <w:rPr>
          <w:rFonts w:ascii="LitNusx" w:hAnsi="LitNusx"/>
          <w:sz w:val="22"/>
          <w:szCs w:val="22"/>
          <w:lang w:val="en-US"/>
        </w:rPr>
        <w:t>Sveb mi</w:t>
      </w:r>
      <w:r>
        <w:rPr>
          <w:rFonts w:ascii="LitNusx" w:hAnsi="LitNusx"/>
          <w:sz w:val="22"/>
          <w:szCs w:val="22"/>
          <w:lang w:val="en-US"/>
        </w:rPr>
        <w:softHyphen/>
      </w:r>
      <w:r w:rsidRPr="00D32BF4">
        <w:rPr>
          <w:rFonts w:ascii="LitNusx" w:hAnsi="LitNusx"/>
          <w:sz w:val="22"/>
          <w:szCs w:val="22"/>
          <w:lang w:val="en-US"/>
        </w:rPr>
        <w:t>ze</w:t>
      </w:r>
      <w:r>
        <w:rPr>
          <w:rFonts w:ascii="LitNusx" w:hAnsi="LitNusx"/>
          <w:sz w:val="22"/>
          <w:szCs w:val="22"/>
          <w:lang w:val="en-US"/>
        </w:rPr>
        <w:softHyphen/>
      </w:r>
      <w:r w:rsidRPr="00D32BF4">
        <w:rPr>
          <w:rFonts w:ascii="LitNusx" w:hAnsi="LitNusx"/>
          <w:sz w:val="22"/>
          <w:szCs w:val="22"/>
          <w:lang w:val="en-US"/>
        </w:rPr>
        <w:t>zebs, upir</w:t>
      </w:r>
      <w:r>
        <w:rPr>
          <w:rFonts w:ascii="LitNusx" w:hAnsi="LitNusx"/>
          <w:sz w:val="22"/>
          <w:szCs w:val="22"/>
          <w:lang w:val="en-US"/>
        </w:rPr>
        <w:softHyphen/>
      </w:r>
      <w:r w:rsidRPr="00D32BF4">
        <w:rPr>
          <w:rFonts w:ascii="LitNusx" w:hAnsi="LitNusx"/>
          <w:sz w:val="22"/>
          <w:szCs w:val="22"/>
          <w:lang w:val="en-US"/>
        </w:rPr>
        <w:t>ve</w:t>
      </w:r>
      <w:r>
        <w:rPr>
          <w:rFonts w:ascii="LitNusx" w:hAnsi="LitNusx"/>
          <w:sz w:val="22"/>
          <w:szCs w:val="22"/>
          <w:lang w:val="en-US"/>
        </w:rPr>
        <w:softHyphen/>
      </w:r>
      <w:r w:rsidRPr="00D32BF4">
        <w:rPr>
          <w:rFonts w:ascii="LitNusx" w:hAnsi="LitNusx"/>
          <w:sz w:val="22"/>
          <w:szCs w:val="22"/>
          <w:lang w:val="en-US"/>
        </w:rPr>
        <w:t>les yov</w:t>
      </w:r>
      <w:r>
        <w:rPr>
          <w:rFonts w:ascii="LitNusx" w:hAnsi="LitNusx"/>
          <w:sz w:val="22"/>
          <w:szCs w:val="22"/>
          <w:lang w:val="en-US"/>
        </w:rPr>
        <w:softHyphen/>
      </w:r>
      <w:r w:rsidRPr="00D32BF4">
        <w:rPr>
          <w:rFonts w:ascii="LitNusx" w:hAnsi="LitNusx"/>
          <w:sz w:val="22"/>
          <w:szCs w:val="22"/>
          <w:lang w:val="en-US"/>
        </w:rPr>
        <w:t>li</w:t>
      </w:r>
      <w:r>
        <w:rPr>
          <w:rFonts w:ascii="LitNusx" w:hAnsi="LitNusx"/>
          <w:sz w:val="22"/>
          <w:szCs w:val="22"/>
          <w:lang w:val="en-US"/>
        </w:rPr>
        <w:softHyphen/>
      </w:r>
      <w:r w:rsidRPr="00D32BF4">
        <w:rPr>
          <w:rFonts w:ascii="LitNusx" w:hAnsi="LitNusx"/>
          <w:sz w:val="22"/>
          <w:szCs w:val="22"/>
          <w:lang w:val="en-US"/>
        </w:rPr>
        <w:t>sa, ga</w:t>
      </w:r>
      <w:r>
        <w:rPr>
          <w:rFonts w:ascii="LitNusx" w:hAnsi="LitNusx"/>
          <w:sz w:val="22"/>
          <w:szCs w:val="22"/>
          <w:lang w:val="en-US"/>
        </w:rPr>
        <w:softHyphen/>
      </w:r>
      <w:r w:rsidRPr="00D32BF4">
        <w:rPr>
          <w:rFonts w:ascii="LitNusx" w:hAnsi="LitNusx"/>
          <w:sz w:val="22"/>
          <w:szCs w:val="22"/>
          <w:lang w:val="en-US"/>
        </w:rPr>
        <w:t>a</w:t>
      </w:r>
      <w:r>
        <w:rPr>
          <w:rFonts w:ascii="LitNusx" w:hAnsi="LitNusx"/>
          <w:sz w:val="22"/>
          <w:szCs w:val="22"/>
          <w:lang w:val="en-US"/>
        </w:rPr>
        <w:softHyphen/>
      </w:r>
      <w:r w:rsidRPr="00D32BF4">
        <w:rPr>
          <w:rFonts w:ascii="LitNusx" w:hAnsi="LitNusx"/>
          <w:sz w:val="22"/>
          <w:szCs w:val="22"/>
          <w:lang w:val="en-US"/>
        </w:rPr>
        <w:t>um</w:t>
      </w:r>
      <w:r>
        <w:rPr>
          <w:rFonts w:ascii="LitNusx" w:hAnsi="LitNusx"/>
          <w:sz w:val="22"/>
          <w:szCs w:val="22"/>
          <w:lang w:val="en-US"/>
        </w:rPr>
        <w:softHyphen/>
      </w:r>
      <w:r w:rsidRPr="00D32BF4">
        <w:rPr>
          <w:rFonts w:ascii="LitNusx" w:hAnsi="LitNusx"/>
          <w:sz w:val="22"/>
          <w:szCs w:val="22"/>
          <w:lang w:val="en-US"/>
        </w:rPr>
        <w:t>jo</w:t>
      </w:r>
      <w:r w:rsidRPr="00D32BF4">
        <w:rPr>
          <w:rFonts w:ascii="LitNusx" w:hAnsi="LitNusx"/>
          <w:sz w:val="22"/>
          <w:szCs w:val="22"/>
          <w:lang w:val="en-US"/>
        </w:rPr>
        <w:softHyphen/>
        <w:t>be</w:t>
      </w:r>
      <w:r>
        <w:rPr>
          <w:rFonts w:ascii="LitNusx" w:hAnsi="LitNusx"/>
          <w:sz w:val="22"/>
          <w:szCs w:val="22"/>
          <w:lang w:val="en-US"/>
        </w:rPr>
        <w:softHyphen/>
      </w:r>
      <w:r w:rsidRPr="00D32BF4">
        <w:rPr>
          <w:rFonts w:ascii="LitNusx" w:hAnsi="LitNusx"/>
          <w:sz w:val="22"/>
          <w:szCs w:val="22"/>
          <w:lang w:val="en-US"/>
        </w:rPr>
        <w:t>sebs ar</w:t>
      </w:r>
      <w:r>
        <w:rPr>
          <w:rFonts w:ascii="LitNusx" w:hAnsi="LitNusx"/>
          <w:sz w:val="22"/>
          <w:szCs w:val="22"/>
          <w:lang w:val="en-US"/>
        </w:rPr>
        <w:softHyphen/>
      </w:r>
      <w:r w:rsidRPr="00D32BF4">
        <w:rPr>
          <w:rFonts w:ascii="LitNusx" w:hAnsi="LitNusx"/>
          <w:sz w:val="22"/>
          <w:szCs w:val="22"/>
          <w:lang w:val="en-US"/>
        </w:rPr>
        <w:t>se</w:t>
      </w:r>
      <w:r>
        <w:rPr>
          <w:rFonts w:ascii="LitNusx" w:hAnsi="LitNusx"/>
          <w:sz w:val="22"/>
          <w:szCs w:val="22"/>
          <w:lang w:val="en-US"/>
        </w:rPr>
        <w:softHyphen/>
      </w:r>
      <w:r w:rsidRPr="00D32BF4">
        <w:rPr>
          <w:rFonts w:ascii="LitNusx" w:hAnsi="LitNusx"/>
          <w:sz w:val="22"/>
          <w:szCs w:val="22"/>
          <w:lang w:val="en-US"/>
        </w:rPr>
        <w:t>bul in</w:t>
      </w:r>
      <w:r>
        <w:rPr>
          <w:rFonts w:ascii="LitNusx" w:hAnsi="LitNusx"/>
          <w:sz w:val="22"/>
          <w:szCs w:val="22"/>
          <w:lang w:val="en-US"/>
        </w:rPr>
        <w:softHyphen/>
      </w:r>
      <w:r w:rsidRPr="00D32BF4">
        <w:rPr>
          <w:rFonts w:ascii="LitNusx" w:hAnsi="LitNusx"/>
          <w:sz w:val="22"/>
          <w:szCs w:val="22"/>
          <w:lang w:val="en-US"/>
        </w:rPr>
        <w:t>sti</w:t>
      </w:r>
      <w:r>
        <w:rPr>
          <w:rFonts w:ascii="LitNusx" w:hAnsi="LitNusx"/>
          <w:sz w:val="22"/>
          <w:szCs w:val="22"/>
          <w:lang w:val="en-US"/>
        </w:rPr>
        <w:softHyphen/>
      </w:r>
      <w:r w:rsidRPr="00D32BF4">
        <w:rPr>
          <w:rFonts w:ascii="LitNusx" w:hAnsi="LitNusx"/>
          <w:sz w:val="22"/>
          <w:szCs w:val="22"/>
          <w:lang w:val="en-US"/>
        </w:rPr>
        <w:t>tu</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ebs. gar</w:t>
      </w:r>
      <w:r>
        <w:rPr>
          <w:rFonts w:ascii="LitNusx" w:hAnsi="LitNusx"/>
          <w:sz w:val="22"/>
          <w:szCs w:val="22"/>
          <w:lang w:val="en-US"/>
        </w:rPr>
        <w:softHyphen/>
      </w:r>
      <w:r w:rsidRPr="00D32BF4">
        <w:rPr>
          <w:rFonts w:ascii="LitNusx" w:hAnsi="LitNusx"/>
          <w:sz w:val="22"/>
          <w:szCs w:val="22"/>
          <w:lang w:val="en-US"/>
        </w:rPr>
        <w:t>da ami</w:t>
      </w:r>
      <w:r>
        <w:rPr>
          <w:rFonts w:ascii="LitNusx" w:hAnsi="LitNusx"/>
          <w:sz w:val="22"/>
          <w:szCs w:val="22"/>
          <w:lang w:val="en-US"/>
        </w:rPr>
        <w:softHyphen/>
      </w:r>
      <w:r w:rsidRPr="00D32BF4">
        <w:rPr>
          <w:rFonts w:ascii="LitNusx" w:hAnsi="LitNusx"/>
          <w:sz w:val="22"/>
          <w:szCs w:val="22"/>
          <w:lang w:val="en-US"/>
        </w:rPr>
        <w:t>sa, Se</w:t>
      </w:r>
      <w:r>
        <w:rPr>
          <w:rFonts w:ascii="LitNusx" w:hAnsi="LitNusx"/>
          <w:sz w:val="22"/>
          <w:szCs w:val="22"/>
          <w:lang w:val="en-US"/>
        </w:rPr>
        <w:softHyphen/>
      </w:r>
      <w:r w:rsidRPr="00D32BF4">
        <w:rPr>
          <w:rFonts w:ascii="LitNusx" w:hAnsi="LitNusx"/>
          <w:sz w:val="22"/>
          <w:szCs w:val="22"/>
          <w:lang w:val="en-US"/>
        </w:rPr>
        <w:t>iZ</w:t>
      </w:r>
      <w:r>
        <w:rPr>
          <w:rFonts w:ascii="LitNusx" w:hAnsi="LitNusx"/>
          <w:sz w:val="22"/>
          <w:szCs w:val="22"/>
          <w:lang w:val="en-US"/>
        </w:rPr>
        <w:softHyphen/>
      </w:r>
      <w:r w:rsidRPr="00D32BF4">
        <w:rPr>
          <w:rFonts w:ascii="LitNusx" w:hAnsi="LitNusx"/>
          <w:sz w:val="22"/>
          <w:szCs w:val="22"/>
          <w:lang w:val="en-US"/>
        </w:rPr>
        <w:t>le</w:t>
      </w:r>
      <w:r>
        <w:rPr>
          <w:rFonts w:ascii="LitNusx" w:hAnsi="LitNusx"/>
          <w:sz w:val="22"/>
          <w:szCs w:val="22"/>
          <w:lang w:val="en-US"/>
        </w:rPr>
        <w:softHyphen/>
      </w:r>
      <w:r w:rsidRPr="00D32BF4">
        <w:rPr>
          <w:rFonts w:ascii="LitNusx" w:hAnsi="LitNusx"/>
          <w:sz w:val="22"/>
          <w:szCs w:val="22"/>
          <w:lang w:val="en-US"/>
        </w:rPr>
        <w:t>ba ga</w:t>
      </w:r>
      <w:r>
        <w:rPr>
          <w:rFonts w:ascii="LitNusx" w:hAnsi="LitNusx"/>
          <w:sz w:val="22"/>
          <w:szCs w:val="22"/>
          <w:lang w:val="en-US"/>
        </w:rPr>
        <w:softHyphen/>
      </w:r>
      <w:r w:rsidRPr="00D32BF4">
        <w:rPr>
          <w:rFonts w:ascii="LitNusx" w:hAnsi="LitNusx"/>
          <w:sz w:val="22"/>
          <w:szCs w:val="22"/>
          <w:lang w:val="en-US"/>
        </w:rPr>
        <w:t>mov</w:t>
      </w:r>
      <w:r>
        <w:rPr>
          <w:rFonts w:ascii="LitNusx" w:hAnsi="LitNusx"/>
          <w:sz w:val="22"/>
          <w:szCs w:val="22"/>
          <w:lang w:val="en-US"/>
        </w:rPr>
        <w:softHyphen/>
      </w:r>
      <w:r w:rsidRPr="00D32BF4">
        <w:rPr>
          <w:rFonts w:ascii="LitNusx" w:hAnsi="LitNusx"/>
          <w:sz w:val="22"/>
          <w:szCs w:val="22"/>
          <w:lang w:val="en-US"/>
        </w:rPr>
        <w:t>yoT ko</w:t>
      </w:r>
      <w:r>
        <w:rPr>
          <w:rFonts w:ascii="LitNusx" w:hAnsi="LitNusx"/>
          <w:sz w:val="22"/>
          <w:szCs w:val="22"/>
          <w:lang w:val="en-US"/>
        </w:rPr>
        <w:softHyphen/>
      </w:r>
      <w:r w:rsidRPr="00D32BF4">
        <w:rPr>
          <w:rFonts w:ascii="LitNusx" w:hAnsi="LitNusx"/>
          <w:sz w:val="22"/>
          <w:szCs w:val="22"/>
          <w:lang w:val="en-US"/>
        </w:rPr>
        <w:t>ruf</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is wi</w:t>
      </w:r>
      <w:r w:rsidRPr="00D32BF4">
        <w:rPr>
          <w:rFonts w:ascii="LitNusx" w:hAnsi="LitNusx"/>
          <w:sz w:val="22"/>
          <w:szCs w:val="22"/>
          <w:lang w:val="en-US"/>
        </w:rPr>
        <w:softHyphen/>
        <w:t>na</w:t>
      </w:r>
      <w:r w:rsidRPr="00D32BF4">
        <w:rPr>
          <w:rFonts w:ascii="LitNusx" w:hAnsi="LitNusx"/>
          <w:sz w:val="22"/>
          <w:szCs w:val="22"/>
          <w:lang w:val="en-US"/>
        </w:rPr>
        <w:softHyphen/>
        <w:t>aR</w:t>
      </w:r>
      <w:r>
        <w:rPr>
          <w:rFonts w:ascii="LitNusx" w:hAnsi="LitNusx"/>
          <w:sz w:val="22"/>
          <w:szCs w:val="22"/>
          <w:lang w:val="en-US"/>
        </w:rPr>
        <w:softHyphen/>
      </w:r>
      <w:r w:rsidRPr="00D32BF4">
        <w:rPr>
          <w:rFonts w:ascii="LitNusx" w:hAnsi="LitNusx"/>
          <w:sz w:val="22"/>
          <w:szCs w:val="22"/>
          <w:lang w:val="en-US"/>
        </w:rPr>
        <w:t>mde brZo</w:t>
      </w:r>
      <w:r>
        <w:rPr>
          <w:rFonts w:ascii="LitNusx" w:hAnsi="LitNusx"/>
          <w:sz w:val="22"/>
          <w:szCs w:val="22"/>
          <w:lang w:val="en-US"/>
        </w:rPr>
        <w:softHyphen/>
      </w:r>
      <w:r w:rsidRPr="00D32BF4">
        <w:rPr>
          <w:rFonts w:ascii="LitNusx" w:hAnsi="LitNusx"/>
          <w:sz w:val="22"/>
          <w:szCs w:val="22"/>
          <w:lang w:val="en-US"/>
        </w:rPr>
        <w:t>lis Sem</w:t>
      </w:r>
      <w:r>
        <w:rPr>
          <w:rFonts w:ascii="LitNusx" w:hAnsi="LitNusx"/>
          <w:sz w:val="22"/>
          <w:szCs w:val="22"/>
          <w:lang w:val="en-US"/>
        </w:rPr>
        <w:softHyphen/>
      </w:r>
      <w:r w:rsidRPr="00D32BF4">
        <w:rPr>
          <w:rFonts w:ascii="LitNusx" w:hAnsi="LitNusx"/>
          <w:sz w:val="22"/>
          <w:szCs w:val="22"/>
          <w:lang w:val="en-US"/>
        </w:rPr>
        <w:t>de</w:t>
      </w:r>
      <w:r>
        <w:rPr>
          <w:rFonts w:ascii="LitNusx" w:hAnsi="LitNusx"/>
          <w:sz w:val="22"/>
          <w:szCs w:val="22"/>
          <w:lang w:val="en-US"/>
        </w:rPr>
        <w:softHyphen/>
      </w:r>
      <w:r w:rsidRPr="00D32BF4">
        <w:rPr>
          <w:rFonts w:ascii="LitNusx" w:hAnsi="LitNusx"/>
          <w:sz w:val="22"/>
          <w:szCs w:val="22"/>
          <w:lang w:val="en-US"/>
        </w:rPr>
        <w:t>gi Zi</w:t>
      </w:r>
      <w:r>
        <w:rPr>
          <w:rFonts w:ascii="LitNusx" w:hAnsi="LitNusx"/>
          <w:sz w:val="22"/>
          <w:szCs w:val="22"/>
          <w:lang w:val="en-US"/>
        </w:rPr>
        <w:softHyphen/>
      </w:r>
      <w:r w:rsidRPr="00D32BF4">
        <w:rPr>
          <w:rFonts w:ascii="LitNusx" w:hAnsi="LitNusx"/>
          <w:sz w:val="22"/>
          <w:szCs w:val="22"/>
          <w:lang w:val="en-US"/>
        </w:rPr>
        <w:t>ri</w:t>
      </w:r>
      <w:r>
        <w:rPr>
          <w:rFonts w:ascii="LitNusx" w:hAnsi="LitNusx"/>
          <w:sz w:val="22"/>
          <w:szCs w:val="22"/>
          <w:lang w:val="en-US"/>
        </w:rPr>
        <w:softHyphen/>
      </w:r>
      <w:r w:rsidRPr="00D32BF4">
        <w:rPr>
          <w:rFonts w:ascii="LitNusx" w:hAnsi="LitNusx"/>
          <w:sz w:val="22"/>
          <w:szCs w:val="22"/>
          <w:lang w:val="en-US"/>
        </w:rPr>
        <w:t>Ta</w:t>
      </w:r>
      <w:r>
        <w:rPr>
          <w:rFonts w:ascii="LitNusx" w:hAnsi="LitNusx"/>
          <w:sz w:val="22"/>
          <w:szCs w:val="22"/>
          <w:lang w:val="en-US"/>
        </w:rPr>
        <w:softHyphen/>
      </w:r>
      <w:r w:rsidRPr="00D32BF4">
        <w:rPr>
          <w:rFonts w:ascii="LitNusx" w:hAnsi="LitNusx"/>
          <w:sz w:val="22"/>
          <w:szCs w:val="22"/>
          <w:lang w:val="en-US"/>
        </w:rPr>
        <w:t>di me</w:t>
      </w:r>
      <w:r>
        <w:rPr>
          <w:rFonts w:ascii="LitNusx" w:hAnsi="LitNusx"/>
          <w:sz w:val="22"/>
          <w:szCs w:val="22"/>
          <w:lang w:val="en-US"/>
        </w:rPr>
        <w:softHyphen/>
      </w:r>
      <w:r w:rsidRPr="00D32BF4">
        <w:rPr>
          <w:rFonts w:ascii="LitNusx" w:hAnsi="LitNusx"/>
          <w:sz w:val="22"/>
          <w:szCs w:val="22"/>
          <w:lang w:val="en-US"/>
        </w:rPr>
        <w:t>To</w:t>
      </w:r>
      <w:r>
        <w:rPr>
          <w:rFonts w:ascii="LitNusx" w:hAnsi="LitNusx"/>
          <w:sz w:val="22"/>
          <w:szCs w:val="22"/>
          <w:lang w:val="en-US"/>
        </w:rPr>
        <w:softHyphen/>
      </w:r>
      <w:r w:rsidRPr="00D32BF4">
        <w:rPr>
          <w:rFonts w:ascii="LitNusx" w:hAnsi="LitNusx"/>
          <w:sz w:val="22"/>
          <w:szCs w:val="22"/>
          <w:lang w:val="en-US"/>
        </w:rPr>
        <w:t>de</w:t>
      </w:r>
      <w:r>
        <w:rPr>
          <w:rFonts w:ascii="LitNusx" w:hAnsi="LitNusx"/>
          <w:sz w:val="22"/>
          <w:szCs w:val="22"/>
          <w:lang w:val="en-US"/>
        </w:rPr>
        <w:softHyphen/>
      </w:r>
      <w:r w:rsidRPr="00D32BF4">
        <w:rPr>
          <w:rFonts w:ascii="LitNusx" w:hAnsi="LitNusx"/>
          <w:sz w:val="22"/>
          <w:szCs w:val="22"/>
          <w:lang w:val="en-US"/>
        </w:rPr>
        <w:t>bi:</w:t>
      </w:r>
      <w:r w:rsidRPr="00D32BF4">
        <w:rPr>
          <w:rStyle w:val="FootnoteReference"/>
          <w:rFonts w:ascii="LitNusx" w:hAnsi="LitNusx"/>
          <w:sz w:val="22"/>
          <w:szCs w:val="22"/>
          <w:lang w:val="en-US"/>
        </w:rPr>
        <w:footnoteReference w:id="112"/>
      </w:r>
    </w:p>
    <w:p w:rsidR="00D46116" w:rsidRPr="00D32BF4" w:rsidRDefault="00D46116" w:rsidP="00BC619A">
      <w:pPr>
        <w:spacing w:line="252" w:lineRule="auto"/>
        <w:jc w:val="both"/>
        <w:rPr>
          <w:rFonts w:ascii="LitNusx" w:hAnsi="LitNusx"/>
          <w:sz w:val="22"/>
          <w:szCs w:val="22"/>
          <w:lang w:val="en-US"/>
        </w:rPr>
      </w:pPr>
      <w:r w:rsidRPr="00D32BF4">
        <w:rPr>
          <w:rFonts w:ascii="LitNusx" w:hAnsi="LitNusx"/>
          <w:sz w:val="22"/>
          <w:szCs w:val="22"/>
          <w:lang w:val="en-US"/>
        </w:rPr>
        <w:tab/>
        <w:t xml:space="preserve">1. </w:t>
      </w:r>
      <w:r w:rsidRPr="00D32BF4">
        <w:rPr>
          <w:rFonts w:ascii="LitNusx" w:hAnsi="LitNusx"/>
          <w:b/>
          <w:sz w:val="22"/>
          <w:szCs w:val="22"/>
          <w:lang w:val="en-US"/>
        </w:rPr>
        <w:t>ka</w:t>
      </w:r>
      <w:r>
        <w:rPr>
          <w:rFonts w:ascii="LitNusx" w:hAnsi="LitNusx"/>
          <w:b/>
          <w:sz w:val="22"/>
          <w:szCs w:val="22"/>
          <w:lang w:val="en-US"/>
        </w:rPr>
        <w:softHyphen/>
      </w:r>
      <w:r w:rsidRPr="00D32BF4">
        <w:rPr>
          <w:rFonts w:ascii="LitNusx" w:hAnsi="LitNusx"/>
          <w:b/>
          <w:sz w:val="22"/>
          <w:szCs w:val="22"/>
          <w:lang w:val="en-US"/>
        </w:rPr>
        <w:t>no</w:t>
      </w:r>
      <w:r>
        <w:rPr>
          <w:rFonts w:ascii="LitNusx" w:hAnsi="LitNusx"/>
          <w:b/>
          <w:sz w:val="22"/>
          <w:szCs w:val="22"/>
          <w:lang w:val="en-US"/>
        </w:rPr>
        <w:softHyphen/>
      </w:r>
      <w:r w:rsidRPr="00D32BF4">
        <w:rPr>
          <w:rFonts w:ascii="LitNusx" w:hAnsi="LitNusx"/>
          <w:b/>
          <w:sz w:val="22"/>
          <w:szCs w:val="22"/>
          <w:lang w:val="en-US"/>
        </w:rPr>
        <w:t>ne</w:t>
      </w:r>
      <w:r>
        <w:rPr>
          <w:rFonts w:ascii="LitNusx" w:hAnsi="LitNusx"/>
          <w:b/>
          <w:sz w:val="22"/>
          <w:szCs w:val="22"/>
          <w:lang w:val="en-US"/>
        </w:rPr>
        <w:softHyphen/>
      </w:r>
      <w:r w:rsidRPr="00D32BF4">
        <w:rPr>
          <w:rFonts w:ascii="LitNusx" w:hAnsi="LitNusx"/>
          <w:b/>
          <w:sz w:val="22"/>
          <w:szCs w:val="22"/>
          <w:lang w:val="en-US"/>
        </w:rPr>
        <w:t>bi</w:t>
      </w:r>
      <w:r>
        <w:rPr>
          <w:rFonts w:ascii="LitNusx" w:hAnsi="LitNusx"/>
          <w:b/>
          <w:sz w:val="22"/>
          <w:szCs w:val="22"/>
          <w:lang w:val="en-US"/>
        </w:rPr>
        <w:softHyphen/>
      </w:r>
      <w:r w:rsidRPr="00D32BF4">
        <w:rPr>
          <w:rFonts w:ascii="LitNusx" w:hAnsi="LitNusx"/>
          <w:b/>
          <w:sz w:val="22"/>
          <w:szCs w:val="22"/>
          <w:lang w:val="en-US"/>
        </w:rPr>
        <w:t>sa da ma</w:t>
      </w:r>
      <w:r>
        <w:rPr>
          <w:rFonts w:ascii="LitNusx" w:hAnsi="LitNusx"/>
          <w:b/>
          <w:sz w:val="22"/>
          <w:szCs w:val="22"/>
          <w:lang w:val="en-US"/>
        </w:rPr>
        <w:softHyphen/>
      </w:r>
      <w:r w:rsidRPr="00D32BF4">
        <w:rPr>
          <w:rFonts w:ascii="LitNusx" w:hAnsi="LitNusx"/>
          <w:b/>
          <w:sz w:val="22"/>
          <w:szCs w:val="22"/>
          <w:lang w:val="en-US"/>
        </w:rPr>
        <w:t>Ti Ses</w:t>
      </w:r>
      <w:r>
        <w:rPr>
          <w:rFonts w:ascii="LitNusx" w:hAnsi="LitNusx"/>
          <w:b/>
          <w:sz w:val="22"/>
          <w:szCs w:val="22"/>
          <w:lang w:val="en-US"/>
        </w:rPr>
        <w:softHyphen/>
      </w:r>
      <w:r w:rsidRPr="00D32BF4">
        <w:rPr>
          <w:rFonts w:ascii="LitNusx" w:hAnsi="LitNusx"/>
          <w:b/>
          <w:sz w:val="22"/>
          <w:szCs w:val="22"/>
          <w:lang w:val="en-US"/>
        </w:rPr>
        <w:t>ru</w:t>
      </w:r>
      <w:r>
        <w:rPr>
          <w:rFonts w:ascii="LitNusx" w:hAnsi="LitNusx"/>
          <w:b/>
          <w:sz w:val="22"/>
          <w:szCs w:val="22"/>
          <w:lang w:val="en-US"/>
        </w:rPr>
        <w:softHyphen/>
      </w:r>
      <w:r w:rsidRPr="00D32BF4">
        <w:rPr>
          <w:rFonts w:ascii="LitNusx" w:hAnsi="LitNusx"/>
          <w:b/>
          <w:sz w:val="22"/>
          <w:szCs w:val="22"/>
          <w:lang w:val="en-US"/>
        </w:rPr>
        <w:t>le</w:t>
      </w:r>
      <w:r>
        <w:rPr>
          <w:rFonts w:ascii="LitNusx" w:hAnsi="LitNusx"/>
          <w:b/>
          <w:sz w:val="22"/>
          <w:szCs w:val="22"/>
          <w:lang w:val="en-US"/>
        </w:rPr>
        <w:softHyphen/>
      </w:r>
      <w:r w:rsidRPr="00D32BF4">
        <w:rPr>
          <w:rFonts w:ascii="LitNusx" w:hAnsi="LitNusx"/>
          <w:b/>
          <w:sz w:val="22"/>
          <w:szCs w:val="22"/>
          <w:lang w:val="en-US"/>
        </w:rPr>
        <w:t>bis me</w:t>
      </w:r>
      <w:r>
        <w:rPr>
          <w:rFonts w:ascii="LitNusx" w:hAnsi="LitNusx"/>
          <w:b/>
          <w:sz w:val="22"/>
          <w:szCs w:val="22"/>
          <w:lang w:val="en-US"/>
        </w:rPr>
        <w:softHyphen/>
      </w:r>
      <w:r w:rsidRPr="00D32BF4">
        <w:rPr>
          <w:rFonts w:ascii="LitNusx" w:hAnsi="LitNusx"/>
          <w:b/>
          <w:sz w:val="22"/>
          <w:szCs w:val="22"/>
          <w:lang w:val="en-US"/>
        </w:rPr>
        <w:t>qa</w:t>
      </w:r>
      <w:r>
        <w:rPr>
          <w:rFonts w:ascii="LitNusx" w:hAnsi="LitNusx"/>
          <w:b/>
          <w:sz w:val="22"/>
          <w:szCs w:val="22"/>
          <w:lang w:val="en-US"/>
        </w:rPr>
        <w:softHyphen/>
      </w:r>
      <w:r w:rsidRPr="00D32BF4">
        <w:rPr>
          <w:rFonts w:ascii="LitNusx" w:hAnsi="LitNusx"/>
          <w:b/>
          <w:sz w:val="22"/>
          <w:szCs w:val="22"/>
          <w:lang w:val="en-US"/>
        </w:rPr>
        <w:t>niz</w:t>
      </w:r>
      <w:r>
        <w:rPr>
          <w:rFonts w:ascii="LitNusx" w:hAnsi="LitNusx"/>
          <w:b/>
          <w:sz w:val="22"/>
          <w:szCs w:val="22"/>
          <w:lang w:val="en-US"/>
        </w:rPr>
        <w:softHyphen/>
      </w:r>
      <w:r w:rsidRPr="00D32BF4">
        <w:rPr>
          <w:rFonts w:ascii="LitNusx" w:hAnsi="LitNusx"/>
          <w:b/>
          <w:sz w:val="22"/>
          <w:szCs w:val="22"/>
          <w:lang w:val="en-US"/>
        </w:rPr>
        <w:t>mis gam</w:t>
      </w:r>
      <w:r>
        <w:rPr>
          <w:rFonts w:ascii="LitNusx" w:hAnsi="LitNusx"/>
          <w:b/>
          <w:sz w:val="22"/>
          <w:szCs w:val="22"/>
          <w:lang w:val="en-US"/>
        </w:rPr>
        <w:softHyphen/>
      </w:r>
      <w:r w:rsidRPr="00D32BF4">
        <w:rPr>
          <w:rFonts w:ascii="LitNusx" w:hAnsi="LitNusx"/>
          <w:b/>
          <w:sz w:val="22"/>
          <w:szCs w:val="22"/>
          <w:lang w:val="en-US"/>
        </w:rPr>
        <w:t>kac</w:t>
      </w:r>
      <w:r>
        <w:rPr>
          <w:rFonts w:ascii="LitNusx" w:hAnsi="LitNusx"/>
          <w:b/>
          <w:sz w:val="22"/>
          <w:szCs w:val="22"/>
          <w:lang w:val="en-US"/>
        </w:rPr>
        <w:softHyphen/>
      </w:r>
      <w:r w:rsidRPr="00D32BF4">
        <w:rPr>
          <w:rFonts w:ascii="LitNusx" w:hAnsi="LitNusx"/>
          <w:b/>
          <w:sz w:val="22"/>
          <w:szCs w:val="22"/>
          <w:lang w:val="en-US"/>
        </w:rPr>
        <w:t>re</w:t>
      </w:r>
      <w:r>
        <w:rPr>
          <w:rFonts w:ascii="LitNusx" w:hAnsi="LitNusx"/>
          <w:b/>
          <w:sz w:val="22"/>
          <w:szCs w:val="22"/>
          <w:lang w:val="en-US"/>
        </w:rPr>
        <w:softHyphen/>
      </w:r>
      <w:r w:rsidRPr="00D32BF4">
        <w:rPr>
          <w:rFonts w:ascii="LitNusx" w:hAnsi="LitNusx"/>
          <w:b/>
          <w:sz w:val="22"/>
          <w:szCs w:val="22"/>
          <w:lang w:val="en-US"/>
        </w:rPr>
        <w:t>ba</w:t>
      </w:r>
      <w:r>
        <w:rPr>
          <w:rFonts w:ascii="LitNusx" w:hAnsi="LitNusx"/>
          <w:b/>
          <w:sz w:val="22"/>
          <w:szCs w:val="22"/>
          <w:lang w:val="en-US"/>
        </w:rPr>
        <w:t>,</w:t>
      </w:r>
      <w:r w:rsidRPr="00D32BF4">
        <w:rPr>
          <w:rFonts w:ascii="LitNusx" w:hAnsi="LitNusx"/>
          <w:b/>
          <w:sz w:val="22"/>
          <w:szCs w:val="22"/>
          <w:lang w:val="en-US"/>
        </w:rPr>
        <w:t xml:space="preserve"> ra</w:t>
      </w:r>
      <w:r>
        <w:rPr>
          <w:rFonts w:ascii="LitNusx" w:hAnsi="LitNusx"/>
          <w:b/>
          <w:sz w:val="22"/>
          <w:szCs w:val="22"/>
          <w:lang w:val="en-US"/>
        </w:rPr>
        <w:softHyphen/>
      </w:r>
      <w:r w:rsidRPr="00D32BF4">
        <w:rPr>
          <w:rFonts w:ascii="LitNusx" w:hAnsi="LitNusx"/>
          <w:b/>
          <w:sz w:val="22"/>
          <w:szCs w:val="22"/>
          <w:lang w:val="en-US"/>
        </w:rPr>
        <w:t>sac Se</w:t>
      </w:r>
      <w:r>
        <w:rPr>
          <w:rFonts w:ascii="LitNusx" w:hAnsi="LitNusx"/>
          <w:b/>
          <w:sz w:val="22"/>
          <w:szCs w:val="22"/>
          <w:lang w:val="en-US"/>
        </w:rPr>
        <w:softHyphen/>
      </w:r>
      <w:r w:rsidRPr="00D32BF4">
        <w:rPr>
          <w:rFonts w:ascii="LitNusx" w:hAnsi="LitNusx"/>
          <w:b/>
          <w:sz w:val="22"/>
          <w:szCs w:val="22"/>
          <w:lang w:val="en-US"/>
        </w:rPr>
        <w:t>de</w:t>
      </w:r>
      <w:r>
        <w:rPr>
          <w:rFonts w:ascii="LitNusx" w:hAnsi="LitNusx"/>
          <w:b/>
          <w:sz w:val="22"/>
          <w:szCs w:val="22"/>
          <w:lang w:val="en-US"/>
        </w:rPr>
        <w:softHyphen/>
      </w:r>
      <w:r w:rsidRPr="00D32BF4">
        <w:rPr>
          <w:rFonts w:ascii="LitNusx" w:hAnsi="LitNusx"/>
          <w:b/>
          <w:sz w:val="22"/>
          <w:szCs w:val="22"/>
          <w:lang w:val="en-US"/>
        </w:rPr>
        <w:t>gad moh</w:t>
      </w:r>
      <w:r>
        <w:rPr>
          <w:rFonts w:ascii="LitNusx" w:hAnsi="LitNusx"/>
          <w:b/>
          <w:sz w:val="22"/>
          <w:szCs w:val="22"/>
          <w:lang w:val="en-US"/>
        </w:rPr>
        <w:softHyphen/>
      </w:r>
      <w:r w:rsidRPr="00D32BF4">
        <w:rPr>
          <w:rFonts w:ascii="LitNusx" w:hAnsi="LitNusx"/>
          <w:b/>
          <w:sz w:val="22"/>
          <w:szCs w:val="22"/>
          <w:lang w:val="en-US"/>
        </w:rPr>
        <w:t>yve</w:t>
      </w:r>
      <w:r w:rsidRPr="00D32BF4">
        <w:rPr>
          <w:rFonts w:ascii="LitNusx" w:hAnsi="LitNusx"/>
          <w:b/>
          <w:sz w:val="22"/>
          <w:szCs w:val="22"/>
          <w:lang w:val="en-US"/>
        </w:rPr>
        <w:softHyphen/>
        <w:t>ba ko</w:t>
      </w:r>
      <w:r>
        <w:rPr>
          <w:rFonts w:ascii="LitNusx" w:hAnsi="LitNusx"/>
          <w:b/>
          <w:sz w:val="22"/>
          <w:szCs w:val="22"/>
          <w:lang w:val="en-US"/>
        </w:rPr>
        <w:softHyphen/>
      </w:r>
      <w:r w:rsidRPr="00D32BF4">
        <w:rPr>
          <w:rFonts w:ascii="LitNusx" w:hAnsi="LitNusx"/>
          <w:b/>
          <w:sz w:val="22"/>
          <w:szCs w:val="22"/>
          <w:lang w:val="en-US"/>
        </w:rPr>
        <w:t>ruf</w:t>
      </w:r>
      <w:r>
        <w:rPr>
          <w:rFonts w:ascii="LitNusx" w:hAnsi="LitNusx"/>
          <w:b/>
          <w:sz w:val="22"/>
          <w:szCs w:val="22"/>
          <w:lang w:val="en-US"/>
        </w:rPr>
        <w:softHyphen/>
      </w:r>
      <w:r w:rsidRPr="00D32BF4">
        <w:rPr>
          <w:rFonts w:ascii="LitNusx" w:hAnsi="LitNusx"/>
          <w:b/>
          <w:sz w:val="22"/>
          <w:szCs w:val="22"/>
          <w:lang w:val="en-US"/>
        </w:rPr>
        <w:t>ci</w:t>
      </w:r>
      <w:r>
        <w:rPr>
          <w:rFonts w:ascii="LitNusx" w:hAnsi="LitNusx"/>
          <w:b/>
          <w:sz w:val="22"/>
          <w:szCs w:val="22"/>
          <w:lang w:val="en-US"/>
        </w:rPr>
        <w:softHyphen/>
      </w:r>
      <w:r w:rsidRPr="00D32BF4">
        <w:rPr>
          <w:rFonts w:ascii="LitNusx" w:hAnsi="LitNusx"/>
          <w:b/>
          <w:sz w:val="22"/>
          <w:szCs w:val="22"/>
          <w:lang w:val="en-US"/>
        </w:rPr>
        <w:t>a</w:t>
      </w:r>
      <w:r>
        <w:rPr>
          <w:rFonts w:ascii="LitNusx" w:hAnsi="LitNusx"/>
          <w:b/>
          <w:sz w:val="22"/>
          <w:szCs w:val="22"/>
          <w:lang w:val="en-US"/>
        </w:rPr>
        <w:softHyphen/>
      </w:r>
      <w:r w:rsidRPr="00D32BF4">
        <w:rPr>
          <w:rFonts w:ascii="LitNusx" w:hAnsi="LitNusx"/>
          <w:b/>
          <w:sz w:val="22"/>
          <w:szCs w:val="22"/>
          <w:lang w:val="en-US"/>
        </w:rPr>
        <w:t>ze was</w:t>
      </w:r>
      <w:r>
        <w:rPr>
          <w:rFonts w:ascii="LitNusx" w:hAnsi="LitNusx"/>
          <w:b/>
          <w:sz w:val="22"/>
          <w:szCs w:val="22"/>
          <w:lang w:val="en-US"/>
        </w:rPr>
        <w:softHyphen/>
      </w:r>
      <w:r w:rsidRPr="00D32BF4">
        <w:rPr>
          <w:rFonts w:ascii="LitNusx" w:hAnsi="LitNusx"/>
          <w:b/>
          <w:sz w:val="22"/>
          <w:szCs w:val="22"/>
          <w:lang w:val="en-US"/>
        </w:rPr>
        <w:t>vlis ris</w:t>
      </w:r>
      <w:r>
        <w:rPr>
          <w:rFonts w:ascii="LitNusx" w:hAnsi="LitNusx"/>
          <w:b/>
          <w:sz w:val="22"/>
          <w:szCs w:val="22"/>
          <w:lang w:val="en-US"/>
        </w:rPr>
        <w:softHyphen/>
      </w:r>
      <w:r w:rsidRPr="00D32BF4">
        <w:rPr>
          <w:rFonts w:ascii="LitNusx" w:hAnsi="LitNusx"/>
          <w:b/>
          <w:sz w:val="22"/>
          <w:szCs w:val="22"/>
          <w:lang w:val="en-US"/>
        </w:rPr>
        <w:t>kis amaR</w:t>
      </w:r>
      <w:r>
        <w:rPr>
          <w:rFonts w:ascii="LitNusx" w:hAnsi="LitNusx"/>
          <w:b/>
          <w:sz w:val="22"/>
          <w:szCs w:val="22"/>
          <w:lang w:val="en-US"/>
        </w:rPr>
        <w:softHyphen/>
      </w:r>
      <w:r w:rsidRPr="00D32BF4">
        <w:rPr>
          <w:rFonts w:ascii="LitNusx" w:hAnsi="LitNusx"/>
          <w:b/>
          <w:sz w:val="22"/>
          <w:szCs w:val="22"/>
          <w:lang w:val="en-US"/>
        </w:rPr>
        <w:t>le</w:t>
      </w:r>
      <w:r>
        <w:rPr>
          <w:rFonts w:ascii="LitNusx" w:hAnsi="LitNusx"/>
          <w:b/>
          <w:sz w:val="22"/>
          <w:szCs w:val="22"/>
          <w:lang w:val="en-US"/>
        </w:rPr>
        <w:softHyphen/>
      </w:r>
      <w:r w:rsidRPr="00D32BF4">
        <w:rPr>
          <w:rFonts w:ascii="LitNusx" w:hAnsi="LitNusx"/>
          <w:b/>
          <w:sz w:val="22"/>
          <w:szCs w:val="22"/>
          <w:lang w:val="en-US"/>
        </w:rPr>
        <w:t xml:space="preserve">ba. </w:t>
      </w:r>
      <w:r w:rsidRPr="00D32BF4">
        <w:rPr>
          <w:rFonts w:ascii="LitNusx" w:hAnsi="LitNusx"/>
          <w:sz w:val="22"/>
          <w:szCs w:val="22"/>
          <w:lang w:val="en-US"/>
        </w:rPr>
        <w:t>ko</w:t>
      </w:r>
      <w:r>
        <w:rPr>
          <w:rFonts w:ascii="LitNusx" w:hAnsi="LitNusx"/>
          <w:sz w:val="22"/>
          <w:szCs w:val="22"/>
          <w:lang w:val="en-US"/>
        </w:rPr>
        <w:softHyphen/>
      </w:r>
      <w:r w:rsidRPr="00D32BF4">
        <w:rPr>
          <w:rFonts w:ascii="LitNusx" w:hAnsi="LitNusx"/>
          <w:sz w:val="22"/>
          <w:szCs w:val="22"/>
          <w:lang w:val="en-US"/>
        </w:rPr>
        <w:t>ruf</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ul ga</w:t>
      </w:r>
      <w:r w:rsidRPr="00D32BF4">
        <w:rPr>
          <w:rFonts w:ascii="LitNusx" w:hAnsi="LitNusx"/>
          <w:sz w:val="22"/>
          <w:szCs w:val="22"/>
          <w:lang w:val="en-US"/>
        </w:rPr>
        <w:softHyphen/>
        <w:t>ri</w:t>
      </w:r>
      <w:r w:rsidRPr="00D32BF4">
        <w:rPr>
          <w:rFonts w:ascii="LitNusx" w:hAnsi="LitNusx"/>
          <w:sz w:val="22"/>
          <w:szCs w:val="22"/>
          <w:lang w:val="en-US"/>
        </w:rPr>
        <w:softHyphen/>
        <w:t>ge</w:t>
      </w:r>
      <w:r>
        <w:rPr>
          <w:rFonts w:ascii="LitNusx" w:hAnsi="LitNusx"/>
          <w:sz w:val="22"/>
          <w:szCs w:val="22"/>
          <w:lang w:val="en-US"/>
        </w:rPr>
        <w:softHyphen/>
      </w:r>
      <w:r w:rsidRPr="00D32BF4">
        <w:rPr>
          <w:rFonts w:ascii="LitNusx" w:hAnsi="LitNusx"/>
          <w:sz w:val="22"/>
          <w:szCs w:val="22"/>
          <w:lang w:val="en-US"/>
        </w:rPr>
        <w:t>beb</w:t>
      </w:r>
      <w:r>
        <w:rPr>
          <w:rFonts w:ascii="LitNusx" w:hAnsi="LitNusx"/>
          <w:sz w:val="22"/>
          <w:szCs w:val="22"/>
          <w:lang w:val="en-US"/>
        </w:rPr>
        <w:softHyphen/>
      </w:r>
      <w:r w:rsidRPr="00D32BF4">
        <w:rPr>
          <w:rFonts w:ascii="LitNusx" w:hAnsi="LitNusx"/>
          <w:sz w:val="22"/>
          <w:szCs w:val="22"/>
          <w:lang w:val="en-US"/>
        </w:rPr>
        <w:t>ze mi</w:t>
      </w:r>
      <w:r>
        <w:rPr>
          <w:rFonts w:ascii="LitNusx" w:hAnsi="LitNusx"/>
          <w:sz w:val="22"/>
          <w:szCs w:val="22"/>
          <w:lang w:val="en-US"/>
        </w:rPr>
        <w:softHyphen/>
      </w:r>
      <w:r w:rsidRPr="00D32BF4">
        <w:rPr>
          <w:rFonts w:ascii="LitNusx" w:hAnsi="LitNusx"/>
          <w:sz w:val="22"/>
          <w:szCs w:val="22"/>
          <w:lang w:val="en-US"/>
        </w:rPr>
        <w:t>di</w:t>
      </w:r>
      <w:r>
        <w:rPr>
          <w:rFonts w:ascii="LitNusx" w:hAnsi="LitNusx"/>
          <w:sz w:val="22"/>
          <w:szCs w:val="22"/>
          <w:lang w:val="en-US"/>
        </w:rPr>
        <w:softHyphen/>
      </w:r>
      <w:r w:rsidRPr="00D32BF4">
        <w:rPr>
          <w:rFonts w:ascii="LitNusx" w:hAnsi="LitNusx"/>
          <w:sz w:val="22"/>
          <w:szCs w:val="22"/>
          <w:lang w:val="en-US"/>
        </w:rPr>
        <w:t>an ma</w:t>
      </w:r>
      <w:r>
        <w:rPr>
          <w:rFonts w:ascii="LitNusx" w:hAnsi="LitNusx"/>
          <w:sz w:val="22"/>
          <w:szCs w:val="22"/>
          <w:lang w:val="en-US"/>
        </w:rPr>
        <w:softHyphen/>
      </w:r>
      <w:r w:rsidRPr="00D32BF4">
        <w:rPr>
          <w:rFonts w:ascii="LitNusx" w:hAnsi="LitNusx"/>
          <w:sz w:val="22"/>
          <w:szCs w:val="22"/>
          <w:lang w:val="en-US"/>
        </w:rPr>
        <w:t>Sin, ro</w:t>
      </w:r>
      <w:r>
        <w:rPr>
          <w:rFonts w:ascii="LitNusx" w:hAnsi="LitNusx"/>
          <w:sz w:val="22"/>
          <w:szCs w:val="22"/>
          <w:lang w:val="en-US"/>
        </w:rPr>
        <w:softHyphen/>
      </w:r>
      <w:r w:rsidRPr="00D32BF4">
        <w:rPr>
          <w:rFonts w:ascii="LitNusx" w:hAnsi="LitNusx"/>
          <w:sz w:val="22"/>
          <w:szCs w:val="22"/>
          <w:lang w:val="en-US"/>
        </w:rPr>
        <w:t>de</w:t>
      </w:r>
      <w:r w:rsidRPr="00D32BF4">
        <w:rPr>
          <w:rFonts w:ascii="LitNusx" w:hAnsi="LitNusx"/>
          <w:sz w:val="22"/>
          <w:szCs w:val="22"/>
          <w:lang w:val="en-US"/>
        </w:rPr>
        <w:softHyphen/>
        <w:t>s</w:t>
      </w:r>
      <w:r w:rsidRPr="00D32BF4">
        <w:rPr>
          <w:rFonts w:ascii="LitNusx" w:hAnsi="LitNusx"/>
          <w:sz w:val="22"/>
          <w:szCs w:val="22"/>
          <w:lang w:val="en-US"/>
        </w:rPr>
        <w:softHyphen/>
        <w:t>ac bi</w:t>
      </w:r>
      <w:r>
        <w:rPr>
          <w:rFonts w:ascii="LitNusx" w:hAnsi="LitNusx"/>
          <w:sz w:val="22"/>
          <w:szCs w:val="22"/>
          <w:lang w:val="en-US"/>
        </w:rPr>
        <w:softHyphen/>
      </w:r>
      <w:r w:rsidRPr="00D32BF4">
        <w:rPr>
          <w:rFonts w:ascii="LitNusx" w:hAnsi="LitNusx"/>
          <w:sz w:val="22"/>
          <w:szCs w:val="22"/>
          <w:lang w:val="en-US"/>
        </w:rPr>
        <w:t>u</w:t>
      </w:r>
      <w:r>
        <w:rPr>
          <w:rFonts w:ascii="LitNusx" w:hAnsi="LitNusx"/>
          <w:sz w:val="22"/>
          <w:szCs w:val="22"/>
          <w:lang w:val="en-US"/>
        </w:rPr>
        <w:softHyphen/>
      </w:r>
      <w:r w:rsidRPr="00D32BF4">
        <w:rPr>
          <w:rFonts w:ascii="LitNusx" w:hAnsi="LitNusx"/>
          <w:sz w:val="22"/>
          <w:szCs w:val="22"/>
          <w:lang w:val="en-US"/>
        </w:rPr>
        <w:t>rok</w:t>
      </w:r>
      <w:r>
        <w:rPr>
          <w:rFonts w:ascii="LitNusx" w:hAnsi="LitNusx"/>
          <w:sz w:val="22"/>
          <w:szCs w:val="22"/>
          <w:lang w:val="en-US"/>
        </w:rPr>
        <w:softHyphen/>
      </w:r>
      <w:r w:rsidRPr="00D32BF4">
        <w:rPr>
          <w:rFonts w:ascii="LitNusx" w:hAnsi="LitNusx"/>
          <w:sz w:val="22"/>
          <w:szCs w:val="22"/>
          <w:lang w:val="en-US"/>
        </w:rPr>
        <w:t>ra</w:t>
      </w:r>
      <w:r>
        <w:rPr>
          <w:rFonts w:ascii="LitNusx" w:hAnsi="LitNusx"/>
          <w:sz w:val="22"/>
          <w:szCs w:val="22"/>
          <w:lang w:val="en-US"/>
        </w:rPr>
        <w:softHyphen/>
      </w:r>
      <w:r w:rsidRPr="00D32BF4">
        <w:rPr>
          <w:rFonts w:ascii="LitNusx" w:hAnsi="LitNusx"/>
          <w:sz w:val="22"/>
          <w:szCs w:val="22"/>
          <w:lang w:val="en-US"/>
        </w:rPr>
        <w:t>ti</w:t>
      </w:r>
      <w:r>
        <w:rPr>
          <w:rFonts w:ascii="LitNusx" w:hAnsi="LitNusx"/>
          <w:sz w:val="22"/>
          <w:szCs w:val="22"/>
          <w:lang w:val="en-US"/>
        </w:rPr>
        <w:softHyphen/>
      </w:r>
      <w:r w:rsidRPr="00D32BF4">
        <w:rPr>
          <w:rFonts w:ascii="LitNusx" w:hAnsi="LitNusx"/>
          <w:sz w:val="22"/>
          <w:szCs w:val="22"/>
          <w:lang w:val="en-US"/>
        </w:rPr>
        <w:t>u</w:t>
      </w:r>
      <w:r>
        <w:rPr>
          <w:rFonts w:ascii="LitNusx" w:hAnsi="LitNusx"/>
          <w:sz w:val="22"/>
          <w:szCs w:val="22"/>
          <w:lang w:val="en-US"/>
        </w:rPr>
        <w:softHyphen/>
      </w:r>
      <w:r w:rsidRPr="00D32BF4">
        <w:rPr>
          <w:rFonts w:ascii="LitNusx" w:hAnsi="LitNusx"/>
          <w:sz w:val="22"/>
          <w:szCs w:val="22"/>
          <w:lang w:val="en-US"/>
        </w:rPr>
        <w:t>li ren</w:t>
      </w:r>
      <w:r>
        <w:rPr>
          <w:rFonts w:ascii="LitNusx" w:hAnsi="LitNusx"/>
          <w:sz w:val="22"/>
          <w:szCs w:val="22"/>
          <w:lang w:val="en-US"/>
        </w:rPr>
        <w:softHyphen/>
      </w:r>
      <w:r w:rsidRPr="00D32BF4">
        <w:rPr>
          <w:rFonts w:ascii="LitNusx" w:hAnsi="LitNusx"/>
          <w:sz w:val="22"/>
          <w:szCs w:val="22"/>
          <w:lang w:val="en-US"/>
        </w:rPr>
        <w:t>ta bev</w:t>
      </w:r>
      <w:r>
        <w:rPr>
          <w:rFonts w:ascii="LitNusx" w:hAnsi="LitNusx"/>
          <w:sz w:val="22"/>
          <w:szCs w:val="22"/>
          <w:lang w:val="en-US"/>
        </w:rPr>
        <w:softHyphen/>
      </w:r>
      <w:r w:rsidRPr="00D32BF4">
        <w:rPr>
          <w:rFonts w:ascii="LitNusx" w:hAnsi="LitNusx"/>
          <w:sz w:val="22"/>
          <w:szCs w:val="22"/>
          <w:lang w:val="en-US"/>
        </w:rPr>
        <w:t>rad aRe</w:t>
      </w:r>
      <w:r>
        <w:rPr>
          <w:rFonts w:ascii="LitNusx" w:hAnsi="LitNusx"/>
          <w:sz w:val="22"/>
          <w:szCs w:val="22"/>
          <w:lang w:val="en-US"/>
        </w:rPr>
        <w:softHyphen/>
      </w:r>
      <w:r w:rsidRPr="00D32BF4">
        <w:rPr>
          <w:rFonts w:ascii="LitNusx" w:hAnsi="LitNusx"/>
          <w:sz w:val="22"/>
          <w:szCs w:val="22"/>
          <w:lang w:val="en-US"/>
        </w:rPr>
        <w:t>ma</w:t>
      </w:r>
      <w:r w:rsidRPr="00D32BF4">
        <w:rPr>
          <w:rFonts w:ascii="LitNusx" w:hAnsi="LitNusx"/>
          <w:sz w:val="22"/>
          <w:szCs w:val="22"/>
          <w:lang w:val="en-US"/>
        </w:rPr>
        <w:softHyphen/>
        <w:t>te</w:t>
      </w:r>
      <w:r w:rsidRPr="00D32BF4">
        <w:rPr>
          <w:rFonts w:ascii="LitNusx" w:hAnsi="LitNusx"/>
          <w:sz w:val="22"/>
          <w:szCs w:val="22"/>
          <w:lang w:val="en-US"/>
        </w:rPr>
        <w:softHyphen/>
        <w:t>ba ko</w:t>
      </w:r>
      <w:r w:rsidRPr="00D32BF4">
        <w:rPr>
          <w:rFonts w:ascii="LitNusx" w:hAnsi="LitNusx"/>
          <w:sz w:val="22"/>
          <w:szCs w:val="22"/>
          <w:lang w:val="en-US"/>
        </w:rPr>
        <w:softHyphen/>
        <w:t>r</w:t>
      </w:r>
      <w:r w:rsidRPr="00D32BF4">
        <w:rPr>
          <w:rFonts w:ascii="LitNusx" w:hAnsi="LitNusx"/>
          <w:sz w:val="22"/>
          <w:szCs w:val="22"/>
          <w:lang w:val="en-US"/>
        </w:rPr>
        <w:softHyphen/>
        <w:t>u</w:t>
      </w:r>
      <w:r w:rsidRPr="00D32BF4">
        <w:rPr>
          <w:rFonts w:ascii="LitNusx" w:hAnsi="LitNusx"/>
          <w:sz w:val="22"/>
          <w:szCs w:val="22"/>
          <w:lang w:val="en-US"/>
        </w:rPr>
        <w:softHyphen/>
        <w:t>fci</w:t>
      </w:r>
      <w:r>
        <w:rPr>
          <w:rFonts w:ascii="LitNusx" w:hAnsi="LitNusx"/>
          <w:sz w:val="22"/>
          <w:szCs w:val="22"/>
          <w:lang w:val="en-US"/>
        </w:rPr>
        <w:softHyphen/>
      </w:r>
      <w:r w:rsidRPr="00D32BF4">
        <w:rPr>
          <w:rFonts w:ascii="LitNusx" w:hAnsi="LitNusx"/>
          <w:sz w:val="22"/>
          <w:szCs w:val="22"/>
          <w:lang w:val="en-US"/>
        </w:rPr>
        <w:t>a</w:t>
      </w:r>
      <w:r>
        <w:rPr>
          <w:rFonts w:ascii="LitNusx" w:hAnsi="LitNusx"/>
          <w:sz w:val="22"/>
          <w:szCs w:val="22"/>
          <w:lang w:val="en-US"/>
        </w:rPr>
        <w:softHyphen/>
      </w:r>
      <w:r w:rsidRPr="00D32BF4">
        <w:rPr>
          <w:rFonts w:ascii="LitNusx" w:hAnsi="LitNusx"/>
          <w:sz w:val="22"/>
          <w:szCs w:val="22"/>
          <w:lang w:val="en-US"/>
        </w:rPr>
        <w:t>Si mo</w:t>
      </w:r>
      <w:r>
        <w:rPr>
          <w:rFonts w:ascii="LitNusx" w:hAnsi="LitNusx"/>
          <w:sz w:val="22"/>
          <w:szCs w:val="22"/>
          <w:lang w:val="en-US"/>
        </w:rPr>
        <w:softHyphen/>
      </w:r>
      <w:r w:rsidRPr="00D32BF4">
        <w:rPr>
          <w:rFonts w:ascii="LitNusx" w:hAnsi="LitNusx"/>
          <w:sz w:val="22"/>
          <w:szCs w:val="22"/>
          <w:lang w:val="en-US"/>
        </w:rPr>
        <w:t>na</w:t>
      </w:r>
      <w:r w:rsidRPr="00D32BF4">
        <w:rPr>
          <w:rFonts w:ascii="LitNusx" w:hAnsi="LitNusx"/>
          <w:sz w:val="22"/>
          <w:szCs w:val="22"/>
          <w:lang w:val="en-US"/>
        </w:rPr>
        <w:softHyphen/>
        <w:t>wi</w:t>
      </w:r>
      <w:r w:rsidRPr="00D32BF4">
        <w:rPr>
          <w:rFonts w:ascii="LitNusx" w:hAnsi="LitNusx"/>
          <w:sz w:val="22"/>
          <w:szCs w:val="22"/>
          <w:lang w:val="en-US"/>
        </w:rPr>
        <w:softHyphen/>
        <w:t>le</w:t>
      </w:r>
      <w:r>
        <w:rPr>
          <w:rFonts w:ascii="LitNusx" w:hAnsi="LitNusx"/>
          <w:sz w:val="22"/>
          <w:szCs w:val="22"/>
          <w:lang w:val="en-US"/>
        </w:rPr>
        <w:softHyphen/>
      </w:r>
      <w:r w:rsidRPr="00D32BF4">
        <w:rPr>
          <w:rFonts w:ascii="LitNusx" w:hAnsi="LitNusx"/>
          <w:sz w:val="22"/>
          <w:szCs w:val="22"/>
          <w:lang w:val="en-US"/>
        </w:rPr>
        <w:t>o</w:t>
      </w:r>
      <w:r>
        <w:rPr>
          <w:rFonts w:ascii="LitNusx" w:hAnsi="LitNusx"/>
          <w:sz w:val="22"/>
          <w:szCs w:val="22"/>
          <w:lang w:val="en-US"/>
        </w:rPr>
        <w:softHyphen/>
      </w:r>
      <w:r w:rsidRPr="00D32BF4">
        <w:rPr>
          <w:rFonts w:ascii="LitNusx" w:hAnsi="LitNusx"/>
          <w:sz w:val="22"/>
          <w:szCs w:val="22"/>
          <w:lang w:val="en-US"/>
        </w:rPr>
        <w:t>bis risks</w:t>
      </w:r>
      <w:r w:rsidRPr="00D32BF4">
        <w:rPr>
          <w:rFonts w:ascii="LitNusx" w:hAnsi="LitNusx"/>
          <w:b/>
          <w:sz w:val="22"/>
          <w:szCs w:val="22"/>
          <w:lang w:val="en-US"/>
        </w:rPr>
        <w:t>. k</w:t>
      </w:r>
      <w:r w:rsidRPr="00D32BF4">
        <w:rPr>
          <w:rFonts w:ascii="LitNusx" w:hAnsi="LitNusx"/>
          <w:sz w:val="22"/>
          <w:szCs w:val="22"/>
          <w:lang w:val="en-US"/>
        </w:rPr>
        <w:t>a</w:t>
      </w:r>
      <w:r>
        <w:rPr>
          <w:rFonts w:ascii="LitNusx" w:hAnsi="LitNusx"/>
          <w:b/>
          <w:sz w:val="22"/>
          <w:szCs w:val="22"/>
          <w:lang w:val="en-US"/>
        </w:rPr>
        <w:softHyphen/>
      </w:r>
      <w:r w:rsidRPr="00D32BF4">
        <w:rPr>
          <w:rFonts w:ascii="LitNusx" w:hAnsi="LitNusx"/>
          <w:sz w:val="22"/>
          <w:szCs w:val="22"/>
          <w:lang w:val="en-US"/>
        </w:rPr>
        <w:t>no</w:t>
      </w:r>
      <w:r>
        <w:rPr>
          <w:rFonts w:ascii="LitNusx" w:hAnsi="LitNusx"/>
          <w:sz w:val="22"/>
          <w:szCs w:val="22"/>
          <w:lang w:val="en-US"/>
        </w:rPr>
        <w:softHyphen/>
      </w:r>
      <w:r w:rsidRPr="00D32BF4">
        <w:rPr>
          <w:rFonts w:ascii="LitNusx" w:hAnsi="LitNusx"/>
          <w:sz w:val="22"/>
          <w:szCs w:val="22"/>
          <w:lang w:val="en-US"/>
        </w:rPr>
        <w:t>ne</w:t>
      </w:r>
      <w:r>
        <w:rPr>
          <w:rFonts w:ascii="LitNusx" w:hAnsi="LitNusx"/>
          <w:sz w:val="22"/>
          <w:szCs w:val="22"/>
          <w:lang w:val="en-US"/>
        </w:rPr>
        <w:softHyphen/>
      </w:r>
      <w:r w:rsidRPr="00D32BF4">
        <w:rPr>
          <w:rFonts w:ascii="LitNusx" w:hAnsi="LitNusx"/>
          <w:sz w:val="22"/>
          <w:szCs w:val="22"/>
          <w:lang w:val="en-US"/>
        </w:rPr>
        <w:t>bi</w:t>
      </w:r>
      <w:r>
        <w:rPr>
          <w:rFonts w:ascii="LitNusx" w:hAnsi="LitNusx"/>
          <w:sz w:val="22"/>
          <w:szCs w:val="22"/>
          <w:lang w:val="en-US"/>
        </w:rPr>
        <w:softHyphen/>
      </w:r>
      <w:r w:rsidRPr="00D32BF4">
        <w:rPr>
          <w:rFonts w:ascii="LitNusx" w:hAnsi="LitNusx"/>
          <w:sz w:val="22"/>
          <w:szCs w:val="22"/>
          <w:lang w:val="en-US"/>
        </w:rPr>
        <w:t>sa da ma</w:t>
      </w:r>
      <w:r>
        <w:rPr>
          <w:rFonts w:ascii="LitNusx" w:hAnsi="LitNusx"/>
          <w:sz w:val="22"/>
          <w:szCs w:val="22"/>
          <w:lang w:val="en-US"/>
        </w:rPr>
        <w:softHyphen/>
      </w:r>
      <w:r w:rsidRPr="00D32BF4">
        <w:rPr>
          <w:rFonts w:ascii="LitNusx" w:hAnsi="LitNusx"/>
          <w:sz w:val="22"/>
          <w:szCs w:val="22"/>
          <w:lang w:val="en-US"/>
        </w:rPr>
        <w:t>Ti Ses</w:t>
      </w:r>
      <w:r>
        <w:rPr>
          <w:rFonts w:ascii="LitNusx" w:hAnsi="LitNusx"/>
          <w:sz w:val="22"/>
          <w:szCs w:val="22"/>
          <w:lang w:val="en-US"/>
        </w:rPr>
        <w:softHyphen/>
      </w:r>
      <w:r w:rsidRPr="00D32BF4">
        <w:rPr>
          <w:rFonts w:ascii="LitNusx" w:hAnsi="LitNusx"/>
          <w:sz w:val="22"/>
          <w:szCs w:val="22"/>
          <w:lang w:val="en-US"/>
        </w:rPr>
        <w:t>ru</w:t>
      </w:r>
      <w:r>
        <w:rPr>
          <w:rFonts w:ascii="LitNusx" w:hAnsi="LitNusx"/>
          <w:sz w:val="22"/>
          <w:szCs w:val="22"/>
          <w:lang w:val="en-US"/>
        </w:rPr>
        <w:softHyphen/>
      </w:r>
      <w:r w:rsidRPr="00D32BF4">
        <w:rPr>
          <w:rFonts w:ascii="LitNusx" w:hAnsi="LitNusx"/>
          <w:sz w:val="22"/>
          <w:szCs w:val="22"/>
          <w:lang w:val="en-US"/>
        </w:rPr>
        <w:t>le</w:t>
      </w:r>
      <w:r>
        <w:rPr>
          <w:rFonts w:ascii="LitNusx" w:hAnsi="LitNusx"/>
          <w:sz w:val="22"/>
          <w:szCs w:val="22"/>
          <w:lang w:val="en-US"/>
        </w:rPr>
        <w:softHyphen/>
      </w:r>
      <w:r w:rsidRPr="00D32BF4">
        <w:rPr>
          <w:rFonts w:ascii="LitNusx" w:hAnsi="LitNusx"/>
          <w:sz w:val="22"/>
          <w:szCs w:val="22"/>
          <w:lang w:val="en-US"/>
        </w:rPr>
        <w:t>bis gam</w:t>
      </w:r>
      <w:r>
        <w:rPr>
          <w:rFonts w:ascii="LitNusx" w:hAnsi="LitNusx"/>
          <w:sz w:val="22"/>
          <w:szCs w:val="22"/>
          <w:lang w:val="en-US"/>
        </w:rPr>
        <w:softHyphen/>
      </w:r>
      <w:r w:rsidRPr="00D32BF4">
        <w:rPr>
          <w:rFonts w:ascii="LitNusx" w:hAnsi="LitNusx"/>
          <w:sz w:val="22"/>
          <w:szCs w:val="22"/>
          <w:lang w:val="en-US"/>
        </w:rPr>
        <w:t>kac</w:t>
      </w:r>
      <w:r>
        <w:rPr>
          <w:rFonts w:ascii="LitNusx" w:hAnsi="LitNusx"/>
          <w:sz w:val="22"/>
          <w:szCs w:val="22"/>
          <w:lang w:val="en-US"/>
        </w:rPr>
        <w:softHyphen/>
      </w:r>
      <w:r w:rsidRPr="00D32BF4">
        <w:rPr>
          <w:rFonts w:ascii="LitNusx" w:hAnsi="LitNusx"/>
          <w:sz w:val="22"/>
          <w:szCs w:val="22"/>
          <w:lang w:val="en-US"/>
        </w:rPr>
        <w:t>re</w:t>
      </w:r>
      <w:r w:rsidRPr="00D32BF4">
        <w:rPr>
          <w:rFonts w:ascii="LitNusx" w:hAnsi="LitNusx"/>
          <w:sz w:val="22"/>
          <w:szCs w:val="22"/>
          <w:lang w:val="en-US"/>
        </w:rPr>
        <w:softHyphen/>
        <w:t>bas, bu</w:t>
      </w:r>
      <w:r>
        <w:rPr>
          <w:rFonts w:ascii="LitNusx" w:hAnsi="LitNusx"/>
          <w:sz w:val="22"/>
          <w:szCs w:val="22"/>
          <w:lang w:val="en-US"/>
        </w:rPr>
        <w:softHyphen/>
      </w:r>
      <w:r w:rsidRPr="00D32BF4">
        <w:rPr>
          <w:rFonts w:ascii="LitNusx" w:hAnsi="LitNusx"/>
          <w:sz w:val="22"/>
          <w:szCs w:val="22"/>
          <w:lang w:val="en-US"/>
        </w:rPr>
        <w:t>neb</w:t>
      </w:r>
      <w:r>
        <w:rPr>
          <w:rFonts w:ascii="LitNusx" w:hAnsi="LitNusx"/>
          <w:sz w:val="22"/>
          <w:szCs w:val="22"/>
          <w:lang w:val="en-US"/>
        </w:rPr>
        <w:softHyphen/>
      </w:r>
      <w:r w:rsidRPr="00D32BF4">
        <w:rPr>
          <w:rFonts w:ascii="LitNusx" w:hAnsi="LitNusx"/>
          <w:sz w:val="22"/>
          <w:szCs w:val="22"/>
          <w:lang w:val="en-US"/>
        </w:rPr>
        <w:t>ri</w:t>
      </w:r>
      <w:r>
        <w:rPr>
          <w:rFonts w:ascii="LitNusx" w:hAnsi="LitNusx"/>
          <w:sz w:val="22"/>
          <w:szCs w:val="22"/>
          <w:lang w:val="en-US"/>
        </w:rPr>
        <w:softHyphen/>
      </w:r>
      <w:r w:rsidRPr="00D32BF4">
        <w:rPr>
          <w:rFonts w:ascii="LitNusx" w:hAnsi="LitNusx"/>
          <w:sz w:val="22"/>
          <w:szCs w:val="22"/>
          <w:lang w:val="en-US"/>
        </w:rPr>
        <w:t>via, moh</w:t>
      </w:r>
      <w:r>
        <w:rPr>
          <w:rFonts w:ascii="LitNusx" w:hAnsi="LitNusx"/>
          <w:sz w:val="22"/>
          <w:szCs w:val="22"/>
          <w:lang w:val="en-US"/>
        </w:rPr>
        <w:softHyphen/>
      </w:r>
      <w:r w:rsidRPr="00D32BF4">
        <w:rPr>
          <w:rFonts w:ascii="LitNusx" w:hAnsi="LitNusx"/>
          <w:sz w:val="22"/>
          <w:szCs w:val="22"/>
          <w:lang w:val="en-US"/>
        </w:rPr>
        <w:t>yve</w:t>
      </w:r>
      <w:r>
        <w:rPr>
          <w:rFonts w:ascii="LitNusx" w:hAnsi="LitNusx"/>
          <w:sz w:val="22"/>
          <w:szCs w:val="22"/>
          <w:lang w:val="en-US"/>
        </w:rPr>
        <w:softHyphen/>
      </w:r>
      <w:r w:rsidRPr="00D32BF4">
        <w:rPr>
          <w:rFonts w:ascii="LitNusx" w:hAnsi="LitNusx"/>
          <w:sz w:val="22"/>
          <w:szCs w:val="22"/>
          <w:lang w:val="en-US"/>
        </w:rPr>
        <w:t>ba aR</w:t>
      </w:r>
      <w:r>
        <w:rPr>
          <w:rFonts w:ascii="LitNusx" w:hAnsi="LitNusx"/>
          <w:sz w:val="22"/>
          <w:szCs w:val="22"/>
          <w:lang w:val="en-US"/>
        </w:rPr>
        <w:softHyphen/>
      </w:r>
      <w:r w:rsidRPr="00D32BF4">
        <w:rPr>
          <w:rFonts w:ascii="LitNusx" w:hAnsi="LitNusx"/>
          <w:sz w:val="22"/>
          <w:szCs w:val="22"/>
          <w:lang w:val="en-US"/>
        </w:rPr>
        <w:t>niS</w:t>
      </w:r>
      <w:r>
        <w:rPr>
          <w:rFonts w:ascii="LitNusx" w:hAnsi="LitNusx"/>
          <w:sz w:val="22"/>
          <w:szCs w:val="22"/>
          <w:lang w:val="en-US"/>
        </w:rPr>
        <w:softHyphen/>
      </w:r>
      <w:r w:rsidRPr="00D32BF4">
        <w:rPr>
          <w:rFonts w:ascii="LitNusx" w:hAnsi="LitNusx"/>
          <w:sz w:val="22"/>
          <w:szCs w:val="22"/>
          <w:lang w:val="en-US"/>
        </w:rPr>
        <w:t>nu</w:t>
      </w:r>
      <w:r>
        <w:rPr>
          <w:rFonts w:ascii="LitNusx" w:hAnsi="LitNusx"/>
          <w:sz w:val="22"/>
          <w:szCs w:val="22"/>
          <w:lang w:val="en-US"/>
        </w:rPr>
        <w:softHyphen/>
      </w:r>
      <w:r w:rsidRPr="00D32BF4">
        <w:rPr>
          <w:rFonts w:ascii="LitNusx" w:hAnsi="LitNusx"/>
          <w:sz w:val="22"/>
          <w:szCs w:val="22"/>
          <w:lang w:val="en-US"/>
        </w:rPr>
        <w:t>li ris</w:t>
      </w:r>
      <w:r>
        <w:rPr>
          <w:rFonts w:ascii="LitNusx" w:hAnsi="LitNusx"/>
          <w:sz w:val="22"/>
          <w:szCs w:val="22"/>
          <w:lang w:val="en-US"/>
        </w:rPr>
        <w:softHyphen/>
      </w:r>
      <w:r w:rsidRPr="00D32BF4">
        <w:rPr>
          <w:rFonts w:ascii="LitNusx" w:hAnsi="LitNusx"/>
          <w:sz w:val="22"/>
          <w:szCs w:val="22"/>
          <w:lang w:val="en-US"/>
        </w:rPr>
        <w:t>kis amaR</w:t>
      </w:r>
      <w:r>
        <w:rPr>
          <w:rFonts w:ascii="LitNusx" w:hAnsi="LitNusx"/>
          <w:sz w:val="22"/>
          <w:szCs w:val="22"/>
          <w:lang w:val="en-US"/>
        </w:rPr>
        <w:softHyphen/>
      </w:r>
      <w:r w:rsidRPr="00D32BF4">
        <w:rPr>
          <w:rFonts w:ascii="LitNusx" w:hAnsi="LitNusx"/>
          <w:sz w:val="22"/>
          <w:szCs w:val="22"/>
          <w:lang w:val="en-US"/>
        </w:rPr>
        <w:t>le</w:t>
      </w:r>
      <w:r>
        <w:rPr>
          <w:rFonts w:ascii="LitNusx" w:hAnsi="LitNusx"/>
          <w:sz w:val="22"/>
          <w:szCs w:val="22"/>
          <w:lang w:val="en-US"/>
        </w:rPr>
        <w:softHyphen/>
      </w:r>
      <w:r w:rsidRPr="00D32BF4">
        <w:rPr>
          <w:rFonts w:ascii="LitNusx" w:hAnsi="LitNusx"/>
          <w:sz w:val="22"/>
          <w:szCs w:val="22"/>
          <w:lang w:val="en-US"/>
        </w:rPr>
        <w:t>ba, rac, cxa</w:t>
      </w:r>
      <w:r>
        <w:rPr>
          <w:rFonts w:ascii="LitNusx" w:hAnsi="LitNusx"/>
          <w:sz w:val="22"/>
          <w:szCs w:val="22"/>
          <w:lang w:val="en-US"/>
        </w:rPr>
        <w:softHyphen/>
      </w:r>
      <w:r w:rsidRPr="00D32BF4">
        <w:rPr>
          <w:rFonts w:ascii="LitNusx" w:hAnsi="LitNusx"/>
          <w:sz w:val="22"/>
          <w:szCs w:val="22"/>
          <w:lang w:val="en-US"/>
        </w:rPr>
        <w:t>dia, imoq</w:t>
      </w:r>
      <w:r>
        <w:rPr>
          <w:rFonts w:ascii="LitNusx" w:hAnsi="LitNusx"/>
          <w:sz w:val="22"/>
          <w:szCs w:val="22"/>
          <w:lang w:val="en-US"/>
        </w:rPr>
        <w:softHyphen/>
      </w:r>
      <w:r w:rsidRPr="00D32BF4">
        <w:rPr>
          <w:rFonts w:ascii="LitNusx" w:hAnsi="LitNusx"/>
          <w:sz w:val="22"/>
          <w:szCs w:val="22"/>
          <w:lang w:val="en-US"/>
        </w:rPr>
        <w:t>me</w:t>
      </w:r>
      <w:r w:rsidRPr="00D32BF4">
        <w:rPr>
          <w:rFonts w:ascii="LitNusx" w:hAnsi="LitNusx"/>
          <w:sz w:val="22"/>
          <w:szCs w:val="22"/>
          <w:lang w:val="en-US"/>
        </w:rPr>
        <w:softHyphen/>
        <w:t>debs ko</w:t>
      </w:r>
      <w:r>
        <w:rPr>
          <w:rFonts w:ascii="LitNusx" w:hAnsi="LitNusx"/>
          <w:sz w:val="22"/>
          <w:szCs w:val="22"/>
          <w:lang w:val="en-US"/>
        </w:rPr>
        <w:softHyphen/>
      </w:r>
      <w:r w:rsidRPr="00D32BF4">
        <w:rPr>
          <w:rFonts w:ascii="LitNusx" w:hAnsi="LitNusx"/>
          <w:sz w:val="22"/>
          <w:szCs w:val="22"/>
          <w:lang w:val="en-US"/>
        </w:rPr>
        <w:t>ruf</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is Sem</w:t>
      </w:r>
      <w:r>
        <w:rPr>
          <w:rFonts w:ascii="LitNusx" w:hAnsi="LitNusx"/>
          <w:sz w:val="22"/>
          <w:szCs w:val="22"/>
          <w:lang w:val="en-US"/>
        </w:rPr>
        <w:softHyphen/>
      </w:r>
      <w:r w:rsidRPr="00D32BF4">
        <w:rPr>
          <w:rFonts w:ascii="LitNusx" w:hAnsi="LitNusx"/>
          <w:sz w:val="22"/>
          <w:szCs w:val="22"/>
          <w:lang w:val="en-US"/>
        </w:rPr>
        <w:t>ci</w:t>
      </w:r>
      <w:r>
        <w:rPr>
          <w:rFonts w:ascii="LitNusx" w:hAnsi="LitNusx"/>
          <w:sz w:val="22"/>
          <w:szCs w:val="22"/>
          <w:lang w:val="en-US"/>
        </w:rPr>
        <w:softHyphen/>
      </w:r>
      <w:r w:rsidRPr="00D32BF4">
        <w:rPr>
          <w:rFonts w:ascii="LitNusx" w:hAnsi="LitNusx"/>
          <w:sz w:val="22"/>
          <w:szCs w:val="22"/>
          <w:lang w:val="en-US"/>
        </w:rPr>
        <w:t>re</w:t>
      </w:r>
      <w:r>
        <w:rPr>
          <w:rFonts w:ascii="LitNusx" w:hAnsi="LitNusx"/>
          <w:sz w:val="22"/>
          <w:szCs w:val="22"/>
          <w:lang w:val="en-US"/>
        </w:rPr>
        <w:softHyphen/>
      </w:r>
      <w:r w:rsidRPr="00D32BF4">
        <w:rPr>
          <w:rFonts w:ascii="LitNusx" w:hAnsi="LitNusx"/>
          <w:sz w:val="22"/>
          <w:szCs w:val="22"/>
          <w:lang w:val="en-US"/>
        </w:rPr>
        <w:t>bis mi</w:t>
      </w:r>
      <w:r>
        <w:rPr>
          <w:rFonts w:ascii="LitNusx" w:hAnsi="LitNusx"/>
          <w:sz w:val="22"/>
          <w:szCs w:val="22"/>
          <w:lang w:val="en-US"/>
        </w:rPr>
        <w:softHyphen/>
      </w:r>
      <w:r w:rsidRPr="00D32BF4">
        <w:rPr>
          <w:rFonts w:ascii="LitNusx" w:hAnsi="LitNusx"/>
          <w:sz w:val="22"/>
          <w:szCs w:val="22"/>
          <w:lang w:val="en-US"/>
        </w:rPr>
        <w:t>mar</w:t>
      </w:r>
      <w:r>
        <w:rPr>
          <w:rFonts w:ascii="LitNusx" w:hAnsi="LitNusx"/>
          <w:sz w:val="22"/>
          <w:szCs w:val="22"/>
          <w:lang w:val="en-US"/>
        </w:rPr>
        <w:softHyphen/>
      </w:r>
      <w:r w:rsidRPr="00D32BF4">
        <w:rPr>
          <w:rFonts w:ascii="LitNusx" w:hAnsi="LitNusx"/>
          <w:sz w:val="22"/>
          <w:szCs w:val="22"/>
          <w:lang w:val="en-US"/>
        </w:rPr>
        <w:t>Tu</w:t>
      </w:r>
      <w:r>
        <w:rPr>
          <w:rFonts w:ascii="LitNusx" w:hAnsi="LitNusx"/>
          <w:sz w:val="22"/>
          <w:szCs w:val="22"/>
          <w:lang w:val="en-US"/>
        </w:rPr>
        <w:softHyphen/>
      </w:r>
      <w:r w:rsidRPr="00D32BF4">
        <w:rPr>
          <w:rFonts w:ascii="LitNusx" w:hAnsi="LitNusx"/>
          <w:sz w:val="22"/>
          <w:szCs w:val="22"/>
          <w:lang w:val="en-US"/>
        </w:rPr>
        <w:t>le</w:t>
      </w:r>
      <w:r>
        <w:rPr>
          <w:rFonts w:ascii="LitNusx" w:hAnsi="LitNusx"/>
          <w:sz w:val="22"/>
          <w:szCs w:val="22"/>
          <w:lang w:val="en-US"/>
        </w:rPr>
        <w:softHyphen/>
      </w:r>
      <w:r w:rsidRPr="00D32BF4">
        <w:rPr>
          <w:rFonts w:ascii="LitNusx" w:hAnsi="LitNusx"/>
          <w:sz w:val="22"/>
          <w:szCs w:val="22"/>
          <w:lang w:val="en-US"/>
        </w:rPr>
        <w:t xml:space="preserve">biT. </w:t>
      </w:r>
    </w:p>
    <w:p w:rsidR="00D46116" w:rsidRPr="007A6A6D" w:rsidRDefault="00D46116" w:rsidP="00BC619A">
      <w:pPr>
        <w:spacing w:line="252" w:lineRule="auto"/>
        <w:jc w:val="both"/>
        <w:rPr>
          <w:rFonts w:ascii="LitNusx" w:hAnsi="LitNusx"/>
          <w:sz w:val="22"/>
          <w:szCs w:val="22"/>
          <w:lang w:val="es-ES"/>
        </w:rPr>
      </w:pPr>
      <w:r w:rsidRPr="00D32BF4">
        <w:rPr>
          <w:rFonts w:ascii="LitNusx" w:hAnsi="LitNusx"/>
          <w:b/>
          <w:sz w:val="22"/>
          <w:szCs w:val="22"/>
          <w:lang w:val="en-US"/>
        </w:rPr>
        <w:tab/>
      </w:r>
      <w:r w:rsidRPr="007A6A6D">
        <w:rPr>
          <w:rFonts w:ascii="LitNusx" w:hAnsi="LitNusx"/>
          <w:b/>
          <w:sz w:val="22"/>
          <w:szCs w:val="22"/>
          <w:lang w:val="es-ES"/>
        </w:rPr>
        <w:t>2. sa</w:t>
      </w:r>
      <w:r w:rsidRPr="007A6A6D">
        <w:rPr>
          <w:rFonts w:ascii="LitNusx" w:hAnsi="LitNusx"/>
          <w:b/>
          <w:sz w:val="22"/>
          <w:szCs w:val="22"/>
          <w:lang w:val="es-ES"/>
        </w:rPr>
        <w:softHyphen/>
        <w:t>baz</w:t>
      </w:r>
      <w:r w:rsidRPr="007A6A6D">
        <w:rPr>
          <w:rFonts w:ascii="LitNusx" w:hAnsi="LitNusx"/>
          <w:b/>
          <w:sz w:val="22"/>
          <w:szCs w:val="22"/>
          <w:lang w:val="es-ES"/>
        </w:rPr>
        <w:softHyphen/>
        <w:t>ro Za</w:t>
      </w:r>
      <w:r w:rsidRPr="007A6A6D">
        <w:rPr>
          <w:rFonts w:ascii="LitNusx" w:hAnsi="LitNusx"/>
          <w:b/>
          <w:sz w:val="22"/>
          <w:szCs w:val="22"/>
          <w:lang w:val="es-ES"/>
        </w:rPr>
        <w:softHyphen/>
        <w:t>le</w:t>
      </w:r>
      <w:r w:rsidRPr="007A6A6D">
        <w:rPr>
          <w:rFonts w:ascii="LitNusx" w:hAnsi="LitNusx"/>
          <w:b/>
          <w:sz w:val="22"/>
          <w:szCs w:val="22"/>
          <w:lang w:val="es-ES"/>
        </w:rPr>
        <w:softHyphen/>
        <w:t>bis gaZ</w:t>
      </w:r>
      <w:r w:rsidRPr="007A6A6D">
        <w:rPr>
          <w:rFonts w:ascii="LitNusx" w:hAnsi="LitNusx"/>
          <w:b/>
          <w:sz w:val="22"/>
          <w:szCs w:val="22"/>
          <w:lang w:val="es-ES"/>
        </w:rPr>
        <w:softHyphen/>
        <w:t>li</w:t>
      </w:r>
      <w:r w:rsidRPr="007A6A6D">
        <w:rPr>
          <w:rFonts w:ascii="LitNusx" w:hAnsi="LitNusx"/>
          <w:b/>
          <w:sz w:val="22"/>
          <w:szCs w:val="22"/>
          <w:lang w:val="es-ES"/>
        </w:rPr>
        <w:softHyphen/>
        <w:t>e</w:t>
      </w:r>
      <w:r w:rsidRPr="007A6A6D">
        <w:rPr>
          <w:rFonts w:ascii="LitNusx" w:hAnsi="LitNusx"/>
          <w:b/>
          <w:sz w:val="22"/>
          <w:szCs w:val="22"/>
          <w:lang w:val="es-ES"/>
        </w:rPr>
        <w:softHyphen/>
        <w:t>re</w:t>
      </w:r>
      <w:r w:rsidRPr="007A6A6D">
        <w:rPr>
          <w:rFonts w:ascii="LitNusx" w:hAnsi="LitNusx"/>
          <w:b/>
          <w:sz w:val="22"/>
          <w:szCs w:val="22"/>
          <w:lang w:val="es-ES"/>
        </w:rPr>
        <w:softHyphen/>
        <w:t xml:space="preserve">ba. </w:t>
      </w:r>
      <w:r w:rsidRPr="007A6A6D">
        <w:rPr>
          <w:rFonts w:ascii="LitNusx" w:hAnsi="LitNusx"/>
          <w:sz w:val="22"/>
          <w:szCs w:val="22"/>
          <w:lang w:val="es-ES"/>
        </w:rPr>
        <w:t>srul</w:t>
      </w:r>
      <w:r w:rsidRPr="007A6A6D">
        <w:rPr>
          <w:rFonts w:ascii="LitNusx" w:hAnsi="LitNusx"/>
          <w:sz w:val="22"/>
          <w:szCs w:val="22"/>
          <w:lang w:val="es-ES"/>
        </w:rPr>
        <w:softHyphen/>
        <w:t>yo</w:t>
      </w:r>
      <w:r w:rsidRPr="007A6A6D">
        <w:rPr>
          <w:rFonts w:ascii="LitNusx" w:hAnsi="LitNusx"/>
          <w:sz w:val="22"/>
          <w:szCs w:val="22"/>
          <w:lang w:val="es-ES"/>
        </w:rPr>
        <w:softHyphen/>
        <w:t>fi</w:t>
      </w:r>
      <w:r w:rsidRPr="007A6A6D">
        <w:rPr>
          <w:rFonts w:ascii="LitNusx" w:hAnsi="LitNusx"/>
          <w:sz w:val="22"/>
          <w:szCs w:val="22"/>
          <w:lang w:val="es-ES"/>
        </w:rPr>
        <w:softHyphen/>
        <w:t>li sa</w:t>
      </w:r>
      <w:r w:rsidRPr="007A6A6D">
        <w:rPr>
          <w:rFonts w:ascii="LitNusx" w:hAnsi="LitNusx"/>
          <w:sz w:val="22"/>
          <w:szCs w:val="22"/>
          <w:lang w:val="es-ES"/>
        </w:rPr>
        <w:softHyphen/>
        <w:t>baz</w:t>
      </w:r>
      <w:r w:rsidRPr="007A6A6D">
        <w:rPr>
          <w:rFonts w:ascii="LitNusx" w:hAnsi="LitNusx"/>
          <w:sz w:val="22"/>
          <w:szCs w:val="22"/>
          <w:lang w:val="es-ES"/>
        </w:rPr>
        <w:softHyphen/>
        <w:t>ro me</w:t>
      </w:r>
      <w:r w:rsidRPr="007A6A6D">
        <w:rPr>
          <w:rFonts w:ascii="LitNusx" w:hAnsi="LitNusx"/>
          <w:sz w:val="22"/>
          <w:szCs w:val="22"/>
          <w:lang w:val="es-ES"/>
        </w:rPr>
        <w:softHyphen/>
        <w:t>qa</w:t>
      </w:r>
      <w:r w:rsidRPr="007A6A6D">
        <w:rPr>
          <w:rFonts w:ascii="LitNusx" w:hAnsi="LitNusx"/>
          <w:sz w:val="22"/>
          <w:szCs w:val="22"/>
          <w:lang w:val="es-ES"/>
        </w:rPr>
        <w:softHyphen/>
        <w:t>niz</w:t>
      </w:r>
      <w:r w:rsidRPr="007A6A6D">
        <w:rPr>
          <w:rFonts w:ascii="LitNusx" w:hAnsi="LitNusx"/>
          <w:sz w:val="22"/>
          <w:szCs w:val="22"/>
          <w:lang w:val="es-ES"/>
        </w:rPr>
        <w:softHyphen/>
        <w:t>mis ar</w:t>
      </w:r>
      <w:r w:rsidRPr="007A6A6D">
        <w:rPr>
          <w:rFonts w:ascii="LitNusx" w:hAnsi="LitNusx"/>
          <w:sz w:val="22"/>
          <w:szCs w:val="22"/>
          <w:lang w:val="es-ES"/>
        </w:rPr>
        <w:softHyphen/>
        <w:t>se</w:t>
      </w:r>
      <w:r w:rsidRPr="007A6A6D">
        <w:rPr>
          <w:rFonts w:ascii="LitNusx" w:hAnsi="LitNusx"/>
          <w:sz w:val="22"/>
          <w:szCs w:val="22"/>
          <w:lang w:val="es-ES"/>
        </w:rPr>
        <w:softHyphen/>
        <w:t>bo</w:t>
      </w:r>
      <w:r w:rsidRPr="007A6A6D">
        <w:rPr>
          <w:rFonts w:ascii="LitNusx" w:hAnsi="LitNusx"/>
          <w:sz w:val="22"/>
          <w:szCs w:val="22"/>
          <w:lang w:val="es-ES"/>
        </w:rPr>
        <w:softHyphen/>
        <w:t>bis pi</w:t>
      </w:r>
      <w:r w:rsidRPr="007A6A6D">
        <w:rPr>
          <w:rFonts w:ascii="LitNusx" w:hAnsi="LitNusx"/>
          <w:sz w:val="22"/>
          <w:szCs w:val="22"/>
          <w:lang w:val="es-ES"/>
        </w:rPr>
        <w:softHyphen/>
        <w:t>ro</w:t>
      </w:r>
      <w:r w:rsidRPr="007A6A6D">
        <w:rPr>
          <w:rFonts w:ascii="LitNusx" w:hAnsi="LitNusx"/>
          <w:sz w:val="22"/>
          <w:szCs w:val="22"/>
          <w:lang w:val="es-ES"/>
        </w:rPr>
        <w:softHyphen/>
        <w:t>beb</w:t>
      </w:r>
      <w:r w:rsidRPr="007A6A6D">
        <w:rPr>
          <w:rFonts w:ascii="LitNusx" w:hAnsi="LitNusx"/>
          <w:sz w:val="22"/>
          <w:szCs w:val="22"/>
          <w:lang w:val="es-ES"/>
        </w:rPr>
        <w:softHyphen/>
        <w:t>Si nak</w:t>
      </w:r>
      <w:r w:rsidRPr="007A6A6D">
        <w:rPr>
          <w:rFonts w:ascii="LitNusx" w:hAnsi="LitNusx"/>
          <w:sz w:val="22"/>
          <w:szCs w:val="22"/>
          <w:lang w:val="es-ES"/>
        </w:rPr>
        <w:softHyphen/>
        <w:t>le</w:t>
      </w:r>
      <w:r w:rsidRPr="007A6A6D">
        <w:rPr>
          <w:rFonts w:ascii="LitNusx" w:hAnsi="LitNusx"/>
          <w:sz w:val="22"/>
          <w:szCs w:val="22"/>
          <w:lang w:val="es-ES"/>
        </w:rPr>
        <w:softHyphen/>
        <w:t>bia eko</w:t>
      </w:r>
      <w:r w:rsidRPr="007A6A6D">
        <w:rPr>
          <w:rFonts w:ascii="LitNusx" w:hAnsi="LitNusx"/>
          <w:sz w:val="22"/>
          <w:szCs w:val="22"/>
          <w:lang w:val="es-ES"/>
        </w:rPr>
        <w:softHyphen/>
        <w:t>no</w:t>
      </w:r>
      <w:r w:rsidRPr="007A6A6D">
        <w:rPr>
          <w:rFonts w:ascii="LitNusx" w:hAnsi="LitNusx"/>
          <w:sz w:val="22"/>
          <w:szCs w:val="22"/>
          <w:lang w:val="es-ES"/>
        </w:rPr>
        <w:softHyphen/>
        <w:t>mi</w:t>
      </w:r>
      <w:r w:rsidRPr="007A6A6D">
        <w:rPr>
          <w:rFonts w:ascii="LitNusx" w:hAnsi="LitNusx"/>
          <w:sz w:val="22"/>
          <w:szCs w:val="22"/>
          <w:lang w:val="es-ES"/>
        </w:rPr>
        <w:softHyphen/>
        <w:t>ka</w:t>
      </w:r>
      <w:r w:rsidRPr="007A6A6D">
        <w:rPr>
          <w:rFonts w:ascii="LitNusx" w:hAnsi="LitNusx"/>
          <w:sz w:val="22"/>
          <w:szCs w:val="22"/>
          <w:lang w:val="es-ES"/>
        </w:rPr>
        <w:softHyphen/>
        <w:t>Si sa</w:t>
      </w:r>
      <w:r w:rsidRPr="007A6A6D">
        <w:rPr>
          <w:rFonts w:ascii="LitNusx" w:hAnsi="LitNusx"/>
          <w:sz w:val="22"/>
          <w:szCs w:val="22"/>
          <w:lang w:val="es-ES"/>
        </w:rPr>
        <w:softHyphen/>
        <w:t>xel</w:t>
      </w:r>
      <w:r w:rsidRPr="007A6A6D">
        <w:rPr>
          <w:rFonts w:ascii="LitNusx" w:hAnsi="LitNusx"/>
          <w:sz w:val="22"/>
          <w:szCs w:val="22"/>
          <w:lang w:val="es-ES"/>
        </w:rPr>
        <w:softHyphen/>
        <w:t>mwi</w:t>
      </w:r>
      <w:r w:rsidRPr="007A6A6D">
        <w:rPr>
          <w:rFonts w:ascii="LitNusx" w:hAnsi="LitNusx"/>
          <w:sz w:val="22"/>
          <w:szCs w:val="22"/>
          <w:lang w:val="es-ES"/>
        </w:rPr>
        <w:softHyphen/>
        <w:t>fos Ca</w:t>
      </w:r>
      <w:r w:rsidRPr="007A6A6D">
        <w:rPr>
          <w:rFonts w:ascii="LitNusx" w:hAnsi="LitNusx"/>
          <w:sz w:val="22"/>
          <w:szCs w:val="22"/>
          <w:lang w:val="es-ES"/>
        </w:rPr>
        <w:softHyphen/>
        <w:t>re</w:t>
      </w:r>
      <w:r w:rsidRPr="007A6A6D">
        <w:rPr>
          <w:rFonts w:ascii="LitNusx" w:hAnsi="LitNusx"/>
          <w:sz w:val="22"/>
          <w:szCs w:val="22"/>
          <w:lang w:val="es-ES"/>
        </w:rPr>
        <w:softHyphen/>
        <w:t>vis au</w:t>
      </w:r>
      <w:r w:rsidRPr="007A6A6D">
        <w:rPr>
          <w:rFonts w:ascii="LitNusx" w:hAnsi="LitNusx"/>
          <w:sz w:val="22"/>
          <w:szCs w:val="22"/>
          <w:lang w:val="es-ES"/>
        </w:rPr>
        <w:softHyphen/>
        <w:t>ci</w:t>
      </w:r>
      <w:r w:rsidRPr="007A6A6D">
        <w:rPr>
          <w:rFonts w:ascii="LitNusx" w:hAnsi="LitNusx"/>
          <w:sz w:val="22"/>
          <w:szCs w:val="22"/>
          <w:lang w:val="es-ES"/>
        </w:rPr>
        <w:softHyphen/>
        <w:t>leb</w:t>
      </w:r>
      <w:r w:rsidRPr="007A6A6D">
        <w:rPr>
          <w:rFonts w:ascii="LitNusx" w:hAnsi="LitNusx"/>
          <w:sz w:val="22"/>
          <w:szCs w:val="22"/>
          <w:lang w:val="es-ES"/>
        </w:rPr>
        <w:softHyphen/>
        <w:t>lo</w:t>
      </w:r>
      <w:r w:rsidRPr="007A6A6D">
        <w:rPr>
          <w:rFonts w:ascii="LitNusx" w:hAnsi="LitNusx"/>
          <w:sz w:val="22"/>
          <w:szCs w:val="22"/>
          <w:lang w:val="es-ES"/>
        </w:rPr>
        <w:softHyphen/>
        <w:t>ba da ami</w:t>
      </w:r>
      <w:r w:rsidRPr="007A6A6D">
        <w:rPr>
          <w:rFonts w:ascii="LitNusx" w:hAnsi="LitNusx"/>
          <w:sz w:val="22"/>
          <w:szCs w:val="22"/>
          <w:lang w:val="es-ES"/>
        </w:rPr>
        <w:softHyphen/>
        <w:t>tom mcir</w:t>
      </w:r>
      <w:r w:rsidRPr="007A6A6D">
        <w:rPr>
          <w:rFonts w:ascii="LitNusx" w:hAnsi="LitNusx"/>
          <w:sz w:val="22"/>
          <w:szCs w:val="22"/>
          <w:lang w:val="es-ES"/>
        </w:rPr>
        <w:softHyphen/>
        <w:t>de</w:t>
      </w:r>
      <w:r w:rsidRPr="007A6A6D">
        <w:rPr>
          <w:rFonts w:ascii="LitNusx" w:hAnsi="LitNusx"/>
          <w:sz w:val="22"/>
          <w:szCs w:val="22"/>
          <w:lang w:val="es-ES"/>
        </w:rPr>
        <w:softHyphen/>
        <w:t>ba ko</w:t>
      </w:r>
      <w:r w:rsidRPr="007A6A6D">
        <w:rPr>
          <w:rFonts w:ascii="LitNusx" w:hAnsi="LitNusx"/>
          <w:sz w:val="22"/>
          <w:szCs w:val="22"/>
          <w:lang w:val="es-ES"/>
        </w:rPr>
        <w:softHyphen/>
        <w:t>ruf</w:t>
      </w:r>
      <w:r w:rsidRPr="007A6A6D">
        <w:rPr>
          <w:rFonts w:ascii="LitNusx" w:hAnsi="LitNusx"/>
          <w:sz w:val="22"/>
          <w:szCs w:val="22"/>
          <w:lang w:val="es-ES"/>
        </w:rPr>
        <w:softHyphen/>
        <w:t>ci</w:t>
      </w:r>
      <w:r w:rsidRPr="007A6A6D">
        <w:rPr>
          <w:rFonts w:ascii="LitNusx" w:hAnsi="LitNusx"/>
          <w:sz w:val="22"/>
          <w:szCs w:val="22"/>
          <w:lang w:val="es-ES"/>
        </w:rPr>
        <w:softHyphen/>
        <w:t>u</w:t>
      </w:r>
      <w:r w:rsidRPr="007A6A6D">
        <w:rPr>
          <w:rFonts w:ascii="LitNusx" w:hAnsi="LitNusx"/>
          <w:sz w:val="22"/>
          <w:szCs w:val="22"/>
          <w:lang w:val="es-ES"/>
        </w:rPr>
        <w:softHyphen/>
        <w:t>li ga</w:t>
      </w:r>
      <w:r w:rsidRPr="007A6A6D">
        <w:rPr>
          <w:rFonts w:ascii="LitNusx" w:hAnsi="LitNusx"/>
          <w:sz w:val="22"/>
          <w:szCs w:val="22"/>
          <w:lang w:val="es-ES"/>
        </w:rPr>
        <w:softHyphen/>
        <w:t>ri</w:t>
      </w:r>
      <w:r w:rsidRPr="007A6A6D">
        <w:rPr>
          <w:rFonts w:ascii="LitNusx" w:hAnsi="LitNusx"/>
          <w:sz w:val="22"/>
          <w:szCs w:val="22"/>
          <w:lang w:val="es-ES"/>
        </w:rPr>
        <w:softHyphen/>
        <w:t>ge</w:t>
      </w:r>
      <w:r w:rsidRPr="007A6A6D">
        <w:rPr>
          <w:rFonts w:ascii="LitNusx" w:hAnsi="LitNusx"/>
          <w:sz w:val="22"/>
          <w:szCs w:val="22"/>
          <w:lang w:val="es-ES"/>
        </w:rPr>
        <w:softHyphen/>
        <w:t>be</w:t>
      </w:r>
      <w:r w:rsidRPr="007A6A6D">
        <w:rPr>
          <w:rFonts w:ascii="LitNusx" w:hAnsi="LitNusx"/>
          <w:sz w:val="22"/>
          <w:szCs w:val="22"/>
          <w:lang w:val="es-ES"/>
        </w:rPr>
        <w:softHyphen/>
        <w:t>bis ra</w:t>
      </w:r>
      <w:r w:rsidRPr="007A6A6D">
        <w:rPr>
          <w:rFonts w:ascii="LitNusx" w:hAnsi="LitNusx"/>
          <w:sz w:val="22"/>
          <w:szCs w:val="22"/>
          <w:lang w:val="es-ES"/>
        </w:rPr>
        <w:softHyphen/>
        <w:t>o</w:t>
      </w:r>
      <w:r w:rsidRPr="007A6A6D">
        <w:rPr>
          <w:rFonts w:ascii="LitNusx" w:hAnsi="LitNusx"/>
          <w:sz w:val="22"/>
          <w:szCs w:val="22"/>
          <w:lang w:val="es-ES"/>
        </w:rPr>
        <w:softHyphen/>
        <w:t>de</w:t>
      </w:r>
      <w:r w:rsidRPr="007A6A6D">
        <w:rPr>
          <w:rFonts w:ascii="LitNusx" w:hAnsi="LitNusx"/>
          <w:sz w:val="22"/>
          <w:szCs w:val="22"/>
          <w:lang w:val="es-ES"/>
        </w:rPr>
        <w:softHyphen/>
        <w:t>no</w:t>
      </w:r>
      <w:r w:rsidRPr="007A6A6D">
        <w:rPr>
          <w:rFonts w:ascii="LitNusx" w:hAnsi="LitNusx"/>
          <w:sz w:val="22"/>
          <w:szCs w:val="22"/>
          <w:lang w:val="es-ES"/>
        </w:rPr>
        <w:softHyphen/>
        <w:t>ba;</w:t>
      </w:r>
    </w:p>
    <w:p w:rsidR="00D46116" w:rsidRPr="007A6A6D" w:rsidRDefault="00D46116" w:rsidP="00BC619A">
      <w:pPr>
        <w:spacing w:line="252" w:lineRule="auto"/>
        <w:jc w:val="both"/>
        <w:rPr>
          <w:rFonts w:ascii="LitNusx" w:hAnsi="LitNusx"/>
          <w:sz w:val="22"/>
          <w:szCs w:val="22"/>
          <w:lang w:val="es-ES"/>
        </w:rPr>
      </w:pPr>
      <w:r w:rsidRPr="007A6A6D">
        <w:rPr>
          <w:rFonts w:ascii="LitNusx" w:hAnsi="LitNusx"/>
          <w:sz w:val="22"/>
          <w:szCs w:val="22"/>
          <w:lang w:val="es-ES"/>
        </w:rPr>
        <w:tab/>
      </w:r>
      <w:r w:rsidRPr="007A6A6D">
        <w:rPr>
          <w:rFonts w:ascii="LitNusx" w:hAnsi="LitNusx"/>
          <w:b/>
          <w:sz w:val="22"/>
          <w:szCs w:val="22"/>
          <w:lang w:val="es-ES"/>
        </w:rPr>
        <w:t>3. Ci</w:t>
      </w:r>
      <w:r w:rsidRPr="007A6A6D">
        <w:rPr>
          <w:rFonts w:ascii="LitNusx" w:hAnsi="LitNusx"/>
          <w:b/>
          <w:sz w:val="22"/>
          <w:szCs w:val="22"/>
          <w:lang w:val="es-ES"/>
        </w:rPr>
        <w:softHyphen/>
        <w:t>nov</w:t>
      </w:r>
      <w:r w:rsidRPr="007A6A6D">
        <w:rPr>
          <w:rFonts w:ascii="LitNusx" w:hAnsi="LitNusx"/>
          <w:b/>
          <w:sz w:val="22"/>
          <w:szCs w:val="22"/>
          <w:lang w:val="es-ES"/>
        </w:rPr>
        <w:softHyphen/>
        <w:t>nik</w:t>
      </w:r>
      <w:r w:rsidRPr="007A6A6D">
        <w:rPr>
          <w:rFonts w:ascii="LitNusx" w:hAnsi="LitNusx"/>
          <w:b/>
          <w:sz w:val="22"/>
          <w:szCs w:val="22"/>
          <w:lang w:val="es-ES"/>
        </w:rPr>
        <w:softHyphen/>
        <w:t>Ta xel</w:t>
      </w:r>
      <w:r w:rsidRPr="007A6A6D">
        <w:rPr>
          <w:rFonts w:ascii="LitNusx" w:hAnsi="LitNusx"/>
          <w:b/>
          <w:sz w:val="22"/>
          <w:szCs w:val="22"/>
          <w:lang w:val="es-ES"/>
        </w:rPr>
        <w:softHyphen/>
        <w:t>fa</w:t>
      </w:r>
      <w:r w:rsidRPr="007A6A6D">
        <w:rPr>
          <w:rFonts w:ascii="LitNusx" w:hAnsi="LitNusx"/>
          <w:b/>
          <w:sz w:val="22"/>
          <w:szCs w:val="22"/>
          <w:lang w:val="es-ES"/>
        </w:rPr>
        <w:softHyphen/>
        <w:t>se</w:t>
      </w:r>
      <w:r w:rsidRPr="007A6A6D">
        <w:rPr>
          <w:rFonts w:ascii="LitNusx" w:hAnsi="LitNusx"/>
          <w:b/>
          <w:sz w:val="22"/>
          <w:szCs w:val="22"/>
          <w:lang w:val="es-ES"/>
        </w:rPr>
        <w:softHyphen/>
        <w:t>bis gaz</w:t>
      </w:r>
      <w:r w:rsidRPr="007A6A6D">
        <w:rPr>
          <w:rFonts w:ascii="LitNusx" w:hAnsi="LitNusx"/>
          <w:b/>
          <w:sz w:val="22"/>
          <w:szCs w:val="22"/>
          <w:lang w:val="es-ES"/>
        </w:rPr>
        <w:softHyphen/>
        <w:t xml:space="preserve">rda. </w:t>
      </w:r>
      <w:r w:rsidRPr="007A6A6D">
        <w:rPr>
          <w:rFonts w:ascii="LitNusx" w:hAnsi="LitNusx"/>
          <w:sz w:val="22"/>
          <w:szCs w:val="22"/>
          <w:lang w:val="es-ES"/>
        </w:rPr>
        <w:t>mar</w:t>
      </w:r>
      <w:r w:rsidRPr="007A6A6D">
        <w:rPr>
          <w:rFonts w:ascii="LitNusx" w:hAnsi="LitNusx"/>
          <w:sz w:val="22"/>
          <w:szCs w:val="22"/>
          <w:lang w:val="es-ES"/>
        </w:rPr>
        <w:softHyphen/>
        <w:t>Ta</w:t>
      </w:r>
      <w:r w:rsidRPr="007A6A6D">
        <w:rPr>
          <w:rFonts w:ascii="LitNusx" w:hAnsi="LitNusx"/>
          <w:sz w:val="22"/>
          <w:szCs w:val="22"/>
          <w:lang w:val="es-ES"/>
        </w:rPr>
        <w:softHyphen/>
        <w:t>lia, sa</w:t>
      </w:r>
      <w:r w:rsidRPr="007A6A6D">
        <w:rPr>
          <w:rFonts w:ascii="LitNusx" w:hAnsi="LitNusx"/>
          <w:sz w:val="22"/>
          <w:szCs w:val="22"/>
          <w:lang w:val="es-ES"/>
        </w:rPr>
        <w:softHyphen/>
        <w:t>xel</w:t>
      </w:r>
      <w:r w:rsidRPr="007A6A6D">
        <w:rPr>
          <w:rFonts w:ascii="LitNusx" w:hAnsi="LitNusx"/>
          <w:sz w:val="22"/>
          <w:szCs w:val="22"/>
          <w:lang w:val="es-ES"/>
        </w:rPr>
        <w:softHyphen/>
        <w:t>mwi</w:t>
      </w:r>
      <w:r w:rsidRPr="007A6A6D">
        <w:rPr>
          <w:rFonts w:ascii="LitNusx" w:hAnsi="LitNusx"/>
          <w:sz w:val="22"/>
          <w:szCs w:val="22"/>
          <w:lang w:val="es-ES"/>
        </w:rPr>
        <w:softHyphen/>
        <w:t>fo mo</w:t>
      </w:r>
      <w:r w:rsidRPr="007A6A6D">
        <w:rPr>
          <w:rFonts w:ascii="LitNusx" w:hAnsi="LitNusx"/>
          <w:sz w:val="22"/>
          <w:szCs w:val="22"/>
          <w:lang w:val="es-ES"/>
        </w:rPr>
        <w:softHyphen/>
        <w:t>xe</w:t>
      </w:r>
      <w:r w:rsidRPr="007A6A6D">
        <w:rPr>
          <w:rFonts w:ascii="LitNusx" w:hAnsi="LitNusx"/>
          <w:sz w:val="22"/>
          <w:szCs w:val="22"/>
          <w:lang w:val="es-ES"/>
        </w:rPr>
        <w:softHyphen/>
        <w:t>le</w:t>
      </w:r>
      <w:r w:rsidRPr="007A6A6D">
        <w:rPr>
          <w:rFonts w:ascii="LitNusx" w:hAnsi="LitNusx"/>
          <w:sz w:val="22"/>
          <w:szCs w:val="22"/>
          <w:lang w:val="es-ES"/>
        </w:rPr>
        <w:softHyphen/>
        <w:t>Ta xel</w:t>
      </w:r>
      <w:r w:rsidRPr="007A6A6D">
        <w:rPr>
          <w:rFonts w:ascii="LitNusx" w:hAnsi="LitNusx"/>
          <w:sz w:val="22"/>
          <w:szCs w:val="22"/>
          <w:lang w:val="es-ES"/>
        </w:rPr>
        <w:softHyphen/>
        <w:t>fa</w:t>
      </w:r>
      <w:r w:rsidRPr="007A6A6D">
        <w:rPr>
          <w:rFonts w:ascii="LitNusx" w:hAnsi="LitNusx"/>
          <w:sz w:val="22"/>
          <w:szCs w:val="22"/>
          <w:lang w:val="es-ES"/>
        </w:rPr>
        <w:softHyphen/>
        <w:t>sis zrdam Se</w:t>
      </w:r>
      <w:r w:rsidRPr="007A6A6D">
        <w:rPr>
          <w:rFonts w:ascii="LitNusx" w:hAnsi="LitNusx"/>
          <w:sz w:val="22"/>
          <w:szCs w:val="22"/>
          <w:lang w:val="es-ES"/>
        </w:rPr>
        <w:softHyphen/>
        <w:t>iZ</w:t>
      </w:r>
      <w:r w:rsidRPr="007A6A6D">
        <w:rPr>
          <w:rFonts w:ascii="LitNusx" w:hAnsi="LitNusx"/>
          <w:sz w:val="22"/>
          <w:szCs w:val="22"/>
          <w:lang w:val="es-ES"/>
        </w:rPr>
        <w:softHyphen/>
        <w:t>le</w:t>
      </w:r>
      <w:r w:rsidRPr="007A6A6D">
        <w:rPr>
          <w:rFonts w:ascii="LitNusx" w:hAnsi="LitNusx"/>
          <w:sz w:val="22"/>
          <w:szCs w:val="22"/>
          <w:lang w:val="es-ES"/>
        </w:rPr>
        <w:softHyphen/>
        <w:t>ba ver ga</w:t>
      </w:r>
      <w:r w:rsidRPr="007A6A6D">
        <w:rPr>
          <w:rFonts w:ascii="LitNusx" w:hAnsi="LitNusx"/>
          <w:sz w:val="22"/>
          <w:szCs w:val="22"/>
          <w:lang w:val="es-ES"/>
        </w:rPr>
        <w:softHyphen/>
        <w:t>mo</w:t>
      </w:r>
      <w:r w:rsidRPr="007A6A6D">
        <w:rPr>
          <w:rFonts w:ascii="LitNusx" w:hAnsi="LitNusx"/>
          <w:sz w:val="22"/>
          <w:szCs w:val="22"/>
          <w:lang w:val="es-ES"/>
        </w:rPr>
        <w:softHyphen/>
        <w:t>iw</w:t>
      </w:r>
      <w:r w:rsidRPr="007A6A6D">
        <w:rPr>
          <w:rFonts w:ascii="LitNusx" w:hAnsi="LitNusx"/>
          <w:sz w:val="22"/>
          <w:szCs w:val="22"/>
          <w:lang w:val="es-ES"/>
        </w:rPr>
        <w:softHyphen/>
        <w:t>vi</w:t>
      </w:r>
      <w:r w:rsidRPr="007A6A6D">
        <w:rPr>
          <w:rFonts w:ascii="LitNusx" w:hAnsi="LitNusx"/>
          <w:sz w:val="22"/>
          <w:szCs w:val="22"/>
          <w:lang w:val="es-ES"/>
        </w:rPr>
        <w:softHyphen/>
        <w:t>os</w:t>
      </w:r>
      <w:r w:rsidRPr="007A6A6D">
        <w:rPr>
          <w:rFonts w:ascii="LitNusx" w:hAnsi="LitNusx"/>
          <w:b/>
          <w:sz w:val="22"/>
          <w:szCs w:val="22"/>
          <w:lang w:val="es-ES"/>
        </w:rPr>
        <w:t xml:space="preserve"> ko</w:t>
      </w:r>
      <w:r w:rsidRPr="007A6A6D">
        <w:rPr>
          <w:rFonts w:ascii="LitNusx" w:hAnsi="LitNusx"/>
          <w:b/>
          <w:sz w:val="22"/>
          <w:szCs w:val="22"/>
          <w:lang w:val="es-ES"/>
        </w:rPr>
        <w:softHyphen/>
        <w:t>ruf</w:t>
      </w:r>
      <w:r w:rsidRPr="007A6A6D">
        <w:rPr>
          <w:rFonts w:ascii="LitNusx" w:hAnsi="LitNusx"/>
          <w:b/>
          <w:sz w:val="22"/>
          <w:szCs w:val="22"/>
          <w:lang w:val="es-ES"/>
        </w:rPr>
        <w:softHyphen/>
        <w:t>ci</w:t>
      </w:r>
      <w:r w:rsidRPr="007A6A6D">
        <w:rPr>
          <w:rFonts w:ascii="LitNusx" w:hAnsi="LitNusx"/>
          <w:b/>
          <w:sz w:val="22"/>
          <w:szCs w:val="22"/>
          <w:lang w:val="es-ES"/>
        </w:rPr>
        <w:softHyphen/>
        <w:t>is do</w:t>
      </w:r>
      <w:r w:rsidRPr="007A6A6D">
        <w:rPr>
          <w:rFonts w:ascii="LitNusx" w:hAnsi="LitNusx"/>
          <w:b/>
          <w:sz w:val="22"/>
          <w:szCs w:val="22"/>
          <w:lang w:val="es-ES"/>
        </w:rPr>
        <w:softHyphen/>
        <w:t xml:space="preserve">nis </w:t>
      </w:r>
      <w:r w:rsidRPr="007A6A6D">
        <w:rPr>
          <w:rFonts w:ascii="LitNusx" w:hAnsi="LitNusx"/>
          <w:sz w:val="22"/>
          <w:szCs w:val="22"/>
          <w:lang w:val="es-ES"/>
        </w:rPr>
        <w:t>pir</w:t>
      </w:r>
      <w:r w:rsidRPr="007A6A6D">
        <w:rPr>
          <w:rFonts w:ascii="LitNusx" w:hAnsi="LitNusx"/>
          <w:sz w:val="22"/>
          <w:szCs w:val="22"/>
          <w:lang w:val="es-ES"/>
        </w:rPr>
        <w:softHyphen/>
        <w:t>da</w:t>
      </w:r>
      <w:r w:rsidRPr="007A6A6D">
        <w:rPr>
          <w:rFonts w:ascii="LitNusx" w:hAnsi="LitNusx"/>
          <w:sz w:val="22"/>
          <w:szCs w:val="22"/>
          <w:lang w:val="es-ES"/>
        </w:rPr>
        <w:softHyphen/>
        <w:t>pir</w:t>
      </w:r>
      <w:r w:rsidRPr="007A6A6D">
        <w:rPr>
          <w:rFonts w:ascii="LitNusx" w:hAnsi="LitNusx"/>
          <w:sz w:val="22"/>
          <w:szCs w:val="22"/>
          <w:lang w:val="es-ES"/>
        </w:rPr>
        <w:softHyphen/>
        <w:t>pro</w:t>
      </w:r>
      <w:r w:rsidRPr="007A6A6D">
        <w:rPr>
          <w:rFonts w:ascii="LitNusx" w:hAnsi="LitNusx"/>
          <w:sz w:val="22"/>
          <w:szCs w:val="22"/>
          <w:lang w:val="es-ES"/>
        </w:rPr>
        <w:softHyphen/>
        <w:t>por</w:t>
      </w:r>
      <w:r w:rsidRPr="007A6A6D">
        <w:rPr>
          <w:rFonts w:ascii="LitNusx" w:hAnsi="LitNusx"/>
          <w:sz w:val="22"/>
          <w:szCs w:val="22"/>
          <w:lang w:val="es-ES"/>
        </w:rPr>
        <w:softHyphen/>
        <w:t>ci</w:t>
      </w:r>
      <w:r w:rsidRPr="007A6A6D">
        <w:rPr>
          <w:rFonts w:ascii="LitNusx" w:hAnsi="LitNusx"/>
          <w:sz w:val="22"/>
          <w:szCs w:val="22"/>
          <w:lang w:val="es-ES"/>
        </w:rPr>
        <w:softHyphen/>
        <w:t>u</w:t>
      </w:r>
      <w:r w:rsidRPr="007A6A6D">
        <w:rPr>
          <w:rFonts w:ascii="LitNusx" w:hAnsi="LitNusx"/>
          <w:sz w:val="22"/>
          <w:szCs w:val="22"/>
          <w:lang w:val="es-ES"/>
        </w:rPr>
        <w:softHyphen/>
        <w:t>li</w:t>
      </w:r>
      <w:r w:rsidRPr="007A6A6D">
        <w:rPr>
          <w:rFonts w:ascii="LitNusx" w:hAnsi="LitNusx"/>
          <w:b/>
          <w:sz w:val="22"/>
          <w:szCs w:val="22"/>
          <w:lang w:val="es-ES"/>
        </w:rPr>
        <w:t xml:space="preserve"> </w:t>
      </w:r>
      <w:r w:rsidRPr="007A6A6D">
        <w:rPr>
          <w:rFonts w:ascii="LitNusx" w:hAnsi="LitNusx"/>
          <w:sz w:val="22"/>
          <w:szCs w:val="22"/>
          <w:lang w:val="es-ES"/>
        </w:rPr>
        <w:t>Sem</w:t>
      </w:r>
      <w:r w:rsidRPr="007A6A6D">
        <w:rPr>
          <w:rFonts w:ascii="LitNusx" w:hAnsi="LitNusx"/>
          <w:sz w:val="22"/>
          <w:szCs w:val="22"/>
          <w:lang w:val="es-ES"/>
        </w:rPr>
        <w:softHyphen/>
        <w:t>ci</w:t>
      </w:r>
      <w:r w:rsidRPr="007A6A6D">
        <w:rPr>
          <w:rFonts w:ascii="LitNusx" w:hAnsi="LitNusx"/>
          <w:sz w:val="22"/>
          <w:szCs w:val="22"/>
          <w:lang w:val="es-ES"/>
        </w:rPr>
        <w:softHyphen/>
        <w:t>re</w:t>
      </w:r>
      <w:r w:rsidRPr="007A6A6D">
        <w:rPr>
          <w:rFonts w:ascii="LitNusx" w:hAnsi="LitNusx"/>
          <w:sz w:val="22"/>
          <w:szCs w:val="22"/>
          <w:lang w:val="es-ES"/>
        </w:rPr>
        <w:softHyphen/>
        <w:t>ba, mag</w:t>
      </w:r>
      <w:r w:rsidRPr="007A6A6D">
        <w:rPr>
          <w:rFonts w:ascii="LitNusx" w:hAnsi="LitNusx"/>
          <w:sz w:val="22"/>
          <w:szCs w:val="22"/>
          <w:lang w:val="es-ES"/>
        </w:rPr>
        <w:softHyphen/>
        <w:t>ram isic bu</w:t>
      </w:r>
      <w:r w:rsidRPr="007A6A6D">
        <w:rPr>
          <w:rFonts w:ascii="LitNusx" w:hAnsi="LitNusx"/>
          <w:sz w:val="22"/>
          <w:szCs w:val="22"/>
          <w:lang w:val="es-ES"/>
        </w:rPr>
        <w:softHyphen/>
        <w:t>neb</w:t>
      </w:r>
      <w:r w:rsidRPr="007A6A6D">
        <w:rPr>
          <w:rFonts w:ascii="LitNusx" w:hAnsi="LitNusx"/>
          <w:sz w:val="22"/>
          <w:szCs w:val="22"/>
          <w:lang w:val="es-ES"/>
        </w:rPr>
        <w:softHyphen/>
        <w:t>ri</w:t>
      </w:r>
      <w:r w:rsidRPr="007A6A6D">
        <w:rPr>
          <w:rFonts w:ascii="LitNusx" w:hAnsi="LitNusx"/>
          <w:sz w:val="22"/>
          <w:szCs w:val="22"/>
          <w:lang w:val="es-ES"/>
        </w:rPr>
        <w:softHyphen/>
        <w:t>via, rom ma</w:t>
      </w:r>
      <w:r w:rsidRPr="007A6A6D">
        <w:rPr>
          <w:rFonts w:ascii="LitNusx" w:hAnsi="LitNusx"/>
          <w:sz w:val="22"/>
          <w:szCs w:val="22"/>
          <w:lang w:val="es-ES"/>
        </w:rPr>
        <w:softHyphen/>
        <w:t>te</w:t>
      </w:r>
      <w:r w:rsidRPr="007A6A6D">
        <w:rPr>
          <w:rFonts w:ascii="LitNusx" w:hAnsi="LitNusx"/>
          <w:sz w:val="22"/>
          <w:szCs w:val="22"/>
          <w:lang w:val="es-ES"/>
        </w:rPr>
        <w:softHyphen/>
        <w:t>i</w:t>
      </w:r>
      <w:r w:rsidRPr="007A6A6D">
        <w:rPr>
          <w:rFonts w:ascii="LitNusx" w:hAnsi="LitNusx"/>
          <w:sz w:val="22"/>
          <w:szCs w:val="22"/>
          <w:lang w:val="es-ES"/>
        </w:rPr>
        <w:softHyphen/>
        <w:t>a</w:t>
      </w:r>
      <w:r w:rsidRPr="007A6A6D">
        <w:rPr>
          <w:rFonts w:ascii="LitNusx" w:hAnsi="LitNusx"/>
          <w:sz w:val="22"/>
          <w:szCs w:val="22"/>
          <w:lang w:val="es-ES"/>
        </w:rPr>
        <w:softHyphen/>
        <w:t>lu</w:t>
      </w:r>
      <w:r w:rsidRPr="007A6A6D">
        <w:rPr>
          <w:rFonts w:ascii="LitNusx" w:hAnsi="LitNusx"/>
          <w:sz w:val="22"/>
          <w:szCs w:val="22"/>
          <w:lang w:val="es-ES"/>
        </w:rPr>
        <w:softHyphen/>
        <w:t>rad uf</w:t>
      </w:r>
      <w:r w:rsidRPr="007A6A6D">
        <w:rPr>
          <w:rFonts w:ascii="LitNusx" w:hAnsi="LitNusx"/>
          <w:sz w:val="22"/>
          <w:szCs w:val="22"/>
          <w:lang w:val="es-ES"/>
        </w:rPr>
        <w:softHyphen/>
        <w:t>ro me</w:t>
      </w:r>
      <w:r w:rsidRPr="007A6A6D">
        <w:rPr>
          <w:rFonts w:ascii="LitNusx" w:hAnsi="LitNusx"/>
          <w:sz w:val="22"/>
          <w:szCs w:val="22"/>
          <w:lang w:val="es-ES"/>
        </w:rPr>
        <w:softHyphen/>
        <w:t>t</w:t>
      </w:r>
      <w:r w:rsidRPr="007A6A6D">
        <w:rPr>
          <w:rFonts w:ascii="LitNusx" w:hAnsi="LitNusx"/>
          <w:sz w:val="22"/>
          <w:szCs w:val="22"/>
          <w:lang w:val="es-ES"/>
        </w:rPr>
        <w:softHyphen/>
      </w:r>
      <w:r w:rsidRPr="007A6A6D">
        <w:rPr>
          <w:rFonts w:ascii="LitNusx" w:hAnsi="LitNusx"/>
          <w:sz w:val="22"/>
          <w:szCs w:val="22"/>
          <w:lang w:val="es-ES"/>
        </w:rPr>
        <w:softHyphen/>
        <w:t>ad uz</w:t>
      </w:r>
      <w:r w:rsidRPr="007A6A6D">
        <w:rPr>
          <w:rFonts w:ascii="LitNusx" w:hAnsi="LitNusx"/>
          <w:sz w:val="22"/>
          <w:szCs w:val="22"/>
          <w:lang w:val="es-ES"/>
        </w:rPr>
        <w:softHyphen/>
        <w:t>run</w:t>
      </w:r>
      <w:r w:rsidRPr="007A6A6D">
        <w:rPr>
          <w:rFonts w:ascii="LitNusx" w:hAnsi="LitNusx"/>
          <w:sz w:val="22"/>
          <w:szCs w:val="22"/>
          <w:lang w:val="es-ES"/>
        </w:rPr>
        <w:softHyphen/>
        <w:t>vel</w:t>
      </w:r>
      <w:r w:rsidRPr="007A6A6D">
        <w:rPr>
          <w:rFonts w:ascii="LitNusx" w:hAnsi="LitNusx"/>
          <w:sz w:val="22"/>
          <w:szCs w:val="22"/>
          <w:lang w:val="es-ES"/>
        </w:rPr>
        <w:softHyphen/>
        <w:t>yo</w:t>
      </w:r>
      <w:r w:rsidRPr="007A6A6D">
        <w:rPr>
          <w:rFonts w:ascii="LitNusx" w:hAnsi="LitNusx"/>
          <w:sz w:val="22"/>
          <w:szCs w:val="22"/>
          <w:lang w:val="es-ES"/>
        </w:rPr>
        <w:softHyphen/>
        <w:t>fi</w:t>
      </w:r>
      <w:r w:rsidRPr="007A6A6D">
        <w:rPr>
          <w:rFonts w:ascii="LitNusx" w:hAnsi="LitNusx"/>
          <w:sz w:val="22"/>
          <w:szCs w:val="22"/>
          <w:lang w:val="es-ES"/>
        </w:rPr>
        <w:softHyphen/>
        <w:t>li ada</w:t>
      </w:r>
      <w:r w:rsidRPr="007A6A6D">
        <w:rPr>
          <w:rFonts w:ascii="LitNusx" w:hAnsi="LitNusx"/>
          <w:sz w:val="22"/>
          <w:szCs w:val="22"/>
          <w:lang w:val="es-ES"/>
        </w:rPr>
        <w:softHyphen/>
        <w:t>mi</w:t>
      </w:r>
      <w:r w:rsidRPr="007A6A6D">
        <w:rPr>
          <w:rFonts w:ascii="LitNusx" w:hAnsi="LitNusx"/>
          <w:sz w:val="22"/>
          <w:szCs w:val="22"/>
          <w:lang w:val="es-ES"/>
        </w:rPr>
        <w:softHyphen/>
        <w:t>a</w:t>
      </w:r>
      <w:r w:rsidRPr="007A6A6D">
        <w:rPr>
          <w:rFonts w:ascii="LitNusx" w:hAnsi="LitNusx"/>
          <w:sz w:val="22"/>
          <w:szCs w:val="22"/>
          <w:lang w:val="es-ES"/>
        </w:rPr>
        <w:softHyphen/>
        <w:t>ni nak</w:t>
      </w:r>
      <w:r w:rsidRPr="007A6A6D">
        <w:rPr>
          <w:rFonts w:ascii="LitNusx" w:hAnsi="LitNusx"/>
          <w:sz w:val="22"/>
          <w:szCs w:val="22"/>
          <w:lang w:val="es-ES"/>
        </w:rPr>
        <w:softHyphen/>
        <w:t>le</w:t>
      </w:r>
      <w:r w:rsidRPr="007A6A6D">
        <w:rPr>
          <w:rFonts w:ascii="LitNusx" w:hAnsi="LitNusx"/>
          <w:sz w:val="22"/>
          <w:szCs w:val="22"/>
          <w:lang w:val="es-ES"/>
        </w:rPr>
        <w:softHyphen/>
        <w:t>bad wa</w:t>
      </w:r>
      <w:r w:rsidRPr="007A6A6D">
        <w:rPr>
          <w:rFonts w:ascii="LitNusx" w:hAnsi="LitNusx"/>
          <w:sz w:val="22"/>
          <w:szCs w:val="22"/>
          <w:lang w:val="es-ES"/>
        </w:rPr>
        <w:softHyphen/>
        <w:t>va ris</w:t>
      </w:r>
      <w:r w:rsidRPr="007A6A6D">
        <w:rPr>
          <w:rFonts w:ascii="LitNusx" w:hAnsi="LitNusx"/>
          <w:sz w:val="22"/>
          <w:szCs w:val="22"/>
          <w:lang w:val="es-ES"/>
        </w:rPr>
        <w:softHyphen/>
        <w:t>kze. ama</w:t>
      </w:r>
      <w:r w:rsidRPr="007A6A6D">
        <w:rPr>
          <w:rFonts w:ascii="LitNusx" w:hAnsi="LitNusx"/>
          <w:sz w:val="22"/>
          <w:szCs w:val="22"/>
          <w:lang w:val="es-ES"/>
        </w:rPr>
        <w:softHyphen/>
        <w:t>ze met</w:t>
      </w:r>
      <w:r w:rsidRPr="007A6A6D">
        <w:rPr>
          <w:rFonts w:ascii="LitNusx" w:hAnsi="LitNusx"/>
          <w:sz w:val="22"/>
          <w:szCs w:val="22"/>
          <w:lang w:val="es-ES"/>
        </w:rPr>
        <w:softHyphen/>
        <w:t>yve</w:t>
      </w:r>
      <w:r w:rsidRPr="007A6A6D">
        <w:rPr>
          <w:rFonts w:ascii="LitNusx" w:hAnsi="LitNusx"/>
          <w:sz w:val="22"/>
          <w:szCs w:val="22"/>
          <w:lang w:val="es-ES"/>
        </w:rPr>
        <w:softHyphen/>
        <w:t>lebs is faq</w:t>
      </w:r>
      <w:r w:rsidRPr="007A6A6D">
        <w:rPr>
          <w:rFonts w:ascii="LitNusx" w:hAnsi="LitNusx"/>
          <w:sz w:val="22"/>
          <w:szCs w:val="22"/>
          <w:lang w:val="es-ES"/>
        </w:rPr>
        <w:softHyphen/>
        <w:t>ti, rom msof</w:t>
      </w:r>
      <w:r w:rsidRPr="007A6A6D">
        <w:rPr>
          <w:rFonts w:ascii="LitNusx" w:hAnsi="LitNusx"/>
          <w:sz w:val="22"/>
          <w:szCs w:val="22"/>
          <w:lang w:val="es-ES"/>
        </w:rPr>
        <w:softHyphen/>
        <w:t>li</w:t>
      </w:r>
      <w:r w:rsidRPr="007A6A6D">
        <w:rPr>
          <w:rFonts w:ascii="LitNusx" w:hAnsi="LitNusx"/>
          <w:sz w:val="22"/>
          <w:szCs w:val="22"/>
          <w:lang w:val="es-ES"/>
        </w:rPr>
        <w:softHyphen/>
        <w:t>o</w:t>
      </w:r>
      <w:r w:rsidRPr="007A6A6D">
        <w:rPr>
          <w:rFonts w:ascii="LitNusx" w:hAnsi="LitNusx"/>
          <w:sz w:val="22"/>
          <w:szCs w:val="22"/>
          <w:lang w:val="es-ES"/>
        </w:rPr>
        <w:softHyphen/>
        <w:t>Si yve</w:t>
      </w:r>
      <w:r w:rsidRPr="007A6A6D">
        <w:rPr>
          <w:rFonts w:ascii="LitNusx" w:hAnsi="LitNusx"/>
          <w:sz w:val="22"/>
          <w:szCs w:val="22"/>
          <w:lang w:val="es-ES"/>
        </w:rPr>
        <w:softHyphen/>
        <w:t>la</w:t>
      </w:r>
      <w:r w:rsidRPr="007A6A6D">
        <w:rPr>
          <w:rFonts w:ascii="LitNusx" w:hAnsi="LitNusx"/>
          <w:sz w:val="22"/>
          <w:szCs w:val="22"/>
          <w:lang w:val="es-ES"/>
        </w:rPr>
        <w:softHyphen/>
        <w:t>ze da</w:t>
      </w:r>
      <w:r w:rsidRPr="007A6A6D">
        <w:rPr>
          <w:rFonts w:ascii="LitNusx" w:hAnsi="LitNusx"/>
          <w:sz w:val="22"/>
          <w:szCs w:val="22"/>
          <w:lang w:val="es-ES"/>
        </w:rPr>
        <w:softHyphen/>
        <w:t>ba</w:t>
      </w:r>
      <w:r w:rsidRPr="007A6A6D">
        <w:rPr>
          <w:rFonts w:ascii="LitNusx" w:hAnsi="LitNusx"/>
          <w:sz w:val="22"/>
          <w:szCs w:val="22"/>
          <w:lang w:val="es-ES"/>
        </w:rPr>
        <w:softHyphen/>
        <w:t>li ko</w:t>
      </w:r>
      <w:r w:rsidRPr="007A6A6D">
        <w:rPr>
          <w:rFonts w:ascii="LitNusx" w:hAnsi="LitNusx"/>
          <w:sz w:val="22"/>
          <w:szCs w:val="22"/>
          <w:lang w:val="es-ES"/>
        </w:rPr>
        <w:softHyphen/>
        <w:t>ruf</w:t>
      </w:r>
      <w:r w:rsidRPr="007A6A6D">
        <w:rPr>
          <w:rFonts w:ascii="LitNusx" w:hAnsi="LitNusx"/>
          <w:sz w:val="22"/>
          <w:szCs w:val="22"/>
          <w:lang w:val="es-ES"/>
        </w:rPr>
        <w:softHyphen/>
        <w:t>ci</w:t>
      </w:r>
      <w:r w:rsidRPr="007A6A6D">
        <w:rPr>
          <w:rFonts w:ascii="LitNusx" w:hAnsi="LitNusx"/>
          <w:sz w:val="22"/>
          <w:szCs w:val="22"/>
          <w:lang w:val="es-ES"/>
        </w:rPr>
        <w:softHyphen/>
        <w:t>is mqo</w:t>
      </w:r>
      <w:r w:rsidRPr="007A6A6D">
        <w:rPr>
          <w:rFonts w:ascii="LitNusx" w:hAnsi="LitNusx"/>
          <w:sz w:val="22"/>
          <w:szCs w:val="22"/>
          <w:lang w:val="es-ES"/>
        </w:rPr>
        <w:softHyphen/>
        <w:t>ne qvey</w:t>
      </w:r>
      <w:r w:rsidRPr="007A6A6D">
        <w:rPr>
          <w:rFonts w:ascii="LitNusx" w:hAnsi="LitNusx"/>
          <w:sz w:val="22"/>
          <w:szCs w:val="22"/>
          <w:lang w:val="es-ES"/>
        </w:rPr>
        <w:softHyphen/>
        <w:t>neb</w:t>
      </w:r>
      <w:r w:rsidRPr="007A6A6D">
        <w:rPr>
          <w:rFonts w:ascii="LitNusx" w:hAnsi="LitNusx"/>
          <w:sz w:val="22"/>
          <w:szCs w:val="22"/>
          <w:lang w:val="es-ES"/>
        </w:rPr>
        <w:softHyphen/>
        <w:t>Si sa</w:t>
      </w:r>
      <w:r w:rsidRPr="007A6A6D">
        <w:rPr>
          <w:rFonts w:ascii="LitNusx" w:hAnsi="LitNusx"/>
          <w:sz w:val="22"/>
          <w:szCs w:val="22"/>
          <w:lang w:val="es-ES"/>
        </w:rPr>
        <w:softHyphen/>
        <w:t>xel</w:t>
      </w:r>
      <w:r w:rsidRPr="007A6A6D">
        <w:rPr>
          <w:rFonts w:ascii="LitNusx" w:hAnsi="LitNusx"/>
          <w:sz w:val="22"/>
          <w:szCs w:val="22"/>
          <w:lang w:val="es-ES"/>
        </w:rPr>
        <w:softHyphen/>
        <w:t>mwi</w:t>
      </w:r>
      <w:r w:rsidRPr="007A6A6D">
        <w:rPr>
          <w:rFonts w:ascii="LitNusx" w:hAnsi="LitNusx"/>
          <w:sz w:val="22"/>
          <w:szCs w:val="22"/>
          <w:lang w:val="es-ES"/>
        </w:rPr>
        <w:softHyphen/>
        <w:t>fo mo</w:t>
      </w:r>
      <w:r w:rsidRPr="007A6A6D">
        <w:rPr>
          <w:rFonts w:ascii="LitNusx" w:hAnsi="LitNusx"/>
          <w:sz w:val="22"/>
          <w:szCs w:val="22"/>
          <w:lang w:val="es-ES"/>
        </w:rPr>
        <w:softHyphen/>
        <w:t>xe</w:t>
      </w:r>
      <w:r w:rsidRPr="007A6A6D">
        <w:rPr>
          <w:rFonts w:ascii="LitNusx" w:hAnsi="LitNusx"/>
          <w:sz w:val="22"/>
          <w:szCs w:val="22"/>
          <w:lang w:val="es-ES"/>
        </w:rPr>
        <w:softHyphen/>
        <w:t>le</w:t>
      </w:r>
      <w:r w:rsidRPr="007A6A6D">
        <w:rPr>
          <w:rFonts w:ascii="LitNusx" w:hAnsi="LitNusx"/>
          <w:sz w:val="22"/>
          <w:szCs w:val="22"/>
          <w:lang w:val="es-ES"/>
        </w:rPr>
        <w:softHyphen/>
        <w:t>Ta xel</w:t>
      </w:r>
      <w:r w:rsidRPr="007A6A6D">
        <w:rPr>
          <w:rFonts w:ascii="LitNusx" w:hAnsi="LitNusx"/>
          <w:sz w:val="22"/>
          <w:szCs w:val="22"/>
          <w:lang w:val="es-ES"/>
        </w:rPr>
        <w:softHyphen/>
        <w:t>fa</w:t>
      </w:r>
      <w:r w:rsidRPr="007A6A6D">
        <w:rPr>
          <w:rFonts w:ascii="LitNusx" w:hAnsi="LitNusx"/>
          <w:sz w:val="22"/>
          <w:szCs w:val="22"/>
          <w:lang w:val="es-ES"/>
        </w:rPr>
        <w:softHyphen/>
        <w:t>si 2-3-jer me</w:t>
      </w:r>
      <w:r w:rsidRPr="007A6A6D">
        <w:rPr>
          <w:rFonts w:ascii="LitNusx" w:hAnsi="LitNusx"/>
          <w:sz w:val="22"/>
          <w:szCs w:val="22"/>
          <w:lang w:val="es-ES"/>
        </w:rPr>
        <w:softHyphen/>
        <w:t>tia ker</w:t>
      </w:r>
      <w:r w:rsidRPr="007A6A6D">
        <w:rPr>
          <w:rFonts w:ascii="LitNusx" w:hAnsi="LitNusx"/>
          <w:sz w:val="22"/>
          <w:szCs w:val="22"/>
          <w:lang w:val="es-ES"/>
        </w:rPr>
        <w:softHyphen/>
        <w:t>Zo seq</w:t>
      </w:r>
      <w:r w:rsidRPr="007A6A6D">
        <w:rPr>
          <w:rFonts w:ascii="LitNusx" w:hAnsi="LitNusx"/>
          <w:sz w:val="22"/>
          <w:szCs w:val="22"/>
          <w:lang w:val="es-ES"/>
        </w:rPr>
        <w:softHyphen/>
        <w:t>tor</w:t>
      </w:r>
      <w:r w:rsidRPr="007A6A6D">
        <w:rPr>
          <w:rFonts w:ascii="LitNusx" w:hAnsi="LitNusx"/>
          <w:sz w:val="22"/>
          <w:szCs w:val="22"/>
          <w:lang w:val="es-ES"/>
        </w:rPr>
        <w:softHyphen/>
        <w:t>Si ar</w:t>
      </w:r>
      <w:r w:rsidRPr="007A6A6D">
        <w:rPr>
          <w:rFonts w:ascii="LitNusx" w:hAnsi="LitNusx"/>
          <w:sz w:val="22"/>
          <w:szCs w:val="22"/>
          <w:lang w:val="es-ES"/>
        </w:rPr>
        <w:softHyphen/>
        <w:t>se</w:t>
      </w:r>
      <w:r w:rsidRPr="007A6A6D">
        <w:rPr>
          <w:rFonts w:ascii="LitNusx" w:hAnsi="LitNusx"/>
          <w:sz w:val="22"/>
          <w:szCs w:val="22"/>
          <w:lang w:val="es-ES"/>
        </w:rPr>
        <w:softHyphen/>
        <w:t>bul xel</w:t>
      </w:r>
      <w:r w:rsidRPr="007A6A6D">
        <w:rPr>
          <w:rFonts w:ascii="LitNusx" w:hAnsi="LitNusx"/>
          <w:sz w:val="22"/>
          <w:szCs w:val="22"/>
          <w:lang w:val="es-ES"/>
        </w:rPr>
        <w:softHyphen/>
        <w:t>fa</w:t>
      </w:r>
      <w:r w:rsidRPr="007A6A6D">
        <w:rPr>
          <w:rFonts w:ascii="LitNusx" w:hAnsi="LitNusx"/>
          <w:sz w:val="22"/>
          <w:szCs w:val="22"/>
          <w:lang w:val="es-ES"/>
        </w:rPr>
        <w:softHyphen/>
        <w:t xml:space="preserve">sze.  </w:t>
      </w:r>
    </w:p>
    <w:p w:rsidR="00D46116" w:rsidRPr="007A6A6D" w:rsidRDefault="00D46116" w:rsidP="00BC619A">
      <w:pPr>
        <w:spacing w:line="252" w:lineRule="auto"/>
        <w:jc w:val="both"/>
        <w:rPr>
          <w:rFonts w:ascii="LitNusx" w:hAnsi="LitNusx"/>
          <w:b/>
          <w:sz w:val="22"/>
          <w:szCs w:val="22"/>
          <w:lang w:val="es-ES"/>
        </w:rPr>
      </w:pPr>
      <w:r w:rsidRPr="007A6A6D">
        <w:rPr>
          <w:rFonts w:ascii="LitNusx" w:hAnsi="LitNusx"/>
          <w:b/>
          <w:sz w:val="22"/>
          <w:szCs w:val="22"/>
          <w:lang w:val="es-ES"/>
        </w:rPr>
        <w:tab/>
        <w:t>4. fi</w:t>
      </w:r>
      <w:r w:rsidRPr="007A6A6D">
        <w:rPr>
          <w:rFonts w:ascii="LitNusx" w:hAnsi="LitNusx"/>
          <w:b/>
          <w:sz w:val="22"/>
          <w:szCs w:val="22"/>
          <w:lang w:val="es-ES"/>
        </w:rPr>
        <w:softHyphen/>
        <w:t>nan</w:t>
      </w:r>
      <w:r w:rsidRPr="007A6A6D">
        <w:rPr>
          <w:rFonts w:ascii="LitNusx" w:hAnsi="LitNusx"/>
          <w:b/>
          <w:sz w:val="22"/>
          <w:szCs w:val="22"/>
          <w:lang w:val="es-ES"/>
        </w:rPr>
        <w:softHyphen/>
        <w:t>su</w:t>
      </w:r>
      <w:r w:rsidRPr="007A6A6D">
        <w:rPr>
          <w:rFonts w:ascii="LitNusx" w:hAnsi="LitNusx"/>
          <w:b/>
          <w:sz w:val="22"/>
          <w:szCs w:val="22"/>
          <w:lang w:val="es-ES"/>
        </w:rPr>
        <w:softHyphen/>
        <w:t>ri kon</w:t>
      </w:r>
      <w:r w:rsidRPr="007A6A6D">
        <w:rPr>
          <w:rFonts w:ascii="LitNusx" w:hAnsi="LitNusx"/>
          <w:b/>
          <w:sz w:val="22"/>
          <w:szCs w:val="22"/>
          <w:lang w:val="es-ES"/>
        </w:rPr>
        <w:softHyphen/>
        <w:t>tro</w:t>
      </w:r>
      <w:r w:rsidRPr="007A6A6D">
        <w:rPr>
          <w:rFonts w:ascii="LitNusx" w:hAnsi="LitNusx"/>
          <w:b/>
          <w:sz w:val="22"/>
          <w:szCs w:val="22"/>
          <w:lang w:val="es-ES"/>
        </w:rPr>
        <w:softHyphen/>
        <w:t>li (au</w:t>
      </w:r>
      <w:r w:rsidRPr="007A6A6D">
        <w:rPr>
          <w:rFonts w:ascii="LitNusx" w:hAnsi="LitNusx"/>
          <w:b/>
          <w:sz w:val="22"/>
          <w:szCs w:val="22"/>
          <w:lang w:val="es-ES"/>
        </w:rPr>
        <w:softHyphen/>
        <w:t>di</w:t>
      </w:r>
      <w:r w:rsidRPr="007A6A6D">
        <w:rPr>
          <w:rFonts w:ascii="LitNusx" w:hAnsi="LitNusx"/>
          <w:b/>
          <w:sz w:val="22"/>
          <w:szCs w:val="22"/>
          <w:lang w:val="es-ES"/>
        </w:rPr>
        <w:softHyphen/>
        <w:t>ti).</w:t>
      </w:r>
    </w:p>
    <w:p w:rsidR="00D46116" w:rsidRPr="007A6A6D" w:rsidRDefault="00D46116" w:rsidP="00BC619A">
      <w:pPr>
        <w:spacing w:line="252" w:lineRule="auto"/>
        <w:jc w:val="both"/>
        <w:rPr>
          <w:rFonts w:ascii="LitNusx" w:hAnsi="LitNusx"/>
          <w:sz w:val="22"/>
          <w:szCs w:val="22"/>
          <w:lang w:val="es-ES"/>
        </w:rPr>
      </w:pPr>
      <w:r w:rsidRPr="007A6A6D">
        <w:rPr>
          <w:rFonts w:ascii="LitNusx" w:hAnsi="LitNusx"/>
          <w:b/>
          <w:sz w:val="22"/>
          <w:szCs w:val="22"/>
          <w:lang w:val="es-ES"/>
        </w:rPr>
        <w:tab/>
        <w:t>5. da</w:t>
      </w:r>
      <w:r w:rsidRPr="007A6A6D">
        <w:rPr>
          <w:rFonts w:ascii="LitNusx" w:hAnsi="LitNusx"/>
          <w:b/>
          <w:sz w:val="22"/>
          <w:szCs w:val="22"/>
          <w:lang w:val="es-ES"/>
        </w:rPr>
        <w:softHyphen/>
        <w:t>mo</w:t>
      </w:r>
      <w:r w:rsidRPr="007A6A6D">
        <w:rPr>
          <w:rFonts w:ascii="LitNusx" w:hAnsi="LitNusx"/>
          <w:b/>
          <w:sz w:val="22"/>
          <w:szCs w:val="22"/>
          <w:lang w:val="es-ES"/>
        </w:rPr>
        <w:softHyphen/>
        <w:t>u</w:t>
      </w:r>
      <w:r w:rsidRPr="007A6A6D">
        <w:rPr>
          <w:rFonts w:ascii="LitNusx" w:hAnsi="LitNusx"/>
          <w:b/>
          <w:sz w:val="22"/>
          <w:szCs w:val="22"/>
          <w:lang w:val="es-ES"/>
        </w:rPr>
        <w:softHyphen/>
        <w:t>ki</w:t>
      </w:r>
      <w:r w:rsidRPr="007A6A6D">
        <w:rPr>
          <w:rFonts w:ascii="LitNusx" w:hAnsi="LitNusx"/>
          <w:b/>
          <w:sz w:val="22"/>
          <w:szCs w:val="22"/>
          <w:lang w:val="es-ES"/>
        </w:rPr>
        <w:softHyphen/>
        <w:t>de</w:t>
      </w:r>
      <w:r w:rsidRPr="007A6A6D">
        <w:rPr>
          <w:rFonts w:ascii="LitNusx" w:hAnsi="LitNusx"/>
          <w:b/>
          <w:sz w:val="22"/>
          <w:szCs w:val="22"/>
          <w:lang w:val="es-ES"/>
        </w:rPr>
        <w:softHyphen/>
        <w:t>be</w:t>
      </w:r>
      <w:r w:rsidRPr="007A6A6D">
        <w:rPr>
          <w:rFonts w:ascii="LitNusx" w:hAnsi="LitNusx"/>
          <w:b/>
          <w:sz w:val="22"/>
          <w:szCs w:val="22"/>
          <w:lang w:val="es-ES"/>
        </w:rPr>
        <w:softHyphen/>
        <w:t>li sa</w:t>
      </w:r>
      <w:r w:rsidRPr="007A6A6D">
        <w:rPr>
          <w:rFonts w:ascii="LitNusx" w:hAnsi="LitNusx"/>
          <w:b/>
          <w:sz w:val="22"/>
          <w:szCs w:val="22"/>
          <w:lang w:val="es-ES"/>
        </w:rPr>
        <w:softHyphen/>
        <w:t>sa</w:t>
      </w:r>
      <w:r w:rsidRPr="007A6A6D">
        <w:rPr>
          <w:rFonts w:ascii="LitNusx" w:hAnsi="LitNusx"/>
          <w:b/>
          <w:sz w:val="22"/>
          <w:szCs w:val="22"/>
          <w:lang w:val="es-ES"/>
        </w:rPr>
        <w:softHyphen/>
        <w:t>mar</w:t>
      </w:r>
      <w:r w:rsidRPr="007A6A6D">
        <w:rPr>
          <w:rFonts w:ascii="LitNusx" w:hAnsi="LitNusx"/>
          <w:b/>
          <w:sz w:val="22"/>
          <w:szCs w:val="22"/>
          <w:lang w:val="es-ES"/>
        </w:rPr>
        <w:softHyphen/>
        <w:t>Tlo xe</w:t>
      </w:r>
      <w:r w:rsidRPr="007A6A6D">
        <w:rPr>
          <w:rFonts w:ascii="LitNusx" w:hAnsi="LitNusx"/>
          <w:b/>
          <w:sz w:val="22"/>
          <w:szCs w:val="22"/>
          <w:lang w:val="es-ES"/>
        </w:rPr>
        <w:softHyphen/>
        <w:t>li</w:t>
      </w:r>
      <w:r w:rsidRPr="007A6A6D">
        <w:rPr>
          <w:rFonts w:ascii="LitNusx" w:hAnsi="LitNusx"/>
          <w:b/>
          <w:sz w:val="22"/>
          <w:szCs w:val="22"/>
          <w:lang w:val="es-ES"/>
        </w:rPr>
        <w:softHyphen/>
        <w:t>suf</w:t>
      </w:r>
      <w:r w:rsidRPr="007A6A6D">
        <w:rPr>
          <w:rFonts w:ascii="LitNusx" w:hAnsi="LitNusx"/>
          <w:b/>
          <w:sz w:val="22"/>
          <w:szCs w:val="22"/>
          <w:lang w:val="es-ES"/>
        </w:rPr>
        <w:softHyphen/>
        <w:t>le</w:t>
      </w:r>
      <w:r w:rsidRPr="007A6A6D">
        <w:rPr>
          <w:rFonts w:ascii="LitNusx" w:hAnsi="LitNusx"/>
          <w:b/>
          <w:sz w:val="22"/>
          <w:szCs w:val="22"/>
          <w:lang w:val="es-ES"/>
        </w:rPr>
        <w:softHyphen/>
        <w:t xml:space="preserve">ba </w:t>
      </w:r>
      <w:r w:rsidRPr="007A6A6D">
        <w:rPr>
          <w:rFonts w:ascii="LitNusx" w:hAnsi="LitNusx"/>
          <w:sz w:val="22"/>
          <w:szCs w:val="22"/>
          <w:lang w:val="es-ES"/>
        </w:rPr>
        <w:t>da sxv.</w:t>
      </w:r>
    </w:p>
    <w:p w:rsidR="00D46116" w:rsidRPr="00003925" w:rsidRDefault="00D46116" w:rsidP="00BC619A">
      <w:pPr>
        <w:spacing w:line="252" w:lineRule="auto"/>
        <w:jc w:val="both"/>
        <w:rPr>
          <w:rFonts w:ascii="LitNusx" w:hAnsi="LitNusx"/>
          <w:sz w:val="22"/>
          <w:szCs w:val="22"/>
          <w:lang w:val="fr-FR"/>
        </w:rPr>
      </w:pPr>
      <w:r w:rsidRPr="007A6A6D">
        <w:rPr>
          <w:rFonts w:ascii="LitNusx" w:hAnsi="LitNusx"/>
          <w:sz w:val="22"/>
          <w:szCs w:val="22"/>
          <w:lang w:val="es-ES"/>
        </w:rPr>
        <w:tab/>
        <w:t>mag</w:t>
      </w:r>
      <w:r w:rsidRPr="007A6A6D">
        <w:rPr>
          <w:rFonts w:ascii="LitNusx" w:hAnsi="LitNusx"/>
          <w:sz w:val="22"/>
          <w:szCs w:val="22"/>
          <w:lang w:val="es-ES"/>
        </w:rPr>
        <w:softHyphen/>
        <w:t>ram yve</w:t>
      </w:r>
      <w:r w:rsidRPr="007A6A6D">
        <w:rPr>
          <w:rFonts w:ascii="LitNusx" w:hAnsi="LitNusx"/>
          <w:sz w:val="22"/>
          <w:szCs w:val="22"/>
          <w:lang w:val="es-ES"/>
        </w:rPr>
        <w:softHyphen/>
        <w:t>la es Ro</w:t>
      </w:r>
      <w:r w:rsidRPr="007A6A6D">
        <w:rPr>
          <w:rFonts w:ascii="LitNusx" w:hAnsi="LitNusx"/>
          <w:sz w:val="22"/>
          <w:szCs w:val="22"/>
          <w:lang w:val="es-ES"/>
        </w:rPr>
        <w:softHyphen/>
        <w:t>nis</w:t>
      </w:r>
      <w:r w:rsidRPr="007A6A6D">
        <w:rPr>
          <w:rFonts w:ascii="LitNusx" w:hAnsi="LitNusx"/>
          <w:sz w:val="22"/>
          <w:szCs w:val="22"/>
          <w:lang w:val="es-ES"/>
        </w:rPr>
        <w:softHyphen/>
        <w:t>Zi</w:t>
      </w:r>
      <w:r w:rsidRPr="007A6A6D">
        <w:rPr>
          <w:rFonts w:ascii="LitNusx" w:hAnsi="LitNusx"/>
          <w:sz w:val="22"/>
          <w:szCs w:val="22"/>
          <w:lang w:val="es-ES"/>
        </w:rPr>
        <w:softHyphen/>
        <w:t>e</w:t>
      </w:r>
      <w:r w:rsidRPr="007A6A6D">
        <w:rPr>
          <w:rFonts w:ascii="LitNusx" w:hAnsi="LitNusx"/>
          <w:sz w:val="22"/>
          <w:szCs w:val="22"/>
          <w:lang w:val="es-ES"/>
        </w:rPr>
        <w:softHyphen/>
        <w:t>ba efeq</w:t>
      </w:r>
      <w:r w:rsidRPr="007A6A6D">
        <w:rPr>
          <w:rFonts w:ascii="LitNusx" w:hAnsi="LitNusx"/>
          <w:sz w:val="22"/>
          <w:szCs w:val="22"/>
          <w:lang w:val="es-ES"/>
        </w:rPr>
        <w:softHyphen/>
        <w:t>ti</w:t>
      </w:r>
      <w:r w:rsidRPr="007A6A6D">
        <w:rPr>
          <w:rFonts w:ascii="LitNusx" w:hAnsi="LitNusx"/>
          <w:sz w:val="22"/>
          <w:szCs w:val="22"/>
          <w:lang w:val="es-ES"/>
        </w:rPr>
        <w:softHyphen/>
        <w:t>a</w:t>
      </w:r>
      <w:r w:rsidRPr="007A6A6D">
        <w:rPr>
          <w:rFonts w:ascii="LitNusx" w:hAnsi="LitNusx"/>
          <w:sz w:val="22"/>
          <w:szCs w:val="22"/>
          <w:lang w:val="es-ES"/>
        </w:rPr>
        <w:softHyphen/>
        <w:t>ni iq</w:t>
      </w:r>
      <w:r w:rsidRPr="007A6A6D">
        <w:rPr>
          <w:rFonts w:ascii="LitNusx" w:hAnsi="LitNusx"/>
          <w:sz w:val="22"/>
          <w:szCs w:val="22"/>
          <w:lang w:val="es-ES"/>
        </w:rPr>
        <w:softHyphen/>
        <w:t>ne</w:t>
      </w:r>
      <w:r w:rsidRPr="007A6A6D">
        <w:rPr>
          <w:rFonts w:ascii="LitNusx" w:hAnsi="LitNusx"/>
          <w:sz w:val="22"/>
          <w:szCs w:val="22"/>
          <w:lang w:val="es-ES"/>
        </w:rPr>
        <w:softHyphen/>
        <w:t>ba mxo</w:t>
      </w:r>
      <w:r w:rsidRPr="007A6A6D">
        <w:rPr>
          <w:rFonts w:ascii="LitNusx" w:hAnsi="LitNusx"/>
          <w:sz w:val="22"/>
          <w:szCs w:val="22"/>
          <w:lang w:val="es-ES"/>
        </w:rPr>
        <w:softHyphen/>
        <w:t>lod ma</w:t>
      </w:r>
      <w:r w:rsidRPr="007A6A6D">
        <w:rPr>
          <w:rFonts w:ascii="LitNusx" w:hAnsi="LitNusx"/>
          <w:sz w:val="22"/>
          <w:szCs w:val="22"/>
          <w:lang w:val="es-ES"/>
        </w:rPr>
        <w:softHyphen/>
        <w:t>Sin, ro</w:t>
      </w:r>
      <w:r w:rsidRPr="007A6A6D">
        <w:rPr>
          <w:rFonts w:ascii="LitNusx" w:hAnsi="LitNusx"/>
          <w:sz w:val="22"/>
          <w:szCs w:val="22"/>
          <w:lang w:val="es-ES"/>
        </w:rPr>
        <w:softHyphen/>
        <w:t>des</w:t>
      </w:r>
      <w:r w:rsidRPr="007A6A6D">
        <w:rPr>
          <w:rFonts w:ascii="LitNusx" w:hAnsi="LitNusx"/>
          <w:sz w:val="22"/>
          <w:szCs w:val="22"/>
          <w:lang w:val="es-ES"/>
        </w:rPr>
        <w:softHyphen/>
        <w:t>ac amiT da</w:t>
      </w:r>
      <w:r w:rsidRPr="007A6A6D">
        <w:rPr>
          <w:rFonts w:ascii="LitNusx" w:hAnsi="LitNusx"/>
          <w:sz w:val="22"/>
          <w:szCs w:val="22"/>
          <w:lang w:val="es-ES"/>
        </w:rPr>
        <w:softHyphen/>
        <w:t>in</w:t>
      </w:r>
      <w:r w:rsidRPr="007A6A6D">
        <w:rPr>
          <w:rFonts w:ascii="LitNusx" w:hAnsi="LitNusx"/>
          <w:sz w:val="22"/>
          <w:szCs w:val="22"/>
          <w:lang w:val="es-ES"/>
        </w:rPr>
        <w:softHyphen/>
        <w:t>te</w:t>
      </w:r>
      <w:r w:rsidRPr="007A6A6D">
        <w:rPr>
          <w:rFonts w:ascii="LitNusx" w:hAnsi="LitNusx"/>
          <w:sz w:val="22"/>
          <w:szCs w:val="22"/>
          <w:lang w:val="es-ES"/>
        </w:rPr>
        <w:softHyphen/>
        <w:t>re</w:t>
      </w:r>
      <w:r w:rsidRPr="007A6A6D">
        <w:rPr>
          <w:rFonts w:ascii="LitNusx" w:hAnsi="LitNusx"/>
          <w:sz w:val="22"/>
          <w:szCs w:val="22"/>
          <w:lang w:val="es-ES"/>
        </w:rPr>
        <w:softHyphen/>
        <w:t>se</w:t>
      </w:r>
      <w:r w:rsidRPr="007A6A6D">
        <w:rPr>
          <w:rFonts w:ascii="LitNusx" w:hAnsi="LitNusx"/>
          <w:sz w:val="22"/>
          <w:szCs w:val="22"/>
          <w:lang w:val="es-ES"/>
        </w:rPr>
        <w:softHyphen/>
        <w:t>bu</w:t>
      </w:r>
      <w:r w:rsidRPr="007A6A6D">
        <w:rPr>
          <w:rFonts w:ascii="LitNusx" w:hAnsi="LitNusx"/>
          <w:sz w:val="22"/>
          <w:szCs w:val="22"/>
          <w:lang w:val="es-ES"/>
        </w:rPr>
        <w:softHyphen/>
        <w:t>lia qvey</w:t>
      </w:r>
      <w:r w:rsidRPr="007A6A6D">
        <w:rPr>
          <w:rFonts w:ascii="LitNusx" w:hAnsi="LitNusx"/>
          <w:sz w:val="22"/>
          <w:szCs w:val="22"/>
          <w:lang w:val="es-ES"/>
        </w:rPr>
        <w:softHyphen/>
        <w:t>nis umaR</w:t>
      </w:r>
      <w:r w:rsidRPr="007A6A6D">
        <w:rPr>
          <w:rFonts w:ascii="LitNusx" w:hAnsi="LitNusx"/>
          <w:sz w:val="22"/>
          <w:szCs w:val="22"/>
          <w:lang w:val="es-ES"/>
        </w:rPr>
        <w:softHyphen/>
        <w:t>le</w:t>
      </w:r>
      <w:r w:rsidRPr="007A6A6D">
        <w:rPr>
          <w:rFonts w:ascii="LitNusx" w:hAnsi="LitNusx"/>
          <w:sz w:val="22"/>
          <w:szCs w:val="22"/>
          <w:lang w:val="es-ES"/>
        </w:rPr>
        <w:softHyphen/>
        <w:t>si do</w:t>
      </w:r>
      <w:r w:rsidRPr="007A6A6D">
        <w:rPr>
          <w:rFonts w:ascii="LitNusx" w:hAnsi="LitNusx"/>
          <w:sz w:val="22"/>
          <w:szCs w:val="22"/>
          <w:lang w:val="es-ES"/>
        </w:rPr>
        <w:softHyphen/>
        <w:t>nis xe</w:t>
      </w:r>
      <w:r w:rsidRPr="007A6A6D">
        <w:rPr>
          <w:rFonts w:ascii="LitNusx" w:hAnsi="LitNusx"/>
          <w:sz w:val="22"/>
          <w:szCs w:val="22"/>
          <w:lang w:val="es-ES"/>
        </w:rPr>
        <w:softHyphen/>
        <w:t>li</w:t>
      </w:r>
      <w:r w:rsidRPr="007A6A6D">
        <w:rPr>
          <w:rFonts w:ascii="LitNusx" w:hAnsi="LitNusx"/>
          <w:sz w:val="22"/>
          <w:szCs w:val="22"/>
          <w:lang w:val="es-ES"/>
        </w:rPr>
        <w:softHyphen/>
        <w:t>suf</w:t>
      </w:r>
      <w:r w:rsidRPr="007A6A6D">
        <w:rPr>
          <w:rFonts w:ascii="LitNusx" w:hAnsi="LitNusx"/>
          <w:sz w:val="22"/>
          <w:szCs w:val="22"/>
          <w:lang w:val="es-ES"/>
        </w:rPr>
        <w:softHyphen/>
        <w:t>le</w:t>
      </w:r>
      <w:r w:rsidRPr="007A6A6D">
        <w:rPr>
          <w:rFonts w:ascii="LitNusx" w:hAnsi="LitNusx"/>
          <w:sz w:val="22"/>
          <w:szCs w:val="22"/>
          <w:lang w:val="es-ES"/>
        </w:rPr>
        <w:softHyphen/>
        <w:t xml:space="preserve">ba. </w:t>
      </w:r>
      <w:r w:rsidRPr="00003925">
        <w:rPr>
          <w:rFonts w:ascii="LitNusx" w:hAnsi="LitNusx"/>
          <w:sz w:val="22"/>
          <w:szCs w:val="22"/>
          <w:lang w:val="fr-FR"/>
        </w:rPr>
        <w:t>Tu</w:t>
      </w:r>
      <w:r w:rsidRPr="00003925">
        <w:rPr>
          <w:rFonts w:ascii="LitNusx" w:hAnsi="LitNusx"/>
          <w:sz w:val="22"/>
          <w:szCs w:val="22"/>
          <w:lang w:val="fr-FR"/>
        </w:rPr>
        <w:softHyphen/>
        <w:t>ki sa</w:t>
      </w:r>
      <w:r w:rsidRPr="00003925">
        <w:rPr>
          <w:rFonts w:ascii="LitNusx" w:hAnsi="LitNusx"/>
          <w:sz w:val="22"/>
          <w:szCs w:val="22"/>
          <w:lang w:val="fr-FR"/>
        </w:rPr>
        <w:softHyphen/>
        <w:t>pi</w:t>
      </w:r>
      <w:r w:rsidRPr="00003925">
        <w:rPr>
          <w:rFonts w:ascii="LitNusx" w:hAnsi="LitNusx"/>
          <w:sz w:val="22"/>
          <w:szCs w:val="22"/>
          <w:lang w:val="fr-FR"/>
        </w:rPr>
        <w:softHyphen/>
        <w:t>ri</w:t>
      </w:r>
      <w:r w:rsidRPr="00003925">
        <w:rPr>
          <w:rFonts w:ascii="LitNusx" w:hAnsi="LitNusx"/>
          <w:sz w:val="22"/>
          <w:szCs w:val="22"/>
          <w:lang w:val="fr-FR"/>
        </w:rPr>
        <w:softHyphen/>
        <w:t>spi</w:t>
      </w:r>
      <w:r w:rsidRPr="00003925">
        <w:rPr>
          <w:rFonts w:ascii="LitNusx" w:hAnsi="LitNusx"/>
          <w:sz w:val="22"/>
          <w:szCs w:val="22"/>
          <w:lang w:val="fr-FR"/>
        </w:rPr>
        <w:softHyphen/>
        <w:t>ro mdgo</w:t>
      </w:r>
      <w:r w:rsidRPr="00003925">
        <w:rPr>
          <w:rFonts w:ascii="LitNusx" w:hAnsi="LitNusx"/>
          <w:sz w:val="22"/>
          <w:szCs w:val="22"/>
          <w:lang w:val="fr-FR"/>
        </w:rPr>
        <w:softHyphen/>
        <w:t>ma</w:t>
      </w:r>
      <w:r w:rsidRPr="00003925">
        <w:rPr>
          <w:rFonts w:ascii="LitNusx" w:hAnsi="LitNusx"/>
          <w:sz w:val="22"/>
          <w:szCs w:val="22"/>
          <w:lang w:val="fr-FR"/>
        </w:rPr>
        <w:softHyphen/>
        <w:t>re</w:t>
      </w:r>
      <w:r w:rsidRPr="00003925">
        <w:rPr>
          <w:rFonts w:ascii="LitNusx" w:hAnsi="LitNusx"/>
          <w:sz w:val="22"/>
          <w:szCs w:val="22"/>
          <w:lang w:val="fr-FR"/>
        </w:rPr>
        <w:softHyphen/>
        <w:t>o</w:t>
      </w:r>
      <w:r w:rsidRPr="00003925">
        <w:rPr>
          <w:rFonts w:ascii="LitNusx" w:hAnsi="LitNusx"/>
          <w:sz w:val="22"/>
          <w:szCs w:val="22"/>
          <w:lang w:val="fr-FR"/>
        </w:rPr>
        <w:softHyphen/>
        <w:t>bas</w:t>
      </w:r>
      <w:r w:rsidRPr="00003925">
        <w:rPr>
          <w:rFonts w:ascii="LitNusx" w:hAnsi="LitNusx"/>
          <w:sz w:val="22"/>
          <w:szCs w:val="22"/>
          <w:lang w:val="fr-FR"/>
        </w:rPr>
        <w:softHyphen/>
        <w:t>Tan gvaqvs saq</w:t>
      </w:r>
      <w:r w:rsidRPr="00003925">
        <w:rPr>
          <w:rFonts w:ascii="LitNusx" w:hAnsi="LitNusx"/>
          <w:sz w:val="22"/>
          <w:szCs w:val="22"/>
          <w:lang w:val="fr-FR"/>
        </w:rPr>
        <w:softHyphen/>
        <w:t>me, ma</w:t>
      </w:r>
      <w:r w:rsidRPr="00003925">
        <w:rPr>
          <w:rFonts w:ascii="LitNusx" w:hAnsi="LitNusx"/>
          <w:sz w:val="22"/>
          <w:szCs w:val="22"/>
          <w:lang w:val="fr-FR"/>
        </w:rPr>
        <w:softHyphen/>
        <w:t>Sin prob</w:t>
      </w:r>
      <w:r w:rsidRPr="00003925">
        <w:rPr>
          <w:rFonts w:ascii="LitNusx" w:hAnsi="LitNusx"/>
          <w:sz w:val="22"/>
          <w:szCs w:val="22"/>
          <w:lang w:val="fr-FR"/>
        </w:rPr>
        <w:softHyphen/>
        <w:t>le</w:t>
      </w:r>
      <w:r w:rsidRPr="00003925">
        <w:rPr>
          <w:rFonts w:ascii="LitNusx" w:hAnsi="LitNusx"/>
          <w:sz w:val="22"/>
          <w:szCs w:val="22"/>
          <w:lang w:val="fr-FR"/>
        </w:rPr>
        <w:softHyphen/>
        <w:t>ma un</w:t>
      </w:r>
      <w:r w:rsidRPr="00003925">
        <w:rPr>
          <w:rFonts w:ascii="LitNusx" w:hAnsi="LitNusx"/>
          <w:sz w:val="22"/>
          <w:szCs w:val="22"/>
          <w:lang w:val="fr-FR"/>
        </w:rPr>
        <w:softHyphen/>
        <w:t>da ga</w:t>
      </w:r>
      <w:r w:rsidRPr="00003925">
        <w:rPr>
          <w:rFonts w:ascii="LitNusx" w:hAnsi="LitNusx"/>
          <w:sz w:val="22"/>
          <w:szCs w:val="22"/>
          <w:lang w:val="fr-FR"/>
        </w:rPr>
        <w:softHyphen/>
        <w:t>daw</w:t>
      </w:r>
      <w:r w:rsidRPr="00003925">
        <w:rPr>
          <w:rFonts w:ascii="LitNusx" w:hAnsi="LitNusx"/>
          <w:sz w:val="22"/>
          <w:szCs w:val="22"/>
          <w:lang w:val="fr-FR"/>
        </w:rPr>
        <w:softHyphen/>
        <w:t>ydes xal</w:t>
      </w:r>
      <w:r w:rsidRPr="00003925">
        <w:rPr>
          <w:rFonts w:ascii="LitNusx" w:hAnsi="LitNusx"/>
          <w:sz w:val="22"/>
          <w:szCs w:val="22"/>
          <w:lang w:val="fr-FR"/>
        </w:rPr>
        <w:softHyphen/>
        <w:t>x</w:t>
      </w:r>
      <w:r w:rsidRPr="00003925">
        <w:rPr>
          <w:rFonts w:ascii="LitNusx" w:hAnsi="LitNusx"/>
          <w:sz w:val="22"/>
          <w:szCs w:val="22"/>
          <w:lang w:val="fr-FR"/>
        </w:rPr>
        <w:softHyphen/>
      </w:r>
      <w:r w:rsidRPr="00003925">
        <w:rPr>
          <w:rFonts w:ascii="LitNusx" w:hAnsi="LitNusx"/>
          <w:sz w:val="22"/>
          <w:szCs w:val="22"/>
          <w:lang w:val="fr-FR"/>
        </w:rPr>
        <w:softHyphen/>
        <w:t>is Za</w:t>
      </w:r>
      <w:r w:rsidRPr="00003925">
        <w:rPr>
          <w:rFonts w:ascii="LitNusx" w:hAnsi="LitNusx"/>
          <w:sz w:val="22"/>
          <w:szCs w:val="22"/>
          <w:lang w:val="fr-FR"/>
        </w:rPr>
        <w:softHyphen/>
        <w:t>la</w:t>
      </w:r>
      <w:r w:rsidRPr="00003925">
        <w:rPr>
          <w:rFonts w:ascii="LitNusx" w:hAnsi="LitNusx"/>
          <w:sz w:val="22"/>
          <w:szCs w:val="22"/>
          <w:lang w:val="fr-FR"/>
        </w:rPr>
        <w:softHyphen/>
        <w:t>uf</w:t>
      </w:r>
      <w:r w:rsidRPr="00003925">
        <w:rPr>
          <w:rFonts w:ascii="LitNusx" w:hAnsi="LitNusx"/>
          <w:sz w:val="22"/>
          <w:szCs w:val="22"/>
          <w:lang w:val="fr-FR"/>
        </w:rPr>
        <w:softHyphen/>
        <w:t>le</w:t>
      </w:r>
      <w:r w:rsidRPr="00003925">
        <w:rPr>
          <w:rFonts w:ascii="LitNusx" w:hAnsi="LitNusx"/>
          <w:sz w:val="22"/>
          <w:szCs w:val="22"/>
          <w:lang w:val="fr-FR"/>
        </w:rPr>
        <w:softHyphen/>
        <w:t>bis ga</w:t>
      </w:r>
      <w:r w:rsidRPr="00003925">
        <w:rPr>
          <w:rFonts w:ascii="LitNusx" w:hAnsi="LitNusx"/>
          <w:sz w:val="22"/>
          <w:szCs w:val="22"/>
          <w:lang w:val="fr-FR"/>
        </w:rPr>
        <w:softHyphen/>
        <w:t>mo</w:t>
      </w:r>
      <w:r w:rsidRPr="00003925">
        <w:rPr>
          <w:rFonts w:ascii="LitNusx" w:hAnsi="LitNusx"/>
          <w:sz w:val="22"/>
          <w:szCs w:val="22"/>
          <w:lang w:val="fr-FR"/>
        </w:rPr>
        <w:softHyphen/>
        <w:t>ye</w:t>
      </w:r>
      <w:r w:rsidRPr="00003925">
        <w:rPr>
          <w:rFonts w:ascii="LitNusx" w:hAnsi="LitNusx"/>
          <w:sz w:val="22"/>
          <w:szCs w:val="22"/>
          <w:lang w:val="fr-FR"/>
        </w:rPr>
        <w:softHyphen/>
        <w:t>ne</w:t>
      </w:r>
      <w:r w:rsidRPr="00003925">
        <w:rPr>
          <w:rFonts w:ascii="LitNusx" w:hAnsi="LitNusx"/>
          <w:sz w:val="22"/>
          <w:szCs w:val="22"/>
          <w:lang w:val="fr-FR"/>
        </w:rPr>
        <w:softHyphen/>
        <w:t>biT, anu ar</w:t>
      </w:r>
      <w:r w:rsidRPr="00003925">
        <w:rPr>
          <w:rFonts w:ascii="LitNusx" w:hAnsi="LitNusx"/>
          <w:sz w:val="22"/>
          <w:szCs w:val="22"/>
          <w:lang w:val="fr-FR"/>
        </w:rPr>
        <w:softHyphen/>
        <w:t>Cev</w:t>
      </w:r>
      <w:r w:rsidRPr="00003925">
        <w:rPr>
          <w:rFonts w:ascii="LitNusx" w:hAnsi="LitNusx"/>
          <w:sz w:val="22"/>
          <w:szCs w:val="22"/>
          <w:lang w:val="fr-FR"/>
        </w:rPr>
        <w:softHyphen/>
        <w:t>ne</w:t>
      </w:r>
      <w:r w:rsidRPr="00003925">
        <w:rPr>
          <w:rFonts w:ascii="LitNusx" w:hAnsi="LitNusx"/>
          <w:sz w:val="22"/>
          <w:szCs w:val="22"/>
          <w:lang w:val="fr-FR"/>
        </w:rPr>
        <w:softHyphen/>
        <w:t>bis gziT sa</w:t>
      </w:r>
      <w:r w:rsidRPr="00003925">
        <w:rPr>
          <w:rFonts w:ascii="LitNusx" w:hAnsi="LitNusx"/>
          <w:sz w:val="22"/>
          <w:szCs w:val="22"/>
          <w:lang w:val="fr-FR"/>
        </w:rPr>
        <w:softHyphen/>
        <w:t>Ta</w:t>
      </w:r>
      <w:r w:rsidRPr="00003925">
        <w:rPr>
          <w:rFonts w:ascii="LitNusx" w:hAnsi="LitNusx"/>
          <w:sz w:val="22"/>
          <w:szCs w:val="22"/>
          <w:lang w:val="fr-FR"/>
        </w:rPr>
        <w:softHyphen/>
        <w:t>ve</w:t>
      </w:r>
      <w:r w:rsidRPr="00003925">
        <w:rPr>
          <w:rFonts w:ascii="LitNusx" w:hAnsi="LitNusx"/>
          <w:sz w:val="22"/>
          <w:szCs w:val="22"/>
          <w:lang w:val="fr-FR"/>
        </w:rPr>
        <w:softHyphen/>
        <w:t>Si un</w:t>
      </w:r>
      <w:r w:rsidRPr="00003925">
        <w:rPr>
          <w:rFonts w:ascii="LitNusx" w:hAnsi="LitNusx"/>
          <w:sz w:val="22"/>
          <w:szCs w:val="22"/>
          <w:lang w:val="fr-FR"/>
        </w:rPr>
        <w:softHyphen/>
        <w:t>da mo</w:t>
      </w:r>
      <w:r w:rsidRPr="00003925">
        <w:rPr>
          <w:rFonts w:ascii="LitNusx" w:hAnsi="LitNusx"/>
          <w:sz w:val="22"/>
          <w:szCs w:val="22"/>
          <w:lang w:val="fr-FR"/>
        </w:rPr>
        <w:softHyphen/>
        <w:t>vi</w:t>
      </w:r>
      <w:r w:rsidRPr="00003925">
        <w:rPr>
          <w:rFonts w:ascii="LitNusx" w:hAnsi="LitNusx"/>
          <w:sz w:val="22"/>
          <w:szCs w:val="22"/>
          <w:lang w:val="fr-FR"/>
        </w:rPr>
        <w:softHyphen/>
        <w:t>des Ri</w:t>
      </w:r>
      <w:r>
        <w:rPr>
          <w:rFonts w:ascii="LitNusx" w:hAnsi="LitNusx"/>
          <w:sz w:val="22"/>
          <w:szCs w:val="22"/>
          <w:lang w:val="fr-FR"/>
        </w:rPr>
        <w:softHyphen/>
        <w:t>r</w:t>
      </w:r>
      <w:r w:rsidRPr="00003925">
        <w:rPr>
          <w:rFonts w:ascii="LitNusx" w:hAnsi="LitNusx"/>
          <w:sz w:val="22"/>
          <w:szCs w:val="22"/>
          <w:lang w:val="fr-FR"/>
        </w:rPr>
        <w:t>se</w:t>
      </w:r>
      <w:r>
        <w:rPr>
          <w:rFonts w:ascii="LitNusx" w:hAnsi="LitNusx"/>
          <w:sz w:val="22"/>
          <w:szCs w:val="22"/>
          <w:lang w:val="fr-FR"/>
        </w:rPr>
        <w:softHyphen/>
      </w:r>
      <w:r w:rsidRPr="00003925">
        <w:rPr>
          <w:rFonts w:ascii="LitNusx" w:hAnsi="LitNusx"/>
          <w:sz w:val="22"/>
          <w:szCs w:val="22"/>
          <w:lang w:val="fr-FR"/>
        </w:rPr>
        <w:t>u</w:t>
      </w:r>
      <w:r>
        <w:rPr>
          <w:rFonts w:ascii="LitNusx" w:hAnsi="LitNusx"/>
          <w:sz w:val="22"/>
          <w:szCs w:val="22"/>
          <w:lang w:val="fr-FR"/>
        </w:rPr>
        <w:softHyphen/>
      </w:r>
      <w:r w:rsidRPr="00003925">
        <w:rPr>
          <w:rFonts w:ascii="LitNusx" w:hAnsi="LitNusx"/>
          <w:sz w:val="22"/>
          <w:szCs w:val="22"/>
          <w:lang w:val="fr-FR"/>
        </w:rPr>
        <w:t>li xe</w:t>
      </w:r>
      <w:r>
        <w:rPr>
          <w:rFonts w:ascii="LitNusx" w:hAnsi="LitNusx"/>
          <w:sz w:val="22"/>
          <w:szCs w:val="22"/>
          <w:lang w:val="fr-FR"/>
        </w:rPr>
        <w:softHyphen/>
      </w:r>
      <w:r w:rsidRPr="00003925">
        <w:rPr>
          <w:rFonts w:ascii="LitNusx" w:hAnsi="LitNusx"/>
          <w:sz w:val="22"/>
          <w:szCs w:val="22"/>
          <w:lang w:val="fr-FR"/>
        </w:rPr>
        <w:t>li</w:t>
      </w:r>
      <w:r>
        <w:rPr>
          <w:rFonts w:ascii="LitNusx" w:hAnsi="LitNusx"/>
          <w:sz w:val="22"/>
          <w:szCs w:val="22"/>
          <w:lang w:val="fr-FR"/>
        </w:rPr>
        <w:softHyphen/>
      </w:r>
      <w:r w:rsidRPr="00003925">
        <w:rPr>
          <w:rFonts w:ascii="LitNusx" w:hAnsi="LitNusx"/>
          <w:sz w:val="22"/>
          <w:szCs w:val="22"/>
          <w:lang w:val="fr-FR"/>
        </w:rPr>
        <w:t>suf</w:t>
      </w:r>
      <w:r>
        <w:rPr>
          <w:rFonts w:ascii="LitNusx" w:hAnsi="LitNusx"/>
          <w:sz w:val="22"/>
          <w:szCs w:val="22"/>
          <w:lang w:val="fr-FR"/>
        </w:rPr>
        <w:softHyphen/>
      </w:r>
      <w:r w:rsidRPr="00003925">
        <w:rPr>
          <w:rFonts w:ascii="LitNusx" w:hAnsi="LitNusx"/>
          <w:sz w:val="22"/>
          <w:szCs w:val="22"/>
          <w:lang w:val="fr-FR"/>
        </w:rPr>
        <w:t>le</w:t>
      </w:r>
      <w:r>
        <w:rPr>
          <w:rFonts w:ascii="LitNusx" w:hAnsi="LitNusx"/>
          <w:sz w:val="22"/>
          <w:szCs w:val="22"/>
          <w:lang w:val="fr-FR"/>
        </w:rPr>
        <w:softHyphen/>
      </w:r>
      <w:r w:rsidRPr="00003925">
        <w:rPr>
          <w:rFonts w:ascii="LitNusx" w:hAnsi="LitNusx"/>
          <w:sz w:val="22"/>
          <w:szCs w:val="22"/>
          <w:lang w:val="fr-FR"/>
        </w:rPr>
        <w:t xml:space="preserve">ba. </w:t>
      </w:r>
    </w:p>
    <w:p w:rsidR="00D46116" w:rsidRPr="005C5B18" w:rsidRDefault="00D46116" w:rsidP="00BC619A">
      <w:pPr>
        <w:spacing w:line="252" w:lineRule="auto"/>
        <w:jc w:val="both"/>
        <w:rPr>
          <w:rFonts w:ascii="LitNusx" w:hAnsi="LitNusx"/>
          <w:sz w:val="22"/>
          <w:szCs w:val="22"/>
          <w:lang w:val="fr-FR"/>
        </w:rPr>
      </w:pPr>
      <w:r w:rsidRPr="00003925">
        <w:rPr>
          <w:rFonts w:ascii="LitNusx" w:hAnsi="LitNusx"/>
          <w:sz w:val="22"/>
          <w:szCs w:val="22"/>
          <w:lang w:val="fr-FR"/>
        </w:rPr>
        <w:tab/>
      </w:r>
      <w:r w:rsidRPr="005C5B18">
        <w:rPr>
          <w:rFonts w:ascii="LitNusx" w:hAnsi="LitNusx"/>
          <w:sz w:val="22"/>
          <w:szCs w:val="22"/>
          <w:lang w:val="fr-FR"/>
        </w:rPr>
        <w:t>Aan</w:t>
      </w:r>
      <w:r w:rsidRPr="005C5B18">
        <w:rPr>
          <w:rFonts w:ascii="LitNusx" w:hAnsi="LitNusx"/>
          <w:sz w:val="22"/>
          <w:szCs w:val="22"/>
          <w:lang w:val="fr-FR"/>
        </w:rPr>
        <w:softHyphen/>
        <w:t>ti</w:t>
      </w:r>
      <w:r w:rsidRPr="005C5B18">
        <w:rPr>
          <w:rFonts w:ascii="LitNusx" w:hAnsi="LitNusx"/>
          <w:sz w:val="22"/>
          <w:szCs w:val="22"/>
          <w:lang w:val="fr-FR"/>
        </w:rPr>
        <w:softHyphen/>
        <w:t>ko</w:t>
      </w:r>
      <w:r w:rsidRPr="005C5B18">
        <w:rPr>
          <w:rFonts w:ascii="LitNusx" w:hAnsi="LitNusx"/>
          <w:sz w:val="22"/>
          <w:szCs w:val="22"/>
          <w:lang w:val="fr-FR"/>
        </w:rPr>
        <w:softHyphen/>
        <w:t>ruf</w:t>
      </w:r>
      <w:r w:rsidRPr="005C5B18">
        <w:rPr>
          <w:rFonts w:ascii="LitNusx" w:hAnsi="LitNusx"/>
          <w:sz w:val="22"/>
          <w:szCs w:val="22"/>
          <w:lang w:val="fr-FR"/>
        </w:rPr>
        <w:softHyphen/>
        <w:t>ci</w:t>
      </w:r>
      <w:r w:rsidRPr="005C5B18">
        <w:rPr>
          <w:rFonts w:ascii="LitNusx" w:hAnsi="LitNusx"/>
          <w:sz w:val="22"/>
          <w:szCs w:val="22"/>
          <w:lang w:val="fr-FR"/>
        </w:rPr>
        <w:softHyphen/>
        <w:t>u</w:t>
      </w:r>
      <w:r w:rsidRPr="005C5B18">
        <w:rPr>
          <w:rFonts w:ascii="LitNusx" w:hAnsi="LitNusx"/>
          <w:sz w:val="22"/>
          <w:szCs w:val="22"/>
          <w:lang w:val="fr-FR"/>
        </w:rPr>
        <w:softHyphen/>
        <w:t>li Ro</w:t>
      </w:r>
      <w:r w:rsidRPr="005C5B18">
        <w:rPr>
          <w:rFonts w:ascii="LitNusx" w:hAnsi="LitNusx"/>
          <w:sz w:val="22"/>
          <w:szCs w:val="22"/>
          <w:lang w:val="fr-FR"/>
        </w:rPr>
        <w:softHyphen/>
        <w:t>nis</w:t>
      </w:r>
      <w:r w:rsidRPr="005C5B18">
        <w:rPr>
          <w:rFonts w:ascii="LitNusx" w:hAnsi="LitNusx"/>
          <w:sz w:val="22"/>
          <w:szCs w:val="22"/>
          <w:lang w:val="fr-FR"/>
        </w:rPr>
        <w:softHyphen/>
        <w:t>Zi</w:t>
      </w:r>
      <w:r w:rsidRPr="005C5B18">
        <w:rPr>
          <w:rFonts w:ascii="LitNusx" w:hAnsi="LitNusx"/>
          <w:sz w:val="22"/>
          <w:szCs w:val="22"/>
          <w:lang w:val="fr-FR"/>
        </w:rPr>
        <w:softHyphen/>
        <w:t>e</w:t>
      </w:r>
      <w:r w:rsidRPr="005C5B18">
        <w:rPr>
          <w:rFonts w:ascii="LitNusx" w:hAnsi="LitNusx"/>
          <w:sz w:val="22"/>
          <w:szCs w:val="22"/>
          <w:lang w:val="fr-FR"/>
        </w:rPr>
        <w:softHyphen/>
        <w:t>be</w:t>
      </w:r>
      <w:r w:rsidRPr="005C5B18">
        <w:rPr>
          <w:rFonts w:ascii="LitNusx" w:hAnsi="LitNusx"/>
          <w:sz w:val="22"/>
          <w:szCs w:val="22"/>
          <w:lang w:val="fr-FR"/>
        </w:rPr>
        <w:softHyphen/>
        <w:t>bis ga</w:t>
      </w:r>
      <w:r w:rsidRPr="005C5B18">
        <w:rPr>
          <w:rFonts w:ascii="LitNusx" w:hAnsi="LitNusx"/>
          <w:sz w:val="22"/>
          <w:szCs w:val="22"/>
          <w:lang w:val="fr-FR"/>
        </w:rPr>
        <w:softHyphen/>
        <w:t>sa</w:t>
      </w:r>
      <w:r w:rsidRPr="005C5B18">
        <w:rPr>
          <w:rFonts w:ascii="LitNusx" w:hAnsi="LitNusx"/>
          <w:sz w:val="22"/>
          <w:szCs w:val="22"/>
          <w:lang w:val="fr-FR"/>
        </w:rPr>
        <w:softHyphen/>
        <w:t>ta</w:t>
      </w:r>
      <w:r w:rsidRPr="005C5B18">
        <w:rPr>
          <w:rFonts w:ascii="LitNusx" w:hAnsi="LitNusx"/>
          <w:sz w:val="22"/>
          <w:szCs w:val="22"/>
          <w:lang w:val="fr-FR"/>
        </w:rPr>
        <w:softHyphen/>
        <w:t>reb</w:t>
      </w:r>
      <w:r w:rsidRPr="005C5B18">
        <w:rPr>
          <w:rFonts w:ascii="LitNusx" w:hAnsi="LitNusx"/>
          <w:sz w:val="22"/>
          <w:szCs w:val="22"/>
          <w:lang w:val="fr-FR"/>
        </w:rPr>
        <w:softHyphen/>
        <w:t>lad sa</w:t>
      </w:r>
      <w:r w:rsidRPr="005C5B18">
        <w:rPr>
          <w:rFonts w:ascii="LitNusx" w:hAnsi="LitNusx"/>
          <w:sz w:val="22"/>
          <w:szCs w:val="22"/>
          <w:lang w:val="fr-FR"/>
        </w:rPr>
        <w:softHyphen/>
        <w:t>sur</w:t>
      </w:r>
      <w:r w:rsidRPr="005C5B18">
        <w:rPr>
          <w:rFonts w:ascii="LitNusx" w:hAnsi="LitNusx"/>
          <w:sz w:val="22"/>
          <w:szCs w:val="22"/>
          <w:lang w:val="fr-FR"/>
        </w:rPr>
        <w:softHyphen/>
        <w:t>ve</w:t>
      </w:r>
      <w:r w:rsidRPr="005C5B18">
        <w:rPr>
          <w:rFonts w:ascii="LitNusx" w:hAnsi="LitNusx"/>
          <w:sz w:val="22"/>
          <w:szCs w:val="22"/>
          <w:lang w:val="fr-FR"/>
        </w:rPr>
        <w:softHyphen/>
        <w:t>lia qve</w:t>
      </w:r>
      <w:r w:rsidRPr="005C5B18">
        <w:rPr>
          <w:rFonts w:ascii="LitNusx" w:hAnsi="LitNusx"/>
          <w:sz w:val="22"/>
          <w:szCs w:val="22"/>
          <w:lang w:val="fr-FR"/>
        </w:rPr>
        <w:softHyphen/>
        <w:t>ya</w:t>
      </w:r>
      <w:r w:rsidRPr="005C5B18">
        <w:rPr>
          <w:rFonts w:ascii="LitNusx" w:hAnsi="LitNusx"/>
          <w:sz w:val="22"/>
          <w:szCs w:val="22"/>
          <w:lang w:val="fr-FR"/>
        </w:rPr>
        <w:softHyphen/>
        <w:t>na</w:t>
      </w:r>
      <w:r w:rsidRPr="005C5B18">
        <w:rPr>
          <w:rFonts w:ascii="LitNusx" w:hAnsi="LitNusx"/>
          <w:sz w:val="22"/>
          <w:szCs w:val="22"/>
          <w:lang w:val="fr-FR"/>
        </w:rPr>
        <w:softHyphen/>
        <w:t>Si ar</w:t>
      </w:r>
      <w:r w:rsidRPr="005C5B18">
        <w:rPr>
          <w:rFonts w:ascii="LitNusx" w:hAnsi="LitNusx"/>
          <w:sz w:val="22"/>
          <w:szCs w:val="22"/>
          <w:lang w:val="fr-FR"/>
        </w:rPr>
        <w:softHyphen/>
        <w:t>se</w:t>
      </w:r>
      <w:r w:rsidRPr="005C5B18">
        <w:rPr>
          <w:rFonts w:ascii="LitNusx" w:hAnsi="LitNusx"/>
          <w:sz w:val="22"/>
          <w:szCs w:val="22"/>
          <w:lang w:val="fr-FR"/>
        </w:rPr>
        <w:softHyphen/>
        <w:t>bob</w:t>
      </w:r>
      <w:r w:rsidRPr="005C5B18">
        <w:rPr>
          <w:rFonts w:ascii="LitNusx" w:hAnsi="LitNusx"/>
          <w:sz w:val="22"/>
          <w:szCs w:val="22"/>
          <w:lang w:val="fr-FR"/>
        </w:rPr>
        <w:softHyphen/>
        <w:t>des an</w:t>
      </w:r>
      <w:r w:rsidRPr="005C5B18">
        <w:rPr>
          <w:rFonts w:ascii="LitNusx" w:hAnsi="LitNusx"/>
          <w:sz w:val="22"/>
          <w:szCs w:val="22"/>
          <w:lang w:val="fr-FR"/>
        </w:rPr>
        <w:softHyphen/>
        <w:t>ti</w:t>
      </w:r>
      <w:r w:rsidRPr="005C5B18">
        <w:rPr>
          <w:rFonts w:ascii="LitNusx" w:hAnsi="LitNusx"/>
          <w:sz w:val="22"/>
          <w:szCs w:val="22"/>
          <w:lang w:val="fr-FR"/>
        </w:rPr>
        <w:softHyphen/>
        <w:t>ko</w:t>
      </w:r>
      <w:r w:rsidRPr="005C5B18">
        <w:rPr>
          <w:rFonts w:ascii="LitNusx" w:hAnsi="LitNusx"/>
          <w:sz w:val="22"/>
          <w:szCs w:val="22"/>
          <w:lang w:val="fr-FR"/>
        </w:rPr>
        <w:softHyphen/>
        <w:t>ruf</w:t>
      </w:r>
      <w:r w:rsidRPr="005C5B18">
        <w:rPr>
          <w:rFonts w:ascii="LitNusx" w:hAnsi="LitNusx"/>
          <w:sz w:val="22"/>
          <w:szCs w:val="22"/>
          <w:lang w:val="fr-FR"/>
        </w:rPr>
        <w:softHyphen/>
        <w:t>ci</w:t>
      </w:r>
      <w:r w:rsidRPr="005C5B18">
        <w:rPr>
          <w:rFonts w:ascii="LitNusx" w:hAnsi="LitNusx"/>
          <w:sz w:val="22"/>
          <w:szCs w:val="22"/>
          <w:lang w:val="fr-FR"/>
        </w:rPr>
        <w:softHyphen/>
        <w:t>u</w:t>
      </w:r>
      <w:r w:rsidRPr="005C5B18">
        <w:rPr>
          <w:rFonts w:ascii="LitNusx" w:hAnsi="LitNusx"/>
          <w:sz w:val="22"/>
          <w:szCs w:val="22"/>
          <w:lang w:val="fr-FR"/>
        </w:rPr>
        <w:softHyphen/>
        <w:t>li mak</w:t>
      </w:r>
      <w:r w:rsidRPr="005C5B18">
        <w:rPr>
          <w:rFonts w:ascii="LitNusx" w:hAnsi="LitNusx"/>
          <w:sz w:val="22"/>
          <w:szCs w:val="22"/>
          <w:lang w:val="fr-FR"/>
        </w:rPr>
        <w:softHyphen/>
        <w:t>ro</w:t>
      </w:r>
      <w:r w:rsidRPr="005C5B18">
        <w:rPr>
          <w:rFonts w:ascii="LitNusx" w:hAnsi="LitNusx"/>
          <w:sz w:val="22"/>
          <w:szCs w:val="22"/>
          <w:lang w:val="fr-FR"/>
        </w:rPr>
        <w:softHyphen/>
        <w:t>e</w:t>
      </w:r>
      <w:r w:rsidRPr="005C5B18">
        <w:rPr>
          <w:rFonts w:ascii="LitNusx" w:hAnsi="LitNusx"/>
          <w:sz w:val="22"/>
          <w:szCs w:val="22"/>
          <w:lang w:val="fr-FR"/>
        </w:rPr>
        <w:softHyphen/>
        <w:t>ko</w:t>
      </w:r>
      <w:r w:rsidRPr="005C5B18">
        <w:rPr>
          <w:rFonts w:ascii="LitNusx" w:hAnsi="LitNusx"/>
          <w:sz w:val="22"/>
          <w:szCs w:val="22"/>
          <w:lang w:val="fr-FR"/>
        </w:rPr>
        <w:softHyphen/>
        <w:t>no</w:t>
      </w:r>
      <w:r w:rsidRPr="005C5B18">
        <w:rPr>
          <w:rFonts w:ascii="LitNusx" w:hAnsi="LitNusx"/>
          <w:sz w:val="22"/>
          <w:szCs w:val="22"/>
          <w:lang w:val="fr-FR"/>
        </w:rPr>
        <w:softHyphen/>
        <w:t>mi</w:t>
      </w:r>
      <w:r w:rsidRPr="005C5B18">
        <w:rPr>
          <w:rFonts w:ascii="LitNusx" w:hAnsi="LitNusx"/>
          <w:sz w:val="22"/>
          <w:szCs w:val="22"/>
          <w:lang w:val="fr-FR"/>
        </w:rPr>
        <w:softHyphen/>
        <w:t>ku</w:t>
      </w:r>
      <w:r w:rsidRPr="005C5B18">
        <w:rPr>
          <w:rFonts w:ascii="LitNusx" w:hAnsi="LitNusx"/>
          <w:sz w:val="22"/>
          <w:szCs w:val="22"/>
          <w:lang w:val="fr-FR"/>
        </w:rPr>
        <w:softHyphen/>
        <w:t>ri me</w:t>
      </w:r>
      <w:r w:rsidRPr="005C5B18">
        <w:rPr>
          <w:rFonts w:ascii="LitNusx" w:hAnsi="LitNusx"/>
          <w:sz w:val="22"/>
          <w:szCs w:val="22"/>
          <w:lang w:val="fr-FR"/>
        </w:rPr>
        <w:softHyphen/>
        <w:t>qa</w:t>
      </w:r>
      <w:r w:rsidRPr="005C5B18">
        <w:rPr>
          <w:rFonts w:ascii="LitNusx" w:hAnsi="LitNusx"/>
          <w:sz w:val="22"/>
          <w:szCs w:val="22"/>
          <w:lang w:val="fr-FR"/>
        </w:rPr>
        <w:softHyphen/>
        <w:t>niz</w:t>
      </w:r>
      <w:r w:rsidRPr="005C5B18">
        <w:rPr>
          <w:rFonts w:ascii="LitNusx" w:hAnsi="LitNusx"/>
          <w:sz w:val="22"/>
          <w:szCs w:val="22"/>
          <w:lang w:val="fr-FR"/>
        </w:rPr>
        <w:softHyphen/>
        <w:t>mi, ro</w:t>
      </w:r>
      <w:r w:rsidRPr="005C5B18">
        <w:rPr>
          <w:rFonts w:ascii="LitNusx" w:hAnsi="LitNusx"/>
          <w:sz w:val="22"/>
          <w:szCs w:val="22"/>
          <w:lang w:val="fr-FR"/>
        </w:rPr>
        <w:softHyphen/>
        <w:t>mel</w:t>
      </w:r>
      <w:r w:rsidRPr="005C5B18">
        <w:rPr>
          <w:rFonts w:ascii="LitNusx" w:hAnsi="LitNusx"/>
          <w:sz w:val="22"/>
          <w:szCs w:val="22"/>
          <w:lang w:val="fr-FR"/>
        </w:rPr>
        <w:softHyphen/>
        <w:t>Si</w:t>
      </w:r>
      <w:r w:rsidRPr="005C5B18">
        <w:rPr>
          <w:rFonts w:ascii="LitNusx" w:hAnsi="LitNusx"/>
          <w:sz w:val="22"/>
          <w:szCs w:val="22"/>
          <w:lang w:val="fr-FR"/>
        </w:rPr>
        <w:softHyphen/>
        <w:t>dac mo</w:t>
      </w:r>
      <w:r w:rsidRPr="005C5B18">
        <w:rPr>
          <w:rFonts w:ascii="LitNusx" w:hAnsi="LitNusx"/>
          <w:sz w:val="22"/>
          <w:szCs w:val="22"/>
          <w:lang w:val="fr-FR"/>
        </w:rPr>
        <w:softHyphen/>
        <w:t>na</w:t>
      </w:r>
      <w:r w:rsidRPr="005C5B18">
        <w:rPr>
          <w:rFonts w:ascii="LitNusx" w:hAnsi="LitNusx"/>
          <w:sz w:val="22"/>
          <w:szCs w:val="22"/>
          <w:lang w:val="fr-FR"/>
        </w:rPr>
        <w:softHyphen/>
        <w:t>wi</w:t>
      </w:r>
      <w:r w:rsidRPr="005C5B18">
        <w:rPr>
          <w:rFonts w:ascii="LitNusx" w:hAnsi="LitNusx"/>
          <w:sz w:val="22"/>
          <w:szCs w:val="22"/>
          <w:lang w:val="fr-FR"/>
        </w:rPr>
        <w:softHyphen/>
        <w:t>le</w:t>
      </w:r>
      <w:r w:rsidRPr="005C5B18">
        <w:rPr>
          <w:rFonts w:ascii="LitNusx" w:hAnsi="LitNusx"/>
          <w:sz w:val="22"/>
          <w:szCs w:val="22"/>
          <w:lang w:val="fr-FR"/>
        </w:rPr>
        <w:softHyphen/>
        <w:t>o</w:t>
      </w:r>
      <w:r w:rsidRPr="005C5B18">
        <w:rPr>
          <w:rFonts w:ascii="LitNusx" w:hAnsi="LitNusx"/>
          <w:sz w:val="22"/>
          <w:szCs w:val="22"/>
          <w:lang w:val="fr-FR"/>
        </w:rPr>
        <w:softHyphen/>
        <w:t>bas mi</w:t>
      </w:r>
      <w:r w:rsidRPr="005C5B18">
        <w:rPr>
          <w:rFonts w:ascii="LitNusx" w:hAnsi="LitNusx"/>
          <w:sz w:val="22"/>
          <w:szCs w:val="22"/>
          <w:lang w:val="fr-FR"/>
        </w:rPr>
        <w:softHyphen/>
        <w:t>i</w:t>
      </w:r>
      <w:r w:rsidRPr="005C5B18">
        <w:rPr>
          <w:rFonts w:ascii="LitNusx" w:hAnsi="LitNusx"/>
          <w:sz w:val="22"/>
          <w:szCs w:val="22"/>
          <w:lang w:val="fr-FR"/>
        </w:rPr>
        <w:softHyphen/>
        <w:t>Rebs xe</w:t>
      </w:r>
      <w:r w:rsidRPr="005C5B18">
        <w:rPr>
          <w:rFonts w:ascii="LitNusx" w:hAnsi="LitNusx"/>
          <w:sz w:val="22"/>
          <w:szCs w:val="22"/>
          <w:lang w:val="fr-FR"/>
        </w:rPr>
        <w:softHyphen/>
        <w:t>li</w:t>
      </w:r>
      <w:r w:rsidRPr="005C5B18">
        <w:rPr>
          <w:rFonts w:ascii="LitNusx" w:hAnsi="LitNusx"/>
          <w:sz w:val="22"/>
          <w:szCs w:val="22"/>
          <w:lang w:val="fr-FR"/>
        </w:rPr>
        <w:softHyphen/>
        <w:t>suf</w:t>
      </w:r>
      <w:r w:rsidRPr="005C5B18">
        <w:rPr>
          <w:rFonts w:ascii="LitNusx" w:hAnsi="LitNusx"/>
          <w:sz w:val="22"/>
          <w:szCs w:val="22"/>
          <w:lang w:val="fr-FR"/>
        </w:rPr>
        <w:softHyphen/>
        <w:t>le</w:t>
      </w:r>
      <w:r w:rsidRPr="005C5B18">
        <w:rPr>
          <w:rFonts w:ascii="LitNusx" w:hAnsi="LitNusx"/>
          <w:sz w:val="22"/>
          <w:szCs w:val="22"/>
          <w:lang w:val="fr-FR"/>
        </w:rPr>
        <w:softHyphen/>
        <w:t>bis sa</w:t>
      </w:r>
      <w:r w:rsidRPr="005C5B18">
        <w:rPr>
          <w:rFonts w:ascii="LitNusx" w:hAnsi="LitNusx"/>
          <w:sz w:val="22"/>
          <w:szCs w:val="22"/>
          <w:lang w:val="fr-FR"/>
        </w:rPr>
        <w:softHyphen/>
        <w:t>mi</w:t>
      </w:r>
      <w:r w:rsidRPr="005C5B18">
        <w:rPr>
          <w:rFonts w:ascii="LitNusx" w:hAnsi="LitNusx"/>
          <w:sz w:val="22"/>
          <w:szCs w:val="22"/>
          <w:lang w:val="fr-FR"/>
        </w:rPr>
        <w:softHyphen/>
        <w:t>ve Sto _ mTav</w:t>
      </w:r>
      <w:r w:rsidRPr="005C5B18">
        <w:rPr>
          <w:rFonts w:ascii="LitNusx" w:hAnsi="LitNusx"/>
          <w:sz w:val="22"/>
          <w:szCs w:val="22"/>
          <w:lang w:val="fr-FR"/>
        </w:rPr>
        <w:softHyphen/>
        <w:t>ro</w:t>
      </w:r>
      <w:r w:rsidRPr="005C5B18">
        <w:rPr>
          <w:rFonts w:ascii="LitNusx" w:hAnsi="LitNusx"/>
          <w:sz w:val="22"/>
          <w:szCs w:val="22"/>
          <w:lang w:val="fr-FR"/>
        </w:rPr>
        <w:softHyphen/>
        <w:t>ba, par</w:t>
      </w:r>
      <w:r w:rsidRPr="005C5B18">
        <w:rPr>
          <w:rFonts w:ascii="LitNusx" w:hAnsi="LitNusx"/>
          <w:sz w:val="22"/>
          <w:szCs w:val="22"/>
          <w:lang w:val="fr-FR"/>
        </w:rPr>
        <w:softHyphen/>
        <w:t>la</w:t>
      </w:r>
      <w:r w:rsidRPr="005C5B18">
        <w:rPr>
          <w:rFonts w:ascii="LitNusx" w:hAnsi="LitNusx"/>
          <w:sz w:val="22"/>
          <w:szCs w:val="22"/>
          <w:lang w:val="fr-FR"/>
        </w:rPr>
        <w:softHyphen/>
        <w:t>men</w:t>
      </w:r>
      <w:r w:rsidRPr="005C5B18">
        <w:rPr>
          <w:rFonts w:ascii="LitNusx" w:hAnsi="LitNusx"/>
          <w:sz w:val="22"/>
          <w:szCs w:val="22"/>
          <w:lang w:val="fr-FR"/>
        </w:rPr>
        <w:softHyphen/>
        <w:t>ti, sa</w:t>
      </w:r>
      <w:r w:rsidRPr="005C5B18">
        <w:rPr>
          <w:rFonts w:ascii="LitNusx" w:hAnsi="LitNusx"/>
          <w:sz w:val="22"/>
          <w:szCs w:val="22"/>
          <w:lang w:val="fr-FR"/>
        </w:rPr>
        <w:softHyphen/>
        <w:t>sa</w:t>
      </w:r>
      <w:r w:rsidRPr="005C5B18">
        <w:rPr>
          <w:rFonts w:ascii="LitNusx" w:hAnsi="LitNusx"/>
          <w:sz w:val="22"/>
          <w:szCs w:val="22"/>
          <w:lang w:val="fr-FR"/>
        </w:rPr>
        <w:softHyphen/>
        <w:t>mar</w:t>
      </w:r>
      <w:r w:rsidRPr="005C5B18">
        <w:rPr>
          <w:rFonts w:ascii="LitNusx" w:hAnsi="LitNusx"/>
          <w:sz w:val="22"/>
          <w:szCs w:val="22"/>
          <w:lang w:val="fr-FR"/>
        </w:rPr>
        <w:softHyphen/>
        <w:t>Tlo xe</w:t>
      </w:r>
      <w:r w:rsidRPr="005C5B18">
        <w:rPr>
          <w:rFonts w:ascii="LitNusx" w:hAnsi="LitNusx"/>
          <w:sz w:val="22"/>
          <w:szCs w:val="22"/>
          <w:lang w:val="fr-FR"/>
        </w:rPr>
        <w:softHyphen/>
        <w:t>li</w:t>
      </w:r>
      <w:r w:rsidRPr="005C5B18">
        <w:rPr>
          <w:rFonts w:ascii="LitNusx" w:hAnsi="LitNusx"/>
          <w:sz w:val="22"/>
          <w:szCs w:val="22"/>
          <w:lang w:val="fr-FR"/>
        </w:rPr>
        <w:softHyphen/>
        <w:t>suf</w:t>
      </w:r>
      <w:r w:rsidRPr="005C5B18">
        <w:rPr>
          <w:rFonts w:ascii="LitNusx" w:hAnsi="LitNusx"/>
          <w:sz w:val="22"/>
          <w:szCs w:val="22"/>
          <w:lang w:val="fr-FR"/>
        </w:rPr>
        <w:softHyphen/>
        <w:t>le</w:t>
      </w:r>
      <w:r w:rsidRPr="005C5B18">
        <w:rPr>
          <w:rFonts w:ascii="LitNusx" w:hAnsi="LitNusx"/>
          <w:sz w:val="22"/>
          <w:szCs w:val="22"/>
          <w:lang w:val="fr-FR"/>
        </w:rPr>
        <w:softHyphen/>
        <w:t>ba da Ta</w:t>
      </w:r>
      <w:r w:rsidRPr="005C5B18">
        <w:rPr>
          <w:rFonts w:ascii="LitNusx" w:hAnsi="LitNusx"/>
          <w:sz w:val="22"/>
          <w:szCs w:val="22"/>
          <w:lang w:val="fr-FR"/>
        </w:rPr>
        <w:softHyphen/>
        <w:t>vi</w:t>
      </w:r>
      <w:r w:rsidRPr="005C5B18">
        <w:rPr>
          <w:rFonts w:ascii="LitNusx" w:hAnsi="LitNusx"/>
          <w:sz w:val="22"/>
          <w:szCs w:val="22"/>
          <w:lang w:val="fr-FR"/>
        </w:rPr>
        <w:softHyphen/>
        <w:t>su</w:t>
      </w:r>
      <w:r w:rsidRPr="005C5B18">
        <w:rPr>
          <w:rFonts w:ascii="LitNusx" w:hAnsi="LitNusx"/>
          <w:sz w:val="22"/>
          <w:szCs w:val="22"/>
          <w:lang w:val="fr-FR"/>
        </w:rPr>
        <w:softHyphen/>
        <w:t>fa</w:t>
      </w:r>
      <w:r w:rsidRPr="005C5B18">
        <w:rPr>
          <w:rFonts w:ascii="LitNusx" w:hAnsi="LitNusx"/>
          <w:sz w:val="22"/>
          <w:szCs w:val="22"/>
          <w:lang w:val="fr-FR"/>
        </w:rPr>
        <w:softHyphen/>
        <w:t>li mas</w:t>
      </w:r>
      <w:r w:rsidRPr="005C5B18">
        <w:rPr>
          <w:rFonts w:ascii="LitNusx" w:hAnsi="LitNusx"/>
          <w:sz w:val="22"/>
          <w:szCs w:val="22"/>
          <w:lang w:val="fr-FR"/>
        </w:rPr>
        <w:softHyphen/>
        <w:t>me</w:t>
      </w:r>
      <w:r w:rsidRPr="005C5B18">
        <w:rPr>
          <w:rFonts w:ascii="LitNusx" w:hAnsi="LitNusx"/>
          <w:sz w:val="22"/>
          <w:szCs w:val="22"/>
          <w:lang w:val="fr-FR"/>
        </w:rPr>
        <w:softHyphen/>
        <w:t>dia.</w:t>
      </w:r>
    </w:p>
    <w:p w:rsidR="00D46116" w:rsidRPr="005C5B18" w:rsidRDefault="00D46116" w:rsidP="00BC619A">
      <w:pPr>
        <w:spacing w:line="252" w:lineRule="auto"/>
        <w:jc w:val="both"/>
        <w:rPr>
          <w:sz w:val="22"/>
          <w:szCs w:val="22"/>
          <w:lang w:val="fr-FR"/>
        </w:rPr>
      </w:pPr>
      <w:r w:rsidRPr="005C5B18">
        <w:rPr>
          <w:sz w:val="22"/>
          <w:szCs w:val="22"/>
          <w:lang w:val="fr-FR"/>
        </w:rPr>
        <w:t xml:space="preserve">                                                                                                                                 </w:t>
      </w:r>
    </w:p>
    <w:p w:rsidR="00D46116" w:rsidRPr="000D495C" w:rsidRDefault="00D46116" w:rsidP="00BC619A">
      <w:pPr>
        <w:spacing w:line="252" w:lineRule="auto"/>
        <w:jc w:val="right"/>
        <w:rPr>
          <w:b/>
          <w:i/>
          <w:lang w:val="fr-FR"/>
        </w:rPr>
      </w:pPr>
    </w:p>
    <w:p w:rsidR="00D46116" w:rsidRPr="00373A06" w:rsidRDefault="00D46116" w:rsidP="00BC619A">
      <w:pPr>
        <w:spacing w:line="252" w:lineRule="auto"/>
        <w:jc w:val="right"/>
        <w:rPr>
          <w:b/>
          <w:i/>
          <w:lang w:val="fr-FR"/>
        </w:rPr>
      </w:pPr>
    </w:p>
    <w:p w:rsidR="00D46116" w:rsidRPr="00373A06" w:rsidRDefault="00D46116" w:rsidP="00BC619A">
      <w:pPr>
        <w:spacing w:line="252" w:lineRule="auto"/>
        <w:jc w:val="right"/>
        <w:rPr>
          <w:b/>
          <w:i/>
          <w:lang w:val="fr-FR"/>
        </w:rPr>
      </w:pPr>
    </w:p>
    <w:p w:rsidR="00D46116" w:rsidRPr="00373A06" w:rsidRDefault="00D46116" w:rsidP="00BC619A">
      <w:pPr>
        <w:spacing w:line="252" w:lineRule="auto"/>
        <w:jc w:val="right"/>
        <w:rPr>
          <w:b/>
          <w:i/>
          <w:lang w:val="fr-FR"/>
        </w:rPr>
      </w:pPr>
    </w:p>
    <w:p w:rsidR="00D46116" w:rsidRPr="005C5B18" w:rsidRDefault="00D46116" w:rsidP="00BC619A">
      <w:pPr>
        <w:spacing w:line="252" w:lineRule="auto"/>
        <w:jc w:val="right"/>
        <w:rPr>
          <w:b/>
          <w:i/>
        </w:rPr>
      </w:pPr>
      <w:r w:rsidRPr="005C5B18">
        <w:rPr>
          <w:b/>
          <w:i/>
        </w:rPr>
        <w:t>Рамаз Абесадзе</w:t>
      </w:r>
    </w:p>
    <w:p w:rsidR="00D46116" w:rsidRDefault="00D46116" w:rsidP="00BC619A">
      <w:pPr>
        <w:spacing w:before="120" w:line="252" w:lineRule="auto"/>
        <w:jc w:val="right"/>
        <w:rPr>
          <w:i/>
          <w:sz w:val="22"/>
          <w:szCs w:val="22"/>
        </w:rPr>
      </w:pPr>
      <w:r w:rsidRPr="00D32BF4">
        <w:rPr>
          <w:i/>
          <w:sz w:val="22"/>
          <w:szCs w:val="22"/>
        </w:rPr>
        <w:t xml:space="preserve">                                        </w:t>
      </w:r>
      <w:r>
        <w:rPr>
          <w:i/>
          <w:sz w:val="22"/>
          <w:szCs w:val="22"/>
        </w:rPr>
        <w:t xml:space="preserve">                      </w:t>
      </w:r>
      <w:r w:rsidRPr="00D32BF4">
        <w:rPr>
          <w:i/>
          <w:sz w:val="22"/>
          <w:szCs w:val="22"/>
        </w:rPr>
        <w:t xml:space="preserve"> </w:t>
      </w:r>
      <w:r>
        <w:rPr>
          <w:i/>
          <w:sz w:val="22"/>
          <w:szCs w:val="22"/>
        </w:rPr>
        <w:t>д</w:t>
      </w:r>
      <w:r w:rsidRPr="00D32BF4">
        <w:rPr>
          <w:i/>
          <w:sz w:val="22"/>
          <w:szCs w:val="22"/>
        </w:rPr>
        <w:t xml:space="preserve">октор экономических </w:t>
      </w:r>
    </w:p>
    <w:p w:rsidR="00D46116" w:rsidRPr="00D32BF4" w:rsidRDefault="00D46116" w:rsidP="00BC619A">
      <w:pPr>
        <w:spacing w:line="252" w:lineRule="auto"/>
        <w:jc w:val="right"/>
        <w:rPr>
          <w:i/>
          <w:sz w:val="22"/>
          <w:szCs w:val="22"/>
        </w:rPr>
      </w:pPr>
      <w:r w:rsidRPr="00D32BF4">
        <w:rPr>
          <w:i/>
          <w:sz w:val="22"/>
          <w:szCs w:val="22"/>
        </w:rPr>
        <w:t>наук, профессор</w:t>
      </w:r>
    </w:p>
    <w:p w:rsidR="00D46116" w:rsidRPr="006525DC" w:rsidRDefault="00D46116" w:rsidP="00BC619A">
      <w:pPr>
        <w:spacing w:line="252" w:lineRule="auto"/>
        <w:jc w:val="right"/>
        <w:rPr>
          <w:b/>
          <w:i/>
          <w:sz w:val="22"/>
          <w:szCs w:val="22"/>
        </w:rPr>
      </w:pPr>
    </w:p>
    <w:p w:rsidR="00D46116" w:rsidRPr="005C5B18" w:rsidRDefault="00D46116" w:rsidP="00BC619A">
      <w:pPr>
        <w:spacing w:line="252" w:lineRule="auto"/>
        <w:jc w:val="right"/>
        <w:rPr>
          <w:b/>
          <w:i/>
        </w:rPr>
      </w:pPr>
      <w:r w:rsidRPr="005C5B18">
        <w:rPr>
          <w:b/>
          <w:i/>
        </w:rPr>
        <w:t>Маиа  Соселия</w:t>
      </w:r>
    </w:p>
    <w:p w:rsidR="00D46116" w:rsidRPr="00D32BF4" w:rsidRDefault="00D46116" w:rsidP="00BC619A">
      <w:pPr>
        <w:spacing w:before="120" w:line="252" w:lineRule="auto"/>
        <w:jc w:val="right"/>
        <w:rPr>
          <w:i/>
          <w:sz w:val="22"/>
          <w:szCs w:val="22"/>
        </w:rPr>
      </w:pPr>
      <w:r>
        <w:rPr>
          <w:i/>
          <w:sz w:val="22"/>
          <w:szCs w:val="22"/>
        </w:rPr>
        <w:t>а</w:t>
      </w:r>
      <w:r w:rsidRPr="00D32BF4">
        <w:rPr>
          <w:i/>
          <w:sz w:val="22"/>
          <w:szCs w:val="22"/>
        </w:rPr>
        <w:t>кадемический доктор</w:t>
      </w:r>
      <w:r w:rsidRPr="00F7186B">
        <w:rPr>
          <w:i/>
          <w:sz w:val="22"/>
          <w:szCs w:val="22"/>
        </w:rPr>
        <w:t xml:space="preserve"> </w:t>
      </w:r>
      <w:r w:rsidRPr="00D32BF4">
        <w:rPr>
          <w:i/>
          <w:sz w:val="22"/>
          <w:szCs w:val="22"/>
        </w:rPr>
        <w:t>экономи</w:t>
      </w:r>
      <w:r>
        <w:rPr>
          <w:i/>
          <w:sz w:val="22"/>
          <w:szCs w:val="22"/>
        </w:rPr>
        <w:t>ки</w:t>
      </w:r>
    </w:p>
    <w:p w:rsidR="00D46116" w:rsidRPr="005C5B18" w:rsidRDefault="00D46116" w:rsidP="00BC619A">
      <w:pPr>
        <w:spacing w:line="252" w:lineRule="auto"/>
        <w:jc w:val="center"/>
        <w:rPr>
          <w:b/>
          <w:sz w:val="22"/>
          <w:szCs w:val="22"/>
        </w:rPr>
      </w:pPr>
    </w:p>
    <w:p w:rsidR="00D46116" w:rsidRPr="00D32BF4" w:rsidRDefault="00D46116" w:rsidP="00BC619A">
      <w:pPr>
        <w:spacing w:line="252" w:lineRule="auto"/>
        <w:jc w:val="center"/>
        <w:rPr>
          <w:b/>
          <w:sz w:val="22"/>
          <w:szCs w:val="22"/>
        </w:rPr>
      </w:pPr>
      <w:r>
        <w:rPr>
          <w:b/>
          <w:sz w:val="22"/>
          <w:szCs w:val="22"/>
        </w:rPr>
        <w:t xml:space="preserve">КОРРУПЦИЯ:  </w:t>
      </w:r>
      <w:r w:rsidRPr="00D32BF4">
        <w:rPr>
          <w:b/>
          <w:sz w:val="22"/>
          <w:szCs w:val="22"/>
        </w:rPr>
        <w:t xml:space="preserve">МАКРОЭКОНОМИЧЕСКИЕ </w:t>
      </w:r>
      <w:r w:rsidRPr="00D32BF4">
        <w:rPr>
          <w:b/>
          <w:sz w:val="22"/>
          <w:szCs w:val="22"/>
          <w:lang w:val="en-US"/>
        </w:rPr>
        <w:t>A</w:t>
      </w:r>
      <w:r w:rsidRPr="00D32BF4">
        <w:rPr>
          <w:b/>
          <w:sz w:val="22"/>
          <w:szCs w:val="22"/>
        </w:rPr>
        <w:t>СПЕКТЫ</w:t>
      </w:r>
    </w:p>
    <w:p w:rsidR="00D46116" w:rsidRPr="005C5B18" w:rsidRDefault="00D46116" w:rsidP="00BC619A">
      <w:pPr>
        <w:spacing w:line="252" w:lineRule="auto"/>
        <w:jc w:val="center"/>
        <w:rPr>
          <w:b/>
          <w:sz w:val="22"/>
          <w:szCs w:val="22"/>
        </w:rPr>
      </w:pPr>
    </w:p>
    <w:p w:rsidR="00D46116" w:rsidRPr="005C5B18" w:rsidRDefault="00D46116" w:rsidP="00BC619A">
      <w:pPr>
        <w:spacing w:line="252" w:lineRule="auto"/>
        <w:jc w:val="center"/>
        <w:rPr>
          <w:b/>
          <w:spacing w:val="60"/>
          <w:sz w:val="22"/>
          <w:szCs w:val="22"/>
        </w:rPr>
      </w:pPr>
      <w:r w:rsidRPr="006525DC">
        <w:rPr>
          <w:b/>
          <w:spacing w:val="60"/>
          <w:sz w:val="22"/>
          <w:szCs w:val="22"/>
        </w:rPr>
        <w:t>Реферат</w:t>
      </w:r>
    </w:p>
    <w:p w:rsidR="00D46116" w:rsidRPr="005C5B18" w:rsidRDefault="00D46116" w:rsidP="00BC619A">
      <w:pPr>
        <w:spacing w:line="252" w:lineRule="auto"/>
        <w:jc w:val="center"/>
        <w:rPr>
          <w:b/>
          <w:sz w:val="22"/>
          <w:szCs w:val="22"/>
        </w:rPr>
      </w:pPr>
    </w:p>
    <w:p w:rsidR="00D46116" w:rsidRPr="00D32BF4" w:rsidRDefault="00D46116" w:rsidP="00BC619A">
      <w:pPr>
        <w:spacing w:line="252" w:lineRule="auto"/>
        <w:ind w:firstLine="708"/>
        <w:jc w:val="both"/>
        <w:rPr>
          <w:sz w:val="22"/>
          <w:szCs w:val="22"/>
        </w:rPr>
      </w:pPr>
      <w:r w:rsidRPr="00D32BF4">
        <w:rPr>
          <w:sz w:val="22"/>
          <w:szCs w:val="22"/>
        </w:rPr>
        <w:t>Коррупция в макроэкономических исследованиях пр</w:t>
      </w:r>
      <w:r w:rsidRPr="00D32BF4">
        <w:rPr>
          <w:sz w:val="22"/>
          <w:szCs w:val="22"/>
        </w:rPr>
        <w:t>и</w:t>
      </w:r>
      <w:r w:rsidRPr="00D32BF4">
        <w:rPr>
          <w:sz w:val="22"/>
          <w:szCs w:val="22"/>
        </w:rPr>
        <w:t>знана одним из мощных факторов, препятствующих экономич</w:t>
      </w:r>
      <w:r w:rsidRPr="00D32BF4">
        <w:rPr>
          <w:sz w:val="22"/>
          <w:szCs w:val="22"/>
        </w:rPr>
        <w:t>е</w:t>
      </w:r>
      <w:r w:rsidRPr="00D32BF4">
        <w:rPr>
          <w:sz w:val="22"/>
          <w:szCs w:val="22"/>
        </w:rPr>
        <w:t xml:space="preserve">скому развитию. </w:t>
      </w:r>
    </w:p>
    <w:p w:rsidR="00D46116" w:rsidRPr="00D32BF4" w:rsidRDefault="00D46116" w:rsidP="00BC619A">
      <w:pPr>
        <w:spacing w:line="252" w:lineRule="auto"/>
        <w:ind w:firstLine="708"/>
        <w:jc w:val="both"/>
        <w:rPr>
          <w:sz w:val="22"/>
          <w:szCs w:val="22"/>
        </w:rPr>
      </w:pPr>
      <w:r w:rsidRPr="00D32BF4">
        <w:rPr>
          <w:sz w:val="22"/>
          <w:szCs w:val="22"/>
        </w:rPr>
        <w:t xml:space="preserve">Можно выделить различные причины возникновения коррупции. Самая </w:t>
      </w:r>
      <w:r w:rsidRPr="00D32BF4">
        <w:rPr>
          <w:b/>
          <w:sz w:val="22"/>
          <w:szCs w:val="22"/>
        </w:rPr>
        <w:t>основная причина существования корру</w:t>
      </w:r>
      <w:r w:rsidRPr="00D32BF4">
        <w:rPr>
          <w:b/>
          <w:sz w:val="22"/>
          <w:szCs w:val="22"/>
        </w:rPr>
        <w:t>п</w:t>
      </w:r>
      <w:r w:rsidRPr="00D32BF4">
        <w:rPr>
          <w:b/>
          <w:sz w:val="22"/>
          <w:szCs w:val="22"/>
        </w:rPr>
        <w:t>ции – само существование государства, однако отсутствие государства породило бы гораздо больше проблем, чем н</w:t>
      </w:r>
      <w:r w:rsidRPr="00D32BF4">
        <w:rPr>
          <w:b/>
          <w:sz w:val="22"/>
          <w:szCs w:val="22"/>
        </w:rPr>
        <w:t>а</w:t>
      </w:r>
      <w:r w:rsidRPr="00D32BF4">
        <w:rPr>
          <w:b/>
          <w:sz w:val="22"/>
          <w:szCs w:val="22"/>
        </w:rPr>
        <w:t>личие коррупции</w:t>
      </w:r>
      <w:r w:rsidRPr="00D32BF4">
        <w:rPr>
          <w:sz w:val="22"/>
          <w:szCs w:val="22"/>
        </w:rPr>
        <w:t>.  Можно также выделить причины возникн</w:t>
      </w:r>
      <w:r w:rsidRPr="00D32BF4">
        <w:rPr>
          <w:sz w:val="22"/>
          <w:szCs w:val="22"/>
        </w:rPr>
        <w:t>о</w:t>
      </w:r>
      <w:r w:rsidRPr="00D32BF4">
        <w:rPr>
          <w:sz w:val="22"/>
          <w:szCs w:val="22"/>
        </w:rPr>
        <w:t>вения коррупции объективного и субъективного характера, о</w:t>
      </w:r>
      <w:r w:rsidRPr="00D32BF4">
        <w:rPr>
          <w:sz w:val="22"/>
          <w:szCs w:val="22"/>
        </w:rPr>
        <w:t>д</w:t>
      </w:r>
      <w:r w:rsidRPr="00D32BF4">
        <w:rPr>
          <w:sz w:val="22"/>
          <w:szCs w:val="22"/>
        </w:rPr>
        <w:t>нако, по нашему мнению, все эти причины, в основном, субъе</w:t>
      </w:r>
      <w:r w:rsidRPr="00D32BF4">
        <w:rPr>
          <w:sz w:val="22"/>
          <w:szCs w:val="22"/>
        </w:rPr>
        <w:t>к</w:t>
      </w:r>
      <w:r w:rsidRPr="00D32BF4">
        <w:rPr>
          <w:sz w:val="22"/>
          <w:szCs w:val="22"/>
        </w:rPr>
        <w:t xml:space="preserve">тивного характера и главная из них – </w:t>
      </w:r>
      <w:r w:rsidRPr="00D32BF4">
        <w:rPr>
          <w:b/>
          <w:sz w:val="22"/>
          <w:szCs w:val="22"/>
        </w:rPr>
        <w:t>существование несове</w:t>
      </w:r>
      <w:r w:rsidRPr="00D32BF4">
        <w:rPr>
          <w:b/>
          <w:sz w:val="22"/>
          <w:szCs w:val="22"/>
        </w:rPr>
        <w:t>р</w:t>
      </w:r>
      <w:r w:rsidRPr="00D32BF4">
        <w:rPr>
          <w:b/>
          <w:sz w:val="22"/>
          <w:szCs w:val="22"/>
        </w:rPr>
        <w:t>шенных институций</w:t>
      </w:r>
      <w:r w:rsidRPr="00D32BF4">
        <w:rPr>
          <w:sz w:val="22"/>
          <w:szCs w:val="22"/>
        </w:rPr>
        <w:t xml:space="preserve"> ( главным образом, формальных, но также и неформальных) и, прежде всего, </w:t>
      </w:r>
      <w:r w:rsidRPr="00D32BF4">
        <w:rPr>
          <w:b/>
          <w:sz w:val="22"/>
          <w:szCs w:val="22"/>
        </w:rPr>
        <w:t>несовершенной системы государственного правления</w:t>
      </w:r>
      <w:r w:rsidRPr="00D32BF4">
        <w:rPr>
          <w:sz w:val="22"/>
          <w:szCs w:val="22"/>
        </w:rPr>
        <w:t>.</w:t>
      </w:r>
    </w:p>
    <w:p w:rsidR="00D46116" w:rsidRPr="00D32BF4" w:rsidRDefault="00D46116" w:rsidP="00BC619A">
      <w:pPr>
        <w:spacing w:line="252" w:lineRule="auto"/>
        <w:ind w:firstLine="708"/>
        <w:jc w:val="both"/>
        <w:rPr>
          <w:sz w:val="22"/>
          <w:szCs w:val="22"/>
        </w:rPr>
      </w:pPr>
      <w:r w:rsidRPr="00D32BF4">
        <w:rPr>
          <w:sz w:val="22"/>
          <w:szCs w:val="22"/>
        </w:rPr>
        <w:t xml:space="preserve">Под несовершенными институциями подразумевается: </w:t>
      </w:r>
      <w:r w:rsidRPr="00D32BF4">
        <w:rPr>
          <w:b/>
          <w:sz w:val="22"/>
          <w:szCs w:val="22"/>
        </w:rPr>
        <w:t>неразвитые государственные учреждения; несовершенная рыночная инфраструктура; наличие консервативных зак</w:t>
      </w:r>
      <w:r w:rsidRPr="00D32BF4">
        <w:rPr>
          <w:b/>
          <w:sz w:val="22"/>
          <w:szCs w:val="22"/>
        </w:rPr>
        <w:t>о</w:t>
      </w:r>
      <w:r w:rsidRPr="00D32BF4">
        <w:rPr>
          <w:b/>
          <w:sz w:val="22"/>
          <w:szCs w:val="22"/>
        </w:rPr>
        <w:t>нодательных норм; несовершенство вновь принятых зак</w:t>
      </w:r>
      <w:r w:rsidRPr="00D32BF4">
        <w:rPr>
          <w:b/>
          <w:sz w:val="22"/>
          <w:szCs w:val="22"/>
        </w:rPr>
        <w:t>о</w:t>
      </w:r>
      <w:r w:rsidRPr="00D32BF4">
        <w:rPr>
          <w:b/>
          <w:sz w:val="22"/>
          <w:szCs w:val="22"/>
        </w:rPr>
        <w:t>нов; низкое качество исполнения законов, нормативных а</w:t>
      </w:r>
      <w:r w:rsidRPr="00D32BF4">
        <w:rPr>
          <w:b/>
          <w:sz w:val="22"/>
          <w:szCs w:val="22"/>
        </w:rPr>
        <w:t>к</w:t>
      </w:r>
      <w:r w:rsidRPr="00D32BF4">
        <w:rPr>
          <w:b/>
          <w:sz w:val="22"/>
          <w:szCs w:val="22"/>
        </w:rPr>
        <w:t>тов, постановлений и т. д.; существование в обществе таких привычек и традиций, которые способствуют усилению коррупции; низкий уровень зарплат в государственном се</w:t>
      </w:r>
      <w:r w:rsidRPr="00D32BF4">
        <w:rPr>
          <w:b/>
          <w:sz w:val="22"/>
          <w:szCs w:val="22"/>
        </w:rPr>
        <w:t>к</w:t>
      </w:r>
      <w:r w:rsidRPr="00D32BF4">
        <w:rPr>
          <w:b/>
          <w:sz w:val="22"/>
          <w:szCs w:val="22"/>
        </w:rPr>
        <w:t>торе по сравнению с частным сектором; отрыв бюрократ</w:t>
      </w:r>
      <w:r w:rsidRPr="00D32BF4">
        <w:rPr>
          <w:b/>
          <w:sz w:val="22"/>
          <w:szCs w:val="22"/>
        </w:rPr>
        <w:t>и</w:t>
      </w:r>
      <w:r w:rsidRPr="00D32BF4">
        <w:rPr>
          <w:b/>
          <w:sz w:val="22"/>
          <w:szCs w:val="22"/>
        </w:rPr>
        <w:t>ческой элиты от народа; марко</w:t>
      </w:r>
      <w:r>
        <w:rPr>
          <w:b/>
          <w:sz w:val="22"/>
          <w:szCs w:val="22"/>
        </w:rPr>
        <w:softHyphen/>
      </w:r>
      <w:r w:rsidRPr="00D32BF4">
        <w:rPr>
          <w:b/>
          <w:sz w:val="22"/>
          <w:szCs w:val="22"/>
        </w:rPr>
        <w:t>экономическая нестабил</w:t>
      </w:r>
      <w:r w:rsidRPr="00D32BF4">
        <w:rPr>
          <w:b/>
          <w:sz w:val="22"/>
          <w:szCs w:val="22"/>
        </w:rPr>
        <w:t>ь</w:t>
      </w:r>
      <w:r w:rsidRPr="00D32BF4">
        <w:rPr>
          <w:b/>
          <w:sz w:val="22"/>
          <w:szCs w:val="22"/>
        </w:rPr>
        <w:t>ность и др</w:t>
      </w:r>
      <w:r w:rsidRPr="00D32BF4">
        <w:rPr>
          <w:sz w:val="22"/>
          <w:szCs w:val="22"/>
        </w:rPr>
        <w:t>.</w:t>
      </w:r>
    </w:p>
    <w:p w:rsidR="00D46116" w:rsidRPr="00D32BF4" w:rsidRDefault="00D46116" w:rsidP="00BC619A">
      <w:pPr>
        <w:spacing w:line="252" w:lineRule="auto"/>
        <w:ind w:firstLine="540"/>
        <w:jc w:val="both"/>
        <w:rPr>
          <w:sz w:val="22"/>
          <w:szCs w:val="22"/>
        </w:rPr>
      </w:pPr>
      <w:r w:rsidRPr="006525DC">
        <w:rPr>
          <w:sz w:val="22"/>
          <w:szCs w:val="22"/>
        </w:rPr>
        <w:t>Могут быть выделены основные источники коррупции:</w:t>
      </w:r>
      <w:r w:rsidRPr="00D32BF4">
        <w:rPr>
          <w:sz w:val="22"/>
          <w:szCs w:val="22"/>
        </w:rPr>
        <w:t xml:space="preserve"> </w:t>
      </w:r>
      <w:r w:rsidRPr="006525DC">
        <w:rPr>
          <w:sz w:val="22"/>
          <w:szCs w:val="22"/>
        </w:rPr>
        <w:t>государственный бюджет, откуда осуществляются государс</w:t>
      </w:r>
      <w:r w:rsidRPr="006525DC">
        <w:rPr>
          <w:sz w:val="22"/>
          <w:szCs w:val="22"/>
        </w:rPr>
        <w:t>т</w:t>
      </w:r>
      <w:r w:rsidRPr="006525DC">
        <w:rPr>
          <w:sz w:val="22"/>
          <w:szCs w:val="22"/>
        </w:rPr>
        <w:t>венные расходы (инвестиции, государственные закупки и др.); небюджетные фонды; приватизация; налоговые льготы; налог</w:t>
      </w:r>
      <w:r w:rsidRPr="006525DC">
        <w:rPr>
          <w:sz w:val="22"/>
          <w:szCs w:val="22"/>
        </w:rPr>
        <w:t>о</w:t>
      </w:r>
      <w:r w:rsidRPr="006525DC">
        <w:rPr>
          <w:sz w:val="22"/>
          <w:szCs w:val="22"/>
        </w:rPr>
        <w:t>вые преступления; продажа сырья и материалов по ценам ниже рыночных; добыча природных ресурсов; продажа государстве</w:t>
      </w:r>
      <w:r w:rsidRPr="006525DC">
        <w:rPr>
          <w:sz w:val="22"/>
          <w:szCs w:val="22"/>
        </w:rPr>
        <w:t>н</w:t>
      </w:r>
      <w:r w:rsidRPr="006525DC">
        <w:rPr>
          <w:sz w:val="22"/>
          <w:szCs w:val="22"/>
        </w:rPr>
        <w:t>ных активов; теневая экономика; передача коммерческой де</w:t>
      </w:r>
      <w:r w:rsidRPr="006525DC">
        <w:rPr>
          <w:sz w:val="22"/>
          <w:szCs w:val="22"/>
        </w:rPr>
        <w:t>я</w:t>
      </w:r>
      <w:r w:rsidRPr="006525DC">
        <w:rPr>
          <w:sz w:val="22"/>
          <w:szCs w:val="22"/>
        </w:rPr>
        <w:t>тельности в руки частных лиц; назначение на должности; пр</w:t>
      </w:r>
      <w:r w:rsidRPr="006525DC">
        <w:rPr>
          <w:sz w:val="22"/>
          <w:szCs w:val="22"/>
        </w:rPr>
        <w:t>е</w:t>
      </w:r>
      <w:r w:rsidRPr="006525DC">
        <w:rPr>
          <w:sz w:val="22"/>
          <w:szCs w:val="22"/>
        </w:rPr>
        <w:t>доставление права участия в выборах; иностранная помощь и др.</w:t>
      </w:r>
      <w:r w:rsidRPr="00D32BF4">
        <w:rPr>
          <w:sz w:val="22"/>
          <w:szCs w:val="22"/>
        </w:rPr>
        <w:t xml:space="preserve"> </w:t>
      </w:r>
    </w:p>
    <w:p w:rsidR="00D46116" w:rsidRPr="006525DC" w:rsidRDefault="00D46116" w:rsidP="00BC619A">
      <w:pPr>
        <w:spacing w:line="252" w:lineRule="auto"/>
        <w:ind w:firstLine="540"/>
        <w:jc w:val="both"/>
        <w:rPr>
          <w:sz w:val="22"/>
          <w:szCs w:val="22"/>
        </w:rPr>
      </w:pPr>
      <w:r w:rsidRPr="006525DC">
        <w:rPr>
          <w:sz w:val="22"/>
          <w:szCs w:val="22"/>
        </w:rPr>
        <w:t>С экономической точки зрения, расходы по искоренению коррупции должны вестись до тех пор, пока экономические р</w:t>
      </w:r>
      <w:r>
        <w:rPr>
          <w:sz w:val="22"/>
          <w:szCs w:val="22"/>
        </w:rPr>
        <w:t>е</w:t>
      </w:r>
      <w:r w:rsidRPr="006525DC">
        <w:rPr>
          <w:sz w:val="22"/>
          <w:szCs w:val="22"/>
        </w:rPr>
        <w:t>зультаты борьбы с коррупцией не превысят затраты. Т.е., опт</w:t>
      </w:r>
      <w:r w:rsidRPr="006525DC">
        <w:rPr>
          <w:sz w:val="22"/>
          <w:szCs w:val="22"/>
        </w:rPr>
        <w:t>и</w:t>
      </w:r>
      <w:r w:rsidRPr="006525DC">
        <w:rPr>
          <w:sz w:val="22"/>
          <w:szCs w:val="22"/>
        </w:rPr>
        <w:t>мальный уровень коррупции будет получен в том случае, когда расходы по ее искоренению сравняются с полученным итогом, поскольку далее затраты уже превысят  результат.</w:t>
      </w:r>
    </w:p>
    <w:p w:rsidR="00D46116" w:rsidRPr="00D32BF4" w:rsidRDefault="00D46116" w:rsidP="00BC619A">
      <w:pPr>
        <w:spacing w:line="252" w:lineRule="auto"/>
        <w:ind w:firstLine="540"/>
        <w:jc w:val="both"/>
        <w:rPr>
          <w:sz w:val="22"/>
          <w:szCs w:val="22"/>
        </w:rPr>
      </w:pPr>
      <w:r w:rsidRPr="00D32BF4">
        <w:rPr>
          <w:sz w:val="22"/>
          <w:szCs w:val="22"/>
        </w:rPr>
        <w:t xml:space="preserve">Из мероприятий макроэкономического </w:t>
      </w:r>
      <w:r>
        <w:rPr>
          <w:sz w:val="22"/>
          <w:szCs w:val="22"/>
        </w:rPr>
        <w:t>характера</w:t>
      </w:r>
      <w:r w:rsidRPr="00D32BF4">
        <w:rPr>
          <w:sz w:val="22"/>
          <w:szCs w:val="22"/>
        </w:rPr>
        <w:t xml:space="preserve"> по с</w:t>
      </w:r>
      <w:r w:rsidRPr="00D32BF4">
        <w:rPr>
          <w:sz w:val="22"/>
          <w:szCs w:val="22"/>
        </w:rPr>
        <w:t>о</w:t>
      </w:r>
      <w:r w:rsidRPr="00D32BF4">
        <w:rPr>
          <w:sz w:val="22"/>
          <w:szCs w:val="22"/>
        </w:rPr>
        <w:t>кращению коррупции главным является создание такого м</w:t>
      </w:r>
      <w:r>
        <w:rPr>
          <w:sz w:val="22"/>
          <w:szCs w:val="22"/>
        </w:rPr>
        <w:t>и</w:t>
      </w:r>
      <w:r w:rsidRPr="00D32BF4">
        <w:rPr>
          <w:sz w:val="22"/>
          <w:szCs w:val="22"/>
        </w:rPr>
        <w:t>кро- и м</w:t>
      </w:r>
      <w:r>
        <w:rPr>
          <w:sz w:val="22"/>
          <w:szCs w:val="22"/>
        </w:rPr>
        <w:t>а</w:t>
      </w:r>
      <w:r w:rsidRPr="00D32BF4">
        <w:rPr>
          <w:sz w:val="22"/>
          <w:szCs w:val="22"/>
        </w:rPr>
        <w:t>кроэкономического климата, который упразднит причины, порождающие коррупцию, в первую очередь, улучшит сущес</w:t>
      </w:r>
      <w:r w:rsidRPr="00D32BF4">
        <w:rPr>
          <w:sz w:val="22"/>
          <w:szCs w:val="22"/>
        </w:rPr>
        <w:t>т</w:t>
      </w:r>
      <w:r w:rsidRPr="00D32BF4">
        <w:rPr>
          <w:sz w:val="22"/>
          <w:szCs w:val="22"/>
        </w:rPr>
        <w:t>вующие институции. Помимо этого, мы можем выделить сл</w:t>
      </w:r>
      <w:r w:rsidRPr="00D32BF4">
        <w:rPr>
          <w:sz w:val="22"/>
          <w:szCs w:val="22"/>
        </w:rPr>
        <w:t>е</w:t>
      </w:r>
      <w:r w:rsidRPr="00D32BF4">
        <w:rPr>
          <w:sz w:val="22"/>
          <w:szCs w:val="22"/>
        </w:rPr>
        <w:t xml:space="preserve">дующие основные методы борьбы с коррупцией: </w:t>
      </w:r>
      <w:r w:rsidRPr="00D32BF4">
        <w:rPr>
          <w:b/>
          <w:sz w:val="22"/>
          <w:szCs w:val="22"/>
        </w:rPr>
        <w:t>ужесточение законов и их исполнения; повышение рыночных сил; п</w:t>
      </w:r>
      <w:r w:rsidRPr="00D32BF4">
        <w:rPr>
          <w:b/>
          <w:sz w:val="22"/>
          <w:szCs w:val="22"/>
        </w:rPr>
        <w:t>о</w:t>
      </w:r>
      <w:r w:rsidRPr="00D32BF4">
        <w:rPr>
          <w:b/>
          <w:sz w:val="22"/>
          <w:szCs w:val="22"/>
        </w:rPr>
        <w:t>вышение зарплат чиновников; финан</w:t>
      </w:r>
      <w:r w:rsidRPr="006525DC">
        <w:rPr>
          <w:b/>
          <w:sz w:val="22"/>
          <w:szCs w:val="22"/>
        </w:rPr>
        <w:softHyphen/>
      </w:r>
      <w:r w:rsidRPr="00D32BF4">
        <w:rPr>
          <w:b/>
          <w:sz w:val="22"/>
          <w:szCs w:val="22"/>
        </w:rPr>
        <w:t>со</w:t>
      </w:r>
      <w:r w:rsidRPr="006525DC">
        <w:rPr>
          <w:b/>
          <w:sz w:val="22"/>
          <w:szCs w:val="22"/>
        </w:rPr>
        <w:softHyphen/>
      </w:r>
      <w:r w:rsidRPr="00D32BF4">
        <w:rPr>
          <w:b/>
          <w:sz w:val="22"/>
          <w:szCs w:val="22"/>
        </w:rPr>
        <w:t>вый контроль (а</w:t>
      </w:r>
      <w:r w:rsidRPr="00D32BF4">
        <w:rPr>
          <w:b/>
          <w:sz w:val="22"/>
          <w:szCs w:val="22"/>
        </w:rPr>
        <w:t>у</w:t>
      </w:r>
      <w:r w:rsidRPr="00D32BF4">
        <w:rPr>
          <w:b/>
          <w:sz w:val="22"/>
          <w:szCs w:val="22"/>
        </w:rPr>
        <w:t>дит); независимая судебная власть</w:t>
      </w:r>
      <w:r w:rsidRPr="00D32BF4">
        <w:rPr>
          <w:sz w:val="22"/>
          <w:szCs w:val="22"/>
        </w:rPr>
        <w:t xml:space="preserve"> и др.</w:t>
      </w:r>
    </w:p>
    <w:p w:rsidR="00D46116" w:rsidRPr="007F143D" w:rsidRDefault="00D46116" w:rsidP="00BC619A">
      <w:pPr>
        <w:spacing w:line="252" w:lineRule="auto"/>
        <w:ind w:firstLine="540"/>
        <w:jc w:val="right"/>
        <w:rPr>
          <w:b/>
          <w:i/>
          <w:lang w:val="en-US"/>
        </w:rPr>
      </w:pPr>
      <w:r w:rsidRPr="00A16241">
        <w:rPr>
          <w:lang w:val="en-US"/>
        </w:rPr>
        <w:br w:type="page"/>
      </w:r>
      <w:r w:rsidRPr="007F143D">
        <w:rPr>
          <w:b/>
          <w:i/>
          <w:lang w:val="en-US"/>
        </w:rPr>
        <w:t>George Berulava</w:t>
      </w:r>
    </w:p>
    <w:p w:rsidR="00D46116" w:rsidRDefault="00D46116" w:rsidP="00BC619A">
      <w:pPr>
        <w:spacing w:before="120" w:line="252" w:lineRule="auto"/>
        <w:jc w:val="right"/>
        <w:rPr>
          <w:i/>
          <w:sz w:val="22"/>
          <w:szCs w:val="22"/>
          <w:lang w:val="en-US"/>
        </w:rPr>
      </w:pPr>
      <w:r w:rsidRPr="00053B04">
        <w:rPr>
          <w:i/>
          <w:sz w:val="22"/>
          <w:szCs w:val="22"/>
          <w:lang w:val="en-US"/>
        </w:rPr>
        <w:t xml:space="preserve">Doctor of Economic </w:t>
      </w:r>
    </w:p>
    <w:p w:rsidR="00D46116" w:rsidRPr="00053B04" w:rsidRDefault="00D46116" w:rsidP="00BC619A">
      <w:pPr>
        <w:spacing w:line="252" w:lineRule="auto"/>
        <w:jc w:val="right"/>
        <w:rPr>
          <w:i/>
          <w:sz w:val="22"/>
          <w:szCs w:val="22"/>
          <w:lang w:val="en-US"/>
        </w:rPr>
      </w:pPr>
      <w:r w:rsidRPr="00053B04">
        <w:rPr>
          <w:i/>
          <w:sz w:val="22"/>
          <w:szCs w:val="22"/>
          <w:lang w:val="en-US"/>
        </w:rPr>
        <w:t>Sciences, Professor</w:t>
      </w:r>
    </w:p>
    <w:p w:rsidR="00D46116" w:rsidRPr="00477F08" w:rsidRDefault="00D46116" w:rsidP="00BC619A">
      <w:pPr>
        <w:spacing w:line="252" w:lineRule="auto"/>
        <w:jc w:val="center"/>
        <w:rPr>
          <w:b/>
          <w:sz w:val="16"/>
          <w:szCs w:val="16"/>
          <w:lang w:val="en-US"/>
        </w:rPr>
      </w:pPr>
    </w:p>
    <w:p w:rsidR="00D46116" w:rsidRDefault="00D46116" w:rsidP="00BC619A">
      <w:pPr>
        <w:spacing w:line="252" w:lineRule="auto"/>
        <w:jc w:val="center"/>
        <w:rPr>
          <w:b/>
          <w:caps/>
          <w:sz w:val="22"/>
          <w:szCs w:val="22"/>
          <w:lang w:val="en-US"/>
        </w:rPr>
      </w:pPr>
    </w:p>
    <w:p w:rsidR="00D46116" w:rsidRDefault="00D46116" w:rsidP="00BC619A">
      <w:pPr>
        <w:spacing w:line="252" w:lineRule="auto"/>
        <w:jc w:val="center"/>
        <w:rPr>
          <w:b/>
          <w:caps/>
          <w:sz w:val="22"/>
          <w:szCs w:val="22"/>
          <w:lang w:val="en-US"/>
        </w:rPr>
      </w:pPr>
      <w:r w:rsidRPr="00053B04">
        <w:rPr>
          <w:b/>
          <w:caps/>
          <w:sz w:val="22"/>
          <w:szCs w:val="22"/>
          <w:lang w:val="en-US"/>
        </w:rPr>
        <w:t>Economic Development Problems in Georgia</w:t>
      </w:r>
    </w:p>
    <w:p w:rsidR="00D46116" w:rsidRPr="00477F08" w:rsidRDefault="00D46116" w:rsidP="00BC619A">
      <w:pPr>
        <w:spacing w:line="252" w:lineRule="auto"/>
        <w:jc w:val="center"/>
        <w:rPr>
          <w:b/>
          <w:caps/>
          <w:sz w:val="16"/>
          <w:szCs w:val="16"/>
          <w:lang w:val="en-US"/>
        </w:rPr>
      </w:pPr>
    </w:p>
    <w:p w:rsidR="00D46116" w:rsidRDefault="00D46116" w:rsidP="00BC619A">
      <w:pPr>
        <w:spacing w:line="252" w:lineRule="auto"/>
        <w:ind w:firstLine="540"/>
        <w:jc w:val="both"/>
        <w:rPr>
          <w:sz w:val="22"/>
          <w:szCs w:val="22"/>
          <w:lang w:val="en-US"/>
        </w:rPr>
      </w:pPr>
    </w:p>
    <w:p w:rsidR="00D46116" w:rsidRPr="00E05940" w:rsidRDefault="00D46116" w:rsidP="00BC619A">
      <w:pPr>
        <w:spacing w:line="252" w:lineRule="auto"/>
        <w:ind w:firstLine="540"/>
        <w:jc w:val="both"/>
        <w:rPr>
          <w:b/>
          <w:sz w:val="22"/>
          <w:szCs w:val="22"/>
          <w:lang w:val="en-US"/>
        </w:rPr>
      </w:pPr>
      <w:r w:rsidRPr="00E05940">
        <w:rPr>
          <w:sz w:val="22"/>
          <w:szCs w:val="22"/>
          <w:lang w:val="en-GB"/>
        </w:rPr>
        <w:t>During the period following independence and the break-up of the Soviet Union in 1991, Georgia faced severe shocks from disru</w:t>
      </w:r>
      <w:r w:rsidRPr="00E05940">
        <w:rPr>
          <w:sz w:val="22"/>
          <w:szCs w:val="22"/>
          <w:lang w:val="en-GB"/>
        </w:rPr>
        <w:t>p</w:t>
      </w:r>
      <w:r w:rsidRPr="00E05940">
        <w:rPr>
          <w:sz w:val="22"/>
          <w:szCs w:val="22"/>
          <w:lang w:val="en-GB"/>
        </w:rPr>
        <w:t>tions in its trade relations and energy imports. In the mid 1990s the Georgian authorities achieved macroeconomic stability through i</w:t>
      </w:r>
      <w:r w:rsidRPr="00E05940">
        <w:rPr>
          <w:sz w:val="22"/>
          <w:szCs w:val="22"/>
          <w:lang w:val="en-GB"/>
        </w:rPr>
        <w:t>m</w:t>
      </w:r>
      <w:r w:rsidRPr="00E05940">
        <w:rPr>
          <w:sz w:val="22"/>
          <w:szCs w:val="22"/>
          <w:lang w:val="en-GB"/>
        </w:rPr>
        <w:t>plementing a "stabilization programme" and later, the 2003 "rose revolution" provided new stimulus for economic development. The ambitious reform programme launched by the government was f</w:t>
      </w:r>
      <w:r w:rsidRPr="00E05940">
        <w:rPr>
          <w:sz w:val="22"/>
          <w:szCs w:val="22"/>
          <w:lang w:val="en-GB"/>
        </w:rPr>
        <w:t>o</w:t>
      </w:r>
      <w:r w:rsidRPr="00E05940">
        <w:rPr>
          <w:sz w:val="22"/>
          <w:szCs w:val="22"/>
          <w:lang w:val="en-GB"/>
        </w:rPr>
        <w:t>cused on combating corruption, improving governance and enhan</w:t>
      </w:r>
      <w:r w:rsidRPr="00E05940">
        <w:rPr>
          <w:sz w:val="22"/>
          <w:szCs w:val="22"/>
          <w:lang w:val="en-GB"/>
        </w:rPr>
        <w:t>c</w:t>
      </w:r>
      <w:r w:rsidRPr="00E05940">
        <w:rPr>
          <w:sz w:val="22"/>
          <w:szCs w:val="22"/>
          <w:lang w:val="en-GB"/>
        </w:rPr>
        <w:t>ing the business environment in Georgia. The high rankings Georgia received from the World Bank</w:t>
      </w:r>
      <w:r w:rsidRPr="00E05940">
        <w:rPr>
          <w:rStyle w:val="FootnoteReference"/>
          <w:sz w:val="22"/>
          <w:szCs w:val="22"/>
          <w:lang w:val="en-GB"/>
        </w:rPr>
        <w:footnoteReference w:id="113"/>
      </w:r>
      <w:r w:rsidRPr="00E05940">
        <w:rPr>
          <w:sz w:val="22"/>
          <w:szCs w:val="22"/>
          <w:lang w:val="en-GB"/>
        </w:rPr>
        <w:t>, as well as stable rates of real GDP growth</w:t>
      </w:r>
      <w:r w:rsidRPr="00E05940">
        <w:rPr>
          <w:rStyle w:val="FootnoteReference"/>
          <w:sz w:val="22"/>
          <w:szCs w:val="22"/>
          <w:lang w:val="en-GB"/>
        </w:rPr>
        <w:footnoteReference w:id="114"/>
      </w:r>
      <w:r w:rsidRPr="00E05940">
        <w:rPr>
          <w:sz w:val="22"/>
          <w:szCs w:val="22"/>
          <w:lang w:val="en-GB"/>
        </w:rPr>
        <w:t>, indicate that significant advances were achieved in the process of reforms.</w:t>
      </w:r>
    </w:p>
    <w:p w:rsidR="00D46116" w:rsidRPr="00E05940" w:rsidRDefault="00D46116" w:rsidP="00BC619A">
      <w:pPr>
        <w:spacing w:line="252" w:lineRule="auto"/>
        <w:ind w:firstLine="540"/>
        <w:jc w:val="both"/>
        <w:rPr>
          <w:sz w:val="22"/>
          <w:szCs w:val="22"/>
          <w:lang w:val="en-US"/>
        </w:rPr>
      </w:pPr>
      <w:r w:rsidRPr="00E05940">
        <w:rPr>
          <w:sz w:val="22"/>
          <w:szCs w:val="22"/>
          <w:lang w:val="en-US"/>
        </w:rPr>
        <w:t>However, the quality of economic growth remains low with r</w:t>
      </w:r>
      <w:r w:rsidRPr="00E05940">
        <w:rPr>
          <w:sz w:val="22"/>
          <w:szCs w:val="22"/>
          <w:lang w:val="en-US"/>
        </w:rPr>
        <w:t>e</w:t>
      </w:r>
      <w:r w:rsidRPr="00E05940">
        <w:rPr>
          <w:sz w:val="22"/>
          <w:szCs w:val="22"/>
          <w:lang w:val="en-US"/>
        </w:rPr>
        <w:t>spect to economic and social sustainability and innovations. In pa</w:t>
      </w:r>
      <w:r w:rsidRPr="00E05940">
        <w:rPr>
          <w:sz w:val="22"/>
          <w:szCs w:val="22"/>
          <w:lang w:val="en-US"/>
        </w:rPr>
        <w:t>r</w:t>
      </w:r>
      <w:r w:rsidRPr="00E05940">
        <w:rPr>
          <w:sz w:val="22"/>
          <w:szCs w:val="22"/>
          <w:lang w:val="en-US"/>
        </w:rPr>
        <w:t>ticular, this growth is not related to innovations and investment in high-technology industries, to expansion of activities of small and medium businesses, to increase of employment and equity in income distribution, or to reduction of poverty. Though improving of the business climate had a positive influence on the increase in gross output, the growth in Georgia is mainly associated with excess a</w:t>
      </w:r>
      <w:r w:rsidRPr="00E05940">
        <w:rPr>
          <w:sz w:val="22"/>
          <w:szCs w:val="22"/>
          <w:lang w:val="en-US"/>
        </w:rPr>
        <w:t>b</w:t>
      </w:r>
      <w:r w:rsidRPr="00E05940">
        <w:rPr>
          <w:sz w:val="22"/>
          <w:szCs w:val="22"/>
          <w:lang w:val="en-US"/>
        </w:rPr>
        <w:t xml:space="preserve">sorption and credit expansion, as well as with foreign investments mainly in non-tradable sectors. The low quality of growth means that it will be very hard to sustain it in the future, especially when the privatization process and associated with it capital inflows in the economy will be over. </w:t>
      </w:r>
    </w:p>
    <w:p w:rsidR="00D46116" w:rsidRPr="00E05940" w:rsidRDefault="00D46116" w:rsidP="00BC619A">
      <w:pPr>
        <w:spacing w:line="252" w:lineRule="auto"/>
        <w:ind w:firstLine="540"/>
        <w:jc w:val="both"/>
        <w:rPr>
          <w:b/>
          <w:sz w:val="22"/>
          <w:szCs w:val="22"/>
          <w:u w:val="single"/>
          <w:lang w:val="en-US"/>
        </w:rPr>
      </w:pPr>
      <w:r w:rsidRPr="00E05940">
        <w:rPr>
          <w:sz w:val="22"/>
          <w:szCs w:val="22"/>
          <w:lang w:val="en-US"/>
        </w:rPr>
        <w:t>The question, nevertheless, is why so ambitious reform pr</w:t>
      </w:r>
      <w:r w:rsidRPr="00E05940">
        <w:rPr>
          <w:sz w:val="22"/>
          <w:szCs w:val="22"/>
          <w:lang w:val="en-US"/>
        </w:rPr>
        <w:t>o</w:t>
      </w:r>
      <w:r w:rsidRPr="00E05940">
        <w:rPr>
          <w:sz w:val="22"/>
          <w:szCs w:val="22"/>
          <w:lang w:val="en-US"/>
        </w:rPr>
        <w:t>gram have not provided the economic growth of high quality. We think that two broad categories of factors precluded achievement of the sustainable growth in Georgia. These factors are “market fai</w:t>
      </w:r>
      <w:r w:rsidRPr="00E05940">
        <w:rPr>
          <w:sz w:val="22"/>
          <w:szCs w:val="22"/>
          <w:lang w:val="en-US"/>
        </w:rPr>
        <w:t>l</w:t>
      </w:r>
      <w:r w:rsidRPr="00E05940">
        <w:rPr>
          <w:sz w:val="22"/>
          <w:szCs w:val="22"/>
          <w:lang w:val="en-US"/>
        </w:rPr>
        <w:t>ures” and “government failures.” Let’s discuss them in more detail.</w:t>
      </w:r>
    </w:p>
    <w:p w:rsidR="00D46116" w:rsidRPr="00E05940" w:rsidRDefault="00D46116" w:rsidP="00BC619A">
      <w:pPr>
        <w:spacing w:line="252" w:lineRule="auto"/>
        <w:ind w:firstLine="540"/>
        <w:jc w:val="both"/>
        <w:rPr>
          <w:sz w:val="22"/>
          <w:szCs w:val="22"/>
          <w:lang w:val="en-US"/>
        </w:rPr>
      </w:pPr>
      <w:r w:rsidRPr="00E05940">
        <w:rPr>
          <w:b/>
          <w:i/>
          <w:sz w:val="22"/>
          <w:szCs w:val="22"/>
          <w:lang w:val="en-US"/>
        </w:rPr>
        <w:t>Market failures</w:t>
      </w:r>
      <w:r w:rsidRPr="00E05940">
        <w:rPr>
          <w:sz w:val="22"/>
          <w:szCs w:val="22"/>
          <w:lang w:val="en-US"/>
        </w:rPr>
        <w:t>. The economic development and growth is d</w:t>
      </w:r>
      <w:r w:rsidRPr="00E05940">
        <w:rPr>
          <w:sz w:val="22"/>
          <w:szCs w:val="22"/>
          <w:lang w:val="en-US"/>
        </w:rPr>
        <w:t>e</w:t>
      </w:r>
      <w:r w:rsidRPr="00E05940">
        <w:rPr>
          <w:sz w:val="22"/>
          <w:szCs w:val="22"/>
          <w:lang w:val="en-US"/>
        </w:rPr>
        <w:t>termined by the ability of firms to constantly learn appropriate knowledge and generate innovation.  Western countries prosper b</w:t>
      </w:r>
      <w:r w:rsidRPr="00E05940">
        <w:rPr>
          <w:sz w:val="22"/>
          <w:szCs w:val="22"/>
          <w:lang w:val="en-US"/>
        </w:rPr>
        <w:t>e</w:t>
      </w:r>
      <w:r w:rsidRPr="00E05940">
        <w:rPr>
          <w:sz w:val="22"/>
          <w:szCs w:val="22"/>
          <w:lang w:val="en-US"/>
        </w:rPr>
        <w:t>cause they provide an institutional environment, comprised from e</w:t>
      </w:r>
      <w:r w:rsidRPr="00E05940">
        <w:rPr>
          <w:sz w:val="22"/>
          <w:szCs w:val="22"/>
          <w:lang w:val="en-US"/>
        </w:rPr>
        <w:t>f</w:t>
      </w:r>
      <w:r w:rsidRPr="00E05940">
        <w:rPr>
          <w:sz w:val="22"/>
          <w:szCs w:val="22"/>
          <w:lang w:val="en-US"/>
        </w:rPr>
        <w:t>ficient markets, stable political structures, well-specified and e</w:t>
      </w:r>
      <w:r w:rsidRPr="00E05940">
        <w:rPr>
          <w:sz w:val="22"/>
          <w:szCs w:val="22"/>
          <w:lang w:val="en-US"/>
        </w:rPr>
        <w:t>n</w:t>
      </w:r>
      <w:r w:rsidRPr="00E05940">
        <w:rPr>
          <w:sz w:val="22"/>
          <w:szCs w:val="22"/>
          <w:lang w:val="en-US"/>
        </w:rPr>
        <w:t>forced property rights, low-cost enforcement of contracts (typically through the rule of law),  in which resources are allocated efficiently, factor accumulation and  innovative behavior on the side of firms are facilitated and stimulated. However, when markets are imperfect or incomplete, or when some markets are missing, efficient allocation of resources and incentives for firms to invest in learning and growth may be absent. The literature on economic development disti</w:t>
      </w:r>
      <w:r w:rsidRPr="00E05940">
        <w:rPr>
          <w:sz w:val="22"/>
          <w:szCs w:val="22"/>
          <w:lang w:val="en-US"/>
        </w:rPr>
        <w:t>n</w:t>
      </w:r>
      <w:r w:rsidRPr="00E05940">
        <w:rPr>
          <w:sz w:val="22"/>
          <w:szCs w:val="22"/>
          <w:lang w:val="en-US"/>
        </w:rPr>
        <w:t>guishes different mechanisms of how market imperfections inherent in less-developed economies could hamper innovative behavior and investments in non-traditional sectors.</w:t>
      </w:r>
    </w:p>
    <w:p w:rsidR="00D46116" w:rsidRPr="00E05940" w:rsidRDefault="00D46116" w:rsidP="00BC619A">
      <w:pPr>
        <w:spacing w:line="252" w:lineRule="auto"/>
        <w:ind w:firstLine="540"/>
        <w:jc w:val="both"/>
        <w:rPr>
          <w:sz w:val="22"/>
          <w:szCs w:val="22"/>
          <w:lang w:val="en-US"/>
        </w:rPr>
      </w:pPr>
      <w:r w:rsidRPr="00E05940">
        <w:rPr>
          <w:sz w:val="22"/>
          <w:szCs w:val="22"/>
          <w:lang w:val="en-US"/>
        </w:rPr>
        <w:t>Hausman and Rodrik emphasize “… learning what one is good at producing…” as a “…key challenge in the process of transform</w:t>
      </w:r>
      <w:r w:rsidRPr="00E05940">
        <w:rPr>
          <w:sz w:val="22"/>
          <w:szCs w:val="22"/>
          <w:lang w:val="en-US"/>
        </w:rPr>
        <w:t>a</w:t>
      </w:r>
      <w:r w:rsidRPr="00E05940">
        <w:rPr>
          <w:sz w:val="22"/>
          <w:szCs w:val="22"/>
          <w:lang w:val="en-US"/>
        </w:rPr>
        <w:t>tion into a modern economy”</w:t>
      </w:r>
      <w:r w:rsidRPr="00E05940">
        <w:rPr>
          <w:rStyle w:val="FootnoteReference"/>
          <w:sz w:val="22"/>
          <w:szCs w:val="22"/>
          <w:lang w:val="en-US"/>
        </w:rPr>
        <w:footnoteReference w:id="115"/>
      </w:r>
      <w:r w:rsidRPr="00E05940">
        <w:rPr>
          <w:sz w:val="22"/>
          <w:szCs w:val="22"/>
          <w:lang w:val="en-US"/>
        </w:rPr>
        <w:t>. The authors state that, the discovery of right investment opportunities has a high social value, as it can guide behavior of other entrepreneurs and diversify economy as whole into non-traditional, more advanced spheres of activity. Ho</w:t>
      </w:r>
      <w:r w:rsidRPr="00E05940">
        <w:rPr>
          <w:sz w:val="22"/>
          <w:szCs w:val="22"/>
          <w:lang w:val="en-US"/>
        </w:rPr>
        <w:t>w</w:t>
      </w:r>
      <w:r w:rsidRPr="00E05940">
        <w:rPr>
          <w:sz w:val="22"/>
          <w:szCs w:val="22"/>
          <w:lang w:val="en-US"/>
        </w:rPr>
        <w:t>ever, not like in developed countries where environment allows i</w:t>
      </w:r>
      <w:r w:rsidRPr="00E05940">
        <w:rPr>
          <w:sz w:val="22"/>
          <w:szCs w:val="22"/>
          <w:lang w:val="en-US"/>
        </w:rPr>
        <w:t>n</w:t>
      </w:r>
      <w:r w:rsidRPr="00E05940">
        <w:rPr>
          <w:sz w:val="22"/>
          <w:szCs w:val="22"/>
          <w:lang w:val="en-US"/>
        </w:rPr>
        <w:t>novators to appropriate extra profits from risky activities, in develo</w:t>
      </w:r>
      <w:r w:rsidRPr="00E05940">
        <w:rPr>
          <w:sz w:val="22"/>
          <w:szCs w:val="22"/>
          <w:lang w:val="en-US"/>
        </w:rPr>
        <w:t>p</w:t>
      </w:r>
      <w:r w:rsidRPr="00E05940">
        <w:rPr>
          <w:sz w:val="22"/>
          <w:szCs w:val="22"/>
          <w:lang w:val="en-US"/>
        </w:rPr>
        <w:t>ing countries innovator can capture only small part of the social value produced from his discovery. As social value significantly e</w:t>
      </w:r>
      <w:r w:rsidRPr="00E05940">
        <w:rPr>
          <w:sz w:val="22"/>
          <w:szCs w:val="22"/>
          <w:lang w:val="en-US"/>
        </w:rPr>
        <w:t>x</w:t>
      </w:r>
      <w:r w:rsidRPr="00E05940">
        <w:rPr>
          <w:sz w:val="22"/>
          <w:szCs w:val="22"/>
          <w:lang w:val="en-US"/>
        </w:rPr>
        <w:t>ceeds private profits, under the state of laissez-faire, the relevant learning and entrepreneurial discovery, will be under-produced. To induce economic development process, the authors suggest using policy interventions, including both entry subsidy strategies that pr</w:t>
      </w:r>
      <w:r w:rsidRPr="00E05940">
        <w:rPr>
          <w:sz w:val="22"/>
          <w:szCs w:val="22"/>
          <w:lang w:val="en-US"/>
        </w:rPr>
        <w:t>o</w:t>
      </w:r>
      <w:r w:rsidRPr="00E05940">
        <w:rPr>
          <w:sz w:val="22"/>
          <w:szCs w:val="22"/>
          <w:lang w:val="en-US"/>
        </w:rPr>
        <w:t>vide incentives for learning and innovative activities and monitoring that impose discipline on private sector.</w:t>
      </w:r>
    </w:p>
    <w:p w:rsidR="00D46116" w:rsidRPr="00477F08" w:rsidRDefault="00D46116" w:rsidP="00BC619A">
      <w:pPr>
        <w:spacing w:line="252" w:lineRule="auto"/>
        <w:ind w:firstLine="540"/>
        <w:jc w:val="both"/>
        <w:rPr>
          <w:spacing w:val="-4"/>
          <w:sz w:val="22"/>
          <w:szCs w:val="22"/>
          <w:lang w:val="en-US"/>
        </w:rPr>
      </w:pPr>
      <w:r w:rsidRPr="00477F08">
        <w:rPr>
          <w:spacing w:val="-4"/>
          <w:sz w:val="22"/>
          <w:szCs w:val="22"/>
          <w:lang w:val="en-US"/>
        </w:rPr>
        <w:t>Okampo ties economic growth in developing countries to the “…dynamics of production structures and to the specific policies and institutions created to support it”</w:t>
      </w:r>
      <w:r w:rsidRPr="00477F08">
        <w:rPr>
          <w:rStyle w:val="FootnoteReference"/>
          <w:spacing w:val="-4"/>
          <w:sz w:val="22"/>
          <w:szCs w:val="22"/>
          <w:lang w:val="en-US"/>
        </w:rPr>
        <w:footnoteReference w:id="116"/>
      </w:r>
      <w:r w:rsidRPr="00477F08">
        <w:rPr>
          <w:spacing w:val="-4"/>
          <w:sz w:val="22"/>
          <w:szCs w:val="22"/>
          <w:lang w:val="en-US"/>
        </w:rPr>
        <w:t>. The emphasis is made on the instit</w:t>
      </w:r>
      <w:r w:rsidRPr="00477F08">
        <w:rPr>
          <w:spacing w:val="-4"/>
          <w:sz w:val="22"/>
          <w:szCs w:val="22"/>
          <w:lang w:val="en-US"/>
        </w:rPr>
        <w:t>u</w:t>
      </w:r>
      <w:r w:rsidRPr="00477F08">
        <w:rPr>
          <w:spacing w:val="-4"/>
          <w:sz w:val="22"/>
          <w:szCs w:val="22"/>
          <w:lang w:val="en-US"/>
        </w:rPr>
        <w:t>tions that facilitate in developing countries diffusion of innovations ge</w:t>
      </w:r>
      <w:r w:rsidRPr="00477F08">
        <w:rPr>
          <w:spacing w:val="-4"/>
          <w:sz w:val="22"/>
          <w:szCs w:val="22"/>
          <w:lang w:val="en-US"/>
        </w:rPr>
        <w:t>n</w:t>
      </w:r>
      <w:r w:rsidRPr="00477F08">
        <w:rPr>
          <w:spacing w:val="-4"/>
          <w:sz w:val="22"/>
          <w:szCs w:val="22"/>
          <w:lang w:val="en-US"/>
        </w:rPr>
        <w:t>erated in developed economies, and on the creation of linkages among domestic industries and firms. On the base of Latin American develo</w:t>
      </w:r>
      <w:r w:rsidRPr="00477F08">
        <w:rPr>
          <w:spacing w:val="-4"/>
          <w:sz w:val="22"/>
          <w:szCs w:val="22"/>
          <w:lang w:val="en-US"/>
        </w:rPr>
        <w:t>p</w:t>
      </w:r>
      <w:r w:rsidRPr="00477F08">
        <w:rPr>
          <w:spacing w:val="-4"/>
          <w:sz w:val="22"/>
          <w:szCs w:val="22"/>
          <w:lang w:val="en-US"/>
        </w:rPr>
        <w:t>ing experience, he argues that such institutions are not automatic results of market mechanisms. To accelerate economic growth, author suggest, a combination of strategies aimed at the dynamic transformation of pr</w:t>
      </w:r>
      <w:r w:rsidRPr="00477F08">
        <w:rPr>
          <w:spacing w:val="-4"/>
          <w:sz w:val="22"/>
          <w:szCs w:val="22"/>
          <w:lang w:val="en-US"/>
        </w:rPr>
        <w:t>o</w:t>
      </w:r>
      <w:r w:rsidRPr="00477F08">
        <w:rPr>
          <w:spacing w:val="-4"/>
          <w:sz w:val="22"/>
          <w:szCs w:val="22"/>
          <w:lang w:val="en-US"/>
        </w:rPr>
        <w:t>ductive structures, including those that encourage innovation and e</w:t>
      </w:r>
      <w:r w:rsidRPr="00477F08">
        <w:rPr>
          <w:spacing w:val="-4"/>
          <w:sz w:val="22"/>
          <w:szCs w:val="22"/>
          <w:lang w:val="en-US"/>
        </w:rPr>
        <w:t>n</w:t>
      </w:r>
      <w:r w:rsidRPr="00477F08">
        <w:rPr>
          <w:spacing w:val="-4"/>
          <w:sz w:val="22"/>
          <w:szCs w:val="22"/>
          <w:lang w:val="en-US"/>
        </w:rPr>
        <w:t>courage development of complementarities.</w:t>
      </w:r>
    </w:p>
    <w:p w:rsidR="00D46116" w:rsidRPr="00E05940" w:rsidRDefault="00D46116" w:rsidP="00BC619A">
      <w:pPr>
        <w:spacing w:line="252" w:lineRule="auto"/>
        <w:ind w:firstLine="540"/>
        <w:jc w:val="both"/>
        <w:rPr>
          <w:sz w:val="22"/>
          <w:szCs w:val="22"/>
          <w:lang w:val="en-US"/>
        </w:rPr>
      </w:pPr>
      <w:r w:rsidRPr="00E05940">
        <w:rPr>
          <w:sz w:val="22"/>
          <w:szCs w:val="22"/>
          <w:lang w:val="en-US"/>
        </w:rPr>
        <w:t>Acemoglu, Aghion, and Zilibotti analyze an economy where managers engage both in the adaptation of technologies from the world frontier and in innovation activities</w:t>
      </w:r>
      <w:r w:rsidRPr="00E05940">
        <w:rPr>
          <w:rStyle w:val="FootnoteReference"/>
          <w:sz w:val="22"/>
          <w:szCs w:val="22"/>
          <w:lang w:val="en-US"/>
        </w:rPr>
        <w:footnoteReference w:id="117"/>
      </w:r>
      <w:r w:rsidRPr="00E05940">
        <w:rPr>
          <w:sz w:val="22"/>
          <w:szCs w:val="22"/>
          <w:lang w:val="en-US"/>
        </w:rPr>
        <w:t>. In this study, countries at early stages of development pursue an investment-based strategy, while closer to the world technology frontier, there is a switch to i</w:t>
      </w:r>
      <w:r w:rsidRPr="00E05940">
        <w:rPr>
          <w:sz w:val="22"/>
          <w:szCs w:val="22"/>
          <w:lang w:val="en-US"/>
        </w:rPr>
        <w:t>n</w:t>
      </w:r>
      <w:r w:rsidRPr="00E05940">
        <w:rPr>
          <w:sz w:val="22"/>
          <w:szCs w:val="22"/>
          <w:lang w:val="en-US"/>
        </w:rPr>
        <w:t>novation-based strategy. The authors show that societies which ca</w:t>
      </w:r>
      <w:r w:rsidRPr="00E05940">
        <w:rPr>
          <w:sz w:val="22"/>
          <w:szCs w:val="22"/>
          <w:lang w:val="en-US"/>
        </w:rPr>
        <w:t>n</w:t>
      </w:r>
      <w:r w:rsidRPr="00E05940">
        <w:rPr>
          <w:sz w:val="22"/>
          <w:szCs w:val="22"/>
          <w:lang w:val="en-US"/>
        </w:rPr>
        <w:t>not switch out of the investment-based strategy fail to converge to the world technology frontier. To ensure sequence of investment-based strategy followed by an innovation-based strategy, necessary for economic growth, authors propose a set of policies encouraging investment and protecting insiders at the early stages of development and more competitive policies after that. The authors, however, warn that unless political institutions are sufficiently developed to impose effective constraints on politicians and elites, such government inte</w:t>
      </w:r>
      <w:r w:rsidRPr="00E05940">
        <w:rPr>
          <w:sz w:val="22"/>
          <w:szCs w:val="22"/>
          <w:lang w:val="en-US"/>
        </w:rPr>
        <w:t>r</w:t>
      </w:r>
      <w:r w:rsidRPr="00E05940">
        <w:rPr>
          <w:sz w:val="22"/>
          <w:szCs w:val="22"/>
          <w:lang w:val="en-US"/>
        </w:rPr>
        <w:t>vention may lead to non-convergence trap.</w:t>
      </w:r>
    </w:p>
    <w:p w:rsidR="00D46116" w:rsidRPr="00477F08" w:rsidRDefault="00D46116" w:rsidP="00BC619A">
      <w:pPr>
        <w:spacing w:line="252" w:lineRule="auto"/>
        <w:ind w:firstLine="540"/>
        <w:jc w:val="both"/>
        <w:rPr>
          <w:spacing w:val="-4"/>
          <w:sz w:val="22"/>
          <w:szCs w:val="22"/>
          <w:lang w:val="en-US"/>
        </w:rPr>
      </w:pPr>
      <w:r w:rsidRPr="00477F08">
        <w:rPr>
          <w:spacing w:val="-4"/>
          <w:sz w:val="22"/>
          <w:szCs w:val="22"/>
          <w:lang w:val="en-US"/>
        </w:rPr>
        <w:t>In poverty traps model, first articulated by Rosenstein-Rosen</w:t>
      </w:r>
      <w:r w:rsidRPr="00477F08">
        <w:rPr>
          <w:rStyle w:val="FootnoteReference"/>
          <w:spacing w:val="-4"/>
          <w:sz w:val="22"/>
          <w:szCs w:val="22"/>
          <w:lang w:val="en-US"/>
        </w:rPr>
        <w:footnoteReference w:id="118"/>
      </w:r>
      <w:r w:rsidRPr="00477F08">
        <w:rPr>
          <w:spacing w:val="-4"/>
          <w:sz w:val="22"/>
          <w:szCs w:val="22"/>
          <w:lang w:val="en-US"/>
        </w:rPr>
        <w:t xml:space="preserve"> and further elaborated by Murphy, Shleifer, and Vishny</w:t>
      </w:r>
      <w:r w:rsidRPr="00477F08">
        <w:rPr>
          <w:rStyle w:val="FootnoteReference"/>
          <w:spacing w:val="-4"/>
          <w:sz w:val="22"/>
          <w:szCs w:val="22"/>
          <w:lang w:val="en-US"/>
        </w:rPr>
        <w:footnoteReference w:id="119"/>
      </w:r>
      <w:r w:rsidRPr="00477F08">
        <w:rPr>
          <w:spacing w:val="-4"/>
          <w:sz w:val="22"/>
          <w:szCs w:val="22"/>
          <w:lang w:val="en-US"/>
        </w:rPr>
        <w:t xml:space="preserve"> market imperfe</w:t>
      </w:r>
      <w:r w:rsidRPr="00477F08">
        <w:rPr>
          <w:spacing w:val="-4"/>
          <w:sz w:val="22"/>
          <w:szCs w:val="22"/>
          <w:lang w:val="en-US"/>
        </w:rPr>
        <w:t>c</w:t>
      </w:r>
      <w:r w:rsidRPr="00477F08">
        <w:rPr>
          <w:spacing w:val="-4"/>
          <w:sz w:val="22"/>
          <w:szCs w:val="22"/>
          <w:lang w:val="en-US"/>
        </w:rPr>
        <w:t>tions related to scale economies can cause existence of multiple equili</w:t>
      </w:r>
      <w:r w:rsidRPr="00477F08">
        <w:rPr>
          <w:spacing w:val="-4"/>
          <w:sz w:val="22"/>
          <w:szCs w:val="22"/>
          <w:lang w:val="en-US"/>
        </w:rPr>
        <w:t>b</w:t>
      </w:r>
      <w:r w:rsidRPr="00477F08">
        <w:rPr>
          <w:spacing w:val="-4"/>
          <w:sz w:val="22"/>
          <w:szCs w:val="22"/>
          <w:lang w:val="en-US"/>
        </w:rPr>
        <w:t>rium. In this model the country can get stuck in an inferior equilibrium, characterized by poverty. To move out of such trap coordinated and s</w:t>
      </w:r>
      <w:r w:rsidRPr="00477F08">
        <w:rPr>
          <w:spacing w:val="-4"/>
          <w:sz w:val="22"/>
          <w:szCs w:val="22"/>
          <w:lang w:val="en-US"/>
        </w:rPr>
        <w:t>i</w:t>
      </w:r>
      <w:r w:rsidRPr="00477F08">
        <w:rPr>
          <w:spacing w:val="-4"/>
          <w:sz w:val="22"/>
          <w:szCs w:val="22"/>
          <w:lang w:val="en-US"/>
        </w:rPr>
        <w:t>multaneous investments in a number of different areas are required. Such activities known in economic literature as a big-push strategy ca</w:t>
      </w:r>
      <w:r w:rsidRPr="00477F08">
        <w:rPr>
          <w:spacing w:val="-4"/>
          <w:sz w:val="22"/>
          <w:szCs w:val="22"/>
          <w:lang w:val="en-US"/>
        </w:rPr>
        <w:t>n</w:t>
      </w:r>
      <w:r w:rsidRPr="00477F08">
        <w:rPr>
          <w:spacing w:val="-4"/>
          <w:sz w:val="22"/>
          <w:szCs w:val="22"/>
          <w:lang w:val="en-US"/>
        </w:rPr>
        <w:t>not be delivered by a market and require a state intervention.</w:t>
      </w:r>
    </w:p>
    <w:p w:rsidR="00D46116" w:rsidRPr="00477F08" w:rsidRDefault="00D46116" w:rsidP="00BC619A">
      <w:pPr>
        <w:spacing w:line="252" w:lineRule="auto"/>
        <w:ind w:firstLine="540"/>
        <w:jc w:val="both"/>
        <w:rPr>
          <w:spacing w:val="-2"/>
          <w:sz w:val="22"/>
          <w:szCs w:val="22"/>
          <w:lang w:val="en-US"/>
        </w:rPr>
      </w:pPr>
      <w:r w:rsidRPr="00477F08">
        <w:rPr>
          <w:spacing w:val="-2"/>
          <w:sz w:val="22"/>
          <w:szCs w:val="22"/>
          <w:lang w:val="en-US"/>
        </w:rPr>
        <w:t>The recent developments in Georgian real economy sector r</w:t>
      </w:r>
      <w:r w:rsidRPr="00477F08">
        <w:rPr>
          <w:spacing w:val="-2"/>
          <w:sz w:val="22"/>
          <w:szCs w:val="22"/>
          <w:lang w:val="en-US"/>
        </w:rPr>
        <w:t>e</w:t>
      </w:r>
      <w:r w:rsidRPr="00477F08">
        <w:rPr>
          <w:spacing w:val="-2"/>
          <w:sz w:val="22"/>
          <w:szCs w:val="22"/>
          <w:lang w:val="en-US"/>
        </w:rPr>
        <w:t>veal low levels of innovation and failure in providing of dynamic structural change of the economy. We think that the presence of ma</w:t>
      </w:r>
      <w:r w:rsidRPr="00477F08">
        <w:rPr>
          <w:spacing w:val="-2"/>
          <w:sz w:val="22"/>
          <w:szCs w:val="22"/>
          <w:lang w:val="en-US"/>
        </w:rPr>
        <w:t>r</w:t>
      </w:r>
      <w:r w:rsidRPr="00477F08">
        <w:rPr>
          <w:spacing w:val="-2"/>
          <w:sz w:val="22"/>
          <w:szCs w:val="22"/>
          <w:lang w:val="en-US"/>
        </w:rPr>
        <w:t>ket failures could explain partly why Georgia has not succeeded in innovative development of its economy yet. Market imperfections caused by learning spillovers or by scale economies prevented innov</w:t>
      </w:r>
      <w:r w:rsidRPr="00477F08">
        <w:rPr>
          <w:spacing w:val="-2"/>
          <w:sz w:val="22"/>
          <w:szCs w:val="22"/>
          <w:lang w:val="en-US"/>
        </w:rPr>
        <w:t>a</w:t>
      </w:r>
      <w:r w:rsidRPr="00477F08">
        <w:rPr>
          <w:spacing w:val="-2"/>
          <w:sz w:val="22"/>
          <w:szCs w:val="22"/>
          <w:lang w:val="en-US"/>
        </w:rPr>
        <w:t>tion and capital accumulation in Georgia leaving it in low-level equ</w:t>
      </w:r>
      <w:r w:rsidRPr="00477F08">
        <w:rPr>
          <w:spacing w:val="-2"/>
          <w:sz w:val="22"/>
          <w:szCs w:val="22"/>
          <w:lang w:val="en-US"/>
        </w:rPr>
        <w:t>i</w:t>
      </w:r>
      <w:r w:rsidRPr="00477F08">
        <w:rPr>
          <w:spacing w:val="-2"/>
          <w:sz w:val="22"/>
          <w:szCs w:val="22"/>
          <w:lang w:val="en-US"/>
        </w:rPr>
        <w:t>librium, associated with poverty. To say distinctly, market mech</w:t>
      </w:r>
      <w:r w:rsidRPr="00477F08">
        <w:rPr>
          <w:spacing w:val="-2"/>
          <w:sz w:val="22"/>
          <w:szCs w:val="22"/>
          <w:lang w:val="en-US"/>
        </w:rPr>
        <w:t>a</w:t>
      </w:r>
      <w:r w:rsidRPr="00477F08">
        <w:rPr>
          <w:spacing w:val="-2"/>
          <w:sz w:val="22"/>
          <w:szCs w:val="22"/>
          <w:lang w:val="en-US"/>
        </w:rPr>
        <w:t>nisms in Georgia, don’t provide private agents with enough incentives to invest in innovative activities that will guarantee dynamic develo</w:t>
      </w:r>
      <w:r w:rsidRPr="00477F08">
        <w:rPr>
          <w:spacing w:val="-2"/>
          <w:sz w:val="22"/>
          <w:szCs w:val="22"/>
          <w:lang w:val="en-US"/>
        </w:rPr>
        <w:t>p</w:t>
      </w:r>
      <w:r w:rsidRPr="00477F08">
        <w:rPr>
          <w:spacing w:val="-2"/>
          <w:sz w:val="22"/>
          <w:szCs w:val="22"/>
          <w:lang w:val="en-US"/>
        </w:rPr>
        <w:t>ment of productive structure in the economy. As the market fails to provide mechanisms that will move our country out of poverty, some state intervention, including positive incentives for innovations as well as investment programs may be required to provide innovative and productive development of Georgian economy.</w:t>
      </w:r>
    </w:p>
    <w:p w:rsidR="00D46116" w:rsidRPr="00E05940" w:rsidRDefault="00D46116" w:rsidP="00BC619A">
      <w:pPr>
        <w:spacing w:line="252" w:lineRule="auto"/>
        <w:ind w:firstLine="540"/>
        <w:jc w:val="both"/>
        <w:rPr>
          <w:rFonts w:ascii="TimesNewRoman" w:hAnsi="TimesNewRoman" w:cs="TimesNewRoman"/>
          <w:sz w:val="22"/>
          <w:szCs w:val="22"/>
          <w:lang w:val="en-US"/>
        </w:rPr>
      </w:pPr>
      <w:r w:rsidRPr="00E05940">
        <w:rPr>
          <w:rFonts w:ascii="TimesNewRoman" w:hAnsi="TimesNewRoman" w:cs="TimesNewRoman"/>
          <w:b/>
          <w:i/>
          <w:sz w:val="22"/>
          <w:szCs w:val="22"/>
          <w:lang w:val="en-US"/>
        </w:rPr>
        <w:t>Government failures</w:t>
      </w:r>
      <w:r w:rsidRPr="00E05940">
        <w:rPr>
          <w:rFonts w:ascii="TimesNewRoman" w:hAnsi="TimesNewRoman" w:cs="TimesNewRoman"/>
          <w:sz w:val="22"/>
          <w:szCs w:val="22"/>
          <w:lang w:val="en-US"/>
        </w:rPr>
        <w:t>. In some situations innovative behavior and growth can be hampered, not by market imperfections but by inappropriate state policy. The main impediment for economic d</w:t>
      </w:r>
      <w:r w:rsidRPr="00E05940">
        <w:rPr>
          <w:rFonts w:ascii="TimesNewRoman" w:hAnsi="TimesNewRoman" w:cs="TimesNewRoman"/>
          <w:sz w:val="22"/>
          <w:szCs w:val="22"/>
          <w:lang w:val="en-US"/>
        </w:rPr>
        <w:t>e</w:t>
      </w:r>
      <w:r w:rsidRPr="00E05940">
        <w:rPr>
          <w:rFonts w:ascii="TimesNewRoman" w:hAnsi="TimesNewRoman" w:cs="TimesNewRoman"/>
          <w:sz w:val="22"/>
          <w:szCs w:val="22"/>
          <w:lang w:val="en-US"/>
        </w:rPr>
        <w:t>velopment process comes from the government failure to provide an adequate institutional environment. The analysis of economic liter</w:t>
      </w:r>
      <w:r w:rsidRPr="00E05940">
        <w:rPr>
          <w:rFonts w:ascii="TimesNewRoman" w:hAnsi="TimesNewRoman" w:cs="TimesNewRoman"/>
          <w:sz w:val="22"/>
          <w:szCs w:val="22"/>
          <w:lang w:val="en-US"/>
        </w:rPr>
        <w:t>a</w:t>
      </w:r>
      <w:r w:rsidRPr="00E05940">
        <w:rPr>
          <w:rFonts w:ascii="TimesNewRoman" w:hAnsi="TimesNewRoman" w:cs="TimesNewRoman"/>
          <w:sz w:val="22"/>
          <w:szCs w:val="22"/>
          <w:lang w:val="en-US"/>
        </w:rPr>
        <w:t>ture on this issue, allows us to define the following key dimensions of institutional framework, which provides firms with incentives to innovate and invest</w:t>
      </w:r>
      <w:r w:rsidRPr="00E05940">
        <w:rPr>
          <w:rStyle w:val="FootnoteReference"/>
          <w:rFonts w:ascii="TimesNewRoman" w:hAnsi="TimesNewRoman" w:cs="TimesNewRoman"/>
          <w:sz w:val="22"/>
          <w:szCs w:val="22"/>
          <w:lang w:val="en-US"/>
        </w:rPr>
        <w:footnoteReference w:id="120"/>
      </w:r>
      <w:r w:rsidRPr="00E05940">
        <w:rPr>
          <w:rFonts w:ascii="TimesNewRoman" w:hAnsi="TimesNewRoman" w:cs="TimesNewRoman"/>
          <w:sz w:val="22"/>
          <w:szCs w:val="22"/>
          <w:lang w:val="en-US"/>
        </w:rPr>
        <w:t>.</w:t>
      </w:r>
    </w:p>
    <w:p w:rsidR="00D46116" w:rsidRPr="00E05940" w:rsidRDefault="00D46116" w:rsidP="00BC619A">
      <w:pPr>
        <w:spacing w:line="252" w:lineRule="auto"/>
        <w:ind w:firstLine="540"/>
        <w:jc w:val="both"/>
        <w:rPr>
          <w:sz w:val="22"/>
          <w:szCs w:val="22"/>
          <w:lang w:val="en-US"/>
        </w:rPr>
      </w:pPr>
      <w:r w:rsidRPr="00E05940">
        <w:rPr>
          <w:sz w:val="22"/>
          <w:szCs w:val="22"/>
          <w:lang w:val="en-US"/>
        </w:rPr>
        <w:t>First, government must ensure macroeconomic stability, cha</w:t>
      </w:r>
      <w:r w:rsidRPr="00E05940">
        <w:rPr>
          <w:sz w:val="22"/>
          <w:szCs w:val="22"/>
          <w:lang w:val="en-US"/>
        </w:rPr>
        <w:t>r</w:t>
      </w:r>
      <w:r w:rsidRPr="00E05940">
        <w:rPr>
          <w:sz w:val="22"/>
          <w:szCs w:val="22"/>
          <w:lang w:val="en-US"/>
        </w:rPr>
        <w:t>acterized by low inflation and stable exchange rates. Macroeconomic stability reduces uncertainty and transaction costs as well as stimula</w:t>
      </w:r>
      <w:r w:rsidRPr="00E05940">
        <w:rPr>
          <w:sz w:val="22"/>
          <w:szCs w:val="22"/>
          <w:lang w:val="en-US"/>
        </w:rPr>
        <w:t>t</w:t>
      </w:r>
      <w:r w:rsidRPr="00E05940">
        <w:rPr>
          <w:sz w:val="22"/>
          <w:szCs w:val="22"/>
          <w:lang w:val="en-US"/>
        </w:rPr>
        <w:t>ing long-run investments.</w:t>
      </w:r>
    </w:p>
    <w:p w:rsidR="00D46116" w:rsidRPr="00E05940" w:rsidRDefault="00D46116" w:rsidP="00BC619A">
      <w:pPr>
        <w:spacing w:line="252" w:lineRule="auto"/>
        <w:ind w:firstLine="540"/>
        <w:jc w:val="both"/>
        <w:rPr>
          <w:sz w:val="22"/>
          <w:szCs w:val="22"/>
          <w:lang w:val="en-US"/>
        </w:rPr>
      </w:pPr>
      <w:r w:rsidRPr="00E05940">
        <w:rPr>
          <w:sz w:val="22"/>
          <w:szCs w:val="22"/>
          <w:lang w:val="en-US"/>
        </w:rPr>
        <w:t>Second, regulatory framework, including licensing, taxation, and labor regulation must be flexible to allow easy entry and exit for firms, and to stimulate expansion of business operations.</w:t>
      </w:r>
    </w:p>
    <w:p w:rsidR="00D46116" w:rsidRPr="00E05940" w:rsidRDefault="00D46116" w:rsidP="00BC619A">
      <w:pPr>
        <w:spacing w:line="252" w:lineRule="auto"/>
        <w:ind w:firstLine="540"/>
        <w:jc w:val="both"/>
        <w:rPr>
          <w:sz w:val="22"/>
          <w:szCs w:val="22"/>
          <w:lang w:val="en-US"/>
        </w:rPr>
      </w:pPr>
      <w:r w:rsidRPr="00E05940">
        <w:rPr>
          <w:sz w:val="22"/>
          <w:szCs w:val="22"/>
          <w:lang w:val="en-US"/>
        </w:rPr>
        <w:t>Third, to reduce the cost of doing business, the state must pr</w:t>
      </w:r>
      <w:r w:rsidRPr="00E05940">
        <w:rPr>
          <w:sz w:val="22"/>
          <w:szCs w:val="22"/>
          <w:lang w:val="en-US"/>
        </w:rPr>
        <w:t>o</w:t>
      </w:r>
      <w:r w:rsidRPr="00E05940">
        <w:rPr>
          <w:sz w:val="22"/>
          <w:szCs w:val="22"/>
          <w:lang w:val="en-US"/>
        </w:rPr>
        <w:t>vide a reliable infrastructure such as roads electricity, communic</w:t>
      </w:r>
      <w:r w:rsidRPr="00E05940">
        <w:rPr>
          <w:sz w:val="22"/>
          <w:szCs w:val="22"/>
          <w:lang w:val="en-US"/>
        </w:rPr>
        <w:t>a</w:t>
      </w:r>
      <w:r w:rsidRPr="00E05940">
        <w:rPr>
          <w:sz w:val="22"/>
          <w:szCs w:val="22"/>
          <w:lang w:val="en-US"/>
        </w:rPr>
        <w:t>tions.</w:t>
      </w:r>
    </w:p>
    <w:p w:rsidR="00D46116" w:rsidRPr="00E05940" w:rsidRDefault="00D46116" w:rsidP="00BC619A">
      <w:pPr>
        <w:spacing w:line="252" w:lineRule="auto"/>
        <w:ind w:firstLine="540"/>
        <w:jc w:val="both"/>
        <w:rPr>
          <w:sz w:val="22"/>
          <w:szCs w:val="22"/>
          <w:lang w:val="en-US"/>
        </w:rPr>
      </w:pPr>
      <w:r w:rsidRPr="00E05940">
        <w:rPr>
          <w:sz w:val="22"/>
          <w:szCs w:val="22"/>
          <w:lang w:val="en-US"/>
        </w:rPr>
        <w:t>Fourth, government must establish rule of law, reducing co</w:t>
      </w:r>
      <w:r w:rsidRPr="00E05940">
        <w:rPr>
          <w:sz w:val="22"/>
          <w:szCs w:val="22"/>
          <w:lang w:val="en-US"/>
        </w:rPr>
        <w:t>r</w:t>
      </w:r>
      <w:r w:rsidRPr="00E05940">
        <w:rPr>
          <w:sz w:val="22"/>
          <w:szCs w:val="22"/>
          <w:lang w:val="en-US"/>
        </w:rPr>
        <w:t>ruption and crime level. Under the absence of the rule of law, to su</w:t>
      </w:r>
      <w:r w:rsidRPr="00E05940">
        <w:rPr>
          <w:sz w:val="22"/>
          <w:szCs w:val="22"/>
          <w:lang w:val="en-US"/>
        </w:rPr>
        <w:t>r</w:t>
      </w:r>
      <w:r w:rsidRPr="00E05940">
        <w:rPr>
          <w:sz w:val="22"/>
          <w:szCs w:val="22"/>
          <w:lang w:val="en-US"/>
        </w:rPr>
        <w:t>vive, firms direct their main resources to predatory or protective a</w:t>
      </w:r>
      <w:r w:rsidRPr="00E05940">
        <w:rPr>
          <w:sz w:val="22"/>
          <w:szCs w:val="22"/>
          <w:lang w:val="en-US"/>
        </w:rPr>
        <w:t>c</w:t>
      </w:r>
      <w:r w:rsidRPr="00E05940">
        <w:rPr>
          <w:sz w:val="22"/>
          <w:szCs w:val="22"/>
          <w:lang w:val="en-US"/>
        </w:rPr>
        <w:t>tivities. Establishing of the rule of law creates situation in which firms prosper when they invest in innovative and productive activ</w:t>
      </w:r>
      <w:r w:rsidRPr="00E05940">
        <w:rPr>
          <w:sz w:val="22"/>
          <w:szCs w:val="22"/>
          <w:lang w:val="en-US"/>
        </w:rPr>
        <w:t>i</w:t>
      </w:r>
      <w:r w:rsidRPr="00E05940">
        <w:rPr>
          <w:sz w:val="22"/>
          <w:szCs w:val="22"/>
          <w:lang w:val="en-US"/>
        </w:rPr>
        <w:t>ties.</w:t>
      </w:r>
    </w:p>
    <w:p w:rsidR="00D46116" w:rsidRPr="00E05940" w:rsidRDefault="00D46116" w:rsidP="00BC619A">
      <w:pPr>
        <w:spacing w:line="252" w:lineRule="auto"/>
        <w:ind w:firstLine="540"/>
        <w:jc w:val="both"/>
        <w:rPr>
          <w:rFonts w:ascii="TimesNewRoman" w:hAnsi="TimesNewRoman" w:cs="TimesNewRoman"/>
          <w:sz w:val="22"/>
          <w:szCs w:val="22"/>
          <w:lang w:val="en-US"/>
        </w:rPr>
      </w:pPr>
      <w:r w:rsidRPr="00E05940">
        <w:rPr>
          <w:sz w:val="22"/>
          <w:szCs w:val="22"/>
          <w:lang w:val="en-US"/>
        </w:rPr>
        <w:t>Fifth, property rights must be well-specified and enforced. E</w:t>
      </w:r>
      <w:r w:rsidRPr="00E05940">
        <w:rPr>
          <w:sz w:val="22"/>
          <w:szCs w:val="22"/>
          <w:lang w:val="en-US"/>
        </w:rPr>
        <w:t>f</w:t>
      </w:r>
      <w:r w:rsidRPr="00E05940">
        <w:rPr>
          <w:sz w:val="22"/>
          <w:szCs w:val="22"/>
          <w:lang w:val="en-US"/>
        </w:rPr>
        <w:t>ficient and independent judiciary and legal systems are those instit</w:t>
      </w:r>
      <w:r w:rsidRPr="00E05940">
        <w:rPr>
          <w:sz w:val="22"/>
          <w:szCs w:val="22"/>
          <w:lang w:val="en-US"/>
        </w:rPr>
        <w:t>u</w:t>
      </w:r>
      <w:r w:rsidRPr="00E05940">
        <w:rPr>
          <w:sz w:val="22"/>
          <w:szCs w:val="22"/>
          <w:lang w:val="en-US"/>
        </w:rPr>
        <w:t xml:space="preserve">tions that secure property rights from encroachments by third parties as well as from the executive branch of the government.  </w:t>
      </w:r>
    </w:p>
    <w:p w:rsidR="00D46116" w:rsidRPr="00E05940" w:rsidRDefault="00D46116" w:rsidP="00BC619A">
      <w:pPr>
        <w:spacing w:line="252" w:lineRule="auto"/>
        <w:ind w:firstLine="540"/>
        <w:jc w:val="both"/>
        <w:rPr>
          <w:sz w:val="22"/>
          <w:szCs w:val="22"/>
          <w:lang w:val="en-US"/>
        </w:rPr>
      </w:pPr>
      <w:r w:rsidRPr="00E05940">
        <w:rPr>
          <w:rFonts w:ascii="TimesNewRoman" w:hAnsi="TimesNewRoman" w:cs="TimesNewRoman"/>
          <w:sz w:val="22"/>
          <w:szCs w:val="22"/>
          <w:lang w:val="en-US"/>
        </w:rPr>
        <w:t>When government fails to ensure macroeconomic stability, to abolish burdensome regulation, to provide reliable infrastructure, to establish rule of law and to secure property rights, it thereby imposes barriers to entrepreneurship and innovation and impedes sustainabi</w:t>
      </w:r>
      <w:r w:rsidRPr="00E05940">
        <w:rPr>
          <w:rFonts w:ascii="TimesNewRoman" w:hAnsi="TimesNewRoman" w:cs="TimesNewRoman"/>
          <w:sz w:val="22"/>
          <w:szCs w:val="22"/>
          <w:lang w:val="en-US"/>
        </w:rPr>
        <w:t>l</w:t>
      </w:r>
      <w:r w:rsidRPr="00E05940">
        <w:rPr>
          <w:rFonts w:ascii="TimesNewRoman" w:hAnsi="TimesNewRoman" w:cs="TimesNewRoman"/>
          <w:sz w:val="22"/>
          <w:szCs w:val="22"/>
          <w:lang w:val="en-US"/>
        </w:rPr>
        <w:t xml:space="preserve">ity of economic growth. </w:t>
      </w:r>
    </w:p>
    <w:p w:rsidR="00D46116" w:rsidRPr="00E05940" w:rsidRDefault="00D46116" w:rsidP="00BC619A">
      <w:pPr>
        <w:spacing w:line="252" w:lineRule="auto"/>
        <w:ind w:firstLine="540"/>
        <w:jc w:val="both"/>
        <w:rPr>
          <w:sz w:val="22"/>
          <w:szCs w:val="22"/>
          <w:lang w:val="en-US"/>
        </w:rPr>
      </w:pPr>
      <w:r w:rsidRPr="00E05940">
        <w:rPr>
          <w:sz w:val="22"/>
          <w:szCs w:val="22"/>
          <w:lang w:val="en-US"/>
        </w:rPr>
        <w:t>The reforms implemented recently in Georgia, were very su</w:t>
      </w:r>
      <w:r w:rsidRPr="00E05940">
        <w:rPr>
          <w:sz w:val="22"/>
          <w:szCs w:val="22"/>
          <w:lang w:val="en-US"/>
        </w:rPr>
        <w:t>c</w:t>
      </w:r>
      <w:r w:rsidRPr="00E05940">
        <w:rPr>
          <w:sz w:val="22"/>
          <w:szCs w:val="22"/>
          <w:lang w:val="en-US"/>
        </w:rPr>
        <w:t>cessful in making regulatory framework, such as licensing, taxation, labor regulation flexible; in reducing costs of doing business; in e</w:t>
      </w:r>
      <w:r w:rsidRPr="00E05940">
        <w:rPr>
          <w:sz w:val="22"/>
          <w:szCs w:val="22"/>
          <w:lang w:val="en-US"/>
        </w:rPr>
        <w:t>n</w:t>
      </w:r>
      <w:r w:rsidRPr="00E05940">
        <w:rPr>
          <w:sz w:val="22"/>
          <w:szCs w:val="22"/>
          <w:lang w:val="en-US"/>
        </w:rPr>
        <w:t>suring macroeconomic stability.</w:t>
      </w:r>
    </w:p>
    <w:p w:rsidR="00D46116" w:rsidRPr="00E05940" w:rsidRDefault="00D46116" w:rsidP="00BC619A">
      <w:pPr>
        <w:autoSpaceDE w:val="0"/>
        <w:autoSpaceDN w:val="0"/>
        <w:adjustRightInd w:val="0"/>
        <w:spacing w:line="252" w:lineRule="auto"/>
        <w:ind w:firstLine="540"/>
        <w:jc w:val="both"/>
        <w:rPr>
          <w:sz w:val="22"/>
          <w:szCs w:val="22"/>
          <w:lang w:val="en-US"/>
        </w:rPr>
      </w:pPr>
      <w:r w:rsidRPr="00E05940">
        <w:rPr>
          <w:sz w:val="22"/>
          <w:szCs w:val="22"/>
          <w:lang w:val="en-US"/>
        </w:rPr>
        <w:t>Still these improvements in business climate have resulted nor in expansion of small and medium businesses activities neither in increase of employment rates. The one explanation of the missing link between reforms and real economy performance is that the e</w:t>
      </w:r>
      <w:r w:rsidRPr="00E05940">
        <w:rPr>
          <w:sz w:val="22"/>
          <w:szCs w:val="22"/>
          <w:lang w:val="en-US"/>
        </w:rPr>
        <w:t>f</w:t>
      </w:r>
      <w:r w:rsidRPr="00E05940">
        <w:rPr>
          <w:sz w:val="22"/>
          <w:szCs w:val="22"/>
          <w:lang w:val="en-US"/>
        </w:rPr>
        <w:t>fects of improved business climate on the economic activity could be lagged. Another explanation is that reforms did not affect some i</w:t>
      </w:r>
      <w:r w:rsidRPr="00E05940">
        <w:rPr>
          <w:sz w:val="22"/>
          <w:szCs w:val="22"/>
          <w:lang w:val="en-US"/>
        </w:rPr>
        <w:t>m</w:t>
      </w:r>
      <w:r w:rsidRPr="00E05940">
        <w:rPr>
          <w:sz w:val="22"/>
          <w:szCs w:val="22"/>
          <w:lang w:val="en-US"/>
        </w:rPr>
        <w:t xml:space="preserve">portant area of business environment - the rule of law, for instance. </w:t>
      </w:r>
    </w:p>
    <w:p w:rsidR="00D46116" w:rsidRPr="00E05940" w:rsidRDefault="00D46116" w:rsidP="00BC619A">
      <w:pPr>
        <w:autoSpaceDE w:val="0"/>
        <w:autoSpaceDN w:val="0"/>
        <w:adjustRightInd w:val="0"/>
        <w:spacing w:line="252" w:lineRule="auto"/>
        <w:ind w:firstLine="540"/>
        <w:jc w:val="both"/>
        <w:rPr>
          <w:sz w:val="22"/>
          <w:szCs w:val="22"/>
          <w:lang w:val="en-US"/>
        </w:rPr>
      </w:pPr>
      <w:r w:rsidRPr="00E05940">
        <w:rPr>
          <w:sz w:val="22"/>
          <w:szCs w:val="22"/>
          <w:lang w:val="en-US"/>
        </w:rPr>
        <w:t>The rule of law as a one of governance indicators reflects the following issues: fairness, affordability, enforceability, honesty, and quickness of the court system; protection of the property rights; e</w:t>
      </w:r>
      <w:r w:rsidRPr="00E05940">
        <w:rPr>
          <w:sz w:val="22"/>
          <w:szCs w:val="22"/>
          <w:lang w:val="en-US"/>
        </w:rPr>
        <w:t>n</w:t>
      </w:r>
      <w:r w:rsidRPr="00E05940">
        <w:rPr>
          <w:sz w:val="22"/>
          <w:szCs w:val="22"/>
          <w:lang w:val="en-US"/>
        </w:rPr>
        <w:t>forceability of government and private contracts; trust in legal sy</w:t>
      </w:r>
      <w:r w:rsidRPr="00E05940">
        <w:rPr>
          <w:sz w:val="22"/>
          <w:szCs w:val="22"/>
          <w:lang w:val="en-US"/>
        </w:rPr>
        <w:t>s</w:t>
      </w:r>
      <w:r w:rsidRPr="00E05940">
        <w:rPr>
          <w:sz w:val="22"/>
          <w:szCs w:val="22"/>
          <w:lang w:val="en-US"/>
        </w:rPr>
        <w:t>tem; independence of judicial system and etc. The legal and judicial system has a primary responsibility for ensuring the rule of law. To be effective the judicial system must in turn satisfy two main criteria: it must be efficient and independent. The efficiency of the judicial system is defined in terms of the speed, cost, and fairness with which judicial decisions are made and access to the court. The degree of j</w:t>
      </w:r>
      <w:r w:rsidRPr="00E05940">
        <w:rPr>
          <w:iCs/>
          <w:sz w:val="22"/>
          <w:szCs w:val="22"/>
          <w:lang w:val="en-US"/>
        </w:rPr>
        <w:t>udicial independence relies on</w:t>
      </w:r>
      <w:r w:rsidRPr="00E05940">
        <w:rPr>
          <w:i/>
          <w:iCs/>
          <w:sz w:val="22"/>
          <w:szCs w:val="22"/>
          <w:lang w:val="en-US"/>
        </w:rPr>
        <w:t xml:space="preserve"> </w:t>
      </w:r>
      <w:r w:rsidRPr="00E05940">
        <w:rPr>
          <w:sz w:val="22"/>
          <w:szCs w:val="22"/>
          <w:lang w:val="en-US"/>
        </w:rPr>
        <w:t>how far the state and other private agents can influence and distort the legal system. This determines the level of legal impartiality investors can expect. To stay distinctly for judicial to be effective the government must observe the law too and the judicial system must provide cheeks and balances on arbitrary actions of government.</w:t>
      </w:r>
    </w:p>
    <w:p w:rsidR="00D46116" w:rsidRPr="00E05940" w:rsidRDefault="00D46116" w:rsidP="00BC619A">
      <w:pPr>
        <w:spacing w:line="252" w:lineRule="auto"/>
        <w:ind w:firstLine="540"/>
        <w:jc w:val="both"/>
        <w:rPr>
          <w:sz w:val="22"/>
          <w:szCs w:val="22"/>
          <w:lang w:val="en-US"/>
        </w:rPr>
      </w:pPr>
      <w:r w:rsidRPr="00E05940">
        <w:rPr>
          <w:sz w:val="22"/>
          <w:szCs w:val="22"/>
          <w:lang w:val="en-US"/>
        </w:rPr>
        <w:t xml:space="preserve">The analysis of </w:t>
      </w:r>
      <w:r w:rsidRPr="00E05940">
        <w:rPr>
          <w:i/>
          <w:sz w:val="22"/>
          <w:szCs w:val="22"/>
          <w:lang w:val="en-US"/>
        </w:rPr>
        <w:t>Worldwide Governance Indicators</w:t>
      </w:r>
      <w:r w:rsidRPr="00E05940">
        <w:rPr>
          <w:sz w:val="22"/>
          <w:szCs w:val="22"/>
          <w:lang w:val="en-US"/>
        </w:rPr>
        <w:t xml:space="preserve"> provided by World Bank Institute (WBI), suggest that Georgia performs poor on the rule of law indicators</w:t>
      </w:r>
      <w:r w:rsidRPr="00E05940">
        <w:rPr>
          <w:rStyle w:val="FootnoteReference"/>
          <w:sz w:val="22"/>
          <w:szCs w:val="22"/>
          <w:lang w:val="en-US"/>
        </w:rPr>
        <w:footnoteReference w:id="121"/>
      </w:r>
      <w:r w:rsidRPr="00E05940">
        <w:rPr>
          <w:sz w:val="22"/>
          <w:szCs w:val="22"/>
          <w:lang w:val="en-US"/>
        </w:rPr>
        <w:t>. The strength of the rule of law and esp</w:t>
      </w:r>
      <w:r w:rsidRPr="00E05940">
        <w:rPr>
          <w:sz w:val="22"/>
          <w:szCs w:val="22"/>
          <w:lang w:val="en-US"/>
        </w:rPr>
        <w:t>e</w:t>
      </w:r>
      <w:r w:rsidRPr="00E05940">
        <w:rPr>
          <w:sz w:val="22"/>
          <w:szCs w:val="22"/>
          <w:lang w:val="en-US"/>
        </w:rPr>
        <w:t>cially protection of property rights has been questioned by recent actions of the Georgian Government related to improper redistrib</w:t>
      </w:r>
      <w:r w:rsidRPr="00E05940">
        <w:rPr>
          <w:sz w:val="22"/>
          <w:szCs w:val="22"/>
          <w:lang w:val="en-US"/>
        </w:rPr>
        <w:t>u</w:t>
      </w:r>
      <w:r w:rsidRPr="00E05940">
        <w:rPr>
          <w:sz w:val="22"/>
          <w:szCs w:val="22"/>
          <w:lang w:val="en-US"/>
        </w:rPr>
        <w:t>tion of private property</w:t>
      </w:r>
      <w:r w:rsidRPr="00E05940">
        <w:rPr>
          <w:rStyle w:val="FootnoteReference"/>
          <w:sz w:val="22"/>
          <w:szCs w:val="22"/>
          <w:lang w:val="en-US"/>
        </w:rPr>
        <w:footnoteReference w:id="122"/>
      </w:r>
      <w:r w:rsidRPr="00E05940">
        <w:rPr>
          <w:sz w:val="22"/>
          <w:szCs w:val="22"/>
          <w:lang w:val="en-US"/>
        </w:rPr>
        <w:t>. The fact that the legal enforcement and j</w:t>
      </w:r>
      <w:r w:rsidRPr="00E05940">
        <w:rPr>
          <w:sz w:val="22"/>
          <w:szCs w:val="22"/>
          <w:lang w:val="en-US"/>
        </w:rPr>
        <w:t>u</w:t>
      </w:r>
      <w:r w:rsidRPr="00E05940">
        <w:rPr>
          <w:sz w:val="22"/>
          <w:szCs w:val="22"/>
          <w:lang w:val="en-US"/>
        </w:rPr>
        <w:t>dicial independence currently presents a serious problem for Georgia is reflected also in the latest annual report of “Economic freedom of the World”</w:t>
      </w:r>
      <w:r w:rsidRPr="00E05940">
        <w:rPr>
          <w:rStyle w:val="FootnoteReference"/>
          <w:sz w:val="22"/>
          <w:szCs w:val="22"/>
          <w:lang w:val="en-US"/>
        </w:rPr>
        <w:footnoteReference w:id="123"/>
      </w:r>
      <w:r w:rsidRPr="00E05940">
        <w:rPr>
          <w:sz w:val="22"/>
          <w:szCs w:val="22"/>
          <w:lang w:val="en-US"/>
        </w:rPr>
        <w:t>. This report consists of cross-national evaluations on different areas, including assessments of legal system and property rights enforcement. According to this report, with respect to general legal system index Georgia outperformed only African countries. In point of such variables as judiciary independence and impartial courts Georgia received even worse assessments than selected Afr</w:t>
      </w:r>
      <w:r w:rsidRPr="00E05940">
        <w:rPr>
          <w:sz w:val="22"/>
          <w:szCs w:val="22"/>
          <w:lang w:val="en-US"/>
        </w:rPr>
        <w:t>i</w:t>
      </w:r>
      <w:r w:rsidRPr="00E05940">
        <w:rPr>
          <w:sz w:val="22"/>
          <w:szCs w:val="22"/>
          <w:lang w:val="en-US"/>
        </w:rPr>
        <w:t>can countries on average. This fact indicates on the absence of ind</w:t>
      </w:r>
      <w:r w:rsidRPr="00E05940">
        <w:rPr>
          <w:sz w:val="22"/>
          <w:szCs w:val="22"/>
          <w:lang w:val="en-US"/>
        </w:rPr>
        <w:t>e</w:t>
      </w:r>
      <w:r w:rsidRPr="00E05940">
        <w:rPr>
          <w:sz w:val="22"/>
          <w:szCs w:val="22"/>
          <w:lang w:val="en-US"/>
        </w:rPr>
        <w:t>pendent judiciary system in Georgia, which is capable to protect pr</w:t>
      </w:r>
      <w:r w:rsidRPr="00E05940">
        <w:rPr>
          <w:sz w:val="22"/>
          <w:szCs w:val="22"/>
          <w:lang w:val="en-US"/>
        </w:rPr>
        <w:t>i</w:t>
      </w:r>
      <w:r w:rsidRPr="00E05940">
        <w:rPr>
          <w:sz w:val="22"/>
          <w:szCs w:val="22"/>
          <w:lang w:val="en-US"/>
        </w:rPr>
        <w:t>vate agents and their property from government’s encroachment.</w:t>
      </w:r>
    </w:p>
    <w:p w:rsidR="00D46116" w:rsidRPr="00E05940" w:rsidRDefault="00D46116" w:rsidP="00BC619A">
      <w:pPr>
        <w:pStyle w:val="Default"/>
        <w:spacing w:line="252" w:lineRule="auto"/>
        <w:ind w:firstLine="540"/>
        <w:jc w:val="both"/>
        <w:rPr>
          <w:sz w:val="22"/>
          <w:szCs w:val="22"/>
          <w:lang w:val="en-US"/>
        </w:rPr>
      </w:pPr>
      <w:r w:rsidRPr="00E05940">
        <w:rPr>
          <w:sz w:val="22"/>
          <w:szCs w:val="22"/>
          <w:lang w:val="en-US"/>
        </w:rPr>
        <w:t>The impact of the rule of law and its underlying institutions on the reduction of transaction costs, increasing of the efficiency of economic performance and economic growth is well-known</w:t>
      </w:r>
      <w:r w:rsidRPr="00E05940">
        <w:rPr>
          <w:rStyle w:val="FootnoteReference"/>
          <w:sz w:val="22"/>
          <w:szCs w:val="22"/>
          <w:lang w:val="en-US"/>
        </w:rPr>
        <w:footnoteReference w:id="124"/>
      </w:r>
      <w:r w:rsidRPr="00E05940">
        <w:rPr>
          <w:sz w:val="22"/>
          <w:szCs w:val="22"/>
          <w:lang w:val="en-US"/>
        </w:rPr>
        <w:t>. In this context, the low quality of economic growth in Georgia can be e</w:t>
      </w:r>
      <w:r w:rsidRPr="00E05940">
        <w:rPr>
          <w:sz w:val="22"/>
          <w:szCs w:val="22"/>
          <w:lang w:val="en-US"/>
        </w:rPr>
        <w:t>x</w:t>
      </w:r>
      <w:r w:rsidRPr="00E05940">
        <w:rPr>
          <w:sz w:val="22"/>
          <w:szCs w:val="22"/>
          <w:lang w:val="en-US"/>
        </w:rPr>
        <w:t>plained by little progress in the rule of law area. The rule of law is the main prerequisite of low transaction costs, specialization and m</w:t>
      </w:r>
      <w:r w:rsidRPr="00E05940">
        <w:rPr>
          <w:sz w:val="22"/>
          <w:szCs w:val="22"/>
          <w:lang w:val="en-US"/>
        </w:rPr>
        <w:t>u</w:t>
      </w:r>
      <w:r w:rsidRPr="00E05940">
        <w:rPr>
          <w:sz w:val="22"/>
          <w:szCs w:val="22"/>
          <w:lang w:val="en-US"/>
        </w:rPr>
        <w:t>tually beneficially cooperation between economic agents, and thereby of economic efficiency and long-run economic growth. We think that ensuring the real independence and the efficiency of jud</w:t>
      </w:r>
      <w:r w:rsidRPr="00E05940">
        <w:rPr>
          <w:sz w:val="22"/>
          <w:szCs w:val="22"/>
          <w:lang w:val="en-US"/>
        </w:rPr>
        <w:t>i</w:t>
      </w:r>
      <w:r w:rsidRPr="00E05940">
        <w:rPr>
          <w:sz w:val="22"/>
          <w:szCs w:val="22"/>
          <w:lang w:val="en-US"/>
        </w:rPr>
        <w:t xml:space="preserve">cial system is untapped potential for sustaining economic growth in Georgia. </w:t>
      </w:r>
    </w:p>
    <w:p w:rsidR="00D46116" w:rsidRPr="00E05940" w:rsidRDefault="00D46116" w:rsidP="00BC619A">
      <w:pPr>
        <w:spacing w:line="252" w:lineRule="auto"/>
        <w:ind w:firstLine="540"/>
        <w:jc w:val="both"/>
        <w:rPr>
          <w:sz w:val="22"/>
          <w:szCs w:val="22"/>
          <w:lang w:val="en-US"/>
        </w:rPr>
      </w:pPr>
      <w:r w:rsidRPr="00E05940">
        <w:rPr>
          <w:sz w:val="22"/>
          <w:szCs w:val="22"/>
          <w:lang w:val="en-US"/>
        </w:rPr>
        <w:t>To summarize, despite high rankings that Georgian business environment has recently awarded by the World Bank, the quality of economic growth in Georgia is low with respect to economic and social sustainability and innovations. Low quality of growth means that it will be hard to sustain it for a long time. To ensure economic development in Georgia the obstacles created by both “market fai</w:t>
      </w:r>
      <w:r w:rsidRPr="00E05940">
        <w:rPr>
          <w:sz w:val="22"/>
          <w:szCs w:val="22"/>
          <w:lang w:val="en-US"/>
        </w:rPr>
        <w:t>l</w:t>
      </w:r>
      <w:r w:rsidRPr="00E05940">
        <w:rPr>
          <w:sz w:val="22"/>
          <w:szCs w:val="22"/>
          <w:lang w:val="en-US"/>
        </w:rPr>
        <w:t>ures” and “government failures” must be eradicated. Below, on the basis of existing worldwide experience, we elaborate recommend</w:t>
      </w:r>
      <w:r w:rsidRPr="00E05940">
        <w:rPr>
          <w:sz w:val="22"/>
          <w:szCs w:val="22"/>
          <w:lang w:val="en-US"/>
        </w:rPr>
        <w:t>a</w:t>
      </w:r>
      <w:r w:rsidRPr="00E05940">
        <w:rPr>
          <w:sz w:val="22"/>
          <w:szCs w:val="22"/>
          <w:lang w:val="en-US"/>
        </w:rPr>
        <w:t>tions on how to induce innovative and productive behavior o firms, stimulate investments and thereby sustain economic growth in Geo</w:t>
      </w:r>
      <w:r w:rsidRPr="00E05940">
        <w:rPr>
          <w:sz w:val="22"/>
          <w:szCs w:val="22"/>
          <w:lang w:val="en-US"/>
        </w:rPr>
        <w:t>r</w:t>
      </w:r>
      <w:r w:rsidRPr="00E05940">
        <w:rPr>
          <w:sz w:val="22"/>
          <w:szCs w:val="22"/>
          <w:lang w:val="en-US"/>
        </w:rPr>
        <w:t>gia.</w:t>
      </w:r>
    </w:p>
    <w:p w:rsidR="00D46116" w:rsidRPr="00E05940" w:rsidRDefault="00D46116" w:rsidP="00BC619A">
      <w:pPr>
        <w:numPr>
          <w:ilvl w:val="0"/>
          <w:numId w:val="4"/>
        </w:numPr>
        <w:autoSpaceDE w:val="0"/>
        <w:autoSpaceDN w:val="0"/>
        <w:adjustRightInd w:val="0"/>
        <w:spacing w:line="252" w:lineRule="auto"/>
        <w:jc w:val="both"/>
        <w:rPr>
          <w:rFonts w:ascii="TimesNewRoman" w:hAnsi="TimesNewRoman" w:cs="TimesNewRoman"/>
          <w:sz w:val="22"/>
          <w:szCs w:val="22"/>
          <w:lang w:val="en-GB"/>
        </w:rPr>
      </w:pPr>
      <w:r w:rsidRPr="00E05940">
        <w:rPr>
          <w:rFonts w:ascii="TimesNewRoman" w:hAnsi="TimesNewRoman" w:cs="TimesNewRoman"/>
          <w:sz w:val="22"/>
          <w:szCs w:val="22"/>
          <w:lang w:val="en-GB"/>
        </w:rPr>
        <w:t>Georgian government must refrain from “laissez-faire”’ principle and pursue active industrial policy oriented on dynamic tran</w:t>
      </w:r>
      <w:r w:rsidRPr="00E05940">
        <w:rPr>
          <w:rFonts w:ascii="TimesNewRoman" w:hAnsi="TimesNewRoman" w:cs="TimesNewRoman"/>
          <w:sz w:val="22"/>
          <w:szCs w:val="22"/>
          <w:lang w:val="en-GB"/>
        </w:rPr>
        <w:t>s</w:t>
      </w:r>
      <w:r w:rsidRPr="00E05940">
        <w:rPr>
          <w:rFonts w:ascii="TimesNewRoman" w:hAnsi="TimesNewRoman" w:cs="TimesNewRoman"/>
          <w:sz w:val="22"/>
          <w:szCs w:val="22"/>
          <w:lang w:val="en-GB"/>
        </w:rPr>
        <w:t>formation of production structures. Implementation of such po</w:t>
      </w:r>
      <w:r w:rsidRPr="00E05940">
        <w:rPr>
          <w:rFonts w:ascii="TimesNewRoman" w:hAnsi="TimesNewRoman" w:cs="TimesNewRoman"/>
          <w:sz w:val="22"/>
          <w:szCs w:val="22"/>
          <w:lang w:val="en-GB"/>
        </w:rPr>
        <w:t>l</w:t>
      </w:r>
      <w:r w:rsidRPr="00E05940">
        <w:rPr>
          <w:rFonts w:ascii="TimesNewRoman" w:hAnsi="TimesNewRoman" w:cs="TimesNewRoman"/>
          <w:sz w:val="22"/>
          <w:szCs w:val="22"/>
          <w:lang w:val="en-GB"/>
        </w:rPr>
        <w:t>icy requires:</w:t>
      </w:r>
    </w:p>
    <w:p w:rsidR="00D46116" w:rsidRPr="00E05940" w:rsidRDefault="00D46116" w:rsidP="00BC619A">
      <w:pPr>
        <w:numPr>
          <w:ilvl w:val="0"/>
          <w:numId w:val="3"/>
        </w:numPr>
        <w:autoSpaceDE w:val="0"/>
        <w:autoSpaceDN w:val="0"/>
        <w:adjustRightInd w:val="0"/>
        <w:spacing w:line="252" w:lineRule="auto"/>
        <w:jc w:val="both"/>
        <w:rPr>
          <w:rFonts w:ascii="TimesNewRoman" w:hAnsi="TimesNewRoman" w:cs="TimesNewRoman"/>
          <w:sz w:val="22"/>
          <w:szCs w:val="22"/>
          <w:lang w:val="en-GB"/>
        </w:rPr>
      </w:pPr>
      <w:r w:rsidRPr="00E05940">
        <w:rPr>
          <w:rFonts w:ascii="TimesNewRoman" w:hAnsi="TimesNewRoman" w:cs="TimesNewRoman"/>
          <w:sz w:val="22"/>
          <w:szCs w:val="22"/>
          <w:lang w:val="en-GB"/>
        </w:rPr>
        <w:t>identifying of the sectors that will represent the basis for industrial development. This must be non-traditional e</w:t>
      </w:r>
      <w:r w:rsidRPr="00E05940">
        <w:rPr>
          <w:rFonts w:ascii="TimesNewRoman" w:hAnsi="TimesNewRoman" w:cs="TimesNewRoman"/>
          <w:sz w:val="22"/>
          <w:szCs w:val="22"/>
          <w:lang w:val="en-GB"/>
        </w:rPr>
        <w:t>x</w:t>
      </w:r>
      <w:r w:rsidRPr="00E05940">
        <w:rPr>
          <w:rFonts w:ascii="TimesNewRoman" w:hAnsi="TimesNewRoman" w:cs="TimesNewRoman"/>
          <w:sz w:val="22"/>
          <w:szCs w:val="22"/>
          <w:lang w:val="en-GB"/>
        </w:rPr>
        <w:t>port-oriented sectors, involving new technologies and knowledge;</w:t>
      </w:r>
    </w:p>
    <w:p w:rsidR="00D46116" w:rsidRPr="00E05940" w:rsidRDefault="00D46116" w:rsidP="00BC619A">
      <w:pPr>
        <w:numPr>
          <w:ilvl w:val="0"/>
          <w:numId w:val="3"/>
        </w:numPr>
        <w:autoSpaceDE w:val="0"/>
        <w:autoSpaceDN w:val="0"/>
        <w:adjustRightInd w:val="0"/>
        <w:spacing w:line="252" w:lineRule="auto"/>
        <w:jc w:val="both"/>
        <w:rPr>
          <w:rFonts w:ascii="TimesNewRoman" w:hAnsi="TimesNewRoman" w:cs="TimesNewRoman"/>
          <w:sz w:val="22"/>
          <w:szCs w:val="22"/>
          <w:lang w:val="en-GB"/>
        </w:rPr>
      </w:pPr>
      <w:r w:rsidRPr="00E05940">
        <w:rPr>
          <w:rFonts w:ascii="TimesNewRoman" w:hAnsi="TimesNewRoman" w:cs="TimesNewRoman"/>
          <w:sz w:val="22"/>
          <w:szCs w:val="22"/>
          <w:lang w:val="en-GB"/>
        </w:rPr>
        <w:t>elaborating of development strategy focused on stimula</w:t>
      </w:r>
      <w:r w:rsidRPr="00E05940">
        <w:rPr>
          <w:rFonts w:ascii="TimesNewRoman" w:hAnsi="TimesNewRoman" w:cs="TimesNewRoman"/>
          <w:sz w:val="22"/>
          <w:szCs w:val="22"/>
          <w:lang w:val="en-GB"/>
        </w:rPr>
        <w:t>t</w:t>
      </w:r>
      <w:r w:rsidRPr="00E05940">
        <w:rPr>
          <w:rFonts w:ascii="TimesNewRoman" w:hAnsi="TimesNewRoman" w:cs="TimesNewRoman"/>
          <w:sz w:val="22"/>
          <w:szCs w:val="22"/>
          <w:lang w:val="en-GB"/>
        </w:rPr>
        <w:t>ing and attracting investments in selected sectors of i</w:t>
      </w:r>
      <w:r w:rsidRPr="00E05940">
        <w:rPr>
          <w:rFonts w:ascii="TimesNewRoman" w:hAnsi="TimesNewRoman" w:cs="TimesNewRoman"/>
          <w:sz w:val="22"/>
          <w:szCs w:val="22"/>
          <w:lang w:val="en-GB"/>
        </w:rPr>
        <w:t>n</w:t>
      </w:r>
      <w:r w:rsidRPr="00E05940">
        <w:rPr>
          <w:rFonts w:ascii="TimesNewRoman" w:hAnsi="TimesNewRoman" w:cs="TimesNewRoman"/>
          <w:sz w:val="22"/>
          <w:szCs w:val="22"/>
          <w:lang w:val="en-GB"/>
        </w:rPr>
        <w:t>dustry;</w:t>
      </w:r>
    </w:p>
    <w:p w:rsidR="00D46116" w:rsidRPr="00E05940" w:rsidRDefault="00D46116" w:rsidP="00BC619A">
      <w:pPr>
        <w:numPr>
          <w:ilvl w:val="0"/>
          <w:numId w:val="3"/>
        </w:numPr>
        <w:autoSpaceDE w:val="0"/>
        <w:autoSpaceDN w:val="0"/>
        <w:adjustRightInd w:val="0"/>
        <w:spacing w:line="252" w:lineRule="auto"/>
        <w:jc w:val="both"/>
        <w:rPr>
          <w:rFonts w:ascii="TimesNewRoman" w:hAnsi="TimesNewRoman" w:cs="TimesNewRoman"/>
          <w:sz w:val="22"/>
          <w:szCs w:val="22"/>
          <w:lang w:val="en-GB"/>
        </w:rPr>
      </w:pPr>
      <w:r w:rsidRPr="00E05940">
        <w:rPr>
          <w:rFonts w:ascii="TimesNewRoman" w:hAnsi="TimesNewRoman" w:cs="TimesNewRoman"/>
          <w:sz w:val="22"/>
          <w:szCs w:val="22"/>
          <w:lang w:val="en-GB"/>
        </w:rPr>
        <w:t>ensuring sound implementation of industrial policy, which means providing strict monitoring of the perfor</w:t>
      </w:r>
      <w:r w:rsidRPr="00E05940">
        <w:rPr>
          <w:rFonts w:ascii="TimesNewRoman" w:hAnsi="TimesNewRoman" w:cs="TimesNewRoman"/>
          <w:sz w:val="22"/>
          <w:szCs w:val="22"/>
          <w:lang w:val="en-GB"/>
        </w:rPr>
        <w:t>m</w:t>
      </w:r>
      <w:r w:rsidRPr="00E05940">
        <w:rPr>
          <w:rFonts w:ascii="TimesNewRoman" w:hAnsi="TimesNewRoman" w:cs="TimesNewRoman"/>
          <w:sz w:val="22"/>
          <w:szCs w:val="22"/>
          <w:lang w:val="en-GB"/>
        </w:rPr>
        <w:t>ance of encouraged enterprises and imposition of disc</w:t>
      </w:r>
      <w:r w:rsidRPr="00E05940">
        <w:rPr>
          <w:rFonts w:ascii="TimesNewRoman" w:hAnsi="TimesNewRoman" w:cs="TimesNewRoman"/>
          <w:sz w:val="22"/>
          <w:szCs w:val="22"/>
          <w:lang w:val="en-GB"/>
        </w:rPr>
        <w:t>i</w:t>
      </w:r>
      <w:r w:rsidRPr="00E05940">
        <w:rPr>
          <w:rFonts w:ascii="TimesNewRoman" w:hAnsi="TimesNewRoman" w:cs="TimesNewRoman"/>
          <w:sz w:val="22"/>
          <w:szCs w:val="22"/>
          <w:lang w:val="en-GB"/>
        </w:rPr>
        <w:t xml:space="preserve">pline. </w:t>
      </w:r>
    </w:p>
    <w:p w:rsidR="00D46116" w:rsidRPr="00E05940" w:rsidRDefault="00D46116" w:rsidP="00BC619A">
      <w:pPr>
        <w:pStyle w:val="BodyText"/>
        <w:widowControl w:val="0"/>
        <w:numPr>
          <w:ilvl w:val="0"/>
          <w:numId w:val="4"/>
        </w:numPr>
        <w:overflowPunct w:val="0"/>
        <w:autoSpaceDE w:val="0"/>
        <w:autoSpaceDN w:val="0"/>
        <w:adjustRightInd w:val="0"/>
        <w:spacing w:after="0" w:line="252" w:lineRule="auto"/>
        <w:jc w:val="both"/>
        <w:textAlignment w:val="baseline"/>
        <w:rPr>
          <w:rFonts w:eastAsia="SimSun"/>
          <w:sz w:val="22"/>
          <w:szCs w:val="22"/>
        </w:rPr>
      </w:pPr>
      <w:r w:rsidRPr="00E05940">
        <w:rPr>
          <w:rFonts w:eastAsia="SimSun"/>
          <w:sz w:val="22"/>
          <w:szCs w:val="22"/>
        </w:rPr>
        <w:t xml:space="preserve">Government must create such business environment, which will encourage emergence of the efficient market mechanisms through: </w:t>
      </w:r>
    </w:p>
    <w:p w:rsidR="00D46116" w:rsidRPr="00E05940" w:rsidRDefault="00D46116" w:rsidP="00BC619A">
      <w:pPr>
        <w:numPr>
          <w:ilvl w:val="0"/>
          <w:numId w:val="5"/>
        </w:numPr>
        <w:spacing w:line="252" w:lineRule="auto"/>
        <w:jc w:val="both"/>
        <w:rPr>
          <w:sz w:val="22"/>
          <w:szCs w:val="22"/>
          <w:lang w:val="en-US"/>
        </w:rPr>
      </w:pPr>
      <w:r w:rsidRPr="00E05940">
        <w:rPr>
          <w:sz w:val="22"/>
          <w:szCs w:val="22"/>
          <w:lang w:val="en-US"/>
        </w:rPr>
        <w:t>stimulating competition processes and processes of cr</w:t>
      </w:r>
      <w:r w:rsidRPr="00E05940">
        <w:rPr>
          <w:sz w:val="22"/>
          <w:szCs w:val="22"/>
          <w:lang w:val="en-US"/>
        </w:rPr>
        <w:t>e</w:t>
      </w:r>
      <w:r w:rsidRPr="00E05940">
        <w:rPr>
          <w:sz w:val="22"/>
          <w:szCs w:val="22"/>
          <w:lang w:val="en-US"/>
        </w:rPr>
        <w:t>ating new enterprises, through providing free access to the market; active implementing anti-trust policies; ree</w:t>
      </w:r>
      <w:r w:rsidRPr="00E05940">
        <w:rPr>
          <w:sz w:val="22"/>
          <w:szCs w:val="22"/>
          <w:lang w:val="en-US"/>
        </w:rPr>
        <w:t>s</w:t>
      </w:r>
      <w:r w:rsidRPr="00E05940">
        <w:rPr>
          <w:sz w:val="22"/>
          <w:szCs w:val="22"/>
          <w:lang w:val="en-US"/>
        </w:rPr>
        <w:t>tablishing anti-trust agency and empowering it with su</w:t>
      </w:r>
      <w:r w:rsidRPr="00E05940">
        <w:rPr>
          <w:sz w:val="22"/>
          <w:szCs w:val="22"/>
          <w:lang w:val="en-US"/>
        </w:rPr>
        <w:t>f</w:t>
      </w:r>
      <w:r w:rsidRPr="00E05940">
        <w:rPr>
          <w:sz w:val="22"/>
          <w:szCs w:val="22"/>
          <w:lang w:val="en-US"/>
        </w:rPr>
        <w:t>ficient authority and status necessary for efficient i</w:t>
      </w:r>
      <w:r w:rsidRPr="00E05940">
        <w:rPr>
          <w:sz w:val="22"/>
          <w:szCs w:val="22"/>
          <w:lang w:val="en-US"/>
        </w:rPr>
        <w:t>m</w:t>
      </w:r>
      <w:r w:rsidRPr="00E05940">
        <w:rPr>
          <w:sz w:val="22"/>
          <w:szCs w:val="22"/>
          <w:lang w:val="en-US"/>
        </w:rPr>
        <w:t>plementation of competition policy;</w:t>
      </w:r>
    </w:p>
    <w:p w:rsidR="00D46116" w:rsidRPr="00E05940" w:rsidRDefault="00D46116" w:rsidP="00BC619A">
      <w:pPr>
        <w:numPr>
          <w:ilvl w:val="0"/>
          <w:numId w:val="5"/>
        </w:numPr>
        <w:spacing w:line="252" w:lineRule="auto"/>
        <w:jc w:val="both"/>
        <w:rPr>
          <w:sz w:val="22"/>
          <w:szCs w:val="22"/>
          <w:lang w:val="en-US"/>
        </w:rPr>
      </w:pPr>
      <w:r w:rsidRPr="00E05940">
        <w:rPr>
          <w:sz w:val="22"/>
          <w:szCs w:val="22"/>
          <w:lang w:val="en-US"/>
        </w:rPr>
        <w:t>establishing of clear rules for market conduct of all ec</w:t>
      </w:r>
      <w:r w:rsidRPr="00E05940">
        <w:rPr>
          <w:sz w:val="22"/>
          <w:szCs w:val="22"/>
          <w:lang w:val="en-US"/>
        </w:rPr>
        <w:t>o</w:t>
      </w:r>
      <w:r w:rsidRPr="00E05940">
        <w:rPr>
          <w:sz w:val="22"/>
          <w:szCs w:val="22"/>
          <w:lang w:val="en-US"/>
        </w:rPr>
        <w:t>nomic agents without an exception and preventing any opportunity for non-productive or predatory activities;</w:t>
      </w:r>
    </w:p>
    <w:p w:rsidR="00D46116" w:rsidRPr="00E05940" w:rsidRDefault="00D46116" w:rsidP="00BC619A">
      <w:pPr>
        <w:numPr>
          <w:ilvl w:val="0"/>
          <w:numId w:val="5"/>
        </w:numPr>
        <w:spacing w:line="252" w:lineRule="auto"/>
        <w:jc w:val="both"/>
        <w:rPr>
          <w:sz w:val="22"/>
          <w:szCs w:val="22"/>
          <w:lang w:val="en-US"/>
        </w:rPr>
      </w:pPr>
      <w:r w:rsidRPr="00E05940">
        <w:rPr>
          <w:sz w:val="22"/>
          <w:szCs w:val="22"/>
          <w:lang w:val="en-US"/>
        </w:rPr>
        <w:t>eliminating any opportunity for the government to take part in the process of property redistribution.</w:t>
      </w:r>
    </w:p>
    <w:p w:rsidR="00D46116" w:rsidRPr="00E05940" w:rsidRDefault="00D46116" w:rsidP="00BC619A">
      <w:pPr>
        <w:numPr>
          <w:ilvl w:val="0"/>
          <w:numId w:val="4"/>
        </w:numPr>
        <w:spacing w:line="252" w:lineRule="auto"/>
        <w:jc w:val="both"/>
        <w:rPr>
          <w:sz w:val="22"/>
          <w:szCs w:val="22"/>
          <w:lang w:val="en-US"/>
        </w:rPr>
      </w:pPr>
      <w:r w:rsidRPr="00E05940">
        <w:rPr>
          <w:sz w:val="22"/>
          <w:szCs w:val="22"/>
          <w:lang w:val="en-US"/>
        </w:rPr>
        <w:t>The rule of law must be established in Georgia through the e</w:t>
      </w:r>
      <w:r w:rsidRPr="00E05940">
        <w:rPr>
          <w:sz w:val="22"/>
          <w:szCs w:val="22"/>
          <w:lang w:val="en-US"/>
        </w:rPr>
        <w:t>n</w:t>
      </w:r>
      <w:r w:rsidRPr="00E05940">
        <w:rPr>
          <w:sz w:val="22"/>
          <w:szCs w:val="22"/>
          <w:lang w:val="en-US"/>
        </w:rPr>
        <w:t>hancement of legal and judicial system’s functioning. Well-developed formal system of contract enforcement is a necessary precondition for small and medium businesses to flourish as well as for development of capital and financial markets, attracting foreign investors and thereby for stimulating of long-term ec</w:t>
      </w:r>
      <w:r w:rsidRPr="00E05940">
        <w:rPr>
          <w:sz w:val="22"/>
          <w:szCs w:val="22"/>
          <w:lang w:val="en-US"/>
        </w:rPr>
        <w:t>o</w:t>
      </w:r>
      <w:r w:rsidRPr="00E05940">
        <w:rPr>
          <w:sz w:val="22"/>
          <w:szCs w:val="22"/>
          <w:lang w:val="en-US"/>
        </w:rPr>
        <w:t xml:space="preserve">nomic growth. The primary function of the state is the provision of sound legal and judiciary institutions and the rule of law and thereby creation relevant stimulus for businesses and economy for long-run economic growth. </w:t>
      </w:r>
    </w:p>
    <w:p w:rsidR="00D46116" w:rsidRPr="00E05940" w:rsidRDefault="00D46116" w:rsidP="00BC619A">
      <w:pPr>
        <w:spacing w:line="252" w:lineRule="auto"/>
        <w:rPr>
          <w:sz w:val="22"/>
          <w:szCs w:val="22"/>
          <w:lang w:val="en-US"/>
        </w:rPr>
      </w:pPr>
    </w:p>
    <w:p w:rsidR="00D46116" w:rsidRPr="00F7186B" w:rsidRDefault="00D46116" w:rsidP="00BC619A">
      <w:pPr>
        <w:spacing w:line="252" w:lineRule="auto"/>
        <w:jc w:val="right"/>
        <w:rPr>
          <w:rFonts w:ascii="Calibri" w:hAnsi="Calibri"/>
          <w:b/>
          <w:i/>
          <w:sz w:val="22"/>
          <w:szCs w:val="22"/>
          <w:lang w:val="en-US"/>
        </w:rPr>
      </w:pPr>
      <w:r w:rsidRPr="007906C9">
        <w:rPr>
          <w:rFonts w:ascii="LitNusx" w:hAnsi="LitNusx"/>
          <w:b/>
          <w:i/>
          <w:sz w:val="22"/>
          <w:szCs w:val="22"/>
          <w:lang w:val="es-ES"/>
        </w:rPr>
        <w:t>G</w:t>
      </w:r>
    </w:p>
    <w:p w:rsidR="00D46116" w:rsidRPr="007906C9" w:rsidRDefault="00D46116" w:rsidP="00BC619A">
      <w:pPr>
        <w:spacing w:line="252" w:lineRule="auto"/>
        <w:jc w:val="right"/>
        <w:rPr>
          <w:rFonts w:ascii="LitNusx" w:hAnsi="LitNusx"/>
          <w:b/>
          <w:i/>
          <w:sz w:val="22"/>
          <w:szCs w:val="22"/>
          <w:lang w:val="es-ES"/>
        </w:rPr>
      </w:pPr>
      <w:r w:rsidRPr="007906C9">
        <w:rPr>
          <w:rFonts w:ascii="LitNusx" w:hAnsi="LitNusx"/>
          <w:b/>
          <w:i/>
          <w:sz w:val="22"/>
          <w:szCs w:val="22"/>
          <w:lang w:val="es-ES"/>
        </w:rPr>
        <w:t>gi</w:t>
      </w:r>
      <w:r w:rsidRPr="007906C9">
        <w:rPr>
          <w:rFonts w:ascii="LitNusx" w:hAnsi="LitNusx"/>
          <w:b/>
          <w:i/>
          <w:sz w:val="22"/>
          <w:szCs w:val="22"/>
          <w:lang w:val="es-ES"/>
        </w:rPr>
        <w:softHyphen/>
        <w:t>or</w:t>
      </w:r>
      <w:r w:rsidRPr="007906C9">
        <w:rPr>
          <w:rFonts w:ascii="LitNusx" w:hAnsi="LitNusx"/>
          <w:b/>
          <w:i/>
          <w:sz w:val="22"/>
          <w:szCs w:val="22"/>
          <w:lang w:val="es-ES"/>
        </w:rPr>
        <w:softHyphen/>
        <w:t>gi Bbe</w:t>
      </w:r>
      <w:r w:rsidRPr="007906C9">
        <w:rPr>
          <w:rFonts w:ascii="LitNusx" w:hAnsi="LitNusx"/>
          <w:b/>
          <w:i/>
          <w:sz w:val="22"/>
          <w:szCs w:val="22"/>
          <w:lang w:val="es-ES"/>
        </w:rPr>
        <w:softHyphen/>
        <w:t>ru</w:t>
      </w:r>
      <w:r w:rsidRPr="007906C9">
        <w:rPr>
          <w:rFonts w:ascii="LitNusx" w:hAnsi="LitNusx"/>
          <w:b/>
          <w:i/>
          <w:sz w:val="22"/>
          <w:szCs w:val="22"/>
          <w:lang w:val="es-ES"/>
        </w:rPr>
        <w:softHyphen/>
        <w:t>la</w:t>
      </w:r>
      <w:r w:rsidRPr="007906C9">
        <w:rPr>
          <w:rFonts w:ascii="LitNusx" w:hAnsi="LitNusx"/>
          <w:b/>
          <w:i/>
          <w:sz w:val="22"/>
          <w:szCs w:val="22"/>
          <w:lang w:val="es-ES"/>
        </w:rPr>
        <w:softHyphen/>
        <w:t>va</w:t>
      </w:r>
    </w:p>
    <w:p w:rsidR="00D46116" w:rsidRPr="007906C9" w:rsidRDefault="00D46116" w:rsidP="00BC619A">
      <w:pPr>
        <w:spacing w:line="252" w:lineRule="auto"/>
        <w:jc w:val="right"/>
        <w:rPr>
          <w:rFonts w:ascii="LitNusx" w:hAnsi="LitNusx"/>
          <w:i/>
          <w:sz w:val="22"/>
          <w:szCs w:val="22"/>
          <w:lang w:val="es-ES"/>
        </w:rPr>
      </w:pPr>
      <w:r w:rsidRPr="007906C9">
        <w:rPr>
          <w:rFonts w:ascii="LitNusx" w:hAnsi="LitNusx"/>
          <w:i/>
          <w:sz w:val="22"/>
          <w:szCs w:val="22"/>
          <w:lang w:val="es-ES"/>
        </w:rPr>
        <w:t>eko</w:t>
      </w:r>
      <w:r w:rsidRPr="007906C9">
        <w:rPr>
          <w:rFonts w:ascii="LitNusx" w:hAnsi="LitNusx"/>
          <w:i/>
          <w:sz w:val="22"/>
          <w:szCs w:val="22"/>
          <w:lang w:val="es-ES"/>
        </w:rPr>
        <w:softHyphen/>
        <w:t>no</w:t>
      </w:r>
      <w:r w:rsidRPr="007906C9">
        <w:rPr>
          <w:rFonts w:ascii="LitNusx" w:hAnsi="LitNusx"/>
          <w:i/>
          <w:sz w:val="22"/>
          <w:szCs w:val="22"/>
          <w:lang w:val="es-ES"/>
        </w:rPr>
        <w:softHyphen/>
        <w:t>mi</w:t>
      </w:r>
      <w:r w:rsidRPr="007906C9">
        <w:rPr>
          <w:rFonts w:ascii="LitNusx" w:hAnsi="LitNusx"/>
          <w:i/>
          <w:sz w:val="22"/>
          <w:szCs w:val="22"/>
          <w:lang w:val="es-ES"/>
        </w:rPr>
        <w:softHyphen/>
        <w:t>kur mec</w:t>
      </w:r>
      <w:r w:rsidRPr="007906C9">
        <w:rPr>
          <w:rFonts w:ascii="LitNusx" w:hAnsi="LitNusx"/>
          <w:i/>
          <w:sz w:val="22"/>
          <w:szCs w:val="22"/>
          <w:lang w:val="es-ES"/>
        </w:rPr>
        <w:softHyphen/>
        <w:t>ni</w:t>
      </w:r>
      <w:r w:rsidRPr="007906C9">
        <w:rPr>
          <w:rFonts w:ascii="LitNusx" w:hAnsi="LitNusx"/>
          <w:i/>
          <w:sz w:val="22"/>
          <w:szCs w:val="22"/>
          <w:lang w:val="es-ES"/>
        </w:rPr>
        <w:softHyphen/>
        <w:t>e</w:t>
      </w:r>
      <w:r w:rsidRPr="007906C9">
        <w:rPr>
          <w:rFonts w:ascii="LitNusx" w:hAnsi="LitNusx"/>
          <w:i/>
          <w:sz w:val="22"/>
          <w:szCs w:val="22"/>
          <w:lang w:val="es-ES"/>
        </w:rPr>
        <w:softHyphen/>
        <w:t>re</w:t>
      </w:r>
      <w:r w:rsidRPr="007906C9">
        <w:rPr>
          <w:rFonts w:ascii="LitNusx" w:hAnsi="LitNusx"/>
          <w:i/>
          <w:sz w:val="22"/>
          <w:szCs w:val="22"/>
          <w:lang w:val="es-ES"/>
        </w:rPr>
        <w:softHyphen/>
        <w:t>ba</w:t>
      </w:r>
      <w:r w:rsidRPr="007906C9">
        <w:rPr>
          <w:rFonts w:ascii="LitNusx" w:hAnsi="LitNusx"/>
          <w:i/>
          <w:sz w:val="22"/>
          <w:szCs w:val="22"/>
          <w:lang w:val="es-ES"/>
        </w:rPr>
        <w:softHyphen/>
        <w:t xml:space="preserve">Ta </w:t>
      </w:r>
    </w:p>
    <w:p w:rsidR="00D46116" w:rsidRPr="007906C9" w:rsidRDefault="00D46116" w:rsidP="00BC619A">
      <w:pPr>
        <w:spacing w:line="252" w:lineRule="auto"/>
        <w:jc w:val="right"/>
        <w:rPr>
          <w:rFonts w:ascii="LitNusx" w:hAnsi="LitNusx"/>
          <w:i/>
          <w:sz w:val="22"/>
          <w:szCs w:val="22"/>
          <w:lang w:val="es-ES"/>
        </w:rPr>
      </w:pPr>
      <w:r w:rsidRPr="007906C9">
        <w:rPr>
          <w:rFonts w:ascii="LitNusx" w:hAnsi="LitNusx"/>
          <w:i/>
          <w:sz w:val="22"/>
          <w:szCs w:val="22"/>
          <w:lang w:val="es-ES"/>
        </w:rPr>
        <w:t>doq</w:t>
      </w:r>
      <w:r w:rsidRPr="007906C9">
        <w:rPr>
          <w:rFonts w:ascii="LitNusx" w:hAnsi="LitNusx"/>
          <w:i/>
          <w:sz w:val="22"/>
          <w:szCs w:val="22"/>
          <w:lang w:val="es-ES"/>
        </w:rPr>
        <w:softHyphen/>
        <w:t>to</w:t>
      </w:r>
      <w:r w:rsidRPr="007906C9">
        <w:rPr>
          <w:rFonts w:ascii="LitNusx" w:hAnsi="LitNusx"/>
          <w:i/>
          <w:sz w:val="22"/>
          <w:szCs w:val="22"/>
          <w:lang w:val="es-ES"/>
        </w:rPr>
        <w:softHyphen/>
        <w:t>ri, pro</w:t>
      </w:r>
      <w:r w:rsidRPr="007906C9">
        <w:rPr>
          <w:rFonts w:ascii="LitNusx" w:hAnsi="LitNusx"/>
          <w:i/>
          <w:sz w:val="22"/>
          <w:szCs w:val="22"/>
          <w:lang w:val="es-ES"/>
        </w:rPr>
        <w:softHyphen/>
        <w:t>fe</w:t>
      </w:r>
      <w:r w:rsidRPr="007906C9">
        <w:rPr>
          <w:rFonts w:ascii="LitNusx" w:hAnsi="LitNusx"/>
          <w:i/>
          <w:sz w:val="22"/>
          <w:szCs w:val="22"/>
          <w:lang w:val="es-ES"/>
        </w:rPr>
        <w:softHyphen/>
        <w:t>so</w:t>
      </w:r>
      <w:r w:rsidRPr="007906C9">
        <w:rPr>
          <w:rFonts w:ascii="LitNusx" w:hAnsi="LitNusx"/>
          <w:i/>
          <w:sz w:val="22"/>
          <w:szCs w:val="22"/>
          <w:lang w:val="es-ES"/>
        </w:rPr>
        <w:softHyphen/>
        <w:t>ri</w:t>
      </w:r>
    </w:p>
    <w:p w:rsidR="00D46116" w:rsidRPr="007906C9" w:rsidRDefault="00D46116" w:rsidP="00BC619A">
      <w:pPr>
        <w:spacing w:line="252" w:lineRule="auto"/>
        <w:jc w:val="right"/>
        <w:rPr>
          <w:rFonts w:ascii="LitNusx" w:hAnsi="LitNusx"/>
          <w:b/>
          <w:sz w:val="22"/>
          <w:szCs w:val="22"/>
          <w:lang w:val="es-ES"/>
        </w:rPr>
      </w:pPr>
    </w:p>
    <w:p w:rsidR="00D46116" w:rsidRPr="00F7186B" w:rsidRDefault="00D46116" w:rsidP="00BC619A">
      <w:pPr>
        <w:spacing w:line="252" w:lineRule="auto"/>
        <w:jc w:val="center"/>
        <w:rPr>
          <w:rFonts w:ascii="Calibri" w:hAnsi="Calibri"/>
          <w:b/>
          <w:sz w:val="22"/>
          <w:szCs w:val="22"/>
          <w:lang w:val="es-ES"/>
        </w:rPr>
      </w:pPr>
      <w:r w:rsidRPr="007906C9">
        <w:rPr>
          <w:rFonts w:ascii="LitMtavrPS" w:hAnsi="LitMtavrPS"/>
          <w:b/>
          <w:sz w:val="22"/>
          <w:szCs w:val="22"/>
          <w:lang w:val="es-ES"/>
        </w:rPr>
        <w:t>ekon</w:t>
      </w:r>
      <w:r>
        <w:rPr>
          <w:rFonts w:ascii="LitMtavrPS" w:hAnsi="LitMtavrPS"/>
          <w:b/>
          <w:sz w:val="22"/>
          <w:szCs w:val="22"/>
          <w:lang w:val="es-ES"/>
        </w:rPr>
        <w:t>omikuri ganviTarebis problemebi</w:t>
      </w:r>
    </w:p>
    <w:p w:rsidR="00D46116" w:rsidRPr="007906C9" w:rsidRDefault="00D46116" w:rsidP="00BC619A">
      <w:pPr>
        <w:spacing w:line="252" w:lineRule="auto"/>
        <w:jc w:val="center"/>
        <w:rPr>
          <w:rFonts w:ascii="LitMtavrPS" w:hAnsi="LitMtavrPS"/>
          <w:b/>
          <w:sz w:val="22"/>
          <w:szCs w:val="22"/>
          <w:lang w:val="es-ES"/>
        </w:rPr>
      </w:pPr>
      <w:r w:rsidRPr="007906C9">
        <w:rPr>
          <w:rFonts w:ascii="LitMtavrPS" w:hAnsi="LitMtavrPS"/>
          <w:b/>
          <w:sz w:val="22"/>
          <w:szCs w:val="22"/>
          <w:lang w:val="es-ES"/>
        </w:rPr>
        <w:t>saqarTveloSi</w:t>
      </w:r>
    </w:p>
    <w:p w:rsidR="00D46116" w:rsidRPr="007906C9" w:rsidRDefault="00D46116" w:rsidP="00BC619A">
      <w:pPr>
        <w:spacing w:line="252" w:lineRule="auto"/>
        <w:jc w:val="center"/>
        <w:rPr>
          <w:rFonts w:ascii="LitNusx" w:hAnsi="LitNusx"/>
          <w:b/>
          <w:sz w:val="22"/>
          <w:szCs w:val="22"/>
          <w:lang w:val="es-ES"/>
        </w:rPr>
      </w:pPr>
    </w:p>
    <w:p w:rsidR="00D46116" w:rsidRPr="00E0609F" w:rsidRDefault="00D46116" w:rsidP="00BC619A">
      <w:pPr>
        <w:spacing w:line="252" w:lineRule="auto"/>
        <w:jc w:val="center"/>
        <w:rPr>
          <w:rFonts w:ascii="LitNusx" w:hAnsi="LitNusx"/>
          <w:b/>
          <w:spacing w:val="60"/>
          <w:sz w:val="22"/>
          <w:szCs w:val="22"/>
          <w:lang w:val="es-ES"/>
        </w:rPr>
      </w:pPr>
      <w:r w:rsidRPr="00E0609F">
        <w:rPr>
          <w:rFonts w:ascii="LitNusx" w:hAnsi="LitNusx"/>
          <w:b/>
          <w:spacing w:val="60"/>
          <w:sz w:val="22"/>
          <w:szCs w:val="22"/>
          <w:lang w:val="es-ES"/>
        </w:rPr>
        <w:t>re</w:t>
      </w:r>
      <w:r w:rsidRPr="00E0609F">
        <w:rPr>
          <w:rFonts w:ascii="LitNusx" w:hAnsi="LitNusx"/>
          <w:b/>
          <w:spacing w:val="60"/>
          <w:sz w:val="22"/>
          <w:szCs w:val="22"/>
          <w:lang w:val="es-ES"/>
        </w:rPr>
        <w:softHyphen/>
        <w:t>fe</w:t>
      </w:r>
      <w:r w:rsidRPr="00E0609F">
        <w:rPr>
          <w:rFonts w:ascii="LitNusx" w:hAnsi="LitNusx"/>
          <w:b/>
          <w:spacing w:val="60"/>
          <w:sz w:val="22"/>
          <w:szCs w:val="22"/>
          <w:lang w:val="es-ES"/>
        </w:rPr>
        <w:softHyphen/>
        <w:t>ra</w:t>
      </w:r>
      <w:r w:rsidRPr="00E0609F">
        <w:rPr>
          <w:rFonts w:ascii="LitNusx" w:hAnsi="LitNusx"/>
          <w:b/>
          <w:spacing w:val="60"/>
          <w:sz w:val="22"/>
          <w:szCs w:val="22"/>
          <w:lang w:val="es-ES"/>
        </w:rPr>
        <w:softHyphen/>
        <w:t>ti</w:t>
      </w:r>
    </w:p>
    <w:p w:rsidR="00D46116" w:rsidRDefault="00D46116" w:rsidP="00BC619A">
      <w:pPr>
        <w:autoSpaceDE w:val="0"/>
        <w:autoSpaceDN w:val="0"/>
        <w:adjustRightInd w:val="0"/>
        <w:spacing w:line="252" w:lineRule="auto"/>
        <w:ind w:firstLine="540"/>
        <w:jc w:val="both"/>
        <w:rPr>
          <w:rFonts w:ascii="LitNusx" w:hAnsi="LitNusx" w:cs="AcadNusx"/>
          <w:sz w:val="22"/>
          <w:szCs w:val="22"/>
          <w:lang w:val="es-ES"/>
        </w:rPr>
      </w:pPr>
    </w:p>
    <w:p w:rsidR="00D46116" w:rsidRPr="00EB10EB"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7906C9">
        <w:rPr>
          <w:rFonts w:ascii="LitNusx" w:hAnsi="LitNusx" w:cs="AcadNusx"/>
          <w:sz w:val="22"/>
          <w:szCs w:val="22"/>
          <w:lang w:val="es-ES"/>
        </w:rPr>
        <w:t>“var</w:t>
      </w:r>
      <w:r w:rsidRPr="007906C9">
        <w:rPr>
          <w:rFonts w:ascii="LitNusx" w:hAnsi="LitNusx" w:cs="AcadNusx"/>
          <w:sz w:val="22"/>
          <w:szCs w:val="22"/>
          <w:lang w:val="es-ES"/>
        </w:rPr>
        <w:softHyphen/>
        <w:t>de</w:t>
      </w:r>
      <w:r w:rsidRPr="007906C9">
        <w:rPr>
          <w:rFonts w:ascii="LitNusx" w:hAnsi="LitNusx" w:cs="AcadNusx"/>
          <w:sz w:val="22"/>
          <w:szCs w:val="22"/>
          <w:lang w:val="es-ES"/>
        </w:rPr>
        <w:softHyphen/>
        <w:t>bis re</w:t>
      </w:r>
      <w:r w:rsidRPr="007906C9">
        <w:rPr>
          <w:rFonts w:ascii="LitNusx" w:hAnsi="LitNusx" w:cs="AcadNusx"/>
          <w:sz w:val="22"/>
          <w:szCs w:val="22"/>
          <w:lang w:val="es-ES"/>
        </w:rPr>
        <w:softHyphen/>
        <w:t>vo</w:t>
      </w:r>
      <w:r w:rsidRPr="007906C9">
        <w:rPr>
          <w:rFonts w:ascii="LitNusx" w:hAnsi="LitNusx" w:cs="AcadNusx"/>
          <w:sz w:val="22"/>
          <w:szCs w:val="22"/>
          <w:lang w:val="es-ES"/>
        </w:rPr>
        <w:softHyphen/>
        <w:t>lu</w:t>
      </w:r>
      <w:r w:rsidRPr="007906C9">
        <w:rPr>
          <w:rFonts w:ascii="LitNusx" w:hAnsi="LitNusx" w:cs="AcadNusx"/>
          <w:sz w:val="22"/>
          <w:szCs w:val="22"/>
          <w:lang w:val="es-ES"/>
        </w:rPr>
        <w:softHyphen/>
        <w:t>ci</w:t>
      </w:r>
      <w:r w:rsidRPr="007906C9">
        <w:rPr>
          <w:rFonts w:ascii="LitNusx" w:hAnsi="LitNusx" w:cs="AcadNusx"/>
          <w:sz w:val="22"/>
          <w:szCs w:val="22"/>
          <w:lang w:val="es-ES"/>
        </w:rPr>
        <w:softHyphen/>
        <w:t>is” Sem</w:t>
      </w:r>
      <w:r w:rsidRPr="007906C9">
        <w:rPr>
          <w:rFonts w:ascii="LitNusx" w:hAnsi="LitNusx" w:cs="AcadNusx"/>
          <w:sz w:val="22"/>
          <w:szCs w:val="22"/>
          <w:lang w:val="es-ES"/>
        </w:rPr>
        <w:softHyphen/>
        <w:t>deg, sa</w:t>
      </w:r>
      <w:r w:rsidRPr="007906C9">
        <w:rPr>
          <w:rFonts w:ascii="LitNusx" w:hAnsi="LitNusx" w:cs="AcadNusx"/>
          <w:sz w:val="22"/>
          <w:szCs w:val="22"/>
          <w:lang w:val="es-ES"/>
        </w:rPr>
        <w:softHyphen/>
        <w:t>qar</w:t>
      </w:r>
      <w:r w:rsidRPr="007906C9">
        <w:rPr>
          <w:rFonts w:ascii="LitNusx" w:hAnsi="LitNusx" w:cs="AcadNusx"/>
          <w:sz w:val="22"/>
          <w:szCs w:val="22"/>
          <w:lang w:val="es-ES"/>
        </w:rPr>
        <w:softHyphen/>
        <w:t>Tve</w:t>
      </w:r>
      <w:r w:rsidRPr="007906C9">
        <w:rPr>
          <w:rFonts w:ascii="LitNusx" w:hAnsi="LitNusx" w:cs="AcadNusx"/>
          <w:sz w:val="22"/>
          <w:szCs w:val="22"/>
          <w:lang w:val="es-ES"/>
        </w:rPr>
        <w:softHyphen/>
        <w:t>los xe</w:t>
      </w:r>
      <w:r w:rsidRPr="007906C9">
        <w:rPr>
          <w:rFonts w:ascii="LitNusx" w:hAnsi="LitNusx" w:cs="AcadNusx"/>
          <w:sz w:val="22"/>
          <w:szCs w:val="22"/>
          <w:lang w:val="es-ES"/>
        </w:rPr>
        <w:softHyphen/>
        <w:t>li</w:t>
      </w:r>
      <w:r w:rsidRPr="007906C9">
        <w:rPr>
          <w:rFonts w:ascii="LitNusx" w:hAnsi="LitNusx" w:cs="AcadNusx"/>
          <w:sz w:val="22"/>
          <w:szCs w:val="22"/>
          <w:lang w:val="es-ES"/>
        </w:rPr>
        <w:softHyphen/>
        <w:t>suf</w:t>
      </w:r>
      <w:r w:rsidRPr="007906C9">
        <w:rPr>
          <w:rFonts w:ascii="LitNusx" w:hAnsi="LitNusx" w:cs="AcadNusx"/>
          <w:sz w:val="22"/>
          <w:szCs w:val="22"/>
          <w:lang w:val="es-ES"/>
        </w:rPr>
        <w:softHyphen/>
        <w:t>le</w:t>
      </w:r>
      <w:r w:rsidRPr="007906C9">
        <w:rPr>
          <w:rFonts w:ascii="LitNusx" w:hAnsi="LitNusx" w:cs="AcadNusx"/>
          <w:sz w:val="22"/>
          <w:szCs w:val="22"/>
          <w:lang w:val="es-ES"/>
        </w:rPr>
        <w:softHyphen/>
        <w:t>bam mniS</w:t>
      </w:r>
      <w:r w:rsidRPr="007906C9">
        <w:rPr>
          <w:rFonts w:ascii="LitNusx" w:hAnsi="LitNusx" w:cs="AcadNusx"/>
          <w:sz w:val="22"/>
          <w:szCs w:val="22"/>
          <w:lang w:val="es-ES"/>
        </w:rPr>
        <w:softHyphen/>
        <w:t>vne</w:t>
      </w:r>
      <w:r w:rsidRPr="007906C9">
        <w:rPr>
          <w:rFonts w:ascii="LitNusx" w:hAnsi="LitNusx" w:cs="AcadNusx"/>
          <w:sz w:val="22"/>
          <w:szCs w:val="22"/>
          <w:lang w:val="es-ES"/>
        </w:rPr>
        <w:softHyphen/>
        <w:t>lo</w:t>
      </w:r>
      <w:r w:rsidRPr="007906C9">
        <w:rPr>
          <w:rFonts w:ascii="LitNusx" w:hAnsi="LitNusx" w:cs="AcadNusx"/>
          <w:sz w:val="22"/>
          <w:szCs w:val="22"/>
          <w:lang w:val="es-ES"/>
        </w:rPr>
        <w:softHyphen/>
        <w:t>va</w:t>
      </w:r>
      <w:r w:rsidRPr="007906C9">
        <w:rPr>
          <w:rFonts w:ascii="LitNusx" w:hAnsi="LitNusx" w:cs="AcadNusx"/>
          <w:sz w:val="22"/>
          <w:szCs w:val="22"/>
          <w:lang w:val="es-ES"/>
        </w:rPr>
        <w:softHyphen/>
        <w:t>ni Za</w:t>
      </w:r>
      <w:r w:rsidRPr="007906C9">
        <w:rPr>
          <w:rFonts w:ascii="LitNusx" w:hAnsi="LitNusx" w:cs="AcadNusx"/>
          <w:sz w:val="22"/>
          <w:szCs w:val="22"/>
          <w:lang w:val="es-ES"/>
        </w:rPr>
        <w:softHyphen/>
        <w:t>lis</w:t>
      </w:r>
      <w:r w:rsidRPr="007906C9">
        <w:rPr>
          <w:rFonts w:ascii="LitNusx" w:hAnsi="LitNusx" w:cs="AcadNusx"/>
          <w:sz w:val="22"/>
          <w:szCs w:val="22"/>
          <w:lang w:val="es-ES"/>
        </w:rPr>
        <w:softHyphen/>
        <w:t>xme</w:t>
      </w:r>
      <w:r w:rsidRPr="007906C9">
        <w:rPr>
          <w:rFonts w:ascii="LitNusx" w:hAnsi="LitNusx" w:cs="AcadNusx"/>
          <w:sz w:val="22"/>
          <w:szCs w:val="22"/>
          <w:lang w:val="es-ES"/>
        </w:rPr>
        <w:softHyphen/>
        <w:t>va mi</w:t>
      </w:r>
      <w:r w:rsidRPr="007906C9">
        <w:rPr>
          <w:rFonts w:ascii="LitNusx" w:hAnsi="LitNusx" w:cs="AcadNusx"/>
          <w:sz w:val="22"/>
          <w:szCs w:val="22"/>
          <w:lang w:val="es-ES"/>
        </w:rPr>
        <w:softHyphen/>
        <w:t>mar</w:t>
      </w:r>
      <w:r w:rsidRPr="007906C9">
        <w:rPr>
          <w:rFonts w:ascii="LitNusx" w:hAnsi="LitNusx" w:cs="AcadNusx"/>
          <w:sz w:val="22"/>
          <w:szCs w:val="22"/>
          <w:lang w:val="es-ES"/>
        </w:rPr>
        <w:softHyphen/>
        <w:t>Ta ko</w:t>
      </w:r>
      <w:r w:rsidRPr="007906C9">
        <w:rPr>
          <w:rFonts w:ascii="LitNusx" w:hAnsi="LitNusx" w:cs="AcadNusx"/>
          <w:sz w:val="22"/>
          <w:szCs w:val="22"/>
          <w:lang w:val="es-ES"/>
        </w:rPr>
        <w:softHyphen/>
        <w:t>rup</w:t>
      </w:r>
      <w:r w:rsidRPr="007906C9">
        <w:rPr>
          <w:rFonts w:ascii="LitNusx" w:hAnsi="LitNusx" w:cs="AcadNusx"/>
          <w:sz w:val="22"/>
          <w:szCs w:val="22"/>
          <w:lang w:val="es-ES"/>
        </w:rPr>
        <w:softHyphen/>
        <w:t>ci</w:t>
      </w:r>
      <w:r w:rsidRPr="007906C9">
        <w:rPr>
          <w:rFonts w:ascii="LitNusx" w:hAnsi="LitNusx" w:cs="AcadNusx"/>
          <w:sz w:val="22"/>
          <w:szCs w:val="22"/>
          <w:lang w:val="es-ES"/>
        </w:rPr>
        <w:softHyphen/>
        <w:t>as</w:t>
      </w:r>
      <w:r w:rsidRPr="007906C9">
        <w:rPr>
          <w:rFonts w:ascii="LitNusx" w:hAnsi="LitNusx" w:cs="AcadNusx"/>
          <w:sz w:val="22"/>
          <w:szCs w:val="22"/>
          <w:lang w:val="es-ES"/>
        </w:rPr>
        <w:softHyphen/>
        <w:t>Tan brZo</w:t>
      </w:r>
      <w:r w:rsidRPr="007906C9">
        <w:rPr>
          <w:rFonts w:ascii="LitNusx" w:hAnsi="LitNusx" w:cs="AcadNusx"/>
          <w:sz w:val="22"/>
          <w:szCs w:val="22"/>
          <w:lang w:val="es-ES"/>
        </w:rPr>
        <w:softHyphen/>
        <w:t>lis, sa</w:t>
      </w:r>
      <w:r w:rsidRPr="007906C9">
        <w:rPr>
          <w:rFonts w:ascii="LitNusx" w:hAnsi="LitNusx" w:cs="AcadNusx"/>
          <w:sz w:val="22"/>
          <w:szCs w:val="22"/>
          <w:lang w:val="es-ES"/>
        </w:rPr>
        <w:softHyphen/>
        <w:t>qar</w:t>
      </w:r>
      <w:r w:rsidRPr="007906C9">
        <w:rPr>
          <w:rFonts w:ascii="LitNusx" w:hAnsi="LitNusx" w:cs="AcadNusx"/>
          <w:sz w:val="22"/>
          <w:szCs w:val="22"/>
          <w:lang w:val="es-ES"/>
        </w:rPr>
        <w:softHyphen/>
        <w:t>Tve</w:t>
      </w:r>
      <w:r w:rsidRPr="007906C9">
        <w:rPr>
          <w:rFonts w:ascii="LitNusx" w:hAnsi="LitNusx" w:cs="AcadNusx"/>
          <w:sz w:val="22"/>
          <w:szCs w:val="22"/>
          <w:lang w:val="es-ES"/>
        </w:rPr>
        <w:softHyphen/>
        <w:t>lo</w:t>
      </w:r>
      <w:r w:rsidRPr="007906C9">
        <w:rPr>
          <w:rFonts w:ascii="LitNusx" w:hAnsi="LitNusx" w:cs="AcadNusx"/>
          <w:sz w:val="22"/>
          <w:szCs w:val="22"/>
          <w:lang w:val="es-ES"/>
        </w:rPr>
        <w:softHyphen/>
        <w:t>Si sa</w:t>
      </w:r>
      <w:r w:rsidRPr="007906C9">
        <w:rPr>
          <w:rFonts w:ascii="LitNusx" w:hAnsi="LitNusx" w:cs="AcadNusx"/>
          <w:sz w:val="22"/>
          <w:szCs w:val="22"/>
          <w:lang w:val="es-ES"/>
        </w:rPr>
        <w:softHyphen/>
        <w:t>xel</w:t>
      </w:r>
      <w:r w:rsidRPr="007906C9">
        <w:rPr>
          <w:rFonts w:ascii="LitNusx" w:hAnsi="LitNusx" w:cs="AcadNusx"/>
          <w:sz w:val="22"/>
          <w:szCs w:val="22"/>
          <w:lang w:val="es-ES"/>
        </w:rPr>
        <w:softHyphen/>
        <w:t>mwi</w:t>
      </w:r>
      <w:r w:rsidRPr="007906C9">
        <w:rPr>
          <w:rFonts w:ascii="LitNusx" w:hAnsi="LitNusx" w:cs="AcadNusx"/>
          <w:sz w:val="22"/>
          <w:szCs w:val="22"/>
          <w:lang w:val="es-ES"/>
        </w:rPr>
        <w:softHyphen/>
        <w:t>fo mmar</w:t>
      </w:r>
      <w:r w:rsidRPr="007906C9">
        <w:rPr>
          <w:rFonts w:ascii="LitNusx" w:hAnsi="LitNusx" w:cs="AcadNusx"/>
          <w:sz w:val="22"/>
          <w:szCs w:val="22"/>
          <w:lang w:val="es-ES"/>
        </w:rPr>
        <w:softHyphen/>
        <w:t>Tve</w:t>
      </w:r>
      <w:r w:rsidRPr="007906C9">
        <w:rPr>
          <w:rFonts w:ascii="LitNusx" w:hAnsi="LitNusx" w:cs="AcadNusx"/>
          <w:sz w:val="22"/>
          <w:szCs w:val="22"/>
          <w:lang w:val="es-ES"/>
        </w:rPr>
        <w:softHyphen/>
        <w:t>lo</w:t>
      </w:r>
      <w:r w:rsidRPr="007906C9">
        <w:rPr>
          <w:rFonts w:ascii="LitNusx" w:hAnsi="LitNusx" w:cs="AcadNusx"/>
          <w:sz w:val="22"/>
          <w:szCs w:val="22"/>
          <w:lang w:val="es-ES"/>
        </w:rPr>
        <w:softHyphen/>
        <w:t>bi</w:t>
      </w:r>
      <w:r w:rsidRPr="007906C9">
        <w:rPr>
          <w:rFonts w:ascii="LitNusx" w:hAnsi="LitNusx" w:cs="AcadNusx"/>
          <w:sz w:val="22"/>
          <w:szCs w:val="22"/>
          <w:lang w:val="es-ES"/>
        </w:rPr>
        <w:softHyphen/>
        <w:t>sa da biz</w:t>
      </w:r>
      <w:r w:rsidRPr="007906C9">
        <w:rPr>
          <w:rFonts w:ascii="LitNusx" w:hAnsi="LitNusx" w:cs="AcadNusx"/>
          <w:sz w:val="22"/>
          <w:szCs w:val="22"/>
          <w:lang w:val="es-ES"/>
        </w:rPr>
        <w:softHyphen/>
        <w:t>nes-ga</w:t>
      </w:r>
      <w:r w:rsidRPr="007906C9">
        <w:rPr>
          <w:rFonts w:ascii="LitNusx" w:hAnsi="LitNusx" w:cs="AcadNusx"/>
          <w:sz w:val="22"/>
          <w:szCs w:val="22"/>
          <w:lang w:val="es-ES"/>
        </w:rPr>
        <w:softHyphen/>
        <w:t>re</w:t>
      </w:r>
      <w:r w:rsidRPr="007906C9">
        <w:rPr>
          <w:rFonts w:ascii="LitNusx" w:hAnsi="LitNusx" w:cs="AcadNusx"/>
          <w:sz w:val="22"/>
          <w:szCs w:val="22"/>
          <w:lang w:val="es-ES"/>
        </w:rPr>
        <w:softHyphen/>
        <w:t>mos ga</w:t>
      </w:r>
      <w:r w:rsidRPr="007906C9">
        <w:rPr>
          <w:rFonts w:ascii="LitNusx" w:hAnsi="LitNusx" w:cs="AcadNusx"/>
          <w:sz w:val="22"/>
          <w:szCs w:val="22"/>
          <w:lang w:val="es-ES"/>
        </w:rPr>
        <w:softHyphen/>
        <w:t>um</w:t>
      </w:r>
      <w:r w:rsidRPr="007906C9">
        <w:rPr>
          <w:rFonts w:ascii="LitNusx" w:hAnsi="LitNusx" w:cs="AcadNusx"/>
          <w:sz w:val="22"/>
          <w:szCs w:val="22"/>
          <w:lang w:val="es-ES"/>
        </w:rPr>
        <w:softHyphen/>
        <w:t>jo</w:t>
      </w:r>
      <w:r w:rsidRPr="007906C9">
        <w:rPr>
          <w:rFonts w:ascii="LitNusx" w:hAnsi="LitNusx" w:cs="AcadNusx"/>
          <w:sz w:val="22"/>
          <w:szCs w:val="22"/>
          <w:lang w:val="es-ES"/>
        </w:rPr>
        <w:softHyphen/>
        <w:t>be</w:t>
      </w:r>
      <w:r w:rsidRPr="007906C9">
        <w:rPr>
          <w:rFonts w:ascii="LitNusx" w:hAnsi="LitNusx" w:cs="AcadNusx"/>
          <w:sz w:val="22"/>
          <w:szCs w:val="22"/>
          <w:lang w:val="es-ES"/>
        </w:rPr>
        <w:softHyphen/>
        <w:t>se</w:t>
      </w:r>
      <w:r w:rsidRPr="007906C9">
        <w:rPr>
          <w:rFonts w:ascii="LitNusx" w:hAnsi="LitNusx" w:cs="AcadNusx"/>
          <w:sz w:val="22"/>
          <w:szCs w:val="22"/>
          <w:lang w:val="es-ES"/>
        </w:rPr>
        <w:softHyphen/>
        <w:t>bis mi</w:t>
      </w:r>
      <w:r w:rsidRPr="007906C9">
        <w:rPr>
          <w:rFonts w:ascii="LitNusx" w:hAnsi="LitNusx" w:cs="AcadNusx"/>
          <w:sz w:val="22"/>
          <w:szCs w:val="22"/>
          <w:lang w:val="es-ES"/>
        </w:rPr>
        <w:softHyphen/>
        <w:t>mar</w:t>
      </w:r>
      <w:r w:rsidRPr="007906C9">
        <w:rPr>
          <w:rFonts w:ascii="LitNusx" w:hAnsi="LitNusx" w:cs="AcadNusx"/>
          <w:sz w:val="22"/>
          <w:szCs w:val="22"/>
          <w:lang w:val="es-ES"/>
        </w:rPr>
        <w:softHyphen/>
        <w:t>Tu</w:t>
      </w:r>
      <w:r w:rsidRPr="007906C9">
        <w:rPr>
          <w:rFonts w:ascii="LitNusx" w:hAnsi="LitNusx" w:cs="AcadNusx"/>
          <w:sz w:val="22"/>
          <w:szCs w:val="22"/>
          <w:lang w:val="es-ES"/>
        </w:rPr>
        <w:softHyphen/>
        <w:t>le</w:t>
      </w:r>
      <w:r w:rsidRPr="007906C9">
        <w:rPr>
          <w:rFonts w:ascii="LitNusx" w:hAnsi="LitNusx" w:cs="AcadNusx"/>
          <w:sz w:val="22"/>
          <w:szCs w:val="22"/>
          <w:lang w:val="es-ES"/>
        </w:rPr>
        <w:softHyphen/>
        <w:t>biT. am re</w:t>
      </w:r>
      <w:r w:rsidRPr="007906C9">
        <w:rPr>
          <w:rFonts w:ascii="LitNusx" w:hAnsi="LitNusx" w:cs="AcadNusx"/>
          <w:sz w:val="22"/>
          <w:szCs w:val="22"/>
          <w:lang w:val="es-ES"/>
        </w:rPr>
        <w:softHyphen/>
        <w:t>for</w:t>
      </w:r>
      <w:r w:rsidRPr="007906C9">
        <w:rPr>
          <w:rFonts w:ascii="LitNusx" w:hAnsi="LitNusx" w:cs="AcadNusx"/>
          <w:sz w:val="22"/>
          <w:szCs w:val="22"/>
          <w:lang w:val="es-ES"/>
        </w:rPr>
        <w:softHyphen/>
        <w:t>meb</w:t>
      </w:r>
      <w:r w:rsidRPr="007906C9">
        <w:rPr>
          <w:rFonts w:ascii="LitNusx" w:hAnsi="LitNusx" w:cs="AcadNusx"/>
          <w:sz w:val="22"/>
          <w:szCs w:val="22"/>
          <w:lang w:val="es-ES"/>
        </w:rPr>
        <w:softHyphen/>
        <w:t>ma mi</w:t>
      </w:r>
      <w:r w:rsidRPr="007906C9">
        <w:rPr>
          <w:rFonts w:ascii="LitNusx" w:hAnsi="LitNusx" w:cs="AcadNusx"/>
          <w:sz w:val="22"/>
          <w:szCs w:val="22"/>
          <w:lang w:val="es-ES"/>
        </w:rPr>
        <w:softHyphen/>
        <w:t>i</w:t>
      </w:r>
      <w:r w:rsidRPr="007906C9">
        <w:rPr>
          <w:rFonts w:ascii="LitNusx" w:hAnsi="LitNusx" w:cs="AcadNusx"/>
          <w:sz w:val="22"/>
          <w:szCs w:val="22"/>
          <w:lang w:val="es-ES"/>
        </w:rPr>
        <w:softHyphen/>
        <w:t>Res sa</w:t>
      </w:r>
      <w:r w:rsidRPr="007906C9">
        <w:rPr>
          <w:rFonts w:ascii="LitNusx" w:hAnsi="LitNusx" w:cs="AcadNusx"/>
          <w:sz w:val="22"/>
          <w:szCs w:val="22"/>
          <w:lang w:val="es-ES"/>
        </w:rPr>
        <w:softHyphen/>
        <w:t>er</w:t>
      </w:r>
      <w:r w:rsidRPr="007906C9">
        <w:rPr>
          <w:rFonts w:ascii="LitNusx" w:hAnsi="LitNusx" w:cs="AcadNusx"/>
          <w:sz w:val="22"/>
          <w:szCs w:val="22"/>
          <w:lang w:val="es-ES"/>
        </w:rPr>
        <w:softHyphen/>
        <w:t>Ta</w:t>
      </w:r>
      <w:r w:rsidRPr="007906C9">
        <w:rPr>
          <w:rFonts w:ascii="LitNusx" w:hAnsi="LitNusx" w:cs="AcadNusx"/>
          <w:sz w:val="22"/>
          <w:szCs w:val="22"/>
          <w:lang w:val="es-ES"/>
        </w:rPr>
        <w:softHyphen/>
        <w:t>So</w:t>
      </w:r>
      <w:r w:rsidRPr="007906C9">
        <w:rPr>
          <w:rFonts w:ascii="LitNusx" w:hAnsi="LitNusx" w:cs="AcadNusx"/>
          <w:sz w:val="22"/>
          <w:szCs w:val="22"/>
          <w:lang w:val="es-ES"/>
        </w:rPr>
        <w:softHyphen/>
        <w:t>ri</w:t>
      </w:r>
      <w:r w:rsidRPr="007906C9">
        <w:rPr>
          <w:rFonts w:ascii="LitNusx" w:hAnsi="LitNusx" w:cs="AcadNusx"/>
          <w:sz w:val="22"/>
          <w:szCs w:val="22"/>
          <w:lang w:val="es-ES"/>
        </w:rPr>
        <w:softHyphen/>
        <w:t>so or</w:t>
      </w:r>
      <w:r w:rsidRPr="007906C9">
        <w:rPr>
          <w:rFonts w:ascii="LitNusx" w:hAnsi="LitNusx" w:cs="AcadNusx"/>
          <w:sz w:val="22"/>
          <w:szCs w:val="22"/>
          <w:lang w:val="es-ES"/>
        </w:rPr>
        <w:softHyphen/>
        <w:t>ga</w:t>
      </w:r>
      <w:r w:rsidRPr="007906C9">
        <w:rPr>
          <w:rFonts w:ascii="LitNusx" w:hAnsi="LitNusx" w:cs="AcadNusx"/>
          <w:sz w:val="22"/>
          <w:szCs w:val="22"/>
          <w:lang w:val="es-ES"/>
        </w:rPr>
        <w:softHyphen/>
        <w:t>ni</w:t>
      </w:r>
      <w:r w:rsidRPr="007906C9">
        <w:rPr>
          <w:rFonts w:ascii="LitNusx" w:hAnsi="LitNusx" w:cs="AcadNusx"/>
          <w:sz w:val="22"/>
          <w:szCs w:val="22"/>
          <w:lang w:val="es-ES"/>
        </w:rPr>
        <w:softHyphen/>
        <w:t>za</w:t>
      </w:r>
      <w:r w:rsidRPr="007906C9">
        <w:rPr>
          <w:rFonts w:ascii="LitNusx" w:hAnsi="LitNusx" w:cs="AcadNusx"/>
          <w:sz w:val="22"/>
          <w:szCs w:val="22"/>
          <w:lang w:val="es-ES"/>
        </w:rPr>
        <w:softHyphen/>
        <w:t>ci</w:t>
      </w:r>
      <w:r w:rsidRPr="007906C9">
        <w:rPr>
          <w:rFonts w:ascii="LitNusx" w:hAnsi="LitNusx" w:cs="AcadNusx"/>
          <w:sz w:val="22"/>
          <w:szCs w:val="22"/>
          <w:lang w:val="es-ES"/>
        </w:rPr>
        <w:softHyphen/>
        <w:t>e</w:t>
      </w:r>
      <w:r w:rsidRPr="007906C9">
        <w:rPr>
          <w:rFonts w:ascii="LitNusx" w:hAnsi="LitNusx" w:cs="AcadNusx"/>
          <w:sz w:val="22"/>
          <w:szCs w:val="22"/>
          <w:lang w:val="es-ES"/>
        </w:rPr>
        <w:softHyphen/>
        <w:t>bis ma</w:t>
      </w:r>
      <w:r w:rsidRPr="007906C9">
        <w:rPr>
          <w:rFonts w:ascii="LitNusx" w:hAnsi="LitNusx" w:cs="AcadNusx"/>
          <w:sz w:val="22"/>
          <w:szCs w:val="22"/>
          <w:lang w:val="es-ES"/>
        </w:rPr>
        <w:softHyphen/>
        <w:t>Ra</w:t>
      </w:r>
      <w:r w:rsidRPr="007906C9">
        <w:rPr>
          <w:rFonts w:ascii="LitNusx" w:hAnsi="LitNusx" w:cs="AcadNusx"/>
          <w:sz w:val="22"/>
          <w:szCs w:val="22"/>
          <w:lang w:val="es-ES"/>
        </w:rPr>
        <w:softHyphen/>
        <w:t xml:space="preserve">li </w:t>
      </w:r>
      <w:r>
        <w:rPr>
          <w:rFonts w:ascii="LitNusx" w:hAnsi="LitNusx" w:cs="AcadNusx"/>
          <w:sz w:val="22"/>
          <w:szCs w:val="22"/>
          <w:lang w:val="es-ES"/>
        </w:rPr>
        <w:t>Se</w:t>
      </w:r>
      <w:r>
        <w:rPr>
          <w:rFonts w:ascii="LitNusx" w:hAnsi="LitNusx" w:cs="AcadNusx"/>
          <w:sz w:val="22"/>
          <w:szCs w:val="22"/>
          <w:lang w:val="es-ES"/>
        </w:rPr>
        <w:softHyphen/>
        <w:t>fa</w:t>
      </w:r>
      <w:r>
        <w:rPr>
          <w:rFonts w:ascii="LitNusx" w:hAnsi="LitNusx" w:cs="AcadNusx"/>
          <w:sz w:val="22"/>
          <w:szCs w:val="22"/>
          <w:lang w:val="es-ES"/>
        </w:rPr>
        <w:softHyphen/>
        <w:t>se</w:t>
      </w:r>
      <w:r>
        <w:rPr>
          <w:rFonts w:ascii="LitNusx" w:hAnsi="LitNusx" w:cs="AcadNusx"/>
          <w:sz w:val="22"/>
          <w:szCs w:val="22"/>
          <w:lang w:val="es-ES"/>
        </w:rPr>
        <w:softHyphen/>
        <w:t xml:space="preserve">ba da </w:t>
      </w:r>
      <w:r w:rsidRPr="007906C9">
        <w:rPr>
          <w:rFonts w:ascii="LitNusx" w:hAnsi="LitNusx" w:cs="AcadNusx"/>
          <w:sz w:val="22"/>
          <w:szCs w:val="22"/>
          <w:lang w:val="es-ES"/>
        </w:rPr>
        <w:t>ga</w:t>
      </w:r>
      <w:r w:rsidRPr="007906C9">
        <w:rPr>
          <w:rFonts w:ascii="LitNusx" w:hAnsi="LitNusx" w:cs="AcadNusx"/>
          <w:sz w:val="22"/>
          <w:szCs w:val="22"/>
          <w:lang w:val="es-ES"/>
        </w:rPr>
        <w:softHyphen/>
        <w:t>na</w:t>
      </w:r>
      <w:r w:rsidRPr="007906C9">
        <w:rPr>
          <w:rFonts w:ascii="LitNusx" w:hAnsi="LitNusx" w:cs="AcadNusx"/>
          <w:sz w:val="22"/>
          <w:szCs w:val="22"/>
          <w:lang w:val="es-ES"/>
        </w:rPr>
        <w:softHyphen/>
        <w:t>pi</w:t>
      </w:r>
      <w:r w:rsidRPr="007906C9">
        <w:rPr>
          <w:rFonts w:ascii="LitNusx" w:hAnsi="LitNusx" w:cs="AcadNusx"/>
          <w:sz w:val="22"/>
          <w:szCs w:val="22"/>
          <w:lang w:val="es-ES"/>
        </w:rPr>
        <w:softHyphen/>
        <w:t>ro</w:t>
      </w:r>
      <w:r w:rsidRPr="007906C9">
        <w:rPr>
          <w:rFonts w:ascii="LitNusx" w:hAnsi="LitNusx" w:cs="AcadNusx"/>
          <w:sz w:val="22"/>
          <w:szCs w:val="22"/>
          <w:lang w:val="es-ES"/>
        </w:rPr>
        <w:softHyphen/>
        <w:t>bes</w:t>
      </w:r>
      <w:r>
        <w:rPr>
          <w:rFonts w:ascii="LitNusx" w:hAnsi="LitNusx" w:cs="AcadNusx"/>
          <w:sz w:val="22"/>
          <w:szCs w:val="22"/>
          <w:lang w:val="es-ES"/>
        </w:rPr>
        <w:t xml:space="preserve"> ekonomikis</w:t>
      </w:r>
      <w:r w:rsidRPr="007906C9">
        <w:rPr>
          <w:rFonts w:ascii="LitNusx" w:hAnsi="LitNusx" w:cs="AcadNusx"/>
          <w:sz w:val="22"/>
          <w:szCs w:val="22"/>
          <w:lang w:val="es-ES"/>
        </w:rPr>
        <w:t xml:space="preserve"> zrdis ma</w:t>
      </w:r>
      <w:r w:rsidRPr="007906C9">
        <w:rPr>
          <w:rFonts w:ascii="LitNusx" w:hAnsi="LitNusx" w:cs="AcadNusx"/>
          <w:sz w:val="22"/>
          <w:szCs w:val="22"/>
          <w:lang w:val="es-ES"/>
        </w:rPr>
        <w:softHyphen/>
        <w:t>Ra</w:t>
      </w:r>
      <w:r w:rsidRPr="007906C9">
        <w:rPr>
          <w:rFonts w:ascii="LitNusx" w:hAnsi="LitNusx" w:cs="AcadNusx"/>
          <w:sz w:val="22"/>
          <w:szCs w:val="22"/>
          <w:lang w:val="es-ES"/>
        </w:rPr>
        <w:softHyphen/>
        <w:t>li tem</w:t>
      </w:r>
      <w:r w:rsidRPr="007906C9">
        <w:rPr>
          <w:rFonts w:ascii="LitNusx" w:hAnsi="LitNusx" w:cs="AcadNusx"/>
          <w:sz w:val="22"/>
          <w:szCs w:val="22"/>
          <w:lang w:val="es-ES"/>
        </w:rPr>
        <w:softHyphen/>
        <w:t>pe</w:t>
      </w:r>
      <w:r w:rsidRPr="007906C9">
        <w:rPr>
          <w:rFonts w:ascii="LitNusx" w:hAnsi="LitNusx" w:cs="AcadNusx"/>
          <w:sz w:val="22"/>
          <w:szCs w:val="22"/>
          <w:lang w:val="es-ES"/>
        </w:rPr>
        <w:softHyphen/>
        <w:t xml:space="preserve">bi. </w:t>
      </w:r>
      <w:r w:rsidRPr="00EB10EB">
        <w:rPr>
          <w:rFonts w:ascii="LitNusx" w:hAnsi="LitNusx" w:cs="AcadNusx"/>
          <w:sz w:val="22"/>
          <w:szCs w:val="22"/>
          <w:lang w:val="es-ES"/>
        </w:rPr>
        <w:t>Tum</w:t>
      </w:r>
      <w:r>
        <w:rPr>
          <w:rFonts w:ascii="LitNusx" w:hAnsi="LitNusx" w:cs="AcadNusx"/>
          <w:sz w:val="22"/>
          <w:szCs w:val="22"/>
          <w:lang w:val="es-ES"/>
        </w:rPr>
        <w:softHyphen/>
      </w:r>
      <w:r w:rsidRPr="00EB10EB">
        <w:rPr>
          <w:rFonts w:ascii="LitNusx" w:hAnsi="LitNusx" w:cs="AcadNusx"/>
          <w:sz w:val="22"/>
          <w:szCs w:val="22"/>
          <w:lang w:val="es-ES"/>
        </w:rPr>
        <w:t>ca sa</w:t>
      </w:r>
      <w:r>
        <w:rPr>
          <w:rFonts w:ascii="LitNusx" w:hAnsi="LitNusx" w:cs="AcadNusx"/>
          <w:sz w:val="22"/>
          <w:szCs w:val="22"/>
          <w:lang w:val="es-ES"/>
        </w:rPr>
        <w:softHyphen/>
      </w:r>
      <w:r w:rsidRPr="00EB10EB">
        <w:rPr>
          <w:rFonts w:ascii="LitNusx" w:hAnsi="LitNusx" w:cs="AcadNusx"/>
          <w:sz w:val="22"/>
          <w:szCs w:val="22"/>
          <w:lang w:val="es-ES"/>
        </w:rPr>
        <w:t>qar</w:t>
      </w:r>
      <w:r>
        <w:rPr>
          <w:rFonts w:ascii="LitNusx" w:hAnsi="LitNusx" w:cs="AcadNusx"/>
          <w:sz w:val="22"/>
          <w:szCs w:val="22"/>
          <w:lang w:val="es-ES"/>
        </w:rPr>
        <w:softHyphen/>
      </w:r>
      <w:r w:rsidRPr="00EB10EB">
        <w:rPr>
          <w:rFonts w:ascii="LitNusx" w:hAnsi="LitNusx" w:cs="AcadNusx"/>
          <w:sz w:val="22"/>
          <w:szCs w:val="22"/>
          <w:lang w:val="es-ES"/>
        </w:rPr>
        <w:t>Tve</w:t>
      </w:r>
      <w:r>
        <w:rPr>
          <w:rFonts w:ascii="LitNusx" w:hAnsi="LitNusx" w:cs="AcadNusx"/>
          <w:sz w:val="22"/>
          <w:szCs w:val="22"/>
          <w:lang w:val="es-ES"/>
        </w:rPr>
        <w:softHyphen/>
      </w:r>
      <w:r w:rsidRPr="00EB10EB">
        <w:rPr>
          <w:rFonts w:ascii="LitNusx" w:hAnsi="LitNusx" w:cs="AcadNusx"/>
          <w:sz w:val="22"/>
          <w:szCs w:val="22"/>
          <w:lang w:val="es-ES"/>
        </w:rPr>
        <w:t>los re</w:t>
      </w:r>
      <w:r>
        <w:rPr>
          <w:rFonts w:ascii="LitNusx" w:hAnsi="LitNusx" w:cs="AcadNusx"/>
          <w:sz w:val="22"/>
          <w:szCs w:val="22"/>
          <w:lang w:val="es-ES"/>
        </w:rPr>
        <w:softHyphen/>
      </w:r>
      <w:r w:rsidRPr="00EB10EB">
        <w:rPr>
          <w:rFonts w:ascii="LitNusx" w:hAnsi="LitNusx" w:cs="AcadNusx"/>
          <w:sz w:val="22"/>
          <w:szCs w:val="22"/>
          <w:lang w:val="es-ES"/>
        </w:rPr>
        <w:t>a</w:t>
      </w:r>
      <w:r>
        <w:rPr>
          <w:rFonts w:ascii="LitNusx" w:hAnsi="LitNusx" w:cs="AcadNusx"/>
          <w:sz w:val="22"/>
          <w:szCs w:val="22"/>
          <w:lang w:val="es-ES"/>
        </w:rPr>
        <w:softHyphen/>
      </w:r>
      <w:r w:rsidRPr="00EB10EB">
        <w:rPr>
          <w:rFonts w:ascii="LitNusx" w:hAnsi="LitNusx" w:cs="AcadNusx"/>
          <w:sz w:val="22"/>
          <w:szCs w:val="22"/>
          <w:lang w:val="es-ES"/>
        </w:rPr>
        <w:t>lur eko</w:t>
      </w:r>
      <w:r>
        <w:rPr>
          <w:rFonts w:ascii="LitNusx" w:hAnsi="LitNusx" w:cs="AcadNusx"/>
          <w:sz w:val="22"/>
          <w:szCs w:val="22"/>
          <w:lang w:val="es-ES"/>
        </w:rPr>
        <w:softHyphen/>
      </w:r>
      <w:r w:rsidRPr="00EB10EB">
        <w:rPr>
          <w:rFonts w:ascii="LitNusx" w:hAnsi="LitNusx" w:cs="AcadNusx"/>
          <w:sz w:val="22"/>
          <w:szCs w:val="22"/>
          <w:lang w:val="es-ES"/>
        </w:rPr>
        <w:t>no</w:t>
      </w:r>
      <w:r>
        <w:rPr>
          <w:rFonts w:ascii="LitNusx" w:hAnsi="LitNusx" w:cs="AcadNusx"/>
          <w:sz w:val="22"/>
          <w:szCs w:val="22"/>
          <w:lang w:val="es-ES"/>
        </w:rPr>
        <w:softHyphen/>
      </w:r>
      <w:r w:rsidRPr="00EB10EB">
        <w:rPr>
          <w:rFonts w:ascii="LitNusx" w:hAnsi="LitNusx" w:cs="AcadNusx"/>
          <w:sz w:val="22"/>
          <w:szCs w:val="22"/>
          <w:lang w:val="es-ES"/>
        </w:rPr>
        <w:t>mi</w:t>
      </w:r>
      <w:r>
        <w:rPr>
          <w:rFonts w:ascii="LitNusx" w:hAnsi="LitNusx" w:cs="AcadNusx"/>
          <w:sz w:val="22"/>
          <w:szCs w:val="22"/>
          <w:lang w:val="es-ES"/>
        </w:rPr>
        <w:softHyphen/>
      </w:r>
      <w:r w:rsidRPr="00EB10EB">
        <w:rPr>
          <w:rFonts w:ascii="LitNusx" w:hAnsi="LitNusx" w:cs="AcadNusx"/>
          <w:sz w:val="22"/>
          <w:szCs w:val="22"/>
          <w:lang w:val="es-ES"/>
        </w:rPr>
        <w:t>kur seq</w:t>
      </w:r>
      <w:r>
        <w:rPr>
          <w:rFonts w:ascii="LitNusx" w:hAnsi="LitNusx" w:cs="AcadNusx"/>
          <w:sz w:val="22"/>
          <w:szCs w:val="22"/>
          <w:lang w:val="es-ES"/>
        </w:rPr>
        <w:softHyphen/>
      </w:r>
      <w:r w:rsidRPr="00EB10EB">
        <w:rPr>
          <w:rFonts w:ascii="LitNusx" w:hAnsi="LitNusx" w:cs="AcadNusx"/>
          <w:sz w:val="22"/>
          <w:szCs w:val="22"/>
          <w:lang w:val="es-ES"/>
        </w:rPr>
        <w:t>tor</w:t>
      </w:r>
      <w:r>
        <w:rPr>
          <w:rFonts w:ascii="LitNusx" w:hAnsi="LitNusx" w:cs="AcadNusx"/>
          <w:sz w:val="22"/>
          <w:szCs w:val="22"/>
          <w:lang w:val="es-ES"/>
        </w:rPr>
        <w:softHyphen/>
      </w:r>
      <w:r w:rsidRPr="00EB10EB">
        <w:rPr>
          <w:rFonts w:ascii="LitNusx" w:hAnsi="LitNusx" w:cs="AcadNusx"/>
          <w:sz w:val="22"/>
          <w:szCs w:val="22"/>
          <w:lang w:val="es-ES"/>
        </w:rPr>
        <w:t>Si mim</w:t>
      </w:r>
      <w:r>
        <w:rPr>
          <w:rFonts w:ascii="LitNusx" w:hAnsi="LitNusx" w:cs="AcadNusx"/>
          <w:sz w:val="22"/>
          <w:szCs w:val="22"/>
          <w:lang w:val="es-ES"/>
        </w:rPr>
        <w:softHyphen/>
      </w:r>
      <w:r w:rsidRPr="00EB10EB">
        <w:rPr>
          <w:rFonts w:ascii="LitNusx" w:hAnsi="LitNusx" w:cs="AcadNusx"/>
          <w:sz w:val="22"/>
          <w:szCs w:val="22"/>
          <w:lang w:val="es-ES"/>
        </w:rPr>
        <w:t>di</w:t>
      </w:r>
      <w:r>
        <w:rPr>
          <w:rFonts w:ascii="LitNusx" w:hAnsi="LitNusx" w:cs="AcadNusx"/>
          <w:sz w:val="22"/>
          <w:szCs w:val="22"/>
          <w:lang w:val="es-ES"/>
        </w:rPr>
        <w:softHyphen/>
      </w:r>
      <w:r w:rsidRPr="00EB10EB">
        <w:rPr>
          <w:rFonts w:ascii="LitNusx" w:hAnsi="LitNusx" w:cs="AcadNusx"/>
          <w:sz w:val="22"/>
          <w:szCs w:val="22"/>
          <w:lang w:val="es-ES"/>
        </w:rPr>
        <w:t>na</w:t>
      </w:r>
      <w:r>
        <w:rPr>
          <w:rFonts w:ascii="LitNusx" w:hAnsi="LitNusx" w:cs="AcadNusx"/>
          <w:sz w:val="22"/>
          <w:szCs w:val="22"/>
          <w:lang w:val="es-ES"/>
        </w:rPr>
        <w:softHyphen/>
      </w:r>
      <w:r w:rsidRPr="00EB10EB">
        <w:rPr>
          <w:rFonts w:ascii="LitNusx" w:hAnsi="LitNusx" w:cs="AcadNusx"/>
          <w:sz w:val="22"/>
          <w:szCs w:val="22"/>
          <w:lang w:val="es-ES"/>
        </w:rPr>
        <w:t>re mov</w:t>
      </w:r>
      <w:r>
        <w:rPr>
          <w:rFonts w:ascii="LitNusx" w:hAnsi="LitNusx" w:cs="AcadNusx"/>
          <w:sz w:val="22"/>
          <w:szCs w:val="22"/>
          <w:lang w:val="es-ES"/>
        </w:rPr>
        <w:softHyphen/>
      </w:r>
      <w:r w:rsidRPr="00EB10EB">
        <w:rPr>
          <w:rFonts w:ascii="LitNusx" w:hAnsi="LitNusx" w:cs="AcadNusx"/>
          <w:sz w:val="22"/>
          <w:szCs w:val="22"/>
          <w:lang w:val="es-ES"/>
        </w:rPr>
        <w:t>le</w:t>
      </w:r>
      <w:r>
        <w:rPr>
          <w:rFonts w:ascii="LitNusx" w:hAnsi="LitNusx" w:cs="AcadNusx"/>
          <w:sz w:val="22"/>
          <w:szCs w:val="22"/>
          <w:lang w:val="es-ES"/>
        </w:rPr>
        <w:softHyphen/>
      </w:r>
      <w:r w:rsidRPr="00EB10EB">
        <w:rPr>
          <w:rFonts w:ascii="LitNusx" w:hAnsi="LitNusx" w:cs="AcadNusx"/>
          <w:sz w:val="22"/>
          <w:szCs w:val="22"/>
          <w:lang w:val="es-ES"/>
        </w:rPr>
        <w:t>ne</w:t>
      </w:r>
      <w:r>
        <w:rPr>
          <w:rFonts w:ascii="LitNusx" w:hAnsi="LitNusx" w:cs="AcadNusx"/>
          <w:sz w:val="22"/>
          <w:szCs w:val="22"/>
          <w:lang w:val="es-ES"/>
        </w:rPr>
        <w:softHyphen/>
      </w:r>
      <w:r w:rsidRPr="00EB10EB">
        <w:rPr>
          <w:rFonts w:ascii="LitNusx" w:hAnsi="LitNusx" w:cs="AcadNusx"/>
          <w:sz w:val="22"/>
          <w:szCs w:val="22"/>
          <w:lang w:val="es-ES"/>
        </w:rPr>
        <w:t>bis ana</w:t>
      </w:r>
      <w:r>
        <w:rPr>
          <w:rFonts w:ascii="LitNusx" w:hAnsi="LitNusx" w:cs="AcadNusx"/>
          <w:sz w:val="22"/>
          <w:szCs w:val="22"/>
          <w:lang w:val="es-ES"/>
        </w:rPr>
        <w:softHyphen/>
      </w:r>
      <w:r w:rsidRPr="00EB10EB">
        <w:rPr>
          <w:rFonts w:ascii="LitNusx" w:hAnsi="LitNusx" w:cs="AcadNusx"/>
          <w:sz w:val="22"/>
          <w:szCs w:val="22"/>
          <w:lang w:val="es-ES"/>
        </w:rPr>
        <w:t>liz</w:t>
      </w:r>
      <w:r>
        <w:rPr>
          <w:rFonts w:ascii="LitNusx" w:hAnsi="LitNusx" w:cs="AcadNusx"/>
          <w:sz w:val="22"/>
          <w:szCs w:val="22"/>
          <w:lang w:val="es-ES"/>
        </w:rPr>
        <w:softHyphen/>
      </w:r>
      <w:r w:rsidRPr="00EB10EB">
        <w:rPr>
          <w:rFonts w:ascii="LitNusx" w:hAnsi="LitNusx" w:cs="AcadNusx"/>
          <w:sz w:val="22"/>
          <w:szCs w:val="22"/>
          <w:lang w:val="es-ES"/>
        </w:rPr>
        <w:t>ma aC</w:t>
      </w:r>
      <w:r>
        <w:rPr>
          <w:rFonts w:ascii="LitNusx" w:hAnsi="LitNusx" w:cs="AcadNusx"/>
          <w:sz w:val="22"/>
          <w:szCs w:val="22"/>
          <w:lang w:val="es-ES"/>
        </w:rPr>
        <w:softHyphen/>
      </w:r>
      <w:r w:rsidRPr="00EB10EB">
        <w:rPr>
          <w:rFonts w:ascii="LitNusx" w:hAnsi="LitNusx" w:cs="AcadNusx"/>
          <w:sz w:val="22"/>
          <w:szCs w:val="22"/>
          <w:lang w:val="es-ES"/>
        </w:rPr>
        <w:t>ve</w:t>
      </w:r>
      <w:r>
        <w:rPr>
          <w:rFonts w:ascii="LitNusx" w:hAnsi="LitNusx" w:cs="AcadNusx"/>
          <w:sz w:val="22"/>
          <w:szCs w:val="22"/>
          <w:lang w:val="es-ES"/>
        </w:rPr>
        <w:softHyphen/>
      </w:r>
      <w:r w:rsidRPr="00EB10EB">
        <w:rPr>
          <w:rFonts w:ascii="LitNusx" w:hAnsi="LitNusx" w:cs="AcadNusx"/>
          <w:sz w:val="22"/>
          <w:szCs w:val="22"/>
          <w:lang w:val="es-ES"/>
        </w:rPr>
        <w:t>na, rom eko</w:t>
      </w:r>
      <w:r>
        <w:rPr>
          <w:rFonts w:ascii="LitNusx" w:hAnsi="LitNusx" w:cs="AcadNusx"/>
          <w:sz w:val="22"/>
          <w:szCs w:val="22"/>
          <w:lang w:val="es-ES"/>
        </w:rPr>
        <w:softHyphen/>
      </w:r>
      <w:r w:rsidRPr="00EB10EB">
        <w:rPr>
          <w:rFonts w:ascii="LitNusx" w:hAnsi="LitNusx" w:cs="AcadNusx"/>
          <w:sz w:val="22"/>
          <w:szCs w:val="22"/>
          <w:lang w:val="es-ES"/>
        </w:rPr>
        <w:t>no</w:t>
      </w:r>
      <w:r>
        <w:rPr>
          <w:rFonts w:ascii="LitNusx" w:hAnsi="LitNusx" w:cs="AcadNusx"/>
          <w:sz w:val="22"/>
          <w:szCs w:val="22"/>
          <w:lang w:val="es-ES"/>
        </w:rPr>
        <w:softHyphen/>
      </w:r>
      <w:r w:rsidRPr="00EB10EB">
        <w:rPr>
          <w:rFonts w:ascii="LitNusx" w:hAnsi="LitNusx" w:cs="AcadNusx"/>
          <w:sz w:val="22"/>
          <w:szCs w:val="22"/>
          <w:lang w:val="es-ES"/>
        </w:rPr>
        <w:t>mi</w:t>
      </w:r>
      <w:r>
        <w:rPr>
          <w:rFonts w:ascii="LitNusx" w:hAnsi="LitNusx" w:cs="AcadNusx"/>
          <w:sz w:val="22"/>
          <w:szCs w:val="22"/>
          <w:lang w:val="es-ES"/>
        </w:rPr>
        <w:softHyphen/>
      </w:r>
      <w:r w:rsidRPr="00EB10EB">
        <w:rPr>
          <w:rFonts w:ascii="LitNusx" w:hAnsi="LitNusx" w:cs="AcadNusx"/>
          <w:sz w:val="22"/>
          <w:szCs w:val="22"/>
          <w:lang w:val="es-ES"/>
        </w:rPr>
        <w:t>ku</w:t>
      </w:r>
      <w:r>
        <w:rPr>
          <w:rFonts w:ascii="LitNusx" w:hAnsi="LitNusx" w:cs="AcadNusx"/>
          <w:sz w:val="22"/>
          <w:szCs w:val="22"/>
          <w:lang w:val="es-ES"/>
        </w:rPr>
        <w:softHyphen/>
      </w:r>
      <w:r w:rsidRPr="00EB10EB">
        <w:rPr>
          <w:rFonts w:ascii="LitNusx" w:hAnsi="LitNusx" w:cs="AcadNusx"/>
          <w:sz w:val="22"/>
          <w:szCs w:val="22"/>
          <w:lang w:val="es-ES"/>
        </w:rPr>
        <w:t>ri zrdis xa</w:t>
      </w:r>
      <w:r>
        <w:rPr>
          <w:rFonts w:ascii="LitNusx" w:hAnsi="LitNusx" w:cs="AcadNusx"/>
          <w:sz w:val="22"/>
          <w:szCs w:val="22"/>
          <w:lang w:val="es-ES"/>
        </w:rPr>
        <w:softHyphen/>
      </w:r>
      <w:r w:rsidRPr="00EB10EB">
        <w:rPr>
          <w:rFonts w:ascii="LitNusx" w:hAnsi="LitNusx" w:cs="AcadNusx"/>
          <w:sz w:val="22"/>
          <w:szCs w:val="22"/>
          <w:lang w:val="es-ES"/>
        </w:rPr>
        <w:t>ris</w:t>
      </w:r>
      <w:r>
        <w:rPr>
          <w:rFonts w:ascii="LitNusx" w:hAnsi="LitNusx" w:cs="AcadNusx"/>
          <w:sz w:val="22"/>
          <w:szCs w:val="22"/>
          <w:lang w:val="es-ES"/>
        </w:rPr>
        <w:softHyphen/>
      </w:r>
      <w:r w:rsidRPr="00EB10EB">
        <w:rPr>
          <w:rFonts w:ascii="LitNusx" w:hAnsi="LitNusx" w:cs="AcadNusx"/>
          <w:sz w:val="22"/>
          <w:szCs w:val="22"/>
          <w:lang w:val="es-ES"/>
        </w:rPr>
        <w:t>xi da</w:t>
      </w:r>
      <w:r>
        <w:rPr>
          <w:rFonts w:ascii="LitNusx" w:hAnsi="LitNusx" w:cs="AcadNusx"/>
          <w:sz w:val="22"/>
          <w:szCs w:val="22"/>
          <w:lang w:val="es-ES"/>
        </w:rPr>
        <w:softHyphen/>
      </w:r>
      <w:r w:rsidRPr="00EB10EB">
        <w:rPr>
          <w:rFonts w:ascii="LitNusx" w:hAnsi="LitNusx" w:cs="AcadNusx"/>
          <w:sz w:val="22"/>
          <w:szCs w:val="22"/>
          <w:lang w:val="es-ES"/>
        </w:rPr>
        <w:t>ba</w:t>
      </w:r>
      <w:r>
        <w:rPr>
          <w:rFonts w:ascii="LitNusx" w:hAnsi="LitNusx" w:cs="AcadNusx"/>
          <w:sz w:val="22"/>
          <w:szCs w:val="22"/>
          <w:lang w:val="es-ES"/>
        </w:rPr>
        <w:softHyphen/>
      </w:r>
      <w:r w:rsidRPr="00EB10EB">
        <w:rPr>
          <w:rFonts w:ascii="LitNusx" w:hAnsi="LitNusx" w:cs="AcadNusx"/>
          <w:sz w:val="22"/>
          <w:szCs w:val="22"/>
          <w:lang w:val="es-ES"/>
        </w:rPr>
        <w:t>lia eko</w:t>
      </w:r>
      <w:r>
        <w:rPr>
          <w:rFonts w:ascii="LitNusx" w:hAnsi="LitNusx" w:cs="AcadNusx"/>
          <w:sz w:val="22"/>
          <w:szCs w:val="22"/>
          <w:lang w:val="es-ES"/>
        </w:rPr>
        <w:softHyphen/>
      </w:r>
      <w:r w:rsidRPr="00EB10EB">
        <w:rPr>
          <w:rFonts w:ascii="LitNusx" w:hAnsi="LitNusx" w:cs="AcadNusx"/>
          <w:sz w:val="22"/>
          <w:szCs w:val="22"/>
          <w:lang w:val="es-ES"/>
        </w:rPr>
        <w:t>no</w:t>
      </w:r>
      <w:r>
        <w:rPr>
          <w:rFonts w:ascii="LitNusx" w:hAnsi="LitNusx" w:cs="AcadNusx"/>
          <w:sz w:val="22"/>
          <w:szCs w:val="22"/>
          <w:lang w:val="es-ES"/>
        </w:rPr>
        <w:softHyphen/>
      </w:r>
      <w:r w:rsidRPr="00EB10EB">
        <w:rPr>
          <w:rFonts w:ascii="LitNusx" w:hAnsi="LitNusx" w:cs="AcadNusx"/>
          <w:sz w:val="22"/>
          <w:szCs w:val="22"/>
          <w:lang w:val="es-ES"/>
        </w:rPr>
        <w:t>mi</w:t>
      </w:r>
      <w:r>
        <w:rPr>
          <w:rFonts w:ascii="LitNusx" w:hAnsi="LitNusx" w:cs="AcadNusx"/>
          <w:sz w:val="22"/>
          <w:szCs w:val="22"/>
          <w:lang w:val="es-ES"/>
        </w:rPr>
        <w:softHyphen/>
      </w:r>
      <w:r w:rsidRPr="00EB10EB">
        <w:rPr>
          <w:rFonts w:ascii="LitNusx" w:hAnsi="LitNusx" w:cs="AcadNusx"/>
          <w:sz w:val="22"/>
          <w:szCs w:val="22"/>
          <w:lang w:val="es-ES"/>
        </w:rPr>
        <w:t>ku</w:t>
      </w:r>
      <w:r>
        <w:rPr>
          <w:rFonts w:ascii="LitNusx" w:hAnsi="LitNusx" w:cs="AcadNusx"/>
          <w:sz w:val="22"/>
          <w:szCs w:val="22"/>
          <w:lang w:val="es-ES"/>
        </w:rPr>
        <w:softHyphen/>
      </w:r>
      <w:r w:rsidRPr="00EB10EB">
        <w:rPr>
          <w:rFonts w:ascii="LitNusx" w:hAnsi="LitNusx" w:cs="AcadNusx"/>
          <w:sz w:val="22"/>
          <w:szCs w:val="22"/>
          <w:lang w:val="es-ES"/>
        </w:rPr>
        <w:t>ri da so</w:t>
      </w:r>
      <w:r>
        <w:rPr>
          <w:rFonts w:ascii="LitNusx" w:hAnsi="LitNusx" w:cs="AcadNusx"/>
          <w:sz w:val="22"/>
          <w:szCs w:val="22"/>
          <w:lang w:val="es-ES"/>
        </w:rPr>
        <w:softHyphen/>
      </w:r>
      <w:r w:rsidRPr="00EB10EB">
        <w:rPr>
          <w:rFonts w:ascii="LitNusx" w:hAnsi="LitNusx" w:cs="AcadNusx"/>
          <w:sz w:val="22"/>
          <w:szCs w:val="22"/>
          <w:lang w:val="es-ES"/>
        </w:rPr>
        <w:t>ci</w:t>
      </w:r>
      <w:r>
        <w:rPr>
          <w:rFonts w:ascii="LitNusx" w:hAnsi="LitNusx" w:cs="AcadNusx"/>
          <w:sz w:val="22"/>
          <w:szCs w:val="22"/>
          <w:lang w:val="es-ES"/>
        </w:rPr>
        <w:softHyphen/>
      </w:r>
      <w:r w:rsidRPr="00EB10EB">
        <w:rPr>
          <w:rFonts w:ascii="LitNusx" w:hAnsi="LitNusx" w:cs="AcadNusx"/>
          <w:sz w:val="22"/>
          <w:szCs w:val="22"/>
          <w:lang w:val="es-ES"/>
        </w:rPr>
        <w:t>a</w:t>
      </w:r>
      <w:r>
        <w:rPr>
          <w:rFonts w:ascii="LitNusx" w:hAnsi="LitNusx" w:cs="AcadNusx"/>
          <w:sz w:val="22"/>
          <w:szCs w:val="22"/>
          <w:lang w:val="es-ES"/>
        </w:rPr>
        <w:softHyphen/>
      </w:r>
      <w:r w:rsidRPr="00EB10EB">
        <w:rPr>
          <w:rFonts w:ascii="LitNusx" w:hAnsi="LitNusx" w:cs="AcadNusx"/>
          <w:sz w:val="22"/>
          <w:szCs w:val="22"/>
          <w:lang w:val="es-ES"/>
        </w:rPr>
        <w:t>lu</w:t>
      </w:r>
      <w:r>
        <w:rPr>
          <w:rFonts w:ascii="LitNusx" w:hAnsi="LitNusx" w:cs="AcadNusx"/>
          <w:sz w:val="22"/>
          <w:szCs w:val="22"/>
          <w:lang w:val="es-ES"/>
        </w:rPr>
        <w:softHyphen/>
      </w:r>
      <w:r w:rsidRPr="00EB10EB">
        <w:rPr>
          <w:rFonts w:ascii="LitNusx" w:hAnsi="LitNusx" w:cs="AcadNusx"/>
          <w:sz w:val="22"/>
          <w:szCs w:val="22"/>
          <w:lang w:val="es-ES"/>
        </w:rPr>
        <w:t>ri mdgra</w:t>
      </w:r>
      <w:r>
        <w:rPr>
          <w:rFonts w:ascii="LitNusx" w:hAnsi="LitNusx" w:cs="AcadNusx"/>
          <w:sz w:val="22"/>
          <w:szCs w:val="22"/>
          <w:lang w:val="es-ES"/>
        </w:rPr>
        <w:softHyphen/>
      </w:r>
      <w:r w:rsidRPr="00EB10EB">
        <w:rPr>
          <w:rFonts w:ascii="LitNusx" w:hAnsi="LitNusx" w:cs="AcadNusx"/>
          <w:sz w:val="22"/>
          <w:szCs w:val="22"/>
          <w:lang w:val="es-ES"/>
        </w:rPr>
        <w:t>do</w:t>
      </w:r>
      <w:r>
        <w:rPr>
          <w:rFonts w:ascii="LitNusx" w:hAnsi="LitNusx" w:cs="AcadNusx"/>
          <w:sz w:val="22"/>
          <w:szCs w:val="22"/>
          <w:lang w:val="es-ES"/>
        </w:rPr>
        <w:softHyphen/>
      </w:r>
      <w:r w:rsidRPr="00EB10EB">
        <w:rPr>
          <w:rFonts w:ascii="LitNusx" w:hAnsi="LitNusx" w:cs="AcadNusx"/>
          <w:sz w:val="22"/>
          <w:szCs w:val="22"/>
          <w:lang w:val="es-ES"/>
        </w:rPr>
        <w:t>bi</w:t>
      </w:r>
      <w:r>
        <w:rPr>
          <w:rFonts w:ascii="LitNusx" w:hAnsi="LitNusx" w:cs="AcadNusx"/>
          <w:sz w:val="22"/>
          <w:szCs w:val="22"/>
          <w:lang w:val="es-ES"/>
        </w:rPr>
        <w:softHyphen/>
      </w:r>
      <w:r w:rsidRPr="00EB10EB">
        <w:rPr>
          <w:rFonts w:ascii="LitNusx" w:hAnsi="LitNusx" w:cs="AcadNusx"/>
          <w:sz w:val="22"/>
          <w:szCs w:val="22"/>
          <w:lang w:val="es-ES"/>
        </w:rPr>
        <w:t>sa da ino</w:t>
      </w:r>
      <w:r>
        <w:rPr>
          <w:rFonts w:ascii="LitNusx" w:hAnsi="LitNusx" w:cs="AcadNusx"/>
          <w:sz w:val="22"/>
          <w:szCs w:val="22"/>
          <w:lang w:val="es-ES"/>
        </w:rPr>
        <w:softHyphen/>
      </w:r>
      <w:r w:rsidRPr="00EB10EB">
        <w:rPr>
          <w:rFonts w:ascii="LitNusx" w:hAnsi="LitNusx" w:cs="AcadNusx"/>
          <w:sz w:val="22"/>
          <w:szCs w:val="22"/>
          <w:lang w:val="es-ES"/>
        </w:rPr>
        <w:t>va</w:t>
      </w:r>
      <w:r>
        <w:rPr>
          <w:rFonts w:ascii="LitNusx" w:hAnsi="LitNusx" w:cs="AcadNusx"/>
          <w:sz w:val="22"/>
          <w:szCs w:val="22"/>
          <w:lang w:val="es-ES"/>
        </w:rPr>
        <w:softHyphen/>
      </w:r>
      <w:r w:rsidRPr="00EB10EB">
        <w:rPr>
          <w:rFonts w:ascii="LitNusx" w:hAnsi="LitNusx" w:cs="AcadNusx"/>
          <w:sz w:val="22"/>
          <w:szCs w:val="22"/>
          <w:lang w:val="es-ES"/>
        </w:rPr>
        <w:t>ci</w:t>
      </w:r>
      <w:r>
        <w:rPr>
          <w:rFonts w:ascii="LitNusx" w:hAnsi="LitNusx" w:cs="AcadNusx"/>
          <w:sz w:val="22"/>
          <w:szCs w:val="22"/>
          <w:lang w:val="es-ES"/>
        </w:rPr>
        <w:softHyphen/>
      </w:r>
      <w:r w:rsidRPr="00EB10EB">
        <w:rPr>
          <w:rFonts w:ascii="LitNusx" w:hAnsi="LitNusx" w:cs="AcadNusx"/>
          <w:sz w:val="22"/>
          <w:szCs w:val="22"/>
          <w:lang w:val="es-ES"/>
        </w:rPr>
        <w:t>e</w:t>
      </w:r>
      <w:r>
        <w:rPr>
          <w:rFonts w:ascii="LitNusx" w:hAnsi="LitNusx" w:cs="AcadNusx"/>
          <w:sz w:val="22"/>
          <w:szCs w:val="22"/>
          <w:lang w:val="es-ES"/>
        </w:rPr>
        <w:softHyphen/>
      </w:r>
      <w:r w:rsidRPr="00EB10EB">
        <w:rPr>
          <w:rFonts w:ascii="LitNusx" w:hAnsi="LitNusx" w:cs="AcadNusx"/>
          <w:sz w:val="22"/>
          <w:szCs w:val="22"/>
          <w:lang w:val="es-ES"/>
        </w:rPr>
        <w:t>bis Tval</w:t>
      </w:r>
      <w:r>
        <w:rPr>
          <w:rFonts w:ascii="LitNusx" w:hAnsi="LitNusx" w:cs="AcadNusx"/>
          <w:sz w:val="22"/>
          <w:szCs w:val="22"/>
          <w:lang w:val="es-ES"/>
        </w:rPr>
        <w:softHyphen/>
      </w:r>
      <w:r w:rsidRPr="00EB10EB">
        <w:rPr>
          <w:rFonts w:ascii="LitNusx" w:hAnsi="LitNusx" w:cs="AcadNusx"/>
          <w:sz w:val="22"/>
          <w:szCs w:val="22"/>
          <w:lang w:val="es-ES"/>
        </w:rPr>
        <w:t>saz</w:t>
      </w:r>
      <w:r>
        <w:rPr>
          <w:rFonts w:ascii="LitNusx" w:hAnsi="LitNusx" w:cs="AcadNusx"/>
          <w:sz w:val="22"/>
          <w:szCs w:val="22"/>
          <w:lang w:val="es-ES"/>
        </w:rPr>
        <w:softHyphen/>
      </w:r>
      <w:r w:rsidRPr="00EB10EB">
        <w:rPr>
          <w:rFonts w:ascii="LitNusx" w:hAnsi="LitNusx" w:cs="AcadNusx"/>
          <w:sz w:val="22"/>
          <w:szCs w:val="22"/>
          <w:lang w:val="es-ES"/>
        </w:rPr>
        <w:t>ri</w:t>
      </w:r>
      <w:r>
        <w:rPr>
          <w:rFonts w:ascii="LitNusx" w:hAnsi="LitNusx" w:cs="AcadNusx"/>
          <w:sz w:val="22"/>
          <w:szCs w:val="22"/>
          <w:lang w:val="es-ES"/>
        </w:rPr>
        <w:softHyphen/>
      </w:r>
      <w:r w:rsidRPr="00EB10EB">
        <w:rPr>
          <w:rFonts w:ascii="LitNusx" w:hAnsi="LitNusx" w:cs="AcadNusx"/>
          <w:sz w:val="22"/>
          <w:szCs w:val="22"/>
          <w:lang w:val="es-ES"/>
        </w:rPr>
        <w:t>siT. da</w:t>
      </w:r>
      <w:r>
        <w:rPr>
          <w:rFonts w:ascii="LitNusx" w:hAnsi="LitNusx" w:cs="AcadNusx"/>
          <w:sz w:val="22"/>
          <w:szCs w:val="22"/>
          <w:lang w:val="es-ES"/>
        </w:rPr>
        <w:softHyphen/>
      </w:r>
      <w:r w:rsidRPr="00EB10EB">
        <w:rPr>
          <w:rFonts w:ascii="LitNusx" w:hAnsi="LitNusx" w:cs="AcadNusx"/>
          <w:sz w:val="22"/>
          <w:szCs w:val="22"/>
          <w:lang w:val="es-ES"/>
        </w:rPr>
        <w:t>bal</w:t>
      </w:r>
      <w:r>
        <w:rPr>
          <w:rFonts w:ascii="LitNusx" w:hAnsi="LitNusx" w:cs="AcadNusx"/>
          <w:sz w:val="22"/>
          <w:szCs w:val="22"/>
          <w:lang w:val="es-ES"/>
        </w:rPr>
        <w:softHyphen/>
      </w:r>
      <w:r w:rsidRPr="00EB10EB">
        <w:rPr>
          <w:rFonts w:ascii="LitNusx" w:hAnsi="LitNusx" w:cs="AcadNusx"/>
          <w:sz w:val="22"/>
          <w:szCs w:val="22"/>
          <w:lang w:val="es-ES"/>
        </w:rPr>
        <w:t>xa</w:t>
      </w:r>
      <w:r>
        <w:rPr>
          <w:rFonts w:ascii="LitNusx" w:hAnsi="LitNusx" w:cs="AcadNusx"/>
          <w:sz w:val="22"/>
          <w:szCs w:val="22"/>
          <w:lang w:val="es-ES"/>
        </w:rPr>
        <w:softHyphen/>
      </w:r>
      <w:r w:rsidRPr="00EB10EB">
        <w:rPr>
          <w:rFonts w:ascii="LitNusx" w:hAnsi="LitNusx" w:cs="AcadNusx"/>
          <w:sz w:val="22"/>
          <w:szCs w:val="22"/>
          <w:lang w:val="es-ES"/>
        </w:rPr>
        <w:t>ris</w:t>
      </w:r>
      <w:r>
        <w:rPr>
          <w:rFonts w:ascii="LitNusx" w:hAnsi="LitNusx" w:cs="AcadNusx"/>
          <w:sz w:val="22"/>
          <w:szCs w:val="22"/>
          <w:lang w:val="es-ES"/>
        </w:rPr>
        <w:softHyphen/>
      </w:r>
      <w:r w:rsidRPr="00EB10EB">
        <w:rPr>
          <w:rFonts w:ascii="LitNusx" w:hAnsi="LitNusx" w:cs="AcadNusx"/>
          <w:sz w:val="22"/>
          <w:szCs w:val="22"/>
          <w:lang w:val="es-ES"/>
        </w:rPr>
        <w:t>xi</w:t>
      </w:r>
      <w:r>
        <w:rPr>
          <w:rFonts w:ascii="LitNusx" w:hAnsi="LitNusx" w:cs="AcadNusx"/>
          <w:sz w:val="22"/>
          <w:szCs w:val="22"/>
          <w:lang w:val="es-ES"/>
        </w:rPr>
        <w:softHyphen/>
      </w:r>
      <w:r w:rsidRPr="00EB10EB">
        <w:rPr>
          <w:rFonts w:ascii="LitNusx" w:hAnsi="LitNusx" w:cs="AcadNusx"/>
          <w:sz w:val="22"/>
          <w:szCs w:val="22"/>
          <w:lang w:val="es-ES"/>
        </w:rPr>
        <w:t>a</w:t>
      </w:r>
      <w:r>
        <w:rPr>
          <w:rFonts w:ascii="LitNusx" w:hAnsi="LitNusx" w:cs="AcadNusx"/>
          <w:sz w:val="22"/>
          <w:szCs w:val="22"/>
          <w:lang w:val="es-ES"/>
        </w:rPr>
        <w:softHyphen/>
      </w:r>
      <w:r w:rsidRPr="00EB10EB">
        <w:rPr>
          <w:rFonts w:ascii="LitNusx" w:hAnsi="LitNusx" w:cs="AcadNusx"/>
          <w:sz w:val="22"/>
          <w:szCs w:val="22"/>
          <w:lang w:val="es-ES"/>
        </w:rPr>
        <w:t>ni zrda, grZel</w:t>
      </w:r>
      <w:r>
        <w:rPr>
          <w:rFonts w:ascii="LitNusx" w:hAnsi="LitNusx" w:cs="AcadNusx"/>
          <w:sz w:val="22"/>
          <w:szCs w:val="22"/>
          <w:lang w:val="es-ES"/>
        </w:rPr>
        <w:softHyphen/>
      </w:r>
      <w:r w:rsidRPr="00EB10EB">
        <w:rPr>
          <w:rFonts w:ascii="LitNusx" w:hAnsi="LitNusx" w:cs="AcadNusx"/>
          <w:sz w:val="22"/>
          <w:szCs w:val="22"/>
          <w:lang w:val="es-ES"/>
        </w:rPr>
        <w:t>va</w:t>
      </w:r>
      <w:r>
        <w:rPr>
          <w:rFonts w:ascii="LitNusx" w:hAnsi="LitNusx" w:cs="AcadNusx"/>
          <w:sz w:val="22"/>
          <w:szCs w:val="22"/>
          <w:lang w:val="es-ES"/>
        </w:rPr>
        <w:softHyphen/>
      </w:r>
      <w:r w:rsidRPr="00EB10EB">
        <w:rPr>
          <w:rFonts w:ascii="LitNusx" w:hAnsi="LitNusx" w:cs="AcadNusx"/>
          <w:sz w:val="22"/>
          <w:szCs w:val="22"/>
          <w:lang w:val="es-ES"/>
        </w:rPr>
        <w:t>di</w:t>
      </w:r>
      <w:r>
        <w:rPr>
          <w:rFonts w:ascii="LitNusx" w:hAnsi="LitNusx" w:cs="AcadNusx"/>
          <w:sz w:val="22"/>
          <w:szCs w:val="22"/>
          <w:lang w:val="es-ES"/>
        </w:rPr>
        <w:softHyphen/>
      </w:r>
      <w:r w:rsidRPr="00EB10EB">
        <w:rPr>
          <w:rFonts w:ascii="LitNusx" w:hAnsi="LitNusx" w:cs="AcadNusx"/>
          <w:sz w:val="22"/>
          <w:szCs w:val="22"/>
          <w:lang w:val="es-ES"/>
        </w:rPr>
        <w:t>an per</w:t>
      </w:r>
      <w:r>
        <w:rPr>
          <w:rFonts w:ascii="LitNusx" w:hAnsi="LitNusx" w:cs="AcadNusx"/>
          <w:sz w:val="22"/>
          <w:szCs w:val="22"/>
          <w:lang w:val="es-ES"/>
        </w:rPr>
        <w:softHyphen/>
      </w:r>
      <w:r w:rsidRPr="00EB10EB">
        <w:rPr>
          <w:rFonts w:ascii="LitNusx" w:hAnsi="LitNusx" w:cs="AcadNusx"/>
          <w:sz w:val="22"/>
          <w:szCs w:val="22"/>
          <w:lang w:val="es-ES"/>
        </w:rPr>
        <w:t>speq</w:t>
      </w:r>
      <w:r>
        <w:rPr>
          <w:rFonts w:ascii="LitNusx" w:hAnsi="LitNusx" w:cs="AcadNusx"/>
          <w:sz w:val="22"/>
          <w:szCs w:val="22"/>
          <w:lang w:val="es-ES"/>
        </w:rPr>
        <w:softHyphen/>
      </w:r>
      <w:r w:rsidRPr="00EB10EB">
        <w:rPr>
          <w:rFonts w:ascii="LitNusx" w:hAnsi="LitNusx" w:cs="AcadNusx"/>
          <w:sz w:val="22"/>
          <w:szCs w:val="22"/>
          <w:lang w:val="es-ES"/>
        </w:rPr>
        <w:t>ti</w:t>
      </w:r>
      <w:r>
        <w:rPr>
          <w:rFonts w:ascii="LitNusx" w:hAnsi="LitNusx" w:cs="AcadNusx"/>
          <w:sz w:val="22"/>
          <w:szCs w:val="22"/>
          <w:lang w:val="es-ES"/>
        </w:rPr>
        <w:softHyphen/>
      </w:r>
      <w:r w:rsidRPr="00EB10EB">
        <w:rPr>
          <w:rFonts w:ascii="LitNusx" w:hAnsi="LitNusx" w:cs="AcadNusx"/>
          <w:sz w:val="22"/>
          <w:szCs w:val="22"/>
          <w:lang w:val="es-ES"/>
        </w:rPr>
        <w:t>va</w:t>
      </w:r>
      <w:r>
        <w:rPr>
          <w:rFonts w:ascii="LitNusx" w:hAnsi="LitNusx" w:cs="AcadNusx"/>
          <w:sz w:val="22"/>
          <w:szCs w:val="22"/>
          <w:lang w:val="es-ES"/>
        </w:rPr>
        <w:softHyphen/>
      </w:r>
      <w:r w:rsidRPr="00EB10EB">
        <w:rPr>
          <w:rFonts w:ascii="LitNusx" w:hAnsi="LitNusx" w:cs="AcadNusx"/>
          <w:sz w:val="22"/>
          <w:szCs w:val="22"/>
          <w:lang w:val="es-ES"/>
        </w:rPr>
        <w:t>Si ar</w:t>
      </w:r>
      <w:r>
        <w:rPr>
          <w:rFonts w:ascii="LitNusx" w:hAnsi="LitNusx" w:cs="AcadNusx"/>
          <w:sz w:val="22"/>
          <w:szCs w:val="22"/>
          <w:lang w:val="es-ES"/>
        </w:rPr>
        <w:softHyphen/>
      </w:r>
      <w:r w:rsidRPr="00EB10EB">
        <w:rPr>
          <w:rFonts w:ascii="LitNusx" w:hAnsi="LitNusx" w:cs="AcadNusx"/>
          <w:sz w:val="22"/>
          <w:szCs w:val="22"/>
          <w:lang w:val="es-ES"/>
        </w:rPr>
        <w:t>se</w:t>
      </w:r>
      <w:r>
        <w:rPr>
          <w:rFonts w:ascii="LitNusx" w:hAnsi="LitNusx" w:cs="AcadNusx"/>
          <w:sz w:val="22"/>
          <w:szCs w:val="22"/>
          <w:lang w:val="es-ES"/>
        </w:rPr>
        <w:softHyphen/>
      </w:r>
      <w:r w:rsidRPr="00EB10EB">
        <w:rPr>
          <w:rFonts w:ascii="LitNusx" w:hAnsi="LitNusx" w:cs="AcadNusx"/>
          <w:sz w:val="22"/>
          <w:szCs w:val="22"/>
          <w:lang w:val="es-ES"/>
        </w:rPr>
        <w:t>bu</w:t>
      </w:r>
      <w:r>
        <w:rPr>
          <w:rFonts w:ascii="LitNusx" w:hAnsi="LitNusx" w:cs="AcadNusx"/>
          <w:sz w:val="22"/>
          <w:szCs w:val="22"/>
          <w:lang w:val="es-ES"/>
        </w:rPr>
        <w:softHyphen/>
      </w:r>
      <w:r w:rsidRPr="00EB10EB">
        <w:rPr>
          <w:rFonts w:ascii="LitNusx" w:hAnsi="LitNusx" w:cs="AcadNusx"/>
          <w:sz w:val="22"/>
          <w:szCs w:val="22"/>
          <w:lang w:val="es-ES"/>
        </w:rPr>
        <w:t>li zrdis tem</w:t>
      </w:r>
      <w:r>
        <w:rPr>
          <w:rFonts w:ascii="LitNusx" w:hAnsi="LitNusx" w:cs="AcadNusx"/>
          <w:sz w:val="22"/>
          <w:szCs w:val="22"/>
          <w:lang w:val="es-ES"/>
        </w:rPr>
        <w:softHyphen/>
      </w:r>
      <w:r w:rsidRPr="00EB10EB">
        <w:rPr>
          <w:rFonts w:ascii="LitNusx" w:hAnsi="LitNusx" w:cs="AcadNusx"/>
          <w:sz w:val="22"/>
          <w:szCs w:val="22"/>
          <w:lang w:val="es-ES"/>
        </w:rPr>
        <w:t>pe</w:t>
      </w:r>
      <w:r>
        <w:rPr>
          <w:rFonts w:ascii="LitNusx" w:hAnsi="LitNusx" w:cs="AcadNusx"/>
          <w:sz w:val="22"/>
          <w:szCs w:val="22"/>
          <w:lang w:val="es-ES"/>
        </w:rPr>
        <w:softHyphen/>
      </w:r>
      <w:r w:rsidRPr="00EB10EB">
        <w:rPr>
          <w:rFonts w:ascii="LitNusx" w:hAnsi="LitNusx" w:cs="AcadNusx"/>
          <w:sz w:val="22"/>
          <w:szCs w:val="22"/>
          <w:lang w:val="es-ES"/>
        </w:rPr>
        <w:t>bis ki</w:t>
      </w:r>
      <w:r>
        <w:rPr>
          <w:rFonts w:ascii="LitNusx" w:hAnsi="LitNusx" w:cs="AcadNusx"/>
          <w:sz w:val="22"/>
          <w:szCs w:val="22"/>
          <w:lang w:val="es-ES"/>
        </w:rPr>
        <w:softHyphen/>
      </w:r>
      <w:r w:rsidRPr="00EB10EB">
        <w:rPr>
          <w:rFonts w:ascii="LitNusx" w:hAnsi="LitNusx" w:cs="AcadNusx"/>
          <w:sz w:val="22"/>
          <w:szCs w:val="22"/>
          <w:lang w:val="es-ES"/>
        </w:rPr>
        <w:t>dev uf</w:t>
      </w:r>
      <w:r>
        <w:rPr>
          <w:rFonts w:ascii="LitNusx" w:hAnsi="LitNusx" w:cs="AcadNusx"/>
          <w:sz w:val="22"/>
          <w:szCs w:val="22"/>
          <w:lang w:val="es-ES"/>
        </w:rPr>
        <w:softHyphen/>
      </w:r>
      <w:r w:rsidRPr="00EB10EB">
        <w:rPr>
          <w:rFonts w:ascii="LitNusx" w:hAnsi="LitNusx" w:cs="AcadNusx"/>
          <w:sz w:val="22"/>
          <w:szCs w:val="22"/>
          <w:lang w:val="es-ES"/>
        </w:rPr>
        <w:t>ro me</w:t>
      </w:r>
      <w:r>
        <w:rPr>
          <w:rFonts w:ascii="LitNusx" w:hAnsi="LitNusx" w:cs="AcadNusx"/>
          <w:sz w:val="22"/>
          <w:szCs w:val="22"/>
          <w:lang w:val="es-ES"/>
        </w:rPr>
        <w:softHyphen/>
      </w:r>
      <w:r w:rsidRPr="00EB10EB">
        <w:rPr>
          <w:rFonts w:ascii="LitNusx" w:hAnsi="LitNusx" w:cs="AcadNusx"/>
          <w:sz w:val="22"/>
          <w:szCs w:val="22"/>
          <w:lang w:val="es-ES"/>
        </w:rPr>
        <w:t>tad da</w:t>
      </w:r>
      <w:r>
        <w:rPr>
          <w:rFonts w:ascii="LitNusx" w:hAnsi="LitNusx" w:cs="AcadNusx"/>
          <w:sz w:val="22"/>
          <w:szCs w:val="22"/>
          <w:lang w:val="es-ES"/>
        </w:rPr>
        <w:softHyphen/>
      </w:r>
      <w:r w:rsidRPr="00EB10EB">
        <w:rPr>
          <w:rFonts w:ascii="LitNusx" w:hAnsi="LitNusx" w:cs="AcadNusx"/>
          <w:sz w:val="22"/>
          <w:szCs w:val="22"/>
          <w:lang w:val="es-ES"/>
        </w:rPr>
        <w:t>ce</w:t>
      </w:r>
      <w:r>
        <w:rPr>
          <w:rFonts w:ascii="LitNusx" w:hAnsi="LitNusx" w:cs="AcadNusx"/>
          <w:sz w:val="22"/>
          <w:szCs w:val="22"/>
          <w:lang w:val="es-ES"/>
        </w:rPr>
        <w:softHyphen/>
      </w:r>
      <w:r w:rsidRPr="00EB10EB">
        <w:rPr>
          <w:rFonts w:ascii="LitNusx" w:hAnsi="LitNusx" w:cs="AcadNusx"/>
          <w:sz w:val="22"/>
          <w:szCs w:val="22"/>
          <w:lang w:val="es-ES"/>
        </w:rPr>
        <w:t>ma</w:t>
      </w:r>
      <w:r>
        <w:rPr>
          <w:rFonts w:ascii="LitNusx" w:hAnsi="LitNusx" w:cs="AcadNusx"/>
          <w:sz w:val="22"/>
          <w:szCs w:val="22"/>
          <w:lang w:val="es-ES"/>
        </w:rPr>
        <w:softHyphen/>
      </w:r>
      <w:r w:rsidRPr="00EB10EB">
        <w:rPr>
          <w:rFonts w:ascii="LitNusx" w:hAnsi="LitNusx" w:cs="AcadNusx"/>
          <w:sz w:val="22"/>
          <w:szCs w:val="22"/>
          <w:lang w:val="es-ES"/>
        </w:rPr>
        <w:t>ze mi</w:t>
      </w:r>
      <w:r>
        <w:rPr>
          <w:rFonts w:ascii="LitNusx" w:hAnsi="LitNusx" w:cs="AcadNusx"/>
          <w:sz w:val="22"/>
          <w:szCs w:val="22"/>
          <w:lang w:val="es-ES"/>
        </w:rPr>
        <w:softHyphen/>
      </w:r>
      <w:r w:rsidRPr="00EB10EB">
        <w:rPr>
          <w:rFonts w:ascii="LitNusx" w:hAnsi="LitNusx" w:cs="AcadNusx"/>
          <w:sz w:val="22"/>
          <w:szCs w:val="22"/>
          <w:lang w:val="es-ES"/>
        </w:rPr>
        <w:t>u</w:t>
      </w:r>
      <w:r>
        <w:rPr>
          <w:rFonts w:ascii="LitNusx" w:hAnsi="LitNusx" w:cs="AcadNusx"/>
          <w:sz w:val="22"/>
          <w:szCs w:val="22"/>
          <w:lang w:val="es-ES"/>
        </w:rPr>
        <w:softHyphen/>
      </w:r>
      <w:r w:rsidRPr="00EB10EB">
        <w:rPr>
          <w:rFonts w:ascii="LitNusx" w:hAnsi="LitNusx" w:cs="AcadNusx"/>
          <w:sz w:val="22"/>
          <w:szCs w:val="22"/>
          <w:lang w:val="es-ES"/>
        </w:rPr>
        <w:t>Ti</w:t>
      </w:r>
      <w:r>
        <w:rPr>
          <w:rFonts w:ascii="LitNusx" w:hAnsi="LitNusx" w:cs="AcadNusx"/>
          <w:sz w:val="22"/>
          <w:szCs w:val="22"/>
          <w:lang w:val="es-ES"/>
        </w:rPr>
        <w:softHyphen/>
      </w:r>
      <w:r w:rsidRPr="00EB10EB">
        <w:rPr>
          <w:rFonts w:ascii="LitNusx" w:hAnsi="LitNusx" w:cs="AcadNusx"/>
          <w:sz w:val="22"/>
          <w:szCs w:val="22"/>
          <w:lang w:val="es-ES"/>
        </w:rPr>
        <w:t>Tebs. kvle</w:t>
      </w:r>
      <w:r>
        <w:rPr>
          <w:rFonts w:ascii="LitNusx" w:hAnsi="LitNusx" w:cs="AcadNusx"/>
          <w:sz w:val="22"/>
          <w:szCs w:val="22"/>
          <w:lang w:val="es-ES"/>
        </w:rPr>
        <w:softHyphen/>
      </w:r>
      <w:r w:rsidRPr="00EB10EB">
        <w:rPr>
          <w:rFonts w:ascii="LitNusx" w:hAnsi="LitNusx" w:cs="AcadNusx"/>
          <w:sz w:val="22"/>
          <w:szCs w:val="22"/>
          <w:lang w:val="es-ES"/>
        </w:rPr>
        <w:t>vam ga</w:t>
      </w:r>
      <w:r>
        <w:rPr>
          <w:rFonts w:ascii="LitNusx" w:hAnsi="LitNusx" w:cs="AcadNusx"/>
          <w:sz w:val="22"/>
          <w:szCs w:val="22"/>
          <w:lang w:val="es-ES"/>
        </w:rPr>
        <w:softHyphen/>
      </w:r>
      <w:r w:rsidRPr="00EB10EB">
        <w:rPr>
          <w:rFonts w:ascii="LitNusx" w:hAnsi="LitNusx" w:cs="AcadNusx"/>
          <w:sz w:val="22"/>
          <w:szCs w:val="22"/>
          <w:lang w:val="es-ES"/>
        </w:rPr>
        <w:t>mo</w:t>
      </w:r>
      <w:r>
        <w:rPr>
          <w:rFonts w:ascii="LitNusx" w:hAnsi="LitNusx" w:cs="AcadNusx"/>
          <w:sz w:val="22"/>
          <w:szCs w:val="22"/>
          <w:lang w:val="es-ES"/>
        </w:rPr>
        <w:softHyphen/>
      </w:r>
      <w:r w:rsidRPr="00EB10EB">
        <w:rPr>
          <w:rFonts w:ascii="LitNusx" w:hAnsi="LitNusx" w:cs="AcadNusx"/>
          <w:sz w:val="22"/>
          <w:szCs w:val="22"/>
          <w:lang w:val="es-ES"/>
        </w:rPr>
        <w:t>av</w:t>
      </w:r>
      <w:r>
        <w:rPr>
          <w:rFonts w:ascii="LitNusx" w:hAnsi="LitNusx" w:cs="AcadNusx"/>
          <w:sz w:val="22"/>
          <w:szCs w:val="22"/>
          <w:lang w:val="es-ES"/>
        </w:rPr>
        <w:softHyphen/>
      </w:r>
      <w:r w:rsidRPr="00EB10EB">
        <w:rPr>
          <w:rFonts w:ascii="LitNusx" w:hAnsi="LitNusx" w:cs="AcadNusx"/>
          <w:sz w:val="22"/>
          <w:szCs w:val="22"/>
          <w:lang w:val="es-ES"/>
        </w:rPr>
        <w:t>li</w:t>
      </w:r>
      <w:r>
        <w:rPr>
          <w:rFonts w:ascii="LitNusx" w:hAnsi="LitNusx" w:cs="AcadNusx"/>
          <w:sz w:val="22"/>
          <w:szCs w:val="22"/>
          <w:lang w:val="es-ES"/>
        </w:rPr>
        <w:softHyphen/>
      </w:r>
      <w:r w:rsidRPr="00EB10EB">
        <w:rPr>
          <w:rFonts w:ascii="LitNusx" w:hAnsi="LitNusx" w:cs="AcadNusx"/>
          <w:sz w:val="22"/>
          <w:szCs w:val="22"/>
          <w:lang w:val="es-ES"/>
        </w:rPr>
        <w:t>na or mas</w:t>
      </w:r>
      <w:r>
        <w:rPr>
          <w:rFonts w:ascii="LitNusx" w:hAnsi="LitNusx" w:cs="AcadNusx"/>
          <w:sz w:val="22"/>
          <w:szCs w:val="22"/>
          <w:lang w:val="es-ES"/>
        </w:rPr>
        <w:softHyphen/>
      </w:r>
      <w:r w:rsidRPr="00EB10EB">
        <w:rPr>
          <w:rFonts w:ascii="LitNusx" w:hAnsi="LitNusx" w:cs="AcadNusx"/>
          <w:sz w:val="22"/>
          <w:szCs w:val="22"/>
          <w:lang w:val="es-ES"/>
        </w:rPr>
        <w:t>Sta</w:t>
      </w:r>
      <w:r>
        <w:rPr>
          <w:rFonts w:ascii="LitNusx" w:hAnsi="LitNusx" w:cs="AcadNusx"/>
          <w:sz w:val="22"/>
          <w:szCs w:val="22"/>
          <w:lang w:val="es-ES"/>
        </w:rPr>
        <w:softHyphen/>
      </w:r>
      <w:r w:rsidRPr="00EB10EB">
        <w:rPr>
          <w:rFonts w:ascii="LitNusx" w:hAnsi="LitNusx" w:cs="AcadNusx"/>
          <w:sz w:val="22"/>
          <w:szCs w:val="22"/>
          <w:lang w:val="es-ES"/>
        </w:rPr>
        <w:t>bur ka</w:t>
      </w:r>
      <w:r>
        <w:rPr>
          <w:rFonts w:ascii="LitNusx" w:hAnsi="LitNusx" w:cs="AcadNusx"/>
          <w:sz w:val="22"/>
          <w:szCs w:val="22"/>
          <w:lang w:val="es-ES"/>
        </w:rPr>
        <w:softHyphen/>
      </w:r>
      <w:r w:rsidRPr="00EB10EB">
        <w:rPr>
          <w:rFonts w:ascii="LitNusx" w:hAnsi="LitNusx" w:cs="AcadNusx"/>
          <w:sz w:val="22"/>
          <w:szCs w:val="22"/>
          <w:lang w:val="es-ES"/>
        </w:rPr>
        <w:t>te</w:t>
      </w:r>
      <w:r>
        <w:rPr>
          <w:rFonts w:ascii="LitNusx" w:hAnsi="LitNusx" w:cs="AcadNusx"/>
          <w:sz w:val="22"/>
          <w:szCs w:val="22"/>
          <w:lang w:val="es-ES"/>
        </w:rPr>
        <w:softHyphen/>
      </w:r>
      <w:r w:rsidRPr="00EB10EB">
        <w:rPr>
          <w:rFonts w:ascii="LitNusx" w:hAnsi="LitNusx" w:cs="AcadNusx"/>
          <w:sz w:val="22"/>
          <w:szCs w:val="22"/>
          <w:lang w:val="es-ES"/>
        </w:rPr>
        <w:t>go</w:t>
      </w:r>
      <w:r>
        <w:rPr>
          <w:rFonts w:ascii="LitNusx" w:hAnsi="LitNusx" w:cs="AcadNusx"/>
          <w:sz w:val="22"/>
          <w:szCs w:val="22"/>
          <w:lang w:val="es-ES"/>
        </w:rPr>
        <w:softHyphen/>
      </w:r>
      <w:r w:rsidRPr="00EB10EB">
        <w:rPr>
          <w:rFonts w:ascii="LitNusx" w:hAnsi="LitNusx" w:cs="AcadNusx"/>
          <w:sz w:val="22"/>
          <w:szCs w:val="22"/>
          <w:lang w:val="es-ES"/>
        </w:rPr>
        <w:t>ri</w:t>
      </w:r>
      <w:r>
        <w:rPr>
          <w:rFonts w:ascii="LitNusx" w:hAnsi="LitNusx" w:cs="AcadNusx"/>
          <w:sz w:val="22"/>
          <w:szCs w:val="22"/>
          <w:lang w:val="es-ES"/>
        </w:rPr>
        <w:softHyphen/>
      </w:r>
      <w:r w:rsidRPr="00EB10EB">
        <w:rPr>
          <w:rFonts w:ascii="LitNusx" w:hAnsi="LitNusx" w:cs="AcadNusx"/>
          <w:sz w:val="22"/>
          <w:szCs w:val="22"/>
          <w:lang w:val="es-ES"/>
        </w:rPr>
        <w:t>a</w:t>
      </w:r>
      <w:r>
        <w:rPr>
          <w:rFonts w:ascii="LitNusx" w:hAnsi="LitNusx" w:cs="AcadNusx"/>
          <w:sz w:val="22"/>
          <w:szCs w:val="22"/>
          <w:lang w:val="es-ES"/>
        </w:rPr>
        <w:softHyphen/>
      </w:r>
      <w:r w:rsidRPr="00EB10EB">
        <w:rPr>
          <w:rFonts w:ascii="LitNusx" w:hAnsi="LitNusx" w:cs="AcadNusx"/>
          <w:sz w:val="22"/>
          <w:szCs w:val="22"/>
          <w:lang w:val="es-ES"/>
        </w:rPr>
        <w:t>Si ga</w:t>
      </w:r>
      <w:r>
        <w:rPr>
          <w:rFonts w:ascii="LitNusx" w:hAnsi="LitNusx" w:cs="AcadNusx"/>
          <w:sz w:val="22"/>
          <w:szCs w:val="22"/>
          <w:lang w:val="es-ES"/>
        </w:rPr>
        <w:softHyphen/>
      </w:r>
      <w:r w:rsidRPr="00EB10EB">
        <w:rPr>
          <w:rFonts w:ascii="LitNusx" w:hAnsi="LitNusx" w:cs="AcadNusx"/>
          <w:sz w:val="22"/>
          <w:szCs w:val="22"/>
          <w:lang w:val="es-ES"/>
        </w:rPr>
        <w:t>er</w:t>
      </w:r>
      <w:r>
        <w:rPr>
          <w:rFonts w:ascii="LitNusx" w:hAnsi="LitNusx" w:cs="AcadNusx"/>
          <w:sz w:val="22"/>
          <w:szCs w:val="22"/>
          <w:lang w:val="es-ES"/>
        </w:rPr>
        <w:softHyphen/>
      </w:r>
      <w:r w:rsidRPr="00EB10EB">
        <w:rPr>
          <w:rFonts w:ascii="LitNusx" w:hAnsi="LitNusx" w:cs="AcadNusx"/>
          <w:sz w:val="22"/>
          <w:szCs w:val="22"/>
          <w:lang w:val="es-ES"/>
        </w:rPr>
        <w:t>Ti</w:t>
      </w:r>
      <w:r>
        <w:rPr>
          <w:rFonts w:ascii="LitNusx" w:hAnsi="LitNusx" w:cs="AcadNusx"/>
          <w:sz w:val="22"/>
          <w:szCs w:val="22"/>
          <w:lang w:val="es-ES"/>
        </w:rPr>
        <w:softHyphen/>
      </w:r>
      <w:r w:rsidRPr="00EB10EB">
        <w:rPr>
          <w:rFonts w:ascii="LitNusx" w:hAnsi="LitNusx" w:cs="AcadNusx"/>
          <w:sz w:val="22"/>
          <w:szCs w:val="22"/>
          <w:lang w:val="es-ES"/>
        </w:rPr>
        <w:t>a</w:t>
      </w:r>
      <w:r>
        <w:rPr>
          <w:rFonts w:ascii="LitNusx" w:hAnsi="LitNusx" w:cs="AcadNusx"/>
          <w:sz w:val="22"/>
          <w:szCs w:val="22"/>
          <w:lang w:val="es-ES"/>
        </w:rPr>
        <w:softHyphen/>
      </w:r>
      <w:r w:rsidRPr="00EB10EB">
        <w:rPr>
          <w:rFonts w:ascii="LitNusx" w:hAnsi="LitNusx" w:cs="AcadNusx"/>
          <w:sz w:val="22"/>
          <w:szCs w:val="22"/>
          <w:lang w:val="es-ES"/>
        </w:rPr>
        <w:t>ne</w:t>
      </w:r>
      <w:r>
        <w:rPr>
          <w:rFonts w:ascii="LitNusx" w:hAnsi="LitNusx" w:cs="AcadNusx"/>
          <w:sz w:val="22"/>
          <w:szCs w:val="22"/>
          <w:lang w:val="es-ES"/>
        </w:rPr>
        <w:softHyphen/>
      </w:r>
      <w:r w:rsidRPr="00EB10EB">
        <w:rPr>
          <w:rFonts w:ascii="LitNusx" w:hAnsi="LitNusx" w:cs="AcadNusx"/>
          <w:sz w:val="22"/>
          <w:szCs w:val="22"/>
          <w:lang w:val="es-ES"/>
        </w:rPr>
        <w:t>bu</w:t>
      </w:r>
      <w:r>
        <w:rPr>
          <w:rFonts w:ascii="LitNusx" w:hAnsi="LitNusx" w:cs="AcadNusx"/>
          <w:sz w:val="22"/>
          <w:szCs w:val="22"/>
          <w:lang w:val="es-ES"/>
        </w:rPr>
        <w:softHyphen/>
      </w:r>
      <w:r w:rsidRPr="00EB10EB">
        <w:rPr>
          <w:rFonts w:ascii="LitNusx" w:hAnsi="LitNusx" w:cs="AcadNusx"/>
          <w:sz w:val="22"/>
          <w:szCs w:val="22"/>
          <w:lang w:val="es-ES"/>
        </w:rPr>
        <w:t>li faq</w:t>
      </w:r>
      <w:r>
        <w:rPr>
          <w:rFonts w:ascii="LitNusx" w:hAnsi="LitNusx" w:cs="AcadNusx"/>
          <w:sz w:val="22"/>
          <w:szCs w:val="22"/>
          <w:lang w:val="es-ES"/>
        </w:rPr>
        <w:softHyphen/>
      </w:r>
      <w:r w:rsidRPr="00EB10EB">
        <w:rPr>
          <w:rFonts w:ascii="LitNusx" w:hAnsi="LitNusx" w:cs="AcadNusx"/>
          <w:sz w:val="22"/>
          <w:szCs w:val="22"/>
          <w:lang w:val="es-ES"/>
        </w:rPr>
        <w:t>to</w:t>
      </w:r>
      <w:r>
        <w:rPr>
          <w:rFonts w:ascii="LitNusx" w:hAnsi="LitNusx" w:cs="AcadNusx"/>
          <w:sz w:val="22"/>
          <w:szCs w:val="22"/>
          <w:lang w:val="es-ES"/>
        </w:rPr>
        <w:softHyphen/>
      </w:r>
      <w:r w:rsidRPr="00EB10EB">
        <w:rPr>
          <w:rFonts w:ascii="LitNusx" w:hAnsi="LitNusx" w:cs="AcadNusx"/>
          <w:sz w:val="22"/>
          <w:szCs w:val="22"/>
          <w:lang w:val="es-ES"/>
        </w:rPr>
        <w:t>re</w:t>
      </w:r>
      <w:r>
        <w:rPr>
          <w:rFonts w:ascii="LitNusx" w:hAnsi="LitNusx" w:cs="AcadNusx"/>
          <w:sz w:val="22"/>
          <w:szCs w:val="22"/>
          <w:lang w:val="es-ES"/>
        </w:rPr>
        <w:softHyphen/>
      </w:r>
      <w:r w:rsidRPr="00EB10EB">
        <w:rPr>
          <w:rFonts w:ascii="LitNusx" w:hAnsi="LitNusx" w:cs="AcadNusx"/>
          <w:sz w:val="22"/>
          <w:szCs w:val="22"/>
          <w:lang w:val="es-ES"/>
        </w:rPr>
        <w:t>bi, rom</w:t>
      </w:r>
      <w:r>
        <w:rPr>
          <w:rFonts w:ascii="LitNusx" w:hAnsi="LitNusx" w:cs="AcadNusx"/>
          <w:sz w:val="22"/>
          <w:szCs w:val="22"/>
          <w:lang w:val="es-ES"/>
        </w:rPr>
        <w:softHyphen/>
      </w:r>
      <w:r w:rsidRPr="00EB10EB">
        <w:rPr>
          <w:rFonts w:ascii="LitNusx" w:hAnsi="LitNusx" w:cs="AcadNusx"/>
          <w:sz w:val="22"/>
          <w:szCs w:val="22"/>
          <w:lang w:val="es-ES"/>
        </w:rPr>
        <w:t>le</w:t>
      </w:r>
      <w:r>
        <w:rPr>
          <w:rFonts w:ascii="LitNusx" w:hAnsi="LitNusx" w:cs="AcadNusx"/>
          <w:sz w:val="22"/>
          <w:szCs w:val="22"/>
          <w:lang w:val="es-ES"/>
        </w:rPr>
        <w:softHyphen/>
      </w:r>
      <w:r w:rsidRPr="00EB10EB">
        <w:rPr>
          <w:rFonts w:ascii="LitNusx" w:hAnsi="LitNusx" w:cs="AcadNusx"/>
          <w:sz w:val="22"/>
          <w:szCs w:val="22"/>
          <w:lang w:val="es-ES"/>
        </w:rPr>
        <w:t>bic xels uS</w:t>
      </w:r>
      <w:r>
        <w:rPr>
          <w:rFonts w:ascii="LitNusx" w:hAnsi="LitNusx" w:cs="AcadNusx"/>
          <w:sz w:val="22"/>
          <w:szCs w:val="22"/>
          <w:lang w:val="es-ES"/>
        </w:rPr>
        <w:softHyphen/>
      </w:r>
      <w:r w:rsidRPr="00EB10EB">
        <w:rPr>
          <w:rFonts w:ascii="LitNusx" w:hAnsi="LitNusx" w:cs="AcadNusx"/>
          <w:sz w:val="22"/>
          <w:szCs w:val="22"/>
          <w:lang w:val="es-ES"/>
        </w:rPr>
        <w:t>li</w:t>
      </w:r>
      <w:r>
        <w:rPr>
          <w:rFonts w:ascii="LitNusx" w:hAnsi="LitNusx" w:cs="AcadNusx"/>
          <w:sz w:val="22"/>
          <w:szCs w:val="22"/>
          <w:lang w:val="es-ES"/>
        </w:rPr>
        <w:softHyphen/>
      </w:r>
      <w:r w:rsidRPr="00EB10EB">
        <w:rPr>
          <w:rFonts w:ascii="LitNusx" w:hAnsi="LitNusx" w:cs="AcadNusx"/>
          <w:sz w:val="22"/>
          <w:szCs w:val="22"/>
          <w:lang w:val="es-ES"/>
        </w:rPr>
        <w:t>an sa</w:t>
      </w:r>
      <w:r>
        <w:rPr>
          <w:rFonts w:ascii="LitNusx" w:hAnsi="LitNusx" w:cs="AcadNusx"/>
          <w:sz w:val="22"/>
          <w:szCs w:val="22"/>
          <w:lang w:val="es-ES"/>
        </w:rPr>
        <w:softHyphen/>
      </w:r>
      <w:r w:rsidRPr="00EB10EB">
        <w:rPr>
          <w:rFonts w:ascii="LitNusx" w:hAnsi="LitNusx" w:cs="AcadNusx"/>
          <w:sz w:val="22"/>
          <w:szCs w:val="22"/>
          <w:lang w:val="es-ES"/>
        </w:rPr>
        <w:t>qar</w:t>
      </w:r>
      <w:r>
        <w:rPr>
          <w:rFonts w:ascii="LitNusx" w:hAnsi="LitNusx" w:cs="AcadNusx"/>
          <w:sz w:val="22"/>
          <w:szCs w:val="22"/>
          <w:lang w:val="es-ES"/>
        </w:rPr>
        <w:softHyphen/>
      </w:r>
      <w:r w:rsidRPr="00EB10EB">
        <w:rPr>
          <w:rFonts w:ascii="LitNusx" w:hAnsi="LitNusx" w:cs="AcadNusx"/>
          <w:sz w:val="22"/>
          <w:szCs w:val="22"/>
          <w:lang w:val="es-ES"/>
        </w:rPr>
        <w:t>Tve</w:t>
      </w:r>
      <w:r>
        <w:rPr>
          <w:rFonts w:ascii="LitNusx" w:hAnsi="LitNusx" w:cs="AcadNusx"/>
          <w:sz w:val="22"/>
          <w:szCs w:val="22"/>
          <w:lang w:val="es-ES"/>
        </w:rPr>
        <w:softHyphen/>
      </w:r>
      <w:r w:rsidRPr="00EB10EB">
        <w:rPr>
          <w:rFonts w:ascii="LitNusx" w:hAnsi="LitNusx" w:cs="AcadNusx"/>
          <w:sz w:val="22"/>
          <w:szCs w:val="22"/>
          <w:lang w:val="es-ES"/>
        </w:rPr>
        <w:t>lo</w:t>
      </w:r>
      <w:r>
        <w:rPr>
          <w:rFonts w:ascii="LitNusx" w:hAnsi="LitNusx" w:cs="AcadNusx"/>
          <w:sz w:val="22"/>
          <w:szCs w:val="22"/>
          <w:lang w:val="es-ES"/>
        </w:rPr>
        <w:softHyphen/>
      </w:r>
      <w:r w:rsidRPr="00EB10EB">
        <w:rPr>
          <w:rFonts w:ascii="LitNusx" w:hAnsi="LitNusx" w:cs="AcadNusx"/>
          <w:sz w:val="22"/>
          <w:szCs w:val="22"/>
          <w:lang w:val="es-ES"/>
        </w:rPr>
        <w:t>Si mdgra</w:t>
      </w:r>
      <w:r>
        <w:rPr>
          <w:rFonts w:ascii="LitNusx" w:hAnsi="LitNusx" w:cs="AcadNusx"/>
          <w:sz w:val="22"/>
          <w:szCs w:val="22"/>
          <w:lang w:val="es-ES"/>
        </w:rPr>
        <w:softHyphen/>
      </w:r>
      <w:r w:rsidRPr="00EB10EB">
        <w:rPr>
          <w:rFonts w:ascii="LitNusx" w:hAnsi="LitNusx" w:cs="AcadNusx"/>
          <w:sz w:val="22"/>
          <w:szCs w:val="22"/>
          <w:lang w:val="es-ES"/>
        </w:rPr>
        <w:t>di gan</w:t>
      </w:r>
      <w:r>
        <w:rPr>
          <w:rFonts w:ascii="LitNusx" w:hAnsi="LitNusx" w:cs="AcadNusx"/>
          <w:sz w:val="22"/>
          <w:szCs w:val="22"/>
          <w:lang w:val="es-ES"/>
        </w:rPr>
        <w:softHyphen/>
      </w:r>
      <w:r w:rsidRPr="00EB10EB">
        <w:rPr>
          <w:rFonts w:ascii="LitNusx" w:hAnsi="LitNusx" w:cs="AcadNusx"/>
          <w:sz w:val="22"/>
          <w:szCs w:val="22"/>
          <w:lang w:val="es-ES"/>
        </w:rPr>
        <w:t>vi</w:t>
      </w:r>
      <w:r>
        <w:rPr>
          <w:rFonts w:ascii="LitNusx" w:hAnsi="LitNusx" w:cs="AcadNusx"/>
          <w:sz w:val="22"/>
          <w:szCs w:val="22"/>
          <w:lang w:val="es-ES"/>
        </w:rPr>
        <w:softHyphen/>
      </w:r>
      <w:r w:rsidRPr="00EB10EB">
        <w:rPr>
          <w:rFonts w:ascii="LitNusx" w:hAnsi="LitNusx" w:cs="AcadNusx"/>
          <w:sz w:val="22"/>
          <w:szCs w:val="22"/>
          <w:lang w:val="es-ES"/>
        </w:rPr>
        <w:t>Ta</w:t>
      </w:r>
      <w:r>
        <w:rPr>
          <w:rFonts w:ascii="LitNusx" w:hAnsi="LitNusx" w:cs="AcadNusx"/>
          <w:sz w:val="22"/>
          <w:szCs w:val="22"/>
          <w:lang w:val="es-ES"/>
        </w:rPr>
        <w:softHyphen/>
      </w:r>
      <w:r w:rsidRPr="00EB10EB">
        <w:rPr>
          <w:rFonts w:ascii="LitNusx" w:hAnsi="LitNusx" w:cs="AcadNusx"/>
          <w:sz w:val="22"/>
          <w:szCs w:val="22"/>
          <w:lang w:val="es-ES"/>
        </w:rPr>
        <w:t>re</w:t>
      </w:r>
      <w:r>
        <w:rPr>
          <w:rFonts w:ascii="LitNusx" w:hAnsi="LitNusx" w:cs="AcadNusx"/>
          <w:sz w:val="22"/>
          <w:szCs w:val="22"/>
          <w:lang w:val="es-ES"/>
        </w:rPr>
        <w:softHyphen/>
      </w:r>
      <w:r w:rsidRPr="00EB10EB">
        <w:rPr>
          <w:rFonts w:ascii="LitNusx" w:hAnsi="LitNusx" w:cs="AcadNusx"/>
          <w:sz w:val="22"/>
          <w:szCs w:val="22"/>
          <w:lang w:val="es-ES"/>
        </w:rPr>
        <w:t>bis miR</w:t>
      </w:r>
      <w:r>
        <w:rPr>
          <w:rFonts w:ascii="LitNusx" w:hAnsi="LitNusx" w:cs="AcadNusx"/>
          <w:sz w:val="22"/>
          <w:szCs w:val="22"/>
          <w:lang w:val="es-ES"/>
        </w:rPr>
        <w:softHyphen/>
      </w:r>
      <w:r w:rsidRPr="00EB10EB">
        <w:rPr>
          <w:rFonts w:ascii="LitNusx" w:hAnsi="LitNusx" w:cs="AcadNusx"/>
          <w:sz w:val="22"/>
          <w:szCs w:val="22"/>
          <w:lang w:val="es-ES"/>
        </w:rPr>
        <w:t>we</w:t>
      </w:r>
      <w:r>
        <w:rPr>
          <w:rFonts w:ascii="LitNusx" w:hAnsi="LitNusx" w:cs="AcadNusx"/>
          <w:sz w:val="22"/>
          <w:szCs w:val="22"/>
          <w:lang w:val="es-ES"/>
        </w:rPr>
        <w:softHyphen/>
      </w:r>
      <w:r w:rsidRPr="00EB10EB">
        <w:rPr>
          <w:rFonts w:ascii="LitNusx" w:hAnsi="LitNusx" w:cs="AcadNusx"/>
          <w:sz w:val="22"/>
          <w:szCs w:val="22"/>
          <w:lang w:val="es-ES"/>
        </w:rPr>
        <w:t>vas. es ka</w:t>
      </w:r>
      <w:r>
        <w:rPr>
          <w:rFonts w:ascii="LitNusx" w:hAnsi="LitNusx" w:cs="AcadNusx"/>
          <w:sz w:val="22"/>
          <w:szCs w:val="22"/>
          <w:lang w:val="es-ES"/>
        </w:rPr>
        <w:softHyphen/>
      </w:r>
      <w:r w:rsidRPr="00EB10EB">
        <w:rPr>
          <w:rFonts w:ascii="LitNusx" w:hAnsi="LitNusx" w:cs="AcadNusx"/>
          <w:sz w:val="22"/>
          <w:szCs w:val="22"/>
          <w:lang w:val="es-ES"/>
        </w:rPr>
        <w:t>te</w:t>
      </w:r>
      <w:r>
        <w:rPr>
          <w:rFonts w:ascii="LitNusx" w:hAnsi="LitNusx" w:cs="AcadNusx"/>
          <w:sz w:val="22"/>
          <w:szCs w:val="22"/>
          <w:lang w:val="es-ES"/>
        </w:rPr>
        <w:softHyphen/>
      </w:r>
      <w:r w:rsidRPr="00EB10EB">
        <w:rPr>
          <w:rFonts w:ascii="LitNusx" w:hAnsi="LitNusx" w:cs="AcadNusx"/>
          <w:sz w:val="22"/>
          <w:szCs w:val="22"/>
          <w:lang w:val="es-ES"/>
        </w:rPr>
        <w:t>go</w:t>
      </w:r>
      <w:r>
        <w:rPr>
          <w:rFonts w:ascii="LitNusx" w:hAnsi="LitNusx" w:cs="AcadNusx"/>
          <w:sz w:val="22"/>
          <w:szCs w:val="22"/>
          <w:lang w:val="es-ES"/>
        </w:rPr>
        <w:softHyphen/>
      </w:r>
      <w:r w:rsidRPr="00EB10EB">
        <w:rPr>
          <w:rFonts w:ascii="LitNusx" w:hAnsi="LitNusx" w:cs="AcadNusx"/>
          <w:sz w:val="22"/>
          <w:szCs w:val="22"/>
          <w:lang w:val="es-ES"/>
        </w:rPr>
        <w:t>ri</w:t>
      </w:r>
      <w:r>
        <w:rPr>
          <w:rFonts w:ascii="LitNusx" w:hAnsi="LitNusx" w:cs="AcadNusx"/>
          <w:sz w:val="22"/>
          <w:szCs w:val="22"/>
          <w:lang w:val="es-ES"/>
        </w:rPr>
        <w:softHyphen/>
      </w:r>
      <w:r w:rsidRPr="00EB10EB">
        <w:rPr>
          <w:rFonts w:ascii="LitNusx" w:hAnsi="LitNusx" w:cs="AcadNusx"/>
          <w:sz w:val="22"/>
          <w:szCs w:val="22"/>
          <w:lang w:val="es-ES"/>
        </w:rPr>
        <w:t>e</w:t>
      </w:r>
      <w:r>
        <w:rPr>
          <w:rFonts w:ascii="LitNusx" w:hAnsi="LitNusx" w:cs="AcadNusx"/>
          <w:sz w:val="22"/>
          <w:szCs w:val="22"/>
          <w:lang w:val="es-ES"/>
        </w:rPr>
        <w:softHyphen/>
      </w:r>
      <w:r w:rsidRPr="00EB10EB">
        <w:rPr>
          <w:rFonts w:ascii="LitNusx" w:hAnsi="LitNusx" w:cs="AcadNusx"/>
          <w:sz w:val="22"/>
          <w:szCs w:val="22"/>
          <w:lang w:val="es-ES"/>
        </w:rPr>
        <w:t>bia “sa</w:t>
      </w:r>
      <w:r>
        <w:rPr>
          <w:rFonts w:ascii="LitNusx" w:hAnsi="LitNusx" w:cs="AcadNusx"/>
          <w:sz w:val="22"/>
          <w:szCs w:val="22"/>
          <w:lang w:val="es-ES"/>
        </w:rPr>
        <w:softHyphen/>
      </w:r>
      <w:r w:rsidRPr="00EB10EB">
        <w:rPr>
          <w:rFonts w:ascii="LitNusx" w:hAnsi="LitNusx" w:cs="AcadNusx"/>
          <w:sz w:val="22"/>
          <w:szCs w:val="22"/>
          <w:lang w:val="es-ES"/>
        </w:rPr>
        <w:t>baz</w:t>
      </w:r>
      <w:r>
        <w:rPr>
          <w:rFonts w:ascii="LitNusx" w:hAnsi="LitNusx" w:cs="AcadNusx"/>
          <w:sz w:val="22"/>
          <w:szCs w:val="22"/>
          <w:lang w:val="es-ES"/>
        </w:rPr>
        <w:softHyphen/>
      </w:r>
      <w:r w:rsidRPr="00EB10EB">
        <w:rPr>
          <w:rFonts w:ascii="LitNusx" w:hAnsi="LitNusx" w:cs="AcadNusx"/>
          <w:sz w:val="22"/>
          <w:szCs w:val="22"/>
          <w:lang w:val="es-ES"/>
        </w:rPr>
        <w:t>ro nak</w:t>
      </w:r>
      <w:r>
        <w:rPr>
          <w:rFonts w:ascii="LitNusx" w:hAnsi="LitNusx" w:cs="AcadNusx"/>
          <w:sz w:val="22"/>
          <w:szCs w:val="22"/>
          <w:lang w:val="es-ES"/>
        </w:rPr>
        <w:softHyphen/>
      </w:r>
      <w:r w:rsidRPr="00EB10EB">
        <w:rPr>
          <w:rFonts w:ascii="LitNusx" w:hAnsi="LitNusx" w:cs="AcadNusx"/>
          <w:sz w:val="22"/>
          <w:szCs w:val="22"/>
          <w:lang w:val="es-ES"/>
        </w:rPr>
        <w:t>lo</w:t>
      </w:r>
      <w:r>
        <w:rPr>
          <w:rFonts w:ascii="LitNusx" w:hAnsi="LitNusx" w:cs="AcadNusx"/>
          <w:sz w:val="22"/>
          <w:szCs w:val="22"/>
          <w:lang w:val="es-ES"/>
        </w:rPr>
        <w:softHyphen/>
      </w:r>
      <w:r w:rsidRPr="00EB10EB">
        <w:rPr>
          <w:rFonts w:ascii="LitNusx" w:hAnsi="LitNusx" w:cs="AcadNusx"/>
          <w:sz w:val="22"/>
          <w:szCs w:val="22"/>
          <w:lang w:val="es-ES"/>
        </w:rPr>
        <w:t>va</w:t>
      </w:r>
      <w:r>
        <w:rPr>
          <w:rFonts w:ascii="LitNusx" w:hAnsi="LitNusx" w:cs="AcadNusx"/>
          <w:sz w:val="22"/>
          <w:szCs w:val="22"/>
          <w:lang w:val="es-ES"/>
        </w:rPr>
        <w:softHyphen/>
      </w:r>
      <w:r w:rsidRPr="00EB10EB">
        <w:rPr>
          <w:rFonts w:ascii="LitNusx" w:hAnsi="LitNusx" w:cs="AcadNusx"/>
          <w:sz w:val="22"/>
          <w:szCs w:val="22"/>
          <w:lang w:val="es-ES"/>
        </w:rPr>
        <w:t>ne</w:t>
      </w:r>
      <w:r>
        <w:rPr>
          <w:rFonts w:ascii="LitNusx" w:hAnsi="LitNusx" w:cs="AcadNusx"/>
          <w:sz w:val="22"/>
          <w:szCs w:val="22"/>
          <w:lang w:val="es-ES"/>
        </w:rPr>
        <w:softHyphen/>
      </w:r>
      <w:r w:rsidRPr="00EB10EB">
        <w:rPr>
          <w:rFonts w:ascii="LitNusx" w:hAnsi="LitNusx" w:cs="AcadNusx"/>
          <w:sz w:val="22"/>
          <w:szCs w:val="22"/>
          <w:lang w:val="es-ES"/>
        </w:rPr>
        <w:t>be</w:t>
      </w:r>
      <w:r>
        <w:rPr>
          <w:rFonts w:ascii="LitNusx" w:hAnsi="LitNusx" w:cs="AcadNusx"/>
          <w:sz w:val="22"/>
          <w:szCs w:val="22"/>
          <w:lang w:val="es-ES"/>
        </w:rPr>
        <w:softHyphen/>
      </w:r>
      <w:r w:rsidRPr="00EB10EB">
        <w:rPr>
          <w:rFonts w:ascii="LitNusx" w:hAnsi="LitNusx" w:cs="AcadNusx"/>
          <w:sz w:val="22"/>
          <w:szCs w:val="22"/>
          <w:lang w:val="es-ES"/>
        </w:rPr>
        <w:t>bi” da “sa</w:t>
      </w:r>
      <w:r>
        <w:rPr>
          <w:rFonts w:ascii="LitNusx" w:hAnsi="LitNusx" w:cs="AcadNusx"/>
          <w:sz w:val="22"/>
          <w:szCs w:val="22"/>
          <w:lang w:val="es-ES"/>
        </w:rPr>
        <w:softHyphen/>
      </w:r>
      <w:r w:rsidRPr="00EB10EB">
        <w:rPr>
          <w:rFonts w:ascii="LitNusx" w:hAnsi="LitNusx" w:cs="AcadNusx"/>
          <w:sz w:val="22"/>
          <w:szCs w:val="22"/>
          <w:lang w:val="es-ES"/>
        </w:rPr>
        <w:t>xe</w:t>
      </w:r>
      <w:r>
        <w:rPr>
          <w:rFonts w:ascii="LitNusx" w:hAnsi="LitNusx" w:cs="AcadNusx"/>
          <w:sz w:val="22"/>
          <w:szCs w:val="22"/>
          <w:lang w:val="es-ES"/>
        </w:rPr>
        <w:softHyphen/>
      </w:r>
      <w:r w:rsidRPr="00EB10EB">
        <w:rPr>
          <w:rFonts w:ascii="LitNusx" w:hAnsi="LitNusx" w:cs="AcadNusx"/>
          <w:sz w:val="22"/>
          <w:szCs w:val="22"/>
          <w:lang w:val="es-ES"/>
        </w:rPr>
        <w:t>li</w:t>
      </w:r>
      <w:r>
        <w:rPr>
          <w:rFonts w:ascii="LitNusx" w:hAnsi="LitNusx" w:cs="AcadNusx"/>
          <w:sz w:val="22"/>
          <w:szCs w:val="22"/>
          <w:lang w:val="es-ES"/>
        </w:rPr>
        <w:softHyphen/>
      </w:r>
      <w:r w:rsidRPr="00EB10EB">
        <w:rPr>
          <w:rFonts w:ascii="LitNusx" w:hAnsi="LitNusx" w:cs="AcadNusx"/>
          <w:sz w:val="22"/>
          <w:szCs w:val="22"/>
          <w:lang w:val="es-ES"/>
        </w:rPr>
        <w:t>suf</w:t>
      </w:r>
      <w:r>
        <w:rPr>
          <w:rFonts w:ascii="LitNusx" w:hAnsi="LitNusx" w:cs="AcadNusx"/>
          <w:sz w:val="22"/>
          <w:szCs w:val="22"/>
          <w:lang w:val="es-ES"/>
        </w:rPr>
        <w:softHyphen/>
      </w:r>
      <w:r w:rsidRPr="00EB10EB">
        <w:rPr>
          <w:rFonts w:ascii="LitNusx" w:hAnsi="LitNusx" w:cs="AcadNusx"/>
          <w:sz w:val="22"/>
          <w:szCs w:val="22"/>
          <w:lang w:val="es-ES"/>
        </w:rPr>
        <w:t>le</w:t>
      </w:r>
      <w:r>
        <w:rPr>
          <w:rFonts w:ascii="LitNusx" w:hAnsi="LitNusx" w:cs="AcadNusx"/>
          <w:sz w:val="22"/>
          <w:szCs w:val="22"/>
          <w:lang w:val="es-ES"/>
        </w:rPr>
        <w:softHyphen/>
      </w:r>
      <w:r w:rsidRPr="00EB10EB">
        <w:rPr>
          <w:rFonts w:ascii="LitNusx" w:hAnsi="LitNusx" w:cs="AcadNusx"/>
          <w:sz w:val="22"/>
          <w:szCs w:val="22"/>
          <w:lang w:val="es-ES"/>
        </w:rPr>
        <w:t>bo nak</w:t>
      </w:r>
      <w:r>
        <w:rPr>
          <w:rFonts w:ascii="LitNusx" w:hAnsi="LitNusx" w:cs="AcadNusx"/>
          <w:sz w:val="22"/>
          <w:szCs w:val="22"/>
          <w:lang w:val="es-ES"/>
        </w:rPr>
        <w:softHyphen/>
      </w:r>
      <w:r w:rsidRPr="00EB10EB">
        <w:rPr>
          <w:rFonts w:ascii="LitNusx" w:hAnsi="LitNusx" w:cs="AcadNusx"/>
          <w:sz w:val="22"/>
          <w:szCs w:val="22"/>
          <w:lang w:val="es-ES"/>
        </w:rPr>
        <w:t>lo</w:t>
      </w:r>
      <w:r>
        <w:rPr>
          <w:rFonts w:ascii="LitNusx" w:hAnsi="LitNusx" w:cs="AcadNusx"/>
          <w:sz w:val="22"/>
          <w:szCs w:val="22"/>
          <w:lang w:val="es-ES"/>
        </w:rPr>
        <w:softHyphen/>
      </w:r>
      <w:r w:rsidRPr="00EB10EB">
        <w:rPr>
          <w:rFonts w:ascii="LitNusx" w:hAnsi="LitNusx" w:cs="AcadNusx"/>
          <w:sz w:val="22"/>
          <w:szCs w:val="22"/>
          <w:lang w:val="es-ES"/>
        </w:rPr>
        <w:t>va</w:t>
      </w:r>
      <w:r>
        <w:rPr>
          <w:rFonts w:ascii="LitNusx" w:hAnsi="LitNusx" w:cs="AcadNusx"/>
          <w:sz w:val="22"/>
          <w:szCs w:val="22"/>
          <w:lang w:val="es-ES"/>
        </w:rPr>
        <w:softHyphen/>
      </w:r>
      <w:r w:rsidRPr="00EB10EB">
        <w:rPr>
          <w:rFonts w:ascii="LitNusx" w:hAnsi="LitNusx" w:cs="AcadNusx"/>
          <w:sz w:val="22"/>
          <w:szCs w:val="22"/>
          <w:lang w:val="es-ES"/>
        </w:rPr>
        <w:t>ne</w:t>
      </w:r>
      <w:r>
        <w:rPr>
          <w:rFonts w:ascii="LitNusx" w:hAnsi="LitNusx" w:cs="AcadNusx"/>
          <w:sz w:val="22"/>
          <w:szCs w:val="22"/>
          <w:lang w:val="es-ES"/>
        </w:rPr>
        <w:softHyphen/>
      </w:r>
      <w:r w:rsidRPr="00EB10EB">
        <w:rPr>
          <w:rFonts w:ascii="LitNusx" w:hAnsi="LitNusx" w:cs="AcadNusx"/>
          <w:sz w:val="22"/>
          <w:szCs w:val="22"/>
          <w:lang w:val="es-ES"/>
        </w:rPr>
        <w:t>be</w:t>
      </w:r>
      <w:r>
        <w:rPr>
          <w:rFonts w:ascii="LitNusx" w:hAnsi="LitNusx" w:cs="AcadNusx"/>
          <w:sz w:val="22"/>
          <w:szCs w:val="22"/>
          <w:lang w:val="es-ES"/>
        </w:rPr>
        <w:softHyphen/>
      </w:r>
      <w:r w:rsidRPr="00EB10EB">
        <w:rPr>
          <w:rFonts w:ascii="LitNusx" w:hAnsi="LitNusx" w:cs="AcadNusx"/>
          <w:sz w:val="22"/>
          <w:szCs w:val="22"/>
          <w:lang w:val="es-ES"/>
        </w:rPr>
        <w:t>bi”.</w:t>
      </w:r>
    </w:p>
    <w:p w:rsidR="00D46116" w:rsidRPr="00EB10EB"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EB10EB">
        <w:rPr>
          <w:rFonts w:ascii="LitNusx" w:hAnsi="LitNusx" w:cs="AcadNusx"/>
          <w:sz w:val="22"/>
          <w:szCs w:val="22"/>
          <w:lang w:val="es-ES"/>
        </w:rPr>
        <w:t>“sa</w:t>
      </w:r>
      <w:r>
        <w:rPr>
          <w:rFonts w:ascii="LitNusx" w:hAnsi="LitNusx" w:cs="AcadNusx"/>
          <w:sz w:val="22"/>
          <w:szCs w:val="22"/>
          <w:lang w:val="es-ES"/>
        </w:rPr>
        <w:softHyphen/>
      </w:r>
      <w:r w:rsidRPr="00EB10EB">
        <w:rPr>
          <w:rFonts w:ascii="LitNusx" w:hAnsi="LitNusx" w:cs="AcadNusx"/>
          <w:sz w:val="22"/>
          <w:szCs w:val="22"/>
          <w:lang w:val="es-ES"/>
        </w:rPr>
        <w:t>baz</w:t>
      </w:r>
      <w:r>
        <w:rPr>
          <w:rFonts w:ascii="LitNusx" w:hAnsi="LitNusx" w:cs="AcadNusx"/>
          <w:sz w:val="22"/>
          <w:szCs w:val="22"/>
          <w:lang w:val="es-ES"/>
        </w:rPr>
        <w:softHyphen/>
      </w:r>
      <w:r w:rsidRPr="00EB10EB">
        <w:rPr>
          <w:rFonts w:ascii="LitNusx" w:hAnsi="LitNusx" w:cs="AcadNusx"/>
          <w:sz w:val="22"/>
          <w:szCs w:val="22"/>
          <w:lang w:val="es-ES"/>
        </w:rPr>
        <w:t>ro nak</w:t>
      </w:r>
      <w:r>
        <w:rPr>
          <w:rFonts w:ascii="LitNusx" w:hAnsi="LitNusx" w:cs="AcadNusx"/>
          <w:sz w:val="22"/>
          <w:szCs w:val="22"/>
          <w:lang w:val="es-ES"/>
        </w:rPr>
        <w:softHyphen/>
      </w:r>
      <w:r w:rsidRPr="00EB10EB">
        <w:rPr>
          <w:rFonts w:ascii="LitNusx" w:hAnsi="LitNusx" w:cs="AcadNusx"/>
          <w:sz w:val="22"/>
          <w:szCs w:val="22"/>
          <w:lang w:val="es-ES"/>
        </w:rPr>
        <w:t>lo</w:t>
      </w:r>
      <w:r>
        <w:rPr>
          <w:rFonts w:ascii="LitNusx" w:hAnsi="LitNusx" w:cs="AcadNusx"/>
          <w:sz w:val="22"/>
          <w:szCs w:val="22"/>
          <w:lang w:val="es-ES"/>
        </w:rPr>
        <w:softHyphen/>
      </w:r>
      <w:r w:rsidRPr="00EB10EB">
        <w:rPr>
          <w:rFonts w:ascii="LitNusx" w:hAnsi="LitNusx" w:cs="AcadNusx"/>
          <w:sz w:val="22"/>
          <w:szCs w:val="22"/>
          <w:lang w:val="es-ES"/>
        </w:rPr>
        <w:t>va</w:t>
      </w:r>
      <w:r>
        <w:rPr>
          <w:rFonts w:ascii="LitNusx" w:hAnsi="LitNusx" w:cs="AcadNusx"/>
          <w:sz w:val="22"/>
          <w:szCs w:val="22"/>
          <w:lang w:val="es-ES"/>
        </w:rPr>
        <w:softHyphen/>
      </w:r>
      <w:r w:rsidRPr="00EB10EB">
        <w:rPr>
          <w:rFonts w:ascii="LitNusx" w:hAnsi="LitNusx" w:cs="AcadNusx"/>
          <w:sz w:val="22"/>
          <w:szCs w:val="22"/>
          <w:lang w:val="es-ES"/>
        </w:rPr>
        <w:t>ne</w:t>
      </w:r>
      <w:r>
        <w:rPr>
          <w:rFonts w:ascii="LitNusx" w:hAnsi="LitNusx" w:cs="AcadNusx"/>
          <w:sz w:val="22"/>
          <w:szCs w:val="22"/>
          <w:lang w:val="es-ES"/>
        </w:rPr>
        <w:softHyphen/>
      </w:r>
      <w:r w:rsidRPr="00EB10EB">
        <w:rPr>
          <w:rFonts w:ascii="LitNusx" w:hAnsi="LitNusx" w:cs="AcadNusx"/>
          <w:sz w:val="22"/>
          <w:szCs w:val="22"/>
          <w:lang w:val="es-ES"/>
        </w:rPr>
        <w:t>be</w:t>
      </w:r>
      <w:r>
        <w:rPr>
          <w:rFonts w:ascii="LitNusx" w:hAnsi="LitNusx" w:cs="AcadNusx"/>
          <w:sz w:val="22"/>
          <w:szCs w:val="22"/>
          <w:lang w:val="es-ES"/>
        </w:rPr>
        <w:softHyphen/>
      </w:r>
      <w:r w:rsidRPr="00EB10EB">
        <w:rPr>
          <w:rFonts w:ascii="LitNusx" w:hAnsi="LitNusx" w:cs="AcadNusx"/>
          <w:sz w:val="22"/>
          <w:szCs w:val="22"/>
          <w:lang w:val="es-ES"/>
        </w:rPr>
        <w:t>bi” ga</w:t>
      </w:r>
      <w:r>
        <w:rPr>
          <w:rFonts w:ascii="LitNusx" w:hAnsi="LitNusx" w:cs="AcadNusx"/>
          <w:sz w:val="22"/>
          <w:szCs w:val="22"/>
          <w:lang w:val="es-ES"/>
        </w:rPr>
        <w:softHyphen/>
      </w:r>
      <w:r w:rsidRPr="00EB10EB">
        <w:rPr>
          <w:rFonts w:ascii="LitNusx" w:hAnsi="LitNusx" w:cs="AcadNusx"/>
          <w:sz w:val="22"/>
          <w:szCs w:val="22"/>
          <w:lang w:val="es-ES"/>
        </w:rPr>
        <w:t>mo</w:t>
      </w:r>
      <w:r>
        <w:rPr>
          <w:rFonts w:ascii="LitNusx" w:hAnsi="LitNusx" w:cs="AcadNusx"/>
          <w:sz w:val="22"/>
          <w:szCs w:val="22"/>
          <w:lang w:val="es-ES"/>
        </w:rPr>
        <w:softHyphen/>
      </w:r>
      <w:r w:rsidRPr="00EB10EB">
        <w:rPr>
          <w:rFonts w:ascii="LitNusx" w:hAnsi="LitNusx" w:cs="AcadNusx"/>
          <w:sz w:val="22"/>
          <w:szCs w:val="22"/>
          <w:lang w:val="es-ES"/>
        </w:rPr>
        <w:t>xa</w:t>
      </w:r>
      <w:r>
        <w:rPr>
          <w:rFonts w:ascii="LitNusx" w:hAnsi="LitNusx" w:cs="AcadNusx"/>
          <w:sz w:val="22"/>
          <w:szCs w:val="22"/>
          <w:lang w:val="es-ES"/>
        </w:rPr>
        <w:softHyphen/>
      </w:r>
      <w:r w:rsidRPr="00EB10EB">
        <w:rPr>
          <w:rFonts w:ascii="LitNusx" w:hAnsi="LitNusx" w:cs="AcadNusx"/>
          <w:sz w:val="22"/>
          <w:szCs w:val="22"/>
          <w:lang w:val="es-ES"/>
        </w:rPr>
        <w:t>ta</w:t>
      </w:r>
      <w:r>
        <w:rPr>
          <w:rFonts w:ascii="LitNusx" w:hAnsi="LitNusx" w:cs="AcadNusx"/>
          <w:sz w:val="22"/>
          <w:szCs w:val="22"/>
          <w:lang w:val="es-ES"/>
        </w:rPr>
        <w:softHyphen/>
      </w:r>
      <w:r w:rsidRPr="00EB10EB">
        <w:rPr>
          <w:rFonts w:ascii="LitNusx" w:hAnsi="LitNusx" w:cs="AcadNusx"/>
          <w:sz w:val="22"/>
          <w:szCs w:val="22"/>
          <w:lang w:val="es-ES"/>
        </w:rPr>
        <w:t>ven  im re</w:t>
      </w:r>
      <w:r>
        <w:rPr>
          <w:rFonts w:ascii="LitNusx" w:hAnsi="LitNusx" w:cs="AcadNusx"/>
          <w:sz w:val="22"/>
          <w:szCs w:val="22"/>
          <w:lang w:val="es-ES"/>
        </w:rPr>
        <w:softHyphen/>
      </w:r>
      <w:r w:rsidRPr="00EB10EB">
        <w:rPr>
          <w:rFonts w:ascii="LitNusx" w:hAnsi="LitNusx" w:cs="AcadNusx"/>
          <w:sz w:val="22"/>
          <w:szCs w:val="22"/>
          <w:lang w:val="es-ES"/>
        </w:rPr>
        <w:t>a</w:t>
      </w:r>
      <w:r>
        <w:rPr>
          <w:rFonts w:ascii="LitNusx" w:hAnsi="LitNusx" w:cs="AcadNusx"/>
          <w:sz w:val="22"/>
          <w:szCs w:val="22"/>
          <w:lang w:val="es-ES"/>
        </w:rPr>
        <w:softHyphen/>
      </w:r>
      <w:r w:rsidRPr="00EB10EB">
        <w:rPr>
          <w:rFonts w:ascii="LitNusx" w:hAnsi="LitNusx" w:cs="AcadNusx"/>
          <w:sz w:val="22"/>
          <w:szCs w:val="22"/>
          <w:lang w:val="es-ES"/>
        </w:rPr>
        <w:t>lo</w:t>
      </w:r>
      <w:r>
        <w:rPr>
          <w:rFonts w:ascii="LitNusx" w:hAnsi="LitNusx" w:cs="AcadNusx"/>
          <w:sz w:val="22"/>
          <w:szCs w:val="22"/>
          <w:lang w:val="es-ES"/>
        </w:rPr>
        <w:softHyphen/>
      </w:r>
      <w:r w:rsidRPr="00EB10EB">
        <w:rPr>
          <w:rFonts w:ascii="LitNusx" w:hAnsi="LitNusx" w:cs="AcadNusx"/>
          <w:sz w:val="22"/>
          <w:szCs w:val="22"/>
          <w:lang w:val="es-ES"/>
        </w:rPr>
        <w:t>bas, rom sa</w:t>
      </w:r>
      <w:r>
        <w:rPr>
          <w:rFonts w:ascii="LitNusx" w:hAnsi="LitNusx" w:cs="AcadNusx"/>
          <w:sz w:val="22"/>
          <w:szCs w:val="22"/>
          <w:lang w:val="es-ES"/>
        </w:rPr>
        <w:softHyphen/>
      </w:r>
      <w:r w:rsidRPr="00EB10EB">
        <w:rPr>
          <w:rFonts w:ascii="LitNusx" w:hAnsi="LitNusx" w:cs="AcadNusx"/>
          <w:sz w:val="22"/>
          <w:szCs w:val="22"/>
          <w:lang w:val="es-ES"/>
        </w:rPr>
        <w:t>qar</w:t>
      </w:r>
      <w:r>
        <w:rPr>
          <w:rFonts w:ascii="LitNusx" w:hAnsi="LitNusx" w:cs="AcadNusx"/>
          <w:sz w:val="22"/>
          <w:szCs w:val="22"/>
          <w:lang w:val="es-ES"/>
        </w:rPr>
        <w:softHyphen/>
      </w:r>
      <w:r w:rsidRPr="00EB10EB">
        <w:rPr>
          <w:rFonts w:ascii="LitNusx" w:hAnsi="LitNusx" w:cs="AcadNusx"/>
          <w:sz w:val="22"/>
          <w:szCs w:val="22"/>
          <w:lang w:val="es-ES"/>
        </w:rPr>
        <w:t>Tve</w:t>
      </w:r>
      <w:r>
        <w:rPr>
          <w:rFonts w:ascii="LitNusx" w:hAnsi="LitNusx" w:cs="AcadNusx"/>
          <w:sz w:val="22"/>
          <w:szCs w:val="22"/>
          <w:lang w:val="es-ES"/>
        </w:rPr>
        <w:softHyphen/>
      </w:r>
      <w:r w:rsidRPr="00EB10EB">
        <w:rPr>
          <w:rFonts w:ascii="LitNusx" w:hAnsi="LitNusx" w:cs="AcadNusx"/>
          <w:sz w:val="22"/>
          <w:szCs w:val="22"/>
          <w:lang w:val="es-ES"/>
        </w:rPr>
        <w:t>los eko</w:t>
      </w:r>
      <w:r>
        <w:rPr>
          <w:rFonts w:ascii="LitNusx" w:hAnsi="LitNusx" w:cs="AcadNusx"/>
          <w:sz w:val="22"/>
          <w:szCs w:val="22"/>
          <w:lang w:val="es-ES"/>
        </w:rPr>
        <w:softHyphen/>
      </w:r>
      <w:r w:rsidRPr="00EB10EB">
        <w:rPr>
          <w:rFonts w:ascii="LitNusx" w:hAnsi="LitNusx" w:cs="AcadNusx"/>
          <w:sz w:val="22"/>
          <w:szCs w:val="22"/>
          <w:lang w:val="es-ES"/>
        </w:rPr>
        <w:t>no</w:t>
      </w:r>
      <w:r>
        <w:rPr>
          <w:rFonts w:ascii="LitNusx" w:hAnsi="LitNusx" w:cs="AcadNusx"/>
          <w:sz w:val="22"/>
          <w:szCs w:val="22"/>
          <w:lang w:val="es-ES"/>
        </w:rPr>
        <w:softHyphen/>
      </w:r>
      <w:r w:rsidRPr="00EB10EB">
        <w:rPr>
          <w:rFonts w:ascii="LitNusx" w:hAnsi="LitNusx" w:cs="AcadNusx"/>
          <w:sz w:val="22"/>
          <w:szCs w:val="22"/>
          <w:lang w:val="es-ES"/>
        </w:rPr>
        <w:t>mi</w:t>
      </w:r>
      <w:r>
        <w:rPr>
          <w:rFonts w:ascii="LitNusx" w:hAnsi="LitNusx" w:cs="AcadNusx"/>
          <w:sz w:val="22"/>
          <w:szCs w:val="22"/>
          <w:lang w:val="es-ES"/>
        </w:rPr>
        <w:softHyphen/>
      </w:r>
      <w:r w:rsidRPr="00EB10EB">
        <w:rPr>
          <w:rFonts w:ascii="LitNusx" w:hAnsi="LitNusx" w:cs="AcadNusx"/>
          <w:sz w:val="22"/>
          <w:szCs w:val="22"/>
          <w:lang w:val="es-ES"/>
        </w:rPr>
        <w:t>ka Car</w:t>
      </w:r>
      <w:r>
        <w:rPr>
          <w:rFonts w:ascii="LitNusx" w:hAnsi="LitNusx" w:cs="AcadNusx"/>
          <w:sz w:val="22"/>
          <w:szCs w:val="22"/>
          <w:lang w:val="es-ES"/>
        </w:rPr>
        <w:softHyphen/>
      </w:r>
      <w:r w:rsidRPr="00EB10EB">
        <w:rPr>
          <w:rFonts w:ascii="LitNusx" w:hAnsi="LitNusx" w:cs="AcadNusx"/>
          <w:sz w:val="22"/>
          <w:szCs w:val="22"/>
          <w:lang w:val="es-ES"/>
        </w:rPr>
        <w:t>Ca da</w:t>
      </w:r>
      <w:r>
        <w:rPr>
          <w:rFonts w:ascii="LitNusx" w:hAnsi="LitNusx" w:cs="AcadNusx"/>
          <w:sz w:val="22"/>
          <w:szCs w:val="22"/>
          <w:lang w:val="es-ES"/>
        </w:rPr>
        <w:softHyphen/>
      </w:r>
      <w:r w:rsidRPr="00EB10EB">
        <w:rPr>
          <w:rFonts w:ascii="LitNusx" w:hAnsi="LitNusx" w:cs="AcadNusx"/>
          <w:sz w:val="22"/>
          <w:szCs w:val="22"/>
          <w:lang w:val="es-ES"/>
        </w:rPr>
        <w:t>ba</w:t>
      </w:r>
      <w:r>
        <w:rPr>
          <w:rFonts w:ascii="LitNusx" w:hAnsi="LitNusx" w:cs="AcadNusx"/>
          <w:sz w:val="22"/>
          <w:szCs w:val="22"/>
          <w:lang w:val="es-ES"/>
        </w:rPr>
        <w:softHyphen/>
      </w:r>
      <w:r w:rsidRPr="00EB10EB">
        <w:rPr>
          <w:rFonts w:ascii="LitNusx" w:hAnsi="LitNusx" w:cs="AcadNusx"/>
          <w:sz w:val="22"/>
          <w:szCs w:val="22"/>
          <w:lang w:val="es-ES"/>
        </w:rPr>
        <w:t>li do</w:t>
      </w:r>
      <w:r>
        <w:rPr>
          <w:rFonts w:ascii="LitNusx" w:hAnsi="LitNusx" w:cs="AcadNusx"/>
          <w:sz w:val="22"/>
          <w:szCs w:val="22"/>
          <w:lang w:val="es-ES"/>
        </w:rPr>
        <w:softHyphen/>
      </w:r>
      <w:r w:rsidRPr="00EB10EB">
        <w:rPr>
          <w:rFonts w:ascii="LitNusx" w:hAnsi="LitNusx" w:cs="AcadNusx"/>
          <w:sz w:val="22"/>
          <w:szCs w:val="22"/>
          <w:lang w:val="es-ES"/>
        </w:rPr>
        <w:t>nis wo</w:t>
      </w:r>
      <w:r>
        <w:rPr>
          <w:rFonts w:ascii="LitNusx" w:hAnsi="LitNusx" w:cs="AcadNusx"/>
          <w:sz w:val="22"/>
          <w:szCs w:val="22"/>
          <w:lang w:val="es-ES"/>
        </w:rPr>
        <w:softHyphen/>
      </w:r>
      <w:r w:rsidRPr="00EB10EB">
        <w:rPr>
          <w:rFonts w:ascii="LitNusx" w:hAnsi="LitNusx" w:cs="AcadNusx"/>
          <w:sz w:val="22"/>
          <w:szCs w:val="22"/>
          <w:lang w:val="es-ES"/>
        </w:rPr>
        <w:t>nas</w:t>
      </w:r>
      <w:r>
        <w:rPr>
          <w:rFonts w:ascii="LitNusx" w:hAnsi="LitNusx" w:cs="AcadNusx"/>
          <w:sz w:val="22"/>
          <w:szCs w:val="22"/>
          <w:lang w:val="es-ES"/>
        </w:rPr>
        <w:softHyphen/>
      </w:r>
      <w:r w:rsidRPr="00EB10EB">
        <w:rPr>
          <w:rFonts w:ascii="LitNusx" w:hAnsi="LitNusx" w:cs="AcadNusx"/>
          <w:sz w:val="22"/>
          <w:szCs w:val="22"/>
          <w:lang w:val="es-ES"/>
        </w:rPr>
        <w:t>wo</w:t>
      </w:r>
      <w:r>
        <w:rPr>
          <w:rFonts w:ascii="LitNusx" w:hAnsi="LitNusx" w:cs="AcadNusx"/>
          <w:sz w:val="22"/>
          <w:szCs w:val="22"/>
          <w:lang w:val="es-ES"/>
        </w:rPr>
        <w:softHyphen/>
      </w:r>
      <w:r w:rsidRPr="00EB10EB">
        <w:rPr>
          <w:rFonts w:ascii="LitNusx" w:hAnsi="LitNusx" w:cs="AcadNusx"/>
          <w:sz w:val="22"/>
          <w:szCs w:val="22"/>
          <w:lang w:val="es-ES"/>
        </w:rPr>
        <w:t>ro</w:t>
      </w:r>
      <w:r>
        <w:rPr>
          <w:rFonts w:ascii="LitNusx" w:hAnsi="LitNusx" w:cs="AcadNusx"/>
          <w:sz w:val="22"/>
          <w:szCs w:val="22"/>
          <w:lang w:val="es-ES"/>
        </w:rPr>
        <w:softHyphen/>
      </w:r>
      <w:r w:rsidRPr="00EB10EB">
        <w:rPr>
          <w:rFonts w:ascii="LitNusx" w:hAnsi="LitNusx" w:cs="AcadNusx"/>
          <w:sz w:val="22"/>
          <w:szCs w:val="22"/>
          <w:lang w:val="es-ES"/>
        </w:rPr>
        <w:t>ba</w:t>
      </w:r>
      <w:r>
        <w:rPr>
          <w:rFonts w:ascii="LitNusx" w:hAnsi="LitNusx" w:cs="AcadNusx"/>
          <w:sz w:val="22"/>
          <w:szCs w:val="22"/>
          <w:lang w:val="es-ES"/>
        </w:rPr>
        <w:softHyphen/>
      </w:r>
      <w:r w:rsidRPr="00EB10EB">
        <w:rPr>
          <w:rFonts w:ascii="LitNusx" w:hAnsi="LitNusx" w:cs="AcadNusx"/>
          <w:sz w:val="22"/>
          <w:szCs w:val="22"/>
          <w:lang w:val="es-ES"/>
        </w:rPr>
        <w:t>Si, ro</w:t>
      </w:r>
      <w:r>
        <w:rPr>
          <w:rFonts w:ascii="LitNusx" w:hAnsi="LitNusx" w:cs="AcadNusx"/>
          <w:sz w:val="22"/>
          <w:szCs w:val="22"/>
          <w:lang w:val="es-ES"/>
        </w:rPr>
        <w:softHyphen/>
      </w:r>
      <w:r w:rsidRPr="00EB10EB">
        <w:rPr>
          <w:rFonts w:ascii="LitNusx" w:hAnsi="LitNusx" w:cs="AcadNusx"/>
          <w:sz w:val="22"/>
          <w:szCs w:val="22"/>
          <w:lang w:val="es-ES"/>
        </w:rPr>
        <w:t>me</w:t>
      </w:r>
      <w:r>
        <w:rPr>
          <w:rFonts w:ascii="LitNusx" w:hAnsi="LitNusx" w:cs="AcadNusx"/>
          <w:sz w:val="22"/>
          <w:szCs w:val="22"/>
          <w:lang w:val="es-ES"/>
        </w:rPr>
        <w:softHyphen/>
      </w:r>
      <w:r w:rsidRPr="00EB10EB">
        <w:rPr>
          <w:rFonts w:ascii="LitNusx" w:hAnsi="LitNusx" w:cs="AcadNusx"/>
          <w:sz w:val="22"/>
          <w:szCs w:val="22"/>
          <w:lang w:val="es-ES"/>
        </w:rPr>
        <w:t>lic ino</w:t>
      </w:r>
      <w:r>
        <w:rPr>
          <w:rFonts w:ascii="LitNusx" w:hAnsi="LitNusx" w:cs="AcadNusx"/>
          <w:sz w:val="22"/>
          <w:szCs w:val="22"/>
          <w:lang w:val="es-ES"/>
        </w:rPr>
        <w:softHyphen/>
      </w:r>
      <w:r w:rsidRPr="00EB10EB">
        <w:rPr>
          <w:rFonts w:ascii="LitNusx" w:hAnsi="LitNusx" w:cs="AcadNusx"/>
          <w:sz w:val="22"/>
          <w:szCs w:val="22"/>
          <w:lang w:val="es-ES"/>
        </w:rPr>
        <w:t>va</w:t>
      </w:r>
      <w:r>
        <w:rPr>
          <w:rFonts w:ascii="LitNusx" w:hAnsi="LitNusx" w:cs="AcadNusx"/>
          <w:sz w:val="22"/>
          <w:szCs w:val="22"/>
          <w:lang w:val="es-ES"/>
        </w:rPr>
        <w:softHyphen/>
      </w:r>
      <w:r w:rsidRPr="00EB10EB">
        <w:rPr>
          <w:rFonts w:ascii="LitNusx" w:hAnsi="LitNusx" w:cs="AcadNusx"/>
          <w:sz w:val="22"/>
          <w:szCs w:val="22"/>
          <w:lang w:val="es-ES"/>
        </w:rPr>
        <w:t>ci</w:t>
      </w:r>
      <w:r>
        <w:rPr>
          <w:rFonts w:ascii="LitNusx" w:hAnsi="LitNusx" w:cs="AcadNusx"/>
          <w:sz w:val="22"/>
          <w:szCs w:val="22"/>
          <w:lang w:val="es-ES"/>
        </w:rPr>
        <w:softHyphen/>
      </w:r>
      <w:r w:rsidRPr="00EB10EB">
        <w:rPr>
          <w:rFonts w:ascii="LitNusx" w:hAnsi="LitNusx" w:cs="AcadNusx"/>
          <w:sz w:val="22"/>
          <w:szCs w:val="22"/>
          <w:lang w:val="es-ES"/>
        </w:rPr>
        <w:t>eb</w:t>
      </w:r>
      <w:r>
        <w:rPr>
          <w:rFonts w:ascii="LitNusx" w:hAnsi="LitNusx" w:cs="AcadNusx"/>
          <w:sz w:val="22"/>
          <w:szCs w:val="22"/>
          <w:lang w:val="es-ES"/>
        </w:rPr>
        <w:softHyphen/>
      </w:r>
      <w:r w:rsidRPr="00EB10EB">
        <w:rPr>
          <w:rFonts w:ascii="LitNusx" w:hAnsi="LitNusx" w:cs="AcadNusx"/>
          <w:sz w:val="22"/>
          <w:szCs w:val="22"/>
          <w:lang w:val="es-ES"/>
        </w:rPr>
        <w:t>sa da teq</w:t>
      </w:r>
      <w:r>
        <w:rPr>
          <w:rFonts w:ascii="LitNusx" w:hAnsi="LitNusx" w:cs="AcadNusx"/>
          <w:sz w:val="22"/>
          <w:szCs w:val="22"/>
          <w:lang w:val="es-ES"/>
        </w:rPr>
        <w:softHyphen/>
      </w:r>
      <w:r w:rsidRPr="00EB10EB">
        <w:rPr>
          <w:rFonts w:ascii="LitNusx" w:hAnsi="LitNusx" w:cs="AcadNusx"/>
          <w:sz w:val="22"/>
          <w:szCs w:val="22"/>
          <w:lang w:val="es-ES"/>
        </w:rPr>
        <w:t>no</w:t>
      </w:r>
      <w:r>
        <w:rPr>
          <w:rFonts w:ascii="LitNusx" w:hAnsi="LitNusx" w:cs="AcadNusx"/>
          <w:sz w:val="22"/>
          <w:szCs w:val="22"/>
          <w:lang w:val="es-ES"/>
        </w:rPr>
        <w:softHyphen/>
      </w:r>
      <w:r w:rsidRPr="00EB10EB">
        <w:rPr>
          <w:rFonts w:ascii="LitNusx" w:hAnsi="LitNusx" w:cs="AcadNusx"/>
          <w:sz w:val="22"/>
          <w:szCs w:val="22"/>
          <w:lang w:val="es-ES"/>
        </w:rPr>
        <w:t>lo</w:t>
      </w:r>
      <w:r>
        <w:rPr>
          <w:rFonts w:ascii="LitNusx" w:hAnsi="LitNusx" w:cs="AcadNusx"/>
          <w:sz w:val="22"/>
          <w:szCs w:val="22"/>
          <w:lang w:val="es-ES"/>
        </w:rPr>
        <w:softHyphen/>
      </w:r>
      <w:r w:rsidRPr="00EB10EB">
        <w:rPr>
          <w:rFonts w:ascii="LitNusx" w:hAnsi="LitNusx" w:cs="AcadNusx"/>
          <w:sz w:val="22"/>
          <w:szCs w:val="22"/>
          <w:lang w:val="es-ES"/>
        </w:rPr>
        <w:t>gi</w:t>
      </w:r>
      <w:r>
        <w:rPr>
          <w:rFonts w:ascii="LitNusx" w:hAnsi="LitNusx" w:cs="AcadNusx"/>
          <w:sz w:val="22"/>
          <w:szCs w:val="22"/>
          <w:lang w:val="es-ES"/>
        </w:rPr>
        <w:softHyphen/>
      </w:r>
      <w:r w:rsidRPr="00EB10EB">
        <w:rPr>
          <w:rFonts w:ascii="LitNusx" w:hAnsi="LitNusx" w:cs="AcadNusx"/>
          <w:sz w:val="22"/>
          <w:szCs w:val="22"/>
          <w:lang w:val="es-ES"/>
        </w:rPr>
        <w:t>eb</w:t>
      </w:r>
      <w:r>
        <w:rPr>
          <w:rFonts w:ascii="LitNusx" w:hAnsi="LitNusx" w:cs="AcadNusx"/>
          <w:sz w:val="22"/>
          <w:szCs w:val="22"/>
          <w:lang w:val="es-ES"/>
        </w:rPr>
        <w:softHyphen/>
      </w:r>
      <w:r w:rsidRPr="00EB10EB">
        <w:rPr>
          <w:rFonts w:ascii="LitNusx" w:hAnsi="LitNusx" w:cs="AcadNusx"/>
          <w:sz w:val="22"/>
          <w:szCs w:val="22"/>
          <w:lang w:val="es-ES"/>
        </w:rPr>
        <w:t>Si ara</w:t>
      </w:r>
      <w:r>
        <w:rPr>
          <w:rFonts w:ascii="LitNusx" w:hAnsi="LitNusx" w:cs="AcadNusx"/>
          <w:sz w:val="22"/>
          <w:szCs w:val="22"/>
          <w:lang w:val="es-ES"/>
        </w:rPr>
        <w:softHyphen/>
      </w:r>
      <w:r w:rsidRPr="00EB10EB">
        <w:rPr>
          <w:rFonts w:ascii="LitNusx" w:hAnsi="LitNusx" w:cs="AcadNusx"/>
          <w:sz w:val="22"/>
          <w:szCs w:val="22"/>
          <w:lang w:val="es-ES"/>
        </w:rPr>
        <w:t>sak</w:t>
      </w:r>
      <w:r>
        <w:rPr>
          <w:rFonts w:ascii="LitNusx" w:hAnsi="LitNusx" w:cs="AcadNusx"/>
          <w:sz w:val="22"/>
          <w:szCs w:val="22"/>
          <w:lang w:val="es-ES"/>
        </w:rPr>
        <w:softHyphen/>
      </w:r>
      <w:r w:rsidRPr="00EB10EB">
        <w:rPr>
          <w:rFonts w:ascii="LitNusx" w:hAnsi="LitNusx" w:cs="AcadNusx"/>
          <w:sz w:val="22"/>
          <w:szCs w:val="22"/>
          <w:lang w:val="es-ES"/>
        </w:rPr>
        <w:t>ma</w:t>
      </w:r>
      <w:r>
        <w:rPr>
          <w:rFonts w:ascii="LitNusx" w:hAnsi="LitNusx" w:cs="AcadNusx"/>
          <w:sz w:val="22"/>
          <w:szCs w:val="22"/>
          <w:lang w:val="es-ES"/>
        </w:rPr>
        <w:softHyphen/>
      </w:r>
      <w:r w:rsidRPr="00EB10EB">
        <w:rPr>
          <w:rFonts w:ascii="LitNusx" w:hAnsi="LitNusx" w:cs="AcadNusx"/>
          <w:sz w:val="22"/>
          <w:szCs w:val="22"/>
          <w:lang w:val="es-ES"/>
        </w:rPr>
        <w:t>ri</w:t>
      </w:r>
      <w:r>
        <w:rPr>
          <w:rFonts w:ascii="LitNusx" w:hAnsi="LitNusx" w:cs="AcadNusx"/>
          <w:sz w:val="22"/>
          <w:szCs w:val="22"/>
          <w:lang w:val="es-ES"/>
        </w:rPr>
        <w:softHyphen/>
      </w:r>
      <w:r w:rsidRPr="00EB10EB">
        <w:rPr>
          <w:rFonts w:ascii="LitNusx" w:hAnsi="LitNusx" w:cs="AcadNusx"/>
          <w:sz w:val="22"/>
          <w:szCs w:val="22"/>
          <w:lang w:val="es-ES"/>
        </w:rPr>
        <w:t>si in</w:t>
      </w:r>
      <w:r>
        <w:rPr>
          <w:rFonts w:ascii="LitNusx" w:hAnsi="LitNusx" w:cs="AcadNusx"/>
          <w:sz w:val="22"/>
          <w:szCs w:val="22"/>
          <w:lang w:val="es-ES"/>
        </w:rPr>
        <w:softHyphen/>
      </w:r>
      <w:r w:rsidRPr="00EB10EB">
        <w:rPr>
          <w:rFonts w:ascii="LitNusx" w:hAnsi="LitNusx" w:cs="AcadNusx"/>
          <w:sz w:val="22"/>
          <w:szCs w:val="22"/>
          <w:lang w:val="es-ES"/>
        </w:rPr>
        <w:t>ves</w:t>
      </w:r>
      <w:r>
        <w:rPr>
          <w:rFonts w:ascii="LitNusx" w:hAnsi="LitNusx" w:cs="AcadNusx"/>
          <w:sz w:val="22"/>
          <w:szCs w:val="22"/>
          <w:lang w:val="es-ES"/>
        </w:rPr>
        <w:softHyphen/>
      </w:r>
      <w:r w:rsidRPr="00EB10EB">
        <w:rPr>
          <w:rFonts w:ascii="LitNusx" w:hAnsi="LitNusx" w:cs="AcadNusx"/>
          <w:sz w:val="22"/>
          <w:szCs w:val="22"/>
          <w:lang w:val="es-ES"/>
        </w:rPr>
        <w:t>ti</w:t>
      </w:r>
      <w:r>
        <w:rPr>
          <w:rFonts w:ascii="LitNusx" w:hAnsi="LitNusx" w:cs="AcadNusx"/>
          <w:sz w:val="22"/>
          <w:szCs w:val="22"/>
          <w:lang w:val="es-ES"/>
        </w:rPr>
        <w:softHyphen/>
      </w:r>
      <w:r w:rsidRPr="00EB10EB">
        <w:rPr>
          <w:rFonts w:ascii="LitNusx" w:hAnsi="LitNusx" w:cs="AcadNusx"/>
          <w:sz w:val="22"/>
          <w:szCs w:val="22"/>
          <w:lang w:val="es-ES"/>
        </w:rPr>
        <w:t>ci</w:t>
      </w:r>
      <w:r>
        <w:rPr>
          <w:rFonts w:ascii="LitNusx" w:hAnsi="LitNusx" w:cs="AcadNusx"/>
          <w:sz w:val="22"/>
          <w:szCs w:val="22"/>
          <w:lang w:val="es-ES"/>
        </w:rPr>
        <w:softHyphen/>
      </w:r>
      <w:r w:rsidRPr="00EB10EB">
        <w:rPr>
          <w:rFonts w:ascii="LitNusx" w:hAnsi="LitNusx" w:cs="AcadNusx"/>
          <w:sz w:val="22"/>
          <w:szCs w:val="22"/>
          <w:lang w:val="es-ES"/>
        </w:rPr>
        <w:t>e</w:t>
      </w:r>
      <w:r>
        <w:rPr>
          <w:rFonts w:ascii="LitNusx" w:hAnsi="LitNusx" w:cs="AcadNusx"/>
          <w:sz w:val="22"/>
          <w:szCs w:val="22"/>
          <w:lang w:val="es-ES"/>
        </w:rPr>
        <w:softHyphen/>
      </w:r>
      <w:r w:rsidRPr="00EB10EB">
        <w:rPr>
          <w:rFonts w:ascii="LitNusx" w:hAnsi="LitNusx" w:cs="AcadNusx"/>
          <w:sz w:val="22"/>
          <w:szCs w:val="22"/>
          <w:lang w:val="es-ES"/>
        </w:rPr>
        <w:t>biT xa</w:t>
      </w:r>
      <w:r>
        <w:rPr>
          <w:rFonts w:ascii="LitNusx" w:hAnsi="LitNusx" w:cs="AcadNusx"/>
          <w:sz w:val="22"/>
          <w:szCs w:val="22"/>
          <w:lang w:val="es-ES"/>
        </w:rPr>
        <w:softHyphen/>
      </w:r>
      <w:r w:rsidRPr="00EB10EB">
        <w:rPr>
          <w:rFonts w:ascii="LitNusx" w:hAnsi="LitNusx" w:cs="AcadNusx"/>
          <w:sz w:val="22"/>
          <w:szCs w:val="22"/>
          <w:lang w:val="es-ES"/>
        </w:rPr>
        <w:t>si</w:t>
      </w:r>
      <w:r>
        <w:rPr>
          <w:rFonts w:ascii="LitNusx" w:hAnsi="LitNusx" w:cs="AcadNusx"/>
          <w:sz w:val="22"/>
          <w:szCs w:val="22"/>
          <w:lang w:val="es-ES"/>
        </w:rPr>
        <w:softHyphen/>
      </w:r>
      <w:r w:rsidRPr="00EB10EB">
        <w:rPr>
          <w:rFonts w:ascii="LitNusx" w:hAnsi="LitNusx" w:cs="AcadNusx"/>
          <w:sz w:val="22"/>
          <w:szCs w:val="22"/>
          <w:lang w:val="es-ES"/>
        </w:rPr>
        <w:t>aT</w:t>
      </w:r>
      <w:r>
        <w:rPr>
          <w:rFonts w:ascii="LitNusx" w:hAnsi="LitNusx" w:cs="AcadNusx"/>
          <w:sz w:val="22"/>
          <w:szCs w:val="22"/>
          <w:lang w:val="es-ES"/>
        </w:rPr>
        <w:softHyphen/>
      </w:r>
      <w:r w:rsidRPr="00EB10EB">
        <w:rPr>
          <w:rFonts w:ascii="LitNusx" w:hAnsi="LitNusx" w:cs="AcadNusx"/>
          <w:sz w:val="22"/>
          <w:szCs w:val="22"/>
          <w:lang w:val="es-ES"/>
        </w:rPr>
        <w:t>de</w:t>
      </w:r>
      <w:r>
        <w:rPr>
          <w:rFonts w:ascii="LitNusx" w:hAnsi="LitNusx" w:cs="AcadNusx"/>
          <w:sz w:val="22"/>
          <w:szCs w:val="22"/>
          <w:lang w:val="es-ES"/>
        </w:rPr>
        <w:softHyphen/>
      </w:r>
      <w:r w:rsidRPr="00EB10EB">
        <w:rPr>
          <w:rFonts w:ascii="LitNusx" w:hAnsi="LitNusx" w:cs="AcadNusx"/>
          <w:sz w:val="22"/>
          <w:szCs w:val="22"/>
          <w:lang w:val="es-ES"/>
        </w:rPr>
        <w:t>ba. yo</w:t>
      </w:r>
      <w:r>
        <w:rPr>
          <w:rFonts w:ascii="LitNusx" w:hAnsi="LitNusx" w:cs="AcadNusx"/>
          <w:sz w:val="22"/>
          <w:szCs w:val="22"/>
          <w:lang w:val="es-ES"/>
        </w:rPr>
        <w:softHyphen/>
      </w:r>
      <w:r w:rsidRPr="00EB10EB">
        <w:rPr>
          <w:rFonts w:ascii="LitNusx" w:hAnsi="LitNusx" w:cs="AcadNusx"/>
          <w:sz w:val="22"/>
          <w:szCs w:val="22"/>
          <w:lang w:val="es-ES"/>
        </w:rPr>
        <w:t>ve</w:t>
      </w:r>
      <w:r>
        <w:rPr>
          <w:rFonts w:ascii="LitNusx" w:hAnsi="LitNusx" w:cs="AcadNusx"/>
          <w:sz w:val="22"/>
          <w:szCs w:val="22"/>
          <w:lang w:val="es-ES"/>
        </w:rPr>
        <w:softHyphen/>
      </w:r>
      <w:r w:rsidRPr="00EB10EB">
        <w:rPr>
          <w:rFonts w:ascii="LitNusx" w:hAnsi="LitNusx" w:cs="AcadNusx"/>
          <w:sz w:val="22"/>
          <w:szCs w:val="22"/>
          <w:lang w:val="es-ES"/>
        </w:rPr>
        <w:t>li</w:t>
      </w:r>
      <w:r>
        <w:rPr>
          <w:rFonts w:ascii="LitNusx" w:hAnsi="LitNusx" w:cs="AcadNusx"/>
          <w:sz w:val="22"/>
          <w:szCs w:val="22"/>
          <w:lang w:val="es-ES"/>
        </w:rPr>
        <w:softHyphen/>
      </w:r>
      <w:r w:rsidRPr="00EB10EB">
        <w:rPr>
          <w:rFonts w:ascii="LitNusx" w:hAnsi="LitNusx" w:cs="AcadNusx"/>
          <w:sz w:val="22"/>
          <w:szCs w:val="22"/>
          <w:lang w:val="es-ES"/>
        </w:rPr>
        <w:t>ve es</w:t>
      </w:r>
      <w:r>
        <w:rPr>
          <w:rFonts w:ascii="LitNusx" w:hAnsi="LitNusx" w:cs="AcadNusx"/>
          <w:sz w:val="22"/>
          <w:szCs w:val="22"/>
          <w:lang w:val="es-ES"/>
        </w:rPr>
        <w:t xml:space="preserve"> qveyanaSi</w:t>
      </w:r>
      <w:r w:rsidRPr="00EB10EB">
        <w:rPr>
          <w:rFonts w:ascii="LitNusx" w:hAnsi="LitNusx" w:cs="AcadNusx"/>
          <w:sz w:val="22"/>
          <w:szCs w:val="22"/>
          <w:lang w:val="es-ES"/>
        </w:rPr>
        <w:t xml:space="preserve"> gan</w:t>
      </w:r>
      <w:r>
        <w:rPr>
          <w:rFonts w:ascii="LitNusx" w:hAnsi="LitNusx" w:cs="AcadNusx"/>
          <w:sz w:val="22"/>
          <w:szCs w:val="22"/>
          <w:lang w:val="es-ES"/>
        </w:rPr>
        <w:softHyphen/>
      </w:r>
      <w:r w:rsidRPr="00EB10EB">
        <w:rPr>
          <w:rFonts w:ascii="LitNusx" w:hAnsi="LitNusx" w:cs="AcadNusx"/>
          <w:sz w:val="22"/>
          <w:szCs w:val="22"/>
          <w:lang w:val="es-ES"/>
        </w:rPr>
        <w:t>vi</w:t>
      </w:r>
      <w:r>
        <w:rPr>
          <w:rFonts w:ascii="LitNusx" w:hAnsi="LitNusx" w:cs="AcadNusx"/>
          <w:sz w:val="22"/>
          <w:szCs w:val="22"/>
          <w:lang w:val="es-ES"/>
        </w:rPr>
        <w:softHyphen/>
      </w:r>
      <w:r w:rsidRPr="00EB10EB">
        <w:rPr>
          <w:rFonts w:ascii="LitNusx" w:hAnsi="LitNusx" w:cs="AcadNusx"/>
          <w:sz w:val="22"/>
          <w:szCs w:val="22"/>
          <w:lang w:val="es-ES"/>
        </w:rPr>
        <w:t>Ta</w:t>
      </w:r>
      <w:r>
        <w:rPr>
          <w:rFonts w:ascii="LitNusx" w:hAnsi="LitNusx" w:cs="AcadNusx"/>
          <w:sz w:val="22"/>
          <w:szCs w:val="22"/>
          <w:lang w:val="es-ES"/>
        </w:rPr>
        <w:softHyphen/>
      </w:r>
      <w:r w:rsidRPr="00EB10EB">
        <w:rPr>
          <w:rFonts w:ascii="LitNusx" w:hAnsi="LitNusx" w:cs="AcadNusx"/>
          <w:sz w:val="22"/>
          <w:szCs w:val="22"/>
          <w:lang w:val="es-ES"/>
        </w:rPr>
        <w:t>re</w:t>
      </w:r>
      <w:r>
        <w:rPr>
          <w:rFonts w:ascii="LitNusx" w:hAnsi="LitNusx" w:cs="AcadNusx"/>
          <w:sz w:val="22"/>
          <w:szCs w:val="22"/>
          <w:lang w:val="es-ES"/>
        </w:rPr>
        <w:softHyphen/>
      </w:r>
      <w:r w:rsidRPr="00EB10EB">
        <w:rPr>
          <w:rFonts w:ascii="LitNusx" w:hAnsi="LitNusx" w:cs="AcadNusx"/>
          <w:sz w:val="22"/>
          <w:szCs w:val="22"/>
          <w:lang w:val="es-ES"/>
        </w:rPr>
        <w:t>bis sust per</w:t>
      </w:r>
      <w:r>
        <w:rPr>
          <w:rFonts w:ascii="LitNusx" w:hAnsi="LitNusx" w:cs="AcadNusx"/>
          <w:sz w:val="22"/>
          <w:szCs w:val="22"/>
          <w:lang w:val="es-ES"/>
        </w:rPr>
        <w:softHyphen/>
      </w:r>
      <w:r w:rsidRPr="00EB10EB">
        <w:rPr>
          <w:rFonts w:ascii="LitNusx" w:hAnsi="LitNusx" w:cs="AcadNusx"/>
          <w:sz w:val="22"/>
          <w:szCs w:val="22"/>
          <w:lang w:val="es-ES"/>
        </w:rPr>
        <w:t>speq</w:t>
      </w:r>
      <w:r>
        <w:rPr>
          <w:rFonts w:ascii="LitNusx" w:hAnsi="LitNusx" w:cs="AcadNusx"/>
          <w:sz w:val="22"/>
          <w:szCs w:val="22"/>
          <w:lang w:val="es-ES"/>
        </w:rPr>
        <w:softHyphen/>
      </w:r>
      <w:r w:rsidRPr="00EB10EB">
        <w:rPr>
          <w:rFonts w:ascii="LitNusx" w:hAnsi="LitNusx" w:cs="AcadNusx"/>
          <w:sz w:val="22"/>
          <w:szCs w:val="22"/>
          <w:lang w:val="es-ES"/>
        </w:rPr>
        <w:t>ti</w:t>
      </w:r>
      <w:r>
        <w:rPr>
          <w:rFonts w:ascii="LitNusx" w:hAnsi="LitNusx" w:cs="AcadNusx"/>
          <w:sz w:val="22"/>
          <w:szCs w:val="22"/>
          <w:lang w:val="es-ES"/>
        </w:rPr>
        <w:softHyphen/>
      </w:r>
      <w:r w:rsidRPr="00EB10EB">
        <w:rPr>
          <w:rFonts w:ascii="LitNusx" w:hAnsi="LitNusx" w:cs="AcadNusx"/>
          <w:sz w:val="22"/>
          <w:szCs w:val="22"/>
          <w:lang w:val="es-ES"/>
        </w:rPr>
        <w:t>vebs ga</w:t>
      </w:r>
      <w:r>
        <w:rPr>
          <w:rFonts w:ascii="LitNusx" w:hAnsi="LitNusx" w:cs="AcadNusx"/>
          <w:sz w:val="22"/>
          <w:szCs w:val="22"/>
          <w:lang w:val="es-ES"/>
        </w:rPr>
        <w:softHyphen/>
      </w:r>
      <w:r w:rsidRPr="00EB10EB">
        <w:rPr>
          <w:rFonts w:ascii="LitNusx" w:hAnsi="LitNusx" w:cs="AcadNusx"/>
          <w:sz w:val="22"/>
          <w:szCs w:val="22"/>
          <w:lang w:val="es-ES"/>
        </w:rPr>
        <w:t>na</w:t>
      </w:r>
      <w:r>
        <w:rPr>
          <w:rFonts w:ascii="LitNusx" w:hAnsi="LitNusx" w:cs="AcadNusx"/>
          <w:sz w:val="22"/>
          <w:szCs w:val="22"/>
          <w:lang w:val="es-ES"/>
        </w:rPr>
        <w:softHyphen/>
      </w:r>
      <w:r w:rsidRPr="00EB10EB">
        <w:rPr>
          <w:rFonts w:ascii="LitNusx" w:hAnsi="LitNusx" w:cs="AcadNusx"/>
          <w:sz w:val="22"/>
          <w:szCs w:val="22"/>
          <w:lang w:val="es-ES"/>
        </w:rPr>
        <w:t>pi</w:t>
      </w:r>
      <w:r>
        <w:rPr>
          <w:rFonts w:ascii="LitNusx" w:hAnsi="LitNusx" w:cs="AcadNusx"/>
          <w:sz w:val="22"/>
          <w:szCs w:val="22"/>
          <w:lang w:val="es-ES"/>
        </w:rPr>
        <w:softHyphen/>
      </w:r>
      <w:r w:rsidRPr="00EB10EB">
        <w:rPr>
          <w:rFonts w:ascii="LitNusx" w:hAnsi="LitNusx" w:cs="AcadNusx"/>
          <w:sz w:val="22"/>
          <w:szCs w:val="22"/>
          <w:lang w:val="es-ES"/>
        </w:rPr>
        <w:t>ro</w:t>
      </w:r>
      <w:r>
        <w:rPr>
          <w:rFonts w:ascii="LitNusx" w:hAnsi="LitNusx" w:cs="AcadNusx"/>
          <w:sz w:val="22"/>
          <w:szCs w:val="22"/>
          <w:lang w:val="es-ES"/>
        </w:rPr>
        <w:softHyphen/>
      </w:r>
      <w:r w:rsidRPr="00EB10EB">
        <w:rPr>
          <w:rFonts w:ascii="LitNusx" w:hAnsi="LitNusx" w:cs="AcadNusx"/>
          <w:sz w:val="22"/>
          <w:szCs w:val="22"/>
          <w:lang w:val="es-ES"/>
        </w:rPr>
        <w:t>bebs</w:t>
      </w:r>
      <w:r>
        <w:rPr>
          <w:rFonts w:ascii="LitNusx" w:hAnsi="LitNusx" w:cs="AcadNusx"/>
          <w:sz w:val="22"/>
          <w:szCs w:val="22"/>
          <w:lang w:val="es-ES"/>
        </w:rPr>
        <w:t xml:space="preserve">. </w:t>
      </w:r>
      <w:r w:rsidRPr="00EB10EB">
        <w:rPr>
          <w:rFonts w:ascii="LitNusx" w:hAnsi="LitNusx" w:cs="AcadNusx"/>
          <w:sz w:val="22"/>
          <w:szCs w:val="22"/>
          <w:lang w:val="es-ES"/>
        </w:rPr>
        <w:t>amas</w:t>
      </w:r>
      <w:r>
        <w:rPr>
          <w:rFonts w:ascii="LitNusx" w:hAnsi="LitNusx" w:cs="AcadNusx"/>
          <w:sz w:val="22"/>
          <w:szCs w:val="22"/>
          <w:lang w:val="es-ES"/>
        </w:rPr>
        <w:softHyphen/>
      </w:r>
      <w:r w:rsidRPr="00EB10EB">
        <w:rPr>
          <w:rFonts w:ascii="LitNusx" w:hAnsi="LitNusx" w:cs="AcadNusx"/>
          <w:sz w:val="22"/>
          <w:szCs w:val="22"/>
          <w:lang w:val="es-ES"/>
        </w:rPr>
        <w:t>Tan, axa</w:t>
      </w:r>
      <w:r>
        <w:rPr>
          <w:rFonts w:ascii="LitNusx" w:hAnsi="LitNusx" w:cs="AcadNusx"/>
          <w:sz w:val="22"/>
          <w:szCs w:val="22"/>
          <w:lang w:val="es-ES"/>
        </w:rPr>
        <w:softHyphen/>
      </w:r>
      <w:r w:rsidRPr="00EB10EB">
        <w:rPr>
          <w:rFonts w:ascii="LitNusx" w:hAnsi="LitNusx" w:cs="AcadNusx"/>
          <w:sz w:val="22"/>
          <w:szCs w:val="22"/>
          <w:lang w:val="es-ES"/>
        </w:rPr>
        <w:t>li do</w:t>
      </w:r>
      <w:r>
        <w:rPr>
          <w:rFonts w:ascii="LitNusx" w:hAnsi="LitNusx" w:cs="AcadNusx"/>
          <w:sz w:val="22"/>
          <w:szCs w:val="22"/>
          <w:lang w:val="es-ES"/>
        </w:rPr>
        <w:softHyphen/>
      </w:r>
      <w:r w:rsidRPr="00EB10EB">
        <w:rPr>
          <w:rFonts w:ascii="LitNusx" w:hAnsi="LitNusx" w:cs="AcadNusx"/>
          <w:sz w:val="22"/>
          <w:szCs w:val="22"/>
          <w:lang w:val="es-ES"/>
        </w:rPr>
        <w:t>nis wo</w:t>
      </w:r>
      <w:r>
        <w:rPr>
          <w:rFonts w:ascii="LitNusx" w:hAnsi="LitNusx" w:cs="AcadNusx"/>
          <w:sz w:val="22"/>
          <w:szCs w:val="22"/>
          <w:lang w:val="es-ES"/>
        </w:rPr>
        <w:softHyphen/>
      </w:r>
      <w:r w:rsidRPr="00EB10EB">
        <w:rPr>
          <w:rFonts w:ascii="LitNusx" w:hAnsi="LitNusx" w:cs="AcadNusx"/>
          <w:sz w:val="22"/>
          <w:szCs w:val="22"/>
          <w:lang w:val="es-ES"/>
        </w:rPr>
        <w:t>nas</w:t>
      </w:r>
      <w:r>
        <w:rPr>
          <w:rFonts w:ascii="LitNusx" w:hAnsi="LitNusx" w:cs="AcadNusx"/>
          <w:sz w:val="22"/>
          <w:szCs w:val="22"/>
          <w:lang w:val="es-ES"/>
        </w:rPr>
        <w:softHyphen/>
      </w:r>
      <w:r w:rsidRPr="00EB10EB">
        <w:rPr>
          <w:rFonts w:ascii="LitNusx" w:hAnsi="LitNusx" w:cs="AcadNusx"/>
          <w:sz w:val="22"/>
          <w:szCs w:val="22"/>
          <w:lang w:val="es-ES"/>
        </w:rPr>
        <w:t>wo</w:t>
      </w:r>
      <w:r>
        <w:rPr>
          <w:rFonts w:ascii="LitNusx" w:hAnsi="LitNusx" w:cs="AcadNusx"/>
          <w:sz w:val="22"/>
          <w:szCs w:val="22"/>
          <w:lang w:val="es-ES"/>
        </w:rPr>
        <w:softHyphen/>
      </w:r>
      <w:r w:rsidRPr="00EB10EB">
        <w:rPr>
          <w:rFonts w:ascii="LitNusx" w:hAnsi="LitNusx" w:cs="AcadNusx"/>
          <w:sz w:val="22"/>
          <w:szCs w:val="22"/>
          <w:lang w:val="es-ES"/>
        </w:rPr>
        <w:t>rul mdgo</w:t>
      </w:r>
      <w:r>
        <w:rPr>
          <w:rFonts w:ascii="LitNusx" w:hAnsi="LitNusx" w:cs="AcadNusx"/>
          <w:sz w:val="22"/>
          <w:szCs w:val="22"/>
          <w:lang w:val="es-ES"/>
        </w:rPr>
        <w:softHyphen/>
      </w:r>
      <w:r w:rsidRPr="00EB10EB">
        <w:rPr>
          <w:rFonts w:ascii="LitNusx" w:hAnsi="LitNusx" w:cs="AcadNusx"/>
          <w:sz w:val="22"/>
          <w:szCs w:val="22"/>
          <w:lang w:val="es-ES"/>
        </w:rPr>
        <w:t>ma</w:t>
      </w:r>
      <w:r>
        <w:rPr>
          <w:rFonts w:ascii="LitNusx" w:hAnsi="LitNusx" w:cs="AcadNusx"/>
          <w:sz w:val="22"/>
          <w:szCs w:val="22"/>
          <w:lang w:val="es-ES"/>
        </w:rPr>
        <w:softHyphen/>
      </w:r>
      <w:r w:rsidRPr="00EB10EB">
        <w:rPr>
          <w:rFonts w:ascii="LitNusx" w:hAnsi="LitNusx" w:cs="AcadNusx"/>
          <w:sz w:val="22"/>
          <w:szCs w:val="22"/>
          <w:lang w:val="es-ES"/>
        </w:rPr>
        <w:t>re</w:t>
      </w:r>
      <w:r>
        <w:rPr>
          <w:rFonts w:ascii="LitNusx" w:hAnsi="LitNusx" w:cs="AcadNusx"/>
          <w:sz w:val="22"/>
          <w:szCs w:val="22"/>
          <w:lang w:val="es-ES"/>
        </w:rPr>
        <w:softHyphen/>
      </w:r>
      <w:r w:rsidRPr="00EB10EB">
        <w:rPr>
          <w:rFonts w:ascii="LitNusx" w:hAnsi="LitNusx" w:cs="AcadNusx"/>
          <w:sz w:val="22"/>
          <w:szCs w:val="22"/>
          <w:lang w:val="es-ES"/>
        </w:rPr>
        <w:t>o</w:t>
      </w:r>
      <w:r>
        <w:rPr>
          <w:rFonts w:ascii="LitNusx" w:hAnsi="LitNusx" w:cs="AcadNusx"/>
          <w:sz w:val="22"/>
          <w:szCs w:val="22"/>
          <w:lang w:val="es-ES"/>
        </w:rPr>
        <w:softHyphen/>
      </w:r>
      <w:r w:rsidRPr="00EB10EB">
        <w:rPr>
          <w:rFonts w:ascii="LitNusx" w:hAnsi="LitNusx" w:cs="AcadNusx"/>
          <w:sz w:val="22"/>
          <w:szCs w:val="22"/>
          <w:lang w:val="es-ES"/>
        </w:rPr>
        <w:t>ba</w:t>
      </w:r>
      <w:r>
        <w:rPr>
          <w:rFonts w:ascii="LitNusx" w:hAnsi="LitNusx" w:cs="AcadNusx"/>
          <w:sz w:val="22"/>
          <w:szCs w:val="22"/>
          <w:lang w:val="es-ES"/>
        </w:rPr>
        <w:softHyphen/>
      </w:r>
      <w:r w:rsidRPr="00EB10EB">
        <w:rPr>
          <w:rFonts w:ascii="LitNusx" w:hAnsi="LitNusx" w:cs="AcadNusx"/>
          <w:sz w:val="22"/>
          <w:szCs w:val="22"/>
          <w:lang w:val="es-ES"/>
        </w:rPr>
        <w:t>Si ga</w:t>
      </w:r>
      <w:r>
        <w:rPr>
          <w:rFonts w:ascii="LitNusx" w:hAnsi="LitNusx" w:cs="AcadNusx"/>
          <w:sz w:val="22"/>
          <w:szCs w:val="22"/>
          <w:lang w:val="es-ES"/>
        </w:rPr>
        <w:softHyphen/>
      </w:r>
      <w:r w:rsidRPr="00EB10EB">
        <w:rPr>
          <w:rFonts w:ascii="LitNusx" w:hAnsi="LitNusx" w:cs="AcadNusx"/>
          <w:sz w:val="22"/>
          <w:szCs w:val="22"/>
          <w:lang w:val="es-ES"/>
        </w:rPr>
        <w:t>das</w:t>
      </w:r>
      <w:r>
        <w:rPr>
          <w:rFonts w:ascii="LitNusx" w:hAnsi="LitNusx" w:cs="AcadNusx"/>
          <w:sz w:val="22"/>
          <w:szCs w:val="22"/>
          <w:lang w:val="es-ES"/>
        </w:rPr>
        <w:softHyphen/>
      </w:r>
      <w:r w:rsidRPr="00EB10EB">
        <w:rPr>
          <w:rFonts w:ascii="LitNusx" w:hAnsi="LitNusx" w:cs="AcadNusx"/>
          <w:sz w:val="22"/>
          <w:szCs w:val="22"/>
          <w:lang w:val="es-ES"/>
        </w:rPr>
        <w:t>vla da, Se</w:t>
      </w:r>
      <w:r>
        <w:rPr>
          <w:rFonts w:ascii="LitNusx" w:hAnsi="LitNusx" w:cs="AcadNusx"/>
          <w:sz w:val="22"/>
          <w:szCs w:val="22"/>
          <w:lang w:val="es-ES"/>
        </w:rPr>
        <w:softHyphen/>
      </w:r>
      <w:r w:rsidRPr="00EB10EB">
        <w:rPr>
          <w:rFonts w:ascii="LitNusx" w:hAnsi="LitNusx" w:cs="AcadNusx"/>
          <w:sz w:val="22"/>
          <w:szCs w:val="22"/>
          <w:lang w:val="es-ES"/>
        </w:rPr>
        <w:t>sa</w:t>
      </w:r>
      <w:r>
        <w:rPr>
          <w:rFonts w:ascii="LitNusx" w:hAnsi="LitNusx" w:cs="AcadNusx"/>
          <w:sz w:val="22"/>
          <w:szCs w:val="22"/>
          <w:lang w:val="es-ES"/>
        </w:rPr>
        <w:softHyphen/>
      </w:r>
      <w:r w:rsidRPr="00EB10EB">
        <w:rPr>
          <w:rFonts w:ascii="LitNusx" w:hAnsi="LitNusx" w:cs="AcadNusx"/>
          <w:sz w:val="22"/>
          <w:szCs w:val="22"/>
          <w:lang w:val="es-ES"/>
        </w:rPr>
        <w:t>ba</w:t>
      </w:r>
      <w:r>
        <w:rPr>
          <w:rFonts w:ascii="LitNusx" w:hAnsi="LitNusx" w:cs="AcadNusx"/>
          <w:sz w:val="22"/>
          <w:szCs w:val="22"/>
          <w:lang w:val="es-ES"/>
        </w:rPr>
        <w:softHyphen/>
      </w:r>
      <w:r w:rsidRPr="00EB10EB">
        <w:rPr>
          <w:rFonts w:ascii="LitNusx" w:hAnsi="LitNusx" w:cs="AcadNusx"/>
          <w:sz w:val="22"/>
          <w:szCs w:val="22"/>
          <w:lang w:val="es-ES"/>
        </w:rPr>
        <w:t>mi</w:t>
      </w:r>
      <w:r>
        <w:rPr>
          <w:rFonts w:ascii="LitNusx" w:hAnsi="LitNusx" w:cs="AcadNusx"/>
          <w:sz w:val="22"/>
          <w:szCs w:val="22"/>
          <w:lang w:val="es-ES"/>
        </w:rPr>
        <w:softHyphen/>
      </w:r>
      <w:r w:rsidRPr="00EB10EB">
        <w:rPr>
          <w:rFonts w:ascii="LitNusx" w:hAnsi="LitNusx" w:cs="AcadNusx"/>
          <w:sz w:val="22"/>
          <w:szCs w:val="22"/>
          <w:lang w:val="es-ES"/>
        </w:rPr>
        <w:t>sad, mdgra</w:t>
      </w:r>
      <w:r>
        <w:rPr>
          <w:rFonts w:ascii="LitNusx" w:hAnsi="LitNusx" w:cs="AcadNusx"/>
          <w:sz w:val="22"/>
          <w:szCs w:val="22"/>
          <w:lang w:val="es-ES"/>
        </w:rPr>
        <w:softHyphen/>
      </w:r>
      <w:r w:rsidRPr="00EB10EB">
        <w:rPr>
          <w:rFonts w:ascii="LitNusx" w:hAnsi="LitNusx" w:cs="AcadNusx"/>
          <w:sz w:val="22"/>
          <w:szCs w:val="22"/>
          <w:lang w:val="es-ES"/>
        </w:rPr>
        <w:t>di eko</w:t>
      </w:r>
      <w:r>
        <w:rPr>
          <w:rFonts w:ascii="LitNusx" w:hAnsi="LitNusx" w:cs="AcadNusx"/>
          <w:sz w:val="22"/>
          <w:szCs w:val="22"/>
          <w:lang w:val="es-ES"/>
        </w:rPr>
        <w:softHyphen/>
      </w:r>
      <w:r w:rsidRPr="00EB10EB">
        <w:rPr>
          <w:rFonts w:ascii="LitNusx" w:hAnsi="LitNusx" w:cs="AcadNusx"/>
          <w:sz w:val="22"/>
          <w:szCs w:val="22"/>
          <w:lang w:val="es-ES"/>
        </w:rPr>
        <w:t>no</w:t>
      </w:r>
      <w:r>
        <w:rPr>
          <w:rFonts w:ascii="LitNusx" w:hAnsi="LitNusx" w:cs="AcadNusx"/>
          <w:sz w:val="22"/>
          <w:szCs w:val="22"/>
          <w:lang w:val="es-ES"/>
        </w:rPr>
        <w:softHyphen/>
      </w:r>
      <w:r w:rsidRPr="00EB10EB">
        <w:rPr>
          <w:rFonts w:ascii="LitNusx" w:hAnsi="LitNusx" w:cs="AcadNusx"/>
          <w:sz w:val="22"/>
          <w:szCs w:val="22"/>
          <w:lang w:val="es-ES"/>
        </w:rPr>
        <w:t>mi</w:t>
      </w:r>
      <w:r>
        <w:rPr>
          <w:rFonts w:ascii="LitNusx" w:hAnsi="LitNusx" w:cs="AcadNusx"/>
          <w:sz w:val="22"/>
          <w:szCs w:val="22"/>
          <w:lang w:val="es-ES"/>
        </w:rPr>
        <w:softHyphen/>
      </w:r>
      <w:r w:rsidRPr="00EB10EB">
        <w:rPr>
          <w:rFonts w:ascii="LitNusx" w:hAnsi="LitNusx" w:cs="AcadNusx"/>
          <w:sz w:val="22"/>
          <w:szCs w:val="22"/>
          <w:lang w:val="es-ES"/>
        </w:rPr>
        <w:t>ku</w:t>
      </w:r>
      <w:r>
        <w:rPr>
          <w:rFonts w:ascii="LitNusx" w:hAnsi="LitNusx" w:cs="AcadNusx"/>
          <w:sz w:val="22"/>
          <w:szCs w:val="22"/>
          <w:lang w:val="es-ES"/>
        </w:rPr>
        <w:softHyphen/>
      </w:r>
      <w:r w:rsidRPr="00EB10EB">
        <w:rPr>
          <w:rFonts w:ascii="LitNusx" w:hAnsi="LitNusx" w:cs="AcadNusx"/>
          <w:sz w:val="22"/>
          <w:szCs w:val="22"/>
          <w:lang w:val="es-ES"/>
        </w:rPr>
        <w:t>ri gan</w:t>
      </w:r>
      <w:r>
        <w:rPr>
          <w:rFonts w:ascii="LitNusx" w:hAnsi="LitNusx" w:cs="AcadNusx"/>
          <w:sz w:val="22"/>
          <w:szCs w:val="22"/>
          <w:lang w:val="es-ES"/>
        </w:rPr>
        <w:softHyphen/>
      </w:r>
      <w:r w:rsidRPr="00EB10EB">
        <w:rPr>
          <w:rFonts w:ascii="LitNusx" w:hAnsi="LitNusx" w:cs="AcadNusx"/>
          <w:sz w:val="22"/>
          <w:szCs w:val="22"/>
          <w:lang w:val="es-ES"/>
        </w:rPr>
        <w:t>vi</w:t>
      </w:r>
      <w:r>
        <w:rPr>
          <w:rFonts w:ascii="LitNusx" w:hAnsi="LitNusx" w:cs="AcadNusx"/>
          <w:sz w:val="22"/>
          <w:szCs w:val="22"/>
          <w:lang w:val="es-ES"/>
        </w:rPr>
        <w:softHyphen/>
      </w:r>
      <w:r w:rsidRPr="00EB10EB">
        <w:rPr>
          <w:rFonts w:ascii="LitNusx" w:hAnsi="LitNusx" w:cs="AcadNusx"/>
          <w:sz w:val="22"/>
          <w:szCs w:val="22"/>
          <w:lang w:val="es-ES"/>
        </w:rPr>
        <w:t>Ta</w:t>
      </w:r>
      <w:r>
        <w:rPr>
          <w:rFonts w:ascii="LitNusx" w:hAnsi="LitNusx" w:cs="AcadNusx"/>
          <w:sz w:val="22"/>
          <w:szCs w:val="22"/>
          <w:lang w:val="es-ES"/>
        </w:rPr>
        <w:softHyphen/>
      </w:r>
      <w:r w:rsidRPr="00EB10EB">
        <w:rPr>
          <w:rFonts w:ascii="LitNusx" w:hAnsi="LitNusx" w:cs="AcadNusx"/>
          <w:sz w:val="22"/>
          <w:szCs w:val="22"/>
          <w:lang w:val="es-ES"/>
        </w:rPr>
        <w:t>re</w:t>
      </w:r>
      <w:r>
        <w:rPr>
          <w:rFonts w:ascii="LitNusx" w:hAnsi="LitNusx" w:cs="AcadNusx"/>
          <w:sz w:val="22"/>
          <w:szCs w:val="22"/>
          <w:lang w:val="es-ES"/>
        </w:rPr>
        <w:softHyphen/>
      </w:r>
      <w:r w:rsidRPr="00EB10EB">
        <w:rPr>
          <w:rFonts w:ascii="LitNusx" w:hAnsi="LitNusx" w:cs="AcadNusx"/>
          <w:sz w:val="22"/>
          <w:szCs w:val="22"/>
          <w:lang w:val="es-ES"/>
        </w:rPr>
        <w:t>bis uz</w:t>
      </w:r>
      <w:r>
        <w:rPr>
          <w:rFonts w:ascii="LitNusx" w:hAnsi="LitNusx" w:cs="AcadNusx"/>
          <w:sz w:val="22"/>
          <w:szCs w:val="22"/>
          <w:lang w:val="es-ES"/>
        </w:rPr>
        <w:softHyphen/>
      </w:r>
      <w:r w:rsidRPr="00EB10EB">
        <w:rPr>
          <w:rFonts w:ascii="LitNusx" w:hAnsi="LitNusx" w:cs="AcadNusx"/>
          <w:sz w:val="22"/>
          <w:szCs w:val="22"/>
          <w:lang w:val="es-ES"/>
        </w:rPr>
        <w:t>run</w:t>
      </w:r>
      <w:r>
        <w:rPr>
          <w:rFonts w:ascii="LitNusx" w:hAnsi="LitNusx" w:cs="AcadNusx"/>
          <w:sz w:val="22"/>
          <w:szCs w:val="22"/>
          <w:lang w:val="es-ES"/>
        </w:rPr>
        <w:softHyphen/>
      </w:r>
      <w:r w:rsidRPr="00EB10EB">
        <w:rPr>
          <w:rFonts w:ascii="LitNusx" w:hAnsi="LitNusx" w:cs="AcadNusx"/>
          <w:sz w:val="22"/>
          <w:szCs w:val="22"/>
          <w:lang w:val="es-ES"/>
        </w:rPr>
        <w:t>vel</w:t>
      </w:r>
      <w:r>
        <w:rPr>
          <w:rFonts w:ascii="LitNusx" w:hAnsi="LitNusx" w:cs="AcadNusx"/>
          <w:sz w:val="22"/>
          <w:szCs w:val="22"/>
          <w:lang w:val="es-ES"/>
        </w:rPr>
        <w:softHyphen/>
      </w:r>
      <w:r w:rsidRPr="00EB10EB">
        <w:rPr>
          <w:rFonts w:ascii="LitNusx" w:hAnsi="LitNusx" w:cs="AcadNusx"/>
          <w:sz w:val="22"/>
          <w:szCs w:val="22"/>
          <w:lang w:val="es-ES"/>
        </w:rPr>
        <w:t>yo</w:t>
      </w:r>
      <w:r>
        <w:rPr>
          <w:rFonts w:ascii="LitNusx" w:hAnsi="LitNusx" w:cs="AcadNusx"/>
          <w:sz w:val="22"/>
          <w:szCs w:val="22"/>
          <w:lang w:val="es-ES"/>
        </w:rPr>
        <w:softHyphen/>
      </w:r>
      <w:r w:rsidRPr="00EB10EB">
        <w:rPr>
          <w:rFonts w:ascii="LitNusx" w:hAnsi="LitNusx" w:cs="AcadNusx"/>
          <w:sz w:val="22"/>
          <w:szCs w:val="22"/>
          <w:lang w:val="es-ES"/>
        </w:rPr>
        <w:t>fa arc mxo</w:t>
      </w:r>
      <w:r>
        <w:rPr>
          <w:rFonts w:ascii="LitNusx" w:hAnsi="LitNusx" w:cs="AcadNusx"/>
          <w:sz w:val="22"/>
          <w:szCs w:val="22"/>
          <w:lang w:val="es-ES"/>
        </w:rPr>
        <w:softHyphen/>
      </w:r>
      <w:r w:rsidRPr="00EB10EB">
        <w:rPr>
          <w:rFonts w:ascii="LitNusx" w:hAnsi="LitNusx" w:cs="AcadNusx"/>
          <w:sz w:val="22"/>
          <w:szCs w:val="22"/>
          <w:lang w:val="es-ES"/>
        </w:rPr>
        <w:t>lod sa</w:t>
      </w:r>
      <w:r>
        <w:rPr>
          <w:rFonts w:ascii="LitNusx" w:hAnsi="LitNusx" w:cs="AcadNusx"/>
          <w:sz w:val="22"/>
          <w:szCs w:val="22"/>
          <w:lang w:val="es-ES"/>
        </w:rPr>
        <w:softHyphen/>
      </w:r>
      <w:r w:rsidRPr="00EB10EB">
        <w:rPr>
          <w:rFonts w:ascii="LitNusx" w:hAnsi="LitNusx" w:cs="AcadNusx"/>
          <w:sz w:val="22"/>
          <w:szCs w:val="22"/>
          <w:lang w:val="es-ES"/>
        </w:rPr>
        <w:t>baz</w:t>
      </w:r>
      <w:r>
        <w:rPr>
          <w:rFonts w:ascii="LitNusx" w:hAnsi="LitNusx" w:cs="AcadNusx"/>
          <w:sz w:val="22"/>
          <w:szCs w:val="22"/>
          <w:lang w:val="es-ES"/>
        </w:rPr>
        <w:softHyphen/>
      </w:r>
      <w:r w:rsidRPr="00EB10EB">
        <w:rPr>
          <w:rFonts w:ascii="LitNusx" w:hAnsi="LitNusx" w:cs="AcadNusx"/>
          <w:sz w:val="22"/>
          <w:szCs w:val="22"/>
          <w:lang w:val="es-ES"/>
        </w:rPr>
        <w:t>ro Za</w:t>
      </w:r>
      <w:r>
        <w:rPr>
          <w:rFonts w:ascii="LitNusx" w:hAnsi="LitNusx" w:cs="AcadNusx"/>
          <w:sz w:val="22"/>
          <w:szCs w:val="22"/>
          <w:lang w:val="es-ES"/>
        </w:rPr>
        <w:softHyphen/>
      </w:r>
      <w:r w:rsidRPr="00EB10EB">
        <w:rPr>
          <w:rFonts w:ascii="LitNusx" w:hAnsi="LitNusx" w:cs="AcadNusx"/>
          <w:sz w:val="22"/>
          <w:szCs w:val="22"/>
          <w:lang w:val="es-ES"/>
        </w:rPr>
        <w:t>le</w:t>
      </w:r>
      <w:r>
        <w:rPr>
          <w:rFonts w:ascii="LitNusx" w:hAnsi="LitNusx" w:cs="AcadNusx"/>
          <w:sz w:val="22"/>
          <w:szCs w:val="22"/>
          <w:lang w:val="es-ES"/>
        </w:rPr>
        <w:softHyphen/>
      </w:r>
      <w:r w:rsidRPr="00EB10EB">
        <w:rPr>
          <w:rFonts w:ascii="LitNusx" w:hAnsi="LitNusx" w:cs="AcadNusx"/>
          <w:sz w:val="22"/>
          <w:szCs w:val="22"/>
          <w:lang w:val="es-ES"/>
        </w:rPr>
        <w:t>biT da arc Ca</w:t>
      </w:r>
      <w:r>
        <w:rPr>
          <w:rFonts w:ascii="LitNusx" w:hAnsi="LitNusx" w:cs="AcadNusx"/>
          <w:sz w:val="22"/>
          <w:szCs w:val="22"/>
          <w:lang w:val="es-ES"/>
        </w:rPr>
        <w:softHyphen/>
      </w:r>
      <w:r w:rsidRPr="00EB10EB">
        <w:rPr>
          <w:rFonts w:ascii="LitNusx" w:hAnsi="LitNusx" w:cs="AcadNusx"/>
          <w:sz w:val="22"/>
          <w:szCs w:val="22"/>
          <w:lang w:val="es-ES"/>
        </w:rPr>
        <w:t>u</w:t>
      </w:r>
      <w:r>
        <w:rPr>
          <w:rFonts w:ascii="LitNusx" w:hAnsi="LitNusx" w:cs="AcadNusx"/>
          <w:sz w:val="22"/>
          <w:szCs w:val="22"/>
          <w:lang w:val="es-ES"/>
        </w:rPr>
        <w:softHyphen/>
      </w:r>
      <w:r w:rsidRPr="00EB10EB">
        <w:rPr>
          <w:rFonts w:ascii="LitNusx" w:hAnsi="LitNusx" w:cs="AcadNusx"/>
          <w:sz w:val="22"/>
          <w:szCs w:val="22"/>
          <w:lang w:val="es-ES"/>
        </w:rPr>
        <w:t>rev</w:t>
      </w:r>
      <w:r>
        <w:rPr>
          <w:rFonts w:ascii="LitNusx" w:hAnsi="LitNusx" w:cs="AcadNusx"/>
          <w:sz w:val="22"/>
          <w:szCs w:val="22"/>
          <w:lang w:val="es-ES"/>
        </w:rPr>
        <w:softHyphen/>
      </w:r>
      <w:r w:rsidRPr="00EB10EB">
        <w:rPr>
          <w:rFonts w:ascii="LitNusx" w:hAnsi="LitNusx" w:cs="AcadNusx"/>
          <w:sz w:val="22"/>
          <w:szCs w:val="22"/>
          <w:lang w:val="es-ES"/>
        </w:rPr>
        <w:t>lo</w:t>
      </w:r>
      <w:r>
        <w:rPr>
          <w:rFonts w:ascii="LitNusx" w:hAnsi="LitNusx" w:cs="AcadNusx"/>
          <w:sz w:val="22"/>
          <w:szCs w:val="22"/>
          <w:lang w:val="es-ES"/>
        </w:rPr>
        <w:softHyphen/>
      </w:r>
      <w:r w:rsidRPr="00EB10EB">
        <w:rPr>
          <w:rFonts w:ascii="LitNusx" w:hAnsi="LitNusx" w:cs="AcadNusx"/>
          <w:sz w:val="22"/>
          <w:szCs w:val="22"/>
          <w:lang w:val="es-ES"/>
        </w:rPr>
        <w:t>bis prin</w:t>
      </w:r>
      <w:r>
        <w:rPr>
          <w:rFonts w:ascii="LitNusx" w:hAnsi="LitNusx" w:cs="AcadNusx"/>
          <w:sz w:val="22"/>
          <w:szCs w:val="22"/>
          <w:lang w:val="es-ES"/>
        </w:rPr>
        <w:softHyphen/>
      </w:r>
      <w:r w:rsidRPr="00EB10EB">
        <w:rPr>
          <w:rFonts w:ascii="LitNusx" w:hAnsi="LitNusx" w:cs="AcadNusx"/>
          <w:sz w:val="22"/>
          <w:szCs w:val="22"/>
          <w:lang w:val="es-ES"/>
        </w:rPr>
        <w:t>cip</w:t>
      </w:r>
      <w:r>
        <w:rPr>
          <w:rFonts w:ascii="LitNusx" w:hAnsi="LitNusx" w:cs="AcadNusx"/>
          <w:sz w:val="22"/>
          <w:szCs w:val="22"/>
          <w:lang w:val="es-ES"/>
        </w:rPr>
        <w:softHyphen/>
      </w:r>
      <w:r w:rsidRPr="00EB10EB">
        <w:rPr>
          <w:rFonts w:ascii="LitNusx" w:hAnsi="LitNusx" w:cs="AcadNusx"/>
          <w:sz w:val="22"/>
          <w:szCs w:val="22"/>
          <w:lang w:val="es-ES"/>
        </w:rPr>
        <w:t>ze da</w:t>
      </w:r>
      <w:r>
        <w:rPr>
          <w:rFonts w:ascii="LitNusx" w:hAnsi="LitNusx" w:cs="AcadNusx"/>
          <w:sz w:val="22"/>
          <w:szCs w:val="22"/>
          <w:lang w:val="es-ES"/>
        </w:rPr>
        <w:softHyphen/>
      </w:r>
      <w:r w:rsidRPr="00EB10EB">
        <w:rPr>
          <w:rFonts w:ascii="LitNusx" w:hAnsi="LitNusx" w:cs="AcadNusx"/>
          <w:sz w:val="22"/>
          <w:szCs w:val="22"/>
          <w:lang w:val="es-ES"/>
        </w:rPr>
        <w:t>fuZ</w:t>
      </w:r>
      <w:r>
        <w:rPr>
          <w:rFonts w:ascii="LitNusx" w:hAnsi="LitNusx" w:cs="AcadNusx"/>
          <w:sz w:val="22"/>
          <w:szCs w:val="22"/>
          <w:lang w:val="es-ES"/>
        </w:rPr>
        <w:softHyphen/>
      </w:r>
      <w:r w:rsidRPr="00EB10EB">
        <w:rPr>
          <w:rFonts w:ascii="LitNusx" w:hAnsi="LitNusx" w:cs="AcadNusx"/>
          <w:sz w:val="22"/>
          <w:szCs w:val="22"/>
          <w:lang w:val="es-ES"/>
        </w:rPr>
        <w:t>ne</w:t>
      </w:r>
      <w:r>
        <w:rPr>
          <w:rFonts w:ascii="LitNusx" w:hAnsi="LitNusx" w:cs="AcadNusx"/>
          <w:sz w:val="22"/>
          <w:szCs w:val="22"/>
          <w:lang w:val="es-ES"/>
        </w:rPr>
        <w:softHyphen/>
      </w:r>
      <w:r w:rsidRPr="00EB10EB">
        <w:rPr>
          <w:rFonts w:ascii="LitNusx" w:hAnsi="LitNusx" w:cs="AcadNusx"/>
          <w:sz w:val="22"/>
          <w:szCs w:val="22"/>
          <w:lang w:val="es-ES"/>
        </w:rPr>
        <w:t>bu</w:t>
      </w:r>
      <w:r>
        <w:rPr>
          <w:rFonts w:ascii="LitNusx" w:hAnsi="LitNusx" w:cs="AcadNusx"/>
          <w:sz w:val="22"/>
          <w:szCs w:val="22"/>
          <w:lang w:val="es-ES"/>
        </w:rPr>
        <w:softHyphen/>
      </w:r>
      <w:r w:rsidRPr="00EB10EB">
        <w:rPr>
          <w:rFonts w:ascii="LitNusx" w:hAnsi="LitNusx" w:cs="AcadNusx"/>
          <w:sz w:val="22"/>
          <w:szCs w:val="22"/>
          <w:lang w:val="es-ES"/>
        </w:rPr>
        <w:t>li sa</w:t>
      </w:r>
      <w:r>
        <w:rPr>
          <w:rFonts w:ascii="LitNusx" w:hAnsi="LitNusx" w:cs="AcadNusx"/>
          <w:sz w:val="22"/>
          <w:szCs w:val="22"/>
          <w:lang w:val="es-ES"/>
        </w:rPr>
        <w:softHyphen/>
      </w:r>
      <w:r w:rsidRPr="00EB10EB">
        <w:rPr>
          <w:rFonts w:ascii="LitNusx" w:hAnsi="LitNusx" w:cs="AcadNusx"/>
          <w:sz w:val="22"/>
          <w:szCs w:val="22"/>
          <w:lang w:val="es-ES"/>
        </w:rPr>
        <w:t>xe</w:t>
      </w:r>
      <w:r>
        <w:rPr>
          <w:rFonts w:ascii="LitNusx" w:hAnsi="LitNusx" w:cs="AcadNusx"/>
          <w:sz w:val="22"/>
          <w:szCs w:val="22"/>
          <w:lang w:val="es-ES"/>
        </w:rPr>
        <w:softHyphen/>
      </w:r>
      <w:r w:rsidRPr="00EB10EB">
        <w:rPr>
          <w:rFonts w:ascii="LitNusx" w:hAnsi="LitNusx" w:cs="AcadNusx"/>
          <w:sz w:val="22"/>
          <w:szCs w:val="22"/>
          <w:lang w:val="es-ES"/>
        </w:rPr>
        <w:t>li</w:t>
      </w:r>
      <w:r>
        <w:rPr>
          <w:rFonts w:ascii="LitNusx" w:hAnsi="LitNusx" w:cs="AcadNusx"/>
          <w:sz w:val="22"/>
          <w:szCs w:val="22"/>
          <w:lang w:val="es-ES"/>
        </w:rPr>
        <w:softHyphen/>
      </w:r>
      <w:r w:rsidRPr="00EB10EB">
        <w:rPr>
          <w:rFonts w:ascii="LitNusx" w:hAnsi="LitNusx" w:cs="AcadNusx"/>
          <w:sz w:val="22"/>
          <w:szCs w:val="22"/>
          <w:lang w:val="es-ES"/>
        </w:rPr>
        <w:t>suf</w:t>
      </w:r>
      <w:r>
        <w:rPr>
          <w:rFonts w:ascii="LitNusx" w:hAnsi="LitNusx" w:cs="AcadNusx"/>
          <w:sz w:val="22"/>
          <w:szCs w:val="22"/>
          <w:lang w:val="es-ES"/>
        </w:rPr>
        <w:softHyphen/>
      </w:r>
      <w:r w:rsidRPr="00EB10EB">
        <w:rPr>
          <w:rFonts w:ascii="LitNusx" w:hAnsi="LitNusx" w:cs="AcadNusx"/>
          <w:sz w:val="22"/>
          <w:szCs w:val="22"/>
          <w:lang w:val="es-ES"/>
        </w:rPr>
        <w:t>le</w:t>
      </w:r>
      <w:r>
        <w:rPr>
          <w:rFonts w:ascii="LitNusx" w:hAnsi="LitNusx" w:cs="AcadNusx"/>
          <w:sz w:val="22"/>
          <w:szCs w:val="22"/>
          <w:lang w:val="es-ES"/>
        </w:rPr>
        <w:softHyphen/>
      </w:r>
      <w:r w:rsidRPr="00EB10EB">
        <w:rPr>
          <w:rFonts w:ascii="LitNusx" w:hAnsi="LitNusx" w:cs="AcadNusx"/>
          <w:sz w:val="22"/>
          <w:szCs w:val="22"/>
          <w:lang w:val="es-ES"/>
        </w:rPr>
        <w:t>bo stra</w:t>
      </w:r>
      <w:r>
        <w:rPr>
          <w:rFonts w:ascii="LitNusx" w:hAnsi="LitNusx" w:cs="AcadNusx"/>
          <w:sz w:val="22"/>
          <w:szCs w:val="22"/>
          <w:lang w:val="es-ES"/>
        </w:rPr>
        <w:softHyphen/>
      </w:r>
      <w:r w:rsidRPr="00EB10EB">
        <w:rPr>
          <w:rFonts w:ascii="LitNusx" w:hAnsi="LitNusx" w:cs="AcadNusx"/>
          <w:sz w:val="22"/>
          <w:szCs w:val="22"/>
          <w:lang w:val="es-ES"/>
        </w:rPr>
        <w:t>te</w:t>
      </w:r>
      <w:r>
        <w:rPr>
          <w:rFonts w:ascii="LitNusx" w:hAnsi="LitNusx" w:cs="AcadNusx"/>
          <w:sz w:val="22"/>
          <w:szCs w:val="22"/>
          <w:lang w:val="es-ES"/>
        </w:rPr>
        <w:softHyphen/>
      </w:r>
      <w:r w:rsidRPr="00EB10EB">
        <w:rPr>
          <w:rFonts w:ascii="LitNusx" w:hAnsi="LitNusx" w:cs="AcadNusx"/>
          <w:sz w:val="22"/>
          <w:szCs w:val="22"/>
          <w:lang w:val="es-ES"/>
        </w:rPr>
        <w:t>gi</w:t>
      </w:r>
      <w:r>
        <w:rPr>
          <w:rFonts w:ascii="LitNusx" w:hAnsi="LitNusx" w:cs="AcadNusx"/>
          <w:sz w:val="22"/>
          <w:szCs w:val="22"/>
          <w:lang w:val="es-ES"/>
        </w:rPr>
        <w:softHyphen/>
      </w:r>
      <w:r w:rsidRPr="00EB10EB">
        <w:rPr>
          <w:rFonts w:ascii="LitNusx" w:hAnsi="LitNusx" w:cs="AcadNusx"/>
          <w:sz w:val="22"/>
          <w:szCs w:val="22"/>
          <w:lang w:val="es-ES"/>
        </w:rPr>
        <w:t>e</w:t>
      </w:r>
      <w:r>
        <w:rPr>
          <w:rFonts w:ascii="LitNusx" w:hAnsi="LitNusx" w:cs="AcadNusx"/>
          <w:sz w:val="22"/>
          <w:szCs w:val="22"/>
          <w:lang w:val="es-ES"/>
        </w:rPr>
        <w:softHyphen/>
      </w:r>
      <w:r w:rsidRPr="00EB10EB">
        <w:rPr>
          <w:rFonts w:ascii="LitNusx" w:hAnsi="LitNusx" w:cs="AcadNusx"/>
          <w:sz w:val="22"/>
          <w:szCs w:val="22"/>
          <w:lang w:val="es-ES"/>
        </w:rPr>
        <w:t>biT aris Se</w:t>
      </w:r>
      <w:r>
        <w:rPr>
          <w:rFonts w:ascii="LitNusx" w:hAnsi="LitNusx" w:cs="AcadNusx"/>
          <w:sz w:val="22"/>
          <w:szCs w:val="22"/>
          <w:lang w:val="es-ES"/>
        </w:rPr>
        <w:softHyphen/>
      </w:r>
      <w:r w:rsidRPr="00EB10EB">
        <w:rPr>
          <w:rFonts w:ascii="LitNusx" w:hAnsi="LitNusx" w:cs="AcadNusx"/>
          <w:sz w:val="22"/>
          <w:szCs w:val="22"/>
          <w:lang w:val="es-ES"/>
        </w:rPr>
        <w:t>saZ</w:t>
      </w:r>
      <w:r>
        <w:rPr>
          <w:rFonts w:ascii="LitNusx" w:hAnsi="LitNusx" w:cs="AcadNusx"/>
          <w:sz w:val="22"/>
          <w:szCs w:val="22"/>
          <w:lang w:val="es-ES"/>
        </w:rPr>
        <w:softHyphen/>
      </w:r>
      <w:r w:rsidRPr="00EB10EB">
        <w:rPr>
          <w:rFonts w:ascii="LitNusx" w:hAnsi="LitNusx" w:cs="AcadNusx"/>
          <w:sz w:val="22"/>
          <w:szCs w:val="22"/>
          <w:lang w:val="es-ES"/>
        </w:rPr>
        <w:t>le</w:t>
      </w:r>
      <w:r>
        <w:rPr>
          <w:rFonts w:ascii="LitNusx" w:hAnsi="LitNusx" w:cs="AcadNusx"/>
          <w:sz w:val="22"/>
          <w:szCs w:val="22"/>
          <w:lang w:val="es-ES"/>
        </w:rPr>
        <w:softHyphen/>
      </w:r>
      <w:r w:rsidRPr="00EB10EB">
        <w:rPr>
          <w:rFonts w:ascii="LitNusx" w:hAnsi="LitNusx" w:cs="AcadNusx"/>
          <w:sz w:val="22"/>
          <w:szCs w:val="22"/>
          <w:lang w:val="es-ES"/>
        </w:rPr>
        <w:t>be</w:t>
      </w:r>
      <w:r>
        <w:rPr>
          <w:rFonts w:ascii="LitNusx" w:hAnsi="LitNusx" w:cs="AcadNusx"/>
          <w:sz w:val="22"/>
          <w:szCs w:val="22"/>
          <w:lang w:val="es-ES"/>
        </w:rPr>
        <w:softHyphen/>
      </w:r>
      <w:r w:rsidRPr="00EB10EB">
        <w:rPr>
          <w:rFonts w:ascii="LitNusx" w:hAnsi="LitNusx" w:cs="AcadNusx"/>
          <w:sz w:val="22"/>
          <w:szCs w:val="22"/>
          <w:lang w:val="es-ES"/>
        </w:rPr>
        <w:t xml:space="preserve">li. </w:t>
      </w:r>
    </w:p>
    <w:p w:rsidR="00D46116"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EB10EB">
        <w:rPr>
          <w:rFonts w:ascii="LitNusx" w:hAnsi="LitNusx" w:cs="AcadNusx"/>
          <w:sz w:val="22"/>
          <w:szCs w:val="22"/>
          <w:lang w:val="es-ES"/>
        </w:rPr>
        <w:t>“sa</w:t>
      </w:r>
      <w:r>
        <w:rPr>
          <w:rFonts w:ascii="LitNusx" w:hAnsi="LitNusx" w:cs="AcadNusx"/>
          <w:sz w:val="22"/>
          <w:szCs w:val="22"/>
          <w:lang w:val="es-ES"/>
        </w:rPr>
        <w:softHyphen/>
      </w:r>
      <w:r w:rsidRPr="00EB10EB">
        <w:rPr>
          <w:rFonts w:ascii="LitNusx" w:hAnsi="LitNusx" w:cs="AcadNusx"/>
          <w:sz w:val="22"/>
          <w:szCs w:val="22"/>
          <w:lang w:val="es-ES"/>
        </w:rPr>
        <w:t>xe</w:t>
      </w:r>
      <w:r>
        <w:rPr>
          <w:rFonts w:ascii="LitNusx" w:hAnsi="LitNusx" w:cs="AcadNusx"/>
          <w:sz w:val="22"/>
          <w:szCs w:val="22"/>
          <w:lang w:val="es-ES"/>
        </w:rPr>
        <w:softHyphen/>
      </w:r>
      <w:r w:rsidRPr="00EB10EB">
        <w:rPr>
          <w:rFonts w:ascii="LitNusx" w:hAnsi="LitNusx" w:cs="AcadNusx"/>
          <w:sz w:val="22"/>
          <w:szCs w:val="22"/>
          <w:lang w:val="es-ES"/>
        </w:rPr>
        <w:t>li</w:t>
      </w:r>
      <w:r>
        <w:rPr>
          <w:rFonts w:ascii="LitNusx" w:hAnsi="LitNusx" w:cs="AcadNusx"/>
          <w:sz w:val="22"/>
          <w:szCs w:val="22"/>
          <w:lang w:val="es-ES"/>
        </w:rPr>
        <w:softHyphen/>
      </w:r>
      <w:r w:rsidRPr="00EB10EB">
        <w:rPr>
          <w:rFonts w:ascii="LitNusx" w:hAnsi="LitNusx" w:cs="AcadNusx"/>
          <w:sz w:val="22"/>
          <w:szCs w:val="22"/>
          <w:lang w:val="es-ES"/>
        </w:rPr>
        <w:t>suf</w:t>
      </w:r>
      <w:r>
        <w:rPr>
          <w:rFonts w:ascii="LitNusx" w:hAnsi="LitNusx" w:cs="AcadNusx"/>
          <w:sz w:val="22"/>
          <w:szCs w:val="22"/>
          <w:lang w:val="es-ES"/>
        </w:rPr>
        <w:softHyphen/>
      </w:r>
      <w:r w:rsidRPr="00EB10EB">
        <w:rPr>
          <w:rFonts w:ascii="LitNusx" w:hAnsi="LitNusx" w:cs="AcadNusx"/>
          <w:sz w:val="22"/>
          <w:szCs w:val="22"/>
          <w:lang w:val="es-ES"/>
        </w:rPr>
        <w:t>le</w:t>
      </w:r>
      <w:r>
        <w:rPr>
          <w:rFonts w:ascii="LitNusx" w:hAnsi="LitNusx" w:cs="AcadNusx"/>
          <w:sz w:val="22"/>
          <w:szCs w:val="22"/>
          <w:lang w:val="es-ES"/>
        </w:rPr>
        <w:softHyphen/>
      </w:r>
      <w:r w:rsidRPr="00EB10EB">
        <w:rPr>
          <w:rFonts w:ascii="LitNusx" w:hAnsi="LitNusx" w:cs="AcadNusx"/>
          <w:sz w:val="22"/>
          <w:szCs w:val="22"/>
          <w:lang w:val="es-ES"/>
        </w:rPr>
        <w:t>bo nak</w:t>
      </w:r>
      <w:r>
        <w:rPr>
          <w:rFonts w:ascii="LitNusx" w:hAnsi="LitNusx" w:cs="AcadNusx"/>
          <w:sz w:val="22"/>
          <w:szCs w:val="22"/>
          <w:lang w:val="es-ES"/>
        </w:rPr>
        <w:softHyphen/>
      </w:r>
      <w:r w:rsidRPr="00EB10EB">
        <w:rPr>
          <w:rFonts w:ascii="LitNusx" w:hAnsi="LitNusx" w:cs="AcadNusx"/>
          <w:sz w:val="22"/>
          <w:szCs w:val="22"/>
          <w:lang w:val="es-ES"/>
        </w:rPr>
        <w:t>lo</w:t>
      </w:r>
      <w:r>
        <w:rPr>
          <w:rFonts w:ascii="LitNusx" w:hAnsi="LitNusx" w:cs="AcadNusx"/>
          <w:sz w:val="22"/>
          <w:szCs w:val="22"/>
          <w:lang w:val="es-ES"/>
        </w:rPr>
        <w:softHyphen/>
      </w:r>
      <w:r w:rsidRPr="00EB10EB">
        <w:rPr>
          <w:rFonts w:ascii="LitNusx" w:hAnsi="LitNusx" w:cs="AcadNusx"/>
          <w:sz w:val="22"/>
          <w:szCs w:val="22"/>
          <w:lang w:val="es-ES"/>
        </w:rPr>
        <w:t>va</w:t>
      </w:r>
      <w:r>
        <w:rPr>
          <w:rFonts w:ascii="LitNusx" w:hAnsi="LitNusx" w:cs="AcadNusx"/>
          <w:sz w:val="22"/>
          <w:szCs w:val="22"/>
          <w:lang w:val="es-ES"/>
        </w:rPr>
        <w:softHyphen/>
      </w:r>
      <w:r w:rsidRPr="00EB10EB">
        <w:rPr>
          <w:rFonts w:ascii="LitNusx" w:hAnsi="LitNusx" w:cs="AcadNusx"/>
          <w:sz w:val="22"/>
          <w:szCs w:val="22"/>
          <w:lang w:val="es-ES"/>
        </w:rPr>
        <w:t>ne</w:t>
      </w:r>
      <w:r>
        <w:rPr>
          <w:rFonts w:ascii="LitNusx" w:hAnsi="LitNusx" w:cs="AcadNusx"/>
          <w:sz w:val="22"/>
          <w:szCs w:val="22"/>
          <w:lang w:val="es-ES"/>
        </w:rPr>
        <w:softHyphen/>
      </w:r>
      <w:r w:rsidRPr="00EB10EB">
        <w:rPr>
          <w:rFonts w:ascii="LitNusx" w:hAnsi="LitNusx" w:cs="AcadNusx"/>
          <w:sz w:val="22"/>
          <w:szCs w:val="22"/>
          <w:lang w:val="es-ES"/>
        </w:rPr>
        <w:t>be</w:t>
      </w:r>
      <w:r>
        <w:rPr>
          <w:rFonts w:ascii="LitNusx" w:hAnsi="LitNusx" w:cs="AcadNusx"/>
          <w:sz w:val="22"/>
          <w:szCs w:val="22"/>
          <w:lang w:val="es-ES"/>
        </w:rPr>
        <w:softHyphen/>
      </w:r>
      <w:r w:rsidRPr="00EB10EB">
        <w:rPr>
          <w:rFonts w:ascii="LitNusx" w:hAnsi="LitNusx" w:cs="AcadNusx"/>
          <w:sz w:val="22"/>
          <w:szCs w:val="22"/>
          <w:lang w:val="es-ES"/>
        </w:rPr>
        <w:t>bi” sa</w:t>
      </w:r>
      <w:r>
        <w:rPr>
          <w:rFonts w:ascii="LitNusx" w:hAnsi="LitNusx" w:cs="AcadNusx"/>
          <w:sz w:val="22"/>
          <w:szCs w:val="22"/>
          <w:lang w:val="es-ES"/>
        </w:rPr>
        <w:softHyphen/>
      </w:r>
      <w:r w:rsidRPr="00EB10EB">
        <w:rPr>
          <w:rFonts w:ascii="LitNusx" w:hAnsi="LitNusx" w:cs="AcadNusx"/>
          <w:sz w:val="22"/>
          <w:szCs w:val="22"/>
          <w:lang w:val="es-ES"/>
        </w:rPr>
        <w:t>qar</w:t>
      </w:r>
      <w:r>
        <w:rPr>
          <w:rFonts w:ascii="LitNusx" w:hAnsi="LitNusx" w:cs="AcadNusx"/>
          <w:sz w:val="22"/>
          <w:szCs w:val="22"/>
          <w:lang w:val="es-ES"/>
        </w:rPr>
        <w:softHyphen/>
      </w:r>
      <w:r w:rsidRPr="00EB10EB">
        <w:rPr>
          <w:rFonts w:ascii="LitNusx" w:hAnsi="LitNusx" w:cs="AcadNusx"/>
          <w:sz w:val="22"/>
          <w:szCs w:val="22"/>
          <w:lang w:val="es-ES"/>
        </w:rPr>
        <w:t>Tve</w:t>
      </w:r>
      <w:r>
        <w:rPr>
          <w:rFonts w:ascii="LitNusx" w:hAnsi="LitNusx" w:cs="AcadNusx"/>
          <w:sz w:val="22"/>
          <w:szCs w:val="22"/>
          <w:lang w:val="es-ES"/>
        </w:rPr>
        <w:softHyphen/>
      </w:r>
      <w:r w:rsidRPr="00EB10EB">
        <w:rPr>
          <w:rFonts w:ascii="LitNusx" w:hAnsi="LitNusx" w:cs="AcadNusx"/>
          <w:sz w:val="22"/>
          <w:szCs w:val="22"/>
          <w:lang w:val="es-ES"/>
        </w:rPr>
        <w:t>lo</w:t>
      </w:r>
      <w:r>
        <w:rPr>
          <w:rFonts w:ascii="LitNusx" w:hAnsi="LitNusx" w:cs="AcadNusx"/>
          <w:sz w:val="22"/>
          <w:szCs w:val="22"/>
          <w:lang w:val="es-ES"/>
        </w:rPr>
        <w:softHyphen/>
      </w:r>
      <w:r w:rsidRPr="00EB10EB">
        <w:rPr>
          <w:rFonts w:ascii="LitNusx" w:hAnsi="LitNusx" w:cs="AcadNusx"/>
          <w:sz w:val="22"/>
          <w:szCs w:val="22"/>
          <w:lang w:val="es-ES"/>
        </w:rPr>
        <w:t>Si Zi</w:t>
      </w:r>
      <w:r>
        <w:rPr>
          <w:rFonts w:ascii="LitNusx" w:hAnsi="LitNusx" w:cs="AcadNusx"/>
          <w:sz w:val="22"/>
          <w:szCs w:val="22"/>
          <w:lang w:val="es-ES"/>
        </w:rPr>
        <w:softHyphen/>
      </w:r>
      <w:r w:rsidRPr="00EB10EB">
        <w:rPr>
          <w:rFonts w:ascii="LitNusx" w:hAnsi="LitNusx" w:cs="AcadNusx"/>
          <w:sz w:val="22"/>
          <w:szCs w:val="22"/>
          <w:lang w:val="es-ES"/>
        </w:rPr>
        <w:t>ri</w:t>
      </w:r>
      <w:r>
        <w:rPr>
          <w:rFonts w:ascii="LitNusx" w:hAnsi="LitNusx" w:cs="AcadNusx"/>
          <w:sz w:val="22"/>
          <w:szCs w:val="22"/>
          <w:lang w:val="es-ES"/>
        </w:rPr>
        <w:softHyphen/>
      </w:r>
      <w:r w:rsidRPr="00EB10EB">
        <w:rPr>
          <w:rFonts w:ascii="LitNusx" w:hAnsi="LitNusx" w:cs="AcadNusx"/>
          <w:sz w:val="22"/>
          <w:szCs w:val="22"/>
          <w:lang w:val="es-ES"/>
        </w:rPr>
        <w:t>Ta</w:t>
      </w:r>
      <w:r>
        <w:rPr>
          <w:rFonts w:ascii="LitNusx" w:hAnsi="LitNusx" w:cs="AcadNusx"/>
          <w:sz w:val="22"/>
          <w:szCs w:val="22"/>
          <w:lang w:val="es-ES"/>
        </w:rPr>
        <w:softHyphen/>
      </w:r>
      <w:r w:rsidRPr="00EB10EB">
        <w:rPr>
          <w:rFonts w:ascii="LitNusx" w:hAnsi="LitNusx" w:cs="AcadNusx"/>
          <w:sz w:val="22"/>
          <w:szCs w:val="22"/>
          <w:lang w:val="es-ES"/>
        </w:rPr>
        <w:t>dad sa</w:t>
      </w:r>
      <w:r>
        <w:rPr>
          <w:rFonts w:ascii="LitNusx" w:hAnsi="LitNusx" w:cs="AcadNusx"/>
          <w:sz w:val="22"/>
          <w:szCs w:val="22"/>
          <w:lang w:val="es-ES"/>
        </w:rPr>
        <w:softHyphen/>
      </w:r>
      <w:r w:rsidRPr="00EB10EB">
        <w:rPr>
          <w:rFonts w:ascii="LitNusx" w:hAnsi="LitNusx" w:cs="AcadNusx"/>
          <w:sz w:val="22"/>
          <w:szCs w:val="22"/>
          <w:lang w:val="es-ES"/>
        </w:rPr>
        <w:t>zo</w:t>
      </w:r>
      <w:r>
        <w:rPr>
          <w:rFonts w:ascii="LitNusx" w:hAnsi="LitNusx" w:cs="AcadNusx"/>
          <w:sz w:val="22"/>
          <w:szCs w:val="22"/>
          <w:lang w:val="es-ES"/>
        </w:rPr>
        <w:softHyphen/>
      </w:r>
      <w:r w:rsidRPr="00EB10EB">
        <w:rPr>
          <w:rFonts w:ascii="LitNusx" w:hAnsi="LitNusx" w:cs="AcadNusx"/>
          <w:sz w:val="22"/>
          <w:szCs w:val="22"/>
          <w:lang w:val="es-ES"/>
        </w:rPr>
        <w:t>ga</w:t>
      </w:r>
      <w:r>
        <w:rPr>
          <w:rFonts w:ascii="LitNusx" w:hAnsi="LitNusx" w:cs="AcadNusx"/>
          <w:sz w:val="22"/>
          <w:szCs w:val="22"/>
          <w:lang w:val="es-ES"/>
        </w:rPr>
        <w:softHyphen/>
      </w:r>
      <w:r w:rsidRPr="00EB10EB">
        <w:rPr>
          <w:rFonts w:ascii="LitNusx" w:hAnsi="LitNusx" w:cs="AcadNusx"/>
          <w:sz w:val="22"/>
          <w:szCs w:val="22"/>
          <w:lang w:val="es-ES"/>
        </w:rPr>
        <w:t>do</w:t>
      </w:r>
      <w:r>
        <w:rPr>
          <w:rFonts w:ascii="LitNusx" w:hAnsi="LitNusx" w:cs="AcadNusx"/>
          <w:sz w:val="22"/>
          <w:szCs w:val="22"/>
          <w:lang w:val="es-ES"/>
        </w:rPr>
        <w:softHyphen/>
      </w:r>
      <w:r w:rsidRPr="00EB10EB">
        <w:rPr>
          <w:rFonts w:ascii="LitNusx" w:hAnsi="LitNusx" w:cs="AcadNusx"/>
          <w:sz w:val="22"/>
          <w:szCs w:val="22"/>
          <w:lang w:val="es-ES"/>
        </w:rPr>
        <w:t>e</w:t>
      </w:r>
      <w:r>
        <w:rPr>
          <w:rFonts w:ascii="LitNusx" w:hAnsi="LitNusx" w:cs="AcadNusx"/>
          <w:sz w:val="22"/>
          <w:szCs w:val="22"/>
          <w:lang w:val="es-ES"/>
        </w:rPr>
        <w:softHyphen/>
      </w:r>
      <w:r w:rsidRPr="00EB10EB">
        <w:rPr>
          <w:rFonts w:ascii="LitNusx" w:hAnsi="LitNusx" w:cs="AcadNusx"/>
          <w:sz w:val="22"/>
          <w:szCs w:val="22"/>
          <w:lang w:val="es-ES"/>
        </w:rPr>
        <w:t>ba</w:t>
      </w:r>
      <w:r>
        <w:rPr>
          <w:rFonts w:ascii="LitNusx" w:hAnsi="LitNusx" w:cs="AcadNusx"/>
          <w:sz w:val="22"/>
          <w:szCs w:val="22"/>
          <w:lang w:val="es-ES"/>
        </w:rPr>
        <w:softHyphen/>
      </w:r>
      <w:r w:rsidRPr="00EB10EB">
        <w:rPr>
          <w:rFonts w:ascii="LitNusx" w:hAnsi="LitNusx" w:cs="AcadNusx"/>
          <w:sz w:val="22"/>
          <w:szCs w:val="22"/>
          <w:lang w:val="es-ES"/>
        </w:rPr>
        <w:t>Si ka</w:t>
      </w:r>
      <w:r>
        <w:rPr>
          <w:rFonts w:ascii="LitNusx" w:hAnsi="LitNusx" w:cs="AcadNusx"/>
          <w:sz w:val="22"/>
          <w:szCs w:val="22"/>
          <w:lang w:val="es-ES"/>
        </w:rPr>
        <w:softHyphen/>
      </w:r>
      <w:r w:rsidRPr="00EB10EB">
        <w:rPr>
          <w:rFonts w:ascii="LitNusx" w:hAnsi="LitNusx" w:cs="AcadNusx"/>
          <w:sz w:val="22"/>
          <w:szCs w:val="22"/>
          <w:lang w:val="es-ES"/>
        </w:rPr>
        <w:t>no</w:t>
      </w:r>
      <w:r>
        <w:rPr>
          <w:rFonts w:ascii="LitNusx" w:hAnsi="LitNusx" w:cs="AcadNusx"/>
          <w:sz w:val="22"/>
          <w:szCs w:val="22"/>
          <w:lang w:val="es-ES"/>
        </w:rPr>
        <w:softHyphen/>
      </w:r>
      <w:r w:rsidRPr="00EB10EB">
        <w:rPr>
          <w:rFonts w:ascii="LitNusx" w:hAnsi="LitNusx" w:cs="AcadNusx"/>
          <w:sz w:val="22"/>
          <w:szCs w:val="22"/>
          <w:lang w:val="es-ES"/>
        </w:rPr>
        <w:t>nis uze</w:t>
      </w:r>
      <w:r>
        <w:rPr>
          <w:rFonts w:ascii="LitNusx" w:hAnsi="LitNusx" w:cs="AcadNusx"/>
          <w:sz w:val="22"/>
          <w:szCs w:val="22"/>
          <w:lang w:val="es-ES"/>
        </w:rPr>
        <w:softHyphen/>
      </w:r>
      <w:r w:rsidRPr="00EB10EB">
        <w:rPr>
          <w:rFonts w:ascii="LitNusx" w:hAnsi="LitNusx" w:cs="AcadNusx"/>
          <w:sz w:val="22"/>
          <w:szCs w:val="22"/>
          <w:lang w:val="es-ES"/>
        </w:rPr>
        <w:t>na</w:t>
      </w:r>
      <w:r>
        <w:rPr>
          <w:rFonts w:ascii="LitNusx" w:hAnsi="LitNusx" w:cs="AcadNusx"/>
          <w:sz w:val="22"/>
          <w:szCs w:val="22"/>
          <w:lang w:val="es-ES"/>
        </w:rPr>
        <w:softHyphen/>
      </w:r>
      <w:r w:rsidRPr="00EB10EB">
        <w:rPr>
          <w:rFonts w:ascii="LitNusx" w:hAnsi="LitNusx" w:cs="AcadNusx"/>
          <w:sz w:val="22"/>
          <w:szCs w:val="22"/>
          <w:lang w:val="es-ES"/>
        </w:rPr>
        <w:t>e</w:t>
      </w:r>
      <w:r>
        <w:rPr>
          <w:rFonts w:ascii="LitNusx" w:hAnsi="LitNusx" w:cs="AcadNusx"/>
          <w:sz w:val="22"/>
          <w:szCs w:val="22"/>
          <w:lang w:val="es-ES"/>
        </w:rPr>
        <w:softHyphen/>
      </w:r>
      <w:r w:rsidRPr="00EB10EB">
        <w:rPr>
          <w:rFonts w:ascii="LitNusx" w:hAnsi="LitNusx" w:cs="AcadNusx"/>
          <w:sz w:val="22"/>
          <w:szCs w:val="22"/>
          <w:lang w:val="es-ES"/>
        </w:rPr>
        <w:t>so</w:t>
      </w:r>
      <w:r>
        <w:rPr>
          <w:rFonts w:ascii="LitNusx" w:hAnsi="LitNusx" w:cs="AcadNusx"/>
          <w:sz w:val="22"/>
          <w:szCs w:val="22"/>
          <w:lang w:val="es-ES"/>
        </w:rPr>
        <w:softHyphen/>
      </w:r>
      <w:r w:rsidRPr="00EB10EB">
        <w:rPr>
          <w:rFonts w:ascii="LitNusx" w:hAnsi="LitNusx" w:cs="AcadNusx"/>
          <w:sz w:val="22"/>
          <w:szCs w:val="22"/>
          <w:lang w:val="es-ES"/>
        </w:rPr>
        <w:t>bis, da</w:t>
      </w:r>
      <w:r>
        <w:rPr>
          <w:rFonts w:ascii="LitNusx" w:hAnsi="LitNusx" w:cs="AcadNusx"/>
          <w:sz w:val="22"/>
          <w:szCs w:val="22"/>
          <w:lang w:val="es-ES"/>
        </w:rPr>
        <w:softHyphen/>
      </w:r>
      <w:r w:rsidRPr="00EB10EB">
        <w:rPr>
          <w:rFonts w:ascii="LitNusx" w:hAnsi="LitNusx" w:cs="AcadNusx"/>
          <w:sz w:val="22"/>
          <w:szCs w:val="22"/>
          <w:lang w:val="es-ES"/>
        </w:rPr>
        <w:t>mo</w:t>
      </w:r>
      <w:r>
        <w:rPr>
          <w:rFonts w:ascii="LitNusx" w:hAnsi="LitNusx" w:cs="AcadNusx"/>
          <w:sz w:val="22"/>
          <w:szCs w:val="22"/>
          <w:lang w:val="es-ES"/>
        </w:rPr>
        <w:softHyphen/>
      </w:r>
      <w:r w:rsidRPr="00EB10EB">
        <w:rPr>
          <w:rFonts w:ascii="LitNusx" w:hAnsi="LitNusx" w:cs="AcadNusx"/>
          <w:sz w:val="22"/>
          <w:szCs w:val="22"/>
          <w:lang w:val="es-ES"/>
        </w:rPr>
        <w:t>u</w:t>
      </w:r>
      <w:r>
        <w:rPr>
          <w:rFonts w:ascii="LitNusx" w:hAnsi="LitNusx" w:cs="AcadNusx"/>
          <w:sz w:val="22"/>
          <w:szCs w:val="22"/>
          <w:lang w:val="es-ES"/>
        </w:rPr>
        <w:softHyphen/>
      </w:r>
      <w:r w:rsidRPr="00EB10EB">
        <w:rPr>
          <w:rFonts w:ascii="LitNusx" w:hAnsi="LitNusx" w:cs="AcadNusx"/>
          <w:sz w:val="22"/>
          <w:szCs w:val="22"/>
          <w:lang w:val="es-ES"/>
        </w:rPr>
        <w:t>ki</w:t>
      </w:r>
      <w:r>
        <w:rPr>
          <w:rFonts w:ascii="LitNusx" w:hAnsi="LitNusx" w:cs="AcadNusx"/>
          <w:sz w:val="22"/>
          <w:szCs w:val="22"/>
          <w:lang w:val="es-ES"/>
        </w:rPr>
        <w:softHyphen/>
      </w:r>
      <w:r w:rsidRPr="00EB10EB">
        <w:rPr>
          <w:rFonts w:ascii="LitNusx" w:hAnsi="LitNusx" w:cs="AcadNusx"/>
          <w:sz w:val="22"/>
          <w:szCs w:val="22"/>
          <w:lang w:val="es-ES"/>
        </w:rPr>
        <w:t>de</w:t>
      </w:r>
      <w:r>
        <w:rPr>
          <w:rFonts w:ascii="LitNusx" w:hAnsi="LitNusx" w:cs="AcadNusx"/>
          <w:sz w:val="22"/>
          <w:szCs w:val="22"/>
          <w:lang w:val="es-ES"/>
        </w:rPr>
        <w:softHyphen/>
      </w:r>
      <w:r w:rsidRPr="00EB10EB">
        <w:rPr>
          <w:rFonts w:ascii="LitNusx" w:hAnsi="LitNusx" w:cs="AcadNusx"/>
          <w:sz w:val="22"/>
          <w:szCs w:val="22"/>
          <w:lang w:val="es-ES"/>
        </w:rPr>
        <w:t>be</w:t>
      </w:r>
      <w:r>
        <w:rPr>
          <w:rFonts w:ascii="LitNusx" w:hAnsi="LitNusx" w:cs="AcadNusx"/>
          <w:sz w:val="22"/>
          <w:szCs w:val="22"/>
          <w:lang w:val="es-ES"/>
        </w:rPr>
        <w:softHyphen/>
      </w:r>
      <w:r w:rsidRPr="00EB10EB">
        <w:rPr>
          <w:rFonts w:ascii="LitNusx" w:hAnsi="LitNusx" w:cs="AcadNusx"/>
          <w:sz w:val="22"/>
          <w:szCs w:val="22"/>
          <w:lang w:val="es-ES"/>
        </w:rPr>
        <w:t>li da qme</w:t>
      </w:r>
      <w:r>
        <w:rPr>
          <w:rFonts w:ascii="LitNusx" w:hAnsi="LitNusx" w:cs="AcadNusx"/>
          <w:sz w:val="22"/>
          <w:szCs w:val="22"/>
          <w:lang w:val="es-ES"/>
        </w:rPr>
        <w:softHyphen/>
      </w:r>
      <w:r w:rsidRPr="00EB10EB">
        <w:rPr>
          <w:rFonts w:ascii="LitNusx" w:hAnsi="LitNusx" w:cs="AcadNusx"/>
          <w:sz w:val="22"/>
          <w:szCs w:val="22"/>
          <w:lang w:val="es-ES"/>
        </w:rPr>
        <w:t>di</w:t>
      </w:r>
      <w:r>
        <w:rPr>
          <w:rFonts w:ascii="LitNusx" w:hAnsi="LitNusx" w:cs="AcadNusx"/>
          <w:sz w:val="22"/>
          <w:szCs w:val="22"/>
          <w:lang w:val="es-ES"/>
        </w:rPr>
        <w:softHyphen/>
      </w:r>
      <w:r w:rsidRPr="00EB10EB">
        <w:rPr>
          <w:rFonts w:ascii="LitNusx" w:hAnsi="LitNusx" w:cs="AcadNusx"/>
          <w:sz w:val="22"/>
          <w:szCs w:val="22"/>
          <w:lang w:val="es-ES"/>
        </w:rPr>
        <w:t>Ti sa</w:t>
      </w:r>
      <w:r>
        <w:rPr>
          <w:rFonts w:ascii="LitNusx" w:hAnsi="LitNusx" w:cs="AcadNusx"/>
          <w:sz w:val="22"/>
          <w:szCs w:val="22"/>
          <w:lang w:val="es-ES"/>
        </w:rPr>
        <w:softHyphen/>
      </w:r>
      <w:r w:rsidRPr="00EB10EB">
        <w:rPr>
          <w:rFonts w:ascii="LitNusx" w:hAnsi="LitNusx" w:cs="AcadNusx"/>
          <w:sz w:val="22"/>
          <w:szCs w:val="22"/>
          <w:lang w:val="es-ES"/>
        </w:rPr>
        <w:t>mar</w:t>
      </w:r>
      <w:r>
        <w:rPr>
          <w:rFonts w:ascii="LitNusx" w:hAnsi="LitNusx" w:cs="AcadNusx"/>
          <w:sz w:val="22"/>
          <w:szCs w:val="22"/>
          <w:lang w:val="es-ES"/>
        </w:rPr>
        <w:softHyphen/>
      </w:r>
      <w:r w:rsidRPr="00EB10EB">
        <w:rPr>
          <w:rFonts w:ascii="LitNusx" w:hAnsi="LitNusx" w:cs="AcadNusx"/>
          <w:sz w:val="22"/>
          <w:szCs w:val="22"/>
          <w:lang w:val="es-ES"/>
        </w:rPr>
        <w:t>Tal</w:t>
      </w:r>
      <w:r>
        <w:rPr>
          <w:rFonts w:ascii="LitNusx" w:hAnsi="LitNusx" w:cs="AcadNusx"/>
          <w:sz w:val="22"/>
          <w:szCs w:val="22"/>
          <w:lang w:val="es-ES"/>
        </w:rPr>
        <w:softHyphen/>
      </w:r>
      <w:r w:rsidRPr="00EB10EB">
        <w:rPr>
          <w:rFonts w:ascii="LitNusx" w:hAnsi="LitNusx" w:cs="AcadNusx"/>
          <w:sz w:val="22"/>
          <w:szCs w:val="22"/>
          <w:lang w:val="es-ES"/>
        </w:rPr>
        <w:t>dam</w:t>
      </w:r>
      <w:r>
        <w:rPr>
          <w:rFonts w:ascii="LitNusx" w:hAnsi="LitNusx" w:cs="AcadNusx"/>
          <w:sz w:val="22"/>
          <w:szCs w:val="22"/>
          <w:lang w:val="es-ES"/>
        </w:rPr>
        <w:softHyphen/>
      </w:r>
      <w:r w:rsidRPr="00EB10EB">
        <w:rPr>
          <w:rFonts w:ascii="LitNusx" w:hAnsi="LitNusx" w:cs="AcadNusx"/>
          <w:sz w:val="22"/>
          <w:szCs w:val="22"/>
          <w:lang w:val="es-ES"/>
        </w:rPr>
        <w:t>ca</w:t>
      </w:r>
      <w:r>
        <w:rPr>
          <w:rFonts w:ascii="LitNusx" w:hAnsi="LitNusx" w:cs="AcadNusx"/>
          <w:sz w:val="22"/>
          <w:szCs w:val="22"/>
          <w:lang w:val="es-ES"/>
        </w:rPr>
        <w:softHyphen/>
      </w:r>
      <w:r w:rsidRPr="00EB10EB">
        <w:rPr>
          <w:rFonts w:ascii="LitNusx" w:hAnsi="LitNusx" w:cs="AcadNusx"/>
          <w:sz w:val="22"/>
          <w:szCs w:val="22"/>
          <w:lang w:val="es-ES"/>
        </w:rPr>
        <w:t>vi sis</w:t>
      </w:r>
      <w:r>
        <w:rPr>
          <w:rFonts w:ascii="LitNusx" w:hAnsi="LitNusx" w:cs="AcadNusx"/>
          <w:sz w:val="22"/>
          <w:szCs w:val="22"/>
          <w:lang w:val="es-ES"/>
        </w:rPr>
        <w:softHyphen/>
      </w:r>
      <w:r w:rsidRPr="00EB10EB">
        <w:rPr>
          <w:rFonts w:ascii="LitNusx" w:hAnsi="LitNusx" w:cs="AcadNusx"/>
          <w:sz w:val="22"/>
          <w:szCs w:val="22"/>
          <w:lang w:val="es-ES"/>
        </w:rPr>
        <w:t>te</w:t>
      </w:r>
      <w:r>
        <w:rPr>
          <w:rFonts w:ascii="LitNusx" w:hAnsi="LitNusx" w:cs="AcadNusx"/>
          <w:sz w:val="22"/>
          <w:szCs w:val="22"/>
          <w:lang w:val="es-ES"/>
        </w:rPr>
        <w:softHyphen/>
      </w:r>
      <w:r w:rsidRPr="00EB10EB">
        <w:rPr>
          <w:rFonts w:ascii="LitNusx" w:hAnsi="LitNusx" w:cs="AcadNusx"/>
          <w:sz w:val="22"/>
          <w:szCs w:val="22"/>
          <w:lang w:val="es-ES"/>
        </w:rPr>
        <w:t>mis dam</w:t>
      </w:r>
      <w:r>
        <w:rPr>
          <w:rFonts w:ascii="LitNusx" w:hAnsi="LitNusx" w:cs="AcadNusx"/>
          <w:sz w:val="22"/>
          <w:szCs w:val="22"/>
          <w:lang w:val="es-ES"/>
        </w:rPr>
        <w:softHyphen/>
      </w:r>
      <w:r w:rsidRPr="00EB10EB">
        <w:rPr>
          <w:rFonts w:ascii="LitNusx" w:hAnsi="LitNusx" w:cs="AcadNusx"/>
          <w:sz w:val="22"/>
          <w:szCs w:val="22"/>
          <w:lang w:val="es-ES"/>
        </w:rPr>
        <w:t>kvid</w:t>
      </w:r>
      <w:r>
        <w:rPr>
          <w:rFonts w:ascii="LitNusx" w:hAnsi="LitNusx" w:cs="AcadNusx"/>
          <w:sz w:val="22"/>
          <w:szCs w:val="22"/>
          <w:lang w:val="es-ES"/>
        </w:rPr>
        <w:softHyphen/>
      </w:r>
      <w:r w:rsidRPr="00EB10EB">
        <w:rPr>
          <w:rFonts w:ascii="LitNusx" w:hAnsi="LitNusx" w:cs="AcadNusx"/>
          <w:sz w:val="22"/>
          <w:szCs w:val="22"/>
          <w:lang w:val="es-ES"/>
        </w:rPr>
        <w:t>re</w:t>
      </w:r>
      <w:r>
        <w:rPr>
          <w:rFonts w:ascii="LitNusx" w:hAnsi="LitNusx" w:cs="AcadNusx"/>
          <w:sz w:val="22"/>
          <w:szCs w:val="22"/>
          <w:lang w:val="es-ES"/>
        </w:rPr>
        <w:softHyphen/>
      </w:r>
      <w:r w:rsidRPr="00EB10EB">
        <w:rPr>
          <w:rFonts w:ascii="LitNusx" w:hAnsi="LitNusx" w:cs="AcadNusx"/>
          <w:sz w:val="22"/>
          <w:szCs w:val="22"/>
          <w:lang w:val="es-ES"/>
        </w:rPr>
        <w:t>bis prob</w:t>
      </w:r>
      <w:r>
        <w:rPr>
          <w:rFonts w:ascii="LitNusx" w:hAnsi="LitNusx" w:cs="AcadNusx"/>
          <w:sz w:val="22"/>
          <w:szCs w:val="22"/>
          <w:lang w:val="es-ES"/>
        </w:rPr>
        <w:softHyphen/>
      </w:r>
      <w:r w:rsidRPr="00EB10EB">
        <w:rPr>
          <w:rFonts w:ascii="LitNusx" w:hAnsi="LitNusx" w:cs="AcadNusx"/>
          <w:sz w:val="22"/>
          <w:szCs w:val="22"/>
          <w:lang w:val="es-ES"/>
        </w:rPr>
        <w:t>le</w:t>
      </w:r>
      <w:r>
        <w:rPr>
          <w:rFonts w:ascii="LitNusx" w:hAnsi="LitNusx" w:cs="AcadNusx"/>
          <w:sz w:val="22"/>
          <w:szCs w:val="22"/>
          <w:lang w:val="es-ES"/>
        </w:rPr>
        <w:softHyphen/>
      </w:r>
      <w:r w:rsidRPr="00EB10EB">
        <w:rPr>
          <w:rFonts w:ascii="LitNusx" w:hAnsi="LitNusx" w:cs="AcadNusx"/>
          <w:sz w:val="22"/>
          <w:szCs w:val="22"/>
          <w:lang w:val="es-ES"/>
        </w:rPr>
        <w:t>meb</w:t>
      </w:r>
      <w:r>
        <w:rPr>
          <w:rFonts w:ascii="LitNusx" w:hAnsi="LitNusx" w:cs="AcadNusx"/>
          <w:sz w:val="22"/>
          <w:szCs w:val="22"/>
          <w:lang w:val="es-ES"/>
        </w:rPr>
        <w:softHyphen/>
      </w:r>
      <w:r w:rsidRPr="00EB10EB">
        <w:rPr>
          <w:rFonts w:ascii="LitNusx" w:hAnsi="LitNusx" w:cs="AcadNusx"/>
          <w:sz w:val="22"/>
          <w:szCs w:val="22"/>
          <w:lang w:val="es-ES"/>
        </w:rPr>
        <w:t>Tan ari</w:t>
      </w:r>
      <w:r>
        <w:rPr>
          <w:rFonts w:ascii="LitNusx" w:hAnsi="LitNusx" w:cs="AcadNusx"/>
          <w:sz w:val="22"/>
          <w:szCs w:val="22"/>
          <w:lang w:val="es-ES"/>
        </w:rPr>
        <w:softHyphen/>
        <w:t>s</w:t>
      </w:r>
      <w:r w:rsidRPr="00EB10EB">
        <w:rPr>
          <w:rFonts w:ascii="LitNusx" w:hAnsi="LitNusx" w:cs="AcadNusx"/>
          <w:sz w:val="22"/>
          <w:szCs w:val="22"/>
          <w:lang w:val="es-ES"/>
        </w:rPr>
        <w:t xml:space="preserve"> da</w:t>
      </w:r>
      <w:r>
        <w:rPr>
          <w:rFonts w:ascii="LitNusx" w:hAnsi="LitNusx" w:cs="AcadNusx"/>
          <w:sz w:val="22"/>
          <w:szCs w:val="22"/>
          <w:lang w:val="es-ES"/>
        </w:rPr>
        <w:softHyphen/>
      </w:r>
      <w:r w:rsidRPr="00EB10EB">
        <w:rPr>
          <w:rFonts w:ascii="LitNusx" w:hAnsi="LitNusx" w:cs="AcadNusx"/>
          <w:sz w:val="22"/>
          <w:szCs w:val="22"/>
          <w:lang w:val="es-ES"/>
        </w:rPr>
        <w:t>kav</w:t>
      </w:r>
      <w:r>
        <w:rPr>
          <w:rFonts w:ascii="LitNusx" w:hAnsi="LitNusx" w:cs="AcadNusx"/>
          <w:sz w:val="22"/>
          <w:szCs w:val="22"/>
          <w:lang w:val="es-ES"/>
        </w:rPr>
        <w:softHyphen/>
      </w:r>
      <w:r w:rsidRPr="00EB10EB">
        <w:rPr>
          <w:rFonts w:ascii="LitNusx" w:hAnsi="LitNusx" w:cs="AcadNusx"/>
          <w:sz w:val="22"/>
          <w:szCs w:val="22"/>
          <w:lang w:val="es-ES"/>
        </w:rPr>
        <w:t>Si</w:t>
      </w:r>
      <w:r>
        <w:rPr>
          <w:rFonts w:ascii="LitNusx" w:hAnsi="LitNusx" w:cs="AcadNusx"/>
          <w:sz w:val="22"/>
          <w:szCs w:val="22"/>
          <w:lang w:val="es-ES"/>
        </w:rPr>
        <w:softHyphen/>
      </w:r>
      <w:r w:rsidRPr="00EB10EB">
        <w:rPr>
          <w:rFonts w:ascii="LitNusx" w:hAnsi="LitNusx" w:cs="AcadNusx"/>
          <w:sz w:val="22"/>
          <w:szCs w:val="22"/>
          <w:lang w:val="es-ES"/>
        </w:rPr>
        <w:t>re</w:t>
      </w:r>
      <w:r>
        <w:rPr>
          <w:rFonts w:ascii="LitNusx" w:hAnsi="LitNusx" w:cs="AcadNusx"/>
          <w:sz w:val="22"/>
          <w:szCs w:val="22"/>
          <w:lang w:val="es-ES"/>
        </w:rPr>
        <w:softHyphen/>
      </w:r>
      <w:r w:rsidRPr="00EB10EB">
        <w:rPr>
          <w:rFonts w:ascii="LitNusx" w:hAnsi="LitNusx" w:cs="AcadNusx"/>
          <w:sz w:val="22"/>
          <w:szCs w:val="22"/>
          <w:lang w:val="es-ES"/>
        </w:rPr>
        <w:t>bu</w:t>
      </w:r>
      <w:r>
        <w:rPr>
          <w:rFonts w:ascii="LitNusx" w:hAnsi="LitNusx" w:cs="AcadNusx"/>
          <w:sz w:val="22"/>
          <w:szCs w:val="22"/>
          <w:lang w:val="es-ES"/>
        </w:rPr>
        <w:softHyphen/>
      </w:r>
      <w:r w:rsidRPr="00EB10EB">
        <w:rPr>
          <w:rFonts w:ascii="LitNusx" w:hAnsi="LitNusx" w:cs="AcadNusx"/>
          <w:sz w:val="22"/>
          <w:szCs w:val="22"/>
          <w:lang w:val="es-ES"/>
        </w:rPr>
        <w:t>li. ka</w:t>
      </w:r>
      <w:r>
        <w:rPr>
          <w:rFonts w:ascii="LitNusx" w:hAnsi="LitNusx" w:cs="AcadNusx"/>
          <w:sz w:val="22"/>
          <w:szCs w:val="22"/>
          <w:lang w:val="es-ES"/>
        </w:rPr>
        <w:softHyphen/>
      </w:r>
      <w:r w:rsidRPr="00EB10EB">
        <w:rPr>
          <w:rFonts w:ascii="LitNusx" w:hAnsi="LitNusx" w:cs="AcadNusx"/>
          <w:sz w:val="22"/>
          <w:szCs w:val="22"/>
          <w:lang w:val="es-ES"/>
        </w:rPr>
        <w:t>no</w:t>
      </w:r>
      <w:r>
        <w:rPr>
          <w:rFonts w:ascii="LitNusx" w:hAnsi="LitNusx" w:cs="AcadNusx"/>
          <w:sz w:val="22"/>
          <w:szCs w:val="22"/>
          <w:lang w:val="es-ES"/>
        </w:rPr>
        <w:softHyphen/>
      </w:r>
      <w:r w:rsidRPr="00EB10EB">
        <w:rPr>
          <w:rFonts w:ascii="LitNusx" w:hAnsi="LitNusx" w:cs="AcadNusx"/>
          <w:sz w:val="22"/>
          <w:szCs w:val="22"/>
          <w:lang w:val="es-ES"/>
        </w:rPr>
        <w:t>nis uze</w:t>
      </w:r>
      <w:r>
        <w:rPr>
          <w:rFonts w:ascii="LitNusx" w:hAnsi="LitNusx" w:cs="AcadNusx"/>
          <w:sz w:val="22"/>
          <w:szCs w:val="22"/>
          <w:lang w:val="es-ES"/>
        </w:rPr>
        <w:softHyphen/>
      </w:r>
      <w:r w:rsidRPr="00EB10EB">
        <w:rPr>
          <w:rFonts w:ascii="LitNusx" w:hAnsi="LitNusx" w:cs="AcadNusx"/>
          <w:sz w:val="22"/>
          <w:szCs w:val="22"/>
          <w:lang w:val="es-ES"/>
        </w:rPr>
        <w:t>na</w:t>
      </w:r>
      <w:r>
        <w:rPr>
          <w:rFonts w:ascii="LitNusx" w:hAnsi="LitNusx" w:cs="AcadNusx"/>
          <w:sz w:val="22"/>
          <w:szCs w:val="22"/>
          <w:lang w:val="es-ES"/>
        </w:rPr>
        <w:softHyphen/>
      </w:r>
      <w:r w:rsidRPr="00EB10EB">
        <w:rPr>
          <w:rFonts w:ascii="LitNusx" w:hAnsi="LitNusx" w:cs="AcadNusx"/>
          <w:sz w:val="22"/>
          <w:szCs w:val="22"/>
          <w:lang w:val="es-ES"/>
        </w:rPr>
        <w:t>e</w:t>
      </w:r>
      <w:r>
        <w:rPr>
          <w:rFonts w:ascii="LitNusx" w:hAnsi="LitNusx" w:cs="AcadNusx"/>
          <w:sz w:val="22"/>
          <w:szCs w:val="22"/>
          <w:lang w:val="es-ES"/>
        </w:rPr>
        <w:softHyphen/>
      </w:r>
      <w:r w:rsidRPr="00EB10EB">
        <w:rPr>
          <w:rFonts w:ascii="LitNusx" w:hAnsi="LitNusx" w:cs="AcadNusx"/>
          <w:sz w:val="22"/>
          <w:szCs w:val="22"/>
          <w:lang w:val="es-ES"/>
        </w:rPr>
        <w:t>so</w:t>
      </w:r>
      <w:r>
        <w:rPr>
          <w:rFonts w:ascii="LitNusx" w:hAnsi="LitNusx" w:cs="AcadNusx"/>
          <w:sz w:val="22"/>
          <w:szCs w:val="22"/>
          <w:lang w:val="es-ES"/>
        </w:rPr>
        <w:softHyphen/>
      </w:r>
      <w:r w:rsidRPr="00EB10EB">
        <w:rPr>
          <w:rFonts w:ascii="LitNusx" w:hAnsi="LitNusx" w:cs="AcadNusx"/>
          <w:sz w:val="22"/>
          <w:szCs w:val="22"/>
          <w:lang w:val="es-ES"/>
        </w:rPr>
        <w:t>bis sus</w:t>
      </w:r>
      <w:r>
        <w:rPr>
          <w:rFonts w:ascii="LitNusx" w:hAnsi="LitNusx" w:cs="AcadNusx"/>
          <w:sz w:val="22"/>
          <w:szCs w:val="22"/>
          <w:lang w:val="es-ES"/>
        </w:rPr>
        <w:softHyphen/>
      </w:r>
      <w:r w:rsidRPr="00EB10EB">
        <w:rPr>
          <w:rFonts w:ascii="LitNusx" w:hAnsi="LitNusx" w:cs="AcadNusx"/>
          <w:sz w:val="22"/>
          <w:szCs w:val="22"/>
          <w:lang w:val="es-ES"/>
        </w:rPr>
        <w:t>ti in</w:t>
      </w:r>
      <w:r>
        <w:rPr>
          <w:rFonts w:ascii="LitNusx" w:hAnsi="LitNusx" w:cs="AcadNusx"/>
          <w:sz w:val="22"/>
          <w:szCs w:val="22"/>
          <w:lang w:val="es-ES"/>
        </w:rPr>
        <w:softHyphen/>
      </w:r>
      <w:r w:rsidRPr="00EB10EB">
        <w:rPr>
          <w:rFonts w:ascii="LitNusx" w:hAnsi="LitNusx" w:cs="AcadNusx"/>
          <w:sz w:val="22"/>
          <w:szCs w:val="22"/>
          <w:lang w:val="es-ES"/>
        </w:rPr>
        <w:t>sti</w:t>
      </w:r>
      <w:r>
        <w:rPr>
          <w:rFonts w:ascii="LitNusx" w:hAnsi="LitNusx" w:cs="AcadNusx"/>
          <w:sz w:val="22"/>
          <w:szCs w:val="22"/>
          <w:lang w:val="es-ES"/>
        </w:rPr>
        <w:softHyphen/>
      </w:r>
      <w:r w:rsidRPr="00EB10EB">
        <w:rPr>
          <w:rFonts w:ascii="LitNusx" w:hAnsi="LitNusx" w:cs="AcadNusx"/>
          <w:sz w:val="22"/>
          <w:szCs w:val="22"/>
          <w:lang w:val="es-ES"/>
        </w:rPr>
        <w:t>tu</w:t>
      </w:r>
      <w:r>
        <w:rPr>
          <w:rFonts w:ascii="LitNusx" w:hAnsi="LitNusx" w:cs="AcadNusx"/>
          <w:sz w:val="22"/>
          <w:szCs w:val="22"/>
          <w:lang w:val="es-ES"/>
        </w:rPr>
        <w:softHyphen/>
      </w:r>
      <w:r w:rsidRPr="00EB10EB">
        <w:rPr>
          <w:rFonts w:ascii="LitNusx" w:hAnsi="LitNusx" w:cs="AcadNusx"/>
          <w:sz w:val="22"/>
          <w:szCs w:val="22"/>
          <w:lang w:val="es-ES"/>
        </w:rPr>
        <w:t>ti ab</w:t>
      </w:r>
      <w:r>
        <w:rPr>
          <w:rFonts w:ascii="LitNusx" w:hAnsi="LitNusx" w:cs="AcadNusx"/>
          <w:sz w:val="22"/>
          <w:szCs w:val="22"/>
          <w:lang w:val="es-ES"/>
        </w:rPr>
        <w:softHyphen/>
      </w:r>
      <w:r w:rsidRPr="00EB10EB">
        <w:rPr>
          <w:rFonts w:ascii="LitNusx" w:hAnsi="LitNusx" w:cs="AcadNusx"/>
          <w:sz w:val="22"/>
          <w:szCs w:val="22"/>
          <w:lang w:val="es-ES"/>
        </w:rPr>
        <w:t>rko</w:t>
      </w:r>
      <w:r>
        <w:rPr>
          <w:rFonts w:ascii="LitNusx" w:hAnsi="LitNusx" w:cs="AcadNusx"/>
          <w:sz w:val="22"/>
          <w:szCs w:val="22"/>
          <w:lang w:val="es-ES"/>
        </w:rPr>
        <w:softHyphen/>
      </w:r>
      <w:r w:rsidRPr="00EB10EB">
        <w:rPr>
          <w:rFonts w:ascii="LitNusx" w:hAnsi="LitNusx" w:cs="AcadNusx"/>
          <w:sz w:val="22"/>
          <w:szCs w:val="22"/>
          <w:lang w:val="es-ES"/>
        </w:rPr>
        <w:t>lebs teq</w:t>
      </w:r>
      <w:r>
        <w:rPr>
          <w:rFonts w:ascii="LitNusx" w:hAnsi="LitNusx" w:cs="AcadNusx"/>
          <w:sz w:val="22"/>
          <w:szCs w:val="22"/>
          <w:lang w:val="es-ES"/>
        </w:rPr>
        <w:softHyphen/>
      </w:r>
      <w:r w:rsidRPr="00EB10EB">
        <w:rPr>
          <w:rFonts w:ascii="LitNusx" w:hAnsi="LitNusx" w:cs="AcadNusx"/>
          <w:sz w:val="22"/>
          <w:szCs w:val="22"/>
          <w:lang w:val="es-ES"/>
        </w:rPr>
        <w:t>no</w:t>
      </w:r>
      <w:r>
        <w:rPr>
          <w:rFonts w:ascii="LitNusx" w:hAnsi="LitNusx" w:cs="AcadNusx"/>
          <w:sz w:val="22"/>
          <w:szCs w:val="22"/>
          <w:lang w:val="es-ES"/>
        </w:rPr>
        <w:softHyphen/>
      </w:r>
      <w:r w:rsidRPr="00EB10EB">
        <w:rPr>
          <w:rFonts w:ascii="LitNusx" w:hAnsi="LitNusx" w:cs="AcadNusx"/>
          <w:sz w:val="22"/>
          <w:szCs w:val="22"/>
          <w:lang w:val="es-ES"/>
        </w:rPr>
        <w:t>lo</w:t>
      </w:r>
      <w:r>
        <w:rPr>
          <w:rFonts w:ascii="LitNusx" w:hAnsi="LitNusx" w:cs="AcadNusx"/>
          <w:sz w:val="22"/>
          <w:szCs w:val="22"/>
          <w:lang w:val="es-ES"/>
        </w:rPr>
        <w:softHyphen/>
      </w:r>
      <w:r w:rsidRPr="00EB10EB">
        <w:rPr>
          <w:rFonts w:ascii="LitNusx" w:hAnsi="LitNusx" w:cs="AcadNusx"/>
          <w:sz w:val="22"/>
          <w:szCs w:val="22"/>
          <w:lang w:val="es-ES"/>
        </w:rPr>
        <w:t>gi</w:t>
      </w:r>
      <w:r>
        <w:rPr>
          <w:rFonts w:ascii="LitNusx" w:hAnsi="LitNusx" w:cs="AcadNusx"/>
          <w:sz w:val="22"/>
          <w:szCs w:val="22"/>
          <w:lang w:val="es-ES"/>
        </w:rPr>
        <w:softHyphen/>
      </w:r>
      <w:r w:rsidRPr="00EB10EB">
        <w:rPr>
          <w:rFonts w:ascii="LitNusx" w:hAnsi="LitNusx" w:cs="AcadNusx"/>
          <w:sz w:val="22"/>
          <w:szCs w:val="22"/>
          <w:lang w:val="es-ES"/>
        </w:rPr>
        <w:t>ur gan</w:t>
      </w:r>
      <w:r>
        <w:rPr>
          <w:rFonts w:ascii="LitNusx" w:hAnsi="LitNusx" w:cs="AcadNusx"/>
          <w:sz w:val="22"/>
          <w:szCs w:val="22"/>
          <w:lang w:val="es-ES"/>
        </w:rPr>
        <w:softHyphen/>
      </w:r>
      <w:r w:rsidRPr="00EB10EB">
        <w:rPr>
          <w:rFonts w:ascii="LitNusx" w:hAnsi="LitNusx" w:cs="AcadNusx"/>
          <w:sz w:val="22"/>
          <w:szCs w:val="22"/>
          <w:lang w:val="es-ES"/>
        </w:rPr>
        <w:t>vi</w:t>
      </w:r>
      <w:r>
        <w:rPr>
          <w:rFonts w:ascii="LitNusx" w:hAnsi="LitNusx" w:cs="AcadNusx"/>
          <w:sz w:val="22"/>
          <w:szCs w:val="22"/>
          <w:lang w:val="es-ES"/>
        </w:rPr>
        <w:softHyphen/>
      </w:r>
      <w:r w:rsidRPr="00EB10EB">
        <w:rPr>
          <w:rFonts w:ascii="LitNusx" w:hAnsi="LitNusx" w:cs="AcadNusx"/>
          <w:sz w:val="22"/>
          <w:szCs w:val="22"/>
          <w:lang w:val="es-ES"/>
        </w:rPr>
        <w:t>Ta</w:t>
      </w:r>
      <w:r>
        <w:rPr>
          <w:rFonts w:ascii="LitNusx" w:hAnsi="LitNusx" w:cs="AcadNusx"/>
          <w:sz w:val="22"/>
          <w:szCs w:val="22"/>
          <w:lang w:val="es-ES"/>
        </w:rPr>
        <w:softHyphen/>
      </w:r>
      <w:r w:rsidRPr="00EB10EB">
        <w:rPr>
          <w:rFonts w:ascii="LitNusx" w:hAnsi="LitNusx" w:cs="AcadNusx"/>
          <w:sz w:val="22"/>
          <w:szCs w:val="22"/>
          <w:lang w:val="es-ES"/>
        </w:rPr>
        <w:t>re</w:t>
      </w:r>
      <w:r>
        <w:rPr>
          <w:rFonts w:ascii="LitNusx" w:hAnsi="LitNusx" w:cs="AcadNusx"/>
          <w:sz w:val="22"/>
          <w:szCs w:val="22"/>
          <w:lang w:val="es-ES"/>
        </w:rPr>
        <w:softHyphen/>
      </w:r>
      <w:r w:rsidRPr="00EB10EB">
        <w:rPr>
          <w:rFonts w:ascii="LitNusx" w:hAnsi="LitNusx" w:cs="AcadNusx"/>
          <w:sz w:val="22"/>
          <w:szCs w:val="22"/>
          <w:lang w:val="es-ES"/>
        </w:rPr>
        <w:t>ba</w:t>
      </w:r>
      <w:r>
        <w:rPr>
          <w:rFonts w:ascii="LitNusx" w:hAnsi="LitNusx" w:cs="AcadNusx"/>
          <w:sz w:val="22"/>
          <w:szCs w:val="22"/>
          <w:lang w:val="es-ES"/>
        </w:rPr>
        <w:softHyphen/>
      </w:r>
      <w:r w:rsidRPr="00EB10EB">
        <w:rPr>
          <w:rFonts w:ascii="LitNusx" w:hAnsi="LitNusx" w:cs="AcadNusx"/>
          <w:sz w:val="22"/>
          <w:szCs w:val="22"/>
          <w:lang w:val="es-ES"/>
        </w:rPr>
        <w:t>sa da ino</w:t>
      </w:r>
      <w:r>
        <w:rPr>
          <w:rFonts w:ascii="LitNusx" w:hAnsi="LitNusx" w:cs="AcadNusx"/>
          <w:sz w:val="22"/>
          <w:szCs w:val="22"/>
          <w:lang w:val="es-ES"/>
        </w:rPr>
        <w:softHyphen/>
      </w:r>
      <w:r w:rsidRPr="00EB10EB">
        <w:rPr>
          <w:rFonts w:ascii="LitNusx" w:hAnsi="LitNusx" w:cs="AcadNusx"/>
          <w:sz w:val="22"/>
          <w:szCs w:val="22"/>
          <w:lang w:val="es-ES"/>
        </w:rPr>
        <w:t>va</w:t>
      </w:r>
      <w:r>
        <w:rPr>
          <w:rFonts w:ascii="LitNusx" w:hAnsi="LitNusx" w:cs="AcadNusx"/>
          <w:sz w:val="22"/>
          <w:szCs w:val="22"/>
          <w:lang w:val="es-ES"/>
        </w:rPr>
        <w:softHyphen/>
      </w:r>
      <w:r w:rsidRPr="00EB10EB">
        <w:rPr>
          <w:rFonts w:ascii="LitNusx" w:hAnsi="LitNusx" w:cs="AcadNusx"/>
          <w:sz w:val="22"/>
          <w:szCs w:val="22"/>
          <w:lang w:val="es-ES"/>
        </w:rPr>
        <w:t>ci</w:t>
      </w:r>
      <w:r>
        <w:rPr>
          <w:rFonts w:ascii="LitNusx" w:hAnsi="LitNusx" w:cs="AcadNusx"/>
          <w:sz w:val="22"/>
          <w:szCs w:val="22"/>
          <w:lang w:val="es-ES"/>
        </w:rPr>
        <w:softHyphen/>
      </w:r>
      <w:r w:rsidRPr="00EB10EB">
        <w:rPr>
          <w:rFonts w:ascii="LitNusx" w:hAnsi="LitNusx" w:cs="AcadNusx"/>
          <w:sz w:val="22"/>
          <w:szCs w:val="22"/>
          <w:lang w:val="es-ES"/>
        </w:rPr>
        <w:t>eb</w:t>
      </w:r>
      <w:r>
        <w:rPr>
          <w:rFonts w:ascii="LitNusx" w:hAnsi="LitNusx" w:cs="AcadNusx"/>
          <w:sz w:val="22"/>
          <w:szCs w:val="22"/>
          <w:lang w:val="es-ES"/>
        </w:rPr>
        <w:softHyphen/>
      </w:r>
      <w:r w:rsidRPr="00EB10EB">
        <w:rPr>
          <w:rFonts w:ascii="LitNusx" w:hAnsi="LitNusx" w:cs="AcadNusx"/>
          <w:sz w:val="22"/>
          <w:szCs w:val="22"/>
          <w:lang w:val="es-ES"/>
        </w:rPr>
        <w:t>Si grZel</w:t>
      </w:r>
      <w:r>
        <w:rPr>
          <w:rFonts w:ascii="LitNusx" w:hAnsi="LitNusx" w:cs="AcadNusx"/>
          <w:sz w:val="22"/>
          <w:szCs w:val="22"/>
          <w:lang w:val="es-ES"/>
        </w:rPr>
        <w:softHyphen/>
      </w:r>
      <w:r w:rsidRPr="00EB10EB">
        <w:rPr>
          <w:rFonts w:ascii="LitNusx" w:hAnsi="LitNusx" w:cs="AcadNusx"/>
          <w:sz w:val="22"/>
          <w:szCs w:val="22"/>
          <w:lang w:val="es-ES"/>
        </w:rPr>
        <w:t>va</w:t>
      </w:r>
      <w:r>
        <w:rPr>
          <w:rFonts w:ascii="LitNusx" w:hAnsi="LitNusx" w:cs="AcadNusx"/>
          <w:sz w:val="22"/>
          <w:szCs w:val="22"/>
          <w:lang w:val="es-ES"/>
        </w:rPr>
        <w:softHyphen/>
      </w:r>
      <w:r w:rsidRPr="00EB10EB">
        <w:rPr>
          <w:rFonts w:ascii="LitNusx" w:hAnsi="LitNusx" w:cs="AcadNusx"/>
          <w:sz w:val="22"/>
          <w:szCs w:val="22"/>
          <w:lang w:val="es-ES"/>
        </w:rPr>
        <w:t>di</w:t>
      </w:r>
      <w:r>
        <w:rPr>
          <w:rFonts w:ascii="LitNusx" w:hAnsi="LitNusx" w:cs="AcadNusx"/>
          <w:sz w:val="22"/>
          <w:szCs w:val="22"/>
          <w:lang w:val="es-ES"/>
        </w:rPr>
        <w:softHyphen/>
      </w:r>
      <w:r w:rsidRPr="00EB10EB">
        <w:rPr>
          <w:rFonts w:ascii="LitNusx" w:hAnsi="LitNusx" w:cs="AcadNusx"/>
          <w:sz w:val="22"/>
          <w:szCs w:val="22"/>
          <w:lang w:val="es-ES"/>
        </w:rPr>
        <w:t>a</w:t>
      </w:r>
      <w:r>
        <w:rPr>
          <w:rFonts w:ascii="LitNusx" w:hAnsi="LitNusx" w:cs="AcadNusx"/>
          <w:sz w:val="22"/>
          <w:szCs w:val="22"/>
          <w:lang w:val="es-ES"/>
        </w:rPr>
        <w:softHyphen/>
      </w:r>
      <w:r w:rsidRPr="00EB10EB">
        <w:rPr>
          <w:rFonts w:ascii="LitNusx" w:hAnsi="LitNusx" w:cs="AcadNusx"/>
          <w:sz w:val="22"/>
          <w:szCs w:val="22"/>
          <w:lang w:val="es-ES"/>
        </w:rPr>
        <w:t>ni in</w:t>
      </w:r>
      <w:r>
        <w:rPr>
          <w:rFonts w:ascii="LitNusx" w:hAnsi="LitNusx" w:cs="AcadNusx"/>
          <w:sz w:val="22"/>
          <w:szCs w:val="22"/>
          <w:lang w:val="es-ES"/>
        </w:rPr>
        <w:softHyphen/>
      </w:r>
      <w:r w:rsidRPr="00EB10EB">
        <w:rPr>
          <w:rFonts w:ascii="LitNusx" w:hAnsi="LitNusx" w:cs="AcadNusx"/>
          <w:sz w:val="22"/>
          <w:szCs w:val="22"/>
          <w:lang w:val="es-ES"/>
        </w:rPr>
        <w:t>ves</w:t>
      </w:r>
      <w:r>
        <w:rPr>
          <w:rFonts w:ascii="LitNusx" w:hAnsi="LitNusx" w:cs="AcadNusx"/>
          <w:sz w:val="22"/>
          <w:szCs w:val="22"/>
          <w:lang w:val="es-ES"/>
        </w:rPr>
        <w:softHyphen/>
      </w:r>
      <w:r w:rsidRPr="00EB10EB">
        <w:rPr>
          <w:rFonts w:ascii="LitNusx" w:hAnsi="LitNusx" w:cs="AcadNusx"/>
          <w:sz w:val="22"/>
          <w:szCs w:val="22"/>
          <w:lang w:val="es-ES"/>
        </w:rPr>
        <w:t>ti</w:t>
      </w:r>
      <w:r>
        <w:rPr>
          <w:rFonts w:ascii="LitNusx" w:hAnsi="LitNusx" w:cs="AcadNusx"/>
          <w:sz w:val="22"/>
          <w:szCs w:val="22"/>
          <w:lang w:val="es-ES"/>
        </w:rPr>
        <w:softHyphen/>
      </w:r>
      <w:r w:rsidRPr="00EB10EB">
        <w:rPr>
          <w:rFonts w:ascii="LitNusx" w:hAnsi="LitNusx" w:cs="AcadNusx"/>
          <w:sz w:val="22"/>
          <w:szCs w:val="22"/>
          <w:lang w:val="es-ES"/>
        </w:rPr>
        <w:t>ci</w:t>
      </w:r>
      <w:r>
        <w:rPr>
          <w:rFonts w:ascii="LitNusx" w:hAnsi="LitNusx" w:cs="AcadNusx"/>
          <w:sz w:val="22"/>
          <w:szCs w:val="22"/>
          <w:lang w:val="es-ES"/>
        </w:rPr>
        <w:softHyphen/>
      </w:r>
      <w:r w:rsidRPr="00EB10EB">
        <w:rPr>
          <w:rFonts w:ascii="LitNusx" w:hAnsi="LitNusx" w:cs="AcadNusx"/>
          <w:sz w:val="22"/>
          <w:szCs w:val="22"/>
          <w:lang w:val="es-ES"/>
        </w:rPr>
        <w:t>e</w:t>
      </w:r>
      <w:r>
        <w:rPr>
          <w:rFonts w:ascii="LitNusx" w:hAnsi="LitNusx" w:cs="AcadNusx"/>
          <w:sz w:val="22"/>
          <w:szCs w:val="22"/>
          <w:lang w:val="es-ES"/>
        </w:rPr>
        <w:softHyphen/>
      </w:r>
      <w:r w:rsidRPr="00EB10EB">
        <w:rPr>
          <w:rFonts w:ascii="LitNusx" w:hAnsi="LitNusx" w:cs="AcadNusx"/>
          <w:sz w:val="22"/>
          <w:szCs w:val="22"/>
          <w:lang w:val="es-ES"/>
        </w:rPr>
        <w:t>bis gan</w:t>
      </w:r>
      <w:r>
        <w:rPr>
          <w:rFonts w:ascii="LitNusx" w:hAnsi="LitNusx" w:cs="AcadNusx"/>
          <w:sz w:val="22"/>
          <w:szCs w:val="22"/>
          <w:lang w:val="es-ES"/>
        </w:rPr>
        <w:softHyphen/>
      </w:r>
      <w:r w:rsidRPr="00EB10EB">
        <w:rPr>
          <w:rFonts w:ascii="LitNusx" w:hAnsi="LitNusx" w:cs="AcadNusx"/>
          <w:sz w:val="22"/>
          <w:szCs w:val="22"/>
          <w:lang w:val="es-ES"/>
        </w:rPr>
        <w:t>xor</w:t>
      </w:r>
      <w:r>
        <w:rPr>
          <w:rFonts w:ascii="LitNusx" w:hAnsi="LitNusx" w:cs="AcadNusx"/>
          <w:sz w:val="22"/>
          <w:szCs w:val="22"/>
          <w:lang w:val="es-ES"/>
        </w:rPr>
        <w:softHyphen/>
      </w:r>
      <w:r w:rsidRPr="00EB10EB">
        <w:rPr>
          <w:rFonts w:ascii="LitNusx" w:hAnsi="LitNusx" w:cs="AcadNusx"/>
          <w:sz w:val="22"/>
          <w:szCs w:val="22"/>
          <w:lang w:val="es-ES"/>
        </w:rPr>
        <w:t>ci</w:t>
      </w:r>
      <w:r>
        <w:rPr>
          <w:rFonts w:ascii="LitNusx" w:hAnsi="LitNusx" w:cs="AcadNusx"/>
          <w:sz w:val="22"/>
          <w:szCs w:val="22"/>
          <w:lang w:val="es-ES"/>
        </w:rPr>
        <w:softHyphen/>
      </w:r>
      <w:r w:rsidRPr="00EB10EB">
        <w:rPr>
          <w:rFonts w:ascii="LitNusx" w:hAnsi="LitNusx" w:cs="AcadNusx"/>
          <w:sz w:val="22"/>
          <w:szCs w:val="22"/>
          <w:lang w:val="es-ES"/>
        </w:rPr>
        <w:t>e</w:t>
      </w:r>
      <w:r>
        <w:rPr>
          <w:rFonts w:ascii="LitNusx" w:hAnsi="LitNusx" w:cs="AcadNusx"/>
          <w:sz w:val="22"/>
          <w:szCs w:val="22"/>
          <w:lang w:val="es-ES"/>
        </w:rPr>
        <w:softHyphen/>
      </w:r>
      <w:r w:rsidRPr="00EB10EB">
        <w:rPr>
          <w:rFonts w:ascii="LitNusx" w:hAnsi="LitNusx" w:cs="AcadNusx"/>
          <w:sz w:val="22"/>
          <w:szCs w:val="22"/>
          <w:lang w:val="es-ES"/>
        </w:rPr>
        <w:t>le</w:t>
      </w:r>
      <w:r>
        <w:rPr>
          <w:rFonts w:ascii="LitNusx" w:hAnsi="LitNusx" w:cs="AcadNusx"/>
          <w:sz w:val="22"/>
          <w:szCs w:val="22"/>
          <w:lang w:val="es-ES"/>
        </w:rPr>
        <w:softHyphen/>
      </w:r>
      <w:r w:rsidRPr="00EB10EB">
        <w:rPr>
          <w:rFonts w:ascii="LitNusx" w:hAnsi="LitNusx" w:cs="AcadNusx"/>
          <w:sz w:val="22"/>
          <w:szCs w:val="22"/>
          <w:lang w:val="es-ES"/>
        </w:rPr>
        <w:t>bas, ri</w:t>
      </w:r>
      <w:r>
        <w:rPr>
          <w:rFonts w:ascii="LitNusx" w:hAnsi="LitNusx" w:cs="AcadNusx"/>
          <w:sz w:val="22"/>
          <w:szCs w:val="22"/>
          <w:lang w:val="es-ES"/>
        </w:rPr>
        <w:softHyphen/>
      </w:r>
      <w:r w:rsidRPr="00EB10EB">
        <w:rPr>
          <w:rFonts w:ascii="LitNusx" w:hAnsi="LitNusx" w:cs="AcadNusx"/>
          <w:sz w:val="22"/>
          <w:szCs w:val="22"/>
          <w:lang w:val="es-ES"/>
        </w:rPr>
        <w:t>Tac xels uS</w:t>
      </w:r>
      <w:r>
        <w:rPr>
          <w:rFonts w:ascii="LitNusx" w:hAnsi="LitNusx" w:cs="AcadNusx"/>
          <w:sz w:val="22"/>
          <w:szCs w:val="22"/>
          <w:lang w:val="es-ES"/>
        </w:rPr>
        <w:softHyphen/>
      </w:r>
      <w:r w:rsidRPr="00EB10EB">
        <w:rPr>
          <w:rFonts w:ascii="LitNusx" w:hAnsi="LitNusx" w:cs="AcadNusx"/>
          <w:sz w:val="22"/>
          <w:szCs w:val="22"/>
          <w:lang w:val="es-ES"/>
        </w:rPr>
        <w:t>lis mdgrad eko</w:t>
      </w:r>
      <w:r>
        <w:rPr>
          <w:rFonts w:ascii="LitNusx" w:hAnsi="LitNusx" w:cs="AcadNusx"/>
          <w:sz w:val="22"/>
          <w:szCs w:val="22"/>
          <w:lang w:val="es-ES"/>
        </w:rPr>
        <w:softHyphen/>
      </w:r>
      <w:r w:rsidRPr="00EB10EB">
        <w:rPr>
          <w:rFonts w:ascii="LitNusx" w:hAnsi="LitNusx" w:cs="AcadNusx"/>
          <w:sz w:val="22"/>
          <w:szCs w:val="22"/>
          <w:lang w:val="es-ES"/>
        </w:rPr>
        <w:t>no</w:t>
      </w:r>
      <w:r>
        <w:rPr>
          <w:rFonts w:ascii="LitNusx" w:hAnsi="LitNusx" w:cs="AcadNusx"/>
          <w:sz w:val="22"/>
          <w:szCs w:val="22"/>
          <w:lang w:val="es-ES"/>
        </w:rPr>
        <w:softHyphen/>
      </w:r>
      <w:r w:rsidRPr="00EB10EB">
        <w:rPr>
          <w:rFonts w:ascii="LitNusx" w:hAnsi="LitNusx" w:cs="AcadNusx"/>
          <w:sz w:val="22"/>
          <w:szCs w:val="22"/>
          <w:lang w:val="es-ES"/>
        </w:rPr>
        <w:t>mi</w:t>
      </w:r>
      <w:r>
        <w:rPr>
          <w:rFonts w:ascii="LitNusx" w:hAnsi="LitNusx" w:cs="AcadNusx"/>
          <w:sz w:val="22"/>
          <w:szCs w:val="22"/>
          <w:lang w:val="es-ES"/>
        </w:rPr>
        <w:softHyphen/>
      </w:r>
      <w:r w:rsidRPr="00EB10EB">
        <w:rPr>
          <w:rFonts w:ascii="LitNusx" w:hAnsi="LitNusx" w:cs="AcadNusx"/>
          <w:sz w:val="22"/>
          <w:szCs w:val="22"/>
          <w:lang w:val="es-ES"/>
        </w:rPr>
        <w:t>kur gan</w:t>
      </w:r>
      <w:r>
        <w:rPr>
          <w:rFonts w:ascii="LitNusx" w:hAnsi="LitNusx" w:cs="AcadNusx"/>
          <w:sz w:val="22"/>
          <w:szCs w:val="22"/>
          <w:lang w:val="es-ES"/>
        </w:rPr>
        <w:softHyphen/>
      </w:r>
      <w:r w:rsidRPr="00EB10EB">
        <w:rPr>
          <w:rFonts w:ascii="LitNusx" w:hAnsi="LitNusx" w:cs="AcadNusx"/>
          <w:sz w:val="22"/>
          <w:szCs w:val="22"/>
          <w:lang w:val="es-ES"/>
        </w:rPr>
        <w:t>vi</w:t>
      </w:r>
      <w:r>
        <w:rPr>
          <w:rFonts w:ascii="LitNusx" w:hAnsi="LitNusx" w:cs="AcadNusx"/>
          <w:sz w:val="22"/>
          <w:szCs w:val="22"/>
          <w:lang w:val="es-ES"/>
        </w:rPr>
        <w:softHyphen/>
      </w:r>
      <w:r w:rsidRPr="00EB10EB">
        <w:rPr>
          <w:rFonts w:ascii="LitNusx" w:hAnsi="LitNusx" w:cs="AcadNusx"/>
          <w:sz w:val="22"/>
          <w:szCs w:val="22"/>
          <w:lang w:val="es-ES"/>
        </w:rPr>
        <w:t>Ta</w:t>
      </w:r>
      <w:r>
        <w:rPr>
          <w:rFonts w:ascii="LitNusx" w:hAnsi="LitNusx" w:cs="AcadNusx"/>
          <w:sz w:val="22"/>
          <w:szCs w:val="22"/>
          <w:lang w:val="es-ES"/>
        </w:rPr>
        <w:softHyphen/>
      </w:r>
      <w:r w:rsidRPr="00EB10EB">
        <w:rPr>
          <w:rFonts w:ascii="LitNusx" w:hAnsi="LitNusx" w:cs="AcadNusx"/>
          <w:sz w:val="22"/>
          <w:szCs w:val="22"/>
          <w:lang w:val="es-ES"/>
        </w:rPr>
        <w:t>re</w:t>
      </w:r>
      <w:r>
        <w:rPr>
          <w:rFonts w:ascii="LitNusx" w:hAnsi="LitNusx" w:cs="AcadNusx"/>
          <w:sz w:val="22"/>
          <w:szCs w:val="22"/>
          <w:lang w:val="es-ES"/>
        </w:rPr>
        <w:softHyphen/>
      </w:r>
      <w:r w:rsidRPr="00EB10EB">
        <w:rPr>
          <w:rFonts w:ascii="LitNusx" w:hAnsi="LitNusx" w:cs="AcadNusx"/>
          <w:sz w:val="22"/>
          <w:szCs w:val="22"/>
          <w:lang w:val="es-ES"/>
        </w:rPr>
        <w:t>bas. am miz</w:t>
      </w:r>
      <w:r>
        <w:rPr>
          <w:rFonts w:ascii="LitNusx" w:hAnsi="LitNusx" w:cs="AcadNusx"/>
          <w:sz w:val="22"/>
          <w:szCs w:val="22"/>
          <w:lang w:val="es-ES"/>
        </w:rPr>
        <w:softHyphen/>
      </w:r>
      <w:r w:rsidRPr="00EB10EB">
        <w:rPr>
          <w:rFonts w:ascii="LitNusx" w:hAnsi="LitNusx" w:cs="AcadNusx"/>
          <w:sz w:val="22"/>
          <w:szCs w:val="22"/>
          <w:lang w:val="es-ES"/>
        </w:rPr>
        <w:t>nis mi</w:t>
      </w:r>
      <w:r>
        <w:rPr>
          <w:rFonts w:ascii="LitNusx" w:hAnsi="LitNusx" w:cs="AcadNusx"/>
          <w:sz w:val="22"/>
          <w:szCs w:val="22"/>
          <w:lang w:val="es-ES"/>
        </w:rPr>
        <w:softHyphen/>
      </w:r>
      <w:r w:rsidRPr="00EB10EB">
        <w:rPr>
          <w:rFonts w:ascii="LitNusx" w:hAnsi="LitNusx" w:cs="AcadNusx"/>
          <w:sz w:val="22"/>
          <w:szCs w:val="22"/>
          <w:lang w:val="es-ES"/>
        </w:rPr>
        <w:t>saR</w:t>
      </w:r>
      <w:r>
        <w:rPr>
          <w:rFonts w:ascii="LitNusx" w:hAnsi="LitNusx" w:cs="AcadNusx"/>
          <w:sz w:val="22"/>
          <w:szCs w:val="22"/>
          <w:lang w:val="es-ES"/>
        </w:rPr>
        <w:softHyphen/>
      </w:r>
      <w:r w:rsidRPr="00EB10EB">
        <w:rPr>
          <w:rFonts w:ascii="LitNusx" w:hAnsi="LitNusx" w:cs="AcadNusx"/>
          <w:sz w:val="22"/>
          <w:szCs w:val="22"/>
          <w:lang w:val="es-ES"/>
        </w:rPr>
        <w:t>we</w:t>
      </w:r>
      <w:r>
        <w:rPr>
          <w:rFonts w:ascii="LitNusx" w:hAnsi="LitNusx" w:cs="AcadNusx"/>
          <w:sz w:val="22"/>
          <w:szCs w:val="22"/>
          <w:lang w:val="es-ES"/>
        </w:rPr>
        <w:softHyphen/>
      </w:r>
      <w:r w:rsidRPr="00EB10EB">
        <w:rPr>
          <w:rFonts w:ascii="LitNusx" w:hAnsi="LitNusx" w:cs="AcadNusx"/>
          <w:sz w:val="22"/>
          <w:szCs w:val="22"/>
          <w:lang w:val="es-ES"/>
        </w:rPr>
        <w:t>vad sa</w:t>
      </w:r>
      <w:r>
        <w:rPr>
          <w:rFonts w:ascii="LitNusx" w:hAnsi="LitNusx" w:cs="AcadNusx"/>
          <w:sz w:val="22"/>
          <w:szCs w:val="22"/>
          <w:lang w:val="es-ES"/>
        </w:rPr>
        <w:softHyphen/>
      </w:r>
      <w:r w:rsidRPr="00EB10EB">
        <w:rPr>
          <w:rFonts w:ascii="LitNusx" w:hAnsi="LitNusx" w:cs="AcadNusx"/>
          <w:sz w:val="22"/>
          <w:szCs w:val="22"/>
          <w:lang w:val="es-ES"/>
        </w:rPr>
        <w:t>Wi</w:t>
      </w:r>
      <w:r>
        <w:rPr>
          <w:rFonts w:ascii="LitNusx" w:hAnsi="LitNusx" w:cs="AcadNusx"/>
          <w:sz w:val="22"/>
          <w:szCs w:val="22"/>
          <w:lang w:val="es-ES"/>
        </w:rPr>
        <w:softHyphen/>
      </w:r>
      <w:r w:rsidRPr="00EB10EB">
        <w:rPr>
          <w:rFonts w:ascii="LitNusx" w:hAnsi="LitNusx" w:cs="AcadNusx"/>
          <w:sz w:val="22"/>
          <w:szCs w:val="22"/>
          <w:lang w:val="es-ES"/>
        </w:rPr>
        <w:t>roa ro</w:t>
      </w:r>
      <w:r>
        <w:rPr>
          <w:rFonts w:ascii="LitNusx" w:hAnsi="LitNusx" w:cs="AcadNusx"/>
          <w:sz w:val="22"/>
          <w:szCs w:val="22"/>
          <w:lang w:val="es-ES"/>
        </w:rPr>
        <w:softHyphen/>
      </w:r>
      <w:r w:rsidRPr="00EB10EB">
        <w:rPr>
          <w:rFonts w:ascii="LitNusx" w:hAnsi="LitNusx" w:cs="AcadNusx"/>
          <w:sz w:val="22"/>
          <w:szCs w:val="22"/>
          <w:lang w:val="es-ES"/>
        </w:rPr>
        <w:t>gorc “sa</w:t>
      </w:r>
      <w:r>
        <w:rPr>
          <w:rFonts w:ascii="LitNusx" w:hAnsi="LitNusx" w:cs="AcadNusx"/>
          <w:sz w:val="22"/>
          <w:szCs w:val="22"/>
          <w:lang w:val="es-ES"/>
        </w:rPr>
        <w:softHyphen/>
      </w:r>
      <w:r w:rsidRPr="00EB10EB">
        <w:rPr>
          <w:rFonts w:ascii="LitNusx" w:hAnsi="LitNusx" w:cs="AcadNusx"/>
          <w:sz w:val="22"/>
          <w:szCs w:val="22"/>
          <w:lang w:val="es-ES"/>
        </w:rPr>
        <w:t>baz</w:t>
      </w:r>
      <w:r>
        <w:rPr>
          <w:rFonts w:ascii="LitNusx" w:hAnsi="LitNusx" w:cs="AcadNusx"/>
          <w:sz w:val="22"/>
          <w:szCs w:val="22"/>
          <w:lang w:val="es-ES"/>
        </w:rPr>
        <w:softHyphen/>
      </w:r>
      <w:r w:rsidRPr="00EB10EB">
        <w:rPr>
          <w:rFonts w:ascii="LitNusx" w:hAnsi="LitNusx" w:cs="AcadNusx"/>
          <w:sz w:val="22"/>
          <w:szCs w:val="22"/>
          <w:lang w:val="es-ES"/>
        </w:rPr>
        <w:t>ro”, ise “sa</w:t>
      </w:r>
      <w:r>
        <w:rPr>
          <w:rFonts w:ascii="LitNusx" w:hAnsi="LitNusx" w:cs="AcadNusx"/>
          <w:sz w:val="22"/>
          <w:szCs w:val="22"/>
          <w:lang w:val="es-ES"/>
        </w:rPr>
        <w:softHyphen/>
      </w:r>
      <w:r w:rsidRPr="00EB10EB">
        <w:rPr>
          <w:rFonts w:ascii="LitNusx" w:hAnsi="LitNusx" w:cs="AcadNusx"/>
          <w:sz w:val="22"/>
          <w:szCs w:val="22"/>
          <w:lang w:val="es-ES"/>
        </w:rPr>
        <w:t>xe</w:t>
      </w:r>
      <w:r>
        <w:rPr>
          <w:rFonts w:ascii="LitNusx" w:hAnsi="LitNusx" w:cs="AcadNusx"/>
          <w:sz w:val="22"/>
          <w:szCs w:val="22"/>
          <w:lang w:val="es-ES"/>
        </w:rPr>
        <w:softHyphen/>
      </w:r>
      <w:r w:rsidRPr="00EB10EB">
        <w:rPr>
          <w:rFonts w:ascii="LitNusx" w:hAnsi="LitNusx" w:cs="AcadNusx"/>
          <w:sz w:val="22"/>
          <w:szCs w:val="22"/>
          <w:lang w:val="es-ES"/>
        </w:rPr>
        <w:t>li</w:t>
      </w:r>
      <w:r>
        <w:rPr>
          <w:rFonts w:ascii="LitNusx" w:hAnsi="LitNusx" w:cs="AcadNusx"/>
          <w:sz w:val="22"/>
          <w:szCs w:val="22"/>
          <w:lang w:val="es-ES"/>
        </w:rPr>
        <w:softHyphen/>
      </w:r>
      <w:r w:rsidRPr="00EB10EB">
        <w:rPr>
          <w:rFonts w:ascii="LitNusx" w:hAnsi="LitNusx" w:cs="AcadNusx"/>
          <w:sz w:val="22"/>
          <w:szCs w:val="22"/>
          <w:lang w:val="es-ES"/>
        </w:rPr>
        <w:t>suf</w:t>
      </w:r>
      <w:r>
        <w:rPr>
          <w:rFonts w:ascii="LitNusx" w:hAnsi="LitNusx" w:cs="AcadNusx"/>
          <w:sz w:val="22"/>
          <w:szCs w:val="22"/>
          <w:lang w:val="es-ES"/>
        </w:rPr>
        <w:softHyphen/>
      </w:r>
      <w:r w:rsidRPr="00EB10EB">
        <w:rPr>
          <w:rFonts w:ascii="LitNusx" w:hAnsi="LitNusx" w:cs="AcadNusx"/>
          <w:sz w:val="22"/>
          <w:szCs w:val="22"/>
          <w:lang w:val="es-ES"/>
        </w:rPr>
        <w:t>le</w:t>
      </w:r>
      <w:r>
        <w:rPr>
          <w:rFonts w:ascii="LitNusx" w:hAnsi="LitNusx" w:cs="AcadNusx"/>
          <w:sz w:val="22"/>
          <w:szCs w:val="22"/>
          <w:lang w:val="es-ES"/>
        </w:rPr>
        <w:softHyphen/>
      </w:r>
      <w:r w:rsidRPr="00EB10EB">
        <w:rPr>
          <w:rFonts w:ascii="LitNusx" w:hAnsi="LitNusx" w:cs="AcadNusx"/>
          <w:sz w:val="22"/>
          <w:szCs w:val="22"/>
          <w:lang w:val="es-ES"/>
        </w:rPr>
        <w:t>bo nak</w:t>
      </w:r>
      <w:r>
        <w:rPr>
          <w:rFonts w:ascii="LitNusx" w:hAnsi="LitNusx" w:cs="AcadNusx"/>
          <w:sz w:val="22"/>
          <w:szCs w:val="22"/>
          <w:lang w:val="es-ES"/>
        </w:rPr>
        <w:softHyphen/>
      </w:r>
      <w:r w:rsidRPr="00EB10EB">
        <w:rPr>
          <w:rFonts w:ascii="LitNusx" w:hAnsi="LitNusx" w:cs="AcadNusx"/>
          <w:sz w:val="22"/>
          <w:szCs w:val="22"/>
          <w:lang w:val="es-ES"/>
        </w:rPr>
        <w:t>lo</w:t>
      </w:r>
      <w:r>
        <w:rPr>
          <w:rFonts w:ascii="LitNusx" w:hAnsi="LitNusx" w:cs="AcadNusx"/>
          <w:sz w:val="22"/>
          <w:szCs w:val="22"/>
          <w:lang w:val="es-ES"/>
        </w:rPr>
        <w:softHyphen/>
      </w:r>
      <w:r w:rsidRPr="00EB10EB">
        <w:rPr>
          <w:rFonts w:ascii="LitNusx" w:hAnsi="LitNusx" w:cs="AcadNusx"/>
          <w:sz w:val="22"/>
          <w:szCs w:val="22"/>
          <w:lang w:val="es-ES"/>
        </w:rPr>
        <w:t>va</w:t>
      </w:r>
      <w:r>
        <w:rPr>
          <w:rFonts w:ascii="LitNusx" w:hAnsi="LitNusx" w:cs="AcadNusx"/>
          <w:sz w:val="22"/>
          <w:szCs w:val="22"/>
          <w:lang w:val="es-ES"/>
        </w:rPr>
        <w:softHyphen/>
      </w:r>
      <w:r w:rsidRPr="00EB10EB">
        <w:rPr>
          <w:rFonts w:ascii="LitNusx" w:hAnsi="LitNusx" w:cs="AcadNusx"/>
          <w:sz w:val="22"/>
          <w:szCs w:val="22"/>
          <w:lang w:val="es-ES"/>
        </w:rPr>
        <w:t>ne</w:t>
      </w:r>
      <w:r>
        <w:rPr>
          <w:rFonts w:ascii="LitNusx" w:hAnsi="LitNusx" w:cs="AcadNusx"/>
          <w:sz w:val="22"/>
          <w:szCs w:val="22"/>
          <w:lang w:val="es-ES"/>
        </w:rPr>
        <w:softHyphen/>
      </w:r>
      <w:r w:rsidRPr="00EB10EB">
        <w:rPr>
          <w:rFonts w:ascii="LitNusx" w:hAnsi="LitNusx" w:cs="AcadNusx"/>
          <w:sz w:val="22"/>
          <w:szCs w:val="22"/>
          <w:lang w:val="es-ES"/>
        </w:rPr>
        <w:t>be</w:t>
      </w:r>
      <w:r>
        <w:rPr>
          <w:rFonts w:ascii="LitNusx" w:hAnsi="LitNusx" w:cs="AcadNusx"/>
          <w:sz w:val="22"/>
          <w:szCs w:val="22"/>
          <w:lang w:val="es-ES"/>
        </w:rPr>
        <w:softHyphen/>
      </w:r>
      <w:r w:rsidRPr="00EB10EB">
        <w:rPr>
          <w:rFonts w:ascii="LitNusx" w:hAnsi="LitNusx" w:cs="AcadNusx"/>
          <w:sz w:val="22"/>
          <w:szCs w:val="22"/>
          <w:lang w:val="es-ES"/>
        </w:rPr>
        <w:t>bis” ga</w:t>
      </w:r>
      <w:r>
        <w:rPr>
          <w:rFonts w:ascii="LitNusx" w:hAnsi="LitNusx" w:cs="AcadNusx"/>
          <w:sz w:val="22"/>
          <w:szCs w:val="22"/>
          <w:lang w:val="es-ES"/>
        </w:rPr>
        <w:softHyphen/>
      </w:r>
      <w:r w:rsidRPr="00EB10EB">
        <w:rPr>
          <w:rFonts w:ascii="LitNusx" w:hAnsi="LitNusx" w:cs="AcadNusx"/>
          <w:sz w:val="22"/>
          <w:szCs w:val="22"/>
          <w:lang w:val="es-ES"/>
        </w:rPr>
        <w:t>mos</w:t>
      </w:r>
      <w:r>
        <w:rPr>
          <w:rFonts w:ascii="LitNusx" w:hAnsi="LitNusx" w:cs="AcadNusx"/>
          <w:sz w:val="22"/>
          <w:szCs w:val="22"/>
          <w:lang w:val="es-ES"/>
        </w:rPr>
        <w:softHyphen/>
      </w:r>
      <w:r w:rsidRPr="00EB10EB">
        <w:rPr>
          <w:rFonts w:ascii="LitNusx" w:hAnsi="LitNusx" w:cs="AcadNusx"/>
          <w:sz w:val="22"/>
          <w:szCs w:val="22"/>
          <w:lang w:val="es-ES"/>
        </w:rPr>
        <w:t>wo</w:t>
      </w:r>
      <w:r>
        <w:rPr>
          <w:rFonts w:ascii="LitNusx" w:hAnsi="LitNusx" w:cs="AcadNusx"/>
          <w:sz w:val="22"/>
          <w:szCs w:val="22"/>
          <w:lang w:val="es-ES"/>
        </w:rPr>
        <w:softHyphen/>
      </w:r>
      <w:r w:rsidRPr="00EB10EB">
        <w:rPr>
          <w:rFonts w:ascii="LitNusx" w:hAnsi="LitNusx" w:cs="AcadNusx"/>
          <w:sz w:val="22"/>
          <w:szCs w:val="22"/>
          <w:lang w:val="es-ES"/>
        </w:rPr>
        <w:t>re</w:t>
      </w:r>
      <w:r>
        <w:rPr>
          <w:rFonts w:ascii="LitNusx" w:hAnsi="LitNusx" w:cs="AcadNusx"/>
          <w:sz w:val="22"/>
          <w:szCs w:val="22"/>
          <w:lang w:val="es-ES"/>
        </w:rPr>
        <w:softHyphen/>
      </w:r>
      <w:r w:rsidRPr="00EB10EB">
        <w:rPr>
          <w:rFonts w:ascii="LitNusx" w:hAnsi="LitNusx" w:cs="AcadNusx"/>
          <w:sz w:val="22"/>
          <w:szCs w:val="22"/>
          <w:lang w:val="es-ES"/>
        </w:rPr>
        <w:t>ba.</w:t>
      </w:r>
    </w:p>
    <w:p w:rsidR="00D46116" w:rsidRDefault="00D46116" w:rsidP="00BC619A">
      <w:pPr>
        <w:autoSpaceDE w:val="0"/>
        <w:autoSpaceDN w:val="0"/>
        <w:adjustRightInd w:val="0"/>
        <w:spacing w:line="252" w:lineRule="auto"/>
        <w:ind w:firstLine="540"/>
        <w:jc w:val="both"/>
        <w:rPr>
          <w:rFonts w:ascii="LitNusx" w:hAnsi="LitNusx" w:cs="AcadNusx"/>
          <w:sz w:val="22"/>
          <w:szCs w:val="22"/>
          <w:lang w:val="es-ES"/>
        </w:rPr>
      </w:pPr>
      <w:r w:rsidRPr="00EB10EB">
        <w:rPr>
          <w:rFonts w:ascii="LitNusx" w:hAnsi="LitNusx" w:cs="AcadNusx"/>
          <w:sz w:val="22"/>
          <w:szCs w:val="22"/>
          <w:lang w:val="es-ES"/>
        </w:rPr>
        <w:t xml:space="preserve"> naS</w:t>
      </w:r>
      <w:r>
        <w:rPr>
          <w:rFonts w:ascii="LitNusx" w:hAnsi="LitNusx" w:cs="AcadNusx"/>
          <w:sz w:val="22"/>
          <w:szCs w:val="22"/>
          <w:lang w:val="es-ES"/>
        </w:rPr>
        <w:softHyphen/>
      </w:r>
      <w:r w:rsidRPr="00EB10EB">
        <w:rPr>
          <w:rFonts w:ascii="LitNusx" w:hAnsi="LitNusx" w:cs="AcadNusx"/>
          <w:sz w:val="22"/>
          <w:szCs w:val="22"/>
          <w:lang w:val="es-ES"/>
        </w:rPr>
        <w:t>rom</w:t>
      </w:r>
      <w:r>
        <w:rPr>
          <w:rFonts w:ascii="LitNusx" w:hAnsi="LitNusx" w:cs="AcadNusx"/>
          <w:sz w:val="22"/>
          <w:szCs w:val="22"/>
          <w:lang w:val="es-ES"/>
        </w:rPr>
        <w:softHyphen/>
      </w:r>
      <w:r w:rsidRPr="00EB10EB">
        <w:rPr>
          <w:rFonts w:ascii="LitNusx" w:hAnsi="LitNusx" w:cs="AcadNusx"/>
          <w:sz w:val="22"/>
          <w:szCs w:val="22"/>
          <w:lang w:val="es-ES"/>
        </w:rPr>
        <w:t>Si, msof</w:t>
      </w:r>
      <w:r>
        <w:rPr>
          <w:rFonts w:ascii="LitNusx" w:hAnsi="LitNusx" w:cs="AcadNusx"/>
          <w:sz w:val="22"/>
          <w:szCs w:val="22"/>
          <w:lang w:val="es-ES"/>
        </w:rPr>
        <w:softHyphen/>
      </w:r>
      <w:r w:rsidRPr="00EB10EB">
        <w:rPr>
          <w:rFonts w:ascii="LitNusx" w:hAnsi="LitNusx" w:cs="AcadNusx"/>
          <w:sz w:val="22"/>
          <w:szCs w:val="22"/>
          <w:lang w:val="es-ES"/>
        </w:rPr>
        <w:t>li</w:t>
      </w:r>
      <w:r>
        <w:rPr>
          <w:rFonts w:ascii="LitNusx" w:hAnsi="LitNusx" w:cs="AcadNusx"/>
          <w:sz w:val="22"/>
          <w:szCs w:val="22"/>
          <w:lang w:val="es-ES"/>
        </w:rPr>
        <w:softHyphen/>
      </w:r>
      <w:r w:rsidRPr="00EB10EB">
        <w:rPr>
          <w:rFonts w:ascii="LitNusx" w:hAnsi="LitNusx" w:cs="AcadNusx"/>
          <w:sz w:val="22"/>
          <w:szCs w:val="22"/>
          <w:lang w:val="es-ES"/>
        </w:rPr>
        <w:t>o</w:t>
      </w:r>
      <w:r>
        <w:rPr>
          <w:rFonts w:ascii="LitNusx" w:hAnsi="LitNusx" w:cs="AcadNusx"/>
          <w:sz w:val="22"/>
          <w:szCs w:val="22"/>
          <w:lang w:val="es-ES"/>
        </w:rPr>
        <w:softHyphen/>
      </w:r>
      <w:r w:rsidRPr="00EB10EB">
        <w:rPr>
          <w:rFonts w:ascii="LitNusx" w:hAnsi="LitNusx" w:cs="AcadNusx"/>
          <w:sz w:val="22"/>
          <w:szCs w:val="22"/>
          <w:lang w:val="es-ES"/>
        </w:rPr>
        <w:t>Si ap</w:t>
      </w:r>
      <w:r>
        <w:rPr>
          <w:rFonts w:ascii="LitNusx" w:hAnsi="LitNusx" w:cs="AcadNusx"/>
          <w:sz w:val="22"/>
          <w:szCs w:val="22"/>
          <w:lang w:val="es-ES"/>
        </w:rPr>
        <w:softHyphen/>
      </w:r>
      <w:r w:rsidRPr="00EB10EB">
        <w:rPr>
          <w:rFonts w:ascii="LitNusx" w:hAnsi="LitNusx" w:cs="AcadNusx"/>
          <w:sz w:val="22"/>
          <w:szCs w:val="22"/>
          <w:lang w:val="es-ES"/>
        </w:rPr>
        <w:t>ro</w:t>
      </w:r>
      <w:r>
        <w:rPr>
          <w:rFonts w:ascii="LitNusx" w:hAnsi="LitNusx" w:cs="AcadNusx"/>
          <w:sz w:val="22"/>
          <w:szCs w:val="22"/>
          <w:lang w:val="es-ES"/>
        </w:rPr>
        <w:softHyphen/>
      </w:r>
      <w:r w:rsidRPr="00EB10EB">
        <w:rPr>
          <w:rFonts w:ascii="LitNusx" w:hAnsi="LitNusx" w:cs="AcadNusx"/>
          <w:sz w:val="22"/>
          <w:szCs w:val="22"/>
          <w:lang w:val="es-ES"/>
        </w:rPr>
        <w:t>bi</w:t>
      </w:r>
      <w:r>
        <w:rPr>
          <w:rFonts w:ascii="LitNusx" w:hAnsi="LitNusx" w:cs="AcadNusx"/>
          <w:sz w:val="22"/>
          <w:szCs w:val="22"/>
          <w:lang w:val="es-ES"/>
        </w:rPr>
        <w:softHyphen/>
      </w:r>
      <w:r w:rsidRPr="00EB10EB">
        <w:rPr>
          <w:rFonts w:ascii="LitNusx" w:hAnsi="LitNusx" w:cs="AcadNusx"/>
          <w:sz w:val="22"/>
          <w:szCs w:val="22"/>
          <w:lang w:val="es-ES"/>
        </w:rPr>
        <w:t>re</w:t>
      </w:r>
      <w:r>
        <w:rPr>
          <w:rFonts w:ascii="LitNusx" w:hAnsi="LitNusx" w:cs="AcadNusx"/>
          <w:sz w:val="22"/>
          <w:szCs w:val="22"/>
          <w:lang w:val="es-ES"/>
        </w:rPr>
        <w:softHyphen/>
      </w:r>
      <w:r w:rsidRPr="00EB10EB">
        <w:rPr>
          <w:rFonts w:ascii="LitNusx" w:hAnsi="LitNusx" w:cs="AcadNusx"/>
          <w:sz w:val="22"/>
          <w:szCs w:val="22"/>
          <w:lang w:val="es-ES"/>
        </w:rPr>
        <w:t>bu</w:t>
      </w:r>
      <w:r>
        <w:rPr>
          <w:rFonts w:ascii="LitNusx" w:hAnsi="LitNusx" w:cs="AcadNusx"/>
          <w:sz w:val="22"/>
          <w:szCs w:val="22"/>
          <w:lang w:val="es-ES"/>
        </w:rPr>
        <w:softHyphen/>
      </w:r>
      <w:r w:rsidRPr="00EB10EB">
        <w:rPr>
          <w:rFonts w:ascii="LitNusx" w:hAnsi="LitNusx" w:cs="AcadNusx"/>
          <w:sz w:val="22"/>
          <w:szCs w:val="22"/>
          <w:lang w:val="es-ES"/>
        </w:rPr>
        <w:t>li ga</w:t>
      </w:r>
      <w:r>
        <w:rPr>
          <w:rFonts w:ascii="LitNusx" w:hAnsi="LitNusx" w:cs="AcadNusx"/>
          <w:sz w:val="22"/>
          <w:szCs w:val="22"/>
          <w:lang w:val="es-ES"/>
        </w:rPr>
        <w:softHyphen/>
      </w:r>
      <w:r w:rsidRPr="00EB10EB">
        <w:rPr>
          <w:rFonts w:ascii="LitNusx" w:hAnsi="LitNusx" w:cs="AcadNusx"/>
          <w:sz w:val="22"/>
          <w:szCs w:val="22"/>
          <w:lang w:val="es-ES"/>
        </w:rPr>
        <w:t>moc</w:t>
      </w:r>
      <w:r>
        <w:rPr>
          <w:rFonts w:ascii="LitNusx" w:hAnsi="LitNusx" w:cs="AcadNusx"/>
          <w:sz w:val="22"/>
          <w:szCs w:val="22"/>
          <w:lang w:val="es-ES"/>
        </w:rPr>
        <w:softHyphen/>
      </w:r>
      <w:r w:rsidRPr="00EB10EB">
        <w:rPr>
          <w:rFonts w:ascii="LitNusx" w:hAnsi="LitNusx" w:cs="AcadNusx"/>
          <w:sz w:val="22"/>
          <w:szCs w:val="22"/>
          <w:lang w:val="es-ES"/>
        </w:rPr>
        <w:t>di</w:t>
      </w:r>
      <w:r>
        <w:rPr>
          <w:rFonts w:ascii="LitNusx" w:hAnsi="LitNusx" w:cs="AcadNusx"/>
          <w:sz w:val="22"/>
          <w:szCs w:val="22"/>
          <w:lang w:val="es-ES"/>
        </w:rPr>
        <w:softHyphen/>
      </w:r>
      <w:r w:rsidRPr="00EB10EB">
        <w:rPr>
          <w:rFonts w:ascii="LitNusx" w:hAnsi="LitNusx" w:cs="AcadNusx"/>
          <w:sz w:val="22"/>
          <w:szCs w:val="22"/>
          <w:lang w:val="es-ES"/>
        </w:rPr>
        <w:t>le</w:t>
      </w:r>
      <w:r>
        <w:rPr>
          <w:rFonts w:ascii="LitNusx" w:hAnsi="LitNusx" w:cs="AcadNusx"/>
          <w:sz w:val="22"/>
          <w:szCs w:val="22"/>
          <w:lang w:val="es-ES"/>
        </w:rPr>
        <w:softHyphen/>
      </w:r>
      <w:r w:rsidRPr="00EB10EB">
        <w:rPr>
          <w:rFonts w:ascii="LitNusx" w:hAnsi="LitNusx" w:cs="AcadNusx"/>
          <w:sz w:val="22"/>
          <w:szCs w:val="22"/>
          <w:lang w:val="es-ES"/>
        </w:rPr>
        <w:t>bis Ses</w:t>
      </w:r>
      <w:r>
        <w:rPr>
          <w:rFonts w:ascii="LitNusx" w:hAnsi="LitNusx" w:cs="AcadNusx"/>
          <w:sz w:val="22"/>
          <w:szCs w:val="22"/>
          <w:lang w:val="es-ES"/>
        </w:rPr>
        <w:softHyphen/>
      </w:r>
      <w:r w:rsidRPr="00EB10EB">
        <w:rPr>
          <w:rFonts w:ascii="LitNusx" w:hAnsi="LitNusx" w:cs="AcadNusx"/>
          <w:sz w:val="22"/>
          <w:szCs w:val="22"/>
          <w:lang w:val="es-ES"/>
        </w:rPr>
        <w:t>wav</w:t>
      </w:r>
      <w:r>
        <w:rPr>
          <w:rFonts w:ascii="LitNusx" w:hAnsi="LitNusx" w:cs="AcadNusx"/>
          <w:sz w:val="22"/>
          <w:szCs w:val="22"/>
          <w:lang w:val="es-ES"/>
        </w:rPr>
        <w:softHyphen/>
      </w:r>
      <w:r w:rsidRPr="00EB10EB">
        <w:rPr>
          <w:rFonts w:ascii="LitNusx" w:hAnsi="LitNusx" w:cs="AcadNusx"/>
          <w:sz w:val="22"/>
          <w:szCs w:val="22"/>
          <w:lang w:val="es-ES"/>
        </w:rPr>
        <w:t>li</w:t>
      </w:r>
      <w:r>
        <w:rPr>
          <w:rFonts w:ascii="LitNusx" w:hAnsi="LitNusx" w:cs="AcadNusx"/>
          <w:sz w:val="22"/>
          <w:szCs w:val="22"/>
          <w:lang w:val="es-ES"/>
        </w:rPr>
        <w:t xml:space="preserve">s </w:t>
      </w:r>
      <w:r w:rsidRPr="00EB10EB">
        <w:rPr>
          <w:rFonts w:ascii="LitNusx" w:hAnsi="LitNusx" w:cs="AcadNusx"/>
          <w:sz w:val="22"/>
          <w:szCs w:val="22"/>
          <w:lang w:val="es-ES"/>
        </w:rPr>
        <w:t>sa</w:t>
      </w:r>
      <w:r>
        <w:rPr>
          <w:rFonts w:ascii="LitNusx" w:hAnsi="LitNusx" w:cs="AcadNusx"/>
          <w:sz w:val="22"/>
          <w:szCs w:val="22"/>
          <w:lang w:val="es-ES"/>
        </w:rPr>
        <w:softHyphen/>
      </w:r>
      <w:r w:rsidRPr="00EB10EB">
        <w:rPr>
          <w:rFonts w:ascii="LitNusx" w:hAnsi="LitNusx" w:cs="AcadNusx"/>
          <w:sz w:val="22"/>
          <w:szCs w:val="22"/>
          <w:lang w:val="es-ES"/>
        </w:rPr>
        <w:t>fuZ</w:t>
      </w:r>
      <w:r>
        <w:rPr>
          <w:rFonts w:ascii="LitNusx" w:hAnsi="LitNusx" w:cs="AcadNusx"/>
          <w:sz w:val="22"/>
          <w:szCs w:val="22"/>
          <w:lang w:val="es-ES"/>
        </w:rPr>
        <w:softHyphen/>
      </w:r>
      <w:r w:rsidRPr="00EB10EB">
        <w:rPr>
          <w:rFonts w:ascii="LitNusx" w:hAnsi="LitNusx" w:cs="AcadNusx"/>
          <w:sz w:val="22"/>
          <w:szCs w:val="22"/>
          <w:lang w:val="es-ES"/>
        </w:rPr>
        <w:t>vel</w:t>
      </w:r>
      <w:r>
        <w:rPr>
          <w:rFonts w:ascii="LitNusx" w:hAnsi="LitNusx" w:cs="AcadNusx"/>
          <w:sz w:val="22"/>
          <w:szCs w:val="22"/>
          <w:lang w:val="es-ES"/>
        </w:rPr>
        <w:softHyphen/>
      </w:r>
      <w:r w:rsidRPr="00EB10EB">
        <w:rPr>
          <w:rFonts w:ascii="LitNusx" w:hAnsi="LitNusx" w:cs="AcadNusx"/>
          <w:sz w:val="22"/>
          <w:szCs w:val="22"/>
          <w:lang w:val="es-ES"/>
        </w:rPr>
        <w:t>ze, war</w:t>
      </w:r>
      <w:r>
        <w:rPr>
          <w:rFonts w:ascii="LitNusx" w:hAnsi="LitNusx" w:cs="AcadNusx"/>
          <w:sz w:val="22"/>
          <w:szCs w:val="22"/>
          <w:lang w:val="es-ES"/>
        </w:rPr>
        <w:softHyphen/>
      </w:r>
      <w:r w:rsidRPr="00EB10EB">
        <w:rPr>
          <w:rFonts w:ascii="LitNusx" w:hAnsi="LitNusx" w:cs="AcadNusx"/>
          <w:sz w:val="22"/>
          <w:szCs w:val="22"/>
          <w:lang w:val="es-ES"/>
        </w:rPr>
        <w:t>mod</w:t>
      </w:r>
      <w:r>
        <w:rPr>
          <w:rFonts w:ascii="LitNusx" w:hAnsi="LitNusx" w:cs="AcadNusx"/>
          <w:sz w:val="22"/>
          <w:szCs w:val="22"/>
          <w:lang w:val="es-ES"/>
        </w:rPr>
        <w:softHyphen/>
      </w:r>
      <w:r w:rsidRPr="00EB10EB">
        <w:rPr>
          <w:rFonts w:ascii="LitNusx" w:hAnsi="LitNusx" w:cs="AcadNusx"/>
          <w:sz w:val="22"/>
          <w:szCs w:val="22"/>
          <w:lang w:val="es-ES"/>
        </w:rPr>
        <w:t>ge</w:t>
      </w:r>
      <w:r>
        <w:rPr>
          <w:rFonts w:ascii="LitNusx" w:hAnsi="LitNusx" w:cs="AcadNusx"/>
          <w:sz w:val="22"/>
          <w:szCs w:val="22"/>
          <w:lang w:val="es-ES"/>
        </w:rPr>
        <w:softHyphen/>
      </w:r>
      <w:r w:rsidRPr="00EB10EB">
        <w:rPr>
          <w:rFonts w:ascii="LitNusx" w:hAnsi="LitNusx" w:cs="AcadNusx"/>
          <w:sz w:val="22"/>
          <w:szCs w:val="22"/>
          <w:lang w:val="es-ES"/>
        </w:rPr>
        <w:t>ni</w:t>
      </w:r>
      <w:r>
        <w:rPr>
          <w:rFonts w:ascii="LitNusx" w:hAnsi="LitNusx" w:cs="AcadNusx"/>
          <w:sz w:val="22"/>
          <w:szCs w:val="22"/>
          <w:lang w:val="es-ES"/>
        </w:rPr>
        <w:softHyphen/>
      </w:r>
      <w:r w:rsidRPr="00EB10EB">
        <w:rPr>
          <w:rFonts w:ascii="LitNusx" w:hAnsi="LitNusx" w:cs="AcadNusx"/>
          <w:sz w:val="22"/>
          <w:szCs w:val="22"/>
          <w:lang w:val="es-ES"/>
        </w:rPr>
        <w:t>lia re</w:t>
      </w:r>
      <w:r>
        <w:rPr>
          <w:rFonts w:ascii="LitNusx" w:hAnsi="LitNusx" w:cs="AcadNusx"/>
          <w:sz w:val="22"/>
          <w:szCs w:val="22"/>
          <w:lang w:val="es-ES"/>
        </w:rPr>
        <w:softHyphen/>
      </w:r>
      <w:r w:rsidRPr="00EB10EB">
        <w:rPr>
          <w:rFonts w:ascii="LitNusx" w:hAnsi="LitNusx" w:cs="AcadNusx"/>
          <w:sz w:val="22"/>
          <w:szCs w:val="22"/>
          <w:lang w:val="es-ES"/>
        </w:rPr>
        <w:t>ko</w:t>
      </w:r>
      <w:r>
        <w:rPr>
          <w:rFonts w:ascii="LitNusx" w:hAnsi="LitNusx" w:cs="AcadNusx"/>
          <w:sz w:val="22"/>
          <w:szCs w:val="22"/>
          <w:lang w:val="es-ES"/>
        </w:rPr>
        <w:softHyphen/>
      </w:r>
      <w:r w:rsidRPr="00EB10EB">
        <w:rPr>
          <w:rFonts w:ascii="LitNusx" w:hAnsi="LitNusx" w:cs="AcadNusx"/>
          <w:sz w:val="22"/>
          <w:szCs w:val="22"/>
          <w:lang w:val="es-ES"/>
        </w:rPr>
        <w:t>men</w:t>
      </w:r>
      <w:r>
        <w:rPr>
          <w:rFonts w:ascii="LitNusx" w:hAnsi="LitNusx" w:cs="AcadNusx"/>
          <w:sz w:val="22"/>
          <w:szCs w:val="22"/>
          <w:lang w:val="es-ES"/>
        </w:rPr>
        <w:softHyphen/>
      </w:r>
      <w:r w:rsidRPr="00EB10EB">
        <w:rPr>
          <w:rFonts w:ascii="LitNusx" w:hAnsi="LitNusx" w:cs="AcadNusx"/>
          <w:sz w:val="22"/>
          <w:szCs w:val="22"/>
          <w:lang w:val="es-ES"/>
        </w:rPr>
        <w:t>da</w:t>
      </w:r>
      <w:r>
        <w:rPr>
          <w:rFonts w:ascii="LitNusx" w:hAnsi="LitNusx" w:cs="AcadNusx"/>
          <w:sz w:val="22"/>
          <w:szCs w:val="22"/>
          <w:lang w:val="es-ES"/>
        </w:rPr>
        <w:softHyphen/>
      </w:r>
      <w:r w:rsidRPr="00EB10EB">
        <w:rPr>
          <w:rFonts w:ascii="LitNusx" w:hAnsi="LitNusx" w:cs="AcadNusx"/>
          <w:sz w:val="22"/>
          <w:szCs w:val="22"/>
          <w:lang w:val="es-ES"/>
        </w:rPr>
        <w:t>ci</w:t>
      </w:r>
      <w:r>
        <w:rPr>
          <w:rFonts w:ascii="LitNusx" w:hAnsi="LitNusx" w:cs="AcadNusx"/>
          <w:sz w:val="22"/>
          <w:szCs w:val="22"/>
          <w:lang w:val="es-ES"/>
        </w:rPr>
        <w:softHyphen/>
      </w:r>
      <w:r w:rsidRPr="00EB10EB">
        <w:rPr>
          <w:rFonts w:ascii="LitNusx" w:hAnsi="LitNusx" w:cs="AcadNusx"/>
          <w:sz w:val="22"/>
          <w:szCs w:val="22"/>
          <w:lang w:val="es-ES"/>
        </w:rPr>
        <w:t>e</w:t>
      </w:r>
      <w:r>
        <w:rPr>
          <w:rFonts w:ascii="LitNusx" w:hAnsi="LitNusx" w:cs="AcadNusx"/>
          <w:sz w:val="22"/>
          <w:szCs w:val="22"/>
          <w:lang w:val="es-ES"/>
        </w:rPr>
        <w:softHyphen/>
      </w:r>
      <w:r w:rsidRPr="00EB10EB">
        <w:rPr>
          <w:rFonts w:ascii="LitNusx" w:hAnsi="LitNusx" w:cs="AcadNusx"/>
          <w:sz w:val="22"/>
          <w:szCs w:val="22"/>
          <w:lang w:val="es-ES"/>
        </w:rPr>
        <w:t>bi imis Se</w:t>
      </w:r>
      <w:r>
        <w:rPr>
          <w:rFonts w:ascii="LitNusx" w:hAnsi="LitNusx" w:cs="AcadNusx"/>
          <w:sz w:val="22"/>
          <w:szCs w:val="22"/>
          <w:lang w:val="es-ES"/>
        </w:rPr>
        <w:softHyphen/>
      </w:r>
      <w:r w:rsidRPr="00EB10EB">
        <w:rPr>
          <w:rFonts w:ascii="LitNusx" w:hAnsi="LitNusx" w:cs="AcadNusx"/>
          <w:sz w:val="22"/>
          <w:szCs w:val="22"/>
          <w:lang w:val="es-ES"/>
        </w:rPr>
        <w:t>sa</w:t>
      </w:r>
      <w:r>
        <w:rPr>
          <w:rFonts w:ascii="LitNusx" w:hAnsi="LitNusx" w:cs="AcadNusx"/>
          <w:sz w:val="22"/>
          <w:szCs w:val="22"/>
          <w:lang w:val="es-ES"/>
        </w:rPr>
        <w:softHyphen/>
      </w:r>
      <w:r w:rsidRPr="00EB10EB">
        <w:rPr>
          <w:rFonts w:ascii="LitNusx" w:hAnsi="LitNusx" w:cs="AcadNusx"/>
          <w:sz w:val="22"/>
          <w:szCs w:val="22"/>
          <w:lang w:val="es-ES"/>
        </w:rPr>
        <w:t>xeb, Tu ro</w:t>
      </w:r>
      <w:r>
        <w:rPr>
          <w:rFonts w:ascii="LitNusx" w:hAnsi="LitNusx" w:cs="AcadNusx"/>
          <w:sz w:val="22"/>
          <w:szCs w:val="22"/>
          <w:lang w:val="es-ES"/>
        </w:rPr>
        <w:softHyphen/>
      </w:r>
      <w:r w:rsidRPr="00EB10EB">
        <w:rPr>
          <w:rFonts w:ascii="LitNusx" w:hAnsi="LitNusx" w:cs="AcadNusx"/>
          <w:sz w:val="22"/>
          <w:szCs w:val="22"/>
          <w:lang w:val="es-ES"/>
        </w:rPr>
        <w:t>gor un</w:t>
      </w:r>
      <w:r>
        <w:rPr>
          <w:rFonts w:ascii="LitNusx" w:hAnsi="LitNusx" w:cs="AcadNusx"/>
          <w:sz w:val="22"/>
          <w:szCs w:val="22"/>
          <w:lang w:val="es-ES"/>
        </w:rPr>
        <w:softHyphen/>
      </w:r>
      <w:r w:rsidRPr="00EB10EB">
        <w:rPr>
          <w:rFonts w:ascii="LitNusx" w:hAnsi="LitNusx" w:cs="AcadNusx"/>
          <w:sz w:val="22"/>
          <w:szCs w:val="22"/>
          <w:lang w:val="es-ES"/>
        </w:rPr>
        <w:t>da mox</w:t>
      </w:r>
      <w:r>
        <w:rPr>
          <w:rFonts w:ascii="LitNusx" w:hAnsi="LitNusx" w:cs="AcadNusx"/>
          <w:sz w:val="22"/>
          <w:szCs w:val="22"/>
          <w:lang w:val="es-ES"/>
        </w:rPr>
        <w:softHyphen/>
      </w:r>
      <w:r w:rsidRPr="00EB10EB">
        <w:rPr>
          <w:rFonts w:ascii="LitNusx" w:hAnsi="LitNusx" w:cs="AcadNusx"/>
          <w:sz w:val="22"/>
          <w:szCs w:val="22"/>
          <w:lang w:val="es-ES"/>
        </w:rPr>
        <w:t>des fir</w:t>
      </w:r>
      <w:r>
        <w:rPr>
          <w:rFonts w:ascii="LitNusx" w:hAnsi="LitNusx" w:cs="AcadNusx"/>
          <w:sz w:val="22"/>
          <w:szCs w:val="22"/>
          <w:lang w:val="es-ES"/>
        </w:rPr>
        <w:softHyphen/>
      </w:r>
      <w:r w:rsidRPr="00EB10EB">
        <w:rPr>
          <w:rFonts w:ascii="LitNusx" w:hAnsi="LitNusx" w:cs="AcadNusx"/>
          <w:sz w:val="22"/>
          <w:szCs w:val="22"/>
          <w:lang w:val="es-ES"/>
        </w:rPr>
        <w:t>me</w:t>
      </w:r>
      <w:r>
        <w:rPr>
          <w:rFonts w:ascii="LitNusx" w:hAnsi="LitNusx" w:cs="AcadNusx"/>
          <w:sz w:val="22"/>
          <w:szCs w:val="22"/>
          <w:lang w:val="es-ES"/>
        </w:rPr>
        <w:softHyphen/>
      </w:r>
      <w:r w:rsidRPr="00EB10EB">
        <w:rPr>
          <w:rFonts w:ascii="LitNusx" w:hAnsi="LitNusx" w:cs="AcadNusx"/>
          <w:sz w:val="22"/>
          <w:szCs w:val="22"/>
          <w:lang w:val="es-ES"/>
        </w:rPr>
        <w:t>bis ino</w:t>
      </w:r>
      <w:r>
        <w:rPr>
          <w:rFonts w:ascii="LitNusx" w:hAnsi="LitNusx" w:cs="AcadNusx"/>
          <w:sz w:val="22"/>
          <w:szCs w:val="22"/>
          <w:lang w:val="es-ES"/>
        </w:rPr>
        <w:softHyphen/>
      </w:r>
      <w:r w:rsidRPr="00EB10EB">
        <w:rPr>
          <w:rFonts w:ascii="LitNusx" w:hAnsi="LitNusx" w:cs="AcadNusx"/>
          <w:sz w:val="22"/>
          <w:szCs w:val="22"/>
          <w:lang w:val="es-ES"/>
        </w:rPr>
        <w:t>va</w:t>
      </w:r>
      <w:r>
        <w:rPr>
          <w:rFonts w:ascii="LitNusx" w:hAnsi="LitNusx" w:cs="AcadNusx"/>
          <w:sz w:val="22"/>
          <w:szCs w:val="22"/>
          <w:lang w:val="es-ES"/>
        </w:rPr>
        <w:softHyphen/>
      </w:r>
      <w:r w:rsidRPr="00EB10EB">
        <w:rPr>
          <w:rFonts w:ascii="LitNusx" w:hAnsi="LitNusx" w:cs="AcadNusx"/>
          <w:sz w:val="22"/>
          <w:szCs w:val="22"/>
          <w:lang w:val="es-ES"/>
        </w:rPr>
        <w:t>ci</w:t>
      </w:r>
      <w:r>
        <w:rPr>
          <w:rFonts w:ascii="LitNusx" w:hAnsi="LitNusx" w:cs="AcadNusx"/>
          <w:sz w:val="22"/>
          <w:szCs w:val="22"/>
          <w:lang w:val="es-ES"/>
        </w:rPr>
        <w:softHyphen/>
      </w:r>
      <w:r w:rsidRPr="00EB10EB">
        <w:rPr>
          <w:rFonts w:ascii="LitNusx" w:hAnsi="LitNusx" w:cs="AcadNusx"/>
          <w:sz w:val="22"/>
          <w:szCs w:val="22"/>
          <w:lang w:val="es-ES"/>
        </w:rPr>
        <w:t>u</w:t>
      </w:r>
      <w:r>
        <w:rPr>
          <w:rFonts w:ascii="LitNusx" w:hAnsi="LitNusx" w:cs="AcadNusx"/>
          <w:sz w:val="22"/>
          <w:szCs w:val="22"/>
          <w:lang w:val="es-ES"/>
        </w:rPr>
        <w:softHyphen/>
      </w:r>
      <w:r w:rsidRPr="00EB10EB">
        <w:rPr>
          <w:rFonts w:ascii="LitNusx" w:hAnsi="LitNusx" w:cs="AcadNusx"/>
          <w:sz w:val="22"/>
          <w:szCs w:val="22"/>
          <w:lang w:val="es-ES"/>
        </w:rPr>
        <w:t>ri da sa</w:t>
      </w:r>
      <w:r>
        <w:rPr>
          <w:rFonts w:ascii="LitNusx" w:hAnsi="LitNusx" w:cs="AcadNusx"/>
          <w:sz w:val="22"/>
          <w:szCs w:val="22"/>
          <w:lang w:val="es-ES"/>
        </w:rPr>
        <w:softHyphen/>
      </w:r>
      <w:r w:rsidRPr="00EB10EB">
        <w:rPr>
          <w:rFonts w:ascii="LitNusx" w:hAnsi="LitNusx" w:cs="AcadNusx"/>
          <w:sz w:val="22"/>
          <w:szCs w:val="22"/>
          <w:lang w:val="es-ES"/>
        </w:rPr>
        <w:t>baz</w:t>
      </w:r>
      <w:r>
        <w:rPr>
          <w:rFonts w:ascii="LitNusx" w:hAnsi="LitNusx" w:cs="AcadNusx"/>
          <w:sz w:val="22"/>
          <w:szCs w:val="22"/>
          <w:lang w:val="es-ES"/>
        </w:rPr>
        <w:softHyphen/>
      </w:r>
      <w:r w:rsidRPr="00EB10EB">
        <w:rPr>
          <w:rFonts w:ascii="LitNusx" w:hAnsi="LitNusx" w:cs="AcadNusx"/>
          <w:sz w:val="22"/>
          <w:szCs w:val="22"/>
          <w:lang w:val="es-ES"/>
        </w:rPr>
        <w:t>ro qce</w:t>
      </w:r>
      <w:r>
        <w:rPr>
          <w:rFonts w:ascii="LitNusx" w:hAnsi="LitNusx" w:cs="AcadNusx"/>
          <w:sz w:val="22"/>
          <w:szCs w:val="22"/>
          <w:lang w:val="es-ES"/>
        </w:rPr>
        <w:softHyphen/>
      </w:r>
      <w:r w:rsidRPr="00EB10EB">
        <w:rPr>
          <w:rFonts w:ascii="LitNusx" w:hAnsi="LitNusx" w:cs="AcadNusx"/>
          <w:sz w:val="22"/>
          <w:szCs w:val="22"/>
          <w:lang w:val="es-ES"/>
        </w:rPr>
        <w:t>vi</w:t>
      </w:r>
      <w:r>
        <w:rPr>
          <w:rFonts w:ascii="LitNusx" w:hAnsi="LitNusx" w:cs="AcadNusx"/>
          <w:sz w:val="22"/>
          <w:szCs w:val="22"/>
          <w:lang w:val="es-ES"/>
        </w:rPr>
        <w:softHyphen/>
        <w:t>s</w:t>
      </w:r>
      <w:r w:rsidRPr="00EB10EB">
        <w:rPr>
          <w:rFonts w:ascii="LitNusx" w:hAnsi="LitNusx" w:cs="AcadNusx"/>
          <w:sz w:val="22"/>
          <w:szCs w:val="22"/>
          <w:lang w:val="es-ES"/>
        </w:rPr>
        <w:t>, sa</w:t>
      </w:r>
      <w:r>
        <w:rPr>
          <w:rFonts w:ascii="LitNusx" w:hAnsi="LitNusx" w:cs="AcadNusx"/>
          <w:sz w:val="22"/>
          <w:szCs w:val="22"/>
          <w:lang w:val="es-ES"/>
        </w:rPr>
        <w:softHyphen/>
      </w:r>
      <w:r w:rsidRPr="00EB10EB">
        <w:rPr>
          <w:rFonts w:ascii="LitNusx" w:hAnsi="LitNusx" w:cs="AcadNusx"/>
          <w:sz w:val="22"/>
          <w:szCs w:val="22"/>
          <w:lang w:val="es-ES"/>
        </w:rPr>
        <w:t>in</w:t>
      </w:r>
      <w:r>
        <w:rPr>
          <w:rFonts w:ascii="LitNusx" w:hAnsi="LitNusx" w:cs="AcadNusx"/>
          <w:sz w:val="22"/>
          <w:szCs w:val="22"/>
          <w:lang w:val="es-ES"/>
        </w:rPr>
        <w:softHyphen/>
      </w:r>
      <w:r w:rsidRPr="00EB10EB">
        <w:rPr>
          <w:rFonts w:ascii="LitNusx" w:hAnsi="LitNusx" w:cs="AcadNusx"/>
          <w:sz w:val="22"/>
          <w:szCs w:val="22"/>
          <w:lang w:val="es-ES"/>
        </w:rPr>
        <w:t>ves</w:t>
      </w:r>
      <w:r>
        <w:rPr>
          <w:rFonts w:ascii="LitNusx" w:hAnsi="LitNusx" w:cs="AcadNusx"/>
          <w:sz w:val="22"/>
          <w:szCs w:val="22"/>
          <w:lang w:val="es-ES"/>
        </w:rPr>
        <w:softHyphen/>
      </w:r>
      <w:r w:rsidRPr="00EB10EB">
        <w:rPr>
          <w:rFonts w:ascii="LitNusx" w:hAnsi="LitNusx" w:cs="AcadNusx"/>
          <w:sz w:val="22"/>
          <w:szCs w:val="22"/>
          <w:lang w:val="es-ES"/>
        </w:rPr>
        <w:t>ti</w:t>
      </w:r>
      <w:r>
        <w:rPr>
          <w:rFonts w:ascii="LitNusx" w:hAnsi="LitNusx" w:cs="AcadNusx"/>
          <w:sz w:val="22"/>
          <w:szCs w:val="22"/>
          <w:lang w:val="es-ES"/>
        </w:rPr>
        <w:softHyphen/>
      </w:r>
      <w:r w:rsidRPr="00EB10EB">
        <w:rPr>
          <w:rFonts w:ascii="LitNusx" w:hAnsi="LitNusx" w:cs="AcadNusx"/>
          <w:sz w:val="22"/>
          <w:szCs w:val="22"/>
          <w:lang w:val="es-ES"/>
        </w:rPr>
        <w:t>cio saq</w:t>
      </w:r>
      <w:r>
        <w:rPr>
          <w:rFonts w:ascii="LitNusx" w:hAnsi="LitNusx" w:cs="AcadNusx"/>
          <w:sz w:val="22"/>
          <w:szCs w:val="22"/>
          <w:lang w:val="es-ES"/>
        </w:rPr>
        <w:softHyphen/>
      </w:r>
      <w:r w:rsidRPr="00EB10EB">
        <w:rPr>
          <w:rFonts w:ascii="LitNusx" w:hAnsi="LitNusx" w:cs="AcadNusx"/>
          <w:sz w:val="22"/>
          <w:szCs w:val="22"/>
          <w:lang w:val="es-ES"/>
        </w:rPr>
        <w:t>mi</w:t>
      </w:r>
      <w:r>
        <w:rPr>
          <w:rFonts w:ascii="LitNusx" w:hAnsi="LitNusx" w:cs="AcadNusx"/>
          <w:sz w:val="22"/>
          <w:szCs w:val="22"/>
          <w:lang w:val="es-ES"/>
        </w:rPr>
        <w:softHyphen/>
      </w:r>
      <w:r w:rsidRPr="00EB10EB">
        <w:rPr>
          <w:rFonts w:ascii="LitNusx" w:hAnsi="LitNusx" w:cs="AcadNusx"/>
          <w:sz w:val="22"/>
          <w:szCs w:val="22"/>
          <w:lang w:val="es-ES"/>
        </w:rPr>
        <w:t>a</w:t>
      </w:r>
      <w:r>
        <w:rPr>
          <w:rFonts w:ascii="LitNusx" w:hAnsi="LitNusx" w:cs="AcadNusx"/>
          <w:sz w:val="22"/>
          <w:szCs w:val="22"/>
          <w:lang w:val="es-ES"/>
        </w:rPr>
        <w:softHyphen/>
      </w:r>
      <w:r w:rsidRPr="00EB10EB">
        <w:rPr>
          <w:rFonts w:ascii="LitNusx" w:hAnsi="LitNusx" w:cs="AcadNusx"/>
          <w:sz w:val="22"/>
          <w:szCs w:val="22"/>
          <w:lang w:val="es-ES"/>
        </w:rPr>
        <w:t>no</w:t>
      </w:r>
      <w:r>
        <w:rPr>
          <w:rFonts w:ascii="LitNusx" w:hAnsi="LitNusx" w:cs="AcadNusx"/>
          <w:sz w:val="22"/>
          <w:szCs w:val="22"/>
          <w:lang w:val="es-ES"/>
        </w:rPr>
        <w:softHyphen/>
      </w:r>
      <w:r w:rsidRPr="00EB10EB">
        <w:rPr>
          <w:rFonts w:ascii="LitNusx" w:hAnsi="LitNusx" w:cs="AcadNusx"/>
          <w:sz w:val="22"/>
          <w:szCs w:val="22"/>
          <w:lang w:val="es-ES"/>
        </w:rPr>
        <w:t>bis sti</w:t>
      </w:r>
      <w:r>
        <w:rPr>
          <w:rFonts w:ascii="LitNusx" w:hAnsi="LitNusx" w:cs="AcadNusx"/>
          <w:sz w:val="22"/>
          <w:szCs w:val="22"/>
          <w:lang w:val="es-ES"/>
        </w:rPr>
        <w:softHyphen/>
      </w:r>
      <w:r w:rsidRPr="00EB10EB">
        <w:rPr>
          <w:rFonts w:ascii="LitNusx" w:hAnsi="LitNusx" w:cs="AcadNusx"/>
          <w:sz w:val="22"/>
          <w:szCs w:val="22"/>
          <w:lang w:val="es-ES"/>
        </w:rPr>
        <w:t>mu</w:t>
      </w:r>
      <w:r>
        <w:rPr>
          <w:rFonts w:ascii="LitNusx" w:hAnsi="LitNusx" w:cs="AcadNusx"/>
          <w:sz w:val="22"/>
          <w:szCs w:val="22"/>
          <w:lang w:val="es-ES"/>
        </w:rPr>
        <w:softHyphen/>
      </w:r>
      <w:r w:rsidRPr="00EB10EB">
        <w:rPr>
          <w:rFonts w:ascii="LitNusx" w:hAnsi="LitNusx" w:cs="AcadNusx"/>
          <w:sz w:val="22"/>
          <w:szCs w:val="22"/>
          <w:lang w:val="es-ES"/>
        </w:rPr>
        <w:t>li</w:t>
      </w:r>
      <w:r>
        <w:rPr>
          <w:rFonts w:ascii="LitNusx" w:hAnsi="LitNusx" w:cs="AcadNusx"/>
          <w:sz w:val="22"/>
          <w:szCs w:val="22"/>
          <w:lang w:val="es-ES"/>
        </w:rPr>
        <w:softHyphen/>
      </w:r>
      <w:r w:rsidRPr="00EB10EB">
        <w:rPr>
          <w:rFonts w:ascii="LitNusx" w:hAnsi="LitNusx" w:cs="AcadNusx"/>
          <w:sz w:val="22"/>
          <w:szCs w:val="22"/>
          <w:lang w:val="es-ES"/>
        </w:rPr>
        <w:t>re</w:t>
      </w:r>
      <w:r>
        <w:rPr>
          <w:rFonts w:ascii="LitNusx" w:hAnsi="LitNusx" w:cs="AcadNusx"/>
          <w:sz w:val="22"/>
          <w:szCs w:val="22"/>
          <w:lang w:val="es-ES"/>
        </w:rPr>
        <w:softHyphen/>
      </w:r>
      <w:r w:rsidRPr="00EB10EB">
        <w:rPr>
          <w:rFonts w:ascii="LitNusx" w:hAnsi="LitNusx" w:cs="AcadNusx"/>
          <w:sz w:val="22"/>
          <w:szCs w:val="22"/>
          <w:lang w:val="es-ES"/>
        </w:rPr>
        <w:t>ba da, Se</w:t>
      </w:r>
      <w:r>
        <w:rPr>
          <w:rFonts w:ascii="LitNusx" w:hAnsi="LitNusx" w:cs="AcadNusx"/>
          <w:sz w:val="22"/>
          <w:szCs w:val="22"/>
          <w:lang w:val="es-ES"/>
        </w:rPr>
        <w:softHyphen/>
      </w:r>
      <w:r w:rsidRPr="00EB10EB">
        <w:rPr>
          <w:rFonts w:ascii="LitNusx" w:hAnsi="LitNusx" w:cs="AcadNusx"/>
          <w:sz w:val="22"/>
          <w:szCs w:val="22"/>
          <w:lang w:val="es-ES"/>
        </w:rPr>
        <w:t>sa</w:t>
      </w:r>
      <w:r>
        <w:rPr>
          <w:rFonts w:ascii="LitNusx" w:hAnsi="LitNusx" w:cs="AcadNusx"/>
          <w:sz w:val="22"/>
          <w:szCs w:val="22"/>
          <w:lang w:val="es-ES"/>
        </w:rPr>
        <w:softHyphen/>
      </w:r>
      <w:r w:rsidRPr="00EB10EB">
        <w:rPr>
          <w:rFonts w:ascii="LitNusx" w:hAnsi="LitNusx" w:cs="AcadNusx"/>
          <w:sz w:val="22"/>
          <w:szCs w:val="22"/>
          <w:lang w:val="es-ES"/>
        </w:rPr>
        <w:t>ba</w:t>
      </w:r>
      <w:r>
        <w:rPr>
          <w:rFonts w:ascii="LitNusx" w:hAnsi="LitNusx" w:cs="AcadNusx"/>
          <w:sz w:val="22"/>
          <w:szCs w:val="22"/>
          <w:lang w:val="es-ES"/>
        </w:rPr>
        <w:softHyphen/>
      </w:r>
      <w:r w:rsidRPr="00EB10EB">
        <w:rPr>
          <w:rFonts w:ascii="LitNusx" w:hAnsi="LitNusx" w:cs="AcadNusx"/>
          <w:sz w:val="22"/>
          <w:szCs w:val="22"/>
          <w:lang w:val="es-ES"/>
        </w:rPr>
        <w:t>mi</w:t>
      </w:r>
      <w:r>
        <w:rPr>
          <w:rFonts w:ascii="LitNusx" w:hAnsi="LitNusx" w:cs="AcadNusx"/>
          <w:sz w:val="22"/>
          <w:szCs w:val="22"/>
          <w:lang w:val="es-ES"/>
        </w:rPr>
        <w:softHyphen/>
      </w:r>
      <w:r w:rsidRPr="00EB10EB">
        <w:rPr>
          <w:rFonts w:ascii="LitNusx" w:hAnsi="LitNusx" w:cs="AcadNusx"/>
          <w:sz w:val="22"/>
          <w:szCs w:val="22"/>
          <w:lang w:val="es-ES"/>
        </w:rPr>
        <w:t>sad, sa</w:t>
      </w:r>
      <w:r>
        <w:rPr>
          <w:rFonts w:ascii="LitNusx" w:hAnsi="LitNusx" w:cs="AcadNusx"/>
          <w:sz w:val="22"/>
          <w:szCs w:val="22"/>
          <w:lang w:val="es-ES"/>
        </w:rPr>
        <w:softHyphen/>
      </w:r>
      <w:r w:rsidRPr="00EB10EB">
        <w:rPr>
          <w:rFonts w:ascii="LitNusx" w:hAnsi="LitNusx" w:cs="AcadNusx"/>
          <w:sz w:val="22"/>
          <w:szCs w:val="22"/>
          <w:lang w:val="es-ES"/>
        </w:rPr>
        <w:t>qar</w:t>
      </w:r>
      <w:r>
        <w:rPr>
          <w:rFonts w:ascii="LitNusx" w:hAnsi="LitNusx" w:cs="AcadNusx"/>
          <w:sz w:val="22"/>
          <w:szCs w:val="22"/>
          <w:lang w:val="es-ES"/>
        </w:rPr>
        <w:softHyphen/>
      </w:r>
      <w:r w:rsidRPr="00EB10EB">
        <w:rPr>
          <w:rFonts w:ascii="LitNusx" w:hAnsi="LitNusx" w:cs="AcadNusx"/>
          <w:sz w:val="22"/>
          <w:szCs w:val="22"/>
          <w:lang w:val="es-ES"/>
        </w:rPr>
        <w:t>Tve</w:t>
      </w:r>
      <w:r>
        <w:rPr>
          <w:rFonts w:ascii="LitNusx" w:hAnsi="LitNusx" w:cs="AcadNusx"/>
          <w:sz w:val="22"/>
          <w:szCs w:val="22"/>
          <w:lang w:val="es-ES"/>
        </w:rPr>
        <w:softHyphen/>
      </w:r>
      <w:r w:rsidRPr="00EB10EB">
        <w:rPr>
          <w:rFonts w:ascii="LitNusx" w:hAnsi="LitNusx" w:cs="AcadNusx"/>
          <w:sz w:val="22"/>
          <w:szCs w:val="22"/>
          <w:lang w:val="es-ES"/>
        </w:rPr>
        <w:t>los mdgra</w:t>
      </w:r>
      <w:r>
        <w:rPr>
          <w:rFonts w:ascii="LitNusx" w:hAnsi="LitNusx" w:cs="AcadNusx"/>
          <w:sz w:val="22"/>
          <w:szCs w:val="22"/>
          <w:lang w:val="es-ES"/>
        </w:rPr>
        <w:softHyphen/>
      </w:r>
      <w:r w:rsidRPr="00EB10EB">
        <w:rPr>
          <w:rFonts w:ascii="LitNusx" w:hAnsi="LitNusx" w:cs="AcadNusx"/>
          <w:sz w:val="22"/>
          <w:szCs w:val="22"/>
          <w:lang w:val="es-ES"/>
        </w:rPr>
        <w:t>di eko</w:t>
      </w:r>
      <w:r>
        <w:rPr>
          <w:rFonts w:ascii="LitNusx" w:hAnsi="LitNusx" w:cs="AcadNusx"/>
          <w:sz w:val="22"/>
          <w:szCs w:val="22"/>
          <w:lang w:val="es-ES"/>
        </w:rPr>
        <w:softHyphen/>
      </w:r>
      <w:r w:rsidRPr="00EB10EB">
        <w:rPr>
          <w:rFonts w:ascii="LitNusx" w:hAnsi="LitNusx" w:cs="AcadNusx"/>
          <w:sz w:val="22"/>
          <w:szCs w:val="22"/>
          <w:lang w:val="es-ES"/>
        </w:rPr>
        <w:t>no</w:t>
      </w:r>
      <w:r>
        <w:rPr>
          <w:rFonts w:ascii="LitNusx" w:hAnsi="LitNusx" w:cs="AcadNusx"/>
          <w:sz w:val="22"/>
          <w:szCs w:val="22"/>
          <w:lang w:val="es-ES"/>
        </w:rPr>
        <w:softHyphen/>
      </w:r>
      <w:r w:rsidRPr="00EB10EB">
        <w:rPr>
          <w:rFonts w:ascii="LitNusx" w:hAnsi="LitNusx" w:cs="AcadNusx"/>
          <w:sz w:val="22"/>
          <w:szCs w:val="22"/>
          <w:lang w:val="es-ES"/>
        </w:rPr>
        <w:t>mi</w:t>
      </w:r>
      <w:r>
        <w:rPr>
          <w:rFonts w:ascii="LitNusx" w:hAnsi="LitNusx" w:cs="AcadNusx"/>
          <w:sz w:val="22"/>
          <w:szCs w:val="22"/>
          <w:lang w:val="es-ES"/>
        </w:rPr>
        <w:softHyphen/>
      </w:r>
      <w:r w:rsidRPr="00EB10EB">
        <w:rPr>
          <w:rFonts w:ascii="LitNusx" w:hAnsi="LitNusx" w:cs="AcadNusx"/>
          <w:sz w:val="22"/>
          <w:szCs w:val="22"/>
          <w:lang w:val="es-ES"/>
        </w:rPr>
        <w:t>kur zrdis miR</w:t>
      </w:r>
      <w:r>
        <w:rPr>
          <w:rFonts w:ascii="LitNusx" w:hAnsi="LitNusx" w:cs="AcadNusx"/>
          <w:sz w:val="22"/>
          <w:szCs w:val="22"/>
          <w:lang w:val="es-ES"/>
        </w:rPr>
        <w:softHyphen/>
      </w:r>
      <w:r w:rsidRPr="00EB10EB">
        <w:rPr>
          <w:rFonts w:ascii="LitNusx" w:hAnsi="LitNusx" w:cs="AcadNusx"/>
          <w:sz w:val="22"/>
          <w:szCs w:val="22"/>
          <w:lang w:val="es-ES"/>
        </w:rPr>
        <w:t>we</w:t>
      </w:r>
      <w:r>
        <w:rPr>
          <w:rFonts w:ascii="LitNusx" w:hAnsi="LitNusx" w:cs="AcadNusx"/>
          <w:sz w:val="22"/>
          <w:szCs w:val="22"/>
          <w:lang w:val="es-ES"/>
        </w:rPr>
        <w:softHyphen/>
      </w:r>
      <w:r w:rsidRPr="00EB10EB">
        <w:rPr>
          <w:rFonts w:ascii="LitNusx" w:hAnsi="LitNusx" w:cs="AcadNusx"/>
          <w:sz w:val="22"/>
          <w:szCs w:val="22"/>
          <w:lang w:val="es-ES"/>
        </w:rPr>
        <w:t>va.</w:t>
      </w:r>
    </w:p>
    <w:p w:rsidR="00D46116" w:rsidRPr="007906C9" w:rsidRDefault="00D46116" w:rsidP="00BC619A">
      <w:pPr>
        <w:spacing w:line="252" w:lineRule="auto"/>
        <w:ind w:firstLine="540"/>
        <w:jc w:val="both"/>
        <w:rPr>
          <w:rFonts w:cs="Sylfaen"/>
          <w:sz w:val="22"/>
          <w:szCs w:val="22"/>
          <w:lang w:val="es-ES"/>
        </w:rPr>
      </w:pPr>
    </w:p>
    <w:p w:rsidR="00D46116" w:rsidRPr="007906C9" w:rsidRDefault="00D46116" w:rsidP="00BC619A">
      <w:pPr>
        <w:spacing w:line="252" w:lineRule="auto"/>
        <w:ind w:firstLine="540"/>
        <w:jc w:val="both"/>
        <w:rPr>
          <w:sz w:val="22"/>
          <w:szCs w:val="22"/>
          <w:lang w:val="es-ES"/>
        </w:rPr>
      </w:pPr>
    </w:p>
    <w:p w:rsidR="00D46116" w:rsidRPr="000763B5" w:rsidRDefault="00D46116" w:rsidP="00BC619A">
      <w:pPr>
        <w:pStyle w:val="Footer"/>
        <w:tabs>
          <w:tab w:val="clear" w:pos="4677"/>
          <w:tab w:val="clear" w:pos="9355"/>
        </w:tabs>
        <w:spacing w:line="252" w:lineRule="auto"/>
        <w:ind w:firstLine="720"/>
        <w:jc w:val="right"/>
        <w:rPr>
          <w:b/>
          <w:i/>
        </w:rPr>
      </w:pPr>
      <w:r w:rsidRPr="00CB49DF">
        <w:rPr>
          <w:b/>
          <w:i/>
        </w:rPr>
        <w:t>Георгий</w:t>
      </w:r>
      <w:r w:rsidRPr="000763B5">
        <w:rPr>
          <w:b/>
          <w:i/>
        </w:rPr>
        <w:t xml:space="preserve"> </w:t>
      </w:r>
      <w:r w:rsidRPr="00CB49DF">
        <w:rPr>
          <w:b/>
          <w:i/>
        </w:rPr>
        <w:t>Папава</w:t>
      </w:r>
    </w:p>
    <w:p w:rsidR="00D46116" w:rsidRPr="000A2B02" w:rsidRDefault="00D46116" w:rsidP="00BC619A">
      <w:pPr>
        <w:pStyle w:val="Footer"/>
        <w:tabs>
          <w:tab w:val="clear" w:pos="4677"/>
          <w:tab w:val="clear" w:pos="9355"/>
        </w:tabs>
        <w:spacing w:before="120" w:line="252" w:lineRule="auto"/>
        <w:ind w:firstLine="720"/>
        <w:jc w:val="right"/>
        <w:rPr>
          <w:i/>
          <w:sz w:val="22"/>
          <w:szCs w:val="22"/>
        </w:rPr>
      </w:pPr>
      <w:r>
        <w:rPr>
          <w:i/>
          <w:sz w:val="22"/>
          <w:szCs w:val="22"/>
        </w:rPr>
        <w:t>д</w:t>
      </w:r>
      <w:r w:rsidRPr="000A2B02">
        <w:rPr>
          <w:i/>
          <w:sz w:val="22"/>
          <w:szCs w:val="22"/>
        </w:rPr>
        <w:t xml:space="preserve">октор экономических </w:t>
      </w:r>
      <w:r w:rsidRPr="000A2B02">
        <w:rPr>
          <w:i/>
          <w:sz w:val="22"/>
          <w:szCs w:val="22"/>
        </w:rPr>
        <w:br/>
        <w:t xml:space="preserve">наук, профессор </w:t>
      </w:r>
    </w:p>
    <w:p w:rsidR="00D46116" w:rsidRPr="000A2B02" w:rsidRDefault="00D46116" w:rsidP="00BC619A">
      <w:pPr>
        <w:spacing w:line="252" w:lineRule="auto"/>
        <w:rPr>
          <w:caps/>
          <w:sz w:val="22"/>
          <w:szCs w:val="22"/>
        </w:rPr>
      </w:pPr>
    </w:p>
    <w:p w:rsidR="00D46116" w:rsidRPr="000A2B02" w:rsidRDefault="00D46116" w:rsidP="00BC619A">
      <w:pPr>
        <w:spacing w:line="252" w:lineRule="auto"/>
        <w:jc w:val="center"/>
        <w:rPr>
          <w:b/>
          <w:caps/>
          <w:sz w:val="22"/>
          <w:szCs w:val="22"/>
        </w:rPr>
      </w:pPr>
      <w:r w:rsidRPr="000A2B02">
        <w:rPr>
          <w:b/>
          <w:caps/>
          <w:sz w:val="22"/>
          <w:szCs w:val="22"/>
        </w:rPr>
        <w:t xml:space="preserve">Периоданто-генетический образ </w:t>
      </w:r>
    </w:p>
    <w:p w:rsidR="00D46116" w:rsidRPr="000A2B02" w:rsidRDefault="00D46116" w:rsidP="00BC619A">
      <w:pPr>
        <w:spacing w:line="252" w:lineRule="auto"/>
        <w:jc w:val="center"/>
        <w:rPr>
          <w:b/>
          <w:caps/>
          <w:sz w:val="22"/>
          <w:szCs w:val="22"/>
        </w:rPr>
      </w:pPr>
      <w:r w:rsidRPr="000A2B02">
        <w:rPr>
          <w:b/>
          <w:caps/>
          <w:sz w:val="22"/>
          <w:szCs w:val="22"/>
        </w:rPr>
        <w:t xml:space="preserve">мышления в экономике </w:t>
      </w:r>
    </w:p>
    <w:p w:rsidR="00D46116" w:rsidRPr="000A2B02" w:rsidRDefault="00D46116" w:rsidP="00BC619A">
      <w:pPr>
        <w:spacing w:line="252" w:lineRule="auto"/>
        <w:jc w:val="center"/>
        <w:rPr>
          <w:sz w:val="22"/>
          <w:szCs w:val="22"/>
        </w:rPr>
      </w:pPr>
    </w:p>
    <w:p w:rsidR="00D46116" w:rsidRPr="00BC21C0" w:rsidRDefault="00D46116" w:rsidP="00BC619A">
      <w:pPr>
        <w:pStyle w:val="Footer"/>
        <w:tabs>
          <w:tab w:val="clear" w:pos="4677"/>
          <w:tab w:val="clear" w:pos="9355"/>
        </w:tabs>
        <w:spacing w:line="252" w:lineRule="auto"/>
        <w:ind w:firstLine="540"/>
        <w:jc w:val="both"/>
        <w:rPr>
          <w:sz w:val="22"/>
          <w:szCs w:val="22"/>
        </w:rPr>
      </w:pPr>
      <w:r w:rsidRPr="000A2B02">
        <w:rPr>
          <w:sz w:val="22"/>
          <w:szCs w:val="22"/>
        </w:rPr>
        <w:t>В процессе организации экономик необходимо опред</w:t>
      </w:r>
      <w:r w:rsidRPr="000A2B02">
        <w:rPr>
          <w:sz w:val="22"/>
          <w:szCs w:val="22"/>
        </w:rPr>
        <w:t>е</w:t>
      </w:r>
      <w:r w:rsidRPr="000A2B02">
        <w:rPr>
          <w:sz w:val="22"/>
          <w:szCs w:val="22"/>
        </w:rPr>
        <w:t>лить, что и когда нужно успеть сделать для того, чтобы экон</w:t>
      </w:r>
      <w:r w:rsidRPr="000A2B02">
        <w:rPr>
          <w:sz w:val="22"/>
          <w:szCs w:val="22"/>
        </w:rPr>
        <w:t>о</w:t>
      </w:r>
      <w:r w:rsidRPr="000A2B02">
        <w:rPr>
          <w:sz w:val="22"/>
          <w:szCs w:val="22"/>
        </w:rPr>
        <w:t>мики функционировали организованно и четко укладывались в определённые периоды времени? Об этом следует</w:t>
      </w:r>
      <w:r w:rsidRPr="004C5ACE">
        <w:rPr>
          <w:sz w:val="22"/>
          <w:szCs w:val="22"/>
        </w:rPr>
        <w:t xml:space="preserve"> помнить, чтобы не оказаться за бортом лайнера, пустившегося в море экономических странствий на волнах рыночного механизма. </w:t>
      </w:r>
      <w:r w:rsidRPr="00BC21C0">
        <w:rPr>
          <w:sz w:val="22"/>
          <w:szCs w:val="22"/>
        </w:rPr>
        <w:t xml:space="preserve">  </w:t>
      </w:r>
    </w:p>
    <w:p w:rsidR="00D46116" w:rsidRPr="00BC21C0" w:rsidRDefault="00D46116" w:rsidP="00BC619A">
      <w:pPr>
        <w:pStyle w:val="Footer"/>
        <w:tabs>
          <w:tab w:val="clear" w:pos="4677"/>
          <w:tab w:val="clear" w:pos="9355"/>
        </w:tabs>
        <w:spacing w:line="252" w:lineRule="auto"/>
        <w:ind w:firstLine="540"/>
        <w:jc w:val="both"/>
        <w:rPr>
          <w:sz w:val="22"/>
          <w:szCs w:val="22"/>
        </w:rPr>
      </w:pPr>
      <w:r w:rsidRPr="004C5ACE">
        <w:rPr>
          <w:sz w:val="22"/>
          <w:szCs w:val="22"/>
        </w:rPr>
        <w:t>Следовательно, чтобы правильно ориентировать во врем</w:t>
      </w:r>
      <w:r w:rsidRPr="004C5ACE">
        <w:rPr>
          <w:sz w:val="22"/>
          <w:szCs w:val="22"/>
        </w:rPr>
        <w:t>е</w:t>
      </w:r>
      <w:r w:rsidRPr="004C5ACE">
        <w:rPr>
          <w:sz w:val="22"/>
          <w:szCs w:val="22"/>
        </w:rPr>
        <w:t>ни функционирование экономик отдельных экономических субъектов и экономики страны в целом, в первую очередь, сл</w:t>
      </w:r>
      <w:r w:rsidRPr="004C5ACE">
        <w:rPr>
          <w:sz w:val="22"/>
          <w:szCs w:val="22"/>
        </w:rPr>
        <w:t>е</w:t>
      </w:r>
      <w:r w:rsidRPr="004C5ACE">
        <w:rPr>
          <w:sz w:val="22"/>
          <w:szCs w:val="22"/>
        </w:rPr>
        <w:t xml:space="preserve">дует разобраться в том, каким образом используются периоды времени. </w:t>
      </w:r>
      <w:r w:rsidRPr="00BC21C0">
        <w:rPr>
          <w:sz w:val="22"/>
          <w:szCs w:val="22"/>
        </w:rPr>
        <w:t xml:space="preserve"> </w:t>
      </w:r>
    </w:p>
    <w:p w:rsidR="00D46116" w:rsidRPr="000763B5" w:rsidRDefault="00D46116" w:rsidP="00BC619A">
      <w:pPr>
        <w:spacing w:line="252" w:lineRule="auto"/>
        <w:ind w:firstLine="540"/>
        <w:jc w:val="both"/>
        <w:rPr>
          <w:sz w:val="22"/>
          <w:szCs w:val="22"/>
        </w:rPr>
      </w:pPr>
      <w:r w:rsidRPr="004C5ACE">
        <w:rPr>
          <w:sz w:val="22"/>
          <w:szCs w:val="22"/>
        </w:rPr>
        <w:t>Естественным образом установленное природой время не стоит на месте, а непрерывно течёт своим ходом. Значит, в т</w:t>
      </w:r>
      <w:r w:rsidRPr="004C5ACE">
        <w:rPr>
          <w:sz w:val="22"/>
          <w:szCs w:val="22"/>
        </w:rPr>
        <w:t>е</w:t>
      </w:r>
      <w:r w:rsidRPr="004C5ACE">
        <w:rPr>
          <w:sz w:val="22"/>
          <w:szCs w:val="22"/>
        </w:rPr>
        <w:t>чение каждого периода времени нужно  успевать делать больше и лучше. Поэтому период времени и предстаёт как своеобра</w:t>
      </w:r>
      <w:r w:rsidRPr="004C5ACE">
        <w:rPr>
          <w:sz w:val="22"/>
          <w:szCs w:val="22"/>
        </w:rPr>
        <w:t>з</w:t>
      </w:r>
      <w:r w:rsidRPr="004C5ACE">
        <w:rPr>
          <w:sz w:val="22"/>
          <w:szCs w:val="22"/>
        </w:rPr>
        <w:t>ный вид ресурса – как ресурс срока, т.е. срокообразующий р</w:t>
      </w:r>
      <w:r w:rsidRPr="004C5ACE">
        <w:rPr>
          <w:sz w:val="22"/>
          <w:szCs w:val="22"/>
        </w:rPr>
        <w:t>е</w:t>
      </w:r>
      <w:r w:rsidRPr="004C5ACE">
        <w:rPr>
          <w:sz w:val="22"/>
          <w:szCs w:val="22"/>
        </w:rPr>
        <w:t>сурс. Последний квалифицируется нами как экономический п</w:t>
      </w:r>
      <w:r w:rsidRPr="004C5ACE">
        <w:rPr>
          <w:sz w:val="22"/>
          <w:szCs w:val="22"/>
        </w:rPr>
        <w:t>е</w:t>
      </w:r>
      <w:r w:rsidRPr="004C5ACE">
        <w:rPr>
          <w:sz w:val="22"/>
          <w:szCs w:val="22"/>
        </w:rPr>
        <w:t>риодант.</w:t>
      </w:r>
      <w:r w:rsidRPr="000763B5">
        <w:rPr>
          <w:sz w:val="22"/>
          <w:szCs w:val="22"/>
        </w:rPr>
        <w:t xml:space="preserve"> </w:t>
      </w:r>
    </w:p>
    <w:p w:rsidR="00D46116" w:rsidRPr="00BC21C0" w:rsidRDefault="00D46116" w:rsidP="00BC619A">
      <w:pPr>
        <w:spacing w:line="252" w:lineRule="auto"/>
        <w:ind w:firstLine="540"/>
        <w:jc w:val="both"/>
        <w:rPr>
          <w:sz w:val="22"/>
          <w:szCs w:val="22"/>
        </w:rPr>
      </w:pPr>
      <w:r w:rsidRPr="004C5ACE">
        <w:rPr>
          <w:sz w:val="22"/>
          <w:szCs w:val="22"/>
        </w:rPr>
        <w:t>Исходя из этого, человек и в целом общество должны ум</w:t>
      </w:r>
      <w:r w:rsidRPr="004C5ACE">
        <w:rPr>
          <w:sz w:val="22"/>
          <w:szCs w:val="22"/>
        </w:rPr>
        <w:t>е</w:t>
      </w:r>
      <w:r w:rsidRPr="004C5ACE">
        <w:rPr>
          <w:sz w:val="22"/>
          <w:szCs w:val="22"/>
        </w:rPr>
        <w:t>стить не только свою жизнедеятельность вообще, но и эконом</w:t>
      </w:r>
      <w:r w:rsidRPr="004C5ACE">
        <w:rPr>
          <w:sz w:val="22"/>
          <w:szCs w:val="22"/>
        </w:rPr>
        <w:t>и</w:t>
      </w:r>
      <w:r w:rsidRPr="004C5ACE">
        <w:rPr>
          <w:sz w:val="22"/>
          <w:szCs w:val="22"/>
        </w:rPr>
        <w:t>ческую деятельность в естественные рамки периодов времени, установленные астрономической закономерностью и предста</w:t>
      </w:r>
      <w:r w:rsidRPr="004C5ACE">
        <w:rPr>
          <w:sz w:val="22"/>
          <w:szCs w:val="22"/>
        </w:rPr>
        <w:t>ю</w:t>
      </w:r>
      <w:r w:rsidRPr="004C5ACE">
        <w:rPr>
          <w:sz w:val="22"/>
          <w:szCs w:val="22"/>
        </w:rPr>
        <w:t>щие как срокообразующие ресурсы. Иными словами, существ</w:t>
      </w:r>
      <w:r w:rsidRPr="004C5ACE">
        <w:rPr>
          <w:sz w:val="22"/>
          <w:szCs w:val="22"/>
        </w:rPr>
        <w:t>о</w:t>
      </w:r>
      <w:r w:rsidRPr="004C5ACE">
        <w:rPr>
          <w:sz w:val="22"/>
          <w:szCs w:val="22"/>
        </w:rPr>
        <w:t>вание этих периодов времени естественно вынуждает общество и человека соответствующим образом организовывать в их ра</w:t>
      </w:r>
      <w:r w:rsidRPr="004C5ACE">
        <w:rPr>
          <w:sz w:val="22"/>
          <w:szCs w:val="22"/>
        </w:rPr>
        <w:t>м</w:t>
      </w:r>
      <w:r w:rsidRPr="004C5ACE">
        <w:rPr>
          <w:sz w:val="22"/>
          <w:szCs w:val="22"/>
        </w:rPr>
        <w:t>ках свою деятельность вообще и экономическую деятельность – в частности. Это положение всецело должно лечь в основу орг</w:t>
      </w:r>
      <w:r w:rsidRPr="004C5ACE">
        <w:rPr>
          <w:sz w:val="22"/>
          <w:szCs w:val="22"/>
        </w:rPr>
        <w:t>а</w:t>
      </w:r>
      <w:r w:rsidRPr="004C5ACE">
        <w:rPr>
          <w:sz w:val="22"/>
          <w:szCs w:val="22"/>
        </w:rPr>
        <w:t xml:space="preserve">низации последней. В силу этого, </w:t>
      </w:r>
      <w:r w:rsidRPr="004C5ACE">
        <w:rPr>
          <w:b/>
          <w:sz w:val="22"/>
          <w:szCs w:val="22"/>
        </w:rPr>
        <w:t>общество естественным о</w:t>
      </w:r>
      <w:r w:rsidRPr="004C5ACE">
        <w:rPr>
          <w:b/>
          <w:sz w:val="22"/>
          <w:szCs w:val="22"/>
        </w:rPr>
        <w:t>б</w:t>
      </w:r>
      <w:r w:rsidRPr="004C5ACE">
        <w:rPr>
          <w:b/>
          <w:sz w:val="22"/>
          <w:szCs w:val="22"/>
        </w:rPr>
        <w:t>разом вписывается своей деятельностью в заданные пери</w:t>
      </w:r>
      <w:r w:rsidRPr="004C5ACE">
        <w:rPr>
          <w:b/>
          <w:sz w:val="22"/>
          <w:szCs w:val="22"/>
        </w:rPr>
        <w:t>о</w:t>
      </w:r>
      <w:r w:rsidRPr="004C5ACE">
        <w:rPr>
          <w:b/>
          <w:sz w:val="22"/>
          <w:szCs w:val="22"/>
        </w:rPr>
        <w:t>ды времени, предстающие как срокообразующие ресурсы.</w:t>
      </w:r>
      <w:r w:rsidRPr="004C5ACE">
        <w:rPr>
          <w:sz w:val="22"/>
          <w:szCs w:val="22"/>
        </w:rPr>
        <w:t xml:space="preserve"> </w:t>
      </w:r>
      <w:r w:rsidRPr="00BC21C0">
        <w:rPr>
          <w:sz w:val="22"/>
          <w:szCs w:val="22"/>
        </w:rPr>
        <w:t xml:space="preserve"> </w:t>
      </w:r>
    </w:p>
    <w:p w:rsidR="00D46116" w:rsidRPr="00BC21C0" w:rsidRDefault="00D46116" w:rsidP="00BC619A">
      <w:pPr>
        <w:tabs>
          <w:tab w:val="left" w:pos="540"/>
        </w:tabs>
        <w:spacing w:line="252" w:lineRule="auto"/>
        <w:ind w:firstLine="540"/>
        <w:jc w:val="both"/>
        <w:rPr>
          <w:sz w:val="22"/>
          <w:szCs w:val="22"/>
        </w:rPr>
      </w:pPr>
      <w:r w:rsidRPr="004C5ACE">
        <w:rPr>
          <w:sz w:val="22"/>
          <w:szCs w:val="22"/>
        </w:rPr>
        <w:t>Таким образом, мы можем уверенно заявить, что общество организует свою бытовую, общественную, экономическую и другие виды деятельности, ориентируясь на эти неизменно п</w:t>
      </w:r>
      <w:r w:rsidRPr="004C5ACE">
        <w:rPr>
          <w:sz w:val="22"/>
          <w:szCs w:val="22"/>
        </w:rPr>
        <w:t>о</w:t>
      </w:r>
      <w:r w:rsidRPr="004C5ACE">
        <w:rPr>
          <w:sz w:val="22"/>
          <w:szCs w:val="22"/>
        </w:rPr>
        <w:t xml:space="preserve">вторяющиеся периоды времени. </w:t>
      </w:r>
      <w:r w:rsidRPr="00BC21C0">
        <w:rPr>
          <w:sz w:val="22"/>
          <w:szCs w:val="22"/>
        </w:rPr>
        <w:t xml:space="preserve"> </w:t>
      </w:r>
    </w:p>
    <w:p w:rsidR="00D46116" w:rsidRPr="00BC21C0" w:rsidRDefault="00D46116" w:rsidP="00BC619A">
      <w:pPr>
        <w:spacing w:line="252" w:lineRule="auto"/>
        <w:ind w:firstLine="540"/>
        <w:jc w:val="both"/>
        <w:rPr>
          <w:b/>
          <w:sz w:val="22"/>
          <w:szCs w:val="22"/>
        </w:rPr>
      </w:pPr>
      <w:r w:rsidRPr="004C5ACE">
        <w:rPr>
          <w:sz w:val="22"/>
          <w:szCs w:val="22"/>
        </w:rPr>
        <w:t>Люди живут – растут, развиваются, действуют в течение годов, т.е. в течение периодов времени, фиксирующихся выш</w:t>
      </w:r>
      <w:r w:rsidRPr="004C5ACE">
        <w:rPr>
          <w:sz w:val="22"/>
          <w:szCs w:val="22"/>
        </w:rPr>
        <w:t>е</w:t>
      </w:r>
      <w:r w:rsidRPr="004C5ACE">
        <w:rPr>
          <w:sz w:val="22"/>
          <w:szCs w:val="22"/>
        </w:rPr>
        <w:t>изложенным образом. Годы прибавляются к годам. Общество переживает смену поколений, цивилизация развивается и стан</w:t>
      </w:r>
      <w:r w:rsidRPr="004C5ACE">
        <w:rPr>
          <w:sz w:val="22"/>
          <w:szCs w:val="22"/>
        </w:rPr>
        <w:t>о</w:t>
      </w:r>
      <w:r w:rsidRPr="004C5ACE">
        <w:rPr>
          <w:sz w:val="22"/>
          <w:szCs w:val="22"/>
        </w:rPr>
        <w:t>вится более совершенной. Этому сопутствуют изменения в к</w:t>
      </w:r>
      <w:r w:rsidRPr="004C5ACE">
        <w:rPr>
          <w:sz w:val="22"/>
          <w:szCs w:val="22"/>
        </w:rPr>
        <w:t>а</w:t>
      </w:r>
      <w:r w:rsidRPr="004C5ACE">
        <w:rPr>
          <w:sz w:val="22"/>
          <w:szCs w:val="22"/>
        </w:rPr>
        <w:t>честве образования, интересах, векторах политико-эконо</w:t>
      </w:r>
      <w:r w:rsidRPr="00BC21C0">
        <w:rPr>
          <w:sz w:val="22"/>
          <w:szCs w:val="22"/>
        </w:rPr>
        <w:softHyphen/>
      </w:r>
      <w:r w:rsidRPr="004C5ACE">
        <w:rPr>
          <w:sz w:val="22"/>
          <w:szCs w:val="22"/>
        </w:rPr>
        <w:t>ми</w:t>
      </w:r>
      <w:r w:rsidRPr="00BC21C0">
        <w:rPr>
          <w:sz w:val="22"/>
          <w:szCs w:val="22"/>
        </w:rPr>
        <w:softHyphen/>
      </w:r>
      <w:r w:rsidRPr="004C5ACE">
        <w:rPr>
          <w:sz w:val="22"/>
          <w:szCs w:val="22"/>
        </w:rPr>
        <w:t>чес</w:t>
      </w:r>
      <w:r w:rsidRPr="00BC21C0">
        <w:rPr>
          <w:sz w:val="22"/>
          <w:szCs w:val="22"/>
        </w:rPr>
        <w:softHyphen/>
      </w:r>
      <w:r w:rsidRPr="004C5ACE">
        <w:rPr>
          <w:sz w:val="22"/>
          <w:szCs w:val="22"/>
        </w:rPr>
        <w:t>кой воли, которые формируют различные подходы и исходное мышление при решении новых социально-экономических и др</w:t>
      </w:r>
      <w:r w:rsidRPr="004C5ACE">
        <w:rPr>
          <w:sz w:val="22"/>
          <w:szCs w:val="22"/>
        </w:rPr>
        <w:t>у</w:t>
      </w:r>
      <w:r w:rsidRPr="004C5ACE">
        <w:rPr>
          <w:sz w:val="22"/>
          <w:szCs w:val="22"/>
        </w:rPr>
        <w:t>гих задач. Новые поколения людей приносят новые подходы, новые мысли и формы поведения не только в сферу экономики, но и в общественную  жизнь в целом.  Однако, несмотря на все изменения, происходящие в процессе развития и преобразов</w:t>
      </w:r>
      <w:r w:rsidRPr="004C5ACE">
        <w:rPr>
          <w:sz w:val="22"/>
          <w:szCs w:val="22"/>
        </w:rPr>
        <w:t>а</w:t>
      </w:r>
      <w:r w:rsidRPr="004C5ACE">
        <w:rPr>
          <w:sz w:val="22"/>
          <w:szCs w:val="22"/>
        </w:rPr>
        <w:t>ния общества, предлагаемый нами периоданто-генетический подход</w:t>
      </w:r>
      <w:r w:rsidRPr="004C5ACE">
        <w:rPr>
          <w:rStyle w:val="FootnoteReference"/>
          <w:sz w:val="22"/>
          <w:szCs w:val="22"/>
        </w:rPr>
        <w:footnoteReference w:id="125"/>
      </w:r>
      <w:r w:rsidRPr="004C5ACE">
        <w:rPr>
          <w:sz w:val="22"/>
          <w:szCs w:val="22"/>
        </w:rPr>
        <w:t xml:space="preserve"> в экономике всегда остаётся актуальным, поскольку он детерминирован, так же, как и периоды времени, естественно образованные самой природой. Это позволяет заключить, что </w:t>
      </w:r>
      <w:r w:rsidRPr="004C5ACE">
        <w:rPr>
          <w:b/>
          <w:sz w:val="22"/>
          <w:szCs w:val="22"/>
        </w:rPr>
        <w:t>периоданто-генетический подход выступает как основа о</w:t>
      </w:r>
      <w:r w:rsidRPr="004C5ACE">
        <w:rPr>
          <w:b/>
          <w:sz w:val="22"/>
          <w:szCs w:val="22"/>
        </w:rPr>
        <w:t>р</w:t>
      </w:r>
      <w:r w:rsidRPr="004C5ACE">
        <w:rPr>
          <w:b/>
          <w:sz w:val="22"/>
          <w:szCs w:val="22"/>
        </w:rPr>
        <w:t>ганизации экономики вообще.</w:t>
      </w:r>
      <w:r w:rsidRPr="00BC21C0">
        <w:rPr>
          <w:b/>
          <w:sz w:val="22"/>
          <w:szCs w:val="22"/>
        </w:rPr>
        <w:t xml:space="preserve">  </w:t>
      </w:r>
    </w:p>
    <w:p w:rsidR="00D46116" w:rsidRPr="004C5ACE" w:rsidRDefault="00D46116" w:rsidP="00BC619A">
      <w:pPr>
        <w:spacing w:line="252" w:lineRule="auto"/>
        <w:ind w:firstLine="540"/>
        <w:jc w:val="both"/>
        <w:rPr>
          <w:b/>
          <w:sz w:val="22"/>
          <w:szCs w:val="22"/>
        </w:rPr>
      </w:pPr>
      <w:r w:rsidRPr="004C5ACE">
        <w:rPr>
          <w:sz w:val="22"/>
          <w:szCs w:val="22"/>
        </w:rPr>
        <w:t xml:space="preserve">Таким образом, процесс организации экономики должен быть непрерывным по периодам времени. </w:t>
      </w:r>
      <w:r w:rsidRPr="004C5ACE">
        <w:rPr>
          <w:b/>
          <w:sz w:val="22"/>
          <w:szCs w:val="22"/>
        </w:rPr>
        <w:t>И это всегда дете</w:t>
      </w:r>
      <w:r w:rsidRPr="004C5ACE">
        <w:rPr>
          <w:b/>
          <w:sz w:val="22"/>
          <w:szCs w:val="22"/>
        </w:rPr>
        <w:t>р</w:t>
      </w:r>
      <w:r w:rsidRPr="004C5ACE">
        <w:rPr>
          <w:b/>
          <w:sz w:val="22"/>
          <w:szCs w:val="22"/>
        </w:rPr>
        <w:t>минировано.</w:t>
      </w:r>
    </w:p>
    <w:p w:rsidR="00D46116" w:rsidRPr="004C5ACE" w:rsidRDefault="00D46116" w:rsidP="00BC619A">
      <w:pPr>
        <w:spacing w:line="252" w:lineRule="auto"/>
        <w:ind w:firstLine="540"/>
        <w:jc w:val="both"/>
        <w:rPr>
          <w:sz w:val="22"/>
          <w:szCs w:val="22"/>
        </w:rPr>
      </w:pPr>
      <w:r w:rsidRPr="004C5ACE">
        <w:rPr>
          <w:sz w:val="22"/>
          <w:szCs w:val="22"/>
        </w:rPr>
        <w:t>Хотим мы того или нет, жизнедеятельность человека, о</w:t>
      </w:r>
      <w:r w:rsidRPr="004C5ACE">
        <w:rPr>
          <w:sz w:val="22"/>
          <w:szCs w:val="22"/>
        </w:rPr>
        <w:t>б</w:t>
      </w:r>
      <w:r w:rsidRPr="004C5ACE">
        <w:rPr>
          <w:sz w:val="22"/>
          <w:szCs w:val="22"/>
        </w:rPr>
        <w:t>щества в целом находится в установленных подобным образом пределах периодов времени. От этого нам никуда не деться. Значит, мы вынуждены существовать, действовать, да и вообще – жить, в условиях естественных детерминированных огранич</w:t>
      </w:r>
      <w:r w:rsidRPr="004C5ACE">
        <w:rPr>
          <w:sz w:val="22"/>
          <w:szCs w:val="22"/>
        </w:rPr>
        <w:t>е</w:t>
      </w:r>
      <w:r w:rsidRPr="004C5ACE">
        <w:rPr>
          <w:sz w:val="22"/>
          <w:szCs w:val="22"/>
        </w:rPr>
        <w:t>ний, определенных рамками периодов времени. В них фиксир</w:t>
      </w:r>
      <w:r w:rsidRPr="004C5ACE">
        <w:rPr>
          <w:sz w:val="22"/>
          <w:szCs w:val="22"/>
        </w:rPr>
        <w:t>у</w:t>
      </w:r>
      <w:r w:rsidRPr="004C5ACE">
        <w:rPr>
          <w:sz w:val="22"/>
          <w:szCs w:val="22"/>
        </w:rPr>
        <w:t>ется даже наше мышление. Таким образом, наша жизнедеятел</w:t>
      </w:r>
      <w:r w:rsidRPr="004C5ACE">
        <w:rPr>
          <w:sz w:val="22"/>
          <w:szCs w:val="22"/>
        </w:rPr>
        <w:t>ь</w:t>
      </w:r>
      <w:r w:rsidRPr="004C5ACE">
        <w:rPr>
          <w:sz w:val="22"/>
          <w:szCs w:val="22"/>
        </w:rPr>
        <w:t>ность детерминирована естественными рамками приодов врем</w:t>
      </w:r>
      <w:r w:rsidRPr="004C5ACE">
        <w:rPr>
          <w:sz w:val="22"/>
          <w:szCs w:val="22"/>
        </w:rPr>
        <w:t>е</w:t>
      </w:r>
      <w:r w:rsidRPr="004C5ACE">
        <w:rPr>
          <w:sz w:val="22"/>
          <w:szCs w:val="22"/>
        </w:rPr>
        <w:t>ни, установленными астрономической закономерностью и пре</w:t>
      </w:r>
      <w:r w:rsidRPr="004C5ACE">
        <w:rPr>
          <w:sz w:val="22"/>
          <w:szCs w:val="22"/>
        </w:rPr>
        <w:t>д</w:t>
      </w:r>
      <w:r w:rsidRPr="004C5ACE">
        <w:rPr>
          <w:sz w:val="22"/>
          <w:szCs w:val="22"/>
        </w:rPr>
        <w:t>стающими как срокообразующие ресурсы.</w:t>
      </w:r>
    </w:p>
    <w:p w:rsidR="00D46116" w:rsidRPr="004C5ACE" w:rsidRDefault="00D46116" w:rsidP="00BC619A">
      <w:pPr>
        <w:spacing w:line="252" w:lineRule="auto"/>
        <w:ind w:firstLine="540"/>
        <w:jc w:val="both"/>
        <w:rPr>
          <w:sz w:val="22"/>
          <w:szCs w:val="22"/>
        </w:rPr>
      </w:pPr>
      <w:r w:rsidRPr="004C5ACE">
        <w:rPr>
          <w:sz w:val="22"/>
          <w:szCs w:val="22"/>
        </w:rPr>
        <w:t>Исходя из этого, чем больше мы успеем сделать по мере прохождения этих периодов времени как срокообразующих р</w:t>
      </w:r>
      <w:r w:rsidRPr="004C5ACE">
        <w:rPr>
          <w:sz w:val="22"/>
          <w:szCs w:val="22"/>
        </w:rPr>
        <w:t>е</w:t>
      </w:r>
      <w:r w:rsidRPr="004C5ACE">
        <w:rPr>
          <w:sz w:val="22"/>
          <w:szCs w:val="22"/>
        </w:rPr>
        <w:t>сурсов, тем более эффективной будет наша жизнь. На восст</w:t>
      </w:r>
      <w:r w:rsidRPr="004C5ACE">
        <w:rPr>
          <w:sz w:val="22"/>
          <w:szCs w:val="22"/>
        </w:rPr>
        <w:t>а</w:t>
      </w:r>
      <w:r w:rsidRPr="004C5ACE">
        <w:rPr>
          <w:sz w:val="22"/>
          <w:szCs w:val="22"/>
        </w:rPr>
        <w:t>новление затраченной энергии, разумеется, тоже требуется н</w:t>
      </w:r>
      <w:r w:rsidRPr="004C5ACE">
        <w:rPr>
          <w:sz w:val="22"/>
          <w:szCs w:val="22"/>
        </w:rPr>
        <w:t>е</w:t>
      </w:r>
      <w:r w:rsidRPr="004C5ACE">
        <w:rPr>
          <w:sz w:val="22"/>
          <w:szCs w:val="22"/>
        </w:rPr>
        <w:t>которое время. Когда эти обстоятельства не учитываются из-за беспомощности и ограниченной способности к умозрению, н</w:t>
      </w:r>
      <w:r w:rsidRPr="004C5ACE">
        <w:rPr>
          <w:sz w:val="22"/>
          <w:szCs w:val="22"/>
        </w:rPr>
        <w:t>а</w:t>
      </w:r>
      <w:r w:rsidRPr="004C5ACE">
        <w:rPr>
          <w:sz w:val="22"/>
          <w:szCs w:val="22"/>
        </w:rPr>
        <w:t>ша деятельность перестает быть направленной на упо</w:t>
      </w:r>
      <w:r w:rsidRPr="00933FA6">
        <w:rPr>
          <w:sz w:val="22"/>
          <w:szCs w:val="22"/>
        </w:rPr>
        <w:softHyphen/>
      </w:r>
      <w:r w:rsidRPr="004C5ACE">
        <w:rPr>
          <w:sz w:val="22"/>
          <w:szCs w:val="22"/>
        </w:rPr>
        <w:t>ря</w:t>
      </w:r>
      <w:r w:rsidRPr="00933FA6">
        <w:rPr>
          <w:sz w:val="22"/>
          <w:szCs w:val="22"/>
        </w:rPr>
        <w:softHyphen/>
      </w:r>
      <w:r w:rsidRPr="004C5ACE">
        <w:rPr>
          <w:sz w:val="22"/>
          <w:szCs w:val="22"/>
        </w:rPr>
        <w:t>до</w:t>
      </w:r>
      <w:r w:rsidRPr="00933FA6">
        <w:rPr>
          <w:sz w:val="22"/>
          <w:szCs w:val="22"/>
        </w:rPr>
        <w:softHyphen/>
      </w:r>
      <w:r w:rsidRPr="004C5ACE">
        <w:rPr>
          <w:sz w:val="22"/>
          <w:szCs w:val="22"/>
        </w:rPr>
        <w:t>ченное осуществление дел в рамках данного периода времени как заданного срока. Говорить об организованности в осущест</w:t>
      </w:r>
      <w:r w:rsidRPr="004C5ACE">
        <w:rPr>
          <w:sz w:val="22"/>
          <w:szCs w:val="22"/>
        </w:rPr>
        <w:t>в</w:t>
      </w:r>
      <w:r w:rsidRPr="004C5ACE">
        <w:rPr>
          <w:sz w:val="22"/>
          <w:szCs w:val="22"/>
        </w:rPr>
        <w:t xml:space="preserve">лении дел в таком случае не приходится. </w:t>
      </w:r>
    </w:p>
    <w:p w:rsidR="00D46116" w:rsidRPr="004C5ACE" w:rsidRDefault="00D46116" w:rsidP="00BC619A">
      <w:pPr>
        <w:spacing w:line="252" w:lineRule="auto"/>
        <w:ind w:firstLine="540"/>
        <w:jc w:val="both"/>
        <w:rPr>
          <w:sz w:val="22"/>
          <w:szCs w:val="22"/>
        </w:rPr>
      </w:pPr>
      <w:r w:rsidRPr="004C5ACE">
        <w:rPr>
          <w:sz w:val="22"/>
          <w:szCs w:val="22"/>
        </w:rPr>
        <w:t>Ориентация на высокий уровень организации деятельнос</w:t>
      </w:r>
      <w:r w:rsidRPr="00BC21C0">
        <w:rPr>
          <w:sz w:val="22"/>
          <w:szCs w:val="22"/>
        </w:rPr>
        <w:softHyphen/>
      </w:r>
      <w:r w:rsidRPr="004C5ACE">
        <w:rPr>
          <w:sz w:val="22"/>
          <w:szCs w:val="22"/>
        </w:rPr>
        <w:t>ти  предполагает достижение всё больших и больших результ</w:t>
      </w:r>
      <w:r w:rsidRPr="004C5ACE">
        <w:rPr>
          <w:sz w:val="22"/>
          <w:szCs w:val="22"/>
        </w:rPr>
        <w:t>а</w:t>
      </w:r>
      <w:r w:rsidRPr="004C5ACE">
        <w:rPr>
          <w:sz w:val="22"/>
          <w:szCs w:val="22"/>
        </w:rPr>
        <w:t>тов по мере прохождения данного периода времени как ресурса срока. Следует укладываться во временные параметры, фун</w:t>
      </w:r>
      <w:r w:rsidRPr="004C5ACE">
        <w:rPr>
          <w:sz w:val="22"/>
          <w:szCs w:val="22"/>
        </w:rPr>
        <w:t>к</w:t>
      </w:r>
      <w:r w:rsidRPr="004C5ACE">
        <w:rPr>
          <w:sz w:val="22"/>
          <w:szCs w:val="22"/>
        </w:rPr>
        <w:t>ционируя нормальными темпами, хотя и без простоев, и избегая, с одной стороны, чрезмерной напряжённости, а с другой – лен</w:t>
      </w:r>
      <w:r w:rsidRPr="004C5ACE">
        <w:rPr>
          <w:sz w:val="22"/>
          <w:szCs w:val="22"/>
        </w:rPr>
        <w:t>и</w:t>
      </w:r>
      <w:r w:rsidRPr="004C5ACE">
        <w:rPr>
          <w:sz w:val="22"/>
          <w:szCs w:val="22"/>
        </w:rPr>
        <w:t>вой вялости, а также организации своей деятельности в посл</w:t>
      </w:r>
      <w:r w:rsidRPr="004C5ACE">
        <w:rPr>
          <w:sz w:val="22"/>
          <w:szCs w:val="22"/>
        </w:rPr>
        <w:t>е</w:t>
      </w:r>
      <w:r w:rsidRPr="004C5ACE">
        <w:rPr>
          <w:sz w:val="22"/>
          <w:szCs w:val="22"/>
        </w:rPr>
        <w:t>довательном режиме там, где можно развернуть её параллельно. Последнее позволяет упорядочить осуществление дел в пред</w:t>
      </w:r>
      <w:r w:rsidRPr="004C5ACE">
        <w:rPr>
          <w:sz w:val="22"/>
          <w:szCs w:val="22"/>
        </w:rPr>
        <w:t>е</w:t>
      </w:r>
      <w:r w:rsidRPr="004C5ACE">
        <w:rPr>
          <w:sz w:val="22"/>
          <w:szCs w:val="22"/>
        </w:rPr>
        <w:t xml:space="preserve">лах заданного срока без всякой суетливости. </w:t>
      </w:r>
    </w:p>
    <w:p w:rsidR="00D46116" w:rsidRPr="004C5ACE" w:rsidRDefault="00D46116" w:rsidP="00BC619A">
      <w:pPr>
        <w:spacing w:line="252" w:lineRule="auto"/>
        <w:ind w:firstLine="540"/>
        <w:jc w:val="both"/>
        <w:rPr>
          <w:sz w:val="22"/>
          <w:szCs w:val="22"/>
        </w:rPr>
      </w:pPr>
      <w:r w:rsidRPr="004C5ACE">
        <w:rPr>
          <w:sz w:val="22"/>
          <w:szCs w:val="22"/>
        </w:rPr>
        <w:t>С этой точки зрения наивысшей степенью организованн</w:t>
      </w:r>
      <w:r w:rsidRPr="004C5ACE">
        <w:rPr>
          <w:sz w:val="22"/>
          <w:szCs w:val="22"/>
        </w:rPr>
        <w:t>о</w:t>
      </w:r>
      <w:r w:rsidRPr="004C5ACE">
        <w:rPr>
          <w:sz w:val="22"/>
          <w:szCs w:val="22"/>
        </w:rPr>
        <w:t>сти обладают протекающие естественным образом генетические про</w:t>
      </w:r>
      <w:r w:rsidRPr="00933FA6">
        <w:rPr>
          <w:sz w:val="22"/>
          <w:szCs w:val="22"/>
        </w:rPr>
        <w:softHyphen/>
      </w:r>
      <w:r w:rsidRPr="004C5ACE">
        <w:rPr>
          <w:sz w:val="22"/>
          <w:szCs w:val="22"/>
        </w:rPr>
        <w:t>цессы</w:t>
      </w:r>
      <w:r w:rsidRPr="004C5ACE">
        <w:rPr>
          <w:rStyle w:val="FootnoteReference"/>
          <w:sz w:val="22"/>
          <w:szCs w:val="22"/>
        </w:rPr>
        <w:footnoteReference w:id="126"/>
      </w:r>
      <w:r w:rsidRPr="004C5ACE">
        <w:rPr>
          <w:sz w:val="22"/>
          <w:szCs w:val="22"/>
        </w:rPr>
        <w:t>. Функционирование экономики на любом уровне должно быть ориентировано на достижение именно такой ст</w:t>
      </w:r>
      <w:r w:rsidRPr="004C5ACE">
        <w:rPr>
          <w:sz w:val="22"/>
          <w:szCs w:val="22"/>
        </w:rPr>
        <w:t>е</w:t>
      </w:r>
      <w:r w:rsidRPr="004C5ACE">
        <w:rPr>
          <w:sz w:val="22"/>
          <w:szCs w:val="22"/>
        </w:rPr>
        <w:t>пени организованности.</w:t>
      </w:r>
    </w:p>
    <w:p w:rsidR="00D46116" w:rsidRPr="00D2163D" w:rsidRDefault="00D46116" w:rsidP="00BC619A">
      <w:pPr>
        <w:spacing w:line="252" w:lineRule="auto"/>
        <w:ind w:firstLine="540"/>
        <w:jc w:val="both"/>
        <w:rPr>
          <w:b/>
          <w:sz w:val="22"/>
          <w:szCs w:val="22"/>
        </w:rPr>
      </w:pPr>
      <w:r w:rsidRPr="004C5ACE">
        <w:rPr>
          <w:sz w:val="22"/>
          <w:szCs w:val="22"/>
        </w:rPr>
        <w:t>Мы видим,</w:t>
      </w:r>
      <w:r w:rsidRPr="004C5ACE">
        <w:rPr>
          <w:b/>
          <w:sz w:val="22"/>
          <w:szCs w:val="22"/>
        </w:rPr>
        <w:t xml:space="preserve"> что период времени, образованный естес</w:t>
      </w:r>
      <w:r w:rsidRPr="004C5ACE">
        <w:rPr>
          <w:b/>
          <w:sz w:val="22"/>
          <w:szCs w:val="22"/>
        </w:rPr>
        <w:t>т</w:t>
      </w:r>
      <w:r w:rsidRPr="004C5ACE">
        <w:rPr>
          <w:b/>
          <w:sz w:val="22"/>
          <w:szCs w:val="22"/>
        </w:rPr>
        <w:t>венным образом и выступающий в качестве детермин</w:t>
      </w:r>
      <w:r w:rsidRPr="004C5ACE">
        <w:rPr>
          <w:b/>
          <w:sz w:val="22"/>
          <w:szCs w:val="22"/>
        </w:rPr>
        <w:t>и</w:t>
      </w:r>
      <w:r w:rsidRPr="004C5ACE">
        <w:rPr>
          <w:b/>
          <w:sz w:val="22"/>
          <w:szCs w:val="22"/>
        </w:rPr>
        <w:t>рующих рамок, предопределяет явление организованности.</w:t>
      </w:r>
      <w:r w:rsidRPr="004C5ACE">
        <w:rPr>
          <w:sz w:val="22"/>
          <w:szCs w:val="22"/>
        </w:rPr>
        <w:t xml:space="preserve"> Чем больше мы отступаем от организованности, тем больше упускаем всякую возможность формирования институционал</w:t>
      </w:r>
      <w:r w:rsidRPr="004C5ACE">
        <w:rPr>
          <w:sz w:val="22"/>
          <w:szCs w:val="22"/>
        </w:rPr>
        <w:t>ь</w:t>
      </w:r>
      <w:r w:rsidRPr="004C5ACE">
        <w:rPr>
          <w:sz w:val="22"/>
          <w:szCs w:val="22"/>
        </w:rPr>
        <w:t>ности экономик отдельных экономических субъектов (в т.ч. фирм) и институциональности экономики страны в целом. Ост</w:t>
      </w:r>
      <w:r w:rsidRPr="004C5ACE">
        <w:rPr>
          <w:sz w:val="22"/>
          <w:szCs w:val="22"/>
        </w:rPr>
        <w:t>а</w:t>
      </w:r>
      <w:r w:rsidRPr="004C5ACE">
        <w:rPr>
          <w:sz w:val="22"/>
          <w:szCs w:val="22"/>
        </w:rPr>
        <w:t>вив без внимания эти обстоятельства, мы увеличиваем вероя</w:t>
      </w:r>
      <w:r w:rsidRPr="004C5ACE">
        <w:rPr>
          <w:sz w:val="22"/>
          <w:szCs w:val="22"/>
        </w:rPr>
        <w:t>т</w:t>
      </w:r>
      <w:r w:rsidRPr="004C5ACE">
        <w:rPr>
          <w:sz w:val="22"/>
          <w:szCs w:val="22"/>
        </w:rPr>
        <w:t>ность появления и дальнейшего распространения такого отриц</w:t>
      </w:r>
      <w:r w:rsidRPr="004C5ACE">
        <w:rPr>
          <w:sz w:val="22"/>
          <w:szCs w:val="22"/>
        </w:rPr>
        <w:t>а</w:t>
      </w:r>
      <w:r w:rsidRPr="004C5ACE">
        <w:rPr>
          <w:sz w:val="22"/>
          <w:szCs w:val="22"/>
        </w:rPr>
        <w:t xml:space="preserve">тельного явления, каковым является </w:t>
      </w:r>
      <w:r w:rsidRPr="004C5ACE">
        <w:rPr>
          <w:b/>
          <w:sz w:val="22"/>
          <w:szCs w:val="22"/>
        </w:rPr>
        <w:t>экономический парал</w:t>
      </w:r>
      <w:r w:rsidRPr="004C5ACE">
        <w:rPr>
          <w:b/>
          <w:sz w:val="22"/>
          <w:szCs w:val="22"/>
        </w:rPr>
        <w:t>о</w:t>
      </w:r>
      <w:r w:rsidRPr="004C5ACE">
        <w:rPr>
          <w:b/>
          <w:sz w:val="22"/>
          <w:szCs w:val="22"/>
        </w:rPr>
        <w:t>гизм</w:t>
      </w:r>
      <w:r w:rsidRPr="004C5ACE">
        <w:rPr>
          <w:rStyle w:val="FootnoteReference"/>
          <w:b/>
          <w:sz w:val="22"/>
          <w:szCs w:val="22"/>
        </w:rPr>
        <w:footnoteReference w:id="127"/>
      </w:r>
      <w:r w:rsidRPr="004C5ACE">
        <w:rPr>
          <w:b/>
          <w:sz w:val="22"/>
          <w:szCs w:val="22"/>
        </w:rPr>
        <w:t xml:space="preserve"> в нашем мышлении. В наших мыслях невольно во</w:t>
      </w:r>
      <w:r w:rsidRPr="004C5ACE">
        <w:rPr>
          <w:b/>
          <w:sz w:val="22"/>
          <w:szCs w:val="22"/>
        </w:rPr>
        <w:t>з</w:t>
      </w:r>
      <w:r w:rsidRPr="004C5ACE">
        <w:rPr>
          <w:b/>
          <w:sz w:val="22"/>
          <w:szCs w:val="22"/>
        </w:rPr>
        <w:t>никает ошибочная экономическая логика, выводящая на ошибочные экономические умозаключения, что приводит к принятию ложных экономических решений и тем самым к претворению в жизнь ложно адресованных мероприятий.</w:t>
      </w:r>
      <w:r w:rsidRPr="004C5ACE">
        <w:rPr>
          <w:sz w:val="22"/>
          <w:szCs w:val="22"/>
        </w:rPr>
        <w:t xml:space="preserve"> Короче говоря, в нашем мышлении появляются непреднамере</w:t>
      </w:r>
      <w:r w:rsidRPr="004C5ACE">
        <w:rPr>
          <w:sz w:val="22"/>
          <w:szCs w:val="22"/>
        </w:rPr>
        <w:t>н</w:t>
      </w:r>
      <w:r w:rsidRPr="004C5ACE">
        <w:rPr>
          <w:sz w:val="22"/>
          <w:szCs w:val="22"/>
        </w:rPr>
        <w:t>ные ошибки при осмыслении логики становления того или ин</w:t>
      </w:r>
      <w:r w:rsidRPr="004C5ACE">
        <w:rPr>
          <w:sz w:val="22"/>
          <w:szCs w:val="22"/>
        </w:rPr>
        <w:t>о</w:t>
      </w:r>
      <w:r w:rsidRPr="004C5ACE">
        <w:rPr>
          <w:sz w:val="22"/>
          <w:szCs w:val="22"/>
        </w:rPr>
        <w:t>го процесса реальной экономической действительности, кот</w:t>
      </w:r>
      <w:r w:rsidRPr="004C5ACE">
        <w:rPr>
          <w:sz w:val="22"/>
          <w:szCs w:val="22"/>
        </w:rPr>
        <w:t>о</w:t>
      </w:r>
      <w:r w:rsidRPr="004C5ACE">
        <w:rPr>
          <w:sz w:val="22"/>
          <w:szCs w:val="22"/>
        </w:rPr>
        <w:t>рые соответственно вызывают ошибки и в экономическом пов</w:t>
      </w:r>
      <w:r w:rsidRPr="004C5ACE">
        <w:rPr>
          <w:sz w:val="22"/>
          <w:szCs w:val="22"/>
        </w:rPr>
        <w:t>е</w:t>
      </w:r>
      <w:r w:rsidRPr="004C5ACE">
        <w:rPr>
          <w:sz w:val="22"/>
          <w:szCs w:val="22"/>
        </w:rPr>
        <w:t>дении. Тем более, что, согласно распространенному мнению, «слишком много людей знают как надо решать неотложные проблемы общества. Экономика представляется им очень пр</w:t>
      </w:r>
      <w:r w:rsidRPr="004C5ACE">
        <w:rPr>
          <w:sz w:val="22"/>
          <w:szCs w:val="22"/>
        </w:rPr>
        <w:t>о</w:t>
      </w:r>
      <w:r w:rsidRPr="004C5ACE">
        <w:rPr>
          <w:sz w:val="22"/>
          <w:szCs w:val="22"/>
        </w:rPr>
        <w:t>сто устроенным  миром, где намерения можно легко реализ</w:t>
      </w:r>
      <w:r w:rsidRPr="004C5ACE">
        <w:rPr>
          <w:sz w:val="22"/>
          <w:szCs w:val="22"/>
        </w:rPr>
        <w:t>о</w:t>
      </w:r>
      <w:r w:rsidRPr="004C5ACE">
        <w:rPr>
          <w:sz w:val="22"/>
          <w:szCs w:val="22"/>
        </w:rPr>
        <w:t>вать, а единственным препятствием на пути создания лучшего общества является недостаток добрых намерений. Но всякое совершаемое в обществе действие влечёт за собой непредвиде</w:t>
      </w:r>
      <w:r w:rsidRPr="004C5ACE">
        <w:rPr>
          <w:sz w:val="22"/>
          <w:szCs w:val="22"/>
        </w:rPr>
        <w:t>н</w:t>
      </w:r>
      <w:r w:rsidRPr="004C5ACE">
        <w:rPr>
          <w:sz w:val="22"/>
          <w:szCs w:val="22"/>
        </w:rPr>
        <w:t>ные и непредсказуемые последствия»</w:t>
      </w:r>
      <w:r w:rsidRPr="004C5ACE">
        <w:rPr>
          <w:rStyle w:val="FootnoteReference"/>
          <w:sz w:val="22"/>
          <w:szCs w:val="22"/>
        </w:rPr>
        <w:footnoteReference w:id="128"/>
      </w:r>
      <w:r w:rsidRPr="004C5ACE">
        <w:rPr>
          <w:sz w:val="22"/>
          <w:szCs w:val="22"/>
        </w:rPr>
        <w:t>.</w:t>
      </w:r>
      <w:r w:rsidRPr="004C5ACE">
        <w:rPr>
          <w:b/>
          <w:sz w:val="22"/>
          <w:szCs w:val="22"/>
        </w:rPr>
        <w:t xml:space="preserve"> </w:t>
      </w:r>
      <w:r w:rsidRPr="00D2163D">
        <w:rPr>
          <w:b/>
          <w:sz w:val="22"/>
          <w:szCs w:val="22"/>
        </w:rPr>
        <w:t xml:space="preserve"> </w:t>
      </w:r>
    </w:p>
    <w:p w:rsidR="00D46116" w:rsidRPr="004C5ACE" w:rsidRDefault="00D46116" w:rsidP="00BC619A">
      <w:pPr>
        <w:spacing w:line="252" w:lineRule="auto"/>
        <w:ind w:firstLine="540"/>
        <w:jc w:val="both"/>
        <w:rPr>
          <w:sz w:val="22"/>
          <w:szCs w:val="22"/>
        </w:rPr>
      </w:pPr>
      <w:r w:rsidRPr="004C5ACE">
        <w:rPr>
          <w:sz w:val="22"/>
          <w:szCs w:val="22"/>
        </w:rPr>
        <w:t>Следует также отметить, что поверхностный подход к ра</w:t>
      </w:r>
      <w:r w:rsidRPr="004C5ACE">
        <w:rPr>
          <w:sz w:val="22"/>
          <w:szCs w:val="22"/>
        </w:rPr>
        <w:t>з</w:t>
      </w:r>
      <w:r w:rsidRPr="004C5ACE">
        <w:rPr>
          <w:sz w:val="22"/>
          <w:szCs w:val="22"/>
        </w:rPr>
        <w:t>решению проблем доступен каждому. Ведь намного удобнее и легче мыслить, не особенно напрягая мозги. Экономическое мышление, сформированное в результате непосредственного контакта лишь с поверхностно возникающими реалиями эко</w:t>
      </w:r>
      <w:r w:rsidRPr="00BC21C0">
        <w:rPr>
          <w:sz w:val="22"/>
          <w:szCs w:val="22"/>
        </w:rPr>
        <w:softHyphen/>
      </w:r>
      <w:r w:rsidRPr="004C5ACE">
        <w:rPr>
          <w:sz w:val="22"/>
          <w:szCs w:val="22"/>
        </w:rPr>
        <w:t>номической жизни, без способности к умозрительному видению и знания ее глубин, ведет к появлению экономических парал</w:t>
      </w:r>
      <w:r w:rsidRPr="004C5ACE">
        <w:rPr>
          <w:sz w:val="22"/>
          <w:szCs w:val="22"/>
        </w:rPr>
        <w:t>о</w:t>
      </w:r>
      <w:r w:rsidRPr="004C5ACE">
        <w:rPr>
          <w:sz w:val="22"/>
          <w:szCs w:val="22"/>
        </w:rPr>
        <w:t>гизмов при принятии правленческих экономических решений, которые уродуют социально здоровое развитие смешанной р</w:t>
      </w:r>
      <w:r w:rsidRPr="004C5ACE">
        <w:rPr>
          <w:sz w:val="22"/>
          <w:szCs w:val="22"/>
        </w:rPr>
        <w:t>ы</w:t>
      </w:r>
      <w:r w:rsidRPr="004C5ACE">
        <w:rPr>
          <w:sz w:val="22"/>
          <w:szCs w:val="22"/>
        </w:rPr>
        <w:t xml:space="preserve">ночной экономики. Однако несмотря на это, </w:t>
      </w:r>
      <w:r w:rsidRPr="004C5ACE">
        <w:rPr>
          <w:b/>
          <w:sz w:val="22"/>
          <w:szCs w:val="22"/>
        </w:rPr>
        <w:t>часто предпочт</w:t>
      </w:r>
      <w:r w:rsidRPr="004C5ACE">
        <w:rPr>
          <w:b/>
          <w:sz w:val="22"/>
          <w:szCs w:val="22"/>
        </w:rPr>
        <w:t>е</w:t>
      </w:r>
      <w:r w:rsidRPr="004C5ACE">
        <w:rPr>
          <w:b/>
          <w:sz w:val="22"/>
          <w:szCs w:val="22"/>
        </w:rPr>
        <w:t>ние отдаётся легкому и удобному способу мышления, а не точному доскональному углублённому умозрительному пр</w:t>
      </w:r>
      <w:r w:rsidRPr="004C5ACE">
        <w:rPr>
          <w:b/>
          <w:sz w:val="22"/>
          <w:szCs w:val="22"/>
        </w:rPr>
        <w:t>о</w:t>
      </w:r>
      <w:r w:rsidRPr="004C5ACE">
        <w:rPr>
          <w:b/>
          <w:sz w:val="22"/>
          <w:szCs w:val="22"/>
        </w:rPr>
        <w:t>никновению в качества реалий смешанной рыночной эк</w:t>
      </w:r>
      <w:r w:rsidRPr="004C5ACE">
        <w:rPr>
          <w:b/>
          <w:sz w:val="22"/>
          <w:szCs w:val="22"/>
        </w:rPr>
        <w:t>о</w:t>
      </w:r>
      <w:r w:rsidRPr="004C5ACE">
        <w:rPr>
          <w:b/>
          <w:sz w:val="22"/>
          <w:szCs w:val="22"/>
        </w:rPr>
        <w:t>номики</w:t>
      </w:r>
      <w:r w:rsidRPr="004C5ACE">
        <w:rPr>
          <w:rStyle w:val="FootnoteReference"/>
          <w:b/>
          <w:sz w:val="22"/>
          <w:szCs w:val="22"/>
        </w:rPr>
        <w:footnoteReference w:id="129"/>
      </w:r>
      <w:r w:rsidRPr="004C5ACE">
        <w:rPr>
          <w:b/>
          <w:sz w:val="22"/>
          <w:szCs w:val="22"/>
        </w:rPr>
        <w:t>, гарантирующему от допущения экономических паралогизмов.</w:t>
      </w:r>
      <w:r w:rsidRPr="004C5ACE">
        <w:rPr>
          <w:sz w:val="22"/>
          <w:szCs w:val="22"/>
        </w:rPr>
        <w:t xml:space="preserve"> </w:t>
      </w:r>
    </w:p>
    <w:p w:rsidR="00D46116" w:rsidRPr="004C5ACE" w:rsidRDefault="00D46116" w:rsidP="00BC619A">
      <w:pPr>
        <w:spacing w:line="252" w:lineRule="auto"/>
        <w:ind w:firstLine="540"/>
        <w:jc w:val="both"/>
        <w:rPr>
          <w:sz w:val="22"/>
          <w:szCs w:val="22"/>
        </w:rPr>
      </w:pPr>
      <w:r w:rsidRPr="004C5ACE">
        <w:rPr>
          <w:sz w:val="22"/>
          <w:szCs w:val="22"/>
        </w:rPr>
        <w:t>Всегда нужно иметь в виду, что положение, гаран</w:t>
      </w:r>
      <w:r w:rsidRPr="00BC21C0">
        <w:rPr>
          <w:sz w:val="22"/>
          <w:szCs w:val="22"/>
        </w:rPr>
        <w:softHyphen/>
      </w:r>
      <w:r w:rsidRPr="004C5ACE">
        <w:rPr>
          <w:sz w:val="22"/>
          <w:szCs w:val="22"/>
        </w:rPr>
        <w:t>ти</w:t>
      </w:r>
      <w:r w:rsidRPr="00BC21C0">
        <w:rPr>
          <w:sz w:val="22"/>
          <w:szCs w:val="22"/>
        </w:rPr>
        <w:softHyphen/>
      </w:r>
      <w:r w:rsidRPr="004C5ACE">
        <w:rPr>
          <w:sz w:val="22"/>
          <w:szCs w:val="22"/>
        </w:rPr>
        <w:t>рую</w:t>
      </w:r>
      <w:r w:rsidRPr="00BC21C0">
        <w:rPr>
          <w:sz w:val="22"/>
          <w:szCs w:val="22"/>
        </w:rPr>
        <w:softHyphen/>
      </w:r>
      <w:r w:rsidRPr="004C5ACE">
        <w:rPr>
          <w:sz w:val="22"/>
          <w:szCs w:val="22"/>
        </w:rPr>
        <w:t>щее от допущения экономических паралогизмов, избавляет от возможности оказаться в плену ошибочных мнений, предста</w:t>
      </w:r>
      <w:r w:rsidRPr="004C5ACE">
        <w:rPr>
          <w:sz w:val="22"/>
          <w:szCs w:val="22"/>
        </w:rPr>
        <w:t>в</w:t>
      </w:r>
      <w:r w:rsidRPr="004C5ACE">
        <w:rPr>
          <w:sz w:val="22"/>
          <w:szCs w:val="22"/>
        </w:rPr>
        <w:t>лений и суждений. Тогда как поверхностное экономическое мышле</w:t>
      </w:r>
      <w:r w:rsidRPr="00BC21C0">
        <w:rPr>
          <w:sz w:val="22"/>
          <w:szCs w:val="22"/>
        </w:rPr>
        <w:softHyphen/>
      </w:r>
      <w:r w:rsidRPr="004C5ACE">
        <w:rPr>
          <w:sz w:val="22"/>
          <w:szCs w:val="22"/>
        </w:rPr>
        <w:t>ние и, как следствие,  недостаточное умозрительное пр</w:t>
      </w:r>
      <w:r w:rsidRPr="004C5ACE">
        <w:rPr>
          <w:sz w:val="22"/>
          <w:szCs w:val="22"/>
        </w:rPr>
        <w:t>о</w:t>
      </w:r>
      <w:r w:rsidRPr="004C5ACE">
        <w:rPr>
          <w:sz w:val="22"/>
          <w:szCs w:val="22"/>
        </w:rPr>
        <w:t>никновение в качества реалий смешанной рыночной экономики, ограничивающие возможность их видения в полном объеме в процессе принятия правленческих экономических решений, и</w:t>
      </w:r>
      <w:r w:rsidRPr="004C5ACE">
        <w:rPr>
          <w:sz w:val="22"/>
          <w:szCs w:val="22"/>
        </w:rPr>
        <w:t>с</w:t>
      </w:r>
      <w:r w:rsidRPr="004C5ACE">
        <w:rPr>
          <w:sz w:val="22"/>
          <w:szCs w:val="22"/>
        </w:rPr>
        <w:t xml:space="preserve">кусственно порождают экономические паралогизмы. </w:t>
      </w:r>
    </w:p>
    <w:p w:rsidR="00D46116" w:rsidRPr="00D2163D" w:rsidRDefault="00D46116" w:rsidP="00BC619A">
      <w:pPr>
        <w:spacing w:line="252" w:lineRule="auto"/>
        <w:ind w:firstLine="540"/>
        <w:jc w:val="both"/>
        <w:rPr>
          <w:sz w:val="22"/>
          <w:szCs w:val="22"/>
        </w:rPr>
      </w:pPr>
      <w:r w:rsidRPr="004C5ACE">
        <w:rPr>
          <w:sz w:val="22"/>
          <w:szCs w:val="22"/>
        </w:rPr>
        <w:t>Следовательно, необходимо отказаться от поверхностного подхода, вызванного леностью интеллекта, при изучении пре</w:t>
      </w:r>
      <w:r w:rsidRPr="004C5ACE">
        <w:rPr>
          <w:sz w:val="22"/>
          <w:szCs w:val="22"/>
        </w:rPr>
        <w:t>д</w:t>
      </w:r>
      <w:r w:rsidRPr="004C5ACE">
        <w:rPr>
          <w:sz w:val="22"/>
          <w:szCs w:val="22"/>
        </w:rPr>
        <w:t>ставленной нами концепции в области методологии познания качеств реалий смешанной рыночной экономики, которая оп</w:t>
      </w:r>
      <w:r w:rsidRPr="004C5ACE">
        <w:rPr>
          <w:sz w:val="22"/>
          <w:szCs w:val="22"/>
        </w:rPr>
        <w:t>и</w:t>
      </w:r>
      <w:r w:rsidRPr="004C5ACE">
        <w:rPr>
          <w:sz w:val="22"/>
          <w:szCs w:val="22"/>
        </w:rPr>
        <w:t>рается на периоданто-генетический образ экономического мы</w:t>
      </w:r>
      <w:r w:rsidRPr="004C5ACE">
        <w:rPr>
          <w:sz w:val="22"/>
          <w:szCs w:val="22"/>
        </w:rPr>
        <w:t>ш</w:t>
      </w:r>
      <w:r w:rsidRPr="004C5ACE">
        <w:rPr>
          <w:sz w:val="22"/>
          <w:szCs w:val="22"/>
        </w:rPr>
        <w:t>ления. Углублённое изучение и надлежащее усвоение этой ко</w:t>
      </w:r>
      <w:r w:rsidRPr="004C5ACE">
        <w:rPr>
          <w:sz w:val="22"/>
          <w:szCs w:val="22"/>
        </w:rPr>
        <w:t>н</w:t>
      </w:r>
      <w:r w:rsidRPr="004C5ACE">
        <w:rPr>
          <w:sz w:val="22"/>
          <w:szCs w:val="22"/>
        </w:rPr>
        <w:t>цепции укоренит образ экономического мышления, свободный от экономических паралогизмов при принятии правленческих решений. Следует учесть и то, что «ошибки и неточности лю</w:t>
      </w:r>
      <w:r w:rsidRPr="00BC21C0">
        <w:rPr>
          <w:sz w:val="22"/>
          <w:szCs w:val="22"/>
        </w:rPr>
        <w:softHyphen/>
      </w:r>
      <w:r w:rsidRPr="004C5ACE">
        <w:rPr>
          <w:sz w:val="22"/>
          <w:szCs w:val="22"/>
        </w:rPr>
        <w:t>бого характера могут исказить (и существенно) различные структурные взаимосвязи, а выявление и анализ этих искажений – привести к обнаружению исходных ошибок»</w:t>
      </w:r>
      <w:r w:rsidRPr="004C5ACE">
        <w:rPr>
          <w:rStyle w:val="FootnoteReference"/>
          <w:sz w:val="22"/>
          <w:szCs w:val="22"/>
        </w:rPr>
        <w:footnoteReference w:id="130"/>
      </w:r>
      <w:r w:rsidRPr="004C5ACE">
        <w:rPr>
          <w:sz w:val="22"/>
          <w:szCs w:val="22"/>
        </w:rPr>
        <w:t xml:space="preserve">, т.е. исходных паралогизмов, исключая тем самым порождение цепочки целой серии их допущений. </w:t>
      </w:r>
      <w:r w:rsidRPr="00D2163D">
        <w:rPr>
          <w:sz w:val="22"/>
          <w:szCs w:val="22"/>
        </w:rPr>
        <w:t xml:space="preserve"> </w:t>
      </w:r>
    </w:p>
    <w:p w:rsidR="00D46116" w:rsidRPr="004C5ACE" w:rsidRDefault="00D46116" w:rsidP="00BC619A">
      <w:pPr>
        <w:widowControl w:val="0"/>
        <w:autoSpaceDE w:val="0"/>
        <w:autoSpaceDN w:val="0"/>
        <w:adjustRightInd w:val="0"/>
        <w:spacing w:line="252" w:lineRule="auto"/>
        <w:ind w:firstLine="540"/>
        <w:jc w:val="both"/>
        <w:rPr>
          <w:sz w:val="22"/>
          <w:szCs w:val="22"/>
        </w:rPr>
      </w:pPr>
      <w:r w:rsidRPr="004C5ACE">
        <w:rPr>
          <w:sz w:val="22"/>
          <w:szCs w:val="22"/>
        </w:rPr>
        <w:t>В то же время, следует подчеркнуть, что мы не сможем избавиться от случаев образования экономического паралогизма различной природы, если не примем во внимание естественные взаимосвязи между периодом времени как срокообразующим ресурсом и генетическим строением формирования цепочки экономических реалий. А именно: если будем ограничиваться в процессе экономического исследования взаимосвязью только одной пары экономических реалий, не принимая во внимание другие экономические реалии, генетически контактирующие с этой парой и, тем самым, формирующие определённую дете</w:t>
      </w:r>
      <w:r w:rsidRPr="004C5ACE">
        <w:rPr>
          <w:sz w:val="22"/>
          <w:szCs w:val="22"/>
        </w:rPr>
        <w:t>р</w:t>
      </w:r>
      <w:r w:rsidRPr="004C5ACE">
        <w:rPr>
          <w:sz w:val="22"/>
          <w:szCs w:val="22"/>
        </w:rPr>
        <w:t>минированную генетическую цепочку в данный период врем</w:t>
      </w:r>
      <w:r w:rsidRPr="004C5ACE">
        <w:rPr>
          <w:sz w:val="22"/>
          <w:szCs w:val="22"/>
        </w:rPr>
        <w:t>е</w:t>
      </w:r>
      <w:r w:rsidRPr="004C5ACE">
        <w:rPr>
          <w:sz w:val="22"/>
          <w:szCs w:val="22"/>
        </w:rPr>
        <w:t>ни, выступающий как срокообразующий ресурс.</w:t>
      </w:r>
    </w:p>
    <w:p w:rsidR="00D46116" w:rsidRPr="004C5ACE" w:rsidRDefault="00D46116" w:rsidP="00BC619A">
      <w:pPr>
        <w:spacing w:line="252" w:lineRule="auto"/>
        <w:ind w:firstLine="540"/>
        <w:jc w:val="both"/>
        <w:rPr>
          <w:sz w:val="22"/>
          <w:szCs w:val="22"/>
        </w:rPr>
      </w:pPr>
      <w:r w:rsidRPr="004C5ACE">
        <w:rPr>
          <w:sz w:val="22"/>
          <w:szCs w:val="22"/>
        </w:rPr>
        <w:t>Тем более, что сейчас на практике, как правило, за основу экономического наблюдения берется рассмотрение взаимосв</w:t>
      </w:r>
      <w:r w:rsidRPr="004C5ACE">
        <w:rPr>
          <w:sz w:val="22"/>
          <w:szCs w:val="22"/>
        </w:rPr>
        <w:t>я</w:t>
      </w:r>
      <w:r w:rsidRPr="004C5ACE">
        <w:rPr>
          <w:sz w:val="22"/>
          <w:szCs w:val="22"/>
        </w:rPr>
        <w:t>зей в пределах двух экономических реалий, находящихся в н</w:t>
      </w:r>
      <w:r w:rsidRPr="004C5ACE">
        <w:rPr>
          <w:sz w:val="22"/>
          <w:szCs w:val="22"/>
        </w:rPr>
        <w:t>е</w:t>
      </w:r>
      <w:r w:rsidRPr="004C5ACE">
        <w:rPr>
          <w:sz w:val="22"/>
          <w:szCs w:val="22"/>
        </w:rPr>
        <w:t>посредственном контакте друг с другом. Одним словом, ра</w:t>
      </w:r>
      <w:r w:rsidRPr="004C5ACE">
        <w:rPr>
          <w:sz w:val="22"/>
          <w:szCs w:val="22"/>
        </w:rPr>
        <w:t>с</w:t>
      </w:r>
      <w:r w:rsidRPr="004C5ACE">
        <w:rPr>
          <w:sz w:val="22"/>
          <w:szCs w:val="22"/>
        </w:rPr>
        <w:t>сматривается реагирование одной экономической реалии на и</w:t>
      </w:r>
      <w:r w:rsidRPr="004C5ACE">
        <w:rPr>
          <w:sz w:val="22"/>
          <w:szCs w:val="22"/>
        </w:rPr>
        <w:t>з</w:t>
      </w:r>
      <w:r w:rsidRPr="004C5ACE">
        <w:rPr>
          <w:sz w:val="22"/>
          <w:szCs w:val="22"/>
        </w:rPr>
        <w:t>менение другой, да и то, как правило, умозрительно замыкаясь в пределах этой пары. Здесь принцип «при прочих равных усл</w:t>
      </w:r>
      <w:r w:rsidRPr="004C5ACE">
        <w:rPr>
          <w:sz w:val="22"/>
          <w:szCs w:val="22"/>
        </w:rPr>
        <w:t>о</w:t>
      </w:r>
      <w:r w:rsidRPr="004C5ACE">
        <w:rPr>
          <w:sz w:val="22"/>
          <w:szCs w:val="22"/>
        </w:rPr>
        <w:t>виях» выступает в роли фактора, замыкающего изучение экон</w:t>
      </w:r>
      <w:r w:rsidRPr="004C5ACE">
        <w:rPr>
          <w:sz w:val="22"/>
          <w:szCs w:val="22"/>
        </w:rPr>
        <w:t>о</w:t>
      </w:r>
      <w:r w:rsidRPr="004C5ACE">
        <w:rPr>
          <w:sz w:val="22"/>
          <w:szCs w:val="22"/>
        </w:rPr>
        <w:t>мических реалий в названных пределах. Примеры этого встр</w:t>
      </w:r>
      <w:r w:rsidRPr="004C5ACE">
        <w:rPr>
          <w:sz w:val="22"/>
          <w:szCs w:val="22"/>
        </w:rPr>
        <w:t>е</w:t>
      </w:r>
      <w:r w:rsidRPr="004C5ACE">
        <w:rPr>
          <w:sz w:val="22"/>
          <w:szCs w:val="22"/>
        </w:rPr>
        <w:t>чаются на каждом шагу: в любом учебнике по экономиксу, ми</w:t>
      </w:r>
      <w:r w:rsidRPr="004C5ACE">
        <w:rPr>
          <w:sz w:val="22"/>
          <w:szCs w:val="22"/>
        </w:rPr>
        <w:t>к</w:t>
      </w:r>
      <w:r w:rsidRPr="004C5ACE">
        <w:rPr>
          <w:sz w:val="22"/>
          <w:szCs w:val="22"/>
        </w:rPr>
        <w:t>роэкономике и макроэкономике при исследовании экономич</w:t>
      </w:r>
      <w:r w:rsidRPr="004C5ACE">
        <w:rPr>
          <w:sz w:val="22"/>
          <w:szCs w:val="22"/>
        </w:rPr>
        <w:t>е</w:t>
      </w:r>
      <w:r w:rsidRPr="004C5ACE">
        <w:rPr>
          <w:sz w:val="22"/>
          <w:szCs w:val="22"/>
        </w:rPr>
        <w:t>ских реалий используются схемы, слишком упрощающие реал</w:t>
      </w:r>
      <w:r w:rsidRPr="004C5ACE">
        <w:rPr>
          <w:sz w:val="22"/>
          <w:szCs w:val="22"/>
        </w:rPr>
        <w:t>ь</w:t>
      </w:r>
      <w:r w:rsidRPr="004C5ACE">
        <w:rPr>
          <w:sz w:val="22"/>
          <w:szCs w:val="22"/>
        </w:rPr>
        <w:t>ную экономическую действительность. Тем самым последняя становится легко доступной для зрительного восприятия. Такие схемы чаще всего фиксируют только одну пару экономических реалий (применяется принцип «при прочих равных условиях»), оставляя в стороне контактирующие с ней другие экономич</w:t>
      </w:r>
      <w:r w:rsidRPr="004C5ACE">
        <w:rPr>
          <w:sz w:val="22"/>
          <w:szCs w:val="22"/>
        </w:rPr>
        <w:t>е</w:t>
      </w:r>
      <w:r w:rsidRPr="004C5ACE">
        <w:rPr>
          <w:sz w:val="22"/>
          <w:szCs w:val="22"/>
        </w:rPr>
        <w:t>ские реалии, которые представляют собой внешнюю среду. Это происходит потому, что до сих пор не найден подход к форм</w:t>
      </w:r>
      <w:r w:rsidRPr="004C5ACE">
        <w:rPr>
          <w:sz w:val="22"/>
          <w:szCs w:val="22"/>
        </w:rPr>
        <w:t>и</w:t>
      </w:r>
      <w:r w:rsidRPr="004C5ACE">
        <w:rPr>
          <w:sz w:val="22"/>
          <w:szCs w:val="22"/>
        </w:rPr>
        <w:t>рованию полной генетической цепочки взаимовлияющих эк</w:t>
      </w:r>
      <w:r w:rsidRPr="004C5ACE">
        <w:rPr>
          <w:sz w:val="22"/>
          <w:szCs w:val="22"/>
        </w:rPr>
        <w:t>о</w:t>
      </w:r>
      <w:r w:rsidRPr="004C5ACE">
        <w:rPr>
          <w:sz w:val="22"/>
          <w:szCs w:val="22"/>
        </w:rPr>
        <w:t>номических реалий вплоть до фиксации её конечного результ</w:t>
      </w:r>
      <w:r w:rsidRPr="004C5ACE">
        <w:rPr>
          <w:sz w:val="22"/>
          <w:szCs w:val="22"/>
        </w:rPr>
        <w:t>а</w:t>
      </w:r>
      <w:r w:rsidRPr="004C5ACE">
        <w:rPr>
          <w:sz w:val="22"/>
          <w:szCs w:val="22"/>
        </w:rPr>
        <w:t>та, соотносящегося с нашими социально здоровыми и демокр</w:t>
      </w:r>
      <w:r w:rsidRPr="004C5ACE">
        <w:rPr>
          <w:sz w:val="22"/>
          <w:szCs w:val="22"/>
        </w:rPr>
        <w:t>а</w:t>
      </w:r>
      <w:r w:rsidRPr="004C5ACE">
        <w:rPr>
          <w:sz w:val="22"/>
          <w:szCs w:val="22"/>
        </w:rPr>
        <w:t>тически безупречными экономическими интересами.</w:t>
      </w:r>
    </w:p>
    <w:p w:rsidR="00D46116" w:rsidRPr="004C5ACE" w:rsidRDefault="00D46116" w:rsidP="00BC619A">
      <w:pPr>
        <w:spacing w:line="252" w:lineRule="auto"/>
        <w:ind w:firstLine="540"/>
        <w:jc w:val="both"/>
        <w:rPr>
          <w:b/>
          <w:sz w:val="22"/>
          <w:szCs w:val="22"/>
        </w:rPr>
      </w:pPr>
      <w:r w:rsidRPr="004C5ACE">
        <w:rPr>
          <w:sz w:val="22"/>
          <w:szCs w:val="22"/>
        </w:rPr>
        <w:t>Следует также отметить, что расширение масштаба эко</w:t>
      </w:r>
      <w:r w:rsidRPr="00BC21C0">
        <w:rPr>
          <w:sz w:val="22"/>
          <w:szCs w:val="22"/>
        </w:rPr>
        <w:softHyphen/>
      </w:r>
      <w:r w:rsidRPr="004C5ACE">
        <w:rPr>
          <w:sz w:val="22"/>
          <w:szCs w:val="22"/>
        </w:rPr>
        <w:t>но</w:t>
      </w:r>
      <w:r w:rsidRPr="00BC21C0">
        <w:rPr>
          <w:sz w:val="22"/>
          <w:szCs w:val="22"/>
        </w:rPr>
        <w:softHyphen/>
      </w:r>
      <w:r w:rsidRPr="004C5ACE">
        <w:rPr>
          <w:sz w:val="22"/>
          <w:szCs w:val="22"/>
        </w:rPr>
        <w:t>ми</w:t>
      </w:r>
      <w:r w:rsidRPr="00BC21C0">
        <w:rPr>
          <w:sz w:val="22"/>
          <w:szCs w:val="22"/>
        </w:rPr>
        <w:softHyphen/>
      </w:r>
      <w:r w:rsidRPr="004C5ACE">
        <w:rPr>
          <w:sz w:val="22"/>
          <w:szCs w:val="22"/>
        </w:rPr>
        <w:t>ческой деятельности естественным образом требует улучш</w:t>
      </w:r>
      <w:r w:rsidRPr="004C5ACE">
        <w:rPr>
          <w:sz w:val="22"/>
          <w:szCs w:val="22"/>
        </w:rPr>
        <w:t>е</w:t>
      </w:r>
      <w:r w:rsidRPr="004C5ACE">
        <w:rPr>
          <w:sz w:val="22"/>
          <w:szCs w:val="22"/>
        </w:rPr>
        <w:t>ния организованности процесса её правления (управления, обр</w:t>
      </w:r>
      <w:r w:rsidRPr="004C5ACE">
        <w:rPr>
          <w:sz w:val="22"/>
          <w:szCs w:val="22"/>
        </w:rPr>
        <w:t>а</w:t>
      </w:r>
      <w:r w:rsidRPr="004C5ACE">
        <w:rPr>
          <w:sz w:val="22"/>
          <w:szCs w:val="22"/>
        </w:rPr>
        <w:t>зующего русло надлежащего регулирования). Чем больше ма</w:t>
      </w:r>
      <w:r w:rsidRPr="004C5ACE">
        <w:rPr>
          <w:sz w:val="22"/>
          <w:szCs w:val="22"/>
        </w:rPr>
        <w:t>с</w:t>
      </w:r>
      <w:r w:rsidRPr="004C5ACE">
        <w:rPr>
          <w:sz w:val="22"/>
          <w:szCs w:val="22"/>
        </w:rPr>
        <w:t>штаб экономической системы, тем она  сложнее. И тем более возрастает потребность в повышении степени ее организованн</w:t>
      </w:r>
      <w:r w:rsidRPr="004C5ACE">
        <w:rPr>
          <w:sz w:val="22"/>
          <w:szCs w:val="22"/>
        </w:rPr>
        <w:t>о</w:t>
      </w:r>
      <w:r w:rsidRPr="004C5ACE">
        <w:rPr>
          <w:sz w:val="22"/>
          <w:szCs w:val="22"/>
        </w:rPr>
        <w:t xml:space="preserve">сти. В этом смысле </w:t>
      </w:r>
      <w:r w:rsidRPr="004C5ACE">
        <w:rPr>
          <w:b/>
          <w:sz w:val="22"/>
          <w:szCs w:val="22"/>
        </w:rPr>
        <w:t>периоданто-генетический подход сможет выполнить первостепенную роль, поскольку нацелен на достижение генетической (идеальной) степени организова</w:t>
      </w:r>
      <w:r w:rsidRPr="004C5ACE">
        <w:rPr>
          <w:b/>
          <w:sz w:val="22"/>
          <w:szCs w:val="22"/>
        </w:rPr>
        <w:t>н</w:t>
      </w:r>
      <w:r w:rsidRPr="004C5ACE">
        <w:rPr>
          <w:b/>
          <w:sz w:val="22"/>
          <w:szCs w:val="22"/>
        </w:rPr>
        <w:t>ности экономической системы и, тем самым, полноты цел</w:t>
      </w:r>
      <w:r w:rsidRPr="004C5ACE">
        <w:rPr>
          <w:b/>
          <w:sz w:val="22"/>
          <w:szCs w:val="22"/>
        </w:rPr>
        <w:t>о</w:t>
      </w:r>
      <w:r w:rsidRPr="004C5ACE">
        <w:rPr>
          <w:b/>
          <w:sz w:val="22"/>
          <w:szCs w:val="22"/>
        </w:rPr>
        <w:t>стности данного образования.</w:t>
      </w:r>
    </w:p>
    <w:p w:rsidR="00D46116" w:rsidRPr="004C5ACE" w:rsidRDefault="00D46116" w:rsidP="00BC619A">
      <w:pPr>
        <w:spacing w:line="252" w:lineRule="auto"/>
        <w:ind w:firstLine="540"/>
        <w:jc w:val="both"/>
        <w:rPr>
          <w:sz w:val="22"/>
          <w:szCs w:val="22"/>
        </w:rPr>
      </w:pPr>
      <w:r w:rsidRPr="004C5ACE">
        <w:rPr>
          <w:sz w:val="22"/>
          <w:szCs w:val="22"/>
        </w:rPr>
        <w:t>Предлагаемый нами подход не может не совершенс</w:t>
      </w:r>
      <w:r w:rsidRPr="00BC21C0">
        <w:rPr>
          <w:sz w:val="22"/>
          <w:szCs w:val="22"/>
        </w:rPr>
        <w:softHyphen/>
      </w:r>
      <w:r w:rsidRPr="004C5ACE">
        <w:rPr>
          <w:sz w:val="22"/>
          <w:szCs w:val="22"/>
        </w:rPr>
        <w:t>тво</w:t>
      </w:r>
      <w:r w:rsidRPr="00BC21C0">
        <w:rPr>
          <w:sz w:val="22"/>
          <w:szCs w:val="22"/>
        </w:rPr>
        <w:softHyphen/>
      </w:r>
      <w:r w:rsidRPr="004C5ACE">
        <w:rPr>
          <w:sz w:val="22"/>
          <w:szCs w:val="22"/>
        </w:rPr>
        <w:t>ва</w:t>
      </w:r>
      <w:r w:rsidRPr="00BC21C0">
        <w:rPr>
          <w:sz w:val="22"/>
          <w:szCs w:val="22"/>
        </w:rPr>
        <w:softHyphen/>
      </w:r>
      <w:r w:rsidRPr="004C5ACE">
        <w:rPr>
          <w:sz w:val="22"/>
          <w:szCs w:val="22"/>
        </w:rPr>
        <w:t>ться по мере усложнения социально-экономической деятельн</w:t>
      </w:r>
      <w:r w:rsidRPr="004C5ACE">
        <w:rPr>
          <w:sz w:val="22"/>
          <w:szCs w:val="22"/>
        </w:rPr>
        <w:t>о</w:t>
      </w:r>
      <w:r w:rsidRPr="004C5ACE">
        <w:rPr>
          <w:sz w:val="22"/>
          <w:szCs w:val="22"/>
        </w:rPr>
        <w:t>сти человечества в условиях смешанной рыночной экономики, хотя он может и сегодня оказать большую услугу в разрешении глобальных проблем организационного характера и в области экономических взаимоотношений.</w:t>
      </w:r>
    </w:p>
    <w:p w:rsidR="00D46116" w:rsidRPr="004C5ACE" w:rsidRDefault="00D46116" w:rsidP="00BC619A">
      <w:pPr>
        <w:spacing w:line="252" w:lineRule="auto"/>
        <w:ind w:firstLine="540"/>
        <w:jc w:val="both"/>
        <w:rPr>
          <w:sz w:val="22"/>
          <w:szCs w:val="22"/>
        </w:rPr>
      </w:pPr>
      <w:r w:rsidRPr="004C5ACE">
        <w:rPr>
          <w:sz w:val="22"/>
          <w:szCs w:val="22"/>
        </w:rPr>
        <w:t>Встает вопрос: к чему ведет и каких глубин достигает пе</w:t>
      </w:r>
      <w:r w:rsidRPr="00BC21C0">
        <w:rPr>
          <w:sz w:val="22"/>
          <w:szCs w:val="22"/>
        </w:rPr>
        <w:softHyphen/>
      </w:r>
      <w:r w:rsidRPr="004C5ACE">
        <w:rPr>
          <w:sz w:val="22"/>
          <w:szCs w:val="22"/>
        </w:rPr>
        <w:t>рио</w:t>
      </w:r>
      <w:r w:rsidRPr="00BC21C0">
        <w:rPr>
          <w:sz w:val="22"/>
          <w:szCs w:val="22"/>
        </w:rPr>
        <w:softHyphen/>
      </w:r>
      <w:r w:rsidRPr="004C5ACE">
        <w:rPr>
          <w:sz w:val="22"/>
          <w:szCs w:val="22"/>
        </w:rPr>
        <w:t>данто-генетический образ экономического мышления?</w:t>
      </w:r>
    </w:p>
    <w:p w:rsidR="00D46116" w:rsidRPr="004C5ACE" w:rsidRDefault="00D46116" w:rsidP="00BC619A">
      <w:pPr>
        <w:spacing w:line="252" w:lineRule="auto"/>
        <w:ind w:firstLine="540"/>
        <w:jc w:val="both"/>
        <w:rPr>
          <w:sz w:val="22"/>
          <w:szCs w:val="22"/>
        </w:rPr>
      </w:pPr>
      <w:r w:rsidRPr="004C5ACE">
        <w:rPr>
          <w:sz w:val="22"/>
          <w:szCs w:val="22"/>
        </w:rPr>
        <w:t>Нельзя не отметить, что предлагаемый подход реален и относится к категории истины вообще. Он определяет необх</w:t>
      </w:r>
      <w:r w:rsidRPr="004C5ACE">
        <w:rPr>
          <w:sz w:val="22"/>
          <w:szCs w:val="22"/>
        </w:rPr>
        <w:t>о</w:t>
      </w:r>
      <w:r w:rsidRPr="004C5ACE">
        <w:rPr>
          <w:sz w:val="22"/>
          <w:szCs w:val="22"/>
        </w:rPr>
        <w:t>димость обнаруживать в структурных разделах экономики п</w:t>
      </w:r>
      <w:r w:rsidRPr="004C5ACE">
        <w:rPr>
          <w:sz w:val="22"/>
          <w:szCs w:val="22"/>
        </w:rPr>
        <w:t>е</w:t>
      </w:r>
      <w:r w:rsidRPr="004C5ACE">
        <w:rPr>
          <w:sz w:val="22"/>
          <w:szCs w:val="22"/>
        </w:rPr>
        <w:t>риоданто-генетические цепеобразные системы, что дает во</w:t>
      </w:r>
      <w:r w:rsidRPr="004C5ACE">
        <w:rPr>
          <w:sz w:val="22"/>
          <w:szCs w:val="22"/>
        </w:rPr>
        <w:t>з</w:t>
      </w:r>
      <w:r w:rsidRPr="004C5ACE">
        <w:rPr>
          <w:sz w:val="22"/>
          <w:szCs w:val="22"/>
        </w:rPr>
        <w:t>можность находить, читать и даже измерять цепные связи ме</w:t>
      </w:r>
      <w:r w:rsidRPr="004C5ACE">
        <w:rPr>
          <w:sz w:val="22"/>
          <w:szCs w:val="22"/>
        </w:rPr>
        <w:t>ж</w:t>
      </w:r>
      <w:r w:rsidRPr="004C5ACE">
        <w:rPr>
          <w:sz w:val="22"/>
          <w:szCs w:val="22"/>
        </w:rPr>
        <w:t>ду ними.</w:t>
      </w:r>
    </w:p>
    <w:p w:rsidR="00D46116" w:rsidRPr="004C5ACE" w:rsidRDefault="00D46116" w:rsidP="00BC619A">
      <w:pPr>
        <w:spacing w:line="252" w:lineRule="auto"/>
        <w:ind w:firstLine="540"/>
        <w:jc w:val="both"/>
        <w:rPr>
          <w:sz w:val="22"/>
          <w:szCs w:val="22"/>
        </w:rPr>
      </w:pPr>
      <w:r w:rsidRPr="004C5ACE">
        <w:rPr>
          <w:sz w:val="22"/>
          <w:szCs w:val="22"/>
        </w:rPr>
        <w:t>Этот подход уже сегодня актуален в методологии позна</w:t>
      </w:r>
      <w:r w:rsidRPr="00BC21C0">
        <w:rPr>
          <w:sz w:val="22"/>
          <w:szCs w:val="22"/>
        </w:rPr>
        <w:softHyphen/>
      </w:r>
      <w:r w:rsidRPr="004C5ACE">
        <w:rPr>
          <w:sz w:val="22"/>
          <w:szCs w:val="22"/>
        </w:rPr>
        <w:t>ния качеств целостных экономических систем, сформированных в разрезе «цепной» мультипликационной</w:t>
      </w:r>
      <w:r w:rsidRPr="004C5ACE">
        <w:rPr>
          <w:rStyle w:val="FootnoteReference"/>
          <w:sz w:val="22"/>
          <w:szCs w:val="22"/>
        </w:rPr>
        <w:footnoteReference w:id="131"/>
      </w:r>
      <w:r w:rsidRPr="004C5ACE">
        <w:rPr>
          <w:sz w:val="22"/>
          <w:szCs w:val="22"/>
        </w:rPr>
        <w:t xml:space="preserve"> генетической посл</w:t>
      </w:r>
      <w:r w:rsidRPr="004C5ACE">
        <w:rPr>
          <w:sz w:val="22"/>
          <w:szCs w:val="22"/>
        </w:rPr>
        <w:t>е</w:t>
      </w:r>
      <w:r w:rsidRPr="004C5ACE">
        <w:rPr>
          <w:sz w:val="22"/>
          <w:szCs w:val="22"/>
        </w:rPr>
        <w:t>довательности «триад» экономических реалий</w:t>
      </w:r>
      <w:r w:rsidRPr="004C5ACE">
        <w:rPr>
          <w:rStyle w:val="FootnoteReference"/>
          <w:sz w:val="22"/>
          <w:szCs w:val="22"/>
        </w:rPr>
        <w:footnoteReference w:id="132"/>
      </w:r>
      <w:r w:rsidRPr="004C5ACE">
        <w:rPr>
          <w:sz w:val="22"/>
          <w:szCs w:val="22"/>
        </w:rPr>
        <w:t xml:space="preserve"> (экономического операнда, экономического мультиоператора, экономического образа). Его результаты могут быть эффективно использованы при осуществлении экономической функции как государстве</w:t>
      </w:r>
      <w:r w:rsidRPr="004C5ACE">
        <w:rPr>
          <w:sz w:val="22"/>
          <w:szCs w:val="22"/>
        </w:rPr>
        <w:t>н</w:t>
      </w:r>
      <w:r w:rsidRPr="004C5ACE">
        <w:rPr>
          <w:sz w:val="22"/>
          <w:szCs w:val="22"/>
        </w:rPr>
        <w:t xml:space="preserve">ного правления, так и предпринимательства и менеджмента фирмы. </w:t>
      </w:r>
    </w:p>
    <w:p w:rsidR="00D46116" w:rsidRPr="004C5ACE" w:rsidRDefault="00D46116" w:rsidP="00BC619A">
      <w:pPr>
        <w:spacing w:line="252" w:lineRule="auto"/>
        <w:ind w:firstLine="540"/>
        <w:jc w:val="both"/>
        <w:rPr>
          <w:sz w:val="22"/>
          <w:szCs w:val="22"/>
        </w:rPr>
      </w:pPr>
      <w:r w:rsidRPr="004C5ACE">
        <w:rPr>
          <w:sz w:val="22"/>
          <w:szCs w:val="22"/>
        </w:rPr>
        <w:t>Период времени, в течение которого протекают естествен</w:t>
      </w:r>
      <w:r w:rsidRPr="00BC21C0">
        <w:rPr>
          <w:sz w:val="22"/>
          <w:szCs w:val="22"/>
        </w:rPr>
        <w:softHyphen/>
      </w:r>
      <w:r w:rsidRPr="004C5ACE">
        <w:rPr>
          <w:sz w:val="22"/>
          <w:szCs w:val="22"/>
        </w:rPr>
        <w:t>ные процессы, предопределяет его использование обществом в качестве срокообразующего ресурса. Мы же концентрируем внимание на том, что отдельным экономикам следует использ</w:t>
      </w:r>
      <w:r w:rsidRPr="004C5ACE">
        <w:rPr>
          <w:sz w:val="22"/>
          <w:szCs w:val="22"/>
        </w:rPr>
        <w:t>о</w:t>
      </w:r>
      <w:r w:rsidRPr="004C5ACE">
        <w:rPr>
          <w:sz w:val="22"/>
          <w:szCs w:val="22"/>
        </w:rPr>
        <w:t>вать этот период времени высокоэффективно, с наибольшей о</w:t>
      </w:r>
      <w:r w:rsidRPr="004C5ACE">
        <w:rPr>
          <w:sz w:val="22"/>
          <w:szCs w:val="22"/>
        </w:rPr>
        <w:t>т</w:t>
      </w:r>
      <w:r w:rsidRPr="004C5ACE">
        <w:rPr>
          <w:sz w:val="22"/>
          <w:szCs w:val="22"/>
        </w:rPr>
        <w:t xml:space="preserve">дачей. </w:t>
      </w:r>
    </w:p>
    <w:p w:rsidR="00D46116" w:rsidRPr="004C5ACE" w:rsidRDefault="00D46116" w:rsidP="00BC619A">
      <w:pPr>
        <w:spacing w:line="252" w:lineRule="auto"/>
        <w:ind w:firstLine="540"/>
        <w:jc w:val="both"/>
        <w:rPr>
          <w:sz w:val="22"/>
          <w:szCs w:val="22"/>
        </w:rPr>
      </w:pPr>
      <w:r w:rsidRPr="004C5ACE">
        <w:rPr>
          <w:sz w:val="22"/>
          <w:szCs w:val="22"/>
        </w:rPr>
        <w:t>Следует обратить внимание на то, что в области создания экономических благ каждая экономическая реалия как ингред</w:t>
      </w:r>
      <w:r w:rsidRPr="004C5ACE">
        <w:rPr>
          <w:sz w:val="22"/>
          <w:szCs w:val="22"/>
        </w:rPr>
        <w:t>и</w:t>
      </w:r>
      <w:r w:rsidRPr="004C5ACE">
        <w:rPr>
          <w:sz w:val="22"/>
          <w:szCs w:val="22"/>
        </w:rPr>
        <w:t>ент рыночной технологии экономики сама по себе выступает в дробеобразном виде. Она представляет собой неделимое цел</w:t>
      </w:r>
      <w:r w:rsidRPr="004C5ACE">
        <w:rPr>
          <w:sz w:val="22"/>
          <w:szCs w:val="22"/>
        </w:rPr>
        <w:t>о</w:t>
      </w:r>
      <w:r w:rsidRPr="004C5ACE">
        <w:rPr>
          <w:sz w:val="22"/>
          <w:szCs w:val="22"/>
        </w:rPr>
        <w:t>стное образование, которому присущи не только единство х</w:t>
      </w:r>
      <w:r w:rsidRPr="004C5ACE">
        <w:rPr>
          <w:sz w:val="22"/>
          <w:szCs w:val="22"/>
        </w:rPr>
        <w:t>а</w:t>
      </w:r>
      <w:r w:rsidRPr="004C5ACE">
        <w:rPr>
          <w:sz w:val="22"/>
          <w:szCs w:val="22"/>
        </w:rPr>
        <w:t>рактерного признака материальной реалии, находящейся в чи</w:t>
      </w:r>
      <w:r w:rsidRPr="004C5ACE">
        <w:rPr>
          <w:sz w:val="22"/>
          <w:szCs w:val="22"/>
        </w:rPr>
        <w:t>с</w:t>
      </w:r>
      <w:r w:rsidRPr="004C5ACE">
        <w:rPr>
          <w:sz w:val="22"/>
          <w:szCs w:val="22"/>
        </w:rPr>
        <w:t>лителе, и материального носителя этого признака, но и единства последнего с материальным носителем характерного признака материальной реалии, находящейся в знаменателе, выступа</w:t>
      </w:r>
      <w:r w:rsidRPr="004C5ACE">
        <w:rPr>
          <w:sz w:val="22"/>
          <w:szCs w:val="22"/>
        </w:rPr>
        <w:t>ю</w:t>
      </w:r>
      <w:r w:rsidRPr="004C5ACE">
        <w:rPr>
          <w:sz w:val="22"/>
          <w:szCs w:val="22"/>
        </w:rPr>
        <w:t>щей в роли определителя удельной величины материального носителя характерного признака материальной реалии, наход</w:t>
      </w:r>
      <w:r w:rsidRPr="004C5ACE">
        <w:rPr>
          <w:sz w:val="22"/>
          <w:szCs w:val="22"/>
        </w:rPr>
        <w:t>я</w:t>
      </w:r>
      <w:r w:rsidRPr="004C5ACE">
        <w:rPr>
          <w:sz w:val="22"/>
          <w:szCs w:val="22"/>
        </w:rPr>
        <w:t xml:space="preserve">щейся в числителе. </w:t>
      </w:r>
    </w:p>
    <w:p w:rsidR="00D46116" w:rsidRPr="004C5ACE" w:rsidRDefault="00D46116" w:rsidP="00BC619A">
      <w:pPr>
        <w:spacing w:line="252" w:lineRule="auto"/>
        <w:ind w:firstLine="540"/>
        <w:jc w:val="both"/>
        <w:rPr>
          <w:sz w:val="22"/>
          <w:szCs w:val="22"/>
        </w:rPr>
      </w:pPr>
      <w:r w:rsidRPr="004C5ACE">
        <w:rPr>
          <w:sz w:val="22"/>
          <w:szCs w:val="22"/>
        </w:rPr>
        <w:t>Одним словом, суть строения экономической реалии как ингредиента рыночной технологии экономики в области созд</w:t>
      </w:r>
      <w:r w:rsidRPr="004C5ACE">
        <w:rPr>
          <w:sz w:val="22"/>
          <w:szCs w:val="22"/>
        </w:rPr>
        <w:t>а</w:t>
      </w:r>
      <w:r w:rsidRPr="004C5ACE">
        <w:rPr>
          <w:sz w:val="22"/>
          <w:szCs w:val="22"/>
        </w:rPr>
        <w:t>ния экономических благ всегда предстаёт в дробеобразном виде, где материальная реалия, фигурирующая в числителе, образуе</w:t>
      </w:r>
      <w:r w:rsidRPr="004C5ACE">
        <w:rPr>
          <w:sz w:val="22"/>
          <w:szCs w:val="22"/>
        </w:rPr>
        <w:t>т</w:t>
      </w:r>
      <w:r w:rsidRPr="004C5ACE">
        <w:rPr>
          <w:sz w:val="22"/>
          <w:szCs w:val="22"/>
        </w:rPr>
        <w:t>ся и определяется материальной реалией, фигурирующей в зн</w:t>
      </w:r>
      <w:r w:rsidRPr="004C5ACE">
        <w:rPr>
          <w:sz w:val="22"/>
          <w:szCs w:val="22"/>
        </w:rPr>
        <w:t>а</w:t>
      </w:r>
      <w:r w:rsidRPr="004C5ACE">
        <w:rPr>
          <w:sz w:val="22"/>
          <w:szCs w:val="22"/>
        </w:rPr>
        <w:t>менателе. Без последней никак не может появиться и существ</w:t>
      </w:r>
      <w:r w:rsidRPr="004C5ACE">
        <w:rPr>
          <w:sz w:val="22"/>
          <w:szCs w:val="22"/>
        </w:rPr>
        <w:t>о</w:t>
      </w:r>
      <w:r w:rsidRPr="004C5ACE">
        <w:rPr>
          <w:sz w:val="22"/>
          <w:szCs w:val="22"/>
        </w:rPr>
        <w:t>вать первая, как вообще и, в особенности, в экономике не может быть следствия без причины. Ведь материальную реалию, фиг</w:t>
      </w:r>
      <w:r w:rsidRPr="004C5ACE">
        <w:rPr>
          <w:sz w:val="22"/>
          <w:szCs w:val="22"/>
        </w:rPr>
        <w:t>у</w:t>
      </w:r>
      <w:r w:rsidRPr="004C5ACE">
        <w:rPr>
          <w:sz w:val="22"/>
          <w:szCs w:val="22"/>
        </w:rPr>
        <w:t>рирующую в числителе, как ингредиент дробеобразной экон</w:t>
      </w:r>
      <w:r w:rsidRPr="004C5ACE">
        <w:rPr>
          <w:sz w:val="22"/>
          <w:szCs w:val="22"/>
        </w:rPr>
        <w:t>о</w:t>
      </w:r>
      <w:r w:rsidRPr="004C5ACE">
        <w:rPr>
          <w:sz w:val="22"/>
          <w:szCs w:val="22"/>
        </w:rPr>
        <w:t>мической реалии не следует понимать чисто математически («число, являющееся делимым в дроби и показывающее, из скольких долей состоит дробь»</w:t>
      </w:r>
      <w:r w:rsidRPr="004C5ACE">
        <w:rPr>
          <w:rStyle w:val="FootnoteReference"/>
          <w:sz w:val="22"/>
          <w:szCs w:val="22"/>
        </w:rPr>
        <w:footnoteReference w:id="133"/>
      </w:r>
      <w:r w:rsidRPr="004C5ACE">
        <w:rPr>
          <w:sz w:val="22"/>
          <w:szCs w:val="22"/>
        </w:rPr>
        <w:t>). Она представляет собой еди</w:t>
      </w:r>
      <w:r w:rsidRPr="004C5ACE">
        <w:rPr>
          <w:sz w:val="22"/>
          <w:szCs w:val="22"/>
        </w:rPr>
        <w:t>н</w:t>
      </w:r>
      <w:r w:rsidRPr="004C5ACE">
        <w:rPr>
          <w:sz w:val="22"/>
          <w:szCs w:val="22"/>
        </w:rPr>
        <w:t>ство характерного признака и его материального носителя. Зн</w:t>
      </w:r>
      <w:r w:rsidRPr="004C5ACE">
        <w:rPr>
          <w:sz w:val="22"/>
          <w:szCs w:val="22"/>
        </w:rPr>
        <w:t>а</w:t>
      </w:r>
      <w:r w:rsidRPr="004C5ACE">
        <w:rPr>
          <w:sz w:val="22"/>
          <w:szCs w:val="22"/>
        </w:rPr>
        <w:t>менатель в математическом понимании – это число в дроби, п</w:t>
      </w:r>
      <w:r w:rsidRPr="004C5ACE">
        <w:rPr>
          <w:sz w:val="22"/>
          <w:szCs w:val="22"/>
        </w:rPr>
        <w:t>о</w:t>
      </w:r>
      <w:r w:rsidRPr="004C5ACE">
        <w:rPr>
          <w:sz w:val="22"/>
          <w:szCs w:val="22"/>
        </w:rPr>
        <w:t>казывающее, на сколько частей разделён числитель. Тогда как материальная реалия, фигурирующая в знаменателе дробеобра</w:t>
      </w:r>
      <w:r w:rsidRPr="004C5ACE">
        <w:rPr>
          <w:sz w:val="22"/>
          <w:szCs w:val="22"/>
        </w:rPr>
        <w:t>з</w:t>
      </w:r>
      <w:r w:rsidRPr="004C5ACE">
        <w:rPr>
          <w:sz w:val="22"/>
          <w:szCs w:val="22"/>
        </w:rPr>
        <w:t>ной экономической реалии в области создания экономических благ, представляет собой определитель удельной величины м</w:t>
      </w:r>
      <w:r w:rsidRPr="004C5ACE">
        <w:rPr>
          <w:sz w:val="22"/>
          <w:szCs w:val="22"/>
        </w:rPr>
        <w:t>а</w:t>
      </w:r>
      <w:r w:rsidRPr="004C5ACE">
        <w:rPr>
          <w:sz w:val="22"/>
          <w:szCs w:val="22"/>
        </w:rPr>
        <w:t>териального носителя характерного признака материальной ре</w:t>
      </w:r>
      <w:r w:rsidRPr="004C5ACE">
        <w:rPr>
          <w:sz w:val="22"/>
          <w:szCs w:val="22"/>
        </w:rPr>
        <w:t>а</w:t>
      </w:r>
      <w:r w:rsidRPr="004C5ACE">
        <w:rPr>
          <w:sz w:val="22"/>
          <w:szCs w:val="22"/>
        </w:rPr>
        <w:t>лии, фигурирующей в числителе.</w:t>
      </w:r>
    </w:p>
    <w:p w:rsidR="00D46116" w:rsidRPr="004C5ACE" w:rsidRDefault="00D46116" w:rsidP="00BC619A">
      <w:pPr>
        <w:spacing w:line="252" w:lineRule="auto"/>
        <w:ind w:firstLine="540"/>
        <w:jc w:val="both"/>
        <w:rPr>
          <w:sz w:val="22"/>
          <w:szCs w:val="22"/>
        </w:rPr>
      </w:pPr>
      <w:r w:rsidRPr="004C5ACE">
        <w:rPr>
          <w:sz w:val="22"/>
          <w:szCs w:val="22"/>
        </w:rPr>
        <w:t>Однако, понимание дробеобразного выражения, которым опи</w:t>
      </w:r>
      <w:r w:rsidRPr="00BC21C0">
        <w:rPr>
          <w:sz w:val="22"/>
          <w:szCs w:val="22"/>
        </w:rPr>
        <w:softHyphen/>
      </w:r>
      <w:r w:rsidRPr="004C5ACE">
        <w:rPr>
          <w:sz w:val="22"/>
          <w:szCs w:val="22"/>
        </w:rPr>
        <w:t>сывается равное распределение данного вида экономическ</w:t>
      </w:r>
      <w:r w:rsidRPr="004C5ACE">
        <w:rPr>
          <w:sz w:val="22"/>
          <w:szCs w:val="22"/>
        </w:rPr>
        <w:t>о</w:t>
      </w:r>
      <w:r w:rsidRPr="004C5ACE">
        <w:rPr>
          <w:sz w:val="22"/>
          <w:szCs w:val="22"/>
        </w:rPr>
        <w:t>го блага между соответствующими потребителями, совпадает с математическим пониманием, так как здесь числитель предстаёт как число, являющееся делимым, (т.е. как величина того или иного экономического блага, подлежащего распределению), а знаменатель – как число, указывающее, на сколько частей ра</w:t>
      </w:r>
      <w:r w:rsidRPr="004C5ACE">
        <w:rPr>
          <w:sz w:val="22"/>
          <w:szCs w:val="22"/>
        </w:rPr>
        <w:t>з</w:t>
      </w:r>
      <w:r w:rsidRPr="004C5ACE">
        <w:rPr>
          <w:sz w:val="22"/>
          <w:szCs w:val="22"/>
        </w:rPr>
        <w:t>делён делитель, (т.е. число потребителей, между которыми ра</w:t>
      </w:r>
      <w:r w:rsidRPr="004C5ACE">
        <w:rPr>
          <w:sz w:val="22"/>
          <w:szCs w:val="22"/>
        </w:rPr>
        <w:t>с</w:t>
      </w:r>
      <w:r w:rsidRPr="004C5ACE">
        <w:rPr>
          <w:sz w:val="22"/>
          <w:szCs w:val="22"/>
        </w:rPr>
        <w:t>пределяется данный вид экономического блага).</w:t>
      </w:r>
    </w:p>
    <w:p w:rsidR="00D46116" w:rsidRPr="004C5ACE" w:rsidRDefault="00D46116" w:rsidP="00BC619A">
      <w:pPr>
        <w:spacing w:line="252" w:lineRule="auto"/>
        <w:ind w:firstLine="540"/>
        <w:jc w:val="both"/>
        <w:rPr>
          <w:sz w:val="22"/>
          <w:szCs w:val="22"/>
        </w:rPr>
      </w:pPr>
      <w:r w:rsidRPr="004C5ACE">
        <w:rPr>
          <w:sz w:val="22"/>
          <w:szCs w:val="22"/>
        </w:rPr>
        <w:t>Таким образом, экономические реалии в области создания экономических благ, выступают ли они в роли экономического операнда, экономического мультиоператора или экономическ</w:t>
      </w:r>
      <w:r w:rsidRPr="004C5ACE">
        <w:rPr>
          <w:sz w:val="22"/>
          <w:szCs w:val="22"/>
        </w:rPr>
        <w:t>о</w:t>
      </w:r>
      <w:r w:rsidRPr="004C5ACE">
        <w:rPr>
          <w:sz w:val="22"/>
          <w:szCs w:val="22"/>
        </w:rPr>
        <w:t>го образа, везде и всюду фигурируют в дробеобразном виде. Дроби при этом являются носителями экономического, а не с</w:t>
      </w:r>
      <w:r w:rsidRPr="004C5ACE">
        <w:rPr>
          <w:sz w:val="22"/>
          <w:szCs w:val="22"/>
        </w:rPr>
        <w:t>у</w:t>
      </w:r>
      <w:r w:rsidRPr="004C5ACE">
        <w:rPr>
          <w:sz w:val="22"/>
          <w:szCs w:val="22"/>
        </w:rPr>
        <w:t>губо математического смысла в изложенном ранее порядке. Следует учесть, что объём материального носителя характерн</w:t>
      </w:r>
      <w:r w:rsidRPr="004C5ACE">
        <w:rPr>
          <w:sz w:val="22"/>
          <w:szCs w:val="22"/>
        </w:rPr>
        <w:t>о</w:t>
      </w:r>
      <w:r w:rsidRPr="004C5ACE">
        <w:rPr>
          <w:sz w:val="22"/>
          <w:szCs w:val="22"/>
        </w:rPr>
        <w:t>го признака материальной реалии, которая фигурирует в числ</w:t>
      </w:r>
      <w:r w:rsidRPr="004C5ACE">
        <w:rPr>
          <w:sz w:val="22"/>
          <w:szCs w:val="22"/>
        </w:rPr>
        <w:t>и</w:t>
      </w:r>
      <w:r w:rsidRPr="004C5ACE">
        <w:rPr>
          <w:sz w:val="22"/>
          <w:szCs w:val="22"/>
        </w:rPr>
        <w:t>теле дробеобразной экономической реалии, не может вообще существовать без материального носителя характерного призн</w:t>
      </w:r>
      <w:r w:rsidRPr="004C5ACE">
        <w:rPr>
          <w:sz w:val="22"/>
          <w:szCs w:val="22"/>
        </w:rPr>
        <w:t>а</w:t>
      </w:r>
      <w:r w:rsidRPr="004C5ACE">
        <w:rPr>
          <w:sz w:val="22"/>
          <w:szCs w:val="22"/>
        </w:rPr>
        <w:t>ка материальной реалии, фигурирующей в знаменателе, пре</w:t>
      </w:r>
      <w:r w:rsidRPr="004C5ACE">
        <w:rPr>
          <w:sz w:val="22"/>
          <w:szCs w:val="22"/>
        </w:rPr>
        <w:t>д</w:t>
      </w:r>
      <w:r w:rsidRPr="004C5ACE">
        <w:rPr>
          <w:sz w:val="22"/>
          <w:szCs w:val="22"/>
        </w:rPr>
        <w:t>ставленной хотя бы в объёме одной единицы, т.е. представле</w:t>
      </w:r>
      <w:r w:rsidRPr="004C5ACE">
        <w:rPr>
          <w:sz w:val="22"/>
          <w:szCs w:val="22"/>
        </w:rPr>
        <w:t>н</w:t>
      </w:r>
      <w:r w:rsidRPr="004C5ACE">
        <w:rPr>
          <w:sz w:val="22"/>
          <w:szCs w:val="22"/>
        </w:rPr>
        <w:t>ной как определитель удельной величины материального нос</w:t>
      </w:r>
      <w:r w:rsidRPr="004C5ACE">
        <w:rPr>
          <w:sz w:val="22"/>
          <w:szCs w:val="22"/>
        </w:rPr>
        <w:t>и</w:t>
      </w:r>
      <w:r w:rsidRPr="004C5ACE">
        <w:rPr>
          <w:sz w:val="22"/>
          <w:szCs w:val="22"/>
        </w:rPr>
        <w:t xml:space="preserve">теля характерного признака материальной реалии, находящейся в числителе.     </w:t>
      </w:r>
    </w:p>
    <w:p w:rsidR="00D46116" w:rsidRPr="004C5ACE" w:rsidRDefault="00D46116" w:rsidP="00BC619A">
      <w:pPr>
        <w:spacing w:line="252" w:lineRule="auto"/>
        <w:ind w:firstLine="540"/>
        <w:jc w:val="both"/>
        <w:rPr>
          <w:sz w:val="22"/>
          <w:szCs w:val="22"/>
        </w:rPr>
      </w:pPr>
      <w:r w:rsidRPr="004C5ACE">
        <w:rPr>
          <w:sz w:val="22"/>
          <w:szCs w:val="22"/>
        </w:rPr>
        <w:t>Чтобы наглядно представить суть положения о дро</w:t>
      </w:r>
      <w:r w:rsidRPr="00BC21C0">
        <w:rPr>
          <w:sz w:val="22"/>
          <w:szCs w:val="22"/>
        </w:rPr>
        <w:softHyphen/>
      </w:r>
      <w:r w:rsidRPr="004C5ACE">
        <w:rPr>
          <w:sz w:val="22"/>
          <w:szCs w:val="22"/>
        </w:rPr>
        <w:t>бео</w:t>
      </w:r>
      <w:r w:rsidRPr="00BC21C0">
        <w:rPr>
          <w:sz w:val="22"/>
          <w:szCs w:val="22"/>
        </w:rPr>
        <w:softHyphen/>
      </w:r>
      <w:r w:rsidRPr="004C5ACE">
        <w:rPr>
          <w:sz w:val="22"/>
          <w:szCs w:val="22"/>
        </w:rPr>
        <w:t>бразности экономических реалий как ингредиентов рыночной технологии экономики приведём пример становления опред</w:t>
      </w:r>
      <w:r w:rsidRPr="004C5ACE">
        <w:rPr>
          <w:sz w:val="22"/>
          <w:szCs w:val="22"/>
        </w:rPr>
        <w:t>е</w:t>
      </w:r>
      <w:r w:rsidRPr="004C5ACE">
        <w:rPr>
          <w:sz w:val="22"/>
          <w:szCs w:val="22"/>
        </w:rPr>
        <w:t>лённой мультипликационной экономической системы в виде следующей формулы, описывающей процесс создания конкре</w:t>
      </w:r>
      <w:r w:rsidRPr="004C5ACE">
        <w:rPr>
          <w:sz w:val="22"/>
          <w:szCs w:val="22"/>
        </w:rPr>
        <w:t>т</w:t>
      </w:r>
      <w:r w:rsidRPr="004C5ACE">
        <w:rPr>
          <w:sz w:val="22"/>
          <w:szCs w:val="22"/>
        </w:rPr>
        <w:t>ного вида экономического блага:</w:t>
      </w:r>
    </w:p>
    <w:p w:rsidR="00D46116" w:rsidRPr="004C5ACE" w:rsidRDefault="00D46116" w:rsidP="00BC619A">
      <w:pPr>
        <w:spacing w:line="252" w:lineRule="auto"/>
        <w:jc w:val="center"/>
        <w:rPr>
          <w:b/>
          <w:sz w:val="22"/>
          <w:szCs w:val="22"/>
        </w:rPr>
      </w:pPr>
      <w:r w:rsidRPr="000D495C">
        <w:rPr>
          <w:position w:val="-20"/>
          <w:sz w:val="20"/>
          <w:szCs w:val="20"/>
        </w:rPr>
        <w:object w:dxaOrig="2580" w:dyaOrig="580">
          <v:shape id="_x0000_i1025" type="#_x0000_t75" style="width:103.5pt;height:22.5pt" o:ole="" fillcolor="window">
            <v:imagedata r:id="rId8" o:title=""/>
          </v:shape>
          <o:OLEObject Type="Embed" ProgID="Equation.3" ShapeID="_x0000_i1025" DrawAspect="Content" ObjectID="_1307509746" r:id="rId9"/>
        </w:object>
      </w:r>
      <w:r w:rsidRPr="004C5ACE">
        <w:rPr>
          <w:b/>
          <w:i/>
          <w:sz w:val="22"/>
          <w:szCs w:val="22"/>
        </w:rPr>
        <w:t>,</w:t>
      </w:r>
    </w:p>
    <w:p w:rsidR="00D46116" w:rsidRPr="004C5ACE" w:rsidRDefault="00D46116" w:rsidP="00BC619A">
      <w:pPr>
        <w:spacing w:line="252" w:lineRule="auto"/>
        <w:ind w:left="567" w:hanging="567"/>
        <w:jc w:val="both"/>
        <w:rPr>
          <w:sz w:val="22"/>
          <w:szCs w:val="22"/>
        </w:rPr>
      </w:pPr>
      <w:r w:rsidRPr="004C5ACE">
        <w:rPr>
          <w:sz w:val="22"/>
          <w:szCs w:val="22"/>
        </w:rPr>
        <w:t xml:space="preserve">где: </w:t>
      </w:r>
      <w:r w:rsidRPr="002A4E69">
        <w:rPr>
          <w:position w:val="-20"/>
          <w:sz w:val="22"/>
          <w:szCs w:val="22"/>
        </w:rPr>
        <w:object w:dxaOrig="340" w:dyaOrig="560">
          <v:shape id="_x0000_i1026" type="#_x0000_t75" style="width:12.75pt;height:20.25pt" o:ole="" fillcolor="window">
            <v:imagedata r:id="rId10" o:title=""/>
          </v:shape>
          <o:OLEObject Type="Embed" ProgID="Equation.3" ShapeID="_x0000_i1026" DrawAspect="Content" ObjectID="_1307509747" r:id="rId11"/>
        </w:object>
      </w:r>
      <w:r w:rsidRPr="004C5ACE">
        <w:rPr>
          <w:sz w:val="22"/>
          <w:szCs w:val="22"/>
        </w:rPr>
        <w:t xml:space="preserve"> – производительность труда производственного пер</w:t>
      </w:r>
      <w:r w:rsidRPr="00BC21C0">
        <w:rPr>
          <w:sz w:val="22"/>
          <w:szCs w:val="22"/>
        </w:rPr>
        <w:softHyphen/>
      </w:r>
      <w:r w:rsidRPr="004C5ACE">
        <w:rPr>
          <w:sz w:val="22"/>
          <w:szCs w:val="22"/>
        </w:rPr>
        <w:t>со</w:t>
      </w:r>
      <w:r w:rsidRPr="00BC21C0">
        <w:rPr>
          <w:sz w:val="22"/>
          <w:szCs w:val="22"/>
        </w:rPr>
        <w:softHyphen/>
      </w:r>
      <w:r w:rsidRPr="004C5ACE">
        <w:rPr>
          <w:sz w:val="22"/>
          <w:szCs w:val="22"/>
        </w:rPr>
        <w:t>на</w:t>
      </w:r>
      <w:r w:rsidRPr="00BC21C0">
        <w:rPr>
          <w:sz w:val="22"/>
          <w:szCs w:val="22"/>
        </w:rPr>
        <w:softHyphen/>
      </w:r>
      <w:r w:rsidRPr="004C5ACE">
        <w:rPr>
          <w:sz w:val="22"/>
          <w:szCs w:val="22"/>
        </w:rPr>
        <w:t xml:space="preserve">ла, </w:t>
      </w:r>
      <w:r w:rsidRPr="002A4E69">
        <w:rPr>
          <w:b/>
          <w:position w:val="-20"/>
          <w:sz w:val="22"/>
          <w:szCs w:val="22"/>
        </w:rPr>
        <w:object w:dxaOrig="340" w:dyaOrig="499">
          <v:shape id="_x0000_i1027" type="#_x0000_t75" style="width:15pt;height:21pt" o:ole="" fillcolor="window">
            <v:imagedata r:id="rId12" o:title=""/>
          </v:shape>
          <o:OLEObject Type="Embed" ProgID="Equation.3" ShapeID="_x0000_i1027" DrawAspect="Content" ObjectID="_1307509748" r:id="rId13"/>
        </w:object>
      </w:r>
      <w:r w:rsidRPr="004C5ACE">
        <w:rPr>
          <w:b/>
          <w:sz w:val="22"/>
          <w:szCs w:val="22"/>
        </w:rPr>
        <w:t xml:space="preserve"> </w:t>
      </w:r>
      <w:r w:rsidRPr="004C5ACE">
        <w:rPr>
          <w:sz w:val="22"/>
          <w:szCs w:val="22"/>
        </w:rPr>
        <w:t xml:space="preserve">– производственный персонал одной фирмы, </w:t>
      </w:r>
      <w:r w:rsidRPr="002A4E69">
        <w:rPr>
          <w:b/>
          <w:position w:val="-20"/>
          <w:sz w:val="22"/>
          <w:szCs w:val="22"/>
        </w:rPr>
        <w:object w:dxaOrig="340" w:dyaOrig="560">
          <v:shape id="_x0000_i1028" type="#_x0000_t75" style="width:15pt;height:24pt" o:ole="" fillcolor="window">
            <v:imagedata r:id="rId14" o:title=""/>
          </v:shape>
          <o:OLEObject Type="Embed" ProgID="Equation.3" ShapeID="_x0000_i1028" DrawAspect="Content" ObjectID="_1307509749" r:id="rId15"/>
        </w:object>
      </w:r>
      <w:r w:rsidRPr="004C5ACE">
        <w:rPr>
          <w:b/>
          <w:sz w:val="22"/>
          <w:szCs w:val="22"/>
        </w:rPr>
        <w:t xml:space="preserve"> </w:t>
      </w:r>
      <w:r w:rsidRPr="004C5ACE">
        <w:rPr>
          <w:sz w:val="22"/>
          <w:szCs w:val="22"/>
        </w:rPr>
        <w:t>– средняя производительность труда одной единицы пр</w:t>
      </w:r>
      <w:r w:rsidRPr="004C5ACE">
        <w:rPr>
          <w:sz w:val="22"/>
          <w:szCs w:val="22"/>
        </w:rPr>
        <w:t>о</w:t>
      </w:r>
      <w:r w:rsidRPr="004C5ACE">
        <w:rPr>
          <w:sz w:val="22"/>
          <w:szCs w:val="22"/>
        </w:rPr>
        <w:t xml:space="preserve">изводственного персонала, а </w:t>
      </w:r>
      <w:r w:rsidRPr="002A4E69">
        <w:rPr>
          <w:b/>
          <w:position w:val="-20"/>
          <w:sz w:val="22"/>
          <w:szCs w:val="22"/>
        </w:rPr>
        <w:object w:dxaOrig="300" w:dyaOrig="560">
          <v:shape id="_x0000_i1029" type="#_x0000_t75" style="width:12pt;height:22.5pt" o:ole="" fillcolor="window">
            <v:imagedata r:id="rId16" o:title=""/>
          </v:shape>
          <o:OLEObject Type="Embed" ProgID="Equation.3" ShapeID="_x0000_i1029" DrawAspect="Content" ObjectID="_1307509750" r:id="rId17"/>
        </w:object>
      </w:r>
      <w:r w:rsidRPr="004C5ACE">
        <w:rPr>
          <w:b/>
          <w:sz w:val="22"/>
          <w:szCs w:val="22"/>
        </w:rPr>
        <w:t xml:space="preserve"> </w:t>
      </w:r>
      <w:r w:rsidRPr="004C5ACE">
        <w:rPr>
          <w:sz w:val="22"/>
          <w:szCs w:val="22"/>
        </w:rPr>
        <w:t>– общий выпуск проду</w:t>
      </w:r>
      <w:r w:rsidRPr="004C5ACE">
        <w:rPr>
          <w:sz w:val="22"/>
          <w:szCs w:val="22"/>
        </w:rPr>
        <w:t>к</w:t>
      </w:r>
      <w:r w:rsidRPr="004C5ACE">
        <w:rPr>
          <w:sz w:val="22"/>
          <w:szCs w:val="22"/>
        </w:rPr>
        <w:t>ции одной фирмы;</w:t>
      </w:r>
    </w:p>
    <w:p w:rsidR="00D46116" w:rsidRPr="004C5ACE" w:rsidRDefault="00D46116" w:rsidP="00BC619A">
      <w:pPr>
        <w:spacing w:line="252" w:lineRule="auto"/>
        <w:ind w:left="567" w:hanging="567"/>
        <w:jc w:val="both"/>
        <w:rPr>
          <w:sz w:val="22"/>
          <w:szCs w:val="22"/>
        </w:rPr>
      </w:pPr>
      <w:r w:rsidRPr="004C5ACE">
        <w:rPr>
          <w:b/>
          <w:i/>
          <w:sz w:val="22"/>
          <w:szCs w:val="22"/>
        </w:rPr>
        <w:t>Q</w:t>
      </w:r>
      <w:r w:rsidRPr="004C5ACE">
        <w:rPr>
          <w:sz w:val="22"/>
          <w:szCs w:val="22"/>
        </w:rPr>
        <w:t xml:space="preserve"> в </w:t>
      </w:r>
      <w:r w:rsidRPr="002A4E69">
        <w:rPr>
          <w:position w:val="-20"/>
          <w:sz w:val="22"/>
          <w:szCs w:val="22"/>
        </w:rPr>
        <w:object w:dxaOrig="340" w:dyaOrig="560">
          <v:shape id="_x0000_i1030" type="#_x0000_t75" style="width:15pt;height:22.5pt" o:ole="" fillcolor="window">
            <v:imagedata r:id="rId18" o:title=""/>
          </v:shape>
          <o:OLEObject Type="Embed" ProgID="Equation.3" ShapeID="_x0000_i1030" DrawAspect="Content" ObjectID="_1307509751" r:id="rId19"/>
        </w:object>
      </w:r>
      <w:r w:rsidRPr="004C5ACE">
        <w:rPr>
          <w:sz w:val="22"/>
          <w:szCs w:val="22"/>
        </w:rPr>
        <w:t xml:space="preserve"> и в </w:t>
      </w:r>
      <w:r w:rsidRPr="002A4E69">
        <w:rPr>
          <w:b/>
          <w:position w:val="-20"/>
          <w:sz w:val="22"/>
          <w:szCs w:val="22"/>
        </w:rPr>
        <w:object w:dxaOrig="300" w:dyaOrig="560">
          <v:shape id="_x0000_i1031" type="#_x0000_t75" style="width:12pt;height:22.5pt" o:ole="" fillcolor="window">
            <v:imagedata r:id="rId20" o:title=""/>
          </v:shape>
          <o:OLEObject Type="Embed" ProgID="Equation.3" ShapeID="_x0000_i1031" DrawAspect="Content" ObjectID="_1307509752" r:id="rId21"/>
        </w:object>
      </w:r>
      <w:r w:rsidRPr="004C5ACE">
        <w:rPr>
          <w:sz w:val="22"/>
          <w:szCs w:val="22"/>
        </w:rPr>
        <w:t xml:space="preserve"> – продукция большего объёма, т.е. величина ма</w:t>
      </w:r>
      <w:r w:rsidRPr="00BC21C0">
        <w:rPr>
          <w:sz w:val="22"/>
          <w:szCs w:val="22"/>
        </w:rPr>
        <w:softHyphen/>
      </w:r>
      <w:r w:rsidRPr="004C5ACE">
        <w:rPr>
          <w:sz w:val="22"/>
          <w:szCs w:val="22"/>
        </w:rPr>
        <w:t>те</w:t>
      </w:r>
      <w:r w:rsidRPr="00BC21C0">
        <w:rPr>
          <w:sz w:val="22"/>
          <w:szCs w:val="22"/>
        </w:rPr>
        <w:softHyphen/>
      </w:r>
      <w:r w:rsidRPr="004C5ACE">
        <w:rPr>
          <w:sz w:val="22"/>
          <w:szCs w:val="22"/>
        </w:rPr>
        <w:t xml:space="preserve">риального носителя характерного признака материальной реалии, находящейся в числителе этой дробеобразной экономической реалии; </w:t>
      </w:r>
    </w:p>
    <w:p w:rsidR="00D46116" w:rsidRPr="004C5ACE" w:rsidRDefault="00D46116" w:rsidP="00BC619A">
      <w:pPr>
        <w:spacing w:line="252" w:lineRule="auto"/>
        <w:ind w:left="567" w:hanging="567"/>
        <w:jc w:val="both"/>
        <w:rPr>
          <w:sz w:val="22"/>
          <w:szCs w:val="22"/>
        </w:rPr>
      </w:pPr>
      <w:r w:rsidRPr="004C5ACE">
        <w:rPr>
          <w:b/>
          <w:i/>
          <w:sz w:val="22"/>
          <w:szCs w:val="22"/>
        </w:rPr>
        <w:t>N</w:t>
      </w:r>
      <w:r w:rsidRPr="004C5ACE">
        <w:rPr>
          <w:b/>
          <w:sz w:val="22"/>
          <w:szCs w:val="22"/>
        </w:rPr>
        <w:t xml:space="preserve"> </w:t>
      </w:r>
      <w:r w:rsidRPr="004C5ACE">
        <w:rPr>
          <w:sz w:val="22"/>
          <w:szCs w:val="22"/>
        </w:rPr>
        <w:t xml:space="preserve">в </w:t>
      </w:r>
      <w:r w:rsidRPr="004C5ACE">
        <w:rPr>
          <w:position w:val="-22"/>
          <w:sz w:val="22"/>
          <w:szCs w:val="22"/>
        </w:rPr>
        <w:object w:dxaOrig="340" w:dyaOrig="600">
          <v:shape id="_x0000_i1032" type="#_x0000_t75" style="width:15pt;height:25.5pt" o:ole="" fillcolor="window">
            <v:imagedata r:id="rId22" o:title=""/>
          </v:shape>
          <o:OLEObject Type="Embed" ProgID="Equation.3" ShapeID="_x0000_i1032" DrawAspect="Content" ObjectID="_1307509753" r:id="rId23"/>
        </w:object>
      </w:r>
      <w:r w:rsidRPr="004C5ACE">
        <w:rPr>
          <w:sz w:val="22"/>
          <w:szCs w:val="22"/>
        </w:rPr>
        <w:t xml:space="preserve"> – численность призводственного персонала, т.е. велич</w:t>
      </w:r>
      <w:r w:rsidRPr="004C5ACE">
        <w:rPr>
          <w:sz w:val="22"/>
          <w:szCs w:val="22"/>
        </w:rPr>
        <w:t>и</w:t>
      </w:r>
      <w:r w:rsidRPr="004C5ACE">
        <w:rPr>
          <w:sz w:val="22"/>
          <w:szCs w:val="22"/>
        </w:rPr>
        <w:t>на совокупности определителей материальных носителей ха</w:t>
      </w:r>
      <w:r w:rsidRPr="00BC21C0">
        <w:rPr>
          <w:sz w:val="22"/>
          <w:szCs w:val="22"/>
        </w:rPr>
        <w:softHyphen/>
      </w:r>
      <w:r w:rsidRPr="004C5ACE">
        <w:rPr>
          <w:sz w:val="22"/>
          <w:szCs w:val="22"/>
        </w:rPr>
        <w:t>рактерного признака материальной реалии, находяще</w:t>
      </w:r>
      <w:r w:rsidRPr="004C5ACE">
        <w:rPr>
          <w:sz w:val="22"/>
          <w:szCs w:val="22"/>
        </w:rPr>
        <w:t>й</w:t>
      </w:r>
      <w:r w:rsidRPr="004C5ACE">
        <w:rPr>
          <w:sz w:val="22"/>
          <w:szCs w:val="22"/>
        </w:rPr>
        <w:t>ся в числителе этой дробеобразной экономической ре</w:t>
      </w:r>
      <w:r w:rsidRPr="004C5ACE">
        <w:rPr>
          <w:sz w:val="22"/>
          <w:szCs w:val="22"/>
        </w:rPr>
        <w:t>а</w:t>
      </w:r>
      <w:r w:rsidRPr="004C5ACE">
        <w:rPr>
          <w:sz w:val="22"/>
          <w:szCs w:val="22"/>
        </w:rPr>
        <w:t xml:space="preserve">лии; </w:t>
      </w:r>
    </w:p>
    <w:p w:rsidR="00D46116" w:rsidRPr="004C5ACE" w:rsidRDefault="00D46116" w:rsidP="00BC619A">
      <w:pPr>
        <w:spacing w:line="252" w:lineRule="auto"/>
        <w:ind w:left="567" w:hanging="567"/>
        <w:jc w:val="both"/>
        <w:rPr>
          <w:sz w:val="22"/>
          <w:szCs w:val="22"/>
        </w:rPr>
      </w:pPr>
      <w:r w:rsidRPr="004C5ACE">
        <w:rPr>
          <w:b/>
          <w:i/>
          <w:sz w:val="22"/>
          <w:szCs w:val="22"/>
        </w:rPr>
        <w:t>N</w:t>
      </w:r>
      <w:r w:rsidRPr="004C5ACE">
        <w:rPr>
          <w:b/>
          <w:sz w:val="22"/>
          <w:szCs w:val="22"/>
        </w:rPr>
        <w:t xml:space="preserve"> </w:t>
      </w:r>
      <w:r w:rsidRPr="004C5ACE">
        <w:rPr>
          <w:sz w:val="22"/>
          <w:szCs w:val="22"/>
        </w:rPr>
        <w:t xml:space="preserve">в </w:t>
      </w:r>
      <w:r w:rsidRPr="004C5ACE">
        <w:rPr>
          <w:b/>
          <w:position w:val="-22"/>
          <w:sz w:val="22"/>
          <w:szCs w:val="22"/>
        </w:rPr>
        <w:object w:dxaOrig="340" w:dyaOrig="560">
          <v:shape id="_x0000_i1033" type="#_x0000_t75" style="width:15pt;height:22.5pt" o:ole="" fillcolor="window">
            <v:imagedata r:id="rId24" o:title=""/>
          </v:shape>
          <o:OLEObject Type="Embed" ProgID="Equation.3" ShapeID="_x0000_i1033" DrawAspect="Content" ObjectID="_1307509754" r:id="rId25"/>
        </w:object>
      </w:r>
      <w:r w:rsidRPr="004C5ACE">
        <w:rPr>
          <w:sz w:val="22"/>
          <w:szCs w:val="22"/>
        </w:rPr>
        <w:t xml:space="preserve"> – численность призводственного персонала, т.е. велич</w:t>
      </w:r>
      <w:r w:rsidRPr="004C5ACE">
        <w:rPr>
          <w:sz w:val="22"/>
          <w:szCs w:val="22"/>
        </w:rPr>
        <w:t>и</w:t>
      </w:r>
      <w:r w:rsidRPr="004C5ACE">
        <w:rPr>
          <w:sz w:val="22"/>
          <w:szCs w:val="22"/>
        </w:rPr>
        <w:t>на материальных носителей характерного признака мат</w:t>
      </w:r>
      <w:r w:rsidRPr="004C5ACE">
        <w:rPr>
          <w:sz w:val="22"/>
          <w:szCs w:val="22"/>
        </w:rPr>
        <w:t>е</w:t>
      </w:r>
      <w:r w:rsidRPr="004C5ACE">
        <w:rPr>
          <w:sz w:val="22"/>
          <w:szCs w:val="22"/>
        </w:rPr>
        <w:t>риальной реалии, находящейся в числителе данной дроб</w:t>
      </w:r>
      <w:r w:rsidRPr="004C5ACE">
        <w:rPr>
          <w:sz w:val="22"/>
          <w:szCs w:val="22"/>
        </w:rPr>
        <w:t>е</w:t>
      </w:r>
      <w:r w:rsidRPr="004C5ACE">
        <w:rPr>
          <w:sz w:val="22"/>
          <w:szCs w:val="22"/>
        </w:rPr>
        <w:t>образной экономической реалии;</w:t>
      </w:r>
    </w:p>
    <w:p w:rsidR="00D46116" w:rsidRPr="004C5ACE" w:rsidRDefault="00D46116" w:rsidP="00BC619A">
      <w:pPr>
        <w:spacing w:line="252" w:lineRule="auto"/>
        <w:ind w:left="567" w:hanging="567"/>
        <w:jc w:val="both"/>
        <w:rPr>
          <w:sz w:val="22"/>
          <w:szCs w:val="22"/>
        </w:rPr>
      </w:pPr>
      <w:r w:rsidRPr="004C5ACE">
        <w:rPr>
          <w:position w:val="-10"/>
          <w:sz w:val="22"/>
          <w:szCs w:val="22"/>
        </w:rPr>
        <w:object w:dxaOrig="220" w:dyaOrig="300">
          <v:shape id="_x0000_i1034" type="#_x0000_t75" style="width:10.5pt;height:15pt" o:ole="" fillcolor="window">
            <v:imagedata r:id="rId26" o:title=""/>
          </v:shape>
          <o:OLEObject Type="Embed" ProgID="Equation.3" ShapeID="_x0000_i1034" DrawAspect="Content" ObjectID="_1307509755" r:id="rId27"/>
        </w:object>
      </w:r>
      <w:r w:rsidRPr="004C5ACE">
        <w:rPr>
          <w:sz w:val="22"/>
          <w:szCs w:val="22"/>
        </w:rPr>
        <w:t xml:space="preserve"> в </w:t>
      </w:r>
      <w:r w:rsidRPr="004C5ACE">
        <w:rPr>
          <w:b/>
          <w:position w:val="-22"/>
          <w:sz w:val="22"/>
          <w:szCs w:val="22"/>
        </w:rPr>
        <w:object w:dxaOrig="340" w:dyaOrig="600">
          <v:shape id="_x0000_i1035" type="#_x0000_t75" style="width:18pt;height:30pt" o:ole="" fillcolor="window">
            <v:imagedata r:id="rId28" o:title=""/>
          </v:shape>
          <o:OLEObject Type="Embed" ProgID="Equation.3" ShapeID="_x0000_i1035" DrawAspect="Content" ObjectID="_1307509756" r:id="rId29"/>
        </w:object>
      </w:r>
      <w:r w:rsidRPr="004C5ACE">
        <w:rPr>
          <w:sz w:val="22"/>
          <w:szCs w:val="22"/>
        </w:rPr>
        <w:t xml:space="preserve"> – продукция меньшего объёма, т.е. величина мате</w:t>
      </w:r>
      <w:r w:rsidRPr="00BC21C0">
        <w:rPr>
          <w:sz w:val="22"/>
          <w:szCs w:val="22"/>
        </w:rPr>
        <w:softHyphen/>
      </w:r>
      <w:r w:rsidRPr="004C5ACE">
        <w:rPr>
          <w:sz w:val="22"/>
          <w:szCs w:val="22"/>
        </w:rPr>
        <w:t>риаль</w:t>
      </w:r>
      <w:r w:rsidRPr="00BC21C0">
        <w:rPr>
          <w:sz w:val="22"/>
          <w:szCs w:val="22"/>
        </w:rPr>
        <w:softHyphen/>
      </w:r>
      <w:r w:rsidRPr="004C5ACE">
        <w:rPr>
          <w:sz w:val="22"/>
          <w:szCs w:val="22"/>
        </w:rPr>
        <w:t>ного носителя характерного признака материальной реалии, находящейся в числителе данной дробеобразной экономической реалии; чёрточка (</w:t>
      </w:r>
      <w:r w:rsidRPr="004C5ACE">
        <w:rPr>
          <w:b/>
          <w:sz w:val="22"/>
          <w:szCs w:val="22"/>
        </w:rPr>
        <w:t xml:space="preserve"> ¯ </w:t>
      </w:r>
      <w:r w:rsidRPr="004C5ACE">
        <w:rPr>
          <w:sz w:val="22"/>
          <w:szCs w:val="22"/>
        </w:rPr>
        <w:t xml:space="preserve">) над </w:t>
      </w:r>
      <w:r w:rsidRPr="004C5ACE">
        <w:rPr>
          <w:b/>
          <w:i/>
          <w:sz w:val="22"/>
          <w:szCs w:val="22"/>
        </w:rPr>
        <w:t>q</w:t>
      </w:r>
      <w:r w:rsidRPr="004C5ACE">
        <w:rPr>
          <w:sz w:val="22"/>
          <w:szCs w:val="22"/>
        </w:rPr>
        <w:t xml:space="preserve"> (т.е. чёрточка в </w:t>
      </w:r>
      <w:r w:rsidRPr="004C5ACE">
        <w:rPr>
          <w:position w:val="-10"/>
          <w:sz w:val="22"/>
          <w:szCs w:val="22"/>
        </w:rPr>
        <w:object w:dxaOrig="220" w:dyaOrig="300">
          <v:shape id="_x0000_i1036" type="#_x0000_t75" style="width:10.5pt;height:15pt" o:ole="" fillcolor="window">
            <v:imagedata r:id="rId30" o:title=""/>
          </v:shape>
          <o:OLEObject Type="Embed" ProgID="Equation.3" ShapeID="_x0000_i1036" DrawAspect="Content" ObjectID="_1307509757" r:id="rId31"/>
        </w:object>
      </w:r>
      <w:r w:rsidRPr="004C5ACE">
        <w:rPr>
          <w:sz w:val="22"/>
          <w:szCs w:val="22"/>
        </w:rPr>
        <w:t xml:space="preserve">) – символ, обозначающий среднюю удельную величину данного показателя; </w:t>
      </w:r>
    </w:p>
    <w:p w:rsidR="00D46116" w:rsidRPr="004C5ACE" w:rsidRDefault="00D46116" w:rsidP="00BC619A">
      <w:pPr>
        <w:spacing w:line="252" w:lineRule="auto"/>
        <w:ind w:left="567" w:hanging="567"/>
        <w:jc w:val="both"/>
        <w:rPr>
          <w:sz w:val="22"/>
          <w:szCs w:val="22"/>
        </w:rPr>
      </w:pPr>
      <w:r w:rsidRPr="004C5ACE">
        <w:rPr>
          <w:b/>
          <w:i/>
          <w:sz w:val="22"/>
          <w:szCs w:val="22"/>
        </w:rPr>
        <w:t>1</w:t>
      </w:r>
      <w:r w:rsidRPr="004C5ACE">
        <w:rPr>
          <w:sz w:val="22"/>
          <w:szCs w:val="22"/>
        </w:rPr>
        <w:t xml:space="preserve"> в </w:t>
      </w:r>
      <w:r w:rsidRPr="004C5ACE">
        <w:rPr>
          <w:b/>
          <w:position w:val="-22"/>
          <w:sz w:val="22"/>
          <w:szCs w:val="22"/>
        </w:rPr>
        <w:object w:dxaOrig="340" w:dyaOrig="600">
          <v:shape id="_x0000_i1037" type="#_x0000_t75" style="width:18pt;height:30pt" o:ole="" fillcolor="window">
            <v:imagedata r:id="rId28" o:title=""/>
          </v:shape>
          <o:OLEObject Type="Embed" ProgID="Equation.3" ShapeID="_x0000_i1037" DrawAspect="Content" ObjectID="_1307509758" r:id="rId32"/>
        </w:object>
      </w:r>
      <w:r w:rsidRPr="004C5ACE">
        <w:rPr>
          <w:sz w:val="22"/>
          <w:szCs w:val="22"/>
        </w:rPr>
        <w:t xml:space="preserve"> – одна единица материального носителя характерного при</w:t>
      </w:r>
      <w:r w:rsidRPr="00BC21C0">
        <w:rPr>
          <w:sz w:val="22"/>
          <w:szCs w:val="22"/>
        </w:rPr>
        <w:softHyphen/>
      </w:r>
      <w:r w:rsidRPr="004C5ACE">
        <w:rPr>
          <w:sz w:val="22"/>
          <w:szCs w:val="22"/>
        </w:rPr>
        <w:t>знака материальной реалии, находящейся в знаменат</w:t>
      </w:r>
      <w:r w:rsidRPr="004C5ACE">
        <w:rPr>
          <w:sz w:val="22"/>
          <w:szCs w:val="22"/>
        </w:rPr>
        <w:t>е</w:t>
      </w:r>
      <w:r w:rsidRPr="004C5ACE">
        <w:rPr>
          <w:sz w:val="22"/>
          <w:szCs w:val="22"/>
        </w:rPr>
        <w:t>ле данной дробеобразной экономической реалии, т.е. одна единица определителя материальных носителей характе</w:t>
      </w:r>
      <w:r w:rsidRPr="004C5ACE">
        <w:rPr>
          <w:sz w:val="22"/>
          <w:szCs w:val="22"/>
        </w:rPr>
        <w:t>р</w:t>
      </w:r>
      <w:r w:rsidRPr="004C5ACE">
        <w:rPr>
          <w:sz w:val="22"/>
          <w:szCs w:val="22"/>
        </w:rPr>
        <w:t>ного признака материальной реалии, находящейся в чи</w:t>
      </w:r>
      <w:r w:rsidRPr="004C5ACE">
        <w:rPr>
          <w:sz w:val="22"/>
          <w:szCs w:val="22"/>
        </w:rPr>
        <w:t>с</w:t>
      </w:r>
      <w:r w:rsidRPr="004C5ACE">
        <w:rPr>
          <w:sz w:val="22"/>
          <w:szCs w:val="22"/>
        </w:rPr>
        <w:t xml:space="preserve">лителе данной дробеобразной экономической реалии; арабская цифра </w:t>
      </w:r>
      <w:r w:rsidRPr="004C5ACE">
        <w:rPr>
          <w:b/>
          <w:i/>
          <w:sz w:val="22"/>
          <w:szCs w:val="22"/>
        </w:rPr>
        <w:t>1</w:t>
      </w:r>
      <w:r w:rsidRPr="004C5ACE">
        <w:rPr>
          <w:sz w:val="22"/>
          <w:szCs w:val="22"/>
        </w:rPr>
        <w:t xml:space="preserve"> (один) является носителем экономич</w:t>
      </w:r>
      <w:r w:rsidRPr="004C5ACE">
        <w:rPr>
          <w:sz w:val="22"/>
          <w:szCs w:val="22"/>
        </w:rPr>
        <w:t>е</w:t>
      </w:r>
      <w:r w:rsidRPr="004C5ACE">
        <w:rPr>
          <w:sz w:val="22"/>
          <w:szCs w:val="22"/>
        </w:rPr>
        <w:t>ского смысла, именно, она обозначает одну единицу опр</w:t>
      </w:r>
      <w:r w:rsidRPr="004C5ACE">
        <w:rPr>
          <w:sz w:val="22"/>
          <w:szCs w:val="22"/>
        </w:rPr>
        <w:t>е</w:t>
      </w:r>
      <w:r w:rsidRPr="004C5ACE">
        <w:rPr>
          <w:sz w:val="22"/>
          <w:szCs w:val="22"/>
        </w:rPr>
        <w:t>делителя удельной величины материального носителя х</w:t>
      </w:r>
      <w:r w:rsidRPr="004C5ACE">
        <w:rPr>
          <w:sz w:val="22"/>
          <w:szCs w:val="22"/>
        </w:rPr>
        <w:t>а</w:t>
      </w:r>
      <w:r w:rsidRPr="004C5ACE">
        <w:rPr>
          <w:sz w:val="22"/>
          <w:szCs w:val="22"/>
        </w:rPr>
        <w:t xml:space="preserve">рактерного признака материальной реалии, находящейся в числителе, </w:t>
      </w:r>
      <w:r w:rsidRPr="004C5ACE">
        <w:rPr>
          <w:b/>
          <w:sz w:val="22"/>
          <w:szCs w:val="22"/>
        </w:rPr>
        <w:t>малого масштаба</w:t>
      </w:r>
      <w:r w:rsidRPr="004C5ACE">
        <w:rPr>
          <w:sz w:val="22"/>
          <w:szCs w:val="22"/>
        </w:rPr>
        <w:t xml:space="preserve"> (здесь, одну единицу прои</w:t>
      </w:r>
      <w:r w:rsidRPr="004C5ACE">
        <w:rPr>
          <w:sz w:val="22"/>
          <w:szCs w:val="22"/>
        </w:rPr>
        <w:t>з</w:t>
      </w:r>
      <w:r w:rsidRPr="004C5ACE">
        <w:rPr>
          <w:sz w:val="22"/>
          <w:szCs w:val="22"/>
        </w:rPr>
        <w:t>водственного персонала);</w:t>
      </w:r>
    </w:p>
    <w:p w:rsidR="00D46116" w:rsidRPr="004C5ACE" w:rsidRDefault="00D46116" w:rsidP="00BC619A">
      <w:pPr>
        <w:spacing w:line="252" w:lineRule="auto"/>
        <w:ind w:left="567" w:hanging="567"/>
        <w:jc w:val="both"/>
        <w:rPr>
          <w:sz w:val="22"/>
          <w:szCs w:val="22"/>
        </w:rPr>
      </w:pPr>
      <w:r w:rsidRPr="004C5ACE">
        <w:rPr>
          <w:b/>
          <w:i/>
          <w:sz w:val="22"/>
          <w:szCs w:val="22"/>
        </w:rPr>
        <w:t>I</w:t>
      </w:r>
      <w:r w:rsidRPr="004C5ACE">
        <w:rPr>
          <w:b/>
          <w:sz w:val="22"/>
          <w:szCs w:val="22"/>
        </w:rPr>
        <w:t xml:space="preserve"> </w:t>
      </w:r>
      <w:r w:rsidRPr="004C5ACE">
        <w:rPr>
          <w:sz w:val="22"/>
          <w:szCs w:val="22"/>
        </w:rPr>
        <w:t>в</w:t>
      </w:r>
      <w:r w:rsidRPr="004C5ACE">
        <w:rPr>
          <w:b/>
          <w:sz w:val="22"/>
          <w:szCs w:val="22"/>
        </w:rPr>
        <w:t xml:space="preserve"> </w:t>
      </w:r>
      <w:r w:rsidRPr="002A4E69">
        <w:rPr>
          <w:b/>
          <w:position w:val="-20"/>
          <w:sz w:val="22"/>
          <w:szCs w:val="22"/>
        </w:rPr>
        <w:object w:dxaOrig="340" w:dyaOrig="499">
          <v:shape id="_x0000_i1038" type="#_x0000_t75" style="width:12.75pt;height:19.5pt" o:ole="" fillcolor="window">
            <v:imagedata r:id="rId33" o:title=""/>
          </v:shape>
          <o:OLEObject Type="Embed" ProgID="Equation.3" ShapeID="_x0000_i1038" DrawAspect="Content" ObjectID="_1307509759" r:id="rId34"/>
        </w:object>
      </w:r>
      <w:r w:rsidRPr="004C5ACE">
        <w:rPr>
          <w:sz w:val="22"/>
          <w:szCs w:val="22"/>
        </w:rPr>
        <w:t xml:space="preserve"> и</w:t>
      </w:r>
      <w:r w:rsidRPr="004C5ACE">
        <w:rPr>
          <w:b/>
          <w:sz w:val="22"/>
          <w:szCs w:val="22"/>
        </w:rPr>
        <w:t xml:space="preserve"> </w:t>
      </w:r>
      <w:r w:rsidRPr="004C5ACE">
        <w:rPr>
          <w:sz w:val="22"/>
          <w:szCs w:val="22"/>
        </w:rPr>
        <w:t>в</w:t>
      </w:r>
      <w:r w:rsidRPr="004C5ACE">
        <w:rPr>
          <w:b/>
          <w:sz w:val="22"/>
          <w:szCs w:val="22"/>
        </w:rPr>
        <w:t xml:space="preserve"> </w:t>
      </w:r>
      <w:r w:rsidRPr="002A4E69">
        <w:rPr>
          <w:b/>
          <w:position w:val="-20"/>
          <w:sz w:val="22"/>
          <w:szCs w:val="22"/>
        </w:rPr>
        <w:object w:dxaOrig="300" w:dyaOrig="560">
          <v:shape id="_x0000_i1039" type="#_x0000_t75" style="width:12pt;height:22.5pt" o:ole="" fillcolor="window">
            <v:imagedata r:id="rId35" o:title=""/>
          </v:shape>
          <o:OLEObject Type="Embed" ProgID="Equation.3" ShapeID="_x0000_i1039" DrawAspect="Content" ObjectID="_1307509760" r:id="rId36"/>
        </w:object>
      </w:r>
      <w:r w:rsidRPr="004C5ACE">
        <w:rPr>
          <w:b/>
          <w:sz w:val="22"/>
          <w:szCs w:val="22"/>
        </w:rPr>
        <w:t xml:space="preserve"> </w:t>
      </w:r>
      <w:r w:rsidRPr="004C5ACE">
        <w:rPr>
          <w:sz w:val="22"/>
          <w:szCs w:val="22"/>
        </w:rPr>
        <w:t>– одна единица материального носителя характе</w:t>
      </w:r>
      <w:r w:rsidRPr="004C5ACE">
        <w:rPr>
          <w:sz w:val="22"/>
          <w:szCs w:val="22"/>
        </w:rPr>
        <w:t>р</w:t>
      </w:r>
      <w:r w:rsidRPr="004C5ACE">
        <w:rPr>
          <w:sz w:val="22"/>
          <w:szCs w:val="22"/>
        </w:rPr>
        <w:t>ного признака материальной реалии, находящейся в зн</w:t>
      </w:r>
      <w:r w:rsidRPr="004C5ACE">
        <w:rPr>
          <w:sz w:val="22"/>
          <w:szCs w:val="22"/>
        </w:rPr>
        <w:t>а</w:t>
      </w:r>
      <w:r w:rsidRPr="004C5ACE">
        <w:rPr>
          <w:sz w:val="22"/>
          <w:szCs w:val="22"/>
        </w:rPr>
        <w:t>менателе данной дробеобразной экономической реалии, т.е. одна единица определителя материальных носителей характерного признака материальной реалии, находяще</w:t>
      </w:r>
      <w:r w:rsidRPr="004C5ACE">
        <w:rPr>
          <w:sz w:val="22"/>
          <w:szCs w:val="22"/>
        </w:rPr>
        <w:t>й</w:t>
      </w:r>
      <w:r w:rsidRPr="004C5ACE">
        <w:rPr>
          <w:sz w:val="22"/>
          <w:szCs w:val="22"/>
        </w:rPr>
        <w:t>ся в числителе данной дробеобразной экономической ре</w:t>
      </w:r>
      <w:r w:rsidRPr="004C5ACE">
        <w:rPr>
          <w:sz w:val="22"/>
          <w:szCs w:val="22"/>
        </w:rPr>
        <w:t>а</w:t>
      </w:r>
      <w:r w:rsidRPr="004C5ACE">
        <w:rPr>
          <w:sz w:val="22"/>
          <w:szCs w:val="22"/>
        </w:rPr>
        <w:t xml:space="preserve">лии; римская цифра </w:t>
      </w:r>
      <w:r w:rsidRPr="004C5ACE">
        <w:rPr>
          <w:b/>
          <w:i/>
          <w:sz w:val="22"/>
          <w:szCs w:val="22"/>
        </w:rPr>
        <w:t>I</w:t>
      </w:r>
      <w:r w:rsidRPr="004C5ACE">
        <w:rPr>
          <w:b/>
          <w:sz w:val="22"/>
          <w:szCs w:val="22"/>
        </w:rPr>
        <w:t xml:space="preserve"> </w:t>
      </w:r>
      <w:r w:rsidRPr="004C5ACE">
        <w:rPr>
          <w:sz w:val="22"/>
          <w:szCs w:val="22"/>
        </w:rPr>
        <w:t>(один), будучи носителем эконом</w:t>
      </w:r>
      <w:r w:rsidRPr="004C5ACE">
        <w:rPr>
          <w:sz w:val="22"/>
          <w:szCs w:val="22"/>
        </w:rPr>
        <w:t>и</w:t>
      </w:r>
      <w:r w:rsidRPr="004C5ACE">
        <w:rPr>
          <w:sz w:val="22"/>
          <w:szCs w:val="22"/>
        </w:rPr>
        <w:t xml:space="preserve">ческого смысла, обозначает одну единицу определителя удельной величины материального носителя характерного признака материальной реалии, находящейся в числителе, </w:t>
      </w:r>
      <w:r w:rsidRPr="004C5ACE">
        <w:rPr>
          <w:b/>
          <w:sz w:val="22"/>
          <w:szCs w:val="22"/>
        </w:rPr>
        <w:t>крупного масштаба</w:t>
      </w:r>
      <w:r w:rsidRPr="004C5ACE">
        <w:rPr>
          <w:sz w:val="22"/>
          <w:szCs w:val="22"/>
        </w:rPr>
        <w:t xml:space="preserve"> (здесь, одну фирму).</w:t>
      </w:r>
    </w:p>
    <w:p w:rsidR="00D46116" w:rsidRPr="004C5ACE" w:rsidRDefault="00D46116" w:rsidP="00BC619A">
      <w:pPr>
        <w:spacing w:line="252" w:lineRule="auto"/>
        <w:ind w:firstLine="540"/>
        <w:jc w:val="both"/>
        <w:rPr>
          <w:sz w:val="22"/>
          <w:szCs w:val="22"/>
        </w:rPr>
      </w:pPr>
      <w:r w:rsidRPr="004C5ACE">
        <w:rPr>
          <w:sz w:val="22"/>
          <w:szCs w:val="22"/>
        </w:rPr>
        <w:t>Одним словом, естественное становление и функционир</w:t>
      </w:r>
      <w:r w:rsidRPr="004C5ACE">
        <w:rPr>
          <w:sz w:val="22"/>
          <w:szCs w:val="22"/>
        </w:rPr>
        <w:t>о</w:t>
      </w:r>
      <w:r w:rsidRPr="004C5ACE">
        <w:rPr>
          <w:sz w:val="22"/>
          <w:szCs w:val="22"/>
        </w:rPr>
        <w:t>вание мультипликационной системы данных дробеобразных экономических реалий как ингредиентов рыночной те</w:t>
      </w:r>
      <w:r w:rsidRPr="00BC21C0">
        <w:rPr>
          <w:sz w:val="22"/>
          <w:szCs w:val="22"/>
        </w:rPr>
        <w:softHyphen/>
      </w:r>
      <w:r w:rsidRPr="004C5ACE">
        <w:rPr>
          <w:sz w:val="22"/>
          <w:szCs w:val="22"/>
        </w:rPr>
        <w:t>хнологии экономики происходит именно по следующей схеме:</w:t>
      </w:r>
    </w:p>
    <w:p w:rsidR="00D46116" w:rsidRPr="004C5ACE" w:rsidRDefault="00D46116" w:rsidP="00BC619A">
      <w:pPr>
        <w:spacing w:line="252" w:lineRule="auto"/>
        <w:jc w:val="center"/>
        <w:rPr>
          <w:sz w:val="22"/>
          <w:szCs w:val="22"/>
        </w:rPr>
      </w:pPr>
      <w:r w:rsidRPr="002A4E69">
        <w:rPr>
          <w:position w:val="-20"/>
          <w:sz w:val="22"/>
          <w:szCs w:val="22"/>
        </w:rPr>
        <w:object w:dxaOrig="1359" w:dyaOrig="560">
          <v:shape id="_x0000_i1040" type="#_x0000_t75" style="width:62.25pt;height:25.5pt" o:ole="" fillcolor="window">
            <v:imagedata r:id="rId37" o:title=""/>
          </v:shape>
          <o:OLEObject Type="Embed" ProgID="Equation.3" ShapeID="_x0000_i1040" DrawAspect="Content" ObjectID="_1307509761" r:id="rId38"/>
        </w:object>
      </w:r>
      <w:r w:rsidRPr="004C5ACE">
        <w:rPr>
          <w:b/>
          <w:i/>
          <w:sz w:val="22"/>
          <w:szCs w:val="22"/>
        </w:rPr>
        <w:t>,</w:t>
      </w:r>
    </w:p>
    <w:p w:rsidR="00D46116" w:rsidRPr="004C5ACE" w:rsidRDefault="00D46116" w:rsidP="00BC619A">
      <w:pPr>
        <w:spacing w:line="252" w:lineRule="auto"/>
        <w:ind w:left="567" w:hanging="567"/>
        <w:jc w:val="both"/>
        <w:rPr>
          <w:sz w:val="22"/>
          <w:szCs w:val="22"/>
        </w:rPr>
      </w:pPr>
      <w:r w:rsidRPr="004C5ACE">
        <w:rPr>
          <w:sz w:val="22"/>
          <w:szCs w:val="22"/>
        </w:rPr>
        <w:t xml:space="preserve">где </w:t>
      </w:r>
      <w:r w:rsidRPr="002A4E69">
        <w:rPr>
          <w:b/>
          <w:position w:val="-20"/>
          <w:sz w:val="22"/>
          <w:szCs w:val="22"/>
        </w:rPr>
        <w:object w:dxaOrig="340" w:dyaOrig="560">
          <v:shape id="_x0000_i1041" type="#_x0000_t75" style="width:16.5pt;height:25.5pt" o:ole="" fillcolor="window">
            <v:imagedata r:id="rId39" o:title=""/>
          </v:shape>
          <o:OLEObject Type="Embed" ProgID="Equation.3" ShapeID="_x0000_i1041" DrawAspect="Content" ObjectID="_1307509762" r:id="rId40"/>
        </w:object>
      </w:r>
      <w:r w:rsidRPr="004C5ACE">
        <w:rPr>
          <w:b/>
          <w:sz w:val="22"/>
          <w:szCs w:val="22"/>
        </w:rPr>
        <w:t xml:space="preserve"> – </w:t>
      </w:r>
      <w:r w:rsidRPr="004C5ACE">
        <w:rPr>
          <w:sz w:val="22"/>
          <w:szCs w:val="22"/>
        </w:rPr>
        <w:t xml:space="preserve">экономический операнд, </w:t>
      </w:r>
      <w:r w:rsidRPr="002A4E69">
        <w:rPr>
          <w:b/>
          <w:position w:val="-20"/>
          <w:sz w:val="22"/>
          <w:szCs w:val="22"/>
        </w:rPr>
        <w:object w:dxaOrig="340" w:dyaOrig="499">
          <v:shape id="_x0000_i1042" type="#_x0000_t75" style="width:15pt;height:22.5pt" o:ole="" fillcolor="window">
            <v:imagedata r:id="rId41" o:title=""/>
          </v:shape>
          <o:OLEObject Type="Embed" ProgID="Equation.3" ShapeID="_x0000_i1042" DrawAspect="Content" ObjectID="_1307509763" r:id="rId42"/>
        </w:object>
      </w:r>
      <w:r w:rsidRPr="004C5ACE">
        <w:rPr>
          <w:b/>
          <w:sz w:val="22"/>
          <w:szCs w:val="22"/>
        </w:rPr>
        <w:t xml:space="preserve"> – </w:t>
      </w:r>
      <w:r w:rsidRPr="004C5ACE">
        <w:rPr>
          <w:sz w:val="22"/>
          <w:szCs w:val="22"/>
        </w:rPr>
        <w:t>экономический мул</w:t>
      </w:r>
      <w:r w:rsidRPr="004C5ACE">
        <w:rPr>
          <w:sz w:val="22"/>
          <w:szCs w:val="22"/>
        </w:rPr>
        <w:t>ь</w:t>
      </w:r>
      <w:r w:rsidRPr="004C5ACE">
        <w:rPr>
          <w:sz w:val="22"/>
          <w:szCs w:val="22"/>
        </w:rPr>
        <w:t xml:space="preserve">тиоператор, </w:t>
      </w:r>
      <w:r w:rsidRPr="002A4E69">
        <w:rPr>
          <w:b/>
          <w:position w:val="-20"/>
          <w:sz w:val="22"/>
          <w:szCs w:val="22"/>
        </w:rPr>
        <w:object w:dxaOrig="300" w:dyaOrig="560">
          <v:shape id="_x0000_i1043" type="#_x0000_t75" style="width:12.75pt;height:24pt" o:ole="" fillcolor="window">
            <v:imagedata r:id="rId43" o:title=""/>
          </v:shape>
          <o:OLEObject Type="Embed" ProgID="Equation.3" ShapeID="_x0000_i1043" DrawAspect="Content" ObjectID="_1307509764" r:id="rId44"/>
        </w:object>
      </w:r>
      <w:r w:rsidRPr="004C5ACE">
        <w:rPr>
          <w:b/>
          <w:sz w:val="22"/>
          <w:szCs w:val="22"/>
        </w:rPr>
        <w:t xml:space="preserve"> – </w:t>
      </w:r>
      <w:r w:rsidRPr="004C5ACE">
        <w:rPr>
          <w:sz w:val="22"/>
          <w:szCs w:val="22"/>
        </w:rPr>
        <w:t>экономический</w:t>
      </w:r>
      <w:r w:rsidRPr="004C5ACE">
        <w:rPr>
          <w:b/>
          <w:sz w:val="22"/>
          <w:szCs w:val="22"/>
        </w:rPr>
        <w:t xml:space="preserve"> </w:t>
      </w:r>
      <w:r w:rsidRPr="004C5ACE">
        <w:rPr>
          <w:sz w:val="22"/>
          <w:szCs w:val="22"/>
        </w:rPr>
        <w:t xml:space="preserve">образ. Формироваться иным образом такая мультисистема просто не может. </w:t>
      </w:r>
    </w:p>
    <w:p w:rsidR="00D46116" w:rsidRPr="004C5ACE" w:rsidRDefault="00D46116" w:rsidP="00BC619A">
      <w:pPr>
        <w:spacing w:line="252" w:lineRule="auto"/>
        <w:ind w:firstLine="540"/>
        <w:jc w:val="both"/>
        <w:rPr>
          <w:sz w:val="22"/>
          <w:szCs w:val="22"/>
        </w:rPr>
      </w:pPr>
      <w:r w:rsidRPr="004C5ACE">
        <w:rPr>
          <w:sz w:val="22"/>
          <w:szCs w:val="22"/>
        </w:rPr>
        <w:t>Согласно обобщённому суждению (т.е. мышлению на о</w:t>
      </w:r>
      <w:r w:rsidRPr="004C5ACE">
        <w:rPr>
          <w:sz w:val="22"/>
          <w:szCs w:val="22"/>
        </w:rPr>
        <w:t>с</w:t>
      </w:r>
      <w:r w:rsidRPr="004C5ACE">
        <w:rPr>
          <w:sz w:val="22"/>
          <w:szCs w:val="22"/>
        </w:rPr>
        <w:t>нове положений общего характера, возникающих в результате наблюдения и изучения отдельных частных экономических ре</w:t>
      </w:r>
      <w:r w:rsidRPr="004C5ACE">
        <w:rPr>
          <w:sz w:val="22"/>
          <w:szCs w:val="22"/>
        </w:rPr>
        <w:t>а</w:t>
      </w:r>
      <w:r w:rsidRPr="004C5ACE">
        <w:rPr>
          <w:sz w:val="22"/>
          <w:szCs w:val="22"/>
        </w:rPr>
        <w:t xml:space="preserve">лий, приводящих к общему выводу) можно полагать, что </w:t>
      </w:r>
      <w:r w:rsidRPr="004C5ACE">
        <w:rPr>
          <w:b/>
          <w:sz w:val="22"/>
          <w:szCs w:val="22"/>
        </w:rPr>
        <w:t>эк</w:t>
      </w:r>
      <w:r w:rsidRPr="004C5ACE">
        <w:rPr>
          <w:b/>
          <w:sz w:val="22"/>
          <w:szCs w:val="22"/>
        </w:rPr>
        <w:t>о</w:t>
      </w:r>
      <w:r w:rsidRPr="004C5ACE">
        <w:rPr>
          <w:b/>
          <w:sz w:val="22"/>
          <w:szCs w:val="22"/>
        </w:rPr>
        <w:t>номичес</w:t>
      </w:r>
      <w:r w:rsidRPr="00BC21C0">
        <w:rPr>
          <w:b/>
          <w:sz w:val="22"/>
          <w:szCs w:val="22"/>
        </w:rPr>
        <w:softHyphen/>
      </w:r>
      <w:r w:rsidRPr="004C5ACE">
        <w:rPr>
          <w:b/>
          <w:sz w:val="22"/>
          <w:szCs w:val="22"/>
        </w:rPr>
        <w:t>кая реалия как ингредиент рыночной технологии экономики, представленная в виде дроби, не может сущес</w:t>
      </w:r>
      <w:r w:rsidRPr="004C5ACE">
        <w:rPr>
          <w:b/>
          <w:sz w:val="22"/>
          <w:szCs w:val="22"/>
        </w:rPr>
        <w:t>т</w:t>
      </w:r>
      <w:r w:rsidRPr="004C5ACE">
        <w:rPr>
          <w:b/>
          <w:sz w:val="22"/>
          <w:szCs w:val="22"/>
        </w:rPr>
        <w:t>вовать без материального носителя характерного признака материальной реалии, фигурирующего в числителе, и без фигурирующего в знаменателе определителя удельного м</w:t>
      </w:r>
      <w:r w:rsidRPr="004C5ACE">
        <w:rPr>
          <w:b/>
          <w:sz w:val="22"/>
          <w:szCs w:val="22"/>
        </w:rPr>
        <w:t>а</w:t>
      </w:r>
      <w:r w:rsidRPr="004C5ACE">
        <w:rPr>
          <w:b/>
          <w:sz w:val="22"/>
          <w:szCs w:val="22"/>
        </w:rPr>
        <w:t>териального носителя характерного признака этой матер</w:t>
      </w:r>
      <w:r w:rsidRPr="004C5ACE">
        <w:rPr>
          <w:b/>
          <w:sz w:val="22"/>
          <w:szCs w:val="22"/>
        </w:rPr>
        <w:t>и</w:t>
      </w:r>
      <w:r w:rsidRPr="004C5ACE">
        <w:rPr>
          <w:b/>
          <w:sz w:val="22"/>
          <w:szCs w:val="22"/>
        </w:rPr>
        <w:t>альной реалии. Такая экономическая реалия всегда пре</w:t>
      </w:r>
      <w:r w:rsidRPr="004C5ACE">
        <w:rPr>
          <w:b/>
          <w:sz w:val="22"/>
          <w:szCs w:val="22"/>
        </w:rPr>
        <w:t>д</w:t>
      </w:r>
      <w:r w:rsidRPr="004C5ACE">
        <w:rPr>
          <w:b/>
          <w:sz w:val="22"/>
          <w:szCs w:val="22"/>
        </w:rPr>
        <w:t>ставляет собой естественную связь этих ингредиентов.</w:t>
      </w:r>
    </w:p>
    <w:p w:rsidR="00D46116" w:rsidRPr="004C5ACE" w:rsidRDefault="00D46116" w:rsidP="00BC619A">
      <w:pPr>
        <w:spacing w:line="252" w:lineRule="auto"/>
        <w:ind w:firstLine="540"/>
        <w:jc w:val="both"/>
        <w:rPr>
          <w:sz w:val="22"/>
          <w:szCs w:val="22"/>
        </w:rPr>
      </w:pPr>
      <w:r w:rsidRPr="004C5ACE">
        <w:rPr>
          <w:sz w:val="22"/>
          <w:szCs w:val="22"/>
        </w:rPr>
        <w:t>Экономическое содержание данной реалии принимает дро</w:t>
      </w:r>
      <w:r w:rsidRPr="00BC21C0">
        <w:rPr>
          <w:sz w:val="22"/>
          <w:szCs w:val="22"/>
        </w:rPr>
        <w:softHyphen/>
      </w:r>
      <w:r w:rsidRPr="004C5ACE">
        <w:rPr>
          <w:sz w:val="22"/>
          <w:szCs w:val="22"/>
        </w:rPr>
        <w:t>беобразное выражение, которое отличается от мате</w:t>
      </w:r>
      <w:r w:rsidRPr="00BC21C0">
        <w:rPr>
          <w:sz w:val="22"/>
          <w:szCs w:val="22"/>
        </w:rPr>
        <w:softHyphen/>
      </w:r>
      <w:r w:rsidRPr="004C5ACE">
        <w:rPr>
          <w:sz w:val="22"/>
          <w:szCs w:val="22"/>
        </w:rPr>
        <w:t>ма</w:t>
      </w:r>
      <w:r w:rsidRPr="00BC21C0">
        <w:rPr>
          <w:sz w:val="22"/>
          <w:szCs w:val="22"/>
        </w:rPr>
        <w:softHyphen/>
      </w:r>
      <w:r w:rsidRPr="004C5ACE">
        <w:rPr>
          <w:sz w:val="22"/>
          <w:szCs w:val="22"/>
        </w:rPr>
        <w:t>ти</w:t>
      </w:r>
      <w:r w:rsidRPr="00BC21C0">
        <w:rPr>
          <w:sz w:val="22"/>
          <w:szCs w:val="22"/>
        </w:rPr>
        <w:softHyphen/>
      </w:r>
      <w:r w:rsidRPr="004C5ACE">
        <w:rPr>
          <w:sz w:val="22"/>
          <w:szCs w:val="22"/>
        </w:rPr>
        <w:t>ческо</w:t>
      </w:r>
      <w:r w:rsidRPr="00BC21C0">
        <w:rPr>
          <w:sz w:val="22"/>
          <w:szCs w:val="22"/>
        </w:rPr>
        <w:softHyphen/>
      </w:r>
      <w:r w:rsidRPr="004C5ACE">
        <w:rPr>
          <w:sz w:val="22"/>
          <w:szCs w:val="22"/>
        </w:rPr>
        <w:t xml:space="preserve">го понимания. Дробеобразное выражение в математике означает процесс дробления (деления) одного целого числа с помощью другого, например: </w:t>
      </w:r>
      <w:r w:rsidRPr="002A4E69">
        <w:rPr>
          <w:position w:val="-20"/>
          <w:sz w:val="22"/>
          <w:szCs w:val="22"/>
        </w:rPr>
        <w:object w:dxaOrig="960" w:dyaOrig="499">
          <v:shape id="_x0000_i1044" type="#_x0000_t75" style="width:42.75pt;height:22.5pt" o:ole="" fillcolor="window">
            <v:imagedata r:id="rId45" o:title=""/>
          </v:shape>
          <o:OLEObject Type="Embed" ProgID="Equation.3" ShapeID="_x0000_i1044" DrawAspect="Content" ObjectID="_1307509765" r:id="rId46"/>
        </w:object>
      </w:r>
      <w:r w:rsidRPr="004C5ACE">
        <w:rPr>
          <w:sz w:val="22"/>
          <w:szCs w:val="22"/>
        </w:rPr>
        <w:t xml:space="preserve">, т.е. здесь </w:t>
      </w:r>
      <w:r w:rsidRPr="004C5ACE">
        <w:rPr>
          <w:b/>
          <w:i/>
          <w:sz w:val="22"/>
          <w:szCs w:val="22"/>
        </w:rPr>
        <w:t>20</w:t>
      </w:r>
      <w:r w:rsidRPr="004C5ACE">
        <w:rPr>
          <w:sz w:val="22"/>
          <w:szCs w:val="22"/>
        </w:rPr>
        <w:t xml:space="preserve"> рассматр</w:t>
      </w:r>
      <w:r w:rsidRPr="004C5ACE">
        <w:rPr>
          <w:sz w:val="22"/>
          <w:szCs w:val="22"/>
        </w:rPr>
        <w:t>и</w:t>
      </w:r>
      <w:r w:rsidRPr="004C5ACE">
        <w:rPr>
          <w:sz w:val="22"/>
          <w:szCs w:val="22"/>
        </w:rPr>
        <w:t xml:space="preserve">вается как пятая часть величины </w:t>
      </w:r>
      <w:r w:rsidRPr="004C5ACE">
        <w:rPr>
          <w:b/>
          <w:i/>
          <w:sz w:val="22"/>
          <w:szCs w:val="22"/>
        </w:rPr>
        <w:t>100</w:t>
      </w:r>
      <w:r w:rsidRPr="004C5ACE">
        <w:rPr>
          <w:sz w:val="22"/>
          <w:szCs w:val="22"/>
        </w:rPr>
        <w:t xml:space="preserve">.   </w:t>
      </w:r>
    </w:p>
    <w:p w:rsidR="00D46116" w:rsidRPr="00D2163D" w:rsidRDefault="00D46116" w:rsidP="00BC619A">
      <w:pPr>
        <w:spacing w:line="252" w:lineRule="auto"/>
        <w:ind w:firstLine="540"/>
        <w:jc w:val="both"/>
        <w:rPr>
          <w:sz w:val="22"/>
          <w:szCs w:val="22"/>
        </w:rPr>
      </w:pPr>
      <w:r w:rsidRPr="004C5ACE">
        <w:rPr>
          <w:sz w:val="22"/>
          <w:szCs w:val="22"/>
        </w:rPr>
        <w:t>Аналитическое восприятие экономической реалии как и</w:t>
      </w:r>
      <w:r w:rsidRPr="004C5ACE">
        <w:rPr>
          <w:sz w:val="22"/>
          <w:szCs w:val="22"/>
        </w:rPr>
        <w:t>н</w:t>
      </w:r>
      <w:r w:rsidRPr="004C5ACE">
        <w:rPr>
          <w:sz w:val="22"/>
          <w:szCs w:val="22"/>
        </w:rPr>
        <w:t xml:space="preserve">гредиента рыночной технологии экономики, выраженной той же математической дробью, именно, </w:t>
      </w:r>
      <w:r w:rsidRPr="002A4E69">
        <w:rPr>
          <w:position w:val="-20"/>
          <w:sz w:val="22"/>
          <w:szCs w:val="22"/>
        </w:rPr>
        <w:object w:dxaOrig="480" w:dyaOrig="499">
          <v:shape id="_x0000_i1045" type="#_x0000_t75" style="width:21pt;height:22.5pt" o:ole="" fillcolor="window">
            <v:imagedata r:id="rId47" o:title=""/>
          </v:shape>
          <o:OLEObject Type="Embed" ProgID="Equation.3" ShapeID="_x0000_i1045" DrawAspect="Content" ObjectID="_1307509766" r:id="rId48"/>
        </w:object>
      </w:r>
      <w:r w:rsidRPr="004C5ACE">
        <w:rPr>
          <w:sz w:val="22"/>
          <w:szCs w:val="22"/>
        </w:rPr>
        <w:t xml:space="preserve">, в корне отличается от вышеприведённого чисто математического подхода. Здесь пять </w:t>
      </w:r>
      <w:r w:rsidRPr="004C5ACE">
        <w:rPr>
          <w:b/>
          <w:sz w:val="22"/>
          <w:szCs w:val="22"/>
        </w:rPr>
        <w:t>(</w:t>
      </w:r>
      <w:r w:rsidRPr="004C5ACE">
        <w:rPr>
          <w:b/>
          <w:i/>
          <w:sz w:val="22"/>
          <w:szCs w:val="22"/>
        </w:rPr>
        <w:t>5</w:t>
      </w:r>
      <w:r w:rsidRPr="004C5ACE">
        <w:rPr>
          <w:b/>
          <w:sz w:val="22"/>
          <w:szCs w:val="22"/>
        </w:rPr>
        <w:t>)</w:t>
      </w:r>
      <w:r w:rsidRPr="004C5ACE">
        <w:rPr>
          <w:sz w:val="22"/>
          <w:szCs w:val="22"/>
        </w:rPr>
        <w:t xml:space="preserve"> является уже совокупностью материальных носителей хара</w:t>
      </w:r>
      <w:r w:rsidRPr="004C5ACE">
        <w:rPr>
          <w:sz w:val="22"/>
          <w:szCs w:val="22"/>
        </w:rPr>
        <w:t>к</w:t>
      </w:r>
      <w:r w:rsidRPr="004C5ACE">
        <w:rPr>
          <w:sz w:val="22"/>
          <w:szCs w:val="22"/>
        </w:rPr>
        <w:t>терного признака материальной реалии, фигурирующей в зн</w:t>
      </w:r>
      <w:r w:rsidRPr="004C5ACE">
        <w:rPr>
          <w:sz w:val="22"/>
          <w:szCs w:val="22"/>
        </w:rPr>
        <w:t>а</w:t>
      </w:r>
      <w:r w:rsidRPr="004C5ACE">
        <w:rPr>
          <w:sz w:val="22"/>
          <w:szCs w:val="22"/>
        </w:rPr>
        <w:t xml:space="preserve">менателе, т.е. совокупностью определителей ста </w:t>
      </w:r>
      <w:r w:rsidRPr="004C5ACE">
        <w:rPr>
          <w:b/>
          <w:sz w:val="22"/>
          <w:szCs w:val="22"/>
        </w:rPr>
        <w:t>(</w:t>
      </w:r>
      <w:r w:rsidRPr="004C5ACE">
        <w:rPr>
          <w:b/>
          <w:i/>
          <w:sz w:val="22"/>
          <w:szCs w:val="22"/>
        </w:rPr>
        <w:t>100</w:t>
      </w:r>
      <w:r w:rsidRPr="004C5ACE">
        <w:rPr>
          <w:b/>
          <w:sz w:val="22"/>
          <w:szCs w:val="22"/>
        </w:rPr>
        <w:t>)</w:t>
      </w:r>
      <w:r w:rsidRPr="004C5ACE">
        <w:rPr>
          <w:sz w:val="22"/>
          <w:szCs w:val="22"/>
        </w:rPr>
        <w:t xml:space="preserve"> единиц материальных носителей качественно определённого признака материальной реалии, находящейся в числителе данной дроб</w:t>
      </w:r>
      <w:r w:rsidRPr="004C5ACE">
        <w:rPr>
          <w:sz w:val="22"/>
          <w:szCs w:val="22"/>
        </w:rPr>
        <w:t>е</w:t>
      </w:r>
      <w:r w:rsidRPr="004C5ACE">
        <w:rPr>
          <w:sz w:val="22"/>
          <w:szCs w:val="22"/>
        </w:rPr>
        <w:t>образной экономической реалии. Это значит, что в данной др</w:t>
      </w:r>
      <w:r w:rsidRPr="004C5ACE">
        <w:rPr>
          <w:sz w:val="22"/>
          <w:szCs w:val="22"/>
        </w:rPr>
        <w:t>о</w:t>
      </w:r>
      <w:r w:rsidRPr="004C5ACE">
        <w:rPr>
          <w:sz w:val="22"/>
          <w:szCs w:val="22"/>
        </w:rPr>
        <w:t xml:space="preserve">беобразной экономической реалии каждая единица из пяти </w:t>
      </w:r>
      <w:r w:rsidRPr="004C5ACE">
        <w:rPr>
          <w:b/>
          <w:sz w:val="22"/>
          <w:szCs w:val="22"/>
        </w:rPr>
        <w:t>(</w:t>
      </w:r>
      <w:r w:rsidRPr="004C5ACE">
        <w:rPr>
          <w:b/>
          <w:i/>
          <w:sz w:val="22"/>
          <w:szCs w:val="22"/>
        </w:rPr>
        <w:t>5</w:t>
      </w:r>
      <w:r w:rsidRPr="004C5ACE">
        <w:rPr>
          <w:b/>
          <w:sz w:val="22"/>
          <w:szCs w:val="22"/>
        </w:rPr>
        <w:t>)</w:t>
      </w:r>
      <w:r w:rsidRPr="004C5ACE">
        <w:rPr>
          <w:sz w:val="22"/>
          <w:szCs w:val="22"/>
        </w:rPr>
        <w:t xml:space="preserve"> материальных носителей характерного признака материальной реалии, находящейся в знаменателе,</w:t>
      </w:r>
      <w:r w:rsidRPr="004C5ACE">
        <w:rPr>
          <w:b/>
          <w:sz w:val="22"/>
          <w:szCs w:val="22"/>
        </w:rPr>
        <w:t xml:space="preserve"> </w:t>
      </w:r>
      <w:r w:rsidRPr="004C5ACE">
        <w:rPr>
          <w:sz w:val="22"/>
          <w:szCs w:val="22"/>
        </w:rPr>
        <w:t xml:space="preserve">является определителем двадцати </w:t>
      </w:r>
      <w:r w:rsidRPr="004C5ACE">
        <w:rPr>
          <w:b/>
          <w:sz w:val="22"/>
          <w:szCs w:val="22"/>
        </w:rPr>
        <w:t>(</w:t>
      </w:r>
      <w:r w:rsidRPr="004C5ACE">
        <w:rPr>
          <w:b/>
          <w:i/>
          <w:sz w:val="22"/>
          <w:szCs w:val="22"/>
        </w:rPr>
        <w:t>20</w:t>
      </w:r>
      <w:r w:rsidRPr="004C5ACE">
        <w:rPr>
          <w:b/>
          <w:sz w:val="22"/>
          <w:szCs w:val="22"/>
        </w:rPr>
        <w:t>)</w:t>
      </w:r>
      <w:r w:rsidRPr="004C5ACE">
        <w:rPr>
          <w:sz w:val="22"/>
          <w:szCs w:val="22"/>
        </w:rPr>
        <w:t xml:space="preserve"> единиц материальных носителей характерного признака материальной реалии, находящейся в числителе, т.е. здесь насыщенность одной единицы определителя составляет двадцать единиц материальных носителей характерного призн</w:t>
      </w:r>
      <w:r w:rsidRPr="004C5ACE">
        <w:rPr>
          <w:sz w:val="22"/>
          <w:szCs w:val="22"/>
        </w:rPr>
        <w:t>а</w:t>
      </w:r>
      <w:r w:rsidRPr="004C5ACE">
        <w:rPr>
          <w:sz w:val="22"/>
          <w:szCs w:val="22"/>
        </w:rPr>
        <w:t>ка материальной реалии, находящейся в числителе. Тем самым фиксируется сущность данной экономической реалии как и</w:t>
      </w:r>
      <w:r w:rsidRPr="004C5ACE">
        <w:rPr>
          <w:sz w:val="22"/>
          <w:szCs w:val="22"/>
        </w:rPr>
        <w:t>н</w:t>
      </w:r>
      <w:r w:rsidRPr="004C5ACE">
        <w:rPr>
          <w:sz w:val="22"/>
          <w:szCs w:val="22"/>
        </w:rPr>
        <w:t>гредиента рыночной технологии экономики.</w:t>
      </w:r>
      <w:r w:rsidRPr="00D2163D">
        <w:rPr>
          <w:sz w:val="22"/>
          <w:szCs w:val="22"/>
        </w:rPr>
        <w:t xml:space="preserve"> </w:t>
      </w:r>
    </w:p>
    <w:p w:rsidR="00D46116" w:rsidRPr="004C5ACE" w:rsidRDefault="00D46116" w:rsidP="00BC619A">
      <w:pPr>
        <w:spacing w:line="252" w:lineRule="auto"/>
        <w:ind w:firstLine="540"/>
        <w:jc w:val="both"/>
        <w:rPr>
          <w:sz w:val="22"/>
          <w:szCs w:val="22"/>
        </w:rPr>
      </w:pPr>
      <w:r w:rsidRPr="004C5ACE">
        <w:rPr>
          <w:sz w:val="22"/>
          <w:szCs w:val="22"/>
        </w:rPr>
        <w:t>Таким образом, определённость качеств дробеобразно в</w:t>
      </w:r>
      <w:r w:rsidRPr="004C5ACE">
        <w:rPr>
          <w:sz w:val="22"/>
          <w:szCs w:val="22"/>
        </w:rPr>
        <w:t>ы</w:t>
      </w:r>
      <w:r w:rsidRPr="004C5ACE">
        <w:rPr>
          <w:sz w:val="22"/>
          <w:szCs w:val="22"/>
        </w:rPr>
        <w:t xml:space="preserve">раженных экономических реалий не допускает отождествления математических формул с экономическими. Это легко доказать ешё одним простым примером. Ответим на вопрос: носителем какого экономического содержания является математическая дробь </w:t>
      </w:r>
      <w:r w:rsidRPr="004C5ACE">
        <w:rPr>
          <w:position w:val="-22"/>
          <w:sz w:val="22"/>
          <w:szCs w:val="22"/>
        </w:rPr>
        <w:object w:dxaOrig="340" w:dyaOrig="600">
          <v:shape id="_x0000_i1046" type="#_x0000_t75" style="width:15pt;height:25.5pt" o:ole="" fillcolor="window">
            <v:imagedata r:id="rId49" o:title=""/>
          </v:shape>
          <o:OLEObject Type="Embed" ProgID="Equation.3" ShapeID="_x0000_i1046" DrawAspect="Content" ObjectID="_1307509767" r:id="rId50"/>
        </w:object>
      </w:r>
      <w:r w:rsidRPr="004C5ACE">
        <w:rPr>
          <w:sz w:val="22"/>
          <w:szCs w:val="22"/>
        </w:rPr>
        <w:t xml:space="preserve">, где </w:t>
      </w:r>
      <w:r w:rsidRPr="004C5ACE">
        <w:rPr>
          <w:b/>
          <w:i/>
          <w:sz w:val="22"/>
          <w:szCs w:val="22"/>
        </w:rPr>
        <w:t>Q</w:t>
      </w:r>
      <w:r w:rsidRPr="004C5ACE">
        <w:rPr>
          <w:sz w:val="22"/>
          <w:szCs w:val="22"/>
        </w:rPr>
        <w:t xml:space="preserve"> – продукция, а </w:t>
      </w:r>
      <w:r w:rsidRPr="004C5ACE">
        <w:rPr>
          <w:b/>
          <w:i/>
          <w:sz w:val="22"/>
          <w:szCs w:val="22"/>
        </w:rPr>
        <w:t>N</w:t>
      </w:r>
      <w:r w:rsidRPr="004C5ACE">
        <w:rPr>
          <w:sz w:val="22"/>
          <w:szCs w:val="22"/>
        </w:rPr>
        <w:t xml:space="preserve"> – численность рабочих, зан</w:t>
      </w:r>
      <w:r w:rsidRPr="004C5ACE">
        <w:rPr>
          <w:sz w:val="22"/>
          <w:szCs w:val="22"/>
        </w:rPr>
        <w:t>я</w:t>
      </w:r>
      <w:r w:rsidRPr="004C5ACE">
        <w:rPr>
          <w:sz w:val="22"/>
          <w:szCs w:val="22"/>
        </w:rPr>
        <w:t>тых на предприятии? Математичекая дробь здесь фиксирует к</w:t>
      </w:r>
      <w:r w:rsidRPr="004C5ACE">
        <w:rPr>
          <w:sz w:val="22"/>
          <w:szCs w:val="22"/>
        </w:rPr>
        <w:t>о</w:t>
      </w:r>
      <w:r w:rsidRPr="004C5ACE">
        <w:rPr>
          <w:sz w:val="22"/>
          <w:szCs w:val="22"/>
        </w:rPr>
        <w:t xml:space="preserve">личественное соотношение между </w:t>
      </w:r>
      <w:r w:rsidRPr="004C5ACE">
        <w:rPr>
          <w:b/>
          <w:i/>
          <w:sz w:val="22"/>
          <w:szCs w:val="22"/>
        </w:rPr>
        <w:t>Q</w:t>
      </w:r>
      <w:r w:rsidRPr="004C5ACE">
        <w:rPr>
          <w:sz w:val="22"/>
          <w:szCs w:val="22"/>
        </w:rPr>
        <w:t xml:space="preserve"> и </w:t>
      </w:r>
      <w:r w:rsidRPr="004C5ACE">
        <w:rPr>
          <w:b/>
          <w:i/>
          <w:sz w:val="22"/>
          <w:szCs w:val="22"/>
        </w:rPr>
        <w:t>N</w:t>
      </w:r>
      <w:r w:rsidRPr="004C5ACE">
        <w:rPr>
          <w:sz w:val="22"/>
          <w:szCs w:val="22"/>
        </w:rPr>
        <w:t>, а с точки зрения эк</w:t>
      </w:r>
      <w:r w:rsidRPr="004C5ACE">
        <w:rPr>
          <w:sz w:val="22"/>
          <w:szCs w:val="22"/>
        </w:rPr>
        <w:t>о</w:t>
      </w:r>
      <w:r w:rsidRPr="004C5ACE">
        <w:rPr>
          <w:sz w:val="22"/>
          <w:szCs w:val="22"/>
        </w:rPr>
        <w:t xml:space="preserve">номики этих сведений для правильного ответа на поставленный вопрос недостаточно. Потому что, в одном случае </w:t>
      </w:r>
      <w:r w:rsidRPr="004C5ACE">
        <w:rPr>
          <w:b/>
          <w:i/>
          <w:sz w:val="22"/>
          <w:szCs w:val="22"/>
        </w:rPr>
        <w:t>Q</w:t>
      </w:r>
      <w:r w:rsidRPr="004C5ACE">
        <w:rPr>
          <w:sz w:val="22"/>
          <w:szCs w:val="22"/>
        </w:rPr>
        <w:t xml:space="preserve"> может представлять собой продукцию, купленную руководством пре</w:t>
      </w:r>
      <w:r w:rsidRPr="004C5ACE">
        <w:rPr>
          <w:sz w:val="22"/>
          <w:szCs w:val="22"/>
        </w:rPr>
        <w:t>д</w:t>
      </w:r>
      <w:r w:rsidRPr="004C5ACE">
        <w:rPr>
          <w:sz w:val="22"/>
          <w:szCs w:val="22"/>
        </w:rPr>
        <w:t xml:space="preserve">приятия с целью её последующего равномерного распределения между рабочими в качестве вознаграждения, а в другом случае </w:t>
      </w:r>
      <w:r w:rsidRPr="004C5ACE">
        <w:rPr>
          <w:b/>
          <w:i/>
          <w:sz w:val="22"/>
          <w:szCs w:val="22"/>
        </w:rPr>
        <w:t>Q</w:t>
      </w:r>
      <w:r w:rsidRPr="004C5ACE">
        <w:rPr>
          <w:sz w:val="22"/>
          <w:szCs w:val="22"/>
        </w:rPr>
        <w:t xml:space="preserve"> может являться продукцией, произведённой рабочими этого предприятия. Содержание дроби в первом случае качественно отличается от содержания дроби во втором (экономика), хотя количественно эти дроби могут быть равны (математика). П</w:t>
      </w:r>
      <w:r w:rsidRPr="004C5ACE">
        <w:rPr>
          <w:sz w:val="22"/>
          <w:szCs w:val="22"/>
        </w:rPr>
        <w:t>о</w:t>
      </w:r>
      <w:r w:rsidRPr="004C5ACE">
        <w:rPr>
          <w:sz w:val="22"/>
          <w:szCs w:val="22"/>
        </w:rPr>
        <w:t xml:space="preserve">этому, </w:t>
      </w:r>
      <w:r w:rsidRPr="004C5ACE">
        <w:rPr>
          <w:b/>
          <w:sz w:val="22"/>
          <w:szCs w:val="22"/>
        </w:rPr>
        <w:t>применение одной и той же математической формулы в различных процессах становления рыночной технологии экономики образует самостоятельные, отличные друг от друга экономические формулы, которые становятся носит</w:t>
      </w:r>
      <w:r w:rsidRPr="004C5ACE">
        <w:rPr>
          <w:b/>
          <w:sz w:val="22"/>
          <w:szCs w:val="22"/>
        </w:rPr>
        <w:t>е</w:t>
      </w:r>
      <w:r w:rsidRPr="004C5ACE">
        <w:rPr>
          <w:b/>
          <w:sz w:val="22"/>
          <w:szCs w:val="22"/>
        </w:rPr>
        <w:t>лями различных экономических содержаний.</w:t>
      </w:r>
      <w:r w:rsidRPr="004C5ACE">
        <w:rPr>
          <w:sz w:val="22"/>
          <w:szCs w:val="22"/>
        </w:rPr>
        <w:t xml:space="preserve"> В нашем пр</w:t>
      </w:r>
      <w:r w:rsidRPr="004C5ACE">
        <w:rPr>
          <w:sz w:val="22"/>
          <w:szCs w:val="22"/>
        </w:rPr>
        <w:t>и</w:t>
      </w:r>
      <w:r w:rsidRPr="004C5ACE">
        <w:rPr>
          <w:sz w:val="22"/>
          <w:szCs w:val="22"/>
        </w:rPr>
        <w:t xml:space="preserve">мере </w:t>
      </w:r>
      <w:r w:rsidRPr="002A4E69">
        <w:rPr>
          <w:position w:val="-20"/>
          <w:sz w:val="22"/>
          <w:szCs w:val="22"/>
        </w:rPr>
        <w:object w:dxaOrig="340" w:dyaOrig="560">
          <v:shape id="_x0000_i1047" type="#_x0000_t75" style="width:15pt;height:22.5pt" o:ole="" fillcolor="window">
            <v:imagedata r:id="rId51" o:title=""/>
          </v:shape>
          <o:OLEObject Type="Embed" ProgID="Equation.3" ShapeID="_x0000_i1047" DrawAspect="Content" ObjectID="_1307509768" r:id="rId52"/>
        </w:object>
      </w:r>
      <w:r w:rsidRPr="004C5ACE">
        <w:rPr>
          <w:sz w:val="22"/>
          <w:szCs w:val="22"/>
        </w:rPr>
        <w:t xml:space="preserve"> в одном случае является средним вознаграждением о</w:t>
      </w:r>
      <w:r w:rsidRPr="004C5ACE">
        <w:rPr>
          <w:sz w:val="22"/>
          <w:szCs w:val="22"/>
        </w:rPr>
        <w:t>д</w:t>
      </w:r>
      <w:r w:rsidRPr="004C5ACE">
        <w:rPr>
          <w:sz w:val="22"/>
          <w:szCs w:val="22"/>
        </w:rPr>
        <w:t>ного рабочего, а в другом случае – средней производительн</w:t>
      </w:r>
      <w:r w:rsidRPr="004C5ACE">
        <w:rPr>
          <w:sz w:val="22"/>
          <w:szCs w:val="22"/>
        </w:rPr>
        <w:t>о</w:t>
      </w:r>
      <w:r w:rsidRPr="004C5ACE">
        <w:rPr>
          <w:sz w:val="22"/>
          <w:szCs w:val="22"/>
        </w:rPr>
        <w:t xml:space="preserve">стью труда одного рабочего. </w:t>
      </w:r>
    </w:p>
    <w:p w:rsidR="00D46116" w:rsidRPr="004C5ACE" w:rsidRDefault="00D46116" w:rsidP="00BC619A">
      <w:pPr>
        <w:spacing w:line="252" w:lineRule="auto"/>
        <w:ind w:firstLine="540"/>
        <w:jc w:val="both"/>
        <w:rPr>
          <w:sz w:val="22"/>
          <w:szCs w:val="22"/>
        </w:rPr>
      </w:pPr>
      <w:r w:rsidRPr="004C5ACE">
        <w:rPr>
          <w:sz w:val="22"/>
          <w:szCs w:val="22"/>
        </w:rPr>
        <w:t>Отсюда, если в числителе и знаменателе предстают только ко</w:t>
      </w:r>
      <w:r w:rsidRPr="00BC21C0">
        <w:rPr>
          <w:sz w:val="22"/>
          <w:szCs w:val="22"/>
        </w:rPr>
        <w:softHyphen/>
      </w:r>
      <w:r w:rsidRPr="004C5ACE">
        <w:rPr>
          <w:sz w:val="22"/>
          <w:szCs w:val="22"/>
        </w:rPr>
        <w:t>личества и объёмы определённых реалий, мы имеем дело с чисто математической операцией, но если в числителе предстаёт количество (объём) материального носителя характерного пр</w:t>
      </w:r>
      <w:r w:rsidRPr="004C5ACE">
        <w:rPr>
          <w:sz w:val="22"/>
          <w:szCs w:val="22"/>
        </w:rPr>
        <w:t>и</w:t>
      </w:r>
      <w:r w:rsidRPr="004C5ACE">
        <w:rPr>
          <w:sz w:val="22"/>
          <w:szCs w:val="22"/>
        </w:rPr>
        <w:t>знака материальной реалии, а в знаменателе – количество (об</w:t>
      </w:r>
      <w:r w:rsidRPr="004C5ACE">
        <w:rPr>
          <w:sz w:val="22"/>
          <w:szCs w:val="22"/>
        </w:rPr>
        <w:t>ъ</w:t>
      </w:r>
      <w:r w:rsidRPr="004C5ACE">
        <w:rPr>
          <w:sz w:val="22"/>
          <w:szCs w:val="22"/>
        </w:rPr>
        <w:t xml:space="preserve">ём) определителей материального носителя ее характерного признака, тогда мы имеем </w:t>
      </w:r>
      <w:r w:rsidRPr="004C5ACE">
        <w:rPr>
          <w:b/>
          <w:sz w:val="22"/>
          <w:szCs w:val="22"/>
        </w:rPr>
        <w:t>дело не с математикой вообще, а с математикой экономики</w:t>
      </w:r>
      <w:r w:rsidRPr="004C5ACE">
        <w:rPr>
          <w:rStyle w:val="FootnoteReference"/>
          <w:b/>
          <w:sz w:val="22"/>
          <w:szCs w:val="22"/>
        </w:rPr>
        <w:footnoteReference w:id="134"/>
      </w:r>
      <w:r w:rsidRPr="004C5ACE">
        <w:rPr>
          <w:b/>
          <w:sz w:val="22"/>
          <w:szCs w:val="22"/>
        </w:rPr>
        <w:t>.</w:t>
      </w:r>
      <w:r w:rsidRPr="004C5ACE">
        <w:rPr>
          <w:sz w:val="22"/>
          <w:szCs w:val="22"/>
        </w:rPr>
        <w:t xml:space="preserve"> В этом случае математика помогает экономике, будучи не способной решать экономические пр</w:t>
      </w:r>
      <w:r w:rsidRPr="004C5ACE">
        <w:rPr>
          <w:sz w:val="22"/>
          <w:szCs w:val="22"/>
        </w:rPr>
        <w:t>о</w:t>
      </w:r>
      <w:r w:rsidRPr="004C5ACE">
        <w:rPr>
          <w:sz w:val="22"/>
          <w:szCs w:val="22"/>
        </w:rPr>
        <w:t xml:space="preserve">блемы самостоятельно.   </w:t>
      </w:r>
    </w:p>
    <w:p w:rsidR="00D46116" w:rsidRPr="00D2163D" w:rsidRDefault="00D46116" w:rsidP="00BC619A">
      <w:pPr>
        <w:spacing w:line="252" w:lineRule="auto"/>
        <w:ind w:firstLine="540"/>
        <w:jc w:val="both"/>
        <w:rPr>
          <w:sz w:val="22"/>
          <w:szCs w:val="22"/>
        </w:rPr>
      </w:pPr>
      <w:r w:rsidRPr="004C5ACE">
        <w:rPr>
          <w:sz w:val="22"/>
          <w:szCs w:val="22"/>
        </w:rPr>
        <w:t>Исходя из того, что экономическая реалия как ингредиент рыночной технологии экономики всегда предстаёт как дробео</w:t>
      </w:r>
      <w:r w:rsidRPr="004C5ACE">
        <w:rPr>
          <w:sz w:val="22"/>
          <w:szCs w:val="22"/>
        </w:rPr>
        <w:t>б</w:t>
      </w:r>
      <w:r w:rsidRPr="004C5ACE">
        <w:rPr>
          <w:sz w:val="22"/>
          <w:szCs w:val="22"/>
        </w:rPr>
        <w:t>разная величина, где в числителе фигурирует материальный н</w:t>
      </w:r>
      <w:r w:rsidRPr="004C5ACE">
        <w:rPr>
          <w:sz w:val="22"/>
          <w:szCs w:val="22"/>
        </w:rPr>
        <w:t>о</w:t>
      </w:r>
      <w:r w:rsidRPr="004C5ACE">
        <w:rPr>
          <w:sz w:val="22"/>
          <w:szCs w:val="22"/>
        </w:rPr>
        <w:t>ситель характерного признака данной материальной реалии, а в знаменателе – единица или совокупность определителей мат</w:t>
      </w:r>
      <w:r w:rsidRPr="004C5ACE">
        <w:rPr>
          <w:sz w:val="22"/>
          <w:szCs w:val="22"/>
        </w:rPr>
        <w:t>е</w:t>
      </w:r>
      <w:r w:rsidRPr="004C5ACE">
        <w:rPr>
          <w:sz w:val="22"/>
          <w:szCs w:val="22"/>
        </w:rPr>
        <w:t>риальных носителей харктерного признака этой материальной реалии, муль</w:t>
      </w:r>
      <w:r w:rsidRPr="00BC21C0">
        <w:rPr>
          <w:sz w:val="22"/>
          <w:szCs w:val="22"/>
        </w:rPr>
        <w:softHyphen/>
      </w:r>
      <w:r w:rsidRPr="004C5ACE">
        <w:rPr>
          <w:sz w:val="22"/>
          <w:szCs w:val="22"/>
        </w:rPr>
        <w:t>тиоперация данной экономической реалии прео</w:t>
      </w:r>
      <w:r w:rsidRPr="004C5ACE">
        <w:rPr>
          <w:sz w:val="22"/>
          <w:szCs w:val="22"/>
        </w:rPr>
        <w:t>б</w:t>
      </w:r>
      <w:r w:rsidRPr="004C5ACE">
        <w:rPr>
          <w:sz w:val="22"/>
          <w:szCs w:val="22"/>
        </w:rPr>
        <w:t>разует её в качественно иную экономическую реалию, в одних случаях меняя материальную реалию, фигурирующую в числ</w:t>
      </w:r>
      <w:r w:rsidRPr="004C5ACE">
        <w:rPr>
          <w:sz w:val="22"/>
          <w:szCs w:val="22"/>
        </w:rPr>
        <w:t>и</w:t>
      </w:r>
      <w:r w:rsidRPr="004C5ACE">
        <w:rPr>
          <w:sz w:val="22"/>
          <w:szCs w:val="22"/>
        </w:rPr>
        <w:t>теле, а в других – материальную реалию, фигурирующую в зн</w:t>
      </w:r>
      <w:r w:rsidRPr="004C5ACE">
        <w:rPr>
          <w:sz w:val="22"/>
          <w:szCs w:val="22"/>
        </w:rPr>
        <w:t>а</w:t>
      </w:r>
      <w:r w:rsidRPr="004C5ACE">
        <w:rPr>
          <w:sz w:val="22"/>
          <w:szCs w:val="22"/>
        </w:rPr>
        <w:t xml:space="preserve">менателе. Отсюда, мультиоператоры выполняют операцию мультипреобразования, а не просто множат эту экономическую реалию.   </w:t>
      </w:r>
      <w:r w:rsidRPr="00D2163D">
        <w:rPr>
          <w:sz w:val="22"/>
          <w:szCs w:val="22"/>
        </w:rPr>
        <w:t xml:space="preserve"> </w:t>
      </w:r>
    </w:p>
    <w:p w:rsidR="00D46116" w:rsidRPr="004C5ACE" w:rsidRDefault="00D46116" w:rsidP="00BC619A">
      <w:pPr>
        <w:spacing w:line="252" w:lineRule="auto"/>
        <w:ind w:firstLine="540"/>
        <w:jc w:val="both"/>
        <w:rPr>
          <w:sz w:val="22"/>
          <w:szCs w:val="22"/>
        </w:rPr>
      </w:pPr>
      <w:r w:rsidRPr="004C5ACE">
        <w:rPr>
          <w:sz w:val="22"/>
          <w:szCs w:val="22"/>
        </w:rPr>
        <w:t>В подобное мультипликационное построение необходимо преобразовать  любую аддитивную  (и не только аддитивную) систему экономики, для того чтобы стало возможным обнар</w:t>
      </w:r>
      <w:r w:rsidRPr="004C5ACE">
        <w:rPr>
          <w:sz w:val="22"/>
          <w:szCs w:val="22"/>
        </w:rPr>
        <w:t>у</w:t>
      </w:r>
      <w:r w:rsidRPr="004C5ACE">
        <w:rPr>
          <w:sz w:val="22"/>
          <w:szCs w:val="22"/>
        </w:rPr>
        <w:t>жение эффекта организованности становления рыночной техн</w:t>
      </w:r>
      <w:r w:rsidRPr="004C5ACE">
        <w:rPr>
          <w:sz w:val="22"/>
          <w:szCs w:val="22"/>
        </w:rPr>
        <w:t>о</w:t>
      </w:r>
      <w:r w:rsidRPr="004C5ACE">
        <w:rPr>
          <w:sz w:val="22"/>
          <w:szCs w:val="22"/>
        </w:rPr>
        <w:t>логии данной экономической мультисистемы в реальной дейс</w:t>
      </w:r>
      <w:r w:rsidRPr="004C5ACE">
        <w:rPr>
          <w:sz w:val="22"/>
          <w:szCs w:val="22"/>
        </w:rPr>
        <w:t>т</w:t>
      </w:r>
      <w:r w:rsidRPr="004C5ACE">
        <w:rPr>
          <w:sz w:val="22"/>
          <w:szCs w:val="22"/>
        </w:rPr>
        <w:t>вительности.</w:t>
      </w:r>
    </w:p>
    <w:p w:rsidR="00D46116" w:rsidRPr="004C5ACE" w:rsidRDefault="00D46116" w:rsidP="00BC619A">
      <w:pPr>
        <w:spacing w:line="252" w:lineRule="auto"/>
        <w:ind w:firstLine="540"/>
        <w:jc w:val="both"/>
        <w:rPr>
          <w:b/>
          <w:sz w:val="22"/>
          <w:szCs w:val="22"/>
        </w:rPr>
      </w:pPr>
      <w:r w:rsidRPr="004C5ACE">
        <w:rPr>
          <w:b/>
          <w:sz w:val="22"/>
          <w:szCs w:val="22"/>
        </w:rPr>
        <w:t>Периоданто-генетический образ экономического мы</w:t>
      </w:r>
      <w:r w:rsidRPr="004C5ACE">
        <w:rPr>
          <w:b/>
          <w:sz w:val="22"/>
          <w:szCs w:val="22"/>
        </w:rPr>
        <w:t>ш</w:t>
      </w:r>
      <w:r w:rsidRPr="004C5ACE">
        <w:rPr>
          <w:b/>
          <w:sz w:val="22"/>
          <w:szCs w:val="22"/>
        </w:rPr>
        <w:t>ления – это мышление, исходящее из познания качеств ест</w:t>
      </w:r>
      <w:r w:rsidRPr="004C5ACE">
        <w:rPr>
          <w:b/>
          <w:sz w:val="22"/>
          <w:szCs w:val="22"/>
        </w:rPr>
        <w:t>е</w:t>
      </w:r>
      <w:r w:rsidRPr="004C5ACE">
        <w:rPr>
          <w:b/>
          <w:sz w:val="22"/>
          <w:szCs w:val="22"/>
        </w:rPr>
        <w:t>ственного генетического мультипликационного детермин</w:t>
      </w:r>
      <w:r w:rsidRPr="004C5ACE">
        <w:rPr>
          <w:b/>
          <w:sz w:val="22"/>
          <w:szCs w:val="22"/>
        </w:rPr>
        <w:t>и</w:t>
      </w:r>
      <w:r w:rsidRPr="004C5ACE">
        <w:rPr>
          <w:b/>
          <w:sz w:val="22"/>
          <w:szCs w:val="22"/>
        </w:rPr>
        <w:t>рованно</w:t>
      </w:r>
      <w:r w:rsidRPr="00BC21C0">
        <w:rPr>
          <w:b/>
          <w:sz w:val="22"/>
          <w:szCs w:val="22"/>
        </w:rPr>
        <w:softHyphen/>
      </w:r>
      <w:r w:rsidRPr="004C5ACE">
        <w:rPr>
          <w:b/>
          <w:sz w:val="22"/>
          <w:szCs w:val="22"/>
        </w:rPr>
        <w:t>го склада очерёдности дробеобразных экономич</w:t>
      </w:r>
      <w:r w:rsidRPr="004C5ACE">
        <w:rPr>
          <w:b/>
          <w:sz w:val="22"/>
          <w:szCs w:val="22"/>
        </w:rPr>
        <w:t>е</w:t>
      </w:r>
      <w:r w:rsidRPr="004C5ACE">
        <w:rPr>
          <w:b/>
          <w:sz w:val="22"/>
          <w:szCs w:val="22"/>
        </w:rPr>
        <w:t>ских реалий как ингредиентов рыночной технологии экон</w:t>
      </w:r>
      <w:r w:rsidRPr="004C5ACE">
        <w:rPr>
          <w:b/>
          <w:sz w:val="22"/>
          <w:szCs w:val="22"/>
        </w:rPr>
        <w:t>о</w:t>
      </w:r>
      <w:r w:rsidRPr="004C5ACE">
        <w:rPr>
          <w:b/>
          <w:sz w:val="22"/>
          <w:szCs w:val="22"/>
        </w:rPr>
        <w:t>мики (т.е. такого склада, который исключает коммутати</w:t>
      </w:r>
      <w:r w:rsidRPr="004C5ACE">
        <w:rPr>
          <w:b/>
          <w:sz w:val="22"/>
          <w:szCs w:val="22"/>
        </w:rPr>
        <w:t>в</w:t>
      </w:r>
      <w:r w:rsidRPr="004C5ACE">
        <w:rPr>
          <w:b/>
          <w:sz w:val="22"/>
          <w:szCs w:val="22"/>
        </w:rPr>
        <w:t>ность между данными экономическими реалиями и обрат</w:t>
      </w:r>
      <w:r w:rsidRPr="004C5ACE">
        <w:rPr>
          <w:b/>
          <w:sz w:val="22"/>
          <w:szCs w:val="22"/>
        </w:rPr>
        <w:t>и</w:t>
      </w:r>
      <w:r w:rsidRPr="004C5ACE">
        <w:rPr>
          <w:b/>
          <w:sz w:val="22"/>
          <w:szCs w:val="22"/>
        </w:rPr>
        <w:t>мость их расположения), выходящего в конечном счёте на экономическую отдачу по мере истечения периода времени как срокообразующего ресурса (т.е. периоданта). Подобное мышление обеспечивает доскональное углублённое позн</w:t>
      </w:r>
      <w:r w:rsidRPr="004C5ACE">
        <w:rPr>
          <w:b/>
          <w:sz w:val="22"/>
          <w:szCs w:val="22"/>
        </w:rPr>
        <w:t>а</w:t>
      </w:r>
      <w:r w:rsidRPr="004C5ACE">
        <w:rPr>
          <w:b/>
          <w:sz w:val="22"/>
          <w:szCs w:val="22"/>
        </w:rPr>
        <w:t xml:space="preserve">ние качеств (свойств) экономических реалий. </w:t>
      </w:r>
    </w:p>
    <w:p w:rsidR="00D46116" w:rsidRPr="00D2163D" w:rsidRDefault="00D46116" w:rsidP="00BC619A">
      <w:pPr>
        <w:spacing w:line="252" w:lineRule="auto"/>
        <w:ind w:firstLine="540"/>
        <w:jc w:val="both"/>
        <w:rPr>
          <w:sz w:val="22"/>
          <w:szCs w:val="22"/>
        </w:rPr>
      </w:pPr>
      <w:r w:rsidRPr="004C5ACE">
        <w:rPr>
          <w:sz w:val="22"/>
          <w:szCs w:val="22"/>
        </w:rPr>
        <w:t>Следует учитывать, что экономическое исследование должно подразумевать классификацию (типизацию) свойств (качеств, характерных черт) экономических реалий, а именно, их разделение на имманентные (внутренние) свойства и эмер</w:t>
      </w:r>
      <w:r w:rsidRPr="004C5ACE">
        <w:rPr>
          <w:sz w:val="22"/>
          <w:szCs w:val="22"/>
        </w:rPr>
        <w:t>д</w:t>
      </w:r>
      <w:r w:rsidRPr="004C5ACE">
        <w:rPr>
          <w:sz w:val="22"/>
          <w:szCs w:val="22"/>
        </w:rPr>
        <w:t>жентные свойства (т.е. свойства экономической реалии, проя</w:t>
      </w:r>
      <w:r w:rsidRPr="004C5ACE">
        <w:rPr>
          <w:sz w:val="22"/>
          <w:szCs w:val="22"/>
        </w:rPr>
        <w:t>в</w:t>
      </w:r>
      <w:r w:rsidRPr="004C5ACE">
        <w:rPr>
          <w:sz w:val="22"/>
          <w:szCs w:val="22"/>
        </w:rPr>
        <w:t>ляющиеся в её взаимоотношении со внешней экономичес</w:t>
      </w:r>
      <w:r w:rsidRPr="00BC21C0">
        <w:rPr>
          <w:sz w:val="22"/>
          <w:szCs w:val="22"/>
        </w:rPr>
        <w:softHyphen/>
      </w:r>
      <w:r w:rsidRPr="004C5ACE">
        <w:rPr>
          <w:sz w:val="22"/>
          <w:szCs w:val="22"/>
        </w:rPr>
        <w:t>кой средой). При этом нужно определить, какие из вышеотмеченных имманентных свойств являются коренными, а какие – прои</w:t>
      </w:r>
      <w:r w:rsidRPr="004C5ACE">
        <w:rPr>
          <w:sz w:val="22"/>
          <w:szCs w:val="22"/>
        </w:rPr>
        <w:t>з</w:t>
      </w:r>
      <w:r w:rsidRPr="004C5ACE">
        <w:rPr>
          <w:sz w:val="22"/>
          <w:szCs w:val="22"/>
        </w:rPr>
        <w:t>водными (интегративными)? Кроме того, необходимо понять, в каких случаях эмерджентное свойство преобразуется в интегр</w:t>
      </w:r>
      <w:r w:rsidRPr="004C5ACE">
        <w:rPr>
          <w:sz w:val="22"/>
          <w:szCs w:val="22"/>
        </w:rPr>
        <w:t>а</w:t>
      </w:r>
      <w:r w:rsidRPr="004C5ACE">
        <w:rPr>
          <w:sz w:val="22"/>
          <w:szCs w:val="22"/>
        </w:rPr>
        <w:t>тивное имманентное свойство, а в каких случаях наблюдается обратный процесс: интегративные имманентные свойства пр</w:t>
      </w:r>
      <w:r w:rsidRPr="004C5ACE">
        <w:rPr>
          <w:sz w:val="22"/>
          <w:szCs w:val="22"/>
        </w:rPr>
        <w:t>е</w:t>
      </w:r>
      <w:r w:rsidRPr="004C5ACE">
        <w:rPr>
          <w:sz w:val="22"/>
          <w:szCs w:val="22"/>
        </w:rPr>
        <w:t xml:space="preserve">образуются в эмерджентные свойства?  </w:t>
      </w:r>
      <w:r w:rsidRPr="00D2163D">
        <w:rPr>
          <w:sz w:val="22"/>
          <w:szCs w:val="22"/>
        </w:rPr>
        <w:t xml:space="preserve"> </w:t>
      </w:r>
    </w:p>
    <w:p w:rsidR="00D46116" w:rsidRPr="004C5ACE" w:rsidRDefault="00D46116" w:rsidP="00BC619A">
      <w:pPr>
        <w:spacing w:line="252" w:lineRule="auto"/>
        <w:ind w:firstLine="540"/>
        <w:jc w:val="both"/>
        <w:rPr>
          <w:sz w:val="22"/>
          <w:szCs w:val="22"/>
        </w:rPr>
      </w:pPr>
      <w:r w:rsidRPr="004C5ACE">
        <w:rPr>
          <w:sz w:val="22"/>
          <w:szCs w:val="22"/>
        </w:rPr>
        <w:t>Таким образом, в процессе познания качеств (свойств, х</w:t>
      </w:r>
      <w:r w:rsidRPr="004C5ACE">
        <w:rPr>
          <w:sz w:val="22"/>
          <w:szCs w:val="22"/>
        </w:rPr>
        <w:t>а</w:t>
      </w:r>
      <w:r w:rsidRPr="004C5ACE">
        <w:rPr>
          <w:sz w:val="22"/>
          <w:szCs w:val="22"/>
        </w:rPr>
        <w:t>рактерных черт, признаков, особенностей) экономических ре</w:t>
      </w:r>
      <w:r w:rsidRPr="004C5ACE">
        <w:rPr>
          <w:sz w:val="22"/>
          <w:szCs w:val="22"/>
        </w:rPr>
        <w:t>а</w:t>
      </w:r>
      <w:r w:rsidRPr="004C5ACE">
        <w:rPr>
          <w:sz w:val="22"/>
          <w:szCs w:val="22"/>
        </w:rPr>
        <w:t>лий следует осуществлять их классификацию по изложенному выше принципу, учитывая при этом, когда данные экономич</w:t>
      </w:r>
      <w:r w:rsidRPr="004C5ACE">
        <w:rPr>
          <w:sz w:val="22"/>
          <w:szCs w:val="22"/>
        </w:rPr>
        <w:t>е</w:t>
      </w:r>
      <w:r w:rsidRPr="004C5ACE">
        <w:rPr>
          <w:sz w:val="22"/>
          <w:szCs w:val="22"/>
        </w:rPr>
        <w:t>ские реалии переходят, как об этом говорилось ранее, из одного качественного состояния в другое, т.е. когда одни экономич</w:t>
      </w:r>
      <w:r w:rsidRPr="004C5ACE">
        <w:rPr>
          <w:sz w:val="22"/>
          <w:szCs w:val="22"/>
        </w:rPr>
        <w:t>е</w:t>
      </w:r>
      <w:r w:rsidRPr="004C5ACE">
        <w:rPr>
          <w:sz w:val="22"/>
          <w:szCs w:val="22"/>
        </w:rPr>
        <w:t>ские реалии преобразуются в другие экономические реалии? Необходимо также помнить, что каждая экономическая реалия, как уже отмечалось, представляет собой неделимое целостное образование, включающее в себя, как единство характерного призна</w:t>
      </w:r>
      <w:r w:rsidRPr="00BC21C0">
        <w:rPr>
          <w:sz w:val="22"/>
          <w:szCs w:val="22"/>
        </w:rPr>
        <w:softHyphen/>
      </w:r>
      <w:r w:rsidRPr="004C5ACE">
        <w:rPr>
          <w:sz w:val="22"/>
          <w:szCs w:val="22"/>
        </w:rPr>
        <w:t>ка и его материального носителя данной материальной реалии, фигурирующей в числителе, так и единство последней с фигурирующем в знаменателе определителем удельной велич</w:t>
      </w:r>
      <w:r w:rsidRPr="004C5ACE">
        <w:rPr>
          <w:sz w:val="22"/>
          <w:szCs w:val="22"/>
        </w:rPr>
        <w:t>и</w:t>
      </w:r>
      <w:r w:rsidRPr="004C5ACE">
        <w:rPr>
          <w:sz w:val="22"/>
          <w:szCs w:val="22"/>
        </w:rPr>
        <w:t xml:space="preserve">ны материального носителя её характерного признака. </w:t>
      </w:r>
    </w:p>
    <w:p w:rsidR="00D46116" w:rsidRPr="004C5ACE" w:rsidRDefault="00D46116" w:rsidP="00BC619A">
      <w:pPr>
        <w:pStyle w:val="BodyTextIndent"/>
        <w:spacing w:line="252" w:lineRule="auto"/>
        <w:ind w:firstLine="540"/>
        <w:rPr>
          <w:sz w:val="22"/>
          <w:szCs w:val="22"/>
        </w:rPr>
      </w:pPr>
      <w:r w:rsidRPr="004C5ACE">
        <w:rPr>
          <w:sz w:val="22"/>
          <w:szCs w:val="22"/>
        </w:rPr>
        <w:t xml:space="preserve">Среди имманентных свойств нужно различать свойства коренные и производные (интегративные).  </w:t>
      </w:r>
    </w:p>
    <w:p w:rsidR="00D46116" w:rsidRPr="00D2163D" w:rsidRDefault="00D46116" w:rsidP="00BC619A">
      <w:pPr>
        <w:spacing w:line="252" w:lineRule="auto"/>
        <w:ind w:firstLine="540"/>
        <w:jc w:val="both"/>
        <w:rPr>
          <w:sz w:val="22"/>
          <w:szCs w:val="22"/>
        </w:rPr>
      </w:pPr>
      <w:r w:rsidRPr="004C5ACE">
        <w:rPr>
          <w:b/>
          <w:sz w:val="22"/>
          <w:szCs w:val="22"/>
        </w:rPr>
        <w:t>Коренное имманентное свойство – это такое внутрен</w:t>
      </w:r>
      <w:r w:rsidRPr="00BC21C0">
        <w:rPr>
          <w:b/>
          <w:sz w:val="22"/>
          <w:szCs w:val="22"/>
        </w:rPr>
        <w:softHyphen/>
      </w:r>
      <w:r w:rsidRPr="004C5ACE">
        <w:rPr>
          <w:b/>
          <w:sz w:val="22"/>
          <w:szCs w:val="22"/>
        </w:rPr>
        <w:t>нее свойство экономической реалии, которое, несмотря на степень влияния на нее внешней среды, всегда остаётся н</w:t>
      </w:r>
      <w:r w:rsidRPr="004C5ACE">
        <w:rPr>
          <w:b/>
          <w:sz w:val="22"/>
          <w:szCs w:val="22"/>
        </w:rPr>
        <w:t>е</w:t>
      </w:r>
      <w:r w:rsidRPr="004C5ACE">
        <w:rPr>
          <w:b/>
          <w:sz w:val="22"/>
          <w:szCs w:val="22"/>
        </w:rPr>
        <w:t>изменным. Оно претерпевает изменение только в том сл</w:t>
      </w:r>
      <w:r w:rsidRPr="004C5ACE">
        <w:rPr>
          <w:b/>
          <w:sz w:val="22"/>
          <w:szCs w:val="22"/>
        </w:rPr>
        <w:t>у</w:t>
      </w:r>
      <w:r w:rsidRPr="004C5ACE">
        <w:rPr>
          <w:b/>
          <w:sz w:val="22"/>
          <w:szCs w:val="22"/>
        </w:rPr>
        <w:t>чае, когда данная экономическая реалия подвергается сп</w:t>
      </w:r>
      <w:r w:rsidRPr="004C5ACE">
        <w:rPr>
          <w:b/>
          <w:sz w:val="22"/>
          <w:szCs w:val="22"/>
        </w:rPr>
        <w:t>е</w:t>
      </w:r>
      <w:r w:rsidRPr="004C5ACE">
        <w:rPr>
          <w:b/>
          <w:sz w:val="22"/>
          <w:szCs w:val="22"/>
        </w:rPr>
        <w:t>циальным технологическим или природным преобразов</w:t>
      </w:r>
      <w:r w:rsidRPr="004C5ACE">
        <w:rPr>
          <w:b/>
          <w:sz w:val="22"/>
          <w:szCs w:val="22"/>
        </w:rPr>
        <w:t>а</w:t>
      </w:r>
      <w:r w:rsidRPr="004C5ACE">
        <w:rPr>
          <w:b/>
          <w:sz w:val="22"/>
          <w:szCs w:val="22"/>
        </w:rPr>
        <w:t>ниям.</w:t>
      </w:r>
      <w:r w:rsidRPr="004C5ACE">
        <w:rPr>
          <w:sz w:val="22"/>
          <w:szCs w:val="22"/>
        </w:rPr>
        <w:t xml:space="preserve"> </w:t>
      </w:r>
      <w:r w:rsidRPr="00D2163D">
        <w:rPr>
          <w:sz w:val="22"/>
          <w:szCs w:val="22"/>
        </w:rPr>
        <w:t xml:space="preserve"> </w:t>
      </w:r>
    </w:p>
    <w:p w:rsidR="00D46116" w:rsidRPr="00D2163D" w:rsidRDefault="00D46116" w:rsidP="00BC619A">
      <w:pPr>
        <w:spacing w:line="252" w:lineRule="auto"/>
        <w:ind w:firstLine="540"/>
        <w:jc w:val="both"/>
        <w:rPr>
          <w:sz w:val="22"/>
          <w:szCs w:val="22"/>
        </w:rPr>
      </w:pPr>
      <w:r w:rsidRPr="004C5ACE">
        <w:rPr>
          <w:sz w:val="22"/>
          <w:szCs w:val="22"/>
        </w:rPr>
        <w:t>Эмерджентные свойства экономической реалии претерпе</w:t>
      </w:r>
      <w:r w:rsidRPr="00BC21C0">
        <w:rPr>
          <w:sz w:val="22"/>
          <w:szCs w:val="22"/>
        </w:rPr>
        <w:softHyphen/>
      </w:r>
      <w:r w:rsidRPr="004C5ACE">
        <w:rPr>
          <w:sz w:val="22"/>
          <w:szCs w:val="22"/>
        </w:rPr>
        <w:t>вают изменения в зависимости от нарастания количества мат</w:t>
      </w:r>
      <w:r w:rsidRPr="004C5ACE">
        <w:rPr>
          <w:sz w:val="22"/>
          <w:szCs w:val="22"/>
        </w:rPr>
        <w:t>е</w:t>
      </w:r>
      <w:r w:rsidRPr="004C5ACE">
        <w:rPr>
          <w:sz w:val="22"/>
          <w:szCs w:val="22"/>
        </w:rPr>
        <w:t>риальных носителей её коренного имманентного свойства. Эмерджентные свойства также часто выполняют интегриру</w:t>
      </w:r>
      <w:r w:rsidRPr="004C5ACE">
        <w:rPr>
          <w:sz w:val="22"/>
          <w:szCs w:val="22"/>
        </w:rPr>
        <w:t>ю</w:t>
      </w:r>
      <w:r w:rsidRPr="004C5ACE">
        <w:rPr>
          <w:sz w:val="22"/>
          <w:szCs w:val="22"/>
        </w:rPr>
        <w:t xml:space="preserve">щую роль. А именно: </w:t>
      </w:r>
      <w:r w:rsidRPr="004C5ACE">
        <w:rPr>
          <w:b/>
          <w:sz w:val="22"/>
          <w:szCs w:val="22"/>
        </w:rPr>
        <w:t>путем</w:t>
      </w:r>
      <w:r w:rsidRPr="004C5ACE">
        <w:rPr>
          <w:sz w:val="22"/>
          <w:szCs w:val="22"/>
        </w:rPr>
        <w:t xml:space="preserve"> </w:t>
      </w:r>
      <w:r w:rsidRPr="004C5ACE">
        <w:rPr>
          <w:b/>
          <w:sz w:val="22"/>
          <w:szCs w:val="22"/>
        </w:rPr>
        <w:t>приобщения внешней среды к данной экономической системе образуется новая, более крупная экономическая система. Тем самым, свойство, к</w:t>
      </w:r>
      <w:r w:rsidRPr="004C5ACE">
        <w:rPr>
          <w:b/>
          <w:sz w:val="22"/>
          <w:szCs w:val="22"/>
        </w:rPr>
        <w:t>о</w:t>
      </w:r>
      <w:r w:rsidRPr="004C5ACE">
        <w:rPr>
          <w:b/>
          <w:sz w:val="22"/>
          <w:szCs w:val="22"/>
        </w:rPr>
        <w:t>торое было эмерджентным в прежней экономической сист</w:t>
      </w:r>
      <w:r w:rsidRPr="004C5ACE">
        <w:rPr>
          <w:b/>
          <w:sz w:val="22"/>
          <w:szCs w:val="22"/>
        </w:rPr>
        <w:t>е</w:t>
      </w:r>
      <w:r w:rsidRPr="004C5ACE">
        <w:rPr>
          <w:b/>
          <w:sz w:val="22"/>
          <w:szCs w:val="22"/>
        </w:rPr>
        <w:t>ме и проявлялось во взаимоотношении с внешней средой, преобразуется в  интегративное свойство и становится и</w:t>
      </w:r>
      <w:r w:rsidRPr="004C5ACE">
        <w:rPr>
          <w:b/>
          <w:sz w:val="22"/>
          <w:szCs w:val="22"/>
        </w:rPr>
        <w:t>м</w:t>
      </w:r>
      <w:r w:rsidRPr="004C5ACE">
        <w:rPr>
          <w:b/>
          <w:sz w:val="22"/>
          <w:szCs w:val="22"/>
        </w:rPr>
        <w:t>манентным свойством новой, укрупнённой системы. В этом случае имманентное свойство является не коренным, а пр</w:t>
      </w:r>
      <w:r w:rsidRPr="004C5ACE">
        <w:rPr>
          <w:b/>
          <w:sz w:val="22"/>
          <w:szCs w:val="22"/>
        </w:rPr>
        <w:t>о</w:t>
      </w:r>
      <w:r w:rsidRPr="004C5ACE">
        <w:rPr>
          <w:b/>
          <w:sz w:val="22"/>
          <w:szCs w:val="22"/>
        </w:rPr>
        <w:t xml:space="preserve">изводным. </w:t>
      </w:r>
      <w:r w:rsidRPr="004C5ACE">
        <w:rPr>
          <w:sz w:val="22"/>
          <w:szCs w:val="22"/>
        </w:rPr>
        <w:t>Производное имманентное свойство (качество) да</w:t>
      </w:r>
      <w:r w:rsidRPr="004C5ACE">
        <w:rPr>
          <w:sz w:val="22"/>
          <w:szCs w:val="22"/>
        </w:rPr>
        <w:t>н</w:t>
      </w:r>
      <w:r w:rsidRPr="004C5ACE">
        <w:rPr>
          <w:sz w:val="22"/>
          <w:szCs w:val="22"/>
        </w:rPr>
        <w:t>ной экономической реалии по мере нарастания количества м</w:t>
      </w:r>
      <w:r w:rsidRPr="004C5ACE">
        <w:rPr>
          <w:sz w:val="22"/>
          <w:szCs w:val="22"/>
        </w:rPr>
        <w:t>а</w:t>
      </w:r>
      <w:r w:rsidRPr="004C5ACE">
        <w:rPr>
          <w:sz w:val="22"/>
          <w:szCs w:val="22"/>
        </w:rPr>
        <w:t>териальных носителей её коренного имманентного свойства п</w:t>
      </w:r>
      <w:r w:rsidRPr="004C5ACE">
        <w:rPr>
          <w:sz w:val="22"/>
          <w:szCs w:val="22"/>
        </w:rPr>
        <w:t>е</w:t>
      </w:r>
      <w:r w:rsidRPr="004C5ACE">
        <w:rPr>
          <w:sz w:val="22"/>
          <w:szCs w:val="22"/>
        </w:rPr>
        <w:t>реходит в новое качественное состояние, т.е. претерпевает кач</w:t>
      </w:r>
      <w:r w:rsidRPr="004C5ACE">
        <w:rPr>
          <w:sz w:val="22"/>
          <w:szCs w:val="22"/>
        </w:rPr>
        <w:t>е</w:t>
      </w:r>
      <w:r w:rsidRPr="004C5ACE">
        <w:rPr>
          <w:sz w:val="22"/>
          <w:szCs w:val="22"/>
        </w:rPr>
        <w:t xml:space="preserve">ственное изменение во взаимоотношении с внешней средой.  </w:t>
      </w:r>
      <w:r w:rsidRPr="00D2163D">
        <w:rPr>
          <w:sz w:val="22"/>
          <w:szCs w:val="22"/>
        </w:rPr>
        <w:t xml:space="preserve"> </w:t>
      </w:r>
    </w:p>
    <w:p w:rsidR="00D46116" w:rsidRPr="004C5ACE" w:rsidRDefault="00D46116" w:rsidP="00BC619A">
      <w:pPr>
        <w:spacing w:line="252" w:lineRule="auto"/>
        <w:ind w:firstLine="540"/>
        <w:jc w:val="both"/>
        <w:rPr>
          <w:sz w:val="22"/>
          <w:szCs w:val="22"/>
        </w:rPr>
      </w:pPr>
      <w:r w:rsidRPr="004C5ACE">
        <w:rPr>
          <w:sz w:val="22"/>
          <w:szCs w:val="22"/>
        </w:rPr>
        <w:t>Без подобного понимания свойств экономических реалий умозри</w:t>
      </w:r>
      <w:r w:rsidRPr="00BC21C0">
        <w:rPr>
          <w:sz w:val="22"/>
          <w:szCs w:val="22"/>
        </w:rPr>
        <w:softHyphen/>
      </w:r>
      <w:r w:rsidRPr="004C5ACE">
        <w:rPr>
          <w:sz w:val="22"/>
          <w:szCs w:val="22"/>
        </w:rPr>
        <w:t>тельное видение процесса перехода количества в новое качество является ограниченным и в некоторых случаях может привести к образованию паралогизма в процессе познания к</w:t>
      </w:r>
      <w:r w:rsidRPr="004C5ACE">
        <w:rPr>
          <w:sz w:val="22"/>
          <w:szCs w:val="22"/>
        </w:rPr>
        <w:t>а</w:t>
      </w:r>
      <w:r w:rsidRPr="004C5ACE">
        <w:rPr>
          <w:sz w:val="22"/>
          <w:szCs w:val="22"/>
        </w:rPr>
        <w:t>честв экономических реалий.</w:t>
      </w:r>
    </w:p>
    <w:p w:rsidR="00D46116" w:rsidRPr="004C5ACE" w:rsidRDefault="00D46116" w:rsidP="00BC619A">
      <w:pPr>
        <w:spacing w:line="252" w:lineRule="auto"/>
        <w:ind w:firstLine="540"/>
        <w:jc w:val="both"/>
        <w:rPr>
          <w:sz w:val="22"/>
          <w:szCs w:val="22"/>
        </w:rPr>
      </w:pPr>
      <w:r w:rsidRPr="004C5ACE">
        <w:rPr>
          <w:sz w:val="22"/>
          <w:szCs w:val="22"/>
        </w:rPr>
        <w:t>Без познания же свойств (качеств) экономических реалий познание их количеств теряет смысл. Когда мы не знаем, что есть что, речь о количественном познании становится излишней. Нужно представлять себе, каковы характерные признаки (к</w:t>
      </w:r>
      <w:r w:rsidRPr="004C5ACE">
        <w:rPr>
          <w:sz w:val="22"/>
          <w:szCs w:val="22"/>
        </w:rPr>
        <w:t>о</w:t>
      </w:r>
      <w:r w:rsidRPr="004C5ACE">
        <w:rPr>
          <w:sz w:val="22"/>
          <w:szCs w:val="22"/>
        </w:rPr>
        <w:t>ренные свойст</w:t>
      </w:r>
      <w:r w:rsidRPr="00BC21C0">
        <w:rPr>
          <w:sz w:val="22"/>
          <w:szCs w:val="22"/>
        </w:rPr>
        <w:softHyphen/>
      </w:r>
      <w:r w:rsidRPr="004C5ACE">
        <w:rPr>
          <w:sz w:val="22"/>
          <w:szCs w:val="22"/>
        </w:rPr>
        <w:t>ва) экономических реалий, чтобы количественно познавать объёмы их материальных носителей.</w:t>
      </w:r>
    </w:p>
    <w:p w:rsidR="00D46116" w:rsidRPr="004C5ACE" w:rsidRDefault="00D46116" w:rsidP="00BC619A">
      <w:pPr>
        <w:spacing w:line="252" w:lineRule="auto"/>
        <w:ind w:firstLine="540"/>
        <w:jc w:val="both"/>
        <w:rPr>
          <w:sz w:val="22"/>
          <w:szCs w:val="22"/>
        </w:rPr>
      </w:pPr>
      <w:r w:rsidRPr="004C5ACE">
        <w:rPr>
          <w:sz w:val="22"/>
          <w:szCs w:val="22"/>
        </w:rPr>
        <w:t>Характерный признак (качество, свойство) сам по себе ли</w:t>
      </w:r>
      <w:r w:rsidRPr="00BC21C0">
        <w:rPr>
          <w:sz w:val="22"/>
          <w:szCs w:val="22"/>
        </w:rPr>
        <w:softHyphen/>
      </w:r>
      <w:r w:rsidRPr="004C5ACE">
        <w:rPr>
          <w:sz w:val="22"/>
          <w:szCs w:val="22"/>
        </w:rPr>
        <w:t>шен количества. Распространение этого признака определяе</w:t>
      </w:r>
      <w:r w:rsidRPr="00BC21C0">
        <w:rPr>
          <w:sz w:val="22"/>
          <w:szCs w:val="22"/>
        </w:rPr>
        <w:softHyphen/>
      </w:r>
      <w:r w:rsidRPr="004C5ACE">
        <w:rPr>
          <w:sz w:val="22"/>
          <w:szCs w:val="22"/>
        </w:rPr>
        <w:t>т</w:t>
      </w:r>
      <w:r w:rsidRPr="00BC21C0">
        <w:rPr>
          <w:sz w:val="22"/>
          <w:szCs w:val="22"/>
        </w:rPr>
        <w:softHyphen/>
      </w:r>
      <w:r w:rsidRPr="004C5ACE">
        <w:rPr>
          <w:sz w:val="22"/>
          <w:szCs w:val="22"/>
        </w:rPr>
        <w:t>ся объёмом (т.е. количеством) его материальных носителей. Одн</w:t>
      </w:r>
      <w:r w:rsidRPr="004C5ACE">
        <w:rPr>
          <w:sz w:val="22"/>
          <w:szCs w:val="22"/>
        </w:rPr>
        <w:t>а</w:t>
      </w:r>
      <w:r w:rsidRPr="004C5ACE">
        <w:rPr>
          <w:sz w:val="22"/>
          <w:szCs w:val="22"/>
        </w:rPr>
        <w:t>ко, в отсутствии этого признака не могут существовать его ра</w:t>
      </w:r>
      <w:r w:rsidRPr="004C5ACE">
        <w:rPr>
          <w:sz w:val="22"/>
          <w:szCs w:val="22"/>
        </w:rPr>
        <w:t>с</w:t>
      </w:r>
      <w:r w:rsidRPr="004C5ACE">
        <w:rPr>
          <w:sz w:val="22"/>
          <w:szCs w:val="22"/>
        </w:rPr>
        <w:t>пространители (его материальные носители), т.е. количество.</w:t>
      </w:r>
    </w:p>
    <w:p w:rsidR="00D46116" w:rsidRPr="004C5ACE" w:rsidRDefault="00D46116" w:rsidP="00BC619A">
      <w:pPr>
        <w:spacing w:line="252" w:lineRule="auto"/>
        <w:ind w:firstLine="540"/>
        <w:jc w:val="both"/>
        <w:rPr>
          <w:sz w:val="22"/>
          <w:szCs w:val="22"/>
        </w:rPr>
      </w:pPr>
      <w:r w:rsidRPr="004C5ACE">
        <w:rPr>
          <w:sz w:val="22"/>
          <w:szCs w:val="22"/>
        </w:rPr>
        <w:t>С определения коренного свойства экономических реалий следует начинать их количественное познание (иначе не знаешь, за что берёшься), поскольку увеличение (сокращение) количес</w:t>
      </w:r>
      <w:r w:rsidRPr="004C5ACE">
        <w:rPr>
          <w:sz w:val="22"/>
          <w:szCs w:val="22"/>
        </w:rPr>
        <w:t>т</w:t>
      </w:r>
      <w:r w:rsidRPr="004C5ACE">
        <w:rPr>
          <w:sz w:val="22"/>
          <w:szCs w:val="22"/>
        </w:rPr>
        <w:t>ва материаль</w:t>
      </w:r>
      <w:r w:rsidRPr="00BC21C0">
        <w:rPr>
          <w:sz w:val="22"/>
          <w:szCs w:val="22"/>
        </w:rPr>
        <w:softHyphen/>
      </w:r>
      <w:r w:rsidRPr="004C5ACE">
        <w:rPr>
          <w:sz w:val="22"/>
          <w:szCs w:val="22"/>
        </w:rPr>
        <w:t>ных носителей этого коренного свойства определ</w:t>
      </w:r>
      <w:r w:rsidRPr="004C5ACE">
        <w:rPr>
          <w:sz w:val="22"/>
          <w:szCs w:val="22"/>
        </w:rPr>
        <w:t>я</w:t>
      </w:r>
      <w:r w:rsidRPr="004C5ACE">
        <w:rPr>
          <w:sz w:val="22"/>
          <w:szCs w:val="22"/>
        </w:rPr>
        <w:t>ет его распространение. В то же время, увеличение (сокращ</w:t>
      </w:r>
      <w:r w:rsidRPr="004C5ACE">
        <w:rPr>
          <w:sz w:val="22"/>
          <w:szCs w:val="22"/>
        </w:rPr>
        <w:t>е</w:t>
      </w:r>
      <w:r w:rsidRPr="004C5ACE">
        <w:rPr>
          <w:sz w:val="22"/>
          <w:szCs w:val="22"/>
        </w:rPr>
        <w:t>ние) материальных носителей коренного свойства (признака) экономической реалии порождает новые, некоренные, прои</w:t>
      </w:r>
      <w:r w:rsidRPr="004C5ACE">
        <w:rPr>
          <w:sz w:val="22"/>
          <w:szCs w:val="22"/>
        </w:rPr>
        <w:t>з</w:t>
      </w:r>
      <w:r w:rsidRPr="004C5ACE">
        <w:rPr>
          <w:sz w:val="22"/>
          <w:szCs w:val="22"/>
        </w:rPr>
        <w:t xml:space="preserve">водные качества их совокупности,  не подвергая изменению сам коренной признак. Так осуществляется переход количества в новое качество. </w:t>
      </w:r>
    </w:p>
    <w:p w:rsidR="00D46116" w:rsidRPr="004C5ACE" w:rsidRDefault="00D46116" w:rsidP="00BC619A">
      <w:pPr>
        <w:spacing w:line="252" w:lineRule="auto"/>
        <w:ind w:firstLine="540"/>
        <w:jc w:val="both"/>
        <w:rPr>
          <w:sz w:val="22"/>
          <w:szCs w:val="22"/>
        </w:rPr>
      </w:pPr>
      <w:r w:rsidRPr="004C5ACE">
        <w:rPr>
          <w:sz w:val="22"/>
          <w:szCs w:val="22"/>
        </w:rPr>
        <w:t>Мы видим, что познание коренных свойств экономических реалий – это исходная позиция их количественного познания, т. е. познания наращи</w:t>
      </w:r>
      <w:r w:rsidRPr="00BC21C0">
        <w:rPr>
          <w:sz w:val="22"/>
          <w:szCs w:val="22"/>
        </w:rPr>
        <w:softHyphen/>
      </w:r>
      <w:r w:rsidRPr="004C5ACE">
        <w:rPr>
          <w:sz w:val="22"/>
          <w:szCs w:val="22"/>
        </w:rPr>
        <w:t>вания (сокращения) количества материал</w:t>
      </w:r>
      <w:r w:rsidRPr="004C5ACE">
        <w:rPr>
          <w:sz w:val="22"/>
          <w:szCs w:val="22"/>
        </w:rPr>
        <w:t>ь</w:t>
      </w:r>
      <w:r w:rsidRPr="004C5ACE">
        <w:rPr>
          <w:sz w:val="22"/>
          <w:szCs w:val="22"/>
        </w:rPr>
        <w:t>ных носителей коренного свойства (характерного признака) и познания  масштаба совокупности  материальных носителей производ</w:t>
      </w:r>
      <w:r w:rsidRPr="00BC21C0">
        <w:rPr>
          <w:sz w:val="22"/>
          <w:szCs w:val="22"/>
        </w:rPr>
        <w:softHyphen/>
      </w:r>
      <w:r w:rsidRPr="004C5ACE">
        <w:rPr>
          <w:sz w:val="22"/>
          <w:szCs w:val="22"/>
        </w:rPr>
        <w:t xml:space="preserve">ных свойств. </w:t>
      </w:r>
    </w:p>
    <w:p w:rsidR="00D46116" w:rsidRPr="00D2163D" w:rsidRDefault="00D46116" w:rsidP="00BC619A">
      <w:pPr>
        <w:spacing w:line="252" w:lineRule="auto"/>
        <w:ind w:firstLine="540"/>
        <w:jc w:val="both"/>
        <w:rPr>
          <w:sz w:val="22"/>
          <w:szCs w:val="22"/>
        </w:rPr>
      </w:pPr>
      <w:r w:rsidRPr="004C5ACE">
        <w:rPr>
          <w:sz w:val="22"/>
          <w:szCs w:val="22"/>
        </w:rPr>
        <w:t>Углублённое доскональное познание качеств (свойств) экономических реалий предотвращает возможность допущения паралогизмов, а познание их количеств дает ответ на вопрос, каким образом и насколько обеспечивается рост (сокращение) количества этих реалий. Затем следует изучить новые качества экономических реалий, появившиеся в результате количестве</w:t>
      </w:r>
      <w:r w:rsidRPr="004C5ACE">
        <w:rPr>
          <w:sz w:val="22"/>
          <w:szCs w:val="22"/>
        </w:rPr>
        <w:t>н</w:t>
      </w:r>
      <w:r w:rsidRPr="004C5ACE">
        <w:rPr>
          <w:sz w:val="22"/>
          <w:szCs w:val="22"/>
        </w:rPr>
        <w:t>ных изменений. Такое цепеобразное чередование познания к</w:t>
      </w:r>
      <w:r w:rsidRPr="004C5ACE">
        <w:rPr>
          <w:sz w:val="22"/>
          <w:szCs w:val="22"/>
        </w:rPr>
        <w:t>а</w:t>
      </w:r>
      <w:r w:rsidRPr="004C5ACE">
        <w:rPr>
          <w:sz w:val="22"/>
          <w:szCs w:val="22"/>
        </w:rPr>
        <w:t>честв экономических реалий и познания их количеств необх</w:t>
      </w:r>
      <w:r w:rsidRPr="004C5ACE">
        <w:rPr>
          <w:sz w:val="22"/>
          <w:szCs w:val="22"/>
        </w:rPr>
        <w:t>о</w:t>
      </w:r>
      <w:r w:rsidRPr="004C5ACE">
        <w:rPr>
          <w:sz w:val="22"/>
          <w:szCs w:val="22"/>
        </w:rPr>
        <w:t>димо, чтобы предотвратить появление экономических парал</w:t>
      </w:r>
      <w:r w:rsidRPr="004C5ACE">
        <w:rPr>
          <w:sz w:val="22"/>
          <w:szCs w:val="22"/>
        </w:rPr>
        <w:t>о</w:t>
      </w:r>
      <w:r w:rsidRPr="004C5ACE">
        <w:rPr>
          <w:sz w:val="22"/>
          <w:szCs w:val="22"/>
        </w:rPr>
        <w:t>гизмов при принятии правленческих (в т.ч. менеджерских) р</w:t>
      </w:r>
      <w:r w:rsidRPr="004C5ACE">
        <w:rPr>
          <w:sz w:val="22"/>
          <w:szCs w:val="22"/>
        </w:rPr>
        <w:t>е</w:t>
      </w:r>
      <w:r w:rsidRPr="004C5ACE">
        <w:rPr>
          <w:sz w:val="22"/>
          <w:szCs w:val="22"/>
        </w:rPr>
        <w:t xml:space="preserve">шений. </w:t>
      </w:r>
      <w:r w:rsidRPr="00D2163D">
        <w:rPr>
          <w:sz w:val="22"/>
          <w:szCs w:val="22"/>
        </w:rPr>
        <w:t xml:space="preserve"> </w:t>
      </w:r>
    </w:p>
    <w:p w:rsidR="00D46116" w:rsidRPr="004C5ACE" w:rsidRDefault="00D46116" w:rsidP="00BC619A">
      <w:pPr>
        <w:spacing w:line="252" w:lineRule="auto"/>
        <w:ind w:firstLine="540"/>
        <w:jc w:val="both"/>
        <w:rPr>
          <w:sz w:val="22"/>
          <w:szCs w:val="22"/>
        </w:rPr>
      </w:pPr>
      <w:r w:rsidRPr="004C5ACE">
        <w:rPr>
          <w:sz w:val="22"/>
          <w:szCs w:val="22"/>
        </w:rPr>
        <w:t>Подобное строгое описание реальной экономической де</w:t>
      </w:r>
      <w:r w:rsidRPr="004C5ACE">
        <w:rPr>
          <w:sz w:val="22"/>
          <w:szCs w:val="22"/>
        </w:rPr>
        <w:t>й</w:t>
      </w:r>
      <w:r w:rsidRPr="004C5ACE">
        <w:rPr>
          <w:sz w:val="22"/>
          <w:szCs w:val="22"/>
        </w:rPr>
        <w:t>ствительности без применения периоданто-генетического по</w:t>
      </w:r>
      <w:r w:rsidRPr="004C5ACE">
        <w:rPr>
          <w:sz w:val="22"/>
          <w:szCs w:val="22"/>
        </w:rPr>
        <w:t>д</w:t>
      </w:r>
      <w:r w:rsidRPr="004C5ACE">
        <w:rPr>
          <w:sz w:val="22"/>
          <w:szCs w:val="22"/>
        </w:rPr>
        <w:t>хода невозможно, поскольку вообще принято полагать, что «мысленная модель – не строгая, а «размытая». Она несове</w:t>
      </w:r>
      <w:r w:rsidRPr="004C5ACE">
        <w:rPr>
          <w:sz w:val="22"/>
          <w:szCs w:val="22"/>
        </w:rPr>
        <w:t>р</w:t>
      </w:r>
      <w:r w:rsidRPr="004C5ACE">
        <w:rPr>
          <w:sz w:val="22"/>
          <w:szCs w:val="22"/>
        </w:rPr>
        <w:t>шенна. Она не точно формулируется. Более того, даже у одной и той же личности мысленная модель изменяется со временем, например, в течение беседы. Человеческий разум компонует н</w:t>
      </w:r>
      <w:r w:rsidRPr="004C5ACE">
        <w:rPr>
          <w:sz w:val="22"/>
          <w:szCs w:val="22"/>
        </w:rPr>
        <w:t>е</w:t>
      </w:r>
      <w:r w:rsidRPr="004C5ACE">
        <w:rPr>
          <w:sz w:val="22"/>
          <w:szCs w:val="22"/>
        </w:rPr>
        <w:t>которые взаимосвязи для того, чтобы приспосабливаться к смыслу дискус</w:t>
      </w:r>
      <w:r w:rsidRPr="00BC21C0">
        <w:rPr>
          <w:sz w:val="22"/>
          <w:szCs w:val="22"/>
        </w:rPr>
        <w:softHyphen/>
      </w:r>
      <w:r w:rsidRPr="004C5ACE">
        <w:rPr>
          <w:sz w:val="22"/>
          <w:szCs w:val="22"/>
        </w:rPr>
        <w:t>сии. Как только изменяется субъект, меняется и модель. Даже когда обсуждается какая-то определённая тема, каждый участник разговора использует разные мысленные м</w:t>
      </w:r>
      <w:r w:rsidRPr="004C5ACE">
        <w:rPr>
          <w:sz w:val="22"/>
          <w:szCs w:val="22"/>
        </w:rPr>
        <w:t>о</w:t>
      </w:r>
      <w:r w:rsidRPr="004C5ACE">
        <w:rPr>
          <w:sz w:val="22"/>
          <w:szCs w:val="22"/>
        </w:rPr>
        <w:t>дели, посредством которых интерпретирует предмет беседы. Фундаментальные гипотезы меняются, но никогда явно не в</w:t>
      </w:r>
      <w:r w:rsidRPr="004C5ACE">
        <w:rPr>
          <w:sz w:val="22"/>
          <w:szCs w:val="22"/>
        </w:rPr>
        <w:t>ы</w:t>
      </w:r>
      <w:r w:rsidRPr="004C5ACE">
        <w:rPr>
          <w:sz w:val="22"/>
          <w:szCs w:val="22"/>
        </w:rPr>
        <w:t>сказываются, цели различны и остаются неидентифицирова</w:t>
      </w:r>
      <w:r w:rsidRPr="004C5ACE">
        <w:rPr>
          <w:sz w:val="22"/>
          <w:szCs w:val="22"/>
        </w:rPr>
        <w:t>н</w:t>
      </w:r>
      <w:r w:rsidRPr="004C5ACE">
        <w:rPr>
          <w:sz w:val="22"/>
          <w:szCs w:val="22"/>
        </w:rPr>
        <w:t>ными. В связи с этим не удивительно, что компромиссы выраб</w:t>
      </w:r>
      <w:r w:rsidRPr="004C5ACE">
        <w:rPr>
          <w:sz w:val="22"/>
          <w:szCs w:val="22"/>
        </w:rPr>
        <w:t>а</w:t>
      </w:r>
      <w:r w:rsidRPr="004C5ACE">
        <w:rPr>
          <w:sz w:val="22"/>
          <w:szCs w:val="22"/>
        </w:rPr>
        <w:t>тываются так долго, что даже согласованность ведёт к действ</w:t>
      </w:r>
      <w:r w:rsidRPr="004C5ACE">
        <w:rPr>
          <w:sz w:val="22"/>
          <w:szCs w:val="22"/>
        </w:rPr>
        <w:t>и</w:t>
      </w:r>
      <w:r w:rsidRPr="004C5ACE">
        <w:rPr>
          <w:sz w:val="22"/>
          <w:szCs w:val="22"/>
        </w:rPr>
        <w:t>ям, вызывающим непредвиденные последствия»</w:t>
      </w:r>
      <w:r w:rsidRPr="004C5ACE">
        <w:rPr>
          <w:rStyle w:val="FootnoteReference"/>
          <w:sz w:val="22"/>
          <w:szCs w:val="22"/>
        </w:rPr>
        <w:footnoteReference w:id="135"/>
      </w:r>
      <w:r w:rsidRPr="004C5ACE">
        <w:rPr>
          <w:sz w:val="22"/>
          <w:szCs w:val="22"/>
        </w:rPr>
        <w:t>.</w:t>
      </w:r>
    </w:p>
    <w:p w:rsidR="00D46116" w:rsidRPr="004C5ACE" w:rsidRDefault="00D46116" w:rsidP="00BC619A">
      <w:pPr>
        <w:spacing w:line="252" w:lineRule="auto"/>
        <w:ind w:firstLine="540"/>
        <w:jc w:val="both"/>
        <w:rPr>
          <w:b/>
          <w:sz w:val="22"/>
          <w:szCs w:val="22"/>
        </w:rPr>
      </w:pPr>
      <w:r w:rsidRPr="004C5ACE">
        <w:rPr>
          <w:b/>
          <w:sz w:val="22"/>
          <w:szCs w:val="22"/>
        </w:rPr>
        <w:t>Периоданто-генетический образ мышления вообще призван усовершенствовать мыслительное моделирование путём раскрытия и досконального прочтения естественного периоданто-генети</w:t>
      </w:r>
      <w:r w:rsidRPr="00BC21C0">
        <w:rPr>
          <w:b/>
          <w:sz w:val="22"/>
          <w:szCs w:val="22"/>
        </w:rPr>
        <w:softHyphen/>
      </w:r>
      <w:r w:rsidRPr="004C5ACE">
        <w:rPr>
          <w:b/>
          <w:sz w:val="22"/>
          <w:szCs w:val="22"/>
        </w:rPr>
        <w:t>ческого механизма функционирования реалий, добиваясь упорядочения (организованности) ум</w:t>
      </w:r>
      <w:r w:rsidRPr="004C5ACE">
        <w:rPr>
          <w:b/>
          <w:sz w:val="22"/>
          <w:szCs w:val="22"/>
        </w:rPr>
        <w:t>о</w:t>
      </w:r>
      <w:r w:rsidRPr="004C5ACE">
        <w:rPr>
          <w:b/>
          <w:sz w:val="22"/>
          <w:szCs w:val="22"/>
        </w:rPr>
        <w:t>зрительной модели и делая её, тем самым, адекватной р</w:t>
      </w:r>
      <w:r w:rsidRPr="004C5ACE">
        <w:rPr>
          <w:b/>
          <w:sz w:val="22"/>
          <w:szCs w:val="22"/>
        </w:rPr>
        <w:t>е</w:t>
      </w:r>
      <w:r w:rsidRPr="004C5ACE">
        <w:rPr>
          <w:b/>
          <w:sz w:val="22"/>
          <w:szCs w:val="22"/>
        </w:rPr>
        <w:t xml:space="preserve">альной действительности. </w:t>
      </w:r>
    </w:p>
    <w:p w:rsidR="00D46116" w:rsidRPr="004C5ACE" w:rsidRDefault="00D46116" w:rsidP="00BC619A">
      <w:pPr>
        <w:spacing w:line="252" w:lineRule="auto"/>
        <w:ind w:firstLine="540"/>
        <w:jc w:val="both"/>
        <w:rPr>
          <w:sz w:val="22"/>
          <w:szCs w:val="22"/>
        </w:rPr>
      </w:pPr>
      <w:r w:rsidRPr="004C5ACE">
        <w:rPr>
          <w:sz w:val="22"/>
          <w:szCs w:val="22"/>
        </w:rPr>
        <w:t>Следует учесть, что при доскональном дескриптивном умозрительном восприятии взаимосвязей экономических ре</w:t>
      </w:r>
      <w:r w:rsidRPr="004C5ACE">
        <w:rPr>
          <w:sz w:val="22"/>
          <w:szCs w:val="22"/>
        </w:rPr>
        <w:t>а</w:t>
      </w:r>
      <w:r w:rsidRPr="004C5ACE">
        <w:rPr>
          <w:sz w:val="22"/>
          <w:szCs w:val="22"/>
        </w:rPr>
        <w:t>лий, позволяющим избегать нормативного мыслительного эк</w:t>
      </w:r>
      <w:r w:rsidRPr="004C5ACE">
        <w:rPr>
          <w:sz w:val="22"/>
          <w:szCs w:val="22"/>
        </w:rPr>
        <w:t>о</w:t>
      </w:r>
      <w:r w:rsidRPr="004C5ACE">
        <w:rPr>
          <w:sz w:val="22"/>
          <w:szCs w:val="22"/>
        </w:rPr>
        <w:t>номического моделирования, создаются доскональные дескри</w:t>
      </w:r>
      <w:r w:rsidRPr="004C5ACE">
        <w:rPr>
          <w:sz w:val="22"/>
          <w:szCs w:val="22"/>
        </w:rPr>
        <w:t>п</w:t>
      </w:r>
      <w:r w:rsidRPr="004C5ACE">
        <w:rPr>
          <w:sz w:val="22"/>
          <w:szCs w:val="22"/>
        </w:rPr>
        <w:t>тивные</w:t>
      </w:r>
      <w:r w:rsidRPr="004C5ACE">
        <w:rPr>
          <w:rStyle w:val="FootnoteReference"/>
          <w:sz w:val="22"/>
          <w:szCs w:val="22"/>
        </w:rPr>
        <w:footnoteReference w:id="136"/>
      </w:r>
      <w:r w:rsidRPr="004C5ACE">
        <w:rPr>
          <w:sz w:val="22"/>
          <w:szCs w:val="22"/>
        </w:rPr>
        <w:t xml:space="preserve"> имитационные умозрительные экономические модели, адекватно воспроизводящие реальную экономическую действ</w:t>
      </w:r>
      <w:r w:rsidRPr="004C5ACE">
        <w:rPr>
          <w:sz w:val="22"/>
          <w:szCs w:val="22"/>
        </w:rPr>
        <w:t>и</w:t>
      </w:r>
      <w:r w:rsidRPr="004C5ACE">
        <w:rPr>
          <w:sz w:val="22"/>
          <w:szCs w:val="22"/>
        </w:rPr>
        <w:t>тельность и исключающие при этом построение поверхностных дескриптивных имитационных мыслительных экономических моделей, формально подражающих реальной экономической действительности. Углублённые доскональные дескриптивные умозрительные экономические модели как продукт объективн</w:t>
      </w:r>
      <w:r w:rsidRPr="004C5ACE">
        <w:rPr>
          <w:sz w:val="22"/>
          <w:szCs w:val="22"/>
        </w:rPr>
        <w:t>о</w:t>
      </w:r>
      <w:r w:rsidRPr="004C5ACE">
        <w:rPr>
          <w:sz w:val="22"/>
          <w:szCs w:val="22"/>
        </w:rPr>
        <w:t>го умозрительного восприятия реальной экономической дейс</w:t>
      </w:r>
      <w:r w:rsidRPr="004C5ACE">
        <w:rPr>
          <w:sz w:val="22"/>
          <w:szCs w:val="22"/>
        </w:rPr>
        <w:t>т</w:t>
      </w:r>
      <w:r w:rsidRPr="004C5ACE">
        <w:rPr>
          <w:sz w:val="22"/>
          <w:szCs w:val="22"/>
        </w:rPr>
        <w:t>вительности могут формироваться в результате применения п</w:t>
      </w:r>
      <w:r w:rsidRPr="004C5ACE">
        <w:rPr>
          <w:sz w:val="22"/>
          <w:szCs w:val="22"/>
        </w:rPr>
        <w:t>е</w:t>
      </w:r>
      <w:r w:rsidRPr="004C5ACE">
        <w:rPr>
          <w:sz w:val="22"/>
          <w:szCs w:val="22"/>
        </w:rPr>
        <w:t>риоданто-генетического образа экономического мышления, и</w:t>
      </w:r>
      <w:r w:rsidRPr="004C5ACE">
        <w:rPr>
          <w:sz w:val="22"/>
          <w:szCs w:val="22"/>
        </w:rPr>
        <w:t>с</w:t>
      </w:r>
      <w:r w:rsidRPr="004C5ACE">
        <w:rPr>
          <w:sz w:val="22"/>
          <w:szCs w:val="22"/>
        </w:rPr>
        <w:t>точником которого является углублённое умозрительное позн</w:t>
      </w:r>
      <w:r w:rsidRPr="004C5ACE">
        <w:rPr>
          <w:sz w:val="22"/>
          <w:szCs w:val="22"/>
        </w:rPr>
        <w:t>а</w:t>
      </w:r>
      <w:r w:rsidRPr="004C5ACE">
        <w:rPr>
          <w:sz w:val="22"/>
          <w:szCs w:val="22"/>
        </w:rPr>
        <w:t>ние систем естественных генетических процессов, происход</w:t>
      </w:r>
      <w:r w:rsidRPr="004C5ACE">
        <w:rPr>
          <w:sz w:val="22"/>
          <w:szCs w:val="22"/>
        </w:rPr>
        <w:t>я</w:t>
      </w:r>
      <w:r w:rsidRPr="004C5ACE">
        <w:rPr>
          <w:sz w:val="22"/>
          <w:szCs w:val="22"/>
        </w:rPr>
        <w:t>щих в реальной экономической действительности каждого п</w:t>
      </w:r>
      <w:r w:rsidRPr="004C5ACE">
        <w:rPr>
          <w:sz w:val="22"/>
          <w:szCs w:val="22"/>
        </w:rPr>
        <w:t>е</w:t>
      </w:r>
      <w:r w:rsidRPr="004C5ACE">
        <w:rPr>
          <w:sz w:val="22"/>
          <w:szCs w:val="22"/>
        </w:rPr>
        <w:t>риода времени, выступающего как срокообразующий ресурс.</w:t>
      </w:r>
    </w:p>
    <w:p w:rsidR="00D46116" w:rsidRPr="004C5ACE" w:rsidRDefault="00D46116" w:rsidP="00BC619A">
      <w:pPr>
        <w:spacing w:line="252" w:lineRule="auto"/>
        <w:ind w:firstLine="540"/>
        <w:jc w:val="both"/>
        <w:rPr>
          <w:sz w:val="22"/>
          <w:szCs w:val="22"/>
        </w:rPr>
      </w:pPr>
      <w:r w:rsidRPr="004C5ACE">
        <w:rPr>
          <w:sz w:val="22"/>
          <w:szCs w:val="22"/>
        </w:rPr>
        <w:t>Здесь мы касаемся периоданто-генетической логики, х</w:t>
      </w:r>
      <w:r w:rsidRPr="004C5ACE">
        <w:rPr>
          <w:sz w:val="22"/>
          <w:szCs w:val="22"/>
        </w:rPr>
        <w:t>а</w:t>
      </w:r>
      <w:r w:rsidRPr="004C5ACE">
        <w:rPr>
          <w:sz w:val="22"/>
          <w:szCs w:val="22"/>
        </w:rPr>
        <w:t>рактерной для процессов естественного формирования цепочек экономических реалий данного периода времени как срокообр</w:t>
      </w:r>
      <w:r w:rsidRPr="004C5ACE">
        <w:rPr>
          <w:sz w:val="22"/>
          <w:szCs w:val="22"/>
        </w:rPr>
        <w:t>а</w:t>
      </w:r>
      <w:r w:rsidRPr="004C5ACE">
        <w:rPr>
          <w:sz w:val="22"/>
          <w:szCs w:val="22"/>
        </w:rPr>
        <w:t xml:space="preserve">зующего ресурса. </w:t>
      </w:r>
      <w:r w:rsidRPr="004C5ACE">
        <w:rPr>
          <w:b/>
          <w:sz w:val="22"/>
          <w:szCs w:val="22"/>
        </w:rPr>
        <w:t>В экономике назначением правильного аналити</w:t>
      </w:r>
      <w:r w:rsidRPr="00BC21C0">
        <w:rPr>
          <w:b/>
          <w:sz w:val="22"/>
          <w:szCs w:val="22"/>
        </w:rPr>
        <w:softHyphen/>
      </w:r>
      <w:r w:rsidRPr="004C5ACE">
        <w:rPr>
          <w:b/>
          <w:sz w:val="22"/>
          <w:szCs w:val="22"/>
        </w:rPr>
        <w:t>ческого понимания становления логической цепо</w:t>
      </w:r>
      <w:r w:rsidRPr="004C5ACE">
        <w:rPr>
          <w:b/>
          <w:sz w:val="22"/>
          <w:szCs w:val="22"/>
        </w:rPr>
        <w:t>ч</w:t>
      </w:r>
      <w:r w:rsidRPr="004C5ACE">
        <w:rPr>
          <w:b/>
          <w:sz w:val="22"/>
          <w:szCs w:val="22"/>
        </w:rPr>
        <w:t>ки экономических реалий является резкое уменьшение, а в идеальном случае – полное исключение появления эконом</w:t>
      </w:r>
      <w:r w:rsidRPr="004C5ACE">
        <w:rPr>
          <w:b/>
          <w:sz w:val="22"/>
          <w:szCs w:val="22"/>
        </w:rPr>
        <w:t>и</w:t>
      </w:r>
      <w:r w:rsidRPr="004C5ACE">
        <w:rPr>
          <w:b/>
          <w:sz w:val="22"/>
          <w:szCs w:val="22"/>
        </w:rPr>
        <w:t>ческих паралогизмов, т.е. образования непреднамеренно ошибочной логики, которая способствует построению ош</w:t>
      </w:r>
      <w:r w:rsidRPr="004C5ACE">
        <w:rPr>
          <w:b/>
          <w:sz w:val="22"/>
          <w:szCs w:val="22"/>
        </w:rPr>
        <w:t>и</w:t>
      </w:r>
      <w:r w:rsidRPr="004C5ACE">
        <w:rPr>
          <w:b/>
          <w:sz w:val="22"/>
          <w:szCs w:val="22"/>
        </w:rPr>
        <w:t xml:space="preserve">бочных экономических моделей. </w:t>
      </w:r>
      <w:r w:rsidRPr="004C5ACE">
        <w:rPr>
          <w:sz w:val="22"/>
          <w:szCs w:val="22"/>
        </w:rPr>
        <w:t>Последнее характерно для рыночной неопределённости, которая нередко проявляется во</w:t>
      </w:r>
      <w:r w:rsidRPr="004C5ACE">
        <w:rPr>
          <w:sz w:val="22"/>
          <w:szCs w:val="22"/>
        </w:rPr>
        <w:t>з</w:t>
      </w:r>
      <w:r w:rsidRPr="004C5ACE">
        <w:rPr>
          <w:sz w:val="22"/>
          <w:szCs w:val="22"/>
        </w:rPr>
        <w:t>никновением новых неожиданных ситуаций в результате пр</w:t>
      </w:r>
      <w:r w:rsidRPr="004C5ACE">
        <w:rPr>
          <w:sz w:val="22"/>
          <w:szCs w:val="22"/>
        </w:rPr>
        <w:t>е</w:t>
      </w:r>
      <w:r w:rsidRPr="004C5ACE">
        <w:rPr>
          <w:sz w:val="22"/>
          <w:szCs w:val="22"/>
        </w:rPr>
        <w:t>творения в жизнь государственных правленческих мер, недост</w:t>
      </w:r>
      <w:r w:rsidRPr="004C5ACE">
        <w:rPr>
          <w:sz w:val="22"/>
          <w:szCs w:val="22"/>
        </w:rPr>
        <w:t>а</w:t>
      </w:r>
      <w:r w:rsidRPr="004C5ACE">
        <w:rPr>
          <w:sz w:val="22"/>
          <w:szCs w:val="22"/>
        </w:rPr>
        <w:t>точно нормализующих естественный рыночный механизм. Нам не удастся избежать экономических паралогизмов, если мы б</w:t>
      </w:r>
      <w:r w:rsidRPr="004C5ACE">
        <w:rPr>
          <w:sz w:val="22"/>
          <w:szCs w:val="22"/>
        </w:rPr>
        <w:t>у</w:t>
      </w:r>
      <w:r w:rsidRPr="004C5ACE">
        <w:rPr>
          <w:sz w:val="22"/>
          <w:szCs w:val="22"/>
        </w:rPr>
        <w:t>дем осуществлять неглубокие (поверхностные) и торопливые (поспешные) научно-поисковые исследования, упуская из виду периоданто-генетические стержни</w:t>
      </w:r>
      <w:r w:rsidRPr="004C5ACE">
        <w:rPr>
          <w:rStyle w:val="FootnoteReference"/>
          <w:sz w:val="22"/>
          <w:szCs w:val="22"/>
        </w:rPr>
        <w:footnoteReference w:id="137"/>
      </w:r>
      <w:r w:rsidRPr="004C5ACE">
        <w:rPr>
          <w:sz w:val="22"/>
          <w:szCs w:val="22"/>
        </w:rPr>
        <w:t xml:space="preserve"> формирования экономик экономических субъектов, существующие в реальной действ</w:t>
      </w:r>
      <w:r w:rsidRPr="004C5ACE">
        <w:rPr>
          <w:sz w:val="22"/>
          <w:szCs w:val="22"/>
        </w:rPr>
        <w:t>и</w:t>
      </w:r>
      <w:r w:rsidRPr="004C5ACE">
        <w:rPr>
          <w:sz w:val="22"/>
          <w:szCs w:val="22"/>
        </w:rPr>
        <w:t>тельности в условиях смешанной рыночной экономики.</w:t>
      </w:r>
    </w:p>
    <w:p w:rsidR="00D46116" w:rsidRPr="004C5ACE" w:rsidRDefault="00D46116" w:rsidP="00BC619A">
      <w:pPr>
        <w:spacing w:line="252" w:lineRule="auto"/>
        <w:ind w:firstLine="540"/>
        <w:jc w:val="both"/>
        <w:rPr>
          <w:sz w:val="22"/>
          <w:szCs w:val="22"/>
        </w:rPr>
      </w:pPr>
      <w:r w:rsidRPr="004C5ACE">
        <w:rPr>
          <w:sz w:val="22"/>
          <w:szCs w:val="22"/>
        </w:rPr>
        <w:t>Распространено мнение, будто экономика – это реалия только вариабельной и вероятностной природы, не имеющая своего детерминированного стержня. Однако, поскольку жизнь человека, да и общества в целом, ограничена естественными рамками периодов времени, которые не являются вариабельн</w:t>
      </w:r>
      <w:r w:rsidRPr="004C5ACE">
        <w:rPr>
          <w:sz w:val="22"/>
          <w:szCs w:val="22"/>
        </w:rPr>
        <w:t>ы</w:t>
      </w:r>
      <w:r w:rsidRPr="004C5ACE">
        <w:rPr>
          <w:sz w:val="22"/>
          <w:szCs w:val="22"/>
        </w:rPr>
        <w:t xml:space="preserve">ми и вероятностными, мы полагаем, что </w:t>
      </w:r>
      <w:r w:rsidRPr="004C5ACE">
        <w:rPr>
          <w:b/>
          <w:sz w:val="22"/>
          <w:szCs w:val="22"/>
        </w:rPr>
        <w:t>экономика как сист</w:t>
      </w:r>
      <w:r w:rsidRPr="004C5ACE">
        <w:rPr>
          <w:b/>
          <w:sz w:val="22"/>
          <w:szCs w:val="22"/>
        </w:rPr>
        <w:t>е</w:t>
      </w:r>
      <w:r w:rsidRPr="004C5ACE">
        <w:rPr>
          <w:b/>
          <w:sz w:val="22"/>
          <w:szCs w:val="22"/>
        </w:rPr>
        <w:t>ма не может быть абсолютно «размытой» вариабельностью появления экономических реалий</w:t>
      </w:r>
      <w:r w:rsidRPr="004C5ACE">
        <w:rPr>
          <w:rStyle w:val="FootnoteReference"/>
          <w:b/>
          <w:sz w:val="22"/>
          <w:szCs w:val="22"/>
        </w:rPr>
        <w:footnoteReference w:id="138"/>
      </w:r>
      <w:r w:rsidRPr="004C5ACE">
        <w:rPr>
          <w:b/>
          <w:sz w:val="22"/>
          <w:szCs w:val="22"/>
        </w:rPr>
        <w:t>, которая повсюду поро</w:t>
      </w:r>
      <w:r w:rsidRPr="004C5ACE">
        <w:rPr>
          <w:b/>
          <w:sz w:val="22"/>
          <w:szCs w:val="22"/>
        </w:rPr>
        <w:t>ж</w:t>
      </w:r>
      <w:r w:rsidRPr="004C5ACE">
        <w:rPr>
          <w:b/>
          <w:sz w:val="22"/>
          <w:szCs w:val="22"/>
        </w:rPr>
        <w:t>дает неопределённость.</w:t>
      </w:r>
      <w:r w:rsidRPr="004C5ACE">
        <w:rPr>
          <w:sz w:val="22"/>
          <w:szCs w:val="22"/>
        </w:rPr>
        <w:t xml:space="preserve"> Экономическая жизнедеятельность общества не может не считаться с названными естественными ограничениями, безусловно и детерминированно формирующ</w:t>
      </w:r>
      <w:r w:rsidRPr="004C5ACE">
        <w:rPr>
          <w:sz w:val="22"/>
          <w:szCs w:val="22"/>
        </w:rPr>
        <w:t>и</w:t>
      </w:r>
      <w:r w:rsidRPr="004C5ACE">
        <w:rPr>
          <w:sz w:val="22"/>
          <w:szCs w:val="22"/>
        </w:rPr>
        <w:t>ми в своих рамках экономики экономических субъектов в усл</w:t>
      </w:r>
      <w:r w:rsidRPr="004C5ACE">
        <w:rPr>
          <w:sz w:val="22"/>
          <w:szCs w:val="22"/>
        </w:rPr>
        <w:t>о</w:t>
      </w:r>
      <w:r w:rsidRPr="004C5ACE">
        <w:rPr>
          <w:sz w:val="22"/>
          <w:szCs w:val="22"/>
        </w:rPr>
        <w:t>виях смешанной рыночной экономики. Своими рамками период времени естественным образом указывает экономическим суб</w:t>
      </w:r>
      <w:r w:rsidRPr="004C5ACE">
        <w:rPr>
          <w:sz w:val="22"/>
          <w:szCs w:val="22"/>
        </w:rPr>
        <w:t>ъ</w:t>
      </w:r>
      <w:r w:rsidRPr="004C5ACE">
        <w:rPr>
          <w:sz w:val="22"/>
          <w:szCs w:val="22"/>
        </w:rPr>
        <w:t>ектам на необходимость организованных действий, становясь, тем самым, детерминированным организующим фактором их экономик. Следовательно, на основе вышеуказанной естестве</w:t>
      </w:r>
      <w:r w:rsidRPr="004C5ACE">
        <w:rPr>
          <w:sz w:val="22"/>
          <w:szCs w:val="22"/>
        </w:rPr>
        <w:t>н</w:t>
      </w:r>
      <w:r w:rsidRPr="004C5ACE">
        <w:rPr>
          <w:sz w:val="22"/>
          <w:szCs w:val="22"/>
        </w:rPr>
        <w:t>ной организованности возможно обнаружить качественно д</w:t>
      </w:r>
      <w:r w:rsidRPr="004C5ACE">
        <w:rPr>
          <w:sz w:val="22"/>
          <w:szCs w:val="22"/>
        </w:rPr>
        <w:t>е</w:t>
      </w:r>
      <w:r w:rsidRPr="004C5ACE">
        <w:rPr>
          <w:sz w:val="22"/>
          <w:szCs w:val="22"/>
        </w:rPr>
        <w:t>терминированные стержни экономик экономических субъектов, которые являются естественными генетическими формиров</w:t>
      </w:r>
      <w:r w:rsidRPr="004C5ACE">
        <w:rPr>
          <w:sz w:val="22"/>
          <w:szCs w:val="22"/>
        </w:rPr>
        <w:t>а</w:t>
      </w:r>
      <w:r w:rsidRPr="004C5ACE">
        <w:rPr>
          <w:sz w:val="22"/>
          <w:szCs w:val="22"/>
        </w:rPr>
        <w:t>ниями цепочек экономических реалий того или иного периода времени как срокообразующего ресурса.</w:t>
      </w:r>
    </w:p>
    <w:p w:rsidR="00D46116" w:rsidRPr="00D2163D" w:rsidRDefault="00D46116" w:rsidP="00BC619A">
      <w:pPr>
        <w:spacing w:line="252" w:lineRule="auto"/>
        <w:ind w:firstLine="540"/>
        <w:jc w:val="both"/>
        <w:rPr>
          <w:sz w:val="22"/>
          <w:szCs w:val="22"/>
        </w:rPr>
      </w:pPr>
      <w:r w:rsidRPr="004C5ACE">
        <w:rPr>
          <w:sz w:val="22"/>
          <w:szCs w:val="22"/>
        </w:rPr>
        <w:t>Встаёт проблема: каким образом можно представить себе с точностью аптекаря детерминированность стержней эконом</w:t>
      </w:r>
      <w:r w:rsidRPr="004C5ACE">
        <w:rPr>
          <w:sz w:val="22"/>
          <w:szCs w:val="22"/>
        </w:rPr>
        <w:t>и</w:t>
      </w:r>
      <w:r w:rsidRPr="004C5ACE">
        <w:rPr>
          <w:sz w:val="22"/>
          <w:szCs w:val="22"/>
        </w:rPr>
        <w:t>ки того или иного экономического субъекта, которая имеет то</w:t>
      </w:r>
      <w:r w:rsidRPr="004C5ACE">
        <w:rPr>
          <w:sz w:val="22"/>
          <w:szCs w:val="22"/>
        </w:rPr>
        <w:t>ч</w:t>
      </w:r>
      <w:r w:rsidRPr="004C5ACE">
        <w:rPr>
          <w:sz w:val="22"/>
          <w:szCs w:val="22"/>
        </w:rPr>
        <w:t>ки соприкосновения (контакты) с вариабельностью и вероятн</w:t>
      </w:r>
      <w:r w:rsidRPr="004C5ACE">
        <w:rPr>
          <w:sz w:val="22"/>
          <w:szCs w:val="22"/>
        </w:rPr>
        <w:t>о</w:t>
      </w:r>
      <w:r w:rsidRPr="004C5ACE">
        <w:rPr>
          <w:sz w:val="22"/>
          <w:szCs w:val="22"/>
        </w:rPr>
        <w:t>стностью появления экономических реалий внешней эконом</w:t>
      </w:r>
      <w:r w:rsidRPr="004C5ACE">
        <w:rPr>
          <w:sz w:val="22"/>
          <w:szCs w:val="22"/>
        </w:rPr>
        <w:t>и</w:t>
      </w:r>
      <w:r w:rsidRPr="004C5ACE">
        <w:rPr>
          <w:sz w:val="22"/>
          <w:szCs w:val="22"/>
        </w:rPr>
        <w:t xml:space="preserve">ческой среды? </w:t>
      </w:r>
      <w:r w:rsidRPr="00D2163D">
        <w:rPr>
          <w:sz w:val="22"/>
          <w:szCs w:val="22"/>
        </w:rPr>
        <w:t xml:space="preserve"> </w:t>
      </w:r>
    </w:p>
    <w:p w:rsidR="00D46116" w:rsidRPr="004C5ACE" w:rsidRDefault="00D46116" w:rsidP="00BC619A">
      <w:pPr>
        <w:spacing w:line="252" w:lineRule="auto"/>
        <w:ind w:firstLine="540"/>
        <w:jc w:val="both"/>
        <w:rPr>
          <w:sz w:val="22"/>
          <w:szCs w:val="22"/>
        </w:rPr>
      </w:pPr>
      <w:r w:rsidRPr="004C5ACE">
        <w:rPr>
          <w:sz w:val="22"/>
          <w:szCs w:val="22"/>
        </w:rPr>
        <w:t>Вариабельным и вероятностным бывает только сам м</w:t>
      </w:r>
      <w:r w:rsidRPr="004C5ACE">
        <w:rPr>
          <w:sz w:val="22"/>
          <w:szCs w:val="22"/>
        </w:rPr>
        <w:t>о</w:t>
      </w:r>
      <w:r w:rsidRPr="004C5ACE">
        <w:rPr>
          <w:sz w:val="22"/>
          <w:szCs w:val="22"/>
        </w:rPr>
        <w:t>мент образования той или иной экономической реалии как с</w:t>
      </w:r>
      <w:r w:rsidRPr="004C5ACE">
        <w:rPr>
          <w:sz w:val="22"/>
          <w:szCs w:val="22"/>
        </w:rPr>
        <w:t>о</w:t>
      </w:r>
      <w:r w:rsidRPr="004C5ACE">
        <w:rPr>
          <w:sz w:val="22"/>
          <w:szCs w:val="22"/>
        </w:rPr>
        <w:t>бытия. Но с этого момента процесс формирования экономич</w:t>
      </w:r>
      <w:r w:rsidRPr="004C5ACE">
        <w:rPr>
          <w:sz w:val="22"/>
          <w:szCs w:val="22"/>
        </w:rPr>
        <w:t>е</w:t>
      </w:r>
      <w:r w:rsidRPr="004C5ACE">
        <w:rPr>
          <w:sz w:val="22"/>
          <w:szCs w:val="22"/>
        </w:rPr>
        <w:t>ского события своей внутренней генетической цепочкой «тр</w:t>
      </w:r>
      <w:r w:rsidRPr="004C5ACE">
        <w:rPr>
          <w:sz w:val="22"/>
          <w:szCs w:val="22"/>
        </w:rPr>
        <w:t>и</w:t>
      </w:r>
      <w:r w:rsidRPr="004C5ACE">
        <w:rPr>
          <w:sz w:val="22"/>
          <w:szCs w:val="22"/>
        </w:rPr>
        <w:t>ад» (экономического операнда, экономического мультоператора и экономического образа) экономических реалий данного п</w:t>
      </w:r>
      <w:r w:rsidRPr="004C5ACE">
        <w:rPr>
          <w:sz w:val="22"/>
          <w:szCs w:val="22"/>
        </w:rPr>
        <w:t>е</w:t>
      </w:r>
      <w:r w:rsidRPr="004C5ACE">
        <w:rPr>
          <w:sz w:val="22"/>
          <w:szCs w:val="22"/>
        </w:rPr>
        <w:t>риода времени как срокообразующего ресурса не может не быть детерминированным. Эта детерминированность заранее выну</w:t>
      </w:r>
      <w:r w:rsidRPr="004C5ACE">
        <w:rPr>
          <w:sz w:val="22"/>
          <w:szCs w:val="22"/>
        </w:rPr>
        <w:t>ж</w:t>
      </w:r>
      <w:r w:rsidRPr="004C5ACE">
        <w:rPr>
          <w:sz w:val="22"/>
          <w:szCs w:val="22"/>
        </w:rPr>
        <w:t xml:space="preserve">дает нас соответствующим образом реагировать на свойства данного экономического события. </w:t>
      </w:r>
    </w:p>
    <w:p w:rsidR="00D46116" w:rsidRPr="004C5ACE" w:rsidRDefault="00D46116" w:rsidP="00BC619A">
      <w:pPr>
        <w:spacing w:line="252" w:lineRule="auto"/>
        <w:ind w:firstLine="540"/>
        <w:jc w:val="both"/>
        <w:rPr>
          <w:sz w:val="22"/>
          <w:szCs w:val="22"/>
        </w:rPr>
      </w:pPr>
      <w:r w:rsidRPr="004C5ACE">
        <w:rPr>
          <w:sz w:val="22"/>
          <w:szCs w:val="22"/>
        </w:rPr>
        <w:t>В отличие от причинно-следственного образа мышления в экономике, согласно которому в генетическом построении уч</w:t>
      </w:r>
      <w:r w:rsidRPr="004C5ACE">
        <w:rPr>
          <w:sz w:val="22"/>
          <w:szCs w:val="22"/>
        </w:rPr>
        <w:t>а</w:t>
      </w:r>
      <w:r w:rsidRPr="004C5ACE">
        <w:rPr>
          <w:sz w:val="22"/>
          <w:szCs w:val="22"/>
        </w:rPr>
        <w:t>ствуют два экономических события (одно из них выступает как причина, а другое – как следствие, т.е., в виде того, что пр</w:t>
      </w:r>
      <w:r w:rsidRPr="004C5ACE">
        <w:rPr>
          <w:sz w:val="22"/>
          <w:szCs w:val="22"/>
        </w:rPr>
        <w:t>о</w:t>
      </w:r>
      <w:r w:rsidRPr="004C5ACE">
        <w:rPr>
          <w:sz w:val="22"/>
          <w:szCs w:val="22"/>
        </w:rPr>
        <w:t>изошло), периоданто-генетический образ экономического мы</w:t>
      </w:r>
      <w:r w:rsidRPr="004C5ACE">
        <w:rPr>
          <w:sz w:val="22"/>
          <w:szCs w:val="22"/>
        </w:rPr>
        <w:t>ш</w:t>
      </w:r>
      <w:r w:rsidRPr="004C5ACE">
        <w:rPr>
          <w:sz w:val="22"/>
          <w:szCs w:val="22"/>
        </w:rPr>
        <w:t>ления рассматривает генезис экономики с участием, по меньшей мере, трёх экономических реалий в данный период времени, предстающий срокообразующий ресурс. Одна из них выступает в качестве экономического операнда (объекта, над которым осуществляется операция воздействия), другая – в качестве эк</w:t>
      </w:r>
      <w:r w:rsidRPr="004C5ACE">
        <w:rPr>
          <w:sz w:val="22"/>
          <w:szCs w:val="22"/>
        </w:rPr>
        <w:t>о</w:t>
      </w:r>
      <w:r w:rsidRPr="004C5ACE">
        <w:rPr>
          <w:sz w:val="22"/>
          <w:szCs w:val="22"/>
        </w:rPr>
        <w:t>номического мультиоператора, проводящего мультиоперацию преобразования экономического операнда, а третья – как экон</w:t>
      </w:r>
      <w:r w:rsidRPr="004C5ACE">
        <w:rPr>
          <w:sz w:val="22"/>
          <w:szCs w:val="22"/>
        </w:rPr>
        <w:t>о</w:t>
      </w:r>
      <w:r w:rsidRPr="004C5ACE">
        <w:rPr>
          <w:sz w:val="22"/>
          <w:szCs w:val="22"/>
        </w:rPr>
        <w:t>мический образ (следствие). При этом последняя в начале сл</w:t>
      </w:r>
      <w:r w:rsidRPr="004C5ACE">
        <w:rPr>
          <w:sz w:val="22"/>
          <w:szCs w:val="22"/>
        </w:rPr>
        <w:t>е</w:t>
      </w:r>
      <w:r w:rsidRPr="004C5ACE">
        <w:rPr>
          <w:sz w:val="22"/>
          <w:szCs w:val="22"/>
        </w:rPr>
        <w:t>дующей ступени генезиса выступает уже в роли экономического операнда, на который воздействует новый экономический мул</w:t>
      </w:r>
      <w:r w:rsidRPr="004C5ACE">
        <w:rPr>
          <w:sz w:val="22"/>
          <w:szCs w:val="22"/>
        </w:rPr>
        <w:t>ь</w:t>
      </w:r>
      <w:r w:rsidRPr="004C5ACE">
        <w:rPr>
          <w:sz w:val="22"/>
          <w:szCs w:val="22"/>
        </w:rPr>
        <w:t>тиоператор, в результате чего возникает новый экономический образ и т. д. Тем самым в конечном счёте формируется цепео</w:t>
      </w:r>
      <w:r w:rsidRPr="004C5ACE">
        <w:rPr>
          <w:sz w:val="22"/>
          <w:szCs w:val="22"/>
        </w:rPr>
        <w:t>б</w:t>
      </w:r>
      <w:r w:rsidRPr="004C5ACE">
        <w:rPr>
          <w:sz w:val="22"/>
          <w:szCs w:val="22"/>
        </w:rPr>
        <w:t>разная качественно детерминированная периоданто-генети</w:t>
      </w:r>
      <w:r w:rsidRPr="00BC21C0">
        <w:rPr>
          <w:sz w:val="22"/>
          <w:szCs w:val="22"/>
        </w:rPr>
        <w:softHyphen/>
      </w:r>
      <w:r w:rsidRPr="004C5ACE">
        <w:rPr>
          <w:sz w:val="22"/>
          <w:szCs w:val="22"/>
        </w:rPr>
        <w:t>чес</w:t>
      </w:r>
      <w:r w:rsidRPr="00BC21C0">
        <w:rPr>
          <w:sz w:val="22"/>
          <w:szCs w:val="22"/>
        </w:rPr>
        <w:softHyphen/>
      </w:r>
      <w:r w:rsidRPr="004C5ACE">
        <w:rPr>
          <w:sz w:val="22"/>
          <w:szCs w:val="22"/>
        </w:rPr>
        <w:t>кая систе</w:t>
      </w:r>
      <w:r w:rsidRPr="00BC21C0">
        <w:rPr>
          <w:sz w:val="22"/>
          <w:szCs w:val="22"/>
        </w:rPr>
        <w:softHyphen/>
      </w:r>
      <w:r w:rsidRPr="004C5ACE">
        <w:rPr>
          <w:sz w:val="22"/>
          <w:szCs w:val="22"/>
        </w:rPr>
        <w:t>ма «триад» (экономического операнда, экономического мультиоператора, экономического образа) экономических ре</w:t>
      </w:r>
      <w:r w:rsidRPr="004C5ACE">
        <w:rPr>
          <w:sz w:val="22"/>
          <w:szCs w:val="22"/>
        </w:rPr>
        <w:t>а</w:t>
      </w:r>
      <w:r w:rsidRPr="004C5ACE">
        <w:rPr>
          <w:sz w:val="22"/>
          <w:szCs w:val="22"/>
        </w:rPr>
        <w:t>лий, а именно, качественно детерминированный периоданто-генетический  стержень экономики самостоятельного эконом</w:t>
      </w:r>
      <w:r w:rsidRPr="004C5ACE">
        <w:rPr>
          <w:sz w:val="22"/>
          <w:szCs w:val="22"/>
        </w:rPr>
        <w:t>и</w:t>
      </w:r>
      <w:r w:rsidRPr="004C5ACE">
        <w:rPr>
          <w:sz w:val="22"/>
          <w:szCs w:val="22"/>
        </w:rPr>
        <w:t>ческого субъекта (фирмы, домашнего хозяйства и др. организ</w:t>
      </w:r>
      <w:r w:rsidRPr="004C5ACE">
        <w:rPr>
          <w:sz w:val="22"/>
          <w:szCs w:val="22"/>
        </w:rPr>
        <w:t>а</w:t>
      </w:r>
      <w:r w:rsidRPr="004C5ACE">
        <w:rPr>
          <w:sz w:val="22"/>
          <w:szCs w:val="22"/>
        </w:rPr>
        <w:t xml:space="preserve">ций) смешанной рыночной экономики данной страны. </w:t>
      </w:r>
    </w:p>
    <w:p w:rsidR="00D46116" w:rsidRPr="004C5ACE" w:rsidRDefault="00D46116" w:rsidP="00BC619A">
      <w:pPr>
        <w:spacing w:line="252" w:lineRule="auto"/>
        <w:ind w:firstLine="540"/>
        <w:jc w:val="both"/>
        <w:rPr>
          <w:sz w:val="22"/>
          <w:szCs w:val="22"/>
        </w:rPr>
      </w:pPr>
      <w:r w:rsidRPr="004C5ACE">
        <w:rPr>
          <w:sz w:val="22"/>
          <w:szCs w:val="22"/>
        </w:rPr>
        <w:t>Нужно помнить, что кроме качественно детерминирова</w:t>
      </w:r>
      <w:r w:rsidRPr="004C5ACE">
        <w:rPr>
          <w:sz w:val="22"/>
          <w:szCs w:val="22"/>
        </w:rPr>
        <w:t>н</w:t>
      </w:r>
      <w:r w:rsidRPr="004C5ACE">
        <w:rPr>
          <w:sz w:val="22"/>
          <w:szCs w:val="22"/>
        </w:rPr>
        <w:t>ных периоданто-генетических стержней экономик экономич</w:t>
      </w:r>
      <w:r w:rsidRPr="004C5ACE">
        <w:rPr>
          <w:sz w:val="22"/>
          <w:szCs w:val="22"/>
        </w:rPr>
        <w:t>е</w:t>
      </w:r>
      <w:r w:rsidRPr="004C5ACE">
        <w:rPr>
          <w:sz w:val="22"/>
          <w:szCs w:val="22"/>
        </w:rPr>
        <w:t>ских субъектов (в т.ч. производственных фирм), во внешней среде функционирования данных экономик существуют как в</w:t>
      </w:r>
      <w:r w:rsidRPr="004C5ACE">
        <w:rPr>
          <w:sz w:val="22"/>
          <w:szCs w:val="22"/>
        </w:rPr>
        <w:t>а</w:t>
      </w:r>
      <w:r w:rsidRPr="004C5ACE">
        <w:rPr>
          <w:sz w:val="22"/>
          <w:szCs w:val="22"/>
        </w:rPr>
        <w:t>риабельность и вероятность появления качественно детермин</w:t>
      </w:r>
      <w:r w:rsidRPr="004C5ACE">
        <w:rPr>
          <w:sz w:val="22"/>
          <w:szCs w:val="22"/>
        </w:rPr>
        <w:t>и</w:t>
      </w:r>
      <w:r w:rsidRPr="004C5ACE">
        <w:rPr>
          <w:sz w:val="22"/>
          <w:szCs w:val="22"/>
        </w:rPr>
        <w:t>рованных генетических цепочек «триад» (экономического оп</w:t>
      </w:r>
      <w:r w:rsidRPr="004C5ACE">
        <w:rPr>
          <w:sz w:val="22"/>
          <w:szCs w:val="22"/>
        </w:rPr>
        <w:t>е</w:t>
      </w:r>
      <w:r w:rsidRPr="004C5ACE">
        <w:rPr>
          <w:sz w:val="22"/>
          <w:szCs w:val="22"/>
        </w:rPr>
        <w:t>ранда, экономического мультиоператора и экономического о</w:t>
      </w:r>
      <w:r w:rsidRPr="004C5ACE">
        <w:rPr>
          <w:sz w:val="22"/>
          <w:szCs w:val="22"/>
        </w:rPr>
        <w:t>б</w:t>
      </w:r>
      <w:r w:rsidRPr="004C5ACE">
        <w:rPr>
          <w:sz w:val="22"/>
          <w:szCs w:val="22"/>
        </w:rPr>
        <w:t>раза) экономических реалий, так и вариабельное и вероятнос</w:t>
      </w:r>
      <w:r w:rsidRPr="004C5ACE">
        <w:rPr>
          <w:sz w:val="22"/>
          <w:szCs w:val="22"/>
        </w:rPr>
        <w:t>т</w:t>
      </w:r>
      <w:r w:rsidRPr="004C5ACE">
        <w:rPr>
          <w:sz w:val="22"/>
          <w:szCs w:val="22"/>
        </w:rPr>
        <w:t xml:space="preserve">ное количественное заполнение этой цепочки. </w:t>
      </w:r>
    </w:p>
    <w:p w:rsidR="00D46116" w:rsidRPr="004C5ACE" w:rsidRDefault="00D46116" w:rsidP="00BC619A">
      <w:pPr>
        <w:spacing w:line="252" w:lineRule="auto"/>
        <w:ind w:firstLine="540"/>
        <w:jc w:val="both"/>
        <w:rPr>
          <w:sz w:val="22"/>
          <w:szCs w:val="22"/>
        </w:rPr>
      </w:pPr>
      <w:r w:rsidRPr="004C5ACE">
        <w:rPr>
          <w:sz w:val="22"/>
          <w:szCs w:val="22"/>
        </w:rPr>
        <w:t>Вообще, в качестве экономического операнда или экон</w:t>
      </w:r>
      <w:r w:rsidRPr="004C5ACE">
        <w:rPr>
          <w:sz w:val="22"/>
          <w:szCs w:val="22"/>
        </w:rPr>
        <w:t>о</w:t>
      </w:r>
      <w:r w:rsidRPr="004C5ACE">
        <w:rPr>
          <w:sz w:val="22"/>
          <w:szCs w:val="22"/>
        </w:rPr>
        <w:t>мичес</w:t>
      </w:r>
      <w:r w:rsidRPr="00BC21C0">
        <w:rPr>
          <w:sz w:val="22"/>
          <w:szCs w:val="22"/>
        </w:rPr>
        <w:softHyphen/>
      </w:r>
      <w:r w:rsidRPr="004C5ACE">
        <w:rPr>
          <w:sz w:val="22"/>
          <w:szCs w:val="22"/>
        </w:rPr>
        <w:t>кого мультиоператора в данный период времени может выступать та экономическая реалия, которая в предыдущий п</w:t>
      </w:r>
      <w:r w:rsidRPr="004C5ACE">
        <w:rPr>
          <w:sz w:val="22"/>
          <w:szCs w:val="22"/>
        </w:rPr>
        <w:t>е</w:t>
      </w:r>
      <w:r w:rsidRPr="004C5ACE">
        <w:rPr>
          <w:sz w:val="22"/>
          <w:szCs w:val="22"/>
        </w:rPr>
        <w:t>риод времени играла роль экономического образа. Здесь вари</w:t>
      </w:r>
      <w:r w:rsidRPr="004C5ACE">
        <w:rPr>
          <w:sz w:val="22"/>
          <w:szCs w:val="22"/>
        </w:rPr>
        <w:t>а</w:t>
      </w:r>
      <w:r w:rsidRPr="004C5ACE">
        <w:rPr>
          <w:sz w:val="22"/>
          <w:szCs w:val="22"/>
        </w:rPr>
        <w:t>бельность заключается не только в количественном заполнении данной экономической реалии, но и в перемене выполняемых ими ролей в разные периоды времени и в разном пространстве.</w:t>
      </w:r>
    </w:p>
    <w:p w:rsidR="00D46116" w:rsidRPr="004C5ACE" w:rsidRDefault="00D46116" w:rsidP="00BC619A">
      <w:pPr>
        <w:spacing w:line="252" w:lineRule="auto"/>
        <w:ind w:firstLine="540"/>
        <w:jc w:val="both"/>
        <w:rPr>
          <w:sz w:val="22"/>
          <w:szCs w:val="22"/>
        </w:rPr>
      </w:pPr>
      <w:r w:rsidRPr="004C5ACE">
        <w:rPr>
          <w:sz w:val="22"/>
          <w:szCs w:val="22"/>
        </w:rPr>
        <w:t>Может случиться, что экономическая реалия, будучи с</w:t>
      </w:r>
      <w:r w:rsidRPr="004C5ACE">
        <w:rPr>
          <w:sz w:val="22"/>
          <w:szCs w:val="22"/>
        </w:rPr>
        <w:t>о</w:t>
      </w:r>
      <w:r w:rsidRPr="004C5ACE">
        <w:rPr>
          <w:sz w:val="22"/>
          <w:szCs w:val="22"/>
        </w:rPr>
        <w:t>ставной частью внешней среды данной генетической цепочки в ранний период времени, в данный период времени включится в эту цепочку, вытеснив из неё одну из экономических реалий, выступавшей либо в роли экономического операнда, либо в р</w:t>
      </w:r>
      <w:r w:rsidRPr="004C5ACE">
        <w:rPr>
          <w:sz w:val="22"/>
          <w:szCs w:val="22"/>
        </w:rPr>
        <w:t>о</w:t>
      </w:r>
      <w:r w:rsidRPr="004C5ACE">
        <w:rPr>
          <w:sz w:val="22"/>
          <w:szCs w:val="22"/>
        </w:rPr>
        <w:t>ли эконо</w:t>
      </w:r>
      <w:r w:rsidRPr="00BC21C0">
        <w:rPr>
          <w:sz w:val="22"/>
          <w:szCs w:val="22"/>
        </w:rPr>
        <w:softHyphen/>
      </w:r>
      <w:r w:rsidRPr="004C5ACE">
        <w:rPr>
          <w:sz w:val="22"/>
          <w:szCs w:val="22"/>
        </w:rPr>
        <w:t>мического мультиоператора, и сделав её тем самым экономическим ингредиентом уже внешней среды. В некоторых случаях может меняться</w:t>
      </w:r>
      <w:r>
        <w:rPr>
          <w:sz w:val="22"/>
          <w:szCs w:val="22"/>
        </w:rPr>
        <w:t xml:space="preserve"> </w:t>
      </w:r>
      <w:r w:rsidRPr="004C5ACE">
        <w:rPr>
          <w:sz w:val="22"/>
          <w:szCs w:val="22"/>
        </w:rPr>
        <w:t>только</w:t>
      </w:r>
      <w:r>
        <w:rPr>
          <w:sz w:val="22"/>
          <w:szCs w:val="22"/>
        </w:rPr>
        <w:t xml:space="preserve"> </w:t>
      </w:r>
      <w:r w:rsidRPr="004C5ACE">
        <w:rPr>
          <w:sz w:val="22"/>
          <w:szCs w:val="22"/>
        </w:rPr>
        <w:t>сила</w:t>
      </w:r>
      <w:r>
        <w:rPr>
          <w:sz w:val="22"/>
          <w:szCs w:val="22"/>
        </w:rPr>
        <w:t xml:space="preserve"> </w:t>
      </w:r>
      <w:r w:rsidRPr="004C5ACE">
        <w:rPr>
          <w:sz w:val="22"/>
          <w:szCs w:val="22"/>
        </w:rPr>
        <w:t>воздействия данной экон</w:t>
      </w:r>
      <w:r w:rsidRPr="004C5ACE">
        <w:rPr>
          <w:sz w:val="22"/>
          <w:szCs w:val="22"/>
        </w:rPr>
        <w:t>о</w:t>
      </w:r>
      <w:r w:rsidRPr="004C5ACE">
        <w:rPr>
          <w:sz w:val="22"/>
          <w:szCs w:val="22"/>
        </w:rPr>
        <w:t>ми</w:t>
      </w:r>
      <w:r w:rsidRPr="00BC21C0">
        <w:rPr>
          <w:sz w:val="22"/>
          <w:szCs w:val="22"/>
        </w:rPr>
        <w:softHyphen/>
      </w:r>
      <w:r w:rsidRPr="004C5ACE">
        <w:rPr>
          <w:sz w:val="22"/>
          <w:szCs w:val="22"/>
        </w:rPr>
        <w:t>ческой реалии, выступающей как экономический мультиоп</w:t>
      </w:r>
      <w:r w:rsidRPr="004C5ACE">
        <w:rPr>
          <w:sz w:val="22"/>
          <w:szCs w:val="22"/>
        </w:rPr>
        <w:t>е</w:t>
      </w:r>
      <w:r w:rsidRPr="004C5ACE">
        <w:rPr>
          <w:sz w:val="22"/>
          <w:szCs w:val="22"/>
        </w:rPr>
        <w:t>ратор данной генетической «триады» (экономического опера</w:t>
      </w:r>
      <w:r w:rsidRPr="004C5ACE">
        <w:rPr>
          <w:sz w:val="22"/>
          <w:szCs w:val="22"/>
        </w:rPr>
        <w:t>н</w:t>
      </w:r>
      <w:r w:rsidRPr="004C5ACE">
        <w:rPr>
          <w:sz w:val="22"/>
          <w:szCs w:val="22"/>
        </w:rPr>
        <w:t>да, экономического мультиоператора, экономического образа), в результате чего возникает</w:t>
      </w:r>
      <w:r>
        <w:rPr>
          <w:sz w:val="22"/>
          <w:szCs w:val="22"/>
        </w:rPr>
        <w:t xml:space="preserve"> </w:t>
      </w:r>
      <w:r w:rsidRPr="004C5ACE">
        <w:rPr>
          <w:sz w:val="22"/>
          <w:szCs w:val="22"/>
        </w:rPr>
        <w:t>совершенно новая экономическая реалия, т.е. иной экономический образ. Следует отметить, что в данный период времени</w:t>
      </w:r>
      <w:r w:rsidRPr="000763B5">
        <w:rPr>
          <w:sz w:val="22"/>
          <w:szCs w:val="22"/>
        </w:rPr>
        <w:t xml:space="preserve"> </w:t>
      </w:r>
      <w:r w:rsidRPr="004C5ACE">
        <w:rPr>
          <w:sz w:val="22"/>
          <w:szCs w:val="22"/>
        </w:rPr>
        <w:t>может активизироваться ранее пасси</w:t>
      </w:r>
      <w:r w:rsidRPr="004C5ACE">
        <w:rPr>
          <w:sz w:val="22"/>
          <w:szCs w:val="22"/>
        </w:rPr>
        <w:t>в</w:t>
      </w:r>
      <w:r w:rsidRPr="004C5ACE">
        <w:rPr>
          <w:sz w:val="22"/>
          <w:szCs w:val="22"/>
        </w:rPr>
        <w:t>ное состояние определённой экономической реалии и, тем с</w:t>
      </w:r>
      <w:r w:rsidRPr="004C5ACE">
        <w:rPr>
          <w:sz w:val="22"/>
          <w:szCs w:val="22"/>
        </w:rPr>
        <w:t>а</w:t>
      </w:r>
      <w:r w:rsidRPr="004C5ACE">
        <w:rPr>
          <w:sz w:val="22"/>
          <w:szCs w:val="22"/>
        </w:rPr>
        <w:t>мым, появиться новый экономический мультиоператор. Не и</w:t>
      </w:r>
      <w:r w:rsidRPr="004C5ACE">
        <w:rPr>
          <w:sz w:val="22"/>
          <w:szCs w:val="22"/>
        </w:rPr>
        <w:t>с</w:t>
      </w:r>
      <w:r w:rsidRPr="004C5ACE">
        <w:rPr>
          <w:sz w:val="22"/>
          <w:szCs w:val="22"/>
        </w:rPr>
        <w:t>ключены и случаи появления групп экономических мультиоп</w:t>
      </w:r>
      <w:r w:rsidRPr="004C5ACE">
        <w:rPr>
          <w:sz w:val="22"/>
          <w:szCs w:val="22"/>
        </w:rPr>
        <w:t>е</w:t>
      </w:r>
      <w:r w:rsidRPr="004C5ACE">
        <w:rPr>
          <w:sz w:val="22"/>
          <w:szCs w:val="22"/>
        </w:rPr>
        <w:t xml:space="preserve">раторов. </w:t>
      </w:r>
    </w:p>
    <w:p w:rsidR="00D46116" w:rsidRPr="004C5ACE" w:rsidRDefault="00D46116" w:rsidP="00BC619A">
      <w:pPr>
        <w:spacing w:line="252" w:lineRule="auto"/>
        <w:ind w:firstLine="540"/>
        <w:jc w:val="both"/>
        <w:rPr>
          <w:sz w:val="22"/>
          <w:szCs w:val="22"/>
        </w:rPr>
      </w:pPr>
      <w:r w:rsidRPr="004C5ACE">
        <w:rPr>
          <w:sz w:val="22"/>
          <w:szCs w:val="22"/>
        </w:rPr>
        <w:t>Вариабельность экономических реалий характеризуется вышеприведёнными  чертами.</w:t>
      </w:r>
    </w:p>
    <w:p w:rsidR="00D46116" w:rsidRPr="004C5ACE" w:rsidRDefault="00D46116" w:rsidP="00BC619A">
      <w:pPr>
        <w:spacing w:line="252" w:lineRule="auto"/>
        <w:ind w:firstLine="540"/>
        <w:jc w:val="both"/>
        <w:rPr>
          <w:sz w:val="22"/>
          <w:szCs w:val="22"/>
        </w:rPr>
      </w:pPr>
      <w:r w:rsidRPr="004C5ACE">
        <w:rPr>
          <w:sz w:val="22"/>
          <w:szCs w:val="22"/>
        </w:rPr>
        <w:t>Прогнозировать вариабельность и вероятность появления экономических реалий</w:t>
      </w:r>
      <w:r w:rsidRPr="004C5ACE">
        <w:rPr>
          <w:rStyle w:val="FootnoteReference"/>
          <w:sz w:val="22"/>
          <w:szCs w:val="22"/>
        </w:rPr>
        <w:footnoteReference w:id="139"/>
      </w:r>
      <w:r w:rsidRPr="004C5ACE">
        <w:rPr>
          <w:sz w:val="22"/>
          <w:szCs w:val="22"/>
        </w:rPr>
        <w:t xml:space="preserve"> необходимо, чтобы предупреждать в</w:t>
      </w:r>
      <w:r w:rsidRPr="004C5ACE">
        <w:rPr>
          <w:sz w:val="22"/>
          <w:szCs w:val="22"/>
        </w:rPr>
        <w:t>ы</w:t>
      </w:r>
      <w:r w:rsidRPr="004C5ACE">
        <w:rPr>
          <w:sz w:val="22"/>
          <w:szCs w:val="22"/>
        </w:rPr>
        <w:t>шеуказанные изменения, с целью превенции образования эк</w:t>
      </w:r>
      <w:r w:rsidRPr="004C5ACE">
        <w:rPr>
          <w:sz w:val="22"/>
          <w:szCs w:val="22"/>
        </w:rPr>
        <w:t>о</w:t>
      </w:r>
      <w:r w:rsidRPr="004C5ACE">
        <w:rPr>
          <w:sz w:val="22"/>
          <w:szCs w:val="22"/>
        </w:rPr>
        <w:t>номического паралогизма в этой области. Умозрительного в</w:t>
      </w:r>
      <w:r w:rsidRPr="004C5ACE">
        <w:rPr>
          <w:sz w:val="22"/>
          <w:szCs w:val="22"/>
        </w:rPr>
        <w:t>и</w:t>
      </w:r>
      <w:r w:rsidRPr="004C5ACE">
        <w:rPr>
          <w:sz w:val="22"/>
          <w:szCs w:val="22"/>
        </w:rPr>
        <w:t>дения подобных вариаций эмерджентных свойств экономич</w:t>
      </w:r>
      <w:r w:rsidRPr="004C5ACE">
        <w:rPr>
          <w:sz w:val="22"/>
          <w:szCs w:val="22"/>
        </w:rPr>
        <w:t>е</w:t>
      </w:r>
      <w:r w:rsidRPr="004C5ACE">
        <w:rPr>
          <w:sz w:val="22"/>
          <w:szCs w:val="22"/>
        </w:rPr>
        <w:t>ских реалий можно достичь путем исследования участия имм</w:t>
      </w:r>
      <w:r w:rsidRPr="004C5ACE">
        <w:rPr>
          <w:sz w:val="22"/>
          <w:szCs w:val="22"/>
        </w:rPr>
        <w:t>а</w:t>
      </w:r>
      <w:r w:rsidRPr="004C5ACE">
        <w:rPr>
          <w:sz w:val="22"/>
          <w:szCs w:val="22"/>
        </w:rPr>
        <w:t>нентно определён</w:t>
      </w:r>
      <w:r w:rsidRPr="00BC21C0">
        <w:rPr>
          <w:sz w:val="22"/>
          <w:szCs w:val="22"/>
        </w:rPr>
        <w:softHyphen/>
      </w:r>
      <w:r w:rsidRPr="004C5ACE">
        <w:rPr>
          <w:sz w:val="22"/>
          <w:szCs w:val="22"/>
        </w:rPr>
        <w:t>ных экономических реалий в мультипликац</w:t>
      </w:r>
      <w:r w:rsidRPr="004C5ACE">
        <w:rPr>
          <w:sz w:val="22"/>
          <w:szCs w:val="22"/>
        </w:rPr>
        <w:t>и</w:t>
      </w:r>
      <w:r w:rsidRPr="004C5ACE">
        <w:rPr>
          <w:sz w:val="22"/>
          <w:szCs w:val="22"/>
        </w:rPr>
        <w:t>онном формировании естественной периоданто-генетической качественно детерминированной ступенчатой цепочки «триад» (экономического операнда, экономического мультиоператора, экономического образа).</w:t>
      </w:r>
    </w:p>
    <w:p w:rsidR="00D46116" w:rsidRPr="004C5ACE" w:rsidRDefault="00D46116" w:rsidP="00BC619A">
      <w:pPr>
        <w:spacing w:line="252" w:lineRule="auto"/>
        <w:ind w:firstLine="540"/>
        <w:jc w:val="both"/>
        <w:rPr>
          <w:sz w:val="22"/>
          <w:szCs w:val="22"/>
        </w:rPr>
      </w:pPr>
      <w:r w:rsidRPr="004C5ACE">
        <w:rPr>
          <w:sz w:val="22"/>
          <w:szCs w:val="22"/>
        </w:rPr>
        <w:t>Первоочередной задачей при изучении качеств эконом</w:t>
      </w:r>
      <w:r w:rsidRPr="004C5ACE">
        <w:rPr>
          <w:sz w:val="22"/>
          <w:szCs w:val="22"/>
        </w:rPr>
        <w:t>и</w:t>
      </w:r>
      <w:r w:rsidRPr="004C5ACE">
        <w:rPr>
          <w:sz w:val="22"/>
          <w:szCs w:val="22"/>
        </w:rPr>
        <w:t>ческих реалий всегда должен быть поиск вышеуказанных «тр</w:t>
      </w:r>
      <w:r w:rsidRPr="004C5ACE">
        <w:rPr>
          <w:sz w:val="22"/>
          <w:szCs w:val="22"/>
        </w:rPr>
        <w:t>и</w:t>
      </w:r>
      <w:r w:rsidRPr="004C5ACE">
        <w:rPr>
          <w:sz w:val="22"/>
          <w:szCs w:val="22"/>
        </w:rPr>
        <w:t>ад» и их целостной цепочки в каждый период времени. При этом, целью изучения должно быть адекватное понимание аре</w:t>
      </w:r>
      <w:r w:rsidRPr="004C5ACE">
        <w:rPr>
          <w:sz w:val="22"/>
          <w:szCs w:val="22"/>
        </w:rPr>
        <w:t>а</w:t>
      </w:r>
      <w:r w:rsidRPr="004C5ACE">
        <w:rPr>
          <w:sz w:val="22"/>
          <w:szCs w:val="22"/>
        </w:rPr>
        <w:t>лов детер</w:t>
      </w:r>
      <w:r w:rsidRPr="00BC21C0">
        <w:rPr>
          <w:sz w:val="22"/>
          <w:szCs w:val="22"/>
        </w:rPr>
        <w:softHyphen/>
      </w:r>
      <w:r w:rsidRPr="004C5ACE">
        <w:rPr>
          <w:sz w:val="22"/>
          <w:szCs w:val="22"/>
        </w:rPr>
        <w:t>минированности и вариабельности  экономического развития, которые не допускают возможности их абсолютиз</w:t>
      </w:r>
      <w:r w:rsidRPr="004C5ACE">
        <w:rPr>
          <w:sz w:val="22"/>
          <w:szCs w:val="22"/>
        </w:rPr>
        <w:t>а</w:t>
      </w:r>
      <w:r w:rsidRPr="004C5ACE">
        <w:rPr>
          <w:sz w:val="22"/>
          <w:szCs w:val="22"/>
        </w:rPr>
        <w:t>ций. Последние предстают как две крайности, отрицательно ск</w:t>
      </w:r>
      <w:r w:rsidRPr="004C5ACE">
        <w:rPr>
          <w:sz w:val="22"/>
          <w:szCs w:val="22"/>
        </w:rPr>
        <w:t>а</w:t>
      </w:r>
      <w:r w:rsidRPr="004C5ACE">
        <w:rPr>
          <w:sz w:val="22"/>
          <w:szCs w:val="22"/>
        </w:rPr>
        <w:t>зывающиеся на формировании истинно демократического о</w:t>
      </w:r>
      <w:r w:rsidRPr="004C5ACE">
        <w:rPr>
          <w:sz w:val="22"/>
          <w:szCs w:val="22"/>
        </w:rPr>
        <w:t>б</w:t>
      </w:r>
      <w:r w:rsidRPr="004C5ACE">
        <w:rPr>
          <w:sz w:val="22"/>
          <w:szCs w:val="22"/>
        </w:rPr>
        <w:t>щества.</w:t>
      </w:r>
    </w:p>
    <w:p w:rsidR="00D46116" w:rsidRPr="004C5ACE" w:rsidRDefault="00D46116" w:rsidP="00BC619A">
      <w:pPr>
        <w:spacing w:line="252" w:lineRule="auto"/>
        <w:ind w:firstLine="540"/>
        <w:jc w:val="both"/>
        <w:rPr>
          <w:sz w:val="22"/>
          <w:szCs w:val="22"/>
        </w:rPr>
      </w:pPr>
      <w:r w:rsidRPr="004C5ACE">
        <w:rPr>
          <w:sz w:val="22"/>
          <w:szCs w:val="22"/>
        </w:rPr>
        <w:t>Необходимо также подчеркнуть, что периоданто-генети</w:t>
      </w:r>
      <w:r w:rsidRPr="00BC21C0">
        <w:rPr>
          <w:sz w:val="22"/>
          <w:szCs w:val="22"/>
        </w:rPr>
        <w:softHyphen/>
      </w:r>
      <w:r w:rsidRPr="004C5ACE">
        <w:rPr>
          <w:sz w:val="22"/>
          <w:szCs w:val="22"/>
        </w:rPr>
        <w:t>ческий образ экономического мышления, опирающийся на си</w:t>
      </w:r>
      <w:r w:rsidRPr="004C5ACE">
        <w:rPr>
          <w:sz w:val="22"/>
          <w:szCs w:val="22"/>
        </w:rPr>
        <w:t>с</w:t>
      </w:r>
      <w:r w:rsidRPr="004C5ACE">
        <w:rPr>
          <w:sz w:val="22"/>
          <w:szCs w:val="22"/>
        </w:rPr>
        <w:t>темную методологию научного познания и прагматический подход, и при этом нацеленный на предупреждение возникн</w:t>
      </w:r>
      <w:r w:rsidRPr="004C5ACE">
        <w:rPr>
          <w:sz w:val="22"/>
          <w:szCs w:val="22"/>
        </w:rPr>
        <w:t>о</w:t>
      </w:r>
      <w:r w:rsidRPr="004C5ACE">
        <w:rPr>
          <w:sz w:val="22"/>
          <w:szCs w:val="22"/>
        </w:rPr>
        <w:t>вения паралогизмов в экономике, не может допустить, чтобы исходные экономические реалии данной страны, подлежащие реформированию, квалифицирова</w:t>
      </w:r>
      <w:r w:rsidRPr="00BC21C0">
        <w:rPr>
          <w:sz w:val="22"/>
          <w:szCs w:val="22"/>
        </w:rPr>
        <w:softHyphen/>
      </w:r>
      <w:r w:rsidRPr="004C5ACE">
        <w:rPr>
          <w:sz w:val="22"/>
          <w:szCs w:val="22"/>
        </w:rPr>
        <w:t>лись как экономическая среда. Экономическая среда либо ограничивает, либо расширяет во</w:t>
      </w:r>
      <w:r w:rsidRPr="004C5ACE">
        <w:rPr>
          <w:sz w:val="22"/>
          <w:szCs w:val="22"/>
        </w:rPr>
        <w:t>з</w:t>
      </w:r>
      <w:r w:rsidRPr="004C5ACE">
        <w:rPr>
          <w:sz w:val="22"/>
          <w:szCs w:val="22"/>
        </w:rPr>
        <w:t>можности функционирования в ней экономических субъектов, тогда как исходные экономические реалии выступают в роли исходного материала как объекта, подлежащего воздействию. Иными словами, они играют роль начального экономического операнда, без которого не может действовать экономический оператор и, тем более, не может появиться следствие (эконом</w:t>
      </w:r>
      <w:r w:rsidRPr="004C5ACE">
        <w:rPr>
          <w:sz w:val="22"/>
          <w:szCs w:val="22"/>
        </w:rPr>
        <w:t>и</w:t>
      </w:r>
      <w:r w:rsidRPr="004C5ACE">
        <w:rPr>
          <w:sz w:val="22"/>
          <w:szCs w:val="22"/>
        </w:rPr>
        <w:t xml:space="preserve">ческий образ). </w:t>
      </w:r>
    </w:p>
    <w:p w:rsidR="00D46116" w:rsidRPr="004C5ACE" w:rsidRDefault="00D46116" w:rsidP="00BC619A">
      <w:pPr>
        <w:spacing w:line="252" w:lineRule="auto"/>
        <w:ind w:firstLine="540"/>
        <w:jc w:val="both"/>
        <w:rPr>
          <w:sz w:val="22"/>
          <w:szCs w:val="22"/>
        </w:rPr>
      </w:pPr>
      <w:r w:rsidRPr="004C5ACE">
        <w:rPr>
          <w:sz w:val="22"/>
          <w:szCs w:val="22"/>
        </w:rPr>
        <w:t>Экономический паралогизм явно порождается в том сл</w:t>
      </w:r>
      <w:r w:rsidRPr="004C5ACE">
        <w:rPr>
          <w:sz w:val="22"/>
          <w:szCs w:val="22"/>
        </w:rPr>
        <w:t>у</w:t>
      </w:r>
      <w:r w:rsidRPr="004C5ACE">
        <w:rPr>
          <w:sz w:val="22"/>
          <w:szCs w:val="22"/>
        </w:rPr>
        <w:t>чае, когда экономическая модель какой-нибудь страны механ</w:t>
      </w:r>
      <w:r w:rsidRPr="004C5ACE">
        <w:rPr>
          <w:sz w:val="22"/>
          <w:szCs w:val="22"/>
        </w:rPr>
        <w:t>и</w:t>
      </w:r>
      <w:r w:rsidRPr="004C5ACE">
        <w:rPr>
          <w:sz w:val="22"/>
          <w:szCs w:val="22"/>
        </w:rPr>
        <w:t>чески переносится на экономическую базу другой страны (н</w:t>
      </w:r>
      <w:r w:rsidRPr="004C5ACE">
        <w:rPr>
          <w:sz w:val="22"/>
          <w:szCs w:val="22"/>
        </w:rPr>
        <w:t>а</w:t>
      </w:r>
      <w:r w:rsidRPr="004C5ACE">
        <w:rPr>
          <w:sz w:val="22"/>
          <w:szCs w:val="22"/>
        </w:rPr>
        <w:t>чальный экономический операнд). А именно, когда экономич</w:t>
      </w:r>
      <w:r w:rsidRPr="004C5ACE">
        <w:rPr>
          <w:sz w:val="22"/>
          <w:szCs w:val="22"/>
        </w:rPr>
        <w:t>е</w:t>
      </w:r>
      <w:r w:rsidRPr="004C5ACE">
        <w:rPr>
          <w:sz w:val="22"/>
          <w:szCs w:val="22"/>
        </w:rPr>
        <w:t>ская база страны слепо подвергается воздействию чужеродной экономической модели (экономического оператора) с необосн</w:t>
      </w:r>
      <w:r w:rsidRPr="004C5ACE">
        <w:rPr>
          <w:sz w:val="22"/>
          <w:szCs w:val="22"/>
        </w:rPr>
        <w:t>о</w:t>
      </w:r>
      <w:r w:rsidRPr="004C5ACE">
        <w:rPr>
          <w:sz w:val="22"/>
          <w:szCs w:val="22"/>
        </w:rPr>
        <w:t>ванным ожида</w:t>
      </w:r>
      <w:r w:rsidRPr="00BC21C0">
        <w:rPr>
          <w:sz w:val="22"/>
          <w:szCs w:val="22"/>
        </w:rPr>
        <w:softHyphen/>
      </w:r>
      <w:r w:rsidRPr="004C5ACE">
        <w:rPr>
          <w:sz w:val="22"/>
          <w:szCs w:val="22"/>
        </w:rPr>
        <w:t>нием тех же экономических результатов (того же экономического образа), какие получены в экономике той стр</w:t>
      </w:r>
      <w:r w:rsidRPr="004C5ACE">
        <w:rPr>
          <w:sz w:val="22"/>
          <w:szCs w:val="22"/>
        </w:rPr>
        <w:t>а</w:t>
      </w:r>
      <w:r w:rsidRPr="004C5ACE">
        <w:rPr>
          <w:sz w:val="22"/>
          <w:szCs w:val="22"/>
        </w:rPr>
        <w:t>ны, модель которой используется. Ведь на иной экономической базе и результаты будут другими, тем более, если проводится реформа, т.е. осуществляется эволюционное, а не революцио</w:t>
      </w:r>
      <w:r w:rsidRPr="004C5ACE">
        <w:rPr>
          <w:sz w:val="22"/>
          <w:szCs w:val="22"/>
        </w:rPr>
        <w:t>н</w:t>
      </w:r>
      <w:r w:rsidRPr="004C5ACE">
        <w:rPr>
          <w:sz w:val="22"/>
          <w:szCs w:val="22"/>
        </w:rPr>
        <w:t xml:space="preserve">ное преобразование. </w:t>
      </w:r>
    </w:p>
    <w:p w:rsidR="00D46116" w:rsidRPr="004C5ACE" w:rsidRDefault="00D46116" w:rsidP="00BC619A">
      <w:pPr>
        <w:spacing w:line="252" w:lineRule="auto"/>
        <w:ind w:firstLine="540"/>
        <w:jc w:val="both"/>
        <w:rPr>
          <w:sz w:val="22"/>
          <w:szCs w:val="22"/>
        </w:rPr>
      </w:pPr>
      <w:r w:rsidRPr="004C5ACE">
        <w:rPr>
          <w:sz w:val="22"/>
          <w:szCs w:val="22"/>
        </w:rPr>
        <w:t>Вообще, слепое и механическое подражание в какой-либо стране опыту других стран при осуществлении социально-экономической реформы порождает экономические паралоги</w:t>
      </w:r>
      <w:r w:rsidRPr="004C5ACE">
        <w:rPr>
          <w:sz w:val="22"/>
          <w:szCs w:val="22"/>
        </w:rPr>
        <w:t>з</w:t>
      </w:r>
      <w:r w:rsidRPr="004C5ACE">
        <w:rPr>
          <w:sz w:val="22"/>
          <w:szCs w:val="22"/>
        </w:rPr>
        <w:t>мы при принятии государственных правленческих решений. Н</w:t>
      </w:r>
      <w:r w:rsidRPr="004C5ACE">
        <w:rPr>
          <w:sz w:val="22"/>
          <w:szCs w:val="22"/>
        </w:rPr>
        <w:t>е</w:t>
      </w:r>
      <w:r w:rsidRPr="004C5ACE">
        <w:rPr>
          <w:sz w:val="22"/>
          <w:szCs w:val="22"/>
        </w:rPr>
        <w:t>допустимость механического переноса экономической модели одной страны на экономическую базу другой – это не просто утвердившийся рутинный шаблон, а постулат (аксиома), не в</w:t>
      </w:r>
      <w:r w:rsidRPr="004C5ACE">
        <w:rPr>
          <w:sz w:val="22"/>
          <w:szCs w:val="22"/>
        </w:rPr>
        <w:t>ы</w:t>
      </w:r>
      <w:r w:rsidRPr="004C5ACE">
        <w:rPr>
          <w:sz w:val="22"/>
          <w:szCs w:val="22"/>
        </w:rPr>
        <w:t xml:space="preserve">зывающее сомнения и не требующее доказательств положение, согласно которому </w:t>
      </w:r>
      <w:r w:rsidRPr="004C5ACE">
        <w:rPr>
          <w:b/>
          <w:sz w:val="22"/>
          <w:szCs w:val="22"/>
        </w:rPr>
        <w:t>состыковку реформы с существующими в той или иной стране экономическими обстоятельствами следует осуществлять не вслепую, а путем безболезненного преобразования экономического операнда в желаемый эк</w:t>
      </w:r>
      <w:r w:rsidRPr="004C5ACE">
        <w:rPr>
          <w:b/>
          <w:sz w:val="22"/>
          <w:szCs w:val="22"/>
        </w:rPr>
        <w:t>о</w:t>
      </w:r>
      <w:r w:rsidRPr="004C5ACE">
        <w:rPr>
          <w:b/>
          <w:sz w:val="22"/>
          <w:szCs w:val="22"/>
        </w:rPr>
        <w:t>номический образ в результате углублённого и досконал</w:t>
      </w:r>
      <w:r w:rsidRPr="004C5ACE">
        <w:rPr>
          <w:b/>
          <w:sz w:val="22"/>
          <w:szCs w:val="22"/>
        </w:rPr>
        <w:t>ь</w:t>
      </w:r>
      <w:r w:rsidRPr="004C5ACE">
        <w:rPr>
          <w:b/>
          <w:sz w:val="22"/>
          <w:szCs w:val="22"/>
        </w:rPr>
        <w:t>ного познания качеств экономических реалий.</w:t>
      </w:r>
      <w:r w:rsidRPr="004C5ACE">
        <w:rPr>
          <w:sz w:val="22"/>
          <w:szCs w:val="22"/>
        </w:rPr>
        <w:t xml:space="preserve"> Это полож</w:t>
      </w:r>
      <w:r w:rsidRPr="004C5ACE">
        <w:rPr>
          <w:sz w:val="22"/>
          <w:szCs w:val="22"/>
        </w:rPr>
        <w:t>е</w:t>
      </w:r>
      <w:r w:rsidRPr="004C5ACE">
        <w:rPr>
          <w:sz w:val="22"/>
          <w:szCs w:val="22"/>
        </w:rPr>
        <w:t>ние вытекает из досконального дескриптивного (а не поверхн</w:t>
      </w:r>
      <w:r w:rsidRPr="004C5ACE">
        <w:rPr>
          <w:sz w:val="22"/>
          <w:szCs w:val="22"/>
        </w:rPr>
        <w:t>о</w:t>
      </w:r>
      <w:r w:rsidRPr="004C5ACE">
        <w:rPr>
          <w:sz w:val="22"/>
          <w:szCs w:val="22"/>
        </w:rPr>
        <w:t>стного дескриптивного и не нормативного) подхода, который опирается на системную методологию научного познания р</w:t>
      </w:r>
      <w:r w:rsidRPr="004C5ACE">
        <w:rPr>
          <w:sz w:val="22"/>
          <w:szCs w:val="22"/>
        </w:rPr>
        <w:t>е</w:t>
      </w:r>
      <w:r w:rsidRPr="004C5ACE">
        <w:rPr>
          <w:sz w:val="22"/>
          <w:szCs w:val="22"/>
        </w:rPr>
        <w:t>альной экономической действительности и  исключает экон</w:t>
      </w:r>
      <w:r w:rsidRPr="004C5ACE">
        <w:rPr>
          <w:sz w:val="22"/>
          <w:szCs w:val="22"/>
        </w:rPr>
        <w:t>о</w:t>
      </w:r>
      <w:r w:rsidRPr="004C5ACE">
        <w:rPr>
          <w:sz w:val="22"/>
          <w:szCs w:val="22"/>
        </w:rPr>
        <w:t>мические паралогизмы. Шаблон же относится к таким категор</w:t>
      </w:r>
      <w:r w:rsidRPr="004C5ACE">
        <w:rPr>
          <w:sz w:val="22"/>
          <w:szCs w:val="22"/>
        </w:rPr>
        <w:t>и</w:t>
      </w:r>
      <w:r w:rsidRPr="004C5ACE">
        <w:rPr>
          <w:sz w:val="22"/>
          <w:szCs w:val="22"/>
        </w:rPr>
        <w:t>ям, которым подражают, не задумываясь, в результате чего ча</w:t>
      </w:r>
      <w:r w:rsidRPr="004C5ACE">
        <w:rPr>
          <w:sz w:val="22"/>
          <w:szCs w:val="22"/>
        </w:rPr>
        <w:t>с</w:t>
      </w:r>
      <w:r w:rsidRPr="004C5ACE">
        <w:rPr>
          <w:sz w:val="22"/>
          <w:szCs w:val="22"/>
        </w:rPr>
        <w:t xml:space="preserve">то возникают паралогизмы. </w:t>
      </w:r>
    </w:p>
    <w:p w:rsidR="00D46116" w:rsidRPr="004C5ACE" w:rsidRDefault="00D46116" w:rsidP="00BC619A">
      <w:pPr>
        <w:spacing w:line="252" w:lineRule="auto"/>
        <w:ind w:firstLine="540"/>
        <w:jc w:val="both"/>
        <w:rPr>
          <w:sz w:val="22"/>
          <w:szCs w:val="22"/>
        </w:rPr>
      </w:pPr>
      <w:r w:rsidRPr="004C5ACE">
        <w:rPr>
          <w:sz w:val="22"/>
          <w:szCs w:val="22"/>
        </w:rPr>
        <w:t>Необходимо помнить, что накопление экономических п</w:t>
      </w:r>
      <w:r w:rsidRPr="004C5ACE">
        <w:rPr>
          <w:sz w:val="22"/>
          <w:szCs w:val="22"/>
        </w:rPr>
        <w:t>а</w:t>
      </w:r>
      <w:r w:rsidRPr="004C5ACE">
        <w:rPr>
          <w:sz w:val="22"/>
          <w:szCs w:val="22"/>
        </w:rPr>
        <w:t>ралогизмов при осуществлении экономической функции гос</w:t>
      </w:r>
      <w:r w:rsidRPr="004C5ACE">
        <w:rPr>
          <w:sz w:val="22"/>
          <w:szCs w:val="22"/>
        </w:rPr>
        <w:t>у</w:t>
      </w:r>
      <w:r w:rsidRPr="004C5ACE">
        <w:rPr>
          <w:sz w:val="22"/>
          <w:szCs w:val="22"/>
        </w:rPr>
        <w:t>дарственного правления обусловливает и порождает социальные революции, которые выбивают демократическое общество из нормальной колеи социально-экономического эволюционного развития. Сначала революция обусловливает разрушительный шаг назад, вызывая социальные бедствия, а затем – шаг вперёд, стимулируя рост экономической эффективности</w:t>
      </w:r>
      <w:r w:rsidRPr="004C5ACE">
        <w:rPr>
          <w:rStyle w:val="FootnoteReference"/>
          <w:sz w:val="22"/>
          <w:szCs w:val="22"/>
        </w:rPr>
        <w:footnoteReference w:id="140"/>
      </w:r>
      <w:r w:rsidRPr="004C5ACE">
        <w:rPr>
          <w:sz w:val="22"/>
          <w:szCs w:val="22"/>
        </w:rPr>
        <w:t xml:space="preserve"> в ущерб соц</w:t>
      </w:r>
      <w:r w:rsidRPr="004C5ACE">
        <w:rPr>
          <w:sz w:val="22"/>
          <w:szCs w:val="22"/>
        </w:rPr>
        <w:t>и</w:t>
      </w:r>
      <w:r w:rsidRPr="004C5ACE">
        <w:rPr>
          <w:sz w:val="22"/>
          <w:szCs w:val="22"/>
        </w:rPr>
        <w:t>альной эффектности</w:t>
      </w:r>
      <w:r w:rsidRPr="004C5ACE">
        <w:rPr>
          <w:rStyle w:val="FootnoteReference"/>
          <w:sz w:val="22"/>
          <w:szCs w:val="22"/>
        </w:rPr>
        <w:footnoteReference w:id="141"/>
      </w:r>
      <w:r w:rsidRPr="004C5ACE">
        <w:rPr>
          <w:i/>
          <w:sz w:val="22"/>
          <w:szCs w:val="22"/>
        </w:rPr>
        <w:t xml:space="preserve"> </w:t>
      </w:r>
      <w:r w:rsidRPr="004C5ACE">
        <w:rPr>
          <w:sz w:val="22"/>
          <w:szCs w:val="22"/>
        </w:rPr>
        <w:t>состояния общества, т.е. за счёт жертв среди населения. Надо ли усомниться в том, что подобные ска</w:t>
      </w:r>
      <w:r w:rsidRPr="00BC21C0">
        <w:rPr>
          <w:sz w:val="22"/>
          <w:szCs w:val="22"/>
        </w:rPr>
        <w:softHyphen/>
      </w:r>
      <w:r w:rsidRPr="004C5ACE">
        <w:rPr>
          <w:sz w:val="22"/>
          <w:szCs w:val="22"/>
        </w:rPr>
        <w:t>ч</w:t>
      </w:r>
      <w:r w:rsidRPr="00BC21C0">
        <w:rPr>
          <w:sz w:val="22"/>
          <w:szCs w:val="22"/>
        </w:rPr>
        <w:softHyphen/>
      </w:r>
      <w:r w:rsidRPr="004C5ACE">
        <w:rPr>
          <w:sz w:val="22"/>
          <w:szCs w:val="22"/>
        </w:rPr>
        <w:t>ки назад и вперёд являются результатом экономического пар</w:t>
      </w:r>
      <w:r w:rsidRPr="004C5ACE">
        <w:rPr>
          <w:sz w:val="22"/>
          <w:szCs w:val="22"/>
        </w:rPr>
        <w:t>а</w:t>
      </w:r>
      <w:r w:rsidRPr="004C5ACE">
        <w:rPr>
          <w:sz w:val="22"/>
          <w:szCs w:val="22"/>
        </w:rPr>
        <w:t>логизма. В отличие от революции, реформа должна предста</w:t>
      </w:r>
      <w:r w:rsidRPr="004C5ACE">
        <w:rPr>
          <w:sz w:val="22"/>
          <w:szCs w:val="22"/>
        </w:rPr>
        <w:t>в</w:t>
      </w:r>
      <w:r w:rsidRPr="004C5ACE">
        <w:rPr>
          <w:sz w:val="22"/>
          <w:szCs w:val="22"/>
        </w:rPr>
        <w:t>лять собой эволюционный тип преобразования, т.е. обнаруж</w:t>
      </w:r>
      <w:r w:rsidRPr="004C5ACE">
        <w:rPr>
          <w:sz w:val="22"/>
          <w:szCs w:val="22"/>
        </w:rPr>
        <w:t>е</w:t>
      </w:r>
      <w:r w:rsidRPr="004C5ACE">
        <w:rPr>
          <w:sz w:val="22"/>
          <w:szCs w:val="22"/>
        </w:rPr>
        <w:t xml:space="preserve">ние и претворение в жизнь оптимальной модели постепенного преобразования экономики. Это требует большего ума и знаний в области методологии познания качеств экономических реалий. </w:t>
      </w:r>
    </w:p>
    <w:p w:rsidR="00D46116" w:rsidRPr="004C5ACE" w:rsidRDefault="00D46116" w:rsidP="00BC619A">
      <w:pPr>
        <w:spacing w:line="252" w:lineRule="auto"/>
        <w:ind w:firstLine="540"/>
        <w:jc w:val="both"/>
        <w:rPr>
          <w:sz w:val="22"/>
          <w:szCs w:val="22"/>
        </w:rPr>
      </w:pPr>
      <w:r w:rsidRPr="004C5ACE">
        <w:rPr>
          <w:sz w:val="22"/>
          <w:szCs w:val="22"/>
        </w:rPr>
        <w:t>Наиважнейшее положительное отличие представленной нами экономической концепции заключается в том, что пре</w:t>
      </w:r>
      <w:r w:rsidRPr="00BC21C0">
        <w:rPr>
          <w:sz w:val="22"/>
          <w:szCs w:val="22"/>
        </w:rPr>
        <w:softHyphen/>
      </w:r>
      <w:r w:rsidRPr="004C5ACE">
        <w:rPr>
          <w:sz w:val="22"/>
          <w:szCs w:val="22"/>
        </w:rPr>
        <w:t xml:space="preserve">творить ее в жизнь можно лишь эволюционным путём. </w:t>
      </w:r>
    </w:p>
    <w:p w:rsidR="00D46116" w:rsidRPr="00D2163D" w:rsidRDefault="00D46116" w:rsidP="00BC619A">
      <w:pPr>
        <w:spacing w:line="252" w:lineRule="auto"/>
        <w:ind w:firstLine="540"/>
        <w:jc w:val="both"/>
        <w:rPr>
          <w:b/>
          <w:sz w:val="22"/>
          <w:szCs w:val="22"/>
        </w:rPr>
      </w:pPr>
      <w:r w:rsidRPr="004C5ACE">
        <w:rPr>
          <w:sz w:val="22"/>
          <w:szCs w:val="22"/>
        </w:rPr>
        <w:t xml:space="preserve">Из сказанно выше следует, что </w:t>
      </w:r>
      <w:r w:rsidRPr="004C5ACE">
        <w:rPr>
          <w:b/>
          <w:sz w:val="22"/>
          <w:szCs w:val="22"/>
        </w:rPr>
        <w:t>исходную экономическую базу данной страны, подлежащую воздействию реформато</w:t>
      </w:r>
      <w:r w:rsidRPr="004C5ACE">
        <w:rPr>
          <w:b/>
          <w:sz w:val="22"/>
          <w:szCs w:val="22"/>
        </w:rPr>
        <w:t>р</w:t>
      </w:r>
      <w:r w:rsidRPr="004C5ACE">
        <w:rPr>
          <w:b/>
          <w:sz w:val="22"/>
          <w:szCs w:val="22"/>
        </w:rPr>
        <w:t>ских мер (экономических операторов) с целью её преобраз</w:t>
      </w:r>
      <w:r w:rsidRPr="004C5ACE">
        <w:rPr>
          <w:b/>
          <w:sz w:val="22"/>
          <w:szCs w:val="22"/>
        </w:rPr>
        <w:t>о</w:t>
      </w:r>
      <w:r w:rsidRPr="004C5ACE">
        <w:rPr>
          <w:b/>
          <w:sz w:val="22"/>
          <w:szCs w:val="22"/>
        </w:rPr>
        <w:t xml:space="preserve">вания в иное качественное состояние (следствие), нельзя считать экономической средой, в которой осуществляется данная реформа. </w:t>
      </w:r>
      <w:r w:rsidRPr="00D2163D">
        <w:rPr>
          <w:b/>
          <w:sz w:val="22"/>
          <w:szCs w:val="22"/>
        </w:rPr>
        <w:t xml:space="preserve"> </w:t>
      </w:r>
    </w:p>
    <w:p w:rsidR="00D46116" w:rsidRPr="00D2163D" w:rsidRDefault="00D46116" w:rsidP="00BC619A">
      <w:pPr>
        <w:spacing w:line="252" w:lineRule="auto"/>
        <w:ind w:firstLine="540"/>
        <w:jc w:val="both"/>
        <w:rPr>
          <w:sz w:val="22"/>
          <w:szCs w:val="22"/>
        </w:rPr>
      </w:pPr>
      <w:r w:rsidRPr="004C5ACE">
        <w:rPr>
          <w:sz w:val="22"/>
          <w:szCs w:val="22"/>
        </w:rPr>
        <w:t>Следует помнить, что любая экономическая среда, подве</w:t>
      </w:r>
      <w:r w:rsidRPr="004C5ACE">
        <w:rPr>
          <w:sz w:val="22"/>
          <w:szCs w:val="22"/>
        </w:rPr>
        <w:t>р</w:t>
      </w:r>
      <w:r w:rsidRPr="004C5ACE">
        <w:rPr>
          <w:sz w:val="22"/>
          <w:szCs w:val="22"/>
        </w:rPr>
        <w:t>гающаяся непосредственному или косвенному преобразованию путём соответствующих реформ, предстаёт как начальный эк</w:t>
      </w:r>
      <w:r w:rsidRPr="004C5ACE">
        <w:rPr>
          <w:sz w:val="22"/>
          <w:szCs w:val="22"/>
        </w:rPr>
        <w:t>о</w:t>
      </w:r>
      <w:r w:rsidRPr="004C5ACE">
        <w:rPr>
          <w:sz w:val="22"/>
          <w:szCs w:val="22"/>
        </w:rPr>
        <w:t>номический операнд. Последний и подлежит реформированию с целью формирования новой экономической среды как нового экономического образа. Без учета этого обстоятельства нево</w:t>
      </w:r>
      <w:r w:rsidRPr="004C5ACE">
        <w:rPr>
          <w:sz w:val="22"/>
          <w:szCs w:val="22"/>
        </w:rPr>
        <w:t>з</w:t>
      </w:r>
      <w:r w:rsidRPr="004C5ACE">
        <w:rPr>
          <w:sz w:val="22"/>
          <w:szCs w:val="22"/>
        </w:rPr>
        <w:t>можно избежать экономического паралогизма при принятии правленческих решений, поскольку в таком случае  может во</w:t>
      </w:r>
      <w:r w:rsidRPr="004C5ACE">
        <w:rPr>
          <w:sz w:val="22"/>
          <w:szCs w:val="22"/>
        </w:rPr>
        <w:t>з</w:t>
      </w:r>
      <w:r w:rsidRPr="004C5ACE">
        <w:rPr>
          <w:sz w:val="22"/>
          <w:szCs w:val="22"/>
        </w:rPr>
        <w:t>никнуть «вещный» подход взамен системного. Подобный по</w:t>
      </w:r>
      <w:r w:rsidRPr="004C5ACE">
        <w:rPr>
          <w:sz w:val="22"/>
          <w:szCs w:val="22"/>
        </w:rPr>
        <w:t>д</w:t>
      </w:r>
      <w:r w:rsidRPr="004C5ACE">
        <w:rPr>
          <w:sz w:val="22"/>
          <w:szCs w:val="22"/>
        </w:rPr>
        <w:t>ход становится особенно опасным, когда применяется по отн</w:t>
      </w:r>
      <w:r w:rsidRPr="004C5ACE">
        <w:rPr>
          <w:sz w:val="22"/>
          <w:szCs w:val="22"/>
        </w:rPr>
        <w:t>о</w:t>
      </w:r>
      <w:r w:rsidRPr="004C5ACE">
        <w:rPr>
          <w:sz w:val="22"/>
          <w:szCs w:val="22"/>
        </w:rPr>
        <w:t>шению к экономическим субъектам. Ведь экономика – это «ж</w:t>
      </w:r>
      <w:r w:rsidRPr="004C5ACE">
        <w:rPr>
          <w:sz w:val="22"/>
          <w:szCs w:val="22"/>
        </w:rPr>
        <w:t>и</w:t>
      </w:r>
      <w:r w:rsidRPr="004C5ACE">
        <w:rPr>
          <w:sz w:val="22"/>
          <w:szCs w:val="22"/>
        </w:rPr>
        <w:t>вой организм», всегда находящийся в движении. Нельзя «резать по живому» и вслепую «рубить с плеча», т.е. недопустим диктат насильственной замены старых ингредиентов экономики нов</w:t>
      </w:r>
      <w:r w:rsidRPr="004C5ACE">
        <w:rPr>
          <w:sz w:val="22"/>
          <w:szCs w:val="22"/>
        </w:rPr>
        <w:t>ы</w:t>
      </w:r>
      <w:r w:rsidRPr="004C5ACE">
        <w:rPr>
          <w:sz w:val="22"/>
          <w:szCs w:val="22"/>
        </w:rPr>
        <w:t>ми.</w:t>
      </w:r>
      <w:r w:rsidRPr="004C5ACE">
        <w:rPr>
          <w:b/>
          <w:sz w:val="22"/>
          <w:szCs w:val="22"/>
        </w:rPr>
        <w:t xml:space="preserve"> </w:t>
      </w:r>
      <w:r w:rsidRPr="004C5ACE">
        <w:rPr>
          <w:sz w:val="22"/>
          <w:szCs w:val="22"/>
        </w:rPr>
        <w:t>Тем более, что невозможно установить путь лечения соц</w:t>
      </w:r>
      <w:r w:rsidRPr="004C5ACE">
        <w:rPr>
          <w:sz w:val="22"/>
          <w:szCs w:val="22"/>
        </w:rPr>
        <w:t>и</w:t>
      </w:r>
      <w:r w:rsidRPr="004C5ACE">
        <w:rPr>
          <w:sz w:val="22"/>
          <w:szCs w:val="22"/>
        </w:rPr>
        <w:t>ально нездоровых экономических реалий, не имея полной ан</w:t>
      </w:r>
      <w:r w:rsidRPr="004C5ACE">
        <w:rPr>
          <w:sz w:val="22"/>
          <w:szCs w:val="22"/>
        </w:rPr>
        <w:t>а</w:t>
      </w:r>
      <w:r w:rsidRPr="004C5ACE">
        <w:rPr>
          <w:sz w:val="22"/>
          <w:szCs w:val="22"/>
        </w:rPr>
        <w:t>литической информации об их состоянии. Здесь нужно претв</w:t>
      </w:r>
      <w:r w:rsidRPr="004C5ACE">
        <w:rPr>
          <w:sz w:val="22"/>
          <w:szCs w:val="22"/>
        </w:rPr>
        <w:t>о</w:t>
      </w:r>
      <w:r w:rsidRPr="004C5ACE">
        <w:rPr>
          <w:sz w:val="22"/>
          <w:szCs w:val="22"/>
        </w:rPr>
        <w:t>рить в жизнь необходимые постепенные оздоровительные меры и достичь, тем самым, безболезненного эволюционного пр</w:t>
      </w:r>
      <w:r w:rsidRPr="004C5ACE">
        <w:rPr>
          <w:sz w:val="22"/>
          <w:szCs w:val="22"/>
        </w:rPr>
        <w:t>о</w:t>
      </w:r>
      <w:r w:rsidRPr="004C5ACE">
        <w:rPr>
          <w:sz w:val="22"/>
          <w:szCs w:val="22"/>
        </w:rPr>
        <w:t>гресса данной экономической системы. В противном случае из-за упоминавшегося уже экономического паралогизма будет н</w:t>
      </w:r>
      <w:r w:rsidRPr="004C5ACE">
        <w:rPr>
          <w:sz w:val="22"/>
          <w:szCs w:val="22"/>
        </w:rPr>
        <w:t>а</w:t>
      </w:r>
      <w:r w:rsidRPr="004C5ACE">
        <w:rPr>
          <w:sz w:val="22"/>
          <w:szCs w:val="22"/>
        </w:rPr>
        <w:t>несён</w:t>
      </w:r>
      <w:r>
        <w:rPr>
          <w:sz w:val="22"/>
          <w:szCs w:val="22"/>
        </w:rPr>
        <w:t xml:space="preserve"> </w:t>
      </w:r>
      <w:r w:rsidRPr="004C5ACE">
        <w:rPr>
          <w:sz w:val="22"/>
          <w:szCs w:val="22"/>
        </w:rPr>
        <w:t>непоправимый</w:t>
      </w:r>
      <w:r>
        <w:rPr>
          <w:sz w:val="22"/>
          <w:szCs w:val="22"/>
        </w:rPr>
        <w:t xml:space="preserve"> </w:t>
      </w:r>
      <w:r w:rsidRPr="004C5ACE">
        <w:rPr>
          <w:sz w:val="22"/>
          <w:szCs w:val="22"/>
        </w:rPr>
        <w:t>ущерб равновесию в социально-экономическом развитии общества.</w:t>
      </w:r>
      <w:r w:rsidRPr="00D2163D">
        <w:rPr>
          <w:sz w:val="22"/>
          <w:szCs w:val="22"/>
        </w:rPr>
        <w:t xml:space="preserve"> </w:t>
      </w:r>
    </w:p>
    <w:p w:rsidR="00D46116" w:rsidRPr="004C5ACE" w:rsidRDefault="00D46116" w:rsidP="00BC619A">
      <w:pPr>
        <w:spacing w:line="252" w:lineRule="auto"/>
        <w:ind w:firstLine="540"/>
        <w:jc w:val="both"/>
        <w:rPr>
          <w:sz w:val="22"/>
          <w:szCs w:val="22"/>
        </w:rPr>
      </w:pPr>
      <w:r w:rsidRPr="004C5ACE">
        <w:rPr>
          <w:sz w:val="22"/>
          <w:szCs w:val="22"/>
        </w:rPr>
        <w:t xml:space="preserve">Вообще, </w:t>
      </w:r>
      <w:r w:rsidRPr="004C5ACE">
        <w:rPr>
          <w:b/>
          <w:sz w:val="22"/>
          <w:szCs w:val="22"/>
        </w:rPr>
        <w:t>принятие политических решений на основе р</w:t>
      </w:r>
      <w:r w:rsidRPr="004C5ACE">
        <w:rPr>
          <w:b/>
          <w:sz w:val="22"/>
          <w:szCs w:val="22"/>
        </w:rPr>
        <w:t>е</w:t>
      </w:r>
      <w:r w:rsidRPr="004C5ACE">
        <w:rPr>
          <w:b/>
          <w:sz w:val="22"/>
          <w:szCs w:val="22"/>
        </w:rPr>
        <w:t>зультатов познания качеств экономических реалий является более разумным, чем навязывание политической воли эк</w:t>
      </w:r>
      <w:r w:rsidRPr="004C5ACE">
        <w:rPr>
          <w:b/>
          <w:sz w:val="22"/>
          <w:szCs w:val="22"/>
        </w:rPr>
        <w:t>о</w:t>
      </w:r>
      <w:r w:rsidRPr="004C5ACE">
        <w:rPr>
          <w:b/>
          <w:sz w:val="22"/>
          <w:szCs w:val="22"/>
        </w:rPr>
        <w:t>номике путём диктата.</w:t>
      </w:r>
      <w:r w:rsidRPr="004C5ACE">
        <w:rPr>
          <w:sz w:val="22"/>
          <w:szCs w:val="22"/>
        </w:rPr>
        <w:t xml:space="preserve"> В первом случае стимулируется эвол</w:t>
      </w:r>
      <w:r w:rsidRPr="004C5ACE">
        <w:rPr>
          <w:sz w:val="22"/>
          <w:szCs w:val="22"/>
        </w:rPr>
        <w:t>ю</w:t>
      </w:r>
      <w:r w:rsidRPr="004C5ACE">
        <w:rPr>
          <w:sz w:val="22"/>
          <w:szCs w:val="22"/>
        </w:rPr>
        <w:t>ционное социально-экономическое развитие, во втором – рев</w:t>
      </w:r>
      <w:r w:rsidRPr="004C5ACE">
        <w:rPr>
          <w:sz w:val="22"/>
          <w:szCs w:val="22"/>
        </w:rPr>
        <w:t>о</w:t>
      </w:r>
      <w:r w:rsidRPr="004C5ACE">
        <w:rPr>
          <w:sz w:val="22"/>
          <w:szCs w:val="22"/>
        </w:rPr>
        <w:t>люционное преобразование экономики, которое не исключает временных разрушений, и вызывает, по меньшей мере, социал</w:t>
      </w:r>
      <w:r w:rsidRPr="004C5ACE">
        <w:rPr>
          <w:sz w:val="22"/>
          <w:szCs w:val="22"/>
        </w:rPr>
        <w:t>ь</w:t>
      </w:r>
      <w:r w:rsidRPr="004C5ACE">
        <w:rPr>
          <w:sz w:val="22"/>
          <w:szCs w:val="22"/>
        </w:rPr>
        <w:t>ные «трещины» и негативные зигзаги в экономическом развитии страны. Нельзя, чтобы после каждой смены политической вл</w:t>
      </w:r>
      <w:r w:rsidRPr="004C5ACE">
        <w:rPr>
          <w:sz w:val="22"/>
          <w:szCs w:val="22"/>
        </w:rPr>
        <w:t>а</w:t>
      </w:r>
      <w:r w:rsidRPr="004C5ACE">
        <w:rPr>
          <w:sz w:val="22"/>
          <w:szCs w:val="22"/>
        </w:rPr>
        <w:t>сти путём всеобщих выборов каждое новое правительство по своему усмотрению осуществляло революционные преобраз</w:t>
      </w:r>
      <w:r w:rsidRPr="004C5ACE">
        <w:rPr>
          <w:sz w:val="22"/>
          <w:szCs w:val="22"/>
        </w:rPr>
        <w:t>о</w:t>
      </w:r>
      <w:r w:rsidRPr="004C5ACE">
        <w:rPr>
          <w:sz w:val="22"/>
          <w:szCs w:val="22"/>
        </w:rPr>
        <w:t>вания экономики страны, исходя лишь из собственных или кем-то навязанных политических прихотей. Ведь это порождает зи</w:t>
      </w:r>
      <w:r w:rsidRPr="004C5ACE">
        <w:rPr>
          <w:sz w:val="22"/>
          <w:szCs w:val="22"/>
        </w:rPr>
        <w:t>г</w:t>
      </w:r>
      <w:r w:rsidRPr="004C5ACE">
        <w:rPr>
          <w:sz w:val="22"/>
          <w:szCs w:val="22"/>
        </w:rPr>
        <w:t>загообразное социально-экономическое развитие, замедляя</w:t>
      </w:r>
      <w:r>
        <w:rPr>
          <w:sz w:val="22"/>
          <w:szCs w:val="22"/>
        </w:rPr>
        <w:t xml:space="preserve"> движение общества по направлен</w:t>
      </w:r>
      <w:r w:rsidRPr="004C5ACE">
        <w:rPr>
          <w:sz w:val="22"/>
          <w:szCs w:val="22"/>
        </w:rPr>
        <w:t>ию к истинной демократиз</w:t>
      </w:r>
      <w:r w:rsidRPr="004C5ACE">
        <w:rPr>
          <w:sz w:val="22"/>
          <w:szCs w:val="22"/>
        </w:rPr>
        <w:t>а</w:t>
      </w:r>
      <w:r w:rsidRPr="004C5ACE">
        <w:rPr>
          <w:sz w:val="22"/>
          <w:szCs w:val="22"/>
        </w:rPr>
        <w:t>ции. Причиной подобного положения вещей является отсутс</w:t>
      </w:r>
      <w:r w:rsidRPr="004C5ACE">
        <w:rPr>
          <w:sz w:val="22"/>
          <w:szCs w:val="22"/>
        </w:rPr>
        <w:t>т</w:t>
      </w:r>
      <w:r w:rsidRPr="004C5ACE">
        <w:rPr>
          <w:sz w:val="22"/>
          <w:szCs w:val="22"/>
        </w:rPr>
        <w:t>вие аналитической информации, которая может быть получена в результате применения методологии познания качеств реалий смешанной рыночной экономики при осуществлении эконом</w:t>
      </w:r>
      <w:r w:rsidRPr="004C5ACE">
        <w:rPr>
          <w:sz w:val="22"/>
          <w:szCs w:val="22"/>
        </w:rPr>
        <w:t>и</w:t>
      </w:r>
      <w:r w:rsidRPr="004C5ACE">
        <w:rPr>
          <w:sz w:val="22"/>
          <w:szCs w:val="22"/>
        </w:rPr>
        <w:t xml:space="preserve">ческой функции государственного правления.    </w:t>
      </w:r>
    </w:p>
    <w:p w:rsidR="00D46116" w:rsidRPr="004C5ACE" w:rsidRDefault="00D46116" w:rsidP="00BC619A">
      <w:pPr>
        <w:spacing w:line="252" w:lineRule="auto"/>
        <w:ind w:firstLine="540"/>
        <w:jc w:val="both"/>
        <w:rPr>
          <w:sz w:val="22"/>
          <w:szCs w:val="22"/>
        </w:rPr>
      </w:pPr>
      <w:r w:rsidRPr="004C5ACE">
        <w:rPr>
          <w:sz w:val="22"/>
          <w:szCs w:val="22"/>
        </w:rPr>
        <w:t>Согласно периоданто-генетическому образу экономич</w:t>
      </w:r>
      <w:r w:rsidRPr="004C5ACE">
        <w:rPr>
          <w:sz w:val="22"/>
          <w:szCs w:val="22"/>
        </w:rPr>
        <w:t>е</w:t>
      </w:r>
      <w:r w:rsidRPr="004C5ACE">
        <w:rPr>
          <w:sz w:val="22"/>
          <w:szCs w:val="22"/>
        </w:rPr>
        <w:t>ского мышления, без учёта свойств исходного экономического состояния объекта воздействия (начального экономического операнда) не</w:t>
      </w:r>
      <w:r w:rsidRPr="00BC21C0">
        <w:rPr>
          <w:sz w:val="22"/>
          <w:szCs w:val="22"/>
        </w:rPr>
        <w:softHyphen/>
      </w:r>
      <w:r w:rsidRPr="004C5ACE">
        <w:rPr>
          <w:sz w:val="22"/>
          <w:szCs w:val="22"/>
        </w:rPr>
        <w:t>возможно сформировать эффективный механизм его преобразования (оперирования) в намеченном направлении для получения надлежащего экономического результата (экон</w:t>
      </w:r>
      <w:r w:rsidRPr="004C5ACE">
        <w:rPr>
          <w:sz w:val="22"/>
          <w:szCs w:val="22"/>
        </w:rPr>
        <w:t>о</w:t>
      </w:r>
      <w:r w:rsidRPr="004C5ACE">
        <w:rPr>
          <w:sz w:val="22"/>
          <w:szCs w:val="22"/>
        </w:rPr>
        <w:t xml:space="preserve">мического образа). </w:t>
      </w:r>
    </w:p>
    <w:p w:rsidR="00D46116" w:rsidRPr="004C5ACE" w:rsidRDefault="00D46116" w:rsidP="00BC619A">
      <w:pPr>
        <w:spacing w:line="252" w:lineRule="auto"/>
        <w:ind w:firstLine="540"/>
        <w:jc w:val="both"/>
        <w:rPr>
          <w:sz w:val="22"/>
          <w:szCs w:val="22"/>
        </w:rPr>
      </w:pPr>
      <w:r w:rsidRPr="004C5ACE">
        <w:rPr>
          <w:sz w:val="22"/>
          <w:szCs w:val="22"/>
        </w:rPr>
        <w:t>Причинно-следственный генетический образ мышления предполагает, что «событие, производящее другое событие, в</w:t>
      </w:r>
      <w:r w:rsidRPr="004C5ACE">
        <w:rPr>
          <w:sz w:val="22"/>
          <w:szCs w:val="22"/>
        </w:rPr>
        <w:t>ы</w:t>
      </w:r>
      <w:r w:rsidRPr="004C5ACE">
        <w:rPr>
          <w:sz w:val="22"/>
          <w:szCs w:val="22"/>
        </w:rPr>
        <w:t>ступает как причина последнего, а произведённое событие – как следствие этой причины. Причина есть производящее начало события-следствия, а не просто условие, определяющее (в смысле установления пределов) появление события-следствия. При</w:t>
      </w:r>
      <w:r w:rsidRPr="00BC21C0">
        <w:rPr>
          <w:sz w:val="22"/>
          <w:szCs w:val="22"/>
        </w:rPr>
        <w:softHyphen/>
      </w:r>
      <w:r w:rsidRPr="004C5ACE">
        <w:rPr>
          <w:sz w:val="22"/>
          <w:szCs w:val="22"/>
        </w:rPr>
        <w:t>чина и следствие связаны между собой генетически благ</w:t>
      </w:r>
      <w:r w:rsidRPr="004C5ACE">
        <w:rPr>
          <w:sz w:val="22"/>
          <w:szCs w:val="22"/>
        </w:rPr>
        <w:t>о</w:t>
      </w:r>
      <w:r w:rsidRPr="004C5ACE">
        <w:rPr>
          <w:sz w:val="22"/>
          <w:szCs w:val="22"/>
        </w:rPr>
        <w:t>даря взаимодействию материального носителя причины и мат</w:t>
      </w:r>
      <w:r w:rsidRPr="004C5ACE">
        <w:rPr>
          <w:sz w:val="22"/>
          <w:szCs w:val="22"/>
        </w:rPr>
        <w:t>е</w:t>
      </w:r>
      <w:r w:rsidRPr="004C5ACE">
        <w:rPr>
          <w:sz w:val="22"/>
          <w:szCs w:val="22"/>
        </w:rPr>
        <w:t>риального носителя следствия»</w:t>
      </w:r>
      <w:r w:rsidRPr="004C5ACE">
        <w:rPr>
          <w:rStyle w:val="FootnoteReference"/>
          <w:sz w:val="22"/>
          <w:szCs w:val="22"/>
        </w:rPr>
        <w:footnoteReference w:id="142"/>
      </w:r>
      <w:r w:rsidRPr="004C5ACE">
        <w:rPr>
          <w:sz w:val="22"/>
          <w:szCs w:val="22"/>
        </w:rPr>
        <w:t>. Надо обратить внимание на то, что здесь не раскрыт механизм появления начального события, служащего причиной появления следствия, т.е. вопрос о том, как рождается причина, остаётся открытым.  Здесь нет ответа и на вопрос о том, из чего, из каких реалий образуется  данное следствие? Вообще, ни в природе, ни в экономике из ничего н</w:t>
      </w:r>
      <w:r w:rsidRPr="004C5ACE">
        <w:rPr>
          <w:sz w:val="22"/>
          <w:szCs w:val="22"/>
        </w:rPr>
        <w:t>и</w:t>
      </w:r>
      <w:r w:rsidRPr="004C5ACE">
        <w:rPr>
          <w:sz w:val="22"/>
          <w:szCs w:val="22"/>
        </w:rPr>
        <w:t>чего не образуется. Для образования чего-либо должно сущес</w:t>
      </w:r>
      <w:r w:rsidRPr="004C5ACE">
        <w:rPr>
          <w:sz w:val="22"/>
          <w:szCs w:val="22"/>
        </w:rPr>
        <w:t>т</w:t>
      </w:r>
      <w:r w:rsidRPr="004C5ACE">
        <w:rPr>
          <w:sz w:val="22"/>
          <w:szCs w:val="22"/>
        </w:rPr>
        <w:t>вовать нечто, на что бы повлияла некая сила некой реалии. П</w:t>
      </w:r>
      <w:r w:rsidRPr="004C5ACE">
        <w:rPr>
          <w:sz w:val="22"/>
          <w:szCs w:val="22"/>
        </w:rPr>
        <w:t>о</w:t>
      </w:r>
      <w:r w:rsidRPr="004C5ACE">
        <w:rPr>
          <w:sz w:val="22"/>
          <w:szCs w:val="22"/>
        </w:rPr>
        <w:t>добное видение процесса естественных взаимоотношений неких реалий обеспечивается периоданто-генетическим образом мы</w:t>
      </w:r>
      <w:r w:rsidRPr="004C5ACE">
        <w:rPr>
          <w:sz w:val="22"/>
          <w:szCs w:val="22"/>
        </w:rPr>
        <w:t>ш</w:t>
      </w:r>
      <w:r w:rsidRPr="004C5ACE">
        <w:rPr>
          <w:sz w:val="22"/>
          <w:szCs w:val="22"/>
        </w:rPr>
        <w:t>ления.</w:t>
      </w:r>
    </w:p>
    <w:p w:rsidR="00D46116" w:rsidRPr="004C5ACE" w:rsidRDefault="00D46116" w:rsidP="00BC619A">
      <w:pPr>
        <w:spacing w:line="252" w:lineRule="auto"/>
        <w:ind w:firstLine="540"/>
        <w:jc w:val="both"/>
        <w:rPr>
          <w:sz w:val="22"/>
          <w:szCs w:val="22"/>
        </w:rPr>
      </w:pPr>
      <w:r w:rsidRPr="004C5ACE">
        <w:rPr>
          <w:sz w:val="22"/>
          <w:szCs w:val="22"/>
        </w:rPr>
        <w:t>Экономическое событие не может произойти без возде</w:t>
      </w:r>
      <w:r w:rsidRPr="004C5ACE">
        <w:rPr>
          <w:sz w:val="22"/>
          <w:szCs w:val="22"/>
        </w:rPr>
        <w:t>й</w:t>
      </w:r>
      <w:r w:rsidRPr="004C5ACE">
        <w:rPr>
          <w:sz w:val="22"/>
          <w:szCs w:val="22"/>
        </w:rPr>
        <w:t>ствия одной экономической реалии на другую. Ведь экономич</w:t>
      </w:r>
      <w:r w:rsidRPr="004C5ACE">
        <w:rPr>
          <w:sz w:val="22"/>
          <w:szCs w:val="22"/>
        </w:rPr>
        <w:t>е</w:t>
      </w:r>
      <w:r w:rsidRPr="004C5ACE">
        <w:rPr>
          <w:sz w:val="22"/>
          <w:szCs w:val="22"/>
        </w:rPr>
        <w:t>ское событие есть то, что уже произошло, случилось в эконом</w:t>
      </w:r>
      <w:r w:rsidRPr="004C5ACE">
        <w:rPr>
          <w:sz w:val="22"/>
          <w:szCs w:val="22"/>
        </w:rPr>
        <w:t>и</w:t>
      </w:r>
      <w:r w:rsidRPr="004C5ACE">
        <w:rPr>
          <w:sz w:val="22"/>
          <w:szCs w:val="22"/>
        </w:rPr>
        <w:t>ке путём воздействия одной экономической реалии, выступа</w:t>
      </w:r>
      <w:r w:rsidRPr="004C5ACE">
        <w:rPr>
          <w:sz w:val="22"/>
          <w:szCs w:val="22"/>
        </w:rPr>
        <w:t>ю</w:t>
      </w:r>
      <w:r w:rsidRPr="004C5ACE">
        <w:rPr>
          <w:sz w:val="22"/>
          <w:szCs w:val="22"/>
        </w:rPr>
        <w:t>щей в роли экономического мультиоператора, на другую экон</w:t>
      </w:r>
      <w:r w:rsidRPr="004C5ACE">
        <w:rPr>
          <w:sz w:val="22"/>
          <w:szCs w:val="22"/>
        </w:rPr>
        <w:t>о</w:t>
      </w:r>
      <w:r w:rsidRPr="004C5ACE">
        <w:rPr>
          <w:sz w:val="22"/>
          <w:szCs w:val="22"/>
        </w:rPr>
        <w:t>мическую реалию, выступающей в роли экономического оп</w:t>
      </w:r>
      <w:r w:rsidRPr="004C5ACE">
        <w:rPr>
          <w:sz w:val="22"/>
          <w:szCs w:val="22"/>
        </w:rPr>
        <w:t>е</w:t>
      </w:r>
      <w:r w:rsidRPr="004C5ACE">
        <w:rPr>
          <w:sz w:val="22"/>
          <w:szCs w:val="22"/>
        </w:rPr>
        <w:t>ранда. Тут следу</w:t>
      </w:r>
      <w:r w:rsidRPr="00BC21C0">
        <w:rPr>
          <w:sz w:val="22"/>
          <w:szCs w:val="22"/>
        </w:rPr>
        <w:softHyphen/>
      </w:r>
      <w:r w:rsidRPr="004C5ACE">
        <w:rPr>
          <w:sz w:val="22"/>
          <w:szCs w:val="22"/>
        </w:rPr>
        <w:t>ет учесть, что в результате подобного воздейс</w:t>
      </w:r>
      <w:r w:rsidRPr="004C5ACE">
        <w:rPr>
          <w:sz w:val="22"/>
          <w:szCs w:val="22"/>
        </w:rPr>
        <w:t>т</w:t>
      </w:r>
      <w:r w:rsidRPr="004C5ACE">
        <w:rPr>
          <w:sz w:val="22"/>
          <w:szCs w:val="22"/>
        </w:rPr>
        <w:t>вия формируется новая экономическая реалия (новый эконом</w:t>
      </w:r>
      <w:r w:rsidRPr="004C5ACE">
        <w:rPr>
          <w:sz w:val="22"/>
          <w:szCs w:val="22"/>
        </w:rPr>
        <w:t>и</w:t>
      </w:r>
      <w:r w:rsidRPr="004C5ACE">
        <w:rPr>
          <w:sz w:val="22"/>
          <w:szCs w:val="22"/>
        </w:rPr>
        <w:t xml:space="preserve">ческий образ), т.е. следствие. </w:t>
      </w:r>
    </w:p>
    <w:p w:rsidR="00D46116" w:rsidRPr="004C5ACE" w:rsidRDefault="00D46116" w:rsidP="00BC619A">
      <w:pPr>
        <w:spacing w:line="252" w:lineRule="auto"/>
        <w:ind w:firstLine="540"/>
        <w:jc w:val="both"/>
        <w:rPr>
          <w:sz w:val="22"/>
          <w:szCs w:val="22"/>
        </w:rPr>
      </w:pPr>
      <w:r w:rsidRPr="004C5ACE">
        <w:rPr>
          <w:sz w:val="22"/>
          <w:szCs w:val="22"/>
        </w:rPr>
        <w:t>Вообще, для экономики внешняя среда – это не только о</w:t>
      </w:r>
      <w:r w:rsidRPr="004C5ACE">
        <w:rPr>
          <w:sz w:val="22"/>
          <w:szCs w:val="22"/>
        </w:rPr>
        <w:t>г</w:t>
      </w:r>
      <w:r w:rsidRPr="004C5ACE">
        <w:rPr>
          <w:sz w:val="22"/>
          <w:szCs w:val="22"/>
        </w:rPr>
        <w:t>раниченные природные ресурсы, но и естественные временные ограничения, формируемые астрономической закономерностью, т.е. естественные рамки периода времени, предстающие как срокообразующий ресурс и ограничивающие тем самым выход на итоговый эко</w:t>
      </w:r>
      <w:r w:rsidRPr="00BC21C0">
        <w:rPr>
          <w:sz w:val="22"/>
          <w:szCs w:val="22"/>
        </w:rPr>
        <w:softHyphen/>
      </w:r>
      <w:r w:rsidRPr="004C5ACE">
        <w:rPr>
          <w:sz w:val="22"/>
          <w:szCs w:val="22"/>
        </w:rPr>
        <w:t>номический результат деятельностей инстит</w:t>
      </w:r>
      <w:r w:rsidRPr="004C5ACE">
        <w:rPr>
          <w:sz w:val="22"/>
          <w:szCs w:val="22"/>
        </w:rPr>
        <w:t>у</w:t>
      </w:r>
      <w:r w:rsidRPr="004C5ACE">
        <w:rPr>
          <w:sz w:val="22"/>
          <w:szCs w:val="22"/>
        </w:rPr>
        <w:t>ционально сопряжённых экономических субъектов. А эконом</w:t>
      </w:r>
      <w:r w:rsidRPr="004C5ACE">
        <w:rPr>
          <w:sz w:val="22"/>
          <w:szCs w:val="22"/>
        </w:rPr>
        <w:t>и</w:t>
      </w:r>
      <w:r w:rsidRPr="004C5ACE">
        <w:rPr>
          <w:sz w:val="22"/>
          <w:szCs w:val="22"/>
        </w:rPr>
        <w:t>ческая среда – это среда в самой экономике, а именно, социал</w:t>
      </w:r>
      <w:r w:rsidRPr="004C5ACE">
        <w:rPr>
          <w:sz w:val="22"/>
          <w:szCs w:val="22"/>
        </w:rPr>
        <w:t>ь</w:t>
      </w:r>
      <w:r w:rsidRPr="004C5ACE">
        <w:rPr>
          <w:sz w:val="22"/>
          <w:szCs w:val="22"/>
        </w:rPr>
        <w:t>но-бытовая, экономическая обстановка, в которой протекают жизнь и деятельность экономических субъектов (людей, фирм, семейных хозяйств, государств и т.п.). Когда государственная реформа направлена на изменение экономической среды, тогда последняя выступает в роли начального экономического оп</w:t>
      </w:r>
      <w:r w:rsidRPr="004C5ACE">
        <w:rPr>
          <w:sz w:val="22"/>
          <w:szCs w:val="22"/>
        </w:rPr>
        <w:t>е</w:t>
      </w:r>
      <w:r w:rsidRPr="004C5ACE">
        <w:rPr>
          <w:sz w:val="22"/>
          <w:szCs w:val="22"/>
        </w:rPr>
        <w:t>ранда, т.е. объекта воздействия данной реформы. Реформа в этом случае выполняет роль экономического оператора, а сам процесс воздействия реформы выступает в роли операции р</w:t>
      </w:r>
      <w:r w:rsidRPr="004C5ACE">
        <w:rPr>
          <w:sz w:val="22"/>
          <w:szCs w:val="22"/>
        </w:rPr>
        <w:t>е</w:t>
      </w:r>
      <w:r w:rsidRPr="004C5ACE">
        <w:rPr>
          <w:sz w:val="22"/>
          <w:szCs w:val="22"/>
        </w:rPr>
        <w:t>формирования. В результате формируется новое экономическое состояние, которое предстаёт как следствие в виде новообраз</w:t>
      </w:r>
      <w:r w:rsidRPr="004C5ACE">
        <w:rPr>
          <w:sz w:val="22"/>
          <w:szCs w:val="22"/>
        </w:rPr>
        <w:t>о</w:t>
      </w:r>
      <w:r w:rsidRPr="004C5ACE">
        <w:rPr>
          <w:sz w:val="22"/>
          <w:szCs w:val="22"/>
        </w:rPr>
        <w:t>ванной экономики (экономического образа). Когда же воздейс</w:t>
      </w:r>
      <w:r w:rsidRPr="004C5ACE">
        <w:rPr>
          <w:sz w:val="22"/>
          <w:szCs w:val="22"/>
        </w:rPr>
        <w:t>т</w:t>
      </w:r>
      <w:r w:rsidRPr="004C5ACE">
        <w:rPr>
          <w:sz w:val="22"/>
          <w:szCs w:val="22"/>
        </w:rPr>
        <w:t>вию подвергается не экономическая среда страны в целом, а экономическая обстановка, выступающая как экономическая ситуация в данный период времени для данного экономического субъекта (например, предпринимателя), тогда предприниматель (экономический оператор) воздействует на данную экономич</w:t>
      </w:r>
      <w:r w:rsidRPr="004C5ACE">
        <w:rPr>
          <w:sz w:val="22"/>
          <w:szCs w:val="22"/>
        </w:rPr>
        <w:t>е</w:t>
      </w:r>
      <w:r w:rsidRPr="004C5ACE">
        <w:rPr>
          <w:sz w:val="22"/>
          <w:szCs w:val="22"/>
        </w:rPr>
        <w:t>скую ситуацию (начальный экономический операнд) посредс</w:t>
      </w:r>
      <w:r w:rsidRPr="004C5ACE">
        <w:rPr>
          <w:sz w:val="22"/>
          <w:szCs w:val="22"/>
        </w:rPr>
        <w:t>т</w:t>
      </w:r>
      <w:r w:rsidRPr="004C5ACE">
        <w:rPr>
          <w:sz w:val="22"/>
          <w:szCs w:val="22"/>
        </w:rPr>
        <w:t>вом операции инъекцирования с целью преобразования данной экономической обстановки в благоприятную для себя (эконом</w:t>
      </w:r>
      <w:r w:rsidRPr="004C5ACE">
        <w:rPr>
          <w:sz w:val="22"/>
          <w:szCs w:val="22"/>
        </w:rPr>
        <w:t>и</w:t>
      </w:r>
      <w:r w:rsidRPr="004C5ACE">
        <w:rPr>
          <w:sz w:val="22"/>
          <w:szCs w:val="22"/>
        </w:rPr>
        <w:t>ческий образ). В другом случае, когда предприниматель реаг</w:t>
      </w:r>
      <w:r w:rsidRPr="004C5ACE">
        <w:rPr>
          <w:sz w:val="22"/>
          <w:szCs w:val="22"/>
        </w:rPr>
        <w:t>и</w:t>
      </w:r>
      <w:r w:rsidRPr="004C5ACE">
        <w:rPr>
          <w:sz w:val="22"/>
          <w:szCs w:val="22"/>
        </w:rPr>
        <w:t>рует на изменения экономической ситуации внешней среды, в которой находится в данный период времени, тогда экономич</w:t>
      </w:r>
      <w:r w:rsidRPr="004C5ACE">
        <w:rPr>
          <w:sz w:val="22"/>
          <w:szCs w:val="22"/>
        </w:rPr>
        <w:t>е</w:t>
      </w:r>
      <w:r w:rsidRPr="004C5ACE">
        <w:rPr>
          <w:sz w:val="22"/>
          <w:szCs w:val="22"/>
        </w:rPr>
        <w:t>ская ситуация выступает в роли экономического оператора, п</w:t>
      </w:r>
      <w:r w:rsidRPr="004C5ACE">
        <w:rPr>
          <w:sz w:val="22"/>
          <w:szCs w:val="22"/>
        </w:rPr>
        <w:t>о</w:t>
      </w:r>
      <w:r w:rsidRPr="004C5ACE">
        <w:rPr>
          <w:sz w:val="22"/>
          <w:szCs w:val="22"/>
        </w:rPr>
        <w:t>ведение предпринимателя – в роли экономического операнда, а результат его реагирования (финансовый успех либо банкротс</w:t>
      </w:r>
      <w:r w:rsidRPr="004C5ACE">
        <w:rPr>
          <w:sz w:val="22"/>
          <w:szCs w:val="22"/>
        </w:rPr>
        <w:t>т</w:t>
      </w:r>
      <w:r w:rsidRPr="004C5ACE">
        <w:rPr>
          <w:sz w:val="22"/>
          <w:szCs w:val="22"/>
        </w:rPr>
        <w:t xml:space="preserve">во) – в роли экономического образа. </w:t>
      </w:r>
    </w:p>
    <w:p w:rsidR="00D46116" w:rsidRPr="004C5ACE" w:rsidRDefault="00D46116" w:rsidP="00BC619A">
      <w:pPr>
        <w:spacing w:line="252" w:lineRule="auto"/>
        <w:ind w:firstLine="540"/>
        <w:jc w:val="both"/>
        <w:rPr>
          <w:sz w:val="22"/>
          <w:szCs w:val="22"/>
        </w:rPr>
      </w:pPr>
      <w:r w:rsidRPr="004C5ACE">
        <w:rPr>
          <w:sz w:val="22"/>
          <w:szCs w:val="22"/>
        </w:rPr>
        <w:t>Таким образом, согласно периоданто-генетическому обр</w:t>
      </w:r>
      <w:r w:rsidRPr="004C5ACE">
        <w:rPr>
          <w:sz w:val="22"/>
          <w:szCs w:val="22"/>
        </w:rPr>
        <w:t>а</w:t>
      </w:r>
      <w:r w:rsidRPr="004C5ACE">
        <w:rPr>
          <w:sz w:val="22"/>
          <w:szCs w:val="22"/>
        </w:rPr>
        <w:t>зу экономического мыш</w:t>
      </w:r>
      <w:r w:rsidRPr="00BC21C0">
        <w:rPr>
          <w:sz w:val="22"/>
          <w:szCs w:val="22"/>
        </w:rPr>
        <w:softHyphen/>
      </w:r>
      <w:r w:rsidRPr="004C5ACE">
        <w:rPr>
          <w:sz w:val="22"/>
          <w:szCs w:val="22"/>
        </w:rPr>
        <w:t>ления, процесс развития либо преобр</w:t>
      </w:r>
      <w:r w:rsidRPr="004C5ACE">
        <w:rPr>
          <w:sz w:val="22"/>
          <w:szCs w:val="22"/>
        </w:rPr>
        <w:t>а</w:t>
      </w:r>
      <w:r w:rsidRPr="004C5ACE">
        <w:rPr>
          <w:sz w:val="22"/>
          <w:szCs w:val="22"/>
        </w:rPr>
        <w:t xml:space="preserve">зования в данный период времени не может осуществляться как таковой  без участия операнда. </w:t>
      </w:r>
    </w:p>
    <w:p w:rsidR="00D46116" w:rsidRPr="004C5ACE" w:rsidRDefault="00D46116" w:rsidP="00BC619A">
      <w:pPr>
        <w:spacing w:line="252" w:lineRule="auto"/>
        <w:ind w:firstLine="540"/>
        <w:jc w:val="both"/>
        <w:rPr>
          <w:sz w:val="22"/>
          <w:szCs w:val="22"/>
        </w:rPr>
      </w:pPr>
      <w:r w:rsidRPr="004C5ACE">
        <w:rPr>
          <w:sz w:val="22"/>
          <w:szCs w:val="22"/>
        </w:rPr>
        <w:t>Отсюда следует, что в основе метода познания качеств реалий смешанной рыночной экономики лежит неразрывное единство анализа и синтеза качеств реалий смешанной рыно</w:t>
      </w:r>
      <w:r w:rsidRPr="004C5ACE">
        <w:rPr>
          <w:sz w:val="22"/>
          <w:szCs w:val="22"/>
        </w:rPr>
        <w:t>ч</w:t>
      </w:r>
      <w:r w:rsidRPr="004C5ACE">
        <w:rPr>
          <w:sz w:val="22"/>
          <w:szCs w:val="22"/>
        </w:rPr>
        <w:t>ной экономики, т.е. единство досконального умозрительного дро</w:t>
      </w:r>
      <w:r w:rsidRPr="00BC21C0">
        <w:rPr>
          <w:sz w:val="22"/>
          <w:szCs w:val="22"/>
        </w:rPr>
        <w:softHyphen/>
      </w:r>
      <w:r w:rsidRPr="004C5ACE">
        <w:rPr>
          <w:sz w:val="22"/>
          <w:szCs w:val="22"/>
        </w:rPr>
        <w:t>бления (расчленения, разложения) и умозрительного соед</w:t>
      </w:r>
      <w:r w:rsidRPr="004C5ACE">
        <w:rPr>
          <w:sz w:val="22"/>
          <w:szCs w:val="22"/>
        </w:rPr>
        <w:t>и</w:t>
      </w:r>
      <w:r w:rsidRPr="004C5ACE">
        <w:rPr>
          <w:sz w:val="22"/>
          <w:szCs w:val="22"/>
        </w:rPr>
        <w:t>нения (сочетания, конструирования) содержимого экономич</w:t>
      </w:r>
      <w:r w:rsidRPr="004C5ACE">
        <w:rPr>
          <w:sz w:val="22"/>
          <w:szCs w:val="22"/>
        </w:rPr>
        <w:t>е</w:t>
      </w:r>
      <w:r w:rsidRPr="004C5ACE">
        <w:rPr>
          <w:sz w:val="22"/>
          <w:szCs w:val="22"/>
        </w:rPr>
        <w:t>ских реалий как целого, которые осуществляются с целью ум</w:t>
      </w:r>
      <w:r w:rsidRPr="004C5ACE">
        <w:rPr>
          <w:sz w:val="22"/>
          <w:szCs w:val="22"/>
        </w:rPr>
        <w:t>о</w:t>
      </w:r>
      <w:r w:rsidRPr="004C5ACE">
        <w:rPr>
          <w:sz w:val="22"/>
          <w:szCs w:val="22"/>
        </w:rPr>
        <w:t>зрительного проникновения в их, как коренные и интегративные имманентные (внутренние), так и эмерджентные (возникающие в различных экономических ситуациях во взаимоотношении со внешней средой) свойства. Тем самым обеспечивается углу</w:t>
      </w:r>
      <w:r w:rsidRPr="004C5ACE">
        <w:rPr>
          <w:sz w:val="22"/>
          <w:szCs w:val="22"/>
        </w:rPr>
        <w:t>б</w:t>
      </w:r>
      <w:r w:rsidRPr="004C5ACE">
        <w:rPr>
          <w:sz w:val="22"/>
          <w:szCs w:val="22"/>
        </w:rPr>
        <w:t>лённое видение формирования их поведений как целостных си</w:t>
      </w:r>
      <w:r w:rsidRPr="004C5ACE">
        <w:rPr>
          <w:sz w:val="22"/>
          <w:szCs w:val="22"/>
        </w:rPr>
        <w:t>с</w:t>
      </w:r>
      <w:r w:rsidRPr="004C5ACE">
        <w:rPr>
          <w:sz w:val="22"/>
          <w:szCs w:val="22"/>
        </w:rPr>
        <w:t>тем в разных условиях внешней среды. При этом исключается возможность образования случаев «коротких замыканий» в эк</w:t>
      </w:r>
      <w:r w:rsidRPr="004C5ACE">
        <w:rPr>
          <w:sz w:val="22"/>
          <w:szCs w:val="22"/>
        </w:rPr>
        <w:t>о</w:t>
      </w:r>
      <w:r w:rsidRPr="004C5ACE">
        <w:rPr>
          <w:sz w:val="22"/>
          <w:szCs w:val="22"/>
        </w:rPr>
        <w:t>номическом мышлении, которые являются результатом как и</w:t>
      </w:r>
      <w:r w:rsidRPr="004C5ACE">
        <w:rPr>
          <w:sz w:val="22"/>
          <w:szCs w:val="22"/>
        </w:rPr>
        <w:t>с</w:t>
      </w:r>
      <w:r w:rsidRPr="004C5ACE">
        <w:rPr>
          <w:sz w:val="22"/>
          <w:szCs w:val="22"/>
        </w:rPr>
        <w:t>пользования ограниченной информации и объёма знания, кот</w:t>
      </w:r>
      <w:r w:rsidRPr="004C5ACE">
        <w:rPr>
          <w:sz w:val="22"/>
          <w:szCs w:val="22"/>
        </w:rPr>
        <w:t>о</w:t>
      </w:r>
      <w:r w:rsidRPr="004C5ACE">
        <w:rPr>
          <w:sz w:val="22"/>
          <w:szCs w:val="22"/>
        </w:rPr>
        <w:t>рые в силу своей неадекватности слишком упрощают поним</w:t>
      </w:r>
      <w:r w:rsidRPr="004C5ACE">
        <w:rPr>
          <w:sz w:val="22"/>
          <w:szCs w:val="22"/>
        </w:rPr>
        <w:t>а</w:t>
      </w:r>
      <w:r w:rsidRPr="004C5ACE">
        <w:rPr>
          <w:sz w:val="22"/>
          <w:szCs w:val="22"/>
        </w:rPr>
        <w:t>ние той или иной экономической реалии (т.е. результатом огр</w:t>
      </w:r>
      <w:r w:rsidRPr="004C5ACE">
        <w:rPr>
          <w:sz w:val="22"/>
          <w:szCs w:val="22"/>
        </w:rPr>
        <w:t>а</w:t>
      </w:r>
      <w:r w:rsidRPr="004C5ACE">
        <w:rPr>
          <w:sz w:val="22"/>
          <w:szCs w:val="22"/>
        </w:rPr>
        <w:t>ниченности кругозора в понимании той или иной экономич</w:t>
      </w:r>
      <w:r w:rsidRPr="004C5ACE">
        <w:rPr>
          <w:sz w:val="22"/>
          <w:szCs w:val="22"/>
        </w:rPr>
        <w:t>е</w:t>
      </w:r>
      <w:r w:rsidRPr="004C5ACE">
        <w:rPr>
          <w:sz w:val="22"/>
          <w:szCs w:val="22"/>
        </w:rPr>
        <w:t xml:space="preserve">ской реалии), так и лености интеллекта, которая обусловливает порождение экономических паралогизмов в процессе принятия экономических решений на любом уровне правления в условиях смешанной рыночной экономики.  </w:t>
      </w:r>
    </w:p>
    <w:p w:rsidR="00D46116" w:rsidRPr="004C5ACE" w:rsidRDefault="00D46116" w:rsidP="00BC619A">
      <w:pPr>
        <w:spacing w:line="252" w:lineRule="auto"/>
        <w:ind w:firstLine="540"/>
        <w:jc w:val="both"/>
        <w:rPr>
          <w:sz w:val="22"/>
          <w:szCs w:val="22"/>
        </w:rPr>
      </w:pPr>
      <w:r w:rsidRPr="004C5ACE">
        <w:rPr>
          <w:sz w:val="22"/>
          <w:szCs w:val="22"/>
        </w:rPr>
        <w:t>Метод анализа и синтеза качеств реалий смешанной р</w:t>
      </w:r>
      <w:r w:rsidRPr="004C5ACE">
        <w:rPr>
          <w:sz w:val="22"/>
          <w:szCs w:val="22"/>
        </w:rPr>
        <w:t>ы</w:t>
      </w:r>
      <w:r w:rsidRPr="004C5ACE">
        <w:rPr>
          <w:sz w:val="22"/>
          <w:szCs w:val="22"/>
        </w:rPr>
        <w:t>ночной экономики, иными словами, мысленное дробление на качественно определённые составляющие (ингредиенты) и мы</w:t>
      </w:r>
      <w:r w:rsidRPr="004C5ACE">
        <w:rPr>
          <w:sz w:val="22"/>
          <w:szCs w:val="22"/>
        </w:rPr>
        <w:t>с</w:t>
      </w:r>
      <w:r w:rsidRPr="004C5ACE">
        <w:rPr>
          <w:sz w:val="22"/>
          <w:szCs w:val="22"/>
        </w:rPr>
        <w:t>ленное их соединение, неразделим и применяется в двух н</w:t>
      </w:r>
      <w:r w:rsidRPr="004C5ACE">
        <w:rPr>
          <w:sz w:val="22"/>
          <w:szCs w:val="22"/>
        </w:rPr>
        <w:t>а</w:t>
      </w:r>
      <w:r w:rsidRPr="004C5ACE">
        <w:rPr>
          <w:sz w:val="22"/>
          <w:szCs w:val="22"/>
        </w:rPr>
        <w:t xml:space="preserve">правлениях: </w:t>
      </w:r>
    </w:p>
    <w:p w:rsidR="00D46116" w:rsidRPr="004C5ACE" w:rsidRDefault="00D46116" w:rsidP="00BC619A">
      <w:pPr>
        <w:spacing w:line="252" w:lineRule="auto"/>
        <w:ind w:firstLine="540"/>
        <w:jc w:val="both"/>
        <w:rPr>
          <w:sz w:val="22"/>
          <w:szCs w:val="22"/>
        </w:rPr>
      </w:pPr>
      <w:r w:rsidRPr="004C5ACE">
        <w:rPr>
          <w:sz w:val="22"/>
          <w:szCs w:val="22"/>
        </w:rPr>
        <w:t>1) анализ качеств существующей экономической реалии для синтеза качеств но</w:t>
      </w:r>
      <w:r w:rsidRPr="00BC21C0">
        <w:rPr>
          <w:sz w:val="22"/>
          <w:szCs w:val="22"/>
        </w:rPr>
        <w:softHyphen/>
      </w:r>
      <w:r w:rsidRPr="004C5ACE">
        <w:rPr>
          <w:sz w:val="22"/>
          <w:szCs w:val="22"/>
        </w:rPr>
        <w:t>вой экономической реалии, претворение в жизнь которой осуществляется в данном периоде времени со</w:t>
      </w:r>
      <w:r w:rsidRPr="00EA07D7">
        <w:rPr>
          <w:sz w:val="22"/>
          <w:szCs w:val="22"/>
        </w:rPr>
        <w:softHyphen/>
      </w:r>
      <w:r w:rsidRPr="004C5ACE">
        <w:rPr>
          <w:sz w:val="22"/>
          <w:szCs w:val="22"/>
        </w:rPr>
        <w:t>ответ</w:t>
      </w:r>
      <w:r w:rsidRPr="00EA07D7">
        <w:rPr>
          <w:sz w:val="22"/>
          <w:szCs w:val="22"/>
        </w:rPr>
        <w:softHyphen/>
      </w:r>
      <w:r w:rsidRPr="004C5ACE">
        <w:rPr>
          <w:sz w:val="22"/>
          <w:szCs w:val="22"/>
        </w:rPr>
        <w:t>ствующими правленческими мерами в условиях сме</w:t>
      </w:r>
      <w:r w:rsidRPr="00EA07D7">
        <w:rPr>
          <w:sz w:val="22"/>
          <w:szCs w:val="22"/>
        </w:rPr>
        <w:softHyphen/>
      </w:r>
      <w:r w:rsidRPr="004C5ACE">
        <w:rPr>
          <w:sz w:val="22"/>
          <w:szCs w:val="22"/>
        </w:rPr>
        <w:t>шан</w:t>
      </w:r>
      <w:r w:rsidRPr="00EA07D7">
        <w:rPr>
          <w:sz w:val="22"/>
          <w:szCs w:val="22"/>
        </w:rPr>
        <w:softHyphen/>
      </w:r>
      <w:r w:rsidRPr="004C5ACE">
        <w:rPr>
          <w:sz w:val="22"/>
          <w:szCs w:val="22"/>
        </w:rPr>
        <w:t xml:space="preserve">ной рыночной экономики; </w:t>
      </w:r>
    </w:p>
    <w:p w:rsidR="00D46116" w:rsidRPr="004C5ACE" w:rsidRDefault="00D46116" w:rsidP="00BC619A">
      <w:pPr>
        <w:spacing w:line="252" w:lineRule="auto"/>
        <w:ind w:firstLine="540"/>
        <w:jc w:val="both"/>
        <w:rPr>
          <w:sz w:val="22"/>
          <w:szCs w:val="22"/>
        </w:rPr>
      </w:pPr>
      <w:r w:rsidRPr="004C5ACE">
        <w:rPr>
          <w:sz w:val="22"/>
          <w:szCs w:val="22"/>
        </w:rPr>
        <w:t>2) анализ качеств существующей реалии смешанной р</w:t>
      </w:r>
      <w:r w:rsidRPr="004C5ACE">
        <w:rPr>
          <w:sz w:val="22"/>
          <w:szCs w:val="22"/>
        </w:rPr>
        <w:t>ы</w:t>
      </w:r>
      <w:r w:rsidRPr="004C5ACE">
        <w:rPr>
          <w:sz w:val="22"/>
          <w:szCs w:val="22"/>
        </w:rPr>
        <w:t>ночной экономики данного периода времени и последующий их синтез в еди</w:t>
      </w:r>
      <w:r w:rsidRPr="00BC21C0">
        <w:rPr>
          <w:sz w:val="22"/>
          <w:szCs w:val="22"/>
        </w:rPr>
        <w:softHyphen/>
      </w:r>
      <w:r w:rsidRPr="004C5ACE">
        <w:rPr>
          <w:sz w:val="22"/>
          <w:szCs w:val="22"/>
        </w:rPr>
        <w:t>ное целое с целью проверки правильности (безош</w:t>
      </w:r>
      <w:r w:rsidRPr="004C5ACE">
        <w:rPr>
          <w:sz w:val="22"/>
          <w:szCs w:val="22"/>
        </w:rPr>
        <w:t>и</w:t>
      </w:r>
      <w:r w:rsidRPr="004C5ACE">
        <w:rPr>
          <w:sz w:val="22"/>
          <w:szCs w:val="22"/>
        </w:rPr>
        <w:t xml:space="preserve">бочности) осуществляемого умозрительного познания. </w:t>
      </w:r>
    </w:p>
    <w:p w:rsidR="00D46116" w:rsidRPr="004C5ACE" w:rsidRDefault="00D46116" w:rsidP="00BC619A">
      <w:pPr>
        <w:spacing w:line="252" w:lineRule="auto"/>
        <w:ind w:firstLine="540"/>
        <w:jc w:val="both"/>
        <w:rPr>
          <w:sz w:val="22"/>
          <w:szCs w:val="22"/>
        </w:rPr>
      </w:pPr>
      <w:r w:rsidRPr="004C5ACE">
        <w:rPr>
          <w:sz w:val="22"/>
          <w:szCs w:val="22"/>
        </w:rPr>
        <w:t>Одним словом, анализ качеств экономических реалий, н</w:t>
      </w:r>
      <w:r w:rsidRPr="004C5ACE">
        <w:rPr>
          <w:sz w:val="22"/>
          <w:szCs w:val="22"/>
        </w:rPr>
        <w:t>а</w:t>
      </w:r>
      <w:r w:rsidRPr="004C5ACE">
        <w:rPr>
          <w:sz w:val="22"/>
          <w:szCs w:val="22"/>
        </w:rPr>
        <w:t>ряду с синтезом, имеет большое значение в процессе научного познания реальной экономической действительности, если они осуществляются на основе периоданто-генетического образа экономического мышления.</w:t>
      </w:r>
    </w:p>
    <w:p w:rsidR="00D46116" w:rsidRPr="004C5ACE" w:rsidRDefault="00D46116" w:rsidP="00BC619A">
      <w:pPr>
        <w:spacing w:line="252" w:lineRule="auto"/>
        <w:ind w:firstLine="540"/>
        <w:jc w:val="both"/>
        <w:rPr>
          <w:sz w:val="22"/>
          <w:szCs w:val="22"/>
        </w:rPr>
      </w:pPr>
      <w:r w:rsidRPr="004C5ACE">
        <w:rPr>
          <w:sz w:val="22"/>
          <w:szCs w:val="22"/>
        </w:rPr>
        <w:t>Периоданто-генетическое умозрительное дробление ка</w:t>
      </w:r>
      <w:r w:rsidRPr="00AC5771">
        <w:rPr>
          <w:sz w:val="22"/>
          <w:szCs w:val="22"/>
        </w:rPr>
        <w:softHyphen/>
      </w:r>
      <w:r w:rsidRPr="004C5ACE">
        <w:rPr>
          <w:sz w:val="22"/>
          <w:szCs w:val="22"/>
        </w:rPr>
        <w:t>честв реалий сме</w:t>
      </w:r>
      <w:r w:rsidRPr="00BC21C0">
        <w:rPr>
          <w:sz w:val="22"/>
          <w:szCs w:val="22"/>
        </w:rPr>
        <w:softHyphen/>
      </w:r>
      <w:r w:rsidRPr="004C5ACE">
        <w:rPr>
          <w:sz w:val="22"/>
          <w:szCs w:val="22"/>
        </w:rPr>
        <w:t>шанной рыночной экономики на цепочку «тр</w:t>
      </w:r>
      <w:r w:rsidRPr="004C5ACE">
        <w:rPr>
          <w:sz w:val="22"/>
          <w:szCs w:val="22"/>
        </w:rPr>
        <w:t>и</w:t>
      </w:r>
      <w:r w:rsidRPr="004C5ACE">
        <w:rPr>
          <w:sz w:val="22"/>
          <w:szCs w:val="22"/>
        </w:rPr>
        <w:t>ад» (экономического операнда, экономического мультио</w:t>
      </w:r>
      <w:r w:rsidRPr="00AC5771">
        <w:rPr>
          <w:sz w:val="22"/>
          <w:szCs w:val="22"/>
        </w:rPr>
        <w:softHyphen/>
      </w:r>
      <w:r w:rsidRPr="004C5ACE">
        <w:rPr>
          <w:sz w:val="22"/>
          <w:szCs w:val="22"/>
        </w:rPr>
        <w:t>пе</w:t>
      </w:r>
      <w:r w:rsidRPr="00AC5771">
        <w:rPr>
          <w:sz w:val="22"/>
          <w:szCs w:val="22"/>
        </w:rPr>
        <w:softHyphen/>
      </w:r>
      <w:r w:rsidRPr="004C5ACE">
        <w:rPr>
          <w:sz w:val="22"/>
          <w:szCs w:val="22"/>
        </w:rPr>
        <w:t>ра</w:t>
      </w:r>
      <w:r w:rsidRPr="00AC5771">
        <w:rPr>
          <w:sz w:val="22"/>
          <w:szCs w:val="22"/>
        </w:rPr>
        <w:softHyphen/>
      </w:r>
      <w:r w:rsidRPr="004C5ACE">
        <w:rPr>
          <w:sz w:val="22"/>
          <w:szCs w:val="22"/>
        </w:rPr>
        <w:t>тора, экономического образа) неразрывно связано с их пери</w:t>
      </w:r>
      <w:r w:rsidRPr="004C5ACE">
        <w:rPr>
          <w:sz w:val="22"/>
          <w:szCs w:val="22"/>
        </w:rPr>
        <w:t>о</w:t>
      </w:r>
      <w:r w:rsidRPr="004C5ACE">
        <w:rPr>
          <w:sz w:val="22"/>
          <w:szCs w:val="22"/>
        </w:rPr>
        <w:t>данто-генетическим мысленным мультисинтезом. Это обесп</w:t>
      </w:r>
      <w:r w:rsidRPr="004C5ACE">
        <w:rPr>
          <w:sz w:val="22"/>
          <w:szCs w:val="22"/>
        </w:rPr>
        <w:t>е</w:t>
      </w:r>
      <w:r w:rsidRPr="004C5ACE">
        <w:rPr>
          <w:sz w:val="22"/>
          <w:szCs w:val="22"/>
        </w:rPr>
        <w:t>чивает осуществление безупречного (т.е. без допущения экон</w:t>
      </w:r>
      <w:r w:rsidRPr="004C5ACE">
        <w:rPr>
          <w:sz w:val="22"/>
          <w:szCs w:val="22"/>
        </w:rPr>
        <w:t>о</w:t>
      </w:r>
      <w:r w:rsidRPr="004C5ACE">
        <w:rPr>
          <w:sz w:val="22"/>
          <w:szCs w:val="22"/>
        </w:rPr>
        <w:t>мических паралогизмов) познания качеств экономических ре</w:t>
      </w:r>
      <w:r w:rsidRPr="004C5ACE">
        <w:rPr>
          <w:sz w:val="22"/>
          <w:szCs w:val="22"/>
        </w:rPr>
        <w:t>а</w:t>
      </w:r>
      <w:r w:rsidRPr="004C5ACE">
        <w:rPr>
          <w:sz w:val="22"/>
          <w:szCs w:val="22"/>
        </w:rPr>
        <w:t>лий и, тем самым, приводит к безукоризненным выводам, кот</w:t>
      </w:r>
      <w:r w:rsidRPr="004C5ACE">
        <w:rPr>
          <w:sz w:val="22"/>
          <w:szCs w:val="22"/>
        </w:rPr>
        <w:t>о</w:t>
      </w:r>
      <w:r w:rsidRPr="004C5ACE">
        <w:rPr>
          <w:sz w:val="22"/>
          <w:szCs w:val="22"/>
        </w:rPr>
        <w:t xml:space="preserve">рые становятся залогом принятия адекватных правленческих решений в условиях смешанной рыночной экономики.   </w:t>
      </w:r>
    </w:p>
    <w:p w:rsidR="00D46116" w:rsidRPr="004C5ACE" w:rsidRDefault="00D46116" w:rsidP="00BC619A">
      <w:pPr>
        <w:spacing w:line="252" w:lineRule="auto"/>
        <w:ind w:firstLine="540"/>
        <w:jc w:val="both"/>
        <w:rPr>
          <w:sz w:val="22"/>
          <w:szCs w:val="22"/>
        </w:rPr>
      </w:pPr>
      <w:r w:rsidRPr="004C5ACE">
        <w:rPr>
          <w:sz w:val="22"/>
          <w:szCs w:val="22"/>
        </w:rPr>
        <w:t>В силу этих обстоятельств дробеобразное строение гене</w:t>
      </w:r>
      <w:r w:rsidRPr="00EA07D7">
        <w:rPr>
          <w:sz w:val="22"/>
          <w:szCs w:val="22"/>
        </w:rPr>
        <w:softHyphen/>
      </w:r>
      <w:r w:rsidRPr="004C5ACE">
        <w:rPr>
          <w:sz w:val="22"/>
          <w:szCs w:val="22"/>
        </w:rPr>
        <w:t>тичес</w:t>
      </w:r>
      <w:r w:rsidRPr="00BC21C0">
        <w:rPr>
          <w:sz w:val="22"/>
          <w:szCs w:val="22"/>
        </w:rPr>
        <w:softHyphen/>
      </w:r>
      <w:r w:rsidRPr="004C5ACE">
        <w:rPr>
          <w:sz w:val="22"/>
          <w:szCs w:val="22"/>
        </w:rPr>
        <w:t>кой системы экономических мультиоператоров является отражением хода рыночной технологии экономики. Именно здесь обнаружена инновация, которая будет помогать эконом</w:t>
      </w:r>
      <w:r w:rsidRPr="004C5ACE">
        <w:rPr>
          <w:sz w:val="22"/>
          <w:szCs w:val="22"/>
        </w:rPr>
        <w:t>и</w:t>
      </w:r>
      <w:r w:rsidRPr="004C5ACE">
        <w:rPr>
          <w:sz w:val="22"/>
          <w:szCs w:val="22"/>
        </w:rPr>
        <w:t xml:space="preserve">ческим субъектам умелому правлению рыночной технологией экономики для того, чтобы экономические объекты (фирмы) успешно функционировали. </w:t>
      </w:r>
    </w:p>
    <w:p w:rsidR="00D46116" w:rsidRPr="004C5ACE" w:rsidRDefault="00D46116" w:rsidP="00BC619A">
      <w:pPr>
        <w:spacing w:line="252" w:lineRule="auto"/>
        <w:ind w:firstLine="540"/>
        <w:jc w:val="both"/>
        <w:rPr>
          <w:sz w:val="22"/>
          <w:szCs w:val="22"/>
        </w:rPr>
      </w:pPr>
      <w:r w:rsidRPr="004C5ACE">
        <w:rPr>
          <w:sz w:val="22"/>
          <w:szCs w:val="22"/>
        </w:rPr>
        <w:t>В 2009 году выйдет в свет монография автора «Методол</w:t>
      </w:r>
      <w:r w:rsidRPr="00EA07D7">
        <w:rPr>
          <w:sz w:val="22"/>
          <w:szCs w:val="22"/>
        </w:rPr>
        <w:softHyphen/>
      </w:r>
      <w:r w:rsidRPr="004C5ACE">
        <w:rPr>
          <w:sz w:val="22"/>
          <w:szCs w:val="22"/>
        </w:rPr>
        <w:t>о</w:t>
      </w:r>
      <w:r w:rsidRPr="00EA07D7">
        <w:rPr>
          <w:sz w:val="22"/>
          <w:szCs w:val="22"/>
        </w:rPr>
        <w:softHyphen/>
      </w:r>
      <w:r w:rsidRPr="004C5ACE">
        <w:rPr>
          <w:sz w:val="22"/>
          <w:szCs w:val="22"/>
        </w:rPr>
        <w:t xml:space="preserve">гия познания качеств реалий смешанной рыночной экономики и паралогизмы», представляющая собой научно-фундаментальное и прикладное исследование. </w:t>
      </w:r>
    </w:p>
    <w:p w:rsidR="00D46116" w:rsidRPr="004C5ACE" w:rsidRDefault="00D46116" w:rsidP="00BC619A">
      <w:pPr>
        <w:spacing w:line="252" w:lineRule="auto"/>
        <w:ind w:firstLine="720"/>
        <w:jc w:val="both"/>
        <w:rPr>
          <w:sz w:val="22"/>
          <w:szCs w:val="22"/>
        </w:rPr>
      </w:pPr>
    </w:p>
    <w:p w:rsidR="00D46116" w:rsidRPr="004C5ACE" w:rsidRDefault="00D46116" w:rsidP="00BC619A">
      <w:pPr>
        <w:spacing w:line="252" w:lineRule="auto"/>
        <w:rPr>
          <w:sz w:val="22"/>
          <w:szCs w:val="22"/>
        </w:rPr>
      </w:pPr>
    </w:p>
    <w:p w:rsidR="00D46116" w:rsidRPr="00E27554" w:rsidRDefault="00D46116" w:rsidP="00BC619A">
      <w:pPr>
        <w:spacing w:line="252" w:lineRule="auto"/>
        <w:jc w:val="right"/>
        <w:rPr>
          <w:rFonts w:ascii="LitNusx" w:hAnsi="LitNusx"/>
          <w:b/>
          <w:i/>
          <w:spacing w:val="6"/>
          <w:sz w:val="22"/>
          <w:szCs w:val="22"/>
          <w:lang w:val="es-ES"/>
        </w:rPr>
      </w:pPr>
      <w:r w:rsidRPr="00A16241">
        <w:rPr>
          <w:rFonts w:ascii="LitNusx" w:hAnsi="LitNusx"/>
          <w:b/>
          <w:i/>
          <w:sz w:val="22"/>
          <w:szCs w:val="22"/>
          <w:lang w:val="en-US"/>
        </w:rPr>
        <w:br w:type="page"/>
      </w:r>
      <w:r w:rsidRPr="00E27554">
        <w:rPr>
          <w:rFonts w:ascii="LitNusx" w:hAnsi="LitNusx"/>
          <w:b/>
          <w:i/>
          <w:spacing w:val="6"/>
          <w:sz w:val="22"/>
          <w:szCs w:val="22"/>
          <w:lang w:val="es-ES"/>
        </w:rPr>
        <w:t>gi</w:t>
      </w:r>
      <w:r w:rsidRPr="00E27554">
        <w:rPr>
          <w:rFonts w:ascii="LitNusx" w:hAnsi="LitNusx"/>
          <w:b/>
          <w:i/>
          <w:spacing w:val="6"/>
          <w:sz w:val="22"/>
          <w:szCs w:val="22"/>
          <w:lang w:val="es-ES"/>
        </w:rPr>
        <w:softHyphen/>
        <w:t>or</w:t>
      </w:r>
      <w:r w:rsidRPr="00E27554">
        <w:rPr>
          <w:rFonts w:ascii="LitNusx" w:hAnsi="LitNusx"/>
          <w:b/>
          <w:i/>
          <w:spacing w:val="6"/>
          <w:sz w:val="22"/>
          <w:szCs w:val="22"/>
          <w:lang w:val="es-ES"/>
        </w:rPr>
        <w:softHyphen/>
        <w:t>gi pa</w:t>
      </w:r>
      <w:r w:rsidRPr="00E27554">
        <w:rPr>
          <w:rFonts w:ascii="LitNusx" w:hAnsi="LitNusx"/>
          <w:b/>
          <w:i/>
          <w:spacing w:val="6"/>
          <w:sz w:val="22"/>
          <w:szCs w:val="22"/>
          <w:lang w:val="es-ES"/>
        </w:rPr>
        <w:softHyphen/>
        <w:t>pa</w:t>
      </w:r>
      <w:r w:rsidRPr="00E27554">
        <w:rPr>
          <w:rFonts w:ascii="LitNusx" w:hAnsi="LitNusx"/>
          <w:b/>
          <w:i/>
          <w:spacing w:val="6"/>
          <w:sz w:val="22"/>
          <w:szCs w:val="22"/>
          <w:lang w:val="es-ES"/>
        </w:rPr>
        <w:softHyphen/>
        <w:t>va</w:t>
      </w:r>
    </w:p>
    <w:p w:rsidR="00D46116" w:rsidRDefault="00D46116" w:rsidP="00BC619A">
      <w:pPr>
        <w:spacing w:before="120" w:line="252" w:lineRule="auto"/>
        <w:jc w:val="right"/>
        <w:rPr>
          <w:rFonts w:ascii="LitNusx" w:hAnsi="LitNusx"/>
          <w:i/>
          <w:sz w:val="22"/>
          <w:szCs w:val="22"/>
          <w:lang w:val="es-ES"/>
        </w:rPr>
      </w:pPr>
      <w:r w:rsidRPr="00897A51">
        <w:rPr>
          <w:rFonts w:ascii="LitNusx" w:hAnsi="LitNusx"/>
          <w:i/>
          <w:sz w:val="22"/>
          <w:szCs w:val="22"/>
          <w:lang w:val="es-ES"/>
        </w:rPr>
        <w:t>eko</w:t>
      </w:r>
      <w:r>
        <w:rPr>
          <w:rFonts w:ascii="LitNusx" w:hAnsi="LitNusx"/>
          <w:i/>
          <w:sz w:val="22"/>
          <w:szCs w:val="22"/>
          <w:lang w:val="es-ES"/>
        </w:rPr>
        <w:softHyphen/>
      </w:r>
      <w:r w:rsidRPr="00897A51">
        <w:rPr>
          <w:rFonts w:ascii="LitNusx" w:hAnsi="LitNusx"/>
          <w:i/>
          <w:sz w:val="22"/>
          <w:szCs w:val="22"/>
          <w:lang w:val="es-ES"/>
        </w:rPr>
        <w:t>no</w:t>
      </w:r>
      <w:r>
        <w:rPr>
          <w:rFonts w:ascii="LitNusx" w:hAnsi="LitNusx"/>
          <w:i/>
          <w:sz w:val="22"/>
          <w:szCs w:val="22"/>
          <w:lang w:val="es-ES"/>
        </w:rPr>
        <w:softHyphen/>
      </w:r>
      <w:r w:rsidRPr="00897A51">
        <w:rPr>
          <w:rFonts w:ascii="LitNusx" w:hAnsi="LitNusx"/>
          <w:i/>
          <w:sz w:val="22"/>
          <w:szCs w:val="22"/>
          <w:lang w:val="es-ES"/>
        </w:rPr>
        <w:t>mi</w:t>
      </w:r>
      <w:r>
        <w:rPr>
          <w:rFonts w:ascii="LitNusx" w:hAnsi="LitNusx"/>
          <w:i/>
          <w:sz w:val="22"/>
          <w:szCs w:val="22"/>
          <w:lang w:val="es-ES"/>
        </w:rPr>
        <w:softHyphen/>
      </w:r>
      <w:r w:rsidRPr="00897A51">
        <w:rPr>
          <w:rFonts w:ascii="LitNusx" w:hAnsi="LitNusx"/>
          <w:i/>
          <w:sz w:val="22"/>
          <w:szCs w:val="22"/>
          <w:lang w:val="es-ES"/>
        </w:rPr>
        <w:t>kur mec</w:t>
      </w:r>
      <w:r>
        <w:rPr>
          <w:rFonts w:ascii="LitNusx" w:hAnsi="LitNusx"/>
          <w:i/>
          <w:sz w:val="22"/>
          <w:szCs w:val="22"/>
          <w:lang w:val="es-ES"/>
        </w:rPr>
        <w:softHyphen/>
      </w:r>
      <w:r w:rsidRPr="00897A51">
        <w:rPr>
          <w:rFonts w:ascii="LitNusx" w:hAnsi="LitNusx"/>
          <w:i/>
          <w:sz w:val="22"/>
          <w:szCs w:val="22"/>
          <w:lang w:val="es-ES"/>
        </w:rPr>
        <w:t>ni</w:t>
      </w:r>
      <w:r>
        <w:rPr>
          <w:rFonts w:ascii="LitNusx" w:hAnsi="LitNusx"/>
          <w:i/>
          <w:sz w:val="22"/>
          <w:szCs w:val="22"/>
          <w:lang w:val="es-ES"/>
        </w:rPr>
        <w:softHyphen/>
      </w:r>
      <w:r w:rsidRPr="00897A51">
        <w:rPr>
          <w:rFonts w:ascii="LitNusx" w:hAnsi="LitNusx"/>
          <w:i/>
          <w:sz w:val="22"/>
          <w:szCs w:val="22"/>
          <w:lang w:val="es-ES"/>
        </w:rPr>
        <w:t>e</w:t>
      </w:r>
      <w:r>
        <w:rPr>
          <w:rFonts w:ascii="LitNusx" w:hAnsi="LitNusx"/>
          <w:i/>
          <w:sz w:val="22"/>
          <w:szCs w:val="22"/>
          <w:lang w:val="es-ES"/>
        </w:rPr>
        <w:softHyphen/>
      </w:r>
      <w:r w:rsidRPr="00897A51">
        <w:rPr>
          <w:rFonts w:ascii="LitNusx" w:hAnsi="LitNusx"/>
          <w:i/>
          <w:sz w:val="22"/>
          <w:szCs w:val="22"/>
          <w:lang w:val="es-ES"/>
        </w:rPr>
        <w:t>re</w:t>
      </w:r>
      <w:r>
        <w:rPr>
          <w:rFonts w:ascii="LitNusx" w:hAnsi="LitNusx"/>
          <w:i/>
          <w:sz w:val="22"/>
          <w:szCs w:val="22"/>
          <w:lang w:val="es-ES"/>
        </w:rPr>
        <w:softHyphen/>
      </w:r>
      <w:r w:rsidRPr="00897A51">
        <w:rPr>
          <w:rFonts w:ascii="LitNusx" w:hAnsi="LitNusx"/>
          <w:i/>
          <w:sz w:val="22"/>
          <w:szCs w:val="22"/>
          <w:lang w:val="es-ES"/>
        </w:rPr>
        <w:t>ba</w:t>
      </w:r>
      <w:r>
        <w:rPr>
          <w:rFonts w:ascii="LitNusx" w:hAnsi="LitNusx"/>
          <w:i/>
          <w:sz w:val="22"/>
          <w:szCs w:val="22"/>
          <w:lang w:val="es-ES"/>
        </w:rPr>
        <w:softHyphen/>
      </w:r>
      <w:r w:rsidRPr="00897A51">
        <w:rPr>
          <w:rFonts w:ascii="LitNusx" w:hAnsi="LitNusx"/>
          <w:i/>
          <w:sz w:val="22"/>
          <w:szCs w:val="22"/>
          <w:lang w:val="es-ES"/>
        </w:rPr>
        <w:t xml:space="preserve">Ta </w:t>
      </w:r>
    </w:p>
    <w:p w:rsidR="00D46116" w:rsidRDefault="00D46116" w:rsidP="00BC619A">
      <w:pPr>
        <w:spacing w:line="252" w:lineRule="auto"/>
        <w:jc w:val="right"/>
        <w:rPr>
          <w:rFonts w:ascii="LitNusx" w:hAnsi="LitNusx"/>
          <w:i/>
          <w:sz w:val="22"/>
          <w:szCs w:val="22"/>
          <w:lang w:val="es-ES"/>
        </w:rPr>
      </w:pPr>
      <w:r w:rsidRPr="00897A51">
        <w:rPr>
          <w:rFonts w:ascii="LitNusx" w:hAnsi="LitNusx"/>
          <w:i/>
          <w:sz w:val="22"/>
          <w:szCs w:val="22"/>
          <w:lang w:val="es-ES"/>
        </w:rPr>
        <w:t>doq</w:t>
      </w:r>
      <w:r>
        <w:rPr>
          <w:rFonts w:ascii="LitNusx" w:hAnsi="LitNusx"/>
          <w:i/>
          <w:sz w:val="22"/>
          <w:szCs w:val="22"/>
          <w:lang w:val="es-ES"/>
        </w:rPr>
        <w:softHyphen/>
      </w:r>
      <w:r w:rsidRPr="00897A51">
        <w:rPr>
          <w:rFonts w:ascii="LitNusx" w:hAnsi="LitNusx"/>
          <w:i/>
          <w:sz w:val="22"/>
          <w:szCs w:val="22"/>
          <w:lang w:val="es-ES"/>
        </w:rPr>
        <w:t>to</w:t>
      </w:r>
      <w:r>
        <w:rPr>
          <w:rFonts w:ascii="LitNusx" w:hAnsi="LitNusx"/>
          <w:i/>
          <w:sz w:val="22"/>
          <w:szCs w:val="22"/>
          <w:lang w:val="es-ES"/>
        </w:rPr>
        <w:softHyphen/>
      </w:r>
      <w:r w:rsidRPr="00897A51">
        <w:rPr>
          <w:rFonts w:ascii="LitNusx" w:hAnsi="LitNusx"/>
          <w:i/>
          <w:sz w:val="22"/>
          <w:szCs w:val="22"/>
          <w:lang w:val="es-ES"/>
        </w:rPr>
        <w:t>ri, pro</w:t>
      </w:r>
      <w:r>
        <w:rPr>
          <w:rFonts w:ascii="LitNusx" w:hAnsi="LitNusx"/>
          <w:i/>
          <w:sz w:val="22"/>
          <w:szCs w:val="22"/>
          <w:lang w:val="es-ES"/>
        </w:rPr>
        <w:softHyphen/>
      </w:r>
      <w:r w:rsidRPr="00897A51">
        <w:rPr>
          <w:rFonts w:ascii="LitNusx" w:hAnsi="LitNusx"/>
          <w:i/>
          <w:sz w:val="22"/>
          <w:szCs w:val="22"/>
          <w:lang w:val="es-ES"/>
        </w:rPr>
        <w:t>fe</w:t>
      </w:r>
      <w:r>
        <w:rPr>
          <w:rFonts w:ascii="LitNusx" w:hAnsi="LitNusx"/>
          <w:i/>
          <w:sz w:val="22"/>
          <w:szCs w:val="22"/>
          <w:lang w:val="es-ES"/>
        </w:rPr>
        <w:softHyphen/>
      </w:r>
      <w:r w:rsidRPr="00897A51">
        <w:rPr>
          <w:rFonts w:ascii="LitNusx" w:hAnsi="LitNusx"/>
          <w:i/>
          <w:sz w:val="22"/>
          <w:szCs w:val="22"/>
          <w:lang w:val="es-ES"/>
        </w:rPr>
        <w:t>so</w:t>
      </w:r>
      <w:r>
        <w:rPr>
          <w:rFonts w:ascii="LitNusx" w:hAnsi="LitNusx"/>
          <w:i/>
          <w:sz w:val="22"/>
          <w:szCs w:val="22"/>
          <w:lang w:val="es-ES"/>
        </w:rPr>
        <w:softHyphen/>
      </w:r>
      <w:r w:rsidRPr="00897A51">
        <w:rPr>
          <w:rFonts w:ascii="LitNusx" w:hAnsi="LitNusx"/>
          <w:i/>
          <w:sz w:val="22"/>
          <w:szCs w:val="22"/>
          <w:lang w:val="es-ES"/>
        </w:rPr>
        <w:t>ri</w:t>
      </w:r>
    </w:p>
    <w:p w:rsidR="00D46116" w:rsidRPr="00897A51" w:rsidRDefault="00D46116" w:rsidP="00BC619A">
      <w:pPr>
        <w:spacing w:line="252" w:lineRule="auto"/>
        <w:jc w:val="right"/>
        <w:rPr>
          <w:rFonts w:ascii="LitNusx" w:hAnsi="LitNusx"/>
          <w:i/>
          <w:sz w:val="22"/>
          <w:szCs w:val="22"/>
          <w:lang w:val="es-ES"/>
        </w:rPr>
      </w:pPr>
    </w:p>
    <w:p w:rsidR="00D46116" w:rsidRDefault="00D46116" w:rsidP="00BC619A">
      <w:pPr>
        <w:spacing w:line="252" w:lineRule="auto"/>
        <w:jc w:val="center"/>
        <w:rPr>
          <w:rFonts w:ascii="LitMtavrPS" w:hAnsi="LitMtavrPS"/>
          <w:b/>
          <w:sz w:val="22"/>
          <w:szCs w:val="22"/>
          <w:lang w:val="es-ES"/>
        </w:rPr>
      </w:pPr>
      <w:r w:rsidRPr="00897A51">
        <w:rPr>
          <w:rFonts w:ascii="LitMtavrPS" w:hAnsi="LitMtavrPS"/>
          <w:b/>
          <w:sz w:val="22"/>
          <w:szCs w:val="22"/>
          <w:lang w:val="es-ES"/>
        </w:rPr>
        <w:t xml:space="preserve">periodantul-genetikuri </w:t>
      </w:r>
    </w:p>
    <w:p w:rsidR="00D46116" w:rsidRPr="00897A51" w:rsidRDefault="00D46116" w:rsidP="00BC619A">
      <w:pPr>
        <w:spacing w:line="252" w:lineRule="auto"/>
        <w:jc w:val="center"/>
        <w:rPr>
          <w:rFonts w:ascii="LitMtavrPS" w:hAnsi="LitMtavrPS"/>
          <w:b/>
          <w:sz w:val="22"/>
          <w:szCs w:val="22"/>
          <w:lang w:val="es-ES"/>
        </w:rPr>
      </w:pPr>
      <w:r w:rsidRPr="00897A51">
        <w:rPr>
          <w:rFonts w:ascii="LitMtavrPS" w:hAnsi="LitMtavrPS"/>
          <w:b/>
          <w:sz w:val="22"/>
          <w:szCs w:val="22"/>
          <w:lang w:val="es-ES"/>
        </w:rPr>
        <w:t>azrovnebis wesi ekonomikaSi</w:t>
      </w:r>
    </w:p>
    <w:p w:rsidR="00D46116" w:rsidRDefault="00D46116" w:rsidP="00BC619A">
      <w:pPr>
        <w:spacing w:line="252" w:lineRule="auto"/>
        <w:jc w:val="center"/>
        <w:rPr>
          <w:rFonts w:ascii="LitNusx" w:hAnsi="LitNusx"/>
          <w:b/>
          <w:sz w:val="22"/>
          <w:szCs w:val="22"/>
          <w:lang w:val="es-ES"/>
        </w:rPr>
      </w:pPr>
    </w:p>
    <w:p w:rsidR="00D46116" w:rsidRPr="00EB3471" w:rsidRDefault="00D46116" w:rsidP="00BC619A">
      <w:pPr>
        <w:spacing w:line="252" w:lineRule="auto"/>
        <w:jc w:val="center"/>
        <w:rPr>
          <w:rFonts w:ascii="LitNusx" w:hAnsi="LitNusx"/>
          <w:b/>
          <w:spacing w:val="60"/>
          <w:sz w:val="22"/>
          <w:szCs w:val="22"/>
          <w:lang w:val="es-ES"/>
        </w:rPr>
      </w:pPr>
      <w:r w:rsidRPr="00EB3471">
        <w:rPr>
          <w:rFonts w:ascii="LitNusx" w:hAnsi="LitNusx"/>
          <w:b/>
          <w:spacing w:val="60"/>
          <w:sz w:val="22"/>
          <w:szCs w:val="22"/>
          <w:lang w:val="es-ES"/>
        </w:rPr>
        <w:t>re</w:t>
      </w:r>
      <w:r w:rsidRPr="00EB3471">
        <w:rPr>
          <w:rFonts w:ascii="LitNusx" w:hAnsi="LitNusx"/>
          <w:b/>
          <w:spacing w:val="60"/>
          <w:sz w:val="22"/>
          <w:szCs w:val="22"/>
          <w:lang w:val="es-ES"/>
        </w:rPr>
        <w:softHyphen/>
        <w:t>fe</w:t>
      </w:r>
      <w:r w:rsidRPr="00EB3471">
        <w:rPr>
          <w:rFonts w:ascii="LitNusx" w:hAnsi="LitNusx"/>
          <w:b/>
          <w:spacing w:val="60"/>
          <w:sz w:val="22"/>
          <w:szCs w:val="22"/>
          <w:lang w:val="es-ES"/>
        </w:rPr>
        <w:softHyphen/>
        <w:t>ra</w:t>
      </w:r>
      <w:r w:rsidRPr="00EB3471">
        <w:rPr>
          <w:rFonts w:ascii="LitNusx" w:hAnsi="LitNusx"/>
          <w:b/>
          <w:spacing w:val="60"/>
          <w:sz w:val="22"/>
          <w:szCs w:val="22"/>
          <w:lang w:val="es-ES"/>
        </w:rPr>
        <w:softHyphen/>
        <w:t>ti</w:t>
      </w:r>
    </w:p>
    <w:p w:rsidR="00D46116" w:rsidRPr="00897A51" w:rsidRDefault="00D46116" w:rsidP="00BC619A">
      <w:pPr>
        <w:spacing w:line="252" w:lineRule="auto"/>
        <w:jc w:val="center"/>
        <w:rPr>
          <w:rFonts w:ascii="AcadNusx" w:hAnsi="AcadNusx"/>
          <w:b/>
          <w:sz w:val="22"/>
          <w:szCs w:val="22"/>
          <w:lang w:val="es-ES"/>
        </w:rPr>
      </w:pPr>
    </w:p>
    <w:p w:rsidR="00D46116" w:rsidRPr="004C5ACE" w:rsidRDefault="00D46116" w:rsidP="00BC619A">
      <w:pPr>
        <w:spacing w:line="252" w:lineRule="auto"/>
        <w:ind w:firstLine="540"/>
        <w:jc w:val="both"/>
        <w:rPr>
          <w:rFonts w:ascii="LitNusx" w:hAnsi="LitNusx"/>
          <w:sz w:val="22"/>
          <w:szCs w:val="22"/>
          <w:lang w:val="es-ES"/>
        </w:rPr>
      </w:pPr>
      <w:r>
        <w:rPr>
          <w:rFonts w:ascii="LitNusx" w:hAnsi="LitNusx"/>
          <w:sz w:val="22"/>
          <w:szCs w:val="22"/>
          <w:lang w:val="es-ES"/>
        </w:rPr>
        <w:t>sa</w:t>
      </w:r>
      <w:r>
        <w:rPr>
          <w:rFonts w:ascii="LitNusx" w:hAnsi="LitNusx"/>
          <w:sz w:val="22"/>
          <w:szCs w:val="22"/>
          <w:lang w:val="es-ES"/>
        </w:rPr>
        <w:softHyphen/>
        <w:t>baz</w:t>
      </w:r>
      <w:r>
        <w:rPr>
          <w:rFonts w:ascii="LitNusx" w:hAnsi="LitNusx"/>
          <w:sz w:val="22"/>
          <w:szCs w:val="22"/>
          <w:lang w:val="es-ES"/>
        </w:rPr>
        <w:softHyphen/>
        <w:t xml:space="preserve">ro </w:t>
      </w:r>
      <w:r w:rsidRPr="004C5ACE">
        <w:rPr>
          <w:rFonts w:ascii="LitNusx" w:hAnsi="LitNusx"/>
          <w:sz w:val="22"/>
          <w:szCs w:val="22"/>
          <w:lang w:val="es-ES"/>
        </w:rPr>
        <w:t>eko</w:t>
      </w:r>
      <w:r>
        <w:rPr>
          <w:rFonts w:ascii="LitNusx" w:hAnsi="LitNusx"/>
          <w:sz w:val="22"/>
          <w:szCs w:val="22"/>
          <w:lang w:val="es-ES"/>
        </w:rPr>
        <w:softHyphen/>
      </w:r>
      <w:r w:rsidRPr="004C5ACE">
        <w:rPr>
          <w:rFonts w:ascii="LitNusx" w:hAnsi="LitNusx"/>
          <w:sz w:val="22"/>
          <w:szCs w:val="22"/>
          <w:lang w:val="es-ES"/>
        </w:rPr>
        <w:t>no</w:t>
      </w:r>
      <w:r>
        <w:rPr>
          <w:rFonts w:ascii="LitNusx" w:hAnsi="LitNusx"/>
          <w:sz w:val="22"/>
          <w:szCs w:val="22"/>
          <w:lang w:val="es-ES"/>
        </w:rPr>
        <w:softHyphen/>
      </w:r>
      <w:r w:rsidRPr="004C5ACE">
        <w:rPr>
          <w:rFonts w:ascii="LitNusx" w:hAnsi="LitNusx"/>
          <w:sz w:val="22"/>
          <w:szCs w:val="22"/>
          <w:lang w:val="es-ES"/>
        </w:rPr>
        <w:t>mi</w:t>
      </w:r>
      <w:r w:rsidRPr="004C5ACE">
        <w:rPr>
          <w:rFonts w:ascii="LitNusx" w:hAnsi="LitNusx"/>
          <w:sz w:val="22"/>
          <w:szCs w:val="22"/>
          <w:lang w:val="es-ES"/>
        </w:rPr>
        <w:softHyphen/>
        <w:t>k</w:t>
      </w:r>
      <w:r>
        <w:rPr>
          <w:rFonts w:ascii="LitNusx" w:hAnsi="LitNusx"/>
          <w:sz w:val="22"/>
          <w:szCs w:val="22"/>
          <w:lang w:val="es-ES"/>
        </w:rPr>
        <w:t>is</w:t>
      </w:r>
      <w:r w:rsidRPr="004C5ACE">
        <w:rPr>
          <w:rFonts w:ascii="LitNusx" w:hAnsi="LitNusx"/>
          <w:sz w:val="22"/>
          <w:szCs w:val="22"/>
          <w:lang w:val="es-ES"/>
        </w:rPr>
        <w:t xml:space="preserve"> or</w:t>
      </w:r>
      <w:r w:rsidRPr="004C5ACE">
        <w:rPr>
          <w:rFonts w:ascii="LitNusx" w:hAnsi="LitNusx"/>
          <w:sz w:val="22"/>
          <w:szCs w:val="22"/>
          <w:lang w:val="es-ES"/>
        </w:rPr>
        <w:softHyphen/>
        <w:t>ga</w:t>
      </w:r>
      <w:r w:rsidRPr="004C5ACE">
        <w:rPr>
          <w:rFonts w:ascii="LitNusx" w:hAnsi="LitNusx"/>
          <w:sz w:val="22"/>
          <w:szCs w:val="22"/>
          <w:lang w:val="es-ES"/>
        </w:rPr>
        <w:softHyphen/>
        <w:t>ni</w:t>
      </w:r>
      <w:r w:rsidRPr="004C5ACE">
        <w:rPr>
          <w:rFonts w:ascii="LitNusx" w:hAnsi="LitNusx"/>
          <w:sz w:val="22"/>
          <w:szCs w:val="22"/>
          <w:lang w:val="es-ES"/>
        </w:rPr>
        <w:softHyphen/>
        <w:t>ze</w:t>
      </w:r>
      <w:r w:rsidRPr="004C5ACE">
        <w:rPr>
          <w:rFonts w:ascii="LitNusx" w:hAnsi="LitNusx"/>
          <w:sz w:val="22"/>
          <w:szCs w:val="22"/>
          <w:lang w:val="es-ES"/>
        </w:rPr>
        <w:softHyphen/>
        <w:t>bis pro</w:t>
      </w:r>
      <w:r w:rsidRPr="004C5ACE">
        <w:rPr>
          <w:rFonts w:ascii="LitNusx" w:hAnsi="LitNusx"/>
          <w:sz w:val="22"/>
          <w:szCs w:val="22"/>
          <w:lang w:val="es-ES"/>
        </w:rPr>
        <w:softHyphen/>
        <w:t>ces</w:t>
      </w:r>
      <w:r w:rsidRPr="004C5ACE">
        <w:rPr>
          <w:rFonts w:ascii="LitNusx" w:hAnsi="LitNusx"/>
          <w:sz w:val="22"/>
          <w:szCs w:val="22"/>
          <w:lang w:val="es-ES"/>
        </w:rPr>
        <w:softHyphen/>
        <w:t>Si au</w:t>
      </w:r>
      <w:r w:rsidRPr="004C5ACE">
        <w:rPr>
          <w:rFonts w:ascii="LitNusx" w:hAnsi="LitNusx"/>
          <w:sz w:val="22"/>
          <w:szCs w:val="22"/>
          <w:lang w:val="es-ES"/>
        </w:rPr>
        <w:softHyphen/>
        <w:t>ci</w:t>
      </w:r>
      <w:r w:rsidRPr="004C5ACE">
        <w:rPr>
          <w:rFonts w:ascii="LitNusx" w:hAnsi="LitNusx"/>
          <w:sz w:val="22"/>
          <w:szCs w:val="22"/>
          <w:lang w:val="es-ES"/>
        </w:rPr>
        <w:softHyphen/>
        <w:t>leb</w:t>
      </w:r>
      <w:r w:rsidRPr="004C5ACE">
        <w:rPr>
          <w:rFonts w:ascii="LitNusx" w:hAnsi="LitNusx"/>
          <w:sz w:val="22"/>
          <w:szCs w:val="22"/>
          <w:lang w:val="es-ES"/>
        </w:rPr>
        <w:softHyphen/>
      </w:r>
      <w:r>
        <w:rPr>
          <w:rFonts w:ascii="LitNusx" w:hAnsi="LitNusx"/>
          <w:sz w:val="22"/>
          <w:szCs w:val="22"/>
          <w:lang w:val="es-ES"/>
        </w:rPr>
        <w:t>e</w:t>
      </w:r>
      <w:r>
        <w:rPr>
          <w:rFonts w:ascii="LitNusx" w:hAnsi="LitNusx"/>
          <w:sz w:val="22"/>
          <w:szCs w:val="22"/>
          <w:lang w:val="es-ES"/>
        </w:rPr>
        <w:softHyphen/>
      </w:r>
      <w:r w:rsidRPr="004C5ACE">
        <w:rPr>
          <w:rFonts w:ascii="LitNusx" w:hAnsi="LitNusx"/>
          <w:sz w:val="22"/>
          <w:szCs w:val="22"/>
          <w:lang w:val="es-ES"/>
        </w:rPr>
        <w:t>l</w:t>
      </w:r>
      <w:r>
        <w:rPr>
          <w:rFonts w:ascii="LitNusx" w:hAnsi="LitNusx"/>
          <w:sz w:val="22"/>
          <w:szCs w:val="22"/>
          <w:lang w:val="es-ES"/>
        </w:rPr>
        <w:t>i</w:t>
      </w:r>
      <w:r w:rsidRPr="004C5ACE">
        <w:rPr>
          <w:rFonts w:ascii="LitNusx" w:hAnsi="LitNusx"/>
          <w:sz w:val="22"/>
          <w:szCs w:val="22"/>
          <w:lang w:val="es-ES"/>
        </w:rPr>
        <w:t xml:space="preserve">a </w:t>
      </w:r>
      <w:r>
        <w:rPr>
          <w:rFonts w:ascii="LitNusx" w:hAnsi="LitNusx"/>
          <w:sz w:val="22"/>
          <w:szCs w:val="22"/>
          <w:lang w:val="es-ES"/>
        </w:rPr>
        <w:t>ga</w:t>
      </w:r>
      <w:r>
        <w:rPr>
          <w:rFonts w:ascii="LitNusx" w:hAnsi="LitNusx"/>
          <w:sz w:val="22"/>
          <w:szCs w:val="22"/>
          <w:lang w:val="es-ES"/>
        </w:rPr>
        <w:softHyphen/>
        <w:t>ni</w:t>
      </w:r>
      <w:r>
        <w:rPr>
          <w:rFonts w:ascii="LitNusx" w:hAnsi="LitNusx"/>
          <w:sz w:val="22"/>
          <w:szCs w:val="22"/>
          <w:lang w:val="es-ES"/>
        </w:rPr>
        <w:softHyphen/>
        <w:t>saz</w:t>
      </w:r>
      <w:r>
        <w:rPr>
          <w:rFonts w:ascii="LitNusx" w:hAnsi="LitNusx"/>
          <w:sz w:val="22"/>
          <w:szCs w:val="22"/>
          <w:lang w:val="es-ES"/>
        </w:rPr>
        <w:softHyphen/>
        <w:t xml:space="preserve">Rvros </w:t>
      </w:r>
      <w:r w:rsidRPr="004C5ACE">
        <w:rPr>
          <w:rFonts w:ascii="LitNusx" w:hAnsi="LitNusx"/>
          <w:sz w:val="22"/>
          <w:szCs w:val="22"/>
          <w:lang w:val="es-ES"/>
        </w:rPr>
        <w:t>dro</w:t>
      </w:r>
      <w:r>
        <w:rPr>
          <w:rFonts w:ascii="LitNusx" w:hAnsi="LitNusx"/>
          <w:sz w:val="22"/>
          <w:szCs w:val="22"/>
          <w:lang w:val="es-ES"/>
        </w:rPr>
        <w:t>, rom</w:t>
      </w:r>
      <w:r>
        <w:rPr>
          <w:rFonts w:ascii="LitNusx" w:hAnsi="LitNusx"/>
          <w:sz w:val="22"/>
          <w:szCs w:val="22"/>
          <w:lang w:val="es-ES"/>
        </w:rPr>
        <w:softHyphen/>
        <w:t>lis gan</w:t>
      </w:r>
      <w:r>
        <w:rPr>
          <w:rFonts w:ascii="LitNusx" w:hAnsi="LitNusx"/>
          <w:sz w:val="22"/>
          <w:szCs w:val="22"/>
          <w:lang w:val="es-ES"/>
        </w:rPr>
        <w:softHyphen/>
        <w:t>mav</w:t>
      </w:r>
      <w:r>
        <w:rPr>
          <w:rFonts w:ascii="LitNusx" w:hAnsi="LitNusx"/>
          <w:sz w:val="22"/>
          <w:szCs w:val="22"/>
          <w:lang w:val="es-ES"/>
        </w:rPr>
        <w:softHyphen/>
        <w:t>lo</w:t>
      </w:r>
      <w:r>
        <w:rPr>
          <w:rFonts w:ascii="LitNusx" w:hAnsi="LitNusx"/>
          <w:sz w:val="22"/>
          <w:szCs w:val="22"/>
          <w:lang w:val="es-ES"/>
        </w:rPr>
        <w:softHyphen/>
        <w:t>ba</w:t>
      </w:r>
      <w:r>
        <w:rPr>
          <w:rFonts w:ascii="LitNusx" w:hAnsi="LitNusx"/>
          <w:sz w:val="22"/>
          <w:szCs w:val="22"/>
          <w:lang w:val="es-ES"/>
        </w:rPr>
        <w:softHyphen/>
        <w:t>Si</w:t>
      </w:r>
      <w:r w:rsidRPr="004C5ACE">
        <w:rPr>
          <w:rFonts w:ascii="LitNusx" w:hAnsi="LitNusx"/>
          <w:sz w:val="22"/>
          <w:szCs w:val="22"/>
          <w:lang w:val="es-ES"/>
        </w:rPr>
        <w:t xml:space="preserve"> un</w:t>
      </w:r>
      <w:r w:rsidRPr="004C5ACE">
        <w:rPr>
          <w:rFonts w:ascii="LitNusx" w:hAnsi="LitNusx"/>
          <w:sz w:val="22"/>
          <w:szCs w:val="22"/>
          <w:lang w:val="es-ES"/>
        </w:rPr>
        <w:softHyphen/>
        <w:t>da mo</w:t>
      </w:r>
      <w:r w:rsidRPr="004C5ACE">
        <w:rPr>
          <w:rFonts w:ascii="LitNusx" w:hAnsi="LitNusx"/>
          <w:sz w:val="22"/>
          <w:szCs w:val="22"/>
          <w:lang w:val="es-ES"/>
        </w:rPr>
        <w:softHyphen/>
      </w:r>
      <w:r>
        <w:rPr>
          <w:rFonts w:ascii="LitNusx" w:hAnsi="LitNusx"/>
          <w:sz w:val="22"/>
          <w:szCs w:val="22"/>
          <w:lang w:val="es-ES"/>
        </w:rPr>
        <w:t>e</w:t>
      </w:r>
      <w:r w:rsidRPr="004C5ACE">
        <w:rPr>
          <w:rFonts w:ascii="LitNusx" w:hAnsi="LitNusx"/>
          <w:sz w:val="22"/>
          <w:szCs w:val="22"/>
          <w:lang w:val="es-ES"/>
        </w:rPr>
        <w:t>s</w:t>
      </w:r>
      <w:r w:rsidRPr="004C5ACE">
        <w:rPr>
          <w:rFonts w:ascii="LitNusx" w:hAnsi="LitNusx"/>
          <w:sz w:val="22"/>
          <w:szCs w:val="22"/>
          <w:lang w:val="es-ES"/>
        </w:rPr>
        <w:softHyphen/>
        <w:t>wro</w:t>
      </w:r>
      <w:r>
        <w:rPr>
          <w:rFonts w:ascii="LitNusx" w:hAnsi="LitNusx"/>
          <w:sz w:val="22"/>
          <w:szCs w:val="22"/>
          <w:lang w:val="es-ES"/>
        </w:rPr>
        <w:t>s</w:t>
      </w:r>
      <w:r w:rsidRPr="004C5ACE">
        <w:rPr>
          <w:rFonts w:ascii="LitNusx" w:hAnsi="LitNusx"/>
          <w:sz w:val="22"/>
          <w:szCs w:val="22"/>
          <w:lang w:val="es-ES"/>
        </w:rPr>
        <w:t xml:space="preserve"> </w:t>
      </w:r>
      <w:r>
        <w:rPr>
          <w:rFonts w:ascii="LitNusx" w:hAnsi="LitNusx"/>
          <w:sz w:val="22"/>
          <w:szCs w:val="22"/>
          <w:lang w:val="es-ES"/>
        </w:rPr>
        <w:t>da</w:t>
      </w:r>
      <w:r>
        <w:rPr>
          <w:rFonts w:ascii="LitNusx" w:hAnsi="LitNusx"/>
          <w:sz w:val="22"/>
          <w:szCs w:val="22"/>
          <w:lang w:val="es-ES"/>
        </w:rPr>
        <w:softHyphen/>
        <w:t>sa</w:t>
      </w:r>
      <w:r>
        <w:rPr>
          <w:rFonts w:ascii="LitNusx" w:hAnsi="LitNusx"/>
          <w:sz w:val="22"/>
          <w:szCs w:val="22"/>
          <w:lang w:val="es-ES"/>
        </w:rPr>
        <w:softHyphen/>
        <w:t>xul amo</w:t>
      </w:r>
      <w:r>
        <w:rPr>
          <w:rFonts w:ascii="LitNusx" w:hAnsi="LitNusx"/>
          <w:sz w:val="22"/>
          <w:szCs w:val="22"/>
          <w:lang w:val="es-ES"/>
        </w:rPr>
        <w:softHyphen/>
        <w:t>ca</w:t>
      </w:r>
      <w:r>
        <w:rPr>
          <w:rFonts w:ascii="LitNusx" w:hAnsi="LitNusx"/>
          <w:sz w:val="22"/>
          <w:szCs w:val="22"/>
          <w:lang w:val="es-ES"/>
        </w:rPr>
        <w:softHyphen/>
        <w:t>na</w:t>
      </w:r>
      <w:r>
        <w:rPr>
          <w:rFonts w:ascii="LitNusx" w:hAnsi="LitNusx"/>
          <w:sz w:val="22"/>
          <w:szCs w:val="22"/>
          <w:lang w:val="es-ES"/>
        </w:rPr>
        <w:softHyphen/>
        <w:t>Ta gan</w:t>
      </w:r>
      <w:r>
        <w:rPr>
          <w:rFonts w:ascii="LitNusx" w:hAnsi="LitNusx"/>
          <w:sz w:val="22"/>
          <w:szCs w:val="22"/>
          <w:lang w:val="es-ES"/>
        </w:rPr>
        <w:softHyphen/>
        <w:t>xor</w:t>
      </w:r>
      <w:r>
        <w:rPr>
          <w:rFonts w:ascii="LitNusx" w:hAnsi="LitNusx"/>
          <w:sz w:val="22"/>
          <w:szCs w:val="22"/>
          <w:lang w:val="es-ES"/>
        </w:rPr>
        <w:softHyphen/>
        <w:t>ci</w:t>
      </w:r>
      <w:r>
        <w:rPr>
          <w:rFonts w:ascii="LitNusx" w:hAnsi="LitNusx"/>
          <w:sz w:val="22"/>
          <w:szCs w:val="22"/>
          <w:lang w:val="es-ES"/>
        </w:rPr>
        <w:softHyphen/>
        <w:t>e</w:t>
      </w:r>
      <w:r>
        <w:rPr>
          <w:rFonts w:ascii="LitNusx" w:hAnsi="LitNusx"/>
          <w:sz w:val="22"/>
          <w:szCs w:val="22"/>
          <w:lang w:val="es-ES"/>
        </w:rPr>
        <w:softHyphen/>
        <w:t>le</w:t>
      </w:r>
      <w:r>
        <w:rPr>
          <w:rFonts w:ascii="LitNusx" w:hAnsi="LitNusx"/>
          <w:sz w:val="22"/>
          <w:szCs w:val="22"/>
          <w:lang w:val="es-ES"/>
        </w:rPr>
        <w:softHyphen/>
        <w:t>ba</w:t>
      </w:r>
      <w:r w:rsidRPr="004C5ACE">
        <w:rPr>
          <w:rFonts w:ascii="LitNusx" w:hAnsi="LitNusx"/>
          <w:sz w:val="22"/>
          <w:szCs w:val="22"/>
          <w:lang w:val="es-ES"/>
        </w:rPr>
        <w:t>, ra</w:t>
      </w:r>
      <w:r w:rsidRPr="004C5ACE">
        <w:rPr>
          <w:rFonts w:ascii="LitNusx" w:hAnsi="LitNusx"/>
          <w:sz w:val="22"/>
          <w:szCs w:val="22"/>
          <w:lang w:val="es-ES"/>
        </w:rPr>
        <w:softHyphen/>
        <w:t>Ta eko</w:t>
      </w:r>
      <w:r w:rsidRPr="004C5ACE">
        <w:rPr>
          <w:rFonts w:ascii="LitNusx" w:hAnsi="LitNusx"/>
          <w:sz w:val="22"/>
          <w:szCs w:val="22"/>
          <w:lang w:val="es-ES"/>
        </w:rPr>
        <w:softHyphen/>
        <w:t>no</w:t>
      </w:r>
      <w:r w:rsidRPr="004C5ACE">
        <w:rPr>
          <w:rFonts w:ascii="LitNusx" w:hAnsi="LitNusx"/>
          <w:sz w:val="22"/>
          <w:szCs w:val="22"/>
          <w:lang w:val="es-ES"/>
        </w:rPr>
        <w:softHyphen/>
        <w:t>mi</w:t>
      </w:r>
      <w:r w:rsidRPr="004C5ACE">
        <w:rPr>
          <w:rFonts w:ascii="LitNusx" w:hAnsi="LitNusx"/>
          <w:sz w:val="22"/>
          <w:szCs w:val="22"/>
          <w:lang w:val="es-ES"/>
        </w:rPr>
        <w:softHyphen/>
        <w:t>ka fun</w:t>
      </w:r>
      <w:r w:rsidRPr="004C5ACE">
        <w:rPr>
          <w:rFonts w:ascii="LitNusx" w:hAnsi="LitNusx"/>
          <w:sz w:val="22"/>
          <w:szCs w:val="22"/>
          <w:lang w:val="es-ES"/>
        </w:rPr>
        <w:softHyphen/>
        <w:t>qci</w:t>
      </w:r>
      <w:r w:rsidRPr="004C5ACE">
        <w:rPr>
          <w:rFonts w:ascii="LitNusx" w:hAnsi="LitNusx"/>
          <w:sz w:val="22"/>
          <w:szCs w:val="22"/>
          <w:lang w:val="es-ES"/>
        </w:rPr>
        <w:softHyphen/>
        <w:t>o</w:t>
      </w:r>
      <w:r w:rsidRPr="004C5ACE">
        <w:rPr>
          <w:rFonts w:ascii="LitNusx" w:hAnsi="LitNusx"/>
          <w:sz w:val="22"/>
          <w:szCs w:val="22"/>
          <w:lang w:val="es-ES"/>
        </w:rPr>
        <w:softHyphen/>
        <w:t>ni</w:t>
      </w:r>
      <w:r w:rsidRPr="004C5ACE">
        <w:rPr>
          <w:rFonts w:ascii="LitNusx" w:hAnsi="LitNusx"/>
          <w:sz w:val="22"/>
          <w:szCs w:val="22"/>
          <w:lang w:val="es-ES"/>
        </w:rPr>
        <w:softHyphen/>
        <w:t>reb</w:t>
      </w:r>
      <w:r w:rsidRPr="004C5ACE">
        <w:rPr>
          <w:rFonts w:ascii="LitNusx" w:hAnsi="LitNusx"/>
          <w:sz w:val="22"/>
          <w:szCs w:val="22"/>
          <w:lang w:val="es-ES"/>
        </w:rPr>
        <w:softHyphen/>
        <w:t>des or</w:t>
      </w:r>
      <w:r w:rsidRPr="004C5ACE">
        <w:rPr>
          <w:rFonts w:ascii="LitNusx" w:hAnsi="LitNusx"/>
          <w:sz w:val="22"/>
          <w:szCs w:val="22"/>
          <w:lang w:val="es-ES"/>
        </w:rPr>
        <w:softHyphen/>
        <w:t>ga</w:t>
      </w:r>
      <w:r w:rsidRPr="004C5ACE">
        <w:rPr>
          <w:rFonts w:ascii="LitNusx" w:hAnsi="LitNusx"/>
          <w:sz w:val="22"/>
          <w:szCs w:val="22"/>
          <w:lang w:val="es-ES"/>
        </w:rPr>
        <w:softHyphen/>
        <w:t>ni</w:t>
      </w:r>
      <w:r w:rsidRPr="004C5ACE">
        <w:rPr>
          <w:rFonts w:ascii="LitNusx" w:hAnsi="LitNusx"/>
          <w:sz w:val="22"/>
          <w:szCs w:val="22"/>
          <w:lang w:val="es-ES"/>
        </w:rPr>
        <w:softHyphen/>
        <w:t>ze</w:t>
      </w:r>
      <w:r w:rsidRPr="004C5ACE">
        <w:rPr>
          <w:rFonts w:ascii="LitNusx" w:hAnsi="LitNusx"/>
          <w:sz w:val="22"/>
          <w:szCs w:val="22"/>
          <w:lang w:val="es-ES"/>
        </w:rPr>
        <w:softHyphen/>
        <w:t>bu</w:t>
      </w:r>
      <w:r w:rsidRPr="004C5ACE">
        <w:rPr>
          <w:rFonts w:ascii="LitNusx" w:hAnsi="LitNusx"/>
          <w:sz w:val="22"/>
          <w:szCs w:val="22"/>
          <w:lang w:val="es-ES"/>
        </w:rPr>
        <w:softHyphen/>
        <w:t>lad da Tav</w:t>
      </w:r>
      <w:r w:rsidRPr="004C5ACE">
        <w:rPr>
          <w:rFonts w:ascii="LitNusx" w:hAnsi="LitNusx"/>
          <w:sz w:val="22"/>
          <w:szCs w:val="22"/>
          <w:lang w:val="es-ES"/>
        </w:rPr>
        <w:softHyphen/>
        <w:t>se</w:t>
      </w:r>
      <w:r w:rsidRPr="004C5ACE">
        <w:rPr>
          <w:rFonts w:ascii="LitNusx" w:hAnsi="LitNusx"/>
          <w:sz w:val="22"/>
          <w:szCs w:val="22"/>
          <w:lang w:val="es-ES"/>
        </w:rPr>
        <w:softHyphen/>
        <w:t>bo</w:t>
      </w:r>
      <w:r w:rsidRPr="004C5ACE">
        <w:rPr>
          <w:rFonts w:ascii="LitNusx" w:hAnsi="LitNusx"/>
          <w:sz w:val="22"/>
          <w:szCs w:val="22"/>
          <w:lang w:val="es-ES"/>
        </w:rPr>
        <w:softHyphen/>
        <w:t>des dro</w:t>
      </w:r>
      <w:r w:rsidRPr="004C5ACE">
        <w:rPr>
          <w:rFonts w:ascii="LitNusx" w:hAnsi="LitNusx"/>
          <w:sz w:val="22"/>
          <w:szCs w:val="22"/>
          <w:lang w:val="es-ES"/>
        </w:rPr>
        <w:softHyphen/>
        <w:t>is gan</w:t>
      </w:r>
      <w:r w:rsidRPr="004C5ACE">
        <w:rPr>
          <w:rFonts w:ascii="LitNusx" w:hAnsi="LitNusx"/>
          <w:sz w:val="22"/>
          <w:szCs w:val="22"/>
          <w:lang w:val="es-ES"/>
        </w:rPr>
        <w:softHyphen/>
        <w:t>saz</w:t>
      </w:r>
      <w:r w:rsidRPr="004C5ACE">
        <w:rPr>
          <w:rFonts w:ascii="LitNusx" w:hAnsi="LitNusx"/>
          <w:sz w:val="22"/>
          <w:szCs w:val="22"/>
          <w:lang w:val="es-ES"/>
        </w:rPr>
        <w:softHyphen/>
        <w:t>Rvrul pe</w:t>
      </w:r>
      <w:r w:rsidRPr="004C5ACE">
        <w:rPr>
          <w:rFonts w:ascii="LitNusx" w:hAnsi="LitNusx"/>
          <w:sz w:val="22"/>
          <w:szCs w:val="22"/>
          <w:lang w:val="es-ES"/>
        </w:rPr>
        <w:softHyphen/>
        <w:t>ri</w:t>
      </w:r>
      <w:r w:rsidRPr="004C5ACE">
        <w:rPr>
          <w:rFonts w:ascii="LitNusx" w:hAnsi="LitNusx"/>
          <w:sz w:val="22"/>
          <w:szCs w:val="22"/>
          <w:lang w:val="es-ES"/>
        </w:rPr>
        <w:softHyphen/>
        <w:t>o</w:t>
      </w:r>
      <w:r w:rsidRPr="004C5ACE">
        <w:rPr>
          <w:rFonts w:ascii="LitNusx" w:hAnsi="LitNusx"/>
          <w:sz w:val="22"/>
          <w:szCs w:val="22"/>
          <w:lang w:val="es-ES"/>
        </w:rPr>
        <w:softHyphen/>
        <w:t>deb</w:t>
      </w:r>
      <w:r w:rsidRPr="004C5ACE">
        <w:rPr>
          <w:rFonts w:ascii="LitNusx" w:hAnsi="LitNusx"/>
          <w:sz w:val="22"/>
          <w:szCs w:val="22"/>
          <w:lang w:val="es-ES"/>
        </w:rPr>
        <w:softHyphen/>
        <w:t>Si. es uci</w:t>
      </w:r>
      <w:r w:rsidRPr="004C5ACE">
        <w:rPr>
          <w:rFonts w:ascii="LitNusx" w:hAnsi="LitNusx"/>
          <w:sz w:val="22"/>
          <w:szCs w:val="22"/>
          <w:lang w:val="es-ES"/>
        </w:rPr>
        <w:softHyphen/>
        <w:t>lo</w:t>
      </w:r>
      <w:r w:rsidRPr="004C5ACE">
        <w:rPr>
          <w:rFonts w:ascii="LitNusx" w:hAnsi="LitNusx"/>
          <w:sz w:val="22"/>
          <w:szCs w:val="22"/>
          <w:lang w:val="es-ES"/>
        </w:rPr>
        <w:softHyphen/>
        <w:t>be</w:t>
      </w:r>
      <w:r w:rsidRPr="004C5ACE">
        <w:rPr>
          <w:rFonts w:ascii="LitNusx" w:hAnsi="LitNusx"/>
          <w:sz w:val="22"/>
          <w:szCs w:val="22"/>
          <w:lang w:val="es-ES"/>
        </w:rPr>
        <w:softHyphen/>
        <w:t>li moT</w:t>
      </w:r>
      <w:r w:rsidRPr="004C5ACE">
        <w:rPr>
          <w:rFonts w:ascii="LitNusx" w:hAnsi="LitNusx"/>
          <w:sz w:val="22"/>
          <w:szCs w:val="22"/>
          <w:lang w:val="es-ES"/>
        </w:rPr>
        <w:softHyphen/>
        <w:t>xov</w:t>
      </w:r>
      <w:r w:rsidRPr="004C5ACE">
        <w:rPr>
          <w:rFonts w:ascii="LitNusx" w:hAnsi="LitNusx"/>
          <w:sz w:val="22"/>
          <w:szCs w:val="22"/>
          <w:lang w:val="es-ES"/>
        </w:rPr>
        <w:softHyphen/>
        <w:t>na eko</w:t>
      </w:r>
      <w:r w:rsidRPr="004C5ACE">
        <w:rPr>
          <w:rFonts w:ascii="LitNusx" w:hAnsi="LitNusx"/>
          <w:sz w:val="22"/>
          <w:szCs w:val="22"/>
          <w:lang w:val="es-ES"/>
        </w:rPr>
        <w:softHyphen/>
        <w:t>no</w:t>
      </w:r>
      <w:r w:rsidRPr="004C5ACE">
        <w:rPr>
          <w:rFonts w:ascii="LitNusx" w:hAnsi="LitNusx"/>
          <w:sz w:val="22"/>
          <w:szCs w:val="22"/>
          <w:lang w:val="es-ES"/>
        </w:rPr>
        <w:softHyphen/>
        <w:t>mi</w:t>
      </w:r>
      <w:r w:rsidRPr="004C5ACE">
        <w:rPr>
          <w:rFonts w:ascii="LitNusx" w:hAnsi="LitNusx"/>
          <w:sz w:val="22"/>
          <w:szCs w:val="22"/>
          <w:lang w:val="es-ES"/>
        </w:rPr>
        <w:softHyphen/>
        <w:t>kis fun</w:t>
      </w:r>
      <w:r w:rsidRPr="004C5ACE">
        <w:rPr>
          <w:rFonts w:ascii="LitNusx" w:hAnsi="LitNusx"/>
          <w:sz w:val="22"/>
          <w:szCs w:val="22"/>
          <w:lang w:val="es-ES"/>
        </w:rPr>
        <w:softHyphen/>
        <w:t>qci</w:t>
      </w:r>
      <w:r w:rsidRPr="004C5ACE">
        <w:rPr>
          <w:rFonts w:ascii="LitNusx" w:hAnsi="LitNusx"/>
          <w:sz w:val="22"/>
          <w:szCs w:val="22"/>
          <w:lang w:val="es-ES"/>
        </w:rPr>
        <w:softHyphen/>
        <w:t>o</w:t>
      </w:r>
      <w:r w:rsidRPr="004C5ACE">
        <w:rPr>
          <w:rFonts w:ascii="LitNusx" w:hAnsi="LitNusx"/>
          <w:sz w:val="22"/>
          <w:szCs w:val="22"/>
          <w:lang w:val="es-ES"/>
        </w:rPr>
        <w:softHyphen/>
        <w:t>ni</w:t>
      </w:r>
      <w:r w:rsidRPr="004C5ACE">
        <w:rPr>
          <w:rFonts w:ascii="LitNusx" w:hAnsi="LitNusx"/>
          <w:sz w:val="22"/>
          <w:szCs w:val="22"/>
          <w:lang w:val="es-ES"/>
        </w:rPr>
        <w:softHyphen/>
        <w:t>re</w:t>
      </w:r>
      <w:r w:rsidRPr="004C5ACE">
        <w:rPr>
          <w:rFonts w:ascii="LitNusx" w:hAnsi="LitNusx"/>
          <w:sz w:val="22"/>
          <w:szCs w:val="22"/>
          <w:lang w:val="es-ES"/>
        </w:rPr>
        <w:softHyphen/>
        <w:t>bis ma</w:t>
      </w:r>
      <w:r w:rsidRPr="004C5ACE">
        <w:rPr>
          <w:rFonts w:ascii="LitNusx" w:hAnsi="LitNusx"/>
          <w:sz w:val="22"/>
          <w:szCs w:val="22"/>
          <w:lang w:val="es-ES"/>
        </w:rPr>
        <w:softHyphen/>
        <w:t>or</w:t>
      </w:r>
      <w:r w:rsidRPr="004C5ACE">
        <w:rPr>
          <w:rFonts w:ascii="LitNusx" w:hAnsi="LitNusx"/>
          <w:sz w:val="22"/>
          <w:szCs w:val="22"/>
          <w:lang w:val="es-ES"/>
        </w:rPr>
        <w:softHyphen/>
        <w:t>ga</w:t>
      </w:r>
      <w:r w:rsidRPr="004C5ACE">
        <w:rPr>
          <w:rFonts w:ascii="LitNusx" w:hAnsi="LitNusx"/>
          <w:sz w:val="22"/>
          <w:szCs w:val="22"/>
          <w:lang w:val="es-ES"/>
        </w:rPr>
        <w:softHyphen/>
        <w:t>ni</w:t>
      </w:r>
      <w:r w:rsidRPr="004C5ACE">
        <w:rPr>
          <w:rFonts w:ascii="LitNusx" w:hAnsi="LitNusx"/>
          <w:sz w:val="22"/>
          <w:szCs w:val="22"/>
          <w:lang w:val="es-ES"/>
        </w:rPr>
        <w:softHyphen/>
        <w:t>ze</w:t>
      </w:r>
      <w:r w:rsidRPr="004C5ACE">
        <w:rPr>
          <w:rFonts w:ascii="LitNusx" w:hAnsi="LitNusx"/>
          <w:sz w:val="22"/>
          <w:szCs w:val="22"/>
          <w:lang w:val="es-ES"/>
        </w:rPr>
        <w:softHyphen/>
        <w:t>bel rols dro</w:t>
      </w:r>
      <w:r w:rsidRPr="004C5ACE">
        <w:rPr>
          <w:rFonts w:ascii="LitNusx" w:hAnsi="LitNusx"/>
          <w:sz w:val="22"/>
          <w:szCs w:val="22"/>
          <w:lang w:val="es-ES"/>
        </w:rPr>
        <w:softHyphen/>
        <w:t>is yo</w:t>
      </w:r>
      <w:r w:rsidRPr="004C5ACE">
        <w:rPr>
          <w:rFonts w:ascii="LitNusx" w:hAnsi="LitNusx"/>
          <w:sz w:val="22"/>
          <w:szCs w:val="22"/>
          <w:lang w:val="es-ES"/>
        </w:rPr>
        <w:softHyphen/>
        <w:t>vel pe</w:t>
      </w:r>
      <w:r w:rsidRPr="004C5ACE">
        <w:rPr>
          <w:rFonts w:ascii="LitNusx" w:hAnsi="LitNusx"/>
          <w:sz w:val="22"/>
          <w:szCs w:val="22"/>
          <w:lang w:val="es-ES"/>
        </w:rPr>
        <w:softHyphen/>
        <w:t>ri</w:t>
      </w:r>
      <w:r w:rsidRPr="004C5ACE">
        <w:rPr>
          <w:rFonts w:ascii="LitNusx" w:hAnsi="LitNusx"/>
          <w:sz w:val="22"/>
          <w:szCs w:val="22"/>
          <w:lang w:val="es-ES"/>
        </w:rPr>
        <w:softHyphen/>
        <w:t>ods</w:t>
      </w:r>
      <w:r w:rsidRPr="00897A51">
        <w:rPr>
          <w:rFonts w:ascii="LitNusx" w:hAnsi="LitNusx"/>
          <w:sz w:val="22"/>
          <w:szCs w:val="22"/>
          <w:lang w:val="es-ES"/>
        </w:rPr>
        <w:t xml:space="preserve"> </w:t>
      </w:r>
      <w:r w:rsidRPr="004C5ACE">
        <w:rPr>
          <w:rFonts w:ascii="LitNusx" w:hAnsi="LitNusx"/>
          <w:sz w:val="22"/>
          <w:szCs w:val="22"/>
          <w:lang w:val="es-ES"/>
        </w:rPr>
        <w:t>ani</w:t>
      </w:r>
      <w:r w:rsidRPr="004C5ACE">
        <w:rPr>
          <w:rFonts w:ascii="LitNusx" w:hAnsi="LitNusx"/>
          <w:sz w:val="22"/>
          <w:szCs w:val="22"/>
          <w:lang w:val="es-ES"/>
        </w:rPr>
        <w:softHyphen/>
        <w:t>Webs, vi</w:t>
      </w:r>
      <w:r w:rsidRPr="004C5ACE">
        <w:rPr>
          <w:rFonts w:ascii="LitNusx" w:hAnsi="LitNusx"/>
          <w:sz w:val="22"/>
          <w:szCs w:val="22"/>
          <w:lang w:val="es-ES"/>
        </w:rPr>
        <w:softHyphen/>
        <w:t>na</w:t>
      </w:r>
      <w:r w:rsidRPr="004C5ACE">
        <w:rPr>
          <w:rFonts w:ascii="LitNusx" w:hAnsi="LitNusx"/>
          <w:sz w:val="22"/>
          <w:szCs w:val="22"/>
          <w:lang w:val="es-ES"/>
        </w:rPr>
        <w:softHyphen/>
        <w:t>i</w:t>
      </w:r>
      <w:r w:rsidRPr="004C5ACE">
        <w:rPr>
          <w:rFonts w:ascii="LitNusx" w:hAnsi="LitNusx"/>
          <w:sz w:val="22"/>
          <w:szCs w:val="22"/>
          <w:lang w:val="es-ES"/>
        </w:rPr>
        <w:softHyphen/>
        <w:t>dan dro</w:t>
      </w:r>
      <w:r w:rsidRPr="004C5ACE">
        <w:rPr>
          <w:rFonts w:ascii="LitNusx" w:hAnsi="LitNusx"/>
          <w:sz w:val="22"/>
          <w:szCs w:val="22"/>
          <w:lang w:val="es-ES"/>
        </w:rPr>
        <w:softHyphen/>
        <w:t>is pe</w:t>
      </w:r>
      <w:r w:rsidRPr="004C5ACE">
        <w:rPr>
          <w:rFonts w:ascii="LitNusx" w:hAnsi="LitNusx"/>
          <w:sz w:val="22"/>
          <w:szCs w:val="22"/>
          <w:lang w:val="es-ES"/>
        </w:rPr>
        <w:softHyphen/>
        <w:t>ri</w:t>
      </w:r>
      <w:r w:rsidRPr="004C5ACE">
        <w:rPr>
          <w:rFonts w:ascii="LitNusx" w:hAnsi="LitNusx"/>
          <w:sz w:val="22"/>
          <w:szCs w:val="22"/>
          <w:lang w:val="es-ES"/>
        </w:rPr>
        <w:softHyphen/>
        <w:t>o</w:t>
      </w:r>
      <w:r w:rsidRPr="004C5ACE">
        <w:rPr>
          <w:rFonts w:ascii="LitNusx" w:hAnsi="LitNusx"/>
          <w:sz w:val="22"/>
          <w:szCs w:val="22"/>
          <w:lang w:val="es-ES"/>
        </w:rPr>
        <w:softHyphen/>
        <w:t>di am mi</w:t>
      </w:r>
      <w:r w:rsidRPr="004C5ACE">
        <w:rPr>
          <w:rFonts w:ascii="LitNusx" w:hAnsi="LitNusx"/>
          <w:sz w:val="22"/>
          <w:szCs w:val="22"/>
          <w:lang w:val="es-ES"/>
        </w:rPr>
        <w:softHyphen/>
        <w:t>mar</w:t>
      </w:r>
      <w:r w:rsidRPr="004C5ACE">
        <w:rPr>
          <w:rFonts w:ascii="LitNusx" w:hAnsi="LitNusx"/>
          <w:sz w:val="22"/>
          <w:szCs w:val="22"/>
          <w:lang w:val="es-ES"/>
        </w:rPr>
        <w:softHyphen/>
        <w:t>Te</w:t>
      </w:r>
      <w:r w:rsidRPr="004C5ACE">
        <w:rPr>
          <w:rFonts w:ascii="LitNusx" w:hAnsi="LitNusx"/>
          <w:sz w:val="22"/>
          <w:szCs w:val="22"/>
          <w:lang w:val="es-ES"/>
        </w:rPr>
        <w:softHyphen/>
        <w:t>ba</w:t>
      </w:r>
      <w:r w:rsidRPr="004C5ACE">
        <w:rPr>
          <w:rFonts w:ascii="LitNusx" w:hAnsi="LitNusx"/>
          <w:sz w:val="22"/>
          <w:szCs w:val="22"/>
          <w:lang w:val="es-ES"/>
        </w:rPr>
        <w:softHyphen/>
        <w:t>Si va</w:t>
      </w:r>
      <w:r w:rsidRPr="004C5ACE">
        <w:rPr>
          <w:rFonts w:ascii="LitNusx" w:hAnsi="LitNusx"/>
          <w:sz w:val="22"/>
          <w:szCs w:val="22"/>
          <w:lang w:val="es-ES"/>
        </w:rPr>
        <w:softHyphen/>
        <w:t>di</w:t>
      </w:r>
      <w:r w:rsidRPr="004C5ACE">
        <w:rPr>
          <w:rFonts w:ascii="LitNusx" w:hAnsi="LitNusx"/>
          <w:sz w:val="22"/>
          <w:szCs w:val="22"/>
          <w:lang w:val="es-ES"/>
        </w:rPr>
        <w:softHyphen/>
        <w:t>se</w:t>
      </w:r>
      <w:r w:rsidRPr="004C5ACE">
        <w:rPr>
          <w:rFonts w:ascii="LitNusx" w:hAnsi="LitNusx"/>
          <w:sz w:val="22"/>
          <w:szCs w:val="22"/>
          <w:lang w:val="es-ES"/>
        </w:rPr>
        <w:softHyphen/>
        <w:t>u</w:t>
      </w:r>
      <w:r w:rsidRPr="004C5ACE">
        <w:rPr>
          <w:rFonts w:ascii="LitNusx" w:hAnsi="LitNusx"/>
          <w:sz w:val="22"/>
          <w:szCs w:val="22"/>
          <w:lang w:val="es-ES"/>
        </w:rPr>
        <w:softHyphen/>
        <w:t>li re</w:t>
      </w:r>
      <w:r w:rsidRPr="004C5ACE">
        <w:rPr>
          <w:rFonts w:ascii="LitNusx" w:hAnsi="LitNusx"/>
          <w:sz w:val="22"/>
          <w:szCs w:val="22"/>
          <w:lang w:val="es-ES"/>
        </w:rPr>
        <w:softHyphen/>
        <w:t>sur</w:t>
      </w:r>
      <w:r w:rsidRPr="004C5ACE">
        <w:rPr>
          <w:rFonts w:ascii="LitNusx" w:hAnsi="LitNusx"/>
          <w:sz w:val="22"/>
          <w:szCs w:val="22"/>
          <w:lang w:val="es-ES"/>
        </w:rPr>
        <w:softHyphen/>
        <w:t>sis rols</w:t>
      </w:r>
      <w:r w:rsidRPr="00897A51">
        <w:rPr>
          <w:rFonts w:ascii="LitNusx" w:hAnsi="LitNusx"/>
          <w:sz w:val="22"/>
          <w:szCs w:val="22"/>
          <w:lang w:val="es-ES"/>
        </w:rPr>
        <w:t xml:space="preserve"> </w:t>
      </w:r>
      <w:r w:rsidRPr="004C5ACE">
        <w:rPr>
          <w:rFonts w:ascii="LitNusx" w:hAnsi="LitNusx"/>
          <w:sz w:val="22"/>
          <w:szCs w:val="22"/>
          <w:lang w:val="es-ES"/>
        </w:rPr>
        <w:t>kis</w:t>
      </w:r>
      <w:r w:rsidRPr="004C5ACE">
        <w:rPr>
          <w:rFonts w:ascii="LitNusx" w:hAnsi="LitNusx"/>
          <w:sz w:val="22"/>
          <w:szCs w:val="22"/>
          <w:lang w:val="es-ES"/>
        </w:rPr>
        <w:softHyphen/>
        <w:t>ru</w:t>
      </w:r>
      <w:r w:rsidRPr="004C5ACE">
        <w:rPr>
          <w:rFonts w:ascii="LitNusx" w:hAnsi="LitNusx"/>
          <w:sz w:val="22"/>
          <w:szCs w:val="22"/>
          <w:lang w:val="es-ES"/>
        </w:rPr>
        <w:softHyphen/>
        <w:t>lobs.</w:t>
      </w:r>
    </w:p>
    <w:p w:rsidR="00D46116" w:rsidRPr="004C5ACE" w:rsidRDefault="00D46116" w:rsidP="00BC619A">
      <w:pPr>
        <w:spacing w:line="252" w:lineRule="auto"/>
        <w:ind w:firstLine="540"/>
        <w:jc w:val="both"/>
        <w:rPr>
          <w:rFonts w:ascii="LitNusx" w:hAnsi="LitNusx"/>
          <w:sz w:val="22"/>
          <w:szCs w:val="22"/>
          <w:lang w:val="es-ES"/>
        </w:rPr>
      </w:pPr>
      <w:r w:rsidRPr="004C5ACE">
        <w:rPr>
          <w:rFonts w:ascii="LitNusx" w:hAnsi="LitNusx"/>
          <w:sz w:val="22"/>
          <w:szCs w:val="22"/>
          <w:lang w:val="es-ES"/>
        </w:rPr>
        <w:t>am ga</w:t>
      </w:r>
      <w:r w:rsidRPr="004C5ACE">
        <w:rPr>
          <w:rFonts w:ascii="LitNusx" w:hAnsi="LitNusx"/>
          <w:sz w:val="22"/>
          <w:szCs w:val="22"/>
          <w:lang w:val="es-ES"/>
        </w:rPr>
        <w:softHyphen/>
        <w:t>re</w:t>
      </w:r>
      <w:r w:rsidRPr="004C5ACE">
        <w:rPr>
          <w:rFonts w:ascii="LitNusx" w:hAnsi="LitNusx"/>
          <w:sz w:val="22"/>
          <w:szCs w:val="22"/>
          <w:lang w:val="es-ES"/>
        </w:rPr>
        <w:softHyphen/>
        <w:t>mo</w:t>
      </w:r>
      <w:r w:rsidRPr="004C5ACE">
        <w:rPr>
          <w:rFonts w:ascii="LitNusx" w:hAnsi="LitNusx"/>
          <w:sz w:val="22"/>
          <w:szCs w:val="22"/>
          <w:lang w:val="es-ES"/>
        </w:rPr>
        <w:softHyphen/>
        <w:t>e</w:t>
      </w:r>
      <w:r w:rsidRPr="004C5ACE">
        <w:rPr>
          <w:rFonts w:ascii="LitNusx" w:hAnsi="LitNusx"/>
          <w:sz w:val="22"/>
          <w:szCs w:val="22"/>
          <w:lang w:val="es-ES"/>
        </w:rPr>
        <w:softHyphen/>
        <w:t>bis ga</w:t>
      </w:r>
      <w:r w:rsidRPr="004C5ACE">
        <w:rPr>
          <w:rFonts w:ascii="LitNusx" w:hAnsi="LitNusx"/>
          <w:sz w:val="22"/>
          <w:szCs w:val="22"/>
          <w:lang w:val="es-ES"/>
        </w:rPr>
        <w:softHyphen/>
        <w:t>mo eko</w:t>
      </w:r>
      <w:r w:rsidRPr="004C5ACE">
        <w:rPr>
          <w:rFonts w:ascii="LitNusx" w:hAnsi="LitNusx"/>
          <w:sz w:val="22"/>
          <w:szCs w:val="22"/>
          <w:lang w:val="es-ES"/>
        </w:rPr>
        <w:softHyphen/>
        <w:t>no</w:t>
      </w:r>
      <w:r w:rsidRPr="004C5ACE">
        <w:rPr>
          <w:rFonts w:ascii="LitNusx" w:hAnsi="LitNusx"/>
          <w:sz w:val="22"/>
          <w:szCs w:val="22"/>
          <w:lang w:val="es-ES"/>
        </w:rPr>
        <w:softHyphen/>
        <w:t>mi</w:t>
      </w:r>
      <w:r w:rsidRPr="004C5ACE">
        <w:rPr>
          <w:rFonts w:ascii="LitNusx" w:hAnsi="LitNusx"/>
          <w:sz w:val="22"/>
          <w:szCs w:val="22"/>
          <w:lang w:val="es-ES"/>
        </w:rPr>
        <w:softHyphen/>
        <w:t>kur mul</w:t>
      </w:r>
      <w:r w:rsidRPr="004C5ACE">
        <w:rPr>
          <w:rFonts w:ascii="LitNusx" w:hAnsi="LitNusx"/>
          <w:sz w:val="22"/>
          <w:szCs w:val="22"/>
          <w:lang w:val="es-ES"/>
        </w:rPr>
        <w:softHyphen/>
        <w:t>ti</w:t>
      </w:r>
      <w:r w:rsidRPr="004C5ACE">
        <w:rPr>
          <w:rFonts w:ascii="LitNusx" w:hAnsi="LitNusx"/>
          <w:sz w:val="22"/>
          <w:szCs w:val="22"/>
          <w:lang w:val="es-ES"/>
        </w:rPr>
        <w:softHyphen/>
        <w:t>o</w:t>
      </w:r>
      <w:r w:rsidRPr="004C5ACE">
        <w:rPr>
          <w:rFonts w:ascii="LitNusx" w:hAnsi="LitNusx"/>
          <w:sz w:val="22"/>
          <w:szCs w:val="22"/>
          <w:lang w:val="es-ES"/>
        </w:rPr>
        <w:softHyphen/>
        <w:t>pe</w:t>
      </w:r>
      <w:r w:rsidRPr="004C5ACE">
        <w:rPr>
          <w:rFonts w:ascii="LitNusx" w:hAnsi="LitNusx"/>
          <w:sz w:val="22"/>
          <w:szCs w:val="22"/>
          <w:lang w:val="es-ES"/>
        </w:rPr>
        <w:softHyphen/>
        <w:t>ra</w:t>
      </w:r>
      <w:r w:rsidRPr="004C5ACE">
        <w:rPr>
          <w:rFonts w:ascii="LitNusx" w:hAnsi="LitNusx"/>
          <w:sz w:val="22"/>
          <w:szCs w:val="22"/>
          <w:lang w:val="es-ES"/>
        </w:rPr>
        <w:softHyphen/>
        <w:t>tor</w:t>
      </w:r>
      <w:r w:rsidRPr="004C5ACE">
        <w:rPr>
          <w:rFonts w:ascii="LitNusx" w:hAnsi="LitNusx"/>
          <w:sz w:val="22"/>
          <w:szCs w:val="22"/>
          <w:lang w:val="es-ES"/>
        </w:rPr>
        <w:softHyphen/>
        <w:t>Ta ge</w:t>
      </w:r>
      <w:r w:rsidRPr="004C5ACE">
        <w:rPr>
          <w:rFonts w:ascii="LitNusx" w:hAnsi="LitNusx"/>
          <w:sz w:val="22"/>
          <w:szCs w:val="22"/>
          <w:lang w:val="es-ES"/>
        </w:rPr>
        <w:softHyphen/>
        <w:t>ne</w:t>
      </w:r>
      <w:r w:rsidRPr="004C5ACE">
        <w:rPr>
          <w:rFonts w:ascii="LitNusx" w:hAnsi="LitNusx"/>
          <w:sz w:val="22"/>
          <w:szCs w:val="22"/>
          <w:lang w:val="es-ES"/>
        </w:rPr>
        <w:softHyphen/>
        <w:t>ti</w:t>
      </w:r>
      <w:r w:rsidRPr="004C5ACE">
        <w:rPr>
          <w:rFonts w:ascii="LitNusx" w:hAnsi="LitNusx"/>
          <w:sz w:val="22"/>
          <w:szCs w:val="22"/>
          <w:lang w:val="es-ES"/>
        </w:rPr>
        <w:softHyphen/>
        <w:t>ku</w:t>
      </w:r>
      <w:r w:rsidRPr="004C5ACE">
        <w:rPr>
          <w:rFonts w:ascii="LitNusx" w:hAnsi="LitNusx"/>
          <w:sz w:val="22"/>
          <w:szCs w:val="22"/>
          <w:lang w:val="es-ES"/>
        </w:rPr>
        <w:softHyphen/>
        <w:t>ri sis</w:t>
      </w:r>
      <w:r w:rsidRPr="004C5ACE">
        <w:rPr>
          <w:rFonts w:ascii="LitNusx" w:hAnsi="LitNusx"/>
          <w:sz w:val="22"/>
          <w:szCs w:val="22"/>
          <w:lang w:val="es-ES"/>
        </w:rPr>
        <w:softHyphen/>
        <w:t>te</w:t>
      </w:r>
      <w:r w:rsidRPr="004C5ACE">
        <w:rPr>
          <w:rFonts w:ascii="LitNusx" w:hAnsi="LitNusx"/>
          <w:sz w:val="22"/>
          <w:szCs w:val="22"/>
          <w:lang w:val="es-ES"/>
        </w:rPr>
        <w:softHyphen/>
        <w:t>mis wi</w:t>
      </w:r>
      <w:r w:rsidRPr="004C5ACE">
        <w:rPr>
          <w:rFonts w:ascii="LitNusx" w:hAnsi="LitNusx"/>
          <w:sz w:val="22"/>
          <w:szCs w:val="22"/>
          <w:lang w:val="es-ES"/>
        </w:rPr>
        <w:softHyphen/>
        <w:t>lad</w:t>
      </w:r>
      <w:r w:rsidRPr="004C5ACE">
        <w:rPr>
          <w:rFonts w:ascii="LitNusx" w:hAnsi="LitNusx"/>
          <w:sz w:val="22"/>
          <w:szCs w:val="22"/>
          <w:lang w:val="es-ES"/>
        </w:rPr>
        <w:softHyphen/>
        <w:t>mag</w:t>
      </w:r>
      <w:r w:rsidRPr="004C5ACE">
        <w:rPr>
          <w:rFonts w:ascii="LitNusx" w:hAnsi="LitNusx"/>
          <w:sz w:val="22"/>
          <w:szCs w:val="22"/>
          <w:lang w:val="es-ES"/>
        </w:rPr>
        <w:softHyphen/>
        <w:t>va</w:t>
      </w:r>
      <w:r w:rsidRPr="004C5ACE">
        <w:rPr>
          <w:rFonts w:ascii="LitNusx" w:hAnsi="LitNusx"/>
          <w:sz w:val="22"/>
          <w:szCs w:val="22"/>
          <w:lang w:val="es-ES"/>
        </w:rPr>
        <w:softHyphen/>
        <w:t>ri ga</w:t>
      </w:r>
      <w:r w:rsidRPr="004C5ACE">
        <w:rPr>
          <w:rFonts w:ascii="LitNusx" w:hAnsi="LitNusx"/>
          <w:sz w:val="22"/>
          <w:szCs w:val="22"/>
          <w:lang w:val="es-ES"/>
        </w:rPr>
        <w:softHyphen/>
        <w:t>mo</w:t>
      </w:r>
      <w:r w:rsidRPr="004C5ACE">
        <w:rPr>
          <w:rFonts w:ascii="LitNusx" w:hAnsi="LitNusx"/>
          <w:sz w:val="22"/>
          <w:szCs w:val="22"/>
          <w:lang w:val="es-ES"/>
        </w:rPr>
        <w:softHyphen/>
        <w:t>xa</w:t>
      </w:r>
      <w:r w:rsidRPr="004C5ACE">
        <w:rPr>
          <w:rFonts w:ascii="LitNusx" w:hAnsi="LitNusx"/>
          <w:sz w:val="22"/>
          <w:szCs w:val="22"/>
          <w:lang w:val="es-ES"/>
        </w:rPr>
        <w:softHyphen/>
        <w:t>tu</w:t>
      </w:r>
      <w:r w:rsidRPr="004C5ACE">
        <w:rPr>
          <w:rFonts w:ascii="LitNusx" w:hAnsi="LitNusx"/>
          <w:sz w:val="22"/>
          <w:szCs w:val="22"/>
          <w:lang w:val="es-ES"/>
        </w:rPr>
        <w:softHyphen/>
        <w:t>le</w:t>
      </w:r>
      <w:r w:rsidRPr="004C5ACE">
        <w:rPr>
          <w:rFonts w:ascii="LitNusx" w:hAnsi="LitNusx"/>
          <w:sz w:val="22"/>
          <w:szCs w:val="22"/>
          <w:lang w:val="es-ES"/>
        </w:rPr>
        <w:softHyphen/>
        <w:t>ba eko</w:t>
      </w:r>
      <w:r w:rsidRPr="004C5ACE">
        <w:rPr>
          <w:rFonts w:ascii="LitNusx" w:hAnsi="LitNusx"/>
          <w:sz w:val="22"/>
          <w:szCs w:val="22"/>
          <w:lang w:val="es-ES"/>
        </w:rPr>
        <w:softHyphen/>
        <w:t>no</w:t>
      </w:r>
      <w:r w:rsidRPr="004C5ACE">
        <w:rPr>
          <w:rFonts w:ascii="LitNusx" w:hAnsi="LitNusx"/>
          <w:sz w:val="22"/>
          <w:szCs w:val="22"/>
          <w:lang w:val="es-ES"/>
        </w:rPr>
        <w:softHyphen/>
        <w:t>mi</w:t>
      </w:r>
      <w:r w:rsidRPr="004C5ACE">
        <w:rPr>
          <w:rFonts w:ascii="LitNusx" w:hAnsi="LitNusx"/>
          <w:sz w:val="22"/>
          <w:szCs w:val="22"/>
          <w:lang w:val="es-ES"/>
        </w:rPr>
        <w:softHyphen/>
        <w:t>kis sa</w:t>
      </w:r>
      <w:r w:rsidRPr="004C5ACE">
        <w:rPr>
          <w:rFonts w:ascii="LitNusx" w:hAnsi="LitNusx"/>
          <w:sz w:val="22"/>
          <w:szCs w:val="22"/>
          <w:lang w:val="es-ES"/>
        </w:rPr>
        <w:softHyphen/>
        <w:t>baz</w:t>
      </w:r>
      <w:r w:rsidRPr="004C5ACE">
        <w:rPr>
          <w:rFonts w:ascii="LitNusx" w:hAnsi="LitNusx"/>
          <w:sz w:val="22"/>
          <w:szCs w:val="22"/>
          <w:lang w:val="es-ES"/>
        </w:rPr>
        <w:softHyphen/>
        <w:t>ro teq</w:t>
      </w:r>
      <w:r w:rsidRPr="004C5ACE">
        <w:rPr>
          <w:rFonts w:ascii="LitNusx" w:hAnsi="LitNusx"/>
          <w:sz w:val="22"/>
          <w:szCs w:val="22"/>
          <w:lang w:val="es-ES"/>
        </w:rPr>
        <w:softHyphen/>
        <w:t>no</w:t>
      </w:r>
      <w:r w:rsidRPr="004C5ACE">
        <w:rPr>
          <w:rFonts w:ascii="LitNusx" w:hAnsi="LitNusx"/>
          <w:sz w:val="22"/>
          <w:szCs w:val="22"/>
          <w:lang w:val="es-ES"/>
        </w:rPr>
        <w:softHyphen/>
        <w:t>lo</w:t>
      </w:r>
      <w:r w:rsidRPr="004C5ACE">
        <w:rPr>
          <w:rFonts w:ascii="LitNusx" w:hAnsi="LitNusx"/>
          <w:sz w:val="22"/>
          <w:szCs w:val="22"/>
          <w:lang w:val="es-ES"/>
        </w:rPr>
        <w:softHyphen/>
        <w:t>gi</w:t>
      </w:r>
      <w:r w:rsidRPr="004C5ACE">
        <w:rPr>
          <w:rFonts w:ascii="LitNusx" w:hAnsi="LitNusx"/>
          <w:sz w:val="22"/>
          <w:szCs w:val="22"/>
          <w:lang w:val="es-ES"/>
        </w:rPr>
        <w:softHyphen/>
        <w:t>is am</w:t>
      </w:r>
      <w:r w:rsidRPr="004C5ACE">
        <w:rPr>
          <w:rFonts w:ascii="LitNusx" w:hAnsi="LitNusx"/>
          <w:sz w:val="22"/>
          <w:szCs w:val="22"/>
          <w:lang w:val="es-ES"/>
        </w:rPr>
        <w:softHyphen/>
        <w:t>sax</w:t>
      </w:r>
      <w:r w:rsidRPr="004C5ACE">
        <w:rPr>
          <w:rFonts w:ascii="LitNusx" w:hAnsi="LitNusx"/>
          <w:sz w:val="22"/>
          <w:szCs w:val="22"/>
          <w:lang w:val="es-ES"/>
        </w:rPr>
        <w:softHyphen/>
        <w:t>ve</w:t>
      </w:r>
      <w:r w:rsidRPr="004C5ACE">
        <w:rPr>
          <w:rFonts w:ascii="LitNusx" w:hAnsi="LitNusx"/>
          <w:sz w:val="22"/>
          <w:szCs w:val="22"/>
          <w:lang w:val="es-ES"/>
        </w:rPr>
        <w:softHyphen/>
        <w:t>l</w:t>
      </w:r>
      <w:r>
        <w:rPr>
          <w:rFonts w:ascii="LitNusx" w:hAnsi="LitNusx"/>
          <w:sz w:val="22"/>
          <w:szCs w:val="22"/>
          <w:lang w:val="es-ES"/>
        </w:rPr>
        <w:t>ad</w:t>
      </w:r>
      <w:r w:rsidRPr="00897A51">
        <w:rPr>
          <w:rFonts w:ascii="LitNusx" w:hAnsi="LitNusx"/>
          <w:sz w:val="22"/>
          <w:szCs w:val="22"/>
          <w:lang w:val="es-ES"/>
        </w:rPr>
        <w:t xml:space="preserve"> </w:t>
      </w:r>
      <w:r w:rsidRPr="004C5ACE">
        <w:rPr>
          <w:rFonts w:ascii="LitNusx" w:hAnsi="LitNusx"/>
          <w:sz w:val="22"/>
          <w:szCs w:val="22"/>
          <w:lang w:val="es-ES"/>
        </w:rPr>
        <w:t>war</w:t>
      </w:r>
      <w:r w:rsidRPr="004C5ACE">
        <w:rPr>
          <w:rFonts w:ascii="LitNusx" w:hAnsi="LitNusx"/>
          <w:sz w:val="22"/>
          <w:szCs w:val="22"/>
          <w:lang w:val="es-ES"/>
        </w:rPr>
        <w:softHyphen/>
        <w:t>mos</w:t>
      </w:r>
      <w:r w:rsidRPr="004C5ACE">
        <w:rPr>
          <w:rFonts w:ascii="LitNusx" w:hAnsi="LitNusx"/>
          <w:sz w:val="22"/>
          <w:szCs w:val="22"/>
          <w:lang w:val="es-ES"/>
        </w:rPr>
        <w:softHyphen/>
        <w:t>dge</w:t>
      </w:r>
      <w:r w:rsidRPr="004C5ACE">
        <w:rPr>
          <w:rFonts w:ascii="LitNusx" w:hAnsi="LitNusx"/>
          <w:sz w:val="22"/>
          <w:szCs w:val="22"/>
          <w:lang w:val="es-ES"/>
        </w:rPr>
        <w:softHyphen/>
        <w:t>ba.</w:t>
      </w:r>
    </w:p>
    <w:p w:rsidR="00D46116" w:rsidRPr="004C5ACE" w:rsidRDefault="00D46116" w:rsidP="00BC619A">
      <w:pPr>
        <w:spacing w:line="252" w:lineRule="auto"/>
        <w:ind w:firstLine="540"/>
        <w:jc w:val="both"/>
        <w:rPr>
          <w:rFonts w:ascii="LitNusx" w:hAnsi="LitNusx"/>
          <w:sz w:val="22"/>
          <w:szCs w:val="22"/>
          <w:lang w:val="es-ES"/>
        </w:rPr>
      </w:pPr>
      <w:r w:rsidRPr="004C5ACE">
        <w:rPr>
          <w:rFonts w:ascii="LitNusx" w:hAnsi="LitNusx"/>
          <w:sz w:val="22"/>
          <w:szCs w:val="22"/>
          <w:lang w:val="es-ES"/>
        </w:rPr>
        <w:t>aq mig</w:t>
      </w:r>
      <w:r w:rsidRPr="004C5ACE">
        <w:rPr>
          <w:rFonts w:ascii="LitNusx" w:hAnsi="LitNusx"/>
          <w:sz w:val="22"/>
          <w:szCs w:val="22"/>
          <w:lang w:val="es-ES"/>
        </w:rPr>
        <w:softHyphen/>
        <w:t>ne</w:t>
      </w:r>
      <w:r w:rsidRPr="004C5ACE">
        <w:rPr>
          <w:rFonts w:ascii="LitNusx" w:hAnsi="LitNusx"/>
          <w:sz w:val="22"/>
          <w:szCs w:val="22"/>
          <w:lang w:val="es-ES"/>
        </w:rPr>
        <w:softHyphen/>
        <w:t>bu</w:t>
      </w:r>
      <w:r w:rsidRPr="004C5ACE">
        <w:rPr>
          <w:rFonts w:ascii="LitNusx" w:hAnsi="LitNusx"/>
          <w:sz w:val="22"/>
          <w:szCs w:val="22"/>
          <w:lang w:val="es-ES"/>
        </w:rPr>
        <w:softHyphen/>
        <w:t>lia is si</w:t>
      </w:r>
      <w:r w:rsidRPr="004C5ACE">
        <w:rPr>
          <w:rFonts w:ascii="LitNusx" w:hAnsi="LitNusx"/>
          <w:sz w:val="22"/>
          <w:szCs w:val="22"/>
          <w:lang w:val="es-ES"/>
        </w:rPr>
        <w:softHyphen/>
        <w:t>ax</w:t>
      </w:r>
      <w:r w:rsidRPr="004C5ACE">
        <w:rPr>
          <w:rFonts w:ascii="LitNusx" w:hAnsi="LitNusx"/>
          <w:sz w:val="22"/>
          <w:szCs w:val="22"/>
          <w:lang w:val="es-ES"/>
        </w:rPr>
        <w:softHyphen/>
        <w:t>le, ro</w:t>
      </w:r>
      <w:r w:rsidRPr="004C5ACE">
        <w:rPr>
          <w:rFonts w:ascii="LitNusx" w:hAnsi="LitNusx"/>
          <w:sz w:val="22"/>
          <w:szCs w:val="22"/>
          <w:lang w:val="es-ES"/>
        </w:rPr>
        <w:softHyphen/>
        <w:t>me</w:t>
      </w:r>
      <w:r w:rsidRPr="004C5ACE">
        <w:rPr>
          <w:rFonts w:ascii="LitNusx" w:hAnsi="LitNusx"/>
          <w:sz w:val="22"/>
          <w:szCs w:val="22"/>
          <w:lang w:val="es-ES"/>
        </w:rPr>
        <w:softHyphen/>
        <w:t>lic eko</w:t>
      </w:r>
      <w:r w:rsidRPr="004C5ACE">
        <w:rPr>
          <w:rFonts w:ascii="LitNusx" w:hAnsi="LitNusx"/>
          <w:sz w:val="22"/>
          <w:szCs w:val="22"/>
          <w:lang w:val="es-ES"/>
        </w:rPr>
        <w:softHyphen/>
        <w:t>no</w:t>
      </w:r>
      <w:r w:rsidRPr="004C5ACE">
        <w:rPr>
          <w:rFonts w:ascii="LitNusx" w:hAnsi="LitNusx"/>
          <w:sz w:val="22"/>
          <w:szCs w:val="22"/>
          <w:lang w:val="es-ES"/>
        </w:rPr>
        <w:softHyphen/>
        <w:t>mi</w:t>
      </w:r>
      <w:r w:rsidRPr="004C5ACE">
        <w:rPr>
          <w:rFonts w:ascii="LitNusx" w:hAnsi="LitNusx"/>
          <w:sz w:val="22"/>
          <w:szCs w:val="22"/>
          <w:lang w:val="es-ES"/>
        </w:rPr>
        <w:softHyphen/>
        <w:t>ku</w:t>
      </w:r>
      <w:r w:rsidRPr="004C5ACE">
        <w:rPr>
          <w:rFonts w:ascii="LitNusx" w:hAnsi="LitNusx"/>
          <w:sz w:val="22"/>
          <w:szCs w:val="22"/>
          <w:lang w:val="es-ES"/>
        </w:rPr>
        <w:softHyphen/>
        <w:t>ri az</w:t>
      </w:r>
      <w:r w:rsidRPr="004C5ACE">
        <w:rPr>
          <w:rFonts w:ascii="LitNusx" w:hAnsi="LitNusx"/>
          <w:sz w:val="22"/>
          <w:szCs w:val="22"/>
          <w:lang w:val="es-ES"/>
        </w:rPr>
        <w:softHyphen/>
        <w:t>rov</w:t>
      </w:r>
      <w:r w:rsidRPr="004C5ACE">
        <w:rPr>
          <w:rFonts w:ascii="LitNusx" w:hAnsi="LitNusx"/>
          <w:sz w:val="22"/>
          <w:szCs w:val="22"/>
          <w:lang w:val="es-ES"/>
        </w:rPr>
        <w:softHyphen/>
        <w:t>ne</w:t>
      </w:r>
      <w:r w:rsidRPr="004C5ACE">
        <w:rPr>
          <w:rFonts w:ascii="LitNusx" w:hAnsi="LitNusx"/>
          <w:sz w:val="22"/>
          <w:szCs w:val="22"/>
          <w:lang w:val="es-ES"/>
        </w:rPr>
        <w:softHyphen/>
        <w:t>bis pe</w:t>
      </w:r>
      <w:r w:rsidRPr="004C5ACE">
        <w:rPr>
          <w:rFonts w:ascii="LitNusx" w:hAnsi="LitNusx"/>
          <w:sz w:val="22"/>
          <w:szCs w:val="22"/>
          <w:lang w:val="es-ES"/>
        </w:rPr>
        <w:softHyphen/>
        <w:t>ri</w:t>
      </w:r>
      <w:r w:rsidRPr="004C5ACE">
        <w:rPr>
          <w:rFonts w:ascii="LitNusx" w:hAnsi="LitNusx"/>
          <w:sz w:val="22"/>
          <w:szCs w:val="22"/>
          <w:lang w:val="es-ES"/>
        </w:rPr>
        <w:softHyphen/>
        <w:t>o</w:t>
      </w:r>
      <w:r w:rsidRPr="004C5ACE">
        <w:rPr>
          <w:rFonts w:ascii="LitNusx" w:hAnsi="LitNusx"/>
          <w:sz w:val="22"/>
          <w:szCs w:val="22"/>
          <w:lang w:val="es-ES"/>
        </w:rPr>
        <w:softHyphen/>
        <w:t>dan</w:t>
      </w:r>
      <w:r w:rsidRPr="004C5ACE">
        <w:rPr>
          <w:rFonts w:ascii="LitNusx" w:hAnsi="LitNusx"/>
          <w:sz w:val="22"/>
          <w:szCs w:val="22"/>
          <w:lang w:val="es-ES"/>
        </w:rPr>
        <w:softHyphen/>
        <w:t>tul-ge</w:t>
      </w:r>
      <w:r w:rsidRPr="004C5ACE">
        <w:rPr>
          <w:rFonts w:ascii="LitNusx" w:hAnsi="LitNusx"/>
          <w:sz w:val="22"/>
          <w:szCs w:val="22"/>
          <w:lang w:val="es-ES"/>
        </w:rPr>
        <w:softHyphen/>
        <w:t>ne</w:t>
      </w:r>
      <w:r w:rsidRPr="004C5ACE">
        <w:rPr>
          <w:rFonts w:ascii="LitNusx" w:hAnsi="LitNusx"/>
          <w:sz w:val="22"/>
          <w:szCs w:val="22"/>
          <w:lang w:val="es-ES"/>
        </w:rPr>
        <w:softHyphen/>
        <w:t>ti</w:t>
      </w:r>
      <w:r w:rsidRPr="004C5ACE">
        <w:rPr>
          <w:rFonts w:ascii="LitNusx" w:hAnsi="LitNusx"/>
          <w:sz w:val="22"/>
          <w:szCs w:val="22"/>
          <w:lang w:val="es-ES"/>
        </w:rPr>
        <w:softHyphen/>
        <w:t>ku</w:t>
      </w:r>
      <w:r w:rsidRPr="004C5ACE">
        <w:rPr>
          <w:rFonts w:ascii="LitNusx" w:hAnsi="LitNusx"/>
          <w:sz w:val="22"/>
          <w:szCs w:val="22"/>
          <w:lang w:val="es-ES"/>
        </w:rPr>
        <w:softHyphen/>
        <w:t>ri we</w:t>
      </w:r>
      <w:r w:rsidRPr="004C5ACE">
        <w:rPr>
          <w:rFonts w:ascii="LitNusx" w:hAnsi="LitNusx"/>
          <w:sz w:val="22"/>
          <w:szCs w:val="22"/>
          <w:lang w:val="es-ES"/>
        </w:rPr>
        <w:softHyphen/>
        <w:t>sis da</w:t>
      </w:r>
      <w:r w:rsidRPr="004C5ACE">
        <w:rPr>
          <w:rFonts w:ascii="LitNusx" w:hAnsi="LitNusx"/>
          <w:sz w:val="22"/>
          <w:szCs w:val="22"/>
          <w:lang w:val="es-ES"/>
        </w:rPr>
        <w:softHyphen/>
        <w:t>uf</w:t>
      </w:r>
      <w:r w:rsidRPr="004C5ACE">
        <w:rPr>
          <w:rFonts w:ascii="LitNusx" w:hAnsi="LitNusx"/>
          <w:sz w:val="22"/>
          <w:szCs w:val="22"/>
          <w:lang w:val="es-ES"/>
        </w:rPr>
        <w:softHyphen/>
        <w:t>le</w:t>
      </w:r>
      <w:r w:rsidRPr="004C5ACE">
        <w:rPr>
          <w:rFonts w:ascii="LitNusx" w:hAnsi="LitNusx"/>
          <w:sz w:val="22"/>
          <w:szCs w:val="22"/>
          <w:lang w:val="es-ES"/>
        </w:rPr>
        <w:softHyphen/>
        <w:t>biT da</w:t>
      </w:r>
      <w:r w:rsidRPr="004C5ACE">
        <w:rPr>
          <w:rFonts w:ascii="LitNusx" w:hAnsi="LitNusx"/>
          <w:sz w:val="22"/>
          <w:szCs w:val="22"/>
          <w:lang w:val="es-ES"/>
        </w:rPr>
        <w:softHyphen/>
        <w:t>ex</w:t>
      </w:r>
      <w:r w:rsidRPr="004C5ACE">
        <w:rPr>
          <w:rFonts w:ascii="LitNusx" w:hAnsi="LitNusx"/>
          <w:sz w:val="22"/>
          <w:szCs w:val="22"/>
          <w:lang w:val="es-ES"/>
        </w:rPr>
        <w:softHyphen/>
        <w:t>ma</w:t>
      </w:r>
      <w:r w:rsidRPr="004C5ACE">
        <w:rPr>
          <w:rFonts w:ascii="LitNusx" w:hAnsi="LitNusx"/>
          <w:sz w:val="22"/>
          <w:szCs w:val="22"/>
          <w:lang w:val="es-ES"/>
        </w:rPr>
        <w:softHyphen/>
        <w:t>re</w:t>
      </w:r>
      <w:r w:rsidRPr="004C5ACE">
        <w:rPr>
          <w:rFonts w:ascii="LitNusx" w:hAnsi="LitNusx"/>
          <w:sz w:val="22"/>
          <w:szCs w:val="22"/>
          <w:lang w:val="es-ES"/>
        </w:rPr>
        <w:softHyphen/>
        <w:t>ba eko</w:t>
      </w:r>
      <w:r w:rsidRPr="004C5ACE">
        <w:rPr>
          <w:rFonts w:ascii="LitNusx" w:hAnsi="LitNusx"/>
          <w:sz w:val="22"/>
          <w:szCs w:val="22"/>
          <w:lang w:val="es-ES"/>
        </w:rPr>
        <w:softHyphen/>
        <w:t>no</w:t>
      </w:r>
      <w:r w:rsidRPr="004C5ACE">
        <w:rPr>
          <w:rFonts w:ascii="LitNusx" w:hAnsi="LitNusx"/>
          <w:sz w:val="22"/>
          <w:szCs w:val="22"/>
          <w:lang w:val="es-ES"/>
        </w:rPr>
        <w:softHyphen/>
        <w:t>mi</w:t>
      </w:r>
      <w:r w:rsidRPr="004C5ACE">
        <w:rPr>
          <w:rFonts w:ascii="LitNusx" w:hAnsi="LitNusx"/>
          <w:sz w:val="22"/>
          <w:szCs w:val="22"/>
          <w:lang w:val="es-ES"/>
        </w:rPr>
        <w:softHyphen/>
        <w:t>kur su</w:t>
      </w:r>
      <w:r w:rsidRPr="004C5ACE">
        <w:rPr>
          <w:rFonts w:ascii="LitNusx" w:hAnsi="LitNusx"/>
          <w:sz w:val="22"/>
          <w:szCs w:val="22"/>
          <w:lang w:val="es-ES"/>
        </w:rPr>
        <w:softHyphen/>
        <w:t>bi</w:t>
      </w:r>
      <w:r w:rsidRPr="004C5ACE">
        <w:rPr>
          <w:rFonts w:ascii="LitNusx" w:hAnsi="LitNusx"/>
          <w:sz w:val="22"/>
          <w:szCs w:val="22"/>
          <w:lang w:val="es-ES"/>
        </w:rPr>
        <w:softHyphen/>
        <w:t>eq</w:t>
      </w:r>
      <w:r w:rsidRPr="004C5ACE">
        <w:rPr>
          <w:rFonts w:ascii="LitNusx" w:hAnsi="LitNusx"/>
          <w:sz w:val="22"/>
          <w:szCs w:val="22"/>
          <w:lang w:val="es-ES"/>
        </w:rPr>
        <w:softHyphen/>
        <w:t>tebs</w:t>
      </w:r>
      <w:r>
        <w:rPr>
          <w:rFonts w:ascii="LitNusx" w:hAnsi="LitNusx"/>
          <w:sz w:val="22"/>
          <w:szCs w:val="22"/>
          <w:lang w:val="es-ES"/>
        </w:rPr>
        <w:t>,</w:t>
      </w:r>
      <w:r w:rsidRPr="004C5ACE">
        <w:rPr>
          <w:rFonts w:ascii="LitNusx" w:hAnsi="LitNusx"/>
          <w:sz w:val="22"/>
          <w:szCs w:val="22"/>
          <w:lang w:val="es-ES"/>
        </w:rPr>
        <w:t xml:space="preserve"> eko</w:t>
      </w:r>
      <w:r w:rsidRPr="004C5ACE">
        <w:rPr>
          <w:rFonts w:ascii="LitNusx" w:hAnsi="LitNusx"/>
          <w:sz w:val="22"/>
          <w:szCs w:val="22"/>
          <w:lang w:val="es-ES"/>
        </w:rPr>
        <w:softHyphen/>
        <w:t>no</w:t>
      </w:r>
      <w:r w:rsidRPr="004C5ACE">
        <w:rPr>
          <w:rFonts w:ascii="LitNusx" w:hAnsi="LitNusx"/>
          <w:sz w:val="22"/>
          <w:szCs w:val="22"/>
          <w:lang w:val="es-ES"/>
        </w:rPr>
        <w:softHyphen/>
        <w:t>mi</w:t>
      </w:r>
      <w:r w:rsidRPr="004C5ACE">
        <w:rPr>
          <w:rFonts w:ascii="LitNusx" w:hAnsi="LitNusx"/>
          <w:sz w:val="22"/>
          <w:szCs w:val="22"/>
          <w:lang w:val="es-ES"/>
        </w:rPr>
        <w:softHyphen/>
        <w:t>kis sa</w:t>
      </w:r>
      <w:r w:rsidRPr="004C5ACE">
        <w:rPr>
          <w:rFonts w:ascii="LitNusx" w:hAnsi="LitNusx"/>
          <w:sz w:val="22"/>
          <w:szCs w:val="22"/>
          <w:lang w:val="es-ES"/>
        </w:rPr>
        <w:softHyphen/>
        <w:t>baz</w:t>
      </w:r>
      <w:r w:rsidRPr="004C5ACE">
        <w:rPr>
          <w:rFonts w:ascii="LitNusx" w:hAnsi="LitNusx"/>
          <w:sz w:val="22"/>
          <w:szCs w:val="22"/>
          <w:lang w:val="es-ES"/>
        </w:rPr>
        <w:softHyphen/>
        <w:t>ro teq</w:t>
      </w:r>
      <w:r w:rsidRPr="004C5ACE">
        <w:rPr>
          <w:rFonts w:ascii="LitNusx" w:hAnsi="LitNusx"/>
          <w:sz w:val="22"/>
          <w:szCs w:val="22"/>
          <w:lang w:val="es-ES"/>
        </w:rPr>
        <w:softHyphen/>
        <w:t>no</w:t>
      </w:r>
      <w:r w:rsidRPr="004C5ACE">
        <w:rPr>
          <w:rFonts w:ascii="LitNusx" w:hAnsi="LitNusx"/>
          <w:sz w:val="22"/>
          <w:szCs w:val="22"/>
          <w:lang w:val="es-ES"/>
        </w:rPr>
        <w:softHyphen/>
        <w:t>lo</w:t>
      </w:r>
      <w:r w:rsidRPr="004C5ACE">
        <w:rPr>
          <w:rFonts w:ascii="LitNusx" w:hAnsi="LitNusx"/>
          <w:sz w:val="22"/>
          <w:szCs w:val="22"/>
          <w:lang w:val="es-ES"/>
        </w:rPr>
        <w:softHyphen/>
        <w:t>gi</w:t>
      </w:r>
      <w:r w:rsidRPr="004C5ACE">
        <w:rPr>
          <w:rFonts w:ascii="LitNusx" w:hAnsi="LitNusx"/>
          <w:sz w:val="22"/>
          <w:szCs w:val="22"/>
          <w:lang w:val="es-ES"/>
        </w:rPr>
        <w:softHyphen/>
        <w:t>is una</w:t>
      </w:r>
      <w:r w:rsidRPr="004C5ACE">
        <w:rPr>
          <w:rFonts w:ascii="LitNusx" w:hAnsi="LitNusx"/>
          <w:sz w:val="22"/>
          <w:szCs w:val="22"/>
          <w:lang w:val="es-ES"/>
        </w:rPr>
        <w:softHyphen/>
        <w:t>ri</w:t>
      </w:r>
      <w:r w:rsidRPr="004C5ACE">
        <w:rPr>
          <w:rFonts w:ascii="LitNusx" w:hAnsi="LitNusx"/>
          <w:sz w:val="22"/>
          <w:szCs w:val="22"/>
          <w:lang w:val="es-ES"/>
        </w:rPr>
        <w:softHyphen/>
        <w:t>an gaZ</w:t>
      </w:r>
      <w:r w:rsidRPr="004C5ACE">
        <w:rPr>
          <w:rFonts w:ascii="LitNusx" w:hAnsi="LitNusx"/>
          <w:sz w:val="22"/>
          <w:szCs w:val="22"/>
          <w:lang w:val="es-ES"/>
        </w:rPr>
        <w:softHyphen/>
        <w:t>Ro</w:t>
      </w:r>
      <w:r w:rsidRPr="004C5ACE">
        <w:rPr>
          <w:rFonts w:ascii="LitNusx" w:hAnsi="LitNusx"/>
          <w:sz w:val="22"/>
          <w:szCs w:val="22"/>
          <w:lang w:val="es-ES"/>
        </w:rPr>
        <w:softHyphen/>
        <w:t>la</w:t>
      </w:r>
      <w:r w:rsidRPr="004C5ACE">
        <w:rPr>
          <w:rFonts w:ascii="LitNusx" w:hAnsi="LitNusx"/>
          <w:sz w:val="22"/>
          <w:szCs w:val="22"/>
          <w:lang w:val="es-ES"/>
        </w:rPr>
        <w:softHyphen/>
        <w:t>Si, ra</w:t>
      </w:r>
      <w:r w:rsidRPr="004C5ACE">
        <w:rPr>
          <w:rFonts w:ascii="LitNusx" w:hAnsi="LitNusx"/>
          <w:sz w:val="22"/>
          <w:szCs w:val="22"/>
          <w:lang w:val="es-ES"/>
        </w:rPr>
        <w:softHyphen/>
        <w:t>Ta efeq</w:t>
      </w:r>
      <w:r w:rsidRPr="004C5ACE">
        <w:rPr>
          <w:rFonts w:ascii="LitNusx" w:hAnsi="LitNusx"/>
          <w:sz w:val="22"/>
          <w:szCs w:val="22"/>
          <w:lang w:val="es-ES"/>
        </w:rPr>
        <w:softHyphen/>
        <w:t>ti</w:t>
      </w:r>
      <w:r w:rsidRPr="004C5ACE">
        <w:rPr>
          <w:rFonts w:ascii="LitNusx" w:hAnsi="LitNusx"/>
          <w:sz w:val="22"/>
          <w:szCs w:val="22"/>
          <w:lang w:val="es-ES"/>
        </w:rPr>
        <w:softHyphen/>
        <w:t>a</w:t>
      </w:r>
      <w:r w:rsidRPr="004C5ACE">
        <w:rPr>
          <w:rFonts w:ascii="LitNusx" w:hAnsi="LitNusx"/>
          <w:sz w:val="22"/>
          <w:szCs w:val="22"/>
          <w:lang w:val="es-ES"/>
        </w:rPr>
        <w:softHyphen/>
        <w:t>nad fun</w:t>
      </w:r>
      <w:r w:rsidRPr="004C5ACE">
        <w:rPr>
          <w:rFonts w:ascii="LitNusx" w:hAnsi="LitNusx"/>
          <w:sz w:val="22"/>
          <w:szCs w:val="22"/>
          <w:lang w:val="es-ES"/>
        </w:rPr>
        <w:softHyphen/>
        <w:t>qci</w:t>
      </w:r>
      <w:r w:rsidRPr="004C5ACE">
        <w:rPr>
          <w:rFonts w:ascii="LitNusx" w:hAnsi="LitNusx"/>
          <w:sz w:val="22"/>
          <w:szCs w:val="22"/>
          <w:lang w:val="es-ES"/>
        </w:rPr>
        <w:softHyphen/>
        <w:t>o</w:t>
      </w:r>
      <w:r w:rsidRPr="004C5ACE">
        <w:rPr>
          <w:rFonts w:ascii="LitNusx" w:hAnsi="LitNusx"/>
          <w:sz w:val="22"/>
          <w:szCs w:val="22"/>
          <w:lang w:val="es-ES"/>
        </w:rPr>
        <w:softHyphen/>
        <w:t>ni</w:t>
      </w:r>
      <w:r w:rsidRPr="004C5ACE">
        <w:rPr>
          <w:rFonts w:ascii="LitNusx" w:hAnsi="LitNusx"/>
          <w:sz w:val="22"/>
          <w:szCs w:val="22"/>
          <w:lang w:val="es-ES"/>
        </w:rPr>
        <w:softHyphen/>
        <w:t>reb</w:t>
      </w:r>
      <w:r w:rsidRPr="004C5ACE">
        <w:rPr>
          <w:rFonts w:ascii="LitNusx" w:hAnsi="LitNusx"/>
          <w:sz w:val="22"/>
          <w:szCs w:val="22"/>
          <w:lang w:val="es-ES"/>
        </w:rPr>
        <w:softHyphen/>
        <w:t>de</w:t>
      </w:r>
      <w:r>
        <w:rPr>
          <w:rFonts w:ascii="LitNusx" w:hAnsi="LitNusx"/>
          <w:sz w:val="22"/>
          <w:szCs w:val="22"/>
          <w:lang w:val="es-ES"/>
        </w:rPr>
        <w:t>s</w:t>
      </w:r>
      <w:r w:rsidRPr="004C5ACE">
        <w:rPr>
          <w:rFonts w:ascii="LitNusx" w:hAnsi="LitNusx"/>
          <w:sz w:val="22"/>
          <w:szCs w:val="22"/>
          <w:lang w:val="es-ES"/>
        </w:rPr>
        <w:t xml:space="preserve"> eko</w:t>
      </w:r>
      <w:r w:rsidRPr="004C5ACE">
        <w:rPr>
          <w:rFonts w:ascii="LitNusx" w:hAnsi="LitNusx"/>
          <w:sz w:val="22"/>
          <w:szCs w:val="22"/>
          <w:lang w:val="es-ES"/>
        </w:rPr>
        <w:softHyphen/>
        <w:t>no</w:t>
      </w:r>
      <w:r w:rsidRPr="004C5ACE">
        <w:rPr>
          <w:rFonts w:ascii="LitNusx" w:hAnsi="LitNusx"/>
          <w:sz w:val="22"/>
          <w:szCs w:val="22"/>
          <w:lang w:val="es-ES"/>
        </w:rPr>
        <w:softHyphen/>
        <w:t>mi</w:t>
      </w:r>
      <w:r w:rsidRPr="004C5ACE">
        <w:rPr>
          <w:rFonts w:ascii="LitNusx" w:hAnsi="LitNusx"/>
          <w:sz w:val="22"/>
          <w:szCs w:val="22"/>
          <w:lang w:val="es-ES"/>
        </w:rPr>
        <w:softHyphen/>
        <w:t>ku</w:t>
      </w:r>
      <w:r w:rsidRPr="004C5ACE">
        <w:rPr>
          <w:rFonts w:ascii="LitNusx" w:hAnsi="LitNusx"/>
          <w:sz w:val="22"/>
          <w:szCs w:val="22"/>
          <w:lang w:val="es-ES"/>
        </w:rPr>
        <w:softHyphen/>
        <w:t>ri obi</w:t>
      </w:r>
      <w:r w:rsidRPr="004C5ACE">
        <w:rPr>
          <w:rFonts w:ascii="LitNusx" w:hAnsi="LitNusx"/>
          <w:sz w:val="22"/>
          <w:szCs w:val="22"/>
          <w:lang w:val="es-ES"/>
        </w:rPr>
        <w:softHyphen/>
        <w:t>eq</w:t>
      </w:r>
      <w:r w:rsidRPr="004C5ACE">
        <w:rPr>
          <w:rFonts w:ascii="LitNusx" w:hAnsi="LitNusx"/>
          <w:sz w:val="22"/>
          <w:szCs w:val="22"/>
          <w:lang w:val="es-ES"/>
        </w:rPr>
        <w:softHyphen/>
        <w:t>te</w:t>
      </w:r>
      <w:r w:rsidRPr="004C5ACE">
        <w:rPr>
          <w:rFonts w:ascii="LitNusx" w:hAnsi="LitNusx"/>
          <w:sz w:val="22"/>
          <w:szCs w:val="22"/>
          <w:lang w:val="es-ES"/>
        </w:rPr>
        <w:softHyphen/>
        <w:t>bi</w:t>
      </w:r>
      <w:r>
        <w:rPr>
          <w:rFonts w:ascii="LitNusx" w:hAnsi="LitNusx"/>
          <w:sz w:val="22"/>
          <w:szCs w:val="22"/>
          <w:lang w:val="es-ES"/>
        </w:rPr>
        <w:t xml:space="preserve"> (ma</w:t>
      </w:r>
      <w:r>
        <w:rPr>
          <w:rFonts w:ascii="LitNusx" w:hAnsi="LitNusx"/>
          <w:sz w:val="22"/>
          <w:szCs w:val="22"/>
          <w:lang w:val="es-ES"/>
        </w:rPr>
        <w:softHyphen/>
        <w:t>ga</w:t>
      </w:r>
      <w:r>
        <w:rPr>
          <w:rFonts w:ascii="LitNusx" w:hAnsi="LitNusx"/>
          <w:sz w:val="22"/>
          <w:szCs w:val="22"/>
          <w:lang w:val="es-ES"/>
        </w:rPr>
        <w:softHyphen/>
        <w:t>li</w:t>
      </w:r>
      <w:r>
        <w:rPr>
          <w:rFonts w:ascii="LitNusx" w:hAnsi="LitNusx"/>
          <w:sz w:val="22"/>
          <w:szCs w:val="22"/>
          <w:lang w:val="es-ES"/>
        </w:rPr>
        <w:softHyphen/>
        <w:t>Tad,</w:t>
      </w:r>
      <w:r w:rsidRPr="004C5ACE">
        <w:rPr>
          <w:rFonts w:ascii="LitNusx" w:hAnsi="LitNusx"/>
          <w:sz w:val="22"/>
          <w:szCs w:val="22"/>
          <w:lang w:val="es-ES"/>
        </w:rPr>
        <w:t xml:space="preserve"> fir</w:t>
      </w:r>
      <w:r w:rsidRPr="004C5ACE">
        <w:rPr>
          <w:rFonts w:ascii="LitNusx" w:hAnsi="LitNusx"/>
          <w:sz w:val="22"/>
          <w:szCs w:val="22"/>
          <w:lang w:val="es-ES"/>
        </w:rPr>
        <w:softHyphen/>
        <w:t>me</w:t>
      </w:r>
      <w:r w:rsidRPr="004C5ACE">
        <w:rPr>
          <w:rFonts w:ascii="LitNusx" w:hAnsi="LitNusx"/>
          <w:sz w:val="22"/>
          <w:szCs w:val="22"/>
          <w:lang w:val="es-ES"/>
        </w:rPr>
        <w:softHyphen/>
        <w:t>bi).</w:t>
      </w:r>
    </w:p>
    <w:p w:rsidR="00D46116" w:rsidRPr="004C5ACE" w:rsidRDefault="00D46116" w:rsidP="00BC619A">
      <w:pPr>
        <w:spacing w:line="252" w:lineRule="auto"/>
        <w:ind w:firstLine="540"/>
        <w:jc w:val="both"/>
        <w:rPr>
          <w:rFonts w:ascii="LitNusx" w:hAnsi="LitNusx"/>
          <w:sz w:val="22"/>
          <w:szCs w:val="22"/>
          <w:lang w:val="es-ES"/>
        </w:rPr>
      </w:pPr>
      <w:r w:rsidRPr="004C5ACE">
        <w:rPr>
          <w:rFonts w:ascii="LitNusx" w:hAnsi="LitNusx"/>
          <w:sz w:val="22"/>
          <w:szCs w:val="22"/>
          <w:lang w:val="es-ES"/>
        </w:rPr>
        <w:t>eko</w:t>
      </w:r>
      <w:r w:rsidRPr="004C5ACE">
        <w:rPr>
          <w:rFonts w:ascii="LitNusx" w:hAnsi="LitNusx"/>
          <w:sz w:val="22"/>
          <w:szCs w:val="22"/>
          <w:lang w:val="es-ES"/>
        </w:rPr>
        <w:softHyphen/>
        <w:t>no</w:t>
      </w:r>
      <w:r w:rsidRPr="004C5ACE">
        <w:rPr>
          <w:rFonts w:ascii="LitNusx" w:hAnsi="LitNusx"/>
          <w:sz w:val="22"/>
          <w:szCs w:val="22"/>
          <w:lang w:val="es-ES"/>
        </w:rPr>
        <w:softHyphen/>
        <w:t>mi</w:t>
      </w:r>
      <w:r w:rsidRPr="004C5ACE">
        <w:rPr>
          <w:rFonts w:ascii="LitNusx" w:hAnsi="LitNusx"/>
          <w:sz w:val="22"/>
          <w:szCs w:val="22"/>
          <w:lang w:val="es-ES"/>
        </w:rPr>
        <w:softHyphen/>
        <w:t>kis sa</w:t>
      </w:r>
      <w:r w:rsidRPr="004C5ACE">
        <w:rPr>
          <w:rFonts w:ascii="LitNusx" w:hAnsi="LitNusx"/>
          <w:sz w:val="22"/>
          <w:szCs w:val="22"/>
          <w:lang w:val="es-ES"/>
        </w:rPr>
        <w:softHyphen/>
        <w:t>baz</w:t>
      </w:r>
      <w:r w:rsidRPr="004C5ACE">
        <w:rPr>
          <w:rFonts w:ascii="LitNusx" w:hAnsi="LitNusx"/>
          <w:sz w:val="22"/>
          <w:szCs w:val="22"/>
          <w:lang w:val="es-ES"/>
        </w:rPr>
        <w:softHyphen/>
        <w:t>ro teq</w:t>
      </w:r>
      <w:r w:rsidRPr="004C5ACE">
        <w:rPr>
          <w:rFonts w:ascii="LitNusx" w:hAnsi="LitNusx"/>
          <w:sz w:val="22"/>
          <w:szCs w:val="22"/>
          <w:lang w:val="es-ES"/>
        </w:rPr>
        <w:softHyphen/>
        <w:t>no</w:t>
      </w:r>
      <w:r w:rsidRPr="004C5ACE">
        <w:rPr>
          <w:rFonts w:ascii="LitNusx" w:hAnsi="LitNusx"/>
          <w:sz w:val="22"/>
          <w:szCs w:val="22"/>
          <w:lang w:val="es-ES"/>
        </w:rPr>
        <w:softHyphen/>
        <w:t>lo</w:t>
      </w:r>
      <w:r w:rsidRPr="004C5ACE">
        <w:rPr>
          <w:rFonts w:ascii="LitNusx" w:hAnsi="LitNusx"/>
          <w:sz w:val="22"/>
          <w:szCs w:val="22"/>
          <w:lang w:val="es-ES"/>
        </w:rPr>
        <w:softHyphen/>
        <w:t>gia war</w:t>
      </w:r>
      <w:r w:rsidRPr="004C5ACE">
        <w:rPr>
          <w:rFonts w:ascii="LitNusx" w:hAnsi="LitNusx"/>
          <w:sz w:val="22"/>
          <w:szCs w:val="22"/>
          <w:lang w:val="es-ES"/>
        </w:rPr>
        <w:softHyphen/>
        <w:t>mo</w:t>
      </w:r>
      <w:r w:rsidRPr="004C5ACE">
        <w:rPr>
          <w:rFonts w:ascii="LitNusx" w:hAnsi="LitNusx"/>
          <w:sz w:val="22"/>
          <w:szCs w:val="22"/>
          <w:lang w:val="es-ES"/>
        </w:rPr>
        <w:softHyphen/>
        <w:t>ad</w:t>
      </w:r>
      <w:r w:rsidRPr="004C5ACE">
        <w:rPr>
          <w:rFonts w:ascii="LitNusx" w:hAnsi="LitNusx"/>
          <w:sz w:val="22"/>
          <w:szCs w:val="22"/>
          <w:lang w:val="es-ES"/>
        </w:rPr>
        <w:softHyphen/>
        <w:t>gens dro</w:t>
      </w:r>
      <w:r w:rsidRPr="004C5ACE">
        <w:rPr>
          <w:rFonts w:ascii="LitNusx" w:hAnsi="LitNusx"/>
          <w:sz w:val="22"/>
          <w:szCs w:val="22"/>
          <w:lang w:val="es-ES"/>
        </w:rPr>
        <w:softHyphen/>
        <w:t>is mo</w:t>
      </w:r>
      <w:r w:rsidRPr="004C5ACE">
        <w:rPr>
          <w:rFonts w:ascii="LitNusx" w:hAnsi="LitNusx"/>
          <w:sz w:val="22"/>
          <w:szCs w:val="22"/>
          <w:lang w:val="es-ES"/>
        </w:rPr>
        <w:softHyphen/>
        <w:t>ce</w:t>
      </w:r>
      <w:r w:rsidRPr="004C5ACE">
        <w:rPr>
          <w:rFonts w:ascii="LitNusx" w:hAnsi="LitNusx"/>
          <w:sz w:val="22"/>
          <w:szCs w:val="22"/>
          <w:lang w:val="es-ES"/>
        </w:rPr>
        <w:softHyphen/>
        <w:t>mul pe</w:t>
      </w:r>
      <w:r w:rsidRPr="004C5ACE">
        <w:rPr>
          <w:rFonts w:ascii="LitNusx" w:hAnsi="LitNusx"/>
          <w:sz w:val="22"/>
          <w:szCs w:val="22"/>
          <w:lang w:val="es-ES"/>
        </w:rPr>
        <w:softHyphen/>
        <w:t>ri</w:t>
      </w:r>
      <w:r w:rsidRPr="004C5ACE">
        <w:rPr>
          <w:rFonts w:ascii="LitNusx" w:hAnsi="LitNusx"/>
          <w:sz w:val="22"/>
          <w:szCs w:val="22"/>
          <w:lang w:val="es-ES"/>
        </w:rPr>
        <w:softHyphen/>
        <w:t>od</w:t>
      </w:r>
      <w:r w:rsidRPr="004C5ACE">
        <w:rPr>
          <w:rFonts w:ascii="LitNusx" w:hAnsi="LitNusx"/>
          <w:sz w:val="22"/>
          <w:szCs w:val="22"/>
          <w:lang w:val="es-ES"/>
        </w:rPr>
        <w:softHyphen/>
        <w:t>Si, ro</w:t>
      </w:r>
      <w:r w:rsidRPr="004C5ACE">
        <w:rPr>
          <w:rFonts w:ascii="LitNusx" w:hAnsi="LitNusx"/>
          <w:sz w:val="22"/>
          <w:szCs w:val="22"/>
          <w:lang w:val="es-ES"/>
        </w:rPr>
        <w:softHyphen/>
        <w:t>gorc va</w:t>
      </w:r>
      <w:r w:rsidRPr="004C5ACE">
        <w:rPr>
          <w:rFonts w:ascii="LitNusx" w:hAnsi="LitNusx"/>
          <w:sz w:val="22"/>
          <w:szCs w:val="22"/>
          <w:lang w:val="es-ES"/>
        </w:rPr>
        <w:softHyphen/>
        <w:t>di</w:t>
      </w:r>
      <w:r w:rsidRPr="004C5ACE">
        <w:rPr>
          <w:rFonts w:ascii="LitNusx" w:hAnsi="LitNusx"/>
          <w:sz w:val="22"/>
          <w:szCs w:val="22"/>
          <w:lang w:val="es-ES"/>
        </w:rPr>
        <w:softHyphen/>
        <w:t>se</w:t>
      </w:r>
      <w:r w:rsidRPr="004C5ACE">
        <w:rPr>
          <w:rFonts w:ascii="LitNusx" w:hAnsi="LitNusx"/>
          <w:sz w:val="22"/>
          <w:szCs w:val="22"/>
          <w:lang w:val="es-ES"/>
        </w:rPr>
        <w:softHyphen/>
        <w:t>ul ra</w:t>
      </w:r>
      <w:r w:rsidRPr="004C5ACE">
        <w:rPr>
          <w:rFonts w:ascii="LitNusx" w:hAnsi="LitNusx"/>
          <w:sz w:val="22"/>
          <w:szCs w:val="22"/>
          <w:lang w:val="es-ES"/>
        </w:rPr>
        <w:softHyphen/>
        <w:t>o</w:t>
      </w:r>
      <w:r w:rsidRPr="004C5ACE">
        <w:rPr>
          <w:rFonts w:ascii="LitNusx" w:hAnsi="LitNusx"/>
          <w:sz w:val="22"/>
          <w:szCs w:val="22"/>
          <w:lang w:val="es-ES"/>
        </w:rPr>
        <w:softHyphen/>
        <w:t>ba</w:t>
      </w:r>
      <w:r w:rsidRPr="004C5ACE">
        <w:rPr>
          <w:rFonts w:ascii="LitNusx" w:hAnsi="LitNusx"/>
          <w:sz w:val="22"/>
          <w:szCs w:val="22"/>
          <w:lang w:val="es-ES"/>
        </w:rPr>
        <w:softHyphen/>
        <w:t>Si</w:t>
      </w:r>
      <w:r>
        <w:rPr>
          <w:rFonts w:ascii="LitNusx" w:hAnsi="LitNusx"/>
          <w:sz w:val="22"/>
          <w:szCs w:val="22"/>
          <w:lang w:val="es-ES"/>
        </w:rPr>
        <w:t>, re</w:t>
      </w:r>
      <w:r>
        <w:rPr>
          <w:rFonts w:ascii="LitNusx" w:hAnsi="LitNusx"/>
          <w:sz w:val="22"/>
          <w:szCs w:val="22"/>
          <w:lang w:val="es-ES"/>
        </w:rPr>
        <w:softHyphen/>
        <w:t>sur</w:t>
      </w:r>
      <w:r>
        <w:rPr>
          <w:rFonts w:ascii="LitNusx" w:hAnsi="LitNusx"/>
          <w:sz w:val="22"/>
          <w:szCs w:val="22"/>
          <w:lang w:val="es-ES"/>
        </w:rPr>
        <w:softHyphen/>
        <w:t>se</w:t>
      </w:r>
      <w:r>
        <w:rPr>
          <w:rFonts w:ascii="LitNusx" w:hAnsi="LitNusx"/>
          <w:sz w:val="22"/>
          <w:szCs w:val="22"/>
          <w:lang w:val="es-ES"/>
        </w:rPr>
        <w:softHyphen/>
        <w:t>bis dov</w:t>
      </w:r>
      <w:r>
        <w:rPr>
          <w:rFonts w:ascii="LitNusx" w:hAnsi="LitNusx"/>
          <w:sz w:val="22"/>
          <w:szCs w:val="22"/>
          <w:lang w:val="es-ES"/>
        </w:rPr>
        <w:softHyphen/>
        <w:t>la</w:t>
      </w:r>
      <w:r>
        <w:rPr>
          <w:rFonts w:ascii="LitNusx" w:hAnsi="LitNusx"/>
          <w:sz w:val="22"/>
          <w:szCs w:val="22"/>
          <w:lang w:val="es-ES"/>
        </w:rPr>
        <w:softHyphen/>
        <w:t>Tad</w:t>
      </w:r>
      <w:r w:rsidRPr="00AB0778">
        <w:rPr>
          <w:sz w:val="22"/>
          <w:szCs w:val="22"/>
          <w:lang w:val="en-US"/>
        </w:rPr>
        <w:t>,</w:t>
      </w:r>
      <w:r>
        <w:rPr>
          <w:rFonts w:ascii="LitNusx" w:hAnsi="LitNusx"/>
          <w:sz w:val="22"/>
          <w:szCs w:val="22"/>
          <w:lang w:val="en-US"/>
        </w:rPr>
        <w:t xml:space="preserve"> xolo</w:t>
      </w:r>
      <w:r>
        <w:rPr>
          <w:sz w:val="22"/>
          <w:szCs w:val="22"/>
          <w:lang w:val="en-US"/>
        </w:rPr>
        <w:t xml:space="preserve"> </w:t>
      </w:r>
      <w:r w:rsidRPr="004C5ACE">
        <w:rPr>
          <w:rFonts w:ascii="LitNusx" w:hAnsi="LitNusx"/>
          <w:sz w:val="22"/>
          <w:szCs w:val="22"/>
          <w:lang w:val="es-ES"/>
        </w:rPr>
        <w:t>xar</w:t>
      </w:r>
      <w:r w:rsidRPr="004C5ACE">
        <w:rPr>
          <w:rFonts w:ascii="LitNusx" w:hAnsi="LitNusx"/>
          <w:sz w:val="22"/>
          <w:szCs w:val="22"/>
          <w:lang w:val="es-ES"/>
        </w:rPr>
        <w:softHyphen/>
        <w:t>jTga</w:t>
      </w:r>
      <w:r w:rsidRPr="004C5ACE">
        <w:rPr>
          <w:rFonts w:ascii="LitNusx" w:hAnsi="LitNusx"/>
          <w:sz w:val="22"/>
          <w:szCs w:val="22"/>
          <w:lang w:val="es-ES"/>
        </w:rPr>
        <w:softHyphen/>
        <w:t>Re</w:t>
      </w:r>
      <w:r w:rsidRPr="004C5ACE">
        <w:rPr>
          <w:rFonts w:ascii="LitNusx" w:hAnsi="LitNusx"/>
          <w:sz w:val="22"/>
          <w:szCs w:val="22"/>
          <w:lang w:val="es-ES"/>
        </w:rPr>
        <w:softHyphen/>
        <w:t xml:space="preserve">bis </w:t>
      </w:r>
      <w:r>
        <w:rPr>
          <w:rFonts w:ascii="LitNusx" w:hAnsi="LitNusx"/>
          <w:sz w:val="22"/>
          <w:szCs w:val="22"/>
          <w:lang w:val="es-ES"/>
        </w:rPr>
        <w:t xml:space="preserve">_ </w:t>
      </w:r>
      <w:r w:rsidRPr="004C5ACE">
        <w:rPr>
          <w:rFonts w:ascii="LitNusx" w:hAnsi="LitNusx"/>
          <w:sz w:val="22"/>
          <w:szCs w:val="22"/>
          <w:lang w:val="es-ES"/>
        </w:rPr>
        <w:t>mo</w:t>
      </w:r>
      <w:r w:rsidRPr="004C5ACE">
        <w:rPr>
          <w:rFonts w:ascii="LitNusx" w:hAnsi="LitNusx"/>
          <w:sz w:val="22"/>
          <w:szCs w:val="22"/>
          <w:lang w:val="es-ES"/>
        </w:rPr>
        <w:softHyphen/>
        <w:t>ge</w:t>
      </w:r>
      <w:r w:rsidRPr="004C5ACE">
        <w:rPr>
          <w:rFonts w:ascii="LitNusx" w:hAnsi="LitNusx"/>
          <w:sz w:val="22"/>
          <w:szCs w:val="22"/>
          <w:lang w:val="es-ES"/>
        </w:rPr>
        <w:softHyphen/>
        <w:t>bad tran</w:t>
      </w:r>
      <w:r w:rsidRPr="004C5ACE">
        <w:rPr>
          <w:rFonts w:ascii="LitNusx" w:hAnsi="LitNusx"/>
          <w:sz w:val="22"/>
          <w:szCs w:val="22"/>
          <w:lang w:val="es-ES"/>
        </w:rPr>
        <w:softHyphen/>
        <w:t>sfor</w:t>
      </w:r>
      <w:r w:rsidRPr="004C5ACE">
        <w:rPr>
          <w:rFonts w:ascii="LitNusx" w:hAnsi="LitNusx"/>
          <w:sz w:val="22"/>
          <w:szCs w:val="22"/>
          <w:lang w:val="es-ES"/>
        </w:rPr>
        <w:softHyphen/>
        <w:t>mi</w:t>
      </w:r>
      <w:r w:rsidRPr="004C5ACE">
        <w:rPr>
          <w:rFonts w:ascii="LitNusx" w:hAnsi="LitNusx"/>
          <w:sz w:val="22"/>
          <w:szCs w:val="22"/>
          <w:lang w:val="es-ES"/>
        </w:rPr>
        <w:softHyphen/>
        <w:t>re</w:t>
      </w:r>
      <w:r w:rsidRPr="004C5ACE">
        <w:rPr>
          <w:rFonts w:ascii="LitNusx" w:hAnsi="LitNusx"/>
          <w:sz w:val="22"/>
          <w:szCs w:val="22"/>
          <w:lang w:val="es-ES"/>
        </w:rPr>
        <w:softHyphen/>
        <w:t>bis sa</w:t>
      </w:r>
      <w:r w:rsidRPr="004C5ACE">
        <w:rPr>
          <w:rFonts w:ascii="LitNusx" w:hAnsi="LitNusx"/>
          <w:sz w:val="22"/>
          <w:szCs w:val="22"/>
          <w:lang w:val="es-ES"/>
        </w:rPr>
        <w:softHyphen/>
        <w:t>baz</w:t>
      </w:r>
      <w:r w:rsidRPr="004C5ACE">
        <w:rPr>
          <w:rFonts w:ascii="LitNusx" w:hAnsi="LitNusx"/>
          <w:sz w:val="22"/>
          <w:szCs w:val="22"/>
          <w:lang w:val="es-ES"/>
        </w:rPr>
        <w:softHyphen/>
        <w:t>ro</w:t>
      </w:r>
      <w:r>
        <w:rPr>
          <w:rFonts w:ascii="LitNusx" w:hAnsi="LitNusx"/>
          <w:sz w:val="22"/>
          <w:szCs w:val="22"/>
          <w:lang w:val="es-ES"/>
        </w:rPr>
        <w:t xml:space="preserve"> me</w:t>
      </w:r>
      <w:r>
        <w:rPr>
          <w:rFonts w:ascii="LitNusx" w:hAnsi="LitNusx"/>
          <w:sz w:val="22"/>
          <w:szCs w:val="22"/>
          <w:lang w:val="es-ES"/>
        </w:rPr>
        <w:softHyphen/>
        <w:t>qa</w:t>
      </w:r>
      <w:r>
        <w:rPr>
          <w:rFonts w:ascii="LitNusx" w:hAnsi="LitNusx"/>
          <w:sz w:val="22"/>
          <w:szCs w:val="22"/>
          <w:lang w:val="es-ES"/>
        </w:rPr>
        <w:softHyphen/>
        <w:t>nizms</w:t>
      </w:r>
      <w:r w:rsidRPr="004C5ACE">
        <w:rPr>
          <w:rFonts w:ascii="LitNusx" w:hAnsi="LitNusx"/>
          <w:sz w:val="22"/>
          <w:szCs w:val="22"/>
          <w:lang w:val="es-ES"/>
        </w:rPr>
        <w:t xml:space="preserve"> da </w:t>
      </w:r>
      <w:r>
        <w:rPr>
          <w:rFonts w:ascii="LitNusx" w:hAnsi="LitNusx"/>
          <w:sz w:val="22"/>
          <w:szCs w:val="22"/>
          <w:lang w:val="es-ES"/>
        </w:rPr>
        <w:t>amiT ori</w:t>
      </w:r>
      <w:r>
        <w:rPr>
          <w:rFonts w:ascii="LitNusx" w:hAnsi="LitNusx"/>
          <w:sz w:val="22"/>
          <w:szCs w:val="22"/>
          <w:lang w:val="es-ES"/>
        </w:rPr>
        <w:softHyphen/>
        <w:t>en</w:t>
      </w:r>
      <w:r>
        <w:rPr>
          <w:rFonts w:ascii="LitNusx" w:hAnsi="LitNusx"/>
          <w:sz w:val="22"/>
          <w:szCs w:val="22"/>
          <w:lang w:val="es-ES"/>
        </w:rPr>
        <w:softHyphen/>
        <w:t>ti</w:t>
      </w:r>
      <w:r>
        <w:rPr>
          <w:rFonts w:ascii="LitNusx" w:hAnsi="LitNusx"/>
          <w:sz w:val="22"/>
          <w:szCs w:val="22"/>
          <w:lang w:val="es-ES"/>
        </w:rPr>
        <w:softHyphen/>
        <w:t>re</w:t>
      </w:r>
      <w:r>
        <w:rPr>
          <w:rFonts w:ascii="LitNusx" w:hAnsi="LitNusx"/>
          <w:sz w:val="22"/>
          <w:szCs w:val="22"/>
          <w:lang w:val="es-ES"/>
        </w:rPr>
        <w:softHyphen/>
        <w:t>bu</w:t>
      </w:r>
      <w:r>
        <w:rPr>
          <w:rFonts w:ascii="LitNusx" w:hAnsi="LitNusx"/>
          <w:sz w:val="22"/>
          <w:szCs w:val="22"/>
          <w:lang w:val="es-ES"/>
        </w:rPr>
        <w:softHyphen/>
        <w:t>l</w:t>
      </w:r>
      <w:r w:rsidRPr="004C5ACE">
        <w:rPr>
          <w:rFonts w:ascii="LitNusx" w:hAnsi="LitNusx"/>
          <w:sz w:val="22"/>
          <w:szCs w:val="22"/>
          <w:lang w:val="es-ES"/>
        </w:rPr>
        <w:t xml:space="preserve"> sa</w:t>
      </w:r>
      <w:r w:rsidRPr="004C5ACE">
        <w:rPr>
          <w:rFonts w:ascii="LitNusx" w:hAnsi="LitNusx"/>
          <w:sz w:val="22"/>
          <w:szCs w:val="22"/>
          <w:lang w:val="es-ES"/>
        </w:rPr>
        <w:softHyphen/>
        <w:t>war</w:t>
      </w:r>
      <w:r w:rsidRPr="004C5ACE">
        <w:rPr>
          <w:rFonts w:ascii="LitNusx" w:hAnsi="LitNusx"/>
          <w:sz w:val="22"/>
          <w:szCs w:val="22"/>
          <w:lang w:val="es-ES"/>
        </w:rPr>
        <w:softHyphen/>
        <w:t>moo ope</w:t>
      </w:r>
      <w:r w:rsidRPr="004C5ACE">
        <w:rPr>
          <w:rFonts w:ascii="LitNusx" w:hAnsi="LitNusx"/>
          <w:sz w:val="22"/>
          <w:szCs w:val="22"/>
          <w:lang w:val="es-ES"/>
        </w:rPr>
        <w:softHyphen/>
        <w:t>ra</w:t>
      </w:r>
      <w:r w:rsidRPr="004C5ACE">
        <w:rPr>
          <w:rFonts w:ascii="LitNusx" w:hAnsi="LitNusx"/>
          <w:sz w:val="22"/>
          <w:szCs w:val="22"/>
          <w:lang w:val="es-ES"/>
        </w:rPr>
        <w:softHyphen/>
        <w:t>ci</w:t>
      </w:r>
      <w:r w:rsidRPr="004C5ACE">
        <w:rPr>
          <w:rFonts w:ascii="LitNusx" w:hAnsi="LitNusx"/>
          <w:sz w:val="22"/>
          <w:szCs w:val="22"/>
          <w:lang w:val="es-ES"/>
        </w:rPr>
        <w:softHyphen/>
        <w:t>e</w:t>
      </w:r>
      <w:r w:rsidRPr="004C5ACE">
        <w:rPr>
          <w:rFonts w:ascii="LitNusx" w:hAnsi="LitNusx"/>
          <w:sz w:val="22"/>
          <w:szCs w:val="22"/>
          <w:lang w:val="es-ES"/>
        </w:rPr>
        <w:softHyphen/>
        <w:t>biT eko</w:t>
      </w:r>
      <w:r w:rsidRPr="004C5ACE">
        <w:rPr>
          <w:rFonts w:ascii="LitNusx" w:hAnsi="LitNusx"/>
          <w:sz w:val="22"/>
          <w:szCs w:val="22"/>
          <w:lang w:val="es-ES"/>
        </w:rPr>
        <w:softHyphen/>
        <w:t>no</w:t>
      </w:r>
      <w:r w:rsidRPr="004C5ACE">
        <w:rPr>
          <w:rFonts w:ascii="LitNusx" w:hAnsi="LitNusx"/>
          <w:sz w:val="22"/>
          <w:szCs w:val="22"/>
          <w:lang w:val="es-ES"/>
        </w:rPr>
        <w:softHyphen/>
        <w:t>mi</w:t>
      </w:r>
      <w:r w:rsidRPr="004C5ACE">
        <w:rPr>
          <w:rFonts w:ascii="LitNusx" w:hAnsi="LitNusx"/>
          <w:sz w:val="22"/>
          <w:szCs w:val="22"/>
          <w:lang w:val="es-ES"/>
        </w:rPr>
        <w:softHyphen/>
        <w:t>ku</w:t>
      </w:r>
      <w:r w:rsidRPr="004C5ACE">
        <w:rPr>
          <w:rFonts w:ascii="LitNusx" w:hAnsi="LitNusx"/>
          <w:sz w:val="22"/>
          <w:szCs w:val="22"/>
          <w:lang w:val="es-ES"/>
        </w:rPr>
        <w:softHyphen/>
        <w:t>ri Se</w:t>
      </w:r>
      <w:r w:rsidRPr="004C5ACE">
        <w:rPr>
          <w:rFonts w:ascii="LitNusx" w:hAnsi="LitNusx"/>
          <w:sz w:val="22"/>
          <w:szCs w:val="22"/>
          <w:lang w:val="es-ES"/>
        </w:rPr>
        <w:softHyphen/>
        <w:t>de</w:t>
      </w:r>
      <w:r w:rsidRPr="004C5ACE">
        <w:rPr>
          <w:rFonts w:ascii="LitNusx" w:hAnsi="LitNusx"/>
          <w:sz w:val="22"/>
          <w:szCs w:val="22"/>
          <w:lang w:val="es-ES"/>
        </w:rPr>
        <w:softHyphen/>
        <w:t>ge</w:t>
      </w:r>
      <w:r w:rsidRPr="004C5ACE">
        <w:rPr>
          <w:rFonts w:ascii="LitNusx" w:hAnsi="LitNusx"/>
          <w:sz w:val="22"/>
          <w:szCs w:val="22"/>
          <w:lang w:val="es-ES"/>
        </w:rPr>
        <w:softHyphen/>
        <w:t>bis war</w:t>
      </w:r>
      <w:r w:rsidRPr="004C5ACE">
        <w:rPr>
          <w:rFonts w:ascii="LitNusx" w:hAnsi="LitNusx"/>
          <w:sz w:val="22"/>
          <w:szCs w:val="22"/>
          <w:lang w:val="es-ES"/>
        </w:rPr>
        <w:softHyphen/>
        <w:t>moq</w:t>
      </w:r>
      <w:r w:rsidRPr="004C5ACE">
        <w:rPr>
          <w:rFonts w:ascii="LitNusx" w:hAnsi="LitNusx"/>
          <w:sz w:val="22"/>
          <w:szCs w:val="22"/>
          <w:lang w:val="es-ES"/>
        </w:rPr>
        <w:softHyphen/>
        <w:t>mnis da</w:t>
      </w:r>
      <w:r w:rsidRPr="004C5ACE">
        <w:rPr>
          <w:rFonts w:ascii="LitNusx" w:hAnsi="LitNusx"/>
          <w:sz w:val="22"/>
          <w:szCs w:val="22"/>
          <w:lang w:val="es-ES"/>
        </w:rPr>
        <w:softHyphen/>
        <w:t>mak</w:t>
      </w:r>
      <w:r w:rsidRPr="004C5ACE">
        <w:rPr>
          <w:rFonts w:ascii="LitNusx" w:hAnsi="LitNusx"/>
          <w:sz w:val="22"/>
          <w:szCs w:val="22"/>
          <w:lang w:val="es-ES"/>
        </w:rPr>
        <w:softHyphen/>
        <w:t>va</w:t>
      </w:r>
      <w:r w:rsidRPr="004C5ACE">
        <w:rPr>
          <w:rFonts w:ascii="LitNusx" w:hAnsi="LitNusx"/>
          <w:sz w:val="22"/>
          <w:szCs w:val="22"/>
          <w:lang w:val="es-ES"/>
        </w:rPr>
        <w:softHyphen/>
        <w:t>li</w:t>
      </w:r>
      <w:r w:rsidRPr="004C5ACE">
        <w:rPr>
          <w:rFonts w:ascii="LitNusx" w:hAnsi="LitNusx"/>
          <w:sz w:val="22"/>
          <w:szCs w:val="22"/>
          <w:lang w:val="es-ES"/>
        </w:rPr>
        <w:softHyphen/>
        <w:t>a</w:t>
      </w:r>
      <w:r w:rsidRPr="004C5ACE">
        <w:rPr>
          <w:rFonts w:ascii="LitNusx" w:hAnsi="LitNusx"/>
          <w:sz w:val="22"/>
          <w:szCs w:val="22"/>
          <w:lang w:val="es-ES"/>
        </w:rPr>
        <w:softHyphen/>
        <w:t>ne</w:t>
      </w:r>
      <w:r w:rsidRPr="004C5ACE">
        <w:rPr>
          <w:rFonts w:ascii="LitNusx" w:hAnsi="LitNusx"/>
          <w:sz w:val="22"/>
          <w:szCs w:val="22"/>
          <w:lang w:val="es-ES"/>
        </w:rPr>
        <w:softHyphen/>
        <w:t>bel wyo</w:t>
      </w:r>
      <w:r w:rsidRPr="004C5ACE">
        <w:rPr>
          <w:rFonts w:ascii="LitNusx" w:hAnsi="LitNusx"/>
          <w:sz w:val="22"/>
          <w:szCs w:val="22"/>
          <w:lang w:val="es-ES"/>
        </w:rPr>
        <w:softHyphen/>
        <w:t xml:space="preserve">bas.    </w:t>
      </w:r>
    </w:p>
    <w:p w:rsidR="00D46116" w:rsidRPr="00552B25" w:rsidRDefault="00D46116" w:rsidP="00BC619A">
      <w:pPr>
        <w:spacing w:line="252" w:lineRule="auto"/>
        <w:jc w:val="right"/>
        <w:rPr>
          <w:rFonts w:ascii="LitNusx" w:hAnsi="LitNusx"/>
          <w:b/>
          <w:i/>
          <w:sz w:val="28"/>
          <w:szCs w:val="28"/>
          <w:lang w:val="es-ES"/>
        </w:rPr>
      </w:pPr>
      <w:r>
        <w:rPr>
          <w:lang w:val="es-ES"/>
        </w:rPr>
        <w:br w:type="page"/>
      </w:r>
      <w:r w:rsidRPr="00552B25">
        <w:rPr>
          <w:rFonts w:ascii="LitNusx" w:hAnsi="LitNusx"/>
          <w:b/>
          <w:i/>
          <w:lang w:val="es-ES"/>
        </w:rPr>
        <w:t xml:space="preserve"> ami</w:t>
      </w:r>
      <w:r>
        <w:rPr>
          <w:rFonts w:ascii="LitNusx" w:hAnsi="LitNusx"/>
          <w:b/>
          <w:i/>
          <w:lang w:val="es-ES"/>
        </w:rPr>
        <w:softHyphen/>
      </w:r>
      <w:r w:rsidRPr="00552B25">
        <w:rPr>
          <w:rFonts w:ascii="LitNusx" w:hAnsi="LitNusx"/>
          <w:b/>
          <w:i/>
          <w:lang w:val="es-ES"/>
        </w:rPr>
        <w:t>ran ji</w:t>
      </w:r>
      <w:r>
        <w:rPr>
          <w:rFonts w:ascii="LitNusx" w:hAnsi="LitNusx"/>
          <w:b/>
          <w:i/>
          <w:lang w:val="es-ES"/>
        </w:rPr>
        <w:softHyphen/>
      </w:r>
      <w:r w:rsidRPr="00552B25">
        <w:rPr>
          <w:rFonts w:ascii="LitNusx" w:hAnsi="LitNusx"/>
          <w:b/>
          <w:i/>
          <w:lang w:val="es-ES"/>
        </w:rPr>
        <w:t>bu</w:t>
      </w:r>
      <w:r>
        <w:rPr>
          <w:rFonts w:ascii="LitNusx" w:hAnsi="LitNusx"/>
          <w:b/>
          <w:i/>
          <w:lang w:val="es-ES"/>
        </w:rPr>
        <w:softHyphen/>
      </w:r>
      <w:r w:rsidRPr="00552B25">
        <w:rPr>
          <w:rFonts w:ascii="LitNusx" w:hAnsi="LitNusx"/>
          <w:b/>
          <w:i/>
          <w:lang w:val="es-ES"/>
        </w:rPr>
        <w:t>ti</w:t>
      </w:r>
    </w:p>
    <w:p w:rsidR="00D46116" w:rsidRDefault="00D46116" w:rsidP="00BC619A">
      <w:pPr>
        <w:spacing w:before="120" w:line="252" w:lineRule="auto"/>
        <w:ind w:firstLine="539"/>
        <w:jc w:val="right"/>
        <w:rPr>
          <w:rFonts w:ascii="LitNusx" w:hAnsi="LitNusx"/>
          <w:i/>
          <w:sz w:val="22"/>
          <w:szCs w:val="22"/>
          <w:lang w:val="es-ES"/>
        </w:rPr>
      </w:pPr>
      <w:r w:rsidRPr="00632021">
        <w:rPr>
          <w:rFonts w:ascii="LitNusx" w:hAnsi="LitNusx"/>
          <w:i/>
          <w:sz w:val="22"/>
          <w:szCs w:val="22"/>
          <w:lang w:val="es-ES"/>
        </w:rPr>
        <w:t>eko</w:t>
      </w:r>
      <w:r>
        <w:rPr>
          <w:rFonts w:ascii="LitNusx" w:hAnsi="LitNusx"/>
          <w:i/>
          <w:sz w:val="22"/>
          <w:szCs w:val="22"/>
          <w:lang w:val="es-ES"/>
        </w:rPr>
        <w:softHyphen/>
      </w:r>
      <w:r w:rsidRPr="00632021">
        <w:rPr>
          <w:rFonts w:ascii="LitNusx" w:hAnsi="LitNusx"/>
          <w:i/>
          <w:sz w:val="22"/>
          <w:szCs w:val="22"/>
          <w:lang w:val="es-ES"/>
        </w:rPr>
        <w:t>no</w:t>
      </w:r>
      <w:r>
        <w:rPr>
          <w:rFonts w:ascii="LitNusx" w:hAnsi="LitNusx"/>
          <w:i/>
          <w:sz w:val="22"/>
          <w:szCs w:val="22"/>
          <w:lang w:val="es-ES"/>
        </w:rPr>
        <w:softHyphen/>
      </w:r>
      <w:r w:rsidRPr="00632021">
        <w:rPr>
          <w:rFonts w:ascii="LitNusx" w:hAnsi="LitNusx"/>
          <w:i/>
          <w:sz w:val="22"/>
          <w:szCs w:val="22"/>
          <w:lang w:val="es-ES"/>
        </w:rPr>
        <w:t>mi</w:t>
      </w:r>
      <w:r>
        <w:rPr>
          <w:rFonts w:ascii="LitNusx" w:hAnsi="LitNusx"/>
          <w:i/>
          <w:sz w:val="22"/>
          <w:szCs w:val="22"/>
          <w:lang w:val="es-ES"/>
        </w:rPr>
        <w:softHyphen/>
      </w:r>
      <w:r w:rsidRPr="00632021">
        <w:rPr>
          <w:rFonts w:ascii="LitNusx" w:hAnsi="LitNusx"/>
          <w:i/>
          <w:sz w:val="22"/>
          <w:szCs w:val="22"/>
          <w:lang w:val="es-ES"/>
        </w:rPr>
        <w:t>ku</w:t>
      </w:r>
      <w:r>
        <w:rPr>
          <w:rFonts w:ascii="LitNusx" w:hAnsi="LitNusx"/>
          <w:i/>
          <w:sz w:val="22"/>
          <w:szCs w:val="22"/>
          <w:lang w:val="es-ES"/>
        </w:rPr>
        <w:t>r</w:t>
      </w:r>
      <w:r w:rsidRPr="00632021">
        <w:rPr>
          <w:rFonts w:ascii="LitNusx" w:hAnsi="LitNusx"/>
          <w:i/>
          <w:sz w:val="22"/>
          <w:szCs w:val="22"/>
          <w:lang w:val="es-ES"/>
        </w:rPr>
        <w:t xml:space="preserve"> mec</w:t>
      </w:r>
      <w:r>
        <w:rPr>
          <w:rFonts w:ascii="LitNusx" w:hAnsi="LitNusx"/>
          <w:i/>
          <w:sz w:val="22"/>
          <w:szCs w:val="22"/>
          <w:lang w:val="es-ES"/>
        </w:rPr>
        <w:softHyphen/>
      </w:r>
      <w:r w:rsidRPr="00632021">
        <w:rPr>
          <w:rFonts w:ascii="LitNusx" w:hAnsi="LitNusx"/>
          <w:i/>
          <w:sz w:val="22"/>
          <w:szCs w:val="22"/>
          <w:lang w:val="es-ES"/>
        </w:rPr>
        <w:t>ni</w:t>
      </w:r>
      <w:r>
        <w:rPr>
          <w:rFonts w:ascii="LitNusx" w:hAnsi="LitNusx"/>
          <w:i/>
          <w:sz w:val="22"/>
          <w:szCs w:val="22"/>
          <w:lang w:val="es-ES"/>
        </w:rPr>
        <w:softHyphen/>
      </w:r>
      <w:r w:rsidRPr="00632021">
        <w:rPr>
          <w:rFonts w:ascii="LitNusx" w:hAnsi="LitNusx"/>
          <w:i/>
          <w:sz w:val="22"/>
          <w:szCs w:val="22"/>
          <w:lang w:val="es-ES"/>
        </w:rPr>
        <w:t>e</w:t>
      </w:r>
      <w:r>
        <w:rPr>
          <w:rFonts w:ascii="LitNusx" w:hAnsi="LitNusx"/>
          <w:i/>
          <w:sz w:val="22"/>
          <w:szCs w:val="22"/>
          <w:lang w:val="es-ES"/>
        </w:rPr>
        <w:softHyphen/>
      </w:r>
      <w:r w:rsidRPr="00632021">
        <w:rPr>
          <w:rFonts w:ascii="LitNusx" w:hAnsi="LitNusx"/>
          <w:i/>
          <w:sz w:val="22"/>
          <w:szCs w:val="22"/>
          <w:lang w:val="es-ES"/>
        </w:rPr>
        <w:t>re</w:t>
      </w:r>
      <w:r>
        <w:rPr>
          <w:rFonts w:ascii="LitNusx" w:hAnsi="LitNusx"/>
          <w:i/>
          <w:sz w:val="22"/>
          <w:szCs w:val="22"/>
          <w:lang w:val="es-ES"/>
        </w:rPr>
        <w:softHyphen/>
      </w:r>
      <w:r w:rsidRPr="00632021">
        <w:rPr>
          <w:rFonts w:ascii="LitNusx" w:hAnsi="LitNusx"/>
          <w:i/>
          <w:sz w:val="22"/>
          <w:szCs w:val="22"/>
          <w:lang w:val="es-ES"/>
        </w:rPr>
        <w:t>ba</w:t>
      </w:r>
      <w:r>
        <w:rPr>
          <w:rFonts w:ascii="LitNusx" w:hAnsi="LitNusx"/>
          <w:i/>
          <w:sz w:val="22"/>
          <w:szCs w:val="22"/>
          <w:lang w:val="es-ES"/>
        </w:rPr>
        <w:softHyphen/>
      </w:r>
      <w:r w:rsidRPr="00632021">
        <w:rPr>
          <w:rFonts w:ascii="LitNusx" w:hAnsi="LitNusx"/>
          <w:i/>
          <w:sz w:val="22"/>
          <w:szCs w:val="22"/>
          <w:lang w:val="es-ES"/>
        </w:rPr>
        <w:t xml:space="preserve">Ta </w:t>
      </w:r>
    </w:p>
    <w:p w:rsidR="00D46116" w:rsidRPr="00AB0778" w:rsidRDefault="00D46116" w:rsidP="00BC619A">
      <w:pPr>
        <w:spacing w:line="252" w:lineRule="auto"/>
        <w:ind w:firstLine="539"/>
        <w:jc w:val="right"/>
        <w:rPr>
          <w:rFonts w:ascii="LitNusx" w:hAnsi="LitNusx"/>
          <w:i/>
          <w:sz w:val="22"/>
          <w:szCs w:val="22"/>
          <w:lang w:val="es-ES"/>
        </w:rPr>
      </w:pPr>
      <w:r w:rsidRPr="00632021">
        <w:rPr>
          <w:rFonts w:ascii="LitNusx" w:hAnsi="LitNusx"/>
          <w:i/>
          <w:sz w:val="22"/>
          <w:szCs w:val="22"/>
          <w:lang w:val="es-ES"/>
        </w:rPr>
        <w:t>doq</w:t>
      </w:r>
      <w:r>
        <w:rPr>
          <w:rFonts w:ascii="LitNusx" w:hAnsi="LitNusx"/>
          <w:i/>
          <w:sz w:val="22"/>
          <w:szCs w:val="22"/>
          <w:lang w:val="es-ES"/>
        </w:rPr>
        <w:softHyphen/>
      </w:r>
      <w:r w:rsidRPr="00632021">
        <w:rPr>
          <w:rFonts w:ascii="LitNusx" w:hAnsi="LitNusx"/>
          <w:i/>
          <w:sz w:val="22"/>
          <w:szCs w:val="22"/>
          <w:lang w:val="es-ES"/>
        </w:rPr>
        <w:t>to</w:t>
      </w:r>
      <w:r>
        <w:rPr>
          <w:rFonts w:ascii="LitNusx" w:hAnsi="LitNusx"/>
          <w:i/>
          <w:sz w:val="22"/>
          <w:szCs w:val="22"/>
          <w:lang w:val="es-ES"/>
        </w:rPr>
        <w:softHyphen/>
      </w:r>
      <w:r w:rsidRPr="00632021">
        <w:rPr>
          <w:rFonts w:ascii="LitNusx" w:hAnsi="LitNusx"/>
          <w:i/>
          <w:sz w:val="22"/>
          <w:szCs w:val="22"/>
          <w:lang w:val="es-ES"/>
        </w:rPr>
        <w:t>ri, pro</w:t>
      </w:r>
      <w:r>
        <w:rPr>
          <w:rFonts w:ascii="LitNusx" w:hAnsi="LitNusx"/>
          <w:i/>
          <w:sz w:val="22"/>
          <w:szCs w:val="22"/>
          <w:lang w:val="es-ES"/>
        </w:rPr>
        <w:softHyphen/>
      </w:r>
      <w:r w:rsidRPr="00632021">
        <w:rPr>
          <w:rFonts w:ascii="LitNusx" w:hAnsi="LitNusx"/>
          <w:i/>
          <w:sz w:val="22"/>
          <w:szCs w:val="22"/>
          <w:lang w:val="es-ES"/>
        </w:rPr>
        <w:t>fe</w:t>
      </w:r>
      <w:r>
        <w:rPr>
          <w:rFonts w:ascii="LitNusx" w:hAnsi="LitNusx"/>
          <w:i/>
          <w:sz w:val="22"/>
          <w:szCs w:val="22"/>
          <w:lang w:val="es-ES"/>
        </w:rPr>
        <w:softHyphen/>
      </w:r>
      <w:r w:rsidRPr="00632021">
        <w:rPr>
          <w:rFonts w:ascii="LitNusx" w:hAnsi="LitNusx"/>
          <w:i/>
          <w:sz w:val="22"/>
          <w:szCs w:val="22"/>
          <w:lang w:val="es-ES"/>
        </w:rPr>
        <w:t>so</w:t>
      </w:r>
      <w:r>
        <w:rPr>
          <w:rFonts w:ascii="LitNusx" w:hAnsi="LitNusx"/>
          <w:i/>
          <w:sz w:val="22"/>
          <w:szCs w:val="22"/>
          <w:lang w:val="es-ES"/>
        </w:rPr>
        <w:softHyphen/>
      </w:r>
      <w:r w:rsidRPr="00632021">
        <w:rPr>
          <w:rFonts w:ascii="LitNusx" w:hAnsi="LitNusx"/>
          <w:i/>
          <w:sz w:val="22"/>
          <w:szCs w:val="22"/>
          <w:lang w:val="es-ES"/>
        </w:rPr>
        <w:t>ri</w:t>
      </w:r>
      <w:r w:rsidRPr="00B56E22">
        <w:rPr>
          <w:rFonts w:ascii="LitNusx" w:hAnsi="LitNusx"/>
          <w:i/>
          <w:lang w:val="es-ES"/>
        </w:rPr>
        <w:t xml:space="preserve"> </w:t>
      </w:r>
    </w:p>
    <w:p w:rsidR="00D46116" w:rsidRPr="00B56E22" w:rsidRDefault="00D46116" w:rsidP="00BC619A">
      <w:pPr>
        <w:spacing w:line="252" w:lineRule="auto"/>
        <w:rPr>
          <w:rFonts w:ascii="LitMtavrPS" w:hAnsi="LitMtavrPS"/>
          <w:b/>
          <w:sz w:val="22"/>
          <w:szCs w:val="22"/>
          <w:lang w:val="es-ES"/>
        </w:rPr>
      </w:pPr>
    </w:p>
    <w:p w:rsidR="00D46116" w:rsidRPr="00482079" w:rsidRDefault="00D46116" w:rsidP="00BC619A">
      <w:pPr>
        <w:spacing w:line="252" w:lineRule="auto"/>
        <w:jc w:val="center"/>
        <w:rPr>
          <w:rFonts w:ascii="Calibri" w:hAnsi="Calibri"/>
          <w:b/>
          <w:sz w:val="22"/>
          <w:szCs w:val="22"/>
          <w:lang w:val="en-US"/>
        </w:rPr>
      </w:pPr>
      <w:r>
        <w:rPr>
          <w:rFonts w:ascii="LitMtavrPS" w:hAnsi="LitMtavrPS"/>
          <w:b/>
          <w:sz w:val="22"/>
          <w:szCs w:val="22"/>
          <w:lang w:val="es-ES"/>
        </w:rPr>
        <w:t>saxelmwifo qonebis privatizebis</w:t>
      </w:r>
    </w:p>
    <w:p w:rsidR="00D46116" w:rsidRPr="00552B25" w:rsidRDefault="00D46116" w:rsidP="00BC619A">
      <w:pPr>
        <w:spacing w:line="252" w:lineRule="auto"/>
        <w:jc w:val="center"/>
        <w:rPr>
          <w:rFonts w:ascii="LitNusx" w:hAnsi="LitNusx"/>
          <w:sz w:val="22"/>
          <w:szCs w:val="22"/>
          <w:lang w:val="es-ES"/>
        </w:rPr>
      </w:pPr>
      <w:r w:rsidRPr="00552B25">
        <w:rPr>
          <w:rFonts w:ascii="LitMtavrPS" w:hAnsi="LitMtavrPS"/>
          <w:b/>
          <w:sz w:val="22"/>
          <w:szCs w:val="22"/>
          <w:lang w:val="es-ES"/>
        </w:rPr>
        <w:t>ekonomikuri da socialuri Sedegebi</w:t>
      </w:r>
    </w:p>
    <w:p w:rsidR="00D46116" w:rsidRPr="00552B25" w:rsidRDefault="00D46116" w:rsidP="00BC619A">
      <w:pPr>
        <w:spacing w:line="252" w:lineRule="auto"/>
        <w:ind w:firstLine="540"/>
        <w:jc w:val="right"/>
        <w:rPr>
          <w:rFonts w:ascii="LitMtavrPS" w:hAnsi="LitMtavrPS"/>
          <w:sz w:val="22"/>
          <w:szCs w:val="22"/>
          <w:lang w:val="es-ES"/>
        </w:rPr>
      </w:pPr>
    </w:p>
    <w:p w:rsidR="00D46116" w:rsidRPr="00552B25" w:rsidRDefault="00D46116" w:rsidP="00BC619A">
      <w:pPr>
        <w:spacing w:line="252" w:lineRule="auto"/>
        <w:ind w:firstLine="540"/>
        <w:jc w:val="both"/>
        <w:rPr>
          <w:rFonts w:ascii="LitNusx" w:hAnsi="LitNusx"/>
          <w:sz w:val="22"/>
          <w:szCs w:val="22"/>
          <w:lang w:val="es-ES"/>
        </w:rPr>
      </w:pPr>
      <w:r w:rsidRPr="00552B25">
        <w:rPr>
          <w:rFonts w:ascii="LitNusx" w:hAnsi="LitNusx"/>
          <w:sz w:val="22"/>
          <w:szCs w:val="22"/>
          <w:lang w:val="es-ES"/>
        </w:rPr>
        <w:t>ro</w:t>
      </w:r>
      <w:r>
        <w:rPr>
          <w:rFonts w:ascii="LitNusx" w:hAnsi="LitNusx"/>
          <w:sz w:val="22"/>
          <w:szCs w:val="22"/>
          <w:lang w:val="es-ES"/>
        </w:rPr>
        <w:softHyphen/>
      </w:r>
      <w:r w:rsidRPr="00552B25">
        <w:rPr>
          <w:rFonts w:ascii="LitNusx" w:hAnsi="LitNusx"/>
          <w:sz w:val="22"/>
          <w:szCs w:val="22"/>
          <w:lang w:val="es-ES"/>
        </w:rPr>
        <w:t>de</w:t>
      </w:r>
      <w:r>
        <w:rPr>
          <w:rFonts w:ascii="LitNusx" w:hAnsi="LitNusx"/>
          <w:sz w:val="22"/>
          <w:szCs w:val="22"/>
          <w:lang w:val="es-ES"/>
        </w:rPr>
        <w:softHyphen/>
      </w:r>
      <w:r w:rsidRPr="00552B25">
        <w:rPr>
          <w:rFonts w:ascii="LitNusx" w:hAnsi="LitNusx"/>
          <w:sz w:val="22"/>
          <w:szCs w:val="22"/>
          <w:lang w:val="es-ES"/>
        </w:rPr>
        <w:t>sac va</w:t>
      </w:r>
      <w:r>
        <w:rPr>
          <w:rFonts w:ascii="LitNusx" w:hAnsi="LitNusx"/>
          <w:sz w:val="22"/>
          <w:szCs w:val="22"/>
          <w:lang w:val="es-ES"/>
        </w:rPr>
        <w:softHyphen/>
      </w:r>
      <w:r w:rsidRPr="00552B25">
        <w:rPr>
          <w:rFonts w:ascii="LitNusx" w:hAnsi="LitNusx"/>
          <w:sz w:val="22"/>
          <w:szCs w:val="22"/>
          <w:lang w:val="es-ES"/>
        </w:rPr>
        <w:t>a</w:t>
      </w:r>
      <w:r>
        <w:rPr>
          <w:rFonts w:ascii="LitNusx" w:hAnsi="LitNusx"/>
          <w:sz w:val="22"/>
          <w:szCs w:val="22"/>
          <w:lang w:val="es-ES"/>
        </w:rPr>
        <w:softHyphen/>
      </w:r>
      <w:r w:rsidRPr="00552B25">
        <w:rPr>
          <w:rFonts w:ascii="LitNusx" w:hAnsi="LitNusx"/>
          <w:sz w:val="22"/>
          <w:szCs w:val="22"/>
          <w:lang w:val="es-ES"/>
        </w:rPr>
        <w:t>na</w:t>
      </w:r>
      <w:r>
        <w:rPr>
          <w:rFonts w:ascii="LitNusx" w:hAnsi="LitNusx"/>
          <w:sz w:val="22"/>
          <w:szCs w:val="22"/>
          <w:lang w:val="es-ES"/>
        </w:rPr>
        <w:softHyphen/>
      </w:r>
      <w:r w:rsidRPr="00552B25">
        <w:rPr>
          <w:rFonts w:ascii="LitNusx" w:hAnsi="LitNusx"/>
          <w:sz w:val="22"/>
          <w:szCs w:val="22"/>
          <w:lang w:val="es-ES"/>
        </w:rPr>
        <w:t>li</w:t>
      </w:r>
      <w:r>
        <w:rPr>
          <w:rFonts w:ascii="LitNusx" w:hAnsi="LitNusx"/>
          <w:sz w:val="22"/>
          <w:szCs w:val="22"/>
          <w:lang w:val="es-ES"/>
        </w:rPr>
        <w:softHyphen/>
      </w:r>
      <w:r w:rsidRPr="00552B25">
        <w:rPr>
          <w:rFonts w:ascii="LitNusx" w:hAnsi="LitNusx"/>
          <w:sz w:val="22"/>
          <w:szCs w:val="22"/>
          <w:lang w:val="es-ES"/>
        </w:rPr>
        <w:t>zebT sa</w:t>
      </w:r>
      <w:r>
        <w:rPr>
          <w:rFonts w:ascii="LitNusx" w:hAnsi="LitNusx"/>
          <w:sz w:val="22"/>
          <w:szCs w:val="22"/>
          <w:lang w:val="es-ES"/>
        </w:rPr>
        <w:softHyphen/>
      </w:r>
      <w:r w:rsidRPr="00552B25">
        <w:rPr>
          <w:rFonts w:ascii="LitNusx" w:hAnsi="LitNusx"/>
          <w:sz w:val="22"/>
          <w:szCs w:val="22"/>
          <w:lang w:val="es-ES"/>
        </w:rPr>
        <w:t>qar</w:t>
      </w:r>
      <w:r>
        <w:rPr>
          <w:rFonts w:ascii="LitNusx" w:hAnsi="LitNusx"/>
          <w:sz w:val="22"/>
          <w:szCs w:val="22"/>
          <w:lang w:val="es-ES"/>
        </w:rPr>
        <w:softHyphen/>
      </w:r>
      <w:r w:rsidRPr="00552B25">
        <w:rPr>
          <w:rFonts w:ascii="LitNusx" w:hAnsi="LitNusx"/>
          <w:sz w:val="22"/>
          <w:szCs w:val="22"/>
          <w:lang w:val="es-ES"/>
        </w:rPr>
        <w:t>Tve</w:t>
      </w:r>
      <w:r>
        <w:rPr>
          <w:rFonts w:ascii="LitNusx" w:hAnsi="LitNusx"/>
          <w:sz w:val="22"/>
          <w:szCs w:val="22"/>
          <w:lang w:val="es-ES"/>
        </w:rPr>
        <w:softHyphen/>
      </w:r>
      <w:r w:rsidRPr="00552B25">
        <w:rPr>
          <w:rFonts w:ascii="LitNusx" w:hAnsi="LitNusx"/>
          <w:sz w:val="22"/>
          <w:szCs w:val="22"/>
          <w:lang w:val="es-ES"/>
        </w:rPr>
        <w:t>lo</w:t>
      </w:r>
      <w:r>
        <w:rPr>
          <w:rFonts w:ascii="LitNusx" w:hAnsi="LitNusx"/>
          <w:sz w:val="22"/>
          <w:szCs w:val="22"/>
          <w:lang w:val="es-ES"/>
        </w:rPr>
        <w:softHyphen/>
      </w:r>
      <w:r w:rsidRPr="00552B25">
        <w:rPr>
          <w:rFonts w:ascii="LitNusx" w:hAnsi="LitNusx"/>
          <w:sz w:val="22"/>
          <w:szCs w:val="22"/>
          <w:lang w:val="es-ES"/>
        </w:rPr>
        <w:t>Si sa</w:t>
      </w:r>
      <w:r>
        <w:rPr>
          <w:rFonts w:ascii="LitNusx" w:hAnsi="LitNusx"/>
          <w:sz w:val="22"/>
          <w:szCs w:val="22"/>
          <w:lang w:val="es-ES"/>
        </w:rPr>
        <w:softHyphen/>
      </w:r>
      <w:r w:rsidRPr="00552B25">
        <w:rPr>
          <w:rFonts w:ascii="LitNusx" w:hAnsi="LitNusx"/>
          <w:sz w:val="22"/>
          <w:szCs w:val="22"/>
          <w:lang w:val="es-ES"/>
        </w:rPr>
        <w:t>kuT</w:t>
      </w:r>
      <w:r>
        <w:rPr>
          <w:rFonts w:ascii="LitNusx" w:hAnsi="LitNusx"/>
          <w:sz w:val="22"/>
          <w:szCs w:val="22"/>
          <w:lang w:val="es-ES"/>
        </w:rPr>
        <w:softHyphen/>
      </w:r>
      <w:r w:rsidRPr="00552B25">
        <w:rPr>
          <w:rFonts w:ascii="LitNusx" w:hAnsi="LitNusx"/>
          <w:sz w:val="22"/>
          <w:szCs w:val="22"/>
          <w:lang w:val="es-ES"/>
        </w:rPr>
        <w:t>re</w:t>
      </w:r>
      <w:r>
        <w:rPr>
          <w:rFonts w:ascii="LitNusx" w:hAnsi="LitNusx"/>
          <w:sz w:val="22"/>
          <w:szCs w:val="22"/>
          <w:lang w:val="es-ES"/>
        </w:rPr>
        <w:softHyphen/>
      </w:r>
      <w:r w:rsidRPr="00552B25">
        <w:rPr>
          <w:rFonts w:ascii="LitNusx" w:hAnsi="LitNusx"/>
          <w:sz w:val="22"/>
          <w:szCs w:val="22"/>
          <w:lang w:val="es-ES"/>
        </w:rPr>
        <w:t>bis gan</w:t>
      </w:r>
      <w:r>
        <w:rPr>
          <w:rFonts w:ascii="LitNusx" w:hAnsi="LitNusx"/>
          <w:sz w:val="22"/>
          <w:szCs w:val="22"/>
          <w:lang w:val="es-ES"/>
        </w:rPr>
        <w:softHyphen/>
      </w:r>
      <w:r w:rsidRPr="00552B25">
        <w:rPr>
          <w:rFonts w:ascii="LitNusx" w:hAnsi="LitNusx"/>
          <w:sz w:val="22"/>
          <w:szCs w:val="22"/>
          <w:lang w:val="es-ES"/>
        </w:rPr>
        <w:t>sa</w:t>
      </w:r>
      <w:r>
        <w:rPr>
          <w:rFonts w:ascii="LitNusx" w:hAnsi="LitNusx"/>
          <w:sz w:val="22"/>
          <w:szCs w:val="22"/>
          <w:lang w:val="es-ES"/>
        </w:rPr>
        <w:softHyphen/>
      </w:r>
      <w:r w:rsidRPr="00552B25">
        <w:rPr>
          <w:rFonts w:ascii="LitNusx" w:hAnsi="LitNusx"/>
          <w:sz w:val="22"/>
          <w:szCs w:val="22"/>
          <w:lang w:val="es-ES"/>
        </w:rPr>
        <w:t>xel</w:t>
      </w:r>
      <w:r>
        <w:rPr>
          <w:rFonts w:ascii="LitNusx" w:hAnsi="LitNusx"/>
          <w:sz w:val="22"/>
          <w:szCs w:val="22"/>
          <w:lang w:val="es-ES"/>
        </w:rPr>
        <w:softHyphen/>
      </w:r>
      <w:r w:rsidRPr="00552B25">
        <w:rPr>
          <w:rFonts w:ascii="LitNusx" w:hAnsi="LitNusx"/>
          <w:sz w:val="22"/>
          <w:szCs w:val="22"/>
          <w:lang w:val="es-ES"/>
        </w:rPr>
        <w:t>mwi</w:t>
      </w:r>
      <w:r>
        <w:rPr>
          <w:rFonts w:ascii="LitNusx" w:hAnsi="LitNusx"/>
          <w:sz w:val="22"/>
          <w:szCs w:val="22"/>
          <w:lang w:val="es-ES"/>
        </w:rPr>
        <w:softHyphen/>
      </w:r>
      <w:r w:rsidRPr="00552B25">
        <w:rPr>
          <w:rFonts w:ascii="LitNusx" w:hAnsi="LitNusx"/>
          <w:sz w:val="22"/>
          <w:szCs w:val="22"/>
          <w:lang w:val="es-ES"/>
        </w:rPr>
        <w:t>fo</w:t>
      </w:r>
      <w:r>
        <w:rPr>
          <w:rFonts w:ascii="LitNusx" w:hAnsi="LitNusx"/>
          <w:sz w:val="22"/>
          <w:szCs w:val="22"/>
          <w:lang w:val="es-ES"/>
        </w:rPr>
        <w:softHyphen/>
      </w:r>
      <w:r w:rsidRPr="00552B25">
        <w:rPr>
          <w:rFonts w:ascii="LitNusx" w:hAnsi="LitNusx"/>
          <w:sz w:val="22"/>
          <w:szCs w:val="22"/>
          <w:lang w:val="es-ES"/>
        </w:rPr>
        <w:t>eb</w:t>
      </w:r>
      <w:r>
        <w:rPr>
          <w:rFonts w:ascii="LitNusx" w:hAnsi="LitNusx"/>
          <w:sz w:val="22"/>
          <w:szCs w:val="22"/>
          <w:lang w:val="es-ES"/>
        </w:rPr>
        <w:softHyphen/>
      </w:r>
      <w:r w:rsidRPr="00552B25">
        <w:rPr>
          <w:rFonts w:ascii="LitNusx" w:hAnsi="LitNusx"/>
          <w:sz w:val="22"/>
          <w:szCs w:val="22"/>
          <w:lang w:val="es-ES"/>
        </w:rPr>
        <w:t>ri</w:t>
      </w:r>
      <w:r>
        <w:rPr>
          <w:rFonts w:ascii="LitNusx" w:hAnsi="LitNusx"/>
          <w:sz w:val="22"/>
          <w:szCs w:val="22"/>
          <w:lang w:val="es-ES"/>
        </w:rPr>
        <w:softHyphen/>
      </w:r>
      <w:r w:rsidRPr="00552B25">
        <w:rPr>
          <w:rFonts w:ascii="LitNusx" w:hAnsi="LitNusx"/>
          <w:sz w:val="22"/>
          <w:szCs w:val="22"/>
          <w:lang w:val="es-ES"/>
        </w:rPr>
        <w:t>ve</w:t>
      </w:r>
      <w:r>
        <w:rPr>
          <w:rFonts w:ascii="LitNusx" w:hAnsi="LitNusx"/>
          <w:sz w:val="22"/>
          <w:szCs w:val="22"/>
          <w:lang w:val="es-ES"/>
        </w:rPr>
        <w:softHyphen/>
      </w:r>
      <w:r w:rsidRPr="00552B25">
        <w:rPr>
          <w:rFonts w:ascii="LitNusx" w:hAnsi="LitNusx"/>
          <w:sz w:val="22"/>
          <w:szCs w:val="22"/>
          <w:lang w:val="es-ES"/>
        </w:rPr>
        <w:t>bis av</w:t>
      </w:r>
      <w:r>
        <w:rPr>
          <w:rFonts w:ascii="LitNusx" w:hAnsi="LitNusx"/>
          <w:sz w:val="22"/>
          <w:szCs w:val="22"/>
          <w:lang w:val="es-ES"/>
        </w:rPr>
        <w:softHyphen/>
      </w:r>
      <w:r w:rsidRPr="00552B25">
        <w:rPr>
          <w:rFonts w:ascii="LitNusx" w:hAnsi="LitNusx"/>
          <w:sz w:val="22"/>
          <w:szCs w:val="22"/>
          <w:lang w:val="es-ES"/>
        </w:rPr>
        <w:t>kar</w:t>
      </w:r>
      <w:r>
        <w:rPr>
          <w:rFonts w:ascii="LitNusx" w:hAnsi="LitNusx"/>
          <w:sz w:val="22"/>
          <w:szCs w:val="22"/>
          <w:lang w:val="es-ES"/>
        </w:rPr>
        <w:softHyphen/>
      </w:r>
      <w:r w:rsidRPr="00552B25">
        <w:rPr>
          <w:rFonts w:ascii="LitNusx" w:hAnsi="LitNusx"/>
          <w:sz w:val="22"/>
          <w:szCs w:val="22"/>
          <w:lang w:val="es-ES"/>
        </w:rPr>
        <w:t>gi</w:t>
      </w:r>
      <w:r>
        <w:rPr>
          <w:rFonts w:ascii="LitNusx" w:hAnsi="LitNusx"/>
          <w:sz w:val="22"/>
          <w:szCs w:val="22"/>
          <w:lang w:val="es-ES"/>
        </w:rPr>
        <w:softHyphen/>
      </w:r>
      <w:r w:rsidRPr="00552B25">
        <w:rPr>
          <w:rFonts w:ascii="LitNusx" w:hAnsi="LitNusx"/>
          <w:sz w:val="22"/>
          <w:szCs w:val="22"/>
          <w:lang w:val="es-ES"/>
        </w:rPr>
        <w:t>a</w:t>
      </w:r>
      <w:r>
        <w:rPr>
          <w:rFonts w:ascii="LitNusx" w:hAnsi="LitNusx"/>
          <w:sz w:val="22"/>
          <w:szCs w:val="22"/>
          <w:lang w:val="es-ES"/>
        </w:rPr>
        <w:softHyphen/>
      </w:r>
      <w:r w:rsidRPr="00552B25">
        <w:rPr>
          <w:rFonts w:ascii="LitNusx" w:hAnsi="LitNusx"/>
          <w:sz w:val="22"/>
          <w:szCs w:val="22"/>
          <w:lang w:val="es-ES"/>
        </w:rPr>
        <w:t>no</w:t>
      </w:r>
      <w:r>
        <w:rPr>
          <w:rFonts w:ascii="LitNusx" w:hAnsi="LitNusx"/>
          <w:sz w:val="22"/>
          <w:szCs w:val="22"/>
          <w:lang w:val="es-ES"/>
        </w:rPr>
        <w:softHyphen/>
      </w:r>
      <w:r w:rsidRPr="00552B25">
        <w:rPr>
          <w:rFonts w:ascii="LitNusx" w:hAnsi="LitNusx"/>
          <w:sz w:val="22"/>
          <w:szCs w:val="22"/>
          <w:lang w:val="es-ES"/>
        </w:rPr>
        <w:t>bas da gan</w:t>
      </w:r>
      <w:r>
        <w:rPr>
          <w:rFonts w:ascii="LitNusx" w:hAnsi="LitNusx"/>
          <w:sz w:val="22"/>
          <w:szCs w:val="22"/>
          <w:lang w:val="es-ES"/>
        </w:rPr>
        <w:softHyphen/>
      </w:r>
      <w:r w:rsidRPr="00552B25">
        <w:rPr>
          <w:rFonts w:ascii="LitNusx" w:hAnsi="LitNusx"/>
          <w:sz w:val="22"/>
          <w:szCs w:val="22"/>
          <w:lang w:val="es-ES"/>
        </w:rPr>
        <w:t>sa</w:t>
      </w:r>
      <w:r>
        <w:rPr>
          <w:rFonts w:ascii="LitNusx" w:hAnsi="LitNusx"/>
          <w:sz w:val="22"/>
          <w:szCs w:val="22"/>
          <w:lang w:val="es-ES"/>
        </w:rPr>
        <w:softHyphen/>
      </w:r>
      <w:r w:rsidRPr="00552B25">
        <w:rPr>
          <w:rFonts w:ascii="LitNusx" w:hAnsi="LitNusx"/>
          <w:sz w:val="22"/>
          <w:szCs w:val="22"/>
          <w:lang w:val="es-ES"/>
        </w:rPr>
        <w:t>kuT</w:t>
      </w:r>
      <w:r>
        <w:rPr>
          <w:rFonts w:ascii="LitNusx" w:hAnsi="LitNusx"/>
          <w:sz w:val="22"/>
          <w:szCs w:val="22"/>
          <w:lang w:val="es-ES"/>
        </w:rPr>
        <w:softHyphen/>
      </w:r>
      <w:r w:rsidRPr="00552B25">
        <w:rPr>
          <w:rFonts w:ascii="LitNusx" w:hAnsi="LitNusx"/>
          <w:sz w:val="22"/>
          <w:szCs w:val="22"/>
          <w:lang w:val="es-ES"/>
        </w:rPr>
        <w:t>re</w:t>
      </w:r>
      <w:r>
        <w:rPr>
          <w:rFonts w:ascii="LitNusx" w:hAnsi="LitNusx"/>
          <w:sz w:val="22"/>
          <w:szCs w:val="22"/>
          <w:lang w:val="es-ES"/>
        </w:rPr>
        <w:softHyphen/>
      </w:r>
      <w:r w:rsidRPr="00552B25">
        <w:rPr>
          <w:rFonts w:ascii="LitNusx" w:hAnsi="LitNusx"/>
          <w:sz w:val="22"/>
          <w:szCs w:val="22"/>
          <w:lang w:val="es-ES"/>
        </w:rPr>
        <w:t>biT, ro</w:t>
      </w:r>
      <w:r>
        <w:rPr>
          <w:rFonts w:ascii="LitNusx" w:hAnsi="LitNusx"/>
          <w:sz w:val="22"/>
          <w:szCs w:val="22"/>
          <w:lang w:val="es-ES"/>
        </w:rPr>
        <w:softHyphen/>
      </w:r>
      <w:r w:rsidRPr="00552B25">
        <w:rPr>
          <w:rFonts w:ascii="LitNusx" w:hAnsi="LitNusx"/>
          <w:sz w:val="22"/>
          <w:szCs w:val="22"/>
          <w:lang w:val="es-ES"/>
        </w:rPr>
        <w:t>ca vmsje</w:t>
      </w:r>
      <w:r>
        <w:rPr>
          <w:rFonts w:ascii="LitNusx" w:hAnsi="LitNusx"/>
          <w:sz w:val="22"/>
          <w:szCs w:val="22"/>
          <w:lang w:val="es-ES"/>
        </w:rPr>
        <w:softHyphen/>
      </w:r>
      <w:r w:rsidRPr="00552B25">
        <w:rPr>
          <w:rFonts w:ascii="LitNusx" w:hAnsi="LitNusx"/>
          <w:sz w:val="22"/>
          <w:szCs w:val="22"/>
          <w:lang w:val="es-ES"/>
        </w:rPr>
        <w:t>lobT mis</w:t>
      </w:r>
      <w:r>
        <w:rPr>
          <w:rFonts w:ascii="LitNusx" w:hAnsi="LitNusx"/>
          <w:sz w:val="22"/>
          <w:szCs w:val="22"/>
          <w:lang w:val="es-ES"/>
        </w:rPr>
        <w:softHyphen/>
      </w:r>
      <w:r w:rsidRPr="00552B25">
        <w:rPr>
          <w:rFonts w:ascii="LitNusx" w:hAnsi="LitNusx"/>
          <w:sz w:val="22"/>
          <w:szCs w:val="22"/>
          <w:lang w:val="es-ES"/>
        </w:rPr>
        <w:t>gan mi</w:t>
      </w:r>
      <w:r>
        <w:rPr>
          <w:rFonts w:ascii="LitNusx" w:hAnsi="LitNusx"/>
          <w:sz w:val="22"/>
          <w:szCs w:val="22"/>
          <w:lang w:val="es-ES"/>
        </w:rPr>
        <w:softHyphen/>
      </w:r>
      <w:r w:rsidRPr="00552B25">
        <w:rPr>
          <w:rFonts w:ascii="LitNusx" w:hAnsi="LitNusx"/>
          <w:sz w:val="22"/>
          <w:szCs w:val="22"/>
          <w:lang w:val="es-ES"/>
        </w:rPr>
        <w:t>Re</w:t>
      </w:r>
      <w:r>
        <w:rPr>
          <w:rFonts w:ascii="LitNusx" w:hAnsi="LitNusx"/>
          <w:sz w:val="22"/>
          <w:szCs w:val="22"/>
          <w:lang w:val="es-ES"/>
        </w:rPr>
        <w:softHyphen/>
      </w:r>
      <w:r w:rsidRPr="00552B25">
        <w:rPr>
          <w:rFonts w:ascii="LitNusx" w:hAnsi="LitNusx"/>
          <w:sz w:val="22"/>
          <w:szCs w:val="22"/>
          <w:lang w:val="es-ES"/>
        </w:rPr>
        <w:t>bul  eko</w:t>
      </w:r>
      <w:r>
        <w:rPr>
          <w:rFonts w:ascii="LitNusx" w:hAnsi="LitNusx"/>
          <w:sz w:val="22"/>
          <w:szCs w:val="22"/>
          <w:lang w:val="es-ES"/>
        </w:rPr>
        <w:softHyphen/>
      </w:r>
      <w:r w:rsidRPr="00552B25">
        <w:rPr>
          <w:rFonts w:ascii="LitNusx" w:hAnsi="LitNusx"/>
          <w:sz w:val="22"/>
          <w:szCs w:val="22"/>
          <w:lang w:val="es-ES"/>
        </w:rPr>
        <w:t>no</w:t>
      </w:r>
      <w:r>
        <w:rPr>
          <w:rFonts w:ascii="LitNusx" w:hAnsi="LitNusx"/>
          <w:sz w:val="22"/>
          <w:szCs w:val="22"/>
          <w:lang w:val="es-ES"/>
        </w:rPr>
        <w:softHyphen/>
      </w:r>
      <w:r w:rsidRPr="00552B25">
        <w:rPr>
          <w:rFonts w:ascii="LitNusx" w:hAnsi="LitNusx"/>
          <w:sz w:val="22"/>
          <w:szCs w:val="22"/>
          <w:lang w:val="es-ES"/>
        </w:rPr>
        <w:t>mi</w:t>
      </w:r>
      <w:r>
        <w:rPr>
          <w:rFonts w:ascii="LitNusx" w:hAnsi="LitNusx"/>
          <w:sz w:val="22"/>
          <w:szCs w:val="22"/>
          <w:lang w:val="es-ES"/>
        </w:rPr>
        <w:softHyphen/>
      </w:r>
      <w:r w:rsidRPr="00552B25">
        <w:rPr>
          <w:rFonts w:ascii="LitNusx" w:hAnsi="LitNusx"/>
          <w:sz w:val="22"/>
          <w:szCs w:val="22"/>
          <w:lang w:val="es-ES"/>
        </w:rPr>
        <w:t>kur da so</w:t>
      </w:r>
      <w:r>
        <w:rPr>
          <w:rFonts w:ascii="LitNusx" w:hAnsi="LitNusx"/>
          <w:sz w:val="22"/>
          <w:szCs w:val="22"/>
          <w:lang w:val="es-ES"/>
        </w:rPr>
        <w:softHyphen/>
      </w:r>
      <w:r w:rsidRPr="00552B25">
        <w:rPr>
          <w:rFonts w:ascii="LitNusx" w:hAnsi="LitNusx"/>
          <w:sz w:val="22"/>
          <w:szCs w:val="22"/>
          <w:lang w:val="es-ES"/>
        </w:rPr>
        <w:t>ci</w:t>
      </w:r>
      <w:r>
        <w:rPr>
          <w:rFonts w:ascii="LitNusx" w:hAnsi="LitNusx"/>
          <w:sz w:val="22"/>
          <w:szCs w:val="22"/>
          <w:lang w:val="es-ES"/>
        </w:rPr>
        <w:softHyphen/>
      </w:r>
      <w:r w:rsidRPr="00552B25">
        <w:rPr>
          <w:rFonts w:ascii="LitNusx" w:hAnsi="LitNusx"/>
          <w:sz w:val="22"/>
          <w:szCs w:val="22"/>
          <w:lang w:val="es-ES"/>
        </w:rPr>
        <w:t>a</w:t>
      </w:r>
      <w:r>
        <w:rPr>
          <w:rFonts w:ascii="LitNusx" w:hAnsi="LitNusx"/>
          <w:sz w:val="22"/>
          <w:szCs w:val="22"/>
          <w:lang w:val="es-ES"/>
        </w:rPr>
        <w:softHyphen/>
      </w:r>
      <w:r w:rsidRPr="00552B25">
        <w:rPr>
          <w:rFonts w:ascii="LitNusx" w:hAnsi="LitNusx"/>
          <w:sz w:val="22"/>
          <w:szCs w:val="22"/>
          <w:lang w:val="es-ES"/>
        </w:rPr>
        <w:t>lur Se</w:t>
      </w:r>
      <w:r>
        <w:rPr>
          <w:rFonts w:ascii="LitNusx" w:hAnsi="LitNusx"/>
          <w:sz w:val="22"/>
          <w:szCs w:val="22"/>
          <w:lang w:val="es-ES"/>
        </w:rPr>
        <w:softHyphen/>
      </w:r>
      <w:r w:rsidRPr="00552B25">
        <w:rPr>
          <w:rFonts w:ascii="LitNusx" w:hAnsi="LitNusx"/>
          <w:sz w:val="22"/>
          <w:szCs w:val="22"/>
          <w:lang w:val="es-ES"/>
        </w:rPr>
        <w:t>de</w:t>
      </w:r>
      <w:r>
        <w:rPr>
          <w:rFonts w:ascii="LitNusx" w:hAnsi="LitNusx"/>
          <w:sz w:val="22"/>
          <w:szCs w:val="22"/>
          <w:lang w:val="es-ES"/>
        </w:rPr>
        <w:softHyphen/>
      </w:r>
      <w:r w:rsidRPr="00552B25">
        <w:rPr>
          <w:rFonts w:ascii="LitNusx" w:hAnsi="LitNusx"/>
          <w:sz w:val="22"/>
          <w:szCs w:val="22"/>
          <w:lang w:val="es-ES"/>
        </w:rPr>
        <w:t>geb</w:t>
      </w:r>
      <w:r>
        <w:rPr>
          <w:rFonts w:ascii="LitNusx" w:hAnsi="LitNusx"/>
          <w:sz w:val="22"/>
          <w:szCs w:val="22"/>
          <w:lang w:val="es-ES"/>
        </w:rPr>
        <w:softHyphen/>
      </w:r>
      <w:r w:rsidRPr="00552B25">
        <w:rPr>
          <w:rFonts w:ascii="LitNusx" w:hAnsi="LitNusx"/>
          <w:sz w:val="22"/>
          <w:szCs w:val="22"/>
          <w:lang w:val="es-ES"/>
        </w:rPr>
        <w:t>ze, ar Se</w:t>
      </w:r>
      <w:r>
        <w:rPr>
          <w:rFonts w:ascii="LitNusx" w:hAnsi="LitNusx"/>
          <w:sz w:val="22"/>
          <w:szCs w:val="22"/>
          <w:lang w:val="es-ES"/>
        </w:rPr>
        <w:softHyphen/>
      </w:r>
      <w:r w:rsidRPr="00552B25">
        <w:rPr>
          <w:rFonts w:ascii="LitNusx" w:hAnsi="LitNusx"/>
          <w:sz w:val="22"/>
          <w:szCs w:val="22"/>
          <w:lang w:val="es-ES"/>
        </w:rPr>
        <w:t>iZ</w:t>
      </w:r>
      <w:r>
        <w:rPr>
          <w:rFonts w:ascii="LitNusx" w:hAnsi="LitNusx"/>
          <w:sz w:val="22"/>
          <w:szCs w:val="22"/>
          <w:lang w:val="es-ES"/>
        </w:rPr>
        <w:softHyphen/>
      </w:r>
      <w:r w:rsidRPr="00552B25">
        <w:rPr>
          <w:rFonts w:ascii="LitNusx" w:hAnsi="LitNusx"/>
          <w:sz w:val="22"/>
          <w:szCs w:val="22"/>
          <w:lang w:val="es-ES"/>
        </w:rPr>
        <w:t>le</w:t>
      </w:r>
      <w:r>
        <w:rPr>
          <w:rFonts w:ascii="LitNusx" w:hAnsi="LitNusx"/>
          <w:sz w:val="22"/>
          <w:szCs w:val="22"/>
          <w:lang w:val="es-ES"/>
        </w:rPr>
        <w:softHyphen/>
      </w:r>
      <w:r w:rsidRPr="00552B25">
        <w:rPr>
          <w:rFonts w:ascii="LitNusx" w:hAnsi="LitNusx"/>
          <w:sz w:val="22"/>
          <w:szCs w:val="22"/>
          <w:lang w:val="es-ES"/>
        </w:rPr>
        <w:t>ba yu</w:t>
      </w:r>
      <w:r>
        <w:rPr>
          <w:rFonts w:ascii="LitNusx" w:hAnsi="LitNusx"/>
          <w:sz w:val="22"/>
          <w:szCs w:val="22"/>
          <w:lang w:val="es-ES"/>
        </w:rPr>
        <w:softHyphen/>
      </w:r>
      <w:r w:rsidRPr="00552B25">
        <w:rPr>
          <w:rFonts w:ascii="LitNusx" w:hAnsi="LitNusx"/>
          <w:sz w:val="22"/>
          <w:szCs w:val="22"/>
          <w:lang w:val="es-ES"/>
        </w:rPr>
        <w:t>rad</w:t>
      </w:r>
      <w:r>
        <w:rPr>
          <w:rFonts w:ascii="LitNusx" w:hAnsi="LitNusx"/>
          <w:sz w:val="22"/>
          <w:szCs w:val="22"/>
          <w:lang w:val="es-ES"/>
        </w:rPr>
        <w:softHyphen/>
      </w:r>
      <w:r w:rsidRPr="00552B25">
        <w:rPr>
          <w:rFonts w:ascii="LitNusx" w:hAnsi="LitNusx"/>
          <w:sz w:val="22"/>
          <w:szCs w:val="22"/>
          <w:lang w:val="es-ES"/>
        </w:rPr>
        <w:t>Re</w:t>
      </w:r>
      <w:r>
        <w:rPr>
          <w:rFonts w:ascii="LitNusx" w:hAnsi="LitNusx"/>
          <w:sz w:val="22"/>
          <w:szCs w:val="22"/>
          <w:lang w:val="es-ES"/>
        </w:rPr>
        <w:softHyphen/>
      </w:r>
      <w:r w:rsidRPr="00552B25">
        <w:rPr>
          <w:rFonts w:ascii="LitNusx" w:hAnsi="LitNusx"/>
          <w:sz w:val="22"/>
          <w:szCs w:val="22"/>
          <w:lang w:val="es-ES"/>
        </w:rPr>
        <w:t>bis miR</w:t>
      </w:r>
      <w:r>
        <w:rPr>
          <w:rFonts w:ascii="LitNusx" w:hAnsi="LitNusx"/>
          <w:sz w:val="22"/>
          <w:szCs w:val="22"/>
          <w:lang w:val="es-ES"/>
        </w:rPr>
        <w:softHyphen/>
      </w:r>
      <w:r w:rsidRPr="00552B25">
        <w:rPr>
          <w:rFonts w:ascii="LitNusx" w:hAnsi="LitNusx"/>
          <w:sz w:val="22"/>
          <w:szCs w:val="22"/>
          <w:lang w:val="es-ES"/>
        </w:rPr>
        <w:t>ma dav</w:t>
      </w:r>
      <w:r>
        <w:rPr>
          <w:rFonts w:ascii="LitNusx" w:hAnsi="LitNusx"/>
          <w:sz w:val="22"/>
          <w:szCs w:val="22"/>
          <w:lang w:val="es-ES"/>
        </w:rPr>
        <w:softHyphen/>
      </w:r>
      <w:r w:rsidRPr="00552B25">
        <w:rPr>
          <w:rFonts w:ascii="LitNusx" w:hAnsi="LitNusx"/>
          <w:sz w:val="22"/>
          <w:szCs w:val="22"/>
          <w:lang w:val="es-ES"/>
        </w:rPr>
        <w:t>to</w:t>
      </w:r>
      <w:r>
        <w:rPr>
          <w:rFonts w:ascii="LitNusx" w:hAnsi="LitNusx"/>
          <w:sz w:val="22"/>
          <w:szCs w:val="22"/>
          <w:lang w:val="es-ES"/>
        </w:rPr>
        <w:softHyphen/>
      </w:r>
      <w:r w:rsidRPr="00552B25">
        <w:rPr>
          <w:rFonts w:ascii="LitNusx" w:hAnsi="LitNusx"/>
          <w:sz w:val="22"/>
          <w:szCs w:val="22"/>
          <w:lang w:val="es-ES"/>
        </w:rPr>
        <w:t>voT is uxe</w:t>
      </w:r>
      <w:r>
        <w:rPr>
          <w:rFonts w:ascii="LitNusx" w:hAnsi="LitNusx"/>
          <w:sz w:val="22"/>
          <w:szCs w:val="22"/>
          <w:lang w:val="es-ES"/>
        </w:rPr>
        <w:softHyphen/>
      </w:r>
      <w:r w:rsidRPr="00552B25">
        <w:rPr>
          <w:rFonts w:ascii="LitNusx" w:hAnsi="LitNusx"/>
          <w:sz w:val="22"/>
          <w:szCs w:val="22"/>
          <w:lang w:val="es-ES"/>
        </w:rPr>
        <w:t>Si dar</w:t>
      </w:r>
      <w:r>
        <w:rPr>
          <w:rFonts w:ascii="LitNusx" w:hAnsi="LitNusx"/>
          <w:sz w:val="22"/>
          <w:szCs w:val="22"/>
          <w:lang w:val="es-ES"/>
        </w:rPr>
        <w:softHyphen/>
      </w:r>
      <w:r w:rsidRPr="00552B25">
        <w:rPr>
          <w:rFonts w:ascii="LitNusx" w:hAnsi="LitNusx"/>
          <w:sz w:val="22"/>
          <w:szCs w:val="22"/>
          <w:lang w:val="es-ES"/>
        </w:rPr>
        <w:t>Rve</w:t>
      </w:r>
      <w:r>
        <w:rPr>
          <w:rFonts w:ascii="LitNusx" w:hAnsi="LitNusx"/>
          <w:sz w:val="22"/>
          <w:szCs w:val="22"/>
          <w:lang w:val="es-ES"/>
        </w:rPr>
        <w:softHyphen/>
      </w:r>
      <w:r w:rsidRPr="00552B25">
        <w:rPr>
          <w:rFonts w:ascii="LitNusx" w:hAnsi="LitNusx"/>
          <w:sz w:val="22"/>
          <w:szCs w:val="22"/>
          <w:lang w:val="es-ES"/>
        </w:rPr>
        <w:t>ve</w:t>
      </w:r>
      <w:r>
        <w:rPr>
          <w:rFonts w:ascii="LitNusx" w:hAnsi="LitNusx"/>
          <w:sz w:val="22"/>
          <w:szCs w:val="22"/>
          <w:lang w:val="es-ES"/>
        </w:rPr>
        <w:softHyphen/>
      </w:r>
      <w:r w:rsidRPr="00552B25">
        <w:rPr>
          <w:rFonts w:ascii="LitNusx" w:hAnsi="LitNusx"/>
          <w:sz w:val="22"/>
          <w:szCs w:val="22"/>
          <w:lang w:val="es-ES"/>
        </w:rPr>
        <w:t>bi da da</w:t>
      </w:r>
      <w:r>
        <w:rPr>
          <w:rFonts w:ascii="LitNusx" w:hAnsi="LitNusx"/>
          <w:sz w:val="22"/>
          <w:szCs w:val="22"/>
          <w:lang w:val="es-ES"/>
        </w:rPr>
        <w:softHyphen/>
      </w:r>
      <w:r w:rsidRPr="00552B25">
        <w:rPr>
          <w:rFonts w:ascii="LitNusx" w:hAnsi="LitNusx"/>
          <w:sz w:val="22"/>
          <w:szCs w:val="22"/>
          <w:lang w:val="es-ES"/>
        </w:rPr>
        <w:t>na</w:t>
      </w:r>
      <w:r>
        <w:rPr>
          <w:rFonts w:ascii="LitNusx" w:hAnsi="LitNusx"/>
          <w:sz w:val="22"/>
          <w:szCs w:val="22"/>
          <w:lang w:val="es-ES"/>
        </w:rPr>
        <w:softHyphen/>
      </w:r>
      <w:r w:rsidRPr="00552B25">
        <w:rPr>
          <w:rFonts w:ascii="LitNusx" w:hAnsi="LitNusx"/>
          <w:sz w:val="22"/>
          <w:szCs w:val="22"/>
          <w:lang w:val="es-ES"/>
        </w:rPr>
        <w:t>Sa</w:t>
      </w:r>
      <w:r>
        <w:rPr>
          <w:rFonts w:ascii="LitNusx" w:hAnsi="LitNusx"/>
          <w:sz w:val="22"/>
          <w:szCs w:val="22"/>
          <w:lang w:val="es-ES"/>
        </w:rPr>
        <w:softHyphen/>
      </w:r>
      <w:r w:rsidRPr="00552B25">
        <w:rPr>
          <w:rFonts w:ascii="LitNusx" w:hAnsi="LitNusx"/>
          <w:sz w:val="22"/>
          <w:szCs w:val="22"/>
          <w:lang w:val="es-ES"/>
        </w:rPr>
        <w:t>u</w:t>
      </w:r>
      <w:r>
        <w:rPr>
          <w:rFonts w:ascii="LitNusx" w:hAnsi="LitNusx"/>
          <w:sz w:val="22"/>
          <w:szCs w:val="22"/>
          <w:lang w:val="es-ES"/>
        </w:rPr>
        <w:softHyphen/>
      </w:r>
      <w:r w:rsidRPr="00552B25">
        <w:rPr>
          <w:rFonts w:ascii="LitNusx" w:hAnsi="LitNusx"/>
          <w:sz w:val="22"/>
          <w:szCs w:val="22"/>
          <w:lang w:val="es-ES"/>
        </w:rPr>
        <w:t>leb</w:t>
      </w:r>
      <w:r>
        <w:rPr>
          <w:rFonts w:ascii="LitNusx" w:hAnsi="LitNusx"/>
          <w:sz w:val="22"/>
          <w:szCs w:val="22"/>
          <w:lang w:val="es-ES"/>
        </w:rPr>
        <w:softHyphen/>
      </w:r>
      <w:r w:rsidRPr="00552B25">
        <w:rPr>
          <w:rFonts w:ascii="LitNusx" w:hAnsi="LitNusx"/>
          <w:sz w:val="22"/>
          <w:szCs w:val="22"/>
          <w:lang w:val="es-ES"/>
        </w:rPr>
        <w:t>ri</w:t>
      </w:r>
      <w:r>
        <w:rPr>
          <w:rFonts w:ascii="LitNusx" w:hAnsi="LitNusx"/>
          <w:sz w:val="22"/>
          <w:szCs w:val="22"/>
          <w:lang w:val="es-ES"/>
        </w:rPr>
        <w:softHyphen/>
      </w:r>
      <w:r w:rsidRPr="00552B25">
        <w:rPr>
          <w:rFonts w:ascii="LitNusx" w:hAnsi="LitNusx"/>
          <w:sz w:val="22"/>
          <w:szCs w:val="22"/>
          <w:lang w:val="es-ES"/>
        </w:rPr>
        <w:t>vi qme</w:t>
      </w:r>
      <w:r>
        <w:rPr>
          <w:rFonts w:ascii="LitNusx" w:hAnsi="LitNusx"/>
          <w:sz w:val="22"/>
          <w:szCs w:val="22"/>
          <w:lang w:val="es-ES"/>
        </w:rPr>
        <w:softHyphen/>
      </w:r>
      <w:r w:rsidRPr="00552B25">
        <w:rPr>
          <w:rFonts w:ascii="LitNusx" w:hAnsi="LitNusx"/>
          <w:sz w:val="22"/>
          <w:szCs w:val="22"/>
          <w:lang w:val="es-ES"/>
        </w:rPr>
        <w:t>de</w:t>
      </w:r>
      <w:r>
        <w:rPr>
          <w:rFonts w:ascii="LitNusx" w:hAnsi="LitNusx"/>
          <w:sz w:val="22"/>
          <w:szCs w:val="22"/>
          <w:lang w:val="es-ES"/>
        </w:rPr>
        <w:softHyphen/>
      </w:r>
      <w:r w:rsidRPr="00552B25">
        <w:rPr>
          <w:rFonts w:ascii="LitNusx" w:hAnsi="LitNusx"/>
          <w:sz w:val="22"/>
          <w:szCs w:val="22"/>
          <w:lang w:val="es-ES"/>
        </w:rPr>
        <w:t>be</w:t>
      </w:r>
      <w:r>
        <w:rPr>
          <w:rFonts w:ascii="LitNusx" w:hAnsi="LitNusx"/>
          <w:sz w:val="22"/>
          <w:szCs w:val="22"/>
          <w:lang w:val="es-ES"/>
        </w:rPr>
        <w:softHyphen/>
      </w:r>
      <w:r w:rsidRPr="00552B25">
        <w:rPr>
          <w:rFonts w:ascii="LitNusx" w:hAnsi="LitNusx"/>
          <w:sz w:val="22"/>
          <w:szCs w:val="22"/>
          <w:lang w:val="es-ES"/>
        </w:rPr>
        <w:t>bi, ro</w:t>
      </w:r>
      <w:r>
        <w:rPr>
          <w:rFonts w:ascii="LitNusx" w:hAnsi="LitNusx"/>
          <w:sz w:val="22"/>
          <w:szCs w:val="22"/>
          <w:lang w:val="es-ES"/>
        </w:rPr>
        <w:softHyphen/>
      </w:r>
      <w:r w:rsidRPr="00552B25">
        <w:rPr>
          <w:rFonts w:ascii="LitNusx" w:hAnsi="LitNusx"/>
          <w:sz w:val="22"/>
          <w:szCs w:val="22"/>
          <w:lang w:val="es-ES"/>
        </w:rPr>
        <w:t>mel</w:t>
      </w:r>
      <w:r>
        <w:rPr>
          <w:rFonts w:ascii="LitNusx" w:hAnsi="LitNusx"/>
          <w:sz w:val="22"/>
          <w:szCs w:val="22"/>
          <w:lang w:val="es-ES"/>
        </w:rPr>
        <w:softHyphen/>
      </w:r>
      <w:r w:rsidRPr="00552B25">
        <w:rPr>
          <w:rFonts w:ascii="LitNusx" w:hAnsi="LitNusx"/>
          <w:sz w:val="22"/>
          <w:szCs w:val="22"/>
          <w:lang w:val="es-ES"/>
        </w:rPr>
        <w:t>Tac moh</w:t>
      </w:r>
      <w:r>
        <w:rPr>
          <w:rFonts w:ascii="LitNusx" w:hAnsi="LitNusx"/>
          <w:sz w:val="22"/>
          <w:szCs w:val="22"/>
          <w:lang w:val="es-ES"/>
        </w:rPr>
        <w:softHyphen/>
      </w:r>
      <w:r w:rsidRPr="00552B25">
        <w:rPr>
          <w:rFonts w:ascii="LitNusx" w:hAnsi="LitNusx"/>
          <w:sz w:val="22"/>
          <w:szCs w:val="22"/>
          <w:lang w:val="es-ES"/>
        </w:rPr>
        <w:t>yva sa</w:t>
      </w:r>
      <w:r>
        <w:rPr>
          <w:rFonts w:ascii="LitNusx" w:hAnsi="LitNusx"/>
          <w:sz w:val="22"/>
          <w:szCs w:val="22"/>
          <w:lang w:val="es-ES"/>
        </w:rPr>
        <w:softHyphen/>
      </w:r>
      <w:r w:rsidRPr="00552B25">
        <w:rPr>
          <w:rFonts w:ascii="LitNusx" w:hAnsi="LitNusx"/>
          <w:sz w:val="22"/>
          <w:szCs w:val="22"/>
          <w:lang w:val="es-ES"/>
        </w:rPr>
        <w:t>qar</w:t>
      </w:r>
      <w:r>
        <w:rPr>
          <w:rFonts w:ascii="LitNusx" w:hAnsi="LitNusx"/>
          <w:sz w:val="22"/>
          <w:szCs w:val="22"/>
          <w:lang w:val="es-ES"/>
        </w:rPr>
        <w:softHyphen/>
      </w:r>
      <w:r w:rsidRPr="00552B25">
        <w:rPr>
          <w:rFonts w:ascii="LitNusx" w:hAnsi="LitNusx"/>
          <w:sz w:val="22"/>
          <w:szCs w:val="22"/>
          <w:lang w:val="es-ES"/>
        </w:rPr>
        <w:t>Tve</w:t>
      </w:r>
      <w:r>
        <w:rPr>
          <w:rFonts w:ascii="LitNusx" w:hAnsi="LitNusx"/>
          <w:sz w:val="22"/>
          <w:szCs w:val="22"/>
          <w:lang w:val="es-ES"/>
        </w:rPr>
        <w:softHyphen/>
      </w:r>
      <w:r w:rsidRPr="00552B25">
        <w:rPr>
          <w:rFonts w:ascii="LitNusx" w:hAnsi="LitNusx"/>
          <w:sz w:val="22"/>
          <w:szCs w:val="22"/>
          <w:lang w:val="es-ES"/>
        </w:rPr>
        <w:t>lo</w:t>
      </w:r>
      <w:r>
        <w:rPr>
          <w:rFonts w:ascii="LitNusx" w:hAnsi="LitNusx"/>
          <w:sz w:val="22"/>
          <w:szCs w:val="22"/>
          <w:lang w:val="es-ES"/>
        </w:rPr>
        <w:softHyphen/>
      </w:r>
      <w:r w:rsidRPr="00552B25">
        <w:rPr>
          <w:rFonts w:ascii="LitNusx" w:hAnsi="LitNusx"/>
          <w:sz w:val="22"/>
          <w:szCs w:val="22"/>
          <w:lang w:val="es-ES"/>
        </w:rPr>
        <w:t>Si sa</w:t>
      </w:r>
      <w:r>
        <w:rPr>
          <w:rFonts w:ascii="LitNusx" w:hAnsi="LitNusx"/>
          <w:sz w:val="22"/>
          <w:szCs w:val="22"/>
          <w:lang w:val="es-ES"/>
        </w:rPr>
        <w:softHyphen/>
      </w:r>
      <w:r w:rsidRPr="00552B25">
        <w:rPr>
          <w:rFonts w:ascii="LitNusx" w:hAnsi="LitNusx"/>
          <w:sz w:val="22"/>
          <w:szCs w:val="22"/>
          <w:lang w:val="es-ES"/>
        </w:rPr>
        <w:t>u</w:t>
      </w:r>
      <w:r>
        <w:rPr>
          <w:rFonts w:ascii="LitNusx" w:hAnsi="LitNusx"/>
          <w:sz w:val="22"/>
          <w:szCs w:val="22"/>
          <w:lang w:val="es-ES"/>
        </w:rPr>
        <w:softHyphen/>
      </w:r>
      <w:r w:rsidRPr="00552B25">
        <w:rPr>
          <w:rFonts w:ascii="LitNusx" w:hAnsi="LitNusx"/>
          <w:sz w:val="22"/>
          <w:szCs w:val="22"/>
          <w:lang w:val="es-ES"/>
        </w:rPr>
        <w:t>ku</w:t>
      </w:r>
      <w:r>
        <w:rPr>
          <w:rFonts w:ascii="LitNusx" w:hAnsi="LitNusx"/>
          <w:sz w:val="22"/>
          <w:szCs w:val="22"/>
          <w:lang w:val="es-ES"/>
        </w:rPr>
        <w:softHyphen/>
      </w:r>
      <w:r w:rsidRPr="00552B25">
        <w:rPr>
          <w:rFonts w:ascii="LitNusx" w:hAnsi="LitNusx"/>
          <w:sz w:val="22"/>
          <w:szCs w:val="22"/>
          <w:lang w:val="es-ES"/>
        </w:rPr>
        <w:t>ne</w:t>
      </w:r>
      <w:r>
        <w:rPr>
          <w:rFonts w:ascii="LitNusx" w:hAnsi="LitNusx"/>
          <w:sz w:val="22"/>
          <w:szCs w:val="22"/>
          <w:lang w:val="es-ES"/>
        </w:rPr>
        <w:softHyphen/>
      </w:r>
      <w:r w:rsidRPr="00552B25">
        <w:rPr>
          <w:rFonts w:ascii="LitNusx" w:hAnsi="LitNusx"/>
          <w:sz w:val="22"/>
          <w:szCs w:val="22"/>
          <w:lang w:val="es-ES"/>
        </w:rPr>
        <w:t>e</w:t>
      </w:r>
      <w:r>
        <w:rPr>
          <w:rFonts w:ascii="LitNusx" w:hAnsi="LitNusx"/>
          <w:sz w:val="22"/>
          <w:szCs w:val="22"/>
          <w:lang w:val="es-ES"/>
        </w:rPr>
        <w:softHyphen/>
      </w:r>
      <w:r w:rsidRPr="00552B25">
        <w:rPr>
          <w:rFonts w:ascii="LitNusx" w:hAnsi="LitNusx"/>
          <w:sz w:val="22"/>
          <w:szCs w:val="22"/>
          <w:lang w:val="es-ES"/>
        </w:rPr>
        <w:t>bis man</w:t>
      </w:r>
      <w:r>
        <w:rPr>
          <w:rFonts w:ascii="LitNusx" w:hAnsi="LitNusx"/>
          <w:sz w:val="22"/>
          <w:szCs w:val="22"/>
          <w:lang w:val="es-ES"/>
        </w:rPr>
        <w:softHyphen/>
      </w:r>
      <w:r w:rsidRPr="00552B25">
        <w:rPr>
          <w:rFonts w:ascii="LitNusx" w:hAnsi="LitNusx"/>
          <w:sz w:val="22"/>
          <w:szCs w:val="22"/>
          <w:lang w:val="es-ES"/>
        </w:rPr>
        <w:t>Zil</w:t>
      </w:r>
      <w:r>
        <w:rPr>
          <w:rFonts w:ascii="LitNusx" w:hAnsi="LitNusx"/>
          <w:sz w:val="22"/>
          <w:szCs w:val="22"/>
          <w:lang w:val="es-ES"/>
        </w:rPr>
        <w:softHyphen/>
      </w:r>
      <w:r w:rsidRPr="00552B25">
        <w:rPr>
          <w:rFonts w:ascii="LitNusx" w:hAnsi="LitNusx"/>
          <w:sz w:val="22"/>
          <w:szCs w:val="22"/>
          <w:lang w:val="es-ES"/>
        </w:rPr>
        <w:t>ze Seq</w:t>
      </w:r>
      <w:r>
        <w:rPr>
          <w:rFonts w:ascii="LitNusx" w:hAnsi="LitNusx"/>
          <w:sz w:val="22"/>
          <w:szCs w:val="22"/>
          <w:lang w:val="es-ES"/>
        </w:rPr>
        <w:softHyphen/>
      </w:r>
      <w:r w:rsidRPr="00552B25">
        <w:rPr>
          <w:rFonts w:ascii="LitNusx" w:hAnsi="LitNusx"/>
          <w:sz w:val="22"/>
          <w:szCs w:val="22"/>
          <w:lang w:val="es-ES"/>
        </w:rPr>
        <w:t>mni</w:t>
      </w:r>
      <w:r>
        <w:rPr>
          <w:rFonts w:ascii="LitNusx" w:hAnsi="LitNusx"/>
          <w:sz w:val="22"/>
          <w:szCs w:val="22"/>
          <w:lang w:val="es-ES"/>
        </w:rPr>
        <w:softHyphen/>
      </w:r>
      <w:r w:rsidRPr="00552B25">
        <w:rPr>
          <w:rFonts w:ascii="LitNusx" w:hAnsi="LitNusx"/>
          <w:sz w:val="22"/>
          <w:szCs w:val="22"/>
          <w:lang w:val="es-ES"/>
        </w:rPr>
        <w:t>li erov</w:t>
      </w:r>
      <w:r>
        <w:rPr>
          <w:rFonts w:ascii="LitNusx" w:hAnsi="LitNusx"/>
          <w:sz w:val="22"/>
          <w:szCs w:val="22"/>
          <w:lang w:val="es-ES"/>
        </w:rPr>
        <w:softHyphen/>
      </w:r>
      <w:r w:rsidRPr="00552B25">
        <w:rPr>
          <w:rFonts w:ascii="LitNusx" w:hAnsi="LitNusx"/>
          <w:sz w:val="22"/>
          <w:szCs w:val="22"/>
          <w:lang w:val="es-ES"/>
        </w:rPr>
        <w:t>nu</w:t>
      </w:r>
      <w:r>
        <w:rPr>
          <w:rFonts w:ascii="LitNusx" w:hAnsi="LitNusx"/>
          <w:sz w:val="22"/>
          <w:szCs w:val="22"/>
          <w:lang w:val="es-ES"/>
        </w:rPr>
        <w:softHyphen/>
      </w:r>
      <w:r w:rsidRPr="00552B25">
        <w:rPr>
          <w:rFonts w:ascii="LitNusx" w:hAnsi="LitNusx"/>
          <w:sz w:val="22"/>
          <w:szCs w:val="22"/>
          <w:lang w:val="es-ES"/>
        </w:rPr>
        <w:t>li sim</w:t>
      </w:r>
      <w:r>
        <w:rPr>
          <w:rFonts w:ascii="LitNusx" w:hAnsi="LitNusx"/>
          <w:sz w:val="22"/>
          <w:szCs w:val="22"/>
          <w:lang w:val="es-ES"/>
        </w:rPr>
        <w:softHyphen/>
      </w:r>
      <w:r w:rsidRPr="00552B25">
        <w:rPr>
          <w:rFonts w:ascii="LitNusx" w:hAnsi="LitNusx"/>
          <w:sz w:val="22"/>
          <w:szCs w:val="22"/>
          <w:lang w:val="es-ES"/>
        </w:rPr>
        <w:t>did</w:t>
      </w:r>
      <w:r>
        <w:rPr>
          <w:rFonts w:ascii="LitNusx" w:hAnsi="LitNusx"/>
          <w:sz w:val="22"/>
          <w:szCs w:val="22"/>
          <w:lang w:val="es-ES"/>
        </w:rPr>
        <w:softHyphen/>
      </w:r>
      <w:r w:rsidRPr="00552B25">
        <w:rPr>
          <w:rFonts w:ascii="LitNusx" w:hAnsi="LitNusx"/>
          <w:sz w:val="22"/>
          <w:szCs w:val="22"/>
          <w:lang w:val="es-ES"/>
        </w:rPr>
        <w:t>ris umow</w:t>
      </w:r>
      <w:r>
        <w:rPr>
          <w:rFonts w:ascii="LitNusx" w:hAnsi="LitNusx"/>
          <w:sz w:val="22"/>
          <w:szCs w:val="22"/>
          <w:lang w:val="es-ES"/>
        </w:rPr>
        <w:softHyphen/>
      </w:r>
      <w:r w:rsidRPr="00552B25">
        <w:rPr>
          <w:rFonts w:ascii="LitNusx" w:hAnsi="LitNusx"/>
          <w:sz w:val="22"/>
          <w:szCs w:val="22"/>
          <w:lang w:val="es-ES"/>
        </w:rPr>
        <w:t>ya</w:t>
      </w:r>
      <w:r>
        <w:rPr>
          <w:rFonts w:ascii="LitNusx" w:hAnsi="LitNusx"/>
          <w:sz w:val="22"/>
          <w:szCs w:val="22"/>
          <w:lang w:val="es-ES"/>
        </w:rPr>
        <w:softHyphen/>
      </w:r>
      <w:r w:rsidRPr="00552B25">
        <w:rPr>
          <w:rFonts w:ascii="LitNusx" w:hAnsi="LitNusx"/>
          <w:sz w:val="22"/>
          <w:szCs w:val="22"/>
          <w:lang w:val="es-ES"/>
        </w:rPr>
        <w:t>lo ga</w:t>
      </w:r>
      <w:r>
        <w:rPr>
          <w:rFonts w:ascii="LitNusx" w:hAnsi="LitNusx"/>
          <w:sz w:val="22"/>
          <w:szCs w:val="22"/>
          <w:lang w:val="es-ES"/>
        </w:rPr>
        <w:softHyphen/>
      </w:r>
      <w:r w:rsidRPr="00552B25">
        <w:rPr>
          <w:rFonts w:ascii="LitNusx" w:hAnsi="LitNusx"/>
          <w:sz w:val="22"/>
          <w:szCs w:val="22"/>
          <w:lang w:val="es-ES"/>
        </w:rPr>
        <w:t>nad</w:t>
      </w:r>
      <w:r>
        <w:rPr>
          <w:rFonts w:ascii="LitNusx" w:hAnsi="LitNusx"/>
          <w:sz w:val="22"/>
          <w:szCs w:val="22"/>
          <w:lang w:val="es-ES"/>
        </w:rPr>
        <w:softHyphen/>
      </w:r>
      <w:r w:rsidRPr="00552B25">
        <w:rPr>
          <w:rFonts w:ascii="LitNusx" w:hAnsi="LitNusx"/>
          <w:sz w:val="22"/>
          <w:szCs w:val="22"/>
          <w:lang w:val="es-ES"/>
        </w:rPr>
        <w:t>gu</w:t>
      </w:r>
      <w:r>
        <w:rPr>
          <w:rFonts w:ascii="LitNusx" w:hAnsi="LitNusx"/>
          <w:sz w:val="22"/>
          <w:szCs w:val="22"/>
          <w:lang w:val="es-ES"/>
        </w:rPr>
        <w:softHyphen/>
      </w:r>
      <w:r w:rsidRPr="00552B25">
        <w:rPr>
          <w:rFonts w:ascii="LitNusx" w:hAnsi="LitNusx"/>
          <w:sz w:val="22"/>
          <w:szCs w:val="22"/>
          <w:lang w:val="es-ES"/>
        </w:rPr>
        <w:t>re</w:t>
      </w:r>
      <w:r>
        <w:rPr>
          <w:rFonts w:ascii="LitNusx" w:hAnsi="LitNusx"/>
          <w:sz w:val="22"/>
          <w:szCs w:val="22"/>
          <w:lang w:val="es-ES"/>
        </w:rPr>
        <w:softHyphen/>
      </w:r>
      <w:r w:rsidRPr="00552B25">
        <w:rPr>
          <w:rFonts w:ascii="LitNusx" w:hAnsi="LitNusx"/>
          <w:sz w:val="22"/>
          <w:szCs w:val="22"/>
          <w:lang w:val="es-ES"/>
        </w:rPr>
        <w:t>ba da usa</w:t>
      </w:r>
      <w:r>
        <w:rPr>
          <w:rFonts w:ascii="LitNusx" w:hAnsi="LitNusx"/>
          <w:sz w:val="22"/>
          <w:szCs w:val="22"/>
          <w:lang w:val="es-ES"/>
        </w:rPr>
        <w:softHyphen/>
      </w:r>
      <w:r w:rsidRPr="00552B25">
        <w:rPr>
          <w:rFonts w:ascii="LitNusx" w:hAnsi="LitNusx"/>
          <w:sz w:val="22"/>
          <w:szCs w:val="22"/>
          <w:lang w:val="es-ES"/>
        </w:rPr>
        <w:t>mar</w:t>
      </w:r>
      <w:r>
        <w:rPr>
          <w:rFonts w:ascii="LitNusx" w:hAnsi="LitNusx"/>
          <w:sz w:val="22"/>
          <w:szCs w:val="22"/>
          <w:lang w:val="es-ES"/>
        </w:rPr>
        <w:softHyphen/>
        <w:t>Tlo</w:t>
      </w:r>
      <w:r w:rsidRPr="00552B25">
        <w:rPr>
          <w:rFonts w:ascii="LitNusx" w:hAnsi="LitNusx"/>
          <w:sz w:val="22"/>
          <w:szCs w:val="22"/>
          <w:lang w:val="es-ES"/>
        </w:rPr>
        <w:t xml:space="preserve"> da</w:t>
      </w:r>
      <w:r>
        <w:rPr>
          <w:rFonts w:ascii="LitNusx" w:hAnsi="LitNusx"/>
          <w:sz w:val="22"/>
          <w:szCs w:val="22"/>
          <w:lang w:val="es-ES"/>
        </w:rPr>
        <w:softHyphen/>
      </w:r>
      <w:r w:rsidRPr="00552B25">
        <w:rPr>
          <w:rFonts w:ascii="LitNusx" w:hAnsi="LitNusx"/>
          <w:sz w:val="22"/>
          <w:szCs w:val="22"/>
          <w:lang w:val="es-ES"/>
        </w:rPr>
        <w:t>ta</w:t>
      </w:r>
      <w:r>
        <w:rPr>
          <w:rFonts w:ascii="LitNusx" w:hAnsi="LitNusx"/>
          <w:sz w:val="22"/>
          <w:szCs w:val="22"/>
          <w:lang w:val="es-ES"/>
        </w:rPr>
        <w:softHyphen/>
      </w:r>
      <w:r w:rsidRPr="00552B25">
        <w:rPr>
          <w:rFonts w:ascii="LitNusx" w:hAnsi="LitNusx"/>
          <w:sz w:val="22"/>
          <w:szCs w:val="22"/>
          <w:lang w:val="es-ES"/>
        </w:rPr>
        <w:t>ce</w:t>
      </w:r>
      <w:r>
        <w:rPr>
          <w:rFonts w:ascii="LitNusx" w:hAnsi="LitNusx"/>
          <w:sz w:val="22"/>
          <w:szCs w:val="22"/>
          <w:lang w:val="es-ES"/>
        </w:rPr>
        <w:softHyphen/>
      </w:r>
      <w:r w:rsidRPr="00552B25">
        <w:rPr>
          <w:rFonts w:ascii="LitNusx" w:hAnsi="LitNusx"/>
          <w:sz w:val="22"/>
          <w:szCs w:val="22"/>
          <w:lang w:val="es-ES"/>
        </w:rPr>
        <w:t>ba.</w:t>
      </w:r>
    </w:p>
    <w:p w:rsidR="00D46116"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pir</w:t>
      </w:r>
      <w:r w:rsidRPr="00B56E22">
        <w:rPr>
          <w:rFonts w:ascii="LitNusx" w:hAnsi="LitNusx"/>
          <w:sz w:val="22"/>
          <w:szCs w:val="22"/>
          <w:lang w:val="es-ES"/>
        </w:rPr>
        <w:softHyphen/>
        <w:t>vel</w:t>
      </w:r>
      <w:r>
        <w:rPr>
          <w:rFonts w:ascii="LitNusx" w:hAnsi="LitNusx"/>
          <w:sz w:val="22"/>
          <w:szCs w:val="22"/>
          <w:lang w:val="es-ES"/>
        </w:rPr>
        <w:t xml:space="preserve"> </w:t>
      </w:r>
      <w:r w:rsidRPr="00B56E22">
        <w:rPr>
          <w:rFonts w:ascii="LitNusx" w:hAnsi="LitNusx"/>
          <w:sz w:val="22"/>
          <w:szCs w:val="22"/>
          <w:lang w:val="es-ES"/>
        </w:rPr>
        <w:softHyphen/>
        <w:t>yov</w:t>
      </w:r>
      <w:r w:rsidRPr="00B56E22">
        <w:rPr>
          <w:rFonts w:ascii="LitNusx" w:hAnsi="LitNusx"/>
          <w:sz w:val="22"/>
          <w:szCs w:val="22"/>
          <w:lang w:val="es-ES"/>
        </w:rPr>
        <w:softHyphen/>
        <w:t>li</w:t>
      </w:r>
      <w:r w:rsidRPr="00B56E22">
        <w:rPr>
          <w:rFonts w:ascii="LitNusx" w:hAnsi="LitNusx"/>
          <w:sz w:val="22"/>
          <w:szCs w:val="22"/>
          <w:lang w:val="es-ES"/>
        </w:rPr>
        <w:softHyphen/>
        <w:t>sa</w:t>
      </w:r>
      <w:r>
        <w:rPr>
          <w:rFonts w:ascii="LitNusx" w:hAnsi="LitNusx"/>
          <w:sz w:val="22"/>
          <w:szCs w:val="22"/>
          <w:lang w:val="es-ES"/>
        </w:rPr>
        <w:t>,</w:t>
      </w:r>
      <w:r w:rsidRPr="00B56E22">
        <w:rPr>
          <w:rFonts w:ascii="LitNusx" w:hAnsi="LitNusx"/>
          <w:sz w:val="22"/>
          <w:szCs w:val="22"/>
          <w:lang w:val="es-ES"/>
        </w:rPr>
        <w:t xml:space="preserve">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w:t>
      </w:r>
      <w:r w:rsidRPr="00B56E22">
        <w:rPr>
          <w:rFonts w:ascii="LitNusx" w:hAnsi="LitNusx"/>
          <w:sz w:val="22"/>
          <w:szCs w:val="22"/>
          <w:lang w:val="es-ES"/>
        </w:rPr>
        <w:softHyphen/>
        <w:t>ri gar</w:t>
      </w:r>
      <w:r w:rsidRPr="00B56E22">
        <w:rPr>
          <w:rFonts w:ascii="LitNusx" w:hAnsi="LitNusx"/>
          <w:sz w:val="22"/>
          <w:szCs w:val="22"/>
          <w:lang w:val="es-ES"/>
        </w:rPr>
        <w:softHyphen/>
        <w:t>daq</w:t>
      </w:r>
      <w:r w:rsidRPr="00B56E22">
        <w:rPr>
          <w:rFonts w:ascii="LitNusx" w:hAnsi="LitNusx"/>
          <w:sz w:val="22"/>
          <w:szCs w:val="22"/>
          <w:lang w:val="es-ES"/>
        </w:rPr>
        <w:softHyphen/>
        <w:t>mne</w:t>
      </w:r>
      <w:r w:rsidRPr="00B56E22">
        <w:rPr>
          <w:rFonts w:ascii="LitNusx" w:hAnsi="LitNusx"/>
          <w:sz w:val="22"/>
          <w:szCs w:val="22"/>
          <w:lang w:val="es-ES"/>
        </w:rPr>
        <w:softHyphen/>
        <w:t>bis gan</w:t>
      </w:r>
      <w:r w:rsidRPr="00B56E22">
        <w:rPr>
          <w:rFonts w:ascii="LitNusx" w:hAnsi="LitNusx"/>
          <w:sz w:val="22"/>
          <w:szCs w:val="22"/>
          <w:lang w:val="es-ES"/>
        </w:rPr>
        <w:softHyphen/>
        <w:t>xor</w:t>
      </w:r>
      <w:r w:rsidRPr="00B56E22">
        <w:rPr>
          <w:rFonts w:ascii="LitNusx" w:hAnsi="LitNusx"/>
          <w:sz w:val="22"/>
          <w:szCs w:val="22"/>
          <w:lang w:val="es-ES"/>
        </w:rPr>
        <w:softHyphen/>
        <w:t>ci</w:t>
      </w:r>
      <w:r w:rsidRPr="00B56E22">
        <w:rPr>
          <w:rFonts w:ascii="LitNusx" w:hAnsi="LitNusx"/>
          <w:sz w:val="22"/>
          <w:szCs w:val="22"/>
          <w:lang w:val="es-ES"/>
        </w:rPr>
        <w:softHyphen/>
        <w:t>e</w:t>
      </w:r>
      <w:r w:rsidRPr="00B56E22">
        <w:rPr>
          <w:rFonts w:ascii="LitNusx" w:hAnsi="LitNusx"/>
          <w:sz w:val="22"/>
          <w:szCs w:val="22"/>
          <w:lang w:val="es-ES"/>
        </w:rPr>
        <w:softHyphen/>
        <w:t>le</w:t>
      </w:r>
      <w:r w:rsidRPr="00B56E22">
        <w:rPr>
          <w:rFonts w:ascii="LitNusx" w:hAnsi="LitNusx"/>
          <w:sz w:val="22"/>
          <w:szCs w:val="22"/>
          <w:lang w:val="es-ES"/>
        </w:rPr>
        <w:softHyphen/>
        <w:t>ba</w:t>
      </w:r>
      <w:r w:rsidRPr="00B56E22">
        <w:rPr>
          <w:rFonts w:ascii="LitNusx" w:hAnsi="LitNusx"/>
          <w:sz w:val="22"/>
          <w:szCs w:val="22"/>
          <w:lang w:val="es-ES"/>
        </w:rPr>
        <w:softHyphen/>
        <w:t>Si `So</w:t>
      </w:r>
      <w:r w:rsidRPr="00B56E22">
        <w:rPr>
          <w:rFonts w:ascii="LitNusx" w:hAnsi="LitNusx"/>
          <w:sz w:val="22"/>
          <w:szCs w:val="22"/>
          <w:lang w:val="es-ES"/>
        </w:rPr>
        <w:softHyphen/>
        <w:t>ku</w:t>
      </w:r>
      <w:r w:rsidRPr="00B56E22">
        <w:rPr>
          <w:rFonts w:ascii="LitNusx" w:hAnsi="LitNusx"/>
          <w:sz w:val="22"/>
          <w:szCs w:val="22"/>
          <w:lang w:val="es-ES"/>
        </w:rPr>
        <w:softHyphen/>
        <w:t>ri Te</w:t>
      </w:r>
      <w:r w:rsidRPr="00B56E22">
        <w:rPr>
          <w:rFonts w:ascii="LitNusx" w:hAnsi="LitNusx"/>
          <w:sz w:val="22"/>
          <w:szCs w:val="22"/>
          <w:lang w:val="es-ES"/>
        </w:rPr>
        <w:softHyphen/>
        <w:t>ra</w:t>
      </w:r>
      <w:r w:rsidRPr="00B56E22">
        <w:rPr>
          <w:rFonts w:ascii="LitNusx" w:hAnsi="LitNusx"/>
          <w:sz w:val="22"/>
          <w:szCs w:val="22"/>
          <w:lang w:val="es-ES"/>
        </w:rPr>
        <w:softHyphen/>
        <w:t>pi</w:t>
      </w:r>
      <w:r w:rsidRPr="00B56E22">
        <w:rPr>
          <w:rFonts w:ascii="LitNusx" w:hAnsi="LitNusx"/>
          <w:sz w:val="22"/>
          <w:szCs w:val="22"/>
          <w:lang w:val="es-ES"/>
        </w:rPr>
        <w:softHyphen/>
        <w:t>is~ me</w:t>
      </w:r>
      <w:r w:rsidRPr="00B56E22">
        <w:rPr>
          <w:rFonts w:ascii="LitNusx" w:hAnsi="LitNusx"/>
          <w:sz w:val="22"/>
          <w:szCs w:val="22"/>
          <w:lang w:val="es-ES"/>
        </w:rPr>
        <w:softHyphen/>
        <w:t>To</w:t>
      </w:r>
      <w:r w:rsidRPr="00B56E22">
        <w:rPr>
          <w:rFonts w:ascii="LitNusx" w:hAnsi="LitNusx"/>
          <w:sz w:val="22"/>
          <w:szCs w:val="22"/>
          <w:lang w:val="es-ES"/>
        </w:rPr>
        <w:softHyphen/>
        <w:t>dis ga</w:t>
      </w:r>
      <w:r w:rsidRPr="00B56E22">
        <w:rPr>
          <w:rFonts w:ascii="LitNusx" w:hAnsi="LitNusx"/>
          <w:sz w:val="22"/>
          <w:szCs w:val="22"/>
          <w:lang w:val="es-ES"/>
        </w:rPr>
        <w:softHyphen/>
        <w:t>mo</w:t>
      </w:r>
      <w:r w:rsidRPr="00B56E22">
        <w:rPr>
          <w:rFonts w:ascii="LitNusx" w:hAnsi="LitNusx"/>
          <w:sz w:val="22"/>
          <w:szCs w:val="22"/>
          <w:lang w:val="es-ES"/>
        </w:rPr>
        <w:softHyphen/>
        <w:t>ye</w:t>
      </w:r>
      <w:r w:rsidRPr="00B56E22">
        <w:rPr>
          <w:rFonts w:ascii="LitNusx" w:hAnsi="LitNusx"/>
          <w:sz w:val="22"/>
          <w:szCs w:val="22"/>
          <w:lang w:val="es-ES"/>
        </w:rPr>
        <w:softHyphen/>
        <w:t>ne</w:t>
      </w:r>
      <w:r w:rsidRPr="00B56E22">
        <w:rPr>
          <w:rFonts w:ascii="LitNusx" w:hAnsi="LitNusx"/>
          <w:sz w:val="22"/>
          <w:szCs w:val="22"/>
          <w:lang w:val="es-ES"/>
        </w:rPr>
        <w:softHyphen/>
        <w:t>bam sa</w:t>
      </w:r>
      <w:r w:rsidRPr="00B56E22">
        <w:rPr>
          <w:rFonts w:ascii="LitNusx" w:hAnsi="LitNusx"/>
          <w:sz w:val="22"/>
          <w:szCs w:val="22"/>
          <w:lang w:val="es-ES"/>
        </w:rPr>
        <w:softHyphen/>
        <w:t>qar</w:t>
      </w:r>
      <w:r w:rsidRPr="00B56E22">
        <w:rPr>
          <w:rFonts w:ascii="LitNusx" w:hAnsi="LitNusx"/>
          <w:sz w:val="22"/>
          <w:szCs w:val="22"/>
          <w:lang w:val="es-ES"/>
        </w:rPr>
        <w:softHyphen/>
        <w:t>Tve</w:t>
      </w:r>
      <w:r w:rsidRPr="00B56E22">
        <w:rPr>
          <w:rFonts w:ascii="LitNusx" w:hAnsi="LitNusx"/>
          <w:sz w:val="22"/>
          <w:szCs w:val="22"/>
          <w:lang w:val="es-ES"/>
        </w:rPr>
        <w:softHyphen/>
        <w:t>los ko</w:t>
      </w:r>
      <w:r w:rsidRPr="00B56E22">
        <w:rPr>
          <w:rFonts w:ascii="LitNusx" w:hAnsi="LitNusx"/>
          <w:sz w:val="22"/>
          <w:szCs w:val="22"/>
          <w:lang w:val="es-ES"/>
        </w:rPr>
        <w:softHyphen/>
        <w:t>lo</w:t>
      </w:r>
      <w:r w:rsidRPr="00B56E22">
        <w:rPr>
          <w:rFonts w:ascii="LitNusx" w:hAnsi="LitNusx"/>
          <w:sz w:val="22"/>
          <w:szCs w:val="22"/>
          <w:lang w:val="es-ES"/>
        </w:rPr>
        <w:softHyphen/>
        <w:t>sa</w:t>
      </w:r>
      <w:r w:rsidRPr="00B56E22">
        <w:rPr>
          <w:rFonts w:ascii="LitNusx" w:hAnsi="LitNusx"/>
          <w:sz w:val="22"/>
          <w:szCs w:val="22"/>
          <w:lang w:val="es-ES"/>
        </w:rPr>
        <w:softHyphen/>
        <w:t>lu</w:t>
      </w:r>
      <w:r w:rsidRPr="00B56E22">
        <w:rPr>
          <w:rFonts w:ascii="LitNusx" w:hAnsi="LitNusx"/>
          <w:sz w:val="22"/>
          <w:szCs w:val="22"/>
          <w:lang w:val="es-ES"/>
        </w:rPr>
        <w:softHyphen/>
        <w:t>ri za</w:t>
      </w:r>
      <w:r w:rsidRPr="00B56E22">
        <w:rPr>
          <w:rFonts w:ascii="LitNusx" w:hAnsi="LitNusx"/>
          <w:sz w:val="22"/>
          <w:szCs w:val="22"/>
          <w:lang w:val="es-ES"/>
        </w:rPr>
        <w:softHyphen/>
        <w:t>ra</w:t>
      </w:r>
      <w:r w:rsidRPr="00B56E22">
        <w:rPr>
          <w:rFonts w:ascii="LitNusx" w:hAnsi="LitNusx"/>
          <w:sz w:val="22"/>
          <w:szCs w:val="22"/>
          <w:lang w:val="es-ES"/>
        </w:rPr>
        <w:softHyphen/>
        <w:t>li mi</w:t>
      </w:r>
      <w:r w:rsidRPr="00B56E22">
        <w:rPr>
          <w:rFonts w:ascii="LitNusx" w:hAnsi="LitNusx"/>
          <w:sz w:val="22"/>
          <w:szCs w:val="22"/>
          <w:lang w:val="es-ES"/>
        </w:rPr>
        <w:softHyphen/>
        <w:t>a</w:t>
      </w:r>
      <w:r w:rsidRPr="00B56E22">
        <w:rPr>
          <w:rFonts w:ascii="LitNusx" w:hAnsi="LitNusx"/>
          <w:sz w:val="22"/>
          <w:szCs w:val="22"/>
          <w:lang w:val="es-ES"/>
        </w:rPr>
        <w:softHyphen/>
        <w:t>ye</w:t>
      </w:r>
      <w:r w:rsidRPr="00B56E22">
        <w:rPr>
          <w:rFonts w:ascii="LitNusx" w:hAnsi="LitNusx"/>
          <w:sz w:val="22"/>
          <w:szCs w:val="22"/>
          <w:lang w:val="es-ES"/>
        </w:rPr>
        <w:softHyphen/>
        <w:t>na da sa</w:t>
      </w:r>
      <w:r w:rsidRPr="00B56E22">
        <w:rPr>
          <w:rFonts w:ascii="LitNusx" w:hAnsi="LitNusx"/>
          <w:sz w:val="22"/>
          <w:szCs w:val="22"/>
          <w:lang w:val="es-ES"/>
        </w:rPr>
        <w:softHyphen/>
        <w:t>bo</w:t>
      </w:r>
      <w:r w:rsidRPr="00B56E22">
        <w:rPr>
          <w:rFonts w:ascii="LitNusx" w:hAnsi="LitNusx"/>
          <w:sz w:val="22"/>
          <w:szCs w:val="22"/>
          <w:lang w:val="es-ES"/>
        </w:rPr>
        <w:softHyphen/>
        <w:t>lo</w:t>
      </w:r>
      <w:r w:rsidRPr="00B56E22">
        <w:rPr>
          <w:rFonts w:ascii="LitNusx" w:hAnsi="LitNusx"/>
          <w:sz w:val="22"/>
          <w:szCs w:val="22"/>
          <w:lang w:val="es-ES"/>
        </w:rPr>
        <w:softHyphen/>
        <w:t>od</w:t>
      </w:r>
      <w:r>
        <w:rPr>
          <w:rFonts w:ascii="LitNusx" w:hAnsi="LitNusx"/>
          <w:sz w:val="22"/>
          <w:szCs w:val="22"/>
          <w:lang w:val="es-ES"/>
        </w:rPr>
        <w:t>,</w:t>
      </w:r>
      <w:r w:rsidRPr="00B56E22">
        <w:rPr>
          <w:rFonts w:ascii="LitNusx" w:hAnsi="LitNusx"/>
          <w:sz w:val="22"/>
          <w:szCs w:val="22"/>
          <w:lang w:val="es-ES"/>
        </w:rPr>
        <w:t xml:space="preserve"> uar</w:t>
      </w:r>
      <w:r w:rsidRPr="00B56E22">
        <w:rPr>
          <w:rFonts w:ascii="LitNusx" w:hAnsi="LitNusx"/>
          <w:sz w:val="22"/>
          <w:szCs w:val="22"/>
          <w:lang w:val="es-ES"/>
        </w:rPr>
        <w:softHyphen/>
        <w:t>yo</w:t>
      </w:r>
      <w:r w:rsidRPr="00B56E22">
        <w:rPr>
          <w:rFonts w:ascii="LitNusx" w:hAnsi="LitNusx"/>
          <w:sz w:val="22"/>
          <w:szCs w:val="22"/>
          <w:lang w:val="es-ES"/>
        </w:rPr>
        <w:softHyphen/>
        <w:t>fi</w:t>
      </w:r>
      <w:r w:rsidRPr="00B56E22">
        <w:rPr>
          <w:rFonts w:ascii="LitNusx" w:hAnsi="LitNusx"/>
          <w:sz w:val="22"/>
          <w:szCs w:val="22"/>
          <w:lang w:val="es-ES"/>
        </w:rPr>
        <w:softHyphen/>
        <w:t>Ti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w:t>
      </w:r>
      <w:r w:rsidRPr="00B56E22">
        <w:rPr>
          <w:rFonts w:ascii="LitNusx" w:hAnsi="LitNusx"/>
          <w:sz w:val="22"/>
          <w:szCs w:val="22"/>
          <w:lang w:val="es-ES"/>
        </w:rPr>
        <w:softHyphen/>
        <w:t>ri Se</w:t>
      </w:r>
      <w:r w:rsidRPr="00B56E22">
        <w:rPr>
          <w:rFonts w:ascii="LitNusx" w:hAnsi="LitNusx"/>
          <w:sz w:val="22"/>
          <w:szCs w:val="22"/>
          <w:lang w:val="es-ES"/>
        </w:rPr>
        <w:softHyphen/>
        <w:t>de</w:t>
      </w:r>
      <w:r w:rsidRPr="00B56E22">
        <w:rPr>
          <w:rFonts w:ascii="LitNusx" w:hAnsi="LitNusx"/>
          <w:sz w:val="22"/>
          <w:szCs w:val="22"/>
          <w:lang w:val="es-ES"/>
        </w:rPr>
        <w:softHyphen/>
        <w:t>ge</w:t>
      </w:r>
      <w:r w:rsidRPr="00B56E22">
        <w:rPr>
          <w:rFonts w:ascii="LitNusx" w:hAnsi="LitNusx"/>
          <w:sz w:val="22"/>
          <w:szCs w:val="22"/>
          <w:lang w:val="es-ES"/>
        </w:rPr>
        <w:softHyphen/>
        <w:t>bi da</w:t>
      </w:r>
      <w:r w:rsidRPr="00B56E22">
        <w:rPr>
          <w:rFonts w:ascii="LitNusx" w:hAnsi="LitNusx"/>
          <w:sz w:val="22"/>
          <w:szCs w:val="22"/>
          <w:lang w:val="es-ES"/>
        </w:rPr>
        <w:softHyphen/>
        <w:t>fiq</w:t>
      </w:r>
      <w:r w:rsidRPr="00B56E22">
        <w:rPr>
          <w:rFonts w:ascii="LitNusx" w:hAnsi="LitNusx"/>
          <w:sz w:val="22"/>
          <w:szCs w:val="22"/>
          <w:lang w:val="es-ES"/>
        </w:rPr>
        <w:softHyphen/>
        <w:t>sir</w:t>
      </w:r>
      <w:r w:rsidRPr="00B56E22">
        <w:rPr>
          <w:rFonts w:ascii="LitNusx" w:hAnsi="LitNusx"/>
          <w:sz w:val="22"/>
          <w:szCs w:val="22"/>
          <w:lang w:val="es-ES"/>
        </w:rPr>
        <w:softHyphen/>
        <w:t>da qve</w:t>
      </w:r>
      <w:r w:rsidRPr="00B56E22">
        <w:rPr>
          <w:rFonts w:ascii="LitNusx" w:hAnsi="LitNusx"/>
          <w:sz w:val="22"/>
          <w:szCs w:val="22"/>
          <w:lang w:val="es-ES"/>
        </w:rPr>
        <w:softHyphen/>
        <w:t>ya</w:t>
      </w:r>
      <w:r w:rsidRPr="00B56E22">
        <w:rPr>
          <w:rFonts w:ascii="LitNusx" w:hAnsi="LitNusx"/>
          <w:sz w:val="22"/>
          <w:szCs w:val="22"/>
          <w:lang w:val="es-ES"/>
        </w:rPr>
        <w:softHyphen/>
        <w:t>na</w:t>
      </w:r>
      <w:r w:rsidRPr="00B56E22">
        <w:rPr>
          <w:rFonts w:ascii="LitNusx" w:hAnsi="LitNusx"/>
          <w:sz w:val="22"/>
          <w:szCs w:val="22"/>
          <w:lang w:val="es-ES"/>
        </w:rPr>
        <w:softHyphen/>
        <w:t>Si. da</w:t>
      </w:r>
      <w:r w:rsidRPr="00B56E22">
        <w:rPr>
          <w:rFonts w:ascii="LitNusx" w:hAnsi="LitNusx"/>
          <w:sz w:val="22"/>
          <w:szCs w:val="22"/>
          <w:lang w:val="es-ES"/>
        </w:rPr>
        <w:softHyphen/>
        <w:t>mo</w:t>
      </w:r>
      <w:r w:rsidRPr="00B56E22">
        <w:rPr>
          <w:rFonts w:ascii="LitNusx" w:hAnsi="LitNusx"/>
          <w:sz w:val="22"/>
          <w:szCs w:val="22"/>
          <w:lang w:val="es-ES"/>
        </w:rPr>
        <w:softHyphen/>
        <w:t>uk</w:t>
      </w:r>
      <w:r w:rsidRPr="00B56E22">
        <w:rPr>
          <w:rFonts w:ascii="LitNusx" w:hAnsi="LitNusx"/>
          <w:sz w:val="22"/>
          <w:szCs w:val="22"/>
          <w:lang w:val="es-ES"/>
        </w:rPr>
        <w:softHyphen/>
        <w:t>di</w:t>
      </w:r>
      <w:r w:rsidRPr="00B56E22">
        <w:rPr>
          <w:rFonts w:ascii="LitNusx" w:hAnsi="LitNusx"/>
          <w:sz w:val="22"/>
          <w:szCs w:val="22"/>
          <w:lang w:val="es-ES"/>
        </w:rPr>
        <w:softHyphen/>
        <w:t>eb</w:t>
      </w:r>
      <w:r w:rsidRPr="00B56E22">
        <w:rPr>
          <w:rFonts w:ascii="LitNusx" w:hAnsi="LitNusx"/>
          <w:sz w:val="22"/>
          <w:szCs w:val="22"/>
          <w:lang w:val="es-ES"/>
        </w:rPr>
        <w:softHyphen/>
        <w:t>lo</w:t>
      </w:r>
      <w:r w:rsidRPr="00B56E22">
        <w:rPr>
          <w:rFonts w:ascii="LitNusx" w:hAnsi="LitNusx"/>
          <w:sz w:val="22"/>
          <w:szCs w:val="22"/>
          <w:lang w:val="es-ES"/>
        </w:rPr>
        <w:softHyphen/>
        <w:t>bis mo</w:t>
      </w:r>
      <w:r w:rsidRPr="00B56E22">
        <w:rPr>
          <w:rFonts w:ascii="LitNusx" w:hAnsi="LitNusx"/>
          <w:sz w:val="22"/>
          <w:szCs w:val="22"/>
          <w:lang w:val="es-ES"/>
        </w:rPr>
        <w:softHyphen/>
        <w:t>po</w:t>
      </w:r>
      <w:r w:rsidRPr="00B56E22">
        <w:rPr>
          <w:rFonts w:ascii="LitNusx" w:hAnsi="LitNusx"/>
          <w:sz w:val="22"/>
          <w:szCs w:val="22"/>
          <w:lang w:val="es-ES"/>
        </w:rPr>
        <w:softHyphen/>
        <w:t>ve</w:t>
      </w:r>
      <w:r w:rsidRPr="00B56E22">
        <w:rPr>
          <w:rFonts w:ascii="LitNusx" w:hAnsi="LitNusx"/>
          <w:sz w:val="22"/>
          <w:szCs w:val="22"/>
          <w:lang w:val="es-ES"/>
        </w:rPr>
        <w:softHyphen/>
        <w:t>bis mo</w:t>
      </w:r>
      <w:r w:rsidRPr="00B56E22">
        <w:rPr>
          <w:rFonts w:ascii="LitNusx" w:hAnsi="LitNusx"/>
          <w:sz w:val="22"/>
          <w:szCs w:val="22"/>
          <w:lang w:val="es-ES"/>
        </w:rPr>
        <w:softHyphen/>
        <w:t>men</w:t>
      </w:r>
      <w:r w:rsidRPr="00B56E22">
        <w:rPr>
          <w:rFonts w:ascii="LitNusx" w:hAnsi="LitNusx"/>
          <w:sz w:val="22"/>
          <w:szCs w:val="22"/>
          <w:lang w:val="es-ES"/>
        </w:rPr>
        <w:softHyphen/>
        <w:t>ti</w:t>
      </w:r>
      <w:r w:rsidRPr="00B56E22">
        <w:rPr>
          <w:rFonts w:ascii="LitNusx" w:hAnsi="LitNusx"/>
          <w:sz w:val="22"/>
          <w:szCs w:val="22"/>
          <w:lang w:val="es-ES"/>
        </w:rPr>
        <w:softHyphen/>
        <w:t>saT</w:t>
      </w:r>
      <w:r w:rsidRPr="00B56E22">
        <w:rPr>
          <w:rFonts w:ascii="LitNusx" w:hAnsi="LitNusx"/>
          <w:sz w:val="22"/>
          <w:szCs w:val="22"/>
          <w:lang w:val="es-ES"/>
        </w:rPr>
        <w:softHyphen/>
        <w:t>vis sa</w:t>
      </w:r>
      <w:r w:rsidRPr="00B56E22">
        <w:rPr>
          <w:rFonts w:ascii="LitNusx" w:hAnsi="LitNusx"/>
          <w:sz w:val="22"/>
          <w:szCs w:val="22"/>
          <w:lang w:val="es-ES"/>
        </w:rPr>
        <w:softHyphen/>
        <w:t>qar</w:t>
      </w:r>
      <w:r w:rsidRPr="00B56E22">
        <w:rPr>
          <w:rFonts w:ascii="LitNusx" w:hAnsi="LitNusx"/>
          <w:sz w:val="22"/>
          <w:szCs w:val="22"/>
          <w:lang w:val="es-ES"/>
        </w:rPr>
        <w:softHyphen/>
        <w:t>Tve</w:t>
      </w:r>
      <w:r w:rsidRPr="00B56E22">
        <w:rPr>
          <w:rFonts w:ascii="LitNusx" w:hAnsi="LitNusx"/>
          <w:sz w:val="22"/>
          <w:szCs w:val="22"/>
          <w:lang w:val="es-ES"/>
        </w:rPr>
        <w:softHyphen/>
        <w:t>los erov</w:t>
      </w:r>
      <w:r w:rsidRPr="00B56E22">
        <w:rPr>
          <w:rFonts w:ascii="LitNusx" w:hAnsi="LitNusx"/>
          <w:sz w:val="22"/>
          <w:szCs w:val="22"/>
          <w:lang w:val="es-ES"/>
        </w:rPr>
        <w:softHyphen/>
        <w:t>nu</w:t>
      </w:r>
      <w:r w:rsidRPr="00B56E22">
        <w:rPr>
          <w:rFonts w:ascii="LitNusx" w:hAnsi="LitNusx"/>
          <w:sz w:val="22"/>
          <w:szCs w:val="22"/>
          <w:lang w:val="es-ES"/>
        </w:rPr>
        <w:softHyphen/>
        <w:t>li sim</w:t>
      </w:r>
      <w:r w:rsidRPr="00B56E22">
        <w:rPr>
          <w:rFonts w:ascii="LitNusx" w:hAnsi="LitNusx"/>
          <w:sz w:val="22"/>
          <w:szCs w:val="22"/>
          <w:lang w:val="es-ES"/>
        </w:rPr>
        <w:softHyphen/>
        <w:t>did</w:t>
      </w:r>
      <w:r w:rsidRPr="00B56E22">
        <w:rPr>
          <w:rFonts w:ascii="LitNusx" w:hAnsi="LitNusx"/>
          <w:sz w:val="22"/>
          <w:szCs w:val="22"/>
          <w:lang w:val="es-ES"/>
        </w:rPr>
        <w:softHyphen/>
        <w:t>re (bu</w:t>
      </w:r>
      <w:r w:rsidRPr="00B56E22">
        <w:rPr>
          <w:rFonts w:ascii="LitNusx" w:hAnsi="LitNusx"/>
          <w:sz w:val="22"/>
          <w:szCs w:val="22"/>
          <w:lang w:val="es-ES"/>
        </w:rPr>
        <w:softHyphen/>
        <w:t>neb</w:t>
      </w:r>
      <w:r w:rsidRPr="00B56E22">
        <w:rPr>
          <w:rFonts w:ascii="LitNusx" w:hAnsi="LitNusx"/>
          <w:sz w:val="22"/>
          <w:szCs w:val="22"/>
          <w:lang w:val="es-ES"/>
        </w:rPr>
        <w:softHyphen/>
        <w:t>ri</w:t>
      </w:r>
      <w:r w:rsidRPr="00B56E22">
        <w:rPr>
          <w:rFonts w:ascii="LitNusx" w:hAnsi="LitNusx"/>
          <w:sz w:val="22"/>
          <w:szCs w:val="22"/>
          <w:lang w:val="es-ES"/>
        </w:rPr>
        <w:softHyphen/>
        <w:t>vi re</w:t>
      </w:r>
      <w:r w:rsidRPr="00B56E22">
        <w:rPr>
          <w:rFonts w:ascii="LitNusx" w:hAnsi="LitNusx"/>
          <w:sz w:val="22"/>
          <w:szCs w:val="22"/>
          <w:lang w:val="es-ES"/>
        </w:rPr>
        <w:softHyphen/>
        <w:t>sur</w:t>
      </w:r>
      <w:r w:rsidRPr="00B56E22">
        <w:rPr>
          <w:rFonts w:ascii="LitNusx" w:hAnsi="LitNusx"/>
          <w:sz w:val="22"/>
          <w:szCs w:val="22"/>
          <w:lang w:val="es-ES"/>
        </w:rPr>
        <w:softHyphen/>
        <w:t>se</w:t>
      </w:r>
      <w:r w:rsidRPr="00B56E22">
        <w:rPr>
          <w:rFonts w:ascii="LitNusx" w:hAnsi="LitNusx"/>
          <w:sz w:val="22"/>
          <w:szCs w:val="22"/>
          <w:lang w:val="es-ES"/>
        </w:rPr>
        <w:softHyphen/>
        <w:t>bis, tyis ma</w:t>
      </w:r>
      <w:r w:rsidRPr="00B56E22">
        <w:rPr>
          <w:rFonts w:ascii="LitNusx" w:hAnsi="LitNusx"/>
          <w:sz w:val="22"/>
          <w:szCs w:val="22"/>
          <w:lang w:val="es-ES"/>
        </w:rPr>
        <w:softHyphen/>
        <w:t>si</w:t>
      </w:r>
      <w:r w:rsidRPr="00B56E22">
        <w:rPr>
          <w:rFonts w:ascii="LitNusx" w:hAnsi="LitNusx"/>
          <w:sz w:val="22"/>
          <w:szCs w:val="22"/>
          <w:lang w:val="es-ES"/>
        </w:rPr>
        <w:softHyphen/>
        <w:t>ve</w:t>
      </w:r>
      <w:r w:rsidRPr="00B56E22">
        <w:rPr>
          <w:rFonts w:ascii="LitNusx" w:hAnsi="LitNusx"/>
          <w:sz w:val="22"/>
          <w:szCs w:val="22"/>
          <w:lang w:val="es-ES"/>
        </w:rPr>
        <w:softHyphen/>
        <w:t>bi</w:t>
      </w:r>
      <w:r w:rsidRPr="00B56E22">
        <w:rPr>
          <w:rFonts w:ascii="LitNusx" w:hAnsi="LitNusx"/>
          <w:sz w:val="22"/>
          <w:szCs w:val="22"/>
          <w:lang w:val="es-ES"/>
        </w:rPr>
        <w:softHyphen/>
        <w:t>sa da sa</w:t>
      </w:r>
      <w:r w:rsidRPr="00B56E22">
        <w:rPr>
          <w:rFonts w:ascii="LitNusx" w:hAnsi="LitNusx"/>
          <w:sz w:val="22"/>
          <w:szCs w:val="22"/>
          <w:lang w:val="es-ES"/>
        </w:rPr>
        <w:softHyphen/>
        <w:t>var</w:t>
      </w:r>
      <w:r w:rsidRPr="00B56E22">
        <w:rPr>
          <w:rFonts w:ascii="LitNusx" w:hAnsi="LitNusx"/>
          <w:sz w:val="22"/>
          <w:szCs w:val="22"/>
          <w:lang w:val="es-ES"/>
        </w:rPr>
        <w:softHyphen/>
        <w:t>gu</w:t>
      </w:r>
      <w:r w:rsidRPr="00B56E22">
        <w:rPr>
          <w:rFonts w:ascii="LitNusx" w:hAnsi="LitNusx"/>
          <w:sz w:val="22"/>
          <w:szCs w:val="22"/>
          <w:lang w:val="es-ES"/>
        </w:rPr>
        <w:softHyphen/>
        <w:t>le</w:t>
      </w:r>
      <w:r w:rsidRPr="00B56E22">
        <w:rPr>
          <w:rFonts w:ascii="LitNusx" w:hAnsi="LitNusx"/>
          <w:sz w:val="22"/>
          <w:szCs w:val="22"/>
          <w:lang w:val="es-ES"/>
        </w:rPr>
        <w:softHyphen/>
        <w:t>bis ga</w:t>
      </w:r>
      <w:r w:rsidRPr="00B56E22">
        <w:rPr>
          <w:rFonts w:ascii="LitNusx" w:hAnsi="LitNusx"/>
          <w:sz w:val="22"/>
          <w:szCs w:val="22"/>
          <w:lang w:val="es-ES"/>
        </w:rPr>
        <w:softHyphen/>
        <w:t>re</w:t>
      </w:r>
      <w:r w:rsidRPr="00B56E22">
        <w:rPr>
          <w:rFonts w:ascii="LitNusx" w:hAnsi="LitNusx"/>
          <w:sz w:val="22"/>
          <w:szCs w:val="22"/>
          <w:lang w:val="es-ES"/>
        </w:rPr>
        <w:softHyphen/>
        <w:t>Se) eq</w:t>
      </w:r>
      <w:r w:rsidRPr="00B56E22">
        <w:rPr>
          <w:rFonts w:ascii="LitNusx" w:hAnsi="LitNusx"/>
          <w:sz w:val="22"/>
          <w:szCs w:val="22"/>
          <w:lang w:val="es-ES"/>
        </w:rPr>
        <w:softHyphen/>
        <w:t>sper</w:t>
      </w:r>
      <w:r w:rsidRPr="00B56E22">
        <w:rPr>
          <w:rFonts w:ascii="LitNusx" w:hAnsi="LitNusx"/>
          <w:sz w:val="22"/>
          <w:szCs w:val="22"/>
          <w:lang w:val="es-ES"/>
        </w:rPr>
        <w:softHyphen/>
        <w:t>te</w:t>
      </w:r>
      <w:r w:rsidRPr="00B56E22">
        <w:rPr>
          <w:rFonts w:ascii="LitNusx" w:hAnsi="LitNusx"/>
          <w:sz w:val="22"/>
          <w:szCs w:val="22"/>
          <w:lang w:val="es-ES"/>
        </w:rPr>
        <w:softHyphen/>
        <w:t>bis mi</w:t>
      </w:r>
      <w:r w:rsidRPr="00B56E22">
        <w:rPr>
          <w:rFonts w:ascii="LitNusx" w:hAnsi="LitNusx"/>
          <w:sz w:val="22"/>
          <w:szCs w:val="22"/>
          <w:lang w:val="es-ES"/>
        </w:rPr>
        <w:softHyphen/>
        <w:t>er 180 mi</w:t>
      </w:r>
      <w:r w:rsidRPr="00B56E22">
        <w:rPr>
          <w:rFonts w:ascii="LitNusx" w:hAnsi="LitNusx"/>
          <w:sz w:val="22"/>
          <w:szCs w:val="22"/>
          <w:lang w:val="es-ES"/>
        </w:rPr>
        <w:softHyphen/>
        <w:t>li</w:t>
      </w:r>
      <w:r w:rsidRPr="00B56E22">
        <w:rPr>
          <w:rFonts w:ascii="LitNusx" w:hAnsi="LitNusx"/>
          <w:sz w:val="22"/>
          <w:szCs w:val="22"/>
          <w:lang w:val="es-ES"/>
        </w:rPr>
        <w:softHyphen/>
        <w:t>ard do</w:t>
      </w:r>
      <w:r w:rsidRPr="00B56E22">
        <w:rPr>
          <w:rFonts w:ascii="LitNusx" w:hAnsi="LitNusx"/>
          <w:sz w:val="22"/>
          <w:szCs w:val="22"/>
          <w:lang w:val="es-ES"/>
        </w:rPr>
        <w:softHyphen/>
        <w:t>la</w:t>
      </w:r>
      <w:r w:rsidRPr="00B56E22">
        <w:rPr>
          <w:rFonts w:ascii="LitNusx" w:hAnsi="LitNusx"/>
          <w:sz w:val="22"/>
          <w:szCs w:val="22"/>
          <w:lang w:val="es-ES"/>
        </w:rPr>
        <w:softHyphen/>
        <w:t>rad iq</w:t>
      </w:r>
      <w:r w:rsidRPr="00B56E22">
        <w:rPr>
          <w:rFonts w:ascii="LitNusx" w:hAnsi="LitNusx"/>
          <w:sz w:val="22"/>
          <w:szCs w:val="22"/>
          <w:lang w:val="es-ES"/>
        </w:rPr>
        <w:softHyphen/>
        <w:t>na Se</w:t>
      </w:r>
      <w:r w:rsidRPr="00B56E22">
        <w:rPr>
          <w:rFonts w:ascii="LitNusx" w:hAnsi="LitNusx"/>
          <w:sz w:val="22"/>
          <w:szCs w:val="22"/>
          <w:lang w:val="es-ES"/>
        </w:rPr>
        <w:softHyphen/>
        <w:t>fa</w:t>
      </w:r>
      <w:r w:rsidRPr="00B56E22">
        <w:rPr>
          <w:rFonts w:ascii="LitNusx" w:hAnsi="LitNusx"/>
          <w:sz w:val="22"/>
          <w:szCs w:val="22"/>
          <w:lang w:val="es-ES"/>
        </w:rPr>
        <w:softHyphen/>
        <w:t>se</w:t>
      </w:r>
      <w:r w:rsidRPr="00B56E22">
        <w:rPr>
          <w:rFonts w:ascii="LitNusx" w:hAnsi="LitNusx"/>
          <w:sz w:val="22"/>
          <w:szCs w:val="22"/>
          <w:lang w:val="es-ES"/>
        </w:rPr>
        <w:softHyphen/>
        <w:t>bu</w:t>
      </w:r>
      <w:r w:rsidRPr="00B56E22">
        <w:rPr>
          <w:rFonts w:ascii="LitNusx" w:hAnsi="LitNusx"/>
          <w:sz w:val="22"/>
          <w:szCs w:val="22"/>
          <w:lang w:val="es-ES"/>
        </w:rPr>
        <w:softHyphen/>
        <w:t>li.</w:t>
      </w:r>
      <w:r w:rsidRPr="00980875">
        <w:rPr>
          <w:rStyle w:val="FootnoteReference"/>
          <w:rFonts w:ascii="LitNusx" w:hAnsi="LitNusx"/>
          <w:sz w:val="22"/>
          <w:szCs w:val="22"/>
          <w:lang w:val="en-US"/>
        </w:rPr>
        <w:footnoteReference w:id="143"/>
      </w:r>
      <w:r w:rsidRPr="00B56E22">
        <w:rPr>
          <w:rFonts w:ascii="LitNusx" w:hAnsi="LitNusx"/>
          <w:sz w:val="22"/>
          <w:szCs w:val="22"/>
          <w:lang w:val="es-ES"/>
        </w:rPr>
        <w:t xml:space="preserve"> </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es-ES"/>
        </w:rPr>
        <w:t>1992-1997 wleb</w:t>
      </w:r>
      <w:r w:rsidRPr="00B56E22">
        <w:rPr>
          <w:rFonts w:ascii="LitNusx" w:hAnsi="LitNusx"/>
          <w:sz w:val="22"/>
          <w:szCs w:val="22"/>
          <w:lang w:val="es-ES"/>
        </w:rPr>
        <w:softHyphen/>
        <w:t>Si aras</w:t>
      </w:r>
      <w:r w:rsidRPr="00B56E22">
        <w:rPr>
          <w:rFonts w:ascii="LitNusx" w:hAnsi="LitNusx"/>
          <w:sz w:val="22"/>
          <w:szCs w:val="22"/>
          <w:lang w:val="es-ES"/>
        </w:rPr>
        <w:softHyphen/>
        <w:t>wo</w:t>
      </w:r>
      <w:r w:rsidRPr="00B56E22">
        <w:rPr>
          <w:rFonts w:ascii="LitNusx" w:hAnsi="LitNusx"/>
          <w:sz w:val="22"/>
          <w:szCs w:val="22"/>
          <w:lang w:val="es-ES"/>
        </w:rPr>
        <w:softHyphen/>
        <w:t>rad gan</w:t>
      </w:r>
      <w:r w:rsidRPr="00B56E22">
        <w:rPr>
          <w:rFonts w:ascii="LitNusx" w:hAnsi="LitNusx"/>
          <w:sz w:val="22"/>
          <w:szCs w:val="22"/>
          <w:lang w:val="es-ES"/>
        </w:rPr>
        <w:softHyphen/>
        <w:t>xor</w:t>
      </w:r>
      <w:r w:rsidRPr="00B56E22">
        <w:rPr>
          <w:rFonts w:ascii="LitNusx" w:hAnsi="LitNusx"/>
          <w:sz w:val="22"/>
          <w:szCs w:val="22"/>
          <w:lang w:val="es-ES"/>
        </w:rPr>
        <w:softHyphen/>
        <w:t>ci</w:t>
      </w:r>
      <w:r w:rsidRPr="00B56E22">
        <w:rPr>
          <w:rFonts w:ascii="LitNusx" w:hAnsi="LitNusx"/>
          <w:sz w:val="22"/>
          <w:szCs w:val="22"/>
          <w:lang w:val="es-ES"/>
        </w:rPr>
        <w:softHyphen/>
        <w:t>el</w:t>
      </w:r>
      <w:r w:rsidRPr="00B56E22">
        <w:rPr>
          <w:rFonts w:ascii="LitNusx" w:hAnsi="LitNusx"/>
          <w:sz w:val="22"/>
          <w:szCs w:val="22"/>
          <w:lang w:val="es-ES"/>
        </w:rPr>
        <w:softHyphen/>
        <w:t>da erov</w:t>
      </w:r>
      <w:r w:rsidRPr="00B56E22">
        <w:rPr>
          <w:rFonts w:ascii="LitNusx" w:hAnsi="LitNusx"/>
          <w:sz w:val="22"/>
          <w:szCs w:val="22"/>
          <w:lang w:val="es-ES"/>
        </w:rPr>
        <w:softHyphen/>
        <w:t>nu</w:t>
      </w:r>
      <w:r w:rsidRPr="00B56E22">
        <w:rPr>
          <w:rFonts w:ascii="LitNusx" w:hAnsi="LitNusx"/>
          <w:sz w:val="22"/>
          <w:szCs w:val="22"/>
          <w:lang w:val="es-ES"/>
        </w:rPr>
        <w:softHyphen/>
        <w:t>li sim</w:t>
      </w:r>
      <w:r w:rsidRPr="00B56E22">
        <w:rPr>
          <w:rFonts w:ascii="LitNusx" w:hAnsi="LitNusx"/>
          <w:sz w:val="22"/>
          <w:szCs w:val="22"/>
          <w:lang w:val="es-ES"/>
        </w:rPr>
        <w:softHyphen/>
        <w:t>did</w:t>
      </w:r>
      <w:r w:rsidRPr="00B56E22">
        <w:rPr>
          <w:rFonts w:ascii="LitNusx" w:hAnsi="LitNusx"/>
          <w:sz w:val="22"/>
          <w:szCs w:val="22"/>
          <w:lang w:val="es-ES"/>
        </w:rPr>
        <w:softHyphen/>
        <w:t>ris udi</w:t>
      </w:r>
      <w:r w:rsidRPr="00B56E22">
        <w:rPr>
          <w:rFonts w:ascii="LitNusx" w:hAnsi="LitNusx"/>
          <w:sz w:val="22"/>
          <w:szCs w:val="22"/>
          <w:lang w:val="es-ES"/>
        </w:rPr>
        <w:softHyphen/>
        <w:t>de</w:t>
      </w:r>
      <w:r w:rsidRPr="00B56E22">
        <w:rPr>
          <w:rFonts w:ascii="LitNusx" w:hAnsi="LitNusx"/>
          <w:sz w:val="22"/>
          <w:szCs w:val="22"/>
          <w:lang w:val="es-ES"/>
        </w:rPr>
        <w:softHyphen/>
        <w:t>si na</w:t>
      </w:r>
      <w:r w:rsidRPr="00B56E22">
        <w:rPr>
          <w:rFonts w:ascii="LitNusx" w:hAnsi="LitNusx"/>
          <w:sz w:val="22"/>
          <w:szCs w:val="22"/>
          <w:lang w:val="es-ES"/>
        </w:rPr>
        <w:softHyphen/>
        <w:t>wi</w:t>
      </w:r>
      <w:r w:rsidRPr="00B56E22">
        <w:rPr>
          <w:rFonts w:ascii="LitNusx" w:hAnsi="LitNusx"/>
          <w:sz w:val="22"/>
          <w:szCs w:val="22"/>
          <w:lang w:val="es-ES"/>
        </w:rPr>
        <w:softHyphen/>
        <w:t>lis, mi</w:t>
      </w:r>
      <w:r w:rsidRPr="00B56E22">
        <w:rPr>
          <w:rFonts w:ascii="LitNusx" w:hAnsi="LitNusx"/>
          <w:sz w:val="22"/>
          <w:szCs w:val="22"/>
          <w:lang w:val="es-ES"/>
        </w:rPr>
        <w:softHyphen/>
        <w:t>si cal</w:t>
      </w:r>
      <w:r w:rsidRPr="00B56E22">
        <w:rPr>
          <w:rFonts w:ascii="LitNusx" w:hAnsi="LitNusx"/>
          <w:sz w:val="22"/>
          <w:szCs w:val="22"/>
          <w:lang w:val="es-ES"/>
        </w:rPr>
        <w:softHyphen/>
        <w:t>ke</w:t>
      </w:r>
      <w:r w:rsidRPr="00B56E22">
        <w:rPr>
          <w:rFonts w:ascii="LitNusx" w:hAnsi="LitNusx"/>
          <w:sz w:val="22"/>
          <w:szCs w:val="22"/>
          <w:lang w:val="es-ES"/>
        </w:rPr>
        <w:softHyphen/>
        <w:t>u</w:t>
      </w:r>
      <w:r w:rsidRPr="00B56E22">
        <w:rPr>
          <w:rFonts w:ascii="LitNusx" w:hAnsi="LitNusx"/>
          <w:sz w:val="22"/>
          <w:szCs w:val="22"/>
          <w:lang w:val="es-ES"/>
        </w:rPr>
        <w:softHyphen/>
        <w:t>li dar</w:t>
      </w:r>
      <w:r w:rsidRPr="00B56E22">
        <w:rPr>
          <w:rFonts w:ascii="LitNusx" w:hAnsi="LitNusx"/>
          <w:sz w:val="22"/>
          <w:szCs w:val="22"/>
          <w:lang w:val="es-ES"/>
        </w:rPr>
        <w:softHyphen/>
        <w:t>ge</w:t>
      </w:r>
      <w:r w:rsidRPr="00B56E22">
        <w:rPr>
          <w:rFonts w:ascii="LitNusx" w:hAnsi="LitNusx"/>
          <w:sz w:val="22"/>
          <w:szCs w:val="22"/>
          <w:lang w:val="es-ES"/>
        </w:rPr>
        <w:softHyphen/>
        <w:t>bis Zi</w:t>
      </w:r>
      <w:r w:rsidRPr="00B56E22">
        <w:rPr>
          <w:rFonts w:ascii="LitNusx" w:hAnsi="LitNusx"/>
          <w:sz w:val="22"/>
          <w:szCs w:val="22"/>
          <w:lang w:val="es-ES"/>
        </w:rPr>
        <w:softHyphen/>
        <w:t>ri</w:t>
      </w:r>
      <w:r w:rsidRPr="00B56E22">
        <w:rPr>
          <w:rFonts w:ascii="LitNusx" w:hAnsi="LitNusx"/>
          <w:sz w:val="22"/>
          <w:szCs w:val="22"/>
          <w:lang w:val="es-ES"/>
        </w:rPr>
        <w:softHyphen/>
        <w:t>Ta</w:t>
      </w:r>
      <w:r w:rsidRPr="00B56E22">
        <w:rPr>
          <w:rFonts w:ascii="LitNusx" w:hAnsi="LitNusx"/>
          <w:sz w:val="22"/>
          <w:szCs w:val="22"/>
          <w:lang w:val="es-ES"/>
        </w:rPr>
        <w:softHyphen/>
        <w:t>di ka</w:t>
      </w:r>
      <w:r w:rsidRPr="00B56E22">
        <w:rPr>
          <w:rFonts w:ascii="LitNusx" w:hAnsi="LitNusx"/>
          <w:sz w:val="22"/>
          <w:szCs w:val="22"/>
          <w:lang w:val="es-ES"/>
        </w:rPr>
        <w:softHyphen/>
        <w:t>pi</w:t>
      </w:r>
      <w:r w:rsidRPr="00B56E22">
        <w:rPr>
          <w:rFonts w:ascii="LitNusx" w:hAnsi="LitNusx"/>
          <w:sz w:val="22"/>
          <w:szCs w:val="22"/>
          <w:lang w:val="es-ES"/>
        </w:rPr>
        <w:softHyphen/>
        <w:t>ta</w:t>
      </w:r>
      <w:r w:rsidRPr="00B56E22">
        <w:rPr>
          <w:rFonts w:ascii="LitNusx" w:hAnsi="LitNusx"/>
          <w:sz w:val="22"/>
          <w:szCs w:val="22"/>
          <w:lang w:val="es-ES"/>
        </w:rPr>
        <w:softHyphen/>
        <w:t>lis da ka</w:t>
      </w:r>
      <w:r w:rsidRPr="00B56E22">
        <w:rPr>
          <w:rFonts w:ascii="LitNusx" w:hAnsi="LitNusx"/>
          <w:sz w:val="22"/>
          <w:szCs w:val="22"/>
          <w:lang w:val="es-ES"/>
        </w:rPr>
        <w:softHyphen/>
        <w:t>pi</w:t>
      </w:r>
      <w:r w:rsidRPr="00B56E22">
        <w:rPr>
          <w:rFonts w:ascii="LitNusx" w:hAnsi="LitNusx"/>
          <w:sz w:val="22"/>
          <w:szCs w:val="22"/>
          <w:lang w:val="es-ES"/>
        </w:rPr>
        <w:softHyphen/>
        <w:t>ta</w:t>
      </w:r>
      <w:r w:rsidRPr="00B56E22">
        <w:rPr>
          <w:rFonts w:ascii="LitNusx" w:hAnsi="LitNusx"/>
          <w:sz w:val="22"/>
          <w:szCs w:val="22"/>
          <w:lang w:val="es-ES"/>
        </w:rPr>
        <w:softHyphen/>
        <w:t>lur da</w:t>
      </w:r>
      <w:r w:rsidRPr="00B56E22">
        <w:rPr>
          <w:rFonts w:ascii="LitNusx" w:hAnsi="LitNusx"/>
          <w:sz w:val="22"/>
          <w:szCs w:val="22"/>
          <w:lang w:val="es-ES"/>
        </w:rPr>
        <w:softHyphen/>
        <w:t>ban</w:t>
      </w:r>
      <w:r w:rsidRPr="00B56E22">
        <w:rPr>
          <w:rFonts w:ascii="LitNusx" w:hAnsi="LitNusx"/>
          <w:sz w:val="22"/>
          <w:szCs w:val="22"/>
          <w:lang w:val="es-ES"/>
        </w:rPr>
        <w:softHyphen/>
        <w:t>de</w:t>
      </w:r>
      <w:r w:rsidRPr="00B56E22">
        <w:rPr>
          <w:rFonts w:ascii="LitNusx" w:hAnsi="LitNusx"/>
          <w:sz w:val="22"/>
          <w:szCs w:val="22"/>
          <w:lang w:val="es-ES"/>
        </w:rPr>
        <w:softHyphen/>
        <w:t>ba</w:t>
      </w:r>
      <w:r w:rsidRPr="00B56E22">
        <w:rPr>
          <w:rFonts w:ascii="LitNusx" w:hAnsi="LitNusx"/>
          <w:sz w:val="22"/>
          <w:szCs w:val="22"/>
          <w:lang w:val="es-ES"/>
        </w:rPr>
        <w:softHyphen/>
        <w:t>Ta ga</w:t>
      </w:r>
      <w:r w:rsidRPr="00B56E22">
        <w:rPr>
          <w:rFonts w:ascii="LitNusx" w:hAnsi="LitNusx"/>
          <w:sz w:val="22"/>
          <w:szCs w:val="22"/>
          <w:lang w:val="es-ES"/>
        </w:rPr>
        <w:softHyphen/>
        <w:t>da</w:t>
      </w:r>
      <w:r w:rsidRPr="00B56E22">
        <w:rPr>
          <w:rFonts w:ascii="LitNusx" w:hAnsi="LitNusx"/>
          <w:sz w:val="22"/>
          <w:szCs w:val="22"/>
          <w:lang w:val="es-ES"/>
        </w:rPr>
        <w:softHyphen/>
        <w:t>fa</w:t>
      </w:r>
      <w:r w:rsidRPr="00B56E22">
        <w:rPr>
          <w:rFonts w:ascii="LitNusx" w:hAnsi="LitNusx"/>
          <w:sz w:val="22"/>
          <w:szCs w:val="22"/>
          <w:lang w:val="es-ES"/>
        </w:rPr>
        <w:softHyphen/>
        <w:t>se</w:t>
      </w:r>
      <w:r w:rsidRPr="00B56E22">
        <w:rPr>
          <w:rFonts w:ascii="LitNusx" w:hAnsi="LitNusx"/>
          <w:sz w:val="22"/>
          <w:szCs w:val="22"/>
          <w:lang w:val="es-ES"/>
        </w:rPr>
        <w:softHyphen/>
        <w:t>ba (in</w:t>
      </w:r>
      <w:r w:rsidRPr="00B56E22">
        <w:rPr>
          <w:rFonts w:ascii="LitNusx" w:hAnsi="LitNusx"/>
          <w:sz w:val="22"/>
          <w:szCs w:val="22"/>
          <w:lang w:val="es-ES"/>
        </w:rPr>
        <w:softHyphen/>
        <w:t>deq</w:t>
      </w:r>
      <w:r w:rsidRPr="00B56E22">
        <w:rPr>
          <w:rFonts w:ascii="LitNusx" w:hAnsi="LitNusx"/>
          <w:sz w:val="22"/>
          <w:szCs w:val="22"/>
          <w:lang w:val="es-ES"/>
        </w:rPr>
        <w:softHyphen/>
        <w:t>sa</w:t>
      </w:r>
      <w:r w:rsidRPr="00B56E22">
        <w:rPr>
          <w:rFonts w:ascii="LitNusx" w:hAnsi="LitNusx"/>
          <w:sz w:val="22"/>
          <w:szCs w:val="22"/>
          <w:lang w:val="es-ES"/>
        </w:rPr>
        <w:softHyphen/>
        <w:t xml:space="preserve">cia). </w:t>
      </w:r>
      <w:r w:rsidRPr="00B56E22">
        <w:rPr>
          <w:rFonts w:ascii="LitNusx" w:hAnsi="LitNusx"/>
          <w:sz w:val="22"/>
          <w:szCs w:val="22"/>
          <w:lang w:val="fr-FR"/>
        </w:rPr>
        <w:t>Zi</w:t>
      </w:r>
      <w:r w:rsidRPr="00B56E22">
        <w:rPr>
          <w:rFonts w:ascii="LitNusx" w:hAnsi="LitNusx"/>
          <w:sz w:val="22"/>
          <w:szCs w:val="22"/>
          <w:lang w:val="fr-FR"/>
        </w:rPr>
        <w:softHyphen/>
        <w:t>ri</w:t>
      </w:r>
      <w:r w:rsidRPr="00B56E22">
        <w:rPr>
          <w:rFonts w:ascii="LitNusx" w:hAnsi="LitNusx"/>
          <w:sz w:val="22"/>
          <w:szCs w:val="22"/>
          <w:lang w:val="fr-FR"/>
        </w:rPr>
        <w:softHyphen/>
        <w:t>Ta</w:t>
      </w:r>
      <w:r w:rsidRPr="00B56E22">
        <w:rPr>
          <w:rFonts w:ascii="LitNusx" w:hAnsi="LitNusx"/>
          <w:sz w:val="22"/>
          <w:szCs w:val="22"/>
          <w:lang w:val="fr-FR"/>
        </w:rPr>
        <w:softHyphen/>
        <w:t>di fon</w:t>
      </w:r>
      <w:r w:rsidRPr="00B56E22">
        <w:rPr>
          <w:rFonts w:ascii="LitNusx" w:hAnsi="LitNusx"/>
          <w:sz w:val="22"/>
          <w:szCs w:val="22"/>
          <w:lang w:val="fr-FR"/>
        </w:rPr>
        <w:softHyphen/>
        <w:t>de</w:t>
      </w:r>
      <w:r w:rsidRPr="00B56E22">
        <w:rPr>
          <w:rFonts w:ascii="LitNusx" w:hAnsi="LitNusx"/>
          <w:sz w:val="22"/>
          <w:szCs w:val="22"/>
          <w:lang w:val="fr-FR"/>
        </w:rPr>
        <w:softHyphen/>
        <w:t>bis</w:t>
      </w:r>
      <w:r>
        <w:rPr>
          <w:rFonts w:ascii="LitNusx" w:hAnsi="LitNusx"/>
          <w:sz w:val="22"/>
          <w:szCs w:val="22"/>
          <w:lang w:val="fr-FR"/>
        </w:rPr>
        <w:t xml:space="preserve"> (kapitalis)</w:t>
      </w:r>
      <w:r w:rsidRPr="00B56E22">
        <w:rPr>
          <w:rFonts w:ascii="LitNusx" w:hAnsi="LitNusx"/>
          <w:sz w:val="22"/>
          <w:szCs w:val="22"/>
          <w:lang w:val="fr-FR"/>
        </w:rPr>
        <w:t xml:space="preserve"> in</w:t>
      </w:r>
      <w:r w:rsidRPr="00B56E22">
        <w:rPr>
          <w:rFonts w:ascii="LitNusx" w:hAnsi="LitNusx"/>
          <w:sz w:val="22"/>
          <w:szCs w:val="22"/>
          <w:lang w:val="fr-FR"/>
        </w:rPr>
        <w:softHyphen/>
        <w:t>ven</w:t>
      </w:r>
      <w:r w:rsidRPr="00B56E22">
        <w:rPr>
          <w:rFonts w:ascii="LitNusx" w:hAnsi="LitNusx"/>
          <w:sz w:val="22"/>
          <w:szCs w:val="22"/>
          <w:lang w:val="fr-FR"/>
        </w:rPr>
        <w:softHyphen/>
        <w:t>ta</w:t>
      </w:r>
      <w:r w:rsidRPr="00B56E22">
        <w:rPr>
          <w:rFonts w:ascii="LitNusx" w:hAnsi="LitNusx"/>
          <w:sz w:val="22"/>
          <w:szCs w:val="22"/>
          <w:lang w:val="fr-FR"/>
        </w:rPr>
        <w:softHyphen/>
        <w:t>ri</w:t>
      </w:r>
      <w:r w:rsidRPr="00B56E22">
        <w:rPr>
          <w:rFonts w:ascii="LitNusx" w:hAnsi="LitNusx"/>
          <w:sz w:val="22"/>
          <w:szCs w:val="22"/>
          <w:lang w:val="fr-FR"/>
        </w:rPr>
        <w:softHyphen/>
        <w:t>za</w:t>
      </w:r>
      <w:r w:rsidRPr="00B56E22">
        <w:rPr>
          <w:rFonts w:ascii="LitNusx" w:hAnsi="LitNusx"/>
          <w:sz w:val="22"/>
          <w:szCs w:val="22"/>
          <w:lang w:val="fr-FR"/>
        </w:rPr>
        <w:softHyphen/>
        <w:t>ci</w:t>
      </w:r>
      <w:r w:rsidRPr="00B56E22">
        <w:rPr>
          <w:rFonts w:ascii="LitNusx" w:hAnsi="LitNusx"/>
          <w:sz w:val="22"/>
          <w:szCs w:val="22"/>
          <w:lang w:val="fr-FR"/>
        </w:rPr>
        <w:softHyphen/>
        <w:t>is dros Seg</w:t>
      </w:r>
      <w:r w:rsidRPr="00B56E22">
        <w:rPr>
          <w:rFonts w:ascii="LitNusx" w:hAnsi="LitNusx"/>
          <w:sz w:val="22"/>
          <w:szCs w:val="22"/>
          <w:lang w:val="fr-FR"/>
        </w:rPr>
        <w:softHyphen/>
        <w:t>ne</w:t>
      </w:r>
      <w:r w:rsidRPr="00B56E22">
        <w:rPr>
          <w:rFonts w:ascii="LitNusx" w:hAnsi="LitNusx"/>
          <w:sz w:val="22"/>
          <w:szCs w:val="22"/>
          <w:lang w:val="fr-FR"/>
        </w:rPr>
        <w:softHyphen/>
        <w:t>bu</w:t>
      </w:r>
      <w:r w:rsidRPr="00B56E22">
        <w:rPr>
          <w:rFonts w:ascii="LitNusx" w:hAnsi="LitNusx"/>
          <w:sz w:val="22"/>
          <w:szCs w:val="22"/>
          <w:lang w:val="fr-FR"/>
        </w:rPr>
        <w:softHyphen/>
        <w:t>lad ar iq</w:t>
      </w:r>
      <w:r w:rsidRPr="00B56E22">
        <w:rPr>
          <w:rFonts w:ascii="LitNusx" w:hAnsi="LitNusx"/>
          <w:sz w:val="22"/>
          <w:szCs w:val="22"/>
          <w:lang w:val="fr-FR"/>
        </w:rPr>
        <w:softHyphen/>
        <w:t>na gaT</w:t>
      </w:r>
      <w:r w:rsidRPr="00B56E22">
        <w:rPr>
          <w:rFonts w:ascii="LitNusx" w:hAnsi="LitNusx"/>
          <w:sz w:val="22"/>
          <w:szCs w:val="22"/>
          <w:lang w:val="fr-FR"/>
        </w:rPr>
        <w:softHyphen/>
        <w:t>va</w:t>
      </w:r>
      <w:r w:rsidRPr="00B56E22">
        <w:rPr>
          <w:rFonts w:ascii="LitNusx" w:hAnsi="LitNusx"/>
          <w:sz w:val="22"/>
          <w:szCs w:val="22"/>
          <w:lang w:val="fr-FR"/>
        </w:rPr>
        <w:softHyphen/>
        <w:t>lis</w:t>
      </w:r>
      <w:r w:rsidRPr="00B56E22">
        <w:rPr>
          <w:rFonts w:ascii="LitNusx" w:hAnsi="LitNusx"/>
          <w:sz w:val="22"/>
          <w:szCs w:val="22"/>
          <w:lang w:val="fr-FR"/>
        </w:rPr>
        <w:softHyphen/>
        <w:t>wi</w:t>
      </w:r>
      <w:r w:rsidRPr="00B56E22">
        <w:rPr>
          <w:rFonts w:ascii="LitNusx" w:hAnsi="LitNusx"/>
          <w:sz w:val="22"/>
          <w:szCs w:val="22"/>
          <w:lang w:val="fr-FR"/>
        </w:rPr>
        <w:softHyphen/>
        <w:t>ne</w:t>
      </w:r>
      <w:r w:rsidRPr="00B56E22">
        <w:rPr>
          <w:rFonts w:ascii="LitNusx" w:hAnsi="LitNusx"/>
          <w:sz w:val="22"/>
          <w:szCs w:val="22"/>
          <w:lang w:val="fr-FR"/>
        </w:rPr>
        <w:softHyphen/>
        <w:t>bu</w:t>
      </w:r>
      <w:r w:rsidRPr="00B56E22">
        <w:rPr>
          <w:rFonts w:ascii="LitNusx" w:hAnsi="LitNusx"/>
          <w:sz w:val="22"/>
          <w:szCs w:val="22"/>
          <w:lang w:val="fr-FR"/>
        </w:rPr>
        <w:softHyphen/>
        <w:t>li obi</w:t>
      </w:r>
      <w:r w:rsidRPr="00B56E22">
        <w:rPr>
          <w:rFonts w:ascii="LitNusx" w:hAnsi="LitNusx"/>
          <w:sz w:val="22"/>
          <w:szCs w:val="22"/>
          <w:lang w:val="fr-FR"/>
        </w:rPr>
        <w:softHyphen/>
        <w:t>eq</w:t>
      </w:r>
      <w:r w:rsidRPr="00B56E22">
        <w:rPr>
          <w:rFonts w:ascii="LitNusx" w:hAnsi="LitNusx"/>
          <w:sz w:val="22"/>
          <w:szCs w:val="22"/>
          <w:lang w:val="fr-FR"/>
        </w:rPr>
        <w:softHyphen/>
        <w:t>te</w:t>
      </w:r>
      <w:r w:rsidRPr="00B56E22">
        <w:rPr>
          <w:rFonts w:ascii="LitNusx" w:hAnsi="LitNusx"/>
          <w:sz w:val="22"/>
          <w:szCs w:val="22"/>
          <w:lang w:val="fr-FR"/>
        </w:rPr>
        <w:softHyphen/>
        <w:t>bis re</w:t>
      </w:r>
      <w:r w:rsidRPr="00B56E22">
        <w:rPr>
          <w:rFonts w:ascii="LitNusx" w:hAnsi="LitNusx"/>
          <w:sz w:val="22"/>
          <w:szCs w:val="22"/>
          <w:lang w:val="fr-FR"/>
        </w:rPr>
        <w:softHyphen/>
        <w:t>a</w:t>
      </w:r>
      <w:r w:rsidRPr="00B56E22">
        <w:rPr>
          <w:rFonts w:ascii="LitNusx" w:hAnsi="LitNusx"/>
          <w:sz w:val="22"/>
          <w:szCs w:val="22"/>
          <w:lang w:val="fr-FR"/>
        </w:rPr>
        <w:softHyphen/>
        <w:t>lu</w:t>
      </w:r>
      <w:r w:rsidRPr="00B56E22">
        <w:rPr>
          <w:rFonts w:ascii="LitNusx" w:hAnsi="LitNusx"/>
          <w:sz w:val="22"/>
          <w:szCs w:val="22"/>
          <w:lang w:val="fr-FR"/>
        </w:rPr>
        <w:softHyphen/>
        <w:t>ri Ri</w:t>
      </w:r>
      <w:r w:rsidRPr="00B56E22">
        <w:rPr>
          <w:rFonts w:ascii="LitNusx" w:hAnsi="LitNusx"/>
          <w:sz w:val="22"/>
          <w:szCs w:val="22"/>
          <w:lang w:val="fr-FR"/>
        </w:rPr>
        <w:softHyphen/>
        <w:t>re</w:t>
      </w:r>
      <w:r w:rsidRPr="00B56E22">
        <w:rPr>
          <w:rFonts w:ascii="LitNusx" w:hAnsi="LitNusx"/>
          <w:sz w:val="22"/>
          <w:szCs w:val="22"/>
          <w:lang w:val="fr-FR"/>
        </w:rPr>
        <w:softHyphen/>
        <w:t>bu</w:t>
      </w:r>
      <w:r w:rsidRPr="00B56E22">
        <w:rPr>
          <w:rFonts w:ascii="LitNusx" w:hAnsi="LitNusx"/>
          <w:sz w:val="22"/>
          <w:szCs w:val="22"/>
          <w:lang w:val="fr-FR"/>
        </w:rPr>
        <w:softHyphen/>
        <w:t>le</w:t>
      </w:r>
      <w:r w:rsidRPr="00B56E22">
        <w:rPr>
          <w:rFonts w:ascii="LitNusx" w:hAnsi="LitNusx"/>
          <w:sz w:val="22"/>
          <w:szCs w:val="22"/>
          <w:lang w:val="fr-FR"/>
        </w:rPr>
        <w:softHyphen/>
        <w:t>ba. Zi</w:t>
      </w:r>
      <w:r w:rsidRPr="00B56E22">
        <w:rPr>
          <w:rFonts w:ascii="LitNusx" w:hAnsi="LitNusx"/>
          <w:sz w:val="22"/>
          <w:szCs w:val="22"/>
          <w:lang w:val="fr-FR"/>
        </w:rPr>
        <w:softHyphen/>
        <w:t>ri</w:t>
      </w:r>
      <w:r w:rsidRPr="00B56E22">
        <w:rPr>
          <w:rFonts w:ascii="LitNusx" w:hAnsi="LitNusx"/>
          <w:sz w:val="22"/>
          <w:szCs w:val="22"/>
          <w:lang w:val="fr-FR"/>
        </w:rPr>
        <w:softHyphen/>
        <w:t>Ta</w:t>
      </w:r>
      <w:r w:rsidRPr="00B56E22">
        <w:rPr>
          <w:rFonts w:ascii="LitNusx" w:hAnsi="LitNusx"/>
          <w:sz w:val="22"/>
          <w:szCs w:val="22"/>
          <w:lang w:val="fr-FR"/>
        </w:rPr>
        <w:softHyphen/>
        <w:t>di ka</w:t>
      </w:r>
      <w:r w:rsidRPr="00B56E22">
        <w:rPr>
          <w:rFonts w:ascii="LitNusx" w:hAnsi="LitNusx"/>
          <w:sz w:val="22"/>
          <w:szCs w:val="22"/>
          <w:lang w:val="fr-FR"/>
        </w:rPr>
        <w:softHyphen/>
        <w:t>pi</w:t>
      </w:r>
      <w:r w:rsidRPr="00B56E22">
        <w:rPr>
          <w:rFonts w:ascii="LitNusx" w:hAnsi="LitNusx"/>
          <w:sz w:val="22"/>
          <w:szCs w:val="22"/>
          <w:lang w:val="fr-FR"/>
        </w:rPr>
        <w:softHyphen/>
        <w:t>ta</w:t>
      </w:r>
      <w:r w:rsidRPr="00B56E22">
        <w:rPr>
          <w:rFonts w:ascii="LitNusx" w:hAnsi="LitNusx"/>
          <w:sz w:val="22"/>
          <w:szCs w:val="22"/>
          <w:lang w:val="fr-FR"/>
        </w:rPr>
        <w:softHyphen/>
        <w:t>lis Ri</w:t>
      </w:r>
      <w:r w:rsidRPr="00B56E22">
        <w:rPr>
          <w:rFonts w:ascii="LitNusx" w:hAnsi="LitNusx"/>
          <w:sz w:val="22"/>
          <w:szCs w:val="22"/>
          <w:lang w:val="fr-FR"/>
        </w:rPr>
        <w:softHyphen/>
        <w:t>re</w:t>
      </w:r>
      <w:r w:rsidRPr="00B56E22">
        <w:rPr>
          <w:rFonts w:ascii="LitNusx" w:hAnsi="LitNusx"/>
          <w:sz w:val="22"/>
          <w:szCs w:val="22"/>
          <w:lang w:val="fr-FR"/>
        </w:rPr>
        <w:softHyphen/>
        <w:t>bu</w:t>
      </w:r>
      <w:r w:rsidRPr="00B56E22">
        <w:rPr>
          <w:rFonts w:ascii="LitNusx" w:hAnsi="LitNusx"/>
          <w:sz w:val="22"/>
          <w:szCs w:val="22"/>
          <w:lang w:val="fr-FR"/>
        </w:rPr>
        <w:softHyphen/>
        <w:t>le</w:t>
      </w:r>
      <w:r w:rsidRPr="00B56E22">
        <w:rPr>
          <w:rFonts w:ascii="LitNusx" w:hAnsi="LitNusx"/>
          <w:sz w:val="22"/>
          <w:szCs w:val="22"/>
          <w:lang w:val="fr-FR"/>
        </w:rPr>
        <w:softHyphen/>
        <w:t>ba</w:t>
      </w:r>
      <w:r w:rsidRPr="00B56E22">
        <w:rPr>
          <w:rFonts w:ascii="LitNusx" w:hAnsi="LitNusx"/>
          <w:sz w:val="22"/>
          <w:szCs w:val="22"/>
          <w:lang w:val="fr-FR"/>
        </w:rPr>
        <w:softHyphen/>
        <w:t>Si ar Se</w:t>
      </w:r>
      <w:r w:rsidRPr="00B56E22">
        <w:rPr>
          <w:rFonts w:ascii="LitNusx" w:hAnsi="LitNusx"/>
          <w:sz w:val="22"/>
          <w:szCs w:val="22"/>
          <w:lang w:val="fr-FR"/>
        </w:rPr>
        <w:softHyphen/>
        <w:t>i</w:t>
      </w:r>
      <w:r w:rsidRPr="00B56E22">
        <w:rPr>
          <w:rFonts w:ascii="LitNusx" w:hAnsi="LitNusx"/>
          <w:sz w:val="22"/>
          <w:szCs w:val="22"/>
          <w:lang w:val="fr-FR"/>
        </w:rPr>
        <w:softHyphen/>
        <w:t>ta</w:t>
      </w:r>
      <w:r w:rsidRPr="00B56E22">
        <w:rPr>
          <w:rFonts w:ascii="LitNusx" w:hAnsi="LitNusx"/>
          <w:sz w:val="22"/>
          <w:szCs w:val="22"/>
          <w:lang w:val="fr-FR"/>
        </w:rPr>
        <w:softHyphen/>
        <w:t>nes ka</w:t>
      </w:r>
      <w:r w:rsidRPr="00B56E22">
        <w:rPr>
          <w:rFonts w:ascii="LitNusx" w:hAnsi="LitNusx"/>
          <w:sz w:val="22"/>
          <w:szCs w:val="22"/>
          <w:lang w:val="fr-FR"/>
        </w:rPr>
        <w:softHyphen/>
        <w:t>pi</w:t>
      </w:r>
      <w:r w:rsidRPr="00B56E22">
        <w:rPr>
          <w:rFonts w:ascii="LitNusx" w:hAnsi="LitNusx"/>
          <w:sz w:val="22"/>
          <w:szCs w:val="22"/>
          <w:lang w:val="fr-FR"/>
        </w:rPr>
        <w:softHyphen/>
        <w:t>ta</w:t>
      </w:r>
      <w:r w:rsidRPr="00B56E22">
        <w:rPr>
          <w:rFonts w:ascii="LitNusx" w:hAnsi="LitNusx"/>
          <w:sz w:val="22"/>
          <w:szCs w:val="22"/>
          <w:lang w:val="fr-FR"/>
        </w:rPr>
        <w:softHyphen/>
        <w:t>lur re</w:t>
      </w:r>
      <w:r w:rsidRPr="00B56E22">
        <w:rPr>
          <w:rFonts w:ascii="LitNusx" w:hAnsi="LitNusx"/>
          <w:sz w:val="22"/>
          <w:szCs w:val="22"/>
          <w:lang w:val="fr-FR"/>
        </w:rPr>
        <w:softHyphen/>
        <w:t>mon</w:t>
      </w:r>
      <w:r w:rsidRPr="00B56E22">
        <w:rPr>
          <w:rFonts w:ascii="LitNusx" w:hAnsi="LitNusx"/>
          <w:sz w:val="22"/>
          <w:szCs w:val="22"/>
          <w:lang w:val="fr-FR"/>
        </w:rPr>
        <w:softHyphen/>
        <w:t>tze ga</w:t>
      </w:r>
      <w:r w:rsidRPr="00B56E22">
        <w:rPr>
          <w:rFonts w:ascii="LitNusx" w:hAnsi="LitNusx"/>
          <w:sz w:val="22"/>
          <w:szCs w:val="22"/>
          <w:lang w:val="fr-FR"/>
        </w:rPr>
        <w:softHyphen/>
        <w:t>we</w:t>
      </w:r>
      <w:r w:rsidRPr="00B56E22">
        <w:rPr>
          <w:rFonts w:ascii="LitNusx" w:hAnsi="LitNusx"/>
          <w:sz w:val="22"/>
          <w:szCs w:val="22"/>
          <w:lang w:val="fr-FR"/>
        </w:rPr>
        <w:softHyphen/>
        <w:t>u</w:t>
      </w:r>
      <w:r w:rsidRPr="00B56E22">
        <w:rPr>
          <w:rFonts w:ascii="LitNusx" w:hAnsi="LitNusx"/>
          <w:sz w:val="22"/>
          <w:szCs w:val="22"/>
          <w:lang w:val="fr-FR"/>
        </w:rPr>
        <w:softHyphen/>
        <w:t>li da</w:t>
      </w:r>
      <w:r w:rsidRPr="00B56E22">
        <w:rPr>
          <w:rFonts w:ascii="LitNusx" w:hAnsi="LitNusx"/>
          <w:sz w:val="22"/>
          <w:szCs w:val="22"/>
          <w:lang w:val="fr-FR"/>
        </w:rPr>
        <w:softHyphen/>
        <w:t>na</w:t>
      </w:r>
      <w:r w:rsidRPr="00B56E22">
        <w:rPr>
          <w:rFonts w:ascii="LitNusx" w:hAnsi="LitNusx"/>
          <w:sz w:val="22"/>
          <w:szCs w:val="22"/>
          <w:lang w:val="fr-FR"/>
        </w:rPr>
        <w:softHyphen/>
        <w:t>xar</w:t>
      </w:r>
      <w:r w:rsidRPr="00B56E22">
        <w:rPr>
          <w:rFonts w:ascii="LitNusx" w:hAnsi="LitNusx"/>
          <w:sz w:val="22"/>
          <w:szCs w:val="22"/>
          <w:lang w:val="fr-FR"/>
        </w:rPr>
        <w:softHyphen/>
        <w:t>je</w:t>
      </w:r>
      <w:r w:rsidRPr="00B56E22">
        <w:rPr>
          <w:rFonts w:ascii="LitNusx" w:hAnsi="LitNusx"/>
          <w:sz w:val="22"/>
          <w:szCs w:val="22"/>
          <w:lang w:val="fr-FR"/>
        </w:rPr>
        <w:softHyphen/>
        <w:t>bi, ri</w:t>
      </w:r>
      <w:r w:rsidRPr="00B56E22">
        <w:rPr>
          <w:rFonts w:ascii="LitNusx" w:hAnsi="LitNusx"/>
          <w:sz w:val="22"/>
          <w:szCs w:val="22"/>
          <w:lang w:val="fr-FR"/>
        </w:rPr>
        <w:softHyphen/>
        <w:t>Tac sa</w:t>
      </w:r>
      <w:r w:rsidRPr="00B56E22">
        <w:rPr>
          <w:rFonts w:ascii="LitNusx" w:hAnsi="LitNusx"/>
          <w:sz w:val="22"/>
          <w:szCs w:val="22"/>
          <w:lang w:val="fr-FR"/>
        </w:rPr>
        <w:softHyphen/>
        <w:t>qar</w:t>
      </w:r>
      <w:r w:rsidRPr="00B56E22">
        <w:rPr>
          <w:rFonts w:ascii="LitNusx" w:hAnsi="LitNusx"/>
          <w:sz w:val="22"/>
          <w:szCs w:val="22"/>
          <w:lang w:val="fr-FR"/>
        </w:rPr>
        <w:softHyphen/>
        <w:t>Tve</w:t>
      </w:r>
      <w:r w:rsidRPr="00B56E22">
        <w:rPr>
          <w:rFonts w:ascii="LitNusx" w:hAnsi="LitNusx"/>
          <w:sz w:val="22"/>
          <w:szCs w:val="22"/>
          <w:lang w:val="fr-FR"/>
        </w:rPr>
        <w:softHyphen/>
        <w:t>los sap</w:t>
      </w:r>
      <w:r w:rsidRPr="00B56E22">
        <w:rPr>
          <w:rFonts w:ascii="LitNusx" w:hAnsi="LitNusx"/>
          <w:sz w:val="22"/>
          <w:szCs w:val="22"/>
          <w:lang w:val="fr-FR"/>
        </w:rPr>
        <w:softHyphen/>
        <w:t>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bo qo</w:t>
      </w:r>
      <w:r w:rsidRPr="00B56E22">
        <w:rPr>
          <w:rFonts w:ascii="LitNusx" w:hAnsi="LitNusx"/>
          <w:sz w:val="22"/>
          <w:szCs w:val="22"/>
          <w:lang w:val="fr-FR"/>
        </w:rPr>
        <w:softHyphen/>
        <w:t>ne</w:t>
      </w:r>
      <w:r w:rsidRPr="00B56E22">
        <w:rPr>
          <w:rFonts w:ascii="LitNusx" w:hAnsi="LitNusx"/>
          <w:sz w:val="22"/>
          <w:szCs w:val="22"/>
          <w:lang w:val="fr-FR"/>
        </w:rPr>
        <w:softHyphen/>
        <w:t>bis Ri</w:t>
      </w:r>
      <w:r w:rsidRPr="00B56E22">
        <w:rPr>
          <w:rFonts w:ascii="LitNusx" w:hAnsi="LitNusx"/>
          <w:sz w:val="22"/>
          <w:szCs w:val="22"/>
          <w:lang w:val="fr-FR"/>
        </w:rPr>
        <w:softHyphen/>
        <w:t>re</w:t>
      </w:r>
      <w:r w:rsidRPr="00B56E22">
        <w:rPr>
          <w:rFonts w:ascii="LitNusx" w:hAnsi="LitNusx"/>
          <w:sz w:val="22"/>
          <w:szCs w:val="22"/>
          <w:lang w:val="fr-FR"/>
        </w:rPr>
        <w:softHyphen/>
        <w:t>bu</w:t>
      </w:r>
      <w:r w:rsidRPr="00B56E22">
        <w:rPr>
          <w:rFonts w:ascii="LitNusx" w:hAnsi="LitNusx"/>
          <w:sz w:val="22"/>
          <w:szCs w:val="22"/>
          <w:lang w:val="fr-FR"/>
        </w:rPr>
        <w:softHyphen/>
        <w:t>le</w:t>
      </w:r>
      <w:r w:rsidRPr="00B56E22">
        <w:rPr>
          <w:rFonts w:ascii="LitNusx" w:hAnsi="LitNusx"/>
          <w:sz w:val="22"/>
          <w:szCs w:val="22"/>
          <w:lang w:val="fr-FR"/>
        </w:rPr>
        <w:softHyphen/>
        <w:t>ba da</w:t>
      </w:r>
      <w:r w:rsidRPr="00B56E22">
        <w:rPr>
          <w:rFonts w:ascii="LitNusx" w:hAnsi="LitNusx"/>
          <w:sz w:val="22"/>
          <w:szCs w:val="22"/>
          <w:lang w:val="fr-FR"/>
        </w:rPr>
        <w:softHyphen/>
        <w:t>ax</w:t>
      </w:r>
      <w:r w:rsidRPr="00B56E22">
        <w:rPr>
          <w:rFonts w:ascii="LitNusx" w:hAnsi="LitNusx"/>
          <w:sz w:val="22"/>
          <w:szCs w:val="22"/>
          <w:lang w:val="fr-FR"/>
        </w:rPr>
        <w:softHyphen/>
        <w:t>lo</w:t>
      </w:r>
      <w:r w:rsidRPr="00B56E22">
        <w:rPr>
          <w:rFonts w:ascii="LitNusx" w:hAnsi="LitNusx"/>
          <w:sz w:val="22"/>
          <w:szCs w:val="22"/>
          <w:lang w:val="fr-FR"/>
        </w:rPr>
        <w:softHyphen/>
        <w:t>e</w:t>
      </w:r>
      <w:r w:rsidRPr="00B56E22">
        <w:rPr>
          <w:rFonts w:ascii="LitNusx" w:hAnsi="LitNusx"/>
          <w:sz w:val="22"/>
          <w:szCs w:val="22"/>
          <w:lang w:val="fr-FR"/>
        </w:rPr>
        <w:softHyphen/>
        <w:t>biT 20 mlrd aSS do</w:t>
      </w:r>
      <w:r w:rsidRPr="00B56E22">
        <w:rPr>
          <w:rFonts w:ascii="LitNusx" w:hAnsi="LitNusx"/>
          <w:sz w:val="22"/>
          <w:szCs w:val="22"/>
          <w:lang w:val="fr-FR"/>
        </w:rPr>
        <w:softHyphen/>
        <w:t>la</w:t>
      </w:r>
      <w:r w:rsidRPr="00B56E22">
        <w:rPr>
          <w:rFonts w:ascii="LitNusx" w:hAnsi="LitNusx"/>
          <w:sz w:val="22"/>
          <w:szCs w:val="22"/>
          <w:lang w:val="fr-FR"/>
        </w:rPr>
        <w:softHyphen/>
        <w:t>riT iq</w:t>
      </w:r>
      <w:r w:rsidRPr="00B56E22">
        <w:rPr>
          <w:rFonts w:ascii="LitNusx" w:hAnsi="LitNusx"/>
          <w:sz w:val="22"/>
          <w:szCs w:val="22"/>
          <w:lang w:val="fr-FR"/>
        </w:rPr>
        <w:softHyphen/>
        <w:t>na Sem</w:t>
      </w:r>
      <w:r w:rsidRPr="00B56E22">
        <w:rPr>
          <w:rFonts w:ascii="LitNusx" w:hAnsi="LitNusx"/>
          <w:sz w:val="22"/>
          <w:szCs w:val="22"/>
          <w:lang w:val="fr-FR"/>
        </w:rPr>
        <w:softHyphen/>
        <w:t>ci</w:t>
      </w:r>
      <w:r w:rsidRPr="00B56E22">
        <w:rPr>
          <w:rFonts w:ascii="LitNusx" w:hAnsi="LitNusx"/>
          <w:sz w:val="22"/>
          <w:szCs w:val="22"/>
          <w:lang w:val="fr-FR"/>
        </w:rPr>
        <w:softHyphen/>
        <w:t>r</w:t>
      </w:r>
      <w:r>
        <w:rPr>
          <w:rFonts w:ascii="LitNusx" w:hAnsi="LitNusx"/>
          <w:sz w:val="22"/>
          <w:szCs w:val="22"/>
          <w:lang w:val="fr-FR"/>
        </w:rPr>
        <w:t>da</w:t>
      </w:r>
      <w:r w:rsidRPr="00980875">
        <w:rPr>
          <w:rStyle w:val="FootnoteReference"/>
          <w:rFonts w:ascii="LitNusx" w:hAnsi="LitNusx"/>
          <w:sz w:val="22"/>
          <w:szCs w:val="22"/>
          <w:lang w:val="en-US"/>
        </w:rPr>
        <w:footnoteReference w:id="144"/>
      </w:r>
      <w:r w:rsidRPr="00B56E22">
        <w:rPr>
          <w:rFonts w:ascii="LitNusx" w:hAnsi="LitNusx"/>
          <w:sz w:val="22"/>
          <w:szCs w:val="22"/>
          <w:lang w:val="fr-FR"/>
        </w:rPr>
        <w:t>. ase</w:t>
      </w:r>
      <w:r w:rsidRPr="00B56E22">
        <w:rPr>
          <w:rFonts w:ascii="LitNusx" w:hAnsi="LitNusx"/>
          <w:sz w:val="22"/>
          <w:szCs w:val="22"/>
          <w:lang w:val="fr-FR"/>
        </w:rPr>
        <w:softHyphen/>
        <w:t>ve aras</w:t>
      </w:r>
      <w:r w:rsidRPr="00B56E22">
        <w:rPr>
          <w:rFonts w:ascii="LitNusx" w:hAnsi="LitNusx"/>
          <w:sz w:val="22"/>
          <w:szCs w:val="22"/>
          <w:lang w:val="fr-FR"/>
        </w:rPr>
        <w:softHyphen/>
        <w:t>wo</w:t>
      </w:r>
      <w:r w:rsidRPr="00B56E22">
        <w:rPr>
          <w:rFonts w:ascii="LitNusx" w:hAnsi="LitNusx"/>
          <w:sz w:val="22"/>
          <w:szCs w:val="22"/>
          <w:lang w:val="fr-FR"/>
        </w:rPr>
        <w:softHyphen/>
        <w:t>rad iq</w:t>
      </w:r>
      <w:r w:rsidRPr="00B56E22">
        <w:rPr>
          <w:rFonts w:ascii="LitNusx" w:hAnsi="LitNusx"/>
          <w:sz w:val="22"/>
          <w:szCs w:val="22"/>
          <w:lang w:val="fr-FR"/>
        </w:rPr>
        <w:softHyphen/>
        <w:t>na dad</w:t>
      </w:r>
      <w:r w:rsidRPr="00B56E22">
        <w:rPr>
          <w:rFonts w:ascii="LitNusx" w:hAnsi="LitNusx"/>
          <w:sz w:val="22"/>
          <w:szCs w:val="22"/>
          <w:lang w:val="fr-FR"/>
        </w:rPr>
        <w:softHyphen/>
        <w:t>ge</w:t>
      </w:r>
      <w:r w:rsidRPr="00B56E22">
        <w:rPr>
          <w:rFonts w:ascii="LitNusx" w:hAnsi="LitNusx"/>
          <w:sz w:val="22"/>
          <w:szCs w:val="22"/>
          <w:lang w:val="fr-FR"/>
        </w:rPr>
        <w:softHyphen/>
        <w:t>ni</w:t>
      </w:r>
      <w:r w:rsidRPr="00B56E22">
        <w:rPr>
          <w:rFonts w:ascii="LitNusx" w:hAnsi="LitNusx"/>
          <w:sz w:val="22"/>
          <w:szCs w:val="22"/>
          <w:lang w:val="fr-FR"/>
        </w:rPr>
        <w:softHyphen/>
        <w:t>li Zi</w:t>
      </w:r>
      <w:r w:rsidRPr="00B56E22">
        <w:rPr>
          <w:rFonts w:ascii="LitNusx" w:hAnsi="LitNusx"/>
          <w:sz w:val="22"/>
          <w:szCs w:val="22"/>
          <w:lang w:val="fr-FR"/>
        </w:rPr>
        <w:softHyphen/>
        <w:t>ri</w:t>
      </w:r>
      <w:r w:rsidRPr="00B56E22">
        <w:rPr>
          <w:rFonts w:ascii="LitNusx" w:hAnsi="LitNusx"/>
          <w:sz w:val="22"/>
          <w:szCs w:val="22"/>
          <w:lang w:val="fr-FR"/>
        </w:rPr>
        <w:softHyphen/>
        <w:t>Ta</w:t>
      </w:r>
      <w:r w:rsidRPr="00B56E22">
        <w:rPr>
          <w:rFonts w:ascii="LitNusx" w:hAnsi="LitNusx"/>
          <w:sz w:val="22"/>
          <w:szCs w:val="22"/>
          <w:lang w:val="fr-FR"/>
        </w:rPr>
        <w:softHyphen/>
        <w:t>di ka</w:t>
      </w:r>
      <w:r w:rsidRPr="00B56E22">
        <w:rPr>
          <w:rFonts w:ascii="LitNusx" w:hAnsi="LitNusx"/>
          <w:sz w:val="22"/>
          <w:szCs w:val="22"/>
          <w:lang w:val="fr-FR"/>
        </w:rPr>
        <w:softHyphen/>
        <w:t>pi</w:t>
      </w:r>
      <w:r w:rsidRPr="00B56E22">
        <w:rPr>
          <w:rFonts w:ascii="LitNusx" w:hAnsi="LitNusx"/>
          <w:sz w:val="22"/>
          <w:szCs w:val="22"/>
          <w:lang w:val="fr-FR"/>
        </w:rPr>
        <w:softHyphen/>
        <w:t>ta</w:t>
      </w:r>
      <w:r w:rsidRPr="00B56E22">
        <w:rPr>
          <w:rFonts w:ascii="LitNusx" w:hAnsi="LitNusx"/>
          <w:sz w:val="22"/>
          <w:szCs w:val="22"/>
          <w:lang w:val="fr-FR"/>
        </w:rPr>
        <w:softHyphen/>
        <w:t>lis ga</w:t>
      </w:r>
      <w:r w:rsidRPr="00B56E22">
        <w:rPr>
          <w:rFonts w:ascii="LitNusx" w:hAnsi="LitNusx"/>
          <w:sz w:val="22"/>
          <w:szCs w:val="22"/>
          <w:lang w:val="fr-FR"/>
        </w:rPr>
        <w:softHyphen/>
        <w:t>da</w:t>
      </w:r>
      <w:r w:rsidRPr="00B56E22">
        <w:rPr>
          <w:rFonts w:ascii="LitNusx" w:hAnsi="LitNusx"/>
          <w:sz w:val="22"/>
          <w:szCs w:val="22"/>
          <w:lang w:val="fr-FR"/>
        </w:rPr>
        <w:softHyphen/>
        <w:t>fa</w:t>
      </w:r>
      <w:r w:rsidRPr="00B56E22">
        <w:rPr>
          <w:rFonts w:ascii="LitNusx" w:hAnsi="LitNusx"/>
          <w:sz w:val="22"/>
          <w:szCs w:val="22"/>
          <w:lang w:val="fr-FR"/>
        </w:rPr>
        <w:softHyphen/>
        <w:t>se</w:t>
      </w:r>
      <w:r w:rsidRPr="00B56E22">
        <w:rPr>
          <w:rFonts w:ascii="LitNusx" w:hAnsi="LitNusx"/>
          <w:sz w:val="22"/>
          <w:szCs w:val="22"/>
          <w:lang w:val="fr-FR"/>
        </w:rPr>
        <w:softHyphen/>
        <w:t>b</w:t>
      </w:r>
      <w:r>
        <w:rPr>
          <w:rFonts w:ascii="LitNusx" w:hAnsi="LitNusx"/>
          <w:sz w:val="22"/>
          <w:szCs w:val="22"/>
          <w:lang w:val="fr-FR"/>
        </w:rPr>
        <w:t>is ko</w:t>
      </w:r>
      <w:r>
        <w:rPr>
          <w:rFonts w:ascii="LitNusx" w:hAnsi="LitNusx"/>
          <w:sz w:val="22"/>
          <w:szCs w:val="22"/>
          <w:lang w:val="fr-FR"/>
        </w:rPr>
        <w:softHyphen/>
        <w:t>e</w:t>
      </w:r>
      <w:r>
        <w:rPr>
          <w:rFonts w:ascii="LitNusx" w:hAnsi="LitNusx"/>
          <w:sz w:val="22"/>
          <w:szCs w:val="22"/>
          <w:lang w:val="fr-FR"/>
        </w:rPr>
        <w:softHyphen/>
        <w:t>fi</w:t>
      </w:r>
      <w:r>
        <w:rPr>
          <w:rFonts w:ascii="LitNusx" w:hAnsi="LitNusx"/>
          <w:sz w:val="22"/>
          <w:szCs w:val="22"/>
          <w:lang w:val="fr-FR"/>
        </w:rPr>
        <w:softHyphen/>
        <w:t>ci</w:t>
      </w:r>
      <w:r>
        <w:rPr>
          <w:rFonts w:ascii="LitNusx" w:hAnsi="LitNusx"/>
          <w:sz w:val="22"/>
          <w:szCs w:val="22"/>
          <w:lang w:val="fr-FR"/>
        </w:rPr>
        <w:softHyphen/>
        <w:t>en</w:t>
      </w:r>
      <w:r>
        <w:rPr>
          <w:rFonts w:ascii="LitNusx" w:hAnsi="LitNusx"/>
          <w:sz w:val="22"/>
          <w:szCs w:val="22"/>
          <w:lang w:val="fr-FR"/>
        </w:rPr>
        <w:softHyphen/>
        <w:t>ti. igi me</w:t>
      </w:r>
      <w:r>
        <w:rPr>
          <w:rFonts w:ascii="LitNusx" w:hAnsi="LitNusx"/>
          <w:sz w:val="22"/>
          <w:szCs w:val="22"/>
          <w:lang w:val="fr-FR"/>
        </w:rPr>
        <w:softHyphen/>
        <w:t>tis</w:t>
      </w:r>
      <w:r w:rsidRPr="00B56E22">
        <w:rPr>
          <w:rFonts w:ascii="LitNusx" w:hAnsi="LitNusx"/>
          <w:sz w:val="22"/>
          <w:szCs w:val="22"/>
          <w:lang w:val="fr-FR"/>
        </w:rPr>
        <w:t>me</w:t>
      </w:r>
      <w:r w:rsidRPr="00B56E22">
        <w:rPr>
          <w:rFonts w:ascii="LitNusx" w:hAnsi="LitNusx"/>
          <w:sz w:val="22"/>
          <w:szCs w:val="22"/>
          <w:lang w:val="fr-FR"/>
        </w:rPr>
        <w:softHyphen/>
        <w:t>tad da</w:t>
      </w:r>
      <w:r w:rsidRPr="00B56E22">
        <w:rPr>
          <w:rFonts w:ascii="LitNusx" w:hAnsi="LitNusx"/>
          <w:sz w:val="22"/>
          <w:szCs w:val="22"/>
          <w:lang w:val="fr-FR"/>
        </w:rPr>
        <w:softHyphen/>
        <w:t>ba</w:t>
      </w:r>
      <w:r w:rsidRPr="00B56E22">
        <w:rPr>
          <w:rFonts w:ascii="LitNusx" w:hAnsi="LitNusx"/>
          <w:sz w:val="22"/>
          <w:szCs w:val="22"/>
          <w:lang w:val="fr-FR"/>
        </w:rPr>
        <w:softHyphen/>
        <w:t>li iyo da ver asa</w:t>
      </w:r>
      <w:r w:rsidRPr="00B56E22">
        <w:rPr>
          <w:rFonts w:ascii="LitNusx" w:hAnsi="LitNusx"/>
          <w:sz w:val="22"/>
          <w:szCs w:val="22"/>
          <w:lang w:val="fr-FR"/>
        </w:rPr>
        <w:softHyphen/>
        <w:t>xav</w:t>
      </w:r>
      <w:r w:rsidRPr="00B56E22">
        <w:rPr>
          <w:rFonts w:ascii="LitNusx" w:hAnsi="LitNusx"/>
          <w:sz w:val="22"/>
          <w:szCs w:val="22"/>
          <w:lang w:val="fr-FR"/>
        </w:rPr>
        <w:softHyphen/>
        <w:t>da fa</w:t>
      </w:r>
      <w:r w:rsidRPr="00B56E22">
        <w:rPr>
          <w:rFonts w:ascii="LitNusx" w:hAnsi="LitNusx"/>
          <w:sz w:val="22"/>
          <w:szCs w:val="22"/>
          <w:lang w:val="fr-FR"/>
        </w:rPr>
        <w:softHyphen/>
        <w:t>se</w:t>
      </w:r>
      <w:r w:rsidRPr="00B56E22">
        <w:rPr>
          <w:rFonts w:ascii="LitNusx" w:hAnsi="LitNusx"/>
          <w:sz w:val="22"/>
          <w:szCs w:val="22"/>
          <w:lang w:val="fr-FR"/>
        </w:rPr>
        <w:softHyphen/>
        <w:t>bis ma</w:t>
      </w:r>
      <w:r w:rsidRPr="00B56E22">
        <w:rPr>
          <w:rFonts w:ascii="LitNusx" w:hAnsi="LitNusx"/>
          <w:sz w:val="22"/>
          <w:szCs w:val="22"/>
          <w:lang w:val="fr-FR"/>
        </w:rPr>
        <w:softHyphen/>
        <w:t>Si</w:t>
      </w:r>
      <w:r w:rsidRPr="00B56E22">
        <w:rPr>
          <w:rFonts w:ascii="LitNusx" w:hAnsi="LitNusx"/>
          <w:sz w:val="22"/>
          <w:szCs w:val="22"/>
          <w:lang w:val="fr-FR"/>
        </w:rPr>
        <w:softHyphen/>
        <w:t>nel do</w:t>
      </w:r>
      <w:r w:rsidRPr="00B56E22">
        <w:rPr>
          <w:rFonts w:ascii="LitNusx" w:hAnsi="LitNusx"/>
          <w:sz w:val="22"/>
          <w:szCs w:val="22"/>
          <w:lang w:val="fr-FR"/>
        </w:rPr>
        <w:softHyphen/>
        <w:t>nes. Zi</w:t>
      </w:r>
      <w:r w:rsidRPr="00B56E22">
        <w:rPr>
          <w:rFonts w:ascii="LitNusx" w:hAnsi="LitNusx"/>
          <w:sz w:val="22"/>
          <w:szCs w:val="22"/>
          <w:lang w:val="fr-FR"/>
        </w:rPr>
        <w:softHyphen/>
        <w:t>ri</w:t>
      </w:r>
      <w:r w:rsidRPr="00B56E22">
        <w:rPr>
          <w:rFonts w:ascii="LitNusx" w:hAnsi="LitNusx"/>
          <w:sz w:val="22"/>
          <w:szCs w:val="22"/>
          <w:lang w:val="fr-FR"/>
        </w:rPr>
        <w:softHyphen/>
        <w:t>Ta</w:t>
      </w:r>
      <w:r w:rsidRPr="00B56E22">
        <w:rPr>
          <w:rFonts w:ascii="LitNusx" w:hAnsi="LitNusx"/>
          <w:sz w:val="22"/>
          <w:szCs w:val="22"/>
          <w:lang w:val="fr-FR"/>
        </w:rPr>
        <w:softHyphen/>
        <w:t>di ka</w:t>
      </w:r>
      <w:r w:rsidRPr="00B56E22">
        <w:rPr>
          <w:rFonts w:ascii="LitNusx" w:hAnsi="LitNusx"/>
          <w:sz w:val="22"/>
          <w:szCs w:val="22"/>
          <w:lang w:val="fr-FR"/>
        </w:rPr>
        <w:softHyphen/>
        <w:t>pi</w:t>
      </w:r>
      <w:r w:rsidRPr="00B56E22">
        <w:rPr>
          <w:rFonts w:ascii="LitNusx" w:hAnsi="LitNusx"/>
          <w:sz w:val="22"/>
          <w:szCs w:val="22"/>
          <w:lang w:val="fr-FR"/>
        </w:rPr>
        <w:softHyphen/>
        <w:t>ta</w:t>
      </w:r>
      <w:r w:rsidRPr="00B56E22">
        <w:rPr>
          <w:rFonts w:ascii="LitNusx" w:hAnsi="LitNusx"/>
          <w:sz w:val="22"/>
          <w:szCs w:val="22"/>
          <w:lang w:val="fr-FR"/>
        </w:rPr>
        <w:softHyphen/>
        <w:t>lis ga</w:t>
      </w:r>
      <w:r w:rsidRPr="00B56E22">
        <w:rPr>
          <w:rFonts w:ascii="LitNusx" w:hAnsi="LitNusx"/>
          <w:sz w:val="22"/>
          <w:szCs w:val="22"/>
          <w:lang w:val="fr-FR"/>
        </w:rPr>
        <w:softHyphen/>
        <w:t>da</w:t>
      </w:r>
      <w:r w:rsidRPr="00B56E22">
        <w:rPr>
          <w:rFonts w:ascii="LitNusx" w:hAnsi="LitNusx"/>
          <w:sz w:val="22"/>
          <w:szCs w:val="22"/>
          <w:lang w:val="fr-FR"/>
        </w:rPr>
        <w:softHyphen/>
        <w:t>fa</w:t>
      </w:r>
      <w:r w:rsidRPr="00B56E22">
        <w:rPr>
          <w:rFonts w:ascii="LitNusx" w:hAnsi="LitNusx"/>
          <w:sz w:val="22"/>
          <w:szCs w:val="22"/>
          <w:lang w:val="fr-FR"/>
        </w:rPr>
        <w:softHyphen/>
        <w:t>se</w:t>
      </w:r>
      <w:r w:rsidRPr="00B56E22">
        <w:rPr>
          <w:rFonts w:ascii="LitNusx" w:hAnsi="LitNusx"/>
          <w:sz w:val="22"/>
          <w:szCs w:val="22"/>
          <w:lang w:val="fr-FR"/>
        </w:rPr>
        <w:softHyphen/>
        <w:t>bis aseT</w:t>
      </w:r>
      <w:r w:rsidRPr="00B56E22">
        <w:rPr>
          <w:rFonts w:ascii="LitNusx" w:hAnsi="LitNusx"/>
          <w:sz w:val="22"/>
          <w:szCs w:val="22"/>
          <w:lang w:val="fr-FR"/>
        </w:rPr>
        <w:softHyphen/>
        <w:t>ma mcdar</w:t>
      </w:r>
      <w:r w:rsidRPr="00B56E22">
        <w:rPr>
          <w:rFonts w:ascii="LitNusx" w:hAnsi="LitNusx"/>
          <w:sz w:val="22"/>
          <w:szCs w:val="22"/>
          <w:lang w:val="fr-FR"/>
        </w:rPr>
        <w:softHyphen/>
        <w:t>ma me</w:t>
      </w:r>
      <w:r w:rsidRPr="00B56E22">
        <w:rPr>
          <w:rFonts w:ascii="LitNusx" w:hAnsi="LitNusx"/>
          <w:sz w:val="22"/>
          <w:szCs w:val="22"/>
          <w:lang w:val="fr-FR"/>
        </w:rPr>
        <w:softHyphen/>
        <w:t>Tod</w:t>
      </w:r>
      <w:r w:rsidRPr="00B56E22">
        <w:rPr>
          <w:rFonts w:ascii="LitNusx" w:hAnsi="LitNusx"/>
          <w:sz w:val="22"/>
          <w:szCs w:val="22"/>
          <w:lang w:val="fr-FR"/>
        </w:rPr>
        <w:softHyphen/>
        <w:t>ma di</w:t>
      </w:r>
      <w:r w:rsidRPr="00B56E22">
        <w:rPr>
          <w:rFonts w:ascii="LitNusx" w:hAnsi="LitNusx"/>
          <w:sz w:val="22"/>
          <w:szCs w:val="22"/>
          <w:lang w:val="fr-FR"/>
        </w:rPr>
        <w:softHyphen/>
        <w:t>di da</w:t>
      </w:r>
      <w:r w:rsidRPr="00B56E22">
        <w:rPr>
          <w:rFonts w:ascii="LitNusx" w:hAnsi="LitNusx"/>
          <w:sz w:val="22"/>
          <w:szCs w:val="22"/>
          <w:lang w:val="fr-FR"/>
        </w:rPr>
        <w:softHyphen/>
        <w:t>Ri da</w:t>
      </w:r>
      <w:r w:rsidRPr="00B56E22">
        <w:rPr>
          <w:rFonts w:ascii="LitNusx" w:hAnsi="LitNusx"/>
          <w:sz w:val="22"/>
          <w:szCs w:val="22"/>
          <w:lang w:val="fr-FR"/>
        </w:rPr>
        <w:softHyphen/>
        <w:t>as</w:t>
      </w:r>
      <w:r w:rsidRPr="00B56E22">
        <w:rPr>
          <w:rFonts w:ascii="LitNusx" w:hAnsi="LitNusx"/>
          <w:sz w:val="22"/>
          <w:szCs w:val="22"/>
          <w:lang w:val="fr-FR"/>
        </w:rPr>
        <w:softHyphen/>
        <w:t>va Sem</w:t>
      </w:r>
      <w:r w:rsidRPr="00B56E22">
        <w:rPr>
          <w:rFonts w:ascii="LitNusx" w:hAnsi="LitNusx"/>
          <w:sz w:val="22"/>
          <w:szCs w:val="22"/>
          <w:lang w:val="fr-FR"/>
        </w:rPr>
        <w:softHyphen/>
        <w:t>dgom</w:t>
      </w:r>
      <w:r w:rsidRPr="00B56E22">
        <w:rPr>
          <w:rFonts w:ascii="LitNusx" w:hAnsi="LitNusx"/>
          <w:sz w:val="22"/>
          <w:szCs w:val="22"/>
          <w:lang w:val="fr-FR"/>
        </w:rPr>
        <w:softHyphen/>
        <w:t>Si sap</w:t>
      </w:r>
      <w:r w:rsidRPr="00B56E22">
        <w:rPr>
          <w:rFonts w:ascii="LitNusx" w:hAnsi="LitNusx"/>
          <w:sz w:val="22"/>
          <w:szCs w:val="22"/>
          <w:lang w:val="fr-FR"/>
        </w:rPr>
        <w:softHyphen/>
        <w:t>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bod gan</w:t>
      </w:r>
      <w:r w:rsidRPr="00B56E22">
        <w:rPr>
          <w:rFonts w:ascii="LitNusx" w:hAnsi="LitNusx"/>
          <w:sz w:val="22"/>
          <w:szCs w:val="22"/>
          <w:lang w:val="fr-FR"/>
        </w:rPr>
        <w:softHyphen/>
        <w:t>kuT</w:t>
      </w:r>
      <w:r w:rsidRPr="00B56E22">
        <w:rPr>
          <w:rFonts w:ascii="LitNusx" w:hAnsi="LitNusx"/>
          <w:sz w:val="22"/>
          <w:szCs w:val="22"/>
          <w:lang w:val="fr-FR"/>
        </w:rPr>
        <w:softHyphen/>
        <w:t>vni</w:t>
      </w:r>
      <w:r w:rsidRPr="00B56E22">
        <w:rPr>
          <w:rFonts w:ascii="LitNusx" w:hAnsi="LitNusx"/>
          <w:sz w:val="22"/>
          <w:szCs w:val="22"/>
          <w:lang w:val="fr-FR"/>
        </w:rPr>
        <w:softHyphen/>
        <w:t>li obi</w:t>
      </w:r>
      <w:r w:rsidRPr="00B56E22">
        <w:rPr>
          <w:rFonts w:ascii="LitNusx" w:hAnsi="LitNusx"/>
          <w:sz w:val="22"/>
          <w:szCs w:val="22"/>
          <w:lang w:val="fr-FR"/>
        </w:rPr>
        <w:softHyphen/>
        <w:t>eq</w:t>
      </w:r>
      <w:r w:rsidRPr="00B56E22">
        <w:rPr>
          <w:rFonts w:ascii="LitNusx" w:hAnsi="LitNusx"/>
          <w:sz w:val="22"/>
          <w:szCs w:val="22"/>
          <w:lang w:val="fr-FR"/>
        </w:rPr>
        <w:softHyphen/>
        <w:t>te</w:t>
      </w:r>
      <w:r w:rsidRPr="00B56E22">
        <w:rPr>
          <w:rFonts w:ascii="LitNusx" w:hAnsi="LitNusx"/>
          <w:sz w:val="22"/>
          <w:szCs w:val="22"/>
          <w:lang w:val="fr-FR"/>
        </w:rPr>
        <w:softHyphen/>
        <w:t>bis sa</w:t>
      </w:r>
      <w:r w:rsidRPr="00B56E22">
        <w:rPr>
          <w:rFonts w:ascii="LitNusx" w:hAnsi="LitNusx"/>
          <w:sz w:val="22"/>
          <w:szCs w:val="22"/>
          <w:lang w:val="fr-FR"/>
        </w:rPr>
        <w:softHyphen/>
        <w:t>wes</w:t>
      </w:r>
      <w:r w:rsidRPr="00B56E22">
        <w:rPr>
          <w:rFonts w:ascii="LitNusx" w:hAnsi="LitNusx"/>
          <w:sz w:val="22"/>
          <w:szCs w:val="22"/>
          <w:lang w:val="fr-FR"/>
        </w:rPr>
        <w:softHyphen/>
        <w:t>de</w:t>
      </w:r>
      <w:r w:rsidRPr="00B56E22">
        <w:rPr>
          <w:rFonts w:ascii="LitNusx" w:hAnsi="LitNusx"/>
          <w:sz w:val="22"/>
          <w:szCs w:val="22"/>
          <w:lang w:val="fr-FR"/>
        </w:rPr>
        <w:softHyphen/>
        <w:t>bo ka</w:t>
      </w:r>
      <w:r w:rsidRPr="00B56E22">
        <w:rPr>
          <w:rFonts w:ascii="LitNusx" w:hAnsi="LitNusx"/>
          <w:sz w:val="22"/>
          <w:szCs w:val="22"/>
          <w:lang w:val="fr-FR"/>
        </w:rPr>
        <w:softHyphen/>
        <w:t>pi</w:t>
      </w:r>
      <w:r w:rsidRPr="00B56E22">
        <w:rPr>
          <w:rFonts w:ascii="LitNusx" w:hAnsi="LitNusx"/>
          <w:sz w:val="22"/>
          <w:szCs w:val="22"/>
          <w:lang w:val="fr-FR"/>
        </w:rPr>
        <w:softHyphen/>
        <w:t>ta</w:t>
      </w:r>
      <w:r w:rsidRPr="00B56E22">
        <w:rPr>
          <w:rFonts w:ascii="LitNusx" w:hAnsi="LitNusx"/>
          <w:sz w:val="22"/>
          <w:szCs w:val="22"/>
          <w:lang w:val="fr-FR"/>
        </w:rPr>
        <w:softHyphen/>
        <w:t>lis Ri</w:t>
      </w:r>
      <w:r w:rsidRPr="00B56E22">
        <w:rPr>
          <w:rFonts w:ascii="LitNusx" w:hAnsi="LitNusx"/>
          <w:sz w:val="22"/>
          <w:szCs w:val="22"/>
          <w:lang w:val="fr-FR"/>
        </w:rPr>
        <w:softHyphen/>
        <w:t>re</w:t>
      </w:r>
      <w:r w:rsidRPr="00B56E22">
        <w:rPr>
          <w:rFonts w:ascii="LitNusx" w:hAnsi="LitNusx"/>
          <w:sz w:val="22"/>
          <w:szCs w:val="22"/>
          <w:lang w:val="fr-FR"/>
        </w:rPr>
        <w:softHyphen/>
        <w:t>bu</w:t>
      </w:r>
      <w:r w:rsidRPr="00B56E22">
        <w:rPr>
          <w:rFonts w:ascii="LitNusx" w:hAnsi="LitNusx"/>
          <w:sz w:val="22"/>
          <w:szCs w:val="22"/>
          <w:lang w:val="fr-FR"/>
        </w:rPr>
        <w:softHyphen/>
        <w:t>le</w:t>
      </w:r>
      <w:r w:rsidRPr="00B56E22">
        <w:rPr>
          <w:rFonts w:ascii="LitNusx" w:hAnsi="LitNusx"/>
          <w:sz w:val="22"/>
          <w:szCs w:val="22"/>
          <w:lang w:val="fr-FR"/>
        </w:rPr>
        <w:softHyphen/>
        <w:t>bis gan</w:t>
      </w:r>
      <w:r w:rsidRPr="00B56E22">
        <w:rPr>
          <w:rFonts w:ascii="LitNusx" w:hAnsi="LitNusx"/>
          <w:sz w:val="22"/>
          <w:szCs w:val="22"/>
          <w:lang w:val="fr-FR"/>
        </w:rPr>
        <w:softHyphen/>
        <w:t>saz</w:t>
      </w:r>
      <w:r w:rsidRPr="00B56E22">
        <w:rPr>
          <w:rFonts w:ascii="LitNusx" w:hAnsi="LitNusx"/>
          <w:sz w:val="22"/>
          <w:szCs w:val="22"/>
          <w:lang w:val="fr-FR"/>
        </w:rPr>
        <w:softHyphen/>
        <w:t>Rvras, ris da</w:t>
      </w:r>
      <w:r w:rsidRPr="00B56E22">
        <w:rPr>
          <w:rFonts w:ascii="LitNusx" w:hAnsi="LitNusx"/>
          <w:sz w:val="22"/>
          <w:szCs w:val="22"/>
          <w:lang w:val="fr-FR"/>
        </w:rPr>
        <w:softHyphen/>
        <w:t>ma</w:t>
      </w:r>
      <w:r w:rsidRPr="00B56E22">
        <w:rPr>
          <w:rFonts w:ascii="LitNusx" w:hAnsi="LitNusx"/>
          <w:sz w:val="22"/>
          <w:szCs w:val="22"/>
          <w:lang w:val="fr-FR"/>
        </w:rPr>
        <w:softHyphen/>
        <w:t>te</w:t>
      </w:r>
      <w:r w:rsidRPr="00B56E22">
        <w:rPr>
          <w:rFonts w:ascii="LitNusx" w:hAnsi="LitNusx"/>
          <w:sz w:val="22"/>
          <w:szCs w:val="22"/>
          <w:lang w:val="fr-FR"/>
        </w:rPr>
        <w:softHyphen/>
        <w:t>biT aTe</w:t>
      </w:r>
      <w:r w:rsidRPr="00B56E22">
        <w:rPr>
          <w:rFonts w:ascii="LitNusx" w:hAnsi="LitNusx"/>
          <w:sz w:val="22"/>
          <w:szCs w:val="22"/>
          <w:lang w:val="fr-FR"/>
        </w:rPr>
        <w:softHyphen/>
        <w:t>u</w:t>
      </w:r>
      <w:r w:rsidRPr="00B56E22">
        <w:rPr>
          <w:rFonts w:ascii="LitNusx" w:hAnsi="LitNusx"/>
          <w:sz w:val="22"/>
          <w:szCs w:val="22"/>
          <w:lang w:val="fr-FR"/>
        </w:rPr>
        <w:softHyphen/>
        <w:t>li mi</w:t>
      </w:r>
      <w:r w:rsidRPr="00B56E22">
        <w:rPr>
          <w:rFonts w:ascii="LitNusx" w:hAnsi="LitNusx"/>
          <w:sz w:val="22"/>
          <w:szCs w:val="22"/>
          <w:lang w:val="fr-FR"/>
        </w:rPr>
        <w:softHyphen/>
        <w:t>li</w:t>
      </w:r>
      <w:r w:rsidRPr="00B56E22">
        <w:rPr>
          <w:rFonts w:ascii="LitNusx" w:hAnsi="LitNusx"/>
          <w:sz w:val="22"/>
          <w:szCs w:val="22"/>
          <w:lang w:val="fr-FR"/>
        </w:rPr>
        <w:softHyphen/>
        <w:t>ar</w:t>
      </w:r>
      <w:r w:rsidRPr="00B56E22">
        <w:rPr>
          <w:rFonts w:ascii="LitNusx" w:hAnsi="LitNusx"/>
          <w:sz w:val="22"/>
          <w:szCs w:val="22"/>
          <w:lang w:val="fr-FR"/>
        </w:rPr>
        <w:softHyphen/>
        <w:t>di do</w:t>
      </w:r>
      <w:r w:rsidRPr="00B56E22">
        <w:rPr>
          <w:rFonts w:ascii="LitNusx" w:hAnsi="LitNusx"/>
          <w:sz w:val="22"/>
          <w:szCs w:val="22"/>
          <w:lang w:val="fr-FR"/>
        </w:rPr>
        <w:softHyphen/>
        <w:t>la</w:t>
      </w:r>
      <w:r w:rsidRPr="00B56E22">
        <w:rPr>
          <w:rFonts w:ascii="LitNusx" w:hAnsi="LitNusx"/>
          <w:sz w:val="22"/>
          <w:szCs w:val="22"/>
          <w:lang w:val="fr-FR"/>
        </w:rPr>
        <w:softHyphen/>
        <w:t>riT Sem</w:t>
      </w:r>
      <w:r w:rsidRPr="00B56E22">
        <w:rPr>
          <w:rFonts w:ascii="LitNusx" w:hAnsi="LitNusx"/>
          <w:sz w:val="22"/>
          <w:szCs w:val="22"/>
          <w:lang w:val="fr-FR"/>
        </w:rPr>
        <w:softHyphen/>
        <w:t>cir</w:t>
      </w:r>
      <w:r w:rsidRPr="00B56E22">
        <w:rPr>
          <w:rFonts w:ascii="LitNusx" w:hAnsi="LitNusx"/>
          <w:sz w:val="22"/>
          <w:szCs w:val="22"/>
          <w:lang w:val="fr-FR"/>
        </w:rPr>
        <w:softHyphen/>
        <w:t>da ma</w:t>
      </w:r>
      <w:r w:rsidRPr="00B56E22">
        <w:rPr>
          <w:rFonts w:ascii="LitNusx" w:hAnsi="LitNusx"/>
          <w:sz w:val="22"/>
          <w:szCs w:val="22"/>
          <w:lang w:val="fr-FR"/>
        </w:rPr>
        <w:softHyphen/>
        <w:t>Ti Ri</w:t>
      </w:r>
      <w:r w:rsidRPr="00B56E22">
        <w:rPr>
          <w:rFonts w:ascii="LitNusx" w:hAnsi="LitNusx"/>
          <w:sz w:val="22"/>
          <w:szCs w:val="22"/>
          <w:lang w:val="fr-FR"/>
        </w:rPr>
        <w:softHyphen/>
        <w:t>re</w:t>
      </w:r>
      <w:r w:rsidRPr="00B56E22">
        <w:rPr>
          <w:rFonts w:ascii="LitNusx" w:hAnsi="LitNusx"/>
          <w:sz w:val="22"/>
          <w:szCs w:val="22"/>
          <w:lang w:val="fr-FR"/>
        </w:rPr>
        <w:softHyphen/>
        <w:t>bu</w:t>
      </w:r>
      <w:r w:rsidRPr="00B56E22">
        <w:rPr>
          <w:rFonts w:ascii="LitNusx" w:hAnsi="LitNusx"/>
          <w:sz w:val="22"/>
          <w:szCs w:val="22"/>
          <w:lang w:val="fr-FR"/>
        </w:rPr>
        <w:softHyphen/>
        <w:t>le</w:t>
      </w:r>
      <w:r w:rsidRPr="00B56E22">
        <w:rPr>
          <w:rFonts w:ascii="LitNusx" w:hAnsi="LitNusx"/>
          <w:sz w:val="22"/>
          <w:szCs w:val="22"/>
          <w:lang w:val="fr-FR"/>
        </w:rPr>
        <w:softHyphen/>
        <w:t>ba.</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amas da</w:t>
      </w:r>
      <w:r w:rsidRPr="00B56E22">
        <w:rPr>
          <w:rFonts w:ascii="LitNusx" w:hAnsi="LitNusx"/>
          <w:sz w:val="22"/>
          <w:szCs w:val="22"/>
          <w:lang w:val="fr-FR"/>
        </w:rPr>
        <w:softHyphen/>
        <w:t>e</w:t>
      </w:r>
      <w:r w:rsidRPr="00B56E22">
        <w:rPr>
          <w:rFonts w:ascii="LitNusx" w:hAnsi="LitNusx"/>
          <w:sz w:val="22"/>
          <w:szCs w:val="22"/>
          <w:lang w:val="fr-FR"/>
        </w:rPr>
        <w:softHyphen/>
        <w:t>ma</w:t>
      </w:r>
      <w:r w:rsidRPr="00B56E22">
        <w:rPr>
          <w:rFonts w:ascii="LitNusx" w:hAnsi="LitNusx"/>
          <w:sz w:val="22"/>
          <w:szCs w:val="22"/>
          <w:lang w:val="fr-FR"/>
        </w:rPr>
        <w:softHyphen/>
        <w:t>ta isic, rom 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Ta ko</w:t>
      </w:r>
      <w:r w:rsidRPr="00B56E22">
        <w:rPr>
          <w:rFonts w:ascii="LitNusx" w:hAnsi="LitNusx"/>
          <w:sz w:val="22"/>
          <w:szCs w:val="22"/>
          <w:lang w:val="fr-FR"/>
        </w:rPr>
        <w:softHyphen/>
        <w:t>leq</w:t>
      </w:r>
      <w:r w:rsidRPr="00B56E22">
        <w:rPr>
          <w:rFonts w:ascii="LitNusx" w:hAnsi="LitNusx"/>
          <w:sz w:val="22"/>
          <w:szCs w:val="22"/>
          <w:lang w:val="fr-FR"/>
        </w:rPr>
        <w:softHyphen/>
        <w:t>ti</w:t>
      </w:r>
      <w:r w:rsidRPr="00B56E22">
        <w:rPr>
          <w:rFonts w:ascii="LitNusx" w:hAnsi="LitNusx"/>
          <w:sz w:val="22"/>
          <w:szCs w:val="22"/>
          <w:lang w:val="fr-FR"/>
        </w:rPr>
        <w:softHyphen/>
        <w:t>vebs aren</w:t>
      </w:r>
      <w:r w:rsidRPr="00B56E22">
        <w:rPr>
          <w:rFonts w:ascii="LitNusx" w:hAnsi="LitNusx"/>
          <w:sz w:val="22"/>
          <w:szCs w:val="22"/>
          <w:lang w:val="fr-FR"/>
        </w:rPr>
        <w:softHyphen/>
        <w:t>diT (ga</w:t>
      </w:r>
      <w:r w:rsidRPr="00B56E22">
        <w:rPr>
          <w:rFonts w:ascii="LitNusx" w:hAnsi="LitNusx"/>
          <w:sz w:val="22"/>
          <w:szCs w:val="22"/>
          <w:lang w:val="fr-FR"/>
        </w:rPr>
        <w:softHyphen/>
        <w:t>mos</w:t>
      </w:r>
      <w:r w:rsidRPr="00B56E22">
        <w:rPr>
          <w:rFonts w:ascii="LitNusx" w:hAnsi="LitNusx"/>
          <w:sz w:val="22"/>
          <w:szCs w:val="22"/>
          <w:lang w:val="fr-FR"/>
        </w:rPr>
        <w:softHyphen/>
        <w:t>yid</w:t>
      </w:r>
      <w:r w:rsidRPr="00B56E22">
        <w:rPr>
          <w:rFonts w:ascii="LitNusx" w:hAnsi="LitNusx"/>
          <w:sz w:val="22"/>
          <w:szCs w:val="22"/>
          <w:lang w:val="fr-FR"/>
        </w:rPr>
        <w:softHyphen/>
        <w:t>vis ga</w:t>
      </w:r>
      <w:r w:rsidRPr="00B56E22">
        <w:rPr>
          <w:rFonts w:ascii="LitNusx" w:hAnsi="LitNusx"/>
          <w:sz w:val="22"/>
          <w:szCs w:val="22"/>
          <w:lang w:val="fr-FR"/>
        </w:rPr>
        <w:softHyphen/>
        <w:t>re</w:t>
      </w:r>
      <w:r w:rsidRPr="00B56E22">
        <w:rPr>
          <w:rFonts w:ascii="LitNusx" w:hAnsi="LitNusx"/>
          <w:sz w:val="22"/>
          <w:szCs w:val="22"/>
          <w:lang w:val="fr-FR"/>
        </w:rPr>
        <w:softHyphen/>
        <w:t>Se) ga</w:t>
      </w:r>
      <w:r w:rsidRPr="00B56E22">
        <w:rPr>
          <w:rFonts w:ascii="LitNusx" w:hAnsi="LitNusx"/>
          <w:sz w:val="22"/>
          <w:szCs w:val="22"/>
          <w:lang w:val="fr-FR"/>
        </w:rPr>
        <w:softHyphen/>
        <w:t>da</w:t>
      </w:r>
      <w:r w:rsidRPr="00B56E22">
        <w:rPr>
          <w:rFonts w:ascii="LitNusx" w:hAnsi="LitNusx"/>
          <w:sz w:val="22"/>
          <w:szCs w:val="22"/>
          <w:lang w:val="fr-FR"/>
        </w:rPr>
        <w:softHyphen/>
        <w:t>e</w:t>
      </w:r>
      <w:r w:rsidRPr="00B56E22">
        <w:rPr>
          <w:rFonts w:ascii="LitNusx" w:hAnsi="LitNusx"/>
          <w:sz w:val="22"/>
          <w:szCs w:val="22"/>
          <w:lang w:val="fr-FR"/>
        </w:rPr>
        <w:softHyphen/>
        <w:t>caT sap</w:t>
      </w:r>
      <w:r w:rsidRPr="00B56E22">
        <w:rPr>
          <w:rFonts w:ascii="LitNusx" w:hAnsi="LitNusx"/>
          <w:sz w:val="22"/>
          <w:szCs w:val="22"/>
          <w:lang w:val="fr-FR"/>
        </w:rPr>
        <w:softHyphen/>
        <w:t>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bod gan</w:t>
      </w:r>
      <w:r w:rsidRPr="00B56E22">
        <w:rPr>
          <w:rFonts w:ascii="LitNusx" w:hAnsi="LitNusx"/>
          <w:sz w:val="22"/>
          <w:szCs w:val="22"/>
          <w:lang w:val="fr-FR"/>
        </w:rPr>
        <w:softHyphen/>
        <w:t>kuT</w:t>
      </w:r>
      <w:r w:rsidRPr="00B56E22">
        <w:rPr>
          <w:rFonts w:ascii="LitNusx" w:hAnsi="LitNusx"/>
          <w:sz w:val="22"/>
          <w:szCs w:val="22"/>
          <w:lang w:val="fr-FR"/>
        </w:rPr>
        <w:softHyphen/>
        <w:t>vni</w:t>
      </w:r>
      <w:r w:rsidRPr="00B56E22">
        <w:rPr>
          <w:rFonts w:ascii="LitNusx" w:hAnsi="LitNusx"/>
          <w:sz w:val="22"/>
          <w:szCs w:val="22"/>
          <w:lang w:val="fr-FR"/>
        </w:rPr>
        <w:softHyphen/>
        <w:t>li Zi</w:t>
      </w:r>
      <w:r w:rsidRPr="00B56E22">
        <w:rPr>
          <w:rFonts w:ascii="LitNusx" w:hAnsi="LitNusx"/>
          <w:sz w:val="22"/>
          <w:szCs w:val="22"/>
          <w:lang w:val="fr-FR"/>
        </w:rPr>
        <w:softHyphen/>
        <w:t>ri</w:t>
      </w:r>
      <w:r w:rsidRPr="00B56E22">
        <w:rPr>
          <w:rFonts w:ascii="LitNusx" w:hAnsi="LitNusx"/>
          <w:sz w:val="22"/>
          <w:szCs w:val="22"/>
          <w:lang w:val="fr-FR"/>
        </w:rPr>
        <w:softHyphen/>
        <w:t>Ta</w:t>
      </w:r>
      <w:r w:rsidRPr="00B56E22">
        <w:rPr>
          <w:rFonts w:ascii="LitNusx" w:hAnsi="LitNusx"/>
          <w:sz w:val="22"/>
          <w:szCs w:val="22"/>
          <w:lang w:val="fr-FR"/>
        </w:rPr>
        <w:softHyphen/>
        <w:t>di ka</w:t>
      </w:r>
      <w:r w:rsidRPr="00B56E22">
        <w:rPr>
          <w:rFonts w:ascii="LitNusx" w:hAnsi="LitNusx"/>
          <w:sz w:val="22"/>
          <w:szCs w:val="22"/>
          <w:lang w:val="fr-FR"/>
        </w:rPr>
        <w:softHyphen/>
        <w:t>pi</w:t>
      </w:r>
      <w:r w:rsidRPr="00B56E22">
        <w:rPr>
          <w:rFonts w:ascii="LitNusx" w:hAnsi="LitNusx"/>
          <w:sz w:val="22"/>
          <w:szCs w:val="22"/>
          <w:lang w:val="fr-FR"/>
        </w:rPr>
        <w:softHyphen/>
        <w:t>ta</w:t>
      </w:r>
      <w:r w:rsidRPr="00B56E22">
        <w:rPr>
          <w:rFonts w:ascii="LitNusx" w:hAnsi="LitNusx"/>
          <w:sz w:val="22"/>
          <w:szCs w:val="22"/>
          <w:lang w:val="fr-FR"/>
        </w:rPr>
        <w:softHyphen/>
        <w:t>lis mniS</w:t>
      </w:r>
      <w:r w:rsidRPr="00B56E22">
        <w:rPr>
          <w:rFonts w:ascii="LitNusx" w:hAnsi="LitNusx"/>
          <w:sz w:val="22"/>
          <w:szCs w:val="22"/>
          <w:lang w:val="fr-FR"/>
        </w:rPr>
        <w:softHyphen/>
        <w:t>vne</w:t>
      </w:r>
      <w:r w:rsidRPr="00B56E22">
        <w:rPr>
          <w:rFonts w:ascii="LitNusx" w:hAnsi="LitNusx"/>
          <w:sz w:val="22"/>
          <w:szCs w:val="22"/>
          <w:lang w:val="fr-FR"/>
        </w:rPr>
        <w:softHyphen/>
        <w:t>lo</w:t>
      </w:r>
      <w:r w:rsidRPr="00B56E22">
        <w:rPr>
          <w:rFonts w:ascii="LitNusx" w:hAnsi="LitNusx"/>
          <w:sz w:val="22"/>
          <w:szCs w:val="22"/>
          <w:lang w:val="fr-FR"/>
        </w:rPr>
        <w:softHyphen/>
        <w:t>va</w:t>
      </w:r>
      <w:r w:rsidRPr="00B56E22">
        <w:rPr>
          <w:rFonts w:ascii="LitNusx" w:hAnsi="LitNusx"/>
          <w:sz w:val="22"/>
          <w:szCs w:val="22"/>
          <w:lang w:val="fr-FR"/>
        </w:rPr>
        <w:softHyphen/>
        <w:t>ni na</w:t>
      </w:r>
      <w:r w:rsidRPr="00B56E22">
        <w:rPr>
          <w:rFonts w:ascii="LitNusx" w:hAnsi="LitNusx"/>
          <w:sz w:val="22"/>
          <w:szCs w:val="22"/>
          <w:lang w:val="fr-FR"/>
        </w:rPr>
        <w:softHyphen/>
        <w:t>wi</w:t>
      </w:r>
      <w:r w:rsidRPr="00B56E22">
        <w:rPr>
          <w:rFonts w:ascii="LitNusx" w:hAnsi="LitNusx"/>
          <w:sz w:val="22"/>
          <w:szCs w:val="22"/>
          <w:lang w:val="fr-FR"/>
        </w:rPr>
        <w:softHyphen/>
        <w:t>li. ag</w:t>
      </w:r>
      <w:r w:rsidRPr="00B56E22">
        <w:rPr>
          <w:rFonts w:ascii="LitNusx" w:hAnsi="LitNusx"/>
          <w:sz w:val="22"/>
          <w:szCs w:val="22"/>
          <w:lang w:val="fr-FR"/>
        </w:rPr>
        <w:softHyphen/>
        <w:t>reT</w:t>
      </w:r>
      <w:r w:rsidRPr="00B56E22">
        <w:rPr>
          <w:rFonts w:ascii="LitNusx" w:hAnsi="LitNusx"/>
          <w:sz w:val="22"/>
          <w:szCs w:val="22"/>
          <w:lang w:val="fr-FR"/>
        </w:rPr>
        <w:softHyphen/>
        <w:t>ve aras</w:t>
      </w:r>
      <w:r w:rsidRPr="00B56E22">
        <w:rPr>
          <w:rFonts w:ascii="LitNusx" w:hAnsi="LitNusx"/>
          <w:sz w:val="22"/>
          <w:szCs w:val="22"/>
          <w:lang w:val="fr-FR"/>
        </w:rPr>
        <w:softHyphen/>
        <w:t>wo</w:t>
      </w:r>
      <w:r w:rsidRPr="00B56E22">
        <w:rPr>
          <w:rFonts w:ascii="LitNusx" w:hAnsi="LitNusx"/>
          <w:sz w:val="22"/>
          <w:szCs w:val="22"/>
          <w:lang w:val="fr-FR"/>
        </w:rPr>
        <w:softHyphen/>
        <w:t>rad ga</w:t>
      </w:r>
      <w:r w:rsidRPr="00B56E22">
        <w:rPr>
          <w:rFonts w:ascii="LitNusx" w:hAnsi="LitNusx"/>
          <w:sz w:val="22"/>
          <w:szCs w:val="22"/>
          <w:lang w:val="fr-FR"/>
        </w:rPr>
        <w:softHyphen/>
        <w:t>ni</w:t>
      </w:r>
      <w:r w:rsidRPr="00B56E22">
        <w:rPr>
          <w:rFonts w:ascii="LitNusx" w:hAnsi="LitNusx"/>
          <w:sz w:val="22"/>
          <w:szCs w:val="22"/>
          <w:lang w:val="fr-FR"/>
        </w:rPr>
        <w:softHyphen/>
        <w:t>saz</w:t>
      </w:r>
      <w:r w:rsidRPr="00B56E22">
        <w:rPr>
          <w:rFonts w:ascii="LitNusx" w:hAnsi="LitNusx"/>
          <w:sz w:val="22"/>
          <w:szCs w:val="22"/>
          <w:lang w:val="fr-FR"/>
        </w:rPr>
        <w:softHyphen/>
        <w:t>Rvra sap</w:t>
      </w:r>
      <w:r w:rsidRPr="00B56E22">
        <w:rPr>
          <w:rFonts w:ascii="LitNusx" w:hAnsi="LitNusx"/>
          <w:sz w:val="22"/>
          <w:szCs w:val="22"/>
          <w:lang w:val="fr-FR"/>
        </w:rPr>
        <w:softHyphen/>
        <w:t>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bo qo</w:t>
      </w:r>
      <w:r w:rsidRPr="00B56E22">
        <w:rPr>
          <w:rFonts w:ascii="LitNusx" w:hAnsi="LitNusx"/>
          <w:sz w:val="22"/>
          <w:szCs w:val="22"/>
          <w:lang w:val="fr-FR"/>
        </w:rPr>
        <w:softHyphen/>
        <w:t>ne</w:t>
      </w:r>
      <w:r w:rsidRPr="00B56E22">
        <w:rPr>
          <w:rFonts w:ascii="LitNusx" w:hAnsi="LitNusx"/>
          <w:sz w:val="22"/>
          <w:szCs w:val="22"/>
          <w:lang w:val="fr-FR"/>
        </w:rPr>
        <w:softHyphen/>
        <w:t>bis fa</w:t>
      </w:r>
      <w:r w:rsidRPr="00B56E22">
        <w:rPr>
          <w:rFonts w:ascii="LitNusx" w:hAnsi="LitNusx"/>
          <w:sz w:val="22"/>
          <w:szCs w:val="22"/>
          <w:lang w:val="fr-FR"/>
        </w:rPr>
        <w:softHyphen/>
        <w:t>se</w:t>
      </w:r>
      <w:r w:rsidRPr="00B56E22">
        <w:rPr>
          <w:rFonts w:ascii="LitNusx" w:hAnsi="LitNusx"/>
          <w:sz w:val="22"/>
          <w:szCs w:val="22"/>
          <w:lang w:val="fr-FR"/>
        </w:rPr>
        <w:softHyphen/>
        <w:t>bi kon</w:t>
      </w:r>
      <w:r w:rsidRPr="00B56E22">
        <w:rPr>
          <w:rFonts w:ascii="LitNusx" w:hAnsi="LitNusx"/>
          <w:sz w:val="22"/>
          <w:szCs w:val="22"/>
          <w:lang w:val="fr-FR"/>
        </w:rPr>
        <w:softHyphen/>
        <w:t>kur</w:t>
      </w:r>
      <w:r w:rsidRPr="00B56E22">
        <w:rPr>
          <w:rFonts w:ascii="LitNusx" w:hAnsi="LitNusx"/>
          <w:sz w:val="22"/>
          <w:szCs w:val="22"/>
          <w:lang w:val="fr-FR"/>
        </w:rPr>
        <w:softHyphen/>
        <w:t>sis, auq</w:t>
      </w:r>
      <w:r w:rsidRPr="00B56E22">
        <w:rPr>
          <w:rFonts w:ascii="LitNusx" w:hAnsi="LitNusx"/>
          <w:sz w:val="22"/>
          <w:szCs w:val="22"/>
          <w:lang w:val="fr-FR"/>
        </w:rPr>
        <w:softHyphen/>
        <w:t>ci</w:t>
      </w:r>
      <w:r w:rsidRPr="00B56E22">
        <w:rPr>
          <w:rFonts w:ascii="LitNusx" w:hAnsi="LitNusx"/>
          <w:sz w:val="22"/>
          <w:szCs w:val="22"/>
          <w:lang w:val="fr-FR"/>
        </w:rPr>
        <w:softHyphen/>
        <w:t>o</w:t>
      </w:r>
      <w:r w:rsidRPr="00B56E22">
        <w:rPr>
          <w:rFonts w:ascii="LitNusx" w:hAnsi="LitNusx"/>
          <w:sz w:val="22"/>
          <w:szCs w:val="22"/>
          <w:lang w:val="fr-FR"/>
        </w:rPr>
        <w:softHyphen/>
        <w:t>nis, ga</w:t>
      </w:r>
      <w:r w:rsidRPr="00B56E22">
        <w:rPr>
          <w:rFonts w:ascii="LitNusx" w:hAnsi="LitNusx"/>
          <w:sz w:val="22"/>
          <w:szCs w:val="22"/>
          <w:lang w:val="fr-FR"/>
        </w:rPr>
        <w:softHyphen/>
        <w:t>mos</w:t>
      </w:r>
      <w:r w:rsidRPr="00B56E22">
        <w:rPr>
          <w:rFonts w:ascii="LitNusx" w:hAnsi="LitNusx"/>
          <w:sz w:val="22"/>
          <w:szCs w:val="22"/>
          <w:lang w:val="fr-FR"/>
        </w:rPr>
        <w:softHyphen/>
        <w:t>yid</w:t>
      </w:r>
      <w:r w:rsidRPr="00B56E22">
        <w:rPr>
          <w:rFonts w:ascii="LitNusx" w:hAnsi="LitNusx"/>
          <w:sz w:val="22"/>
          <w:szCs w:val="22"/>
          <w:lang w:val="fr-FR"/>
        </w:rPr>
        <w:softHyphen/>
        <w:t>vi</w:t>
      </w:r>
      <w:r w:rsidRPr="00B56E22">
        <w:rPr>
          <w:rFonts w:ascii="LitNusx" w:hAnsi="LitNusx"/>
          <w:sz w:val="22"/>
          <w:szCs w:val="22"/>
          <w:lang w:val="fr-FR"/>
        </w:rPr>
        <w:softHyphen/>
        <w:t>sa da nu</w:t>
      </w:r>
      <w:r w:rsidRPr="00B56E22">
        <w:rPr>
          <w:rFonts w:ascii="LitNusx" w:hAnsi="LitNusx"/>
          <w:sz w:val="22"/>
          <w:szCs w:val="22"/>
          <w:lang w:val="fr-FR"/>
        </w:rPr>
        <w:softHyphen/>
        <w:t>lo</w:t>
      </w:r>
      <w:r w:rsidRPr="00B56E22">
        <w:rPr>
          <w:rFonts w:ascii="LitNusx" w:hAnsi="LitNusx"/>
          <w:sz w:val="22"/>
          <w:szCs w:val="22"/>
          <w:lang w:val="fr-FR"/>
        </w:rPr>
        <w:softHyphen/>
        <w:t>va</w:t>
      </w:r>
      <w:r w:rsidRPr="00B56E22">
        <w:rPr>
          <w:rFonts w:ascii="LitNusx" w:hAnsi="LitNusx"/>
          <w:sz w:val="22"/>
          <w:szCs w:val="22"/>
          <w:lang w:val="fr-FR"/>
        </w:rPr>
        <w:softHyphen/>
        <w:t>ni saw</w:t>
      </w:r>
      <w:r w:rsidRPr="00B56E22">
        <w:rPr>
          <w:rFonts w:ascii="LitNusx" w:hAnsi="LitNusx"/>
          <w:sz w:val="22"/>
          <w:szCs w:val="22"/>
          <w:lang w:val="fr-FR"/>
        </w:rPr>
        <w:softHyphen/>
        <w:t>yi</w:t>
      </w:r>
      <w:r w:rsidRPr="00B56E22">
        <w:rPr>
          <w:rFonts w:ascii="LitNusx" w:hAnsi="LitNusx"/>
          <w:sz w:val="22"/>
          <w:szCs w:val="22"/>
          <w:lang w:val="fr-FR"/>
        </w:rPr>
        <w:softHyphen/>
        <w:t>si fa</w:t>
      </w:r>
      <w:r w:rsidRPr="00B56E22">
        <w:rPr>
          <w:rFonts w:ascii="LitNusx" w:hAnsi="LitNusx"/>
          <w:sz w:val="22"/>
          <w:szCs w:val="22"/>
          <w:lang w:val="fr-FR"/>
        </w:rPr>
        <w:softHyphen/>
        <w:t>siT</w:t>
      </w:r>
      <w:r>
        <w:rPr>
          <w:rFonts w:ascii="LitNusx" w:hAnsi="LitNusx"/>
          <w:sz w:val="22"/>
          <w:szCs w:val="22"/>
          <w:lang w:val="fr-FR"/>
        </w:rPr>
        <w:t>,</w:t>
      </w:r>
      <w:r w:rsidRPr="00B56E22">
        <w:rPr>
          <w:rFonts w:ascii="LitNusx" w:hAnsi="LitNusx"/>
          <w:sz w:val="22"/>
          <w:szCs w:val="22"/>
          <w:lang w:val="fr-FR"/>
        </w:rPr>
        <w:t xml:space="preserve"> spe</w:t>
      </w:r>
      <w:r w:rsidRPr="00B56E22">
        <w:rPr>
          <w:rFonts w:ascii="LitNusx" w:hAnsi="LitNusx"/>
          <w:sz w:val="22"/>
          <w:szCs w:val="22"/>
          <w:lang w:val="fr-FR"/>
        </w:rPr>
        <w:softHyphen/>
        <w:t>ci</w:t>
      </w:r>
      <w:r w:rsidRPr="00B56E22">
        <w:rPr>
          <w:rFonts w:ascii="LitNusx" w:hAnsi="LitNusx"/>
          <w:sz w:val="22"/>
          <w:szCs w:val="22"/>
          <w:lang w:val="fr-FR"/>
        </w:rPr>
        <w:softHyphen/>
        <w:t>a</w:t>
      </w:r>
      <w:r w:rsidRPr="00B56E22">
        <w:rPr>
          <w:rFonts w:ascii="LitNusx" w:hAnsi="LitNusx"/>
          <w:sz w:val="22"/>
          <w:szCs w:val="22"/>
          <w:lang w:val="fr-FR"/>
        </w:rPr>
        <w:softHyphen/>
        <w:t>lu</w:t>
      </w:r>
      <w:r w:rsidRPr="00B56E22">
        <w:rPr>
          <w:rFonts w:ascii="LitNusx" w:hAnsi="LitNusx"/>
          <w:sz w:val="22"/>
          <w:szCs w:val="22"/>
          <w:lang w:val="fr-FR"/>
        </w:rPr>
        <w:softHyphen/>
        <w:t>ri auq</w:t>
      </w:r>
      <w:r w:rsidRPr="00B56E22">
        <w:rPr>
          <w:rFonts w:ascii="LitNusx" w:hAnsi="LitNusx"/>
          <w:sz w:val="22"/>
          <w:szCs w:val="22"/>
          <w:lang w:val="fr-FR"/>
        </w:rPr>
        <w:softHyphen/>
        <w:t>ci</w:t>
      </w:r>
      <w:r w:rsidRPr="00B56E22">
        <w:rPr>
          <w:rFonts w:ascii="LitNusx" w:hAnsi="LitNusx"/>
          <w:sz w:val="22"/>
          <w:szCs w:val="22"/>
          <w:lang w:val="fr-FR"/>
        </w:rPr>
        <w:softHyphen/>
        <w:t>o</w:t>
      </w:r>
      <w:r w:rsidRPr="00B56E22">
        <w:rPr>
          <w:rFonts w:ascii="LitNusx" w:hAnsi="LitNusx"/>
          <w:sz w:val="22"/>
          <w:szCs w:val="22"/>
          <w:lang w:val="fr-FR"/>
        </w:rPr>
        <w:softHyphen/>
        <w:t>ne</w:t>
      </w:r>
      <w:r w:rsidRPr="00B56E22">
        <w:rPr>
          <w:rFonts w:ascii="LitNusx" w:hAnsi="LitNusx"/>
          <w:sz w:val="22"/>
          <w:szCs w:val="22"/>
          <w:lang w:val="fr-FR"/>
        </w:rPr>
        <w:softHyphen/>
        <w:t>bis mow</w:t>
      </w:r>
      <w:r w:rsidRPr="00B56E22">
        <w:rPr>
          <w:rFonts w:ascii="LitNusx" w:hAnsi="LitNusx"/>
          <w:sz w:val="22"/>
          <w:szCs w:val="22"/>
          <w:lang w:val="fr-FR"/>
        </w:rPr>
        <w:softHyphen/>
        <w:t>yo</w:t>
      </w:r>
      <w:r w:rsidRPr="00B56E22">
        <w:rPr>
          <w:rFonts w:ascii="LitNusx" w:hAnsi="LitNusx"/>
          <w:sz w:val="22"/>
          <w:szCs w:val="22"/>
          <w:lang w:val="fr-FR"/>
        </w:rPr>
        <w:softHyphen/>
        <w:t>bis dros. auq</w:t>
      </w:r>
      <w:r w:rsidRPr="00B56E22">
        <w:rPr>
          <w:rFonts w:ascii="LitNusx" w:hAnsi="LitNusx"/>
          <w:sz w:val="22"/>
          <w:szCs w:val="22"/>
          <w:lang w:val="fr-FR"/>
        </w:rPr>
        <w:softHyphen/>
        <w:t>ci</w:t>
      </w:r>
      <w:r w:rsidRPr="00B56E22">
        <w:rPr>
          <w:rFonts w:ascii="LitNusx" w:hAnsi="LitNusx"/>
          <w:sz w:val="22"/>
          <w:szCs w:val="22"/>
          <w:lang w:val="fr-FR"/>
        </w:rPr>
        <w:softHyphen/>
        <w:t>on</w:t>
      </w:r>
      <w:r w:rsidRPr="00B56E22">
        <w:rPr>
          <w:rFonts w:ascii="LitNusx" w:hAnsi="LitNusx"/>
          <w:sz w:val="22"/>
          <w:szCs w:val="22"/>
          <w:lang w:val="fr-FR"/>
        </w:rPr>
        <w:softHyphen/>
        <w:t>ze or</w:t>
      </w:r>
      <w:r w:rsidRPr="00B56E22">
        <w:rPr>
          <w:rFonts w:ascii="LitNusx" w:hAnsi="LitNusx"/>
          <w:sz w:val="22"/>
          <w:szCs w:val="22"/>
          <w:lang w:val="fr-FR"/>
        </w:rPr>
        <w:softHyphen/>
        <w:t>jer ga</w:t>
      </w:r>
      <w:r w:rsidRPr="00B56E22">
        <w:rPr>
          <w:rFonts w:ascii="LitNusx" w:hAnsi="LitNusx"/>
          <w:sz w:val="22"/>
          <w:szCs w:val="22"/>
          <w:lang w:val="fr-FR"/>
        </w:rPr>
        <w:softHyphen/>
        <w:t>mo</w:t>
      </w:r>
      <w:r w:rsidRPr="00B56E22">
        <w:rPr>
          <w:rFonts w:ascii="LitNusx" w:hAnsi="LitNusx"/>
          <w:sz w:val="22"/>
          <w:szCs w:val="22"/>
          <w:lang w:val="fr-FR"/>
        </w:rPr>
        <w:softHyphen/>
        <w:t>ta</w:t>
      </w:r>
      <w:r w:rsidRPr="00B56E22">
        <w:rPr>
          <w:rFonts w:ascii="LitNusx" w:hAnsi="LitNusx"/>
          <w:sz w:val="22"/>
          <w:szCs w:val="22"/>
          <w:lang w:val="fr-FR"/>
        </w:rPr>
        <w:softHyphen/>
        <w:t>ni</w:t>
      </w:r>
      <w:r w:rsidRPr="00B56E22">
        <w:rPr>
          <w:rFonts w:ascii="LitNusx" w:hAnsi="LitNusx"/>
          <w:sz w:val="22"/>
          <w:szCs w:val="22"/>
          <w:lang w:val="fr-FR"/>
        </w:rPr>
        <w:softHyphen/>
        <w:t>li 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 qo</w:t>
      </w:r>
      <w:r w:rsidRPr="00B56E22">
        <w:rPr>
          <w:rFonts w:ascii="LitNusx" w:hAnsi="LitNusx"/>
          <w:sz w:val="22"/>
          <w:szCs w:val="22"/>
          <w:lang w:val="fr-FR"/>
        </w:rPr>
        <w:softHyphen/>
        <w:t>ne</w:t>
      </w:r>
      <w:r w:rsidRPr="00B56E22">
        <w:rPr>
          <w:rFonts w:ascii="LitNusx" w:hAnsi="LitNusx"/>
          <w:sz w:val="22"/>
          <w:szCs w:val="22"/>
          <w:lang w:val="fr-FR"/>
        </w:rPr>
        <w:softHyphen/>
        <w:t>bis sap</w:t>
      </w:r>
      <w:r w:rsidRPr="00B56E22">
        <w:rPr>
          <w:rFonts w:ascii="LitNusx" w:hAnsi="LitNusx"/>
          <w:sz w:val="22"/>
          <w:szCs w:val="22"/>
          <w:lang w:val="fr-FR"/>
        </w:rPr>
        <w:softHyphen/>
        <w:t>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bo fa</w:t>
      </w:r>
      <w:r w:rsidRPr="00B56E22">
        <w:rPr>
          <w:rFonts w:ascii="LitNusx" w:hAnsi="LitNusx"/>
          <w:sz w:val="22"/>
          <w:szCs w:val="22"/>
          <w:lang w:val="fr-FR"/>
        </w:rPr>
        <w:softHyphen/>
        <w:t>si 50%-iT mcir</w:t>
      </w:r>
      <w:r w:rsidRPr="00B56E22">
        <w:rPr>
          <w:rFonts w:ascii="LitNusx" w:hAnsi="LitNusx"/>
          <w:sz w:val="22"/>
          <w:szCs w:val="22"/>
          <w:lang w:val="fr-FR"/>
        </w:rPr>
        <w:softHyphen/>
        <w:t>de</w:t>
      </w:r>
      <w:r w:rsidRPr="00B56E22">
        <w:rPr>
          <w:rFonts w:ascii="LitNusx" w:hAnsi="LitNusx"/>
          <w:sz w:val="22"/>
          <w:szCs w:val="22"/>
          <w:lang w:val="fr-FR"/>
        </w:rPr>
        <w:softHyphen/>
        <w:t>bo</w:t>
      </w:r>
      <w:r w:rsidRPr="00B56E22">
        <w:rPr>
          <w:rFonts w:ascii="LitNusx" w:hAnsi="LitNusx"/>
          <w:sz w:val="22"/>
          <w:szCs w:val="22"/>
          <w:lang w:val="fr-FR"/>
        </w:rPr>
        <w:softHyphen/>
        <w:t>da, xo</w:t>
      </w:r>
      <w:r w:rsidRPr="00B56E22">
        <w:rPr>
          <w:rFonts w:ascii="LitNusx" w:hAnsi="LitNusx"/>
          <w:sz w:val="22"/>
          <w:szCs w:val="22"/>
          <w:lang w:val="fr-FR"/>
        </w:rPr>
        <w:softHyphen/>
        <w:t>lo me</w:t>
      </w:r>
      <w:r w:rsidRPr="00B56E22">
        <w:rPr>
          <w:rFonts w:ascii="LitNusx" w:hAnsi="LitNusx"/>
          <w:sz w:val="22"/>
          <w:szCs w:val="22"/>
          <w:lang w:val="fr-FR"/>
        </w:rPr>
        <w:softHyphen/>
        <w:t>sa</w:t>
      </w:r>
      <w:r w:rsidRPr="00B56E22">
        <w:rPr>
          <w:rFonts w:ascii="LitNusx" w:hAnsi="LitNusx"/>
          <w:sz w:val="22"/>
          <w:szCs w:val="22"/>
          <w:lang w:val="fr-FR"/>
        </w:rPr>
        <w:softHyphen/>
        <w:t>me</w:t>
      </w:r>
      <w:r w:rsidRPr="00B56E22">
        <w:rPr>
          <w:rFonts w:ascii="LitNusx" w:hAnsi="LitNusx"/>
          <w:sz w:val="22"/>
          <w:szCs w:val="22"/>
          <w:lang w:val="fr-FR"/>
        </w:rPr>
        <w:softHyphen/>
        <w:t>ze</w:t>
      </w:r>
      <w:r>
        <w:rPr>
          <w:rFonts w:ascii="LitNusx" w:hAnsi="LitNusx"/>
          <w:sz w:val="22"/>
          <w:szCs w:val="22"/>
          <w:lang w:val="fr-FR"/>
        </w:rPr>
        <w:t xml:space="preserve"> _</w:t>
      </w:r>
      <w:r w:rsidRPr="00B56E22">
        <w:rPr>
          <w:rFonts w:ascii="LitNusx" w:hAnsi="LitNusx"/>
          <w:sz w:val="22"/>
          <w:szCs w:val="22"/>
          <w:lang w:val="fr-FR"/>
        </w:rPr>
        <w:t xml:space="preserve"> me</w:t>
      </w:r>
      <w:r w:rsidRPr="00B56E22">
        <w:rPr>
          <w:rFonts w:ascii="LitNusx" w:hAnsi="LitNusx"/>
          <w:sz w:val="22"/>
          <w:szCs w:val="22"/>
          <w:lang w:val="fr-FR"/>
        </w:rPr>
        <w:softHyphen/>
        <w:t>oT</w:t>
      </w:r>
      <w:r w:rsidRPr="00B56E22">
        <w:rPr>
          <w:rFonts w:ascii="LitNusx" w:hAnsi="LitNusx"/>
          <w:sz w:val="22"/>
          <w:szCs w:val="22"/>
          <w:lang w:val="fr-FR"/>
        </w:rPr>
        <w:softHyphen/>
        <w:t>xde</w:t>
      </w:r>
      <w:r w:rsidRPr="00B56E22">
        <w:rPr>
          <w:rFonts w:ascii="LitNusx" w:hAnsi="LitNusx"/>
          <w:sz w:val="22"/>
          <w:szCs w:val="22"/>
          <w:lang w:val="fr-FR"/>
        </w:rPr>
        <w:softHyphen/>
        <w:t>bo</w:t>
      </w:r>
      <w:r w:rsidRPr="00B56E22">
        <w:rPr>
          <w:rFonts w:ascii="LitNusx" w:hAnsi="LitNusx"/>
          <w:sz w:val="22"/>
          <w:szCs w:val="22"/>
          <w:lang w:val="fr-FR"/>
        </w:rPr>
        <w:softHyphen/>
        <w:t>da.</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sap</w:t>
      </w:r>
      <w:r w:rsidRPr="00B56E22">
        <w:rPr>
          <w:rFonts w:ascii="LitNusx" w:hAnsi="LitNusx"/>
          <w:sz w:val="22"/>
          <w:szCs w:val="22"/>
          <w:lang w:val="fr-FR"/>
        </w:rPr>
        <w:softHyphen/>
        <w:t>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bo ko</w:t>
      </w:r>
      <w:r w:rsidRPr="00B56E22">
        <w:rPr>
          <w:rFonts w:ascii="LitNusx" w:hAnsi="LitNusx"/>
          <w:sz w:val="22"/>
          <w:szCs w:val="22"/>
          <w:lang w:val="fr-FR"/>
        </w:rPr>
        <w:softHyphen/>
        <w:t>mi</w:t>
      </w:r>
      <w:r w:rsidRPr="00B56E22">
        <w:rPr>
          <w:rFonts w:ascii="LitNusx" w:hAnsi="LitNusx"/>
          <w:sz w:val="22"/>
          <w:szCs w:val="22"/>
          <w:lang w:val="fr-FR"/>
        </w:rPr>
        <w:softHyphen/>
        <w:t>si</w:t>
      </w:r>
      <w:r w:rsidRPr="00B56E22">
        <w:rPr>
          <w:rFonts w:ascii="LitNusx" w:hAnsi="LitNusx"/>
          <w:sz w:val="22"/>
          <w:szCs w:val="22"/>
          <w:lang w:val="fr-FR"/>
        </w:rPr>
        <w:softHyphen/>
        <w:t>eb</w:t>
      </w:r>
      <w:r w:rsidRPr="00B56E22">
        <w:rPr>
          <w:rFonts w:ascii="LitNusx" w:hAnsi="LitNusx"/>
          <w:sz w:val="22"/>
          <w:szCs w:val="22"/>
          <w:lang w:val="fr-FR"/>
        </w:rPr>
        <w:softHyphen/>
        <w:t>Si yo</w:t>
      </w:r>
      <w:r w:rsidRPr="00B56E22">
        <w:rPr>
          <w:rFonts w:ascii="LitNusx" w:hAnsi="LitNusx"/>
          <w:sz w:val="22"/>
          <w:szCs w:val="22"/>
          <w:lang w:val="fr-FR"/>
        </w:rPr>
        <w:softHyphen/>
        <w:t>vel</w:t>
      </w:r>
      <w:r w:rsidRPr="00B56E22">
        <w:rPr>
          <w:rFonts w:ascii="LitNusx" w:hAnsi="LitNusx"/>
          <w:sz w:val="22"/>
          <w:szCs w:val="22"/>
          <w:lang w:val="fr-FR"/>
        </w:rPr>
        <w:softHyphen/>
        <w:t>mxriv cdi</w:t>
      </w:r>
      <w:r w:rsidRPr="00B56E22">
        <w:rPr>
          <w:rFonts w:ascii="LitNusx" w:hAnsi="LitNusx"/>
          <w:sz w:val="22"/>
          <w:szCs w:val="22"/>
          <w:lang w:val="fr-FR"/>
        </w:rPr>
        <w:softHyphen/>
        <w:t>lob</w:t>
      </w:r>
      <w:r w:rsidRPr="00B56E22">
        <w:rPr>
          <w:rFonts w:ascii="LitNusx" w:hAnsi="LitNusx"/>
          <w:sz w:val="22"/>
          <w:szCs w:val="22"/>
          <w:lang w:val="fr-FR"/>
        </w:rPr>
        <w:softHyphen/>
        <w:t>dnen sa</w:t>
      </w:r>
      <w:r w:rsidRPr="00B56E22">
        <w:rPr>
          <w:rFonts w:ascii="LitNusx" w:hAnsi="LitNusx"/>
          <w:sz w:val="22"/>
          <w:szCs w:val="22"/>
          <w:lang w:val="fr-FR"/>
        </w:rPr>
        <w:softHyphen/>
        <w:t>kon</w:t>
      </w:r>
      <w:r w:rsidRPr="00B56E22">
        <w:rPr>
          <w:rFonts w:ascii="LitNusx" w:hAnsi="LitNusx"/>
          <w:sz w:val="22"/>
          <w:szCs w:val="22"/>
          <w:lang w:val="fr-FR"/>
        </w:rPr>
        <w:softHyphen/>
        <w:t>kur</w:t>
      </w:r>
      <w:r w:rsidRPr="00B56E22">
        <w:rPr>
          <w:rFonts w:ascii="LitNusx" w:hAnsi="LitNusx"/>
          <w:sz w:val="22"/>
          <w:szCs w:val="22"/>
          <w:lang w:val="fr-FR"/>
        </w:rPr>
        <w:softHyphen/>
        <w:t>sod ga</w:t>
      </w:r>
      <w:r w:rsidRPr="00B56E22">
        <w:rPr>
          <w:rFonts w:ascii="LitNusx" w:hAnsi="LitNusx"/>
          <w:sz w:val="22"/>
          <w:szCs w:val="22"/>
          <w:lang w:val="fr-FR"/>
        </w:rPr>
        <w:softHyphen/>
        <w:t>mo</w:t>
      </w:r>
      <w:r w:rsidRPr="00B56E22">
        <w:rPr>
          <w:rFonts w:ascii="LitNusx" w:hAnsi="LitNusx"/>
          <w:sz w:val="22"/>
          <w:szCs w:val="22"/>
          <w:lang w:val="fr-FR"/>
        </w:rPr>
        <w:softHyphen/>
        <w:t>ta</w:t>
      </w:r>
      <w:r w:rsidRPr="00B56E22">
        <w:rPr>
          <w:rFonts w:ascii="LitNusx" w:hAnsi="LitNusx"/>
          <w:sz w:val="22"/>
          <w:szCs w:val="22"/>
          <w:lang w:val="fr-FR"/>
        </w:rPr>
        <w:softHyphen/>
        <w:t>ni</w:t>
      </w:r>
      <w:r w:rsidRPr="00B56E22">
        <w:rPr>
          <w:rFonts w:ascii="LitNusx" w:hAnsi="LitNusx"/>
          <w:sz w:val="22"/>
          <w:szCs w:val="22"/>
          <w:lang w:val="fr-FR"/>
        </w:rPr>
        <w:softHyphen/>
        <w:t>li qo</w:t>
      </w:r>
      <w:r w:rsidRPr="00B56E22">
        <w:rPr>
          <w:rFonts w:ascii="LitNusx" w:hAnsi="LitNusx"/>
          <w:sz w:val="22"/>
          <w:szCs w:val="22"/>
          <w:lang w:val="fr-FR"/>
        </w:rPr>
        <w:softHyphen/>
        <w:t>ne</w:t>
      </w:r>
      <w:r w:rsidRPr="00B56E22">
        <w:rPr>
          <w:rFonts w:ascii="LitNusx" w:hAnsi="LitNusx"/>
          <w:sz w:val="22"/>
          <w:szCs w:val="22"/>
          <w:lang w:val="fr-FR"/>
        </w:rPr>
        <w:softHyphen/>
        <w:t>bis ga</w:t>
      </w:r>
      <w:r w:rsidRPr="00B56E22">
        <w:rPr>
          <w:rFonts w:ascii="LitNusx" w:hAnsi="LitNusx"/>
          <w:sz w:val="22"/>
          <w:szCs w:val="22"/>
          <w:lang w:val="fr-FR"/>
        </w:rPr>
        <w:softHyphen/>
        <w:t>yid</w:t>
      </w:r>
      <w:r w:rsidRPr="00B56E22">
        <w:rPr>
          <w:rFonts w:ascii="LitNusx" w:hAnsi="LitNusx"/>
          <w:sz w:val="22"/>
          <w:szCs w:val="22"/>
          <w:lang w:val="fr-FR"/>
        </w:rPr>
        <w:softHyphen/>
        <w:t>vis xe</w:t>
      </w:r>
      <w:r w:rsidRPr="00B56E22">
        <w:rPr>
          <w:rFonts w:ascii="LitNusx" w:hAnsi="LitNusx"/>
          <w:sz w:val="22"/>
          <w:szCs w:val="22"/>
          <w:lang w:val="fr-FR"/>
        </w:rPr>
        <w:softHyphen/>
        <w:t>lov</w:t>
      </w:r>
      <w:r w:rsidRPr="00B56E22">
        <w:rPr>
          <w:rFonts w:ascii="LitNusx" w:hAnsi="LitNusx"/>
          <w:sz w:val="22"/>
          <w:szCs w:val="22"/>
          <w:lang w:val="fr-FR"/>
        </w:rPr>
        <w:softHyphen/>
        <w:t>nu</w:t>
      </w:r>
      <w:r w:rsidRPr="00B56E22">
        <w:rPr>
          <w:rFonts w:ascii="LitNusx" w:hAnsi="LitNusx"/>
          <w:sz w:val="22"/>
          <w:szCs w:val="22"/>
          <w:lang w:val="fr-FR"/>
        </w:rPr>
        <w:softHyphen/>
        <w:t>rad ga</w:t>
      </w:r>
      <w:r w:rsidRPr="00B56E22">
        <w:rPr>
          <w:rFonts w:ascii="LitNusx" w:hAnsi="LitNusx"/>
          <w:sz w:val="22"/>
          <w:szCs w:val="22"/>
          <w:lang w:val="fr-FR"/>
        </w:rPr>
        <w:softHyphen/>
        <w:t>da</w:t>
      </w:r>
      <w:r w:rsidRPr="00B56E22">
        <w:rPr>
          <w:rFonts w:ascii="LitNusx" w:hAnsi="LitNusx"/>
          <w:sz w:val="22"/>
          <w:szCs w:val="22"/>
          <w:lang w:val="fr-FR"/>
        </w:rPr>
        <w:softHyphen/>
        <w:t>va</w:t>
      </w:r>
      <w:r w:rsidRPr="00B56E22">
        <w:rPr>
          <w:rFonts w:ascii="LitNusx" w:hAnsi="LitNusx"/>
          <w:sz w:val="22"/>
          <w:szCs w:val="22"/>
          <w:lang w:val="fr-FR"/>
        </w:rPr>
        <w:softHyphen/>
        <w:t>de</w:t>
      </w:r>
      <w:r w:rsidRPr="00B56E22">
        <w:rPr>
          <w:rFonts w:ascii="LitNusx" w:hAnsi="LitNusx"/>
          <w:sz w:val="22"/>
          <w:szCs w:val="22"/>
          <w:lang w:val="fr-FR"/>
        </w:rPr>
        <w:softHyphen/>
        <w:t>bas me</w:t>
      </w:r>
      <w:r w:rsidRPr="00B56E22">
        <w:rPr>
          <w:rFonts w:ascii="LitNusx" w:hAnsi="LitNusx"/>
          <w:sz w:val="22"/>
          <w:szCs w:val="22"/>
          <w:lang w:val="fr-FR"/>
        </w:rPr>
        <w:softHyphen/>
        <w:t>o</w:t>
      </w:r>
      <w:r w:rsidRPr="00B56E22">
        <w:rPr>
          <w:rFonts w:ascii="LitNusx" w:hAnsi="LitNusx"/>
          <w:sz w:val="22"/>
          <w:szCs w:val="22"/>
          <w:lang w:val="fr-FR"/>
        </w:rPr>
        <w:softHyphen/>
        <w:t>re da me</w:t>
      </w:r>
      <w:r w:rsidRPr="00B56E22">
        <w:rPr>
          <w:rFonts w:ascii="LitNusx" w:hAnsi="LitNusx"/>
          <w:sz w:val="22"/>
          <w:szCs w:val="22"/>
          <w:lang w:val="fr-FR"/>
        </w:rPr>
        <w:softHyphen/>
        <w:t>sa</w:t>
      </w:r>
      <w:r w:rsidRPr="00B56E22">
        <w:rPr>
          <w:rFonts w:ascii="LitNusx" w:hAnsi="LitNusx"/>
          <w:sz w:val="22"/>
          <w:szCs w:val="22"/>
          <w:lang w:val="fr-FR"/>
        </w:rPr>
        <w:softHyphen/>
        <w:t>me kon</w:t>
      </w:r>
      <w:r w:rsidRPr="00B56E22">
        <w:rPr>
          <w:rFonts w:ascii="LitNusx" w:hAnsi="LitNusx"/>
          <w:sz w:val="22"/>
          <w:szCs w:val="22"/>
          <w:lang w:val="fr-FR"/>
        </w:rPr>
        <w:softHyphen/>
        <w:t>kur</w:t>
      </w:r>
      <w:r w:rsidRPr="00B56E22">
        <w:rPr>
          <w:rFonts w:ascii="LitNusx" w:hAnsi="LitNusx"/>
          <w:sz w:val="22"/>
          <w:szCs w:val="22"/>
          <w:lang w:val="fr-FR"/>
        </w:rPr>
        <w:softHyphen/>
        <w:t>sze da amiT Seg</w:t>
      </w:r>
      <w:r w:rsidRPr="00B56E22">
        <w:rPr>
          <w:rFonts w:ascii="LitNusx" w:hAnsi="LitNusx"/>
          <w:sz w:val="22"/>
          <w:szCs w:val="22"/>
          <w:lang w:val="fr-FR"/>
        </w:rPr>
        <w:softHyphen/>
        <w:t>ne</w:t>
      </w:r>
      <w:r w:rsidRPr="00B56E22">
        <w:rPr>
          <w:rFonts w:ascii="LitNusx" w:hAnsi="LitNusx"/>
          <w:sz w:val="22"/>
          <w:szCs w:val="22"/>
          <w:lang w:val="fr-FR"/>
        </w:rPr>
        <w:softHyphen/>
        <w:t>bu</w:t>
      </w:r>
      <w:r w:rsidRPr="00B56E22">
        <w:rPr>
          <w:rFonts w:ascii="LitNusx" w:hAnsi="LitNusx"/>
          <w:sz w:val="22"/>
          <w:szCs w:val="22"/>
          <w:lang w:val="fr-FR"/>
        </w:rPr>
        <w:softHyphen/>
        <w:t>lad am</w:t>
      </w:r>
      <w:r w:rsidRPr="00B56E22">
        <w:rPr>
          <w:rFonts w:ascii="LitNusx" w:hAnsi="LitNusx"/>
          <w:sz w:val="22"/>
          <w:szCs w:val="22"/>
          <w:lang w:val="fr-FR"/>
        </w:rPr>
        <w:softHyphen/>
        <w:t>ci</w:t>
      </w:r>
      <w:r w:rsidRPr="00B56E22">
        <w:rPr>
          <w:rFonts w:ascii="LitNusx" w:hAnsi="LitNusx"/>
          <w:sz w:val="22"/>
          <w:szCs w:val="22"/>
          <w:lang w:val="fr-FR"/>
        </w:rPr>
        <w:softHyphen/>
        <w:t>reb</w:t>
      </w:r>
      <w:r w:rsidRPr="00B56E22">
        <w:rPr>
          <w:rFonts w:ascii="LitNusx" w:hAnsi="LitNusx"/>
          <w:sz w:val="22"/>
          <w:szCs w:val="22"/>
          <w:lang w:val="fr-FR"/>
        </w:rPr>
        <w:softHyphen/>
        <w:t>dnen qo</w:t>
      </w:r>
      <w:r w:rsidRPr="00B56E22">
        <w:rPr>
          <w:rFonts w:ascii="LitNusx" w:hAnsi="LitNusx"/>
          <w:sz w:val="22"/>
          <w:szCs w:val="22"/>
          <w:lang w:val="fr-FR"/>
        </w:rPr>
        <w:softHyphen/>
        <w:t>ne</w:t>
      </w:r>
      <w:r w:rsidRPr="00B56E22">
        <w:rPr>
          <w:rFonts w:ascii="LitNusx" w:hAnsi="LitNusx"/>
          <w:sz w:val="22"/>
          <w:szCs w:val="22"/>
          <w:lang w:val="fr-FR"/>
        </w:rPr>
        <w:softHyphen/>
        <w:t>bis fass.</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ze</w:t>
      </w:r>
      <w:r w:rsidRPr="00B56E22">
        <w:rPr>
          <w:rFonts w:ascii="LitNusx" w:hAnsi="LitNusx"/>
          <w:sz w:val="22"/>
          <w:szCs w:val="22"/>
          <w:lang w:val="fr-FR"/>
        </w:rPr>
        <w:softHyphen/>
        <w:t>moT Ca</w:t>
      </w:r>
      <w:r w:rsidRPr="00B56E22">
        <w:rPr>
          <w:rFonts w:ascii="LitNusx" w:hAnsi="LitNusx"/>
          <w:sz w:val="22"/>
          <w:szCs w:val="22"/>
          <w:lang w:val="fr-FR"/>
        </w:rPr>
        <w:softHyphen/>
        <w:t>moT</w:t>
      </w:r>
      <w:r w:rsidRPr="00B56E22">
        <w:rPr>
          <w:rFonts w:ascii="LitNusx" w:hAnsi="LitNusx"/>
          <w:sz w:val="22"/>
          <w:szCs w:val="22"/>
          <w:lang w:val="fr-FR"/>
        </w:rPr>
        <w:softHyphen/>
        <w:t>vli</w:t>
      </w:r>
      <w:r w:rsidRPr="00B56E22">
        <w:rPr>
          <w:rFonts w:ascii="LitNusx" w:hAnsi="LitNusx"/>
          <w:sz w:val="22"/>
          <w:szCs w:val="22"/>
          <w:lang w:val="fr-FR"/>
        </w:rPr>
        <w:softHyphen/>
        <w:t>li dar</w:t>
      </w:r>
      <w:r w:rsidRPr="00B56E22">
        <w:rPr>
          <w:rFonts w:ascii="LitNusx" w:hAnsi="LitNusx"/>
          <w:sz w:val="22"/>
          <w:szCs w:val="22"/>
          <w:lang w:val="fr-FR"/>
        </w:rPr>
        <w:softHyphen/>
        <w:t>Rvev</w:t>
      </w:r>
      <w:r w:rsidRPr="00B56E22">
        <w:rPr>
          <w:rFonts w:ascii="LitNusx" w:hAnsi="LitNusx"/>
          <w:sz w:val="22"/>
          <w:szCs w:val="22"/>
          <w:lang w:val="fr-FR"/>
        </w:rPr>
        <w:softHyphen/>
        <w:t>bis ga</w:t>
      </w:r>
      <w:r w:rsidRPr="00B56E22">
        <w:rPr>
          <w:rFonts w:ascii="LitNusx" w:hAnsi="LitNusx"/>
          <w:sz w:val="22"/>
          <w:szCs w:val="22"/>
          <w:lang w:val="fr-FR"/>
        </w:rPr>
        <w:softHyphen/>
        <w:t>mo sa</w:t>
      </w:r>
      <w:r w:rsidRPr="00B56E22">
        <w:rPr>
          <w:rFonts w:ascii="LitNusx" w:hAnsi="LitNusx"/>
          <w:sz w:val="22"/>
          <w:szCs w:val="22"/>
          <w:lang w:val="fr-FR"/>
        </w:rPr>
        <w:softHyphen/>
        <w:t>qar</w:t>
      </w:r>
      <w:r w:rsidRPr="00B56E22">
        <w:rPr>
          <w:rFonts w:ascii="LitNusx" w:hAnsi="LitNusx"/>
          <w:sz w:val="22"/>
          <w:szCs w:val="22"/>
          <w:lang w:val="fr-FR"/>
        </w:rPr>
        <w:softHyphen/>
        <w:t>Tve</w:t>
      </w:r>
      <w:r w:rsidRPr="00B56E22">
        <w:rPr>
          <w:rFonts w:ascii="LitNusx" w:hAnsi="LitNusx"/>
          <w:sz w:val="22"/>
          <w:szCs w:val="22"/>
          <w:lang w:val="fr-FR"/>
        </w:rPr>
        <w:softHyphen/>
        <w:t>los qo</w:t>
      </w:r>
      <w:r w:rsidRPr="00B56E22">
        <w:rPr>
          <w:rFonts w:ascii="LitNusx" w:hAnsi="LitNusx"/>
          <w:sz w:val="22"/>
          <w:szCs w:val="22"/>
          <w:lang w:val="fr-FR"/>
        </w:rPr>
        <w:softHyphen/>
        <w:t>ne</w:t>
      </w:r>
      <w:r w:rsidRPr="00B56E22">
        <w:rPr>
          <w:rFonts w:ascii="LitNusx" w:hAnsi="LitNusx"/>
          <w:sz w:val="22"/>
          <w:szCs w:val="22"/>
          <w:lang w:val="fr-FR"/>
        </w:rPr>
        <w:softHyphen/>
        <w:t>bis saw</w:t>
      </w:r>
      <w:r w:rsidRPr="00B56E22">
        <w:rPr>
          <w:rFonts w:ascii="LitNusx" w:hAnsi="LitNusx"/>
          <w:sz w:val="22"/>
          <w:szCs w:val="22"/>
          <w:lang w:val="fr-FR"/>
        </w:rPr>
        <w:softHyphen/>
        <w:t>yi</w:t>
      </w:r>
      <w:r w:rsidRPr="00B56E22">
        <w:rPr>
          <w:rFonts w:ascii="LitNusx" w:hAnsi="LitNusx"/>
          <w:sz w:val="22"/>
          <w:szCs w:val="22"/>
          <w:lang w:val="fr-FR"/>
        </w:rPr>
        <w:softHyphen/>
        <w:t>si Ri</w:t>
      </w:r>
      <w:r w:rsidRPr="00B56E22">
        <w:rPr>
          <w:rFonts w:ascii="LitNusx" w:hAnsi="LitNusx"/>
          <w:sz w:val="22"/>
          <w:szCs w:val="22"/>
          <w:lang w:val="fr-FR"/>
        </w:rPr>
        <w:softHyphen/>
        <w:t>re</w:t>
      </w:r>
      <w:r w:rsidRPr="00B56E22">
        <w:rPr>
          <w:rFonts w:ascii="LitNusx" w:hAnsi="LitNusx"/>
          <w:sz w:val="22"/>
          <w:szCs w:val="22"/>
          <w:lang w:val="fr-FR"/>
        </w:rPr>
        <w:softHyphen/>
        <w:t>bu</w:t>
      </w:r>
      <w:r w:rsidRPr="00B56E22">
        <w:rPr>
          <w:rFonts w:ascii="LitNusx" w:hAnsi="LitNusx"/>
          <w:sz w:val="22"/>
          <w:szCs w:val="22"/>
          <w:lang w:val="fr-FR"/>
        </w:rPr>
        <w:softHyphen/>
        <w:t>le</w:t>
      </w:r>
      <w:r w:rsidRPr="00B56E22">
        <w:rPr>
          <w:rFonts w:ascii="LitNusx" w:hAnsi="LitNusx"/>
          <w:sz w:val="22"/>
          <w:szCs w:val="22"/>
          <w:lang w:val="fr-FR"/>
        </w:rPr>
        <w:softHyphen/>
        <w:t>ba TiT</w:t>
      </w:r>
      <w:r w:rsidRPr="00B56E22">
        <w:rPr>
          <w:rFonts w:ascii="LitNusx" w:hAnsi="LitNusx"/>
          <w:sz w:val="22"/>
          <w:szCs w:val="22"/>
          <w:lang w:val="fr-FR"/>
        </w:rPr>
        <w:softHyphen/>
        <w:t>qmis ga</w:t>
      </w:r>
      <w:r w:rsidRPr="00B56E22">
        <w:rPr>
          <w:rFonts w:ascii="LitNusx" w:hAnsi="LitNusx"/>
          <w:sz w:val="22"/>
          <w:szCs w:val="22"/>
          <w:lang w:val="fr-FR"/>
        </w:rPr>
        <w:softHyphen/>
        <w:t>me</w:t>
      </w:r>
      <w:r w:rsidRPr="00B56E22">
        <w:rPr>
          <w:rFonts w:ascii="LitNusx" w:hAnsi="LitNusx"/>
          <w:sz w:val="22"/>
          <w:szCs w:val="22"/>
          <w:lang w:val="fr-FR"/>
        </w:rPr>
        <w:softHyphen/>
        <w:t>oT</w:t>
      </w:r>
      <w:r w:rsidRPr="00B56E22">
        <w:rPr>
          <w:rFonts w:ascii="LitNusx" w:hAnsi="LitNusx"/>
          <w:sz w:val="22"/>
          <w:szCs w:val="22"/>
          <w:lang w:val="fr-FR"/>
        </w:rPr>
        <w:softHyphen/>
        <w:t>xed</w:t>
      </w:r>
      <w:r w:rsidRPr="00B56E22">
        <w:rPr>
          <w:rFonts w:ascii="LitNusx" w:hAnsi="LitNusx"/>
          <w:sz w:val="22"/>
          <w:szCs w:val="22"/>
          <w:lang w:val="fr-FR"/>
        </w:rPr>
        <w:softHyphen/>
        <w:t>da. 2008 wlis 1 ian</w:t>
      </w:r>
      <w:r w:rsidRPr="00B56E22">
        <w:rPr>
          <w:rFonts w:ascii="LitNusx" w:hAnsi="LitNusx"/>
          <w:sz w:val="22"/>
          <w:szCs w:val="22"/>
          <w:lang w:val="fr-FR"/>
        </w:rPr>
        <w:softHyphen/>
        <w:t>vris mdgo</w:t>
      </w:r>
      <w:r w:rsidRPr="00B56E22">
        <w:rPr>
          <w:rFonts w:ascii="LitNusx" w:hAnsi="LitNusx"/>
          <w:sz w:val="22"/>
          <w:szCs w:val="22"/>
          <w:lang w:val="fr-FR"/>
        </w:rPr>
        <w:softHyphen/>
        <w:t>ma</w:t>
      </w:r>
      <w:r w:rsidRPr="00B56E22">
        <w:rPr>
          <w:rFonts w:ascii="LitNusx" w:hAnsi="LitNusx"/>
          <w:sz w:val="22"/>
          <w:szCs w:val="22"/>
          <w:lang w:val="fr-FR"/>
        </w:rPr>
        <w:softHyphen/>
        <w:t>re</w:t>
      </w:r>
      <w:r w:rsidRPr="00B56E22">
        <w:rPr>
          <w:rFonts w:ascii="LitNusx" w:hAnsi="LitNusx"/>
          <w:sz w:val="22"/>
          <w:szCs w:val="22"/>
          <w:lang w:val="fr-FR"/>
        </w:rPr>
        <w:softHyphen/>
        <w:t>o</w:t>
      </w:r>
      <w:r w:rsidRPr="00B56E22">
        <w:rPr>
          <w:rFonts w:ascii="LitNusx" w:hAnsi="LitNusx"/>
          <w:sz w:val="22"/>
          <w:szCs w:val="22"/>
          <w:lang w:val="fr-FR"/>
        </w:rPr>
        <w:softHyphen/>
        <w:t>biT, qve</w:t>
      </w:r>
      <w:r w:rsidRPr="00B56E22">
        <w:rPr>
          <w:rFonts w:ascii="LitNusx" w:hAnsi="LitNusx"/>
          <w:sz w:val="22"/>
          <w:szCs w:val="22"/>
          <w:lang w:val="fr-FR"/>
        </w:rPr>
        <w:softHyphen/>
        <w:t>ya</w:t>
      </w:r>
      <w:r w:rsidRPr="00B56E22">
        <w:rPr>
          <w:rFonts w:ascii="LitNusx" w:hAnsi="LitNusx"/>
          <w:sz w:val="22"/>
          <w:szCs w:val="22"/>
          <w:lang w:val="fr-FR"/>
        </w:rPr>
        <w:softHyphen/>
        <w:t>na</w:t>
      </w:r>
      <w:r w:rsidRPr="00B56E22">
        <w:rPr>
          <w:rFonts w:ascii="LitNusx" w:hAnsi="LitNusx"/>
          <w:sz w:val="22"/>
          <w:szCs w:val="22"/>
          <w:lang w:val="fr-FR"/>
        </w:rPr>
        <w:softHyphen/>
        <w:t xml:space="preserve">Si sul </w:t>
      </w:r>
      <w:r>
        <w:rPr>
          <w:rFonts w:ascii="LitNusx" w:hAnsi="LitNusx"/>
          <w:sz w:val="22"/>
          <w:szCs w:val="22"/>
          <w:lang w:val="fr-FR"/>
        </w:rPr>
        <w:t>pri</w:t>
      </w:r>
      <w:r>
        <w:rPr>
          <w:rFonts w:ascii="LitNusx" w:hAnsi="LitNusx"/>
          <w:sz w:val="22"/>
          <w:szCs w:val="22"/>
          <w:lang w:val="fr-FR"/>
        </w:rPr>
        <w:softHyphen/>
        <w:t>va</w:t>
      </w:r>
      <w:r>
        <w:rPr>
          <w:rFonts w:ascii="LitNusx" w:hAnsi="LitNusx"/>
          <w:sz w:val="22"/>
          <w:szCs w:val="22"/>
          <w:lang w:val="fr-FR"/>
        </w:rPr>
        <w:softHyphen/>
        <w:t>ti</w:t>
      </w:r>
      <w:r>
        <w:rPr>
          <w:rFonts w:ascii="LitNusx" w:hAnsi="LitNusx"/>
          <w:sz w:val="22"/>
          <w:szCs w:val="22"/>
          <w:lang w:val="fr-FR"/>
        </w:rPr>
        <w:softHyphen/>
        <w:t>ze</w:t>
      </w:r>
      <w:r>
        <w:rPr>
          <w:rFonts w:ascii="LitNusx" w:hAnsi="LitNusx"/>
          <w:sz w:val="22"/>
          <w:szCs w:val="22"/>
          <w:lang w:val="fr-FR"/>
        </w:rPr>
        <w:softHyphen/>
        <w:t>bu</w:t>
      </w:r>
      <w:r>
        <w:rPr>
          <w:rFonts w:ascii="LitNusx" w:hAnsi="LitNusx"/>
          <w:sz w:val="22"/>
          <w:szCs w:val="22"/>
          <w:lang w:val="fr-FR"/>
        </w:rPr>
        <w:softHyphen/>
        <w:t>lia 20</w:t>
      </w:r>
      <w:r w:rsidRPr="00B56E22">
        <w:rPr>
          <w:rFonts w:ascii="LitNusx" w:hAnsi="LitNusx"/>
          <w:sz w:val="22"/>
          <w:szCs w:val="22"/>
          <w:lang w:val="fr-FR"/>
        </w:rPr>
        <w:t>233 obi</w:t>
      </w:r>
      <w:r w:rsidRPr="00B56E22">
        <w:rPr>
          <w:rFonts w:ascii="LitNusx" w:hAnsi="LitNusx"/>
          <w:sz w:val="22"/>
          <w:szCs w:val="22"/>
          <w:lang w:val="fr-FR"/>
        </w:rPr>
        <w:softHyphen/>
        <w:t>eq</w:t>
      </w:r>
      <w:r w:rsidRPr="00B56E22">
        <w:rPr>
          <w:rFonts w:ascii="LitNusx" w:hAnsi="LitNusx"/>
          <w:sz w:val="22"/>
          <w:szCs w:val="22"/>
          <w:lang w:val="fr-FR"/>
        </w:rPr>
        <w:softHyphen/>
        <w:t>ti, xo</w:t>
      </w:r>
      <w:r w:rsidRPr="00B56E22">
        <w:rPr>
          <w:rFonts w:ascii="LitNusx" w:hAnsi="LitNusx"/>
          <w:sz w:val="22"/>
          <w:szCs w:val="22"/>
          <w:lang w:val="fr-FR"/>
        </w:rPr>
        <w:softHyphen/>
        <w:t>lo ma</w:t>
      </w:r>
      <w:r w:rsidRPr="00B56E22">
        <w:rPr>
          <w:rFonts w:ascii="LitNusx" w:hAnsi="LitNusx"/>
          <w:sz w:val="22"/>
          <w:szCs w:val="22"/>
          <w:lang w:val="fr-FR"/>
        </w:rPr>
        <w:softHyphen/>
        <w:t>Ti re</w:t>
      </w:r>
      <w:r w:rsidRPr="00B56E22">
        <w:rPr>
          <w:rFonts w:ascii="LitNusx" w:hAnsi="LitNusx"/>
          <w:sz w:val="22"/>
          <w:szCs w:val="22"/>
          <w:lang w:val="fr-FR"/>
        </w:rPr>
        <w:softHyphen/>
        <w:t>a</w:t>
      </w:r>
      <w:r w:rsidRPr="00B56E22">
        <w:rPr>
          <w:rFonts w:ascii="LitNusx" w:hAnsi="LitNusx"/>
          <w:sz w:val="22"/>
          <w:szCs w:val="22"/>
          <w:lang w:val="fr-FR"/>
        </w:rPr>
        <w:softHyphen/>
        <w:t>li</w:t>
      </w:r>
      <w:r w:rsidRPr="00B56E22">
        <w:rPr>
          <w:rFonts w:ascii="LitNusx" w:hAnsi="LitNusx"/>
          <w:sz w:val="22"/>
          <w:szCs w:val="22"/>
          <w:lang w:val="fr-FR"/>
        </w:rPr>
        <w:softHyphen/>
        <w:t>za</w:t>
      </w:r>
      <w:r w:rsidRPr="00B56E22">
        <w:rPr>
          <w:rFonts w:ascii="LitNusx" w:hAnsi="LitNusx"/>
          <w:sz w:val="22"/>
          <w:szCs w:val="22"/>
          <w:lang w:val="fr-FR"/>
        </w:rPr>
        <w:softHyphen/>
      </w:r>
      <w:r>
        <w:rPr>
          <w:rFonts w:ascii="LitNusx" w:hAnsi="LitNusx"/>
          <w:sz w:val="22"/>
          <w:szCs w:val="22"/>
          <w:lang w:val="fr-FR"/>
        </w:rPr>
        <w:t>ci</w:t>
      </w:r>
      <w:r>
        <w:rPr>
          <w:rFonts w:ascii="LitNusx" w:hAnsi="LitNusx"/>
          <w:sz w:val="22"/>
          <w:szCs w:val="22"/>
          <w:lang w:val="fr-FR"/>
        </w:rPr>
        <w:softHyphen/>
        <w:t>i</w:t>
      </w:r>
      <w:r>
        <w:rPr>
          <w:rFonts w:ascii="LitNusx" w:hAnsi="LitNusx"/>
          <w:sz w:val="22"/>
          <w:szCs w:val="22"/>
          <w:lang w:val="fr-FR"/>
        </w:rPr>
        <w:softHyphen/>
        <w:t>dan mi</w:t>
      </w:r>
      <w:r>
        <w:rPr>
          <w:rFonts w:ascii="LitNusx" w:hAnsi="LitNusx"/>
          <w:sz w:val="22"/>
          <w:szCs w:val="22"/>
          <w:lang w:val="fr-FR"/>
        </w:rPr>
        <w:softHyphen/>
        <w:t>Re</w:t>
      </w:r>
      <w:r>
        <w:rPr>
          <w:rFonts w:ascii="LitNusx" w:hAnsi="LitNusx"/>
          <w:sz w:val="22"/>
          <w:szCs w:val="22"/>
          <w:lang w:val="fr-FR"/>
        </w:rPr>
        <w:softHyphen/>
        <w:t>bu</w:t>
      </w:r>
      <w:r>
        <w:rPr>
          <w:rFonts w:ascii="LitNusx" w:hAnsi="LitNusx"/>
          <w:sz w:val="22"/>
          <w:szCs w:val="22"/>
          <w:lang w:val="fr-FR"/>
        </w:rPr>
        <w:softHyphen/>
        <w:t>lia 2125400 aTa</w:t>
      </w:r>
      <w:r>
        <w:rPr>
          <w:rFonts w:ascii="LitNusx" w:hAnsi="LitNusx"/>
          <w:sz w:val="22"/>
          <w:szCs w:val="22"/>
          <w:lang w:val="fr-FR"/>
        </w:rPr>
        <w:softHyphen/>
        <w:t>si la</w:t>
      </w:r>
      <w:r>
        <w:rPr>
          <w:rFonts w:ascii="LitNusx" w:hAnsi="LitNusx"/>
          <w:sz w:val="22"/>
          <w:szCs w:val="22"/>
          <w:lang w:val="fr-FR"/>
        </w:rPr>
        <w:softHyphen/>
        <w:t>ri anu 1,</w:t>
      </w:r>
      <w:r w:rsidRPr="00B56E22">
        <w:rPr>
          <w:rFonts w:ascii="LitNusx" w:hAnsi="LitNusx"/>
          <w:sz w:val="22"/>
          <w:szCs w:val="22"/>
          <w:lang w:val="fr-FR"/>
        </w:rPr>
        <w:t>5 mlrd aSS do</w:t>
      </w:r>
      <w:r w:rsidRPr="00B56E22">
        <w:rPr>
          <w:rFonts w:ascii="LitNusx" w:hAnsi="LitNusx"/>
          <w:sz w:val="22"/>
          <w:szCs w:val="22"/>
          <w:lang w:val="fr-FR"/>
        </w:rPr>
        <w:softHyphen/>
        <w:t>la</w:t>
      </w:r>
      <w:r w:rsidRPr="00B56E22">
        <w:rPr>
          <w:rFonts w:ascii="LitNusx" w:hAnsi="LitNusx"/>
          <w:sz w:val="22"/>
          <w:szCs w:val="22"/>
          <w:lang w:val="fr-FR"/>
        </w:rPr>
        <w:softHyphen/>
        <w:t>ri. dRem</w:t>
      </w:r>
      <w:r w:rsidRPr="00B56E22">
        <w:rPr>
          <w:rFonts w:ascii="LitNusx" w:hAnsi="LitNusx"/>
          <w:sz w:val="22"/>
          <w:szCs w:val="22"/>
          <w:lang w:val="fr-FR"/>
        </w:rPr>
        <w:softHyphen/>
        <w:t>de sul ga</w:t>
      </w:r>
      <w:r w:rsidRPr="00B56E22">
        <w:rPr>
          <w:rFonts w:ascii="LitNusx" w:hAnsi="LitNusx"/>
          <w:sz w:val="22"/>
          <w:szCs w:val="22"/>
          <w:lang w:val="fr-FR"/>
        </w:rPr>
        <w:softHyphen/>
        <w:t>yi</w:t>
      </w:r>
      <w:r w:rsidRPr="00B56E22">
        <w:rPr>
          <w:rFonts w:ascii="LitNusx" w:hAnsi="LitNusx"/>
          <w:sz w:val="22"/>
          <w:szCs w:val="22"/>
          <w:lang w:val="fr-FR"/>
        </w:rPr>
        <w:softHyphen/>
        <w:t>du</w:t>
      </w:r>
      <w:r w:rsidRPr="00B56E22">
        <w:rPr>
          <w:rFonts w:ascii="LitNusx" w:hAnsi="LitNusx"/>
          <w:sz w:val="22"/>
          <w:szCs w:val="22"/>
          <w:lang w:val="fr-FR"/>
        </w:rPr>
        <w:softHyphen/>
        <w:t>lia 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 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bi</w:t>
      </w:r>
      <w:r w:rsidRPr="00B56E22">
        <w:rPr>
          <w:rFonts w:ascii="LitNusx" w:hAnsi="LitNusx"/>
          <w:sz w:val="22"/>
          <w:szCs w:val="22"/>
          <w:lang w:val="fr-FR"/>
        </w:rPr>
        <w:softHyphen/>
        <w:t>dan sap</w:t>
      </w:r>
      <w:r w:rsidRPr="00B56E22">
        <w:rPr>
          <w:rFonts w:ascii="LitNusx" w:hAnsi="LitNusx"/>
          <w:sz w:val="22"/>
          <w:szCs w:val="22"/>
          <w:lang w:val="fr-FR"/>
        </w:rPr>
        <w:softHyphen/>
        <w:t>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bod gan</w:t>
      </w:r>
      <w:r w:rsidRPr="00B56E22">
        <w:rPr>
          <w:rFonts w:ascii="LitNusx" w:hAnsi="LitNusx"/>
          <w:sz w:val="22"/>
          <w:szCs w:val="22"/>
          <w:lang w:val="fr-FR"/>
        </w:rPr>
        <w:softHyphen/>
        <w:t>kuT</w:t>
      </w:r>
      <w:r w:rsidRPr="00B56E22">
        <w:rPr>
          <w:rFonts w:ascii="LitNusx" w:hAnsi="LitNusx"/>
          <w:sz w:val="22"/>
          <w:szCs w:val="22"/>
          <w:lang w:val="fr-FR"/>
        </w:rPr>
        <w:softHyphen/>
        <w:t>vni</w:t>
      </w:r>
      <w:r w:rsidRPr="00B56E22">
        <w:rPr>
          <w:rFonts w:ascii="LitNusx" w:hAnsi="LitNusx"/>
          <w:sz w:val="22"/>
          <w:szCs w:val="22"/>
          <w:lang w:val="fr-FR"/>
        </w:rPr>
        <w:softHyphen/>
        <w:t>li 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Ta ra</w:t>
      </w:r>
      <w:r w:rsidRPr="00B56E22">
        <w:rPr>
          <w:rFonts w:ascii="LitNusx" w:hAnsi="LitNusx"/>
          <w:sz w:val="22"/>
          <w:szCs w:val="22"/>
          <w:lang w:val="fr-FR"/>
        </w:rPr>
        <w:softHyphen/>
        <w:t>o</w:t>
      </w:r>
      <w:r w:rsidRPr="00B56E22">
        <w:rPr>
          <w:rFonts w:ascii="LitNusx" w:hAnsi="LitNusx"/>
          <w:sz w:val="22"/>
          <w:szCs w:val="22"/>
          <w:lang w:val="fr-FR"/>
        </w:rPr>
        <w:softHyphen/>
        <w:t>de</w:t>
      </w:r>
      <w:r w:rsidRPr="00B56E22">
        <w:rPr>
          <w:rFonts w:ascii="LitNusx" w:hAnsi="LitNusx"/>
          <w:sz w:val="22"/>
          <w:szCs w:val="22"/>
          <w:lang w:val="fr-FR"/>
        </w:rPr>
        <w:softHyphen/>
        <w:t>no</w:t>
      </w:r>
      <w:r w:rsidRPr="00B56E22">
        <w:rPr>
          <w:rFonts w:ascii="LitNusx" w:hAnsi="LitNusx"/>
          <w:sz w:val="22"/>
          <w:szCs w:val="22"/>
          <w:lang w:val="fr-FR"/>
        </w:rPr>
        <w:softHyphen/>
        <w:t>bis 80% da ma</w:t>
      </w:r>
      <w:r w:rsidRPr="00B56E22">
        <w:rPr>
          <w:rFonts w:ascii="LitNusx" w:hAnsi="LitNusx"/>
          <w:sz w:val="22"/>
          <w:szCs w:val="22"/>
          <w:lang w:val="fr-FR"/>
        </w:rPr>
        <w:softHyphen/>
        <w:t>Ti re</w:t>
      </w:r>
      <w:r w:rsidRPr="00B56E22">
        <w:rPr>
          <w:rFonts w:ascii="LitNusx" w:hAnsi="LitNusx"/>
          <w:sz w:val="22"/>
          <w:szCs w:val="22"/>
          <w:lang w:val="fr-FR"/>
        </w:rPr>
        <w:softHyphen/>
        <w:t>a</w:t>
      </w:r>
      <w:r w:rsidRPr="00B56E22">
        <w:rPr>
          <w:rFonts w:ascii="LitNusx" w:hAnsi="LitNusx"/>
          <w:sz w:val="22"/>
          <w:szCs w:val="22"/>
          <w:lang w:val="fr-FR"/>
        </w:rPr>
        <w:softHyphen/>
        <w:t>li</w:t>
      </w:r>
      <w:r w:rsidRPr="00B56E22">
        <w:rPr>
          <w:rFonts w:ascii="LitNusx" w:hAnsi="LitNusx"/>
          <w:sz w:val="22"/>
          <w:szCs w:val="22"/>
          <w:lang w:val="fr-FR"/>
        </w:rPr>
        <w:softHyphen/>
        <w:t>za</w:t>
      </w:r>
      <w:r w:rsidRPr="00B56E22">
        <w:rPr>
          <w:rFonts w:ascii="LitNusx" w:hAnsi="LitNusx"/>
          <w:sz w:val="22"/>
          <w:szCs w:val="22"/>
          <w:lang w:val="fr-FR"/>
        </w:rPr>
        <w:softHyphen/>
        <w:t>ci</w:t>
      </w:r>
      <w:r w:rsidRPr="00B56E22">
        <w:rPr>
          <w:rFonts w:ascii="LitNusx" w:hAnsi="LitNusx"/>
          <w:sz w:val="22"/>
          <w:szCs w:val="22"/>
          <w:lang w:val="fr-FR"/>
        </w:rPr>
        <w:softHyphen/>
        <w:t>i</w:t>
      </w:r>
      <w:r w:rsidRPr="00B56E22">
        <w:rPr>
          <w:rFonts w:ascii="LitNusx" w:hAnsi="LitNusx"/>
          <w:sz w:val="22"/>
          <w:szCs w:val="22"/>
          <w:lang w:val="fr-FR"/>
        </w:rPr>
        <w:softHyphen/>
        <w:t>dan 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 bi</w:t>
      </w:r>
      <w:r w:rsidRPr="00B56E22">
        <w:rPr>
          <w:rFonts w:ascii="LitNusx" w:hAnsi="LitNusx"/>
          <w:sz w:val="22"/>
          <w:szCs w:val="22"/>
          <w:lang w:val="fr-FR"/>
        </w:rPr>
        <w:softHyphen/>
        <w:t>u</w:t>
      </w:r>
      <w:r w:rsidRPr="00B56E22">
        <w:rPr>
          <w:rFonts w:ascii="LitNusx" w:hAnsi="LitNusx"/>
          <w:sz w:val="22"/>
          <w:szCs w:val="22"/>
          <w:lang w:val="fr-FR"/>
        </w:rPr>
        <w:softHyphen/>
        <w:t>jet</w:t>
      </w:r>
      <w:r w:rsidRPr="00B56E22">
        <w:rPr>
          <w:rFonts w:ascii="LitNusx" w:hAnsi="LitNusx"/>
          <w:sz w:val="22"/>
          <w:szCs w:val="22"/>
          <w:lang w:val="fr-FR"/>
        </w:rPr>
        <w:softHyphen/>
        <w:t>Si Se</w:t>
      </w:r>
      <w:r w:rsidRPr="00B56E22">
        <w:rPr>
          <w:rFonts w:ascii="LitNusx" w:hAnsi="LitNusx"/>
          <w:sz w:val="22"/>
          <w:szCs w:val="22"/>
          <w:lang w:val="fr-FR"/>
        </w:rPr>
        <w:softHyphen/>
        <w:t>ta</w:t>
      </w:r>
      <w:r w:rsidRPr="00B56E22">
        <w:rPr>
          <w:rFonts w:ascii="LitNusx" w:hAnsi="LitNusx"/>
          <w:sz w:val="22"/>
          <w:szCs w:val="22"/>
          <w:lang w:val="fr-FR"/>
        </w:rPr>
        <w:softHyphen/>
        <w:t>ni</w:t>
      </w:r>
      <w:r w:rsidRPr="00B56E22">
        <w:rPr>
          <w:rFonts w:ascii="LitNusx" w:hAnsi="LitNusx"/>
          <w:sz w:val="22"/>
          <w:szCs w:val="22"/>
          <w:lang w:val="fr-FR"/>
        </w:rPr>
        <w:softHyphen/>
        <w:t>lia sa</w:t>
      </w:r>
      <w:r w:rsidRPr="00B56E22">
        <w:rPr>
          <w:rFonts w:ascii="LitNusx" w:hAnsi="LitNusx"/>
          <w:sz w:val="22"/>
          <w:szCs w:val="22"/>
          <w:lang w:val="fr-FR"/>
        </w:rPr>
        <w:softHyphen/>
        <w:t>qar</w:t>
      </w:r>
      <w:r w:rsidRPr="00B56E22">
        <w:rPr>
          <w:rFonts w:ascii="LitNusx" w:hAnsi="LitNusx"/>
          <w:sz w:val="22"/>
          <w:szCs w:val="22"/>
          <w:lang w:val="fr-FR"/>
        </w:rPr>
        <w:softHyphen/>
        <w:t>Tve</w:t>
      </w:r>
      <w:r w:rsidRPr="00B56E22">
        <w:rPr>
          <w:rFonts w:ascii="LitNusx" w:hAnsi="LitNusx"/>
          <w:sz w:val="22"/>
          <w:szCs w:val="22"/>
          <w:lang w:val="fr-FR"/>
        </w:rPr>
        <w:softHyphen/>
        <w:t>los erov</w:t>
      </w:r>
      <w:r w:rsidRPr="00B56E22">
        <w:rPr>
          <w:rFonts w:ascii="LitNusx" w:hAnsi="LitNusx"/>
          <w:sz w:val="22"/>
          <w:szCs w:val="22"/>
          <w:lang w:val="fr-FR"/>
        </w:rPr>
        <w:softHyphen/>
        <w:t>nu</w:t>
      </w:r>
      <w:r w:rsidRPr="00B56E22">
        <w:rPr>
          <w:rFonts w:ascii="LitNusx" w:hAnsi="LitNusx"/>
          <w:sz w:val="22"/>
          <w:szCs w:val="22"/>
          <w:lang w:val="fr-FR"/>
        </w:rPr>
        <w:softHyphen/>
        <w:t>li sim</w:t>
      </w:r>
      <w:r w:rsidRPr="00B56E22">
        <w:rPr>
          <w:rFonts w:ascii="LitNusx" w:hAnsi="LitNusx"/>
          <w:sz w:val="22"/>
          <w:szCs w:val="22"/>
          <w:lang w:val="fr-FR"/>
        </w:rPr>
        <w:softHyphen/>
        <w:t>did</w:t>
      </w:r>
      <w:r w:rsidRPr="00B56E22">
        <w:rPr>
          <w:rFonts w:ascii="LitNusx" w:hAnsi="LitNusx"/>
          <w:sz w:val="22"/>
          <w:szCs w:val="22"/>
          <w:lang w:val="fr-FR"/>
        </w:rPr>
        <w:softHyphen/>
        <w:t>ris Ri</w:t>
      </w:r>
      <w:r w:rsidRPr="00B56E22">
        <w:rPr>
          <w:rFonts w:ascii="LitNusx" w:hAnsi="LitNusx"/>
          <w:sz w:val="22"/>
          <w:szCs w:val="22"/>
          <w:lang w:val="fr-FR"/>
        </w:rPr>
        <w:softHyphen/>
        <w:t>re</w:t>
      </w:r>
      <w:r w:rsidRPr="00B56E22">
        <w:rPr>
          <w:rFonts w:ascii="LitNusx" w:hAnsi="LitNusx"/>
          <w:sz w:val="22"/>
          <w:szCs w:val="22"/>
          <w:lang w:val="fr-FR"/>
        </w:rPr>
        <w:softHyphen/>
        <w:t>bu</w:t>
      </w:r>
      <w:r w:rsidRPr="00B56E22">
        <w:rPr>
          <w:rFonts w:ascii="LitNusx" w:hAnsi="LitNusx"/>
          <w:sz w:val="22"/>
          <w:szCs w:val="22"/>
          <w:lang w:val="fr-FR"/>
        </w:rPr>
        <w:softHyphen/>
        <w:t>le</w:t>
      </w:r>
      <w:r w:rsidRPr="00B56E22">
        <w:rPr>
          <w:rFonts w:ascii="LitNusx" w:hAnsi="LitNusx"/>
          <w:sz w:val="22"/>
          <w:szCs w:val="22"/>
          <w:lang w:val="fr-FR"/>
        </w:rPr>
        <w:softHyphen/>
        <w:t>bis mxo</w:t>
      </w:r>
      <w:r w:rsidRPr="00B56E22">
        <w:rPr>
          <w:rFonts w:ascii="LitNusx" w:hAnsi="LitNusx"/>
          <w:sz w:val="22"/>
          <w:szCs w:val="22"/>
          <w:lang w:val="fr-FR"/>
        </w:rPr>
        <w:softHyphen/>
        <w:t>lod 0,9%.</w:t>
      </w:r>
      <w:r w:rsidRPr="00980875">
        <w:rPr>
          <w:rStyle w:val="FootnoteReference"/>
          <w:rFonts w:ascii="LitNusx" w:hAnsi="LitNusx"/>
          <w:sz w:val="22"/>
          <w:szCs w:val="22"/>
          <w:lang w:val="en-US"/>
        </w:rPr>
        <w:footnoteReference w:id="145"/>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 qo</w:t>
      </w:r>
      <w:r w:rsidRPr="00B56E22">
        <w:rPr>
          <w:rFonts w:ascii="LitNusx" w:hAnsi="LitNusx"/>
          <w:sz w:val="22"/>
          <w:szCs w:val="22"/>
          <w:lang w:val="fr-FR"/>
        </w:rPr>
        <w:softHyphen/>
        <w:t>ne</w:t>
      </w:r>
      <w:r w:rsidRPr="00B56E22">
        <w:rPr>
          <w:rFonts w:ascii="LitNusx" w:hAnsi="LitNusx"/>
          <w:sz w:val="22"/>
          <w:szCs w:val="22"/>
          <w:lang w:val="fr-FR"/>
        </w:rPr>
        <w:softHyphen/>
        <w:t>bis gan</w:t>
      </w:r>
      <w:r w:rsidRPr="00B56E22">
        <w:rPr>
          <w:rFonts w:ascii="LitNusx" w:hAnsi="LitNusx"/>
          <w:sz w:val="22"/>
          <w:szCs w:val="22"/>
          <w:lang w:val="fr-FR"/>
        </w:rPr>
        <w:softHyphen/>
        <w:t>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w:t>
      </w:r>
      <w:r w:rsidRPr="00B56E22">
        <w:rPr>
          <w:rFonts w:ascii="LitNusx" w:hAnsi="LitNusx"/>
          <w:sz w:val="22"/>
          <w:szCs w:val="22"/>
          <w:lang w:val="fr-FR"/>
        </w:rPr>
        <w:softHyphen/>
        <w:t>eb</w:t>
      </w:r>
      <w:r w:rsidRPr="00B56E22">
        <w:rPr>
          <w:rFonts w:ascii="LitNusx" w:hAnsi="LitNusx"/>
          <w:sz w:val="22"/>
          <w:szCs w:val="22"/>
          <w:lang w:val="fr-FR"/>
        </w:rPr>
        <w:softHyphen/>
        <w:t>ri</w:t>
      </w:r>
      <w:r w:rsidRPr="00B56E22">
        <w:rPr>
          <w:rFonts w:ascii="LitNusx" w:hAnsi="LitNusx"/>
          <w:sz w:val="22"/>
          <w:szCs w:val="22"/>
          <w:lang w:val="fr-FR"/>
        </w:rPr>
        <w:softHyphen/>
        <w:t>ve</w:t>
      </w:r>
      <w:r w:rsidRPr="00B56E22">
        <w:rPr>
          <w:rFonts w:ascii="LitNusx" w:hAnsi="LitNusx"/>
          <w:sz w:val="22"/>
          <w:szCs w:val="22"/>
          <w:lang w:val="fr-FR"/>
        </w:rPr>
        <w:softHyphen/>
        <w:t>bis pro</w:t>
      </w:r>
      <w:r w:rsidRPr="00B56E22">
        <w:rPr>
          <w:rFonts w:ascii="LitNusx" w:hAnsi="LitNusx"/>
          <w:sz w:val="22"/>
          <w:szCs w:val="22"/>
          <w:lang w:val="fr-FR"/>
        </w:rPr>
        <w:softHyphen/>
        <w:t>ces</w:t>
      </w:r>
      <w:r w:rsidRPr="00B56E22">
        <w:rPr>
          <w:rFonts w:ascii="LitNusx" w:hAnsi="LitNusx"/>
          <w:sz w:val="22"/>
          <w:szCs w:val="22"/>
          <w:lang w:val="fr-FR"/>
        </w:rPr>
        <w:softHyphen/>
        <w:t>Si erT-erT uar</w:t>
      </w:r>
      <w:r w:rsidRPr="00B56E22">
        <w:rPr>
          <w:rFonts w:ascii="LitNusx" w:hAnsi="LitNusx"/>
          <w:sz w:val="22"/>
          <w:szCs w:val="22"/>
          <w:lang w:val="fr-FR"/>
        </w:rPr>
        <w:softHyphen/>
        <w:t>yo</w:t>
      </w:r>
      <w:r w:rsidRPr="00B56E22">
        <w:rPr>
          <w:rFonts w:ascii="LitNusx" w:hAnsi="LitNusx"/>
          <w:sz w:val="22"/>
          <w:szCs w:val="22"/>
          <w:lang w:val="fr-FR"/>
        </w:rPr>
        <w:softHyphen/>
        <w:t>fiT mo</w:t>
      </w:r>
      <w:r w:rsidRPr="00B56E22">
        <w:rPr>
          <w:rFonts w:ascii="LitNusx" w:hAnsi="LitNusx"/>
          <w:sz w:val="22"/>
          <w:szCs w:val="22"/>
          <w:lang w:val="fr-FR"/>
        </w:rPr>
        <w:softHyphen/>
        <w:t>ments war</w:t>
      </w:r>
      <w:r w:rsidRPr="00B56E22">
        <w:rPr>
          <w:rFonts w:ascii="LitNusx" w:hAnsi="LitNusx"/>
          <w:sz w:val="22"/>
          <w:szCs w:val="22"/>
          <w:lang w:val="fr-FR"/>
        </w:rPr>
        <w:softHyphen/>
        <w:t>mo</w:t>
      </w:r>
      <w:r w:rsidRPr="00B56E22">
        <w:rPr>
          <w:rFonts w:ascii="LitNusx" w:hAnsi="LitNusx"/>
          <w:sz w:val="22"/>
          <w:szCs w:val="22"/>
          <w:lang w:val="fr-FR"/>
        </w:rPr>
        <w:softHyphen/>
        <w:t>ad</w:t>
      </w:r>
      <w:r w:rsidRPr="00B56E22">
        <w:rPr>
          <w:rFonts w:ascii="LitNusx" w:hAnsi="LitNusx"/>
          <w:sz w:val="22"/>
          <w:szCs w:val="22"/>
          <w:lang w:val="fr-FR"/>
        </w:rPr>
        <w:softHyphen/>
        <w:t>gen</w:t>
      </w:r>
      <w:r w:rsidRPr="00B56E22">
        <w:rPr>
          <w:rFonts w:ascii="LitNusx" w:hAnsi="LitNusx"/>
          <w:sz w:val="22"/>
          <w:szCs w:val="22"/>
          <w:lang w:val="fr-FR"/>
        </w:rPr>
        <w:softHyphen/>
        <w:t>da sa</w:t>
      </w:r>
      <w:r w:rsidRPr="00B56E22">
        <w:rPr>
          <w:rFonts w:ascii="LitNusx" w:hAnsi="LitNusx"/>
          <w:sz w:val="22"/>
          <w:szCs w:val="22"/>
          <w:lang w:val="fr-FR"/>
        </w:rPr>
        <w:softHyphen/>
        <w:t>xel</w:t>
      </w:r>
      <w:r w:rsidRPr="00B56E22">
        <w:rPr>
          <w:rFonts w:ascii="LitNusx" w:hAnsi="LitNusx"/>
          <w:sz w:val="22"/>
          <w:szCs w:val="22"/>
          <w:lang w:val="fr-FR"/>
        </w:rPr>
        <w:softHyphen/>
        <w:t>wmi</w:t>
      </w:r>
      <w:r w:rsidRPr="00B56E22">
        <w:rPr>
          <w:rFonts w:ascii="LitNusx" w:hAnsi="LitNusx"/>
          <w:sz w:val="22"/>
          <w:szCs w:val="22"/>
          <w:lang w:val="fr-FR"/>
        </w:rPr>
        <w:softHyphen/>
        <w:t>fo 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bis da</w:t>
      </w:r>
      <w:r w:rsidRPr="00B56E22">
        <w:rPr>
          <w:rFonts w:ascii="LitNusx" w:hAnsi="LitNusx"/>
          <w:sz w:val="22"/>
          <w:szCs w:val="22"/>
          <w:lang w:val="fr-FR"/>
        </w:rPr>
        <w:softHyphen/>
        <w:t>u</w:t>
      </w:r>
      <w:r w:rsidRPr="00B56E22">
        <w:rPr>
          <w:rFonts w:ascii="LitNusx" w:hAnsi="LitNusx"/>
          <w:sz w:val="22"/>
          <w:szCs w:val="22"/>
          <w:lang w:val="fr-FR"/>
        </w:rPr>
        <w:softHyphen/>
        <w:t>sa</w:t>
      </w:r>
      <w:r w:rsidRPr="00B56E22">
        <w:rPr>
          <w:rFonts w:ascii="LitNusx" w:hAnsi="LitNusx"/>
          <w:sz w:val="22"/>
          <w:szCs w:val="22"/>
          <w:lang w:val="fr-FR"/>
        </w:rPr>
        <w:softHyphen/>
        <w:t>bu</w:t>
      </w:r>
      <w:r w:rsidRPr="00B56E22">
        <w:rPr>
          <w:rFonts w:ascii="LitNusx" w:hAnsi="LitNusx"/>
          <w:sz w:val="22"/>
          <w:szCs w:val="22"/>
          <w:lang w:val="fr-FR"/>
        </w:rPr>
        <w:softHyphen/>
        <w:t>Te</w:t>
      </w:r>
      <w:r w:rsidRPr="00B56E22">
        <w:rPr>
          <w:rFonts w:ascii="LitNusx" w:hAnsi="LitNusx"/>
          <w:sz w:val="22"/>
          <w:szCs w:val="22"/>
          <w:lang w:val="fr-FR"/>
        </w:rPr>
        <w:softHyphen/>
      </w:r>
      <w:r>
        <w:rPr>
          <w:rFonts w:ascii="LitNusx" w:hAnsi="LitNusx"/>
          <w:sz w:val="22"/>
          <w:szCs w:val="22"/>
          <w:lang w:val="fr-FR"/>
        </w:rPr>
        <w:t>be</w:t>
      </w:r>
      <w:r>
        <w:rPr>
          <w:rFonts w:ascii="LitNusx" w:hAnsi="LitNusx"/>
          <w:sz w:val="22"/>
          <w:szCs w:val="22"/>
          <w:lang w:val="fr-FR"/>
        </w:rPr>
        <w:softHyphen/>
        <w:t>li pri</w:t>
      </w:r>
      <w:r>
        <w:rPr>
          <w:rFonts w:ascii="LitNusx" w:hAnsi="LitNusx"/>
          <w:sz w:val="22"/>
          <w:szCs w:val="22"/>
          <w:lang w:val="fr-FR"/>
        </w:rPr>
        <w:softHyphen/>
        <w:t>va</w:t>
      </w:r>
      <w:r>
        <w:rPr>
          <w:rFonts w:ascii="LitNusx" w:hAnsi="LitNusx"/>
          <w:sz w:val="22"/>
          <w:szCs w:val="22"/>
          <w:lang w:val="fr-FR"/>
        </w:rPr>
        <w:softHyphen/>
        <w:t>ti</w:t>
      </w:r>
      <w:r>
        <w:rPr>
          <w:rFonts w:ascii="LitNusx" w:hAnsi="LitNusx"/>
          <w:sz w:val="22"/>
          <w:szCs w:val="22"/>
          <w:lang w:val="fr-FR"/>
        </w:rPr>
        <w:softHyphen/>
        <w:t>ze</w:t>
      </w:r>
      <w:r>
        <w:rPr>
          <w:rFonts w:ascii="LitNusx" w:hAnsi="LitNusx"/>
          <w:sz w:val="22"/>
          <w:szCs w:val="22"/>
          <w:lang w:val="fr-FR"/>
        </w:rPr>
        <w:softHyphen/>
        <w:t>bis Te</w:t>
      </w:r>
      <w:r>
        <w:rPr>
          <w:rFonts w:ascii="LitNusx" w:hAnsi="LitNusx"/>
          <w:sz w:val="22"/>
          <w:szCs w:val="22"/>
          <w:lang w:val="fr-FR"/>
        </w:rPr>
        <w:softHyphen/>
        <w:t>zi</w:t>
      </w:r>
      <w:r>
        <w:rPr>
          <w:rFonts w:ascii="LitNusx" w:hAnsi="LitNusx"/>
          <w:sz w:val="22"/>
          <w:szCs w:val="22"/>
          <w:lang w:val="fr-FR"/>
        </w:rPr>
        <w:softHyphen/>
        <w:t>sis</w:t>
      </w:r>
      <w:r w:rsidRPr="00B56E22">
        <w:rPr>
          <w:rFonts w:ascii="LitNusx" w:hAnsi="LitNusx"/>
          <w:sz w:val="22"/>
          <w:szCs w:val="22"/>
          <w:lang w:val="fr-FR"/>
        </w:rPr>
        <w:t xml:space="preserve"> wa</w:t>
      </w:r>
      <w:r w:rsidRPr="00B56E22">
        <w:rPr>
          <w:rFonts w:ascii="LitNusx" w:hAnsi="LitNusx"/>
          <w:sz w:val="22"/>
          <w:szCs w:val="22"/>
          <w:lang w:val="fr-FR"/>
        </w:rPr>
        <w:softHyphen/>
        <w:t>mo</w:t>
      </w:r>
      <w:r w:rsidRPr="00B56E22">
        <w:rPr>
          <w:rFonts w:ascii="LitNusx" w:hAnsi="LitNusx"/>
          <w:sz w:val="22"/>
          <w:szCs w:val="22"/>
          <w:lang w:val="fr-FR"/>
        </w:rPr>
        <w:softHyphen/>
        <w:t>ye</w:t>
      </w:r>
      <w:r w:rsidRPr="00B56E22">
        <w:rPr>
          <w:rFonts w:ascii="LitNusx" w:hAnsi="LitNusx"/>
          <w:sz w:val="22"/>
          <w:szCs w:val="22"/>
          <w:lang w:val="fr-FR"/>
        </w:rPr>
        <w:softHyphen/>
        <w:t>ne</w:t>
      </w:r>
      <w:r w:rsidRPr="00B56E22">
        <w:rPr>
          <w:rFonts w:ascii="LitNusx" w:hAnsi="LitNusx"/>
          <w:sz w:val="22"/>
          <w:szCs w:val="22"/>
          <w:lang w:val="fr-FR"/>
        </w:rPr>
        <w:softHyphen/>
        <w:t>ba</w:t>
      </w:r>
      <w:r>
        <w:rPr>
          <w:rFonts w:ascii="LitNusx" w:hAnsi="LitNusx"/>
          <w:sz w:val="22"/>
          <w:szCs w:val="22"/>
          <w:lang w:val="fr-FR"/>
        </w:rPr>
        <w:t>,</w:t>
      </w:r>
      <w:r w:rsidRPr="00B56E22">
        <w:rPr>
          <w:rFonts w:ascii="LitNusx" w:hAnsi="LitNusx"/>
          <w:sz w:val="22"/>
          <w:szCs w:val="22"/>
          <w:lang w:val="fr-FR"/>
        </w:rPr>
        <w:t xml:space="preserve"> rom</w:t>
      </w:r>
      <w:r w:rsidRPr="00B56E22">
        <w:rPr>
          <w:rFonts w:ascii="LitNusx" w:hAnsi="LitNusx"/>
          <w:sz w:val="22"/>
          <w:szCs w:val="22"/>
          <w:lang w:val="fr-FR"/>
        </w:rPr>
        <w:softHyphen/>
        <w:t>lis Se</w:t>
      </w:r>
      <w:r w:rsidRPr="00B56E22">
        <w:rPr>
          <w:rFonts w:ascii="LitNusx" w:hAnsi="LitNusx"/>
          <w:sz w:val="22"/>
          <w:szCs w:val="22"/>
          <w:lang w:val="fr-FR"/>
        </w:rPr>
        <w:softHyphen/>
        <w:t>sa</w:t>
      </w:r>
      <w:r w:rsidRPr="00B56E22">
        <w:rPr>
          <w:rFonts w:ascii="LitNusx" w:hAnsi="LitNusx"/>
          <w:sz w:val="22"/>
          <w:szCs w:val="22"/>
          <w:lang w:val="fr-FR"/>
        </w:rPr>
        <w:softHyphen/>
        <w:t>ba</w:t>
      </w:r>
      <w:r w:rsidRPr="00B56E22">
        <w:rPr>
          <w:rFonts w:ascii="LitNusx" w:hAnsi="LitNusx"/>
          <w:sz w:val="22"/>
          <w:szCs w:val="22"/>
          <w:lang w:val="fr-FR"/>
        </w:rPr>
        <w:softHyphen/>
        <w:t>mi</w:t>
      </w:r>
      <w:r w:rsidRPr="00B56E22">
        <w:rPr>
          <w:rFonts w:ascii="LitNusx" w:hAnsi="LitNusx"/>
          <w:sz w:val="22"/>
          <w:szCs w:val="22"/>
          <w:lang w:val="fr-FR"/>
        </w:rPr>
        <w:softHyphen/>
        <w:t>sad xe</w:t>
      </w:r>
      <w:r w:rsidRPr="00B56E22">
        <w:rPr>
          <w:rFonts w:ascii="LitNusx" w:hAnsi="LitNusx"/>
          <w:sz w:val="22"/>
          <w:szCs w:val="22"/>
          <w:lang w:val="fr-FR"/>
        </w:rPr>
        <w:softHyphen/>
        <w:t>la</w:t>
      </w:r>
      <w:r w:rsidRPr="00B56E22">
        <w:rPr>
          <w:rFonts w:ascii="LitNusx" w:hAnsi="LitNusx"/>
          <w:sz w:val="22"/>
          <w:szCs w:val="22"/>
          <w:lang w:val="fr-FR"/>
        </w:rPr>
        <w:softHyphen/>
        <w:t>Re</w:t>
      </w:r>
      <w:r w:rsidRPr="00B56E22">
        <w:rPr>
          <w:rFonts w:ascii="LitNusx" w:hAnsi="LitNusx"/>
          <w:sz w:val="22"/>
          <w:szCs w:val="22"/>
          <w:lang w:val="fr-FR"/>
        </w:rPr>
        <w:softHyphen/>
        <w:t>biT ga</w:t>
      </w:r>
      <w:r w:rsidRPr="00B56E22">
        <w:rPr>
          <w:rFonts w:ascii="LitNusx" w:hAnsi="LitNusx"/>
          <w:sz w:val="22"/>
          <w:szCs w:val="22"/>
          <w:lang w:val="fr-FR"/>
        </w:rPr>
        <w:softHyphen/>
        <w:t>i</w:t>
      </w:r>
      <w:r w:rsidRPr="00B56E22">
        <w:rPr>
          <w:rFonts w:ascii="LitNusx" w:hAnsi="LitNusx"/>
          <w:sz w:val="22"/>
          <w:szCs w:val="22"/>
          <w:lang w:val="fr-FR"/>
        </w:rPr>
        <w:softHyphen/>
        <w:t>yi</w:t>
      </w:r>
      <w:r w:rsidRPr="00B56E22">
        <w:rPr>
          <w:rFonts w:ascii="LitNusx" w:hAnsi="LitNusx"/>
          <w:sz w:val="22"/>
          <w:szCs w:val="22"/>
          <w:lang w:val="fr-FR"/>
        </w:rPr>
        <w:softHyphen/>
        <w:t>da (da am</w:t>
      </w:r>
      <w:r w:rsidRPr="00B56E22">
        <w:rPr>
          <w:rFonts w:ascii="LitNusx" w:hAnsi="LitNusx"/>
          <w:sz w:val="22"/>
          <w:szCs w:val="22"/>
          <w:lang w:val="fr-FR"/>
        </w:rPr>
        <w:softHyphen/>
        <w:t>Ja</w:t>
      </w:r>
      <w:r w:rsidRPr="00B56E22">
        <w:rPr>
          <w:rFonts w:ascii="LitNusx" w:hAnsi="LitNusx"/>
          <w:sz w:val="22"/>
          <w:szCs w:val="22"/>
          <w:lang w:val="fr-FR"/>
        </w:rPr>
        <w:softHyphen/>
        <w:t>ma</w:t>
      </w:r>
      <w:r w:rsidRPr="00B56E22">
        <w:rPr>
          <w:rFonts w:ascii="LitNusx" w:hAnsi="LitNusx"/>
          <w:sz w:val="22"/>
          <w:szCs w:val="22"/>
          <w:lang w:val="fr-FR"/>
        </w:rPr>
        <w:softHyphen/>
        <w:t>dac iyi</w:t>
      </w:r>
      <w:r w:rsidRPr="00B56E22">
        <w:rPr>
          <w:rFonts w:ascii="LitNusx" w:hAnsi="LitNusx"/>
          <w:sz w:val="22"/>
          <w:szCs w:val="22"/>
          <w:lang w:val="fr-FR"/>
        </w:rPr>
        <w:softHyphen/>
        <w:t>de</w:t>
      </w:r>
      <w:r w:rsidRPr="00B56E22">
        <w:rPr>
          <w:rFonts w:ascii="LitNusx" w:hAnsi="LitNusx"/>
          <w:sz w:val="22"/>
          <w:szCs w:val="22"/>
          <w:lang w:val="fr-FR"/>
        </w:rPr>
        <w:softHyphen/>
        <w:t>ba) stra</w:t>
      </w:r>
      <w:r w:rsidRPr="00B56E22">
        <w:rPr>
          <w:rFonts w:ascii="LitNusx" w:hAnsi="LitNusx"/>
          <w:sz w:val="22"/>
          <w:szCs w:val="22"/>
          <w:lang w:val="fr-FR"/>
        </w:rPr>
        <w:softHyphen/>
        <w:t>te</w:t>
      </w:r>
      <w:r w:rsidRPr="00B56E22">
        <w:rPr>
          <w:rFonts w:ascii="LitNusx" w:hAnsi="LitNusx"/>
          <w:sz w:val="22"/>
          <w:szCs w:val="22"/>
          <w:lang w:val="fr-FR"/>
        </w:rPr>
        <w:softHyphen/>
        <w:t>gi</w:t>
      </w:r>
      <w:r w:rsidRPr="00B56E22">
        <w:rPr>
          <w:rFonts w:ascii="LitNusx" w:hAnsi="LitNusx"/>
          <w:sz w:val="22"/>
          <w:szCs w:val="22"/>
          <w:lang w:val="fr-FR"/>
        </w:rPr>
        <w:softHyphen/>
        <w:t>u</w:t>
      </w:r>
      <w:r w:rsidRPr="00B56E22">
        <w:rPr>
          <w:rFonts w:ascii="LitNusx" w:hAnsi="LitNusx"/>
          <w:sz w:val="22"/>
          <w:szCs w:val="22"/>
          <w:lang w:val="fr-FR"/>
        </w:rPr>
        <w:softHyphen/>
        <w:t>li, Tav</w:t>
      </w:r>
      <w:r w:rsidRPr="00B56E22">
        <w:rPr>
          <w:rFonts w:ascii="LitNusx" w:hAnsi="LitNusx"/>
          <w:sz w:val="22"/>
          <w:szCs w:val="22"/>
          <w:lang w:val="fr-FR"/>
        </w:rPr>
        <w:softHyphen/>
        <w:t>dac</w:t>
      </w:r>
      <w:r w:rsidRPr="00B56E22">
        <w:rPr>
          <w:rFonts w:ascii="LitNusx" w:hAnsi="LitNusx"/>
          <w:sz w:val="22"/>
          <w:szCs w:val="22"/>
          <w:lang w:val="fr-FR"/>
        </w:rPr>
        <w:softHyphen/>
        <w:t>vi</w:t>
      </w:r>
      <w:r w:rsidRPr="00B56E22">
        <w:rPr>
          <w:rFonts w:ascii="LitNusx" w:hAnsi="LitNusx"/>
          <w:sz w:val="22"/>
          <w:szCs w:val="22"/>
          <w:lang w:val="fr-FR"/>
        </w:rPr>
        <w:softHyphen/>
        <w:t>Ti da eko</w:t>
      </w:r>
      <w:r w:rsidRPr="00B56E22">
        <w:rPr>
          <w:rFonts w:ascii="LitNusx" w:hAnsi="LitNusx"/>
          <w:sz w:val="22"/>
          <w:szCs w:val="22"/>
          <w:lang w:val="fr-FR"/>
        </w:rPr>
        <w:softHyphen/>
        <w:t>lo</w:t>
      </w:r>
      <w:r w:rsidRPr="00B56E22">
        <w:rPr>
          <w:rFonts w:ascii="LitNusx" w:hAnsi="LitNusx"/>
          <w:sz w:val="22"/>
          <w:szCs w:val="22"/>
          <w:lang w:val="fr-FR"/>
        </w:rPr>
        <w:softHyphen/>
        <w:t>gi</w:t>
      </w:r>
      <w:r w:rsidRPr="00B56E22">
        <w:rPr>
          <w:rFonts w:ascii="LitNusx" w:hAnsi="LitNusx"/>
          <w:sz w:val="22"/>
          <w:szCs w:val="22"/>
          <w:lang w:val="fr-FR"/>
        </w:rPr>
        <w:softHyphen/>
        <w:t>u</w:t>
      </w:r>
      <w:r w:rsidRPr="00B56E22">
        <w:rPr>
          <w:rFonts w:ascii="LitNusx" w:hAnsi="LitNusx"/>
          <w:sz w:val="22"/>
          <w:szCs w:val="22"/>
          <w:lang w:val="fr-FR"/>
        </w:rPr>
        <w:softHyphen/>
        <w:t>ri mniS</w:t>
      </w:r>
      <w:r w:rsidRPr="00B56E22">
        <w:rPr>
          <w:rFonts w:ascii="LitNusx" w:hAnsi="LitNusx"/>
          <w:sz w:val="22"/>
          <w:szCs w:val="22"/>
          <w:lang w:val="fr-FR"/>
        </w:rPr>
        <w:softHyphen/>
        <w:t>vne</w:t>
      </w:r>
      <w:r w:rsidRPr="00B56E22">
        <w:rPr>
          <w:rFonts w:ascii="LitNusx" w:hAnsi="LitNusx"/>
          <w:sz w:val="22"/>
          <w:szCs w:val="22"/>
          <w:lang w:val="fr-FR"/>
        </w:rPr>
        <w:softHyphen/>
        <w:t>lo</w:t>
      </w:r>
      <w:r w:rsidRPr="00B56E22">
        <w:rPr>
          <w:rFonts w:ascii="LitNusx" w:hAnsi="LitNusx"/>
          <w:sz w:val="22"/>
          <w:szCs w:val="22"/>
          <w:lang w:val="fr-FR"/>
        </w:rPr>
        <w:softHyphen/>
        <w:t>bis bev</w:t>
      </w:r>
      <w:r w:rsidRPr="00B56E22">
        <w:rPr>
          <w:rFonts w:ascii="LitNusx" w:hAnsi="LitNusx"/>
          <w:sz w:val="22"/>
          <w:szCs w:val="22"/>
          <w:lang w:val="fr-FR"/>
        </w:rPr>
        <w:softHyphen/>
        <w:t>ri obi</w:t>
      </w:r>
      <w:r w:rsidRPr="00B56E22">
        <w:rPr>
          <w:rFonts w:ascii="LitNusx" w:hAnsi="LitNusx"/>
          <w:sz w:val="22"/>
          <w:szCs w:val="22"/>
          <w:lang w:val="fr-FR"/>
        </w:rPr>
        <w:softHyphen/>
        <w:t>eq</w:t>
      </w:r>
      <w:r w:rsidRPr="00B56E22">
        <w:rPr>
          <w:rFonts w:ascii="LitNusx" w:hAnsi="LitNusx"/>
          <w:sz w:val="22"/>
          <w:szCs w:val="22"/>
          <w:lang w:val="fr-FR"/>
        </w:rPr>
        <w:softHyphen/>
        <w:t>ti.</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pir</w:t>
      </w:r>
      <w:r w:rsidRPr="00B56E22">
        <w:rPr>
          <w:rFonts w:ascii="LitNusx" w:hAnsi="LitNusx"/>
          <w:sz w:val="22"/>
          <w:szCs w:val="22"/>
          <w:lang w:val="fr-FR"/>
        </w:rPr>
        <w:softHyphen/>
        <w:t>da</w:t>
      </w:r>
      <w:r w:rsidRPr="00B56E22">
        <w:rPr>
          <w:rFonts w:ascii="LitNusx" w:hAnsi="LitNusx"/>
          <w:sz w:val="22"/>
          <w:szCs w:val="22"/>
          <w:lang w:val="fr-FR"/>
        </w:rPr>
        <w:softHyphen/>
        <w:t>pir gan</w:t>
      </w:r>
      <w:r w:rsidRPr="00B56E22">
        <w:rPr>
          <w:rFonts w:ascii="LitNusx" w:hAnsi="LitNusx"/>
          <w:sz w:val="22"/>
          <w:szCs w:val="22"/>
          <w:lang w:val="fr-FR"/>
        </w:rPr>
        <w:softHyphen/>
        <w:t>cvif</w:t>
      </w:r>
      <w:r w:rsidRPr="00B56E22">
        <w:rPr>
          <w:rFonts w:ascii="LitNusx" w:hAnsi="LitNusx"/>
          <w:sz w:val="22"/>
          <w:szCs w:val="22"/>
          <w:lang w:val="fr-FR"/>
        </w:rPr>
        <w:softHyphen/>
        <w:t>re</w:t>
      </w:r>
      <w:r w:rsidRPr="00B56E22">
        <w:rPr>
          <w:rFonts w:ascii="LitNusx" w:hAnsi="LitNusx"/>
          <w:sz w:val="22"/>
          <w:szCs w:val="22"/>
          <w:lang w:val="fr-FR"/>
        </w:rPr>
        <w:softHyphen/>
        <w:t>bas iw</w:t>
      </w:r>
      <w:r w:rsidRPr="00B56E22">
        <w:rPr>
          <w:rFonts w:ascii="LitNusx" w:hAnsi="LitNusx"/>
          <w:sz w:val="22"/>
          <w:szCs w:val="22"/>
          <w:lang w:val="fr-FR"/>
        </w:rPr>
        <w:softHyphen/>
        <w:t>vevs im obi</w:t>
      </w:r>
      <w:r w:rsidRPr="00B56E22">
        <w:rPr>
          <w:rFonts w:ascii="LitNusx" w:hAnsi="LitNusx"/>
          <w:sz w:val="22"/>
          <w:szCs w:val="22"/>
          <w:lang w:val="fr-FR"/>
        </w:rPr>
        <w:softHyphen/>
        <w:t>eq</w:t>
      </w:r>
      <w:r w:rsidRPr="00B56E22">
        <w:rPr>
          <w:rFonts w:ascii="LitNusx" w:hAnsi="LitNusx"/>
          <w:sz w:val="22"/>
          <w:szCs w:val="22"/>
          <w:lang w:val="fr-FR"/>
        </w:rPr>
        <w:softHyphen/>
        <w:t>te</w:t>
      </w:r>
      <w:r w:rsidRPr="00B56E22">
        <w:rPr>
          <w:rFonts w:ascii="LitNusx" w:hAnsi="LitNusx"/>
          <w:sz w:val="22"/>
          <w:szCs w:val="22"/>
          <w:lang w:val="fr-FR"/>
        </w:rPr>
        <w:softHyphen/>
        <w:t>bis ga</w:t>
      </w:r>
      <w:r w:rsidRPr="00B56E22">
        <w:rPr>
          <w:rFonts w:ascii="LitNusx" w:hAnsi="LitNusx"/>
          <w:sz w:val="22"/>
          <w:szCs w:val="22"/>
          <w:lang w:val="fr-FR"/>
        </w:rPr>
        <w:softHyphen/>
        <w:t>yid</w:t>
      </w:r>
      <w:r w:rsidRPr="00B56E22">
        <w:rPr>
          <w:rFonts w:ascii="LitNusx" w:hAnsi="LitNusx"/>
          <w:sz w:val="22"/>
          <w:szCs w:val="22"/>
          <w:lang w:val="fr-FR"/>
        </w:rPr>
        <w:softHyphen/>
        <w:t>va, ro</w:t>
      </w:r>
      <w:r w:rsidRPr="00B56E22">
        <w:rPr>
          <w:rFonts w:ascii="LitNusx" w:hAnsi="LitNusx"/>
          <w:sz w:val="22"/>
          <w:szCs w:val="22"/>
          <w:lang w:val="fr-FR"/>
        </w:rPr>
        <w:softHyphen/>
        <w:t>mel</w:t>
      </w:r>
      <w:r w:rsidRPr="00B56E22">
        <w:rPr>
          <w:rFonts w:ascii="LitNusx" w:hAnsi="LitNusx"/>
          <w:sz w:val="22"/>
          <w:szCs w:val="22"/>
          <w:lang w:val="fr-FR"/>
        </w:rPr>
        <w:softHyphen/>
        <w:t>bic gan</w:t>
      </w:r>
      <w:r w:rsidRPr="00B56E22">
        <w:rPr>
          <w:rFonts w:ascii="LitNusx" w:hAnsi="LitNusx"/>
          <w:sz w:val="22"/>
          <w:szCs w:val="22"/>
          <w:lang w:val="fr-FR"/>
        </w:rPr>
        <w:softHyphen/>
        <w:t>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bul rols as</w:t>
      </w:r>
      <w:r w:rsidRPr="00B56E22">
        <w:rPr>
          <w:rFonts w:ascii="LitNusx" w:hAnsi="LitNusx"/>
          <w:sz w:val="22"/>
          <w:szCs w:val="22"/>
          <w:lang w:val="fr-FR"/>
        </w:rPr>
        <w:softHyphen/>
        <w:t>ru</w:t>
      </w:r>
      <w:r w:rsidRPr="00B56E22">
        <w:rPr>
          <w:rFonts w:ascii="LitNusx" w:hAnsi="LitNusx"/>
          <w:sz w:val="22"/>
          <w:szCs w:val="22"/>
          <w:lang w:val="fr-FR"/>
        </w:rPr>
        <w:softHyphen/>
        <w:t>le</w:t>
      </w:r>
      <w:r w:rsidRPr="00B56E22">
        <w:rPr>
          <w:rFonts w:ascii="LitNusx" w:hAnsi="LitNusx"/>
          <w:sz w:val="22"/>
          <w:szCs w:val="22"/>
          <w:lang w:val="fr-FR"/>
        </w:rPr>
        <w:softHyphen/>
        <w:t>ben sa</w:t>
      </w:r>
      <w:r w:rsidRPr="00B56E22">
        <w:rPr>
          <w:rFonts w:ascii="LitNusx" w:hAnsi="LitNusx"/>
          <w:sz w:val="22"/>
          <w:szCs w:val="22"/>
          <w:lang w:val="fr-FR"/>
        </w:rPr>
        <w:softHyphen/>
        <w:t>xel</w:t>
      </w:r>
      <w:r w:rsidRPr="00B56E22">
        <w:rPr>
          <w:rFonts w:ascii="LitNusx" w:hAnsi="LitNusx"/>
          <w:sz w:val="22"/>
          <w:szCs w:val="22"/>
          <w:lang w:val="fr-FR"/>
        </w:rPr>
        <w:softHyphen/>
        <w:t>m</w:t>
      </w:r>
      <w:r>
        <w:rPr>
          <w:rFonts w:ascii="LitNusx" w:hAnsi="LitNusx"/>
          <w:sz w:val="22"/>
          <w:szCs w:val="22"/>
          <w:lang w:val="fr-FR"/>
        </w:rPr>
        <w:t>wi</w:t>
      </w:r>
      <w:r>
        <w:rPr>
          <w:rFonts w:ascii="LitNusx" w:hAnsi="LitNusx"/>
          <w:sz w:val="22"/>
          <w:szCs w:val="22"/>
          <w:lang w:val="fr-FR"/>
        </w:rPr>
        <w:softHyphen/>
        <w:t>fos eko</w:t>
      </w:r>
      <w:r>
        <w:rPr>
          <w:rFonts w:ascii="LitNusx" w:hAnsi="LitNusx"/>
          <w:sz w:val="22"/>
          <w:szCs w:val="22"/>
          <w:lang w:val="fr-FR"/>
        </w:rPr>
        <w:softHyphen/>
        <w:t>no</w:t>
      </w:r>
      <w:r>
        <w:rPr>
          <w:rFonts w:ascii="LitNusx" w:hAnsi="LitNusx"/>
          <w:sz w:val="22"/>
          <w:szCs w:val="22"/>
          <w:lang w:val="fr-FR"/>
        </w:rPr>
        <w:softHyphen/>
        <w:t>mi</w:t>
      </w:r>
      <w:r>
        <w:rPr>
          <w:rFonts w:ascii="LitNusx" w:hAnsi="LitNusx"/>
          <w:sz w:val="22"/>
          <w:szCs w:val="22"/>
          <w:lang w:val="fr-FR"/>
        </w:rPr>
        <w:softHyphen/>
        <w:t>ku</w:t>
      </w:r>
      <w:r>
        <w:rPr>
          <w:rFonts w:ascii="LitNusx" w:hAnsi="LitNusx"/>
          <w:sz w:val="22"/>
          <w:szCs w:val="22"/>
          <w:lang w:val="fr-FR"/>
        </w:rPr>
        <w:softHyphen/>
        <w:t>ri, sam</w:t>
      </w:r>
      <w:r>
        <w:rPr>
          <w:rFonts w:ascii="LitNusx" w:hAnsi="LitNusx"/>
          <w:sz w:val="22"/>
          <w:szCs w:val="22"/>
          <w:lang w:val="fr-FR"/>
        </w:rPr>
        <w:softHyphen/>
        <w:t>xe</w:t>
      </w:r>
      <w:r w:rsidRPr="00B56E22">
        <w:rPr>
          <w:rFonts w:ascii="LitNusx" w:hAnsi="LitNusx"/>
          <w:sz w:val="22"/>
          <w:szCs w:val="22"/>
          <w:lang w:val="fr-FR"/>
        </w:rPr>
        <w:t>d</w:t>
      </w:r>
      <w:r>
        <w:rPr>
          <w:rFonts w:ascii="LitNusx" w:hAnsi="LitNusx"/>
          <w:sz w:val="22"/>
          <w:szCs w:val="22"/>
          <w:lang w:val="fr-FR"/>
        </w:rPr>
        <w:t>r</w:t>
      </w:r>
      <w:r w:rsidRPr="00B56E22">
        <w:rPr>
          <w:rFonts w:ascii="LitNusx" w:hAnsi="LitNusx"/>
          <w:sz w:val="22"/>
          <w:szCs w:val="22"/>
          <w:lang w:val="fr-FR"/>
        </w:rPr>
        <w:t>o da po</w:t>
      </w:r>
      <w:r w:rsidRPr="00B56E22">
        <w:rPr>
          <w:rFonts w:ascii="LitNusx" w:hAnsi="LitNusx"/>
          <w:sz w:val="22"/>
          <w:szCs w:val="22"/>
          <w:lang w:val="fr-FR"/>
        </w:rPr>
        <w:softHyphen/>
        <w:t>li</w:t>
      </w:r>
      <w:r w:rsidRPr="00B56E22">
        <w:rPr>
          <w:rFonts w:ascii="LitNusx" w:hAnsi="LitNusx"/>
          <w:sz w:val="22"/>
          <w:szCs w:val="22"/>
          <w:lang w:val="fr-FR"/>
        </w:rPr>
        <w:softHyphen/>
        <w:t>ti</w:t>
      </w:r>
      <w:r w:rsidRPr="00B56E22">
        <w:rPr>
          <w:rFonts w:ascii="LitNusx" w:hAnsi="LitNusx"/>
          <w:sz w:val="22"/>
          <w:szCs w:val="22"/>
          <w:lang w:val="fr-FR"/>
        </w:rPr>
        <w:softHyphen/>
        <w:t>ku</w:t>
      </w:r>
      <w:r w:rsidRPr="00B56E22">
        <w:rPr>
          <w:rFonts w:ascii="LitNusx" w:hAnsi="LitNusx"/>
          <w:sz w:val="22"/>
          <w:szCs w:val="22"/>
          <w:lang w:val="fr-FR"/>
        </w:rPr>
        <w:softHyphen/>
        <w:t>ri usaf</w:t>
      </w:r>
      <w:r w:rsidRPr="00B56E22">
        <w:rPr>
          <w:rFonts w:ascii="LitNusx" w:hAnsi="LitNusx"/>
          <w:sz w:val="22"/>
          <w:szCs w:val="22"/>
          <w:lang w:val="fr-FR"/>
        </w:rPr>
        <w:softHyphen/>
        <w:t>rTxo</w:t>
      </w:r>
      <w:r w:rsidRPr="00B56E22">
        <w:rPr>
          <w:rFonts w:ascii="LitNusx" w:hAnsi="LitNusx"/>
          <w:sz w:val="22"/>
          <w:szCs w:val="22"/>
          <w:lang w:val="fr-FR"/>
        </w:rPr>
        <w:softHyphen/>
        <w:t>e</w:t>
      </w:r>
      <w:r w:rsidRPr="00B56E22">
        <w:rPr>
          <w:rFonts w:ascii="LitNusx" w:hAnsi="LitNusx"/>
          <w:sz w:val="22"/>
          <w:szCs w:val="22"/>
          <w:lang w:val="fr-FR"/>
        </w:rPr>
        <w:softHyphen/>
        <w:t>bis Tval</w:t>
      </w:r>
      <w:r w:rsidRPr="00B56E22">
        <w:rPr>
          <w:rFonts w:ascii="LitNusx" w:hAnsi="LitNusx"/>
          <w:sz w:val="22"/>
          <w:szCs w:val="22"/>
          <w:lang w:val="fr-FR"/>
        </w:rPr>
        <w:softHyphen/>
        <w:t>saz</w:t>
      </w:r>
      <w:r w:rsidRPr="00B56E22">
        <w:rPr>
          <w:rFonts w:ascii="LitNusx" w:hAnsi="LitNusx"/>
          <w:sz w:val="22"/>
          <w:szCs w:val="22"/>
          <w:lang w:val="fr-FR"/>
        </w:rPr>
        <w:softHyphen/>
        <w:t>ri</w:t>
      </w:r>
      <w:r w:rsidRPr="00B56E22">
        <w:rPr>
          <w:rFonts w:ascii="LitNusx" w:hAnsi="LitNusx"/>
          <w:sz w:val="22"/>
          <w:szCs w:val="22"/>
          <w:lang w:val="fr-FR"/>
        </w:rPr>
        <w:softHyphen/>
        <w:t>siT. es obe</w:t>
      </w:r>
      <w:r w:rsidRPr="00B56E22">
        <w:rPr>
          <w:rFonts w:ascii="LitNusx" w:hAnsi="LitNusx"/>
          <w:sz w:val="22"/>
          <w:szCs w:val="22"/>
          <w:lang w:val="fr-FR"/>
        </w:rPr>
        <w:softHyphen/>
        <w:t>iq</w:t>
      </w:r>
      <w:r w:rsidRPr="00B56E22">
        <w:rPr>
          <w:rFonts w:ascii="LitNusx" w:hAnsi="LitNusx"/>
          <w:sz w:val="22"/>
          <w:szCs w:val="22"/>
          <w:lang w:val="fr-FR"/>
        </w:rPr>
        <w:softHyphen/>
        <w:t>te</w:t>
      </w:r>
      <w:r w:rsidRPr="00B56E22">
        <w:rPr>
          <w:rFonts w:ascii="LitNusx" w:hAnsi="LitNusx"/>
          <w:sz w:val="22"/>
          <w:szCs w:val="22"/>
          <w:lang w:val="fr-FR"/>
        </w:rPr>
        <w:softHyphen/>
        <w:t>bia</w:t>
      </w:r>
      <w:r>
        <w:rPr>
          <w:rFonts w:ascii="LitNusx" w:hAnsi="LitNusx"/>
          <w:sz w:val="22"/>
          <w:szCs w:val="22"/>
          <w:lang w:val="fr-FR"/>
        </w:rPr>
        <w:t xml:space="preserve"> </w:t>
      </w:r>
      <w:r w:rsidRPr="00B56E22">
        <w:rPr>
          <w:rFonts w:ascii="LitNusx" w:hAnsi="LitNusx"/>
          <w:sz w:val="22"/>
          <w:szCs w:val="22"/>
          <w:lang w:val="fr-FR"/>
        </w:rPr>
        <w:t>saz</w:t>
      </w:r>
      <w:r w:rsidRPr="00B56E22">
        <w:rPr>
          <w:rFonts w:ascii="LitNusx" w:hAnsi="LitNusx"/>
          <w:sz w:val="22"/>
          <w:szCs w:val="22"/>
          <w:lang w:val="fr-FR"/>
        </w:rPr>
        <w:softHyphen/>
        <w:t>Rvao por</w:t>
      </w:r>
      <w:r w:rsidRPr="00B56E22">
        <w:rPr>
          <w:rFonts w:ascii="LitNusx" w:hAnsi="LitNusx"/>
          <w:sz w:val="22"/>
          <w:szCs w:val="22"/>
          <w:lang w:val="fr-FR"/>
        </w:rPr>
        <w:softHyphen/>
        <w:t>te</w:t>
      </w:r>
      <w:r w:rsidRPr="00B56E22">
        <w:rPr>
          <w:rFonts w:ascii="LitNusx" w:hAnsi="LitNusx"/>
          <w:sz w:val="22"/>
          <w:szCs w:val="22"/>
          <w:lang w:val="fr-FR"/>
        </w:rPr>
        <w:softHyphen/>
        <w:t>bi, wylis ek</w:t>
      </w:r>
      <w:r w:rsidRPr="00B56E22">
        <w:rPr>
          <w:rFonts w:ascii="LitNusx" w:hAnsi="LitNusx"/>
          <w:sz w:val="22"/>
          <w:szCs w:val="22"/>
          <w:lang w:val="fr-FR"/>
        </w:rPr>
        <w:softHyphen/>
        <w:t>va</w:t>
      </w:r>
      <w:r w:rsidRPr="00B56E22">
        <w:rPr>
          <w:rFonts w:ascii="LitNusx" w:hAnsi="LitNusx"/>
          <w:sz w:val="22"/>
          <w:szCs w:val="22"/>
          <w:lang w:val="fr-FR"/>
        </w:rPr>
        <w:softHyphen/>
        <w:t>to</w:t>
      </w:r>
      <w:r w:rsidRPr="00B56E22">
        <w:rPr>
          <w:rFonts w:ascii="LitNusx" w:hAnsi="LitNusx"/>
          <w:sz w:val="22"/>
          <w:szCs w:val="22"/>
          <w:lang w:val="fr-FR"/>
        </w:rPr>
        <w:softHyphen/>
        <w:t>ria, hid</w:t>
      </w:r>
      <w:r w:rsidRPr="00B56E22">
        <w:rPr>
          <w:rFonts w:ascii="LitNusx" w:hAnsi="LitNusx"/>
          <w:sz w:val="22"/>
          <w:szCs w:val="22"/>
          <w:lang w:val="fr-FR"/>
        </w:rPr>
        <w:softHyphen/>
        <w:t>ro</w:t>
      </w:r>
      <w:r w:rsidRPr="00B56E22">
        <w:rPr>
          <w:rFonts w:ascii="LitNusx" w:hAnsi="LitNusx"/>
          <w:sz w:val="22"/>
          <w:szCs w:val="22"/>
          <w:lang w:val="fr-FR"/>
        </w:rPr>
        <w:softHyphen/>
        <w:t>e</w:t>
      </w:r>
      <w:r w:rsidRPr="00B56E22">
        <w:rPr>
          <w:rFonts w:ascii="LitNusx" w:hAnsi="LitNusx"/>
          <w:sz w:val="22"/>
          <w:szCs w:val="22"/>
          <w:lang w:val="fr-FR"/>
        </w:rPr>
        <w:softHyphen/>
        <w:t>leq</w:t>
      </w:r>
      <w:r w:rsidRPr="00B56E22">
        <w:rPr>
          <w:rFonts w:ascii="LitNusx" w:hAnsi="LitNusx"/>
          <w:sz w:val="22"/>
          <w:szCs w:val="22"/>
          <w:lang w:val="fr-FR"/>
        </w:rPr>
        <w:softHyphen/>
        <w:t>tro</w:t>
      </w:r>
      <w:r w:rsidRPr="00B56E22">
        <w:rPr>
          <w:rFonts w:ascii="LitNusx" w:hAnsi="LitNusx"/>
          <w:sz w:val="22"/>
          <w:szCs w:val="22"/>
          <w:lang w:val="fr-FR"/>
        </w:rPr>
        <w:softHyphen/>
        <w:t>sad</w:t>
      </w:r>
      <w:r w:rsidRPr="00B56E22">
        <w:rPr>
          <w:rFonts w:ascii="LitNusx" w:hAnsi="LitNusx"/>
          <w:sz w:val="22"/>
          <w:szCs w:val="22"/>
          <w:lang w:val="fr-FR"/>
        </w:rPr>
        <w:softHyphen/>
        <w:t>gu</w:t>
      </w:r>
      <w:r w:rsidRPr="00B56E22">
        <w:rPr>
          <w:rFonts w:ascii="LitNusx" w:hAnsi="LitNusx"/>
          <w:sz w:val="22"/>
          <w:szCs w:val="22"/>
          <w:lang w:val="fr-FR"/>
        </w:rPr>
        <w:softHyphen/>
        <w:t>re</w:t>
      </w:r>
      <w:r w:rsidRPr="00B56E22">
        <w:rPr>
          <w:rFonts w:ascii="LitNusx" w:hAnsi="LitNusx"/>
          <w:sz w:val="22"/>
          <w:szCs w:val="22"/>
          <w:lang w:val="fr-FR"/>
        </w:rPr>
        <w:softHyphen/>
        <w:t>bi, ma</w:t>
      </w:r>
      <w:r w:rsidRPr="00B56E22">
        <w:rPr>
          <w:rFonts w:ascii="LitNusx" w:hAnsi="LitNusx"/>
          <w:sz w:val="22"/>
          <w:szCs w:val="22"/>
          <w:lang w:val="fr-FR"/>
        </w:rPr>
        <w:softHyphen/>
        <w:t>gis</w:t>
      </w:r>
      <w:r w:rsidRPr="00B56E22">
        <w:rPr>
          <w:rFonts w:ascii="LitNusx" w:hAnsi="LitNusx"/>
          <w:sz w:val="22"/>
          <w:szCs w:val="22"/>
          <w:lang w:val="fr-FR"/>
        </w:rPr>
        <w:softHyphen/>
        <w:t>tra</w:t>
      </w:r>
      <w:r w:rsidRPr="00B56E22">
        <w:rPr>
          <w:rFonts w:ascii="LitNusx" w:hAnsi="LitNusx"/>
          <w:sz w:val="22"/>
          <w:szCs w:val="22"/>
          <w:lang w:val="fr-FR"/>
        </w:rPr>
        <w:softHyphen/>
        <w:t>lu</w:t>
      </w:r>
      <w:r w:rsidRPr="00B56E22">
        <w:rPr>
          <w:rFonts w:ascii="LitNusx" w:hAnsi="LitNusx"/>
          <w:sz w:val="22"/>
          <w:szCs w:val="22"/>
          <w:lang w:val="fr-FR"/>
        </w:rPr>
        <w:softHyphen/>
        <w:t>ri gaz</w:t>
      </w:r>
      <w:r w:rsidRPr="00B56E22">
        <w:rPr>
          <w:rFonts w:ascii="LitNusx" w:hAnsi="LitNusx"/>
          <w:sz w:val="22"/>
          <w:szCs w:val="22"/>
          <w:lang w:val="fr-FR"/>
        </w:rPr>
        <w:softHyphen/>
        <w:t>sa</w:t>
      </w:r>
      <w:r w:rsidRPr="00B56E22">
        <w:rPr>
          <w:rFonts w:ascii="LitNusx" w:hAnsi="LitNusx"/>
          <w:sz w:val="22"/>
          <w:szCs w:val="22"/>
          <w:lang w:val="fr-FR"/>
        </w:rPr>
        <w:softHyphen/>
        <w:t>de</w:t>
      </w:r>
      <w:r w:rsidRPr="00B56E22">
        <w:rPr>
          <w:rFonts w:ascii="LitNusx" w:hAnsi="LitNusx"/>
          <w:sz w:val="22"/>
          <w:szCs w:val="22"/>
          <w:lang w:val="fr-FR"/>
        </w:rPr>
        <w:softHyphen/>
        <w:t>ne</w:t>
      </w:r>
      <w:r w:rsidRPr="00B56E22">
        <w:rPr>
          <w:rFonts w:ascii="LitNusx" w:hAnsi="LitNusx"/>
          <w:sz w:val="22"/>
          <w:szCs w:val="22"/>
          <w:lang w:val="fr-FR"/>
        </w:rPr>
        <w:softHyphen/>
        <w:t>bi, eleq</w:t>
      </w:r>
      <w:r w:rsidRPr="00B56E22">
        <w:rPr>
          <w:rFonts w:ascii="LitNusx" w:hAnsi="LitNusx"/>
          <w:sz w:val="22"/>
          <w:szCs w:val="22"/>
          <w:lang w:val="fr-FR"/>
        </w:rPr>
        <w:softHyphen/>
        <w:t>tro</w:t>
      </w:r>
      <w:r w:rsidRPr="00B56E22">
        <w:rPr>
          <w:rFonts w:ascii="LitNusx" w:hAnsi="LitNusx"/>
          <w:sz w:val="22"/>
          <w:szCs w:val="22"/>
          <w:lang w:val="fr-FR"/>
        </w:rPr>
        <w:softHyphen/>
        <w:t>e</w:t>
      </w:r>
      <w:r w:rsidRPr="00B56E22">
        <w:rPr>
          <w:rFonts w:ascii="LitNusx" w:hAnsi="LitNusx"/>
          <w:sz w:val="22"/>
          <w:szCs w:val="22"/>
          <w:lang w:val="fr-FR"/>
        </w:rPr>
        <w:softHyphen/>
        <w:t>ner</w:t>
      </w:r>
      <w:r w:rsidRPr="00B56E22">
        <w:rPr>
          <w:rFonts w:ascii="LitNusx" w:hAnsi="LitNusx"/>
          <w:sz w:val="22"/>
          <w:szCs w:val="22"/>
          <w:lang w:val="fr-FR"/>
        </w:rPr>
        <w:softHyphen/>
        <w:t>ge</w:t>
      </w:r>
      <w:r w:rsidRPr="00B56E22">
        <w:rPr>
          <w:rFonts w:ascii="LitNusx" w:hAnsi="LitNusx"/>
          <w:sz w:val="22"/>
          <w:szCs w:val="22"/>
          <w:lang w:val="fr-FR"/>
        </w:rPr>
        <w:softHyphen/>
        <w:t>ti</w:t>
      </w:r>
      <w:r w:rsidRPr="00B56E22">
        <w:rPr>
          <w:rFonts w:ascii="LitNusx" w:hAnsi="LitNusx"/>
          <w:sz w:val="22"/>
          <w:szCs w:val="22"/>
          <w:lang w:val="fr-FR"/>
        </w:rPr>
        <w:softHyphen/>
        <w:t>ku</w:t>
      </w:r>
      <w:r w:rsidRPr="00B56E22">
        <w:rPr>
          <w:rFonts w:ascii="LitNusx" w:hAnsi="LitNusx"/>
          <w:sz w:val="22"/>
          <w:szCs w:val="22"/>
          <w:lang w:val="fr-FR"/>
        </w:rPr>
        <w:softHyphen/>
        <w:t>li sis</w:t>
      </w:r>
      <w:r w:rsidRPr="00B56E22">
        <w:rPr>
          <w:rFonts w:ascii="LitNusx" w:hAnsi="LitNusx"/>
          <w:sz w:val="22"/>
          <w:szCs w:val="22"/>
          <w:lang w:val="fr-FR"/>
        </w:rPr>
        <w:softHyphen/>
        <w:t>te</w:t>
      </w:r>
      <w:r w:rsidRPr="00B56E22">
        <w:rPr>
          <w:rFonts w:ascii="LitNusx" w:hAnsi="LitNusx"/>
          <w:sz w:val="22"/>
          <w:szCs w:val="22"/>
          <w:lang w:val="fr-FR"/>
        </w:rPr>
        <w:softHyphen/>
        <w:t>mis dis</w:t>
      </w:r>
      <w:r w:rsidRPr="00B56E22">
        <w:rPr>
          <w:rFonts w:ascii="LitNusx" w:hAnsi="LitNusx"/>
          <w:sz w:val="22"/>
          <w:szCs w:val="22"/>
          <w:lang w:val="fr-FR"/>
        </w:rPr>
        <w:softHyphen/>
        <w:t>pet</w:t>
      </w:r>
      <w:r w:rsidRPr="00B56E22">
        <w:rPr>
          <w:rFonts w:ascii="LitNusx" w:hAnsi="LitNusx"/>
          <w:sz w:val="22"/>
          <w:szCs w:val="22"/>
          <w:lang w:val="fr-FR"/>
        </w:rPr>
        <w:softHyphen/>
        <w:t>Ce</w:t>
      </w:r>
      <w:r w:rsidRPr="00B56E22">
        <w:rPr>
          <w:rFonts w:ascii="LitNusx" w:hAnsi="LitNusx"/>
          <w:sz w:val="22"/>
          <w:szCs w:val="22"/>
          <w:lang w:val="fr-FR"/>
        </w:rPr>
        <w:softHyphen/>
        <w:t>ri</w:t>
      </w:r>
      <w:r w:rsidRPr="00B56E22">
        <w:rPr>
          <w:rFonts w:ascii="LitNusx" w:hAnsi="LitNusx"/>
          <w:sz w:val="22"/>
          <w:szCs w:val="22"/>
          <w:lang w:val="fr-FR"/>
        </w:rPr>
        <w:softHyphen/>
        <w:t>za</w:t>
      </w:r>
      <w:r w:rsidRPr="00B56E22">
        <w:rPr>
          <w:rFonts w:ascii="LitNusx" w:hAnsi="LitNusx"/>
          <w:sz w:val="22"/>
          <w:szCs w:val="22"/>
          <w:lang w:val="fr-FR"/>
        </w:rPr>
        <w:softHyphen/>
      </w:r>
      <w:r>
        <w:rPr>
          <w:rFonts w:ascii="LitNusx" w:hAnsi="LitNusx"/>
          <w:sz w:val="22"/>
          <w:szCs w:val="22"/>
          <w:lang w:val="fr-FR"/>
        </w:rPr>
        <w:t>cia, hid</w:t>
      </w:r>
      <w:r>
        <w:rPr>
          <w:rFonts w:ascii="LitNusx" w:hAnsi="LitNusx"/>
          <w:sz w:val="22"/>
          <w:szCs w:val="22"/>
          <w:lang w:val="fr-FR"/>
        </w:rPr>
        <w:softHyphen/>
        <w:t>ro</w:t>
      </w:r>
      <w:r>
        <w:rPr>
          <w:rFonts w:ascii="LitNusx" w:hAnsi="LitNusx"/>
          <w:sz w:val="22"/>
          <w:szCs w:val="22"/>
          <w:lang w:val="fr-FR"/>
        </w:rPr>
        <w:softHyphen/>
        <w:t>re</w:t>
      </w:r>
      <w:r>
        <w:rPr>
          <w:rFonts w:ascii="LitNusx" w:hAnsi="LitNusx"/>
          <w:sz w:val="22"/>
          <w:szCs w:val="22"/>
          <w:lang w:val="fr-FR"/>
        </w:rPr>
        <w:softHyphen/>
        <w:t>sur</w:t>
      </w:r>
      <w:r>
        <w:rPr>
          <w:rFonts w:ascii="LitNusx" w:hAnsi="LitNusx"/>
          <w:sz w:val="22"/>
          <w:szCs w:val="22"/>
          <w:lang w:val="fr-FR"/>
        </w:rPr>
        <w:softHyphen/>
        <w:t>se</w:t>
      </w:r>
      <w:r>
        <w:rPr>
          <w:rFonts w:ascii="LitNusx" w:hAnsi="LitNusx"/>
          <w:sz w:val="22"/>
          <w:szCs w:val="22"/>
          <w:lang w:val="fr-FR"/>
        </w:rPr>
        <w:softHyphen/>
        <w:t>bi da sxv</w:t>
      </w:r>
      <w:r w:rsidRPr="00B56E22">
        <w:rPr>
          <w:rFonts w:ascii="LitNusx" w:hAnsi="LitNusx"/>
          <w:sz w:val="22"/>
          <w:szCs w:val="22"/>
          <w:lang w:val="fr-FR"/>
        </w:rPr>
        <w:t>, rac, Cve</w:t>
      </w:r>
      <w:r w:rsidRPr="00B56E22">
        <w:rPr>
          <w:rFonts w:ascii="LitNusx" w:hAnsi="LitNusx"/>
          <w:sz w:val="22"/>
          <w:szCs w:val="22"/>
          <w:lang w:val="fr-FR"/>
        </w:rPr>
        <w:softHyphen/>
        <w:t>ni az</w:t>
      </w:r>
      <w:r w:rsidRPr="00B56E22">
        <w:rPr>
          <w:rFonts w:ascii="LitNusx" w:hAnsi="LitNusx"/>
          <w:sz w:val="22"/>
          <w:szCs w:val="22"/>
          <w:lang w:val="fr-FR"/>
        </w:rPr>
        <w:softHyphen/>
        <w:t>riT,</w:t>
      </w:r>
      <w:r>
        <w:rPr>
          <w:rFonts w:ascii="LitNusx" w:hAnsi="LitNusx"/>
          <w:sz w:val="22"/>
          <w:szCs w:val="22"/>
          <w:lang w:val="fr-FR"/>
        </w:rPr>
        <w:t xml:space="preserve"> ara mxolod</w:t>
      </w:r>
      <w:r w:rsidRPr="00B56E22">
        <w:rPr>
          <w:rFonts w:ascii="LitNusx" w:hAnsi="LitNusx"/>
          <w:sz w:val="22"/>
          <w:szCs w:val="22"/>
          <w:lang w:val="fr-FR"/>
        </w:rPr>
        <w:t xml:space="preserve"> eko</w:t>
      </w:r>
      <w:r w:rsidRPr="00B56E22">
        <w:rPr>
          <w:rFonts w:ascii="LitNusx" w:hAnsi="LitNusx"/>
          <w:sz w:val="22"/>
          <w:szCs w:val="22"/>
          <w:lang w:val="fr-FR"/>
        </w:rPr>
        <w:softHyphen/>
        <w:t>no</w:t>
      </w:r>
      <w:r w:rsidRPr="00B56E22">
        <w:rPr>
          <w:rFonts w:ascii="LitNusx" w:hAnsi="LitNusx"/>
          <w:sz w:val="22"/>
          <w:szCs w:val="22"/>
          <w:lang w:val="fr-FR"/>
        </w:rPr>
        <w:softHyphen/>
        <w:t>mi</w:t>
      </w:r>
      <w:r w:rsidRPr="00B56E22">
        <w:rPr>
          <w:rFonts w:ascii="LitNusx" w:hAnsi="LitNusx"/>
          <w:sz w:val="22"/>
          <w:szCs w:val="22"/>
          <w:lang w:val="fr-FR"/>
        </w:rPr>
        <w:softHyphen/>
        <w:t>kur</w:t>
      </w:r>
      <w:r>
        <w:rPr>
          <w:rFonts w:ascii="LitNusx" w:hAnsi="LitNusx"/>
          <w:sz w:val="22"/>
          <w:szCs w:val="22"/>
          <w:lang w:val="fr-FR"/>
        </w:rPr>
        <w:t>i, aramed erovnuli</w:t>
      </w:r>
      <w:r w:rsidRPr="00B56E22">
        <w:rPr>
          <w:rFonts w:ascii="LitNusx" w:hAnsi="LitNusx"/>
          <w:sz w:val="22"/>
          <w:szCs w:val="22"/>
          <w:lang w:val="fr-FR"/>
        </w:rPr>
        <w:t xml:space="preserve"> Tval</w:t>
      </w:r>
      <w:r w:rsidRPr="00B56E22">
        <w:rPr>
          <w:rFonts w:ascii="LitNusx" w:hAnsi="LitNusx"/>
          <w:sz w:val="22"/>
          <w:szCs w:val="22"/>
          <w:lang w:val="fr-FR"/>
        </w:rPr>
        <w:softHyphen/>
        <w:t>saz</w:t>
      </w:r>
      <w:r w:rsidRPr="00B56E22">
        <w:rPr>
          <w:rFonts w:ascii="LitNusx" w:hAnsi="LitNusx"/>
          <w:sz w:val="22"/>
          <w:szCs w:val="22"/>
          <w:lang w:val="fr-FR"/>
        </w:rPr>
        <w:softHyphen/>
        <w:t>ri</w:t>
      </w:r>
      <w:r w:rsidRPr="00B56E22">
        <w:rPr>
          <w:rFonts w:ascii="LitNusx" w:hAnsi="LitNusx"/>
          <w:sz w:val="22"/>
          <w:szCs w:val="22"/>
          <w:lang w:val="fr-FR"/>
        </w:rPr>
        <w:softHyphen/>
        <w:t>siT</w:t>
      </w:r>
      <w:r>
        <w:rPr>
          <w:rFonts w:ascii="LitNusx" w:hAnsi="LitNusx"/>
          <w:sz w:val="22"/>
          <w:szCs w:val="22"/>
          <w:lang w:val="fr-FR"/>
        </w:rPr>
        <w:t>ac</w:t>
      </w:r>
      <w:r w:rsidRPr="00B56E22">
        <w:rPr>
          <w:rFonts w:ascii="LitNusx" w:hAnsi="LitNusx"/>
          <w:sz w:val="22"/>
          <w:szCs w:val="22"/>
          <w:lang w:val="fr-FR"/>
        </w:rPr>
        <w:t xml:space="preserve"> swo</w:t>
      </w:r>
      <w:r w:rsidRPr="00B56E22">
        <w:rPr>
          <w:rFonts w:ascii="LitNusx" w:hAnsi="LitNusx"/>
          <w:sz w:val="22"/>
          <w:szCs w:val="22"/>
          <w:lang w:val="fr-FR"/>
        </w:rPr>
        <w:softHyphen/>
        <w:t>ri ar aris.</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dRes aS</w:t>
      </w:r>
      <w:r w:rsidRPr="00B56E22">
        <w:rPr>
          <w:rFonts w:ascii="LitNusx" w:hAnsi="LitNusx"/>
          <w:sz w:val="22"/>
          <w:szCs w:val="22"/>
          <w:lang w:val="fr-FR"/>
        </w:rPr>
        <w:softHyphen/>
        <w:t>ka</w:t>
      </w:r>
      <w:r w:rsidRPr="00B56E22">
        <w:rPr>
          <w:rFonts w:ascii="LitNusx" w:hAnsi="LitNusx"/>
          <w:sz w:val="22"/>
          <w:szCs w:val="22"/>
          <w:lang w:val="fr-FR"/>
        </w:rPr>
        <w:softHyphen/>
        <w:t>raa, rom sa</w:t>
      </w:r>
      <w:r w:rsidRPr="00B56E22">
        <w:rPr>
          <w:rFonts w:ascii="LitNusx" w:hAnsi="LitNusx"/>
          <w:sz w:val="22"/>
          <w:szCs w:val="22"/>
          <w:lang w:val="fr-FR"/>
        </w:rPr>
        <w:softHyphen/>
        <w:t>qar</w:t>
      </w:r>
      <w:r w:rsidRPr="00B56E22">
        <w:rPr>
          <w:rFonts w:ascii="LitNusx" w:hAnsi="LitNusx"/>
          <w:sz w:val="22"/>
          <w:szCs w:val="22"/>
          <w:lang w:val="fr-FR"/>
        </w:rPr>
        <w:softHyphen/>
        <w:t>Tve</w:t>
      </w:r>
      <w:r w:rsidRPr="00B56E22">
        <w:rPr>
          <w:rFonts w:ascii="LitNusx" w:hAnsi="LitNusx"/>
          <w:sz w:val="22"/>
          <w:szCs w:val="22"/>
          <w:lang w:val="fr-FR"/>
        </w:rPr>
        <w:softHyphen/>
        <w:t>lo</w:t>
      </w:r>
      <w:r w:rsidRPr="00B56E22">
        <w:rPr>
          <w:rFonts w:ascii="LitNusx" w:hAnsi="LitNusx"/>
          <w:sz w:val="22"/>
          <w:szCs w:val="22"/>
          <w:lang w:val="fr-FR"/>
        </w:rPr>
        <w:softHyphen/>
        <w:t>Si mim</w:t>
      </w:r>
      <w:r w:rsidRPr="00B56E22">
        <w:rPr>
          <w:rFonts w:ascii="LitNusx" w:hAnsi="LitNusx"/>
          <w:sz w:val="22"/>
          <w:szCs w:val="22"/>
          <w:lang w:val="fr-FR"/>
        </w:rPr>
        <w:softHyphen/>
        <w:t>di</w:t>
      </w:r>
      <w:r w:rsidRPr="00B56E22">
        <w:rPr>
          <w:rFonts w:ascii="LitNusx" w:hAnsi="LitNusx"/>
          <w:sz w:val="22"/>
          <w:szCs w:val="22"/>
          <w:lang w:val="fr-FR"/>
        </w:rPr>
        <w:softHyphen/>
        <w:t>na</w:t>
      </w:r>
      <w:r w:rsidRPr="00B56E22">
        <w:rPr>
          <w:rFonts w:ascii="LitNusx" w:hAnsi="LitNusx"/>
          <w:sz w:val="22"/>
          <w:szCs w:val="22"/>
          <w:lang w:val="fr-FR"/>
        </w:rPr>
        <w:softHyphen/>
        <w:t>re di</w:t>
      </w:r>
      <w:r w:rsidRPr="00B56E22">
        <w:rPr>
          <w:rFonts w:ascii="LitNusx" w:hAnsi="LitNusx"/>
          <w:sz w:val="22"/>
          <w:szCs w:val="22"/>
          <w:lang w:val="fr-FR"/>
        </w:rPr>
        <w:softHyphen/>
        <w:t>di pri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za</w:t>
      </w:r>
      <w:r w:rsidRPr="00B56E22">
        <w:rPr>
          <w:rFonts w:ascii="LitNusx" w:hAnsi="LitNusx"/>
          <w:sz w:val="22"/>
          <w:szCs w:val="22"/>
          <w:lang w:val="fr-FR"/>
        </w:rPr>
        <w:softHyphen/>
        <w:t>ci</w:t>
      </w:r>
      <w:r w:rsidRPr="00B56E22">
        <w:rPr>
          <w:rFonts w:ascii="LitNusx" w:hAnsi="LitNusx"/>
          <w:sz w:val="22"/>
          <w:szCs w:val="22"/>
          <w:lang w:val="fr-FR"/>
        </w:rPr>
        <w:softHyphen/>
        <w:t>is pro</w:t>
      </w:r>
      <w:r w:rsidRPr="00B56E22">
        <w:rPr>
          <w:rFonts w:ascii="LitNusx" w:hAnsi="LitNusx"/>
          <w:sz w:val="22"/>
          <w:szCs w:val="22"/>
          <w:lang w:val="fr-FR"/>
        </w:rPr>
        <w:softHyphen/>
        <w:t>ce</w:t>
      </w:r>
      <w:r w:rsidRPr="00B56E22">
        <w:rPr>
          <w:rFonts w:ascii="LitNusx" w:hAnsi="LitNusx"/>
          <w:sz w:val="22"/>
          <w:szCs w:val="22"/>
          <w:lang w:val="fr-FR"/>
        </w:rPr>
        <w:softHyphen/>
        <w:t>si</w:t>
      </w:r>
      <w:r w:rsidRPr="00B56E22">
        <w:rPr>
          <w:rFonts w:ascii="LitNusx" w:hAnsi="LitNusx"/>
          <w:sz w:val="22"/>
          <w:szCs w:val="22"/>
          <w:lang w:val="fr-FR"/>
        </w:rPr>
        <w:softHyphen/>
        <w:t>sad</w:t>
      </w:r>
      <w:r w:rsidRPr="00B56E22">
        <w:rPr>
          <w:rFonts w:ascii="LitNusx" w:hAnsi="LitNusx"/>
          <w:sz w:val="22"/>
          <w:szCs w:val="22"/>
          <w:lang w:val="fr-FR"/>
        </w:rPr>
        <w:softHyphen/>
        <w:t>mi gan</w:t>
      </w:r>
      <w:r w:rsidRPr="00B56E22">
        <w:rPr>
          <w:rFonts w:ascii="LitNusx" w:hAnsi="LitNusx"/>
          <w:sz w:val="22"/>
          <w:szCs w:val="22"/>
          <w:lang w:val="fr-FR"/>
        </w:rPr>
        <w:softHyphen/>
        <w:t>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bul da</w:t>
      </w:r>
      <w:r w:rsidRPr="00B56E22">
        <w:rPr>
          <w:rFonts w:ascii="LitNusx" w:hAnsi="LitNusx"/>
          <w:sz w:val="22"/>
          <w:szCs w:val="22"/>
          <w:lang w:val="fr-FR"/>
        </w:rPr>
        <w:softHyphen/>
        <w:t>in</w:t>
      </w:r>
      <w:r w:rsidRPr="00B56E22">
        <w:rPr>
          <w:rFonts w:ascii="LitNusx" w:hAnsi="LitNusx"/>
          <w:sz w:val="22"/>
          <w:szCs w:val="22"/>
          <w:lang w:val="fr-FR"/>
        </w:rPr>
        <w:softHyphen/>
        <w:t>te</w:t>
      </w:r>
      <w:r w:rsidRPr="00B56E22">
        <w:rPr>
          <w:rFonts w:ascii="LitNusx" w:hAnsi="LitNusx"/>
          <w:sz w:val="22"/>
          <w:szCs w:val="22"/>
          <w:lang w:val="fr-FR"/>
        </w:rPr>
        <w:softHyphen/>
        <w:t>re</w:t>
      </w:r>
      <w:r w:rsidRPr="00B56E22">
        <w:rPr>
          <w:rFonts w:ascii="LitNusx" w:hAnsi="LitNusx"/>
          <w:sz w:val="22"/>
          <w:szCs w:val="22"/>
          <w:lang w:val="fr-FR"/>
        </w:rPr>
        <w:softHyphen/>
        <w:t>se</w:t>
      </w:r>
      <w:r w:rsidRPr="00B56E22">
        <w:rPr>
          <w:rFonts w:ascii="LitNusx" w:hAnsi="LitNusx"/>
          <w:sz w:val="22"/>
          <w:szCs w:val="22"/>
          <w:lang w:val="fr-FR"/>
        </w:rPr>
        <w:softHyphen/>
        <w:t>bas iCens ru</w:t>
      </w:r>
      <w:r w:rsidRPr="00B56E22">
        <w:rPr>
          <w:rFonts w:ascii="LitNusx" w:hAnsi="LitNusx"/>
          <w:sz w:val="22"/>
          <w:szCs w:val="22"/>
          <w:lang w:val="fr-FR"/>
        </w:rPr>
        <w:softHyphen/>
        <w:t>su</w:t>
      </w:r>
      <w:r w:rsidRPr="00B56E22">
        <w:rPr>
          <w:rFonts w:ascii="LitNusx" w:hAnsi="LitNusx"/>
          <w:sz w:val="22"/>
          <w:szCs w:val="22"/>
          <w:lang w:val="fr-FR"/>
        </w:rPr>
        <w:softHyphen/>
        <w:t>li ka</w:t>
      </w:r>
      <w:r w:rsidRPr="00B56E22">
        <w:rPr>
          <w:rFonts w:ascii="LitNusx" w:hAnsi="LitNusx"/>
          <w:sz w:val="22"/>
          <w:szCs w:val="22"/>
          <w:lang w:val="fr-FR"/>
        </w:rPr>
        <w:softHyphen/>
        <w:t>pi</w:t>
      </w:r>
      <w:r w:rsidRPr="00B56E22">
        <w:rPr>
          <w:rFonts w:ascii="LitNusx" w:hAnsi="LitNusx"/>
          <w:sz w:val="22"/>
          <w:szCs w:val="22"/>
          <w:lang w:val="fr-FR"/>
        </w:rPr>
        <w:softHyphen/>
        <w:t>ta</w:t>
      </w:r>
      <w:r w:rsidRPr="00B56E22">
        <w:rPr>
          <w:rFonts w:ascii="LitNusx" w:hAnsi="LitNusx"/>
          <w:sz w:val="22"/>
          <w:szCs w:val="22"/>
          <w:lang w:val="fr-FR"/>
        </w:rPr>
        <w:softHyphen/>
        <w:t>li da Tu ra</w:t>
      </w:r>
      <w:r w:rsidRPr="00B56E22">
        <w:rPr>
          <w:rFonts w:ascii="LitNusx" w:hAnsi="LitNusx"/>
          <w:sz w:val="22"/>
          <w:szCs w:val="22"/>
          <w:lang w:val="fr-FR"/>
        </w:rPr>
        <w:softHyphen/>
        <w:t>tom es ga</w:t>
      </w:r>
      <w:r w:rsidRPr="00B56E22">
        <w:rPr>
          <w:rFonts w:ascii="LitNusx" w:hAnsi="LitNusx"/>
          <w:sz w:val="22"/>
          <w:szCs w:val="22"/>
          <w:lang w:val="fr-FR"/>
        </w:rPr>
        <w:softHyphen/>
        <w:t>sa</w:t>
      </w:r>
      <w:r w:rsidRPr="00B56E22">
        <w:rPr>
          <w:rFonts w:ascii="LitNusx" w:hAnsi="LitNusx"/>
          <w:sz w:val="22"/>
          <w:szCs w:val="22"/>
          <w:lang w:val="fr-FR"/>
        </w:rPr>
        <w:softHyphen/>
        <w:t>ge</w:t>
      </w:r>
      <w:r w:rsidRPr="00B56E22">
        <w:rPr>
          <w:rFonts w:ascii="LitNusx" w:hAnsi="LitNusx"/>
          <w:sz w:val="22"/>
          <w:szCs w:val="22"/>
          <w:lang w:val="fr-FR"/>
        </w:rPr>
        <w:softHyphen/>
        <w:t>bi</w:t>
      </w:r>
      <w:r w:rsidRPr="00B56E22">
        <w:rPr>
          <w:rFonts w:ascii="LitNusx" w:hAnsi="LitNusx"/>
          <w:sz w:val="22"/>
          <w:szCs w:val="22"/>
          <w:lang w:val="fr-FR"/>
        </w:rPr>
        <w:softHyphen/>
        <w:t>caa.</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gar</w:t>
      </w:r>
      <w:r w:rsidRPr="00B56E22">
        <w:rPr>
          <w:rFonts w:ascii="LitNusx" w:hAnsi="LitNusx"/>
          <w:sz w:val="22"/>
          <w:szCs w:val="22"/>
          <w:lang w:val="fr-FR"/>
        </w:rPr>
        <w:softHyphen/>
        <w:t>daq</w:t>
      </w:r>
      <w:r w:rsidRPr="00B56E22">
        <w:rPr>
          <w:rFonts w:ascii="LitNusx" w:hAnsi="LitNusx"/>
          <w:sz w:val="22"/>
          <w:szCs w:val="22"/>
          <w:lang w:val="fr-FR"/>
        </w:rPr>
        <w:softHyphen/>
        <w:t>mna</w:t>
      </w:r>
      <w:r w:rsidRPr="00B56E22">
        <w:rPr>
          <w:rFonts w:ascii="LitNusx" w:hAnsi="LitNusx"/>
          <w:sz w:val="22"/>
          <w:szCs w:val="22"/>
          <w:lang w:val="fr-FR"/>
        </w:rPr>
        <w:softHyphen/>
        <w:t>Ta ma</w:t>
      </w:r>
      <w:r w:rsidRPr="00B56E22">
        <w:rPr>
          <w:rFonts w:ascii="LitNusx" w:hAnsi="LitNusx"/>
          <w:sz w:val="22"/>
          <w:szCs w:val="22"/>
          <w:lang w:val="fr-FR"/>
        </w:rPr>
        <w:softHyphen/>
        <w:t>Ra</w:t>
      </w:r>
      <w:r w:rsidRPr="00B56E22">
        <w:rPr>
          <w:rFonts w:ascii="LitNusx" w:hAnsi="LitNusx"/>
          <w:sz w:val="22"/>
          <w:szCs w:val="22"/>
          <w:lang w:val="fr-FR"/>
        </w:rPr>
        <w:softHyphen/>
        <w:t>li di</w:t>
      </w:r>
      <w:r w:rsidRPr="00B56E22">
        <w:rPr>
          <w:rFonts w:ascii="LitNusx" w:hAnsi="LitNusx"/>
          <w:sz w:val="22"/>
          <w:szCs w:val="22"/>
          <w:lang w:val="fr-FR"/>
        </w:rPr>
        <w:softHyphen/>
        <w:t>na</w:t>
      </w:r>
      <w:r w:rsidRPr="00B56E22">
        <w:rPr>
          <w:rFonts w:ascii="LitNusx" w:hAnsi="LitNusx"/>
          <w:sz w:val="22"/>
          <w:szCs w:val="22"/>
          <w:lang w:val="fr-FR"/>
        </w:rPr>
        <w:softHyphen/>
        <w:t>miz</w:t>
      </w:r>
      <w:r w:rsidRPr="00B56E22">
        <w:rPr>
          <w:rFonts w:ascii="LitNusx" w:hAnsi="LitNusx"/>
          <w:sz w:val="22"/>
          <w:szCs w:val="22"/>
          <w:lang w:val="fr-FR"/>
        </w:rPr>
        <w:softHyphen/>
        <w:t>mis ga</w:t>
      </w:r>
      <w:r w:rsidRPr="00B56E22">
        <w:rPr>
          <w:rFonts w:ascii="LitNusx" w:hAnsi="LitNusx"/>
          <w:sz w:val="22"/>
          <w:szCs w:val="22"/>
          <w:lang w:val="fr-FR"/>
        </w:rPr>
        <w:softHyphen/>
        <w:t>mo qve</w:t>
      </w:r>
      <w:r w:rsidRPr="00B56E22">
        <w:rPr>
          <w:rFonts w:ascii="LitNusx" w:hAnsi="LitNusx"/>
          <w:sz w:val="22"/>
          <w:szCs w:val="22"/>
          <w:lang w:val="fr-FR"/>
        </w:rPr>
        <w:softHyphen/>
        <w:t>ya</w:t>
      </w:r>
      <w:r w:rsidRPr="00B56E22">
        <w:rPr>
          <w:rFonts w:ascii="LitNusx" w:hAnsi="LitNusx"/>
          <w:sz w:val="22"/>
          <w:szCs w:val="22"/>
          <w:lang w:val="fr-FR"/>
        </w:rPr>
        <w:softHyphen/>
        <w:t>na</w:t>
      </w:r>
      <w:r w:rsidRPr="00B56E22">
        <w:rPr>
          <w:rFonts w:ascii="LitNusx" w:hAnsi="LitNusx"/>
          <w:sz w:val="22"/>
          <w:szCs w:val="22"/>
          <w:lang w:val="fr-FR"/>
        </w:rPr>
        <w:softHyphen/>
        <w:t>Si swra</w:t>
      </w:r>
      <w:r w:rsidRPr="00B56E22">
        <w:rPr>
          <w:rFonts w:ascii="LitNusx" w:hAnsi="LitNusx"/>
          <w:sz w:val="22"/>
          <w:szCs w:val="22"/>
          <w:lang w:val="fr-FR"/>
        </w:rPr>
        <w:softHyphen/>
        <w:t>fad Se</w:t>
      </w:r>
      <w:r w:rsidRPr="00B56E22">
        <w:rPr>
          <w:rFonts w:ascii="LitNusx" w:hAnsi="LitNusx"/>
          <w:sz w:val="22"/>
          <w:szCs w:val="22"/>
          <w:lang w:val="fr-FR"/>
        </w:rPr>
        <w:softHyphen/>
        <w:t>ic</w:t>
      </w:r>
      <w:r w:rsidRPr="00B56E22">
        <w:rPr>
          <w:rFonts w:ascii="LitNusx" w:hAnsi="LitNusx"/>
          <w:sz w:val="22"/>
          <w:szCs w:val="22"/>
          <w:lang w:val="fr-FR"/>
        </w:rPr>
        <w:softHyphen/>
        <w:t>va</w:t>
      </w:r>
      <w:r w:rsidRPr="00B56E22">
        <w:rPr>
          <w:rFonts w:ascii="LitNusx" w:hAnsi="LitNusx"/>
          <w:sz w:val="22"/>
          <w:szCs w:val="22"/>
          <w:lang w:val="fr-FR"/>
        </w:rPr>
        <w:softHyphen/>
        <w:t>la Ta</w:t>
      </w:r>
      <w:r w:rsidRPr="00B56E22">
        <w:rPr>
          <w:rFonts w:ascii="LitNusx" w:hAnsi="LitNusx"/>
          <w:sz w:val="22"/>
          <w:szCs w:val="22"/>
          <w:lang w:val="fr-FR"/>
        </w:rPr>
        <w:softHyphen/>
        <w:t>na</w:t>
      </w:r>
      <w:r w:rsidRPr="00B56E22">
        <w:rPr>
          <w:rFonts w:ascii="LitNusx" w:hAnsi="LitNusx"/>
          <w:sz w:val="22"/>
          <w:szCs w:val="22"/>
          <w:lang w:val="fr-FR"/>
        </w:rPr>
        <w:softHyphen/>
        <w:t>far</w:t>
      </w:r>
      <w:r w:rsidRPr="00B56E22">
        <w:rPr>
          <w:rFonts w:ascii="LitNusx" w:hAnsi="LitNusx"/>
          <w:sz w:val="22"/>
          <w:szCs w:val="22"/>
          <w:lang w:val="fr-FR"/>
        </w:rPr>
        <w:softHyphen/>
        <w:t>do</w:t>
      </w:r>
      <w:r w:rsidRPr="00B56E22">
        <w:rPr>
          <w:rFonts w:ascii="LitNusx" w:hAnsi="LitNusx"/>
          <w:sz w:val="22"/>
          <w:szCs w:val="22"/>
          <w:lang w:val="fr-FR"/>
        </w:rPr>
        <w:softHyphen/>
        <w:t>ba 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bis for</w:t>
      </w:r>
      <w:r w:rsidRPr="00B56E22">
        <w:rPr>
          <w:rFonts w:ascii="LitNusx" w:hAnsi="LitNusx"/>
          <w:sz w:val="22"/>
          <w:szCs w:val="22"/>
          <w:lang w:val="fr-FR"/>
        </w:rPr>
        <w:softHyphen/>
        <w:t>mebs So</w:t>
      </w:r>
      <w:r w:rsidRPr="00B56E22">
        <w:rPr>
          <w:rFonts w:ascii="LitNusx" w:hAnsi="LitNusx"/>
          <w:sz w:val="22"/>
          <w:szCs w:val="22"/>
          <w:lang w:val="fr-FR"/>
        </w:rPr>
        <w:softHyphen/>
        <w:t>ris. sa</w:t>
      </w:r>
      <w:r w:rsidRPr="00B56E22">
        <w:rPr>
          <w:rFonts w:ascii="LitNusx" w:hAnsi="LitNusx"/>
          <w:sz w:val="22"/>
          <w:szCs w:val="22"/>
          <w:lang w:val="fr-FR"/>
        </w:rPr>
        <w:softHyphen/>
        <w:t>qar</w:t>
      </w:r>
      <w:r w:rsidRPr="00B56E22">
        <w:rPr>
          <w:rFonts w:ascii="LitNusx" w:hAnsi="LitNusx"/>
          <w:sz w:val="22"/>
          <w:szCs w:val="22"/>
          <w:lang w:val="fr-FR"/>
        </w:rPr>
        <w:softHyphen/>
        <w:t>Tve</w:t>
      </w:r>
      <w:r w:rsidRPr="00B56E22">
        <w:rPr>
          <w:rFonts w:ascii="LitNusx" w:hAnsi="LitNusx"/>
          <w:sz w:val="22"/>
          <w:szCs w:val="22"/>
          <w:lang w:val="fr-FR"/>
        </w:rPr>
        <w:softHyphen/>
        <w:t>los eko</w:t>
      </w:r>
      <w:r w:rsidRPr="00B56E22">
        <w:rPr>
          <w:rFonts w:ascii="LitNusx" w:hAnsi="LitNusx"/>
          <w:sz w:val="22"/>
          <w:szCs w:val="22"/>
          <w:lang w:val="fr-FR"/>
        </w:rPr>
        <w:softHyphen/>
        <w:t>no</w:t>
      </w:r>
      <w:r w:rsidRPr="00B56E22">
        <w:rPr>
          <w:rFonts w:ascii="LitNusx" w:hAnsi="LitNusx"/>
          <w:sz w:val="22"/>
          <w:szCs w:val="22"/>
          <w:lang w:val="fr-FR"/>
        </w:rPr>
        <w:softHyphen/>
        <w:t>mi</w:t>
      </w:r>
      <w:r w:rsidRPr="00B56E22">
        <w:rPr>
          <w:rFonts w:ascii="LitNusx" w:hAnsi="LitNusx"/>
          <w:sz w:val="22"/>
          <w:szCs w:val="22"/>
          <w:lang w:val="fr-FR"/>
        </w:rPr>
        <w:softHyphen/>
        <w:t>ku</w:t>
      </w:r>
      <w:r w:rsidRPr="00B56E22">
        <w:rPr>
          <w:rFonts w:ascii="LitNusx" w:hAnsi="LitNusx"/>
          <w:sz w:val="22"/>
          <w:szCs w:val="22"/>
          <w:lang w:val="fr-FR"/>
        </w:rPr>
        <w:softHyphen/>
        <w:t>ri sa</w:t>
      </w:r>
      <w:r w:rsidRPr="00B56E22">
        <w:rPr>
          <w:rFonts w:ascii="LitNusx" w:hAnsi="LitNusx"/>
          <w:sz w:val="22"/>
          <w:szCs w:val="22"/>
          <w:lang w:val="fr-FR"/>
        </w:rPr>
        <w:softHyphen/>
        <w:t>mi</w:t>
      </w:r>
      <w:r w:rsidRPr="00B56E22">
        <w:rPr>
          <w:rFonts w:ascii="LitNusx" w:hAnsi="LitNusx"/>
          <w:sz w:val="22"/>
          <w:szCs w:val="22"/>
          <w:lang w:val="fr-FR"/>
        </w:rPr>
        <w:softHyphen/>
        <w:t>nis</w:t>
      </w:r>
      <w:r w:rsidRPr="00B56E22">
        <w:rPr>
          <w:rFonts w:ascii="LitNusx" w:hAnsi="LitNusx"/>
          <w:sz w:val="22"/>
          <w:szCs w:val="22"/>
          <w:lang w:val="fr-FR"/>
        </w:rPr>
        <w:softHyphen/>
        <w:t>tros sta</w:t>
      </w:r>
      <w:r w:rsidRPr="00B56E22">
        <w:rPr>
          <w:rFonts w:ascii="LitNusx" w:hAnsi="LitNusx"/>
          <w:sz w:val="22"/>
          <w:szCs w:val="22"/>
          <w:lang w:val="fr-FR"/>
        </w:rPr>
        <w:softHyphen/>
        <w:t>tis</w:t>
      </w:r>
      <w:r w:rsidRPr="00B56E22">
        <w:rPr>
          <w:rFonts w:ascii="LitNusx" w:hAnsi="LitNusx"/>
          <w:sz w:val="22"/>
          <w:szCs w:val="22"/>
          <w:lang w:val="fr-FR"/>
        </w:rPr>
        <w:softHyphen/>
        <w:t>ti</w:t>
      </w:r>
      <w:r w:rsidRPr="00B56E22">
        <w:rPr>
          <w:rFonts w:ascii="LitNusx" w:hAnsi="LitNusx"/>
          <w:sz w:val="22"/>
          <w:szCs w:val="22"/>
          <w:lang w:val="fr-FR"/>
        </w:rPr>
        <w:softHyphen/>
        <w:t>kis de</w:t>
      </w:r>
      <w:r w:rsidRPr="00B56E22">
        <w:rPr>
          <w:rFonts w:ascii="LitNusx" w:hAnsi="LitNusx"/>
          <w:sz w:val="22"/>
          <w:szCs w:val="22"/>
          <w:lang w:val="fr-FR"/>
        </w:rPr>
        <w:softHyphen/>
        <w:t>par</w:t>
      </w:r>
      <w:r w:rsidRPr="00B56E22">
        <w:rPr>
          <w:rFonts w:ascii="LitNusx" w:hAnsi="LitNusx"/>
          <w:sz w:val="22"/>
          <w:szCs w:val="22"/>
          <w:lang w:val="fr-FR"/>
        </w:rPr>
        <w:softHyphen/>
        <w:t>ta</w:t>
      </w:r>
      <w:r w:rsidRPr="00B56E22">
        <w:rPr>
          <w:rFonts w:ascii="LitNusx" w:hAnsi="LitNusx"/>
          <w:sz w:val="22"/>
          <w:szCs w:val="22"/>
          <w:lang w:val="fr-FR"/>
        </w:rPr>
        <w:softHyphen/>
        <w:t>men</w:t>
      </w:r>
      <w:r w:rsidRPr="00B56E22">
        <w:rPr>
          <w:rFonts w:ascii="LitNusx" w:hAnsi="LitNusx"/>
          <w:sz w:val="22"/>
          <w:szCs w:val="22"/>
          <w:lang w:val="fr-FR"/>
        </w:rPr>
        <w:softHyphen/>
        <w:t>tis ga</w:t>
      </w:r>
      <w:r w:rsidRPr="00B56E22">
        <w:rPr>
          <w:rFonts w:ascii="LitNusx" w:hAnsi="LitNusx"/>
          <w:sz w:val="22"/>
          <w:szCs w:val="22"/>
          <w:lang w:val="fr-FR"/>
        </w:rPr>
        <w:softHyphen/>
        <w:t>an</w:t>
      </w:r>
      <w:r w:rsidRPr="00B56E22">
        <w:rPr>
          <w:rFonts w:ascii="LitNusx" w:hAnsi="LitNusx"/>
          <w:sz w:val="22"/>
          <w:szCs w:val="22"/>
          <w:lang w:val="fr-FR"/>
        </w:rPr>
        <w:softHyphen/>
        <w:t>ga</w:t>
      </w:r>
      <w:r w:rsidRPr="00B56E22">
        <w:rPr>
          <w:rFonts w:ascii="LitNusx" w:hAnsi="LitNusx"/>
          <w:sz w:val="22"/>
          <w:szCs w:val="22"/>
          <w:lang w:val="fr-FR"/>
        </w:rPr>
        <w:softHyphen/>
        <w:t>ri</w:t>
      </w:r>
      <w:r w:rsidRPr="00B56E22">
        <w:rPr>
          <w:rFonts w:ascii="LitNusx" w:hAnsi="LitNusx"/>
          <w:sz w:val="22"/>
          <w:szCs w:val="22"/>
          <w:lang w:val="fr-FR"/>
        </w:rPr>
        <w:softHyphen/>
        <w:t>Se</w:t>
      </w:r>
      <w:r w:rsidRPr="00B56E22">
        <w:rPr>
          <w:rFonts w:ascii="LitNusx" w:hAnsi="LitNusx"/>
          <w:sz w:val="22"/>
          <w:szCs w:val="22"/>
          <w:lang w:val="fr-FR"/>
        </w:rPr>
        <w:softHyphen/>
        <w:t>biT, 2005 wli</w:t>
      </w:r>
      <w:r w:rsidRPr="00B56E22">
        <w:rPr>
          <w:rFonts w:ascii="LitNusx" w:hAnsi="LitNusx"/>
          <w:sz w:val="22"/>
          <w:szCs w:val="22"/>
          <w:lang w:val="fr-FR"/>
        </w:rPr>
        <w:softHyphen/>
        <w:t>dan ker</w:t>
      </w:r>
      <w:r w:rsidRPr="00B56E22">
        <w:rPr>
          <w:rFonts w:ascii="LitNusx" w:hAnsi="LitNusx"/>
          <w:sz w:val="22"/>
          <w:szCs w:val="22"/>
          <w:lang w:val="fr-FR"/>
        </w:rPr>
        <w:softHyphen/>
        <w:t>Zo seq</w:t>
      </w:r>
      <w:r w:rsidRPr="00B56E22">
        <w:rPr>
          <w:rFonts w:ascii="LitNusx" w:hAnsi="LitNusx"/>
          <w:sz w:val="22"/>
          <w:szCs w:val="22"/>
          <w:lang w:val="fr-FR"/>
        </w:rPr>
        <w:softHyphen/>
        <w:t>to</w:t>
      </w:r>
      <w:r w:rsidRPr="00B56E22">
        <w:rPr>
          <w:rFonts w:ascii="LitNusx" w:hAnsi="LitNusx"/>
          <w:sz w:val="22"/>
          <w:szCs w:val="22"/>
          <w:lang w:val="fr-FR"/>
        </w:rPr>
        <w:softHyphen/>
        <w:t>ri uk</w:t>
      </w:r>
      <w:r w:rsidRPr="00B56E22">
        <w:rPr>
          <w:rFonts w:ascii="LitNusx" w:hAnsi="LitNusx"/>
          <w:sz w:val="22"/>
          <w:szCs w:val="22"/>
          <w:lang w:val="fr-FR"/>
        </w:rPr>
        <w:softHyphen/>
        <w:t>ve</w:t>
      </w:r>
      <w:r>
        <w:rPr>
          <w:rFonts w:ascii="LitNusx" w:hAnsi="LitNusx"/>
          <w:sz w:val="22"/>
          <w:szCs w:val="22"/>
          <w:lang w:val="fr-FR"/>
        </w:rPr>
        <w:t>,</w:t>
      </w:r>
      <w:r w:rsidRPr="00B56E22">
        <w:rPr>
          <w:rFonts w:ascii="LitNusx" w:hAnsi="LitNusx"/>
          <w:sz w:val="22"/>
          <w:szCs w:val="22"/>
          <w:lang w:val="fr-FR"/>
        </w:rPr>
        <w:t xml:space="preserve"> da</w:t>
      </w:r>
      <w:r w:rsidRPr="00B56E22">
        <w:rPr>
          <w:rFonts w:ascii="LitNusx" w:hAnsi="LitNusx"/>
          <w:sz w:val="22"/>
          <w:szCs w:val="22"/>
          <w:lang w:val="fr-FR"/>
        </w:rPr>
        <w:softHyphen/>
        <w:t>ma</w:t>
      </w:r>
      <w:r w:rsidRPr="00B56E22">
        <w:rPr>
          <w:rFonts w:ascii="LitNusx" w:hAnsi="LitNusx"/>
          <w:sz w:val="22"/>
          <w:szCs w:val="22"/>
          <w:lang w:val="fr-FR"/>
        </w:rPr>
        <w:softHyphen/>
        <w:t>te</w:t>
      </w:r>
      <w:r w:rsidRPr="00B56E22">
        <w:rPr>
          <w:rFonts w:ascii="LitNusx" w:hAnsi="LitNusx"/>
          <w:sz w:val="22"/>
          <w:szCs w:val="22"/>
          <w:lang w:val="fr-FR"/>
        </w:rPr>
        <w:softHyphen/>
        <w:t>bu</w:t>
      </w:r>
      <w:r w:rsidRPr="00B56E22">
        <w:rPr>
          <w:rFonts w:ascii="LitNusx" w:hAnsi="LitNusx"/>
          <w:sz w:val="22"/>
          <w:szCs w:val="22"/>
          <w:lang w:val="fr-FR"/>
        </w:rPr>
        <w:softHyphen/>
        <w:t>li Ri</w:t>
      </w:r>
      <w:r w:rsidRPr="00B56E22">
        <w:rPr>
          <w:rFonts w:ascii="LitNusx" w:hAnsi="LitNusx"/>
          <w:sz w:val="22"/>
          <w:szCs w:val="22"/>
          <w:lang w:val="fr-FR"/>
        </w:rPr>
        <w:softHyphen/>
        <w:t>re</w:t>
      </w:r>
      <w:r w:rsidRPr="00B56E22">
        <w:rPr>
          <w:rFonts w:ascii="LitNusx" w:hAnsi="LitNusx"/>
          <w:sz w:val="22"/>
          <w:szCs w:val="22"/>
          <w:lang w:val="fr-FR"/>
        </w:rPr>
        <w:softHyphen/>
        <w:t>bu</w:t>
      </w:r>
      <w:r w:rsidRPr="00B56E22">
        <w:rPr>
          <w:rFonts w:ascii="LitNusx" w:hAnsi="LitNusx"/>
          <w:sz w:val="22"/>
          <w:szCs w:val="22"/>
          <w:lang w:val="fr-FR"/>
        </w:rPr>
        <w:softHyphen/>
        <w:t>le</w:t>
      </w:r>
      <w:r w:rsidRPr="00B56E22">
        <w:rPr>
          <w:rFonts w:ascii="LitNusx" w:hAnsi="LitNusx"/>
          <w:sz w:val="22"/>
          <w:szCs w:val="22"/>
          <w:lang w:val="fr-FR"/>
        </w:rPr>
        <w:softHyphen/>
        <w:t>bis ga</w:t>
      </w:r>
      <w:r w:rsidRPr="00B56E22">
        <w:rPr>
          <w:rFonts w:ascii="LitNusx" w:hAnsi="LitNusx"/>
          <w:sz w:val="22"/>
          <w:szCs w:val="22"/>
          <w:lang w:val="fr-FR"/>
        </w:rPr>
        <w:softHyphen/>
        <w:t>da</w:t>
      </w:r>
      <w:r w:rsidRPr="00B56E22">
        <w:rPr>
          <w:rFonts w:ascii="LitNusx" w:hAnsi="LitNusx"/>
          <w:sz w:val="22"/>
          <w:szCs w:val="22"/>
          <w:lang w:val="fr-FR"/>
        </w:rPr>
        <w:softHyphen/>
        <w:t>sa</w:t>
      </w:r>
      <w:r w:rsidRPr="00B56E22">
        <w:rPr>
          <w:rFonts w:ascii="LitNusx" w:hAnsi="LitNusx"/>
          <w:sz w:val="22"/>
          <w:szCs w:val="22"/>
          <w:lang w:val="fr-FR"/>
        </w:rPr>
        <w:softHyphen/>
        <w:t>xa</w:t>
      </w:r>
      <w:r w:rsidRPr="00B56E22">
        <w:rPr>
          <w:rFonts w:ascii="LitNusx" w:hAnsi="LitNusx"/>
          <w:sz w:val="22"/>
          <w:szCs w:val="22"/>
          <w:lang w:val="fr-FR"/>
        </w:rPr>
        <w:softHyphen/>
        <w:t>dis, aq</w:t>
      </w:r>
      <w:r w:rsidRPr="00B56E22">
        <w:rPr>
          <w:rFonts w:ascii="LitNusx" w:hAnsi="LitNusx"/>
          <w:sz w:val="22"/>
          <w:szCs w:val="22"/>
          <w:lang w:val="fr-FR"/>
        </w:rPr>
        <w:softHyphen/>
        <w:t>ci</w:t>
      </w:r>
      <w:r w:rsidRPr="00B56E22">
        <w:rPr>
          <w:rFonts w:ascii="LitNusx" w:hAnsi="LitNusx"/>
          <w:sz w:val="22"/>
          <w:szCs w:val="22"/>
          <w:lang w:val="fr-FR"/>
        </w:rPr>
        <w:softHyphen/>
        <w:t>zi</w:t>
      </w:r>
      <w:r w:rsidRPr="00B56E22">
        <w:rPr>
          <w:rFonts w:ascii="LitNusx" w:hAnsi="LitNusx"/>
          <w:sz w:val="22"/>
          <w:szCs w:val="22"/>
          <w:lang w:val="fr-FR"/>
        </w:rPr>
        <w:softHyphen/>
        <w:t>sa da im</w:t>
      </w:r>
      <w:r w:rsidRPr="00B56E22">
        <w:rPr>
          <w:rFonts w:ascii="LitNusx" w:hAnsi="LitNusx"/>
          <w:sz w:val="22"/>
          <w:szCs w:val="22"/>
          <w:lang w:val="fr-FR"/>
        </w:rPr>
        <w:softHyphen/>
        <w:t>por</w:t>
      </w:r>
      <w:r w:rsidRPr="00B56E22">
        <w:rPr>
          <w:rFonts w:ascii="LitNusx" w:hAnsi="LitNusx"/>
          <w:sz w:val="22"/>
          <w:szCs w:val="22"/>
          <w:lang w:val="fr-FR"/>
        </w:rPr>
        <w:softHyphen/>
        <w:t>tis ga</w:t>
      </w:r>
      <w:r w:rsidRPr="00B56E22">
        <w:rPr>
          <w:rFonts w:ascii="LitNusx" w:hAnsi="LitNusx"/>
          <w:sz w:val="22"/>
          <w:szCs w:val="22"/>
          <w:lang w:val="fr-FR"/>
        </w:rPr>
        <w:softHyphen/>
        <w:t>da</w:t>
      </w:r>
      <w:r w:rsidRPr="00B56E22">
        <w:rPr>
          <w:rFonts w:ascii="LitNusx" w:hAnsi="LitNusx"/>
          <w:sz w:val="22"/>
          <w:szCs w:val="22"/>
          <w:lang w:val="fr-FR"/>
        </w:rPr>
        <w:softHyphen/>
        <w:t>sa</w:t>
      </w:r>
      <w:r w:rsidRPr="00B56E22">
        <w:rPr>
          <w:rFonts w:ascii="LitNusx" w:hAnsi="LitNusx"/>
          <w:sz w:val="22"/>
          <w:szCs w:val="22"/>
          <w:lang w:val="fr-FR"/>
        </w:rPr>
        <w:softHyphen/>
        <w:t>xa</w:t>
      </w:r>
      <w:r w:rsidRPr="00B56E22">
        <w:rPr>
          <w:rFonts w:ascii="LitNusx" w:hAnsi="LitNusx"/>
          <w:sz w:val="22"/>
          <w:szCs w:val="22"/>
          <w:lang w:val="fr-FR"/>
        </w:rPr>
        <w:softHyphen/>
        <w:t>dis ga</w:t>
      </w:r>
      <w:r w:rsidRPr="00B56E22">
        <w:rPr>
          <w:rFonts w:ascii="LitNusx" w:hAnsi="LitNusx"/>
          <w:sz w:val="22"/>
          <w:szCs w:val="22"/>
          <w:lang w:val="fr-FR"/>
        </w:rPr>
        <w:softHyphen/>
        <w:t>re</w:t>
      </w:r>
      <w:r w:rsidRPr="00B56E22">
        <w:rPr>
          <w:rFonts w:ascii="LitNusx" w:hAnsi="LitNusx"/>
          <w:sz w:val="22"/>
          <w:szCs w:val="22"/>
          <w:lang w:val="fr-FR"/>
        </w:rPr>
        <w:softHyphen/>
        <w:t>Se</w:t>
      </w:r>
      <w:r>
        <w:rPr>
          <w:rFonts w:ascii="LitNusx" w:hAnsi="LitNusx"/>
          <w:sz w:val="22"/>
          <w:szCs w:val="22"/>
          <w:lang w:val="fr-FR"/>
        </w:rPr>
        <w:t>,</w:t>
      </w:r>
      <w:r w:rsidRPr="00B56E22">
        <w:rPr>
          <w:rFonts w:ascii="LitNusx" w:hAnsi="LitNusx"/>
          <w:sz w:val="22"/>
          <w:szCs w:val="22"/>
          <w:lang w:val="fr-FR"/>
        </w:rPr>
        <w:t xml:space="preserve"> awar</w:t>
      </w:r>
      <w:r w:rsidRPr="00B56E22">
        <w:rPr>
          <w:rFonts w:ascii="LitNusx" w:hAnsi="LitNusx"/>
          <w:sz w:val="22"/>
          <w:szCs w:val="22"/>
          <w:lang w:val="fr-FR"/>
        </w:rPr>
        <w:softHyphen/>
        <w:t>mo</w:t>
      </w:r>
      <w:r w:rsidRPr="00B56E22">
        <w:rPr>
          <w:rFonts w:ascii="LitNusx" w:hAnsi="LitNusx"/>
          <w:sz w:val="22"/>
          <w:szCs w:val="22"/>
          <w:lang w:val="fr-FR"/>
        </w:rPr>
        <w:softHyphen/>
        <w:t>ebs qvey</w:t>
      </w:r>
      <w:r w:rsidRPr="00B56E22">
        <w:rPr>
          <w:rFonts w:ascii="LitNusx" w:hAnsi="LitNusx"/>
          <w:sz w:val="22"/>
          <w:szCs w:val="22"/>
          <w:lang w:val="fr-FR"/>
        </w:rPr>
        <w:softHyphen/>
        <w:t>nis mTli</w:t>
      </w:r>
      <w:r w:rsidRPr="00B56E22">
        <w:rPr>
          <w:rFonts w:ascii="LitNusx" w:hAnsi="LitNusx"/>
          <w:sz w:val="22"/>
          <w:szCs w:val="22"/>
          <w:lang w:val="fr-FR"/>
        </w:rPr>
        <w:softHyphen/>
        <w:t>a</w:t>
      </w:r>
      <w:r w:rsidRPr="00B56E22">
        <w:rPr>
          <w:rFonts w:ascii="LitNusx" w:hAnsi="LitNusx"/>
          <w:sz w:val="22"/>
          <w:szCs w:val="22"/>
          <w:lang w:val="fr-FR"/>
        </w:rPr>
        <w:softHyphen/>
        <w:t>n</w:t>
      </w:r>
      <w:r>
        <w:rPr>
          <w:rFonts w:ascii="LitNusx" w:hAnsi="LitNusx"/>
          <w:sz w:val="22"/>
          <w:szCs w:val="22"/>
          <w:lang w:val="fr-FR"/>
        </w:rPr>
        <w:t>i Si</w:t>
      </w:r>
      <w:r>
        <w:rPr>
          <w:rFonts w:ascii="LitNusx" w:hAnsi="LitNusx"/>
          <w:sz w:val="22"/>
          <w:szCs w:val="22"/>
          <w:lang w:val="fr-FR"/>
        </w:rPr>
        <w:softHyphen/>
        <w:t>da pro</w:t>
      </w:r>
      <w:r>
        <w:rPr>
          <w:rFonts w:ascii="LitNusx" w:hAnsi="LitNusx"/>
          <w:sz w:val="22"/>
          <w:szCs w:val="22"/>
          <w:lang w:val="fr-FR"/>
        </w:rPr>
        <w:softHyphen/>
        <w:t>duq</w:t>
      </w:r>
      <w:r>
        <w:rPr>
          <w:rFonts w:ascii="LitNusx" w:hAnsi="LitNusx"/>
          <w:sz w:val="22"/>
          <w:szCs w:val="22"/>
          <w:lang w:val="fr-FR"/>
        </w:rPr>
        <w:softHyphen/>
        <w:t>tis 75%-ze mets</w:t>
      </w:r>
      <w:r w:rsidRPr="00B56E22">
        <w:rPr>
          <w:rFonts w:ascii="LitNusx" w:hAnsi="LitNusx"/>
          <w:sz w:val="22"/>
          <w:szCs w:val="22"/>
          <w:lang w:val="fr-FR"/>
        </w:rPr>
        <w:t>. sa</w:t>
      </w:r>
      <w:r w:rsidRPr="00B56E22">
        <w:rPr>
          <w:rFonts w:ascii="LitNusx" w:hAnsi="LitNusx"/>
          <w:sz w:val="22"/>
          <w:szCs w:val="22"/>
          <w:lang w:val="fr-FR"/>
        </w:rPr>
        <w:softHyphen/>
        <w:t>baz</w:t>
      </w:r>
      <w:r w:rsidRPr="00B56E22">
        <w:rPr>
          <w:rFonts w:ascii="LitNusx" w:hAnsi="LitNusx"/>
          <w:sz w:val="22"/>
          <w:szCs w:val="22"/>
          <w:lang w:val="fr-FR"/>
        </w:rPr>
        <w:softHyphen/>
        <w:t>ro sis</w:t>
      </w:r>
      <w:r w:rsidRPr="00B56E22">
        <w:rPr>
          <w:rFonts w:ascii="LitNusx" w:hAnsi="LitNusx"/>
          <w:sz w:val="22"/>
          <w:szCs w:val="22"/>
          <w:lang w:val="fr-FR"/>
        </w:rPr>
        <w:softHyphen/>
        <w:t>te</w:t>
      </w:r>
      <w:r w:rsidRPr="00B56E22">
        <w:rPr>
          <w:rFonts w:ascii="LitNusx" w:hAnsi="LitNusx"/>
          <w:sz w:val="22"/>
          <w:szCs w:val="22"/>
          <w:lang w:val="fr-FR"/>
        </w:rPr>
        <w:softHyphen/>
        <w:t>ma</w:t>
      </w:r>
      <w:r>
        <w:rPr>
          <w:rFonts w:ascii="LitNusx" w:hAnsi="LitNusx"/>
          <w:sz w:val="22"/>
          <w:szCs w:val="22"/>
          <w:lang w:val="fr-FR"/>
        </w:rPr>
        <w:t>,</w:t>
      </w:r>
      <w:r w:rsidRPr="00B56E22">
        <w:rPr>
          <w:rFonts w:ascii="LitNusx" w:hAnsi="LitNusx"/>
          <w:sz w:val="22"/>
          <w:szCs w:val="22"/>
          <w:lang w:val="fr-FR"/>
        </w:rPr>
        <w:t xml:space="preserve"> 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bis mra</w:t>
      </w:r>
      <w:r w:rsidRPr="00B56E22">
        <w:rPr>
          <w:rFonts w:ascii="LitNusx" w:hAnsi="LitNusx"/>
          <w:sz w:val="22"/>
          <w:szCs w:val="22"/>
          <w:lang w:val="fr-FR"/>
        </w:rPr>
        <w:softHyphen/>
        <w:t>val</w:t>
      </w:r>
      <w:r w:rsidRPr="00B56E22">
        <w:rPr>
          <w:rFonts w:ascii="LitNusx" w:hAnsi="LitNusx"/>
          <w:sz w:val="22"/>
          <w:szCs w:val="22"/>
          <w:lang w:val="fr-FR"/>
        </w:rPr>
        <w:softHyphen/>
        <w:t>for</w:t>
      </w:r>
      <w:r w:rsidRPr="00B56E22">
        <w:rPr>
          <w:rFonts w:ascii="LitNusx" w:hAnsi="LitNusx"/>
          <w:sz w:val="22"/>
          <w:szCs w:val="22"/>
          <w:lang w:val="fr-FR"/>
        </w:rPr>
        <w:softHyphen/>
        <w:t>mi</w:t>
      </w:r>
      <w:r w:rsidRPr="00B56E22">
        <w:rPr>
          <w:rFonts w:ascii="LitNusx" w:hAnsi="LitNusx"/>
          <w:sz w:val="22"/>
          <w:szCs w:val="22"/>
          <w:lang w:val="fr-FR"/>
        </w:rPr>
        <w:softHyphen/>
        <w:t>a</w:t>
      </w:r>
      <w:r w:rsidRPr="00B56E22">
        <w:rPr>
          <w:rFonts w:ascii="LitNusx" w:hAnsi="LitNusx"/>
          <w:sz w:val="22"/>
          <w:szCs w:val="22"/>
          <w:lang w:val="fr-FR"/>
        </w:rPr>
        <w:softHyphen/>
        <w:t>no</w:t>
      </w:r>
      <w:r w:rsidRPr="00B56E22">
        <w:rPr>
          <w:rFonts w:ascii="LitNusx" w:hAnsi="LitNusx"/>
          <w:sz w:val="22"/>
          <w:szCs w:val="22"/>
          <w:lang w:val="fr-FR"/>
        </w:rPr>
        <w:softHyphen/>
        <w:t>bis pi</w:t>
      </w:r>
      <w:r w:rsidRPr="00B56E22">
        <w:rPr>
          <w:rFonts w:ascii="LitNusx" w:hAnsi="LitNusx"/>
          <w:sz w:val="22"/>
          <w:szCs w:val="22"/>
          <w:lang w:val="fr-FR"/>
        </w:rPr>
        <w:softHyphen/>
        <w:t>ro</w:t>
      </w:r>
      <w:r w:rsidRPr="00B56E22">
        <w:rPr>
          <w:rFonts w:ascii="LitNusx" w:hAnsi="LitNusx"/>
          <w:sz w:val="22"/>
          <w:szCs w:val="22"/>
          <w:lang w:val="fr-FR"/>
        </w:rPr>
        <w:softHyphen/>
        <w:t>beb</w:t>
      </w:r>
      <w:r w:rsidRPr="00B56E22">
        <w:rPr>
          <w:rFonts w:ascii="LitNusx" w:hAnsi="LitNusx"/>
          <w:sz w:val="22"/>
          <w:szCs w:val="22"/>
          <w:lang w:val="fr-FR"/>
        </w:rPr>
        <w:softHyphen/>
        <w:t>Si</w:t>
      </w:r>
      <w:r>
        <w:rPr>
          <w:rFonts w:ascii="LitNusx" w:hAnsi="LitNusx"/>
          <w:sz w:val="22"/>
          <w:szCs w:val="22"/>
          <w:lang w:val="fr-FR"/>
        </w:rPr>
        <w:t>,</w:t>
      </w:r>
      <w:r w:rsidRPr="00B56E22">
        <w:rPr>
          <w:rFonts w:ascii="LitNusx" w:hAnsi="LitNusx"/>
          <w:sz w:val="22"/>
          <w:szCs w:val="22"/>
          <w:lang w:val="fr-FR"/>
        </w:rPr>
        <w:t xml:space="preserve"> mar</w:t>
      </w:r>
      <w:r w:rsidRPr="00B56E22">
        <w:rPr>
          <w:rFonts w:ascii="LitNusx" w:hAnsi="LitNusx"/>
          <w:sz w:val="22"/>
          <w:szCs w:val="22"/>
          <w:lang w:val="fr-FR"/>
        </w:rPr>
        <w:softHyphen/>
        <w:t>Ta</w:t>
      </w:r>
      <w:r w:rsidRPr="00B56E22">
        <w:rPr>
          <w:rFonts w:ascii="LitNusx" w:hAnsi="LitNusx"/>
          <w:sz w:val="22"/>
          <w:szCs w:val="22"/>
          <w:lang w:val="fr-FR"/>
        </w:rPr>
        <w:softHyphen/>
        <w:t>lia ker</w:t>
      </w:r>
      <w:r w:rsidRPr="00B56E22">
        <w:rPr>
          <w:rFonts w:ascii="LitNusx" w:hAnsi="LitNusx"/>
          <w:sz w:val="22"/>
          <w:szCs w:val="22"/>
          <w:lang w:val="fr-FR"/>
        </w:rPr>
        <w:softHyphen/>
        <w:t>Zo 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bis wam</w:t>
      </w:r>
      <w:r w:rsidRPr="00B56E22">
        <w:rPr>
          <w:rFonts w:ascii="LitNusx" w:hAnsi="LitNusx"/>
          <w:sz w:val="22"/>
          <w:szCs w:val="22"/>
          <w:lang w:val="fr-FR"/>
        </w:rPr>
        <w:softHyphen/>
        <w:t>yvan mdgo</w:t>
      </w:r>
      <w:r w:rsidRPr="00B56E22">
        <w:rPr>
          <w:rFonts w:ascii="LitNusx" w:hAnsi="LitNusx"/>
          <w:sz w:val="22"/>
          <w:szCs w:val="22"/>
          <w:lang w:val="fr-FR"/>
        </w:rPr>
        <w:softHyphen/>
        <w:t>ma</w:t>
      </w:r>
      <w:r w:rsidRPr="00B56E22">
        <w:rPr>
          <w:rFonts w:ascii="LitNusx" w:hAnsi="LitNusx"/>
          <w:sz w:val="22"/>
          <w:szCs w:val="22"/>
          <w:lang w:val="fr-FR"/>
        </w:rPr>
        <w:softHyphen/>
        <w:t>re</w:t>
      </w:r>
      <w:r w:rsidRPr="00B56E22">
        <w:rPr>
          <w:rFonts w:ascii="LitNusx" w:hAnsi="LitNusx"/>
          <w:sz w:val="22"/>
          <w:szCs w:val="22"/>
          <w:lang w:val="fr-FR"/>
        </w:rPr>
        <w:softHyphen/>
        <w:t>o</w:t>
      </w:r>
      <w:r w:rsidRPr="00B56E22">
        <w:rPr>
          <w:rFonts w:ascii="LitNusx" w:hAnsi="LitNusx"/>
          <w:sz w:val="22"/>
          <w:szCs w:val="22"/>
          <w:lang w:val="fr-FR"/>
        </w:rPr>
        <w:softHyphen/>
        <w:t>bas gu</w:t>
      </w:r>
      <w:r w:rsidRPr="00B56E22">
        <w:rPr>
          <w:rFonts w:ascii="LitNusx" w:hAnsi="LitNusx"/>
          <w:sz w:val="22"/>
          <w:szCs w:val="22"/>
          <w:lang w:val="fr-FR"/>
        </w:rPr>
        <w:softHyphen/>
        <w:t>lis</w:t>
      </w:r>
      <w:r w:rsidRPr="00B56E22">
        <w:rPr>
          <w:rFonts w:ascii="LitNusx" w:hAnsi="LitNusx"/>
          <w:sz w:val="22"/>
          <w:szCs w:val="22"/>
          <w:lang w:val="fr-FR"/>
        </w:rPr>
        <w:softHyphen/>
        <w:t>xmobs, mag</w:t>
      </w:r>
      <w:r w:rsidRPr="00B56E22">
        <w:rPr>
          <w:rFonts w:ascii="LitNusx" w:hAnsi="LitNusx"/>
          <w:sz w:val="22"/>
          <w:szCs w:val="22"/>
          <w:lang w:val="fr-FR"/>
        </w:rPr>
        <w:softHyphen/>
        <w:t>ram, ro</w:t>
      </w:r>
      <w:r w:rsidRPr="00B56E22">
        <w:rPr>
          <w:rFonts w:ascii="LitNusx" w:hAnsi="LitNusx"/>
          <w:sz w:val="22"/>
          <w:szCs w:val="22"/>
          <w:lang w:val="fr-FR"/>
        </w:rPr>
        <w:softHyphen/>
        <w:t>gorc es msof</w:t>
      </w:r>
      <w:r w:rsidRPr="00B56E22">
        <w:rPr>
          <w:rFonts w:ascii="LitNusx" w:hAnsi="LitNusx"/>
          <w:sz w:val="22"/>
          <w:szCs w:val="22"/>
          <w:lang w:val="fr-FR"/>
        </w:rPr>
        <w:softHyphen/>
        <w:t>lio praq</w:t>
      </w:r>
      <w:r w:rsidRPr="00B56E22">
        <w:rPr>
          <w:rFonts w:ascii="LitNusx" w:hAnsi="LitNusx"/>
          <w:sz w:val="22"/>
          <w:szCs w:val="22"/>
          <w:lang w:val="fr-FR"/>
        </w:rPr>
        <w:softHyphen/>
        <w:t>ti</w:t>
      </w:r>
      <w:r w:rsidRPr="00B56E22">
        <w:rPr>
          <w:rFonts w:ascii="LitNusx" w:hAnsi="LitNusx"/>
          <w:sz w:val="22"/>
          <w:szCs w:val="22"/>
          <w:lang w:val="fr-FR"/>
        </w:rPr>
        <w:softHyphen/>
        <w:t>kam aC</w:t>
      </w:r>
      <w:r w:rsidRPr="00B56E22">
        <w:rPr>
          <w:rFonts w:ascii="LitNusx" w:hAnsi="LitNusx"/>
          <w:sz w:val="22"/>
          <w:szCs w:val="22"/>
          <w:lang w:val="fr-FR"/>
        </w:rPr>
        <w:softHyphen/>
        <w:t>ve</w:t>
      </w:r>
      <w:r w:rsidRPr="00B56E22">
        <w:rPr>
          <w:rFonts w:ascii="LitNusx" w:hAnsi="LitNusx"/>
          <w:sz w:val="22"/>
          <w:szCs w:val="22"/>
          <w:lang w:val="fr-FR"/>
        </w:rPr>
        <w:softHyphen/>
        <w:t>na, qvey</w:t>
      </w:r>
      <w:r w:rsidRPr="00B56E22">
        <w:rPr>
          <w:rFonts w:ascii="LitNusx" w:hAnsi="LitNusx"/>
          <w:sz w:val="22"/>
          <w:szCs w:val="22"/>
          <w:lang w:val="fr-FR"/>
        </w:rPr>
        <w:softHyphen/>
        <w:t>nis eko</w:t>
      </w:r>
      <w:r w:rsidRPr="00B56E22">
        <w:rPr>
          <w:rFonts w:ascii="LitNusx" w:hAnsi="LitNusx"/>
          <w:sz w:val="22"/>
          <w:szCs w:val="22"/>
          <w:lang w:val="fr-FR"/>
        </w:rPr>
        <w:softHyphen/>
        <w:t>no</w:t>
      </w:r>
      <w:r w:rsidRPr="00B56E22">
        <w:rPr>
          <w:rFonts w:ascii="LitNusx" w:hAnsi="LitNusx"/>
          <w:sz w:val="22"/>
          <w:szCs w:val="22"/>
          <w:lang w:val="fr-FR"/>
        </w:rPr>
        <w:softHyphen/>
        <w:t>mi</w:t>
      </w:r>
      <w:r w:rsidRPr="00B56E22">
        <w:rPr>
          <w:rFonts w:ascii="LitNusx" w:hAnsi="LitNusx"/>
          <w:sz w:val="22"/>
          <w:szCs w:val="22"/>
          <w:lang w:val="fr-FR"/>
        </w:rPr>
        <w:softHyphen/>
        <w:t>kis ma</w:t>
      </w:r>
      <w:r w:rsidRPr="00B56E22">
        <w:rPr>
          <w:rFonts w:ascii="LitNusx" w:hAnsi="LitNusx"/>
          <w:sz w:val="22"/>
          <w:szCs w:val="22"/>
          <w:lang w:val="fr-FR"/>
        </w:rPr>
        <w:softHyphen/>
        <w:t>Ra</w:t>
      </w:r>
      <w:r w:rsidRPr="00B56E22">
        <w:rPr>
          <w:rFonts w:ascii="LitNusx" w:hAnsi="LitNusx"/>
          <w:sz w:val="22"/>
          <w:szCs w:val="22"/>
          <w:lang w:val="fr-FR"/>
        </w:rPr>
        <w:softHyphen/>
        <w:t>li tem</w:t>
      </w:r>
      <w:r w:rsidRPr="00B56E22">
        <w:rPr>
          <w:rFonts w:ascii="LitNusx" w:hAnsi="LitNusx"/>
          <w:sz w:val="22"/>
          <w:szCs w:val="22"/>
          <w:lang w:val="fr-FR"/>
        </w:rPr>
        <w:softHyphen/>
        <w:t>pe</w:t>
      </w:r>
      <w:r w:rsidRPr="00B56E22">
        <w:rPr>
          <w:rFonts w:ascii="LitNusx" w:hAnsi="LitNusx"/>
          <w:sz w:val="22"/>
          <w:szCs w:val="22"/>
          <w:lang w:val="fr-FR"/>
        </w:rPr>
        <w:softHyphen/>
        <w:t>biT gan</w:t>
      </w:r>
      <w:r w:rsidRPr="00B56E22">
        <w:rPr>
          <w:rFonts w:ascii="LitNusx" w:hAnsi="LitNusx"/>
          <w:sz w:val="22"/>
          <w:szCs w:val="22"/>
          <w:lang w:val="fr-FR"/>
        </w:rPr>
        <w:softHyphen/>
        <w:t>vi</w:t>
      </w:r>
      <w:r w:rsidRPr="00B56E22">
        <w:rPr>
          <w:rFonts w:ascii="LitNusx" w:hAnsi="LitNusx"/>
          <w:sz w:val="22"/>
          <w:szCs w:val="22"/>
          <w:lang w:val="fr-FR"/>
        </w:rPr>
        <w:softHyphen/>
        <w:t>Ta</w:t>
      </w:r>
      <w:r w:rsidRPr="00B56E22">
        <w:rPr>
          <w:rFonts w:ascii="LitNusx" w:hAnsi="LitNusx"/>
          <w:sz w:val="22"/>
          <w:szCs w:val="22"/>
          <w:lang w:val="fr-FR"/>
        </w:rPr>
        <w:softHyphen/>
        <w:t>re</w:t>
      </w:r>
      <w:r w:rsidRPr="00B56E22">
        <w:rPr>
          <w:rFonts w:ascii="LitNusx" w:hAnsi="LitNusx"/>
          <w:sz w:val="22"/>
          <w:szCs w:val="22"/>
          <w:lang w:val="fr-FR"/>
        </w:rPr>
        <w:softHyphen/>
        <w:t>bis in</w:t>
      </w:r>
      <w:r w:rsidRPr="00B56E22">
        <w:rPr>
          <w:rFonts w:ascii="LitNusx" w:hAnsi="LitNusx"/>
          <w:sz w:val="22"/>
          <w:szCs w:val="22"/>
          <w:lang w:val="fr-FR"/>
        </w:rPr>
        <w:softHyphen/>
        <w:t>te</w:t>
      </w:r>
      <w:r w:rsidRPr="00B56E22">
        <w:rPr>
          <w:rFonts w:ascii="LitNusx" w:hAnsi="LitNusx"/>
          <w:sz w:val="22"/>
          <w:szCs w:val="22"/>
          <w:lang w:val="fr-FR"/>
        </w:rPr>
        <w:softHyphen/>
        <w:t>re</w:t>
      </w:r>
      <w:r w:rsidRPr="00B56E22">
        <w:rPr>
          <w:rFonts w:ascii="LitNusx" w:hAnsi="LitNusx"/>
          <w:sz w:val="22"/>
          <w:szCs w:val="22"/>
          <w:lang w:val="fr-FR"/>
        </w:rPr>
        <w:softHyphen/>
        <w:t>si Zli</w:t>
      </w:r>
      <w:r w:rsidRPr="00B56E22">
        <w:rPr>
          <w:rFonts w:ascii="LitNusx" w:hAnsi="LitNusx"/>
          <w:sz w:val="22"/>
          <w:szCs w:val="22"/>
          <w:lang w:val="fr-FR"/>
        </w:rPr>
        <w:softHyphen/>
        <w:t>e</w:t>
      </w:r>
      <w:r w:rsidRPr="00B56E22">
        <w:rPr>
          <w:rFonts w:ascii="LitNusx" w:hAnsi="LitNusx"/>
          <w:sz w:val="22"/>
          <w:szCs w:val="22"/>
          <w:lang w:val="fr-FR"/>
        </w:rPr>
        <w:softHyphen/>
        <w:t>ri 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 seq</w:t>
      </w:r>
      <w:r w:rsidRPr="00B56E22">
        <w:rPr>
          <w:rFonts w:ascii="LitNusx" w:hAnsi="LitNusx"/>
          <w:sz w:val="22"/>
          <w:szCs w:val="22"/>
          <w:lang w:val="fr-FR"/>
        </w:rPr>
        <w:softHyphen/>
        <w:t>to</w:t>
      </w:r>
      <w:r w:rsidRPr="00B56E22">
        <w:rPr>
          <w:rFonts w:ascii="LitNusx" w:hAnsi="LitNusx"/>
          <w:sz w:val="22"/>
          <w:szCs w:val="22"/>
          <w:lang w:val="fr-FR"/>
        </w:rPr>
        <w:softHyphen/>
        <w:t>ris ar</w:t>
      </w:r>
      <w:r w:rsidRPr="00B56E22">
        <w:rPr>
          <w:rFonts w:ascii="LitNusx" w:hAnsi="LitNusx"/>
          <w:sz w:val="22"/>
          <w:szCs w:val="22"/>
          <w:lang w:val="fr-FR"/>
        </w:rPr>
        <w:softHyphen/>
        <w:t>se</w:t>
      </w:r>
      <w:r w:rsidRPr="00B56E22">
        <w:rPr>
          <w:rFonts w:ascii="LitNusx" w:hAnsi="LitNusx"/>
          <w:sz w:val="22"/>
          <w:szCs w:val="22"/>
          <w:lang w:val="fr-FR"/>
        </w:rPr>
        <w:softHyphen/>
        <w:t>bo</w:t>
      </w:r>
      <w:r w:rsidRPr="00B56E22">
        <w:rPr>
          <w:rFonts w:ascii="LitNusx" w:hAnsi="LitNusx"/>
          <w:sz w:val="22"/>
          <w:szCs w:val="22"/>
          <w:lang w:val="fr-FR"/>
        </w:rPr>
        <w:softHyphen/>
        <w:t>ba</w:t>
      </w:r>
      <w:r w:rsidRPr="00B56E22">
        <w:rPr>
          <w:rFonts w:ascii="LitNusx" w:hAnsi="LitNusx"/>
          <w:sz w:val="22"/>
          <w:szCs w:val="22"/>
          <w:lang w:val="fr-FR"/>
        </w:rPr>
        <w:softHyphen/>
        <w:t>sac</w:t>
      </w:r>
      <w:r>
        <w:rPr>
          <w:rFonts w:ascii="LitNusx" w:hAnsi="LitNusx"/>
          <w:sz w:val="22"/>
          <w:szCs w:val="22"/>
          <w:lang w:val="fr-FR"/>
        </w:rPr>
        <w:t xml:space="preserve"> mo</w:t>
      </w:r>
      <w:r>
        <w:rPr>
          <w:rFonts w:ascii="LitNusx" w:hAnsi="LitNusx"/>
          <w:sz w:val="22"/>
          <w:szCs w:val="22"/>
          <w:lang w:val="fr-FR"/>
        </w:rPr>
        <w:softHyphen/>
        <w:t>iT</w:t>
      </w:r>
      <w:r>
        <w:rPr>
          <w:rFonts w:ascii="LitNusx" w:hAnsi="LitNusx"/>
          <w:sz w:val="22"/>
          <w:szCs w:val="22"/>
          <w:lang w:val="fr-FR"/>
        </w:rPr>
        <w:softHyphen/>
        <w:t>xovs</w:t>
      </w:r>
      <w:r w:rsidRPr="00B56E22">
        <w:rPr>
          <w:rFonts w:ascii="LitNusx" w:hAnsi="LitNusx"/>
          <w:sz w:val="22"/>
          <w:szCs w:val="22"/>
          <w:lang w:val="fr-FR"/>
        </w:rPr>
        <w:t>.</w:t>
      </w:r>
      <w:r w:rsidRPr="00980875">
        <w:rPr>
          <w:rStyle w:val="FootnoteReference"/>
          <w:rFonts w:ascii="LitNusx" w:hAnsi="LitNusx"/>
          <w:sz w:val="22"/>
          <w:szCs w:val="22"/>
          <w:lang w:val="en-US"/>
        </w:rPr>
        <w:footnoteReference w:id="146"/>
      </w:r>
      <w:r w:rsidRPr="00B56E22">
        <w:rPr>
          <w:rFonts w:ascii="LitNusx" w:hAnsi="LitNusx"/>
          <w:sz w:val="22"/>
          <w:szCs w:val="22"/>
          <w:lang w:val="fr-FR"/>
        </w:rPr>
        <w:t xml:space="preserve"> ma</w:t>
      </w:r>
      <w:r w:rsidRPr="00B56E22">
        <w:rPr>
          <w:rFonts w:ascii="LitNusx" w:hAnsi="LitNusx"/>
          <w:sz w:val="22"/>
          <w:szCs w:val="22"/>
          <w:lang w:val="fr-FR"/>
        </w:rPr>
        <w:softHyphen/>
        <w:t>ga</w:t>
      </w:r>
      <w:r w:rsidRPr="00B56E22">
        <w:rPr>
          <w:rFonts w:ascii="LitNusx" w:hAnsi="LitNusx"/>
          <w:sz w:val="22"/>
          <w:szCs w:val="22"/>
          <w:lang w:val="fr-FR"/>
        </w:rPr>
        <w:softHyphen/>
        <w:t>li</w:t>
      </w:r>
      <w:r w:rsidRPr="00B56E22">
        <w:rPr>
          <w:rFonts w:ascii="LitNusx" w:hAnsi="LitNusx"/>
          <w:sz w:val="22"/>
          <w:szCs w:val="22"/>
          <w:lang w:val="fr-FR"/>
        </w:rPr>
        <w:softHyphen/>
        <w:t>Tad, ro</w:t>
      </w:r>
      <w:r w:rsidRPr="00B56E22">
        <w:rPr>
          <w:rFonts w:ascii="LitNusx" w:hAnsi="LitNusx"/>
          <w:sz w:val="22"/>
          <w:szCs w:val="22"/>
          <w:lang w:val="fr-FR"/>
        </w:rPr>
        <w:softHyphen/>
        <w:t>gorc es sa</w:t>
      </w:r>
      <w:r w:rsidRPr="00B56E22">
        <w:rPr>
          <w:rFonts w:ascii="LitNusx" w:hAnsi="LitNusx"/>
          <w:sz w:val="22"/>
          <w:szCs w:val="22"/>
          <w:lang w:val="fr-FR"/>
        </w:rPr>
        <w:softHyphen/>
        <w:t>yo</w:t>
      </w:r>
      <w:r w:rsidRPr="00B56E22">
        <w:rPr>
          <w:rFonts w:ascii="LitNusx" w:hAnsi="LitNusx"/>
          <w:sz w:val="22"/>
          <w:szCs w:val="22"/>
          <w:lang w:val="fr-FR"/>
        </w:rPr>
        <w:softHyphen/>
        <w:t>vel</w:t>
      </w:r>
      <w:r w:rsidRPr="00B56E22">
        <w:rPr>
          <w:rFonts w:ascii="LitNusx" w:hAnsi="LitNusx"/>
          <w:sz w:val="22"/>
          <w:szCs w:val="22"/>
          <w:lang w:val="fr-FR"/>
        </w:rPr>
        <w:softHyphen/>
        <w:t>Ta</w:t>
      </w:r>
      <w:r w:rsidRPr="00B56E22">
        <w:rPr>
          <w:rFonts w:ascii="LitNusx" w:hAnsi="LitNusx"/>
          <w:sz w:val="22"/>
          <w:szCs w:val="22"/>
          <w:lang w:val="fr-FR"/>
        </w:rPr>
        <w:softHyphen/>
        <w:t>od cno</w:t>
      </w:r>
      <w:r w:rsidRPr="00B56E22">
        <w:rPr>
          <w:rFonts w:ascii="LitNusx" w:hAnsi="LitNusx"/>
          <w:sz w:val="22"/>
          <w:szCs w:val="22"/>
          <w:lang w:val="fr-FR"/>
        </w:rPr>
        <w:softHyphen/>
        <w:t>bi</w:t>
      </w:r>
      <w:r w:rsidRPr="00B56E22">
        <w:rPr>
          <w:rFonts w:ascii="LitNusx" w:hAnsi="LitNusx"/>
          <w:sz w:val="22"/>
          <w:szCs w:val="22"/>
          <w:lang w:val="fr-FR"/>
        </w:rPr>
        <w:softHyphen/>
        <w:t>lia, ma</w:t>
      </w:r>
      <w:r w:rsidRPr="00B56E22">
        <w:rPr>
          <w:rFonts w:ascii="LitNusx" w:hAnsi="LitNusx"/>
          <w:sz w:val="22"/>
          <w:szCs w:val="22"/>
          <w:lang w:val="fr-FR"/>
        </w:rPr>
        <w:softHyphen/>
        <w:t>Ral</w:t>
      </w:r>
      <w:r w:rsidRPr="00B56E22">
        <w:rPr>
          <w:rFonts w:ascii="LitNusx" w:hAnsi="LitNusx"/>
          <w:sz w:val="22"/>
          <w:szCs w:val="22"/>
          <w:lang w:val="fr-FR"/>
        </w:rPr>
        <w:softHyphen/>
        <w:t>gan</w:t>
      </w:r>
      <w:r w:rsidRPr="00B56E22">
        <w:rPr>
          <w:rFonts w:ascii="LitNusx" w:hAnsi="LitNusx"/>
          <w:sz w:val="22"/>
          <w:szCs w:val="22"/>
          <w:lang w:val="fr-FR"/>
        </w:rPr>
        <w:softHyphen/>
        <w:t>vi</w:t>
      </w:r>
      <w:r w:rsidRPr="00B56E22">
        <w:rPr>
          <w:rFonts w:ascii="LitNusx" w:hAnsi="LitNusx"/>
          <w:sz w:val="22"/>
          <w:szCs w:val="22"/>
          <w:lang w:val="fr-FR"/>
        </w:rPr>
        <w:softHyphen/>
        <w:t>Ta</w:t>
      </w:r>
      <w:r w:rsidRPr="00B56E22">
        <w:rPr>
          <w:rFonts w:ascii="LitNusx" w:hAnsi="LitNusx"/>
          <w:sz w:val="22"/>
          <w:szCs w:val="22"/>
          <w:lang w:val="fr-FR"/>
        </w:rPr>
        <w:softHyphen/>
        <w:t>re</w:t>
      </w:r>
      <w:r w:rsidRPr="00B56E22">
        <w:rPr>
          <w:rFonts w:ascii="LitNusx" w:hAnsi="LitNusx"/>
          <w:sz w:val="22"/>
          <w:szCs w:val="22"/>
          <w:lang w:val="fr-FR"/>
        </w:rPr>
        <w:softHyphen/>
        <w:t>bul qvey</w:t>
      </w:r>
      <w:r w:rsidRPr="00B56E22">
        <w:rPr>
          <w:rFonts w:ascii="LitNusx" w:hAnsi="LitNusx"/>
          <w:sz w:val="22"/>
          <w:szCs w:val="22"/>
          <w:lang w:val="fr-FR"/>
        </w:rPr>
        <w:softHyphen/>
        <w:t>neb</w:t>
      </w:r>
      <w:r w:rsidRPr="00B56E22">
        <w:rPr>
          <w:rFonts w:ascii="LitNusx" w:hAnsi="LitNusx"/>
          <w:sz w:val="22"/>
          <w:szCs w:val="22"/>
          <w:lang w:val="fr-FR"/>
        </w:rPr>
        <w:softHyphen/>
        <w:t>Si ar</w:t>
      </w:r>
      <w:r w:rsidRPr="00B56E22">
        <w:rPr>
          <w:rFonts w:ascii="LitNusx" w:hAnsi="LitNusx"/>
          <w:sz w:val="22"/>
          <w:szCs w:val="22"/>
          <w:lang w:val="fr-FR"/>
        </w:rPr>
        <w:softHyphen/>
        <w:t>se</w:t>
      </w:r>
      <w:r w:rsidRPr="00B56E22">
        <w:rPr>
          <w:rFonts w:ascii="LitNusx" w:hAnsi="LitNusx"/>
          <w:sz w:val="22"/>
          <w:szCs w:val="22"/>
          <w:lang w:val="fr-FR"/>
        </w:rPr>
        <w:softHyphen/>
        <w:t>bobs eko</w:t>
      </w:r>
      <w:r w:rsidRPr="00B56E22">
        <w:rPr>
          <w:rFonts w:ascii="LitNusx" w:hAnsi="LitNusx"/>
          <w:sz w:val="22"/>
          <w:szCs w:val="22"/>
          <w:lang w:val="fr-FR"/>
        </w:rPr>
        <w:softHyphen/>
        <w:t>no</w:t>
      </w:r>
      <w:r w:rsidRPr="00B56E22">
        <w:rPr>
          <w:rFonts w:ascii="LitNusx" w:hAnsi="LitNusx"/>
          <w:sz w:val="22"/>
          <w:szCs w:val="22"/>
          <w:lang w:val="fr-FR"/>
        </w:rPr>
        <w:softHyphen/>
        <w:t>mi</w:t>
      </w:r>
      <w:r w:rsidRPr="00B56E22">
        <w:rPr>
          <w:rFonts w:ascii="LitNusx" w:hAnsi="LitNusx"/>
          <w:sz w:val="22"/>
          <w:szCs w:val="22"/>
          <w:lang w:val="fr-FR"/>
        </w:rPr>
        <w:softHyphen/>
        <w:t>kis mZrav</w:t>
      </w:r>
      <w:r w:rsidRPr="00B56E22">
        <w:rPr>
          <w:rFonts w:ascii="LitNusx" w:hAnsi="LitNusx"/>
          <w:sz w:val="22"/>
          <w:szCs w:val="22"/>
          <w:lang w:val="fr-FR"/>
        </w:rPr>
        <w:softHyphen/>
        <w:t>ri 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w:t>
      </w:r>
      <w:r w:rsidRPr="00B56E22">
        <w:rPr>
          <w:rFonts w:ascii="LitNusx" w:hAnsi="LitNusx"/>
          <w:sz w:val="22"/>
          <w:szCs w:val="22"/>
          <w:lang w:val="fr-FR"/>
        </w:rPr>
        <w:softHyphen/>
        <w:t>eb</w:t>
      </w:r>
      <w:r w:rsidRPr="00B56E22">
        <w:rPr>
          <w:rFonts w:ascii="LitNusx" w:hAnsi="LitNusx"/>
          <w:sz w:val="22"/>
          <w:szCs w:val="22"/>
          <w:lang w:val="fr-FR"/>
        </w:rPr>
        <w:softHyphen/>
        <w:t>ri</w:t>
      </w:r>
      <w:r w:rsidRPr="00B56E22">
        <w:rPr>
          <w:rFonts w:ascii="LitNusx" w:hAnsi="LitNusx"/>
          <w:sz w:val="22"/>
          <w:szCs w:val="22"/>
          <w:lang w:val="fr-FR"/>
        </w:rPr>
        <w:softHyphen/>
        <w:t>vi seq</w:t>
      </w:r>
      <w:r w:rsidRPr="00B56E22">
        <w:rPr>
          <w:rFonts w:ascii="LitNusx" w:hAnsi="LitNusx"/>
          <w:sz w:val="22"/>
          <w:szCs w:val="22"/>
          <w:lang w:val="fr-FR"/>
        </w:rPr>
        <w:softHyphen/>
        <w:t>to</w:t>
      </w:r>
      <w:r w:rsidRPr="00B56E22">
        <w:rPr>
          <w:rFonts w:ascii="LitNusx" w:hAnsi="LitNusx"/>
          <w:sz w:val="22"/>
          <w:szCs w:val="22"/>
          <w:lang w:val="fr-FR"/>
        </w:rPr>
        <w:softHyphen/>
        <w:t>ri, rom</w:t>
      </w:r>
      <w:r w:rsidRPr="00B56E22">
        <w:rPr>
          <w:rFonts w:ascii="LitNusx" w:hAnsi="LitNusx"/>
          <w:sz w:val="22"/>
          <w:szCs w:val="22"/>
          <w:lang w:val="fr-FR"/>
        </w:rPr>
        <w:softHyphen/>
        <w:t>lis wi</w:t>
      </w:r>
      <w:r w:rsidRPr="00B56E22">
        <w:rPr>
          <w:rFonts w:ascii="LitNusx" w:hAnsi="LitNusx"/>
          <w:sz w:val="22"/>
          <w:szCs w:val="22"/>
          <w:lang w:val="fr-FR"/>
        </w:rPr>
        <w:softHyphen/>
        <w:t>li mep-is sa</w:t>
      </w:r>
      <w:r w:rsidRPr="00B56E22">
        <w:rPr>
          <w:rFonts w:ascii="LitNusx" w:hAnsi="LitNusx"/>
          <w:sz w:val="22"/>
          <w:szCs w:val="22"/>
          <w:lang w:val="fr-FR"/>
        </w:rPr>
        <w:softHyphen/>
        <w:t>er</w:t>
      </w:r>
      <w:r w:rsidRPr="00B56E22">
        <w:rPr>
          <w:rFonts w:ascii="LitNusx" w:hAnsi="LitNusx"/>
          <w:sz w:val="22"/>
          <w:szCs w:val="22"/>
          <w:lang w:val="fr-FR"/>
        </w:rPr>
        <w:softHyphen/>
        <w:t>To mo</w:t>
      </w:r>
      <w:r w:rsidRPr="00B56E22">
        <w:rPr>
          <w:rFonts w:ascii="LitNusx" w:hAnsi="LitNusx"/>
          <w:sz w:val="22"/>
          <w:szCs w:val="22"/>
          <w:lang w:val="fr-FR"/>
        </w:rPr>
        <w:softHyphen/>
        <w:t>cu</w:t>
      </w:r>
      <w:r w:rsidRPr="00B56E22">
        <w:rPr>
          <w:rFonts w:ascii="LitNusx" w:hAnsi="LitNusx"/>
          <w:sz w:val="22"/>
          <w:szCs w:val="22"/>
          <w:lang w:val="fr-FR"/>
        </w:rPr>
        <w:softHyphen/>
        <w:t>lo</w:t>
      </w:r>
      <w:r w:rsidRPr="00B56E22">
        <w:rPr>
          <w:rFonts w:ascii="LitNusx" w:hAnsi="LitNusx"/>
          <w:sz w:val="22"/>
          <w:szCs w:val="22"/>
          <w:lang w:val="fr-FR"/>
        </w:rPr>
        <w:softHyphen/>
        <w:t>ba</w:t>
      </w:r>
      <w:r w:rsidRPr="00B56E22">
        <w:rPr>
          <w:rFonts w:ascii="LitNusx" w:hAnsi="LitNusx"/>
          <w:sz w:val="22"/>
          <w:szCs w:val="22"/>
          <w:lang w:val="fr-FR"/>
        </w:rPr>
        <w:softHyphen/>
        <w:t>Si da</w:t>
      </w:r>
      <w:r w:rsidRPr="00B56E22">
        <w:rPr>
          <w:rFonts w:ascii="LitNusx" w:hAnsi="LitNusx"/>
          <w:sz w:val="22"/>
          <w:szCs w:val="22"/>
          <w:lang w:val="fr-FR"/>
        </w:rPr>
        <w:softHyphen/>
        <w:t>ax</w:t>
      </w:r>
      <w:r w:rsidRPr="00B56E22">
        <w:rPr>
          <w:rFonts w:ascii="LitNusx" w:hAnsi="LitNusx"/>
          <w:sz w:val="22"/>
          <w:szCs w:val="22"/>
          <w:lang w:val="fr-FR"/>
        </w:rPr>
        <w:softHyphen/>
        <w:t>lo</w:t>
      </w:r>
      <w:r w:rsidRPr="00B56E22">
        <w:rPr>
          <w:rFonts w:ascii="LitNusx" w:hAnsi="LitNusx"/>
          <w:sz w:val="22"/>
          <w:szCs w:val="22"/>
          <w:lang w:val="fr-FR"/>
        </w:rPr>
        <w:softHyphen/>
        <w:t>e</w:t>
      </w:r>
      <w:r w:rsidRPr="00B56E22">
        <w:rPr>
          <w:rFonts w:ascii="LitNusx" w:hAnsi="LitNusx"/>
          <w:sz w:val="22"/>
          <w:szCs w:val="22"/>
          <w:lang w:val="fr-FR"/>
        </w:rPr>
        <w:softHyphen/>
        <w:t>biT 20-39% Se</w:t>
      </w:r>
      <w:r w:rsidRPr="00B56E22">
        <w:rPr>
          <w:rFonts w:ascii="LitNusx" w:hAnsi="LitNusx"/>
          <w:sz w:val="22"/>
          <w:szCs w:val="22"/>
          <w:lang w:val="fr-FR"/>
        </w:rPr>
        <w:softHyphen/>
        <w:t>ad</w:t>
      </w:r>
      <w:r w:rsidRPr="00B56E22">
        <w:rPr>
          <w:rFonts w:ascii="LitNusx" w:hAnsi="LitNusx"/>
          <w:sz w:val="22"/>
          <w:szCs w:val="22"/>
          <w:lang w:val="fr-FR"/>
        </w:rPr>
        <w:softHyphen/>
        <w:t>gens, ma</w:t>
      </w:r>
      <w:r w:rsidRPr="00B56E22">
        <w:rPr>
          <w:rFonts w:ascii="LitNusx" w:hAnsi="LitNusx"/>
          <w:sz w:val="22"/>
          <w:szCs w:val="22"/>
          <w:lang w:val="fr-FR"/>
        </w:rPr>
        <w:softHyphen/>
        <w:t>Sin ro</w:t>
      </w:r>
      <w:r w:rsidRPr="00B56E22">
        <w:rPr>
          <w:rFonts w:ascii="LitNusx" w:hAnsi="LitNusx"/>
          <w:sz w:val="22"/>
          <w:szCs w:val="22"/>
          <w:lang w:val="fr-FR"/>
        </w:rPr>
        <w:softHyphen/>
        <w:t>de</w:t>
      </w:r>
      <w:r w:rsidRPr="00B56E22">
        <w:rPr>
          <w:rFonts w:ascii="LitNusx" w:hAnsi="LitNusx"/>
          <w:sz w:val="22"/>
          <w:szCs w:val="22"/>
          <w:lang w:val="fr-FR"/>
        </w:rPr>
        <w:softHyphen/>
        <w:t>sac sa</w:t>
      </w:r>
      <w:r w:rsidRPr="00B56E22">
        <w:rPr>
          <w:rFonts w:ascii="LitNusx" w:hAnsi="LitNusx"/>
          <w:sz w:val="22"/>
          <w:szCs w:val="22"/>
          <w:lang w:val="fr-FR"/>
        </w:rPr>
        <w:softHyphen/>
        <w:t>qar</w:t>
      </w:r>
      <w:r w:rsidRPr="00B56E22">
        <w:rPr>
          <w:rFonts w:ascii="LitNusx" w:hAnsi="LitNusx"/>
          <w:sz w:val="22"/>
          <w:szCs w:val="22"/>
          <w:lang w:val="fr-FR"/>
        </w:rPr>
        <w:softHyphen/>
        <w:t>Tve</w:t>
      </w:r>
      <w:r w:rsidRPr="00B56E22">
        <w:rPr>
          <w:rFonts w:ascii="LitNusx" w:hAnsi="LitNusx"/>
          <w:sz w:val="22"/>
          <w:szCs w:val="22"/>
          <w:lang w:val="fr-FR"/>
        </w:rPr>
        <w:softHyphen/>
        <w:t>lo</w:t>
      </w:r>
      <w:r w:rsidRPr="00B56E22">
        <w:rPr>
          <w:rFonts w:ascii="LitNusx" w:hAnsi="LitNusx"/>
          <w:sz w:val="22"/>
          <w:szCs w:val="22"/>
          <w:lang w:val="fr-FR"/>
        </w:rPr>
        <w:softHyphen/>
        <w:t>Si sa</w:t>
      </w:r>
      <w:r w:rsidRPr="00B56E22">
        <w:rPr>
          <w:rFonts w:ascii="LitNusx" w:hAnsi="LitNusx"/>
          <w:sz w:val="22"/>
          <w:szCs w:val="22"/>
          <w:lang w:val="fr-FR"/>
        </w:rPr>
        <w:softHyphen/>
        <w:t>xel</w:t>
      </w:r>
      <w:r w:rsidRPr="00B56E22">
        <w:rPr>
          <w:rFonts w:ascii="LitNusx" w:hAnsi="LitNusx"/>
          <w:sz w:val="22"/>
          <w:szCs w:val="22"/>
          <w:lang w:val="fr-FR"/>
        </w:rPr>
        <w:softHyphen/>
        <w:t>wmi</w:t>
      </w:r>
      <w:r w:rsidRPr="00B56E22">
        <w:rPr>
          <w:rFonts w:ascii="LitNusx" w:hAnsi="LitNusx"/>
          <w:sz w:val="22"/>
          <w:szCs w:val="22"/>
          <w:lang w:val="fr-FR"/>
        </w:rPr>
        <w:softHyphen/>
        <w:t>fo 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bis wi</w:t>
      </w:r>
      <w:r w:rsidRPr="00B56E22">
        <w:rPr>
          <w:rFonts w:ascii="LitNusx" w:hAnsi="LitNusx"/>
          <w:sz w:val="22"/>
          <w:szCs w:val="22"/>
          <w:lang w:val="fr-FR"/>
        </w:rPr>
        <w:softHyphen/>
        <w:t>li mSp-Si 10-12%-s ar aRe</w:t>
      </w:r>
      <w:r w:rsidRPr="00B56E22">
        <w:rPr>
          <w:rFonts w:ascii="LitNusx" w:hAnsi="LitNusx"/>
          <w:sz w:val="22"/>
          <w:szCs w:val="22"/>
          <w:lang w:val="fr-FR"/>
        </w:rPr>
        <w:softHyphen/>
        <w:t>ma</w:t>
      </w:r>
      <w:r w:rsidRPr="00B56E22">
        <w:rPr>
          <w:rFonts w:ascii="LitNusx" w:hAnsi="LitNusx"/>
          <w:sz w:val="22"/>
          <w:szCs w:val="22"/>
          <w:lang w:val="fr-FR"/>
        </w:rPr>
        <w:softHyphen/>
        <w:t>te</w:t>
      </w:r>
      <w:r w:rsidRPr="00B56E22">
        <w:rPr>
          <w:rFonts w:ascii="LitNusx" w:hAnsi="LitNusx"/>
          <w:sz w:val="22"/>
          <w:szCs w:val="22"/>
          <w:lang w:val="fr-FR"/>
        </w:rPr>
        <w:softHyphen/>
        <w:t>ba. qvey</w:t>
      </w:r>
      <w:r w:rsidRPr="00B56E22">
        <w:rPr>
          <w:rFonts w:ascii="LitNusx" w:hAnsi="LitNusx"/>
          <w:sz w:val="22"/>
          <w:szCs w:val="22"/>
          <w:lang w:val="fr-FR"/>
        </w:rPr>
        <w:softHyphen/>
        <w:t>nis erov</w:t>
      </w:r>
      <w:r w:rsidRPr="00B56E22">
        <w:rPr>
          <w:rFonts w:ascii="LitNusx" w:hAnsi="LitNusx"/>
          <w:sz w:val="22"/>
          <w:szCs w:val="22"/>
          <w:lang w:val="fr-FR"/>
        </w:rPr>
        <w:softHyphen/>
        <w:t>nul me</w:t>
      </w:r>
      <w:r w:rsidRPr="00B56E22">
        <w:rPr>
          <w:rFonts w:ascii="LitNusx" w:hAnsi="LitNusx"/>
          <w:sz w:val="22"/>
          <w:szCs w:val="22"/>
          <w:lang w:val="fr-FR"/>
        </w:rPr>
        <w:softHyphen/>
        <w:t>ur</w:t>
      </w:r>
      <w:r w:rsidRPr="00B56E22">
        <w:rPr>
          <w:rFonts w:ascii="LitNusx" w:hAnsi="LitNusx"/>
          <w:sz w:val="22"/>
          <w:szCs w:val="22"/>
          <w:lang w:val="fr-FR"/>
        </w:rPr>
        <w:softHyphen/>
        <w:t>ne</w:t>
      </w:r>
      <w:r w:rsidRPr="00B56E22">
        <w:rPr>
          <w:rFonts w:ascii="LitNusx" w:hAnsi="LitNusx"/>
          <w:sz w:val="22"/>
          <w:szCs w:val="22"/>
          <w:lang w:val="fr-FR"/>
        </w:rPr>
        <w:softHyphen/>
        <w:t>o</w:t>
      </w:r>
      <w:r w:rsidRPr="00B56E22">
        <w:rPr>
          <w:rFonts w:ascii="LitNusx" w:hAnsi="LitNusx"/>
          <w:sz w:val="22"/>
          <w:szCs w:val="22"/>
          <w:lang w:val="fr-FR"/>
        </w:rPr>
        <w:softHyphen/>
        <w:t>ba</w:t>
      </w:r>
      <w:r w:rsidRPr="00B56E22">
        <w:rPr>
          <w:rFonts w:ascii="LitNusx" w:hAnsi="LitNusx"/>
          <w:sz w:val="22"/>
          <w:szCs w:val="22"/>
          <w:lang w:val="fr-FR"/>
        </w:rPr>
        <w:softHyphen/>
        <w:t>Si 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bi</w:t>
      </w:r>
      <w:r w:rsidRPr="00B56E22">
        <w:rPr>
          <w:rFonts w:ascii="LitNusx" w:hAnsi="LitNusx"/>
          <w:sz w:val="22"/>
          <w:szCs w:val="22"/>
          <w:lang w:val="fr-FR"/>
        </w:rPr>
        <w:softHyphen/>
        <w:t>Ti ur</w:t>
      </w:r>
      <w:r w:rsidRPr="00B56E22">
        <w:rPr>
          <w:rFonts w:ascii="LitNusx" w:hAnsi="LitNusx"/>
          <w:sz w:val="22"/>
          <w:szCs w:val="22"/>
          <w:lang w:val="fr-FR"/>
        </w:rPr>
        <w:softHyphen/>
        <w:t>Ti</w:t>
      </w:r>
      <w:r w:rsidRPr="00B56E22">
        <w:rPr>
          <w:rFonts w:ascii="LitNusx" w:hAnsi="LitNusx"/>
          <w:sz w:val="22"/>
          <w:szCs w:val="22"/>
          <w:lang w:val="fr-FR"/>
        </w:rPr>
        <w:softHyphen/>
        <w:t>er</w:t>
      </w:r>
      <w:r w:rsidRPr="00B56E22">
        <w:rPr>
          <w:rFonts w:ascii="LitNusx" w:hAnsi="LitNusx"/>
          <w:sz w:val="22"/>
          <w:szCs w:val="22"/>
          <w:lang w:val="fr-FR"/>
        </w:rPr>
        <w:softHyphen/>
        <w:t>To</w:t>
      </w:r>
      <w:r w:rsidRPr="00B56E22">
        <w:rPr>
          <w:rFonts w:ascii="LitNusx" w:hAnsi="LitNusx"/>
          <w:sz w:val="22"/>
          <w:szCs w:val="22"/>
          <w:lang w:val="fr-FR"/>
        </w:rPr>
        <w:softHyphen/>
        <w:t>be</w:t>
      </w:r>
      <w:r w:rsidRPr="00B56E22">
        <w:rPr>
          <w:rFonts w:ascii="LitNusx" w:hAnsi="LitNusx"/>
          <w:sz w:val="22"/>
          <w:szCs w:val="22"/>
          <w:lang w:val="fr-FR"/>
        </w:rPr>
        <w:softHyphen/>
        <w:t>bis Sec</w:t>
      </w:r>
      <w:r w:rsidRPr="00B56E22">
        <w:rPr>
          <w:rFonts w:ascii="LitNusx" w:hAnsi="LitNusx"/>
          <w:sz w:val="22"/>
          <w:szCs w:val="22"/>
          <w:lang w:val="fr-FR"/>
        </w:rPr>
        <w:softHyphen/>
        <w:t>vlam da zo</w:t>
      </w:r>
      <w:r w:rsidRPr="00B56E22">
        <w:rPr>
          <w:rFonts w:ascii="LitNusx" w:hAnsi="LitNusx"/>
          <w:sz w:val="22"/>
          <w:szCs w:val="22"/>
          <w:lang w:val="fr-FR"/>
        </w:rPr>
        <w:softHyphen/>
        <w:t>gi</w:t>
      </w:r>
      <w:r w:rsidRPr="00B56E22">
        <w:rPr>
          <w:rFonts w:ascii="LitNusx" w:hAnsi="LitNusx"/>
          <w:sz w:val="22"/>
          <w:szCs w:val="22"/>
          <w:lang w:val="fr-FR"/>
        </w:rPr>
        <w:softHyphen/>
        <w:t>er</w:t>
      </w:r>
      <w:r w:rsidRPr="00B56E22">
        <w:rPr>
          <w:rFonts w:ascii="LitNusx" w:hAnsi="LitNusx"/>
          <w:sz w:val="22"/>
          <w:szCs w:val="22"/>
          <w:lang w:val="fr-FR"/>
        </w:rPr>
        <w:softHyphen/>
        <w:t>Ti pri</w:t>
      </w:r>
      <w:r w:rsidRPr="00B56E22">
        <w:rPr>
          <w:rFonts w:ascii="LitNusx" w:hAnsi="LitNusx"/>
          <w:sz w:val="22"/>
          <w:szCs w:val="22"/>
          <w:lang w:val="fr-FR"/>
        </w:rPr>
        <w:softHyphen/>
        <w:t>o</w:t>
      </w:r>
      <w:r w:rsidRPr="00B56E22">
        <w:rPr>
          <w:rFonts w:ascii="LitNusx" w:hAnsi="LitNusx"/>
          <w:sz w:val="22"/>
          <w:szCs w:val="22"/>
          <w:lang w:val="fr-FR"/>
        </w:rPr>
        <w:softHyphen/>
        <w:t>ri</w:t>
      </w:r>
      <w:r w:rsidRPr="00B56E22">
        <w:rPr>
          <w:rFonts w:ascii="LitNusx" w:hAnsi="LitNusx"/>
          <w:sz w:val="22"/>
          <w:szCs w:val="22"/>
          <w:lang w:val="fr-FR"/>
        </w:rPr>
        <w:softHyphen/>
        <w:t>te</w:t>
      </w:r>
      <w:r w:rsidRPr="00B56E22">
        <w:rPr>
          <w:rFonts w:ascii="LitNusx" w:hAnsi="LitNusx"/>
          <w:sz w:val="22"/>
          <w:szCs w:val="22"/>
          <w:lang w:val="fr-FR"/>
        </w:rPr>
        <w:softHyphen/>
        <w:t>tu</w:t>
      </w:r>
      <w:r w:rsidRPr="00B56E22">
        <w:rPr>
          <w:rFonts w:ascii="LitNusx" w:hAnsi="LitNusx"/>
          <w:sz w:val="22"/>
          <w:szCs w:val="22"/>
          <w:lang w:val="fr-FR"/>
        </w:rPr>
        <w:softHyphen/>
        <w:t>li dar</w:t>
      </w:r>
      <w:r w:rsidRPr="00B56E22">
        <w:rPr>
          <w:rFonts w:ascii="LitNusx" w:hAnsi="LitNusx"/>
          <w:sz w:val="22"/>
          <w:szCs w:val="22"/>
          <w:lang w:val="fr-FR"/>
        </w:rPr>
        <w:softHyphen/>
        <w:t xml:space="preserve">gis </w:t>
      </w:r>
      <w:r>
        <w:rPr>
          <w:rFonts w:ascii="LitNusx" w:hAnsi="LitNusx"/>
          <w:sz w:val="22"/>
          <w:szCs w:val="22"/>
          <w:lang w:val="fr-FR"/>
        </w:rPr>
        <w:t>an</w:t>
      </w:r>
      <w:r w:rsidRPr="00B56E22">
        <w:rPr>
          <w:rFonts w:ascii="LitNusx" w:hAnsi="LitNusx"/>
          <w:sz w:val="22"/>
          <w:szCs w:val="22"/>
          <w:lang w:val="fr-FR"/>
        </w:rPr>
        <w:t xml:space="preserve"> sfe</w:t>
      </w:r>
      <w:r w:rsidRPr="00B56E22">
        <w:rPr>
          <w:rFonts w:ascii="LitNusx" w:hAnsi="LitNusx"/>
          <w:sz w:val="22"/>
          <w:szCs w:val="22"/>
          <w:lang w:val="fr-FR"/>
        </w:rPr>
        <w:softHyphen/>
        <w:t>ros gan</w:t>
      </w:r>
      <w:r w:rsidRPr="00B56E22">
        <w:rPr>
          <w:rFonts w:ascii="LitNusx" w:hAnsi="LitNusx"/>
          <w:sz w:val="22"/>
          <w:szCs w:val="22"/>
          <w:lang w:val="fr-FR"/>
        </w:rPr>
        <w:softHyphen/>
        <w:t>vi</w:t>
      </w:r>
      <w:r w:rsidRPr="00B56E22">
        <w:rPr>
          <w:rFonts w:ascii="LitNusx" w:hAnsi="LitNusx"/>
          <w:sz w:val="22"/>
          <w:szCs w:val="22"/>
          <w:lang w:val="fr-FR"/>
        </w:rPr>
        <w:softHyphen/>
        <w:t>Ta</w:t>
      </w:r>
      <w:r w:rsidRPr="00B56E22">
        <w:rPr>
          <w:rFonts w:ascii="LitNusx" w:hAnsi="LitNusx"/>
          <w:sz w:val="22"/>
          <w:szCs w:val="22"/>
          <w:lang w:val="fr-FR"/>
        </w:rPr>
        <w:softHyphen/>
        <w:t>re</w:t>
      </w:r>
      <w:r w:rsidRPr="00B56E22">
        <w:rPr>
          <w:rFonts w:ascii="LitNusx" w:hAnsi="LitNusx"/>
          <w:sz w:val="22"/>
          <w:szCs w:val="22"/>
          <w:lang w:val="fr-FR"/>
        </w:rPr>
        <w:softHyphen/>
        <w:t>bis Se</w:t>
      </w:r>
      <w:r w:rsidRPr="00B56E22">
        <w:rPr>
          <w:rFonts w:ascii="LitNusx" w:hAnsi="LitNusx"/>
          <w:sz w:val="22"/>
          <w:szCs w:val="22"/>
          <w:lang w:val="fr-FR"/>
        </w:rPr>
        <w:softHyphen/>
        <w:t>da</w:t>
      </w:r>
      <w:r w:rsidRPr="00B56E22">
        <w:rPr>
          <w:rFonts w:ascii="LitNusx" w:hAnsi="LitNusx"/>
          <w:sz w:val="22"/>
          <w:szCs w:val="22"/>
          <w:lang w:val="fr-FR"/>
        </w:rPr>
        <w:softHyphen/>
        <w:t>re</w:t>
      </w:r>
      <w:r w:rsidRPr="00B56E22">
        <w:rPr>
          <w:rFonts w:ascii="LitNusx" w:hAnsi="LitNusx"/>
          <w:sz w:val="22"/>
          <w:szCs w:val="22"/>
          <w:lang w:val="fr-FR"/>
        </w:rPr>
        <w:softHyphen/>
        <w:t>biT swraf</w:t>
      </w:r>
      <w:r w:rsidRPr="00B56E22">
        <w:rPr>
          <w:rFonts w:ascii="LitNusx" w:hAnsi="LitNusx"/>
          <w:sz w:val="22"/>
          <w:szCs w:val="22"/>
          <w:lang w:val="fr-FR"/>
        </w:rPr>
        <w:softHyphen/>
        <w:t>ma tem</w:t>
      </w:r>
      <w:r w:rsidRPr="00B56E22">
        <w:rPr>
          <w:rFonts w:ascii="LitNusx" w:hAnsi="LitNusx"/>
          <w:sz w:val="22"/>
          <w:szCs w:val="22"/>
          <w:lang w:val="fr-FR"/>
        </w:rPr>
        <w:softHyphen/>
        <w:t>pma da sxva faq</w:t>
      </w:r>
      <w:r w:rsidRPr="00B56E22">
        <w:rPr>
          <w:rFonts w:ascii="LitNusx" w:hAnsi="LitNusx"/>
          <w:sz w:val="22"/>
          <w:szCs w:val="22"/>
          <w:lang w:val="fr-FR"/>
        </w:rPr>
        <w:softHyphen/>
        <w:t>to</w:t>
      </w:r>
      <w:r w:rsidRPr="00B56E22">
        <w:rPr>
          <w:rFonts w:ascii="LitNusx" w:hAnsi="LitNusx"/>
          <w:sz w:val="22"/>
          <w:szCs w:val="22"/>
          <w:lang w:val="fr-FR"/>
        </w:rPr>
        <w:softHyphen/>
        <w:t>reb</w:t>
      </w:r>
      <w:r w:rsidRPr="00B56E22">
        <w:rPr>
          <w:rFonts w:ascii="LitNusx" w:hAnsi="LitNusx"/>
          <w:sz w:val="22"/>
          <w:szCs w:val="22"/>
          <w:lang w:val="fr-FR"/>
        </w:rPr>
        <w:softHyphen/>
        <w:t>ma ga</w:t>
      </w:r>
      <w:r w:rsidRPr="00B56E22">
        <w:rPr>
          <w:rFonts w:ascii="LitNusx" w:hAnsi="LitNusx"/>
          <w:sz w:val="22"/>
          <w:szCs w:val="22"/>
          <w:lang w:val="fr-FR"/>
        </w:rPr>
        <w:softHyphen/>
        <w:t>mo</w:t>
      </w:r>
      <w:r w:rsidRPr="00B56E22">
        <w:rPr>
          <w:rFonts w:ascii="LitNusx" w:hAnsi="LitNusx"/>
          <w:sz w:val="22"/>
          <w:szCs w:val="22"/>
          <w:lang w:val="fr-FR"/>
        </w:rPr>
        <w:softHyphen/>
        <w:t>iw</w:t>
      </w:r>
      <w:r w:rsidRPr="00B56E22">
        <w:rPr>
          <w:rFonts w:ascii="LitNusx" w:hAnsi="LitNusx"/>
          <w:sz w:val="22"/>
          <w:szCs w:val="22"/>
          <w:lang w:val="fr-FR"/>
        </w:rPr>
        <w:softHyphen/>
        <w:t>via mniS</w:t>
      </w:r>
      <w:r w:rsidRPr="00B56E22">
        <w:rPr>
          <w:rFonts w:ascii="LitNusx" w:hAnsi="LitNusx"/>
          <w:sz w:val="22"/>
          <w:szCs w:val="22"/>
          <w:lang w:val="fr-FR"/>
        </w:rPr>
        <w:softHyphen/>
        <w:t>vne</w:t>
      </w:r>
      <w:r w:rsidRPr="00B56E22">
        <w:rPr>
          <w:rFonts w:ascii="LitNusx" w:hAnsi="LitNusx"/>
          <w:sz w:val="22"/>
          <w:szCs w:val="22"/>
          <w:lang w:val="fr-FR"/>
        </w:rPr>
        <w:softHyphen/>
        <w:t>lo</w:t>
      </w:r>
      <w:r w:rsidRPr="00B56E22">
        <w:rPr>
          <w:rFonts w:ascii="LitNusx" w:hAnsi="LitNusx"/>
          <w:sz w:val="22"/>
          <w:szCs w:val="22"/>
          <w:lang w:val="fr-FR"/>
        </w:rPr>
        <w:softHyphen/>
        <w:t>va</w:t>
      </w:r>
      <w:r w:rsidRPr="00B56E22">
        <w:rPr>
          <w:rFonts w:ascii="LitNusx" w:hAnsi="LitNusx"/>
          <w:sz w:val="22"/>
          <w:szCs w:val="22"/>
          <w:lang w:val="fr-FR"/>
        </w:rPr>
        <w:softHyphen/>
        <w:t>ni cvli</w:t>
      </w:r>
      <w:r w:rsidRPr="00B56E22">
        <w:rPr>
          <w:rFonts w:ascii="LitNusx" w:hAnsi="LitNusx"/>
          <w:sz w:val="22"/>
          <w:szCs w:val="22"/>
          <w:lang w:val="fr-FR"/>
        </w:rPr>
        <w:softHyphen/>
        <w:t>le</w:t>
      </w:r>
      <w:r w:rsidRPr="00B56E22">
        <w:rPr>
          <w:rFonts w:ascii="LitNusx" w:hAnsi="LitNusx"/>
          <w:sz w:val="22"/>
          <w:szCs w:val="22"/>
          <w:lang w:val="fr-FR"/>
        </w:rPr>
        <w:softHyphen/>
        <w:t>be</w:t>
      </w:r>
      <w:r w:rsidRPr="00B56E22">
        <w:rPr>
          <w:rFonts w:ascii="LitNusx" w:hAnsi="LitNusx"/>
          <w:sz w:val="22"/>
          <w:szCs w:val="22"/>
          <w:lang w:val="fr-FR"/>
        </w:rPr>
        <w:softHyphen/>
        <w:t>bi dar</w:t>
      </w:r>
      <w:r w:rsidRPr="00B56E22">
        <w:rPr>
          <w:rFonts w:ascii="LitNusx" w:hAnsi="LitNusx"/>
          <w:sz w:val="22"/>
          <w:szCs w:val="22"/>
          <w:lang w:val="fr-FR"/>
        </w:rPr>
        <w:softHyphen/>
        <w:t>gob</w:t>
      </w:r>
      <w:r w:rsidRPr="00B56E22">
        <w:rPr>
          <w:rFonts w:ascii="LitNusx" w:hAnsi="LitNusx"/>
          <w:sz w:val="22"/>
          <w:szCs w:val="22"/>
          <w:lang w:val="fr-FR"/>
        </w:rPr>
        <w:softHyphen/>
        <w:t>riv struq</w:t>
      </w:r>
      <w:r w:rsidRPr="00B56E22">
        <w:rPr>
          <w:rFonts w:ascii="LitNusx" w:hAnsi="LitNusx"/>
          <w:sz w:val="22"/>
          <w:szCs w:val="22"/>
          <w:lang w:val="fr-FR"/>
        </w:rPr>
        <w:softHyphen/>
        <w:t>tu</w:t>
      </w:r>
      <w:r w:rsidRPr="00B56E22">
        <w:rPr>
          <w:rFonts w:ascii="LitNusx" w:hAnsi="LitNusx"/>
          <w:sz w:val="22"/>
          <w:szCs w:val="22"/>
          <w:lang w:val="fr-FR"/>
        </w:rPr>
        <w:softHyphen/>
        <w:t>ra</w:t>
      </w:r>
      <w:r w:rsidRPr="00B56E22">
        <w:rPr>
          <w:rFonts w:ascii="LitNusx" w:hAnsi="LitNusx"/>
          <w:sz w:val="22"/>
          <w:szCs w:val="22"/>
          <w:lang w:val="fr-FR"/>
        </w:rPr>
        <w:softHyphen/>
        <w:t>Si.</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sam</w:t>
      </w:r>
      <w:r w:rsidRPr="00B56E22">
        <w:rPr>
          <w:rFonts w:ascii="LitNusx" w:hAnsi="LitNusx"/>
          <w:sz w:val="22"/>
          <w:szCs w:val="22"/>
          <w:lang w:val="fr-FR"/>
        </w:rPr>
        <w:softHyphen/>
        <w:t>wu</w:t>
      </w:r>
      <w:r w:rsidRPr="00B56E22">
        <w:rPr>
          <w:rFonts w:ascii="LitNusx" w:hAnsi="LitNusx"/>
          <w:sz w:val="22"/>
          <w:szCs w:val="22"/>
          <w:lang w:val="fr-FR"/>
        </w:rPr>
        <w:softHyphen/>
        <w:t>xa</w:t>
      </w:r>
      <w:r w:rsidRPr="00B56E22">
        <w:rPr>
          <w:rFonts w:ascii="LitNusx" w:hAnsi="LitNusx"/>
          <w:sz w:val="22"/>
          <w:szCs w:val="22"/>
          <w:lang w:val="fr-FR"/>
        </w:rPr>
        <w:softHyphen/>
        <w:t>rod, am cvli</w:t>
      </w:r>
      <w:r w:rsidRPr="00B56E22">
        <w:rPr>
          <w:rFonts w:ascii="LitNusx" w:hAnsi="LitNusx"/>
          <w:sz w:val="22"/>
          <w:szCs w:val="22"/>
          <w:lang w:val="fr-FR"/>
        </w:rPr>
        <w:softHyphen/>
        <w:t>le</w:t>
      </w:r>
      <w:r w:rsidRPr="00B56E22">
        <w:rPr>
          <w:rFonts w:ascii="LitNusx" w:hAnsi="LitNusx"/>
          <w:sz w:val="22"/>
          <w:szCs w:val="22"/>
          <w:lang w:val="fr-FR"/>
        </w:rPr>
        <w:softHyphen/>
        <w:t>be</w:t>
      </w:r>
      <w:r w:rsidRPr="00B56E22">
        <w:rPr>
          <w:rFonts w:ascii="LitNusx" w:hAnsi="LitNusx"/>
          <w:sz w:val="22"/>
          <w:szCs w:val="22"/>
          <w:lang w:val="fr-FR"/>
        </w:rPr>
        <w:softHyphen/>
        <w:t>bis gan</w:t>
      </w:r>
      <w:r w:rsidRPr="00B56E22">
        <w:rPr>
          <w:rFonts w:ascii="LitNusx" w:hAnsi="LitNusx"/>
          <w:sz w:val="22"/>
          <w:szCs w:val="22"/>
          <w:lang w:val="fr-FR"/>
        </w:rPr>
        <w:softHyphen/>
        <w:t>xor</w:t>
      </w:r>
      <w:r w:rsidRPr="00B56E22">
        <w:rPr>
          <w:rFonts w:ascii="LitNusx" w:hAnsi="LitNusx"/>
          <w:sz w:val="22"/>
          <w:szCs w:val="22"/>
          <w:lang w:val="fr-FR"/>
        </w:rPr>
        <w:softHyphen/>
        <w:t>ci</w:t>
      </w:r>
      <w:r w:rsidRPr="00B56E22">
        <w:rPr>
          <w:rFonts w:ascii="LitNusx" w:hAnsi="LitNusx"/>
          <w:sz w:val="22"/>
          <w:szCs w:val="22"/>
          <w:lang w:val="fr-FR"/>
        </w:rPr>
        <w:softHyphen/>
        <w:t>e</w:t>
      </w:r>
      <w:r w:rsidRPr="00B56E22">
        <w:rPr>
          <w:rFonts w:ascii="LitNusx" w:hAnsi="LitNusx"/>
          <w:sz w:val="22"/>
          <w:szCs w:val="22"/>
          <w:lang w:val="fr-FR"/>
        </w:rPr>
        <w:softHyphen/>
        <w:t>le</w:t>
      </w:r>
      <w:r w:rsidRPr="00B56E22">
        <w:rPr>
          <w:rFonts w:ascii="LitNusx" w:hAnsi="LitNusx"/>
          <w:sz w:val="22"/>
          <w:szCs w:val="22"/>
          <w:lang w:val="fr-FR"/>
        </w:rPr>
        <w:softHyphen/>
        <w:t>bis mi</w:t>
      </w:r>
      <w:r w:rsidRPr="00B56E22">
        <w:rPr>
          <w:rFonts w:ascii="LitNusx" w:hAnsi="LitNusx"/>
          <w:sz w:val="22"/>
          <w:szCs w:val="22"/>
          <w:lang w:val="fr-FR"/>
        </w:rPr>
        <w:softHyphen/>
        <w:t>u</w:t>
      </w:r>
      <w:r w:rsidRPr="00B56E22">
        <w:rPr>
          <w:rFonts w:ascii="LitNusx" w:hAnsi="LitNusx"/>
          <w:sz w:val="22"/>
          <w:szCs w:val="22"/>
          <w:lang w:val="fr-FR"/>
        </w:rPr>
        <w:softHyphen/>
        <w:t>xe</w:t>
      </w:r>
      <w:r w:rsidRPr="00B56E22">
        <w:rPr>
          <w:rFonts w:ascii="LitNusx" w:hAnsi="LitNusx"/>
          <w:sz w:val="22"/>
          <w:szCs w:val="22"/>
          <w:lang w:val="fr-FR"/>
        </w:rPr>
        <w:softHyphen/>
        <w:t>da</w:t>
      </w:r>
      <w:r w:rsidRPr="00B56E22">
        <w:rPr>
          <w:rFonts w:ascii="LitNusx" w:hAnsi="LitNusx"/>
          <w:sz w:val="22"/>
          <w:szCs w:val="22"/>
          <w:lang w:val="fr-FR"/>
        </w:rPr>
        <w:softHyphen/>
        <w:t>vad, pri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bu</w:t>
      </w:r>
      <w:r w:rsidRPr="00B56E22">
        <w:rPr>
          <w:rFonts w:ascii="LitNusx" w:hAnsi="LitNusx"/>
          <w:sz w:val="22"/>
          <w:szCs w:val="22"/>
          <w:lang w:val="fr-FR"/>
        </w:rPr>
        <w:softHyphen/>
        <w:t>li 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e</w:t>
      </w:r>
      <w:r w:rsidRPr="00B56E22">
        <w:rPr>
          <w:rFonts w:ascii="LitNusx" w:hAnsi="LitNusx"/>
          <w:sz w:val="22"/>
          <w:szCs w:val="22"/>
          <w:lang w:val="fr-FR"/>
        </w:rPr>
        <w:softHyphen/>
        <w:t>bis sa</w:t>
      </w:r>
      <w:r w:rsidRPr="00B56E22">
        <w:rPr>
          <w:rFonts w:ascii="LitNusx" w:hAnsi="LitNusx"/>
          <w:sz w:val="22"/>
          <w:szCs w:val="22"/>
          <w:lang w:val="fr-FR"/>
        </w:rPr>
        <w:softHyphen/>
        <w:t>war</w:t>
      </w:r>
      <w:r w:rsidRPr="00B56E22">
        <w:rPr>
          <w:rFonts w:ascii="LitNusx" w:hAnsi="LitNusx"/>
          <w:sz w:val="22"/>
          <w:szCs w:val="22"/>
          <w:lang w:val="fr-FR"/>
        </w:rPr>
        <w:softHyphen/>
        <w:t>moo-sa</w:t>
      </w:r>
      <w:r w:rsidRPr="00B56E22">
        <w:rPr>
          <w:rFonts w:ascii="LitNusx" w:hAnsi="LitNusx"/>
          <w:sz w:val="22"/>
          <w:szCs w:val="22"/>
          <w:lang w:val="fr-FR"/>
        </w:rPr>
        <w:softHyphen/>
        <w:t>me</w:t>
      </w:r>
      <w:r w:rsidRPr="00B56E22">
        <w:rPr>
          <w:rFonts w:ascii="LitNusx" w:hAnsi="LitNusx"/>
          <w:sz w:val="22"/>
          <w:szCs w:val="22"/>
          <w:lang w:val="fr-FR"/>
        </w:rPr>
        <w:softHyphen/>
        <w:t>ur</w:t>
      </w:r>
      <w:r w:rsidRPr="00B56E22">
        <w:rPr>
          <w:rFonts w:ascii="LitNusx" w:hAnsi="LitNusx"/>
          <w:sz w:val="22"/>
          <w:szCs w:val="22"/>
          <w:lang w:val="fr-FR"/>
        </w:rPr>
        <w:softHyphen/>
        <w:t>neo saq</w:t>
      </w:r>
      <w:r w:rsidRPr="00B56E22">
        <w:rPr>
          <w:rFonts w:ascii="LitNusx" w:hAnsi="LitNusx"/>
          <w:sz w:val="22"/>
          <w:szCs w:val="22"/>
          <w:lang w:val="fr-FR"/>
        </w:rPr>
        <w:softHyphen/>
        <w:t>mi</w:t>
      </w:r>
      <w:r w:rsidRPr="00B56E22">
        <w:rPr>
          <w:rFonts w:ascii="LitNusx" w:hAnsi="LitNusx"/>
          <w:sz w:val="22"/>
          <w:szCs w:val="22"/>
          <w:lang w:val="fr-FR"/>
        </w:rPr>
        <w:softHyphen/>
        <w:t>a</w:t>
      </w:r>
      <w:r w:rsidRPr="00B56E22">
        <w:rPr>
          <w:rFonts w:ascii="LitNusx" w:hAnsi="LitNusx"/>
          <w:sz w:val="22"/>
          <w:szCs w:val="22"/>
          <w:lang w:val="fr-FR"/>
        </w:rPr>
        <w:softHyphen/>
        <w:t>no</w:t>
      </w:r>
      <w:r w:rsidRPr="00B56E22">
        <w:rPr>
          <w:rFonts w:ascii="LitNusx" w:hAnsi="LitNusx"/>
          <w:sz w:val="22"/>
          <w:szCs w:val="22"/>
          <w:lang w:val="fr-FR"/>
        </w:rPr>
        <w:softHyphen/>
        <w:t>bis me</w:t>
      </w:r>
      <w:r w:rsidRPr="00B56E22">
        <w:rPr>
          <w:rFonts w:ascii="LitNusx" w:hAnsi="LitNusx"/>
          <w:sz w:val="22"/>
          <w:szCs w:val="22"/>
          <w:lang w:val="fr-FR"/>
        </w:rPr>
        <w:softHyphen/>
        <w:t>qa</w:t>
      </w:r>
      <w:r w:rsidRPr="00B56E22">
        <w:rPr>
          <w:rFonts w:ascii="LitNusx" w:hAnsi="LitNusx"/>
          <w:sz w:val="22"/>
          <w:szCs w:val="22"/>
          <w:lang w:val="fr-FR"/>
        </w:rPr>
        <w:softHyphen/>
        <w:t>niz</w:t>
      </w:r>
      <w:r w:rsidRPr="00B56E22">
        <w:rPr>
          <w:rFonts w:ascii="LitNusx" w:hAnsi="LitNusx"/>
          <w:sz w:val="22"/>
          <w:szCs w:val="22"/>
          <w:lang w:val="fr-FR"/>
        </w:rPr>
        <w:softHyphen/>
        <w:t>mSi da</w:t>
      </w:r>
      <w:r w:rsidRPr="00B56E22">
        <w:rPr>
          <w:rFonts w:ascii="LitNusx" w:hAnsi="LitNusx"/>
          <w:sz w:val="22"/>
          <w:szCs w:val="22"/>
          <w:lang w:val="fr-FR"/>
        </w:rPr>
        <w:softHyphen/>
        <w:t>de</w:t>
      </w:r>
      <w:r w:rsidRPr="00B56E22">
        <w:rPr>
          <w:rFonts w:ascii="LitNusx" w:hAnsi="LitNusx"/>
          <w:sz w:val="22"/>
          <w:szCs w:val="22"/>
          <w:lang w:val="fr-FR"/>
        </w:rPr>
        <w:softHyphen/>
        <w:t>bi</w:t>
      </w:r>
      <w:r w:rsidRPr="00B56E22">
        <w:rPr>
          <w:rFonts w:ascii="LitNusx" w:hAnsi="LitNusx"/>
          <w:sz w:val="22"/>
          <w:szCs w:val="22"/>
          <w:lang w:val="fr-FR"/>
        </w:rPr>
        <w:softHyphen/>
        <w:t>Ti cvli</w:t>
      </w:r>
      <w:r w:rsidRPr="00B56E22">
        <w:rPr>
          <w:rFonts w:ascii="LitNusx" w:hAnsi="LitNusx"/>
          <w:sz w:val="22"/>
          <w:szCs w:val="22"/>
          <w:lang w:val="fr-FR"/>
        </w:rPr>
        <w:softHyphen/>
        <w:t>le</w:t>
      </w:r>
      <w:r w:rsidRPr="00B56E22">
        <w:rPr>
          <w:rFonts w:ascii="LitNusx" w:hAnsi="LitNusx"/>
          <w:sz w:val="22"/>
          <w:szCs w:val="22"/>
          <w:lang w:val="fr-FR"/>
        </w:rPr>
        <w:softHyphen/>
        <w:t>be</w:t>
      </w:r>
      <w:r w:rsidRPr="00B56E22">
        <w:rPr>
          <w:rFonts w:ascii="LitNusx" w:hAnsi="LitNusx"/>
          <w:sz w:val="22"/>
          <w:szCs w:val="22"/>
          <w:lang w:val="fr-FR"/>
        </w:rPr>
        <w:softHyphen/>
        <w:t>bi ar gan</w:t>
      </w:r>
      <w:r w:rsidRPr="00B56E22">
        <w:rPr>
          <w:rFonts w:ascii="LitNusx" w:hAnsi="LitNusx"/>
          <w:sz w:val="22"/>
          <w:szCs w:val="22"/>
          <w:lang w:val="fr-FR"/>
        </w:rPr>
        <w:softHyphen/>
        <w:t>xor</w:t>
      </w:r>
      <w:r w:rsidRPr="00B56E22">
        <w:rPr>
          <w:rFonts w:ascii="LitNusx" w:hAnsi="LitNusx"/>
          <w:sz w:val="22"/>
          <w:szCs w:val="22"/>
          <w:lang w:val="fr-FR"/>
        </w:rPr>
        <w:softHyphen/>
        <w:t>ci</w:t>
      </w:r>
      <w:r w:rsidRPr="00B56E22">
        <w:rPr>
          <w:rFonts w:ascii="LitNusx" w:hAnsi="LitNusx"/>
          <w:sz w:val="22"/>
          <w:szCs w:val="22"/>
          <w:lang w:val="fr-FR"/>
        </w:rPr>
        <w:softHyphen/>
        <w:t>e</w:t>
      </w:r>
      <w:r w:rsidRPr="00B56E22">
        <w:rPr>
          <w:rFonts w:ascii="LitNusx" w:hAnsi="LitNusx"/>
          <w:sz w:val="22"/>
          <w:szCs w:val="22"/>
          <w:lang w:val="fr-FR"/>
        </w:rPr>
        <w:softHyphen/>
        <w:t>le</w:t>
      </w:r>
      <w:r w:rsidRPr="00B56E22">
        <w:rPr>
          <w:rFonts w:ascii="LitNusx" w:hAnsi="LitNusx"/>
          <w:sz w:val="22"/>
          <w:szCs w:val="22"/>
          <w:lang w:val="fr-FR"/>
        </w:rPr>
        <w:softHyphen/>
        <w:t>bu</w:t>
      </w:r>
      <w:r w:rsidRPr="00B56E22">
        <w:rPr>
          <w:rFonts w:ascii="LitNusx" w:hAnsi="LitNusx"/>
          <w:sz w:val="22"/>
          <w:szCs w:val="22"/>
          <w:lang w:val="fr-FR"/>
        </w:rPr>
        <w:softHyphen/>
        <w:t>la. mar</w:t>
      </w:r>
      <w:r w:rsidRPr="00B56E22">
        <w:rPr>
          <w:rFonts w:ascii="LitNusx" w:hAnsi="LitNusx"/>
          <w:sz w:val="22"/>
          <w:szCs w:val="22"/>
          <w:lang w:val="fr-FR"/>
        </w:rPr>
        <w:softHyphen/>
        <w:t>Ta</w:t>
      </w:r>
      <w:r w:rsidRPr="00B56E22">
        <w:rPr>
          <w:rFonts w:ascii="LitNusx" w:hAnsi="LitNusx"/>
          <w:sz w:val="22"/>
          <w:szCs w:val="22"/>
          <w:lang w:val="fr-FR"/>
        </w:rPr>
        <w:softHyphen/>
        <w:t>lia ker</w:t>
      </w:r>
      <w:r w:rsidRPr="00B56E22">
        <w:rPr>
          <w:rFonts w:ascii="LitNusx" w:hAnsi="LitNusx"/>
          <w:sz w:val="22"/>
          <w:szCs w:val="22"/>
          <w:lang w:val="fr-FR"/>
        </w:rPr>
        <w:softHyphen/>
        <w:t>Zo 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ba Ca</w:t>
      </w:r>
      <w:r w:rsidRPr="00B56E22">
        <w:rPr>
          <w:rFonts w:ascii="LitNusx" w:hAnsi="LitNusx"/>
          <w:sz w:val="22"/>
          <w:szCs w:val="22"/>
          <w:lang w:val="fr-FR"/>
        </w:rPr>
        <w:softHyphen/>
        <w:t>mo</w:t>
      </w:r>
      <w:r w:rsidRPr="00B56E22">
        <w:rPr>
          <w:rFonts w:ascii="LitNusx" w:hAnsi="LitNusx"/>
          <w:sz w:val="22"/>
          <w:szCs w:val="22"/>
          <w:lang w:val="fr-FR"/>
        </w:rPr>
        <w:softHyphen/>
        <w:t>ya</w:t>
      </w:r>
      <w:r w:rsidRPr="00B56E22">
        <w:rPr>
          <w:rFonts w:ascii="LitNusx" w:hAnsi="LitNusx"/>
          <w:sz w:val="22"/>
          <w:szCs w:val="22"/>
          <w:lang w:val="fr-FR"/>
        </w:rPr>
        <w:softHyphen/>
        <w:t>lib</w:t>
      </w:r>
      <w:r w:rsidRPr="00B56E22">
        <w:rPr>
          <w:rFonts w:ascii="LitNusx" w:hAnsi="LitNusx"/>
          <w:sz w:val="22"/>
          <w:szCs w:val="22"/>
          <w:lang w:val="fr-FR"/>
        </w:rPr>
        <w:softHyphen/>
        <w:t>da, mag</w:t>
      </w:r>
      <w:r w:rsidRPr="00B56E22">
        <w:rPr>
          <w:rFonts w:ascii="LitNusx" w:hAnsi="LitNusx"/>
          <w:sz w:val="22"/>
          <w:szCs w:val="22"/>
          <w:lang w:val="fr-FR"/>
        </w:rPr>
        <w:softHyphen/>
        <w:t>ram efeq</w:t>
      </w:r>
      <w:r w:rsidRPr="00B56E22">
        <w:rPr>
          <w:rFonts w:ascii="LitNusx" w:hAnsi="LitNusx"/>
          <w:sz w:val="22"/>
          <w:szCs w:val="22"/>
          <w:lang w:val="fr-FR"/>
        </w:rPr>
        <w:softHyphen/>
        <w:t>ti</w:t>
      </w:r>
      <w:r w:rsidRPr="00B56E22">
        <w:rPr>
          <w:rFonts w:ascii="LitNusx" w:hAnsi="LitNusx"/>
          <w:sz w:val="22"/>
          <w:szCs w:val="22"/>
          <w:lang w:val="fr-FR"/>
        </w:rPr>
        <w:softHyphen/>
        <w:t>a</w:t>
      </w:r>
      <w:r w:rsidRPr="00B56E22">
        <w:rPr>
          <w:rFonts w:ascii="LitNusx" w:hAnsi="LitNusx"/>
          <w:sz w:val="22"/>
          <w:szCs w:val="22"/>
          <w:lang w:val="fr-FR"/>
        </w:rPr>
        <w:softHyphen/>
        <w:t>nad mo</w:t>
      </w:r>
      <w:r w:rsidRPr="00B56E22">
        <w:rPr>
          <w:rFonts w:ascii="LitNusx" w:hAnsi="LitNusx"/>
          <w:sz w:val="22"/>
          <w:szCs w:val="22"/>
          <w:lang w:val="fr-FR"/>
        </w:rPr>
        <w:softHyphen/>
        <w:t>mu</w:t>
      </w:r>
      <w:r w:rsidRPr="00B56E22">
        <w:rPr>
          <w:rFonts w:ascii="LitNusx" w:hAnsi="LitNusx"/>
          <w:sz w:val="22"/>
          <w:szCs w:val="22"/>
          <w:lang w:val="fr-FR"/>
        </w:rPr>
        <w:softHyphen/>
        <w:t>Sa</w:t>
      </w:r>
      <w:r w:rsidRPr="00B56E22">
        <w:rPr>
          <w:rFonts w:ascii="LitNusx" w:hAnsi="LitNusx"/>
          <w:sz w:val="22"/>
          <w:szCs w:val="22"/>
          <w:lang w:val="fr-FR"/>
        </w:rPr>
        <w:softHyphen/>
        <w:t>ve 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e</w:t>
      </w:r>
      <w:r w:rsidRPr="00B56E22">
        <w:rPr>
          <w:rFonts w:ascii="LitNusx" w:hAnsi="LitNusx"/>
          <w:sz w:val="22"/>
          <w:szCs w:val="22"/>
          <w:lang w:val="fr-FR"/>
        </w:rPr>
        <w:softHyphen/>
        <w:t>bi ver mi</w:t>
      </w:r>
      <w:r w:rsidRPr="00B56E22">
        <w:rPr>
          <w:rFonts w:ascii="LitNusx" w:hAnsi="LitNusx"/>
          <w:sz w:val="22"/>
          <w:szCs w:val="22"/>
          <w:lang w:val="fr-FR"/>
        </w:rPr>
        <w:softHyphen/>
        <w:t>vi</w:t>
      </w:r>
      <w:r w:rsidRPr="00B56E22">
        <w:rPr>
          <w:rFonts w:ascii="LitNusx" w:hAnsi="LitNusx"/>
          <w:sz w:val="22"/>
          <w:szCs w:val="22"/>
          <w:lang w:val="fr-FR"/>
        </w:rPr>
        <w:softHyphen/>
        <w:t>ReT, ub</w:t>
      </w:r>
      <w:r w:rsidRPr="00B56E22">
        <w:rPr>
          <w:rFonts w:ascii="LitNusx" w:hAnsi="LitNusx"/>
          <w:sz w:val="22"/>
          <w:szCs w:val="22"/>
          <w:lang w:val="fr-FR"/>
        </w:rPr>
        <w:softHyphen/>
        <w:t>ra</w:t>
      </w:r>
      <w:r w:rsidRPr="00B56E22">
        <w:rPr>
          <w:rFonts w:ascii="LitNusx" w:hAnsi="LitNusx"/>
          <w:sz w:val="22"/>
          <w:szCs w:val="22"/>
          <w:lang w:val="fr-FR"/>
        </w:rPr>
        <w:softHyphen/>
        <w:t>lod Se</w:t>
      </w:r>
      <w:r w:rsidRPr="00B56E22">
        <w:rPr>
          <w:rFonts w:ascii="LitNusx" w:hAnsi="LitNusx"/>
          <w:sz w:val="22"/>
          <w:szCs w:val="22"/>
          <w:lang w:val="fr-FR"/>
        </w:rPr>
        <w:softHyphen/>
        <w:t>ic</w:t>
      </w:r>
      <w:r w:rsidRPr="00B56E22">
        <w:rPr>
          <w:rFonts w:ascii="LitNusx" w:hAnsi="LitNusx"/>
          <w:sz w:val="22"/>
          <w:szCs w:val="22"/>
          <w:lang w:val="fr-FR"/>
        </w:rPr>
        <w:softHyphen/>
        <w:t>va</w:t>
      </w:r>
      <w:r w:rsidRPr="00B56E22">
        <w:rPr>
          <w:rFonts w:ascii="LitNusx" w:hAnsi="LitNusx"/>
          <w:sz w:val="22"/>
          <w:szCs w:val="22"/>
          <w:lang w:val="fr-FR"/>
        </w:rPr>
        <w:softHyphen/>
        <w:t>la mxo</w:t>
      </w:r>
      <w:r w:rsidRPr="00B56E22">
        <w:rPr>
          <w:rFonts w:ascii="LitNusx" w:hAnsi="LitNusx"/>
          <w:sz w:val="22"/>
          <w:szCs w:val="22"/>
          <w:lang w:val="fr-FR"/>
        </w:rPr>
        <w:softHyphen/>
        <w:t>lod me</w:t>
      </w:r>
      <w:r w:rsidRPr="00B56E22">
        <w:rPr>
          <w:rFonts w:ascii="LitNusx" w:hAnsi="LitNusx"/>
          <w:sz w:val="22"/>
          <w:szCs w:val="22"/>
          <w:lang w:val="fr-FR"/>
        </w:rPr>
        <w:softHyphen/>
        <w:t>sa</w:t>
      </w:r>
      <w:r w:rsidRPr="00B56E22">
        <w:rPr>
          <w:rFonts w:ascii="LitNusx" w:hAnsi="LitNusx"/>
          <w:sz w:val="22"/>
          <w:szCs w:val="22"/>
          <w:lang w:val="fr-FR"/>
        </w:rPr>
        <w:softHyphen/>
        <w:t>kuT</w:t>
      </w:r>
      <w:r w:rsidRPr="00B56E22">
        <w:rPr>
          <w:rFonts w:ascii="LitNusx" w:hAnsi="LitNusx"/>
          <w:sz w:val="22"/>
          <w:szCs w:val="22"/>
          <w:lang w:val="fr-FR"/>
        </w:rPr>
        <w:softHyphen/>
        <w:t>re da 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Ta da</w:t>
      </w:r>
      <w:r w:rsidRPr="00B56E22">
        <w:rPr>
          <w:rFonts w:ascii="LitNusx" w:hAnsi="LitNusx"/>
          <w:sz w:val="22"/>
          <w:szCs w:val="22"/>
          <w:lang w:val="fr-FR"/>
        </w:rPr>
        <w:softHyphen/>
        <w:t>sa</w:t>
      </w:r>
      <w:r w:rsidRPr="00B56E22">
        <w:rPr>
          <w:rFonts w:ascii="LitNusx" w:hAnsi="LitNusx"/>
          <w:sz w:val="22"/>
          <w:szCs w:val="22"/>
          <w:lang w:val="fr-FR"/>
        </w:rPr>
        <w:softHyphen/>
        <w:t>xe</w:t>
      </w:r>
      <w:r w:rsidRPr="00B56E22">
        <w:rPr>
          <w:rFonts w:ascii="LitNusx" w:hAnsi="LitNusx"/>
          <w:sz w:val="22"/>
          <w:szCs w:val="22"/>
          <w:lang w:val="fr-FR"/>
        </w:rPr>
        <w:softHyphen/>
        <w:t>le</w:t>
      </w:r>
      <w:r w:rsidRPr="00B56E22">
        <w:rPr>
          <w:rFonts w:ascii="LitNusx" w:hAnsi="LitNusx"/>
          <w:sz w:val="22"/>
          <w:szCs w:val="22"/>
          <w:lang w:val="fr-FR"/>
        </w:rPr>
        <w:softHyphen/>
        <w:t>ba.</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qvey</w:t>
      </w:r>
      <w:r w:rsidRPr="00B56E22">
        <w:rPr>
          <w:rFonts w:ascii="LitNusx" w:hAnsi="LitNusx"/>
          <w:sz w:val="22"/>
          <w:szCs w:val="22"/>
          <w:lang w:val="fr-FR"/>
        </w:rPr>
        <w:softHyphen/>
        <w:t>nis 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 da ara</w:t>
      </w:r>
      <w:r w:rsidRPr="00B56E22">
        <w:rPr>
          <w:rFonts w:ascii="LitNusx" w:hAnsi="LitNusx"/>
          <w:sz w:val="22"/>
          <w:szCs w:val="22"/>
          <w:lang w:val="fr-FR"/>
        </w:rPr>
        <w:softHyphen/>
        <w:t>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 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bis 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Ta did na</w:t>
      </w:r>
      <w:r w:rsidRPr="00B56E22">
        <w:rPr>
          <w:rFonts w:ascii="LitNusx" w:hAnsi="LitNusx"/>
          <w:sz w:val="22"/>
          <w:szCs w:val="22"/>
          <w:lang w:val="fr-FR"/>
        </w:rPr>
        <w:softHyphen/>
        <w:t>wil</w:t>
      </w:r>
      <w:r w:rsidRPr="00B56E22">
        <w:rPr>
          <w:rFonts w:ascii="LitNusx" w:hAnsi="LitNusx"/>
          <w:sz w:val="22"/>
          <w:szCs w:val="22"/>
          <w:lang w:val="fr-FR"/>
        </w:rPr>
        <w:softHyphen/>
        <w:t>Si sa</w:t>
      </w:r>
      <w:r w:rsidRPr="00B56E22">
        <w:rPr>
          <w:rFonts w:ascii="LitNusx" w:hAnsi="LitNusx"/>
          <w:sz w:val="22"/>
          <w:szCs w:val="22"/>
          <w:lang w:val="fr-FR"/>
        </w:rPr>
        <w:softHyphen/>
        <w:t>war</w:t>
      </w:r>
      <w:r w:rsidRPr="00B56E22">
        <w:rPr>
          <w:rFonts w:ascii="LitNusx" w:hAnsi="LitNusx"/>
          <w:sz w:val="22"/>
          <w:szCs w:val="22"/>
          <w:lang w:val="fr-FR"/>
        </w:rPr>
        <w:softHyphen/>
        <w:t>mos ka</w:t>
      </w:r>
      <w:r w:rsidRPr="00B56E22">
        <w:rPr>
          <w:rFonts w:ascii="LitNusx" w:hAnsi="LitNusx"/>
          <w:sz w:val="22"/>
          <w:szCs w:val="22"/>
          <w:lang w:val="fr-FR"/>
        </w:rPr>
        <w:softHyphen/>
        <w:t>pi</w:t>
      </w:r>
      <w:r w:rsidRPr="00B56E22">
        <w:rPr>
          <w:rFonts w:ascii="LitNusx" w:hAnsi="LitNusx"/>
          <w:sz w:val="22"/>
          <w:szCs w:val="22"/>
          <w:lang w:val="fr-FR"/>
        </w:rPr>
        <w:softHyphen/>
        <w:t>ta</w:t>
      </w:r>
      <w:r w:rsidRPr="00B56E22">
        <w:rPr>
          <w:rFonts w:ascii="LitNusx" w:hAnsi="LitNusx"/>
          <w:sz w:val="22"/>
          <w:szCs w:val="22"/>
          <w:lang w:val="fr-FR"/>
        </w:rPr>
        <w:softHyphen/>
        <w:t>li moZ</w:t>
      </w:r>
      <w:r w:rsidRPr="00B56E22">
        <w:rPr>
          <w:rFonts w:ascii="LitNusx" w:hAnsi="LitNusx"/>
          <w:sz w:val="22"/>
          <w:szCs w:val="22"/>
          <w:lang w:val="fr-FR"/>
        </w:rPr>
        <w:softHyphen/>
        <w:t>ve</w:t>
      </w:r>
      <w:r w:rsidRPr="00B56E22">
        <w:rPr>
          <w:rFonts w:ascii="LitNusx" w:hAnsi="LitNusx"/>
          <w:sz w:val="22"/>
          <w:szCs w:val="22"/>
          <w:lang w:val="fr-FR"/>
        </w:rPr>
        <w:softHyphen/>
        <w:t>le</w:t>
      </w:r>
      <w:r w:rsidRPr="00B56E22">
        <w:rPr>
          <w:rFonts w:ascii="LitNusx" w:hAnsi="LitNusx"/>
          <w:sz w:val="22"/>
          <w:szCs w:val="22"/>
          <w:lang w:val="fr-FR"/>
        </w:rPr>
        <w:softHyphen/>
        <w:t>bu</w:t>
      </w:r>
      <w:r w:rsidRPr="00B56E22">
        <w:rPr>
          <w:rFonts w:ascii="LitNusx" w:hAnsi="LitNusx"/>
          <w:sz w:val="22"/>
          <w:szCs w:val="22"/>
          <w:lang w:val="fr-FR"/>
        </w:rPr>
        <w:softHyphen/>
        <w:t>lia da ar fun</w:t>
      </w:r>
      <w:r w:rsidRPr="00B56E22">
        <w:rPr>
          <w:rFonts w:ascii="LitNusx" w:hAnsi="LitNusx"/>
          <w:sz w:val="22"/>
          <w:szCs w:val="22"/>
          <w:lang w:val="fr-FR"/>
        </w:rPr>
        <w:softHyphen/>
        <w:t>qci</w:t>
      </w:r>
      <w:r w:rsidRPr="00B56E22">
        <w:rPr>
          <w:rFonts w:ascii="LitNusx" w:hAnsi="LitNusx"/>
          <w:sz w:val="22"/>
          <w:szCs w:val="22"/>
          <w:lang w:val="fr-FR"/>
        </w:rPr>
        <w:softHyphen/>
        <w:t>o</w:t>
      </w:r>
      <w:r w:rsidRPr="00B56E22">
        <w:rPr>
          <w:rFonts w:ascii="LitNusx" w:hAnsi="LitNusx"/>
          <w:sz w:val="22"/>
          <w:szCs w:val="22"/>
          <w:lang w:val="fr-FR"/>
        </w:rPr>
        <w:softHyphen/>
        <w:t>ni</w:t>
      </w:r>
      <w:r w:rsidRPr="00B56E22">
        <w:rPr>
          <w:rFonts w:ascii="LitNusx" w:hAnsi="LitNusx"/>
          <w:sz w:val="22"/>
          <w:szCs w:val="22"/>
          <w:lang w:val="fr-FR"/>
        </w:rPr>
        <w:softHyphen/>
      </w:r>
      <w:r>
        <w:rPr>
          <w:rFonts w:ascii="LitNusx" w:hAnsi="LitNusx"/>
          <w:sz w:val="22"/>
          <w:szCs w:val="22"/>
          <w:lang w:val="fr-FR"/>
        </w:rPr>
        <w:t>re</w:t>
      </w:r>
      <w:r>
        <w:rPr>
          <w:rFonts w:ascii="LitNusx" w:hAnsi="LitNusx"/>
          <w:sz w:val="22"/>
          <w:szCs w:val="22"/>
          <w:lang w:val="fr-FR"/>
        </w:rPr>
        <w:softHyphen/>
        <w:t>bs</w:t>
      </w:r>
      <w:r w:rsidRPr="00B56E22">
        <w:rPr>
          <w:rFonts w:ascii="LitNusx" w:hAnsi="LitNusx"/>
          <w:sz w:val="22"/>
          <w:szCs w:val="22"/>
          <w:lang w:val="fr-FR"/>
        </w:rPr>
        <w:t>. 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fos wi</w:t>
      </w:r>
      <w:r w:rsidRPr="00B56E22">
        <w:rPr>
          <w:rFonts w:ascii="LitNusx" w:hAnsi="LitNusx"/>
          <w:sz w:val="22"/>
          <w:szCs w:val="22"/>
          <w:lang w:val="fr-FR"/>
        </w:rPr>
        <w:softHyphen/>
        <w:t>lob</w:t>
      </w:r>
      <w:r w:rsidRPr="00B56E22">
        <w:rPr>
          <w:rFonts w:ascii="LitNusx" w:hAnsi="LitNusx"/>
          <w:sz w:val="22"/>
          <w:szCs w:val="22"/>
          <w:lang w:val="fr-FR"/>
        </w:rPr>
        <w:softHyphen/>
        <w:t>ri</w:t>
      </w:r>
      <w:r w:rsidRPr="00B56E22">
        <w:rPr>
          <w:rFonts w:ascii="LitNusx" w:hAnsi="LitNusx"/>
          <w:sz w:val="22"/>
          <w:szCs w:val="22"/>
          <w:lang w:val="fr-FR"/>
        </w:rPr>
        <w:softHyphen/>
        <w:t>vi mo</w:t>
      </w:r>
      <w:r w:rsidRPr="00B56E22">
        <w:rPr>
          <w:rFonts w:ascii="LitNusx" w:hAnsi="LitNusx"/>
          <w:sz w:val="22"/>
          <w:szCs w:val="22"/>
          <w:lang w:val="fr-FR"/>
        </w:rPr>
        <w:softHyphen/>
        <w:t>na</w:t>
      </w:r>
      <w:r w:rsidRPr="00B56E22">
        <w:rPr>
          <w:rFonts w:ascii="LitNusx" w:hAnsi="LitNusx"/>
          <w:sz w:val="22"/>
          <w:szCs w:val="22"/>
          <w:lang w:val="fr-FR"/>
        </w:rPr>
        <w:softHyphen/>
        <w:t>wi</w:t>
      </w:r>
      <w:r w:rsidRPr="00B56E22">
        <w:rPr>
          <w:rFonts w:ascii="LitNusx" w:hAnsi="LitNusx"/>
          <w:sz w:val="22"/>
          <w:szCs w:val="22"/>
          <w:lang w:val="fr-FR"/>
        </w:rPr>
        <w:softHyphen/>
        <w:t>le</w:t>
      </w:r>
      <w:r w:rsidRPr="00B56E22">
        <w:rPr>
          <w:rFonts w:ascii="LitNusx" w:hAnsi="LitNusx"/>
          <w:sz w:val="22"/>
          <w:szCs w:val="22"/>
          <w:lang w:val="fr-FR"/>
        </w:rPr>
        <w:softHyphen/>
        <w:t>o</w:t>
      </w:r>
      <w:r w:rsidRPr="00B56E22">
        <w:rPr>
          <w:rFonts w:ascii="LitNusx" w:hAnsi="LitNusx"/>
          <w:sz w:val="22"/>
          <w:szCs w:val="22"/>
          <w:lang w:val="fr-FR"/>
        </w:rPr>
        <w:softHyphen/>
        <w:t>biT Seq</w:t>
      </w:r>
      <w:r w:rsidRPr="00B56E22">
        <w:rPr>
          <w:rFonts w:ascii="LitNusx" w:hAnsi="LitNusx"/>
          <w:sz w:val="22"/>
          <w:szCs w:val="22"/>
          <w:lang w:val="fr-FR"/>
        </w:rPr>
        <w:softHyphen/>
        <w:t>mni</w:t>
      </w:r>
      <w:r w:rsidRPr="00B56E22">
        <w:rPr>
          <w:rFonts w:ascii="LitNusx" w:hAnsi="LitNusx"/>
          <w:sz w:val="22"/>
          <w:szCs w:val="22"/>
          <w:lang w:val="fr-FR"/>
        </w:rPr>
        <w:softHyphen/>
        <w:t>li 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e</w:t>
      </w:r>
      <w:r w:rsidRPr="00B56E22">
        <w:rPr>
          <w:rFonts w:ascii="LitNusx" w:hAnsi="LitNusx"/>
          <w:sz w:val="22"/>
          <w:szCs w:val="22"/>
          <w:lang w:val="fr-FR"/>
        </w:rPr>
        <w:softHyphen/>
        <w:t>bis ume</w:t>
      </w:r>
      <w:r w:rsidRPr="00B56E22">
        <w:rPr>
          <w:rFonts w:ascii="LitNusx" w:hAnsi="LitNusx"/>
          <w:sz w:val="22"/>
          <w:szCs w:val="22"/>
          <w:lang w:val="fr-FR"/>
        </w:rPr>
        <w:softHyphen/>
        <w:t>te</w:t>
      </w:r>
      <w:r w:rsidRPr="00B56E22">
        <w:rPr>
          <w:rFonts w:ascii="LitNusx" w:hAnsi="LitNusx"/>
          <w:sz w:val="22"/>
          <w:szCs w:val="22"/>
          <w:lang w:val="fr-FR"/>
        </w:rPr>
        <w:softHyphen/>
        <w:t>so</w:t>
      </w:r>
      <w:r w:rsidRPr="00B56E22">
        <w:rPr>
          <w:rFonts w:ascii="LitNusx" w:hAnsi="LitNusx"/>
          <w:sz w:val="22"/>
          <w:szCs w:val="22"/>
          <w:lang w:val="fr-FR"/>
        </w:rPr>
        <w:softHyphen/>
        <w:t>ba za</w:t>
      </w:r>
      <w:r w:rsidRPr="00B56E22">
        <w:rPr>
          <w:rFonts w:ascii="LitNusx" w:hAnsi="LitNusx"/>
          <w:sz w:val="22"/>
          <w:szCs w:val="22"/>
          <w:lang w:val="fr-FR"/>
        </w:rPr>
        <w:softHyphen/>
        <w:t>ra</w:t>
      </w:r>
      <w:r w:rsidRPr="00B56E22">
        <w:rPr>
          <w:rFonts w:ascii="LitNusx" w:hAnsi="LitNusx"/>
          <w:sz w:val="22"/>
          <w:szCs w:val="22"/>
          <w:lang w:val="fr-FR"/>
        </w:rPr>
        <w:softHyphen/>
        <w:t>li</w:t>
      </w:r>
      <w:r w:rsidRPr="00B56E22">
        <w:rPr>
          <w:rFonts w:ascii="LitNusx" w:hAnsi="LitNusx"/>
          <w:sz w:val="22"/>
          <w:szCs w:val="22"/>
          <w:lang w:val="fr-FR"/>
        </w:rPr>
        <w:softHyphen/>
        <w:t>a</w:t>
      </w:r>
      <w:r w:rsidRPr="00B56E22">
        <w:rPr>
          <w:rFonts w:ascii="LitNusx" w:hAnsi="LitNusx"/>
          <w:sz w:val="22"/>
          <w:szCs w:val="22"/>
          <w:lang w:val="fr-FR"/>
        </w:rPr>
        <w:softHyphen/>
        <w:t>nia. 1800-mde 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dan mom</w:t>
      </w:r>
      <w:r w:rsidRPr="00B56E22">
        <w:rPr>
          <w:rFonts w:ascii="LitNusx" w:hAnsi="LitNusx"/>
          <w:sz w:val="22"/>
          <w:szCs w:val="22"/>
          <w:lang w:val="fr-FR"/>
        </w:rPr>
        <w:softHyphen/>
        <w:t>ge</w:t>
      </w:r>
      <w:r w:rsidRPr="00B56E22">
        <w:rPr>
          <w:rFonts w:ascii="LitNusx" w:hAnsi="LitNusx"/>
          <w:sz w:val="22"/>
          <w:szCs w:val="22"/>
          <w:lang w:val="fr-FR"/>
        </w:rPr>
        <w:softHyphen/>
        <w:t>bi</w:t>
      </w:r>
      <w:r w:rsidRPr="00B56E22">
        <w:rPr>
          <w:rFonts w:ascii="LitNusx" w:hAnsi="LitNusx"/>
          <w:sz w:val="22"/>
          <w:szCs w:val="22"/>
          <w:lang w:val="fr-FR"/>
        </w:rPr>
        <w:softHyphen/>
        <w:t>a</w:t>
      </w:r>
      <w:r w:rsidRPr="00B56E22">
        <w:rPr>
          <w:rFonts w:ascii="LitNusx" w:hAnsi="LitNusx"/>
          <w:sz w:val="22"/>
          <w:szCs w:val="22"/>
          <w:lang w:val="fr-FR"/>
        </w:rPr>
        <w:softHyphen/>
        <w:t>nia mxo</w:t>
      </w:r>
      <w:r w:rsidRPr="00B56E22">
        <w:rPr>
          <w:rFonts w:ascii="LitNusx" w:hAnsi="LitNusx"/>
          <w:sz w:val="22"/>
          <w:szCs w:val="22"/>
          <w:lang w:val="fr-FR"/>
        </w:rPr>
        <w:softHyphen/>
        <w:t>lod 160.</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sa</w:t>
      </w:r>
      <w:r w:rsidRPr="00B56E22">
        <w:rPr>
          <w:rFonts w:ascii="LitNusx" w:hAnsi="LitNusx"/>
          <w:sz w:val="22"/>
          <w:szCs w:val="22"/>
          <w:lang w:val="fr-FR"/>
        </w:rPr>
        <w:softHyphen/>
        <w:t>qar</w:t>
      </w:r>
      <w:r w:rsidRPr="00B56E22">
        <w:rPr>
          <w:rFonts w:ascii="LitNusx" w:hAnsi="LitNusx"/>
          <w:sz w:val="22"/>
          <w:szCs w:val="22"/>
          <w:lang w:val="fr-FR"/>
        </w:rPr>
        <w:softHyphen/>
        <w:t>Tve</w:t>
      </w:r>
      <w:r w:rsidRPr="00B56E22">
        <w:rPr>
          <w:rFonts w:ascii="LitNusx" w:hAnsi="LitNusx"/>
          <w:sz w:val="22"/>
          <w:szCs w:val="22"/>
          <w:lang w:val="fr-FR"/>
        </w:rPr>
        <w:softHyphen/>
        <w:t>lo</w:t>
      </w:r>
      <w:r w:rsidRPr="00B56E22">
        <w:rPr>
          <w:rFonts w:ascii="LitNusx" w:hAnsi="LitNusx"/>
          <w:sz w:val="22"/>
          <w:szCs w:val="22"/>
          <w:lang w:val="fr-FR"/>
        </w:rPr>
        <w:softHyphen/>
        <w:t>Si pri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bul 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eb</w:t>
      </w:r>
      <w:r w:rsidRPr="00B56E22">
        <w:rPr>
          <w:rFonts w:ascii="LitNusx" w:hAnsi="LitNusx"/>
          <w:sz w:val="22"/>
          <w:szCs w:val="22"/>
          <w:lang w:val="fr-FR"/>
        </w:rPr>
        <w:softHyphen/>
        <w:t>Si uaR</w:t>
      </w:r>
      <w:r w:rsidRPr="00B56E22">
        <w:rPr>
          <w:rFonts w:ascii="LitNusx" w:hAnsi="LitNusx"/>
          <w:sz w:val="22"/>
          <w:szCs w:val="22"/>
          <w:lang w:val="fr-FR"/>
        </w:rPr>
        <w:softHyphen/>
        <w:t>re</w:t>
      </w:r>
      <w:r w:rsidRPr="00B56E22">
        <w:rPr>
          <w:rFonts w:ascii="LitNusx" w:hAnsi="LitNusx"/>
          <w:sz w:val="22"/>
          <w:szCs w:val="22"/>
          <w:lang w:val="fr-FR"/>
        </w:rPr>
        <w:softHyphen/>
        <w:t>sad moZ</w:t>
      </w:r>
      <w:r w:rsidRPr="00B56E22">
        <w:rPr>
          <w:rFonts w:ascii="LitNusx" w:hAnsi="LitNusx"/>
          <w:sz w:val="22"/>
          <w:szCs w:val="22"/>
          <w:lang w:val="fr-FR"/>
        </w:rPr>
        <w:softHyphen/>
        <w:t>ve</w:t>
      </w:r>
      <w:r w:rsidRPr="00B56E22">
        <w:rPr>
          <w:rFonts w:ascii="LitNusx" w:hAnsi="LitNusx"/>
          <w:sz w:val="22"/>
          <w:szCs w:val="22"/>
          <w:lang w:val="fr-FR"/>
        </w:rPr>
        <w:softHyphen/>
        <w:t>le</w:t>
      </w:r>
      <w:r w:rsidRPr="00B56E22">
        <w:rPr>
          <w:rFonts w:ascii="LitNusx" w:hAnsi="LitNusx"/>
          <w:sz w:val="22"/>
          <w:szCs w:val="22"/>
          <w:lang w:val="fr-FR"/>
        </w:rPr>
        <w:softHyphen/>
        <w:t>bu</w:t>
      </w:r>
      <w:r w:rsidRPr="00B56E22">
        <w:rPr>
          <w:rFonts w:ascii="LitNusx" w:hAnsi="LitNusx"/>
          <w:sz w:val="22"/>
          <w:szCs w:val="22"/>
          <w:lang w:val="fr-FR"/>
        </w:rPr>
        <w:softHyphen/>
        <w:t>lia Zi</w:t>
      </w:r>
      <w:r w:rsidRPr="00B56E22">
        <w:rPr>
          <w:rFonts w:ascii="LitNusx" w:hAnsi="LitNusx"/>
          <w:sz w:val="22"/>
          <w:szCs w:val="22"/>
          <w:lang w:val="fr-FR"/>
        </w:rPr>
        <w:softHyphen/>
        <w:t>ri</w:t>
      </w:r>
      <w:r w:rsidRPr="00B56E22">
        <w:rPr>
          <w:rFonts w:ascii="LitNusx" w:hAnsi="LitNusx"/>
          <w:sz w:val="22"/>
          <w:szCs w:val="22"/>
          <w:lang w:val="fr-FR"/>
        </w:rPr>
        <w:softHyphen/>
        <w:t>Ta</w:t>
      </w:r>
      <w:r w:rsidRPr="00B56E22">
        <w:rPr>
          <w:rFonts w:ascii="LitNusx" w:hAnsi="LitNusx"/>
          <w:sz w:val="22"/>
          <w:szCs w:val="22"/>
          <w:lang w:val="fr-FR"/>
        </w:rPr>
        <w:softHyphen/>
        <w:t>di ka</w:t>
      </w:r>
      <w:r w:rsidRPr="00B56E22">
        <w:rPr>
          <w:rFonts w:ascii="LitNusx" w:hAnsi="LitNusx"/>
          <w:sz w:val="22"/>
          <w:szCs w:val="22"/>
          <w:lang w:val="fr-FR"/>
        </w:rPr>
        <w:softHyphen/>
        <w:t>pi</w:t>
      </w:r>
      <w:r w:rsidRPr="00B56E22">
        <w:rPr>
          <w:rFonts w:ascii="LitNusx" w:hAnsi="LitNusx"/>
          <w:sz w:val="22"/>
          <w:szCs w:val="22"/>
          <w:lang w:val="fr-FR"/>
        </w:rPr>
        <w:softHyphen/>
        <w:t>ta</w:t>
      </w:r>
      <w:r w:rsidRPr="00B56E22">
        <w:rPr>
          <w:rFonts w:ascii="LitNusx" w:hAnsi="LitNusx"/>
          <w:sz w:val="22"/>
          <w:szCs w:val="22"/>
          <w:lang w:val="fr-FR"/>
        </w:rPr>
        <w:softHyphen/>
        <w:t>lis Se</w:t>
      </w:r>
      <w:r w:rsidRPr="00B56E22">
        <w:rPr>
          <w:rFonts w:ascii="LitNusx" w:hAnsi="LitNusx"/>
          <w:sz w:val="22"/>
          <w:szCs w:val="22"/>
          <w:lang w:val="fr-FR"/>
        </w:rPr>
        <w:softHyphen/>
        <w:t>mad</w:t>
      </w:r>
      <w:r w:rsidRPr="00B56E22">
        <w:rPr>
          <w:rFonts w:ascii="LitNusx" w:hAnsi="LitNusx"/>
          <w:sz w:val="22"/>
          <w:szCs w:val="22"/>
          <w:lang w:val="fr-FR"/>
        </w:rPr>
        <w:softHyphen/>
        <w:t>gen</w:t>
      </w:r>
      <w:r w:rsidRPr="00B56E22">
        <w:rPr>
          <w:rFonts w:ascii="LitNusx" w:hAnsi="LitNusx"/>
          <w:sz w:val="22"/>
          <w:szCs w:val="22"/>
          <w:lang w:val="fr-FR"/>
        </w:rPr>
        <w:softHyphen/>
        <w:t>lo</w:t>
      </w:r>
      <w:r w:rsidRPr="00B56E22">
        <w:rPr>
          <w:rFonts w:ascii="LitNusx" w:hAnsi="LitNusx"/>
          <w:sz w:val="22"/>
          <w:szCs w:val="22"/>
          <w:lang w:val="fr-FR"/>
        </w:rPr>
        <w:softHyphen/>
        <w:t>ba. vi</w:t>
      </w:r>
      <w:r w:rsidRPr="00B56E22">
        <w:rPr>
          <w:rFonts w:ascii="LitNusx" w:hAnsi="LitNusx"/>
          <w:sz w:val="22"/>
          <w:szCs w:val="22"/>
          <w:lang w:val="fr-FR"/>
        </w:rPr>
        <w:softHyphen/>
        <w:t>na</w:t>
      </w:r>
      <w:r w:rsidRPr="00B56E22">
        <w:rPr>
          <w:rFonts w:ascii="LitNusx" w:hAnsi="LitNusx"/>
          <w:sz w:val="22"/>
          <w:szCs w:val="22"/>
          <w:lang w:val="fr-FR"/>
        </w:rPr>
        <w:softHyphen/>
        <w:t>i</w:t>
      </w:r>
      <w:r w:rsidRPr="00B56E22">
        <w:rPr>
          <w:rFonts w:ascii="LitNusx" w:hAnsi="LitNusx"/>
          <w:sz w:val="22"/>
          <w:szCs w:val="22"/>
          <w:lang w:val="fr-FR"/>
        </w:rPr>
        <w:softHyphen/>
        <w:t>dan igi 17-18 wlis man</w:t>
      </w:r>
      <w:r w:rsidRPr="00B56E22">
        <w:rPr>
          <w:rFonts w:ascii="LitNusx" w:hAnsi="LitNusx"/>
          <w:sz w:val="22"/>
          <w:szCs w:val="22"/>
          <w:lang w:val="fr-FR"/>
        </w:rPr>
        <w:softHyphen/>
        <w:t>Zil</w:t>
      </w:r>
      <w:r w:rsidRPr="00B56E22">
        <w:rPr>
          <w:rFonts w:ascii="LitNusx" w:hAnsi="LitNusx"/>
          <w:sz w:val="22"/>
          <w:szCs w:val="22"/>
          <w:lang w:val="fr-FR"/>
        </w:rPr>
        <w:softHyphen/>
        <w:t>ze faq</w:t>
      </w:r>
      <w:r w:rsidRPr="00B56E22">
        <w:rPr>
          <w:rFonts w:ascii="LitNusx" w:hAnsi="LitNusx"/>
          <w:sz w:val="22"/>
          <w:szCs w:val="22"/>
          <w:lang w:val="fr-FR"/>
        </w:rPr>
        <w:softHyphen/>
        <w:t>tob</w:t>
      </w:r>
      <w:r w:rsidRPr="00B56E22">
        <w:rPr>
          <w:rFonts w:ascii="LitNusx" w:hAnsi="LitNusx"/>
          <w:sz w:val="22"/>
          <w:szCs w:val="22"/>
          <w:lang w:val="fr-FR"/>
        </w:rPr>
        <w:softHyphen/>
        <w:t>ri</w:t>
      </w:r>
      <w:r w:rsidRPr="00B56E22">
        <w:rPr>
          <w:rFonts w:ascii="LitNusx" w:hAnsi="LitNusx"/>
          <w:sz w:val="22"/>
          <w:szCs w:val="22"/>
          <w:lang w:val="fr-FR"/>
        </w:rPr>
        <w:softHyphen/>
        <w:t>vad ar ga</w:t>
      </w:r>
      <w:r w:rsidRPr="00B56E22">
        <w:rPr>
          <w:rFonts w:ascii="LitNusx" w:hAnsi="LitNusx"/>
          <w:sz w:val="22"/>
          <w:szCs w:val="22"/>
          <w:lang w:val="fr-FR"/>
        </w:rPr>
        <w:softHyphen/>
        <w:t>nax</w:t>
      </w:r>
      <w:r w:rsidRPr="00B56E22">
        <w:rPr>
          <w:rFonts w:ascii="LitNusx" w:hAnsi="LitNusx"/>
          <w:sz w:val="22"/>
          <w:szCs w:val="22"/>
          <w:lang w:val="fr-FR"/>
        </w:rPr>
        <w:softHyphen/>
        <w:t>le</w:t>
      </w:r>
      <w:r w:rsidRPr="00B56E22">
        <w:rPr>
          <w:rFonts w:ascii="LitNusx" w:hAnsi="LitNusx"/>
          <w:sz w:val="22"/>
          <w:szCs w:val="22"/>
          <w:lang w:val="fr-FR"/>
        </w:rPr>
        <w:softHyphen/>
        <w:t>bu</w:t>
      </w:r>
      <w:r w:rsidRPr="00B56E22">
        <w:rPr>
          <w:rFonts w:ascii="LitNusx" w:hAnsi="LitNusx"/>
          <w:sz w:val="22"/>
          <w:szCs w:val="22"/>
          <w:lang w:val="fr-FR"/>
        </w:rPr>
        <w:softHyphen/>
        <w:t>la, ma</w:t>
      </w:r>
      <w:r w:rsidRPr="00B56E22">
        <w:rPr>
          <w:rFonts w:ascii="LitNusx" w:hAnsi="LitNusx"/>
          <w:sz w:val="22"/>
          <w:szCs w:val="22"/>
          <w:lang w:val="fr-FR"/>
        </w:rPr>
        <w:softHyphen/>
        <w:t>Ti 80-85% 50-70 wlam</w:t>
      </w:r>
      <w:r w:rsidRPr="00B56E22">
        <w:rPr>
          <w:rFonts w:ascii="LitNusx" w:hAnsi="LitNusx"/>
          <w:sz w:val="22"/>
          <w:szCs w:val="22"/>
          <w:lang w:val="fr-FR"/>
        </w:rPr>
        <w:softHyphen/>
        <w:t>de asa</w:t>
      </w:r>
      <w:r w:rsidRPr="00B56E22">
        <w:rPr>
          <w:rFonts w:ascii="LitNusx" w:hAnsi="LitNusx"/>
          <w:sz w:val="22"/>
          <w:szCs w:val="22"/>
          <w:lang w:val="fr-FR"/>
        </w:rPr>
        <w:softHyphen/>
        <w:t>ki</w:t>
      </w:r>
      <w:r w:rsidRPr="00B56E22">
        <w:rPr>
          <w:rFonts w:ascii="LitNusx" w:hAnsi="LitNusx"/>
          <w:sz w:val="22"/>
          <w:szCs w:val="22"/>
          <w:lang w:val="fr-FR"/>
        </w:rPr>
        <w:softHyphen/>
        <w:t>saa, rac mo</w:t>
      </w:r>
      <w:r w:rsidRPr="00B56E22">
        <w:rPr>
          <w:rFonts w:ascii="LitNusx" w:hAnsi="LitNusx"/>
          <w:sz w:val="22"/>
          <w:szCs w:val="22"/>
          <w:lang w:val="fr-FR"/>
        </w:rPr>
        <w:softHyphen/>
        <w:t>ra</w:t>
      </w:r>
      <w:r w:rsidRPr="00B56E22">
        <w:rPr>
          <w:rFonts w:ascii="LitNusx" w:hAnsi="LitNusx"/>
          <w:sz w:val="22"/>
          <w:szCs w:val="22"/>
          <w:lang w:val="fr-FR"/>
        </w:rPr>
        <w:softHyphen/>
        <w:t>lu</w:t>
      </w:r>
      <w:r w:rsidRPr="00B56E22">
        <w:rPr>
          <w:rFonts w:ascii="LitNusx" w:hAnsi="LitNusx"/>
          <w:sz w:val="22"/>
          <w:szCs w:val="22"/>
          <w:lang w:val="fr-FR"/>
        </w:rPr>
        <w:softHyphen/>
        <w:t>ri moZ</w:t>
      </w:r>
      <w:r w:rsidRPr="00B56E22">
        <w:rPr>
          <w:rFonts w:ascii="LitNusx" w:hAnsi="LitNusx"/>
          <w:sz w:val="22"/>
          <w:szCs w:val="22"/>
          <w:lang w:val="fr-FR"/>
        </w:rPr>
        <w:softHyphen/>
        <w:t>ve</w:t>
      </w:r>
      <w:r w:rsidRPr="00B56E22">
        <w:rPr>
          <w:rFonts w:ascii="LitNusx" w:hAnsi="LitNusx"/>
          <w:sz w:val="22"/>
          <w:szCs w:val="22"/>
          <w:lang w:val="fr-FR"/>
        </w:rPr>
        <w:softHyphen/>
        <w:t>le</w:t>
      </w:r>
      <w:r w:rsidRPr="00B56E22">
        <w:rPr>
          <w:rFonts w:ascii="LitNusx" w:hAnsi="LitNusx"/>
          <w:sz w:val="22"/>
          <w:szCs w:val="22"/>
          <w:lang w:val="fr-FR"/>
        </w:rPr>
        <w:softHyphen/>
        <w:t>bis gar</w:t>
      </w:r>
      <w:r w:rsidRPr="00B56E22">
        <w:rPr>
          <w:rFonts w:ascii="LitNusx" w:hAnsi="LitNusx"/>
          <w:sz w:val="22"/>
          <w:szCs w:val="22"/>
          <w:lang w:val="fr-FR"/>
        </w:rPr>
        <w:softHyphen/>
        <w:t>da</w:t>
      </w:r>
      <w:r>
        <w:rPr>
          <w:rFonts w:ascii="LitNusx" w:hAnsi="LitNusx"/>
          <w:sz w:val="22"/>
          <w:szCs w:val="22"/>
          <w:lang w:val="fr-FR"/>
        </w:rPr>
        <w:t>,</w:t>
      </w:r>
      <w:r w:rsidRPr="00B56E22">
        <w:rPr>
          <w:rFonts w:ascii="LitNusx" w:hAnsi="LitNusx"/>
          <w:sz w:val="22"/>
          <w:szCs w:val="22"/>
          <w:lang w:val="fr-FR"/>
        </w:rPr>
        <w:t xml:space="preserve"> fi</w:t>
      </w:r>
      <w:r w:rsidRPr="00B56E22">
        <w:rPr>
          <w:rFonts w:ascii="LitNusx" w:hAnsi="LitNusx"/>
          <w:sz w:val="22"/>
          <w:szCs w:val="22"/>
          <w:lang w:val="fr-FR"/>
        </w:rPr>
        <w:softHyphen/>
        <w:t>zi</w:t>
      </w:r>
      <w:r w:rsidRPr="00B56E22">
        <w:rPr>
          <w:rFonts w:ascii="LitNusx" w:hAnsi="LitNusx"/>
          <w:sz w:val="22"/>
          <w:szCs w:val="22"/>
          <w:lang w:val="fr-FR"/>
        </w:rPr>
        <w:softHyphen/>
        <w:t>ku</w:t>
      </w:r>
      <w:r w:rsidRPr="00B56E22">
        <w:rPr>
          <w:rFonts w:ascii="LitNusx" w:hAnsi="LitNusx"/>
          <w:sz w:val="22"/>
          <w:szCs w:val="22"/>
          <w:lang w:val="fr-FR"/>
        </w:rPr>
        <w:softHyphen/>
        <w:t>ra</w:t>
      </w:r>
      <w:r w:rsidRPr="00B56E22">
        <w:rPr>
          <w:rFonts w:ascii="LitNusx" w:hAnsi="LitNusx"/>
          <w:sz w:val="22"/>
          <w:szCs w:val="22"/>
          <w:lang w:val="fr-FR"/>
        </w:rPr>
        <w:softHyphen/>
        <w:t>dac maq</w:t>
      </w:r>
      <w:r w:rsidRPr="00B56E22">
        <w:rPr>
          <w:rFonts w:ascii="LitNusx" w:hAnsi="LitNusx"/>
          <w:sz w:val="22"/>
          <w:szCs w:val="22"/>
          <w:lang w:val="fr-FR"/>
        </w:rPr>
        <w:softHyphen/>
        <w:t>si</w:t>
      </w:r>
      <w:r w:rsidRPr="00B56E22">
        <w:rPr>
          <w:rFonts w:ascii="LitNusx" w:hAnsi="LitNusx"/>
          <w:sz w:val="22"/>
          <w:szCs w:val="22"/>
          <w:lang w:val="fr-FR"/>
        </w:rPr>
        <w:softHyphen/>
        <w:t>ma</w:t>
      </w:r>
      <w:r w:rsidRPr="00B56E22">
        <w:rPr>
          <w:rFonts w:ascii="LitNusx" w:hAnsi="LitNusx"/>
          <w:sz w:val="22"/>
          <w:szCs w:val="22"/>
          <w:lang w:val="fr-FR"/>
        </w:rPr>
        <w:softHyphen/>
        <w:t>lu</w:t>
      </w:r>
      <w:r w:rsidRPr="00B56E22">
        <w:rPr>
          <w:rFonts w:ascii="LitNusx" w:hAnsi="LitNusx"/>
          <w:sz w:val="22"/>
          <w:szCs w:val="22"/>
          <w:lang w:val="fr-FR"/>
        </w:rPr>
        <w:softHyphen/>
        <w:t>rad gac</w:t>
      </w:r>
      <w:r w:rsidRPr="00B56E22">
        <w:rPr>
          <w:rFonts w:ascii="LitNusx" w:hAnsi="LitNusx"/>
          <w:sz w:val="22"/>
          <w:szCs w:val="22"/>
          <w:lang w:val="fr-FR"/>
        </w:rPr>
        <w:softHyphen/>
        <w:t>ve</w:t>
      </w:r>
      <w:r w:rsidRPr="00B56E22">
        <w:rPr>
          <w:rFonts w:ascii="LitNusx" w:hAnsi="LitNusx"/>
          <w:sz w:val="22"/>
          <w:szCs w:val="22"/>
          <w:lang w:val="fr-FR"/>
        </w:rPr>
        <w:softHyphen/>
        <w:t>Ti</w:t>
      </w:r>
      <w:r w:rsidRPr="00B56E22">
        <w:rPr>
          <w:rFonts w:ascii="LitNusx" w:hAnsi="LitNusx"/>
          <w:sz w:val="22"/>
          <w:szCs w:val="22"/>
          <w:lang w:val="fr-FR"/>
        </w:rPr>
        <w:softHyphen/>
        <w:t>lia. Se</w:t>
      </w:r>
      <w:r w:rsidRPr="00B56E22">
        <w:rPr>
          <w:rFonts w:ascii="LitNusx" w:hAnsi="LitNusx"/>
          <w:sz w:val="22"/>
          <w:szCs w:val="22"/>
          <w:lang w:val="fr-FR"/>
        </w:rPr>
        <w:softHyphen/>
        <w:t>fer</w:t>
      </w:r>
      <w:r w:rsidRPr="00B56E22">
        <w:rPr>
          <w:rFonts w:ascii="LitNusx" w:hAnsi="LitNusx"/>
          <w:sz w:val="22"/>
          <w:szCs w:val="22"/>
          <w:lang w:val="fr-FR"/>
        </w:rPr>
        <w:softHyphen/>
        <w:t>xe</w:t>
      </w:r>
      <w:r w:rsidRPr="00B56E22">
        <w:rPr>
          <w:rFonts w:ascii="LitNusx" w:hAnsi="LitNusx"/>
          <w:sz w:val="22"/>
          <w:szCs w:val="22"/>
          <w:lang w:val="fr-FR"/>
        </w:rPr>
        <w:softHyphen/>
        <w:t>biT an sa</w:t>
      </w:r>
      <w:r w:rsidRPr="00B56E22">
        <w:rPr>
          <w:rFonts w:ascii="LitNusx" w:hAnsi="LitNusx"/>
          <w:sz w:val="22"/>
          <w:szCs w:val="22"/>
          <w:lang w:val="fr-FR"/>
        </w:rPr>
        <w:softHyphen/>
        <w:t>er</w:t>
      </w:r>
      <w:r w:rsidRPr="00B56E22">
        <w:rPr>
          <w:rFonts w:ascii="LitNusx" w:hAnsi="LitNusx"/>
          <w:sz w:val="22"/>
          <w:szCs w:val="22"/>
          <w:lang w:val="fr-FR"/>
        </w:rPr>
        <w:softHyphen/>
        <w:t>Tod ar xde</w:t>
      </w:r>
      <w:r w:rsidRPr="00B56E22">
        <w:rPr>
          <w:rFonts w:ascii="LitNusx" w:hAnsi="LitNusx"/>
          <w:sz w:val="22"/>
          <w:szCs w:val="22"/>
          <w:lang w:val="fr-FR"/>
        </w:rPr>
        <w:softHyphen/>
        <w:t>ba mo</w:t>
      </w:r>
      <w:r w:rsidRPr="00B56E22">
        <w:rPr>
          <w:rFonts w:ascii="LitNusx" w:hAnsi="LitNusx"/>
          <w:sz w:val="22"/>
          <w:szCs w:val="22"/>
          <w:lang w:val="fr-FR"/>
        </w:rPr>
        <w:softHyphen/>
        <w:t>ra</w:t>
      </w:r>
      <w:r w:rsidRPr="00B56E22">
        <w:rPr>
          <w:rFonts w:ascii="LitNusx" w:hAnsi="LitNusx"/>
          <w:sz w:val="22"/>
          <w:szCs w:val="22"/>
          <w:lang w:val="fr-FR"/>
        </w:rPr>
        <w:softHyphen/>
        <w:t>lu</w:t>
      </w:r>
      <w:r w:rsidRPr="00B56E22">
        <w:rPr>
          <w:rFonts w:ascii="LitNusx" w:hAnsi="LitNusx"/>
          <w:sz w:val="22"/>
          <w:szCs w:val="22"/>
          <w:lang w:val="fr-FR"/>
        </w:rPr>
        <w:softHyphen/>
        <w:t>rad moZ</w:t>
      </w:r>
      <w:r w:rsidRPr="00B56E22">
        <w:rPr>
          <w:rFonts w:ascii="LitNusx" w:hAnsi="LitNusx"/>
          <w:sz w:val="22"/>
          <w:szCs w:val="22"/>
          <w:lang w:val="fr-FR"/>
        </w:rPr>
        <w:softHyphen/>
        <w:t>ve</w:t>
      </w:r>
      <w:r w:rsidRPr="00B56E22">
        <w:rPr>
          <w:rFonts w:ascii="LitNusx" w:hAnsi="LitNusx"/>
          <w:sz w:val="22"/>
          <w:szCs w:val="22"/>
          <w:lang w:val="fr-FR"/>
        </w:rPr>
        <w:softHyphen/>
        <w:t>le</w:t>
      </w:r>
      <w:r w:rsidRPr="00B56E22">
        <w:rPr>
          <w:rFonts w:ascii="LitNusx" w:hAnsi="LitNusx"/>
          <w:sz w:val="22"/>
          <w:szCs w:val="22"/>
          <w:lang w:val="fr-FR"/>
        </w:rPr>
        <w:softHyphen/>
        <w:t>bu</w:t>
      </w:r>
      <w:r w:rsidRPr="00B56E22">
        <w:rPr>
          <w:rFonts w:ascii="LitNusx" w:hAnsi="LitNusx"/>
          <w:sz w:val="22"/>
          <w:szCs w:val="22"/>
          <w:lang w:val="fr-FR"/>
        </w:rPr>
        <w:softHyphen/>
        <w:t>li Zi</w:t>
      </w:r>
      <w:r w:rsidRPr="00B56E22">
        <w:rPr>
          <w:rFonts w:ascii="LitNusx" w:hAnsi="LitNusx"/>
          <w:sz w:val="22"/>
          <w:szCs w:val="22"/>
          <w:lang w:val="fr-FR"/>
        </w:rPr>
        <w:softHyphen/>
        <w:t>ri</w:t>
      </w:r>
      <w:r w:rsidRPr="00B56E22">
        <w:rPr>
          <w:rFonts w:ascii="LitNusx" w:hAnsi="LitNusx"/>
          <w:sz w:val="22"/>
          <w:szCs w:val="22"/>
          <w:lang w:val="fr-FR"/>
        </w:rPr>
        <w:softHyphen/>
        <w:t>Ta</w:t>
      </w:r>
      <w:r w:rsidRPr="00B56E22">
        <w:rPr>
          <w:rFonts w:ascii="LitNusx" w:hAnsi="LitNusx"/>
          <w:sz w:val="22"/>
          <w:szCs w:val="22"/>
          <w:lang w:val="fr-FR"/>
        </w:rPr>
        <w:softHyphen/>
        <w:t>di ka</w:t>
      </w:r>
      <w:r w:rsidRPr="00B56E22">
        <w:rPr>
          <w:rFonts w:ascii="LitNusx" w:hAnsi="LitNusx"/>
          <w:sz w:val="22"/>
          <w:szCs w:val="22"/>
          <w:lang w:val="fr-FR"/>
        </w:rPr>
        <w:softHyphen/>
        <w:t>pi</w:t>
      </w:r>
      <w:r w:rsidRPr="00B56E22">
        <w:rPr>
          <w:rFonts w:ascii="LitNusx" w:hAnsi="LitNusx"/>
          <w:sz w:val="22"/>
          <w:szCs w:val="22"/>
          <w:lang w:val="fr-FR"/>
        </w:rPr>
        <w:softHyphen/>
        <w:t>ta</w:t>
      </w:r>
      <w:r w:rsidRPr="00B56E22">
        <w:rPr>
          <w:rFonts w:ascii="LitNusx" w:hAnsi="LitNusx"/>
          <w:sz w:val="22"/>
          <w:szCs w:val="22"/>
          <w:lang w:val="fr-FR"/>
        </w:rPr>
        <w:softHyphen/>
        <w:t>li</w:t>
      </w:r>
      <w:r w:rsidRPr="00B56E22">
        <w:rPr>
          <w:rFonts w:ascii="LitNusx" w:hAnsi="LitNusx"/>
          <w:sz w:val="22"/>
          <w:szCs w:val="22"/>
          <w:lang w:val="fr-FR"/>
        </w:rPr>
        <w:softHyphen/>
        <w:t>sa</w:t>
      </w:r>
      <w:r w:rsidRPr="00B56E22">
        <w:rPr>
          <w:rFonts w:ascii="LitNusx" w:hAnsi="LitNusx"/>
          <w:sz w:val="22"/>
          <w:szCs w:val="22"/>
          <w:lang w:val="fr-FR"/>
        </w:rPr>
        <w:softHyphen/>
        <w:t>gan gan</w:t>
      </w:r>
      <w:r w:rsidRPr="00B56E22">
        <w:rPr>
          <w:rFonts w:ascii="LitNusx" w:hAnsi="LitNusx"/>
          <w:sz w:val="22"/>
          <w:szCs w:val="22"/>
          <w:lang w:val="fr-FR"/>
        </w:rPr>
        <w:softHyphen/>
        <w:t>Ta</w:t>
      </w:r>
      <w:r w:rsidRPr="00B56E22">
        <w:rPr>
          <w:rFonts w:ascii="LitNusx" w:hAnsi="LitNusx"/>
          <w:sz w:val="22"/>
          <w:szCs w:val="22"/>
          <w:lang w:val="fr-FR"/>
        </w:rPr>
        <w:softHyphen/>
        <w:t>vi</w:t>
      </w:r>
      <w:r w:rsidRPr="00B56E22">
        <w:rPr>
          <w:rFonts w:ascii="LitNusx" w:hAnsi="LitNusx"/>
          <w:sz w:val="22"/>
          <w:szCs w:val="22"/>
          <w:lang w:val="fr-FR"/>
        </w:rPr>
        <w:softHyphen/>
        <w:t>suf</w:t>
      </w:r>
      <w:r w:rsidRPr="00B56E22">
        <w:rPr>
          <w:rFonts w:ascii="LitNusx" w:hAnsi="LitNusx"/>
          <w:sz w:val="22"/>
          <w:szCs w:val="22"/>
          <w:lang w:val="fr-FR"/>
        </w:rPr>
        <w:softHyphen/>
        <w:t>le</w:t>
      </w:r>
      <w:r w:rsidRPr="00B56E22">
        <w:rPr>
          <w:rFonts w:ascii="LitNusx" w:hAnsi="LitNusx"/>
          <w:sz w:val="22"/>
          <w:szCs w:val="22"/>
          <w:lang w:val="fr-FR"/>
        </w:rPr>
        <w:softHyphen/>
        <w:t>ba da teq</w:t>
      </w:r>
      <w:r w:rsidRPr="00B56E22">
        <w:rPr>
          <w:rFonts w:ascii="LitNusx" w:hAnsi="LitNusx"/>
          <w:sz w:val="22"/>
          <w:szCs w:val="22"/>
          <w:lang w:val="fr-FR"/>
        </w:rPr>
        <w:softHyphen/>
        <w:t>ni</w:t>
      </w:r>
      <w:r w:rsidRPr="00B56E22">
        <w:rPr>
          <w:rFonts w:ascii="LitNusx" w:hAnsi="LitNusx"/>
          <w:sz w:val="22"/>
          <w:szCs w:val="22"/>
          <w:lang w:val="fr-FR"/>
        </w:rPr>
        <w:softHyphen/>
        <w:t>ku</w:t>
      </w:r>
      <w:r w:rsidRPr="00B56E22">
        <w:rPr>
          <w:rFonts w:ascii="LitNusx" w:hAnsi="LitNusx"/>
          <w:sz w:val="22"/>
          <w:szCs w:val="22"/>
          <w:lang w:val="fr-FR"/>
        </w:rPr>
        <w:softHyphen/>
        <w:t>ri prog</w:t>
      </w:r>
      <w:r w:rsidRPr="00B56E22">
        <w:rPr>
          <w:rFonts w:ascii="LitNusx" w:hAnsi="LitNusx"/>
          <w:sz w:val="22"/>
          <w:szCs w:val="22"/>
          <w:lang w:val="fr-FR"/>
        </w:rPr>
        <w:softHyphen/>
        <w:t>re</w:t>
      </w:r>
      <w:r w:rsidRPr="00B56E22">
        <w:rPr>
          <w:rFonts w:ascii="LitNusx" w:hAnsi="LitNusx"/>
          <w:sz w:val="22"/>
          <w:szCs w:val="22"/>
          <w:lang w:val="fr-FR"/>
        </w:rPr>
        <w:softHyphen/>
        <w:t>sis uax</w:t>
      </w:r>
      <w:r w:rsidRPr="00B56E22">
        <w:rPr>
          <w:rFonts w:ascii="LitNusx" w:hAnsi="LitNusx"/>
          <w:sz w:val="22"/>
          <w:szCs w:val="22"/>
          <w:lang w:val="fr-FR"/>
        </w:rPr>
        <w:softHyphen/>
        <w:t>le</w:t>
      </w:r>
      <w:r w:rsidRPr="00B56E22">
        <w:rPr>
          <w:rFonts w:ascii="LitNusx" w:hAnsi="LitNusx"/>
          <w:sz w:val="22"/>
          <w:szCs w:val="22"/>
          <w:lang w:val="fr-FR"/>
        </w:rPr>
        <w:softHyphen/>
        <w:t>si miR</w:t>
      </w:r>
      <w:r w:rsidRPr="00B56E22">
        <w:rPr>
          <w:rFonts w:ascii="LitNusx" w:hAnsi="LitNusx"/>
          <w:sz w:val="22"/>
          <w:szCs w:val="22"/>
          <w:lang w:val="fr-FR"/>
        </w:rPr>
        <w:softHyphen/>
        <w:t>we</w:t>
      </w:r>
      <w:r w:rsidRPr="00B56E22">
        <w:rPr>
          <w:rFonts w:ascii="LitNusx" w:hAnsi="LitNusx"/>
          <w:sz w:val="22"/>
          <w:szCs w:val="22"/>
          <w:lang w:val="fr-FR"/>
        </w:rPr>
        <w:softHyphen/>
        <w:t>ve</w:t>
      </w:r>
      <w:r w:rsidRPr="00B56E22">
        <w:rPr>
          <w:rFonts w:ascii="LitNusx" w:hAnsi="LitNusx"/>
          <w:sz w:val="22"/>
          <w:szCs w:val="22"/>
          <w:lang w:val="fr-FR"/>
        </w:rPr>
        <w:softHyphen/>
        <w:t>bis da</w:t>
      </w:r>
      <w:r w:rsidRPr="00B56E22">
        <w:rPr>
          <w:rFonts w:ascii="LitNusx" w:hAnsi="LitNusx"/>
          <w:sz w:val="22"/>
          <w:szCs w:val="22"/>
          <w:lang w:val="fr-FR"/>
        </w:rPr>
        <w:softHyphen/>
        <w:t>ner</w:t>
      </w:r>
      <w:r w:rsidRPr="00B56E22">
        <w:rPr>
          <w:rFonts w:ascii="LitNusx" w:hAnsi="LitNusx"/>
          <w:sz w:val="22"/>
          <w:szCs w:val="22"/>
          <w:lang w:val="fr-FR"/>
        </w:rPr>
        <w:softHyphen/>
        <w:t>gva. sam</w:t>
      </w:r>
      <w:r w:rsidRPr="00B56E22">
        <w:rPr>
          <w:rFonts w:ascii="LitNusx" w:hAnsi="LitNusx"/>
          <w:sz w:val="22"/>
          <w:szCs w:val="22"/>
          <w:lang w:val="fr-FR"/>
        </w:rPr>
        <w:softHyphen/>
        <w:t>wu</w:t>
      </w:r>
      <w:r w:rsidRPr="00B56E22">
        <w:rPr>
          <w:rFonts w:ascii="LitNusx" w:hAnsi="LitNusx"/>
          <w:sz w:val="22"/>
          <w:szCs w:val="22"/>
          <w:lang w:val="fr-FR"/>
        </w:rPr>
        <w:softHyphen/>
        <w:t>xa</w:t>
      </w:r>
      <w:r w:rsidRPr="00B56E22">
        <w:rPr>
          <w:rFonts w:ascii="LitNusx" w:hAnsi="LitNusx"/>
          <w:sz w:val="22"/>
          <w:szCs w:val="22"/>
          <w:lang w:val="fr-FR"/>
        </w:rPr>
        <w:softHyphen/>
        <w:t>rod</w:t>
      </w:r>
      <w:r>
        <w:rPr>
          <w:rFonts w:ascii="LitNusx" w:hAnsi="LitNusx"/>
          <w:sz w:val="22"/>
          <w:szCs w:val="22"/>
          <w:lang w:val="fr-FR"/>
        </w:rPr>
        <w:t>,</w:t>
      </w:r>
      <w:r w:rsidRPr="00B56E22">
        <w:rPr>
          <w:rFonts w:ascii="LitNusx" w:hAnsi="LitNusx"/>
          <w:sz w:val="22"/>
          <w:szCs w:val="22"/>
          <w:lang w:val="fr-FR"/>
        </w:rPr>
        <w:t xml:space="preserve"> dRes qve</w:t>
      </w:r>
      <w:r w:rsidRPr="00B56E22">
        <w:rPr>
          <w:rFonts w:ascii="LitNusx" w:hAnsi="LitNusx"/>
          <w:sz w:val="22"/>
          <w:szCs w:val="22"/>
          <w:lang w:val="fr-FR"/>
        </w:rPr>
        <w:softHyphen/>
        <w:t>ya</w:t>
      </w:r>
      <w:r w:rsidRPr="00B56E22">
        <w:rPr>
          <w:rFonts w:ascii="LitNusx" w:hAnsi="LitNusx"/>
          <w:sz w:val="22"/>
          <w:szCs w:val="22"/>
          <w:lang w:val="fr-FR"/>
        </w:rPr>
        <w:softHyphen/>
        <w:t>na</w:t>
      </w:r>
      <w:r w:rsidRPr="00B56E22">
        <w:rPr>
          <w:rFonts w:ascii="LitNusx" w:hAnsi="LitNusx"/>
          <w:sz w:val="22"/>
          <w:szCs w:val="22"/>
          <w:lang w:val="fr-FR"/>
        </w:rPr>
        <w:softHyphen/>
        <w:t>Si ar</w:t>
      </w:r>
      <w:r w:rsidRPr="00B56E22">
        <w:rPr>
          <w:rFonts w:ascii="LitNusx" w:hAnsi="LitNusx"/>
          <w:sz w:val="22"/>
          <w:szCs w:val="22"/>
          <w:lang w:val="fr-FR"/>
        </w:rPr>
        <w:softHyphen/>
        <w:t>se</w:t>
      </w:r>
      <w:r w:rsidRPr="00B56E22">
        <w:rPr>
          <w:rFonts w:ascii="LitNusx" w:hAnsi="LitNusx"/>
          <w:sz w:val="22"/>
          <w:szCs w:val="22"/>
          <w:lang w:val="fr-FR"/>
        </w:rPr>
        <w:softHyphen/>
        <w:t>bu</w:t>
      </w:r>
      <w:r w:rsidRPr="00B56E22">
        <w:rPr>
          <w:rFonts w:ascii="LitNusx" w:hAnsi="LitNusx"/>
          <w:sz w:val="22"/>
          <w:szCs w:val="22"/>
          <w:lang w:val="fr-FR"/>
        </w:rPr>
        <w:softHyphen/>
        <w:t>li mik</w:t>
      </w:r>
      <w:r w:rsidRPr="00B56E22">
        <w:rPr>
          <w:rFonts w:ascii="LitNusx" w:hAnsi="LitNusx"/>
          <w:sz w:val="22"/>
          <w:szCs w:val="22"/>
          <w:lang w:val="fr-FR"/>
        </w:rPr>
        <w:softHyphen/>
        <w:t>ro</w:t>
      </w:r>
      <w:r w:rsidRPr="00B56E22">
        <w:rPr>
          <w:rFonts w:ascii="LitNusx" w:hAnsi="LitNusx"/>
          <w:sz w:val="22"/>
          <w:szCs w:val="22"/>
          <w:lang w:val="fr-FR"/>
        </w:rPr>
        <w:softHyphen/>
        <w:t>e</w:t>
      </w:r>
      <w:r w:rsidRPr="00B56E22">
        <w:rPr>
          <w:rFonts w:ascii="LitNusx" w:hAnsi="LitNusx"/>
          <w:sz w:val="22"/>
          <w:szCs w:val="22"/>
          <w:lang w:val="fr-FR"/>
        </w:rPr>
        <w:softHyphen/>
        <w:t>ko</w:t>
      </w:r>
      <w:r w:rsidRPr="00B56E22">
        <w:rPr>
          <w:rFonts w:ascii="LitNusx" w:hAnsi="LitNusx"/>
          <w:sz w:val="22"/>
          <w:szCs w:val="22"/>
          <w:lang w:val="fr-FR"/>
        </w:rPr>
        <w:softHyphen/>
        <w:t>no</w:t>
      </w:r>
      <w:r w:rsidRPr="00B56E22">
        <w:rPr>
          <w:rFonts w:ascii="LitNusx" w:hAnsi="LitNusx"/>
          <w:sz w:val="22"/>
          <w:szCs w:val="22"/>
          <w:lang w:val="fr-FR"/>
        </w:rPr>
        <w:softHyphen/>
        <w:t>mi</w:t>
      </w:r>
      <w:r w:rsidRPr="00B56E22">
        <w:rPr>
          <w:rFonts w:ascii="LitNusx" w:hAnsi="LitNusx"/>
          <w:sz w:val="22"/>
          <w:szCs w:val="22"/>
          <w:lang w:val="fr-FR"/>
        </w:rPr>
        <w:softHyphen/>
        <w:t>ku</w:t>
      </w:r>
      <w:r w:rsidRPr="00B56E22">
        <w:rPr>
          <w:rFonts w:ascii="LitNusx" w:hAnsi="LitNusx"/>
          <w:sz w:val="22"/>
          <w:szCs w:val="22"/>
          <w:lang w:val="fr-FR"/>
        </w:rPr>
        <w:softHyphen/>
        <w:t>ri ga</w:t>
      </w:r>
      <w:r w:rsidRPr="00B56E22">
        <w:rPr>
          <w:rFonts w:ascii="LitNusx" w:hAnsi="LitNusx"/>
          <w:sz w:val="22"/>
          <w:szCs w:val="22"/>
          <w:lang w:val="fr-FR"/>
        </w:rPr>
        <w:softHyphen/>
        <w:t>re</w:t>
      </w:r>
      <w:r w:rsidRPr="00B56E22">
        <w:rPr>
          <w:rFonts w:ascii="LitNusx" w:hAnsi="LitNusx"/>
          <w:sz w:val="22"/>
          <w:szCs w:val="22"/>
          <w:lang w:val="fr-FR"/>
        </w:rPr>
        <w:softHyphen/>
        <w:t>moc ver uw</w:t>
      </w:r>
      <w:r w:rsidRPr="00B56E22">
        <w:rPr>
          <w:rFonts w:ascii="LitNusx" w:hAnsi="LitNusx"/>
          <w:sz w:val="22"/>
          <w:szCs w:val="22"/>
          <w:lang w:val="fr-FR"/>
        </w:rPr>
        <w:softHyphen/>
        <w:t>yobs xels ker</w:t>
      </w:r>
      <w:r w:rsidRPr="00B56E22">
        <w:rPr>
          <w:rFonts w:ascii="LitNusx" w:hAnsi="LitNusx"/>
          <w:sz w:val="22"/>
          <w:szCs w:val="22"/>
          <w:lang w:val="fr-FR"/>
        </w:rPr>
        <w:softHyphen/>
        <w:t>Zo seq</w:t>
      </w:r>
      <w:r w:rsidRPr="00B56E22">
        <w:rPr>
          <w:rFonts w:ascii="LitNusx" w:hAnsi="LitNusx"/>
          <w:sz w:val="22"/>
          <w:szCs w:val="22"/>
          <w:lang w:val="fr-FR"/>
        </w:rPr>
        <w:softHyphen/>
        <w:t>to</w:t>
      </w:r>
      <w:r w:rsidRPr="00B56E22">
        <w:rPr>
          <w:rFonts w:ascii="LitNusx" w:hAnsi="LitNusx"/>
          <w:sz w:val="22"/>
          <w:szCs w:val="22"/>
          <w:lang w:val="fr-FR"/>
        </w:rPr>
        <w:softHyphen/>
        <w:t>ris ukeT fun</w:t>
      </w:r>
      <w:r w:rsidRPr="00B56E22">
        <w:rPr>
          <w:rFonts w:ascii="LitNusx" w:hAnsi="LitNusx"/>
          <w:sz w:val="22"/>
          <w:szCs w:val="22"/>
          <w:lang w:val="fr-FR"/>
        </w:rPr>
        <w:softHyphen/>
        <w:t>qci</w:t>
      </w:r>
      <w:r w:rsidRPr="00B56E22">
        <w:rPr>
          <w:rFonts w:ascii="LitNusx" w:hAnsi="LitNusx"/>
          <w:sz w:val="22"/>
          <w:szCs w:val="22"/>
          <w:lang w:val="fr-FR"/>
        </w:rPr>
        <w:softHyphen/>
        <w:t>o</w:t>
      </w:r>
      <w:r w:rsidRPr="00B56E22">
        <w:rPr>
          <w:rFonts w:ascii="LitNusx" w:hAnsi="LitNusx"/>
          <w:sz w:val="22"/>
          <w:szCs w:val="22"/>
          <w:lang w:val="fr-FR"/>
        </w:rPr>
        <w:softHyphen/>
        <w:t>ni</w:t>
      </w:r>
      <w:r w:rsidRPr="00B56E22">
        <w:rPr>
          <w:rFonts w:ascii="LitNusx" w:hAnsi="LitNusx"/>
          <w:sz w:val="22"/>
          <w:szCs w:val="22"/>
          <w:lang w:val="fr-FR"/>
        </w:rPr>
        <w:softHyphen/>
        <w:t>re</w:t>
      </w:r>
      <w:r w:rsidRPr="00B56E22">
        <w:rPr>
          <w:rFonts w:ascii="LitNusx" w:hAnsi="LitNusx"/>
          <w:sz w:val="22"/>
          <w:szCs w:val="22"/>
          <w:lang w:val="fr-FR"/>
        </w:rPr>
        <w:softHyphen/>
        <w:t>bas, mo</w:t>
      </w:r>
      <w:r w:rsidRPr="00B56E22">
        <w:rPr>
          <w:rFonts w:ascii="LitNusx" w:hAnsi="LitNusx"/>
          <w:sz w:val="22"/>
          <w:szCs w:val="22"/>
          <w:lang w:val="fr-FR"/>
        </w:rPr>
        <w:softHyphen/>
        <w:t>ra</w:t>
      </w:r>
      <w:r w:rsidRPr="00B56E22">
        <w:rPr>
          <w:rFonts w:ascii="LitNusx" w:hAnsi="LitNusx"/>
          <w:sz w:val="22"/>
          <w:szCs w:val="22"/>
          <w:lang w:val="fr-FR"/>
        </w:rPr>
        <w:softHyphen/>
        <w:t>lu</w:t>
      </w:r>
      <w:r w:rsidRPr="00B56E22">
        <w:rPr>
          <w:rFonts w:ascii="LitNusx" w:hAnsi="LitNusx"/>
          <w:sz w:val="22"/>
          <w:szCs w:val="22"/>
          <w:lang w:val="fr-FR"/>
        </w:rPr>
        <w:softHyphen/>
        <w:t>rad uvar</w:t>
      </w:r>
      <w:r w:rsidRPr="00B56E22">
        <w:rPr>
          <w:rFonts w:ascii="LitNusx" w:hAnsi="LitNusx"/>
          <w:sz w:val="22"/>
          <w:szCs w:val="22"/>
          <w:lang w:val="fr-FR"/>
        </w:rPr>
        <w:softHyphen/>
        <w:t>gi</w:t>
      </w:r>
      <w:r w:rsidRPr="00B56E22">
        <w:rPr>
          <w:rFonts w:ascii="LitNusx" w:hAnsi="LitNusx"/>
          <w:sz w:val="22"/>
          <w:szCs w:val="22"/>
          <w:lang w:val="fr-FR"/>
        </w:rPr>
        <w:softHyphen/>
        <w:t>si teq</w:t>
      </w:r>
      <w:r w:rsidRPr="00B56E22">
        <w:rPr>
          <w:rFonts w:ascii="LitNusx" w:hAnsi="LitNusx"/>
          <w:sz w:val="22"/>
          <w:szCs w:val="22"/>
          <w:lang w:val="fr-FR"/>
        </w:rPr>
        <w:softHyphen/>
        <w:t>ni</w:t>
      </w:r>
      <w:r w:rsidRPr="00B56E22">
        <w:rPr>
          <w:rFonts w:ascii="LitNusx" w:hAnsi="LitNusx"/>
          <w:sz w:val="22"/>
          <w:szCs w:val="22"/>
          <w:lang w:val="fr-FR"/>
        </w:rPr>
        <w:softHyphen/>
        <w:t>ku</w:t>
      </w:r>
      <w:r w:rsidRPr="00B56E22">
        <w:rPr>
          <w:rFonts w:ascii="LitNusx" w:hAnsi="LitNusx"/>
          <w:sz w:val="22"/>
          <w:szCs w:val="22"/>
          <w:lang w:val="fr-FR"/>
        </w:rPr>
        <w:softHyphen/>
        <w:t>ri da teq</w:t>
      </w:r>
      <w:r w:rsidRPr="00B56E22">
        <w:rPr>
          <w:rFonts w:ascii="LitNusx" w:hAnsi="LitNusx"/>
          <w:sz w:val="22"/>
          <w:szCs w:val="22"/>
          <w:lang w:val="fr-FR"/>
        </w:rPr>
        <w:softHyphen/>
        <w:t>no</w:t>
      </w:r>
      <w:r w:rsidRPr="00B56E22">
        <w:rPr>
          <w:rFonts w:ascii="LitNusx" w:hAnsi="LitNusx"/>
          <w:sz w:val="22"/>
          <w:szCs w:val="22"/>
          <w:lang w:val="fr-FR"/>
        </w:rPr>
        <w:softHyphen/>
        <w:t>lo</w:t>
      </w:r>
      <w:r w:rsidRPr="00B56E22">
        <w:rPr>
          <w:rFonts w:ascii="LitNusx" w:hAnsi="LitNusx"/>
          <w:sz w:val="22"/>
          <w:szCs w:val="22"/>
          <w:lang w:val="fr-FR"/>
        </w:rPr>
        <w:softHyphen/>
        <w:t>gi</w:t>
      </w:r>
      <w:r w:rsidRPr="00B56E22">
        <w:rPr>
          <w:rFonts w:ascii="LitNusx" w:hAnsi="LitNusx"/>
          <w:sz w:val="22"/>
          <w:szCs w:val="22"/>
          <w:lang w:val="fr-FR"/>
        </w:rPr>
        <w:softHyphen/>
        <w:t>u</w:t>
      </w:r>
      <w:r w:rsidRPr="00B56E22">
        <w:rPr>
          <w:rFonts w:ascii="LitNusx" w:hAnsi="LitNusx"/>
          <w:sz w:val="22"/>
          <w:szCs w:val="22"/>
          <w:lang w:val="fr-FR"/>
        </w:rPr>
        <w:softHyphen/>
        <w:t>ri par</w:t>
      </w:r>
      <w:r w:rsidRPr="00B56E22">
        <w:rPr>
          <w:rFonts w:ascii="LitNusx" w:hAnsi="LitNusx"/>
          <w:sz w:val="22"/>
          <w:szCs w:val="22"/>
          <w:lang w:val="fr-FR"/>
        </w:rPr>
        <w:softHyphen/>
        <w:t>ki amux</w:t>
      </w:r>
      <w:r w:rsidRPr="00B56E22">
        <w:rPr>
          <w:rFonts w:ascii="LitNusx" w:hAnsi="LitNusx"/>
          <w:sz w:val="22"/>
          <w:szCs w:val="22"/>
          <w:lang w:val="fr-FR"/>
        </w:rPr>
        <w:softHyphen/>
        <w:t>ru</w:t>
      </w:r>
      <w:r w:rsidRPr="00B56E22">
        <w:rPr>
          <w:rFonts w:ascii="LitNusx" w:hAnsi="LitNusx"/>
          <w:sz w:val="22"/>
          <w:szCs w:val="22"/>
          <w:lang w:val="fr-FR"/>
        </w:rPr>
        <w:softHyphen/>
        <w:t>Webs ma</w:t>
      </w:r>
      <w:r w:rsidRPr="00B56E22">
        <w:rPr>
          <w:rFonts w:ascii="LitNusx" w:hAnsi="LitNusx"/>
          <w:sz w:val="22"/>
          <w:szCs w:val="22"/>
          <w:lang w:val="fr-FR"/>
        </w:rPr>
        <w:softHyphen/>
        <w:t>Ral</w:t>
      </w:r>
      <w:r w:rsidRPr="00B56E22">
        <w:rPr>
          <w:rFonts w:ascii="LitNusx" w:hAnsi="LitNusx"/>
          <w:sz w:val="22"/>
          <w:szCs w:val="22"/>
          <w:lang w:val="fr-FR"/>
        </w:rPr>
        <w:softHyphen/>
        <w:t>kon</w:t>
      </w:r>
      <w:r w:rsidRPr="00B56E22">
        <w:rPr>
          <w:rFonts w:ascii="LitNusx" w:hAnsi="LitNusx"/>
          <w:sz w:val="22"/>
          <w:szCs w:val="22"/>
          <w:lang w:val="fr-FR"/>
        </w:rPr>
        <w:softHyphen/>
        <w:t>ku</w:t>
      </w:r>
      <w:r w:rsidRPr="00B56E22">
        <w:rPr>
          <w:rFonts w:ascii="LitNusx" w:hAnsi="LitNusx"/>
          <w:sz w:val="22"/>
          <w:szCs w:val="22"/>
          <w:lang w:val="fr-FR"/>
        </w:rPr>
        <w:softHyphen/>
        <w:t>ren</w:t>
      </w:r>
      <w:r w:rsidRPr="00B56E22">
        <w:rPr>
          <w:rFonts w:ascii="LitNusx" w:hAnsi="LitNusx"/>
          <w:sz w:val="22"/>
          <w:szCs w:val="22"/>
          <w:lang w:val="fr-FR"/>
        </w:rPr>
        <w:softHyphen/>
        <w:t>tu</w:t>
      </w:r>
      <w:r w:rsidRPr="00B56E22">
        <w:rPr>
          <w:rFonts w:ascii="LitNusx" w:hAnsi="LitNusx"/>
          <w:sz w:val="22"/>
          <w:szCs w:val="22"/>
          <w:lang w:val="fr-FR"/>
        </w:rPr>
        <w:softHyphen/>
        <w:t>na</w:t>
      </w:r>
      <w:r w:rsidRPr="00B56E22">
        <w:rPr>
          <w:rFonts w:ascii="LitNusx" w:hAnsi="LitNusx"/>
          <w:sz w:val="22"/>
          <w:szCs w:val="22"/>
          <w:lang w:val="fr-FR"/>
        </w:rPr>
        <w:softHyphen/>
        <w:t>ri</w:t>
      </w:r>
      <w:r w:rsidRPr="00B56E22">
        <w:rPr>
          <w:rFonts w:ascii="LitNusx" w:hAnsi="LitNusx"/>
          <w:sz w:val="22"/>
          <w:szCs w:val="22"/>
          <w:lang w:val="fr-FR"/>
        </w:rPr>
        <w:softHyphen/>
        <w:t>a</w:t>
      </w:r>
      <w:r w:rsidRPr="00B56E22">
        <w:rPr>
          <w:rFonts w:ascii="LitNusx" w:hAnsi="LitNusx"/>
          <w:sz w:val="22"/>
          <w:szCs w:val="22"/>
          <w:lang w:val="fr-FR"/>
        </w:rPr>
        <w:softHyphen/>
        <w:t>ni pro</w:t>
      </w:r>
      <w:r w:rsidRPr="00B56E22">
        <w:rPr>
          <w:rFonts w:ascii="LitNusx" w:hAnsi="LitNusx"/>
          <w:sz w:val="22"/>
          <w:szCs w:val="22"/>
          <w:lang w:val="fr-FR"/>
        </w:rPr>
        <w:softHyphen/>
        <w:t>duq</w:t>
      </w:r>
      <w:r w:rsidRPr="00B56E22">
        <w:rPr>
          <w:rFonts w:ascii="LitNusx" w:hAnsi="LitNusx"/>
          <w:sz w:val="22"/>
          <w:szCs w:val="22"/>
          <w:lang w:val="fr-FR"/>
        </w:rPr>
        <w:softHyphen/>
        <w:t>ci</w:t>
      </w:r>
      <w:r w:rsidRPr="00B56E22">
        <w:rPr>
          <w:rFonts w:ascii="LitNusx" w:hAnsi="LitNusx"/>
          <w:sz w:val="22"/>
          <w:szCs w:val="22"/>
          <w:lang w:val="fr-FR"/>
        </w:rPr>
        <w:softHyphen/>
        <w:t>is ga</w:t>
      </w:r>
      <w:r w:rsidRPr="00B56E22">
        <w:rPr>
          <w:rFonts w:ascii="LitNusx" w:hAnsi="LitNusx"/>
          <w:sz w:val="22"/>
          <w:szCs w:val="22"/>
          <w:lang w:val="fr-FR"/>
        </w:rPr>
        <w:softHyphen/>
        <w:t>moS</w:t>
      </w:r>
      <w:r w:rsidRPr="00B56E22">
        <w:rPr>
          <w:rFonts w:ascii="LitNusx" w:hAnsi="LitNusx"/>
          <w:sz w:val="22"/>
          <w:szCs w:val="22"/>
          <w:lang w:val="fr-FR"/>
        </w:rPr>
        <w:softHyphen/>
        <w:t>ve</w:t>
      </w:r>
      <w:r w:rsidRPr="00B56E22">
        <w:rPr>
          <w:rFonts w:ascii="LitNusx" w:hAnsi="LitNusx"/>
          <w:sz w:val="22"/>
          <w:szCs w:val="22"/>
          <w:lang w:val="fr-FR"/>
        </w:rPr>
        <w:softHyphen/>
        <w:t>bas da uc</w:t>
      </w:r>
      <w:r w:rsidRPr="00B56E22">
        <w:rPr>
          <w:rFonts w:ascii="LitNusx" w:hAnsi="LitNusx"/>
          <w:sz w:val="22"/>
          <w:szCs w:val="22"/>
          <w:lang w:val="fr-FR"/>
        </w:rPr>
        <w:softHyphen/>
        <w:t>xo</w:t>
      </w:r>
      <w:r w:rsidRPr="00B56E22">
        <w:rPr>
          <w:rFonts w:ascii="LitNusx" w:hAnsi="LitNusx"/>
          <w:sz w:val="22"/>
          <w:szCs w:val="22"/>
          <w:lang w:val="fr-FR"/>
        </w:rPr>
        <w:softHyphen/>
        <w:t>u</w:t>
      </w:r>
      <w:r w:rsidRPr="00B56E22">
        <w:rPr>
          <w:rFonts w:ascii="LitNusx" w:hAnsi="LitNusx"/>
          <w:sz w:val="22"/>
          <w:szCs w:val="22"/>
          <w:lang w:val="fr-FR"/>
        </w:rPr>
        <w:softHyphen/>
        <w:t>ri, mda</w:t>
      </w:r>
      <w:r w:rsidRPr="00B56E22">
        <w:rPr>
          <w:rFonts w:ascii="LitNusx" w:hAnsi="LitNusx"/>
          <w:sz w:val="22"/>
          <w:szCs w:val="22"/>
          <w:lang w:val="fr-FR"/>
        </w:rPr>
        <w:softHyphen/>
        <w:t>re xa</w:t>
      </w:r>
      <w:r w:rsidRPr="00B56E22">
        <w:rPr>
          <w:rFonts w:ascii="LitNusx" w:hAnsi="LitNusx"/>
          <w:sz w:val="22"/>
          <w:szCs w:val="22"/>
          <w:lang w:val="fr-FR"/>
        </w:rPr>
        <w:softHyphen/>
        <w:t>ris</w:t>
      </w:r>
      <w:r w:rsidRPr="00B56E22">
        <w:rPr>
          <w:rFonts w:ascii="LitNusx" w:hAnsi="LitNusx"/>
          <w:sz w:val="22"/>
          <w:szCs w:val="22"/>
          <w:lang w:val="fr-FR"/>
        </w:rPr>
        <w:softHyphen/>
        <w:t>xis xSi</w:t>
      </w:r>
      <w:r w:rsidRPr="00B56E22">
        <w:rPr>
          <w:rFonts w:ascii="LitNusx" w:hAnsi="LitNusx"/>
          <w:sz w:val="22"/>
          <w:szCs w:val="22"/>
          <w:lang w:val="fr-FR"/>
        </w:rPr>
        <w:softHyphen/>
        <w:t>ra</w:t>
      </w:r>
      <w:r>
        <w:rPr>
          <w:rFonts w:ascii="LitNusx" w:hAnsi="LitNusx"/>
          <w:sz w:val="22"/>
          <w:szCs w:val="22"/>
          <w:lang w:val="fr-FR"/>
        </w:rPr>
        <w:t>d jan</w:t>
      </w:r>
      <w:r>
        <w:rPr>
          <w:rFonts w:ascii="LitNusx" w:hAnsi="LitNusx"/>
          <w:sz w:val="22"/>
          <w:szCs w:val="22"/>
          <w:lang w:val="fr-FR"/>
        </w:rPr>
        <w:softHyphen/>
        <w:t>mrTe</w:t>
      </w:r>
      <w:r>
        <w:rPr>
          <w:rFonts w:ascii="LitNusx" w:hAnsi="LitNusx"/>
          <w:sz w:val="22"/>
          <w:szCs w:val="22"/>
          <w:lang w:val="fr-FR"/>
        </w:rPr>
        <w:softHyphen/>
        <w:t>lo</w:t>
      </w:r>
      <w:r>
        <w:rPr>
          <w:rFonts w:ascii="LitNusx" w:hAnsi="LitNusx"/>
          <w:sz w:val="22"/>
          <w:szCs w:val="22"/>
          <w:lang w:val="fr-FR"/>
        </w:rPr>
        <w:softHyphen/>
        <w:t>bi</w:t>
      </w:r>
      <w:r>
        <w:rPr>
          <w:rFonts w:ascii="LitNusx" w:hAnsi="LitNusx"/>
          <w:sz w:val="22"/>
          <w:szCs w:val="22"/>
          <w:lang w:val="fr-FR"/>
        </w:rPr>
        <w:softHyphen/>
        <w:t>saT</w:t>
      </w:r>
      <w:r>
        <w:rPr>
          <w:rFonts w:ascii="LitNusx" w:hAnsi="LitNusx"/>
          <w:sz w:val="22"/>
          <w:szCs w:val="22"/>
          <w:lang w:val="fr-FR"/>
        </w:rPr>
        <w:softHyphen/>
        <w:t>vis mav</w:t>
      </w:r>
      <w:r>
        <w:rPr>
          <w:rFonts w:ascii="LitNusx" w:hAnsi="LitNusx"/>
          <w:sz w:val="22"/>
          <w:szCs w:val="22"/>
          <w:lang w:val="fr-FR"/>
        </w:rPr>
        <w:softHyphen/>
        <w:t>ne</w:t>
      </w:r>
      <w:r w:rsidRPr="00B56E22">
        <w:rPr>
          <w:rFonts w:ascii="LitNusx" w:hAnsi="LitNusx"/>
          <w:sz w:val="22"/>
          <w:szCs w:val="22"/>
          <w:lang w:val="fr-FR"/>
        </w:rPr>
        <w:t xml:space="preserve"> ia</w:t>
      </w:r>
      <w:r w:rsidRPr="00B56E22">
        <w:rPr>
          <w:rFonts w:ascii="LitNusx" w:hAnsi="LitNusx"/>
          <w:sz w:val="22"/>
          <w:szCs w:val="22"/>
          <w:lang w:val="fr-FR"/>
        </w:rPr>
        <w:softHyphen/>
        <w:t>fi na</w:t>
      </w:r>
      <w:r w:rsidRPr="00B56E22">
        <w:rPr>
          <w:rFonts w:ascii="LitNusx" w:hAnsi="LitNusx"/>
          <w:sz w:val="22"/>
          <w:szCs w:val="22"/>
          <w:lang w:val="fr-FR"/>
        </w:rPr>
        <w:softHyphen/>
        <w:t>war</w:t>
      </w:r>
      <w:r w:rsidRPr="00B56E22">
        <w:rPr>
          <w:rFonts w:ascii="LitNusx" w:hAnsi="LitNusx"/>
          <w:sz w:val="22"/>
          <w:szCs w:val="22"/>
          <w:lang w:val="fr-FR"/>
        </w:rPr>
        <w:softHyphen/>
        <w:t>miT ga</w:t>
      </w:r>
      <w:r w:rsidRPr="00B56E22">
        <w:rPr>
          <w:rFonts w:ascii="LitNusx" w:hAnsi="LitNusx"/>
          <w:sz w:val="22"/>
          <w:szCs w:val="22"/>
          <w:lang w:val="fr-FR"/>
        </w:rPr>
        <w:softHyphen/>
        <w:t>je</w:t>
      </w:r>
      <w:r w:rsidRPr="00B56E22">
        <w:rPr>
          <w:rFonts w:ascii="LitNusx" w:hAnsi="LitNusx"/>
          <w:sz w:val="22"/>
          <w:szCs w:val="22"/>
          <w:lang w:val="fr-FR"/>
        </w:rPr>
        <w:softHyphen/>
        <w:t>re</w:t>
      </w:r>
      <w:r w:rsidRPr="00B56E22">
        <w:rPr>
          <w:rFonts w:ascii="LitNusx" w:hAnsi="LitNusx"/>
          <w:sz w:val="22"/>
          <w:szCs w:val="22"/>
          <w:lang w:val="fr-FR"/>
        </w:rPr>
        <w:softHyphen/>
        <w:t>bul Si</w:t>
      </w:r>
      <w:r w:rsidRPr="00B56E22">
        <w:rPr>
          <w:rFonts w:ascii="LitNusx" w:hAnsi="LitNusx"/>
          <w:sz w:val="22"/>
          <w:szCs w:val="22"/>
          <w:lang w:val="fr-FR"/>
        </w:rPr>
        <w:softHyphen/>
        <w:t>ga ba</w:t>
      </w:r>
      <w:r w:rsidRPr="00B56E22">
        <w:rPr>
          <w:rFonts w:ascii="LitNusx" w:hAnsi="LitNusx"/>
          <w:sz w:val="22"/>
          <w:szCs w:val="22"/>
          <w:lang w:val="fr-FR"/>
        </w:rPr>
        <w:softHyphen/>
        <w:t>zar</w:t>
      </w:r>
      <w:r w:rsidRPr="00B56E22">
        <w:rPr>
          <w:rFonts w:ascii="LitNusx" w:hAnsi="LitNusx"/>
          <w:sz w:val="22"/>
          <w:szCs w:val="22"/>
          <w:lang w:val="fr-FR"/>
        </w:rPr>
        <w:softHyphen/>
        <w:t>ze praq</w:t>
      </w:r>
      <w:r w:rsidRPr="00B56E22">
        <w:rPr>
          <w:rFonts w:ascii="LitNusx" w:hAnsi="LitNusx"/>
          <w:sz w:val="22"/>
          <w:szCs w:val="22"/>
          <w:lang w:val="fr-FR"/>
        </w:rPr>
        <w:softHyphen/>
        <w:t>ti</w:t>
      </w:r>
      <w:r w:rsidRPr="00B56E22">
        <w:rPr>
          <w:rFonts w:ascii="LitNusx" w:hAnsi="LitNusx"/>
          <w:sz w:val="22"/>
          <w:szCs w:val="22"/>
          <w:lang w:val="fr-FR"/>
        </w:rPr>
        <w:softHyphen/>
        <w:t>ku</w:t>
      </w:r>
      <w:r w:rsidRPr="00B56E22">
        <w:rPr>
          <w:rFonts w:ascii="LitNusx" w:hAnsi="LitNusx"/>
          <w:sz w:val="22"/>
          <w:szCs w:val="22"/>
          <w:lang w:val="fr-FR"/>
        </w:rPr>
        <w:softHyphen/>
        <w:t>lad Se</w:t>
      </w:r>
      <w:r w:rsidRPr="00B56E22">
        <w:rPr>
          <w:rFonts w:ascii="LitNusx" w:hAnsi="LitNusx"/>
          <w:sz w:val="22"/>
          <w:szCs w:val="22"/>
          <w:lang w:val="fr-FR"/>
        </w:rPr>
        <w:softHyphen/>
        <w:t>uZ</w:t>
      </w:r>
      <w:r w:rsidRPr="00B56E22">
        <w:rPr>
          <w:rFonts w:ascii="LitNusx" w:hAnsi="LitNusx"/>
          <w:sz w:val="22"/>
          <w:szCs w:val="22"/>
          <w:lang w:val="fr-FR"/>
        </w:rPr>
        <w:softHyphen/>
        <w:t>le</w:t>
      </w:r>
      <w:r w:rsidRPr="00B56E22">
        <w:rPr>
          <w:rFonts w:ascii="LitNusx" w:hAnsi="LitNusx"/>
          <w:sz w:val="22"/>
          <w:szCs w:val="22"/>
          <w:lang w:val="fr-FR"/>
        </w:rPr>
        <w:softHyphen/>
        <w:t>bels xdis sa</w:t>
      </w:r>
      <w:r w:rsidRPr="00B56E22">
        <w:rPr>
          <w:rFonts w:ascii="LitNusx" w:hAnsi="LitNusx"/>
          <w:sz w:val="22"/>
          <w:szCs w:val="22"/>
          <w:lang w:val="fr-FR"/>
        </w:rPr>
        <w:softHyphen/>
        <w:t>ma</w:t>
      </w:r>
      <w:r w:rsidRPr="00B56E22">
        <w:rPr>
          <w:rFonts w:ascii="LitNusx" w:hAnsi="LitNusx"/>
          <w:sz w:val="22"/>
          <w:szCs w:val="22"/>
          <w:lang w:val="fr-FR"/>
        </w:rPr>
        <w:softHyphen/>
        <w:t>mu</w:t>
      </w:r>
      <w:r w:rsidRPr="00B56E22">
        <w:rPr>
          <w:rFonts w:ascii="LitNusx" w:hAnsi="LitNusx"/>
          <w:sz w:val="22"/>
          <w:szCs w:val="22"/>
          <w:lang w:val="fr-FR"/>
        </w:rPr>
        <w:softHyphen/>
        <w:t>lo war</w:t>
      </w:r>
      <w:r w:rsidRPr="00B56E22">
        <w:rPr>
          <w:rFonts w:ascii="LitNusx" w:hAnsi="LitNusx"/>
          <w:sz w:val="22"/>
          <w:szCs w:val="22"/>
          <w:lang w:val="fr-FR"/>
        </w:rPr>
        <w:softHyphen/>
        <w:t>mo</w:t>
      </w:r>
      <w:r w:rsidRPr="00B56E22">
        <w:rPr>
          <w:rFonts w:ascii="LitNusx" w:hAnsi="LitNusx"/>
          <w:sz w:val="22"/>
          <w:szCs w:val="22"/>
          <w:lang w:val="fr-FR"/>
        </w:rPr>
        <w:softHyphen/>
        <w:t>e</w:t>
      </w:r>
      <w:r w:rsidRPr="00B56E22">
        <w:rPr>
          <w:rFonts w:ascii="LitNusx" w:hAnsi="LitNusx"/>
          <w:sz w:val="22"/>
          <w:szCs w:val="22"/>
          <w:lang w:val="fr-FR"/>
        </w:rPr>
        <w:softHyphen/>
        <w:t>bis pro</w:t>
      </w:r>
      <w:r w:rsidRPr="00B56E22">
        <w:rPr>
          <w:rFonts w:ascii="LitNusx" w:hAnsi="LitNusx"/>
          <w:sz w:val="22"/>
          <w:szCs w:val="22"/>
          <w:lang w:val="fr-FR"/>
        </w:rPr>
        <w:softHyphen/>
        <w:t>duq</w:t>
      </w:r>
      <w:r w:rsidRPr="00B56E22">
        <w:rPr>
          <w:rFonts w:ascii="LitNusx" w:hAnsi="LitNusx"/>
          <w:sz w:val="22"/>
          <w:szCs w:val="22"/>
          <w:lang w:val="fr-FR"/>
        </w:rPr>
        <w:softHyphen/>
        <w:t>ci</w:t>
      </w:r>
      <w:r w:rsidRPr="00B56E22">
        <w:rPr>
          <w:rFonts w:ascii="LitNusx" w:hAnsi="LitNusx"/>
          <w:sz w:val="22"/>
          <w:szCs w:val="22"/>
          <w:lang w:val="fr-FR"/>
        </w:rPr>
        <w:softHyphen/>
        <w:t>is re</w:t>
      </w:r>
      <w:r w:rsidRPr="00B56E22">
        <w:rPr>
          <w:rFonts w:ascii="LitNusx" w:hAnsi="LitNusx"/>
          <w:sz w:val="22"/>
          <w:szCs w:val="22"/>
          <w:lang w:val="fr-FR"/>
        </w:rPr>
        <w:softHyphen/>
        <w:t>a</w:t>
      </w:r>
      <w:r w:rsidRPr="00B56E22">
        <w:rPr>
          <w:rFonts w:ascii="LitNusx" w:hAnsi="LitNusx"/>
          <w:sz w:val="22"/>
          <w:szCs w:val="22"/>
          <w:lang w:val="fr-FR"/>
        </w:rPr>
        <w:softHyphen/>
        <w:t>li</w:t>
      </w:r>
      <w:r w:rsidRPr="00B56E22">
        <w:rPr>
          <w:rFonts w:ascii="LitNusx" w:hAnsi="LitNusx"/>
          <w:sz w:val="22"/>
          <w:szCs w:val="22"/>
          <w:lang w:val="fr-FR"/>
        </w:rPr>
        <w:softHyphen/>
        <w:t>za</w:t>
      </w:r>
      <w:r w:rsidRPr="00B56E22">
        <w:rPr>
          <w:rFonts w:ascii="LitNusx" w:hAnsi="LitNusx"/>
          <w:sz w:val="22"/>
          <w:szCs w:val="22"/>
          <w:lang w:val="fr-FR"/>
        </w:rPr>
        <w:softHyphen/>
        <w:t>ci</w:t>
      </w:r>
      <w:r w:rsidRPr="00B56E22">
        <w:rPr>
          <w:rFonts w:ascii="LitNusx" w:hAnsi="LitNusx"/>
          <w:sz w:val="22"/>
          <w:szCs w:val="22"/>
          <w:lang w:val="fr-FR"/>
        </w:rPr>
        <w:softHyphen/>
        <w:t>as.</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am</w:t>
      </w:r>
      <w:r w:rsidRPr="00B56E22">
        <w:rPr>
          <w:rFonts w:ascii="LitNusx" w:hAnsi="LitNusx"/>
          <w:sz w:val="22"/>
          <w:szCs w:val="22"/>
          <w:lang w:val="fr-FR"/>
        </w:rPr>
        <w:softHyphen/>
        <w:t>ri</w:t>
      </w:r>
      <w:r w:rsidRPr="00B56E22">
        <w:rPr>
          <w:rFonts w:ascii="LitNusx" w:hAnsi="LitNusx"/>
          <w:sz w:val="22"/>
          <w:szCs w:val="22"/>
          <w:lang w:val="fr-FR"/>
        </w:rPr>
        <w:softHyphen/>
        <w:t>gad, Ta</w:t>
      </w:r>
      <w:r w:rsidRPr="00B56E22">
        <w:rPr>
          <w:rFonts w:ascii="LitNusx" w:hAnsi="LitNusx"/>
          <w:sz w:val="22"/>
          <w:szCs w:val="22"/>
          <w:lang w:val="fr-FR"/>
        </w:rPr>
        <w:softHyphen/>
        <w:t>na</w:t>
      </w:r>
      <w:r w:rsidRPr="00B56E22">
        <w:rPr>
          <w:rFonts w:ascii="LitNusx" w:hAnsi="LitNusx"/>
          <w:sz w:val="22"/>
          <w:szCs w:val="22"/>
          <w:lang w:val="fr-FR"/>
        </w:rPr>
        <w:softHyphen/>
        <w:t>med</w:t>
      </w:r>
      <w:r w:rsidRPr="00B56E22">
        <w:rPr>
          <w:rFonts w:ascii="LitNusx" w:hAnsi="LitNusx"/>
          <w:sz w:val="22"/>
          <w:szCs w:val="22"/>
          <w:lang w:val="fr-FR"/>
        </w:rPr>
        <w:softHyphen/>
        <w:t>ro</w:t>
      </w:r>
      <w:r w:rsidRPr="00B56E22">
        <w:rPr>
          <w:rFonts w:ascii="LitNusx" w:hAnsi="LitNusx"/>
          <w:sz w:val="22"/>
          <w:szCs w:val="22"/>
          <w:lang w:val="fr-FR"/>
        </w:rPr>
        <w:softHyphen/>
        <w:t>ve moT</w:t>
      </w:r>
      <w:r w:rsidRPr="00B56E22">
        <w:rPr>
          <w:rFonts w:ascii="LitNusx" w:hAnsi="LitNusx"/>
          <w:sz w:val="22"/>
          <w:szCs w:val="22"/>
          <w:lang w:val="fr-FR"/>
        </w:rPr>
        <w:softHyphen/>
        <w:t>xov</w:t>
      </w:r>
      <w:r w:rsidRPr="00B56E22">
        <w:rPr>
          <w:rFonts w:ascii="LitNusx" w:hAnsi="LitNusx"/>
          <w:sz w:val="22"/>
          <w:szCs w:val="22"/>
          <w:lang w:val="fr-FR"/>
        </w:rPr>
        <w:softHyphen/>
        <w:t>na</w:t>
      </w:r>
      <w:r w:rsidRPr="00B56E22">
        <w:rPr>
          <w:rFonts w:ascii="LitNusx" w:hAnsi="LitNusx"/>
          <w:sz w:val="22"/>
          <w:szCs w:val="22"/>
          <w:lang w:val="fr-FR"/>
        </w:rPr>
        <w:softHyphen/>
        <w:t>Ta Se</w:t>
      </w:r>
      <w:r w:rsidRPr="00B56E22">
        <w:rPr>
          <w:rFonts w:ascii="LitNusx" w:hAnsi="LitNusx"/>
          <w:sz w:val="22"/>
          <w:szCs w:val="22"/>
          <w:lang w:val="fr-FR"/>
        </w:rPr>
        <w:softHyphen/>
        <w:t>sa</w:t>
      </w:r>
      <w:r w:rsidRPr="00B56E22">
        <w:rPr>
          <w:rFonts w:ascii="LitNusx" w:hAnsi="LitNusx"/>
          <w:sz w:val="22"/>
          <w:szCs w:val="22"/>
          <w:lang w:val="fr-FR"/>
        </w:rPr>
        <w:softHyphen/>
        <w:t>ba</w:t>
      </w:r>
      <w:r w:rsidRPr="00B56E22">
        <w:rPr>
          <w:rFonts w:ascii="LitNusx" w:hAnsi="LitNusx"/>
          <w:sz w:val="22"/>
          <w:szCs w:val="22"/>
          <w:lang w:val="fr-FR"/>
        </w:rPr>
        <w:softHyphen/>
        <w:t>mi</w:t>
      </w:r>
      <w:r w:rsidRPr="00B56E22">
        <w:rPr>
          <w:rFonts w:ascii="LitNusx" w:hAnsi="LitNusx"/>
          <w:sz w:val="22"/>
          <w:szCs w:val="22"/>
          <w:lang w:val="fr-FR"/>
        </w:rPr>
        <w:softHyphen/>
        <w:t>sad</w:t>
      </w:r>
      <w:r>
        <w:rPr>
          <w:rFonts w:ascii="LitNusx" w:hAnsi="LitNusx"/>
          <w:sz w:val="22"/>
          <w:szCs w:val="22"/>
          <w:lang w:val="fr-FR"/>
        </w:rPr>
        <w:t>,</w:t>
      </w:r>
      <w:r w:rsidRPr="00B56E22">
        <w:rPr>
          <w:rFonts w:ascii="LitNusx" w:hAnsi="LitNusx"/>
          <w:sz w:val="22"/>
          <w:szCs w:val="22"/>
          <w:lang w:val="fr-FR"/>
        </w:rPr>
        <w:t xml:space="preserve"> sa</w:t>
      </w:r>
      <w:r w:rsidRPr="00B56E22">
        <w:rPr>
          <w:rFonts w:ascii="LitNusx" w:hAnsi="LitNusx"/>
          <w:sz w:val="22"/>
          <w:szCs w:val="22"/>
          <w:lang w:val="fr-FR"/>
        </w:rPr>
        <w:softHyphen/>
        <w:t>qar</w:t>
      </w:r>
      <w:r w:rsidRPr="00B56E22">
        <w:rPr>
          <w:rFonts w:ascii="LitNusx" w:hAnsi="LitNusx"/>
          <w:sz w:val="22"/>
          <w:szCs w:val="22"/>
          <w:lang w:val="fr-FR"/>
        </w:rPr>
        <w:softHyphen/>
        <w:t>Tve</w:t>
      </w:r>
      <w:r w:rsidRPr="00B56E22">
        <w:rPr>
          <w:rFonts w:ascii="LitNusx" w:hAnsi="LitNusx"/>
          <w:sz w:val="22"/>
          <w:szCs w:val="22"/>
          <w:lang w:val="fr-FR"/>
        </w:rPr>
        <w:softHyphen/>
        <w:t>lo</w:t>
      </w:r>
      <w:r w:rsidRPr="00B56E22">
        <w:rPr>
          <w:rFonts w:ascii="LitNusx" w:hAnsi="LitNusx"/>
          <w:sz w:val="22"/>
          <w:szCs w:val="22"/>
          <w:lang w:val="fr-FR"/>
        </w:rPr>
        <w:softHyphen/>
        <w:t>Si pri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bul 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eb</w:t>
      </w:r>
      <w:r w:rsidRPr="00B56E22">
        <w:rPr>
          <w:rFonts w:ascii="LitNusx" w:hAnsi="LitNusx"/>
          <w:sz w:val="22"/>
          <w:szCs w:val="22"/>
          <w:lang w:val="fr-FR"/>
        </w:rPr>
        <w:softHyphen/>
        <w:t>Si mo</w:t>
      </w:r>
      <w:r w:rsidRPr="00B56E22">
        <w:rPr>
          <w:rFonts w:ascii="LitNusx" w:hAnsi="LitNusx"/>
          <w:sz w:val="22"/>
          <w:szCs w:val="22"/>
          <w:lang w:val="fr-FR"/>
        </w:rPr>
        <w:softHyphen/>
        <w:t>ra</w:t>
      </w:r>
      <w:r w:rsidRPr="00B56E22">
        <w:rPr>
          <w:rFonts w:ascii="LitNusx" w:hAnsi="LitNusx"/>
          <w:sz w:val="22"/>
          <w:szCs w:val="22"/>
          <w:lang w:val="fr-FR"/>
        </w:rPr>
        <w:softHyphen/>
        <w:t>lu</w:t>
      </w:r>
      <w:r w:rsidRPr="00B56E22">
        <w:rPr>
          <w:rFonts w:ascii="LitNusx" w:hAnsi="LitNusx"/>
          <w:sz w:val="22"/>
          <w:szCs w:val="22"/>
          <w:lang w:val="fr-FR"/>
        </w:rPr>
        <w:softHyphen/>
        <w:t>rad moZ</w:t>
      </w:r>
      <w:r w:rsidRPr="00B56E22">
        <w:rPr>
          <w:rFonts w:ascii="LitNusx" w:hAnsi="LitNusx"/>
          <w:sz w:val="22"/>
          <w:szCs w:val="22"/>
          <w:lang w:val="fr-FR"/>
        </w:rPr>
        <w:softHyphen/>
        <w:t>ve</w:t>
      </w:r>
      <w:r w:rsidRPr="00B56E22">
        <w:rPr>
          <w:rFonts w:ascii="LitNusx" w:hAnsi="LitNusx"/>
          <w:sz w:val="22"/>
          <w:szCs w:val="22"/>
          <w:lang w:val="fr-FR"/>
        </w:rPr>
        <w:softHyphen/>
        <w:t>le</w:t>
      </w:r>
      <w:r w:rsidRPr="00B56E22">
        <w:rPr>
          <w:rFonts w:ascii="LitNusx" w:hAnsi="LitNusx"/>
          <w:sz w:val="22"/>
          <w:szCs w:val="22"/>
          <w:lang w:val="fr-FR"/>
        </w:rPr>
        <w:softHyphen/>
        <w:t>bu</w:t>
      </w:r>
      <w:r w:rsidRPr="00B56E22">
        <w:rPr>
          <w:rFonts w:ascii="LitNusx" w:hAnsi="LitNusx"/>
          <w:sz w:val="22"/>
          <w:szCs w:val="22"/>
          <w:lang w:val="fr-FR"/>
        </w:rPr>
        <w:softHyphen/>
        <w:t>li Zi</w:t>
      </w:r>
      <w:r w:rsidRPr="00B56E22">
        <w:rPr>
          <w:rFonts w:ascii="LitNusx" w:hAnsi="LitNusx"/>
          <w:sz w:val="22"/>
          <w:szCs w:val="22"/>
          <w:lang w:val="fr-FR"/>
        </w:rPr>
        <w:softHyphen/>
        <w:t>ri</w:t>
      </w:r>
      <w:r w:rsidRPr="00B56E22">
        <w:rPr>
          <w:rFonts w:ascii="LitNusx" w:hAnsi="LitNusx"/>
          <w:sz w:val="22"/>
          <w:szCs w:val="22"/>
          <w:lang w:val="fr-FR"/>
        </w:rPr>
        <w:softHyphen/>
        <w:t>Ta</w:t>
      </w:r>
      <w:r w:rsidRPr="00B56E22">
        <w:rPr>
          <w:rFonts w:ascii="LitNusx" w:hAnsi="LitNusx"/>
          <w:sz w:val="22"/>
          <w:szCs w:val="22"/>
          <w:lang w:val="fr-FR"/>
        </w:rPr>
        <w:softHyphen/>
        <w:t>di ka</w:t>
      </w:r>
      <w:r w:rsidRPr="00B56E22">
        <w:rPr>
          <w:rFonts w:ascii="LitNusx" w:hAnsi="LitNusx"/>
          <w:sz w:val="22"/>
          <w:szCs w:val="22"/>
          <w:lang w:val="fr-FR"/>
        </w:rPr>
        <w:softHyphen/>
        <w:t>pi</w:t>
      </w:r>
      <w:r w:rsidRPr="00B56E22">
        <w:rPr>
          <w:rFonts w:ascii="LitNusx" w:hAnsi="LitNusx"/>
          <w:sz w:val="22"/>
          <w:szCs w:val="22"/>
          <w:lang w:val="fr-FR"/>
        </w:rPr>
        <w:softHyphen/>
        <w:t>ta</w:t>
      </w:r>
      <w:r w:rsidRPr="00B56E22">
        <w:rPr>
          <w:rFonts w:ascii="LitNusx" w:hAnsi="LitNusx"/>
          <w:sz w:val="22"/>
          <w:szCs w:val="22"/>
          <w:lang w:val="fr-FR"/>
        </w:rPr>
        <w:softHyphen/>
        <w:t>lis ga</w:t>
      </w:r>
      <w:r w:rsidRPr="00B56E22">
        <w:rPr>
          <w:rFonts w:ascii="LitNusx" w:hAnsi="LitNusx"/>
          <w:sz w:val="22"/>
          <w:szCs w:val="22"/>
          <w:lang w:val="fr-FR"/>
        </w:rPr>
        <w:softHyphen/>
        <w:t>nax</w:t>
      </w:r>
      <w:r w:rsidRPr="00B56E22">
        <w:rPr>
          <w:rFonts w:ascii="LitNusx" w:hAnsi="LitNusx"/>
          <w:sz w:val="22"/>
          <w:szCs w:val="22"/>
          <w:lang w:val="fr-FR"/>
        </w:rPr>
        <w:softHyphen/>
        <w:t>le</w:t>
      </w:r>
      <w:r w:rsidRPr="00B56E22">
        <w:rPr>
          <w:rFonts w:ascii="LitNusx" w:hAnsi="LitNusx"/>
          <w:sz w:val="22"/>
          <w:szCs w:val="22"/>
          <w:lang w:val="fr-FR"/>
        </w:rPr>
        <w:softHyphen/>
        <w:t>bis prob</w:t>
      </w:r>
      <w:r w:rsidRPr="00B56E22">
        <w:rPr>
          <w:rFonts w:ascii="LitNusx" w:hAnsi="LitNusx"/>
          <w:sz w:val="22"/>
          <w:szCs w:val="22"/>
          <w:lang w:val="fr-FR"/>
        </w:rPr>
        <w:softHyphen/>
        <w:t>le</w:t>
      </w:r>
      <w:r w:rsidRPr="00B56E22">
        <w:rPr>
          <w:rFonts w:ascii="LitNusx" w:hAnsi="LitNusx"/>
          <w:sz w:val="22"/>
          <w:szCs w:val="22"/>
          <w:lang w:val="fr-FR"/>
        </w:rPr>
        <w:softHyphen/>
        <w:t>ma sa</w:t>
      </w:r>
      <w:r w:rsidRPr="00B56E22">
        <w:rPr>
          <w:rFonts w:ascii="LitNusx" w:hAnsi="LitNusx"/>
          <w:sz w:val="22"/>
          <w:szCs w:val="22"/>
          <w:lang w:val="fr-FR"/>
        </w:rPr>
        <w:softHyphen/>
        <w:t>baz</w:t>
      </w:r>
      <w:r w:rsidRPr="00B56E22">
        <w:rPr>
          <w:rFonts w:ascii="LitNusx" w:hAnsi="LitNusx"/>
          <w:sz w:val="22"/>
          <w:szCs w:val="22"/>
          <w:lang w:val="fr-FR"/>
        </w:rPr>
        <w:softHyphen/>
        <w:t>ro eko</w:t>
      </w:r>
      <w:r w:rsidRPr="00B56E22">
        <w:rPr>
          <w:rFonts w:ascii="LitNusx" w:hAnsi="LitNusx"/>
          <w:sz w:val="22"/>
          <w:szCs w:val="22"/>
          <w:lang w:val="fr-FR"/>
        </w:rPr>
        <w:softHyphen/>
        <w:t>no</w:t>
      </w:r>
      <w:r w:rsidRPr="00B56E22">
        <w:rPr>
          <w:rFonts w:ascii="LitNusx" w:hAnsi="LitNusx"/>
          <w:sz w:val="22"/>
          <w:szCs w:val="22"/>
          <w:lang w:val="fr-FR"/>
        </w:rPr>
        <w:softHyphen/>
        <w:t>mi</w:t>
      </w:r>
      <w:r w:rsidRPr="00B56E22">
        <w:rPr>
          <w:rFonts w:ascii="LitNusx" w:hAnsi="LitNusx"/>
          <w:sz w:val="22"/>
          <w:szCs w:val="22"/>
          <w:lang w:val="fr-FR"/>
        </w:rPr>
        <w:softHyphen/>
        <w:t>ka</w:t>
      </w:r>
      <w:r w:rsidRPr="00B56E22">
        <w:rPr>
          <w:rFonts w:ascii="LitNusx" w:hAnsi="LitNusx"/>
          <w:sz w:val="22"/>
          <w:szCs w:val="22"/>
          <w:lang w:val="fr-FR"/>
        </w:rPr>
        <w:softHyphen/>
        <w:t>ze ga</w:t>
      </w:r>
      <w:r w:rsidRPr="00B56E22">
        <w:rPr>
          <w:rFonts w:ascii="LitNusx" w:hAnsi="LitNusx"/>
          <w:sz w:val="22"/>
          <w:szCs w:val="22"/>
          <w:lang w:val="fr-FR"/>
        </w:rPr>
        <w:softHyphen/>
        <w:t>das</w:t>
      </w:r>
      <w:r w:rsidRPr="00B56E22">
        <w:rPr>
          <w:rFonts w:ascii="LitNusx" w:hAnsi="LitNusx"/>
          <w:sz w:val="22"/>
          <w:szCs w:val="22"/>
          <w:lang w:val="fr-FR"/>
        </w:rPr>
        <w:softHyphen/>
        <w:t>vlis pi</w:t>
      </w:r>
      <w:r w:rsidRPr="00B56E22">
        <w:rPr>
          <w:rFonts w:ascii="LitNusx" w:hAnsi="LitNusx"/>
          <w:sz w:val="22"/>
          <w:szCs w:val="22"/>
          <w:lang w:val="fr-FR"/>
        </w:rPr>
        <w:softHyphen/>
        <w:t>ro</w:t>
      </w:r>
      <w:r w:rsidRPr="00B56E22">
        <w:rPr>
          <w:rFonts w:ascii="LitNusx" w:hAnsi="LitNusx"/>
          <w:sz w:val="22"/>
          <w:szCs w:val="22"/>
          <w:lang w:val="fr-FR"/>
        </w:rPr>
        <w:softHyphen/>
        <w:t>beb</w:t>
      </w:r>
      <w:r w:rsidRPr="00B56E22">
        <w:rPr>
          <w:rFonts w:ascii="LitNusx" w:hAnsi="LitNusx"/>
          <w:sz w:val="22"/>
          <w:szCs w:val="22"/>
          <w:lang w:val="fr-FR"/>
        </w:rPr>
        <w:softHyphen/>
        <w:t>Si me</w:t>
      </w:r>
      <w:r w:rsidRPr="00B56E22">
        <w:rPr>
          <w:rFonts w:ascii="LitNusx" w:hAnsi="LitNusx"/>
          <w:sz w:val="22"/>
          <w:szCs w:val="22"/>
          <w:lang w:val="fr-FR"/>
        </w:rPr>
        <w:softHyphen/>
        <w:t>tad aq</w:t>
      </w:r>
      <w:r w:rsidRPr="00B56E22">
        <w:rPr>
          <w:rFonts w:ascii="LitNusx" w:hAnsi="LitNusx"/>
          <w:sz w:val="22"/>
          <w:szCs w:val="22"/>
          <w:lang w:val="fr-FR"/>
        </w:rPr>
        <w:softHyphen/>
        <w:t>tu</w:t>
      </w:r>
      <w:r w:rsidRPr="00B56E22">
        <w:rPr>
          <w:rFonts w:ascii="LitNusx" w:hAnsi="LitNusx"/>
          <w:sz w:val="22"/>
          <w:szCs w:val="22"/>
          <w:lang w:val="fr-FR"/>
        </w:rPr>
        <w:softHyphen/>
        <w:t>a</w:t>
      </w:r>
      <w:r w:rsidRPr="00B56E22">
        <w:rPr>
          <w:rFonts w:ascii="LitNusx" w:hAnsi="LitNusx"/>
          <w:sz w:val="22"/>
          <w:szCs w:val="22"/>
          <w:lang w:val="fr-FR"/>
        </w:rPr>
        <w:softHyphen/>
        <w:t>lu</w:t>
      </w:r>
      <w:r w:rsidRPr="00B56E22">
        <w:rPr>
          <w:rFonts w:ascii="LitNusx" w:hAnsi="LitNusx"/>
          <w:sz w:val="22"/>
          <w:szCs w:val="22"/>
          <w:lang w:val="fr-FR"/>
        </w:rPr>
        <w:softHyphen/>
        <w:t>ria.</w:t>
      </w:r>
    </w:p>
    <w:p w:rsidR="00D46116"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Cve</w:t>
      </w:r>
      <w:r w:rsidRPr="00B56E22">
        <w:rPr>
          <w:rFonts w:ascii="LitNusx" w:hAnsi="LitNusx"/>
          <w:sz w:val="22"/>
          <w:szCs w:val="22"/>
          <w:lang w:val="fr-FR"/>
        </w:rPr>
        <w:softHyphen/>
        <w:t>ni az</w:t>
      </w:r>
      <w:r w:rsidRPr="00B56E22">
        <w:rPr>
          <w:rFonts w:ascii="LitNusx" w:hAnsi="LitNusx"/>
          <w:sz w:val="22"/>
          <w:szCs w:val="22"/>
          <w:lang w:val="fr-FR"/>
        </w:rPr>
        <w:softHyphen/>
        <w:t>riT, 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bis ne</w:t>
      </w:r>
      <w:r w:rsidRPr="00B56E22">
        <w:rPr>
          <w:rFonts w:ascii="LitNusx" w:hAnsi="LitNusx"/>
          <w:sz w:val="22"/>
          <w:szCs w:val="22"/>
          <w:lang w:val="fr-FR"/>
        </w:rPr>
        <w:softHyphen/>
        <w:t>bis</w:t>
      </w:r>
      <w:r w:rsidRPr="00B56E22">
        <w:rPr>
          <w:rFonts w:ascii="LitNusx" w:hAnsi="LitNusx"/>
          <w:sz w:val="22"/>
          <w:szCs w:val="22"/>
          <w:lang w:val="fr-FR"/>
        </w:rPr>
        <w:softHyphen/>
        <w:t>me</w:t>
      </w:r>
      <w:r w:rsidRPr="00B56E22">
        <w:rPr>
          <w:rFonts w:ascii="LitNusx" w:hAnsi="LitNusx"/>
          <w:sz w:val="22"/>
          <w:szCs w:val="22"/>
          <w:lang w:val="fr-FR"/>
        </w:rPr>
        <w:softHyphen/>
        <w:t>i</w:t>
      </w:r>
      <w:r w:rsidRPr="00B56E22">
        <w:rPr>
          <w:rFonts w:ascii="LitNusx" w:hAnsi="LitNusx"/>
          <w:sz w:val="22"/>
          <w:szCs w:val="22"/>
          <w:lang w:val="fr-FR"/>
        </w:rPr>
        <w:softHyphen/>
        <w:t>ri for</w:t>
      </w:r>
      <w:r w:rsidRPr="00B56E22">
        <w:rPr>
          <w:rFonts w:ascii="LitNusx" w:hAnsi="LitNusx"/>
          <w:sz w:val="22"/>
          <w:szCs w:val="22"/>
          <w:lang w:val="fr-FR"/>
        </w:rPr>
        <w:softHyphen/>
        <w:t>mis pi</w:t>
      </w:r>
      <w:r w:rsidRPr="00B56E22">
        <w:rPr>
          <w:rFonts w:ascii="LitNusx" w:hAnsi="LitNusx"/>
          <w:sz w:val="22"/>
          <w:szCs w:val="22"/>
          <w:lang w:val="fr-FR"/>
        </w:rPr>
        <w:softHyphen/>
        <w:t>ro</w:t>
      </w:r>
      <w:r w:rsidRPr="00B56E22">
        <w:rPr>
          <w:rFonts w:ascii="LitNusx" w:hAnsi="LitNusx"/>
          <w:sz w:val="22"/>
          <w:szCs w:val="22"/>
          <w:lang w:val="fr-FR"/>
        </w:rPr>
        <w:softHyphen/>
        <w:t>beb</w:t>
      </w:r>
      <w:r w:rsidRPr="00B56E22">
        <w:rPr>
          <w:rFonts w:ascii="LitNusx" w:hAnsi="LitNusx"/>
          <w:sz w:val="22"/>
          <w:szCs w:val="22"/>
          <w:lang w:val="fr-FR"/>
        </w:rPr>
        <w:softHyphen/>
        <w:t>Si da gan</w:t>
      </w:r>
      <w:r w:rsidRPr="00B56E22">
        <w:rPr>
          <w:rFonts w:ascii="LitNusx" w:hAnsi="LitNusx"/>
          <w:sz w:val="22"/>
          <w:szCs w:val="22"/>
          <w:lang w:val="fr-FR"/>
        </w:rPr>
        <w:softHyphen/>
        <w:t>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biT ker</w:t>
      </w:r>
      <w:r w:rsidRPr="00B56E22">
        <w:rPr>
          <w:rFonts w:ascii="LitNusx" w:hAnsi="LitNusx"/>
          <w:sz w:val="22"/>
          <w:szCs w:val="22"/>
          <w:lang w:val="fr-FR"/>
        </w:rPr>
        <w:softHyphen/>
        <w:t>Zo pri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bul 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eb</w:t>
      </w:r>
      <w:r w:rsidRPr="00B56E22">
        <w:rPr>
          <w:rFonts w:ascii="LitNusx" w:hAnsi="LitNusx"/>
          <w:sz w:val="22"/>
          <w:szCs w:val="22"/>
          <w:lang w:val="fr-FR"/>
        </w:rPr>
        <w:softHyphen/>
        <w:t>Si, mo</w:t>
      </w:r>
      <w:r w:rsidRPr="00B56E22">
        <w:rPr>
          <w:rFonts w:ascii="LitNusx" w:hAnsi="LitNusx"/>
          <w:sz w:val="22"/>
          <w:szCs w:val="22"/>
          <w:lang w:val="fr-FR"/>
        </w:rPr>
        <w:softHyphen/>
        <w:t>ra</w:t>
      </w:r>
      <w:r w:rsidRPr="00B56E22">
        <w:rPr>
          <w:rFonts w:ascii="LitNusx" w:hAnsi="LitNusx"/>
          <w:sz w:val="22"/>
          <w:szCs w:val="22"/>
          <w:lang w:val="fr-FR"/>
        </w:rPr>
        <w:softHyphen/>
        <w:t>lu</w:t>
      </w:r>
      <w:r w:rsidRPr="00B56E22">
        <w:rPr>
          <w:rFonts w:ascii="LitNusx" w:hAnsi="LitNusx"/>
          <w:sz w:val="22"/>
          <w:szCs w:val="22"/>
          <w:lang w:val="fr-FR"/>
        </w:rPr>
        <w:softHyphen/>
        <w:t>rad moZ</w:t>
      </w:r>
      <w:r w:rsidRPr="00B56E22">
        <w:rPr>
          <w:rFonts w:ascii="LitNusx" w:hAnsi="LitNusx"/>
          <w:sz w:val="22"/>
          <w:szCs w:val="22"/>
          <w:lang w:val="fr-FR"/>
        </w:rPr>
        <w:softHyphen/>
        <w:t>ve</w:t>
      </w:r>
      <w:r w:rsidRPr="00B56E22">
        <w:rPr>
          <w:rFonts w:ascii="LitNusx" w:hAnsi="LitNusx"/>
          <w:sz w:val="22"/>
          <w:szCs w:val="22"/>
          <w:lang w:val="fr-FR"/>
        </w:rPr>
        <w:softHyphen/>
        <w:t>le</w:t>
      </w:r>
      <w:r w:rsidRPr="00B56E22">
        <w:rPr>
          <w:rFonts w:ascii="LitNusx" w:hAnsi="LitNusx"/>
          <w:sz w:val="22"/>
          <w:szCs w:val="22"/>
          <w:lang w:val="fr-FR"/>
        </w:rPr>
        <w:softHyphen/>
        <w:t>bu</w:t>
      </w:r>
      <w:r w:rsidRPr="00B56E22">
        <w:rPr>
          <w:rFonts w:ascii="LitNusx" w:hAnsi="LitNusx"/>
          <w:sz w:val="22"/>
          <w:szCs w:val="22"/>
          <w:lang w:val="fr-FR"/>
        </w:rPr>
        <w:softHyphen/>
        <w:t>li, so</w:t>
      </w:r>
      <w:r w:rsidRPr="00B56E22">
        <w:rPr>
          <w:rFonts w:ascii="LitNusx" w:hAnsi="LitNusx"/>
          <w:sz w:val="22"/>
          <w:szCs w:val="22"/>
          <w:lang w:val="fr-FR"/>
        </w:rPr>
        <w:softHyphen/>
        <w:t>ci</w:t>
      </w:r>
      <w:r w:rsidRPr="00B56E22">
        <w:rPr>
          <w:rFonts w:ascii="LitNusx" w:hAnsi="LitNusx"/>
          <w:sz w:val="22"/>
          <w:szCs w:val="22"/>
          <w:lang w:val="fr-FR"/>
        </w:rPr>
        <w:softHyphen/>
        <w:t>a</w:t>
      </w:r>
      <w:r w:rsidRPr="00B56E22">
        <w:rPr>
          <w:rFonts w:ascii="LitNusx" w:hAnsi="LitNusx"/>
          <w:sz w:val="22"/>
          <w:szCs w:val="22"/>
          <w:lang w:val="fr-FR"/>
        </w:rPr>
        <w:softHyphen/>
        <w:t>lu</w:t>
      </w:r>
      <w:r w:rsidRPr="00B56E22">
        <w:rPr>
          <w:rFonts w:ascii="LitNusx" w:hAnsi="LitNusx"/>
          <w:sz w:val="22"/>
          <w:szCs w:val="22"/>
          <w:lang w:val="fr-FR"/>
        </w:rPr>
        <w:softHyphen/>
        <w:t>rad uvar</w:t>
      </w:r>
      <w:r w:rsidRPr="00B56E22">
        <w:rPr>
          <w:rFonts w:ascii="LitNusx" w:hAnsi="LitNusx"/>
          <w:sz w:val="22"/>
          <w:szCs w:val="22"/>
          <w:lang w:val="fr-FR"/>
        </w:rPr>
        <w:softHyphen/>
        <w:t>gi</w:t>
      </w:r>
      <w:r w:rsidRPr="00B56E22">
        <w:rPr>
          <w:rFonts w:ascii="LitNusx" w:hAnsi="LitNusx"/>
          <w:sz w:val="22"/>
          <w:szCs w:val="22"/>
          <w:lang w:val="fr-FR"/>
        </w:rPr>
        <w:softHyphen/>
        <w:t>si teq</w:t>
      </w:r>
      <w:r w:rsidRPr="00B56E22">
        <w:rPr>
          <w:rFonts w:ascii="LitNusx" w:hAnsi="LitNusx"/>
          <w:sz w:val="22"/>
          <w:szCs w:val="22"/>
          <w:lang w:val="fr-FR"/>
        </w:rPr>
        <w:softHyphen/>
        <w:t>ni</w:t>
      </w:r>
      <w:r w:rsidRPr="00B56E22">
        <w:rPr>
          <w:rFonts w:ascii="LitNusx" w:hAnsi="LitNusx"/>
          <w:sz w:val="22"/>
          <w:szCs w:val="22"/>
          <w:lang w:val="fr-FR"/>
        </w:rPr>
        <w:softHyphen/>
        <w:t>kis ga</w:t>
      </w:r>
      <w:r w:rsidRPr="00B56E22">
        <w:rPr>
          <w:rFonts w:ascii="LitNusx" w:hAnsi="LitNusx"/>
          <w:sz w:val="22"/>
          <w:szCs w:val="22"/>
          <w:lang w:val="fr-FR"/>
        </w:rPr>
        <w:softHyphen/>
        <w:t>nax</w:t>
      </w:r>
      <w:r w:rsidRPr="00B56E22">
        <w:rPr>
          <w:rFonts w:ascii="LitNusx" w:hAnsi="LitNusx"/>
          <w:sz w:val="22"/>
          <w:szCs w:val="22"/>
          <w:lang w:val="fr-FR"/>
        </w:rPr>
        <w:softHyphen/>
        <w:t>le</w:t>
      </w:r>
      <w:r w:rsidRPr="00B56E22">
        <w:rPr>
          <w:rFonts w:ascii="LitNusx" w:hAnsi="LitNusx"/>
          <w:sz w:val="22"/>
          <w:szCs w:val="22"/>
          <w:lang w:val="fr-FR"/>
        </w:rPr>
        <w:softHyphen/>
        <w:t>ba da Se</w:t>
      </w:r>
      <w:r w:rsidRPr="00B56E22">
        <w:rPr>
          <w:rFonts w:ascii="LitNusx" w:hAnsi="LitNusx"/>
          <w:sz w:val="22"/>
          <w:szCs w:val="22"/>
          <w:lang w:val="fr-FR"/>
        </w:rPr>
        <w:softHyphen/>
        <w:t>sa</w:t>
      </w:r>
      <w:r w:rsidRPr="00B56E22">
        <w:rPr>
          <w:rFonts w:ascii="LitNusx" w:hAnsi="LitNusx"/>
          <w:sz w:val="22"/>
          <w:szCs w:val="22"/>
          <w:lang w:val="fr-FR"/>
        </w:rPr>
        <w:softHyphen/>
        <w:t>ba</w:t>
      </w:r>
      <w:r w:rsidRPr="00B56E22">
        <w:rPr>
          <w:rFonts w:ascii="LitNusx" w:hAnsi="LitNusx"/>
          <w:sz w:val="22"/>
          <w:szCs w:val="22"/>
          <w:lang w:val="fr-FR"/>
        </w:rPr>
        <w:softHyphen/>
        <w:t>mi</w:t>
      </w:r>
      <w:r w:rsidRPr="00B56E22">
        <w:rPr>
          <w:rFonts w:ascii="LitNusx" w:hAnsi="LitNusx"/>
          <w:sz w:val="22"/>
          <w:szCs w:val="22"/>
          <w:lang w:val="fr-FR"/>
        </w:rPr>
        <w:softHyphen/>
        <w:t>sad, sa</w:t>
      </w:r>
      <w:r w:rsidRPr="00B56E22">
        <w:rPr>
          <w:rFonts w:ascii="LitNusx" w:hAnsi="LitNusx"/>
          <w:sz w:val="22"/>
          <w:szCs w:val="22"/>
          <w:lang w:val="fr-FR"/>
        </w:rPr>
        <w:softHyphen/>
        <w:t>zo</w:t>
      </w:r>
      <w:r w:rsidRPr="00B56E22">
        <w:rPr>
          <w:rFonts w:ascii="LitNusx" w:hAnsi="LitNusx"/>
          <w:sz w:val="22"/>
          <w:szCs w:val="22"/>
          <w:lang w:val="fr-FR"/>
        </w:rPr>
        <w:softHyphen/>
        <w:t>ga</w:t>
      </w:r>
      <w:r w:rsidRPr="00B56E22">
        <w:rPr>
          <w:rFonts w:ascii="LitNusx" w:hAnsi="LitNusx"/>
          <w:sz w:val="22"/>
          <w:szCs w:val="22"/>
          <w:lang w:val="fr-FR"/>
        </w:rPr>
        <w:softHyphen/>
        <w:t>do</w:t>
      </w:r>
      <w:r w:rsidRPr="00B56E22">
        <w:rPr>
          <w:rFonts w:ascii="LitNusx" w:hAnsi="LitNusx"/>
          <w:sz w:val="22"/>
          <w:szCs w:val="22"/>
          <w:lang w:val="fr-FR"/>
        </w:rPr>
        <w:softHyphen/>
        <w:t>eb</w:t>
      </w:r>
      <w:r w:rsidRPr="00B56E22">
        <w:rPr>
          <w:rFonts w:ascii="LitNusx" w:hAnsi="LitNusx"/>
          <w:sz w:val="22"/>
          <w:szCs w:val="22"/>
          <w:lang w:val="fr-FR"/>
        </w:rPr>
        <w:softHyphen/>
        <w:t>ri</w:t>
      </w:r>
      <w:r w:rsidRPr="00B56E22">
        <w:rPr>
          <w:rFonts w:ascii="LitNusx" w:hAnsi="LitNusx"/>
          <w:sz w:val="22"/>
          <w:szCs w:val="22"/>
          <w:lang w:val="fr-FR"/>
        </w:rPr>
        <w:softHyphen/>
        <w:t>vad nor</w:t>
      </w:r>
      <w:r w:rsidRPr="00B56E22">
        <w:rPr>
          <w:rFonts w:ascii="LitNusx" w:hAnsi="LitNusx"/>
          <w:sz w:val="22"/>
          <w:szCs w:val="22"/>
          <w:lang w:val="fr-FR"/>
        </w:rPr>
        <w:softHyphen/>
        <w:t>ma</w:t>
      </w:r>
      <w:r w:rsidRPr="00B56E22">
        <w:rPr>
          <w:rFonts w:ascii="LitNusx" w:hAnsi="LitNusx"/>
          <w:sz w:val="22"/>
          <w:szCs w:val="22"/>
          <w:lang w:val="fr-FR"/>
        </w:rPr>
        <w:softHyphen/>
        <w:t>lu</w:t>
      </w:r>
      <w:r w:rsidRPr="00B56E22">
        <w:rPr>
          <w:rFonts w:ascii="LitNusx" w:hAnsi="LitNusx"/>
          <w:sz w:val="22"/>
          <w:szCs w:val="22"/>
          <w:lang w:val="fr-FR"/>
        </w:rPr>
        <w:softHyphen/>
        <w:t>ri Sro</w:t>
      </w:r>
      <w:r w:rsidRPr="00B56E22">
        <w:rPr>
          <w:rFonts w:ascii="LitNusx" w:hAnsi="LitNusx"/>
          <w:sz w:val="22"/>
          <w:szCs w:val="22"/>
          <w:lang w:val="fr-FR"/>
        </w:rPr>
        <w:softHyphen/>
        <w:t>mis pi</w:t>
      </w:r>
      <w:r w:rsidRPr="00B56E22">
        <w:rPr>
          <w:rFonts w:ascii="LitNusx" w:hAnsi="LitNusx"/>
          <w:sz w:val="22"/>
          <w:szCs w:val="22"/>
          <w:lang w:val="fr-FR"/>
        </w:rPr>
        <w:softHyphen/>
        <w:t>ro</w:t>
      </w:r>
      <w:r w:rsidRPr="00B56E22">
        <w:rPr>
          <w:rFonts w:ascii="LitNusx" w:hAnsi="LitNusx"/>
          <w:sz w:val="22"/>
          <w:szCs w:val="22"/>
          <w:lang w:val="fr-FR"/>
        </w:rPr>
        <w:softHyphen/>
        <w:t>be</w:t>
      </w:r>
      <w:r w:rsidRPr="00B56E22">
        <w:rPr>
          <w:rFonts w:ascii="LitNusx" w:hAnsi="LitNusx"/>
          <w:sz w:val="22"/>
          <w:szCs w:val="22"/>
          <w:lang w:val="fr-FR"/>
        </w:rPr>
        <w:softHyphen/>
        <w:t>bis do</w:t>
      </w:r>
      <w:r w:rsidRPr="00B56E22">
        <w:rPr>
          <w:rFonts w:ascii="LitNusx" w:hAnsi="LitNusx"/>
          <w:sz w:val="22"/>
          <w:szCs w:val="22"/>
          <w:lang w:val="fr-FR"/>
        </w:rPr>
        <w:softHyphen/>
        <w:t>nis miR</w:t>
      </w:r>
      <w:r w:rsidRPr="00B56E22">
        <w:rPr>
          <w:rFonts w:ascii="LitNusx" w:hAnsi="LitNusx"/>
          <w:sz w:val="22"/>
          <w:szCs w:val="22"/>
          <w:lang w:val="fr-FR"/>
        </w:rPr>
        <w:softHyphen/>
        <w:t>we</w:t>
      </w:r>
      <w:r w:rsidRPr="00B56E22">
        <w:rPr>
          <w:rFonts w:ascii="LitNusx" w:hAnsi="LitNusx"/>
          <w:sz w:val="22"/>
          <w:szCs w:val="22"/>
          <w:lang w:val="fr-FR"/>
        </w:rPr>
        <w:softHyphen/>
        <w:t>va praq</w:t>
      </w:r>
      <w:r w:rsidRPr="00B56E22">
        <w:rPr>
          <w:rFonts w:ascii="LitNusx" w:hAnsi="LitNusx"/>
          <w:sz w:val="22"/>
          <w:szCs w:val="22"/>
          <w:lang w:val="fr-FR"/>
        </w:rPr>
        <w:softHyphen/>
        <w:t>ti</w:t>
      </w:r>
      <w:r w:rsidRPr="00B56E22">
        <w:rPr>
          <w:rFonts w:ascii="LitNusx" w:hAnsi="LitNusx"/>
          <w:sz w:val="22"/>
          <w:szCs w:val="22"/>
          <w:lang w:val="fr-FR"/>
        </w:rPr>
        <w:softHyphen/>
        <w:t>ku</w:t>
      </w:r>
      <w:r w:rsidRPr="00B56E22">
        <w:rPr>
          <w:rFonts w:ascii="LitNusx" w:hAnsi="LitNusx"/>
          <w:sz w:val="22"/>
          <w:szCs w:val="22"/>
          <w:lang w:val="fr-FR"/>
        </w:rPr>
        <w:softHyphen/>
        <w:t>lad gan</w:t>
      </w:r>
      <w:r w:rsidRPr="00B56E22">
        <w:rPr>
          <w:rFonts w:ascii="LitNusx" w:hAnsi="LitNusx"/>
          <w:sz w:val="22"/>
          <w:szCs w:val="22"/>
          <w:lang w:val="fr-FR"/>
        </w:rPr>
        <w:softHyphen/>
        <w:t>xor</w:t>
      </w:r>
      <w:r w:rsidRPr="00B56E22">
        <w:rPr>
          <w:rFonts w:ascii="LitNusx" w:hAnsi="LitNusx"/>
          <w:sz w:val="22"/>
          <w:szCs w:val="22"/>
          <w:lang w:val="fr-FR"/>
        </w:rPr>
        <w:softHyphen/>
        <w:t>ci</w:t>
      </w:r>
      <w:r w:rsidRPr="00B56E22">
        <w:rPr>
          <w:rFonts w:ascii="LitNusx" w:hAnsi="LitNusx"/>
          <w:sz w:val="22"/>
          <w:szCs w:val="22"/>
          <w:lang w:val="fr-FR"/>
        </w:rPr>
        <w:softHyphen/>
        <w:t>el</w:t>
      </w:r>
      <w:r w:rsidRPr="00B56E22">
        <w:rPr>
          <w:rFonts w:ascii="LitNusx" w:hAnsi="LitNusx"/>
          <w:sz w:val="22"/>
          <w:szCs w:val="22"/>
          <w:lang w:val="fr-FR"/>
        </w:rPr>
        <w:softHyphen/>
        <w:t>de</w:t>
      </w:r>
      <w:r w:rsidRPr="00B56E22">
        <w:rPr>
          <w:rFonts w:ascii="LitNusx" w:hAnsi="LitNusx"/>
          <w:sz w:val="22"/>
          <w:szCs w:val="22"/>
          <w:lang w:val="fr-FR"/>
        </w:rPr>
        <w:softHyphen/>
        <w:t>ba mxo</w:t>
      </w:r>
      <w:r w:rsidRPr="00B56E22">
        <w:rPr>
          <w:rFonts w:ascii="LitNusx" w:hAnsi="LitNusx"/>
          <w:sz w:val="22"/>
          <w:szCs w:val="22"/>
          <w:lang w:val="fr-FR"/>
        </w:rPr>
        <w:softHyphen/>
        <w:t>lod ma</w:t>
      </w:r>
      <w:r w:rsidRPr="00B56E22">
        <w:rPr>
          <w:rFonts w:ascii="LitNusx" w:hAnsi="LitNusx"/>
          <w:sz w:val="22"/>
          <w:szCs w:val="22"/>
          <w:lang w:val="fr-FR"/>
        </w:rPr>
        <w:softHyphen/>
        <w:t>Sin, ro</w:t>
      </w:r>
      <w:r w:rsidRPr="00B56E22">
        <w:rPr>
          <w:rFonts w:ascii="LitNusx" w:hAnsi="LitNusx"/>
          <w:sz w:val="22"/>
          <w:szCs w:val="22"/>
          <w:lang w:val="fr-FR"/>
        </w:rPr>
        <w:softHyphen/>
        <w:t>ca esa Tu is sa</w:t>
      </w:r>
      <w:r w:rsidRPr="00B56E22">
        <w:rPr>
          <w:rFonts w:ascii="LitNusx" w:hAnsi="LitNusx"/>
          <w:sz w:val="22"/>
          <w:szCs w:val="22"/>
          <w:lang w:val="fr-FR"/>
        </w:rPr>
        <w:softHyphen/>
        <w:t>war</w:t>
      </w:r>
      <w:r w:rsidRPr="00B56E22">
        <w:rPr>
          <w:rFonts w:ascii="LitNusx" w:hAnsi="LitNusx"/>
          <w:sz w:val="22"/>
          <w:szCs w:val="22"/>
          <w:lang w:val="fr-FR"/>
        </w:rPr>
        <w:softHyphen/>
        <w:t>mo</w:t>
      </w:r>
      <w:r>
        <w:rPr>
          <w:rFonts w:ascii="LitNusx" w:hAnsi="LitNusx"/>
          <w:sz w:val="22"/>
          <w:szCs w:val="22"/>
          <w:lang w:val="fr-FR"/>
        </w:rPr>
        <w:t xml:space="preserve">, axali menejmentis safuZvelze, </w:t>
      </w:r>
      <w:r w:rsidRPr="00B56E22">
        <w:rPr>
          <w:rFonts w:ascii="LitNusx" w:hAnsi="LitNusx"/>
          <w:sz w:val="22"/>
          <w:szCs w:val="22"/>
          <w:lang w:val="fr-FR"/>
        </w:rPr>
        <w:t xml:space="preserve"> eko</w:t>
      </w:r>
      <w:r w:rsidRPr="00B56E22">
        <w:rPr>
          <w:rFonts w:ascii="LitNusx" w:hAnsi="LitNusx"/>
          <w:sz w:val="22"/>
          <w:szCs w:val="22"/>
          <w:lang w:val="fr-FR"/>
        </w:rPr>
        <w:softHyphen/>
        <w:t>no</w:t>
      </w:r>
      <w:r w:rsidRPr="00B56E22">
        <w:rPr>
          <w:rFonts w:ascii="LitNusx" w:hAnsi="LitNusx"/>
          <w:sz w:val="22"/>
          <w:szCs w:val="22"/>
          <w:lang w:val="fr-FR"/>
        </w:rPr>
        <w:softHyphen/>
        <w:t>mi</w:t>
      </w:r>
      <w:r w:rsidRPr="00B56E22">
        <w:rPr>
          <w:rFonts w:ascii="LitNusx" w:hAnsi="LitNusx"/>
          <w:sz w:val="22"/>
          <w:szCs w:val="22"/>
          <w:lang w:val="fr-FR"/>
        </w:rPr>
        <w:softHyphen/>
        <w:t>ku</w:t>
      </w:r>
      <w:r w:rsidRPr="00B56E22">
        <w:rPr>
          <w:rFonts w:ascii="LitNusx" w:hAnsi="LitNusx"/>
          <w:sz w:val="22"/>
          <w:szCs w:val="22"/>
          <w:lang w:val="fr-FR"/>
        </w:rPr>
        <w:softHyphen/>
        <w:t>rad gaZ</w:t>
      </w:r>
      <w:r w:rsidRPr="00B56E22">
        <w:rPr>
          <w:rFonts w:ascii="LitNusx" w:hAnsi="LitNusx"/>
          <w:sz w:val="22"/>
          <w:szCs w:val="22"/>
          <w:lang w:val="fr-FR"/>
        </w:rPr>
        <w:softHyphen/>
        <w:t>li</w:t>
      </w:r>
      <w:r w:rsidRPr="00B56E22">
        <w:rPr>
          <w:rFonts w:ascii="LitNusx" w:hAnsi="LitNusx"/>
          <w:sz w:val="22"/>
          <w:szCs w:val="22"/>
          <w:lang w:val="fr-FR"/>
        </w:rPr>
        <w:softHyphen/>
        <w:t>er</w:t>
      </w:r>
      <w:r w:rsidRPr="00B56E22">
        <w:rPr>
          <w:rFonts w:ascii="LitNusx" w:hAnsi="LitNusx"/>
          <w:sz w:val="22"/>
          <w:szCs w:val="22"/>
          <w:lang w:val="fr-FR"/>
        </w:rPr>
        <w:softHyphen/>
        <w:t>de</w:t>
      </w:r>
      <w:r w:rsidRPr="00B56E22">
        <w:rPr>
          <w:rFonts w:ascii="LitNusx" w:hAnsi="LitNusx"/>
          <w:sz w:val="22"/>
          <w:szCs w:val="22"/>
          <w:lang w:val="fr-FR"/>
        </w:rPr>
        <w:softHyphen/>
        <w:t>ba da sa</w:t>
      </w:r>
      <w:r w:rsidRPr="00B56E22">
        <w:rPr>
          <w:rFonts w:ascii="LitNusx" w:hAnsi="LitNusx"/>
          <w:sz w:val="22"/>
          <w:szCs w:val="22"/>
          <w:lang w:val="fr-FR"/>
        </w:rPr>
        <w:softHyphen/>
        <w:t>Ta</w:t>
      </w:r>
      <w:r w:rsidRPr="00B56E22">
        <w:rPr>
          <w:rFonts w:ascii="LitNusx" w:hAnsi="LitNusx"/>
          <w:sz w:val="22"/>
          <w:szCs w:val="22"/>
          <w:lang w:val="fr-FR"/>
        </w:rPr>
        <w:softHyphen/>
        <w:t>na</w:t>
      </w:r>
      <w:r w:rsidRPr="00B56E22">
        <w:rPr>
          <w:rFonts w:ascii="LitNusx" w:hAnsi="LitNusx"/>
          <w:sz w:val="22"/>
          <w:szCs w:val="22"/>
          <w:lang w:val="fr-FR"/>
        </w:rPr>
        <w:softHyphen/>
        <w:t>do sax</w:t>
      </w:r>
      <w:r w:rsidRPr="00B56E22">
        <w:rPr>
          <w:rFonts w:ascii="LitNusx" w:hAnsi="LitNusx"/>
          <w:sz w:val="22"/>
          <w:szCs w:val="22"/>
          <w:lang w:val="fr-FR"/>
        </w:rPr>
        <w:softHyphen/>
        <w:t>srebs Se</w:t>
      </w:r>
      <w:r w:rsidRPr="00B56E22">
        <w:rPr>
          <w:rFonts w:ascii="LitNusx" w:hAnsi="LitNusx"/>
          <w:sz w:val="22"/>
          <w:szCs w:val="22"/>
          <w:lang w:val="fr-FR"/>
        </w:rPr>
        <w:softHyphen/>
        <w:t>ag</w:t>
      </w:r>
      <w:r w:rsidRPr="00B56E22">
        <w:rPr>
          <w:rFonts w:ascii="LitNusx" w:hAnsi="LitNusx"/>
          <w:sz w:val="22"/>
          <w:szCs w:val="22"/>
          <w:lang w:val="fr-FR"/>
        </w:rPr>
        <w:softHyphen/>
        <w:t>ro</w:t>
      </w:r>
      <w:r w:rsidRPr="00B56E22">
        <w:rPr>
          <w:rFonts w:ascii="LitNusx" w:hAnsi="LitNusx"/>
          <w:sz w:val="22"/>
          <w:szCs w:val="22"/>
          <w:lang w:val="fr-FR"/>
        </w:rPr>
        <w:softHyphen/>
        <w:t>vebs kvlav</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e</w:t>
      </w:r>
      <w:r w:rsidRPr="00B56E22">
        <w:rPr>
          <w:rFonts w:ascii="LitNusx" w:hAnsi="LitNusx"/>
          <w:sz w:val="22"/>
          <w:szCs w:val="22"/>
          <w:lang w:val="fr-FR"/>
        </w:rPr>
        <w:softHyphen/>
        <w:t>bi</w:t>
      </w:r>
      <w:r w:rsidRPr="00B56E22">
        <w:rPr>
          <w:rFonts w:ascii="LitNusx" w:hAnsi="LitNusx"/>
          <w:sz w:val="22"/>
          <w:szCs w:val="22"/>
          <w:lang w:val="fr-FR"/>
        </w:rPr>
        <w:softHyphen/>
        <w:t>saT</w:t>
      </w:r>
      <w:r w:rsidRPr="00B56E22">
        <w:rPr>
          <w:rFonts w:ascii="LitNusx" w:hAnsi="LitNusx"/>
          <w:sz w:val="22"/>
          <w:szCs w:val="22"/>
          <w:lang w:val="fr-FR"/>
        </w:rPr>
        <w:softHyphen/>
        <w:t xml:space="preserve">vis. </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ax</w:t>
      </w:r>
      <w:r w:rsidRPr="00B56E22">
        <w:rPr>
          <w:rFonts w:ascii="LitNusx" w:hAnsi="LitNusx"/>
          <w:sz w:val="22"/>
          <w:szCs w:val="22"/>
          <w:lang w:val="fr-FR"/>
        </w:rPr>
        <w:softHyphen/>
        <w:t>lad pri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bul 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Ta eko</w:t>
      </w:r>
      <w:r w:rsidRPr="00B56E22">
        <w:rPr>
          <w:rFonts w:ascii="LitNusx" w:hAnsi="LitNusx"/>
          <w:sz w:val="22"/>
          <w:szCs w:val="22"/>
          <w:lang w:val="fr-FR"/>
        </w:rPr>
        <w:softHyphen/>
        <w:t>no</w:t>
      </w:r>
      <w:r w:rsidRPr="00B56E22">
        <w:rPr>
          <w:rFonts w:ascii="LitNusx" w:hAnsi="LitNusx"/>
          <w:sz w:val="22"/>
          <w:szCs w:val="22"/>
          <w:lang w:val="fr-FR"/>
        </w:rPr>
        <w:softHyphen/>
        <w:t>mi</w:t>
      </w:r>
      <w:r w:rsidRPr="00B56E22">
        <w:rPr>
          <w:rFonts w:ascii="LitNusx" w:hAnsi="LitNusx"/>
          <w:sz w:val="22"/>
          <w:szCs w:val="22"/>
          <w:lang w:val="fr-FR"/>
        </w:rPr>
        <w:softHyphen/>
        <w:t>ku</w:t>
      </w:r>
      <w:r w:rsidRPr="00B56E22">
        <w:rPr>
          <w:rFonts w:ascii="LitNusx" w:hAnsi="LitNusx"/>
          <w:sz w:val="22"/>
          <w:szCs w:val="22"/>
          <w:lang w:val="fr-FR"/>
        </w:rPr>
        <w:softHyphen/>
        <w:t>ri dax</w:t>
      </w:r>
      <w:r w:rsidRPr="00B56E22">
        <w:rPr>
          <w:rFonts w:ascii="LitNusx" w:hAnsi="LitNusx"/>
          <w:sz w:val="22"/>
          <w:szCs w:val="22"/>
          <w:lang w:val="fr-FR"/>
        </w:rPr>
        <w:softHyphen/>
        <w:t>ma</w:t>
      </w:r>
      <w:r w:rsidRPr="00B56E22">
        <w:rPr>
          <w:rFonts w:ascii="LitNusx" w:hAnsi="LitNusx"/>
          <w:sz w:val="22"/>
          <w:szCs w:val="22"/>
          <w:lang w:val="fr-FR"/>
        </w:rPr>
        <w:softHyphen/>
        <w:t>re</w:t>
      </w:r>
      <w:r w:rsidRPr="00B56E22">
        <w:rPr>
          <w:rFonts w:ascii="LitNusx" w:hAnsi="LitNusx"/>
          <w:sz w:val="22"/>
          <w:szCs w:val="22"/>
          <w:lang w:val="fr-FR"/>
        </w:rPr>
        <w:softHyphen/>
        <w:t>bis erT-erT mi</w:t>
      </w:r>
      <w:r w:rsidRPr="00B56E22">
        <w:rPr>
          <w:rFonts w:ascii="LitNusx" w:hAnsi="LitNusx"/>
          <w:sz w:val="22"/>
          <w:szCs w:val="22"/>
          <w:lang w:val="fr-FR"/>
        </w:rPr>
        <w:softHyphen/>
        <w:t>mar</w:t>
      </w:r>
      <w:r w:rsidRPr="00B56E22">
        <w:rPr>
          <w:rFonts w:ascii="LitNusx" w:hAnsi="LitNusx"/>
          <w:sz w:val="22"/>
          <w:szCs w:val="22"/>
          <w:lang w:val="fr-FR"/>
        </w:rPr>
        <w:softHyphen/>
        <w:t>Tu</w:t>
      </w:r>
      <w:r w:rsidRPr="00B56E22">
        <w:rPr>
          <w:rFonts w:ascii="LitNusx" w:hAnsi="LitNusx"/>
          <w:sz w:val="22"/>
          <w:szCs w:val="22"/>
          <w:lang w:val="fr-FR"/>
        </w:rPr>
        <w:softHyphen/>
        <w:t>le</w:t>
      </w:r>
      <w:r w:rsidRPr="00B56E22">
        <w:rPr>
          <w:rFonts w:ascii="LitNusx" w:hAnsi="LitNusx"/>
          <w:sz w:val="22"/>
          <w:szCs w:val="22"/>
          <w:lang w:val="fr-FR"/>
        </w:rPr>
        <w:softHyphen/>
        <w:t>bad Se</w:t>
      </w:r>
      <w:r w:rsidRPr="00B56E22">
        <w:rPr>
          <w:rFonts w:ascii="LitNusx" w:hAnsi="LitNusx"/>
          <w:sz w:val="22"/>
          <w:szCs w:val="22"/>
          <w:lang w:val="fr-FR"/>
        </w:rPr>
        <w:softHyphen/>
        <w:t>iZ</w:t>
      </w:r>
      <w:r w:rsidRPr="00B56E22">
        <w:rPr>
          <w:rFonts w:ascii="LitNusx" w:hAnsi="LitNusx"/>
          <w:sz w:val="22"/>
          <w:szCs w:val="22"/>
          <w:lang w:val="fr-FR"/>
        </w:rPr>
        <w:softHyphen/>
        <w:t>le</w:t>
      </w:r>
      <w:r w:rsidRPr="00B56E22">
        <w:rPr>
          <w:rFonts w:ascii="LitNusx" w:hAnsi="LitNusx"/>
          <w:sz w:val="22"/>
          <w:szCs w:val="22"/>
          <w:lang w:val="fr-FR"/>
        </w:rPr>
        <w:softHyphen/>
        <w:t>ba Ca</w:t>
      </w:r>
      <w:r w:rsidRPr="00B56E22">
        <w:rPr>
          <w:rFonts w:ascii="LitNusx" w:hAnsi="LitNusx"/>
          <w:sz w:val="22"/>
          <w:szCs w:val="22"/>
          <w:lang w:val="fr-FR"/>
        </w:rPr>
        <w:softHyphen/>
        <w:t>iT</w:t>
      </w:r>
      <w:r w:rsidRPr="00B56E22">
        <w:rPr>
          <w:rFonts w:ascii="LitNusx" w:hAnsi="LitNusx"/>
          <w:sz w:val="22"/>
          <w:szCs w:val="22"/>
          <w:lang w:val="fr-FR"/>
        </w:rPr>
        <w:softHyphen/>
        <w:t>va</w:t>
      </w:r>
      <w:r w:rsidRPr="00B56E22">
        <w:rPr>
          <w:rFonts w:ascii="LitNusx" w:hAnsi="LitNusx"/>
          <w:sz w:val="22"/>
          <w:szCs w:val="22"/>
          <w:lang w:val="fr-FR"/>
        </w:rPr>
        <w:softHyphen/>
        <w:t>los ma</w:t>
      </w:r>
      <w:r w:rsidRPr="00B56E22">
        <w:rPr>
          <w:rFonts w:ascii="LitNusx" w:hAnsi="LitNusx"/>
          <w:sz w:val="22"/>
          <w:szCs w:val="22"/>
          <w:lang w:val="fr-FR"/>
        </w:rPr>
        <w:softHyphen/>
        <w:t>Ti mim</w:t>
      </w:r>
      <w:r w:rsidRPr="00B56E22">
        <w:rPr>
          <w:rFonts w:ascii="LitNusx" w:hAnsi="LitNusx"/>
          <w:sz w:val="22"/>
          <w:szCs w:val="22"/>
          <w:lang w:val="fr-FR"/>
        </w:rPr>
        <w:softHyphen/>
        <w:t>di</w:t>
      </w:r>
      <w:r w:rsidRPr="00B56E22">
        <w:rPr>
          <w:rFonts w:ascii="LitNusx" w:hAnsi="LitNusx"/>
          <w:sz w:val="22"/>
          <w:szCs w:val="22"/>
          <w:lang w:val="fr-FR"/>
        </w:rPr>
        <w:softHyphen/>
        <w:t>na</w:t>
      </w:r>
      <w:r w:rsidRPr="00B56E22">
        <w:rPr>
          <w:rFonts w:ascii="LitNusx" w:hAnsi="LitNusx"/>
          <w:sz w:val="22"/>
          <w:szCs w:val="22"/>
          <w:lang w:val="fr-FR"/>
        </w:rPr>
        <w:softHyphen/>
        <w:t>re teq</w:t>
      </w:r>
      <w:r w:rsidRPr="00B56E22">
        <w:rPr>
          <w:rFonts w:ascii="LitNusx" w:hAnsi="LitNusx"/>
          <w:sz w:val="22"/>
          <w:szCs w:val="22"/>
          <w:lang w:val="fr-FR"/>
        </w:rPr>
        <w:softHyphen/>
        <w:t>ni</w:t>
      </w:r>
      <w:r w:rsidRPr="00B56E22">
        <w:rPr>
          <w:rFonts w:ascii="LitNusx" w:hAnsi="LitNusx"/>
          <w:sz w:val="22"/>
          <w:szCs w:val="22"/>
          <w:lang w:val="fr-FR"/>
        </w:rPr>
        <w:softHyphen/>
        <w:t>ku</w:t>
      </w:r>
      <w:r w:rsidRPr="00B56E22">
        <w:rPr>
          <w:rFonts w:ascii="LitNusx" w:hAnsi="LitNusx"/>
          <w:sz w:val="22"/>
          <w:szCs w:val="22"/>
          <w:lang w:val="fr-FR"/>
        </w:rPr>
        <w:softHyphen/>
        <w:t>ri re</w:t>
      </w:r>
      <w:r w:rsidRPr="00B56E22">
        <w:rPr>
          <w:rFonts w:ascii="LitNusx" w:hAnsi="LitNusx"/>
          <w:sz w:val="22"/>
          <w:szCs w:val="22"/>
          <w:lang w:val="fr-FR"/>
        </w:rPr>
        <w:softHyphen/>
        <w:t>kon</w:t>
      </w:r>
      <w:r w:rsidRPr="00B56E22">
        <w:rPr>
          <w:rFonts w:ascii="LitNusx" w:hAnsi="LitNusx"/>
          <w:sz w:val="22"/>
          <w:szCs w:val="22"/>
          <w:lang w:val="fr-FR"/>
        </w:rPr>
        <w:softHyphen/>
        <w:t>struq</w:t>
      </w:r>
      <w:r w:rsidRPr="00B56E22">
        <w:rPr>
          <w:rFonts w:ascii="LitNusx" w:hAnsi="LitNusx"/>
          <w:sz w:val="22"/>
          <w:szCs w:val="22"/>
          <w:lang w:val="fr-FR"/>
        </w:rPr>
        <w:softHyphen/>
        <w:t>ci</w:t>
      </w:r>
      <w:r w:rsidRPr="00B56E22">
        <w:rPr>
          <w:rFonts w:ascii="LitNusx" w:hAnsi="LitNusx"/>
          <w:sz w:val="22"/>
          <w:szCs w:val="22"/>
          <w:lang w:val="fr-FR"/>
        </w:rPr>
        <w:softHyphen/>
        <w:t>is Se</w:t>
      </w:r>
      <w:r>
        <w:rPr>
          <w:rFonts w:ascii="LitNusx" w:hAnsi="LitNusx"/>
          <w:sz w:val="22"/>
          <w:szCs w:val="22"/>
          <w:lang w:val="fr-FR"/>
        </w:rPr>
        <w:softHyphen/>
        <w:t>Ra</w:t>
      </w:r>
      <w:r>
        <w:rPr>
          <w:rFonts w:ascii="LitNusx" w:hAnsi="LitNusx"/>
          <w:sz w:val="22"/>
          <w:szCs w:val="22"/>
          <w:lang w:val="fr-FR"/>
        </w:rPr>
        <w:softHyphen/>
        <w:t>va</w:t>
      </w:r>
      <w:r>
        <w:rPr>
          <w:rFonts w:ascii="LitNusx" w:hAnsi="LitNusx"/>
          <w:sz w:val="22"/>
          <w:szCs w:val="22"/>
          <w:lang w:val="fr-FR"/>
        </w:rPr>
        <w:softHyphen/>
        <w:t>Ti</w:t>
      </w:r>
      <w:r>
        <w:rPr>
          <w:rFonts w:ascii="LitNusx" w:hAnsi="LitNusx"/>
          <w:sz w:val="22"/>
          <w:szCs w:val="22"/>
          <w:lang w:val="fr-FR"/>
        </w:rPr>
        <w:softHyphen/>
        <w:t>a</w:t>
      </w:r>
      <w:r>
        <w:rPr>
          <w:rFonts w:ascii="LitNusx" w:hAnsi="LitNusx"/>
          <w:sz w:val="22"/>
          <w:szCs w:val="22"/>
          <w:lang w:val="fr-FR"/>
        </w:rPr>
        <w:softHyphen/>
        <w:t>ni dak</w:t>
      </w:r>
      <w:r>
        <w:rPr>
          <w:rFonts w:ascii="LitNusx" w:hAnsi="LitNusx"/>
          <w:sz w:val="22"/>
          <w:szCs w:val="22"/>
          <w:lang w:val="fr-FR"/>
        </w:rPr>
        <w:softHyphen/>
        <w:t>re</w:t>
      </w:r>
      <w:r>
        <w:rPr>
          <w:rFonts w:ascii="LitNusx" w:hAnsi="LitNusx"/>
          <w:sz w:val="22"/>
          <w:szCs w:val="22"/>
          <w:lang w:val="fr-FR"/>
        </w:rPr>
        <w:softHyphen/>
        <w:t>di</w:t>
      </w:r>
      <w:r>
        <w:rPr>
          <w:rFonts w:ascii="LitNusx" w:hAnsi="LitNusx"/>
          <w:sz w:val="22"/>
          <w:szCs w:val="22"/>
          <w:lang w:val="fr-FR"/>
        </w:rPr>
        <w:softHyphen/>
        <w:t>te</w:t>
      </w:r>
      <w:r>
        <w:rPr>
          <w:rFonts w:ascii="LitNusx" w:hAnsi="LitNusx"/>
          <w:sz w:val="22"/>
          <w:szCs w:val="22"/>
          <w:lang w:val="fr-FR"/>
        </w:rPr>
        <w:softHyphen/>
        <w:t xml:space="preserve">ba. </w:t>
      </w:r>
      <w:r w:rsidRPr="00B56E22">
        <w:rPr>
          <w:rFonts w:ascii="LitNusx" w:hAnsi="LitNusx"/>
          <w:sz w:val="22"/>
          <w:szCs w:val="22"/>
          <w:lang w:val="fr-FR"/>
        </w:rPr>
        <w:t>dRes saq</w:t>
      </w:r>
      <w:r w:rsidRPr="00B56E22">
        <w:rPr>
          <w:rFonts w:ascii="LitNusx" w:hAnsi="LitNusx"/>
          <w:sz w:val="22"/>
          <w:szCs w:val="22"/>
          <w:lang w:val="fr-FR"/>
        </w:rPr>
        <w:softHyphen/>
        <w:t>rTve</w:t>
      </w:r>
      <w:r w:rsidRPr="00B56E22">
        <w:rPr>
          <w:rFonts w:ascii="LitNusx" w:hAnsi="LitNusx"/>
          <w:sz w:val="22"/>
          <w:szCs w:val="22"/>
          <w:lang w:val="fr-FR"/>
        </w:rPr>
        <w:softHyphen/>
        <w:t>lo</w:t>
      </w:r>
      <w:r w:rsidRPr="00B56E22">
        <w:rPr>
          <w:rFonts w:ascii="LitNusx" w:hAnsi="LitNusx"/>
          <w:sz w:val="22"/>
          <w:szCs w:val="22"/>
          <w:lang w:val="fr-FR"/>
        </w:rPr>
        <w:softHyphen/>
        <w:t>Si sa</w:t>
      </w:r>
      <w:r w:rsidRPr="00B56E22">
        <w:rPr>
          <w:rFonts w:ascii="LitNusx" w:hAnsi="LitNusx"/>
          <w:sz w:val="22"/>
          <w:szCs w:val="22"/>
          <w:lang w:val="fr-FR"/>
        </w:rPr>
        <w:softHyphen/>
        <w:t>er</w:t>
      </w:r>
      <w:r w:rsidRPr="00B56E22">
        <w:rPr>
          <w:rFonts w:ascii="LitNusx" w:hAnsi="LitNusx"/>
          <w:sz w:val="22"/>
          <w:szCs w:val="22"/>
          <w:lang w:val="fr-FR"/>
        </w:rPr>
        <w:softHyphen/>
        <w:t>Tod war</w:t>
      </w:r>
      <w:r w:rsidRPr="00B56E22">
        <w:rPr>
          <w:rFonts w:ascii="LitNusx" w:hAnsi="LitNusx"/>
          <w:sz w:val="22"/>
          <w:szCs w:val="22"/>
          <w:lang w:val="fr-FR"/>
        </w:rPr>
        <w:softHyphen/>
        <w:t>mo</w:t>
      </w:r>
      <w:r w:rsidRPr="00B56E22">
        <w:rPr>
          <w:rFonts w:ascii="LitNusx" w:hAnsi="LitNusx"/>
          <w:sz w:val="22"/>
          <w:szCs w:val="22"/>
          <w:lang w:val="fr-FR"/>
        </w:rPr>
        <w:softHyphen/>
        <w:t>e</w:t>
      </w:r>
      <w:r w:rsidRPr="00B56E22">
        <w:rPr>
          <w:rFonts w:ascii="LitNusx" w:hAnsi="LitNusx"/>
          <w:sz w:val="22"/>
          <w:szCs w:val="22"/>
          <w:lang w:val="fr-FR"/>
        </w:rPr>
        <w:softHyphen/>
        <w:t>bi</w:t>
      </w:r>
      <w:r w:rsidRPr="00B56E22">
        <w:rPr>
          <w:rFonts w:ascii="LitNusx" w:hAnsi="LitNusx"/>
          <w:sz w:val="22"/>
          <w:szCs w:val="22"/>
          <w:lang w:val="fr-FR"/>
        </w:rPr>
        <w:softHyphen/>
        <w:t>sad</w:t>
      </w:r>
      <w:r w:rsidRPr="00B56E22">
        <w:rPr>
          <w:rFonts w:ascii="LitNusx" w:hAnsi="LitNusx"/>
          <w:sz w:val="22"/>
          <w:szCs w:val="22"/>
          <w:lang w:val="fr-FR"/>
        </w:rPr>
        <w:softHyphen/>
        <w:t>mi da gan</w:t>
      </w:r>
      <w:r w:rsidRPr="00B56E22">
        <w:rPr>
          <w:rFonts w:ascii="LitNusx" w:hAnsi="LitNusx"/>
          <w:sz w:val="22"/>
          <w:szCs w:val="22"/>
          <w:lang w:val="fr-FR"/>
        </w:rPr>
        <w:softHyphen/>
        <w:t>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biT</w:t>
      </w:r>
      <w:r>
        <w:rPr>
          <w:rFonts w:ascii="LitNusx" w:hAnsi="LitNusx"/>
          <w:sz w:val="22"/>
          <w:szCs w:val="22"/>
          <w:lang w:val="fr-FR"/>
        </w:rPr>
        <w:t>,</w:t>
      </w:r>
      <w:r w:rsidRPr="00B56E22">
        <w:rPr>
          <w:rFonts w:ascii="LitNusx" w:hAnsi="LitNusx"/>
          <w:sz w:val="22"/>
          <w:szCs w:val="22"/>
          <w:lang w:val="fr-FR"/>
        </w:rPr>
        <w:t xml:space="preserve"> pri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bul</w:t>
      </w:r>
      <w:r>
        <w:rPr>
          <w:rFonts w:ascii="LitNusx" w:hAnsi="LitNusx"/>
          <w:sz w:val="22"/>
          <w:szCs w:val="22"/>
          <w:lang w:val="fr-FR"/>
        </w:rPr>
        <w:t xml:space="preserve">i </w:t>
      </w:r>
      <w:r w:rsidRPr="00B56E22">
        <w:rPr>
          <w:rFonts w:ascii="LitNusx" w:hAnsi="LitNusx"/>
          <w:sz w:val="22"/>
          <w:szCs w:val="22"/>
          <w:lang w:val="fr-FR"/>
        </w:rPr>
        <w:t>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e</w:t>
      </w:r>
      <w:r w:rsidRPr="00B56E22">
        <w:rPr>
          <w:rFonts w:ascii="LitNusx" w:hAnsi="LitNusx"/>
          <w:sz w:val="22"/>
          <w:szCs w:val="22"/>
          <w:lang w:val="fr-FR"/>
        </w:rPr>
        <w:softHyphen/>
        <w:t>bis mi</w:t>
      </w:r>
      <w:r w:rsidRPr="00B56E22">
        <w:rPr>
          <w:rFonts w:ascii="LitNusx" w:hAnsi="LitNusx"/>
          <w:sz w:val="22"/>
          <w:szCs w:val="22"/>
          <w:lang w:val="fr-FR"/>
        </w:rPr>
        <w:softHyphen/>
        <w:t>marT Se</w:t>
      </w:r>
      <w:r w:rsidRPr="00B56E22">
        <w:rPr>
          <w:rFonts w:ascii="LitNusx" w:hAnsi="LitNusx"/>
          <w:sz w:val="22"/>
          <w:szCs w:val="22"/>
          <w:lang w:val="fr-FR"/>
        </w:rPr>
        <w:softHyphen/>
        <w:t>sus</w:t>
      </w:r>
      <w:r w:rsidRPr="00B56E22">
        <w:rPr>
          <w:rFonts w:ascii="LitNusx" w:hAnsi="LitNusx"/>
          <w:sz w:val="22"/>
          <w:szCs w:val="22"/>
          <w:lang w:val="fr-FR"/>
        </w:rPr>
        <w:softHyphen/>
        <w:t>te</w:t>
      </w:r>
      <w:r w:rsidRPr="00B56E22">
        <w:rPr>
          <w:rFonts w:ascii="LitNusx" w:hAnsi="LitNusx"/>
          <w:sz w:val="22"/>
          <w:szCs w:val="22"/>
          <w:lang w:val="fr-FR"/>
        </w:rPr>
        <w:softHyphen/>
        <w:t>bu</w:t>
      </w:r>
      <w:r w:rsidRPr="00B56E22">
        <w:rPr>
          <w:rFonts w:ascii="LitNusx" w:hAnsi="LitNusx"/>
          <w:sz w:val="22"/>
          <w:szCs w:val="22"/>
          <w:lang w:val="fr-FR"/>
        </w:rPr>
        <w:softHyphen/>
        <w:t>lia 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fos ma</w:t>
      </w:r>
      <w:r w:rsidRPr="00B56E22">
        <w:rPr>
          <w:rFonts w:ascii="LitNusx" w:hAnsi="LitNusx"/>
          <w:sz w:val="22"/>
          <w:szCs w:val="22"/>
          <w:lang w:val="fr-FR"/>
        </w:rPr>
        <w:softHyphen/>
        <w:t>re</w:t>
      </w:r>
      <w:r w:rsidRPr="00B56E22">
        <w:rPr>
          <w:rFonts w:ascii="LitNusx" w:hAnsi="LitNusx"/>
          <w:sz w:val="22"/>
          <w:szCs w:val="22"/>
          <w:lang w:val="fr-FR"/>
        </w:rPr>
        <w:softHyphen/>
        <w:t>gu</w:t>
      </w:r>
      <w:r w:rsidRPr="00B56E22">
        <w:rPr>
          <w:rFonts w:ascii="LitNusx" w:hAnsi="LitNusx"/>
          <w:sz w:val="22"/>
          <w:szCs w:val="22"/>
          <w:lang w:val="fr-FR"/>
        </w:rPr>
        <w:softHyphen/>
        <w:t>li</w:t>
      </w:r>
      <w:r w:rsidRPr="00B56E22">
        <w:rPr>
          <w:rFonts w:ascii="LitNusx" w:hAnsi="LitNusx"/>
          <w:sz w:val="22"/>
          <w:szCs w:val="22"/>
          <w:lang w:val="fr-FR"/>
        </w:rPr>
        <w:softHyphen/>
        <w:t>re</w:t>
      </w:r>
      <w:r w:rsidRPr="00B56E22">
        <w:rPr>
          <w:rFonts w:ascii="LitNusx" w:hAnsi="LitNusx"/>
          <w:sz w:val="22"/>
          <w:szCs w:val="22"/>
          <w:lang w:val="fr-FR"/>
        </w:rPr>
        <w:softHyphen/>
        <w:t>be</w:t>
      </w:r>
      <w:r w:rsidRPr="00B56E22">
        <w:rPr>
          <w:rFonts w:ascii="LitNusx" w:hAnsi="LitNusx"/>
          <w:sz w:val="22"/>
          <w:szCs w:val="22"/>
          <w:lang w:val="fr-FR"/>
        </w:rPr>
        <w:softHyphen/>
        <w:t>li fun</w:t>
      </w:r>
      <w:r w:rsidRPr="00B56E22">
        <w:rPr>
          <w:rFonts w:ascii="LitNusx" w:hAnsi="LitNusx"/>
          <w:sz w:val="22"/>
          <w:szCs w:val="22"/>
          <w:lang w:val="fr-FR"/>
        </w:rPr>
        <w:softHyphen/>
        <w:t>qci</w:t>
      </w:r>
      <w:r w:rsidRPr="00B56E22">
        <w:rPr>
          <w:rFonts w:ascii="LitNusx" w:hAnsi="LitNusx"/>
          <w:sz w:val="22"/>
          <w:szCs w:val="22"/>
          <w:lang w:val="fr-FR"/>
        </w:rPr>
        <w:softHyphen/>
        <w:t>e</w:t>
      </w:r>
      <w:r w:rsidRPr="00B56E22">
        <w:rPr>
          <w:rFonts w:ascii="LitNusx" w:hAnsi="LitNusx"/>
          <w:sz w:val="22"/>
          <w:szCs w:val="22"/>
          <w:lang w:val="fr-FR"/>
        </w:rPr>
        <w:softHyphen/>
        <w:t>bi. amas ema</w:t>
      </w:r>
      <w:r w:rsidRPr="00B56E22">
        <w:rPr>
          <w:rFonts w:ascii="LitNusx" w:hAnsi="LitNusx"/>
          <w:sz w:val="22"/>
          <w:szCs w:val="22"/>
          <w:lang w:val="fr-FR"/>
        </w:rPr>
        <w:softHyphen/>
        <w:t>te</w:t>
      </w:r>
      <w:r w:rsidRPr="00B56E22">
        <w:rPr>
          <w:rFonts w:ascii="LitNusx" w:hAnsi="LitNusx"/>
          <w:sz w:val="22"/>
          <w:szCs w:val="22"/>
          <w:lang w:val="fr-FR"/>
        </w:rPr>
        <w:softHyphen/>
        <w:t>ba 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Ta mu</w:t>
      </w:r>
      <w:r w:rsidRPr="00B56E22">
        <w:rPr>
          <w:rFonts w:ascii="LitNusx" w:hAnsi="LitNusx"/>
          <w:sz w:val="22"/>
          <w:szCs w:val="22"/>
          <w:lang w:val="fr-FR"/>
        </w:rPr>
        <w:softHyphen/>
        <w:t>Sa</w:t>
      </w:r>
      <w:r w:rsidRPr="00B56E22">
        <w:rPr>
          <w:rFonts w:ascii="LitNusx" w:hAnsi="LitNusx"/>
          <w:sz w:val="22"/>
          <w:szCs w:val="22"/>
          <w:lang w:val="fr-FR"/>
        </w:rPr>
        <w:softHyphen/>
        <w:t>o</w:t>
      </w:r>
      <w:r w:rsidRPr="00B56E22">
        <w:rPr>
          <w:rFonts w:ascii="LitNusx" w:hAnsi="LitNusx"/>
          <w:sz w:val="22"/>
          <w:szCs w:val="22"/>
          <w:lang w:val="fr-FR"/>
        </w:rPr>
        <w:softHyphen/>
        <w:t>bis Se</w:t>
      </w:r>
      <w:r w:rsidRPr="00B56E22">
        <w:rPr>
          <w:rFonts w:ascii="LitNusx" w:hAnsi="LitNusx"/>
          <w:sz w:val="22"/>
          <w:szCs w:val="22"/>
          <w:lang w:val="fr-FR"/>
        </w:rPr>
        <w:softHyphen/>
        <w:t>ma</w:t>
      </w:r>
      <w:r w:rsidRPr="00B56E22">
        <w:rPr>
          <w:rFonts w:ascii="LitNusx" w:hAnsi="LitNusx"/>
          <w:sz w:val="22"/>
          <w:szCs w:val="22"/>
          <w:lang w:val="fr-FR"/>
        </w:rPr>
        <w:softHyphen/>
        <w:t>fer</w:t>
      </w:r>
      <w:r w:rsidRPr="00B56E22">
        <w:rPr>
          <w:rFonts w:ascii="LitNusx" w:hAnsi="LitNusx"/>
          <w:sz w:val="22"/>
          <w:szCs w:val="22"/>
          <w:lang w:val="fr-FR"/>
        </w:rPr>
        <w:softHyphen/>
        <w:t>xe</w:t>
      </w:r>
      <w:r w:rsidRPr="00B56E22">
        <w:rPr>
          <w:rFonts w:ascii="LitNusx" w:hAnsi="LitNusx"/>
          <w:sz w:val="22"/>
          <w:szCs w:val="22"/>
          <w:lang w:val="fr-FR"/>
        </w:rPr>
        <w:softHyphen/>
        <w:t>be</w:t>
      </w:r>
      <w:r w:rsidRPr="00B56E22">
        <w:rPr>
          <w:rFonts w:ascii="LitNusx" w:hAnsi="LitNusx"/>
          <w:sz w:val="22"/>
          <w:szCs w:val="22"/>
          <w:lang w:val="fr-FR"/>
        </w:rPr>
        <w:softHyphen/>
        <w:t>li ri</w:t>
      </w:r>
      <w:r w:rsidRPr="00B56E22">
        <w:rPr>
          <w:rFonts w:ascii="LitNusx" w:hAnsi="LitNusx"/>
          <w:sz w:val="22"/>
          <w:szCs w:val="22"/>
          <w:lang w:val="fr-FR"/>
        </w:rPr>
        <w:softHyphen/>
        <w:t>gi mi</w:t>
      </w:r>
      <w:r w:rsidRPr="00B56E22">
        <w:rPr>
          <w:rFonts w:ascii="LitNusx" w:hAnsi="LitNusx"/>
          <w:sz w:val="22"/>
          <w:szCs w:val="22"/>
          <w:lang w:val="fr-FR"/>
        </w:rPr>
        <w:softHyphen/>
        <w:t>ze</w:t>
      </w:r>
      <w:r w:rsidRPr="00B56E22">
        <w:rPr>
          <w:rFonts w:ascii="LitNusx" w:hAnsi="LitNusx"/>
          <w:sz w:val="22"/>
          <w:szCs w:val="22"/>
          <w:lang w:val="fr-FR"/>
        </w:rPr>
        <w:softHyphen/>
        <w:t>ze</w:t>
      </w:r>
      <w:r w:rsidRPr="00B56E22">
        <w:rPr>
          <w:rFonts w:ascii="LitNusx" w:hAnsi="LitNusx"/>
          <w:sz w:val="22"/>
          <w:szCs w:val="22"/>
          <w:lang w:val="fr-FR"/>
        </w:rPr>
        <w:softHyphen/>
        <w:t>bi</w:t>
      </w:r>
      <w:r w:rsidRPr="00B56E22">
        <w:rPr>
          <w:rFonts w:ascii="LitNusx" w:hAnsi="LitNusx"/>
          <w:sz w:val="22"/>
          <w:szCs w:val="22"/>
          <w:lang w:val="fr-FR"/>
        </w:rPr>
        <w:softHyphen/>
        <w:t>sa, ro</w:t>
      </w:r>
      <w:r w:rsidRPr="00B56E22">
        <w:rPr>
          <w:rFonts w:ascii="LitNusx" w:hAnsi="LitNusx"/>
          <w:sz w:val="22"/>
          <w:szCs w:val="22"/>
          <w:lang w:val="fr-FR"/>
        </w:rPr>
        <w:softHyphen/>
        <w:t>mel</w:t>
      </w:r>
      <w:r w:rsidRPr="00B56E22">
        <w:rPr>
          <w:rFonts w:ascii="LitNusx" w:hAnsi="LitNusx"/>
          <w:sz w:val="22"/>
          <w:szCs w:val="22"/>
          <w:lang w:val="fr-FR"/>
        </w:rPr>
        <w:softHyphen/>
        <w:t>Ta aR</w:t>
      </w:r>
      <w:r w:rsidRPr="00B56E22">
        <w:rPr>
          <w:rFonts w:ascii="LitNusx" w:hAnsi="LitNusx"/>
          <w:sz w:val="22"/>
          <w:szCs w:val="22"/>
          <w:lang w:val="fr-FR"/>
        </w:rPr>
        <w:softHyphen/>
        <w:t>mof</w:t>
      </w:r>
      <w:r w:rsidRPr="00B56E22">
        <w:rPr>
          <w:rFonts w:ascii="LitNusx" w:hAnsi="LitNusx"/>
          <w:sz w:val="22"/>
          <w:szCs w:val="22"/>
          <w:lang w:val="fr-FR"/>
        </w:rPr>
        <w:softHyphen/>
        <w:t>xvra Wi</w:t>
      </w:r>
      <w:r w:rsidRPr="00B56E22">
        <w:rPr>
          <w:rFonts w:ascii="LitNusx" w:hAnsi="LitNusx"/>
          <w:sz w:val="22"/>
          <w:szCs w:val="22"/>
          <w:lang w:val="fr-FR"/>
        </w:rPr>
        <w:softHyphen/>
        <w:t>a</w:t>
      </w:r>
      <w:r w:rsidRPr="00B56E22">
        <w:rPr>
          <w:rFonts w:ascii="LitNusx" w:hAnsi="LitNusx"/>
          <w:sz w:val="22"/>
          <w:szCs w:val="22"/>
          <w:lang w:val="fr-FR"/>
        </w:rPr>
        <w:softHyphen/>
        <w:t>nur</w:t>
      </w:r>
      <w:r w:rsidRPr="00B56E22">
        <w:rPr>
          <w:rFonts w:ascii="LitNusx" w:hAnsi="LitNusx"/>
          <w:sz w:val="22"/>
          <w:szCs w:val="22"/>
          <w:lang w:val="fr-FR"/>
        </w:rPr>
        <w:softHyphen/>
        <w:t>de</w:t>
      </w:r>
      <w:r w:rsidRPr="00B56E22">
        <w:rPr>
          <w:rFonts w:ascii="LitNusx" w:hAnsi="LitNusx"/>
          <w:sz w:val="22"/>
          <w:szCs w:val="22"/>
          <w:lang w:val="fr-FR"/>
        </w:rPr>
        <w:softHyphen/>
        <w:t>ba. am 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Ta mi</w:t>
      </w:r>
      <w:r w:rsidRPr="00B56E22">
        <w:rPr>
          <w:rFonts w:ascii="LitNusx" w:hAnsi="LitNusx"/>
          <w:sz w:val="22"/>
          <w:szCs w:val="22"/>
          <w:lang w:val="fr-FR"/>
        </w:rPr>
        <w:softHyphen/>
        <w:t>marT ar ar</w:t>
      </w:r>
      <w:r w:rsidRPr="00B56E22">
        <w:rPr>
          <w:rFonts w:ascii="LitNusx" w:hAnsi="LitNusx"/>
          <w:sz w:val="22"/>
          <w:szCs w:val="22"/>
          <w:lang w:val="fr-FR"/>
        </w:rPr>
        <w:softHyphen/>
        <w:t>se</w:t>
      </w:r>
      <w:r w:rsidRPr="00B56E22">
        <w:rPr>
          <w:rFonts w:ascii="LitNusx" w:hAnsi="LitNusx"/>
          <w:sz w:val="22"/>
          <w:szCs w:val="22"/>
          <w:lang w:val="fr-FR"/>
        </w:rPr>
        <w:softHyphen/>
        <w:t>bobs 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fos mxri</w:t>
      </w:r>
      <w:r w:rsidRPr="00B56E22">
        <w:rPr>
          <w:rFonts w:ascii="LitNusx" w:hAnsi="LitNusx"/>
          <w:sz w:val="22"/>
          <w:szCs w:val="22"/>
          <w:lang w:val="fr-FR"/>
        </w:rPr>
        <w:softHyphen/>
        <w:t>dan ara</w:t>
      </w:r>
      <w:r w:rsidRPr="00B56E22">
        <w:rPr>
          <w:rFonts w:ascii="LitNusx" w:hAnsi="LitNusx"/>
          <w:sz w:val="22"/>
          <w:szCs w:val="22"/>
          <w:lang w:val="fr-FR"/>
        </w:rPr>
        <w:softHyphen/>
        <w:t>vi</w:t>
      </w:r>
      <w:r w:rsidRPr="00B56E22">
        <w:rPr>
          <w:rFonts w:ascii="LitNusx" w:hAnsi="LitNusx"/>
          <w:sz w:val="22"/>
          <w:szCs w:val="22"/>
          <w:lang w:val="fr-FR"/>
        </w:rPr>
        <w:softHyphen/>
        <w:t>Ta</w:t>
      </w:r>
      <w:r w:rsidRPr="00B56E22">
        <w:rPr>
          <w:rFonts w:ascii="LitNusx" w:hAnsi="LitNusx"/>
          <w:sz w:val="22"/>
          <w:szCs w:val="22"/>
          <w:lang w:val="fr-FR"/>
        </w:rPr>
        <w:softHyphen/>
        <w:t>ri dax</w:t>
      </w:r>
      <w:r w:rsidRPr="00B56E22">
        <w:rPr>
          <w:rFonts w:ascii="LitNusx" w:hAnsi="LitNusx"/>
          <w:sz w:val="22"/>
          <w:szCs w:val="22"/>
          <w:lang w:val="fr-FR"/>
        </w:rPr>
        <w:softHyphen/>
        <w:t>ma</w:t>
      </w:r>
      <w:r w:rsidRPr="00B56E22">
        <w:rPr>
          <w:rFonts w:ascii="LitNusx" w:hAnsi="LitNusx"/>
          <w:sz w:val="22"/>
          <w:szCs w:val="22"/>
          <w:lang w:val="fr-FR"/>
        </w:rPr>
        <w:softHyphen/>
        <w:t>re</w:t>
      </w:r>
      <w:r w:rsidRPr="00B56E22">
        <w:rPr>
          <w:rFonts w:ascii="LitNusx" w:hAnsi="LitNusx"/>
          <w:sz w:val="22"/>
          <w:szCs w:val="22"/>
          <w:lang w:val="fr-FR"/>
        </w:rPr>
        <w:softHyphen/>
        <w:t>ba, pro</w:t>
      </w:r>
      <w:r w:rsidRPr="00B56E22">
        <w:rPr>
          <w:rFonts w:ascii="LitNusx" w:hAnsi="LitNusx"/>
          <w:sz w:val="22"/>
          <w:szCs w:val="22"/>
          <w:lang w:val="fr-FR"/>
        </w:rPr>
        <w:softHyphen/>
        <w:t>teq</w:t>
      </w:r>
      <w:r w:rsidRPr="00B56E22">
        <w:rPr>
          <w:rFonts w:ascii="LitNusx" w:hAnsi="LitNusx"/>
          <w:sz w:val="22"/>
          <w:szCs w:val="22"/>
          <w:lang w:val="fr-FR"/>
        </w:rPr>
        <w:softHyphen/>
        <w:t>ci</w:t>
      </w:r>
      <w:r w:rsidRPr="00B56E22">
        <w:rPr>
          <w:rFonts w:ascii="LitNusx" w:hAnsi="LitNusx"/>
          <w:sz w:val="22"/>
          <w:szCs w:val="22"/>
          <w:lang w:val="fr-FR"/>
        </w:rPr>
        <w:softHyphen/>
        <w:t>o</w:t>
      </w:r>
      <w:r w:rsidRPr="00B56E22">
        <w:rPr>
          <w:rFonts w:ascii="LitNusx" w:hAnsi="LitNusx"/>
          <w:sz w:val="22"/>
          <w:szCs w:val="22"/>
          <w:lang w:val="fr-FR"/>
        </w:rPr>
        <w:softHyphen/>
        <w:t>nis</w:t>
      </w:r>
      <w:r w:rsidRPr="00B56E22">
        <w:rPr>
          <w:rFonts w:ascii="LitNusx" w:hAnsi="LitNusx"/>
          <w:sz w:val="22"/>
          <w:szCs w:val="22"/>
          <w:lang w:val="fr-FR"/>
        </w:rPr>
        <w:softHyphen/>
        <w:t>tu</w:t>
      </w:r>
      <w:r w:rsidRPr="00B56E22">
        <w:rPr>
          <w:rFonts w:ascii="LitNusx" w:hAnsi="LitNusx"/>
          <w:sz w:val="22"/>
          <w:szCs w:val="22"/>
          <w:lang w:val="fr-FR"/>
        </w:rPr>
        <w:softHyphen/>
        <w:t>li po</w:t>
      </w:r>
      <w:r w:rsidRPr="00B56E22">
        <w:rPr>
          <w:rFonts w:ascii="LitNusx" w:hAnsi="LitNusx"/>
          <w:sz w:val="22"/>
          <w:szCs w:val="22"/>
          <w:lang w:val="fr-FR"/>
        </w:rPr>
        <w:softHyphen/>
        <w:t>li</w:t>
      </w:r>
      <w:r w:rsidRPr="00B56E22">
        <w:rPr>
          <w:rFonts w:ascii="LitNusx" w:hAnsi="LitNusx"/>
          <w:sz w:val="22"/>
          <w:szCs w:val="22"/>
          <w:lang w:val="fr-FR"/>
        </w:rPr>
        <w:softHyphen/>
        <w:t>ti</w:t>
      </w:r>
      <w:r w:rsidRPr="00B56E22">
        <w:rPr>
          <w:rFonts w:ascii="LitNusx" w:hAnsi="LitNusx"/>
          <w:sz w:val="22"/>
          <w:szCs w:val="22"/>
          <w:lang w:val="fr-FR"/>
        </w:rPr>
        <w:softHyphen/>
        <w:t>kis ga</w:t>
      </w:r>
      <w:r w:rsidRPr="00B56E22">
        <w:rPr>
          <w:rFonts w:ascii="LitNusx" w:hAnsi="LitNusx"/>
          <w:sz w:val="22"/>
          <w:szCs w:val="22"/>
          <w:lang w:val="fr-FR"/>
        </w:rPr>
        <w:softHyphen/>
        <w:t>ta</w:t>
      </w:r>
      <w:r w:rsidRPr="00B56E22">
        <w:rPr>
          <w:rFonts w:ascii="LitNusx" w:hAnsi="LitNusx"/>
          <w:sz w:val="22"/>
          <w:szCs w:val="22"/>
          <w:lang w:val="fr-FR"/>
        </w:rPr>
        <w:softHyphen/>
        <w:t>re</w:t>
      </w:r>
      <w:r w:rsidRPr="00B56E22">
        <w:rPr>
          <w:rFonts w:ascii="LitNusx" w:hAnsi="LitNusx"/>
          <w:sz w:val="22"/>
          <w:szCs w:val="22"/>
          <w:lang w:val="fr-FR"/>
        </w:rPr>
        <w:softHyphen/>
        <w:t>ba. dRes es 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e</w:t>
      </w:r>
      <w:r w:rsidRPr="00B56E22">
        <w:rPr>
          <w:rFonts w:ascii="LitNusx" w:hAnsi="LitNusx"/>
          <w:sz w:val="22"/>
          <w:szCs w:val="22"/>
          <w:lang w:val="fr-FR"/>
        </w:rPr>
        <w:softHyphen/>
        <w:t>bi 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w:t>
      </w:r>
      <w:r w:rsidRPr="00B56E22">
        <w:rPr>
          <w:rFonts w:ascii="LitNusx" w:hAnsi="LitNusx"/>
          <w:sz w:val="22"/>
          <w:szCs w:val="22"/>
          <w:lang w:val="fr-FR"/>
        </w:rPr>
        <w:softHyphen/>
        <w:t>sa</w:t>
      </w:r>
      <w:r w:rsidRPr="00B56E22">
        <w:rPr>
          <w:rFonts w:ascii="LitNusx" w:hAnsi="LitNusx"/>
          <w:sz w:val="22"/>
          <w:szCs w:val="22"/>
          <w:lang w:val="fr-FR"/>
        </w:rPr>
        <w:softHyphen/>
        <w:t>gan mok</w:t>
      </w:r>
      <w:r w:rsidRPr="00B56E22">
        <w:rPr>
          <w:rFonts w:ascii="LitNusx" w:hAnsi="LitNusx"/>
          <w:sz w:val="22"/>
          <w:szCs w:val="22"/>
          <w:lang w:val="fr-FR"/>
        </w:rPr>
        <w:softHyphen/>
        <w:t>le</w:t>
      </w:r>
      <w:r w:rsidRPr="00B56E22">
        <w:rPr>
          <w:rFonts w:ascii="LitNusx" w:hAnsi="LitNusx"/>
          <w:sz w:val="22"/>
          <w:szCs w:val="22"/>
          <w:lang w:val="fr-FR"/>
        </w:rPr>
        <w:softHyphen/>
        <w:t>bu</w:t>
      </w:r>
      <w:r w:rsidRPr="00B56E22">
        <w:rPr>
          <w:rFonts w:ascii="LitNusx" w:hAnsi="LitNusx"/>
          <w:sz w:val="22"/>
          <w:szCs w:val="22"/>
          <w:lang w:val="fr-FR"/>
        </w:rPr>
        <w:softHyphen/>
        <w:t>lia fi</w:t>
      </w:r>
      <w:r w:rsidRPr="00B56E22">
        <w:rPr>
          <w:rFonts w:ascii="LitNusx" w:hAnsi="LitNusx"/>
          <w:sz w:val="22"/>
          <w:szCs w:val="22"/>
          <w:lang w:val="fr-FR"/>
        </w:rPr>
        <w:softHyphen/>
        <w:t>nan</w:t>
      </w:r>
      <w:r w:rsidRPr="00B56E22">
        <w:rPr>
          <w:rFonts w:ascii="LitNusx" w:hAnsi="LitNusx"/>
          <w:sz w:val="22"/>
          <w:szCs w:val="22"/>
          <w:lang w:val="fr-FR"/>
        </w:rPr>
        <w:softHyphen/>
        <w:t>sur-or</w:t>
      </w:r>
      <w:r w:rsidRPr="00B56E22">
        <w:rPr>
          <w:rFonts w:ascii="LitNusx" w:hAnsi="LitNusx"/>
          <w:sz w:val="22"/>
          <w:szCs w:val="22"/>
          <w:lang w:val="fr-FR"/>
        </w:rPr>
        <w:softHyphen/>
        <w:t>ga</w:t>
      </w:r>
      <w:r w:rsidRPr="00B56E22">
        <w:rPr>
          <w:rFonts w:ascii="LitNusx" w:hAnsi="LitNusx"/>
          <w:sz w:val="22"/>
          <w:szCs w:val="22"/>
          <w:lang w:val="fr-FR"/>
        </w:rPr>
        <w:softHyphen/>
        <w:t>ni</w:t>
      </w:r>
      <w:r w:rsidRPr="00B56E22">
        <w:rPr>
          <w:rFonts w:ascii="LitNusx" w:hAnsi="LitNusx"/>
          <w:sz w:val="22"/>
          <w:szCs w:val="22"/>
          <w:lang w:val="fr-FR"/>
        </w:rPr>
        <w:softHyphen/>
        <w:t>za</w:t>
      </w:r>
      <w:r w:rsidRPr="00B56E22">
        <w:rPr>
          <w:rFonts w:ascii="LitNusx" w:hAnsi="LitNusx"/>
          <w:sz w:val="22"/>
          <w:szCs w:val="22"/>
          <w:lang w:val="fr-FR"/>
        </w:rPr>
        <w:softHyphen/>
        <w:t>ci</w:t>
      </w:r>
      <w:r w:rsidRPr="00B56E22">
        <w:rPr>
          <w:rFonts w:ascii="LitNusx" w:hAnsi="LitNusx"/>
          <w:sz w:val="22"/>
          <w:szCs w:val="22"/>
          <w:lang w:val="fr-FR"/>
        </w:rPr>
        <w:softHyphen/>
        <w:t>u</w:t>
      </w:r>
      <w:r w:rsidRPr="00B56E22">
        <w:rPr>
          <w:rFonts w:ascii="LitNusx" w:hAnsi="LitNusx"/>
          <w:sz w:val="22"/>
          <w:szCs w:val="22"/>
          <w:lang w:val="fr-FR"/>
        </w:rPr>
        <w:softHyphen/>
        <w:t>li, eko</w:t>
      </w:r>
      <w:r w:rsidRPr="00B56E22">
        <w:rPr>
          <w:rFonts w:ascii="LitNusx" w:hAnsi="LitNusx"/>
          <w:sz w:val="22"/>
          <w:szCs w:val="22"/>
          <w:lang w:val="fr-FR"/>
        </w:rPr>
        <w:softHyphen/>
        <w:t>no</w:t>
      </w:r>
      <w:r w:rsidRPr="00B56E22">
        <w:rPr>
          <w:rFonts w:ascii="LitNusx" w:hAnsi="LitNusx"/>
          <w:sz w:val="22"/>
          <w:szCs w:val="22"/>
          <w:lang w:val="fr-FR"/>
        </w:rPr>
        <w:softHyphen/>
        <w:t>mi</w:t>
      </w:r>
      <w:r w:rsidRPr="00B56E22">
        <w:rPr>
          <w:rFonts w:ascii="LitNusx" w:hAnsi="LitNusx"/>
          <w:sz w:val="22"/>
          <w:szCs w:val="22"/>
          <w:lang w:val="fr-FR"/>
        </w:rPr>
        <w:softHyphen/>
        <w:t>ku</w:t>
      </w:r>
      <w:r w:rsidRPr="00B56E22">
        <w:rPr>
          <w:rFonts w:ascii="LitNusx" w:hAnsi="LitNusx"/>
          <w:sz w:val="22"/>
          <w:szCs w:val="22"/>
          <w:lang w:val="fr-FR"/>
        </w:rPr>
        <w:softHyphen/>
        <w:t>ri da sa</w:t>
      </w:r>
      <w:r w:rsidRPr="00B56E22">
        <w:rPr>
          <w:rFonts w:ascii="LitNusx" w:hAnsi="LitNusx"/>
          <w:sz w:val="22"/>
          <w:szCs w:val="22"/>
          <w:lang w:val="fr-FR"/>
        </w:rPr>
        <w:softHyphen/>
        <w:t>mar</w:t>
      </w:r>
      <w:r w:rsidRPr="00B56E22">
        <w:rPr>
          <w:rFonts w:ascii="LitNusx" w:hAnsi="LitNusx"/>
          <w:sz w:val="22"/>
          <w:szCs w:val="22"/>
          <w:lang w:val="fr-FR"/>
        </w:rPr>
        <w:softHyphen/>
        <w:t>Tleb</w:t>
      </w:r>
      <w:r w:rsidRPr="00B56E22">
        <w:rPr>
          <w:rFonts w:ascii="LitNusx" w:hAnsi="LitNusx"/>
          <w:sz w:val="22"/>
          <w:szCs w:val="22"/>
          <w:lang w:val="fr-FR"/>
        </w:rPr>
        <w:softHyphen/>
        <w:t>ri</w:t>
      </w:r>
      <w:r w:rsidRPr="00B56E22">
        <w:rPr>
          <w:rFonts w:ascii="LitNusx" w:hAnsi="LitNusx"/>
          <w:sz w:val="22"/>
          <w:szCs w:val="22"/>
          <w:lang w:val="fr-FR"/>
        </w:rPr>
        <w:softHyphen/>
        <w:t>vi pro</w:t>
      </w:r>
      <w:r w:rsidRPr="00B56E22">
        <w:rPr>
          <w:rFonts w:ascii="LitNusx" w:hAnsi="LitNusx"/>
          <w:sz w:val="22"/>
          <w:szCs w:val="22"/>
          <w:lang w:val="fr-FR"/>
        </w:rPr>
        <w:softHyphen/>
        <w:t>ce</w:t>
      </w:r>
      <w:r w:rsidRPr="00B56E22">
        <w:rPr>
          <w:rFonts w:ascii="LitNusx" w:hAnsi="LitNusx"/>
          <w:sz w:val="22"/>
          <w:szCs w:val="22"/>
          <w:lang w:val="fr-FR"/>
        </w:rPr>
        <w:softHyphen/>
        <w:t>se</w:t>
      </w:r>
      <w:r w:rsidRPr="00B56E22">
        <w:rPr>
          <w:rFonts w:ascii="LitNusx" w:hAnsi="LitNusx"/>
          <w:sz w:val="22"/>
          <w:szCs w:val="22"/>
          <w:lang w:val="fr-FR"/>
        </w:rPr>
        <w:softHyphen/>
        <w:t>bis re</w:t>
      </w:r>
      <w:r w:rsidRPr="00B56E22">
        <w:rPr>
          <w:rFonts w:ascii="LitNusx" w:hAnsi="LitNusx"/>
          <w:sz w:val="22"/>
          <w:szCs w:val="22"/>
          <w:lang w:val="fr-FR"/>
        </w:rPr>
        <w:softHyphen/>
        <w:t>gu</w:t>
      </w:r>
      <w:r w:rsidRPr="00B56E22">
        <w:rPr>
          <w:rFonts w:ascii="LitNusx" w:hAnsi="LitNusx"/>
          <w:sz w:val="22"/>
          <w:szCs w:val="22"/>
          <w:lang w:val="fr-FR"/>
        </w:rPr>
        <w:softHyphen/>
        <w:t>li</w:t>
      </w:r>
      <w:r w:rsidRPr="00B56E22">
        <w:rPr>
          <w:rFonts w:ascii="LitNusx" w:hAnsi="LitNusx"/>
          <w:sz w:val="22"/>
          <w:szCs w:val="22"/>
          <w:lang w:val="fr-FR"/>
        </w:rPr>
        <w:softHyphen/>
        <w:t>re</w:t>
      </w:r>
      <w:r w:rsidRPr="00B56E22">
        <w:rPr>
          <w:rFonts w:ascii="LitNusx" w:hAnsi="LitNusx"/>
          <w:sz w:val="22"/>
          <w:szCs w:val="22"/>
          <w:lang w:val="fr-FR"/>
        </w:rPr>
        <w:softHyphen/>
        <w:t>bas. amis das</w:t>
      </w:r>
      <w:r w:rsidRPr="00B56E22">
        <w:rPr>
          <w:rFonts w:ascii="LitNusx" w:hAnsi="LitNusx"/>
          <w:sz w:val="22"/>
          <w:szCs w:val="22"/>
          <w:lang w:val="fr-FR"/>
        </w:rPr>
        <w:softHyphen/>
        <w:t>tu</w:t>
      </w:r>
      <w:r w:rsidRPr="00B56E22">
        <w:rPr>
          <w:rFonts w:ascii="LitNusx" w:hAnsi="LitNusx"/>
          <w:sz w:val="22"/>
          <w:szCs w:val="22"/>
          <w:lang w:val="fr-FR"/>
        </w:rPr>
        <w:softHyphen/>
        <w:t>ria is, rom dRem</w:t>
      </w:r>
      <w:r w:rsidRPr="00B56E22">
        <w:rPr>
          <w:rFonts w:ascii="LitNusx" w:hAnsi="LitNusx"/>
          <w:sz w:val="22"/>
          <w:szCs w:val="22"/>
          <w:lang w:val="fr-FR"/>
        </w:rPr>
        <w:softHyphen/>
        <w:t>de qve</w:t>
      </w:r>
      <w:r w:rsidRPr="00B56E22">
        <w:rPr>
          <w:rFonts w:ascii="LitNusx" w:hAnsi="LitNusx"/>
          <w:sz w:val="22"/>
          <w:szCs w:val="22"/>
          <w:lang w:val="fr-FR"/>
        </w:rPr>
        <w:softHyphen/>
        <w:t>ya</w:t>
      </w:r>
      <w:r w:rsidRPr="00B56E22">
        <w:rPr>
          <w:rFonts w:ascii="LitNusx" w:hAnsi="LitNusx"/>
          <w:sz w:val="22"/>
          <w:szCs w:val="22"/>
          <w:lang w:val="fr-FR"/>
        </w:rPr>
        <w:softHyphen/>
        <w:t>nas ara aqvs na</w:t>
      </w:r>
      <w:r w:rsidRPr="00B56E22">
        <w:rPr>
          <w:rFonts w:ascii="LitNusx" w:hAnsi="LitNusx"/>
          <w:sz w:val="22"/>
          <w:szCs w:val="22"/>
          <w:lang w:val="fr-FR"/>
        </w:rPr>
        <w:softHyphen/>
        <w:t>Te</w:t>
      </w:r>
      <w:r w:rsidRPr="00B56E22">
        <w:rPr>
          <w:rFonts w:ascii="LitNusx" w:hAnsi="LitNusx"/>
          <w:sz w:val="22"/>
          <w:szCs w:val="22"/>
          <w:lang w:val="fr-FR"/>
        </w:rPr>
        <w:softHyphen/>
        <w:t>li, erov</w:t>
      </w:r>
      <w:r w:rsidRPr="00B56E22">
        <w:rPr>
          <w:rFonts w:ascii="LitNusx" w:hAnsi="LitNusx"/>
          <w:sz w:val="22"/>
          <w:szCs w:val="22"/>
          <w:lang w:val="fr-FR"/>
        </w:rPr>
        <w:softHyphen/>
        <w:t>nu</w:t>
      </w:r>
      <w:r w:rsidRPr="00B56E22">
        <w:rPr>
          <w:rFonts w:ascii="LitNusx" w:hAnsi="LitNusx"/>
          <w:sz w:val="22"/>
          <w:szCs w:val="22"/>
          <w:lang w:val="fr-FR"/>
        </w:rPr>
        <w:softHyphen/>
        <w:t>li in</w:t>
      </w:r>
      <w:r w:rsidRPr="00B56E22">
        <w:rPr>
          <w:rFonts w:ascii="LitNusx" w:hAnsi="LitNusx"/>
          <w:sz w:val="22"/>
          <w:szCs w:val="22"/>
          <w:lang w:val="fr-FR"/>
        </w:rPr>
        <w:softHyphen/>
        <w:t>te</w:t>
      </w:r>
      <w:r w:rsidRPr="00B56E22">
        <w:rPr>
          <w:rFonts w:ascii="LitNusx" w:hAnsi="LitNusx"/>
          <w:sz w:val="22"/>
          <w:szCs w:val="22"/>
          <w:lang w:val="fr-FR"/>
        </w:rPr>
        <w:softHyphen/>
        <w:t>re</w:t>
      </w:r>
      <w:r w:rsidRPr="00B56E22">
        <w:rPr>
          <w:rFonts w:ascii="LitNusx" w:hAnsi="LitNusx"/>
          <w:sz w:val="22"/>
          <w:szCs w:val="22"/>
          <w:lang w:val="fr-FR"/>
        </w:rPr>
        <w:softHyphen/>
        <w:t>se</w:t>
      </w:r>
      <w:r w:rsidRPr="00B56E22">
        <w:rPr>
          <w:rFonts w:ascii="LitNusx" w:hAnsi="LitNusx"/>
          <w:sz w:val="22"/>
          <w:szCs w:val="22"/>
          <w:lang w:val="fr-FR"/>
        </w:rPr>
        <w:softHyphen/>
        <w:t>bis ga</w:t>
      </w:r>
      <w:r w:rsidRPr="00B56E22">
        <w:rPr>
          <w:rFonts w:ascii="LitNusx" w:hAnsi="LitNusx"/>
          <w:sz w:val="22"/>
          <w:szCs w:val="22"/>
          <w:lang w:val="fr-FR"/>
        </w:rPr>
        <w:softHyphen/>
        <w:t>mom</w:t>
      </w:r>
      <w:r w:rsidRPr="00B56E22">
        <w:rPr>
          <w:rFonts w:ascii="LitNusx" w:hAnsi="LitNusx"/>
          <w:sz w:val="22"/>
          <w:szCs w:val="22"/>
          <w:lang w:val="fr-FR"/>
        </w:rPr>
        <w:softHyphen/>
        <w:t>xat</w:t>
      </w:r>
      <w:r w:rsidRPr="00B56E22">
        <w:rPr>
          <w:rFonts w:ascii="LitNusx" w:hAnsi="LitNusx"/>
          <w:sz w:val="22"/>
          <w:szCs w:val="22"/>
          <w:lang w:val="fr-FR"/>
        </w:rPr>
        <w:softHyphen/>
        <w:t>ve</w:t>
      </w:r>
      <w:r w:rsidRPr="00B56E22">
        <w:rPr>
          <w:rFonts w:ascii="LitNusx" w:hAnsi="LitNusx"/>
          <w:sz w:val="22"/>
          <w:szCs w:val="22"/>
          <w:lang w:val="fr-FR"/>
        </w:rPr>
        <w:softHyphen/>
        <w:t>li eko</w:t>
      </w:r>
      <w:r w:rsidRPr="00B56E22">
        <w:rPr>
          <w:rFonts w:ascii="LitNusx" w:hAnsi="LitNusx"/>
          <w:sz w:val="22"/>
          <w:szCs w:val="22"/>
          <w:lang w:val="fr-FR"/>
        </w:rPr>
        <w:softHyphen/>
        <w:t>no</w:t>
      </w:r>
      <w:r w:rsidRPr="00B56E22">
        <w:rPr>
          <w:rFonts w:ascii="LitNusx" w:hAnsi="LitNusx"/>
          <w:sz w:val="22"/>
          <w:szCs w:val="22"/>
          <w:lang w:val="fr-FR"/>
        </w:rPr>
        <w:softHyphen/>
        <w:t>mi</w:t>
      </w:r>
      <w:r w:rsidRPr="00B56E22">
        <w:rPr>
          <w:rFonts w:ascii="LitNusx" w:hAnsi="LitNusx"/>
          <w:sz w:val="22"/>
          <w:szCs w:val="22"/>
          <w:lang w:val="fr-FR"/>
        </w:rPr>
        <w:softHyphen/>
        <w:t>ku</w:t>
      </w:r>
      <w:r w:rsidRPr="00B56E22">
        <w:rPr>
          <w:rFonts w:ascii="LitNusx" w:hAnsi="LitNusx"/>
          <w:sz w:val="22"/>
          <w:szCs w:val="22"/>
          <w:lang w:val="fr-FR"/>
        </w:rPr>
        <w:softHyphen/>
        <w:t>ri po</w:t>
      </w:r>
      <w:r w:rsidRPr="00B56E22">
        <w:rPr>
          <w:rFonts w:ascii="LitNusx" w:hAnsi="LitNusx"/>
          <w:sz w:val="22"/>
          <w:szCs w:val="22"/>
          <w:lang w:val="fr-FR"/>
        </w:rPr>
        <w:softHyphen/>
        <w:t>li</w:t>
      </w:r>
      <w:r w:rsidRPr="00B56E22">
        <w:rPr>
          <w:rFonts w:ascii="LitNusx" w:hAnsi="LitNusx"/>
          <w:sz w:val="22"/>
          <w:szCs w:val="22"/>
          <w:lang w:val="fr-FR"/>
        </w:rPr>
        <w:softHyphen/>
        <w:t>ti</w:t>
      </w:r>
      <w:r w:rsidRPr="00B56E22">
        <w:rPr>
          <w:rFonts w:ascii="LitNusx" w:hAnsi="LitNusx"/>
          <w:sz w:val="22"/>
          <w:szCs w:val="22"/>
          <w:lang w:val="fr-FR"/>
        </w:rPr>
        <w:softHyphen/>
        <w:t>ka, ro</w:t>
      </w:r>
      <w:r w:rsidRPr="00B56E22">
        <w:rPr>
          <w:rFonts w:ascii="LitNusx" w:hAnsi="LitNusx"/>
          <w:sz w:val="22"/>
          <w:szCs w:val="22"/>
          <w:lang w:val="fr-FR"/>
        </w:rPr>
        <w:softHyphen/>
        <w:t>mel</w:t>
      </w:r>
      <w:r w:rsidRPr="00B56E22">
        <w:rPr>
          <w:rFonts w:ascii="LitNusx" w:hAnsi="LitNusx"/>
          <w:sz w:val="22"/>
          <w:szCs w:val="22"/>
          <w:lang w:val="fr-FR"/>
        </w:rPr>
        <w:softHyphen/>
        <w:t>Sic maq</w:t>
      </w:r>
      <w:r w:rsidRPr="00B56E22">
        <w:rPr>
          <w:rFonts w:ascii="LitNusx" w:hAnsi="LitNusx"/>
          <w:sz w:val="22"/>
          <w:szCs w:val="22"/>
          <w:lang w:val="fr-FR"/>
        </w:rPr>
        <w:softHyphen/>
        <w:t>si</w:t>
      </w:r>
      <w:r w:rsidRPr="00B56E22">
        <w:rPr>
          <w:rFonts w:ascii="LitNusx" w:hAnsi="LitNusx"/>
          <w:sz w:val="22"/>
          <w:szCs w:val="22"/>
          <w:lang w:val="fr-FR"/>
        </w:rPr>
        <w:softHyphen/>
        <w:t>ma</w:t>
      </w:r>
      <w:r w:rsidRPr="00B56E22">
        <w:rPr>
          <w:rFonts w:ascii="LitNusx" w:hAnsi="LitNusx"/>
          <w:sz w:val="22"/>
          <w:szCs w:val="22"/>
          <w:lang w:val="fr-FR"/>
        </w:rPr>
        <w:softHyphen/>
        <w:t>lu</w:t>
      </w:r>
      <w:r w:rsidRPr="00B56E22">
        <w:rPr>
          <w:rFonts w:ascii="LitNusx" w:hAnsi="LitNusx"/>
          <w:sz w:val="22"/>
          <w:szCs w:val="22"/>
          <w:lang w:val="fr-FR"/>
        </w:rPr>
        <w:softHyphen/>
        <w:t>rad iq</w:t>
      </w:r>
      <w:r w:rsidRPr="00B56E22">
        <w:rPr>
          <w:rFonts w:ascii="LitNusx" w:hAnsi="LitNusx"/>
          <w:sz w:val="22"/>
          <w:szCs w:val="22"/>
          <w:lang w:val="fr-FR"/>
        </w:rPr>
        <w:softHyphen/>
        <w:t>ne</w:t>
      </w:r>
      <w:r w:rsidRPr="00B56E22">
        <w:rPr>
          <w:rFonts w:ascii="LitNusx" w:hAnsi="LitNusx"/>
          <w:sz w:val="22"/>
          <w:szCs w:val="22"/>
          <w:lang w:val="fr-FR"/>
        </w:rPr>
        <w:softHyphen/>
        <w:t>bo</w:t>
      </w:r>
      <w:r w:rsidRPr="00B56E22">
        <w:rPr>
          <w:rFonts w:ascii="LitNusx" w:hAnsi="LitNusx"/>
          <w:sz w:val="22"/>
          <w:szCs w:val="22"/>
          <w:lang w:val="fr-FR"/>
        </w:rPr>
        <w:softHyphen/>
        <w:t>da gaT</w:t>
      </w:r>
      <w:r w:rsidRPr="00B56E22">
        <w:rPr>
          <w:rFonts w:ascii="LitNusx" w:hAnsi="LitNusx"/>
          <w:sz w:val="22"/>
          <w:szCs w:val="22"/>
          <w:lang w:val="fr-FR"/>
        </w:rPr>
        <w:softHyphen/>
        <w:t>va</w:t>
      </w:r>
      <w:r w:rsidRPr="00B56E22">
        <w:rPr>
          <w:rFonts w:ascii="LitNusx" w:hAnsi="LitNusx"/>
          <w:sz w:val="22"/>
          <w:szCs w:val="22"/>
          <w:lang w:val="fr-FR"/>
        </w:rPr>
        <w:softHyphen/>
        <w:t>lis</w:t>
      </w:r>
      <w:r w:rsidRPr="00B56E22">
        <w:rPr>
          <w:rFonts w:ascii="LitNusx" w:hAnsi="LitNusx"/>
          <w:sz w:val="22"/>
          <w:szCs w:val="22"/>
          <w:lang w:val="fr-FR"/>
        </w:rPr>
        <w:softHyphen/>
        <w:t>wi</w:t>
      </w:r>
      <w:r w:rsidRPr="00B56E22">
        <w:rPr>
          <w:rFonts w:ascii="LitNusx" w:hAnsi="LitNusx"/>
          <w:sz w:val="22"/>
          <w:szCs w:val="22"/>
          <w:lang w:val="fr-FR"/>
        </w:rPr>
        <w:softHyphen/>
        <w:t>ne</w:t>
      </w:r>
      <w:r w:rsidRPr="00B56E22">
        <w:rPr>
          <w:rFonts w:ascii="LitNusx" w:hAnsi="LitNusx"/>
          <w:sz w:val="22"/>
          <w:szCs w:val="22"/>
          <w:lang w:val="fr-FR"/>
        </w:rPr>
        <w:softHyphen/>
        <w:t>bu</w:t>
      </w:r>
      <w:r w:rsidRPr="00B56E22">
        <w:rPr>
          <w:rFonts w:ascii="LitNusx" w:hAnsi="LitNusx"/>
          <w:sz w:val="22"/>
          <w:szCs w:val="22"/>
          <w:lang w:val="fr-FR"/>
        </w:rPr>
        <w:softHyphen/>
        <w:t>li qvey</w:t>
      </w:r>
      <w:r w:rsidRPr="00B56E22">
        <w:rPr>
          <w:rFonts w:ascii="LitNusx" w:hAnsi="LitNusx"/>
          <w:sz w:val="22"/>
          <w:szCs w:val="22"/>
          <w:lang w:val="fr-FR"/>
        </w:rPr>
        <w:softHyphen/>
        <w:t>nis in</w:t>
      </w:r>
      <w:r w:rsidRPr="00B56E22">
        <w:rPr>
          <w:rFonts w:ascii="LitNusx" w:hAnsi="LitNusx"/>
          <w:sz w:val="22"/>
          <w:szCs w:val="22"/>
          <w:lang w:val="fr-FR"/>
        </w:rPr>
        <w:softHyphen/>
        <w:t>te</w:t>
      </w:r>
      <w:r w:rsidRPr="00B56E22">
        <w:rPr>
          <w:rFonts w:ascii="LitNusx" w:hAnsi="LitNusx"/>
          <w:sz w:val="22"/>
          <w:szCs w:val="22"/>
          <w:lang w:val="fr-FR"/>
        </w:rPr>
        <w:softHyphen/>
        <w:t>re</w:t>
      </w:r>
      <w:r w:rsidRPr="00B56E22">
        <w:rPr>
          <w:rFonts w:ascii="LitNusx" w:hAnsi="LitNusx"/>
          <w:sz w:val="22"/>
          <w:szCs w:val="22"/>
          <w:lang w:val="fr-FR"/>
        </w:rPr>
        <w:softHyphen/>
        <w:t>se</w:t>
      </w:r>
      <w:r w:rsidRPr="00B56E22">
        <w:rPr>
          <w:rFonts w:ascii="LitNusx" w:hAnsi="LitNusx"/>
          <w:sz w:val="22"/>
          <w:szCs w:val="22"/>
          <w:lang w:val="fr-FR"/>
        </w:rPr>
        <w:softHyphen/>
        <w:t>bi.</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sa</w:t>
      </w:r>
      <w:r w:rsidRPr="00B56E22">
        <w:rPr>
          <w:rFonts w:ascii="LitNusx" w:hAnsi="LitNusx"/>
          <w:sz w:val="22"/>
          <w:szCs w:val="22"/>
          <w:lang w:val="es-ES"/>
        </w:rPr>
        <w:softHyphen/>
        <w:t>war</w:t>
      </w:r>
      <w:r w:rsidRPr="00B56E22">
        <w:rPr>
          <w:rFonts w:ascii="LitNusx" w:hAnsi="LitNusx"/>
          <w:sz w:val="22"/>
          <w:szCs w:val="22"/>
          <w:lang w:val="es-ES"/>
        </w:rPr>
        <w:softHyphen/>
        <w:t>mo</w:t>
      </w:r>
      <w:r w:rsidRPr="00B56E22">
        <w:rPr>
          <w:rFonts w:ascii="LitNusx" w:hAnsi="LitNusx"/>
          <w:sz w:val="22"/>
          <w:szCs w:val="22"/>
          <w:lang w:val="es-ES"/>
        </w:rPr>
        <w:softHyphen/>
        <w:t>Ta mar</w:t>
      </w:r>
      <w:r w:rsidRPr="00B56E22">
        <w:rPr>
          <w:rFonts w:ascii="LitNusx" w:hAnsi="LitNusx"/>
          <w:sz w:val="22"/>
          <w:szCs w:val="22"/>
          <w:lang w:val="es-ES"/>
        </w:rPr>
        <w:softHyphen/>
        <w:t>Tvis ga</w:t>
      </w:r>
      <w:r w:rsidRPr="00B56E22">
        <w:rPr>
          <w:rFonts w:ascii="LitNusx" w:hAnsi="LitNusx"/>
          <w:sz w:val="22"/>
          <w:szCs w:val="22"/>
          <w:lang w:val="es-ES"/>
        </w:rPr>
        <w:softHyphen/>
        <w:t>jan</w:t>
      </w:r>
      <w:r w:rsidRPr="00B56E22">
        <w:rPr>
          <w:rFonts w:ascii="LitNusx" w:hAnsi="LitNusx"/>
          <w:sz w:val="22"/>
          <w:szCs w:val="22"/>
          <w:lang w:val="es-ES"/>
        </w:rPr>
        <w:softHyphen/>
        <w:t>sa</w:t>
      </w:r>
      <w:r w:rsidRPr="00B56E22">
        <w:rPr>
          <w:rFonts w:ascii="LitNusx" w:hAnsi="LitNusx"/>
          <w:sz w:val="22"/>
          <w:szCs w:val="22"/>
          <w:lang w:val="es-ES"/>
        </w:rPr>
        <w:softHyphen/>
        <w:t>Re</w:t>
      </w:r>
      <w:r w:rsidRPr="00B56E22">
        <w:rPr>
          <w:rFonts w:ascii="LitNusx" w:hAnsi="LitNusx"/>
          <w:sz w:val="22"/>
          <w:szCs w:val="22"/>
          <w:lang w:val="es-ES"/>
        </w:rPr>
        <w:softHyphen/>
        <w:t>bis saw</w:t>
      </w:r>
      <w:r w:rsidRPr="00B56E22">
        <w:rPr>
          <w:rFonts w:ascii="LitNusx" w:hAnsi="LitNusx"/>
          <w:sz w:val="22"/>
          <w:szCs w:val="22"/>
          <w:lang w:val="es-ES"/>
        </w:rPr>
        <w:softHyphen/>
        <w:t>yi</w:t>
      </w:r>
      <w:r w:rsidRPr="00B56E22">
        <w:rPr>
          <w:rFonts w:ascii="LitNusx" w:hAnsi="LitNusx"/>
          <w:sz w:val="22"/>
          <w:szCs w:val="22"/>
          <w:lang w:val="es-ES"/>
        </w:rPr>
        <w:softHyphen/>
        <w:t>si eta</w:t>
      </w:r>
      <w:r w:rsidRPr="00B56E22">
        <w:rPr>
          <w:rFonts w:ascii="LitNusx" w:hAnsi="LitNusx"/>
          <w:sz w:val="22"/>
          <w:szCs w:val="22"/>
          <w:lang w:val="es-ES"/>
        </w:rPr>
        <w:softHyphen/>
        <w:t>pi res</w:t>
      </w:r>
      <w:r w:rsidRPr="00B56E22">
        <w:rPr>
          <w:rFonts w:ascii="LitNusx" w:hAnsi="LitNusx"/>
          <w:sz w:val="22"/>
          <w:szCs w:val="22"/>
          <w:lang w:val="es-ES"/>
        </w:rPr>
        <w:softHyphen/>
        <w:t>truq</w:t>
      </w:r>
      <w:r w:rsidRPr="00B56E22">
        <w:rPr>
          <w:rFonts w:ascii="LitNusx" w:hAnsi="LitNusx"/>
          <w:sz w:val="22"/>
          <w:szCs w:val="22"/>
          <w:lang w:val="es-ES"/>
        </w:rPr>
        <w:softHyphen/>
        <w:t>tu</w:t>
      </w:r>
      <w:r w:rsidRPr="00B56E22">
        <w:rPr>
          <w:rFonts w:ascii="LitNusx" w:hAnsi="LitNusx"/>
          <w:sz w:val="22"/>
          <w:szCs w:val="22"/>
          <w:lang w:val="es-ES"/>
        </w:rPr>
        <w:softHyphen/>
        <w:t>ri</w:t>
      </w:r>
      <w:r w:rsidRPr="00B56E22">
        <w:rPr>
          <w:rFonts w:ascii="LitNusx" w:hAnsi="LitNusx"/>
          <w:sz w:val="22"/>
          <w:szCs w:val="22"/>
          <w:lang w:val="es-ES"/>
        </w:rPr>
        <w:softHyphen/>
        <w:t>za</w:t>
      </w:r>
      <w:r w:rsidRPr="00B56E22">
        <w:rPr>
          <w:rFonts w:ascii="LitNusx" w:hAnsi="LitNusx"/>
          <w:sz w:val="22"/>
          <w:szCs w:val="22"/>
          <w:lang w:val="es-ES"/>
        </w:rPr>
        <w:softHyphen/>
        <w:t>ci</w:t>
      </w:r>
      <w:r w:rsidRPr="00B56E22">
        <w:rPr>
          <w:rFonts w:ascii="LitNusx" w:hAnsi="LitNusx"/>
          <w:sz w:val="22"/>
          <w:szCs w:val="22"/>
          <w:lang w:val="es-ES"/>
        </w:rPr>
        <w:softHyphen/>
        <w:t>iT un</w:t>
      </w:r>
      <w:r w:rsidRPr="00B56E22">
        <w:rPr>
          <w:rFonts w:ascii="LitNusx" w:hAnsi="LitNusx"/>
          <w:sz w:val="22"/>
          <w:szCs w:val="22"/>
          <w:lang w:val="es-ES"/>
        </w:rPr>
        <w:softHyphen/>
        <w:t>da dag</w:t>
      </w:r>
      <w:r w:rsidRPr="00B56E22">
        <w:rPr>
          <w:rFonts w:ascii="LitNusx" w:hAnsi="LitNusx"/>
          <w:sz w:val="22"/>
          <w:szCs w:val="22"/>
          <w:lang w:val="es-ES"/>
        </w:rPr>
        <w:softHyphen/>
        <w:t>vew</w:t>
      </w:r>
      <w:r w:rsidRPr="00B56E22">
        <w:rPr>
          <w:rFonts w:ascii="LitNusx" w:hAnsi="LitNusx"/>
          <w:sz w:val="22"/>
          <w:szCs w:val="22"/>
          <w:lang w:val="es-ES"/>
        </w:rPr>
        <w:softHyphen/>
        <w:t>yo, ri</w:t>
      </w:r>
      <w:r w:rsidRPr="00B56E22">
        <w:rPr>
          <w:rFonts w:ascii="LitNusx" w:hAnsi="LitNusx"/>
          <w:sz w:val="22"/>
          <w:szCs w:val="22"/>
          <w:lang w:val="es-ES"/>
        </w:rPr>
        <w:softHyphen/>
        <w:t>Tac Se</w:t>
      </w:r>
      <w:r w:rsidRPr="00B56E22">
        <w:rPr>
          <w:rFonts w:ascii="LitNusx" w:hAnsi="LitNusx"/>
          <w:sz w:val="22"/>
          <w:szCs w:val="22"/>
          <w:lang w:val="es-ES"/>
        </w:rPr>
        <w:softHyphen/>
        <w:t>saZ</w:t>
      </w:r>
      <w:r w:rsidRPr="00B56E22">
        <w:rPr>
          <w:rFonts w:ascii="LitNusx" w:hAnsi="LitNusx"/>
          <w:sz w:val="22"/>
          <w:szCs w:val="22"/>
          <w:lang w:val="es-ES"/>
        </w:rPr>
        <w:softHyphen/>
        <w:t>le</w:t>
      </w:r>
      <w:r w:rsidRPr="00B56E22">
        <w:rPr>
          <w:rFonts w:ascii="LitNusx" w:hAnsi="LitNusx"/>
          <w:sz w:val="22"/>
          <w:szCs w:val="22"/>
          <w:lang w:val="es-ES"/>
        </w:rPr>
        <w:softHyphen/>
        <w:t>be</w:t>
      </w:r>
      <w:r w:rsidRPr="00B56E22">
        <w:rPr>
          <w:rFonts w:ascii="LitNusx" w:hAnsi="LitNusx"/>
          <w:sz w:val="22"/>
          <w:szCs w:val="22"/>
          <w:lang w:val="es-ES"/>
        </w:rPr>
        <w:softHyphen/>
        <w:t>li gax</w:t>
      </w:r>
      <w:r w:rsidRPr="00B56E22">
        <w:rPr>
          <w:rFonts w:ascii="LitNusx" w:hAnsi="LitNusx"/>
          <w:sz w:val="22"/>
          <w:szCs w:val="22"/>
          <w:lang w:val="es-ES"/>
        </w:rPr>
        <w:softHyphen/>
        <w:t>de</w:t>
      </w:r>
      <w:r w:rsidRPr="00B56E22">
        <w:rPr>
          <w:rFonts w:ascii="LitNusx" w:hAnsi="LitNusx"/>
          <w:sz w:val="22"/>
          <w:szCs w:val="22"/>
          <w:lang w:val="es-ES"/>
        </w:rPr>
        <w:softHyphen/>
        <w:t>bo</w:t>
      </w:r>
      <w:r w:rsidRPr="00B56E22">
        <w:rPr>
          <w:rFonts w:ascii="LitNusx" w:hAnsi="LitNusx"/>
          <w:sz w:val="22"/>
          <w:szCs w:val="22"/>
          <w:lang w:val="es-ES"/>
        </w:rPr>
        <w:softHyphen/>
        <w:t>da mar</w:t>
      </w:r>
      <w:r w:rsidRPr="00B56E22">
        <w:rPr>
          <w:rFonts w:ascii="LitNusx" w:hAnsi="LitNusx"/>
          <w:sz w:val="22"/>
          <w:szCs w:val="22"/>
          <w:lang w:val="es-ES"/>
        </w:rPr>
        <w:softHyphen/>
        <w:t>Tvis di</w:t>
      </w:r>
      <w:r w:rsidRPr="00B56E22">
        <w:rPr>
          <w:rFonts w:ascii="LitNusx" w:hAnsi="LitNusx"/>
          <w:sz w:val="22"/>
          <w:szCs w:val="22"/>
          <w:lang w:val="es-ES"/>
        </w:rPr>
        <w:softHyphen/>
        <w:t>req</w:t>
      </w:r>
      <w:r w:rsidRPr="00B56E22">
        <w:rPr>
          <w:rFonts w:ascii="LitNusx" w:hAnsi="LitNusx"/>
          <w:sz w:val="22"/>
          <w:szCs w:val="22"/>
          <w:lang w:val="es-ES"/>
        </w:rPr>
        <w:softHyphen/>
        <w:t>ti</w:t>
      </w:r>
      <w:r w:rsidRPr="00B56E22">
        <w:rPr>
          <w:rFonts w:ascii="LitNusx" w:hAnsi="LitNusx"/>
          <w:sz w:val="22"/>
          <w:szCs w:val="22"/>
          <w:lang w:val="es-ES"/>
        </w:rPr>
        <w:softHyphen/>
        <w:t>u</w:t>
      </w:r>
      <w:r w:rsidRPr="00B56E22">
        <w:rPr>
          <w:rFonts w:ascii="LitNusx" w:hAnsi="LitNusx"/>
          <w:sz w:val="22"/>
          <w:szCs w:val="22"/>
          <w:lang w:val="es-ES"/>
        </w:rPr>
        <w:softHyphen/>
        <w:t>li me</w:t>
      </w:r>
      <w:r w:rsidRPr="00B56E22">
        <w:rPr>
          <w:rFonts w:ascii="LitNusx" w:hAnsi="LitNusx"/>
          <w:sz w:val="22"/>
          <w:szCs w:val="22"/>
          <w:lang w:val="es-ES"/>
        </w:rPr>
        <w:softHyphen/>
        <w:t>To</w:t>
      </w:r>
      <w:r w:rsidRPr="00B56E22">
        <w:rPr>
          <w:rFonts w:ascii="LitNusx" w:hAnsi="LitNusx"/>
          <w:sz w:val="22"/>
          <w:szCs w:val="22"/>
          <w:lang w:val="es-ES"/>
        </w:rPr>
        <w:softHyphen/>
        <w:t>de</w:t>
      </w:r>
      <w:r w:rsidRPr="00B56E22">
        <w:rPr>
          <w:rFonts w:ascii="LitNusx" w:hAnsi="LitNusx"/>
          <w:sz w:val="22"/>
          <w:szCs w:val="22"/>
          <w:lang w:val="es-ES"/>
        </w:rPr>
        <w:softHyphen/>
        <w:t>bis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w:t>
      </w:r>
      <w:r w:rsidRPr="00B56E22">
        <w:rPr>
          <w:rFonts w:ascii="LitNusx" w:hAnsi="LitNusx"/>
          <w:sz w:val="22"/>
          <w:szCs w:val="22"/>
          <w:lang w:val="es-ES"/>
        </w:rPr>
        <w:softHyphen/>
        <w:t>ri me</w:t>
      </w:r>
      <w:r w:rsidRPr="00B56E22">
        <w:rPr>
          <w:rFonts w:ascii="LitNusx" w:hAnsi="LitNusx"/>
          <w:sz w:val="22"/>
          <w:szCs w:val="22"/>
          <w:lang w:val="es-ES"/>
        </w:rPr>
        <w:softHyphen/>
        <w:t>To</w:t>
      </w:r>
      <w:r w:rsidRPr="00B56E22">
        <w:rPr>
          <w:rFonts w:ascii="LitNusx" w:hAnsi="LitNusx"/>
          <w:sz w:val="22"/>
          <w:szCs w:val="22"/>
          <w:lang w:val="es-ES"/>
        </w:rPr>
        <w:softHyphen/>
        <w:t>de</w:t>
      </w:r>
      <w:r w:rsidRPr="00B56E22">
        <w:rPr>
          <w:rFonts w:ascii="LitNusx" w:hAnsi="LitNusx"/>
          <w:sz w:val="22"/>
          <w:szCs w:val="22"/>
          <w:lang w:val="es-ES"/>
        </w:rPr>
        <w:softHyphen/>
        <w:t>biT Sec</w:t>
      </w:r>
      <w:r w:rsidRPr="00B56E22">
        <w:rPr>
          <w:rFonts w:ascii="LitNusx" w:hAnsi="LitNusx"/>
          <w:sz w:val="22"/>
          <w:szCs w:val="22"/>
          <w:lang w:val="es-ES"/>
        </w:rPr>
        <w:softHyphen/>
        <w:t>vla, mo</w:t>
      </w:r>
      <w:r w:rsidRPr="00B56E22">
        <w:rPr>
          <w:rFonts w:ascii="LitNusx" w:hAnsi="LitNusx"/>
          <w:sz w:val="22"/>
          <w:szCs w:val="22"/>
          <w:lang w:val="es-ES"/>
        </w:rPr>
        <w:softHyphen/>
        <w:t>mu</w:t>
      </w:r>
      <w:r w:rsidRPr="00B56E22">
        <w:rPr>
          <w:rFonts w:ascii="LitNusx" w:hAnsi="LitNusx"/>
          <w:sz w:val="22"/>
          <w:szCs w:val="22"/>
          <w:lang w:val="es-ES"/>
        </w:rPr>
        <w:softHyphen/>
        <w:t>Sa</w:t>
      </w:r>
      <w:r w:rsidRPr="00B56E22">
        <w:rPr>
          <w:rFonts w:ascii="LitNusx" w:hAnsi="LitNusx"/>
          <w:sz w:val="22"/>
          <w:szCs w:val="22"/>
          <w:lang w:val="es-ES"/>
        </w:rPr>
        <w:softHyphen/>
        <w:t>ve</w:t>
      </w:r>
      <w:r w:rsidRPr="00B56E22">
        <w:rPr>
          <w:rFonts w:ascii="LitNusx" w:hAnsi="LitNusx"/>
          <w:sz w:val="22"/>
          <w:szCs w:val="22"/>
          <w:lang w:val="es-ES"/>
        </w:rPr>
        <w:softHyphen/>
        <w:t>Ta Sro</w:t>
      </w:r>
      <w:r w:rsidRPr="00B56E22">
        <w:rPr>
          <w:rFonts w:ascii="LitNusx" w:hAnsi="LitNusx"/>
          <w:sz w:val="22"/>
          <w:szCs w:val="22"/>
          <w:lang w:val="es-ES"/>
        </w:rPr>
        <w:softHyphen/>
        <w:t>mis mo</w:t>
      </w:r>
      <w:r w:rsidRPr="00B56E22">
        <w:rPr>
          <w:rFonts w:ascii="LitNusx" w:hAnsi="LitNusx"/>
          <w:sz w:val="22"/>
          <w:szCs w:val="22"/>
          <w:lang w:val="es-ES"/>
        </w:rPr>
        <w:softHyphen/>
        <w:t>ti</w:t>
      </w:r>
      <w:r w:rsidRPr="00B56E22">
        <w:rPr>
          <w:rFonts w:ascii="LitNusx" w:hAnsi="LitNusx"/>
          <w:sz w:val="22"/>
          <w:szCs w:val="22"/>
          <w:lang w:val="es-ES"/>
        </w:rPr>
        <w:softHyphen/>
        <w:t>va</w:t>
      </w:r>
      <w:r w:rsidRPr="00B56E22">
        <w:rPr>
          <w:rFonts w:ascii="LitNusx" w:hAnsi="LitNusx"/>
          <w:sz w:val="22"/>
          <w:szCs w:val="22"/>
          <w:lang w:val="es-ES"/>
        </w:rPr>
        <w:softHyphen/>
        <w:t>ci</w:t>
      </w:r>
      <w:r w:rsidRPr="00B56E22">
        <w:rPr>
          <w:rFonts w:ascii="LitNusx" w:hAnsi="LitNusx"/>
          <w:sz w:val="22"/>
          <w:szCs w:val="22"/>
          <w:lang w:val="es-ES"/>
        </w:rPr>
        <w:softHyphen/>
        <w:t>is amaR</w:t>
      </w:r>
      <w:r w:rsidRPr="00B56E22">
        <w:rPr>
          <w:rFonts w:ascii="LitNusx" w:hAnsi="LitNusx"/>
          <w:sz w:val="22"/>
          <w:szCs w:val="22"/>
          <w:lang w:val="es-ES"/>
        </w:rPr>
        <w:softHyphen/>
        <w:t>le</w:t>
      </w:r>
      <w:r w:rsidRPr="00B56E22">
        <w:rPr>
          <w:rFonts w:ascii="LitNusx" w:hAnsi="LitNusx"/>
          <w:sz w:val="22"/>
          <w:szCs w:val="22"/>
          <w:lang w:val="es-ES"/>
        </w:rPr>
        <w:softHyphen/>
        <w:t>ba, teq</w:t>
      </w:r>
      <w:r w:rsidRPr="00B56E22">
        <w:rPr>
          <w:rFonts w:ascii="LitNusx" w:hAnsi="LitNusx"/>
          <w:sz w:val="22"/>
          <w:szCs w:val="22"/>
          <w:lang w:val="es-ES"/>
        </w:rPr>
        <w:softHyphen/>
        <w:t>no</w:t>
      </w:r>
      <w:r w:rsidRPr="00B56E22">
        <w:rPr>
          <w:rFonts w:ascii="LitNusx" w:hAnsi="LitNusx"/>
          <w:sz w:val="22"/>
          <w:szCs w:val="22"/>
          <w:lang w:val="es-ES"/>
        </w:rPr>
        <w:softHyphen/>
        <w:t>lo</w:t>
      </w:r>
      <w:r w:rsidRPr="00B56E22">
        <w:rPr>
          <w:rFonts w:ascii="LitNusx" w:hAnsi="LitNusx"/>
          <w:sz w:val="22"/>
          <w:szCs w:val="22"/>
          <w:lang w:val="es-ES"/>
        </w:rPr>
        <w:softHyphen/>
        <w:t>gi</w:t>
      </w:r>
      <w:r w:rsidRPr="00B56E22">
        <w:rPr>
          <w:rFonts w:ascii="LitNusx" w:hAnsi="LitNusx"/>
          <w:sz w:val="22"/>
          <w:szCs w:val="22"/>
          <w:lang w:val="es-ES"/>
        </w:rPr>
        <w:softHyphen/>
        <w:t>u</w:t>
      </w:r>
      <w:r w:rsidRPr="00B56E22">
        <w:rPr>
          <w:rFonts w:ascii="LitNusx" w:hAnsi="LitNusx"/>
          <w:sz w:val="22"/>
          <w:szCs w:val="22"/>
          <w:lang w:val="es-ES"/>
        </w:rPr>
        <w:softHyphen/>
        <w:t>ri da ino</w:t>
      </w:r>
      <w:r w:rsidRPr="00B56E22">
        <w:rPr>
          <w:rFonts w:ascii="LitNusx" w:hAnsi="LitNusx"/>
          <w:sz w:val="22"/>
          <w:szCs w:val="22"/>
          <w:lang w:val="es-ES"/>
        </w:rPr>
        <w:softHyphen/>
        <w:t>va</w:t>
      </w:r>
      <w:r w:rsidRPr="00B56E22">
        <w:rPr>
          <w:rFonts w:ascii="LitNusx" w:hAnsi="LitNusx"/>
          <w:sz w:val="22"/>
          <w:szCs w:val="22"/>
          <w:lang w:val="es-ES"/>
        </w:rPr>
        <w:softHyphen/>
        <w:t>ci</w:t>
      </w:r>
      <w:r w:rsidRPr="00B56E22">
        <w:rPr>
          <w:rFonts w:ascii="LitNusx" w:hAnsi="LitNusx"/>
          <w:sz w:val="22"/>
          <w:szCs w:val="22"/>
          <w:lang w:val="es-ES"/>
        </w:rPr>
        <w:softHyphen/>
        <w:t>u</w:t>
      </w:r>
      <w:r w:rsidRPr="00B56E22">
        <w:rPr>
          <w:rFonts w:ascii="LitNusx" w:hAnsi="LitNusx"/>
          <w:sz w:val="22"/>
          <w:szCs w:val="22"/>
          <w:lang w:val="es-ES"/>
        </w:rPr>
        <w:softHyphen/>
        <w:t>ri mar</w:t>
      </w:r>
      <w:r w:rsidRPr="00B56E22">
        <w:rPr>
          <w:rFonts w:ascii="LitNusx" w:hAnsi="LitNusx"/>
          <w:sz w:val="22"/>
          <w:szCs w:val="22"/>
          <w:lang w:val="es-ES"/>
        </w:rPr>
        <w:softHyphen/>
        <w:t>Tve</w:t>
      </w:r>
      <w:r w:rsidRPr="00B56E22">
        <w:rPr>
          <w:rFonts w:ascii="LitNusx" w:hAnsi="LitNusx"/>
          <w:sz w:val="22"/>
          <w:szCs w:val="22"/>
          <w:lang w:val="es-ES"/>
        </w:rPr>
        <w:softHyphen/>
        <w:t>lo</w:t>
      </w:r>
      <w:r w:rsidRPr="00B56E22">
        <w:rPr>
          <w:rFonts w:ascii="LitNusx" w:hAnsi="LitNusx"/>
          <w:sz w:val="22"/>
          <w:szCs w:val="22"/>
          <w:lang w:val="es-ES"/>
        </w:rPr>
        <w:softHyphen/>
        <w:t>bi</w:t>
      </w:r>
      <w:r w:rsidRPr="00B56E22">
        <w:rPr>
          <w:rFonts w:ascii="LitNusx" w:hAnsi="LitNusx"/>
          <w:sz w:val="22"/>
          <w:szCs w:val="22"/>
          <w:lang w:val="es-ES"/>
        </w:rPr>
        <w:softHyphen/>
        <w:t>sad</w:t>
      </w:r>
      <w:r w:rsidRPr="00B56E22">
        <w:rPr>
          <w:rFonts w:ascii="LitNusx" w:hAnsi="LitNusx"/>
          <w:sz w:val="22"/>
          <w:szCs w:val="22"/>
          <w:lang w:val="es-ES"/>
        </w:rPr>
        <w:softHyphen/>
        <w:t>mi sa</w:t>
      </w:r>
      <w:r w:rsidRPr="00B56E22">
        <w:rPr>
          <w:rFonts w:ascii="LitNusx" w:hAnsi="LitNusx"/>
          <w:sz w:val="22"/>
          <w:szCs w:val="22"/>
          <w:lang w:val="es-ES"/>
        </w:rPr>
        <w:softHyphen/>
        <w:t>war</w:t>
      </w:r>
      <w:r w:rsidRPr="00B56E22">
        <w:rPr>
          <w:rFonts w:ascii="LitNusx" w:hAnsi="LitNusx"/>
          <w:sz w:val="22"/>
          <w:szCs w:val="22"/>
          <w:lang w:val="es-ES"/>
        </w:rPr>
        <w:softHyphen/>
        <w:t>mo</w:t>
      </w:r>
      <w:r w:rsidRPr="00B56E22">
        <w:rPr>
          <w:rFonts w:ascii="LitNusx" w:hAnsi="LitNusx"/>
          <w:sz w:val="22"/>
          <w:szCs w:val="22"/>
          <w:lang w:val="es-ES"/>
        </w:rPr>
        <w:softHyphen/>
        <w:t>Ta adap</w:t>
      </w:r>
      <w:r w:rsidRPr="00B56E22">
        <w:rPr>
          <w:rFonts w:ascii="LitNusx" w:hAnsi="LitNusx"/>
          <w:sz w:val="22"/>
          <w:szCs w:val="22"/>
          <w:lang w:val="es-ES"/>
        </w:rPr>
        <w:softHyphen/>
        <w:t>ti</w:t>
      </w:r>
      <w:r w:rsidRPr="00B56E22">
        <w:rPr>
          <w:rFonts w:ascii="LitNusx" w:hAnsi="LitNusx"/>
          <w:sz w:val="22"/>
          <w:szCs w:val="22"/>
          <w:lang w:val="es-ES"/>
        </w:rPr>
        <w:softHyphen/>
        <w:t>re</w:t>
      </w:r>
      <w:r w:rsidRPr="00B56E22">
        <w:rPr>
          <w:rFonts w:ascii="LitNusx" w:hAnsi="LitNusx"/>
          <w:sz w:val="22"/>
          <w:szCs w:val="22"/>
          <w:lang w:val="es-ES"/>
        </w:rPr>
        <w:softHyphen/>
        <w:t>bis ma</w:t>
      </w:r>
      <w:r w:rsidRPr="00B56E22">
        <w:rPr>
          <w:rFonts w:ascii="LitNusx" w:hAnsi="LitNusx"/>
          <w:sz w:val="22"/>
          <w:szCs w:val="22"/>
          <w:lang w:val="es-ES"/>
        </w:rPr>
        <w:softHyphen/>
        <w:t>Ra</w:t>
      </w:r>
      <w:r w:rsidRPr="00B56E22">
        <w:rPr>
          <w:rFonts w:ascii="LitNusx" w:hAnsi="LitNusx"/>
          <w:sz w:val="22"/>
          <w:szCs w:val="22"/>
          <w:lang w:val="es-ES"/>
        </w:rPr>
        <w:softHyphen/>
        <w:t>li do</w:t>
      </w:r>
      <w:r w:rsidRPr="00B56E22">
        <w:rPr>
          <w:rFonts w:ascii="LitNusx" w:hAnsi="LitNusx"/>
          <w:sz w:val="22"/>
          <w:szCs w:val="22"/>
          <w:lang w:val="es-ES"/>
        </w:rPr>
        <w:softHyphen/>
        <w:t>ne da sxv.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kis res</w:t>
      </w:r>
      <w:r w:rsidRPr="00B56E22">
        <w:rPr>
          <w:rFonts w:ascii="LitNusx" w:hAnsi="LitNusx"/>
          <w:sz w:val="22"/>
          <w:szCs w:val="22"/>
          <w:lang w:val="es-ES"/>
        </w:rPr>
        <w:softHyphen/>
        <w:t>truq</w:t>
      </w:r>
      <w:r w:rsidRPr="00B56E22">
        <w:rPr>
          <w:rFonts w:ascii="LitNusx" w:hAnsi="LitNusx"/>
          <w:sz w:val="22"/>
          <w:szCs w:val="22"/>
          <w:lang w:val="es-ES"/>
        </w:rPr>
        <w:softHyphen/>
        <w:t>tu</w:t>
      </w:r>
      <w:r w:rsidRPr="00B56E22">
        <w:rPr>
          <w:rFonts w:ascii="LitNusx" w:hAnsi="LitNusx"/>
          <w:sz w:val="22"/>
          <w:szCs w:val="22"/>
          <w:lang w:val="es-ES"/>
        </w:rPr>
        <w:softHyphen/>
        <w:t>ri</w:t>
      </w:r>
      <w:r w:rsidRPr="00B56E22">
        <w:rPr>
          <w:rFonts w:ascii="LitNusx" w:hAnsi="LitNusx"/>
          <w:sz w:val="22"/>
          <w:szCs w:val="22"/>
          <w:lang w:val="es-ES"/>
        </w:rPr>
        <w:softHyphen/>
        <w:t>za</w:t>
      </w:r>
      <w:r w:rsidRPr="00B56E22">
        <w:rPr>
          <w:rFonts w:ascii="LitNusx" w:hAnsi="LitNusx"/>
          <w:sz w:val="22"/>
          <w:szCs w:val="22"/>
          <w:lang w:val="es-ES"/>
        </w:rPr>
        <w:softHyphen/>
        <w:t>cia ga</w:t>
      </w:r>
      <w:r w:rsidRPr="00B56E22">
        <w:rPr>
          <w:rFonts w:ascii="LitNusx" w:hAnsi="LitNusx"/>
          <w:sz w:val="22"/>
          <w:szCs w:val="22"/>
          <w:lang w:val="es-ES"/>
        </w:rPr>
        <w:softHyphen/>
        <w:t>dam</w:t>
      </w:r>
      <w:r w:rsidRPr="00B56E22">
        <w:rPr>
          <w:rFonts w:ascii="LitNusx" w:hAnsi="LitNusx"/>
          <w:sz w:val="22"/>
          <w:szCs w:val="22"/>
          <w:lang w:val="es-ES"/>
        </w:rPr>
        <w:softHyphen/>
        <w:t>wyve</w:t>
      </w:r>
      <w:r w:rsidRPr="00B56E22">
        <w:rPr>
          <w:rFonts w:ascii="LitNusx" w:hAnsi="LitNusx"/>
          <w:sz w:val="22"/>
          <w:szCs w:val="22"/>
          <w:lang w:val="es-ES"/>
        </w:rPr>
        <w:softHyphen/>
        <w:t>ti faq</w:t>
      </w:r>
      <w:r w:rsidRPr="00B56E22">
        <w:rPr>
          <w:rFonts w:ascii="LitNusx" w:hAnsi="LitNusx"/>
          <w:sz w:val="22"/>
          <w:szCs w:val="22"/>
          <w:lang w:val="es-ES"/>
        </w:rPr>
        <w:softHyphen/>
        <w:t>to</w:t>
      </w:r>
      <w:r w:rsidRPr="00B56E22">
        <w:rPr>
          <w:rFonts w:ascii="LitNusx" w:hAnsi="LitNusx"/>
          <w:sz w:val="22"/>
          <w:szCs w:val="22"/>
          <w:lang w:val="es-ES"/>
        </w:rPr>
        <w:softHyphen/>
        <w:t>ria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kis sa</w:t>
      </w:r>
      <w:r w:rsidRPr="00B56E22">
        <w:rPr>
          <w:rFonts w:ascii="LitNusx" w:hAnsi="LitNusx"/>
          <w:sz w:val="22"/>
          <w:szCs w:val="22"/>
          <w:lang w:val="es-ES"/>
        </w:rPr>
        <w:softHyphen/>
        <w:t>baz</w:t>
      </w:r>
      <w:r w:rsidRPr="00B56E22">
        <w:rPr>
          <w:rFonts w:ascii="LitNusx" w:hAnsi="LitNusx"/>
          <w:sz w:val="22"/>
          <w:szCs w:val="22"/>
          <w:lang w:val="es-ES"/>
        </w:rPr>
        <w:softHyphen/>
        <w:t>ro sis</w:t>
      </w:r>
      <w:r w:rsidRPr="00B56E22">
        <w:rPr>
          <w:rFonts w:ascii="LitNusx" w:hAnsi="LitNusx"/>
          <w:sz w:val="22"/>
          <w:szCs w:val="22"/>
          <w:lang w:val="es-ES"/>
        </w:rPr>
        <w:softHyphen/>
        <w:t>te</w:t>
      </w:r>
      <w:r w:rsidRPr="00B56E22">
        <w:rPr>
          <w:rFonts w:ascii="LitNusx" w:hAnsi="LitNusx"/>
          <w:sz w:val="22"/>
          <w:szCs w:val="22"/>
          <w:lang w:val="es-ES"/>
        </w:rPr>
        <w:softHyphen/>
        <w:t>ma</w:t>
      </w:r>
      <w:r w:rsidRPr="00B56E22">
        <w:rPr>
          <w:rFonts w:ascii="LitNusx" w:hAnsi="LitNusx"/>
          <w:sz w:val="22"/>
          <w:szCs w:val="22"/>
          <w:lang w:val="es-ES"/>
        </w:rPr>
        <w:softHyphen/>
        <w:t>ze gar</w:t>
      </w:r>
      <w:r w:rsidRPr="00B56E22">
        <w:rPr>
          <w:rFonts w:ascii="LitNusx" w:hAnsi="LitNusx"/>
          <w:sz w:val="22"/>
          <w:szCs w:val="22"/>
          <w:lang w:val="es-ES"/>
        </w:rPr>
        <w:softHyphen/>
        <w:t>da</w:t>
      </w:r>
      <w:r w:rsidRPr="00B56E22">
        <w:rPr>
          <w:rFonts w:ascii="LitNusx" w:hAnsi="LitNusx"/>
          <w:sz w:val="22"/>
          <w:szCs w:val="22"/>
          <w:lang w:val="es-ES"/>
        </w:rPr>
        <w:softHyphen/>
        <w:t>ma</w:t>
      </w:r>
      <w:r w:rsidRPr="00B56E22">
        <w:rPr>
          <w:rFonts w:ascii="LitNusx" w:hAnsi="LitNusx"/>
          <w:sz w:val="22"/>
          <w:szCs w:val="22"/>
          <w:lang w:val="es-ES"/>
        </w:rPr>
        <w:softHyphen/>
        <w:t>val pe</w:t>
      </w:r>
      <w:r w:rsidRPr="00B56E22">
        <w:rPr>
          <w:rFonts w:ascii="LitNusx" w:hAnsi="LitNusx"/>
          <w:sz w:val="22"/>
          <w:szCs w:val="22"/>
          <w:lang w:val="es-ES"/>
        </w:rPr>
        <w:softHyphen/>
        <w:t>ri</w:t>
      </w:r>
      <w:r w:rsidRPr="00B56E22">
        <w:rPr>
          <w:rFonts w:ascii="LitNusx" w:hAnsi="LitNusx"/>
          <w:sz w:val="22"/>
          <w:szCs w:val="22"/>
          <w:lang w:val="es-ES"/>
        </w:rPr>
        <w:softHyphen/>
        <w:t>od</w:t>
      </w:r>
      <w:r w:rsidRPr="00B56E22">
        <w:rPr>
          <w:rFonts w:ascii="LitNusx" w:hAnsi="LitNusx"/>
          <w:sz w:val="22"/>
          <w:szCs w:val="22"/>
          <w:lang w:val="es-ES"/>
        </w:rPr>
        <w:softHyphen/>
        <w:t>Si.</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pri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ze</w:t>
      </w:r>
      <w:r w:rsidRPr="00B56E22">
        <w:rPr>
          <w:rFonts w:ascii="LitNusx" w:hAnsi="LitNusx"/>
          <w:sz w:val="22"/>
          <w:szCs w:val="22"/>
          <w:lang w:val="es-ES"/>
        </w:rPr>
        <w:softHyphen/>
        <w:t>bul da pri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za</w:t>
      </w:r>
      <w:r w:rsidRPr="00B56E22">
        <w:rPr>
          <w:rFonts w:ascii="LitNusx" w:hAnsi="LitNusx"/>
          <w:sz w:val="22"/>
          <w:szCs w:val="22"/>
          <w:lang w:val="es-ES"/>
        </w:rPr>
        <w:softHyphen/>
        <w:t>ci</w:t>
      </w:r>
      <w:r w:rsidRPr="00B56E22">
        <w:rPr>
          <w:rFonts w:ascii="LitNusx" w:hAnsi="LitNusx"/>
          <w:sz w:val="22"/>
          <w:szCs w:val="22"/>
          <w:lang w:val="es-ES"/>
        </w:rPr>
        <w:softHyphen/>
        <w:t>is ga</w:t>
      </w:r>
      <w:r w:rsidRPr="00B56E22">
        <w:rPr>
          <w:rFonts w:ascii="LitNusx" w:hAnsi="LitNusx"/>
          <w:sz w:val="22"/>
          <w:szCs w:val="22"/>
          <w:lang w:val="es-ES"/>
        </w:rPr>
        <w:softHyphen/>
        <w:t>re</w:t>
      </w:r>
      <w:r w:rsidRPr="00B56E22">
        <w:rPr>
          <w:rFonts w:ascii="LitNusx" w:hAnsi="LitNusx"/>
          <w:sz w:val="22"/>
          <w:szCs w:val="22"/>
          <w:lang w:val="es-ES"/>
        </w:rPr>
        <w:softHyphen/>
        <w:t>Se dar</w:t>
      </w:r>
      <w:r w:rsidRPr="00B56E22">
        <w:rPr>
          <w:rFonts w:ascii="LitNusx" w:hAnsi="LitNusx"/>
          <w:sz w:val="22"/>
          <w:szCs w:val="22"/>
          <w:lang w:val="es-ES"/>
        </w:rPr>
        <w:softHyphen/>
        <w:t>Ce</w:t>
      </w:r>
      <w:r w:rsidRPr="00B56E22">
        <w:rPr>
          <w:rFonts w:ascii="LitNusx" w:hAnsi="LitNusx"/>
          <w:sz w:val="22"/>
          <w:szCs w:val="22"/>
          <w:lang w:val="es-ES"/>
        </w:rPr>
        <w:softHyphen/>
        <w:t>nil sa</w:t>
      </w:r>
      <w:r w:rsidRPr="00B56E22">
        <w:rPr>
          <w:rFonts w:ascii="LitNusx" w:hAnsi="LitNusx"/>
          <w:sz w:val="22"/>
          <w:szCs w:val="22"/>
          <w:lang w:val="es-ES"/>
        </w:rPr>
        <w:softHyphen/>
        <w:t>war</w:t>
      </w:r>
      <w:r w:rsidRPr="00B56E22">
        <w:rPr>
          <w:rFonts w:ascii="LitNusx" w:hAnsi="LitNusx"/>
          <w:sz w:val="22"/>
          <w:szCs w:val="22"/>
          <w:lang w:val="es-ES"/>
        </w:rPr>
        <w:softHyphen/>
        <w:t>mo</w:t>
      </w:r>
      <w:r w:rsidRPr="00B56E22">
        <w:rPr>
          <w:rFonts w:ascii="LitNusx" w:hAnsi="LitNusx"/>
          <w:sz w:val="22"/>
          <w:szCs w:val="22"/>
          <w:lang w:val="es-ES"/>
        </w:rPr>
        <w:softHyphen/>
        <w:t>Ta mdgo</w:t>
      </w:r>
      <w:r w:rsidRPr="00B56E22">
        <w:rPr>
          <w:rFonts w:ascii="LitNusx" w:hAnsi="LitNusx"/>
          <w:sz w:val="22"/>
          <w:szCs w:val="22"/>
          <w:lang w:val="es-ES"/>
        </w:rPr>
        <w:softHyphen/>
        <w:t>ma</w:t>
      </w:r>
      <w:r w:rsidRPr="00B56E22">
        <w:rPr>
          <w:rFonts w:ascii="LitNusx" w:hAnsi="LitNusx"/>
          <w:sz w:val="22"/>
          <w:szCs w:val="22"/>
          <w:lang w:val="es-ES"/>
        </w:rPr>
        <w:softHyphen/>
        <w:t>re</w:t>
      </w:r>
      <w:r w:rsidRPr="00B56E22">
        <w:rPr>
          <w:rFonts w:ascii="LitNusx" w:hAnsi="LitNusx"/>
          <w:sz w:val="22"/>
          <w:szCs w:val="22"/>
          <w:lang w:val="es-ES"/>
        </w:rPr>
        <w:softHyphen/>
        <w:t>o</w:t>
      </w:r>
      <w:r w:rsidRPr="00B56E22">
        <w:rPr>
          <w:rFonts w:ascii="LitNusx" w:hAnsi="LitNusx"/>
          <w:sz w:val="22"/>
          <w:szCs w:val="22"/>
          <w:lang w:val="es-ES"/>
        </w:rPr>
        <w:softHyphen/>
        <w:t>bis Ses</w:t>
      </w:r>
      <w:r w:rsidRPr="00B56E22">
        <w:rPr>
          <w:rFonts w:ascii="LitNusx" w:hAnsi="LitNusx"/>
          <w:sz w:val="22"/>
          <w:szCs w:val="22"/>
          <w:lang w:val="es-ES"/>
        </w:rPr>
        <w:softHyphen/>
        <w:t>wav</w:t>
      </w:r>
      <w:r w:rsidRPr="00B56E22">
        <w:rPr>
          <w:rFonts w:ascii="LitNusx" w:hAnsi="LitNusx"/>
          <w:sz w:val="22"/>
          <w:szCs w:val="22"/>
          <w:lang w:val="es-ES"/>
        </w:rPr>
        <w:softHyphen/>
        <w:t>liT ga</w:t>
      </w:r>
      <w:r w:rsidRPr="00B56E22">
        <w:rPr>
          <w:rFonts w:ascii="LitNusx" w:hAnsi="LitNusx"/>
          <w:sz w:val="22"/>
          <w:szCs w:val="22"/>
          <w:lang w:val="es-ES"/>
        </w:rPr>
        <w:softHyphen/>
        <w:t>mo</w:t>
      </w:r>
      <w:r w:rsidRPr="00B56E22">
        <w:rPr>
          <w:rFonts w:ascii="LitNusx" w:hAnsi="LitNusx"/>
          <w:sz w:val="22"/>
          <w:szCs w:val="22"/>
          <w:lang w:val="es-ES"/>
        </w:rPr>
        <w:softHyphen/>
        <w:t>ir</w:t>
      </w:r>
      <w:r w:rsidRPr="00B56E22">
        <w:rPr>
          <w:rFonts w:ascii="LitNusx" w:hAnsi="LitNusx"/>
          <w:sz w:val="22"/>
          <w:szCs w:val="22"/>
          <w:lang w:val="es-ES"/>
        </w:rPr>
        <w:softHyphen/>
        <w:t>kva, rom am sa</w:t>
      </w:r>
      <w:r w:rsidRPr="00B56E22">
        <w:rPr>
          <w:rFonts w:ascii="LitNusx" w:hAnsi="LitNusx"/>
          <w:sz w:val="22"/>
          <w:szCs w:val="22"/>
          <w:lang w:val="es-ES"/>
        </w:rPr>
        <w:softHyphen/>
        <w:t>war</w:t>
      </w:r>
      <w:r w:rsidRPr="00B56E22">
        <w:rPr>
          <w:rFonts w:ascii="LitNusx" w:hAnsi="LitNusx"/>
          <w:sz w:val="22"/>
          <w:szCs w:val="22"/>
          <w:lang w:val="es-ES"/>
        </w:rPr>
        <w:softHyphen/>
        <w:t>mo</w:t>
      </w:r>
      <w:r w:rsidRPr="00B56E22">
        <w:rPr>
          <w:rFonts w:ascii="LitNusx" w:hAnsi="LitNusx"/>
          <w:sz w:val="22"/>
          <w:szCs w:val="22"/>
          <w:lang w:val="es-ES"/>
        </w:rPr>
        <w:softHyphen/>
        <w:t>Ta um</w:t>
      </w:r>
      <w:r w:rsidRPr="00B56E22">
        <w:rPr>
          <w:rFonts w:ascii="LitNusx" w:hAnsi="LitNusx"/>
          <w:sz w:val="22"/>
          <w:szCs w:val="22"/>
          <w:lang w:val="es-ES"/>
        </w:rPr>
        <w:softHyphen/>
        <w:t>rav</w:t>
      </w:r>
      <w:r w:rsidRPr="00B56E22">
        <w:rPr>
          <w:rFonts w:ascii="LitNusx" w:hAnsi="LitNusx"/>
          <w:sz w:val="22"/>
          <w:szCs w:val="22"/>
          <w:lang w:val="es-ES"/>
        </w:rPr>
        <w:softHyphen/>
        <w:t>le</w:t>
      </w:r>
      <w:r w:rsidRPr="00B56E22">
        <w:rPr>
          <w:rFonts w:ascii="LitNusx" w:hAnsi="LitNusx"/>
          <w:sz w:val="22"/>
          <w:szCs w:val="22"/>
          <w:lang w:val="es-ES"/>
        </w:rPr>
        <w:softHyphen/>
        <w:t>so</w:t>
      </w:r>
      <w:r w:rsidRPr="00B56E22">
        <w:rPr>
          <w:rFonts w:ascii="LitNusx" w:hAnsi="LitNusx"/>
          <w:sz w:val="22"/>
          <w:szCs w:val="22"/>
          <w:lang w:val="es-ES"/>
        </w:rPr>
        <w:softHyphen/>
        <w:t>ba an sul ga</w:t>
      </w:r>
      <w:r w:rsidRPr="00B56E22">
        <w:rPr>
          <w:rFonts w:ascii="LitNusx" w:hAnsi="LitNusx"/>
          <w:sz w:val="22"/>
          <w:szCs w:val="22"/>
          <w:lang w:val="es-ES"/>
        </w:rPr>
        <w:softHyphen/>
        <w:t>Ce</w:t>
      </w:r>
      <w:r w:rsidRPr="00B56E22">
        <w:rPr>
          <w:rFonts w:ascii="LitNusx" w:hAnsi="LitNusx"/>
          <w:sz w:val="22"/>
          <w:szCs w:val="22"/>
          <w:lang w:val="es-ES"/>
        </w:rPr>
        <w:softHyphen/>
        <w:t>re</w:t>
      </w:r>
      <w:r w:rsidRPr="00B56E22">
        <w:rPr>
          <w:rFonts w:ascii="LitNusx" w:hAnsi="LitNusx"/>
          <w:sz w:val="22"/>
          <w:szCs w:val="22"/>
          <w:lang w:val="es-ES"/>
        </w:rPr>
        <w:softHyphen/>
        <w:t>bu</w:t>
      </w:r>
      <w:r w:rsidRPr="00B56E22">
        <w:rPr>
          <w:rFonts w:ascii="LitNusx" w:hAnsi="LitNusx"/>
          <w:sz w:val="22"/>
          <w:szCs w:val="22"/>
          <w:lang w:val="es-ES"/>
        </w:rPr>
        <w:softHyphen/>
        <w:t>lia an sim</w:t>
      </w:r>
      <w:r w:rsidRPr="00B56E22">
        <w:rPr>
          <w:rFonts w:ascii="LitNusx" w:hAnsi="LitNusx"/>
          <w:sz w:val="22"/>
          <w:szCs w:val="22"/>
          <w:lang w:val="es-ES"/>
        </w:rPr>
        <w:softHyphen/>
        <w:t>Zlav</w:t>
      </w:r>
      <w:r w:rsidRPr="00B56E22">
        <w:rPr>
          <w:rFonts w:ascii="LitNusx" w:hAnsi="LitNusx"/>
          <w:sz w:val="22"/>
          <w:szCs w:val="22"/>
          <w:lang w:val="es-ES"/>
        </w:rPr>
        <w:softHyphen/>
        <w:t>re</w:t>
      </w:r>
      <w:r w:rsidRPr="00B56E22">
        <w:rPr>
          <w:rFonts w:ascii="LitNusx" w:hAnsi="LitNusx"/>
          <w:sz w:val="22"/>
          <w:szCs w:val="22"/>
          <w:lang w:val="es-ES"/>
        </w:rPr>
        <w:softHyphen/>
        <w:t>Ta um</w:t>
      </w:r>
      <w:r w:rsidRPr="00B56E22">
        <w:rPr>
          <w:rFonts w:ascii="LitNusx" w:hAnsi="LitNusx"/>
          <w:sz w:val="22"/>
          <w:szCs w:val="22"/>
          <w:lang w:val="es-ES"/>
        </w:rPr>
        <w:softHyphen/>
        <w:t>ci</w:t>
      </w:r>
      <w:r w:rsidRPr="00B56E22">
        <w:rPr>
          <w:rFonts w:ascii="LitNusx" w:hAnsi="LitNusx"/>
          <w:sz w:val="22"/>
          <w:szCs w:val="22"/>
          <w:lang w:val="es-ES"/>
        </w:rPr>
        <w:softHyphen/>
        <w:t>re</w:t>
      </w:r>
      <w:r w:rsidRPr="00B56E22">
        <w:rPr>
          <w:rFonts w:ascii="LitNusx" w:hAnsi="LitNusx"/>
          <w:sz w:val="22"/>
          <w:szCs w:val="22"/>
          <w:lang w:val="es-ES"/>
        </w:rPr>
        <w:softHyphen/>
        <w:t>si dat</w:t>
      </w:r>
      <w:r w:rsidRPr="00B56E22">
        <w:rPr>
          <w:rFonts w:ascii="LitNusx" w:hAnsi="LitNusx"/>
          <w:sz w:val="22"/>
          <w:szCs w:val="22"/>
          <w:lang w:val="es-ES"/>
        </w:rPr>
        <w:softHyphen/>
        <w:t>vir</w:t>
      </w:r>
      <w:r w:rsidRPr="00B56E22">
        <w:rPr>
          <w:rFonts w:ascii="LitNusx" w:hAnsi="LitNusx"/>
          <w:sz w:val="22"/>
          <w:szCs w:val="22"/>
          <w:lang w:val="es-ES"/>
        </w:rPr>
        <w:softHyphen/>
        <w:t>TviT uS</w:t>
      </w:r>
      <w:r w:rsidRPr="00B56E22">
        <w:rPr>
          <w:rFonts w:ascii="LitNusx" w:hAnsi="LitNusx"/>
          <w:sz w:val="22"/>
          <w:szCs w:val="22"/>
          <w:lang w:val="es-ES"/>
        </w:rPr>
        <w:softHyphen/>
        <w:t>vebs pro</w:t>
      </w:r>
      <w:r w:rsidRPr="00B56E22">
        <w:rPr>
          <w:rFonts w:ascii="LitNusx" w:hAnsi="LitNusx"/>
          <w:sz w:val="22"/>
          <w:szCs w:val="22"/>
          <w:lang w:val="es-ES"/>
        </w:rPr>
        <w:softHyphen/>
        <w:t>duq</w:t>
      </w:r>
      <w:r w:rsidRPr="00B56E22">
        <w:rPr>
          <w:rFonts w:ascii="LitNusx" w:hAnsi="LitNusx"/>
          <w:sz w:val="22"/>
          <w:szCs w:val="22"/>
          <w:lang w:val="es-ES"/>
        </w:rPr>
        <w:softHyphen/>
        <w:t>ci</w:t>
      </w:r>
      <w:r w:rsidRPr="00B56E22">
        <w:rPr>
          <w:rFonts w:ascii="LitNusx" w:hAnsi="LitNusx"/>
          <w:sz w:val="22"/>
          <w:szCs w:val="22"/>
          <w:lang w:val="es-ES"/>
        </w:rPr>
        <w:softHyphen/>
        <w:t>is mci</w:t>
      </w:r>
      <w:r w:rsidRPr="00B56E22">
        <w:rPr>
          <w:rFonts w:ascii="LitNusx" w:hAnsi="LitNusx"/>
          <w:sz w:val="22"/>
          <w:szCs w:val="22"/>
          <w:lang w:val="es-ES"/>
        </w:rPr>
        <w:softHyphen/>
        <w:t>re mo</w:t>
      </w:r>
      <w:r w:rsidRPr="00B56E22">
        <w:rPr>
          <w:rFonts w:ascii="LitNusx" w:hAnsi="LitNusx"/>
          <w:sz w:val="22"/>
          <w:szCs w:val="22"/>
          <w:lang w:val="es-ES"/>
        </w:rPr>
        <w:softHyphen/>
        <w:t>cu</w:t>
      </w:r>
      <w:r w:rsidRPr="00B56E22">
        <w:rPr>
          <w:rFonts w:ascii="LitNusx" w:hAnsi="LitNusx"/>
          <w:sz w:val="22"/>
          <w:szCs w:val="22"/>
          <w:lang w:val="es-ES"/>
        </w:rPr>
        <w:softHyphen/>
        <w:t>lo</w:t>
      </w:r>
      <w:r w:rsidRPr="00B56E22">
        <w:rPr>
          <w:rFonts w:ascii="LitNusx" w:hAnsi="LitNusx"/>
          <w:sz w:val="22"/>
          <w:szCs w:val="22"/>
          <w:lang w:val="es-ES"/>
        </w:rPr>
        <w:softHyphen/>
        <w:t>bas. zo</w:t>
      </w:r>
      <w:r w:rsidRPr="00B56E22">
        <w:rPr>
          <w:rFonts w:ascii="LitNusx" w:hAnsi="LitNusx"/>
          <w:sz w:val="22"/>
          <w:szCs w:val="22"/>
          <w:lang w:val="es-ES"/>
        </w:rPr>
        <w:softHyphen/>
        <w:t>gi</w:t>
      </w:r>
      <w:r w:rsidRPr="00B56E22">
        <w:rPr>
          <w:rFonts w:ascii="LitNusx" w:hAnsi="LitNusx"/>
          <w:sz w:val="22"/>
          <w:szCs w:val="22"/>
          <w:lang w:val="es-ES"/>
        </w:rPr>
        <w:softHyphen/>
        <w:t>er</w:t>
      </w:r>
      <w:r w:rsidRPr="00B56E22">
        <w:rPr>
          <w:rFonts w:ascii="LitNusx" w:hAnsi="LitNusx"/>
          <w:sz w:val="22"/>
          <w:szCs w:val="22"/>
          <w:lang w:val="es-ES"/>
        </w:rPr>
        <w:softHyphen/>
        <w:t>Ti sa</w:t>
      </w:r>
      <w:r w:rsidRPr="00B56E22">
        <w:rPr>
          <w:rFonts w:ascii="LitNusx" w:hAnsi="LitNusx"/>
          <w:sz w:val="22"/>
          <w:szCs w:val="22"/>
          <w:lang w:val="es-ES"/>
        </w:rPr>
        <w:softHyphen/>
        <w:t>war</w:t>
      </w:r>
      <w:r w:rsidRPr="00B56E22">
        <w:rPr>
          <w:rFonts w:ascii="LitNusx" w:hAnsi="LitNusx"/>
          <w:sz w:val="22"/>
          <w:szCs w:val="22"/>
          <w:lang w:val="es-ES"/>
        </w:rPr>
        <w:softHyphen/>
        <w:t>mo</w:t>
      </w:r>
      <w:r w:rsidRPr="00B56E22">
        <w:rPr>
          <w:rFonts w:ascii="LitNusx" w:hAnsi="LitNusx"/>
          <w:sz w:val="22"/>
          <w:szCs w:val="22"/>
          <w:lang w:val="es-ES"/>
        </w:rPr>
        <w:softHyphen/>
        <w:t>Ta xel</w:t>
      </w:r>
      <w:r w:rsidRPr="00B56E22">
        <w:rPr>
          <w:rFonts w:ascii="LitNusx" w:hAnsi="LitNusx"/>
          <w:sz w:val="22"/>
          <w:szCs w:val="22"/>
          <w:lang w:val="es-ES"/>
        </w:rPr>
        <w:softHyphen/>
        <w:t>mZRva</w:t>
      </w:r>
      <w:r w:rsidRPr="00B56E22">
        <w:rPr>
          <w:rFonts w:ascii="LitNusx" w:hAnsi="LitNusx"/>
          <w:sz w:val="22"/>
          <w:szCs w:val="22"/>
          <w:lang w:val="es-ES"/>
        </w:rPr>
        <w:softHyphen/>
        <w:t>ne</w:t>
      </w:r>
      <w:r w:rsidRPr="00B56E22">
        <w:rPr>
          <w:rFonts w:ascii="LitNusx" w:hAnsi="LitNusx"/>
          <w:sz w:val="22"/>
          <w:szCs w:val="22"/>
          <w:lang w:val="es-ES"/>
        </w:rPr>
        <w:softHyphen/>
        <w:t>le</w:t>
      </w:r>
      <w:r w:rsidRPr="00B56E22">
        <w:rPr>
          <w:rFonts w:ascii="LitNusx" w:hAnsi="LitNusx"/>
          <w:sz w:val="22"/>
          <w:szCs w:val="22"/>
          <w:lang w:val="es-ES"/>
        </w:rPr>
        <w:softHyphen/>
        <w:t>bi jer</w:t>
      </w:r>
      <w:r w:rsidRPr="00B56E22">
        <w:rPr>
          <w:rFonts w:ascii="LitNusx" w:hAnsi="LitNusx"/>
          <w:sz w:val="22"/>
          <w:szCs w:val="22"/>
          <w:lang w:val="es-ES"/>
        </w:rPr>
        <w:softHyphen/>
        <w:t>je</w:t>
      </w:r>
      <w:r w:rsidRPr="00B56E22">
        <w:rPr>
          <w:rFonts w:ascii="LitNusx" w:hAnsi="LitNusx"/>
          <w:sz w:val="22"/>
          <w:szCs w:val="22"/>
          <w:lang w:val="es-ES"/>
        </w:rPr>
        <w:softHyphen/>
        <w:t>ro</w:t>
      </w:r>
      <w:r w:rsidRPr="00B56E22">
        <w:rPr>
          <w:rFonts w:ascii="LitNusx" w:hAnsi="LitNusx"/>
          <w:sz w:val="22"/>
          <w:szCs w:val="22"/>
          <w:lang w:val="es-ES"/>
        </w:rPr>
        <w:softHyphen/>
        <w:t>biT mxo</w:t>
      </w:r>
      <w:r w:rsidRPr="00B56E22">
        <w:rPr>
          <w:rFonts w:ascii="LitNusx" w:hAnsi="LitNusx"/>
          <w:sz w:val="22"/>
          <w:szCs w:val="22"/>
          <w:lang w:val="es-ES"/>
        </w:rPr>
        <w:softHyphen/>
        <w:t>lod qo</w:t>
      </w:r>
      <w:r w:rsidRPr="00B56E22">
        <w:rPr>
          <w:rFonts w:ascii="LitNusx" w:hAnsi="LitNusx"/>
          <w:sz w:val="22"/>
          <w:szCs w:val="22"/>
          <w:lang w:val="es-ES"/>
        </w:rPr>
        <w:softHyphen/>
        <w:t>ne</w:t>
      </w:r>
      <w:r w:rsidRPr="00B56E22">
        <w:rPr>
          <w:rFonts w:ascii="LitNusx" w:hAnsi="LitNusx"/>
          <w:sz w:val="22"/>
          <w:szCs w:val="22"/>
          <w:lang w:val="es-ES"/>
        </w:rPr>
        <w:softHyphen/>
        <w:t>bis ga</w:t>
      </w:r>
      <w:r w:rsidRPr="00B56E22">
        <w:rPr>
          <w:rFonts w:ascii="LitNusx" w:hAnsi="LitNusx"/>
          <w:sz w:val="22"/>
          <w:szCs w:val="22"/>
          <w:lang w:val="es-ES"/>
        </w:rPr>
        <w:softHyphen/>
        <w:t>da</w:t>
      </w:r>
      <w:r w:rsidRPr="00B56E22">
        <w:rPr>
          <w:rFonts w:ascii="LitNusx" w:hAnsi="LitNusx"/>
          <w:sz w:val="22"/>
          <w:szCs w:val="22"/>
          <w:lang w:val="es-ES"/>
        </w:rPr>
        <w:softHyphen/>
        <w:t>na</w:t>
      </w:r>
      <w:r w:rsidRPr="00B56E22">
        <w:rPr>
          <w:rFonts w:ascii="LitNusx" w:hAnsi="LitNusx"/>
          <w:sz w:val="22"/>
          <w:szCs w:val="22"/>
          <w:lang w:val="es-ES"/>
        </w:rPr>
        <w:softHyphen/>
        <w:t>wi</w:t>
      </w:r>
      <w:r w:rsidRPr="00B56E22">
        <w:rPr>
          <w:rFonts w:ascii="LitNusx" w:hAnsi="LitNusx"/>
          <w:sz w:val="22"/>
          <w:szCs w:val="22"/>
          <w:lang w:val="es-ES"/>
        </w:rPr>
        <w:softHyphen/>
        <w:t>le</w:t>
      </w:r>
      <w:r w:rsidRPr="00B56E22">
        <w:rPr>
          <w:rFonts w:ascii="LitNusx" w:hAnsi="LitNusx"/>
          <w:sz w:val="22"/>
          <w:szCs w:val="22"/>
          <w:lang w:val="es-ES"/>
        </w:rPr>
        <w:softHyphen/>
        <w:t>biT kma</w:t>
      </w:r>
      <w:r w:rsidRPr="00B56E22">
        <w:rPr>
          <w:rFonts w:ascii="LitNusx" w:hAnsi="LitNusx"/>
          <w:sz w:val="22"/>
          <w:szCs w:val="22"/>
          <w:lang w:val="es-ES"/>
        </w:rPr>
        <w:softHyphen/>
        <w:t>yo</w:t>
      </w:r>
      <w:r w:rsidRPr="00B56E22">
        <w:rPr>
          <w:rFonts w:ascii="LitNusx" w:hAnsi="LitNusx"/>
          <w:sz w:val="22"/>
          <w:szCs w:val="22"/>
          <w:lang w:val="es-ES"/>
        </w:rPr>
        <w:softHyphen/>
        <w:t>fil</w:t>
      </w:r>
      <w:r w:rsidRPr="00B56E22">
        <w:rPr>
          <w:rFonts w:ascii="LitNusx" w:hAnsi="LitNusx"/>
          <w:sz w:val="22"/>
          <w:szCs w:val="22"/>
          <w:lang w:val="es-ES"/>
        </w:rPr>
        <w:softHyphen/>
        <w:t>de</w:t>
      </w:r>
      <w:r w:rsidRPr="00B56E22">
        <w:rPr>
          <w:rFonts w:ascii="LitNusx" w:hAnsi="LitNusx"/>
          <w:sz w:val="22"/>
          <w:szCs w:val="22"/>
          <w:lang w:val="es-ES"/>
        </w:rPr>
        <w:softHyphen/>
        <w:t>bi</w:t>
      </w:r>
      <w:r w:rsidRPr="00B56E22">
        <w:rPr>
          <w:rFonts w:ascii="LitNusx" w:hAnsi="LitNusx"/>
          <w:sz w:val="22"/>
          <w:szCs w:val="22"/>
          <w:lang w:val="es-ES"/>
        </w:rPr>
        <w:softHyphen/>
        <w:t>an da uf</w:t>
      </w:r>
      <w:r w:rsidRPr="00B56E22">
        <w:rPr>
          <w:rFonts w:ascii="LitNusx" w:hAnsi="LitNusx"/>
          <w:sz w:val="22"/>
          <w:szCs w:val="22"/>
          <w:lang w:val="es-ES"/>
        </w:rPr>
        <w:softHyphen/>
        <w:t>ro me</w:t>
      </w:r>
      <w:r w:rsidRPr="00B56E22">
        <w:rPr>
          <w:rFonts w:ascii="LitNusx" w:hAnsi="LitNusx"/>
          <w:sz w:val="22"/>
          <w:szCs w:val="22"/>
          <w:lang w:val="es-ES"/>
        </w:rPr>
        <w:softHyphen/>
        <w:t>tad far</w:t>
      </w:r>
      <w:r w:rsidRPr="00B56E22">
        <w:rPr>
          <w:rFonts w:ascii="LitNusx" w:hAnsi="LitNusx"/>
          <w:sz w:val="22"/>
          <w:szCs w:val="22"/>
          <w:lang w:val="es-ES"/>
        </w:rPr>
        <w:softHyphen/>
        <w:t>To</w:t>
      </w:r>
      <w:r w:rsidRPr="00B56E22">
        <w:rPr>
          <w:rFonts w:ascii="LitNusx" w:hAnsi="LitNusx"/>
          <w:sz w:val="22"/>
          <w:szCs w:val="22"/>
          <w:lang w:val="es-ES"/>
        </w:rPr>
        <w:softHyphen/>
        <w:t>bis ga</w:t>
      </w:r>
      <w:r w:rsidRPr="00B56E22">
        <w:rPr>
          <w:rFonts w:ascii="LitNusx" w:hAnsi="LitNusx"/>
          <w:sz w:val="22"/>
          <w:szCs w:val="22"/>
          <w:lang w:val="es-ES"/>
        </w:rPr>
        <w:softHyphen/>
        <w:t>qi</w:t>
      </w:r>
      <w:r w:rsidRPr="00B56E22">
        <w:rPr>
          <w:rFonts w:ascii="LitNusx" w:hAnsi="LitNusx"/>
          <w:sz w:val="22"/>
          <w:szCs w:val="22"/>
          <w:lang w:val="es-ES"/>
        </w:rPr>
        <w:softHyphen/>
        <w:t>ra</w:t>
      </w:r>
      <w:r w:rsidRPr="00B56E22">
        <w:rPr>
          <w:rFonts w:ascii="LitNusx" w:hAnsi="LitNusx"/>
          <w:sz w:val="22"/>
          <w:szCs w:val="22"/>
          <w:lang w:val="es-ES"/>
        </w:rPr>
        <w:softHyphen/>
        <w:t>ve</w:t>
      </w:r>
      <w:r w:rsidRPr="00B56E22">
        <w:rPr>
          <w:rFonts w:ascii="LitNusx" w:hAnsi="LitNusx"/>
          <w:sz w:val="22"/>
          <w:szCs w:val="22"/>
          <w:lang w:val="es-ES"/>
        </w:rPr>
        <w:softHyphen/>
        <w:t>biT da sxva ko</w:t>
      </w:r>
      <w:r w:rsidRPr="00B56E22">
        <w:rPr>
          <w:rFonts w:ascii="LitNusx" w:hAnsi="LitNusx"/>
          <w:sz w:val="22"/>
          <w:szCs w:val="22"/>
          <w:lang w:val="es-ES"/>
        </w:rPr>
        <w:softHyphen/>
        <w:t>mer</w:t>
      </w:r>
      <w:r w:rsidRPr="00B56E22">
        <w:rPr>
          <w:rFonts w:ascii="LitNusx" w:hAnsi="LitNusx"/>
          <w:sz w:val="22"/>
          <w:szCs w:val="22"/>
          <w:lang w:val="es-ES"/>
        </w:rPr>
        <w:softHyphen/>
        <w:t>ci</w:t>
      </w:r>
      <w:r w:rsidRPr="00B56E22">
        <w:rPr>
          <w:rFonts w:ascii="LitNusx" w:hAnsi="LitNusx"/>
          <w:sz w:val="22"/>
          <w:szCs w:val="22"/>
          <w:lang w:val="es-ES"/>
        </w:rPr>
        <w:softHyphen/>
        <w:t>u</w:t>
      </w:r>
      <w:r w:rsidRPr="00B56E22">
        <w:rPr>
          <w:rFonts w:ascii="LitNusx" w:hAnsi="LitNusx"/>
          <w:sz w:val="22"/>
          <w:szCs w:val="22"/>
          <w:lang w:val="es-ES"/>
        </w:rPr>
        <w:softHyphen/>
        <w:t>li saq</w:t>
      </w:r>
      <w:r w:rsidRPr="00B56E22">
        <w:rPr>
          <w:rFonts w:ascii="LitNusx" w:hAnsi="LitNusx"/>
          <w:sz w:val="22"/>
          <w:szCs w:val="22"/>
          <w:lang w:val="es-ES"/>
        </w:rPr>
        <w:softHyphen/>
        <w:t>mi</w:t>
      </w:r>
      <w:r w:rsidRPr="00B56E22">
        <w:rPr>
          <w:rFonts w:ascii="LitNusx" w:hAnsi="LitNusx"/>
          <w:sz w:val="22"/>
          <w:szCs w:val="22"/>
          <w:lang w:val="es-ES"/>
        </w:rPr>
        <w:softHyphen/>
        <w:t>a</w:t>
      </w:r>
      <w:r w:rsidRPr="00B56E22">
        <w:rPr>
          <w:rFonts w:ascii="LitNusx" w:hAnsi="LitNusx"/>
          <w:sz w:val="22"/>
          <w:szCs w:val="22"/>
          <w:lang w:val="es-ES"/>
        </w:rPr>
        <w:softHyphen/>
        <w:t>no</w:t>
      </w:r>
      <w:r w:rsidRPr="00B56E22">
        <w:rPr>
          <w:rFonts w:ascii="LitNusx" w:hAnsi="LitNusx"/>
          <w:sz w:val="22"/>
          <w:szCs w:val="22"/>
          <w:lang w:val="es-ES"/>
        </w:rPr>
        <w:softHyphen/>
        <w:t>biT ari</w:t>
      </w:r>
      <w:r w:rsidRPr="00B56E22">
        <w:rPr>
          <w:rFonts w:ascii="LitNusx" w:hAnsi="LitNusx"/>
          <w:sz w:val="22"/>
          <w:szCs w:val="22"/>
          <w:lang w:val="es-ES"/>
        </w:rPr>
        <w:softHyphen/>
        <w:t>an da</w:t>
      </w:r>
      <w:r w:rsidRPr="00B56E22">
        <w:rPr>
          <w:rFonts w:ascii="LitNusx" w:hAnsi="LitNusx"/>
          <w:sz w:val="22"/>
          <w:szCs w:val="22"/>
          <w:lang w:val="es-ES"/>
        </w:rPr>
        <w:softHyphen/>
        <w:t>ka</w:t>
      </w:r>
      <w:r w:rsidRPr="00B56E22">
        <w:rPr>
          <w:rFonts w:ascii="LitNusx" w:hAnsi="LitNusx"/>
          <w:sz w:val="22"/>
          <w:szCs w:val="22"/>
          <w:lang w:val="es-ES"/>
        </w:rPr>
        <w:softHyphen/>
        <w:t>ve</w:t>
      </w:r>
      <w:r w:rsidRPr="00B56E22">
        <w:rPr>
          <w:rFonts w:ascii="LitNusx" w:hAnsi="LitNusx"/>
          <w:sz w:val="22"/>
          <w:szCs w:val="22"/>
          <w:lang w:val="es-ES"/>
        </w:rPr>
        <w:softHyphen/>
        <w:t>bul</w:t>
      </w:r>
      <w:r w:rsidRPr="00B56E22">
        <w:rPr>
          <w:rFonts w:ascii="LitNusx" w:hAnsi="LitNusx"/>
          <w:sz w:val="22"/>
          <w:szCs w:val="22"/>
          <w:lang w:val="es-ES"/>
        </w:rPr>
        <w:softHyphen/>
        <w:t>ni, xo</w:t>
      </w:r>
      <w:r w:rsidRPr="00B56E22">
        <w:rPr>
          <w:rFonts w:ascii="LitNusx" w:hAnsi="LitNusx"/>
          <w:sz w:val="22"/>
          <w:szCs w:val="22"/>
          <w:lang w:val="es-ES"/>
        </w:rPr>
        <w:softHyphen/>
        <w:t>lo sa</w:t>
      </w:r>
      <w:r w:rsidRPr="00B56E22">
        <w:rPr>
          <w:rFonts w:ascii="LitNusx" w:hAnsi="LitNusx"/>
          <w:sz w:val="22"/>
          <w:szCs w:val="22"/>
          <w:lang w:val="es-ES"/>
        </w:rPr>
        <w:softHyphen/>
        <w:t>war</w:t>
      </w:r>
      <w:r w:rsidRPr="00B56E22">
        <w:rPr>
          <w:rFonts w:ascii="LitNusx" w:hAnsi="LitNusx"/>
          <w:sz w:val="22"/>
          <w:szCs w:val="22"/>
          <w:lang w:val="es-ES"/>
        </w:rPr>
        <w:softHyphen/>
        <w:t>mo</w:t>
      </w:r>
      <w:r w:rsidRPr="00B56E22">
        <w:rPr>
          <w:rFonts w:ascii="LitNusx" w:hAnsi="LitNusx"/>
          <w:sz w:val="22"/>
          <w:szCs w:val="22"/>
          <w:lang w:val="es-ES"/>
        </w:rPr>
        <w:softHyphen/>
        <w:t>Ta struq</w:t>
      </w:r>
      <w:r w:rsidRPr="00B56E22">
        <w:rPr>
          <w:rFonts w:ascii="LitNusx" w:hAnsi="LitNusx"/>
          <w:sz w:val="22"/>
          <w:szCs w:val="22"/>
          <w:lang w:val="es-ES"/>
        </w:rPr>
        <w:softHyphen/>
        <w:t>tu</w:t>
      </w:r>
      <w:r w:rsidRPr="00B56E22">
        <w:rPr>
          <w:rFonts w:ascii="LitNusx" w:hAnsi="LitNusx"/>
          <w:sz w:val="22"/>
          <w:szCs w:val="22"/>
          <w:lang w:val="es-ES"/>
        </w:rPr>
        <w:softHyphen/>
        <w:t>rul gar</w:t>
      </w:r>
      <w:r w:rsidRPr="00B56E22">
        <w:rPr>
          <w:rFonts w:ascii="LitNusx" w:hAnsi="LitNusx"/>
          <w:sz w:val="22"/>
          <w:szCs w:val="22"/>
          <w:lang w:val="es-ES"/>
        </w:rPr>
        <w:softHyphen/>
        <w:t>daq</w:t>
      </w:r>
      <w:r w:rsidRPr="00B56E22">
        <w:rPr>
          <w:rFonts w:ascii="LitNusx" w:hAnsi="LitNusx"/>
          <w:sz w:val="22"/>
          <w:szCs w:val="22"/>
          <w:lang w:val="es-ES"/>
        </w:rPr>
        <w:softHyphen/>
        <w:t>mnas yu</w:t>
      </w:r>
      <w:r w:rsidRPr="00B56E22">
        <w:rPr>
          <w:rFonts w:ascii="LitNusx" w:hAnsi="LitNusx"/>
          <w:sz w:val="22"/>
          <w:szCs w:val="22"/>
          <w:lang w:val="es-ES"/>
        </w:rPr>
        <w:softHyphen/>
        <w:t>rad</w:t>
      </w:r>
      <w:r w:rsidRPr="00B56E22">
        <w:rPr>
          <w:rFonts w:ascii="LitNusx" w:hAnsi="LitNusx"/>
          <w:sz w:val="22"/>
          <w:szCs w:val="22"/>
          <w:lang w:val="es-ES"/>
        </w:rPr>
        <w:softHyphen/>
        <w:t>Re</w:t>
      </w:r>
      <w:r w:rsidRPr="00B56E22">
        <w:rPr>
          <w:rFonts w:ascii="LitNusx" w:hAnsi="LitNusx"/>
          <w:sz w:val="22"/>
          <w:szCs w:val="22"/>
          <w:lang w:val="es-ES"/>
        </w:rPr>
        <w:softHyphen/>
        <w:t>ba ar eq</w:t>
      </w:r>
      <w:r w:rsidRPr="00B56E22">
        <w:rPr>
          <w:rFonts w:ascii="LitNusx" w:hAnsi="LitNusx"/>
          <w:sz w:val="22"/>
          <w:szCs w:val="22"/>
          <w:lang w:val="es-ES"/>
        </w:rPr>
        <w:softHyphen/>
        <w:t>ce</w:t>
      </w:r>
      <w:r w:rsidRPr="00B56E22">
        <w:rPr>
          <w:rFonts w:ascii="LitNusx" w:hAnsi="LitNusx"/>
          <w:sz w:val="22"/>
          <w:szCs w:val="22"/>
          <w:lang w:val="es-ES"/>
        </w:rPr>
        <w:softHyphen/>
        <w:t>va.</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 qo</w:t>
      </w:r>
      <w:r w:rsidRPr="00B56E22">
        <w:rPr>
          <w:rFonts w:ascii="LitNusx" w:hAnsi="LitNusx"/>
          <w:sz w:val="22"/>
          <w:szCs w:val="22"/>
          <w:lang w:val="es-ES"/>
        </w:rPr>
        <w:softHyphen/>
        <w:t>ne</w:t>
      </w:r>
      <w:r w:rsidRPr="00B56E22">
        <w:rPr>
          <w:rFonts w:ascii="LitNusx" w:hAnsi="LitNusx"/>
          <w:sz w:val="22"/>
          <w:szCs w:val="22"/>
          <w:lang w:val="es-ES"/>
        </w:rPr>
        <w:softHyphen/>
        <w:t>bis pri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ze</w:t>
      </w:r>
      <w:r w:rsidRPr="00B56E22">
        <w:rPr>
          <w:rFonts w:ascii="LitNusx" w:hAnsi="LitNusx"/>
          <w:sz w:val="22"/>
          <w:szCs w:val="22"/>
          <w:lang w:val="es-ES"/>
        </w:rPr>
        <w:softHyphen/>
        <w:t>bi</w:t>
      </w:r>
      <w:r w:rsidRPr="00B56E22">
        <w:rPr>
          <w:rFonts w:ascii="LitNusx" w:hAnsi="LitNusx"/>
          <w:sz w:val="22"/>
          <w:szCs w:val="22"/>
          <w:lang w:val="es-ES"/>
        </w:rPr>
        <w:softHyphen/>
        <w:t>dan Se</w:t>
      </w:r>
      <w:r w:rsidRPr="00B56E22">
        <w:rPr>
          <w:rFonts w:ascii="LitNusx" w:hAnsi="LitNusx"/>
          <w:sz w:val="22"/>
          <w:szCs w:val="22"/>
          <w:lang w:val="es-ES"/>
        </w:rPr>
        <w:softHyphen/>
        <w:t>mo</w:t>
      </w:r>
      <w:r w:rsidRPr="00B56E22">
        <w:rPr>
          <w:rFonts w:ascii="LitNusx" w:hAnsi="LitNusx"/>
          <w:sz w:val="22"/>
          <w:szCs w:val="22"/>
          <w:lang w:val="es-ES"/>
        </w:rPr>
        <w:softHyphen/>
        <w:t>su</w:t>
      </w:r>
      <w:r w:rsidRPr="00B56E22">
        <w:rPr>
          <w:rFonts w:ascii="LitNusx" w:hAnsi="LitNusx"/>
          <w:sz w:val="22"/>
          <w:szCs w:val="22"/>
          <w:lang w:val="es-ES"/>
        </w:rPr>
        <w:softHyphen/>
        <w:t>li Tan</w:t>
      </w:r>
      <w:r w:rsidRPr="00B56E22">
        <w:rPr>
          <w:rFonts w:ascii="LitNusx" w:hAnsi="LitNusx"/>
          <w:sz w:val="22"/>
          <w:szCs w:val="22"/>
          <w:lang w:val="es-ES"/>
        </w:rPr>
        <w:softHyphen/>
        <w:t>xe</w:t>
      </w:r>
      <w:r w:rsidRPr="00B56E22">
        <w:rPr>
          <w:rFonts w:ascii="LitNusx" w:hAnsi="LitNusx"/>
          <w:sz w:val="22"/>
          <w:szCs w:val="22"/>
          <w:lang w:val="es-ES"/>
        </w:rPr>
        <w:softHyphen/>
        <w:t>bi, `sa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 qo</w:t>
      </w:r>
      <w:r w:rsidRPr="00B56E22">
        <w:rPr>
          <w:rFonts w:ascii="LitNusx" w:hAnsi="LitNusx"/>
          <w:sz w:val="22"/>
          <w:szCs w:val="22"/>
          <w:lang w:val="es-ES"/>
        </w:rPr>
        <w:softHyphen/>
        <w:t>ne</w:t>
      </w:r>
      <w:r w:rsidRPr="00B56E22">
        <w:rPr>
          <w:rFonts w:ascii="LitNusx" w:hAnsi="LitNusx"/>
          <w:sz w:val="22"/>
          <w:szCs w:val="22"/>
          <w:lang w:val="es-ES"/>
        </w:rPr>
        <w:softHyphen/>
        <w:t>bis pri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ze</w:t>
      </w:r>
      <w:r w:rsidRPr="00B56E22">
        <w:rPr>
          <w:rFonts w:ascii="LitNusx" w:hAnsi="LitNusx"/>
          <w:sz w:val="22"/>
          <w:szCs w:val="22"/>
          <w:lang w:val="es-ES"/>
        </w:rPr>
        <w:softHyphen/>
        <w:t>bis Se</w:t>
      </w:r>
      <w:r w:rsidRPr="00B56E22">
        <w:rPr>
          <w:rFonts w:ascii="LitNusx" w:hAnsi="LitNusx"/>
          <w:sz w:val="22"/>
          <w:szCs w:val="22"/>
          <w:lang w:val="es-ES"/>
        </w:rPr>
        <w:softHyphen/>
        <w:t>sa</w:t>
      </w:r>
      <w:r w:rsidRPr="00B56E22">
        <w:rPr>
          <w:rFonts w:ascii="LitNusx" w:hAnsi="LitNusx"/>
          <w:sz w:val="22"/>
          <w:szCs w:val="22"/>
          <w:lang w:val="es-ES"/>
        </w:rPr>
        <w:softHyphen/>
        <w:t>xeb~ ka</w:t>
      </w:r>
      <w:r w:rsidRPr="00B56E22">
        <w:rPr>
          <w:rFonts w:ascii="LitNusx" w:hAnsi="LitNusx"/>
          <w:sz w:val="22"/>
          <w:szCs w:val="22"/>
          <w:lang w:val="es-ES"/>
        </w:rPr>
        <w:softHyphen/>
        <w:t>no</w:t>
      </w:r>
      <w:r w:rsidRPr="00B56E22">
        <w:rPr>
          <w:rFonts w:ascii="LitNusx" w:hAnsi="LitNusx"/>
          <w:sz w:val="22"/>
          <w:szCs w:val="22"/>
          <w:lang w:val="es-ES"/>
        </w:rPr>
        <w:softHyphen/>
        <w:t>nis Se</w:t>
      </w:r>
      <w:r w:rsidRPr="00B56E22">
        <w:rPr>
          <w:rFonts w:ascii="LitNusx" w:hAnsi="LitNusx"/>
          <w:sz w:val="22"/>
          <w:szCs w:val="22"/>
          <w:lang w:val="es-ES"/>
        </w:rPr>
        <w:softHyphen/>
        <w:t>sa</w:t>
      </w:r>
      <w:r w:rsidRPr="00B56E22">
        <w:rPr>
          <w:rFonts w:ascii="LitNusx" w:hAnsi="LitNusx"/>
          <w:sz w:val="22"/>
          <w:szCs w:val="22"/>
          <w:lang w:val="es-ES"/>
        </w:rPr>
        <w:softHyphen/>
        <w:t>ba</w:t>
      </w:r>
      <w:r w:rsidRPr="00B56E22">
        <w:rPr>
          <w:rFonts w:ascii="LitNusx" w:hAnsi="LitNusx"/>
          <w:sz w:val="22"/>
          <w:szCs w:val="22"/>
          <w:lang w:val="es-ES"/>
        </w:rPr>
        <w:softHyphen/>
        <w:t>mi</w:t>
      </w:r>
      <w:r w:rsidRPr="00B56E22">
        <w:rPr>
          <w:rFonts w:ascii="LitNusx" w:hAnsi="LitNusx"/>
          <w:sz w:val="22"/>
          <w:szCs w:val="22"/>
          <w:lang w:val="es-ES"/>
        </w:rPr>
        <w:softHyphen/>
        <w:t>sad</w:t>
      </w:r>
      <w:r>
        <w:rPr>
          <w:rFonts w:ascii="LitNusx" w:hAnsi="LitNusx"/>
          <w:sz w:val="22"/>
          <w:szCs w:val="22"/>
          <w:lang w:val="es-ES"/>
        </w:rPr>
        <w:t>,</w:t>
      </w:r>
      <w:r w:rsidRPr="00B56E22">
        <w:rPr>
          <w:rFonts w:ascii="LitNusx" w:hAnsi="LitNusx"/>
          <w:sz w:val="22"/>
          <w:szCs w:val="22"/>
          <w:lang w:val="es-ES"/>
        </w:rPr>
        <w:t xml:space="preserve"> Sem</w:t>
      </w:r>
      <w:r w:rsidRPr="00B56E22">
        <w:rPr>
          <w:rFonts w:ascii="LitNusx" w:hAnsi="LitNusx"/>
          <w:sz w:val="22"/>
          <w:szCs w:val="22"/>
          <w:lang w:val="es-ES"/>
        </w:rPr>
        <w:softHyphen/>
        <w:t>deg</w:t>
      </w:r>
      <w:r w:rsidRPr="00B56E22">
        <w:rPr>
          <w:rFonts w:ascii="LitNusx" w:hAnsi="LitNusx"/>
          <w:sz w:val="22"/>
          <w:szCs w:val="22"/>
          <w:lang w:val="es-ES"/>
        </w:rPr>
        <w:softHyphen/>
        <w:t>na</w:t>
      </w:r>
      <w:r w:rsidRPr="00B56E22">
        <w:rPr>
          <w:rFonts w:ascii="LitNusx" w:hAnsi="LitNusx"/>
          <w:sz w:val="22"/>
          <w:szCs w:val="22"/>
          <w:lang w:val="es-ES"/>
        </w:rPr>
        <w:softHyphen/>
        <w:t>i</w:t>
      </w:r>
      <w:r w:rsidRPr="00B56E22">
        <w:rPr>
          <w:rFonts w:ascii="LitNusx" w:hAnsi="LitNusx"/>
          <w:sz w:val="22"/>
          <w:szCs w:val="22"/>
          <w:lang w:val="es-ES"/>
        </w:rPr>
        <w:softHyphen/>
        <w:t>rad un</w:t>
      </w:r>
      <w:r w:rsidRPr="00B56E22">
        <w:rPr>
          <w:rFonts w:ascii="LitNusx" w:hAnsi="LitNusx"/>
          <w:sz w:val="22"/>
          <w:szCs w:val="22"/>
          <w:lang w:val="es-ES"/>
        </w:rPr>
        <w:softHyphen/>
        <w:t>da ga</w:t>
      </w:r>
      <w:r w:rsidRPr="00B56E22">
        <w:rPr>
          <w:rFonts w:ascii="LitNusx" w:hAnsi="LitNusx"/>
          <w:sz w:val="22"/>
          <w:szCs w:val="22"/>
          <w:lang w:val="es-ES"/>
        </w:rPr>
        <w:softHyphen/>
        <w:t>na</w:t>
      </w:r>
      <w:r w:rsidRPr="00B56E22">
        <w:rPr>
          <w:rFonts w:ascii="LitNusx" w:hAnsi="LitNusx"/>
          <w:sz w:val="22"/>
          <w:szCs w:val="22"/>
          <w:lang w:val="es-ES"/>
        </w:rPr>
        <w:softHyphen/>
        <w:t>wi</w:t>
      </w:r>
      <w:r w:rsidRPr="00B56E22">
        <w:rPr>
          <w:rFonts w:ascii="LitNusx" w:hAnsi="LitNusx"/>
          <w:sz w:val="22"/>
          <w:szCs w:val="22"/>
          <w:lang w:val="es-ES"/>
        </w:rPr>
        <w:softHyphen/>
        <w:t>le</w:t>
      </w:r>
      <w:r w:rsidRPr="00B56E22">
        <w:rPr>
          <w:rFonts w:ascii="LitNusx" w:hAnsi="LitNusx"/>
          <w:sz w:val="22"/>
          <w:szCs w:val="22"/>
          <w:lang w:val="es-ES"/>
        </w:rPr>
        <w:softHyphen/>
        <w:t>bu</w:t>
      </w:r>
      <w:r w:rsidRPr="00B56E22">
        <w:rPr>
          <w:rFonts w:ascii="LitNusx" w:hAnsi="LitNusx"/>
          <w:sz w:val="22"/>
          <w:szCs w:val="22"/>
          <w:lang w:val="es-ES"/>
        </w:rPr>
        <w:softHyphen/>
        <w:t>li</w:t>
      </w:r>
      <w:r w:rsidRPr="00B56E22">
        <w:rPr>
          <w:rFonts w:ascii="LitNusx" w:hAnsi="LitNusx"/>
          <w:sz w:val="22"/>
          <w:szCs w:val="22"/>
          <w:lang w:val="es-ES"/>
        </w:rPr>
        <w:softHyphen/>
        <w:t>yo:</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a) mci</w:t>
      </w:r>
      <w:r w:rsidRPr="00B56E22">
        <w:rPr>
          <w:rFonts w:ascii="LitNusx" w:hAnsi="LitNusx"/>
          <w:sz w:val="22"/>
          <w:szCs w:val="22"/>
          <w:lang w:val="es-ES"/>
        </w:rPr>
        <w:softHyphen/>
        <w:t>re biz</w:t>
      </w:r>
      <w:r w:rsidRPr="00B56E22">
        <w:rPr>
          <w:rFonts w:ascii="LitNusx" w:hAnsi="LitNusx"/>
          <w:sz w:val="22"/>
          <w:szCs w:val="22"/>
          <w:lang w:val="es-ES"/>
        </w:rPr>
        <w:softHyphen/>
        <w:t>nes</w:t>
      </w:r>
      <w:r w:rsidRPr="00B56E22">
        <w:rPr>
          <w:rFonts w:ascii="LitNusx" w:hAnsi="LitNusx"/>
          <w:sz w:val="22"/>
          <w:szCs w:val="22"/>
          <w:lang w:val="es-ES"/>
        </w:rPr>
        <w:softHyphen/>
        <w:t>Si war</w:t>
      </w:r>
      <w:r w:rsidRPr="00B56E22">
        <w:rPr>
          <w:rFonts w:ascii="LitNusx" w:hAnsi="LitNusx"/>
          <w:sz w:val="22"/>
          <w:szCs w:val="22"/>
          <w:lang w:val="es-ES"/>
        </w:rPr>
        <w:softHyphen/>
        <w:t>mo</w:t>
      </w:r>
      <w:r w:rsidRPr="00B56E22">
        <w:rPr>
          <w:rFonts w:ascii="LitNusx" w:hAnsi="LitNusx"/>
          <w:sz w:val="22"/>
          <w:szCs w:val="22"/>
          <w:lang w:val="es-ES"/>
        </w:rPr>
        <w:softHyphen/>
        <w:t>e</w:t>
      </w:r>
      <w:r w:rsidRPr="00B56E22">
        <w:rPr>
          <w:rFonts w:ascii="LitNusx" w:hAnsi="LitNusx"/>
          <w:sz w:val="22"/>
          <w:szCs w:val="22"/>
          <w:lang w:val="es-ES"/>
        </w:rPr>
        <w:softHyphen/>
        <w:t>bis gan</w:t>
      </w:r>
      <w:r w:rsidRPr="00B56E22">
        <w:rPr>
          <w:rFonts w:ascii="LitNusx" w:hAnsi="LitNusx"/>
          <w:sz w:val="22"/>
          <w:szCs w:val="22"/>
          <w:lang w:val="es-ES"/>
        </w:rPr>
        <w:softHyphen/>
        <w:t>vi</w:t>
      </w:r>
      <w:r w:rsidRPr="00B56E22">
        <w:rPr>
          <w:rFonts w:ascii="LitNusx" w:hAnsi="LitNusx"/>
          <w:sz w:val="22"/>
          <w:szCs w:val="22"/>
          <w:lang w:val="es-ES"/>
        </w:rPr>
        <w:softHyphen/>
        <w:t>Ta</w:t>
      </w:r>
      <w:r w:rsidRPr="00B56E22">
        <w:rPr>
          <w:rFonts w:ascii="LitNusx" w:hAnsi="LitNusx"/>
          <w:sz w:val="22"/>
          <w:szCs w:val="22"/>
          <w:lang w:val="es-ES"/>
        </w:rPr>
        <w:softHyphen/>
        <w:t>re</w:t>
      </w:r>
      <w:r w:rsidRPr="00B56E22">
        <w:rPr>
          <w:rFonts w:ascii="LitNusx" w:hAnsi="LitNusx"/>
          <w:sz w:val="22"/>
          <w:szCs w:val="22"/>
          <w:lang w:val="es-ES"/>
        </w:rPr>
        <w:softHyphen/>
        <w:t>bis Ro</w:t>
      </w:r>
      <w:r w:rsidRPr="00B56E22">
        <w:rPr>
          <w:rFonts w:ascii="LitNusx" w:hAnsi="LitNusx"/>
          <w:sz w:val="22"/>
          <w:szCs w:val="22"/>
          <w:lang w:val="es-ES"/>
        </w:rPr>
        <w:softHyphen/>
        <w:t>nis</w:t>
      </w:r>
      <w:r w:rsidRPr="00B56E22">
        <w:rPr>
          <w:rFonts w:ascii="LitNusx" w:hAnsi="LitNusx"/>
          <w:sz w:val="22"/>
          <w:szCs w:val="22"/>
          <w:lang w:val="es-ES"/>
        </w:rPr>
        <w:softHyphen/>
        <w:t>Zi</w:t>
      </w:r>
      <w:r w:rsidRPr="00B56E22">
        <w:rPr>
          <w:rFonts w:ascii="LitNusx" w:hAnsi="LitNusx"/>
          <w:sz w:val="22"/>
          <w:szCs w:val="22"/>
          <w:lang w:val="es-ES"/>
        </w:rPr>
        <w:softHyphen/>
        <w:t>e</w:t>
      </w:r>
      <w:r w:rsidRPr="00B56E22">
        <w:rPr>
          <w:rFonts w:ascii="LitNusx" w:hAnsi="LitNusx"/>
          <w:sz w:val="22"/>
          <w:szCs w:val="22"/>
          <w:lang w:val="es-ES"/>
        </w:rPr>
        <w:softHyphen/>
        <w:t>beb</w:t>
      </w:r>
      <w:r w:rsidRPr="00B56E22">
        <w:rPr>
          <w:rFonts w:ascii="LitNusx" w:hAnsi="LitNusx"/>
          <w:sz w:val="22"/>
          <w:szCs w:val="22"/>
          <w:lang w:val="es-ES"/>
        </w:rPr>
        <w:softHyphen/>
        <w:t>ze;</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b) war</w:t>
      </w:r>
      <w:r w:rsidRPr="00B56E22">
        <w:rPr>
          <w:rFonts w:ascii="LitNusx" w:hAnsi="LitNusx"/>
          <w:sz w:val="22"/>
          <w:szCs w:val="22"/>
          <w:lang w:val="es-ES"/>
        </w:rPr>
        <w:softHyphen/>
        <w:t>mo</w:t>
      </w:r>
      <w:r w:rsidRPr="00B56E22">
        <w:rPr>
          <w:rFonts w:ascii="LitNusx" w:hAnsi="LitNusx"/>
          <w:sz w:val="22"/>
          <w:szCs w:val="22"/>
          <w:lang w:val="es-ES"/>
        </w:rPr>
        <w:softHyphen/>
        <w:t>e</w:t>
      </w:r>
      <w:r w:rsidRPr="00B56E22">
        <w:rPr>
          <w:rFonts w:ascii="LitNusx" w:hAnsi="LitNusx"/>
          <w:sz w:val="22"/>
          <w:szCs w:val="22"/>
          <w:lang w:val="es-ES"/>
        </w:rPr>
        <w:softHyphen/>
        <w:t>bis sfe</w:t>
      </w:r>
      <w:r w:rsidRPr="00B56E22">
        <w:rPr>
          <w:rFonts w:ascii="LitNusx" w:hAnsi="LitNusx"/>
          <w:sz w:val="22"/>
          <w:szCs w:val="22"/>
          <w:lang w:val="es-ES"/>
        </w:rPr>
        <w:softHyphen/>
        <w:t>ro</w:t>
      </w:r>
      <w:r w:rsidRPr="00B56E22">
        <w:rPr>
          <w:rFonts w:ascii="LitNusx" w:hAnsi="LitNusx"/>
          <w:sz w:val="22"/>
          <w:szCs w:val="22"/>
          <w:lang w:val="es-ES"/>
        </w:rPr>
        <w:softHyphen/>
        <w:t>Si axa</w:t>
      </w:r>
      <w:r w:rsidRPr="00B56E22">
        <w:rPr>
          <w:rFonts w:ascii="LitNusx" w:hAnsi="LitNusx"/>
          <w:sz w:val="22"/>
          <w:szCs w:val="22"/>
          <w:lang w:val="es-ES"/>
        </w:rPr>
        <w:softHyphen/>
        <w:t>li sa</w:t>
      </w:r>
      <w:r w:rsidRPr="00B56E22">
        <w:rPr>
          <w:rFonts w:ascii="LitNusx" w:hAnsi="LitNusx"/>
          <w:sz w:val="22"/>
          <w:szCs w:val="22"/>
          <w:lang w:val="es-ES"/>
        </w:rPr>
        <w:softHyphen/>
        <w:t>mu</w:t>
      </w:r>
      <w:r w:rsidRPr="00B56E22">
        <w:rPr>
          <w:rFonts w:ascii="LitNusx" w:hAnsi="LitNusx"/>
          <w:sz w:val="22"/>
          <w:szCs w:val="22"/>
          <w:lang w:val="es-ES"/>
        </w:rPr>
        <w:softHyphen/>
        <w:t>Sao ad</w:t>
      </w:r>
      <w:r w:rsidRPr="00B56E22">
        <w:rPr>
          <w:rFonts w:ascii="LitNusx" w:hAnsi="LitNusx"/>
          <w:sz w:val="22"/>
          <w:szCs w:val="22"/>
          <w:lang w:val="es-ES"/>
        </w:rPr>
        <w:softHyphen/>
        <w:t>gi</w:t>
      </w:r>
      <w:r w:rsidRPr="00B56E22">
        <w:rPr>
          <w:rFonts w:ascii="LitNusx" w:hAnsi="LitNusx"/>
          <w:sz w:val="22"/>
          <w:szCs w:val="22"/>
          <w:lang w:val="es-ES"/>
        </w:rPr>
        <w:softHyphen/>
        <w:t>le</w:t>
      </w:r>
      <w:r w:rsidRPr="00B56E22">
        <w:rPr>
          <w:rFonts w:ascii="LitNusx" w:hAnsi="LitNusx"/>
          <w:sz w:val="22"/>
          <w:szCs w:val="22"/>
          <w:lang w:val="es-ES"/>
        </w:rPr>
        <w:softHyphen/>
        <w:t>bis Seq</w:t>
      </w:r>
      <w:r w:rsidRPr="00B56E22">
        <w:rPr>
          <w:rFonts w:ascii="LitNusx" w:hAnsi="LitNusx"/>
          <w:sz w:val="22"/>
          <w:szCs w:val="22"/>
          <w:lang w:val="es-ES"/>
        </w:rPr>
        <w:softHyphen/>
        <w:t>mnis Ro</w:t>
      </w:r>
      <w:r w:rsidRPr="00B56E22">
        <w:rPr>
          <w:rFonts w:ascii="LitNusx" w:hAnsi="LitNusx"/>
          <w:sz w:val="22"/>
          <w:szCs w:val="22"/>
          <w:lang w:val="es-ES"/>
        </w:rPr>
        <w:softHyphen/>
        <w:t>nis</w:t>
      </w:r>
      <w:r w:rsidRPr="00B56E22">
        <w:rPr>
          <w:rFonts w:ascii="LitNusx" w:hAnsi="LitNusx"/>
          <w:sz w:val="22"/>
          <w:szCs w:val="22"/>
          <w:lang w:val="es-ES"/>
        </w:rPr>
        <w:softHyphen/>
        <w:t>Zi</w:t>
      </w:r>
      <w:r w:rsidRPr="00B56E22">
        <w:rPr>
          <w:rFonts w:ascii="LitNusx" w:hAnsi="LitNusx"/>
          <w:sz w:val="22"/>
          <w:szCs w:val="22"/>
          <w:lang w:val="es-ES"/>
        </w:rPr>
        <w:softHyphen/>
        <w:t>e</w:t>
      </w:r>
      <w:r w:rsidRPr="00B56E22">
        <w:rPr>
          <w:rFonts w:ascii="LitNusx" w:hAnsi="LitNusx"/>
          <w:sz w:val="22"/>
          <w:szCs w:val="22"/>
          <w:lang w:val="es-ES"/>
        </w:rPr>
        <w:softHyphen/>
        <w:t>ba</w:t>
      </w:r>
      <w:r w:rsidRPr="00B56E22">
        <w:rPr>
          <w:rFonts w:ascii="LitNusx" w:hAnsi="LitNusx"/>
          <w:sz w:val="22"/>
          <w:szCs w:val="22"/>
          <w:lang w:val="es-ES"/>
        </w:rPr>
        <w:softHyphen/>
        <w:t>Ta da</w:t>
      </w:r>
      <w:r w:rsidRPr="00B56E22">
        <w:rPr>
          <w:rFonts w:ascii="LitNusx" w:hAnsi="LitNusx"/>
          <w:sz w:val="22"/>
          <w:szCs w:val="22"/>
          <w:lang w:val="es-ES"/>
        </w:rPr>
        <w:softHyphen/>
        <w:t>fi</w:t>
      </w:r>
      <w:r w:rsidRPr="00B56E22">
        <w:rPr>
          <w:rFonts w:ascii="LitNusx" w:hAnsi="LitNusx"/>
          <w:sz w:val="22"/>
          <w:szCs w:val="22"/>
          <w:lang w:val="es-ES"/>
        </w:rPr>
        <w:softHyphen/>
        <w:t>nan</w:t>
      </w:r>
      <w:r w:rsidRPr="00B56E22">
        <w:rPr>
          <w:rFonts w:ascii="LitNusx" w:hAnsi="LitNusx"/>
          <w:sz w:val="22"/>
          <w:szCs w:val="22"/>
          <w:lang w:val="es-ES"/>
        </w:rPr>
        <w:softHyphen/>
        <w:t>se</w:t>
      </w:r>
      <w:r w:rsidRPr="00B56E22">
        <w:rPr>
          <w:rFonts w:ascii="LitNusx" w:hAnsi="LitNusx"/>
          <w:sz w:val="22"/>
          <w:szCs w:val="22"/>
          <w:lang w:val="es-ES"/>
        </w:rPr>
        <w:softHyphen/>
        <w:t>ba</w:t>
      </w:r>
      <w:r w:rsidRPr="00B56E22">
        <w:rPr>
          <w:rFonts w:ascii="LitNusx" w:hAnsi="LitNusx"/>
          <w:sz w:val="22"/>
          <w:szCs w:val="22"/>
          <w:lang w:val="es-ES"/>
        </w:rPr>
        <w:softHyphen/>
        <w:t>ze;</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g) pri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ze</w:t>
      </w:r>
      <w:r w:rsidRPr="00B56E22">
        <w:rPr>
          <w:rFonts w:ascii="LitNusx" w:hAnsi="LitNusx"/>
          <w:sz w:val="22"/>
          <w:szCs w:val="22"/>
          <w:lang w:val="es-ES"/>
        </w:rPr>
        <w:softHyphen/>
        <w:t>bis Ca</w:t>
      </w:r>
      <w:r w:rsidRPr="00B56E22">
        <w:rPr>
          <w:rFonts w:ascii="LitNusx" w:hAnsi="LitNusx"/>
          <w:sz w:val="22"/>
          <w:szCs w:val="22"/>
          <w:lang w:val="es-ES"/>
        </w:rPr>
        <w:softHyphen/>
        <w:t>ta</w:t>
      </w:r>
      <w:r w:rsidRPr="00B56E22">
        <w:rPr>
          <w:rFonts w:ascii="LitNusx" w:hAnsi="LitNusx"/>
          <w:sz w:val="22"/>
          <w:szCs w:val="22"/>
          <w:lang w:val="es-ES"/>
        </w:rPr>
        <w:softHyphen/>
        <w:t>re</w:t>
      </w:r>
      <w:r w:rsidRPr="00B56E22">
        <w:rPr>
          <w:rFonts w:ascii="LitNusx" w:hAnsi="LitNusx"/>
          <w:sz w:val="22"/>
          <w:szCs w:val="22"/>
          <w:lang w:val="es-ES"/>
        </w:rPr>
        <w:softHyphen/>
        <w:t>bis or</w:t>
      </w:r>
      <w:r w:rsidRPr="00B56E22">
        <w:rPr>
          <w:rFonts w:ascii="LitNusx" w:hAnsi="LitNusx"/>
          <w:sz w:val="22"/>
          <w:szCs w:val="22"/>
          <w:lang w:val="es-ES"/>
        </w:rPr>
        <w:softHyphen/>
        <w:t>ga</w:t>
      </w:r>
      <w:r w:rsidRPr="00B56E22">
        <w:rPr>
          <w:rFonts w:ascii="LitNusx" w:hAnsi="LitNusx"/>
          <w:sz w:val="22"/>
          <w:szCs w:val="22"/>
          <w:lang w:val="es-ES"/>
        </w:rPr>
        <w:softHyphen/>
        <w:t>ni</w:t>
      </w:r>
      <w:r w:rsidRPr="00B56E22">
        <w:rPr>
          <w:rFonts w:ascii="LitNusx" w:hAnsi="LitNusx"/>
          <w:sz w:val="22"/>
          <w:szCs w:val="22"/>
          <w:lang w:val="es-ES"/>
        </w:rPr>
        <w:softHyphen/>
        <w:t>za</w:t>
      </w:r>
      <w:r w:rsidRPr="00B56E22">
        <w:rPr>
          <w:rFonts w:ascii="LitNusx" w:hAnsi="LitNusx"/>
          <w:sz w:val="22"/>
          <w:szCs w:val="22"/>
          <w:lang w:val="es-ES"/>
        </w:rPr>
        <w:softHyphen/>
        <w:t>ci</w:t>
      </w:r>
      <w:r w:rsidRPr="00B56E22">
        <w:rPr>
          <w:rFonts w:ascii="LitNusx" w:hAnsi="LitNusx"/>
          <w:sz w:val="22"/>
          <w:szCs w:val="22"/>
          <w:lang w:val="es-ES"/>
        </w:rPr>
        <w:softHyphen/>
        <w:t>u</w:t>
      </w:r>
      <w:r w:rsidRPr="00B56E22">
        <w:rPr>
          <w:rFonts w:ascii="LitNusx" w:hAnsi="LitNusx"/>
          <w:sz w:val="22"/>
          <w:szCs w:val="22"/>
          <w:lang w:val="es-ES"/>
        </w:rPr>
        <w:softHyphen/>
        <w:t>li xar</w:t>
      </w:r>
      <w:r w:rsidRPr="00B56E22">
        <w:rPr>
          <w:rFonts w:ascii="LitNusx" w:hAnsi="LitNusx"/>
          <w:sz w:val="22"/>
          <w:szCs w:val="22"/>
          <w:lang w:val="es-ES"/>
        </w:rPr>
        <w:softHyphen/>
        <w:t>je</w:t>
      </w:r>
      <w:r w:rsidRPr="00B56E22">
        <w:rPr>
          <w:rFonts w:ascii="LitNusx" w:hAnsi="LitNusx"/>
          <w:sz w:val="22"/>
          <w:szCs w:val="22"/>
          <w:lang w:val="es-ES"/>
        </w:rPr>
        <w:softHyphen/>
        <w:t>bis da</w:t>
      </w:r>
      <w:r w:rsidRPr="00B56E22">
        <w:rPr>
          <w:rFonts w:ascii="LitNusx" w:hAnsi="LitNusx"/>
          <w:sz w:val="22"/>
          <w:szCs w:val="22"/>
          <w:lang w:val="es-ES"/>
        </w:rPr>
        <w:softHyphen/>
        <w:t>fi</w:t>
      </w:r>
      <w:r w:rsidRPr="00B56E22">
        <w:rPr>
          <w:rFonts w:ascii="LitNusx" w:hAnsi="LitNusx"/>
          <w:sz w:val="22"/>
          <w:szCs w:val="22"/>
          <w:lang w:val="es-ES"/>
        </w:rPr>
        <w:softHyphen/>
        <w:t>nan</w:t>
      </w:r>
      <w:r w:rsidRPr="00B56E22">
        <w:rPr>
          <w:rFonts w:ascii="LitNusx" w:hAnsi="LitNusx"/>
          <w:sz w:val="22"/>
          <w:szCs w:val="22"/>
          <w:lang w:val="es-ES"/>
        </w:rPr>
        <w:softHyphen/>
        <w:t>se</w:t>
      </w:r>
      <w:r w:rsidRPr="00B56E22">
        <w:rPr>
          <w:rFonts w:ascii="LitNusx" w:hAnsi="LitNusx"/>
          <w:sz w:val="22"/>
          <w:szCs w:val="22"/>
          <w:lang w:val="es-ES"/>
        </w:rPr>
        <w:softHyphen/>
        <w:t>ba</w:t>
      </w:r>
      <w:r w:rsidRPr="00B56E22">
        <w:rPr>
          <w:rFonts w:ascii="LitNusx" w:hAnsi="LitNusx"/>
          <w:sz w:val="22"/>
          <w:szCs w:val="22"/>
          <w:lang w:val="es-ES"/>
        </w:rPr>
        <w:softHyphen/>
        <w:t>ze;</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ro</w:t>
      </w:r>
      <w:r w:rsidRPr="00B56E22">
        <w:rPr>
          <w:rFonts w:ascii="LitNusx" w:hAnsi="LitNusx"/>
          <w:sz w:val="22"/>
          <w:szCs w:val="22"/>
          <w:lang w:val="es-ES"/>
        </w:rPr>
        <w:softHyphen/>
        <w:t>gorc amas sa</w:t>
      </w:r>
      <w:r w:rsidRPr="00B56E22">
        <w:rPr>
          <w:rFonts w:ascii="LitNusx" w:hAnsi="LitNusx"/>
          <w:sz w:val="22"/>
          <w:szCs w:val="22"/>
          <w:lang w:val="es-ES"/>
        </w:rPr>
        <w:softHyphen/>
        <w:t>Ta</w:t>
      </w:r>
      <w:r w:rsidRPr="00B56E22">
        <w:rPr>
          <w:rFonts w:ascii="LitNusx" w:hAnsi="LitNusx"/>
          <w:sz w:val="22"/>
          <w:szCs w:val="22"/>
          <w:lang w:val="es-ES"/>
        </w:rPr>
        <w:softHyphen/>
        <w:t>na</w:t>
      </w:r>
      <w:r w:rsidRPr="00B56E22">
        <w:rPr>
          <w:rFonts w:ascii="LitNusx" w:hAnsi="LitNusx"/>
          <w:sz w:val="22"/>
          <w:szCs w:val="22"/>
          <w:lang w:val="es-ES"/>
        </w:rPr>
        <w:softHyphen/>
        <w:t>do mo</w:t>
      </w:r>
      <w:r w:rsidRPr="00B56E22">
        <w:rPr>
          <w:rFonts w:ascii="LitNusx" w:hAnsi="LitNusx"/>
          <w:sz w:val="22"/>
          <w:szCs w:val="22"/>
          <w:lang w:val="es-ES"/>
        </w:rPr>
        <w:softHyphen/>
        <w:t>na</w:t>
      </w:r>
      <w:r w:rsidRPr="00B56E22">
        <w:rPr>
          <w:rFonts w:ascii="LitNusx" w:hAnsi="LitNusx"/>
          <w:sz w:val="22"/>
          <w:szCs w:val="22"/>
          <w:lang w:val="es-ES"/>
        </w:rPr>
        <w:softHyphen/>
        <w:t>ce</w:t>
      </w:r>
      <w:r w:rsidRPr="00B56E22">
        <w:rPr>
          <w:rFonts w:ascii="LitNusx" w:hAnsi="LitNusx"/>
          <w:sz w:val="22"/>
          <w:szCs w:val="22"/>
          <w:lang w:val="es-ES"/>
        </w:rPr>
        <w:softHyphen/>
        <w:t>me</w:t>
      </w:r>
      <w:r w:rsidRPr="00B56E22">
        <w:rPr>
          <w:rFonts w:ascii="LitNusx" w:hAnsi="LitNusx"/>
          <w:sz w:val="22"/>
          <w:szCs w:val="22"/>
          <w:lang w:val="es-ES"/>
        </w:rPr>
        <w:softHyphen/>
        <w:t>bi adas</w:t>
      </w:r>
      <w:r w:rsidRPr="00B56E22">
        <w:rPr>
          <w:rFonts w:ascii="LitNusx" w:hAnsi="LitNusx"/>
          <w:sz w:val="22"/>
          <w:szCs w:val="22"/>
          <w:lang w:val="es-ES"/>
        </w:rPr>
        <w:softHyphen/>
        <w:t>tu</w:t>
      </w:r>
      <w:r w:rsidRPr="00B56E22">
        <w:rPr>
          <w:rFonts w:ascii="LitNusx" w:hAnsi="LitNusx"/>
          <w:sz w:val="22"/>
          <w:szCs w:val="22"/>
          <w:lang w:val="es-ES"/>
        </w:rPr>
        <w:softHyphen/>
        <w:t>rebs, sa</w:t>
      </w:r>
      <w:r w:rsidRPr="00B56E22">
        <w:rPr>
          <w:rFonts w:ascii="LitNusx" w:hAnsi="LitNusx"/>
          <w:sz w:val="22"/>
          <w:szCs w:val="22"/>
          <w:lang w:val="es-ES"/>
        </w:rPr>
        <w:softHyphen/>
        <w:t>qar</w:t>
      </w:r>
      <w:r w:rsidRPr="00B56E22">
        <w:rPr>
          <w:rFonts w:ascii="LitNusx" w:hAnsi="LitNusx"/>
          <w:sz w:val="22"/>
          <w:szCs w:val="22"/>
          <w:lang w:val="es-ES"/>
        </w:rPr>
        <w:softHyphen/>
        <w:t>Tve</w:t>
      </w:r>
      <w:r w:rsidRPr="00B56E22">
        <w:rPr>
          <w:rFonts w:ascii="LitNusx" w:hAnsi="LitNusx"/>
          <w:sz w:val="22"/>
          <w:szCs w:val="22"/>
          <w:lang w:val="es-ES"/>
        </w:rPr>
        <w:softHyphen/>
        <w:t>lo</w:t>
      </w:r>
      <w:r w:rsidRPr="00B56E22">
        <w:rPr>
          <w:rFonts w:ascii="LitNusx" w:hAnsi="LitNusx"/>
          <w:sz w:val="22"/>
          <w:szCs w:val="22"/>
          <w:lang w:val="es-ES"/>
        </w:rPr>
        <w:softHyphen/>
        <w:t>Si ga</w:t>
      </w:r>
      <w:r w:rsidRPr="00B56E22">
        <w:rPr>
          <w:rFonts w:ascii="LitNusx" w:hAnsi="LitNusx"/>
          <w:sz w:val="22"/>
          <w:szCs w:val="22"/>
          <w:lang w:val="es-ES"/>
        </w:rPr>
        <w:softHyphen/>
        <w:t>yi</w:t>
      </w:r>
      <w:r w:rsidRPr="00B56E22">
        <w:rPr>
          <w:rFonts w:ascii="LitNusx" w:hAnsi="LitNusx"/>
          <w:sz w:val="22"/>
          <w:szCs w:val="22"/>
          <w:lang w:val="es-ES"/>
        </w:rPr>
        <w:softHyphen/>
        <w:t>du</w:t>
      </w:r>
      <w:r w:rsidRPr="00B56E22">
        <w:rPr>
          <w:rFonts w:ascii="LitNusx" w:hAnsi="LitNusx"/>
          <w:sz w:val="22"/>
          <w:szCs w:val="22"/>
          <w:lang w:val="es-ES"/>
        </w:rPr>
        <w:softHyphen/>
        <w:t>li qo</w:t>
      </w:r>
      <w:r w:rsidRPr="00B56E22">
        <w:rPr>
          <w:rFonts w:ascii="LitNusx" w:hAnsi="LitNusx"/>
          <w:sz w:val="22"/>
          <w:szCs w:val="22"/>
          <w:lang w:val="es-ES"/>
        </w:rPr>
        <w:softHyphen/>
        <w:t>ne</w:t>
      </w:r>
      <w:r w:rsidRPr="00B56E22">
        <w:rPr>
          <w:rFonts w:ascii="LitNusx" w:hAnsi="LitNusx"/>
          <w:sz w:val="22"/>
          <w:szCs w:val="22"/>
          <w:lang w:val="es-ES"/>
        </w:rPr>
        <w:softHyphen/>
        <w:t>bi</w:t>
      </w:r>
      <w:r w:rsidRPr="00B56E22">
        <w:rPr>
          <w:rFonts w:ascii="LitNusx" w:hAnsi="LitNusx"/>
          <w:sz w:val="22"/>
          <w:szCs w:val="22"/>
          <w:lang w:val="es-ES"/>
        </w:rPr>
        <w:softHyphen/>
        <w:t>dan mi</w:t>
      </w:r>
      <w:r w:rsidRPr="00B56E22">
        <w:rPr>
          <w:rFonts w:ascii="LitNusx" w:hAnsi="LitNusx"/>
          <w:sz w:val="22"/>
          <w:szCs w:val="22"/>
          <w:lang w:val="es-ES"/>
        </w:rPr>
        <w:softHyphen/>
        <w:t>Re</w:t>
      </w:r>
      <w:r w:rsidRPr="00B56E22">
        <w:rPr>
          <w:rFonts w:ascii="LitNusx" w:hAnsi="LitNusx"/>
          <w:sz w:val="22"/>
          <w:szCs w:val="22"/>
          <w:lang w:val="es-ES"/>
        </w:rPr>
        <w:softHyphen/>
        <w:t>bu</w:t>
      </w:r>
      <w:r w:rsidRPr="00B56E22">
        <w:rPr>
          <w:rFonts w:ascii="LitNusx" w:hAnsi="LitNusx"/>
          <w:sz w:val="22"/>
          <w:szCs w:val="22"/>
          <w:lang w:val="es-ES"/>
        </w:rPr>
        <w:softHyphen/>
        <w:t>li Se</w:t>
      </w:r>
      <w:r w:rsidRPr="00B56E22">
        <w:rPr>
          <w:rFonts w:ascii="LitNusx" w:hAnsi="LitNusx"/>
          <w:sz w:val="22"/>
          <w:szCs w:val="22"/>
          <w:lang w:val="es-ES"/>
        </w:rPr>
        <w:softHyphen/>
        <w:t>mo</w:t>
      </w:r>
      <w:r w:rsidRPr="00B56E22">
        <w:rPr>
          <w:rFonts w:ascii="LitNusx" w:hAnsi="LitNusx"/>
          <w:sz w:val="22"/>
          <w:szCs w:val="22"/>
          <w:lang w:val="es-ES"/>
        </w:rPr>
        <w:softHyphen/>
        <w:t>sav</w:t>
      </w:r>
      <w:r w:rsidRPr="00B56E22">
        <w:rPr>
          <w:rFonts w:ascii="LitNusx" w:hAnsi="LitNusx"/>
          <w:sz w:val="22"/>
          <w:szCs w:val="22"/>
          <w:lang w:val="es-ES"/>
        </w:rPr>
        <w:softHyphen/>
        <w:t>lis 5% rCe</w:t>
      </w:r>
      <w:r w:rsidRPr="00B56E22">
        <w:rPr>
          <w:rFonts w:ascii="LitNusx" w:hAnsi="LitNusx"/>
          <w:sz w:val="22"/>
          <w:szCs w:val="22"/>
          <w:lang w:val="es-ES"/>
        </w:rPr>
        <w:softHyphen/>
        <w:t>bo</w:t>
      </w:r>
      <w:r w:rsidRPr="00B56E22">
        <w:rPr>
          <w:rFonts w:ascii="LitNusx" w:hAnsi="LitNusx"/>
          <w:sz w:val="22"/>
          <w:szCs w:val="22"/>
          <w:lang w:val="es-ES"/>
        </w:rPr>
        <w:softHyphen/>
        <w:t>da  qo</w:t>
      </w:r>
      <w:r w:rsidRPr="00B56E22">
        <w:rPr>
          <w:rFonts w:ascii="LitNusx" w:hAnsi="LitNusx"/>
          <w:sz w:val="22"/>
          <w:szCs w:val="22"/>
          <w:lang w:val="es-ES"/>
        </w:rPr>
        <w:softHyphen/>
        <w:t>ne</w:t>
      </w:r>
      <w:r w:rsidRPr="00B56E22">
        <w:rPr>
          <w:rFonts w:ascii="LitNusx" w:hAnsi="LitNusx"/>
          <w:sz w:val="22"/>
          <w:szCs w:val="22"/>
          <w:lang w:val="es-ES"/>
        </w:rPr>
        <w:softHyphen/>
        <w:t>bis</w:t>
      </w:r>
      <w:r>
        <w:rPr>
          <w:rFonts w:ascii="LitNusx" w:hAnsi="LitNusx"/>
          <w:sz w:val="22"/>
          <w:szCs w:val="22"/>
          <w:lang w:val="es-ES"/>
        </w:rPr>
        <w:t xml:space="preserve"> mar</w:t>
      </w:r>
      <w:r>
        <w:rPr>
          <w:rFonts w:ascii="LitNusx" w:hAnsi="LitNusx"/>
          <w:sz w:val="22"/>
          <w:szCs w:val="22"/>
          <w:lang w:val="es-ES"/>
        </w:rPr>
        <w:softHyphen/>
        <w:t>Tvis sa</w:t>
      </w:r>
      <w:r>
        <w:rPr>
          <w:rFonts w:ascii="LitNusx" w:hAnsi="LitNusx"/>
          <w:sz w:val="22"/>
          <w:szCs w:val="22"/>
          <w:lang w:val="es-ES"/>
        </w:rPr>
        <w:softHyphen/>
        <w:t>mi</w:t>
      </w:r>
      <w:r>
        <w:rPr>
          <w:rFonts w:ascii="LitNusx" w:hAnsi="LitNusx"/>
          <w:sz w:val="22"/>
          <w:szCs w:val="22"/>
          <w:lang w:val="es-ES"/>
        </w:rPr>
        <w:softHyphen/>
        <w:t>nis</w:t>
      </w:r>
      <w:r>
        <w:rPr>
          <w:rFonts w:ascii="LitNusx" w:hAnsi="LitNusx"/>
          <w:sz w:val="22"/>
          <w:szCs w:val="22"/>
          <w:lang w:val="es-ES"/>
        </w:rPr>
        <w:softHyphen/>
        <w:t>tro</w:t>
      </w:r>
      <w:r>
        <w:rPr>
          <w:rFonts w:ascii="LitNusx" w:hAnsi="LitNusx"/>
          <w:sz w:val="22"/>
          <w:szCs w:val="22"/>
          <w:lang w:val="es-ES"/>
        </w:rPr>
        <w:softHyphen/>
        <w:t>Si, 10% _</w:t>
      </w:r>
      <w:r w:rsidRPr="00B56E22">
        <w:rPr>
          <w:rFonts w:ascii="LitNusx" w:hAnsi="LitNusx"/>
          <w:sz w:val="22"/>
          <w:szCs w:val="22"/>
          <w:lang w:val="es-ES"/>
        </w:rPr>
        <w:t xml:space="preserve"> ius</w:t>
      </w:r>
      <w:r w:rsidRPr="00B56E22">
        <w:rPr>
          <w:rFonts w:ascii="LitNusx" w:hAnsi="LitNusx"/>
          <w:sz w:val="22"/>
          <w:szCs w:val="22"/>
          <w:lang w:val="es-ES"/>
        </w:rPr>
        <w:softHyphen/>
        <w:t>ti</w:t>
      </w:r>
      <w:r w:rsidRPr="00B56E22">
        <w:rPr>
          <w:rFonts w:ascii="LitNusx" w:hAnsi="LitNusx"/>
          <w:sz w:val="22"/>
          <w:szCs w:val="22"/>
          <w:lang w:val="es-ES"/>
        </w:rPr>
        <w:softHyphen/>
        <w:t>ci</w:t>
      </w:r>
      <w:r>
        <w:rPr>
          <w:rFonts w:ascii="LitNusx" w:hAnsi="LitNusx"/>
          <w:sz w:val="22"/>
          <w:szCs w:val="22"/>
          <w:lang w:val="es-ES"/>
        </w:rPr>
        <w:softHyphen/>
        <w:t>is sa</w:t>
      </w:r>
      <w:r>
        <w:rPr>
          <w:rFonts w:ascii="LitNusx" w:hAnsi="LitNusx"/>
          <w:sz w:val="22"/>
          <w:szCs w:val="22"/>
          <w:lang w:val="es-ES"/>
        </w:rPr>
        <w:softHyphen/>
        <w:t>mi</w:t>
      </w:r>
      <w:r>
        <w:rPr>
          <w:rFonts w:ascii="LitNusx" w:hAnsi="LitNusx"/>
          <w:sz w:val="22"/>
          <w:szCs w:val="22"/>
          <w:lang w:val="es-ES"/>
        </w:rPr>
        <w:softHyphen/>
        <w:t>nis</w:t>
      </w:r>
      <w:r>
        <w:rPr>
          <w:rFonts w:ascii="LitNusx" w:hAnsi="LitNusx"/>
          <w:sz w:val="22"/>
          <w:szCs w:val="22"/>
          <w:lang w:val="es-ES"/>
        </w:rPr>
        <w:softHyphen/>
        <w:t>tro</w:t>
      </w:r>
      <w:r>
        <w:rPr>
          <w:rFonts w:ascii="LitNusx" w:hAnsi="LitNusx"/>
          <w:sz w:val="22"/>
          <w:szCs w:val="22"/>
          <w:lang w:val="es-ES"/>
        </w:rPr>
        <w:softHyphen/>
        <w:t>Si, xo</w:t>
      </w:r>
      <w:r>
        <w:rPr>
          <w:rFonts w:ascii="LitNusx" w:hAnsi="LitNusx"/>
          <w:sz w:val="22"/>
          <w:szCs w:val="22"/>
          <w:lang w:val="es-ES"/>
        </w:rPr>
        <w:softHyphen/>
        <w:t>lo 85% _</w:t>
      </w:r>
      <w:r w:rsidRPr="00B56E22">
        <w:rPr>
          <w:rFonts w:ascii="LitNusx" w:hAnsi="LitNusx"/>
          <w:sz w:val="22"/>
          <w:szCs w:val="22"/>
          <w:lang w:val="es-ES"/>
        </w:rPr>
        <w:t xml:space="preserve"> ga</w:t>
      </w:r>
      <w:r w:rsidRPr="00B56E22">
        <w:rPr>
          <w:rFonts w:ascii="LitNusx" w:hAnsi="LitNusx"/>
          <w:sz w:val="22"/>
          <w:szCs w:val="22"/>
          <w:lang w:val="es-ES"/>
        </w:rPr>
        <w:softHyphen/>
        <w:t>da</w:t>
      </w:r>
      <w:r w:rsidRPr="00B56E22">
        <w:rPr>
          <w:rFonts w:ascii="LitNusx" w:hAnsi="LitNusx"/>
          <w:sz w:val="22"/>
          <w:szCs w:val="22"/>
          <w:lang w:val="es-ES"/>
        </w:rPr>
        <w:softHyphen/>
        <w:t>i</w:t>
      </w:r>
      <w:r w:rsidRPr="00B56E22">
        <w:rPr>
          <w:rFonts w:ascii="LitNusx" w:hAnsi="LitNusx"/>
          <w:sz w:val="22"/>
          <w:szCs w:val="22"/>
          <w:lang w:val="es-ES"/>
        </w:rPr>
        <w:softHyphen/>
        <w:t>ric</w:t>
      </w:r>
      <w:r w:rsidRPr="00B56E22">
        <w:rPr>
          <w:rFonts w:ascii="LitNusx" w:hAnsi="LitNusx"/>
          <w:sz w:val="22"/>
          <w:szCs w:val="22"/>
          <w:lang w:val="es-ES"/>
        </w:rPr>
        <w:softHyphen/>
        <w:t>xe</w:t>
      </w:r>
      <w:r w:rsidRPr="00B56E22">
        <w:rPr>
          <w:rFonts w:ascii="LitNusx" w:hAnsi="LitNusx"/>
          <w:sz w:val="22"/>
          <w:szCs w:val="22"/>
          <w:lang w:val="es-ES"/>
        </w:rPr>
        <w:softHyphen/>
        <w:t>bo</w:t>
      </w:r>
      <w:r w:rsidRPr="00B56E22">
        <w:rPr>
          <w:rFonts w:ascii="LitNusx" w:hAnsi="LitNusx"/>
          <w:sz w:val="22"/>
          <w:szCs w:val="22"/>
          <w:lang w:val="es-ES"/>
        </w:rPr>
        <w:softHyphen/>
        <w:t>da erov</w:t>
      </w:r>
      <w:r w:rsidRPr="00B56E22">
        <w:rPr>
          <w:rFonts w:ascii="LitNusx" w:hAnsi="LitNusx"/>
          <w:sz w:val="22"/>
          <w:szCs w:val="22"/>
          <w:lang w:val="es-ES"/>
        </w:rPr>
        <w:softHyphen/>
        <w:t>nul ban</w:t>
      </w:r>
      <w:r w:rsidRPr="00B56E22">
        <w:rPr>
          <w:rFonts w:ascii="LitNusx" w:hAnsi="LitNusx"/>
          <w:sz w:val="22"/>
          <w:szCs w:val="22"/>
          <w:lang w:val="es-ES"/>
        </w:rPr>
        <w:softHyphen/>
        <w:t>kSi mTav</w:t>
      </w:r>
      <w:r w:rsidRPr="00B56E22">
        <w:rPr>
          <w:rFonts w:ascii="LitNusx" w:hAnsi="LitNusx"/>
          <w:sz w:val="22"/>
          <w:szCs w:val="22"/>
          <w:lang w:val="es-ES"/>
        </w:rPr>
        <w:softHyphen/>
        <w:t>ro</w:t>
      </w:r>
      <w:r w:rsidRPr="00B56E22">
        <w:rPr>
          <w:rFonts w:ascii="LitNusx" w:hAnsi="LitNusx"/>
          <w:sz w:val="22"/>
          <w:szCs w:val="22"/>
          <w:lang w:val="es-ES"/>
        </w:rPr>
        <w:softHyphen/>
        <w:t>bis sxva</w:t>
      </w:r>
      <w:r w:rsidRPr="00B56E22">
        <w:rPr>
          <w:rFonts w:ascii="LitNusx" w:hAnsi="LitNusx"/>
          <w:sz w:val="22"/>
          <w:szCs w:val="22"/>
          <w:lang w:val="es-ES"/>
        </w:rPr>
        <w:softHyphen/>
        <w:t>das</w:t>
      </w:r>
      <w:r w:rsidRPr="00B56E22">
        <w:rPr>
          <w:rFonts w:ascii="LitNusx" w:hAnsi="LitNusx"/>
          <w:sz w:val="22"/>
          <w:szCs w:val="22"/>
          <w:lang w:val="es-ES"/>
        </w:rPr>
        <w:softHyphen/>
        <w:t>xva sa</w:t>
      </w:r>
      <w:r w:rsidRPr="00B56E22">
        <w:rPr>
          <w:rFonts w:ascii="LitNusx" w:hAnsi="LitNusx"/>
          <w:sz w:val="22"/>
          <w:szCs w:val="22"/>
          <w:lang w:val="es-ES"/>
        </w:rPr>
        <w:softHyphen/>
        <w:t>Wi</w:t>
      </w:r>
      <w:r w:rsidRPr="00B56E22">
        <w:rPr>
          <w:rFonts w:ascii="LitNusx" w:hAnsi="LitNusx"/>
          <w:sz w:val="22"/>
          <w:szCs w:val="22"/>
          <w:lang w:val="es-ES"/>
        </w:rPr>
        <w:softHyphen/>
        <w:t>ro</w:t>
      </w:r>
      <w:r w:rsidRPr="00B56E22">
        <w:rPr>
          <w:rFonts w:ascii="LitNusx" w:hAnsi="LitNusx"/>
          <w:sz w:val="22"/>
          <w:szCs w:val="22"/>
          <w:lang w:val="es-ES"/>
        </w:rPr>
        <w:softHyphen/>
        <w:t>e</w:t>
      </w:r>
      <w:r w:rsidRPr="00B56E22">
        <w:rPr>
          <w:rFonts w:ascii="LitNusx" w:hAnsi="LitNusx"/>
          <w:sz w:val="22"/>
          <w:szCs w:val="22"/>
          <w:lang w:val="es-ES"/>
        </w:rPr>
        <w:softHyphen/>
        <w:t>bi</w:t>
      </w:r>
      <w:r w:rsidRPr="00B56E22">
        <w:rPr>
          <w:rFonts w:ascii="LitNusx" w:hAnsi="LitNusx"/>
          <w:sz w:val="22"/>
          <w:szCs w:val="22"/>
          <w:lang w:val="es-ES"/>
        </w:rPr>
        <w:softHyphen/>
        <w:t>saT</w:t>
      </w:r>
      <w:r w:rsidRPr="00B56E22">
        <w:rPr>
          <w:rFonts w:ascii="LitNusx" w:hAnsi="LitNusx"/>
          <w:sz w:val="22"/>
          <w:szCs w:val="22"/>
          <w:lang w:val="es-ES"/>
        </w:rPr>
        <w:softHyphen/>
        <w:t>vis.</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sa</w:t>
      </w:r>
      <w:r w:rsidRPr="00B56E22">
        <w:rPr>
          <w:rFonts w:ascii="LitNusx" w:hAnsi="LitNusx"/>
          <w:sz w:val="22"/>
          <w:szCs w:val="22"/>
          <w:lang w:val="es-ES"/>
        </w:rPr>
        <w:softHyphen/>
        <w:t>war</w:t>
      </w:r>
      <w:r w:rsidRPr="00B56E22">
        <w:rPr>
          <w:rFonts w:ascii="LitNusx" w:hAnsi="LitNusx"/>
          <w:sz w:val="22"/>
          <w:szCs w:val="22"/>
          <w:lang w:val="es-ES"/>
        </w:rPr>
        <w:softHyphen/>
        <w:t>mo</w:t>
      </w:r>
      <w:r w:rsidRPr="00B56E22">
        <w:rPr>
          <w:rFonts w:ascii="LitNusx" w:hAnsi="LitNusx"/>
          <w:sz w:val="22"/>
          <w:szCs w:val="22"/>
          <w:lang w:val="es-ES"/>
        </w:rPr>
        <w:softHyphen/>
        <w:t>Ta res</w:t>
      </w:r>
      <w:r w:rsidRPr="00B56E22">
        <w:rPr>
          <w:rFonts w:ascii="LitNusx" w:hAnsi="LitNusx"/>
          <w:sz w:val="22"/>
          <w:szCs w:val="22"/>
          <w:lang w:val="es-ES"/>
        </w:rPr>
        <w:softHyphen/>
        <w:t>truq</w:t>
      </w:r>
      <w:r w:rsidRPr="00B56E22">
        <w:rPr>
          <w:rFonts w:ascii="LitNusx" w:hAnsi="LitNusx"/>
          <w:sz w:val="22"/>
          <w:szCs w:val="22"/>
          <w:lang w:val="es-ES"/>
        </w:rPr>
        <w:softHyphen/>
        <w:t>tu</w:t>
      </w:r>
      <w:r w:rsidRPr="00B56E22">
        <w:rPr>
          <w:rFonts w:ascii="LitNusx" w:hAnsi="LitNusx"/>
          <w:sz w:val="22"/>
          <w:szCs w:val="22"/>
          <w:lang w:val="es-ES"/>
        </w:rPr>
        <w:softHyphen/>
        <w:t>ri</w:t>
      </w:r>
      <w:r w:rsidRPr="00B56E22">
        <w:rPr>
          <w:rFonts w:ascii="LitNusx" w:hAnsi="LitNusx"/>
          <w:sz w:val="22"/>
          <w:szCs w:val="22"/>
          <w:lang w:val="es-ES"/>
        </w:rPr>
        <w:softHyphen/>
        <w:t>za</w:t>
      </w:r>
      <w:r w:rsidRPr="00B56E22">
        <w:rPr>
          <w:rFonts w:ascii="LitNusx" w:hAnsi="LitNusx"/>
          <w:sz w:val="22"/>
          <w:szCs w:val="22"/>
          <w:lang w:val="es-ES"/>
        </w:rPr>
        <w:softHyphen/>
        <w:t>ci</w:t>
      </w:r>
      <w:r w:rsidRPr="00B56E22">
        <w:rPr>
          <w:rFonts w:ascii="LitNusx" w:hAnsi="LitNusx"/>
          <w:sz w:val="22"/>
          <w:szCs w:val="22"/>
          <w:lang w:val="es-ES"/>
        </w:rPr>
        <w:softHyphen/>
        <w:t>is po</w:t>
      </w:r>
      <w:r w:rsidRPr="00B56E22">
        <w:rPr>
          <w:rFonts w:ascii="LitNusx" w:hAnsi="LitNusx"/>
          <w:sz w:val="22"/>
          <w:szCs w:val="22"/>
          <w:lang w:val="es-ES"/>
        </w:rPr>
        <w:softHyphen/>
        <w:t>li</w:t>
      </w:r>
      <w:r w:rsidRPr="00B56E22">
        <w:rPr>
          <w:rFonts w:ascii="LitNusx" w:hAnsi="LitNusx"/>
          <w:sz w:val="22"/>
          <w:szCs w:val="22"/>
          <w:lang w:val="es-ES"/>
        </w:rPr>
        <w:softHyphen/>
        <w:t>ti</w:t>
      </w:r>
      <w:r w:rsidRPr="00B56E22">
        <w:rPr>
          <w:rFonts w:ascii="LitNusx" w:hAnsi="LitNusx"/>
          <w:sz w:val="22"/>
          <w:szCs w:val="22"/>
          <w:lang w:val="es-ES"/>
        </w:rPr>
        <w:softHyphen/>
        <w:t>kis gan</w:t>
      </w:r>
      <w:r w:rsidRPr="00B56E22">
        <w:rPr>
          <w:rFonts w:ascii="LitNusx" w:hAnsi="LitNusx"/>
          <w:sz w:val="22"/>
          <w:szCs w:val="22"/>
          <w:lang w:val="es-ES"/>
        </w:rPr>
        <w:softHyphen/>
        <w:t>xor</w:t>
      </w:r>
      <w:r w:rsidRPr="00B56E22">
        <w:rPr>
          <w:rFonts w:ascii="LitNusx" w:hAnsi="LitNusx"/>
          <w:sz w:val="22"/>
          <w:szCs w:val="22"/>
          <w:lang w:val="es-ES"/>
        </w:rPr>
        <w:softHyphen/>
        <w:t>ci</w:t>
      </w:r>
      <w:r w:rsidRPr="00B56E22">
        <w:rPr>
          <w:rFonts w:ascii="LitNusx" w:hAnsi="LitNusx"/>
          <w:sz w:val="22"/>
          <w:szCs w:val="22"/>
          <w:lang w:val="es-ES"/>
        </w:rPr>
        <w:softHyphen/>
        <w:t>e</w:t>
      </w:r>
      <w:r w:rsidRPr="00B56E22">
        <w:rPr>
          <w:rFonts w:ascii="LitNusx" w:hAnsi="LitNusx"/>
          <w:sz w:val="22"/>
          <w:szCs w:val="22"/>
          <w:lang w:val="es-ES"/>
        </w:rPr>
        <w:softHyphen/>
        <w:t>le</w:t>
      </w:r>
      <w:r w:rsidRPr="00B56E22">
        <w:rPr>
          <w:rFonts w:ascii="LitNusx" w:hAnsi="LitNusx"/>
          <w:sz w:val="22"/>
          <w:szCs w:val="22"/>
          <w:lang w:val="es-ES"/>
        </w:rPr>
        <w:softHyphen/>
        <w:t>bi</w:t>
      </w:r>
      <w:r w:rsidRPr="00B56E22">
        <w:rPr>
          <w:rFonts w:ascii="LitNusx" w:hAnsi="LitNusx"/>
          <w:sz w:val="22"/>
          <w:szCs w:val="22"/>
          <w:lang w:val="es-ES"/>
        </w:rPr>
        <w:softHyphen/>
        <w:t>sad</w:t>
      </w:r>
      <w:r w:rsidRPr="00B56E22">
        <w:rPr>
          <w:rFonts w:ascii="LitNusx" w:hAnsi="LitNusx"/>
          <w:sz w:val="22"/>
          <w:szCs w:val="22"/>
          <w:lang w:val="es-ES"/>
        </w:rPr>
        <w:softHyphen/>
        <w:t>mi ze</w:t>
      </w:r>
      <w:r w:rsidRPr="00B56E22">
        <w:rPr>
          <w:rFonts w:ascii="LitNusx" w:hAnsi="LitNusx"/>
          <w:sz w:val="22"/>
          <w:szCs w:val="22"/>
          <w:lang w:val="es-ES"/>
        </w:rPr>
        <w:softHyphen/>
        <w:t>re</w:t>
      </w:r>
      <w:r w:rsidRPr="00B56E22">
        <w:rPr>
          <w:rFonts w:ascii="LitNusx" w:hAnsi="LitNusx"/>
          <w:sz w:val="22"/>
          <w:szCs w:val="22"/>
          <w:lang w:val="es-ES"/>
        </w:rPr>
        <w:softHyphen/>
        <w:t>le da</w:t>
      </w:r>
      <w:r w:rsidRPr="00B56E22">
        <w:rPr>
          <w:rFonts w:ascii="LitNusx" w:hAnsi="LitNusx"/>
          <w:sz w:val="22"/>
          <w:szCs w:val="22"/>
          <w:lang w:val="es-ES"/>
        </w:rPr>
        <w:softHyphen/>
        <w:t>mo</w:t>
      </w:r>
      <w:r w:rsidRPr="00B56E22">
        <w:rPr>
          <w:rFonts w:ascii="LitNusx" w:hAnsi="LitNusx"/>
          <w:sz w:val="22"/>
          <w:szCs w:val="22"/>
          <w:lang w:val="es-ES"/>
        </w:rPr>
        <w:softHyphen/>
        <w:t>ki</w:t>
      </w:r>
      <w:r w:rsidRPr="00B56E22">
        <w:rPr>
          <w:rFonts w:ascii="LitNusx" w:hAnsi="LitNusx"/>
          <w:sz w:val="22"/>
          <w:szCs w:val="22"/>
          <w:lang w:val="es-ES"/>
        </w:rPr>
        <w:softHyphen/>
        <w:t>de</w:t>
      </w:r>
      <w:r w:rsidRPr="00B56E22">
        <w:rPr>
          <w:rFonts w:ascii="LitNusx" w:hAnsi="LitNusx"/>
          <w:sz w:val="22"/>
          <w:szCs w:val="22"/>
          <w:lang w:val="es-ES"/>
        </w:rPr>
        <w:softHyphen/>
        <w:t>bu</w:t>
      </w:r>
      <w:r w:rsidRPr="00B56E22">
        <w:rPr>
          <w:rFonts w:ascii="LitNusx" w:hAnsi="LitNusx"/>
          <w:sz w:val="22"/>
          <w:szCs w:val="22"/>
          <w:lang w:val="es-ES"/>
        </w:rPr>
        <w:softHyphen/>
        <w:t>le</w:t>
      </w:r>
      <w:r w:rsidRPr="00B56E22">
        <w:rPr>
          <w:rFonts w:ascii="LitNusx" w:hAnsi="LitNusx"/>
          <w:sz w:val="22"/>
          <w:szCs w:val="22"/>
          <w:lang w:val="es-ES"/>
        </w:rPr>
        <w:softHyphen/>
        <w:t>bis ma</w:t>
      </w:r>
      <w:r w:rsidRPr="00B56E22">
        <w:rPr>
          <w:rFonts w:ascii="LitNusx" w:hAnsi="LitNusx"/>
          <w:sz w:val="22"/>
          <w:szCs w:val="22"/>
          <w:lang w:val="es-ES"/>
        </w:rPr>
        <w:softHyphen/>
        <w:t>ga</w:t>
      </w:r>
      <w:r w:rsidRPr="00B56E22">
        <w:rPr>
          <w:rFonts w:ascii="LitNusx" w:hAnsi="LitNusx"/>
          <w:sz w:val="22"/>
          <w:szCs w:val="22"/>
          <w:lang w:val="es-ES"/>
        </w:rPr>
        <w:softHyphen/>
        <w:t>liTs war</w:t>
      </w:r>
      <w:r w:rsidRPr="00B56E22">
        <w:rPr>
          <w:rFonts w:ascii="LitNusx" w:hAnsi="LitNusx"/>
          <w:sz w:val="22"/>
          <w:szCs w:val="22"/>
          <w:lang w:val="es-ES"/>
        </w:rPr>
        <w:softHyphen/>
        <w:t>mo</w:t>
      </w:r>
      <w:r w:rsidRPr="00B56E22">
        <w:rPr>
          <w:rFonts w:ascii="LitNusx" w:hAnsi="LitNusx"/>
          <w:sz w:val="22"/>
          <w:szCs w:val="22"/>
          <w:lang w:val="es-ES"/>
        </w:rPr>
        <w:softHyphen/>
        <w:t>ad</w:t>
      </w:r>
      <w:r w:rsidRPr="00B56E22">
        <w:rPr>
          <w:rFonts w:ascii="LitNusx" w:hAnsi="LitNusx"/>
          <w:sz w:val="22"/>
          <w:szCs w:val="22"/>
          <w:lang w:val="es-ES"/>
        </w:rPr>
        <w:softHyphen/>
        <w:t>gens is, rom mTav</w:t>
      </w:r>
      <w:r w:rsidRPr="00B56E22">
        <w:rPr>
          <w:rFonts w:ascii="LitNusx" w:hAnsi="LitNusx"/>
          <w:sz w:val="22"/>
          <w:szCs w:val="22"/>
          <w:lang w:val="es-ES"/>
        </w:rPr>
        <w:softHyphen/>
        <w:t>ro</w:t>
      </w:r>
      <w:r w:rsidRPr="00B56E22">
        <w:rPr>
          <w:rFonts w:ascii="LitNusx" w:hAnsi="LitNusx"/>
          <w:sz w:val="22"/>
          <w:szCs w:val="22"/>
          <w:lang w:val="es-ES"/>
        </w:rPr>
        <w:softHyphen/>
        <w:t>bam 1994 wels mi</w:t>
      </w:r>
      <w:r w:rsidRPr="00B56E22">
        <w:rPr>
          <w:rFonts w:ascii="LitNusx" w:hAnsi="LitNusx"/>
          <w:sz w:val="22"/>
          <w:szCs w:val="22"/>
          <w:lang w:val="es-ES"/>
        </w:rPr>
        <w:softHyphen/>
        <w:t>i</w:t>
      </w:r>
      <w:r w:rsidRPr="00B56E22">
        <w:rPr>
          <w:rFonts w:ascii="LitNusx" w:hAnsi="LitNusx"/>
          <w:sz w:val="22"/>
          <w:szCs w:val="22"/>
          <w:lang w:val="es-ES"/>
        </w:rPr>
        <w:softHyphen/>
        <w:t>Ro dad</w:t>
      </w:r>
      <w:r w:rsidRPr="00B56E22">
        <w:rPr>
          <w:rFonts w:ascii="LitNusx" w:hAnsi="LitNusx"/>
          <w:sz w:val="22"/>
          <w:szCs w:val="22"/>
          <w:lang w:val="es-ES"/>
        </w:rPr>
        <w:softHyphen/>
        <w:t>ge</w:t>
      </w:r>
      <w:r w:rsidRPr="00B56E22">
        <w:rPr>
          <w:rFonts w:ascii="LitNusx" w:hAnsi="LitNusx"/>
          <w:sz w:val="22"/>
          <w:szCs w:val="22"/>
          <w:lang w:val="es-ES"/>
        </w:rPr>
        <w:softHyphen/>
        <w:t>ni</w:t>
      </w:r>
      <w:r w:rsidRPr="00B56E22">
        <w:rPr>
          <w:rFonts w:ascii="LitNusx" w:hAnsi="LitNusx"/>
          <w:sz w:val="22"/>
          <w:szCs w:val="22"/>
          <w:lang w:val="es-ES"/>
        </w:rPr>
        <w:softHyphen/>
        <w:t>le</w:t>
      </w:r>
      <w:r w:rsidRPr="00B56E22">
        <w:rPr>
          <w:rFonts w:ascii="LitNusx" w:hAnsi="LitNusx"/>
          <w:sz w:val="22"/>
          <w:szCs w:val="22"/>
          <w:lang w:val="es-ES"/>
        </w:rPr>
        <w:softHyphen/>
        <w:t>ba pri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za</w:t>
      </w:r>
      <w:r w:rsidRPr="00B56E22">
        <w:rPr>
          <w:rFonts w:ascii="LitNusx" w:hAnsi="LitNusx"/>
          <w:sz w:val="22"/>
          <w:szCs w:val="22"/>
          <w:lang w:val="es-ES"/>
        </w:rPr>
        <w:softHyphen/>
        <w:t>ci</w:t>
      </w:r>
      <w:r w:rsidRPr="00B56E22">
        <w:rPr>
          <w:rFonts w:ascii="LitNusx" w:hAnsi="LitNusx"/>
          <w:sz w:val="22"/>
          <w:szCs w:val="22"/>
          <w:lang w:val="es-ES"/>
        </w:rPr>
        <w:softHyphen/>
        <w:t>i</w:t>
      </w:r>
      <w:r w:rsidRPr="00B56E22">
        <w:rPr>
          <w:rFonts w:ascii="LitNusx" w:hAnsi="LitNusx"/>
          <w:sz w:val="22"/>
          <w:szCs w:val="22"/>
          <w:lang w:val="es-ES"/>
        </w:rPr>
        <w:softHyphen/>
        <w:t>dan mi</w:t>
      </w:r>
      <w:r w:rsidRPr="00B56E22">
        <w:rPr>
          <w:rFonts w:ascii="LitNusx" w:hAnsi="LitNusx"/>
          <w:sz w:val="22"/>
          <w:szCs w:val="22"/>
          <w:lang w:val="es-ES"/>
        </w:rPr>
        <w:softHyphen/>
        <w:t>Re</w:t>
      </w:r>
      <w:r w:rsidRPr="00B56E22">
        <w:rPr>
          <w:rFonts w:ascii="LitNusx" w:hAnsi="LitNusx"/>
          <w:sz w:val="22"/>
          <w:szCs w:val="22"/>
          <w:lang w:val="es-ES"/>
        </w:rPr>
        <w:softHyphen/>
        <w:t>bu</w:t>
      </w:r>
      <w:r w:rsidRPr="00B56E22">
        <w:rPr>
          <w:rFonts w:ascii="LitNusx" w:hAnsi="LitNusx"/>
          <w:sz w:val="22"/>
          <w:szCs w:val="22"/>
          <w:lang w:val="es-ES"/>
        </w:rPr>
        <w:softHyphen/>
        <w:t>li sax</w:t>
      </w:r>
      <w:r w:rsidRPr="00B56E22">
        <w:rPr>
          <w:rFonts w:ascii="LitNusx" w:hAnsi="LitNusx"/>
          <w:sz w:val="22"/>
          <w:szCs w:val="22"/>
          <w:lang w:val="es-ES"/>
        </w:rPr>
        <w:softHyphen/>
        <w:t>sre</w:t>
      </w:r>
      <w:r w:rsidRPr="00B56E22">
        <w:rPr>
          <w:rFonts w:ascii="LitNusx" w:hAnsi="LitNusx"/>
          <w:sz w:val="22"/>
          <w:szCs w:val="22"/>
          <w:lang w:val="es-ES"/>
        </w:rPr>
        <w:softHyphen/>
        <w:t>bis bi</w:t>
      </w:r>
      <w:r w:rsidRPr="00B56E22">
        <w:rPr>
          <w:rFonts w:ascii="LitNusx" w:hAnsi="LitNusx"/>
          <w:sz w:val="22"/>
          <w:szCs w:val="22"/>
          <w:lang w:val="es-ES"/>
        </w:rPr>
        <w:softHyphen/>
        <w:t>u</w:t>
      </w:r>
      <w:r w:rsidRPr="00B56E22">
        <w:rPr>
          <w:rFonts w:ascii="LitNusx" w:hAnsi="LitNusx"/>
          <w:sz w:val="22"/>
          <w:szCs w:val="22"/>
          <w:lang w:val="es-ES"/>
        </w:rPr>
        <w:softHyphen/>
        <w:t>je</w:t>
      </w:r>
      <w:r w:rsidRPr="00B56E22">
        <w:rPr>
          <w:rFonts w:ascii="LitNusx" w:hAnsi="LitNusx"/>
          <w:sz w:val="22"/>
          <w:szCs w:val="22"/>
          <w:lang w:val="es-ES"/>
        </w:rPr>
        <w:softHyphen/>
        <w:t>tis de</w:t>
      </w:r>
      <w:r w:rsidRPr="00B56E22">
        <w:rPr>
          <w:rFonts w:ascii="LitNusx" w:hAnsi="LitNusx"/>
          <w:sz w:val="22"/>
          <w:szCs w:val="22"/>
          <w:lang w:val="es-ES"/>
        </w:rPr>
        <w:softHyphen/>
        <w:t>fi</w:t>
      </w:r>
      <w:r w:rsidRPr="00B56E22">
        <w:rPr>
          <w:rFonts w:ascii="LitNusx" w:hAnsi="LitNusx"/>
          <w:sz w:val="22"/>
          <w:szCs w:val="22"/>
          <w:lang w:val="es-ES"/>
        </w:rPr>
        <w:softHyphen/>
        <w:t>ci</w:t>
      </w:r>
      <w:r w:rsidRPr="00B56E22">
        <w:rPr>
          <w:rFonts w:ascii="LitNusx" w:hAnsi="LitNusx"/>
          <w:sz w:val="22"/>
          <w:szCs w:val="22"/>
          <w:lang w:val="es-ES"/>
        </w:rPr>
        <w:softHyphen/>
        <w:t>tis da</w:t>
      </w:r>
      <w:r w:rsidRPr="00B56E22">
        <w:rPr>
          <w:rFonts w:ascii="LitNusx" w:hAnsi="LitNusx"/>
          <w:sz w:val="22"/>
          <w:szCs w:val="22"/>
          <w:lang w:val="es-ES"/>
        </w:rPr>
        <w:softHyphen/>
        <w:t>sa</w:t>
      </w:r>
      <w:r w:rsidRPr="00B56E22">
        <w:rPr>
          <w:rFonts w:ascii="LitNusx" w:hAnsi="LitNusx"/>
          <w:sz w:val="22"/>
          <w:szCs w:val="22"/>
          <w:lang w:val="es-ES"/>
        </w:rPr>
        <w:softHyphen/>
        <w:t>fa</w:t>
      </w:r>
      <w:r w:rsidRPr="00B56E22">
        <w:rPr>
          <w:rFonts w:ascii="LitNusx" w:hAnsi="LitNusx"/>
          <w:sz w:val="22"/>
          <w:szCs w:val="22"/>
          <w:lang w:val="es-ES"/>
        </w:rPr>
        <w:softHyphen/>
        <w:t>r</w:t>
      </w:r>
      <w:r>
        <w:rPr>
          <w:rFonts w:ascii="LitNusx" w:hAnsi="LitNusx"/>
          <w:sz w:val="22"/>
          <w:szCs w:val="22"/>
          <w:lang w:val="es-ES"/>
        </w:rPr>
        <w:t>a</w:t>
      </w:r>
      <w:r>
        <w:rPr>
          <w:rFonts w:ascii="LitNusx" w:hAnsi="LitNusx"/>
          <w:sz w:val="22"/>
          <w:szCs w:val="22"/>
          <w:lang w:val="es-ES"/>
        </w:rPr>
        <w:softHyphen/>
        <w:t>vad ga</w:t>
      </w:r>
      <w:r>
        <w:rPr>
          <w:rFonts w:ascii="LitNusx" w:hAnsi="LitNusx"/>
          <w:sz w:val="22"/>
          <w:szCs w:val="22"/>
          <w:lang w:val="es-ES"/>
        </w:rPr>
        <w:softHyphen/>
        <w:t>mo</w:t>
      </w:r>
      <w:r>
        <w:rPr>
          <w:rFonts w:ascii="LitNusx" w:hAnsi="LitNusx"/>
          <w:sz w:val="22"/>
          <w:szCs w:val="22"/>
          <w:lang w:val="es-ES"/>
        </w:rPr>
        <w:softHyphen/>
        <w:t>ye</w:t>
      </w:r>
      <w:r>
        <w:rPr>
          <w:rFonts w:ascii="LitNusx" w:hAnsi="LitNusx"/>
          <w:sz w:val="22"/>
          <w:szCs w:val="22"/>
          <w:lang w:val="es-ES"/>
        </w:rPr>
        <w:softHyphen/>
        <w:t>ne</w:t>
      </w:r>
      <w:r>
        <w:rPr>
          <w:rFonts w:ascii="LitNusx" w:hAnsi="LitNusx"/>
          <w:sz w:val="22"/>
          <w:szCs w:val="22"/>
          <w:lang w:val="es-ES"/>
        </w:rPr>
        <w:softHyphen/>
        <w:t>bis Se</w:t>
      </w:r>
      <w:r>
        <w:rPr>
          <w:rFonts w:ascii="LitNusx" w:hAnsi="LitNusx"/>
          <w:sz w:val="22"/>
          <w:szCs w:val="22"/>
          <w:lang w:val="es-ES"/>
        </w:rPr>
        <w:softHyphen/>
        <w:t>sa</w:t>
      </w:r>
      <w:r>
        <w:rPr>
          <w:rFonts w:ascii="LitNusx" w:hAnsi="LitNusx"/>
          <w:sz w:val="22"/>
          <w:szCs w:val="22"/>
          <w:lang w:val="es-ES"/>
        </w:rPr>
        <w:softHyphen/>
        <w:t>xeb,</w:t>
      </w:r>
      <w:r w:rsidRPr="00B56E22">
        <w:rPr>
          <w:rFonts w:ascii="LitNusx" w:hAnsi="LitNusx"/>
          <w:sz w:val="22"/>
          <w:szCs w:val="22"/>
          <w:lang w:val="es-ES"/>
        </w:rPr>
        <w:t xml:space="preserve"> ma</w:t>
      </w:r>
      <w:r w:rsidRPr="00B56E22">
        <w:rPr>
          <w:rFonts w:ascii="LitNusx" w:hAnsi="LitNusx"/>
          <w:sz w:val="22"/>
          <w:szCs w:val="22"/>
          <w:lang w:val="es-ES"/>
        </w:rPr>
        <w:softHyphen/>
        <w:t>Sin ro</w:t>
      </w:r>
      <w:r w:rsidRPr="00B56E22">
        <w:rPr>
          <w:rFonts w:ascii="LitNusx" w:hAnsi="LitNusx"/>
          <w:sz w:val="22"/>
          <w:szCs w:val="22"/>
          <w:lang w:val="es-ES"/>
        </w:rPr>
        <w:softHyphen/>
        <w:t>de</w:t>
      </w:r>
      <w:r w:rsidRPr="00B56E22">
        <w:rPr>
          <w:rFonts w:ascii="LitNusx" w:hAnsi="LitNusx"/>
          <w:sz w:val="22"/>
          <w:szCs w:val="22"/>
          <w:lang w:val="es-ES"/>
        </w:rPr>
        <w:softHyphen/>
        <w:t>sac ad</w:t>
      </w:r>
      <w:r w:rsidRPr="00B56E22">
        <w:rPr>
          <w:rFonts w:ascii="LitNusx" w:hAnsi="LitNusx"/>
          <w:sz w:val="22"/>
          <w:szCs w:val="22"/>
          <w:lang w:val="es-ES"/>
        </w:rPr>
        <w:softHyphen/>
        <w:t>rin</w:t>
      </w:r>
      <w:r w:rsidRPr="00B56E22">
        <w:rPr>
          <w:rFonts w:ascii="LitNusx" w:hAnsi="LitNusx"/>
          <w:sz w:val="22"/>
          <w:szCs w:val="22"/>
          <w:lang w:val="es-ES"/>
        </w:rPr>
        <w:softHyphen/>
        <w:t>de</w:t>
      </w:r>
      <w:r w:rsidRPr="00B56E22">
        <w:rPr>
          <w:rFonts w:ascii="LitNusx" w:hAnsi="LitNusx"/>
          <w:sz w:val="22"/>
          <w:szCs w:val="22"/>
          <w:lang w:val="es-ES"/>
        </w:rPr>
        <w:softHyphen/>
        <w:t>li ga</w:t>
      </w:r>
      <w:r w:rsidRPr="00B56E22">
        <w:rPr>
          <w:rFonts w:ascii="LitNusx" w:hAnsi="LitNusx"/>
          <w:sz w:val="22"/>
          <w:szCs w:val="22"/>
          <w:lang w:val="es-ES"/>
        </w:rPr>
        <w:softHyphen/>
        <w:t>daw</w:t>
      </w:r>
      <w:r w:rsidRPr="00B56E22">
        <w:rPr>
          <w:rFonts w:ascii="LitNusx" w:hAnsi="LitNusx"/>
          <w:sz w:val="22"/>
          <w:szCs w:val="22"/>
          <w:lang w:val="es-ES"/>
        </w:rPr>
        <w:softHyphen/>
        <w:t>yve</w:t>
      </w:r>
      <w:r w:rsidRPr="00B56E22">
        <w:rPr>
          <w:rFonts w:ascii="LitNusx" w:hAnsi="LitNusx"/>
          <w:sz w:val="22"/>
          <w:szCs w:val="22"/>
          <w:lang w:val="es-ES"/>
        </w:rPr>
        <w:softHyphen/>
        <w:t>ti</w:t>
      </w:r>
      <w:r w:rsidRPr="00B56E22">
        <w:rPr>
          <w:rFonts w:ascii="LitNusx" w:hAnsi="LitNusx"/>
          <w:sz w:val="22"/>
          <w:szCs w:val="22"/>
          <w:lang w:val="es-ES"/>
        </w:rPr>
        <w:softHyphen/>
        <w:t>le</w:t>
      </w:r>
      <w:r w:rsidRPr="00B56E22">
        <w:rPr>
          <w:rFonts w:ascii="LitNusx" w:hAnsi="LitNusx"/>
          <w:sz w:val="22"/>
          <w:szCs w:val="22"/>
          <w:lang w:val="es-ES"/>
        </w:rPr>
        <w:softHyphen/>
        <w:t>biT es sax</w:t>
      </w:r>
      <w:r w:rsidRPr="00B56E22">
        <w:rPr>
          <w:rFonts w:ascii="LitNusx" w:hAnsi="LitNusx"/>
          <w:sz w:val="22"/>
          <w:szCs w:val="22"/>
          <w:lang w:val="es-ES"/>
        </w:rPr>
        <w:softHyphen/>
        <w:t>sre</w:t>
      </w:r>
      <w:r w:rsidRPr="00B56E22">
        <w:rPr>
          <w:rFonts w:ascii="LitNusx" w:hAnsi="LitNusx"/>
          <w:sz w:val="22"/>
          <w:szCs w:val="22"/>
          <w:lang w:val="es-ES"/>
        </w:rPr>
        <w:softHyphen/>
        <w:t>bi sa</w:t>
      </w:r>
      <w:r w:rsidRPr="00B56E22">
        <w:rPr>
          <w:rFonts w:ascii="LitNusx" w:hAnsi="LitNusx"/>
          <w:sz w:val="22"/>
          <w:szCs w:val="22"/>
          <w:lang w:val="es-ES"/>
        </w:rPr>
        <w:softHyphen/>
        <w:t>war</w:t>
      </w:r>
      <w:r w:rsidRPr="00B56E22">
        <w:rPr>
          <w:rFonts w:ascii="LitNusx" w:hAnsi="LitNusx"/>
          <w:sz w:val="22"/>
          <w:szCs w:val="22"/>
          <w:lang w:val="es-ES"/>
        </w:rPr>
        <w:softHyphen/>
        <w:t>mo</w:t>
      </w:r>
      <w:r w:rsidRPr="00B56E22">
        <w:rPr>
          <w:rFonts w:ascii="LitNusx" w:hAnsi="LitNusx"/>
          <w:sz w:val="22"/>
          <w:szCs w:val="22"/>
          <w:lang w:val="es-ES"/>
        </w:rPr>
        <w:softHyphen/>
        <w:t>Ta sa</w:t>
      </w:r>
      <w:r w:rsidRPr="00B56E22">
        <w:rPr>
          <w:rFonts w:ascii="LitNusx" w:hAnsi="LitNusx"/>
          <w:sz w:val="22"/>
          <w:szCs w:val="22"/>
          <w:lang w:val="es-ES"/>
        </w:rPr>
        <w:softHyphen/>
        <w:t>na</w:t>
      </w:r>
      <w:r w:rsidRPr="00B56E22">
        <w:rPr>
          <w:rFonts w:ascii="LitNusx" w:hAnsi="LitNusx"/>
          <w:sz w:val="22"/>
          <w:szCs w:val="22"/>
          <w:lang w:val="es-ES"/>
        </w:rPr>
        <w:softHyphen/>
        <w:t>ci</w:t>
      </w:r>
      <w:r w:rsidRPr="00B56E22">
        <w:rPr>
          <w:rFonts w:ascii="LitNusx" w:hAnsi="LitNusx"/>
          <w:sz w:val="22"/>
          <w:szCs w:val="22"/>
          <w:lang w:val="es-ES"/>
        </w:rPr>
        <w:softHyphen/>
        <w:t>is miz</w:t>
      </w:r>
      <w:r w:rsidRPr="00B56E22">
        <w:rPr>
          <w:rFonts w:ascii="LitNusx" w:hAnsi="LitNusx"/>
          <w:sz w:val="22"/>
          <w:szCs w:val="22"/>
          <w:lang w:val="es-ES"/>
        </w:rPr>
        <w:softHyphen/>
        <w:t>niT un</w:t>
      </w:r>
      <w:r w:rsidRPr="00B56E22">
        <w:rPr>
          <w:rFonts w:ascii="LitNusx" w:hAnsi="LitNusx"/>
          <w:sz w:val="22"/>
          <w:szCs w:val="22"/>
          <w:lang w:val="es-ES"/>
        </w:rPr>
        <w:softHyphen/>
        <w:t>da yo</w:t>
      </w:r>
      <w:r w:rsidRPr="00B56E22">
        <w:rPr>
          <w:rFonts w:ascii="LitNusx" w:hAnsi="LitNusx"/>
          <w:sz w:val="22"/>
          <w:szCs w:val="22"/>
          <w:lang w:val="es-ES"/>
        </w:rPr>
        <w:softHyphen/>
        <w:t>fi</w:t>
      </w:r>
      <w:r w:rsidRPr="00B56E22">
        <w:rPr>
          <w:rFonts w:ascii="LitNusx" w:hAnsi="LitNusx"/>
          <w:sz w:val="22"/>
          <w:szCs w:val="22"/>
          <w:lang w:val="es-ES"/>
        </w:rPr>
        <w:softHyphen/>
        <w:t>li</w:t>
      </w:r>
      <w:r w:rsidRPr="00B56E22">
        <w:rPr>
          <w:rFonts w:ascii="LitNusx" w:hAnsi="LitNusx"/>
          <w:sz w:val="22"/>
          <w:szCs w:val="22"/>
          <w:lang w:val="es-ES"/>
        </w:rPr>
        <w:softHyphen/>
        <w:t>yo ga</w:t>
      </w:r>
      <w:r w:rsidRPr="00B56E22">
        <w:rPr>
          <w:rFonts w:ascii="LitNusx" w:hAnsi="LitNusx"/>
          <w:sz w:val="22"/>
          <w:szCs w:val="22"/>
          <w:lang w:val="es-ES"/>
        </w:rPr>
        <w:softHyphen/>
        <w:t>mo</w:t>
      </w:r>
      <w:r w:rsidRPr="00B56E22">
        <w:rPr>
          <w:rFonts w:ascii="LitNusx" w:hAnsi="LitNusx"/>
          <w:sz w:val="22"/>
          <w:szCs w:val="22"/>
          <w:lang w:val="es-ES"/>
        </w:rPr>
        <w:softHyphen/>
        <w:t>ye</w:t>
      </w:r>
      <w:r w:rsidRPr="00B56E22">
        <w:rPr>
          <w:rFonts w:ascii="LitNusx" w:hAnsi="LitNusx"/>
          <w:sz w:val="22"/>
          <w:szCs w:val="22"/>
          <w:lang w:val="es-ES"/>
        </w:rPr>
        <w:softHyphen/>
        <w:t>ne</w:t>
      </w:r>
      <w:r w:rsidRPr="00B56E22">
        <w:rPr>
          <w:rFonts w:ascii="LitNusx" w:hAnsi="LitNusx"/>
          <w:sz w:val="22"/>
          <w:szCs w:val="22"/>
          <w:lang w:val="es-ES"/>
        </w:rPr>
        <w:softHyphen/>
        <w:t>bu</w:t>
      </w:r>
      <w:r w:rsidRPr="00B56E22">
        <w:rPr>
          <w:rFonts w:ascii="LitNusx" w:hAnsi="LitNusx"/>
          <w:sz w:val="22"/>
          <w:szCs w:val="22"/>
          <w:lang w:val="es-ES"/>
        </w:rPr>
        <w:softHyphen/>
        <w:t>li.</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ga</w:t>
      </w:r>
      <w:r w:rsidRPr="00B56E22">
        <w:rPr>
          <w:rFonts w:ascii="LitNusx" w:hAnsi="LitNusx"/>
          <w:sz w:val="22"/>
          <w:szCs w:val="22"/>
          <w:lang w:val="es-ES"/>
        </w:rPr>
        <w:softHyphen/>
        <w:t>sa</w:t>
      </w:r>
      <w:r w:rsidRPr="00B56E22">
        <w:rPr>
          <w:rFonts w:ascii="LitNusx" w:hAnsi="LitNusx"/>
          <w:sz w:val="22"/>
          <w:szCs w:val="22"/>
          <w:lang w:val="es-ES"/>
        </w:rPr>
        <w:softHyphen/>
        <w:t>ge</w:t>
      </w:r>
      <w:r w:rsidRPr="00B56E22">
        <w:rPr>
          <w:rFonts w:ascii="LitNusx" w:hAnsi="LitNusx"/>
          <w:sz w:val="22"/>
          <w:szCs w:val="22"/>
          <w:lang w:val="es-ES"/>
        </w:rPr>
        <w:softHyphen/>
        <w:t>bia, rom ase</w:t>
      </w:r>
      <w:r w:rsidRPr="00B56E22">
        <w:rPr>
          <w:rFonts w:ascii="LitNusx" w:hAnsi="LitNusx"/>
          <w:sz w:val="22"/>
          <w:szCs w:val="22"/>
          <w:lang w:val="es-ES"/>
        </w:rPr>
        <w:softHyphen/>
        <w:t>Ti dar</w:t>
      </w:r>
      <w:r w:rsidRPr="00B56E22">
        <w:rPr>
          <w:rFonts w:ascii="LitNusx" w:hAnsi="LitNusx"/>
          <w:sz w:val="22"/>
          <w:szCs w:val="22"/>
          <w:lang w:val="es-ES"/>
        </w:rPr>
        <w:softHyphen/>
        <w:t>Rve</w:t>
      </w:r>
      <w:r w:rsidRPr="00B56E22">
        <w:rPr>
          <w:rFonts w:ascii="LitNusx" w:hAnsi="LitNusx"/>
          <w:sz w:val="22"/>
          <w:szCs w:val="22"/>
          <w:lang w:val="es-ES"/>
        </w:rPr>
        <w:softHyphen/>
        <w:t>va mTav</w:t>
      </w:r>
      <w:r w:rsidRPr="00B56E22">
        <w:rPr>
          <w:rFonts w:ascii="LitNusx" w:hAnsi="LitNusx"/>
          <w:sz w:val="22"/>
          <w:szCs w:val="22"/>
          <w:lang w:val="es-ES"/>
        </w:rPr>
        <w:softHyphen/>
        <w:t>ro</w:t>
      </w:r>
      <w:r w:rsidRPr="00B56E22">
        <w:rPr>
          <w:rFonts w:ascii="LitNusx" w:hAnsi="LitNusx"/>
          <w:sz w:val="22"/>
          <w:szCs w:val="22"/>
          <w:lang w:val="es-ES"/>
        </w:rPr>
        <w:softHyphen/>
        <w:t>bam qve</w:t>
      </w:r>
      <w:r w:rsidRPr="00B56E22">
        <w:rPr>
          <w:rFonts w:ascii="LitNusx" w:hAnsi="LitNusx"/>
          <w:sz w:val="22"/>
          <w:szCs w:val="22"/>
          <w:lang w:val="es-ES"/>
        </w:rPr>
        <w:softHyphen/>
        <w:t>ya</w:t>
      </w:r>
      <w:r w:rsidRPr="00B56E22">
        <w:rPr>
          <w:rFonts w:ascii="LitNusx" w:hAnsi="LitNusx"/>
          <w:sz w:val="22"/>
          <w:szCs w:val="22"/>
          <w:lang w:val="es-ES"/>
        </w:rPr>
        <w:softHyphen/>
        <w:t>na</w:t>
      </w:r>
      <w:r w:rsidRPr="00B56E22">
        <w:rPr>
          <w:rFonts w:ascii="LitNusx" w:hAnsi="LitNusx"/>
          <w:sz w:val="22"/>
          <w:szCs w:val="22"/>
          <w:lang w:val="es-ES"/>
        </w:rPr>
        <w:softHyphen/>
        <w:t>Si ar</w:t>
      </w:r>
      <w:r w:rsidRPr="00B56E22">
        <w:rPr>
          <w:rFonts w:ascii="LitNusx" w:hAnsi="LitNusx"/>
          <w:sz w:val="22"/>
          <w:szCs w:val="22"/>
          <w:lang w:val="es-ES"/>
        </w:rPr>
        <w:softHyphen/>
        <w:t>se</w:t>
      </w:r>
      <w:r w:rsidRPr="00B56E22">
        <w:rPr>
          <w:rFonts w:ascii="LitNusx" w:hAnsi="LitNusx"/>
          <w:sz w:val="22"/>
          <w:szCs w:val="22"/>
          <w:lang w:val="es-ES"/>
        </w:rPr>
        <w:softHyphen/>
        <w:t>bu</w:t>
      </w:r>
      <w:r w:rsidRPr="00B56E22">
        <w:rPr>
          <w:rFonts w:ascii="LitNusx" w:hAnsi="LitNusx"/>
          <w:sz w:val="22"/>
          <w:szCs w:val="22"/>
          <w:lang w:val="es-ES"/>
        </w:rPr>
        <w:softHyphen/>
        <w:t>li eq</w:t>
      </w:r>
      <w:r w:rsidRPr="00B56E22">
        <w:rPr>
          <w:rFonts w:ascii="LitNusx" w:hAnsi="LitNusx"/>
          <w:sz w:val="22"/>
          <w:szCs w:val="22"/>
          <w:lang w:val="es-ES"/>
        </w:rPr>
        <w:softHyphen/>
        <w:t>stre</w:t>
      </w:r>
      <w:r w:rsidRPr="00B56E22">
        <w:rPr>
          <w:rFonts w:ascii="LitNusx" w:hAnsi="LitNusx"/>
          <w:sz w:val="22"/>
          <w:szCs w:val="22"/>
          <w:lang w:val="es-ES"/>
        </w:rPr>
        <w:softHyphen/>
        <w:t>ma</w:t>
      </w:r>
      <w:r w:rsidRPr="00B56E22">
        <w:rPr>
          <w:rFonts w:ascii="LitNusx" w:hAnsi="LitNusx"/>
          <w:sz w:val="22"/>
          <w:szCs w:val="22"/>
          <w:lang w:val="es-ES"/>
        </w:rPr>
        <w:softHyphen/>
        <w:t>lu</w:t>
      </w:r>
      <w:r w:rsidRPr="00B56E22">
        <w:rPr>
          <w:rFonts w:ascii="LitNusx" w:hAnsi="LitNusx"/>
          <w:sz w:val="22"/>
          <w:szCs w:val="22"/>
          <w:lang w:val="es-ES"/>
        </w:rPr>
        <w:softHyphen/>
        <w:t>ri mdgo</w:t>
      </w:r>
      <w:r w:rsidRPr="00B56E22">
        <w:rPr>
          <w:rFonts w:ascii="LitNusx" w:hAnsi="LitNusx"/>
          <w:sz w:val="22"/>
          <w:szCs w:val="22"/>
          <w:lang w:val="es-ES"/>
        </w:rPr>
        <w:softHyphen/>
        <w:t>ma</w:t>
      </w:r>
      <w:r w:rsidRPr="00B56E22">
        <w:rPr>
          <w:rFonts w:ascii="LitNusx" w:hAnsi="LitNusx"/>
          <w:sz w:val="22"/>
          <w:szCs w:val="22"/>
          <w:lang w:val="es-ES"/>
        </w:rPr>
        <w:softHyphen/>
        <w:t>re</w:t>
      </w:r>
      <w:r w:rsidRPr="00B56E22">
        <w:rPr>
          <w:rFonts w:ascii="LitNusx" w:hAnsi="LitNusx"/>
          <w:sz w:val="22"/>
          <w:szCs w:val="22"/>
          <w:lang w:val="es-ES"/>
        </w:rPr>
        <w:softHyphen/>
        <w:t>o</w:t>
      </w:r>
      <w:r w:rsidRPr="00B56E22">
        <w:rPr>
          <w:rFonts w:ascii="LitNusx" w:hAnsi="LitNusx"/>
          <w:sz w:val="22"/>
          <w:szCs w:val="22"/>
          <w:lang w:val="es-ES"/>
        </w:rPr>
        <w:softHyphen/>
        <w:t>bis ga</w:t>
      </w:r>
      <w:r w:rsidRPr="00B56E22">
        <w:rPr>
          <w:rFonts w:ascii="LitNusx" w:hAnsi="LitNusx"/>
          <w:sz w:val="22"/>
          <w:szCs w:val="22"/>
          <w:lang w:val="es-ES"/>
        </w:rPr>
        <w:softHyphen/>
        <w:t>mo ga</w:t>
      </w:r>
      <w:r w:rsidRPr="00B56E22">
        <w:rPr>
          <w:rFonts w:ascii="LitNusx" w:hAnsi="LitNusx"/>
          <w:sz w:val="22"/>
          <w:szCs w:val="22"/>
          <w:lang w:val="es-ES"/>
        </w:rPr>
        <w:softHyphen/>
        <w:t>a</w:t>
      </w:r>
      <w:r w:rsidRPr="00B56E22">
        <w:rPr>
          <w:rFonts w:ascii="LitNusx" w:hAnsi="LitNusx"/>
          <w:sz w:val="22"/>
          <w:szCs w:val="22"/>
          <w:lang w:val="es-ES"/>
        </w:rPr>
        <w:softHyphen/>
        <w:t>ke</w:t>
      </w:r>
      <w:r w:rsidRPr="00B56E22">
        <w:rPr>
          <w:rFonts w:ascii="LitNusx" w:hAnsi="LitNusx"/>
          <w:sz w:val="22"/>
          <w:szCs w:val="22"/>
          <w:lang w:val="es-ES"/>
        </w:rPr>
        <w:softHyphen/>
        <w:t>Ta, mag</w:t>
      </w:r>
      <w:r w:rsidRPr="00B56E22">
        <w:rPr>
          <w:rFonts w:ascii="LitNusx" w:hAnsi="LitNusx"/>
          <w:sz w:val="22"/>
          <w:szCs w:val="22"/>
          <w:lang w:val="es-ES"/>
        </w:rPr>
        <w:softHyphen/>
        <w:t>ram riT un</w:t>
      </w:r>
      <w:r w:rsidRPr="00B56E22">
        <w:rPr>
          <w:rFonts w:ascii="LitNusx" w:hAnsi="LitNusx"/>
          <w:sz w:val="22"/>
          <w:szCs w:val="22"/>
          <w:lang w:val="es-ES"/>
        </w:rPr>
        <w:softHyphen/>
        <w:t>da aix</w:t>
      </w:r>
      <w:r w:rsidRPr="00B56E22">
        <w:rPr>
          <w:rFonts w:ascii="LitNusx" w:hAnsi="LitNusx"/>
          <w:sz w:val="22"/>
          <w:szCs w:val="22"/>
          <w:lang w:val="es-ES"/>
        </w:rPr>
        <w:softHyphen/>
        <w:t>snas am</w:t>
      </w:r>
      <w:r w:rsidRPr="00B56E22">
        <w:rPr>
          <w:rFonts w:ascii="LitNusx" w:hAnsi="LitNusx"/>
          <w:sz w:val="22"/>
          <w:szCs w:val="22"/>
          <w:lang w:val="es-ES"/>
        </w:rPr>
        <w:softHyphen/>
        <w:t>Ja</w:t>
      </w:r>
      <w:r w:rsidRPr="00B56E22">
        <w:rPr>
          <w:rFonts w:ascii="LitNusx" w:hAnsi="LitNusx"/>
          <w:sz w:val="22"/>
          <w:szCs w:val="22"/>
          <w:lang w:val="es-ES"/>
        </w:rPr>
        <w:softHyphen/>
        <w:t>mad qve</w:t>
      </w:r>
      <w:r w:rsidRPr="00B56E22">
        <w:rPr>
          <w:rFonts w:ascii="LitNusx" w:hAnsi="LitNusx"/>
          <w:sz w:val="22"/>
          <w:szCs w:val="22"/>
          <w:lang w:val="es-ES"/>
        </w:rPr>
        <w:softHyphen/>
        <w:t>ya</w:t>
      </w:r>
      <w:r w:rsidRPr="00B56E22">
        <w:rPr>
          <w:rFonts w:ascii="LitNusx" w:hAnsi="LitNusx"/>
          <w:sz w:val="22"/>
          <w:szCs w:val="22"/>
          <w:lang w:val="es-ES"/>
        </w:rPr>
        <w:softHyphen/>
        <w:t>na</w:t>
      </w:r>
      <w:r w:rsidRPr="00B56E22">
        <w:rPr>
          <w:rFonts w:ascii="LitNusx" w:hAnsi="LitNusx"/>
          <w:sz w:val="22"/>
          <w:szCs w:val="22"/>
          <w:lang w:val="es-ES"/>
        </w:rPr>
        <w:softHyphen/>
        <w:t>Si sa</w:t>
      </w:r>
      <w:r w:rsidRPr="00B56E22">
        <w:rPr>
          <w:rFonts w:ascii="LitNusx" w:hAnsi="LitNusx"/>
          <w:sz w:val="22"/>
          <w:szCs w:val="22"/>
          <w:lang w:val="es-ES"/>
        </w:rPr>
        <w:softHyphen/>
        <w:t>war</w:t>
      </w:r>
      <w:r w:rsidRPr="00B56E22">
        <w:rPr>
          <w:rFonts w:ascii="LitNusx" w:hAnsi="LitNusx"/>
          <w:sz w:val="22"/>
          <w:szCs w:val="22"/>
          <w:lang w:val="es-ES"/>
        </w:rPr>
        <w:softHyphen/>
        <w:t>mo</w:t>
      </w:r>
      <w:r w:rsidRPr="00B56E22">
        <w:rPr>
          <w:rFonts w:ascii="LitNusx" w:hAnsi="LitNusx"/>
          <w:sz w:val="22"/>
          <w:szCs w:val="22"/>
          <w:lang w:val="es-ES"/>
        </w:rPr>
        <w:softHyphen/>
        <w:t>Ta res</w:t>
      </w:r>
      <w:r w:rsidRPr="00B56E22">
        <w:rPr>
          <w:rFonts w:ascii="LitNusx" w:hAnsi="LitNusx"/>
          <w:sz w:val="22"/>
          <w:szCs w:val="22"/>
          <w:lang w:val="es-ES"/>
        </w:rPr>
        <w:softHyphen/>
        <w:t>tur</w:t>
      </w:r>
      <w:r w:rsidRPr="00B56E22">
        <w:rPr>
          <w:rFonts w:ascii="LitNusx" w:hAnsi="LitNusx"/>
          <w:sz w:val="22"/>
          <w:szCs w:val="22"/>
          <w:lang w:val="es-ES"/>
        </w:rPr>
        <w:softHyphen/>
        <w:t>qtu</w:t>
      </w:r>
      <w:r w:rsidRPr="00B56E22">
        <w:rPr>
          <w:rFonts w:ascii="LitNusx" w:hAnsi="LitNusx"/>
          <w:sz w:val="22"/>
          <w:szCs w:val="22"/>
          <w:lang w:val="es-ES"/>
        </w:rPr>
        <w:softHyphen/>
        <w:t>ri</w:t>
      </w:r>
      <w:r w:rsidRPr="00B56E22">
        <w:rPr>
          <w:rFonts w:ascii="LitNusx" w:hAnsi="LitNusx"/>
          <w:sz w:val="22"/>
          <w:szCs w:val="22"/>
          <w:lang w:val="es-ES"/>
        </w:rPr>
        <w:softHyphen/>
        <w:t>za</w:t>
      </w:r>
      <w:r w:rsidRPr="00B56E22">
        <w:rPr>
          <w:rFonts w:ascii="LitNusx" w:hAnsi="LitNusx"/>
          <w:sz w:val="22"/>
          <w:szCs w:val="22"/>
          <w:lang w:val="es-ES"/>
        </w:rPr>
        <w:softHyphen/>
        <w:t>ci</w:t>
      </w:r>
      <w:r w:rsidRPr="00B56E22">
        <w:rPr>
          <w:rFonts w:ascii="LitNusx" w:hAnsi="LitNusx"/>
          <w:sz w:val="22"/>
          <w:szCs w:val="22"/>
          <w:lang w:val="es-ES"/>
        </w:rPr>
        <w:softHyphen/>
        <w:t>is Seg</w:t>
      </w:r>
      <w:r w:rsidRPr="00B56E22">
        <w:rPr>
          <w:rFonts w:ascii="LitNusx" w:hAnsi="LitNusx"/>
          <w:sz w:val="22"/>
          <w:szCs w:val="22"/>
          <w:lang w:val="es-ES"/>
        </w:rPr>
        <w:softHyphen/>
        <w:t>ne</w:t>
      </w:r>
      <w:r w:rsidRPr="00B56E22">
        <w:rPr>
          <w:rFonts w:ascii="LitNusx" w:hAnsi="LitNusx"/>
          <w:sz w:val="22"/>
          <w:szCs w:val="22"/>
          <w:lang w:val="es-ES"/>
        </w:rPr>
        <w:softHyphen/>
        <w:t>bu</w:t>
      </w:r>
      <w:r w:rsidRPr="00B56E22">
        <w:rPr>
          <w:rFonts w:ascii="LitNusx" w:hAnsi="LitNusx"/>
          <w:sz w:val="22"/>
          <w:szCs w:val="22"/>
          <w:lang w:val="es-ES"/>
        </w:rPr>
        <w:softHyphen/>
        <w:t>lad Se</w:t>
      </w:r>
      <w:r w:rsidRPr="00B56E22">
        <w:rPr>
          <w:rFonts w:ascii="LitNusx" w:hAnsi="LitNusx"/>
          <w:sz w:val="22"/>
          <w:szCs w:val="22"/>
          <w:lang w:val="es-ES"/>
        </w:rPr>
        <w:softHyphen/>
        <w:t>fer</w:t>
      </w:r>
      <w:r w:rsidRPr="00B56E22">
        <w:rPr>
          <w:rFonts w:ascii="LitNusx" w:hAnsi="LitNusx"/>
          <w:sz w:val="22"/>
          <w:szCs w:val="22"/>
          <w:lang w:val="es-ES"/>
        </w:rPr>
        <w:softHyphen/>
        <w:t>xe</w:t>
      </w:r>
      <w:r w:rsidRPr="00B56E22">
        <w:rPr>
          <w:rFonts w:ascii="LitNusx" w:hAnsi="LitNusx"/>
          <w:sz w:val="22"/>
          <w:szCs w:val="22"/>
          <w:lang w:val="es-ES"/>
        </w:rPr>
        <w:softHyphen/>
        <w:t>ba? amas ara</w:t>
      </w:r>
      <w:r w:rsidRPr="00B56E22">
        <w:rPr>
          <w:rFonts w:ascii="LitNusx" w:hAnsi="LitNusx"/>
          <w:sz w:val="22"/>
          <w:szCs w:val="22"/>
          <w:lang w:val="es-ES"/>
        </w:rPr>
        <w:softHyphen/>
        <w:t>vi</w:t>
      </w:r>
      <w:r w:rsidRPr="00B56E22">
        <w:rPr>
          <w:rFonts w:ascii="LitNusx" w:hAnsi="LitNusx"/>
          <w:sz w:val="22"/>
          <w:szCs w:val="22"/>
          <w:lang w:val="es-ES"/>
        </w:rPr>
        <w:softHyphen/>
        <w:t>Ta</w:t>
      </w:r>
      <w:r w:rsidRPr="00B56E22">
        <w:rPr>
          <w:rFonts w:ascii="LitNusx" w:hAnsi="LitNusx"/>
          <w:sz w:val="22"/>
          <w:szCs w:val="22"/>
          <w:lang w:val="es-ES"/>
        </w:rPr>
        <w:softHyphen/>
        <w:t>ri ga</w:t>
      </w:r>
      <w:r w:rsidRPr="00B56E22">
        <w:rPr>
          <w:rFonts w:ascii="LitNusx" w:hAnsi="LitNusx"/>
          <w:sz w:val="22"/>
          <w:szCs w:val="22"/>
          <w:lang w:val="es-ES"/>
        </w:rPr>
        <w:softHyphen/>
        <w:t>mar</w:t>
      </w:r>
      <w:r w:rsidRPr="00B56E22">
        <w:rPr>
          <w:rFonts w:ascii="LitNusx" w:hAnsi="LitNusx"/>
          <w:sz w:val="22"/>
          <w:szCs w:val="22"/>
          <w:lang w:val="es-ES"/>
        </w:rPr>
        <w:softHyphen/>
        <w:t>Tle</w:t>
      </w:r>
      <w:r w:rsidRPr="00B56E22">
        <w:rPr>
          <w:rFonts w:ascii="LitNusx" w:hAnsi="LitNusx"/>
          <w:sz w:val="22"/>
          <w:szCs w:val="22"/>
          <w:lang w:val="es-ES"/>
        </w:rPr>
        <w:softHyphen/>
        <w:t xml:space="preserve">ba ara </w:t>
      </w:r>
      <w:r>
        <w:rPr>
          <w:rFonts w:ascii="LitNusx" w:hAnsi="LitNusx"/>
          <w:sz w:val="22"/>
          <w:szCs w:val="22"/>
          <w:lang w:val="es-ES"/>
        </w:rPr>
        <w:t>aqvs. res</w:t>
      </w:r>
      <w:r>
        <w:rPr>
          <w:rFonts w:ascii="LitNusx" w:hAnsi="LitNusx"/>
          <w:sz w:val="22"/>
          <w:szCs w:val="22"/>
          <w:lang w:val="es-ES"/>
        </w:rPr>
        <w:softHyphen/>
        <w:t>truq</w:t>
      </w:r>
      <w:r>
        <w:rPr>
          <w:rFonts w:ascii="LitNusx" w:hAnsi="LitNusx"/>
          <w:sz w:val="22"/>
          <w:szCs w:val="22"/>
          <w:lang w:val="es-ES"/>
        </w:rPr>
        <w:softHyphen/>
        <w:t>tu</w:t>
      </w:r>
      <w:r>
        <w:rPr>
          <w:rFonts w:ascii="LitNusx" w:hAnsi="LitNusx"/>
          <w:sz w:val="22"/>
          <w:szCs w:val="22"/>
          <w:lang w:val="es-ES"/>
        </w:rPr>
        <w:softHyphen/>
        <w:t>ru</w:t>
      </w:r>
      <w:r>
        <w:rPr>
          <w:rFonts w:ascii="LitNusx" w:hAnsi="LitNusx"/>
          <w:sz w:val="22"/>
          <w:szCs w:val="22"/>
          <w:lang w:val="es-ES"/>
        </w:rPr>
        <w:softHyphen/>
        <w:t>li gar</w:t>
      </w:r>
      <w:r>
        <w:rPr>
          <w:rFonts w:ascii="LitNusx" w:hAnsi="LitNusx"/>
          <w:sz w:val="22"/>
          <w:szCs w:val="22"/>
          <w:lang w:val="es-ES"/>
        </w:rPr>
        <w:softHyphen/>
        <w:t>daqmn</w:t>
      </w:r>
      <w:r w:rsidRPr="00B56E22">
        <w:rPr>
          <w:rFonts w:ascii="LitNusx" w:hAnsi="LitNusx"/>
          <w:sz w:val="22"/>
          <w:szCs w:val="22"/>
          <w:lang w:val="es-ES"/>
        </w:rPr>
        <w:t>e</w:t>
      </w:r>
      <w:r w:rsidRPr="00B56E22">
        <w:rPr>
          <w:rFonts w:ascii="LitNusx" w:hAnsi="LitNusx"/>
          <w:sz w:val="22"/>
          <w:szCs w:val="22"/>
          <w:lang w:val="es-ES"/>
        </w:rPr>
        <w:softHyphen/>
        <w:t>bis mTa</w:t>
      </w:r>
      <w:r w:rsidRPr="00B56E22">
        <w:rPr>
          <w:rFonts w:ascii="LitNusx" w:hAnsi="LitNusx"/>
          <w:sz w:val="22"/>
          <w:szCs w:val="22"/>
          <w:lang w:val="es-ES"/>
        </w:rPr>
        <w:softHyphen/>
        <w:t>va</w:t>
      </w:r>
      <w:r w:rsidRPr="00B56E22">
        <w:rPr>
          <w:rFonts w:ascii="LitNusx" w:hAnsi="LitNusx"/>
          <w:sz w:val="22"/>
          <w:szCs w:val="22"/>
          <w:lang w:val="es-ES"/>
        </w:rPr>
        <w:softHyphen/>
        <w:t>ri mi</w:t>
      </w:r>
      <w:r w:rsidRPr="00B56E22">
        <w:rPr>
          <w:rFonts w:ascii="LitNusx" w:hAnsi="LitNusx"/>
          <w:sz w:val="22"/>
          <w:szCs w:val="22"/>
          <w:lang w:val="es-ES"/>
        </w:rPr>
        <w:softHyphen/>
        <w:t>za</w:t>
      </w:r>
      <w:r w:rsidRPr="00B56E22">
        <w:rPr>
          <w:rFonts w:ascii="LitNusx" w:hAnsi="LitNusx"/>
          <w:sz w:val="22"/>
          <w:szCs w:val="22"/>
          <w:lang w:val="es-ES"/>
        </w:rPr>
        <w:softHyphen/>
        <w:t>ni un</w:t>
      </w:r>
      <w:r w:rsidRPr="00B56E22">
        <w:rPr>
          <w:rFonts w:ascii="LitNusx" w:hAnsi="LitNusx"/>
          <w:sz w:val="22"/>
          <w:szCs w:val="22"/>
          <w:lang w:val="es-ES"/>
        </w:rPr>
        <w:softHyphen/>
        <w:t>da yo</w:t>
      </w:r>
      <w:r w:rsidRPr="00B56E22">
        <w:rPr>
          <w:rFonts w:ascii="LitNusx" w:hAnsi="LitNusx"/>
          <w:sz w:val="22"/>
          <w:szCs w:val="22"/>
          <w:lang w:val="es-ES"/>
        </w:rPr>
        <w:softHyphen/>
        <w:t>fi</w:t>
      </w:r>
      <w:r w:rsidRPr="00B56E22">
        <w:rPr>
          <w:rFonts w:ascii="LitNusx" w:hAnsi="LitNusx"/>
          <w:sz w:val="22"/>
          <w:szCs w:val="22"/>
          <w:lang w:val="es-ES"/>
        </w:rPr>
        <w:softHyphen/>
        <w:t>li</w:t>
      </w:r>
      <w:r w:rsidRPr="00B56E22">
        <w:rPr>
          <w:rFonts w:ascii="LitNusx" w:hAnsi="LitNusx"/>
          <w:sz w:val="22"/>
          <w:szCs w:val="22"/>
          <w:lang w:val="es-ES"/>
        </w:rPr>
        <w:softHyphen/>
        <w:t>yo 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 sa</w:t>
      </w:r>
      <w:r w:rsidRPr="00B56E22">
        <w:rPr>
          <w:rFonts w:ascii="LitNusx" w:hAnsi="LitNusx"/>
          <w:sz w:val="22"/>
          <w:szCs w:val="22"/>
          <w:lang w:val="es-ES"/>
        </w:rPr>
        <w:softHyphen/>
        <w:t>war</w:t>
      </w:r>
      <w:r w:rsidRPr="00B56E22">
        <w:rPr>
          <w:rFonts w:ascii="LitNusx" w:hAnsi="LitNusx"/>
          <w:sz w:val="22"/>
          <w:szCs w:val="22"/>
          <w:lang w:val="es-ES"/>
        </w:rPr>
        <w:softHyphen/>
        <w:t>mo</w:t>
      </w:r>
      <w:r w:rsidRPr="00B56E22">
        <w:rPr>
          <w:rFonts w:ascii="LitNusx" w:hAnsi="LitNusx"/>
          <w:sz w:val="22"/>
          <w:szCs w:val="22"/>
          <w:lang w:val="es-ES"/>
        </w:rPr>
        <w:softHyphen/>
        <w:t>Ta mom</w:t>
      </w:r>
      <w:r w:rsidRPr="00B56E22">
        <w:rPr>
          <w:rFonts w:ascii="LitNusx" w:hAnsi="LitNusx"/>
          <w:sz w:val="22"/>
          <w:szCs w:val="22"/>
          <w:lang w:val="es-ES"/>
        </w:rPr>
        <w:softHyphen/>
        <w:t>za</w:t>
      </w:r>
      <w:r w:rsidRPr="00B56E22">
        <w:rPr>
          <w:rFonts w:ascii="LitNusx" w:hAnsi="LitNusx"/>
          <w:sz w:val="22"/>
          <w:szCs w:val="22"/>
          <w:lang w:val="es-ES"/>
        </w:rPr>
        <w:softHyphen/>
        <w:t>de</w:t>
      </w:r>
      <w:r w:rsidRPr="00B56E22">
        <w:rPr>
          <w:rFonts w:ascii="LitNusx" w:hAnsi="LitNusx"/>
          <w:sz w:val="22"/>
          <w:szCs w:val="22"/>
          <w:lang w:val="es-ES"/>
        </w:rPr>
        <w:softHyphen/>
        <w:t>ba efeq</w:t>
      </w:r>
      <w:r w:rsidRPr="00B56E22">
        <w:rPr>
          <w:rFonts w:ascii="LitNusx" w:hAnsi="LitNusx"/>
          <w:sz w:val="22"/>
          <w:szCs w:val="22"/>
          <w:lang w:val="es-ES"/>
        </w:rPr>
        <w:softHyphen/>
        <w:t>ti</w:t>
      </w:r>
      <w:r w:rsidRPr="00B56E22">
        <w:rPr>
          <w:rFonts w:ascii="LitNusx" w:hAnsi="LitNusx"/>
          <w:sz w:val="22"/>
          <w:szCs w:val="22"/>
          <w:lang w:val="es-ES"/>
        </w:rPr>
        <w:softHyphen/>
        <w:t>a</w:t>
      </w:r>
      <w:r w:rsidRPr="00B56E22">
        <w:rPr>
          <w:rFonts w:ascii="LitNusx" w:hAnsi="LitNusx"/>
          <w:sz w:val="22"/>
          <w:szCs w:val="22"/>
          <w:lang w:val="es-ES"/>
        </w:rPr>
        <w:softHyphen/>
        <w:t>ni mu</w:t>
      </w:r>
      <w:r w:rsidRPr="00B56E22">
        <w:rPr>
          <w:rFonts w:ascii="LitNusx" w:hAnsi="LitNusx"/>
          <w:sz w:val="22"/>
          <w:szCs w:val="22"/>
          <w:lang w:val="es-ES"/>
        </w:rPr>
        <w:softHyphen/>
        <w:t>Sa</w:t>
      </w:r>
      <w:r w:rsidRPr="00B56E22">
        <w:rPr>
          <w:rFonts w:ascii="LitNusx" w:hAnsi="LitNusx"/>
          <w:sz w:val="22"/>
          <w:szCs w:val="22"/>
          <w:lang w:val="es-ES"/>
        </w:rPr>
        <w:softHyphen/>
        <w:t>o</w:t>
      </w:r>
      <w:r w:rsidRPr="00B56E22">
        <w:rPr>
          <w:rFonts w:ascii="LitNusx" w:hAnsi="LitNusx"/>
          <w:sz w:val="22"/>
          <w:szCs w:val="22"/>
          <w:lang w:val="es-ES"/>
        </w:rPr>
        <w:softHyphen/>
        <w:t>bi</w:t>
      </w:r>
      <w:r w:rsidRPr="00B56E22">
        <w:rPr>
          <w:rFonts w:ascii="LitNusx" w:hAnsi="LitNusx"/>
          <w:sz w:val="22"/>
          <w:szCs w:val="22"/>
          <w:lang w:val="es-ES"/>
        </w:rPr>
        <w:softHyphen/>
        <w:t>saT</w:t>
      </w:r>
      <w:r w:rsidRPr="00B56E22">
        <w:rPr>
          <w:rFonts w:ascii="LitNusx" w:hAnsi="LitNusx"/>
          <w:sz w:val="22"/>
          <w:szCs w:val="22"/>
          <w:lang w:val="es-ES"/>
        </w:rPr>
        <w:softHyphen/>
        <w:t>vis kon</w:t>
      </w:r>
      <w:r w:rsidRPr="00B56E22">
        <w:rPr>
          <w:rFonts w:ascii="LitNusx" w:hAnsi="LitNusx"/>
          <w:sz w:val="22"/>
          <w:szCs w:val="22"/>
          <w:lang w:val="es-ES"/>
        </w:rPr>
        <w:softHyphen/>
        <w:t>ku</w:t>
      </w:r>
      <w:r w:rsidRPr="00B56E22">
        <w:rPr>
          <w:rFonts w:ascii="LitNusx" w:hAnsi="LitNusx"/>
          <w:sz w:val="22"/>
          <w:szCs w:val="22"/>
          <w:lang w:val="es-ES"/>
        </w:rPr>
        <w:softHyphen/>
        <w:t>ren</w:t>
      </w:r>
      <w:r w:rsidRPr="00B56E22">
        <w:rPr>
          <w:rFonts w:ascii="LitNusx" w:hAnsi="LitNusx"/>
          <w:sz w:val="22"/>
          <w:szCs w:val="22"/>
          <w:lang w:val="es-ES"/>
        </w:rPr>
        <w:softHyphen/>
        <w:t>ci</w:t>
      </w:r>
      <w:r w:rsidRPr="00B56E22">
        <w:rPr>
          <w:rFonts w:ascii="LitNusx" w:hAnsi="LitNusx"/>
          <w:sz w:val="22"/>
          <w:szCs w:val="22"/>
          <w:lang w:val="es-ES"/>
        </w:rPr>
        <w:softHyphen/>
        <w:t>is pi</w:t>
      </w:r>
      <w:r w:rsidRPr="00B56E22">
        <w:rPr>
          <w:rFonts w:ascii="LitNusx" w:hAnsi="LitNusx"/>
          <w:sz w:val="22"/>
          <w:szCs w:val="22"/>
          <w:lang w:val="es-ES"/>
        </w:rPr>
        <w:softHyphen/>
        <w:t>ro</w:t>
      </w:r>
      <w:r w:rsidRPr="00B56E22">
        <w:rPr>
          <w:rFonts w:ascii="LitNusx" w:hAnsi="LitNusx"/>
          <w:sz w:val="22"/>
          <w:szCs w:val="22"/>
          <w:lang w:val="es-ES"/>
        </w:rPr>
        <w:softHyphen/>
        <w:t>beb</w:t>
      </w:r>
      <w:r w:rsidRPr="00B56E22">
        <w:rPr>
          <w:rFonts w:ascii="LitNusx" w:hAnsi="LitNusx"/>
          <w:sz w:val="22"/>
          <w:szCs w:val="22"/>
          <w:lang w:val="es-ES"/>
        </w:rPr>
        <w:softHyphen/>
        <w:t xml:space="preserve">Si. </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gan</w:t>
      </w:r>
      <w:r w:rsidRPr="00B56E22">
        <w:rPr>
          <w:rFonts w:ascii="LitNusx" w:hAnsi="LitNusx"/>
          <w:sz w:val="22"/>
          <w:szCs w:val="22"/>
          <w:lang w:val="es-ES"/>
        </w:rPr>
        <w:softHyphen/>
        <w:t>sa</w:t>
      </w:r>
      <w:r w:rsidRPr="00B56E22">
        <w:rPr>
          <w:rFonts w:ascii="LitNusx" w:hAnsi="LitNusx"/>
          <w:sz w:val="22"/>
          <w:szCs w:val="22"/>
          <w:lang w:val="es-ES"/>
        </w:rPr>
        <w:softHyphen/>
        <w:t>kuT</w:t>
      </w:r>
      <w:r w:rsidRPr="00B56E22">
        <w:rPr>
          <w:rFonts w:ascii="LitNusx" w:hAnsi="LitNusx"/>
          <w:sz w:val="22"/>
          <w:szCs w:val="22"/>
          <w:lang w:val="es-ES"/>
        </w:rPr>
        <w:softHyphen/>
        <w:t>re</w:t>
      </w:r>
      <w:r w:rsidRPr="00B56E22">
        <w:rPr>
          <w:rFonts w:ascii="LitNusx" w:hAnsi="LitNusx"/>
          <w:sz w:val="22"/>
          <w:szCs w:val="22"/>
          <w:lang w:val="es-ES"/>
        </w:rPr>
        <w:softHyphen/>
        <w:t>bul mec</w:t>
      </w:r>
      <w:r w:rsidRPr="00B56E22">
        <w:rPr>
          <w:rFonts w:ascii="LitNusx" w:hAnsi="LitNusx"/>
          <w:sz w:val="22"/>
          <w:szCs w:val="22"/>
          <w:lang w:val="es-ES"/>
        </w:rPr>
        <w:softHyphen/>
        <w:t>ni</w:t>
      </w:r>
      <w:r w:rsidRPr="00B56E22">
        <w:rPr>
          <w:rFonts w:ascii="LitNusx" w:hAnsi="LitNusx"/>
          <w:sz w:val="22"/>
          <w:szCs w:val="22"/>
          <w:lang w:val="es-ES"/>
        </w:rPr>
        <w:softHyphen/>
        <w:t>e</w:t>
      </w:r>
      <w:r w:rsidRPr="00B56E22">
        <w:rPr>
          <w:rFonts w:ascii="LitNusx" w:hAnsi="LitNusx"/>
          <w:sz w:val="22"/>
          <w:szCs w:val="22"/>
          <w:lang w:val="es-ES"/>
        </w:rPr>
        <w:softHyphen/>
        <w:t>rul da praq</w:t>
      </w:r>
      <w:r w:rsidRPr="00B56E22">
        <w:rPr>
          <w:rFonts w:ascii="LitNusx" w:hAnsi="LitNusx"/>
          <w:sz w:val="22"/>
          <w:szCs w:val="22"/>
          <w:lang w:val="es-ES"/>
        </w:rPr>
        <w:softHyphen/>
        <w:t>ti</w:t>
      </w:r>
      <w:r w:rsidRPr="00B56E22">
        <w:rPr>
          <w:rFonts w:ascii="LitNusx" w:hAnsi="LitNusx"/>
          <w:sz w:val="22"/>
          <w:szCs w:val="22"/>
          <w:lang w:val="es-ES"/>
        </w:rPr>
        <w:softHyphen/>
        <w:t>kul in</w:t>
      </w:r>
      <w:r w:rsidRPr="00B56E22">
        <w:rPr>
          <w:rFonts w:ascii="LitNusx" w:hAnsi="LitNusx"/>
          <w:sz w:val="22"/>
          <w:szCs w:val="22"/>
          <w:lang w:val="es-ES"/>
        </w:rPr>
        <w:softHyphen/>
        <w:t>te</w:t>
      </w:r>
      <w:r w:rsidRPr="00B56E22">
        <w:rPr>
          <w:rFonts w:ascii="LitNusx" w:hAnsi="LitNusx"/>
          <w:sz w:val="22"/>
          <w:szCs w:val="22"/>
          <w:lang w:val="es-ES"/>
        </w:rPr>
        <w:softHyphen/>
        <w:t>ress iw</w:t>
      </w:r>
      <w:r w:rsidRPr="00B56E22">
        <w:rPr>
          <w:rFonts w:ascii="LitNusx" w:hAnsi="LitNusx"/>
          <w:sz w:val="22"/>
          <w:szCs w:val="22"/>
          <w:lang w:val="es-ES"/>
        </w:rPr>
        <w:softHyphen/>
        <w:t>vevs, ase</w:t>
      </w:r>
      <w:r w:rsidRPr="00B56E22">
        <w:rPr>
          <w:rFonts w:ascii="LitNusx" w:hAnsi="LitNusx"/>
          <w:sz w:val="22"/>
          <w:szCs w:val="22"/>
          <w:lang w:val="es-ES"/>
        </w:rPr>
        <w:softHyphen/>
        <w:t>ve 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 qo</w:t>
      </w:r>
      <w:r w:rsidRPr="00B56E22">
        <w:rPr>
          <w:rFonts w:ascii="LitNusx" w:hAnsi="LitNusx"/>
          <w:sz w:val="22"/>
          <w:szCs w:val="22"/>
          <w:lang w:val="es-ES"/>
        </w:rPr>
        <w:softHyphen/>
        <w:t>ne</w:t>
      </w:r>
      <w:r w:rsidRPr="00B56E22">
        <w:rPr>
          <w:rFonts w:ascii="LitNusx" w:hAnsi="LitNusx"/>
          <w:sz w:val="22"/>
          <w:szCs w:val="22"/>
          <w:lang w:val="es-ES"/>
        </w:rPr>
        <w:softHyphen/>
        <w:t>bis pri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ze</w:t>
      </w:r>
      <w:r w:rsidRPr="00B56E22">
        <w:rPr>
          <w:rFonts w:ascii="LitNusx" w:hAnsi="LitNusx"/>
          <w:sz w:val="22"/>
          <w:szCs w:val="22"/>
          <w:lang w:val="es-ES"/>
        </w:rPr>
        <w:softHyphen/>
        <w:t>bis so</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lu</w:t>
      </w:r>
      <w:r w:rsidRPr="00B56E22">
        <w:rPr>
          <w:rFonts w:ascii="LitNusx" w:hAnsi="LitNusx"/>
          <w:sz w:val="22"/>
          <w:szCs w:val="22"/>
          <w:lang w:val="es-ES"/>
        </w:rPr>
        <w:softHyphen/>
        <w:t>ri Se</w:t>
      </w:r>
      <w:r w:rsidRPr="00B56E22">
        <w:rPr>
          <w:rFonts w:ascii="LitNusx" w:hAnsi="LitNusx"/>
          <w:sz w:val="22"/>
          <w:szCs w:val="22"/>
          <w:lang w:val="es-ES"/>
        </w:rPr>
        <w:softHyphen/>
        <w:t>de</w:t>
      </w:r>
      <w:r w:rsidRPr="00B56E22">
        <w:rPr>
          <w:rFonts w:ascii="LitNusx" w:hAnsi="LitNusx"/>
          <w:sz w:val="22"/>
          <w:szCs w:val="22"/>
          <w:lang w:val="es-ES"/>
        </w:rPr>
        <w:softHyphen/>
        <w:t>ge</w:t>
      </w:r>
      <w:r w:rsidRPr="00B56E22">
        <w:rPr>
          <w:rFonts w:ascii="LitNusx" w:hAnsi="LitNusx"/>
          <w:sz w:val="22"/>
          <w:szCs w:val="22"/>
          <w:lang w:val="es-ES"/>
        </w:rPr>
        <w:softHyphen/>
        <w:t xml:space="preserve">bi. </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ro</w:t>
      </w:r>
      <w:r w:rsidRPr="00B56E22">
        <w:rPr>
          <w:rFonts w:ascii="LitNusx" w:hAnsi="LitNusx"/>
          <w:sz w:val="22"/>
          <w:szCs w:val="22"/>
          <w:lang w:val="es-ES"/>
        </w:rPr>
        <w:softHyphen/>
        <w:t>gorc es praq</w:t>
      </w:r>
      <w:r w:rsidRPr="00B56E22">
        <w:rPr>
          <w:rFonts w:ascii="LitNusx" w:hAnsi="LitNusx"/>
          <w:sz w:val="22"/>
          <w:szCs w:val="22"/>
          <w:lang w:val="es-ES"/>
        </w:rPr>
        <w:softHyphen/>
        <w:t>ti</w:t>
      </w:r>
      <w:r w:rsidRPr="00B56E22">
        <w:rPr>
          <w:rFonts w:ascii="LitNusx" w:hAnsi="LitNusx"/>
          <w:sz w:val="22"/>
          <w:szCs w:val="22"/>
          <w:lang w:val="es-ES"/>
        </w:rPr>
        <w:softHyphen/>
        <w:t>kam da</w:t>
      </w:r>
      <w:r w:rsidRPr="00B56E22">
        <w:rPr>
          <w:rFonts w:ascii="LitNusx" w:hAnsi="LitNusx"/>
          <w:sz w:val="22"/>
          <w:szCs w:val="22"/>
          <w:lang w:val="es-ES"/>
        </w:rPr>
        <w:softHyphen/>
        <w:t>a</w:t>
      </w:r>
      <w:r w:rsidRPr="00B56E22">
        <w:rPr>
          <w:rFonts w:ascii="LitNusx" w:hAnsi="LitNusx"/>
          <w:sz w:val="22"/>
          <w:szCs w:val="22"/>
          <w:lang w:val="es-ES"/>
        </w:rPr>
        <w:softHyphen/>
        <w:t>das</w:t>
      </w:r>
      <w:r w:rsidRPr="00B56E22">
        <w:rPr>
          <w:rFonts w:ascii="LitNusx" w:hAnsi="LitNusx"/>
          <w:sz w:val="22"/>
          <w:szCs w:val="22"/>
          <w:lang w:val="es-ES"/>
        </w:rPr>
        <w:softHyphen/>
        <w:t>tu</w:t>
      </w:r>
      <w:r w:rsidRPr="00B56E22">
        <w:rPr>
          <w:rFonts w:ascii="LitNusx" w:hAnsi="LitNusx"/>
          <w:sz w:val="22"/>
          <w:szCs w:val="22"/>
          <w:lang w:val="es-ES"/>
        </w:rPr>
        <w:softHyphen/>
        <w:t>ra, pri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ze</w:t>
      </w:r>
      <w:r w:rsidRPr="00B56E22">
        <w:rPr>
          <w:rFonts w:ascii="LitNusx" w:hAnsi="LitNusx"/>
          <w:sz w:val="22"/>
          <w:szCs w:val="22"/>
          <w:lang w:val="es-ES"/>
        </w:rPr>
        <w:softHyphen/>
        <w:t>ba sa</w:t>
      </w:r>
      <w:r w:rsidRPr="00B56E22">
        <w:rPr>
          <w:rFonts w:ascii="LitNusx" w:hAnsi="LitNusx"/>
          <w:sz w:val="22"/>
          <w:szCs w:val="22"/>
          <w:lang w:val="es-ES"/>
        </w:rPr>
        <w:softHyphen/>
        <w:t>baz</w:t>
      </w:r>
      <w:r w:rsidRPr="00B56E22">
        <w:rPr>
          <w:rFonts w:ascii="LitNusx" w:hAnsi="LitNusx"/>
          <w:sz w:val="22"/>
          <w:szCs w:val="22"/>
          <w:lang w:val="es-ES"/>
        </w:rPr>
        <w:softHyphen/>
        <w:t>ro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ka</w:t>
      </w:r>
      <w:r w:rsidRPr="00B56E22">
        <w:rPr>
          <w:rFonts w:ascii="LitNusx" w:hAnsi="LitNusx"/>
          <w:sz w:val="22"/>
          <w:szCs w:val="22"/>
          <w:lang w:val="es-ES"/>
        </w:rPr>
        <w:softHyphen/>
        <w:t>ze gar</w:t>
      </w:r>
      <w:r w:rsidRPr="00B56E22">
        <w:rPr>
          <w:rFonts w:ascii="LitNusx" w:hAnsi="LitNusx"/>
          <w:sz w:val="22"/>
          <w:szCs w:val="22"/>
          <w:lang w:val="es-ES"/>
        </w:rPr>
        <w:softHyphen/>
        <w:t>da</w:t>
      </w:r>
      <w:r w:rsidRPr="00B56E22">
        <w:rPr>
          <w:rFonts w:ascii="LitNusx" w:hAnsi="LitNusx"/>
          <w:sz w:val="22"/>
          <w:szCs w:val="22"/>
          <w:lang w:val="es-ES"/>
        </w:rPr>
        <w:softHyphen/>
        <w:t>ma</w:t>
      </w:r>
      <w:r w:rsidRPr="00B56E22">
        <w:rPr>
          <w:rFonts w:ascii="LitNusx" w:hAnsi="LitNusx"/>
          <w:sz w:val="22"/>
          <w:szCs w:val="22"/>
          <w:lang w:val="es-ES"/>
        </w:rPr>
        <w:softHyphen/>
        <w:t>val qvey</w:t>
      </w:r>
      <w:r w:rsidRPr="00B56E22">
        <w:rPr>
          <w:rFonts w:ascii="LitNusx" w:hAnsi="LitNusx"/>
          <w:sz w:val="22"/>
          <w:szCs w:val="22"/>
          <w:lang w:val="es-ES"/>
        </w:rPr>
        <w:softHyphen/>
        <w:t>neb</w:t>
      </w:r>
      <w:r w:rsidRPr="00B56E22">
        <w:rPr>
          <w:rFonts w:ascii="LitNusx" w:hAnsi="LitNusx"/>
          <w:sz w:val="22"/>
          <w:szCs w:val="22"/>
          <w:lang w:val="es-ES"/>
        </w:rPr>
        <w:softHyphen/>
        <w:t>Si in</w:t>
      </w:r>
      <w:r w:rsidRPr="00B56E22">
        <w:rPr>
          <w:rFonts w:ascii="LitNusx" w:hAnsi="LitNusx"/>
          <w:sz w:val="22"/>
          <w:szCs w:val="22"/>
          <w:lang w:val="es-ES"/>
        </w:rPr>
        <w:softHyphen/>
        <w:t>sti</w:t>
      </w:r>
      <w:r w:rsidRPr="00B56E22">
        <w:rPr>
          <w:rFonts w:ascii="LitNusx" w:hAnsi="LitNusx"/>
          <w:sz w:val="22"/>
          <w:szCs w:val="22"/>
          <w:lang w:val="es-ES"/>
        </w:rPr>
        <w:softHyphen/>
        <w:t>tu</w:t>
      </w:r>
      <w:r w:rsidRPr="00B56E22">
        <w:rPr>
          <w:rFonts w:ascii="LitNusx" w:hAnsi="LitNusx"/>
          <w:sz w:val="22"/>
          <w:szCs w:val="22"/>
          <w:lang w:val="es-ES"/>
        </w:rPr>
        <w:softHyphen/>
        <w:t>ci</w:t>
      </w:r>
      <w:r w:rsidRPr="00B56E22">
        <w:rPr>
          <w:rFonts w:ascii="LitNusx" w:hAnsi="LitNusx"/>
          <w:sz w:val="22"/>
          <w:szCs w:val="22"/>
          <w:lang w:val="es-ES"/>
        </w:rPr>
        <w:softHyphen/>
        <w:t>u</w:t>
      </w:r>
      <w:r w:rsidRPr="00B56E22">
        <w:rPr>
          <w:rFonts w:ascii="LitNusx" w:hAnsi="LitNusx"/>
          <w:sz w:val="22"/>
          <w:szCs w:val="22"/>
          <w:lang w:val="es-ES"/>
        </w:rPr>
        <w:softHyphen/>
        <w:t>ri gar</w:t>
      </w:r>
      <w:r w:rsidRPr="00B56E22">
        <w:rPr>
          <w:rFonts w:ascii="LitNusx" w:hAnsi="LitNusx"/>
          <w:sz w:val="22"/>
          <w:szCs w:val="22"/>
          <w:lang w:val="es-ES"/>
        </w:rPr>
        <w:softHyphen/>
        <w:t>daq</w:t>
      </w:r>
      <w:r w:rsidRPr="00B56E22">
        <w:rPr>
          <w:rFonts w:ascii="LitNusx" w:hAnsi="LitNusx"/>
          <w:sz w:val="22"/>
          <w:szCs w:val="22"/>
          <w:lang w:val="es-ES"/>
        </w:rPr>
        <w:softHyphen/>
        <w:t>mne</w:t>
      </w:r>
      <w:r w:rsidRPr="00B56E22">
        <w:rPr>
          <w:rFonts w:ascii="LitNusx" w:hAnsi="LitNusx"/>
          <w:sz w:val="22"/>
          <w:szCs w:val="22"/>
          <w:lang w:val="es-ES"/>
        </w:rPr>
        <w:softHyphen/>
        <w:t>bis erT-er</w:t>
      </w:r>
      <w:r w:rsidRPr="00B56E22">
        <w:rPr>
          <w:rFonts w:ascii="LitNusx" w:hAnsi="LitNusx"/>
          <w:sz w:val="22"/>
          <w:szCs w:val="22"/>
          <w:lang w:val="es-ES"/>
        </w:rPr>
        <w:softHyphen/>
        <w:t>Ti Zi</w:t>
      </w:r>
      <w:r w:rsidRPr="00B56E22">
        <w:rPr>
          <w:rFonts w:ascii="LitNusx" w:hAnsi="LitNusx"/>
          <w:sz w:val="22"/>
          <w:szCs w:val="22"/>
          <w:lang w:val="es-ES"/>
        </w:rPr>
        <w:softHyphen/>
        <w:t>ri</w:t>
      </w:r>
      <w:r w:rsidRPr="00B56E22">
        <w:rPr>
          <w:rFonts w:ascii="LitNusx" w:hAnsi="LitNusx"/>
          <w:sz w:val="22"/>
          <w:szCs w:val="22"/>
          <w:lang w:val="es-ES"/>
        </w:rPr>
        <w:softHyphen/>
        <w:t>Ta</w:t>
      </w:r>
      <w:r w:rsidRPr="00B56E22">
        <w:rPr>
          <w:rFonts w:ascii="LitNusx" w:hAnsi="LitNusx"/>
          <w:sz w:val="22"/>
          <w:szCs w:val="22"/>
          <w:lang w:val="es-ES"/>
        </w:rPr>
        <w:softHyphen/>
        <w:t>di for</w:t>
      </w:r>
      <w:r w:rsidRPr="00B56E22">
        <w:rPr>
          <w:rFonts w:ascii="LitNusx" w:hAnsi="LitNusx"/>
          <w:sz w:val="22"/>
          <w:szCs w:val="22"/>
          <w:lang w:val="es-ES"/>
        </w:rPr>
        <w:softHyphen/>
        <w:t>maa, ro</w:t>
      </w:r>
      <w:r w:rsidRPr="00B56E22">
        <w:rPr>
          <w:rFonts w:ascii="LitNusx" w:hAnsi="LitNusx"/>
          <w:sz w:val="22"/>
          <w:szCs w:val="22"/>
          <w:lang w:val="es-ES"/>
        </w:rPr>
        <w:softHyphen/>
        <w:t>me</w:t>
      </w:r>
      <w:r w:rsidRPr="00B56E22">
        <w:rPr>
          <w:rFonts w:ascii="LitNusx" w:hAnsi="LitNusx"/>
          <w:sz w:val="22"/>
          <w:szCs w:val="22"/>
          <w:lang w:val="es-ES"/>
        </w:rPr>
        <w:softHyphen/>
        <w:t>lic sa</w:t>
      </w:r>
      <w:r w:rsidRPr="00B56E22">
        <w:rPr>
          <w:rFonts w:ascii="LitNusx" w:hAnsi="LitNusx"/>
          <w:sz w:val="22"/>
          <w:szCs w:val="22"/>
          <w:lang w:val="es-ES"/>
        </w:rPr>
        <w:softHyphen/>
        <w:t>zo</w:t>
      </w:r>
      <w:r w:rsidRPr="00B56E22">
        <w:rPr>
          <w:rFonts w:ascii="LitNusx" w:hAnsi="LitNusx"/>
          <w:sz w:val="22"/>
          <w:szCs w:val="22"/>
          <w:lang w:val="es-ES"/>
        </w:rPr>
        <w:softHyphen/>
        <w:t>ga</w:t>
      </w:r>
      <w:r w:rsidRPr="00B56E22">
        <w:rPr>
          <w:rFonts w:ascii="LitNusx" w:hAnsi="LitNusx"/>
          <w:sz w:val="22"/>
          <w:szCs w:val="22"/>
          <w:lang w:val="es-ES"/>
        </w:rPr>
        <w:softHyphen/>
        <w:t>do</w:t>
      </w:r>
      <w:r w:rsidRPr="00B56E22">
        <w:rPr>
          <w:rFonts w:ascii="LitNusx" w:hAnsi="LitNusx"/>
          <w:sz w:val="22"/>
          <w:szCs w:val="22"/>
          <w:lang w:val="es-ES"/>
        </w:rPr>
        <w:softHyphen/>
        <w:t>e</w:t>
      </w:r>
      <w:r w:rsidRPr="00B56E22">
        <w:rPr>
          <w:rFonts w:ascii="LitNusx" w:hAnsi="LitNusx"/>
          <w:sz w:val="22"/>
          <w:szCs w:val="22"/>
          <w:lang w:val="es-ES"/>
        </w:rPr>
        <w:softHyphen/>
        <w:t>ba</w:t>
      </w:r>
      <w:r w:rsidRPr="00B56E22">
        <w:rPr>
          <w:rFonts w:ascii="LitNusx" w:hAnsi="LitNusx"/>
          <w:sz w:val="22"/>
          <w:szCs w:val="22"/>
          <w:lang w:val="es-ES"/>
        </w:rPr>
        <w:softHyphen/>
        <w:t>Si iw</w:t>
      </w:r>
      <w:r w:rsidRPr="00B56E22">
        <w:rPr>
          <w:rFonts w:ascii="LitNusx" w:hAnsi="LitNusx"/>
          <w:sz w:val="22"/>
          <w:szCs w:val="22"/>
          <w:lang w:val="es-ES"/>
        </w:rPr>
        <w:softHyphen/>
        <w:t>vevs Rrma cvli</w:t>
      </w:r>
      <w:r w:rsidRPr="00B56E22">
        <w:rPr>
          <w:rFonts w:ascii="LitNusx" w:hAnsi="LitNusx"/>
          <w:sz w:val="22"/>
          <w:szCs w:val="22"/>
          <w:lang w:val="es-ES"/>
        </w:rPr>
        <w:softHyphen/>
        <w:t>le</w:t>
      </w:r>
      <w:r w:rsidRPr="00B56E22">
        <w:rPr>
          <w:rFonts w:ascii="LitNusx" w:hAnsi="LitNusx"/>
          <w:sz w:val="22"/>
          <w:szCs w:val="22"/>
          <w:lang w:val="es-ES"/>
        </w:rPr>
        <w:softHyphen/>
        <w:t>bebs da xels uw</w:t>
      </w:r>
      <w:r w:rsidRPr="00B56E22">
        <w:rPr>
          <w:rFonts w:ascii="LitNusx" w:hAnsi="LitNusx"/>
          <w:sz w:val="22"/>
          <w:szCs w:val="22"/>
          <w:lang w:val="es-ES"/>
        </w:rPr>
        <w:softHyphen/>
        <w:t>yobs Tvi</w:t>
      </w:r>
      <w:r w:rsidRPr="00B56E22">
        <w:rPr>
          <w:rFonts w:ascii="LitNusx" w:hAnsi="LitNusx"/>
          <w:sz w:val="22"/>
          <w:szCs w:val="22"/>
          <w:lang w:val="es-ES"/>
        </w:rPr>
        <w:softHyphen/>
        <w:t>seb</w:t>
      </w:r>
      <w:r w:rsidRPr="00B56E22">
        <w:rPr>
          <w:rFonts w:ascii="LitNusx" w:hAnsi="LitNusx"/>
          <w:sz w:val="22"/>
          <w:szCs w:val="22"/>
          <w:lang w:val="es-ES"/>
        </w:rPr>
        <w:softHyphen/>
        <w:t>ri</w:t>
      </w:r>
      <w:r w:rsidRPr="00B56E22">
        <w:rPr>
          <w:rFonts w:ascii="LitNusx" w:hAnsi="LitNusx"/>
          <w:sz w:val="22"/>
          <w:szCs w:val="22"/>
          <w:lang w:val="es-ES"/>
        </w:rPr>
        <w:softHyphen/>
        <w:t>vad axa</w:t>
      </w:r>
      <w:r w:rsidRPr="00B56E22">
        <w:rPr>
          <w:rFonts w:ascii="LitNusx" w:hAnsi="LitNusx"/>
          <w:sz w:val="22"/>
          <w:szCs w:val="22"/>
          <w:lang w:val="es-ES"/>
        </w:rPr>
        <w:softHyphen/>
        <w:t>li ti</w:t>
      </w:r>
      <w:r w:rsidRPr="00B56E22">
        <w:rPr>
          <w:rFonts w:ascii="LitNusx" w:hAnsi="LitNusx"/>
          <w:sz w:val="22"/>
          <w:szCs w:val="22"/>
          <w:lang w:val="es-ES"/>
        </w:rPr>
        <w:softHyphen/>
        <w:t>pis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w:t>
      </w:r>
      <w:r w:rsidRPr="00B56E22">
        <w:rPr>
          <w:rFonts w:ascii="LitNusx" w:hAnsi="LitNusx"/>
          <w:sz w:val="22"/>
          <w:szCs w:val="22"/>
          <w:lang w:val="es-ES"/>
        </w:rPr>
        <w:softHyphen/>
        <w:t>ri sis</w:t>
      </w:r>
      <w:r w:rsidRPr="00B56E22">
        <w:rPr>
          <w:rFonts w:ascii="LitNusx" w:hAnsi="LitNusx"/>
          <w:sz w:val="22"/>
          <w:szCs w:val="22"/>
          <w:lang w:val="es-ES"/>
        </w:rPr>
        <w:softHyphen/>
        <w:t>te</w:t>
      </w:r>
      <w:r w:rsidRPr="00B56E22">
        <w:rPr>
          <w:rFonts w:ascii="LitNusx" w:hAnsi="LitNusx"/>
          <w:sz w:val="22"/>
          <w:szCs w:val="22"/>
          <w:lang w:val="es-ES"/>
        </w:rPr>
        <w:softHyphen/>
        <w:t>mis Ca</w:t>
      </w:r>
      <w:r w:rsidRPr="00B56E22">
        <w:rPr>
          <w:rFonts w:ascii="LitNusx" w:hAnsi="LitNusx"/>
          <w:sz w:val="22"/>
          <w:szCs w:val="22"/>
          <w:lang w:val="es-ES"/>
        </w:rPr>
        <w:softHyphen/>
        <w:t>mo</w:t>
      </w:r>
      <w:r w:rsidRPr="00B56E22">
        <w:rPr>
          <w:rFonts w:ascii="LitNusx" w:hAnsi="LitNusx"/>
          <w:sz w:val="22"/>
          <w:szCs w:val="22"/>
          <w:lang w:val="es-ES"/>
        </w:rPr>
        <w:softHyphen/>
        <w:t>ya</w:t>
      </w:r>
      <w:r w:rsidRPr="00B56E22">
        <w:rPr>
          <w:rFonts w:ascii="LitNusx" w:hAnsi="LitNusx"/>
          <w:sz w:val="22"/>
          <w:szCs w:val="22"/>
          <w:lang w:val="es-ES"/>
        </w:rPr>
        <w:softHyphen/>
        <w:t>li</w:t>
      </w:r>
      <w:r w:rsidRPr="00B56E22">
        <w:rPr>
          <w:rFonts w:ascii="LitNusx" w:hAnsi="LitNusx"/>
          <w:sz w:val="22"/>
          <w:szCs w:val="22"/>
          <w:lang w:val="es-ES"/>
        </w:rPr>
        <w:softHyphen/>
        <w:t>be</w:t>
      </w:r>
      <w:r w:rsidRPr="00B56E22">
        <w:rPr>
          <w:rFonts w:ascii="LitNusx" w:hAnsi="LitNusx"/>
          <w:sz w:val="22"/>
          <w:szCs w:val="22"/>
          <w:lang w:val="es-ES"/>
        </w:rPr>
        <w:softHyphen/>
        <w:t>bas. igi miz</w:t>
      </w:r>
      <w:r w:rsidRPr="00B56E22">
        <w:rPr>
          <w:rFonts w:ascii="LitNusx" w:hAnsi="LitNusx"/>
          <w:sz w:val="22"/>
          <w:szCs w:val="22"/>
          <w:lang w:val="es-ES"/>
        </w:rPr>
        <w:softHyphen/>
        <w:t>nad isa</w:t>
      </w:r>
      <w:r w:rsidRPr="00B56E22">
        <w:rPr>
          <w:rFonts w:ascii="LitNusx" w:hAnsi="LitNusx"/>
          <w:sz w:val="22"/>
          <w:szCs w:val="22"/>
          <w:lang w:val="es-ES"/>
        </w:rPr>
        <w:softHyphen/>
        <w:t>xavs mra</w:t>
      </w:r>
      <w:r w:rsidRPr="00B56E22">
        <w:rPr>
          <w:rFonts w:ascii="LitNusx" w:hAnsi="LitNusx"/>
          <w:sz w:val="22"/>
          <w:szCs w:val="22"/>
          <w:lang w:val="es-ES"/>
        </w:rPr>
        <w:softHyphen/>
        <w:t>val</w:t>
      </w:r>
      <w:r w:rsidRPr="00B56E22">
        <w:rPr>
          <w:rFonts w:ascii="LitNusx" w:hAnsi="LitNusx"/>
          <w:sz w:val="22"/>
          <w:szCs w:val="22"/>
          <w:lang w:val="es-ES"/>
        </w:rPr>
        <w:softHyphen/>
        <w:t>wyo</w:t>
      </w:r>
      <w:r w:rsidRPr="00B56E22">
        <w:rPr>
          <w:rFonts w:ascii="LitNusx" w:hAnsi="LitNusx"/>
          <w:sz w:val="22"/>
          <w:szCs w:val="22"/>
          <w:lang w:val="es-ES"/>
        </w:rPr>
        <w:softHyphen/>
        <w:t>bi</w:t>
      </w:r>
      <w:r w:rsidRPr="00B56E22">
        <w:rPr>
          <w:rFonts w:ascii="LitNusx" w:hAnsi="LitNusx"/>
          <w:sz w:val="22"/>
          <w:szCs w:val="22"/>
          <w:lang w:val="es-ES"/>
        </w:rPr>
        <w:softHyphen/>
        <w:t>a</w:t>
      </w:r>
      <w:r w:rsidRPr="00B56E22">
        <w:rPr>
          <w:rFonts w:ascii="LitNusx" w:hAnsi="LitNusx"/>
          <w:sz w:val="22"/>
          <w:szCs w:val="22"/>
          <w:lang w:val="es-ES"/>
        </w:rPr>
        <w:softHyphen/>
        <w:t>ni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kis Seq</w:t>
      </w:r>
      <w:r w:rsidRPr="00B56E22">
        <w:rPr>
          <w:rFonts w:ascii="LitNusx" w:hAnsi="LitNusx"/>
          <w:sz w:val="22"/>
          <w:szCs w:val="22"/>
          <w:lang w:val="es-ES"/>
        </w:rPr>
        <w:softHyphen/>
        <w:t>mnas, me</w:t>
      </w:r>
      <w:r w:rsidRPr="00B56E22">
        <w:rPr>
          <w:rFonts w:ascii="LitNusx" w:hAnsi="LitNusx"/>
          <w:sz w:val="22"/>
          <w:szCs w:val="22"/>
          <w:lang w:val="es-ES"/>
        </w:rPr>
        <w:softHyphen/>
        <w:t>sa</w:t>
      </w:r>
      <w:r w:rsidRPr="00B56E22">
        <w:rPr>
          <w:rFonts w:ascii="LitNusx" w:hAnsi="LitNusx"/>
          <w:sz w:val="22"/>
          <w:szCs w:val="22"/>
          <w:lang w:val="es-ES"/>
        </w:rPr>
        <w:softHyphen/>
        <w:t>kuT</w:t>
      </w:r>
      <w:r w:rsidRPr="00B56E22">
        <w:rPr>
          <w:rFonts w:ascii="LitNusx" w:hAnsi="LitNusx"/>
          <w:sz w:val="22"/>
          <w:szCs w:val="22"/>
          <w:lang w:val="es-ES"/>
        </w:rPr>
        <w:softHyphen/>
        <w:t>re</w:t>
      </w:r>
      <w:r w:rsidRPr="00B56E22">
        <w:rPr>
          <w:rFonts w:ascii="LitNusx" w:hAnsi="LitNusx"/>
          <w:sz w:val="22"/>
          <w:szCs w:val="22"/>
          <w:lang w:val="es-ES"/>
        </w:rPr>
        <w:softHyphen/>
        <w:t>Ta fe</w:t>
      </w:r>
      <w:r w:rsidRPr="00B56E22">
        <w:rPr>
          <w:rFonts w:ascii="LitNusx" w:hAnsi="LitNusx"/>
          <w:sz w:val="22"/>
          <w:szCs w:val="22"/>
          <w:lang w:val="es-ES"/>
        </w:rPr>
        <w:softHyphen/>
        <w:t>nis Ca</w:t>
      </w:r>
      <w:r w:rsidRPr="00B56E22">
        <w:rPr>
          <w:rFonts w:ascii="LitNusx" w:hAnsi="LitNusx"/>
          <w:sz w:val="22"/>
          <w:szCs w:val="22"/>
          <w:lang w:val="es-ES"/>
        </w:rPr>
        <w:softHyphen/>
        <w:t>mo</w:t>
      </w:r>
      <w:r w:rsidRPr="00B56E22">
        <w:rPr>
          <w:rFonts w:ascii="LitNusx" w:hAnsi="LitNusx"/>
          <w:sz w:val="22"/>
          <w:szCs w:val="22"/>
          <w:lang w:val="es-ES"/>
        </w:rPr>
        <w:softHyphen/>
        <w:t>ya</w:t>
      </w:r>
      <w:r w:rsidRPr="00B56E22">
        <w:rPr>
          <w:rFonts w:ascii="LitNusx" w:hAnsi="LitNusx"/>
          <w:sz w:val="22"/>
          <w:szCs w:val="22"/>
          <w:lang w:val="es-ES"/>
        </w:rPr>
        <w:softHyphen/>
        <w:t>li</w:t>
      </w:r>
      <w:r w:rsidRPr="00B56E22">
        <w:rPr>
          <w:rFonts w:ascii="LitNusx" w:hAnsi="LitNusx"/>
          <w:sz w:val="22"/>
          <w:szCs w:val="22"/>
          <w:lang w:val="es-ES"/>
        </w:rPr>
        <w:softHyphen/>
        <w:t>be</w:t>
      </w:r>
      <w:r w:rsidRPr="00B56E22">
        <w:rPr>
          <w:rFonts w:ascii="LitNusx" w:hAnsi="LitNusx"/>
          <w:sz w:val="22"/>
          <w:szCs w:val="22"/>
          <w:lang w:val="es-ES"/>
        </w:rPr>
        <w:softHyphen/>
        <w:t>bas,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kis efeq</w:t>
      </w:r>
      <w:r w:rsidRPr="00B56E22">
        <w:rPr>
          <w:rFonts w:ascii="LitNusx" w:hAnsi="LitNusx"/>
          <w:sz w:val="22"/>
          <w:szCs w:val="22"/>
          <w:lang w:val="es-ES"/>
        </w:rPr>
        <w:softHyphen/>
        <w:t>ti</w:t>
      </w:r>
      <w:r w:rsidRPr="00B56E22">
        <w:rPr>
          <w:rFonts w:ascii="LitNusx" w:hAnsi="LitNusx"/>
          <w:sz w:val="22"/>
          <w:szCs w:val="22"/>
          <w:lang w:val="es-ES"/>
        </w:rPr>
        <w:softHyphen/>
        <w:t>a</w:t>
      </w:r>
      <w:r w:rsidRPr="00B56E22">
        <w:rPr>
          <w:rFonts w:ascii="LitNusx" w:hAnsi="LitNusx"/>
          <w:sz w:val="22"/>
          <w:szCs w:val="22"/>
          <w:lang w:val="es-ES"/>
        </w:rPr>
        <w:softHyphen/>
        <w:t>no</w:t>
      </w:r>
      <w:r w:rsidRPr="00B56E22">
        <w:rPr>
          <w:rFonts w:ascii="LitNusx" w:hAnsi="LitNusx"/>
          <w:sz w:val="22"/>
          <w:szCs w:val="22"/>
          <w:lang w:val="es-ES"/>
        </w:rPr>
        <w:softHyphen/>
        <w:t>bis xel</w:t>
      </w:r>
      <w:r w:rsidRPr="00B56E22">
        <w:rPr>
          <w:rFonts w:ascii="LitNusx" w:hAnsi="LitNusx"/>
          <w:sz w:val="22"/>
          <w:szCs w:val="22"/>
          <w:lang w:val="es-ES"/>
        </w:rPr>
        <w:softHyphen/>
        <w:t>Sem</w:t>
      </w:r>
      <w:r w:rsidRPr="00B56E22">
        <w:rPr>
          <w:rFonts w:ascii="LitNusx" w:hAnsi="LitNusx"/>
          <w:sz w:val="22"/>
          <w:szCs w:val="22"/>
          <w:lang w:val="es-ES"/>
        </w:rPr>
        <w:softHyphen/>
        <w:t>wyo</w:t>
      </w:r>
      <w:r w:rsidRPr="00B56E22">
        <w:rPr>
          <w:rFonts w:ascii="LitNusx" w:hAnsi="LitNusx"/>
          <w:sz w:val="22"/>
          <w:szCs w:val="22"/>
          <w:lang w:val="es-ES"/>
        </w:rPr>
        <w:softHyphen/>
        <w:t>bi ga</w:t>
      </w:r>
      <w:r w:rsidRPr="00B56E22">
        <w:rPr>
          <w:rFonts w:ascii="LitNusx" w:hAnsi="LitNusx"/>
          <w:sz w:val="22"/>
          <w:szCs w:val="22"/>
          <w:lang w:val="es-ES"/>
        </w:rPr>
        <w:softHyphen/>
        <w:t>re</w:t>
      </w:r>
      <w:r w:rsidRPr="00B56E22">
        <w:rPr>
          <w:rFonts w:ascii="LitNusx" w:hAnsi="LitNusx"/>
          <w:sz w:val="22"/>
          <w:szCs w:val="22"/>
          <w:lang w:val="es-ES"/>
        </w:rPr>
        <w:softHyphen/>
        <w:t>mos uz</w:t>
      </w:r>
      <w:r w:rsidRPr="00B56E22">
        <w:rPr>
          <w:rFonts w:ascii="LitNusx" w:hAnsi="LitNusx"/>
          <w:sz w:val="22"/>
          <w:szCs w:val="22"/>
          <w:lang w:val="es-ES"/>
        </w:rPr>
        <w:softHyphen/>
        <w:t>run</w:t>
      </w:r>
      <w:r w:rsidRPr="00B56E22">
        <w:rPr>
          <w:rFonts w:ascii="LitNusx" w:hAnsi="LitNusx"/>
          <w:sz w:val="22"/>
          <w:szCs w:val="22"/>
          <w:lang w:val="es-ES"/>
        </w:rPr>
        <w:softHyphen/>
        <w:t>vel</w:t>
      </w:r>
      <w:r w:rsidRPr="00B56E22">
        <w:rPr>
          <w:rFonts w:ascii="LitNusx" w:hAnsi="LitNusx"/>
          <w:sz w:val="22"/>
          <w:szCs w:val="22"/>
          <w:lang w:val="es-ES"/>
        </w:rPr>
        <w:softHyphen/>
        <w:t>yo</w:t>
      </w:r>
      <w:r w:rsidRPr="00B56E22">
        <w:rPr>
          <w:rFonts w:ascii="LitNusx" w:hAnsi="LitNusx"/>
          <w:sz w:val="22"/>
          <w:szCs w:val="22"/>
          <w:lang w:val="es-ES"/>
        </w:rPr>
        <w:softHyphen/>
        <w:t>fas da ar</w:t>
      </w:r>
      <w:r w:rsidRPr="00B56E22">
        <w:rPr>
          <w:rFonts w:ascii="LitNusx" w:hAnsi="LitNusx"/>
          <w:sz w:val="22"/>
          <w:szCs w:val="22"/>
          <w:lang w:val="es-ES"/>
        </w:rPr>
        <w:softHyphen/>
        <w:t>se</w:t>
      </w:r>
      <w:r w:rsidRPr="00B56E22">
        <w:rPr>
          <w:rFonts w:ascii="LitNusx" w:hAnsi="LitNusx"/>
          <w:sz w:val="22"/>
          <w:szCs w:val="22"/>
          <w:lang w:val="es-ES"/>
        </w:rPr>
        <w:softHyphen/>
        <w:t>bu</w:t>
      </w:r>
      <w:r w:rsidRPr="00B56E22">
        <w:rPr>
          <w:rFonts w:ascii="LitNusx" w:hAnsi="LitNusx"/>
          <w:sz w:val="22"/>
          <w:szCs w:val="22"/>
          <w:lang w:val="es-ES"/>
        </w:rPr>
        <w:softHyphen/>
        <w:t>li so</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lur-eko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w:t>
      </w:r>
      <w:r w:rsidRPr="00B56E22">
        <w:rPr>
          <w:rFonts w:ascii="LitNusx" w:hAnsi="LitNusx"/>
          <w:sz w:val="22"/>
          <w:szCs w:val="22"/>
          <w:lang w:val="es-ES"/>
        </w:rPr>
        <w:softHyphen/>
        <w:t>ri struq</w:t>
      </w:r>
      <w:r w:rsidRPr="00B56E22">
        <w:rPr>
          <w:rFonts w:ascii="LitNusx" w:hAnsi="LitNusx"/>
          <w:sz w:val="22"/>
          <w:szCs w:val="22"/>
          <w:lang w:val="es-ES"/>
        </w:rPr>
        <w:softHyphen/>
        <w:t>tu</w:t>
      </w:r>
      <w:r w:rsidRPr="00B56E22">
        <w:rPr>
          <w:rFonts w:ascii="LitNusx" w:hAnsi="LitNusx"/>
          <w:sz w:val="22"/>
          <w:szCs w:val="22"/>
          <w:lang w:val="es-ES"/>
        </w:rPr>
        <w:softHyphen/>
        <w:t>re</w:t>
      </w:r>
      <w:r w:rsidRPr="00B56E22">
        <w:rPr>
          <w:rFonts w:ascii="LitNusx" w:hAnsi="LitNusx"/>
          <w:sz w:val="22"/>
          <w:szCs w:val="22"/>
          <w:lang w:val="es-ES"/>
        </w:rPr>
        <w:softHyphen/>
        <w:t>bis Sec</w:t>
      </w:r>
      <w:r w:rsidRPr="00B56E22">
        <w:rPr>
          <w:rFonts w:ascii="LitNusx" w:hAnsi="LitNusx"/>
          <w:sz w:val="22"/>
          <w:szCs w:val="22"/>
          <w:lang w:val="es-ES"/>
        </w:rPr>
        <w:softHyphen/>
        <w:t>vlas.</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mag</w:t>
      </w:r>
      <w:r w:rsidRPr="00B56E22">
        <w:rPr>
          <w:rFonts w:ascii="LitNusx" w:hAnsi="LitNusx"/>
          <w:sz w:val="22"/>
          <w:szCs w:val="22"/>
          <w:lang w:val="es-ES"/>
        </w:rPr>
        <w:softHyphen/>
        <w:t>ram es miz</w:t>
      </w:r>
      <w:r w:rsidRPr="00B56E22">
        <w:rPr>
          <w:rFonts w:ascii="LitNusx" w:hAnsi="LitNusx"/>
          <w:sz w:val="22"/>
          <w:szCs w:val="22"/>
          <w:lang w:val="es-ES"/>
        </w:rPr>
        <w:softHyphen/>
        <w:t>ne</w:t>
      </w:r>
      <w:r w:rsidRPr="00B56E22">
        <w:rPr>
          <w:rFonts w:ascii="LitNusx" w:hAnsi="LitNusx"/>
          <w:sz w:val="22"/>
          <w:szCs w:val="22"/>
          <w:lang w:val="es-ES"/>
        </w:rPr>
        <w:softHyphen/>
        <w:t>bi sa</w:t>
      </w:r>
      <w:r w:rsidRPr="00B56E22">
        <w:rPr>
          <w:rFonts w:ascii="LitNusx" w:hAnsi="LitNusx"/>
          <w:sz w:val="22"/>
          <w:szCs w:val="22"/>
          <w:lang w:val="es-ES"/>
        </w:rPr>
        <w:softHyphen/>
        <w:t>qar</w:t>
      </w:r>
      <w:r w:rsidRPr="00B56E22">
        <w:rPr>
          <w:rFonts w:ascii="LitNusx" w:hAnsi="LitNusx"/>
          <w:sz w:val="22"/>
          <w:szCs w:val="22"/>
          <w:lang w:val="es-ES"/>
        </w:rPr>
        <w:softHyphen/>
        <w:t>Tve</w:t>
      </w:r>
      <w:r w:rsidRPr="00B56E22">
        <w:rPr>
          <w:rFonts w:ascii="LitNusx" w:hAnsi="LitNusx"/>
          <w:sz w:val="22"/>
          <w:szCs w:val="22"/>
          <w:lang w:val="es-ES"/>
        </w:rPr>
        <w:softHyphen/>
        <w:t>lo</w:t>
      </w:r>
      <w:r w:rsidRPr="00B56E22">
        <w:rPr>
          <w:rFonts w:ascii="LitNusx" w:hAnsi="LitNusx"/>
          <w:sz w:val="22"/>
          <w:szCs w:val="22"/>
          <w:lang w:val="es-ES"/>
        </w:rPr>
        <w:softHyphen/>
        <w:t>Si ar gan</w:t>
      </w:r>
      <w:r w:rsidRPr="00B56E22">
        <w:rPr>
          <w:rFonts w:ascii="LitNusx" w:hAnsi="LitNusx"/>
          <w:sz w:val="22"/>
          <w:szCs w:val="22"/>
          <w:lang w:val="es-ES"/>
        </w:rPr>
        <w:softHyphen/>
        <w:t>xor</w:t>
      </w:r>
      <w:r w:rsidRPr="00B56E22">
        <w:rPr>
          <w:rFonts w:ascii="LitNusx" w:hAnsi="LitNusx"/>
          <w:sz w:val="22"/>
          <w:szCs w:val="22"/>
          <w:lang w:val="es-ES"/>
        </w:rPr>
        <w:softHyphen/>
        <w:t>ci</w:t>
      </w:r>
      <w:r w:rsidRPr="00B56E22">
        <w:rPr>
          <w:rFonts w:ascii="LitNusx" w:hAnsi="LitNusx"/>
          <w:sz w:val="22"/>
          <w:szCs w:val="22"/>
          <w:lang w:val="es-ES"/>
        </w:rPr>
        <w:softHyphen/>
        <w:t>el</w:t>
      </w:r>
      <w:r w:rsidRPr="00B56E22">
        <w:rPr>
          <w:rFonts w:ascii="LitNusx" w:hAnsi="LitNusx"/>
          <w:sz w:val="22"/>
          <w:szCs w:val="22"/>
          <w:lang w:val="es-ES"/>
        </w:rPr>
        <w:softHyphen/>
        <w:t>da, sa</w:t>
      </w:r>
      <w:r w:rsidRPr="00B56E22">
        <w:rPr>
          <w:rFonts w:ascii="LitNusx" w:hAnsi="LitNusx"/>
          <w:sz w:val="22"/>
          <w:szCs w:val="22"/>
          <w:lang w:val="es-ES"/>
        </w:rPr>
        <w:softHyphen/>
        <w:t>qar</w:t>
      </w:r>
      <w:r w:rsidRPr="00B56E22">
        <w:rPr>
          <w:rFonts w:ascii="LitNusx" w:hAnsi="LitNusx"/>
          <w:sz w:val="22"/>
          <w:szCs w:val="22"/>
          <w:lang w:val="es-ES"/>
        </w:rPr>
        <w:softHyphen/>
        <w:t>Tve</w:t>
      </w:r>
      <w:r w:rsidRPr="00B56E22">
        <w:rPr>
          <w:rFonts w:ascii="LitNusx" w:hAnsi="LitNusx"/>
          <w:sz w:val="22"/>
          <w:szCs w:val="22"/>
          <w:lang w:val="es-ES"/>
        </w:rPr>
        <w:softHyphen/>
        <w:t>los xe</w:t>
      </w:r>
      <w:r w:rsidRPr="00B56E22">
        <w:rPr>
          <w:rFonts w:ascii="LitNusx" w:hAnsi="LitNusx"/>
          <w:sz w:val="22"/>
          <w:szCs w:val="22"/>
          <w:lang w:val="es-ES"/>
        </w:rPr>
        <w:softHyphen/>
        <w:t>li</w:t>
      </w:r>
      <w:r w:rsidRPr="00B56E22">
        <w:rPr>
          <w:rFonts w:ascii="LitNusx" w:hAnsi="LitNusx"/>
          <w:sz w:val="22"/>
          <w:szCs w:val="22"/>
          <w:lang w:val="es-ES"/>
        </w:rPr>
        <w:softHyphen/>
        <w:t>suf</w:t>
      </w:r>
      <w:r w:rsidRPr="00B56E22">
        <w:rPr>
          <w:rFonts w:ascii="LitNusx" w:hAnsi="LitNusx"/>
          <w:sz w:val="22"/>
          <w:szCs w:val="22"/>
          <w:lang w:val="es-ES"/>
        </w:rPr>
        <w:softHyphen/>
        <w:t>le</w:t>
      </w:r>
      <w:r w:rsidRPr="00B56E22">
        <w:rPr>
          <w:rFonts w:ascii="LitNusx" w:hAnsi="LitNusx"/>
          <w:sz w:val="22"/>
          <w:szCs w:val="22"/>
          <w:lang w:val="es-ES"/>
        </w:rPr>
        <w:softHyphen/>
        <w:t>bam</w:t>
      </w:r>
      <w:r>
        <w:rPr>
          <w:rFonts w:ascii="LitNusx" w:hAnsi="LitNusx"/>
          <w:sz w:val="22"/>
          <w:szCs w:val="22"/>
          <w:lang w:val="es-ES"/>
        </w:rPr>
        <w:t>,</w:t>
      </w:r>
      <w:r w:rsidRPr="00B56E22">
        <w:rPr>
          <w:rFonts w:ascii="LitNusx" w:hAnsi="LitNusx"/>
          <w:sz w:val="22"/>
          <w:szCs w:val="22"/>
          <w:lang w:val="es-ES"/>
        </w:rPr>
        <w:t xml:space="preserve"> re</w:t>
      </w:r>
      <w:r w:rsidRPr="00B56E22">
        <w:rPr>
          <w:rFonts w:ascii="LitNusx" w:hAnsi="LitNusx"/>
          <w:sz w:val="22"/>
          <w:szCs w:val="22"/>
          <w:lang w:val="es-ES"/>
        </w:rPr>
        <w:softHyphen/>
        <w:t>for</w:t>
      </w:r>
      <w:r w:rsidRPr="00B56E22">
        <w:rPr>
          <w:rFonts w:ascii="LitNusx" w:hAnsi="LitNusx"/>
          <w:sz w:val="22"/>
          <w:szCs w:val="22"/>
          <w:lang w:val="es-ES"/>
        </w:rPr>
        <w:softHyphen/>
        <w:t>ma</w:t>
      </w:r>
      <w:r w:rsidRPr="00B56E22">
        <w:rPr>
          <w:rFonts w:ascii="LitNusx" w:hAnsi="LitNusx"/>
          <w:sz w:val="22"/>
          <w:szCs w:val="22"/>
          <w:lang w:val="es-ES"/>
        </w:rPr>
        <w:softHyphen/>
        <w:t>to</w:t>
      </w:r>
      <w:r w:rsidRPr="00B56E22">
        <w:rPr>
          <w:rFonts w:ascii="LitNusx" w:hAnsi="LitNusx"/>
          <w:sz w:val="22"/>
          <w:szCs w:val="22"/>
          <w:lang w:val="es-ES"/>
        </w:rPr>
        <w:softHyphen/>
        <w:t>reb</w:t>
      </w:r>
      <w:r w:rsidRPr="00B56E22">
        <w:rPr>
          <w:rFonts w:ascii="LitNusx" w:hAnsi="LitNusx"/>
          <w:sz w:val="22"/>
          <w:szCs w:val="22"/>
          <w:lang w:val="es-ES"/>
        </w:rPr>
        <w:softHyphen/>
        <w:t>ma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ki</w:t>
      </w:r>
      <w:r w:rsidRPr="00B56E22">
        <w:rPr>
          <w:rFonts w:ascii="LitNusx" w:hAnsi="LitNusx"/>
          <w:sz w:val="22"/>
          <w:szCs w:val="22"/>
          <w:lang w:val="es-ES"/>
        </w:rPr>
        <w:softHyphen/>
        <w:t>sa da so</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lu</w:t>
      </w:r>
      <w:r w:rsidRPr="00B56E22">
        <w:rPr>
          <w:rFonts w:ascii="LitNusx" w:hAnsi="LitNusx"/>
          <w:sz w:val="22"/>
          <w:szCs w:val="22"/>
          <w:lang w:val="es-ES"/>
        </w:rPr>
        <w:softHyphen/>
        <w:t>ri sfe</w:t>
      </w:r>
      <w:r w:rsidRPr="00B56E22">
        <w:rPr>
          <w:rFonts w:ascii="LitNusx" w:hAnsi="LitNusx"/>
          <w:sz w:val="22"/>
          <w:szCs w:val="22"/>
          <w:lang w:val="es-ES"/>
        </w:rPr>
        <w:softHyphen/>
        <w:t>ros ngre</w:t>
      </w:r>
      <w:r w:rsidRPr="00B56E22">
        <w:rPr>
          <w:rFonts w:ascii="LitNusx" w:hAnsi="LitNusx"/>
          <w:sz w:val="22"/>
          <w:szCs w:val="22"/>
          <w:lang w:val="es-ES"/>
        </w:rPr>
        <w:softHyphen/>
        <w:t>vis da ga</w:t>
      </w:r>
      <w:r w:rsidRPr="00B56E22">
        <w:rPr>
          <w:rFonts w:ascii="LitNusx" w:hAnsi="LitNusx"/>
          <w:sz w:val="22"/>
          <w:szCs w:val="22"/>
          <w:lang w:val="es-ES"/>
        </w:rPr>
        <w:softHyphen/>
        <w:t>Ca</w:t>
      </w:r>
      <w:r w:rsidRPr="00B56E22">
        <w:rPr>
          <w:rFonts w:ascii="LitNusx" w:hAnsi="LitNusx"/>
          <w:sz w:val="22"/>
          <w:szCs w:val="22"/>
          <w:lang w:val="es-ES"/>
        </w:rPr>
        <w:softHyphen/>
        <w:t>na</w:t>
      </w:r>
      <w:r w:rsidRPr="00B56E22">
        <w:rPr>
          <w:rFonts w:ascii="LitNusx" w:hAnsi="LitNusx"/>
          <w:sz w:val="22"/>
          <w:szCs w:val="22"/>
          <w:lang w:val="es-ES"/>
        </w:rPr>
        <w:softHyphen/>
        <w:t>ge</w:t>
      </w:r>
      <w:r w:rsidRPr="00B56E22">
        <w:rPr>
          <w:rFonts w:ascii="LitNusx" w:hAnsi="LitNusx"/>
          <w:sz w:val="22"/>
          <w:szCs w:val="22"/>
          <w:lang w:val="es-ES"/>
        </w:rPr>
        <w:softHyphen/>
        <w:t>bis gza air</w:t>
      </w:r>
      <w:r w:rsidRPr="00B56E22">
        <w:rPr>
          <w:rFonts w:ascii="LitNusx" w:hAnsi="LitNusx"/>
          <w:sz w:val="22"/>
          <w:szCs w:val="22"/>
          <w:lang w:val="es-ES"/>
        </w:rPr>
        <w:softHyphen/>
        <w:t>Cia. udi</w:t>
      </w:r>
      <w:r w:rsidRPr="00B56E22">
        <w:rPr>
          <w:rFonts w:ascii="LitNusx" w:hAnsi="LitNusx"/>
          <w:sz w:val="22"/>
          <w:szCs w:val="22"/>
          <w:lang w:val="es-ES"/>
        </w:rPr>
        <w:softHyphen/>
        <w:t>des Sec</w:t>
      </w:r>
      <w:r w:rsidRPr="00B56E22">
        <w:rPr>
          <w:rFonts w:ascii="LitNusx" w:hAnsi="LitNusx"/>
          <w:sz w:val="22"/>
          <w:szCs w:val="22"/>
          <w:lang w:val="es-ES"/>
        </w:rPr>
        <w:softHyphen/>
        <w:t>do</w:t>
      </w:r>
      <w:r w:rsidRPr="00B56E22">
        <w:rPr>
          <w:rFonts w:ascii="LitNusx" w:hAnsi="LitNusx"/>
          <w:sz w:val="22"/>
          <w:szCs w:val="22"/>
          <w:lang w:val="es-ES"/>
        </w:rPr>
        <w:softHyphen/>
        <w:t>mas war</w:t>
      </w:r>
      <w:r w:rsidRPr="00B56E22">
        <w:rPr>
          <w:rFonts w:ascii="LitNusx" w:hAnsi="LitNusx"/>
          <w:sz w:val="22"/>
          <w:szCs w:val="22"/>
          <w:lang w:val="es-ES"/>
        </w:rPr>
        <w:softHyphen/>
        <w:t>mo</w:t>
      </w:r>
      <w:r w:rsidRPr="00B56E22">
        <w:rPr>
          <w:rFonts w:ascii="LitNusx" w:hAnsi="LitNusx"/>
          <w:sz w:val="22"/>
          <w:szCs w:val="22"/>
          <w:lang w:val="es-ES"/>
        </w:rPr>
        <w:softHyphen/>
        <w:t>ad</w:t>
      </w:r>
      <w:r w:rsidRPr="00B56E22">
        <w:rPr>
          <w:rFonts w:ascii="LitNusx" w:hAnsi="LitNusx"/>
          <w:sz w:val="22"/>
          <w:szCs w:val="22"/>
          <w:lang w:val="es-ES"/>
        </w:rPr>
        <w:softHyphen/>
        <w:t>gen</w:t>
      </w:r>
      <w:r w:rsidRPr="00B56E22">
        <w:rPr>
          <w:rFonts w:ascii="LitNusx" w:hAnsi="LitNusx"/>
          <w:sz w:val="22"/>
          <w:szCs w:val="22"/>
          <w:lang w:val="es-ES"/>
        </w:rPr>
        <w:softHyphen/>
        <w:t>da sa</w:t>
      </w:r>
      <w:r w:rsidRPr="00B56E22">
        <w:rPr>
          <w:rFonts w:ascii="LitNusx" w:hAnsi="LitNusx"/>
          <w:sz w:val="22"/>
          <w:szCs w:val="22"/>
          <w:lang w:val="es-ES"/>
        </w:rPr>
        <w:softHyphen/>
        <w:t>zo</w:t>
      </w:r>
      <w:r w:rsidRPr="00B56E22">
        <w:rPr>
          <w:rFonts w:ascii="LitNusx" w:hAnsi="LitNusx"/>
          <w:sz w:val="22"/>
          <w:szCs w:val="22"/>
          <w:lang w:val="es-ES"/>
        </w:rPr>
        <w:softHyphen/>
        <w:t>ga</w:t>
      </w:r>
      <w:r w:rsidRPr="00B56E22">
        <w:rPr>
          <w:rFonts w:ascii="LitNusx" w:hAnsi="LitNusx"/>
          <w:sz w:val="22"/>
          <w:szCs w:val="22"/>
          <w:lang w:val="es-ES"/>
        </w:rPr>
        <w:softHyphen/>
        <w:t>do</w:t>
      </w:r>
      <w:r w:rsidRPr="00B56E22">
        <w:rPr>
          <w:rFonts w:ascii="LitNusx" w:hAnsi="LitNusx"/>
          <w:sz w:val="22"/>
          <w:szCs w:val="22"/>
          <w:lang w:val="es-ES"/>
        </w:rPr>
        <w:softHyphen/>
        <w:t>eb</w:t>
      </w:r>
      <w:r w:rsidRPr="00B56E22">
        <w:rPr>
          <w:rFonts w:ascii="LitNusx" w:hAnsi="LitNusx"/>
          <w:sz w:val="22"/>
          <w:szCs w:val="22"/>
          <w:lang w:val="es-ES"/>
        </w:rPr>
        <w:softHyphen/>
        <w:t>riv-eko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kur ga</w:t>
      </w:r>
      <w:r>
        <w:rPr>
          <w:rFonts w:ascii="LitNusx" w:hAnsi="LitNusx"/>
          <w:sz w:val="22"/>
          <w:szCs w:val="22"/>
          <w:lang w:val="es-ES"/>
        </w:rPr>
        <w:t>rdaqm</w:t>
      </w:r>
      <w:r w:rsidRPr="00B56E22">
        <w:rPr>
          <w:rFonts w:ascii="LitNusx" w:hAnsi="LitNusx"/>
          <w:sz w:val="22"/>
          <w:szCs w:val="22"/>
          <w:lang w:val="es-ES"/>
        </w:rPr>
        <w:t>neb</w:t>
      </w:r>
      <w:r w:rsidRPr="00B56E22">
        <w:rPr>
          <w:rFonts w:ascii="LitNusx" w:hAnsi="LitNusx"/>
          <w:sz w:val="22"/>
          <w:szCs w:val="22"/>
          <w:lang w:val="es-ES"/>
        </w:rPr>
        <w:softHyphen/>
        <w:t>Si e.w. `So</w:t>
      </w:r>
      <w:r w:rsidRPr="00B56E22">
        <w:rPr>
          <w:rFonts w:ascii="LitNusx" w:hAnsi="LitNusx"/>
          <w:sz w:val="22"/>
          <w:szCs w:val="22"/>
          <w:lang w:val="es-ES"/>
        </w:rPr>
        <w:softHyphen/>
        <w:t>ku</w:t>
      </w:r>
      <w:r w:rsidRPr="00B56E22">
        <w:rPr>
          <w:rFonts w:ascii="LitNusx" w:hAnsi="LitNusx"/>
          <w:sz w:val="22"/>
          <w:szCs w:val="22"/>
          <w:lang w:val="es-ES"/>
        </w:rPr>
        <w:softHyphen/>
        <w:t>ri Te</w:t>
      </w:r>
      <w:r w:rsidRPr="00B56E22">
        <w:rPr>
          <w:rFonts w:ascii="LitNusx" w:hAnsi="LitNusx"/>
          <w:sz w:val="22"/>
          <w:szCs w:val="22"/>
          <w:lang w:val="es-ES"/>
        </w:rPr>
        <w:softHyphen/>
        <w:t>ra</w:t>
      </w:r>
      <w:r w:rsidRPr="00B56E22">
        <w:rPr>
          <w:rFonts w:ascii="LitNusx" w:hAnsi="LitNusx"/>
          <w:sz w:val="22"/>
          <w:szCs w:val="22"/>
          <w:lang w:val="es-ES"/>
        </w:rPr>
        <w:softHyphen/>
        <w:t>pi</w:t>
      </w:r>
      <w:r w:rsidRPr="00B56E22">
        <w:rPr>
          <w:rFonts w:ascii="LitNusx" w:hAnsi="LitNusx"/>
          <w:sz w:val="22"/>
          <w:szCs w:val="22"/>
          <w:lang w:val="es-ES"/>
        </w:rPr>
        <w:softHyphen/>
        <w:t>is~ me</w:t>
      </w:r>
      <w:r w:rsidRPr="00B56E22">
        <w:rPr>
          <w:rFonts w:ascii="LitNusx" w:hAnsi="LitNusx"/>
          <w:sz w:val="22"/>
          <w:szCs w:val="22"/>
          <w:lang w:val="es-ES"/>
        </w:rPr>
        <w:softHyphen/>
        <w:t>To</w:t>
      </w:r>
      <w:r w:rsidRPr="00B56E22">
        <w:rPr>
          <w:rFonts w:ascii="LitNusx" w:hAnsi="LitNusx"/>
          <w:sz w:val="22"/>
          <w:szCs w:val="22"/>
          <w:lang w:val="es-ES"/>
        </w:rPr>
        <w:softHyphen/>
        <w:t>dis ga</w:t>
      </w:r>
      <w:r w:rsidRPr="00B56E22">
        <w:rPr>
          <w:rFonts w:ascii="LitNusx" w:hAnsi="LitNusx"/>
          <w:sz w:val="22"/>
          <w:szCs w:val="22"/>
          <w:lang w:val="es-ES"/>
        </w:rPr>
        <w:softHyphen/>
        <w:t>mo</w:t>
      </w:r>
      <w:r w:rsidRPr="00B56E22">
        <w:rPr>
          <w:rFonts w:ascii="LitNusx" w:hAnsi="LitNusx"/>
          <w:sz w:val="22"/>
          <w:szCs w:val="22"/>
          <w:lang w:val="es-ES"/>
        </w:rPr>
        <w:softHyphen/>
        <w:t>ye</w:t>
      </w:r>
      <w:r w:rsidRPr="00B56E22">
        <w:rPr>
          <w:rFonts w:ascii="LitNusx" w:hAnsi="LitNusx"/>
          <w:sz w:val="22"/>
          <w:szCs w:val="22"/>
          <w:lang w:val="es-ES"/>
        </w:rPr>
        <w:softHyphen/>
        <w:t>ne</w:t>
      </w:r>
      <w:r w:rsidRPr="00B56E22">
        <w:rPr>
          <w:rFonts w:ascii="LitNusx" w:hAnsi="LitNusx"/>
          <w:sz w:val="22"/>
          <w:szCs w:val="22"/>
          <w:lang w:val="es-ES"/>
        </w:rPr>
        <w:softHyphen/>
        <w:t>ba.</w:t>
      </w:r>
      <w:r w:rsidRPr="00980875">
        <w:rPr>
          <w:rStyle w:val="FootnoteReference"/>
          <w:rFonts w:ascii="LitNusx" w:hAnsi="LitNusx"/>
          <w:sz w:val="22"/>
          <w:szCs w:val="22"/>
        </w:rPr>
        <w:footnoteReference w:id="147"/>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qvey</w:t>
      </w:r>
      <w:r w:rsidRPr="00B56E22">
        <w:rPr>
          <w:rFonts w:ascii="LitNusx" w:hAnsi="LitNusx"/>
          <w:sz w:val="22"/>
          <w:szCs w:val="22"/>
          <w:lang w:val="es-ES"/>
        </w:rPr>
        <w:softHyphen/>
        <w:t>nis sa</w:t>
      </w:r>
      <w:r w:rsidRPr="00B56E22">
        <w:rPr>
          <w:rFonts w:ascii="LitNusx" w:hAnsi="LitNusx"/>
          <w:sz w:val="22"/>
          <w:szCs w:val="22"/>
          <w:lang w:val="es-ES"/>
        </w:rPr>
        <w:softHyphen/>
        <w:t>baz</w:t>
      </w:r>
      <w:r w:rsidRPr="00B56E22">
        <w:rPr>
          <w:rFonts w:ascii="LitNusx" w:hAnsi="LitNusx"/>
          <w:sz w:val="22"/>
          <w:szCs w:val="22"/>
          <w:lang w:val="es-ES"/>
        </w:rPr>
        <w:softHyphen/>
        <w:t>ro ur</w:t>
      </w:r>
      <w:r w:rsidRPr="00B56E22">
        <w:rPr>
          <w:rFonts w:ascii="LitNusx" w:hAnsi="LitNusx"/>
          <w:sz w:val="22"/>
          <w:szCs w:val="22"/>
          <w:lang w:val="es-ES"/>
        </w:rPr>
        <w:softHyphen/>
        <w:t>Ti</w:t>
      </w:r>
      <w:r w:rsidRPr="00B56E22">
        <w:rPr>
          <w:rFonts w:ascii="LitNusx" w:hAnsi="LitNusx"/>
          <w:sz w:val="22"/>
          <w:szCs w:val="22"/>
          <w:lang w:val="es-ES"/>
        </w:rPr>
        <w:softHyphen/>
        <w:t>er</w:t>
      </w:r>
      <w:r w:rsidRPr="00B56E22">
        <w:rPr>
          <w:rFonts w:ascii="LitNusx" w:hAnsi="LitNusx"/>
          <w:sz w:val="22"/>
          <w:szCs w:val="22"/>
          <w:lang w:val="es-ES"/>
        </w:rPr>
        <w:softHyphen/>
        <w:t>To</w:t>
      </w:r>
      <w:r w:rsidRPr="00B56E22">
        <w:rPr>
          <w:rFonts w:ascii="LitNusx" w:hAnsi="LitNusx"/>
          <w:sz w:val="22"/>
          <w:szCs w:val="22"/>
          <w:lang w:val="es-ES"/>
        </w:rPr>
        <w:softHyphen/>
        <w:t>beb</w:t>
      </w:r>
      <w:r w:rsidRPr="00B56E22">
        <w:rPr>
          <w:rFonts w:ascii="LitNusx" w:hAnsi="LitNusx"/>
          <w:sz w:val="22"/>
          <w:szCs w:val="22"/>
          <w:lang w:val="es-ES"/>
        </w:rPr>
        <w:softHyphen/>
        <w:t>ze ga</w:t>
      </w:r>
      <w:r w:rsidRPr="00B56E22">
        <w:rPr>
          <w:rFonts w:ascii="LitNusx" w:hAnsi="LitNusx"/>
          <w:sz w:val="22"/>
          <w:szCs w:val="22"/>
          <w:lang w:val="es-ES"/>
        </w:rPr>
        <w:softHyphen/>
        <w:t>das</w:t>
      </w:r>
      <w:r w:rsidRPr="00B56E22">
        <w:rPr>
          <w:rFonts w:ascii="LitNusx" w:hAnsi="LitNusx"/>
          <w:sz w:val="22"/>
          <w:szCs w:val="22"/>
          <w:lang w:val="es-ES"/>
        </w:rPr>
        <w:softHyphen/>
        <w:t>vla da</w:t>
      </w:r>
      <w:r w:rsidRPr="00B56E22">
        <w:rPr>
          <w:rFonts w:ascii="LitNusx" w:hAnsi="LitNusx"/>
          <w:sz w:val="22"/>
          <w:szCs w:val="22"/>
          <w:lang w:val="es-ES"/>
        </w:rPr>
        <w:softHyphen/>
        <w:t>iw</w:t>
      </w:r>
      <w:r w:rsidRPr="00B56E22">
        <w:rPr>
          <w:rFonts w:ascii="LitNusx" w:hAnsi="LitNusx"/>
          <w:sz w:val="22"/>
          <w:szCs w:val="22"/>
          <w:lang w:val="es-ES"/>
        </w:rPr>
        <w:softHyphen/>
        <w:t>yo Se</w:t>
      </w:r>
      <w:r w:rsidRPr="00B56E22">
        <w:rPr>
          <w:rFonts w:ascii="LitNusx" w:hAnsi="LitNusx"/>
          <w:sz w:val="22"/>
          <w:szCs w:val="22"/>
          <w:lang w:val="es-ES"/>
        </w:rPr>
        <w:softHyphen/>
        <w:t>sa</w:t>
      </w:r>
      <w:r w:rsidRPr="00B56E22">
        <w:rPr>
          <w:rFonts w:ascii="LitNusx" w:hAnsi="LitNusx"/>
          <w:sz w:val="22"/>
          <w:szCs w:val="22"/>
          <w:lang w:val="es-ES"/>
        </w:rPr>
        <w:softHyphen/>
        <w:t>ba</w:t>
      </w:r>
      <w:r w:rsidRPr="00B56E22">
        <w:rPr>
          <w:rFonts w:ascii="LitNusx" w:hAnsi="LitNusx"/>
          <w:sz w:val="22"/>
          <w:szCs w:val="22"/>
          <w:lang w:val="es-ES"/>
        </w:rPr>
        <w:softHyphen/>
        <w:t>mi</w:t>
      </w:r>
      <w:r w:rsidRPr="00B56E22">
        <w:rPr>
          <w:rFonts w:ascii="LitNusx" w:hAnsi="LitNusx"/>
          <w:sz w:val="22"/>
          <w:szCs w:val="22"/>
          <w:lang w:val="es-ES"/>
        </w:rPr>
        <w:softHyphen/>
        <w:t>si so</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lu</w:t>
      </w:r>
      <w:r w:rsidRPr="00B56E22">
        <w:rPr>
          <w:rFonts w:ascii="LitNusx" w:hAnsi="LitNusx"/>
          <w:sz w:val="22"/>
          <w:szCs w:val="22"/>
          <w:lang w:val="es-ES"/>
        </w:rPr>
        <w:softHyphen/>
        <w:t>ri po</w:t>
      </w:r>
      <w:r w:rsidRPr="00B56E22">
        <w:rPr>
          <w:rFonts w:ascii="LitNusx" w:hAnsi="LitNusx"/>
          <w:sz w:val="22"/>
          <w:szCs w:val="22"/>
          <w:lang w:val="es-ES"/>
        </w:rPr>
        <w:softHyphen/>
        <w:t>li</w:t>
      </w:r>
      <w:r w:rsidRPr="00B56E22">
        <w:rPr>
          <w:rFonts w:ascii="LitNusx" w:hAnsi="LitNusx"/>
          <w:sz w:val="22"/>
          <w:szCs w:val="22"/>
          <w:lang w:val="es-ES"/>
        </w:rPr>
        <w:softHyphen/>
        <w:t>ti</w:t>
      </w:r>
      <w:r w:rsidRPr="00B56E22">
        <w:rPr>
          <w:rFonts w:ascii="LitNusx" w:hAnsi="LitNusx"/>
          <w:sz w:val="22"/>
          <w:szCs w:val="22"/>
          <w:lang w:val="es-ES"/>
        </w:rPr>
        <w:softHyphen/>
        <w:t>kis Se</w:t>
      </w:r>
      <w:r w:rsidRPr="00B56E22">
        <w:rPr>
          <w:rFonts w:ascii="LitNusx" w:hAnsi="LitNusx"/>
          <w:sz w:val="22"/>
          <w:szCs w:val="22"/>
          <w:lang w:val="es-ES"/>
        </w:rPr>
        <w:softHyphen/>
        <w:t>mu</w:t>
      </w:r>
      <w:r w:rsidRPr="00B56E22">
        <w:rPr>
          <w:rFonts w:ascii="LitNusx" w:hAnsi="LitNusx"/>
          <w:sz w:val="22"/>
          <w:szCs w:val="22"/>
          <w:lang w:val="es-ES"/>
        </w:rPr>
        <w:softHyphen/>
        <w:t>Sa</w:t>
      </w:r>
      <w:r w:rsidRPr="00B56E22">
        <w:rPr>
          <w:rFonts w:ascii="LitNusx" w:hAnsi="LitNusx"/>
          <w:sz w:val="22"/>
          <w:szCs w:val="22"/>
          <w:lang w:val="es-ES"/>
        </w:rPr>
        <w:softHyphen/>
        <w:t>ve</w:t>
      </w:r>
      <w:r w:rsidRPr="00B56E22">
        <w:rPr>
          <w:rFonts w:ascii="LitNusx" w:hAnsi="LitNusx"/>
          <w:sz w:val="22"/>
          <w:szCs w:val="22"/>
          <w:lang w:val="es-ES"/>
        </w:rPr>
        <w:softHyphen/>
        <w:t>bis ga</w:t>
      </w:r>
      <w:r w:rsidRPr="00B56E22">
        <w:rPr>
          <w:rFonts w:ascii="LitNusx" w:hAnsi="LitNusx"/>
          <w:sz w:val="22"/>
          <w:szCs w:val="22"/>
          <w:lang w:val="es-ES"/>
        </w:rPr>
        <w:softHyphen/>
        <w:t>re</w:t>
      </w:r>
      <w:r w:rsidRPr="00B56E22">
        <w:rPr>
          <w:rFonts w:ascii="LitNusx" w:hAnsi="LitNusx"/>
          <w:sz w:val="22"/>
          <w:szCs w:val="22"/>
          <w:lang w:val="es-ES"/>
        </w:rPr>
        <w:softHyphen/>
        <w:t>Se.</w:t>
      </w:r>
      <w:r>
        <w:rPr>
          <w:rFonts w:ascii="LitNusx" w:hAnsi="LitNusx"/>
          <w:sz w:val="22"/>
          <w:szCs w:val="22"/>
          <w:lang w:val="es-ES"/>
        </w:rPr>
        <w:t xml:space="preserve"> saTanadod</w:t>
      </w:r>
      <w:r w:rsidRPr="00B56E22">
        <w:rPr>
          <w:rFonts w:ascii="LitNusx" w:hAnsi="LitNusx"/>
          <w:sz w:val="22"/>
          <w:szCs w:val="22"/>
          <w:lang w:val="es-ES"/>
        </w:rPr>
        <w:t xml:space="preserve"> ar Ca</w:t>
      </w:r>
      <w:r w:rsidRPr="00B56E22">
        <w:rPr>
          <w:rFonts w:ascii="LitNusx" w:hAnsi="LitNusx"/>
          <w:sz w:val="22"/>
          <w:szCs w:val="22"/>
          <w:lang w:val="es-ES"/>
        </w:rPr>
        <w:softHyphen/>
        <w:t>tar</w:t>
      </w:r>
      <w:r w:rsidRPr="00B56E22">
        <w:rPr>
          <w:rFonts w:ascii="LitNusx" w:hAnsi="LitNusx"/>
          <w:sz w:val="22"/>
          <w:szCs w:val="22"/>
          <w:lang w:val="es-ES"/>
        </w:rPr>
        <w:softHyphen/>
        <w:t>da mo</w:t>
      </w:r>
      <w:r w:rsidRPr="00B56E22">
        <w:rPr>
          <w:rFonts w:ascii="LitNusx" w:hAnsi="LitNusx"/>
          <w:sz w:val="22"/>
          <w:szCs w:val="22"/>
          <w:lang w:val="es-ES"/>
        </w:rPr>
        <w:softHyphen/>
        <w:t>sam</w:t>
      </w:r>
      <w:r w:rsidRPr="00B56E22">
        <w:rPr>
          <w:rFonts w:ascii="LitNusx" w:hAnsi="LitNusx"/>
          <w:sz w:val="22"/>
          <w:szCs w:val="22"/>
          <w:lang w:val="es-ES"/>
        </w:rPr>
        <w:softHyphen/>
        <w:t>za</w:t>
      </w:r>
      <w:r w:rsidRPr="00B56E22">
        <w:rPr>
          <w:rFonts w:ascii="LitNusx" w:hAnsi="LitNusx"/>
          <w:sz w:val="22"/>
          <w:szCs w:val="22"/>
          <w:lang w:val="es-ES"/>
        </w:rPr>
        <w:softHyphen/>
        <w:t>de</w:t>
      </w:r>
      <w:r w:rsidRPr="00B56E22">
        <w:rPr>
          <w:rFonts w:ascii="LitNusx" w:hAnsi="LitNusx"/>
          <w:sz w:val="22"/>
          <w:szCs w:val="22"/>
          <w:lang w:val="es-ES"/>
        </w:rPr>
        <w:softHyphen/>
        <w:t>be</w:t>
      </w:r>
      <w:r w:rsidRPr="00B56E22">
        <w:rPr>
          <w:rFonts w:ascii="LitNusx" w:hAnsi="LitNusx"/>
          <w:sz w:val="22"/>
          <w:szCs w:val="22"/>
          <w:lang w:val="es-ES"/>
        </w:rPr>
        <w:softHyphen/>
        <w:t>li sa</w:t>
      </w:r>
      <w:r w:rsidRPr="00B56E22">
        <w:rPr>
          <w:rFonts w:ascii="LitNusx" w:hAnsi="LitNusx"/>
          <w:sz w:val="22"/>
          <w:szCs w:val="22"/>
          <w:lang w:val="es-ES"/>
        </w:rPr>
        <w:softHyphen/>
        <w:t>mu</w:t>
      </w:r>
      <w:r w:rsidRPr="00B56E22">
        <w:rPr>
          <w:rFonts w:ascii="LitNusx" w:hAnsi="LitNusx"/>
          <w:sz w:val="22"/>
          <w:szCs w:val="22"/>
          <w:lang w:val="es-ES"/>
        </w:rPr>
        <w:softHyphen/>
        <w:t>Sa</w:t>
      </w:r>
      <w:r w:rsidRPr="00B56E22">
        <w:rPr>
          <w:rFonts w:ascii="LitNusx" w:hAnsi="LitNusx"/>
          <w:sz w:val="22"/>
          <w:szCs w:val="22"/>
          <w:lang w:val="es-ES"/>
        </w:rPr>
        <w:softHyphen/>
        <w:t>o</w:t>
      </w:r>
      <w:r w:rsidRPr="00B56E22">
        <w:rPr>
          <w:rFonts w:ascii="LitNusx" w:hAnsi="LitNusx"/>
          <w:sz w:val="22"/>
          <w:szCs w:val="22"/>
          <w:lang w:val="es-ES"/>
        </w:rPr>
        <w:softHyphen/>
        <w:t>e</w:t>
      </w:r>
      <w:r w:rsidRPr="00B56E22">
        <w:rPr>
          <w:rFonts w:ascii="LitNusx" w:hAnsi="LitNusx"/>
          <w:sz w:val="22"/>
          <w:szCs w:val="22"/>
          <w:lang w:val="es-ES"/>
        </w:rPr>
        <w:softHyphen/>
        <w:t>bi. yo</w:t>
      </w:r>
      <w:r w:rsidRPr="00B56E22">
        <w:rPr>
          <w:rFonts w:ascii="LitNusx" w:hAnsi="LitNusx"/>
          <w:sz w:val="22"/>
          <w:szCs w:val="22"/>
          <w:lang w:val="es-ES"/>
        </w:rPr>
        <w:softHyphen/>
        <w:t>vel</w:t>
      </w:r>
      <w:r w:rsidRPr="00B56E22">
        <w:rPr>
          <w:rFonts w:ascii="LitNusx" w:hAnsi="LitNusx"/>
          <w:sz w:val="22"/>
          <w:szCs w:val="22"/>
          <w:lang w:val="es-ES"/>
        </w:rPr>
        <w:softHyphen/>
        <w:t>gva</w:t>
      </w:r>
      <w:r w:rsidRPr="00B56E22">
        <w:rPr>
          <w:rFonts w:ascii="LitNusx" w:hAnsi="LitNusx"/>
          <w:sz w:val="22"/>
          <w:szCs w:val="22"/>
          <w:lang w:val="es-ES"/>
        </w:rPr>
        <w:softHyphen/>
        <w:t>ri Te</w:t>
      </w:r>
      <w:r w:rsidRPr="00B56E22">
        <w:rPr>
          <w:rFonts w:ascii="LitNusx" w:hAnsi="LitNusx"/>
          <w:sz w:val="22"/>
          <w:szCs w:val="22"/>
          <w:lang w:val="es-ES"/>
        </w:rPr>
        <w:softHyphen/>
        <w:t>o</w:t>
      </w:r>
      <w:r w:rsidRPr="00B56E22">
        <w:rPr>
          <w:rFonts w:ascii="LitNusx" w:hAnsi="LitNusx"/>
          <w:sz w:val="22"/>
          <w:szCs w:val="22"/>
          <w:lang w:val="es-ES"/>
        </w:rPr>
        <w:softHyphen/>
        <w:t>ri</w:t>
      </w:r>
      <w:r w:rsidRPr="00B56E22">
        <w:rPr>
          <w:rFonts w:ascii="LitNusx" w:hAnsi="LitNusx"/>
          <w:sz w:val="22"/>
          <w:szCs w:val="22"/>
          <w:lang w:val="es-ES"/>
        </w:rPr>
        <w:softHyphen/>
        <w:t>u</w:t>
      </w:r>
      <w:r w:rsidRPr="00B56E22">
        <w:rPr>
          <w:rFonts w:ascii="LitNusx" w:hAnsi="LitNusx"/>
          <w:sz w:val="22"/>
          <w:szCs w:val="22"/>
          <w:lang w:val="es-ES"/>
        </w:rPr>
        <w:softHyphen/>
        <w:t>li kon</w:t>
      </w:r>
      <w:r w:rsidRPr="00B56E22">
        <w:rPr>
          <w:rFonts w:ascii="LitNusx" w:hAnsi="LitNusx"/>
          <w:sz w:val="22"/>
          <w:szCs w:val="22"/>
          <w:lang w:val="es-ES"/>
        </w:rPr>
        <w:softHyphen/>
        <w:t>cef</w:t>
      </w:r>
      <w:r w:rsidRPr="00B56E22">
        <w:rPr>
          <w:rFonts w:ascii="LitNusx" w:hAnsi="LitNusx"/>
          <w:sz w:val="22"/>
          <w:szCs w:val="22"/>
          <w:lang w:val="es-ES"/>
        </w:rPr>
        <w:softHyphen/>
        <w:t>ci</w:t>
      </w:r>
      <w:r w:rsidRPr="00B56E22">
        <w:rPr>
          <w:rFonts w:ascii="LitNusx" w:hAnsi="LitNusx"/>
          <w:sz w:val="22"/>
          <w:szCs w:val="22"/>
          <w:lang w:val="es-ES"/>
        </w:rPr>
        <w:softHyphen/>
        <w:t>is wi</w:t>
      </w:r>
      <w:r w:rsidRPr="00B56E22">
        <w:rPr>
          <w:rFonts w:ascii="LitNusx" w:hAnsi="LitNusx"/>
          <w:sz w:val="22"/>
          <w:szCs w:val="22"/>
          <w:lang w:val="es-ES"/>
        </w:rPr>
        <w:softHyphen/>
        <w:t>nas</w:t>
      </w:r>
      <w:r w:rsidRPr="00B56E22">
        <w:rPr>
          <w:rFonts w:ascii="LitNusx" w:hAnsi="LitNusx"/>
          <w:sz w:val="22"/>
          <w:szCs w:val="22"/>
          <w:lang w:val="es-ES"/>
        </w:rPr>
        <w:softHyphen/>
        <w:t>wa</w:t>
      </w:r>
      <w:r w:rsidRPr="00B56E22">
        <w:rPr>
          <w:rFonts w:ascii="LitNusx" w:hAnsi="LitNusx"/>
          <w:sz w:val="22"/>
          <w:szCs w:val="22"/>
          <w:lang w:val="es-ES"/>
        </w:rPr>
        <w:softHyphen/>
        <w:t>ri ga</w:t>
      </w:r>
      <w:r>
        <w:rPr>
          <w:rFonts w:ascii="LitNusx" w:hAnsi="LitNusx"/>
          <w:sz w:val="22"/>
          <w:szCs w:val="22"/>
          <w:lang w:val="es-ES"/>
        </w:rPr>
        <w:t>azreb</w:t>
      </w:r>
      <w:r w:rsidRPr="00B56E22">
        <w:rPr>
          <w:rFonts w:ascii="LitNusx" w:hAnsi="LitNusx"/>
          <w:sz w:val="22"/>
          <w:szCs w:val="22"/>
          <w:lang w:val="es-ES"/>
        </w:rPr>
        <w:t>is ga</w:t>
      </w:r>
      <w:r w:rsidRPr="00B56E22">
        <w:rPr>
          <w:rFonts w:ascii="LitNusx" w:hAnsi="LitNusx"/>
          <w:sz w:val="22"/>
          <w:szCs w:val="22"/>
          <w:lang w:val="es-ES"/>
        </w:rPr>
        <w:softHyphen/>
        <w:t>re</w:t>
      </w:r>
      <w:r w:rsidRPr="00B56E22">
        <w:rPr>
          <w:rFonts w:ascii="LitNusx" w:hAnsi="LitNusx"/>
          <w:sz w:val="22"/>
          <w:szCs w:val="22"/>
          <w:lang w:val="es-ES"/>
        </w:rPr>
        <w:softHyphen/>
        <w:t>Se sti</w:t>
      </w:r>
      <w:r w:rsidRPr="00B56E22">
        <w:rPr>
          <w:rFonts w:ascii="LitNusx" w:hAnsi="LitNusx"/>
          <w:sz w:val="22"/>
          <w:szCs w:val="22"/>
          <w:lang w:val="es-ES"/>
        </w:rPr>
        <w:softHyphen/>
        <w:t>qi</w:t>
      </w:r>
      <w:r w:rsidRPr="00B56E22">
        <w:rPr>
          <w:rFonts w:ascii="LitNusx" w:hAnsi="LitNusx"/>
          <w:sz w:val="22"/>
          <w:szCs w:val="22"/>
          <w:lang w:val="es-ES"/>
        </w:rPr>
        <w:softHyphen/>
        <w:t>u</w:t>
      </w:r>
      <w:r w:rsidRPr="00B56E22">
        <w:rPr>
          <w:rFonts w:ascii="LitNusx" w:hAnsi="LitNusx"/>
          <w:sz w:val="22"/>
          <w:szCs w:val="22"/>
          <w:lang w:val="es-ES"/>
        </w:rPr>
        <w:softHyphen/>
        <w:t>rad da</w:t>
      </w:r>
      <w:r w:rsidRPr="00B56E22">
        <w:rPr>
          <w:rFonts w:ascii="LitNusx" w:hAnsi="LitNusx"/>
          <w:sz w:val="22"/>
          <w:szCs w:val="22"/>
          <w:lang w:val="es-ES"/>
        </w:rPr>
        <w:softHyphen/>
        <w:t>iw</w:t>
      </w:r>
      <w:r w:rsidRPr="00B56E22">
        <w:rPr>
          <w:rFonts w:ascii="LitNusx" w:hAnsi="LitNusx"/>
          <w:sz w:val="22"/>
          <w:szCs w:val="22"/>
          <w:lang w:val="es-ES"/>
        </w:rPr>
        <w:softHyphen/>
        <w:t>yo ar</w:t>
      </w:r>
      <w:r w:rsidRPr="00B56E22">
        <w:rPr>
          <w:rFonts w:ascii="LitNusx" w:hAnsi="LitNusx"/>
          <w:sz w:val="22"/>
          <w:szCs w:val="22"/>
          <w:lang w:val="es-ES"/>
        </w:rPr>
        <w:softHyphen/>
        <w:t>se</w:t>
      </w:r>
      <w:r w:rsidRPr="00B56E22">
        <w:rPr>
          <w:rFonts w:ascii="LitNusx" w:hAnsi="LitNusx"/>
          <w:sz w:val="22"/>
          <w:szCs w:val="22"/>
          <w:lang w:val="es-ES"/>
        </w:rPr>
        <w:softHyphen/>
        <w:t>bu</w:t>
      </w:r>
      <w:r w:rsidRPr="00B56E22">
        <w:rPr>
          <w:rFonts w:ascii="LitNusx" w:hAnsi="LitNusx"/>
          <w:sz w:val="22"/>
          <w:szCs w:val="22"/>
          <w:lang w:val="es-ES"/>
        </w:rPr>
        <w:softHyphen/>
        <w:t>li sis</w:t>
      </w:r>
      <w:r w:rsidRPr="00B56E22">
        <w:rPr>
          <w:rFonts w:ascii="LitNusx" w:hAnsi="LitNusx"/>
          <w:sz w:val="22"/>
          <w:szCs w:val="22"/>
          <w:lang w:val="es-ES"/>
        </w:rPr>
        <w:softHyphen/>
        <w:t>te</w:t>
      </w:r>
      <w:r w:rsidRPr="00B56E22">
        <w:rPr>
          <w:rFonts w:ascii="LitNusx" w:hAnsi="LitNusx"/>
          <w:sz w:val="22"/>
          <w:szCs w:val="22"/>
          <w:lang w:val="es-ES"/>
        </w:rPr>
        <w:softHyphen/>
        <w:t>mis us</w:t>
      </w:r>
      <w:r w:rsidRPr="00B56E22">
        <w:rPr>
          <w:rFonts w:ascii="LitNusx" w:hAnsi="LitNusx"/>
          <w:sz w:val="22"/>
          <w:szCs w:val="22"/>
          <w:lang w:val="es-ES"/>
        </w:rPr>
        <w:softHyphen/>
        <w:t>wra</w:t>
      </w:r>
      <w:r w:rsidRPr="00B56E22">
        <w:rPr>
          <w:rFonts w:ascii="LitNusx" w:hAnsi="LitNusx"/>
          <w:sz w:val="22"/>
          <w:szCs w:val="22"/>
          <w:lang w:val="es-ES"/>
        </w:rPr>
        <w:softHyphen/>
        <w:t>fe</w:t>
      </w:r>
      <w:r w:rsidRPr="00B56E22">
        <w:rPr>
          <w:rFonts w:ascii="LitNusx" w:hAnsi="LitNusx"/>
          <w:sz w:val="22"/>
          <w:szCs w:val="22"/>
          <w:lang w:val="es-ES"/>
        </w:rPr>
        <w:softHyphen/>
        <w:t>si ngre</w:t>
      </w:r>
      <w:r w:rsidRPr="00B56E22">
        <w:rPr>
          <w:rFonts w:ascii="LitNusx" w:hAnsi="LitNusx"/>
          <w:sz w:val="22"/>
          <w:szCs w:val="22"/>
          <w:lang w:val="es-ES"/>
        </w:rPr>
        <w:softHyphen/>
        <w:t>va.</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qve</w:t>
      </w:r>
      <w:r w:rsidRPr="00B56E22">
        <w:rPr>
          <w:rFonts w:ascii="LitNusx" w:hAnsi="LitNusx"/>
          <w:sz w:val="22"/>
          <w:szCs w:val="22"/>
          <w:lang w:val="es-ES"/>
        </w:rPr>
        <w:softHyphen/>
        <w:t>ya</w:t>
      </w:r>
      <w:r w:rsidRPr="00B56E22">
        <w:rPr>
          <w:rFonts w:ascii="LitNusx" w:hAnsi="LitNusx"/>
          <w:sz w:val="22"/>
          <w:szCs w:val="22"/>
          <w:lang w:val="es-ES"/>
        </w:rPr>
        <w:softHyphen/>
        <w:t>na</w:t>
      </w:r>
      <w:r w:rsidRPr="00B56E22">
        <w:rPr>
          <w:rFonts w:ascii="LitNusx" w:hAnsi="LitNusx"/>
          <w:sz w:val="22"/>
          <w:szCs w:val="22"/>
          <w:lang w:val="es-ES"/>
        </w:rPr>
        <w:softHyphen/>
        <w:t>Si ugu</w:t>
      </w:r>
      <w:r w:rsidRPr="00B56E22">
        <w:rPr>
          <w:rFonts w:ascii="LitNusx" w:hAnsi="LitNusx"/>
          <w:sz w:val="22"/>
          <w:szCs w:val="22"/>
          <w:lang w:val="es-ES"/>
        </w:rPr>
        <w:softHyphen/>
        <w:t>le</w:t>
      </w:r>
      <w:r w:rsidRPr="00B56E22">
        <w:rPr>
          <w:rFonts w:ascii="LitNusx" w:hAnsi="LitNusx"/>
          <w:sz w:val="22"/>
          <w:szCs w:val="22"/>
          <w:lang w:val="es-ES"/>
        </w:rPr>
        <w:softHyphen/>
        <w:t>bel</w:t>
      </w:r>
      <w:r w:rsidRPr="00B56E22">
        <w:rPr>
          <w:rFonts w:ascii="LitNusx" w:hAnsi="LitNusx"/>
          <w:sz w:val="22"/>
          <w:szCs w:val="22"/>
          <w:lang w:val="es-ES"/>
        </w:rPr>
        <w:softHyphen/>
        <w:t>yo</w:t>
      </w:r>
      <w:r w:rsidRPr="00B56E22">
        <w:rPr>
          <w:rFonts w:ascii="LitNusx" w:hAnsi="LitNusx"/>
          <w:sz w:val="22"/>
          <w:szCs w:val="22"/>
          <w:lang w:val="es-ES"/>
        </w:rPr>
        <w:softHyphen/>
        <w:t>fi</w:t>
      </w:r>
      <w:r w:rsidRPr="00B56E22">
        <w:rPr>
          <w:rFonts w:ascii="LitNusx" w:hAnsi="LitNusx"/>
          <w:sz w:val="22"/>
          <w:szCs w:val="22"/>
          <w:lang w:val="es-ES"/>
        </w:rPr>
        <w:softHyphen/>
        <w:t>li iq</w:t>
      </w:r>
      <w:r w:rsidRPr="00B56E22">
        <w:rPr>
          <w:rFonts w:ascii="LitNusx" w:hAnsi="LitNusx"/>
          <w:sz w:val="22"/>
          <w:szCs w:val="22"/>
          <w:lang w:val="es-ES"/>
        </w:rPr>
        <w:softHyphen/>
        <w:t>na sa</w:t>
      </w:r>
      <w:r w:rsidRPr="00B56E22">
        <w:rPr>
          <w:rFonts w:ascii="LitNusx" w:hAnsi="LitNusx"/>
          <w:sz w:val="22"/>
          <w:szCs w:val="22"/>
          <w:lang w:val="es-ES"/>
        </w:rPr>
        <w:softHyphen/>
        <w:t>baz</w:t>
      </w:r>
      <w:r w:rsidRPr="00B56E22">
        <w:rPr>
          <w:rFonts w:ascii="LitNusx" w:hAnsi="LitNusx"/>
          <w:sz w:val="22"/>
          <w:szCs w:val="22"/>
          <w:lang w:val="es-ES"/>
        </w:rPr>
        <w:softHyphen/>
        <w:t>ro ur</w:t>
      </w:r>
      <w:r w:rsidRPr="00B56E22">
        <w:rPr>
          <w:rFonts w:ascii="LitNusx" w:hAnsi="LitNusx"/>
          <w:sz w:val="22"/>
          <w:szCs w:val="22"/>
          <w:lang w:val="es-ES"/>
        </w:rPr>
        <w:softHyphen/>
        <w:t>Ti</w:t>
      </w:r>
      <w:r>
        <w:rPr>
          <w:rFonts w:ascii="LitNusx" w:hAnsi="LitNusx"/>
          <w:sz w:val="22"/>
          <w:szCs w:val="22"/>
          <w:lang w:val="es-ES"/>
        </w:rPr>
        <w:softHyphen/>
        <w:t>er</w:t>
      </w:r>
      <w:r>
        <w:rPr>
          <w:rFonts w:ascii="LitNusx" w:hAnsi="LitNusx"/>
          <w:sz w:val="22"/>
          <w:szCs w:val="22"/>
          <w:lang w:val="es-ES"/>
        </w:rPr>
        <w:softHyphen/>
        <w:t>To</w:t>
      </w:r>
      <w:r>
        <w:rPr>
          <w:rFonts w:ascii="LitNusx" w:hAnsi="LitNusx"/>
          <w:sz w:val="22"/>
          <w:szCs w:val="22"/>
          <w:lang w:val="es-ES"/>
        </w:rPr>
        <w:softHyphen/>
        <w:t>beb</w:t>
      </w:r>
      <w:r>
        <w:rPr>
          <w:rFonts w:ascii="LitNusx" w:hAnsi="LitNusx"/>
          <w:sz w:val="22"/>
          <w:szCs w:val="22"/>
          <w:lang w:val="es-ES"/>
        </w:rPr>
        <w:softHyphen/>
        <w:t>ze ga</w:t>
      </w:r>
      <w:r>
        <w:rPr>
          <w:rFonts w:ascii="LitNusx" w:hAnsi="LitNusx"/>
          <w:sz w:val="22"/>
          <w:szCs w:val="22"/>
          <w:lang w:val="es-ES"/>
        </w:rPr>
        <w:softHyphen/>
        <w:t>das</w:t>
      </w:r>
      <w:r>
        <w:rPr>
          <w:rFonts w:ascii="LitNusx" w:hAnsi="LitNusx"/>
          <w:sz w:val="22"/>
          <w:szCs w:val="22"/>
          <w:lang w:val="es-ES"/>
        </w:rPr>
        <w:softHyphen/>
        <w:t>vlis rTu</w:t>
      </w:r>
      <w:r>
        <w:rPr>
          <w:rFonts w:ascii="LitNusx" w:hAnsi="LitNusx"/>
          <w:sz w:val="22"/>
          <w:szCs w:val="22"/>
          <w:lang w:val="es-ES"/>
        </w:rPr>
        <w:softHyphen/>
        <w:t>l</w:t>
      </w:r>
      <w:r w:rsidRPr="00B56E22">
        <w:rPr>
          <w:rFonts w:ascii="LitNusx" w:hAnsi="LitNusx"/>
          <w:sz w:val="22"/>
          <w:szCs w:val="22"/>
          <w:lang w:val="es-ES"/>
        </w:rPr>
        <w:t xml:space="preserve"> pro</w:t>
      </w:r>
      <w:r w:rsidRPr="00B56E22">
        <w:rPr>
          <w:rFonts w:ascii="LitNusx" w:hAnsi="LitNusx"/>
          <w:sz w:val="22"/>
          <w:szCs w:val="22"/>
          <w:lang w:val="es-ES"/>
        </w:rPr>
        <w:softHyphen/>
        <w:t>ce</w:t>
      </w:r>
      <w:r w:rsidRPr="00B56E22">
        <w:rPr>
          <w:rFonts w:ascii="LitNusx" w:hAnsi="LitNusx"/>
          <w:sz w:val="22"/>
          <w:szCs w:val="22"/>
          <w:lang w:val="es-ES"/>
        </w:rPr>
        <w:softHyphen/>
        <w:t>s</w:t>
      </w:r>
      <w:r>
        <w:rPr>
          <w:rFonts w:ascii="LitNusx" w:hAnsi="LitNusx"/>
          <w:sz w:val="22"/>
          <w:szCs w:val="22"/>
          <w:lang w:val="es-ES"/>
        </w:rPr>
        <w:t>Si</w:t>
      </w:r>
      <w:r w:rsidRPr="00B56E22">
        <w:rPr>
          <w:rFonts w:ascii="LitNusx" w:hAnsi="LitNusx"/>
          <w:sz w:val="22"/>
          <w:szCs w:val="22"/>
          <w:lang w:val="es-ES"/>
        </w:rPr>
        <w:t xml:space="preserve"> 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 re</w:t>
      </w:r>
      <w:r w:rsidRPr="00B56E22">
        <w:rPr>
          <w:rFonts w:ascii="LitNusx" w:hAnsi="LitNusx"/>
          <w:sz w:val="22"/>
          <w:szCs w:val="22"/>
          <w:lang w:val="es-ES"/>
        </w:rPr>
        <w:softHyphen/>
      </w:r>
      <w:r>
        <w:rPr>
          <w:rFonts w:ascii="LitNusx" w:hAnsi="LitNusx"/>
          <w:sz w:val="22"/>
          <w:szCs w:val="22"/>
          <w:lang w:val="es-ES"/>
        </w:rPr>
        <w:t>gu</w:t>
      </w:r>
      <w:r>
        <w:rPr>
          <w:rFonts w:ascii="LitNusx" w:hAnsi="LitNusx"/>
          <w:sz w:val="22"/>
          <w:szCs w:val="22"/>
          <w:lang w:val="es-ES"/>
        </w:rPr>
        <w:softHyphen/>
        <w:t>li</w:t>
      </w:r>
      <w:r>
        <w:rPr>
          <w:rFonts w:ascii="LitNusx" w:hAnsi="LitNusx"/>
          <w:sz w:val="22"/>
          <w:szCs w:val="22"/>
          <w:lang w:val="es-ES"/>
        </w:rPr>
        <w:softHyphen/>
        <w:t>re</w:t>
      </w:r>
      <w:r>
        <w:rPr>
          <w:rFonts w:ascii="LitNusx" w:hAnsi="LitNusx"/>
          <w:sz w:val="22"/>
          <w:szCs w:val="22"/>
          <w:lang w:val="es-ES"/>
        </w:rPr>
        <w:softHyphen/>
        <w:t>bis au</w:t>
      </w:r>
      <w:r>
        <w:rPr>
          <w:rFonts w:ascii="LitNusx" w:hAnsi="LitNusx"/>
          <w:sz w:val="22"/>
          <w:szCs w:val="22"/>
          <w:lang w:val="es-ES"/>
        </w:rPr>
        <w:softHyphen/>
        <w:t>ci</w:t>
      </w:r>
      <w:r>
        <w:rPr>
          <w:rFonts w:ascii="LitNusx" w:hAnsi="LitNusx"/>
          <w:sz w:val="22"/>
          <w:szCs w:val="22"/>
          <w:lang w:val="es-ES"/>
        </w:rPr>
        <w:softHyphen/>
        <w:t>leb</w:t>
      </w:r>
      <w:r>
        <w:rPr>
          <w:rFonts w:ascii="LitNusx" w:hAnsi="LitNusx"/>
          <w:sz w:val="22"/>
          <w:szCs w:val="22"/>
          <w:lang w:val="es-ES"/>
        </w:rPr>
        <w:softHyphen/>
        <w:t>lo</w:t>
      </w:r>
      <w:r>
        <w:rPr>
          <w:rFonts w:ascii="LitNusx" w:hAnsi="LitNusx"/>
          <w:sz w:val="22"/>
          <w:szCs w:val="22"/>
          <w:lang w:val="es-ES"/>
        </w:rPr>
        <w:softHyphen/>
        <w:t>ba.</w:t>
      </w:r>
      <w:r w:rsidRPr="00B56E22">
        <w:rPr>
          <w:rFonts w:ascii="LitNusx" w:hAnsi="LitNusx"/>
          <w:sz w:val="22"/>
          <w:szCs w:val="22"/>
          <w:lang w:val="es-ES"/>
        </w:rPr>
        <w:t xml:space="preserve"> ra</w:t>
      </w:r>
      <w:r w:rsidRPr="00B56E22">
        <w:rPr>
          <w:rFonts w:ascii="LitNusx" w:hAnsi="LitNusx"/>
          <w:sz w:val="22"/>
          <w:szCs w:val="22"/>
          <w:lang w:val="es-ES"/>
        </w:rPr>
        <w:softHyphen/>
        <w:t>tom</w:t>
      </w:r>
      <w:r w:rsidRPr="00B56E22">
        <w:rPr>
          <w:rFonts w:ascii="LitNusx" w:hAnsi="LitNusx"/>
          <w:sz w:val="22"/>
          <w:szCs w:val="22"/>
          <w:lang w:val="es-ES"/>
        </w:rPr>
        <w:softHyphen/>
        <w:t>Rac 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fom ne</w:t>
      </w:r>
      <w:r w:rsidRPr="00B56E22">
        <w:rPr>
          <w:rFonts w:ascii="LitNusx" w:hAnsi="LitNusx"/>
          <w:sz w:val="22"/>
          <w:szCs w:val="22"/>
          <w:lang w:val="es-ES"/>
        </w:rPr>
        <w:softHyphen/>
        <w:t>ba</w:t>
      </w:r>
      <w:r w:rsidRPr="00B56E22">
        <w:rPr>
          <w:rFonts w:ascii="LitNusx" w:hAnsi="LitNusx"/>
          <w:sz w:val="22"/>
          <w:szCs w:val="22"/>
          <w:lang w:val="es-ES"/>
        </w:rPr>
        <w:softHyphen/>
        <w:t>yof</w:t>
      </w:r>
      <w:r w:rsidRPr="00B56E22">
        <w:rPr>
          <w:rFonts w:ascii="LitNusx" w:hAnsi="LitNusx"/>
          <w:sz w:val="22"/>
          <w:szCs w:val="22"/>
          <w:lang w:val="es-ES"/>
        </w:rPr>
        <w:softHyphen/>
        <w:t>lo</w:t>
      </w:r>
      <w:r w:rsidRPr="00B56E22">
        <w:rPr>
          <w:rFonts w:ascii="LitNusx" w:hAnsi="LitNusx"/>
          <w:sz w:val="22"/>
          <w:szCs w:val="22"/>
          <w:lang w:val="es-ES"/>
        </w:rPr>
        <w:softHyphen/>
        <w:t>biT ua</w:t>
      </w:r>
      <w:r w:rsidRPr="00B56E22">
        <w:rPr>
          <w:rFonts w:ascii="LitNusx" w:hAnsi="LitNusx"/>
          <w:sz w:val="22"/>
          <w:szCs w:val="22"/>
          <w:lang w:val="es-ES"/>
        </w:rPr>
        <w:softHyphen/>
        <w:t>ri Tqva im fun</w:t>
      </w:r>
      <w:r w:rsidRPr="00B56E22">
        <w:rPr>
          <w:rFonts w:ascii="LitNusx" w:hAnsi="LitNusx"/>
          <w:sz w:val="22"/>
          <w:szCs w:val="22"/>
          <w:lang w:val="es-ES"/>
        </w:rPr>
        <w:softHyphen/>
        <w:t>qci</w:t>
      </w:r>
      <w:r w:rsidRPr="00B56E22">
        <w:rPr>
          <w:rFonts w:ascii="LitNusx" w:hAnsi="LitNusx"/>
          <w:sz w:val="22"/>
          <w:szCs w:val="22"/>
          <w:lang w:val="es-ES"/>
        </w:rPr>
        <w:softHyphen/>
        <w:t>e</w:t>
      </w:r>
      <w:r w:rsidRPr="00B56E22">
        <w:rPr>
          <w:rFonts w:ascii="LitNusx" w:hAnsi="LitNusx"/>
          <w:sz w:val="22"/>
          <w:szCs w:val="22"/>
          <w:lang w:val="es-ES"/>
        </w:rPr>
        <w:softHyphen/>
        <w:t>bis Ses</w:t>
      </w:r>
      <w:r w:rsidRPr="00B56E22">
        <w:rPr>
          <w:rFonts w:ascii="LitNusx" w:hAnsi="LitNusx"/>
          <w:sz w:val="22"/>
          <w:szCs w:val="22"/>
          <w:lang w:val="es-ES"/>
        </w:rPr>
        <w:softHyphen/>
        <w:t>ru</w:t>
      </w:r>
      <w:r w:rsidRPr="00B56E22">
        <w:rPr>
          <w:rFonts w:ascii="LitNusx" w:hAnsi="LitNusx"/>
          <w:sz w:val="22"/>
          <w:szCs w:val="22"/>
          <w:lang w:val="es-ES"/>
        </w:rPr>
        <w:softHyphen/>
        <w:t>le</w:t>
      </w:r>
      <w:r w:rsidRPr="00B56E22">
        <w:rPr>
          <w:rFonts w:ascii="LitNusx" w:hAnsi="LitNusx"/>
          <w:sz w:val="22"/>
          <w:szCs w:val="22"/>
          <w:lang w:val="es-ES"/>
        </w:rPr>
        <w:softHyphen/>
        <w:t>ba</w:t>
      </w:r>
      <w:r w:rsidRPr="00B56E22">
        <w:rPr>
          <w:rFonts w:ascii="LitNusx" w:hAnsi="LitNusx"/>
          <w:sz w:val="22"/>
          <w:szCs w:val="22"/>
          <w:lang w:val="es-ES"/>
        </w:rPr>
        <w:softHyphen/>
        <w:t>zec</w:t>
      </w:r>
      <w:r>
        <w:rPr>
          <w:rFonts w:ascii="LitNusx" w:hAnsi="LitNusx"/>
          <w:sz w:val="22"/>
          <w:szCs w:val="22"/>
          <w:lang w:val="es-ES"/>
        </w:rPr>
        <w:t>,</w:t>
      </w:r>
      <w:r w:rsidRPr="00B56E22">
        <w:rPr>
          <w:rFonts w:ascii="LitNusx" w:hAnsi="LitNusx"/>
          <w:sz w:val="22"/>
          <w:szCs w:val="22"/>
          <w:lang w:val="es-ES"/>
        </w:rPr>
        <w:t xml:space="preserve"> rac au</w:t>
      </w:r>
      <w:r w:rsidRPr="00B56E22">
        <w:rPr>
          <w:rFonts w:ascii="LitNusx" w:hAnsi="LitNusx"/>
          <w:sz w:val="22"/>
          <w:szCs w:val="22"/>
          <w:lang w:val="es-ES"/>
        </w:rPr>
        <w:softHyphen/>
        <w:t>ci</w:t>
      </w:r>
      <w:r w:rsidRPr="00B56E22">
        <w:rPr>
          <w:rFonts w:ascii="LitNusx" w:hAnsi="LitNusx"/>
          <w:sz w:val="22"/>
          <w:szCs w:val="22"/>
          <w:lang w:val="es-ES"/>
        </w:rPr>
        <w:softHyphen/>
        <w:t>le</w:t>
      </w:r>
      <w:r w:rsidRPr="00B56E22">
        <w:rPr>
          <w:rFonts w:ascii="LitNusx" w:hAnsi="LitNusx"/>
          <w:sz w:val="22"/>
          <w:szCs w:val="22"/>
          <w:lang w:val="es-ES"/>
        </w:rPr>
        <w:softHyphen/>
        <w:t>be</w:t>
      </w:r>
      <w:r w:rsidRPr="00B56E22">
        <w:rPr>
          <w:rFonts w:ascii="LitNusx" w:hAnsi="LitNusx"/>
          <w:sz w:val="22"/>
          <w:szCs w:val="22"/>
          <w:lang w:val="es-ES"/>
        </w:rPr>
        <w:softHyphen/>
        <w:t>lia TviT sa</w:t>
      </w:r>
      <w:r w:rsidRPr="00B56E22">
        <w:rPr>
          <w:rFonts w:ascii="LitNusx" w:hAnsi="LitNusx"/>
          <w:sz w:val="22"/>
          <w:szCs w:val="22"/>
          <w:lang w:val="es-ES"/>
        </w:rPr>
        <w:softHyphen/>
        <w:t>baz</w:t>
      </w:r>
      <w:r w:rsidRPr="00B56E22">
        <w:rPr>
          <w:rFonts w:ascii="LitNusx" w:hAnsi="LitNusx"/>
          <w:sz w:val="22"/>
          <w:szCs w:val="22"/>
          <w:lang w:val="es-ES"/>
        </w:rPr>
        <w:softHyphen/>
        <w:t>ro ur</w:t>
      </w:r>
      <w:r>
        <w:rPr>
          <w:rFonts w:ascii="LitNusx" w:hAnsi="LitNusx"/>
          <w:sz w:val="22"/>
          <w:szCs w:val="22"/>
          <w:lang w:val="es-ES"/>
        </w:rPr>
        <w:softHyphen/>
        <w:t>Ti</w:t>
      </w:r>
      <w:r>
        <w:rPr>
          <w:rFonts w:ascii="LitNusx" w:hAnsi="LitNusx"/>
          <w:sz w:val="22"/>
          <w:szCs w:val="22"/>
          <w:lang w:val="es-ES"/>
        </w:rPr>
        <w:softHyphen/>
        <w:t>er</w:t>
      </w:r>
      <w:r>
        <w:rPr>
          <w:rFonts w:ascii="LitNusx" w:hAnsi="LitNusx"/>
          <w:sz w:val="22"/>
          <w:szCs w:val="22"/>
          <w:lang w:val="es-ES"/>
        </w:rPr>
        <w:softHyphen/>
        <w:t>To</w:t>
      </w:r>
      <w:r>
        <w:rPr>
          <w:rFonts w:ascii="LitNusx" w:hAnsi="LitNusx"/>
          <w:sz w:val="22"/>
          <w:szCs w:val="22"/>
          <w:lang w:val="es-ES"/>
        </w:rPr>
        <w:softHyphen/>
        <w:t>be</w:t>
      </w:r>
      <w:r>
        <w:rPr>
          <w:rFonts w:ascii="LitNusx" w:hAnsi="LitNusx"/>
          <w:sz w:val="22"/>
          <w:szCs w:val="22"/>
          <w:lang w:val="es-ES"/>
        </w:rPr>
        <w:softHyphen/>
        <w:t>bis dam</w:t>
      </w:r>
      <w:r>
        <w:rPr>
          <w:rFonts w:ascii="LitNusx" w:hAnsi="LitNusx"/>
          <w:sz w:val="22"/>
          <w:szCs w:val="22"/>
          <w:lang w:val="es-ES"/>
        </w:rPr>
        <w:softHyphen/>
        <w:t>kvid</w:t>
      </w:r>
      <w:r>
        <w:rPr>
          <w:rFonts w:ascii="LitNusx" w:hAnsi="LitNusx"/>
          <w:sz w:val="22"/>
          <w:szCs w:val="22"/>
          <w:lang w:val="es-ES"/>
        </w:rPr>
        <w:softHyphen/>
        <w:t>re</w:t>
      </w:r>
      <w:r>
        <w:rPr>
          <w:rFonts w:ascii="LitNusx" w:hAnsi="LitNusx"/>
          <w:sz w:val="22"/>
          <w:szCs w:val="22"/>
          <w:lang w:val="es-ES"/>
        </w:rPr>
        <w:softHyphen/>
        <w:t>ba-</w:t>
      </w:r>
      <w:r w:rsidRPr="00B56E22">
        <w:rPr>
          <w:rFonts w:ascii="LitNusx" w:hAnsi="LitNusx"/>
          <w:sz w:val="22"/>
          <w:szCs w:val="22"/>
          <w:lang w:val="es-ES"/>
        </w:rPr>
        <w:t>gan</w:t>
      </w:r>
      <w:r w:rsidRPr="00B56E22">
        <w:rPr>
          <w:rFonts w:ascii="LitNusx" w:hAnsi="LitNusx"/>
          <w:sz w:val="22"/>
          <w:szCs w:val="22"/>
          <w:lang w:val="es-ES"/>
        </w:rPr>
        <w:softHyphen/>
        <w:t>vi</w:t>
      </w:r>
      <w:r w:rsidRPr="00B56E22">
        <w:rPr>
          <w:rFonts w:ascii="LitNusx" w:hAnsi="LitNusx"/>
          <w:sz w:val="22"/>
          <w:szCs w:val="22"/>
          <w:lang w:val="es-ES"/>
        </w:rPr>
        <w:softHyphen/>
        <w:t>Ta</w:t>
      </w:r>
      <w:r w:rsidRPr="00B56E22">
        <w:rPr>
          <w:rFonts w:ascii="LitNusx" w:hAnsi="LitNusx"/>
          <w:sz w:val="22"/>
          <w:szCs w:val="22"/>
          <w:lang w:val="es-ES"/>
        </w:rPr>
        <w:softHyphen/>
        <w:t>re</w:t>
      </w:r>
      <w:r w:rsidRPr="00B56E22">
        <w:rPr>
          <w:rFonts w:ascii="LitNusx" w:hAnsi="LitNusx"/>
          <w:sz w:val="22"/>
          <w:szCs w:val="22"/>
          <w:lang w:val="es-ES"/>
        </w:rPr>
        <w:softHyphen/>
        <w:t>bi</w:t>
      </w:r>
      <w:r w:rsidRPr="00B56E22">
        <w:rPr>
          <w:rFonts w:ascii="LitNusx" w:hAnsi="LitNusx"/>
          <w:sz w:val="22"/>
          <w:szCs w:val="22"/>
          <w:lang w:val="es-ES"/>
        </w:rPr>
        <w:softHyphen/>
        <w:t>saT</w:t>
      </w:r>
      <w:r w:rsidRPr="00B56E22">
        <w:rPr>
          <w:rFonts w:ascii="LitNusx" w:hAnsi="LitNusx"/>
          <w:sz w:val="22"/>
          <w:szCs w:val="22"/>
          <w:lang w:val="es-ES"/>
        </w:rPr>
        <w:softHyphen/>
        <w:t>vis. ma</w:t>
      </w:r>
      <w:r w:rsidRPr="00B56E22">
        <w:rPr>
          <w:rFonts w:ascii="LitNusx" w:hAnsi="LitNusx"/>
          <w:sz w:val="22"/>
          <w:szCs w:val="22"/>
          <w:lang w:val="es-ES"/>
        </w:rPr>
        <w:softHyphen/>
        <w:t>ga</w:t>
      </w:r>
      <w:r w:rsidRPr="00B56E22">
        <w:rPr>
          <w:rFonts w:ascii="LitNusx" w:hAnsi="LitNusx"/>
          <w:sz w:val="22"/>
          <w:szCs w:val="22"/>
          <w:lang w:val="es-ES"/>
        </w:rPr>
        <w:softHyphen/>
        <w:t>li</w:t>
      </w:r>
      <w:r w:rsidRPr="00B56E22">
        <w:rPr>
          <w:rFonts w:ascii="LitNusx" w:hAnsi="LitNusx"/>
          <w:sz w:val="22"/>
          <w:szCs w:val="22"/>
          <w:lang w:val="es-ES"/>
        </w:rPr>
        <w:softHyphen/>
        <w:t>Tad, me</w:t>
      </w:r>
      <w:r w:rsidRPr="00B56E22">
        <w:rPr>
          <w:rFonts w:ascii="LitNusx" w:hAnsi="LitNusx"/>
          <w:sz w:val="22"/>
          <w:szCs w:val="22"/>
          <w:lang w:val="es-ES"/>
        </w:rPr>
        <w:softHyphen/>
        <w:t>war</w:t>
      </w:r>
      <w:r w:rsidRPr="00B56E22">
        <w:rPr>
          <w:rFonts w:ascii="LitNusx" w:hAnsi="LitNusx"/>
          <w:sz w:val="22"/>
          <w:szCs w:val="22"/>
          <w:lang w:val="es-ES"/>
        </w:rPr>
        <w:softHyphen/>
        <w:t>me</w:t>
      </w:r>
      <w:r w:rsidRPr="00B56E22">
        <w:rPr>
          <w:rFonts w:ascii="LitNusx" w:hAnsi="LitNusx"/>
          <w:sz w:val="22"/>
          <w:szCs w:val="22"/>
          <w:lang w:val="es-ES"/>
        </w:rPr>
        <w:softHyphen/>
        <w:t>o</w:t>
      </w:r>
      <w:r w:rsidRPr="00B56E22">
        <w:rPr>
          <w:rFonts w:ascii="LitNusx" w:hAnsi="LitNusx"/>
          <w:sz w:val="22"/>
          <w:szCs w:val="22"/>
          <w:lang w:val="es-ES"/>
        </w:rPr>
        <w:softHyphen/>
        <w:t>bis gan</w:t>
      </w:r>
      <w:r w:rsidRPr="00B56E22">
        <w:rPr>
          <w:rFonts w:ascii="LitNusx" w:hAnsi="LitNusx"/>
          <w:sz w:val="22"/>
          <w:szCs w:val="22"/>
          <w:lang w:val="es-ES"/>
        </w:rPr>
        <w:softHyphen/>
        <w:t>vi</w:t>
      </w:r>
      <w:r w:rsidRPr="00B56E22">
        <w:rPr>
          <w:rFonts w:ascii="LitNusx" w:hAnsi="LitNusx"/>
          <w:sz w:val="22"/>
          <w:szCs w:val="22"/>
          <w:lang w:val="es-ES"/>
        </w:rPr>
        <w:softHyphen/>
        <w:t>Ta</w:t>
      </w:r>
      <w:r w:rsidRPr="00B56E22">
        <w:rPr>
          <w:rFonts w:ascii="LitNusx" w:hAnsi="LitNusx"/>
          <w:sz w:val="22"/>
          <w:szCs w:val="22"/>
          <w:lang w:val="es-ES"/>
        </w:rPr>
        <w:softHyphen/>
        <w:t>re</w:t>
      </w:r>
      <w:r w:rsidRPr="00B56E22">
        <w:rPr>
          <w:rFonts w:ascii="LitNusx" w:hAnsi="LitNusx"/>
          <w:sz w:val="22"/>
          <w:szCs w:val="22"/>
          <w:lang w:val="es-ES"/>
        </w:rPr>
        <w:softHyphen/>
        <w:t>bi</w:t>
      </w:r>
      <w:r w:rsidRPr="00B56E22">
        <w:rPr>
          <w:rFonts w:ascii="LitNusx" w:hAnsi="LitNusx"/>
          <w:sz w:val="22"/>
          <w:szCs w:val="22"/>
          <w:lang w:val="es-ES"/>
        </w:rPr>
        <w:softHyphen/>
        <w:t>saT</w:t>
      </w:r>
      <w:r w:rsidRPr="00B56E22">
        <w:rPr>
          <w:rFonts w:ascii="LitNusx" w:hAnsi="LitNusx"/>
          <w:sz w:val="22"/>
          <w:szCs w:val="22"/>
          <w:lang w:val="es-ES"/>
        </w:rPr>
        <w:softHyphen/>
        <w:t>vis xe</w:t>
      </w:r>
      <w:r w:rsidRPr="00B56E22">
        <w:rPr>
          <w:rFonts w:ascii="LitNusx" w:hAnsi="LitNusx"/>
          <w:sz w:val="22"/>
          <w:szCs w:val="22"/>
          <w:lang w:val="es-ES"/>
        </w:rPr>
        <w:softHyphen/>
        <w:t>lis Sew</w:t>
      </w:r>
      <w:r w:rsidRPr="00B56E22">
        <w:rPr>
          <w:rFonts w:ascii="LitNusx" w:hAnsi="LitNusx"/>
          <w:sz w:val="22"/>
          <w:szCs w:val="22"/>
          <w:lang w:val="es-ES"/>
        </w:rPr>
        <w:softHyphen/>
        <w:t>yo</w:t>
      </w:r>
      <w:r w:rsidRPr="00B56E22">
        <w:rPr>
          <w:rFonts w:ascii="LitNusx" w:hAnsi="LitNusx"/>
          <w:sz w:val="22"/>
          <w:szCs w:val="22"/>
          <w:lang w:val="es-ES"/>
        </w:rPr>
        <w:softHyphen/>
        <w:t>ba, struq</w:t>
      </w:r>
      <w:r w:rsidRPr="00B56E22">
        <w:rPr>
          <w:rFonts w:ascii="LitNusx" w:hAnsi="LitNusx"/>
          <w:sz w:val="22"/>
          <w:szCs w:val="22"/>
          <w:lang w:val="es-ES"/>
        </w:rPr>
        <w:softHyphen/>
        <w:t>tu</w:t>
      </w:r>
      <w:r w:rsidRPr="00B56E22">
        <w:rPr>
          <w:rFonts w:ascii="LitNusx" w:hAnsi="LitNusx"/>
          <w:sz w:val="22"/>
          <w:szCs w:val="22"/>
          <w:lang w:val="es-ES"/>
        </w:rPr>
        <w:softHyphen/>
        <w:t>ru</w:t>
      </w:r>
      <w:r w:rsidRPr="00B56E22">
        <w:rPr>
          <w:rFonts w:ascii="LitNusx" w:hAnsi="LitNusx"/>
          <w:sz w:val="22"/>
          <w:szCs w:val="22"/>
          <w:lang w:val="es-ES"/>
        </w:rPr>
        <w:softHyphen/>
        <w:t>li gar</w:t>
      </w:r>
      <w:r w:rsidRPr="00B56E22">
        <w:rPr>
          <w:rFonts w:ascii="LitNusx" w:hAnsi="LitNusx"/>
          <w:sz w:val="22"/>
          <w:szCs w:val="22"/>
          <w:lang w:val="es-ES"/>
        </w:rPr>
        <w:softHyphen/>
        <w:t>daq</w:t>
      </w:r>
      <w:r w:rsidRPr="00B56E22">
        <w:rPr>
          <w:rFonts w:ascii="LitNusx" w:hAnsi="LitNusx"/>
          <w:sz w:val="22"/>
          <w:szCs w:val="22"/>
          <w:lang w:val="es-ES"/>
        </w:rPr>
        <w:softHyphen/>
        <w:t>mne</w:t>
      </w:r>
      <w:r w:rsidRPr="00B56E22">
        <w:rPr>
          <w:rFonts w:ascii="LitNusx" w:hAnsi="LitNusx"/>
          <w:sz w:val="22"/>
          <w:szCs w:val="22"/>
          <w:lang w:val="es-ES"/>
        </w:rPr>
        <w:softHyphen/>
        <w:t>bi, sa</w:t>
      </w:r>
      <w:r w:rsidRPr="00B56E22">
        <w:rPr>
          <w:rFonts w:ascii="LitNusx" w:hAnsi="LitNusx"/>
          <w:sz w:val="22"/>
          <w:szCs w:val="22"/>
          <w:lang w:val="es-ES"/>
        </w:rPr>
        <w:softHyphen/>
        <w:t>kuT</w:t>
      </w:r>
      <w:r w:rsidRPr="00B56E22">
        <w:rPr>
          <w:rFonts w:ascii="LitNusx" w:hAnsi="LitNusx"/>
          <w:sz w:val="22"/>
          <w:szCs w:val="22"/>
          <w:lang w:val="es-ES"/>
        </w:rPr>
        <w:softHyphen/>
        <w:t>re</w:t>
      </w:r>
      <w:r w:rsidRPr="00B56E22">
        <w:rPr>
          <w:rFonts w:ascii="LitNusx" w:hAnsi="LitNusx"/>
          <w:sz w:val="22"/>
          <w:szCs w:val="22"/>
          <w:lang w:val="es-ES"/>
        </w:rPr>
        <w:softHyphen/>
        <w:t>bi</w:t>
      </w:r>
      <w:r w:rsidRPr="00B56E22">
        <w:rPr>
          <w:rFonts w:ascii="LitNusx" w:hAnsi="LitNusx"/>
          <w:sz w:val="22"/>
          <w:szCs w:val="22"/>
          <w:lang w:val="es-ES"/>
        </w:rPr>
        <w:softHyphen/>
        <w:t>Ti ur</w:t>
      </w:r>
      <w:r w:rsidRPr="00B56E22">
        <w:rPr>
          <w:rFonts w:ascii="LitNusx" w:hAnsi="LitNusx"/>
          <w:sz w:val="22"/>
          <w:szCs w:val="22"/>
          <w:lang w:val="es-ES"/>
        </w:rPr>
        <w:softHyphen/>
        <w:t>Ti</w:t>
      </w:r>
      <w:r w:rsidRPr="00B56E22">
        <w:rPr>
          <w:rFonts w:ascii="LitNusx" w:hAnsi="LitNusx"/>
          <w:sz w:val="22"/>
          <w:szCs w:val="22"/>
          <w:lang w:val="es-ES"/>
        </w:rPr>
        <w:softHyphen/>
        <w:t>er</w:t>
      </w:r>
      <w:r w:rsidRPr="00B56E22">
        <w:rPr>
          <w:rFonts w:ascii="LitNusx" w:hAnsi="LitNusx"/>
          <w:sz w:val="22"/>
          <w:szCs w:val="22"/>
          <w:lang w:val="es-ES"/>
        </w:rPr>
        <w:softHyphen/>
        <w:t>To</w:t>
      </w:r>
      <w:r w:rsidRPr="00B56E22">
        <w:rPr>
          <w:rFonts w:ascii="LitNusx" w:hAnsi="LitNusx"/>
          <w:sz w:val="22"/>
          <w:szCs w:val="22"/>
          <w:lang w:val="es-ES"/>
        </w:rPr>
        <w:softHyphen/>
        <w:t>be</w:t>
      </w:r>
      <w:r w:rsidRPr="00B56E22">
        <w:rPr>
          <w:rFonts w:ascii="LitNusx" w:hAnsi="LitNusx"/>
          <w:sz w:val="22"/>
          <w:szCs w:val="22"/>
          <w:lang w:val="es-ES"/>
        </w:rPr>
        <w:softHyphen/>
        <w:t>bis srul</w:t>
      </w:r>
      <w:r w:rsidRPr="00B56E22">
        <w:rPr>
          <w:rFonts w:ascii="LitNusx" w:hAnsi="LitNusx"/>
          <w:sz w:val="22"/>
          <w:szCs w:val="22"/>
          <w:lang w:val="es-ES"/>
        </w:rPr>
        <w:softHyphen/>
        <w:t>yo</w:t>
      </w:r>
      <w:r w:rsidRPr="00B56E22">
        <w:rPr>
          <w:rFonts w:ascii="LitNusx" w:hAnsi="LitNusx"/>
          <w:sz w:val="22"/>
          <w:szCs w:val="22"/>
          <w:lang w:val="es-ES"/>
        </w:rPr>
        <w:softHyphen/>
        <w:t>fa, qo</w:t>
      </w:r>
      <w:r w:rsidRPr="00B56E22">
        <w:rPr>
          <w:rFonts w:ascii="LitNusx" w:hAnsi="LitNusx"/>
          <w:sz w:val="22"/>
          <w:szCs w:val="22"/>
          <w:lang w:val="es-ES"/>
        </w:rPr>
        <w:softHyphen/>
        <w:t>ne</w:t>
      </w:r>
      <w:r w:rsidRPr="00B56E22">
        <w:rPr>
          <w:rFonts w:ascii="LitNusx" w:hAnsi="LitNusx"/>
          <w:sz w:val="22"/>
          <w:szCs w:val="22"/>
          <w:lang w:val="es-ES"/>
        </w:rPr>
        <w:softHyphen/>
        <w:t>bis dac</w:t>
      </w:r>
      <w:r w:rsidRPr="00B56E22">
        <w:rPr>
          <w:rFonts w:ascii="LitNusx" w:hAnsi="LitNusx"/>
          <w:sz w:val="22"/>
          <w:szCs w:val="22"/>
          <w:lang w:val="es-ES"/>
        </w:rPr>
        <w:softHyphen/>
        <w:t>va, ga</w:t>
      </w:r>
      <w:r w:rsidRPr="00B56E22">
        <w:rPr>
          <w:rFonts w:ascii="LitNusx" w:hAnsi="LitNusx"/>
          <w:sz w:val="22"/>
          <w:szCs w:val="22"/>
          <w:lang w:val="es-ES"/>
        </w:rPr>
        <w:softHyphen/>
        <w:t>na</w:t>
      </w:r>
      <w:r w:rsidRPr="00B56E22">
        <w:rPr>
          <w:rFonts w:ascii="LitNusx" w:hAnsi="LitNusx"/>
          <w:sz w:val="22"/>
          <w:szCs w:val="22"/>
          <w:lang w:val="es-ES"/>
        </w:rPr>
        <w:softHyphen/>
        <w:t>wi</w:t>
      </w:r>
      <w:r w:rsidRPr="00B56E22">
        <w:rPr>
          <w:rFonts w:ascii="LitNusx" w:hAnsi="LitNusx"/>
          <w:sz w:val="22"/>
          <w:szCs w:val="22"/>
          <w:lang w:val="es-ES"/>
        </w:rPr>
        <w:softHyphen/>
        <w:t>le</w:t>
      </w:r>
      <w:r w:rsidRPr="00B56E22">
        <w:rPr>
          <w:rFonts w:ascii="LitNusx" w:hAnsi="LitNusx"/>
          <w:sz w:val="22"/>
          <w:szCs w:val="22"/>
          <w:lang w:val="es-ES"/>
        </w:rPr>
        <w:softHyphen/>
        <w:t>ba da a.S.</w:t>
      </w:r>
      <w:r>
        <w:rPr>
          <w:rFonts w:ascii="LitNusx" w:hAnsi="LitNusx"/>
          <w:sz w:val="22"/>
          <w:szCs w:val="22"/>
          <w:lang w:val="es-ES"/>
        </w:rPr>
        <w:t xml:space="preserve"> </w:t>
      </w:r>
      <w:r w:rsidRPr="00B56E22">
        <w:rPr>
          <w:rFonts w:ascii="LitNusx" w:hAnsi="LitNusx"/>
          <w:sz w:val="22"/>
          <w:szCs w:val="22"/>
          <w:lang w:val="es-ES"/>
        </w:rPr>
        <w:t>sa</w:t>
      </w:r>
      <w:r w:rsidRPr="00B56E22">
        <w:rPr>
          <w:rFonts w:ascii="LitNusx" w:hAnsi="LitNusx"/>
          <w:sz w:val="22"/>
          <w:szCs w:val="22"/>
          <w:lang w:val="es-ES"/>
        </w:rPr>
        <w:softHyphen/>
        <w:t>Ta</w:t>
      </w:r>
      <w:r w:rsidRPr="00B56E22">
        <w:rPr>
          <w:rFonts w:ascii="LitNusx" w:hAnsi="LitNusx"/>
          <w:sz w:val="22"/>
          <w:szCs w:val="22"/>
          <w:lang w:val="es-ES"/>
        </w:rPr>
        <w:softHyphen/>
        <w:t>na</w:t>
      </w:r>
      <w:r w:rsidRPr="00B56E22">
        <w:rPr>
          <w:rFonts w:ascii="LitNusx" w:hAnsi="LitNusx"/>
          <w:sz w:val="22"/>
          <w:szCs w:val="22"/>
          <w:lang w:val="es-ES"/>
        </w:rPr>
        <w:softHyphen/>
        <w:t>do</w:t>
      </w:r>
      <w:r>
        <w:rPr>
          <w:rFonts w:ascii="LitNusx" w:hAnsi="LitNusx"/>
          <w:sz w:val="22"/>
          <w:szCs w:val="22"/>
          <w:lang w:val="es-ES"/>
        </w:rPr>
        <w:t xml:space="preserve"> sa</w:t>
      </w:r>
      <w:r>
        <w:rPr>
          <w:rFonts w:ascii="LitNusx" w:hAnsi="LitNusx"/>
          <w:sz w:val="22"/>
          <w:szCs w:val="22"/>
          <w:lang w:val="es-ES"/>
        </w:rPr>
        <w:softHyphen/>
        <w:t>xel</w:t>
      </w:r>
      <w:r>
        <w:rPr>
          <w:rFonts w:ascii="LitNusx" w:hAnsi="LitNusx"/>
          <w:sz w:val="22"/>
          <w:szCs w:val="22"/>
          <w:lang w:val="es-ES"/>
        </w:rPr>
        <w:softHyphen/>
        <w:t>mwi</w:t>
      </w:r>
      <w:r>
        <w:rPr>
          <w:rFonts w:ascii="LitNusx" w:hAnsi="LitNusx"/>
          <w:sz w:val="22"/>
          <w:szCs w:val="22"/>
          <w:lang w:val="es-ES"/>
        </w:rPr>
        <w:softHyphen/>
        <w:t>fo</w:t>
      </w:r>
      <w:r w:rsidRPr="00B56E22">
        <w:rPr>
          <w:rFonts w:ascii="LitNusx" w:hAnsi="LitNusx"/>
          <w:sz w:val="22"/>
          <w:szCs w:val="22"/>
          <w:lang w:val="es-ES"/>
        </w:rPr>
        <w:t xml:space="preserve"> kon</w:t>
      </w:r>
      <w:r w:rsidRPr="00B56E22">
        <w:rPr>
          <w:rFonts w:ascii="LitNusx" w:hAnsi="LitNusx"/>
          <w:sz w:val="22"/>
          <w:szCs w:val="22"/>
          <w:lang w:val="es-ES"/>
        </w:rPr>
        <w:softHyphen/>
        <w:t>tro</w:t>
      </w:r>
      <w:r w:rsidRPr="00B56E22">
        <w:rPr>
          <w:rFonts w:ascii="LitNusx" w:hAnsi="LitNusx"/>
          <w:sz w:val="22"/>
          <w:szCs w:val="22"/>
          <w:lang w:val="es-ES"/>
        </w:rPr>
        <w:softHyphen/>
        <w:t>lis ga</w:t>
      </w:r>
      <w:r w:rsidRPr="00B56E22">
        <w:rPr>
          <w:rFonts w:ascii="LitNusx" w:hAnsi="LitNusx"/>
          <w:sz w:val="22"/>
          <w:szCs w:val="22"/>
          <w:lang w:val="es-ES"/>
        </w:rPr>
        <w:softHyphen/>
        <w:t>re</w:t>
      </w:r>
      <w:r w:rsidRPr="00B56E22">
        <w:rPr>
          <w:rFonts w:ascii="LitNusx" w:hAnsi="LitNusx"/>
          <w:sz w:val="22"/>
          <w:szCs w:val="22"/>
          <w:lang w:val="es-ES"/>
        </w:rPr>
        <w:softHyphen/>
        <w:t>Se xor</w:t>
      </w:r>
      <w:r w:rsidRPr="00B56E22">
        <w:rPr>
          <w:rFonts w:ascii="LitNusx" w:hAnsi="LitNusx"/>
          <w:sz w:val="22"/>
          <w:szCs w:val="22"/>
          <w:lang w:val="es-ES"/>
        </w:rPr>
        <w:softHyphen/>
        <w:t>ci</w:t>
      </w:r>
      <w:r w:rsidRPr="00B56E22">
        <w:rPr>
          <w:rFonts w:ascii="LitNusx" w:hAnsi="LitNusx"/>
          <w:sz w:val="22"/>
          <w:szCs w:val="22"/>
          <w:lang w:val="es-ES"/>
        </w:rPr>
        <w:softHyphen/>
        <w:t>el</w:t>
      </w:r>
      <w:r w:rsidRPr="00B56E22">
        <w:rPr>
          <w:rFonts w:ascii="LitNusx" w:hAnsi="LitNusx"/>
          <w:sz w:val="22"/>
          <w:szCs w:val="22"/>
          <w:lang w:val="es-ES"/>
        </w:rPr>
        <w:softHyphen/>
        <w:t>de</w:t>
      </w:r>
      <w:r w:rsidRPr="00B56E22">
        <w:rPr>
          <w:rFonts w:ascii="LitNusx" w:hAnsi="LitNusx"/>
          <w:sz w:val="22"/>
          <w:szCs w:val="22"/>
          <w:lang w:val="es-ES"/>
        </w:rPr>
        <w:softHyphen/>
        <w:t>b</w:t>
      </w:r>
      <w:r>
        <w:rPr>
          <w:rFonts w:ascii="LitNusx" w:hAnsi="LitNusx"/>
          <w:sz w:val="22"/>
          <w:szCs w:val="22"/>
          <w:lang w:val="es-ES"/>
        </w:rPr>
        <w:t>od</w:t>
      </w:r>
      <w:r w:rsidRPr="00B56E22">
        <w:rPr>
          <w:rFonts w:ascii="LitNusx" w:hAnsi="LitNusx"/>
          <w:sz w:val="22"/>
          <w:szCs w:val="22"/>
          <w:lang w:val="es-ES"/>
        </w:rPr>
        <w:t xml:space="preserve">a </w:t>
      </w:r>
      <w:r>
        <w:rPr>
          <w:rFonts w:ascii="LitNusx" w:hAnsi="LitNusx"/>
          <w:sz w:val="22"/>
          <w:szCs w:val="22"/>
          <w:lang w:val="es-ES"/>
        </w:rPr>
        <w:t>ekonomikuri procesebi da saxelmw</w:t>
      </w:r>
      <w:r>
        <w:rPr>
          <w:rFonts w:ascii="LitNusx" w:hAnsi="LitNusx"/>
          <w:sz w:val="22"/>
          <w:szCs w:val="22"/>
          <w:lang w:val="es-ES"/>
        </w:rPr>
        <w:t>i</w:t>
      </w:r>
      <w:r>
        <w:rPr>
          <w:rFonts w:ascii="LitNusx" w:hAnsi="LitNusx"/>
          <w:sz w:val="22"/>
          <w:szCs w:val="22"/>
          <w:lang w:val="es-ES"/>
        </w:rPr>
        <w:t>fo</w:t>
      </w:r>
      <w:r w:rsidRPr="00B56E22">
        <w:rPr>
          <w:rFonts w:ascii="LitNusx" w:hAnsi="LitNusx"/>
          <w:sz w:val="22"/>
          <w:szCs w:val="22"/>
          <w:lang w:val="es-ES"/>
        </w:rPr>
        <w:t xml:space="preserve"> ma</w:t>
      </w:r>
      <w:r w:rsidRPr="00B56E22">
        <w:rPr>
          <w:rFonts w:ascii="LitNusx" w:hAnsi="LitNusx"/>
          <w:sz w:val="22"/>
          <w:szCs w:val="22"/>
          <w:lang w:val="es-ES"/>
        </w:rPr>
        <w:softHyphen/>
        <w:t>yu</w:t>
      </w:r>
      <w:r w:rsidRPr="00B56E22">
        <w:rPr>
          <w:rFonts w:ascii="LitNusx" w:hAnsi="LitNusx"/>
          <w:sz w:val="22"/>
          <w:szCs w:val="22"/>
          <w:lang w:val="es-ES"/>
        </w:rPr>
        <w:softHyphen/>
        <w:t>reb</w:t>
      </w:r>
      <w:r w:rsidRPr="00B56E22">
        <w:rPr>
          <w:rFonts w:ascii="LitNusx" w:hAnsi="LitNusx"/>
          <w:sz w:val="22"/>
          <w:szCs w:val="22"/>
          <w:lang w:val="es-ES"/>
        </w:rPr>
        <w:softHyphen/>
        <w:t>lis rols as</w:t>
      </w:r>
      <w:r w:rsidRPr="00B56E22">
        <w:rPr>
          <w:rFonts w:ascii="LitNusx" w:hAnsi="LitNusx"/>
          <w:sz w:val="22"/>
          <w:szCs w:val="22"/>
          <w:lang w:val="es-ES"/>
        </w:rPr>
        <w:softHyphen/>
        <w:t>ru</w:t>
      </w:r>
      <w:r w:rsidRPr="00B56E22">
        <w:rPr>
          <w:rFonts w:ascii="LitNusx" w:hAnsi="LitNusx"/>
          <w:sz w:val="22"/>
          <w:szCs w:val="22"/>
          <w:lang w:val="es-ES"/>
        </w:rPr>
        <w:softHyphen/>
        <w:t>leb</w:t>
      </w:r>
      <w:r w:rsidRPr="00B56E22">
        <w:rPr>
          <w:rFonts w:ascii="LitNusx" w:hAnsi="LitNusx"/>
          <w:sz w:val="22"/>
          <w:szCs w:val="22"/>
          <w:lang w:val="es-ES"/>
        </w:rPr>
        <w:softHyphen/>
        <w:t>da.</w:t>
      </w:r>
      <w:r w:rsidRPr="00980875">
        <w:rPr>
          <w:rStyle w:val="FootnoteReference"/>
          <w:rFonts w:ascii="LitNusx" w:hAnsi="LitNusx"/>
          <w:sz w:val="22"/>
          <w:szCs w:val="22"/>
        </w:rPr>
        <w:footnoteReference w:id="148"/>
      </w:r>
      <w:r w:rsidRPr="00B56E22">
        <w:rPr>
          <w:rFonts w:ascii="LitNusx" w:hAnsi="LitNusx"/>
          <w:sz w:val="22"/>
          <w:szCs w:val="22"/>
          <w:lang w:val="es-ES"/>
        </w:rPr>
        <w:t xml:space="preserve"> amas Se</w:t>
      </w:r>
      <w:r w:rsidRPr="00B56E22">
        <w:rPr>
          <w:rFonts w:ascii="LitNusx" w:hAnsi="LitNusx"/>
          <w:sz w:val="22"/>
          <w:szCs w:val="22"/>
          <w:lang w:val="es-ES"/>
        </w:rPr>
        <w:softHyphen/>
        <w:t>de</w:t>
      </w:r>
      <w:r w:rsidRPr="00B56E22">
        <w:rPr>
          <w:rFonts w:ascii="LitNusx" w:hAnsi="LitNusx"/>
          <w:sz w:val="22"/>
          <w:szCs w:val="22"/>
          <w:lang w:val="es-ES"/>
        </w:rPr>
        <w:softHyphen/>
        <w:t>gad moh</w:t>
      </w:r>
      <w:r w:rsidRPr="00B56E22">
        <w:rPr>
          <w:rFonts w:ascii="LitNusx" w:hAnsi="LitNusx"/>
          <w:sz w:val="22"/>
          <w:szCs w:val="22"/>
          <w:lang w:val="es-ES"/>
        </w:rPr>
        <w:softHyphen/>
        <w:t>yva xal</w:t>
      </w:r>
      <w:r w:rsidRPr="00B56E22">
        <w:rPr>
          <w:rFonts w:ascii="LitNusx" w:hAnsi="LitNusx"/>
          <w:sz w:val="22"/>
          <w:szCs w:val="22"/>
          <w:lang w:val="es-ES"/>
        </w:rPr>
        <w:softHyphen/>
        <w:t>xis ma</w:t>
      </w:r>
      <w:r w:rsidRPr="00B56E22">
        <w:rPr>
          <w:rFonts w:ascii="LitNusx" w:hAnsi="LitNusx"/>
          <w:sz w:val="22"/>
          <w:szCs w:val="22"/>
          <w:lang w:val="es-ES"/>
        </w:rPr>
        <w:softHyphen/>
        <w:t>sob</w:t>
      </w:r>
      <w:r w:rsidRPr="00B56E22">
        <w:rPr>
          <w:rFonts w:ascii="LitNusx" w:hAnsi="LitNusx"/>
          <w:sz w:val="22"/>
          <w:szCs w:val="22"/>
          <w:lang w:val="es-ES"/>
        </w:rPr>
        <w:softHyphen/>
        <w:t>ri</w:t>
      </w:r>
      <w:r w:rsidRPr="00B56E22">
        <w:rPr>
          <w:rFonts w:ascii="LitNusx" w:hAnsi="LitNusx"/>
          <w:sz w:val="22"/>
          <w:szCs w:val="22"/>
          <w:lang w:val="es-ES"/>
        </w:rPr>
        <w:softHyphen/>
        <w:t>vad ga</w:t>
      </w:r>
      <w:r w:rsidRPr="00B56E22">
        <w:rPr>
          <w:rFonts w:ascii="LitNusx" w:hAnsi="LitNusx"/>
          <w:sz w:val="22"/>
          <w:szCs w:val="22"/>
          <w:lang w:val="es-ES"/>
        </w:rPr>
        <w:softHyphen/>
        <w:t>Ra</w:t>
      </w:r>
      <w:r w:rsidRPr="00B56E22">
        <w:rPr>
          <w:rFonts w:ascii="LitNusx" w:hAnsi="LitNusx"/>
          <w:sz w:val="22"/>
          <w:szCs w:val="22"/>
          <w:lang w:val="es-ES"/>
        </w:rPr>
        <w:softHyphen/>
        <w:t>ta</w:t>
      </w:r>
      <w:r w:rsidRPr="00B56E22">
        <w:rPr>
          <w:rFonts w:ascii="LitNusx" w:hAnsi="LitNusx"/>
          <w:sz w:val="22"/>
          <w:szCs w:val="22"/>
          <w:lang w:val="es-ES"/>
        </w:rPr>
        <w:softHyphen/>
        <w:t>ke</w:t>
      </w:r>
      <w:r w:rsidRPr="00B56E22">
        <w:rPr>
          <w:rFonts w:ascii="LitNusx" w:hAnsi="LitNusx"/>
          <w:sz w:val="22"/>
          <w:szCs w:val="22"/>
          <w:lang w:val="es-ES"/>
        </w:rPr>
        <w:softHyphen/>
        <w:t>ba, erov</w:t>
      </w:r>
      <w:r w:rsidRPr="00B56E22">
        <w:rPr>
          <w:rFonts w:ascii="LitNusx" w:hAnsi="LitNusx"/>
          <w:sz w:val="22"/>
          <w:szCs w:val="22"/>
          <w:lang w:val="es-ES"/>
        </w:rPr>
        <w:softHyphen/>
      </w:r>
      <w:r>
        <w:rPr>
          <w:rFonts w:ascii="LitNusx" w:hAnsi="LitNusx"/>
          <w:sz w:val="22"/>
          <w:szCs w:val="22"/>
          <w:lang w:val="es-ES"/>
        </w:rPr>
        <w:t>nu</w:t>
      </w:r>
      <w:r>
        <w:rPr>
          <w:rFonts w:ascii="LitNusx" w:hAnsi="LitNusx"/>
          <w:sz w:val="22"/>
          <w:szCs w:val="22"/>
          <w:lang w:val="es-ES"/>
        </w:rPr>
        <w:softHyphen/>
        <w:t>li sim</w:t>
      </w:r>
      <w:r>
        <w:rPr>
          <w:rFonts w:ascii="LitNusx" w:hAnsi="LitNusx"/>
          <w:sz w:val="22"/>
          <w:szCs w:val="22"/>
          <w:lang w:val="es-ES"/>
        </w:rPr>
        <w:softHyphen/>
        <w:t>did</w:t>
      </w:r>
      <w:r>
        <w:rPr>
          <w:rFonts w:ascii="LitNusx" w:hAnsi="LitNusx"/>
          <w:sz w:val="22"/>
          <w:szCs w:val="22"/>
          <w:lang w:val="es-ES"/>
        </w:rPr>
        <w:softHyphen/>
        <w:t>ris ga</w:t>
      </w:r>
      <w:r>
        <w:rPr>
          <w:rFonts w:ascii="LitNusx" w:hAnsi="LitNusx"/>
          <w:sz w:val="22"/>
          <w:szCs w:val="22"/>
          <w:lang w:val="es-ES"/>
        </w:rPr>
        <w:softHyphen/>
        <w:t>ni</w:t>
      </w:r>
      <w:r>
        <w:rPr>
          <w:rFonts w:ascii="LitNusx" w:hAnsi="LitNusx"/>
          <w:sz w:val="22"/>
          <w:szCs w:val="22"/>
          <w:lang w:val="es-ES"/>
        </w:rPr>
        <w:softHyphen/>
        <w:t>a</w:t>
      </w:r>
      <w:r>
        <w:rPr>
          <w:rFonts w:ascii="LitNusx" w:hAnsi="LitNusx"/>
          <w:sz w:val="22"/>
          <w:szCs w:val="22"/>
          <w:lang w:val="es-ES"/>
        </w:rPr>
        <w:softHyphen/>
        <w:t>ve</w:t>
      </w:r>
      <w:r>
        <w:rPr>
          <w:rFonts w:ascii="LitNusx" w:hAnsi="LitNusx"/>
          <w:sz w:val="22"/>
          <w:szCs w:val="22"/>
          <w:lang w:val="es-ES"/>
        </w:rPr>
        <w:softHyphen/>
        <w:t>ba,</w:t>
      </w:r>
      <w:r w:rsidRPr="00B56E22">
        <w:rPr>
          <w:rFonts w:ascii="LitNusx" w:hAnsi="LitNusx"/>
          <w:sz w:val="22"/>
          <w:szCs w:val="22"/>
          <w:lang w:val="es-ES"/>
        </w:rPr>
        <w:t xml:space="preserve"> eris su</w:t>
      </w:r>
      <w:r w:rsidRPr="00B56E22">
        <w:rPr>
          <w:rFonts w:ascii="LitNusx" w:hAnsi="LitNusx"/>
          <w:sz w:val="22"/>
          <w:szCs w:val="22"/>
          <w:lang w:val="es-ES"/>
        </w:rPr>
        <w:softHyphen/>
        <w:t>li</w:t>
      </w:r>
      <w:r w:rsidRPr="00B56E22">
        <w:rPr>
          <w:rFonts w:ascii="LitNusx" w:hAnsi="LitNusx"/>
          <w:sz w:val="22"/>
          <w:szCs w:val="22"/>
          <w:lang w:val="es-ES"/>
        </w:rPr>
        <w:softHyphen/>
        <w:t xml:space="preserve">er </w:t>
      </w:r>
      <w:r>
        <w:rPr>
          <w:rFonts w:ascii="LitNusx" w:hAnsi="LitNusx"/>
          <w:sz w:val="22"/>
          <w:szCs w:val="22"/>
          <w:lang w:val="es-ES"/>
        </w:rPr>
        <w:t>fa</w:t>
      </w:r>
      <w:r>
        <w:rPr>
          <w:rFonts w:ascii="LitNusx" w:hAnsi="LitNusx"/>
          <w:sz w:val="22"/>
          <w:szCs w:val="22"/>
          <w:lang w:val="es-ES"/>
        </w:rPr>
        <w:softHyphen/>
        <w:t>se</w:t>
      </w:r>
      <w:r>
        <w:rPr>
          <w:rFonts w:ascii="LitNusx" w:hAnsi="LitNusx"/>
          <w:sz w:val="22"/>
          <w:szCs w:val="22"/>
          <w:lang w:val="es-ES"/>
        </w:rPr>
        <w:softHyphen/>
        <w:t>u</w:t>
      </w:r>
      <w:r>
        <w:rPr>
          <w:rFonts w:ascii="LitNusx" w:hAnsi="LitNusx"/>
          <w:sz w:val="22"/>
          <w:szCs w:val="22"/>
          <w:lang w:val="es-ES"/>
        </w:rPr>
        <w:softHyphen/>
        <w:t>lo</w:t>
      </w:r>
      <w:r>
        <w:rPr>
          <w:rFonts w:ascii="LitNusx" w:hAnsi="LitNusx"/>
          <w:sz w:val="22"/>
          <w:szCs w:val="22"/>
          <w:lang w:val="es-ES"/>
        </w:rPr>
        <w:softHyphen/>
        <w:t>ba</w:t>
      </w:r>
      <w:r>
        <w:rPr>
          <w:rFonts w:ascii="LitNusx" w:hAnsi="LitNusx"/>
          <w:sz w:val="22"/>
          <w:szCs w:val="22"/>
          <w:lang w:val="es-ES"/>
        </w:rPr>
        <w:softHyphen/>
        <w:t>Ta daq</w:t>
      </w:r>
      <w:r>
        <w:rPr>
          <w:rFonts w:ascii="LitNusx" w:hAnsi="LitNusx"/>
          <w:sz w:val="22"/>
          <w:szCs w:val="22"/>
          <w:lang w:val="es-ES"/>
        </w:rPr>
        <w:softHyphen/>
        <w:t>ve</w:t>
      </w:r>
      <w:r>
        <w:rPr>
          <w:rFonts w:ascii="LitNusx" w:hAnsi="LitNusx"/>
          <w:sz w:val="22"/>
          <w:szCs w:val="22"/>
          <w:lang w:val="es-ES"/>
        </w:rPr>
        <w:softHyphen/>
        <w:t>i</w:t>
      </w:r>
      <w:r>
        <w:rPr>
          <w:rFonts w:ascii="LitNusx" w:hAnsi="LitNusx"/>
          <w:sz w:val="22"/>
          <w:szCs w:val="22"/>
          <w:lang w:val="es-ES"/>
        </w:rPr>
        <w:softHyphen/>
        <w:t>Te</w:t>
      </w:r>
      <w:r>
        <w:rPr>
          <w:rFonts w:ascii="LitNusx" w:hAnsi="LitNusx"/>
          <w:sz w:val="22"/>
          <w:szCs w:val="22"/>
          <w:lang w:val="es-ES"/>
        </w:rPr>
        <w:softHyphen/>
        <w:t>ba.</w:t>
      </w:r>
      <w:r w:rsidRPr="00B56E22">
        <w:rPr>
          <w:rFonts w:ascii="LitNusx" w:hAnsi="LitNusx"/>
          <w:sz w:val="22"/>
          <w:szCs w:val="22"/>
          <w:lang w:val="es-ES"/>
        </w:rPr>
        <w:t xml:space="preserve"> Se</w:t>
      </w:r>
      <w:r w:rsidRPr="00B56E22">
        <w:rPr>
          <w:rFonts w:ascii="LitNusx" w:hAnsi="LitNusx"/>
          <w:sz w:val="22"/>
          <w:szCs w:val="22"/>
          <w:lang w:val="es-ES"/>
        </w:rPr>
        <w:softHyphen/>
        <w:t>de</w:t>
      </w:r>
      <w:r w:rsidRPr="00B56E22">
        <w:rPr>
          <w:rFonts w:ascii="LitNusx" w:hAnsi="LitNusx"/>
          <w:sz w:val="22"/>
          <w:szCs w:val="22"/>
          <w:lang w:val="es-ES"/>
        </w:rPr>
        <w:softHyphen/>
        <w:t>gad mi</w:t>
      </w:r>
      <w:r w:rsidRPr="00B56E22">
        <w:rPr>
          <w:rFonts w:ascii="LitNusx" w:hAnsi="LitNusx"/>
          <w:sz w:val="22"/>
          <w:szCs w:val="22"/>
          <w:lang w:val="es-ES"/>
        </w:rPr>
        <w:softHyphen/>
        <w:t>vi</w:t>
      </w:r>
      <w:r w:rsidRPr="00B56E22">
        <w:rPr>
          <w:rFonts w:ascii="LitNusx" w:hAnsi="LitNusx"/>
          <w:sz w:val="22"/>
          <w:szCs w:val="22"/>
          <w:lang w:val="es-ES"/>
        </w:rPr>
        <w:softHyphen/>
        <w:t>ReT um</w:t>
      </w:r>
      <w:r w:rsidRPr="00B56E22">
        <w:rPr>
          <w:rFonts w:ascii="LitNusx" w:hAnsi="LitNusx"/>
          <w:sz w:val="22"/>
          <w:szCs w:val="22"/>
          <w:lang w:val="es-ES"/>
        </w:rPr>
        <w:softHyphen/>
        <w:t>ci</w:t>
      </w:r>
      <w:r w:rsidRPr="00B56E22">
        <w:rPr>
          <w:rFonts w:ascii="LitNusx" w:hAnsi="LitNusx"/>
          <w:sz w:val="22"/>
          <w:szCs w:val="22"/>
          <w:lang w:val="es-ES"/>
        </w:rPr>
        <w:softHyphen/>
        <w:t>re</w:t>
      </w:r>
      <w:r w:rsidRPr="00B56E22">
        <w:rPr>
          <w:rFonts w:ascii="LitNusx" w:hAnsi="LitNusx"/>
          <w:sz w:val="22"/>
          <w:szCs w:val="22"/>
          <w:lang w:val="es-ES"/>
        </w:rPr>
        <w:softHyphen/>
        <w:t>si na</w:t>
      </w:r>
      <w:r w:rsidRPr="00B56E22">
        <w:rPr>
          <w:rFonts w:ascii="LitNusx" w:hAnsi="LitNusx"/>
          <w:sz w:val="22"/>
          <w:szCs w:val="22"/>
          <w:lang w:val="es-ES"/>
        </w:rPr>
        <w:softHyphen/>
        <w:t>wi</w:t>
      </w:r>
      <w:r w:rsidRPr="00B56E22">
        <w:rPr>
          <w:rFonts w:ascii="LitNusx" w:hAnsi="LitNusx"/>
          <w:sz w:val="22"/>
          <w:szCs w:val="22"/>
          <w:lang w:val="es-ES"/>
        </w:rPr>
        <w:softHyphen/>
        <w:t>lis ke</w:t>
      </w:r>
      <w:r w:rsidRPr="00B56E22">
        <w:rPr>
          <w:rFonts w:ascii="LitNusx" w:hAnsi="LitNusx"/>
          <w:sz w:val="22"/>
          <w:szCs w:val="22"/>
          <w:lang w:val="es-ES"/>
        </w:rPr>
        <w:softHyphen/>
        <w:t>Til</w:t>
      </w:r>
      <w:r w:rsidRPr="00B56E22">
        <w:rPr>
          <w:rFonts w:ascii="LitNusx" w:hAnsi="LitNusx"/>
          <w:sz w:val="22"/>
          <w:szCs w:val="22"/>
          <w:lang w:val="es-ES"/>
        </w:rPr>
        <w:softHyphen/>
        <w:t>dRe</w:t>
      </w:r>
      <w:r w:rsidRPr="00B56E22">
        <w:rPr>
          <w:rFonts w:ascii="LitNusx" w:hAnsi="LitNusx"/>
          <w:sz w:val="22"/>
          <w:szCs w:val="22"/>
          <w:lang w:val="es-ES"/>
        </w:rPr>
        <w:softHyphen/>
        <w:t>o</w:t>
      </w:r>
      <w:r w:rsidRPr="00B56E22">
        <w:rPr>
          <w:rFonts w:ascii="LitNusx" w:hAnsi="LitNusx"/>
          <w:sz w:val="22"/>
          <w:szCs w:val="22"/>
          <w:lang w:val="es-ES"/>
        </w:rPr>
        <w:softHyphen/>
        <w:t>ba da udi</w:t>
      </w:r>
      <w:r w:rsidRPr="00B56E22">
        <w:rPr>
          <w:rFonts w:ascii="LitNusx" w:hAnsi="LitNusx"/>
          <w:sz w:val="22"/>
          <w:szCs w:val="22"/>
          <w:lang w:val="es-ES"/>
        </w:rPr>
        <w:softHyphen/>
        <w:t>de</w:t>
      </w:r>
      <w:r w:rsidRPr="00B56E22">
        <w:rPr>
          <w:rFonts w:ascii="LitNusx" w:hAnsi="LitNusx"/>
          <w:sz w:val="22"/>
          <w:szCs w:val="22"/>
          <w:lang w:val="es-ES"/>
        </w:rPr>
        <w:softHyphen/>
        <w:t>si na</w:t>
      </w:r>
      <w:r w:rsidRPr="00B56E22">
        <w:rPr>
          <w:rFonts w:ascii="LitNusx" w:hAnsi="LitNusx"/>
          <w:sz w:val="22"/>
          <w:szCs w:val="22"/>
          <w:lang w:val="es-ES"/>
        </w:rPr>
        <w:softHyphen/>
        <w:t>wi</w:t>
      </w:r>
      <w:r w:rsidRPr="00B56E22">
        <w:rPr>
          <w:rFonts w:ascii="LitNusx" w:hAnsi="LitNusx"/>
          <w:sz w:val="22"/>
          <w:szCs w:val="22"/>
          <w:lang w:val="es-ES"/>
        </w:rPr>
        <w:softHyphen/>
        <w:t>lis si</w:t>
      </w:r>
      <w:r w:rsidRPr="00B56E22">
        <w:rPr>
          <w:rFonts w:ascii="LitNusx" w:hAnsi="LitNusx"/>
          <w:sz w:val="22"/>
          <w:szCs w:val="22"/>
          <w:lang w:val="es-ES"/>
        </w:rPr>
        <w:softHyphen/>
        <w:t>Ra</w:t>
      </w:r>
      <w:r w:rsidRPr="00B56E22">
        <w:rPr>
          <w:rFonts w:ascii="LitNusx" w:hAnsi="LitNusx"/>
          <w:sz w:val="22"/>
          <w:szCs w:val="22"/>
          <w:lang w:val="es-ES"/>
        </w:rPr>
        <w:softHyphen/>
        <w:t>ta</w:t>
      </w:r>
      <w:r w:rsidRPr="00B56E22">
        <w:rPr>
          <w:rFonts w:ascii="LitNusx" w:hAnsi="LitNusx"/>
          <w:sz w:val="22"/>
          <w:szCs w:val="22"/>
          <w:lang w:val="es-ES"/>
        </w:rPr>
        <w:softHyphen/>
        <w:t>kis mniS</w:t>
      </w:r>
      <w:r w:rsidRPr="00B56E22">
        <w:rPr>
          <w:rFonts w:ascii="LitNusx" w:hAnsi="LitNusx"/>
          <w:sz w:val="22"/>
          <w:szCs w:val="22"/>
          <w:lang w:val="es-ES"/>
        </w:rPr>
        <w:softHyphen/>
        <w:t>vne</w:t>
      </w:r>
      <w:r w:rsidRPr="00B56E22">
        <w:rPr>
          <w:rFonts w:ascii="LitNusx" w:hAnsi="LitNusx"/>
          <w:sz w:val="22"/>
          <w:szCs w:val="22"/>
          <w:lang w:val="es-ES"/>
        </w:rPr>
        <w:softHyphen/>
        <w:t>lo</w:t>
      </w:r>
      <w:r w:rsidRPr="00B56E22">
        <w:rPr>
          <w:rFonts w:ascii="LitNusx" w:hAnsi="LitNusx"/>
          <w:sz w:val="22"/>
          <w:szCs w:val="22"/>
          <w:lang w:val="es-ES"/>
        </w:rPr>
        <w:softHyphen/>
        <w:t>va</w:t>
      </w:r>
      <w:r w:rsidRPr="00B56E22">
        <w:rPr>
          <w:rFonts w:ascii="LitNusx" w:hAnsi="LitNusx"/>
          <w:sz w:val="22"/>
          <w:szCs w:val="22"/>
          <w:lang w:val="es-ES"/>
        </w:rPr>
        <w:softHyphen/>
        <w:t>ni zrda.</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mo</w:t>
      </w:r>
      <w:r w:rsidRPr="00B56E22">
        <w:rPr>
          <w:rFonts w:ascii="LitNusx" w:hAnsi="LitNusx"/>
          <w:sz w:val="22"/>
          <w:szCs w:val="22"/>
          <w:lang w:val="es-ES"/>
        </w:rPr>
        <w:softHyphen/>
        <w:t>sax</w:t>
      </w:r>
      <w:r w:rsidRPr="00B56E22">
        <w:rPr>
          <w:rFonts w:ascii="LitNusx" w:hAnsi="LitNusx"/>
          <w:sz w:val="22"/>
          <w:szCs w:val="22"/>
          <w:lang w:val="es-ES"/>
        </w:rPr>
        <w:softHyphen/>
        <w:t>le</w:t>
      </w:r>
      <w:r w:rsidRPr="00B56E22">
        <w:rPr>
          <w:rFonts w:ascii="LitNusx" w:hAnsi="LitNusx"/>
          <w:sz w:val="22"/>
          <w:szCs w:val="22"/>
          <w:lang w:val="es-ES"/>
        </w:rPr>
        <w:softHyphen/>
        <w:t>o</w:t>
      </w:r>
      <w:r w:rsidRPr="00B56E22">
        <w:rPr>
          <w:rFonts w:ascii="LitNusx" w:hAnsi="LitNusx"/>
          <w:sz w:val="22"/>
          <w:szCs w:val="22"/>
          <w:lang w:val="es-ES"/>
        </w:rPr>
        <w:softHyphen/>
        <w:t>bis er</w:t>
      </w:r>
      <w:r w:rsidRPr="00B56E22">
        <w:rPr>
          <w:rFonts w:ascii="LitNusx" w:hAnsi="LitNusx"/>
          <w:sz w:val="22"/>
          <w:szCs w:val="22"/>
          <w:lang w:val="es-ES"/>
        </w:rPr>
        <w:softHyphen/>
        <w:t>Tma mci</w:t>
      </w:r>
      <w:r w:rsidRPr="00B56E22">
        <w:rPr>
          <w:rFonts w:ascii="LitNusx" w:hAnsi="LitNusx"/>
          <w:sz w:val="22"/>
          <w:szCs w:val="22"/>
          <w:lang w:val="es-ES"/>
        </w:rPr>
        <w:softHyphen/>
        <w:t>re na</w:t>
      </w:r>
      <w:r w:rsidRPr="00B56E22">
        <w:rPr>
          <w:rFonts w:ascii="LitNusx" w:hAnsi="LitNusx"/>
          <w:sz w:val="22"/>
          <w:szCs w:val="22"/>
          <w:lang w:val="es-ES"/>
        </w:rPr>
        <w:softHyphen/>
        <w:t>wil</w:t>
      </w:r>
      <w:r w:rsidRPr="00B56E22">
        <w:rPr>
          <w:rFonts w:ascii="LitNusx" w:hAnsi="LitNusx"/>
          <w:sz w:val="22"/>
          <w:szCs w:val="22"/>
          <w:lang w:val="es-ES"/>
        </w:rPr>
        <w:softHyphen/>
        <w:t>ma uS</w:t>
      </w:r>
      <w:r w:rsidRPr="00B56E22">
        <w:rPr>
          <w:rFonts w:ascii="LitNusx" w:hAnsi="LitNusx"/>
          <w:sz w:val="22"/>
          <w:szCs w:val="22"/>
          <w:lang w:val="es-ES"/>
        </w:rPr>
        <w:softHyphen/>
        <w:t>rom</w:t>
      </w:r>
      <w:r w:rsidRPr="00B56E22">
        <w:rPr>
          <w:rFonts w:ascii="LitNusx" w:hAnsi="LitNusx"/>
          <w:sz w:val="22"/>
          <w:szCs w:val="22"/>
          <w:lang w:val="es-ES"/>
        </w:rPr>
        <w:softHyphen/>
        <w:t>lad xel</w:t>
      </w:r>
      <w:r w:rsidRPr="00B56E22">
        <w:rPr>
          <w:rFonts w:ascii="LitNusx" w:hAnsi="LitNusx"/>
          <w:sz w:val="22"/>
          <w:szCs w:val="22"/>
          <w:lang w:val="es-ES"/>
        </w:rPr>
        <w:softHyphen/>
        <w:t>Si Ca</w:t>
      </w:r>
      <w:r w:rsidRPr="00B56E22">
        <w:rPr>
          <w:rFonts w:ascii="LitNusx" w:hAnsi="LitNusx"/>
          <w:sz w:val="22"/>
          <w:szCs w:val="22"/>
          <w:lang w:val="es-ES"/>
        </w:rPr>
        <w:softHyphen/>
        <w:t>ig</w:t>
      </w:r>
      <w:r w:rsidRPr="00B56E22">
        <w:rPr>
          <w:rFonts w:ascii="LitNusx" w:hAnsi="LitNusx"/>
          <w:sz w:val="22"/>
          <w:szCs w:val="22"/>
          <w:lang w:val="es-ES"/>
        </w:rPr>
        <w:softHyphen/>
        <w:t>do qo</w:t>
      </w:r>
      <w:r w:rsidRPr="00B56E22">
        <w:rPr>
          <w:rFonts w:ascii="LitNusx" w:hAnsi="LitNusx"/>
          <w:sz w:val="22"/>
          <w:szCs w:val="22"/>
          <w:lang w:val="es-ES"/>
        </w:rPr>
        <w:softHyphen/>
        <w:t>ne</w:t>
      </w:r>
      <w:r w:rsidRPr="00B56E22">
        <w:rPr>
          <w:rFonts w:ascii="LitNusx" w:hAnsi="LitNusx"/>
          <w:sz w:val="22"/>
          <w:szCs w:val="22"/>
          <w:lang w:val="es-ES"/>
        </w:rPr>
        <w:softHyphen/>
        <w:t>ba, me</w:t>
      </w:r>
      <w:r w:rsidRPr="00B56E22">
        <w:rPr>
          <w:rFonts w:ascii="LitNusx" w:hAnsi="LitNusx"/>
          <w:sz w:val="22"/>
          <w:szCs w:val="22"/>
          <w:lang w:val="es-ES"/>
        </w:rPr>
        <w:softHyphen/>
        <w:t>o</w:t>
      </w:r>
      <w:r w:rsidRPr="00B56E22">
        <w:rPr>
          <w:rFonts w:ascii="LitNusx" w:hAnsi="LitNusx"/>
          <w:sz w:val="22"/>
          <w:szCs w:val="22"/>
          <w:lang w:val="es-ES"/>
        </w:rPr>
        <w:softHyphen/>
        <w:t>re na</w:t>
      </w:r>
      <w:r w:rsidRPr="00B56E22">
        <w:rPr>
          <w:rFonts w:ascii="LitNusx" w:hAnsi="LitNusx"/>
          <w:sz w:val="22"/>
          <w:szCs w:val="22"/>
          <w:lang w:val="es-ES"/>
        </w:rPr>
        <w:softHyphen/>
        <w:t>wil</w:t>
      </w:r>
      <w:r w:rsidRPr="00B56E22">
        <w:rPr>
          <w:rFonts w:ascii="LitNusx" w:hAnsi="LitNusx"/>
          <w:sz w:val="22"/>
          <w:szCs w:val="22"/>
          <w:lang w:val="es-ES"/>
        </w:rPr>
        <w:softHyphen/>
        <w:t>ma _ da</w:t>
      </w:r>
      <w:r w:rsidRPr="00B56E22">
        <w:rPr>
          <w:rFonts w:ascii="LitNusx" w:hAnsi="LitNusx"/>
          <w:sz w:val="22"/>
          <w:szCs w:val="22"/>
          <w:lang w:val="es-ES"/>
        </w:rPr>
        <w:softHyphen/>
        <w:t>kar</w:t>
      </w:r>
      <w:r w:rsidRPr="00B56E22">
        <w:rPr>
          <w:rFonts w:ascii="LitNusx" w:hAnsi="LitNusx"/>
          <w:sz w:val="22"/>
          <w:szCs w:val="22"/>
          <w:lang w:val="es-ES"/>
        </w:rPr>
        <w:softHyphen/>
        <w:t>ga ad</w:t>
      </w:r>
      <w:r w:rsidRPr="00B56E22">
        <w:rPr>
          <w:rFonts w:ascii="LitNusx" w:hAnsi="LitNusx"/>
          <w:sz w:val="22"/>
          <w:szCs w:val="22"/>
          <w:lang w:val="es-ES"/>
        </w:rPr>
        <w:softHyphen/>
        <w:t>re pa</w:t>
      </w:r>
      <w:r w:rsidRPr="00B56E22">
        <w:rPr>
          <w:rFonts w:ascii="LitNusx" w:hAnsi="LitNusx"/>
          <w:sz w:val="22"/>
          <w:szCs w:val="22"/>
          <w:lang w:val="es-ES"/>
        </w:rPr>
        <w:softHyphen/>
        <w:t>ti</w:t>
      </w:r>
      <w:r w:rsidRPr="00B56E22">
        <w:rPr>
          <w:rFonts w:ascii="LitNusx" w:hAnsi="LitNusx"/>
          <w:sz w:val="22"/>
          <w:szCs w:val="22"/>
          <w:lang w:val="es-ES"/>
        </w:rPr>
        <w:softHyphen/>
        <w:t>o</w:t>
      </w:r>
      <w:r w:rsidRPr="00B56E22">
        <w:rPr>
          <w:rFonts w:ascii="LitNusx" w:hAnsi="LitNusx"/>
          <w:sz w:val="22"/>
          <w:szCs w:val="22"/>
          <w:lang w:val="es-ES"/>
        </w:rPr>
        <w:softHyphen/>
        <w:t>sa</w:t>
      </w:r>
      <w:r w:rsidRPr="00B56E22">
        <w:rPr>
          <w:rFonts w:ascii="LitNusx" w:hAnsi="LitNusx"/>
          <w:sz w:val="22"/>
          <w:szCs w:val="22"/>
          <w:lang w:val="es-ES"/>
        </w:rPr>
        <w:softHyphen/>
        <w:t>ni Sro</w:t>
      </w:r>
      <w:r w:rsidRPr="00B56E22">
        <w:rPr>
          <w:rFonts w:ascii="LitNusx" w:hAnsi="LitNusx"/>
          <w:sz w:val="22"/>
          <w:szCs w:val="22"/>
          <w:lang w:val="es-ES"/>
        </w:rPr>
        <w:softHyphen/>
        <w:t>miT Se</w:t>
      </w:r>
      <w:r w:rsidRPr="00B56E22">
        <w:rPr>
          <w:rFonts w:ascii="LitNusx" w:hAnsi="LitNusx"/>
          <w:sz w:val="22"/>
          <w:szCs w:val="22"/>
          <w:lang w:val="es-ES"/>
        </w:rPr>
        <w:softHyphen/>
        <w:t>Ze</w:t>
      </w:r>
      <w:r w:rsidRPr="00B56E22">
        <w:rPr>
          <w:rFonts w:ascii="LitNusx" w:hAnsi="LitNusx"/>
          <w:sz w:val="22"/>
          <w:szCs w:val="22"/>
          <w:lang w:val="es-ES"/>
        </w:rPr>
        <w:softHyphen/>
        <w:t>ni</w:t>
      </w:r>
      <w:r w:rsidRPr="00B56E22">
        <w:rPr>
          <w:rFonts w:ascii="LitNusx" w:hAnsi="LitNusx"/>
          <w:sz w:val="22"/>
          <w:szCs w:val="22"/>
          <w:lang w:val="es-ES"/>
        </w:rPr>
        <w:softHyphen/>
        <w:t>li qo</w:t>
      </w:r>
      <w:r w:rsidRPr="00B56E22">
        <w:rPr>
          <w:rFonts w:ascii="LitNusx" w:hAnsi="LitNusx"/>
          <w:sz w:val="22"/>
          <w:szCs w:val="22"/>
          <w:lang w:val="es-ES"/>
        </w:rPr>
        <w:softHyphen/>
        <w:t>ne</w:t>
      </w:r>
      <w:r w:rsidRPr="00B56E22">
        <w:rPr>
          <w:rFonts w:ascii="LitNusx" w:hAnsi="LitNusx"/>
          <w:sz w:val="22"/>
          <w:szCs w:val="22"/>
          <w:lang w:val="es-ES"/>
        </w:rPr>
        <w:softHyphen/>
        <w:t>ba da mas</w:t>
      </w:r>
      <w:r w:rsidRPr="00B56E22">
        <w:rPr>
          <w:rFonts w:ascii="LitNusx" w:hAnsi="LitNusx"/>
          <w:sz w:val="22"/>
          <w:szCs w:val="22"/>
          <w:lang w:val="es-ES"/>
        </w:rPr>
        <w:softHyphen/>
        <w:t>Tan er</w:t>
      </w:r>
      <w:r w:rsidRPr="00B56E22">
        <w:rPr>
          <w:rFonts w:ascii="LitNusx" w:hAnsi="LitNusx"/>
          <w:sz w:val="22"/>
          <w:szCs w:val="22"/>
          <w:lang w:val="es-ES"/>
        </w:rPr>
        <w:softHyphen/>
        <w:t>Tad sa</w:t>
      </w:r>
      <w:r w:rsidRPr="00B56E22">
        <w:rPr>
          <w:rFonts w:ascii="LitNusx" w:hAnsi="LitNusx"/>
          <w:sz w:val="22"/>
          <w:szCs w:val="22"/>
          <w:lang w:val="es-ES"/>
        </w:rPr>
        <w:softHyphen/>
        <w:t>mu</w:t>
      </w:r>
      <w:r w:rsidRPr="00B56E22">
        <w:rPr>
          <w:rFonts w:ascii="LitNusx" w:hAnsi="LitNusx"/>
          <w:sz w:val="22"/>
          <w:szCs w:val="22"/>
          <w:lang w:val="es-ES"/>
        </w:rPr>
        <w:softHyphen/>
        <w:t>Sao ad</w:t>
      </w:r>
      <w:r w:rsidRPr="00B56E22">
        <w:rPr>
          <w:rFonts w:ascii="LitNusx" w:hAnsi="LitNusx"/>
          <w:sz w:val="22"/>
          <w:szCs w:val="22"/>
          <w:lang w:val="es-ES"/>
        </w:rPr>
        <w:softHyphen/>
        <w:t>gi</w:t>
      </w:r>
      <w:r w:rsidRPr="00B56E22">
        <w:rPr>
          <w:rFonts w:ascii="LitNusx" w:hAnsi="LitNusx"/>
          <w:sz w:val="22"/>
          <w:szCs w:val="22"/>
          <w:lang w:val="es-ES"/>
        </w:rPr>
        <w:softHyphen/>
        <w:t>le</w:t>
      </w:r>
      <w:r w:rsidRPr="00B56E22">
        <w:rPr>
          <w:rFonts w:ascii="LitNusx" w:hAnsi="LitNusx"/>
          <w:sz w:val="22"/>
          <w:szCs w:val="22"/>
          <w:lang w:val="es-ES"/>
        </w:rPr>
        <w:softHyphen/>
        <w:t>bic.</w:t>
      </w:r>
      <w:r w:rsidRPr="00980875">
        <w:rPr>
          <w:rStyle w:val="FootnoteReference"/>
          <w:rFonts w:ascii="LitNusx" w:hAnsi="LitNusx"/>
          <w:sz w:val="22"/>
          <w:szCs w:val="22"/>
        </w:rPr>
        <w:footnoteReference w:id="149"/>
      </w:r>
    </w:p>
    <w:p w:rsidR="00D46116" w:rsidRPr="00B56E22" w:rsidRDefault="00D46116" w:rsidP="00BC619A">
      <w:pPr>
        <w:spacing w:line="252" w:lineRule="auto"/>
        <w:ind w:firstLine="426"/>
        <w:jc w:val="both"/>
        <w:rPr>
          <w:rFonts w:ascii="LitNusx" w:hAnsi="LitNusx"/>
          <w:sz w:val="22"/>
          <w:szCs w:val="22"/>
          <w:lang w:val="es-ES"/>
        </w:rPr>
      </w:pPr>
      <w:r>
        <w:rPr>
          <w:rFonts w:ascii="LitNusx" w:hAnsi="LitNusx"/>
          <w:sz w:val="22"/>
          <w:szCs w:val="22"/>
          <w:lang w:val="es-ES"/>
        </w:rPr>
        <w:t>sa</w:t>
      </w:r>
      <w:r>
        <w:rPr>
          <w:rFonts w:ascii="LitNusx" w:hAnsi="LitNusx"/>
          <w:sz w:val="22"/>
          <w:szCs w:val="22"/>
          <w:lang w:val="es-ES"/>
        </w:rPr>
        <w:softHyphen/>
        <w:t>Wi</w:t>
      </w:r>
      <w:r>
        <w:rPr>
          <w:rFonts w:ascii="LitNusx" w:hAnsi="LitNusx"/>
          <w:sz w:val="22"/>
          <w:szCs w:val="22"/>
          <w:lang w:val="es-ES"/>
        </w:rPr>
        <w:softHyphen/>
        <w:t>ro iyo sa</w:t>
      </w:r>
      <w:r>
        <w:rPr>
          <w:rFonts w:ascii="LitNusx" w:hAnsi="LitNusx"/>
          <w:sz w:val="22"/>
          <w:szCs w:val="22"/>
          <w:lang w:val="es-ES"/>
        </w:rPr>
        <w:softHyphen/>
        <w:t>xel</w:t>
      </w:r>
      <w:r>
        <w:rPr>
          <w:rFonts w:ascii="LitNusx" w:hAnsi="LitNusx"/>
          <w:sz w:val="22"/>
          <w:szCs w:val="22"/>
          <w:lang w:val="es-ES"/>
        </w:rPr>
        <w:softHyphen/>
        <w:t>mw</w:t>
      </w:r>
      <w:r w:rsidRPr="00B56E22">
        <w:rPr>
          <w:rFonts w:ascii="LitNusx" w:hAnsi="LitNusx"/>
          <w:sz w:val="22"/>
          <w:szCs w:val="22"/>
          <w:lang w:val="es-ES"/>
        </w:rPr>
        <w:t>i</w:t>
      </w:r>
      <w:r w:rsidRPr="00B56E22">
        <w:rPr>
          <w:rFonts w:ascii="LitNusx" w:hAnsi="LitNusx"/>
          <w:sz w:val="22"/>
          <w:szCs w:val="22"/>
          <w:lang w:val="es-ES"/>
        </w:rPr>
        <w:softHyphen/>
        <w:t>fo</w:t>
      </w:r>
      <w:r w:rsidRPr="00B56E22">
        <w:rPr>
          <w:rFonts w:ascii="LitNusx" w:hAnsi="LitNusx"/>
          <w:sz w:val="22"/>
          <w:szCs w:val="22"/>
          <w:lang w:val="es-ES"/>
        </w:rPr>
        <w:softHyphen/>
        <w:t>eb</w:t>
      </w:r>
      <w:r w:rsidRPr="00B56E22">
        <w:rPr>
          <w:rFonts w:ascii="LitNusx" w:hAnsi="LitNusx"/>
          <w:sz w:val="22"/>
          <w:szCs w:val="22"/>
          <w:lang w:val="es-ES"/>
        </w:rPr>
        <w:softHyphen/>
        <w:t>riv do</w:t>
      </w:r>
      <w:r w:rsidRPr="00B56E22">
        <w:rPr>
          <w:rFonts w:ascii="LitNusx" w:hAnsi="LitNusx"/>
          <w:sz w:val="22"/>
          <w:szCs w:val="22"/>
          <w:lang w:val="es-ES"/>
        </w:rPr>
        <w:softHyphen/>
        <w:t>ne</w:t>
      </w:r>
      <w:r w:rsidRPr="00B56E22">
        <w:rPr>
          <w:rFonts w:ascii="LitNusx" w:hAnsi="LitNusx"/>
          <w:sz w:val="22"/>
          <w:szCs w:val="22"/>
          <w:lang w:val="es-ES"/>
        </w:rPr>
        <w:softHyphen/>
        <w:t>ze S</w:t>
      </w:r>
      <w:r>
        <w:rPr>
          <w:rFonts w:ascii="LitNusx" w:hAnsi="LitNusx"/>
          <w:sz w:val="22"/>
          <w:szCs w:val="22"/>
          <w:lang w:val="es-ES"/>
        </w:rPr>
        <w:t>e</w:t>
      </w:r>
      <w:r>
        <w:rPr>
          <w:rFonts w:ascii="LitNusx" w:hAnsi="LitNusx"/>
          <w:sz w:val="22"/>
          <w:szCs w:val="22"/>
          <w:lang w:val="es-ES"/>
        </w:rPr>
        <w:softHyphen/>
        <w:t>mu</w:t>
      </w:r>
      <w:r>
        <w:rPr>
          <w:rFonts w:ascii="LitNusx" w:hAnsi="LitNusx"/>
          <w:sz w:val="22"/>
          <w:szCs w:val="22"/>
          <w:lang w:val="es-ES"/>
        </w:rPr>
        <w:softHyphen/>
        <w:t>Sa</w:t>
      </w:r>
      <w:r>
        <w:rPr>
          <w:rFonts w:ascii="LitNusx" w:hAnsi="LitNusx"/>
          <w:sz w:val="22"/>
          <w:szCs w:val="22"/>
          <w:lang w:val="es-ES"/>
        </w:rPr>
        <w:softHyphen/>
        <w:t>ve</w:t>
      </w:r>
      <w:r>
        <w:rPr>
          <w:rFonts w:ascii="LitNusx" w:hAnsi="LitNusx"/>
          <w:sz w:val="22"/>
          <w:szCs w:val="22"/>
          <w:lang w:val="es-ES"/>
        </w:rPr>
        <w:softHyphen/>
        <w:t>buliyo</w:t>
      </w:r>
      <w:r w:rsidRPr="00B56E22">
        <w:rPr>
          <w:rFonts w:ascii="LitNusx" w:hAnsi="LitNusx"/>
          <w:sz w:val="22"/>
          <w:szCs w:val="22"/>
          <w:lang w:val="es-ES"/>
        </w:rPr>
        <w:t xml:space="preserve"> sa</w:t>
      </w:r>
      <w:r w:rsidRPr="00B56E22">
        <w:rPr>
          <w:rFonts w:ascii="LitNusx" w:hAnsi="LitNusx"/>
          <w:sz w:val="22"/>
          <w:szCs w:val="22"/>
          <w:lang w:val="es-ES"/>
        </w:rPr>
        <w:softHyphen/>
        <w:t>baz</w:t>
      </w:r>
      <w:r w:rsidRPr="00B56E22">
        <w:rPr>
          <w:rFonts w:ascii="LitNusx" w:hAnsi="LitNusx"/>
          <w:sz w:val="22"/>
          <w:szCs w:val="22"/>
          <w:lang w:val="es-ES"/>
        </w:rPr>
        <w:softHyphen/>
        <w:t>ro ur</w:t>
      </w:r>
      <w:r w:rsidRPr="00B56E22">
        <w:rPr>
          <w:rFonts w:ascii="LitNusx" w:hAnsi="LitNusx"/>
          <w:sz w:val="22"/>
          <w:szCs w:val="22"/>
          <w:lang w:val="es-ES"/>
        </w:rPr>
        <w:softHyphen/>
        <w:t>Ti</w:t>
      </w:r>
      <w:r w:rsidRPr="00B56E22">
        <w:rPr>
          <w:rFonts w:ascii="LitNusx" w:hAnsi="LitNusx"/>
          <w:sz w:val="22"/>
          <w:szCs w:val="22"/>
          <w:lang w:val="es-ES"/>
        </w:rPr>
        <w:softHyphen/>
        <w:t>er</w:t>
      </w:r>
      <w:r w:rsidRPr="00B56E22">
        <w:rPr>
          <w:rFonts w:ascii="LitNusx" w:hAnsi="LitNusx"/>
          <w:sz w:val="22"/>
          <w:szCs w:val="22"/>
          <w:lang w:val="es-ES"/>
        </w:rPr>
        <w:softHyphen/>
        <w:t>To</w:t>
      </w:r>
      <w:r w:rsidRPr="00B56E22">
        <w:rPr>
          <w:rFonts w:ascii="LitNusx" w:hAnsi="LitNusx"/>
          <w:sz w:val="22"/>
          <w:szCs w:val="22"/>
          <w:lang w:val="es-ES"/>
        </w:rPr>
        <w:softHyphen/>
        <w:t>ba</w:t>
      </w:r>
      <w:r w:rsidRPr="00B56E22">
        <w:rPr>
          <w:rFonts w:ascii="LitNusx" w:hAnsi="LitNusx"/>
          <w:sz w:val="22"/>
          <w:szCs w:val="22"/>
          <w:lang w:val="es-ES"/>
        </w:rPr>
        <w:softHyphen/>
        <w:t>Ta dam</w:t>
      </w:r>
      <w:r w:rsidRPr="00B56E22">
        <w:rPr>
          <w:rFonts w:ascii="LitNusx" w:hAnsi="LitNusx"/>
          <w:sz w:val="22"/>
          <w:szCs w:val="22"/>
          <w:lang w:val="es-ES"/>
        </w:rPr>
        <w:softHyphen/>
        <w:t>kvid</w:t>
      </w:r>
      <w:r w:rsidRPr="00B56E22">
        <w:rPr>
          <w:rFonts w:ascii="LitNusx" w:hAnsi="LitNusx"/>
          <w:sz w:val="22"/>
          <w:szCs w:val="22"/>
          <w:lang w:val="es-ES"/>
        </w:rPr>
        <w:softHyphen/>
        <w:t>re</w:t>
      </w:r>
      <w:r w:rsidRPr="00B56E22">
        <w:rPr>
          <w:rFonts w:ascii="LitNusx" w:hAnsi="LitNusx"/>
          <w:sz w:val="22"/>
          <w:szCs w:val="22"/>
          <w:lang w:val="es-ES"/>
        </w:rPr>
        <w:softHyphen/>
        <w:t>bis per</w:t>
      </w:r>
      <w:r w:rsidRPr="00B56E22">
        <w:rPr>
          <w:rFonts w:ascii="LitNusx" w:hAnsi="LitNusx"/>
          <w:sz w:val="22"/>
          <w:szCs w:val="22"/>
          <w:lang w:val="es-ES"/>
        </w:rPr>
        <w:softHyphen/>
        <w:t>speq</w:t>
      </w:r>
      <w:r w:rsidRPr="00B56E22">
        <w:rPr>
          <w:rFonts w:ascii="LitNusx" w:hAnsi="LitNusx"/>
          <w:sz w:val="22"/>
          <w:szCs w:val="22"/>
          <w:lang w:val="es-ES"/>
        </w:rPr>
        <w:softHyphen/>
        <w:t>ti</w:t>
      </w:r>
      <w:r w:rsidRPr="00B56E22">
        <w:rPr>
          <w:rFonts w:ascii="LitNusx" w:hAnsi="LitNusx"/>
          <w:sz w:val="22"/>
          <w:szCs w:val="22"/>
          <w:lang w:val="es-ES"/>
        </w:rPr>
        <w:softHyphen/>
        <w:t>u</w:t>
      </w:r>
      <w:r w:rsidRPr="00B56E22">
        <w:rPr>
          <w:rFonts w:ascii="LitNusx" w:hAnsi="LitNusx"/>
          <w:sz w:val="22"/>
          <w:szCs w:val="22"/>
          <w:lang w:val="es-ES"/>
        </w:rPr>
        <w:softHyphen/>
        <w:t>li geg</w:t>
      </w:r>
      <w:r w:rsidRPr="00B56E22">
        <w:rPr>
          <w:rFonts w:ascii="LitNusx" w:hAnsi="LitNusx"/>
          <w:sz w:val="22"/>
          <w:szCs w:val="22"/>
          <w:lang w:val="es-ES"/>
        </w:rPr>
        <w:softHyphen/>
        <w:t>ma-prog</w:t>
      </w:r>
      <w:r w:rsidRPr="00B56E22">
        <w:rPr>
          <w:rFonts w:ascii="LitNusx" w:hAnsi="LitNusx"/>
          <w:sz w:val="22"/>
          <w:szCs w:val="22"/>
          <w:lang w:val="es-ES"/>
        </w:rPr>
        <w:softHyphen/>
        <w:t>ra</w:t>
      </w:r>
      <w:r w:rsidRPr="00B56E22">
        <w:rPr>
          <w:rFonts w:ascii="LitNusx" w:hAnsi="LitNusx"/>
          <w:sz w:val="22"/>
          <w:szCs w:val="22"/>
          <w:lang w:val="es-ES"/>
        </w:rPr>
        <w:softHyphen/>
        <w:t>ma. gan</w:t>
      </w:r>
      <w:r w:rsidRPr="00B56E22">
        <w:rPr>
          <w:rFonts w:ascii="LitNusx" w:hAnsi="LitNusx"/>
          <w:sz w:val="22"/>
          <w:szCs w:val="22"/>
          <w:lang w:val="es-ES"/>
        </w:rPr>
        <w:softHyphen/>
        <w:t>sa</w:t>
      </w:r>
      <w:r w:rsidRPr="00B56E22">
        <w:rPr>
          <w:rFonts w:ascii="LitNusx" w:hAnsi="LitNusx"/>
          <w:sz w:val="22"/>
          <w:szCs w:val="22"/>
          <w:lang w:val="es-ES"/>
        </w:rPr>
        <w:softHyphen/>
        <w:t>kuT</w:t>
      </w:r>
      <w:r w:rsidRPr="00B56E22">
        <w:rPr>
          <w:rFonts w:ascii="LitNusx" w:hAnsi="LitNusx"/>
          <w:sz w:val="22"/>
          <w:szCs w:val="22"/>
          <w:lang w:val="es-ES"/>
        </w:rPr>
        <w:softHyphen/>
        <w:t>re</w:t>
      </w:r>
      <w:r w:rsidRPr="00B56E22">
        <w:rPr>
          <w:rFonts w:ascii="LitNusx" w:hAnsi="LitNusx"/>
          <w:sz w:val="22"/>
          <w:szCs w:val="22"/>
          <w:lang w:val="es-ES"/>
        </w:rPr>
        <w:softHyphen/>
        <w:t>bu</w:t>
      </w:r>
      <w:r w:rsidRPr="00B56E22">
        <w:rPr>
          <w:rFonts w:ascii="LitNusx" w:hAnsi="LitNusx"/>
          <w:sz w:val="22"/>
          <w:szCs w:val="22"/>
          <w:lang w:val="es-ES"/>
        </w:rPr>
        <w:softHyphen/>
        <w:t>li upi</w:t>
      </w:r>
      <w:r w:rsidRPr="00B56E22">
        <w:rPr>
          <w:rFonts w:ascii="LitNusx" w:hAnsi="LitNusx"/>
          <w:sz w:val="22"/>
          <w:szCs w:val="22"/>
          <w:lang w:val="es-ES"/>
        </w:rPr>
        <w:softHyphen/>
        <w:t>ra</w:t>
      </w:r>
      <w:r w:rsidRPr="00B56E22">
        <w:rPr>
          <w:rFonts w:ascii="LitNusx" w:hAnsi="LitNusx"/>
          <w:sz w:val="22"/>
          <w:szCs w:val="22"/>
          <w:lang w:val="es-ES"/>
        </w:rPr>
        <w:softHyphen/>
        <w:t>te</w:t>
      </w:r>
      <w:r w:rsidRPr="00B56E22">
        <w:rPr>
          <w:rFonts w:ascii="LitNusx" w:hAnsi="LitNusx"/>
          <w:sz w:val="22"/>
          <w:szCs w:val="22"/>
          <w:lang w:val="es-ES"/>
        </w:rPr>
        <w:softHyphen/>
        <w:t>so</w:t>
      </w:r>
      <w:r w:rsidRPr="00B56E22">
        <w:rPr>
          <w:rFonts w:ascii="LitNusx" w:hAnsi="LitNusx"/>
          <w:sz w:val="22"/>
          <w:szCs w:val="22"/>
          <w:lang w:val="es-ES"/>
        </w:rPr>
        <w:softHyphen/>
        <w:t>ba un</w:t>
      </w:r>
      <w:r w:rsidRPr="00B56E22">
        <w:rPr>
          <w:rFonts w:ascii="LitNusx" w:hAnsi="LitNusx"/>
          <w:sz w:val="22"/>
          <w:szCs w:val="22"/>
          <w:lang w:val="es-ES"/>
        </w:rPr>
        <w:softHyphen/>
        <w:t>da mig</w:t>
      </w:r>
      <w:r w:rsidRPr="00B56E22">
        <w:rPr>
          <w:rFonts w:ascii="LitNusx" w:hAnsi="LitNusx"/>
          <w:sz w:val="22"/>
          <w:szCs w:val="22"/>
          <w:lang w:val="es-ES"/>
        </w:rPr>
        <w:softHyphen/>
        <w:t>ve</w:t>
      </w:r>
      <w:r w:rsidRPr="00B56E22">
        <w:rPr>
          <w:rFonts w:ascii="LitNusx" w:hAnsi="LitNusx"/>
          <w:sz w:val="22"/>
          <w:szCs w:val="22"/>
          <w:lang w:val="es-ES"/>
        </w:rPr>
        <w:softHyphen/>
        <w:t>ni</w:t>
      </w:r>
      <w:r w:rsidRPr="00B56E22">
        <w:rPr>
          <w:rFonts w:ascii="LitNusx" w:hAnsi="LitNusx"/>
          <w:sz w:val="22"/>
          <w:szCs w:val="22"/>
          <w:lang w:val="es-ES"/>
        </w:rPr>
        <w:softHyphen/>
        <w:t>We</w:t>
      </w:r>
      <w:r w:rsidRPr="00B56E22">
        <w:rPr>
          <w:rFonts w:ascii="LitNusx" w:hAnsi="LitNusx"/>
          <w:sz w:val="22"/>
          <w:szCs w:val="22"/>
          <w:lang w:val="es-ES"/>
        </w:rPr>
        <w:softHyphen/>
        <w:t>bia sa</w:t>
      </w:r>
      <w:r w:rsidRPr="00B56E22">
        <w:rPr>
          <w:rFonts w:ascii="LitNusx" w:hAnsi="LitNusx"/>
          <w:sz w:val="22"/>
          <w:szCs w:val="22"/>
          <w:lang w:val="es-ES"/>
        </w:rPr>
        <w:softHyphen/>
        <w:t>baz</w:t>
      </w:r>
      <w:r w:rsidRPr="00B56E22">
        <w:rPr>
          <w:rFonts w:ascii="LitNusx" w:hAnsi="LitNusx"/>
          <w:sz w:val="22"/>
          <w:szCs w:val="22"/>
          <w:lang w:val="es-ES"/>
        </w:rPr>
        <w:softHyphen/>
        <w:t>ro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kis gan</w:t>
      </w:r>
      <w:r w:rsidRPr="00B56E22">
        <w:rPr>
          <w:rFonts w:ascii="LitNusx" w:hAnsi="LitNusx"/>
          <w:sz w:val="22"/>
          <w:szCs w:val="22"/>
          <w:lang w:val="es-ES"/>
        </w:rPr>
        <w:softHyphen/>
        <w:t>vi</w:t>
      </w:r>
      <w:r w:rsidRPr="00B56E22">
        <w:rPr>
          <w:rFonts w:ascii="LitNusx" w:hAnsi="LitNusx"/>
          <w:sz w:val="22"/>
          <w:szCs w:val="22"/>
          <w:lang w:val="es-ES"/>
        </w:rPr>
        <w:softHyphen/>
        <w:t>Ta</w:t>
      </w:r>
      <w:r w:rsidRPr="00B56E22">
        <w:rPr>
          <w:rFonts w:ascii="LitNusx" w:hAnsi="LitNusx"/>
          <w:sz w:val="22"/>
          <w:szCs w:val="22"/>
          <w:lang w:val="es-ES"/>
        </w:rPr>
        <w:softHyphen/>
        <w:t>re</w:t>
      </w:r>
      <w:r w:rsidRPr="00B56E22">
        <w:rPr>
          <w:rFonts w:ascii="LitNusx" w:hAnsi="LitNusx"/>
          <w:sz w:val="22"/>
          <w:szCs w:val="22"/>
          <w:lang w:val="es-ES"/>
        </w:rPr>
        <w:softHyphen/>
        <w:t xml:space="preserve">bis </w:t>
      </w:r>
      <w:r>
        <w:rPr>
          <w:rFonts w:ascii="LitNusx" w:hAnsi="LitNusx"/>
          <w:sz w:val="22"/>
          <w:szCs w:val="22"/>
          <w:lang w:val="es-ES"/>
        </w:rPr>
        <w:t>e.w. `me</w:t>
      </w:r>
      <w:r>
        <w:rPr>
          <w:rFonts w:ascii="LitNusx" w:hAnsi="LitNusx"/>
          <w:sz w:val="22"/>
          <w:szCs w:val="22"/>
          <w:lang w:val="es-ES"/>
        </w:rPr>
        <w:softHyphen/>
        <w:t>sa</w:t>
      </w:r>
      <w:r>
        <w:rPr>
          <w:rFonts w:ascii="LitNusx" w:hAnsi="LitNusx"/>
          <w:sz w:val="22"/>
          <w:szCs w:val="22"/>
          <w:lang w:val="es-ES"/>
        </w:rPr>
        <w:softHyphen/>
        <w:t>me gzis~ kon</w:t>
      </w:r>
      <w:r>
        <w:rPr>
          <w:rFonts w:ascii="LitNusx" w:hAnsi="LitNusx"/>
          <w:sz w:val="22"/>
          <w:szCs w:val="22"/>
          <w:lang w:val="es-ES"/>
        </w:rPr>
        <w:softHyphen/>
        <w:t>cef</w:t>
      </w:r>
      <w:r>
        <w:rPr>
          <w:rFonts w:ascii="LitNusx" w:hAnsi="LitNusx"/>
          <w:sz w:val="22"/>
          <w:szCs w:val="22"/>
          <w:lang w:val="es-ES"/>
        </w:rPr>
        <w:softHyphen/>
        <w:t>ciisaTvis</w:t>
      </w:r>
      <w:r w:rsidRPr="00B56E22">
        <w:rPr>
          <w:rFonts w:ascii="LitNusx" w:hAnsi="LitNusx"/>
          <w:sz w:val="22"/>
          <w:szCs w:val="22"/>
          <w:lang w:val="es-ES"/>
        </w:rPr>
        <w:t>, ro</w:t>
      </w:r>
      <w:r w:rsidRPr="00B56E22">
        <w:rPr>
          <w:rFonts w:ascii="LitNusx" w:hAnsi="LitNusx"/>
          <w:sz w:val="22"/>
          <w:szCs w:val="22"/>
          <w:lang w:val="es-ES"/>
        </w:rPr>
        <w:softHyphen/>
        <w:t>me</w:t>
      </w:r>
      <w:r w:rsidRPr="00B56E22">
        <w:rPr>
          <w:rFonts w:ascii="LitNusx" w:hAnsi="LitNusx"/>
          <w:sz w:val="22"/>
          <w:szCs w:val="22"/>
          <w:lang w:val="es-ES"/>
        </w:rPr>
        <w:softHyphen/>
        <w:t>lic cno</w:t>
      </w:r>
      <w:r w:rsidRPr="00B56E22">
        <w:rPr>
          <w:rFonts w:ascii="LitNusx" w:hAnsi="LitNusx"/>
          <w:sz w:val="22"/>
          <w:szCs w:val="22"/>
          <w:lang w:val="es-ES"/>
        </w:rPr>
        <w:softHyphen/>
        <w:t>bi</w:t>
      </w:r>
      <w:r w:rsidRPr="00B56E22">
        <w:rPr>
          <w:rFonts w:ascii="LitNusx" w:hAnsi="LitNusx"/>
          <w:sz w:val="22"/>
          <w:szCs w:val="22"/>
          <w:lang w:val="es-ES"/>
        </w:rPr>
        <w:softHyphen/>
        <w:t>lia `so</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lu</w:t>
      </w:r>
      <w:r w:rsidRPr="00B56E22">
        <w:rPr>
          <w:rFonts w:ascii="LitNusx" w:hAnsi="LitNusx"/>
          <w:sz w:val="22"/>
          <w:szCs w:val="22"/>
          <w:lang w:val="es-ES"/>
        </w:rPr>
        <w:softHyphen/>
        <w:t>ri sa</w:t>
      </w:r>
      <w:r w:rsidRPr="00B56E22">
        <w:rPr>
          <w:rFonts w:ascii="LitNusx" w:hAnsi="LitNusx"/>
          <w:sz w:val="22"/>
          <w:szCs w:val="22"/>
          <w:lang w:val="es-ES"/>
        </w:rPr>
        <w:softHyphen/>
        <w:t>baz</w:t>
      </w:r>
      <w:r w:rsidRPr="00B56E22">
        <w:rPr>
          <w:rFonts w:ascii="LitNusx" w:hAnsi="LitNusx"/>
          <w:sz w:val="22"/>
          <w:szCs w:val="22"/>
          <w:lang w:val="es-ES"/>
        </w:rPr>
        <w:softHyphen/>
        <w:t>ro me</w:t>
      </w:r>
      <w:r w:rsidRPr="00B56E22">
        <w:rPr>
          <w:rFonts w:ascii="LitNusx" w:hAnsi="LitNusx"/>
          <w:sz w:val="22"/>
          <w:szCs w:val="22"/>
          <w:lang w:val="es-ES"/>
        </w:rPr>
        <w:softHyphen/>
        <w:t>ur</w:t>
      </w:r>
      <w:r w:rsidRPr="00B56E22">
        <w:rPr>
          <w:rFonts w:ascii="LitNusx" w:hAnsi="LitNusx"/>
          <w:sz w:val="22"/>
          <w:szCs w:val="22"/>
          <w:lang w:val="es-ES"/>
        </w:rPr>
        <w:softHyphen/>
        <w:t>ne</w:t>
      </w:r>
      <w:r w:rsidRPr="00B56E22">
        <w:rPr>
          <w:rFonts w:ascii="LitNusx" w:hAnsi="LitNusx"/>
          <w:sz w:val="22"/>
          <w:szCs w:val="22"/>
          <w:lang w:val="es-ES"/>
        </w:rPr>
        <w:softHyphen/>
        <w:t>o</w:t>
      </w:r>
      <w:r w:rsidRPr="00B56E22">
        <w:rPr>
          <w:rFonts w:ascii="LitNusx" w:hAnsi="LitNusx"/>
          <w:sz w:val="22"/>
          <w:szCs w:val="22"/>
          <w:lang w:val="es-ES"/>
        </w:rPr>
        <w:softHyphen/>
        <w:t>bis</w:t>
      </w:r>
      <w:r>
        <w:rPr>
          <w:rFonts w:ascii="LitNusx" w:hAnsi="LitNusx"/>
          <w:sz w:val="22"/>
          <w:szCs w:val="22"/>
          <w:lang w:val="es-ES"/>
        </w:rPr>
        <w:t>~ ger</w:t>
      </w:r>
      <w:r>
        <w:rPr>
          <w:rFonts w:ascii="LitNusx" w:hAnsi="LitNusx"/>
          <w:sz w:val="22"/>
          <w:szCs w:val="22"/>
          <w:lang w:val="es-ES"/>
        </w:rPr>
        <w:softHyphen/>
        <w:t>ma</w:t>
      </w:r>
      <w:r>
        <w:rPr>
          <w:rFonts w:ascii="LitNusx" w:hAnsi="LitNusx"/>
          <w:sz w:val="22"/>
          <w:szCs w:val="22"/>
          <w:lang w:val="es-ES"/>
        </w:rPr>
        <w:softHyphen/>
        <w:t>nu</w:t>
      </w:r>
      <w:r>
        <w:rPr>
          <w:rFonts w:ascii="LitNusx" w:hAnsi="LitNusx"/>
          <w:sz w:val="22"/>
          <w:szCs w:val="22"/>
          <w:lang w:val="es-ES"/>
        </w:rPr>
        <w:softHyphen/>
        <w:t>li mo</w:t>
      </w:r>
      <w:r>
        <w:rPr>
          <w:rFonts w:ascii="LitNusx" w:hAnsi="LitNusx"/>
          <w:sz w:val="22"/>
          <w:szCs w:val="22"/>
          <w:lang w:val="es-ES"/>
        </w:rPr>
        <w:softHyphen/>
        <w:t>de</w:t>
      </w:r>
      <w:r>
        <w:rPr>
          <w:rFonts w:ascii="LitNusx" w:hAnsi="LitNusx"/>
          <w:sz w:val="22"/>
          <w:szCs w:val="22"/>
          <w:lang w:val="es-ES"/>
        </w:rPr>
        <w:softHyphen/>
        <w:t>lis sa</w:t>
      </w:r>
      <w:r>
        <w:rPr>
          <w:rFonts w:ascii="LitNusx" w:hAnsi="LitNusx"/>
          <w:sz w:val="22"/>
          <w:szCs w:val="22"/>
          <w:lang w:val="es-ES"/>
        </w:rPr>
        <w:softHyphen/>
        <w:t>xiT da ro</w:t>
      </w:r>
      <w:r>
        <w:rPr>
          <w:rFonts w:ascii="LitNusx" w:hAnsi="LitNusx"/>
          <w:sz w:val="22"/>
          <w:szCs w:val="22"/>
          <w:lang w:val="es-ES"/>
        </w:rPr>
        <w:softHyphen/>
        <w:t>m</w:t>
      </w:r>
      <w:r w:rsidRPr="00B56E22">
        <w:rPr>
          <w:rFonts w:ascii="LitNusx" w:hAnsi="LitNusx"/>
          <w:sz w:val="22"/>
          <w:szCs w:val="22"/>
          <w:lang w:val="es-ES"/>
        </w:rPr>
        <w:t>lis mi</w:t>
      </w:r>
      <w:r w:rsidRPr="00B56E22">
        <w:rPr>
          <w:rFonts w:ascii="LitNusx" w:hAnsi="LitNusx"/>
          <w:sz w:val="22"/>
          <w:szCs w:val="22"/>
          <w:lang w:val="es-ES"/>
        </w:rPr>
        <w:softHyphen/>
        <w:t>xed</w:t>
      </w:r>
      <w:r w:rsidRPr="00B56E22">
        <w:rPr>
          <w:rFonts w:ascii="LitNusx" w:hAnsi="LitNusx"/>
          <w:sz w:val="22"/>
          <w:szCs w:val="22"/>
          <w:lang w:val="es-ES"/>
        </w:rPr>
        <w:softHyphen/>
        <w:t>viT 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fos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w:t>
      </w:r>
      <w:r w:rsidRPr="00B56E22">
        <w:rPr>
          <w:rFonts w:ascii="LitNusx" w:hAnsi="LitNusx"/>
          <w:sz w:val="22"/>
          <w:szCs w:val="22"/>
          <w:lang w:val="es-ES"/>
        </w:rPr>
        <w:softHyphen/>
        <w:t>ri po</w:t>
      </w:r>
      <w:r w:rsidRPr="00B56E22">
        <w:rPr>
          <w:rFonts w:ascii="LitNusx" w:hAnsi="LitNusx"/>
          <w:sz w:val="22"/>
          <w:szCs w:val="22"/>
          <w:lang w:val="es-ES"/>
        </w:rPr>
        <w:softHyphen/>
        <w:t>li</w:t>
      </w:r>
      <w:r w:rsidRPr="00B56E22">
        <w:rPr>
          <w:rFonts w:ascii="LitNusx" w:hAnsi="LitNusx"/>
          <w:sz w:val="22"/>
          <w:szCs w:val="22"/>
          <w:lang w:val="es-ES"/>
        </w:rPr>
        <w:softHyphen/>
        <w:t>ti</w:t>
      </w:r>
      <w:r w:rsidRPr="00B56E22">
        <w:rPr>
          <w:rFonts w:ascii="LitNusx" w:hAnsi="LitNusx"/>
          <w:sz w:val="22"/>
          <w:szCs w:val="22"/>
          <w:lang w:val="es-ES"/>
        </w:rPr>
        <w:softHyphen/>
        <w:t>kis upir</w:t>
      </w:r>
      <w:r w:rsidRPr="00B56E22">
        <w:rPr>
          <w:rFonts w:ascii="LitNusx" w:hAnsi="LitNusx"/>
          <w:sz w:val="22"/>
          <w:szCs w:val="22"/>
          <w:lang w:val="es-ES"/>
        </w:rPr>
        <w:softHyphen/>
        <w:t>ve</w:t>
      </w:r>
      <w:r w:rsidRPr="00B56E22">
        <w:rPr>
          <w:rFonts w:ascii="LitNusx" w:hAnsi="LitNusx"/>
          <w:sz w:val="22"/>
          <w:szCs w:val="22"/>
          <w:lang w:val="es-ES"/>
        </w:rPr>
        <w:softHyphen/>
        <w:t>les amo</w:t>
      </w:r>
      <w:r w:rsidRPr="00B56E22">
        <w:rPr>
          <w:rFonts w:ascii="LitNusx" w:hAnsi="LitNusx"/>
          <w:sz w:val="22"/>
          <w:szCs w:val="22"/>
          <w:lang w:val="es-ES"/>
        </w:rPr>
        <w:softHyphen/>
        <w:t>ca</w:t>
      </w:r>
      <w:r w:rsidRPr="00B56E22">
        <w:rPr>
          <w:rFonts w:ascii="LitNusx" w:hAnsi="LitNusx"/>
          <w:sz w:val="22"/>
          <w:szCs w:val="22"/>
          <w:lang w:val="es-ES"/>
        </w:rPr>
        <w:softHyphen/>
        <w:t>nad miC</w:t>
      </w:r>
      <w:r w:rsidRPr="00B56E22">
        <w:rPr>
          <w:rFonts w:ascii="LitNusx" w:hAnsi="LitNusx"/>
          <w:sz w:val="22"/>
          <w:szCs w:val="22"/>
          <w:lang w:val="es-ES"/>
        </w:rPr>
        <w:softHyphen/>
        <w:t>ne</w:t>
      </w:r>
      <w:r w:rsidRPr="00B56E22">
        <w:rPr>
          <w:rFonts w:ascii="LitNusx" w:hAnsi="LitNusx"/>
          <w:sz w:val="22"/>
          <w:szCs w:val="22"/>
          <w:lang w:val="es-ES"/>
        </w:rPr>
        <w:softHyphen/>
        <w:t>u</w:t>
      </w:r>
      <w:r w:rsidRPr="00B56E22">
        <w:rPr>
          <w:rFonts w:ascii="LitNusx" w:hAnsi="LitNusx"/>
          <w:sz w:val="22"/>
          <w:szCs w:val="22"/>
          <w:lang w:val="es-ES"/>
        </w:rPr>
        <w:softHyphen/>
        <w:t>lia sa</w:t>
      </w:r>
      <w:r w:rsidRPr="00B56E22">
        <w:rPr>
          <w:rFonts w:ascii="LitNusx" w:hAnsi="LitNusx"/>
          <w:sz w:val="22"/>
          <w:szCs w:val="22"/>
          <w:lang w:val="es-ES"/>
        </w:rPr>
        <w:softHyphen/>
        <w:t>me</w:t>
      </w:r>
      <w:r w:rsidRPr="00B56E22">
        <w:rPr>
          <w:rFonts w:ascii="LitNusx" w:hAnsi="LitNusx"/>
          <w:sz w:val="22"/>
          <w:szCs w:val="22"/>
          <w:lang w:val="es-ES"/>
        </w:rPr>
        <w:softHyphen/>
        <w:t>ur</w:t>
      </w:r>
      <w:r w:rsidRPr="00B56E22">
        <w:rPr>
          <w:rFonts w:ascii="LitNusx" w:hAnsi="LitNusx"/>
          <w:sz w:val="22"/>
          <w:szCs w:val="22"/>
          <w:lang w:val="es-ES"/>
        </w:rPr>
        <w:softHyphen/>
        <w:t>neo wes</w:t>
      </w:r>
      <w:r w:rsidRPr="00B56E22">
        <w:rPr>
          <w:rFonts w:ascii="LitNusx" w:hAnsi="LitNusx"/>
          <w:sz w:val="22"/>
          <w:szCs w:val="22"/>
          <w:lang w:val="es-ES"/>
        </w:rPr>
        <w:softHyphen/>
        <w:t>ri</w:t>
      </w:r>
      <w:r w:rsidRPr="00B56E22">
        <w:rPr>
          <w:rFonts w:ascii="LitNusx" w:hAnsi="LitNusx"/>
          <w:sz w:val="22"/>
          <w:szCs w:val="22"/>
          <w:lang w:val="es-ES"/>
        </w:rPr>
        <w:softHyphen/>
        <w:t>gi.</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dRes sa</w:t>
      </w:r>
      <w:r w:rsidRPr="00B56E22">
        <w:rPr>
          <w:rFonts w:ascii="LitNusx" w:hAnsi="LitNusx"/>
          <w:sz w:val="22"/>
          <w:szCs w:val="22"/>
          <w:lang w:val="es-ES"/>
        </w:rPr>
        <w:softHyphen/>
        <w:t>yo</w:t>
      </w:r>
      <w:r w:rsidRPr="00B56E22">
        <w:rPr>
          <w:rFonts w:ascii="LitNusx" w:hAnsi="LitNusx"/>
          <w:sz w:val="22"/>
          <w:szCs w:val="22"/>
          <w:lang w:val="es-ES"/>
        </w:rPr>
        <w:softHyphen/>
        <w:t>vel</w:t>
      </w:r>
      <w:r w:rsidRPr="00B56E22">
        <w:rPr>
          <w:rFonts w:ascii="LitNusx" w:hAnsi="LitNusx"/>
          <w:sz w:val="22"/>
          <w:szCs w:val="22"/>
          <w:lang w:val="es-ES"/>
        </w:rPr>
        <w:softHyphen/>
        <w:t>Ta</w:t>
      </w:r>
      <w:r w:rsidRPr="00B56E22">
        <w:rPr>
          <w:rFonts w:ascii="LitNusx" w:hAnsi="LitNusx"/>
          <w:sz w:val="22"/>
          <w:szCs w:val="22"/>
          <w:lang w:val="es-ES"/>
        </w:rPr>
        <w:softHyphen/>
        <w:t>od cno</w:t>
      </w:r>
      <w:r w:rsidRPr="00B56E22">
        <w:rPr>
          <w:rFonts w:ascii="LitNusx" w:hAnsi="LitNusx"/>
          <w:sz w:val="22"/>
          <w:szCs w:val="22"/>
          <w:lang w:val="es-ES"/>
        </w:rPr>
        <w:softHyphen/>
        <w:t>bi</w:t>
      </w:r>
      <w:r w:rsidRPr="00B56E22">
        <w:rPr>
          <w:rFonts w:ascii="LitNusx" w:hAnsi="LitNusx"/>
          <w:sz w:val="22"/>
          <w:szCs w:val="22"/>
          <w:lang w:val="es-ES"/>
        </w:rPr>
        <w:softHyphen/>
        <w:t>lia, rom qvey</w:t>
      </w:r>
      <w:r w:rsidRPr="00B56E22">
        <w:rPr>
          <w:rFonts w:ascii="LitNusx" w:hAnsi="LitNusx"/>
          <w:sz w:val="22"/>
          <w:szCs w:val="22"/>
          <w:lang w:val="es-ES"/>
        </w:rPr>
        <w:softHyphen/>
        <w:t>nis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kur gar</w:t>
      </w:r>
      <w:r w:rsidRPr="00B56E22">
        <w:rPr>
          <w:rFonts w:ascii="LitNusx" w:hAnsi="LitNusx"/>
          <w:sz w:val="22"/>
          <w:szCs w:val="22"/>
          <w:lang w:val="es-ES"/>
        </w:rPr>
        <w:softHyphen/>
        <w:t>daq</w:t>
      </w:r>
      <w:r w:rsidRPr="00B56E22">
        <w:rPr>
          <w:rFonts w:ascii="LitNusx" w:hAnsi="LitNusx"/>
          <w:sz w:val="22"/>
          <w:szCs w:val="22"/>
          <w:lang w:val="es-ES"/>
        </w:rPr>
        <w:softHyphen/>
        <w:t>mni</w:t>
      </w:r>
      <w:r w:rsidRPr="00B56E22">
        <w:rPr>
          <w:rFonts w:ascii="LitNusx" w:hAnsi="LitNusx"/>
          <w:sz w:val="22"/>
          <w:szCs w:val="22"/>
          <w:lang w:val="es-ES"/>
        </w:rPr>
        <w:softHyphen/>
        <w:t>saT</w:t>
      </w:r>
      <w:r w:rsidRPr="00B56E22">
        <w:rPr>
          <w:rFonts w:ascii="LitNusx" w:hAnsi="LitNusx"/>
          <w:sz w:val="22"/>
          <w:szCs w:val="22"/>
          <w:lang w:val="es-ES"/>
        </w:rPr>
        <w:softHyphen/>
        <w:t>vis re</w:t>
      </w:r>
      <w:r w:rsidRPr="00B56E22">
        <w:rPr>
          <w:rFonts w:ascii="LitNusx" w:hAnsi="LitNusx"/>
          <w:sz w:val="22"/>
          <w:szCs w:val="22"/>
          <w:lang w:val="es-ES"/>
        </w:rPr>
        <w:softHyphen/>
        <w:t>for</w:t>
      </w:r>
      <w:r w:rsidRPr="00B56E22">
        <w:rPr>
          <w:rFonts w:ascii="LitNusx" w:hAnsi="LitNusx"/>
          <w:sz w:val="22"/>
          <w:szCs w:val="22"/>
          <w:lang w:val="es-ES"/>
        </w:rPr>
        <w:softHyphen/>
        <w:t>ma</w:t>
      </w:r>
      <w:r w:rsidRPr="00B56E22">
        <w:rPr>
          <w:rFonts w:ascii="LitNusx" w:hAnsi="LitNusx"/>
          <w:sz w:val="22"/>
          <w:szCs w:val="22"/>
          <w:lang w:val="es-ES"/>
        </w:rPr>
        <w:softHyphen/>
        <w:t>tor</w:t>
      </w:r>
      <w:r w:rsidRPr="00B56E22">
        <w:rPr>
          <w:rFonts w:ascii="LitNusx" w:hAnsi="LitNusx"/>
          <w:sz w:val="22"/>
          <w:szCs w:val="22"/>
          <w:lang w:val="es-ES"/>
        </w:rPr>
        <w:softHyphen/>
        <w:t>Ta mi</w:t>
      </w:r>
      <w:r w:rsidRPr="00B56E22">
        <w:rPr>
          <w:rFonts w:ascii="LitNusx" w:hAnsi="LitNusx"/>
          <w:sz w:val="22"/>
          <w:szCs w:val="22"/>
          <w:lang w:val="es-ES"/>
        </w:rPr>
        <w:softHyphen/>
        <w:t>er ar</w:t>
      </w:r>
      <w:r w:rsidRPr="00B56E22">
        <w:rPr>
          <w:rFonts w:ascii="LitNusx" w:hAnsi="LitNusx"/>
          <w:sz w:val="22"/>
          <w:szCs w:val="22"/>
          <w:lang w:val="es-ES"/>
        </w:rPr>
        <w:softHyphen/>
        <w:t>Ce</w:t>
      </w:r>
      <w:r w:rsidRPr="00B56E22">
        <w:rPr>
          <w:rFonts w:ascii="LitNusx" w:hAnsi="LitNusx"/>
          <w:sz w:val="22"/>
          <w:szCs w:val="22"/>
          <w:lang w:val="es-ES"/>
        </w:rPr>
        <w:softHyphen/>
        <w:t>u</w:t>
      </w:r>
      <w:r w:rsidRPr="00B56E22">
        <w:rPr>
          <w:rFonts w:ascii="LitNusx" w:hAnsi="LitNusx"/>
          <w:sz w:val="22"/>
          <w:szCs w:val="22"/>
          <w:lang w:val="es-ES"/>
        </w:rPr>
        <w:softHyphen/>
        <w:t>li `ve</w:t>
      </w:r>
      <w:r w:rsidRPr="00B56E22">
        <w:rPr>
          <w:rFonts w:ascii="LitNusx" w:hAnsi="LitNusx"/>
          <w:sz w:val="22"/>
          <w:szCs w:val="22"/>
          <w:lang w:val="es-ES"/>
        </w:rPr>
        <w:softHyphen/>
        <w:t>lu</w:t>
      </w:r>
      <w:r w:rsidRPr="00B56E22">
        <w:rPr>
          <w:rFonts w:ascii="LitNusx" w:hAnsi="LitNusx"/>
          <w:sz w:val="22"/>
          <w:szCs w:val="22"/>
          <w:lang w:val="es-ES"/>
        </w:rPr>
        <w:softHyphen/>
        <w:t>ri ka</w:t>
      </w:r>
      <w:r w:rsidRPr="00B56E22">
        <w:rPr>
          <w:rFonts w:ascii="LitNusx" w:hAnsi="LitNusx"/>
          <w:sz w:val="22"/>
          <w:szCs w:val="22"/>
          <w:lang w:val="es-ES"/>
        </w:rPr>
        <w:softHyphen/>
        <w:t>pi</w:t>
      </w:r>
      <w:r w:rsidRPr="00B56E22">
        <w:rPr>
          <w:rFonts w:ascii="LitNusx" w:hAnsi="LitNusx"/>
          <w:sz w:val="22"/>
          <w:szCs w:val="22"/>
          <w:lang w:val="es-ES"/>
        </w:rPr>
        <w:softHyphen/>
        <w:t>ta</w:t>
      </w:r>
      <w:r w:rsidRPr="00B56E22">
        <w:rPr>
          <w:rFonts w:ascii="LitNusx" w:hAnsi="LitNusx"/>
          <w:sz w:val="22"/>
          <w:szCs w:val="22"/>
          <w:lang w:val="es-ES"/>
        </w:rPr>
        <w:softHyphen/>
        <w:t>liz</w:t>
      </w:r>
      <w:r w:rsidRPr="00B56E22">
        <w:rPr>
          <w:rFonts w:ascii="LitNusx" w:hAnsi="LitNusx"/>
          <w:sz w:val="22"/>
          <w:szCs w:val="22"/>
          <w:lang w:val="es-ES"/>
        </w:rPr>
        <w:softHyphen/>
        <w:t>mis~ gza aras</w:t>
      </w:r>
      <w:r w:rsidRPr="00B56E22">
        <w:rPr>
          <w:rFonts w:ascii="LitNusx" w:hAnsi="LitNusx"/>
          <w:sz w:val="22"/>
          <w:szCs w:val="22"/>
          <w:lang w:val="es-ES"/>
        </w:rPr>
        <w:softHyphen/>
        <w:t>wo</w:t>
      </w:r>
      <w:r w:rsidRPr="00B56E22">
        <w:rPr>
          <w:rFonts w:ascii="LitNusx" w:hAnsi="LitNusx"/>
          <w:sz w:val="22"/>
          <w:szCs w:val="22"/>
          <w:lang w:val="es-ES"/>
        </w:rPr>
        <w:softHyphen/>
        <w:t>ri iyo, rad</w:t>
      </w:r>
      <w:r w:rsidRPr="00B56E22">
        <w:rPr>
          <w:rFonts w:ascii="LitNusx" w:hAnsi="LitNusx"/>
          <w:sz w:val="22"/>
          <w:szCs w:val="22"/>
          <w:lang w:val="es-ES"/>
        </w:rPr>
        <w:softHyphen/>
        <w:t>gan mas moh</w:t>
      </w:r>
      <w:r w:rsidRPr="00B56E22">
        <w:rPr>
          <w:rFonts w:ascii="LitNusx" w:hAnsi="LitNusx"/>
          <w:sz w:val="22"/>
          <w:szCs w:val="22"/>
          <w:lang w:val="es-ES"/>
        </w:rPr>
        <w:softHyphen/>
        <w:t>yva xal</w:t>
      </w:r>
      <w:r w:rsidRPr="00B56E22">
        <w:rPr>
          <w:rFonts w:ascii="LitNusx" w:hAnsi="LitNusx"/>
          <w:sz w:val="22"/>
          <w:szCs w:val="22"/>
          <w:lang w:val="es-ES"/>
        </w:rPr>
        <w:softHyphen/>
        <w:t>xis ma</w:t>
      </w:r>
      <w:r w:rsidRPr="00B56E22">
        <w:rPr>
          <w:rFonts w:ascii="LitNusx" w:hAnsi="LitNusx"/>
          <w:sz w:val="22"/>
          <w:szCs w:val="22"/>
          <w:lang w:val="es-ES"/>
        </w:rPr>
        <w:softHyphen/>
        <w:t>sob</w:t>
      </w:r>
      <w:r w:rsidRPr="00B56E22">
        <w:rPr>
          <w:rFonts w:ascii="LitNusx" w:hAnsi="LitNusx"/>
          <w:sz w:val="22"/>
          <w:szCs w:val="22"/>
          <w:lang w:val="es-ES"/>
        </w:rPr>
        <w:softHyphen/>
        <w:t>ri</w:t>
      </w:r>
      <w:r w:rsidRPr="00B56E22">
        <w:rPr>
          <w:rFonts w:ascii="LitNusx" w:hAnsi="LitNusx"/>
          <w:sz w:val="22"/>
          <w:szCs w:val="22"/>
          <w:lang w:val="es-ES"/>
        </w:rPr>
        <w:softHyphen/>
        <w:t>vi ga</w:t>
      </w:r>
      <w:r w:rsidRPr="00B56E22">
        <w:rPr>
          <w:rFonts w:ascii="LitNusx" w:hAnsi="LitNusx"/>
          <w:sz w:val="22"/>
          <w:szCs w:val="22"/>
          <w:lang w:val="es-ES"/>
        </w:rPr>
        <w:softHyphen/>
        <w:t>Ra</w:t>
      </w:r>
      <w:r w:rsidRPr="00B56E22">
        <w:rPr>
          <w:rFonts w:ascii="LitNusx" w:hAnsi="LitNusx"/>
          <w:sz w:val="22"/>
          <w:szCs w:val="22"/>
          <w:lang w:val="es-ES"/>
        </w:rPr>
        <w:softHyphen/>
        <w:t>ta</w:t>
      </w:r>
      <w:r w:rsidRPr="00B56E22">
        <w:rPr>
          <w:rFonts w:ascii="LitNusx" w:hAnsi="LitNusx"/>
          <w:sz w:val="22"/>
          <w:szCs w:val="22"/>
          <w:lang w:val="es-ES"/>
        </w:rPr>
        <w:softHyphen/>
        <w:t>ke</w:t>
      </w:r>
      <w:r w:rsidRPr="00B56E22">
        <w:rPr>
          <w:rFonts w:ascii="LitNusx" w:hAnsi="LitNusx"/>
          <w:sz w:val="22"/>
          <w:szCs w:val="22"/>
          <w:lang w:val="es-ES"/>
        </w:rPr>
        <w:softHyphen/>
        <w:t>ba</w:t>
      </w:r>
      <w:r>
        <w:rPr>
          <w:rFonts w:ascii="LitNusx" w:hAnsi="LitNusx"/>
          <w:sz w:val="22"/>
          <w:szCs w:val="22"/>
          <w:lang w:val="es-ES"/>
        </w:rPr>
        <w:t>,</w:t>
      </w:r>
      <w:r w:rsidRPr="00B56E22">
        <w:rPr>
          <w:rFonts w:ascii="LitNusx" w:hAnsi="LitNusx"/>
          <w:sz w:val="22"/>
          <w:szCs w:val="22"/>
          <w:lang w:val="es-ES"/>
        </w:rPr>
        <w:t xml:space="preserve"> erov</w:t>
      </w:r>
      <w:r w:rsidRPr="00B56E22">
        <w:rPr>
          <w:rFonts w:ascii="LitNusx" w:hAnsi="LitNusx"/>
          <w:sz w:val="22"/>
          <w:szCs w:val="22"/>
          <w:lang w:val="es-ES"/>
        </w:rPr>
        <w:softHyphen/>
        <w:t>nu</w:t>
      </w:r>
      <w:r w:rsidRPr="00B56E22">
        <w:rPr>
          <w:rFonts w:ascii="LitNusx" w:hAnsi="LitNusx"/>
          <w:sz w:val="22"/>
          <w:szCs w:val="22"/>
          <w:lang w:val="es-ES"/>
        </w:rPr>
        <w:softHyphen/>
        <w:t>li sim</w:t>
      </w:r>
      <w:r w:rsidRPr="00B56E22">
        <w:rPr>
          <w:rFonts w:ascii="LitNusx" w:hAnsi="LitNusx"/>
          <w:sz w:val="22"/>
          <w:szCs w:val="22"/>
          <w:lang w:val="es-ES"/>
        </w:rPr>
        <w:softHyphen/>
        <w:t>did</w:t>
      </w:r>
      <w:r w:rsidRPr="00B56E22">
        <w:rPr>
          <w:rFonts w:ascii="LitNusx" w:hAnsi="LitNusx"/>
          <w:sz w:val="22"/>
          <w:szCs w:val="22"/>
          <w:lang w:val="es-ES"/>
        </w:rPr>
        <w:softHyphen/>
        <w:t>ris ga</w:t>
      </w:r>
      <w:r w:rsidRPr="00B56E22">
        <w:rPr>
          <w:rFonts w:ascii="LitNusx" w:hAnsi="LitNusx"/>
          <w:sz w:val="22"/>
          <w:szCs w:val="22"/>
          <w:lang w:val="es-ES"/>
        </w:rPr>
        <w:softHyphen/>
        <w:t>ni</w:t>
      </w:r>
      <w:r w:rsidRPr="00B56E22">
        <w:rPr>
          <w:rFonts w:ascii="LitNusx" w:hAnsi="LitNusx"/>
          <w:sz w:val="22"/>
          <w:szCs w:val="22"/>
          <w:lang w:val="es-ES"/>
        </w:rPr>
        <w:softHyphen/>
        <w:t>a</w:t>
      </w:r>
      <w:r w:rsidRPr="00B56E22">
        <w:rPr>
          <w:rFonts w:ascii="LitNusx" w:hAnsi="LitNusx"/>
          <w:sz w:val="22"/>
          <w:szCs w:val="22"/>
          <w:lang w:val="es-ES"/>
        </w:rPr>
        <w:softHyphen/>
        <w:t>ve</w:t>
      </w:r>
      <w:r w:rsidRPr="00B56E22">
        <w:rPr>
          <w:rFonts w:ascii="LitNusx" w:hAnsi="LitNusx"/>
          <w:sz w:val="22"/>
          <w:szCs w:val="22"/>
          <w:lang w:val="es-ES"/>
        </w:rPr>
        <w:softHyphen/>
        <w:t>ba.</w:t>
      </w:r>
      <w:r w:rsidRPr="00980875">
        <w:rPr>
          <w:rStyle w:val="FootnoteReference"/>
          <w:rFonts w:ascii="LitNusx" w:hAnsi="LitNusx"/>
          <w:sz w:val="22"/>
          <w:szCs w:val="22"/>
        </w:rPr>
        <w:footnoteReference w:id="150"/>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au</w:t>
      </w:r>
      <w:r w:rsidRPr="00B56E22">
        <w:rPr>
          <w:rFonts w:ascii="LitNusx" w:hAnsi="LitNusx"/>
          <w:sz w:val="22"/>
          <w:szCs w:val="22"/>
          <w:lang w:val="es-ES"/>
        </w:rPr>
        <w:softHyphen/>
        <w:t>ci</w:t>
      </w:r>
      <w:r w:rsidRPr="00B56E22">
        <w:rPr>
          <w:rFonts w:ascii="LitNusx" w:hAnsi="LitNusx"/>
          <w:sz w:val="22"/>
          <w:szCs w:val="22"/>
          <w:lang w:val="es-ES"/>
        </w:rPr>
        <w:softHyphen/>
        <w:t>le</w:t>
      </w:r>
      <w:r w:rsidRPr="00B56E22">
        <w:rPr>
          <w:rFonts w:ascii="LitNusx" w:hAnsi="LitNusx"/>
          <w:sz w:val="22"/>
          <w:szCs w:val="22"/>
          <w:lang w:val="es-ES"/>
        </w:rPr>
        <w:softHyphen/>
        <w:t>be</w:t>
      </w:r>
      <w:r w:rsidRPr="00B56E22">
        <w:rPr>
          <w:rFonts w:ascii="LitNusx" w:hAnsi="LitNusx"/>
          <w:sz w:val="22"/>
          <w:szCs w:val="22"/>
          <w:lang w:val="es-ES"/>
        </w:rPr>
        <w:softHyphen/>
        <w:t>li iyo 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 mo</w:t>
      </w:r>
      <w:r w:rsidRPr="00B56E22">
        <w:rPr>
          <w:rFonts w:ascii="LitNusx" w:hAnsi="LitNusx"/>
          <w:sz w:val="22"/>
          <w:szCs w:val="22"/>
          <w:lang w:val="es-ES"/>
        </w:rPr>
        <w:softHyphen/>
        <w:t>no</w:t>
      </w:r>
      <w:r w:rsidRPr="00B56E22">
        <w:rPr>
          <w:rFonts w:ascii="LitNusx" w:hAnsi="LitNusx"/>
          <w:sz w:val="22"/>
          <w:szCs w:val="22"/>
          <w:lang w:val="es-ES"/>
        </w:rPr>
        <w:softHyphen/>
        <w:t>po</w:t>
      </w:r>
      <w:r w:rsidRPr="00B56E22">
        <w:rPr>
          <w:rFonts w:ascii="LitNusx" w:hAnsi="LitNusx"/>
          <w:sz w:val="22"/>
          <w:szCs w:val="22"/>
          <w:lang w:val="es-ES"/>
        </w:rPr>
        <w:softHyphen/>
        <w:t>li</w:t>
      </w:r>
      <w:r w:rsidRPr="00B56E22">
        <w:rPr>
          <w:rFonts w:ascii="LitNusx" w:hAnsi="LitNusx"/>
          <w:sz w:val="22"/>
          <w:szCs w:val="22"/>
          <w:lang w:val="es-ES"/>
        </w:rPr>
        <w:softHyphen/>
        <w:t>u</w:t>
      </w:r>
      <w:r w:rsidRPr="00B56E22">
        <w:rPr>
          <w:rFonts w:ascii="LitNusx" w:hAnsi="LitNusx"/>
          <w:sz w:val="22"/>
          <w:szCs w:val="22"/>
          <w:lang w:val="es-ES"/>
        </w:rPr>
        <w:softHyphen/>
        <w:t>ri mdgo</w:t>
      </w:r>
      <w:r w:rsidRPr="00B56E22">
        <w:rPr>
          <w:rFonts w:ascii="LitNusx" w:hAnsi="LitNusx"/>
          <w:sz w:val="22"/>
          <w:szCs w:val="22"/>
          <w:lang w:val="es-ES"/>
        </w:rPr>
        <w:softHyphen/>
        <w:t>ma</w:t>
      </w:r>
      <w:r w:rsidRPr="00B56E22">
        <w:rPr>
          <w:rFonts w:ascii="LitNusx" w:hAnsi="LitNusx"/>
          <w:sz w:val="22"/>
          <w:szCs w:val="22"/>
          <w:lang w:val="es-ES"/>
        </w:rPr>
        <w:softHyphen/>
        <w:t>re</w:t>
      </w:r>
      <w:r w:rsidRPr="00B56E22">
        <w:rPr>
          <w:rFonts w:ascii="LitNusx" w:hAnsi="LitNusx"/>
          <w:sz w:val="22"/>
          <w:szCs w:val="22"/>
          <w:lang w:val="es-ES"/>
        </w:rPr>
        <w:softHyphen/>
        <w:t>o</w:t>
      </w:r>
      <w:r w:rsidRPr="00B56E22">
        <w:rPr>
          <w:rFonts w:ascii="LitNusx" w:hAnsi="LitNusx"/>
          <w:sz w:val="22"/>
          <w:szCs w:val="22"/>
          <w:lang w:val="es-ES"/>
        </w:rPr>
        <w:softHyphen/>
        <w:t>bis Sec</w:t>
      </w:r>
      <w:r w:rsidRPr="00B56E22">
        <w:rPr>
          <w:rFonts w:ascii="LitNusx" w:hAnsi="LitNusx"/>
          <w:sz w:val="22"/>
          <w:szCs w:val="22"/>
          <w:lang w:val="es-ES"/>
        </w:rPr>
        <w:softHyphen/>
        <w:t>vla (ko</w:t>
      </w:r>
      <w:r w:rsidRPr="00B56E22">
        <w:rPr>
          <w:rFonts w:ascii="LitNusx" w:hAnsi="LitNusx"/>
          <w:sz w:val="22"/>
          <w:szCs w:val="22"/>
          <w:lang w:val="es-ES"/>
        </w:rPr>
        <w:softHyphen/>
        <w:t>mer</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li</w:t>
      </w:r>
      <w:r w:rsidRPr="00B56E22">
        <w:rPr>
          <w:rFonts w:ascii="LitNusx" w:hAnsi="LitNusx"/>
          <w:sz w:val="22"/>
          <w:szCs w:val="22"/>
          <w:lang w:val="es-ES"/>
        </w:rPr>
        <w:softHyphen/>
        <w:t>za</w:t>
      </w:r>
      <w:r w:rsidRPr="00B56E22">
        <w:rPr>
          <w:rFonts w:ascii="LitNusx" w:hAnsi="LitNusx"/>
          <w:sz w:val="22"/>
          <w:szCs w:val="22"/>
          <w:lang w:val="es-ES"/>
        </w:rPr>
        <w:softHyphen/>
        <w:t>cia) da sa</w:t>
      </w:r>
      <w:r w:rsidRPr="00B56E22">
        <w:rPr>
          <w:rFonts w:ascii="LitNusx" w:hAnsi="LitNusx"/>
          <w:sz w:val="22"/>
          <w:szCs w:val="22"/>
          <w:lang w:val="es-ES"/>
        </w:rPr>
        <w:softHyphen/>
        <w:t>kuT</w:t>
      </w:r>
      <w:r w:rsidRPr="00B56E22">
        <w:rPr>
          <w:rFonts w:ascii="LitNusx" w:hAnsi="LitNusx"/>
          <w:sz w:val="22"/>
          <w:szCs w:val="22"/>
          <w:lang w:val="es-ES"/>
        </w:rPr>
        <w:softHyphen/>
        <w:t>re</w:t>
      </w:r>
      <w:r w:rsidRPr="00B56E22">
        <w:rPr>
          <w:rFonts w:ascii="LitNusx" w:hAnsi="LitNusx"/>
          <w:sz w:val="22"/>
          <w:szCs w:val="22"/>
          <w:lang w:val="es-ES"/>
        </w:rPr>
        <w:softHyphen/>
        <w:t>bis mra</w:t>
      </w:r>
      <w:r w:rsidRPr="00B56E22">
        <w:rPr>
          <w:rFonts w:ascii="LitNusx" w:hAnsi="LitNusx"/>
          <w:sz w:val="22"/>
          <w:szCs w:val="22"/>
          <w:lang w:val="es-ES"/>
        </w:rPr>
        <w:softHyphen/>
        <w:t>val</w:t>
      </w:r>
      <w:r w:rsidRPr="00B56E22">
        <w:rPr>
          <w:rFonts w:ascii="LitNusx" w:hAnsi="LitNusx"/>
          <w:sz w:val="22"/>
          <w:szCs w:val="22"/>
          <w:lang w:val="es-ES"/>
        </w:rPr>
        <w:softHyphen/>
        <w:t>for</w:t>
      </w:r>
      <w:r w:rsidRPr="00B56E22">
        <w:rPr>
          <w:rFonts w:ascii="LitNusx" w:hAnsi="LitNusx"/>
          <w:sz w:val="22"/>
          <w:szCs w:val="22"/>
          <w:lang w:val="es-ES"/>
        </w:rPr>
        <w:softHyphen/>
        <w:t>mi</w:t>
      </w:r>
      <w:r w:rsidRPr="00B56E22">
        <w:rPr>
          <w:rFonts w:ascii="LitNusx" w:hAnsi="LitNusx"/>
          <w:sz w:val="22"/>
          <w:szCs w:val="22"/>
          <w:lang w:val="es-ES"/>
        </w:rPr>
        <w:softHyphen/>
        <w:t>a</w:t>
      </w:r>
      <w:r w:rsidRPr="00B56E22">
        <w:rPr>
          <w:rFonts w:ascii="LitNusx" w:hAnsi="LitNusx"/>
          <w:sz w:val="22"/>
          <w:szCs w:val="22"/>
          <w:lang w:val="es-ES"/>
        </w:rPr>
        <w:softHyphen/>
        <w:t>no</w:t>
      </w:r>
      <w:r w:rsidRPr="00B56E22">
        <w:rPr>
          <w:rFonts w:ascii="LitNusx" w:hAnsi="LitNusx"/>
          <w:sz w:val="22"/>
          <w:szCs w:val="22"/>
          <w:lang w:val="es-ES"/>
        </w:rPr>
        <w:softHyphen/>
        <w:t>bis da kon</w:t>
      </w:r>
      <w:r w:rsidRPr="00B56E22">
        <w:rPr>
          <w:rFonts w:ascii="LitNusx" w:hAnsi="LitNusx"/>
          <w:sz w:val="22"/>
          <w:szCs w:val="22"/>
          <w:lang w:val="es-ES"/>
        </w:rPr>
        <w:softHyphen/>
        <w:t>ku</w:t>
      </w:r>
      <w:r w:rsidRPr="00B56E22">
        <w:rPr>
          <w:rFonts w:ascii="LitNusx" w:hAnsi="LitNusx"/>
          <w:sz w:val="22"/>
          <w:szCs w:val="22"/>
          <w:lang w:val="es-ES"/>
        </w:rPr>
        <w:softHyphen/>
        <w:t>ren</w:t>
      </w:r>
      <w:r w:rsidRPr="00B56E22">
        <w:rPr>
          <w:rFonts w:ascii="LitNusx" w:hAnsi="LitNusx"/>
          <w:sz w:val="22"/>
          <w:szCs w:val="22"/>
          <w:lang w:val="es-ES"/>
        </w:rPr>
        <w:softHyphen/>
        <w:t>tu</w:t>
      </w:r>
      <w:r w:rsidRPr="00B56E22">
        <w:rPr>
          <w:rFonts w:ascii="LitNusx" w:hAnsi="LitNusx"/>
          <w:sz w:val="22"/>
          <w:szCs w:val="22"/>
          <w:lang w:val="es-ES"/>
        </w:rPr>
        <w:softHyphen/>
        <w:t>li ga</w:t>
      </w:r>
      <w:r w:rsidRPr="00B56E22">
        <w:rPr>
          <w:rFonts w:ascii="LitNusx" w:hAnsi="LitNusx"/>
          <w:sz w:val="22"/>
          <w:szCs w:val="22"/>
          <w:lang w:val="es-ES"/>
        </w:rPr>
        <w:softHyphen/>
        <w:t>re</w:t>
      </w:r>
      <w:r w:rsidRPr="00B56E22">
        <w:rPr>
          <w:rFonts w:ascii="LitNusx" w:hAnsi="LitNusx"/>
          <w:sz w:val="22"/>
          <w:szCs w:val="22"/>
          <w:lang w:val="es-ES"/>
        </w:rPr>
        <w:softHyphen/>
        <w:t>mos Seq</w:t>
      </w:r>
      <w:r w:rsidRPr="00B56E22">
        <w:rPr>
          <w:rFonts w:ascii="LitNusx" w:hAnsi="LitNusx"/>
          <w:sz w:val="22"/>
          <w:szCs w:val="22"/>
          <w:lang w:val="es-ES"/>
        </w:rPr>
        <w:softHyphen/>
        <w:t>mna. pri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za</w:t>
      </w:r>
      <w:r w:rsidRPr="00B56E22">
        <w:rPr>
          <w:rFonts w:ascii="LitNusx" w:hAnsi="LitNusx"/>
          <w:sz w:val="22"/>
          <w:szCs w:val="22"/>
          <w:lang w:val="es-ES"/>
        </w:rPr>
        <w:softHyphen/>
        <w:t>ci</w:t>
      </w:r>
      <w:r w:rsidRPr="00B56E22">
        <w:rPr>
          <w:rFonts w:ascii="LitNusx" w:hAnsi="LitNusx"/>
          <w:sz w:val="22"/>
          <w:szCs w:val="22"/>
          <w:lang w:val="es-ES"/>
        </w:rPr>
        <w:softHyphen/>
        <w:t>is prog</w:t>
      </w:r>
      <w:r w:rsidRPr="00B56E22">
        <w:rPr>
          <w:rFonts w:ascii="LitNusx" w:hAnsi="LitNusx"/>
          <w:sz w:val="22"/>
          <w:szCs w:val="22"/>
          <w:lang w:val="es-ES"/>
        </w:rPr>
        <w:softHyphen/>
        <w:t>ra</w:t>
      </w:r>
      <w:r w:rsidRPr="00B56E22">
        <w:rPr>
          <w:rFonts w:ascii="LitNusx" w:hAnsi="LitNusx"/>
          <w:sz w:val="22"/>
          <w:szCs w:val="22"/>
          <w:lang w:val="es-ES"/>
        </w:rPr>
        <w:softHyphen/>
        <w:t>ma amas TiT</w:t>
      </w:r>
      <w:r w:rsidRPr="00B56E22">
        <w:rPr>
          <w:rFonts w:ascii="LitNusx" w:hAnsi="LitNusx"/>
          <w:sz w:val="22"/>
          <w:szCs w:val="22"/>
          <w:lang w:val="es-ES"/>
        </w:rPr>
        <w:softHyphen/>
        <w:t>qos iT</w:t>
      </w:r>
      <w:r w:rsidRPr="00B56E22">
        <w:rPr>
          <w:rFonts w:ascii="LitNusx" w:hAnsi="LitNusx"/>
          <w:sz w:val="22"/>
          <w:szCs w:val="22"/>
          <w:lang w:val="es-ES"/>
        </w:rPr>
        <w:softHyphen/>
        <w:t>val</w:t>
      </w:r>
      <w:r w:rsidRPr="00B56E22">
        <w:rPr>
          <w:rFonts w:ascii="LitNusx" w:hAnsi="LitNusx"/>
          <w:sz w:val="22"/>
          <w:szCs w:val="22"/>
          <w:lang w:val="es-ES"/>
        </w:rPr>
        <w:softHyphen/>
        <w:t>si</w:t>
      </w:r>
      <w:r w:rsidRPr="00B56E22">
        <w:rPr>
          <w:rFonts w:ascii="LitNusx" w:hAnsi="LitNusx"/>
          <w:sz w:val="22"/>
          <w:szCs w:val="22"/>
          <w:lang w:val="es-ES"/>
        </w:rPr>
        <w:softHyphen/>
        <w:t>wi</w:t>
      </w:r>
      <w:r w:rsidRPr="00B56E22">
        <w:rPr>
          <w:rFonts w:ascii="LitNusx" w:hAnsi="LitNusx"/>
          <w:sz w:val="22"/>
          <w:szCs w:val="22"/>
          <w:lang w:val="es-ES"/>
        </w:rPr>
        <w:softHyphen/>
        <w:t>neb</w:t>
      </w:r>
      <w:r w:rsidRPr="00B56E22">
        <w:rPr>
          <w:rFonts w:ascii="LitNusx" w:hAnsi="LitNusx"/>
          <w:sz w:val="22"/>
          <w:szCs w:val="22"/>
          <w:lang w:val="es-ES"/>
        </w:rPr>
        <w:softHyphen/>
        <w:t>da, mag</w:t>
      </w:r>
      <w:r w:rsidRPr="00B56E22">
        <w:rPr>
          <w:rFonts w:ascii="LitNusx" w:hAnsi="LitNusx"/>
          <w:sz w:val="22"/>
          <w:szCs w:val="22"/>
          <w:lang w:val="es-ES"/>
        </w:rPr>
        <w:softHyphen/>
        <w:t>ram praq</w:t>
      </w:r>
      <w:r w:rsidRPr="00B56E22">
        <w:rPr>
          <w:rFonts w:ascii="LitNusx" w:hAnsi="LitNusx"/>
          <w:sz w:val="22"/>
          <w:szCs w:val="22"/>
          <w:lang w:val="es-ES"/>
        </w:rPr>
        <w:softHyphen/>
        <w:t>ti</w:t>
      </w:r>
      <w:r w:rsidRPr="00B56E22">
        <w:rPr>
          <w:rFonts w:ascii="LitNusx" w:hAnsi="LitNusx"/>
          <w:sz w:val="22"/>
          <w:szCs w:val="22"/>
          <w:lang w:val="es-ES"/>
        </w:rPr>
        <w:softHyphen/>
        <w:t>ku</w:t>
      </w:r>
      <w:r w:rsidRPr="00B56E22">
        <w:rPr>
          <w:rFonts w:ascii="LitNusx" w:hAnsi="LitNusx"/>
          <w:sz w:val="22"/>
          <w:szCs w:val="22"/>
          <w:lang w:val="es-ES"/>
        </w:rPr>
        <w:softHyphen/>
        <w:t>lad sul sxva Se</w:t>
      </w:r>
      <w:r w:rsidRPr="00B56E22">
        <w:rPr>
          <w:rFonts w:ascii="LitNusx" w:hAnsi="LitNusx"/>
          <w:sz w:val="22"/>
          <w:szCs w:val="22"/>
          <w:lang w:val="es-ES"/>
        </w:rPr>
        <w:softHyphen/>
        <w:t>de</w:t>
      </w:r>
      <w:r w:rsidRPr="00B56E22">
        <w:rPr>
          <w:rFonts w:ascii="LitNusx" w:hAnsi="LitNusx"/>
          <w:sz w:val="22"/>
          <w:szCs w:val="22"/>
          <w:lang w:val="es-ES"/>
        </w:rPr>
        <w:softHyphen/>
        <w:t>gi, sru</w:t>
      </w:r>
      <w:r w:rsidRPr="00B56E22">
        <w:rPr>
          <w:rFonts w:ascii="LitNusx" w:hAnsi="LitNusx"/>
          <w:sz w:val="22"/>
          <w:szCs w:val="22"/>
          <w:lang w:val="es-ES"/>
        </w:rPr>
        <w:softHyphen/>
        <w:t>li</w:t>
      </w:r>
      <w:r w:rsidRPr="00B56E22">
        <w:rPr>
          <w:rFonts w:ascii="LitNusx" w:hAnsi="LitNusx"/>
          <w:sz w:val="22"/>
          <w:szCs w:val="22"/>
          <w:lang w:val="es-ES"/>
        </w:rPr>
        <w:softHyphen/>
        <w:t>ad axa</w:t>
      </w:r>
      <w:r w:rsidRPr="00B56E22">
        <w:rPr>
          <w:rFonts w:ascii="LitNusx" w:hAnsi="LitNusx"/>
          <w:sz w:val="22"/>
          <w:szCs w:val="22"/>
          <w:lang w:val="es-ES"/>
        </w:rPr>
        <w:softHyphen/>
        <w:t>li Tvi</w:t>
      </w:r>
      <w:r w:rsidRPr="00B56E22">
        <w:rPr>
          <w:rFonts w:ascii="LitNusx" w:hAnsi="LitNusx"/>
          <w:sz w:val="22"/>
          <w:szCs w:val="22"/>
          <w:lang w:val="es-ES"/>
        </w:rPr>
        <w:softHyphen/>
        <w:t>seb</w:t>
      </w:r>
      <w:r w:rsidRPr="00B56E22">
        <w:rPr>
          <w:rFonts w:ascii="LitNusx" w:hAnsi="LitNusx"/>
          <w:sz w:val="22"/>
          <w:szCs w:val="22"/>
          <w:lang w:val="es-ES"/>
        </w:rPr>
        <w:softHyphen/>
        <w:t>ri</w:t>
      </w:r>
      <w:r w:rsidRPr="00B56E22">
        <w:rPr>
          <w:rFonts w:ascii="LitNusx" w:hAnsi="LitNusx"/>
          <w:sz w:val="22"/>
          <w:szCs w:val="22"/>
          <w:lang w:val="es-ES"/>
        </w:rPr>
        <w:softHyphen/>
        <w:t>o</w:t>
      </w:r>
      <w:r w:rsidRPr="00B56E22">
        <w:rPr>
          <w:rFonts w:ascii="LitNusx" w:hAnsi="LitNusx"/>
          <w:sz w:val="22"/>
          <w:szCs w:val="22"/>
          <w:lang w:val="es-ES"/>
        </w:rPr>
        <w:softHyphen/>
        <w:t>ba moh</w:t>
      </w:r>
      <w:r w:rsidRPr="00B56E22">
        <w:rPr>
          <w:rFonts w:ascii="LitNusx" w:hAnsi="LitNusx"/>
          <w:sz w:val="22"/>
          <w:szCs w:val="22"/>
          <w:lang w:val="es-ES"/>
        </w:rPr>
        <w:softHyphen/>
        <w:t>yva _ da</w:t>
      </w:r>
      <w:r w:rsidRPr="00B56E22">
        <w:rPr>
          <w:rFonts w:ascii="LitNusx" w:hAnsi="LitNusx"/>
          <w:sz w:val="22"/>
          <w:szCs w:val="22"/>
          <w:lang w:val="es-ES"/>
        </w:rPr>
        <w:softHyphen/>
        <w:t>in</w:t>
      </w:r>
      <w:r w:rsidRPr="00B56E22">
        <w:rPr>
          <w:rFonts w:ascii="LitNusx" w:hAnsi="LitNusx"/>
          <w:sz w:val="22"/>
          <w:szCs w:val="22"/>
          <w:lang w:val="es-ES"/>
        </w:rPr>
        <w:softHyphen/>
        <w:t>gra qvey</w:t>
      </w:r>
      <w:r w:rsidRPr="00B56E22">
        <w:rPr>
          <w:rFonts w:ascii="LitNusx" w:hAnsi="LitNusx"/>
          <w:sz w:val="22"/>
          <w:szCs w:val="22"/>
          <w:lang w:val="es-ES"/>
        </w:rPr>
        <w:softHyphen/>
        <w:t>nis sam</w:t>
      </w:r>
      <w:r w:rsidRPr="00B56E22">
        <w:rPr>
          <w:rFonts w:ascii="LitNusx" w:hAnsi="LitNusx"/>
          <w:sz w:val="22"/>
          <w:szCs w:val="22"/>
          <w:lang w:val="es-ES"/>
        </w:rPr>
        <w:softHyphen/>
        <w:t>rew</w:t>
      </w:r>
      <w:r w:rsidRPr="00B56E22">
        <w:rPr>
          <w:rFonts w:ascii="LitNusx" w:hAnsi="LitNusx"/>
          <w:sz w:val="22"/>
          <w:szCs w:val="22"/>
          <w:lang w:val="es-ES"/>
        </w:rPr>
        <w:softHyphen/>
        <w:t>ve</w:t>
      </w:r>
      <w:r w:rsidRPr="00B56E22">
        <w:rPr>
          <w:rFonts w:ascii="LitNusx" w:hAnsi="LitNusx"/>
          <w:sz w:val="22"/>
          <w:szCs w:val="22"/>
          <w:lang w:val="es-ES"/>
        </w:rPr>
        <w:softHyphen/>
        <w:t>lo da sa</w:t>
      </w:r>
      <w:r w:rsidRPr="00B56E22">
        <w:rPr>
          <w:rFonts w:ascii="LitNusx" w:hAnsi="LitNusx"/>
          <w:sz w:val="22"/>
          <w:szCs w:val="22"/>
          <w:lang w:val="es-ES"/>
        </w:rPr>
        <w:softHyphen/>
        <w:t>mec</w:t>
      </w:r>
      <w:r w:rsidRPr="00B56E22">
        <w:rPr>
          <w:rFonts w:ascii="LitNusx" w:hAnsi="LitNusx"/>
          <w:sz w:val="22"/>
          <w:szCs w:val="22"/>
          <w:lang w:val="es-ES"/>
        </w:rPr>
        <w:softHyphen/>
        <w:t>ni</w:t>
      </w:r>
      <w:r w:rsidRPr="00B56E22">
        <w:rPr>
          <w:rFonts w:ascii="LitNusx" w:hAnsi="LitNusx"/>
          <w:sz w:val="22"/>
          <w:szCs w:val="22"/>
          <w:lang w:val="es-ES"/>
        </w:rPr>
        <w:softHyphen/>
        <w:t>e</w:t>
      </w:r>
      <w:r w:rsidRPr="00B56E22">
        <w:rPr>
          <w:rFonts w:ascii="LitNusx" w:hAnsi="LitNusx"/>
          <w:sz w:val="22"/>
          <w:szCs w:val="22"/>
          <w:lang w:val="es-ES"/>
        </w:rPr>
        <w:softHyphen/>
        <w:t>ro po</w:t>
      </w:r>
      <w:r w:rsidRPr="00B56E22">
        <w:rPr>
          <w:rFonts w:ascii="LitNusx" w:hAnsi="LitNusx"/>
          <w:sz w:val="22"/>
          <w:szCs w:val="22"/>
          <w:lang w:val="es-ES"/>
        </w:rPr>
        <w:softHyphen/>
        <w:t>ten</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li, 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 mo</w:t>
      </w:r>
      <w:r w:rsidRPr="00B56E22">
        <w:rPr>
          <w:rFonts w:ascii="LitNusx" w:hAnsi="LitNusx"/>
          <w:sz w:val="22"/>
          <w:szCs w:val="22"/>
          <w:lang w:val="es-ES"/>
        </w:rPr>
        <w:softHyphen/>
        <w:t>no</w:t>
      </w:r>
      <w:r w:rsidRPr="00B56E22">
        <w:rPr>
          <w:rFonts w:ascii="LitNusx" w:hAnsi="LitNusx"/>
          <w:sz w:val="22"/>
          <w:szCs w:val="22"/>
          <w:lang w:val="es-ES"/>
        </w:rPr>
        <w:softHyphen/>
        <w:t>po</w:t>
      </w:r>
      <w:r w:rsidRPr="00B56E22">
        <w:rPr>
          <w:rFonts w:ascii="LitNusx" w:hAnsi="LitNusx"/>
          <w:sz w:val="22"/>
          <w:szCs w:val="22"/>
          <w:lang w:val="es-ES"/>
        </w:rPr>
        <w:softHyphen/>
        <w:t>liz</w:t>
      </w:r>
      <w:r w:rsidRPr="00B56E22">
        <w:rPr>
          <w:rFonts w:ascii="LitNusx" w:hAnsi="LitNusx"/>
          <w:sz w:val="22"/>
          <w:szCs w:val="22"/>
          <w:lang w:val="es-ES"/>
        </w:rPr>
        <w:softHyphen/>
        <w:t>mi ker</w:t>
      </w:r>
      <w:r w:rsidRPr="00B56E22">
        <w:rPr>
          <w:rFonts w:ascii="LitNusx" w:hAnsi="LitNusx"/>
          <w:sz w:val="22"/>
          <w:szCs w:val="22"/>
          <w:lang w:val="es-ES"/>
        </w:rPr>
        <w:softHyphen/>
        <w:t>Zo sa</w:t>
      </w:r>
      <w:r w:rsidRPr="00B56E22">
        <w:rPr>
          <w:rFonts w:ascii="LitNusx" w:hAnsi="LitNusx"/>
          <w:sz w:val="22"/>
          <w:szCs w:val="22"/>
          <w:lang w:val="es-ES"/>
        </w:rPr>
        <w:softHyphen/>
        <w:t>kuT</w:t>
      </w:r>
      <w:r w:rsidRPr="00B56E22">
        <w:rPr>
          <w:rFonts w:ascii="LitNusx" w:hAnsi="LitNusx"/>
          <w:sz w:val="22"/>
          <w:szCs w:val="22"/>
          <w:lang w:val="es-ES"/>
        </w:rPr>
        <w:softHyphen/>
        <w:t>re</w:t>
      </w:r>
      <w:r w:rsidRPr="00B56E22">
        <w:rPr>
          <w:rFonts w:ascii="LitNusx" w:hAnsi="LitNusx"/>
          <w:sz w:val="22"/>
          <w:szCs w:val="22"/>
          <w:lang w:val="es-ES"/>
        </w:rPr>
        <w:softHyphen/>
        <w:t>bis mo</w:t>
      </w:r>
      <w:r w:rsidRPr="00B56E22">
        <w:rPr>
          <w:rFonts w:ascii="LitNusx" w:hAnsi="LitNusx"/>
          <w:sz w:val="22"/>
          <w:szCs w:val="22"/>
          <w:lang w:val="es-ES"/>
        </w:rPr>
        <w:softHyphen/>
        <w:t>no</w:t>
      </w:r>
      <w:r w:rsidRPr="00B56E22">
        <w:rPr>
          <w:rFonts w:ascii="LitNusx" w:hAnsi="LitNusx"/>
          <w:sz w:val="22"/>
          <w:szCs w:val="22"/>
          <w:lang w:val="es-ES"/>
        </w:rPr>
        <w:softHyphen/>
        <w:t>po</w:t>
      </w:r>
      <w:r w:rsidRPr="00B56E22">
        <w:rPr>
          <w:rFonts w:ascii="LitNusx" w:hAnsi="LitNusx"/>
          <w:sz w:val="22"/>
          <w:szCs w:val="22"/>
          <w:lang w:val="es-ES"/>
        </w:rPr>
        <w:softHyphen/>
        <w:t>li</w:t>
      </w:r>
      <w:r w:rsidRPr="00B56E22">
        <w:rPr>
          <w:rFonts w:ascii="LitNusx" w:hAnsi="LitNusx"/>
          <w:sz w:val="22"/>
          <w:szCs w:val="22"/>
          <w:lang w:val="es-ES"/>
        </w:rPr>
        <w:softHyphen/>
        <w:t>iT Se</w:t>
      </w:r>
      <w:r>
        <w:rPr>
          <w:rFonts w:ascii="LitNusx" w:hAnsi="LitNusx"/>
          <w:sz w:val="22"/>
          <w:szCs w:val="22"/>
          <w:lang w:val="es-ES"/>
        </w:rPr>
        <w:t>i</w:t>
      </w:r>
      <w:r w:rsidRPr="00B56E22">
        <w:rPr>
          <w:rFonts w:ascii="LitNusx" w:hAnsi="LitNusx"/>
          <w:sz w:val="22"/>
          <w:szCs w:val="22"/>
          <w:lang w:val="es-ES"/>
        </w:rPr>
        <w:t>c</w:t>
      </w:r>
      <w:r w:rsidRPr="00B56E22">
        <w:rPr>
          <w:rFonts w:ascii="LitNusx" w:hAnsi="LitNusx"/>
          <w:sz w:val="22"/>
          <w:szCs w:val="22"/>
          <w:lang w:val="es-ES"/>
        </w:rPr>
        <w:softHyphen/>
        <w:t>va</w:t>
      </w:r>
      <w:r w:rsidRPr="00B56E22">
        <w:rPr>
          <w:rFonts w:ascii="LitNusx" w:hAnsi="LitNusx"/>
          <w:sz w:val="22"/>
          <w:szCs w:val="22"/>
          <w:lang w:val="es-ES"/>
        </w:rPr>
        <w:softHyphen/>
        <w:t>la,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ka mTli</w:t>
      </w:r>
      <w:r w:rsidRPr="00B56E22">
        <w:rPr>
          <w:rFonts w:ascii="LitNusx" w:hAnsi="LitNusx"/>
          <w:sz w:val="22"/>
          <w:szCs w:val="22"/>
          <w:lang w:val="es-ES"/>
        </w:rPr>
        <w:softHyphen/>
        <w:t>a</w:t>
      </w:r>
      <w:r w:rsidRPr="00B56E22">
        <w:rPr>
          <w:rFonts w:ascii="LitNusx" w:hAnsi="LitNusx"/>
          <w:sz w:val="22"/>
          <w:szCs w:val="22"/>
          <w:lang w:val="es-ES"/>
        </w:rPr>
        <w:softHyphen/>
        <w:t>nad mo</w:t>
      </w:r>
      <w:r w:rsidRPr="00B56E22">
        <w:rPr>
          <w:rFonts w:ascii="LitNusx" w:hAnsi="LitNusx"/>
          <w:sz w:val="22"/>
          <w:szCs w:val="22"/>
          <w:lang w:val="es-ES"/>
        </w:rPr>
        <w:softHyphen/>
        <w:t>i</w:t>
      </w:r>
      <w:r w:rsidRPr="00B56E22">
        <w:rPr>
          <w:rFonts w:ascii="LitNusx" w:hAnsi="LitNusx"/>
          <w:sz w:val="22"/>
          <w:szCs w:val="22"/>
          <w:lang w:val="es-ES"/>
        </w:rPr>
        <w:softHyphen/>
        <w:t>Sa</w:t>
      </w:r>
      <w:r w:rsidRPr="00B56E22">
        <w:rPr>
          <w:rFonts w:ascii="LitNusx" w:hAnsi="LitNusx"/>
          <w:sz w:val="22"/>
          <w:szCs w:val="22"/>
          <w:lang w:val="es-ES"/>
        </w:rPr>
        <w:softHyphen/>
        <w:t>la.</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ro</w:t>
      </w:r>
      <w:r w:rsidRPr="00B56E22">
        <w:rPr>
          <w:rFonts w:ascii="LitNusx" w:hAnsi="LitNusx"/>
          <w:sz w:val="22"/>
          <w:szCs w:val="22"/>
          <w:lang w:val="es-ES"/>
        </w:rPr>
        <w:softHyphen/>
        <w:t>gorc da</w:t>
      </w:r>
      <w:r w:rsidRPr="00B56E22">
        <w:rPr>
          <w:rFonts w:ascii="LitNusx" w:hAnsi="LitNusx"/>
          <w:sz w:val="22"/>
          <w:szCs w:val="22"/>
          <w:lang w:val="es-ES"/>
        </w:rPr>
        <w:softHyphen/>
        <w:t>vi</w:t>
      </w:r>
      <w:r w:rsidRPr="00B56E22">
        <w:rPr>
          <w:rFonts w:ascii="LitNusx" w:hAnsi="LitNusx"/>
          <w:sz w:val="22"/>
          <w:szCs w:val="22"/>
          <w:lang w:val="es-ES"/>
        </w:rPr>
        <w:softHyphen/>
        <w:t>na</w:t>
      </w:r>
      <w:r w:rsidRPr="00B56E22">
        <w:rPr>
          <w:rFonts w:ascii="LitNusx" w:hAnsi="LitNusx"/>
          <w:sz w:val="22"/>
          <w:szCs w:val="22"/>
          <w:lang w:val="es-ES"/>
        </w:rPr>
        <w:softHyphen/>
        <w:t>xeT, mcde</w:t>
      </w:r>
      <w:r w:rsidRPr="00B56E22">
        <w:rPr>
          <w:rFonts w:ascii="LitNusx" w:hAnsi="LitNusx"/>
          <w:sz w:val="22"/>
          <w:szCs w:val="22"/>
          <w:lang w:val="es-ES"/>
        </w:rPr>
        <w:softHyphen/>
        <w:t>lo</w:t>
      </w:r>
      <w:r w:rsidRPr="00B56E22">
        <w:rPr>
          <w:rFonts w:ascii="LitNusx" w:hAnsi="LitNusx"/>
          <w:sz w:val="22"/>
          <w:szCs w:val="22"/>
          <w:lang w:val="es-ES"/>
        </w:rPr>
        <w:softHyphen/>
        <w:t>ba imi</w:t>
      </w:r>
      <w:r w:rsidRPr="00B56E22">
        <w:rPr>
          <w:rFonts w:ascii="LitNusx" w:hAnsi="LitNusx"/>
          <w:sz w:val="22"/>
          <w:szCs w:val="22"/>
          <w:lang w:val="es-ES"/>
        </w:rPr>
        <w:softHyphen/>
        <w:t>sa, rom sa</w:t>
      </w:r>
      <w:r w:rsidRPr="00B56E22">
        <w:rPr>
          <w:rFonts w:ascii="LitNusx" w:hAnsi="LitNusx"/>
          <w:sz w:val="22"/>
          <w:szCs w:val="22"/>
          <w:lang w:val="es-ES"/>
        </w:rPr>
        <w:softHyphen/>
        <w:t>qar</w:t>
      </w:r>
      <w:r w:rsidRPr="00B56E22">
        <w:rPr>
          <w:rFonts w:ascii="LitNusx" w:hAnsi="LitNusx"/>
          <w:sz w:val="22"/>
          <w:szCs w:val="22"/>
          <w:lang w:val="es-ES"/>
        </w:rPr>
        <w:softHyphen/>
        <w:t>Tve</w:t>
      </w:r>
      <w:r w:rsidRPr="00B56E22">
        <w:rPr>
          <w:rFonts w:ascii="LitNusx" w:hAnsi="LitNusx"/>
          <w:sz w:val="22"/>
          <w:szCs w:val="22"/>
          <w:lang w:val="es-ES"/>
        </w:rPr>
        <w:softHyphen/>
        <w:t>lo</w:t>
      </w:r>
      <w:r w:rsidRPr="00B56E22">
        <w:rPr>
          <w:rFonts w:ascii="LitNusx" w:hAnsi="LitNusx"/>
          <w:sz w:val="22"/>
          <w:szCs w:val="22"/>
          <w:lang w:val="es-ES"/>
        </w:rPr>
        <w:softHyphen/>
        <w:t>Si sa</w:t>
      </w:r>
      <w:r w:rsidRPr="00B56E22">
        <w:rPr>
          <w:rFonts w:ascii="LitNusx" w:hAnsi="LitNusx"/>
          <w:sz w:val="22"/>
          <w:szCs w:val="22"/>
          <w:lang w:val="es-ES"/>
        </w:rPr>
        <w:softHyphen/>
        <w:t>kuT</w:t>
      </w:r>
      <w:r w:rsidRPr="00B56E22">
        <w:rPr>
          <w:rFonts w:ascii="LitNusx" w:hAnsi="LitNusx"/>
          <w:sz w:val="22"/>
          <w:szCs w:val="22"/>
          <w:lang w:val="es-ES"/>
        </w:rPr>
        <w:softHyphen/>
        <w:t>re</w:t>
      </w:r>
      <w:r w:rsidRPr="00B56E22">
        <w:rPr>
          <w:rFonts w:ascii="LitNusx" w:hAnsi="LitNusx"/>
          <w:sz w:val="22"/>
          <w:szCs w:val="22"/>
          <w:lang w:val="es-ES"/>
        </w:rPr>
        <w:softHyphen/>
        <w:t>bis tran</w:t>
      </w:r>
      <w:r w:rsidRPr="00B56E22">
        <w:rPr>
          <w:rFonts w:ascii="LitNusx" w:hAnsi="LitNusx"/>
          <w:sz w:val="22"/>
          <w:szCs w:val="22"/>
          <w:lang w:val="es-ES"/>
        </w:rPr>
        <w:softHyphen/>
        <w:t>sfor</w:t>
      </w:r>
      <w:r w:rsidRPr="00B56E22">
        <w:rPr>
          <w:rFonts w:ascii="LitNusx" w:hAnsi="LitNusx"/>
          <w:sz w:val="22"/>
          <w:szCs w:val="22"/>
          <w:lang w:val="es-ES"/>
        </w:rPr>
        <w:softHyphen/>
        <w:t>ma</w:t>
      </w:r>
      <w:r w:rsidRPr="00B56E22">
        <w:rPr>
          <w:rFonts w:ascii="LitNusx" w:hAnsi="LitNusx"/>
          <w:sz w:val="22"/>
          <w:szCs w:val="22"/>
          <w:lang w:val="es-ES"/>
        </w:rPr>
        <w:softHyphen/>
        <w:t>cia gan</w:t>
      </w:r>
      <w:r w:rsidRPr="00B56E22">
        <w:rPr>
          <w:rFonts w:ascii="LitNusx" w:hAnsi="LitNusx"/>
          <w:sz w:val="22"/>
          <w:szCs w:val="22"/>
          <w:lang w:val="es-ES"/>
        </w:rPr>
        <w:softHyphen/>
        <w:t>xor</w:t>
      </w:r>
      <w:r w:rsidRPr="00B56E22">
        <w:rPr>
          <w:rFonts w:ascii="LitNusx" w:hAnsi="LitNusx"/>
          <w:sz w:val="22"/>
          <w:szCs w:val="22"/>
          <w:lang w:val="es-ES"/>
        </w:rPr>
        <w:softHyphen/>
        <w:t>ci</w:t>
      </w:r>
      <w:r w:rsidRPr="00B56E22">
        <w:rPr>
          <w:rFonts w:ascii="LitNusx" w:hAnsi="LitNusx"/>
          <w:sz w:val="22"/>
          <w:szCs w:val="22"/>
          <w:lang w:val="es-ES"/>
        </w:rPr>
        <w:softHyphen/>
        <w:t>e</w:t>
      </w:r>
      <w:r w:rsidRPr="00B56E22">
        <w:rPr>
          <w:rFonts w:ascii="LitNusx" w:hAnsi="LitNusx"/>
          <w:sz w:val="22"/>
          <w:szCs w:val="22"/>
          <w:lang w:val="es-ES"/>
        </w:rPr>
        <w:softHyphen/>
        <w:t>le</w:t>
      </w:r>
      <w:r w:rsidRPr="00B56E22">
        <w:rPr>
          <w:rFonts w:ascii="LitNusx" w:hAnsi="LitNusx"/>
          <w:sz w:val="22"/>
          <w:szCs w:val="22"/>
          <w:lang w:val="es-ES"/>
        </w:rPr>
        <w:softHyphen/>
        <w:t>bu</w:t>
      </w:r>
      <w:r w:rsidRPr="00B56E22">
        <w:rPr>
          <w:rFonts w:ascii="LitNusx" w:hAnsi="LitNusx"/>
          <w:sz w:val="22"/>
          <w:szCs w:val="22"/>
          <w:lang w:val="es-ES"/>
        </w:rPr>
        <w:softHyphen/>
        <w:t>li</w:t>
      </w:r>
      <w:r w:rsidRPr="00B56E22">
        <w:rPr>
          <w:rFonts w:ascii="LitNusx" w:hAnsi="LitNusx"/>
          <w:sz w:val="22"/>
          <w:szCs w:val="22"/>
          <w:lang w:val="es-ES"/>
        </w:rPr>
        <w:softHyphen/>
        <w:t>yo Tan</w:t>
      </w:r>
      <w:r w:rsidRPr="00B56E22">
        <w:rPr>
          <w:rFonts w:ascii="LitNusx" w:hAnsi="LitNusx"/>
          <w:sz w:val="22"/>
          <w:szCs w:val="22"/>
          <w:lang w:val="es-ES"/>
        </w:rPr>
        <w:softHyphen/>
        <w:t>mim</w:t>
      </w:r>
      <w:r w:rsidRPr="00B56E22">
        <w:rPr>
          <w:rFonts w:ascii="LitNusx" w:hAnsi="LitNusx"/>
          <w:sz w:val="22"/>
          <w:szCs w:val="22"/>
          <w:lang w:val="es-ES"/>
        </w:rPr>
        <w:softHyphen/>
        <w:t>dev</w:t>
      </w:r>
      <w:r w:rsidRPr="00B56E22">
        <w:rPr>
          <w:rFonts w:ascii="LitNusx" w:hAnsi="LitNusx"/>
          <w:sz w:val="22"/>
          <w:szCs w:val="22"/>
          <w:lang w:val="es-ES"/>
        </w:rPr>
        <w:softHyphen/>
        <w:t>ru</w:t>
      </w:r>
      <w:r w:rsidRPr="00B56E22">
        <w:rPr>
          <w:rFonts w:ascii="LitNusx" w:hAnsi="LitNusx"/>
          <w:sz w:val="22"/>
          <w:szCs w:val="22"/>
          <w:lang w:val="es-ES"/>
        </w:rPr>
        <w:softHyphen/>
        <w:t>lad, Ta</w:t>
      </w:r>
      <w:r w:rsidRPr="00B56E22">
        <w:rPr>
          <w:rFonts w:ascii="LitNusx" w:hAnsi="LitNusx"/>
          <w:sz w:val="22"/>
          <w:szCs w:val="22"/>
          <w:lang w:val="es-ES"/>
        </w:rPr>
        <w:softHyphen/>
        <w:t>na</w:t>
      </w:r>
      <w:r w:rsidRPr="00B56E22">
        <w:rPr>
          <w:rFonts w:ascii="LitNusx" w:hAnsi="LitNusx"/>
          <w:sz w:val="22"/>
          <w:szCs w:val="22"/>
          <w:lang w:val="es-ES"/>
        </w:rPr>
        <w:softHyphen/>
        <w:t>bar</w:t>
      </w:r>
      <w:r w:rsidRPr="00B56E22">
        <w:rPr>
          <w:rFonts w:ascii="LitNusx" w:hAnsi="LitNusx"/>
          <w:sz w:val="22"/>
          <w:szCs w:val="22"/>
          <w:lang w:val="es-ES"/>
        </w:rPr>
        <w:softHyphen/>
        <w:t>zo</w:t>
      </w:r>
      <w:r w:rsidRPr="00B56E22">
        <w:rPr>
          <w:rFonts w:ascii="LitNusx" w:hAnsi="LitNusx"/>
          <w:sz w:val="22"/>
          <w:szCs w:val="22"/>
          <w:lang w:val="es-ES"/>
        </w:rPr>
        <w:softHyphen/>
        <w:t>mi</w:t>
      </w:r>
      <w:r w:rsidRPr="00B56E22">
        <w:rPr>
          <w:rFonts w:ascii="LitNusx" w:hAnsi="LitNusx"/>
          <w:sz w:val="22"/>
          <w:szCs w:val="22"/>
          <w:lang w:val="es-ES"/>
        </w:rPr>
        <w:softHyphen/>
        <w:t>e</w:t>
      </w:r>
      <w:r w:rsidRPr="00B56E22">
        <w:rPr>
          <w:rFonts w:ascii="LitNusx" w:hAnsi="LitNusx"/>
          <w:sz w:val="22"/>
          <w:szCs w:val="22"/>
          <w:lang w:val="es-ES"/>
        </w:rPr>
        <w:softHyphen/>
        <w:t>rad, ma</w:t>
      </w:r>
      <w:r w:rsidRPr="00B56E22">
        <w:rPr>
          <w:rFonts w:ascii="LitNusx" w:hAnsi="LitNusx"/>
          <w:sz w:val="22"/>
          <w:szCs w:val="22"/>
          <w:lang w:val="es-ES"/>
        </w:rPr>
        <w:softHyphen/>
        <w:t>Ra</w:t>
      </w:r>
      <w:r w:rsidRPr="00B56E22">
        <w:rPr>
          <w:rFonts w:ascii="LitNusx" w:hAnsi="LitNusx"/>
          <w:sz w:val="22"/>
          <w:szCs w:val="22"/>
          <w:lang w:val="es-ES"/>
        </w:rPr>
        <w:softHyphen/>
        <w:t>lam</w:t>
      </w:r>
      <w:r w:rsidRPr="00B56E22">
        <w:rPr>
          <w:rFonts w:ascii="LitNusx" w:hAnsi="LitNusx"/>
          <w:sz w:val="22"/>
          <w:szCs w:val="22"/>
          <w:lang w:val="es-ES"/>
        </w:rPr>
        <w:softHyphen/>
        <w:t>pli</w:t>
      </w:r>
      <w:r w:rsidRPr="00B56E22">
        <w:rPr>
          <w:rFonts w:ascii="LitNusx" w:hAnsi="LitNusx"/>
          <w:sz w:val="22"/>
          <w:szCs w:val="22"/>
          <w:lang w:val="es-ES"/>
        </w:rPr>
        <w:softHyphen/>
        <w:t>tu</w:t>
      </w:r>
      <w:r w:rsidRPr="00B56E22">
        <w:rPr>
          <w:rFonts w:ascii="LitNusx" w:hAnsi="LitNusx"/>
          <w:sz w:val="22"/>
          <w:szCs w:val="22"/>
          <w:lang w:val="es-ES"/>
        </w:rPr>
        <w:softHyphen/>
        <w:t>di</w:t>
      </w:r>
      <w:r w:rsidRPr="00B56E22">
        <w:rPr>
          <w:rFonts w:ascii="LitNusx" w:hAnsi="LitNusx"/>
          <w:sz w:val="22"/>
          <w:szCs w:val="22"/>
          <w:lang w:val="es-ES"/>
        </w:rPr>
        <w:softHyphen/>
        <w:t>a</w:t>
      </w:r>
      <w:r w:rsidRPr="00B56E22">
        <w:rPr>
          <w:rFonts w:ascii="LitNusx" w:hAnsi="LitNusx"/>
          <w:sz w:val="22"/>
          <w:szCs w:val="22"/>
          <w:lang w:val="es-ES"/>
        </w:rPr>
        <w:softHyphen/>
        <w:t>ni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w:t>
      </w:r>
      <w:r w:rsidRPr="00B56E22">
        <w:rPr>
          <w:rFonts w:ascii="LitNusx" w:hAnsi="LitNusx"/>
          <w:sz w:val="22"/>
          <w:szCs w:val="22"/>
          <w:lang w:val="es-ES"/>
        </w:rPr>
        <w:softHyphen/>
        <w:t>ri rye</w:t>
      </w:r>
      <w:r w:rsidRPr="00B56E22">
        <w:rPr>
          <w:rFonts w:ascii="LitNusx" w:hAnsi="LitNusx"/>
          <w:sz w:val="22"/>
          <w:szCs w:val="22"/>
          <w:lang w:val="es-ES"/>
        </w:rPr>
        <w:softHyphen/>
        <w:t>ve</w:t>
      </w:r>
      <w:r w:rsidRPr="00B56E22">
        <w:rPr>
          <w:rFonts w:ascii="LitNusx" w:hAnsi="LitNusx"/>
          <w:sz w:val="22"/>
          <w:szCs w:val="22"/>
          <w:lang w:val="es-ES"/>
        </w:rPr>
        <w:softHyphen/>
        <w:t>bis ga</w:t>
      </w:r>
      <w:r w:rsidRPr="00B56E22">
        <w:rPr>
          <w:rFonts w:ascii="LitNusx" w:hAnsi="LitNusx"/>
          <w:sz w:val="22"/>
          <w:szCs w:val="22"/>
          <w:lang w:val="es-ES"/>
        </w:rPr>
        <w:softHyphen/>
        <w:t>re</w:t>
      </w:r>
      <w:r w:rsidRPr="00B56E22">
        <w:rPr>
          <w:rFonts w:ascii="LitNusx" w:hAnsi="LitNusx"/>
          <w:sz w:val="22"/>
          <w:szCs w:val="22"/>
          <w:lang w:val="es-ES"/>
        </w:rPr>
        <w:softHyphen/>
        <w:t>Se, ver mo</w:t>
      </w:r>
      <w:r w:rsidRPr="00B56E22">
        <w:rPr>
          <w:rFonts w:ascii="LitNusx" w:hAnsi="LitNusx"/>
          <w:sz w:val="22"/>
          <w:szCs w:val="22"/>
          <w:lang w:val="es-ES"/>
        </w:rPr>
        <w:softHyphen/>
        <w:t>xer</w:t>
      </w:r>
      <w:r w:rsidRPr="00B56E22">
        <w:rPr>
          <w:rFonts w:ascii="LitNusx" w:hAnsi="LitNusx"/>
          <w:sz w:val="22"/>
          <w:szCs w:val="22"/>
          <w:lang w:val="es-ES"/>
        </w:rPr>
        <w:softHyphen/>
        <w:t>xda. qve</w:t>
      </w:r>
      <w:r w:rsidRPr="00B56E22">
        <w:rPr>
          <w:rFonts w:ascii="LitNusx" w:hAnsi="LitNusx"/>
          <w:sz w:val="22"/>
          <w:szCs w:val="22"/>
          <w:lang w:val="es-ES"/>
        </w:rPr>
        <w:softHyphen/>
        <w:t>ya</w:t>
      </w:r>
      <w:r w:rsidRPr="00B56E22">
        <w:rPr>
          <w:rFonts w:ascii="LitNusx" w:hAnsi="LitNusx"/>
          <w:sz w:val="22"/>
          <w:szCs w:val="22"/>
          <w:lang w:val="es-ES"/>
        </w:rPr>
        <w:softHyphen/>
        <w:t>na</w:t>
      </w:r>
      <w:r w:rsidRPr="00B56E22">
        <w:rPr>
          <w:rFonts w:ascii="LitNusx" w:hAnsi="LitNusx"/>
          <w:sz w:val="22"/>
          <w:szCs w:val="22"/>
          <w:lang w:val="es-ES"/>
        </w:rPr>
        <w:softHyphen/>
        <w:t>Si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ka aR</w:t>
      </w:r>
      <w:r w:rsidRPr="00B56E22">
        <w:rPr>
          <w:rFonts w:ascii="LitNusx" w:hAnsi="LitNusx"/>
          <w:sz w:val="22"/>
          <w:szCs w:val="22"/>
          <w:lang w:val="es-ES"/>
        </w:rPr>
        <w:softHyphen/>
        <w:t>moC</w:t>
      </w:r>
      <w:r w:rsidRPr="00B56E22">
        <w:rPr>
          <w:rFonts w:ascii="LitNusx" w:hAnsi="LitNusx"/>
          <w:sz w:val="22"/>
          <w:szCs w:val="22"/>
          <w:lang w:val="es-ES"/>
        </w:rPr>
        <w:softHyphen/>
        <w:t>nda um</w:t>
      </w:r>
      <w:r w:rsidRPr="00B56E22">
        <w:rPr>
          <w:rFonts w:ascii="LitNusx" w:hAnsi="LitNusx"/>
          <w:sz w:val="22"/>
          <w:szCs w:val="22"/>
          <w:lang w:val="es-ES"/>
        </w:rPr>
        <w:softHyphen/>
        <w:t>Zi</w:t>
      </w:r>
      <w:r w:rsidRPr="00B56E22">
        <w:rPr>
          <w:rFonts w:ascii="LitNusx" w:hAnsi="LitNusx"/>
          <w:sz w:val="22"/>
          <w:szCs w:val="22"/>
          <w:lang w:val="es-ES"/>
        </w:rPr>
        <w:softHyphen/>
        <w:t>mes kri</w:t>
      </w:r>
      <w:r w:rsidRPr="00B56E22">
        <w:rPr>
          <w:rFonts w:ascii="LitNusx" w:hAnsi="LitNusx"/>
          <w:sz w:val="22"/>
          <w:szCs w:val="22"/>
          <w:lang w:val="es-ES"/>
        </w:rPr>
        <w:softHyphen/>
        <w:t>zi</w:t>
      </w:r>
      <w:r w:rsidRPr="00B56E22">
        <w:rPr>
          <w:rFonts w:ascii="LitNusx" w:hAnsi="LitNusx"/>
          <w:sz w:val="22"/>
          <w:szCs w:val="22"/>
          <w:lang w:val="es-ES"/>
        </w:rPr>
        <w:softHyphen/>
        <w:t>sul mdgo</w:t>
      </w:r>
      <w:r w:rsidRPr="00B56E22">
        <w:rPr>
          <w:rFonts w:ascii="LitNusx" w:hAnsi="LitNusx"/>
          <w:sz w:val="22"/>
          <w:szCs w:val="22"/>
          <w:lang w:val="es-ES"/>
        </w:rPr>
        <w:softHyphen/>
        <w:t>ma</w:t>
      </w:r>
      <w:r w:rsidRPr="00B56E22">
        <w:rPr>
          <w:rFonts w:ascii="LitNusx" w:hAnsi="LitNusx"/>
          <w:sz w:val="22"/>
          <w:szCs w:val="22"/>
          <w:lang w:val="es-ES"/>
        </w:rPr>
        <w:softHyphen/>
        <w:t>re</w:t>
      </w:r>
      <w:r w:rsidRPr="00B56E22">
        <w:rPr>
          <w:rFonts w:ascii="LitNusx" w:hAnsi="LitNusx"/>
          <w:sz w:val="22"/>
          <w:szCs w:val="22"/>
          <w:lang w:val="es-ES"/>
        </w:rPr>
        <w:softHyphen/>
        <w:t>o</w:t>
      </w:r>
      <w:r w:rsidRPr="00B56E22">
        <w:rPr>
          <w:rFonts w:ascii="LitNusx" w:hAnsi="LitNusx"/>
          <w:sz w:val="22"/>
          <w:szCs w:val="22"/>
          <w:lang w:val="es-ES"/>
        </w:rPr>
        <w:softHyphen/>
        <w:t>ba</w:t>
      </w:r>
      <w:r w:rsidRPr="00B56E22">
        <w:rPr>
          <w:rFonts w:ascii="LitNusx" w:hAnsi="LitNusx"/>
          <w:sz w:val="22"/>
          <w:szCs w:val="22"/>
          <w:lang w:val="es-ES"/>
        </w:rPr>
        <w:softHyphen/>
        <w:t>Si, ro</w:t>
      </w:r>
      <w:r w:rsidRPr="00B56E22">
        <w:rPr>
          <w:rFonts w:ascii="LitNusx" w:hAnsi="LitNusx"/>
          <w:sz w:val="22"/>
          <w:szCs w:val="22"/>
          <w:lang w:val="es-ES"/>
        </w:rPr>
        <w:softHyphen/>
        <w:t>mel</w:t>
      </w:r>
      <w:r w:rsidRPr="00B56E22">
        <w:rPr>
          <w:rFonts w:ascii="LitNusx" w:hAnsi="LitNusx"/>
          <w:sz w:val="22"/>
          <w:szCs w:val="22"/>
          <w:lang w:val="es-ES"/>
        </w:rPr>
        <w:softHyphen/>
        <w:t>mac mo</w:t>
      </w:r>
      <w:r w:rsidRPr="00B56E22">
        <w:rPr>
          <w:rFonts w:ascii="LitNusx" w:hAnsi="LitNusx"/>
          <w:sz w:val="22"/>
          <w:szCs w:val="22"/>
          <w:lang w:val="es-ES"/>
        </w:rPr>
        <w:softHyphen/>
        <w:t>ic</w:t>
      </w:r>
      <w:r w:rsidRPr="00B56E22">
        <w:rPr>
          <w:rFonts w:ascii="LitNusx" w:hAnsi="LitNusx"/>
          <w:sz w:val="22"/>
          <w:szCs w:val="22"/>
          <w:lang w:val="es-ES"/>
        </w:rPr>
        <w:softHyphen/>
        <w:t>va sa</w:t>
      </w:r>
      <w:r w:rsidRPr="00B56E22">
        <w:rPr>
          <w:rFonts w:ascii="LitNusx" w:hAnsi="LitNusx"/>
          <w:sz w:val="22"/>
          <w:szCs w:val="22"/>
          <w:lang w:val="es-ES"/>
        </w:rPr>
        <w:softHyphen/>
        <w:t>zo</w:t>
      </w:r>
      <w:r w:rsidRPr="00B56E22">
        <w:rPr>
          <w:rFonts w:ascii="LitNusx" w:hAnsi="LitNusx"/>
          <w:sz w:val="22"/>
          <w:szCs w:val="22"/>
          <w:lang w:val="es-ES"/>
        </w:rPr>
        <w:softHyphen/>
        <w:t>ga</w:t>
      </w:r>
      <w:r w:rsidRPr="00B56E22">
        <w:rPr>
          <w:rFonts w:ascii="LitNusx" w:hAnsi="LitNusx"/>
          <w:sz w:val="22"/>
          <w:szCs w:val="22"/>
          <w:lang w:val="es-ES"/>
        </w:rPr>
        <w:softHyphen/>
        <w:t>do</w:t>
      </w:r>
      <w:r w:rsidRPr="00B56E22">
        <w:rPr>
          <w:rFonts w:ascii="LitNusx" w:hAnsi="LitNusx"/>
          <w:sz w:val="22"/>
          <w:szCs w:val="22"/>
          <w:lang w:val="es-ES"/>
        </w:rPr>
        <w:softHyphen/>
        <w:t>eb</w:t>
      </w:r>
      <w:r w:rsidRPr="00B56E22">
        <w:rPr>
          <w:rFonts w:ascii="LitNusx" w:hAnsi="LitNusx"/>
          <w:sz w:val="22"/>
          <w:szCs w:val="22"/>
          <w:lang w:val="es-ES"/>
        </w:rPr>
        <w:softHyphen/>
        <w:t>ri</w:t>
      </w:r>
      <w:r w:rsidRPr="00B56E22">
        <w:rPr>
          <w:rFonts w:ascii="LitNusx" w:hAnsi="LitNusx"/>
          <w:sz w:val="22"/>
          <w:szCs w:val="22"/>
          <w:lang w:val="es-ES"/>
        </w:rPr>
        <w:softHyphen/>
        <w:t>vi cxov</w:t>
      </w:r>
      <w:r w:rsidRPr="00B56E22">
        <w:rPr>
          <w:rFonts w:ascii="LitNusx" w:hAnsi="LitNusx"/>
          <w:sz w:val="22"/>
          <w:szCs w:val="22"/>
          <w:lang w:val="es-ES"/>
        </w:rPr>
        <w:softHyphen/>
        <w:t>re</w:t>
      </w:r>
      <w:r w:rsidRPr="00B56E22">
        <w:rPr>
          <w:rFonts w:ascii="LitNusx" w:hAnsi="LitNusx"/>
          <w:sz w:val="22"/>
          <w:szCs w:val="22"/>
          <w:lang w:val="es-ES"/>
        </w:rPr>
        <w:softHyphen/>
        <w:t>bis yve</w:t>
      </w:r>
      <w:r w:rsidRPr="00B56E22">
        <w:rPr>
          <w:rFonts w:ascii="LitNusx" w:hAnsi="LitNusx"/>
          <w:sz w:val="22"/>
          <w:szCs w:val="22"/>
          <w:lang w:val="es-ES"/>
        </w:rPr>
        <w:softHyphen/>
        <w:t>la mxa</w:t>
      </w:r>
      <w:r w:rsidRPr="00B56E22">
        <w:rPr>
          <w:rFonts w:ascii="LitNusx" w:hAnsi="LitNusx"/>
          <w:sz w:val="22"/>
          <w:szCs w:val="22"/>
          <w:lang w:val="es-ES"/>
        </w:rPr>
        <w:softHyphen/>
        <w:t>re da rom</w:t>
      </w:r>
      <w:r w:rsidRPr="00B56E22">
        <w:rPr>
          <w:rFonts w:ascii="LitNusx" w:hAnsi="LitNusx"/>
          <w:sz w:val="22"/>
          <w:szCs w:val="22"/>
          <w:lang w:val="es-ES"/>
        </w:rPr>
        <w:softHyphen/>
        <w:t>lis</w:t>
      </w:r>
      <w:r w:rsidRPr="00B56E22">
        <w:rPr>
          <w:rFonts w:ascii="LitNusx" w:hAnsi="LitNusx"/>
          <w:sz w:val="22"/>
          <w:szCs w:val="22"/>
          <w:lang w:val="es-ES"/>
        </w:rPr>
        <w:softHyphen/>
        <w:t>ga</w:t>
      </w:r>
      <w:r w:rsidRPr="00B56E22">
        <w:rPr>
          <w:rFonts w:ascii="LitNusx" w:hAnsi="LitNusx"/>
          <w:sz w:val="22"/>
          <w:szCs w:val="22"/>
          <w:lang w:val="es-ES"/>
        </w:rPr>
        <w:softHyphen/>
        <w:t>nac Ta</w:t>
      </w:r>
      <w:r w:rsidRPr="00B56E22">
        <w:rPr>
          <w:rFonts w:ascii="LitNusx" w:hAnsi="LitNusx"/>
          <w:sz w:val="22"/>
          <w:szCs w:val="22"/>
          <w:lang w:val="es-ES"/>
        </w:rPr>
        <w:softHyphen/>
        <w:t>vis daR</w:t>
      </w:r>
      <w:r w:rsidRPr="00B56E22">
        <w:rPr>
          <w:rFonts w:ascii="LitNusx" w:hAnsi="LitNusx"/>
          <w:sz w:val="22"/>
          <w:szCs w:val="22"/>
          <w:lang w:val="es-ES"/>
        </w:rPr>
        <w:softHyphen/>
        <w:t>we</w:t>
      </w:r>
      <w:r w:rsidRPr="00B56E22">
        <w:rPr>
          <w:rFonts w:ascii="LitNusx" w:hAnsi="LitNusx"/>
          <w:sz w:val="22"/>
          <w:szCs w:val="22"/>
          <w:lang w:val="es-ES"/>
        </w:rPr>
        <w:softHyphen/>
        <w:t>va me</w:t>
      </w:r>
      <w:r w:rsidRPr="00B56E22">
        <w:rPr>
          <w:rFonts w:ascii="LitNusx" w:hAnsi="LitNusx"/>
          <w:sz w:val="22"/>
          <w:szCs w:val="22"/>
          <w:lang w:val="es-ES"/>
        </w:rPr>
        <w:softHyphen/>
        <w:t>tis</w:t>
      </w:r>
      <w:r w:rsidRPr="00B56E22">
        <w:rPr>
          <w:rFonts w:ascii="LitNusx" w:hAnsi="LitNusx"/>
          <w:sz w:val="22"/>
          <w:szCs w:val="22"/>
          <w:lang w:val="es-ES"/>
        </w:rPr>
        <w:softHyphen/>
        <w:t>me</w:t>
      </w:r>
      <w:r w:rsidRPr="00B56E22">
        <w:rPr>
          <w:rFonts w:ascii="LitNusx" w:hAnsi="LitNusx"/>
          <w:sz w:val="22"/>
          <w:szCs w:val="22"/>
          <w:lang w:val="es-ES"/>
        </w:rPr>
        <w:softHyphen/>
        <w:t>tad gar</w:t>
      </w:r>
      <w:r w:rsidRPr="00B56E22">
        <w:rPr>
          <w:rFonts w:ascii="LitNusx" w:hAnsi="LitNusx"/>
          <w:sz w:val="22"/>
          <w:szCs w:val="22"/>
          <w:lang w:val="es-ES"/>
        </w:rPr>
        <w:softHyphen/>
        <w:t>Tul</w:t>
      </w:r>
      <w:r w:rsidRPr="00B56E22">
        <w:rPr>
          <w:rFonts w:ascii="LitNusx" w:hAnsi="LitNusx"/>
          <w:sz w:val="22"/>
          <w:szCs w:val="22"/>
          <w:lang w:val="es-ES"/>
        </w:rPr>
        <w:softHyphen/>
        <w:t>da.</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amis um</w:t>
      </w:r>
      <w:r w:rsidRPr="00B56E22">
        <w:rPr>
          <w:rFonts w:ascii="LitNusx" w:hAnsi="LitNusx"/>
          <w:sz w:val="22"/>
          <w:szCs w:val="22"/>
          <w:lang w:val="es-ES"/>
        </w:rPr>
        <w:softHyphen/>
        <w:t>Tav</w:t>
      </w:r>
      <w:r w:rsidRPr="00B56E22">
        <w:rPr>
          <w:rFonts w:ascii="LitNusx" w:hAnsi="LitNusx"/>
          <w:sz w:val="22"/>
          <w:szCs w:val="22"/>
          <w:lang w:val="es-ES"/>
        </w:rPr>
        <w:softHyphen/>
        <w:t>res mi</w:t>
      </w:r>
      <w:r w:rsidRPr="00B56E22">
        <w:rPr>
          <w:rFonts w:ascii="LitNusx" w:hAnsi="LitNusx"/>
          <w:sz w:val="22"/>
          <w:szCs w:val="22"/>
          <w:lang w:val="es-ES"/>
        </w:rPr>
        <w:softHyphen/>
        <w:t>zezs war</w:t>
      </w:r>
      <w:r w:rsidRPr="00B56E22">
        <w:rPr>
          <w:rFonts w:ascii="LitNusx" w:hAnsi="LitNusx"/>
          <w:sz w:val="22"/>
          <w:szCs w:val="22"/>
          <w:lang w:val="es-ES"/>
        </w:rPr>
        <w:softHyphen/>
        <w:t>mo</w:t>
      </w:r>
      <w:r w:rsidRPr="00B56E22">
        <w:rPr>
          <w:rFonts w:ascii="LitNusx" w:hAnsi="LitNusx"/>
          <w:sz w:val="22"/>
          <w:szCs w:val="22"/>
          <w:lang w:val="es-ES"/>
        </w:rPr>
        <w:softHyphen/>
        <w:t>ad</w:t>
      </w:r>
      <w:r w:rsidRPr="00B56E22">
        <w:rPr>
          <w:rFonts w:ascii="LitNusx" w:hAnsi="LitNusx"/>
          <w:sz w:val="22"/>
          <w:szCs w:val="22"/>
          <w:lang w:val="es-ES"/>
        </w:rPr>
        <w:softHyphen/>
        <w:t>gens 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w:t>
      </w:r>
      <w:r>
        <w:rPr>
          <w:rFonts w:ascii="LitNusx" w:hAnsi="LitNusx"/>
          <w:sz w:val="22"/>
          <w:szCs w:val="22"/>
          <w:lang w:val="es-ES"/>
        </w:rPr>
        <w:t>s</w:t>
      </w:r>
      <w:r w:rsidRPr="00B56E22">
        <w:rPr>
          <w:rFonts w:ascii="LitNusx" w:hAnsi="LitNusx"/>
          <w:sz w:val="22"/>
          <w:szCs w:val="22"/>
          <w:lang w:val="es-ES"/>
        </w:rPr>
        <w:t xml:space="preserve">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w:t>
      </w:r>
      <w:r w:rsidRPr="00B56E22">
        <w:rPr>
          <w:rFonts w:ascii="LitNusx" w:hAnsi="LitNusx"/>
          <w:sz w:val="22"/>
          <w:szCs w:val="22"/>
          <w:lang w:val="es-ES"/>
        </w:rPr>
        <w:softHyphen/>
        <w:t>ri ro</w:t>
      </w:r>
      <w:r w:rsidRPr="00B56E22">
        <w:rPr>
          <w:rFonts w:ascii="LitNusx" w:hAnsi="LitNusx"/>
          <w:sz w:val="22"/>
          <w:szCs w:val="22"/>
          <w:lang w:val="es-ES"/>
        </w:rPr>
        <w:softHyphen/>
        <w:t>lis ugu</w:t>
      </w:r>
      <w:r w:rsidRPr="00B56E22">
        <w:rPr>
          <w:rFonts w:ascii="LitNusx" w:hAnsi="LitNusx"/>
          <w:sz w:val="22"/>
          <w:szCs w:val="22"/>
          <w:lang w:val="es-ES"/>
        </w:rPr>
        <w:softHyphen/>
        <w:t>le</w:t>
      </w:r>
      <w:r w:rsidRPr="00B56E22">
        <w:rPr>
          <w:rFonts w:ascii="LitNusx" w:hAnsi="LitNusx"/>
          <w:sz w:val="22"/>
          <w:szCs w:val="22"/>
          <w:lang w:val="es-ES"/>
        </w:rPr>
        <w:softHyphen/>
        <w:t>bel</w:t>
      </w:r>
      <w:r w:rsidRPr="00B56E22">
        <w:rPr>
          <w:rFonts w:ascii="LitNusx" w:hAnsi="LitNusx"/>
          <w:sz w:val="22"/>
          <w:szCs w:val="22"/>
          <w:lang w:val="es-ES"/>
        </w:rPr>
        <w:softHyphen/>
        <w:t>yo</w:t>
      </w:r>
      <w:r w:rsidRPr="00B56E22">
        <w:rPr>
          <w:rFonts w:ascii="LitNusx" w:hAnsi="LitNusx"/>
          <w:sz w:val="22"/>
          <w:szCs w:val="22"/>
          <w:lang w:val="es-ES"/>
        </w:rPr>
        <w:softHyphen/>
        <w:t>fa, tran</w:t>
      </w:r>
      <w:r w:rsidRPr="00B56E22">
        <w:rPr>
          <w:rFonts w:ascii="LitNusx" w:hAnsi="LitNusx"/>
          <w:sz w:val="22"/>
          <w:szCs w:val="22"/>
          <w:lang w:val="es-ES"/>
        </w:rPr>
        <w:softHyphen/>
        <w:t>sfor</w:t>
      </w:r>
      <w:r w:rsidRPr="00B56E22">
        <w:rPr>
          <w:rFonts w:ascii="LitNusx" w:hAnsi="LitNusx"/>
          <w:sz w:val="22"/>
          <w:szCs w:val="22"/>
          <w:lang w:val="es-ES"/>
        </w:rPr>
        <w:softHyphen/>
        <w:t>ma</w:t>
      </w:r>
      <w:r w:rsidRPr="00B56E22">
        <w:rPr>
          <w:rFonts w:ascii="LitNusx" w:hAnsi="LitNusx"/>
          <w:sz w:val="22"/>
          <w:szCs w:val="22"/>
          <w:lang w:val="es-ES"/>
        </w:rPr>
        <w:softHyphen/>
        <w:t>ci</w:t>
      </w:r>
      <w:r w:rsidRPr="00B56E22">
        <w:rPr>
          <w:rFonts w:ascii="LitNusx" w:hAnsi="LitNusx"/>
          <w:sz w:val="22"/>
          <w:szCs w:val="22"/>
          <w:lang w:val="es-ES"/>
        </w:rPr>
        <w:softHyphen/>
        <w:t>is sir</w:t>
      </w:r>
      <w:r w:rsidRPr="00B56E22">
        <w:rPr>
          <w:rFonts w:ascii="LitNusx" w:hAnsi="LitNusx"/>
          <w:sz w:val="22"/>
          <w:szCs w:val="22"/>
          <w:lang w:val="es-ES"/>
        </w:rPr>
        <w:softHyphen/>
        <w:t>Tu</w:t>
      </w:r>
      <w:r w:rsidRPr="00B56E22">
        <w:rPr>
          <w:rFonts w:ascii="LitNusx" w:hAnsi="LitNusx"/>
          <w:sz w:val="22"/>
          <w:szCs w:val="22"/>
          <w:lang w:val="es-ES"/>
        </w:rPr>
        <w:softHyphen/>
        <w:t>lis sa</w:t>
      </w:r>
      <w:r w:rsidRPr="00B56E22">
        <w:rPr>
          <w:rFonts w:ascii="LitNusx" w:hAnsi="LitNusx"/>
          <w:sz w:val="22"/>
          <w:szCs w:val="22"/>
          <w:lang w:val="es-ES"/>
        </w:rPr>
        <w:softHyphen/>
        <w:t>Ta</w:t>
      </w:r>
      <w:r w:rsidRPr="00B56E22">
        <w:rPr>
          <w:rFonts w:ascii="LitNusx" w:hAnsi="LitNusx"/>
          <w:sz w:val="22"/>
          <w:szCs w:val="22"/>
          <w:lang w:val="es-ES"/>
        </w:rPr>
        <w:softHyphen/>
        <w:t>na</w:t>
      </w:r>
      <w:r w:rsidRPr="00B56E22">
        <w:rPr>
          <w:rFonts w:ascii="LitNusx" w:hAnsi="LitNusx"/>
          <w:sz w:val="22"/>
          <w:szCs w:val="22"/>
          <w:lang w:val="es-ES"/>
        </w:rPr>
        <w:softHyphen/>
        <w:t>dod Se</w:t>
      </w:r>
      <w:r w:rsidRPr="00B56E22">
        <w:rPr>
          <w:rFonts w:ascii="LitNusx" w:hAnsi="LitNusx"/>
          <w:sz w:val="22"/>
          <w:szCs w:val="22"/>
          <w:lang w:val="es-ES"/>
        </w:rPr>
        <w:softHyphen/>
        <w:t>u</w:t>
      </w:r>
      <w:r w:rsidRPr="00B56E22">
        <w:rPr>
          <w:rFonts w:ascii="LitNusx" w:hAnsi="LitNusx"/>
          <w:sz w:val="22"/>
          <w:szCs w:val="22"/>
          <w:lang w:val="es-ES"/>
        </w:rPr>
        <w:softHyphen/>
        <w:t>fa</w:t>
      </w:r>
      <w:r w:rsidRPr="00B56E22">
        <w:rPr>
          <w:rFonts w:ascii="LitNusx" w:hAnsi="LitNusx"/>
          <w:sz w:val="22"/>
          <w:szCs w:val="22"/>
          <w:lang w:val="es-ES"/>
        </w:rPr>
        <w:softHyphen/>
        <w:t>seb</w:t>
      </w:r>
      <w:r w:rsidRPr="00B56E22">
        <w:rPr>
          <w:rFonts w:ascii="LitNusx" w:hAnsi="LitNusx"/>
          <w:sz w:val="22"/>
          <w:szCs w:val="22"/>
          <w:lang w:val="es-ES"/>
        </w:rPr>
        <w:softHyphen/>
        <w:t>lo</w:t>
      </w:r>
      <w:r w:rsidRPr="00B56E22">
        <w:rPr>
          <w:rFonts w:ascii="LitNusx" w:hAnsi="LitNusx"/>
          <w:sz w:val="22"/>
          <w:szCs w:val="22"/>
          <w:lang w:val="es-ES"/>
        </w:rPr>
        <w:softHyphen/>
        <w:t>ba. ro</w:t>
      </w:r>
      <w:r w:rsidRPr="00B56E22">
        <w:rPr>
          <w:rFonts w:ascii="LitNusx" w:hAnsi="LitNusx"/>
          <w:sz w:val="22"/>
          <w:szCs w:val="22"/>
          <w:lang w:val="es-ES"/>
        </w:rPr>
        <w:softHyphen/>
        <w:t>gorc es praq</w:t>
      </w:r>
      <w:r w:rsidRPr="00B56E22">
        <w:rPr>
          <w:rFonts w:ascii="LitNusx" w:hAnsi="LitNusx"/>
          <w:sz w:val="22"/>
          <w:szCs w:val="22"/>
          <w:lang w:val="es-ES"/>
        </w:rPr>
        <w:softHyphen/>
        <w:t>ti</w:t>
      </w:r>
      <w:r w:rsidRPr="00B56E22">
        <w:rPr>
          <w:rFonts w:ascii="LitNusx" w:hAnsi="LitNusx"/>
          <w:sz w:val="22"/>
          <w:szCs w:val="22"/>
          <w:lang w:val="es-ES"/>
        </w:rPr>
        <w:softHyphen/>
        <w:t>kam da</w:t>
      </w:r>
      <w:r w:rsidRPr="00B56E22">
        <w:rPr>
          <w:rFonts w:ascii="LitNusx" w:hAnsi="LitNusx"/>
          <w:sz w:val="22"/>
          <w:szCs w:val="22"/>
          <w:lang w:val="es-ES"/>
        </w:rPr>
        <w:softHyphen/>
        <w:t>a</w:t>
      </w:r>
      <w:r w:rsidRPr="00B56E22">
        <w:rPr>
          <w:rFonts w:ascii="LitNusx" w:hAnsi="LitNusx"/>
          <w:sz w:val="22"/>
          <w:szCs w:val="22"/>
          <w:lang w:val="es-ES"/>
        </w:rPr>
        <w:softHyphen/>
        <w:t>das</w:t>
      </w:r>
      <w:r w:rsidRPr="00B56E22">
        <w:rPr>
          <w:rFonts w:ascii="LitNusx" w:hAnsi="LitNusx"/>
          <w:sz w:val="22"/>
          <w:szCs w:val="22"/>
          <w:lang w:val="es-ES"/>
        </w:rPr>
        <w:softHyphen/>
        <w:t>tu</w:t>
      </w:r>
      <w:r w:rsidRPr="00B56E22">
        <w:rPr>
          <w:rFonts w:ascii="LitNusx" w:hAnsi="LitNusx"/>
          <w:sz w:val="22"/>
          <w:szCs w:val="22"/>
          <w:lang w:val="es-ES"/>
        </w:rPr>
        <w:softHyphen/>
        <w:t>ra,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w:t>
      </w:r>
      <w:r w:rsidRPr="00B56E22">
        <w:rPr>
          <w:rFonts w:ascii="LitNusx" w:hAnsi="LitNusx"/>
          <w:sz w:val="22"/>
          <w:szCs w:val="22"/>
          <w:lang w:val="es-ES"/>
        </w:rPr>
        <w:softHyphen/>
        <w:t>ri mar</w:t>
      </w:r>
      <w:r w:rsidRPr="00B56E22">
        <w:rPr>
          <w:rFonts w:ascii="LitNusx" w:hAnsi="LitNusx"/>
          <w:sz w:val="22"/>
          <w:szCs w:val="22"/>
          <w:lang w:val="es-ES"/>
        </w:rPr>
        <w:softHyphen/>
        <w:t>Tvis cen</w:t>
      </w:r>
      <w:r w:rsidRPr="00B56E22">
        <w:rPr>
          <w:rFonts w:ascii="LitNusx" w:hAnsi="LitNusx"/>
          <w:sz w:val="22"/>
          <w:szCs w:val="22"/>
          <w:lang w:val="es-ES"/>
        </w:rPr>
        <w:softHyphen/>
        <w:t>tra</w:t>
      </w:r>
      <w:r w:rsidRPr="00B56E22">
        <w:rPr>
          <w:rFonts w:ascii="LitNusx" w:hAnsi="LitNusx"/>
          <w:sz w:val="22"/>
          <w:szCs w:val="22"/>
          <w:lang w:val="es-ES"/>
        </w:rPr>
        <w:softHyphen/>
        <w:t>li</w:t>
      </w:r>
      <w:r w:rsidRPr="00B56E22">
        <w:rPr>
          <w:rFonts w:ascii="LitNusx" w:hAnsi="LitNusx"/>
          <w:sz w:val="22"/>
          <w:szCs w:val="22"/>
          <w:lang w:val="es-ES"/>
        </w:rPr>
        <w:softHyphen/>
        <w:t>ze</w:t>
      </w:r>
      <w:r w:rsidRPr="00B56E22">
        <w:rPr>
          <w:rFonts w:ascii="LitNusx" w:hAnsi="LitNusx"/>
          <w:sz w:val="22"/>
          <w:szCs w:val="22"/>
          <w:lang w:val="es-ES"/>
        </w:rPr>
        <w:softHyphen/>
        <w:t>bul-di</w:t>
      </w:r>
      <w:r w:rsidRPr="00B56E22">
        <w:rPr>
          <w:rFonts w:ascii="LitNusx" w:hAnsi="LitNusx"/>
          <w:sz w:val="22"/>
          <w:szCs w:val="22"/>
          <w:lang w:val="es-ES"/>
        </w:rPr>
        <w:softHyphen/>
        <w:t>req</w:t>
      </w:r>
      <w:r w:rsidRPr="00B56E22">
        <w:rPr>
          <w:rFonts w:ascii="LitNusx" w:hAnsi="LitNusx"/>
          <w:sz w:val="22"/>
          <w:szCs w:val="22"/>
          <w:lang w:val="es-ES"/>
        </w:rPr>
        <w:softHyphen/>
        <w:t>ti</w:t>
      </w:r>
      <w:r w:rsidRPr="00B56E22">
        <w:rPr>
          <w:rFonts w:ascii="LitNusx" w:hAnsi="LitNusx"/>
          <w:sz w:val="22"/>
          <w:szCs w:val="22"/>
          <w:lang w:val="es-ES"/>
        </w:rPr>
        <w:softHyphen/>
        <w:t>u</w:t>
      </w:r>
      <w:r w:rsidRPr="00B56E22">
        <w:rPr>
          <w:rFonts w:ascii="LitNusx" w:hAnsi="LitNusx"/>
          <w:sz w:val="22"/>
          <w:szCs w:val="22"/>
          <w:lang w:val="es-ES"/>
        </w:rPr>
        <w:softHyphen/>
        <w:t>li for</w:t>
      </w:r>
      <w:r w:rsidRPr="00B56E22">
        <w:rPr>
          <w:rFonts w:ascii="LitNusx" w:hAnsi="LitNusx"/>
          <w:sz w:val="22"/>
          <w:szCs w:val="22"/>
          <w:lang w:val="es-ES"/>
        </w:rPr>
        <w:softHyphen/>
        <w:t>mi</w:t>
      </w:r>
      <w:r w:rsidRPr="00B56E22">
        <w:rPr>
          <w:rFonts w:ascii="LitNusx" w:hAnsi="LitNusx"/>
          <w:sz w:val="22"/>
          <w:szCs w:val="22"/>
          <w:lang w:val="es-ES"/>
        </w:rPr>
        <w:softHyphen/>
        <w:t>dan pir</w:t>
      </w:r>
      <w:r w:rsidRPr="00B56E22">
        <w:rPr>
          <w:rFonts w:ascii="LitNusx" w:hAnsi="LitNusx"/>
          <w:sz w:val="22"/>
          <w:szCs w:val="22"/>
          <w:lang w:val="es-ES"/>
        </w:rPr>
        <w:softHyphen/>
        <w:t>da</w:t>
      </w:r>
      <w:r w:rsidRPr="00B56E22">
        <w:rPr>
          <w:rFonts w:ascii="LitNusx" w:hAnsi="LitNusx"/>
          <w:sz w:val="22"/>
          <w:szCs w:val="22"/>
          <w:lang w:val="es-ES"/>
        </w:rPr>
        <w:softHyphen/>
        <w:t>pir, er</w:t>
      </w:r>
      <w:r w:rsidRPr="00B56E22">
        <w:rPr>
          <w:rFonts w:ascii="LitNusx" w:hAnsi="LitNusx"/>
          <w:sz w:val="22"/>
          <w:szCs w:val="22"/>
          <w:lang w:val="es-ES"/>
        </w:rPr>
        <w:softHyphen/>
        <w:t>Ti nax</w:t>
      </w:r>
      <w:r w:rsidRPr="00B56E22">
        <w:rPr>
          <w:rFonts w:ascii="LitNusx" w:hAnsi="LitNusx"/>
          <w:sz w:val="22"/>
          <w:szCs w:val="22"/>
          <w:lang w:val="es-ES"/>
        </w:rPr>
        <w:softHyphen/>
        <w:t>to</w:t>
      </w:r>
      <w:r w:rsidRPr="00B56E22">
        <w:rPr>
          <w:rFonts w:ascii="LitNusx" w:hAnsi="LitNusx"/>
          <w:sz w:val="22"/>
          <w:szCs w:val="22"/>
          <w:lang w:val="es-ES"/>
        </w:rPr>
        <w:softHyphen/>
        <w:t>miT Ta</w:t>
      </w:r>
      <w:r w:rsidRPr="00B56E22">
        <w:rPr>
          <w:rFonts w:ascii="LitNusx" w:hAnsi="LitNusx"/>
          <w:sz w:val="22"/>
          <w:szCs w:val="22"/>
          <w:lang w:val="es-ES"/>
        </w:rPr>
        <w:softHyphen/>
        <w:t>vi</w:t>
      </w:r>
      <w:r w:rsidRPr="00B56E22">
        <w:rPr>
          <w:rFonts w:ascii="LitNusx" w:hAnsi="LitNusx"/>
          <w:sz w:val="22"/>
          <w:szCs w:val="22"/>
          <w:lang w:val="es-ES"/>
        </w:rPr>
        <w:softHyphen/>
        <w:t>su</w:t>
      </w:r>
      <w:r w:rsidRPr="00B56E22">
        <w:rPr>
          <w:rFonts w:ascii="LitNusx" w:hAnsi="LitNusx"/>
          <w:sz w:val="22"/>
          <w:szCs w:val="22"/>
          <w:lang w:val="es-ES"/>
        </w:rPr>
        <w:softHyphen/>
        <w:t>fal sa</w:t>
      </w:r>
      <w:r w:rsidRPr="00B56E22">
        <w:rPr>
          <w:rFonts w:ascii="LitNusx" w:hAnsi="LitNusx"/>
          <w:sz w:val="22"/>
          <w:szCs w:val="22"/>
          <w:lang w:val="es-ES"/>
        </w:rPr>
        <w:softHyphen/>
        <w:t>baz</w:t>
      </w:r>
      <w:r w:rsidRPr="00B56E22">
        <w:rPr>
          <w:rFonts w:ascii="LitNusx" w:hAnsi="LitNusx"/>
          <w:sz w:val="22"/>
          <w:szCs w:val="22"/>
          <w:lang w:val="es-ES"/>
        </w:rPr>
        <w:softHyphen/>
        <w:t>ro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ka</w:t>
      </w:r>
      <w:r w:rsidRPr="00B56E22">
        <w:rPr>
          <w:rFonts w:ascii="LitNusx" w:hAnsi="LitNusx"/>
          <w:sz w:val="22"/>
          <w:szCs w:val="22"/>
          <w:lang w:val="es-ES"/>
        </w:rPr>
        <w:softHyphen/>
        <w:t>ze ga</w:t>
      </w:r>
      <w:r w:rsidRPr="00B56E22">
        <w:rPr>
          <w:rFonts w:ascii="LitNusx" w:hAnsi="LitNusx"/>
          <w:sz w:val="22"/>
          <w:szCs w:val="22"/>
          <w:lang w:val="es-ES"/>
        </w:rPr>
        <w:softHyphen/>
        <w:t>das</w:t>
      </w:r>
      <w:r w:rsidRPr="00B56E22">
        <w:rPr>
          <w:rFonts w:ascii="LitNusx" w:hAnsi="LitNusx"/>
          <w:sz w:val="22"/>
          <w:szCs w:val="22"/>
          <w:lang w:val="es-ES"/>
        </w:rPr>
        <w:softHyphen/>
        <w:t>vla Se</w:t>
      </w:r>
      <w:r w:rsidRPr="00B56E22">
        <w:rPr>
          <w:rFonts w:ascii="LitNusx" w:hAnsi="LitNusx"/>
          <w:sz w:val="22"/>
          <w:szCs w:val="22"/>
          <w:lang w:val="es-ES"/>
        </w:rPr>
        <w:softHyphen/>
        <w:t>uZ</w:t>
      </w:r>
      <w:r w:rsidRPr="00B56E22">
        <w:rPr>
          <w:rFonts w:ascii="LitNusx" w:hAnsi="LitNusx"/>
          <w:sz w:val="22"/>
          <w:szCs w:val="22"/>
          <w:lang w:val="es-ES"/>
        </w:rPr>
        <w:softHyphen/>
        <w:t>le</w:t>
      </w:r>
      <w:r w:rsidRPr="00B56E22">
        <w:rPr>
          <w:rFonts w:ascii="LitNusx" w:hAnsi="LitNusx"/>
          <w:sz w:val="22"/>
          <w:szCs w:val="22"/>
          <w:lang w:val="es-ES"/>
        </w:rPr>
        <w:softHyphen/>
        <w:t>be</w:t>
      </w:r>
      <w:r w:rsidRPr="00B56E22">
        <w:rPr>
          <w:rFonts w:ascii="LitNusx" w:hAnsi="LitNusx"/>
          <w:sz w:val="22"/>
          <w:szCs w:val="22"/>
          <w:lang w:val="es-ES"/>
        </w:rPr>
        <w:softHyphen/>
        <w:t>li aR</w:t>
      </w:r>
      <w:r w:rsidRPr="00B56E22">
        <w:rPr>
          <w:rFonts w:ascii="LitNusx" w:hAnsi="LitNusx"/>
          <w:sz w:val="22"/>
          <w:szCs w:val="22"/>
          <w:lang w:val="es-ES"/>
        </w:rPr>
        <w:softHyphen/>
        <w:t>moC</w:t>
      </w:r>
      <w:r w:rsidRPr="00B56E22">
        <w:rPr>
          <w:rFonts w:ascii="LitNusx" w:hAnsi="LitNusx"/>
          <w:sz w:val="22"/>
          <w:szCs w:val="22"/>
          <w:lang w:val="es-ES"/>
        </w:rPr>
        <w:softHyphen/>
        <w:t>nda. yov</w:t>
      </w:r>
      <w:r w:rsidRPr="00B56E22">
        <w:rPr>
          <w:rFonts w:ascii="LitNusx" w:hAnsi="LitNusx"/>
          <w:sz w:val="22"/>
          <w:szCs w:val="22"/>
          <w:lang w:val="es-ES"/>
        </w:rPr>
        <w:softHyphen/>
        <w:t>lis</w:t>
      </w:r>
      <w:r w:rsidRPr="00B56E22">
        <w:rPr>
          <w:rFonts w:ascii="LitNusx" w:hAnsi="LitNusx"/>
          <w:sz w:val="22"/>
          <w:szCs w:val="22"/>
          <w:lang w:val="es-ES"/>
        </w:rPr>
        <w:softHyphen/>
        <w:t>mom</w:t>
      </w:r>
      <w:r w:rsidRPr="00B56E22">
        <w:rPr>
          <w:rFonts w:ascii="LitNusx" w:hAnsi="LitNusx"/>
          <w:sz w:val="22"/>
          <w:szCs w:val="22"/>
          <w:lang w:val="es-ES"/>
        </w:rPr>
        <w:softHyphen/>
        <w:t>cve</w:t>
      </w:r>
      <w:r w:rsidRPr="00B56E22">
        <w:rPr>
          <w:rFonts w:ascii="LitNusx" w:hAnsi="LitNusx"/>
          <w:sz w:val="22"/>
          <w:szCs w:val="22"/>
          <w:lang w:val="es-ES"/>
        </w:rPr>
        <w:softHyphen/>
        <w:t>li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w:t>
      </w:r>
      <w:r w:rsidRPr="00B56E22">
        <w:rPr>
          <w:rFonts w:ascii="LitNusx" w:hAnsi="LitNusx"/>
          <w:sz w:val="22"/>
          <w:szCs w:val="22"/>
          <w:lang w:val="es-ES"/>
        </w:rPr>
        <w:softHyphen/>
        <w:t>ri fun</w:t>
      </w:r>
      <w:r w:rsidRPr="00B56E22">
        <w:rPr>
          <w:rFonts w:ascii="LitNusx" w:hAnsi="LitNusx"/>
          <w:sz w:val="22"/>
          <w:szCs w:val="22"/>
          <w:lang w:val="es-ES"/>
        </w:rPr>
        <w:softHyphen/>
        <w:t>qci</w:t>
      </w:r>
      <w:r w:rsidRPr="00B56E22">
        <w:rPr>
          <w:rFonts w:ascii="LitNusx" w:hAnsi="LitNusx"/>
          <w:sz w:val="22"/>
          <w:szCs w:val="22"/>
          <w:lang w:val="es-ES"/>
        </w:rPr>
        <w:softHyphen/>
        <w:t>e</w:t>
      </w:r>
      <w:r w:rsidRPr="00B56E22">
        <w:rPr>
          <w:rFonts w:ascii="LitNusx" w:hAnsi="LitNusx"/>
          <w:sz w:val="22"/>
          <w:szCs w:val="22"/>
          <w:lang w:val="es-ES"/>
        </w:rPr>
        <w:softHyphen/>
        <w:t>bi</w:t>
      </w:r>
      <w:r w:rsidRPr="00B56E22">
        <w:rPr>
          <w:rFonts w:ascii="LitNusx" w:hAnsi="LitNusx"/>
          <w:sz w:val="22"/>
          <w:szCs w:val="22"/>
          <w:lang w:val="es-ES"/>
        </w:rPr>
        <w:softHyphen/>
        <w:t xml:space="preserve">dan </w:t>
      </w:r>
      <w:r>
        <w:rPr>
          <w:rFonts w:ascii="LitNusx" w:hAnsi="LitNusx"/>
          <w:sz w:val="22"/>
          <w:szCs w:val="22"/>
          <w:lang w:val="es-ES"/>
        </w:rPr>
        <w:t>sa</w:t>
      </w:r>
      <w:r>
        <w:rPr>
          <w:rFonts w:ascii="LitNusx" w:hAnsi="LitNusx"/>
          <w:sz w:val="22"/>
          <w:szCs w:val="22"/>
          <w:lang w:val="es-ES"/>
        </w:rPr>
        <w:softHyphen/>
        <w:t>xel</w:t>
      </w:r>
      <w:r>
        <w:rPr>
          <w:rFonts w:ascii="LitNusx" w:hAnsi="LitNusx"/>
          <w:sz w:val="22"/>
          <w:szCs w:val="22"/>
          <w:lang w:val="es-ES"/>
        </w:rPr>
        <w:softHyphen/>
        <w:t>mwi</w:t>
      </w:r>
      <w:r>
        <w:rPr>
          <w:rFonts w:ascii="LitNusx" w:hAnsi="LitNusx"/>
          <w:sz w:val="22"/>
          <w:szCs w:val="22"/>
          <w:lang w:val="es-ES"/>
        </w:rPr>
        <w:softHyphen/>
        <w:t>fos `ga</w:t>
      </w:r>
      <w:r>
        <w:rPr>
          <w:rFonts w:ascii="LitNusx" w:hAnsi="LitNusx"/>
          <w:sz w:val="22"/>
          <w:szCs w:val="22"/>
          <w:lang w:val="es-ES"/>
        </w:rPr>
        <w:softHyphen/>
        <w:t>mon</w:t>
      </w:r>
      <w:r>
        <w:rPr>
          <w:rFonts w:ascii="LitNusx" w:hAnsi="LitNusx"/>
          <w:sz w:val="22"/>
          <w:szCs w:val="22"/>
          <w:lang w:val="es-ES"/>
        </w:rPr>
        <w:softHyphen/>
        <w:t>Ta</w:t>
      </w:r>
      <w:r>
        <w:rPr>
          <w:rFonts w:ascii="LitNusx" w:hAnsi="LitNusx"/>
          <w:sz w:val="22"/>
          <w:szCs w:val="22"/>
          <w:lang w:val="es-ES"/>
        </w:rPr>
        <w:softHyphen/>
        <w:t>vi</w:t>
      </w:r>
      <w:r>
        <w:rPr>
          <w:rFonts w:ascii="LitNusx" w:hAnsi="LitNusx"/>
          <w:sz w:val="22"/>
          <w:szCs w:val="22"/>
          <w:lang w:val="es-ES"/>
        </w:rPr>
        <w:softHyphen/>
        <w:t>su</w:t>
      </w:r>
      <w:r w:rsidRPr="00B56E22">
        <w:rPr>
          <w:rFonts w:ascii="LitNusx" w:hAnsi="LitNusx"/>
          <w:sz w:val="22"/>
          <w:szCs w:val="22"/>
          <w:lang w:val="es-ES"/>
        </w:rPr>
        <w:t>fle</w:t>
      </w:r>
      <w:r w:rsidRPr="00B56E22">
        <w:rPr>
          <w:rFonts w:ascii="LitNusx" w:hAnsi="LitNusx"/>
          <w:sz w:val="22"/>
          <w:szCs w:val="22"/>
          <w:lang w:val="es-ES"/>
        </w:rPr>
        <w:softHyphen/>
        <w:t>ba~ un</w:t>
      </w:r>
      <w:r w:rsidRPr="00B56E22">
        <w:rPr>
          <w:rFonts w:ascii="LitNusx" w:hAnsi="LitNusx"/>
          <w:sz w:val="22"/>
          <w:szCs w:val="22"/>
          <w:lang w:val="es-ES"/>
        </w:rPr>
        <w:softHyphen/>
        <w:t>da</w:t>
      </w:r>
      <w:r>
        <w:rPr>
          <w:rFonts w:ascii="LitNusx" w:hAnsi="LitNusx"/>
          <w:sz w:val="22"/>
          <w:szCs w:val="22"/>
          <w:lang w:val="es-ES"/>
        </w:rPr>
        <w:t xml:space="preserve"> mom</w:t>
      </w:r>
      <w:r>
        <w:rPr>
          <w:rFonts w:ascii="LitNusx" w:hAnsi="LitNusx"/>
          <w:sz w:val="22"/>
          <w:szCs w:val="22"/>
          <w:lang w:val="es-ES"/>
        </w:rPr>
        <w:softHyphen/>
        <w:t>xda</w:t>
      </w:r>
      <w:r>
        <w:rPr>
          <w:rFonts w:ascii="LitNusx" w:hAnsi="LitNusx"/>
          <w:sz w:val="22"/>
          <w:szCs w:val="22"/>
          <w:lang w:val="es-ES"/>
        </w:rPr>
        <w:softHyphen/>
        <w:t>ri</w:t>
      </w:r>
      <w:r>
        <w:rPr>
          <w:rFonts w:ascii="LitNusx" w:hAnsi="LitNusx"/>
          <w:sz w:val="22"/>
          <w:szCs w:val="22"/>
          <w:lang w:val="es-ES"/>
        </w:rPr>
        <w:softHyphen/>
        <w:t>yo Tan</w:t>
      </w:r>
      <w:r>
        <w:rPr>
          <w:rFonts w:ascii="LitNusx" w:hAnsi="LitNusx"/>
          <w:sz w:val="22"/>
          <w:szCs w:val="22"/>
          <w:lang w:val="es-ES"/>
        </w:rPr>
        <w:softHyphen/>
        <w:t>da</w:t>
      </w:r>
      <w:r>
        <w:rPr>
          <w:rFonts w:ascii="LitNusx" w:hAnsi="LitNusx"/>
          <w:sz w:val="22"/>
          <w:szCs w:val="22"/>
          <w:lang w:val="es-ES"/>
        </w:rPr>
        <w:softHyphen/>
        <w:t>Ta</w:t>
      </w:r>
      <w:r>
        <w:rPr>
          <w:rFonts w:ascii="LitNusx" w:hAnsi="LitNusx"/>
          <w:sz w:val="22"/>
          <w:szCs w:val="22"/>
          <w:lang w:val="es-ES"/>
        </w:rPr>
        <w:softHyphen/>
        <w:t>no</w:t>
      </w:r>
      <w:r>
        <w:rPr>
          <w:rFonts w:ascii="LitNusx" w:hAnsi="LitNusx"/>
          <w:sz w:val="22"/>
          <w:szCs w:val="22"/>
          <w:lang w:val="es-ES"/>
        </w:rPr>
        <w:softHyphen/>
        <w:t xml:space="preserve">biT. </w:t>
      </w:r>
      <w:r w:rsidRPr="00B56E22">
        <w:rPr>
          <w:rFonts w:ascii="LitNusx" w:hAnsi="LitNusx"/>
          <w:sz w:val="22"/>
          <w:szCs w:val="22"/>
          <w:lang w:val="es-ES"/>
        </w:rPr>
        <w:t>mas fi</w:t>
      </w:r>
      <w:r w:rsidRPr="00B56E22">
        <w:rPr>
          <w:rFonts w:ascii="LitNusx" w:hAnsi="LitNusx"/>
          <w:sz w:val="22"/>
          <w:szCs w:val="22"/>
          <w:lang w:val="es-ES"/>
        </w:rPr>
        <w:softHyphen/>
        <w:t>zi</w:t>
      </w:r>
      <w:r w:rsidRPr="00B56E22">
        <w:rPr>
          <w:rFonts w:ascii="LitNusx" w:hAnsi="LitNusx"/>
          <w:sz w:val="22"/>
          <w:szCs w:val="22"/>
          <w:lang w:val="es-ES"/>
        </w:rPr>
        <w:softHyphen/>
        <w:t>ku</w:t>
      </w:r>
      <w:r w:rsidRPr="00B56E22">
        <w:rPr>
          <w:rFonts w:ascii="LitNusx" w:hAnsi="LitNusx"/>
          <w:sz w:val="22"/>
          <w:szCs w:val="22"/>
          <w:lang w:val="es-ES"/>
        </w:rPr>
        <w:softHyphen/>
        <w:t>ri pi</w:t>
      </w:r>
      <w:r w:rsidRPr="00B56E22">
        <w:rPr>
          <w:rFonts w:ascii="LitNusx" w:hAnsi="LitNusx"/>
          <w:sz w:val="22"/>
          <w:szCs w:val="22"/>
          <w:lang w:val="es-ES"/>
        </w:rPr>
        <w:softHyphen/>
        <w:t>re</w:t>
      </w:r>
      <w:r w:rsidRPr="00B56E22">
        <w:rPr>
          <w:rFonts w:ascii="LitNusx" w:hAnsi="LitNusx"/>
          <w:sz w:val="22"/>
          <w:szCs w:val="22"/>
          <w:lang w:val="es-ES"/>
        </w:rPr>
        <w:softHyphen/>
        <w:t>bi</w:t>
      </w:r>
      <w:r w:rsidRPr="00B56E22">
        <w:rPr>
          <w:rFonts w:ascii="LitNusx" w:hAnsi="LitNusx"/>
          <w:sz w:val="22"/>
          <w:szCs w:val="22"/>
          <w:lang w:val="es-ES"/>
        </w:rPr>
        <w:softHyphen/>
        <w:t>sa da iu</w:t>
      </w:r>
      <w:r w:rsidRPr="00B56E22">
        <w:rPr>
          <w:rFonts w:ascii="LitNusx" w:hAnsi="LitNusx"/>
          <w:sz w:val="22"/>
          <w:szCs w:val="22"/>
          <w:lang w:val="es-ES"/>
        </w:rPr>
        <w:softHyphen/>
        <w:t>ri</w:t>
      </w:r>
      <w:r w:rsidRPr="00B56E22">
        <w:rPr>
          <w:rFonts w:ascii="LitNusx" w:hAnsi="LitNusx"/>
          <w:sz w:val="22"/>
          <w:szCs w:val="22"/>
          <w:lang w:val="es-ES"/>
        </w:rPr>
        <w:softHyphen/>
        <w:t>di</w:t>
      </w:r>
      <w:r w:rsidRPr="00B56E22">
        <w:rPr>
          <w:rFonts w:ascii="LitNusx" w:hAnsi="LitNusx"/>
          <w:sz w:val="22"/>
          <w:szCs w:val="22"/>
          <w:lang w:val="es-ES"/>
        </w:rPr>
        <w:softHyphen/>
        <w:t>u</w:t>
      </w:r>
      <w:r w:rsidRPr="00B56E22">
        <w:rPr>
          <w:rFonts w:ascii="LitNusx" w:hAnsi="LitNusx"/>
          <w:sz w:val="22"/>
          <w:szCs w:val="22"/>
          <w:lang w:val="es-ES"/>
        </w:rPr>
        <w:softHyphen/>
        <w:t>li su</w:t>
      </w:r>
      <w:r w:rsidRPr="00B56E22">
        <w:rPr>
          <w:rFonts w:ascii="LitNusx" w:hAnsi="LitNusx"/>
          <w:sz w:val="22"/>
          <w:szCs w:val="22"/>
          <w:lang w:val="es-ES"/>
        </w:rPr>
        <w:softHyphen/>
        <w:t>bi</w:t>
      </w:r>
      <w:r w:rsidRPr="00B56E22">
        <w:rPr>
          <w:rFonts w:ascii="LitNusx" w:hAnsi="LitNusx"/>
          <w:sz w:val="22"/>
          <w:szCs w:val="22"/>
          <w:lang w:val="es-ES"/>
        </w:rPr>
        <w:softHyphen/>
        <w:t>eq</w:t>
      </w:r>
      <w:r w:rsidRPr="00B56E22">
        <w:rPr>
          <w:rFonts w:ascii="LitNusx" w:hAnsi="LitNusx"/>
          <w:sz w:val="22"/>
          <w:szCs w:val="22"/>
          <w:lang w:val="es-ES"/>
        </w:rPr>
        <w:softHyphen/>
        <w:t>te</w:t>
      </w:r>
      <w:r w:rsidRPr="00B56E22">
        <w:rPr>
          <w:rFonts w:ascii="LitNusx" w:hAnsi="LitNusx"/>
          <w:sz w:val="22"/>
          <w:szCs w:val="22"/>
          <w:lang w:val="es-ES"/>
        </w:rPr>
        <w:softHyphen/>
        <w:t>bi</w:t>
      </w:r>
      <w:r w:rsidRPr="00B56E22">
        <w:rPr>
          <w:rFonts w:ascii="LitNusx" w:hAnsi="LitNusx"/>
          <w:sz w:val="22"/>
          <w:szCs w:val="22"/>
          <w:lang w:val="es-ES"/>
        </w:rPr>
        <w:softHyphen/>
        <w:t>saT</w:t>
      </w:r>
      <w:r w:rsidRPr="00B56E22">
        <w:rPr>
          <w:rFonts w:ascii="LitNusx" w:hAnsi="LitNusx"/>
          <w:sz w:val="22"/>
          <w:szCs w:val="22"/>
          <w:lang w:val="es-ES"/>
        </w:rPr>
        <w:softHyphen/>
        <w:t>vis un</w:t>
      </w:r>
      <w:r w:rsidRPr="00B56E22">
        <w:rPr>
          <w:rFonts w:ascii="LitNusx" w:hAnsi="LitNusx"/>
          <w:sz w:val="22"/>
          <w:szCs w:val="22"/>
          <w:lang w:val="es-ES"/>
        </w:rPr>
        <w:softHyphen/>
        <w:t>da Se</w:t>
      </w:r>
      <w:r w:rsidRPr="00B56E22">
        <w:rPr>
          <w:rFonts w:ascii="LitNusx" w:hAnsi="LitNusx"/>
          <w:sz w:val="22"/>
          <w:szCs w:val="22"/>
          <w:lang w:val="es-ES"/>
        </w:rPr>
        <w:softHyphen/>
        <w:t>e</w:t>
      </w:r>
      <w:r w:rsidRPr="00B56E22">
        <w:rPr>
          <w:rFonts w:ascii="LitNusx" w:hAnsi="LitNusx"/>
          <w:sz w:val="22"/>
          <w:szCs w:val="22"/>
          <w:lang w:val="es-ES"/>
        </w:rPr>
        <w:softHyphen/>
        <w:t>Ta</w:t>
      </w:r>
      <w:r w:rsidRPr="00B56E22">
        <w:rPr>
          <w:rFonts w:ascii="LitNusx" w:hAnsi="LitNusx"/>
          <w:sz w:val="22"/>
          <w:szCs w:val="22"/>
          <w:lang w:val="es-ES"/>
        </w:rPr>
        <w:softHyphen/>
        <w:t>va</w:t>
      </w:r>
      <w:r w:rsidRPr="00B56E22">
        <w:rPr>
          <w:rFonts w:ascii="LitNusx" w:hAnsi="LitNusx"/>
          <w:sz w:val="22"/>
          <w:szCs w:val="22"/>
          <w:lang w:val="es-ES"/>
        </w:rPr>
        <w:softHyphen/>
        <w:t>ze</w:t>
      </w:r>
      <w:r w:rsidRPr="00B56E22">
        <w:rPr>
          <w:rFonts w:ascii="LitNusx" w:hAnsi="LitNusx"/>
          <w:sz w:val="22"/>
          <w:szCs w:val="22"/>
          <w:lang w:val="es-ES"/>
        </w:rPr>
        <w:softHyphen/>
        <w:t>bi</w:t>
      </w:r>
      <w:r w:rsidRPr="00B56E22">
        <w:rPr>
          <w:rFonts w:ascii="LitNusx" w:hAnsi="LitNusx"/>
          <w:sz w:val="22"/>
          <w:szCs w:val="22"/>
          <w:lang w:val="es-ES"/>
        </w:rPr>
        <w:softHyphen/>
        <w:t>na sa</w:t>
      </w:r>
      <w:r>
        <w:rPr>
          <w:rFonts w:ascii="LitNusx" w:hAnsi="LitNusx"/>
          <w:sz w:val="22"/>
          <w:szCs w:val="22"/>
          <w:lang w:val="es-ES"/>
        </w:rPr>
        <w:softHyphen/>
        <w:t>me</w:t>
      </w:r>
      <w:r>
        <w:rPr>
          <w:rFonts w:ascii="LitNusx" w:hAnsi="LitNusx"/>
          <w:sz w:val="22"/>
          <w:szCs w:val="22"/>
          <w:lang w:val="es-ES"/>
        </w:rPr>
        <w:softHyphen/>
        <w:t>ur</w:t>
      </w:r>
      <w:r>
        <w:rPr>
          <w:rFonts w:ascii="LitNusx" w:hAnsi="LitNusx"/>
          <w:sz w:val="22"/>
          <w:szCs w:val="22"/>
          <w:lang w:val="es-ES"/>
        </w:rPr>
        <w:softHyphen/>
        <w:t>neo we</w:t>
      </w:r>
      <w:r>
        <w:rPr>
          <w:rFonts w:ascii="LitNusx" w:hAnsi="LitNusx"/>
          <w:sz w:val="22"/>
          <w:szCs w:val="22"/>
          <w:lang w:val="es-ES"/>
        </w:rPr>
        <w:softHyphen/>
        <w:t>se</w:t>
      </w:r>
      <w:r>
        <w:rPr>
          <w:rFonts w:ascii="LitNusx" w:hAnsi="LitNusx"/>
          <w:sz w:val="22"/>
          <w:szCs w:val="22"/>
          <w:lang w:val="es-ES"/>
        </w:rPr>
        <w:softHyphen/>
        <w:t>bis Ses</w:t>
      </w:r>
      <w:r>
        <w:rPr>
          <w:rFonts w:ascii="LitNusx" w:hAnsi="LitNusx"/>
          <w:sz w:val="22"/>
          <w:szCs w:val="22"/>
          <w:lang w:val="es-ES"/>
        </w:rPr>
        <w:softHyphen/>
        <w:t>wav</w:t>
      </w:r>
      <w:r>
        <w:rPr>
          <w:rFonts w:ascii="LitNusx" w:hAnsi="LitNusx"/>
          <w:sz w:val="22"/>
          <w:szCs w:val="22"/>
          <w:lang w:val="es-ES"/>
        </w:rPr>
        <w:softHyphen/>
        <w:t>la.</w:t>
      </w:r>
      <w:r w:rsidRPr="00B56E22">
        <w:rPr>
          <w:rFonts w:ascii="LitNusx" w:hAnsi="LitNusx"/>
          <w:sz w:val="22"/>
          <w:szCs w:val="22"/>
          <w:lang w:val="es-ES"/>
        </w:rPr>
        <w:t xml:space="preserve"> 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 aq `mwvrTne</w:t>
      </w:r>
      <w:r w:rsidRPr="00B56E22">
        <w:rPr>
          <w:rFonts w:ascii="LitNusx" w:hAnsi="LitNusx"/>
          <w:sz w:val="22"/>
          <w:szCs w:val="22"/>
          <w:lang w:val="es-ES"/>
        </w:rPr>
        <w:softHyphen/>
        <w:t>lis~ rol</w:t>
      </w:r>
      <w:r w:rsidRPr="00B56E22">
        <w:rPr>
          <w:rFonts w:ascii="LitNusx" w:hAnsi="LitNusx"/>
          <w:sz w:val="22"/>
          <w:szCs w:val="22"/>
          <w:lang w:val="es-ES"/>
        </w:rPr>
        <w:softHyphen/>
        <w:t>Si un</w:t>
      </w:r>
      <w:r w:rsidRPr="00B56E22">
        <w:rPr>
          <w:rFonts w:ascii="LitNusx" w:hAnsi="LitNusx"/>
          <w:sz w:val="22"/>
          <w:szCs w:val="22"/>
          <w:lang w:val="es-ES"/>
        </w:rPr>
        <w:softHyphen/>
        <w:t>da ga</w:t>
      </w:r>
      <w:r w:rsidRPr="00B56E22">
        <w:rPr>
          <w:rFonts w:ascii="LitNusx" w:hAnsi="LitNusx"/>
          <w:sz w:val="22"/>
          <w:szCs w:val="22"/>
          <w:lang w:val="es-ES"/>
        </w:rPr>
        <w:softHyphen/>
        <w:t>mo</w:t>
      </w:r>
      <w:r w:rsidRPr="00B56E22">
        <w:rPr>
          <w:rFonts w:ascii="LitNusx" w:hAnsi="LitNusx"/>
          <w:sz w:val="22"/>
          <w:szCs w:val="22"/>
          <w:lang w:val="es-ES"/>
        </w:rPr>
        <w:softHyphen/>
        <w:t>su</w:t>
      </w:r>
      <w:r w:rsidRPr="00B56E22">
        <w:rPr>
          <w:rFonts w:ascii="LitNusx" w:hAnsi="LitNusx"/>
          <w:sz w:val="22"/>
          <w:szCs w:val="22"/>
          <w:lang w:val="es-ES"/>
        </w:rPr>
        <w:softHyphen/>
        <w:t>li</w:t>
      </w:r>
      <w:r w:rsidRPr="00B56E22">
        <w:rPr>
          <w:rFonts w:ascii="LitNusx" w:hAnsi="LitNusx"/>
          <w:sz w:val="22"/>
          <w:szCs w:val="22"/>
          <w:lang w:val="es-ES"/>
        </w:rPr>
        <w:softHyphen/>
        <w:t>yo, xo</w:t>
      </w:r>
      <w:r w:rsidRPr="00B56E22">
        <w:rPr>
          <w:rFonts w:ascii="LitNusx" w:hAnsi="LitNusx"/>
          <w:sz w:val="22"/>
          <w:szCs w:val="22"/>
          <w:lang w:val="es-ES"/>
        </w:rPr>
        <w:softHyphen/>
        <w:t>lo Sem</w:t>
      </w:r>
      <w:r w:rsidRPr="00B56E22">
        <w:rPr>
          <w:rFonts w:ascii="LitNusx" w:hAnsi="LitNusx"/>
          <w:sz w:val="22"/>
          <w:szCs w:val="22"/>
          <w:lang w:val="es-ES"/>
        </w:rPr>
        <w:softHyphen/>
        <w:t>dgom da</w:t>
      </w:r>
      <w:r w:rsidRPr="00B56E22">
        <w:rPr>
          <w:rFonts w:ascii="LitNusx" w:hAnsi="LitNusx"/>
          <w:sz w:val="22"/>
          <w:szCs w:val="22"/>
          <w:lang w:val="es-ES"/>
        </w:rPr>
        <w:softHyphen/>
        <w:t>e</w:t>
      </w:r>
      <w:r w:rsidRPr="00B56E22">
        <w:rPr>
          <w:rFonts w:ascii="LitNusx" w:hAnsi="LitNusx"/>
          <w:sz w:val="22"/>
          <w:szCs w:val="22"/>
          <w:lang w:val="es-ES"/>
        </w:rPr>
        <w:softHyphen/>
        <w:t>ka</w:t>
      </w:r>
      <w:r w:rsidRPr="00B56E22">
        <w:rPr>
          <w:rFonts w:ascii="LitNusx" w:hAnsi="LitNusx"/>
          <w:sz w:val="22"/>
          <w:szCs w:val="22"/>
          <w:lang w:val="es-ES"/>
        </w:rPr>
        <w:softHyphen/>
        <w:t>ve</w:t>
      </w:r>
      <w:r w:rsidRPr="00B56E22">
        <w:rPr>
          <w:rFonts w:ascii="LitNusx" w:hAnsi="LitNusx"/>
          <w:sz w:val="22"/>
          <w:szCs w:val="22"/>
          <w:lang w:val="es-ES"/>
        </w:rPr>
        <w:softHyphen/>
        <w:t>bi</w:t>
      </w:r>
      <w:r w:rsidRPr="00B56E22">
        <w:rPr>
          <w:rFonts w:ascii="LitNusx" w:hAnsi="LitNusx"/>
          <w:sz w:val="22"/>
          <w:szCs w:val="22"/>
          <w:lang w:val="es-ES"/>
        </w:rPr>
        <w:softHyphen/>
        <w:t>na mkac</w:t>
      </w:r>
      <w:r w:rsidRPr="00B56E22">
        <w:rPr>
          <w:rFonts w:ascii="LitNusx" w:hAnsi="LitNusx"/>
          <w:sz w:val="22"/>
          <w:szCs w:val="22"/>
          <w:lang w:val="es-ES"/>
        </w:rPr>
        <w:softHyphen/>
        <w:t>ri `da</w:t>
      </w:r>
      <w:r w:rsidRPr="00B56E22">
        <w:rPr>
          <w:rFonts w:ascii="LitNusx" w:hAnsi="LitNusx"/>
          <w:sz w:val="22"/>
          <w:szCs w:val="22"/>
          <w:lang w:val="es-ES"/>
        </w:rPr>
        <w:softHyphen/>
        <w:t>ra</w:t>
      </w:r>
      <w:r w:rsidRPr="00B56E22">
        <w:rPr>
          <w:rFonts w:ascii="LitNusx" w:hAnsi="LitNusx"/>
          <w:sz w:val="22"/>
          <w:szCs w:val="22"/>
          <w:lang w:val="es-ES"/>
        </w:rPr>
        <w:softHyphen/>
        <w:t>ji</w:t>
      </w:r>
      <w:r w:rsidRPr="00B56E22">
        <w:rPr>
          <w:rFonts w:ascii="LitNusx" w:hAnsi="LitNusx"/>
          <w:sz w:val="22"/>
          <w:szCs w:val="22"/>
          <w:lang w:val="es-ES"/>
        </w:rPr>
        <w:softHyphen/>
        <w:t>sa~ da li</w:t>
      </w:r>
      <w:r w:rsidRPr="00B56E22">
        <w:rPr>
          <w:rFonts w:ascii="LitNusx" w:hAnsi="LitNusx"/>
          <w:sz w:val="22"/>
          <w:szCs w:val="22"/>
          <w:lang w:val="es-ES"/>
        </w:rPr>
        <w:softHyphen/>
        <w:t>be</w:t>
      </w:r>
      <w:r w:rsidRPr="00B56E22">
        <w:rPr>
          <w:rFonts w:ascii="LitNusx" w:hAnsi="LitNusx"/>
          <w:sz w:val="22"/>
          <w:szCs w:val="22"/>
          <w:lang w:val="es-ES"/>
        </w:rPr>
        <w:softHyphen/>
        <w:t>ra</w:t>
      </w:r>
      <w:r w:rsidRPr="00B56E22">
        <w:rPr>
          <w:rFonts w:ascii="LitNusx" w:hAnsi="LitNusx"/>
          <w:sz w:val="22"/>
          <w:szCs w:val="22"/>
          <w:lang w:val="es-ES"/>
        </w:rPr>
        <w:softHyphen/>
        <w:t>lu</w:t>
      </w:r>
      <w:r w:rsidRPr="00B56E22">
        <w:rPr>
          <w:rFonts w:ascii="LitNusx" w:hAnsi="LitNusx"/>
          <w:sz w:val="22"/>
          <w:szCs w:val="22"/>
          <w:lang w:val="es-ES"/>
        </w:rPr>
        <w:softHyphen/>
        <w:t>ri `msa</w:t>
      </w:r>
      <w:r w:rsidRPr="00B56E22">
        <w:rPr>
          <w:rFonts w:ascii="LitNusx" w:hAnsi="LitNusx"/>
          <w:sz w:val="22"/>
          <w:szCs w:val="22"/>
          <w:lang w:val="es-ES"/>
        </w:rPr>
        <w:softHyphen/>
        <w:t>jis~ po</w:t>
      </w:r>
      <w:r w:rsidRPr="00B56E22">
        <w:rPr>
          <w:rFonts w:ascii="LitNusx" w:hAnsi="LitNusx"/>
          <w:sz w:val="22"/>
          <w:szCs w:val="22"/>
          <w:lang w:val="es-ES"/>
        </w:rPr>
        <w:softHyphen/>
        <w:t>zi</w:t>
      </w:r>
      <w:r w:rsidRPr="00B56E22">
        <w:rPr>
          <w:rFonts w:ascii="LitNusx" w:hAnsi="LitNusx"/>
          <w:sz w:val="22"/>
          <w:szCs w:val="22"/>
          <w:lang w:val="es-ES"/>
        </w:rPr>
        <w:softHyphen/>
        <w:t>ci</w:t>
      </w:r>
      <w:r w:rsidRPr="00B56E22">
        <w:rPr>
          <w:rFonts w:ascii="LitNusx" w:hAnsi="LitNusx"/>
          <w:sz w:val="22"/>
          <w:szCs w:val="22"/>
          <w:lang w:val="es-ES"/>
        </w:rPr>
        <w:softHyphen/>
        <w:t>e</w:t>
      </w:r>
      <w:r w:rsidRPr="00B56E22">
        <w:rPr>
          <w:rFonts w:ascii="LitNusx" w:hAnsi="LitNusx"/>
          <w:sz w:val="22"/>
          <w:szCs w:val="22"/>
          <w:lang w:val="es-ES"/>
        </w:rPr>
        <w:softHyphen/>
        <w:t>bi.</w:t>
      </w:r>
      <w:r w:rsidRPr="00980875">
        <w:rPr>
          <w:rStyle w:val="FootnoteReference"/>
          <w:rFonts w:ascii="LitNusx" w:hAnsi="LitNusx"/>
          <w:sz w:val="22"/>
          <w:szCs w:val="22"/>
        </w:rPr>
        <w:footnoteReference w:id="151"/>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ana</w:t>
      </w:r>
      <w:r w:rsidRPr="00B56E22">
        <w:rPr>
          <w:rFonts w:ascii="LitNusx" w:hAnsi="LitNusx"/>
          <w:sz w:val="22"/>
          <w:szCs w:val="22"/>
          <w:lang w:val="es-ES"/>
        </w:rPr>
        <w:softHyphen/>
        <w:t>li</w:t>
      </w:r>
      <w:r w:rsidRPr="00B56E22">
        <w:rPr>
          <w:rFonts w:ascii="LitNusx" w:hAnsi="LitNusx"/>
          <w:sz w:val="22"/>
          <w:szCs w:val="22"/>
          <w:lang w:val="es-ES"/>
        </w:rPr>
        <w:softHyphen/>
        <w:t>zi gviC</w:t>
      </w:r>
      <w:r w:rsidRPr="00B56E22">
        <w:rPr>
          <w:rFonts w:ascii="LitNusx" w:hAnsi="LitNusx"/>
          <w:sz w:val="22"/>
          <w:szCs w:val="22"/>
          <w:lang w:val="es-ES"/>
        </w:rPr>
        <w:softHyphen/>
        <w:t>ve</w:t>
      </w:r>
      <w:r w:rsidRPr="00B56E22">
        <w:rPr>
          <w:rFonts w:ascii="LitNusx" w:hAnsi="LitNusx"/>
          <w:sz w:val="22"/>
          <w:szCs w:val="22"/>
          <w:lang w:val="es-ES"/>
        </w:rPr>
        <w:softHyphen/>
        <w:t>nebs, rom pri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za</w:t>
      </w:r>
      <w:r w:rsidRPr="00B56E22">
        <w:rPr>
          <w:rFonts w:ascii="LitNusx" w:hAnsi="LitNusx"/>
          <w:sz w:val="22"/>
          <w:szCs w:val="22"/>
          <w:lang w:val="es-ES"/>
        </w:rPr>
        <w:softHyphen/>
        <w:t>ci</w:t>
      </w:r>
      <w:r w:rsidRPr="00B56E22">
        <w:rPr>
          <w:rFonts w:ascii="LitNusx" w:hAnsi="LitNusx"/>
          <w:sz w:val="22"/>
          <w:szCs w:val="22"/>
          <w:lang w:val="es-ES"/>
        </w:rPr>
        <w:softHyphen/>
        <w:t>am, ro</w:t>
      </w:r>
      <w:r w:rsidRPr="00B56E22">
        <w:rPr>
          <w:rFonts w:ascii="LitNusx" w:hAnsi="LitNusx"/>
          <w:sz w:val="22"/>
          <w:szCs w:val="22"/>
          <w:lang w:val="es-ES"/>
        </w:rPr>
        <w:softHyphen/>
        <w:t>gorc sis</w:t>
      </w:r>
      <w:r w:rsidRPr="00B56E22">
        <w:rPr>
          <w:rFonts w:ascii="LitNusx" w:hAnsi="LitNusx"/>
          <w:sz w:val="22"/>
          <w:szCs w:val="22"/>
          <w:lang w:val="es-ES"/>
        </w:rPr>
        <w:softHyphen/>
        <w:t>te</w:t>
      </w:r>
      <w:r w:rsidRPr="00B56E22">
        <w:rPr>
          <w:rFonts w:ascii="LitNusx" w:hAnsi="LitNusx"/>
          <w:sz w:val="22"/>
          <w:szCs w:val="22"/>
          <w:lang w:val="es-ES"/>
        </w:rPr>
        <w:softHyphen/>
        <w:t>mu</w:t>
      </w:r>
      <w:r w:rsidRPr="00B56E22">
        <w:rPr>
          <w:rFonts w:ascii="LitNusx" w:hAnsi="LitNusx"/>
          <w:sz w:val="22"/>
          <w:szCs w:val="22"/>
          <w:lang w:val="es-ES"/>
        </w:rPr>
        <w:softHyphen/>
        <w:t>ri gar</w:t>
      </w:r>
      <w:r w:rsidRPr="00B56E22">
        <w:rPr>
          <w:rFonts w:ascii="LitNusx" w:hAnsi="LitNusx"/>
          <w:sz w:val="22"/>
          <w:szCs w:val="22"/>
          <w:lang w:val="es-ES"/>
        </w:rPr>
        <w:softHyphen/>
        <w:t>daq</w:t>
      </w:r>
      <w:r w:rsidRPr="00B56E22">
        <w:rPr>
          <w:rFonts w:ascii="LitNusx" w:hAnsi="LitNusx"/>
          <w:sz w:val="22"/>
          <w:szCs w:val="22"/>
          <w:lang w:val="es-ES"/>
        </w:rPr>
        <w:softHyphen/>
        <w:t>mnis fe</w:t>
      </w:r>
      <w:r w:rsidRPr="00B56E22">
        <w:rPr>
          <w:rFonts w:ascii="LitNusx" w:hAnsi="LitNusx"/>
          <w:sz w:val="22"/>
          <w:szCs w:val="22"/>
          <w:lang w:val="es-ES"/>
        </w:rPr>
        <w:softHyphen/>
        <w:t>no</w:t>
      </w:r>
      <w:r w:rsidRPr="00B56E22">
        <w:rPr>
          <w:rFonts w:ascii="LitNusx" w:hAnsi="LitNusx"/>
          <w:sz w:val="22"/>
          <w:szCs w:val="22"/>
          <w:lang w:val="es-ES"/>
        </w:rPr>
        <w:softHyphen/>
        <w:t>men</w:t>
      </w:r>
      <w:r w:rsidRPr="00B56E22">
        <w:rPr>
          <w:rFonts w:ascii="LitNusx" w:hAnsi="LitNusx"/>
          <w:sz w:val="22"/>
          <w:szCs w:val="22"/>
          <w:lang w:val="es-ES"/>
        </w:rPr>
        <w:softHyphen/>
        <w:t>ma, sa</w:t>
      </w:r>
      <w:r w:rsidRPr="00B56E22">
        <w:rPr>
          <w:rFonts w:ascii="LitNusx" w:hAnsi="LitNusx"/>
          <w:sz w:val="22"/>
          <w:szCs w:val="22"/>
          <w:lang w:val="es-ES"/>
        </w:rPr>
        <w:softHyphen/>
        <w:t>Ta</w:t>
      </w:r>
      <w:r w:rsidRPr="00B56E22">
        <w:rPr>
          <w:rFonts w:ascii="LitNusx" w:hAnsi="LitNusx"/>
          <w:sz w:val="22"/>
          <w:szCs w:val="22"/>
          <w:lang w:val="es-ES"/>
        </w:rPr>
        <w:softHyphen/>
        <w:t>na</w:t>
      </w:r>
      <w:r w:rsidRPr="00B56E22">
        <w:rPr>
          <w:rFonts w:ascii="LitNusx" w:hAnsi="LitNusx"/>
          <w:sz w:val="22"/>
          <w:szCs w:val="22"/>
          <w:lang w:val="es-ES"/>
        </w:rPr>
        <w:softHyphen/>
        <w:t>do gav</w:t>
      </w:r>
      <w:r w:rsidRPr="00B56E22">
        <w:rPr>
          <w:rFonts w:ascii="LitNusx" w:hAnsi="LitNusx"/>
          <w:sz w:val="22"/>
          <w:szCs w:val="22"/>
          <w:lang w:val="es-ES"/>
        </w:rPr>
        <w:softHyphen/>
        <w:t>le</w:t>
      </w:r>
      <w:r w:rsidRPr="00B56E22">
        <w:rPr>
          <w:rFonts w:ascii="LitNusx" w:hAnsi="LitNusx"/>
          <w:sz w:val="22"/>
          <w:szCs w:val="22"/>
          <w:lang w:val="es-ES"/>
        </w:rPr>
        <w:softHyphen/>
        <w:t>na ver mo</w:t>
      </w:r>
      <w:r w:rsidRPr="00B56E22">
        <w:rPr>
          <w:rFonts w:ascii="LitNusx" w:hAnsi="LitNusx"/>
          <w:sz w:val="22"/>
          <w:szCs w:val="22"/>
          <w:lang w:val="es-ES"/>
        </w:rPr>
        <w:softHyphen/>
        <w:t>ax</w:t>
      </w:r>
      <w:r w:rsidRPr="00B56E22">
        <w:rPr>
          <w:rFonts w:ascii="LitNusx" w:hAnsi="LitNusx"/>
          <w:sz w:val="22"/>
          <w:szCs w:val="22"/>
          <w:lang w:val="es-ES"/>
        </w:rPr>
        <w:softHyphen/>
        <w:t>di</w:t>
      </w:r>
      <w:r w:rsidRPr="00B56E22">
        <w:rPr>
          <w:rFonts w:ascii="LitNusx" w:hAnsi="LitNusx"/>
          <w:sz w:val="22"/>
          <w:szCs w:val="22"/>
          <w:lang w:val="es-ES"/>
        </w:rPr>
        <w:softHyphen/>
        <w:t>na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kis su</w:t>
      </w:r>
      <w:r w:rsidRPr="00B56E22">
        <w:rPr>
          <w:rFonts w:ascii="LitNusx" w:hAnsi="LitNusx"/>
          <w:sz w:val="22"/>
          <w:szCs w:val="22"/>
          <w:lang w:val="es-ES"/>
        </w:rPr>
        <w:softHyphen/>
        <w:t>bi</w:t>
      </w:r>
      <w:r w:rsidRPr="00B56E22">
        <w:rPr>
          <w:rFonts w:ascii="LitNusx" w:hAnsi="LitNusx"/>
          <w:sz w:val="22"/>
          <w:szCs w:val="22"/>
          <w:lang w:val="es-ES"/>
        </w:rPr>
        <w:softHyphen/>
        <w:t>eq</w:t>
      </w:r>
      <w:r w:rsidRPr="00B56E22">
        <w:rPr>
          <w:rFonts w:ascii="LitNusx" w:hAnsi="LitNusx"/>
          <w:sz w:val="22"/>
          <w:szCs w:val="22"/>
          <w:lang w:val="es-ES"/>
        </w:rPr>
        <w:softHyphen/>
        <w:t>te</w:t>
      </w:r>
      <w:r w:rsidRPr="00B56E22">
        <w:rPr>
          <w:rFonts w:ascii="LitNusx" w:hAnsi="LitNusx"/>
          <w:sz w:val="22"/>
          <w:szCs w:val="22"/>
          <w:lang w:val="es-ES"/>
        </w:rPr>
        <w:softHyphen/>
        <w:t>bis mo</w:t>
      </w:r>
      <w:r w:rsidRPr="00B56E22">
        <w:rPr>
          <w:rFonts w:ascii="LitNusx" w:hAnsi="LitNusx"/>
          <w:sz w:val="22"/>
          <w:szCs w:val="22"/>
          <w:lang w:val="es-ES"/>
        </w:rPr>
        <w:softHyphen/>
        <w:t>ti</w:t>
      </w:r>
      <w:r w:rsidRPr="00B56E22">
        <w:rPr>
          <w:rFonts w:ascii="LitNusx" w:hAnsi="LitNusx"/>
          <w:sz w:val="22"/>
          <w:szCs w:val="22"/>
          <w:lang w:val="es-ES"/>
        </w:rPr>
        <w:softHyphen/>
        <w:t>va</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sa da kon</w:t>
      </w:r>
      <w:r w:rsidRPr="00B56E22">
        <w:rPr>
          <w:rFonts w:ascii="LitNusx" w:hAnsi="LitNusx"/>
          <w:sz w:val="22"/>
          <w:szCs w:val="22"/>
          <w:lang w:val="es-ES"/>
        </w:rPr>
        <w:softHyphen/>
        <w:t>kre</w:t>
      </w:r>
      <w:r w:rsidRPr="00B56E22">
        <w:rPr>
          <w:rFonts w:ascii="LitNusx" w:hAnsi="LitNusx"/>
          <w:sz w:val="22"/>
          <w:szCs w:val="22"/>
          <w:lang w:val="es-ES"/>
        </w:rPr>
        <w:softHyphen/>
        <w:t>tul moq</w:t>
      </w:r>
      <w:r w:rsidRPr="00B56E22">
        <w:rPr>
          <w:rFonts w:ascii="LitNusx" w:hAnsi="LitNusx"/>
          <w:sz w:val="22"/>
          <w:szCs w:val="22"/>
          <w:lang w:val="es-ES"/>
        </w:rPr>
        <w:softHyphen/>
        <w:t>me</w:t>
      </w:r>
      <w:r w:rsidRPr="00B56E22">
        <w:rPr>
          <w:rFonts w:ascii="LitNusx" w:hAnsi="LitNusx"/>
          <w:sz w:val="22"/>
          <w:szCs w:val="22"/>
          <w:lang w:val="es-ES"/>
        </w:rPr>
        <w:softHyphen/>
        <w:t>de</w:t>
      </w:r>
      <w:r w:rsidRPr="00B56E22">
        <w:rPr>
          <w:rFonts w:ascii="LitNusx" w:hAnsi="LitNusx"/>
          <w:sz w:val="22"/>
          <w:szCs w:val="22"/>
          <w:lang w:val="es-ES"/>
        </w:rPr>
        <w:softHyphen/>
        <w:t>ba</w:t>
      </w:r>
      <w:r w:rsidRPr="00B56E22">
        <w:rPr>
          <w:rFonts w:ascii="LitNusx" w:hAnsi="LitNusx"/>
          <w:sz w:val="22"/>
          <w:szCs w:val="22"/>
          <w:lang w:val="es-ES"/>
        </w:rPr>
        <w:softHyphen/>
        <w:t>ze, sa</w:t>
      </w:r>
      <w:r w:rsidRPr="00B56E22">
        <w:rPr>
          <w:rFonts w:ascii="LitNusx" w:hAnsi="LitNusx"/>
          <w:sz w:val="22"/>
          <w:szCs w:val="22"/>
          <w:lang w:val="es-ES"/>
        </w:rPr>
        <w:softHyphen/>
        <w:t>war</w:t>
      </w:r>
      <w:r w:rsidRPr="00B56E22">
        <w:rPr>
          <w:rFonts w:ascii="LitNusx" w:hAnsi="LitNusx"/>
          <w:sz w:val="22"/>
          <w:szCs w:val="22"/>
          <w:lang w:val="es-ES"/>
        </w:rPr>
        <w:softHyphen/>
        <w:t>mo</w:t>
      </w:r>
      <w:r w:rsidRPr="00B56E22">
        <w:rPr>
          <w:rFonts w:ascii="LitNusx" w:hAnsi="LitNusx"/>
          <w:sz w:val="22"/>
          <w:szCs w:val="22"/>
          <w:lang w:val="es-ES"/>
        </w:rPr>
        <w:softHyphen/>
        <w:t>Ta res</w:t>
      </w:r>
      <w:r w:rsidRPr="00B56E22">
        <w:rPr>
          <w:rFonts w:ascii="LitNusx" w:hAnsi="LitNusx"/>
          <w:sz w:val="22"/>
          <w:szCs w:val="22"/>
          <w:lang w:val="es-ES"/>
        </w:rPr>
        <w:softHyphen/>
        <w:t>truq</w:t>
      </w:r>
      <w:r w:rsidRPr="00B56E22">
        <w:rPr>
          <w:rFonts w:ascii="LitNusx" w:hAnsi="LitNusx"/>
          <w:sz w:val="22"/>
          <w:szCs w:val="22"/>
          <w:lang w:val="es-ES"/>
        </w:rPr>
        <w:softHyphen/>
        <w:t>tu</w:t>
      </w:r>
      <w:r w:rsidRPr="00B56E22">
        <w:rPr>
          <w:rFonts w:ascii="LitNusx" w:hAnsi="LitNusx"/>
          <w:sz w:val="22"/>
          <w:szCs w:val="22"/>
          <w:lang w:val="es-ES"/>
        </w:rPr>
        <w:softHyphen/>
        <w:t>ri</w:t>
      </w:r>
      <w:r w:rsidRPr="00B56E22">
        <w:rPr>
          <w:rFonts w:ascii="LitNusx" w:hAnsi="LitNusx"/>
          <w:sz w:val="22"/>
          <w:szCs w:val="22"/>
          <w:lang w:val="es-ES"/>
        </w:rPr>
        <w:softHyphen/>
        <w:t>za</w:t>
      </w:r>
      <w:r w:rsidRPr="00B56E22">
        <w:rPr>
          <w:rFonts w:ascii="LitNusx" w:hAnsi="LitNusx"/>
          <w:sz w:val="22"/>
          <w:szCs w:val="22"/>
          <w:lang w:val="es-ES"/>
        </w:rPr>
        <w:softHyphen/>
        <w:t>ci</w:t>
      </w:r>
      <w:r w:rsidRPr="00B56E22">
        <w:rPr>
          <w:rFonts w:ascii="LitNusx" w:hAnsi="LitNusx"/>
          <w:sz w:val="22"/>
          <w:szCs w:val="22"/>
          <w:lang w:val="es-ES"/>
        </w:rPr>
        <w:softHyphen/>
        <w:t>is tem</w:t>
      </w:r>
      <w:r w:rsidRPr="00B56E22">
        <w:rPr>
          <w:rFonts w:ascii="LitNusx" w:hAnsi="LitNusx"/>
          <w:sz w:val="22"/>
          <w:szCs w:val="22"/>
          <w:lang w:val="es-ES"/>
        </w:rPr>
        <w:softHyphen/>
        <w:t>peb</w:t>
      </w:r>
      <w:r w:rsidRPr="00B56E22">
        <w:rPr>
          <w:rFonts w:ascii="LitNusx" w:hAnsi="LitNusx"/>
          <w:sz w:val="22"/>
          <w:szCs w:val="22"/>
          <w:lang w:val="es-ES"/>
        </w:rPr>
        <w:softHyphen/>
        <w:t>ze, ma</w:t>
      </w:r>
      <w:r w:rsidRPr="00B56E22">
        <w:rPr>
          <w:rFonts w:ascii="LitNusx" w:hAnsi="LitNusx"/>
          <w:sz w:val="22"/>
          <w:szCs w:val="22"/>
          <w:lang w:val="es-ES"/>
        </w:rPr>
        <w:softHyphen/>
        <w:t>Ti baz</w:t>
      </w:r>
      <w:r w:rsidRPr="00B56E22">
        <w:rPr>
          <w:rFonts w:ascii="LitNusx" w:hAnsi="LitNusx"/>
          <w:sz w:val="22"/>
          <w:szCs w:val="22"/>
          <w:lang w:val="es-ES"/>
        </w:rPr>
        <w:softHyphen/>
        <w:t>ris mi</w:t>
      </w:r>
      <w:r w:rsidRPr="00B56E22">
        <w:rPr>
          <w:rFonts w:ascii="LitNusx" w:hAnsi="LitNusx"/>
          <w:sz w:val="22"/>
          <w:szCs w:val="22"/>
          <w:lang w:val="es-ES"/>
        </w:rPr>
        <w:softHyphen/>
        <w:t>marT adap</w:t>
      </w:r>
      <w:r w:rsidRPr="00B56E22">
        <w:rPr>
          <w:rFonts w:ascii="LitNusx" w:hAnsi="LitNusx"/>
          <w:sz w:val="22"/>
          <w:szCs w:val="22"/>
          <w:lang w:val="es-ES"/>
        </w:rPr>
        <w:softHyphen/>
        <w:t>ti</w:t>
      </w:r>
      <w:r w:rsidRPr="00B56E22">
        <w:rPr>
          <w:rFonts w:ascii="LitNusx" w:hAnsi="LitNusx"/>
          <w:sz w:val="22"/>
          <w:szCs w:val="22"/>
          <w:lang w:val="es-ES"/>
        </w:rPr>
        <w:softHyphen/>
        <w:t>re</w:t>
      </w:r>
      <w:r w:rsidRPr="00B56E22">
        <w:rPr>
          <w:rFonts w:ascii="LitNusx" w:hAnsi="LitNusx"/>
          <w:sz w:val="22"/>
          <w:szCs w:val="22"/>
          <w:lang w:val="es-ES"/>
        </w:rPr>
        <w:softHyphen/>
        <w:t>bis rTul pro</w:t>
      </w:r>
      <w:r w:rsidRPr="00B56E22">
        <w:rPr>
          <w:rFonts w:ascii="LitNusx" w:hAnsi="LitNusx"/>
          <w:sz w:val="22"/>
          <w:szCs w:val="22"/>
          <w:lang w:val="es-ES"/>
        </w:rPr>
        <w:softHyphen/>
        <w:t>ce</w:t>
      </w:r>
      <w:r w:rsidRPr="00B56E22">
        <w:rPr>
          <w:rFonts w:ascii="LitNusx" w:hAnsi="LitNusx"/>
          <w:sz w:val="22"/>
          <w:szCs w:val="22"/>
          <w:lang w:val="es-ES"/>
        </w:rPr>
        <w:softHyphen/>
        <w:t>seb</w:t>
      </w:r>
      <w:r w:rsidRPr="00B56E22">
        <w:rPr>
          <w:rFonts w:ascii="LitNusx" w:hAnsi="LitNusx"/>
          <w:sz w:val="22"/>
          <w:szCs w:val="22"/>
          <w:lang w:val="es-ES"/>
        </w:rPr>
        <w:softHyphen/>
        <w:t>ze. rac mTa</w:t>
      </w:r>
      <w:r w:rsidRPr="00B56E22">
        <w:rPr>
          <w:rFonts w:ascii="LitNusx" w:hAnsi="LitNusx"/>
          <w:sz w:val="22"/>
          <w:szCs w:val="22"/>
          <w:lang w:val="es-ES"/>
        </w:rPr>
        <w:softHyphen/>
        <w:t>va</w:t>
      </w:r>
      <w:r w:rsidRPr="00B56E22">
        <w:rPr>
          <w:rFonts w:ascii="LitNusx" w:hAnsi="LitNusx"/>
          <w:sz w:val="22"/>
          <w:szCs w:val="22"/>
          <w:lang w:val="es-ES"/>
        </w:rPr>
        <w:softHyphen/>
        <w:t>ria ver Ca</w:t>
      </w:r>
      <w:r w:rsidRPr="00B56E22">
        <w:rPr>
          <w:rFonts w:ascii="LitNusx" w:hAnsi="LitNusx"/>
          <w:sz w:val="22"/>
          <w:szCs w:val="22"/>
          <w:lang w:val="es-ES"/>
        </w:rPr>
        <w:softHyphen/>
        <w:t>mo</w:t>
      </w:r>
      <w:r w:rsidRPr="00B56E22">
        <w:rPr>
          <w:rFonts w:ascii="LitNusx" w:hAnsi="LitNusx"/>
          <w:sz w:val="22"/>
          <w:szCs w:val="22"/>
          <w:lang w:val="es-ES"/>
        </w:rPr>
        <w:softHyphen/>
        <w:t>ya</w:t>
      </w:r>
      <w:r w:rsidRPr="00B56E22">
        <w:rPr>
          <w:rFonts w:ascii="LitNusx" w:hAnsi="LitNusx"/>
          <w:sz w:val="22"/>
          <w:szCs w:val="22"/>
          <w:lang w:val="es-ES"/>
        </w:rPr>
        <w:softHyphen/>
        <w:t>lib</w:t>
      </w:r>
      <w:r w:rsidRPr="00B56E22">
        <w:rPr>
          <w:rFonts w:ascii="LitNusx" w:hAnsi="LitNusx"/>
          <w:sz w:val="22"/>
          <w:szCs w:val="22"/>
          <w:lang w:val="es-ES"/>
        </w:rPr>
        <w:softHyphen/>
        <w:t>da efeq</w:t>
      </w:r>
      <w:r w:rsidRPr="00B56E22">
        <w:rPr>
          <w:rFonts w:ascii="LitNusx" w:hAnsi="LitNusx"/>
          <w:sz w:val="22"/>
          <w:szCs w:val="22"/>
          <w:lang w:val="es-ES"/>
        </w:rPr>
        <w:softHyphen/>
        <w:t>ti</w:t>
      </w:r>
      <w:r w:rsidRPr="00B56E22">
        <w:rPr>
          <w:rFonts w:ascii="LitNusx" w:hAnsi="LitNusx"/>
          <w:sz w:val="22"/>
          <w:szCs w:val="22"/>
          <w:lang w:val="es-ES"/>
        </w:rPr>
        <w:softHyphen/>
        <w:t>a</w:t>
      </w:r>
      <w:r w:rsidRPr="00B56E22">
        <w:rPr>
          <w:rFonts w:ascii="LitNusx" w:hAnsi="LitNusx"/>
          <w:sz w:val="22"/>
          <w:szCs w:val="22"/>
          <w:lang w:val="es-ES"/>
        </w:rPr>
        <w:softHyphen/>
        <w:t>ni me</w:t>
      </w:r>
      <w:r w:rsidRPr="00B56E22">
        <w:rPr>
          <w:rFonts w:ascii="LitNusx" w:hAnsi="LitNusx"/>
          <w:sz w:val="22"/>
          <w:szCs w:val="22"/>
          <w:lang w:val="es-ES"/>
        </w:rPr>
        <w:softHyphen/>
        <w:t>sa</w:t>
      </w:r>
      <w:r w:rsidRPr="00B56E22">
        <w:rPr>
          <w:rFonts w:ascii="LitNusx" w:hAnsi="LitNusx"/>
          <w:sz w:val="22"/>
          <w:szCs w:val="22"/>
          <w:lang w:val="es-ES"/>
        </w:rPr>
        <w:softHyphen/>
        <w:t>kuT</w:t>
      </w:r>
      <w:r w:rsidRPr="00B56E22">
        <w:rPr>
          <w:rFonts w:ascii="LitNusx" w:hAnsi="LitNusx"/>
          <w:sz w:val="22"/>
          <w:szCs w:val="22"/>
          <w:lang w:val="es-ES"/>
        </w:rPr>
        <w:softHyphen/>
        <w:t>re me</w:t>
      </w:r>
      <w:r w:rsidRPr="00B56E22">
        <w:rPr>
          <w:rFonts w:ascii="LitNusx" w:hAnsi="LitNusx"/>
          <w:sz w:val="22"/>
          <w:szCs w:val="22"/>
          <w:lang w:val="es-ES"/>
        </w:rPr>
        <w:softHyphen/>
        <w:t>war</w:t>
      </w:r>
      <w:r w:rsidRPr="00B56E22">
        <w:rPr>
          <w:rFonts w:ascii="LitNusx" w:hAnsi="LitNusx"/>
          <w:sz w:val="22"/>
          <w:szCs w:val="22"/>
          <w:lang w:val="es-ES"/>
        </w:rPr>
        <w:softHyphen/>
        <w:t>me, 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 da ker</w:t>
      </w:r>
      <w:r w:rsidRPr="00B56E22">
        <w:rPr>
          <w:rFonts w:ascii="LitNusx" w:hAnsi="LitNusx"/>
          <w:sz w:val="22"/>
          <w:szCs w:val="22"/>
          <w:lang w:val="es-ES"/>
        </w:rPr>
        <w:softHyphen/>
        <w:t>Zo sa</w:t>
      </w:r>
      <w:r w:rsidRPr="00B56E22">
        <w:rPr>
          <w:rFonts w:ascii="LitNusx" w:hAnsi="LitNusx"/>
          <w:sz w:val="22"/>
          <w:szCs w:val="22"/>
          <w:lang w:val="es-ES"/>
        </w:rPr>
        <w:softHyphen/>
        <w:t>me</w:t>
      </w:r>
      <w:r w:rsidRPr="00B56E22">
        <w:rPr>
          <w:rFonts w:ascii="LitNusx" w:hAnsi="LitNusx"/>
          <w:sz w:val="22"/>
          <w:szCs w:val="22"/>
          <w:lang w:val="es-ES"/>
        </w:rPr>
        <w:softHyphen/>
        <w:t>ur</w:t>
      </w:r>
      <w:r w:rsidRPr="00B56E22">
        <w:rPr>
          <w:rFonts w:ascii="LitNusx" w:hAnsi="LitNusx"/>
          <w:sz w:val="22"/>
          <w:szCs w:val="22"/>
          <w:lang w:val="es-ES"/>
        </w:rPr>
        <w:softHyphen/>
        <w:t>neo ini</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ti</w:t>
      </w:r>
      <w:r w:rsidRPr="00B56E22">
        <w:rPr>
          <w:rFonts w:ascii="LitNusx" w:hAnsi="LitNusx"/>
          <w:sz w:val="22"/>
          <w:szCs w:val="22"/>
          <w:lang w:val="es-ES"/>
        </w:rPr>
        <w:softHyphen/>
        <w:t>ve</w:t>
      </w:r>
      <w:r w:rsidRPr="00B56E22">
        <w:rPr>
          <w:rFonts w:ascii="LitNusx" w:hAnsi="LitNusx"/>
          <w:sz w:val="22"/>
          <w:szCs w:val="22"/>
          <w:lang w:val="es-ES"/>
        </w:rPr>
        <w:softHyphen/>
        <w:t>bis ga</w:t>
      </w:r>
      <w:r w:rsidRPr="00B56E22">
        <w:rPr>
          <w:rFonts w:ascii="LitNusx" w:hAnsi="LitNusx"/>
          <w:sz w:val="22"/>
          <w:szCs w:val="22"/>
          <w:lang w:val="es-ES"/>
        </w:rPr>
        <w:softHyphen/>
        <w:t>re</w:t>
      </w:r>
      <w:r w:rsidRPr="00B56E22">
        <w:rPr>
          <w:rFonts w:ascii="LitNusx" w:hAnsi="LitNusx"/>
          <w:sz w:val="22"/>
          <w:szCs w:val="22"/>
          <w:lang w:val="es-ES"/>
        </w:rPr>
        <w:softHyphen/>
        <w:t>mo, e.i. ver Se</w:t>
      </w:r>
      <w:r w:rsidRPr="00B56E22">
        <w:rPr>
          <w:rFonts w:ascii="LitNusx" w:hAnsi="LitNusx"/>
          <w:sz w:val="22"/>
          <w:szCs w:val="22"/>
          <w:lang w:val="es-ES"/>
        </w:rPr>
        <w:softHyphen/>
        <w:t>iq</w:t>
      </w:r>
      <w:r w:rsidRPr="00B56E22">
        <w:rPr>
          <w:rFonts w:ascii="LitNusx" w:hAnsi="LitNusx"/>
          <w:sz w:val="22"/>
          <w:szCs w:val="22"/>
          <w:lang w:val="es-ES"/>
        </w:rPr>
        <w:softHyphen/>
        <w:t>mna mra</w:t>
      </w:r>
      <w:r w:rsidRPr="00B56E22">
        <w:rPr>
          <w:rFonts w:ascii="LitNusx" w:hAnsi="LitNusx"/>
          <w:sz w:val="22"/>
          <w:szCs w:val="22"/>
          <w:lang w:val="es-ES"/>
        </w:rPr>
        <w:softHyphen/>
        <w:t>val</w:t>
      </w:r>
      <w:r w:rsidRPr="00B56E22">
        <w:rPr>
          <w:rFonts w:ascii="LitNusx" w:hAnsi="LitNusx"/>
          <w:sz w:val="22"/>
          <w:szCs w:val="22"/>
          <w:lang w:val="es-ES"/>
        </w:rPr>
        <w:softHyphen/>
        <w:t>wyo</w:t>
      </w:r>
      <w:r w:rsidRPr="00B56E22">
        <w:rPr>
          <w:rFonts w:ascii="LitNusx" w:hAnsi="LitNusx"/>
          <w:sz w:val="22"/>
          <w:szCs w:val="22"/>
          <w:lang w:val="es-ES"/>
        </w:rPr>
        <w:softHyphen/>
        <w:t>bi</w:t>
      </w:r>
      <w:r w:rsidRPr="00B56E22">
        <w:rPr>
          <w:rFonts w:ascii="LitNusx" w:hAnsi="LitNusx"/>
          <w:sz w:val="22"/>
          <w:szCs w:val="22"/>
          <w:lang w:val="es-ES"/>
        </w:rPr>
        <w:softHyphen/>
        <w:t>a</w:t>
      </w:r>
      <w:r w:rsidRPr="00B56E22">
        <w:rPr>
          <w:rFonts w:ascii="LitNusx" w:hAnsi="LitNusx"/>
          <w:sz w:val="22"/>
          <w:szCs w:val="22"/>
          <w:lang w:val="es-ES"/>
        </w:rPr>
        <w:softHyphen/>
        <w:t>ni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kis fun</w:t>
      </w:r>
      <w:r w:rsidRPr="00B56E22">
        <w:rPr>
          <w:rFonts w:ascii="LitNusx" w:hAnsi="LitNusx"/>
          <w:sz w:val="22"/>
          <w:szCs w:val="22"/>
          <w:lang w:val="es-ES"/>
        </w:rPr>
        <w:softHyphen/>
        <w:t>qci</w:t>
      </w:r>
      <w:r w:rsidRPr="00B56E22">
        <w:rPr>
          <w:rFonts w:ascii="LitNusx" w:hAnsi="LitNusx"/>
          <w:sz w:val="22"/>
          <w:szCs w:val="22"/>
          <w:lang w:val="es-ES"/>
        </w:rPr>
        <w:softHyphen/>
        <w:t>o</w:t>
      </w:r>
      <w:r w:rsidRPr="00B56E22">
        <w:rPr>
          <w:rFonts w:ascii="LitNusx" w:hAnsi="LitNusx"/>
          <w:sz w:val="22"/>
          <w:szCs w:val="22"/>
          <w:lang w:val="es-ES"/>
        </w:rPr>
        <w:softHyphen/>
        <w:t>ni</w:t>
      </w:r>
      <w:r w:rsidRPr="00B56E22">
        <w:rPr>
          <w:rFonts w:ascii="LitNusx" w:hAnsi="LitNusx"/>
          <w:sz w:val="22"/>
          <w:szCs w:val="22"/>
          <w:lang w:val="es-ES"/>
        </w:rPr>
        <w:softHyphen/>
        <w:t>re</w:t>
      </w:r>
      <w:r w:rsidRPr="00B56E22">
        <w:rPr>
          <w:rFonts w:ascii="LitNusx" w:hAnsi="LitNusx"/>
          <w:sz w:val="22"/>
          <w:szCs w:val="22"/>
          <w:lang w:val="es-ES"/>
        </w:rPr>
        <w:softHyphen/>
        <w:t>bis sa</w:t>
      </w:r>
      <w:r w:rsidRPr="00B56E22">
        <w:rPr>
          <w:rFonts w:ascii="LitNusx" w:hAnsi="LitNusx"/>
          <w:sz w:val="22"/>
          <w:szCs w:val="22"/>
          <w:lang w:val="es-ES"/>
        </w:rPr>
        <w:softHyphen/>
        <w:t>fuZ</w:t>
      </w:r>
      <w:r w:rsidRPr="00B56E22">
        <w:rPr>
          <w:rFonts w:ascii="LitNusx" w:hAnsi="LitNusx"/>
          <w:sz w:val="22"/>
          <w:szCs w:val="22"/>
          <w:lang w:val="es-ES"/>
        </w:rPr>
        <w:softHyphen/>
        <w:t>ve</w:t>
      </w:r>
      <w:r w:rsidRPr="00B56E22">
        <w:rPr>
          <w:rFonts w:ascii="LitNusx" w:hAnsi="LitNusx"/>
          <w:sz w:val="22"/>
          <w:szCs w:val="22"/>
          <w:lang w:val="es-ES"/>
        </w:rPr>
        <w:softHyphen/>
        <w:t>li.</w:t>
      </w:r>
      <w:r w:rsidRPr="00980875">
        <w:rPr>
          <w:rStyle w:val="FootnoteReference"/>
          <w:rFonts w:ascii="LitNusx" w:hAnsi="LitNusx"/>
          <w:sz w:val="22"/>
          <w:szCs w:val="22"/>
        </w:rPr>
        <w:footnoteReference w:id="152"/>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mo</w:t>
      </w:r>
      <w:r w:rsidRPr="00B56E22">
        <w:rPr>
          <w:rFonts w:ascii="LitNusx" w:hAnsi="LitNusx"/>
          <w:sz w:val="22"/>
          <w:szCs w:val="22"/>
          <w:lang w:val="es-ES"/>
        </w:rPr>
        <w:softHyphen/>
        <w:t>sax</w:t>
      </w:r>
      <w:r w:rsidRPr="00B56E22">
        <w:rPr>
          <w:rFonts w:ascii="LitNusx" w:hAnsi="LitNusx"/>
          <w:sz w:val="22"/>
          <w:szCs w:val="22"/>
          <w:lang w:val="es-ES"/>
        </w:rPr>
        <w:softHyphen/>
        <w:t>le</w:t>
      </w:r>
      <w:r w:rsidRPr="00B56E22">
        <w:rPr>
          <w:rFonts w:ascii="LitNusx" w:hAnsi="LitNusx"/>
          <w:sz w:val="22"/>
          <w:szCs w:val="22"/>
          <w:lang w:val="es-ES"/>
        </w:rPr>
        <w:softHyphen/>
        <w:t>o</w:t>
      </w:r>
      <w:r w:rsidRPr="00B56E22">
        <w:rPr>
          <w:rFonts w:ascii="LitNusx" w:hAnsi="LitNusx"/>
          <w:sz w:val="22"/>
          <w:szCs w:val="22"/>
          <w:lang w:val="es-ES"/>
        </w:rPr>
        <w:softHyphen/>
        <w:t>bis so</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lur struq</w:t>
      </w:r>
      <w:r w:rsidRPr="00B56E22">
        <w:rPr>
          <w:rFonts w:ascii="LitNusx" w:hAnsi="LitNusx"/>
          <w:sz w:val="22"/>
          <w:szCs w:val="22"/>
          <w:lang w:val="es-ES"/>
        </w:rPr>
        <w:softHyphen/>
        <w:t>tu</w:t>
      </w:r>
      <w:r w:rsidRPr="00B56E22">
        <w:rPr>
          <w:rFonts w:ascii="LitNusx" w:hAnsi="LitNusx"/>
          <w:sz w:val="22"/>
          <w:szCs w:val="22"/>
          <w:lang w:val="es-ES"/>
        </w:rPr>
        <w:softHyphen/>
        <w:t>ra</w:t>
      </w:r>
      <w:r w:rsidRPr="00B56E22">
        <w:rPr>
          <w:rFonts w:ascii="LitNusx" w:hAnsi="LitNusx"/>
          <w:sz w:val="22"/>
          <w:szCs w:val="22"/>
          <w:lang w:val="es-ES"/>
        </w:rPr>
        <w:softHyphen/>
        <w:t>Si me</w:t>
      </w:r>
      <w:r w:rsidRPr="00B56E22">
        <w:rPr>
          <w:rFonts w:ascii="LitNusx" w:hAnsi="LitNusx"/>
          <w:sz w:val="22"/>
          <w:szCs w:val="22"/>
          <w:lang w:val="es-ES"/>
        </w:rPr>
        <w:softHyphen/>
        <w:t>tad da</w:t>
      </w:r>
      <w:r w:rsidRPr="00B56E22">
        <w:rPr>
          <w:rFonts w:ascii="LitNusx" w:hAnsi="LitNusx"/>
          <w:sz w:val="22"/>
          <w:szCs w:val="22"/>
          <w:lang w:val="es-ES"/>
        </w:rPr>
        <w:softHyphen/>
        <w:t>ba</w:t>
      </w:r>
      <w:r w:rsidRPr="00B56E22">
        <w:rPr>
          <w:rFonts w:ascii="LitNusx" w:hAnsi="LitNusx"/>
          <w:sz w:val="22"/>
          <w:szCs w:val="22"/>
          <w:lang w:val="es-ES"/>
        </w:rPr>
        <w:softHyphen/>
        <w:t>lia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nis pro</w:t>
      </w:r>
      <w:r w:rsidRPr="00B56E22">
        <w:rPr>
          <w:rFonts w:ascii="LitNusx" w:hAnsi="LitNusx"/>
          <w:sz w:val="22"/>
          <w:szCs w:val="22"/>
          <w:lang w:val="es-ES"/>
        </w:rPr>
        <w:softHyphen/>
        <w:t>cen</w:t>
      </w:r>
      <w:r w:rsidRPr="00B56E22">
        <w:rPr>
          <w:rFonts w:ascii="LitNusx" w:hAnsi="LitNusx"/>
          <w:sz w:val="22"/>
          <w:szCs w:val="22"/>
          <w:lang w:val="es-ES"/>
        </w:rPr>
        <w:softHyphen/>
        <w:t>tu</w:t>
      </w:r>
      <w:r w:rsidRPr="00B56E22">
        <w:rPr>
          <w:rFonts w:ascii="LitNusx" w:hAnsi="LitNusx"/>
          <w:sz w:val="22"/>
          <w:szCs w:val="22"/>
          <w:lang w:val="es-ES"/>
        </w:rPr>
        <w:softHyphen/>
        <w:t>li maC</w:t>
      </w:r>
      <w:r w:rsidRPr="00B56E22">
        <w:rPr>
          <w:rFonts w:ascii="LitNusx" w:hAnsi="LitNusx"/>
          <w:sz w:val="22"/>
          <w:szCs w:val="22"/>
          <w:lang w:val="es-ES"/>
        </w:rPr>
        <w:softHyphen/>
        <w:t>ve</w:t>
      </w:r>
      <w:r w:rsidRPr="00B56E22">
        <w:rPr>
          <w:rFonts w:ascii="LitNusx" w:hAnsi="LitNusx"/>
          <w:sz w:val="22"/>
          <w:szCs w:val="22"/>
          <w:lang w:val="es-ES"/>
        </w:rPr>
        <w:softHyphen/>
        <w:t>ne</w:t>
      </w:r>
      <w:r w:rsidRPr="00B56E22">
        <w:rPr>
          <w:rFonts w:ascii="LitNusx" w:hAnsi="LitNusx"/>
          <w:sz w:val="22"/>
          <w:szCs w:val="22"/>
          <w:lang w:val="es-ES"/>
        </w:rPr>
        <w:softHyphen/>
        <w:t>be</w:t>
      </w:r>
      <w:r w:rsidRPr="00B56E22">
        <w:rPr>
          <w:rFonts w:ascii="LitNusx" w:hAnsi="LitNusx"/>
          <w:sz w:val="22"/>
          <w:szCs w:val="22"/>
          <w:lang w:val="es-ES"/>
        </w:rPr>
        <w:softHyphen/>
        <w:t>li da mi</w:t>
      </w:r>
      <w:r w:rsidRPr="00B56E22">
        <w:rPr>
          <w:rFonts w:ascii="LitNusx" w:hAnsi="LitNusx"/>
          <w:sz w:val="22"/>
          <w:szCs w:val="22"/>
          <w:lang w:val="es-ES"/>
        </w:rPr>
        <w:softHyphen/>
        <w:t>si zrdis tem</w:t>
      </w:r>
      <w:r w:rsidRPr="00B56E22">
        <w:rPr>
          <w:rFonts w:ascii="LitNusx" w:hAnsi="LitNusx"/>
          <w:sz w:val="22"/>
          <w:szCs w:val="22"/>
          <w:lang w:val="es-ES"/>
        </w:rPr>
        <w:softHyphen/>
        <w:t>pi.</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ro</w:t>
      </w:r>
      <w:r w:rsidRPr="00B56E22">
        <w:rPr>
          <w:rFonts w:ascii="LitNusx" w:hAnsi="LitNusx"/>
          <w:sz w:val="22"/>
          <w:szCs w:val="22"/>
          <w:lang w:val="es-ES"/>
        </w:rPr>
        <w:softHyphen/>
        <w:t>gorc cno</w:t>
      </w:r>
      <w:r w:rsidRPr="00B56E22">
        <w:rPr>
          <w:rFonts w:ascii="LitNusx" w:hAnsi="LitNusx"/>
          <w:sz w:val="22"/>
          <w:szCs w:val="22"/>
          <w:lang w:val="es-ES"/>
        </w:rPr>
        <w:softHyphen/>
        <w:t>bi</w:t>
      </w:r>
      <w:r w:rsidRPr="00B56E22">
        <w:rPr>
          <w:rFonts w:ascii="LitNusx" w:hAnsi="LitNusx"/>
          <w:sz w:val="22"/>
          <w:szCs w:val="22"/>
          <w:lang w:val="es-ES"/>
        </w:rPr>
        <w:softHyphen/>
        <w:t>lia</w:t>
      </w:r>
      <w:r>
        <w:rPr>
          <w:rFonts w:ascii="LitNusx" w:hAnsi="LitNusx"/>
          <w:sz w:val="22"/>
          <w:szCs w:val="22"/>
          <w:lang w:val="es-ES"/>
        </w:rPr>
        <w:t>,</w:t>
      </w:r>
      <w:r w:rsidRPr="00B56E22">
        <w:rPr>
          <w:rFonts w:ascii="LitNusx" w:hAnsi="LitNusx"/>
          <w:sz w:val="22"/>
          <w:szCs w:val="22"/>
          <w:lang w:val="es-ES"/>
        </w:rPr>
        <w:t xml:space="preserve">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nis Ses</w:t>
      </w:r>
      <w:r w:rsidRPr="00B56E22">
        <w:rPr>
          <w:rFonts w:ascii="LitNusx" w:hAnsi="LitNusx"/>
          <w:sz w:val="22"/>
          <w:szCs w:val="22"/>
          <w:lang w:val="es-ES"/>
        </w:rPr>
        <w:softHyphen/>
        <w:t>wav</w:t>
      </w:r>
      <w:r w:rsidRPr="00B56E22">
        <w:rPr>
          <w:rFonts w:ascii="LitNusx" w:hAnsi="LitNusx"/>
          <w:sz w:val="22"/>
          <w:szCs w:val="22"/>
          <w:lang w:val="es-ES"/>
        </w:rPr>
        <w:softHyphen/>
        <w:t>li</w:t>
      </w:r>
      <w:r w:rsidRPr="00B56E22">
        <w:rPr>
          <w:rFonts w:ascii="LitNusx" w:hAnsi="LitNusx"/>
          <w:sz w:val="22"/>
          <w:szCs w:val="22"/>
          <w:lang w:val="es-ES"/>
        </w:rPr>
        <w:softHyphen/>
        <w:t>saT</w:t>
      </w:r>
      <w:r w:rsidRPr="00B56E22">
        <w:rPr>
          <w:rFonts w:ascii="LitNusx" w:hAnsi="LitNusx"/>
          <w:sz w:val="22"/>
          <w:szCs w:val="22"/>
          <w:lang w:val="es-ES"/>
        </w:rPr>
        <w:softHyphen/>
        <w:t>vis ga</w:t>
      </w:r>
      <w:r w:rsidRPr="00B56E22">
        <w:rPr>
          <w:rFonts w:ascii="LitNusx" w:hAnsi="LitNusx"/>
          <w:sz w:val="22"/>
          <w:szCs w:val="22"/>
          <w:lang w:val="es-ES"/>
        </w:rPr>
        <w:softHyphen/>
        <w:t>mo</w:t>
      </w:r>
      <w:r w:rsidRPr="00B56E22">
        <w:rPr>
          <w:rFonts w:ascii="LitNusx" w:hAnsi="LitNusx"/>
          <w:sz w:val="22"/>
          <w:szCs w:val="22"/>
          <w:lang w:val="es-ES"/>
        </w:rPr>
        <w:softHyphen/>
        <w:t>i</w:t>
      </w:r>
      <w:r w:rsidRPr="00B56E22">
        <w:rPr>
          <w:rFonts w:ascii="LitNusx" w:hAnsi="LitNusx"/>
          <w:sz w:val="22"/>
          <w:szCs w:val="22"/>
          <w:lang w:val="es-ES"/>
        </w:rPr>
        <w:softHyphen/>
        <w:t>ye</w:t>
      </w:r>
      <w:r w:rsidRPr="00B56E22">
        <w:rPr>
          <w:rFonts w:ascii="LitNusx" w:hAnsi="LitNusx"/>
          <w:sz w:val="22"/>
          <w:szCs w:val="22"/>
          <w:lang w:val="es-ES"/>
        </w:rPr>
        <w:softHyphen/>
        <w:t>ne</w:t>
      </w:r>
      <w:r w:rsidRPr="00B56E22">
        <w:rPr>
          <w:rFonts w:ascii="LitNusx" w:hAnsi="LitNusx"/>
          <w:sz w:val="22"/>
          <w:szCs w:val="22"/>
          <w:lang w:val="es-ES"/>
        </w:rPr>
        <w:softHyphen/>
        <w:t>ba ra</w:t>
      </w:r>
      <w:r w:rsidRPr="00B56E22">
        <w:rPr>
          <w:rFonts w:ascii="LitNusx" w:hAnsi="LitNusx"/>
          <w:sz w:val="22"/>
          <w:szCs w:val="22"/>
          <w:lang w:val="es-ES"/>
        </w:rPr>
        <w:softHyphen/>
        <w:t>o</w:t>
      </w:r>
      <w:r w:rsidRPr="00B56E22">
        <w:rPr>
          <w:rFonts w:ascii="LitNusx" w:hAnsi="LitNusx"/>
          <w:sz w:val="22"/>
          <w:szCs w:val="22"/>
          <w:lang w:val="es-ES"/>
        </w:rPr>
        <w:softHyphen/>
        <w:t>de</w:t>
      </w:r>
      <w:r w:rsidRPr="00B56E22">
        <w:rPr>
          <w:rFonts w:ascii="LitNusx" w:hAnsi="LitNusx"/>
          <w:sz w:val="22"/>
          <w:szCs w:val="22"/>
          <w:lang w:val="es-ES"/>
        </w:rPr>
        <w:softHyphen/>
        <w:t>nob</w:t>
      </w:r>
      <w:r w:rsidRPr="00B56E22">
        <w:rPr>
          <w:rFonts w:ascii="LitNusx" w:hAnsi="LitNusx"/>
          <w:sz w:val="22"/>
          <w:szCs w:val="22"/>
          <w:lang w:val="es-ES"/>
        </w:rPr>
        <w:softHyphen/>
        <w:t>ri</w:t>
      </w:r>
      <w:r w:rsidRPr="00B56E22">
        <w:rPr>
          <w:rFonts w:ascii="LitNusx" w:hAnsi="LitNusx"/>
          <w:sz w:val="22"/>
          <w:szCs w:val="22"/>
          <w:lang w:val="es-ES"/>
        </w:rPr>
        <w:softHyphen/>
        <w:t>vi da xa</w:t>
      </w:r>
      <w:r w:rsidRPr="00B56E22">
        <w:rPr>
          <w:rFonts w:ascii="LitNusx" w:hAnsi="LitNusx"/>
          <w:sz w:val="22"/>
          <w:szCs w:val="22"/>
          <w:lang w:val="es-ES"/>
        </w:rPr>
        <w:softHyphen/>
        <w:t>ris</w:t>
      </w:r>
      <w:r w:rsidRPr="00B56E22">
        <w:rPr>
          <w:rFonts w:ascii="LitNusx" w:hAnsi="LitNusx"/>
          <w:sz w:val="22"/>
          <w:szCs w:val="22"/>
          <w:lang w:val="es-ES"/>
        </w:rPr>
        <w:softHyphen/>
        <w:t>xob</w:t>
      </w:r>
      <w:r w:rsidRPr="00B56E22">
        <w:rPr>
          <w:rFonts w:ascii="LitNusx" w:hAnsi="LitNusx"/>
          <w:sz w:val="22"/>
          <w:szCs w:val="22"/>
          <w:lang w:val="es-ES"/>
        </w:rPr>
        <w:softHyphen/>
        <w:t>ri</w:t>
      </w:r>
      <w:r w:rsidRPr="00B56E22">
        <w:rPr>
          <w:rFonts w:ascii="LitNusx" w:hAnsi="LitNusx"/>
          <w:sz w:val="22"/>
          <w:szCs w:val="22"/>
          <w:lang w:val="es-ES"/>
        </w:rPr>
        <w:softHyphen/>
        <w:t>vi kri</w:t>
      </w:r>
      <w:r w:rsidRPr="00B56E22">
        <w:rPr>
          <w:rFonts w:ascii="LitNusx" w:hAnsi="LitNusx"/>
          <w:sz w:val="22"/>
          <w:szCs w:val="22"/>
          <w:lang w:val="es-ES"/>
        </w:rPr>
        <w:softHyphen/>
        <w:t>te</w:t>
      </w:r>
      <w:r w:rsidRPr="00B56E22">
        <w:rPr>
          <w:rFonts w:ascii="LitNusx" w:hAnsi="LitNusx"/>
          <w:sz w:val="22"/>
          <w:szCs w:val="22"/>
          <w:lang w:val="es-ES"/>
        </w:rPr>
        <w:softHyphen/>
        <w:t>ri</w:t>
      </w:r>
      <w:r w:rsidRPr="00B56E22">
        <w:rPr>
          <w:rFonts w:ascii="LitNusx" w:hAnsi="LitNusx"/>
          <w:sz w:val="22"/>
          <w:szCs w:val="22"/>
          <w:lang w:val="es-ES"/>
        </w:rPr>
        <w:softHyphen/>
        <w:t>u</w:t>
      </w:r>
      <w:r w:rsidRPr="00B56E22">
        <w:rPr>
          <w:rFonts w:ascii="LitNusx" w:hAnsi="LitNusx"/>
          <w:sz w:val="22"/>
          <w:szCs w:val="22"/>
          <w:lang w:val="es-ES"/>
        </w:rPr>
        <w:softHyphen/>
        <w:t>me</w:t>
      </w:r>
      <w:r w:rsidRPr="00B56E22">
        <w:rPr>
          <w:rFonts w:ascii="LitNusx" w:hAnsi="LitNusx"/>
          <w:sz w:val="22"/>
          <w:szCs w:val="22"/>
          <w:lang w:val="es-ES"/>
        </w:rPr>
        <w:softHyphen/>
        <w:t>bi. igi mo</w:t>
      </w:r>
      <w:r w:rsidRPr="00B56E22">
        <w:rPr>
          <w:rFonts w:ascii="LitNusx" w:hAnsi="LitNusx"/>
          <w:sz w:val="22"/>
          <w:szCs w:val="22"/>
          <w:lang w:val="es-ES"/>
        </w:rPr>
        <w:softHyphen/>
        <w:t>i</w:t>
      </w:r>
      <w:r w:rsidRPr="00B56E22">
        <w:rPr>
          <w:rFonts w:ascii="LitNusx" w:hAnsi="LitNusx"/>
          <w:sz w:val="22"/>
          <w:szCs w:val="22"/>
          <w:lang w:val="es-ES"/>
        </w:rPr>
        <w:softHyphen/>
        <w:t>cavs sa</w:t>
      </w:r>
      <w:r w:rsidRPr="00B56E22">
        <w:rPr>
          <w:rFonts w:ascii="LitNusx" w:hAnsi="LitNusx"/>
          <w:sz w:val="22"/>
          <w:szCs w:val="22"/>
          <w:lang w:val="es-ES"/>
        </w:rPr>
        <w:softHyphen/>
        <w:t>zo</w:t>
      </w:r>
      <w:r w:rsidRPr="00B56E22">
        <w:rPr>
          <w:rFonts w:ascii="LitNusx" w:hAnsi="LitNusx"/>
          <w:sz w:val="22"/>
          <w:szCs w:val="22"/>
          <w:lang w:val="es-ES"/>
        </w:rPr>
        <w:softHyphen/>
        <w:t>ga</w:t>
      </w:r>
      <w:r w:rsidRPr="00B56E22">
        <w:rPr>
          <w:rFonts w:ascii="LitNusx" w:hAnsi="LitNusx"/>
          <w:sz w:val="22"/>
          <w:szCs w:val="22"/>
          <w:lang w:val="es-ES"/>
        </w:rPr>
        <w:softHyphen/>
        <w:t>do</w:t>
      </w:r>
      <w:r w:rsidRPr="00B56E22">
        <w:rPr>
          <w:rFonts w:ascii="LitNusx" w:hAnsi="LitNusx"/>
          <w:sz w:val="22"/>
          <w:szCs w:val="22"/>
          <w:lang w:val="es-ES"/>
        </w:rPr>
        <w:softHyphen/>
        <w:t>e</w:t>
      </w:r>
      <w:r w:rsidRPr="00B56E22">
        <w:rPr>
          <w:rFonts w:ascii="LitNusx" w:hAnsi="LitNusx"/>
          <w:sz w:val="22"/>
          <w:szCs w:val="22"/>
          <w:lang w:val="es-ES"/>
        </w:rPr>
        <w:softHyphen/>
        <w:t>bis so</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lur-eko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w:t>
      </w:r>
      <w:r w:rsidRPr="00B56E22">
        <w:rPr>
          <w:rFonts w:ascii="LitNusx" w:hAnsi="LitNusx"/>
          <w:sz w:val="22"/>
          <w:szCs w:val="22"/>
          <w:lang w:val="es-ES"/>
        </w:rPr>
        <w:softHyphen/>
        <w:t>ri mdgo</w:t>
      </w:r>
      <w:r w:rsidRPr="00B56E22">
        <w:rPr>
          <w:rFonts w:ascii="LitNusx" w:hAnsi="LitNusx"/>
          <w:sz w:val="22"/>
          <w:szCs w:val="22"/>
          <w:lang w:val="es-ES"/>
        </w:rPr>
        <w:softHyphen/>
        <w:t>ma</w:t>
      </w:r>
      <w:r w:rsidRPr="00B56E22">
        <w:rPr>
          <w:rFonts w:ascii="LitNusx" w:hAnsi="LitNusx"/>
          <w:sz w:val="22"/>
          <w:szCs w:val="22"/>
          <w:lang w:val="es-ES"/>
        </w:rPr>
        <w:softHyphen/>
      </w:r>
      <w:r>
        <w:rPr>
          <w:rFonts w:ascii="LitNusx" w:hAnsi="LitNusx"/>
          <w:sz w:val="22"/>
          <w:szCs w:val="22"/>
          <w:lang w:val="es-ES"/>
        </w:rPr>
        <w:t>re</w:t>
      </w:r>
      <w:r>
        <w:rPr>
          <w:rFonts w:ascii="LitNusx" w:hAnsi="LitNusx"/>
          <w:sz w:val="22"/>
          <w:szCs w:val="22"/>
          <w:lang w:val="es-ES"/>
        </w:rPr>
        <w:softHyphen/>
        <w:t>o</w:t>
      </w:r>
      <w:r>
        <w:rPr>
          <w:rFonts w:ascii="LitNusx" w:hAnsi="LitNusx"/>
          <w:sz w:val="22"/>
          <w:szCs w:val="22"/>
          <w:lang w:val="es-ES"/>
        </w:rPr>
        <w:softHyphen/>
        <w:t>bis sxva</w:t>
      </w:r>
      <w:r>
        <w:rPr>
          <w:rFonts w:ascii="LitNusx" w:hAnsi="LitNusx"/>
          <w:sz w:val="22"/>
          <w:szCs w:val="22"/>
          <w:lang w:val="es-ES"/>
        </w:rPr>
        <w:softHyphen/>
        <w:t>das</w:t>
      </w:r>
      <w:r>
        <w:rPr>
          <w:rFonts w:ascii="LitNusx" w:hAnsi="LitNusx"/>
          <w:sz w:val="22"/>
          <w:szCs w:val="22"/>
          <w:lang w:val="es-ES"/>
        </w:rPr>
        <w:softHyphen/>
        <w:t>xva as</w:t>
      </w:r>
      <w:r>
        <w:rPr>
          <w:rFonts w:ascii="LitNusx" w:hAnsi="LitNusx"/>
          <w:sz w:val="22"/>
          <w:szCs w:val="22"/>
          <w:lang w:val="es-ES"/>
        </w:rPr>
        <w:softHyphen/>
        <w:t>peq</w:t>
      </w:r>
      <w:r>
        <w:rPr>
          <w:rFonts w:ascii="LitNusx" w:hAnsi="LitNusx"/>
          <w:sz w:val="22"/>
          <w:szCs w:val="22"/>
          <w:lang w:val="es-ES"/>
        </w:rPr>
        <w:softHyphen/>
        <w:t>t</w:t>
      </w:r>
      <w:r w:rsidRPr="00B56E22">
        <w:rPr>
          <w:rFonts w:ascii="LitNusx" w:hAnsi="LitNusx"/>
          <w:sz w:val="22"/>
          <w:szCs w:val="22"/>
          <w:lang w:val="es-ES"/>
        </w:rPr>
        <w:t>s _ ker</w:t>
      </w:r>
      <w:r w:rsidRPr="00B56E22">
        <w:rPr>
          <w:rFonts w:ascii="LitNusx" w:hAnsi="LitNusx"/>
          <w:sz w:val="22"/>
          <w:szCs w:val="22"/>
          <w:lang w:val="es-ES"/>
        </w:rPr>
        <w:softHyphen/>
        <w:t>Zo sa</w:t>
      </w:r>
      <w:r w:rsidRPr="00B56E22">
        <w:rPr>
          <w:rFonts w:ascii="LitNusx" w:hAnsi="LitNusx"/>
          <w:sz w:val="22"/>
          <w:szCs w:val="22"/>
          <w:lang w:val="es-ES"/>
        </w:rPr>
        <w:softHyphen/>
        <w:t>kuT</w:t>
      </w:r>
      <w:r w:rsidRPr="00B56E22">
        <w:rPr>
          <w:rFonts w:ascii="LitNusx" w:hAnsi="LitNusx"/>
          <w:sz w:val="22"/>
          <w:szCs w:val="22"/>
          <w:lang w:val="es-ES"/>
        </w:rPr>
        <w:softHyphen/>
        <w:t>re</w:t>
      </w:r>
      <w:r w:rsidRPr="00B56E22">
        <w:rPr>
          <w:rFonts w:ascii="LitNusx" w:hAnsi="LitNusx"/>
          <w:sz w:val="22"/>
          <w:szCs w:val="22"/>
          <w:lang w:val="es-ES"/>
        </w:rPr>
        <w:softHyphen/>
        <w:t xml:space="preserve">bis wils </w:t>
      </w:r>
      <w:r>
        <w:rPr>
          <w:rFonts w:ascii="LitNusx" w:hAnsi="LitNusx"/>
          <w:sz w:val="22"/>
          <w:szCs w:val="22"/>
          <w:lang w:val="es-ES"/>
        </w:rPr>
        <w:t>sakuTrebis</w:t>
      </w:r>
      <w:r w:rsidRPr="00B56E22">
        <w:rPr>
          <w:rFonts w:ascii="LitNusx" w:hAnsi="LitNusx"/>
          <w:sz w:val="22"/>
          <w:szCs w:val="22"/>
          <w:lang w:val="es-ES"/>
        </w:rPr>
        <w:t xml:space="preserve"> mTli</w:t>
      </w:r>
      <w:r w:rsidRPr="00B56E22">
        <w:rPr>
          <w:rFonts w:ascii="LitNusx" w:hAnsi="LitNusx"/>
          <w:sz w:val="22"/>
          <w:szCs w:val="22"/>
          <w:lang w:val="es-ES"/>
        </w:rPr>
        <w:softHyphen/>
        <w:t>an struq</w:t>
      </w:r>
      <w:r w:rsidRPr="00B56E22">
        <w:rPr>
          <w:rFonts w:ascii="LitNusx" w:hAnsi="LitNusx"/>
          <w:sz w:val="22"/>
          <w:szCs w:val="22"/>
          <w:lang w:val="es-ES"/>
        </w:rPr>
        <w:softHyphen/>
        <w:t>tu</w:t>
      </w:r>
      <w:r w:rsidRPr="00B56E22">
        <w:rPr>
          <w:rFonts w:ascii="LitNusx" w:hAnsi="LitNusx"/>
          <w:sz w:val="22"/>
          <w:szCs w:val="22"/>
          <w:lang w:val="es-ES"/>
        </w:rPr>
        <w:softHyphen/>
        <w:t>reb</w:t>
      </w:r>
      <w:r w:rsidRPr="00B56E22">
        <w:rPr>
          <w:rFonts w:ascii="LitNusx" w:hAnsi="LitNusx"/>
          <w:sz w:val="22"/>
          <w:szCs w:val="22"/>
          <w:lang w:val="es-ES"/>
        </w:rPr>
        <w:softHyphen/>
        <w:t>Si, Ta</w:t>
      </w:r>
      <w:r w:rsidRPr="00B56E22">
        <w:rPr>
          <w:rFonts w:ascii="LitNusx" w:hAnsi="LitNusx"/>
          <w:sz w:val="22"/>
          <w:szCs w:val="22"/>
          <w:lang w:val="es-ES"/>
        </w:rPr>
        <w:softHyphen/>
        <w:t>vi</w:t>
      </w:r>
      <w:r w:rsidRPr="00B56E22">
        <w:rPr>
          <w:rFonts w:ascii="LitNusx" w:hAnsi="LitNusx"/>
          <w:sz w:val="22"/>
          <w:szCs w:val="22"/>
          <w:lang w:val="es-ES"/>
        </w:rPr>
        <w:softHyphen/>
        <w:t>suf</w:t>
      </w:r>
      <w:r w:rsidRPr="00B56E22">
        <w:rPr>
          <w:rFonts w:ascii="LitNusx" w:hAnsi="LitNusx"/>
          <w:sz w:val="22"/>
          <w:szCs w:val="22"/>
          <w:lang w:val="es-ES"/>
        </w:rPr>
        <w:softHyphen/>
        <w:t>le</w:t>
      </w:r>
      <w:r w:rsidRPr="00B56E22">
        <w:rPr>
          <w:rFonts w:ascii="LitNusx" w:hAnsi="LitNusx"/>
          <w:sz w:val="22"/>
          <w:szCs w:val="22"/>
          <w:lang w:val="es-ES"/>
        </w:rPr>
        <w:softHyphen/>
        <w:t>bas, usaf</w:t>
      </w:r>
      <w:r w:rsidRPr="00B56E22">
        <w:rPr>
          <w:rFonts w:ascii="LitNusx" w:hAnsi="LitNusx"/>
          <w:sz w:val="22"/>
          <w:szCs w:val="22"/>
          <w:lang w:val="es-ES"/>
        </w:rPr>
        <w:softHyphen/>
        <w:t>rTxo</w:t>
      </w:r>
      <w:r w:rsidRPr="00B56E22">
        <w:rPr>
          <w:rFonts w:ascii="LitNusx" w:hAnsi="LitNusx"/>
          <w:sz w:val="22"/>
          <w:szCs w:val="22"/>
          <w:lang w:val="es-ES"/>
        </w:rPr>
        <w:softHyphen/>
        <w:t>e</w:t>
      </w:r>
      <w:r w:rsidRPr="00B56E22">
        <w:rPr>
          <w:rFonts w:ascii="LitNusx" w:hAnsi="LitNusx"/>
          <w:sz w:val="22"/>
          <w:szCs w:val="22"/>
          <w:lang w:val="es-ES"/>
        </w:rPr>
        <w:softHyphen/>
        <w:t>bas, xel</w:t>
      </w:r>
      <w:r w:rsidRPr="00B56E22">
        <w:rPr>
          <w:rFonts w:ascii="LitNusx" w:hAnsi="LitNusx"/>
          <w:sz w:val="22"/>
          <w:szCs w:val="22"/>
          <w:lang w:val="es-ES"/>
        </w:rPr>
        <w:softHyphen/>
        <w:t>say</w:t>
      </w:r>
      <w:r w:rsidRPr="00B56E22">
        <w:rPr>
          <w:rFonts w:ascii="LitNusx" w:hAnsi="LitNusx"/>
          <w:sz w:val="22"/>
          <w:szCs w:val="22"/>
          <w:lang w:val="es-ES"/>
        </w:rPr>
        <w:softHyphen/>
        <w:t>re</w:t>
      </w:r>
      <w:r w:rsidRPr="00B56E22">
        <w:rPr>
          <w:rFonts w:ascii="LitNusx" w:hAnsi="LitNusx"/>
          <w:sz w:val="22"/>
          <w:szCs w:val="22"/>
          <w:lang w:val="es-ES"/>
        </w:rPr>
        <w:softHyphen/>
        <w:t>li so</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lu</w:t>
      </w:r>
      <w:r w:rsidRPr="00B56E22">
        <w:rPr>
          <w:rFonts w:ascii="LitNusx" w:hAnsi="LitNusx"/>
          <w:sz w:val="22"/>
          <w:szCs w:val="22"/>
          <w:lang w:val="es-ES"/>
        </w:rPr>
        <w:softHyphen/>
        <w:t>ri ga</w:t>
      </w:r>
      <w:r w:rsidRPr="00B56E22">
        <w:rPr>
          <w:rFonts w:ascii="LitNusx" w:hAnsi="LitNusx"/>
          <w:sz w:val="22"/>
          <w:szCs w:val="22"/>
          <w:lang w:val="es-ES"/>
        </w:rPr>
        <w:softHyphen/>
        <w:t>re</w:t>
      </w:r>
      <w:r w:rsidRPr="00B56E22">
        <w:rPr>
          <w:rFonts w:ascii="LitNusx" w:hAnsi="LitNusx"/>
          <w:sz w:val="22"/>
          <w:szCs w:val="22"/>
          <w:lang w:val="es-ES"/>
        </w:rPr>
        <w:softHyphen/>
        <w:t>mos ar</w:t>
      </w:r>
      <w:r w:rsidRPr="00B56E22">
        <w:rPr>
          <w:rFonts w:ascii="LitNusx" w:hAnsi="LitNusx"/>
          <w:sz w:val="22"/>
          <w:szCs w:val="22"/>
          <w:lang w:val="es-ES"/>
        </w:rPr>
        <w:softHyphen/>
        <w:t>se</w:t>
      </w:r>
      <w:r w:rsidRPr="00B56E22">
        <w:rPr>
          <w:rFonts w:ascii="LitNusx" w:hAnsi="LitNusx"/>
          <w:sz w:val="22"/>
          <w:szCs w:val="22"/>
          <w:lang w:val="es-ES"/>
        </w:rPr>
        <w:softHyphen/>
        <w:t>bo</w:t>
      </w:r>
      <w:r w:rsidRPr="00B56E22">
        <w:rPr>
          <w:rFonts w:ascii="LitNusx" w:hAnsi="LitNusx"/>
          <w:sz w:val="22"/>
          <w:szCs w:val="22"/>
          <w:lang w:val="es-ES"/>
        </w:rPr>
        <w:softHyphen/>
        <w:t>bas, Ta</w:t>
      </w:r>
      <w:r w:rsidRPr="00B56E22">
        <w:rPr>
          <w:rFonts w:ascii="LitNusx" w:hAnsi="LitNusx"/>
          <w:sz w:val="22"/>
          <w:szCs w:val="22"/>
          <w:lang w:val="es-ES"/>
        </w:rPr>
        <w:softHyphen/>
        <w:t>vi</w:t>
      </w:r>
      <w:r w:rsidRPr="00B56E22">
        <w:rPr>
          <w:rFonts w:ascii="LitNusx" w:hAnsi="LitNusx"/>
          <w:sz w:val="22"/>
          <w:szCs w:val="22"/>
          <w:lang w:val="es-ES"/>
        </w:rPr>
        <w:softHyphen/>
        <w:t>su</w:t>
      </w:r>
      <w:r w:rsidRPr="00B56E22">
        <w:rPr>
          <w:rFonts w:ascii="LitNusx" w:hAnsi="LitNusx"/>
          <w:sz w:val="22"/>
          <w:szCs w:val="22"/>
          <w:lang w:val="es-ES"/>
        </w:rPr>
        <w:softHyphen/>
        <w:t>fa</w:t>
      </w:r>
      <w:r w:rsidRPr="00B56E22">
        <w:rPr>
          <w:rFonts w:ascii="LitNusx" w:hAnsi="LitNusx"/>
          <w:sz w:val="22"/>
          <w:szCs w:val="22"/>
          <w:lang w:val="es-ES"/>
        </w:rPr>
        <w:softHyphen/>
        <w:t>li dro</w:t>
      </w:r>
      <w:r w:rsidRPr="00B56E22">
        <w:rPr>
          <w:rFonts w:ascii="LitNusx" w:hAnsi="LitNusx"/>
          <w:sz w:val="22"/>
          <w:szCs w:val="22"/>
          <w:lang w:val="es-ES"/>
        </w:rPr>
        <w:softHyphen/>
        <w:t>is sa</w:t>
      </w:r>
      <w:r w:rsidRPr="00B56E22">
        <w:rPr>
          <w:rFonts w:ascii="LitNusx" w:hAnsi="LitNusx"/>
          <w:sz w:val="22"/>
          <w:szCs w:val="22"/>
          <w:lang w:val="es-ES"/>
        </w:rPr>
        <w:softHyphen/>
        <w:t>ku</w:t>
      </w:r>
      <w:r w:rsidRPr="00B56E22">
        <w:rPr>
          <w:rFonts w:ascii="LitNusx" w:hAnsi="LitNusx"/>
          <w:sz w:val="22"/>
          <w:szCs w:val="22"/>
          <w:lang w:val="es-ES"/>
        </w:rPr>
        <w:softHyphen/>
        <w:t>Ta</w:t>
      </w:r>
      <w:r w:rsidRPr="00B56E22">
        <w:rPr>
          <w:rFonts w:ascii="LitNusx" w:hAnsi="LitNusx"/>
          <w:sz w:val="22"/>
          <w:szCs w:val="22"/>
          <w:lang w:val="es-ES"/>
        </w:rPr>
        <w:softHyphen/>
        <w:t>ri Se</w:t>
      </w:r>
      <w:r w:rsidRPr="00B56E22">
        <w:rPr>
          <w:rFonts w:ascii="LitNusx" w:hAnsi="LitNusx"/>
          <w:sz w:val="22"/>
          <w:szCs w:val="22"/>
          <w:lang w:val="es-ES"/>
        </w:rPr>
        <w:softHyphen/>
        <w:t>xe</w:t>
      </w:r>
      <w:r w:rsidRPr="00B56E22">
        <w:rPr>
          <w:rFonts w:ascii="LitNusx" w:hAnsi="LitNusx"/>
          <w:sz w:val="22"/>
          <w:szCs w:val="22"/>
          <w:lang w:val="es-ES"/>
        </w:rPr>
        <w:softHyphen/>
        <w:t>du</w:t>
      </w:r>
      <w:r w:rsidRPr="00B56E22">
        <w:rPr>
          <w:rFonts w:ascii="LitNusx" w:hAnsi="LitNusx"/>
          <w:sz w:val="22"/>
          <w:szCs w:val="22"/>
          <w:lang w:val="es-ES"/>
        </w:rPr>
        <w:softHyphen/>
        <w:t>le</w:t>
      </w:r>
      <w:r w:rsidRPr="00B56E22">
        <w:rPr>
          <w:rFonts w:ascii="LitNusx" w:hAnsi="LitNusx"/>
          <w:sz w:val="22"/>
          <w:szCs w:val="22"/>
          <w:lang w:val="es-ES"/>
        </w:rPr>
        <w:softHyphen/>
        <w:t>bi</w:t>
      </w:r>
      <w:r w:rsidRPr="00B56E22">
        <w:rPr>
          <w:rFonts w:ascii="LitNusx" w:hAnsi="LitNusx"/>
          <w:sz w:val="22"/>
          <w:szCs w:val="22"/>
          <w:lang w:val="es-ES"/>
        </w:rPr>
        <w:softHyphen/>
        <w:t>sa</w:t>
      </w:r>
      <w:r w:rsidRPr="00B56E22">
        <w:rPr>
          <w:rFonts w:ascii="LitNusx" w:hAnsi="LitNusx"/>
          <w:sz w:val="22"/>
          <w:szCs w:val="22"/>
          <w:lang w:val="es-ES"/>
        </w:rPr>
        <w:softHyphen/>
        <w:t>mebr gan</w:t>
      </w:r>
      <w:r w:rsidRPr="00B56E22">
        <w:rPr>
          <w:rFonts w:ascii="LitNusx" w:hAnsi="LitNusx"/>
          <w:sz w:val="22"/>
          <w:szCs w:val="22"/>
          <w:lang w:val="es-ES"/>
        </w:rPr>
        <w:softHyphen/>
        <w:t>kar</w:t>
      </w:r>
      <w:r w:rsidRPr="00B56E22">
        <w:rPr>
          <w:rFonts w:ascii="LitNusx" w:hAnsi="LitNusx"/>
          <w:sz w:val="22"/>
          <w:szCs w:val="22"/>
          <w:lang w:val="es-ES"/>
        </w:rPr>
        <w:softHyphen/>
        <w:t>gvis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le</w:t>
      </w:r>
      <w:r w:rsidRPr="00B56E22">
        <w:rPr>
          <w:rFonts w:ascii="LitNusx" w:hAnsi="LitNusx"/>
          <w:sz w:val="22"/>
          <w:szCs w:val="22"/>
          <w:lang w:val="es-ES"/>
        </w:rPr>
        <w:softHyphen/>
        <w:t>bas da a.S. mag</w:t>
      </w:r>
      <w:r w:rsidRPr="00B56E22">
        <w:rPr>
          <w:rFonts w:ascii="LitNusx" w:hAnsi="LitNusx"/>
          <w:sz w:val="22"/>
          <w:szCs w:val="22"/>
          <w:lang w:val="es-ES"/>
        </w:rPr>
        <w:softHyphen/>
        <w:t>ram, so</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lur-eko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w:t>
      </w:r>
      <w:r w:rsidRPr="00B56E22">
        <w:rPr>
          <w:rFonts w:ascii="LitNusx" w:hAnsi="LitNusx"/>
          <w:sz w:val="22"/>
          <w:szCs w:val="22"/>
          <w:lang w:val="es-ES"/>
        </w:rPr>
        <w:softHyphen/>
        <w:t>ri gan</w:t>
      </w:r>
      <w:r w:rsidRPr="00B56E22">
        <w:rPr>
          <w:rFonts w:ascii="LitNusx" w:hAnsi="LitNusx"/>
          <w:sz w:val="22"/>
          <w:szCs w:val="22"/>
          <w:lang w:val="es-ES"/>
        </w:rPr>
        <w:softHyphen/>
        <w:t>vi</w:t>
      </w:r>
      <w:r w:rsidRPr="00B56E22">
        <w:rPr>
          <w:rFonts w:ascii="LitNusx" w:hAnsi="LitNusx"/>
          <w:sz w:val="22"/>
          <w:szCs w:val="22"/>
          <w:lang w:val="es-ES"/>
        </w:rPr>
        <w:softHyphen/>
        <w:t>Ta</w:t>
      </w:r>
      <w:r w:rsidRPr="00B56E22">
        <w:rPr>
          <w:rFonts w:ascii="LitNusx" w:hAnsi="LitNusx"/>
          <w:sz w:val="22"/>
          <w:szCs w:val="22"/>
          <w:lang w:val="es-ES"/>
        </w:rPr>
        <w:softHyphen/>
        <w:t>re</w:t>
      </w:r>
      <w:r w:rsidRPr="00B56E22">
        <w:rPr>
          <w:rFonts w:ascii="LitNusx" w:hAnsi="LitNusx"/>
          <w:sz w:val="22"/>
          <w:szCs w:val="22"/>
          <w:lang w:val="es-ES"/>
        </w:rPr>
        <w:softHyphen/>
        <w:t>bis sis</w:t>
      </w:r>
      <w:r w:rsidRPr="00B56E22">
        <w:rPr>
          <w:rFonts w:ascii="LitNusx" w:hAnsi="LitNusx"/>
          <w:sz w:val="22"/>
          <w:szCs w:val="22"/>
          <w:lang w:val="es-ES"/>
        </w:rPr>
        <w:softHyphen/>
        <w:t>te</w:t>
      </w:r>
      <w:r w:rsidRPr="00B56E22">
        <w:rPr>
          <w:rFonts w:ascii="LitNusx" w:hAnsi="LitNusx"/>
          <w:sz w:val="22"/>
          <w:szCs w:val="22"/>
          <w:lang w:val="es-ES"/>
        </w:rPr>
        <w:softHyphen/>
        <w:t>ma</w:t>
      </w:r>
      <w:r w:rsidRPr="00B56E22">
        <w:rPr>
          <w:rFonts w:ascii="LitNusx" w:hAnsi="LitNusx"/>
          <w:sz w:val="22"/>
          <w:szCs w:val="22"/>
          <w:lang w:val="es-ES"/>
        </w:rPr>
        <w:softHyphen/>
        <w:t>Si wam</w:t>
      </w:r>
      <w:r w:rsidRPr="00B56E22">
        <w:rPr>
          <w:rFonts w:ascii="LitNusx" w:hAnsi="LitNusx"/>
          <w:sz w:val="22"/>
          <w:szCs w:val="22"/>
          <w:lang w:val="es-ES"/>
        </w:rPr>
        <w:softHyphen/>
        <w:t>yva</w:t>
      </w:r>
      <w:r w:rsidRPr="00B56E22">
        <w:rPr>
          <w:rFonts w:ascii="LitNusx" w:hAnsi="LitNusx"/>
          <w:sz w:val="22"/>
          <w:szCs w:val="22"/>
          <w:lang w:val="es-ES"/>
        </w:rPr>
        <w:softHyphen/>
        <w:t>ni ad</w:t>
      </w:r>
      <w:r w:rsidRPr="00B56E22">
        <w:rPr>
          <w:rFonts w:ascii="LitNusx" w:hAnsi="LitNusx"/>
          <w:sz w:val="22"/>
          <w:szCs w:val="22"/>
          <w:lang w:val="es-ES"/>
        </w:rPr>
        <w:softHyphen/>
        <w:t>gi</w:t>
      </w:r>
      <w:r w:rsidRPr="00B56E22">
        <w:rPr>
          <w:rFonts w:ascii="LitNusx" w:hAnsi="LitNusx"/>
          <w:sz w:val="22"/>
          <w:szCs w:val="22"/>
          <w:lang w:val="es-ES"/>
        </w:rPr>
        <w:softHyphen/>
        <w:t>li uka</w:t>
      </w:r>
      <w:r w:rsidRPr="00B56E22">
        <w:rPr>
          <w:rFonts w:ascii="LitNusx" w:hAnsi="LitNusx"/>
          <w:sz w:val="22"/>
          <w:szCs w:val="22"/>
          <w:lang w:val="es-ES"/>
        </w:rPr>
        <w:softHyphen/>
        <w:t>via ur</w:t>
      </w:r>
      <w:r w:rsidRPr="00B56E22">
        <w:rPr>
          <w:rFonts w:ascii="LitNusx" w:hAnsi="LitNusx"/>
          <w:sz w:val="22"/>
          <w:szCs w:val="22"/>
          <w:lang w:val="es-ES"/>
        </w:rPr>
        <w:softHyphen/>
        <w:t>Ti</w:t>
      </w:r>
      <w:r w:rsidRPr="00B56E22">
        <w:rPr>
          <w:rFonts w:ascii="LitNusx" w:hAnsi="LitNusx"/>
          <w:sz w:val="22"/>
          <w:szCs w:val="22"/>
          <w:lang w:val="es-ES"/>
        </w:rPr>
        <w:softHyphen/>
        <w:t>er</w:t>
      </w:r>
      <w:r w:rsidRPr="00B56E22">
        <w:rPr>
          <w:rFonts w:ascii="LitNusx" w:hAnsi="LitNusx"/>
          <w:sz w:val="22"/>
          <w:szCs w:val="22"/>
          <w:lang w:val="es-ES"/>
        </w:rPr>
        <w:softHyphen/>
        <w:t>To</w:t>
      </w:r>
      <w:r w:rsidRPr="00B56E22">
        <w:rPr>
          <w:rFonts w:ascii="LitNusx" w:hAnsi="LitNusx"/>
          <w:sz w:val="22"/>
          <w:szCs w:val="22"/>
          <w:lang w:val="es-ES"/>
        </w:rPr>
        <w:softHyphen/>
        <w:t>bebs, mas</w:t>
      </w:r>
      <w:r w:rsidRPr="00B56E22">
        <w:rPr>
          <w:rFonts w:ascii="LitNusx" w:hAnsi="LitNusx"/>
          <w:sz w:val="22"/>
          <w:szCs w:val="22"/>
          <w:lang w:val="es-ES"/>
        </w:rPr>
        <w:softHyphen/>
        <w:t>zea da</w:t>
      </w:r>
      <w:r w:rsidRPr="00B56E22">
        <w:rPr>
          <w:rFonts w:ascii="LitNusx" w:hAnsi="LitNusx"/>
          <w:sz w:val="22"/>
          <w:szCs w:val="22"/>
          <w:lang w:val="es-ES"/>
        </w:rPr>
        <w:softHyphen/>
        <w:t>mo</w:t>
      </w:r>
      <w:r w:rsidRPr="00B56E22">
        <w:rPr>
          <w:rFonts w:ascii="LitNusx" w:hAnsi="LitNusx"/>
          <w:sz w:val="22"/>
          <w:szCs w:val="22"/>
          <w:lang w:val="es-ES"/>
        </w:rPr>
        <w:softHyphen/>
        <w:t>ki</w:t>
      </w:r>
      <w:r w:rsidRPr="00B56E22">
        <w:rPr>
          <w:rFonts w:ascii="LitNusx" w:hAnsi="LitNusx"/>
          <w:sz w:val="22"/>
          <w:szCs w:val="22"/>
          <w:lang w:val="es-ES"/>
        </w:rPr>
        <w:softHyphen/>
        <w:t>de</w:t>
      </w:r>
      <w:r w:rsidRPr="00B56E22">
        <w:rPr>
          <w:rFonts w:ascii="LitNusx" w:hAnsi="LitNusx"/>
          <w:sz w:val="22"/>
          <w:szCs w:val="22"/>
          <w:lang w:val="es-ES"/>
        </w:rPr>
        <w:softHyphen/>
        <w:t>bu</w:t>
      </w:r>
      <w:r w:rsidRPr="00B56E22">
        <w:rPr>
          <w:rFonts w:ascii="LitNusx" w:hAnsi="LitNusx"/>
          <w:sz w:val="22"/>
          <w:szCs w:val="22"/>
          <w:lang w:val="es-ES"/>
        </w:rPr>
        <w:softHyphen/>
        <w:t>li sa</w:t>
      </w:r>
      <w:r w:rsidRPr="00B56E22">
        <w:rPr>
          <w:rFonts w:ascii="LitNusx" w:hAnsi="LitNusx"/>
          <w:sz w:val="22"/>
          <w:szCs w:val="22"/>
          <w:lang w:val="es-ES"/>
        </w:rPr>
        <w:softHyphen/>
        <w:t>zo</w:t>
      </w:r>
      <w:r w:rsidRPr="00B56E22">
        <w:rPr>
          <w:rFonts w:ascii="LitNusx" w:hAnsi="LitNusx"/>
          <w:sz w:val="22"/>
          <w:szCs w:val="22"/>
          <w:lang w:val="es-ES"/>
        </w:rPr>
        <w:softHyphen/>
        <w:t>ga</w:t>
      </w:r>
      <w:r w:rsidRPr="00B56E22">
        <w:rPr>
          <w:rFonts w:ascii="LitNusx" w:hAnsi="LitNusx"/>
          <w:sz w:val="22"/>
          <w:szCs w:val="22"/>
          <w:lang w:val="es-ES"/>
        </w:rPr>
        <w:softHyphen/>
        <w:t>do</w:t>
      </w:r>
      <w:r w:rsidRPr="00B56E22">
        <w:rPr>
          <w:rFonts w:ascii="LitNusx" w:hAnsi="LitNusx"/>
          <w:sz w:val="22"/>
          <w:szCs w:val="22"/>
          <w:lang w:val="es-ES"/>
        </w:rPr>
        <w:softHyphen/>
        <w:t>e</w:t>
      </w:r>
      <w:r w:rsidRPr="00B56E22">
        <w:rPr>
          <w:rFonts w:ascii="LitNusx" w:hAnsi="LitNusx"/>
          <w:sz w:val="22"/>
          <w:szCs w:val="22"/>
          <w:lang w:val="es-ES"/>
        </w:rPr>
        <w:softHyphen/>
        <w:t>bis so</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lu</w:t>
      </w:r>
      <w:r w:rsidRPr="00B56E22">
        <w:rPr>
          <w:rFonts w:ascii="LitNusx" w:hAnsi="LitNusx"/>
          <w:sz w:val="22"/>
          <w:szCs w:val="22"/>
          <w:lang w:val="es-ES"/>
        </w:rPr>
        <w:softHyphen/>
        <w:t>ri fe</w:t>
      </w:r>
      <w:r w:rsidRPr="00B56E22">
        <w:rPr>
          <w:rFonts w:ascii="LitNusx" w:hAnsi="LitNusx"/>
          <w:sz w:val="22"/>
          <w:szCs w:val="22"/>
          <w:lang w:val="es-ES"/>
        </w:rPr>
        <w:softHyphen/>
        <w:t>ne</w:t>
      </w:r>
      <w:r w:rsidRPr="00B56E22">
        <w:rPr>
          <w:rFonts w:ascii="LitNusx" w:hAnsi="LitNusx"/>
          <w:sz w:val="22"/>
          <w:szCs w:val="22"/>
          <w:lang w:val="es-ES"/>
        </w:rPr>
        <w:softHyphen/>
        <w:t>bi</w:t>
      </w:r>
      <w:r w:rsidRPr="00B56E22">
        <w:rPr>
          <w:rFonts w:ascii="LitNusx" w:hAnsi="LitNusx"/>
          <w:sz w:val="22"/>
          <w:szCs w:val="22"/>
          <w:lang w:val="es-ES"/>
        </w:rPr>
        <w:softHyphen/>
        <w:t>sa da jgu</w:t>
      </w:r>
      <w:r w:rsidRPr="00B56E22">
        <w:rPr>
          <w:rFonts w:ascii="LitNusx" w:hAnsi="LitNusx"/>
          <w:sz w:val="22"/>
          <w:szCs w:val="22"/>
          <w:lang w:val="es-ES"/>
        </w:rPr>
        <w:softHyphen/>
        <w:t>fe</w:t>
      </w:r>
      <w:r w:rsidRPr="00B56E22">
        <w:rPr>
          <w:rFonts w:ascii="LitNusx" w:hAnsi="LitNusx"/>
          <w:sz w:val="22"/>
          <w:szCs w:val="22"/>
          <w:lang w:val="es-ES"/>
        </w:rPr>
        <w:softHyphen/>
        <w:t>bis mdgo</w:t>
      </w:r>
      <w:r w:rsidRPr="00B56E22">
        <w:rPr>
          <w:rFonts w:ascii="LitNusx" w:hAnsi="LitNusx"/>
          <w:sz w:val="22"/>
          <w:szCs w:val="22"/>
          <w:lang w:val="es-ES"/>
        </w:rPr>
        <w:softHyphen/>
        <w:t>ma</w:t>
      </w:r>
      <w:r w:rsidRPr="00B56E22">
        <w:rPr>
          <w:rFonts w:ascii="LitNusx" w:hAnsi="LitNusx"/>
          <w:sz w:val="22"/>
          <w:szCs w:val="22"/>
          <w:lang w:val="es-ES"/>
        </w:rPr>
        <w:softHyphen/>
        <w:t>re</w:t>
      </w:r>
      <w:r w:rsidRPr="00B56E22">
        <w:rPr>
          <w:rFonts w:ascii="LitNusx" w:hAnsi="LitNusx"/>
          <w:sz w:val="22"/>
          <w:szCs w:val="22"/>
          <w:lang w:val="es-ES"/>
        </w:rPr>
        <w:softHyphen/>
        <w:t>o</w:t>
      </w:r>
      <w:r w:rsidRPr="00B56E22">
        <w:rPr>
          <w:rFonts w:ascii="LitNusx" w:hAnsi="LitNusx"/>
          <w:sz w:val="22"/>
          <w:szCs w:val="22"/>
          <w:lang w:val="es-ES"/>
        </w:rPr>
        <w:softHyphen/>
        <w:t>ba.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na ver Se</w:t>
      </w:r>
      <w:r w:rsidRPr="00B56E22">
        <w:rPr>
          <w:rFonts w:ascii="LitNusx" w:hAnsi="LitNusx"/>
          <w:sz w:val="22"/>
          <w:szCs w:val="22"/>
          <w:lang w:val="es-ES"/>
        </w:rPr>
        <w:softHyphen/>
        <w:t>iq</w:t>
      </w:r>
      <w:r w:rsidRPr="00B56E22">
        <w:rPr>
          <w:rFonts w:ascii="LitNusx" w:hAnsi="LitNusx"/>
          <w:sz w:val="22"/>
          <w:szCs w:val="22"/>
          <w:lang w:val="es-ES"/>
        </w:rPr>
        <w:softHyphen/>
        <w:t>mne</w:t>
      </w:r>
      <w:r w:rsidRPr="00B56E22">
        <w:rPr>
          <w:rFonts w:ascii="LitNusx" w:hAnsi="LitNusx"/>
          <w:sz w:val="22"/>
          <w:szCs w:val="22"/>
          <w:lang w:val="es-ES"/>
        </w:rPr>
        <w:softHyphen/>
        <w:t>ba ker</w:t>
      </w:r>
      <w:r w:rsidRPr="00B56E22">
        <w:rPr>
          <w:rFonts w:ascii="LitNusx" w:hAnsi="LitNusx"/>
          <w:sz w:val="22"/>
          <w:szCs w:val="22"/>
          <w:lang w:val="es-ES"/>
        </w:rPr>
        <w:softHyphen/>
        <w:t>Zo sa</w:t>
      </w:r>
      <w:r w:rsidRPr="00B56E22">
        <w:rPr>
          <w:rFonts w:ascii="LitNusx" w:hAnsi="LitNusx"/>
          <w:sz w:val="22"/>
          <w:szCs w:val="22"/>
          <w:lang w:val="es-ES"/>
        </w:rPr>
        <w:softHyphen/>
        <w:t>kuT</w:t>
      </w:r>
      <w:r w:rsidRPr="00B56E22">
        <w:rPr>
          <w:rFonts w:ascii="LitNusx" w:hAnsi="LitNusx"/>
          <w:sz w:val="22"/>
          <w:szCs w:val="22"/>
          <w:lang w:val="es-ES"/>
        </w:rPr>
        <w:softHyphen/>
        <w:t>re</w:t>
      </w:r>
      <w:r w:rsidRPr="00B56E22">
        <w:rPr>
          <w:rFonts w:ascii="LitNusx" w:hAnsi="LitNusx"/>
          <w:sz w:val="22"/>
          <w:szCs w:val="22"/>
          <w:lang w:val="es-ES"/>
        </w:rPr>
        <w:softHyphen/>
        <w:t>bis ga</w:t>
      </w:r>
      <w:r w:rsidRPr="00B56E22">
        <w:rPr>
          <w:rFonts w:ascii="LitNusx" w:hAnsi="LitNusx"/>
          <w:sz w:val="22"/>
          <w:szCs w:val="22"/>
          <w:lang w:val="es-ES"/>
        </w:rPr>
        <w:softHyphen/>
        <w:t>re</w:t>
      </w:r>
      <w:r w:rsidRPr="00B56E22">
        <w:rPr>
          <w:rFonts w:ascii="LitNusx" w:hAnsi="LitNusx"/>
          <w:sz w:val="22"/>
          <w:szCs w:val="22"/>
          <w:lang w:val="es-ES"/>
        </w:rPr>
        <w:softHyphen/>
        <w:t>Se. rac me</w:t>
      </w:r>
      <w:r w:rsidRPr="00B56E22">
        <w:rPr>
          <w:rFonts w:ascii="LitNusx" w:hAnsi="LitNusx"/>
          <w:sz w:val="22"/>
          <w:szCs w:val="22"/>
          <w:lang w:val="es-ES"/>
        </w:rPr>
        <w:softHyphen/>
        <w:t>tia me</w:t>
      </w:r>
      <w:r w:rsidRPr="00B56E22">
        <w:rPr>
          <w:rFonts w:ascii="LitNusx" w:hAnsi="LitNusx"/>
          <w:sz w:val="22"/>
          <w:szCs w:val="22"/>
          <w:lang w:val="es-ES"/>
        </w:rPr>
        <w:softHyphen/>
        <w:t>sa</w:t>
      </w:r>
      <w:r w:rsidRPr="00B56E22">
        <w:rPr>
          <w:rFonts w:ascii="LitNusx" w:hAnsi="LitNusx"/>
          <w:sz w:val="22"/>
          <w:szCs w:val="22"/>
          <w:lang w:val="es-ES"/>
        </w:rPr>
        <w:softHyphen/>
        <w:t>kuT</w:t>
      </w:r>
      <w:r w:rsidRPr="00B56E22">
        <w:rPr>
          <w:rFonts w:ascii="LitNusx" w:hAnsi="LitNusx"/>
          <w:sz w:val="22"/>
          <w:szCs w:val="22"/>
          <w:lang w:val="es-ES"/>
        </w:rPr>
        <w:softHyphen/>
        <w:t>re, miT uf</w:t>
      </w:r>
      <w:r w:rsidRPr="00B56E22">
        <w:rPr>
          <w:rFonts w:ascii="LitNusx" w:hAnsi="LitNusx"/>
          <w:sz w:val="22"/>
          <w:szCs w:val="22"/>
          <w:lang w:val="es-ES"/>
        </w:rPr>
        <w:softHyphen/>
        <w:t>ro sa</w:t>
      </w:r>
      <w:r w:rsidRPr="00B56E22">
        <w:rPr>
          <w:rFonts w:ascii="LitNusx" w:hAnsi="LitNusx"/>
          <w:sz w:val="22"/>
          <w:szCs w:val="22"/>
          <w:lang w:val="es-ES"/>
        </w:rPr>
        <w:softHyphen/>
        <w:t>i</w:t>
      </w:r>
      <w:r w:rsidRPr="00B56E22">
        <w:rPr>
          <w:rFonts w:ascii="LitNusx" w:hAnsi="LitNusx"/>
          <w:sz w:val="22"/>
          <w:szCs w:val="22"/>
          <w:lang w:val="es-ES"/>
        </w:rPr>
        <w:softHyphen/>
        <w:t>me</w:t>
      </w:r>
      <w:r w:rsidRPr="00B56E22">
        <w:rPr>
          <w:rFonts w:ascii="LitNusx" w:hAnsi="LitNusx"/>
          <w:sz w:val="22"/>
          <w:szCs w:val="22"/>
          <w:lang w:val="es-ES"/>
        </w:rPr>
        <w:softHyphen/>
        <w:t>doa de</w:t>
      </w:r>
      <w:r w:rsidRPr="00B56E22">
        <w:rPr>
          <w:rFonts w:ascii="LitNusx" w:hAnsi="LitNusx"/>
          <w:sz w:val="22"/>
          <w:szCs w:val="22"/>
          <w:lang w:val="es-ES"/>
        </w:rPr>
        <w:softHyphen/>
        <w:t>mok</w:t>
      </w:r>
      <w:r w:rsidRPr="00B56E22">
        <w:rPr>
          <w:rFonts w:ascii="LitNusx" w:hAnsi="LitNusx"/>
          <w:sz w:val="22"/>
          <w:szCs w:val="22"/>
          <w:lang w:val="es-ES"/>
        </w:rPr>
        <w:softHyphen/>
        <w:t>ra</w:t>
      </w:r>
      <w:r w:rsidRPr="00B56E22">
        <w:rPr>
          <w:rFonts w:ascii="LitNusx" w:hAnsi="LitNusx"/>
          <w:sz w:val="22"/>
          <w:szCs w:val="22"/>
          <w:lang w:val="es-ES"/>
        </w:rPr>
        <w:softHyphen/>
        <w:t>ti</w:t>
      </w:r>
      <w:r w:rsidRPr="00B56E22">
        <w:rPr>
          <w:rFonts w:ascii="LitNusx" w:hAnsi="LitNusx"/>
          <w:sz w:val="22"/>
          <w:szCs w:val="22"/>
          <w:lang w:val="es-ES"/>
        </w:rPr>
        <w:softHyphen/>
        <w:t>u</w:t>
      </w:r>
      <w:r w:rsidRPr="00B56E22">
        <w:rPr>
          <w:rFonts w:ascii="LitNusx" w:hAnsi="LitNusx"/>
          <w:sz w:val="22"/>
          <w:szCs w:val="22"/>
          <w:lang w:val="es-ES"/>
        </w:rPr>
        <w:softHyphen/>
        <w:t>li 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fos sa</w:t>
      </w:r>
      <w:r w:rsidRPr="00B56E22">
        <w:rPr>
          <w:rFonts w:ascii="LitNusx" w:hAnsi="LitNusx"/>
          <w:sz w:val="22"/>
          <w:szCs w:val="22"/>
          <w:lang w:val="es-ES"/>
        </w:rPr>
        <w:softHyphen/>
        <w:t>zo</w:t>
      </w:r>
      <w:r w:rsidRPr="00B56E22">
        <w:rPr>
          <w:rFonts w:ascii="LitNusx" w:hAnsi="LitNusx"/>
          <w:sz w:val="22"/>
          <w:szCs w:val="22"/>
          <w:lang w:val="es-ES"/>
        </w:rPr>
        <w:softHyphen/>
        <w:t>ga</w:t>
      </w:r>
      <w:r w:rsidRPr="00B56E22">
        <w:rPr>
          <w:rFonts w:ascii="LitNusx" w:hAnsi="LitNusx"/>
          <w:sz w:val="22"/>
          <w:szCs w:val="22"/>
          <w:lang w:val="es-ES"/>
        </w:rPr>
        <w:softHyphen/>
        <w:t>do</w:t>
      </w:r>
      <w:r w:rsidRPr="00B56E22">
        <w:rPr>
          <w:rFonts w:ascii="LitNusx" w:hAnsi="LitNusx"/>
          <w:sz w:val="22"/>
          <w:szCs w:val="22"/>
          <w:lang w:val="es-ES"/>
        </w:rPr>
        <w:softHyphen/>
        <w:t>eb</w:t>
      </w:r>
      <w:r w:rsidRPr="00B56E22">
        <w:rPr>
          <w:rFonts w:ascii="LitNusx" w:hAnsi="LitNusx"/>
          <w:sz w:val="22"/>
          <w:szCs w:val="22"/>
          <w:lang w:val="es-ES"/>
        </w:rPr>
        <w:softHyphen/>
        <w:t>ri</w:t>
      </w:r>
      <w:r w:rsidRPr="00B56E22">
        <w:rPr>
          <w:rFonts w:ascii="LitNusx" w:hAnsi="LitNusx"/>
          <w:sz w:val="22"/>
          <w:szCs w:val="22"/>
          <w:lang w:val="es-ES"/>
        </w:rPr>
        <w:softHyphen/>
        <w:t>vi sa</w:t>
      </w:r>
      <w:r w:rsidRPr="00B56E22">
        <w:rPr>
          <w:rFonts w:ascii="LitNusx" w:hAnsi="LitNusx"/>
          <w:sz w:val="22"/>
          <w:szCs w:val="22"/>
          <w:lang w:val="es-ES"/>
        </w:rPr>
        <w:softHyphen/>
        <w:t>fuZ</w:t>
      </w:r>
      <w:r w:rsidRPr="00B56E22">
        <w:rPr>
          <w:rFonts w:ascii="LitNusx" w:hAnsi="LitNusx"/>
          <w:sz w:val="22"/>
          <w:szCs w:val="22"/>
          <w:lang w:val="es-ES"/>
        </w:rPr>
        <w:softHyphen/>
        <w:t>ve</w:t>
      </w:r>
      <w:r w:rsidRPr="00B56E22">
        <w:rPr>
          <w:rFonts w:ascii="LitNusx" w:hAnsi="LitNusx"/>
          <w:sz w:val="22"/>
          <w:szCs w:val="22"/>
          <w:lang w:val="es-ES"/>
        </w:rPr>
        <w:softHyphen/>
        <w:t>li. ara mdi</w:t>
      </w:r>
      <w:r w:rsidRPr="00B56E22">
        <w:rPr>
          <w:rFonts w:ascii="LitNusx" w:hAnsi="LitNusx"/>
          <w:sz w:val="22"/>
          <w:szCs w:val="22"/>
          <w:lang w:val="es-ES"/>
        </w:rPr>
        <w:softHyphen/>
        <w:t>da</w:t>
      </w:r>
      <w:r w:rsidRPr="00B56E22">
        <w:rPr>
          <w:rFonts w:ascii="LitNusx" w:hAnsi="LitNusx"/>
          <w:sz w:val="22"/>
          <w:szCs w:val="22"/>
          <w:lang w:val="es-ES"/>
        </w:rPr>
        <w:softHyphen/>
        <w:t>ri viw</w:t>
      </w:r>
      <w:r w:rsidRPr="00B56E22">
        <w:rPr>
          <w:rFonts w:ascii="LitNusx" w:hAnsi="LitNusx"/>
          <w:sz w:val="22"/>
          <w:szCs w:val="22"/>
          <w:lang w:val="es-ES"/>
        </w:rPr>
        <w:softHyphen/>
        <w:t>ro fe</w:t>
      </w:r>
      <w:r w:rsidRPr="00B56E22">
        <w:rPr>
          <w:rFonts w:ascii="LitNusx" w:hAnsi="LitNusx"/>
          <w:sz w:val="22"/>
          <w:szCs w:val="22"/>
          <w:lang w:val="es-ES"/>
        </w:rPr>
        <w:softHyphen/>
        <w:t>na an `lum</w:t>
      </w:r>
      <w:r w:rsidRPr="00B56E22">
        <w:rPr>
          <w:rFonts w:ascii="LitNusx" w:hAnsi="LitNusx"/>
          <w:sz w:val="22"/>
          <w:szCs w:val="22"/>
          <w:lang w:val="es-ES"/>
        </w:rPr>
        <w:softHyphen/>
        <w:t>pe</w:t>
      </w:r>
      <w:r w:rsidRPr="00B56E22">
        <w:rPr>
          <w:rFonts w:ascii="LitNusx" w:hAnsi="LitNusx"/>
          <w:sz w:val="22"/>
          <w:szCs w:val="22"/>
          <w:lang w:val="es-ES"/>
        </w:rPr>
        <w:softHyphen/>
        <w:t>li</w:t>
      </w:r>
      <w:r w:rsidRPr="00B56E22">
        <w:rPr>
          <w:rFonts w:ascii="LitNusx" w:hAnsi="LitNusx"/>
          <w:sz w:val="22"/>
          <w:szCs w:val="22"/>
          <w:lang w:val="es-ES"/>
        </w:rPr>
        <w:softHyphen/>
        <w:t>zi</w:t>
      </w:r>
      <w:r w:rsidRPr="00B56E22">
        <w:rPr>
          <w:rFonts w:ascii="LitNusx" w:hAnsi="LitNusx"/>
          <w:sz w:val="22"/>
          <w:szCs w:val="22"/>
          <w:lang w:val="es-ES"/>
        </w:rPr>
        <w:softHyphen/>
        <w:t>re</w:t>
      </w:r>
      <w:r w:rsidRPr="00B56E22">
        <w:rPr>
          <w:rFonts w:ascii="LitNusx" w:hAnsi="LitNusx"/>
          <w:sz w:val="22"/>
          <w:szCs w:val="22"/>
          <w:lang w:val="es-ES"/>
        </w:rPr>
        <w:softHyphen/>
        <w:t>bu</w:t>
      </w:r>
      <w:r w:rsidRPr="00B56E22">
        <w:rPr>
          <w:rFonts w:ascii="LitNusx" w:hAnsi="LitNusx"/>
          <w:sz w:val="22"/>
          <w:szCs w:val="22"/>
          <w:lang w:val="es-ES"/>
        </w:rPr>
        <w:softHyphen/>
        <w:t>li~ Ra</w:t>
      </w:r>
      <w:r w:rsidRPr="00B56E22">
        <w:rPr>
          <w:rFonts w:ascii="LitNusx" w:hAnsi="LitNusx"/>
          <w:sz w:val="22"/>
          <w:szCs w:val="22"/>
          <w:lang w:val="es-ES"/>
        </w:rPr>
        <w:softHyphen/>
        <w:t>ta</w:t>
      </w:r>
      <w:r w:rsidRPr="00B56E22">
        <w:rPr>
          <w:rFonts w:ascii="LitNusx" w:hAnsi="LitNusx"/>
          <w:sz w:val="22"/>
          <w:szCs w:val="22"/>
          <w:lang w:val="es-ES"/>
        </w:rPr>
        <w:softHyphen/>
        <w:t>ke</w:t>
      </w:r>
      <w:r w:rsidRPr="00B56E22">
        <w:rPr>
          <w:rFonts w:ascii="LitNusx" w:hAnsi="LitNusx"/>
          <w:sz w:val="22"/>
          <w:szCs w:val="22"/>
          <w:lang w:val="es-ES"/>
        </w:rPr>
        <w:softHyphen/>
        <w:t>bi, ara</w:t>
      </w:r>
      <w:r w:rsidRPr="00B56E22">
        <w:rPr>
          <w:rFonts w:ascii="LitNusx" w:hAnsi="LitNusx"/>
          <w:sz w:val="22"/>
          <w:szCs w:val="22"/>
          <w:lang w:val="es-ES"/>
        </w:rPr>
        <w:softHyphen/>
        <w:t>med sa</w:t>
      </w:r>
      <w:r w:rsidRPr="00B56E22">
        <w:rPr>
          <w:rFonts w:ascii="LitNusx" w:hAnsi="LitNusx"/>
          <w:sz w:val="22"/>
          <w:szCs w:val="22"/>
          <w:lang w:val="es-ES"/>
        </w:rPr>
        <w:softHyphen/>
        <w:t>zo</w:t>
      </w:r>
      <w:r w:rsidRPr="00B56E22">
        <w:rPr>
          <w:rFonts w:ascii="LitNusx" w:hAnsi="LitNusx"/>
          <w:sz w:val="22"/>
          <w:szCs w:val="22"/>
          <w:lang w:val="es-ES"/>
        </w:rPr>
        <w:softHyphen/>
        <w:t>ga</w:t>
      </w:r>
      <w:r w:rsidRPr="00B56E22">
        <w:rPr>
          <w:rFonts w:ascii="LitNusx" w:hAnsi="LitNusx"/>
          <w:sz w:val="22"/>
          <w:szCs w:val="22"/>
          <w:lang w:val="es-ES"/>
        </w:rPr>
        <w:softHyphen/>
        <w:t>do</w:t>
      </w:r>
      <w:r w:rsidRPr="00B56E22">
        <w:rPr>
          <w:rFonts w:ascii="LitNusx" w:hAnsi="LitNusx"/>
          <w:sz w:val="22"/>
          <w:szCs w:val="22"/>
          <w:lang w:val="es-ES"/>
        </w:rPr>
        <w:softHyphen/>
        <w:t>e</w:t>
      </w:r>
      <w:r w:rsidRPr="00B56E22">
        <w:rPr>
          <w:rFonts w:ascii="LitNusx" w:hAnsi="LitNusx"/>
          <w:sz w:val="22"/>
          <w:szCs w:val="22"/>
          <w:lang w:val="es-ES"/>
        </w:rPr>
        <w:softHyphen/>
        <w:t>bis so</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lu</w:t>
      </w:r>
      <w:r w:rsidRPr="00B56E22">
        <w:rPr>
          <w:rFonts w:ascii="LitNusx" w:hAnsi="LitNusx"/>
          <w:sz w:val="22"/>
          <w:szCs w:val="22"/>
          <w:lang w:val="es-ES"/>
        </w:rPr>
        <w:softHyphen/>
        <w:t>ri struq</w:t>
      </w:r>
      <w:r w:rsidRPr="00B56E22">
        <w:rPr>
          <w:rFonts w:ascii="LitNusx" w:hAnsi="LitNusx"/>
          <w:sz w:val="22"/>
          <w:szCs w:val="22"/>
          <w:lang w:val="es-ES"/>
        </w:rPr>
        <w:softHyphen/>
        <w:t>tu</w:t>
      </w:r>
      <w:r w:rsidRPr="00B56E22">
        <w:rPr>
          <w:rFonts w:ascii="LitNusx" w:hAnsi="LitNusx"/>
          <w:sz w:val="22"/>
          <w:szCs w:val="22"/>
          <w:lang w:val="es-ES"/>
        </w:rPr>
        <w:softHyphen/>
        <w:t>ris Su</w:t>
      </w:r>
      <w:r w:rsidRPr="00B56E22">
        <w:rPr>
          <w:rFonts w:ascii="LitNusx" w:hAnsi="LitNusx"/>
          <w:sz w:val="22"/>
          <w:szCs w:val="22"/>
          <w:lang w:val="es-ES"/>
        </w:rPr>
        <w:softHyphen/>
        <w:t>a</w:t>
      </w:r>
      <w:r w:rsidRPr="00B56E22">
        <w:rPr>
          <w:rFonts w:ascii="LitNusx" w:hAnsi="LitNusx"/>
          <w:sz w:val="22"/>
          <w:szCs w:val="22"/>
          <w:lang w:val="es-ES"/>
        </w:rPr>
        <w:softHyphen/>
        <w:t>gu</w:t>
      </w:r>
      <w:r w:rsidRPr="00B56E22">
        <w:rPr>
          <w:rFonts w:ascii="LitNusx" w:hAnsi="LitNusx"/>
          <w:sz w:val="22"/>
          <w:szCs w:val="22"/>
          <w:lang w:val="es-ES"/>
        </w:rPr>
        <w:softHyphen/>
        <w:t>li e.w.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na da me</w:t>
      </w:r>
      <w:r w:rsidRPr="00B56E22">
        <w:rPr>
          <w:rFonts w:ascii="LitNusx" w:hAnsi="LitNusx"/>
          <w:sz w:val="22"/>
          <w:szCs w:val="22"/>
          <w:lang w:val="es-ES"/>
        </w:rPr>
        <w:softHyphen/>
        <w:t>sa</w:t>
      </w:r>
      <w:r w:rsidRPr="00B56E22">
        <w:rPr>
          <w:rFonts w:ascii="LitNusx" w:hAnsi="LitNusx"/>
          <w:sz w:val="22"/>
          <w:szCs w:val="22"/>
          <w:lang w:val="es-ES"/>
        </w:rPr>
        <w:softHyphen/>
        <w:t>kuT</w:t>
      </w:r>
      <w:r w:rsidRPr="00B56E22">
        <w:rPr>
          <w:rFonts w:ascii="LitNusx" w:hAnsi="LitNusx"/>
          <w:sz w:val="22"/>
          <w:szCs w:val="22"/>
          <w:lang w:val="es-ES"/>
        </w:rPr>
        <w:softHyphen/>
        <w:t>re</w:t>
      </w:r>
      <w:r w:rsidRPr="00B56E22">
        <w:rPr>
          <w:rFonts w:ascii="LitNusx" w:hAnsi="LitNusx"/>
          <w:sz w:val="22"/>
          <w:szCs w:val="22"/>
          <w:lang w:val="es-ES"/>
        </w:rPr>
        <w:softHyphen/>
        <w:t>Ta mra</w:t>
      </w:r>
      <w:r w:rsidRPr="00B56E22">
        <w:rPr>
          <w:rFonts w:ascii="LitNusx" w:hAnsi="LitNusx"/>
          <w:sz w:val="22"/>
          <w:szCs w:val="22"/>
          <w:lang w:val="es-ES"/>
        </w:rPr>
        <w:softHyphen/>
        <w:t>val</w:t>
      </w:r>
      <w:r w:rsidRPr="00B56E22">
        <w:rPr>
          <w:rFonts w:ascii="LitNusx" w:hAnsi="LitNusx"/>
          <w:sz w:val="22"/>
          <w:szCs w:val="22"/>
          <w:lang w:val="es-ES"/>
        </w:rPr>
        <w:softHyphen/>
        <w:t>ric</w:t>
      </w:r>
      <w:r w:rsidRPr="00B56E22">
        <w:rPr>
          <w:rFonts w:ascii="LitNusx" w:hAnsi="LitNusx"/>
          <w:sz w:val="22"/>
          <w:szCs w:val="22"/>
          <w:lang w:val="es-ES"/>
        </w:rPr>
        <w:softHyphen/>
        <w:t>xo</w:t>
      </w:r>
      <w:r w:rsidRPr="00B56E22">
        <w:rPr>
          <w:rFonts w:ascii="LitNusx" w:hAnsi="LitNusx"/>
          <w:sz w:val="22"/>
          <w:szCs w:val="22"/>
          <w:lang w:val="es-ES"/>
        </w:rPr>
        <w:softHyphen/>
        <w:t>va</w:t>
      </w:r>
      <w:r w:rsidRPr="00B56E22">
        <w:rPr>
          <w:rFonts w:ascii="LitNusx" w:hAnsi="LitNusx"/>
          <w:sz w:val="22"/>
          <w:szCs w:val="22"/>
          <w:lang w:val="es-ES"/>
        </w:rPr>
        <w:softHyphen/>
        <w:t>ni ar</w:t>
      </w:r>
      <w:r w:rsidRPr="00B56E22">
        <w:rPr>
          <w:rFonts w:ascii="LitNusx" w:hAnsi="LitNusx"/>
          <w:sz w:val="22"/>
          <w:szCs w:val="22"/>
          <w:lang w:val="es-ES"/>
        </w:rPr>
        <w:softHyphen/>
        <w:t>mia qmnis sa</w:t>
      </w:r>
      <w:r w:rsidRPr="00B56E22">
        <w:rPr>
          <w:rFonts w:ascii="LitNusx" w:hAnsi="LitNusx"/>
          <w:sz w:val="22"/>
          <w:szCs w:val="22"/>
          <w:lang w:val="es-ES"/>
        </w:rPr>
        <w:softHyphen/>
        <w:t>mar</w:t>
      </w:r>
      <w:r w:rsidRPr="00B56E22">
        <w:rPr>
          <w:rFonts w:ascii="LitNusx" w:hAnsi="LitNusx"/>
          <w:sz w:val="22"/>
          <w:szCs w:val="22"/>
          <w:lang w:val="es-ES"/>
        </w:rPr>
        <w:softHyphen/>
        <w:t>Tleb</w:t>
      </w:r>
      <w:r w:rsidRPr="00B56E22">
        <w:rPr>
          <w:rFonts w:ascii="LitNusx" w:hAnsi="LitNusx"/>
          <w:sz w:val="22"/>
          <w:szCs w:val="22"/>
          <w:lang w:val="es-ES"/>
        </w:rPr>
        <w:softHyphen/>
        <w:t>ri</w:t>
      </w:r>
      <w:r w:rsidRPr="00B56E22">
        <w:rPr>
          <w:rFonts w:ascii="LitNusx" w:hAnsi="LitNusx"/>
          <w:sz w:val="22"/>
          <w:szCs w:val="22"/>
          <w:lang w:val="es-ES"/>
        </w:rPr>
        <w:softHyphen/>
        <w:t>vi 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fos sa</w:t>
      </w:r>
      <w:r w:rsidRPr="00B56E22">
        <w:rPr>
          <w:rFonts w:ascii="LitNusx" w:hAnsi="LitNusx"/>
          <w:sz w:val="22"/>
          <w:szCs w:val="22"/>
          <w:lang w:val="es-ES"/>
        </w:rPr>
        <w:softHyphen/>
        <w:t>fuZ</w:t>
      </w:r>
      <w:r w:rsidRPr="00B56E22">
        <w:rPr>
          <w:rFonts w:ascii="LitNusx" w:hAnsi="LitNusx"/>
          <w:sz w:val="22"/>
          <w:szCs w:val="22"/>
          <w:lang w:val="es-ES"/>
        </w:rPr>
        <w:softHyphen/>
        <w:t>vels.</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Ta</w:t>
      </w:r>
      <w:r w:rsidRPr="00B56E22">
        <w:rPr>
          <w:rFonts w:ascii="LitNusx" w:hAnsi="LitNusx"/>
          <w:sz w:val="22"/>
          <w:szCs w:val="22"/>
          <w:lang w:val="es-ES"/>
        </w:rPr>
        <w:softHyphen/>
        <w:t>na</w:t>
      </w:r>
      <w:r w:rsidRPr="00B56E22">
        <w:rPr>
          <w:rFonts w:ascii="LitNusx" w:hAnsi="LitNusx"/>
          <w:sz w:val="22"/>
          <w:szCs w:val="22"/>
          <w:lang w:val="es-ES"/>
        </w:rPr>
        <w:softHyphen/>
        <w:t>med</w:t>
      </w:r>
      <w:r w:rsidRPr="00B56E22">
        <w:rPr>
          <w:rFonts w:ascii="LitNusx" w:hAnsi="LitNusx"/>
          <w:sz w:val="22"/>
          <w:szCs w:val="22"/>
          <w:lang w:val="es-ES"/>
        </w:rPr>
        <w:softHyphen/>
        <w:t>ro</w:t>
      </w:r>
      <w:r w:rsidRPr="00B56E22">
        <w:rPr>
          <w:rFonts w:ascii="LitNusx" w:hAnsi="LitNusx"/>
          <w:sz w:val="22"/>
          <w:szCs w:val="22"/>
          <w:lang w:val="es-ES"/>
        </w:rPr>
        <w:softHyphen/>
        <w:t>ve ga</w:t>
      </w:r>
      <w:r w:rsidRPr="00B56E22">
        <w:rPr>
          <w:rFonts w:ascii="LitNusx" w:hAnsi="LitNusx"/>
          <w:sz w:val="22"/>
          <w:szCs w:val="22"/>
          <w:lang w:val="es-ES"/>
        </w:rPr>
        <w:softHyphen/>
        <w:t>mok</w:t>
      </w:r>
      <w:r w:rsidRPr="00B56E22">
        <w:rPr>
          <w:rFonts w:ascii="LitNusx" w:hAnsi="LitNusx"/>
          <w:sz w:val="22"/>
          <w:szCs w:val="22"/>
          <w:lang w:val="es-ES"/>
        </w:rPr>
        <w:softHyphen/>
        <w:t>vle</w:t>
      </w:r>
      <w:r w:rsidRPr="00B56E22">
        <w:rPr>
          <w:rFonts w:ascii="LitNusx" w:hAnsi="LitNusx"/>
          <w:sz w:val="22"/>
          <w:szCs w:val="22"/>
          <w:lang w:val="es-ES"/>
        </w:rPr>
        <w:softHyphen/>
        <w:t>ve</w:t>
      </w:r>
      <w:r w:rsidRPr="00B56E22">
        <w:rPr>
          <w:rFonts w:ascii="LitNusx" w:hAnsi="LitNusx"/>
          <w:sz w:val="22"/>
          <w:szCs w:val="22"/>
          <w:lang w:val="es-ES"/>
        </w:rPr>
        <w:softHyphen/>
        <w:t>biT,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nas ga</w:t>
      </w:r>
      <w:r w:rsidRPr="00B56E22">
        <w:rPr>
          <w:rFonts w:ascii="LitNusx" w:hAnsi="LitNusx"/>
          <w:sz w:val="22"/>
          <w:szCs w:val="22"/>
          <w:lang w:val="es-ES"/>
        </w:rPr>
        <w:softHyphen/>
        <w:t>ne</w:t>
      </w:r>
      <w:r w:rsidRPr="00B56E22">
        <w:rPr>
          <w:rFonts w:ascii="LitNusx" w:hAnsi="LitNusx"/>
          <w:sz w:val="22"/>
          <w:szCs w:val="22"/>
          <w:lang w:val="es-ES"/>
        </w:rPr>
        <w:softHyphen/>
        <w:t>kuT</w:t>
      </w:r>
      <w:r w:rsidRPr="00B56E22">
        <w:rPr>
          <w:rFonts w:ascii="LitNusx" w:hAnsi="LitNusx"/>
          <w:sz w:val="22"/>
          <w:szCs w:val="22"/>
          <w:lang w:val="es-ES"/>
        </w:rPr>
        <w:softHyphen/>
        <w:t>vne</w:t>
      </w:r>
      <w:r w:rsidRPr="00B56E22">
        <w:rPr>
          <w:rFonts w:ascii="LitNusx" w:hAnsi="LitNusx"/>
          <w:sz w:val="22"/>
          <w:szCs w:val="22"/>
          <w:lang w:val="es-ES"/>
        </w:rPr>
        <w:softHyphen/>
        <w:t>ba oja</w:t>
      </w:r>
      <w:r w:rsidRPr="00B56E22">
        <w:rPr>
          <w:rFonts w:ascii="LitNusx" w:hAnsi="LitNusx"/>
          <w:sz w:val="22"/>
          <w:szCs w:val="22"/>
          <w:lang w:val="es-ES"/>
        </w:rPr>
        <w:softHyphen/>
        <w:t>xi, ro</w:t>
      </w:r>
      <w:r w:rsidRPr="00B56E22">
        <w:rPr>
          <w:rFonts w:ascii="LitNusx" w:hAnsi="LitNusx"/>
          <w:sz w:val="22"/>
          <w:szCs w:val="22"/>
          <w:lang w:val="es-ES"/>
        </w:rPr>
        <w:softHyphen/>
        <w:t>me</w:t>
      </w:r>
      <w:r w:rsidRPr="00B56E22">
        <w:rPr>
          <w:rFonts w:ascii="LitNusx" w:hAnsi="LitNusx"/>
          <w:sz w:val="22"/>
          <w:szCs w:val="22"/>
          <w:lang w:val="es-ES"/>
        </w:rPr>
        <w:softHyphen/>
        <w:t>lic flobs qve</w:t>
      </w:r>
      <w:r w:rsidRPr="00B56E22">
        <w:rPr>
          <w:rFonts w:ascii="LitNusx" w:hAnsi="LitNusx"/>
          <w:sz w:val="22"/>
          <w:szCs w:val="22"/>
          <w:lang w:val="es-ES"/>
        </w:rPr>
        <w:softHyphen/>
        <w:t>ya</w:t>
      </w:r>
      <w:r w:rsidRPr="00B56E22">
        <w:rPr>
          <w:rFonts w:ascii="LitNusx" w:hAnsi="LitNusx"/>
          <w:sz w:val="22"/>
          <w:szCs w:val="22"/>
          <w:lang w:val="es-ES"/>
        </w:rPr>
        <w:softHyphen/>
        <w:t>na</w:t>
      </w:r>
      <w:r w:rsidRPr="00B56E22">
        <w:rPr>
          <w:rFonts w:ascii="LitNusx" w:hAnsi="LitNusx"/>
          <w:sz w:val="22"/>
          <w:szCs w:val="22"/>
          <w:lang w:val="es-ES"/>
        </w:rPr>
        <w:softHyphen/>
        <w:t>Si ar</w:t>
      </w:r>
      <w:r w:rsidRPr="00B56E22">
        <w:rPr>
          <w:rFonts w:ascii="LitNusx" w:hAnsi="LitNusx"/>
          <w:sz w:val="22"/>
          <w:szCs w:val="22"/>
          <w:lang w:val="es-ES"/>
        </w:rPr>
        <w:softHyphen/>
        <w:t>se</w:t>
      </w:r>
      <w:r w:rsidRPr="00B56E22">
        <w:rPr>
          <w:rFonts w:ascii="LitNusx" w:hAnsi="LitNusx"/>
          <w:sz w:val="22"/>
          <w:szCs w:val="22"/>
          <w:lang w:val="es-ES"/>
        </w:rPr>
        <w:softHyphen/>
        <w:t>bu</w:t>
      </w:r>
      <w:r w:rsidRPr="00B56E22">
        <w:rPr>
          <w:rFonts w:ascii="LitNusx" w:hAnsi="LitNusx"/>
          <w:sz w:val="22"/>
          <w:szCs w:val="22"/>
          <w:lang w:val="es-ES"/>
        </w:rPr>
        <w:softHyphen/>
        <w:t>li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xel</w:t>
      </w:r>
      <w:r w:rsidRPr="00B56E22">
        <w:rPr>
          <w:rFonts w:ascii="LitNusx" w:hAnsi="LitNusx"/>
          <w:sz w:val="22"/>
          <w:szCs w:val="22"/>
          <w:lang w:val="es-ES"/>
        </w:rPr>
        <w:softHyphen/>
        <w:t>fa</w:t>
      </w:r>
      <w:r w:rsidRPr="00B56E22">
        <w:rPr>
          <w:rFonts w:ascii="LitNusx" w:hAnsi="LitNusx"/>
          <w:sz w:val="22"/>
          <w:szCs w:val="22"/>
          <w:lang w:val="es-ES"/>
        </w:rPr>
        <w:softHyphen/>
        <w:t>sis 30-40 wlis ek</w:t>
      </w:r>
      <w:r w:rsidRPr="00B56E22">
        <w:rPr>
          <w:rFonts w:ascii="LitNusx" w:hAnsi="LitNusx"/>
          <w:sz w:val="22"/>
          <w:szCs w:val="22"/>
          <w:lang w:val="es-ES"/>
        </w:rPr>
        <w:softHyphen/>
        <w:t>vi</w:t>
      </w:r>
      <w:r w:rsidRPr="00B56E22">
        <w:rPr>
          <w:rFonts w:ascii="LitNusx" w:hAnsi="LitNusx"/>
          <w:sz w:val="22"/>
          <w:szCs w:val="22"/>
          <w:lang w:val="es-ES"/>
        </w:rPr>
        <w:softHyphen/>
        <w:t>va</w:t>
      </w:r>
      <w:r w:rsidRPr="00B56E22">
        <w:rPr>
          <w:rFonts w:ascii="LitNusx" w:hAnsi="LitNusx"/>
          <w:sz w:val="22"/>
          <w:szCs w:val="22"/>
          <w:lang w:val="es-ES"/>
        </w:rPr>
        <w:softHyphen/>
        <w:t>len</w:t>
      </w:r>
      <w:r w:rsidRPr="00B56E22">
        <w:rPr>
          <w:rFonts w:ascii="LitNusx" w:hAnsi="LitNusx"/>
          <w:sz w:val="22"/>
          <w:szCs w:val="22"/>
          <w:lang w:val="es-ES"/>
        </w:rPr>
        <w:softHyphen/>
        <w:t>tur sa</w:t>
      </w:r>
      <w:r w:rsidRPr="00B56E22">
        <w:rPr>
          <w:rFonts w:ascii="LitNusx" w:hAnsi="LitNusx"/>
          <w:sz w:val="22"/>
          <w:szCs w:val="22"/>
          <w:lang w:val="es-ES"/>
        </w:rPr>
        <w:softHyphen/>
        <w:t>kuT</w:t>
      </w:r>
      <w:r w:rsidRPr="00B56E22">
        <w:rPr>
          <w:rFonts w:ascii="LitNusx" w:hAnsi="LitNusx"/>
          <w:sz w:val="22"/>
          <w:szCs w:val="22"/>
          <w:lang w:val="es-ES"/>
        </w:rPr>
        <w:softHyphen/>
        <w:t>re</w:t>
      </w:r>
      <w:r w:rsidRPr="00B56E22">
        <w:rPr>
          <w:rFonts w:ascii="LitNusx" w:hAnsi="LitNusx"/>
          <w:sz w:val="22"/>
          <w:szCs w:val="22"/>
          <w:lang w:val="es-ES"/>
        </w:rPr>
        <w:softHyphen/>
        <w:t>bas. es Se</w:t>
      </w:r>
      <w:r w:rsidRPr="00B56E22">
        <w:rPr>
          <w:rFonts w:ascii="LitNusx" w:hAnsi="LitNusx"/>
          <w:sz w:val="22"/>
          <w:szCs w:val="22"/>
          <w:lang w:val="es-ES"/>
        </w:rPr>
        <w:softHyphen/>
        <w:t>iZ</w:t>
      </w:r>
      <w:r w:rsidRPr="00B56E22">
        <w:rPr>
          <w:rFonts w:ascii="LitNusx" w:hAnsi="LitNusx"/>
          <w:sz w:val="22"/>
          <w:szCs w:val="22"/>
          <w:lang w:val="es-ES"/>
        </w:rPr>
        <w:softHyphen/>
        <w:t>le</w:t>
      </w:r>
      <w:r w:rsidRPr="00B56E22">
        <w:rPr>
          <w:rFonts w:ascii="LitNusx" w:hAnsi="LitNusx"/>
          <w:sz w:val="22"/>
          <w:szCs w:val="22"/>
          <w:lang w:val="es-ES"/>
        </w:rPr>
        <w:softHyphen/>
        <w:t>ba iyos ro</w:t>
      </w:r>
      <w:r w:rsidRPr="00B56E22">
        <w:rPr>
          <w:rFonts w:ascii="LitNusx" w:hAnsi="LitNusx"/>
          <w:sz w:val="22"/>
          <w:szCs w:val="22"/>
          <w:lang w:val="es-ES"/>
        </w:rPr>
        <w:softHyphen/>
        <w:t>gorc uZ</w:t>
      </w:r>
      <w:r w:rsidRPr="00B56E22">
        <w:rPr>
          <w:rFonts w:ascii="LitNusx" w:hAnsi="LitNusx"/>
          <w:sz w:val="22"/>
          <w:szCs w:val="22"/>
          <w:lang w:val="es-ES"/>
        </w:rPr>
        <w:softHyphen/>
        <w:t>ra</w:t>
      </w:r>
      <w:r w:rsidRPr="00B56E22">
        <w:rPr>
          <w:rFonts w:ascii="LitNusx" w:hAnsi="LitNusx"/>
          <w:sz w:val="22"/>
          <w:szCs w:val="22"/>
          <w:lang w:val="es-ES"/>
        </w:rPr>
        <w:softHyphen/>
        <w:t>vi qo</w:t>
      </w:r>
      <w:r w:rsidRPr="00B56E22">
        <w:rPr>
          <w:rFonts w:ascii="LitNusx" w:hAnsi="LitNusx"/>
          <w:sz w:val="22"/>
          <w:szCs w:val="22"/>
          <w:lang w:val="es-ES"/>
        </w:rPr>
        <w:softHyphen/>
        <w:t>ne</w:t>
      </w:r>
      <w:r w:rsidRPr="00B56E22">
        <w:rPr>
          <w:rFonts w:ascii="LitNusx" w:hAnsi="LitNusx"/>
          <w:sz w:val="22"/>
          <w:szCs w:val="22"/>
          <w:lang w:val="es-ES"/>
        </w:rPr>
        <w:softHyphen/>
        <w:t>ba da ko</w:t>
      </w:r>
      <w:r w:rsidRPr="00B56E22">
        <w:rPr>
          <w:rFonts w:ascii="LitNusx" w:hAnsi="LitNusx"/>
          <w:sz w:val="22"/>
          <w:szCs w:val="22"/>
          <w:lang w:val="es-ES"/>
        </w:rPr>
        <w:softHyphen/>
        <w:t>mer</w:t>
      </w:r>
      <w:r w:rsidRPr="00B56E22">
        <w:rPr>
          <w:rFonts w:ascii="LitNusx" w:hAnsi="LitNusx"/>
          <w:sz w:val="22"/>
          <w:szCs w:val="22"/>
          <w:lang w:val="es-ES"/>
        </w:rPr>
        <w:softHyphen/>
        <w:t>ci</w:t>
      </w:r>
      <w:r w:rsidRPr="00B56E22">
        <w:rPr>
          <w:rFonts w:ascii="LitNusx" w:hAnsi="LitNusx"/>
          <w:sz w:val="22"/>
          <w:szCs w:val="22"/>
          <w:lang w:val="es-ES"/>
        </w:rPr>
        <w:softHyphen/>
        <w:t>u</w:t>
      </w:r>
      <w:r w:rsidRPr="00B56E22">
        <w:rPr>
          <w:rFonts w:ascii="LitNusx" w:hAnsi="LitNusx"/>
          <w:sz w:val="22"/>
          <w:szCs w:val="22"/>
          <w:lang w:val="es-ES"/>
        </w:rPr>
        <w:softHyphen/>
        <w:t>li far</w:t>
      </w:r>
      <w:r w:rsidRPr="00B56E22">
        <w:rPr>
          <w:rFonts w:ascii="LitNusx" w:hAnsi="LitNusx"/>
          <w:sz w:val="22"/>
          <w:szCs w:val="22"/>
          <w:lang w:val="es-ES"/>
        </w:rPr>
        <w:softHyphen/>
        <w:t>Ti, ase</w:t>
      </w:r>
      <w:r w:rsidRPr="00B56E22">
        <w:rPr>
          <w:rFonts w:ascii="LitNusx" w:hAnsi="LitNusx"/>
          <w:sz w:val="22"/>
          <w:szCs w:val="22"/>
          <w:lang w:val="es-ES"/>
        </w:rPr>
        <w:softHyphen/>
        <w:t>ve moZ</w:t>
      </w:r>
      <w:r w:rsidRPr="00B56E22">
        <w:rPr>
          <w:rFonts w:ascii="LitNusx" w:hAnsi="LitNusx"/>
          <w:sz w:val="22"/>
          <w:szCs w:val="22"/>
          <w:lang w:val="es-ES"/>
        </w:rPr>
        <w:softHyphen/>
        <w:t>ra</w:t>
      </w:r>
      <w:r w:rsidRPr="00B56E22">
        <w:rPr>
          <w:rFonts w:ascii="LitNusx" w:hAnsi="LitNusx"/>
          <w:sz w:val="22"/>
          <w:szCs w:val="22"/>
          <w:lang w:val="es-ES"/>
        </w:rPr>
        <w:softHyphen/>
        <w:t>vi qo</w:t>
      </w:r>
      <w:r w:rsidRPr="00B56E22">
        <w:rPr>
          <w:rFonts w:ascii="LitNusx" w:hAnsi="LitNusx"/>
          <w:sz w:val="22"/>
          <w:szCs w:val="22"/>
          <w:lang w:val="es-ES"/>
        </w:rPr>
        <w:softHyphen/>
        <w:t>ne</w:t>
      </w:r>
      <w:r w:rsidRPr="00B56E22">
        <w:rPr>
          <w:rFonts w:ascii="LitNusx" w:hAnsi="LitNusx"/>
          <w:sz w:val="22"/>
          <w:szCs w:val="22"/>
          <w:lang w:val="es-ES"/>
        </w:rPr>
        <w:softHyphen/>
        <w:t>ba, pir</w:t>
      </w:r>
      <w:r w:rsidRPr="00B56E22">
        <w:rPr>
          <w:rFonts w:ascii="LitNusx" w:hAnsi="LitNusx"/>
          <w:sz w:val="22"/>
          <w:szCs w:val="22"/>
          <w:lang w:val="es-ES"/>
        </w:rPr>
        <w:softHyphen/>
        <w:t>vel rig</w:t>
      </w:r>
      <w:r w:rsidRPr="00B56E22">
        <w:rPr>
          <w:rFonts w:ascii="LitNusx" w:hAnsi="LitNusx"/>
          <w:sz w:val="22"/>
          <w:szCs w:val="22"/>
          <w:lang w:val="es-ES"/>
        </w:rPr>
        <w:softHyphen/>
        <w:t>Si</w:t>
      </w:r>
      <w:r>
        <w:rPr>
          <w:rFonts w:ascii="LitNusx" w:hAnsi="LitNusx"/>
          <w:sz w:val="22"/>
          <w:szCs w:val="22"/>
          <w:lang w:val="es-ES"/>
        </w:rPr>
        <w:t>,</w:t>
      </w:r>
      <w:r w:rsidRPr="00B56E22">
        <w:rPr>
          <w:rFonts w:ascii="LitNusx" w:hAnsi="LitNusx"/>
          <w:sz w:val="22"/>
          <w:szCs w:val="22"/>
          <w:lang w:val="es-ES"/>
        </w:rPr>
        <w:t xml:space="preserve"> fa</w:t>
      </w:r>
      <w:r w:rsidRPr="00B56E22">
        <w:rPr>
          <w:rFonts w:ascii="LitNusx" w:hAnsi="LitNusx"/>
          <w:sz w:val="22"/>
          <w:szCs w:val="22"/>
          <w:lang w:val="es-ES"/>
        </w:rPr>
        <w:softHyphen/>
        <w:t>si</w:t>
      </w:r>
      <w:r w:rsidRPr="00B56E22">
        <w:rPr>
          <w:rFonts w:ascii="LitNusx" w:hAnsi="LitNusx"/>
          <w:sz w:val="22"/>
          <w:szCs w:val="22"/>
          <w:lang w:val="es-ES"/>
        </w:rPr>
        <w:softHyphen/>
        <w:t>a</w:t>
      </w:r>
      <w:r w:rsidRPr="00B56E22">
        <w:rPr>
          <w:rFonts w:ascii="LitNusx" w:hAnsi="LitNusx"/>
          <w:sz w:val="22"/>
          <w:szCs w:val="22"/>
          <w:lang w:val="es-ES"/>
        </w:rPr>
        <w:softHyphen/>
        <w:t>ni qa</w:t>
      </w:r>
      <w:r w:rsidRPr="00B56E22">
        <w:rPr>
          <w:rFonts w:ascii="LitNusx" w:hAnsi="LitNusx"/>
          <w:sz w:val="22"/>
          <w:szCs w:val="22"/>
          <w:lang w:val="es-ES"/>
        </w:rPr>
        <w:softHyphen/>
        <w:t>Ral</w:t>
      </w:r>
      <w:r w:rsidRPr="00B56E22">
        <w:rPr>
          <w:rFonts w:ascii="LitNusx" w:hAnsi="LitNusx"/>
          <w:sz w:val="22"/>
          <w:szCs w:val="22"/>
          <w:lang w:val="es-ES"/>
        </w:rPr>
        <w:softHyphen/>
        <w:t>de</w:t>
      </w:r>
      <w:r w:rsidRPr="00B56E22">
        <w:rPr>
          <w:rFonts w:ascii="LitNusx" w:hAnsi="LitNusx"/>
          <w:sz w:val="22"/>
          <w:szCs w:val="22"/>
          <w:lang w:val="es-ES"/>
        </w:rPr>
        <w:softHyphen/>
        <w:t>bi _ aq</w:t>
      </w:r>
      <w:r w:rsidRPr="00B56E22">
        <w:rPr>
          <w:rFonts w:ascii="LitNusx" w:hAnsi="LitNusx"/>
          <w:sz w:val="22"/>
          <w:szCs w:val="22"/>
          <w:lang w:val="es-ES"/>
        </w:rPr>
        <w:softHyphen/>
        <w:t>ci</w:t>
      </w:r>
      <w:r w:rsidRPr="00B56E22">
        <w:rPr>
          <w:rFonts w:ascii="LitNusx" w:hAnsi="LitNusx"/>
          <w:sz w:val="22"/>
          <w:szCs w:val="22"/>
          <w:lang w:val="es-ES"/>
        </w:rPr>
        <w:softHyphen/>
        <w:t>e</w:t>
      </w:r>
      <w:r w:rsidRPr="00B56E22">
        <w:rPr>
          <w:rFonts w:ascii="LitNusx" w:hAnsi="LitNusx"/>
          <w:sz w:val="22"/>
          <w:szCs w:val="22"/>
          <w:lang w:val="es-ES"/>
        </w:rPr>
        <w:softHyphen/>
        <w:t>bi, sa</w:t>
      </w:r>
      <w:r w:rsidRPr="00B56E22">
        <w:rPr>
          <w:rFonts w:ascii="LitNusx" w:hAnsi="LitNusx"/>
          <w:sz w:val="22"/>
          <w:szCs w:val="22"/>
          <w:lang w:val="es-ES"/>
        </w:rPr>
        <w:softHyphen/>
        <w:t>ban</w:t>
      </w:r>
      <w:r w:rsidRPr="00B56E22">
        <w:rPr>
          <w:rFonts w:ascii="LitNusx" w:hAnsi="LitNusx"/>
          <w:sz w:val="22"/>
          <w:szCs w:val="22"/>
          <w:lang w:val="es-ES"/>
        </w:rPr>
        <w:softHyphen/>
        <w:t>ko an</w:t>
      </w:r>
      <w:r w:rsidRPr="00B56E22">
        <w:rPr>
          <w:rFonts w:ascii="LitNusx" w:hAnsi="LitNusx"/>
          <w:sz w:val="22"/>
          <w:szCs w:val="22"/>
          <w:lang w:val="es-ES"/>
        </w:rPr>
        <w:softHyphen/>
        <w:t>ga</w:t>
      </w:r>
      <w:r w:rsidRPr="00B56E22">
        <w:rPr>
          <w:rFonts w:ascii="LitNusx" w:hAnsi="LitNusx"/>
          <w:sz w:val="22"/>
          <w:szCs w:val="22"/>
          <w:lang w:val="es-ES"/>
        </w:rPr>
        <w:softHyphen/>
        <w:t>ri</w:t>
      </w:r>
      <w:r w:rsidRPr="00B56E22">
        <w:rPr>
          <w:rFonts w:ascii="LitNusx" w:hAnsi="LitNusx"/>
          <w:sz w:val="22"/>
          <w:szCs w:val="22"/>
          <w:lang w:val="es-ES"/>
        </w:rPr>
        <w:softHyphen/>
        <w:t>Seb</w:t>
      </w:r>
      <w:r w:rsidRPr="00B56E22">
        <w:rPr>
          <w:rFonts w:ascii="LitNusx" w:hAnsi="LitNusx"/>
          <w:sz w:val="22"/>
          <w:szCs w:val="22"/>
          <w:lang w:val="es-ES"/>
        </w:rPr>
        <w:softHyphen/>
        <w:t>ze anab</w:t>
      </w:r>
      <w:r w:rsidRPr="00B56E22">
        <w:rPr>
          <w:rFonts w:ascii="LitNusx" w:hAnsi="LitNusx"/>
          <w:sz w:val="22"/>
          <w:szCs w:val="22"/>
          <w:lang w:val="es-ES"/>
        </w:rPr>
        <w:softHyphen/>
        <w:t>re</w:t>
      </w:r>
      <w:r w:rsidRPr="00B56E22">
        <w:rPr>
          <w:rFonts w:ascii="LitNusx" w:hAnsi="LitNusx"/>
          <w:sz w:val="22"/>
          <w:szCs w:val="22"/>
          <w:lang w:val="es-ES"/>
        </w:rPr>
        <w:softHyphen/>
        <w:t>bi. ag</w:t>
      </w:r>
      <w:r w:rsidRPr="00B56E22">
        <w:rPr>
          <w:rFonts w:ascii="LitNusx" w:hAnsi="LitNusx"/>
          <w:sz w:val="22"/>
          <w:szCs w:val="22"/>
          <w:lang w:val="es-ES"/>
        </w:rPr>
        <w:softHyphen/>
        <w:t>reT</w:t>
      </w:r>
      <w:r w:rsidRPr="00B56E22">
        <w:rPr>
          <w:rFonts w:ascii="LitNusx" w:hAnsi="LitNusx"/>
          <w:sz w:val="22"/>
          <w:szCs w:val="22"/>
          <w:lang w:val="es-ES"/>
        </w:rPr>
        <w:softHyphen/>
        <w:t>ve av</w:t>
      </w:r>
      <w:r w:rsidRPr="00B56E22">
        <w:rPr>
          <w:rFonts w:ascii="LitNusx" w:hAnsi="LitNusx"/>
          <w:sz w:val="22"/>
          <w:szCs w:val="22"/>
          <w:lang w:val="es-ES"/>
        </w:rPr>
        <w:softHyphen/>
        <w:t>to</w:t>
      </w:r>
      <w:r w:rsidRPr="00B56E22">
        <w:rPr>
          <w:rFonts w:ascii="LitNusx" w:hAnsi="LitNusx"/>
          <w:sz w:val="22"/>
          <w:szCs w:val="22"/>
          <w:lang w:val="es-ES"/>
        </w:rPr>
        <w:softHyphen/>
        <w:t>man</w:t>
      </w:r>
      <w:r w:rsidRPr="00B56E22">
        <w:rPr>
          <w:rFonts w:ascii="LitNusx" w:hAnsi="LitNusx"/>
          <w:sz w:val="22"/>
          <w:szCs w:val="22"/>
          <w:lang w:val="es-ES"/>
        </w:rPr>
        <w:softHyphen/>
        <w:t>qa</w:t>
      </w:r>
      <w:r w:rsidRPr="00B56E22">
        <w:rPr>
          <w:rFonts w:ascii="LitNusx" w:hAnsi="LitNusx"/>
          <w:sz w:val="22"/>
          <w:szCs w:val="22"/>
          <w:lang w:val="es-ES"/>
        </w:rPr>
        <w:softHyphen/>
        <w:t>na da grZel</w:t>
      </w:r>
      <w:r w:rsidRPr="00B56E22">
        <w:rPr>
          <w:rFonts w:ascii="LitNusx" w:hAnsi="LitNusx"/>
          <w:sz w:val="22"/>
          <w:szCs w:val="22"/>
          <w:lang w:val="es-ES"/>
        </w:rPr>
        <w:softHyphen/>
        <w:t>va</w:t>
      </w:r>
      <w:r w:rsidRPr="00B56E22">
        <w:rPr>
          <w:rFonts w:ascii="LitNusx" w:hAnsi="LitNusx"/>
          <w:sz w:val="22"/>
          <w:szCs w:val="22"/>
          <w:lang w:val="es-ES"/>
        </w:rPr>
        <w:softHyphen/>
        <w:t>di</w:t>
      </w:r>
      <w:r w:rsidRPr="00B56E22">
        <w:rPr>
          <w:rFonts w:ascii="LitNusx" w:hAnsi="LitNusx"/>
          <w:sz w:val="22"/>
          <w:szCs w:val="22"/>
          <w:lang w:val="es-ES"/>
        </w:rPr>
        <w:softHyphen/>
        <w:t>a</w:t>
      </w:r>
      <w:r w:rsidRPr="00B56E22">
        <w:rPr>
          <w:rFonts w:ascii="LitNusx" w:hAnsi="LitNusx"/>
          <w:sz w:val="22"/>
          <w:szCs w:val="22"/>
          <w:lang w:val="es-ES"/>
        </w:rPr>
        <w:softHyphen/>
        <w:t>ni mox</w:t>
      </w:r>
      <w:r w:rsidRPr="00B56E22">
        <w:rPr>
          <w:rFonts w:ascii="LitNusx" w:hAnsi="LitNusx"/>
          <w:sz w:val="22"/>
          <w:szCs w:val="22"/>
          <w:lang w:val="es-ES"/>
        </w:rPr>
        <w:softHyphen/>
        <w:t>ma</w:t>
      </w:r>
      <w:r w:rsidRPr="00B56E22">
        <w:rPr>
          <w:rFonts w:ascii="LitNusx" w:hAnsi="LitNusx"/>
          <w:sz w:val="22"/>
          <w:szCs w:val="22"/>
          <w:lang w:val="es-ES"/>
        </w:rPr>
        <w:softHyphen/>
        <w:t>re</w:t>
      </w:r>
      <w:r w:rsidRPr="00B56E22">
        <w:rPr>
          <w:rFonts w:ascii="LitNusx" w:hAnsi="LitNusx"/>
          <w:sz w:val="22"/>
          <w:szCs w:val="22"/>
          <w:lang w:val="es-ES"/>
        </w:rPr>
        <w:softHyphen/>
        <w:t>bis Ta</w:t>
      </w:r>
      <w:r w:rsidRPr="00B56E22">
        <w:rPr>
          <w:rFonts w:ascii="LitNusx" w:hAnsi="LitNusx"/>
          <w:sz w:val="22"/>
          <w:szCs w:val="22"/>
          <w:lang w:val="es-ES"/>
        </w:rPr>
        <w:softHyphen/>
        <w:t>na</w:t>
      </w:r>
      <w:r w:rsidRPr="00B56E22">
        <w:rPr>
          <w:rFonts w:ascii="LitNusx" w:hAnsi="LitNusx"/>
          <w:sz w:val="22"/>
          <w:szCs w:val="22"/>
          <w:lang w:val="es-ES"/>
        </w:rPr>
        <w:softHyphen/>
        <w:t>med</w:t>
      </w:r>
      <w:r w:rsidRPr="00B56E22">
        <w:rPr>
          <w:rFonts w:ascii="LitNusx" w:hAnsi="LitNusx"/>
          <w:sz w:val="22"/>
          <w:szCs w:val="22"/>
          <w:lang w:val="es-ES"/>
        </w:rPr>
        <w:softHyphen/>
        <w:t>ro</w:t>
      </w:r>
      <w:r w:rsidRPr="00B56E22">
        <w:rPr>
          <w:rFonts w:ascii="LitNusx" w:hAnsi="LitNusx"/>
          <w:sz w:val="22"/>
          <w:szCs w:val="22"/>
          <w:lang w:val="es-ES"/>
        </w:rPr>
        <w:softHyphen/>
        <w:t>ve sa</w:t>
      </w:r>
      <w:r w:rsidRPr="00B56E22">
        <w:rPr>
          <w:rFonts w:ascii="LitNusx" w:hAnsi="LitNusx"/>
          <w:sz w:val="22"/>
          <w:szCs w:val="22"/>
          <w:lang w:val="es-ES"/>
        </w:rPr>
        <w:softHyphen/>
        <w:t>yo</w:t>
      </w:r>
      <w:r w:rsidRPr="00B56E22">
        <w:rPr>
          <w:rFonts w:ascii="LitNusx" w:hAnsi="LitNusx"/>
          <w:sz w:val="22"/>
          <w:szCs w:val="22"/>
          <w:lang w:val="es-ES"/>
        </w:rPr>
        <w:softHyphen/>
        <w:t>fac</w:t>
      </w:r>
      <w:r w:rsidRPr="00B56E22">
        <w:rPr>
          <w:rFonts w:ascii="LitNusx" w:hAnsi="LitNusx"/>
          <w:sz w:val="22"/>
          <w:szCs w:val="22"/>
          <w:lang w:val="es-ES"/>
        </w:rPr>
        <w:softHyphen/>
        <w:t>xov</w:t>
      </w:r>
      <w:r w:rsidRPr="00B56E22">
        <w:rPr>
          <w:rFonts w:ascii="LitNusx" w:hAnsi="LitNusx"/>
          <w:sz w:val="22"/>
          <w:szCs w:val="22"/>
          <w:lang w:val="es-ES"/>
        </w:rPr>
        <w:softHyphen/>
        <w:t>re</w:t>
      </w:r>
      <w:r w:rsidRPr="00B56E22">
        <w:rPr>
          <w:rFonts w:ascii="LitNusx" w:hAnsi="LitNusx"/>
          <w:sz w:val="22"/>
          <w:szCs w:val="22"/>
          <w:lang w:val="es-ES"/>
        </w:rPr>
        <w:softHyphen/>
        <w:t>bo teq</w:t>
      </w:r>
      <w:r w:rsidRPr="00B56E22">
        <w:rPr>
          <w:rFonts w:ascii="LitNusx" w:hAnsi="LitNusx"/>
          <w:sz w:val="22"/>
          <w:szCs w:val="22"/>
          <w:lang w:val="es-ES"/>
        </w:rPr>
        <w:softHyphen/>
        <w:t>ni</w:t>
      </w:r>
      <w:r w:rsidRPr="00B56E22">
        <w:rPr>
          <w:rFonts w:ascii="LitNusx" w:hAnsi="LitNusx"/>
          <w:sz w:val="22"/>
          <w:szCs w:val="22"/>
          <w:lang w:val="es-ES"/>
        </w:rPr>
        <w:softHyphen/>
        <w:t>ka.</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na qmnis ma</w:t>
      </w:r>
      <w:r w:rsidRPr="00B56E22">
        <w:rPr>
          <w:rFonts w:ascii="LitNusx" w:hAnsi="LitNusx"/>
          <w:sz w:val="22"/>
          <w:szCs w:val="22"/>
          <w:lang w:val="es-ES"/>
        </w:rPr>
        <w:softHyphen/>
        <w:t>si</w:t>
      </w:r>
      <w:r w:rsidRPr="00B56E22">
        <w:rPr>
          <w:rFonts w:ascii="LitNusx" w:hAnsi="LitNusx"/>
          <w:sz w:val="22"/>
          <w:szCs w:val="22"/>
          <w:lang w:val="es-ES"/>
        </w:rPr>
        <w:softHyphen/>
        <w:t>ur moT</w:t>
      </w:r>
      <w:r w:rsidRPr="00B56E22">
        <w:rPr>
          <w:rFonts w:ascii="LitNusx" w:hAnsi="LitNusx"/>
          <w:sz w:val="22"/>
          <w:szCs w:val="22"/>
          <w:lang w:val="es-ES"/>
        </w:rPr>
        <w:softHyphen/>
        <w:t>xov</w:t>
      </w:r>
      <w:r w:rsidRPr="00B56E22">
        <w:rPr>
          <w:rFonts w:ascii="LitNusx" w:hAnsi="LitNusx"/>
          <w:sz w:val="22"/>
          <w:szCs w:val="22"/>
          <w:lang w:val="es-ES"/>
        </w:rPr>
        <w:softHyphen/>
        <w:t>nas da iZ</w:t>
      </w:r>
      <w:r w:rsidRPr="00B56E22">
        <w:rPr>
          <w:rFonts w:ascii="LitNusx" w:hAnsi="LitNusx"/>
          <w:sz w:val="22"/>
          <w:szCs w:val="22"/>
          <w:lang w:val="es-ES"/>
        </w:rPr>
        <w:softHyphen/>
        <w:t>le</w:t>
      </w:r>
      <w:r w:rsidRPr="00B56E22">
        <w:rPr>
          <w:rFonts w:ascii="LitNusx" w:hAnsi="LitNusx"/>
          <w:sz w:val="22"/>
          <w:szCs w:val="22"/>
          <w:lang w:val="es-ES"/>
        </w:rPr>
        <w:softHyphen/>
        <w:t>va sta</w:t>
      </w:r>
      <w:r w:rsidRPr="00B56E22">
        <w:rPr>
          <w:rFonts w:ascii="LitNusx" w:hAnsi="LitNusx"/>
          <w:sz w:val="22"/>
          <w:szCs w:val="22"/>
          <w:lang w:val="es-ES"/>
        </w:rPr>
        <w:softHyphen/>
        <w:t>bi</w:t>
      </w:r>
      <w:r w:rsidRPr="00B56E22">
        <w:rPr>
          <w:rFonts w:ascii="LitNusx" w:hAnsi="LitNusx"/>
          <w:sz w:val="22"/>
          <w:szCs w:val="22"/>
          <w:lang w:val="es-ES"/>
        </w:rPr>
        <w:softHyphen/>
        <w:t>lur sa</w:t>
      </w:r>
      <w:r w:rsidRPr="00B56E22">
        <w:rPr>
          <w:rFonts w:ascii="LitNusx" w:hAnsi="LitNusx"/>
          <w:sz w:val="22"/>
          <w:szCs w:val="22"/>
          <w:lang w:val="es-ES"/>
        </w:rPr>
        <w:softHyphen/>
        <w:t>ga</w:t>
      </w:r>
      <w:r w:rsidRPr="00B56E22">
        <w:rPr>
          <w:rFonts w:ascii="LitNusx" w:hAnsi="LitNusx"/>
          <w:sz w:val="22"/>
          <w:szCs w:val="22"/>
          <w:lang w:val="es-ES"/>
        </w:rPr>
        <w:softHyphen/>
        <w:t>da</w:t>
      </w:r>
      <w:r w:rsidRPr="00B56E22">
        <w:rPr>
          <w:rFonts w:ascii="LitNusx" w:hAnsi="LitNusx"/>
          <w:sz w:val="22"/>
          <w:szCs w:val="22"/>
          <w:lang w:val="es-ES"/>
        </w:rPr>
        <w:softHyphen/>
        <w:t>sa</w:t>
      </w:r>
      <w:r w:rsidRPr="00B56E22">
        <w:rPr>
          <w:rFonts w:ascii="LitNusx" w:hAnsi="LitNusx"/>
          <w:sz w:val="22"/>
          <w:szCs w:val="22"/>
          <w:lang w:val="es-ES"/>
        </w:rPr>
        <w:softHyphen/>
        <w:t>xa</w:t>
      </w:r>
      <w:r w:rsidRPr="00B56E22">
        <w:rPr>
          <w:rFonts w:ascii="LitNusx" w:hAnsi="LitNusx"/>
          <w:sz w:val="22"/>
          <w:szCs w:val="22"/>
          <w:lang w:val="es-ES"/>
        </w:rPr>
        <w:softHyphen/>
        <w:t>do Se</w:t>
      </w:r>
      <w:r w:rsidRPr="00B56E22">
        <w:rPr>
          <w:rFonts w:ascii="LitNusx" w:hAnsi="LitNusx"/>
          <w:sz w:val="22"/>
          <w:szCs w:val="22"/>
          <w:lang w:val="es-ES"/>
        </w:rPr>
        <w:softHyphen/>
        <w:t>mo</w:t>
      </w:r>
      <w:r w:rsidRPr="00B56E22">
        <w:rPr>
          <w:rFonts w:ascii="LitNusx" w:hAnsi="LitNusx"/>
          <w:sz w:val="22"/>
          <w:szCs w:val="22"/>
          <w:lang w:val="es-ES"/>
        </w:rPr>
        <w:softHyphen/>
        <w:t>sav</w:t>
      </w:r>
      <w:r w:rsidRPr="00B56E22">
        <w:rPr>
          <w:rFonts w:ascii="LitNusx" w:hAnsi="LitNusx"/>
          <w:sz w:val="22"/>
          <w:szCs w:val="22"/>
          <w:lang w:val="es-ES"/>
        </w:rPr>
        <w:softHyphen/>
        <w:t>lebs. ma</w:t>
      </w:r>
      <w:r w:rsidRPr="00B56E22">
        <w:rPr>
          <w:rFonts w:ascii="LitNusx" w:hAnsi="LitNusx"/>
          <w:sz w:val="22"/>
          <w:szCs w:val="22"/>
          <w:lang w:val="es-ES"/>
        </w:rPr>
        <w:softHyphen/>
        <w:t>Ral</w:t>
      </w:r>
      <w:r w:rsidRPr="00B56E22">
        <w:rPr>
          <w:rFonts w:ascii="LitNusx" w:hAnsi="LitNusx"/>
          <w:sz w:val="22"/>
          <w:szCs w:val="22"/>
          <w:lang w:val="es-ES"/>
        </w:rPr>
        <w:softHyphen/>
        <w:t>gan</w:t>
      </w:r>
      <w:r w:rsidRPr="00B56E22">
        <w:rPr>
          <w:rFonts w:ascii="LitNusx" w:hAnsi="LitNusx"/>
          <w:sz w:val="22"/>
          <w:szCs w:val="22"/>
          <w:lang w:val="es-ES"/>
        </w:rPr>
        <w:softHyphen/>
        <w:t>vi</w:t>
      </w:r>
      <w:r w:rsidRPr="00B56E22">
        <w:rPr>
          <w:rFonts w:ascii="LitNusx" w:hAnsi="LitNusx"/>
          <w:sz w:val="22"/>
          <w:szCs w:val="22"/>
          <w:lang w:val="es-ES"/>
        </w:rPr>
        <w:softHyphen/>
        <w:t>Ta</w:t>
      </w:r>
      <w:r w:rsidRPr="00B56E22">
        <w:rPr>
          <w:rFonts w:ascii="LitNusx" w:hAnsi="LitNusx"/>
          <w:sz w:val="22"/>
          <w:szCs w:val="22"/>
          <w:lang w:val="es-ES"/>
        </w:rPr>
        <w:softHyphen/>
        <w:t>re</w:t>
      </w:r>
      <w:r w:rsidRPr="00B56E22">
        <w:rPr>
          <w:rFonts w:ascii="LitNusx" w:hAnsi="LitNusx"/>
          <w:sz w:val="22"/>
          <w:szCs w:val="22"/>
          <w:lang w:val="es-ES"/>
        </w:rPr>
        <w:softHyphen/>
        <w:t>bul qvey</w:t>
      </w:r>
      <w:r w:rsidRPr="00B56E22">
        <w:rPr>
          <w:rFonts w:ascii="LitNusx" w:hAnsi="LitNusx"/>
          <w:sz w:val="22"/>
          <w:szCs w:val="22"/>
          <w:lang w:val="es-ES"/>
        </w:rPr>
        <w:softHyphen/>
        <w:t>neb</w:t>
      </w:r>
      <w:r w:rsidRPr="00B56E22">
        <w:rPr>
          <w:rFonts w:ascii="LitNusx" w:hAnsi="LitNusx"/>
          <w:sz w:val="22"/>
          <w:szCs w:val="22"/>
          <w:lang w:val="es-ES"/>
        </w:rPr>
        <w:softHyphen/>
        <w:t>Si mTe</w:t>
      </w:r>
      <w:r w:rsidRPr="00B56E22">
        <w:rPr>
          <w:rFonts w:ascii="LitNusx" w:hAnsi="LitNusx"/>
          <w:sz w:val="22"/>
          <w:szCs w:val="22"/>
          <w:lang w:val="es-ES"/>
        </w:rPr>
        <w:softHyphen/>
        <w:t>li sa</w:t>
      </w:r>
      <w:r w:rsidRPr="00B56E22">
        <w:rPr>
          <w:rFonts w:ascii="LitNusx" w:hAnsi="LitNusx"/>
          <w:sz w:val="22"/>
          <w:szCs w:val="22"/>
          <w:lang w:val="es-ES"/>
        </w:rPr>
        <w:softHyphen/>
        <w:t>ga</w:t>
      </w:r>
      <w:r w:rsidRPr="00B56E22">
        <w:rPr>
          <w:rFonts w:ascii="LitNusx" w:hAnsi="LitNusx"/>
          <w:sz w:val="22"/>
          <w:szCs w:val="22"/>
          <w:lang w:val="es-ES"/>
        </w:rPr>
        <w:softHyphen/>
        <w:t>da</w:t>
      </w:r>
      <w:r w:rsidRPr="00B56E22">
        <w:rPr>
          <w:rFonts w:ascii="LitNusx" w:hAnsi="LitNusx"/>
          <w:sz w:val="22"/>
          <w:szCs w:val="22"/>
          <w:lang w:val="es-ES"/>
        </w:rPr>
        <w:softHyphen/>
        <w:t>sa</w:t>
      </w:r>
      <w:r w:rsidRPr="00B56E22">
        <w:rPr>
          <w:rFonts w:ascii="LitNusx" w:hAnsi="LitNusx"/>
          <w:sz w:val="22"/>
          <w:szCs w:val="22"/>
          <w:lang w:val="es-ES"/>
        </w:rPr>
        <w:softHyphen/>
        <w:t>xa</w:t>
      </w:r>
      <w:r w:rsidRPr="00B56E22">
        <w:rPr>
          <w:rFonts w:ascii="LitNusx" w:hAnsi="LitNusx"/>
          <w:sz w:val="22"/>
          <w:szCs w:val="22"/>
          <w:lang w:val="es-ES"/>
        </w:rPr>
        <w:softHyphen/>
        <w:t>do Se</w:t>
      </w:r>
      <w:r w:rsidRPr="00B56E22">
        <w:rPr>
          <w:rFonts w:ascii="LitNusx" w:hAnsi="LitNusx"/>
          <w:sz w:val="22"/>
          <w:szCs w:val="22"/>
          <w:lang w:val="es-ES"/>
        </w:rPr>
        <w:softHyphen/>
        <w:t>mo</w:t>
      </w:r>
      <w:r w:rsidRPr="00B56E22">
        <w:rPr>
          <w:rFonts w:ascii="LitNusx" w:hAnsi="LitNusx"/>
          <w:sz w:val="22"/>
          <w:szCs w:val="22"/>
          <w:lang w:val="es-ES"/>
        </w:rPr>
        <w:softHyphen/>
        <w:t>sav</w:t>
      </w:r>
      <w:r w:rsidRPr="00B56E22">
        <w:rPr>
          <w:rFonts w:ascii="LitNusx" w:hAnsi="LitNusx"/>
          <w:sz w:val="22"/>
          <w:szCs w:val="22"/>
          <w:lang w:val="es-ES"/>
        </w:rPr>
        <w:softHyphen/>
        <w:t>le</w:t>
      </w:r>
      <w:r w:rsidRPr="00B56E22">
        <w:rPr>
          <w:rFonts w:ascii="LitNusx" w:hAnsi="LitNusx"/>
          <w:sz w:val="22"/>
          <w:szCs w:val="22"/>
          <w:lang w:val="es-ES"/>
        </w:rPr>
        <w:softHyphen/>
        <w:t>bis 80%-s swo</w:t>
      </w:r>
      <w:r w:rsidRPr="00B56E22">
        <w:rPr>
          <w:rFonts w:ascii="LitNusx" w:hAnsi="LitNusx"/>
          <w:sz w:val="22"/>
          <w:szCs w:val="22"/>
          <w:lang w:val="es-ES"/>
        </w:rPr>
        <w:softHyphen/>
        <w:t>red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na uz</w:t>
      </w:r>
      <w:r w:rsidRPr="00B56E22">
        <w:rPr>
          <w:rFonts w:ascii="LitNusx" w:hAnsi="LitNusx"/>
          <w:sz w:val="22"/>
          <w:szCs w:val="22"/>
          <w:lang w:val="es-ES"/>
        </w:rPr>
        <w:softHyphen/>
        <w:t>run</w:t>
      </w:r>
      <w:r w:rsidRPr="00B56E22">
        <w:rPr>
          <w:rFonts w:ascii="LitNusx" w:hAnsi="LitNusx"/>
          <w:sz w:val="22"/>
          <w:szCs w:val="22"/>
          <w:lang w:val="es-ES"/>
        </w:rPr>
        <w:softHyphen/>
        <w:t>vel</w:t>
      </w:r>
      <w:r w:rsidRPr="00B56E22">
        <w:rPr>
          <w:rFonts w:ascii="LitNusx" w:hAnsi="LitNusx"/>
          <w:sz w:val="22"/>
          <w:szCs w:val="22"/>
          <w:lang w:val="es-ES"/>
        </w:rPr>
        <w:softHyphen/>
        <w:t xml:space="preserve">yofs. </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sa</w:t>
      </w:r>
      <w:r w:rsidRPr="00B56E22">
        <w:rPr>
          <w:rFonts w:ascii="LitNusx" w:hAnsi="LitNusx"/>
          <w:sz w:val="22"/>
          <w:szCs w:val="22"/>
          <w:lang w:val="es-ES"/>
        </w:rPr>
        <w:softHyphen/>
        <w:t>qar</w:t>
      </w:r>
      <w:r w:rsidRPr="00B56E22">
        <w:rPr>
          <w:rFonts w:ascii="LitNusx" w:hAnsi="LitNusx"/>
          <w:sz w:val="22"/>
          <w:szCs w:val="22"/>
          <w:lang w:val="es-ES"/>
        </w:rPr>
        <w:softHyphen/>
        <w:t>Tve</w:t>
      </w:r>
      <w:r w:rsidRPr="00B56E22">
        <w:rPr>
          <w:rFonts w:ascii="LitNusx" w:hAnsi="LitNusx"/>
          <w:sz w:val="22"/>
          <w:szCs w:val="22"/>
          <w:lang w:val="es-ES"/>
        </w:rPr>
        <w:softHyphen/>
        <w:t>lo</w:t>
      </w:r>
      <w:r w:rsidRPr="00B56E22">
        <w:rPr>
          <w:rFonts w:ascii="LitNusx" w:hAnsi="LitNusx"/>
          <w:sz w:val="22"/>
          <w:szCs w:val="22"/>
          <w:lang w:val="es-ES"/>
        </w:rPr>
        <w:softHyphen/>
        <w:t>Si axa</w:t>
      </w:r>
      <w:r w:rsidRPr="00B56E22">
        <w:rPr>
          <w:rFonts w:ascii="LitNusx" w:hAnsi="LitNusx"/>
          <w:sz w:val="22"/>
          <w:szCs w:val="22"/>
          <w:lang w:val="es-ES"/>
        </w:rPr>
        <w:softHyphen/>
        <w:t>li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nis for</w:t>
      </w:r>
      <w:r w:rsidRPr="00B56E22">
        <w:rPr>
          <w:rFonts w:ascii="LitNusx" w:hAnsi="LitNusx"/>
          <w:sz w:val="22"/>
          <w:szCs w:val="22"/>
          <w:lang w:val="es-ES"/>
        </w:rPr>
        <w:softHyphen/>
        <w:t>mi</w:t>
      </w:r>
      <w:r w:rsidRPr="00B56E22">
        <w:rPr>
          <w:rFonts w:ascii="LitNusx" w:hAnsi="LitNusx"/>
          <w:sz w:val="22"/>
          <w:szCs w:val="22"/>
          <w:lang w:val="es-ES"/>
        </w:rPr>
        <w:softHyphen/>
        <w:t>re</w:t>
      </w:r>
      <w:r w:rsidRPr="00B56E22">
        <w:rPr>
          <w:rFonts w:ascii="LitNusx" w:hAnsi="LitNusx"/>
          <w:sz w:val="22"/>
          <w:szCs w:val="22"/>
          <w:lang w:val="es-ES"/>
        </w:rPr>
        <w:softHyphen/>
        <w:t>ba da</w:t>
      </w:r>
      <w:r w:rsidRPr="00B56E22">
        <w:rPr>
          <w:rFonts w:ascii="LitNusx" w:hAnsi="LitNusx"/>
          <w:sz w:val="22"/>
          <w:szCs w:val="22"/>
          <w:lang w:val="es-ES"/>
        </w:rPr>
        <w:softHyphen/>
        <w:t>iw</w:t>
      </w:r>
      <w:r w:rsidRPr="00B56E22">
        <w:rPr>
          <w:rFonts w:ascii="LitNusx" w:hAnsi="LitNusx"/>
          <w:sz w:val="22"/>
          <w:szCs w:val="22"/>
          <w:lang w:val="es-ES"/>
        </w:rPr>
        <w:softHyphen/>
        <w:t>yo XX sa</w:t>
      </w:r>
      <w:r w:rsidRPr="00B56E22">
        <w:rPr>
          <w:rFonts w:ascii="LitNusx" w:hAnsi="LitNusx"/>
          <w:sz w:val="22"/>
          <w:szCs w:val="22"/>
          <w:lang w:val="es-ES"/>
        </w:rPr>
        <w:softHyphen/>
        <w:t>u</w:t>
      </w:r>
      <w:r w:rsidRPr="00B56E22">
        <w:rPr>
          <w:rFonts w:ascii="LitNusx" w:hAnsi="LitNusx"/>
          <w:sz w:val="22"/>
          <w:szCs w:val="22"/>
          <w:lang w:val="es-ES"/>
        </w:rPr>
        <w:softHyphen/>
        <w:t>ku</w:t>
      </w:r>
      <w:r w:rsidRPr="00B56E22">
        <w:rPr>
          <w:rFonts w:ascii="LitNusx" w:hAnsi="LitNusx"/>
          <w:sz w:val="22"/>
          <w:szCs w:val="22"/>
          <w:lang w:val="es-ES"/>
        </w:rPr>
        <w:softHyphen/>
        <w:t>nis 90-ia</w:t>
      </w:r>
      <w:r w:rsidRPr="00B56E22">
        <w:rPr>
          <w:rFonts w:ascii="LitNusx" w:hAnsi="LitNusx"/>
          <w:sz w:val="22"/>
          <w:szCs w:val="22"/>
          <w:lang w:val="es-ES"/>
        </w:rPr>
        <w:softHyphen/>
        <w:t>ni wle</w:t>
      </w:r>
      <w:r w:rsidRPr="00B56E22">
        <w:rPr>
          <w:rFonts w:ascii="LitNusx" w:hAnsi="LitNusx"/>
          <w:sz w:val="22"/>
          <w:szCs w:val="22"/>
          <w:lang w:val="es-ES"/>
        </w:rPr>
        <w:softHyphen/>
        <w:t>bis me</w:t>
      </w:r>
      <w:r w:rsidRPr="00B56E22">
        <w:rPr>
          <w:rFonts w:ascii="LitNusx" w:hAnsi="LitNusx"/>
          <w:sz w:val="22"/>
          <w:szCs w:val="22"/>
          <w:lang w:val="es-ES"/>
        </w:rPr>
        <w:softHyphen/>
        <w:t>o</w:t>
      </w:r>
      <w:r w:rsidRPr="00B56E22">
        <w:rPr>
          <w:rFonts w:ascii="LitNusx" w:hAnsi="LitNusx"/>
          <w:sz w:val="22"/>
          <w:szCs w:val="22"/>
          <w:lang w:val="es-ES"/>
        </w:rPr>
        <w:softHyphen/>
        <w:t>re na</w:t>
      </w:r>
      <w:r w:rsidRPr="00B56E22">
        <w:rPr>
          <w:rFonts w:ascii="LitNusx" w:hAnsi="LitNusx"/>
          <w:sz w:val="22"/>
          <w:szCs w:val="22"/>
          <w:lang w:val="es-ES"/>
        </w:rPr>
        <w:softHyphen/>
        <w:t>xev</w:t>
      </w:r>
      <w:r w:rsidRPr="00B56E22">
        <w:rPr>
          <w:rFonts w:ascii="LitNusx" w:hAnsi="LitNusx"/>
          <w:sz w:val="22"/>
          <w:szCs w:val="22"/>
          <w:lang w:val="es-ES"/>
        </w:rPr>
        <w:softHyphen/>
        <w:t>ri</w:t>
      </w:r>
      <w:r w:rsidRPr="00B56E22">
        <w:rPr>
          <w:rFonts w:ascii="LitNusx" w:hAnsi="LitNusx"/>
          <w:sz w:val="22"/>
          <w:szCs w:val="22"/>
          <w:lang w:val="es-ES"/>
        </w:rPr>
        <w:softHyphen/>
        <w:t>dan, mwva</w:t>
      </w:r>
      <w:r w:rsidRPr="00B56E22">
        <w:rPr>
          <w:rFonts w:ascii="LitNusx" w:hAnsi="LitNusx"/>
          <w:sz w:val="22"/>
          <w:szCs w:val="22"/>
          <w:lang w:val="es-ES"/>
        </w:rPr>
        <w:softHyphen/>
        <w:t>ve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w:t>
      </w:r>
      <w:r w:rsidRPr="00B56E22">
        <w:rPr>
          <w:rFonts w:ascii="LitNusx" w:hAnsi="LitNusx"/>
          <w:sz w:val="22"/>
          <w:szCs w:val="22"/>
          <w:lang w:val="es-ES"/>
        </w:rPr>
        <w:softHyphen/>
        <w:t>ri kri</w:t>
      </w:r>
      <w:r w:rsidRPr="00B56E22">
        <w:rPr>
          <w:rFonts w:ascii="LitNusx" w:hAnsi="LitNusx"/>
          <w:sz w:val="22"/>
          <w:szCs w:val="22"/>
          <w:lang w:val="es-ES"/>
        </w:rPr>
        <w:softHyphen/>
        <w:t>zi</w:t>
      </w:r>
      <w:r w:rsidRPr="00B56E22">
        <w:rPr>
          <w:rFonts w:ascii="LitNusx" w:hAnsi="LitNusx"/>
          <w:sz w:val="22"/>
          <w:szCs w:val="22"/>
          <w:lang w:val="es-ES"/>
        </w:rPr>
        <w:softHyphen/>
        <w:t>si</w:t>
      </w:r>
      <w:r w:rsidRPr="00B56E22">
        <w:rPr>
          <w:rFonts w:ascii="LitNusx" w:hAnsi="LitNusx"/>
          <w:sz w:val="22"/>
          <w:szCs w:val="22"/>
          <w:lang w:val="es-ES"/>
        </w:rPr>
        <w:softHyphen/>
        <w:t>dan qvey</w:t>
      </w:r>
      <w:r w:rsidRPr="00B56E22">
        <w:rPr>
          <w:rFonts w:ascii="LitNusx" w:hAnsi="LitNusx"/>
          <w:sz w:val="22"/>
          <w:szCs w:val="22"/>
          <w:lang w:val="es-ES"/>
        </w:rPr>
        <w:softHyphen/>
        <w:t>nis ga</w:t>
      </w:r>
      <w:r w:rsidRPr="00B56E22">
        <w:rPr>
          <w:rFonts w:ascii="LitNusx" w:hAnsi="LitNusx"/>
          <w:sz w:val="22"/>
          <w:szCs w:val="22"/>
          <w:lang w:val="es-ES"/>
        </w:rPr>
        <w:softHyphen/>
        <w:t>mos</w:t>
      </w:r>
      <w:r w:rsidRPr="00B56E22">
        <w:rPr>
          <w:rFonts w:ascii="LitNusx" w:hAnsi="LitNusx"/>
          <w:sz w:val="22"/>
          <w:szCs w:val="22"/>
          <w:lang w:val="es-ES"/>
        </w:rPr>
        <w:softHyphen/>
        <w:t>vlis Sem</w:t>
      </w:r>
      <w:r w:rsidRPr="00B56E22">
        <w:rPr>
          <w:rFonts w:ascii="LitNusx" w:hAnsi="LitNusx"/>
          <w:sz w:val="22"/>
          <w:szCs w:val="22"/>
          <w:lang w:val="es-ES"/>
        </w:rPr>
        <w:softHyphen/>
        <w:t>deg. 1996 wels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na Se</w:t>
      </w:r>
      <w:r w:rsidRPr="00B56E22">
        <w:rPr>
          <w:rFonts w:ascii="LitNusx" w:hAnsi="LitNusx"/>
          <w:sz w:val="22"/>
          <w:szCs w:val="22"/>
          <w:lang w:val="es-ES"/>
        </w:rPr>
        <w:softHyphen/>
        <w:t>ad</w:t>
      </w:r>
      <w:r w:rsidRPr="00B56E22">
        <w:rPr>
          <w:rFonts w:ascii="LitNusx" w:hAnsi="LitNusx"/>
          <w:sz w:val="22"/>
          <w:szCs w:val="22"/>
          <w:lang w:val="es-ES"/>
        </w:rPr>
        <w:softHyphen/>
        <w:t>gen</w:t>
      </w:r>
      <w:r w:rsidRPr="00B56E22">
        <w:rPr>
          <w:rFonts w:ascii="LitNusx" w:hAnsi="LitNusx"/>
          <w:sz w:val="22"/>
          <w:szCs w:val="22"/>
          <w:lang w:val="es-ES"/>
        </w:rPr>
        <w:softHyphen/>
        <w:t>da mo</w:t>
      </w:r>
      <w:r w:rsidRPr="00B56E22">
        <w:rPr>
          <w:rFonts w:ascii="LitNusx" w:hAnsi="LitNusx"/>
          <w:sz w:val="22"/>
          <w:szCs w:val="22"/>
          <w:lang w:val="es-ES"/>
        </w:rPr>
        <w:softHyphen/>
        <w:t>sax</w:t>
      </w:r>
      <w:r w:rsidRPr="00B56E22">
        <w:rPr>
          <w:rFonts w:ascii="LitNusx" w:hAnsi="LitNusx"/>
          <w:sz w:val="22"/>
          <w:szCs w:val="22"/>
          <w:lang w:val="es-ES"/>
        </w:rPr>
        <w:softHyphen/>
        <w:t>le</w:t>
      </w:r>
      <w:r w:rsidRPr="00B56E22">
        <w:rPr>
          <w:rFonts w:ascii="LitNusx" w:hAnsi="LitNusx"/>
          <w:sz w:val="22"/>
          <w:szCs w:val="22"/>
          <w:lang w:val="es-ES"/>
        </w:rPr>
        <w:softHyphen/>
        <w:t>o</w:t>
      </w:r>
      <w:r w:rsidRPr="00B56E22">
        <w:rPr>
          <w:rFonts w:ascii="LitNusx" w:hAnsi="LitNusx"/>
          <w:sz w:val="22"/>
          <w:szCs w:val="22"/>
          <w:lang w:val="es-ES"/>
        </w:rPr>
        <w:softHyphen/>
        <w:t>bis 7%-s, 2003 wels 15%, xo</w:t>
      </w:r>
      <w:r w:rsidRPr="00B56E22">
        <w:rPr>
          <w:rFonts w:ascii="LitNusx" w:hAnsi="LitNusx"/>
          <w:sz w:val="22"/>
          <w:szCs w:val="22"/>
          <w:lang w:val="es-ES"/>
        </w:rPr>
        <w:softHyphen/>
        <w:t>lo 2007 wels 29%-s.</w:t>
      </w:r>
      <w:r w:rsidRPr="00980875">
        <w:rPr>
          <w:rStyle w:val="FootnoteReference"/>
          <w:rFonts w:ascii="LitNusx" w:hAnsi="LitNusx"/>
          <w:sz w:val="22"/>
          <w:szCs w:val="22"/>
        </w:rPr>
        <w:footnoteReference w:id="153"/>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sa</w:t>
      </w:r>
      <w:r w:rsidRPr="00B56E22">
        <w:rPr>
          <w:rFonts w:ascii="LitNusx" w:hAnsi="LitNusx"/>
          <w:sz w:val="22"/>
          <w:szCs w:val="22"/>
          <w:lang w:val="es-ES"/>
        </w:rPr>
        <w:softHyphen/>
        <w:t>qar</w:t>
      </w:r>
      <w:r w:rsidRPr="00B56E22">
        <w:rPr>
          <w:rFonts w:ascii="LitNusx" w:hAnsi="LitNusx"/>
          <w:sz w:val="22"/>
          <w:szCs w:val="22"/>
          <w:lang w:val="es-ES"/>
        </w:rPr>
        <w:softHyphen/>
        <w:t>Tve</w:t>
      </w:r>
      <w:r w:rsidRPr="00B56E22">
        <w:rPr>
          <w:rFonts w:ascii="LitNusx" w:hAnsi="LitNusx"/>
          <w:sz w:val="22"/>
          <w:szCs w:val="22"/>
          <w:lang w:val="es-ES"/>
        </w:rPr>
        <w:softHyphen/>
        <w:t>los mo</w:t>
      </w:r>
      <w:r w:rsidRPr="00B56E22">
        <w:rPr>
          <w:rFonts w:ascii="LitNusx" w:hAnsi="LitNusx"/>
          <w:sz w:val="22"/>
          <w:szCs w:val="22"/>
          <w:lang w:val="es-ES"/>
        </w:rPr>
        <w:softHyphen/>
        <w:t>sax</w:t>
      </w:r>
      <w:r w:rsidRPr="00B56E22">
        <w:rPr>
          <w:rFonts w:ascii="LitNusx" w:hAnsi="LitNusx"/>
          <w:sz w:val="22"/>
          <w:szCs w:val="22"/>
          <w:lang w:val="es-ES"/>
        </w:rPr>
        <w:softHyphen/>
        <w:t>le</w:t>
      </w:r>
      <w:r w:rsidRPr="00B56E22">
        <w:rPr>
          <w:rFonts w:ascii="LitNusx" w:hAnsi="LitNusx"/>
          <w:sz w:val="22"/>
          <w:szCs w:val="22"/>
          <w:lang w:val="es-ES"/>
        </w:rPr>
        <w:softHyphen/>
        <w:t>o</w:t>
      </w:r>
      <w:r w:rsidRPr="00B56E22">
        <w:rPr>
          <w:rFonts w:ascii="LitNusx" w:hAnsi="LitNusx"/>
          <w:sz w:val="22"/>
          <w:szCs w:val="22"/>
          <w:lang w:val="es-ES"/>
        </w:rPr>
        <w:softHyphen/>
        <w:t>bis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na gan</w:t>
      </w:r>
      <w:r w:rsidRPr="00B56E22">
        <w:rPr>
          <w:rFonts w:ascii="LitNusx" w:hAnsi="LitNusx"/>
          <w:sz w:val="22"/>
          <w:szCs w:val="22"/>
          <w:lang w:val="es-ES"/>
        </w:rPr>
        <w:softHyphen/>
        <w:t>sxvav</w:t>
      </w:r>
      <w:r w:rsidRPr="00B56E22">
        <w:rPr>
          <w:rFonts w:ascii="LitNusx" w:hAnsi="LitNusx"/>
          <w:sz w:val="22"/>
          <w:szCs w:val="22"/>
          <w:lang w:val="es-ES"/>
        </w:rPr>
        <w:softHyphen/>
        <w:t>de</w:t>
      </w:r>
      <w:r w:rsidRPr="00B56E22">
        <w:rPr>
          <w:rFonts w:ascii="LitNusx" w:hAnsi="LitNusx"/>
          <w:sz w:val="22"/>
          <w:szCs w:val="22"/>
          <w:lang w:val="es-ES"/>
        </w:rPr>
        <w:softHyphen/>
        <w:t>ba da</w:t>
      </w:r>
      <w:r w:rsidRPr="00B56E22">
        <w:rPr>
          <w:rFonts w:ascii="LitNusx" w:hAnsi="LitNusx"/>
          <w:sz w:val="22"/>
          <w:szCs w:val="22"/>
          <w:lang w:val="es-ES"/>
        </w:rPr>
        <w:softHyphen/>
        <w:t>sav</w:t>
      </w:r>
      <w:r w:rsidRPr="00B56E22">
        <w:rPr>
          <w:rFonts w:ascii="LitNusx" w:hAnsi="LitNusx"/>
          <w:sz w:val="22"/>
          <w:szCs w:val="22"/>
          <w:lang w:val="es-ES"/>
        </w:rPr>
        <w:softHyphen/>
        <w:t>le</w:t>
      </w:r>
      <w:r w:rsidRPr="00B56E22">
        <w:rPr>
          <w:rFonts w:ascii="LitNusx" w:hAnsi="LitNusx"/>
          <w:sz w:val="22"/>
          <w:szCs w:val="22"/>
          <w:lang w:val="es-ES"/>
        </w:rPr>
        <w:softHyphen/>
        <w:t>Tis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w:t>
      </w:r>
      <w:r w:rsidRPr="00B56E22">
        <w:rPr>
          <w:rFonts w:ascii="LitNusx" w:hAnsi="LitNusx"/>
          <w:sz w:val="22"/>
          <w:szCs w:val="22"/>
          <w:lang w:val="es-ES"/>
        </w:rPr>
        <w:softHyphen/>
        <w:t>rad ma</w:t>
      </w:r>
      <w:r w:rsidRPr="00B56E22">
        <w:rPr>
          <w:rFonts w:ascii="LitNusx" w:hAnsi="LitNusx"/>
          <w:sz w:val="22"/>
          <w:szCs w:val="22"/>
          <w:lang w:val="es-ES"/>
        </w:rPr>
        <w:softHyphen/>
        <w:t>Ral</w:t>
      </w:r>
      <w:r w:rsidRPr="00B56E22">
        <w:rPr>
          <w:rFonts w:ascii="LitNusx" w:hAnsi="LitNusx"/>
          <w:sz w:val="22"/>
          <w:szCs w:val="22"/>
          <w:lang w:val="es-ES"/>
        </w:rPr>
        <w:softHyphen/>
        <w:t>gan</w:t>
      </w:r>
      <w:r w:rsidRPr="00B56E22">
        <w:rPr>
          <w:rFonts w:ascii="LitNusx" w:hAnsi="LitNusx"/>
          <w:sz w:val="22"/>
          <w:szCs w:val="22"/>
          <w:lang w:val="es-ES"/>
        </w:rPr>
        <w:softHyphen/>
        <w:t>vi</w:t>
      </w:r>
      <w:r w:rsidRPr="00B56E22">
        <w:rPr>
          <w:rFonts w:ascii="LitNusx" w:hAnsi="LitNusx"/>
          <w:sz w:val="22"/>
          <w:szCs w:val="22"/>
          <w:lang w:val="es-ES"/>
        </w:rPr>
        <w:softHyphen/>
        <w:t>Ta</w:t>
      </w:r>
      <w:r w:rsidRPr="00B56E22">
        <w:rPr>
          <w:rFonts w:ascii="LitNusx" w:hAnsi="LitNusx"/>
          <w:sz w:val="22"/>
          <w:szCs w:val="22"/>
          <w:lang w:val="es-ES"/>
        </w:rPr>
        <w:softHyphen/>
        <w:t>re</w:t>
      </w:r>
      <w:r w:rsidRPr="00B56E22">
        <w:rPr>
          <w:rFonts w:ascii="LitNusx" w:hAnsi="LitNusx"/>
          <w:sz w:val="22"/>
          <w:szCs w:val="22"/>
          <w:lang w:val="es-ES"/>
        </w:rPr>
        <w:softHyphen/>
        <w:t>bu</w:t>
      </w:r>
      <w:r w:rsidRPr="00B56E22">
        <w:rPr>
          <w:rFonts w:ascii="LitNusx" w:hAnsi="LitNusx"/>
          <w:sz w:val="22"/>
          <w:szCs w:val="22"/>
          <w:lang w:val="es-ES"/>
        </w:rPr>
        <w:softHyphen/>
        <w:t>li qvey</w:t>
      </w:r>
      <w:r w:rsidRPr="00B56E22">
        <w:rPr>
          <w:rFonts w:ascii="LitNusx" w:hAnsi="LitNusx"/>
          <w:sz w:val="22"/>
          <w:szCs w:val="22"/>
          <w:lang w:val="es-ES"/>
        </w:rPr>
        <w:softHyphen/>
        <w:t>ne</w:t>
      </w:r>
      <w:r w:rsidRPr="00B56E22">
        <w:rPr>
          <w:rFonts w:ascii="LitNusx" w:hAnsi="LitNusx"/>
          <w:sz w:val="22"/>
          <w:szCs w:val="22"/>
          <w:lang w:val="es-ES"/>
        </w:rPr>
        <w:softHyphen/>
        <w:t>bis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ni</w:t>
      </w:r>
      <w:r w:rsidRPr="00B56E22">
        <w:rPr>
          <w:rFonts w:ascii="LitNusx" w:hAnsi="LitNusx"/>
          <w:sz w:val="22"/>
          <w:szCs w:val="22"/>
          <w:lang w:val="es-ES"/>
        </w:rPr>
        <w:softHyphen/>
        <w:t>sa</w:t>
      </w:r>
      <w:r w:rsidRPr="00B56E22">
        <w:rPr>
          <w:rFonts w:ascii="LitNusx" w:hAnsi="LitNusx"/>
          <w:sz w:val="22"/>
          <w:szCs w:val="22"/>
          <w:lang w:val="es-ES"/>
        </w:rPr>
        <w:softHyphen/>
        <w:t>gan, ro</w:t>
      </w:r>
      <w:r w:rsidRPr="00B56E22">
        <w:rPr>
          <w:rFonts w:ascii="LitNusx" w:hAnsi="LitNusx"/>
          <w:sz w:val="22"/>
          <w:szCs w:val="22"/>
          <w:lang w:val="es-ES"/>
        </w:rPr>
        <w:softHyphen/>
        <w:t>gorc ra</w:t>
      </w:r>
      <w:r w:rsidRPr="00B56E22">
        <w:rPr>
          <w:rFonts w:ascii="LitNusx" w:hAnsi="LitNusx"/>
          <w:sz w:val="22"/>
          <w:szCs w:val="22"/>
          <w:lang w:val="es-ES"/>
        </w:rPr>
        <w:softHyphen/>
        <w:t>o</w:t>
      </w:r>
      <w:r w:rsidRPr="00B56E22">
        <w:rPr>
          <w:rFonts w:ascii="LitNusx" w:hAnsi="LitNusx"/>
          <w:sz w:val="22"/>
          <w:szCs w:val="22"/>
          <w:lang w:val="es-ES"/>
        </w:rPr>
        <w:softHyphen/>
        <w:t>de</w:t>
      </w:r>
      <w:r w:rsidRPr="00B56E22">
        <w:rPr>
          <w:rFonts w:ascii="LitNusx" w:hAnsi="LitNusx"/>
          <w:sz w:val="22"/>
          <w:szCs w:val="22"/>
          <w:lang w:val="es-ES"/>
        </w:rPr>
        <w:softHyphen/>
        <w:t>nob</w:t>
      </w:r>
      <w:r w:rsidRPr="00B56E22">
        <w:rPr>
          <w:rFonts w:ascii="LitNusx" w:hAnsi="LitNusx"/>
          <w:sz w:val="22"/>
          <w:szCs w:val="22"/>
          <w:lang w:val="es-ES"/>
        </w:rPr>
        <w:softHyphen/>
        <w:t>ri</w:t>
      </w:r>
      <w:r w:rsidRPr="00B56E22">
        <w:rPr>
          <w:rFonts w:ascii="LitNusx" w:hAnsi="LitNusx"/>
          <w:sz w:val="22"/>
          <w:szCs w:val="22"/>
          <w:lang w:val="es-ES"/>
        </w:rPr>
        <w:softHyphen/>
        <w:t>vi, ise xa</w:t>
      </w:r>
      <w:r w:rsidRPr="00B56E22">
        <w:rPr>
          <w:rFonts w:ascii="LitNusx" w:hAnsi="LitNusx"/>
          <w:sz w:val="22"/>
          <w:szCs w:val="22"/>
          <w:lang w:val="es-ES"/>
        </w:rPr>
        <w:softHyphen/>
        <w:t>ris</w:t>
      </w:r>
      <w:r w:rsidRPr="00B56E22">
        <w:rPr>
          <w:rFonts w:ascii="LitNusx" w:hAnsi="LitNusx"/>
          <w:sz w:val="22"/>
          <w:szCs w:val="22"/>
          <w:lang w:val="es-ES"/>
        </w:rPr>
        <w:softHyphen/>
        <w:t>xob</w:t>
      </w:r>
      <w:r w:rsidRPr="00B56E22">
        <w:rPr>
          <w:rFonts w:ascii="LitNusx" w:hAnsi="LitNusx"/>
          <w:sz w:val="22"/>
          <w:szCs w:val="22"/>
          <w:lang w:val="es-ES"/>
        </w:rPr>
        <w:softHyphen/>
        <w:t>ri</w:t>
      </w:r>
      <w:r w:rsidRPr="00B56E22">
        <w:rPr>
          <w:rFonts w:ascii="LitNusx" w:hAnsi="LitNusx"/>
          <w:sz w:val="22"/>
          <w:szCs w:val="22"/>
          <w:lang w:val="es-ES"/>
        </w:rPr>
        <w:softHyphen/>
        <w:t>vi pa</w:t>
      </w:r>
      <w:r w:rsidRPr="00B56E22">
        <w:rPr>
          <w:rFonts w:ascii="LitNusx" w:hAnsi="LitNusx"/>
          <w:sz w:val="22"/>
          <w:szCs w:val="22"/>
          <w:lang w:val="es-ES"/>
        </w:rPr>
        <w:softHyphen/>
        <w:t>ra</w:t>
      </w:r>
      <w:r w:rsidRPr="00B56E22">
        <w:rPr>
          <w:rFonts w:ascii="LitNusx" w:hAnsi="LitNusx"/>
          <w:sz w:val="22"/>
          <w:szCs w:val="22"/>
          <w:lang w:val="es-ES"/>
        </w:rPr>
        <w:softHyphen/>
        <w:t>met</w:t>
      </w:r>
      <w:r w:rsidRPr="00B56E22">
        <w:rPr>
          <w:rFonts w:ascii="LitNusx" w:hAnsi="LitNusx"/>
          <w:sz w:val="22"/>
          <w:szCs w:val="22"/>
          <w:lang w:val="es-ES"/>
        </w:rPr>
        <w:softHyphen/>
        <w:t>re</w:t>
      </w:r>
      <w:r w:rsidRPr="00B56E22">
        <w:rPr>
          <w:rFonts w:ascii="LitNusx" w:hAnsi="LitNusx"/>
          <w:sz w:val="22"/>
          <w:szCs w:val="22"/>
          <w:lang w:val="es-ES"/>
        </w:rPr>
        <w:softHyphen/>
        <w:t>biT.</w:t>
      </w:r>
    </w:p>
    <w:p w:rsidR="00D46116" w:rsidRPr="00B56E22" w:rsidRDefault="00D46116" w:rsidP="00BC619A">
      <w:pPr>
        <w:spacing w:line="252" w:lineRule="auto"/>
        <w:ind w:firstLine="540"/>
        <w:jc w:val="both"/>
        <w:rPr>
          <w:rFonts w:ascii="LitNusx" w:hAnsi="LitNusx"/>
          <w:sz w:val="22"/>
          <w:szCs w:val="22"/>
          <w:lang w:val="es-ES"/>
        </w:rPr>
      </w:pPr>
      <w:r w:rsidRPr="00F334F9">
        <w:rPr>
          <w:rFonts w:ascii="LitNusx" w:hAnsi="LitNusx"/>
          <w:spacing w:val="2"/>
          <w:sz w:val="22"/>
          <w:szCs w:val="22"/>
          <w:lang w:val="es-ES"/>
        </w:rPr>
        <w:t>sa</w:t>
      </w:r>
      <w:r w:rsidRPr="00F334F9">
        <w:rPr>
          <w:rFonts w:ascii="LitNusx" w:hAnsi="LitNusx"/>
          <w:spacing w:val="2"/>
          <w:sz w:val="22"/>
          <w:szCs w:val="22"/>
          <w:lang w:val="es-ES"/>
        </w:rPr>
        <w:softHyphen/>
        <w:t>Su</w:t>
      </w:r>
      <w:r w:rsidRPr="00F334F9">
        <w:rPr>
          <w:rFonts w:ascii="LitNusx" w:hAnsi="LitNusx"/>
          <w:spacing w:val="2"/>
          <w:sz w:val="22"/>
          <w:szCs w:val="22"/>
          <w:lang w:val="es-ES"/>
        </w:rPr>
        <w:softHyphen/>
        <w:t>a</w:t>
      </w:r>
      <w:r w:rsidRPr="00F334F9">
        <w:rPr>
          <w:rFonts w:ascii="LitNusx" w:hAnsi="LitNusx"/>
          <w:spacing w:val="2"/>
          <w:sz w:val="22"/>
          <w:szCs w:val="22"/>
          <w:lang w:val="es-ES"/>
        </w:rPr>
        <w:softHyphen/>
        <w:t>lo fe</w:t>
      </w:r>
      <w:r w:rsidRPr="00F334F9">
        <w:rPr>
          <w:rFonts w:ascii="LitNusx" w:hAnsi="LitNusx"/>
          <w:spacing w:val="2"/>
          <w:sz w:val="22"/>
          <w:szCs w:val="22"/>
          <w:lang w:val="es-ES"/>
        </w:rPr>
        <w:softHyphen/>
        <w:t>nis Se</w:t>
      </w:r>
      <w:r w:rsidRPr="00F334F9">
        <w:rPr>
          <w:rFonts w:ascii="LitNusx" w:hAnsi="LitNusx"/>
          <w:spacing w:val="2"/>
          <w:sz w:val="22"/>
          <w:szCs w:val="22"/>
          <w:lang w:val="es-ES"/>
        </w:rPr>
        <w:softHyphen/>
        <w:t>fa</w:t>
      </w:r>
      <w:r w:rsidRPr="00F334F9">
        <w:rPr>
          <w:rFonts w:ascii="LitNusx" w:hAnsi="LitNusx"/>
          <w:spacing w:val="2"/>
          <w:sz w:val="22"/>
          <w:szCs w:val="22"/>
          <w:lang w:val="es-ES"/>
        </w:rPr>
        <w:softHyphen/>
        <w:t>se</w:t>
      </w:r>
      <w:r w:rsidRPr="00F334F9">
        <w:rPr>
          <w:rFonts w:ascii="LitNusx" w:hAnsi="LitNusx"/>
          <w:spacing w:val="2"/>
          <w:sz w:val="22"/>
          <w:szCs w:val="22"/>
          <w:lang w:val="es-ES"/>
        </w:rPr>
        <w:softHyphen/>
        <w:t>bi</w:t>
      </w:r>
      <w:r w:rsidRPr="00F334F9">
        <w:rPr>
          <w:rFonts w:ascii="LitNusx" w:hAnsi="LitNusx"/>
          <w:spacing w:val="2"/>
          <w:sz w:val="22"/>
          <w:szCs w:val="22"/>
          <w:lang w:val="es-ES"/>
        </w:rPr>
        <w:softHyphen/>
        <w:t>sas Cve</w:t>
      </w:r>
      <w:r w:rsidRPr="00F334F9">
        <w:rPr>
          <w:rFonts w:ascii="LitNusx" w:hAnsi="LitNusx"/>
          <w:spacing w:val="2"/>
          <w:sz w:val="22"/>
          <w:szCs w:val="22"/>
          <w:lang w:val="es-ES"/>
        </w:rPr>
        <w:softHyphen/>
        <w:t>u</w:t>
      </w:r>
      <w:r w:rsidRPr="00F334F9">
        <w:rPr>
          <w:rFonts w:ascii="LitNusx" w:hAnsi="LitNusx"/>
          <w:spacing w:val="2"/>
          <w:sz w:val="22"/>
          <w:szCs w:val="22"/>
          <w:lang w:val="es-ES"/>
        </w:rPr>
        <w:softHyphen/>
        <w:t>leb</w:t>
      </w:r>
      <w:r w:rsidRPr="00F334F9">
        <w:rPr>
          <w:rFonts w:ascii="LitNusx" w:hAnsi="LitNusx"/>
          <w:spacing w:val="2"/>
          <w:sz w:val="22"/>
          <w:szCs w:val="22"/>
          <w:lang w:val="es-ES"/>
        </w:rPr>
        <w:softHyphen/>
        <w:t>riv ey</w:t>
      </w:r>
      <w:r w:rsidRPr="00F334F9">
        <w:rPr>
          <w:rFonts w:ascii="LitNusx" w:hAnsi="LitNusx"/>
          <w:spacing w:val="2"/>
          <w:sz w:val="22"/>
          <w:szCs w:val="22"/>
          <w:lang w:val="es-ES"/>
        </w:rPr>
        <w:softHyphen/>
        <w:t>rdno</w:t>
      </w:r>
      <w:r w:rsidRPr="00F334F9">
        <w:rPr>
          <w:rFonts w:ascii="LitNusx" w:hAnsi="LitNusx"/>
          <w:spacing w:val="2"/>
          <w:sz w:val="22"/>
          <w:szCs w:val="22"/>
          <w:lang w:val="es-ES"/>
        </w:rPr>
        <w:softHyphen/>
        <w:t>bi</w:t>
      </w:r>
      <w:r w:rsidRPr="00F334F9">
        <w:rPr>
          <w:rFonts w:ascii="LitNusx" w:hAnsi="LitNusx"/>
          <w:spacing w:val="2"/>
          <w:sz w:val="22"/>
          <w:szCs w:val="22"/>
          <w:lang w:val="es-ES"/>
        </w:rPr>
        <w:softHyphen/>
        <w:t>an maT re</w:t>
      </w:r>
      <w:r w:rsidRPr="00F334F9">
        <w:rPr>
          <w:rFonts w:ascii="LitNusx" w:hAnsi="LitNusx"/>
          <w:spacing w:val="2"/>
          <w:sz w:val="22"/>
          <w:szCs w:val="22"/>
          <w:lang w:val="es-ES"/>
        </w:rPr>
        <w:softHyphen/>
        <w:t>a</w:t>
      </w:r>
      <w:r w:rsidRPr="00F334F9">
        <w:rPr>
          <w:rFonts w:ascii="LitNusx" w:hAnsi="LitNusx"/>
          <w:spacing w:val="2"/>
          <w:sz w:val="22"/>
          <w:szCs w:val="22"/>
          <w:lang w:val="es-ES"/>
        </w:rPr>
        <w:softHyphen/>
        <w:t>lur Se</w:t>
      </w:r>
      <w:r w:rsidRPr="00F334F9">
        <w:rPr>
          <w:rFonts w:ascii="LitNusx" w:hAnsi="LitNusx"/>
          <w:spacing w:val="2"/>
          <w:sz w:val="22"/>
          <w:szCs w:val="22"/>
          <w:lang w:val="es-ES"/>
        </w:rPr>
        <w:softHyphen/>
        <w:t>mo</w:t>
      </w:r>
      <w:r w:rsidRPr="00F334F9">
        <w:rPr>
          <w:rFonts w:ascii="LitNusx" w:hAnsi="LitNusx"/>
          <w:spacing w:val="2"/>
          <w:sz w:val="22"/>
          <w:szCs w:val="22"/>
          <w:lang w:val="es-ES"/>
        </w:rPr>
        <w:softHyphen/>
        <w:t>sav</w:t>
      </w:r>
      <w:r w:rsidRPr="00F334F9">
        <w:rPr>
          <w:rFonts w:ascii="LitNusx" w:hAnsi="LitNusx"/>
          <w:spacing w:val="2"/>
          <w:sz w:val="22"/>
          <w:szCs w:val="22"/>
          <w:lang w:val="es-ES"/>
        </w:rPr>
        <w:softHyphen/>
        <w:t>lebs, ro</w:t>
      </w:r>
      <w:r w:rsidRPr="00F334F9">
        <w:rPr>
          <w:rFonts w:ascii="LitNusx" w:hAnsi="LitNusx"/>
          <w:spacing w:val="2"/>
          <w:sz w:val="22"/>
          <w:szCs w:val="22"/>
          <w:lang w:val="es-ES"/>
        </w:rPr>
        <w:softHyphen/>
        <w:t>gorc ofi</w:t>
      </w:r>
      <w:r w:rsidRPr="00F334F9">
        <w:rPr>
          <w:rFonts w:ascii="LitNusx" w:hAnsi="LitNusx"/>
          <w:spacing w:val="2"/>
          <w:sz w:val="22"/>
          <w:szCs w:val="22"/>
          <w:lang w:val="es-ES"/>
        </w:rPr>
        <w:softHyphen/>
        <w:t>ci</w:t>
      </w:r>
      <w:r w:rsidRPr="00F334F9">
        <w:rPr>
          <w:rFonts w:ascii="LitNusx" w:hAnsi="LitNusx"/>
          <w:spacing w:val="2"/>
          <w:sz w:val="22"/>
          <w:szCs w:val="22"/>
          <w:lang w:val="es-ES"/>
        </w:rPr>
        <w:softHyphen/>
        <w:t>a</w:t>
      </w:r>
      <w:r w:rsidRPr="00F334F9">
        <w:rPr>
          <w:rFonts w:ascii="LitNusx" w:hAnsi="LitNusx"/>
          <w:spacing w:val="2"/>
          <w:sz w:val="22"/>
          <w:szCs w:val="22"/>
          <w:lang w:val="es-ES"/>
        </w:rPr>
        <w:softHyphen/>
        <w:t>lurs, ise ara</w:t>
      </w:r>
      <w:r w:rsidRPr="00F334F9">
        <w:rPr>
          <w:rFonts w:ascii="LitNusx" w:hAnsi="LitNusx"/>
          <w:spacing w:val="2"/>
          <w:sz w:val="22"/>
          <w:szCs w:val="22"/>
          <w:lang w:val="es-ES"/>
        </w:rPr>
        <w:softHyphen/>
        <w:t>o</w:t>
      </w:r>
      <w:r w:rsidRPr="00F334F9">
        <w:rPr>
          <w:rFonts w:ascii="LitNusx" w:hAnsi="LitNusx"/>
          <w:spacing w:val="2"/>
          <w:sz w:val="22"/>
          <w:szCs w:val="22"/>
          <w:lang w:val="es-ES"/>
        </w:rPr>
        <w:softHyphen/>
        <w:t>fi</w:t>
      </w:r>
      <w:r w:rsidRPr="00F334F9">
        <w:rPr>
          <w:rFonts w:ascii="LitNusx" w:hAnsi="LitNusx"/>
          <w:spacing w:val="2"/>
          <w:sz w:val="22"/>
          <w:szCs w:val="22"/>
          <w:lang w:val="es-ES"/>
        </w:rPr>
        <w:softHyphen/>
        <w:t>ci</w:t>
      </w:r>
      <w:r w:rsidRPr="00F334F9">
        <w:rPr>
          <w:rFonts w:ascii="LitNusx" w:hAnsi="LitNusx"/>
          <w:spacing w:val="2"/>
          <w:sz w:val="22"/>
          <w:szCs w:val="22"/>
          <w:lang w:val="es-ES"/>
        </w:rPr>
        <w:softHyphen/>
        <w:t>a</w:t>
      </w:r>
      <w:r w:rsidRPr="00F334F9">
        <w:rPr>
          <w:rFonts w:ascii="LitNusx" w:hAnsi="LitNusx"/>
          <w:spacing w:val="2"/>
          <w:sz w:val="22"/>
          <w:szCs w:val="22"/>
          <w:lang w:val="es-ES"/>
        </w:rPr>
        <w:softHyphen/>
        <w:t>lurs. sa</w:t>
      </w:r>
      <w:r w:rsidRPr="00F334F9">
        <w:rPr>
          <w:rFonts w:ascii="LitNusx" w:hAnsi="LitNusx"/>
          <w:spacing w:val="2"/>
          <w:sz w:val="22"/>
          <w:szCs w:val="22"/>
          <w:lang w:val="es-ES"/>
        </w:rPr>
        <w:softHyphen/>
        <w:t>qar</w:t>
      </w:r>
      <w:r w:rsidRPr="00F334F9">
        <w:rPr>
          <w:rFonts w:ascii="LitNusx" w:hAnsi="LitNusx"/>
          <w:spacing w:val="2"/>
          <w:sz w:val="22"/>
          <w:szCs w:val="22"/>
          <w:lang w:val="es-ES"/>
        </w:rPr>
        <w:softHyphen/>
        <w:t>Tve</w:t>
      </w:r>
      <w:r w:rsidRPr="00F334F9">
        <w:rPr>
          <w:rFonts w:ascii="LitNusx" w:hAnsi="LitNusx"/>
          <w:spacing w:val="2"/>
          <w:sz w:val="22"/>
          <w:szCs w:val="22"/>
          <w:lang w:val="es-ES"/>
        </w:rPr>
        <w:softHyphen/>
        <w:t>los mo</w:t>
      </w:r>
      <w:r w:rsidRPr="00F334F9">
        <w:rPr>
          <w:rFonts w:ascii="LitNusx" w:hAnsi="LitNusx"/>
          <w:spacing w:val="2"/>
          <w:sz w:val="22"/>
          <w:szCs w:val="22"/>
          <w:lang w:val="es-ES"/>
        </w:rPr>
        <w:softHyphen/>
        <w:t>sax</w:t>
      </w:r>
      <w:r w:rsidRPr="00F334F9">
        <w:rPr>
          <w:rFonts w:ascii="LitNusx" w:hAnsi="LitNusx"/>
          <w:spacing w:val="2"/>
          <w:sz w:val="22"/>
          <w:szCs w:val="22"/>
          <w:lang w:val="es-ES"/>
        </w:rPr>
        <w:softHyphen/>
        <w:t>le</w:t>
      </w:r>
      <w:r w:rsidRPr="00F334F9">
        <w:rPr>
          <w:rFonts w:ascii="LitNusx" w:hAnsi="LitNusx"/>
          <w:spacing w:val="2"/>
          <w:sz w:val="22"/>
          <w:szCs w:val="22"/>
          <w:lang w:val="es-ES"/>
        </w:rPr>
        <w:softHyphen/>
        <w:t>o</w:t>
      </w:r>
      <w:r w:rsidRPr="00F334F9">
        <w:rPr>
          <w:rFonts w:ascii="LitNusx" w:hAnsi="LitNusx"/>
          <w:spacing w:val="2"/>
          <w:sz w:val="22"/>
          <w:szCs w:val="22"/>
          <w:lang w:val="es-ES"/>
        </w:rPr>
        <w:softHyphen/>
        <w:t>bis so</w:t>
      </w:r>
      <w:r w:rsidRPr="00F334F9">
        <w:rPr>
          <w:rFonts w:ascii="LitNusx" w:hAnsi="LitNusx"/>
          <w:spacing w:val="2"/>
          <w:sz w:val="22"/>
          <w:szCs w:val="22"/>
          <w:lang w:val="es-ES"/>
        </w:rPr>
        <w:softHyphen/>
        <w:t>ci</w:t>
      </w:r>
      <w:r w:rsidRPr="00F334F9">
        <w:rPr>
          <w:rFonts w:ascii="LitNusx" w:hAnsi="LitNusx"/>
          <w:spacing w:val="2"/>
          <w:sz w:val="22"/>
          <w:szCs w:val="22"/>
          <w:lang w:val="es-ES"/>
        </w:rPr>
        <w:softHyphen/>
        <w:t>a</w:t>
      </w:r>
      <w:r w:rsidRPr="00F334F9">
        <w:rPr>
          <w:rFonts w:ascii="LitNusx" w:hAnsi="LitNusx"/>
          <w:spacing w:val="2"/>
          <w:sz w:val="22"/>
          <w:szCs w:val="22"/>
          <w:lang w:val="es-ES"/>
        </w:rPr>
        <w:softHyphen/>
        <w:t>lur-eko</w:t>
      </w:r>
      <w:r w:rsidRPr="00F334F9">
        <w:rPr>
          <w:rFonts w:ascii="LitNusx" w:hAnsi="LitNusx"/>
          <w:spacing w:val="2"/>
          <w:sz w:val="22"/>
          <w:szCs w:val="22"/>
          <w:lang w:val="es-ES"/>
        </w:rPr>
        <w:softHyphen/>
        <w:t>no</w:t>
      </w:r>
      <w:r w:rsidRPr="00F334F9">
        <w:rPr>
          <w:rFonts w:ascii="LitNusx" w:hAnsi="LitNusx"/>
          <w:spacing w:val="2"/>
          <w:sz w:val="22"/>
          <w:szCs w:val="22"/>
          <w:lang w:val="es-ES"/>
        </w:rPr>
        <w:softHyphen/>
        <w:t>mi</w:t>
      </w:r>
      <w:r w:rsidRPr="00F334F9">
        <w:rPr>
          <w:rFonts w:ascii="LitNusx" w:hAnsi="LitNusx"/>
          <w:spacing w:val="2"/>
          <w:sz w:val="22"/>
          <w:szCs w:val="22"/>
          <w:lang w:val="es-ES"/>
        </w:rPr>
        <w:softHyphen/>
        <w:t>ku</w:t>
      </w:r>
      <w:r w:rsidRPr="00F334F9">
        <w:rPr>
          <w:rFonts w:ascii="LitNusx" w:hAnsi="LitNusx"/>
          <w:spacing w:val="2"/>
          <w:sz w:val="22"/>
          <w:szCs w:val="22"/>
          <w:lang w:val="es-ES"/>
        </w:rPr>
        <w:softHyphen/>
        <w:t>ri struq</w:t>
      </w:r>
      <w:r w:rsidRPr="00F334F9">
        <w:rPr>
          <w:rFonts w:ascii="LitNusx" w:hAnsi="LitNusx"/>
          <w:spacing w:val="2"/>
          <w:sz w:val="22"/>
          <w:szCs w:val="22"/>
          <w:lang w:val="es-ES"/>
        </w:rPr>
        <w:softHyphen/>
        <w:t>tu</w:t>
      </w:r>
      <w:r w:rsidRPr="00F334F9">
        <w:rPr>
          <w:rFonts w:ascii="LitNusx" w:hAnsi="LitNusx"/>
          <w:spacing w:val="2"/>
          <w:sz w:val="22"/>
          <w:szCs w:val="22"/>
          <w:lang w:val="es-ES"/>
        </w:rPr>
        <w:softHyphen/>
        <w:t>ra ase</w:t>
      </w:r>
      <w:r w:rsidRPr="00F334F9">
        <w:rPr>
          <w:rFonts w:ascii="LitNusx" w:hAnsi="LitNusx"/>
          <w:spacing w:val="2"/>
          <w:sz w:val="22"/>
          <w:szCs w:val="22"/>
          <w:lang w:val="es-ES"/>
        </w:rPr>
        <w:softHyphen/>
        <w:t>Tia: mdi</w:t>
      </w:r>
      <w:r w:rsidRPr="00F334F9">
        <w:rPr>
          <w:rFonts w:ascii="LitNusx" w:hAnsi="LitNusx"/>
          <w:spacing w:val="2"/>
          <w:sz w:val="22"/>
          <w:szCs w:val="22"/>
          <w:lang w:val="es-ES"/>
        </w:rPr>
        <w:softHyphen/>
        <w:t>dar</w:t>
      </w:r>
      <w:r w:rsidRPr="00F334F9">
        <w:rPr>
          <w:rFonts w:ascii="LitNusx" w:hAnsi="LitNusx"/>
          <w:spacing w:val="2"/>
          <w:sz w:val="22"/>
          <w:szCs w:val="22"/>
          <w:lang w:val="es-ES"/>
        </w:rPr>
        <w:softHyphen/>
        <w:t>Ta fe</w:t>
      </w:r>
      <w:r w:rsidRPr="00F334F9">
        <w:rPr>
          <w:rFonts w:ascii="LitNusx" w:hAnsi="LitNusx"/>
          <w:spacing w:val="2"/>
          <w:sz w:val="22"/>
          <w:szCs w:val="22"/>
          <w:lang w:val="es-ES"/>
        </w:rPr>
        <w:softHyphen/>
        <w:t>na Se</w:t>
      </w:r>
      <w:r w:rsidRPr="00F334F9">
        <w:rPr>
          <w:rFonts w:ascii="LitNusx" w:hAnsi="LitNusx"/>
          <w:spacing w:val="2"/>
          <w:sz w:val="22"/>
          <w:szCs w:val="22"/>
          <w:lang w:val="es-ES"/>
        </w:rPr>
        <w:softHyphen/>
        <w:t>ad</w:t>
      </w:r>
      <w:r w:rsidRPr="00F334F9">
        <w:rPr>
          <w:rFonts w:ascii="LitNusx" w:hAnsi="LitNusx"/>
          <w:spacing w:val="2"/>
          <w:sz w:val="22"/>
          <w:szCs w:val="22"/>
          <w:lang w:val="es-ES"/>
        </w:rPr>
        <w:softHyphen/>
        <w:t>gens mo</w:t>
      </w:r>
      <w:r w:rsidRPr="00F334F9">
        <w:rPr>
          <w:rFonts w:ascii="LitNusx" w:hAnsi="LitNusx"/>
          <w:spacing w:val="2"/>
          <w:sz w:val="22"/>
          <w:szCs w:val="22"/>
          <w:lang w:val="es-ES"/>
        </w:rPr>
        <w:softHyphen/>
        <w:t>sax</w:t>
      </w:r>
      <w:r w:rsidRPr="00F334F9">
        <w:rPr>
          <w:rFonts w:ascii="LitNusx" w:hAnsi="LitNusx"/>
          <w:spacing w:val="2"/>
          <w:sz w:val="22"/>
          <w:szCs w:val="22"/>
          <w:lang w:val="es-ES"/>
        </w:rPr>
        <w:softHyphen/>
        <w:t>le</w:t>
      </w:r>
      <w:r w:rsidRPr="00F334F9">
        <w:rPr>
          <w:rFonts w:ascii="LitNusx" w:hAnsi="LitNusx"/>
          <w:spacing w:val="2"/>
          <w:sz w:val="22"/>
          <w:szCs w:val="22"/>
          <w:lang w:val="es-ES"/>
        </w:rPr>
        <w:softHyphen/>
        <w:t>o</w:t>
      </w:r>
      <w:r w:rsidRPr="00F334F9">
        <w:rPr>
          <w:rFonts w:ascii="LitNusx" w:hAnsi="LitNusx"/>
          <w:spacing w:val="2"/>
          <w:sz w:val="22"/>
          <w:szCs w:val="22"/>
          <w:lang w:val="es-ES"/>
        </w:rPr>
        <w:softHyphen/>
        <w:t>bis 5%-s,</w:t>
      </w:r>
      <w:r w:rsidRPr="00B56E22">
        <w:rPr>
          <w:rFonts w:ascii="LitNusx" w:hAnsi="LitNusx"/>
          <w:sz w:val="22"/>
          <w:szCs w:val="22"/>
          <w:lang w:val="es-ES"/>
        </w:rPr>
        <w:t xml:space="preserve"> ze</w:t>
      </w:r>
      <w:r w:rsidRPr="00B56E22">
        <w:rPr>
          <w:rFonts w:ascii="LitNusx" w:hAnsi="LitNusx"/>
          <w:sz w:val="22"/>
          <w:szCs w:val="22"/>
          <w:lang w:val="es-ES"/>
        </w:rPr>
        <w:softHyphen/>
        <w:t>da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na 14%-s, qve</w:t>
      </w:r>
      <w:r w:rsidRPr="00B56E22">
        <w:rPr>
          <w:rFonts w:ascii="LitNusx" w:hAnsi="LitNusx"/>
          <w:sz w:val="22"/>
          <w:szCs w:val="22"/>
          <w:lang w:val="es-ES"/>
        </w:rPr>
        <w:softHyphen/>
        <w:t>da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na 29%-s, Ra</w:t>
      </w:r>
      <w:r w:rsidRPr="00B56E22">
        <w:rPr>
          <w:rFonts w:ascii="LitNusx" w:hAnsi="LitNusx"/>
          <w:sz w:val="22"/>
          <w:szCs w:val="22"/>
          <w:lang w:val="es-ES"/>
        </w:rPr>
        <w:softHyphen/>
        <w:t>rib</w:t>
      </w:r>
      <w:r w:rsidRPr="00B56E22">
        <w:rPr>
          <w:rFonts w:ascii="LitNusx" w:hAnsi="LitNusx"/>
          <w:sz w:val="22"/>
          <w:szCs w:val="22"/>
          <w:lang w:val="es-ES"/>
        </w:rPr>
        <w:softHyphen/>
        <w:t>Ta fe</w:t>
      </w:r>
      <w:r w:rsidRPr="00B56E22">
        <w:rPr>
          <w:rFonts w:ascii="LitNusx" w:hAnsi="LitNusx"/>
          <w:sz w:val="22"/>
          <w:szCs w:val="22"/>
          <w:lang w:val="es-ES"/>
        </w:rPr>
        <w:softHyphen/>
        <w:t>na 54%-s.~</w:t>
      </w:r>
      <w:r w:rsidRPr="00980875">
        <w:rPr>
          <w:rStyle w:val="FootnoteReference"/>
          <w:rFonts w:ascii="LitNusx" w:hAnsi="LitNusx"/>
          <w:sz w:val="22"/>
          <w:szCs w:val="22"/>
        </w:rPr>
        <w:footnoteReference w:id="154"/>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ro</w:t>
      </w:r>
      <w:r w:rsidRPr="00B56E22">
        <w:rPr>
          <w:rFonts w:ascii="LitNusx" w:hAnsi="LitNusx"/>
          <w:sz w:val="22"/>
          <w:szCs w:val="22"/>
          <w:lang w:val="es-ES"/>
        </w:rPr>
        <w:softHyphen/>
        <w:t>gorc vxe</w:t>
      </w:r>
      <w:r w:rsidRPr="00B56E22">
        <w:rPr>
          <w:rFonts w:ascii="LitNusx" w:hAnsi="LitNusx"/>
          <w:sz w:val="22"/>
          <w:szCs w:val="22"/>
          <w:lang w:val="es-ES"/>
        </w:rPr>
        <w:softHyphen/>
        <w:t>davT, sa</w:t>
      </w:r>
      <w:r w:rsidRPr="00B56E22">
        <w:rPr>
          <w:rFonts w:ascii="LitNusx" w:hAnsi="LitNusx"/>
          <w:sz w:val="22"/>
          <w:szCs w:val="22"/>
          <w:lang w:val="es-ES"/>
        </w:rPr>
        <w:softHyphen/>
        <w:t>zo</w:t>
      </w:r>
      <w:r w:rsidRPr="00B56E22">
        <w:rPr>
          <w:rFonts w:ascii="LitNusx" w:hAnsi="LitNusx"/>
          <w:sz w:val="22"/>
          <w:szCs w:val="22"/>
          <w:lang w:val="es-ES"/>
        </w:rPr>
        <w:softHyphen/>
        <w:t>ga</w:t>
      </w:r>
      <w:r w:rsidRPr="00B56E22">
        <w:rPr>
          <w:rFonts w:ascii="LitNusx" w:hAnsi="LitNusx"/>
          <w:sz w:val="22"/>
          <w:szCs w:val="22"/>
          <w:lang w:val="es-ES"/>
        </w:rPr>
        <w:softHyphen/>
        <w:t>do</w:t>
      </w:r>
      <w:r w:rsidRPr="00B56E22">
        <w:rPr>
          <w:rFonts w:ascii="LitNusx" w:hAnsi="LitNusx"/>
          <w:sz w:val="22"/>
          <w:szCs w:val="22"/>
          <w:lang w:val="es-ES"/>
        </w:rPr>
        <w:softHyphen/>
        <w:t>e</w:t>
      </w:r>
      <w:r w:rsidRPr="00B56E22">
        <w:rPr>
          <w:rFonts w:ascii="LitNusx" w:hAnsi="LitNusx"/>
          <w:sz w:val="22"/>
          <w:szCs w:val="22"/>
          <w:lang w:val="es-ES"/>
        </w:rPr>
        <w:softHyphen/>
        <w:t>bis so</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lur-eko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w:t>
      </w:r>
      <w:r w:rsidRPr="00B56E22">
        <w:rPr>
          <w:rFonts w:ascii="LitNusx" w:hAnsi="LitNusx"/>
          <w:sz w:val="22"/>
          <w:szCs w:val="22"/>
          <w:lang w:val="es-ES"/>
        </w:rPr>
        <w:softHyphen/>
        <w:t>ri struq</w:t>
      </w:r>
      <w:r w:rsidRPr="00B56E22">
        <w:rPr>
          <w:rFonts w:ascii="LitNusx" w:hAnsi="LitNusx"/>
          <w:sz w:val="22"/>
          <w:szCs w:val="22"/>
          <w:lang w:val="es-ES"/>
        </w:rPr>
        <w:softHyphen/>
        <w:t>tu</w:t>
      </w:r>
      <w:r w:rsidRPr="00B56E22">
        <w:rPr>
          <w:rFonts w:ascii="LitNusx" w:hAnsi="LitNusx"/>
          <w:sz w:val="22"/>
          <w:szCs w:val="22"/>
          <w:lang w:val="es-ES"/>
        </w:rPr>
        <w:softHyphen/>
        <w:t>ra me</w:t>
      </w:r>
      <w:r w:rsidRPr="00B56E22">
        <w:rPr>
          <w:rFonts w:ascii="LitNusx" w:hAnsi="LitNusx"/>
          <w:sz w:val="22"/>
          <w:szCs w:val="22"/>
          <w:lang w:val="es-ES"/>
        </w:rPr>
        <w:softHyphen/>
        <w:t>tad da</w:t>
      </w:r>
      <w:r w:rsidRPr="00B56E22">
        <w:rPr>
          <w:rFonts w:ascii="LitNusx" w:hAnsi="LitNusx"/>
          <w:sz w:val="22"/>
          <w:szCs w:val="22"/>
          <w:lang w:val="es-ES"/>
        </w:rPr>
        <w:softHyphen/>
        <w:t>u</w:t>
      </w:r>
      <w:r w:rsidRPr="00B56E22">
        <w:rPr>
          <w:rFonts w:ascii="LitNusx" w:hAnsi="LitNusx"/>
          <w:sz w:val="22"/>
          <w:szCs w:val="22"/>
          <w:lang w:val="es-ES"/>
        </w:rPr>
        <w:softHyphen/>
        <w:t>ba</w:t>
      </w:r>
      <w:r w:rsidRPr="00B56E22">
        <w:rPr>
          <w:rFonts w:ascii="LitNusx" w:hAnsi="LitNusx"/>
          <w:sz w:val="22"/>
          <w:szCs w:val="22"/>
          <w:lang w:val="es-ES"/>
        </w:rPr>
        <w:softHyphen/>
        <w:t>lan</w:t>
      </w:r>
      <w:r w:rsidRPr="00B56E22">
        <w:rPr>
          <w:rFonts w:ascii="LitNusx" w:hAnsi="LitNusx"/>
          <w:sz w:val="22"/>
          <w:szCs w:val="22"/>
          <w:lang w:val="es-ES"/>
        </w:rPr>
        <w:softHyphen/>
        <w:t>se</w:t>
      </w:r>
      <w:r w:rsidRPr="00B56E22">
        <w:rPr>
          <w:rFonts w:ascii="LitNusx" w:hAnsi="LitNusx"/>
          <w:sz w:val="22"/>
          <w:szCs w:val="22"/>
          <w:lang w:val="es-ES"/>
        </w:rPr>
        <w:softHyphen/>
        <w:t>be</w:t>
      </w:r>
      <w:r w:rsidRPr="00B56E22">
        <w:rPr>
          <w:rFonts w:ascii="LitNusx" w:hAnsi="LitNusx"/>
          <w:sz w:val="22"/>
          <w:szCs w:val="22"/>
          <w:lang w:val="es-ES"/>
        </w:rPr>
        <w:softHyphen/>
        <w:t>li da po</w:t>
      </w:r>
      <w:r w:rsidRPr="00B56E22">
        <w:rPr>
          <w:rFonts w:ascii="LitNusx" w:hAnsi="LitNusx"/>
          <w:sz w:val="22"/>
          <w:szCs w:val="22"/>
          <w:lang w:val="es-ES"/>
        </w:rPr>
        <w:softHyphen/>
        <w:t>la</w:t>
      </w:r>
      <w:r w:rsidRPr="00B56E22">
        <w:rPr>
          <w:rFonts w:ascii="LitNusx" w:hAnsi="LitNusx"/>
          <w:sz w:val="22"/>
          <w:szCs w:val="22"/>
          <w:lang w:val="es-ES"/>
        </w:rPr>
        <w:softHyphen/>
        <w:t>ri</w:t>
      </w:r>
      <w:r w:rsidRPr="00B56E22">
        <w:rPr>
          <w:rFonts w:ascii="LitNusx" w:hAnsi="LitNusx"/>
          <w:sz w:val="22"/>
          <w:szCs w:val="22"/>
          <w:lang w:val="es-ES"/>
        </w:rPr>
        <w:softHyphen/>
        <w:t>ze</w:t>
      </w:r>
      <w:r w:rsidRPr="00B56E22">
        <w:rPr>
          <w:rFonts w:ascii="LitNusx" w:hAnsi="LitNusx"/>
          <w:sz w:val="22"/>
          <w:szCs w:val="22"/>
          <w:lang w:val="es-ES"/>
        </w:rPr>
        <w:softHyphen/>
        <w:t>bu</w:t>
      </w:r>
      <w:r w:rsidRPr="00B56E22">
        <w:rPr>
          <w:rFonts w:ascii="LitNusx" w:hAnsi="LitNusx"/>
          <w:sz w:val="22"/>
          <w:szCs w:val="22"/>
          <w:lang w:val="es-ES"/>
        </w:rPr>
        <w:softHyphen/>
        <w:t>lia.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nis sa</w:t>
      </w:r>
      <w:r w:rsidRPr="00B56E22">
        <w:rPr>
          <w:rFonts w:ascii="LitNusx" w:hAnsi="LitNusx"/>
          <w:sz w:val="22"/>
          <w:szCs w:val="22"/>
          <w:lang w:val="es-ES"/>
        </w:rPr>
        <w:softHyphen/>
        <w:t>er</w:t>
      </w:r>
      <w:r w:rsidRPr="00B56E22">
        <w:rPr>
          <w:rFonts w:ascii="LitNusx" w:hAnsi="LitNusx"/>
          <w:sz w:val="22"/>
          <w:szCs w:val="22"/>
          <w:lang w:val="es-ES"/>
        </w:rPr>
        <w:softHyphen/>
        <w:t>To ra</w:t>
      </w:r>
      <w:r w:rsidRPr="00B56E22">
        <w:rPr>
          <w:rFonts w:ascii="LitNusx" w:hAnsi="LitNusx"/>
          <w:sz w:val="22"/>
          <w:szCs w:val="22"/>
          <w:lang w:val="es-ES"/>
        </w:rPr>
        <w:softHyphen/>
        <w:t>o</w:t>
      </w:r>
      <w:r w:rsidRPr="00B56E22">
        <w:rPr>
          <w:rFonts w:ascii="LitNusx" w:hAnsi="LitNusx"/>
          <w:sz w:val="22"/>
          <w:szCs w:val="22"/>
          <w:lang w:val="es-ES"/>
        </w:rPr>
        <w:softHyphen/>
        <w:t>de</w:t>
      </w:r>
      <w:r w:rsidRPr="00B56E22">
        <w:rPr>
          <w:rFonts w:ascii="LitNusx" w:hAnsi="LitNusx"/>
          <w:sz w:val="22"/>
          <w:szCs w:val="22"/>
          <w:lang w:val="es-ES"/>
        </w:rPr>
        <w:softHyphen/>
        <w:t>no</w:t>
      </w:r>
      <w:r w:rsidRPr="00B56E22">
        <w:rPr>
          <w:rFonts w:ascii="LitNusx" w:hAnsi="LitNusx"/>
          <w:sz w:val="22"/>
          <w:szCs w:val="22"/>
          <w:lang w:val="es-ES"/>
        </w:rPr>
        <w:softHyphen/>
        <w:t>ba araa sak</w:t>
      </w:r>
      <w:r w:rsidRPr="00B56E22">
        <w:rPr>
          <w:rFonts w:ascii="LitNusx" w:hAnsi="LitNusx"/>
          <w:sz w:val="22"/>
          <w:szCs w:val="22"/>
          <w:lang w:val="es-ES"/>
        </w:rPr>
        <w:softHyphen/>
        <w:t>ma</w:t>
      </w:r>
      <w:r w:rsidRPr="00B56E22">
        <w:rPr>
          <w:rFonts w:ascii="LitNusx" w:hAnsi="LitNusx"/>
          <w:sz w:val="22"/>
          <w:szCs w:val="22"/>
          <w:lang w:val="es-ES"/>
        </w:rPr>
        <w:softHyphen/>
        <w:t>ri</w:t>
      </w:r>
      <w:r w:rsidRPr="00B56E22">
        <w:rPr>
          <w:rFonts w:ascii="LitNusx" w:hAnsi="LitNusx"/>
          <w:sz w:val="22"/>
          <w:szCs w:val="22"/>
          <w:lang w:val="es-ES"/>
        </w:rPr>
        <w:softHyphen/>
        <w:t>si, ra</w:t>
      </w:r>
      <w:r w:rsidRPr="00B56E22">
        <w:rPr>
          <w:rFonts w:ascii="LitNusx" w:hAnsi="LitNusx"/>
          <w:sz w:val="22"/>
          <w:szCs w:val="22"/>
          <w:lang w:val="es-ES"/>
        </w:rPr>
        <w:softHyphen/>
        <w:t>Ta man Se</w:t>
      </w:r>
      <w:r w:rsidRPr="00B56E22">
        <w:rPr>
          <w:rFonts w:ascii="LitNusx" w:hAnsi="LitNusx"/>
          <w:sz w:val="22"/>
          <w:szCs w:val="22"/>
          <w:lang w:val="es-ES"/>
        </w:rPr>
        <w:softHyphen/>
        <w:t>as</w:t>
      </w:r>
      <w:r w:rsidRPr="00B56E22">
        <w:rPr>
          <w:rFonts w:ascii="LitNusx" w:hAnsi="LitNusx"/>
          <w:sz w:val="22"/>
          <w:szCs w:val="22"/>
          <w:lang w:val="es-ES"/>
        </w:rPr>
        <w:softHyphen/>
        <w:t>ru</w:t>
      </w:r>
      <w:r w:rsidRPr="00B56E22">
        <w:rPr>
          <w:rFonts w:ascii="LitNusx" w:hAnsi="LitNusx"/>
          <w:sz w:val="22"/>
          <w:szCs w:val="22"/>
          <w:lang w:val="es-ES"/>
        </w:rPr>
        <w:softHyphen/>
        <w:t>los sa</w:t>
      </w:r>
      <w:r w:rsidRPr="00B56E22">
        <w:rPr>
          <w:rFonts w:ascii="LitNusx" w:hAnsi="LitNusx"/>
          <w:sz w:val="22"/>
          <w:szCs w:val="22"/>
          <w:lang w:val="es-ES"/>
        </w:rPr>
        <w:softHyphen/>
        <w:t>zo</w:t>
      </w:r>
      <w:r w:rsidRPr="00B56E22">
        <w:rPr>
          <w:rFonts w:ascii="LitNusx" w:hAnsi="LitNusx"/>
          <w:sz w:val="22"/>
          <w:szCs w:val="22"/>
          <w:lang w:val="es-ES"/>
        </w:rPr>
        <w:softHyphen/>
        <w:t>ga</w:t>
      </w:r>
      <w:r w:rsidRPr="00B56E22">
        <w:rPr>
          <w:rFonts w:ascii="LitNusx" w:hAnsi="LitNusx"/>
          <w:sz w:val="22"/>
          <w:szCs w:val="22"/>
          <w:lang w:val="es-ES"/>
        </w:rPr>
        <w:softHyphen/>
        <w:t>do</w:t>
      </w:r>
      <w:r w:rsidRPr="00B56E22">
        <w:rPr>
          <w:rFonts w:ascii="LitNusx" w:hAnsi="LitNusx"/>
          <w:sz w:val="22"/>
          <w:szCs w:val="22"/>
          <w:lang w:val="es-ES"/>
        </w:rPr>
        <w:softHyphen/>
        <w:t>e</w:t>
      </w:r>
      <w:r w:rsidRPr="00B56E22">
        <w:rPr>
          <w:rFonts w:ascii="LitNusx" w:hAnsi="LitNusx"/>
          <w:sz w:val="22"/>
          <w:szCs w:val="22"/>
          <w:lang w:val="es-ES"/>
        </w:rPr>
        <w:softHyphen/>
        <w:t>bis gan</w:t>
      </w:r>
      <w:r w:rsidRPr="00B56E22">
        <w:rPr>
          <w:rFonts w:ascii="LitNusx" w:hAnsi="LitNusx"/>
          <w:sz w:val="22"/>
          <w:szCs w:val="22"/>
          <w:lang w:val="es-ES"/>
        </w:rPr>
        <w:softHyphen/>
        <w:t>vi</w:t>
      </w:r>
      <w:r w:rsidRPr="00B56E22">
        <w:rPr>
          <w:rFonts w:ascii="LitNusx" w:hAnsi="LitNusx"/>
          <w:sz w:val="22"/>
          <w:szCs w:val="22"/>
          <w:lang w:val="es-ES"/>
        </w:rPr>
        <w:softHyphen/>
        <w:t>Ta</w:t>
      </w:r>
      <w:r w:rsidRPr="00B56E22">
        <w:rPr>
          <w:rFonts w:ascii="LitNusx" w:hAnsi="LitNusx"/>
          <w:sz w:val="22"/>
          <w:szCs w:val="22"/>
          <w:lang w:val="es-ES"/>
        </w:rPr>
        <w:softHyphen/>
        <w:t>re</w:t>
      </w:r>
      <w:r w:rsidRPr="00B56E22">
        <w:rPr>
          <w:rFonts w:ascii="LitNusx" w:hAnsi="LitNusx"/>
          <w:sz w:val="22"/>
          <w:szCs w:val="22"/>
          <w:lang w:val="es-ES"/>
        </w:rPr>
        <w:softHyphen/>
        <w:t>bis ma</w:t>
      </w:r>
      <w:r w:rsidRPr="00B56E22">
        <w:rPr>
          <w:rFonts w:ascii="LitNusx" w:hAnsi="LitNusx"/>
          <w:sz w:val="22"/>
          <w:szCs w:val="22"/>
          <w:lang w:val="es-ES"/>
        </w:rPr>
        <w:softHyphen/>
        <w:t>moZ</w:t>
      </w:r>
      <w:r w:rsidRPr="00B56E22">
        <w:rPr>
          <w:rFonts w:ascii="LitNusx" w:hAnsi="LitNusx"/>
          <w:sz w:val="22"/>
          <w:szCs w:val="22"/>
          <w:lang w:val="es-ES"/>
        </w:rPr>
        <w:softHyphen/>
        <w:t>ra</w:t>
      </w:r>
      <w:r w:rsidRPr="00B56E22">
        <w:rPr>
          <w:rFonts w:ascii="LitNusx" w:hAnsi="LitNusx"/>
          <w:sz w:val="22"/>
          <w:szCs w:val="22"/>
          <w:lang w:val="es-ES"/>
        </w:rPr>
        <w:softHyphen/>
        <w:t>ve</w:t>
      </w:r>
      <w:r w:rsidRPr="00B56E22">
        <w:rPr>
          <w:rFonts w:ascii="LitNusx" w:hAnsi="LitNusx"/>
          <w:sz w:val="22"/>
          <w:szCs w:val="22"/>
          <w:lang w:val="es-ES"/>
        </w:rPr>
        <w:softHyphen/>
        <w:t>be</w:t>
      </w:r>
      <w:r w:rsidRPr="00B56E22">
        <w:rPr>
          <w:rFonts w:ascii="LitNusx" w:hAnsi="LitNusx"/>
          <w:sz w:val="22"/>
          <w:szCs w:val="22"/>
          <w:lang w:val="es-ES"/>
        </w:rPr>
        <w:softHyphen/>
        <w:t>li da mas</w:t>
      </w:r>
      <w:r w:rsidRPr="00B56E22">
        <w:rPr>
          <w:rFonts w:ascii="LitNusx" w:hAnsi="LitNusx"/>
          <w:sz w:val="22"/>
          <w:szCs w:val="22"/>
          <w:lang w:val="es-ES"/>
        </w:rPr>
        <w:softHyphen/>
        <w:t>ta</w:t>
      </w:r>
      <w:r w:rsidRPr="00B56E22">
        <w:rPr>
          <w:rFonts w:ascii="LitNusx" w:hAnsi="LitNusx"/>
          <w:sz w:val="22"/>
          <w:szCs w:val="22"/>
          <w:lang w:val="es-ES"/>
        </w:rPr>
        <w:softHyphen/>
        <w:t>bi</w:t>
      </w:r>
      <w:r w:rsidRPr="00B56E22">
        <w:rPr>
          <w:rFonts w:ascii="LitNusx" w:hAnsi="LitNusx"/>
          <w:sz w:val="22"/>
          <w:szCs w:val="22"/>
          <w:lang w:val="es-ES"/>
        </w:rPr>
        <w:softHyphen/>
        <w:t>li</w:t>
      </w:r>
      <w:r w:rsidRPr="00B56E22">
        <w:rPr>
          <w:rFonts w:ascii="LitNusx" w:hAnsi="LitNusx"/>
          <w:sz w:val="22"/>
          <w:szCs w:val="22"/>
          <w:lang w:val="es-ES"/>
        </w:rPr>
        <w:softHyphen/>
        <w:t>ze</w:t>
      </w:r>
      <w:r w:rsidRPr="00B56E22">
        <w:rPr>
          <w:rFonts w:ascii="LitNusx" w:hAnsi="LitNusx"/>
          <w:sz w:val="22"/>
          <w:szCs w:val="22"/>
          <w:lang w:val="es-ES"/>
        </w:rPr>
        <w:softHyphen/>
        <w:t>be</w:t>
      </w:r>
      <w:r w:rsidRPr="00B56E22">
        <w:rPr>
          <w:rFonts w:ascii="LitNusx" w:hAnsi="LitNusx"/>
          <w:sz w:val="22"/>
          <w:szCs w:val="22"/>
          <w:lang w:val="es-ES"/>
        </w:rPr>
        <w:softHyphen/>
        <w:t>li faq</w:t>
      </w:r>
      <w:r w:rsidRPr="00B56E22">
        <w:rPr>
          <w:rFonts w:ascii="LitNusx" w:hAnsi="LitNusx"/>
          <w:sz w:val="22"/>
          <w:szCs w:val="22"/>
          <w:lang w:val="es-ES"/>
        </w:rPr>
        <w:softHyphen/>
        <w:t>to</w:t>
      </w:r>
      <w:r w:rsidRPr="00B56E22">
        <w:rPr>
          <w:rFonts w:ascii="LitNusx" w:hAnsi="LitNusx"/>
          <w:sz w:val="22"/>
          <w:szCs w:val="22"/>
          <w:lang w:val="es-ES"/>
        </w:rPr>
        <w:softHyphen/>
        <w:t>ris ro</w:t>
      </w:r>
      <w:r w:rsidRPr="00B56E22">
        <w:rPr>
          <w:rFonts w:ascii="LitNusx" w:hAnsi="LitNusx"/>
          <w:sz w:val="22"/>
          <w:szCs w:val="22"/>
          <w:lang w:val="es-ES"/>
        </w:rPr>
        <w:softHyphen/>
        <w:t>li.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nis sim</w:t>
      </w:r>
      <w:r w:rsidRPr="00B56E22">
        <w:rPr>
          <w:rFonts w:ascii="LitNusx" w:hAnsi="LitNusx"/>
          <w:sz w:val="22"/>
          <w:szCs w:val="22"/>
          <w:lang w:val="es-ES"/>
        </w:rPr>
        <w:softHyphen/>
        <w:t>ci</w:t>
      </w:r>
      <w:r w:rsidRPr="00B56E22">
        <w:rPr>
          <w:rFonts w:ascii="LitNusx" w:hAnsi="LitNusx"/>
          <w:sz w:val="22"/>
          <w:szCs w:val="22"/>
          <w:lang w:val="es-ES"/>
        </w:rPr>
        <w:softHyphen/>
        <w:t>res</w:t>
      </w:r>
      <w:r w:rsidRPr="00B56E22">
        <w:rPr>
          <w:rFonts w:ascii="LitNusx" w:hAnsi="LitNusx"/>
          <w:sz w:val="22"/>
          <w:szCs w:val="22"/>
          <w:lang w:val="es-ES"/>
        </w:rPr>
        <w:softHyphen/>
        <w:t>Tan er</w:t>
      </w:r>
      <w:r w:rsidRPr="00B56E22">
        <w:rPr>
          <w:rFonts w:ascii="LitNusx" w:hAnsi="LitNusx"/>
          <w:sz w:val="22"/>
          <w:szCs w:val="22"/>
          <w:lang w:val="es-ES"/>
        </w:rPr>
        <w:softHyphen/>
        <w:t>Tad, si</w:t>
      </w:r>
      <w:r w:rsidRPr="00B56E22">
        <w:rPr>
          <w:rFonts w:ascii="LitNusx" w:hAnsi="LitNusx"/>
          <w:sz w:val="22"/>
          <w:szCs w:val="22"/>
          <w:lang w:val="es-ES"/>
        </w:rPr>
        <w:softHyphen/>
        <w:t>Ra</w:t>
      </w:r>
      <w:r w:rsidRPr="00B56E22">
        <w:rPr>
          <w:rFonts w:ascii="LitNusx" w:hAnsi="LitNusx"/>
          <w:sz w:val="22"/>
          <w:szCs w:val="22"/>
          <w:lang w:val="es-ES"/>
        </w:rPr>
        <w:softHyphen/>
        <w:t>ri</w:t>
      </w:r>
      <w:r w:rsidRPr="00B56E22">
        <w:rPr>
          <w:rFonts w:ascii="LitNusx" w:hAnsi="LitNusx"/>
          <w:sz w:val="22"/>
          <w:szCs w:val="22"/>
          <w:lang w:val="es-ES"/>
        </w:rPr>
        <w:softHyphen/>
        <w:t>bis zRvars miR</w:t>
      </w:r>
      <w:r w:rsidRPr="00B56E22">
        <w:rPr>
          <w:rFonts w:ascii="LitNusx" w:hAnsi="LitNusx"/>
          <w:sz w:val="22"/>
          <w:szCs w:val="22"/>
          <w:lang w:val="es-ES"/>
        </w:rPr>
        <w:softHyphen/>
        <w:t>ma mcxov</w:t>
      </w:r>
      <w:r w:rsidRPr="00B56E22">
        <w:rPr>
          <w:rFonts w:ascii="LitNusx" w:hAnsi="LitNusx"/>
          <w:sz w:val="22"/>
          <w:szCs w:val="22"/>
          <w:lang w:val="es-ES"/>
        </w:rPr>
        <w:softHyphen/>
        <w:t>reb</w:t>
      </w:r>
      <w:r w:rsidRPr="00B56E22">
        <w:rPr>
          <w:rFonts w:ascii="LitNusx" w:hAnsi="LitNusx"/>
          <w:sz w:val="22"/>
          <w:szCs w:val="22"/>
          <w:lang w:val="es-ES"/>
        </w:rPr>
        <w:softHyphen/>
        <w:t>Ta na</w:t>
      </w:r>
      <w:r w:rsidRPr="00B56E22">
        <w:rPr>
          <w:rFonts w:ascii="LitNusx" w:hAnsi="LitNusx"/>
          <w:sz w:val="22"/>
          <w:szCs w:val="22"/>
          <w:lang w:val="es-ES"/>
        </w:rPr>
        <w:softHyphen/>
        <w:t>wi</w:t>
      </w:r>
      <w:r w:rsidRPr="00B56E22">
        <w:rPr>
          <w:rFonts w:ascii="LitNusx" w:hAnsi="LitNusx"/>
          <w:sz w:val="22"/>
          <w:szCs w:val="22"/>
          <w:lang w:val="es-ES"/>
        </w:rPr>
        <w:softHyphen/>
        <w:t>li jer ki</w:t>
      </w:r>
      <w:r w:rsidRPr="00B56E22">
        <w:rPr>
          <w:rFonts w:ascii="LitNusx" w:hAnsi="LitNusx"/>
          <w:sz w:val="22"/>
          <w:szCs w:val="22"/>
          <w:lang w:val="es-ES"/>
        </w:rPr>
        <w:softHyphen/>
        <w:t>dev mo</w:t>
      </w:r>
      <w:r w:rsidRPr="00B56E22">
        <w:rPr>
          <w:rFonts w:ascii="LitNusx" w:hAnsi="LitNusx"/>
          <w:sz w:val="22"/>
          <w:szCs w:val="22"/>
          <w:lang w:val="es-ES"/>
        </w:rPr>
        <w:softHyphen/>
        <w:t>sax</w:t>
      </w:r>
      <w:r w:rsidRPr="00B56E22">
        <w:rPr>
          <w:rFonts w:ascii="LitNusx" w:hAnsi="LitNusx"/>
          <w:sz w:val="22"/>
          <w:szCs w:val="22"/>
          <w:lang w:val="es-ES"/>
        </w:rPr>
        <w:softHyphen/>
        <w:t>le</w:t>
      </w:r>
      <w:r w:rsidRPr="00B56E22">
        <w:rPr>
          <w:rFonts w:ascii="LitNusx" w:hAnsi="LitNusx"/>
          <w:sz w:val="22"/>
          <w:szCs w:val="22"/>
          <w:lang w:val="es-ES"/>
        </w:rPr>
        <w:softHyphen/>
        <w:t>o</w:t>
      </w:r>
      <w:r w:rsidRPr="00B56E22">
        <w:rPr>
          <w:rFonts w:ascii="LitNusx" w:hAnsi="LitNusx"/>
          <w:sz w:val="22"/>
          <w:szCs w:val="22"/>
          <w:lang w:val="es-ES"/>
        </w:rPr>
        <w:softHyphen/>
        <w:t>bis TiT</w:t>
      </w:r>
      <w:r w:rsidRPr="00B56E22">
        <w:rPr>
          <w:rFonts w:ascii="LitNusx" w:hAnsi="LitNusx"/>
          <w:sz w:val="22"/>
          <w:szCs w:val="22"/>
          <w:lang w:val="es-ES"/>
        </w:rPr>
        <w:softHyphen/>
        <w:t>qmis na</w:t>
      </w:r>
      <w:r w:rsidRPr="00B56E22">
        <w:rPr>
          <w:rFonts w:ascii="LitNusx" w:hAnsi="LitNusx"/>
          <w:sz w:val="22"/>
          <w:szCs w:val="22"/>
          <w:lang w:val="es-ES"/>
        </w:rPr>
        <w:softHyphen/>
        <w:t>xe</w:t>
      </w:r>
      <w:r w:rsidRPr="00B56E22">
        <w:rPr>
          <w:rFonts w:ascii="LitNusx" w:hAnsi="LitNusx"/>
          <w:sz w:val="22"/>
          <w:szCs w:val="22"/>
          <w:lang w:val="es-ES"/>
        </w:rPr>
        <w:softHyphen/>
        <w:t>var</w:t>
      </w:r>
      <w:r w:rsidRPr="00B56E22">
        <w:rPr>
          <w:rFonts w:ascii="LitNusx" w:hAnsi="LitNusx"/>
          <w:sz w:val="22"/>
          <w:szCs w:val="22"/>
          <w:lang w:val="es-ES"/>
        </w:rPr>
        <w:softHyphen/>
        <w:t>ze mets Se</w:t>
      </w:r>
      <w:r w:rsidRPr="00B56E22">
        <w:rPr>
          <w:rFonts w:ascii="LitNusx" w:hAnsi="LitNusx"/>
          <w:sz w:val="22"/>
          <w:szCs w:val="22"/>
          <w:lang w:val="es-ES"/>
        </w:rPr>
        <w:softHyphen/>
        <w:t>ad</w:t>
      </w:r>
      <w:r w:rsidRPr="00B56E22">
        <w:rPr>
          <w:rFonts w:ascii="LitNusx" w:hAnsi="LitNusx"/>
          <w:sz w:val="22"/>
          <w:szCs w:val="22"/>
          <w:lang w:val="es-ES"/>
        </w:rPr>
        <w:softHyphen/>
        <w:t>gens.</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nis gaZ</w:t>
      </w:r>
      <w:r w:rsidRPr="00B56E22">
        <w:rPr>
          <w:rFonts w:ascii="LitNusx" w:hAnsi="LitNusx"/>
          <w:sz w:val="22"/>
          <w:szCs w:val="22"/>
          <w:lang w:val="es-ES"/>
        </w:rPr>
        <w:softHyphen/>
        <w:t>li</w:t>
      </w:r>
      <w:r w:rsidRPr="00B56E22">
        <w:rPr>
          <w:rFonts w:ascii="LitNusx" w:hAnsi="LitNusx"/>
          <w:sz w:val="22"/>
          <w:szCs w:val="22"/>
          <w:lang w:val="es-ES"/>
        </w:rPr>
        <w:softHyphen/>
        <w:t>e</w:t>
      </w:r>
      <w:r w:rsidRPr="00B56E22">
        <w:rPr>
          <w:rFonts w:ascii="LitNusx" w:hAnsi="LitNusx"/>
          <w:sz w:val="22"/>
          <w:szCs w:val="22"/>
          <w:lang w:val="es-ES"/>
        </w:rPr>
        <w:softHyphen/>
        <w:t>re</w:t>
      </w:r>
      <w:r w:rsidRPr="00B56E22">
        <w:rPr>
          <w:rFonts w:ascii="LitNusx" w:hAnsi="LitNusx"/>
          <w:sz w:val="22"/>
          <w:szCs w:val="22"/>
          <w:lang w:val="es-ES"/>
        </w:rPr>
        <w:softHyphen/>
        <w:t>ba da gam</w:t>
      </w:r>
      <w:r w:rsidRPr="00B56E22">
        <w:rPr>
          <w:rFonts w:ascii="LitNusx" w:hAnsi="LitNusx"/>
          <w:sz w:val="22"/>
          <w:szCs w:val="22"/>
          <w:lang w:val="es-ES"/>
        </w:rPr>
        <w:softHyphen/>
        <w:t>rav</w:t>
      </w:r>
      <w:r w:rsidRPr="00B56E22">
        <w:rPr>
          <w:rFonts w:ascii="LitNusx" w:hAnsi="LitNusx"/>
          <w:sz w:val="22"/>
          <w:szCs w:val="22"/>
          <w:lang w:val="es-ES"/>
        </w:rPr>
        <w:softHyphen/>
        <w:t>le</w:t>
      </w:r>
      <w:r w:rsidRPr="00B56E22">
        <w:rPr>
          <w:rFonts w:ascii="LitNusx" w:hAnsi="LitNusx"/>
          <w:sz w:val="22"/>
          <w:szCs w:val="22"/>
          <w:lang w:val="es-ES"/>
        </w:rPr>
        <w:softHyphen/>
        <w:t>ba mo</w:t>
      </w:r>
      <w:r w:rsidRPr="00B56E22">
        <w:rPr>
          <w:rFonts w:ascii="LitNusx" w:hAnsi="LitNusx"/>
          <w:sz w:val="22"/>
          <w:szCs w:val="22"/>
          <w:lang w:val="es-ES"/>
        </w:rPr>
        <w:softHyphen/>
        <w:t>ma</w:t>
      </w:r>
      <w:r w:rsidRPr="00B56E22">
        <w:rPr>
          <w:rFonts w:ascii="LitNusx" w:hAnsi="LitNusx"/>
          <w:sz w:val="22"/>
          <w:szCs w:val="22"/>
          <w:lang w:val="es-ES"/>
        </w:rPr>
        <w:softHyphen/>
        <w:t>val</w:t>
      </w:r>
      <w:r w:rsidRPr="00B56E22">
        <w:rPr>
          <w:rFonts w:ascii="LitNusx" w:hAnsi="LitNusx"/>
          <w:sz w:val="22"/>
          <w:szCs w:val="22"/>
          <w:lang w:val="es-ES"/>
        </w:rPr>
        <w:softHyphen/>
        <w:t>Si da</w:t>
      </w:r>
      <w:r w:rsidRPr="00B56E22">
        <w:rPr>
          <w:rFonts w:ascii="LitNusx" w:hAnsi="LitNusx"/>
          <w:sz w:val="22"/>
          <w:szCs w:val="22"/>
          <w:lang w:val="es-ES"/>
        </w:rPr>
        <w:softHyphen/>
        <w:t>mo</w:t>
      </w:r>
      <w:r w:rsidRPr="00B56E22">
        <w:rPr>
          <w:rFonts w:ascii="LitNusx" w:hAnsi="LitNusx"/>
          <w:sz w:val="22"/>
          <w:szCs w:val="22"/>
          <w:lang w:val="es-ES"/>
        </w:rPr>
        <w:softHyphen/>
        <w:t>ki</w:t>
      </w:r>
      <w:r w:rsidRPr="00B56E22">
        <w:rPr>
          <w:rFonts w:ascii="LitNusx" w:hAnsi="LitNusx"/>
          <w:sz w:val="22"/>
          <w:szCs w:val="22"/>
          <w:lang w:val="es-ES"/>
        </w:rPr>
        <w:softHyphen/>
        <w:t>de</w:t>
      </w:r>
      <w:r w:rsidRPr="00B56E22">
        <w:rPr>
          <w:rFonts w:ascii="LitNusx" w:hAnsi="LitNusx"/>
          <w:sz w:val="22"/>
          <w:szCs w:val="22"/>
          <w:lang w:val="es-ES"/>
        </w:rPr>
        <w:softHyphen/>
        <w:t>bu</w:t>
      </w:r>
      <w:r w:rsidRPr="00B56E22">
        <w:rPr>
          <w:rFonts w:ascii="LitNusx" w:hAnsi="LitNusx"/>
          <w:sz w:val="22"/>
          <w:szCs w:val="22"/>
          <w:lang w:val="es-ES"/>
        </w:rPr>
        <w:softHyphen/>
        <w:t>li iq</w:t>
      </w:r>
      <w:r w:rsidRPr="00B56E22">
        <w:rPr>
          <w:rFonts w:ascii="LitNusx" w:hAnsi="LitNusx"/>
          <w:sz w:val="22"/>
          <w:szCs w:val="22"/>
          <w:lang w:val="es-ES"/>
        </w:rPr>
        <w:softHyphen/>
        <w:t>ne</w:t>
      </w:r>
      <w:r w:rsidRPr="00B56E22">
        <w:rPr>
          <w:rFonts w:ascii="LitNusx" w:hAnsi="LitNusx"/>
          <w:sz w:val="22"/>
          <w:szCs w:val="22"/>
          <w:lang w:val="es-ES"/>
        </w:rPr>
        <w:softHyphen/>
        <w:t>ba qvey</w:t>
      </w:r>
      <w:r w:rsidRPr="00B56E22">
        <w:rPr>
          <w:rFonts w:ascii="LitNusx" w:hAnsi="LitNusx"/>
          <w:sz w:val="22"/>
          <w:szCs w:val="22"/>
          <w:lang w:val="es-ES"/>
        </w:rPr>
        <w:softHyphen/>
        <w:t>nis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ku</w:t>
      </w:r>
      <w:r w:rsidRPr="00B56E22">
        <w:rPr>
          <w:rFonts w:ascii="LitNusx" w:hAnsi="LitNusx"/>
          <w:sz w:val="22"/>
          <w:szCs w:val="22"/>
          <w:lang w:val="es-ES"/>
        </w:rPr>
        <w:softHyphen/>
        <w:t>ri gan</w:t>
      </w:r>
      <w:r w:rsidRPr="00B56E22">
        <w:rPr>
          <w:rFonts w:ascii="LitNusx" w:hAnsi="LitNusx"/>
          <w:sz w:val="22"/>
          <w:szCs w:val="22"/>
          <w:lang w:val="es-ES"/>
        </w:rPr>
        <w:softHyphen/>
        <w:t>vi</w:t>
      </w:r>
      <w:r w:rsidRPr="00B56E22">
        <w:rPr>
          <w:rFonts w:ascii="LitNusx" w:hAnsi="LitNusx"/>
          <w:sz w:val="22"/>
          <w:szCs w:val="22"/>
          <w:lang w:val="es-ES"/>
        </w:rPr>
        <w:softHyphen/>
        <w:t>Ta</w:t>
      </w:r>
      <w:r w:rsidRPr="00B56E22">
        <w:rPr>
          <w:rFonts w:ascii="LitNusx" w:hAnsi="LitNusx"/>
          <w:sz w:val="22"/>
          <w:szCs w:val="22"/>
          <w:lang w:val="es-ES"/>
        </w:rPr>
        <w:softHyphen/>
        <w:t>re</w:t>
      </w:r>
      <w:r w:rsidRPr="00B56E22">
        <w:rPr>
          <w:rFonts w:ascii="LitNusx" w:hAnsi="LitNusx"/>
          <w:sz w:val="22"/>
          <w:szCs w:val="22"/>
          <w:lang w:val="es-ES"/>
        </w:rPr>
        <w:softHyphen/>
        <w:t>bis tem</w:t>
      </w:r>
      <w:r w:rsidRPr="00B56E22">
        <w:rPr>
          <w:rFonts w:ascii="LitNusx" w:hAnsi="LitNusx"/>
          <w:sz w:val="22"/>
          <w:szCs w:val="22"/>
          <w:lang w:val="es-ES"/>
        </w:rPr>
        <w:softHyphen/>
        <w:t>peb</w:t>
      </w:r>
      <w:r w:rsidRPr="00B56E22">
        <w:rPr>
          <w:rFonts w:ascii="LitNusx" w:hAnsi="LitNusx"/>
          <w:sz w:val="22"/>
          <w:szCs w:val="22"/>
          <w:lang w:val="es-ES"/>
        </w:rPr>
        <w:softHyphen/>
        <w:t>sa da pro</w:t>
      </w:r>
      <w:r w:rsidRPr="00B56E22">
        <w:rPr>
          <w:rFonts w:ascii="LitNusx" w:hAnsi="LitNusx"/>
          <w:sz w:val="22"/>
          <w:szCs w:val="22"/>
          <w:lang w:val="es-ES"/>
        </w:rPr>
        <w:softHyphen/>
        <w:t>por</w:t>
      </w:r>
      <w:r w:rsidRPr="00B56E22">
        <w:rPr>
          <w:rFonts w:ascii="LitNusx" w:hAnsi="LitNusx"/>
          <w:sz w:val="22"/>
          <w:szCs w:val="22"/>
          <w:lang w:val="es-ES"/>
        </w:rPr>
        <w:softHyphen/>
        <w:t>ci</w:t>
      </w:r>
      <w:r w:rsidRPr="00B56E22">
        <w:rPr>
          <w:rFonts w:ascii="LitNusx" w:hAnsi="LitNusx"/>
          <w:sz w:val="22"/>
          <w:szCs w:val="22"/>
          <w:lang w:val="es-ES"/>
        </w:rPr>
        <w:softHyphen/>
        <w:t>eb</w:t>
      </w:r>
      <w:r w:rsidRPr="00B56E22">
        <w:rPr>
          <w:rFonts w:ascii="LitNusx" w:hAnsi="LitNusx"/>
          <w:sz w:val="22"/>
          <w:szCs w:val="22"/>
          <w:lang w:val="es-ES"/>
        </w:rPr>
        <w:softHyphen/>
        <w:t>ze, amas</w:t>
      </w:r>
      <w:r w:rsidRPr="00B56E22">
        <w:rPr>
          <w:rFonts w:ascii="LitNusx" w:hAnsi="LitNusx"/>
          <w:sz w:val="22"/>
          <w:szCs w:val="22"/>
          <w:lang w:val="es-ES"/>
        </w:rPr>
        <w:softHyphen/>
        <w:t>Tan, qve</w:t>
      </w:r>
      <w:r w:rsidRPr="00B56E22">
        <w:rPr>
          <w:rFonts w:ascii="LitNusx" w:hAnsi="LitNusx"/>
          <w:sz w:val="22"/>
          <w:szCs w:val="22"/>
          <w:lang w:val="es-ES"/>
        </w:rPr>
        <w:softHyphen/>
        <w:t>ya</w:t>
      </w:r>
      <w:r w:rsidRPr="00B56E22">
        <w:rPr>
          <w:rFonts w:ascii="LitNusx" w:hAnsi="LitNusx"/>
          <w:sz w:val="22"/>
          <w:szCs w:val="22"/>
          <w:lang w:val="es-ES"/>
        </w:rPr>
        <w:softHyphen/>
        <w:t>na</w:t>
      </w:r>
      <w:r w:rsidRPr="00B56E22">
        <w:rPr>
          <w:rFonts w:ascii="LitNusx" w:hAnsi="LitNusx"/>
          <w:sz w:val="22"/>
          <w:szCs w:val="22"/>
          <w:lang w:val="es-ES"/>
        </w:rPr>
        <w:softHyphen/>
        <w:t>Si sap</w:t>
      </w:r>
      <w:r w:rsidRPr="00B56E22">
        <w:rPr>
          <w:rFonts w:ascii="LitNusx" w:hAnsi="LitNusx"/>
          <w:sz w:val="22"/>
          <w:szCs w:val="22"/>
          <w:lang w:val="es-ES"/>
        </w:rPr>
        <w:softHyphen/>
        <w:t>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ze</w:t>
      </w:r>
      <w:r w:rsidRPr="00B56E22">
        <w:rPr>
          <w:rFonts w:ascii="LitNusx" w:hAnsi="LitNusx"/>
          <w:sz w:val="22"/>
          <w:szCs w:val="22"/>
          <w:lang w:val="es-ES"/>
        </w:rPr>
        <w:softHyphen/>
        <w:t>bod ga</w:t>
      </w:r>
      <w:r w:rsidRPr="00B56E22">
        <w:rPr>
          <w:rFonts w:ascii="LitNusx" w:hAnsi="LitNusx"/>
          <w:sz w:val="22"/>
          <w:szCs w:val="22"/>
          <w:lang w:val="es-ES"/>
        </w:rPr>
        <w:softHyphen/>
        <w:t>mo</w:t>
      </w:r>
      <w:r w:rsidRPr="00B56E22">
        <w:rPr>
          <w:rFonts w:ascii="LitNusx" w:hAnsi="LitNusx"/>
          <w:sz w:val="22"/>
          <w:szCs w:val="22"/>
          <w:lang w:val="es-ES"/>
        </w:rPr>
        <w:softHyphen/>
        <w:t>yo</w:t>
      </w:r>
      <w:r w:rsidRPr="00B56E22">
        <w:rPr>
          <w:rFonts w:ascii="LitNusx" w:hAnsi="LitNusx"/>
          <w:sz w:val="22"/>
          <w:szCs w:val="22"/>
          <w:lang w:val="es-ES"/>
        </w:rPr>
        <w:softHyphen/>
        <w:t>fi</w:t>
      </w:r>
      <w:r w:rsidRPr="00B56E22">
        <w:rPr>
          <w:rFonts w:ascii="LitNusx" w:hAnsi="LitNusx"/>
          <w:sz w:val="22"/>
          <w:szCs w:val="22"/>
          <w:lang w:val="es-ES"/>
        </w:rPr>
        <w:softHyphen/>
        <w:t>li qo</w:t>
      </w:r>
      <w:r w:rsidRPr="00B56E22">
        <w:rPr>
          <w:rFonts w:ascii="LitNusx" w:hAnsi="LitNusx"/>
          <w:sz w:val="22"/>
          <w:szCs w:val="22"/>
          <w:lang w:val="es-ES"/>
        </w:rPr>
        <w:softHyphen/>
        <w:t>ne</w:t>
      </w:r>
      <w:r w:rsidRPr="00B56E22">
        <w:rPr>
          <w:rFonts w:ascii="LitNusx" w:hAnsi="LitNusx"/>
          <w:sz w:val="22"/>
          <w:szCs w:val="22"/>
          <w:lang w:val="es-ES"/>
        </w:rPr>
        <w:softHyphen/>
        <w:t>bis swo</w:t>
      </w:r>
      <w:r w:rsidRPr="00B56E22">
        <w:rPr>
          <w:rFonts w:ascii="LitNusx" w:hAnsi="LitNusx"/>
          <w:sz w:val="22"/>
          <w:szCs w:val="22"/>
          <w:lang w:val="es-ES"/>
        </w:rPr>
        <w:softHyphen/>
        <w:t>rad ga</w:t>
      </w:r>
      <w:r w:rsidRPr="00B56E22">
        <w:rPr>
          <w:rFonts w:ascii="LitNusx" w:hAnsi="LitNusx"/>
          <w:sz w:val="22"/>
          <w:szCs w:val="22"/>
          <w:lang w:val="es-ES"/>
        </w:rPr>
        <w:softHyphen/>
        <w:t>na</w:t>
      </w:r>
      <w:r w:rsidRPr="00B56E22">
        <w:rPr>
          <w:rFonts w:ascii="LitNusx" w:hAnsi="LitNusx"/>
          <w:sz w:val="22"/>
          <w:szCs w:val="22"/>
          <w:lang w:val="es-ES"/>
        </w:rPr>
        <w:softHyphen/>
        <w:t>wi</w:t>
      </w:r>
      <w:r w:rsidRPr="00B56E22">
        <w:rPr>
          <w:rFonts w:ascii="LitNusx" w:hAnsi="LitNusx"/>
          <w:sz w:val="22"/>
          <w:szCs w:val="22"/>
          <w:lang w:val="es-ES"/>
        </w:rPr>
        <w:softHyphen/>
        <w:t>le</w:t>
      </w:r>
      <w:r w:rsidRPr="00B56E22">
        <w:rPr>
          <w:rFonts w:ascii="LitNusx" w:hAnsi="LitNusx"/>
          <w:sz w:val="22"/>
          <w:szCs w:val="22"/>
          <w:lang w:val="es-ES"/>
        </w:rPr>
        <w:softHyphen/>
        <w:t>ba</w:t>
      </w:r>
      <w:r w:rsidRPr="00B56E22">
        <w:rPr>
          <w:rFonts w:ascii="LitNusx" w:hAnsi="LitNusx"/>
          <w:sz w:val="22"/>
          <w:szCs w:val="22"/>
          <w:lang w:val="es-ES"/>
        </w:rPr>
        <w:softHyphen/>
        <w:t>ze.</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sa</w:t>
      </w:r>
      <w:r w:rsidRPr="00B56E22">
        <w:rPr>
          <w:rFonts w:ascii="LitNusx" w:hAnsi="LitNusx"/>
          <w:sz w:val="22"/>
          <w:szCs w:val="22"/>
          <w:lang w:val="es-ES"/>
        </w:rPr>
        <w:softHyphen/>
        <w:t>baz</w:t>
      </w:r>
      <w:r w:rsidRPr="00B56E22">
        <w:rPr>
          <w:rFonts w:ascii="LitNusx" w:hAnsi="LitNusx"/>
          <w:sz w:val="22"/>
          <w:szCs w:val="22"/>
          <w:lang w:val="es-ES"/>
        </w:rPr>
        <w:softHyphen/>
        <w:t>ro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kis prin</w:t>
      </w:r>
      <w:r w:rsidRPr="00B56E22">
        <w:rPr>
          <w:rFonts w:ascii="LitNusx" w:hAnsi="LitNusx"/>
          <w:sz w:val="22"/>
          <w:szCs w:val="22"/>
          <w:lang w:val="es-ES"/>
        </w:rPr>
        <w:softHyphen/>
        <w:t>ci</w:t>
      </w:r>
      <w:r w:rsidRPr="00B56E22">
        <w:rPr>
          <w:rFonts w:ascii="LitNusx" w:hAnsi="LitNusx"/>
          <w:sz w:val="22"/>
          <w:szCs w:val="22"/>
          <w:lang w:val="es-ES"/>
        </w:rPr>
        <w:softHyphen/>
        <w:t>pe</w:t>
      </w:r>
      <w:r w:rsidRPr="00B56E22">
        <w:rPr>
          <w:rFonts w:ascii="LitNusx" w:hAnsi="LitNusx"/>
          <w:sz w:val="22"/>
          <w:szCs w:val="22"/>
          <w:lang w:val="es-ES"/>
        </w:rPr>
        <w:softHyphen/>
        <w:t>biT gaT</w:t>
      </w:r>
      <w:r w:rsidRPr="00B56E22">
        <w:rPr>
          <w:rFonts w:ascii="LitNusx" w:hAnsi="LitNusx"/>
          <w:sz w:val="22"/>
          <w:szCs w:val="22"/>
          <w:lang w:val="es-ES"/>
        </w:rPr>
        <w:softHyphen/>
        <w:t>val</w:t>
      </w:r>
      <w:r w:rsidRPr="00B56E22">
        <w:rPr>
          <w:rFonts w:ascii="LitNusx" w:hAnsi="LitNusx"/>
          <w:sz w:val="22"/>
          <w:szCs w:val="22"/>
          <w:lang w:val="es-ES"/>
        </w:rPr>
        <w:softHyphen/>
        <w:t>si</w:t>
      </w:r>
      <w:r w:rsidRPr="00B56E22">
        <w:rPr>
          <w:rFonts w:ascii="LitNusx" w:hAnsi="LitNusx"/>
          <w:sz w:val="22"/>
          <w:szCs w:val="22"/>
          <w:lang w:val="es-ES"/>
        </w:rPr>
        <w:softHyphen/>
        <w:t>wi</w:t>
      </w:r>
      <w:r w:rsidRPr="00B56E22">
        <w:rPr>
          <w:rFonts w:ascii="LitNusx" w:hAnsi="LitNusx"/>
          <w:sz w:val="22"/>
          <w:szCs w:val="22"/>
          <w:lang w:val="es-ES"/>
        </w:rPr>
        <w:softHyphen/>
        <w:t>ne</w:t>
      </w:r>
      <w:r w:rsidRPr="00B56E22">
        <w:rPr>
          <w:rFonts w:ascii="LitNusx" w:hAnsi="LitNusx"/>
          <w:sz w:val="22"/>
          <w:szCs w:val="22"/>
          <w:lang w:val="es-ES"/>
        </w:rPr>
        <w:softHyphen/>
        <w:t>bu</w:t>
      </w:r>
      <w:r w:rsidRPr="00B56E22">
        <w:rPr>
          <w:rFonts w:ascii="LitNusx" w:hAnsi="LitNusx"/>
          <w:sz w:val="22"/>
          <w:szCs w:val="22"/>
          <w:lang w:val="es-ES"/>
        </w:rPr>
        <w:softHyphen/>
        <w:t>li sa</w:t>
      </w:r>
      <w:r w:rsidRPr="00B56E22">
        <w:rPr>
          <w:rFonts w:ascii="LitNusx" w:hAnsi="LitNusx"/>
          <w:sz w:val="22"/>
          <w:szCs w:val="22"/>
          <w:lang w:val="es-ES"/>
        </w:rPr>
        <w:softHyphen/>
        <w:t>kuT</w:t>
      </w:r>
      <w:r w:rsidRPr="00B56E22">
        <w:rPr>
          <w:rFonts w:ascii="LitNusx" w:hAnsi="LitNusx"/>
          <w:sz w:val="22"/>
          <w:szCs w:val="22"/>
          <w:lang w:val="es-ES"/>
        </w:rPr>
        <w:softHyphen/>
        <w:t>re</w:t>
      </w:r>
      <w:r w:rsidRPr="00B56E22">
        <w:rPr>
          <w:rFonts w:ascii="LitNusx" w:hAnsi="LitNusx"/>
          <w:sz w:val="22"/>
          <w:szCs w:val="22"/>
          <w:lang w:val="es-ES"/>
        </w:rPr>
        <w:softHyphen/>
        <w:t>bi</w:t>
      </w:r>
      <w:r w:rsidRPr="00B56E22">
        <w:rPr>
          <w:rFonts w:ascii="LitNusx" w:hAnsi="LitNusx"/>
          <w:sz w:val="22"/>
          <w:szCs w:val="22"/>
          <w:lang w:val="es-ES"/>
        </w:rPr>
        <w:softHyphen/>
        <w:t>Ti ur</w:t>
      </w:r>
      <w:r w:rsidRPr="00B56E22">
        <w:rPr>
          <w:rFonts w:ascii="LitNusx" w:hAnsi="LitNusx"/>
          <w:sz w:val="22"/>
          <w:szCs w:val="22"/>
          <w:lang w:val="es-ES"/>
        </w:rPr>
        <w:softHyphen/>
        <w:t>Ti</w:t>
      </w:r>
      <w:r w:rsidRPr="00B56E22">
        <w:rPr>
          <w:rFonts w:ascii="LitNusx" w:hAnsi="LitNusx"/>
          <w:sz w:val="22"/>
          <w:szCs w:val="22"/>
          <w:lang w:val="es-ES"/>
        </w:rPr>
        <w:softHyphen/>
        <w:t>er</w:t>
      </w:r>
      <w:r w:rsidRPr="00B56E22">
        <w:rPr>
          <w:rFonts w:ascii="LitNusx" w:hAnsi="LitNusx"/>
          <w:sz w:val="22"/>
          <w:szCs w:val="22"/>
          <w:lang w:val="es-ES"/>
        </w:rPr>
        <w:softHyphen/>
        <w:t>To</w:t>
      </w:r>
      <w:r w:rsidRPr="00B56E22">
        <w:rPr>
          <w:rFonts w:ascii="LitNusx" w:hAnsi="LitNusx"/>
          <w:sz w:val="22"/>
          <w:szCs w:val="22"/>
          <w:lang w:val="es-ES"/>
        </w:rPr>
        <w:softHyphen/>
        <w:t>be</w:t>
      </w:r>
      <w:r w:rsidRPr="00B56E22">
        <w:rPr>
          <w:rFonts w:ascii="LitNusx" w:hAnsi="LitNusx"/>
          <w:sz w:val="22"/>
          <w:szCs w:val="22"/>
          <w:lang w:val="es-ES"/>
        </w:rPr>
        <w:softHyphen/>
        <w:t>bis tran</w:t>
      </w:r>
      <w:r w:rsidRPr="00B56E22">
        <w:rPr>
          <w:rFonts w:ascii="LitNusx" w:hAnsi="LitNusx"/>
          <w:sz w:val="22"/>
          <w:szCs w:val="22"/>
          <w:lang w:val="es-ES"/>
        </w:rPr>
        <w:softHyphen/>
        <w:t>sfor</w:t>
      </w:r>
      <w:r w:rsidRPr="00B56E22">
        <w:rPr>
          <w:rFonts w:ascii="LitNusx" w:hAnsi="LitNusx"/>
          <w:sz w:val="22"/>
          <w:szCs w:val="22"/>
          <w:lang w:val="es-ES"/>
        </w:rPr>
        <w:softHyphen/>
        <w:t>ma</w:t>
      </w:r>
      <w:r w:rsidRPr="00B56E22">
        <w:rPr>
          <w:rFonts w:ascii="LitNusx" w:hAnsi="LitNusx"/>
          <w:sz w:val="22"/>
          <w:szCs w:val="22"/>
          <w:lang w:val="es-ES"/>
        </w:rPr>
        <w:softHyphen/>
        <w:t>cia da am miz</w:t>
      </w:r>
      <w:r w:rsidRPr="00B56E22">
        <w:rPr>
          <w:rFonts w:ascii="LitNusx" w:hAnsi="LitNusx"/>
          <w:sz w:val="22"/>
          <w:szCs w:val="22"/>
          <w:lang w:val="es-ES"/>
        </w:rPr>
        <w:softHyphen/>
        <w:t>niT 1993 wlis mar</w:t>
      </w:r>
      <w:r w:rsidRPr="00B56E22">
        <w:rPr>
          <w:rFonts w:ascii="LitNusx" w:hAnsi="LitNusx"/>
          <w:sz w:val="22"/>
          <w:szCs w:val="22"/>
          <w:lang w:val="es-ES"/>
        </w:rPr>
        <w:softHyphen/>
        <w:t>ti</w:t>
      </w:r>
      <w:r w:rsidRPr="00B56E22">
        <w:rPr>
          <w:rFonts w:ascii="LitNusx" w:hAnsi="LitNusx"/>
          <w:sz w:val="22"/>
          <w:szCs w:val="22"/>
          <w:lang w:val="es-ES"/>
        </w:rPr>
        <w:softHyphen/>
        <w:t>dan mo</w:t>
      </w:r>
      <w:r w:rsidRPr="00B56E22">
        <w:rPr>
          <w:rFonts w:ascii="LitNusx" w:hAnsi="LitNusx"/>
          <w:sz w:val="22"/>
          <w:szCs w:val="22"/>
          <w:lang w:val="es-ES"/>
        </w:rPr>
        <w:softHyphen/>
        <w:t>um</w:t>
      </w:r>
      <w:r w:rsidRPr="00B56E22">
        <w:rPr>
          <w:rFonts w:ascii="LitNusx" w:hAnsi="LitNusx"/>
          <w:sz w:val="22"/>
          <w:szCs w:val="22"/>
          <w:lang w:val="es-ES"/>
        </w:rPr>
        <w:softHyphen/>
        <w:t>za</w:t>
      </w:r>
      <w:r w:rsidRPr="00B56E22">
        <w:rPr>
          <w:rFonts w:ascii="LitNusx" w:hAnsi="LitNusx"/>
          <w:sz w:val="22"/>
          <w:szCs w:val="22"/>
          <w:lang w:val="es-ES"/>
        </w:rPr>
        <w:softHyphen/>
        <w:t>deb</w:t>
      </w:r>
      <w:r w:rsidRPr="00B56E22">
        <w:rPr>
          <w:rFonts w:ascii="LitNusx" w:hAnsi="LitNusx"/>
          <w:sz w:val="22"/>
          <w:szCs w:val="22"/>
          <w:lang w:val="es-ES"/>
        </w:rPr>
        <w:softHyphen/>
        <w:t>lad daw</w:t>
      </w:r>
      <w:r w:rsidRPr="00B56E22">
        <w:rPr>
          <w:rFonts w:ascii="LitNusx" w:hAnsi="LitNusx"/>
          <w:sz w:val="22"/>
          <w:szCs w:val="22"/>
          <w:lang w:val="es-ES"/>
        </w:rPr>
        <w:softHyphen/>
        <w:t>ye</w:t>
      </w:r>
      <w:r w:rsidRPr="00B56E22">
        <w:rPr>
          <w:rFonts w:ascii="LitNusx" w:hAnsi="LitNusx"/>
          <w:sz w:val="22"/>
          <w:szCs w:val="22"/>
          <w:lang w:val="es-ES"/>
        </w:rPr>
        <w:softHyphen/>
        <w:t>bu</w:t>
      </w:r>
      <w:r w:rsidRPr="00B56E22">
        <w:rPr>
          <w:rFonts w:ascii="LitNusx" w:hAnsi="LitNusx"/>
          <w:sz w:val="22"/>
          <w:szCs w:val="22"/>
          <w:lang w:val="es-ES"/>
        </w:rPr>
        <w:softHyphen/>
        <w:t>li 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 qo</w:t>
      </w:r>
      <w:r w:rsidRPr="00B56E22">
        <w:rPr>
          <w:rFonts w:ascii="LitNusx" w:hAnsi="LitNusx"/>
          <w:sz w:val="22"/>
          <w:szCs w:val="22"/>
          <w:lang w:val="es-ES"/>
        </w:rPr>
        <w:softHyphen/>
        <w:t>ne</w:t>
      </w:r>
      <w:r w:rsidRPr="00B56E22">
        <w:rPr>
          <w:rFonts w:ascii="LitNusx" w:hAnsi="LitNusx"/>
          <w:sz w:val="22"/>
          <w:szCs w:val="22"/>
          <w:lang w:val="es-ES"/>
        </w:rPr>
        <w:softHyphen/>
        <w:t>bis pri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ze</w:t>
      </w:r>
      <w:r w:rsidRPr="00B56E22">
        <w:rPr>
          <w:rFonts w:ascii="LitNusx" w:hAnsi="LitNusx"/>
          <w:sz w:val="22"/>
          <w:szCs w:val="22"/>
          <w:lang w:val="es-ES"/>
        </w:rPr>
        <w:softHyphen/>
        <w:t>ba, sa</w:t>
      </w:r>
      <w:r w:rsidRPr="00B56E22">
        <w:rPr>
          <w:rFonts w:ascii="LitNusx" w:hAnsi="LitNusx"/>
          <w:sz w:val="22"/>
          <w:szCs w:val="22"/>
          <w:lang w:val="es-ES"/>
        </w:rPr>
        <w:softHyphen/>
        <w:t>mar</w:t>
      </w:r>
      <w:r w:rsidRPr="00B56E22">
        <w:rPr>
          <w:rFonts w:ascii="LitNusx" w:hAnsi="LitNusx"/>
          <w:sz w:val="22"/>
          <w:szCs w:val="22"/>
          <w:lang w:val="es-ES"/>
        </w:rPr>
        <w:softHyphen/>
        <w:t>Tleb</w:t>
      </w:r>
      <w:r w:rsidRPr="00B56E22">
        <w:rPr>
          <w:rFonts w:ascii="LitNusx" w:hAnsi="LitNusx"/>
          <w:sz w:val="22"/>
          <w:szCs w:val="22"/>
          <w:lang w:val="es-ES"/>
        </w:rPr>
        <w:softHyphen/>
        <w:t>ri</w:t>
      </w:r>
      <w:r w:rsidRPr="00B56E22">
        <w:rPr>
          <w:rFonts w:ascii="LitNusx" w:hAnsi="LitNusx"/>
          <w:sz w:val="22"/>
          <w:szCs w:val="22"/>
          <w:lang w:val="es-ES"/>
        </w:rPr>
        <w:softHyphen/>
        <w:t>vi Tval</w:t>
      </w:r>
      <w:r w:rsidRPr="00B56E22">
        <w:rPr>
          <w:rFonts w:ascii="LitNusx" w:hAnsi="LitNusx"/>
          <w:sz w:val="22"/>
          <w:szCs w:val="22"/>
          <w:lang w:val="es-ES"/>
        </w:rPr>
        <w:softHyphen/>
        <w:t>saz</w:t>
      </w:r>
      <w:r w:rsidRPr="00B56E22">
        <w:rPr>
          <w:rFonts w:ascii="LitNusx" w:hAnsi="LitNusx"/>
          <w:sz w:val="22"/>
          <w:szCs w:val="22"/>
          <w:lang w:val="es-ES"/>
        </w:rPr>
        <w:softHyphen/>
        <w:t>ri</w:t>
      </w:r>
      <w:r w:rsidRPr="00B56E22">
        <w:rPr>
          <w:rFonts w:ascii="LitNusx" w:hAnsi="LitNusx"/>
          <w:sz w:val="22"/>
          <w:szCs w:val="22"/>
          <w:lang w:val="es-ES"/>
        </w:rPr>
        <w:softHyphen/>
        <w:t>siT, mTli</w:t>
      </w:r>
      <w:r w:rsidRPr="00B56E22">
        <w:rPr>
          <w:rFonts w:ascii="LitNusx" w:hAnsi="LitNusx"/>
          <w:sz w:val="22"/>
          <w:szCs w:val="22"/>
          <w:lang w:val="es-ES"/>
        </w:rPr>
        <w:softHyphen/>
        <w:t>a</w:t>
      </w:r>
      <w:r w:rsidRPr="00B56E22">
        <w:rPr>
          <w:rFonts w:ascii="LitNusx" w:hAnsi="LitNusx"/>
          <w:sz w:val="22"/>
          <w:szCs w:val="22"/>
          <w:lang w:val="es-ES"/>
        </w:rPr>
        <w:softHyphen/>
        <w:t>nad mo</w:t>
      </w:r>
      <w:r w:rsidRPr="00B56E22">
        <w:rPr>
          <w:rFonts w:ascii="LitNusx" w:hAnsi="LitNusx"/>
          <w:sz w:val="22"/>
          <w:szCs w:val="22"/>
          <w:lang w:val="es-ES"/>
        </w:rPr>
        <w:softHyphen/>
        <w:t>sax</w:t>
      </w:r>
      <w:r w:rsidRPr="00B56E22">
        <w:rPr>
          <w:rFonts w:ascii="LitNusx" w:hAnsi="LitNusx"/>
          <w:sz w:val="22"/>
          <w:szCs w:val="22"/>
          <w:lang w:val="es-ES"/>
        </w:rPr>
        <w:softHyphen/>
        <w:t>le</w:t>
      </w:r>
      <w:r w:rsidRPr="00B56E22">
        <w:rPr>
          <w:rFonts w:ascii="LitNusx" w:hAnsi="LitNusx"/>
          <w:sz w:val="22"/>
          <w:szCs w:val="22"/>
          <w:lang w:val="es-ES"/>
        </w:rPr>
        <w:softHyphen/>
        <w:t>o</w:t>
      </w:r>
      <w:r w:rsidRPr="00B56E22">
        <w:rPr>
          <w:rFonts w:ascii="LitNusx" w:hAnsi="LitNusx"/>
          <w:sz w:val="22"/>
          <w:szCs w:val="22"/>
          <w:lang w:val="es-ES"/>
        </w:rPr>
        <w:softHyphen/>
        <w:t>bis (Sro</w:t>
      </w:r>
      <w:r w:rsidRPr="00B56E22">
        <w:rPr>
          <w:rFonts w:ascii="LitNusx" w:hAnsi="LitNusx"/>
          <w:sz w:val="22"/>
          <w:szCs w:val="22"/>
          <w:lang w:val="es-ES"/>
        </w:rPr>
        <w:softHyphen/>
        <w:t>mi</w:t>
      </w:r>
      <w:r w:rsidRPr="00B56E22">
        <w:rPr>
          <w:rFonts w:ascii="LitNusx" w:hAnsi="LitNusx"/>
          <w:sz w:val="22"/>
          <w:szCs w:val="22"/>
          <w:lang w:val="es-ES"/>
        </w:rPr>
        <w:softHyphen/>
        <w:t>Ti ko</w:t>
      </w:r>
      <w:r w:rsidRPr="00B56E22">
        <w:rPr>
          <w:rFonts w:ascii="LitNusx" w:hAnsi="LitNusx"/>
          <w:sz w:val="22"/>
          <w:szCs w:val="22"/>
          <w:lang w:val="es-ES"/>
        </w:rPr>
        <w:softHyphen/>
        <w:t>leq</w:t>
      </w:r>
      <w:r w:rsidRPr="00B56E22">
        <w:rPr>
          <w:rFonts w:ascii="LitNusx" w:hAnsi="LitNusx"/>
          <w:sz w:val="22"/>
          <w:szCs w:val="22"/>
          <w:lang w:val="es-ES"/>
        </w:rPr>
        <w:softHyphen/>
        <w:t>ti</w:t>
      </w:r>
      <w:r w:rsidRPr="00B56E22">
        <w:rPr>
          <w:rFonts w:ascii="LitNusx" w:hAnsi="LitNusx"/>
          <w:sz w:val="22"/>
          <w:szCs w:val="22"/>
          <w:lang w:val="es-ES"/>
        </w:rPr>
        <w:softHyphen/>
        <w:t>ve</w:t>
      </w:r>
      <w:r w:rsidRPr="00B56E22">
        <w:rPr>
          <w:rFonts w:ascii="LitNusx" w:hAnsi="LitNusx"/>
          <w:sz w:val="22"/>
          <w:szCs w:val="22"/>
          <w:lang w:val="es-ES"/>
        </w:rPr>
        <w:softHyphen/>
        <w:t>bis) in</w:t>
      </w:r>
      <w:r w:rsidRPr="00B56E22">
        <w:rPr>
          <w:rFonts w:ascii="LitNusx" w:hAnsi="LitNusx"/>
          <w:sz w:val="22"/>
          <w:szCs w:val="22"/>
          <w:lang w:val="es-ES"/>
        </w:rPr>
        <w:softHyphen/>
        <w:t>te</w:t>
      </w:r>
      <w:r w:rsidRPr="00B56E22">
        <w:rPr>
          <w:rFonts w:ascii="LitNusx" w:hAnsi="LitNusx"/>
          <w:sz w:val="22"/>
          <w:szCs w:val="22"/>
          <w:lang w:val="es-ES"/>
        </w:rPr>
        <w:softHyphen/>
        <w:t>re</w:t>
      </w:r>
      <w:r w:rsidRPr="00B56E22">
        <w:rPr>
          <w:rFonts w:ascii="LitNusx" w:hAnsi="LitNusx"/>
          <w:sz w:val="22"/>
          <w:szCs w:val="22"/>
          <w:lang w:val="es-ES"/>
        </w:rPr>
        <w:softHyphen/>
        <w:t>se</w:t>
      </w:r>
      <w:r w:rsidRPr="00B56E22">
        <w:rPr>
          <w:rFonts w:ascii="LitNusx" w:hAnsi="LitNusx"/>
          <w:sz w:val="22"/>
          <w:szCs w:val="22"/>
          <w:lang w:val="es-ES"/>
        </w:rPr>
        <w:softHyphen/>
        <w:t>bis sa</w:t>
      </w:r>
      <w:r w:rsidRPr="00B56E22">
        <w:rPr>
          <w:rFonts w:ascii="LitNusx" w:hAnsi="LitNusx"/>
          <w:sz w:val="22"/>
          <w:szCs w:val="22"/>
          <w:lang w:val="es-ES"/>
        </w:rPr>
        <w:softHyphen/>
        <w:t>wi</w:t>
      </w:r>
      <w:r w:rsidRPr="00B56E22">
        <w:rPr>
          <w:rFonts w:ascii="LitNusx" w:hAnsi="LitNusx"/>
          <w:sz w:val="22"/>
          <w:szCs w:val="22"/>
          <w:lang w:val="es-ES"/>
        </w:rPr>
        <w:softHyphen/>
        <w:t>na</w:t>
      </w:r>
      <w:r w:rsidRPr="00B56E22">
        <w:rPr>
          <w:rFonts w:ascii="LitNusx" w:hAnsi="LitNusx"/>
          <w:sz w:val="22"/>
          <w:szCs w:val="22"/>
          <w:lang w:val="es-ES"/>
        </w:rPr>
        <w:softHyphen/>
        <w:t>aR</w:t>
      </w:r>
      <w:r w:rsidRPr="00B56E22">
        <w:rPr>
          <w:rFonts w:ascii="LitNusx" w:hAnsi="LitNusx"/>
          <w:sz w:val="22"/>
          <w:szCs w:val="22"/>
          <w:lang w:val="es-ES"/>
        </w:rPr>
        <w:softHyphen/>
        <w:t>mde</w:t>
      </w:r>
      <w:r w:rsidRPr="00B56E22">
        <w:rPr>
          <w:rFonts w:ascii="LitNusx" w:hAnsi="LitNusx"/>
          <w:sz w:val="22"/>
          <w:szCs w:val="22"/>
          <w:lang w:val="es-ES"/>
        </w:rPr>
        <w:softHyphen/>
        <w:t>god iq</w:t>
      </w:r>
      <w:r w:rsidRPr="00B56E22">
        <w:rPr>
          <w:rFonts w:ascii="LitNusx" w:hAnsi="LitNusx"/>
          <w:sz w:val="22"/>
          <w:szCs w:val="22"/>
          <w:lang w:val="es-ES"/>
        </w:rPr>
        <w:softHyphen/>
        <w:t>na war</w:t>
      </w:r>
      <w:r w:rsidRPr="00B56E22">
        <w:rPr>
          <w:rFonts w:ascii="LitNusx" w:hAnsi="LitNusx"/>
          <w:sz w:val="22"/>
          <w:szCs w:val="22"/>
          <w:lang w:val="es-ES"/>
        </w:rPr>
        <w:softHyphen/>
        <w:t>mar</w:t>
      </w:r>
      <w:r w:rsidRPr="00B56E22">
        <w:rPr>
          <w:rFonts w:ascii="LitNusx" w:hAnsi="LitNusx"/>
          <w:sz w:val="22"/>
          <w:szCs w:val="22"/>
          <w:lang w:val="es-ES"/>
        </w:rPr>
        <w:softHyphen/>
        <w:t>Tu</w:t>
      </w:r>
      <w:r w:rsidRPr="00B56E22">
        <w:rPr>
          <w:rFonts w:ascii="LitNusx" w:hAnsi="LitNusx"/>
          <w:sz w:val="22"/>
          <w:szCs w:val="22"/>
          <w:lang w:val="es-ES"/>
        </w:rPr>
        <w:softHyphen/>
        <w:t>li.</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am mxriv, pri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bis rTu</w:t>
      </w:r>
      <w:r w:rsidRPr="00B56E22">
        <w:rPr>
          <w:rFonts w:ascii="LitNusx" w:hAnsi="LitNusx"/>
          <w:sz w:val="22"/>
          <w:szCs w:val="22"/>
          <w:lang w:val="fr-FR"/>
        </w:rPr>
        <w:softHyphen/>
        <w:t>li pro</w:t>
      </w:r>
      <w:r w:rsidRPr="00B56E22">
        <w:rPr>
          <w:rFonts w:ascii="LitNusx" w:hAnsi="LitNusx"/>
          <w:sz w:val="22"/>
          <w:szCs w:val="22"/>
          <w:lang w:val="fr-FR"/>
        </w:rPr>
        <w:softHyphen/>
        <w:t>ce</w:t>
      </w:r>
      <w:r w:rsidRPr="00B56E22">
        <w:rPr>
          <w:rFonts w:ascii="LitNusx" w:hAnsi="LitNusx"/>
          <w:sz w:val="22"/>
          <w:szCs w:val="22"/>
          <w:lang w:val="fr-FR"/>
        </w:rPr>
        <w:softHyphen/>
        <w:t>si did sir</w:t>
      </w:r>
      <w:r w:rsidRPr="00B56E22">
        <w:rPr>
          <w:rFonts w:ascii="LitNusx" w:hAnsi="LitNusx"/>
          <w:sz w:val="22"/>
          <w:szCs w:val="22"/>
          <w:lang w:val="fr-FR"/>
        </w:rPr>
        <w:softHyphen/>
        <w:t>Tu</w:t>
      </w:r>
      <w:r w:rsidRPr="00B56E22">
        <w:rPr>
          <w:rFonts w:ascii="LitNusx" w:hAnsi="LitNusx"/>
          <w:sz w:val="22"/>
          <w:szCs w:val="22"/>
          <w:lang w:val="fr-FR"/>
        </w:rPr>
        <w:softHyphen/>
        <w:t>le</w:t>
      </w:r>
      <w:r w:rsidRPr="00B56E22">
        <w:rPr>
          <w:rFonts w:ascii="LitNusx" w:hAnsi="LitNusx"/>
          <w:sz w:val="22"/>
          <w:szCs w:val="22"/>
          <w:lang w:val="fr-FR"/>
        </w:rPr>
        <w:softHyphen/>
        <w:t>ebs wa</w:t>
      </w:r>
      <w:r w:rsidRPr="00B56E22">
        <w:rPr>
          <w:rFonts w:ascii="LitNusx" w:hAnsi="LitNusx"/>
          <w:sz w:val="22"/>
          <w:szCs w:val="22"/>
          <w:lang w:val="fr-FR"/>
        </w:rPr>
        <w:softHyphen/>
        <w:t>aw</w:t>
      </w:r>
      <w:r w:rsidRPr="00B56E22">
        <w:rPr>
          <w:rFonts w:ascii="LitNusx" w:hAnsi="LitNusx"/>
          <w:sz w:val="22"/>
          <w:szCs w:val="22"/>
          <w:lang w:val="fr-FR"/>
        </w:rPr>
        <w:softHyphen/>
        <w:t>yda. Ta</w:t>
      </w:r>
      <w:r w:rsidRPr="00B56E22">
        <w:rPr>
          <w:rFonts w:ascii="LitNusx" w:hAnsi="LitNusx"/>
          <w:sz w:val="22"/>
          <w:szCs w:val="22"/>
          <w:lang w:val="fr-FR"/>
        </w:rPr>
        <w:softHyphen/>
        <w:t>vi iCi</w:t>
      </w:r>
      <w:r w:rsidRPr="00B56E22">
        <w:rPr>
          <w:rFonts w:ascii="LitNusx" w:hAnsi="LitNusx"/>
          <w:sz w:val="22"/>
          <w:szCs w:val="22"/>
          <w:lang w:val="fr-FR"/>
        </w:rPr>
        <w:softHyphen/>
        <w:t>na iseT</w:t>
      </w:r>
      <w:r w:rsidRPr="00B56E22">
        <w:rPr>
          <w:rFonts w:ascii="LitNusx" w:hAnsi="LitNusx"/>
          <w:sz w:val="22"/>
          <w:szCs w:val="22"/>
          <w:lang w:val="fr-FR"/>
        </w:rPr>
        <w:softHyphen/>
        <w:t>ma siZ</w:t>
      </w:r>
      <w:r w:rsidRPr="00B56E22">
        <w:rPr>
          <w:rFonts w:ascii="LitNusx" w:hAnsi="LitNusx"/>
          <w:sz w:val="22"/>
          <w:szCs w:val="22"/>
          <w:lang w:val="fr-FR"/>
        </w:rPr>
        <w:softHyphen/>
        <w:t>ne</w:t>
      </w:r>
      <w:r w:rsidRPr="00B56E22">
        <w:rPr>
          <w:rFonts w:ascii="LitNusx" w:hAnsi="LitNusx"/>
          <w:sz w:val="22"/>
          <w:szCs w:val="22"/>
          <w:lang w:val="fr-FR"/>
        </w:rPr>
        <w:softHyphen/>
        <w:t>le</w:t>
      </w:r>
      <w:r w:rsidRPr="00B56E22">
        <w:rPr>
          <w:rFonts w:ascii="LitNusx" w:hAnsi="LitNusx"/>
          <w:sz w:val="22"/>
          <w:szCs w:val="22"/>
          <w:lang w:val="fr-FR"/>
        </w:rPr>
        <w:softHyphen/>
        <w:t>eb</w:t>
      </w:r>
      <w:r w:rsidRPr="00B56E22">
        <w:rPr>
          <w:rFonts w:ascii="LitNusx" w:hAnsi="LitNusx"/>
          <w:sz w:val="22"/>
          <w:szCs w:val="22"/>
          <w:lang w:val="fr-FR"/>
        </w:rPr>
        <w:softHyphen/>
        <w:t>ma, ro</w:t>
      </w:r>
      <w:r w:rsidRPr="00B56E22">
        <w:rPr>
          <w:rFonts w:ascii="LitNusx" w:hAnsi="LitNusx"/>
          <w:sz w:val="22"/>
          <w:szCs w:val="22"/>
          <w:lang w:val="fr-FR"/>
        </w:rPr>
        <w:softHyphen/>
        <w:t>mel</w:t>
      </w:r>
      <w:r w:rsidRPr="00B56E22">
        <w:rPr>
          <w:rFonts w:ascii="LitNusx" w:hAnsi="LitNusx"/>
          <w:sz w:val="22"/>
          <w:szCs w:val="22"/>
          <w:lang w:val="fr-FR"/>
        </w:rPr>
        <w:softHyphen/>
        <w:t>Ta daZ</w:t>
      </w:r>
      <w:r w:rsidRPr="00B56E22">
        <w:rPr>
          <w:rFonts w:ascii="LitNusx" w:hAnsi="LitNusx"/>
          <w:sz w:val="22"/>
          <w:szCs w:val="22"/>
          <w:lang w:val="fr-FR"/>
        </w:rPr>
        <w:softHyphen/>
        <w:t>le</w:t>
      </w:r>
      <w:r w:rsidRPr="00B56E22">
        <w:rPr>
          <w:rFonts w:ascii="LitNusx" w:hAnsi="LitNusx"/>
          <w:sz w:val="22"/>
          <w:szCs w:val="22"/>
          <w:lang w:val="fr-FR"/>
        </w:rPr>
        <w:softHyphen/>
        <w:t>va dRem</w:t>
      </w:r>
      <w:r w:rsidRPr="00B56E22">
        <w:rPr>
          <w:rFonts w:ascii="LitNusx" w:hAnsi="LitNusx"/>
          <w:sz w:val="22"/>
          <w:szCs w:val="22"/>
          <w:lang w:val="fr-FR"/>
        </w:rPr>
        <w:softHyphen/>
        <w:t>de, faq</w:t>
      </w:r>
      <w:r w:rsidRPr="00B56E22">
        <w:rPr>
          <w:rFonts w:ascii="LitNusx" w:hAnsi="LitNusx"/>
          <w:sz w:val="22"/>
          <w:szCs w:val="22"/>
          <w:lang w:val="fr-FR"/>
        </w:rPr>
        <w:softHyphen/>
        <w:t>tob</w:t>
      </w:r>
      <w:r w:rsidRPr="00B56E22">
        <w:rPr>
          <w:rFonts w:ascii="LitNusx" w:hAnsi="LitNusx"/>
          <w:sz w:val="22"/>
          <w:szCs w:val="22"/>
          <w:lang w:val="fr-FR"/>
        </w:rPr>
        <w:softHyphen/>
        <w:t>ri</w:t>
      </w:r>
      <w:r w:rsidRPr="00B56E22">
        <w:rPr>
          <w:rFonts w:ascii="LitNusx" w:hAnsi="LitNusx"/>
          <w:sz w:val="22"/>
          <w:szCs w:val="22"/>
          <w:lang w:val="fr-FR"/>
        </w:rPr>
        <w:softHyphen/>
        <w:t>vad, Se</w:t>
      </w:r>
      <w:r w:rsidRPr="00B56E22">
        <w:rPr>
          <w:rFonts w:ascii="LitNusx" w:hAnsi="LitNusx"/>
          <w:sz w:val="22"/>
          <w:szCs w:val="22"/>
          <w:lang w:val="fr-FR"/>
        </w:rPr>
        <w:softHyphen/>
        <w:t>uZ</w:t>
      </w:r>
      <w:r w:rsidRPr="00B56E22">
        <w:rPr>
          <w:rFonts w:ascii="LitNusx" w:hAnsi="LitNusx"/>
          <w:sz w:val="22"/>
          <w:szCs w:val="22"/>
          <w:lang w:val="fr-FR"/>
        </w:rPr>
        <w:softHyphen/>
        <w:t>le</w:t>
      </w:r>
      <w:r w:rsidRPr="00B56E22">
        <w:rPr>
          <w:rFonts w:ascii="LitNusx" w:hAnsi="LitNusx"/>
          <w:sz w:val="22"/>
          <w:szCs w:val="22"/>
          <w:lang w:val="fr-FR"/>
        </w:rPr>
        <w:softHyphen/>
        <w:t>be</w:t>
      </w:r>
      <w:r w:rsidRPr="00B56E22">
        <w:rPr>
          <w:rFonts w:ascii="LitNusx" w:hAnsi="LitNusx"/>
          <w:sz w:val="22"/>
          <w:szCs w:val="22"/>
          <w:lang w:val="fr-FR"/>
        </w:rPr>
        <w:softHyphen/>
        <w:t>li gax</w:t>
      </w:r>
      <w:r w:rsidRPr="00B56E22">
        <w:rPr>
          <w:rFonts w:ascii="LitNusx" w:hAnsi="LitNusx"/>
          <w:sz w:val="22"/>
          <w:szCs w:val="22"/>
          <w:lang w:val="fr-FR"/>
        </w:rPr>
        <w:softHyphen/>
        <w:t>da. mxed</w:t>
      </w:r>
      <w:r w:rsidRPr="00B56E22">
        <w:rPr>
          <w:rFonts w:ascii="LitNusx" w:hAnsi="LitNusx"/>
          <w:sz w:val="22"/>
          <w:szCs w:val="22"/>
          <w:lang w:val="fr-FR"/>
        </w:rPr>
        <w:softHyphen/>
        <w:t>ve</w:t>
      </w:r>
      <w:r w:rsidRPr="00B56E22">
        <w:rPr>
          <w:rFonts w:ascii="LitNusx" w:hAnsi="LitNusx"/>
          <w:sz w:val="22"/>
          <w:szCs w:val="22"/>
          <w:lang w:val="fr-FR"/>
        </w:rPr>
        <w:softHyphen/>
        <w:t>lo</w:t>
      </w:r>
      <w:r w:rsidRPr="00B56E22">
        <w:rPr>
          <w:rFonts w:ascii="LitNusx" w:hAnsi="LitNusx"/>
          <w:sz w:val="22"/>
          <w:szCs w:val="22"/>
          <w:lang w:val="fr-FR"/>
        </w:rPr>
        <w:softHyphen/>
        <w:t>ba</w:t>
      </w:r>
      <w:r w:rsidRPr="00B56E22">
        <w:rPr>
          <w:rFonts w:ascii="LitNusx" w:hAnsi="LitNusx"/>
          <w:sz w:val="22"/>
          <w:szCs w:val="22"/>
          <w:lang w:val="fr-FR"/>
        </w:rPr>
        <w:softHyphen/>
        <w:t>Si gvaqvs 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 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bis ga</w:t>
      </w:r>
      <w:r w:rsidRPr="00B56E22">
        <w:rPr>
          <w:rFonts w:ascii="LitNusx" w:hAnsi="LitNusx"/>
          <w:sz w:val="22"/>
          <w:szCs w:val="22"/>
          <w:lang w:val="fr-FR"/>
        </w:rPr>
        <w:softHyphen/>
        <w:t>yid</w:t>
      </w:r>
      <w:r w:rsidRPr="00B56E22">
        <w:rPr>
          <w:rFonts w:ascii="LitNusx" w:hAnsi="LitNusx"/>
          <w:sz w:val="22"/>
          <w:szCs w:val="22"/>
          <w:lang w:val="fr-FR"/>
        </w:rPr>
        <w:softHyphen/>
        <w:t>vis (ga</w:t>
      </w:r>
      <w:r w:rsidRPr="00B56E22">
        <w:rPr>
          <w:rFonts w:ascii="LitNusx" w:hAnsi="LitNusx"/>
          <w:sz w:val="22"/>
          <w:szCs w:val="22"/>
          <w:lang w:val="fr-FR"/>
        </w:rPr>
        <w:softHyphen/>
        <w:t>da</w:t>
      </w:r>
      <w:r w:rsidRPr="00B56E22">
        <w:rPr>
          <w:rFonts w:ascii="LitNusx" w:hAnsi="LitNusx"/>
          <w:sz w:val="22"/>
          <w:szCs w:val="22"/>
          <w:lang w:val="fr-FR"/>
        </w:rPr>
        <w:softHyphen/>
        <w:t>ce</w:t>
      </w:r>
      <w:r w:rsidRPr="00B56E22">
        <w:rPr>
          <w:rFonts w:ascii="LitNusx" w:hAnsi="LitNusx"/>
          <w:sz w:val="22"/>
          <w:szCs w:val="22"/>
          <w:lang w:val="fr-FR"/>
        </w:rPr>
        <w:softHyphen/>
        <w:t>mis) prob</w:t>
      </w:r>
      <w:r w:rsidRPr="00B56E22">
        <w:rPr>
          <w:rFonts w:ascii="LitNusx" w:hAnsi="LitNusx"/>
          <w:sz w:val="22"/>
          <w:szCs w:val="22"/>
          <w:lang w:val="fr-FR"/>
        </w:rPr>
        <w:softHyphen/>
        <w:t>le</w:t>
      </w:r>
      <w:r w:rsidRPr="00B56E22">
        <w:rPr>
          <w:rFonts w:ascii="LitNusx" w:hAnsi="LitNusx"/>
          <w:sz w:val="22"/>
          <w:szCs w:val="22"/>
          <w:lang w:val="fr-FR"/>
        </w:rPr>
        <w:softHyphen/>
        <w:t>ma im ada</w:t>
      </w:r>
      <w:r w:rsidRPr="00B56E22">
        <w:rPr>
          <w:rFonts w:ascii="LitNusx" w:hAnsi="LitNusx"/>
          <w:sz w:val="22"/>
          <w:szCs w:val="22"/>
          <w:lang w:val="fr-FR"/>
        </w:rPr>
        <w:softHyphen/>
        <w:t>mi</w:t>
      </w:r>
      <w:r w:rsidRPr="00B56E22">
        <w:rPr>
          <w:rFonts w:ascii="LitNusx" w:hAnsi="LitNusx"/>
          <w:sz w:val="22"/>
          <w:szCs w:val="22"/>
          <w:lang w:val="fr-FR"/>
        </w:rPr>
        <w:softHyphen/>
        <w:t>a</w:t>
      </w:r>
      <w:r w:rsidRPr="00B56E22">
        <w:rPr>
          <w:rFonts w:ascii="LitNusx" w:hAnsi="LitNusx"/>
          <w:sz w:val="22"/>
          <w:szCs w:val="22"/>
          <w:lang w:val="fr-FR"/>
        </w:rPr>
        <w:softHyphen/>
        <w:t>neb</w:t>
      </w:r>
      <w:r w:rsidRPr="00B56E22">
        <w:rPr>
          <w:rFonts w:ascii="LitNusx" w:hAnsi="LitNusx"/>
          <w:sz w:val="22"/>
          <w:szCs w:val="22"/>
          <w:lang w:val="fr-FR"/>
        </w:rPr>
        <w:softHyphen/>
        <w:t>ze, rom</w:t>
      </w:r>
      <w:r w:rsidRPr="00B56E22">
        <w:rPr>
          <w:rFonts w:ascii="LitNusx" w:hAnsi="LitNusx"/>
          <w:sz w:val="22"/>
          <w:szCs w:val="22"/>
          <w:lang w:val="fr-FR"/>
        </w:rPr>
        <w:softHyphen/>
        <w:t>leb</w:t>
      </w:r>
      <w:r w:rsidRPr="00B56E22">
        <w:rPr>
          <w:rFonts w:ascii="LitNusx" w:hAnsi="LitNusx"/>
          <w:sz w:val="22"/>
          <w:szCs w:val="22"/>
          <w:lang w:val="fr-FR"/>
        </w:rPr>
        <w:softHyphen/>
        <w:t>sac ami</w:t>
      </w:r>
      <w:r w:rsidRPr="00B56E22">
        <w:rPr>
          <w:rFonts w:ascii="LitNusx" w:hAnsi="LitNusx"/>
          <w:sz w:val="22"/>
          <w:szCs w:val="22"/>
          <w:lang w:val="fr-FR"/>
        </w:rPr>
        <w:softHyphen/>
        <w:t>saT</w:t>
      </w:r>
      <w:r w:rsidRPr="00B56E22">
        <w:rPr>
          <w:rFonts w:ascii="LitNusx" w:hAnsi="LitNusx"/>
          <w:sz w:val="22"/>
          <w:szCs w:val="22"/>
          <w:lang w:val="fr-FR"/>
        </w:rPr>
        <w:softHyphen/>
        <w:t>vis sax</w:t>
      </w:r>
      <w:r w:rsidRPr="00B56E22">
        <w:rPr>
          <w:rFonts w:ascii="LitNusx" w:hAnsi="LitNusx"/>
          <w:sz w:val="22"/>
          <w:szCs w:val="22"/>
          <w:lang w:val="fr-FR"/>
        </w:rPr>
        <w:softHyphen/>
        <w:t>sre</w:t>
      </w:r>
      <w:r w:rsidRPr="00B56E22">
        <w:rPr>
          <w:rFonts w:ascii="LitNusx" w:hAnsi="LitNusx"/>
          <w:sz w:val="22"/>
          <w:szCs w:val="22"/>
          <w:lang w:val="fr-FR"/>
        </w:rPr>
        <w:softHyphen/>
        <w:t>bi ar ga</w:t>
      </w:r>
      <w:r w:rsidRPr="00B56E22">
        <w:rPr>
          <w:rFonts w:ascii="LitNusx" w:hAnsi="LitNusx"/>
          <w:sz w:val="22"/>
          <w:szCs w:val="22"/>
          <w:lang w:val="fr-FR"/>
        </w:rPr>
        <w:softHyphen/>
        <w:t>aC</w:t>
      </w:r>
      <w:r w:rsidRPr="00B56E22">
        <w:rPr>
          <w:rFonts w:ascii="LitNusx" w:hAnsi="LitNusx"/>
          <w:sz w:val="22"/>
          <w:szCs w:val="22"/>
          <w:lang w:val="fr-FR"/>
        </w:rPr>
        <w:softHyphen/>
        <w:t>ndaT. swo</w:t>
      </w:r>
      <w:r w:rsidRPr="00B56E22">
        <w:rPr>
          <w:rFonts w:ascii="LitNusx" w:hAnsi="LitNusx"/>
          <w:sz w:val="22"/>
          <w:szCs w:val="22"/>
          <w:lang w:val="fr-FR"/>
        </w:rPr>
        <w:softHyphen/>
        <w:t>red ami</w:t>
      </w:r>
      <w:r w:rsidRPr="00B56E22">
        <w:rPr>
          <w:rFonts w:ascii="LitNusx" w:hAnsi="LitNusx"/>
          <w:sz w:val="22"/>
          <w:szCs w:val="22"/>
          <w:lang w:val="fr-FR"/>
        </w:rPr>
        <w:softHyphen/>
        <w:t>tom, e.w. no</w:t>
      </w:r>
      <w:r w:rsidRPr="00B56E22">
        <w:rPr>
          <w:rFonts w:ascii="LitNusx" w:hAnsi="LitNusx"/>
          <w:sz w:val="22"/>
          <w:szCs w:val="22"/>
          <w:lang w:val="fr-FR"/>
        </w:rPr>
        <w:softHyphen/>
        <w:t>men</w:t>
      </w:r>
      <w:r w:rsidRPr="00B56E22">
        <w:rPr>
          <w:rFonts w:ascii="LitNusx" w:hAnsi="LitNusx"/>
          <w:sz w:val="22"/>
          <w:szCs w:val="22"/>
          <w:lang w:val="fr-FR"/>
        </w:rPr>
        <w:softHyphen/>
        <w:t>kla</w:t>
      </w:r>
      <w:r w:rsidRPr="00B56E22">
        <w:rPr>
          <w:rFonts w:ascii="LitNusx" w:hAnsi="LitNusx"/>
          <w:sz w:val="22"/>
          <w:szCs w:val="22"/>
          <w:lang w:val="fr-FR"/>
        </w:rPr>
        <w:softHyphen/>
        <w:t>tu</w:t>
      </w:r>
      <w:r w:rsidRPr="00B56E22">
        <w:rPr>
          <w:rFonts w:ascii="LitNusx" w:hAnsi="LitNusx"/>
          <w:sz w:val="22"/>
          <w:szCs w:val="22"/>
          <w:lang w:val="fr-FR"/>
        </w:rPr>
        <w:softHyphen/>
        <w:t>ru</w:t>
      </w:r>
      <w:r w:rsidRPr="00B56E22">
        <w:rPr>
          <w:rFonts w:ascii="LitNusx" w:hAnsi="LitNusx"/>
          <w:sz w:val="22"/>
          <w:szCs w:val="22"/>
          <w:lang w:val="fr-FR"/>
        </w:rPr>
        <w:softHyphen/>
        <w:t>li eli</w:t>
      </w:r>
      <w:r w:rsidRPr="00B56E22">
        <w:rPr>
          <w:rFonts w:ascii="LitNusx" w:hAnsi="LitNusx"/>
          <w:sz w:val="22"/>
          <w:szCs w:val="22"/>
          <w:lang w:val="fr-FR"/>
        </w:rPr>
        <w:softHyphen/>
        <w:t>tis da kri</w:t>
      </w:r>
      <w:r w:rsidRPr="00B56E22">
        <w:rPr>
          <w:rFonts w:ascii="LitNusx" w:hAnsi="LitNusx"/>
          <w:sz w:val="22"/>
          <w:szCs w:val="22"/>
          <w:lang w:val="fr-FR"/>
        </w:rPr>
        <w:softHyphen/>
        <w:t>mi</w:t>
      </w:r>
      <w:r w:rsidRPr="00B56E22">
        <w:rPr>
          <w:rFonts w:ascii="LitNusx" w:hAnsi="LitNusx"/>
          <w:sz w:val="22"/>
          <w:szCs w:val="22"/>
          <w:lang w:val="fr-FR"/>
        </w:rPr>
        <w:softHyphen/>
        <w:t>na</w:t>
      </w:r>
      <w:r w:rsidRPr="00B56E22">
        <w:rPr>
          <w:rFonts w:ascii="LitNusx" w:hAnsi="LitNusx"/>
          <w:sz w:val="22"/>
          <w:szCs w:val="22"/>
          <w:lang w:val="fr-FR"/>
        </w:rPr>
        <w:softHyphen/>
        <w:t>lu</w:t>
      </w:r>
      <w:r w:rsidRPr="00B56E22">
        <w:rPr>
          <w:rFonts w:ascii="LitNusx" w:hAnsi="LitNusx"/>
          <w:sz w:val="22"/>
          <w:szCs w:val="22"/>
          <w:lang w:val="fr-FR"/>
        </w:rPr>
        <w:softHyphen/>
        <w:t>ri sam</w:t>
      </w:r>
      <w:r w:rsidRPr="00B56E22">
        <w:rPr>
          <w:rFonts w:ascii="LitNusx" w:hAnsi="LitNusx"/>
          <w:sz w:val="22"/>
          <w:szCs w:val="22"/>
          <w:lang w:val="fr-FR"/>
        </w:rPr>
        <w:softHyphen/>
        <w:t>ya</w:t>
      </w:r>
      <w:r w:rsidRPr="00B56E22">
        <w:rPr>
          <w:rFonts w:ascii="LitNusx" w:hAnsi="LitNusx"/>
          <w:sz w:val="22"/>
          <w:szCs w:val="22"/>
          <w:lang w:val="fr-FR"/>
        </w:rPr>
        <w:softHyphen/>
        <w:t>ros kla</w:t>
      </w:r>
      <w:r w:rsidRPr="00B56E22">
        <w:rPr>
          <w:rFonts w:ascii="LitNusx" w:hAnsi="LitNusx"/>
          <w:sz w:val="22"/>
          <w:szCs w:val="22"/>
          <w:lang w:val="fr-FR"/>
        </w:rPr>
        <w:softHyphen/>
        <w:t>nu</w:t>
      </w:r>
      <w:r w:rsidRPr="00B56E22">
        <w:rPr>
          <w:rFonts w:ascii="LitNusx" w:hAnsi="LitNusx"/>
          <w:sz w:val="22"/>
          <w:szCs w:val="22"/>
          <w:lang w:val="fr-FR"/>
        </w:rPr>
        <w:softHyphen/>
        <w:t>ri struq</w:t>
      </w:r>
      <w:r w:rsidRPr="00B56E22">
        <w:rPr>
          <w:rFonts w:ascii="LitNusx" w:hAnsi="LitNusx"/>
          <w:sz w:val="22"/>
          <w:szCs w:val="22"/>
          <w:lang w:val="fr-FR"/>
        </w:rPr>
        <w:softHyphen/>
        <w:t>tu</w:t>
      </w:r>
      <w:r w:rsidRPr="00B56E22">
        <w:rPr>
          <w:rFonts w:ascii="LitNusx" w:hAnsi="LitNusx"/>
          <w:sz w:val="22"/>
          <w:szCs w:val="22"/>
          <w:lang w:val="fr-FR"/>
        </w:rPr>
        <w:softHyphen/>
        <w:t>re</w:t>
      </w:r>
      <w:r w:rsidRPr="00B56E22">
        <w:rPr>
          <w:rFonts w:ascii="LitNusx" w:hAnsi="LitNusx"/>
          <w:sz w:val="22"/>
          <w:szCs w:val="22"/>
          <w:lang w:val="fr-FR"/>
        </w:rPr>
        <w:softHyphen/>
        <w:t>bis war</w:t>
      </w:r>
      <w:r w:rsidRPr="00B56E22">
        <w:rPr>
          <w:rFonts w:ascii="LitNusx" w:hAnsi="LitNusx"/>
          <w:sz w:val="22"/>
          <w:szCs w:val="22"/>
          <w:lang w:val="fr-FR"/>
        </w:rPr>
        <w:softHyphen/>
        <w:t>mo</w:t>
      </w:r>
      <w:r w:rsidRPr="00B56E22">
        <w:rPr>
          <w:rFonts w:ascii="LitNusx" w:hAnsi="LitNusx"/>
          <w:sz w:val="22"/>
          <w:szCs w:val="22"/>
          <w:lang w:val="fr-FR"/>
        </w:rPr>
        <w:softHyphen/>
        <w:t>mad</w:t>
      </w:r>
      <w:r w:rsidRPr="00B56E22">
        <w:rPr>
          <w:rFonts w:ascii="LitNusx" w:hAnsi="LitNusx"/>
          <w:sz w:val="22"/>
          <w:szCs w:val="22"/>
          <w:lang w:val="fr-FR"/>
        </w:rPr>
        <w:softHyphen/>
        <w:t>gen</w:t>
      </w:r>
      <w:r w:rsidRPr="00B56E22">
        <w:rPr>
          <w:rFonts w:ascii="LitNusx" w:hAnsi="LitNusx"/>
          <w:sz w:val="22"/>
          <w:szCs w:val="22"/>
          <w:lang w:val="fr-FR"/>
        </w:rPr>
        <w:softHyphen/>
        <w:t>le</w:t>
      </w:r>
      <w:r w:rsidRPr="00B56E22">
        <w:rPr>
          <w:rFonts w:ascii="LitNusx" w:hAnsi="LitNusx"/>
          <w:sz w:val="22"/>
          <w:szCs w:val="22"/>
          <w:lang w:val="fr-FR"/>
        </w:rPr>
        <w:softHyphen/>
        <w:t>bis xel</w:t>
      </w:r>
      <w:r w:rsidRPr="00B56E22">
        <w:rPr>
          <w:rFonts w:ascii="LitNusx" w:hAnsi="LitNusx"/>
          <w:sz w:val="22"/>
          <w:szCs w:val="22"/>
          <w:lang w:val="fr-FR"/>
        </w:rPr>
        <w:softHyphen/>
        <w:t>Si aR</w:t>
      </w:r>
      <w:r w:rsidRPr="00B56E22">
        <w:rPr>
          <w:rFonts w:ascii="LitNusx" w:hAnsi="LitNusx"/>
          <w:sz w:val="22"/>
          <w:szCs w:val="22"/>
          <w:lang w:val="fr-FR"/>
        </w:rPr>
        <w:softHyphen/>
        <w:t>moC</w:t>
      </w:r>
      <w:r w:rsidRPr="00B56E22">
        <w:rPr>
          <w:rFonts w:ascii="LitNusx" w:hAnsi="LitNusx"/>
          <w:sz w:val="22"/>
          <w:szCs w:val="22"/>
          <w:lang w:val="fr-FR"/>
        </w:rPr>
        <w:softHyphen/>
        <w:t>nda 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 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bis udi</w:t>
      </w:r>
      <w:r w:rsidRPr="00B56E22">
        <w:rPr>
          <w:rFonts w:ascii="LitNusx" w:hAnsi="LitNusx"/>
          <w:sz w:val="22"/>
          <w:szCs w:val="22"/>
          <w:lang w:val="fr-FR"/>
        </w:rPr>
        <w:softHyphen/>
        <w:t>de</w:t>
      </w:r>
      <w:r w:rsidRPr="00B56E22">
        <w:rPr>
          <w:rFonts w:ascii="LitNusx" w:hAnsi="LitNusx"/>
          <w:sz w:val="22"/>
          <w:szCs w:val="22"/>
          <w:lang w:val="fr-FR"/>
        </w:rPr>
        <w:softHyphen/>
        <w:t>si na</w:t>
      </w:r>
      <w:r w:rsidRPr="00B56E22">
        <w:rPr>
          <w:rFonts w:ascii="LitNusx" w:hAnsi="LitNusx"/>
          <w:sz w:val="22"/>
          <w:szCs w:val="22"/>
          <w:lang w:val="fr-FR"/>
        </w:rPr>
        <w:softHyphen/>
        <w:t>wi</w:t>
      </w:r>
      <w:r w:rsidRPr="00B56E22">
        <w:rPr>
          <w:rFonts w:ascii="LitNusx" w:hAnsi="LitNusx"/>
          <w:sz w:val="22"/>
          <w:szCs w:val="22"/>
          <w:lang w:val="fr-FR"/>
        </w:rPr>
        <w:softHyphen/>
        <w:t>li.</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pri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bis saw</w:t>
      </w:r>
      <w:r w:rsidRPr="00B56E22">
        <w:rPr>
          <w:rFonts w:ascii="LitNusx" w:hAnsi="LitNusx"/>
          <w:sz w:val="22"/>
          <w:szCs w:val="22"/>
          <w:lang w:val="fr-FR"/>
        </w:rPr>
        <w:softHyphen/>
        <w:t>yi</w:t>
      </w:r>
      <w:r w:rsidRPr="00B56E22">
        <w:rPr>
          <w:rFonts w:ascii="LitNusx" w:hAnsi="LitNusx"/>
          <w:sz w:val="22"/>
          <w:szCs w:val="22"/>
          <w:lang w:val="fr-FR"/>
        </w:rPr>
        <w:softHyphen/>
        <w:t>si eta</w:t>
      </w:r>
      <w:r w:rsidRPr="00B56E22">
        <w:rPr>
          <w:rFonts w:ascii="LitNusx" w:hAnsi="LitNusx"/>
          <w:sz w:val="22"/>
          <w:szCs w:val="22"/>
          <w:lang w:val="fr-FR"/>
        </w:rPr>
        <w:softHyphen/>
        <w:t>pi spon</w:t>
      </w:r>
      <w:r w:rsidRPr="00B56E22">
        <w:rPr>
          <w:rFonts w:ascii="LitNusx" w:hAnsi="LitNusx"/>
          <w:sz w:val="22"/>
          <w:szCs w:val="22"/>
          <w:lang w:val="fr-FR"/>
        </w:rPr>
        <w:softHyphen/>
        <w:t>ta</w:t>
      </w:r>
      <w:r w:rsidRPr="00B56E22">
        <w:rPr>
          <w:rFonts w:ascii="LitNusx" w:hAnsi="LitNusx"/>
          <w:sz w:val="22"/>
          <w:szCs w:val="22"/>
          <w:lang w:val="fr-FR"/>
        </w:rPr>
        <w:softHyphen/>
        <w:t>nu</w:t>
      </w:r>
      <w:r w:rsidRPr="00B56E22">
        <w:rPr>
          <w:rFonts w:ascii="LitNusx" w:hAnsi="LitNusx"/>
          <w:sz w:val="22"/>
          <w:szCs w:val="22"/>
          <w:lang w:val="fr-FR"/>
        </w:rPr>
        <w:softHyphen/>
        <w:t>rad da</w:t>
      </w:r>
      <w:r w:rsidRPr="00B56E22">
        <w:rPr>
          <w:rFonts w:ascii="LitNusx" w:hAnsi="LitNusx"/>
          <w:sz w:val="22"/>
          <w:szCs w:val="22"/>
          <w:lang w:val="fr-FR"/>
        </w:rPr>
        <w:softHyphen/>
        <w:t>fa</w:t>
      </w:r>
      <w:r w:rsidRPr="00B56E22">
        <w:rPr>
          <w:rFonts w:ascii="LitNusx" w:hAnsi="LitNusx"/>
          <w:sz w:val="22"/>
          <w:szCs w:val="22"/>
          <w:lang w:val="fr-FR"/>
        </w:rPr>
        <w:softHyphen/>
        <w:t>ru</w:t>
      </w:r>
      <w:r w:rsidRPr="00B56E22">
        <w:rPr>
          <w:rFonts w:ascii="LitNusx" w:hAnsi="LitNusx"/>
          <w:sz w:val="22"/>
          <w:szCs w:val="22"/>
          <w:lang w:val="fr-FR"/>
        </w:rPr>
        <w:softHyphen/>
        <w:t>li for</w:t>
      </w:r>
      <w:r w:rsidRPr="00B56E22">
        <w:rPr>
          <w:rFonts w:ascii="LitNusx" w:hAnsi="LitNusx"/>
          <w:sz w:val="22"/>
          <w:szCs w:val="22"/>
          <w:lang w:val="fr-FR"/>
        </w:rPr>
        <w:softHyphen/>
        <w:t>miT (ara</w:t>
      </w:r>
      <w:r w:rsidRPr="00B56E22">
        <w:rPr>
          <w:rFonts w:ascii="LitNusx" w:hAnsi="LitNusx"/>
          <w:sz w:val="22"/>
          <w:szCs w:val="22"/>
          <w:lang w:val="fr-FR"/>
        </w:rPr>
        <w:softHyphen/>
        <w:t>re</w:t>
      </w:r>
      <w:r w:rsidRPr="00B56E22">
        <w:rPr>
          <w:rFonts w:ascii="LitNusx" w:hAnsi="LitNusx"/>
          <w:sz w:val="22"/>
          <w:szCs w:val="22"/>
          <w:lang w:val="fr-FR"/>
        </w:rPr>
        <w:softHyphen/>
        <w:t>ga</w:t>
      </w:r>
      <w:r w:rsidRPr="00B56E22">
        <w:rPr>
          <w:rFonts w:ascii="LitNusx" w:hAnsi="LitNusx"/>
          <w:sz w:val="22"/>
          <w:szCs w:val="22"/>
          <w:lang w:val="fr-FR"/>
        </w:rPr>
        <w:softHyphen/>
        <w:t>lu</w:t>
      </w:r>
      <w:r w:rsidRPr="00B56E22">
        <w:rPr>
          <w:rFonts w:ascii="LitNusx" w:hAnsi="LitNusx"/>
          <w:sz w:val="22"/>
          <w:szCs w:val="22"/>
          <w:lang w:val="fr-FR"/>
        </w:rPr>
        <w:softHyphen/>
        <w:t>ri gziT) wa</w:t>
      </w:r>
      <w:r w:rsidRPr="00B56E22">
        <w:rPr>
          <w:rFonts w:ascii="LitNusx" w:hAnsi="LitNusx"/>
          <w:sz w:val="22"/>
          <w:szCs w:val="22"/>
          <w:lang w:val="fr-FR"/>
        </w:rPr>
        <w:softHyphen/>
        <w:t>ri</w:t>
      </w:r>
      <w:r w:rsidRPr="00B56E22">
        <w:rPr>
          <w:rFonts w:ascii="LitNusx" w:hAnsi="LitNusx"/>
          <w:sz w:val="22"/>
          <w:szCs w:val="22"/>
          <w:lang w:val="fr-FR"/>
        </w:rPr>
        <w:softHyphen/>
        <w:t>mar</w:t>
      </w:r>
      <w:r w:rsidRPr="00B56E22">
        <w:rPr>
          <w:rFonts w:ascii="LitNusx" w:hAnsi="LitNusx"/>
          <w:sz w:val="22"/>
          <w:szCs w:val="22"/>
          <w:lang w:val="fr-FR"/>
        </w:rPr>
        <w:softHyphen/>
        <w:t>Ta, mas</w:t>
      </w:r>
      <w:r w:rsidRPr="00B56E22">
        <w:rPr>
          <w:rFonts w:ascii="LitNusx" w:hAnsi="LitNusx"/>
          <w:sz w:val="22"/>
          <w:szCs w:val="22"/>
          <w:lang w:val="fr-FR"/>
        </w:rPr>
        <w:softHyphen/>
        <w:t>Si Zi</w:t>
      </w:r>
      <w:r w:rsidRPr="00B56E22">
        <w:rPr>
          <w:rFonts w:ascii="LitNusx" w:hAnsi="LitNusx"/>
          <w:sz w:val="22"/>
          <w:szCs w:val="22"/>
          <w:lang w:val="fr-FR"/>
        </w:rPr>
        <w:softHyphen/>
        <w:t>ri</w:t>
      </w:r>
      <w:r w:rsidRPr="00B56E22">
        <w:rPr>
          <w:rFonts w:ascii="LitNusx" w:hAnsi="LitNusx"/>
          <w:sz w:val="22"/>
          <w:szCs w:val="22"/>
          <w:lang w:val="fr-FR"/>
        </w:rPr>
        <w:softHyphen/>
        <w:t>Ta</w:t>
      </w:r>
      <w:r w:rsidRPr="00B56E22">
        <w:rPr>
          <w:rFonts w:ascii="LitNusx" w:hAnsi="LitNusx"/>
          <w:sz w:val="22"/>
          <w:szCs w:val="22"/>
          <w:lang w:val="fr-FR"/>
        </w:rPr>
        <w:softHyphen/>
        <w:t>dad mxo</w:t>
      </w:r>
      <w:r w:rsidRPr="00B56E22">
        <w:rPr>
          <w:rFonts w:ascii="LitNusx" w:hAnsi="LitNusx"/>
          <w:sz w:val="22"/>
          <w:szCs w:val="22"/>
          <w:lang w:val="fr-FR"/>
        </w:rPr>
        <w:softHyphen/>
        <w:t>lod 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fo-no</w:t>
      </w:r>
      <w:r w:rsidRPr="00B56E22">
        <w:rPr>
          <w:rFonts w:ascii="LitNusx" w:hAnsi="LitNusx"/>
          <w:sz w:val="22"/>
          <w:szCs w:val="22"/>
          <w:lang w:val="fr-FR"/>
        </w:rPr>
        <w:softHyphen/>
        <w:t>men</w:t>
      </w:r>
      <w:r w:rsidRPr="00B56E22">
        <w:rPr>
          <w:rFonts w:ascii="LitNusx" w:hAnsi="LitNusx"/>
          <w:sz w:val="22"/>
          <w:szCs w:val="22"/>
          <w:lang w:val="fr-FR"/>
        </w:rPr>
        <w:softHyphen/>
        <w:t>kla</w:t>
      </w:r>
      <w:r w:rsidRPr="00B56E22">
        <w:rPr>
          <w:rFonts w:ascii="LitNusx" w:hAnsi="LitNusx"/>
          <w:sz w:val="22"/>
          <w:szCs w:val="22"/>
          <w:lang w:val="fr-FR"/>
        </w:rPr>
        <w:softHyphen/>
        <w:t>tu</w:t>
      </w:r>
      <w:r w:rsidRPr="00B56E22">
        <w:rPr>
          <w:rFonts w:ascii="LitNusx" w:hAnsi="LitNusx"/>
          <w:sz w:val="22"/>
          <w:szCs w:val="22"/>
          <w:lang w:val="fr-FR"/>
        </w:rPr>
        <w:softHyphen/>
        <w:t>ru</w:t>
      </w:r>
      <w:r w:rsidRPr="00B56E22">
        <w:rPr>
          <w:rFonts w:ascii="LitNusx" w:hAnsi="LitNusx"/>
          <w:sz w:val="22"/>
          <w:szCs w:val="22"/>
          <w:lang w:val="fr-FR"/>
        </w:rPr>
        <w:softHyphen/>
        <w:t>li (bi</w:t>
      </w:r>
      <w:r w:rsidRPr="00B56E22">
        <w:rPr>
          <w:rFonts w:ascii="LitNusx" w:hAnsi="LitNusx"/>
          <w:sz w:val="22"/>
          <w:szCs w:val="22"/>
          <w:lang w:val="fr-FR"/>
        </w:rPr>
        <w:softHyphen/>
        <w:t>u</w:t>
      </w:r>
      <w:r w:rsidRPr="00B56E22">
        <w:rPr>
          <w:rFonts w:ascii="LitNusx" w:hAnsi="LitNusx"/>
          <w:sz w:val="22"/>
          <w:szCs w:val="22"/>
          <w:lang w:val="fr-FR"/>
        </w:rPr>
        <w:softHyphen/>
        <w:t>rok</w:t>
      </w:r>
      <w:r w:rsidRPr="00B56E22">
        <w:rPr>
          <w:rFonts w:ascii="LitNusx" w:hAnsi="LitNusx"/>
          <w:sz w:val="22"/>
          <w:szCs w:val="22"/>
          <w:lang w:val="fr-FR"/>
        </w:rPr>
        <w:softHyphen/>
        <w:t>ra</w:t>
      </w:r>
      <w:r w:rsidRPr="00B56E22">
        <w:rPr>
          <w:rFonts w:ascii="LitNusx" w:hAnsi="LitNusx"/>
          <w:sz w:val="22"/>
          <w:szCs w:val="22"/>
          <w:lang w:val="fr-FR"/>
        </w:rPr>
        <w:softHyphen/>
        <w:t>ti</w:t>
      </w:r>
      <w:r w:rsidRPr="00B56E22">
        <w:rPr>
          <w:rFonts w:ascii="LitNusx" w:hAnsi="LitNusx"/>
          <w:sz w:val="22"/>
          <w:szCs w:val="22"/>
          <w:lang w:val="fr-FR"/>
        </w:rPr>
        <w:softHyphen/>
        <w:t>u</w:t>
      </w:r>
      <w:r w:rsidRPr="00B56E22">
        <w:rPr>
          <w:rFonts w:ascii="LitNusx" w:hAnsi="LitNusx"/>
          <w:sz w:val="22"/>
          <w:szCs w:val="22"/>
          <w:lang w:val="fr-FR"/>
        </w:rPr>
        <w:softHyphen/>
        <w:t>li) apa</w:t>
      </w:r>
      <w:r w:rsidRPr="00B56E22">
        <w:rPr>
          <w:rFonts w:ascii="LitNusx" w:hAnsi="LitNusx"/>
          <w:sz w:val="22"/>
          <w:szCs w:val="22"/>
          <w:lang w:val="fr-FR"/>
        </w:rPr>
        <w:softHyphen/>
        <w:t>ra</w:t>
      </w:r>
      <w:r w:rsidRPr="00B56E22">
        <w:rPr>
          <w:rFonts w:ascii="LitNusx" w:hAnsi="LitNusx"/>
          <w:sz w:val="22"/>
          <w:szCs w:val="22"/>
          <w:lang w:val="fr-FR"/>
        </w:rPr>
        <w:softHyphen/>
        <w:t>ti mo</w:t>
      </w:r>
      <w:r w:rsidRPr="00B56E22">
        <w:rPr>
          <w:rFonts w:ascii="LitNusx" w:hAnsi="LitNusx"/>
          <w:sz w:val="22"/>
          <w:szCs w:val="22"/>
          <w:lang w:val="fr-FR"/>
        </w:rPr>
        <w:softHyphen/>
        <w:t>na</w:t>
      </w:r>
      <w:r w:rsidRPr="00B56E22">
        <w:rPr>
          <w:rFonts w:ascii="LitNusx" w:hAnsi="LitNusx"/>
          <w:sz w:val="22"/>
          <w:szCs w:val="22"/>
          <w:lang w:val="fr-FR"/>
        </w:rPr>
        <w:softHyphen/>
        <w:t>wi</w:t>
      </w:r>
      <w:r w:rsidRPr="00B56E22">
        <w:rPr>
          <w:rFonts w:ascii="LitNusx" w:hAnsi="LitNusx"/>
          <w:sz w:val="22"/>
          <w:szCs w:val="22"/>
          <w:lang w:val="fr-FR"/>
        </w:rPr>
        <w:softHyphen/>
        <w:t>le</w:t>
      </w:r>
      <w:r w:rsidRPr="00B56E22">
        <w:rPr>
          <w:rFonts w:ascii="LitNusx" w:hAnsi="LitNusx"/>
          <w:sz w:val="22"/>
          <w:szCs w:val="22"/>
          <w:lang w:val="fr-FR"/>
        </w:rPr>
        <w:softHyphen/>
        <w:t>ob</w:t>
      </w:r>
      <w:r w:rsidRPr="00B56E22">
        <w:rPr>
          <w:rFonts w:ascii="LitNusx" w:hAnsi="LitNusx"/>
          <w:sz w:val="22"/>
          <w:szCs w:val="22"/>
          <w:lang w:val="fr-FR"/>
        </w:rPr>
        <w:softHyphen/>
        <w:t>da, ro</w:t>
      </w:r>
      <w:r w:rsidRPr="00B56E22">
        <w:rPr>
          <w:rFonts w:ascii="LitNusx" w:hAnsi="LitNusx"/>
          <w:sz w:val="22"/>
          <w:szCs w:val="22"/>
          <w:lang w:val="fr-FR"/>
        </w:rPr>
        <w:softHyphen/>
        <w:t>mel</w:t>
      </w:r>
      <w:r w:rsidRPr="00B56E22">
        <w:rPr>
          <w:rFonts w:ascii="LitNusx" w:hAnsi="LitNusx"/>
          <w:sz w:val="22"/>
          <w:szCs w:val="22"/>
          <w:lang w:val="fr-FR"/>
        </w:rPr>
        <w:softHyphen/>
        <w:t>mac maq</w:t>
      </w:r>
      <w:r w:rsidRPr="00B56E22">
        <w:rPr>
          <w:rFonts w:ascii="LitNusx" w:hAnsi="LitNusx"/>
          <w:sz w:val="22"/>
          <w:szCs w:val="22"/>
          <w:lang w:val="fr-FR"/>
        </w:rPr>
        <w:softHyphen/>
        <w:t>si</w:t>
      </w:r>
      <w:r w:rsidRPr="00B56E22">
        <w:rPr>
          <w:rFonts w:ascii="LitNusx" w:hAnsi="LitNusx"/>
          <w:sz w:val="22"/>
          <w:szCs w:val="22"/>
          <w:lang w:val="fr-FR"/>
        </w:rPr>
        <w:softHyphen/>
        <w:t>ma</w:t>
      </w:r>
      <w:r w:rsidRPr="00B56E22">
        <w:rPr>
          <w:rFonts w:ascii="LitNusx" w:hAnsi="LitNusx"/>
          <w:sz w:val="22"/>
          <w:szCs w:val="22"/>
          <w:lang w:val="fr-FR"/>
        </w:rPr>
        <w:softHyphen/>
        <w:t>lu</w:t>
      </w:r>
      <w:r w:rsidRPr="00B56E22">
        <w:rPr>
          <w:rFonts w:ascii="LitNusx" w:hAnsi="LitNusx"/>
          <w:sz w:val="22"/>
          <w:szCs w:val="22"/>
          <w:lang w:val="fr-FR"/>
        </w:rPr>
        <w:softHyphen/>
        <w:t>rad ga</w:t>
      </w:r>
      <w:r w:rsidRPr="00B56E22">
        <w:rPr>
          <w:rFonts w:ascii="LitNusx" w:hAnsi="LitNusx"/>
          <w:sz w:val="22"/>
          <w:szCs w:val="22"/>
          <w:lang w:val="fr-FR"/>
        </w:rPr>
        <w:softHyphen/>
        <w:t>mo</w:t>
      </w:r>
      <w:r w:rsidRPr="00B56E22">
        <w:rPr>
          <w:rFonts w:ascii="LitNusx" w:hAnsi="LitNusx"/>
          <w:sz w:val="22"/>
          <w:szCs w:val="22"/>
          <w:lang w:val="fr-FR"/>
        </w:rPr>
        <w:softHyphen/>
        <w:t>i</w:t>
      </w:r>
      <w:r w:rsidRPr="00B56E22">
        <w:rPr>
          <w:rFonts w:ascii="LitNusx" w:hAnsi="LitNusx"/>
          <w:sz w:val="22"/>
          <w:szCs w:val="22"/>
          <w:lang w:val="fr-FR"/>
        </w:rPr>
        <w:softHyphen/>
        <w:t>ye</w:t>
      </w:r>
      <w:r w:rsidRPr="00B56E22">
        <w:rPr>
          <w:rFonts w:ascii="LitNusx" w:hAnsi="LitNusx"/>
          <w:sz w:val="22"/>
          <w:szCs w:val="22"/>
          <w:lang w:val="fr-FR"/>
        </w:rPr>
        <w:softHyphen/>
        <w:t>na Ta</w:t>
      </w:r>
      <w:r w:rsidRPr="00B56E22">
        <w:rPr>
          <w:rFonts w:ascii="LitNusx" w:hAnsi="LitNusx"/>
          <w:sz w:val="22"/>
          <w:szCs w:val="22"/>
          <w:lang w:val="fr-FR"/>
        </w:rPr>
        <w:softHyphen/>
        <w:t>vi</w:t>
      </w:r>
      <w:r w:rsidRPr="00B56E22">
        <w:rPr>
          <w:rFonts w:ascii="LitNusx" w:hAnsi="LitNusx"/>
          <w:sz w:val="22"/>
          <w:szCs w:val="22"/>
          <w:lang w:val="fr-FR"/>
        </w:rPr>
        <w:softHyphen/>
        <w:t>si pri</w:t>
      </w:r>
      <w:r w:rsidRPr="00B56E22">
        <w:rPr>
          <w:rFonts w:ascii="LitNusx" w:hAnsi="LitNusx"/>
          <w:sz w:val="22"/>
          <w:szCs w:val="22"/>
          <w:lang w:val="fr-FR"/>
        </w:rPr>
        <w:softHyphen/>
        <w:t>vi</w:t>
      </w:r>
      <w:r w:rsidRPr="00B56E22">
        <w:rPr>
          <w:rFonts w:ascii="LitNusx" w:hAnsi="LitNusx"/>
          <w:sz w:val="22"/>
          <w:szCs w:val="22"/>
          <w:lang w:val="fr-FR"/>
        </w:rPr>
        <w:softHyphen/>
        <w:t>le</w:t>
      </w:r>
      <w:r w:rsidRPr="00B56E22">
        <w:rPr>
          <w:rFonts w:ascii="LitNusx" w:hAnsi="LitNusx"/>
          <w:sz w:val="22"/>
          <w:szCs w:val="22"/>
          <w:lang w:val="fr-FR"/>
        </w:rPr>
        <w:softHyphen/>
        <w:t>gi</w:t>
      </w:r>
      <w:r w:rsidRPr="00B56E22">
        <w:rPr>
          <w:rFonts w:ascii="LitNusx" w:hAnsi="LitNusx"/>
          <w:sz w:val="22"/>
          <w:szCs w:val="22"/>
          <w:lang w:val="fr-FR"/>
        </w:rPr>
        <w:softHyphen/>
        <w:t>re</w:t>
      </w:r>
      <w:r w:rsidRPr="00B56E22">
        <w:rPr>
          <w:rFonts w:ascii="LitNusx" w:hAnsi="LitNusx"/>
          <w:sz w:val="22"/>
          <w:szCs w:val="22"/>
          <w:lang w:val="fr-FR"/>
        </w:rPr>
        <w:softHyphen/>
        <w:t>bu</w:t>
      </w:r>
      <w:r w:rsidRPr="00B56E22">
        <w:rPr>
          <w:rFonts w:ascii="LitNusx" w:hAnsi="LitNusx"/>
          <w:sz w:val="22"/>
          <w:szCs w:val="22"/>
          <w:lang w:val="fr-FR"/>
        </w:rPr>
        <w:softHyphen/>
        <w:t>li mdgo</w:t>
      </w:r>
      <w:r w:rsidRPr="00B56E22">
        <w:rPr>
          <w:rFonts w:ascii="LitNusx" w:hAnsi="LitNusx"/>
          <w:sz w:val="22"/>
          <w:szCs w:val="22"/>
          <w:lang w:val="fr-FR"/>
        </w:rPr>
        <w:softHyphen/>
        <w:t>ma</w:t>
      </w:r>
      <w:r w:rsidRPr="00B56E22">
        <w:rPr>
          <w:rFonts w:ascii="LitNusx" w:hAnsi="LitNusx"/>
          <w:sz w:val="22"/>
          <w:szCs w:val="22"/>
          <w:lang w:val="fr-FR"/>
        </w:rPr>
        <w:softHyphen/>
        <w:t>re</w:t>
      </w:r>
      <w:r w:rsidRPr="00B56E22">
        <w:rPr>
          <w:rFonts w:ascii="LitNusx" w:hAnsi="LitNusx"/>
          <w:sz w:val="22"/>
          <w:szCs w:val="22"/>
          <w:lang w:val="fr-FR"/>
        </w:rPr>
        <w:softHyphen/>
        <w:t>o</w:t>
      </w:r>
      <w:r w:rsidRPr="00B56E22">
        <w:rPr>
          <w:rFonts w:ascii="LitNusx" w:hAnsi="LitNusx"/>
          <w:sz w:val="22"/>
          <w:szCs w:val="22"/>
          <w:lang w:val="fr-FR"/>
        </w:rPr>
        <w:softHyphen/>
        <w:t>ba. am gziT 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 (sa</w:t>
      </w:r>
      <w:r w:rsidRPr="00B56E22">
        <w:rPr>
          <w:rFonts w:ascii="LitNusx" w:hAnsi="LitNusx"/>
          <w:sz w:val="22"/>
          <w:szCs w:val="22"/>
          <w:lang w:val="fr-FR"/>
        </w:rPr>
        <w:softHyphen/>
        <w:t>xal</w:t>
      </w:r>
      <w:r w:rsidRPr="00B56E22">
        <w:rPr>
          <w:rFonts w:ascii="LitNusx" w:hAnsi="LitNusx"/>
          <w:sz w:val="22"/>
          <w:szCs w:val="22"/>
          <w:lang w:val="fr-FR"/>
        </w:rPr>
        <w:softHyphen/>
        <w:t>xo) qo</w:t>
      </w:r>
      <w:r w:rsidRPr="00B56E22">
        <w:rPr>
          <w:rFonts w:ascii="LitNusx" w:hAnsi="LitNusx"/>
          <w:sz w:val="22"/>
          <w:szCs w:val="22"/>
          <w:lang w:val="fr-FR"/>
        </w:rPr>
        <w:softHyphen/>
        <w:t>ne</w:t>
      </w:r>
      <w:r w:rsidRPr="00B56E22">
        <w:rPr>
          <w:rFonts w:ascii="LitNusx" w:hAnsi="LitNusx"/>
          <w:sz w:val="22"/>
          <w:szCs w:val="22"/>
          <w:lang w:val="fr-FR"/>
        </w:rPr>
        <w:softHyphen/>
        <w:t>bis me</w:t>
      </w:r>
      <w:r w:rsidRPr="00B56E22">
        <w:rPr>
          <w:rFonts w:ascii="LitNusx" w:hAnsi="LitNusx"/>
          <w:sz w:val="22"/>
          <w:szCs w:val="22"/>
          <w:lang w:val="fr-FR"/>
        </w:rPr>
        <w:softHyphen/>
        <w:t>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bi gax</w:t>
      </w:r>
      <w:r w:rsidRPr="00B56E22">
        <w:rPr>
          <w:rFonts w:ascii="LitNusx" w:hAnsi="LitNusx"/>
          <w:sz w:val="22"/>
          <w:szCs w:val="22"/>
          <w:lang w:val="fr-FR"/>
        </w:rPr>
        <w:softHyphen/>
        <w:t>dnen cal</w:t>
      </w:r>
      <w:r w:rsidRPr="00B56E22">
        <w:rPr>
          <w:rFonts w:ascii="LitNusx" w:hAnsi="LitNusx"/>
          <w:sz w:val="22"/>
          <w:szCs w:val="22"/>
          <w:lang w:val="fr-FR"/>
        </w:rPr>
        <w:softHyphen/>
        <w:t>ke</w:t>
      </w:r>
      <w:r w:rsidRPr="00B56E22">
        <w:rPr>
          <w:rFonts w:ascii="LitNusx" w:hAnsi="LitNusx"/>
          <w:sz w:val="22"/>
          <w:szCs w:val="22"/>
          <w:lang w:val="fr-FR"/>
        </w:rPr>
        <w:softHyphen/>
        <w:t>u</w:t>
      </w:r>
      <w:r w:rsidRPr="00B56E22">
        <w:rPr>
          <w:rFonts w:ascii="LitNusx" w:hAnsi="LitNusx"/>
          <w:sz w:val="22"/>
          <w:szCs w:val="22"/>
          <w:lang w:val="fr-FR"/>
        </w:rPr>
        <w:softHyphen/>
        <w:t>li ko</w:t>
      </w:r>
      <w:r w:rsidRPr="00B56E22">
        <w:rPr>
          <w:rFonts w:ascii="LitNusx" w:hAnsi="LitNusx"/>
          <w:sz w:val="22"/>
          <w:szCs w:val="22"/>
          <w:lang w:val="fr-FR"/>
        </w:rPr>
        <w:softHyphen/>
        <w:t>rum</w:t>
      </w:r>
      <w:r w:rsidRPr="00B56E22">
        <w:rPr>
          <w:rFonts w:ascii="LitNusx" w:hAnsi="LitNusx"/>
          <w:sz w:val="22"/>
          <w:szCs w:val="22"/>
          <w:lang w:val="fr-FR"/>
        </w:rPr>
        <w:softHyphen/>
        <w:t>pi</w:t>
      </w:r>
      <w:r w:rsidRPr="00B56E22">
        <w:rPr>
          <w:rFonts w:ascii="LitNusx" w:hAnsi="LitNusx"/>
          <w:sz w:val="22"/>
          <w:szCs w:val="22"/>
          <w:lang w:val="fr-FR"/>
        </w:rPr>
        <w:softHyphen/>
        <w:t>re</w:t>
      </w:r>
      <w:r w:rsidRPr="00B56E22">
        <w:rPr>
          <w:rFonts w:ascii="LitNusx" w:hAnsi="LitNusx"/>
          <w:sz w:val="22"/>
          <w:szCs w:val="22"/>
          <w:lang w:val="fr-FR"/>
        </w:rPr>
        <w:softHyphen/>
        <w:t>bu</w:t>
      </w:r>
      <w:r w:rsidRPr="00B56E22">
        <w:rPr>
          <w:rFonts w:ascii="LitNusx" w:hAnsi="LitNusx"/>
          <w:sz w:val="22"/>
          <w:szCs w:val="22"/>
          <w:lang w:val="fr-FR"/>
        </w:rPr>
        <w:softHyphen/>
        <w:t>li da sa</w:t>
      </w:r>
      <w:r w:rsidRPr="00B56E22">
        <w:rPr>
          <w:rFonts w:ascii="LitNusx" w:hAnsi="LitNusx"/>
          <w:sz w:val="22"/>
          <w:szCs w:val="22"/>
          <w:lang w:val="fr-FR"/>
        </w:rPr>
        <w:softHyphen/>
        <w:t>eW</w:t>
      </w:r>
      <w:r w:rsidRPr="00B56E22">
        <w:rPr>
          <w:rFonts w:ascii="LitNusx" w:hAnsi="LitNusx"/>
          <w:sz w:val="22"/>
          <w:szCs w:val="22"/>
          <w:lang w:val="fr-FR"/>
        </w:rPr>
        <w:softHyphen/>
        <w:t>vo jgu</w:t>
      </w:r>
      <w:r w:rsidRPr="00B56E22">
        <w:rPr>
          <w:rFonts w:ascii="LitNusx" w:hAnsi="LitNusx"/>
          <w:sz w:val="22"/>
          <w:szCs w:val="22"/>
          <w:lang w:val="fr-FR"/>
        </w:rPr>
        <w:softHyphen/>
        <w:t>fe</w:t>
      </w:r>
      <w:r w:rsidRPr="00B56E22">
        <w:rPr>
          <w:rFonts w:ascii="LitNusx" w:hAnsi="LitNusx"/>
          <w:sz w:val="22"/>
          <w:szCs w:val="22"/>
          <w:lang w:val="fr-FR"/>
        </w:rPr>
        <w:softHyphen/>
        <w:t>bi.</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gan</w:t>
      </w:r>
      <w:r w:rsidRPr="00B56E22">
        <w:rPr>
          <w:rFonts w:ascii="LitNusx" w:hAnsi="LitNusx"/>
          <w:sz w:val="22"/>
          <w:szCs w:val="22"/>
          <w:lang w:val="fr-FR"/>
        </w:rPr>
        <w:softHyphen/>
        <w:t>vli</w:t>
      </w:r>
      <w:r w:rsidRPr="00B56E22">
        <w:rPr>
          <w:rFonts w:ascii="LitNusx" w:hAnsi="LitNusx"/>
          <w:sz w:val="22"/>
          <w:szCs w:val="22"/>
          <w:lang w:val="fr-FR"/>
        </w:rPr>
        <w:softHyphen/>
        <w:t>li 15 we</w:t>
      </w:r>
      <w:r w:rsidRPr="00B56E22">
        <w:rPr>
          <w:rFonts w:ascii="LitNusx" w:hAnsi="LitNusx"/>
          <w:sz w:val="22"/>
          <w:szCs w:val="22"/>
          <w:lang w:val="fr-FR"/>
        </w:rPr>
        <w:softHyphen/>
        <w:t>li sa</w:t>
      </w:r>
      <w:r w:rsidRPr="00B56E22">
        <w:rPr>
          <w:rFonts w:ascii="LitNusx" w:hAnsi="LitNusx"/>
          <w:sz w:val="22"/>
          <w:szCs w:val="22"/>
          <w:lang w:val="fr-FR"/>
        </w:rPr>
        <w:softHyphen/>
        <w:t>qar</w:t>
      </w:r>
      <w:r w:rsidRPr="00B56E22">
        <w:rPr>
          <w:rFonts w:ascii="LitNusx" w:hAnsi="LitNusx"/>
          <w:sz w:val="22"/>
          <w:szCs w:val="22"/>
          <w:lang w:val="fr-FR"/>
        </w:rPr>
        <w:softHyphen/>
        <w:t>Tve</w:t>
      </w:r>
      <w:r w:rsidRPr="00B56E22">
        <w:rPr>
          <w:rFonts w:ascii="LitNusx" w:hAnsi="LitNusx"/>
          <w:sz w:val="22"/>
          <w:szCs w:val="22"/>
          <w:lang w:val="fr-FR"/>
        </w:rPr>
        <w:softHyphen/>
        <w:t>lo</w:t>
      </w:r>
      <w:r w:rsidRPr="00B56E22">
        <w:rPr>
          <w:rFonts w:ascii="LitNusx" w:hAnsi="LitNusx"/>
          <w:sz w:val="22"/>
          <w:szCs w:val="22"/>
          <w:lang w:val="fr-FR"/>
        </w:rPr>
        <w:softHyphen/>
        <w:t>Si iyo sa</w:t>
      </w:r>
      <w:r w:rsidRPr="00B56E22">
        <w:rPr>
          <w:rFonts w:ascii="LitNusx" w:hAnsi="LitNusx"/>
          <w:sz w:val="22"/>
          <w:szCs w:val="22"/>
          <w:lang w:val="fr-FR"/>
        </w:rPr>
        <w:softHyphen/>
        <w:t>u</w:t>
      </w:r>
      <w:r w:rsidRPr="00B56E22">
        <w:rPr>
          <w:rFonts w:ascii="LitNusx" w:hAnsi="LitNusx"/>
          <w:sz w:val="22"/>
          <w:szCs w:val="22"/>
          <w:lang w:val="fr-FR"/>
        </w:rPr>
        <w:softHyphen/>
        <w:t>ku</w:t>
      </w:r>
      <w:r w:rsidRPr="00B56E22">
        <w:rPr>
          <w:rFonts w:ascii="LitNusx" w:hAnsi="LitNusx"/>
          <w:sz w:val="22"/>
          <w:szCs w:val="22"/>
          <w:lang w:val="fr-FR"/>
        </w:rPr>
        <w:softHyphen/>
        <w:t>ne</w:t>
      </w:r>
      <w:r w:rsidRPr="00B56E22">
        <w:rPr>
          <w:rFonts w:ascii="LitNusx" w:hAnsi="LitNusx"/>
          <w:sz w:val="22"/>
          <w:szCs w:val="22"/>
          <w:lang w:val="fr-FR"/>
        </w:rPr>
        <w:softHyphen/>
        <w:t>e</w:t>
      </w:r>
      <w:r w:rsidRPr="00B56E22">
        <w:rPr>
          <w:rFonts w:ascii="LitNusx" w:hAnsi="LitNusx"/>
          <w:sz w:val="22"/>
          <w:szCs w:val="22"/>
          <w:lang w:val="fr-FR"/>
        </w:rPr>
        <w:softHyphen/>
        <w:t>bis man</w:t>
      </w:r>
      <w:r w:rsidRPr="00B56E22">
        <w:rPr>
          <w:rFonts w:ascii="LitNusx" w:hAnsi="LitNusx"/>
          <w:sz w:val="22"/>
          <w:szCs w:val="22"/>
          <w:lang w:val="fr-FR"/>
        </w:rPr>
        <w:softHyphen/>
        <w:t>Zil</w:t>
      </w:r>
      <w:r w:rsidRPr="00B56E22">
        <w:rPr>
          <w:rFonts w:ascii="LitNusx" w:hAnsi="LitNusx"/>
          <w:sz w:val="22"/>
          <w:szCs w:val="22"/>
          <w:lang w:val="fr-FR"/>
        </w:rPr>
        <w:softHyphen/>
        <w:t>ze dag</w:t>
      </w:r>
      <w:r w:rsidRPr="00B56E22">
        <w:rPr>
          <w:rFonts w:ascii="LitNusx" w:hAnsi="LitNusx"/>
          <w:sz w:val="22"/>
          <w:szCs w:val="22"/>
          <w:lang w:val="fr-FR"/>
        </w:rPr>
        <w:softHyphen/>
        <w:t>ro</w:t>
      </w:r>
      <w:r w:rsidRPr="00B56E22">
        <w:rPr>
          <w:rFonts w:ascii="LitNusx" w:hAnsi="LitNusx"/>
          <w:sz w:val="22"/>
          <w:szCs w:val="22"/>
          <w:lang w:val="fr-FR"/>
        </w:rPr>
        <w:softHyphen/>
        <w:t>vi</w:t>
      </w:r>
      <w:r w:rsidRPr="00B56E22">
        <w:rPr>
          <w:rFonts w:ascii="LitNusx" w:hAnsi="LitNusx"/>
          <w:sz w:val="22"/>
          <w:szCs w:val="22"/>
          <w:lang w:val="fr-FR"/>
        </w:rPr>
        <w:softHyphen/>
        <w:t>li erov</w:t>
      </w:r>
      <w:r w:rsidRPr="00B56E22">
        <w:rPr>
          <w:rFonts w:ascii="LitNusx" w:hAnsi="LitNusx"/>
          <w:sz w:val="22"/>
          <w:szCs w:val="22"/>
          <w:lang w:val="fr-FR"/>
        </w:rPr>
        <w:softHyphen/>
        <w:t>nu</w:t>
      </w:r>
      <w:r w:rsidRPr="00B56E22">
        <w:rPr>
          <w:rFonts w:ascii="LitNusx" w:hAnsi="LitNusx"/>
          <w:sz w:val="22"/>
          <w:szCs w:val="22"/>
          <w:lang w:val="fr-FR"/>
        </w:rPr>
        <w:softHyphen/>
        <w:t>li dov</w:t>
      </w:r>
      <w:r w:rsidRPr="00B56E22">
        <w:rPr>
          <w:rFonts w:ascii="LitNusx" w:hAnsi="LitNusx"/>
          <w:sz w:val="22"/>
          <w:szCs w:val="22"/>
          <w:lang w:val="fr-FR"/>
        </w:rPr>
        <w:softHyphen/>
        <w:t>la</w:t>
      </w:r>
      <w:r w:rsidRPr="00B56E22">
        <w:rPr>
          <w:rFonts w:ascii="LitNusx" w:hAnsi="LitNusx"/>
          <w:sz w:val="22"/>
          <w:szCs w:val="22"/>
          <w:lang w:val="fr-FR"/>
        </w:rPr>
        <w:softHyphen/>
        <w:t>Tis umow</w:t>
      </w:r>
      <w:r w:rsidRPr="00B56E22">
        <w:rPr>
          <w:rFonts w:ascii="LitNusx" w:hAnsi="LitNusx"/>
          <w:sz w:val="22"/>
          <w:szCs w:val="22"/>
          <w:lang w:val="fr-FR"/>
        </w:rPr>
        <w:softHyphen/>
        <w:t>ya</w:t>
      </w:r>
      <w:r w:rsidRPr="00B56E22">
        <w:rPr>
          <w:rFonts w:ascii="LitNusx" w:hAnsi="LitNusx"/>
          <w:sz w:val="22"/>
          <w:szCs w:val="22"/>
          <w:lang w:val="fr-FR"/>
        </w:rPr>
        <w:softHyphen/>
        <w:t>lod ga</w:t>
      </w:r>
      <w:r w:rsidRPr="00B56E22">
        <w:rPr>
          <w:rFonts w:ascii="LitNusx" w:hAnsi="LitNusx"/>
          <w:sz w:val="22"/>
          <w:szCs w:val="22"/>
          <w:lang w:val="fr-FR"/>
        </w:rPr>
        <w:softHyphen/>
        <w:t>ni</w:t>
      </w:r>
      <w:r w:rsidRPr="00B56E22">
        <w:rPr>
          <w:rFonts w:ascii="LitNusx" w:hAnsi="LitNusx"/>
          <w:sz w:val="22"/>
          <w:szCs w:val="22"/>
          <w:lang w:val="fr-FR"/>
        </w:rPr>
        <w:softHyphen/>
        <w:t>a</w:t>
      </w:r>
      <w:r w:rsidRPr="00B56E22">
        <w:rPr>
          <w:rFonts w:ascii="LitNusx" w:hAnsi="LitNusx"/>
          <w:sz w:val="22"/>
          <w:szCs w:val="22"/>
          <w:lang w:val="fr-FR"/>
        </w:rPr>
        <w:softHyphen/>
        <w:t>ve</w:t>
      </w:r>
      <w:r w:rsidRPr="00B56E22">
        <w:rPr>
          <w:rFonts w:ascii="LitNusx" w:hAnsi="LitNusx"/>
          <w:sz w:val="22"/>
          <w:szCs w:val="22"/>
          <w:lang w:val="fr-FR"/>
        </w:rPr>
        <w:softHyphen/>
        <w:t>bi</w:t>
      </w:r>
      <w:r w:rsidRPr="00B56E22">
        <w:rPr>
          <w:rFonts w:ascii="LitNusx" w:hAnsi="LitNusx"/>
          <w:sz w:val="22"/>
          <w:szCs w:val="22"/>
          <w:lang w:val="fr-FR"/>
        </w:rPr>
        <w:softHyphen/>
        <w:t>sa da ua</w:t>
      </w:r>
      <w:r w:rsidRPr="00B56E22">
        <w:rPr>
          <w:rFonts w:ascii="LitNusx" w:hAnsi="LitNusx"/>
          <w:sz w:val="22"/>
          <w:szCs w:val="22"/>
          <w:lang w:val="fr-FR"/>
        </w:rPr>
        <w:softHyphen/>
        <w:t>sa</w:t>
      </w:r>
      <w:r w:rsidRPr="00B56E22">
        <w:rPr>
          <w:rFonts w:ascii="LitNusx" w:hAnsi="LitNusx"/>
          <w:sz w:val="22"/>
          <w:szCs w:val="22"/>
          <w:lang w:val="fr-FR"/>
        </w:rPr>
        <w:softHyphen/>
        <w:t>mar</w:t>
      </w:r>
      <w:r w:rsidRPr="00B56E22">
        <w:rPr>
          <w:rFonts w:ascii="LitNusx" w:hAnsi="LitNusx"/>
          <w:sz w:val="22"/>
          <w:szCs w:val="22"/>
          <w:lang w:val="fr-FR"/>
        </w:rPr>
        <w:softHyphen/>
        <w:t>Tlod ga</w:t>
      </w:r>
      <w:r w:rsidRPr="00B56E22">
        <w:rPr>
          <w:rFonts w:ascii="LitNusx" w:hAnsi="LitNusx"/>
          <w:sz w:val="22"/>
          <w:szCs w:val="22"/>
          <w:lang w:val="fr-FR"/>
        </w:rPr>
        <w:softHyphen/>
        <w:t>da</w:t>
      </w:r>
      <w:r w:rsidRPr="00B56E22">
        <w:rPr>
          <w:rFonts w:ascii="LitNusx" w:hAnsi="LitNusx"/>
          <w:sz w:val="22"/>
          <w:szCs w:val="22"/>
          <w:lang w:val="fr-FR"/>
        </w:rPr>
        <w:softHyphen/>
        <w:t>wi</w:t>
      </w:r>
      <w:r w:rsidRPr="00B56E22">
        <w:rPr>
          <w:rFonts w:ascii="LitNusx" w:hAnsi="LitNusx"/>
          <w:sz w:val="22"/>
          <w:szCs w:val="22"/>
          <w:lang w:val="fr-FR"/>
        </w:rPr>
        <w:softHyphen/>
        <w:t>le</w:t>
      </w:r>
      <w:r w:rsidRPr="00B56E22">
        <w:rPr>
          <w:rFonts w:ascii="LitNusx" w:hAnsi="LitNusx"/>
          <w:sz w:val="22"/>
          <w:szCs w:val="22"/>
          <w:lang w:val="fr-FR"/>
        </w:rPr>
        <w:softHyphen/>
        <w:t>bis pe</w:t>
      </w:r>
      <w:r w:rsidRPr="00B56E22">
        <w:rPr>
          <w:rFonts w:ascii="LitNusx" w:hAnsi="LitNusx"/>
          <w:sz w:val="22"/>
          <w:szCs w:val="22"/>
          <w:lang w:val="fr-FR"/>
        </w:rPr>
        <w:softHyphen/>
        <w:t>ri</w:t>
      </w:r>
      <w:r w:rsidRPr="00B56E22">
        <w:rPr>
          <w:rFonts w:ascii="LitNusx" w:hAnsi="LitNusx"/>
          <w:sz w:val="22"/>
          <w:szCs w:val="22"/>
          <w:lang w:val="fr-FR"/>
        </w:rPr>
        <w:softHyphen/>
        <w:t>o</w:t>
      </w:r>
      <w:r w:rsidRPr="00B56E22">
        <w:rPr>
          <w:rFonts w:ascii="LitNusx" w:hAnsi="LitNusx"/>
          <w:sz w:val="22"/>
          <w:szCs w:val="22"/>
          <w:lang w:val="fr-FR"/>
        </w:rPr>
        <w:softHyphen/>
        <w:t>di, rom</w:t>
      </w:r>
      <w:r w:rsidRPr="00B56E22">
        <w:rPr>
          <w:rFonts w:ascii="LitNusx" w:hAnsi="LitNusx"/>
          <w:sz w:val="22"/>
          <w:szCs w:val="22"/>
          <w:lang w:val="fr-FR"/>
        </w:rPr>
        <w:softHyphen/>
        <w:t>lis Se</w:t>
      </w:r>
      <w:r w:rsidRPr="00B56E22">
        <w:rPr>
          <w:rFonts w:ascii="LitNusx" w:hAnsi="LitNusx"/>
          <w:sz w:val="22"/>
          <w:szCs w:val="22"/>
          <w:lang w:val="fr-FR"/>
        </w:rPr>
        <w:softHyphen/>
        <w:t>de</w:t>
      </w:r>
      <w:r w:rsidRPr="00B56E22">
        <w:rPr>
          <w:rFonts w:ascii="LitNusx" w:hAnsi="LitNusx"/>
          <w:sz w:val="22"/>
          <w:szCs w:val="22"/>
          <w:lang w:val="fr-FR"/>
        </w:rPr>
        <w:softHyphen/>
        <w:t>gad gaC</w:t>
      </w:r>
      <w:r w:rsidRPr="00B56E22">
        <w:rPr>
          <w:rFonts w:ascii="LitNusx" w:hAnsi="LitNusx"/>
          <w:sz w:val="22"/>
          <w:szCs w:val="22"/>
          <w:lang w:val="fr-FR"/>
        </w:rPr>
        <w:softHyphen/>
        <w:t>nda, er</w:t>
      </w:r>
      <w:r w:rsidRPr="00B56E22">
        <w:rPr>
          <w:rFonts w:ascii="LitNusx" w:hAnsi="LitNusx"/>
          <w:sz w:val="22"/>
          <w:szCs w:val="22"/>
          <w:lang w:val="fr-FR"/>
        </w:rPr>
        <w:softHyphen/>
        <w:t>Ti mxriv, mci</w:t>
      </w:r>
      <w:r w:rsidRPr="00B56E22">
        <w:rPr>
          <w:rFonts w:ascii="LitNusx" w:hAnsi="LitNusx"/>
          <w:sz w:val="22"/>
          <w:szCs w:val="22"/>
          <w:lang w:val="fr-FR"/>
        </w:rPr>
        <w:softHyphen/>
        <w:t>re</w:t>
      </w:r>
      <w:r w:rsidRPr="00B56E22">
        <w:rPr>
          <w:rFonts w:ascii="LitNusx" w:hAnsi="LitNusx"/>
          <w:sz w:val="22"/>
          <w:szCs w:val="22"/>
          <w:lang w:val="fr-FR"/>
        </w:rPr>
        <w:softHyphen/>
        <w:t>ric</w:t>
      </w:r>
      <w:r w:rsidRPr="00B56E22">
        <w:rPr>
          <w:rFonts w:ascii="LitNusx" w:hAnsi="LitNusx"/>
          <w:sz w:val="22"/>
          <w:szCs w:val="22"/>
          <w:lang w:val="fr-FR"/>
        </w:rPr>
        <w:softHyphen/>
        <w:t>xo</w:t>
      </w:r>
      <w:r w:rsidRPr="00B56E22">
        <w:rPr>
          <w:rFonts w:ascii="LitNusx" w:hAnsi="LitNusx"/>
          <w:sz w:val="22"/>
          <w:szCs w:val="22"/>
          <w:lang w:val="fr-FR"/>
        </w:rPr>
        <w:softHyphen/>
        <w:t>va</w:t>
      </w:r>
      <w:r w:rsidRPr="00B56E22">
        <w:rPr>
          <w:rFonts w:ascii="LitNusx" w:hAnsi="LitNusx"/>
          <w:sz w:val="22"/>
          <w:szCs w:val="22"/>
          <w:lang w:val="fr-FR"/>
        </w:rPr>
        <w:softHyphen/>
        <w:t>ni mdi</w:t>
      </w:r>
      <w:r w:rsidRPr="00B56E22">
        <w:rPr>
          <w:rFonts w:ascii="LitNusx" w:hAnsi="LitNusx"/>
          <w:sz w:val="22"/>
          <w:szCs w:val="22"/>
          <w:lang w:val="fr-FR"/>
        </w:rPr>
        <w:softHyphen/>
        <w:t>dar</w:t>
      </w:r>
      <w:r w:rsidRPr="00B56E22">
        <w:rPr>
          <w:rFonts w:ascii="LitNusx" w:hAnsi="LitNusx"/>
          <w:sz w:val="22"/>
          <w:szCs w:val="22"/>
          <w:lang w:val="fr-FR"/>
        </w:rPr>
        <w:softHyphen/>
        <w:t>Ta na</w:t>
      </w:r>
      <w:r w:rsidRPr="00B56E22">
        <w:rPr>
          <w:rFonts w:ascii="LitNusx" w:hAnsi="LitNusx"/>
          <w:sz w:val="22"/>
          <w:szCs w:val="22"/>
          <w:lang w:val="fr-FR"/>
        </w:rPr>
        <w:softHyphen/>
        <w:t>wi</w:t>
      </w:r>
      <w:r w:rsidRPr="00B56E22">
        <w:rPr>
          <w:rFonts w:ascii="LitNusx" w:hAnsi="LitNusx"/>
          <w:sz w:val="22"/>
          <w:szCs w:val="22"/>
          <w:lang w:val="fr-FR"/>
        </w:rPr>
        <w:softHyphen/>
        <w:t>li, xo</w:t>
      </w:r>
      <w:r w:rsidRPr="00B56E22">
        <w:rPr>
          <w:rFonts w:ascii="LitNusx" w:hAnsi="LitNusx"/>
          <w:sz w:val="22"/>
          <w:szCs w:val="22"/>
          <w:lang w:val="fr-FR"/>
        </w:rPr>
        <w:softHyphen/>
        <w:t>lo me</w:t>
      </w:r>
      <w:r w:rsidRPr="00B56E22">
        <w:rPr>
          <w:rFonts w:ascii="LitNusx" w:hAnsi="LitNusx"/>
          <w:sz w:val="22"/>
          <w:szCs w:val="22"/>
          <w:lang w:val="fr-FR"/>
        </w:rPr>
        <w:softHyphen/>
        <w:t>o</w:t>
      </w:r>
      <w:r w:rsidRPr="00B56E22">
        <w:rPr>
          <w:rFonts w:ascii="LitNusx" w:hAnsi="LitNusx"/>
          <w:sz w:val="22"/>
          <w:szCs w:val="22"/>
          <w:lang w:val="fr-FR"/>
        </w:rPr>
        <w:softHyphen/>
        <w:t>re mxriv, Ra</w:t>
      </w:r>
      <w:r w:rsidRPr="00B56E22">
        <w:rPr>
          <w:rFonts w:ascii="LitNusx" w:hAnsi="LitNusx"/>
          <w:sz w:val="22"/>
          <w:szCs w:val="22"/>
          <w:lang w:val="fr-FR"/>
        </w:rPr>
        <w:softHyphen/>
        <w:t>rib Ra</w:t>
      </w:r>
      <w:r w:rsidRPr="00B56E22">
        <w:rPr>
          <w:rFonts w:ascii="LitNusx" w:hAnsi="LitNusx"/>
          <w:sz w:val="22"/>
          <w:szCs w:val="22"/>
          <w:lang w:val="fr-FR"/>
        </w:rPr>
        <w:softHyphen/>
        <w:t>tak</w:t>
      </w:r>
      <w:r w:rsidRPr="00B56E22">
        <w:rPr>
          <w:rFonts w:ascii="LitNusx" w:hAnsi="LitNusx"/>
          <w:sz w:val="22"/>
          <w:szCs w:val="22"/>
          <w:lang w:val="fr-FR"/>
        </w:rPr>
        <w:softHyphen/>
        <w:t>Ta uzar</w:t>
      </w:r>
      <w:r w:rsidRPr="00B56E22">
        <w:rPr>
          <w:rFonts w:ascii="LitNusx" w:hAnsi="LitNusx"/>
          <w:sz w:val="22"/>
          <w:szCs w:val="22"/>
          <w:lang w:val="fr-FR"/>
        </w:rPr>
        <w:softHyphen/>
        <w:t>ma</w:t>
      </w:r>
      <w:r w:rsidRPr="00B56E22">
        <w:rPr>
          <w:rFonts w:ascii="LitNusx" w:hAnsi="LitNusx"/>
          <w:sz w:val="22"/>
          <w:szCs w:val="22"/>
          <w:lang w:val="fr-FR"/>
        </w:rPr>
        <w:softHyphen/>
        <w:t>za</w:t>
      </w:r>
      <w:r w:rsidRPr="00B56E22">
        <w:rPr>
          <w:rFonts w:ascii="LitNusx" w:hAnsi="LitNusx"/>
          <w:sz w:val="22"/>
          <w:szCs w:val="22"/>
          <w:lang w:val="fr-FR"/>
        </w:rPr>
        <w:softHyphen/>
        <w:t>ri ar</w:t>
      </w:r>
      <w:r w:rsidRPr="00B56E22">
        <w:rPr>
          <w:rFonts w:ascii="LitNusx" w:hAnsi="LitNusx"/>
          <w:sz w:val="22"/>
          <w:szCs w:val="22"/>
          <w:lang w:val="fr-FR"/>
        </w:rPr>
        <w:softHyphen/>
        <w:t>mia, sa</w:t>
      </w:r>
      <w:r w:rsidRPr="00B56E22">
        <w:rPr>
          <w:rFonts w:ascii="LitNusx" w:hAnsi="LitNusx"/>
          <w:sz w:val="22"/>
          <w:szCs w:val="22"/>
          <w:lang w:val="fr-FR"/>
        </w:rPr>
        <w:softHyphen/>
        <w:t>zo</w:t>
      </w:r>
      <w:r w:rsidRPr="00B56E22">
        <w:rPr>
          <w:rFonts w:ascii="LitNusx" w:hAnsi="LitNusx"/>
          <w:sz w:val="22"/>
          <w:szCs w:val="22"/>
          <w:lang w:val="fr-FR"/>
        </w:rPr>
        <w:softHyphen/>
        <w:t>ga</w:t>
      </w:r>
      <w:r w:rsidRPr="00B56E22">
        <w:rPr>
          <w:rFonts w:ascii="LitNusx" w:hAnsi="LitNusx"/>
          <w:sz w:val="22"/>
          <w:szCs w:val="22"/>
          <w:lang w:val="fr-FR"/>
        </w:rPr>
        <w:softHyphen/>
        <w:t>do</w:t>
      </w:r>
      <w:r w:rsidRPr="00B56E22">
        <w:rPr>
          <w:rFonts w:ascii="LitNusx" w:hAnsi="LitNusx"/>
          <w:sz w:val="22"/>
          <w:szCs w:val="22"/>
          <w:lang w:val="fr-FR"/>
        </w:rPr>
        <w:softHyphen/>
        <w:t>e</w:t>
      </w:r>
      <w:r w:rsidRPr="00B56E22">
        <w:rPr>
          <w:rFonts w:ascii="LitNusx" w:hAnsi="LitNusx"/>
          <w:sz w:val="22"/>
          <w:szCs w:val="22"/>
          <w:lang w:val="fr-FR"/>
        </w:rPr>
        <w:softHyphen/>
        <w:t>ba da</w:t>
      </w:r>
      <w:r w:rsidRPr="00B56E22">
        <w:rPr>
          <w:rFonts w:ascii="LitNusx" w:hAnsi="LitNusx"/>
          <w:sz w:val="22"/>
          <w:szCs w:val="22"/>
          <w:lang w:val="fr-FR"/>
        </w:rPr>
        <w:softHyphen/>
        <w:t>i</w:t>
      </w:r>
      <w:r w:rsidRPr="00B56E22">
        <w:rPr>
          <w:rFonts w:ascii="LitNusx" w:hAnsi="LitNusx"/>
          <w:sz w:val="22"/>
          <w:szCs w:val="22"/>
          <w:lang w:val="fr-FR"/>
        </w:rPr>
        <w:softHyphen/>
        <w:t>yo da</w:t>
      </w:r>
      <w:r w:rsidRPr="00B56E22">
        <w:rPr>
          <w:rFonts w:ascii="LitNusx" w:hAnsi="LitNusx"/>
          <w:sz w:val="22"/>
          <w:szCs w:val="22"/>
          <w:lang w:val="fr-FR"/>
        </w:rPr>
        <w:softHyphen/>
        <w:t>pi</w:t>
      </w:r>
      <w:r w:rsidRPr="00B56E22">
        <w:rPr>
          <w:rFonts w:ascii="LitNusx" w:hAnsi="LitNusx"/>
          <w:sz w:val="22"/>
          <w:szCs w:val="22"/>
          <w:lang w:val="fr-FR"/>
        </w:rPr>
        <w:softHyphen/>
        <w:t>ris</w:t>
      </w:r>
      <w:r w:rsidRPr="00B56E22">
        <w:rPr>
          <w:rFonts w:ascii="LitNusx" w:hAnsi="LitNusx"/>
          <w:sz w:val="22"/>
          <w:szCs w:val="22"/>
          <w:lang w:val="fr-FR"/>
        </w:rPr>
        <w:softHyphen/>
        <w:t>pi</w:t>
      </w:r>
      <w:r w:rsidRPr="00B56E22">
        <w:rPr>
          <w:rFonts w:ascii="LitNusx" w:hAnsi="LitNusx"/>
          <w:sz w:val="22"/>
          <w:szCs w:val="22"/>
          <w:lang w:val="fr-FR"/>
        </w:rPr>
        <w:softHyphen/>
        <w:t>re</w:t>
      </w:r>
      <w:r w:rsidRPr="00B56E22">
        <w:rPr>
          <w:rFonts w:ascii="LitNusx" w:hAnsi="LitNusx"/>
          <w:sz w:val="22"/>
          <w:szCs w:val="22"/>
          <w:lang w:val="fr-FR"/>
        </w:rPr>
        <w:softHyphen/>
        <w:t>bul mxa</w:t>
      </w:r>
      <w:r w:rsidRPr="00B56E22">
        <w:rPr>
          <w:rFonts w:ascii="LitNusx" w:hAnsi="LitNusx"/>
          <w:sz w:val="22"/>
          <w:szCs w:val="22"/>
          <w:lang w:val="fr-FR"/>
        </w:rPr>
        <w:softHyphen/>
        <w:t>re</w:t>
      </w:r>
      <w:r w:rsidRPr="00B56E22">
        <w:rPr>
          <w:rFonts w:ascii="LitNusx" w:hAnsi="LitNusx"/>
          <w:sz w:val="22"/>
          <w:szCs w:val="22"/>
          <w:lang w:val="fr-FR"/>
        </w:rPr>
        <w:softHyphen/>
        <w:t>e</w:t>
      </w:r>
      <w:r w:rsidRPr="00B56E22">
        <w:rPr>
          <w:rFonts w:ascii="LitNusx" w:hAnsi="LitNusx"/>
          <w:sz w:val="22"/>
          <w:szCs w:val="22"/>
          <w:lang w:val="fr-FR"/>
        </w:rPr>
        <w:softHyphen/>
        <w:t>bad, Se</w:t>
      </w:r>
      <w:r w:rsidRPr="00B56E22">
        <w:rPr>
          <w:rFonts w:ascii="LitNusx" w:hAnsi="LitNusx"/>
          <w:sz w:val="22"/>
          <w:szCs w:val="22"/>
          <w:lang w:val="fr-FR"/>
        </w:rPr>
        <w:softHyphen/>
        <w:t>sa</w:t>
      </w:r>
      <w:r w:rsidRPr="00B56E22">
        <w:rPr>
          <w:rFonts w:ascii="LitNusx" w:hAnsi="LitNusx"/>
          <w:sz w:val="22"/>
          <w:szCs w:val="22"/>
          <w:lang w:val="fr-FR"/>
        </w:rPr>
        <w:softHyphen/>
        <w:t>ba</w:t>
      </w:r>
      <w:r w:rsidRPr="00B56E22">
        <w:rPr>
          <w:rFonts w:ascii="LitNusx" w:hAnsi="LitNusx"/>
          <w:sz w:val="22"/>
          <w:szCs w:val="22"/>
          <w:lang w:val="fr-FR"/>
        </w:rPr>
        <w:softHyphen/>
        <w:t>mi</w:t>
      </w:r>
      <w:r w:rsidRPr="00B56E22">
        <w:rPr>
          <w:rFonts w:ascii="LitNusx" w:hAnsi="LitNusx"/>
          <w:sz w:val="22"/>
          <w:szCs w:val="22"/>
          <w:lang w:val="fr-FR"/>
        </w:rPr>
        <w:softHyphen/>
        <w:t>sad ga</w:t>
      </w:r>
      <w:r w:rsidRPr="00B56E22">
        <w:rPr>
          <w:rFonts w:ascii="LitNusx" w:hAnsi="LitNusx"/>
          <w:sz w:val="22"/>
          <w:szCs w:val="22"/>
          <w:lang w:val="fr-FR"/>
        </w:rPr>
        <w:softHyphen/>
        <w:t>i</w:t>
      </w:r>
      <w:r w:rsidRPr="00B56E22">
        <w:rPr>
          <w:rFonts w:ascii="LitNusx" w:hAnsi="LitNusx"/>
          <w:sz w:val="22"/>
          <w:szCs w:val="22"/>
          <w:lang w:val="fr-FR"/>
        </w:rPr>
        <w:softHyphen/>
        <w:t>zar</w:t>
      </w:r>
      <w:r w:rsidRPr="00B56E22">
        <w:rPr>
          <w:rFonts w:ascii="LitNusx" w:hAnsi="LitNusx"/>
          <w:sz w:val="22"/>
          <w:szCs w:val="22"/>
          <w:lang w:val="fr-FR"/>
        </w:rPr>
        <w:softHyphen/>
        <w:t>da so</w:t>
      </w:r>
      <w:r w:rsidRPr="00B56E22">
        <w:rPr>
          <w:rFonts w:ascii="LitNusx" w:hAnsi="LitNusx"/>
          <w:sz w:val="22"/>
          <w:szCs w:val="22"/>
          <w:lang w:val="fr-FR"/>
        </w:rPr>
        <w:softHyphen/>
        <w:t>ci</w:t>
      </w:r>
      <w:r w:rsidRPr="00B56E22">
        <w:rPr>
          <w:rFonts w:ascii="LitNusx" w:hAnsi="LitNusx"/>
          <w:sz w:val="22"/>
          <w:szCs w:val="22"/>
          <w:lang w:val="fr-FR"/>
        </w:rPr>
        <w:softHyphen/>
        <w:t>a</w:t>
      </w:r>
      <w:r w:rsidRPr="00B56E22">
        <w:rPr>
          <w:rFonts w:ascii="LitNusx" w:hAnsi="LitNusx"/>
          <w:sz w:val="22"/>
          <w:szCs w:val="22"/>
          <w:lang w:val="fr-FR"/>
        </w:rPr>
        <w:softHyphen/>
        <w:t>lu</w:t>
      </w:r>
      <w:r w:rsidRPr="00B56E22">
        <w:rPr>
          <w:rFonts w:ascii="LitNusx" w:hAnsi="LitNusx"/>
          <w:sz w:val="22"/>
          <w:szCs w:val="22"/>
          <w:lang w:val="fr-FR"/>
        </w:rPr>
        <w:softHyphen/>
        <w:t>ri da</w:t>
      </w:r>
      <w:r w:rsidRPr="00B56E22">
        <w:rPr>
          <w:rFonts w:ascii="LitNusx" w:hAnsi="LitNusx"/>
          <w:sz w:val="22"/>
          <w:szCs w:val="22"/>
          <w:lang w:val="fr-FR"/>
        </w:rPr>
        <w:softHyphen/>
        <w:t>Za</w:t>
      </w:r>
      <w:r w:rsidRPr="00B56E22">
        <w:rPr>
          <w:rFonts w:ascii="LitNusx" w:hAnsi="LitNusx"/>
          <w:sz w:val="22"/>
          <w:szCs w:val="22"/>
          <w:lang w:val="fr-FR"/>
        </w:rPr>
        <w:softHyphen/>
        <w:t>bu</w:t>
      </w:r>
      <w:r w:rsidRPr="00B56E22">
        <w:rPr>
          <w:rFonts w:ascii="LitNusx" w:hAnsi="LitNusx"/>
          <w:sz w:val="22"/>
          <w:szCs w:val="22"/>
          <w:lang w:val="fr-FR"/>
        </w:rPr>
        <w:softHyphen/>
        <w:t>lo</w:t>
      </w:r>
      <w:r w:rsidRPr="00B56E22">
        <w:rPr>
          <w:rFonts w:ascii="LitNusx" w:hAnsi="LitNusx"/>
          <w:sz w:val="22"/>
          <w:szCs w:val="22"/>
          <w:lang w:val="fr-FR"/>
        </w:rPr>
        <w:softHyphen/>
        <w:t>ba da sa</w:t>
      </w:r>
      <w:r w:rsidRPr="00B56E22">
        <w:rPr>
          <w:rFonts w:ascii="LitNusx" w:hAnsi="LitNusx"/>
          <w:sz w:val="22"/>
          <w:szCs w:val="22"/>
          <w:lang w:val="fr-FR"/>
        </w:rPr>
        <w:softHyphen/>
        <w:t>mo</w:t>
      </w:r>
      <w:r w:rsidRPr="00B56E22">
        <w:rPr>
          <w:rFonts w:ascii="LitNusx" w:hAnsi="LitNusx"/>
          <w:sz w:val="22"/>
          <w:szCs w:val="22"/>
          <w:lang w:val="fr-FR"/>
        </w:rPr>
        <w:softHyphen/>
        <w:t>qa</w:t>
      </w:r>
      <w:r w:rsidRPr="00B56E22">
        <w:rPr>
          <w:rFonts w:ascii="LitNusx" w:hAnsi="LitNusx"/>
          <w:sz w:val="22"/>
          <w:szCs w:val="22"/>
          <w:lang w:val="fr-FR"/>
        </w:rPr>
        <w:softHyphen/>
        <w:t>la</w:t>
      </w:r>
      <w:r w:rsidRPr="00B56E22">
        <w:rPr>
          <w:rFonts w:ascii="LitNusx" w:hAnsi="LitNusx"/>
          <w:sz w:val="22"/>
          <w:szCs w:val="22"/>
          <w:lang w:val="fr-FR"/>
        </w:rPr>
        <w:softHyphen/>
        <w:t>qo uTan</w:t>
      </w:r>
      <w:r w:rsidRPr="00B56E22">
        <w:rPr>
          <w:rFonts w:ascii="LitNusx" w:hAnsi="LitNusx"/>
          <w:sz w:val="22"/>
          <w:szCs w:val="22"/>
          <w:lang w:val="fr-FR"/>
        </w:rPr>
        <w:softHyphen/>
        <w:t>xmo</w:t>
      </w:r>
      <w:r w:rsidRPr="00B56E22">
        <w:rPr>
          <w:rFonts w:ascii="LitNusx" w:hAnsi="LitNusx"/>
          <w:sz w:val="22"/>
          <w:szCs w:val="22"/>
          <w:lang w:val="fr-FR"/>
        </w:rPr>
        <w:softHyphen/>
        <w:t>e</w:t>
      </w:r>
      <w:r w:rsidRPr="00B56E22">
        <w:rPr>
          <w:rFonts w:ascii="LitNusx" w:hAnsi="LitNusx"/>
          <w:sz w:val="22"/>
          <w:szCs w:val="22"/>
          <w:lang w:val="fr-FR"/>
        </w:rPr>
        <w:softHyphen/>
        <w:t>bam kri</w:t>
      </w:r>
      <w:r w:rsidRPr="00B56E22">
        <w:rPr>
          <w:rFonts w:ascii="LitNusx" w:hAnsi="LitNusx"/>
          <w:sz w:val="22"/>
          <w:szCs w:val="22"/>
          <w:lang w:val="fr-FR"/>
        </w:rPr>
        <w:softHyphen/>
        <w:t>ti</w:t>
      </w:r>
      <w:r w:rsidRPr="00B56E22">
        <w:rPr>
          <w:rFonts w:ascii="LitNusx" w:hAnsi="LitNusx"/>
          <w:sz w:val="22"/>
          <w:szCs w:val="22"/>
          <w:lang w:val="fr-FR"/>
        </w:rPr>
        <w:softHyphen/>
        <w:t>kul zRvars mi</w:t>
      </w:r>
      <w:r w:rsidRPr="00B56E22">
        <w:rPr>
          <w:rFonts w:ascii="LitNusx" w:hAnsi="LitNusx"/>
          <w:sz w:val="22"/>
          <w:szCs w:val="22"/>
          <w:lang w:val="fr-FR"/>
        </w:rPr>
        <w:softHyphen/>
        <w:t>aR</w:t>
      </w:r>
      <w:r w:rsidRPr="00B56E22">
        <w:rPr>
          <w:rFonts w:ascii="LitNusx" w:hAnsi="LitNusx"/>
          <w:sz w:val="22"/>
          <w:szCs w:val="22"/>
          <w:lang w:val="fr-FR"/>
        </w:rPr>
        <w:softHyphen/>
        <w:t>wia. is</w:t>
      </w:r>
      <w:r w:rsidRPr="00B56E22">
        <w:rPr>
          <w:rFonts w:ascii="LitNusx" w:hAnsi="LitNusx"/>
          <w:sz w:val="22"/>
          <w:szCs w:val="22"/>
          <w:lang w:val="fr-FR"/>
        </w:rPr>
        <w:softHyphen/>
        <w:t>to</w:t>
      </w:r>
      <w:r w:rsidRPr="00B56E22">
        <w:rPr>
          <w:rFonts w:ascii="LitNusx" w:hAnsi="LitNusx"/>
          <w:sz w:val="22"/>
          <w:szCs w:val="22"/>
          <w:lang w:val="fr-FR"/>
        </w:rPr>
        <w:softHyphen/>
        <w:t>ri</w:t>
      </w:r>
      <w:r w:rsidRPr="00B56E22">
        <w:rPr>
          <w:rFonts w:ascii="LitNusx" w:hAnsi="LitNusx"/>
          <w:sz w:val="22"/>
          <w:szCs w:val="22"/>
          <w:lang w:val="fr-FR"/>
        </w:rPr>
        <w:softHyphen/>
        <w:t>a</w:t>
      </w:r>
      <w:r w:rsidRPr="00B56E22">
        <w:rPr>
          <w:rFonts w:ascii="LitNusx" w:hAnsi="LitNusx"/>
          <w:sz w:val="22"/>
          <w:szCs w:val="22"/>
          <w:lang w:val="fr-FR"/>
        </w:rPr>
        <w:softHyphen/>
        <w:t>Si ar ar</w:t>
      </w:r>
      <w:r w:rsidRPr="00B56E22">
        <w:rPr>
          <w:rFonts w:ascii="LitNusx" w:hAnsi="LitNusx"/>
          <w:sz w:val="22"/>
          <w:szCs w:val="22"/>
          <w:lang w:val="fr-FR"/>
        </w:rPr>
        <w:softHyphen/>
        <w:t>se</w:t>
      </w:r>
      <w:r w:rsidRPr="00B56E22">
        <w:rPr>
          <w:rFonts w:ascii="LitNusx" w:hAnsi="LitNusx"/>
          <w:sz w:val="22"/>
          <w:szCs w:val="22"/>
          <w:lang w:val="fr-FR"/>
        </w:rPr>
        <w:softHyphen/>
        <w:t>bobs ar</w:t>
      </w:r>
      <w:r w:rsidRPr="00B56E22">
        <w:rPr>
          <w:rFonts w:ascii="LitNusx" w:hAnsi="LitNusx"/>
          <w:sz w:val="22"/>
          <w:szCs w:val="22"/>
          <w:lang w:val="fr-FR"/>
        </w:rPr>
        <w:softHyphen/>
        <w:t>c</w:t>
      </w:r>
      <w:r>
        <w:rPr>
          <w:rFonts w:ascii="LitNusx" w:hAnsi="LitNusx"/>
          <w:sz w:val="22"/>
          <w:szCs w:val="22"/>
          <w:lang w:val="fr-FR"/>
        </w:rPr>
        <w:t xml:space="preserve"> </w:t>
      </w:r>
      <w:r w:rsidRPr="00B56E22">
        <w:rPr>
          <w:rFonts w:ascii="LitNusx" w:hAnsi="LitNusx"/>
          <w:sz w:val="22"/>
          <w:szCs w:val="22"/>
          <w:lang w:val="fr-FR"/>
        </w:rPr>
        <w:t>er</w:t>
      </w:r>
      <w:r w:rsidRPr="00B56E22">
        <w:rPr>
          <w:rFonts w:ascii="LitNusx" w:hAnsi="LitNusx"/>
          <w:sz w:val="22"/>
          <w:szCs w:val="22"/>
          <w:lang w:val="fr-FR"/>
        </w:rPr>
        <w:softHyphen/>
        <w:t>Ti ma</w:t>
      </w:r>
      <w:r w:rsidRPr="00B56E22">
        <w:rPr>
          <w:rFonts w:ascii="LitNusx" w:hAnsi="LitNusx"/>
          <w:sz w:val="22"/>
          <w:szCs w:val="22"/>
          <w:lang w:val="fr-FR"/>
        </w:rPr>
        <w:softHyphen/>
        <w:t>ga</w:t>
      </w:r>
      <w:r w:rsidRPr="00B56E22">
        <w:rPr>
          <w:rFonts w:ascii="LitNusx" w:hAnsi="LitNusx"/>
          <w:sz w:val="22"/>
          <w:szCs w:val="22"/>
          <w:lang w:val="fr-FR"/>
        </w:rPr>
        <w:softHyphen/>
        <w:t>li</w:t>
      </w:r>
      <w:r w:rsidRPr="00B56E22">
        <w:rPr>
          <w:rFonts w:ascii="LitNusx" w:hAnsi="LitNusx"/>
          <w:sz w:val="22"/>
          <w:szCs w:val="22"/>
          <w:lang w:val="fr-FR"/>
        </w:rPr>
        <w:softHyphen/>
        <w:t>Ti, ka</w:t>
      </w:r>
      <w:r w:rsidRPr="00B56E22">
        <w:rPr>
          <w:rFonts w:ascii="LitNusx" w:hAnsi="LitNusx"/>
          <w:sz w:val="22"/>
          <w:szCs w:val="22"/>
          <w:lang w:val="fr-FR"/>
        </w:rPr>
        <w:softHyphen/>
        <w:t>pi</w:t>
      </w:r>
      <w:r w:rsidRPr="00B56E22">
        <w:rPr>
          <w:rFonts w:ascii="LitNusx" w:hAnsi="LitNusx"/>
          <w:sz w:val="22"/>
          <w:szCs w:val="22"/>
          <w:lang w:val="fr-FR"/>
        </w:rPr>
        <w:softHyphen/>
        <w:t>ta</w:t>
      </w:r>
      <w:r w:rsidRPr="00B56E22">
        <w:rPr>
          <w:rFonts w:ascii="LitNusx" w:hAnsi="LitNusx"/>
          <w:sz w:val="22"/>
          <w:szCs w:val="22"/>
          <w:lang w:val="fr-FR"/>
        </w:rPr>
        <w:softHyphen/>
        <w:t>lis Tav</w:t>
      </w:r>
      <w:r w:rsidRPr="00B56E22">
        <w:rPr>
          <w:rFonts w:ascii="LitNusx" w:hAnsi="LitNusx"/>
          <w:sz w:val="22"/>
          <w:szCs w:val="22"/>
          <w:lang w:val="fr-FR"/>
        </w:rPr>
        <w:softHyphen/>
        <w:t>da</w:t>
      </w:r>
      <w:r w:rsidRPr="00B56E22">
        <w:rPr>
          <w:rFonts w:ascii="LitNusx" w:hAnsi="LitNusx"/>
          <w:sz w:val="22"/>
          <w:szCs w:val="22"/>
          <w:lang w:val="fr-FR"/>
        </w:rPr>
        <w:softHyphen/>
        <w:t>pir</w:t>
      </w:r>
      <w:r w:rsidRPr="00B56E22">
        <w:rPr>
          <w:rFonts w:ascii="LitNusx" w:hAnsi="LitNusx"/>
          <w:sz w:val="22"/>
          <w:szCs w:val="22"/>
          <w:lang w:val="fr-FR"/>
        </w:rPr>
        <w:softHyphen/>
        <w:t>ve</w:t>
      </w:r>
      <w:r w:rsidRPr="00B56E22">
        <w:rPr>
          <w:rFonts w:ascii="LitNusx" w:hAnsi="LitNusx"/>
          <w:sz w:val="22"/>
          <w:szCs w:val="22"/>
          <w:lang w:val="fr-FR"/>
        </w:rPr>
        <w:softHyphen/>
        <w:t>li dag</w:t>
      </w:r>
      <w:r w:rsidRPr="00B56E22">
        <w:rPr>
          <w:rFonts w:ascii="LitNusx" w:hAnsi="LitNusx"/>
          <w:sz w:val="22"/>
          <w:szCs w:val="22"/>
          <w:lang w:val="fr-FR"/>
        </w:rPr>
        <w:softHyphen/>
        <w:t>ro</w:t>
      </w:r>
      <w:r w:rsidRPr="00B56E22">
        <w:rPr>
          <w:rFonts w:ascii="LitNusx" w:hAnsi="LitNusx"/>
          <w:sz w:val="22"/>
          <w:szCs w:val="22"/>
          <w:lang w:val="fr-FR"/>
        </w:rPr>
        <w:softHyphen/>
        <w:t>ve</w:t>
      </w:r>
      <w:r w:rsidRPr="00B56E22">
        <w:rPr>
          <w:rFonts w:ascii="LitNusx" w:hAnsi="LitNusx"/>
          <w:sz w:val="22"/>
          <w:szCs w:val="22"/>
          <w:lang w:val="fr-FR"/>
        </w:rPr>
        <w:softHyphen/>
        <w:t>ba `suf</w:t>
      </w:r>
      <w:r w:rsidRPr="00B56E22">
        <w:rPr>
          <w:rFonts w:ascii="LitNusx" w:hAnsi="LitNusx"/>
          <w:sz w:val="22"/>
          <w:szCs w:val="22"/>
          <w:lang w:val="fr-FR"/>
        </w:rPr>
        <w:softHyphen/>
        <w:t>Ta xe</w:t>
      </w:r>
      <w:r w:rsidRPr="00B56E22">
        <w:rPr>
          <w:rFonts w:ascii="LitNusx" w:hAnsi="LitNusx"/>
          <w:sz w:val="22"/>
          <w:szCs w:val="22"/>
          <w:lang w:val="fr-FR"/>
        </w:rPr>
        <w:softHyphen/>
        <w:t>le</w:t>
      </w:r>
      <w:r w:rsidRPr="00B56E22">
        <w:rPr>
          <w:rFonts w:ascii="LitNusx" w:hAnsi="LitNusx"/>
          <w:sz w:val="22"/>
          <w:szCs w:val="22"/>
          <w:lang w:val="fr-FR"/>
        </w:rPr>
        <w:softHyphen/>
        <w:t>biT~ rom gan</w:t>
      </w:r>
      <w:r w:rsidRPr="00B56E22">
        <w:rPr>
          <w:rFonts w:ascii="LitNusx" w:hAnsi="LitNusx"/>
          <w:sz w:val="22"/>
          <w:szCs w:val="22"/>
          <w:lang w:val="fr-FR"/>
        </w:rPr>
        <w:softHyphen/>
        <w:t>xor</w:t>
      </w:r>
      <w:r w:rsidRPr="00B56E22">
        <w:rPr>
          <w:rFonts w:ascii="LitNusx" w:hAnsi="LitNusx"/>
          <w:sz w:val="22"/>
          <w:szCs w:val="22"/>
          <w:lang w:val="fr-FR"/>
        </w:rPr>
        <w:softHyphen/>
        <w:t>ci</w:t>
      </w:r>
      <w:r w:rsidRPr="00B56E22">
        <w:rPr>
          <w:rFonts w:ascii="LitNusx" w:hAnsi="LitNusx"/>
          <w:sz w:val="22"/>
          <w:szCs w:val="22"/>
          <w:lang w:val="fr-FR"/>
        </w:rPr>
        <w:softHyphen/>
        <w:t>e</w:t>
      </w:r>
      <w:r w:rsidRPr="00B56E22">
        <w:rPr>
          <w:rFonts w:ascii="LitNusx" w:hAnsi="LitNusx"/>
          <w:sz w:val="22"/>
          <w:szCs w:val="22"/>
          <w:lang w:val="fr-FR"/>
        </w:rPr>
        <w:softHyphen/>
        <w:t>le</w:t>
      </w:r>
      <w:r w:rsidRPr="00B56E22">
        <w:rPr>
          <w:rFonts w:ascii="LitNusx" w:hAnsi="LitNusx"/>
          <w:sz w:val="22"/>
          <w:szCs w:val="22"/>
          <w:lang w:val="fr-FR"/>
        </w:rPr>
        <w:softHyphen/>
        <w:t>bu</w:t>
      </w:r>
      <w:r w:rsidRPr="00B56E22">
        <w:rPr>
          <w:rFonts w:ascii="LitNusx" w:hAnsi="LitNusx"/>
          <w:sz w:val="22"/>
          <w:szCs w:val="22"/>
          <w:lang w:val="fr-FR"/>
        </w:rPr>
        <w:softHyphen/>
        <w:t>li</w:t>
      </w:r>
      <w:r w:rsidRPr="00B56E22">
        <w:rPr>
          <w:rFonts w:ascii="LitNusx" w:hAnsi="LitNusx"/>
          <w:sz w:val="22"/>
          <w:szCs w:val="22"/>
          <w:lang w:val="fr-FR"/>
        </w:rPr>
        <w:softHyphen/>
        <w:t>yo, mag</w:t>
      </w:r>
      <w:r w:rsidRPr="00B56E22">
        <w:rPr>
          <w:rFonts w:ascii="LitNusx" w:hAnsi="LitNusx"/>
          <w:sz w:val="22"/>
          <w:szCs w:val="22"/>
          <w:lang w:val="fr-FR"/>
        </w:rPr>
        <w:softHyphen/>
        <w:t>ram is, rac sa</w:t>
      </w:r>
      <w:r w:rsidRPr="00B56E22">
        <w:rPr>
          <w:rFonts w:ascii="LitNusx" w:hAnsi="LitNusx"/>
          <w:sz w:val="22"/>
          <w:szCs w:val="22"/>
          <w:lang w:val="fr-FR"/>
        </w:rPr>
        <w:softHyphen/>
        <w:t>qar</w:t>
      </w:r>
      <w:r w:rsidRPr="00B56E22">
        <w:rPr>
          <w:rFonts w:ascii="LitNusx" w:hAnsi="LitNusx"/>
          <w:sz w:val="22"/>
          <w:szCs w:val="22"/>
          <w:lang w:val="fr-FR"/>
        </w:rPr>
        <w:softHyphen/>
        <w:t>Tve</w:t>
      </w:r>
      <w:r w:rsidRPr="00B56E22">
        <w:rPr>
          <w:rFonts w:ascii="LitNusx" w:hAnsi="LitNusx"/>
          <w:sz w:val="22"/>
          <w:szCs w:val="22"/>
          <w:lang w:val="fr-FR"/>
        </w:rPr>
        <w:softHyphen/>
        <w:t>lo</w:t>
      </w:r>
      <w:r w:rsidRPr="00B56E22">
        <w:rPr>
          <w:rFonts w:ascii="LitNusx" w:hAnsi="LitNusx"/>
          <w:sz w:val="22"/>
          <w:szCs w:val="22"/>
          <w:lang w:val="fr-FR"/>
        </w:rPr>
        <w:softHyphen/>
        <w:t>Si mox</w:t>
      </w:r>
      <w:r w:rsidRPr="00B56E22">
        <w:rPr>
          <w:rFonts w:ascii="LitNusx" w:hAnsi="LitNusx"/>
          <w:sz w:val="22"/>
          <w:szCs w:val="22"/>
          <w:lang w:val="fr-FR"/>
        </w:rPr>
        <w:softHyphen/>
        <w:t>da, up</w:t>
      </w:r>
      <w:r w:rsidRPr="00B56E22">
        <w:rPr>
          <w:rFonts w:ascii="LitNusx" w:hAnsi="LitNusx"/>
          <w:sz w:val="22"/>
          <w:szCs w:val="22"/>
          <w:lang w:val="fr-FR"/>
        </w:rPr>
        <w:softHyphen/>
        <w:t>re</w:t>
      </w:r>
      <w:r w:rsidRPr="00B56E22">
        <w:rPr>
          <w:rFonts w:ascii="LitNusx" w:hAnsi="LitNusx"/>
          <w:sz w:val="22"/>
          <w:szCs w:val="22"/>
          <w:lang w:val="fr-FR"/>
        </w:rPr>
        <w:softHyphen/>
        <w:t>ce</w:t>
      </w:r>
      <w:r w:rsidRPr="00B56E22">
        <w:rPr>
          <w:rFonts w:ascii="LitNusx" w:hAnsi="LitNusx"/>
          <w:sz w:val="22"/>
          <w:szCs w:val="22"/>
          <w:lang w:val="fr-FR"/>
        </w:rPr>
        <w:softHyphen/>
        <w:t>den</w:t>
      </w:r>
      <w:r w:rsidRPr="00B56E22">
        <w:rPr>
          <w:rFonts w:ascii="LitNusx" w:hAnsi="LitNusx"/>
          <w:sz w:val="22"/>
          <w:szCs w:val="22"/>
          <w:lang w:val="fr-FR"/>
        </w:rPr>
        <w:softHyphen/>
        <w:t>to Sem</w:t>
      </w:r>
      <w:r w:rsidRPr="00B56E22">
        <w:rPr>
          <w:rFonts w:ascii="LitNusx" w:hAnsi="LitNusx"/>
          <w:sz w:val="22"/>
          <w:szCs w:val="22"/>
          <w:lang w:val="fr-FR"/>
        </w:rPr>
        <w:softHyphen/>
        <w:t>Txve</w:t>
      </w:r>
      <w:r w:rsidRPr="00B56E22">
        <w:rPr>
          <w:rFonts w:ascii="LitNusx" w:hAnsi="LitNusx"/>
          <w:sz w:val="22"/>
          <w:szCs w:val="22"/>
          <w:lang w:val="fr-FR"/>
        </w:rPr>
        <w:softHyphen/>
        <w:t>vaa.</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qo</w:t>
      </w:r>
      <w:r w:rsidRPr="00B56E22">
        <w:rPr>
          <w:rFonts w:ascii="LitNusx" w:hAnsi="LitNusx"/>
          <w:sz w:val="22"/>
          <w:szCs w:val="22"/>
          <w:lang w:val="fr-FR"/>
        </w:rPr>
        <w:softHyphen/>
        <w:t>ne</w:t>
      </w:r>
      <w:r w:rsidRPr="00B56E22">
        <w:rPr>
          <w:rFonts w:ascii="LitNusx" w:hAnsi="LitNusx"/>
          <w:sz w:val="22"/>
          <w:szCs w:val="22"/>
          <w:lang w:val="fr-FR"/>
        </w:rPr>
        <w:softHyphen/>
        <w:t>bis gan</w:t>
      </w:r>
      <w:r w:rsidRPr="00B56E22">
        <w:rPr>
          <w:rFonts w:ascii="LitNusx" w:hAnsi="LitNusx"/>
          <w:sz w:val="22"/>
          <w:szCs w:val="22"/>
          <w:lang w:val="fr-FR"/>
        </w:rPr>
        <w:softHyphen/>
        <w:t>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w:t>
      </w:r>
      <w:r w:rsidRPr="00B56E22">
        <w:rPr>
          <w:rFonts w:ascii="LitNusx" w:hAnsi="LitNusx"/>
          <w:sz w:val="22"/>
          <w:szCs w:val="22"/>
          <w:lang w:val="fr-FR"/>
        </w:rPr>
        <w:softHyphen/>
        <w:t>eb</w:t>
      </w:r>
      <w:r w:rsidRPr="00B56E22">
        <w:rPr>
          <w:rFonts w:ascii="LitNusx" w:hAnsi="LitNusx"/>
          <w:sz w:val="22"/>
          <w:szCs w:val="22"/>
          <w:lang w:val="fr-FR"/>
        </w:rPr>
        <w:softHyphen/>
        <w:t>ri</w:t>
      </w:r>
      <w:r w:rsidRPr="00B56E22">
        <w:rPr>
          <w:rFonts w:ascii="LitNusx" w:hAnsi="LitNusx"/>
          <w:sz w:val="22"/>
          <w:szCs w:val="22"/>
          <w:lang w:val="fr-FR"/>
        </w:rPr>
        <w:softHyphen/>
        <w:t>ve</w:t>
      </w:r>
      <w:r w:rsidRPr="00B56E22">
        <w:rPr>
          <w:rFonts w:ascii="LitNusx" w:hAnsi="LitNusx"/>
          <w:sz w:val="22"/>
          <w:szCs w:val="22"/>
          <w:lang w:val="fr-FR"/>
        </w:rPr>
        <w:softHyphen/>
        <w:t>bis yve</w:t>
      </w:r>
      <w:r w:rsidRPr="00B56E22">
        <w:rPr>
          <w:rFonts w:ascii="LitNusx" w:hAnsi="LitNusx"/>
          <w:sz w:val="22"/>
          <w:szCs w:val="22"/>
          <w:lang w:val="fr-FR"/>
        </w:rPr>
        <w:softHyphen/>
        <w:t>la</w:t>
      </w:r>
      <w:r w:rsidRPr="00B56E22">
        <w:rPr>
          <w:rFonts w:ascii="LitNusx" w:hAnsi="LitNusx"/>
          <w:sz w:val="22"/>
          <w:szCs w:val="22"/>
          <w:lang w:val="fr-FR"/>
        </w:rPr>
        <w:softHyphen/>
        <w:t>ze uf</w:t>
      </w:r>
      <w:r w:rsidRPr="00B56E22">
        <w:rPr>
          <w:rFonts w:ascii="LitNusx" w:hAnsi="LitNusx"/>
          <w:sz w:val="22"/>
          <w:szCs w:val="22"/>
          <w:lang w:val="fr-FR"/>
        </w:rPr>
        <w:softHyphen/>
        <w:t>ro sa</w:t>
      </w:r>
      <w:r w:rsidRPr="00B56E22">
        <w:rPr>
          <w:rFonts w:ascii="LitNusx" w:hAnsi="LitNusx"/>
          <w:sz w:val="22"/>
          <w:szCs w:val="22"/>
          <w:lang w:val="fr-FR"/>
        </w:rPr>
        <w:softHyphen/>
        <w:t>mar</w:t>
      </w:r>
      <w:r w:rsidRPr="00B56E22">
        <w:rPr>
          <w:rFonts w:ascii="LitNusx" w:hAnsi="LitNusx"/>
          <w:sz w:val="22"/>
          <w:szCs w:val="22"/>
          <w:lang w:val="fr-FR"/>
        </w:rPr>
        <w:softHyphen/>
        <w:t>Tli</w:t>
      </w:r>
      <w:r w:rsidRPr="00B56E22">
        <w:rPr>
          <w:rFonts w:ascii="LitNusx" w:hAnsi="LitNusx"/>
          <w:sz w:val="22"/>
          <w:szCs w:val="22"/>
          <w:lang w:val="fr-FR"/>
        </w:rPr>
        <w:softHyphen/>
        <w:t>a</w:t>
      </w:r>
      <w:r w:rsidRPr="00B56E22">
        <w:rPr>
          <w:rFonts w:ascii="LitNusx" w:hAnsi="LitNusx"/>
          <w:sz w:val="22"/>
          <w:szCs w:val="22"/>
          <w:lang w:val="fr-FR"/>
        </w:rPr>
        <w:softHyphen/>
        <w:t>ni me</w:t>
      </w:r>
      <w:r w:rsidRPr="00B56E22">
        <w:rPr>
          <w:rFonts w:ascii="LitNusx" w:hAnsi="LitNusx"/>
          <w:sz w:val="22"/>
          <w:szCs w:val="22"/>
          <w:lang w:val="fr-FR"/>
        </w:rPr>
        <w:softHyphen/>
        <w:t>To</w:t>
      </w:r>
      <w:r w:rsidRPr="00B56E22">
        <w:rPr>
          <w:rFonts w:ascii="LitNusx" w:hAnsi="LitNusx"/>
          <w:sz w:val="22"/>
          <w:szCs w:val="22"/>
          <w:lang w:val="fr-FR"/>
        </w:rPr>
        <w:softHyphen/>
        <w:t>di Se</w:t>
      </w:r>
      <w:r w:rsidRPr="00B56E22">
        <w:rPr>
          <w:rFonts w:ascii="LitNusx" w:hAnsi="LitNusx"/>
          <w:sz w:val="22"/>
          <w:szCs w:val="22"/>
          <w:lang w:val="fr-FR"/>
        </w:rPr>
        <w:softHyphen/>
        <w:t>iZ</w:t>
      </w:r>
      <w:r w:rsidRPr="00B56E22">
        <w:rPr>
          <w:rFonts w:ascii="LitNusx" w:hAnsi="LitNusx"/>
          <w:sz w:val="22"/>
          <w:szCs w:val="22"/>
          <w:lang w:val="fr-FR"/>
        </w:rPr>
        <w:softHyphen/>
        <w:t>le</w:t>
      </w:r>
      <w:r w:rsidRPr="00B56E22">
        <w:rPr>
          <w:rFonts w:ascii="LitNusx" w:hAnsi="LitNusx"/>
          <w:sz w:val="22"/>
          <w:szCs w:val="22"/>
          <w:lang w:val="fr-FR"/>
        </w:rPr>
        <w:softHyphen/>
        <w:t>ba yo</w:t>
      </w:r>
      <w:r w:rsidRPr="00B56E22">
        <w:rPr>
          <w:rFonts w:ascii="LitNusx" w:hAnsi="LitNusx"/>
          <w:sz w:val="22"/>
          <w:szCs w:val="22"/>
          <w:lang w:val="fr-FR"/>
        </w:rPr>
        <w:softHyphen/>
        <w:t>fi</w:t>
      </w:r>
      <w:r w:rsidRPr="00B56E22">
        <w:rPr>
          <w:rFonts w:ascii="LitNusx" w:hAnsi="LitNusx"/>
          <w:sz w:val="22"/>
          <w:szCs w:val="22"/>
          <w:lang w:val="fr-FR"/>
        </w:rPr>
        <w:softHyphen/>
        <w:t>li</w:t>
      </w:r>
      <w:r w:rsidRPr="00B56E22">
        <w:rPr>
          <w:rFonts w:ascii="LitNusx" w:hAnsi="LitNusx"/>
          <w:sz w:val="22"/>
          <w:szCs w:val="22"/>
          <w:lang w:val="fr-FR"/>
        </w:rPr>
        <w:softHyphen/>
        <w:t>yo qo</w:t>
      </w:r>
      <w:r w:rsidRPr="00B56E22">
        <w:rPr>
          <w:rFonts w:ascii="LitNusx" w:hAnsi="LitNusx"/>
          <w:sz w:val="22"/>
          <w:szCs w:val="22"/>
          <w:lang w:val="fr-FR"/>
        </w:rPr>
        <w:softHyphen/>
        <w:t>ne</w:t>
      </w:r>
      <w:r w:rsidRPr="00B56E22">
        <w:rPr>
          <w:rFonts w:ascii="LitNusx" w:hAnsi="LitNusx"/>
          <w:sz w:val="22"/>
          <w:szCs w:val="22"/>
          <w:lang w:val="fr-FR"/>
        </w:rPr>
        <w:softHyphen/>
        <w:t>bis usas</w:t>
      </w:r>
      <w:r w:rsidRPr="00B56E22">
        <w:rPr>
          <w:rFonts w:ascii="LitNusx" w:hAnsi="LitNusx"/>
          <w:sz w:val="22"/>
          <w:szCs w:val="22"/>
          <w:lang w:val="fr-FR"/>
        </w:rPr>
        <w:softHyphen/>
        <w:t>yid</w:t>
      </w:r>
      <w:r w:rsidRPr="00B56E22">
        <w:rPr>
          <w:rFonts w:ascii="LitNusx" w:hAnsi="LitNusx"/>
          <w:sz w:val="22"/>
          <w:szCs w:val="22"/>
          <w:lang w:val="fr-FR"/>
        </w:rPr>
        <w:softHyphen/>
        <w:t>lod ga</w:t>
      </w:r>
      <w:r w:rsidRPr="00B56E22">
        <w:rPr>
          <w:rFonts w:ascii="LitNusx" w:hAnsi="LitNusx"/>
          <w:sz w:val="22"/>
          <w:szCs w:val="22"/>
          <w:lang w:val="fr-FR"/>
        </w:rPr>
        <w:softHyphen/>
        <w:t>da</w:t>
      </w:r>
      <w:r w:rsidRPr="00B56E22">
        <w:rPr>
          <w:rFonts w:ascii="LitNusx" w:hAnsi="LitNusx"/>
          <w:sz w:val="22"/>
          <w:szCs w:val="22"/>
          <w:lang w:val="fr-FR"/>
        </w:rPr>
        <w:softHyphen/>
        <w:t>ce</w:t>
      </w:r>
      <w:r w:rsidRPr="00B56E22">
        <w:rPr>
          <w:rFonts w:ascii="LitNusx" w:hAnsi="LitNusx"/>
          <w:sz w:val="22"/>
          <w:szCs w:val="22"/>
          <w:lang w:val="fr-FR"/>
        </w:rPr>
        <w:softHyphen/>
        <w:t>ma. mag</w:t>
      </w:r>
      <w:r w:rsidRPr="00B56E22">
        <w:rPr>
          <w:rFonts w:ascii="LitNusx" w:hAnsi="LitNusx"/>
          <w:sz w:val="22"/>
          <w:szCs w:val="22"/>
          <w:lang w:val="fr-FR"/>
        </w:rPr>
        <w:softHyphen/>
        <w:t>ram. igi me</w:t>
      </w:r>
      <w:r w:rsidRPr="00B56E22">
        <w:rPr>
          <w:rFonts w:ascii="LitNusx" w:hAnsi="LitNusx"/>
          <w:sz w:val="22"/>
          <w:szCs w:val="22"/>
          <w:lang w:val="fr-FR"/>
        </w:rPr>
        <w:softHyphen/>
        <w:t>tad Sem</w:t>
      </w:r>
      <w:r w:rsidRPr="00B56E22">
        <w:rPr>
          <w:rFonts w:ascii="LitNusx" w:hAnsi="LitNusx"/>
          <w:sz w:val="22"/>
          <w:szCs w:val="22"/>
          <w:lang w:val="fr-FR"/>
        </w:rPr>
        <w:softHyphen/>
        <w:t>ci</w:t>
      </w:r>
      <w:r w:rsidRPr="00B56E22">
        <w:rPr>
          <w:rFonts w:ascii="LitNusx" w:hAnsi="LitNusx"/>
          <w:sz w:val="22"/>
          <w:szCs w:val="22"/>
          <w:lang w:val="fr-FR"/>
        </w:rPr>
        <w:softHyphen/>
        <w:t>re</w:t>
      </w:r>
      <w:r w:rsidRPr="00B56E22">
        <w:rPr>
          <w:rFonts w:ascii="LitNusx" w:hAnsi="LitNusx"/>
          <w:sz w:val="22"/>
          <w:szCs w:val="22"/>
          <w:lang w:val="fr-FR"/>
        </w:rPr>
        <w:softHyphen/>
        <w:t>bu</w:t>
      </w:r>
      <w:r w:rsidRPr="00B56E22">
        <w:rPr>
          <w:rFonts w:ascii="LitNusx" w:hAnsi="LitNusx"/>
          <w:sz w:val="22"/>
          <w:szCs w:val="22"/>
          <w:lang w:val="fr-FR"/>
        </w:rPr>
        <w:softHyphen/>
        <w:t>li mas</w:t>
      </w:r>
      <w:r w:rsidRPr="00B56E22">
        <w:rPr>
          <w:rFonts w:ascii="LitNusx" w:hAnsi="LitNusx"/>
          <w:sz w:val="22"/>
          <w:szCs w:val="22"/>
          <w:lang w:val="fr-FR"/>
        </w:rPr>
        <w:softHyphen/>
        <w:t>Sta</w:t>
      </w:r>
      <w:r w:rsidRPr="00B56E22">
        <w:rPr>
          <w:rFonts w:ascii="LitNusx" w:hAnsi="LitNusx"/>
          <w:sz w:val="22"/>
          <w:szCs w:val="22"/>
          <w:lang w:val="fr-FR"/>
        </w:rPr>
        <w:softHyphen/>
        <w:t>be</w:t>
      </w:r>
      <w:r w:rsidRPr="00B56E22">
        <w:rPr>
          <w:rFonts w:ascii="LitNusx" w:hAnsi="LitNusx"/>
          <w:sz w:val="22"/>
          <w:szCs w:val="22"/>
          <w:lang w:val="fr-FR"/>
        </w:rPr>
        <w:softHyphen/>
        <w:t>biT gan</w:t>
      </w:r>
      <w:r w:rsidRPr="00B56E22">
        <w:rPr>
          <w:rFonts w:ascii="LitNusx" w:hAnsi="LitNusx"/>
          <w:sz w:val="22"/>
          <w:szCs w:val="22"/>
          <w:lang w:val="fr-FR"/>
        </w:rPr>
        <w:softHyphen/>
        <w:t>xor</w:t>
      </w:r>
      <w:r w:rsidRPr="00B56E22">
        <w:rPr>
          <w:rFonts w:ascii="LitNusx" w:hAnsi="LitNusx"/>
          <w:sz w:val="22"/>
          <w:szCs w:val="22"/>
          <w:lang w:val="fr-FR"/>
        </w:rPr>
        <w:softHyphen/>
        <w:t>ci</w:t>
      </w:r>
      <w:r w:rsidRPr="00B56E22">
        <w:rPr>
          <w:rFonts w:ascii="LitNusx" w:hAnsi="LitNusx"/>
          <w:sz w:val="22"/>
          <w:szCs w:val="22"/>
          <w:lang w:val="fr-FR"/>
        </w:rPr>
        <w:softHyphen/>
        <w:t>el</w:t>
      </w:r>
      <w:r w:rsidRPr="00B56E22">
        <w:rPr>
          <w:rFonts w:ascii="LitNusx" w:hAnsi="LitNusx"/>
          <w:sz w:val="22"/>
          <w:szCs w:val="22"/>
          <w:lang w:val="fr-FR"/>
        </w:rPr>
        <w:softHyphen/>
        <w:t>da. 180 mlrd aSS do</w:t>
      </w:r>
      <w:r w:rsidRPr="00B56E22">
        <w:rPr>
          <w:rFonts w:ascii="LitNusx" w:hAnsi="LitNusx"/>
          <w:sz w:val="22"/>
          <w:szCs w:val="22"/>
          <w:lang w:val="fr-FR"/>
        </w:rPr>
        <w:softHyphen/>
        <w:t>la</w:t>
      </w:r>
      <w:r w:rsidRPr="00B56E22">
        <w:rPr>
          <w:rFonts w:ascii="LitNusx" w:hAnsi="LitNusx"/>
          <w:sz w:val="22"/>
          <w:szCs w:val="22"/>
          <w:lang w:val="fr-FR"/>
        </w:rPr>
        <w:softHyphen/>
        <w:t>ris Ri</w:t>
      </w:r>
      <w:r w:rsidRPr="00B56E22">
        <w:rPr>
          <w:rFonts w:ascii="LitNusx" w:hAnsi="LitNusx"/>
          <w:sz w:val="22"/>
          <w:szCs w:val="22"/>
          <w:lang w:val="fr-FR"/>
        </w:rPr>
        <w:softHyphen/>
        <w:t>re</w:t>
      </w:r>
      <w:r w:rsidRPr="00B56E22">
        <w:rPr>
          <w:rFonts w:ascii="LitNusx" w:hAnsi="LitNusx"/>
          <w:sz w:val="22"/>
          <w:szCs w:val="22"/>
          <w:lang w:val="fr-FR"/>
        </w:rPr>
        <w:softHyphen/>
        <w:t>bu</w:t>
      </w:r>
      <w:r w:rsidRPr="00B56E22">
        <w:rPr>
          <w:rFonts w:ascii="LitNusx" w:hAnsi="LitNusx"/>
          <w:sz w:val="22"/>
          <w:szCs w:val="22"/>
          <w:lang w:val="fr-FR"/>
        </w:rPr>
        <w:softHyphen/>
        <w:t>le</w:t>
      </w:r>
      <w:r w:rsidRPr="00B56E22">
        <w:rPr>
          <w:rFonts w:ascii="LitNusx" w:hAnsi="LitNusx"/>
          <w:sz w:val="22"/>
          <w:szCs w:val="22"/>
          <w:lang w:val="fr-FR"/>
        </w:rPr>
        <w:softHyphen/>
        <w:t>bis erov</w:t>
      </w:r>
      <w:r w:rsidRPr="00B56E22">
        <w:rPr>
          <w:rFonts w:ascii="LitNusx" w:hAnsi="LitNusx"/>
          <w:sz w:val="22"/>
          <w:szCs w:val="22"/>
          <w:lang w:val="fr-FR"/>
        </w:rPr>
        <w:softHyphen/>
        <w:t>nu</w:t>
      </w:r>
      <w:r w:rsidRPr="00B56E22">
        <w:rPr>
          <w:rFonts w:ascii="LitNusx" w:hAnsi="LitNusx"/>
          <w:sz w:val="22"/>
          <w:szCs w:val="22"/>
          <w:lang w:val="fr-FR"/>
        </w:rPr>
        <w:softHyphen/>
        <w:t>li sim</w:t>
      </w:r>
      <w:r w:rsidRPr="00B56E22">
        <w:rPr>
          <w:rFonts w:ascii="LitNusx" w:hAnsi="LitNusx"/>
          <w:sz w:val="22"/>
          <w:szCs w:val="22"/>
          <w:lang w:val="fr-FR"/>
        </w:rPr>
        <w:softHyphen/>
        <w:t>did</w:t>
      </w:r>
      <w:r w:rsidRPr="00B56E22">
        <w:rPr>
          <w:rFonts w:ascii="LitNusx" w:hAnsi="LitNusx"/>
          <w:sz w:val="22"/>
          <w:szCs w:val="22"/>
          <w:lang w:val="fr-FR"/>
        </w:rPr>
        <w:softHyphen/>
        <w:t>ri</w:t>
      </w:r>
      <w:r w:rsidRPr="00B56E22">
        <w:rPr>
          <w:rFonts w:ascii="LitNusx" w:hAnsi="LitNusx"/>
          <w:sz w:val="22"/>
          <w:szCs w:val="22"/>
          <w:lang w:val="fr-FR"/>
        </w:rPr>
        <w:softHyphen/>
        <w:t>dan mxo</w:t>
      </w:r>
      <w:r w:rsidRPr="00B56E22">
        <w:rPr>
          <w:rFonts w:ascii="LitNusx" w:hAnsi="LitNusx"/>
          <w:sz w:val="22"/>
          <w:szCs w:val="22"/>
          <w:lang w:val="fr-FR"/>
        </w:rPr>
        <w:softHyphen/>
        <w:t>lod 150 mln aSS do</w:t>
      </w:r>
      <w:r w:rsidRPr="00B56E22">
        <w:rPr>
          <w:rFonts w:ascii="LitNusx" w:hAnsi="LitNusx"/>
          <w:sz w:val="22"/>
          <w:szCs w:val="22"/>
          <w:lang w:val="fr-FR"/>
        </w:rPr>
        <w:softHyphen/>
        <w:t>la</w:t>
      </w:r>
      <w:r w:rsidRPr="00B56E22">
        <w:rPr>
          <w:rFonts w:ascii="LitNusx" w:hAnsi="LitNusx"/>
          <w:sz w:val="22"/>
          <w:szCs w:val="22"/>
          <w:lang w:val="fr-FR"/>
        </w:rPr>
        <w:softHyphen/>
        <w:t>ris Ri</w:t>
      </w:r>
      <w:r w:rsidRPr="00B56E22">
        <w:rPr>
          <w:rFonts w:ascii="LitNusx" w:hAnsi="LitNusx"/>
          <w:sz w:val="22"/>
          <w:szCs w:val="22"/>
          <w:lang w:val="fr-FR"/>
        </w:rPr>
        <w:softHyphen/>
        <w:t>re</w:t>
      </w:r>
      <w:r w:rsidRPr="00B56E22">
        <w:rPr>
          <w:rFonts w:ascii="LitNusx" w:hAnsi="LitNusx"/>
          <w:sz w:val="22"/>
          <w:szCs w:val="22"/>
          <w:lang w:val="fr-FR"/>
        </w:rPr>
        <w:softHyphen/>
        <w:t>bu</w:t>
      </w:r>
      <w:r w:rsidRPr="00B56E22">
        <w:rPr>
          <w:rFonts w:ascii="LitNusx" w:hAnsi="LitNusx"/>
          <w:sz w:val="22"/>
          <w:szCs w:val="22"/>
          <w:lang w:val="fr-FR"/>
        </w:rPr>
        <w:softHyphen/>
        <w:t>le</w:t>
      </w:r>
      <w:r w:rsidRPr="00B56E22">
        <w:rPr>
          <w:rFonts w:ascii="LitNusx" w:hAnsi="LitNusx"/>
          <w:sz w:val="22"/>
          <w:szCs w:val="22"/>
          <w:lang w:val="fr-FR"/>
        </w:rPr>
        <w:softHyphen/>
        <w:t>bis `va</w:t>
      </w:r>
      <w:r w:rsidRPr="00B56E22">
        <w:rPr>
          <w:rFonts w:ascii="LitNusx" w:hAnsi="LitNusx"/>
          <w:sz w:val="22"/>
          <w:szCs w:val="22"/>
          <w:lang w:val="fr-FR"/>
        </w:rPr>
        <w:softHyphen/>
        <w:t>u</w:t>
      </w:r>
      <w:r w:rsidRPr="00B56E22">
        <w:rPr>
          <w:rFonts w:ascii="LitNusx" w:hAnsi="LitNusx"/>
          <w:sz w:val="22"/>
          <w:szCs w:val="22"/>
          <w:lang w:val="fr-FR"/>
        </w:rPr>
        <w:softHyphen/>
        <w:t>Ce</w:t>
      </w:r>
      <w:r w:rsidRPr="00B56E22">
        <w:rPr>
          <w:rFonts w:ascii="LitNusx" w:hAnsi="LitNusx"/>
          <w:sz w:val="22"/>
          <w:szCs w:val="22"/>
          <w:lang w:val="fr-FR"/>
        </w:rPr>
        <w:softHyphen/>
        <w:t>re</w:t>
      </w:r>
      <w:r w:rsidRPr="00B56E22">
        <w:rPr>
          <w:rFonts w:ascii="LitNusx" w:hAnsi="LitNusx"/>
          <w:sz w:val="22"/>
          <w:szCs w:val="22"/>
          <w:lang w:val="fr-FR"/>
        </w:rPr>
        <w:softHyphen/>
        <w:t>bi~ da</w:t>
      </w:r>
      <w:r w:rsidRPr="00B56E22">
        <w:rPr>
          <w:rFonts w:ascii="LitNusx" w:hAnsi="LitNusx"/>
          <w:sz w:val="22"/>
          <w:szCs w:val="22"/>
          <w:lang w:val="fr-FR"/>
        </w:rPr>
        <w:softHyphen/>
        <w:t>a</w:t>
      </w:r>
      <w:r w:rsidRPr="00B56E22">
        <w:rPr>
          <w:rFonts w:ascii="LitNusx" w:hAnsi="LitNusx"/>
          <w:sz w:val="22"/>
          <w:szCs w:val="22"/>
          <w:lang w:val="fr-FR"/>
        </w:rPr>
        <w:softHyphen/>
        <w:t>ri</w:t>
      </w:r>
      <w:r w:rsidRPr="00B56E22">
        <w:rPr>
          <w:rFonts w:ascii="LitNusx" w:hAnsi="LitNusx"/>
          <w:sz w:val="22"/>
          <w:szCs w:val="22"/>
          <w:lang w:val="fr-FR"/>
        </w:rPr>
        <w:softHyphen/>
        <w:t>ges. mag</w:t>
      </w:r>
      <w:r w:rsidRPr="00B56E22">
        <w:rPr>
          <w:rFonts w:ascii="LitNusx" w:hAnsi="LitNusx"/>
          <w:sz w:val="22"/>
          <w:szCs w:val="22"/>
          <w:lang w:val="fr-FR"/>
        </w:rPr>
        <w:softHyphen/>
        <w:t>ram, sap</w:t>
      </w:r>
      <w:r w:rsidRPr="00B56E22">
        <w:rPr>
          <w:rFonts w:ascii="LitNusx" w:hAnsi="LitNusx"/>
          <w:sz w:val="22"/>
          <w:szCs w:val="22"/>
          <w:lang w:val="fr-FR"/>
        </w:rPr>
        <w:softHyphen/>
        <w:t>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bo ba</w:t>
      </w:r>
      <w:r w:rsidRPr="00B56E22">
        <w:rPr>
          <w:rFonts w:ascii="LitNusx" w:hAnsi="LitNusx"/>
          <w:sz w:val="22"/>
          <w:szCs w:val="22"/>
          <w:lang w:val="fr-FR"/>
        </w:rPr>
        <w:softHyphen/>
        <w:t>ra</w:t>
      </w:r>
      <w:r w:rsidRPr="00B56E22">
        <w:rPr>
          <w:rFonts w:ascii="LitNusx" w:hAnsi="LitNusx"/>
          <w:sz w:val="22"/>
          <w:szCs w:val="22"/>
          <w:lang w:val="fr-FR"/>
        </w:rPr>
        <w:softHyphen/>
        <w:t>Te</w:t>
      </w:r>
      <w:r w:rsidRPr="00B56E22">
        <w:rPr>
          <w:rFonts w:ascii="LitNusx" w:hAnsi="LitNusx"/>
          <w:sz w:val="22"/>
          <w:szCs w:val="22"/>
          <w:lang w:val="fr-FR"/>
        </w:rPr>
        <w:softHyphen/>
        <w:t>bis _ `va</w:t>
      </w:r>
      <w:r w:rsidRPr="00B56E22">
        <w:rPr>
          <w:rFonts w:ascii="LitNusx" w:hAnsi="LitNusx"/>
          <w:sz w:val="22"/>
          <w:szCs w:val="22"/>
          <w:lang w:val="fr-FR"/>
        </w:rPr>
        <w:softHyphen/>
        <w:t>u</w:t>
      </w:r>
      <w:r w:rsidRPr="00B56E22">
        <w:rPr>
          <w:rFonts w:ascii="LitNusx" w:hAnsi="LitNusx"/>
          <w:sz w:val="22"/>
          <w:szCs w:val="22"/>
          <w:lang w:val="fr-FR"/>
        </w:rPr>
        <w:softHyphen/>
        <w:t>Ce</w:t>
      </w:r>
      <w:r w:rsidRPr="00B56E22">
        <w:rPr>
          <w:rFonts w:ascii="LitNusx" w:hAnsi="LitNusx"/>
          <w:sz w:val="22"/>
          <w:szCs w:val="22"/>
          <w:lang w:val="fr-FR"/>
        </w:rPr>
        <w:softHyphen/>
        <w:t>re</w:t>
      </w:r>
      <w:r w:rsidRPr="00B56E22">
        <w:rPr>
          <w:rFonts w:ascii="LitNusx" w:hAnsi="LitNusx"/>
          <w:sz w:val="22"/>
          <w:szCs w:val="22"/>
          <w:lang w:val="fr-FR"/>
        </w:rPr>
        <w:softHyphen/>
        <w:t>bis~ mo</w:t>
      </w:r>
      <w:r w:rsidRPr="00B56E22">
        <w:rPr>
          <w:rFonts w:ascii="LitNusx" w:hAnsi="LitNusx"/>
          <w:sz w:val="22"/>
          <w:szCs w:val="22"/>
          <w:lang w:val="fr-FR"/>
        </w:rPr>
        <w:softHyphen/>
        <w:t>sax</w:t>
      </w:r>
      <w:r w:rsidRPr="00B56E22">
        <w:rPr>
          <w:rFonts w:ascii="LitNusx" w:hAnsi="LitNusx"/>
          <w:sz w:val="22"/>
          <w:szCs w:val="22"/>
          <w:lang w:val="fr-FR"/>
        </w:rPr>
        <w:softHyphen/>
        <w:t>le</w:t>
      </w:r>
      <w:r w:rsidRPr="00B56E22">
        <w:rPr>
          <w:rFonts w:ascii="LitNusx" w:hAnsi="LitNusx"/>
          <w:sz w:val="22"/>
          <w:szCs w:val="22"/>
          <w:lang w:val="fr-FR"/>
        </w:rPr>
        <w:softHyphen/>
        <w:t>o</w:t>
      </w:r>
      <w:r w:rsidRPr="00B56E22">
        <w:rPr>
          <w:rFonts w:ascii="LitNusx" w:hAnsi="LitNusx"/>
          <w:sz w:val="22"/>
          <w:szCs w:val="22"/>
          <w:lang w:val="fr-FR"/>
        </w:rPr>
        <w:softHyphen/>
        <w:t>ba</w:t>
      </w:r>
      <w:r w:rsidRPr="00B56E22">
        <w:rPr>
          <w:rFonts w:ascii="LitNusx" w:hAnsi="LitNusx"/>
          <w:sz w:val="22"/>
          <w:szCs w:val="22"/>
          <w:lang w:val="fr-FR"/>
        </w:rPr>
        <w:softHyphen/>
        <w:t>ze da</w:t>
      </w:r>
      <w:r w:rsidRPr="00B56E22">
        <w:rPr>
          <w:rFonts w:ascii="LitNusx" w:hAnsi="LitNusx"/>
          <w:sz w:val="22"/>
          <w:szCs w:val="22"/>
          <w:lang w:val="fr-FR"/>
        </w:rPr>
        <w:softHyphen/>
        <w:t>ri</w:t>
      </w:r>
      <w:r w:rsidRPr="00B56E22">
        <w:rPr>
          <w:rFonts w:ascii="LitNusx" w:hAnsi="LitNusx"/>
          <w:sz w:val="22"/>
          <w:szCs w:val="22"/>
          <w:lang w:val="fr-FR"/>
        </w:rPr>
        <w:softHyphen/>
        <w:t>ge</w:t>
      </w:r>
      <w:r w:rsidRPr="00B56E22">
        <w:rPr>
          <w:rFonts w:ascii="LitNusx" w:hAnsi="LitNusx"/>
          <w:sz w:val="22"/>
          <w:szCs w:val="22"/>
          <w:lang w:val="fr-FR"/>
        </w:rPr>
        <w:softHyphen/>
        <w:t>bam, ro</w:t>
      </w:r>
      <w:r w:rsidRPr="00B56E22">
        <w:rPr>
          <w:rFonts w:ascii="LitNusx" w:hAnsi="LitNusx"/>
          <w:sz w:val="22"/>
          <w:szCs w:val="22"/>
          <w:lang w:val="fr-FR"/>
        </w:rPr>
        <w:softHyphen/>
        <w:t>me</w:t>
      </w:r>
      <w:r w:rsidRPr="00B56E22">
        <w:rPr>
          <w:rFonts w:ascii="LitNusx" w:hAnsi="LitNusx"/>
          <w:sz w:val="22"/>
          <w:szCs w:val="22"/>
          <w:lang w:val="fr-FR"/>
        </w:rPr>
        <w:softHyphen/>
        <w:t>lic so</w:t>
      </w:r>
      <w:r w:rsidRPr="00B56E22">
        <w:rPr>
          <w:rFonts w:ascii="LitNusx" w:hAnsi="LitNusx"/>
          <w:sz w:val="22"/>
          <w:szCs w:val="22"/>
          <w:lang w:val="fr-FR"/>
        </w:rPr>
        <w:softHyphen/>
        <w:t>ci</w:t>
      </w:r>
      <w:r w:rsidRPr="00B56E22">
        <w:rPr>
          <w:rFonts w:ascii="LitNusx" w:hAnsi="LitNusx"/>
          <w:sz w:val="22"/>
          <w:szCs w:val="22"/>
          <w:lang w:val="fr-FR"/>
        </w:rPr>
        <w:softHyphen/>
        <w:t>a</w:t>
      </w:r>
      <w:r w:rsidRPr="00B56E22">
        <w:rPr>
          <w:rFonts w:ascii="LitNusx" w:hAnsi="LitNusx"/>
          <w:sz w:val="22"/>
          <w:szCs w:val="22"/>
          <w:lang w:val="fr-FR"/>
        </w:rPr>
        <w:softHyphen/>
        <w:t>lu</w:t>
      </w:r>
      <w:r w:rsidRPr="00B56E22">
        <w:rPr>
          <w:rFonts w:ascii="LitNusx" w:hAnsi="LitNusx"/>
          <w:sz w:val="22"/>
          <w:szCs w:val="22"/>
          <w:lang w:val="fr-FR"/>
        </w:rPr>
        <w:softHyphen/>
        <w:t>ri sa</w:t>
      </w:r>
      <w:r w:rsidRPr="00B56E22">
        <w:rPr>
          <w:rFonts w:ascii="LitNusx" w:hAnsi="LitNusx"/>
          <w:sz w:val="22"/>
          <w:szCs w:val="22"/>
          <w:lang w:val="fr-FR"/>
        </w:rPr>
        <w:softHyphen/>
        <w:t>mar</w:t>
      </w:r>
      <w:r w:rsidRPr="00B56E22">
        <w:rPr>
          <w:rFonts w:ascii="LitNusx" w:hAnsi="LitNusx"/>
          <w:sz w:val="22"/>
          <w:szCs w:val="22"/>
          <w:lang w:val="fr-FR"/>
        </w:rPr>
        <w:softHyphen/>
        <w:t>Tli</w:t>
      </w:r>
      <w:r w:rsidRPr="00B56E22">
        <w:rPr>
          <w:rFonts w:ascii="LitNusx" w:hAnsi="LitNusx"/>
          <w:sz w:val="22"/>
          <w:szCs w:val="22"/>
          <w:lang w:val="fr-FR"/>
        </w:rPr>
        <w:softHyphen/>
        <w:t>a</w:t>
      </w:r>
      <w:r w:rsidRPr="00B56E22">
        <w:rPr>
          <w:rFonts w:ascii="LitNusx" w:hAnsi="LitNusx"/>
          <w:sz w:val="22"/>
          <w:szCs w:val="22"/>
          <w:lang w:val="fr-FR"/>
        </w:rPr>
        <w:softHyphen/>
        <w:t>no</w:t>
      </w:r>
      <w:r w:rsidRPr="00B56E22">
        <w:rPr>
          <w:rFonts w:ascii="LitNusx" w:hAnsi="LitNusx"/>
          <w:sz w:val="22"/>
          <w:szCs w:val="22"/>
          <w:lang w:val="fr-FR"/>
        </w:rPr>
        <w:softHyphen/>
        <w:t>bi</w:t>
      </w:r>
      <w:r w:rsidRPr="00B56E22">
        <w:rPr>
          <w:rFonts w:ascii="LitNusx" w:hAnsi="LitNusx"/>
          <w:sz w:val="22"/>
          <w:szCs w:val="22"/>
          <w:lang w:val="fr-FR"/>
        </w:rPr>
        <w:softHyphen/>
        <w:t>sa</w:t>
      </w:r>
      <w:r w:rsidRPr="00B56E22">
        <w:rPr>
          <w:rFonts w:ascii="LitNusx" w:hAnsi="LitNusx"/>
          <w:sz w:val="22"/>
          <w:szCs w:val="22"/>
          <w:lang w:val="fr-FR"/>
        </w:rPr>
        <w:softHyphen/>
        <w:t>ken mi</w:t>
      </w:r>
      <w:r w:rsidRPr="00B56E22">
        <w:rPr>
          <w:rFonts w:ascii="LitNusx" w:hAnsi="LitNusx"/>
          <w:sz w:val="22"/>
          <w:szCs w:val="22"/>
          <w:lang w:val="fr-FR"/>
        </w:rPr>
        <w:softHyphen/>
        <w:t>mar</w:t>
      </w:r>
      <w:r w:rsidRPr="00B56E22">
        <w:rPr>
          <w:rFonts w:ascii="LitNusx" w:hAnsi="LitNusx"/>
          <w:sz w:val="22"/>
          <w:szCs w:val="22"/>
          <w:lang w:val="fr-FR"/>
        </w:rPr>
        <w:softHyphen/>
        <w:t>Tu</w:t>
      </w:r>
      <w:r w:rsidRPr="00B56E22">
        <w:rPr>
          <w:rFonts w:ascii="LitNusx" w:hAnsi="LitNusx"/>
          <w:sz w:val="22"/>
          <w:szCs w:val="22"/>
          <w:lang w:val="fr-FR"/>
        </w:rPr>
        <w:softHyphen/>
        <w:t>li Ro</w:t>
      </w:r>
      <w:r w:rsidRPr="00B56E22">
        <w:rPr>
          <w:rFonts w:ascii="LitNusx" w:hAnsi="LitNusx"/>
          <w:sz w:val="22"/>
          <w:szCs w:val="22"/>
          <w:lang w:val="fr-FR"/>
        </w:rPr>
        <w:softHyphen/>
        <w:t>nis</w:t>
      </w:r>
      <w:r w:rsidRPr="00B56E22">
        <w:rPr>
          <w:rFonts w:ascii="LitNusx" w:hAnsi="LitNusx"/>
          <w:sz w:val="22"/>
          <w:szCs w:val="22"/>
          <w:lang w:val="fr-FR"/>
        </w:rPr>
        <w:softHyphen/>
        <w:t>Zi</w:t>
      </w:r>
      <w:r w:rsidRPr="00B56E22">
        <w:rPr>
          <w:rFonts w:ascii="LitNusx" w:hAnsi="LitNusx"/>
          <w:sz w:val="22"/>
          <w:szCs w:val="22"/>
          <w:lang w:val="fr-FR"/>
        </w:rPr>
        <w:softHyphen/>
        <w:t>e</w:t>
      </w:r>
      <w:r w:rsidRPr="00B56E22">
        <w:rPr>
          <w:rFonts w:ascii="LitNusx" w:hAnsi="LitNusx"/>
          <w:sz w:val="22"/>
          <w:szCs w:val="22"/>
          <w:lang w:val="fr-FR"/>
        </w:rPr>
        <w:softHyphen/>
        <w:t>be</w:t>
      </w:r>
      <w:r w:rsidRPr="00B56E22">
        <w:rPr>
          <w:rFonts w:ascii="LitNusx" w:hAnsi="LitNusx"/>
          <w:sz w:val="22"/>
          <w:szCs w:val="22"/>
          <w:lang w:val="fr-FR"/>
        </w:rPr>
        <w:softHyphen/>
        <w:t>bis egi</w:t>
      </w:r>
      <w:r w:rsidRPr="00B56E22">
        <w:rPr>
          <w:rFonts w:ascii="LitNusx" w:hAnsi="LitNusx"/>
          <w:sz w:val="22"/>
          <w:szCs w:val="22"/>
          <w:lang w:val="fr-FR"/>
        </w:rPr>
        <w:softHyphen/>
        <w:t>diT gan</w:t>
      </w:r>
      <w:r w:rsidRPr="00B56E22">
        <w:rPr>
          <w:rFonts w:ascii="LitNusx" w:hAnsi="LitNusx"/>
          <w:sz w:val="22"/>
          <w:szCs w:val="22"/>
          <w:lang w:val="fr-FR"/>
        </w:rPr>
        <w:softHyphen/>
        <w:t>xor</w:t>
      </w:r>
      <w:r w:rsidRPr="00B56E22">
        <w:rPr>
          <w:rFonts w:ascii="LitNusx" w:hAnsi="LitNusx"/>
          <w:sz w:val="22"/>
          <w:szCs w:val="22"/>
          <w:lang w:val="fr-FR"/>
        </w:rPr>
        <w:softHyphen/>
        <w:t>ci</w:t>
      </w:r>
      <w:r w:rsidRPr="00B56E22">
        <w:rPr>
          <w:rFonts w:ascii="LitNusx" w:hAnsi="LitNusx"/>
          <w:sz w:val="22"/>
          <w:szCs w:val="22"/>
          <w:lang w:val="fr-FR"/>
        </w:rPr>
        <w:softHyphen/>
        <w:t>el</w:t>
      </w:r>
      <w:r w:rsidRPr="00B56E22">
        <w:rPr>
          <w:rFonts w:ascii="LitNusx" w:hAnsi="LitNusx"/>
          <w:sz w:val="22"/>
          <w:szCs w:val="22"/>
          <w:lang w:val="fr-FR"/>
        </w:rPr>
        <w:softHyphen/>
        <w:t>da _ ver ga</w:t>
      </w:r>
      <w:r w:rsidRPr="00B56E22">
        <w:rPr>
          <w:rFonts w:ascii="LitNusx" w:hAnsi="LitNusx"/>
          <w:sz w:val="22"/>
          <w:szCs w:val="22"/>
          <w:lang w:val="fr-FR"/>
        </w:rPr>
        <w:softHyphen/>
        <w:t>a</w:t>
      </w:r>
      <w:r w:rsidRPr="00B56E22">
        <w:rPr>
          <w:rFonts w:ascii="LitNusx" w:hAnsi="LitNusx"/>
          <w:sz w:val="22"/>
          <w:szCs w:val="22"/>
          <w:lang w:val="fr-FR"/>
        </w:rPr>
        <w:softHyphen/>
        <w:t>mar</w:t>
      </w:r>
      <w:r w:rsidRPr="00B56E22">
        <w:rPr>
          <w:rFonts w:ascii="LitNusx" w:hAnsi="LitNusx"/>
          <w:sz w:val="22"/>
          <w:szCs w:val="22"/>
          <w:lang w:val="fr-FR"/>
        </w:rPr>
        <w:softHyphen/>
        <w:t>Tla. mim</w:t>
      </w:r>
      <w:r w:rsidRPr="00B56E22">
        <w:rPr>
          <w:rFonts w:ascii="LitNusx" w:hAnsi="LitNusx"/>
          <w:sz w:val="22"/>
          <w:szCs w:val="22"/>
          <w:lang w:val="fr-FR"/>
        </w:rPr>
        <w:softHyphen/>
        <w:t>di</w:t>
      </w:r>
      <w:r w:rsidRPr="00B56E22">
        <w:rPr>
          <w:rFonts w:ascii="LitNusx" w:hAnsi="LitNusx"/>
          <w:sz w:val="22"/>
          <w:szCs w:val="22"/>
          <w:lang w:val="fr-FR"/>
        </w:rPr>
        <w:softHyphen/>
        <w:t>na</w:t>
      </w:r>
      <w:r w:rsidRPr="00B56E22">
        <w:rPr>
          <w:rFonts w:ascii="LitNusx" w:hAnsi="LitNusx"/>
          <w:sz w:val="22"/>
          <w:szCs w:val="22"/>
          <w:lang w:val="fr-FR"/>
        </w:rPr>
        <w:softHyphen/>
        <w:t>re in</w:t>
      </w:r>
      <w:r w:rsidRPr="00B56E22">
        <w:rPr>
          <w:rFonts w:ascii="LitNusx" w:hAnsi="LitNusx"/>
          <w:sz w:val="22"/>
          <w:szCs w:val="22"/>
          <w:lang w:val="fr-FR"/>
        </w:rPr>
        <w:softHyphen/>
        <w:t>fla</w:t>
      </w:r>
      <w:r w:rsidRPr="00B56E22">
        <w:rPr>
          <w:rFonts w:ascii="LitNusx" w:hAnsi="LitNusx"/>
          <w:sz w:val="22"/>
          <w:szCs w:val="22"/>
          <w:lang w:val="fr-FR"/>
        </w:rPr>
        <w:softHyphen/>
        <w:t>ci</w:t>
      </w:r>
      <w:r w:rsidRPr="00B56E22">
        <w:rPr>
          <w:rFonts w:ascii="LitNusx" w:hAnsi="LitNusx"/>
          <w:sz w:val="22"/>
          <w:szCs w:val="22"/>
          <w:lang w:val="fr-FR"/>
        </w:rPr>
        <w:softHyphen/>
        <w:t>ur pro</w:t>
      </w:r>
      <w:r w:rsidRPr="00B56E22">
        <w:rPr>
          <w:rFonts w:ascii="LitNusx" w:hAnsi="LitNusx"/>
          <w:sz w:val="22"/>
          <w:szCs w:val="22"/>
          <w:lang w:val="fr-FR"/>
        </w:rPr>
        <w:softHyphen/>
        <w:t>ce</w:t>
      </w:r>
      <w:r w:rsidRPr="00B56E22">
        <w:rPr>
          <w:rFonts w:ascii="LitNusx" w:hAnsi="LitNusx"/>
          <w:sz w:val="22"/>
          <w:szCs w:val="22"/>
          <w:lang w:val="fr-FR"/>
        </w:rPr>
        <w:softHyphen/>
        <w:t>seb</w:t>
      </w:r>
      <w:r w:rsidRPr="00B56E22">
        <w:rPr>
          <w:rFonts w:ascii="LitNusx" w:hAnsi="LitNusx"/>
          <w:sz w:val="22"/>
          <w:szCs w:val="22"/>
          <w:lang w:val="fr-FR"/>
        </w:rPr>
        <w:softHyphen/>
        <w:t>Tan da</w:t>
      </w:r>
      <w:r w:rsidRPr="00B56E22">
        <w:rPr>
          <w:rFonts w:ascii="LitNusx" w:hAnsi="LitNusx"/>
          <w:sz w:val="22"/>
          <w:szCs w:val="22"/>
          <w:lang w:val="fr-FR"/>
        </w:rPr>
        <w:softHyphen/>
        <w:t>kav</w:t>
      </w:r>
      <w:r w:rsidRPr="00B56E22">
        <w:rPr>
          <w:rFonts w:ascii="LitNusx" w:hAnsi="LitNusx"/>
          <w:sz w:val="22"/>
          <w:szCs w:val="22"/>
          <w:lang w:val="fr-FR"/>
        </w:rPr>
        <w:softHyphen/>
        <w:t>Si</w:t>
      </w:r>
      <w:r w:rsidRPr="00B56E22">
        <w:rPr>
          <w:rFonts w:ascii="LitNusx" w:hAnsi="LitNusx"/>
          <w:sz w:val="22"/>
          <w:szCs w:val="22"/>
          <w:lang w:val="fr-FR"/>
        </w:rPr>
        <w:softHyphen/>
        <w:t>re</w:t>
      </w:r>
      <w:r w:rsidRPr="00B56E22">
        <w:rPr>
          <w:rFonts w:ascii="LitNusx" w:hAnsi="LitNusx"/>
          <w:sz w:val="22"/>
          <w:szCs w:val="22"/>
          <w:lang w:val="fr-FR"/>
        </w:rPr>
        <w:softHyphen/>
        <w:t>biT va</w:t>
      </w:r>
      <w:r w:rsidRPr="00B56E22">
        <w:rPr>
          <w:rFonts w:ascii="LitNusx" w:hAnsi="LitNusx"/>
          <w:sz w:val="22"/>
          <w:szCs w:val="22"/>
          <w:lang w:val="fr-FR"/>
        </w:rPr>
        <w:softHyphen/>
        <w:t>u</w:t>
      </w:r>
      <w:r w:rsidRPr="00B56E22">
        <w:rPr>
          <w:rFonts w:ascii="LitNusx" w:hAnsi="LitNusx"/>
          <w:sz w:val="22"/>
          <w:szCs w:val="22"/>
          <w:lang w:val="fr-FR"/>
        </w:rPr>
        <w:softHyphen/>
        <w:t>Ce</w:t>
      </w:r>
      <w:r w:rsidRPr="00B56E22">
        <w:rPr>
          <w:rFonts w:ascii="LitNusx" w:hAnsi="LitNusx"/>
          <w:sz w:val="22"/>
          <w:szCs w:val="22"/>
          <w:lang w:val="fr-FR"/>
        </w:rPr>
        <w:softHyphen/>
        <w:t>re</w:t>
      </w:r>
      <w:r w:rsidRPr="00B56E22">
        <w:rPr>
          <w:rFonts w:ascii="LitNusx" w:hAnsi="LitNusx"/>
          <w:sz w:val="22"/>
          <w:szCs w:val="22"/>
          <w:lang w:val="fr-FR"/>
        </w:rPr>
        <w:softHyphen/>
        <w:t>bis faq</w:t>
      </w:r>
      <w:r w:rsidRPr="00B56E22">
        <w:rPr>
          <w:rFonts w:ascii="LitNusx" w:hAnsi="LitNusx"/>
          <w:sz w:val="22"/>
          <w:szCs w:val="22"/>
          <w:lang w:val="fr-FR"/>
        </w:rPr>
        <w:softHyphen/>
        <w:t>tob</w:t>
      </w:r>
      <w:r w:rsidRPr="00B56E22">
        <w:rPr>
          <w:rFonts w:ascii="LitNusx" w:hAnsi="LitNusx"/>
          <w:sz w:val="22"/>
          <w:szCs w:val="22"/>
          <w:lang w:val="fr-FR"/>
        </w:rPr>
        <w:softHyphen/>
        <w:t>ri</w:t>
      </w:r>
      <w:r w:rsidRPr="00B56E22">
        <w:rPr>
          <w:rFonts w:ascii="LitNusx" w:hAnsi="LitNusx"/>
          <w:sz w:val="22"/>
          <w:szCs w:val="22"/>
          <w:lang w:val="fr-FR"/>
        </w:rPr>
        <w:softHyphen/>
        <w:t>vi Ri</w:t>
      </w:r>
      <w:r w:rsidRPr="00B56E22">
        <w:rPr>
          <w:rFonts w:ascii="LitNusx" w:hAnsi="LitNusx"/>
          <w:sz w:val="22"/>
          <w:szCs w:val="22"/>
          <w:lang w:val="fr-FR"/>
        </w:rPr>
        <w:softHyphen/>
        <w:t>re</w:t>
      </w:r>
      <w:r w:rsidRPr="00B56E22">
        <w:rPr>
          <w:rFonts w:ascii="LitNusx" w:hAnsi="LitNusx"/>
          <w:sz w:val="22"/>
          <w:szCs w:val="22"/>
          <w:lang w:val="fr-FR"/>
        </w:rPr>
        <w:softHyphen/>
        <w:t>bu</w:t>
      </w:r>
      <w:r w:rsidRPr="00B56E22">
        <w:rPr>
          <w:rFonts w:ascii="LitNusx" w:hAnsi="LitNusx"/>
          <w:sz w:val="22"/>
          <w:szCs w:val="22"/>
          <w:lang w:val="fr-FR"/>
        </w:rPr>
        <w:softHyphen/>
        <w:t>le</w:t>
      </w:r>
      <w:r w:rsidRPr="00B56E22">
        <w:rPr>
          <w:rFonts w:ascii="LitNusx" w:hAnsi="LitNusx"/>
          <w:sz w:val="22"/>
          <w:szCs w:val="22"/>
          <w:lang w:val="fr-FR"/>
        </w:rPr>
        <w:softHyphen/>
        <w:t>ba 8-jer me</w:t>
      </w:r>
      <w:r w:rsidRPr="00B56E22">
        <w:rPr>
          <w:rFonts w:ascii="LitNusx" w:hAnsi="LitNusx"/>
          <w:sz w:val="22"/>
          <w:szCs w:val="22"/>
          <w:lang w:val="fr-FR"/>
        </w:rPr>
        <w:softHyphen/>
        <w:t>tad Sem</w:t>
      </w:r>
      <w:r w:rsidRPr="00B56E22">
        <w:rPr>
          <w:rFonts w:ascii="LitNusx" w:hAnsi="LitNusx"/>
          <w:sz w:val="22"/>
          <w:szCs w:val="22"/>
          <w:lang w:val="fr-FR"/>
        </w:rPr>
        <w:softHyphen/>
        <w:t>cir</w:t>
      </w:r>
      <w:r w:rsidRPr="00B56E22">
        <w:rPr>
          <w:rFonts w:ascii="LitNusx" w:hAnsi="LitNusx"/>
          <w:sz w:val="22"/>
          <w:szCs w:val="22"/>
          <w:lang w:val="fr-FR"/>
        </w:rPr>
        <w:softHyphen/>
        <w:t>da, xo</w:t>
      </w:r>
      <w:r w:rsidRPr="00B56E22">
        <w:rPr>
          <w:rFonts w:ascii="LitNusx" w:hAnsi="LitNusx"/>
          <w:sz w:val="22"/>
          <w:szCs w:val="22"/>
          <w:lang w:val="fr-FR"/>
        </w:rPr>
        <w:softHyphen/>
        <w:t>lo mi</w:t>
      </w:r>
      <w:r w:rsidRPr="00B56E22">
        <w:rPr>
          <w:rFonts w:ascii="LitNusx" w:hAnsi="LitNusx"/>
          <w:sz w:val="22"/>
          <w:szCs w:val="22"/>
          <w:lang w:val="fr-FR"/>
        </w:rPr>
        <w:softHyphen/>
        <w:t>si sa</w:t>
      </w:r>
      <w:r w:rsidRPr="00B56E22">
        <w:rPr>
          <w:rFonts w:ascii="LitNusx" w:hAnsi="LitNusx"/>
          <w:sz w:val="22"/>
          <w:szCs w:val="22"/>
          <w:lang w:val="fr-FR"/>
        </w:rPr>
        <w:softHyphen/>
        <w:t>baz</w:t>
      </w:r>
      <w:r w:rsidRPr="00B56E22">
        <w:rPr>
          <w:rFonts w:ascii="LitNusx" w:hAnsi="LitNusx"/>
          <w:sz w:val="22"/>
          <w:szCs w:val="22"/>
          <w:lang w:val="fr-FR"/>
        </w:rPr>
        <w:softHyphen/>
        <w:t>ro fa</w:t>
      </w:r>
      <w:r w:rsidRPr="00B56E22">
        <w:rPr>
          <w:rFonts w:ascii="LitNusx" w:hAnsi="LitNusx"/>
          <w:sz w:val="22"/>
          <w:szCs w:val="22"/>
          <w:lang w:val="fr-FR"/>
        </w:rPr>
        <w:softHyphen/>
        <w:t>si 4-5 la</w:t>
      </w:r>
      <w:r w:rsidRPr="00B56E22">
        <w:rPr>
          <w:rFonts w:ascii="LitNusx" w:hAnsi="LitNusx"/>
          <w:sz w:val="22"/>
          <w:szCs w:val="22"/>
          <w:lang w:val="fr-FR"/>
        </w:rPr>
        <w:softHyphen/>
        <w:t>ram</w:t>
      </w:r>
      <w:r w:rsidRPr="00B56E22">
        <w:rPr>
          <w:rFonts w:ascii="LitNusx" w:hAnsi="LitNusx"/>
          <w:sz w:val="22"/>
          <w:szCs w:val="22"/>
          <w:lang w:val="fr-FR"/>
        </w:rPr>
        <w:softHyphen/>
        <w:t>de da</w:t>
      </w:r>
      <w:r w:rsidRPr="00B56E22">
        <w:rPr>
          <w:rFonts w:ascii="LitNusx" w:hAnsi="LitNusx"/>
          <w:sz w:val="22"/>
          <w:szCs w:val="22"/>
          <w:lang w:val="fr-FR"/>
        </w:rPr>
        <w:softHyphen/>
        <w:t>e</w:t>
      </w:r>
      <w:r w:rsidRPr="00B56E22">
        <w:rPr>
          <w:rFonts w:ascii="LitNusx" w:hAnsi="LitNusx"/>
          <w:sz w:val="22"/>
          <w:szCs w:val="22"/>
          <w:lang w:val="fr-FR"/>
        </w:rPr>
        <w:softHyphen/>
        <w:t>ca. faq</w:t>
      </w:r>
      <w:r w:rsidRPr="00B56E22">
        <w:rPr>
          <w:rFonts w:ascii="LitNusx" w:hAnsi="LitNusx"/>
          <w:sz w:val="22"/>
          <w:szCs w:val="22"/>
          <w:lang w:val="fr-FR"/>
        </w:rPr>
        <w:softHyphen/>
        <w:t>tob</w:t>
      </w:r>
      <w:r w:rsidRPr="00B56E22">
        <w:rPr>
          <w:rFonts w:ascii="LitNusx" w:hAnsi="LitNusx"/>
          <w:sz w:val="22"/>
          <w:szCs w:val="22"/>
          <w:lang w:val="fr-FR"/>
        </w:rPr>
        <w:softHyphen/>
        <w:t>ri</w:t>
      </w:r>
      <w:r w:rsidRPr="00B56E22">
        <w:rPr>
          <w:rFonts w:ascii="LitNusx" w:hAnsi="LitNusx"/>
          <w:sz w:val="22"/>
          <w:szCs w:val="22"/>
          <w:lang w:val="fr-FR"/>
        </w:rPr>
        <w:softHyphen/>
        <w:t>vad, 30-do</w:t>
      </w:r>
      <w:r w:rsidRPr="00B56E22">
        <w:rPr>
          <w:rFonts w:ascii="LitNusx" w:hAnsi="LitNusx"/>
          <w:sz w:val="22"/>
          <w:szCs w:val="22"/>
          <w:lang w:val="fr-FR"/>
        </w:rPr>
        <w:softHyphen/>
        <w:t>la</w:t>
      </w:r>
      <w:r w:rsidRPr="00B56E22">
        <w:rPr>
          <w:rFonts w:ascii="LitNusx" w:hAnsi="LitNusx"/>
          <w:sz w:val="22"/>
          <w:szCs w:val="22"/>
          <w:lang w:val="fr-FR"/>
        </w:rPr>
        <w:softHyphen/>
        <w:t>ri</w:t>
      </w:r>
      <w:r w:rsidRPr="00B56E22">
        <w:rPr>
          <w:rFonts w:ascii="LitNusx" w:hAnsi="LitNusx"/>
          <w:sz w:val="22"/>
          <w:szCs w:val="22"/>
          <w:lang w:val="fr-FR"/>
        </w:rPr>
        <w:softHyphen/>
        <w:t>a</w:t>
      </w:r>
      <w:r w:rsidRPr="00B56E22">
        <w:rPr>
          <w:rFonts w:ascii="LitNusx" w:hAnsi="LitNusx"/>
          <w:sz w:val="22"/>
          <w:szCs w:val="22"/>
          <w:lang w:val="fr-FR"/>
        </w:rPr>
        <w:softHyphen/>
        <w:t>ni `va</w:t>
      </w:r>
      <w:r w:rsidRPr="00B56E22">
        <w:rPr>
          <w:rFonts w:ascii="LitNusx" w:hAnsi="LitNusx"/>
          <w:sz w:val="22"/>
          <w:szCs w:val="22"/>
          <w:lang w:val="fr-FR"/>
        </w:rPr>
        <w:softHyphen/>
        <w:t>u</w:t>
      </w:r>
      <w:r w:rsidRPr="00B56E22">
        <w:rPr>
          <w:rFonts w:ascii="LitNusx" w:hAnsi="LitNusx"/>
          <w:sz w:val="22"/>
          <w:szCs w:val="22"/>
          <w:lang w:val="fr-FR"/>
        </w:rPr>
        <w:softHyphen/>
        <w:t>Ce</w:t>
      </w:r>
      <w:r w:rsidRPr="00B56E22">
        <w:rPr>
          <w:rFonts w:ascii="LitNusx" w:hAnsi="LitNusx"/>
          <w:sz w:val="22"/>
          <w:szCs w:val="22"/>
          <w:lang w:val="fr-FR"/>
        </w:rPr>
        <w:softHyphen/>
        <w:t>ri~, mo</w:t>
      </w:r>
      <w:r w:rsidRPr="00B56E22">
        <w:rPr>
          <w:rFonts w:ascii="LitNusx" w:hAnsi="LitNusx"/>
          <w:sz w:val="22"/>
          <w:szCs w:val="22"/>
          <w:lang w:val="fr-FR"/>
        </w:rPr>
        <w:softHyphen/>
        <w:t>sax</w:t>
      </w:r>
      <w:r w:rsidRPr="00B56E22">
        <w:rPr>
          <w:rFonts w:ascii="LitNusx" w:hAnsi="LitNusx"/>
          <w:sz w:val="22"/>
          <w:szCs w:val="22"/>
          <w:lang w:val="fr-FR"/>
        </w:rPr>
        <w:softHyphen/>
        <w:t>le</w:t>
      </w:r>
      <w:r w:rsidRPr="00B56E22">
        <w:rPr>
          <w:rFonts w:ascii="LitNusx" w:hAnsi="LitNusx"/>
          <w:sz w:val="22"/>
          <w:szCs w:val="22"/>
          <w:lang w:val="fr-FR"/>
        </w:rPr>
        <w:softHyphen/>
        <w:t>o</w:t>
      </w:r>
      <w:r w:rsidRPr="00B56E22">
        <w:rPr>
          <w:rFonts w:ascii="LitNusx" w:hAnsi="LitNusx"/>
          <w:sz w:val="22"/>
          <w:szCs w:val="22"/>
          <w:lang w:val="fr-FR"/>
        </w:rPr>
        <w:softHyphen/>
        <w:t>bis di</w:t>
      </w:r>
      <w:r w:rsidRPr="00B56E22">
        <w:rPr>
          <w:rFonts w:ascii="LitNusx" w:hAnsi="LitNusx"/>
          <w:sz w:val="22"/>
          <w:szCs w:val="22"/>
          <w:lang w:val="fr-FR"/>
        </w:rPr>
        <w:softHyphen/>
        <w:t>di na</w:t>
      </w:r>
      <w:r w:rsidRPr="00B56E22">
        <w:rPr>
          <w:rFonts w:ascii="LitNusx" w:hAnsi="LitNusx"/>
          <w:sz w:val="22"/>
          <w:szCs w:val="22"/>
          <w:lang w:val="fr-FR"/>
        </w:rPr>
        <w:softHyphen/>
        <w:t>wi</w:t>
      </w:r>
      <w:r w:rsidRPr="00B56E22">
        <w:rPr>
          <w:rFonts w:ascii="LitNusx" w:hAnsi="LitNusx"/>
          <w:sz w:val="22"/>
          <w:szCs w:val="22"/>
          <w:lang w:val="fr-FR"/>
        </w:rPr>
        <w:softHyphen/>
        <w:t>li</w:t>
      </w:r>
      <w:r w:rsidRPr="00B56E22">
        <w:rPr>
          <w:rFonts w:ascii="LitNusx" w:hAnsi="LitNusx"/>
          <w:sz w:val="22"/>
          <w:szCs w:val="22"/>
          <w:lang w:val="fr-FR"/>
        </w:rPr>
        <w:softHyphen/>
        <w:t>saT</w:t>
      </w:r>
      <w:r w:rsidRPr="00B56E22">
        <w:rPr>
          <w:rFonts w:ascii="LitNusx" w:hAnsi="LitNusx"/>
          <w:sz w:val="22"/>
          <w:szCs w:val="22"/>
          <w:lang w:val="fr-FR"/>
        </w:rPr>
        <w:softHyphen/>
        <w:t>vis, iq</w:t>
      </w:r>
      <w:r w:rsidRPr="00B56E22">
        <w:rPr>
          <w:rFonts w:ascii="LitNusx" w:hAnsi="LitNusx"/>
          <w:sz w:val="22"/>
          <w:szCs w:val="22"/>
          <w:lang w:val="fr-FR"/>
        </w:rPr>
        <w:softHyphen/>
        <w:t>ca um</w:t>
      </w:r>
      <w:r w:rsidRPr="00B56E22">
        <w:rPr>
          <w:rFonts w:ascii="LitNusx" w:hAnsi="LitNusx"/>
          <w:sz w:val="22"/>
          <w:szCs w:val="22"/>
          <w:lang w:val="fr-FR"/>
        </w:rPr>
        <w:softHyphen/>
        <w:t>niS</w:t>
      </w:r>
      <w:r w:rsidRPr="00B56E22">
        <w:rPr>
          <w:rFonts w:ascii="LitNusx" w:hAnsi="LitNusx"/>
          <w:sz w:val="22"/>
          <w:szCs w:val="22"/>
          <w:lang w:val="fr-FR"/>
        </w:rPr>
        <w:softHyphen/>
        <w:t>vne</w:t>
      </w:r>
      <w:r w:rsidRPr="00B56E22">
        <w:rPr>
          <w:rFonts w:ascii="LitNusx" w:hAnsi="LitNusx"/>
          <w:sz w:val="22"/>
          <w:szCs w:val="22"/>
          <w:lang w:val="fr-FR"/>
        </w:rPr>
        <w:softHyphen/>
        <w:t>lo Ri</w:t>
      </w:r>
      <w:r w:rsidRPr="00B56E22">
        <w:rPr>
          <w:rFonts w:ascii="LitNusx" w:hAnsi="LitNusx"/>
          <w:sz w:val="22"/>
          <w:szCs w:val="22"/>
          <w:lang w:val="fr-FR"/>
        </w:rPr>
        <w:softHyphen/>
        <w:t>re</w:t>
      </w:r>
      <w:r w:rsidRPr="00B56E22">
        <w:rPr>
          <w:rFonts w:ascii="LitNusx" w:hAnsi="LitNusx"/>
          <w:sz w:val="22"/>
          <w:szCs w:val="22"/>
          <w:lang w:val="fr-FR"/>
        </w:rPr>
        <w:softHyphen/>
        <w:t>bu</w:t>
      </w:r>
      <w:r w:rsidRPr="00B56E22">
        <w:rPr>
          <w:rFonts w:ascii="LitNusx" w:hAnsi="LitNusx"/>
          <w:sz w:val="22"/>
          <w:szCs w:val="22"/>
          <w:lang w:val="fr-FR"/>
        </w:rPr>
        <w:softHyphen/>
        <w:t>le</w:t>
      </w:r>
      <w:r w:rsidRPr="00B56E22">
        <w:rPr>
          <w:rFonts w:ascii="LitNusx" w:hAnsi="LitNusx"/>
          <w:sz w:val="22"/>
          <w:szCs w:val="22"/>
          <w:lang w:val="fr-FR"/>
        </w:rPr>
        <w:softHyphen/>
        <w:t>bis fa</w:t>
      </w:r>
      <w:r w:rsidRPr="00B56E22">
        <w:rPr>
          <w:rFonts w:ascii="LitNusx" w:hAnsi="LitNusx"/>
          <w:sz w:val="22"/>
          <w:szCs w:val="22"/>
          <w:lang w:val="fr-FR"/>
        </w:rPr>
        <w:softHyphen/>
        <w:t>ra</w:t>
      </w:r>
      <w:r w:rsidRPr="00B56E22">
        <w:rPr>
          <w:rFonts w:ascii="LitNusx" w:hAnsi="LitNusx"/>
          <w:sz w:val="22"/>
          <w:szCs w:val="22"/>
          <w:lang w:val="fr-FR"/>
        </w:rPr>
        <w:softHyphen/>
        <w:t>ti</w:t>
      </w:r>
      <w:r w:rsidRPr="00B56E22">
        <w:rPr>
          <w:rFonts w:ascii="LitNusx" w:hAnsi="LitNusx"/>
          <w:sz w:val="22"/>
          <w:szCs w:val="22"/>
          <w:lang w:val="fr-FR"/>
        </w:rPr>
        <w:softHyphen/>
        <w:t>na qa</w:t>
      </w:r>
      <w:r w:rsidRPr="00B56E22">
        <w:rPr>
          <w:rFonts w:ascii="LitNusx" w:hAnsi="LitNusx"/>
          <w:sz w:val="22"/>
          <w:szCs w:val="22"/>
          <w:lang w:val="fr-FR"/>
        </w:rPr>
        <w:softHyphen/>
        <w:t>Ral</w:t>
      </w:r>
      <w:r w:rsidRPr="00B56E22">
        <w:rPr>
          <w:rFonts w:ascii="LitNusx" w:hAnsi="LitNusx"/>
          <w:sz w:val="22"/>
          <w:szCs w:val="22"/>
          <w:lang w:val="fr-FR"/>
        </w:rPr>
        <w:softHyphen/>
        <w:t>dad, ro</w:t>
      </w:r>
      <w:r w:rsidRPr="00B56E22">
        <w:rPr>
          <w:rFonts w:ascii="LitNusx" w:hAnsi="LitNusx"/>
          <w:sz w:val="22"/>
          <w:szCs w:val="22"/>
          <w:lang w:val="fr-FR"/>
        </w:rPr>
        <w:softHyphen/>
        <w:t>mel</w:t>
      </w:r>
      <w:r w:rsidRPr="00B56E22">
        <w:rPr>
          <w:rFonts w:ascii="LitNusx" w:hAnsi="LitNusx"/>
          <w:sz w:val="22"/>
          <w:szCs w:val="22"/>
          <w:lang w:val="fr-FR"/>
        </w:rPr>
        <w:softHyphen/>
        <w:t>sac aq</w:t>
      </w:r>
      <w:r w:rsidRPr="00B56E22">
        <w:rPr>
          <w:rFonts w:ascii="LitNusx" w:hAnsi="LitNusx"/>
          <w:sz w:val="22"/>
          <w:szCs w:val="22"/>
          <w:lang w:val="fr-FR"/>
        </w:rPr>
        <w:softHyphen/>
        <w:t>ci</w:t>
      </w:r>
      <w:r w:rsidRPr="00B56E22">
        <w:rPr>
          <w:rFonts w:ascii="LitNusx" w:hAnsi="LitNusx"/>
          <w:sz w:val="22"/>
          <w:szCs w:val="22"/>
          <w:lang w:val="fr-FR"/>
        </w:rPr>
        <w:softHyphen/>
        <w:t>eb</w:t>
      </w:r>
      <w:r w:rsidRPr="00B56E22">
        <w:rPr>
          <w:rFonts w:ascii="LitNusx" w:hAnsi="LitNusx"/>
          <w:sz w:val="22"/>
          <w:szCs w:val="22"/>
          <w:lang w:val="fr-FR"/>
        </w:rPr>
        <w:softHyphen/>
        <w:t>Si da</w:t>
      </w:r>
      <w:r w:rsidRPr="00B56E22">
        <w:rPr>
          <w:rFonts w:ascii="LitNusx" w:hAnsi="LitNusx"/>
          <w:sz w:val="22"/>
          <w:szCs w:val="22"/>
          <w:lang w:val="fr-FR"/>
        </w:rPr>
        <w:softHyphen/>
        <w:t>ban</w:t>
      </w:r>
      <w:r w:rsidRPr="00B56E22">
        <w:rPr>
          <w:rFonts w:ascii="LitNusx" w:hAnsi="LitNusx"/>
          <w:sz w:val="22"/>
          <w:szCs w:val="22"/>
          <w:lang w:val="fr-FR"/>
        </w:rPr>
        <w:softHyphen/>
        <w:t>de</w:t>
      </w:r>
      <w:r w:rsidRPr="00B56E22">
        <w:rPr>
          <w:rFonts w:ascii="LitNusx" w:hAnsi="LitNusx"/>
          <w:sz w:val="22"/>
          <w:szCs w:val="22"/>
          <w:lang w:val="fr-FR"/>
        </w:rPr>
        <w:softHyphen/>
        <w:t>bis nac</w:t>
      </w:r>
      <w:r w:rsidRPr="00B56E22">
        <w:rPr>
          <w:rFonts w:ascii="LitNusx" w:hAnsi="LitNusx"/>
          <w:sz w:val="22"/>
          <w:szCs w:val="22"/>
          <w:lang w:val="fr-FR"/>
        </w:rPr>
        <w:softHyphen/>
        <w:t>vlad, mo</w:t>
      </w:r>
      <w:r w:rsidRPr="00B56E22">
        <w:rPr>
          <w:rFonts w:ascii="LitNusx" w:hAnsi="LitNusx"/>
          <w:sz w:val="22"/>
          <w:szCs w:val="22"/>
          <w:lang w:val="fr-FR"/>
        </w:rPr>
        <w:softHyphen/>
        <w:t>sax</w:t>
      </w:r>
      <w:r w:rsidRPr="00B56E22">
        <w:rPr>
          <w:rFonts w:ascii="LitNusx" w:hAnsi="LitNusx"/>
          <w:sz w:val="22"/>
          <w:szCs w:val="22"/>
          <w:lang w:val="fr-FR"/>
        </w:rPr>
        <w:softHyphen/>
        <w:t>le</w:t>
      </w:r>
      <w:r w:rsidRPr="00B56E22">
        <w:rPr>
          <w:rFonts w:ascii="LitNusx" w:hAnsi="LitNusx"/>
          <w:sz w:val="22"/>
          <w:szCs w:val="22"/>
          <w:lang w:val="fr-FR"/>
        </w:rPr>
        <w:softHyphen/>
        <w:t>o</w:t>
      </w:r>
      <w:r w:rsidRPr="00B56E22">
        <w:rPr>
          <w:rFonts w:ascii="LitNusx" w:hAnsi="LitNusx"/>
          <w:sz w:val="22"/>
          <w:szCs w:val="22"/>
          <w:lang w:val="fr-FR"/>
        </w:rPr>
        <w:softHyphen/>
        <w:t>bam Ca</w:t>
      </w:r>
      <w:r w:rsidRPr="00B56E22">
        <w:rPr>
          <w:rFonts w:ascii="LitNusx" w:hAnsi="LitNusx"/>
          <w:sz w:val="22"/>
          <w:szCs w:val="22"/>
          <w:lang w:val="fr-FR"/>
        </w:rPr>
        <w:softHyphen/>
        <w:t>lis fa</w:t>
      </w:r>
      <w:r w:rsidRPr="00B56E22">
        <w:rPr>
          <w:rFonts w:ascii="LitNusx" w:hAnsi="LitNusx"/>
          <w:sz w:val="22"/>
          <w:szCs w:val="22"/>
          <w:lang w:val="fr-FR"/>
        </w:rPr>
        <w:softHyphen/>
        <w:t>sad `axal mdid</w:t>
      </w:r>
      <w:r w:rsidRPr="00B56E22">
        <w:rPr>
          <w:rFonts w:ascii="LitNusx" w:hAnsi="LitNusx"/>
          <w:sz w:val="22"/>
          <w:szCs w:val="22"/>
          <w:lang w:val="fr-FR"/>
        </w:rPr>
        <w:softHyphen/>
        <w:t>rebs~ mih</w:t>
      </w:r>
      <w:r w:rsidRPr="00B56E22">
        <w:rPr>
          <w:rFonts w:ascii="LitNusx" w:hAnsi="LitNusx"/>
          <w:sz w:val="22"/>
          <w:szCs w:val="22"/>
          <w:lang w:val="fr-FR"/>
        </w:rPr>
        <w:softHyphen/>
        <w:t>yi</w:t>
      </w:r>
      <w:r w:rsidRPr="00B56E22">
        <w:rPr>
          <w:rFonts w:ascii="LitNusx" w:hAnsi="LitNusx"/>
          <w:sz w:val="22"/>
          <w:szCs w:val="22"/>
          <w:lang w:val="fr-FR"/>
        </w:rPr>
        <w:softHyphen/>
        <w:t>da.</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sa</w:t>
      </w:r>
      <w:r w:rsidRPr="00B56E22">
        <w:rPr>
          <w:rFonts w:ascii="LitNusx" w:hAnsi="LitNusx"/>
          <w:sz w:val="22"/>
          <w:szCs w:val="22"/>
          <w:lang w:val="fr-FR"/>
        </w:rPr>
        <w:softHyphen/>
        <w:t>qar</w:t>
      </w:r>
      <w:r w:rsidRPr="00B56E22">
        <w:rPr>
          <w:rFonts w:ascii="LitNusx" w:hAnsi="LitNusx"/>
          <w:sz w:val="22"/>
          <w:szCs w:val="22"/>
          <w:lang w:val="fr-FR"/>
        </w:rPr>
        <w:softHyphen/>
        <w:t>Tve</w:t>
      </w:r>
      <w:r w:rsidRPr="00B56E22">
        <w:rPr>
          <w:rFonts w:ascii="LitNusx" w:hAnsi="LitNusx"/>
          <w:sz w:val="22"/>
          <w:szCs w:val="22"/>
          <w:lang w:val="fr-FR"/>
        </w:rPr>
        <w:softHyphen/>
        <w:t>lo</w:t>
      </w:r>
      <w:r w:rsidRPr="00B56E22">
        <w:rPr>
          <w:rFonts w:ascii="LitNusx" w:hAnsi="LitNusx"/>
          <w:sz w:val="22"/>
          <w:szCs w:val="22"/>
          <w:lang w:val="fr-FR"/>
        </w:rPr>
        <w:softHyphen/>
        <w:t>Si `va</w:t>
      </w:r>
      <w:r w:rsidRPr="00B56E22">
        <w:rPr>
          <w:rFonts w:ascii="LitNusx" w:hAnsi="LitNusx"/>
          <w:sz w:val="22"/>
          <w:szCs w:val="22"/>
          <w:lang w:val="fr-FR"/>
        </w:rPr>
        <w:softHyphen/>
        <w:t>u</w:t>
      </w:r>
      <w:r w:rsidRPr="00B56E22">
        <w:rPr>
          <w:rFonts w:ascii="LitNusx" w:hAnsi="LitNusx"/>
          <w:sz w:val="22"/>
          <w:szCs w:val="22"/>
          <w:lang w:val="fr-FR"/>
        </w:rPr>
        <w:softHyphen/>
        <w:t>Ce</w:t>
      </w:r>
      <w:r w:rsidRPr="00B56E22">
        <w:rPr>
          <w:rFonts w:ascii="LitNusx" w:hAnsi="LitNusx"/>
          <w:sz w:val="22"/>
          <w:szCs w:val="22"/>
          <w:lang w:val="fr-FR"/>
        </w:rPr>
        <w:softHyphen/>
        <w:t>ri</w:t>
      </w:r>
      <w:r w:rsidRPr="00B56E22">
        <w:rPr>
          <w:rFonts w:ascii="LitNusx" w:hAnsi="LitNusx"/>
          <w:sz w:val="22"/>
          <w:szCs w:val="22"/>
          <w:lang w:val="fr-FR"/>
        </w:rPr>
        <w:softHyphen/>
        <w:t>za</w:t>
      </w:r>
      <w:r w:rsidRPr="00B56E22">
        <w:rPr>
          <w:rFonts w:ascii="LitNusx" w:hAnsi="LitNusx"/>
          <w:sz w:val="22"/>
          <w:szCs w:val="22"/>
          <w:lang w:val="fr-FR"/>
        </w:rPr>
        <w:softHyphen/>
        <w:t>ci</w:t>
      </w:r>
      <w:r w:rsidRPr="00B56E22">
        <w:rPr>
          <w:rFonts w:ascii="LitNusx" w:hAnsi="LitNusx"/>
          <w:sz w:val="22"/>
          <w:szCs w:val="22"/>
          <w:lang w:val="fr-FR"/>
        </w:rPr>
        <w:softHyphen/>
        <w:t>is~ Ro</w:t>
      </w:r>
      <w:r w:rsidRPr="00B56E22">
        <w:rPr>
          <w:rFonts w:ascii="LitNusx" w:hAnsi="LitNusx"/>
          <w:sz w:val="22"/>
          <w:szCs w:val="22"/>
          <w:lang w:val="fr-FR"/>
        </w:rPr>
        <w:softHyphen/>
        <w:t>nis</w:t>
      </w:r>
      <w:r w:rsidRPr="00B56E22">
        <w:rPr>
          <w:rFonts w:ascii="LitNusx" w:hAnsi="LitNusx"/>
          <w:sz w:val="22"/>
          <w:szCs w:val="22"/>
          <w:lang w:val="fr-FR"/>
        </w:rPr>
        <w:softHyphen/>
        <w:t>Zi</w:t>
      </w:r>
      <w:r w:rsidRPr="00B56E22">
        <w:rPr>
          <w:rFonts w:ascii="LitNusx" w:hAnsi="LitNusx"/>
          <w:sz w:val="22"/>
          <w:szCs w:val="22"/>
          <w:lang w:val="fr-FR"/>
        </w:rPr>
        <w:softHyphen/>
        <w:t>e</w:t>
      </w:r>
      <w:r w:rsidRPr="00B56E22">
        <w:rPr>
          <w:rFonts w:ascii="LitNusx" w:hAnsi="LitNusx"/>
          <w:sz w:val="22"/>
          <w:szCs w:val="22"/>
          <w:lang w:val="fr-FR"/>
        </w:rPr>
        <w:softHyphen/>
        <w:t>ba faq</w:t>
      </w:r>
      <w:r w:rsidRPr="00B56E22">
        <w:rPr>
          <w:rFonts w:ascii="LitNusx" w:hAnsi="LitNusx"/>
          <w:sz w:val="22"/>
          <w:szCs w:val="22"/>
          <w:lang w:val="fr-FR"/>
        </w:rPr>
        <w:softHyphen/>
        <w:t>tob</w:t>
      </w:r>
      <w:r w:rsidRPr="00B56E22">
        <w:rPr>
          <w:rFonts w:ascii="LitNusx" w:hAnsi="LitNusx"/>
          <w:sz w:val="22"/>
          <w:szCs w:val="22"/>
          <w:lang w:val="fr-FR"/>
        </w:rPr>
        <w:softHyphen/>
        <w:t>ri</w:t>
      </w:r>
      <w:r w:rsidRPr="00B56E22">
        <w:rPr>
          <w:rFonts w:ascii="LitNusx" w:hAnsi="LitNusx"/>
          <w:sz w:val="22"/>
          <w:szCs w:val="22"/>
          <w:lang w:val="fr-FR"/>
        </w:rPr>
        <w:softHyphen/>
        <w:t>vad mo</w:t>
      </w:r>
      <w:r w:rsidRPr="00B56E22">
        <w:rPr>
          <w:rFonts w:ascii="LitNusx" w:hAnsi="LitNusx"/>
          <w:sz w:val="22"/>
          <w:szCs w:val="22"/>
          <w:lang w:val="fr-FR"/>
        </w:rPr>
        <w:softHyphen/>
        <w:t>xer</w:t>
      </w:r>
      <w:r w:rsidRPr="00B56E22">
        <w:rPr>
          <w:rFonts w:ascii="LitNusx" w:hAnsi="LitNusx"/>
          <w:sz w:val="22"/>
          <w:szCs w:val="22"/>
          <w:lang w:val="fr-FR"/>
        </w:rPr>
        <w:softHyphen/>
        <w:t>xe</w:t>
      </w:r>
      <w:r w:rsidRPr="00B56E22">
        <w:rPr>
          <w:rFonts w:ascii="LitNusx" w:hAnsi="LitNusx"/>
          <w:sz w:val="22"/>
          <w:szCs w:val="22"/>
          <w:lang w:val="fr-FR"/>
        </w:rPr>
        <w:softHyphen/>
        <w:t>bul pir</w:t>
      </w:r>
      <w:r w:rsidRPr="00B56E22">
        <w:rPr>
          <w:rFonts w:ascii="LitNusx" w:hAnsi="LitNusx"/>
          <w:sz w:val="22"/>
          <w:szCs w:val="22"/>
          <w:lang w:val="fr-FR"/>
        </w:rPr>
        <w:softHyphen/>
        <w:t>Ta `sam</w:t>
      </w:r>
      <w:r w:rsidRPr="00B56E22">
        <w:rPr>
          <w:rFonts w:ascii="LitNusx" w:hAnsi="LitNusx"/>
          <w:sz w:val="22"/>
          <w:szCs w:val="22"/>
          <w:lang w:val="fr-FR"/>
        </w:rPr>
        <w:softHyphen/>
        <w:t>sa</w:t>
      </w:r>
      <w:r w:rsidRPr="00B56E22">
        <w:rPr>
          <w:rFonts w:ascii="LitNusx" w:hAnsi="LitNusx"/>
          <w:sz w:val="22"/>
          <w:szCs w:val="22"/>
          <w:lang w:val="fr-FR"/>
        </w:rPr>
        <w:softHyphen/>
        <w:t>xur</w:t>
      </w:r>
      <w:r w:rsidRPr="00B56E22">
        <w:rPr>
          <w:rFonts w:ascii="LitNusx" w:hAnsi="LitNusx"/>
          <w:sz w:val="22"/>
          <w:szCs w:val="22"/>
          <w:lang w:val="fr-FR"/>
        </w:rPr>
        <w:softHyphen/>
        <w:t>Si~ aR</w:t>
      </w:r>
      <w:r w:rsidRPr="00B56E22">
        <w:rPr>
          <w:rFonts w:ascii="LitNusx" w:hAnsi="LitNusx"/>
          <w:sz w:val="22"/>
          <w:szCs w:val="22"/>
          <w:lang w:val="fr-FR"/>
        </w:rPr>
        <w:softHyphen/>
        <w:t>moC</w:t>
      </w:r>
      <w:r w:rsidRPr="00B56E22">
        <w:rPr>
          <w:rFonts w:ascii="LitNusx" w:hAnsi="LitNusx"/>
          <w:sz w:val="22"/>
          <w:szCs w:val="22"/>
          <w:lang w:val="fr-FR"/>
        </w:rPr>
        <w:softHyphen/>
        <w:t>nda da maT mi</w:t>
      </w:r>
      <w:r w:rsidRPr="00B56E22">
        <w:rPr>
          <w:rFonts w:ascii="LitNusx" w:hAnsi="LitNusx"/>
          <w:sz w:val="22"/>
          <w:szCs w:val="22"/>
          <w:lang w:val="fr-FR"/>
        </w:rPr>
        <w:softHyphen/>
        <w:t>er da</w:t>
      </w:r>
      <w:r w:rsidRPr="00B56E22">
        <w:rPr>
          <w:rFonts w:ascii="LitNusx" w:hAnsi="LitNusx"/>
          <w:sz w:val="22"/>
          <w:szCs w:val="22"/>
          <w:lang w:val="fr-FR"/>
        </w:rPr>
        <w:softHyphen/>
        <w:t>ma</w:t>
      </w:r>
      <w:r w:rsidRPr="00B56E22">
        <w:rPr>
          <w:rFonts w:ascii="LitNusx" w:hAnsi="LitNusx"/>
          <w:sz w:val="22"/>
          <w:szCs w:val="22"/>
          <w:lang w:val="fr-FR"/>
        </w:rPr>
        <w:softHyphen/>
        <w:t>te</w:t>
      </w:r>
      <w:r w:rsidRPr="00B56E22">
        <w:rPr>
          <w:rFonts w:ascii="LitNusx" w:hAnsi="LitNusx"/>
          <w:sz w:val="22"/>
          <w:szCs w:val="22"/>
          <w:lang w:val="fr-FR"/>
        </w:rPr>
        <w:softHyphen/>
        <w:t>bi</w:t>
      </w:r>
      <w:r w:rsidRPr="00B56E22">
        <w:rPr>
          <w:rFonts w:ascii="LitNusx" w:hAnsi="LitNusx"/>
          <w:sz w:val="22"/>
          <w:szCs w:val="22"/>
          <w:lang w:val="fr-FR"/>
        </w:rPr>
        <w:softHyphen/>
        <w:t>Ti uS</w:t>
      </w:r>
      <w:r w:rsidRPr="00B56E22">
        <w:rPr>
          <w:rFonts w:ascii="LitNusx" w:hAnsi="LitNusx"/>
          <w:sz w:val="22"/>
          <w:szCs w:val="22"/>
          <w:lang w:val="fr-FR"/>
        </w:rPr>
        <w:softHyphen/>
        <w:t>ro</w:t>
      </w:r>
      <w:r w:rsidRPr="00B56E22">
        <w:rPr>
          <w:rFonts w:ascii="LitNusx" w:hAnsi="LitNusx"/>
          <w:sz w:val="22"/>
          <w:szCs w:val="22"/>
          <w:lang w:val="fr-FR"/>
        </w:rPr>
        <w:softHyphen/>
        <w:t>me</w:t>
      </w:r>
      <w:r w:rsidRPr="00B56E22">
        <w:rPr>
          <w:rFonts w:ascii="LitNusx" w:hAnsi="LitNusx"/>
          <w:sz w:val="22"/>
          <w:szCs w:val="22"/>
          <w:lang w:val="fr-FR"/>
        </w:rPr>
        <w:softHyphen/>
        <w:t>li Se</w:t>
      </w:r>
      <w:r w:rsidRPr="00B56E22">
        <w:rPr>
          <w:rFonts w:ascii="LitNusx" w:hAnsi="LitNusx"/>
          <w:sz w:val="22"/>
          <w:szCs w:val="22"/>
          <w:lang w:val="fr-FR"/>
        </w:rPr>
        <w:softHyphen/>
        <w:t>mo</w:t>
      </w:r>
      <w:r w:rsidRPr="00B56E22">
        <w:rPr>
          <w:rFonts w:ascii="LitNusx" w:hAnsi="LitNusx"/>
          <w:sz w:val="22"/>
          <w:szCs w:val="22"/>
          <w:lang w:val="fr-FR"/>
        </w:rPr>
        <w:softHyphen/>
        <w:t>sav</w:t>
      </w:r>
      <w:r w:rsidRPr="00B56E22">
        <w:rPr>
          <w:rFonts w:ascii="LitNusx" w:hAnsi="LitNusx"/>
          <w:sz w:val="22"/>
          <w:szCs w:val="22"/>
          <w:lang w:val="fr-FR"/>
        </w:rPr>
        <w:softHyphen/>
        <w:t>lis mi</w:t>
      </w:r>
      <w:r w:rsidRPr="00B56E22">
        <w:rPr>
          <w:rFonts w:ascii="LitNusx" w:hAnsi="LitNusx"/>
          <w:sz w:val="22"/>
          <w:szCs w:val="22"/>
          <w:lang w:val="fr-FR"/>
        </w:rPr>
        <w:softHyphen/>
        <w:t>Re</w:t>
      </w:r>
      <w:r w:rsidRPr="00B56E22">
        <w:rPr>
          <w:rFonts w:ascii="LitNusx" w:hAnsi="LitNusx"/>
          <w:sz w:val="22"/>
          <w:szCs w:val="22"/>
          <w:lang w:val="fr-FR"/>
        </w:rPr>
        <w:softHyphen/>
        <w:t>bis wya</w:t>
      </w:r>
      <w:r w:rsidRPr="00B56E22">
        <w:rPr>
          <w:rFonts w:ascii="LitNusx" w:hAnsi="LitNusx"/>
          <w:sz w:val="22"/>
          <w:szCs w:val="22"/>
          <w:lang w:val="fr-FR"/>
        </w:rPr>
        <w:softHyphen/>
        <w:t>ro gax</w:t>
      </w:r>
      <w:r w:rsidRPr="00B56E22">
        <w:rPr>
          <w:rFonts w:ascii="LitNusx" w:hAnsi="LitNusx"/>
          <w:sz w:val="22"/>
          <w:szCs w:val="22"/>
          <w:lang w:val="fr-FR"/>
        </w:rPr>
        <w:softHyphen/>
        <w:t>da. faq</w:t>
      </w:r>
      <w:r w:rsidRPr="00B56E22">
        <w:rPr>
          <w:rFonts w:ascii="LitNusx" w:hAnsi="LitNusx"/>
          <w:sz w:val="22"/>
          <w:szCs w:val="22"/>
          <w:lang w:val="fr-FR"/>
        </w:rPr>
        <w:softHyphen/>
        <w:t>tob</w:t>
      </w:r>
      <w:r w:rsidRPr="00B56E22">
        <w:rPr>
          <w:rFonts w:ascii="LitNusx" w:hAnsi="LitNusx"/>
          <w:sz w:val="22"/>
          <w:szCs w:val="22"/>
          <w:lang w:val="fr-FR"/>
        </w:rPr>
        <w:softHyphen/>
        <w:t>ri</w:t>
      </w:r>
      <w:r w:rsidRPr="00B56E22">
        <w:rPr>
          <w:rFonts w:ascii="LitNusx" w:hAnsi="LitNusx"/>
          <w:sz w:val="22"/>
          <w:szCs w:val="22"/>
          <w:lang w:val="fr-FR"/>
        </w:rPr>
        <w:softHyphen/>
        <w:t>vad Ca</w:t>
      </w:r>
      <w:r w:rsidRPr="00B56E22">
        <w:rPr>
          <w:rFonts w:ascii="LitNusx" w:hAnsi="LitNusx"/>
          <w:sz w:val="22"/>
          <w:szCs w:val="22"/>
          <w:lang w:val="fr-FR"/>
        </w:rPr>
        <w:softHyphen/>
        <w:t>tar</w:t>
      </w:r>
      <w:r w:rsidRPr="00B56E22">
        <w:rPr>
          <w:rFonts w:ascii="LitNusx" w:hAnsi="LitNusx"/>
          <w:sz w:val="22"/>
          <w:szCs w:val="22"/>
          <w:lang w:val="fr-FR"/>
        </w:rPr>
        <w:softHyphen/>
        <w:t>da no</w:t>
      </w:r>
      <w:r w:rsidRPr="00B56E22">
        <w:rPr>
          <w:rFonts w:ascii="LitNusx" w:hAnsi="LitNusx"/>
          <w:sz w:val="22"/>
          <w:szCs w:val="22"/>
          <w:lang w:val="fr-FR"/>
        </w:rPr>
        <w:softHyphen/>
        <w:t>men</w:t>
      </w:r>
      <w:r w:rsidRPr="00B56E22">
        <w:rPr>
          <w:rFonts w:ascii="LitNusx" w:hAnsi="LitNusx"/>
          <w:sz w:val="22"/>
          <w:szCs w:val="22"/>
          <w:lang w:val="fr-FR"/>
        </w:rPr>
        <w:softHyphen/>
        <w:t>kla</w:t>
      </w:r>
      <w:r w:rsidRPr="00B56E22">
        <w:rPr>
          <w:rFonts w:ascii="LitNusx" w:hAnsi="LitNusx"/>
          <w:sz w:val="22"/>
          <w:szCs w:val="22"/>
          <w:lang w:val="fr-FR"/>
        </w:rPr>
        <w:softHyphen/>
        <w:t>tu</w:t>
      </w:r>
      <w:r w:rsidRPr="00B56E22">
        <w:rPr>
          <w:rFonts w:ascii="LitNusx" w:hAnsi="LitNusx"/>
          <w:sz w:val="22"/>
          <w:szCs w:val="22"/>
          <w:lang w:val="fr-FR"/>
        </w:rPr>
        <w:softHyphen/>
        <w:t>ru</w:t>
      </w:r>
      <w:r w:rsidRPr="00B56E22">
        <w:rPr>
          <w:rFonts w:ascii="LitNusx" w:hAnsi="LitNusx"/>
          <w:sz w:val="22"/>
          <w:szCs w:val="22"/>
          <w:lang w:val="fr-FR"/>
        </w:rPr>
        <w:softHyphen/>
        <w:t>li pri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ba _ 1995-1996 wleb</w:t>
      </w:r>
      <w:r w:rsidRPr="00B56E22">
        <w:rPr>
          <w:rFonts w:ascii="LitNusx" w:hAnsi="LitNusx"/>
          <w:sz w:val="22"/>
          <w:szCs w:val="22"/>
          <w:lang w:val="fr-FR"/>
        </w:rPr>
        <w:softHyphen/>
        <w:t>Si va</w:t>
      </w:r>
      <w:r w:rsidRPr="00B56E22">
        <w:rPr>
          <w:rFonts w:ascii="LitNusx" w:hAnsi="LitNusx"/>
          <w:sz w:val="22"/>
          <w:szCs w:val="22"/>
          <w:lang w:val="fr-FR"/>
        </w:rPr>
        <w:softHyphen/>
        <w:t>u</w:t>
      </w:r>
      <w:r w:rsidRPr="00B56E22">
        <w:rPr>
          <w:rFonts w:ascii="LitNusx" w:hAnsi="LitNusx"/>
          <w:sz w:val="22"/>
          <w:szCs w:val="22"/>
          <w:lang w:val="fr-FR"/>
        </w:rPr>
        <w:softHyphen/>
        <w:t>Ce</w:t>
      </w:r>
      <w:r w:rsidRPr="00B56E22">
        <w:rPr>
          <w:rFonts w:ascii="LitNusx" w:hAnsi="LitNusx"/>
          <w:sz w:val="22"/>
          <w:szCs w:val="22"/>
          <w:lang w:val="fr-FR"/>
        </w:rPr>
        <w:softHyphen/>
        <w:t>reb</w:t>
      </w:r>
      <w:r w:rsidRPr="00B56E22">
        <w:rPr>
          <w:rFonts w:ascii="LitNusx" w:hAnsi="LitNusx"/>
          <w:sz w:val="22"/>
          <w:szCs w:val="22"/>
          <w:lang w:val="fr-FR"/>
        </w:rPr>
        <w:softHyphen/>
        <w:t>ze spe</w:t>
      </w:r>
      <w:r w:rsidRPr="00B56E22">
        <w:rPr>
          <w:rFonts w:ascii="LitNusx" w:hAnsi="LitNusx"/>
          <w:sz w:val="22"/>
          <w:szCs w:val="22"/>
          <w:lang w:val="fr-FR"/>
        </w:rPr>
        <w:softHyphen/>
        <w:t>ku</w:t>
      </w:r>
      <w:r w:rsidRPr="00B56E22">
        <w:rPr>
          <w:rFonts w:ascii="LitNusx" w:hAnsi="LitNusx"/>
          <w:sz w:val="22"/>
          <w:szCs w:val="22"/>
          <w:lang w:val="fr-FR"/>
        </w:rPr>
        <w:softHyphen/>
        <w:t>la</w:t>
      </w:r>
      <w:r w:rsidRPr="00B56E22">
        <w:rPr>
          <w:rFonts w:ascii="LitNusx" w:hAnsi="LitNusx"/>
          <w:sz w:val="22"/>
          <w:szCs w:val="22"/>
          <w:lang w:val="fr-FR"/>
        </w:rPr>
        <w:softHyphen/>
        <w:t>ci</w:t>
      </w:r>
      <w:r w:rsidRPr="00B56E22">
        <w:rPr>
          <w:rFonts w:ascii="LitNusx" w:hAnsi="LitNusx"/>
          <w:sz w:val="22"/>
          <w:szCs w:val="22"/>
          <w:lang w:val="fr-FR"/>
        </w:rPr>
        <w:softHyphen/>
        <w:t>u</w:t>
      </w:r>
      <w:r w:rsidRPr="00B56E22">
        <w:rPr>
          <w:rFonts w:ascii="LitNusx" w:hAnsi="LitNusx"/>
          <w:sz w:val="22"/>
          <w:szCs w:val="22"/>
          <w:lang w:val="fr-FR"/>
        </w:rPr>
        <w:softHyphen/>
        <w:t>ri ope</w:t>
      </w:r>
      <w:r w:rsidRPr="00B56E22">
        <w:rPr>
          <w:rFonts w:ascii="LitNusx" w:hAnsi="LitNusx"/>
          <w:sz w:val="22"/>
          <w:szCs w:val="22"/>
          <w:lang w:val="fr-FR"/>
        </w:rPr>
        <w:softHyphen/>
        <w:t>ra</w:t>
      </w:r>
      <w:r w:rsidRPr="00B56E22">
        <w:rPr>
          <w:rFonts w:ascii="LitNusx" w:hAnsi="LitNusx"/>
          <w:sz w:val="22"/>
          <w:szCs w:val="22"/>
          <w:lang w:val="fr-FR"/>
        </w:rPr>
        <w:softHyphen/>
        <w:t>ci</w:t>
      </w:r>
      <w:r w:rsidRPr="00B56E22">
        <w:rPr>
          <w:rFonts w:ascii="LitNusx" w:hAnsi="LitNusx"/>
          <w:sz w:val="22"/>
          <w:szCs w:val="22"/>
          <w:lang w:val="fr-FR"/>
        </w:rPr>
        <w:softHyphen/>
        <w:t>e</w:t>
      </w:r>
      <w:r w:rsidRPr="00B56E22">
        <w:rPr>
          <w:rFonts w:ascii="LitNusx" w:hAnsi="LitNusx"/>
          <w:sz w:val="22"/>
          <w:szCs w:val="22"/>
          <w:lang w:val="fr-FR"/>
        </w:rPr>
        <w:softHyphen/>
        <w:t>biT mox</w:t>
      </w:r>
      <w:r w:rsidRPr="00B56E22">
        <w:rPr>
          <w:rFonts w:ascii="LitNusx" w:hAnsi="LitNusx"/>
          <w:sz w:val="22"/>
          <w:szCs w:val="22"/>
          <w:lang w:val="fr-FR"/>
        </w:rPr>
        <w:softHyphen/>
        <w:t>da 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 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bis di</w:t>
      </w:r>
      <w:r w:rsidRPr="00B56E22">
        <w:rPr>
          <w:rFonts w:ascii="LitNusx" w:hAnsi="LitNusx"/>
          <w:sz w:val="22"/>
          <w:szCs w:val="22"/>
          <w:lang w:val="fr-FR"/>
        </w:rPr>
        <w:softHyphen/>
        <w:t>di na</w:t>
      </w:r>
      <w:r w:rsidRPr="00B56E22">
        <w:rPr>
          <w:rFonts w:ascii="LitNusx" w:hAnsi="LitNusx"/>
          <w:sz w:val="22"/>
          <w:szCs w:val="22"/>
          <w:lang w:val="fr-FR"/>
        </w:rPr>
        <w:softHyphen/>
        <w:t>wi</w:t>
      </w:r>
      <w:r w:rsidRPr="00B56E22">
        <w:rPr>
          <w:rFonts w:ascii="LitNusx" w:hAnsi="LitNusx"/>
          <w:sz w:val="22"/>
          <w:szCs w:val="22"/>
          <w:lang w:val="fr-FR"/>
        </w:rPr>
        <w:softHyphen/>
        <w:t>lis no</w:t>
      </w:r>
      <w:r w:rsidRPr="00B56E22">
        <w:rPr>
          <w:rFonts w:ascii="LitNusx" w:hAnsi="LitNusx"/>
          <w:sz w:val="22"/>
          <w:szCs w:val="22"/>
          <w:lang w:val="fr-FR"/>
        </w:rPr>
        <w:softHyphen/>
        <w:t>men</w:t>
      </w:r>
      <w:r w:rsidRPr="00B56E22">
        <w:rPr>
          <w:rFonts w:ascii="LitNusx" w:hAnsi="LitNusx"/>
          <w:sz w:val="22"/>
          <w:szCs w:val="22"/>
          <w:lang w:val="fr-FR"/>
        </w:rPr>
        <w:softHyphen/>
        <w:t>kla</w:t>
      </w:r>
      <w:r w:rsidRPr="00B56E22">
        <w:rPr>
          <w:rFonts w:ascii="LitNusx" w:hAnsi="LitNusx"/>
          <w:sz w:val="22"/>
          <w:szCs w:val="22"/>
          <w:lang w:val="fr-FR"/>
        </w:rPr>
        <w:softHyphen/>
        <w:t>tu</w:t>
      </w:r>
      <w:r w:rsidRPr="00B56E22">
        <w:rPr>
          <w:rFonts w:ascii="LitNusx" w:hAnsi="LitNusx"/>
          <w:sz w:val="22"/>
          <w:szCs w:val="22"/>
          <w:lang w:val="fr-FR"/>
        </w:rPr>
        <w:softHyphen/>
        <w:t>ris xel</w:t>
      </w:r>
      <w:r w:rsidRPr="00B56E22">
        <w:rPr>
          <w:rFonts w:ascii="LitNusx" w:hAnsi="LitNusx"/>
          <w:sz w:val="22"/>
          <w:szCs w:val="22"/>
          <w:lang w:val="fr-FR"/>
        </w:rPr>
        <w:softHyphen/>
        <w:t>Si kon</w:t>
      </w:r>
      <w:r w:rsidRPr="00B56E22">
        <w:rPr>
          <w:rFonts w:ascii="LitNusx" w:hAnsi="LitNusx"/>
          <w:sz w:val="22"/>
          <w:szCs w:val="22"/>
          <w:lang w:val="fr-FR"/>
        </w:rPr>
        <w:softHyphen/>
        <w:t>cen</w:t>
      </w:r>
      <w:r w:rsidRPr="00B56E22">
        <w:rPr>
          <w:rFonts w:ascii="LitNusx" w:hAnsi="LitNusx"/>
          <w:sz w:val="22"/>
          <w:szCs w:val="22"/>
          <w:lang w:val="fr-FR"/>
        </w:rPr>
        <w:softHyphen/>
        <w:t>tra</w:t>
      </w:r>
      <w:r w:rsidRPr="00B56E22">
        <w:rPr>
          <w:rFonts w:ascii="LitNusx" w:hAnsi="LitNusx"/>
          <w:sz w:val="22"/>
          <w:szCs w:val="22"/>
          <w:lang w:val="fr-FR"/>
        </w:rPr>
        <w:softHyphen/>
        <w:t>cia. va</w:t>
      </w:r>
      <w:r w:rsidRPr="00B56E22">
        <w:rPr>
          <w:rFonts w:ascii="LitNusx" w:hAnsi="LitNusx"/>
          <w:sz w:val="22"/>
          <w:szCs w:val="22"/>
          <w:lang w:val="fr-FR"/>
        </w:rPr>
        <w:softHyphen/>
        <w:t>u</w:t>
      </w:r>
      <w:r w:rsidRPr="00B56E22">
        <w:rPr>
          <w:rFonts w:ascii="LitNusx" w:hAnsi="LitNusx"/>
          <w:sz w:val="22"/>
          <w:szCs w:val="22"/>
          <w:lang w:val="fr-FR"/>
        </w:rPr>
        <w:softHyphen/>
        <w:t>Ce</w:t>
      </w:r>
      <w:r w:rsidRPr="00B56E22">
        <w:rPr>
          <w:rFonts w:ascii="LitNusx" w:hAnsi="LitNusx"/>
          <w:sz w:val="22"/>
          <w:szCs w:val="22"/>
          <w:lang w:val="fr-FR"/>
        </w:rPr>
        <w:softHyphen/>
        <w:t>re</w:t>
      </w:r>
      <w:r w:rsidRPr="00B56E22">
        <w:rPr>
          <w:rFonts w:ascii="LitNusx" w:hAnsi="LitNusx"/>
          <w:sz w:val="22"/>
          <w:szCs w:val="22"/>
          <w:lang w:val="fr-FR"/>
        </w:rPr>
        <w:softHyphen/>
        <w:t>bis da</w:t>
      </w:r>
      <w:r w:rsidRPr="00B56E22">
        <w:rPr>
          <w:rFonts w:ascii="LitNusx" w:hAnsi="LitNusx"/>
          <w:sz w:val="22"/>
          <w:szCs w:val="22"/>
          <w:lang w:val="fr-FR"/>
        </w:rPr>
        <w:softHyphen/>
        <w:t>ax</w:t>
      </w:r>
      <w:r w:rsidRPr="00B56E22">
        <w:rPr>
          <w:rFonts w:ascii="LitNusx" w:hAnsi="LitNusx"/>
          <w:sz w:val="22"/>
          <w:szCs w:val="22"/>
          <w:lang w:val="fr-FR"/>
        </w:rPr>
        <w:softHyphen/>
        <w:t>lo</w:t>
      </w:r>
      <w:r w:rsidRPr="00B56E22">
        <w:rPr>
          <w:rFonts w:ascii="LitNusx" w:hAnsi="LitNusx"/>
          <w:sz w:val="22"/>
          <w:szCs w:val="22"/>
          <w:lang w:val="fr-FR"/>
        </w:rPr>
        <w:softHyphen/>
        <w:t>e</w:t>
      </w:r>
      <w:r w:rsidRPr="00B56E22">
        <w:rPr>
          <w:rFonts w:ascii="LitNusx" w:hAnsi="LitNusx"/>
          <w:sz w:val="22"/>
          <w:szCs w:val="22"/>
          <w:lang w:val="fr-FR"/>
        </w:rPr>
        <w:softHyphen/>
        <w:t>biT 70%-is meS</w:t>
      </w:r>
      <w:r w:rsidRPr="00B56E22">
        <w:rPr>
          <w:rFonts w:ascii="LitNusx" w:hAnsi="LitNusx"/>
          <w:sz w:val="22"/>
          <w:szCs w:val="22"/>
          <w:lang w:val="fr-FR"/>
        </w:rPr>
        <w:softHyphen/>
        <w:t>ve</w:t>
      </w:r>
      <w:r w:rsidRPr="00B56E22">
        <w:rPr>
          <w:rFonts w:ascii="LitNusx" w:hAnsi="LitNusx"/>
          <w:sz w:val="22"/>
          <w:szCs w:val="22"/>
          <w:lang w:val="fr-FR"/>
        </w:rPr>
        <w:softHyphen/>
        <w:t>o</w:t>
      </w:r>
      <w:r w:rsidRPr="00B56E22">
        <w:rPr>
          <w:rFonts w:ascii="LitNusx" w:hAnsi="LitNusx"/>
          <w:sz w:val="22"/>
          <w:szCs w:val="22"/>
          <w:lang w:val="fr-FR"/>
        </w:rPr>
        <w:softHyphen/>
        <w:t>biT pri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bu</w:t>
      </w:r>
      <w:r w:rsidRPr="00B56E22">
        <w:rPr>
          <w:rFonts w:ascii="LitNusx" w:hAnsi="LitNusx"/>
          <w:sz w:val="22"/>
          <w:szCs w:val="22"/>
          <w:lang w:val="fr-FR"/>
        </w:rPr>
        <w:softHyphen/>
        <w:t>li qo</w:t>
      </w:r>
      <w:r w:rsidRPr="00B56E22">
        <w:rPr>
          <w:rFonts w:ascii="LitNusx" w:hAnsi="LitNusx"/>
          <w:sz w:val="22"/>
          <w:szCs w:val="22"/>
          <w:lang w:val="fr-FR"/>
        </w:rPr>
        <w:softHyphen/>
        <w:t>ne</w:t>
      </w:r>
      <w:r w:rsidRPr="00B56E22">
        <w:rPr>
          <w:rFonts w:ascii="LitNusx" w:hAnsi="LitNusx"/>
          <w:sz w:val="22"/>
          <w:szCs w:val="22"/>
          <w:lang w:val="fr-FR"/>
        </w:rPr>
        <w:softHyphen/>
        <w:t>ba xel</w:t>
      </w:r>
      <w:r w:rsidRPr="00B56E22">
        <w:rPr>
          <w:rFonts w:ascii="LitNusx" w:hAnsi="LitNusx"/>
          <w:sz w:val="22"/>
          <w:szCs w:val="22"/>
          <w:lang w:val="fr-FR"/>
        </w:rPr>
        <w:softHyphen/>
        <w:t>Si Ca</w:t>
      </w:r>
      <w:r w:rsidRPr="00B56E22">
        <w:rPr>
          <w:rFonts w:ascii="LitNusx" w:hAnsi="LitNusx"/>
          <w:sz w:val="22"/>
          <w:szCs w:val="22"/>
          <w:lang w:val="fr-FR"/>
        </w:rPr>
        <w:softHyphen/>
        <w:t>ig</w:t>
      </w:r>
      <w:r w:rsidRPr="00B56E22">
        <w:rPr>
          <w:rFonts w:ascii="LitNusx" w:hAnsi="LitNusx"/>
          <w:sz w:val="22"/>
          <w:szCs w:val="22"/>
          <w:lang w:val="fr-FR"/>
        </w:rPr>
        <w:softHyphen/>
        <w:t>do mo</w:t>
      </w:r>
      <w:r w:rsidRPr="00B56E22">
        <w:rPr>
          <w:rFonts w:ascii="LitNusx" w:hAnsi="LitNusx"/>
          <w:sz w:val="22"/>
          <w:szCs w:val="22"/>
          <w:lang w:val="fr-FR"/>
        </w:rPr>
        <w:softHyphen/>
        <w:t>sax</w:t>
      </w:r>
      <w:r w:rsidRPr="00B56E22">
        <w:rPr>
          <w:rFonts w:ascii="LitNusx" w:hAnsi="LitNusx"/>
          <w:sz w:val="22"/>
          <w:szCs w:val="22"/>
          <w:lang w:val="fr-FR"/>
        </w:rPr>
        <w:softHyphen/>
        <w:t>le</w:t>
      </w:r>
      <w:r w:rsidRPr="00B56E22">
        <w:rPr>
          <w:rFonts w:ascii="LitNusx" w:hAnsi="LitNusx"/>
          <w:sz w:val="22"/>
          <w:szCs w:val="22"/>
          <w:lang w:val="fr-FR"/>
        </w:rPr>
        <w:softHyphen/>
        <w:t>o</w:t>
      </w:r>
      <w:r w:rsidRPr="00B56E22">
        <w:rPr>
          <w:rFonts w:ascii="LitNusx" w:hAnsi="LitNusx"/>
          <w:sz w:val="22"/>
          <w:szCs w:val="22"/>
          <w:lang w:val="fr-FR"/>
        </w:rPr>
        <w:softHyphen/>
        <w:t>bis mxo</w:t>
      </w:r>
      <w:r w:rsidRPr="00B56E22">
        <w:rPr>
          <w:rFonts w:ascii="LitNusx" w:hAnsi="LitNusx"/>
          <w:sz w:val="22"/>
          <w:szCs w:val="22"/>
          <w:lang w:val="fr-FR"/>
        </w:rPr>
        <w:softHyphen/>
        <w:t>lod 1%.</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`wi</w:t>
      </w:r>
      <w:r w:rsidRPr="00B56E22">
        <w:rPr>
          <w:rFonts w:ascii="LitNusx" w:hAnsi="LitNusx"/>
          <w:sz w:val="22"/>
          <w:szCs w:val="22"/>
          <w:lang w:val="fr-FR"/>
        </w:rPr>
        <w:softHyphen/>
        <w:t>Tel</w:t>
      </w:r>
      <w:r w:rsidRPr="00B56E22">
        <w:rPr>
          <w:rFonts w:ascii="LitNusx" w:hAnsi="LitNusx"/>
          <w:sz w:val="22"/>
          <w:szCs w:val="22"/>
          <w:lang w:val="fr-FR"/>
        </w:rPr>
        <w:softHyphen/>
        <w:t>ma di</w:t>
      </w:r>
      <w:r w:rsidRPr="00B56E22">
        <w:rPr>
          <w:rFonts w:ascii="LitNusx" w:hAnsi="LitNusx"/>
          <w:sz w:val="22"/>
          <w:szCs w:val="22"/>
          <w:lang w:val="fr-FR"/>
        </w:rPr>
        <w:softHyphen/>
        <w:t>req</w:t>
      </w:r>
      <w:r w:rsidRPr="00B56E22">
        <w:rPr>
          <w:rFonts w:ascii="LitNusx" w:hAnsi="LitNusx"/>
          <w:sz w:val="22"/>
          <w:szCs w:val="22"/>
          <w:lang w:val="fr-FR"/>
        </w:rPr>
        <w:softHyphen/>
        <w:t>to</w:t>
      </w:r>
      <w:r w:rsidRPr="00B56E22">
        <w:rPr>
          <w:rFonts w:ascii="LitNusx" w:hAnsi="LitNusx"/>
          <w:sz w:val="22"/>
          <w:szCs w:val="22"/>
          <w:lang w:val="fr-FR"/>
        </w:rPr>
        <w:softHyphen/>
        <w:t>reb</w:t>
      </w:r>
      <w:r w:rsidRPr="00B56E22">
        <w:rPr>
          <w:rFonts w:ascii="LitNusx" w:hAnsi="LitNusx"/>
          <w:sz w:val="22"/>
          <w:szCs w:val="22"/>
          <w:lang w:val="fr-FR"/>
        </w:rPr>
        <w:softHyphen/>
        <w:t>ma~ ga</w:t>
      </w:r>
      <w:r w:rsidRPr="00B56E22">
        <w:rPr>
          <w:rFonts w:ascii="LitNusx" w:hAnsi="LitNusx"/>
          <w:sz w:val="22"/>
          <w:szCs w:val="22"/>
          <w:lang w:val="fr-FR"/>
        </w:rPr>
        <w:softHyphen/>
        <w:t>mo</w:t>
      </w:r>
      <w:r w:rsidRPr="00B56E22">
        <w:rPr>
          <w:rFonts w:ascii="LitNusx" w:hAnsi="LitNusx"/>
          <w:sz w:val="22"/>
          <w:szCs w:val="22"/>
          <w:lang w:val="fr-FR"/>
        </w:rPr>
        <w:softHyphen/>
        <w:t>i</w:t>
      </w:r>
      <w:r w:rsidRPr="00B56E22">
        <w:rPr>
          <w:rFonts w:ascii="LitNusx" w:hAnsi="LitNusx"/>
          <w:sz w:val="22"/>
          <w:szCs w:val="22"/>
          <w:lang w:val="fr-FR"/>
        </w:rPr>
        <w:softHyphen/>
        <w:t>ye</w:t>
      </w:r>
      <w:r w:rsidRPr="00B56E22">
        <w:rPr>
          <w:rFonts w:ascii="LitNusx" w:hAnsi="LitNusx"/>
          <w:sz w:val="22"/>
          <w:szCs w:val="22"/>
          <w:lang w:val="fr-FR"/>
        </w:rPr>
        <w:softHyphen/>
        <w:t>nes Sem</w:t>
      </w:r>
      <w:r w:rsidRPr="00B56E22">
        <w:rPr>
          <w:rFonts w:ascii="LitNusx" w:hAnsi="LitNusx"/>
          <w:sz w:val="22"/>
          <w:szCs w:val="22"/>
          <w:lang w:val="fr-FR"/>
        </w:rPr>
        <w:softHyphen/>
        <w:t>Txve</w:t>
      </w:r>
      <w:r w:rsidRPr="00B56E22">
        <w:rPr>
          <w:rFonts w:ascii="LitNusx" w:hAnsi="LitNusx"/>
          <w:sz w:val="22"/>
          <w:szCs w:val="22"/>
          <w:lang w:val="fr-FR"/>
        </w:rPr>
        <w:softHyphen/>
        <w:t>va da vi</w:t>
      </w:r>
      <w:r w:rsidRPr="00B56E22">
        <w:rPr>
          <w:rFonts w:ascii="LitNusx" w:hAnsi="LitNusx"/>
          <w:sz w:val="22"/>
          <w:szCs w:val="22"/>
          <w:lang w:val="fr-FR"/>
        </w:rPr>
        <w:softHyphen/>
        <w:t>Tom ko</w:t>
      </w:r>
      <w:r w:rsidRPr="00B56E22">
        <w:rPr>
          <w:rFonts w:ascii="LitNusx" w:hAnsi="LitNusx"/>
          <w:sz w:val="22"/>
          <w:szCs w:val="22"/>
          <w:lang w:val="fr-FR"/>
        </w:rPr>
        <w:softHyphen/>
        <w:t>leq</w:t>
      </w:r>
      <w:r w:rsidRPr="00B56E22">
        <w:rPr>
          <w:rFonts w:ascii="LitNusx" w:hAnsi="LitNusx"/>
          <w:sz w:val="22"/>
          <w:szCs w:val="22"/>
          <w:lang w:val="fr-FR"/>
        </w:rPr>
        <w:softHyphen/>
        <w:t>ti</w:t>
      </w:r>
      <w:r w:rsidRPr="00B56E22">
        <w:rPr>
          <w:rFonts w:ascii="LitNusx" w:hAnsi="LitNusx"/>
          <w:sz w:val="22"/>
          <w:szCs w:val="22"/>
          <w:lang w:val="fr-FR"/>
        </w:rPr>
        <w:softHyphen/>
        <w:t>vis in</w:t>
      </w:r>
      <w:r w:rsidRPr="00B56E22">
        <w:rPr>
          <w:rFonts w:ascii="LitNusx" w:hAnsi="LitNusx"/>
          <w:sz w:val="22"/>
          <w:szCs w:val="22"/>
          <w:lang w:val="fr-FR"/>
        </w:rPr>
        <w:softHyphen/>
        <w:t>te</w:t>
      </w:r>
      <w:r w:rsidRPr="00B56E22">
        <w:rPr>
          <w:rFonts w:ascii="LitNusx" w:hAnsi="LitNusx"/>
          <w:sz w:val="22"/>
          <w:szCs w:val="22"/>
          <w:lang w:val="fr-FR"/>
        </w:rPr>
        <w:softHyphen/>
        <w:t>re</w:t>
      </w:r>
      <w:r w:rsidRPr="00B56E22">
        <w:rPr>
          <w:rFonts w:ascii="LitNusx" w:hAnsi="LitNusx"/>
          <w:sz w:val="22"/>
          <w:szCs w:val="22"/>
          <w:lang w:val="fr-FR"/>
        </w:rPr>
        <w:softHyphen/>
        <w:t>sebs amo</w:t>
      </w:r>
      <w:r w:rsidRPr="00B56E22">
        <w:rPr>
          <w:rFonts w:ascii="LitNusx" w:hAnsi="LitNusx"/>
          <w:sz w:val="22"/>
          <w:szCs w:val="22"/>
          <w:lang w:val="fr-FR"/>
        </w:rPr>
        <w:softHyphen/>
        <w:t>fa</w:t>
      </w:r>
      <w:r w:rsidRPr="00B56E22">
        <w:rPr>
          <w:rFonts w:ascii="LitNusx" w:hAnsi="LitNusx"/>
          <w:sz w:val="22"/>
          <w:szCs w:val="22"/>
          <w:lang w:val="fr-FR"/>
        </w:rPr>
        <w:softHyphen/>
        <w:t>re</w:t>
      </w:r>
      <w:r w:rsidRPr="00B56E22">
        <w:rPr>
          <w:rFonts w:ascii="LitNusx" w:hAnsi="LitNusx"/>
          <w:sz w:val="22"/>
          <w:szCs w:val="22"/>
          <w:lang w:val="fr-FR"/>
        </w:rPr>
        <w:softHyphen/>
        <w:t>bu</w:t>
      </w:r>
      <w:r w:rsidRPr="00B56E22">
        <w:rPr>
          <w:rFonts w:ascii="LitNusx" w:hAnsi="LitNusx"/>
          <w:sz w:val="22"/>
          <w:szCs w:val="22"/>
          <w:lang w:val="fr-FR"/>
        </w:rPr>
        <w:softHyphen/>
        <w:t>leb</w:t>
      </w:r>
      <w:r w:rsidRPr="00B56E22">
        <w:rPr>
          <w:rFonts w:ascii="LitNusx" w:hAnsi="LitNusx"/>
          <w:sz w:val="22"/>
          <w:szCs w:val="22"/>
          <w:lang w:val="fr-FR"/>
        </w:rPr>
        <w:softHyphen/>
        <w:t>ma, va</w:t>
      </w:r>
      <w:r w:rsidRPr="00B56E22">
        <w:rPr>
          <w:rFonts w:ascii="LitNusx" w:hAnsi="LitNusx"/>
          <w:sz w:val="22"/>
          <w:szCs w:val="22"/>
          <w:lang w:val="fr-FR"/>
        </w:rPr>
        <w:softHyphen/>
        <w:t>u</w:t>
      </w:r>
      <w:r w:rsidRPr="00B56E22">
        <w:rPr>
          <w:rFonts w:ascii="LitNusx" w:hAnsi="LitNusx"/>
          <w:sz w:val="22"/>
          <w:szCs w:val="22"/>
          <w:lang w:val="fr-FR"/>
        </w:rPr>
        <w:softHyphen/>
        <w:t>Ce</w:t>
      </w:r>
      <w:r w:rsidRPr="00B56E22">
        <w:rPr>
          <w:rFonts w:ascii="LitNusx" w:hAnsi="LitNusx"/>
          <w:sz w:val="22"/>
          <w:szCs w:val="22"/>
          <w:lang w:val="fr-FR"/>
        </w:rPr>
        <w:softHyphen/>
        <w:t>ru</w:t>
      </w:r>
      <w:r w:rsidRPr="00B56E22">
        <w:rPr>
          <w:rFonts w:ascii="LitNusx" w:hAnsi="LitNusx"/>
          <w:sz w:val="22"/>
          <w:szCs w:val="22"/>
          <w:lang w:val="fr-FR"/>
        </w:rPr>
        <w:softHyphen/>
        <w:t>li pri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bis wya</w:t>
      </w:r>
      <w:r w:rsidRPr="00B56E22">
        <w:rPr>
          <w:rFonts w:ascii="LitNusx" w:hAnsi="LitNusx"/>
          <w:sz w:val="22"/>
          <w:szCs w:val="22"/>
          <w:lang w:val="fr-FR"/>
        </w:rPr>
        <w:softHyphen/>
        <w:t>lo</w:t>
      </w:r>
      <w:r w:rsidRPr="00B56E22">
        <w:rPr>
          <w:rFonts w:ascii="LitNusx" w:hAnsi="LitNusx"/>
          <w:sz w:val="22"/>
          <w:szCs w:val="22"/>
          <w:lang w:val="fr-FR"/>
        </w:rPr>
        <w:softHyphen/>
        <w:t>biT di</w:t>
      </w:r>
      <w:r w:rsidRPr="00B56E22">
        <w:rPr>
          <w:rFonts w:ascii="LitNusx" w:hAnsi="LitNusx"/>
          <w:sz w:val="22"/>
          <w:szCs w:val="22"/>
          <w:lang w:val="fr-FR"/>
        </w:rPr>
        <w:softHyphen/>
        <w:t>di qo</w:t>
      </w:r>
      <w:r w:rsidRPr="00B56E22">
        <w:rPr>
          <w:rFonts w:ascii="LitNusx" w:hAnsi="LitNusx"/>
          <w:sz w:val="22"/>
          <w:szCs w:val="22"/>
          <w:lang w:val="fr-FR"/>
        </w:rPr>
        <w:softHyphen/>
        <w:t>ne</w:t>
      </w:r>
      <w:r w:rsidRPr="00B56E22">
        <w:rPr>
          <w:rFonts w:ascii="LitNusx" w:hAnsi="LitNusx"/>
          <w:sz w:val="22"/>
          <w:szCs w:val="22"/>
          <w:lang w:val="fr-FR"/>
        </w:rPr>
        <w:softHyphen/>
        <w:t>ba Ca</w:t>
      </w:r>
      <w:r w:rsidRPr="00B56E22">
        <w:rPr>
          <w:rFonts w:ascii="LitNusx" w:hAnsi="LitNusx"/>
          <w:sz w:val="22"/>
          <w:szCs w:val="22"/>
          <w:lang w:val="fr-FR"/>
        </w:rPr>
        <w:softHyphen/>
        <w:t>ig</w:t>
      </w:r>
      <w:r w:rsidRPr="00B56E22">
        <w:rPr>
          <w:rFonts w:ascii="LitNusx" w:hAnsi="LitNusx"/>
          <w:sz w:val="22"/>
          <w:szCs w:val="22"/>
          <w:lang w:val="fr-FR"/>
        </w:rPr>
        <w:softHyphen/>
        <w:t>des xel</w:t>
      </w:r>
      <w:r w:rsidRPr="00B56E22">
        <w:rPr>
          <w:rFonts w:ascii="LitNusx" w:hAnsi="LitNusx"/>
          <w:sz w:val="22"/>
          <w:szCs w:val="22"/>
          <w:lang w:val="fr-FR"/>
        </w:rPr>
        <w:softHyphen/>
        <w:t>Si. aq</w:t>
      </w:r>
      <w:r w:rsidRPr="00B56E22">
        <w:rPr>
          <w:rFonts w:ascii="LitNusx" w:hAnsi="LitNusx"/>
          <w:sz w:val="22"/>
          <w:szCs w:val="22"/>
          <w:lang w:val="fr-FR"/>
        </w:rPr>
        <w:softHyphen/>
        <w:t>ci</w:t>
      </w:r>
      <w:r w:rsidRPr="00B56E22">
        <w:rPr>
          <w:rFonts w:ascii="LitNusx" w:hAnsi="LitNusx"/>
          <w:sz w:val="22"/>
          <w:szCs w:val="22"/>
          <w:lang w:val="fr-FR"/>
        </w:rPr>
        <w:softHyphen/>
        <w:t>e</w:t>
      </w:r>
      <w:r w:rsidRPr="00B56E22">
        <w:rPr>
          <w:rFonts w:ascii="LitNusx" w:hAnsi="LitNusx"/>
          <w:sz w:val="22"/>
          <w:szCs w:val="22"/>
          <w:lang w:val="fr-FR"/>
        </w:rPr>
        <w:softHyphen/>
        <w:t>bis udi</w:t>
      </w:r>
      <w:r w:rsidRPr="00B56E22">
        <w:rPr>
          <w:rFonts w:ascii="LitNusx" w:hAnsi="LitNusx"/>
          <w:sz w:val="22"/>
          <w:szCs w:val="22"/>
          <w:lang w:val="fr-FR"/>
        </w:rPr>
        <w:softHyphen/>
        <w:t>de</w:t>
      </w:r>
      <w:r w:rsidRPr="00B56E22">
        <w:rPr>
          <w:rFonts w:ascii="LitNusx" w:hAnsi="LitNusx"/>
          <w:sz w:val="22"/>
          <w:szCs w:val="22"/>
          <w:lang w:val="fr-FR"/>
        </w:rPr>
        <w:softHyphen/>
        <w:t>si na</w:t>
      </w:r>
      <w:r w:rsidRPr="00B56E22">
        <w:rPr>
          <w:rFonts w:ascii="LitNusx" w:hAnsi="LitNusx"/>
          <w:sz w:val="22"/>
          <w:szCs w:val="22"/>
          <w:lang w:val="fr-FR"/>
        </w:rPr>
        <w:softHyphen/>
        <w:t>wi</w:t>
      </w:r>
      <w:r w:rsidRPr="00B56E22">
        <w:rPr>
          <w:rFonts w:ascii="LitNusx" w:hAnsi="LitNusx"/>
          <w:sz w:val="22"/>
          <w:szCs w:val="22"/>
          <w:lang w:val="fr-FR"/>
        </w:rPr>
        <w:softHyphen/>
        <w:t>li mi</w:t>
      </w:r>
      <w:r w:rsidRPr="00B56E22">
        <w:rPr>
          <w:rFonts w:ascii="LitNusx" w:hAnsi="LitNusx"/>
          <w:sz w:val="22"/>
          <w:szCs w:val="22"/>
          <w:lang w:val="fr-FR"/>
        </w:rPr>
        <w:softHyphen/>
        <w:t>i</w:t>
      </w:r>
      <w:r w:rsidRPr="00B56E22">
        <w:rPr>
          <w:rFonts w:ascii="LitNusx" w:hAnsi="LitNusx"/>
          <w:sz w:val="22"/>
          <w:szCs w:val="22"/>
          <w:lang w:val="fr-FR"/>
        </w:rPr>
        <w:softHyphen/>
        <w:t>Ro, no</w:t>
      </w:r>
      <w:r w:rsidRPr="00B56E22">
        <w:rPr>
          <w:rFonts w:ascii="LitNusx" w:hAnsi="LitNusx"/>
          <w:sz w:val="22"/>
          <w:szCs w:val="22"/>
          <w:lang w:val="fr-FR"/>
        </w:rPr>
        <w:softHyphen/>
        <w:t>men</w:t>
      </w:r>
      <w:r w:rsidRPr="00B56E22">
        <w:rPr>
          <w:rFonts w:ascii="LitNusx" w:hAnsi="LitNusx"/>
          <w:sz w:val="22"/>
          <w:szCs w:val="22"/>
          <w:lang w:val="fr-FR"/>
        </w:rPr>
        <w:softHyphen/>
        <w:t>kla</w:t>
      </w:r>
      <w:r w:rsidRPr="00B56E22">
        <w:rPr>
          <w:rFonts w:ascii="LitNusx" w:hAnsi="LitNusx"/>
          <w:sz w:val="22"/>
          <w:szCs w:val="22"/>
          <w:lang w:val="fr-FR"/>
        </w:rPr>
        <w:softHyphen/>
        <w:t>tu</w:t>
      </w:r>
      <w:r w:rsidRPr="00B56E22">
        <w:rPr>
          <w:rFonts w:ascii="LitNusx" w:hAnsi="LitNusx"/>
          <w:sz w:val="22"/>
          <w:szCs w:val="22"/>
          <w:lang w:val="fr-FR"/>
        </w:rPr>
        <w:softHyphen/>
        <w:t>ru</w:t>
      </w:r>
      <w:r w:rsidRPr="00B56E22">
        <w:rPr>
          <w:rFonts w:ascii="LitNusx" w:hAnsi="LitNusx"/>
          <w:sz w:val="22"/>
          <w:szCs w:val="22"/>
          <w:lang w:val="fr-FR"/>
        </w:rPr>
        <w:softHyphen/>
        <w:t>li ie</w:t>
      </w:r>
      <w:r w:rsidRPr="00B56E22">
        <w:rPr>
          <w:rFonts w:ascii="LitNusx" w:hAnsi="LitNusx"/>
          <w:sz w:val="22"/>
          <w:szCs w:val="22"/>
          <w:lang w:val="fr-FR"/>
        </w:rPr>
        <w:softHyphen/>
        <w:t>rar</w:t>
      </w:r>
      <w:r w:rsidRPr="00B56E22">
        <w:rPr>
          <w:rFonts w:ascii="LitNusx" w:hAnsi="LitNusx"/>
          <w:sz w:val="22"/>
          <w:szCs w:val="22"/>
          <w:lang w:val="fr-FR"/>
        </w:rPr>
        <w:softHyphen/>
        <w:t>qi</w:t>
      </w:r>
      <w:r w:rsidRPr="00B56E22">
        <w:rPr>
          <w:rFonts w:ascii="LitNusx" w:hAnsi="LitNusx"/>
          <w:sz w:val="22"/>
          <w:szCs w:val="22"/>
          <w:lang w:val="fr-FR"/>
        </w:rPr>
        <w:softHyphen/>
        <w:t>is war</w:t>
      </w:r>
      <w:r w:rsidRPr="00B56E22">
        <w:rPr>
          <w:rFonts w:ascii="LitNusx" w:hAnsi="LitNusx"/>
          <w:sz w:val="22"/>
          <w:szCs w:val="22"/>
          <w:lang w:val="fr-FR"/>
        </w:rPr>
        <w:softHyphen/>
        <w:t>mo</w:t>
      </w:r>
      <w:r w:rsidRPr="00B56E22">
        <w:rPr>
          <w:rFonts w:ascii="LitNusx" w:hAnsi="LitNusx"/>
          <w:sz w:val="22"/>
          <w:szCs w:val="22"/>
          <w:lang w:val="fr-FR"/>
        </w:rPr>
        <w:softHyphen/>
        <w:t>mad</w:t>
      </w:r>
      <w:r w:rsidRPr="00B56E22">
        <w:rPr>
          <w:rFonts w:ascii="LitNusx" w:hAnsi="LitNusx"/>
          <w:sz w:val="22"/>
          <w:szCs w:val="22"/>
          <w:lang w:val="fr-FR"/>
        </w:rPr>
        <w:softHyphen/>
        <w:t>gen</w:t>
      </w:r>
      <w:r w:rsidRPr="00B56E22">
        <w:rPr>
          <w:rFonts w:ascii="LitNusx" w:hAnsi="LitNusx"/>
          <w:sz w:val="22"/>
          <w:szCs w:val="22"/>
          <w:lang w:val="fr-FR"/>
        </w:rPr>
        <w:softHyphen/>
        <w:t>leb</w:t>
      </w:r>
      <w:r w:rsidRPr="00B56E22">
        <w:rPr>
          <w:rFonts w:ascii="LitNusx" w:hAnsi="LitNusx"/>
          <w:sz w:val="22"/>
          <w:szCs w:val="22"/>
          <w:lang w:val="fr-FR"/>
        </w:rPr>
        <w:softHyphen/>
        <w:t>ma, cal</w:t>
      </w:r>
      <w:r w:rsidRPr="00B56E22">
        <w:rPr>
          <w:rFonts w:ascii="LitNusx" w:hAnsi="LitNusx"/>
          <w:sz w:val="22"/>
          <w:szCs w:val="22"/>
          <w:lang w:val="fr-FR"/>
        </w:rPr>
        <w:softHyphen/>
        <w:t>ke</w:t>
      </w:r>
      <w:r w:rsidRPr="00B56E22">
        <w:rPr>
          <w:rFonts w:ascii="LitNusx" w:hAnsi="LitNusx"/>
          <w:sz w:val="22"/>
          <w:szCs w:val="22"/>
          <w:lang w:val="fr-FR"/>
        </w:rPr>
        <w:softHyphen/>
        <w:t>u</w:t>
      </w:r>
      <w:r w:rsidRPr="00B56E22">
        <w:rPr>
          <w:rFonts w:ascii="LitNusx" w:hAnsi="LitNusx"/>
          <w:sz w:val="22"/>
          <w:szCs w:val="22"/>
          <w:lang w:val="fr-FR"/>
        </w:rPr>
        <w:softHyphen/>
        <w:t>li kla</w:t>
      </w:r>
      <w:r w:rsidRPr="00B56E22">
        <w:rPr>
          <w:rFonts w:ascii="LitNusx" w:hAnsi="LitNusx"/>
          <w:sz w:val="22"/>
          <w:szCs w:val="22"/>
          <w:lang w:val="fr-FR"/>
        </w:rPr>
        <w:softHyphen/>
        <w:t>nu</w:t>
      </w:r>
      <w:r w:rsidRPr="00B56E22">
        <w:rPr>
          <w:rFonts w:ascii="LitNusx" w:hAnsi="LitNusx"/>
          <w:sz w:val="22"/>
          <w:szCs w:val="22"/>
          <w:lang w:val="fr-FR"/>
        </w:rPr>
        <w:softHyphen/>
        <w:t>ri war</w:t>
      </w:r>
      <w:r w:rsidRPr="00B56E22">
        <w:rPr>
          <w:rFonts w:ascii="LitNusx" w:hAnsi="LitNusx"/>
          <w:sz w:val="22"/>
          <w:szCs w:val="22"/>
          <w:lang w:val="fr-FR"/>
        </w:rPr>
        <w:softHyphen/>
        <w:t>mo</w:t>
      </w:r>
      <w:r w:rsidRPr="00B56E22">
        <w:rPr>
          <w:rFonts w:ascii="LitNusx" w:hAnsi="LitNusx"/>
          <w:sz w:val="22"/>
          <w:szCs w:val="22"/>
          <w:lang w:val="fr-FR"/>
        </w:rPr>
        <w:softHyphen/>
        <w:t>So</w:t>
      </w:r>
      <w:r w:rsidRPr="00B56E22">
        <w:rPr>
          <w:rFonts w:ascii="LitNusx" w:hAnsi="LitNusx"/>
          <w:sz w:val="22"/>
          <w:szCs w:val="22"/>
          <w:lang w:val="fr-FR"/>
        </w:rPr>
        <w:softHyphen/>
        <w:t>bis struq</w:t>
      </w:r>
      <w:r w:rsidRPr="00B56E22">
        <w:rPr>
          <w:rFonts w:ascii="LitNusx" w:hAnsi="LitNusx"/>
          <w:sz w:val="22"/>
          <w:szCs w:val="22"/>
          <w:lang w:val="fr-FR"/>
        </w:rPr>
        <w:softHyphen/>
        <w:t>tu</w:t>
      </w:r>
      <w:r w:rsidRPr="00B56E22">
        <w:rPr>
          <w:rFonts w:ascii="LitNusx" w:hAnsi="LitNusx"/>
          <w:sz w:val="22"/>
          <w:szCs w:val="22"/>
          <w:lang w:val="fr-FR"/>
        </w:rPr>
        <w:softHyphen/>
        <w:t>reb</w:t>
      </w:r>
      <w:r w:rsidRPr="00B56E22">
        <w:rPr>
          <w:rFonts w:ascii="LitNusx" w:hAnsi="LitNusx"/>
          <w:sz w:val="22"/>
          <w:szCs w:val="22"/>
          <w:lang w:val="fr-FR"/>
        </w:rPr>
        <w:softHyphen/>
        <w:t>ma. gan</w:t>
      </w:r>
      <w:r w:rsidRPr="00B56E22">
        <w:rPr>
          <w:rFonts w:ascii="LitNusx" w:hAnsi="LitNusx"/>
          <w:sz w:val="22"/>
          <w:szCs w:val="22"/>
          <w:lang w:val="fr-FR"/>
        </w:rPr>
        <w:softHyphen/>
        <w:t>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biT es exe</w:t>
      </w:r>
      <w:r w:rsidRPr="00B56E22">
        <w:rPr>
          <w:rFonts w:ascii="LitNusx" w:hAnsi="LitNusx"/>
          <w:sz w:val="22"/>
          <w:szCs w:val="22"/>
          <w:lang w:val="fr-FR"/>
        </w:rPr>
        <w:softHyphen/>
        <w:t>ba Rvi</w:t>
      </w:r>
      <w:r w:rsidRPr="00B56E22">
        <w:rPr>
          <w:rFonts w:ascii="LitNusx" w:hAnsi="LitNusx"/>
          <w:sz w:val="22"/>
          <w:szCs w:val="22"/>
          <w:lang w:val="fr-FR"/>
        </w:rPr>
        <w:softHyphen/>
        <w:t>nis, Ca</w:t>
      </w:r>
      <w:r w:rsidRPr="00B56E22">
        <w:rPr>
          <w:rFonts w:ascii="LitNusx" w:hAnsi="LitNusx"/>
          <w:sz w:val="22"/>
          <w:szCs w:val="22"/>
          <w:lang w:val="fr-FR"/>
        </w:rPr>
        <w:softHyphen/>
        <w:t>i</w:t>
      </w:r>
      <w:r w:rsidRPr="00B56E22">
        <w:rPr>
          <w:rFonts w:ascii="LitNusx" w:hAnsi="LitNusx"/>
          <w:sz w:val="22"/>
          <w:szCs w:val="22"/>
          <w:lang w:val="fr-FR"/>
        </w:rPr>
        <w:softHyphen/>
        <w:t>sa da mi</w:t>
      </w:r>
      <w:r w:rsidRPr="00B56E22">
        <w:rPr>
          <w:rFonts w:ascii="LitNusx" w:hAnsi="LitNusx"/>
          <w:sz w:val="22"/>
          <w:szCs w:val="22"/>
          <w:lang w:val="fr-FR"/>
        </w:rPr>
        <w:softHyphen/>
        <w:t>ne</w:t>
      </w:r>
      <w:r w:rsidRPr="00B56E22">
        <w:rPr>
          <w:rFonts w:ascii="LitNusx" w:hAnsi="LitNusx"/>
          <w:sz w:val="22"/>
          <w:szCs w:val="22"/>
          <w:lang w:val="fr-FR"/>
        </w:rPr>
        <w:softHyphen/>
        <w:t>ra</w:t>
      </w:r>
      <w:r w:rsidRPr="00B56E22">
        <w:rPr>
          <w:rFonts w:ascii="LitNusx" w:hAnsi="LitNusx"/>
          <w:sz w:val="22"/>
          <w:szCs w:val="22"/>
          <w:lang w:val="fr-FR"/>
        </w:rPr>
        <w:softHyphen/>
        <w:t>lu</w:t>
      </w:r>
      <w:r w:rsidRPr="00B56E22">
        <w:rPr>
          <w:rFonts w:ascii="LitNusx" w:hAnsi="LitNusx"/>
          <w:sz w:val="22"/>
          <w:szCs w:val="22"/>
          <w:lang w:val="fr-FR"/>
        </w:rPr>
        <w:softHyphen/>
        <w:t>ri wyle</w:t>
      </w:r>
      <w:r w:rsidRPr="00B56E22">
        <w:rPr>
          <w:rFonts w:ascii="LitNusx" w:hAnsi="LitNusx"/>
          <w:sz w:val="22"/>
          <w:szCs w:val="22"/>
          <w:lang w:val="fr-FR"/>
        </w:rPr>
        <w:softHyphen/>
        <w:t>bis 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ebs.</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am</w:t>
      </w:r>
      <w:r w:rsidRPr="00B56E22">
        <w:rPr>
          <w:rFonts w:ascii="LitNusx" w:hAnsi="LitNusx"/>
          <w:sz w:val="22"/>
          <w:szCs w:val="22"/>
          <w:lang w:val="fr-FR"/>
        </w:rPr>
        <w:softHyphen/>
        <w:t>ri</w:t>
      </w:r>
      <w:r w:rsidRPr="00B56E22">
        <w:rPr>
          <w:rFonts w:ascii="LitNusx" w:hAnsi="LitNusx"/>
          <w:sz w:val="22"/>
          <w:szCs w:val="22"/>
          <w:lang w:val="fr-FR"/>
        </w:rPr>
        <w:softHyphen/>
        <w:t>gad, pri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bis Se</w:t>
      </w:r>
      <w:r w:rsidRPr="00B56E22">
        <w:rPr>
          <w:rFonts w:ascii="LitNusx" w:hAnsi="LitNusx"/>
          <w:sz w:val="22"/>
          <w:szCs w:val="22"/>
          <w:lang w:val="fr-FR"/>
        </w:rPr>
        <w:softHyphen/>
        <w:t>de</w:t>
      </w:r>
      <w:r w:rsidRPr="00B56E22">
        <w:rPr>
          <w:rFonts w:ascii="LitNusx" w:hAnsi="LitNusx"/>
          <w:sz w:val="22"/>
          <w:szCs w:val="22"/>
          <w:lang w:val="fr-FR"/>
        </w:rPr>
        <w:softHyphen/>
        <w:t>gad qo</w:t>
      </w:r>
      <w:r w:rsidRPr="00B56E22">
        <w:rPr>
          <w:rFonts w:ascii="LitNusx" w:hAnsi="LitNusx"/>
          <w:sz w:val="22"/>
          <w:szCs w:val="22"/>
          <w:lang w:val="fr-FR"/>
        </w:rPr>
        <w:softHyphen/>
        <w:t>ne</w:t>
      </w:r>
      <w:r w:rsidRPr="00B56E22">
        <w:rPr>
          <w:rFonts w:ascii="LitNusx" w:hAnsi="LitNusx"/>
          <w:sz w:val="22"/>
          <w:szCs w:val="22"/>
          <w:lang w:val="fr-FR"/>
        </w:rPr>
        <w:softHyphen/>
        <w:t>ba ara</w:t>
      </w:r>
      <w:r w:rsidRPr="00B56E22">
        <w:rPr>
          <w:rFonts w:ascii="LitNusx" w:hAnsi="LitNusx"/>
          <w:sz w:val="22"/>
          <w:szCs w:val="22"/>
          <w:lang w:val="fr-FR"/>
        </w:rPr>
        <w:softHyphen/>
        <w:t>sa</w:t>
      </w:r>
      <w:r w:rsidRPr="00B56E22">
        <w:rPr>
          <w:rFonts w:ascii="LitNusx" w:hAnsi="LitNusx"/>
          <w:sz w:val="22"/>
          <w:szCs w:val="22"/>
          <w:lang w:val="fr-FR"/>
        </w:rPr>
        <w:softHyphen/>
        <w:t>mar</w:t>
      </w:r>
      <w:r w:rsidRPr="00B56E22">
        <w:rPr>
          <w:rFonts w:ascii="LitNusx" w:hAnsi="LitNusx"/>
          <w:sz w:val="22"/>
          <w:szCs w:val="22"/>
          <w:lang w:val="fr-FR"/>
        </w:rPr>
        <w:softHyphen/>
        <w:t>Tli</w:t>
      </w:r>
      <w:r w:rsidRPr="00B56E22">
        <w:rPr>
          <w:rFonts w:ascii="LitNusx" w:hAnsi="LitNusx"/>
          <w:sz w:val="22"/>
          <w:szCs w:val="22"/>
          <w:lang w:val="fr-FR"/>
        </w:rPr>
        <w:softHyphen/>
        <w:t>a</w:t>
      </w:r>
      <w:r w:rsidRPr="00B56E22">
        <w:rPr>
          <w:rFonts w:ascii="LitNusx" w:hAnsi="LitNusx"/>
          <w:sz w:val="22"/>
          <w:szCs w:val="22"/>
          <w:lang w:val="fr-FR"/>
        </w:rPr>
        <w:softHyphen/>
        <w:t>nad ga</w:t>
      </w:r>
      <w:r w:rsidRPr="00B56E22">
        <w:rPr>
          <w:rFonts w:ascii="LitNusx" w:hAnsi="LitNusx"/>
          <w:sz w:val="22"/>
          <w:szCs w:val="22"/>
          <w:lang w:val="fr-FR"/>
        </w:rPr>
        <w:softHyphen/>
        <w:t>na</w:t>
      </w:r>
      <w:r w:rsidRPr="00B56E22">
        <w:rPr>
          <w:rFonts w:ascii="LitNusx" w:hAnsi="LitNusx"/>
          <w:sz w:val="22"/>
          <w:szCs w:val="22"/>
          <w:lang w:val="fr-FR"/>
        </w:rPr>
        <w:softHyphen/>
        <w:t>wil</w:t>
      </w:r>
      <w:r w:rsidRPr="00B56E22">
        <w:rPr>
          <w:rFonts w:ascii="LitNusx" w:hAnsi="LitNusx"/>
          <w:sz w:val="22"/>
          <w:szCs w:val="22"/>
          <w:lang w:val="fr-FR"/>
        </w:rPr>
        <w:softHyphen/>
        <w:t>da, zo</w:t>
      </w:r>
      <w:r w:rsidRPr="00B56E22">
        <w:rPr>
          <w:rFonts w:ascii="LitNusx" w:hAnsi="LitNusx"/>
          <w:sz w:val="22"/>
          <w:szCs w:val="22"/>
          <w:lang w:val="fr-FR"/>
        </w:rPr>
        <w:softHyphen/>
        <w:t>gi ufa</w:t>
      </w:r>
      <w:r w:rsidRPr="00B56E22">
        <w:rPr>
          <w:rFonts w:ascii="LitNusx" w:hAnsi="LitNusx"/>
          <w:sz w:val="22"/>
          <w:szCs w:val="22"/>
          <w:lang w:val="fr-FR"/>
        </w:rPr>
        <w:softHyphen/>
        <w:t>sod, zogs Se</w:t>
      </w:r>
      <w:r w:rsidRPr="00B56E22">
        <w:rPr>
          <w:rFonts w:ascii="LitNusx" w:hAnsi="LitNusx"/>
          <w:sz w:val="22"/>
          <w:szCs w:val="22"/>
          <w:lang w:val="fr-FR"/>
        </w:rPr>
        <w:softHyphen/>
        <w:t>Ra</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a</w:t>
      </w:r>
      <w:r w:rsidRPr="00B56E22">
        <w:rPr>
          <w:rFonts w:ascii="LitNusx" w:hAnsi="LitNusx"/>
          <w:sz w:val="22"/>
          <w:szCs w:val="22"/>
          <w:lang w:val="fr-FR"/>
        </w:rPr>
        <w:softHyphen/>
        <w:t>ni fa</w:t>
      </w:r>
      <w:r w:rsidRPr="00B56E22">
        <w:rPr>
          <w:rFonts w:ascii="LitNusx" w:hAnsi="LitNusx"/>
          <w:sz w:val="22"/>
          <w:szCs w:val="22"/>
          <w:lang w:val="fr-FR"/>
        </w:rPr>
        <w:softHyphen/>
        <w:t>siT, xo</w:t>
      </w:r>
      <w:r w:rsidRPr="00B56E22">
        <w:rPr>
          <w:rFonts w:ascii="LitNusx" w:hAnsi="LitNusx"/>
          <w:sz w:val="22"/>
          <w:szCs w:val="22"/>
          <w:lang w:val="fr-FR"/>
        </w:rPr>
        <w:softHyphen/>
        <w:t>lo ume</w:t>
      </w:r>
      <w:r w:rsidRPr="00B56E22">
        <w:rPr>
          <w:rFonts w:ascii="LitNusx" w:hAnsi="LitNusx"/>
          <w:sz w:val="22"/>
          <w:szCs w:val="22"/>
          <w:lang w:val="fr-FR"/>
        </w:rPr>
        <w:softHyphen/>
        <w:t>tes na</w:t>
      </w:r>
      <w:r w:rsidRPr="00B56E22">
        <w:rPr>
          <w:rFonts w:ascii="LitNusx" w:hAnsi="LitNusx"/>
          <w:sz w:val="22"/>
          <w:szCs w:val="22"/>
          <w:lang w:val="fr-FR"/>
        </w:rPr>
        <w:softHyphen/>
        <w:t>wils _ sru</w:t>
      </w:r>
      <w:r w:rsidRPr="00B56E22">
        <w:rPr>
          <w:rFonts w:ascii="LitNusx" w:hAnsi="LitNusx"/>
          <w:sz w:val="22"/>
          <w:szCs w:val="22"/>
          <w:lang w:val="fr-FR"/>
        </w:rPr>
        <w:softHyphen/>
        <w:t>li</w:t>
      </w:r>
      <w:r w:rsidRPr="00B56E22">
        <w:rPr>
          <w:rFonts w:ascii="LitNusx" w:hAnsi="LitNusx"/>
          <w:sz w:val="22"/>
          <w:szCs w:val="22"/>
          <w:lang w:val="fr-FR"/>
        </w:rPr>
        <w:softHyphen/>
        <w:t>ad ara</w:t>
      </w:r>
      <w:r w:rsidRPr="00B56E22">
        <w:rPr>
          <w:rFonts w:ascii="LitNusx" w:hAnsi="LitNusx"/>
          <w:sz w:val="22"/>
          <w:szCs w:val="22"/>
          <w:lang w:val="fr-FR"/>
        </w:rPr>
        <w:softHyphen/>
        <w:t>fe</w:t>
      </w:r>
      <w:r w:rsidRPr="00B56E22">
        <w:rPr>
          <w:rFonts w:ascii="LitNusx" w:hAnsi="LitNusx"/>
          <w:sz w:val="22"/>
          <w:szCs w:val="22"/>
          <w:lang w:val="fr-FR"/>
        </w:rPr>
        <w:softHyphen/>
        <w:t>ri er</w:t>
      </w:r>
      <w:r w:rsidRPr="00B56E22">
        <w:rPr>
          <w:rFonts w:ascii="LitNusx" w:hAnsi="LitNusx"/>
          <w:sz w:val="22"/>
          <w:szCs w:val="22"/>
          <w:lang w:val="fr-FR"/>
        </w:rPr>
        <w:softHyphen/>
        <w:t>go. amas</w:t>
      </w:r>
      <w:r w:rsidRPr="00B56E22">
        <w:rPr>
          <w:rFonts w:ascii="LitNusx" w:hAnsi="LitNusx"/>
          <w:sz w:val="22"/>
          <w:szCs w:val="22"/>
          <w:lang w:val="fr-FR"/>
        </w:rPr>
        <w:softHyphen/>
        <w:t>Tan, qo</w:t>
      </w:r>
      <w:r w:rsidRPr="00B56E22">
        <w:rPr>
          <w:rFonts w:ascii="LitNusx" w:hAnsi="LitNusx"/>
          <w:sz w:val="22"/>
          <w:szCs w:val="22"/>
          <w:lang w:val="fr-FR"/>
        </w:rPr>
        <w:softHyphen/>
        <w:t>ne</w:t>
      </w:r>
      <w:r w:rsidRPr="00B56E22">
        <w:rPr>
          <w:rFonts w:ascii="LitNusx" w:hAnsi="LitNusx"/>
          <w:sz w:val="22"/>
          <w:szCs w:val="22"/>
          <w:lang w:val="fr-FR"/>
        </w:rPr>
        <w:softHyphen/>
        <w:t>bis di</w:t>
      </w:r>
      <w:r w:rsidRPr="00B56E22">
        <w:rPr>
          <w:rFonts w:ascii="LitNusx" w:hAnsi="LitNusx"/>
          <w:sz w:val="22"/>
          <w:szCs w:val="22"/>
          <w:lang w:val="fr-FR"/>
        </w:rPr>
        <w:softHyphen/>
        <w:t>di na</w:t>
      </w:r>
      <w:r w:rsidRPr="00B56E22">
        <w:rPr>
          <w:rFonts w:ascii="LitNusx" w:hAnsi="LitNusx"/>
          <w:sz w:val="22"/>
          <w:szCs w:val="22"/>
          <w:lang w:val="fr-FR"/>
        </w:rPr>
        <w:softHyphen/>
        <w:t>wi</w:t>
      </w:r>
      <w:r w:rsidRPr="00B56E22">
        <w:rPr>
          <w:rFonts w:ascii="LitNusx" w:hAnsi="LitNusx"/>
          <w:sz w:val="22"/>
          <w:szCs w:val="22"/>
          <w:lang w:val="fr-FR"/>
        </w:rPr>
        <w:softHyphen/>
        <w:t>li ga</w:t>
      </w:r>
      <w:r w:rsidRPr="00B56E22">
        <w:rPr>
          <w:rFonts w:ascii="LitNusx" w:hAnsi="LitNusx"/>
          <w:sz w:val="22"/>
          <w:szCs w:val="22"/>
          <w:lang w:val="fr-FR"/>
        </w:rPr>
        <w:softHyphen/>
        <w:t>da</w:t>
      </w:r>
      <w:r w:rsidRPr="00B56E22">
        <w:rPr>
          <w:rFonts w:ascii="LitNusx" w:hAnsi="LitNusx"/>
          <w:sz w:val="22"/>
          <w:szCs w:val="22"/>
          <w:lang w:val="fr-FR"/>
        </w:rPr>
        <w:softHyphen/>
        <w:t>vi</w:t>
      </w:r>
      <w:r w:rsidRPr="00B56E22">
        <w:rPr>
          <w:rFonts w:ascii="LitNusx" w:hAnsi="LitNusx"/>
          <w:sz w:val="22"/>
          <w:szCs w:val="22"/>
          <w:lang w:val="fr-FR"/>
        </w:rPr>
        <w:softHyphen/>
        <w:t>da sa</w:t>
      </w:r>
      <w:r w:rsidRPr="00B56E22">
        <w:rPr>
          <w:rFonts w:ascii="LitNusx" w:hAnsi="LitNusx"/>
          <w:sz w:val="22"/>
          <w:szCs w:val="22"/>
          <w:lang w:val="fr-FR"/>
        </w:rPr>
        <w:softHyphen/>
        <w:t>zo</w:t>
      </w:r>
      <w:r w:rsidRPr="00B56E22">
        <w:rPr>
          <w:rFonts w:ascii="LitNusx" w:hAnsi="LitNusx"/>
          <w:sz w:val="22"/>
          <w:szCs w:val="22"/>
          <w:lang w:val="fr-FR"/>
        </w:rPr>
        <w:softHyphen/>
        <w:t>ga</w:t>
      </w:r>
      <w:r w:rsidRPr="00B56E22">
        <w:rPr>
          <w:rFonts w:ascii="LitNusx" w:hAnsi="LitNusx"/>
          <w:sz w:val="22"/>
          <w:szCs w:val="22"/>
          <w:lang w:val="fr-FR"/>
        </w:rPr>
        <w:softHyphen/>
        <w:t>do</w:t>
      </w:r>
      <w:r w:rsidRPr="00B56E22">
        <w:rPr>
          <w:rFonts w:ascii="LitNusx" w:hAnsi="LitNusx"/>
          <w:sz w:val="22"/>
          <w:szCs w:val="22"/>
          <w:lang w:val="fr-FR"/>
        </w:rPr>
        <w:softHyphen/>
        <w:t>e</w:t>
      </w:r>
      <w:r w:rsidRPr="00B56E22">
        <w:rPr>
          <w:rFonts w:ascii="LitNusx" w:hAnsi="LitNusx"/>
          <w:sz w:val="22"/>
          <w:szCs w:val="22"/>
          <w:lang w:val="fr-FR"/>
        </w:rPr>
        <w:softHyphen/>
        <w:t>bis im wev</w:t>
      </w:r>
      <w:r w:rsidRPr="00B56E22">
        <w:rPr>
          <w:rFonts w:ascii="LitNusx" w:hAnsi="LitNusx"/>
          <w:sz w:val="22"/>
          <w:szCs w:val="22"/>
          <w:lang w:val="fr-FR"/>
        </w:rPr>
        <w:softHyphen/>
        <w:t>re</w:t>
      </w:r>
      <w:r w:rsidRPr="00B56E22">
        <w:rPr>
          <w:rFonts w:ascii="LitNusx" w:hAnsi="LitNusx"/>
          <w:sz w:val="22"/>
          <w:szCs w:val="22"/>
          <w:lang w:val="fr-FR"/>
        </w:rPr>
        <w:softHyphen/>
        <w:t>bis xel</w:t>
      </w:r>
      <w:r w:rsidRPr="00B56E22">
        <w:rPr>
          <w:rFonts w:ascii="LitNusx" w:hAnsi="LitNusx"/>
          <w:sz w:val="22"/>
          <w:szCs w:val="22"/>
          <w:lang w:val="fr-FR"/>
        </w:rPr>
        <w:softHyphen/>
        <w:t>Si, rom</w:t>
      </w:r>
      <w:r w:rsidRPr="00B56E22">
        <w:rPr>
          <w:rFonts w:ascii="LitNusx" w:hAnsi="LitNusx"/>
          <w:sz w:val="22"/>
          <w:szCs w:val="22"/>
          <w:lang w:val="fr-FR"/>
        </w:rPr>
        <w:softHyphen/>
        <w:t>le</w:t>
      </w:r>
      <w:r w:rsidRPr="00B56E22">
        <w:rPr>
          <w:rFonts w:ascii="LitNusx" w:hAnsi="LitNusx"/>
          <w:sz w:val="22"/>
          <w:szCs w:val="22"/>
          <w:lang w:val="fr-FR"/>
        </w:rPr>
        <w:softHyphen/>
        <w:t>bic im pe</w:t>
      </w:r>
      <w:r w:rsidRPr="00B56E22">
        <w:rPr>
          <w:rFonts w:ascii="LitNusx" w:hAnsi="LitNusx"/>
          <w:sz w:val="22"/>
          <w:szCs w:val="22"/>
          <w:lang w:val="fr-FR"/>
        </w:rPr>
        <w:softHyphen/>
        <w:t>ri</w:t>
      </w:r>
      <w:r w:rsidRPr="00B56E22">
        <w:rPr>
          <w:rFonts w:ascii="LitNusx" w:hAnsi="LitNusx"/>
          <w:sz w:val="22"/>
          <w:szCs w:val="22"/>
          <w:lang w:val="fr-FR"/>
        </w:rPr>
        <w:softHyphen/>
        <w:t>od</w:t>
      </w:r>
      <w:r w:rsidRPr="00B56E22">
        <w:rPr>
          <w:rFonts w:ascii="LitNusx" w:hAnsi="LitNusx"/>
          <w:sz w:val="22"/>
          <w:szCs w:val="22"/>
          <w:lang w:val="fr-FR"/>
        </w:rPr>
        <w:softHyphen/>
        <w:t>Si sa</w:t>
      </w:r>
      <w:r w:rsidRPr="00B56E22">
        <w:rPr>
          <w:rFonts w:ascii="LitNusx" w:hAnsi="LitNusx"/>
          <w:sz w:val="22"/>
          <w:szCs w:val="22"/>
          <w:lang w:val="fr-FR"/>
        </w:rPr>
        <w:softHyphen/>
        <w:t>war</w:t>
      </w:r>
      <w:r w:rsidRPr="00B56E22">
        <w:rPr>
          <w:rFonts w:ascii="LitNusx" w:hAnsi="LitNusx"/>
          <w:sz w:val="22"/>
          <w:szCs w:val="22"/>
          <w:lang w:val="fr-FR"/>
        </w:rPr>
        <w:softHyphen/>
        <w:t>mo</w:t>
      </w:r>
      <w:r w:rsidRPr="00B56E22">
        <w:rPr>
          <w:rFonts w:ascii="LitNusx" w:hAnsi="LitNusx"/>
          <w:sz w:val="22"/>
          <w:szCs w:val="22"/>
          <w:lang w:val="fr-FR"/>
        </w:rPr>
        <w:softHyphen/>
        <w:t>Ta da or</w:t>
      </w:r>
      <w:r w:rsidRPr="00B56E22">
        <w:rPr>
          <w:rFonts w:ascii="LitNusx" w:hAnsi="LitNusx"/>
          <w:sz w:val="22"/>
          <w:szCs w:val="22"/>
          <w:lang w:val="fr-FR"/>
        </w:rPr>
        <w:softHyphen/>
        <w:t>gan</w:t>
      </w:r>
      <w:r w:rsidRPr="00B56E22">
        <w:rPr>
          <w:rFonts w:ascii="LitNusx" w:hAnsi="LitNusx"/>
          <w:sz w:val="22"/>
          <w:szCs w:val="22"/>
          <w:lang w:val="fr-FR"/>
        </w:rPr>
        <w:softHyphen/>
        <w:t>zi</w:t>
      </w:r>
      <w:r w:rsidRPr="00B56E22">
        <w:rPr>
          <w:rFonts w:ascii="LitNusx" w:hAnsi="LitNusx"/>
          <w:sz w:val="22"/>
          <w:szCs w:val="22"/>
          <w:lang w:val="fr-FR"/>
        </w:rPr>
        <w:softHyphen/>
        <w:t>a</w:t>
      </w:r>
      <w:r w:rsidRPr="00B56E22">
        <w:rPr>
          <w:rFonts w:ascii="LitNusx" w:hAnsi="LitNusx"/>
          <w:sz w:val="22"/>
          <w:szCs w:val="22"/>
          <w:lang w:val="fr-FR"/>
        </w:rPr>
        <w:softHyphen/>
        <w:t>ci</w:t>
      </w:r>
      <w:r w:rsidRPr="00B56E22">
        <w:rPr>
          <w:rFonts w:ascii="LitNusx" w:hAnsi="LitNusx"/>
          <w:sz w:val="22"/>
          <w:szCs w:val="22"/>
          <w:lang w:val="fr-FR"/>
        </w:rPr>
        <w:softHyphen/>
        <w:t>a</w:t>
      </w:r>
      <w:r w:rsidRPr="00B56E22">
        <w:rPr>
          <w:rFonts w:ascii="LitNusx" w:hAnsi="LitNusx"/>
          <w:sz w:val="22"/>
          <w:szCs w:val="22"/>
          <w:lang w:val="fr-FR"/>
        </w:rPr>
        <w:softHyphen/>
        <w:t>Ta xel</w:t>
      </w:r>
      <w:r w:rsidRPr="00B56E22">
        <w:rPr>
          <w:rFonts w:ascii="LitNusx" w:hAnsi="LitNusx"/>
          <w:sz w:val="22"/>
          <w:szCs w:val="22"/>
          <w:lang w:val="fr-FR"/>
        </w:rPr>
        <w:softHyphen/>
        <w:t>mZRva</w:t>
      </w:r>
      <w:r w:rsidRPr="00B56E22">
        <w:rPr>
          <w:rFonts w:ascii="LitNusx" w:hAnsi="LitNusx"/>
          <w:sz w:val="22"/>
          <w:szCs w:val="22"/>
          <w:lang w:val="fr-FR"/>
        </w:rPr>
        <w:softHyphen/>
        <w:t>ne</w:t>
      </w:r>
      <w:r w:rsidRPr="00B56E22">
        <w:rPr>
          <w:rFonts w:ascii="LitNusx" w:hAnsi="LitNusx"/>
          <w:sz w:val="22"/>
          <w:szCs w:val="22"/>
          <w:lang w:val="fr-FR"/>
        </w:rPr>
        <w:softHyphen/>
        <w:t>le</w:t>
      </w:r>
      <w:r w:rsidRPr="00B56E22">
        <w:rPr>
          <w:rFonts w:ascii="LitNusx" w:hAnsi="LitNusx"/>
          <w:sz w:val="22"/>
          <w:szCs w:val="22"/>
          <w:lang w:val="fr-FR"/>
        </w:rPr>
        <w:softHyphen/>
        <w:t>bad mu</w:t>
      </w:r>
      <w:r w:rsidRPr="00B56E22">
        <w:rPr>
          <w:rFonts w:ascii="LitNusx" w:hAnsi="LitNusx"/>
          <w:sz w:val="22"/>
          <w:szCs w:val="22"/>
          <w:lang w:val="fr-FR"/>
        </w:rPr>
        <w:softHyphen/>
        <w:t>Sa</w:t>
      </w:r>
      <w:r w:rsidRPr="00B56E22">
        <w:rPr>
          <w:rFonts w:ascii="LitNusx" w:hAnsi="LitNusx"/>
          <w:sz w:val="22"/>
          <w:szCs w:val="22"/>
          <w:lang w:val="fr-FR"/>
        </w:rPr>
        <w:softHyphen/>
        <w:t>ob</w:t>
      </w:r>
      <w:r w:rsidRPr="00B56E22">
        <w:rPr>
          <w:rFonts w:ascii="LitNusx" w:hAnsi="LitNusx"/>
          <w:sz w:val="22"/>
          <w:szCs w:val="22"/>
          <w:lang w:val="fr-FR"/>
        </w:rPr>
        <w:softHyphen/>
        <w:t>dnen.</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 qo</w:t>
      </w:r>
      <w:r w:rsidRPr="00B56E22">
        <w:rPr>
          <w:rFonts w:ascii="LitNusx" w:hAnsi="LitNusx"/>
          <w:sz w:val="22"/>
          <w:szCs w:val="22"/>
          <w:lang w:val="fr-FR"/>
        </w:rPr>
        <w:softHyphen/>
        <w:t>ne</w:t>
      </w:r>
      <w:r w:rsidRPr="00B56E22">
        <w:rPr>
          <w:rFonts w:ascii="LitNusx" w:hAnsi="LitNusx"/>
          <w:sz w:val="22"/>
          <w:szCs w:val="22"/>
          <w:lang w:val="fr-FR"/>
        </w:rPr>
        <w:softHyphen/>
        <w:t>bis pri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bis Zi</w:t>
      </w:r>
      <w:r w:rsidRPr="00B56E22">
        <w:rPr>
          <w:rFonts w:ascii="LitNusx" w:hAnsi="LitNusx"/>
          <w:sz w:val="22"/>
          <w:szCs w:val="22"/>
          <w:lang w:val="fr-FR"/>
        </w:rPr>
        <w:softHyphen/>
        <w:t>ri</w:t>
      </w:r>
      <w:r w:rsidRPr="00B56E22">
        <w:rPr>
          <w:rFonts w:ascii="LitNusx" w:hAnsi="LitNusx"/>
          <w:sz w:val="22"/>
          <w:szCs w:val="22"/>
          <w:lang w:val="fr-FR"/>
        </w:rPr>
        <w:softHyphen/>
        <w:t>Tad mi</w:t>
      </w:r>
      <w:r w:rsidRPr="00B56E22">
        <w:rPr>
          <w:rFonts w:ascii="LitNusx" w:hAnsi="LitNusx"/>
          <w:sz w:val="22"/>
          <w:szCs w:val="22"/>
          <w:lang w:val="fr-FR"/>
        </w:rPr>
        <w:softHyphen/>
        <w:t>zans da da</w:t>
      </w:r>
      <w:r w:rsidRPr="00B56E22">
        <w:rPr>
          <w:rFonts w:ascii="LitNusx" w:hAnsi="LitNusx"/>
          <w:sz w:val="22"/>
          <w:szCs w:val="22"/>
          <w:lang w:val="fr-FR"/>
        </w:rPr>
        <w:softHyphen/>
        <w:t>niS</w:t>
      </w:r>
      <w:r w:rsidRPr="00B56E22">
        <w:rPr>
          <w:rFonts w:ascii="LitNusx" w:hAnsi="LitNusx"/>
          <w:sz w:val="22"/>
          <w:szCs w:val="22"/>
          <w:lang w:val="fr-FR"/>
        </w:rPr>
        <w:softHyphen/>
        <w:t>nu</w:t>
      </w:r>
      <w:r w:rsidRPr="00B56E22">
        <w:rPr>
          <w:rFonts w:ascii="LitNusx" w:hAnsi="LitNusx"/>
          <w:sz w:val="22"/>
          <w:szCs w:val="22"/>
          <w:lang w:val="fr-FR"/>
        </w:rPr>
        <w:softHyphen/>
        <w:t>le</w:t>
      </w:r>
      <w:r w:rsidRPr="00B56E22">
        <w:rPr>
          <w:rFonts w:ascii="LitNusx" w:hAnsi="LitNusx"/>
          <w:sz w:val="22"/>
          <w:szCs w:val="22"/>
          <w:lang w:val="fr-FR"/>
        </w:rPr>
        <w:softHyphen/>
        <w:t>bas ker</w:t>
      </w:r>
      <w:r w:rsidRPr="00B56E22">
        <w:rPr>
          <w:rFonts w:ascii="LitNusx" w:hAnsi="LitNusx"/>
          <w:sz w:val="22"/>
          <w:szCs w:val="22"/>
          <w:lang w:val="fr-FR"/>
        </w:rPr>
        <w:softHyphen/>
        <w:t>Zo me</w:t>
      </w:r>
      <w:r w:rsidRPr="00B56E22">
        <w:rPr>
          <w:rFonts w:ascii="LitNusx" w:hAnsi="LitNusx"/>
          <w:sz w:val="22"/>
          <w:szCs w:val="22"/>
          <w:lang w:val="fr-FR"/>
        </w:rPr>
        <w:softHyphen/>
        <w:t>war</w:t>
      </w:r>
      <w:r w:rsidRPr="00B56E22">
        <w:rPr>
          <w:rFonts w:ascii="LitNusx" w:hAnsi="LitNusx"/>
          <w:sz w:val="22"/>
          <w:szCs w:val="22"/>
          <w:lang w:val="fr-FR"/>
        </w:rPr>
        <w:softHyphen/>
        <w:t>me</w:t>
      </w:r>
      <w:r w:rsidRPr="00B56E22">
        <w:rPr>
          <w:rFonts w:ascii="LitNusx" w:hAnsi="LitNusx"/>
          <w:sz w:val="22"/>
          <w:szCs w:val="22"/>
          <w:lang w:val="fr-FR"/>
        </w:rPr>
        <w:softHyphen/>
        <w:t>Ta fe</w:t>
      </w:r>
      <w:r w:rsidRPr="00B56E22">
        <w:rPr>
          <w:rFonts w:ascii="LitNusx" w:hAnsi="LitNusx"/>
          <w:sz w:val="22"/>
          <w:szCs w:val="22"/>
          <w:lang w:val="fr-FR"/>
        </w:rPr>
        <w:softHyphen/>
        <w:t>nis Ca</w:t>
      </w:r>
      <w:r w:rsidRPr="00B56E22">
        <w:rPr>
          <w:rFonts w:ascii="LitNusx" w:hAnsi="LitNusx"/>
          <w:sz w:val="22"/>
          <w:szCs w:val="22"/>
          <w:lang w:val="fr-FR"/>
        </w:rPr>
        <w:softHyphen/>
        <w:t>mo</w:t>
      </w:r>
      <w:r w:rsidRPr="00B56E22">
        <w:rPr>
          <w:rFonts w:ascii="LitNusx" w:hAnsi="LitNusx"/>
          <w:sz w:val="22"/>
          <w:szCs w:val="22"/>
          <w:lang w:val="fr-FR"/>
        </w:rPr>
        <w:softHyphen/>
        <w:t>ya</w:t>
      </w:r>
      <w:r w:rsidRPr="00B56E22">
        <w:rPr>
          <w:rFonts w:ascii="LitNusx" w:hAnsi="LitNusx"/>
          <w:sz w:val="22"/>
          <w:szCs w:val="22"/>
          <w:lang w:val="fr-FR"/>
        </w:rPr>
        <w:softHyphen/>
        <w:t>li</w:t>
      </w:r>
      <w:r w:rsidRPr="00B56E22">
        <w:rPr>
          <w:rFonts w:ascii="LitNusx" w:hAnsi="LitNusx"/>
          <w:sz w:val="22"/>
          <w:szCs w:val="22"/>
          <w:lang w:val="fr-FR"/>
        </w:rPr>
        <w:softHyphen/>
        <w:t>be</w:t>
      </w:r>
      <w:r w:rsidRPr="00B56E22">
        <w:rPr>
          <w:rFonts w:ascii="LitNusx" w:hAnsi="LitNusx"/>
          <w:sz w:val="22"/>
          <w:szCs w:val="22"/>
          <w:lang w:val="fr-FR"/>
        </w:rPr>
        <w:softHyphen/>
        <w:t>ba Se</w:t>
      </w:r>
      <w:r w:rsidRPr="00B56E22">
        <w:rPr>
          <w:rFonts w:ascii="LitNusx" w:hAnsi="LitNusx"/>
          <w:sz w:val="22"/>
          <w:szCs w:val="22"/>
          <w:lang w:val="fr-FR"/>
        </w:rPr>
        <w:softHyphen/>
        <w:t>ad</w:t>
      </w:r>
      <w:r w:rsidRPr="00B56E22">
        <w:rPr>
          <w:rFonts w:ascii="LitNusx" w:hAnsi="LitNusx"/>
          <w:sz w:val="22"/>
          <w:szCs w:val="22"/>
          <w:lang w:val="fr-FR"/>
        </w:rPr>
        <w:softHyphen/>
        <w:t>gens, mag</w:t>
      </w:r>
      <w:r w:rsidRPr="00B56E22">
        <w:rPr>
          <w:rFonts w:ascii="LitNusx" w:hAnsi="LitNusx"/>
          <w:sz w:val="22"/>
          <w:szCs w:val="22"/>
          <w:lang w:val="fr-FR"/>
        </w:rPr>
        <w:softHyphen/>
        <w:t>ram es amo</w:t>
      </w:r>
      <w:r w:rsidRPr="00B56E22">
        <w:rPr>
          <w:rFonts w:ascii="LitNusx" w:hAnsi="LitNusx"/>
          <w:sz w:val="22"/>
          <w:szCs w:val="22"/>
          <w:lang w:val="fr-FR"/>
        </w:rPr>
        <w:softHyphen/>
        <w:t>ca</w:t>
      </w:r>
      <w:r w:rsidRPr="00B56E22">
        <w:rPr>
          <w:rFonts w:ascii="LitNusx" w:hAnsi="LitNusx"/>
          <w:sz w:val="22"/>
          <w:szCs w:val="22"/>
          <w:lang w:val="fr-FR"/>
        </w:rPr>
        <w:softHyphen/>
        <w:t>na pri</w:t>
      </w:r>
      <w:r w:rsidRPr="00B56E22">
        <w:rPr>
          <w:rFonts w:ascii="LitNusx" w:hAnsi="LitNusx"/>
          <w:sz w:val="22"/>
          <w:szCs w:val="22"/>
          <w:lang w:val="fr-FR"/>
        </w:rPr>
        <w:softHyphen/>
        <w:t>va</w:t>
      </w:r>
      <w:r w:rsidRPr="00B56E22">
        <w:rPr>
          <w:rFonts w:ascii="LitNusx" w:hAnsi="LitNusx"/>
          <w:sz w:val="22"/>
          <w:szCs w:val="22"/>
          <w:lang w:val="fr-FR"/>
        </w:rPr>
        <w:softHyphen/>
        <w:t>ti</w:t>
      </w:r>
      <w:r w:rsidRPr="00B56E22">
        <w:rPr>
          <w:rFonts w:ascii="LitNusx" w:hAnsi="LitNusx"/>
          <w:sz w:val="22"/>
          <w:szCs w:val="22"/>
          <w:lang w:val="fr-FR"/>
        </w:rPr>
        <w:softHyphen/>
        <w:t>ze</w:t>
      </w:r>
      <w:r w:rsidRPr="00B56E22">
        <w:rPr>
          <w:rFonts w:ascii="LitNusx" w:hAnsi="LitNusx"/>
          <w:sz w:val="22"/>
          <w:szCs w:val="22"/>
          <w:lang w:val="fr-FR"/>
        </w:rPr>
        <w:softHyphen/>
        <w:t>bis pro</w:t>
      </w:r>
      <w:r w:rsidRPr="00B56E22">
        <w:rPr>
          <w:rFonts w:ascii="LitNusx" w:hAnsi="LitNusx"/>
          <w:sz w:val="22"/>
          <w:szCs w:val="22"/>
          <w:lang w:val="fr-FR"/>
        </w:rPr>
        <w:softHyphen/>
        <w:t>ces</w:t>
      </w:r>
      <w:r w:rsidRPr="00B56E22">
        <w:rPr>
          <w:rFonts w:ascii="LitNusx" w:hAnsi="LitNusx"/>
          <w:sz w:val="22"/>
          <w:szCs w:val="22"/>
          <w:lang w:val="fr-FR"/>
        </w:rPr>
        <w:softHyphen/>
        <w:t>ma sa</w:t>
      </w:r>
      <w:r w:rsidRPr="00B56E22">
        <w:rPr>
          <w:rFonts w:ascii="LitNusx" w:hAnsi="LitNusx"/>
          <w:sz w:val="22"/>
          <w:szCs w:val="22"/>
          <w:lang w:val="fr-FR"/>
        </w:rPr>
        <w:softHyphen/>
        <w:t>qar</w:t>
      </w:r>
      <w:r w:rsidRPr="00B56E22">
        <w:rPr>
          <w:rFonts w:ascii="LitNusx" w:hAnsi="LitNusx"/>
          <w:sz w:val="22"/>
          <w:szCs w:val="22"/>
          <w:lang w:val="fr-FR"/>
        </w:rPr>
        <w:softHyphen/>
        <w:t>Tve</w:t>
      </w:r>
      <w:r w:rsidRPr="00B56E22">
        <w:rPr>
          <w:rFonts w:ascii="LitNusx" w:hAnsi="LitNusx"/>
          <w:sz w:val="22"/>
          <w:szCs w:val="22"/>
          <w:lang w:val="fr-FR"/>
        </w:rPr>
        <w:softHyphen/>
        <w:t>lo</w:t>
      </w:r>
      <w:r w:rsidRPr="00B56E22">
        <w:rPr>
          <w:rFonts w:ascii="LitNusx" w:hAnsi="LitNusx"/>
          <w:sz w:val="22"/>
          <w:szCs w:val="22"/>
          <w:lang w:val="fr-FR"/>
        </w:rPr>
        <w:softHyphen/>
        <w:t>Si ver Se</w:t>
      </w:r>
      <w:r w:rsidRPr="00B56E22">
        <w:rPr>
          <w:rFonts w:ascii="LitNusx" w:hAnsi="LitNusx"/>
          <w:sz w:val="22"/>
          <w:szCs w:val="22"/>
          <w:lang w:val="fr-FR"/>
        </w:rPr>
        <w:softHyphen/>
        <w:t>as</w:t>
      </w:r>
      <w:r w:rsidRPr="00B56E22">
        <w:rPr>
          <w:rFonts w:ascii="LitNusx" w:hAnsi="LitNusx"/>
          <w:sz w:val="22"/>
          <w:szCs w:val="22"/>
          <w:lang w:val="fr-FR"/>
        </w:rPr>
        <w:softHyphen/>
        <w:t>ru</w:t>
      </w:r>
      <w:r w:rsidRPr="00B56E22">
        <w:rPr>
          <w:rFonts w:ascii="LitNusx" w:hAnsi="LitNusx"/>
          <w:sz w:val="22"/>
          <w:szCs w:val="22"/>
          <w:lang w:val="fr-FR"/>
        </w:rPr>
        <w:softHyphen/>
        <w:t>la.</w:t>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dRe</w:t>
      </w:r>
      <w:r w:rsidRPr="00B56E22">
        <w:rPr>
          <w:rFonts w:ascii="LitNusx" w:hAnsi="LitNusx"/>
          <w:sz w:val="22"/>
          <w:szCs w:val="22"/>
          <w:lang w:val="fr-FR"/>
        </w:rPr>
        <w:softHyphen/>
        <w:t>i</w:t>
      </w:r>
      <w:r w:rsidRPr="00B56E22">
        <w:rPr>
          <w:rFonts w:ascii="LitNusx" w:hAnsi="LitNusx"/>
          <w:sz w:val="22"/>
          <w:szCs w:val="22"/>
          <w:lang w:val="fr-FR"/>
        </w:rPr>
        <w:softHyphen/>
        <w:t>saT</w:t>
      </w:r>
      <w:r w:rsidRPr="00B56E22">
        <w:rPr>
          <w:rFonts w:ascii="LitNusx" w:hAnsi="LitNusx"/>
          <w:sz w:val="22"/>
          <w:szCs w:val="22"/>
          <w:lang w:val="fr-FR"/>
        </w:rPr>
        <w:softHyphen/>
        <w:t>vis mo</w:t>
      </w:r>
      <w:r w:rsidRPr="00B56E22">
        <w:rPr>
          <w:rFonts w:ascii="LitNusx" w:hAnsi="LitNusx"/>
          <w:sz w:val="22"/>
          <w:szCs w:val="22"/>
          <w:lang w:val="fr-FR"/>
        </w:rPr>
        <w:softHyphen/>
        <w:t>sax</w:t>
      </w:r>
      <w:r w:rsidRPr="00B56E22">
        <w:rPr>
          <w:rFonts w:ascii="LitNusx" w:hAnsi="LitNusx"/>
          <w:sz w:val="22"/>
          <w:szCs w:val="22"/>
          <w:lang w:val="fr-FR"/>
        </w:rPr>
        <w:softHyphen/>
        <w:t>le</w:t>
      </w:r>
      <w:r w:rsidRPr="00B56E22">
        <w:rPr>
          <w:rFonts w:ascii="LitNusx" w:hAnsi="LitNusx"/>
          <w:sz w:val="22"/>
          <w:szCs w:val="22"/>
          <w:lang w:val="fr-FR"/>
        </w:rPr>
        <w:softHyphen/>
        <w:t>o</w:t>
      </w:r>
      <w:r w:rsidRPr="00B56E22">
        <w:rPr>
          <w:rFonts w:ascii="LitNusx" w:hAnsi="LitNusx"/>
          <w:sz w:val="22"/>
          <w:szCs w:val="22"/>
          <w:lang w:val="fr-FR"/>
        </w:rPr>
        <w:softHyphen/>
        <w:t>bis udi</w:t>
      </w:r>
      <w:r w:rsidRPr="00B56E22">
        <w:rPr>
          <w:rFonts w:ascii="LitNusx" w:hAnsi="LitNusx"/>
          <w:sz w:val="22"/>
          <w:szCs w:val="22"/>
          <w:lang w:val="fr-FR"/>
        </w:rPr>
        <w:softHyphen/>
        <w:t>de</w:t>
      </w:r>
      <w:r w:rsidRPr="00B56E22">
        <w:rPr>
          <w:rFonts w:ascii="LitNusx" w:hAnsi="LitNusx"/>
          <w:sz w:val="22"/>
          <w:szCs w:val="22"/>
          <w:lang w:val="fr-FR"/>
        </w:rPr>
        <w:softHyphen/>
        <w:t>si, da</w:t>
      </w:r>
      <w:r w:rsidRPr="00B56E22">
        <w:rPr>
          <w:rFonts w:ascii="LitNusx" w:hAnsi="LitNusx"/>
          <w:sz w:val="22"/>
          <w:szCs w:val="22"/>
          <w:lang w:val="fr-FR"/>
        </w:rPr>
        <w:softHyphen/>
        <w:t>ax</w:t>
      </w:r>
      <w:r w:rsidRPr="00B56E22">
        <w:rPr>
          <w:rFonts w:ascii="LitNusx" w:hAnsi="LitNusx"/>
          <w:sz w:val="22"/>
          <w:szCs w:val="22"/>
          <w:lang w:val="fr-FR"/>
        </w:rPr>
        <w:softHyphen/>
        <w:t>lo</w:t>
      </w:r>
      <w:r w:rsidRPr="00B56E22">
        <w:rPr>
          <w:rFonts w:ascii="LitNusx" w:hAnsi="LitNusx"/>
          <w:sz w:val="22"/>
          <w:szCs w:val="22"/>
          <w:lang w:val="fr-FR"/>
        </w:rPr>
        <w:softHyphen/>
        <w:t>e</w:t>
      </w:r>
      <w:r w:rsidRPr="00B56E22">
        <w:rPr>
          <w:rFonts w:ascii="LitNusx" w:hAnsi="LitNusx"/>
          <w:sz w:val="22"/>
          <w:szCs w:val="22"/>
          <w:lang w:val="fr-FR"/>
        </w:rPr>
        <w:softHyphen/>
        <w:t>biT 3 pro</w:t>
      </w:r>
      <w:r w:rsidRPr="00B56E22">
        <w:rPr>
          <w:rFonts w:ascii="LitNusx" w:hAnsi="LitNusx"/>
          <w:sz w:val="22"/>
          <w:szCs w:val="22"/>
          <w:lang w:val="fr-FR"/>
        </w:rPr>
        <w:softHyphen/>
        <w:t>cen</w:t>
      </w:r>
      <w:r w:rsidRPr="00B56E22">
        <w:rPr>
          <w:rFonts w:ascii="LitNusx" w:hAnsi="LitNusx"/>
          <w:sz w:val="22"/>
          <w:szCs w:val="22"/>
          <w:lang w:val="fr-FR"/>
        </w:rPr>
        <w:softHyphen/>
        <w:t>tis (Zi</w:t>
      </w:r>
      <w:r w:rsidRPr="00B56E22">
        <w:rPr>
          <w:rFonts w:ascii="LitNusx" w:hAnsi="LitNusx"/>
          <w:sz w:val="22"/>
          <w:szCs w:val="22"/>
          <w:lang w:val="fr-FR"/>
        </w:rPr>
        <w:softHyphen/>
        <w:t>ri</w:t>
      </w:r>
      <w:r w:rsidRPr="00B56E22">
        <w:rPr>
          <w:rFonts w:ascii="LitNusx" w:hAnsi="LitNusx"/>
          <w:sz w:val="22"/>
          <w:szCs w:val="22"/>
          <w:lang w:val="fr-FR"/>
        </w:rPr>
        <w:softHyphen/>
        <w:t>Ta</w:t>
      </w:r>
      <w:r w:rsidRPr="00B56E22">
        <w:rPr>
          <w:rFonts w:ascii="LitNusx" w:hAnsi="LitNusx"/>
          <w:sz w:val="22"/>
          <w:szCs w:val="22"/>
          <w:lang w:val="fr-FR"/>
        </w:rPr>
        <w:softHyphen/>
        <w:t>dad sa</w:t>
      </w:r>
      <w:r w:rsidRPr="00B56E22">
        <w:rPr>
          <w:rFonts w:ascii="LitNusx" w:hAnsi="LitNusx"/>
          <w:sz w:val="22"/>
          <w:szCs w:val="22"/>
          <w:lang w:val="fr-FR"/>
        </w:rPr>
        <w:softHyphen/>
        <w:t>me</w:t>
      </w:r>
      <w:r w:rsidRPr="00B56E22">
        <w:rPr>
          <w:rFonts w:ascii="LitNusx" w:hAnsi="LitNusx"/>
          <w:sz w:val="22"/>
          <w:szCs w:val="22"/>
          <w:lang w:val="fr-FR"/>
        </w:rPr>
        <w:softHyphen/>
        <w:t>ur</w:t>
      </w:r>
      <w:r w:rsidRPr="00B56E22">
        <w:rPr>
          <w:rFonts w:ascii="LitNusx" w:hAnsi="LitNusx"/>
          <w:sz w:val="22"/>
          <w:szCs w:val="22"/>
          <w:lang w:val="fr-FR"/>
        </w:rPr>
        <w:softHyphen/>
        <w:t>neo-po</w:t>
      </w:r>
      <w:r w:rsidRPr="00B56E22">
        <w:rPr>
          <w:rFonts w:ascii="LitNusx" w:hAnsi="LitNusx"/>
          <w:sz w:val="22"/>
          <w:szCs w:val="22"/>
          <w:lang w:val="fr-FR"/>
        </w:rPr>
        <w:softHyphen/>
        <w:t>li</w:t>
      </w:r>
      <w:r w:rsidRPr="00B56E22">
        <w:rPr>
          <w:rFonts w:ascii="LitNusx" w:hAnsi="LitNusx"/>
          <w:sz w:val="22"/>
          <w:szCs w:val="22"/>
          <w:lang w:val="fr-FR"/>
        </w:rPr>
        <w:softHyphen/>
        <w:t>ti</w:t>
      </w:r>
      <w:r w:rsidRPr="00B56E22">
        <w:rPr>
          <w:rFonts w:ascii="LitNusx" w:hAnsi="LitNusx"/>
          <w:sz w:val="22"/>
          <w:szCs w:val="22"/>
          <w:lang w:val="fr-FR"/>
        </w:rPr>
        <w:softHyphen/>
        <w:t>ku</w:t>
      </w:r>
      <w:r w:rsidRPr="00B56E22">
        <w:rPr>
          <w:rFonts w:ascii="LitNusx" w:hAnsi="LitNusx"/>
          <w:sz w:val="22"/>
          <w:szCs w:val="22"/>
          <w:lang w:val="fr-FR"/>
        </w:rPr>
        <w:softHyphen/>
        <w:t>ri no</w:t>
      </w:r>
      <w:r w:rsidRPr="00B56E22">
        <w:rPr>
          <w:rFonts w:ascii="LitNusx" w:hAnsi="LitNusx"/>
          <w:sz w:val="22"/>
          <w:szCs w:val="22"/>
          <w:lang w:val="fr-FR"/>
        </w:rPr>
        <w:softHyphen/>
        <w:t>men</w:t>
      </w:r>
      <w:r w:rsidRPr="00B56E22">
        <w:rPr>
          <w:rFonts w:ascii="LitNusx" w:hAnsi="LitNusx"/>
          <w:sz w:val="22"/>
          <w:szCs w:val="22"/>
          <w:lang w:val="fr-FR"/>
        </w:rPr>
        <w:softHyphen/>
        <w:t>kla</w:t>
      </w:r>
      <w:r w:rsidRPr="00B56E22">
        <w:rPr>
          <w:rFonts w:ascii="LitNusx" w:hAnsi="LitNusx"/>
          <w:sz w:val="22"/>
          <w:szCs w:val="22"/>
          <w:lang w:val="fr-FR"/>
        </w:rPr>
        <w:softHyphen/>
        <w:t>tu</w:t>
      </w:r>
      <w:r w:rsidRPr="00B56E22">
        <w:rPr>
          <w:rFonts w:ascii="LitNusx" w:hAnsi="LitNusx"/>
          <w:sz w:val="22"/>
          <w:szCs w:val="22"/>
          <w:lang w:val="fr-FR"/>
        </w:rPr>
        <w:softHyphen/>
        <w:t>ris) wi</w:t>
      </w:r>
      <w:r w:rsidRPr="00B56E22">
        <w:rPr>
          <w:rFonts w:ascii="LitNusx" w:hAnsi="LitNusx"/>
          <w:sz w:val="22"/>
          <w:szCs w:val="22"/>
          <w:lang w:val="fr-FR"/>
        </w:rPr>
        <w:softHyphen/>
        <w:t>lad mo</w:t>
      </w:r>
      <w:r w:rsidRPr="00B56E22">
        <w:rPr>
          <w:rFonts w:ascii="LitNusx" w:hAnsi="LitNusx"/>
          <w:sz w:val="22"/>
          <w:szCs w:val="22"/>
          <w:lang w:val="fr-FR"/>
        </w:rPr>
        <w:softHyphen/>
        <w:t>dis qvey</w:t>
      </w:r>
      <w:r w:rsidRPr="00B56E22">
        <w:rPr>
          <w:rFonts w:ascii="LitNusx" w:hAnsi="LitNusx"/>
          <w:sz w:val="22"/>
          <w:szCs w:val="22"/>
          <w:lang w:val="fr-FR"/>
        </w:rPr>
        <w:softHyphen/>
        <w:t>nis ma</w:t>
      </w:r>
      <w:r w:rsidRPr="00B56E22">
        <w:rPr>
          <w:rFonts w:ascii="LitNusx" w:hAnsi="LitNusx"/>
          <w:sz w:val="22"/>
          <w:szCs w:val="22"/>
          <w:lang w:val="fr-FR"/>
        </w:rPr>
        <w:softHyphen/>
        <w:t>te</w:t>
      </w:r>
      <w:r w:rsidRPr="00B56E22">
        <w:rPr>
          <w:rFonts w:ascii="LitNusx" w:hAnsi="LitNusx"/>
          <w:sz w:val="22"/>
          <w:szCs w:val="22"/>
          <w:lang w:val="fr-FR"/>
        </w:rPr>
        <w:softHyphen/>
        <w:t>ri</w:t>
      </w:r>
      <w:r w:rsidRPr="00B56E22">
        <w:rPr>
          <w:rFonts w:ascii="LitNusx" w:hAnsi="LitNusx"/>
          <w:sz w:val="22"/>
          <w:szCs w:val="22"/>
          <w:lang w:val="fr-FR"/>
        </w:rPr>
        <w:softHyphen/>
        <w:t>a</w:t>
      </w:r>
      <w:r w:rsidRPr="00B56E22">
        <w:rPr>
          <w:rFonts w:ascii="LitNusx" w:hAnsi="LitNusx"/>
          <w:sz w:val="22"/>
          <w:szCs w:val="22"/>
          <w:lang w:val="fr-FR"/>
        </w:rPr>
        <w:softHyphen/>
        <w:t>lu</w:t>
      </w:r>
      <w:r w:rsidRPr="00B56E22">
        <w:rPr>
          <w:rFonts w:ascii="LitNusx" w:hAnsi="LitNusx"/>
          <w:sz w:val="22"/>
          <w:szCs w:val="22"/>
          <w:lang w:val="fr-FR"/>
        </w:rPr>
        <w:softHyphen/>
        <w:t>ri sim</w:t>
      </w:r>
      <w:r w:rsidRPr="00B56E22">
        <w:rPr>
          <w:rFonts w:ascii="LitNusx" w:hAnsi="LitNusx"/>
          <w:sz w:val="22"/>
          <w:szCs w:val="22"/>
          <w:lang w:val="fr-FR"/>
        </w:rPr>
        <w:softHyphen/>
        <w:t>did</w:t>
      </w:r>
      <w:r w:rsidRPr="00B56E22">
        <w:rPr>
          <w:rFonts w:ascii="LitNusx" w:hAnsi="LitNusx"/>
          <w:sz w:val="22"/>
          <w:szCs w:val="22"/>
          <w:lang w:val="fr-FR"/>
        </w:rPr>
        <w:softHyphen/>
        <w:t>ris (qo</w:t>
      </w:r>
      <w:r w:rsidRPr="00B56E22">
        <w:rPr>
          <w:rFonts w:ascii="LitNusx" w:hAnsi="LitNusx"/>
          <w:sz w:val="22"/>
          <w:szCs w:val="22"/>
          <w:lang w:val="fr-FR"/>
        </w:rPr>
        <w:softHyphen/>
        <w:t>ne</w:t>
      </w:r>
      <w:r w:rsidRPr="00B56E22">
        <w:rPr>
          <w:rFonts w:ascii="LitNusx" w:hAnsi="LitNusx"/>
          <w:sz w:val="22"/>
          <w:szCs w:val="22"/>
          <w:lang w:val="fr-FR"/>
        </w:rPr>
        <w:softHyphen/>
        <w:t>bis) TiT</w:t>
      </w:r>
      <w:r w:rsidRPr="00B56E22">
        <w:rPr>
          <w:rFonts w:ascii="LitNusx" w:hAnsi="LitNusx"/>
          <w:sz w:val="22"/>
          <w:szCs w:val="22"/>
          <w:lang w:val="fr-FR"/>
        </w:rPr>
        <w:softHyphen/>
        <w:t>qmis 45%, maT So</w:t>
      </w:r>
      <w:r w:rsidRPr="00B56E22">
        <w:rPr>
          <w:rFonts w:ascii="LitNusx" w:hAnsi="LitNusx"/>
          <w:sz w:val="22"/>
          <w:szCs w:val="22"/>
          <w:lang w:val="fr-FR"/>
        </w:rPr>
        <w:softHyphen/>
        <w:t>ris pi</w:t>
      </w:r>
      <w:r w:rsidRPr="00B56E22">
        <w:rPr>
          <w:rFonts w:ascii="LitNusx" w:hAnsi="LitNusx"/>
          <w:sz w:val="22"/>
          <w:szCs w:val="22"/>
          <w:lang w:val="fr-FR"/>
        </w:rPr>
        <w:softHyphen/>
        <w:t>ra</w:t>
      </w:r>
      <w:r w:rsidRPr="00B56E22">
        <w:rPr>
          <w:rFonts w:ascii="LitNusx" w:hAnsi="LitNusx"/>
          <w:sz w:val="22"/>
          <w:szCs w:val="22"/>
          <w:lang w:val="fr-FR"/>
        </w:rPr>
        <w:softHyphen/>
        <w:t>di qo</w:t>
      </w:r>
      <w:r w:rsidRPr="00B56E22">
        <w:rPr>
          <w:rFonts w:ascii="LitNusx" w:hAnsi="LitNusx"/>
          <w:sz w:val="22"/>
          <w:szCs w:val="22"/>
          <w:lang w:val="fr-FR"/>
        </w:rPr>
        <w:softHyphen/>
        <w:t>ne</w:t>
      </w:r>
      <w:r w:rsidRPr="00B56E22">
        <w:rPr>
          <w:rFonts w:ascii="LitNusx" w:hAnsi="LitNusx"/>
          <w:sz w:val="22"/>
          <w:szCs w:val="22"/>
          <w:lang w:val="fr-FR"/>
        </w:rPr>
        <w:softHyphen/>
        <w:t>bis da</w:t>
      </w:r>
      <w:r w:rsidRPr="00B56E22">
        <w:rPr>
          <w:rFonts w:ascii="LitNusx" w:hAnsi="LitNusx"/>
          <w:sz w:val="22"/>
          <w:szCs w:val="22"/>
          <w:lang w:val="fr-FR"/>
        </w:rPr>
        <w:softHyphen/>
        <w:t>ax</w:t>
      </w:r>
      <w:r w:rsidRPr="00B56E22">
        <w:rPr>
          <w:rFonts w:ascii="LitNusx" w:hAnsi="LitNusx"/>
          <w:sz w:val="22"/>
          <w:szCs w:val="22"/>
          <w:lang w:val="fr-FR"/>
        </w:rPr>
        <w:softHyphen/>
        <w:t>lo</w:t>
      </w:r>
      <w:r w:rsidRPr="00B56E22">
        <w:rPr>
          <w:rFonts w:ascii="LitNusx" w:hAnsi="LitNusx"/>
          <w:sz w:val="22"/>
          <w:szCs w:val="22"/>
          <w:lang w:val="fr-FR"/>
        </w:rPr>
        <w:softHyphen/>
        <w:t>e</w:t>
      </w:r>
      <w:r w:rsidRPr="00B56E22">
        <w:rPr>
          <w:rFonts w:ascii="LitNusx" w:hAnsi="LitNusx"/>
          <w:sz w:val="22"/>
          <w:szCs w:val="22"/>
          <w:lang w:val="fr-FR"/>
        </w:rPr>
        <w:softHyphen/>
        <w:t>biT  30% da erov</w:t>
      </w:r>
      <w:r w:rsidRPr="00B56E22">
        <w:rPr>
          <w:rFonts w:ascii="LitNusx" w:hAnsi="LitNusx"/>
          <w:sz w:val="22"/>
          <w:szCs w:val="22"/>
          <w:lang w:val="fr-FR"/>
        </w:rPr>
        <w:softHyphen/>
        <w:t>nu</w:t>
      </w:r>
      <w:r w:rsidRPr="00B56E22">
        <w:rPr>
          <w:rFonts w:ascii="LitNusx" w:hAnsi="LitNusx"/>
          <w:sz w:val="22"/>
          <w:szCs w:val="22"/>
          <w:lang w:val="fr-FR"/>
        </w:rPr>
        <w:softHyphen/>
        <w:t>li sim</w:t>
      </w:r>
      <w:r w:rsidRPr="00B56E22">
        <w:rPr>
          <w:rFonts w:ascii="LitNusx" w:hAnsi="LitNusx"/>
          <w:sz w:val="22"/>
          <w:szCs w:val="22"/>
          <w:lang w:val="fr-FR"/>
        </w:rPr>
        <w:softHyphen/>
        <w:t>did</w:t>
      </w:r>
      <w:r w:rsidRPr="00B56E22">
        <w:rPr>
          <w:rFonts w:ascii="LitNusx" w:hAnsi="LitNusx"/>
          <w:sz w:val="22"/>
          <w:szCs w:val="22"/>
          <w:lang w:val="fr-FR"/>
        </w:rPr>
        <w:softHyphen/>
        <w:t>ris da</w:t>
      </w:r>
      <w:r w:rsidRPr="00B56E22">
        <w:rPr>
          <w:rFonts w:ascii="LitNusx" w:hAnsi="LitNusx"/>
          <w:sz w:val="22"/>
          <w:szCs w:val="22"/>
          <w:lang w:val="fr-FR"/>
        </w:rPr>
        <w:softHyphen/>
        <w:t>nar</w:t>
      </w:r>
      <w:r w:rsidRPr="00B56E22">
        <w:rPr>
          <w:rFonts w:ascii="LitNusx" w:hAnsi="LitNusx"/>
          <w:sz w:val="22"/>
          <w:szCs w:val="22"/>
          <w:lang w:val="fr-FR"/>
        </w:rPr>
        <w:softHyphen/>
        <w:t>Ce</w:t>
      </w:r>
      <w:r w:rsidRPr="00B56E22">
        <w:rPr>
          <w:rFonts w:ascii="LitNusx" w:hAnsi="LitNusx"/>
          <w:sz w:val="22"/>
          <w:szCs w:val="22"/>
          <w:lang w:val="fr-FR"/>
        </w:rPr>
        <w:softHyphen/>
        <w:t>ni na</w:t>
      </w:r>
      <w:r w:rsidRPr="00B56E22">
        <w:rPr>
          <w:rFonts w:ascii="LitNusx" w:hAnsi="LitNusx"/>
          <w:sz w:val="22"/>
          <w:szCs w:val="22"/>
          <w:lang w:val="fr-FR"/>
        </w:rPr>
        <w:softHyphen/>
        <w:t>wi</w:t>
      </w:r>
      <w:r w:rsidRPr="00B56E22">
        <w:rPr>
          <w:rFonts w:ascii="LitNusx" w:hAnsi="LitNusx"/>
          <w:sz w:val="22"/>
          <w:szCs w:val="22"/>
          <w:lang w:val="fr-FR"/>
        </w:rPr>
        <w:softHyphen/>
        <w:t>lis na</w:t>
      </w:r>
      <w:r w:rsidRPr="00B56E22">
        <w:rPr>
          <w:rFonts w:ascii="LitNusx" w:hAnsi="LitNusx"/>
          <w:sz w:val="22"/>
          <w:szCs w:val="22"/>
          <w:lang w:val="fr-FR"/>
        </w:rPr>
        <w:softHyphen/>
        <w:t>xe</w:t>
      </w:r>
      <w:r w:rsidRPr="00B56E22">
        <w:rPr>
          <w:rFonts w:ascii="LitNusx" w:hAnsi="LitNusx"/>
          <w:sz w:val="22"/>
          <w:szCs w:val="22"/>
          <w:lang w:val="fr-FR"/>
        </w:rPr>
        <w:softHyphen/>
        <w:t>va</w:t>
      </w:r>
      <w:r w:rsidRPr="00B56E22">
        <w:rPr>
          <w:rFonts w:ascii="LitNusx" w:hAnsi="LitNusx"/>
          <w:sz w:val="22"/>
          <w:szCs w:val="22"/>
          <w:lang w:val="fr-FR"/>
        </w:rPr>
        <w:softHyphen/>
        <w:t>ri.</w:t>
      </w:r>
      <w:r w:rsidRPr="00980875">
        <w:rPr>
          <w:rStyle w:val="FootnoteReference"/>
          <w:rFonts w:ascii="LitNusx" w:hAnsi="LitNusx"/>
          <w:sz w:val="22"/>
          <w:szCs w:val="22"/>
        </w:rPr>
        <w:footnoteReference w:id="155"/>
      </w:r>
    </w:p>
    <w:p w:rsidR="00D46116" w:rsidRPr="00B56E22" w:rsidRDefault="00D46116" w:rsidP="00BC619A">
      <w:pPr>
        <w:spacing w:line="252" w:lineRule="auto"/>
        <w:ind w:firstLine="540"/>
        <w:jc w:val="both"/>
        <w:rPr>
          <w:rFonts w:ascii="LitNusx" w:hAnsi="LitNusx"/>
          <w:sz w:val="22"/>
          <w:szCs w:val="22"/>
          <w:lang w:val="fr-FR"/>
        </w:rPr>
      </w:pPr>
      <w:r w:rsidRPr="00B56E22">
        <w:rPr>
          <w:rFonts w:ascii="LitNusx" w:hAnsi="LitNusx"/>
          <w:sz w:val="22"/>
          <w:szCs w:val="22"/>
          <w:lang w:val="fr-FR"/>
        </w:rPr>
        <w:t>ma</w:t>
      </w:r>
      <w:r w:rsidRPr="00B56E22">
        <w:rPr>
          <w:rFonts w:ascii="LitNusx" w:hAnsi="LitNusx"/>
          <w:sz w:val="22"/>
          <w:szCs w:val="22"/>
          <w:lang w:val="fr-FR"/>
        </w:rPr>
        <w:softHyphen/>
        <w:t>Sa</w:t>
      </w:r>
      <w:r w:rsidRPr="00B56E22">
        <w:rPr>
          <w:rFonts w:ascii="LitNusx" w:hAnsi="LitNusx"/>
          <w:sz w:val="22"/>
          <w:szCs w:val="22"/>
          <w:lang w:val="fr-FR"/>
        </w:rPr>
        <w:softHyphen/>
        <w:t>sa</w:t>
      </w:r>
      <w:r w:rsidRPr="00B56E22">
        <w:rPr>
          <w:rFonts w:ascii="LitNusx" w:hAnsi="LitNusx"/>
          <w:sz w:val="22"/>
          <w:szCs w:val="22"/>
          <w:lang w:val="fr-FR"/>
        </w:rPr>
        <w:softHyphen/>
        <w:t>da</w:t>
      </w:r>
      <w:r w:rsidRPr="00B56E22">
        <w:rPr>
          <w:rFonts w:ascii="LitNusx" w:hAnsi="LitNusx"/>
          <w:sz w:val="22"/>
          <w:szCs w:val="22"/>
          <w:lang w:val="fr-FR"/>
        </w:rPr>
        <w:softHyphen/>
        <w:t>me, sa</w:t>
      </w:r>
      <w:r w:rsidRPr="00B56E22">
        <w:rPr>
          <w:rFonts w:ascii="LitNusx" w:hAnsi="LitNusx"/>
          <w:sz w:val="22"/>
          <w:szCs w:val="22"/>
          <w:lang w:val="fr-FR"/>
        </w:rPr>
        <w:softHyphen/>
        <w:t>kuT</w:t>
      </w:r>
      <w:r w:rsidRPr="00B56E22">
        <w:rPr>
          <w:rFonts w:ascii="LitNusx" w:hAnsi="LitNusx"/>
          <w:sz w:val="22"/>
          <w:szCs w:val="22"/>
          <w:lang w:val="fr-FR"/>
        </w:rPr>
        <w:softHyphen/>
        <w:t>re</w:t>
      </w:r>
      <w:r w:rsidRPr="00B56E22">
        <w:rPr>
          <w:rFonts w:ascii="LitNusx" w:hAnsi="LitNusx"/>
          <w:sz w:val="22"/>
          <w:szCs w:val="22"/>
          <w:lang w:val="fr-FR"/>
        </w:rPr>
        <w:softHyphen/>
        <w:t>bis gan</w:t>
      </w:r>
      <w:r w:rsidRPr="00B56E22">
        <w:rPr>
          <w:rFonts w:ascii="LitNusx" w:hAnsi="LitNusx"/>
          <w:sz w:val="22"/>
          <w:szCs w:val="22"/>
          <w:lang w:val="fr-FR"/>
        </w:rPr>
        <w:softHyphen/>
        <w:t>sa</w:t>
      </w:r>
      <w:r w:rsidRPr="00B56E22">
        <w:rPr>
          <w:rFonts w:ascii="LitNusx" w:hAnsi="LitNusx"/>
          <w:sz w:val="22"/>
          <w:szCs w:val="22"/>
          <w:lang w:val="fr-FR"/>
        </w:rPr>
        <w:softHyphen/>
        <w:t>xel</w:t>
      </w:r>
      <w:r w:rsidRPr="00B56E22">
        <w:rPr>
          <w:rFonts w:ascii="LitNusx" w:hAnsi="LitNusx"/>
          <w:sz w:val="22"/>
          <w:szCs w:val="22"/>
          <w:lang w:val="fr-FR"/>
        </w:rPr>
        <w:softHyphen/>
        <w:t>mwi</w:t>
      </w:r>
      <w:r w:rsidRPr="00B56E22">
        <w:rPr>
          <w:rFonts w:ascii="LitNusx" w:hAnsi="LitNusx"/>
          <w:sz w:val="22"/>
          <w:szCs w:val="22"/>
          <w:lang w:val="fr-FR"/>
        </w:rPr>
        <w:softHyphen/>
        <w:t>fo</w:t>
      </w:r>
      <w:r w:rsidRPr="00B56E22">
        <w:rPr>
          <w:rFonts w:ascii="LitNusx" w:hAnsi="LitNusx"/>
          <w:sz w:val="22"/>
          <w:szCs w:val="22"/>
          <w:lang w:val="fr-FR"/>
        </w:rPr>
        <w:softHyphen/>
        <w:t>eb</w:t>
      </w:r>
      <w:r w:rsidRPr="00B56E22">
        <w:rPr>
          <w:rFonts w:ascii="LitNusx" w:hAnsi="LitNusx"/>
          <w:sz w:val="22"/>
          <w:szCs w:val="22"/>
          <w:lang w:val="fr-FR"/>
        </w:rPr>
        <w:softHyphen/>
        <w:t>ri</w:t>
      </w:r>
      <w:r w:rsidRPr="00B56E22">
        <w:rPr>
          <w:rFonts w:ascii="LitNusx" w:hAnsi="LitNusx"/>
          <w:sz w:val="22"/>
          <w:szCs w:val="22"/>
          <w:lang w:val="fr-FR"/>
        </w:rPr>
        <w:softHyphen/>
        <w:t>ve</w:t>
      </w:r>
      <w:r w:rsidRPr="00B56E22">
        <w:rPr>
          <w:rFonts w:ascii="LitNusx" w:hAnsi="LitNusx"/>
          <w:sz w:val="22"/>
          <w:szCs w:val="22"/>
          <w:lang w:val="fr-FR"/>
        </w:rPr>
        <w:softHyphen/>
        <w:t>bis saq</w:t>
      </w:r>
      <w:r w:rsidRPr="00B56E22">
        <w:rPr>
          <w:rFonts w:ascii="LitNusx" w:hAnsi="LitNusx"/>
          <w:sz w:val="22"/>
          <w:szCs w:val="22"/>
          <w:lang w:val="fr-FR"/>
        </w:rPr>
        <w:softHyphen/>
        <w:t>me</w:t>
      </w:r>
      <w:r w:rsidRPr="00B56E22">
        <w:rPr>
          <w:rFonts w:ascii="LitNusx" w:hAnsi="LitNusx"/>
          <w:sz w:val="22"/>
          <w:szCs w:val="22"/>
          <w:lang w:val="fr-FR"/>
        </w:rPr>
        <w:softHyphen/>
        <w:t>Si daS</w:t>
      </w:r>
      <w:r w:rsidRPr="00B56E22">
        <w:rPr>
          <w:rFonts w:ascii="LitNusx" w:hAnsi="LitNusx"/>
          <w:sz w:val="22"/>
          <w:szCs w:val="22"/>
          <w:lang w:val="fr-FR"/>
        </w:rPr>
        <w:softHyphen/>
        <w:t>ve</w:t>
      </w:r>
      <w:r w:rsidRPr="00B56E22">
        <w:rPr>
          <w:rFonts w:ascii="LitNusx" w:hAnsi="LitNusx"/>
          <w:sz w:val="22"/>
          <w:szCs w:val="22"/>
          <w:lang w:val="fr-FR"/>
        </w:rPr>
        <w:softHyphen/>
        <w:t>bul</w:t>
      </w:r>
      <w:r w:rsidRPr="00B56E22">
        <w:rPr>
          <w:rFonts w:ascii="LitNusx" w:hAnsi="LitNusx"/>
          <w:sz w:val="22"/>
          <w:szCs w:val="22"/>
          <w:lang w:val="fr-FR"/>
        </w:rPr>
        <w:softHyphen/>
        <w:t>ma Sec</w:t>
      </w:r>
      <w:r w:rsidRPr="00B56E22">
        <w:rPr>
          <w:rFonts w:ascii="LitNusx" w:hAnsi="LitNusx"/>
          <w:sz w:val="22"/>
          <w:szCs w:val="22"/>
          <w:lang w:val="fr-FR"/>
        </w:rPr>
        <w:softHyphen/>
        <w:t>do</w:t>
      </w:r>
      <w:r w:rsidRPr="00B56E22">
        <w:rPr>
          <w:rFonts w:ascii="LitNusx" w:hAnsi="LitNusx"/>
          <w:sz w:val="22"/>
          <w:szCs w:val="22"/>
          <w:lang w:val="fr-FR"/>
        </w:rPr>
        <w:softHyphen/>
        <w:t>meb</w:t>
      </w:r>
      <w:r w:rsidRPr="00B56E22">
        <w:rPr>
          <w:rFonts w:ascii="LitNusx" w:hAnsi="LitNusx"/>
          <w:sz w:val="22"/>
          <w:szCs w:val="22"/>
          <w:lang w:val="fr-FR"/>
        </w:rPr>
        <w:softHyphen/>
        <w:t>ma ga</w:t>
      </w:r>
      <w:r w:rsidRPr="00B56E22">
        <w:rPr>
          <w:rFonts w:ascii="LitNusx" w:hAnsi="LitNusx"/>
          <w:sz w:val="22"/>
          <w:szCs w:val="22"/>
          <w:lang w:val="fr-FR"/>
        </w:rPr>
        <w:softHyphen/>
        <w:t>mo</w:t>
      </w:r>
      <w:r w:rsidRPr="00B56E22">
        <w:rPr>
          <w:rFonts w:ascii="LitNusx" w:hAnsi="LitNusx"/>
          <w:sz w:val="22"/>
          <w:szCs w:val="22"/>
          <w:lang w:val="fr-FR"/>
        </w:rPr>
        <w:softHyphen/>
        <w:t>iw</w:t>
      </w:r>
      <w:r w:rsidRPr="00B56E22">
        <w:rPr>
          <w:rFonts w:ascii="LitNusx" w:hAnsi="LitNusx"/>
          <w:sz w:val="22"/>
          <w:szCs w:val="22"/>
          <w:lang w:val="fr-FR"/>
        </w:rPr>
        <w:softHyphen/>
        <w:t>vi</w:t>
      </w:r>
      <w:r w:rsidRPr="00B56E22">
        <w:rPr>
          <w:rFonts w:ascii="LitNusx" w:hAnsi="LitNusx"/>
          <w:sz w:val="22"/>
          <w:szCs w:val="22"/>
          <w:lang w:val="fr-FR"/>
        </w:rPr>
        <w:softHyphen/>
        <w:t>es is, rom sa</w:t>
      </w:r>
      <w:r w:rsidRPr="00B56E22">
        <w:rPr>
          <w:rFonts w:ascii="LitNusx" w:hAnsi="LitNusx"/>
          <w:sz w:val="22"/>
          <w:szCs w:val="22"/>
          <w:lang w:val="fr-FR"/>
        </w:rPr>
        <w:softHyphen/>
        <w:t>war</w:t>
      </w:r>
      <w:r w:rsidRPr="00B56E22">
        <w:rPr>
          <w:rFonts w:ascii="LitNusx" w:hAnsi="LitNusx"/>
          <w:sz w:val="22"/>
          <w:szCs w:val="22"/>
          <w:lang w:val="fr-FR"/>
        </w:rPr>
        <w:softHyphen/>
        <w:t>mos me</w:t>
      </w:r>
      <w:r w:rsidRPr="00B56E22">
        <w:rPr>
          <w:rFonts w:ascii="LitNusx" w:hAnsi="LitNusx"/>
          <w:sz w:val="22"/>
          <w:szCs w:val="22"/>
          <w:lang w:val="fr-FR"/>
        </w:rPr>
        <w:softHyphen/>
        <w:t>pat</w:t>
      </w:r>
      <w:r w:rsidRPr="00B56E22">
        <w:rPr>
          <w:rFonts w:ascii="LitNusx" w:hAnsi="LitNusx"/>
          <w:sz w:val="22"/>
          <w:szCs w:val="22"/>
          <w:lang w:val="fr-FR"/>
        </w:rPr>
        <w:softHyphen/>
        <w:t>ro</w:t>
      </w:r>
      <w:r w:rsidRPr="00B56E22">
        <w:rPr>
          <w:rFonts w:ascii="LitNusx" w:hAnsi="LitNusx"/>
          <w:sz w:val="22"/>
          <w:szCs w:val="22"/>
          <w:lang w:val="fr-FR"/>
        </w:rPr>
        <w:softHyphen/>
        <w:t>ne gax</w:t>
      </w:r>
      <w:r w:rsidRPr="00B56E22">
        <w:rPr>
          <w:rFonts w:ascii="LitNusx" w:hAnsi="LitNusx"/>
          <w:sz w:val="22"/>
          <w:szCs w:val="22"/>
          <w:lang w:val="fr-FR"/>
        </w:rPr>
        <w:softHyphen/>
        <w:t>da ram</w:t>
      </w:r>
      <w:r w:rsidRPr="00B56E22">
        <w:rPr>
          <w:rFonts w:ascii="LitNusx" w:hAnsi="LitNusx"/>
          <w:sz w:val="22"/>
          <w:szCs w:val="22"/>
          <w:lang w:val="fr-FR"/>
        </w:rPr>
        <w:softHyphen/>
        <w:t>de</w:t>
      </w:r>
      <w:r w:rsidRPr="00B56E22">
        <w:rPr>
          <w:rFonts w:ascii="LitNusx" w:hAnsi="LitNusx"/>
          <w:sz w:val="22"/>
          <w:szCs w:val="22"/>
          <w:lang w:val="fr-FR"/>
        </w:rPr>
        <w:softHyphen/>
        <w:t>ni</w:t>
      </w:r>
      <w:r w:rsidRPr="00B56E22">
        <w:rPr>
          <w:rFonts w:ascii="LitNusx" w:hAnsi="LitNusx"/>
          <w:sz w:val="22"/>
          <w:szCs w:val="22"/>
          <w:lang w:val="fr-FR"/>
        </w:rPr>
        <w:softHyphen/>
        <w:t>me ka</w:t>
      </w:r>
      <w:r w:rsidRPr="00B56E22">
        <w:rPr>
          <w:rFonts w:ascii="LitNusx" w:hAnsi="LitNusx"/>
          <w:sz w:val="22"/>
          <w:szCs w:val="22"/>
          <w:lang w:val="fr-FR"/>
        </w:rPr>
        <w:softHyphen/>
        <w:t>ci (di</w:t>
      </w:r>
      <w:r w:rsidRPr="00B56E22">
        <w:rPr>
          <w:rFonts w:ascii="LitNusx" w:hAnsi="LitNusx"/>
          <w:sz w:val="22"/>
          <w:szCs w:val="22"/>
          <w:lang w:val="fr-FR"/>
        </w:rPr>
        <w:softHyphen/>
        <w:t>req</w:t>
      </w:r>
      <w:r w:rsidRPr="00B56E22">
        <w:rPr>
          <w:rFonts w:ascii="LitNusx" w:hAnsi="LitNusx"/>
          <w:sz w:val="22"/>
          <w:szCs w:val="22"/>
          <w:lang w:val="fr-FR"/>
        </w:rPr>
        <w:softHyphen/>
        <w:t>to</w:t>
      </w:r>
      <w:r w:rsidRPr="00B56E22">
        <w:rPr>
          <w:rFonts w:ascii="LitNusx" w:hAnsi="LitNusx"/>
          <w:sz w:val="22"/>
          <w:szCs w:val="22"/>
          <w:lang w:val="fr-FR"/>
        </w:rPr>
        <w:softHyphen/>
        <w:t>ri da mi</w:t>
      </w:r>
      <w:r w:rsidRPr="00B56E22">
        <w:rPr>
          <w:rFonts w:ascii="LitNusx" w:hAnsi="LitNusx"/>
          <w:sz w:val="22"/>
          <w:szCs w:val="22"/>
          <w:lang w:val="fr-FR"/>
        </w:rPr>
        <w:softHyphen/>
        <w:t>si Zma</w:t>
      </w:r>
      <w:r w:rsidRPr="00B56E22">
        <w:rPr>
          <w:rFonts w:ascii="LitNusx" w:hAnsi="LitNusx"/>
          <w:sz w:val="22"/>
          <w:szCs w:val="22"/>
          <w:lang w:val="fr-FR"/>
        </w:rPr>
        <w:softHyphen/>
        <w:t>ka</w:t>
      </w:r>
      <w:r w:rsidRPr="00B56E22">
        <w:rPr>
          <w:rFonts w:ascii="LitNusx" w:hAnsi="LitNusx"/>
          <w:sz w:val="22"/>
          <w:szCs w:val="22"/>
          <w:lang w:val="fr-FR"/>
        </w:rPr>
        <w:softHyphen/>
        <w:t>ce</w:t>
      </w:r>
      <w:r w:rsidRPr="00B56E22">
        <w:rPr>
          <w:rFonts w:ascii="LitNusx" w:hAnsi="LitNusx"/>
          <w:sz w:val="22"/>
          <w:szCs w:val="22"/>
          <w:lang w:val="fr-FR"/>
        </w:rPr>
        <w:softHyphen/>
        <w:t>bi), xo</w:t>
      </w:r>
      <w:r w:rsidRPr="00B56E22">
        <w:rPr>
          <w:rFonts w:ascii="LitNusx" w:hAnsi="LitNusx"/>
          <w:sz w:val="22"/>
          <w:szCs w:val="22"/>
          <w:lang w:val="fr-FR"/>
        </w:rPr>
        <w:softHyphen/>
        <w:t>lo sa</w:t>
      </w:r>
      <w:r w:rsidRPr="00B56E22">
        <w:rPr>
          <w:rFonts w:ascii="LitNusx" w:hAnsi="LitNusx"/>
          <w:sz w:val="22"/>
          <w:szCs w:val="22"/>
          <w:lang w:val="fr-FR"/>
        </w:rPr>
        <w:softHyphen/>
        <w:t>zo</w:t>
      </w:r>
      <w:r w:rsidRPr="00B56E22">
        <w:rPr>
          <w:rFonts w:ascii="LitNusx" w:hAnsi="LitNusx"/>
          <w:sz w:val="22"/>
          <w:szCs w:val="22"/>
          <w:lang w:val="fr-FR"/>
        </w:rPr>
        <w:softHyphen/>
        <w:t>ga</w:t>
      </w:r>
      <w:r w:rsidRPr="00B56E22">
        <w:rPr>
          <w:rFonts w:ascii="LitNusx" w:hAnsi="LitNusx"/>
          <w:sz w:val="22"/>
          <w:szCs w:val="22"/>
          <w:lang w:val="fr-FR"/>
        </w:rPr>
        <w:softHyphen/>
        <w:t>do</w:t>
      </w:r>
      <w:r w:rsidRPr="00B56E22">
        <w:rPr>
          <w:rFonts w:ascii="LitNusx" w:hAnsi="LitNusx"/>
          <w:sz w:val="22"/>
          <w:szCs w:val="22"/>
          <w:lang w:val="fr-FR"/>
        </w:rPr>
        <w:softHyphen/>
        <w:t>e</w:t>
      </w:r>
      <w:r w:rsidRPr="00B56E22">
        <w:rPr>
          <w:rFonts w:ascii="LitNusx" w:hAnsi="LitNusx"/>
          <w:sz w:val="22"/>
          <w:szCs w:val="22"/>
          <w:lang w:val="fr-FR"/>
        </w:rPr>
        <w:softHyphen/>
        <w:t>bis udi</w:t>
      </w:r>
      <w:r w:rsidRPr="00B56E22">
        <w:rPr>
          <w:rFonts w:ascii="LitNusx" w:hAnsi="LitNusx"/>
          <w:sz w:val="22"/>
          <w:szCs w:val="22"/>
          <w:lang w:val="fr-FR"/>
        </w:rPr>
        <w:softHyphen/>
        <w:t>de</w:t>
      </w:r>
      <w:r w:rsidRPr="00B56E22">
        <w:rPr>
          <w:rFonts w:ascii="LitNusx" w:hAnsi="LitNusx"/>
          <w:sz w:val="22"/>
          <w:szCs w:val="22"/>
          <w:lang w:val="fr-FR"/>
        </w:rPr>
        <w:softHyphen/>
        <w:t>si na</w:t>
      </w:r>
      <w:r w:rsidRPr="00B56E22">
        <w:rPr>
          <w:rFonts w:ascii="LitNusx" w:hAnsi="LitNusx"/>
          <w:sz w:val="22"/>
          <w:szCs w:val="22"/>
          <w:lang w:val="fr-FR"/>
        </w:rPr>
        <w:softHyphen/>
        <w:t>wi</w:t>
      </w:r>
      <w:r w:rsidRPr="00B56E22">
        <w:rPr>
          <w:rFonts w:ascii="LitNusx" w:hAnsi="LitNusx"/>
          <w:sz w:val="22"/>
          <w:szCs w:val="22"/>
          <w:lang w:val="fr-FR"/>
        </w:rPr>
        <w:softHyphen/>
        <w:t>li yo</w:t>
      </w:r>
      <w:r w:rsidRPr="00B56E22">
        <w:rPr>
          <w:rFonts w:ascii="LitNusx" w:hAnsi="LitNusx"/>
          <w:sz w:val="22"/>
          <w:szCs w:val="22"/>
          <w:lang w:val="fr-FR"/>
        </w:rPr>
        <w:softHyphen/>
        <w:t>vel</w:t>
      </w:r>
      <w:r w:rsidRPr="00B56E22">
        <w:rPr>
          <w:rFonts w:ascii="LitNusx" w:hAnsi="LitNusx"/>
          <w:sz w:val="22"/>
          <w:szCs w:val="22"/>
          <w:lang w:val="fr-FR"/>
        </w:rPr>
        <w:softHyphen/>
        <w:t>gvar qo</w:t>
      </w:r>
      <w:r w:rsidRPr="00B56E22">
        <w:rPr>
          <w:rFonts w:ascii="LitNusx" w:hAnsi="LitNusx"/>
          <w:sz w:val="22"/>
          <w:szCs w:val="22"/>
          <w:lang w:val="fr-FR"/>
        </w:rPr>
        <w:softHyphen/>
        <w:t>ne</w:t>
      </w:r>
      <w:r w:rsidRPr="00B56E22">
        <w:rPr>
          <w:rFonts w:ascii="LitNusx" w:hAnsi="LitNusx"/>
          <w:sz w:val="22"/>
          <w:szCs w:val="22"/>
          <w:lang w:val="fr-FR"/>
        </w:rPr>
        <w:softHyphen/>
        <w:t>bas mok</w:t>
      </w:r>
      <w:r w:rsidRPr="00B56E22">
        <w:rPr>
          <w:rFonts w:ascii="LitNusx" w:hAnsi="LitNusx"/>
          <w:sz w:val="22"/>
          <w:szCs w:val="22"/>
          <w:lang w:val="fr-FR"/>
        </w:rPr>
        <w:softHyphen/>
        <w:t>le</w:t>
      </w:r>
      <w:r w:rsidRPr="00B56E22">
        <w:rPr>
          <w:rFonts w:ascii="LitNusx" w:hAnsi="LitNusx"/>
          <w:sz w:val="22"/>
          <w:szCs w:val="22"/>
          <w:lang w:val="fr-FR"/>
        </w:rPr>
        <w:softHyphen/>
        <w:t>bu</w:t>
      </w:r>
      <w:r w:rsidRPr="00B56E22">
        <w:rPr>
          <w:rFonts w:ascii="LitNusx" w:hAnsi="LitNusx"/>
          <w:sz w:val="22"/>
          <w:szCs w:val="22"/>
          <w:lang w:val="fr-FR"/>
        </w:rPr>
        <w:softHyphen/>
        <w:t>li aR</w:t>
      </w:r>
      <w:r w:rsidRPr="00B56E22">
        <w:rPr>
          <w:rFonts w:ascii="LitNusx" w:hAnsi="LitNusx"/>
          <w:sz w:val="22"/>
          <w:szCs w:val="22"/>
          <w:lang w:val="fr-FR"/>
        </w:rPr>
        <w:softHyphen/>
        <w:t>moC</w:t>
      </w:r>
      <w:r w:rsidRPr="00B56E22">
        <w:rPr>
          <w:rFonts w:ascii="LitNusx" w:hAnsi="LitNusx"/>
          <w:sz w:val="22"/>
          <w:szCs w:val="22"/>
          <w:lang w:val="fr-FR"/>
        </w:rPr>
        <w:softHyphen/>
        <w:t>nda. ga</w:t>
      </w:r>
      <w:r w:rsidRPr="00B56E22">
        <w:rPr>
          <w:rFonts w:ascii="LitNusx" w:hAnsi="LitNusx"/>
          <w:sz w:val="22"/>
          <w:szCs w:val="22"/>
          <w:lang w:val="fr-FR"/>
        </w:rPr>
        <w:softHyphen/>
        <w:t>da</w:t>
      </w:r>
      <w:r w:rsidRPr="00B56E22">
        <w:rPr>
          <w:rFonts w:ascii="LitNusx" w:hAnsi="LitNusx"/>
          <w:sz w:val="22"/>
          <w:szCs w:val="22"/>
          <w:lang w:val="fr-FR"/>
        </w:rPr>
        <w:softHyphen/>
        <w:t>War</w:t>
      </w:r>
      <w:r w:rsidRPr="00B56E22">
        <w:rPr>
          <w:rFonts w:ascii="LitNusx" w:hAnsi="LitNusx"/>
          <w:sz w:val="22"/>
          <w:szCs w:val="22"/>
          <w:lang w:val="fr-FR"/>
        </w:rPr>
        <w:softHyphen/>
        <w:t>be</w:t>
      </w:r>
      <w:r w:rsidRPr="00B56E22">
        <w:rPr>
          <w:rFonts w:ascii="LitNusx" w:hAnsi="LitNusx"/>
          <w:sz w:val="22"/>
          <w:szCs w:val="22"/>
          <w:lang w:val="fr-FR"/>
        </w:rPr>
        <w:softHyphen/>
        <w:t>bu</w:t>
      </w:r>
      <w:r w:rsidRPr="00B56E22">
        <w:rPr>
          <w:rFonts w:ascii="LitNusx" w:hAnsi="LitNusx"/>
          <w:sz w:val="22"/>
          <w:szCs w:val="22"/>
          <w:lang w:val="fr-FR"/>
        </w:rPr>
        <w:softHyphen/>
        <w:t>li ar iq</w:t>
      </w:r>
      <w:r w:rsidRPr="00B56E22">
        <w:rPr>
          <w:rFonts w:ascii="LitNusx" w:hAnsi="LitNusx"/>
          <w:sz w:val="22"/>
          <w:szCs w:val="22"/>
          <w:lang w:val="fr-FR"/>
        </w:rPr>
        <w:softHyphen/>
        <w:t>ne</w:t>
      </w:r>
      <w:r w:rsidRPr="00B56E22">
        <w:rPr>
          <w:rFonts w:ascii="LitNusx" w:hAnsi="LitNusx"/>
          <w:sz w:val="22"/>
          <w:szCs w:val="22"/>
          <w:lang w:val="fr-FR"/>
        </w:rPr>
        <w:softHyphen/>
        <w:t>ba Tu vit</w:t>
      </w:r>
      <w:r w:rsidRPr="00B56E22">
        <w:rPr>
          <w:rFonts w:ascii="LitNusx" w:hAnsi="LitNusx"/>
          <w:sz w:val="22"/>
          <w:szCs w:val="22"/>
          <w:lang w:val="fr-FR"/>
        </w:rPr>
        <w:softHyphen/>
        <w:t>yviT, rom arc erT sxva sa</w:t>
      </w:r>
      <w:r w:rsidRPr="00B56E22">
        <w:rPr>
          <w:rFonts w:ascii="LitNusx" w:hAnsi="LitNusx"/>
          <w:sz w:val="22"/>
          <w:szCs w:val="22"/>
          <w:lang w:val="fr-FR"/>
        </w:rPr>
        <w:softHyphen/>
        <w:t>baz</w:t>
      </w:r>
      <w:r w:rsidRPr="00B56E22">
        <w:rPr>
          <w:rFonts w:ascii="LitNusx" w:hAnsi="LitNusx"/>
          <w:sz w:val="22"/>
          <w:szCs w:val="22"/>
          <w:lang w:val="fr-FR"/>
        </w:rPr>
        <w:softHyphen/>
        <w:t>ro eko</w:t>
      </w:r>
      <w:r w:rsidRPr="00B56E22">
        <w:rPr>
          <w:rFonts w:ascii="LitNusx" w:hAnsi="LitNusx"/>
          <w:sz w:val="22"/>
          <w:szCs w:val="22"/>
          <w:lang w:val="fr-FR"/>
        </w:rPr>
        <w:softHyphen/>
        <w:t>no</w:t>
      </w:r>
      <w:r w:rsidRPr="00B56E22">
        <w:rPr>
          <w:rFonts w:ascii="LitNusx" w:hAnsi="LitNusx"/>
          <w:sz w:val="22"/>
          <w:szCs w:val="22"/>
          <w:lang w:val="fr-FR"/>
        </w:rPr>
        <w:softHyphen/>
        <w:t>mi</w:t>
      </w:r>
      <w:r w:rsidRPr="00B56E22">
        <w:rPr>
          <w:rFonts w:ascii="LitNusx" w:hAnsi="LitNusx"/>
          <w:sz w:val="22"/>
          <w:szCs w:val="22"/>
          <w:lang w:val="fr-FR"/>
        </w:rPr>
        <w:softHyphen/>
        <w:t>ka</w:t>
      </w:r>
      <w:r w:rsidRPr="00B56E22">
        <w:rPr>
          <w:rFonts w:ascii="LitNusx" w:hAnsi="LitNusx"/>
          <w:sz w:val="22"/>
          <w:szCs w:val="22"/>
          <w:lang w:val="fr-FR"/>
        </w:rPr>
        <w:softHyphen/>
        <w:t>ze gar</w:t>
      </w:r>
      <w:r w:rsidRPr="00B56E22">
        <w:rPr>
          <w:rFonts w:ascii="LitNusx" w:hAnsi="LitNusx"/>
          <w:sz w:val="22"/>
          <w:szCs w:val="22"/>
          <w:lang w:val="fr-FR"/>
        </w:rPr>
        <w:softHyphen/>
        <w:t>da</w:t>
      </w:r>
      <w:r w:rsidRPr="00B56E22">
        <w:rPr>
          <w:rFonts w:ascii="LitNusx" w:hAnsi="LitNusx"/>
          <w:sz w:val="22"/>
          <w:szCs w:val="22"/>
          <w:lang w:val="fr-FR"/>
        </w:rPr>
        <w:softHyphen/>
        <w:t>ma</w:t>
      </w:r>
      <w:r w:rsidRPr="00B56E22">
        <w:rPr>
          <w:rFonts w:ascii="LitNusx" w:hAnsi="LitNusx"/>
          <w:sz w:val="22"/>
          <w:szCs w:val="22"/>
          <w:lang w:val="fr-FR"/>
        </w:rPr>
        <w:softHyphen/>
        <w:t>val qve</w:t>
      </w:r>
      <w:r w:rsidRPr="00B56E22">
        <w:rPr>
          <w:rFonts w:ascii="LitNusx" w:hAnsi="LitNusx"/>
          <w:sz w:val="22"/>
          <w:szCs w:val="22"/>
          <w:lang w:val="fr-FR"/>
        </w:rPr>
        <w:softHyphen/>
        <w:t>ya</w:t>
      </w:r>
      <w:r w:rsidRPr="00B56E22">
        <w:rPr>
          <w:rFonts w:ascii="LitNusx" w:hAnsi="LitNusx"/>
          <w:sz w:val="22"/>
          <w:szCs w:val="22"/>
          <w:lang w:val="fr-FR"/>
        </w:rPr>
        <w:softHyphen/>
        <w:t>na</w:t>
      </w:r>
      <w:r w:rsidRPr="00B56E22">
        <w:rPr>
          <w:rFonts w:ascii="LitNusx" w:hAnsi="LitNusx"/>
          <w:sz w:val="22"/>
          <w:szCs w:val="22"/>
          <w:lang w:val="fr-FR"/>
        </w:rPr>
        <w:softHyphen/>
        <w:t>Si ar aR</w:t>
      </w:r>
      <w:r w:rsidRPr="00B56E22">
        <w:rPr>
          <w:rFonts w:ascii="LitNusx" w:hAnsi="LitNusx"/>
          <w:sz w:val="22"/>
          <w:szCs w:val="22"/>
          <w:lang w:val="fr-FR"/>
        </w:rPr>
        <w:softHyphen/>
        <w:t>moC</w:t>
      </w:r>
      <w:r w:rsidRPr="00B56E22">
        <w:rPr>
          <w:rFonts w:ascii="LitNusx" w:hAnsi="LitNusx"/>
          <w:sz w:val="22"/>
          <w:szCs w:val="22"/>
          <w:lang w:val="fr-FR"/>
        </w:rPr>
        <w:softHyphen/>
        <w:t>nda mo</w:t>
      </w:r>
      <w:r w:rsidRPr="00B56E22">
        <w:rPr>
          <w:rFonts w:ascii="LitNusx" w:hAnsi="LitNusx"/>
          <w:sz w:val="22"/>
          <w:szCs w:val="22"/>
          <w:lang w:val="fr-FR"/>
        </w:rPr>
        <w:softHyphen/>
        <w:t>sax</w:t>
      </w:r>
      <w:r w:rsidRPr="00B56E22">
        <w:rPr>
          <w:rFonts w:ascii="LitNusx" w:hAnsi="LitNusx"/>
          <w:sz w:val="22"/>
          <w:szCs w:val="22"/>
          <w:lang w:val="fr-FR"/>
        </w:rPr>
        <w:softHyphen/>
        <w:t>le</w:t>
      </w:r>
      <w:r w:rsidRPr="00B56E22">
        <w:rPr>
          <w:rFonts w:ascii="LitNusx" w:hAnsi="LitNusx"/>
          <w:sz w:val="22"/>
          <w:szCs w:val="22"/>
          <w:lang w:val="fr-FR"/>
        </w:rPr>
        <w:softHyphen/>
        <w:t>o</w:t>
      </w:r>
      <w:r w:rsidRPr="00B56E22">
        <w:rPr>
          <w:rFonts w:ascii="LitNusx" w:hAnsi="LitNusx"/>
          <w:sz w:val="22"/>
          <w:szCs w:val="22"/>
          <w:lang w:val="fr-FR"/>
        </w:rPr>
        <w:softHyphen/>
        <w:t>bis Zi</w:t>
      </w:r>
      <w:r w:rsidRPr="00B56E22">
        <w:rPr>
          <w:rFonts w:ascii="LitNusx" w:hAnsi="LitNusx"/>
          <w:sz w:val="22"/>
          <w:szCs w:val="22"/>
          <w:lang w:val="fr-FR"/>
        </w:rPr>
        <w:softHyphen/>
        <w:t>ri</w:t>
      </w:r>
      <w:r w:rsidRPr="00B56E22">
        <w:rPr>
          <w:rFonts w:ascii="LitNusx" w:hAnsi="LitNusx"/>
          <w:sz w:val="22"/>
          <w:szCs w:val="22"/>
          <w:lang w:val="fr-FR"/>
        </w:rPr>
        <w:softHyphen/>
        <w:t>Ta</w:t>
      </w:r>
      <w:r w:rsidRPr="00B56E22">
        <w:rPr>
          <w:rFonts w:ascii="LitNusx" w:hAnsi="LitNusx"/>
          <w:sz w:val="22"/>
          <w:szCs w:val="22"/>
          <w:lang w:val="fr-FR"/>
        </w:rPr>
        <w:softHyphen/>
        <w:t>di ma</w:t>
      </w:r>
      <w:r w:rsidRPr="00B56E22">
        <w:rPr>
          <w:rFonts w:ascii="LitNusx" w:hAnsi="LitNusx"/>
          <w:sz w:val="22"/>
          <w:szCs w:val="22"/>
          <w:lang w:val="fr-FR"/>
        </w:rPr>
        <w:softHyphen/>
        <w:t>sa ase da</w:t>
      </w:r>
      <w:r w:rsidRPr="00B56E22">
        <w:rPr>
          <w:rFonts w:ascii="LitNusx" w:hAnsi="LitNusx"/>
          <w:sz w:val="22"/>
          <w:szCs w:val="22"/>
          <w:lang w:val="fr-FR"/>
        </w:rPr>
        <w:softHyphen/>
        <w:t>uc</w:t>
      </w:r>
      <w:r w:rsidRPr="00B56E22">
        <w:rPr>
          <w:rFonts w:ascii="LitNusx" w:hAnsi="LitNusx"/>
          <w:sz w:val="22"/>
          <w:szCs w:val="22"/>
          <w:lang w:val="fr-FR"/>
        </w:rPr>
        <w:softHyphen/>
        <w:t>ve</w:t>
      </w:r>
      <w:r w:rsidRPr="00B56E22">
        <w:rPr>
          <w:rFonts w:ascii="LitNusx" w:hAnsi="LitNusx"/>
          <w:sz w:val="22"/>
          <w:szCs w:val="22"/>
          <w:lang w:val="fr-FR"/>
        </w:rPr>
        <w:softHyphen/>
        <w:t>li da ga</w:t>
      </w:r>
      <w:r w:rsidRPr="00B56E22">
        <w:rPr>
          <w:rFonts w:ascii="LitNusx" w:hAnsi="LitNusx"/>
          <w:sz w:val="22"/>
          <w:szCs w:val="22"/>
          <w:lang w:val="fr-FR"/>
        </w:rPr>
        <w:softHyphen/>
        <w:t>Zar</w:t>
      </w:r>
      <w:r w:rsidRPr="00B56E22">
        <w:rPr>
          <w:rFonts w:ascii="LitNusx" w:hAnsi="LitNusx"/>
          <w:sz w:val="22"/>
          <w:szCs w:val="22"/>
          <w:lang w:val="fr-FR"/>
        </w:rPr>
        <w:softHyphen/>
        <w:t>cvu</w:t>
      </w:r>
      <w:r w:rsidRPr="00B56E22">
        <w:rPr>
          <w:rFonts w:ascii="LitNusx" w:hAnsi="LitNusx"/>
          <w:sz w:val="22"/>
          <w:szCs w:val="22"/>
          <w:lang w:val="fr-FR"/>
        </w:rPr>
        <w:softHyphen/>
        <w:t>li, ro</w:t>
      </w:r>
      <w:r w:rsidRPr="00B56E22">
        <w:rPr>
          <w:rFonts w:ascii="LitNusx" w:hAnsi="LitNusx"/>
          <w:sz w:val="22"/>
          <w:szCs w:val="22"/>
          <w:lang w:val="fr-FR"/>
        </w:rPr>
        <w:softHyphen/>
        <w:t>gorc sa</w:t>
      </w:r>
      <w:r w:rsidRPr="00B56E22">
        <w:rPr>
          <w:rFonts w:ascii="LitNusx" w:hAnsi="LitNusx"/>
          <w:sz w:val="22"/>
          <w:szCs w:val="22"/>
          <w:lang w:val="fr-FR"/>
        </w:rPr>
        <w:softHyphen/>
        <w:t>qar</w:t>
      </w:r>
      <w:r w:rsidRPr="00B56E22">
        <w:rPr>
          <w:rFonts w:ascii="LitNusx" w:hAnsi="LitNusx"/>
          <w:sz w:val="22"/>
          <w:szCs w:val="22"/>
          <w:lang w:val="fr-FR"/>
        </w:rPr>
        <w:softHyphen/>
        <w:t>Tve</w:t>
      </w:r>
      <w:r w:rsidRPr="00B56E22">
        <w:rPr>
          <w:rFonts w:ascii="LitNusx" w:hAnsi="LitNusx"/>
          <w:sz w:val="22"/>
          <w:szCs w:val="22"/>
          <w:lang w:val="fr-FR"/>
        </w:rPr>
        <w:softHyphen/>
        <w:t>lo</w:t>
      </w:r>
      <w:r w:rsidRPr="00B56E22">
        <w:rPr>
          <w:rFonts w:ascii="LitNusx" w:hAnsi="LitNusx"/>
          <w:sz w:val="22"/>
          <w:szCs w:val="22"/>
          <w:lang w:val="fr-FR"/>
        </w:rPr>
        <w:softHyphen/>
        <w:t>Si.</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fr-FR"/>
        </w:rPr>
        <w:t>bo</w:t>
      </w:r>
      <w:r w:rsidRPr="00B56E22">
        <w:rPr>
          <w:rFonts w:ascii="LitNusx" w:hAnsi="LitNusx"/>
          <w:sz w:val="22"/>
          <w:szCs w:val="22"/>
          <w:lang w:val="fr-FR"/>
        </w:rPr>
        <w:softHyphen/>
        <w:t>lo wleb</w:t>
      </w:r>
      <w:r w:rsidRPr="00B56E22">
        <w:rPr>
          <w:rFonts w:ascii="LitNusx" w:hAnsi="LitNusx"/>
          <w:sz w:val="22"/>
          <w:szCs w:val="22"/>
          <w:lang w:val="fr-FR"/>
        </w:rPr>
        <w:softHyphen/>
        <w:t>Si, sa</w:t>
      </w:r>
      <w:r w:rsidRPr="00B56E22">
        <w:rPr>
          <w:rFonts w:ascii="LitNusx" w:hAnsi="LitNusx"/>
          <w:sz w:val="22"/>
          <w:szCs w:val="22"/>
          <w:lang w:val="fr-FR"/>
        </w:rPr>
        <w:softHyphen/>
        <w:t>baz</w:t>
      </w:r>
      <w:r w:rsidRPr="00B56E22">
        <w:rPr>
          <w:rFonts w:ascii="LitNusx" w:hAnsi="LitNusx"/>
          <w:sz w:val="22"/>
          <w:szCs w:val="22"/>
          <w:lang w:val="fr-FR"/>
        </w:rPr>
        <w:softHyphen/>
        <w:t>ro eko</w:t>
      </w:r>
      <w:r w:rsidRPr="00B56E22">
        <w:rPr>
          <w:rFonts w:ascii="LitNusx" w:hAnsi="LitNusx"/>
          <w:sz w:val="22"/>
          <w:szCs w:val="22"/>
          <w:lang w:val="fr-FR"/>
        </w:rPr>
        <w:softHyphen/>
        <w:t>no</w:t>
      </w:r>
      <w:r w:rsidRPr="00B56E22">
        <w:rPr>
          <w:rFonts w:ascii="LitNusx" w:hAnsi="LitNusx"/>
          <w:sz w:val="22"/>
          <w:szCs w:val="22"/>
          <w:lang w:val="fr-FR"/>
        </w:rPr>
        <w:softHyphen/>
        <w:t>mi</w:t>
      </w:r>
      <w:r w:rsidRPr="00B56E22">
        <w:rPr>
          <w:rFonts w:ascii="LitNusx" w:hAnsi="LitNusx"/>
          <w:sz w:val="22"/>
          <w:szCs w:val="22"/>
          <w:lang w:val="fr-FR"/>
        </w:rPr>
        <w:softHyphen/>
        <w:t>ka</w:t>
      </w:r>
      <w:r w:rsidRPr="00B56E22">
        <w:rPr>
          <w:rFonts w:ascii="LitNusx" w:hAnsi="LitNusx"/>
          <w:sz w:val="22"/>
          <w:szCs w:val="22"/>
          <w:lang w:val="fr-FR"/>
        </w:rPr>
        <w:softHyphen/>
        <w:t>ze TiT</w:t>
      </w:r>
      <w:r w:rsidRPr="00B56E22">
        <w:rPr>
          <w:rFonts w:ascii="LitNusx" w:hAnsi="LitNusx"/>
          <w:sz w:val="22"/>
          <w:szCs w:val="22"/>
          <w:lang w:val="fr-FR"/>
        </w:rPr>
        <w:softHyphen/>
        <w:t>qmis for</w:t>
      </w:r>
      <w:r w:rsidRPr="00B56E22">
        <w:rPr>
          <w:rFonts w:ascii="LitNusx" w:hAnsi="LitNusx"/>
          <w:sz w:val="22"/>
          <w:szCs w:val="22"/>
          <w:lang w:val="fr-FR"/>
        </w:rPr>
        <w:softHyphen/>
        <w:t>si</w:t>
      </w:r>
      <w:r w:rsidRPr="00B56E22">
        <w:rPr>
          <w:rFonts w:ascii="LitNusx" w:hAnsi="LitNusx"/>
          <w:sz w:val="22"/>
          <w:szCs w:val="22"/>
          <w:lang w:val="fr-FR"/>
        </w:rPr>
        <w:softHyphen/>
        <w:t>re</w:t>
      </w:r>
      <w:r w:rsidRPr="00B56E22">
        <w:rPr>
          <w:rFonts w:ascii="LitNusx" w:hAnsi="LitNusx"/>
          <w:sz w:val="22"/>
          <w:szCs w:val="22"/>
          <w:lang w:val="fr-FR"/>
        </w:rPr>
        <w:softHyphen/>
        <w:t>bul</w:t>
      </w:r>
      <w:r w:rsidRPr="00B56E22">
        <w:rPr>
          <w:rFonts w:ascii="LitNusx" w:hAnsi="LitNusx"/>
          <w:sz w:val="22"/>
          <w:szCs w:val="22"/>
          <w:lang w:val="fr-FR"/>
        </w:rPr>
        <w:softHyphen/>
        <w:t>ma, mag</w:t>
      </w:r>
      <w:r w:rsidRPr="00B56E22">
        <w:rPr>
          <w:rFonts w:ascii="LitNusx" w:hAnsi="LitNusx"/>
          <w:sz w:val="22"/>
          <w:szCs w:val="22"/>
          <w:lang w:val="fr-FR"/>
        </w:rPr>
        <w:softHyphen/>
        <w:t>ram usis</w:t>
      </w:r>
      <w:r w:rsidRPr="00B56E22">
        <w:rPr>
          <w:rFonts w:ascii="LitNusx" w:hAnsi="LitNusx"/>
          <w:sz w:val="22"/>
          <w:szCs w:val="22"/>
          <w:lang w:val="fr-FR"/>
        </w:rPr>
        <w:softHyphen/>
        <w:t>te</w:t>
      </w:r>
      <w:r w:rsidRPr="00B56E22">
        <w:rPr>
          <w:rFonts w:ascii="LitNusx" w:hAnsi="LitNusx"/>
          <w:sz w:val="22"/>
          <w:szCs w:val="22"/>
          <w:lang w:val="fr-FR"/>
        </w:rPr>
        <w:softHyphen/>
        <w:t>mo ga</w:t>
      </w:r>
      <w:r w:rsidRPr="00B56E22">
        <w:rPr>
          <w:rFonts w:ascii="LitNusx" w:hAnsi="LitNusx"/>
          <w:sz w:val="22"/>
          <w:szCs w:val="22"/>
          <w:lang w:val="fr-FR"/>
        </w:rPr>
        <w:softHyphen/>
        <w:t>das</w:t>
      </w:r>
      <w:r w:rsidRPr="00B56E22">
        <w:rPr>
          <w:rFonts w:ascii="LitNusx" w:hAnsi="LitNusx"/>
          <w:sz w:val="22"/>
          <w:szCs w:val="22"/>
          <w:lang w:val="fr-FR"/>
        </w:rPr>
        <w:softHyphen/>
        <w:t>vlam ga</w:t>
      </w:r>
      <w:r w:rsidRPr="00B56E22">
        <w:rPr>
          <w:rFonts w:ascii="LitNusx" w:hAnsi="LitNusx"/>
          <w:sz w:val="22"/>
          <w:szCs w:val="22"/>
          <w:lang w:val="fr-FR"/>
        </w:rPr>
        <w:softHyphen/>
        <w:t>mo</w:t>
      </w:r>
      <w:r w:rsidRPr="00B56E22">
        <w:rPr>
          <w:rFonts w:ascii="LitNusx" w:hAnsi="LitNusx"/>
          <w:sz w:val="22"/>
          <w:szCs w:val="22"/>
          <w:lang w:val="fr-FR"/>
        </w:rPr>
        <w:softHyphen/>
        <w:t>iw</w:t>
      </w:r>
      <w:r w:rsidRPr="00B56E22">
        <w:rPr>
          <w:rFonts w:ascii="LitNusx" w:hAnsi="LitNusx"/>
          <w:sz w:val="22"/>
          <w:szCs w:val="22"/>
          <w:lang w:val="fr-FR"/>
        </w:rPr>
        <w:softHyphen/>
        <w:t>via mo</w:t>
      </w:r>
      <w:r w:rsidRPr="00B56E22">
        <w:rPr>
          <w:rFonts w:ascii="LitNusx" w:hAnsi="LitNusx"/>
          <w:sz w:val="22"/>
          <w:szCs w:val="22"/>
          <w:lang w:val="fr-FR"/>
        </w:rPr>
        <w:softHyphen/>
        <w:t>sax</w:t>
      </w:r>
      <w:r w:rsidRPr="00B56E22">
        <w:rPr>
          <w:rFonts w:ascii="LitNusx" w:hAnsi="LitNusx"/>
          <w:sz w:val="22"/>
          <w:szCs w:val="22"/>
          <w:lang w:val="fr-FR"/>
        </w:rPr>
        <w:softHyphen/>
        <w:t>le</w:t>
      </w:r>
      <w:r w:rsidRPr="00B56E22">
        <w:rPr>
          <w:rFonts w:ascii="LitNusx" w:hAnsi="LitNusx"/>
          <w:sz w:val="22"/>
          <w:szCs w:val="22"/>
          <w:lang w:val="fr-FR"/>
        </w:rPr>
        <w:softHyphen/>
        <w:t>o</w:t>
      </w:r>
      <w:r w:rsidRPr="00B56E22">
        <w:rPr>
          <w:rFonts w:ascii="LitNusx" w:hAnsi="LitNusx"/>
          <w:sz w:val="22"/>
          <w:szCs w:val="22"/>
          <w:lang w:val="fr-FR"/>
        </w:rPr>
        <w:softHyphen/>
        <w:t>bis ab</w:t>
      </w:r>
      <w:r w:rsidRPr="00B56E22">
        <w:rPr>
          <w:rFonts w:ascii="LitNusx" w:hAnsi="LitNusx"/>
          <w:sz w:val="22"/>
          <w:szCs w:val="22"/>
          <w:lang w:val="fr-FR"/>
        </w:rPr>
        <w:softHyphen/>
        <w:t>so</w:t>
      </w:r>
      <w:r w:rsidRPr="00B56E22">
        <w:rPr>
          <w:rFonts w:ascii="LitNusx" w:hAnsi="LitNusx"/>
          <w:sz w:val="22"/>
          <w:szCs w:val="22"/>
          <w:lang w:val="fr-FR"/>
        </w:rPr>
        <w:softHyphen/>
        <w:t>lu</w:t>
      </w:r>
      <w:r w:rsidRPr="00B56E22">
        <w:rPr>
          <w:rFonts w:ascii="LitNusx" w:hAnsi="LitNusx"/>
          <w:sz w:val="22"/>
          <w:szCs w:val="22"/>
          <w:lang w:val="fr-FR"/>
        </w:rPr>
        <w:softHyphen/>
        <w:t>tu</w:t>
      </w:r>
      <w:r w:rsidRPr="00B56E22">
        <w:rPr>
          <w:rFonts w:ascii="LitNusx" w:hAnsi="LitNusx"/>
          <w:sz w:val="22"/>
          <w:szCs w:val="22"/>
          <w:lang w:val="fr-FR"/>
        </w:rPr>
        <w:softHyphen/>
        <w:t>ri da Se</w:t>
      </w:r>
      <w:r w:rsidRPr="00B56E22">
        <w:rPr>
          <w:rFonts w:ascii="LitNusx" w:hAnsi="LitNusx"/>
          <w:sz w:val="22"/>
          <w:szCs w:val="22"/>
          <w:lang w:val="fr-FR"/>
        </w:rPr>
        <w:softHyphen/>
        <w:t>far</w:t>
      </w:r>
      <w:r w:rsidRPr="00B56E22">
        <w:rPr>
          <w:rFonts w:ascii="LitNusx" w:hAnsi="LitNusx"/>
          <w:sz w:val="22"/>
          <w:szCs w:val="22"/>
          <w:lang w:val="fr-FR"/>
        </w:rPr>
        <w:softHyphen/>
        <w:t>de</w:t>
      </w:r>
      <w:r w:rsidRPr="00B56E22">
        <w:rPr>
          <w:rFonts w:ascii="LitNusx" w:hAnsi="LitNusx"/>
          <w:sz w:val="22"/>
          <w:szCs w:val="22"/>
          <w:lang w:val="fr-FR"/>
        </w:rPr>
        <w:softHyphen/>
        <w:t>bi</w:t>
      </w:r>
      <w:r w:rsidRPr="00B56E22">
        <w:rPr>
          <w:rFonts w:ascii="LitNusx" w:hAnsi="LitNusx"/>
          <w:sz w:val="22"/>
          <w:szCs w:val="22"/>
          <w:lang w:val="fr-FR"/>
        </w:rPr>
        <w:softHyphen/>
        <w:t>Ti ga</w:t>
      </w:r>
      <w:r w:rsidRPr="00B56E22">
        <w:rPr>
          <w:rFonts w:ascii="LitNusx" w:hAnsi="LitNusx"/>
          <w:sz w:val="22"/>
          <w:szCs w:val="22"/>
          <w:lang w:val="fr-FR"/>
        </w:rPr>
        <w:softHyphen/>
        <w:t>Ra</w:t>
      </w:r>
      <w:r w:rsidRPr="00B56E22">
        <w:rPr>
          <w:rFonts w:ascii="LitNusx" w:hAnsi="LitNusx"/>
          <w:sz w:val="22"/>
          <w:szCs w:val="22"/>
          <w:lang w:val="fr-FR"/>
        </w:rPr>
        <w:softHyphen/>
        <w:t>ta</w:t>
      </w:r>
      <w:r w:rsidRPr="00B56E22">
        <w:rPr>
          <w:rFonts w:ascii="LitNusx" w:hAnsi="LitNusx"/>
          <w:sz w:val="22"/>
          <w:szCs w:val="22"/>
          <w:lang w:val="fr-FR"/>
        </w:rPr>
        <w:softHyphen/>
        <w:t>ke</w:t>
      </w:r>
      <w:r w:rsidRPr="00B56E22">
        <w:rPr>
          <w:rFonts w:ascii="LitNusx" w:hAnsi="LitNusx"/>
          <w:sz w:val="22"/>
          <w:szCs w:val="22"/>
          <w:lang w:val="fr-FR"/>
        </w:rPr>
        <w:softHyphen/>
        <w:t>ba, sa</w:t>
      </w:r>
      <w:r w:rsidRPr="00B56E22">
        <w:rPr>
          <w:rFonts w:ascii="LitNusx" w:hAnsi="LitNusx"/>
          <w:sz w:val="22"/>
          <w:szCs w:val="22"/>
          <w:lang w:val="fr-FR"/>
        </w:rPr>
        <w:softHyphen/>
        <w:t>zo</w:t>
      </w:r>
      <w:r w:rsidRPr="00B56E22">
        <w:rPr>
          <w:rFonts w:ascii="LitNusx" w:hAnsi="LitNusx"/>
          <w:sz w:val="22"/>
          <w:szCs w:val="22"/>
          <w:lang w:val="fr-FR"/>
        </w:rPr>
        <w:softHyphen/>
        <w:t>ga</w:t>
      </w:r>
      <w:r w:rsidRPr="00B56E22">
        <w:rPr>
          <w:rFonts w:ascii="LitNusx" w:hAnsi="LitNusx"/>
          <w:sz w:val="22"/>
          <w:szCs w:val="22"/>
          <w:lang w:val="fr-FR"/>
        </w:rPr>
        <w:softHyphen/>
        <w:t>do</w:t>
      </w:r>
      <w:r w:rsidRPr="00B56E22">
        <w:rPr>
          <w:rFonts w:ascii="LitNusx" w:hAnsi="LitNusx"/>
          <w:sz w:val="22"/>
          <w:szCs w:val="22"/>
          <w:lang w:val="fr-FR"/>
        </w:rPr>
        <w:softHyphen/>
        <w:t>e</w:t>
      </w:r>
      <w:r w:rsidRPr="00B56E22">
        <w:rPr>
          <w:rFonts w:ascii="LitNusx" w:hAnsi="LitNusx"/>
          <w:sz w:val="22"/>
          <w:szCs w:val="22"/>
          <w:lang w:val="fr-FR"/>
        </w:rPr>
        <w:softHyphen/>
        <w:t>bis wev</w:t>
      </w:r>
      <w:r w:rsidRPr="00B56E22">
        <w:rPr>
          <w:rFonts w:ascii="LitNusx" w:hAnsi="LitNusx"/>
          <w:sz w:val="22"/>
          <w:szCs w:val="22"/>
          <w:lang w:val="fr-FR"/>
        </w:rPr>
        <w:softHyphen/>
        <w:t>rTa qo</w:t>
      </w:r>
      <w:r w:rsidRPr="00B56E22">
        <w:rPr>
          <w:rFonts w:ascii="LitNusx" w:hAnsi="LitNusx"/>
          <w:sz w:val="22"/>
          <w:szCs w:val="22"/>
          <w:lang w:val="fr-FR"/>
        </w:rPr>
        <w:softHyphen/>
        <w:t>neb</w:t>
      </w:r>
      <w:r w:rsidRPr="00B56E22">
        <w:rPr>
          <w:rFonts w:ascii="LitNusx" w:hAnsi="LitNusx"/>
          <w:sz w:val="22"/>
          <w:szCs w:val="22"/>
          <w:lang w:val="fr-FR"/>
        </w:rPr>
        <w:softHyphen/>
        <w:t>ri</w:t>
      </w:r>
      <w:r w:rsidRPr="00B56E22">
        <w:rPr>
          <w:rFonts w:ascii="LitNusx" w:hAnsi="LitNusx"/>
          <w:sz w:val="22"/>
          <w:szCs w:val="22"/>
          <w:lang w:val="fr-FR"/>
        </w:rPr>
        <w:softHyphen/>
        <w:t>vi de</w:t>
      </w:r>
      <w:r w:rsidRPr="00B56E22">
        <w:rPr>
          <w:rFonts w:ascii="LitNusx" w:hAnsi="LitNusx"/>
          <w:sz w:val="22"/>
          <w:szCs w:val="22"/>
          <w:lang w:val="fr-FR"/>
        </w:rPr>
        <w:softHyphen/>
        <w:t>fe</w:t>
      </w:r>
      <w:r w:rsidRPr="00B56E22">
        <w:rPr>
          <w:rFonts w:ascii="LitNusx" w:hAnsi="LitNusx"/>
          <w:sz w:val="22"/>
          <w:szCs w:val="22"/>
          <w:lang w:val="fr-FR"/>
        </w:rPr>
        <w:softHyphen/>
        <w:t>ren</w:t>
      </w:r>
      <w:r w:rsidRPr="00B56E22">
        <w:rPr>
          <w:rFonts w:ascii="LitNusx" w:hAnsi="LitNusx"/>
          <w:sz w:val="22"/>
          <w:szCs w:val="22"/>
          <w:lang w:val="fr-FR"/>
        </w:rPr>
        <w:softHyphen/>
        <w:t>ci</w:t>
      </w:r>
      <w:r w:rsidRPr="00B56E22">
        <w:rPr>
          <w:rFonts w:ascii="LitNusx" w:hAnsi="LitNusx"/>
          <w:sz w:val="22"/>
          <w:szCs w:val="22"/>
          <w:lang w:val="fr-FR"/>
        </w:rPr>
        <w:softHyphen/>
        <w:t>re</w:t>
      </w:r>
      <w:r w:rsidRPr="00B56E22">
        <w:rPr>
          <w:rFonts w:ascii="LitNusx" w:hAnsi="LitNusx"/>
          <w:sz w:val="22"/>
          <w:szCs w:val="22"/>
          <w:lang w:val="fr-FR"/>
        </w:rPr>
        <w:softHyphen/>
        <w:t>bis gaR</w:t>
      </w:r>
      <w:r w:rsidRPr="00B56E22">
        <w:rPr>
          <w:rFonts w:ascii="LitNusx" w:hAnsi="LitNusx"/>
          <w:sz w:val="22"/>
          <w:szCs w:val="22"/>
          <w:lang w:val="fr-FR"/>
        </w:rPr>
        <w:softHyphen/>
        <w:t>rma</w:t>
      </w:r>
      <w:r w:rsidRPr="00B56E22">
        <w:rPr>
          <w:rFonts w:ascii="LitNusx" w:hAnsi="LitNusx"/>
          <w:sz w:val="22"/>
          <w:szCs w:val="22"/>
          <w:lang w:val="fr-FR"/>
        </w:rPr>
        <w:softHyphen/>
        <w:t>ve</w:t>
      </w:r>
      <w:r w:rsidRPr="00B56E22">
        <w:rPr>
          <w:rFonts w:ascii="LitNusx" w:hAnsi="LitNusx"/>
          <w:sz w:val="22"/>
          <w:szCs w:val="22"/>
          <w:lang w:val="fr-FR"/>
        </w:rPr>
        <w:softHyphen/>
        <w:t xml:space="preserve">ba. </w:t>
      </w:r>
      <w:r w:rsidRPr="00B56E22">
        <w:rPr>
          <w:rFonts w:ascii="LitNusx" w:hAnsi="LitNusx"/>
          <w:sz w:val="22"/>
          <w:szCs w:val="22"/>
          <w:lang w:val="es-ES"/>
        </w:rPr>
        <w:t>Tu 1990-ia</w:t>
      </w:r>
      <w:r w:rsidRPr="00B56E22">
        <w:rPr>
          <w:rFonts w:ascii="LitNusx" w:hAnsi="LitNusx"/>
          <w:sz w:val="22"/>
          <w:szCs w:val="22"/>
          <w:lang w:val="es-ES"/>
        </w:rPr>
        <w:softHyphen/>
        <w:t>ni wle</w:t>
      </w:r>
      <w:r w:rsidRPr="00B56E22">
        <w:rPr>
          <w:rFonts w:ascii="LitNusx" w:hAnsi="LitNusx"/>
          <w:sz w:val="22"/>
          <w:szCs w:val="22"/>
          <w:lang w:val="es-ES"/>
        </w:rPr>
        <w:softHyphen/>
        <w:t>bis da</w:t>
      </w:r>
      <w:r w:rsidRPr="00B56E22">
        <w:rPr>
          <w:rFonts w:ascii="LitNusx" w:hAnsi="LitNusx"/>
          <w:sz w:val="22"/>
          <w:szCs w:val="22"/>
          <w:lang w:val="es-ES"/>
        </w:rPr>
        <w:softHyphen/>
        <w:t>saw</w:t>
      </w:r>
      <w:r w:rsidRPr="00B56E22">
        <w:rPr>
          <w:rFonts w:ascii="LitNusx" w:hAnsi="LitNusx"/>
          <w:sz w:val="22"/>
          <w:szCs w:val="22"/>
          <w:lang w:val="es-ES"/>
        </w:rPr>
        <w:softHyphen/>
        <w:t>yis</w:t>
      </w:r>
      <w:r w:rsidRPr="00B56E22">
        <w:rPr>
          <w:rFonts w:ascii="LitNusx" w:hAnsi="LitNusx"/>
          <w:sz w:val="22"/>
          <w:szCs w:val="22"/>
          <w:lang w:val="es-ES"/>
        </w:rPr>
        <w:softHyphen/>
        <w:t>Si mo</w:t>
      </w:r>
      <w:r w:rsidRPr="00B56E22">
        <w:rPr>
          <w:rFonts w:ascii="LitNusx" w:hAnsi="LitNusx"/>
          <w:sz w:val="22"/>
          <w:szCs w:val="22"/>
          <w:lang w:val="es-ES"/>
        </w:rPr>
        <w:softHyphen/>
        <w:t>sax</w:t>
      </w:r>
      <w:r w:rsidRPr="00B56E22">
        <w:rPr>
          <w:rFonts w:ascii="LitNusx" w:hAnsi="LitNusx"/>
          <w:sz w:val="22"/>
          <w:szCs w:val="22"/>
          <w:lang w:val="es-ES"/>
        </w:rPr>
        <w:softHyphen/>
        <w:t>le</w:t>
      </w:r>
      <w:r w:rsidRPr="00B56E22">
        <w:rPr>
          <w:rFonts w:ascii="LitNusx" w:hAnsi="LitNusx"/>
          <w:sz w:val="22"/>
          <w:szCs w:val="22"/>
          <w:lang w:val="es-ES"/>
        </w:rPr>
        <w:softHyphen/>
        <w:t>o</w:t>
      </w:r>
      <w:r w:rsidRPr="00B56E22">
        <w:rPr>
          <w:rFonts w:ascii="LitNusx" w:hAnsi="LitNusx"/>
          <w:sz w:val="22"/>
          <w:szCs w:val="22"/>
          <w:lang w:val="es-ES"/>
        </w:rPr>
        <w:softHyphen/>
        <w:t>bis Se</w:t>
      </w:r>
      <w:r w:rsidRPr="00B56E22">
        <w:rPr>
          <w:rFonts w:ascii="LitNusx" w:hAnsi="LitNusx"/>
          <w:sz w:val="22"/>
          <w:szCs w:val="22"/>
          <w:lang w:val="es-ES"/>
        </w:rPr>
        <w:softHyphen/>
        <w:t>mo</w:t>
      </w:r>
      <w:r w:rsidRPr="00B56E22">
        <w:rPr>
          <w:rFonts w:ascii="LitNusx" w:hAnsi="LitNusx"/>
          <w:sz w:val="22"/>
          <w:szCs w:val="22"/>
          <w:lang w:val="es-ES"/>
        </w:rPr>
        <w:softHyphen/>
        <w:t>sav</w:t>
      </w:r>
      <w:r w:rsidRPr="00B56E22">
        <w:rPr>
          <w:rFonts w:ascii="LitNusx" w:hAnsi="LitNusx"/>
          <w:sz w:val="22"/>
          <w:szCs w:val="22"/>
          <w:lang w:val="es-ES"/>
        </w:rPr>
        <w:softHyphen/>
        <w:t>le</w:t>
      </w:r>
      <w:r w:rsidRPr="00B56E22">
        <w:rPr>
          <w:rFonts w:ascii="LitNusx" w:hAnsi="LitNusx"/>
          <w:sz w:val="22"/>
          <w:szCs w:val="22"/>
          <w:lang w:val="es-ES"/>
        </w:rPr>
        <w:softHyphen/>
        <w:t>bis de</w:t>
      </w:r>
      <w:r w:rsidRPr="00B56E22">
        <w:rPr>
          <w:rFonts w:ascii="LitNusx" w:hAnsi="LitNusx"/>
          <w:sz w:val="22"/>
          <w:szCs w:val="22"/>
          <w:lang w:val="es-ES"/>
        </w:rPr>
        <w:softHyphen/>
        <w:t>ci</w:t>
      </w:r>
      <w:r w:rsidRPr="00B56E22">
        <w:rPr>
          <w:rFonts w:ascii="LitNusx" w:hAnsi="LitNusx"/>
          <w:sz w:val="22"/>
          <w:szCs w:val="22"/>
          <w:lang w:val="es-ES"/>
        </w:rPr>
        <w:softHyphen/>
        <w:t>lu</w:t>
      </w:r>
      <w:r w:rsidRPr="00B56E22">
        <w:rPr>
          <w:rFonts w:ascii="LitNusx" w:hAnsi="LitNusx"/>
          <w:sz w:val="22"/>
          <w:szCs w:val="22"/>
          <w:lang w:val="es-ES"/>
        </w:rPr>
        <w:softHyphen/>
        <w:t>ri ko</w:t>
      </w:r>
      <w:r w:rsidRPr="00B56E22">
        <w:rPr>
          <w:rFonts w:ascii="LitNusx" w:hAnsi="LitNusx"/>
          <w:sz w:val="22"/>
          <w:szCs w:val="22"/>
          <w:lang w:val="es-ES"/>
        </w:rPr>
        <w:softHyphen/>
        <w:t>e</w:t>
      </w:r>
      <w:r w:rsidRPr="00B56E22">
        <w:rPr>
          <w:rFonts w:ascii="LitNusx" w:hAnsi="LitNusx"/>
          <w:sz w:val="22"/>
          <w:szCs w:val="22"/>
          <w:lang w:val="es-ES"/>
        </w:rPr>
        <w:softHyphen/>
        <w:t>fi</w:t>
      </w:r>
      <w:r w:rsidRPr="00B56E22">
        <w:rPr>
          <w:rFonts w:ascii="LitNusx" w:hAnsi="LitNusx"/>
          <w:sz w:val="22"/>
          <w:szCs w:val="22"/>
          <w:lang w:val="es-ES"/>
        </w:rPr>
        <w:softHyphen/>
        <w:t>ci</w:t>
      </w:r>
      <w:r w:rsidRPr="00B56E22">
        <w:rPr>
          <w:rFonts w:ascii="LitNusx" w:hAnsi="LitNusx"/>
          <w:sz w:val="22"/>
          <w:szCs w:val="22"/>
          <w:lang w:val="es-ES"/>
        </w:rPr>
        <w:softHyphen/>
        <w:t>en</w:t>
      </w:r>
      <w:r w:rsidRPr="00B56E22">
        <w:rPr>
          <w:rFonts w:ascii="LitNusx" w:hAnsi="LitNusx"/>
          <w:sz w:val="22"/>
          <w:szCs w:val="22"/>
          <w:lang w:val="es-ES"/>
        </w:rPr>
        <w:softHyphen/>
        <w:t>ti iyo da</w:t>
      </w:r>
      <w:r w:rsidRPr="00B56E22">
        <w:rPr>
          <w:rFonts w:ascii="LitNusx" w:hAnsi="LitNusx"/>
          <w:sz w:val="22"/>
          <w:szCs w:val="22"/>
          <w:lang w:val="es-ES"/>
        </w:rPr>
        <w:softHyphen/>
        <w:t>ax</w:t>
      </w:r>
      <w:r w:rsidRPr="00B56E22">
        <w:rPr>
          <w:rFonts w:ascii="LitNusx" w:hAnsi="LitNusx"/>
          <w:sz w:val="22"/>
          <w:szCs w:val="22"/>
          <w:lang w:val="es-ES"/>
        </w:rPr>
        <w:softHyphen/>
        <w:t>lo</w:t>
      </w:r>
      <w:r w:rsidRPr="00B56E22">
        <w:rPr>
          <w:rFonts w:ascii="LitNusx" w:hAnsi="LitNusx"/>
          <w:sz w:val="22"/>
          <w:szCs w:val="22"/>
          <w:lang w:val="es-ES"/>
        </w:rPr>
        <w:softHyphen/>
        <w:t>e</w:t>
      </w:r>
      <w:r w:rsidRPr="00B56E22">
        <w:rPr>
          <w:rFonts w:ascii="LitNusx" w:hAnsi="LitNusx"/>
          <w:sz w:val="22"/>
          <w:szCs w:val="22"/>
          <w:lang w:val="es-ES"/>
        </w:rPr>
        <w:softHyphen/>
        <w:t>biT 4:1</w:t>
      </w:r>
      <w:r>
        <w:rPr>
          <w:rFonts w:ascii="LitNusx" w:hAnsi="LitNusx"/>
          <w:sz w:val="22"/>
          <w:szCs w:val="22"/>
          <w:lang w:val="es-ES"/>
        </w:rPr>
        <w:t>,</w:t>
      </w:r>
      <w:r w:rsidRPr="00B56E22">
        <w:rPr>
          <w:rFonts w:ascii="LitNusx" w:hAnsi="LitNusx"/>
          <w:sz w:val="22"/>
          <w:szCs w:val="22"/>
          <w:lang w:val="es-ES"/>
        </w:rPr>
        <w:t xml:space="preserve"> sa</w:t>
      </w:r>
      <w:r w:rsidRPr="00B56E22">
        <w:rPr>
          <w:rFonts w:ascii="LitNusx" w:hAnsi="LitNusx"/>
          <w:sz w:val="22"/>
          <w:szCs w:val="22"/>
          <w:lang w:val="es-ES"/>
        </w:rPr>
        <w:softHyphen/>
        <w:t>u</w:t>
      </w:r>
      <w:r w:rsidRPr="00B56E22">
        <w:rPr>
          <w:rFonts w:ascii="LitNusx" w:hAnsi="LitNusx"/>
          <w:sz w:val="22"/>
          <w:szCs w:val="22"/>
          <w:lang w:val="es-ES"/>
        </w:rPr>
        <w:softHyphen/>
        <w:t>ku</w:t>
      </w:r>
      <w:r w:rsidRPr="00B56E22">
        <w:rPr>
          <w:rFonts w:ascii="LitNusx" w:hAnsi="LitNusx"/>
          <w:sz w:val="22"/>
          <w:szCs w:val="22"/>
          <w:lang w:val="es-ES"/>
        </w:rPr>
        <w:softHyphen/>
        <w:t>nis da</w:t>
      </w:r>
      <w:r w:rsidRPr="00B56E22">
        <w:rPr>
          <w:rFonts w:ascii="LitNusx" w:hAnsi="LitNusx"/>
          <w:sz w:val="22"/>
          <w:szCs w:val="22"/>
          <w:lang w:val="es-ES"/>
        </w:rPr>
        <w:softHyphen/>
        <w:t>sas</w:t>
      </w:r>
      <w:r w:rsidRPr="00B56E22">
        <w:rPr>
          <w:rFonts w:ascii="LitNusx" w:hAnsi="LitNusx"/>
          <w:sz w:val="22"/>
          <w:szCs w:val="22"/>
          <w:lang w:val="es-ES"/>
        </w:rPr>
        <w:softHyphen/>
        <w:t>ru</w:t>
      </w:r>
      <w:r w:rsidRPr="00B56E22">
        <w:rPr>
          <w:rFonts w:ascii="LitNusx" w:hAnsi="LitNusx"/>
          <w:sz w:val="22"/>
          <w:szCs w:val="22"/>
          <w:lang w:val="es-ES"/>
        </w:rPr>
        <w:softHyphen/>
        <w:t>li</w:t>
      </w:r>
      <w:r w:rsidRPr="00B56E22">
        <w:rPr>
          <w:rFonts w:ascii="LitNusx" w:hAnsi="LitNusx"/>
          <w:sz w:val="22"/>
          <w:szCs w:val="22"/>
          <w:lang w:val="es-ES"/>
        </w:rPr>
        <w:softHyphen/>
        <w:t>saT</w:t>
      </w:r>
      <w:r w:rsidRPr="00B56E22">
        <w:rPr>
          <w:rFonts w:ascii="LitNusx" w:hAnsi="LitNusx"/>
          <w:sz w:val="22"/>
          <w:szCs w:val="22"/>
          <w:lang w:val="es-ES"/>
        </w:rPr>
        <w:softHyphen/>
        <w:t>vis man uk</w:t>
      </w:r>
      <w:r w:rsidRPr="00B56E22">
        <w:rPr>
          <w:rFonts w:ascii="LitNusx" w:hAnsi="LitNusx"/>
          <w:sz w:val="22"/>
          <w:szCs w:val="22"/>
          <w:lang w:val="es-ES"/>
        </w:rPr>
        <w:softHyphen/>
        <w:t>ve 45:1 Se</w:t>
      </w:r>
      <w:r w:rsidRPr="00B56E22">
        <w:rPr>
          <w:rFonts w:ascii="LitNusx" w:hAnsi="LitNusx"/>
          <w:sz w:val="22"/>
          <w:szCs w:val="22"/>
          <w:lang w:val="es-ES"/>
        </w:rPr>
        <w:softHyphen/>
        <w:t>ad</w:t>
      </w:r>
      <w:r w:rsidRPr="00B56E22">
        <w:rPr>
          <w:rFonts w:ascii="LitNusx" w:hAnsi="LitNusx"/>
          <w:sz w:val="22"/>
          <w:szCs w:val="22"/>
          <w:lang w:val="es-ES"/>
        </w:rPr>
        <w:softHyphen/>
        <w:t>gi</w:t>
      </w:r>
      <w:r w:rsidRPr="00B56E22">
        <w:rPr>
          <w:rFonts w:ascii="LitNusx" w:hAnsi="LitNusx"/>
          <w:sz w:val="22"/>
          <w:szCs w:val="22"/>
          <w:lang w:val="es-ES"/>
        </w:rPr>
        <w:softHyphen/>
        <w:t>na. ase</w:t>
      </w:r>
      <w:r w:rsidRPr="00B56E22">
        <w:rPr>
          <w:rFonts w:ascii="LitNusx" w:hAnsi="LitNusx"/>
          <w:sz w:val="22"/>
          <w:szCs w:val="22"/>
          <w:lang w:val="es-ES"/>
        </w:rPr>
        <w:softHyphen/>
        <w:t>Ti, sa</w:t>
      </w:r>
      <w:r w:rsidRPr="00B56E22">
        <w:rPr>
          <w:rFonts w:ascii="LitNusx" w:hAnsi="LitNusx"/>
          <w:sz w:val="22"/>
          <w:szCs w:val="22"/>
          <w:lang w:val="es-ES"/>
        </w:rPr>
        <w:softHyphen/>
        <w:t>yo</w:t>
      </w:r>
      <w:r w:rsidRPr="00B56E22">
        <w:rPr>
          <w:rFonts w:ascii="LitNusx" w:hAnsi="LitNusx"/>
          <w:sz w:val="22"/>
          <w:szCs w:val="22"/>
          <w:lang w:val="es-ES"/>
        </w:rPr>
        <w:softHyphen/>
        <w:t>vel</w:t>
      </w:r>
      <w:r w:rsidRPr="00B56E22">
        <w:rPr>
          <w:rFonts w:ascii="LitNusx" w:hAnsi="LitNusx"/>
          <w:sz w:val="22"/>
          <w:szCs w:val="22"/>
          <w:lang w:val="es-ES"/>
        </w:rPr>
        <w:softHyphen/>
        <w:t>Tao xa</w:t>
      </w:r>
      <w:r w:rsidRPr="00B56E22">
        <w:rPr>
          <w:rFonts w:ascii="LitNusx" w:hAnsi="LitNusx"/>
          <w:sz w:val="22"/>
          <w:szCs w:val="22"/>
          <w:lang w:val="es-ES"/>
        </w:rPr>
        <w:softHyphen/>
        <w:t>si</w:t>
      </w:r>
      <w:r w:rsidRPr="00B56E22">
        <w:rPr>
          <w:rFonts w:ascii="LitNusx" w:hAnsi="LitNusx"/>
          <w:sz w:val="22"/>
          <w:szCs w:val="22"/>
          <w:lang w:val="es-ES"/>
        </w:rPr>
        <w:softHyphen/>
        <w:t>a</w:t>
      </w:r>
      <w:r w:rsidRPr="00B56E22">
        <w:rPr>
          <w:rFonts w:ascii="LitNusx" w:hAnsi="LitNusx"/>
          <w:sz w:val="22"/>
          <w:szCs w:val="22"/>
          <w:lang w:val="es-ES"/>
        </w:rPr>
        <w:softHyphen/>
        <w:t>Tis eg</w:t>
      </w:r>
      <w:r w:rsidRPr="00B56E22">
        <w:rPr>
          <w:rFonts w:ascii="LitNusx" w:hAnsi="LitNusx"/>
          <w:sz w:val="22"/>
          <w:szCs w:val="22"/>
          <w:lang w:val="es-ES"/>
        </w:rPr>
        <w:softHyphen/>
        <w:t>za</w:t>
      </w:r>
      <w:r w:rsidRPr="00B56E22">
        <w:rPr>
          <w:rFonts w:ascii="LitNusx" w:hAnsi="LitNusx"/>
          <w:sz w:val="22"/>
          <w:szCs w:val="22"/>
          <w:lang w:val="es-ES"/>
        </w:rPr>
        <w:softHyphen/>
        <w:t>li</w:t>
      </w:r>
      <w:r w:rsidRPr="00B56E22">
        <w:rPr>
          <w:rFonts w:ascii="LitNusx" w:hAnsi="LitNusx"/>
          <w:sz w:val="22"/>
          <w:szCs w:val="22"/>
          <w:lang w:val="es-ES"/>
        </w:rPr>
        <w:softHyphen/>
        <w:t>ta</w:t>
      </w:r>
      <w:r w:rsidRPr="00B56E22">
        <w:rPr>
          <w:rFonts w:ascii="LitNusx" w:hAnsi="LitNusx"/>
          <w:sz w:val="22"/>
          <w:szCs w:val="22"/>
          <w:lang w:val="es-ES"/>
        </w:rPr>
        <w:softHyphen/>
        <w:t>rizms ad</w:t>
      </w:r>
      <w:r w:rsidRPr="00B56E22">
        <w:rPr>
          <w:rFonts w:ascii="LitNusx" w:hAnsi="LitNusx"/>
          <w:sz w:val="22"/>
          <w:szCs w:val="22"/>
          <w:lang w:val="es-ES"/>
        </w:rPr>
        <w:softHyphen/>
        <w:t>gi</w:t>
      </w:r>
      <w:r w:rsidRPr="00B56E22">
        <w:rPr>
          <w:rFonts w:ascii="LitNusx" w:hAnsi="LitNusx"/>
          <w:sz w:val="22"/>
          <w:szCs w:val="22"/>
          <w:lang w:val="es-ES"/>
        </w:rPr>
        <w:softHyphen/>
        <w:t>li `gan</w:t>
      </w:r>
      <w:r w:rsidRPr="00B56E22">
        <w:rPr>
          <w:rFonts w:ascii="LitNusx" w:hAnsi="LitNusx"/>
          <w:sz w:val="22"/>
          <w:szCs w:val="22"/>
          <w:lang w:val="es-ES"/>
        </w:rPr>
        <w:softHyphen/>
        <w:t>vi</w:t>
      </w:r>
      <w:r w:rsidRPr="00B56E22">
        <w:rPr>
          <w:rFonts w:ascii="LitNusx" w:hAnsi="LitNusx"/>
          <w:sz w:val="22"/>
          <w:szCs w:val="22"/>
          <w:lang w:val="es-ES"/>
        </w:rPr>
        <w:softHyphen/>
        <w:t>Ta</w:t>
      </w:r>
      <w:r w:rsidRPr="00B56E22">
        <w:rPr>
          <w:rFonts w:ascii="LitNusx" w:hAnsi="LitNusx"/>
          <w:sz w:val="22"/>
          <w:szCs w:val="22"/>
          <w:lang w:val="es-ES"/>
        </w:rPr>
        <w:softHyphen/>
        <w:t>re</w:t>
      </w:r>
      <w:r w:rsidRPr="00B56E22">
        <w:rPr>
          <w:rFonts w:ascii="LitNusx" w:hAnsi="LitNusx"/>
          <w:sz w:val="22"/>
          <w:szCs w:val="22"/>
          <w:lang w:val="es-ES"/>
        </w:rPr>
        <w:softHyphen/>
        <w:t>bu</w:t>
      </w:r>
      <w:r w:rsidRPr="00B56E22">
        <w:rPr>
          <w:rFonts w:ascii="LitNusx" w:hAnsi="LitNusx"/>
          <w:sz w:val="22"/>
          <w:szCs w:val="22"/>
          <w:lang w:val="es-ES"/>
        </w:rPr>
        <w:softHyphen/>
        <w:t>li so</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liz</w:t>
      </w:r>
      <w:r w:rsidRPr="00B56E22">
        <w:rPr>
          <w:rFonts w:ascii="LitNusx" w:hAnsi="LitNusx"/>
          <w:sz w:val="22"/>
          <w:szCs w:val="22"/>
          <w:lang w:val="es-ES"/>
        </w:rPr>
        <w:softHyphen/>
        <w:t>mis~ pi</w:t>
      </w:r>
      <w:r w:rsidRPr="00B56E22">
        <w:rPr>
          <w:rFonts w:ascii="LitNusx" w:hAnsi="LitNusx"/>
          <w:sz w:val="22"/>
          <w:szCs w:val="22"/>
          <w:lang w:val="es-ES"/>
        </w:rPr>
        <w:softHyphen/>
        <w:t>ro</w:t>
      </w:r>
      <w:r w:rsidRPr="00B56E22">
        <w:rPr>
          <w:rFonts w:ascii="LitNusx" w:hAnsi="LitNusx"/>
          <w:sz w:val="22"/>
          <w:szCs w:val="22"/>
          <w:lang w:val="es-ES"/>
        </w:rPr>
        <w:softHyphen/>
        <w:t>beb</w:t>
      </w:r>
      <w:r w:rsidRPr="00B56E22">
        <w:rPr>
          <w:rFonts w:ascii="LitNusx" w:hAnsi="LitNusx"/>
          <w:sz w:val="22"/>
          <w:szCs w:val="22"/>
          <w:lang w:val="es-ES"/>
        </w:rPr>
        <w:softHyphen/>
        <w:t>Sic ki ar hqo</w:t>
      </w:r>
      <w:r w:rsidRPr="00B56E22">
        <w:rPr>
          <w:rFonts w:ascii="LitNusx" w:hAnsi="LitNusx"/>
          <w:sz w:val="22"/>
          <w:szCs w:val="22"/>
          <w:lang w:val="es-ES"/>
        </w:rPr>
        <w:softHyphen/>
        <w:t>nia, sa</w:t>
      </w:r>
      <w:r w:rsidRPr="00B56E22">
        <w:rPr>
          <w:rFonts w:ascii="LitNusx" w:hAnsi="LitNusx"/>
          <w:sz w:val="22"/>
          <w:szCs w:val="22"/>
          <w:lang w:val="es-ES"/>
        </w:rPr>
        <w:softHyphen/>
        <w:t>dac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na mo</w:t>
      </w:r>
      <w:r w:rsidRPr="00B56E22">
        <w:rPr>
          <w:rFonts w:ascii="LitNusx" w:hAnsi="LitNusx"/>
          <w:sz w:val="22"/>
          <w:szCs w:val="22"/>
          <w:lang w:val="es-ES"/>
        </w:rPr>
        <w:softHyphen/>
        <w:t>sax</w:t>
      </w:r>
      <w:r w:rsidRPr="00B56E22">
        <w:rPr>
          <w:rFonts w:ascii="LitNusx" w:hAnsi="LitNusx"/>
          <w:sz w:val="22"/>
          <w:szCs w:val="22"/>
          <w:lang w:val="es-ES"/>
        </w:rPr>
        <w:softHyphen/>
        <w:t>le</w:t>
      </w:r>
      <w:r w:rsidRPr="00B56E22">
        <w:rPr>
          <w:rFonts w:ascii="LitNusx" w:hAnsi="LitNusx"/>
          <w:sz w:val="22"/>
          <w:szCs w:val="22"/>
          <w:lang w:val="es-ES"/>
        </w:rPr>
        <w:softHyphen/>
        <w:t>o</w:t>
      </w:r>
      <w:r w:rsidRPr="00B56E22">
        <w:rPr>
          <w:rFonts w:ascii="LitNusx" w:hAnsi="LitNusx"/>
          <w:sz w:val="22"/>
          <w:szCs w:val="22"/>
          <w:lang w:val="es-ES"/>
        </w:rPr>
        <w:softHyphen/>
        <w:t>bis 2/3-s Se</w:t>
      </w:r>
      <w:r w:rsidRPr="00B56E22">
        <w:rPr>
          <w:rFonts w:ascii="LitNusx" w:hAnsi="LitNusx"/>
          <w:sz w:val="22"/>
          <w:szCs w:val="22"/>
          <w:lang w:val="es-ES"/>
        </w:rPr>
        <w:softHyphen/>
        <w:t>ad</w:t>
      </w:r>
      <w:r w:rsidRPr="00B56E22">
        <w:rPr>
          <w:rFonts w:ascii="LitNusx" w:hAnsi="LitNusx"/>
          <w:sz w:val="22"/>
          <w:szCs w:val="22"/>
          <w:lang w:val="es-ES"/>
        </w:rPr>
        <w:softHyphen/>
        <w:t>gen</w:t>
      </w:r>
      <w:r w:rsidRPr="00B56E22">
        <w:rPr>
          <w:rFonts w:ascii="LitNusx" w:hAnsi="LitNusx"/>
          <w:sz w:val="22"/>
          <w:szCs w:val="22"/>
          <w:lang w:val="es-ES"/>
        </w:rPr>
        <w:softHyphen/>
        <w:t>da, xo</w:t>
      </w:r>
      <w:r w:rsidRPr="00B56E22">
        <w:rPr>
          <w:rFonts w:ascii="LitNusx" w:hAnsi="LitNusx"/>
          <w:sz w:val="22"/>
          <w:szCs w:val="22"/>
          <w:lang w:val="es-ES"/>
        </w:rPr>
        <w:softHyphen/>
        <w:t>lo Ra</w:t>
      </w:r>
      <w:r w:rsidRPr="00B56E22">
        <w:rPr>
          <w:rFonts w:ascii="LitNusx" w:hAnsi="LitNusx"/>
          <w:sz w:val="22"/>
          <w:szCs w:val="22"/>
          <w:lang w:val="es-ES"/>
        </w:rPr>
        <w:softHyphen/>
        <w:t>rib</w:t>
      </w:r>
      <w:r w:rsidRPr="00B56E22">
        <w:rPr>
          <w:rFonts w:ascii="LitNusx" w:hAnsi="LitNusx"/>
          <w:sz w:val="22"/>
          <w:szCs w:val="22"/>
          <w:lang w:val="es-ES"/>
        </w:rPr>
        <w:softHyphen/>
        <w:t>Ta ka</w:t>
      </w:r>
      <w:r w:rsidRPr="00B56E22">
        <w:rPr>
          <w:rFonts w:ascii="LitNusx" w:hAnsi="LitNusx"/>
          <w:sz w:val="22"/>
          <w:szCs w:val="22"/>
          <w:lang w:val="es-ES"/>
        </w:rPr>
        <w:softHyphen/>
        <w:t>te</w:t>
      </w:r>
      <w:r w:rsidRPr="00B56E22">
        <w:rPr>
          <w:rFonts w:ascii="LitNusx" w:hAnsi="LitNusx"/>
          <w:sz w:val="22"/>
          <w:szCs w:val="22"/>
          <w:lang w:val="es-ES"/>
        </w:rPr>
        <w:softHyphen/>
        <w:t>go</w:t>
      </w:r>
      <w:r w:rsidRPr="00B56E22">
        <w:rPr>
          <w:rFonts w:ascii="LitNusx" w:hAnsi="LitNusx"/>
          <w:sz w:val="22"/>
          <w:szCs w:val="22"/>
          <w:lang w:val="es-ES"/>
        </w:rPr>
        <w:softHyphen/>
        <w:t>ri</w:t>
      </w:r>
      <w:r w:rsidRPr="00B56E22">
        <w:rPr>
          <w:rFonts w:ascii="LitNusx" w:hAnsi="LitNusx"/>
          <w:sz w:val="22"/>
          <w:szCs w:val="22"/>
          <w:lang w:val="es-ES"/>
        </w:rPr>
        <w:softHyphen/>
        <w:t>as sa</w:t>
      </w:r>
      <w:r w:rsidRPr="00B56E22">
        <w:rPr>
          <w:rFonts w:ascii="LitNusx" w:hAnsi="LitNusx"/>
          <w:sz w:val="22"/>
          <w:szCs w:val="22"/>
          <w:lang w:val="es-ES"/>
        </w:rPr>
        <w:softHyphen/>
        <w:t>zo</w:t>
      </w:r>
      <w:r w:rsidRPr="00B56E22">
        <w:rPr>
          <w:rFonts w:ascii="LitNusx" w:hAnsi="LitNusx"/>
          <w:sz w:val="22"/>
          <w:szCs w:val="22"/>
          <w:lang w:val="es-ES"/>
        </w:rPr>
        <w:softHyphen/>
        <w:t>ga</w:t>
      </w:r>
      <w:r w:rsidRPr="00B56E22">
        <w:rPr>
          <w:rFonts w:ascii="LitNusx" w:hAnsi="LitNusx"/>
          <w:sz w:val="22"/>
          <w:szCs w:val="22"/>
          <w:lang w:val="es-ES"/>
        </w:rPr>
        <w:softHyphen/>
        <w:t>do</w:t>
      </w:r>
      <w:r w:rsidRPr="00B56E22">
        <w:rPr>
          <w:rFonts w:ascii="LitNusx" w:hAnsi="LitNusx"/>
          <w:sz w:val="22"/>
          <w:szCs w:val="22"/>
          <w:lang w:val="es-ES"/>
        </w:rPr>
        <w:softHyphen/>
        <w:t>e</w:t>
      </w:r>
      <w:r w:rsidRPr="00B56E22">
        <w:rPr>
          <w:rFonts w:ascii="LitNusx" w:hAnsi="LitNusx"/>
          <w:sz w:val="22"/>
          <w:szCs w:val="22"/>
          <w:lang w:val="es-ES"/>
        </w:rPr>
        <w:softHyphen/>
        <w:t>bis mxo</w:t>
      </w:r>
      <w:r w:rsidRPr="00B56E22">
        <w:rPr>
          <w:rFonts w:ascii="LitNusx" w:hAnsi="LitNusx"/>
          <w:sz w:val="22"/>
          <w:szCs w:val="22"/>
          <w:lang w:val="es-ES"/>
        </w:rPr>
        <w:softHyphen/>
        <w:t>lod yo</w:t>
      </w:r>
      <w:r w:rsidRPr="00B56E22">
        <w:rPr>
          <w:rFonts w:ascii="LitNusx" w:hAnsi="LitNusx"/>
          <w:sz w:val="22"/>
          <w:szCs w:val="22"/>
          <w:lang w:val="es-ES"/>
        </w:rPr>
        <w:softHyphen/>
        <w:t>ve</w:t>
      </w:r>
      <w:r w:rsidRPr="00B56E22">
        <w:rPr>
          <w:rFonts w:ascii="LitNusx" w:hAnsi="LitNusx"/>
          <w:sz w:val="22"/>
          <w:szCs w:val="22"/>
          <w:lang w:val="es-ES"/>
        </w:rPr>
        <w:softHyphen/>
        <w:t>li me</w:t>
      </w:r>
      <w:r w:rsidRPr="00B56E22">
        <w:rPr>
          <w:rFonts w:ascii="LitNusx" w:hAnsi="LitNusx"/>
          <w:sz w:val="22"/>
          <w:szCs w:val="22"/>
          <w:lang w:val="es-ES"/>
        </w:rPr>
        <w:softHyphen/>
        <w:t>Tor</w:t>
      </w:r>
      <w:r w:rsidRPr="00B56E22">
        <w:rPr>
          <w:rFonts w:ascii="LitNusx" w:hAnsi="LitNusx"/>
          <w:sz w:val="22"/>
          <w:szCs w:val="22"/>
          <w:lang w:val="es-ES"/>
        </w:rPr>
        <w:softHyphen/>
        <w:t>me</w:t>
      </w:r>
      <w:r w:rsidRPr="00B56E22">
        <w:rPr>
          <w:rFonts w:ascii="LitNusx" w:hAnsi="LitNusx"/>
          <w:sz w:val="22"/>
          <w:szCs w:val="22"/>
          <w:lang w:val="es-ES"/>
        </w:rPr>
        <w:softHyphen/>
        <w:t>te wev</w:t>
      </w:r>
      <w:r w:rsidRPr="00B56E22">
        <w:rPr>
          <w:rFonts w:ascii="LitNusx" w:hAnsi="LitNusx"/>
          <w:sz w:val="22"/>
          <w:szCs w:val="22"/>
          <w:lang w:val="es-ES"/>
        </w:rPr>
        <w:softHyphen/>
        <w:t>ri mi</w:t>
      </w:r>
      <w:r w:rsidRPr="00B56E22">
        <w:rPr>
          <w:rFonts w:ascii="LitNusx" w:hAnsi="LitNusx"/>
          <w:sz w:val="22"/>
          <w:szCs w:val="22"/>
          <w:lang w:val="es-ES"/>
        </w:rPr>
        <w:softHyphen/>
        <w:t>e</w:t>
      </w:r>
      <w:r w:rsidRPr="00B56E22">
        <w:rPr>
          <w:rFonts w:ascii="LitNusx" w:hAnsi="LitNusx"/>
          <w:sz w:val="22"/>
          <w:szCs w:val="22"/>
          <w:lang w:val="es-ES"/>
        </w:rPr>
        <w:softHyphen/>
        <w:t>kuT</w:t>
      </w:r>
      <w:r w:rsidRPr="00B56E22">
        <w:rPr>
          <w:rFonts w:ascii="LitNusx" w:hAnsi="LitNusx"/>
          <w:sz w:val="22"/>
          <w:szCs w:val="22"/>
          <w:lang w:val="es-ES"/>
        </w:rPr>
        <w:softHyphen/>
        <w:t>vne</w:t>
      </w:r>
      <w:r w:rsidRPr="00B56E22">
        <w:rPr>
          <w:rFonts w:ascii="LitNusx" w:hAnsi="LitNusx"/>
          <w:sz w:val="22"/>
          <w:szCs w:val="22"/>
          <w:lang w:val="es-ES"/>
        </w:rPr>
        <w:softHyphen/>
        <w:t>bo</w:t>
      </w:r>
      <w:r w:rsidRPr="00B56E22">
        <w:rPr>
          <w:rFonts w:ascii="LitNusx" w:hAnsi="LitNusx"/>
          <w:sz w:val="22"/>
          <w:szCs w:val="22"/>
          <w:lang w:val="es-ES"/>
        </w:rPr>
        <w:softHyphen/>
        <w:t>da.</w:t>
      </w:r>
      <w:r w:rsidRPr="00980875">
        <w:rPr>
          <w:rStyle w:val="FootnoteReference"/>
          <w:rFonts w:ascii="LitNusx" w:hAnsi="LitNusx"/>
          <w:sz w:val="22"/>
          <w:szCs w:val="22"/>
        </w:rPr>
        <w:footnoteReference w:id="156"/>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yo</w:t>
      </w:r>
      <w:r w:rsidRPr="00B56E22">
        <w:rPr>
          <w:rFonts w:ascii="LitNusx" w:hAnsi="LitNusx"/>
          <w:sz w:val="22"/>
          <w:szCs w:val="22"/>
          <w:lang w:val="es-ES"/>
        </w:rPr>
        <w:softHyphen/>
        <w:t>ve</w:t>
      </w:r>
      <w:r w:rsidRPr="00B56E22">
        <w:rPr>
          <w:rFonts w:ascii="LitNusx" w:hAnsi="LitNusx"/>
          <w:sz w:val="22"/>
          <w:szCs w:val="22"/>
          <w:lang w:val="es-ES"/>
        </w:rPr>
        <w:softHyphen/>
        <w:t>li</w:t>
      </w:r>
      <w:r w:rsidRPr="00B56E22">
        <w:rPr>
          <w:rFonts w:ascii="LitNusx" w:hAnsi="LitNusx"/>
          <w:sz w:val="22"/>
          <w:szCs w:val="22"/>
          <w:lang w:val="es-ES"/>
        </w:rPr>
        <w:softHyphen/>
        <w:t>ve es ga</w:t>
      </w:r>
      <w:r w:rsidRPr="00B56E22">
        <w:rPr>
          <w:rFonts w:ascii="LitNusx" w:hAnsi="LitNusx"/>
          <w:sz w:val="22"/>
          <w:szCs w:val="22"/>
          <w:lang w:val="es-ES"/>
        </w:rPr>
        <w:softHyphen/>
        <w:t>mo</w:t>
      </w:r>
      <w:r w:rsidRPr="00B56E22">
        <w:rPr>
          <w:rFonts w:ascii="LitNusx" w:hAnsi="LitNusx"/>
          <w:sz w:val="22"/>
          <w:szCs w:val="22"/>
          <w:lang w:val="es-ES"/>
        </w:rPr>
        <w:softHyphen/>
        <w:t>iw</w:t>
      </w:r>
      <w:r w:rsidRPr="00B56E22">
        <w:rPr>
          <w:rFonts w:ascii="LitNusx" w:hAnsi="LitNusx"/>
          <w:sz w:val="22"/>
          <w:szCs w:val="22"/>
          <w:lang w:val="es-ES"/>
        </w:rPr>
        <w:softHyphen/>
        <w:t>via pri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ze</w:t>
      </w:r>
      <w:r w:rsidRPr="00B56E22">
        <w:rPr>
          <w:rFonts w:ascii="LitNusx" w:hAnsi="LitNusx"/>
          <w:sz w:val="22"/>
          <w:szCs w:val="22"/>
          <w:lang w:val="es-ES"/>
        </w:rPr>
        <w:softHyphen/>
        <w:t>bis aras</w:t>
      </w:r>
      <w:r w:rsidRPr="00B56E22">
        <w:rPr>
          <w:rFonts w:ascii="LitNusx" w:hAnsi="LitNusx"/>
          <w:sz w:val="22"/>
          <w:szCs w:val="22"/>
          <w:lang w:val="es-ES"/>
        </w:rPr>
        <w:softHyphen/>
        <w:t>wor</w:t>
      </w:r>
      <w:r w:rsidRPr="00B56E22">
        <w:rPr>
          <w:rFonts w:ascii="LitNusx" w:hAnsi="LitNusx"/>
          <w:sz w:val="22"/>
          <w:szCs w:val="22"/>
          <w:lang w:val="es-ES"/>
        </w:rPr>
        <w:softHyphen/>
        <w:t>ma Te</w:t>
      </w:r>
      <w:r w:rsidRPr="00B56E22">
        <w:rPr>
          <w:rFonts w:ascii="LitNusx" w:hAnsi="LitNusx"/>
          <w:sz w:val="22"/>
          <w:szCs w:val="22"/>
          <w:lang w:val="es-ES"/>
        </w:rPr>
        <w:softHyphen/>
        <w:t>o</w:t>
      </w:r>
      <w:r w:rsidRPr="00B56E22">
        <w:rPr>
          <w:rFonts w:ascii="LitNusx" w:hAnsi="LitNusx"/>
          <w:sz w:val="22"/>
          <w:szCs w:val="22"/>
          <w:lang w:val="es-ES"/>
        </w:rPr>
        <w:softHyphen/>
        <w:t>ri</w:t>
      </w:r>
      <w:r w:rsidRPr="00B56E22">
        <w:rPr>
          <w:rFonts w:ascii="LitNusx" w:hAnsi="LitNusx"/>
          <w:sz w:val="22"/>
          <w:szCs w:val="22"/>
          <w:lang w:val="es-ES"/>
        </w:rPr>
        <w:softHyphen/>
        <w:t>ul-me</w:t>
      </w:r>
      <w:r w:rsidRPr="00B56E22">
        <w:rPr>
          <w:rFonts w:ascii="LitNusx" w:hAnsi="LitNusx"/>
          <w:sz w:val="22"/>
          <w:szCs w:val="22"/>
          <w:lang w:val="es-ES"/>
        </w:rPr>
        <w:softHyphen/>
        <w:t>To</w:t>
      </w:r>
      <w:r w:rsidRPr="00B56E22">
        <w:rPr>
          <w:rFonts w:ascii="LitNusx" w:hAnsi="LitNusx"/>
          <w:sz w:val="22"/>
          <w:szCs w:val="22"/>
          <w:lang w:val="es-ES"/>
        </w:rPr>
        <w:softHyphen/>
        <w:t>do</w:t>
      </w:r>
      <w:r w:rsidRPr="00B56E22">
        <w:rPr>
          <w:rFonts w:ascii="LitNusx" w:hAnsi="LitNusx"/>
          <w:sz w:val="22"/>
          <w:szCs w:val="22"/>
          <w:lang w:val="es-ES"/>
        </w:rPr>
        <w:softHyphen/>
        <w:t>lo</w:t>
      </w:r>
      <w:r w:rsidRPr="00B56E22">
        <w:rPr>
          <w:rFonts w:ascii="LitNusx" w:hAnsi="LitNusx"/>
          <w:sz w:val="22"/>
          <w:szCs w:val="22"/>
          <w:lang w:val="es-ES"/>
        </w:rPr>
        <w:softHyphen/>
        <w:t>gi</w:t>
      </w:r>
      <w:r w:rsidRPr="00B56E22">
        <w:rPr>
          <w:rFonts w:ascii="LitNusx" w:hAnsi="LitNusx"/>
          <w:sz w:val="22"/>
          <w:szCs w:val="22"/>
          <w:lang w:val="es-ES"/>
        </w:rPr>
        <w:softHyphen/>
        <w:t>ur</w:t>
      </w:r>
      <w:r w:rsidRPr="00B56E22">
        <w:rPr>
          <w:rFonts w:ascii="LitNusx" w:hAnsi="LitNusx"/>
          <w:sz w:val="22"/>
          <w:szCs w:val="22"/>
          <w:lang w:val="es-ES"/>
        </w:rPr>
        <w:softHyphen/>
        <w:t>ma sa</w:t>
      </w:r>
      <w:r w:rsidRPr="00B56E22">
        <w:rPr>
          <w:rFonts w:ascii="LitNusx" w:hAnsi="LitNusx"/>
          <w:sz w:val="22"/>
          <w:szCs w:val="22"/>
          <w:lang w:val="es-ES"/>
        </w:rPr>
        <w:softHyphen/>
        <w:t>fuZ</w:t>
      </w:r>
      <w:r w:rsidRPr="00B56E22">
        <w:rPr>
          <w:rFonts w:ascii="LitNusx" w:hAnsi="LitNusx"/>
          <w:sz w:val="22"/>
          <w:szCs w:val="22"/>
          <w:lang w:val="es-ES"/>
        </w:rPr>
        <w:softHyphen/>
        <w:t>vel</w:t>
      </w:r>
      <w:r w:rsidRPr="00B56E22">
        <w:rPr>
          <w:rFonts w:ascii="LitNusx" w:hAnsi="LitNusx"/>
          <w:sz w:val="22"/>
          <w:szCs w:val="22"/>
          <w:lang w:val="es-ES"/>
        </w:rPr>
        <w:softHyphen/>
        <w:t>ma, sa</w:t>
      </w:r>
      <w:r w:rsidRPr="00B56E22">
        <w:rPr>
          <w:rFonts w:ascii="LitNusx" w:hAnsi="LitNusx"/>
          <w:sz w:val="22"/>
          <w:szCs w:val="22"/>
          <w:lang w:val="es-ES"/>
        </w:rPr>
        <w:softHyphen/>
        <w:t>baz</w:t>
      </w:r>
      <w:r w:rsidRPr="00B56E22">
        <w:rPr>
          <w:rFonts w:ascii="LitNusx" w:hAnsi="LitNusx"/>
          <w:sz w:val="22"/>
          <w:szCs w:val="22"/>
          <w:lang w:val="es-ES"/>
        </w:rPr>
        <w:softHyphen/>
        <w:t>ro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ka</w:t>
      </w:r>
      <w:r w:rsidRPr="00B56E22">
        <w:rPr>
          <w:rFonts w:ascii="LitNusx" w:hAnsi="LitNusx"/>
          <w:sz w:val="22"/>
          <w:szCs w:val="22"/>
          <w:lang w:val="es-ES"/>
        </w:rPr>
        <w:softHyphen/>
        <w:t>ze ga</w:t>
      </w:r>
      <w:r w:rsidRPr="00B56E22">
        <w:rPr>
          <w:rFonts w:ascii="LitNusx" w:hAnsi="LitNusx"/>
          <w:sz w:val="22"/>
          <w:szCs w:val="22"/>
          <w:lang w:val="es-ES"/>
        </w:rPr>
        <w:softHyphen/>
        <w:t>das</w:t>
      </w:r>
      <w:r w:rsidRPr="00B56E22">
        <w:rPr>
          <w:rFonts w:ascii="LitNusx" w:hAnsi="LitNusx"/>
          <w:sz w:val="22"/>
          <w:szCs w:val="22"/>
          <w:lang w:val="es-ES"/>
        </w:rPr>
        <w:softHyphen/>
        <w:t>vlis gzis (`So</w:t>
      </w:r>
      <w:r w:rsidRPr="00B56E22">
        <w:rPr>
          <w:rFonts w:ascii="LitNusx" w:hAnsi="LitNusx"/>
          <w:sz w:val="22"/>
          <w:szCs w:val="22"/>
          <w:lang w:val="es-ES"/>
        </w:rPr>
        <w:softHyphen/>
        <w:t>ku</w:t>
      </w:r>
      <w:r w:rsidRPr="00B56E22">
        <w:rPr>
          <w:rFonts w:ascii="LitNusx" w:hAnsi="LitNusx"/>
          <w:sz w:val="22"/>
          <w:szCs w:val="22"/>
          <w:lang w:val="es-ES"/>
        </w:rPr>
        <w:softHyphen/>
        <w:t>ri Te</w:t>
      </w:r>
      <w:r w:rsidRPr="00B56E22">
        <w:rPr>
          <w:rFonts w:ascii="LitNusx" w:hAnsi="LitNusx"/>
          <w:sz w:val="22"/>
          <w:szCs w:val="22"/>
          <w:lang w:val="es-ES"/>
        </w:rPr>
        <w:softHyphen/>
        <w:t>ra</w:t>
      </w:r>
      <w:r w:rsidRPr="00B56E22">
        <w:rPr>
          <w:rFonts w:ascii="LitNusx" w:hAnsi="LitNusx"/>
          <w:sz w:val="22"/>
          <w:szCs w:val="22"/>
          <w:lang w:val="es-ES"/>
        </w:rPr>
        <w:softHyphen/>
        <w:t>pi</w:t>
      </w:r>
      <w:r w:rsidRPr="00B56E22">
        <w:rPr>
          <w:rFonts w:ascii="LitNusx" w:hAnsi="LitNusx"/>
          <w:sz w:val="22"/>
          <w:szCs w:val="22"/>
          <w:lang w:val="es-ES"/>
        </w:rPr>
        <w:softHyphen/>
        <w:t>is~ me</w:t>
      </w:r>
      <w:r w:rsidRPr="00B56E22">
        <w:rPr>
          <w:rFonts w:ascii="LitNusx" w:hAnsi="LitNusx"/>
          <w:sz w:val="22"/>
          <w:szCs w:val="22"/>
          <w:lang w:val="es-ES"/>
        </w:rPr>
        <w:softHyphen/>
        <w:t>To</w:t>
      </w:r>
      <w:r w:rsidRPr="00B56E22">
        <w:rPr>
          <w:rFonts w:ascii="LitNusx" w:hAnsi="LitNusx"/>
          <w:sz w:val="22"/>
          <w:szCs w:val="22"/>
          <w:lang w:val="es-ES"/>
        </w:rPr>
        <w:softHyphen/>
        <w:t>dis) aras</w:t>
      </w:r>
      <w:r w:rsidRPr="00B56E22">
        <w:rPr>
          <w:rFonts w:ascii="LitNusx" w:hAnsi="LitNusx"/>
          <w:sz w:val="22"/>
          <w:szCs w:val="22"/>
          <w:lang w:val="es-ES"/>
        </w:rPr>
        <w:softHyphen/>
        <w:t>wor</w:t>
      </w:r>
      <w:r w:rsidRPr="00B56E22">
        <w:rPr>
          <w:rFonts w:ascii="LitNusx" w:hAnsi="LitNusx"/>
          <w:sz w:val="22"/>
          <w:szCs w:val="22"/>
          <w:lang w:val="es-ES"/>
        </w:rPr>
        <w:softHyphen/>
        <w:t>ma Ser</w:t>
      </w:r>
      <w:r w:rsidRPr="00B56E22">
        <w:rPr>
          <w:rFonts w:ascii="LitNusx" w:hAnsi="LitNusx"/>
          <w:sz w:val="22"/>
          <w:szCs w:val="22"/>
          <w:lang w:val="es-ES"/>
        </w:rPr>
        <w:softHyphen/>
        <w:t>Ce</w:t>
      </w:r>
      <w:r w:rsidRPr="00B56E22">
        <w:rPr>
          <w:rFonts w:ascii="LitNusx" w:hAnsi="LitNusx"/>
          <w:sz w:val="22"/>
          <w:szCs w:val="22"/>
          <w:lang w:val="es-ES"/>
        </w:rPr>
        <w:softHyphen/>
        <w:t>vam, aras</w:t>
      </w:r>
      <w:r w:rsidRPr="00B56E22">
        <w:rPr>
          <w:rFonts w:ascii="LitNusx" w:hAnsi="LitNusx"/>
          <w:sz w:val="22"/>
          <w:szCs w:val="22"/>
          <w:lang w:val="es-ES"/>
        </w:rPr>
        <w:softHyphen/>
        <w:t>rul</w:t>
      </w:r>
      <w:r w:rsidRPr="00B56E22">
        <w:rPr>
          <w:rFonts w:ascii="LitNusx" w:hAnsi="LitNusx"/>
          <w:sz w:val="22"/>
          <w:szCs w:val="22"/>
          <w:lang w:val="es-ES"/>
        </w:rPr>
        <w:softHyphen/>
        <w:t>yo</w:t>
      </w:r>
      <w:r w:rsidRPr="00B56E22">
        <w:rPr>
          <w:rFonts w:ascii="LitNusx" w:hAnsi="LitNusx"/>
          <w:sz w:val="22"/>
          <w:szCs w:val="22"/>
          <w:lang w:val="es-ES"/>
        </w:rPr>
        <w:softHyphen/>
        <w:t>fil</w:t>
      </w:r>
      <w:r w:rsidRPr="00B56E22">
        <w:rPr>
          <w:rFonts w:ascii="LitNusx" w:hAnsi="LitNusx"/>
          <w:sz w:val="22"/>
          <w:szCs w:val="22"/>
          <w:lang w:val="es-ES"/>
        </w:rPr>
        <w:softHyphen/>
        <w:t>ma sa</w:t>
      </w:r>
      <w:r w:rsidRPr="00B56E22">
        <w:rPr>
          <w:rFonts w:ascii="LitNusx" w:hAnsi="LitNusx"/>
          <w:sz w:val="22"/>
          <w:szCs w:val="22"/>
          <w:lang w:val="es-ES"/>
        </w:rPr>
        <w:softHyphen/>
        <w:t>ka</w:t>
      </w:r>
      <w:r w:rsidRPr="00B56E22">
        <w:rPr>
          <w:rFonts w:ascii="LitNusx" w:hAnsi="LitNusx"/>
          <w:sz w:val="22"/>
          <w:szCs w:val="22"/>
          <w:lang w:val="es-ES"/>
        </w:rPr>
        <w:softHyphen/>
        <w:t>non</w:t>
      </w:r>
      <w:r w:rsidRPr="00B56E22">
        <w:rPr>
          <w:rFonts w:ascii="LitNusx" w:hAnsi="LitNusx"/>
          <w:sz w:val="22"/>
          <w:szCs w:val="22"/>
          <w:lang w:val="es-ES"/>
        </w:rPr>
        <w:softHyphen/>
        <w:t>mdeb</w:t>
      </w:r>
      <w:r w:rsidRPr="00B56E22">
        <w:rPr>
          <w:rFonts w:ascii="LitNusx" w:hAnsi="LitNusx"/>
          <w:sz w:val="22"/>
          <w:szCs w:val="22"/>
          <w:lang w:val="es-ES"/>
        </w:rPr>
        <w:softHyphen/>
        <w:t>lo ba</w:t>
      </w:r>
      <w:r w:rsidRPr="00B56E22">
        <w:rPr>
          <w:rFonts w:ascii="LitNusx" w:hAnsi="LitNusx"/>
          <w:sz w:val="22"/>
          <w:szCs w:val="22"/>
          <w:lang w:val="es-ES"/>
        </w:rPr>
        <w:softHyphen/>
        <w:t>zam, vo</w:t>
      </w:r>
      <w:r w:rsidRPr="00B56E22">
        <w:rPr>
          <w:rFonts w:ascii="LitNusx" w:hAnsi="LitNusx"/>
          <w:sz w:val="22"/>
          <w:szCs w:val="22"/>
          <w:lang w:val="es-ES"/>
        </w:rPr>
        <w:softHyphen/>
        <w:t>lun</w:t>
      </w:r>
      <w:r w:rsidRPr="00B56E22">
        <w:rPr>
          <w:rFonts w:ascii="LitNusx" w:hAnsi="LitNusx"/>
          <w:sz w:val="22"/>
          <w:szCs w:val="22"/>
          <w:lang w:val="es-ES"/>
        </w:rPr>
        <w:softHyphen/>
        <w:t>ta</w:t>
      </w:r>
      <w:r w:rsidRPr="00B56E22">
        <w:rPr>
          <w:rFonts w:ascii="LitNusx" w:hAnsi="LitNusx"/>
          <w:sz w:val="22"/>
          <w:szCs w:val="22"/>
          <w:lang w:val="es-ES"/>
        </w:rPr>
        <w:softHyphen/>
        <w:t>ris</w:t>
      </w:r>
      <w:r w:rsidRPr="00B56E22">
        <w:rPr>
          <w:rFonts w:ascii="LitNusx" w:hAnsi="LitNusx"/>
          <w:sz w:val="22"/>
          <w:szCs w:val="22"/>
          <w:lang w:val="es-ES"/>
        </w:rPr>
        <w:softHyphen/>
        <w:t>tul</w:t>
      </w:r>
      <w:r w:rsidRPr="00B56E22">
        <w:rPr>
          <w:rFonts w:ascii="LitNusx" w:hAnsi="LitNusx"/>
          <w:sz w:val="22"/>
          <w:szCs w:val="22"/>
          <w:lang w:val="es-ES"/>
        </w:rPr>
        <w:softHyphen/>
        <w:t>ma sap</w:t>
      </w:r>
      <w:r w:rsidRPr="00B56E22">
        <w:rPr>
          <w:rFonts w:ascii="LitNusx" w:hAnsi="LitNusx"/>
          <w:sz w:val="22"/>
          <w:szCs w:val="22"/>
          <w:lang w:val="es-ES"/>
        </w:rPr>
        <w:softHyphen/>
        <w:t>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ze</w:t>
      </w:r>
      <w:r w:rsidRPr="00B56E22">
        <w:rPr>
          <w:rFonts w:ascii="LitNusx" w:hAnsi="LitNusx"/>
          <w:sz w:val="22"/>
          <w:szCs w:val="22"/>
          <w:lang w:val="es-ES"/>
        </w:rPr>
        <w:softHyphen/>
        <w:t>bo po</w:t>
      </w:r>
      <w:r w:rsidRPr="00B56E22">
        <w:rPr>
          <w:rFonts w:ascii="LitNusx" w:hAnsi="LitNusx"/>
          <w:sz w:val="22"/>
          <w:szCs w:val="22"/>
          <w:lang w:val="es-ES"/>
        </w:rPr>
        <w:softHyphen/>
        <w:t>li</w:t>
      </w:r>
      <w:r w:rsidRPr="00B56E22">
        <w:rPr>
          <w:rFonts w:ascii="LitNusx" w:hAnsi="LitNusx"/>
          <w:sz w:val="22"/>
          <w:szCs w:val="22"/>
          <w:lang w:val="es-ES"/>
        </w:rPr>
        <w:softHyphen/>
        <w:t>ti</w:t>
      </w:r>
      <w:r w:rsidRPr="00B56E22">
        <w:rPr>
          <w:rFonts w:ascii="LitNusx" w:hAnsi="LitNusx"/>
          <w:sz w:val="22"/>
          <w:szCs w:val="22"/>
          <w:lang w:val="es-ES"/>
        </w:rPr>
        <w:softHyphen/>
        <w:t>kam da praq</w:t>
      </w:r>
      <w:r w:rsidRPr="00B56E22">
        <w:rPr>
          <w:rFonts w:ascii="LitNusx" w:hAnsi="LitNusx"/>
          <w:sz w:val="22"/>
          <w:szCs w:val="22"/>
          <w:lang w:val="es-ES"/>
        </w:rPr>
        <w:softHyphen/>
        <w:t>ti</w:t>
      </w:r>
      <w:r w:rsidRPr="00B56E22">
        <w:rPr>
          <w:rFonts w:ascii="LitNusx" w:hAnsi="LitNusx"/>
          <w:sz w:val="22"/>
          <w:szCs w:val="22"/>
          <w:lang w:val="es-ES"/>
        </w:rPr>
        <w:softHyphen/>
        <w:t>kam, uc</w:t>
      </w:r>
      <w:r w:rsidRPr="00B56E22">
        <w:rPr>
          <w:rFonts w:ascii="LitNusx" w:hAnsi="LitNusx"/>
          <w:sz w:val="22"/>
          <w:szCs w:val="22"/>
          <w:lang w:val="es-ES"/>
        </w:rPr>
        <w:softHyphen/>
        <w:t>xo</w:t>
      </w:r>
      <w:r w:rsidRPr="00B56E22">
        <w:rPr>
          <w:rFonts w:ascii="LitNusx" w:hAnsi="LitNusx"/>
          <w:sz w:val="22"/>
          <w:szCs w:val="22"/>
          <w:lang w:val="es-ES"/>
        </w:rPr>
        <w:softHyphen/>
        <w:t>u</w:t>
      </w:r>
      <w:r w:rsidRPr="00B56E22">
        <w:rPr>
          <w:rFonts w:ascii="LitNusx" w:hAnsi="LitNusx"/>
          <w:sz w:val="22"/>
          <w:szCs w:val="22"/>
          <w:lang w:val="es-ES"/>
        </w:rPr>
        <w:softHyphen/>
        <w:t>ri ga</w:t>
      </w:r>
      <w:r w:rsidRPr="00B56E22">
        <w:rPr>
          <w:rFonts w:ascii="LitNusx" w:hAnsi="LitNusx"/>
          <w:sz w:val="22"/>
          <w:szCs w:val="22"/>
          <w:lang w:val="es-ES"/>
        </w:rPr>
        <w:softHyphen/>
        <w:t>moc</w:t>
      </w:r>
      <w:r w:rsidRPr="00B56E22">
        <w:rPr>
          <w:rFonts w:ascii="LitNusx" w:hAnsi="LitNusx"/>
          <w:sz w:val="22"/>
          <w:szCs w:val="22"/>
          <w:lang w:val="es-ES"/>
        </w:rPr>
        <w:softHyphen/>
        <w:t>di</w:t>
      </w:r>
      <w:r w:rsidRPr="00B56E22">
        <w:rPr>
          <w:rFonts w:ascii="LitNusx" w:hAnsi="LitNusx"/>
          <w:sz w:val="22"/>
          <w:szCs w:val="22"/>
          <w:lang w:val="es-ES"/>
        </w:rPr>
        <w:softHyphen/>
        <w:t>le</w:t>
      </w:r>
      <w:r w:rsidRPr="00B56E22">
        <w:rPr>
          <w:rFonts w:ascii="LitNusx" w:hAnsi="LitNusx"/>
          <w:sz w:val="22"/>
          <w:szCs w:val="22"/>
          <w:lang w:val="es-ES"/>
        </w:rPr>
        <w:softHyphen/>
        <w:t>bis gaT</w:t>
      </w:r>
      <w:r w:rsidRPr="00B56E22">
        <w:rPr>
          <w:rFonts w:ascii="LitNusx" w:hAnsi="LitNusx"/>
          <w:sz w:val="22"/>
          <w:szCs w:val="22"/>
          <w:lang w:val="es-ES"/>
        </w:rPr>
        <w:softHyphen/>
        <w:t>val</w:t>
      </w:r>
      <w:r w:rsidRPr="00B56E22">
        <w:rPr>
          <w:rFonts w:ascii="LitNusx" w:hAnsi="LitNusx"/>
          <w:sz w:val="22"/>
          <w:szCs w:val="22"/>
          <w:lang w:val="es-ES"/>
        </w:rPr>
        <w:softHyphen/>
        <w:t>si</w:t>
      </w:r>
      <w:r w:rsidRPr="00B56E22">
        <w:rPr>
          <w:rFonts w:ascii="LitNusx" w:hAnsi="LitNusx"/>
          <w:sz w:val="22"/>
          <w:szCs w:val="22"/>
          <w:lang w:val="es-ES"/>
        </w:rPr>
        <w:softHyphen/>
        <w:t>wi</w:t>
      </w:r>
      <w:r w:rsidRPr="00B56E22">
        <w:rPr>
          <w:rFonts w:ascii="LitNusx" w:hAnsi="LitNusx"/>
          <w:sz w:val="22"/>
          <w:szCs w:val="22"/>
          <w:lang w:val="es-ES"/>
        </w:rPr>
        <w:softHyphen/>
        <w:t>ne</w:t>
      </w:r>
      <w:r w:rsidRPr="00B56E22">
        <w:rPr>
          <w:rFonts w:ascii="LitNusx" w:hAnsi="LitNusx"/>
          <w:sz w:val="22"/>
          <w:szCs w:val="22"/>
          <w:lang w:val="es-ES"/>
        </w:rPr>
        <w:softHyphen/>
        <w:t>bis ugu</w:t>
      </w:r>
      <w:r w:rsidRPr="00B56E22">
        <w:rPr>
          <w:rFonts w:ascii="LitNusx" w:hAnsi="LitNusx"/>
          <w:sz w:val="22"/>
          <w:szCs w:val="22"/>
          <w:lang w:val="es-ES"/>
        </w:rPr>
        <w:softHyphen/>
        <w:t>le</w:t>
      </w:r>
      <w:r w:rsidRPr="00B56E22">
        <w:rPr>
          <w:rFonts w:ascii="LitNusx" w:hAnsi="LitNusx"/>
          <w:sz w:val="22"/>
          <w:szCs w:val="22"/>
          <w:lang w:val="es-ES"/>
        </w:rPr>
        <w:softHyphen/>
        <w:t>bel</w:t>
      </w:r>
      <w:r w:rsidRPr="00B56E22">
        <w:rPr>
          <w:rFonts w:ascii="LitNusx" w:hAnsi="LitNusx"/>
          <w:sz w:val="22"/>
          <w:szCs w:val="22"/>
          <w:lang w:val="es-ES"/>
        </w:rPr>
        <w:softHyphen/>
        <w:t>yo</w:t>
      </w:r>
      <w:r w:rsidRPr="00B56E22">
        <w:rPr>
          <w:rFonts w:ascii="LitNusx" w:hAnsi="LitNusx"/>
          <w:sz w:val="22"/>
          <w:szCs w:val="22"/>
          <w:lang w:val="es-ES"/>
        </w:rPr>
        <w:softHyphen/>
        <w:t>fam da a.S. amis lo</w:t>
      </w:r>
      <w:r w:rsidRPr="00B56E22">
        <w:rPr>
          <w:rFonts w:ascii="LitNusx" w:hAnsi="LitNusx"/>
          <w:sz w:val="22"/>
          <w:szCs w:val="22"/>
          <w:lang w:val="es-ES"/>
        </w:rPr>
        <w:softHyphen/>
        <w:t>gi</w:t>
      </w:r>
      <w:r w:rsidRPr="00B56E22">
        <w:rPr>
          <w:rFonts w:ascii="LitNusx" w:hAnsi="LitNusx"/>
          <w:sz w:val="22"/>
          <w:szCs w:val="22"/>
          <w:lang w:val="es-ES"/>
        </w:rPr>
        <w:softHyphen/>
        <w:t>ku</w:t>
      </w:r>
      <w:r w:rsidRPr="00B56E22">
        <w:rPr>
          <w:rFonts w:ascii="LitNusx" w:hAnsi="LitNusx"/>
          <w:sz w:val="22"/>
          <w:szCs w:val="22"/>
          <w:lang w:val="es-ES"/>
        </w:rPr>
        <w:softHyphen/>
        <w:t>ri Se</w:t>
      </w:r>
      <w:r w:rsidRPr="00B56E22">
        <w:rPr>
          <w:rFonts w:ascii="LitNusx" w:hAnsi="LitNusx"/>
          <w:sz w:val="22"/>
          <w:szCs w:val="22"/>
          <w:lang w:val="es-ES"/>
        </w:rPr>
        <w:softHyphen/>
        <w:t>de</w:t>
      </w:r>
      <w:r w:rsidRPr="00B56E22">
        <w:rPr>
          <w:rFonts w:ascii="LitNusx" w:hAnsi="LitNusx"/>
          <w:sz w:val="22"/>
          <w:szCs w:val="22"/>
          <w:lang w:val="es-ES"/>
        </w:rPr>
        <w:softHyphen/>
        <w:t>gia sa</w:t>
      </w:r>
      <w:r w:rsidRPr="00B56E22">
        <w:rPr>
          <w:rFonts w:ascii="LitNusx" w:hAnsi="LitNusx"/>
          <w:sz w:val="22"/>
          <w:szCs w:val="22"/>
          <w:lang w:val="es-ES"/>
        </w:rPr>
        <w:softHyphen/>
        <w:t>zo</w:t>
      </w:r>
      <w:r w:rsidRPr="00B56E22">
        <w:rPr>
          <w:rFonts w:ascii="LitNusx" w:hAnsi="LitNusx"/>
          <w:sz w:val="22"/>
          <w:szCs w:val="22"/>
          <w:lang w:val="es-ES"/>
        </w:rPr>
        <w:softHyphen/>
        <w:t>ga</w:t>
      </w:r>
      <w:r w:rsidRPr="00B56E22">
        <w:rPr>
          <w:rFonts w:ascii="LitNusx" w:hAnsi="LitNusx"/>
          <w:sz w:val="22"/>
          <w:szCs w:val="22"/>
          <w:lang w:val="es-ES"/>
        </w:rPr>
        <w:softHyphen/>
        <w:t>do</w:t>
      </w:r>
      <w:r w:rsidRPr="00B56E22">
        <w:rPr>
          <w:rFonts w:ascii="LitNusx" w:hAnsi="LitNusx"/>
          <w:sz w:val="22"/>
          <w:szCs w:val="22"/>
          <w:lang w:val="es-ES"/>
        </w:rPr>
        <w:softHyphen/>
        <w:t>e</w:t>
      </w:r>
      <w:r w:rsidRPr="00B56E22">
        <w:rPr>
          <w:rFonts w:ascii="LitNusx" w:hAnsi="LitNusx"/>
          <w:sz w:val="22"/>
          <w:szCs w:val="22"/>
          <w:lang w:val="es-ES"/>
        </w:rPr>
        <w:softHyphen/>
        <w:t>ba</w:t>
      </w:r>
      <w:r w:rsidRPr="00B56E22">
        <w:rPr>
          <w:rFonts w:ascii="LitNusx" w:hAnsi="LitNusx"/>
          <w:sz w:val="22"/>
          <w:szCs w:val="22"/>
          <w:lang w:val="es-ES"/>
        </w:rPr>
        <w:softHyphen/>
        <w:t>Si qo</w:t>
      </w:r>
      <w:r w:rsidRPr="00B56E22">
        <w:rPr>
          <w:rFonts w:ascii="LitNusx" w:hAnsi="LitNusx"/>
          <w:sz w:val="22"/>
          <w:szCs w:val="22"/>
          <w:lang w:val="es-ES"/>
        </w:rPr>
        <w:softHyphen/>
        <w:t>ne</w:t>
      </w:r>
      <w:r w:rsidRPr="00B56E22">
        <w:rPr>
          <w:rFonts w:ascii="LitNusx" w:hAnsi="LitNusx"/>
          <w:sz w:val="22"/>
          <w:szCs w:val="22"/>
          <w:lang w:val="es-ES"/>
        </w:rPr>
        <w:softHyphen/>
        <w:t>bi</w:t>
      </w:r>
      <w:r w:rsidRPr="00B56E22">
        <w:rPr>
          <w:rFonts w:ascii="LitNusx" w:hAnsi="LitNusx"/>
          <w:sz w:val="22"/>
          <w:szCs w:val="22"/>
          <w:lang w:val="es-ES"/>
        </w:rPr>
        <w:softHyphen/>
        <w:t>sa da Se</w:t>
      </w:r>
      <w:r w:rsidRPr="00B56E22">
        <w:rPr>
          <w:rFonts w:ascii="LitNusx" w:hAnsi="LitNusx"/>
          <w:sz w:val="22"/>
          <w:szCs w:val="22"/>
          <w:lang w:val="es-ES"/>
        </w:rPr>
        <w:softHyphen/>
        <w:t>mo</w:t>
      </w:r>
      <w:r w:rsidRPr="00B56E22">
        <w:rPr>
          <w:rFonts w:ascii="LitNusx" w:hAnsi="LitNusx"/>
          <w:sz w:val="22"/>
          <w:szCs w:val="22"/>
          <w:lang w:val="es-ES"/>
        </w:rPr>
        <w:softHyphen/>
        <w:t>sav</w:t>
      </w:r>
      <w:r w:rsidRPr="00B56E22">
        <w:rPr>
          <w:rFonts w:ascii="LitNusx" w:hAnsi="LitNusx"/>
          <w:sz w:val="22"/>
          <w:szCs w:val="22"/>
          <w:lang w:val="es-ES"/>
        </w:rPr>
        <w:softHyphen/>
        <w:t>le</w:t>
      </w:r>
      <w:r w:rsidRPr="00B56E22">
        <w:rPr>
          <w:rFonts w:ascii="LitNusx" w:hAnsi="LitNusx"/>
          <w:sz w:val="22"/>
          <w:szCs w:val="22"/>
          <w:lang w:val="es-ES"/>
        </w:rPr>
        <w:softHyphen/>
        <w:t>bis uki</w:t>
      </w:r>
      <w:r w:rsidRPr="00B56E22">
        <w:rPr>
          <w:rFonts w:ascii="LitNusx" w:hAnsi="LitNusx"/>
          <w:sz w:val="22"/>
          <w:szCs w:val="22"/>
          <w:lang w:val="es-ES"/>
        </w:rPr>
        <w:softHyphen/>
        <w:t>du</w:t>
      </w:r>
      <w:r w:rsidRPr="00B56E22">
        <w:rPr>
          <w:rFonts w:ascii="LitNusx" w:hAnsi="LitNusx"/>
          <w:sz w:val="22"/>
          <w:szCs w:val="22"/>
          <w:lang w:val="es-ES"/>
        </w:rPr>
        <w:softHyphen/>
        <w:t>re</w:t>
      </w:r>
      <w:r w:rsidRPr="00B56E22">
        <w:rPr>
          <w:rFonts w:ascii="LitNusx" w:hAnsi="LitNusx"/>
          <w:sz w:val="22"/>
          <w:szCs w:val="22"/>
          <w:lang w:val="es-ES"/>
        </w:rPr>
        <w:softHyphen/>
        <w:t>sad uTa</w:t>
      </w:r>
      <w:r w:rsidRPr="00B56E22">
        <w:rPr>
          <w:rFonts w:ascii="LitNusx" w:hAnsi="LitNusx"/>
          <w:sz w:val="22"/>
          <w:szCs w:val="22"/>
          <w:lang w:val="es-ES"/>
        </w:rPr>
        <w:softHyphen/>
        <w:t>nab</w:t>
      </w:r>
      <w:r w:rsidRPr="00B56E22">
        <w:rPr>
          <w:rFonts w:ascii="LitNusx" w:hAnsi="LitNusx"/>
          <w:sz w:val="22"/>
          <w:szCs w:val="22"/>
          <w:lang w:val="es-ES"/>
        </w:rPr>
        <w:softHyphen/>
        <w:t>ro da ara</w:t>
      </w:r>
      <w:r w:rsidRPr="00B56E22">
        <w:rPr>
          <w:rFonts w:ascii="LitNusx" w:hAnsi="LitNusx"/>
          <w:sz w:val="22"/>
          <w:szCs w:val="22"/>
          <w:lang w:val="es-ES"/>
        </w:rPr>
        <w:softHyphen/>
        <w:t>sa</w:t>
      </w:r>
      <w:r w:rsidRPr="00B56E22">
        <w:rPr>
          <w:rFonts w:ascii="LitNusx" w:hAnsi="LitNusx"/>
          <w:sz w:val="22"/>
          <w:szCs w:val="22"/>
          <w:lang w:val="es-ES"/>
        </w:rPr>
        <w:softHyphen/>
        <w:t>mar</w:t>
      </w:r>
      <w:r w:rsidRPr="00B56E22">
        <w:rPr>
          <w:rFonts w:ascii="LitNusx" w:hAnsi="LitNusx"/>
          <w:sz w:val="22"/>
          <w:szCs w:val="22"/>
          <w:lang w:val="es-ES"/>
        </w:rPr>
        <w:softHyphen/>
        <w:t>Tli</w:t>
      </w:r>
      <w:r w:rsidRPr="00B56E22">
        <w:rPr>
          <w:rFonts w:ascii="LitNusx" w:hAnsi="LitNusx"/>
          <w:sz w:val="22"/>
          <w:szCs w:val="22"/>
          <w:lang w:val="es-ES"/>
        </w:rPr>
        <w:softHyphen/>
        <w:t>a</w:t>
      </w:r>
      <w:r w:rsidRPr="00B56E22">
        <w:rPr>
          <w:rFonts w:ascii="LitNusx" w:hAnsi="LitNusx"/>
          <w:sz w:val="22"/>
          <w:szCs w:val="22"/>
          <w:lang w:val="es-ES"/>
        </w:rPr>
        <w:softHyphen/>
        <w:t>ni ga</w:t>
      </w:r>
      <w:r w:rsidRPr="00B56E22">
        <w:rPr>
          <w:rFonts w:ascii="LitNusx" w:hAnsi="LitNusx"/>
          <w:sz w:val="22"/>
          <w:szCs w:val="22"/>
          <w:lang w:val="es-ES"/>
        </w:rPr>
        <w:softHyphen/>
        <w:t>na</w:t>
      </w:r>
      <w:r w:rsidRPr="00B56E22">
        <w:rPr>
          <w:rFonts w:ascii="LitNusx" w:hAnsi="LitNusx"/>
          <w:sz w:val="22"/>
          <w:szCs w:val="22"/>
          <w:lang w:val="es-ES"/>
        </w:rPr>
        <w:softHyphen/>
        <w:t>wi</w:t>
      </w:r>
      <w:r w:rsidRPr="00B56E22">
        <w:rPr>
          <w:rFonts w:ascii="LitNusx" w:hAnsi="LitNusx"/>
          <w:sz w:val="22"/>
          <w:szCs w:val="22"/>
          <w:lang w:val="es-ES"/>
        </w:rPr>
        <w:softHyphen/>
        <w:t>le</w:t>
      </w:r>
      <w:r w:rsidRPr="00B56E22">
        <w:rPr>
          <w:rFonts w:ascii="LitNusx" w:hAnsi="LitNusx"/>
          <w:sz w:val="22"/>
          <w:szCs w:val="22"/>
          <w:lang w:val="es-ES"/>
        </w:rPr>
        <w:softHyphen/>
        <w:t>ba. sa</w:t>
      </w:r>
      <w:r w:rsidRPr="00B56E22">
        <w:rPr>
          <w:rFonts w:ascii="LitNusx" w:hAnsi="LitNusx"/>
          <w:sz w:val="22"/>
          <w:szCs w:val="22"/>
          <w:lang w:val="es-ES"/>
        </w:rPr>
        <w:softHyphen/>
        <w:t>qar</w:t>
      </w:r>
      <w:r w:rsidRPr="00B56E22">
        <w:rPr>
          <w:rFonts w:ascii="LitNusx" w:hAnsi="LitNusx"/>
          <w:sz w:val="22"/>
          <w:szCs w:val="22"/>
          <w:lang w:val="es-ES"/>
        </w:rPr>
        <w:softHyphen/>
        <w:t>Tve</w:t>
      </w:r>
      <w:r w:rsidRPr="00B56E22">
        <w:rPr>
          <w:rFonts w:ascii="LitNusx" w:hAnsi="LitNusx"/>
          <w:sz w:val="22"/>
          <w:szCs w:val="22"/>
          <w:lang w:val="es-ES"/>
        </w:rPr>
        <w:softHyphen/>
        <w:t>lo</w:t>
      </w:r>
      <w:r w:rsidRPr="00B56E22">
        <w:rPr>
          <w:rFonts w:ascii="LitNusx" w:hAnsi="LitNusx"/>
          <w:sz w:val="22"/>
          <w:szCs w:val="22"/>
          <w:lang w:val="es-ES"/>
        </w:rPr>
        <w:softHyphen/>
        <w:t>Si Se</w:t>
      </w:r>
      <w:r w:rsidRPr="00B56E22">
        <w:rPr>
          <w:rFonts w:ascii="LitNusx" w:hAnsi="LitNusx"/>
          <w:sz w:val="22"/>
          <w:szCs w:val="22"/>
          <w:lang w:val="es-ES"/>
        </w:rPr>
        <w:softHyphen/>
        <w:t>mo</w:t>
      </w:r>
      <w:r w:rsidRPr="00B56E22">
        <w:rPr>
          <w:rFonts w:ascii="LitNusx" w:hAnsi="LitNusx"/>
          <w:sz w:val="22"/>
          <w:szCs w:val="22"/>
          <w:lang w:val="es-ES"/>
        </w:rPr>
        <w:softHyphen/>
        <w:t>sav</w:t>
      </w:r>
      <w:r w:rsidRPr="00B56E22">
        <w:rPr>
          <w:rFonts w:ascii="LitNusx" w:hAnsi="LitNusx"/>
          <w:sz w:val="22"/>
          <w:szCs w:val="22"/>
          <w:lang w:val="es-ES"/>
        </w:rPr>
        <w:softHyphen/>
        <w:t>le</w:t>
      </w:r>
      <w:r w:rsidRPr="00B56E22">
        <w:rPr>
          <w:rFonts w:ascii="LitNusx" w:hAnsi="LitNusx"/>
          <w:sz w:val="22"/>
          <w:szCs w:val="22"/>
          <w:lang w:val="es-ES"/>
        </w:rPr>
        <w:softHyphen/>
        <w:t>bis uTa</w:t>
      </w:r>
      <w:r w:rsidRPr="00B56E22">
        <w:rPr>
          <w:rFonts w:ascii="LitNusx" w:hAnsi="LitNusx"/>
          <w:sz w:val="22"/>
          <w:szCs w:val="22"/>
          <w:lang w:val="es-ES"/>
        </w:rPr>
        <w:softHyphen/>
        <w:t>nab</w:t>
      </w:r>
      <w:r w:rsidRPr="00B56E22">
        <w:rPr>
          <w:rFonts w:ascii="LitNusx" w:hAnsi="LitNusx"/>
          <w:sz w:val="22"/>
          <w:szCs w:val="22"/>
          <w:lang w:val="es-ES"/>
        </w:rPr>
        <w:softHyphen/>
        <w:t>ro</w:t>
      </w:r>
      <w:r w:rsidRPr="00B56E22">
        <w:rPr>
          <w:rFonts w:ascii="LitNusx" w:hAnsi="LitNusx"/>
          <w:sz w:val="22"/>
          <w:szCs w:val="22"/>
          <w:lang w:val="es-ES"/>
        </w:rPr>
        <w:softHyphen/>
        <w:t>bis maC</w:t>
      </w:r>
      <w:r w:rsidRPr="00B56E22">
        <w:rPr>
          <w:rFonts w:ascii="LitNusx" w:hAnsi="LitNusx"/>
          <w:sz w:val="22"/>
          <w:szCs w:val="22"/>
          <w:lang w:val="es-ES"/>
        </w:rPr>
        <w:softHyphen/>
        <w:t>ve</w:t>
      </w:r>
      <w:r w:rsidRPr="00B56E22">
        <w:rPr>
          <w:rFonts w:ascii="LitNusx" w:hAnsi="LitNusx"/>
          <w:sz w:val="22"/>
          <w:szCs w:val="22"/>
          <w:lang w:val="es-ES"/>
        </w:rPr>
        <w:softHyphen/>
        <w:t>neb</w:t>
      </w:r>
      <w:r w:rsidRPr="00B56E22">
        <w:rPr>
          <w:rFonts w:ascii="LitNusx" w:hAnsi="LitNusx"/>
          <w:sz w:val="22"/>
          <w:szCs w:val="22"/>
          <w:lang w:val="es-ES"/>
        </w:rPr>
        <w:softHyphen/>
        <w:t>li erT-er</w:t>
      </w:r>
      <w:r w:rsidRPr="00B56E22">
        <w:rPr>
          <w:rFonts w:ascii="LitNusx" w:hAnsi="LitNusx"/>
          <w:sz w:val="22"/>
          <w:szCs w:val="22"/>
          <w:lang w:val="es-ES"/>
        </w:rPr>
        <w:softHyphen/>
        <w:t>Ti udi</w:t>
      </w:r>
      <w:r w:rsidRPr="00B56E22">
        <w:rPr>
          <w:rFonts w:ascii="LitNusx" w:hAnsi="LitNusx"/>
          <w:sz w:val="22"/>
          <w:szCs w:val="22"/>
          <w:lang w:val="es-ES"/>
        </w:rPr>
        <w:softHyphen/>
        <w:t>de</w:t>
      </w:r>
      <w:r w:rsidRPr="00B56E22">
        <w:rPr>
          <w:rFonts w:ascii="LitNusx" w:hAnsi="LitNusx"/>
          <w:sz w:val="22"/>
          <w:szCs w:val="22"/>
          <w:lang w:val="es-ES"/>
        </w:rPr>
        <w:softHyphen/>
        <w:t>sia msof</w:t>
      </w:r>
      <w:r w:rsidRPr="00B56E22">
        <w:rPr>
          <w:rFonts w:ascii="LitNusx" w:hAnsi="LitNusx"/>
          <w:sz w:val="22"/>
          <w:szCs w:val="22"/>
          <w:lang w:val="es-ES"/>
        </w:rPr>
        <w:softHyphen/>
        <w:t>li</w:t>
      </w:r>
      <w:r w:rsidRPr="00B56E22">
        <w:rPr>
          <w:rFonts w:ascii="LitNusx" w:hAnsi="LitNusx"/>
          <w:sz w:val="22"/>
          <w:szCs w:val="22"/>
          <w:lang w:val="es-ES"/>
        </w:rPr>
        <w:softHyphen/>
        <w:t>o</w:t>
      </w:r>
      <w:r w:rsidRPr="00B56E22">
        <w:rPr>
          <w:rFonts w:ascii="LitNusx" w:hAnsi="LitNusx"/>
          <w:sz w:val="22"/>
          <w:szCs w:val="22"/>
          <w:lang w:val="es-ES"/>
        </w:rPr>
        <w:softHyphen/>
        <w:t>Si. am</w:t>
      </w:r>
      <w:r w:rsidRPr="00B56E22">
        <w:rPr>
          <w:rFonts w:ascii="LitNusx" w:hAnsi="LitNusx"/>
          <w:sz w:val="22"/>
          <w:szCs w:val="22"/>
          <w:lang w:val="es-ES"/>
        </w:rPr>
        <w:softHyphen/>
        <w:t>gva</w:t>
      </w:r>
      <w:r w:rsidRPr="00B56E22">
        <w:rPr>
          <w:rFonts w:ascii="LitNusx" w:hAnsi="LitNusx"/>
          <w:sz w:val="22"/>
          <w:szCs w:val="22"/>
          <w:lang w:val="es-ES"/>
        </w:rPr>
        <w:softHyphen/>
        <w:t>ri di</w:t>
      </w:r>
      <w:r w:rsidRPr="00B56E22">
        <w:rPr>
          <w:rFonts w:ascii="LitNusx" w:hAnsi="LitNusx"/>
          <w:sz w:val="22"/>
          <w:szCs w:val="22"/>
          <w:lang w:val="es-ES"/>
        </w:rPr>
        <w:softHyphen/>
        <w:t>fe</w:t>
      </w:r>
      <w:r w:rsidRPr="00B56E22">
        <w:rPr>
          <w:rFonts w:ascii="LitNusx" w:hAnsi="LitNusx"/>
          <w:sz w:val="22"/>
          <w:szCs w:val="22"/>
          <w:lang w:val="es-ES"/>
        </w:rPr>
        <w:softHyphen/>
        <w:t>ren</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cia ki sa</w:t>
      </w:r>
      <w:r w:rsidRPr="00B56E22">
        <w:rPr>
          <w:rFonts w:ascii="LitNusx" w:hAnsi="LitNusx"/>
          <w:sz w:val="22"/>
          <w:szCs w:val="22"/>
          <w:lang w:val="es-ES"/>
        </w:rPr>
        <w:softHyphen/>
        <w:t>Si</w:t>
      </w:r>
      <w:r w:rsidRPr="00B56E22">
        <w:rPr>
          <w:rFonts w:ascii="LitNusx" w:hAnsi="LitNusx"/>
          <w:sz w:val="22"/>
          <w:szCs w:val="22"/>
          <w:lang w:val="es-ES"/>
        </w:rPr>
        <w:softHyphen/>
        <w:t>Sia sa</w:t>
      </w:r>
      <w:r w:rsidRPr="00B56E22">
        <w:rPr>
          <w:rFonts w:ascii="LitNusx" w:hAnsi="LitNusx"/>
          <w:sz w:val="22"/>
          <w:szCs w:val="22"/>
          <w:lang w:val="es-ES"/>
        </w:rPr>
        <w:softHyphen/>
        <w:t>zo</w:t>
      </w:r>
      <w:r w:rsidRPr="00B56E22">
        <w:rPr>
          <w:rFonts w:ascii="LitNusx" w:hAnsi="LitNusx"/>
          <w:sz w:val="22"/>
          <w:szCs w:val="22"/>
          <w:lang w:val="es-ES"/>
        </w:rPr>
        <w:softHyphen/>
        <w:t>ga</w:t>
      </w:r>
      <w:r w:rsidRPr="00B56E22">
        <w:rPr>
          <w:rFonts w:ascii="LitNusx" w:hAnsi="LitNusx"/>
          <w:sz w:val="22"/>
          <w:szCs w:val="22"/>
          <w:lang w:val="es-ES"/>
        </w:rPr>
        <w:softHyphen/>
        <w:t>do</w:t>
      </w:r>
      <w:r w:rsidRPr="00B56E22">
        <w:rPr>
          <w:rFonts w:ascii="LitNusx" w:hAnsi="LitNusx"/>
          <w:sz w:val="22"/>
          <w:szCs w:val="22"/>
          <w:lang w:val="es-ES"/>
        </w:rPr>
        <w:softHyphen/>
        <w:t>e</w:t>
      </w:r>
      <w:r w:rsidRPr="00B56E22">
        <w:rPr>
          <w:rFonts w:ascii="LitNusx" w:hAnsi="LitNusx"/>
          <w:sz w:val="22"/>
          <w:szCs w:val="22"/>
          <w:lang w:val="es-ES"/>
        </w:rPr>
        <w:softHyphen/>
        <w:t>bis er</w:t>
      </w:r>
      <w:r w:rsidRPr="00B56E22">
        <w:rPr>
          <w:rFonts w:ascii="LitNusx" w:hAnsi="LitNusx"/>
          <w:sz w:val="22"/>
          <w:szCs w:val="22"/>
          <w:lang w:val="es-ES"/>
        </w:rPr>
        <w:softHyphen/>
        <w:t>Ti</w:t>
      </w:r>
      <w:r w:rsidRPr="00B56E22">
        <w:rPr>
          <w:rFonts w:ascii="LitNusx" w:hAnsi="LitNusx"/>
          <w:sz w:val="22"/>
          <w:szCs w:val="22"/>
          <w:lang w:val="es-ES"/>
        </w:rPr>
        <w:softHyphen/>
        <w:t>a</w:t>
      </w:r>
      <w:r w:rsidRPr="00B56E22">
        <w:rPr>
          <w:rFonts w:ascii="LitNusx" w:hAnsi="LitNusx"/>
          <w:sz w:val="22"/>
          <w:szCs w:val="22"/>
          <w:lang w:val="es-ES"/>
        </w:rPr>
        <w:softHyphen/>
        <w:t>no</w:t>
      </w:r>
      <w:r w:rsidRPr="00B56E22">
        <w:rPr>
          <w:rFonts w:ascii="LitNusx" w:hAnsi="LitNusx"/>
          <w:sz w:val="22"/>
          <w:szCs w:val="22"/>
          <w:lang w:val="es-ES"/>
        </w:rPr>
        <w:softHyphen/>
        <w:t>bi</w:t>
      </w:r>
      <w:r w:rsidRPr="00B56E22">
        <w:rPr>
          <w:rFonts w:ascii="LitNusx" w:hAnsi="LitNusx"/>
          <w:sz w:val="22"/>
          <w:szCs w:val="22"/>
          <w:lang w:val="es-ES"/>
        </w:rPr>
        <w:softHyphen/>
        <w:t>sa da sta</w:t>
      </w:r>
      <w:r w:rsidRPr="00B56E22">
        <w:rPr>
          <w:rFonts w:ascii="LitNusx" w:hAnsi="LitNusx"/>
          <w:sz w:val="22"/>
          <w:szCs w:val="22"/>
          <w:lang w:val="es-ES"/>
        </w:rPr>
        <w:softHyphen/>
        <w:t>bi</w:t>
      </w:r>
      <w:r w:rsidRPr="00B56E22">
        <w:rPr>
          <w:rFonts w:ascii="LitNusx" w:hAnsi="LitNusx"/>
          <w:sz w:val="22"/>
          <w:szCs w:val="22"/>
          <w:lang w:val="es-ES"/>
        </w:rPr>
        <w:softHyphen/>
        <w:t>lu</w:t>
      </w:r>
      <w:r w:rsidRPr="00B56E22">
        <w:rPr>
          <w:rFonts w:ascii="LitNusx" w:hAnsi="LitNusx"/>
          <w:sz w:val="22"/>
          <w:szCs w:val="22"/>
          <w:lang w:val="es-ES"/>
        </w:rPr>
        <w:softHyphen/>
        <w:t>ro</w:t>
      </w:r>
      <w:r w:rsidRPr="00B56E22">
        <w:rPr>
          <w:rFonts w:ascii="LitNusx" w:hAnsi="LitNusx"/>
          <w:sz w:val="22"/>
          <w:szCs w:val="22"/>
          <w:lang w:val="es-ES"/>
        </w:rPr>
        <w:softHyphen/>
        <w:t>bi</w:t>
      </w:r>
      <w:r w:rsidRPr="00B56E22">
        <w:rPr>
          <w:rFonts w:ascii="LitNusx" w:hAnsi="LitNusx"/>
          <w:sz w:val="22"/>
          <w:szCs w:val="22"/>
          <w:lang w:val="es-ES"/>
        </w:rPr>
        <w:softHyphen/>
        <w:t>saT</w:t>
      </w:r>
      <w:r w:rsidRPr="00B56E22">
        <w:rPr>
          <w:rFonts w:ascii="LitNusx" w:hAnsi="LitNusx"/>
          <w:sz w:val="22"/>
          <w:szCs w:val="22"/>
          <w:lang w:val="es-ES"/>
        </w:rPr>
        <w:softHyphen/>
        <w:t>vis. ma</w:t>
      </w:r>
      <w:r w:rsidRPr="00B56E22">
        <w:rPr>
          <w:rFonts w:ascii="LitNusx" w:hAnsi="LitNusx"/>
          <w:sz w:val="22"/>
          <w:szCs w:val="22"/>
          <w:lang w:val="es-ES"/>
        </w:rPr>
        <w:softHyphen/>
        <w:t>Sa</w:t>
      </w:r>
      <w:r w:rsidRPr="00B56E22">
        <w:rPr>
          <w:rFonts w:ascii="LitNusx" w:hAnsi="LitNusx"/>
          <w:sz w:val="22"/>
          <w:szCs w:val="22"/>
          <w:lang w:val="es-ES"/>
        </w:rPr>
        <w:softHyphen/>
        <w:t>sa</w:t>
      </w:r>
      <w:r w:rsidRPr="00B56E22">
        <w:rPr>
          <w:rFonts w:ascii="LitNusx" w:hAnsi="LitNusx"/>
          <w:sz w:val="22"/>
          <w:szCs w:val="22"/>
          <w:lang w:val="es-ES"/>
        </w:rPr>
        <w:softHyphen/>
        <w:t>da</w:t>
      </w:r>
      <w:r w:rsidRPr="00B56E22">
        <w:rPr>
          <w:rFonts w:ascii="LitNusx" w:hAnsi="LitNusx"/>
          <w:sz w:val="22"/>
          <w:szCs w:val="22"/>
          <w:lang w:val="es-ES"/>
        </w:rPr>
        <w:softHyphen/>
        <w:t>me, pri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ze</w:t>
      </w:r>
      <w:r w:rsidRPr="00B56E22">
        <w:rPr>
          <w:rFonts w:ascii="LitNusx" w:hAnsi="LitNusx"/>
          <w:sz w:val="22"/>
          <w:szCs w:val="22"/>
          <w:lang w:val="es-ES"/>
        </w:rPr>
        <w:softHyphen/>
        <w:t>bis stra</w:t>
      </w:r>
      <w:r w:rsidRPr="00B56E22">
        <w:rPr>
          <w:rFonts w:ascii="LitNusx" w:hAnsi="LitNusx"/>
          <w:sz w:val="22"/>
          <w:szCs w:val="22"/>
          <w:lang w:val="es-ES"/>
        </w:rPr>
        <w:softHyphen/>
        <w:t>te</w:t>
      </w:r>
      <w:r w:rsidRPr="00B56E22">
        <w:rPr>
          <w:rFonts w:ascii="LitNusx" w:hAnsi="LitNusx"/>
          <w:sz w:val="22"/>
          <w:szCs w:val="22"/>
          <w:lang w:val="es-ES"/>
        </w:rPr>
        <w:softHyphen/>
        <w:t>gi</w:t>
      </w:r>
      <w:r w:rsidRPr="00B56E22">
        <w:rPr>
          <w:rFonts w:ascii="LitNusx" w:hAnsi="LitNusx"/>
          <w:sz w:val="22"/>
          <w:szCs w:val="22"/>
          <w:lang w:val="es-ES"/>
        </w:rPr>
        <w:softHyphen/>
        <w:t>is gan</w:t>
      </w:r>
      <w:r w:rsidRPr="00B56E22">
        <w:rPr>
          <w:rFonts w:ascii="LitNusx" w:hAnsi="LitNusx"/>
          <w:sz w:val="22"/>
          <w:szCs w:val="22"/>
          <w:lang w:val="es-ES"/>
        </w:rPr>
        <w:softHyphen/>
        <w:t>xor</w:t>
      </w:r>
      <w:r w:rsidRPr="00B56E22">
        <w:rPr>
          <w:rFonts w:ascii="LitNusx" w:hAnsi="LitNusx"/>
          <w:sz w:val="22"/>
          <w:szCs w:val="22"/>
          <w:lang w:val="es-ES"/>
        </w:rPr>
        <w:softHyphen/>
        <w:t>ci</w:t>
      </w:r>
      <w:r w:rsidRPr="00B56E22">
        <w:rPr>
          <w:rFonts w:ascii="LitNusx" w:hAnsi="LitNusx"/>
          <w:sz w:val="22"/>
          <w:szCs w:val="22"/>
          <w:lang w:val="es-ES"/>
        </w:rPr>
        <w:softHyphen/>
        <w:t>e</w:t>
      </w:r>
      <w:r w:rsidRPr="00B56E22">
        <w:rPr>
          <w:rFonts w:ascii="LitNusx" w:hAnsi="LitNusx"/>
          <w:sz w:val="22"/>
          <w:szCs w:val="22"/>
          <w:lang w:val="es-ES"/>
        </w:rPr>
        <w:softHyphen/>
        <w:t>le</w:t>
      </w:r>
      <w:r w:rsidRPr="00B56E22">
        <w:rPr>
          <w:rFonts w:ascii="LitNusx" w:hAnsi="LitNusx"/>
          <w:sz w:val="22"/>
          <w:szCs w:val="22"/>
          <w:lang w:val="es-ES"/>
        </w:rPr>
        <w:softHyphen/>
        <w:t>bis gza</w:t>
      </w:r>
      <w:r w:rsidRPr="00B56E22">
        <w:rPr>
          <w:rFonts w:ascii="LitNusx" w:hAnsi="LitNusx"/>
          <w:sz w:val="22"/>
          <w:szCs w:val="22"/>
          <w:lang w:val="es-ES"/>
        </w:rPr>
        <w:softHyphen/>
        <w:t>ze daS</w:t>
      </w:r>
      <w:r w:rsidRPr="00B56E22">
        <w:rPr>
          <w:rFonts w:ascii="LitNusx" w:hAnsi="LitNusx"/>
          <w:sz w:val="22"/>
          <w:szCs w:val="22"/>
          <w:lang w:val="es-ES"/>
        </w:rPr>
        <w:softHyphen/>
        <w:t>ve</w:t>
      </w:r>
      <w:r w:rsidRPr="00B56E22">
        <w:rPr>
          <w:rFonts w:ascii="LitNusx" w:hAnsi="LitNusx"/>
          <w:sz w:val="22"/>
          <w:szCs w:val="22"/>
          <w:lang w:val="es-ES"/>
        </w:rPr>
        <w:softHyphen/>
        <w:t>bul</w:t>
      </w:r>
      <w:r w:rsidRPr="00B56E22">
        <w:rPr>
          <w:rFonts w:ascii="LitNusx" w:hAnsi="LitNusx"/>
          <w:sz w:val="22"/>
          <w:szCs w:val="22"/>
          <w:lang w:val="es-ES"/>
        </w:rPr>
        <w:softHyphen/>
        <w:t>ma uxeS</w:t>
      </w:r>
      <w:r w:rsidRPr="00B56E22">
        <w:rPr>
          <w:rFonts w:ascii="LitNusx" w:hAnsi="LitNusx"/>
          <w:sz w:val="22"/>
          <w:szCs w:val="22"/>
          <w:lang w:val="es-ES"/>
        </w:rPr>
        <w:softHyphen/>
        <w:t>ma Sec</w:t>
      </w:r>
      <w:r w:rsidRPr="00B56E22">
        <w:rPr>
          <w:rFonts w:ascii="LitNusx" w:hAnsi="LitNusx"/>
          <w:sz w:val="22"/>
          <w:szCs w:val="22"/>
          <w:lang w:val="es-ES"/>
        </w:rPr>
        <w:softHyphen/>
        <w:t>do</w:t>
      </w:r>
      <w:r w:rsidRPr="00B56E22">
        <w:rPr>
          <w:rFonts w:ascii="LitNusx" w:hAnsi="LitNusx"/>
          <w:sz w:val="22"/>
          <w:szCs w:val="22"/>
          <w:lang w:val="es-ES"/>
        </w:rPr>
        <w:softHyphen/>
        <w:t>meb</w:t>
      </w:r>
      <w:r w:rsidRPr="00B56E22">
        <w:rPr>
          <w:rFonts w:ascii="LitNusx" w:hAnsi="LitNusx"/>
          <w:sz w:val="22"/>
          <w:szCs w:val="22"/>
          <w:lang w:val="es-ES"/>
        </w:rPr>
        <w:softHyphen/>
        <w:t>ma sa</w:t>
      </w:r>
      <w:r w:rsidRPr="00B56E22">
        <w:rPr>
          <w:rFonts w:ascii="LitNusx" w:hAnsi="LitNusx"/>
          <w:sz w:val="22"/>
          <w:szCs w:val="22"/>
          <w:lang w:val="es-ES"/>
        </w:rPr>
        <w:softHyphen/>
        <w:t>bo</w:t>
      </w:r>
      <w:r w:rsidRPr="00B56E22">
        <w:rPr>
          <w:rFonts w:ascii="LitNusx" w:hAnsi="LitNusx"/>
          <w:sz w:val="22"/>
          <w:szCs w:val="22"/>
          <w:lang w:val="es-ES"/>
        </w:rPr>
        <w:softHyphen/>
        <w:t>lo</w:t>
      </w:r>
      <w:r w:rsidRPr="00B56E22">
        <w:rPr>
          <w:rFonts w:ascii="LitNusx" w:hAnsi="LitNusx"/>
          <w:sz w:val="22"/>
          <w:szCs w:val="22"/>
          <w:lang w:val="es-ES"/>
        </w:rPr>
        <w:softHyphen/>
        <w:t>od xe</w:t>
      </w:r>
      <w:r w:rsidRPr="00B56E22">
        <w:rPr>
          <w:rFonts w:ascii="LitNusx" w:hAnsi="LitNusx"/>
          <w:sz w:val="22"/>
          <w:szCs w:val="22"/>
          <w:lang w:val="es-ES"/>
        </w:rPr>
        <w:softHyphen/>
        <w:t>li Se</w:t>
      </w:r>
      <w:r w:rsidRPr="00B56E22">
        <w:rPr>
          <w:rFonts w:ascii="LitNusx" w:hAnsi="LitNusx"/>
          <w:sz w:val="22"/>
          <w:szCs w:val="22"/>
          <w:lang w:val="es-ES"/>
        </w:rPr>
        <w:softHyphen/>
        <w:t>u</w:t>
      </w:r>
      <w:r w:rsidRPr="00B56E22">
        <w:rPr>
          <w:rFonts w:ascii="LitNusx" w:hAnsi="LitNusx"/>
          <w:sz w:val="22"/>
          <w:szCs w:val="22"/>
          <w:lang w:val="es-ES"/>
        </w:rPr>
        <w:softHyphen/>
        <w:t>Sa</w:t>
      </w:r>
      <w:r w:rsidRPr="00B56E22">
        <w:rPr>
          <w:rFonts w:ascii="LitNusx" w:hAnsi="LitNusx"/>
          <w:sz w:val="22"/>
          <w:szCs w:val="22"/>
          <w:lang w:val="es-ES"/>
        </w:rPr>
        <w:softHyphen/>
        <w:t>la qve</w:t>
      </w:r>
      <w:r w:rsidRPr="00B56E22">
        <w:rPr>
          <w:rFonts w:ascii="LitNusx" w:hAnsi="LitNusx"/>
          <w:sz w:val="22"/>
          <w:szCs w:val="22"/>
          <w:lang w:val="es-ES"/>
        </w:rPr>
        <w:softHyphen/>
        <w:t>ya</w:t>
      </w:r>
      <w:r w:rsidRPr="00B56E22">
        <w:rPr>
          <w:rFonts w:ascii="LitNusx" w:hAnsi="LitNusx"/>
          <w:sz w:val="22"/>
          <w:szCs w:val="22"/>
          <w:lang w:val="es-ES"/>
        </w:rPr>
        <w:softHyphen/>
        <w:t>na</w:t>
      </w:r>
      <w:r w:rsidRPr="00B56E22">
        <w:rPr>
          <w:rFonts w:ascii="LitNusx" w:hAnsi="LitNusx"/>
          <w:sz w:val="22"/>
          <w:szCs w:val="22"/>
          <w:lang w:val="es-ES"/>
        </w:rPr>
        <w:softHyphen/>
        <w:t>Si me</w:t>
      </w:r>
      <w:r w:rsidRPr="00B56E22">
        <w:rPr>
          <w:rFonts w:ascii="LitNusx" w:hAnsi="LitNusx"/>
          <w:sz w:val="22"/>
          <w:szCs w:val="22"/>
          <w:lang w:val="es-ES"/>
        </w:rPr>
        <w:softHyphen/>
        <w:t>war</w:t>
      </w:r>
      <w:r w:rsidRPr="00B56E22">
        <w:rPr>
          <w:rFonts w:ascii="LitNusx" w:hAnsi="LitNusx"/>
          <w:sz w:val="22"/>
          <w:szCs w:val="22"/>
          <w:lang w:val="es-ES"/>
        </w:rPr>
        <w:softHyphen/>
        <w:t>me</w:t>
      </w:r>
      <w:r w:rsidRPr="00B56E22">
        <w:rPr>
          <w:rFonts w:ascii="LitNusx" w:hAnsi="LitNusx"/>
          <w:sz w:val="22"/>
          <w:szCs w:val="22"/>
          <w:lang w:val="es-ES"/>
        </w:rPr>
        <w:softHyphen/>
        <w:t>Ta sa</w:t>
      </w:r>
      <w:r w:rsidRPr="00B56E22">
        <w:rPr>
          <w:rFonts w:ascii="LitNusx" w:hAnsi="LitNusx"/>
          <w:sz w:val="22"/>
          <w:szCs w:val="22"/>
          <w:lang w:val="es-ES"/>
        </w:rPr>
        <w:softHyphen/>
        <w:t>Su</w:t>
      </w:r>
      <w:r w:rsidRPr="00B56E22">
        <w:rPr>
          <w:rFonts w:ascii="LitNusx" w:hAnsi="LitNusx"/>
          <w:sz w:val="22"/>
          <w:szCs w:val="22"/>
          <w:lang w:val="es-ES"/>
        </w:rPr>
        <w:softHyphen/>
        <w:t>a</w:t>
      </w:r>
      <w:r w:rsidRPr="00B56E22">
        <w:rPr>
          <w:rFonts w:ascii="LitNusx" w:hAnsi="LitNusx"/>
          <w:sz w:val="22"/>
          <w:szCs w:val="22"/>
          <w:lang w:val="es-ES"/>
        </w:rPr>
        <w:softHyphen/>
        <w:t>lo fe</w:t>
      </w:r>
      <w:r w:rsidRPr="00B56E22">
        <w:rPr>
          <w:rFonts w:ascii="LitNusx" w:hAnsi="LitNusx"/>
          <w:sz w:val="22"/>
          <w:szCs w:val="22"/>
          <w:lang w:val="es-ES"/>
        </w:rPr>
        <w:softHyphen/>
        <w:t>nis dro</w:t>
      </w:r>
      <w:r w:rsidRPr="00B56E22">
        <w:rPr>
          <w:rFonts w:ascii="LitNusx" w:hAnsi="LitNusx"/>
          <w:sz w:val="22"/>
          <w:szCs w:val="22"/>
          <w:lang w:val="es-ES"/>
        </w:rPr>
        <w:softHyphen/>
        <w:t>ul for</w:t>
      </w:r>
      <w:r w:rsidRPr="00B56E22">
        <w:rPr>
          <w:rFonts w:ascii="LitNusx" w:hAnsi="LitNusx"/>
          <w:sz w:val="22"/>
          <w:szCs w:val="22"/>
          <w:lang w:val="es-ES"/>
        </w:rPr>
        <w:softHyphen/>
        <w:t>mi</w:t>
      </w:r>
      <w:r w:rsidRPr="00B56E22">
        <w:rPr>
          <w:rFonts w:ascii="LitNusx" w:hAnsi="LitNusx"/>
          <w:sz w:val="22"/>
          <w:szCs w:val="22"/>
          <w:lang w:val="es-ES"/>
        </w:rPr>
        <w:softHyphen/>
        <w:t>re</w:t>
      </w:r>
      <w:r w:rsidRPr="00B56E22">
        <w:rPr>
          <w:rFonts w:ascii="LitNusx" w:hAnsi="LitNusx"/>
          <w:sz w:val="22"/>
          <w:szCs w:val="22"/>
          <w:lang w:val="es-ES"/>
        </w:rPr>
        <w:softHyphen/>
        <w:t>bas. so</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liz</w:t>
      </w:r>
      <w:r w:rsidRPr="00B56E22">
        <w:rPr>
          <w:rFonts w:ascii="LitNusx" w:hAnsi="LitNusx"/>
          <w:sz w:val="22"/>
          <w:szCs w:val="22"/>
          <w:lang w:val="es-ES"/>
        </w:rPr>
        <w:softHyphen/>
        <w:t>mis pi</w:t>
      </w:r>
      <w:r w:rsidRPr="00B56E22">
        <w:rPr>
          <w:rFonts w:ascii="LitNusx" w:hAnsi="LitNusx"/>
          <w:sz w:val="22"/>
          <w:szCs w:val="22"/>
          <w:lang w:val="es-ES"/>
        </w:rPr>
        <w:softHyphen/>
        <w:t>ro</w:t>
      </w:r>
      <w:r w:rsidRPr="00B56E22">
        <w:rPr>
          <w:rFonts w:ascii="LitNusx" w:hAnsi="LitNusx"/>
          <w:sz w:val="22"/>
          <w:szCs w:val="22"/>
          <w:lang w:val="es-ES"/>
        </w:rPr>
        <w:softHyphen/>
        <w:t>beb</w:t>
      </w:r>
      <w:r w:rsidRPr="00B56E22">
        <w:rPr>
          <w:rFonts w:ascii="LitNusx" w:hAnsi="LitNusx"/>
          <w:sz w:val="22"/>
          <w:szCs w:val="22"/>
          <w:lang w:val="es-ES"/>
        </w:rPr>
        <w:softHyphen/>
        <w:t>Si 70 wlis man</w:t>
      </w:r>
      <w:r w:rsidRPr="00B56E22">
        <w:rPr>
          <w:rFonts w:ascii="LitNusx" w:hAnsi="LitNusx"/>
          <w:sz w:val="22"/>
          <w:szCs w:val="22"/>
          <w:lang w:val="es-ES"/>
        </w:rPr>
        <w:softHyphen/>
        <w:t>Zil</w:t>
      </w:r>
      <w:r w:rsidRPr="00B56E22">
        <w:rPr>
          <w:rFonts w:ascii="LitNusx" w:hAnsi="LitNusx"/>
          <w:sz w:val="22"/>
          <w:szCs w:val="22"/>
          <w:lang w:val="es-ES"/>
        </w:rPr>
        <w:softHyphen/>
        <w:t>ze 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fos xel</w:t>
      </w:r>
      <w:r w:rsidRPr="00B56E22">
        <w:rPr>
          <w:rFonts w:ascii="LitNusx" w:hAnsi="LitNusx"/>
          <w:sz w:val="22"/>
          <w:szCs w:val="22"/>
          <w:lang w:val="es-ES"/>
        </w:rPr>
        <w:softHyphen/>
        <w:t>Si Tav</w:t>
      </w:r>
      <w:r w:rsidRPr="00B56E22">
        <w:rPr>
          <w:rFonts w:ascii="LitNusx" w:hAnsi="LitNusx"/>
          <w:sz w:val="22"/>
          <w:szCs w:val="22"/>
          <w:lang w:val="es-ES"/>
        </w:rPr>
        <w:softHyphen/>
        <w:t>moy</w:t>
      </w:r>
      <w:r w:rsidRPr="00B56E22">
        <w:rPr>
          <w:rFonts w:ascii="LitNusx" w:hAnsi="LitNusx"/>
          <w:sz w:val="22"/>
          <w:szCs w:val="22"/>
          <w:lang w:val="es-ES"/>
        </w:rPr>
        <w:softHyphen/>
        <w:t>ri</w:t>
      </w:r>
      <w:r w:rsidRPr="00B56E22">
        <w:rPr>
          <w:rFonts w:ascii="LitNusx" w:hAnsi="LitNusx"/>
          <w:sz w:val="22"/>
          <w:szCs w:val="22"/>
          <w:lang w:val="es-ES"/>
        </w:rPr>
        <w:softHyphen/>
        <w:t>li qo</w:t>
      </w:r>
      <w:r w:rsidRPr="00B56E22">
        <w:rPr>
          <w:rFonts w:ascii="LitNusx" w:hAnsi="LitNusx"/>
          <w:sz w:val="22"/>
          <w:szCs w:val="22"/>
          <w:lang w:val="es-ES"/>
        </w:rPr>
        <w:softHyphen/>
        <w:t>ne</w:t>
      </w:r>
      <w:r w:rsidRPr="00B56E22">
        <w:rPr>
          <w:rFonts w:ascii="LitNusx" w:hAnsi="LitNusx"/>
          <w:sz w:val="22"/>
          <w:szCs w:val="22"/>
          <w:lang w:val="es-ES"/>
        </w:rPr>
        <w:softHyphen/>
        <w:t>ba sa</w:t>
      </w:r>
      <w:r w:rsidRPr="00B56E22">
        <w:rPr>
          <w:rFonts w:ascii="LitNusx" w:hAnsi="LitNusx"/>
          <w:sz w:val="22"/>
          <w:szCs w:val="22"/>
          <w:lang w:val="es-ES"/>
        </w:rPr>
        <w:softHyphen/>
        <w:t>qar</w:t>
      </w:r>
      <w:r w:rsidRPr="00B56E22">
        <w:rPr>
          <w:rFonts w:ascii="LitNusx" w:hAnsi="LitNusx"/>
          <w:sz w:val="22"/>
          <w:szCs w:val="22"/>
          <w:lang w:val="es-ES"/>
        </w:rPr>
        <w:softHyphen/>
        <w:t>Tve</w:t>
      </w:r>
      <w:r w:rsidRPr="00B56E22">
        <w:rPr>
          <w:rFonts w:ascii="LitNusx" w:hAnsi="LitNusx"/>
          <w:sz w:val="22"/>
          <w:szCs w:val="22"/>
          <w:lang w:val="es-ES"/>
        </w:rPr>
        <w:softHyphen/>
        <w:t>lo</w:t>
      </w:r>
      <w:r w:rsidRPr="00B56E22">
        <w:rPr>
          <w:rFonts w:ascii="LitNusx" w:hAnsi="LitNusx"/>
          <w:sz w:val="22"/>
          <w:szCs w:val="22"/>
          <w:lang w:val="es-ES"/>
        </w:rPr>
        <w:softHyphen/>
        <w:t>Si ya</w:t>
      </w:r>
      <w:r w:rsidRPr="00B56E22">
        <w:rPr>
          <w:rFonts w:ascii="LitNusx" w:hAnsi="LitNusx"/>
          <w:sz w:val="22"/>
          <w:szCs w:val="22"/>
          <w:lang w:val="es-ES"/>
        </w:rPr>
        <w:softHyphen/>
        <w:t>Ca</w:t>
      </w:r>
      <w:r w:rsidRPr="00B56E22">
        <w:rPr>
          <w:rFonts w:ascii="LitNusx" w:hAnsi="LitNusx"/>
          <w:sz w:val="22"/>
          <w:szCs w:val="22"/>
          <w:lang w:val="es-ES"/>
        </w:rPr>
        <w:softHyphen/>
        <w:t>Ru</w:t>
      </w:r>
      <w:r w:rsidRPr="00B56E22">
        <w:rPr>
          <w:rFonts w:ascii="LitNusx" w:hAnsi="LitNusx"/>
          <w:sz w:val="22"/>
          <w:szCs w:val="22"/>
          <w:lang w:val="es-ES"/>
        </w:rPr>
        <w:softHyphen/>
        <w:t>rad ga</w:t>
      </w:r>
      <w:r w:rsidRPr="00B56E22">
        <w:rPr>
          <w:rFonts w:ascii="LitNusx" w:hAnsi="LitNusx"/>
          <w:sz w:val="22"/>
          <w:szCs w:val="22"/>
          <w:lang w:val="es-ES"/>
        </w:rPr>
        <w:softHyphen/>
        <w:t>na</w:t>
      </w:r>
      <w:r w:rsidRPr="00B56E22">
        <w:rPr>
          <w:rFonts w:ascii="LitNusx" w:hAnsi="LitNusx"/>
          <w:sz w:val="22"/>
          <w:szCs w:val="22"/>
          <w:lang w:val="es-ES"/>
        </w:rPr>
        <w:softHyphen/>
        <w:t>wil</w:t>
      </w:r>
      <w:r w:rsidRPr="00B56E22">
        <w:rPr>
          <w:rFonts w:ascii="LitNusx" w:hAnsi="LitNusx"/>
          <w:sz w:val="22"/>
          <w:szCs w:val="22"/>
          <w:lang w:val="es-ES"/>
        </w:rPr>
        <w:softHyphen/>
        <w:t>da da um</w:t>
      </w:r>
      <w:r w:rsidRPr="00B56E22">
        <w:rPr>
          <w:rFonts w:ascii="LitNusx" w:hAnsi="LitNusx"/>
          <w:sz w:val="22"/>
          <w:szCs w:val="22"/>
          <w:lang w:val="es-ES"/>
        </w:rPr>
        <w:softHyphen/>
        <w:t>Zi</w:t>
      </w:r>
      <w:r w:rsidRPr="00B56E22">
        <w:rPr>
          <w:rFonts w:ascii="LitNusx" w:hAnsi="LitNusx"/>
          <w:sz w:val="22"/>
          <w:szCs w:val="22"/>
          <w:lang w:val="es-ES"/>
        </w:rPr>
        <w:softHyphen/>
        <w:t>me</w:t>
      </w:r>
      <w:r w:rsidRPr="00B56E22">
        <w:rPr>
          <w:rFonts w:ascii="LitNusx" w:hAnsi="LitNusx"/>
          <w:sz w:val="22"/>
          <w:szCs w:val="22"/>
          <w:lang w:val="es-ES"/>
        </w:rPr>
        <w:softHyphen/>
        <w:t>si for</w:t>
      </w:r>
      <w:r w:rsidRPr="00B56E22">
        <w:rPr>
          <w:rFonts w:ascii="LitNusx" w:hAnsi="LitNusx"/>
          <w:sz w:val="22"/>
          <w:szCs w:val="22"/>
          <w:lang w:val="es-ES"/>
        </w:rPr>
        <w:softHyphen/>
        <w:t>miT ga</w:t>
      </w:r>
      <w:r w:rsidRPr="00B56E22">
        <w:rPr>
          <w:rFonts w:ascii="LitNusx" w:hAnsi="LitNusx"/>
          <w:sz w:val="22"/>
          <w:szCs w:val="22"/>
          <w:lang w:val="es-ES"/>
        </w:rPr>
        <w:softHyphen/>
        <w:t>me</w:t>
      </w:r>
      <w:r w:rsidRPr="00B56E22">
        <w:rPr>
          <w:rFonts w:ascii="LitNusx" w:hAnsi="LitNusx"/>
          <w:sz w:val="22"/>
          <w:szCs w:val="22"/>
          <w:lang w:val="es-ES"/>
        </w:rPr>
        <w:softHyphen/>
        <w:t>or</w:t>
      </w:r>
      <w:r w:rsidRPr="00B56E22">
        <w:rPr>
          <w:rFonts w:ascii="LitNusx" w:hAnsi="LitNusx"/>
          <w:sz w:val="22"/>
          <w:szCs w:val="22"/>
          <w:lang w:val="es-ES"/>
        </w:rPr>
        <w:softHyphen/>
        <w:t>da ka</w:t>
      </w:r>
      <w:r w:rsidRPr="00B56E22">
        <w:rPr>
          <w:rFonts w:ascii="LitNusx" w:hAnsi="LitNusx"/>
          <w:sz w:val="22"/>
          <w:szCs w:val="22"/>
          <w:lang w:val="es-ES"/>
        </w:rPr>
        <w:softHyphen/>
        <w:t>pi</w:t>
      </w:r>
      <w:r w:rsidRPr="00B56E22">
        <w:rPr>
          <w:rFonts w:ascii="LitNusx" w:hAnsi="LitNusx"/>
          <w:sz w:val="22"/>
          <w:szCs w:val="22"/>
          <w:lang w:val="es-ES"/>
        </w:rPr>
        <w:softHyphen/>
        <w:t>ta</w:t>
      </w:r>
      <w:r w:rsidRPr="00B56E22">
        <w:rPr>
          <w:rFonts w:ascii="LitNusx" w:hAnsi="LitNusx"/>
          <w:sz w:val="22"/>
          <w:szCs w:val="22"/>
          <w:lang w:val="es-ES"/>
        </w:rPr>
        <w:softHyphen/>
        <w:t>lis Tav</w:t>
      </w:r>
      <w:r w:rsidRPr="00B56E22">
        <w:rPr>
          <w:rFonts w:ascii="LitNusx" w:hAnsi="LitNusx"/>
          <w:sz w:val="22"/>
          <w:szCs w:val="22"/>
          <w:lang w:val="es-ES"/>
        </w:rPr>
        <w:softHyphen/>
        <w:t>da</w:t>
      </w:r>
      <w:r w:rsidRPr="00B56E22">
        <w:rPr>
          <w:rFonts w:ascii="LitNusx" w:hAnsi="LitNusx"/>
          <w:sz w:val="22"/>
          <w:szCs w:val="22"/>
          <w:lang w:val="es-ES"/>
        </w:rPr>
        <w:softHyphen/>
        <w:t>pir</w:t>
      </w:r>
      <w:r w:rsidRPr="00B56E22">
        <w:rPr>
          <w:rFonts w:ascii="LitNusx" w:hAnsi="LitNusx"/>
          <w:sz w:val="22"/>
          <w:szCs w:val="22"/>
          <w:lang w:val="es-ES"/>
        </w:rPr>
        <w:softHyphen/>
        <w:t>ve</w:t>
      </w:r>
      <w:r w:rsidRPr="00B56E22">
        <w:rPr>
          <w:rFonts w:ascii="LitNusx" w:hAnsi="LitNusx"/>
          <w:sz w:val="22"/>
          <w:szCs w:val="22"/>
          <w:lang w:val="es-ES"/>
        </w:rPr>
        <w:softHyphen/>
        <w:t>li dag</w:t>
      </w:r>
      <w:r w:rsidRPr="00B56E22">
        <w:rPr>
          <w:rFonts w:ascii="LitNusx" w:hAnsi="LitNusx"/>
          <w:sz w:val="22"/>
          <w:szCs w:val="22"/>
          <w:lang w:val="es-ES"/>
        </w:rPr>
        <w:softHyphen/>
        <w:t>ro</w:t>
      </w:r>
      <w:r w:rsidRPr="00B56E22">
        <w:rPr>
          <w:rFonts w:ascii="LitNusx" w:hAnsi="LitNusx"/>
          <w:sz w:val="22"/>
          <w:szCs w:val="22"/>
          <w:lang w:val="es-ES"/>
        </w:rPr>
        <w:softHyphen/>
        <w:t>ve</w:t>
      </w:r>
      <w:r w:rsidRPr="00B56E22">
        <w:rPr>
          <w:rFonts w:ascii="LitNusx" w:hAnsi="LitNusx"/>
          <w:sz w:val="22"/>
          <w:szCs w:val="22"/>
          <w:lang w:val="es-ES"/>
        </w:rPr>
        <w:softHyphen/>
        <w:t>bis sis</w:t>
      </w:r>
      <w:r w:rsidRPr="00B56E22">
        <w:rPr>
          <w:rFonts w:ascii="LitNusx" w:hAnsi="LitNusx"/>
          <w:sz w:val="22"/>
          <w:szCs w:val="22"/>
          <w:lang w:val="es-ES"/>
        </w:rPr>
        <w:softHyphen/>
        <w:t>xli</w:t>
      </w:r>
      <w:r w:rsidRPr="00B56E22">
        <w:rPr>
          <w:rFonts w:ascii="LitNusx" w:hAnsi="LitNusx"/>
          <w:sz w:val="22"/>
          <w:szCs w:val="22"/>
          <w:lang w:val="es-ES"/>
        </w:rPr>
        <w:softHyphen/>
        <w:t>a</w:t>
      </w:r>
      <w:r w:rsidRPr="00B56E22">
        <w:rPr>
          <w:rFonts w:ascii="LitNusx" w:hAnsi="LitNusx"/>
          <w:sz w:val="22"/>
          <w:szCs w:val="22"/>
          <w:lang w:val="es-ES"/>
        </w:rPr>
        <w:softHyphen/>
        <w:t>ni is</w:t>
      </w:r>
      <w:r w:rsidRPr="00B56E22">
        <w:rPr>
          <w:rFonts w:ascii="LitNusx" w:hAnsi="LitNusx"/>
          <w:sz w:val="22"/>
          <w:szCs w:val="22"/>
          <w:lang w:val="es-ES"/>
        </w:rPr>
        <w:softHyphen/>
        <w:t>to</w:t>
      </w:r>
      <w:r w:rsidRPr="00B56E22">
        <w:rPr>
          <w:rFonts w:ascii="LitNusx" w:hAnsi="LitNusx"/>
          <w:sz w:val="22"/>
          <w:szCs w:val="22"/>
          <w:lang w:val="es-ES"/>
        </w:rPr>
        <w:softHyphen/>
        <w:t>ria. sa</w:t>
      </w:r>
      <w:r w:rsidRPr="00B56E22">
        <w:rPr>
          <w:rFonts w:ascii="LitNusx" w:hAnsi="LitNusx"/>
          <w:sz w:val="22"/>
          <w:szCs w:val="22"/>
          <w:lang w:val="es-ES"/>
        </w:rPr>
        <w:softHyphen/>
        <w:t>Ta</w:t>
      </w:r>
      <w:r w:rsidRPr="00B56E22">
        <w:rPr>
          <w:rFonts w:ascii="LitNusx" w:hAnsi="LitNusx"/>
          <w:sz w:val="22"/>
          <w:szCs w:val="22"/>
          <w:lang w:val="es-ES"/>
        </w:rPr>
        <w:softHyphen/>
        <w:t>na</w:t>
      </w:r>
      <w:r w:rsidRPr="00B56E22">
        <w:rPr>
          <w:rFonts w:ascii="LitNusx" w:hAnsi="LitNusx"/>
          <w:sz w:val="22"/>
          <w:szCs w:val="22"/>
          <w:lang w:val="es-ES"/>
        </w:rPr>
        <w:softHyphen/>
        <w:t>do gan</w:t>
      </w:r>
      <w:r w:rsidRPr="00B56E22">
        <w:rPr>
          <w:rFonts w:ascii="LitNusx" w:hAnsi="LitNusx"/>
          <w:sz w:val="22"/>
          <w:szCs w:val="22"/>
          <w:lang w:val="es-ES"/>
        </w:rPr>
        <w:softHyphen/>
        <w:t>sjis ga</w:t>
      </w:r>
      <w:r w:rsidRPr="00B56E22">
        <w:rPr>
          <w:rFonts w:ascii="LitNusx" w:hAnsi="LitNusx"/>
          <w:sz w:val="22"/>
          <w:szCs w:val="22"/>
          <w:lang w:val="es-ES"/>
        </w:rPr>
        <w:softHyphen/>
        <w:t>re</w:t>
      </w:r>
      <w:r w:rsidRPr="00B56E22">
        <w:rPr>
          <w:rFonts w:ascii="LitNusx" w:hAnsi="LitNusx"/>
          <w:sz w:val="22"/>
          <w:szCs w:val="22"/>
          <w:lang w:val="es-ES"/>
        </w:rPr>
        <w:softHyphen/>
        <w:t>Se ugu</w:t>
      </w:r>
      <w:r w:rsidRPr="00B56E22">
        <w:rPr>
          <w:rFonts w:ascii="LitNusx" w:hAnsi="LitNusx"/>
          <w:sz w:val="22"/>
          <w:szCs w:val="22"/>
          <w:lang w:val="es-ES"/>
        </w:rPr>
        <w:softHyphen/>
        <w:t>le</w:t>
      </w:r>
      <w:r w:rsidRPr="00B56E22">
        <w:rPr>
          <w:rFonts w:ascii="LitNusx" w:hAnsi="LitNusx"/>
          <w:sz w:val="22"/>
          <w:szCs w:val="22"/>
          <w:lang w:val="es-ES"/>
        </w:rPr>
        <w:softHyphen/>
        <w:t>bel</w:t>
      </w:r>
      <w:r w:rsidRPr="00B56E22">
        <w:rPr>
          <w:rFonts w:ascii="LitNusx" w:hAnsi="LitNusx"/>
          <w:sz w:val="22"/>
          <w:szCs w:val="22"/>
          <w:lang w:val="es-ES"/>
        </w:rPr>
        <w:softHyphen/>
        <w:t>yo</w:t>
      </w:r>
      <w:r w:rsidRPr="00B56E22">
        <w:rPr>
          <w:rFonts w:ascii="LitNusx" w:hAnsi="LitNusx"/>
          <w:sz w:val="22"/>
          <w:szCs w:val="22"/>
          <w:lang w:val="es-ES"/>
        </w:rPr>
        <w:softHyphen/>
        <w:t>fil iq</w:t>
      </w:r>
      <w:r w:rsidRPr="00B56E22">
        <w:rPr>
          <w:rFonts w:ascii="LitNusx" w:hAnsi="LitNusx"/>
          <w:sz w:val="22"/>
          <w:szCs w:val="22"/>
          <w:lang w:val="es-ES"/>
        </w:rPr>
        <w:softHyphen/>
        <w:t>na gan</w:t>
      </w:r>
      <w:r w:rsidRPr="00B56E22">
        <w:rPr>
          <w:rFonts w:ascii="LitNusx" w:hAnsi="LitNusx"/>
          <w:sz w:val="22"/>
          <w:szCs w:val="22"/>
          <w:lang w:val="es-ES"/>
        </w:rPr>
        <w:softHyphen/>
        <w:t>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w:t>
      </w:r>
      <w:r w:rsidRPr="00B56E22">
        <w:rPr>
          <w:rFonts w:ascii="LitNusx" w:hAnsi="LitNusx"/>
          <w:sz w:val="22"/>
          <w:szCs w:val="22"/>
          <w:lang w:val="es-ES"/>
        </w:rPr>
        <w:softHyphen/>
        <w:t>eb</w:t>
      </w:r>
      <w:r w:rsidRPr="00B56E22">
        <w:rPr>
          <w:rFonts w:ascii="LitNusx" w:hAnsi="LitNusx"/>
          <w:sz w:val="22"/>
          <w:szCs w:val="22"/>
          <w:lang w:val="es-ES"/>
        </w:rPr>
        <w:softHyphen/>
        <w:t>ri</w:t>
      </w:r>
      <w:r w:rsidRPr="00B56E22">
        <w:rPr>
          <w:rFonts w:ascii="LitNusx" w:hAnsi="LitNusx"/>
          <w:sz w:val="22"/>
          <w:szCs w:val="22"/>
          <w:lang w:val="es-ES"/>
        </w:rPr>
        <w:softHyphen/>
        <w:t>ve</w:t>
      </w:r>
      <w:r w:rsidRPr="00B56E22">
        <w:rPr>
          <w:rFonts w:ascii="LitNusx" w:hAnsi="LitNusx"/>
          <w:sz w:val="22"/>
          <w:szCs w:val="22"/>
          <w:lang w:val="es-ES"/>
        </w:rPr>
        <w:softHyphen/>
        <w:t>bis mi</w:t>
      </w:r>
      <w:r w:rsidRPr="00B56E22">
        <w:rPr>
          <w:rFonts w:ascii="LitNusx" w:hAnsi="LitNusx"/>
          <w:sz w:val="22"/>
          <w:szCs w:val="22"/>
          <w:lang w:val="es-ES"/>
        </w:rPr>
        <w:softHyphen/>
        <w:t>mar</w:t>
      </w:r>
      <w:r w:rsidRPr="00B56E22">
        <w:rPr>
          <w:rFonts w:ascii="LitNusx" w:hAnsi="LitNusx"/>
          <w:sz w:val="22"/>
          <w:szCs w:val="22"/>
          <w:lang w:val="es-ES"/>
        </w:rPr>
        <w:softHyphen/>
        <w:t>Tu</w:t>
      </w:r>
      <w:r w:rsidRPr="00B56E22">
        <w:rPr>
          <w:rFonts w:ascii="LitNusx" w:hAnsi="LitNusx"/>
          <w:sz w:val="22"/>
          <w:szCs w:val="22"/>
          <w:lang w:val="es-ES"/>
        </w:rPr>
        <w:softHyphen/>
        <w:t>le</w:t>
      </w:r>
      <w:r w:rsidRPr="00B56E22">
        <w:rPr>
          <w:rFonts w:ascii="LitNusx" w:hAnsi="LitNusx"/>
          <w:sz w:val="22"/>
          <w:szCs w:val="22"/>
          <w:lang w:val="es-ES"/>
        </w:rPr>
        <w:softHyphen/>
        <w:t>bebs So</w:t>
      </w:r>
      <w:r w:rsidRPr="00B56E22">
        <w:rPr>
          <w:rFonts w:ascii="LitNusx" w:hAnsi="LitNusx"/>
          <w:sz w:val="22"/>
          <w:szCs w:val="22"/>
          <w:lang w:val="es-ES"/>
        </w:rPr>
        <w:softHyphen/>
        <w:t>ris yve</w:t>
      </w:r>
      <w:r w:rsidRPr="00B56E22">
        <w:rPr>
          <w:rFonts w:ascii="LitNusx" w:hAnsi="LitNusx"/>
          <w:sz w:val="22"/>
          <w:szCs w:val="22"/>
          <w:lang w:val="es-ES"/>
        </w:rPr>
        <w:softHyphen/>
        <w:t>la</w:t>
      </w:r>
      <w:r w:rsidRPr="00B56E22">
        <w:rPr>
          <w:rFonts w:ascii="LitNusx" w:hAnsi="LitNusx"/>
          <w:sz w:val="22"/>
          <w:szCs w:val="22"/>
          <w:lang w:val="es-ES"/>
        </w:rPr>
        <w:softHyphen/>
        <w:t>ze po</w:t>
      </w:r>
      <w:r w:rsidRPr="00B56E22">
        <w:rPr>
          <w:rFonts w:ascii="LitNusx" w:hAnsi="LitNusx"/>
          <w:sz w:val="22"/>
          <w:szCs w:val="22"/>
          <w:lang w:val="es-ES"/>
        </w:rPr>
        <w:softHyphen/>
        <w:t>pu</w:t>
      </w:r>
      <w:r w:rsidRPr="00B56E22">
        <w:rPr>
          <w:rFonts w:ascii="LitNusx" w:hAnsi="LitNusx"/>
          <w:sz w:val="22"/>
          <w:szCs w:val="22"/>
          <w:lang w:val="es-ES"/>
        </w:rPr>
        <w:softHyphen/>
        <w:t>la</w:t>
      </w:r>
      <w:r w:rsidRPr="00B56E22">
        <w:rPr>
          <w:rFonts w:ascii="LitNusx" w:hAnsi="LitNusx"/>
          <w:sz w:val="22"/>
          <w:szCs w:val="22"/>
          <w:lang w:val="es-ES"/>
        </w:rPr>
        <w:softHyphen/>
        <w:t>ru</w:t>
      </w:r>
      <w:r w:rsidRPr="00B56E22">
        <w:rPr>
          <w:rFonts w:ascii="LitNusx" w:hAnsi="LitNusx"/>
          <w:sz w:val="22"/>
          <w:szCs w:val="22"/>
          <w:lang w:val="es-ES"/>
        </w:rPr>
        <w:softHyphen/>
        <w:t>li for</w:t>
      </w:r>
      <w:r w:rsidRPr="00B56E22">
        <w:rPr>
          <w:rFonts w:ascii="LitNusx" w:hAnsi="LitNusx"/>
          <w:sz w:val="22"/>
          <w:szCs w:val="22"/>
          <w:lang w:val="es-ES"/>
        </w:rPr>
        <w:softHyphen/>
        <w:t>mis _ aq</w:t>
      </w:r>
      <w:r w:rsidRPr="00B56E22">
        <w:rPr>
          <w:rFonts w:ascii="LitNusx" w:hAnsi="LitNusx"/>
          <w:sz w:val="22"/>
          <w:szCs w:val="22"/>
          <w:lang w:val="es-ES"/>
        </w:rPr>
        <w:softHyphen/>
        <w:t>ci</w:t>
      </w:r>
      <w:r w:rsidRPr="00B56E22">
        <w:rPr>
          <w:rFonts w:ascii="LitNusx" w:hAnsi="LitNusx"/>
          <w:sz w:val="22"/>
          <w:szCs w:val="22"/>
          <w:lang w:val="es-ES"/>
        </w:rPr>
        <w:softHyphen/>
        <w:t>o</w:t>
      </w:r>
      <w:r w:rsidRPr="00B56E22">
        <w:rPr>
          <w:rFonts w:ascii="LitNusx" w:hAnsi="LitNusx"/>
          <w:sz w:val="22"/>
          <w:szCs w:val="22"/>
          <w:lang w:val="es-ES"/>
        </w:rPr>
        <w:softHyphen/>
        <w:t>ne</w:t>
      </w:r>
      <w:r w:rsidRPr="00B56E22">
        <w:rPr>
          <w:rFonts w:ascii="LitNusx" w:hAnsi="LitNusx"/>
          <w:sz w:val="22"/>
          <w:szCs w:val="22"/>
          <w:lang w:val="es-ES"/>
        </w:rPr>
        <w:softHyphen/>
        <w:t>ru</w:t>
      </w:r>
      <w:r w:rsidRPr="00B56E22">
        <w:rPr>
          <w:rFonts w:ascii="LitNusx" w:hAnsi="LitNusx"/>
          <w:sz w:val="22"/>
          <w:szCs w:val="22"/>
          <w:lang w:val="es-ES"/>
        </w:rPr>
        <w:softHyphen/>
        <w:t>li sa</w:t>
      </w:r>
      <w:r w:rsidRPr="00B56E22">
        <w:rPr>
          <w:rFonts w:ascii="LitNusx" w:hAnsi="LitNusx"/>
          <w:sz w:val="22"/>
          <w:szCs w:val="22"/>
          <w:lang w:val="es-ES"/>
        </w:rPr>
        <w:softHyphen/>
        <w:t>zo</w:t>
      </w:r>
      <w:r w:rsidRPr="00B56E22">
        <w:rPr>
          <w:rFonts w:ascii="LitNusx" w:hAnsi="LitNusx"/>
          <w:sz w:val="22"/>
          <w:szCs w:val="22"/>
          <w:lang w:val="es-ES"/>
        </w:rPr>
        <w:softHyphen/>
        <w:t>ga</w:t>
      </w:r>
      <w:r w:rsidRPr="00B56E22">
        <w:rPr>
          <w:rFonts w:ascii="LitNusx" w:hAnsi="LitNusx"/>
          <w:sz w:val="22"/>
          <w:szCs w:val="22"/>
          <w:lang w:val="es-ES"/>
        </w:rPr>
        <w:softHyphen/>
        <w:t>do</w:t>
      </w:r>
      <w:r w:rsidRPr="00B56E22">
        <w:rPr>
          <w:rFonts w:ascii="LitNusx" w:hAnsi="LitNusx"/>
          <w:sz w:val="22"/>
          <w:szCs w:val="22"/>
          <w:lang w:val="es-ES"/>
        </w:rPr>
        <w:softHyphen/>
        <w:t>e</w:t>
      </w:r>
      <w:r w:rsidRPr="00B56E22">
        <w:rPr>
          <w:rFonts w:ascii="LitNusx" w:hAnsi="LitNusx"/>
          <w:sz w:val="22"/>
          <w:szCs w:val="22"/>
          <w:lang w:val="es-ES"/>
        </w:rPr>
        <w:softHyphen/>
        <w:t>be</w:t>
      </w:r>
      <w:r w:rsidRPr="00B56E22">
        <w:rPr>
          <w:rFonts w:ascii="LitNusx" w:hAnsi="LitNusx"/>
          <w:sz w:val="22"/>
          <w:szCs w:val="22"/>
          <w:lang w:val="es-ES"/>
        </w:rPr>
        <w:softHyphen/>
        <w:t>bis Seq</w:t>
      </w:r>
      <w:r w:rsidRPr="00B56E22">
        <w:rPr>
          <w:rFonts w:ascii="LitNusx" w:hAnsi="LitNusx"/>
          <w:sz w:val="22"/>
          <w:szCs w:val="22"/>
          <w:lang w:val="es-ES"/>
        </w:rPr>
        <w:softHyphen/>
        <w:t>mna, ro</w:t>
      </w:r>
      <w:r w:rsidRPr="00B56E22">
        <w:rPr>
          <w:rFonts w:ascii="LitNusx" w:hAnsi="LitNusx"/>
          <w:sz w:val="22"/>
          <w:szCs w:val="22"/>
          <w:lang w:val="es-ES"/>
        </w:rPr>
        <w:softHyphen/>
        <w:t>me</w:t>
      </w:r>
      <w:r w:rsidRPr="00B56E22">
        <w:rPr>
          <w:rFonts w:ascii="LitNusx" w:hAnsi="LitNusx"/>
          <w:sz w:val="22"/>
          <w:szCs w:val="22"/>
          <w:lang w:val="es-ES"/>
        </w:rPr>
        <w:softHyphen/>
        <w:t>lic qvey</w:t>
      </w:r>
      <w:r w:rsidRPr="00B56E22">
        <w:rPr>
          <w:rFonts w:ascii="LitNusx" w:hAnsi="LitNusx"/>
          <w:sz w:val="22"/>
          <w:szCs w:val="22"/>
          <w:lang w:val="es-ES"/>
        </w:rPr>
        <w:softHyphen/>
        <w:t>nis me</w:t>
      </w:r>
      <w:r w:rsidRPr="00B56E22">
        <w:rPr>
          <w:rFonts w:ascii="LitNusx" w:hAnsi="LitNusx"/>
          <w:sz w:val="22"/>
          <w:szCs w:val="22"/>
          <w:lang w:val="es-ES"/>
        </w:rPr>
        <w:softHyphen/>
        <w:t>ur</w:t>
      </w:r>
      <w:r w:rsidRPr="00B56E22">
        <w:rPr>
          <w:rFonts w:ascii="LitNusx" w:hAnsi="LitNusx"/>
          <w:sz w:val="22"/>
          <w:szCs w:val="22"/>
          <w:lang w:val="es-ES"/>
        </w:rPr>
        <w:softHyphen/>
        <w:t>ne</w:t>
      </w:r>
      <w:r w:rsidRPr="00B56E22">
        <w:rPr>
          <w:rFonts w:ascii="LitNusx" w:hAnsi="LitNusx"/>
          <w:sz w:val="22"/>
          <w:szCs w:val="22"/>
          <w:lang w:val="es-ES"/>
        </w:rPr>
        <w:softHyphen/>
        <w:t>o</w:t>
      </w:r>
      <w:r w:rsidRPr="00B56E22">
        <w:rPr>
          <w:rFonts w:ascii="LitNusx" w:hAnsi="LitNusx"/>
          <w:sz w:val="22"/>
          <w:szCs w:val="22"/>
          <w:lang w:val="es-ES"/>
        </w:rPr>
        <w:softHyphen/>
        <w:t>bis teq</w:t>
      </w:r>
      <w:r w:rsidRPr="00B56E22">
        <w:rPr>
          <w:rFonts w:ascii="LitNusx" w:hAnsi="LitNusx"/>
          <w:sz w:val="22"/>
          <w:szCs w:val="22"/>
          <w:lang w:val="es-ES"/>
        </w:rPr>
        <w:softHyphen/>
        <w:t>ni</w:t>
      </w:r>
      <w:r w:rsidRPr="00B56E22">
        <w:rPr>
          <w:rFonts w:ascii="LitNusx" w:hAnsi="LitNusx"/>
          <w:sz w:val="22"/>
          <w:szCs w:val="22"/>
          <w:lang w:val="es-ES"/>
        </w:rPr>
        <w:softHyphen/>
        <w:t>ku</w:t>
      </w:r>
      <w:r w:rsidRPr="00B56E22">
        <w:rPr>
          <w:rFonts w:ascii="LitNusx" w:hAnsi="LitNusx"/>
          <w:sz w:val="22"/>
          <w:szCs w:val="22"/>
          <w:lang w:val="es-ES"/>
        </w:rPr>
        <w:softHyphen/>
        <w:t>ri ga</w:t>
      </w:r>
      <w:r w:rsidRPr="00B56E22">
        <w:rPr>
          <w:rFonts w:ascii="LitNusx" w:hAnsi="LitNusx"/>
          <w:sz w:val="22"/>
          <w:szCs w:val="22"/>
          <w:lang w:val="es-ES"/>
        </w:rPr>
        <w:softHyphen/>
        <w:t>da</w:t>
      </w:r>
      <w:r w:rsidRPr="00B56E22">
        <w:rPr>
          <w:rFonts w:ascii="LitNusx" w:hAnsi="LitNusx"/>
          <w:sz w:val="22"/>
          <w:szCs w:val="22"/>
          <w:lang w:val="es-ES"/>
        </w:rPr>
        <w:softHyphen/>
        <w:t>i</w:t>
      </w:r>
      <w:r w:rsidRPr="00B56E22">
        <w:rPr>
          <w:rFonts w:ascii="LitNusx" w:hAnsi="LitNusx"/>
          <w:sz w:val="22"/>
          <w:szCs w:val="22"/>
          <w:lang w:val="es-ES"/>
        </w:rPr>
        <w:softHyphen/>
        <w:t>a</w:t>
      </w:r>
      <w:r w:rsidRPr="00B56E22">
        <w:rPr>
          <w:rFonts w:ascii="LitNusx" w:hAnsi="LitNusx"/>
          <w:sz w:val="22"/>
          <w:szCs w:val="22"/>
          <w:lang w:val="es-ES"/>
        </w:rPr>
        <w:softHyphen/>
        <w:t>ra</w:t>
      </w:r>
      <w:r w:rsidRPr="00B56E22">
        <w:rPr>
          <w:rFonts w:ascii="LitNusx" w:hAnsi="LitNusx"/>
          <w:sz w:val="22"/>
          <w:szCs w:val="22"/>
          <w:lang w:val="es-ES"/>
        </w:rPr>
        <w:softHyphen/>
        <w:t>Re</w:t>
      </w:r>
      <w:r w:rsidRPr="00B56E22">
        <w:rPr>
          <w:rFonts w:ascii="LitNusx" w:hAnsi="LitNusx"/>
          <w:sz w:val="22"/>
          <w:szCs w:val="22"/>
          <w:lang w:val="es-ES"/>
        </w:rPr>
        <w:softHyphen/>
        <w:t>bis da re</w:t>
      </w:r>
      <w:r w:rsidRPr="00B56E22">
        <w:rPr>
          <w:rFonts w:ascii="LitNusx" w:hAnsi="LitNusx"/>
          <w:sz w:val="22"/>
          <w:szCs w:val="22"/>
          <w:lang w:val="es-ES"/>
        </w:rPr>
        <w:softHyphen/>
        <w:t>kon</w:t>
      </w:r>
      <w:r w:rsidRPr="00B56E22">
        <w:rPr>
          <w:rFonts w:ascii="LitNusx" w:hAnsi="LitNusx"/>
          <w:sz w:val="22"/>
          <w:szCs w:val="22"/>
          <w:lang w:val="es-ES"/>
        </w:rPr>
        <w:softHyphen/>
        <w:t>struq</w:t>
      </w:r>
      <w:r w:rsidRPr="00B56E22">
        <w:rPr>
          <w:rFonts w:ascii="LitNusx" w:hAnsi="LitNusx"/>
          <w:sz w:val="22"/>
          <w:szCs w:val="22"/>
          <w:lang w:val="es-ES"/>
        </w:rPr>
        <w:softHyphen/>
        <w:t>ci</w:t>
      </w:r>
      <w:r w:rsidRPr="00B56E22">
        <w:rPr>
          <w:rFonts w:ascii="LitNusx" w:hAnsi="LitNusx"/>
          <w:sz w:val="22"/>
          <w:szCs w:val="22"/>
          <w:lang w:val="es-ES"/>
        </w:rPr>
        <w:softHyphen/>
        <w:t>is far</w:t>
      </w:r>
      <w:r w:rsidRPr="00B56E22">
        <w:rPr>
          <w:rFonts w:ascii="LitNusx" w:hAnsi="LitNusx"/>
          <w:sz w:val="22"/>
          <w:szCs w:val="22"/>
          <w:lang w:val="es-ES"/>
        </w:rPr>
        <w:softHyphen/>
        <w:t>To Se</w:t>
      </w:r>
      <w:r w:rsidRPr="00B56E22">
        <w:rPr>
          <w:rFonts w:ascii="LitNusx" w:hAnsi="LitNusx"/>
          <w:sz w:val="22"/>
          <w:szCs w:val="22"/>
          <w:lang w:val="es-ES"/>
        </w:rPr>
        <w:softHyphen/>
        <w:t>saZ</w:t>
      </w:r>
      <w:r w:rsidRPr="00B56E22">
        <w:rPr>
          <w:rFonts w:ascii="LitNusx" w:hAnsi="LitNusx"/>
          <w:sz w:val="22"/>
          <w:szCs w:val="22"/>
          <w:lang w:val="es-ES"/>
        </w:rPr>
        <w:softHyphen/>
        <w:t>leb</w:t>
      </w:r>
      <w:r w:rsidRPr="00B56E22">
        <w:rPr>
          <w:rFonts w:ascii="LitNusx" w:hAnsi="LitNusx"/>
          <w:sz w:val="22"/>
          <w:szCs w:val="22"/>
          <w:lang w:val="es-ES"/>
        </w:rPr>
        <w:softHyphen/>
        <w:t>lo</w:t>
      </w:r>
      <w:r w:rsidRPr="00B56E22">
        <w:rPr>
          <w:rFonts w:ascii="LitNusx" w:hAnsi="LitNusx"/>
          <w:sz w:val="22"/>
          <w:szCs w:val="22"/>
          <w:lang w:val="es-ES"/>
        </w:rPr>
        <w:softHyphen/>
        <w:t>beb</w:t>
      </w:r>
      <w:r w:rsidRPr="00B56E22">
        <w:rPr>
          <w:rFonts w:ascii="LitNusx" w:hAnsi="LitNusx"/>
          <w:sz w:val="22"/>
          <w:szCs w:val="22"/>
          <w:lang w:val="es-ES"/>
        </w:rPr>
        <w:softHyphen/>
        <w:t>Tan er</w:t>
      </w:r>
      <w:r w:rsidRPr="00B56E22">
        <w:rPr>
          <w:rFonts w:ascii="LitNusx" w:hAnsi="LitNusx"/>
          <w:sz w:val="22"/>
          <w:szCs w:val="22"/>
          <w:lang w:val="es-ES"/>
        </w:rPr>
        <w:softHyphen/>
        <w:t>Tad, uz</w:t>
      </w:r>
      <w:r w:rsidRPr="00B56E22">
        <w:rPr>
          <w:rFonts w:ascii="LitNusx" w:hAnsi="LitNusx"/>
          <w:sz w:val="22"/>
          <w:szCs w:val="22"/>
          <w:lang w:val="es-ES"/>
        </w:rPr>
        <w:softHyphen/>
        <w:t>run</w:t>
      </w:r>
      <w:r w:rsidRPr="00B56E22">
        <w:rPr>
          <w:rFonts w:ascii="LitNusx" w:hAnsi="LitNusx"/>
          <w:sz w:val="22"/>
          <w:szCs w:val="22"/>
          <w:lang w:val="es-ES"/>
        </w:rPr>
        <w:softHyphen/>
        <w:t>vel</w:t>
      </w:r>
      <w:r w:rsidRPr="00B56E22">
        <w:rPr>
          <w:rFonts w:ascii="LitNusx" w:hAnsi="LitNusx"/>
          <w:sz w:val="22"/>
          <w:szCs w:val="22"/>
          <w:lang w:val="es-ES"/>
        </w:rPr>
        <w:softHyphen/>
        <w:t>yof</w:t>
      </w:r>
      <w:r w:rsidRPr="00B56E22">
        <w:rPr>
          <w:rFonts w:ascii="LitNusx" w:hAnsi="LitNusx"/>
          <w:sz w:val="22"/>
          <w:szCs w:val="22"/>
          <w:lang w:val="es-ES"/>
        </w:rPr>
        <w:softHyphen/>
        <w:t>da mas</w:t>
      </w:r>
      <w:r w:rsidRPr="00B56E22">
        <w:rPr>
          <w:rFonts w:ascii="LitNusx" w:hAnsi="LitNusx"/>
          <w:sz w:val="22"/>
          <w:szCs w:val="22"/>
          <w:lang w:val="es-ES"/>
        </w:rPr>
        <w:softHyphen/>
        <w:t>Si da</w:t>
      </w:r>
      <w:r w:rsidRPr="00B56E22">
        <w:rPr>
          <w:rFonts w:ascii="LitNusx" w:hAnsi="LitNusx"/>
          <w:sz w:val="22"/>
          <w:szCs w:val="22"/>
          <w:lang w:val="es-ES"/>
        </w:rPr>
        <w:softHyphen/>
        <w:t>saq</w:t>
      </w:r>
      <w:r w:rsidRPr="00B56E22">
        <w:rPr>
          <w:rFonts w:ascii="LitNusx" w:hAnsi="LitNusx"/>
          <w:sz w:val="22"/>
          <w:szCs w:val="22"/>
          <w:lang w:val="es-ES"/>
        </w:rPr>
        <w:softHyphen/>
        <w:t>me</w:t>
      </w:r>
      <w:r w:rsidRPr="00B56E22">
        <w:rPr>
          <w:rFonts w:ascii="LitNusx" w:hAnsi="LitNusx"/>
          <w:sz w:val="22"/>
          <w:szCs w:val="22"/>
          <w:lang w:val="es-ES"/>
        </w:rPr>
        <w:softHyphen/>
        <w:t>bul</w:t>
      </w:r>
      <w:r w:rsidRPr="00B56E22">
        <w:rPr>
          <w:rFonts w:ascii="LitNusx" w:hAnsi="LitNusx"/>
          <w:sz w:val="22"/>
          <w:szCs w:val="22"/>
          <w:lang w:val="es-ES"/>
        </w:rPr>
        <w:softHyphen/>
        <w:t>Ta in</w:t>
      </w:r>
      <w:r w:rsidRPr="00B56E22">
        <w:rPr>
          <w:rFonts w:ascii="LitNusx" w:hAnsi="LitNusx"/>
          <w:sz w:val="22"/>
          <w:szCs w:val="22"/>
          <w:lang w:val="es-ES"/>
        </w:rPr>
        <w:softHyphen/>
        <w:t>te</w:t>
      </w:r>
      <w:r w:rsidRPr="00B56E22">
        <w:rPr>
          <w:rFonts w:ascii="LitNusx" w:hAnsi="LitNusx"/>
          <w:sz w:val="22"/>
          <w:szCs w:val="22"/>
          <w:lang w:val="es-ES"/>
        </w:rPr>
        <w:softHyphen/>
        <w:t>re</w:t>
      </w:r>
      <w:r w:rsidRPr="00B56E22">
        <w:rPr>
          <w:rFonts w:ascii="LitNusx" w:hAnsi="LitNusx"/>
          <w:sz w:val="22"/>
          <w:szCs w:val="22"/>
          <w:lang w:val="es-ES"/>
        </w:rPr>
        <w:softHyphen/>
        <w:t>se</w:t>
      </w:r>
      <w:r w:rsidRPr="00B56E22">
        <w:rPr>
          <w:rFonts w:ascii="LitNusx" w:hAnsi="LitNusx"/>
          <w:sz w:val="22"/>
          <w:szCs w:val="22"/>
          <w:lang w:val="es-ES"/>
        </w:rPr>
        <w:softHyphen/>
        <w:t>bis er</w:t>
      </w:r>
      <w:r w:rsidRPr="00B56E22">
        <w:rPr>
          <w:rFonts w:ascii="LitNusx" w:hAnsi="LitNusx"/>
          <w:sz w:val="22"/>
          <w:szCs w:val="22"/>
          <w:lang w:val="es-ES"/>
        </w:rPr>
        <w:softHyphen/>
        <w:t>Ti</w:t>
      </w:r>
      <w:r w:rsidRPr="00B56E22">
        <w:rPr>
          <w:rFonts w:ascii="LitNusx" w:hAnsi="LitNusx"/>
          <w:sz w:val="22"/>
          <w:szCs w:val="22"/>
          <w:lang w:val="es-ES"/>
        </w:rPr>
        <w:softHyphen/>
        <w:t>a</w:t>
      </w:r>
      <w:r w:rsidRPr="00B56E22">
        <w:rPr>
          <w:rFonts w:ascii="LitNusx" w:hAnsi="LitNusx"/>
          <w:sz w:val="22"/>
          <w:szCs w:val="22"/>
          <w:lang w:val="es-ES"/>
        </w:rPr>
        <w:softHyphen/>
        <w:t>no</w:t>
      </w:r>
      <w:r w:rsidRPr="00B56E22">
        <w:rPr>
          <w:rFonts w:ascii="LitNusx" w:hAnsi="LitNusx"/>
          <w:sz w:val="22"/>
          <w:szCs w:val="22"/>
          <w:lang w:val="es-ES"/>
        </w:rPr>
        <w:softHyphen/>
        <w:t>bas, wo</w:t>
      </w:r>
      <w:r w:rsidRPr="00B56E22">
        <w:rPr>
          <w:rFonts w:ascii="LitNusx" w:hAnsi="LitNusx"/>
          <w:sz w:val="22"/>
          <w:szCs w:val="22"/>
          <w:lang w:val="es-ES"/>
        </w:rPr>
        <w:softHyphen/>
        <w:t>nas</w:t>
      </w:r>
      <w:r w:rsidRPr="00B56E22">
        <w:rPr>
          <w:rFonts w:ascii="LitNusx" w:hAnsi="LitNusx"/>
          <w:sz w:val="22"/>
          <w:szCs w:val="22"/>
          <w:lang w:val="es-ES"/>
        </w:rPr>
        <w:softHyphen/>
        <w:t>wo</w:t>
      </w:r>
      <w:r w:rsidRPr="00B56E22">
        <w:rPr>
          <w:rFonts w:ascii="LitNusx" w:hAnsi="LitNusx"/>
          <w:sz w:val="22"/>
          <w:szCs w:val="22"/>
          <w:lang w:val="es-ES"/>
        </w:rPr>
        <w:softHyphen/>
        <w:t>ro</w:t>
      </w:r>
      <w:r w:rsidRPr="00B56E22">
        <w:rPr>
          <w:rFonts w:ascii="LitNusx" w:hAnsi="LitNusx"/>
          <w:sz w:val="22"/>
          <w:szCs w:val="22"/>
          <w:lang w:val="es-ES"/>
        </w:rPr>
        <w:softHyphen/>
        <w:t>bas da ke</w:t>
      </w:r>
      <w:r w:rsidRPr="00B56E22">
        <w:rPr>
          <w:rFonts w:ascii="LitNusx" w:hAnsi="LitNusx"/>
          <w:sz w:val="22"/>
          <w:szCs w:val="22"/>
          <w:lang w:val="es-ES"/>
        </w:rPr>
        <w:softHyphen/>
        <w:t>Til</w:t>
      </w:r>
      <w:r w:rsidRPr="00B56E22">
        <w:rPr>
          <w:rFonts w:ascii="LitNusx" w:hAnsi="LitNusx"/>
          <w:sz w:val="22"/>
          <w:szCs w:val="22"/>
          <w:lang w:val="es-ES"/>
        </w:rPr>
        <w:softHyphen/>
        <w:t>dRe</w:t>
      </w:r>
      <w:r w:rsidRPr="00B56E22">
        <w:rPr>
          <w:rFonts w:ascii="LitNusx" w:hAnsi="LitNusx"/>
          <w:sz w:val="22"/>
          <w:szCs w:val="22"/>
          <w:lang w:val="es-ES"/>
        </w:rPr>
        <w:softHyphen/>
        <w:t>o</w:t>
      </w:r>
      <w:r w:rsidRPr="00B56E22">
        <w:rPr>
          <w:rFonts w:ascii="LitNusx" w:hAnsi="LitNusx"/>
          <w:sz w:val="22"/>
          <w:szCs w:val="22"/>
          <w:lang w:val="es-ES"/>
        </w:rPr>
        <w:softHyphen/>
        <w:t>bas.</w:t>
      </w:r>
    </w:p>
    <w:p w:rsidR="00D46116" w:rsidRPr="00B56E22" w:rsidRDefault="00D46116" w:rsidP="00BC619A">
      <w:pPr>
        <w:spacing w:line="252" w:lineRule="auto"/>
        <w:ind w:firstLine="540"/>
        <w:jc w:val="both"/>
        <w:rPr>
          <w:rFonts w:ascii="LitNusx" w:hAnsi="LitNusx"/>
          <w:sz w:val="22"/>
          <w:szCs w:val="22"/>
          <w:lang w:val="es-ES"/>
        </w:rPr>
      </w:pPr>
      <w:r>
        <w:rPr>
          <w:rFonts w:ascii="LitNusx" w:hAnsi="LitNusx"/>
          <w:sz w:val="22"/>
          <w:szCs w:val="22"/>
          <w:lang w:val="es-ES"/>
        </w:rPr>
        <w:t>ro</w:t>
      </w:r>
      <w:r>
        <w:rPr>
          <w:rFonts w:ascii="LitNusx" w:hAnsi="LitNusx"/>
          <w:sz w:val="22"/>
          <w:szCs w:val="22"/>
          <w:lang w:val="es-ES"/>
        </w:rPr>
        <w:softHyphen/>
        <w:t>gorc amas ms</w:t>
      </w:r>
      <w:r w:rsidRPr="00B56E22">
        <w:rPr>
          <w:rFonts w:ascii="LitNusx" w:hAnsi="LitNusx"/>
          <w:sz w:val="22"/>
          <w:szCs w:val="22"/>
          <w:lang w:val="es-ES"/>
        </w:rPr>
        <w:t>of</w:t>
      </w:r>
      <w:r w:rsidRPr="00B56E22">
        <w:rPr>
          <w:rFonts w:ascii="LitNusx" w:hAnsi="LitNusx"/>
          <w:sz w:val="22"/>
          <w:szCs w:val="22"/>
          <w:lang w:val="es-ES"/>
        </w:rPr>
        <w:softHyphen/>
        <w:t>lio ga</w:t>
      </w:r>
      <w:r w:rsidRPr="00B56E22">
        <w:rPr>
          <w:rFonts w:ascii="LitNusx" w:hAnsi="LitNusx"/>
          <w:sz w:val="22"/>
          <w:szCs w:val="22"/>
          <w:lang w:val="es-ES"/>
        </w:rPr>
        <w:softHyphen/>
        <w:t>moc</w:t>
      </w:r>
      <w:r w:rsidRPr="00B56E22">
        <w:rPr>
          <w:rFonts w:ascii="LitNusx" w:hAnsi="LitNusx"/>
          <w:sz w:val="22"/>
          <w:szCs w:val="22"/>
          <w:lang w:val="es-ES"/>
        </w:rPr>
        <w:softHyphen/>
        <w:t>di</w:t>
      </w:r>
      <w:r w:rsidRPr="00B56E22">
        <w:rPr>
          <w:rFonts w:ascii="LitNusx" w:hAnsi="LitNusx"/>
          <w:sz w:val="22"/>
          <w:szCs w:val="22"/>
          <w:lang w:val="es-ES"/>
        </w:rPr>
        <w:softHyphen/>
        <w:t>le</w:t>
      </w:r>
      <w:r w:rsidRPr="00B56E22">
        <w:rPr>
          <w:rFonts w:ascii="LitNusx" w:hAnsi="LitNusx"/>
          <w:sz w:val="22"/>
          <w:szCs w:val="22"/>
          <w:lang w:val="es-ES"/>
        </w:rPr>
        <w:softHyphen/>
        <w:t>ba mow</w:t>
      </w:r>
      <w:r w:rsidRPr="00B56E22">
        <w:rPr>
          <w:rFonts w:ascii="LitNusx" w:hAnsi="LitNusx"/>
          <w:sz w:val="22"/>
          <w:szCs w:val="22"/>
          <w:lang w:val="es-ES"/>
        </w:rPr>
        <w:softHyphen/>
        <w:t>mobs, gan</w:t>
      </w:r>
      <w:r w:rsidRPr="00B56E22">
        <w:rPr>
          <w:rFonts w:ascii="LitNusx" w:hAnsi="LitNusx"/>
          <w:sz w:val="22"/>
          <w:szCs w:val="22"/>
          <w:lang w:val="es-ES"/>
        </w:rPr>
        <w:softHyphen/>
        <w:t>vi</w:t>
      </w:r>
      <w:r w:rsidRPr="00B56E22">
        <w:rPr>
          <w:rFonts w:ascii="LitNusx" w:hAnsi="LitNusx"/>
          <w:sz w:val="22"/>
          <w:szCs w:val="22"/>
          <w:lang w:val="es-ES"/>
        </w:rPr>
        <w:softHyphen/>
        <w:t>Ta</w:t>
      </w:r>
      <w:r w:rsidRPr="00B56E22">
        <w:rPr>
          <w:rFonts w:ascii="LitNusx" w:hAnsi="LitNusx"/>
          <w:sz w:val="22"/>
          <w:szCs w:val="22"/>
          <w:lang w:val="es-ES"/>
        </w:rPr>
        <w:softHyphen/>
        <w:t>re</w:t>
      </w:r>
      <w:r w:rsidRPr="00B56E22">
        <w:rPr>
          <w:rFonts w:ascii="LitNusx" w:hAnsi="LitNusx"/>
          <w:sz w:val="22"/>
          <w:szCs w:val="22"/>
          <w:lang w:val="es-ES"/>
        </w:rPr>
        <w:softHyphen/>
        <w:t>bul qvey</w:t>
      </w:r>
      <w:r w:rsidRPr="00B56E22">
        <w:rPr>
          <w:rFonts w:ascii="LitNusx" w:hAnsi="LitNusx"/>
          <w:sz w:val="22"/>
          <w:szCs w:val="22"/>
          <w:lang w:val="es-ES"/>
        </w:rPr>
        <w:softHyphen/>
        <w:t>neb</w:t>
      </w:r>
      <w:r w:rsidRPr="00B56E22">
        <w:rPr>
          <w:rFonts w:ascii="LitNusx" w:hAnsi="LitNusx"/>
          <w:sz w:val="22"/>
          <w:szCs w:val="22"/>
          <w:lang w:val="es-ES"/>
        </w:rPr>
        <w:softHyphen/>
        <w:t>Si war</w:t>
      </w:r>
      <w:r w:rsidRPr="00B56E22">
        <w:rPr>
          <w:rFonts w:ascii="LitNusx" w:hAnsi="LitNusx"/>
          <w:sz w:val="22"/>
          <w:szCs w:val="22"/>
          <w:lang w:val="es-ES"/>
        </w:rPr>
        <w:softHyphen/>
        <w:t>ma</w:t>
      </w:r>
      <w:r w:rsidRPr="00B56E22">
        <w:rPr>
          <w:rFonts w:ascii="LitNusx" w:hAnsi="LitNusx"/>
          <w:sz w:val="22"/>
          <w:szCs w:val="22"/>
          <w:lang w:val="es-ES"/>
        </w:rPr>
        <w:softHyphen/>
        <w:t>te</w:t>
      </w:r>
      <w:r w:rsidRPr="00B56E22">
        <w:rPr>
          <w:rFonts w:ascii="LitNusx" w:hAnsi="LitNusx"/>
          <w:sz w:val="22"/>
          <w:szCs w:val="22"/>
          <w:lang w:val="es-ES"/>
        </w:rPr>
        <w:softHyphen/>
        <w:t>biT gan</w:t>
      </w:r>
      <w:r w:rsidRPr="00B56E22">
        <w:rPr>
          <w:rFonts w:ascii="LitNusx" w:hAnsi="LitNusx"/>
          <w:sz w:val="22"/>
          <w:szCs w:val="22"/>
          <w:lang w:val="es-ES"/>
        </w:rPr>
        <w:softHyphen/>
        <w:t>xor</w:t>
      </w:r>
      <w:r w:rsidRPr="00B56E22">
        <w:rPr>
          <w:rFonts w:ascii="LitNusx" w:hAnsi="LitNusx"/>
          <w:sz w:val="22"/>
          <w:szCs w:val="22"/>
          <w:lang w:val="es-ES"/>
        </w:rPr>
        <w:softHyphen/>
        <w:t>ci</w:t>
      </w:r>
      <w:r w:rsidRPr="00B56E22">
        <w:rPr>
          <w:rFonts w:ascii="LitNusx" w:hAnsi="LitNusx"/>
          <w:sz w:val="22"/>
          <w:szCs w:val="22"/>
          <w:lang w:val="es-ES"/>
        </w:rPr>
        <w:softHyphen/>
        <w:t>el</w:t>
      </w:r>
      <w:r w:rsidRPr="00B56E22">
        <w:rPr>
          <w:rFonts w:ascii="LitNusx" w:hAnsi="LitNusx"/>
          <w:sz w:val="22"/>
          <w:szCs w:val="22"/>
          <w:lang w:val="es-ES"/>
        </w:rPr>
        <w:softHyphen/>
        <w:t>da sa</w:t>
      </w:r>
      <w:r w:rsidRPr="00B56E22">
        <w:rPr>
          <w:rFonts w:ascii="LitNusx" w:hAnsi="LitNusx"/>
          <w:sz w:val="22"/>
          <w:szCs w:val="22"/>
          <w:lang w:val="es-ES"/>
        </w:rPr>
        <w:softHyphen/>
        <w:t>i</w:t>
      </w:r>
      <w:r w:rsidRPr="00B56E22">
        <w:rPr>
          <w:rFonts w:ascii="LitNusx" w:hAnsi="LitNusx"/>
          <w:sz w:val="22"/>
          <w:szCs w:val="22"/>
          <w:lang w:val="es-ES"/>
        </w:rPr>
        <w:softHyphen/>
        <w:t>ja</w:t>
      </w:r>
      <w:r w:rsidRPr="00B56E22">
        <w:rPr>
          <w:rFonts w:ascii="LitNusx" w:hAnsi="LitNusx"/>
          <w:sz w:val="22"/>
          <w:szCs w:val="22"/>
          <w:lang w:val="es-ES"/>
        </w:rPr>
        <w:softHyphen/>
        <w:t>ro (sa</w:t>
      </w:r>
      <w:r w:rsidRPr="00B56E22">
        <w:rPr>
          <w:rFonts w:ascii="LitNusx" w:hAnsi="LitNusx"/>
          <w:sz w:val="22"/>
          <w:szCs w:val="22"/>
          <w:lang w:val="es-ES"/>
        </w:rPr>
        <w:softHyphen/>
        <w:t>a</w:t>
      </w:r>
      <w:r w:rsidRPr="00B56E22">
        <w:rPr>
          <w:rFonts w:ascii="LitNusx" w:hAnsi="LitNusx"/>
          <w:sz w:val="22"/>
          <w:szCs w:val="22"/>
          <w:lang w:val="es-ES"/>
        </w:rPr>
        <w:softHyphen/>
        <w:t>ren</w:t>
      </w:r>
      <w:r w:rsidRPr="00B56E22">
        <w:rPr>
          <w:rFonts w:ascii="LitNusx" w:hAnsi="LitNusx"/>
          <w:sz w:val="22"/>
          <w:szCs w:val="22"/>
          <w:lang w:val="es-ES"/>
        </w:rPr>
        <w:softHyphen/>
        <w:t>do) sa</w:t>
      </w:r>
      <w:r w:rsidRPr="00B56E22">
        <w:rPr>
          <w:rFonts w:ascii="LitNusx" w:hAnsi="LitNusx"/>
          <w:sz w:val="22"/>
          <w:szCs w:val="22"/>
          <w:lang w:val="es-ES"/>
        </w:rPr>
        <w:softHyphen/>
        <w:t>war</w:t>
      </w:r>
      <w:r w:rsidRPr="00B56E22">
        <w:rPr>
          <w:rFonts w:ascii="LitNusx" w:hAnsi="LitNusx"/>
          <w:sz w:val="22"/>
          <w:szCs w:val="22"/>
          <w:lang w:val="es-ES"/>
        </w:rPr>
        <w:softHyphen/>
        <w:t>mo</w:t>
      </w:r>
      <w:r w:rsidRPr="00B56E22">
        <w:rPr>
          <w:rFonts w:ascii="LitNusx" w:hAnsi="LitNusx"/>
          <w:sz w:val="22"/>
          <w:szCs w:val="22"/>
          <w:lang w:val="es-ES"/>
        </w:rPr>
        <w:softHyphen/>
        <w:t>e</w:t>
      </w:r>
      <w:r w:rsidRPr="00B56E22">
        <w:rPr>
          <w:rFonts w:ascii="LitNusx" w:hAnsi="LitNusx"/>
          <w:sz w:val="22"/>
          <w:szCs w:val="22"/>
          <w:lang w:val="es-ES"/>
        </w:rPr>
        <w:softHyphen/>
        <w:t>bis ko</w:t>
      </w:r>
      <w:r w:rsidRPr="00B56E22">
        <w:rPr>
          <w:rFonts w:ascii="LitNusx" w:hAnsi="LitNusx"/>
          <w:sz w:val="22"/>
          <w:szCs w:val="22"/>
          <w:lang w:val="es-ES"/>
        </w:rPr>
        <w:softHyphen/>
        <w:t>leq</w:t>
      </w:r>
      <w:r w:rsidRPr="00B56E22">
        <w:rPr>
          <w:rFonts w:ascii="LitNusx" w:hAnsi="LitNusx"/>
          <w:sz w:val="22"/>
          <w:szCs w:val="22"/>
          <w:lang w:val="es-ES"/>
        </w:rPr>
        <w:softHyphen/>
        <w:t>ti</w:t>
      </w:r>
      <w:r w:rsidRPr="00B56E22">
        <w:rPr>
          <w:rFonts w:ascii="LitNusx" w:hAnsi="LitNusx"/>
          <w:sz w:val="22"/>
          <w:szCs w:val="22"/>
          <w:lang w:val="es-ES"/>
        </w:rPr>
        <w:softHyphen/>
        <w:t>ur sa</w:t>
      </w:r>
      <w:r w:rsidRPr="00B56E22">
        <w:rPr>
          <w:rFonts w:ascii="LitNusx" w:hAnsi="LitNusx"/>
          <w:sz w:val="22"/>
          <w:szCs w:val="22"/>
          <w:lang w:val="es-ES"/>
        </w:rPr>
        <w:softHyphen/>
        <w:t>war</w:t>
      </w:r>
      <w:r w:rsidRPr="00B56E22">
        <w:rPr>
          <w:rFonts w:ascii="LitNusx" w:hAnsi="LitNusx"/>
          <w:sz w:val="22"/>
          <w:szCs w:val="22"/>
          <w:lang w:val="es-ES"/>
        </w:rPr>
        <w:softHyphen/>
        <w:t>mo</w:t>
      </w:r>
      <w:r w:rsidRPr="00B56E22">
        <w:rPr>
          <w:rFonts w:ascii="LitNusx" w:hAnsi="LitNusx"/>
          <w:sz w:val="22"/>
          <w:szCs w:val="22"/>
          <w:lang w:val="es-ES"/>
        </w:rPr>
        <w:softHyphen/>
        <w:t>e</w:t>
      </w:r>
      <w:r w:rsidRPr="00B56E22">
        <w:rPr>
          <w:rFonts w:ascii="LitNusx" w:hAnsi="LitNusx"/>
          <w:sz w:val="22"/>
          <w:szCs w:val="22"/>
          <w:lang w:val="es-ES"/>
        </w:rPr>
        <w:softHyphen/>
        <w:t>bad gar</w:t>
      </w:r>
      <w:r w:rsidRPr="00B56E22">
        <w:rPr>
          <w:rFonts w:ascii="LitNusx" w:hAnsi="LitNusx"/>
          <w:sz w:val="22"/>
          <w:szCs w:val="22"/>
          <w:lang w:val="es-ES"/>
        </w:rPr>
        <w:softHyphen/>
        <w:t>daq</w:t>
      </w:r>
      <w:r w:rsidRPr="00B56E22">
        <w:rPr>
          <w:rFonts w:ascii="LitNusx" w:hAnsi="LitNusx"/>
          <w:sz w:val="22"/>
          <w:szCs w:val="22"/>
          <w:lang w:val="es-ES"/>
        </w:rPr>
        <w:softHyphen/>
        <w:t>mnis pro</w:t>
      </w:r>
      <w:r w:rsidRPr="00B56E22">
        <w:rPr>
          <w:rFonts w:ascii="LitNusx" w:hAnsi="LitNusx"/>
          <w:sz w:val="22"/>
          <w:szCs w:val="22"/>
          <w:lang w:val="es-ES"/>
        </w:rPr>
        <w:softHyphen/>
        <w:t>ce</w:t>
      </w:r>
      <w:r w:rsidRPr="00B56E22">
        <w:rPr>
          <w:rFonts w:ascii="LitNusx" w:hAnsi="LitNusx"/>
          <w:sz w:val="22"/>
          <w:szCs w:val="22"/>
          <w:lang w:val="es-ES"/>
        </w:rPr>
        <w:softHyphen/>
        <w:t>si, rac gan</w:t>
      </w:r>
      <w:r w:rsidRPr="00B56E22">
        <w:rPr>
          <w:rFonts w:ascii="LitNusx" w:hAnsi="LitNusx"/>
          <w:sz w:val="22"/>
          <w:szCs w:val="22"/>
          <w:lang w:val="es-ES"/>
        </w:rPr>
        <w:softHyphen/>
        <w:t>sa</w:t>
      </w:r>
      <w:r w:rsidRPr="00B56E22">
        <w:rPr>
          <w:rFonts w:ascii="LitNusx" w:hAnsi="LitNusx"/>
          <w:sz w:val="22"/>
          <w:szCs w:val="22"/>
          <w:lang w:val="es-ES"/>
        </w:rPr>
        <w:softHyphen/>
        <w:t>kuT</w:t>
      </w:r>
      <w:r w:rsidRPr="00B56E22">
        <w:rPr>
          <w:rFonts w:ascii="LitNusx" w:hAnsi="LitNusx"/>
          <w:sz w:val="22"/>
          <w:szCs w:val="22"/>
          <w:lang w:val="es-ES"/>
        </w:rPr>
        <w:softHyphen/>
        <w:t>re</w:t>
      </w:r>
      <w:r w:rsidRPr="00B56E22">
        <w:rPr>
          <w:rFonts w:ascii="LitNusx" w:hAnsi="LitNusx"/>
          <w:sz w:val="22"/>
          <w:szCs w:val="22"/>
          <w:lang w:val="es-ES"/>
        </w:rPr>
        <w:softHyphen/>
        <w:t>biT po</w:t>
      </w:r>
      <w:r w:rsidRPr="00B56E22">
        <w:rPr>
          <w:rFonts w:ascii="LitNusx" w:hAnsi="LitNusx"/>
          <w:sz w:val="22"/>
          <w:szCs w:val="22"/>
          <w:lang w:val="es-ES"/>
        </w:rPr>
        <w:softHyphen/>
        <w:t>pu</w:t>
      </w:r>
      <w:r w:rsidRPr="00B56E22">
        <w:rPr>
          <w:rFonts w:ascii="LitNusx" w:hAnsi="LitNusx"/>
          <w:sz w:val="22"/>
          <w:szCs w:val="22"/>
          <w:lang w:val="es-ES"/>
        </w:rPr>
        <w:softHyphen/>
        <w:t>la</w:t>
      </w:r>
      <w:r w:rsidRPr="00B56E22">
        <w:rPr>
          <w:rFonts w:ascii="LitNusx" w:hAnsi="LitNusx"/>
          <w:sz w:val="22"/>
          <w:szCs w:val="22"/>
          <w:lang w:val="es-ES"/>
        </w:rPr>
        <w:softHyphen/>
        <w:t>ru</w:t>
      </w:r>
      <w:r w:rsidRPr="00B56E22">
        <w:rPr>
          <w:rFonts w:ascii="LitNusx" w:hAnsi="LitNusx"/>
          <w:sz w:val="22"/>
          <w:szCs w:val="22"/>
          <w:lang w:val="es-ES"/>
        </w:rPr>
        <w:softHyphen/>
        <w:t>lia aSS-Si, ia</w:t>
      </w:r>
      <w:r w:rsidRPr="00B56E22">
        <w:rPr>
          <w:rFonts w:ascii="LitNusx" w:hAnsi="LitNusx"/>
          <w:sz w:val="22"/>
          <w:szCs w:val="22"/>
          <w:lang w:val="es-ES"/>
        </w:rPr>
        <w:softHyphen/>
        <w:t>po</w:t>
      </w:r>
      <w:r w:rsidRPr="00B56E22">
        <w:rPr>
          <w:rFonts w:ascii="LitNusx" w:hAnsi="LitNusx"/>
          <w:sz w:val="22"/>
          <w:szCs w:val="22"/>
          <w:lang w:val="es-ES"/>
        </w:rPr>
        <w:softHyphen/>
        <w:t>ni</w:t>
      </w:r>
      <w:r w:rsidRPr="00B56E22">
        <w:rPr>
          <w:rFonts w:ascii="LitNusx" w:hAnsi="LitNusx"/>
          <w:sz w:val="22"/>
          <w:szCs w:val="22"/>
          <w:lang w:val="es-ES"/>
        </w:rPr>
        <w:softHyphen/>
        <w:t>a</w:t>
      </w:r>
      <w:r w:rsidRPr="00B56E22">
        <w:rPr>
          <w:rFonts w:ascii="LitNusx" w:hAnsi="LitNusx"/>
          <w:sz w:val="22"/>
          <w:szCs w:val="22"/>
          <w:lang w:val="es-ES"/>
        </w:rPr>
        <w:softHyphen/>
        <w:t>Si, ger</w:t>
      </w:r>
      <w:r w:rsidRPr="00B56E22">
        <w:rPr>
          <w:rFonts w:ascii="LitNusx" w:hAnsi="LitNusx"/>
          <w:sz w:val="22"/>
          <w:szCs w:val="22"/>
          <w:lang w:val="es-ES"/>
        </w:rPr>
        <w:softHyphen/>
        <w:t>ma</w:t>
      </w:r>
      <w:r w:rsidRPr="00B56E22">
        <w:rPr>
          <w:rFonts w:ascii="LitNusx" w:hAnsi="LitNusx"/>
          <w:sz w:val="22"/>
          <w:szCs w:val="22"/>
          <w:lang w:val="es-ES"/>
        </w:rPr>
        <w:softHyphen/>
        <w:t>ni</w:t>
      </w:r>
      <w:r w:rsidRPr="00B56E22">
        <w:rPr>
          <w:rFonts w:ascii="LitNusx" w:hAnsi="LitNusx"/>
          <w:sz w:val="22"/>
          <w:szCs w:val="22"/>
          <w:lang w:val="es-ES"/>
        </w:rPr>
        <w:softHyphen/>
        <w:t>a</w:t>
      </w:r>
      <w:r w:rsidRPr="00B56E22">
        <w:rPr>
          <w:rFonts w:ascii="LitNusx" w:hAnsi="LitNusx"/>
          <w:sz w:val="22"/>
          <w:szCs w:val="22"/>
          <w:lang w:val="es-ES"/>
        </w:rPr>
        <w:softHyphen/>
        <w:t>Si da sxv.</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dRe</w:t>
      </w:r>
      <w:r w:rsidRPr="00B56E22">
        <w:rPr>
          <w:rFonts w:ascii="LitNusx" w:hAnsi="LitNusx"/>
          <w:sz w:val="22"/>
          <w:szCs w:val="22"/>
          <w:lang w:val="es-ES"/>
        </w:rPr>
        <w:softHyphen/>
        <w:t>i</w:t>
      </w:r>
      <w:r w:rsidRPr="00B56E22">
        <w:rPr>
          <w:rFonts w:ascii="LitNusx" w:hAnsi="LitNusx"/>
          <w:sz w:val="22"/>
          <w:szCs w:val="22"/>
          <w:lang w:val="es-ES"/>
        </w:rPr>
        <w:softHyphen/>
        <w:t>saT</w:t>
      </w:r>
      <w:r w:rsidRPr="00B56E22">
        <w:rPr>
          <w:rFonts w:ascii="LitNusx" w:hAnsi="LitNusx"/>
          <w:sz w:val="22"/>
          <w:szCs w:val="22"/>
          <w:lang w:val="es-ES"/>
        </w:rPr>
        <w:softHyphen/>
        <w:t>vis ga</w:t>
      </w:r>
      <w:r w:rsidRPr="00B56E22">
        <w:rPr>
          <w:rFonts w:ascii="LitNusx" w:hAnsi="LitNusx"/>
          <w:sz w:val="22"/>
          <w:szCs w:val="22"/>
          <w:lang w:val="es-ES"/>
        </w:rPr>
        <w:softHyphen/>
        <w:t>da</w:t>
      </w:r>
      <w:r w:rsidRPr="00B56E22">
        <w:rPr>
          <w:rFonts w:ascii="LitNusx" w:hAnsi="LitNusx"/>
          <w:sz w:val="22"/>
          <w:szCs w:val="22"/>
          <w:lang w:val="es-ES"/>
        </w:rPr>
        <w:softHyphen/>
        <w:t>u</w:t>
      </w:r>
      <w:r w:rsidRPr="00B56E22">
        <w:rPr>
          <w:rFonts w:ascii="LitNusx" w:hAnsi="LitNusx"/>
          <w:sz w:val="22"/>
          <w:szCs w:val="22"/>
          <w:lang w:val="es-ES"/>
        </w:rPr>
        <w:softHyphen/>
        <w:t>de</w:t>
      </w:r>
      <w:r w:rsidRPr="00B56E22">
        <w:rPr>
          <w:rFonts w:ascii="LitNusx" w:hAnsi="LitNusx"/>
          <w:sz w:val="22"/>
          <w:szCs w:val="22"/>
          <w:lang w:val="es-ES"/>
        </w:rPr>
        <w:softHyphen/>
        <w:t>be</w:t>
      </w:r>
      <w:r w:rsidRPr="00B56E22">
        <w:rPr>
          <w:rFonts w:ascii="LitNusx" w:hAnsi="LitNusx"/>
          <w:sz w:val="22"/>
          <w:szCs w:val="22"/>
          <w:lang w:val="es-ES"/>
        </w:rPr>
        <w:softHyphen/>
        <w:t>li amo</w:t>
      </w:r>
      <w:r w:rsidRPr="00B56E22">
        <w:rPr>
          <w:rFonts w:ascii="LitNusx" w:hAnsi="LitNusx"/>
          <w:sz w:val="22"/>
          <w:szCs w:val="22"/>
          <w:lang w:val="es-ES"/>
        </w:rPr>
        <w:softHyphen/>
        <w:t>ca</w:t>
      </w:r>
      <w:r w:rsidRPr="00B56E22">
        <w:rPr>
          <w:rFonts w:ascii="LitNusx" w:hAnsi="LitNusx"/>
          <w:sz w:val="22"/>
          <w:szCs w:val="22"/>
          <w:lang w:val="es-ES"/>
        </w:rPr>
        <w:softHyphen/>
        <w:t>naa yu</w:t>
      </w:r>
      <w:r w:rsidRPr="00B56E22">
        <w:rPr>
          <w:rFonts w:ascii="LitNusx" w:hAnsi="LitNusx"/>
          <w:sz w:val="22"/>
          <w:szCs w:val="22"/>
          <w:lang w:val="es-ES"/>
        </w:rPr>
        <w:softHyphen/>
        <w:t>rad</w:t>
      </w:r>
      <w:r w:rsidRPr="00B56E22">
        <w:rPr>
          <w:rFonts w:ascii="LitNusx" w:hAnsi="LitNusx"/>
          <w:sz w:val="22"/>
          <w:szCs w:val="22"/>
          <w:lang w:val="es-ES"/>
        </w:rPr>
        <w:softHyphen/>
        <w:t>Re</w:t>
      </w:r>
      <w:r w:rsidRPr="00B56E22">
        <w:rPr>
          <w:rFonts w:ascii="LitNusx" w:hAnsi="LitNusx"/>
          <w:sz w:val="22"/>
          <w:szCs w:val="22"/>
          <w:lang w:val="es-ES"/>
        </w:rPr>
        <w:softHyphen/>
        <w:t>ba ga</w:t>
      </w:r>
      <w:r w:rsidRPr="00B56E22">
        <w:rPr>
          <w:rFonts w:ascii="LitNusx" w:hAnsi="LitNusx"/>
          <w:sz w:val="22"/>
          <w:szCs w:val="22"/>
          <w:lang w:val="es-ES"/>
        </w:rPr>
        <w:softHyphen/>
        <w:t>max</w:t>
      </w:r>
      <w:r w:rsidRPr="00B56E22">
        <w:rPr>
          <w:rFonts w:ascii="LitNusx" w:hAnsi="LitNusx"/>
          <w:sz w:val="22"/>
          <w:szCs w:val="22"/>
          <w:lang w:val="es-ES"/>
        </w:rPr>
        <w:softHyphen/>
        <w:t>vil</w:t>
      </w:r>
      <w:r w:rsidRPr="00B56E22">
        <w:rPr>
          <w:rFonts w:ascii="LitNusx" w:hAnsi="LitNusx"/>
          <w:sz w:val="22"/>
          <w:szCs w:val="22"/>
          <w:lang w:val="es-ES"/>
        </w:rPr>
        <w:softHyphen/>
        <w:t>des, aq</w:t>
      </w:r>
      <w:r w:rsidRPr="00B56E22">
        <w:rPr>
          <w:rFonts w:ascii="LitNusx" w:hAnsi="LitNusx"/>
          <w:sz w:val="22"/>
          <w:szCs w:val="22"/>
          <w:lang w:val="es-ES"/>
        </w:rPr>
        <w:softHyphen/>
        <w:t>ci</w:t>
      </w:r>
      <w:r w:rsidRPr="00B56E22">
        <w:rPr>
          <w:rFonts w:ascii="LitNusx" w:hAnsi="LitNusx"/>
          <w:sz w:val="22"/>
          <w:szCs w:val="22"/>
          <w:lang w:val="es-ES"/>
        </w:rPr>
        <w:softHyphen/>
        <w:t>e</w:t>
      </w:r>
      <w:r w:rsidRPr="00B56E22">
        <w:rPr>
          <w:rFonts w:ascii="LitNusx" w:hAnsi="LitNusx"/>
          <w:sz w:val="22"/>
          <w:szCs w:val="22"/>
          <w:lang w:val="es-ES"/>
        </w:rPr>
        <w:softHyphen/>
        <w:t>bis ga</w:t>
      </w:r>
      <w:r w:rsidRPr="00B56E22">
        <w:rPr>
          <w:rFonts w:ascii="LitNusx" w:hAnsi="LitNusx"/>
          <w:sz w:val="22"/>
          <w:szCs w:val="22"/>
          <w:lang w:val="es-ES"/>
        </w:rPr>
        <w:softHyphen/>
        <w:t>moS</w:t>
      </w:r>
      <w:r w:rsidRPr="00B56E22">
        <w:rPr>
          <w:rFonts w:ascii="LitNusx" w:hAnsi="LitNusx"/>
          <w:sz w:val="22"/>
          <w:szCs w:val="22"/>
          <w:lang w:val="es-ES"/>
        </w:rPr>
        <w:softHyphen/>
        <w:t>ve</w:t>
      </w:r>
      <w:r w:rsidRPr="00B56E22">
        <w:rPr>
          <w:rFonts w:ascii="LitNusx" w:hAnsi="LitNusx"/>
          <w:sz w:val="22"/>
          <w:szCs w:val="22"/>
          <w:lang w:val="es-ES"/>
        </w:rPr>
        <w:softHyphen/>
        <w:t>ba-gav</w:t>
      </w:r>
      <w:r w:rsidRPr="00B56E22">
        <w:rPr>
          <w:rFonts w:ascii="LitNusx" w:hAnsi="LitNusx"/>
          <w:sz w:val="22"/>
          <w:szCs w:val="22"/>
          <w:lang w:val="es-ES"/>
        </w:rPr>
        <w:softHyphen/>
        <w:t>rce</w:t>
      </w:r>
      <w:r w:rsidRPr="00B56E22">
        <w:rPr>
          <w:rFonts w:ascii="LitNusx" w:hAnsi="LitNusx"/>
          <w:sz w:val="22"/>
          <w:szCs w:val="22"/>
          <w:lang w:val="es-ES"/>
        </w:rPr>
        <w:softHyphen/>
        <w:t>le</w:t>
      </w:r>
      <w:r w:rsidRPr="00B56E22">
        <w:rPr>
          <w:rFonts w:ascii="LitNusx" w:hAnsi="LitNusx"/>
          <w:sz w:val="22"/>
          <w:szCs w:val="22"/>
          <w:lang w:val="es-ES"/>
        </w:rPr>
        <w:softHyphen/>
        <w:t>bis, ko</w:t>
      </w:r>
      <w:r w:rsidRPr="00B56E22">
        <w:rPr>
          <w:rFonts w:ascii="LitNusx" w:hAnsi="LitNusx"/>
          <w:sz w:val="22"/>
          <w:szCs w:val="22"/>
          <w:lang w:val="es-ES"/>
        </w:rPr>
        <w:softHyphen/>
        <w:t>pe</w:t>
      </w:r>
      <w:r w:rsidRPr="00B56E22">
        <w:rPr>
          <w:rFonts w:ascii="LitNusx" w:hAnsi="LitNusx"/>
          <w:sz w:val="22"/>
          <w:szCs w:val="22"/>
          <w:lang w:val="es-ES"/>
        </w:rPr>
        <w:softHyphen/>
        <w:t>ra</w:t>
      </w:r>
      <w:r w:rsidRPr="00B56E22">
        <w:rPr>
          <w:rFonts w:ascii="LitNusx" w:hAnsi="LitNusx"/>
          <w:sz w:val="22"/>
          <w:szCs w:val="22"/>
          <w:lang w:val="es-ES"/>
        </w:rPr>
        <w:softHyphen/>
        <w:t>ti</w:t>
      </w:r>
      <w:r w:rsidRPr="00B56E22">
        <w:rPr>
          <w:rFonts w:ascii="LitNusx" w:hAnsi="LitNusx"/>
          <w:sz w:val="22"/>
          <w:szCs w:val="22"/>
          <w:lang w:val="es-ES"/>
        </w:rPr>
        <w:softHyphen/>
        <w:t>u</w:t>
      </w:r>
      <w:r w:rsidRPr="00B56E22">
        <w:rPr>
          <w:rFonts w:ascii="LitNusx" w:hAnsi="LitNusx"/>
          <w:sz w:val="22"/>
          <w:szCs w:val="22"/>
          <w:lang w:val="es-ES"/>
        </w:rPr>
        <w:softHyphen/>
        <w:t>li sa</w:t>
      </w:r>
      <w:r w:rsidRPr="00B56E22">
        <w:rPr>
          <w:rFonts w:ascii="LitNusx" w:hAnsi="LitNusx"/>
          <w:sz w:val="22"/>
          <w:szCs w:val="22"/>
          <w:lang w:val="es-ES"/>
        </w:rPr>
        <w:softHyphen/>
        <w:t>war</w:t>
      </w:r>
      <w:r w:rsidRPr="00B56E22">
        <w:rPr>
          <w:rFonts w:ascii="LitNusx" w:hAnsi="LitNusx"/>
          <w:sz w:val="22"/>
          <w:szCs w:val="22"/>
          <w:lang w:val="es-ES"/>
        </w:rPr>
        <w:softHyphen/>
        <w:t>moo ga</w:t>
      </w:r>
      <w:r w:rsidRPr="00B56E22">
        <w:rPr>
          <w:rFonts w:ascii="LitNusx" w:hAnsi="LitNusx"/>
          <w:sz w:val="22"/>
          <w:szCs w:val="22"/>
          <w:lang w:val="es-ES"/>
        </w:rPr>
        <w:softHyphen/>
        <w:t>er</w:t>
      </w:r>
      <w:r w:rsidRPr="00B56E22">
        <w:rPr>
          <w:rFonts w:ascii="LitNusx" w:hAnsi="LitNusx"/>
          <w:sz w:val="22"/>
          <w:szCs w:val="22"/>
          <w:lang w:val="es-ES"/>
        </w:rPr>
        <w:softHyphen/>
        <w:t>Ti</w:t>
      </w:r>
      <w:r w:rsidRPr="00B56E22">
        <w:rPr>
          <w:rFonts w:ascii="LitNusx" w:hAnsi="LitNusx"/>
          <w:sz w:val="22"/>
          <w:szCs w:val="22"/>
          <w:lang w:val="es-ES"/>
        </w:rPr>
        <w:softHyphen/>
        <w:t>a</w:t>
      </w:r>
      <w:r w:rsidRPr="00B56E22">
        <w:rPr>
          <w:rFonts w:ascii="LitNusx" w:hAnsi="LitNusx"/>
          <w:sz w:val="22"/>
          <w:szCs w:val="22"/>
          <w:lang w:val="es-ES"/>
        </w:rPr>
        <w:softHyphen/>
        <w:t>ne</w:t>
      </w:r>
      <w:r w:rsidRPr="00B56E22">
        <w:rPr>
          <w:rFonts w:ascii="LitNusx" w:hAnsi="LitNusx"/>
          <w:sz w:val="22"/>
          <w:szCs w:val="22"/>
          <w:lang w:val="es-ES"/>
        </w:rPr>
        <w:softHyphen/>
        <w:t>be</w:t>
      </w:r>
      <w:r w:rsidRPr="00B56E22">
        <w:rPr>
          <w:rFonts w:ascii="LitNusx" w:hAnsi="LitNusx"/>
          <w:sz w:val="22"/>
          <w:szCs w:val="22"/>
          <w:lang w:val="es-ES"/>
        </w:rPr>
        <w:softHyphen/>
        <w:t>bis, aso</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ci</w:t>
      </w:r>
      <w:r w:rsidRPr="00B56E22">
        <w:rPr>
          <w:rFonts w:ascii="LitNusx" w:hAnsi="LitNusx"/>
          <w:sz w:val="22"/>
          <w:szCs w:val="22"/>
          <w:lang w:val="es-ES"/>
        </w:rPr>
        <w:softHyphen/>
        <w:t>e</w:t>
      </w:r>
      <w:r w:rsidRPr="00B56E22">
        <w:rPr>
          <w:rFonts w:ascii="LitNusx" w:hAnsi="LitNusx"/>
          <w:sz w:val="22"/>
          <w:szCs w:val="22"/>
          <w:lang w:val="es-ES"/>
        </w:rPr>
        <w:softHyphen/>
        <w:t>bis, aq</w:t>
      </w:r>
      <w:r w:rsidRPr="00B56E22">
        <w:rPr>
          <w:rFonts w:ascii="LitNusx" w:hAnsi="LitNusx"/>
          <w:sz w:val="22"/>
          <w:szCs w:val="22"/>
          <w:lang w:val="es-ES"/>
        </w:rPr>
        <w:softHyphen/>
        <w:t>ci</w:t>
      </w:r>
      <w:r w:rsidRPr="00B56E22">
        <w:rPr>
          <w:rFonts w:ascii="LitNusx" w:hAnsi="LitNusx"/>
          <w:sz w:val="22"/>
          <w:szCs w:val="22"/>
          <w:lang w:val="es-ES"/>
        </w:rPr>
        <w:softHyphen/>
        <w:t>o</w:t>
      </w:r>
      <w:r w:rsidRPr="00B56E22">
        <w:rPr>
          <w:rFonts w:ascii="LitNusx" w:hAnsi="LitNusx"/>
          <w:sz w:val="22"/>
          <w:szCs w:val="22"/>
          <w:lang w:val="es-ES"/>
        </w:rPr>
        <w:softHyphen/>
        <w:t>ne</w:t>
      </w:r>
      <w:r w:rsidRPr="00B56E22">
        <w:rPr>
          <w:rFonts w:ascii="LitNusx" w:hAnsi="LitNusx"/>
          <w:sz w:val="22"/>
          <w:szCs w:val="22"/>
          <w:lang w:val="es-ES"/>
        </w:rPr>
        <w:softHyphen/>
        <w:t>ru</w:t>
      </w:r>
      <w:r w:rsidRPr="00B56E22">
        <w:rPr>
          <w:rFonts w:ascii="LitNusx" w:hAnsi="LitNusx"/>
          <w:sz w:val="22"/>
          <w:szCs w:val="22"/>
          <w:lang w:val="es-ES"/>
        </w:rPr>
        <w:softHyphen/>
        <w:t>li sa</w:t>
      </w:r>
      <w:r w:rsidRPr="00B56E22">
        <w:rPr>
          <w:rFonts w:ascii="LitNusx" w:hAnsi="LitNusx"/>
          <w:sz w:val="22"/>
          <w:szCs w:val="22"/>
          <w:lang w:val="es-ES"/>
        </w:rPr>
        <w:softHyphen/>
        <w:t>zo</w:t>
      </w:r>
      <w:r w:rsidRPr="00B56E22">
        <w:rPr>
          <w:rFonts w:ascii="LitNusx" w:hAnsi="LitNusx"/>
          <w:sz w:val="22"/>
          <w:szCs w:val="22"/>
          <w:lang w:val="es-ES"/>
        </w:rPr>
        <w:softHyphen/>
        <w:t>ga</w:t>
      </w:r>
      <w:r w:rsidRPr="00B56E22">
        <w:rPr>
          <w:rFonts w:ascii="LitNusx" w:hAnsi="LitNusx"/>
          <w:sz w:val="22"/>
          <w:szCs w:val="22"/>
          <w:lang w:val="es-ES"/>
        </w:rPr>
        <w:softHyphen/>
        <w:t>do</w:t>
      </w:r>
      <w:r w:rsidRPr="00B56E22">
        <w:rPr>
          <w:rFonts w:ascii="LitNusx" w:hAnsi="LitNusx"/>
          <w:sz w:val="22"/>
          <w:szCs w:val="22"/>
          <w:lang w:val="es-ES"/>
        </w:rPr>
        <w:softHyphen/>
        <w:t>e</w:t>
      </w:r>
      <w:r w:rsidRPr="00B56E22">
        <w:rPr>
          <w:rFonts w:ascii="LitNusx" w:hAnsi="LitNusx"/>
          <w:sz w:val="22"/>
          <w:szCs w:val="22"/>
          <w:lang w:val="es-ES"/>
        </w:rPr>
        <w:softHyphen/>
        <w:t>be</w:t>
      </w:r>
      <w:r w:rsidRPr="00B56E22">
        <w:rPr>
          <w:rFonts w:ascii="LitNusx" w:hAnsi="LitNusx"/>
          <w:sz w:val="22"/>
          <w:szCs w:val="22"/>
          <w:lang w:val="es-ES"/>
        </w:rPr>
        <w:softHyphen/>
        <w:t>bis Seq</w:t>
      </w:r>
      <w:r w:rsidRPr="00B56E22">
        <w:rPr>
          <w:rFonts w:ascii="LitNusx" w:hAnsi="LitNusx"/>
          <w:sz w:val="22"/>
          <w:szCs w:val="22"/>
          <w:lang w:val="es-ES"/>
        </w:rPr>
        <w:softHyphen/>
        <w:t>mnis mi</w:t>
      </w:r>
      <w:r w:rsidRPr="00B56E22">
        <w:rPr>
          <w:rFonts w:ascii="LitNusx" w:hAnsi="LitNusx"/>
          <w:sz w:val="22"/>
          <w:szCs w:val="22"/>
          <w:lang w:val="es-ES"/>
        </w:rPr>
        <w:softHyphen/>
        <w:t>mar</w:t>
      </w:r>
      <w:r w:rsidRPr="00B56E22">
        <w:rPr>
          <w:rFonts w:ascii="LitNusx" w:hAnsi="LitNusx"/>
          <w:sz w:val="22"/>
          <w:szCs w:val="22"/>
          <w:lang w:val="es-ES"/>
        </w:rPr>
        <w:softHyphen/>
        <w:t>Tu</w:t>
      </w:r>
      <w:r w:rsidRPr="00B56E22">
        <w:rPr>
          <w:rFonts w:ascii="LitNusx" w:hAnsi="LitNusx"/>
          <w:sz w:val="22"/>
          <w:szCs w:val="22"/>
          <w:lang w:val="es-ES"/>
        </w:rPr>
        <w:softHyphen/>
        <w:t>le</w:t>
      </w:r>
      <w:r w:rsidRPr="00B56E22">
        <w:rPr>
          <w:rFonts w:ascii="LitNusx" w:hAnsi="LitNusx"/>
          <w:sz w:val="22"/>
          <w:szCs w:val="22"/>
          <w:lang w:val="es-ES"/>
        </w:rPr>
        <w:softHyphen/>
        <w:t>biT, rac re</w:t>
      </w:r>
      <w:r w:rsidRPr="00B56E22">
        <w:rPr>
          <w:rFonts w:ascii="LitNusx" w:hAnsi="LitNusx"/>
          <w:sz w:val="22"/>
          <w:szCs w:val="22"/>
          <w:lang w:val="es-ES"/>
        </w:rPr>
        <w:softHyphen/>
        <w:t>a</w:t>
      </w:r>
      <w:r w:rsidRPr="00B56E22">
        <w:rPr>
          <w:rFonts w:ascii="LitNusx" w:hAnsi="LitNusx"/>
          <w:sz w:val="22"/>
          <w:szCs w:val="22"/>
          <w:lang w:val="es-ES"/>
        </w:rPr>
        <w:softHyphen/>
        <w:t>lur wa</w:t>
      </w:r>
      <w:r w:rsidRPr="00B56E22">
        <w:rPr>
          <w:rFonts w:ascii="LitNusx" w:hAnsi="LitNusx"/>
          <w:sz w:val="22"/>
          <w:szCs w:val="22"/>
          <w:lang w:val="es-ES"/>
        </w:rPr>
        <w:softHyphen/>
        <w:t>nam</w:t>
      </w:r>
      <w:r w:rsidRPr="00B56E22">
        <w:rPr>
          <w:rFonts w:ascii="LitNusx" w:hAnsi="LitNusx"/>
          <w:sz w:val="22"/>
          <w:szCs w:val="22"/>
          <w:lang w:val="es-ES"/>
        </w:rPr>
        <w:softHyphen/>
        <w:t>ZRvrebs mo</w:t>
      </w:r>
      <w:r w:rsidRPr="00B56E22">
        <w:rPr>
          <w:rFonts w:ascii="LitNusx" w:hAnsi="LitNusx"/>
          <w:sz w:val="22"/>
          <w:szCs w:val="22"/>
          <w:lang w:val="es-ES"/>
        </w:rPr>
        <w:softHyphen/>
        <w:t>am</w:t>
      </w:r>
      <w:r w:rsidRPr="00B56E22">
        <w:rPr>
          <w:rFonts w:ascii="LitNusx" w:hAnsi="LitNusx"/>
          <w:sz w:val="22"/>
          <w:szCs w:val="22"/>
          <w:lang w:val="es-ES"/>
        </w:rPr>
        <w:softHyphen/>
        <w:t>za</w:t>
      </w:r>
      <w:r w:rsidRPr="00B56E22">
        <w:rPr>
          <w:rFonts w:ascii="LitNusx" w:hAnsi="LitNusx"/>
          <w:sz w:val="22"/>
          <w:szCs w:val="22"/>
          <w:lang w:val="es-ES"/>
        </w:rPr>
        <w:softHyphen/>
        <w:t>debs Se</w:t>
      </w:r>
      <w:r w:rsidRPr="00B56E22">
        <w:rPr>
          <w:rFonts w:ascii="LitNusx" w:hAnsi="LitNusx"/>
          <w:sz w:val="22"/>
          <w:szCs w:val="22"/>
          <w:lang w:val="es-ES"/>
        </w:rPr>
        <w:softHyphen/>
        <w:t>re</w:t>
      </w:r>
      <w:r w:rsidRPr="00B56E22">
        <w:rPr>
          <w:rFonts w:ascii="LitNusx" w:hAnsi="LitNusx"/>
          <w:sz w:val="22"/>
          <w:szCs w:val="22"/>
          <w:lang w:val="es-ES"/>
        </w:rPr>
        <w:softHyphen/>
        <w:t>u</w:t>
      </w:r>
      <w:r w:rsidRPr="00B56E22">
        <w:rPr>
          <w:rFonts w:ascii="LitNusx" w:hAnsi="LitNusx"/>
          <w:sz w:val="22"/>
          <w:szCs w:val="22"/>
          <w:lang w:val="es-ES"/>
        </w:rPr>
        <w:softHyphen/>
        <w:t>li, so</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lu</w:t>
      </w:r>
      <w:r w:rsidRPr="00B56E22">
        <w:rPr>
          <w:rFonts w:ascii="LitNusx" w:hAnsi="LitNusx"/>
          <w:sz w:val="22"/>
          <w:szCs w:val="22"/>
          <w:lang w:val="es-ES"/>
        </w:rPr>
        <w:softHyphen/>
        <w:t>rad ori</w:t>
      </w:r>
      <w:r w:rsidRPr="00B56E22">
        <w:rPr>
          <w:rFonts w:ascii="LitNusx" w:hAnsi="LitNusx"/>
          <w:sz w:val="22"/>
          <w:szCs w:val="22"/>
          <w:lang w:val="es-ES"/>
        </w:rPr>
        <w:softHyphen/>
        <w:t>en</w:t>
      </w:r>
      <w:r w:rsidRPr="00B56E22">
        <w:rPr>
          <w:rFonts w:ascii="LitNusx" w:hAnsi="LitNusx"/>
          <w:sz w:val="22"/>
          <w:szCs w:val="22"/>
          <w:lang w:val="es-ES"/>
        </w:rPr>
        <w:softHyphen/>
        <w:t>ti</w:t>
      </w:r>
      <w:r w:rsidRPr="00B56E22">
        <w:rPr>
          <w:rFonts w:ascii="LitNusx" w:hAnsi="LitNusx"/>
          <w:sz w:val="22"/>
          <w:szCs w:val="22"/>
          <w:lang w:val="es-ES"/>
        </w:rPr>
        <w:softHyphen/>
        <w:t>re</w:t>
      </w:r>
      <w:r w:rsidRPr="00B56E22">
        <w:rPr>
          <w:rFonts w:ascii="LitNusx" w:hAnsi="LitNusx"/>
          <w:sz w:val="22"/>
          <w:szCs w:val="22"/>
          <w:lang w:val="es-ES"/>
        </w:rPr>
        <w:softHyphen/>
        <w:t>bu</w:t>
      </w:r>
      <w:r w:rsidRPr="00B56E22">
        <w:rPr>
          <w:rFonts w:ascii="LitNusx" w:hAnsi="LitNusx"/>
          <w:sz w:val="22"/>
          <w:szCs w:val="22"/>
          <w:lang w:val="es-ES"/>
        </w:rPr>
        <w:softHyphen/>
        <w:t>li eko</w:t>
      </w:r>
      <w:r w:rsidRPr="00B56E22">
        <w:rPr>
          <w:rFonts w:ascii="LitNusx" w:hAnsi="LitNusx"/>
          <w:sz w:val="22"/>
          <w:szCs w:val="22"/>
          <w:lang w:val="es-ES"/>
        </w:rPr>
        <w:softHyphen/>
        <w:t>no</w:t>
      </w:r>
      <w:r w:rsidRPr="00B56E22">
        <w:rPr>
          <w:rFonts w:ascii="LitNusx" w:hAnsi="LitNusx"/>
          <w:sz w:val="22"/>
          <w:szCs w:val="22"/>
          <w:lang w:val="es-ES"/>
        </w:rPr>
        <w:softHyphen/>
        <w:t>mi</w:t>
      </w:r>
      <w:r w:rsidRPr="00B56E22">
        <w:rPr>
          <w:rFonts w:ascii="LitNusx" w:hAnsi="LitNusx"/>
          <w:sz w:val="22"/>
          <w:szCs w:val="22"/>
          <w:lang w:val="es-ES"/>
        </w:rPr>
        <w:softHyphen/>
        <w:t>kis fun</w:t>
      </w:r>
      <w:r w:rsidRPr="00B56E22">
        <w:rPr>
          <w:rFonts w:ascii="LitNusx" w:hAnsi="LitNusx"/>
          <w:sz w:val="22"/>
          <w:szCs w:val="22"/>
          <w:lang w:val="es-ES"/>
        </w:rPr>
        <w:softHyphen/>
        <w:t>qci</w:t>
      </w:r>
      <w:r w:rsidRPr="00B56E22">
        <w:rPr>
          <w:rFonts w:ascii="LitNusx" w:hAnsi="LitNusx"/>
          <w:sz w:val="22"/>
          <w:szCs w:val="22"/>
          <w:lang w:val="es-ES"/>
        </w:rPr>
        <w:softHyphen/>
        <w:t>o</w:t>
      </w:r>
      <w:r w:rsidRPr="00B56E22">
        <w:rPr>
          <w:rFonts w:ascii="LitNusx" w:hAnsi="LitNusx"/>
          <w:sz w:val="22"/>
          <w:szCs w:val="22"/>
          <w:lang w:val="es-ES"/>
        </w:rPr>
        <w:softHyphen/>
        <w:t>ni</w:t>
      </w:r>
      <w:r w:rsidRPr="00B56E22">
        <w:rPr>
          <w:rFonts w:ascii="LitNusx" w:hAnsi="LitNusx"/>
          <w:sz w:val="22"/>
          <w:szCs w:val="22"/>
          <w:lang w:val="es-ES"/>
        </w:rPr>
        <w:softHyphen/>
        <w:t>re</w:t>
      </w:r>
      <w:r w:rsidRPr="00B56E22">
        <w:rPr>
          <w:rFonts w:ascii="LitNusx" w:hAnsi="LitNusx"/>
          <w:sz w:val="22"/>
          <w:szCs w:val="22"/>
          <w:lang w:val="es-ES"/>
        </w:rPr>
        <w:softHyphen/>
        <w:t>bi</w:t>
      </w:r>
      <w:r w:rsidRPr="00B56E22">
        <w:rPr>
          <w:rFonts w:ascii="LitNusx" w:hAnsi="LitNusx"/>
          <w:sz w:val="22"/>
          <w:szCs w:val="22"/>
          <w:lang w:val="es-ES"/>
        </w:rPr>
        <w:softHyphen/>
        <w:t>saT</w:t>
      </w:r>
      <w:r w:rsidRPr="00B56E22">
        <w:rPr>
          <w:rFonts w:ascii="LitNusx" w:hAnsi="LitNusx"/>
          <w:sz w:val="22"/>
          <w:szCs w:val="22"/>
          <w:lang w:val="es-ES"/>
        </w:rPr>
        <w:softHyphen/>
        <w:t>vis.</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ro</w:t>
      </w:r>
      <w:r w:rsidRPr="00B56E22">
        <w:rPr>
          <w:rFonts w:ascii="LitNusx" w:hAnsi="LitNusx"/>
          <w:sz w:val="22"/>
          <w:szCs w:val="22"/>
          <w:lang w:val="es-ES"/>
        </w:rPr>
        <w:softHyphen/>
        <w:t>gorc amas msof</w:t>
      </w:r>
      <w:r w:rsidRPr="00B56E22">
        <w:rPr>
          <w:rFonts w:ascii="LitNusx" w:hAnsi="LitNusx"/>
          <w:sz w:val="22"/>
          <w:szCs w:val="22"/>
          <w:lang w:val="es-ES"/>
        </w:rPr>
        <w:softHyphen/>
        <w:t>lio praq</w:t>
      </w:r>
      <w:r w:rsidRPr="00B56E22">
        <w:rPr>
          <w:rFonts w:ascii="LitNusx" w:hAnsi="LitNusx"/>
          <w:sz w:val="22"/>
          <w:szCs w:val="22"/>
          <w:lang w:val="es-ES"/>
        </w:rPr>
        <w:softHyphen/>
        <w:t>ti</w:t>
      </w:r>
      <w:r w:rsidRPr="00B56E22">
        <w:rPr>
          <w:rFonts w:ascii="LitNusx" w:hAnsi="LitNusx"/>
          <w:sz w:val="22"/>
          <w:szCs w:val="22"/>
          <w:lang w:val="es-ES"/>
        </w:rPr>
        <w:softHyphen/>
        <w:t>ka adas</w:t>
      </w:r>
      <w:r w:rsidRPr="00B56E22">
        <w:rPr>
          <w:rFonts w:ascii="LitNusx" w:hAnsi="LitNusx"/>
          <w:sz w:val="22"/>
          <w:szCs w:val="22"/>
          <w:lang w:val="es-ES"/>
        </w:rPr>
        <w:softHyphen/>
        <w:t>tu</w:t>
      </w:r>
      <w:r w:rsidRPr="00B56E22">
        <w:rPr>
          <w:rFonts w:ascii="LitNusx" w:hAnsi="LitNusx"/>
          <w:sz w:val="22"/>
          <w:szCs w:val="22"/>
          <w:lang w:val="es-ES"/>
        </w:rPr>
        <w:softHyphen/>
        <w:t>rebs, ko</w:t>
      </w:r>
      <w:r w:rsidRPr="00B56E22">
        <w:rPr>
          <w:rFonts w:ascii="LitNusx" w:hAnsi="LitNusx"/>
          <w:sz w:val="22"/>
          <w:szCs w:val="22"/>
          <w:lang w:val="es-ES"/>
        </w:rPr>
        <w:softHyphen/>
        <w:t>leq</w:t>
      </w:r>
      <w:r w:rsidRPr="00B56E22">
        <w:rPr>
          <w:rFonts w:ascii="LitNusx" w:hAnsi="LitNusx"/>
          <w:sz w:val="22"/>
          <w:szCs w:val="22"/>
          <w:lang w:val="es-ES"/>
        </w:rPr>
        <w:softHyphen/>
        <w:t>ti</w:t>
      </w:r>
      <w:r w:rsidRPr="00B56E22">
        <w:rPr>
          <w:rFonts w:ascii="LitNusx" w:hAnsi="LitNusx"/>
          <w:sz w:val="22"/>
          <w:szCs w:val="22"/>
          <w:lang w:val="es-ES"/>
        </w:rPr>
        <w:softHyphen/>
        <w:t>ur sa</w:t>
      </w:r>
      <w:r w:rsidRPr="00B56E22">
        <w:rPr>
          <w:rFonts w:ascii="LitNusx" w:hAnsi="LitNusx"/>
          <w:sz w:val="22"/>
          <w:szCs w:val="22"/>
          <w:lang w:val="es-ES"/>
        </w:rPr>
        <w:softHyphen/>
        <w:t>kuT</w:t>
      </w:r>
      <w:r w:rsidRPr="00B56E22">
        <w:rPr>
          <w:rFonts w:ascii="LitNusx" w:hAnsi="LitNusx"/>
          <w:sz w:val="22"/>
          <w:szCs w:val="22"/>
          <w:lang w:val="es-ES"/>
        </w:rPr>
        <w:softHyphen/>
        <w:t>re</w:t>
      </w:r>
      <w:r w:rsidRPr="00B56E22">
        <w:rPr>
          <w:rFonts w:ascii="LitNusx" w:hAnsi="LitNusx"/>
          <w:sz w:val="22"/>
          <w:szCs w:val="22"/>
          <w:lang w:val="es-ES"/>
        </w:rPr>
        <w:softHyphen/>
        <w:t>ba</w:t>
      </w:r>
      <w:r w:rsidRPr="00B56E22">
        <w:rPr>
          <w:rFonts w:ascii="LitNusx" w:hAnsi="LitNusx"/>
          <w:sz w:val="22"/>
          <w:szCs w:val="22"/>
          <w:lang w:val="es-ES"/>
        </w:rPr>
        <w:softHyphen/>
        <w:t>Si sa</w:t>
      </w:r>
      <w:r w:rsidRPr="00B56E22">
        <w:rPr>
          <w:rFonts w:ascii="LitNusx" w:hAnsi="LitNusx"/>
          <w:sz w:val="22"/>
          <w:szCs w:val="22"/>
          <w:lang w:val="es-ES"/>
        </w:rPr>
        <w:softHyphen/>
        <w:t>war</w:t>
      </w:r>
      <w:r w:rsidRPr="00B56E22">
        <w:rPr>
          <w:rFonts w:ascii="LitNusx" w:hAnsi="LitNusx"/>
          <w:sz w:val="22"/>
          <w:szCs w:val="22"/>
          <w:lang w:val="es-ES"/>
        </w:rPr>
        <w:softHyphen/>
        <w:t>mo</w:t>
      </w:r>
      <w:r w:rsidRPr="00B56E22">
        <w:rPr>
          <w:rFonts w:ascii="LitNusx" w:hAnsi="LitNusx"/>
          <w:sz w:val="22"/>
          <w:szCs w:val="22"/>
          <w:lang w:val="es-ES"/>
        </w:rPr>
        <w:softHyphen/>
        <w:t>Ta ga</w:t>
      </w:r>
      <w:r w:rsidRPr="00B56E22">
        <w:rPr>
          <w:rFonts w:ascii="LitNusx" w:hAnsi="LitNusx"/>
          <w:sz w:val="22"/>
          <w:szCs w:val="22"/>
          <w:lang w:val="es-ES"/>
        </w:rPr>
        <w:softHyphen/>
        <w:t>das</w:t>
      </w:r>
      <w:r w:rsidRPr="00B56E22">
        <w:rPr>
          <w:rFonts w:ascii="LitNusx" w:hAnsi="LitNusx"/>
          <w:sz w:val="22"/>
          <w:szCs w:val="22"/>
          <w:lang w:val="es-ES"/>
        </w:rPr>
        <w:softHyphen/>
        <w:t>vla mniS</w:t>
      </w:r>
      <w:r w:rsidRPr="00B56E22">
        <w:rPr>
          <w:rFonts w:ascii="LitNusx" w:hAnsi="LitNusx"/>
          <w:sz w:val="22"/>
          <w:szCs w:val="22"/>
          <w:lang w:val="es-ES"/>
        </w:rPr>
        <w:softHyphen/>
        <w:t>vne</w:t>
      </w:r>
      <w:r w:rsidRPr="00B56E22">
        <w:rPr>
          <w:rFonts w:ascii="LitNusx" w:hAnsi="LitNusx"/>
          <w:sz w:val="22"/>
          <w:szCs w:val="22"/>
          <w:lang w:val="es-ES"/>
        </w:rPr>
        <w:softHyphen/>
        <w:t>lo</w:t>
      </w:r>
      <w:r w:rsidRPr="00B56E22">
        <w:rPr>
          <w:rFonts w:ascii="LitNusx" w:hAnsi="LitNusx"/>
          <w:sz w:val="22"/>
          <w:szCs w:val="22"/>
          <w:lang w:val="es-ES"/>
        </w:rPr>
        <w:softHyphen/>
        <w:t>va</w:t>
      </w:r>
      <w:r w:rsidRPr="00B56E22">
        <w:rPr>
          <w:rFonts w:ascii="LitNusx" w:hAnsi="LitNusx"/>
          <w:sz w:val="22"/>
          <w:szCs w:val="22"/>
          <w:lang w:val="es-ES"/>
        </w:rPr>
        <w:softHyphen/>
        <w:t>ni ele</w:t>
      </w:r>
      <w:r w:rsidRPr="00B56E22">
        <w:rPr>
          <w:rFonts w:ascii="LitNusx" w:hAnsi="LitNusx"/>
          <w:sz w:val="22"/>
          <w:szCs w:val="22"/>
          <w:lang w:val="es-ES"/>
        </w:rPr>
        <w:softHyphen/>
        <w:t>men</w:t>
      </w:r>
      <w:r w:rsidRPr="00B56E22">
        <w:rPr>
          <w:rFonts w:ascii="LitNusx" w:hAnsi="LitNusx"/>
          <w:sz w:val="22"/>
          <w:szCs w:val="22"/>
          <w:lang w:val="es-ES"/>
        </w:rPr>
        <w:softHyphen/>
        <w:t>tia sxva</w:t>
      </w:r>
      <w:r w:rsidRPr="00B56E22">
        <w:rPr>
          <w:rFonts w:ascii="LitNusx" w:hAnsi="LitNusx"/>
          <w:sz w:val="22"/>
          <w:szCs w:val="22"/>
          <w:lang w:val="es-ES"/>
        </w:rPr>
        <w:softHyphen/>
        <w:t>das</w:t>
      </w:r>
      <w:r w:rsidRPr="00B56E22">
        <w:rPr>
          <w:rFonts w:ascii="LitNusx" w:hAnsi="LitNusx"/>
          <w:sz w:val="22"/>
          <w:szCs w:val="22"/>
          <w:lang w:val="es-ES"/>
        </w:rPr>
        <w:softHyphen/>
        <w:t>xva qve</w:t>
      </w:r>
      <w:r w:rsidRPr="00B56E22">
        <w:rPr>
          <w:rFonts w:ascii="LitNusx" w:hAnsi="LitNusx"/>
          <w:sz w:val="22"/>
          <w:szCs w:val="22"/>
          <w:lang w:val="es-ES"/>
        </w:rPr>
        <w:softHyphen/>
        <w:t>ya</w:t>
      </w:r>
      <w:r w:rsidRPr="00B56E22">
        <w:rPr>
          <w:rFonts w:ascii="LitNusx" w:hAnsi="LitNusx"/>
          <w:sz w:val="22"/>
          <w:szCs w:val="22"/>
          <w:lang w:val="es-ES"/>
        </w:rPr>
        <w:softHyphen/>
        <w:t>na</w:t>
      </w:r>
      <w:r w:rsidRPr="00B56E22">
        <w:rPr>
          <w:rFonts w:ascii="LitNusx" w:hAnsi="LitNusx"/>
          <w:sz w:val="22"/>
          <w:szCs w:val="22"/>
          <w:lang w:val="es-ES"/>
        </w:rPr>
        <w:softHyphen/>
        <w:t>Si pri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ze</w:t>
      </w:r>
      <w:r w:rsidRPr="00B56E22">
        <w:rPr>
          <w:rFonts w:ascii="LitNusx" w:hAnsi="LitNusx"/>
          <w:sz w:val="22"/>
          <w:szCs w:val="22"/>
          <w:lang w:val="es-ES"/>
        </w:rPr>
        <w:softHyphen/>
        <w:t>bis praq</w:t>
      </w:r>
      <w:r w:rsidRPr="00B56E22">
        <w:rPr>
          <w:rFonts w:ascii="LitNusx" w:hAnsi="LitNusx"/>
          <w:sz w:val="22"/>
          <w:szCs w:val="22"/>
          <w:lang w:val="es-ES"/>
        </w:rPr>
        <w:softHyphen/>
        <w:t>ti</w:t>
      </w:r>
      <w:r w:rsidRPr="00B56E22">
        <w:rPr>
          <w:rFonts w:ascii="LitNusx" w:hAnsi="LitNusx"/>
          <w:sz w:val="22"/>
          <w:szCs w:val="22"/>
          <w:lang w:val="es-ES"/>
        </w:rPr>
        <w:softHyphen/>
        <w:t>ka</w:t>
      </w:r>
      <w:r w:rsidRPr="00B56E22">
        <w:rPr>
          <w:rFonts w:ascii="LitNusx" w:hAnsi="LitNusx"/>
          <w:sz w:val="22"/>
          <w:szCs w:val="22"/>
          <w:lang w:val="es-ES"/>
        </w:rPr>
        <w:softHyphen/>
        <w:t>Si, maT So</w:t>
      </w:r>
      <w:r w:rsidRPr="00B56E22">
        <w:rPr>
          <w:rFonts w:ascii="LitNusx" w:hAnsi="LitNusx"/>
          <w:sz w:val="22"/>
          <w:szCs w:val="22"/>
          <w:lang w:val="es-ES"/>
        </w:rPr>
        <w:softHyphen/>
        <w:t>ris _ did bri</w:t>
      </w:r>
      <w:r w:rsidRPr="00B56E22">
        <w:rPr>
          <w:rFonts w:ascii="LitNusx" w:hAnsi="LitNusx"/>
          <w:sz w:val="22"/>
          <w:szCs w:val="22"/>
          <w:lang w:val="es-ES"/>
        </w:rPr>
        <w:softHyphen/>
        <w:t>ta</w:t>
      </w:r>
      <w:r w:rsidRPr="00B56E22">
        <w:rPr>
          <w:rFonts w:ascii="LitNusx" w:hAnsi="LitNusx"/>
          <w:sz w:val="22"/>
          <w:szCs w:val="22"/>
          <w:lang w:val="es-ES"/>
        </w:rPr>
        <w:softHyphen/>
        <w:t>neT</w:t>
      </w:r>
      <w:r w:rsidRPr="00B56E22">
        <w:rPr>
          <w:rFonts w:ascii="LitNusx" w:hAnsi="LitNusx"/>
          <w:sz w:val="22"/>
          <w:szCs w:val="22"/>
          <w:lang w:val="es-ES"/>
        </w:rPr>
        <w:softHyphen/>
        <w:t>Si, un</w:t>
      </w:r>
      <w:r w:rsidRPr="00B56E22">
        <w:rPr>
          <w:rFonts w:ascii="LitNusx" w:hAnsi="LitNusx"/>
          <w:sz w:val="22"/>
          <w:szCs w:val="22"/>
          <w:lang w:val="es-ES"/>
        </w:rPr>
        <w:softHyphen/>
        <w:t>greT</w:t>
      </w:r>
      <w:r w:rsidRPr="00B56E22">
        <w:rPr>
          <w:rFonts w:ascii="LitNusx" w:hAnsi="LitNusx"/>
          <w:sz w:val="22"/>
          <w:szCs w:val="22"/>
          <w:lang w:val="es-ES"/>
        </w:rPr>
        <w:softHyphen/>
        <w:t>Si, Ce</w:t>
      </w:r>
      <w:r w:rsidRPr="00B56E22">
        <w:rPr>
          <w:rFonts w:ascii="LitNusx" w:hAnsi="LitNusx"/>
          <w:sz w:val="22"/>
          <w:szCs w:val="22"/>
          <w:lang w:val="es-ES"/>
        </w:rPr>
        <w:softHyphen/>
        <w:t>xos</w:t>
      </w:r>
      <w:r w:rsidRPr="00B56E22">
        <w:rPr>
          <w:rFonts w:ascii="LitNusx" w:hAnsi="LitNusx"/>
          <w:sz w:val="22"/>
          <w:szCs w:val="22"/>
          <w:lang w:val="es-ES"/>
        </w:rPr>
        <w:softHyphen/>
        <w:t>lo</w:t>
      </w:r>
      <w:r w:rsidRPr="00B56E22">
        <w:rPr>
          <w:rFonts w:ascii="LitNusx" w:hAnsi="LitNusx"/>
          <w:sz w:val="22"/>
          <w:szCs w:val="22"/>
          <w:lang w:val="es-ES"/>
        </w:rPr>
        <w:softHyphen/>
        <w:t>va</w:t>
      </w:r>
      <w:r w:rsidRPr="00B56E22">
        <w:rPr>
          <w:rFonts w:ascii="LitNusx" w:hAnsi="LitNusx"/>
          <w:sz w:val="22"/>
          <w:szCs w:val="22"/>
          <w:lang w:val="es-ES"/>
        </w:rPr>
        <w:softHyphen/>
        <w:t>ki</w:t>
      </w:r>
      <w:r w:rsidRPr="00B56E22">
        <w:rPr>
          <w:rFonts w:ascii="LitNusx" w:hAnsi="LitNusx"/>
          <w:sz w:val="22"/>
          <w:szCs w:val="22"/>
          <w:lang w:val="es-ES"/>
        </w:rPr>
        <w:softHyphen/>
        <w:t>a</w:t>
      </w:r>
      <w:r w:rsidRPr="00B56E22">
        <w:rPr>
          <w:rFonts w:ascii="LitNusx" w:hAnsi="LitNusx"/>
          <w:sz w:val="22"/>
          <w:szCs w:val="22"/>
          <w:lang w:val="es-ES"/>
        </w:rPr>
        <w:softHyphen/>
        <w:t>Si, ru</w:t>
      </w:r>
      <w:r w:rsidRPr="00B56E22">
        <w:rPr>
          <w:rFonts w:ascii="LitNusx" w:hAnsi="LitNusx"/>
          <w:sz w:val="22"/>
          <w:szCs w:val="22"/>
          <w:lang w:val="es-ES"/>
        </w:rPr>
        <w:softHyphen/>
        <w:t>seT</w:t>
      </w:r>
      <w:r w:rsidRPr="00B56E22">
        <w:rPr>
          <w:rFonts w:ascii="LitNusx" w:hAnsi="LitNusx"/>
          <w:sz w:val="22"/>
          <w:szCs w:val="22"/>
          <w:lang w:val="es-ES"/>
        </w:rPr>
        <w:softHyphen/>
        <w:t>Si da sxv. Se</w:t>
      </w:r>
      <w:r w:rsidRPr="00B56E22">
        <w:rPr>
          <w:rFonts w:ascii="LitNusx" w:hAnsi="LitNusx"/>
          <w:sz w:val="22"/>
          <w:szCs w:val="22"/>
          <w:lang w:val="es-ES"/>
        </w:rPr>
        <w:softHyphen/>
        <w:t>sa</w:t>
      </w:r>
      <w:r w:rsidRPr="00B56E22">
        <w:rPr>
          <w:rFonts w:ascii="LitNusx" w:hAnsi="LitNusx"/>
          <w:sz w:val="22"/>
          <w:szCs w:val="22"/>
          <w:lang w:val="es-ES"/>
        </w:rPr>
        <w:softHyphen/>
        <w:t>ba</w:t>
      </w:r>
      <w:r w:rsidRPr="00B56E22">
        <w:rPr>
          <w:rFonts w:ascii="LitNusx" w:hAnsi="LitNusx"/>
          <w:sz w:val="22"/>
          <w:szCs w:val="22"/>
          <w:lang w:val="es-ES"/>
        </w:rPr>
        <w:softHyphen/>
        <w:t>mi</w:t>
      </w:r>
      <w:r w:rsidRPr="00B56E22">
        <w:rPr>
          <w:rFonts w:ascii="LitNusx" w:hAnsi="LitNusx"/>
          <w:sz w:val="22"/>
          <w:szCs w:val="22"/>
          <w:lang w:val="es-ES"/>
        </w:rPr>
        <w:softHyphen/>
        <w:t>sad, mxar</w:t>
      </w:r>
      <w:r w:rsidRPr="00B56E22">
        <w:rPr>
          <w:rFonts w:ascii="LitNusx" w:hAnsi="LitNusx"/>
          <w:sz w:val="22"/>
          <w:szCs w:val="22"/>
          <w:lang w:val="es-ES"/>
        </w:rPr>
        <w:softHyphen/>
        <w:t>da</w:t>
      </w:r>
      <w:r w:rsidRPr="00B56E22">
        <w:rPr>
          <w:rFonts w:ascii="LitNusx" w:hAnsi="LitNusx"/>
          <w:sz w:val="22"/>
          <w:szCs w:val="22"/>
          <w:lang w:val="es-ES"/>
        </w:rPr>
        <w:softHyphen/>
        <w:t>We</w:t>
      </w:r>
      <w:r w:rsidRPr="00B56E22">
        <w:rPr>
          <w:rFonts w:ascii="LitNusx" w:hAnsi="LitNusx"/>
          <w:sz w:val="22"/>
          <w:szCs w:val="22"/>
          <w:lang w:val="es-ES"/>
        </w:rPr>
        <w:softHyphen/>
        <w:t>ras mo</w:t>
      </w:r>
      <w:r w:rsidRPr="00B56E22">
        <w:rPr>
          <w:rFonts w:ascii="LitNusx" w:hAnsi="LitNusx"/>
          <w:sz w:val="22"/>
          <w:szCs w:val="22"/>
          <w:lang w:val="es-ES"/>
        </w:rPr>
        <w:softHyphen/>
        <w:t>iT</w:t>
      </w:r>
      <w:r w:rsidRPr="00B56E22">
        <w:rPr>
          <w:rFonts w:ascii="LitNusx" w:hAnsi="LitNusx"/>
          <w:sz w:val="22"/>
          <w:szCs w:val="22"/>
          <w:lang w:val="es-ES"/>
        </w:rPr>
        <w:softHyphen/>
        <w:t>xovs im ko</w:t>
      </w:r>
      <w:r w:rsidRPr="00B56E22">
        <w:rPr>
          <w:rFonts w:ascii="LitNusx" w:hAnsi="LitNusx"/>
          <w:sz w:val="22"/>
          <w:szCs w:val="22"/>
          <w:lang w:val="es-ES"/>
        </w:rPr>
        <w:softHyphen/>
        <w:t>leq</w:t>
      </w:r>
      <w:r w:rsidRPr="00B56E22">
        <w:rPr>
          <w:rFonts w:ascii="LitNusx" w:hAnsi="LitNusx"/>
          <w:sz w:val="22"/>
          <w:szCs w:val="22"/>
          <w:lang w:val="es-ES"/>
        </w:rPr>
        <w:softHyphen/>
        <w:t>tiv</w:t>
      </w:r>
      <w:r w:rsidRPr="00B56E22">
        <w:rPr>
          <w:rFonts w:ascii="LitNusx" w:hAnsi="LitNusx"/>
          <w:sz w:val="22"/>
          <w:szCs w:val="22"/>
          <w:lang w:val="es-ES"/>
        </w:rPr>
        <w:softHyphen/>
        <w:t>Ta ini</w:t>
      </w:r>
      <w:r w:rsidRPr="00B56E22">
        <w:rPr>
          <w:rFonts w:ascii="LitNusx" w:hAnsi="LitNusx"/>
          <w:sz w:val="22"/>
          <w:szCs w:val="22"/>
          <w:lang w:val="es-ES"/>
        </w:rPr>
        <w:softHyphen/>
        <w:t>ci</w:t>
      </w:r>
      <w:r w:rsidRPr="00B56E22">
        <w:rPr>
          <w:rFonts w:ascii="LitNusx" w:hAnsi="LitNusx"/>
          <w:sz w:val="22"/>
          <w:szCs w:val="22"/>
          <w:lang w:val="es-ES"/>
        </w:rPr>
        <w:softHyphen/>
        <w:t>a</w:t>
      </w:r>
      <w:r w:rsidRPr="00B56E22">
        <w:rPr>
          <w:rFonts w:ascii="LitNusx" w:hAnsi="LitNusx"/>
          <w:sz w:val="22"/>
          <w:szCs w:val="22"/>
          <w:lang w:val="es-ES"/>
        </w:rPr>
        <w:softHyphen/>
        <w:t>ti</w:t>
      </w:r>
      <w:r w:rsidRPr="00B56E22">
        <w:rPr>
          <w:rFonts w:ascii="LitNusx" w:hAnsi="LitNusx"/>
          <w:sz w:val="22"/>
          <w:szCs w:val="22"/>
          <w:lang w:val="es-ES"/>
        </w:rPr>
        <w:softHyphen/>
        <w:t>va, ro</w:t>
      </w:r>
      <w:r w:rsidRPr="00B56E22">
        <w:rPr>
          <w:rFonts w:ascii="LitNusx" w:hAnsi="LitNusx"/>
          <w:sz w:val="22"/>
          <w:szCs w:val="22"/>
          <w:lang w:val="es-ES"/>
        </w:rPr>
        <w:softHyphen/>
        <w:t>mel</w:t>
      </w:r>
      <w:r w:rsidRPr="00B56E22">
        <w:rPr>
          <w:rFonts w:ascii="LitNusx" w:hAnsi="LitNusx"/>
          <w:sz w:val="22"/>
          <w:szCs w:val="22"/>
          <w:lang w:val="es-ES"/>
        </w:rPr>
        <w:softHyphen/>
        <w:t>Tac surT Seq</w:t>
      </w:r>
      <w:r w:rsidRPr="00B56E22">
        <w:rPr>
          <w:rFonts w:ascii="LitNusx" w:hAnsi="LitNusx"/>
          <w:sz w:val="22"/>
          <w:szCs w:val="22"/>
          <w:lang w:val="es-ES"/>
        </w:rPr>
        <w:softHyphen/>
        <w:t>mnan sa</w:t>
      </w:r>
      <w:r w:rsidRPr="00B56E22">
        <w:rPr>
          <w:rFonts w:ascii="LitNusx" w:hAnsi="LitNusx"/>
          <w:sz w:val="22"/>
          <w:szCs w:val="22"/>
          <w:lang w:val="es-ES"/>
        </w:rPr>
        <w:softHyphen/>
        <w:t>xal</w:t>
      </w:r>
      <w:r w:rsidRPr="00B56E22">
        <w:rPr>
          <w:rFonts w:ascii="LitNusx" w:hAnsi="LitNusx"/>
          <w:sz w:val="22"/>
          <w:szCs w:val="22"/>
          <w:lang w:val="es-ES"/>
        </w:rPr>
        <w:softHyphen/>
        <w:t>xo sa</w:t>
      </w:r>
      <w:r w:rsidRPr="00B56E22">
        <w:rPr>
          <w:rFonts w:ascii="LitNusx" w:hAnsi="LitNusx"/>
          <w:sz w:val="22"/>
          <w:szCs w:val="22"/>
          <w:lang w:val="es-ES"/>
        </w:rPr>
        <w:softHyphen/>
        <w:t>war</w:t>
      </w:r>
      <w:r w:rsidRPr="00B56E22">
        <w:rPr>
          <w:rFonts w:ascii="LitNusx" w:hAnsi="LitNusx"/>
          <w:sz w:val="22"/>
          <w:szCs w:val="22"/>
          <w:lang w:val="es-ES"/>
        </w:rPr>
        <w:softHyphen/>
        <w:t>mo</w:t>
      </w:r>
      <w:r w:rsidRPr="00B56E22">
        <w:rPr>
          <w:rFonts w:ascii="LitNusx" w:hAnsi="LitNusx"/>
          <w:sz w:val="22"/>
          <w:szCs w:val="22"/>
          <w:lang w:val="es-ES"/>
        </w:rPr>
        <w:softHyphen/>
        <w:t>e</w:t>
      </w:r>
      <w:r w:rsidRPr="00B56E22">
        <w:rPr>
          <w:rFonts w:ascii="LitNusx" w:hAnsi="LitNusx"/>
          <w:sz w:val="22"/>
          <w:szCs w:val="22"/>
          <w:lang w:val="es-ES"/>
        </w:rPr>
        <w:softHyphen/>
        <w:t>bi ko</w:t>
      </w:r>
      <w:r w:rsidRPr="00B56E22">
        <w:rPr>
          <w:rFonts w:ascii="LitNusx" w:hAnsi="LitNusx"/>
          <w:sz w:val="22"/>
          <w:szCs w:val="22"/>
          <w:lang w:val="es-ES"/>
        </w:rPr>
        <w:softHyphen/>
        <w:t>leq</w:t>
      </w:r>
      <w:r w:rsidRPr="00B56E22">
        <w:rPr>
          <w:rFonts w:ascii="LitNusx" w:hAnsi="LitNusx"/>
          <w:sz w:val="22"/>
          <w:szCs w:val="22"/>
          <w:lang w:val="es-ES"/>
        </w:rPr>
        <w:softHyphen/>
        <w:t>ti</w:t>
      </w:r>
      <w:r w:rsidRPr="00B56E22">
        <w:rPr>
          <w:rFonts w:ascii="LitNusx" w:hAnsi="LitNusx"/>
          <w:sz w:val="22"/>
          <w:szCs w:val="22"/>
          <w:lang w:val="es-ES"/>
        </w:rPr>
        <w:softHyphen/>
        <w:t>u</w:t>
      </w:r>
      <w:r w:rsidRPr="00B56E22">
        <w:rPr>
          <w:rFonts w:ascii="LitNusx" w:hAnsi="LitNusx"/>
          <w:sz w:val="22"/>
          <w:szCs w:val="22"/>
          <w:lang w:val="es-ES"/>
        </w:rPr>
        <w:softHyphen/>
        <w:t xml:space="preserve">ri </w:t>
      </w:r>
      <w:r>
        <w:rPr>
          <w:rFonts w:ascii="LitNusx" w:hAnsi="LitNusx"/>
          <w:sz w:val="22"/>
          <w:szCs w:val="22"/>
          <w:lang w:val="es-ES"/>
        </w:rPr>
        <w:t>sa</w:t>
      </w:r>
      <w:r>
        <w:rPr>
          <w:rFonts w:ascii="LitNusx" w:hAnsi="LitNusx"/>
          <w:sz w:val="22"/>
          <w:szCs w:val="22"/>
          <w:lang w:val="es-ES"/>
        </w:rPr>
        <w:softHyphen/>
        <w:t>kuT</w:t>
      </w:r>
      <w:r>
        <w:rPr>
          <w:rFonts w:ascii="LitNusx" w:hAnsi="LitNusx"/>
          <w:sz w:val="22"/>
          <w:szCs w:val="22"/>
          <w:lang w:val="es-ES"/>
        </w:rPr>
        <w:softHyphen/>
        <w:t>re</w:t>
      </w:r>
      <w:r>
        <w:rPr>
          <w:rFonts w:ascii="LitNusx" w:hAnsi="LitNusx"/>
          <w:sz w:val="22"/>
          <w:szCs w:val="22"/>
          <w:lang w:val="es-ES"/>
        </w:rPr>
        <w:softHyphen/>
        <w:t>bis ba</w:t>
      </w:r>
      <w:r>
        <w:rPr>
          <w:rFonts w:ascii="LitNusx" w:hAnsi="LitNusx"/>
          <w:sz w:val="22"/>
          <w:szCs w:val="22"/>
          <w:lang w:val="es-ES"/>
        </w:rPr>
        <w:softHyphen/>
        <w:t>za</w:t>
      </w:r>
      <w:r>
        <w:rPr>
          <w:rFonts w:ascii="LitNusx" w:hAnsi="LitNusx"/>
          <w:sz w:val="22"/>
          <w:szCs w:val="22"/>
          <w:lang w:val="es-ES"/>
        </w:rPr>
        <w:softHyphen/>
        <w:t>ze. ami</w:t>
      </w:r>
      <w:r>
        <w:rPr>
          <w:rFonts w:ascii="LitNusx" w:hAnsi="LitNusx"/>
          <w:sz w:val="22"/>
          <w:szCs w:val="22"/>
          <w:lang w:val="es-ES"/>
        </w:rPr>
        <w:softHyphen/>
        <w:t>tom sa</w:t>
      </w:r>
      <w:r>
        <w:rPr>
          <w:rFonts w:ascii="LitNusx" w:hAnsi="LitNusx"/>
          <w:sz w:val="22"/>
          <w:szCs w:val="22"/>
          <w:lang w:val="es-ES"/>
        </w:rPr>
        <w:softHyphen/>
        <w:t>war</w:t>
      </w:r>
      <w:r>
        <w:rPr>
          <w:rFonts w:ascii="LitNusx" w:hAnsi="LitNusx"/>
          <w:sz w:val="22"/>
          <w:szCs w:val="22"/>
          <w:lang w:val="es-ES"/>
        </w:rPr>
        <w:softHyphen/>
        <w:t>mo</w:t>
      </w:r>
      <w:r>
        <w:rPr>
          <w:rFonts w:ascii="LitNusx" w:hAnsi="LitNusx"/>
          <w:sz w:val="22"/>
          <w:szCs w:val="22"/>
          <w:lang w:val="es-ES"/>
        </w:rPr>
        <w:softHyphen/>
        <w:t>e</w:t>
      </w:r>
      <w:r>
        <w:rPr>
          <w:rFonts w:ascii="LitNusx" w:hAnsi="LitNusx"/>
          <w:sz w:val="22"/>
          <w:szCs w:val="22"/>
          <w:lang w:val="es-ES"/>
        </w:rPr>
        <w:softHyphen/>
        <w:t>bi sa</w:t>
      </w:r>
      <w:r>
        <w:rPr>
          <w:rFonts w:ascii="LitNusx" w:hAnsi="LitNusx"/>
          <w:sz w:val="22"/>
          <w:szCs w:val="22"/>
          <w:lang w:val="es-ES"/>
        </w:rPr>
        <w:softHyphen/>
        <w:t>xel</w:t>
      </w:r>
      <w:r>
        <w:rPr>
          <w:rFonts w:ascii="LitNusx" w:hAnsi="LitNusx"/>
          <w:sz w:val="22"/>
          <w:szCs w:val="22"/>
          <w:lang w:val="es-ES"/>
        </w:rPr>
        <w:softHyphen/>
        <w:t>mwi</w:t>
      </w:r>
      <w:r>
        <w:rPr>
          <w:rFonts w:ascii="LitNusx" w:hAnsi="LitNusx"/>
          <w:sz w:val="22"/>
          <w:szCs w:val="22"/>
          <w:lang w:val="es-ES"/>
        </w:rPr>
        <w:softHyphen/>
        <w:t>fom</w:t>
      </w:r>
      <w:r w:rsidRPr="00B56E22">
        <w:rPr>
          <w:rFonts w:ascii="LitNusx" w:hAnsi="LitNusx"/>
          <w:sz w:val="22"/>
          <w:szCs w:val="22"/>
          <w:lang w:val="es-ES"/>
        </w:rPr>
        <w:t xml:space="preserve"> ki ar un</w:t>
      </w:r>
      <w:r w:rsidRPr="00B56E22">
        <w:rPr>
          <w:rFonts w:ascii="LitNusx" w:hAnsi="LitNusx"/>
          <w:sz w:val="22"/>
          <w:szCs w:val="22"/>
          <w:lang w:val="es-ES"/>
        </w:rPr>
        <w:softHyphen/>
        <w:t>da ga</w:t>
      </w:r>
      <w:r w:rsidRPr="00B56E22">
        <w:rPr>
          <w:rFonts w:ascii="LitNusx" w:hAnsi="LitNusx"/>
          <w:sz w:val="22"/>
          <w:szCs w:val="22"/>
          <w:lang w:val="es-ES"/>
        </w:rPr>
        <w:softHyphen/>
        <w:t>yi</w:t>
      </w:r>
      <w:r w:rsidRPr="00B56E22">
        <w:rPr>
          <w:rFonts w:ascii="LitNusx" w:hAnsi="LitNusx"/>
          <w:sz w:val="22"/>
          <w:szCs w:val="22"/>
          <w:lang w:val="es-ES"/>
        </w:rPr>
        <w:softHyphen/>
        <w:t>dos kon</w:t>
      </w:r>
      <w:r w:rsidRPr="00B56E22">
        <w:rPr>
          <w:rFonts w:ascii="LitNusx" w:hAnsi="LitNusx"/>
          <w:sz w:val="22"/>
          <w:szCs w:val="22"/>
          <w:lang w:val="es-ES"/>
        </w:rPr>
        <w:softHyphen/>
        <w:t>kur</w:t>
      </w:r>
      <w:r w:rsidRPr="00B56E22">
        <w:rPr>
          <w:rFonts w:ascii="LitNusx" w:hAnsi="LitNusx"/>
          <w:sz w:val="22"/>
          <w:szCs w:val="22"/>
          <w:lang w:val="es-ES"/>
        </w:rPr>
        <w:softHyphen/>
        <w:t>siT an auq</w:t>
      </w:r>
      <w:r w:rsidRPr="00B56E22">
        <w:rPr>
          <w:rFonts w:ascii="LitNusx" w:hAnsi="LitNusx"/>
          <w:sz w:val="22"/>
          <w:szCs w:val="22"/>
          <w:lang w:val="es-ES"/>
        </w:rPr>
        <w:softHyphen/>
        <w:t>ci</w:t>
      </w:r>
      <w:r w:rsidRPr="00B56E22">
        <w:rPr>
          <w:rFonts w:ascii="LitNusx" w:hAnsi="LitNusx"/>
          <w:sz w:val="22"/>
          <w:szCs w:val="22"/>
          <w:lang w:val="es-ES"/>
        </w:rPr>
        <w:softHyphen/>
        <w:t>o</w:t>
      </w:r>
      <w:r w:rsidRPr="00B56E22">
        <w:rPr>
          <w:rFonts w:ascii="LitNusx" w:hAnsi="LitNusx"/>
          <w:sz w:val="22"/>
          <w:szCs w:val="22"/>
          <w:lang w:val="es-ES"/>
        </w:rPr>
        <w:softHyphen/>
        <w:t>niT, ara</w:t>
      </w:r>
      <w:r w:rsidRPr="00B56E22">
        <w:rPr>
          <w:rFonts w:ascii="LitNusx" w:hAnsi="LitNusx"/>
          <w:sz w:val="22"/>
          <w:szCs w:val="22"/>
          <w:lang w:val="es-ES"/>
        </w:rPr>
        <w:softHyphen/>
        <w:t>med mox</w:t>
      </w:r>
      <w:r w:rsidRPr="00B56E22">
        <w:rPr>
          <w:rFonts w:ascii="LitNusx" w:hAnsi="LitNusx"/>
          <w:sz w:val="22"/>
          <w:szCs w:val="22"/>
          <w:lang w:val="es-ES"/>
        </w:rPr>
        <w:softHyphen/>
        <w:t>des am qo</w:t>
      </w:r>
      <w:r w:rsidRPr="00B56E22">
        <w:rPr>
          <w:rFonts w:ascii="LitNusx" w:hAnsi="LitNusx"/>
          <w:sz w:val="22"/>
          <w:szCs w:val="22"/>
          <w:lang w:val="es-ES"/>
        </w:rPr>
        <w:softHyphen/>
        <w:t>ne</w:t>
      </w:r>
      <w:r w:rsidRPr="00B56E22">
        <w:rPr>
          <w:rFonts w:ascii="LitNusx" w:hAnsi="LitNusx"/>
          <w:sz w:val="22"/>
          <w:szCs w:val="22"/>
          <w:lang w:val="es-ES"/>
        </w:rPr>
        <w:softHyphen/>
        <w:t>bis ga</w:t>
      </w:r>
      <w:r w:rsidRPr="00B56E22">
        <w:rPr>
          <w:rFonts w:ascii="LitNusx" w:hAnsi="LitNusx"/>
          <w:sz w:val="22"/>
          <w:szCs w:val="22"/>
          <w:lang w:val="es-ES"/>
        </w:rPr>
        <w:softHyphen/>
        <w:t>mos</w:t>
      </w:r>
      <w:r w:rsidRPr="00B56E22">
        <w:rPr>
          <w:rFonts w:ascii="LitNusx" w:hAnsi="LitNusx"/>
          <w:sz w:val="22"/>
          <w:szCs w:val="22"/>
          <w:lang w:val="es-ES"/>
        </w:rPr>
        <w:softHyphen/>
        <w:t>yid</w:t>
      </w:r>
      <w:r w:rsidRPr="00B56E22">
        <w:rPr>
          <w:rFonts w:ascii="LitNusx" w:hAnsi="LitNusx"/>
          <w:sz w:val="22"/>
          <w:szCs w:val="22"/>
          <w:lang w:val="es-ES"/>
        </w:rPr>
        <w:softHyphen/>
        <w:t>va Sro</w:t>
      </w:r>
      <w:r w:rsidRPr="00B56E22">
        <w:rPr>
          <w:rFonts w:ascii="LitNusx" w:hAnsi="LitNusx"/>
          <w:sz w:val="22"/>
          <w:szCs w:val="22"/>
          <w:lang w:val="es-ES"/>
        </w:rPr>
        <w:softHyphen/>
        <w:t>miT ko</w:t>
      </w:r>
      <w:r w:rsidRPr="00B56E22">
        <w:rPr>
          <w:rFonts w:ascii="LitNusx" w:hAnsi="LitNusx"/>
          <w:sz w:val="22"/>
          <w:szCs w:val="22"/>
          <w:lang w:val="es-ES"/>
        </w:rPr>
        <w:softHyphen/>
        <w:t>leq</w:t>
      </w:r>
      <w:r w:rsidRPr="00B56E22">
        <w:rPr>
          <w:rFonts w:ascii="LitNusx" w:hAnsi="LitNusx"/>
          <w:sz w:val="22"/>
          <w:szCs w:val="22"/>
          <w:lang w:val="es-ES"/>
        </w:rPr>
        <w:softHyphen/>
        <w:t>ti</w:t>
      </w:r>
      <w:r w:rsidRPr="00B56E22">
        <w:rPr>
          <w:rFonts w:ascii="LitNusx" w:hAnsi="LitNusx"/>
          <w:sz w:val="22"/>
          <w:szCs w:val="22"/>
          <w:lang w:val="es-ES"/>
        </w:rPr>
        <w:softHyphen/>
        <w:t>ve</w:t>
      </w:r>
      <w:r w:rsidRPr="00B56E22">
        <w:rPr>
          <w:rFonts w:ascii="LitNusx" w:hAnsi="LitNusx"/>
          <w:sz w:val="22"/>
          <w:szCs w:val="22"/>
          <w:lang w:val="es-ES"/>
        </w:rPr>
        <w:softHyphen/>
        <w:t>bad gar</w:t>
      </w:r>
      <w:r w:rsidRPr="00B56E22">
        <w:rPr>
          <w:rFonts w:ascii="LitNusx" w:hAnsi="LitNusx"/>
          <w:sz w:val="22"/>
          <w:szCs w:val="22"/>
          <w:lang w:val="es-ES"/>
        </w:rPr>
        <w:softHyphen/>
        <w:t>daq</w:t>
      </w:r>
      <w:r w:rsidRPr="00B56E22">
        <w:rPr>
          <w:rFonts w:ascii="LitNusx" w:hAnsi="LitNusx"/>
          <w:sz w:val="22"/>
          <w:szCs w:val="22"/>
          <w:lang w:val="es-ES"/>
        </w:rPr>
        <w:softHyphen/>
        <w:t>mnil sa</w:t>
      </w:r>
      <w:r w:rsidRPr="00B56E22">
        <w:rPr>
          <w:rFonts w:ascii="LitNusx" w:hAnsi="LitNusx"/>
          <w:sz w:val="22"/>
          <w:szCs w:val="22"/>
          <w:lang w:val="es-ES"/>
        </w:rPr>
        <w:softHyphen/>
        <w:t>war</w:t>
      </w:r>
      <w:r w:rsidRPr="00B56E22">
        <w:rPr>
          <w:rFonts w:ascii="LitNusx" w:hAnsi="LitNusx"/>
          <w:sz w:val="22"/>
          <w:szCs w:val="22"/>
          <w:lang w:val="es-ES"/>
        </w:rPr>
        <w:softHyphen/>
        <w:t>mo</w:t>
      </w:r>
      <w:r w:rsidRPr="00B56E22">
        <w:rPr>
          <w:rFonts w:ascii="LitNusx" w:hAnsi="LitNusx"/>
          <w:sz w:val="22"/>
          <w:szCs w:val="22"/>
          <w:lang w:val="es-ES"/>
        </w:rPr>
        <w:softHyphen/>
        <w:t>Ta wev</w:t>
      </w:r>
      <w:r w:rsidRPr="00B56E22">
        <w:rPr>
          <w:rFonts w:ascii="LitNusx" w:hAnsi="LitNusx"/>
          <w:sz w:val="22"/>
          <w:szCs w:val="22"/>
          <w:lang w:val="es-ES"/>
        </w:rPr>
        <w:softHyphen/>
        <w:t>re</w:t>
      </w:r>
      <w:r w:rsidRPr="00B56E22">
        <w:rPr>
          <w:rFonts w:ascii="LitNusx" w:hAnsi="LitNusx"/>
          <w:sz w:val="22"/>
          <w:szCs w:val="22"/>
          <w:lang w:val="es-ES"/>
        </w:rPr>
        <w:softHyphen/>
        <w:t>bis mi</w:t>
      </w:r>
      <w:r w:rsidRPr="00B56E22">
        <w:rPr>
          <w:rFonts w:ascii="LitNusx" w:hAnsi="LitNusx"/>
          <w:sz w:val="22"/>
          <w:szCs w:val="22"/>
          <w:lang w:val="es-ES"/>
        </w:rPr>
        <w:softHyphen/>
        <w:t>er.</w:t>
      </w:r>
    </w:p>
    <w:p w:rsidR="00D46116" w:rsidRPr="00B56E22"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am</w:t>
      </w:r>
      <w:r w:rsidRPr="00B56E22">
        <w:rPr>
          <w:rFonts w:ascii="LitNusx" w:hAnsi="LitNusx"/>
          <w:sz w:val="22"/>
          <w:szCs w:val="22"/>
          <w:lang w:val="es-ES"/>
        </w:rPr>
        <w:softHyphen/>
        <w:t>Ja</w:t>
      </w:r>
      <w:r w:rsidRPr="00B56E22">
        <w:rPr>
          <w:rFonts w:ascii="LitNusx" w:hAnsi="LitNusx"/>
          <w:sz w:val="22"/>
          <w:szCs w:val="22"/>
          <w:lang w:val="es-ES"/>
        </w:rPr>
        <w:softHyphen/>
        <w:t>mad axal etap</w:t>
      </w:r>
      <w:r w:rsidRPr="00B56E22">
        <w:rPr>
          <w:rFonts w:ascii="LitNusx" w:hAnsi="LitNusx"/>
          <w:sz w:val="22"/>
          <w:szCs w:val="22"/>
          <w:lang w:val="es-ES"/>
        </w:rPr>
        <w:softHyphen/>
        <w:t>ze ga</w:t>
      </w:r>
      <w:r w:rsidRPr="00B56E22">
        <w:rPr>
          <w:rFonts w:ascii="LitNusx" w:hAnsi="LitNusx"/>
          <w:sz w:val="22"/>
          <w:szCs w:val="22"/>
          <w:lang w:val="es-ES"/>
        </w:rPr>
        <w:softHyphen/>
        <w:t>da</w:t>
      </w:r>
      <w:r w:rsidRPr="00B56E22">
        <w:rPr>
          <w:rFonts w:ascii="LitNusx" w:hAnsi="LitNusx"/>
          <w:sz w:val="22"/>
          <w:szCs w:val="22"/>
          <w:lang w:val="es-ES"/>
        </w:rPr>
        <w:softHyphen/>
        <w:t>dis 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 qo</w:t>
      </w:r>
      <w:r w:rsidRPr="00B56E22">
        <w:rPr>
          <w:rFonts w:ascii="LitNusx" w:hAnsi="LitNusx"/>
          <w:sz w:val="22"/>
          <w:szCs w:val="22"/>
          <w:lang w:val="es-ES"/>
        </w:rPr>
        <w:softHyphen/>
        <w:t>ne</w:t>
      </w:r>
      <w:r w:rsidRPr="00B56E22">
        <w:rPr>
          <w:rFonts w:ascii="LitNusx" w:hAnsi="LitNusx"/>
          <w:sz w:val="22"/>
          <w:szCs w:val="22"/>
          <w:lang w:val="es-ES"/>
        </w:rPr>
        <w:softHyphen/>
        <w:t>bis mar</w:t>
      </w:r>
      <w:r w:rsidRPr="00B56E22">
        <w:rPr>
          <w:rFonts w:ascii="LitNusx" w:hAnsi="LitNusx"/>
          <w:sz w:val="22"/>
          <w:szCs w:val="22"/>
          <w:lang w:val="es-ES"/>
        </w:rPr>
        <w:softHyphen/>
        <w:t>Tvi</w:t>
      </w:r>
      <w:r w:rsidRPr="00B56E22">
        <w:rPr>
          <w:rFonts w:ascii="LitNusx" w:hAnsi="LitNusx"/>
          <w:sz w:val="22"/>
          <w:szCs w:val="22"/>
          <w:lang w:val="es-ES"/>
        </w:rPr>
        <w:softHyphen/>
        <w:t>sa da pri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ze</w:t>
      </w:r>
      <w:r w:rsidRPr="00B56E22">
        <w:rPr>
          <w:rFonts w:ascii="LitNusx" w:hAnsi="LitNusx"/>
          <w:sz w:val="22"/>
          <w:szCs w:val="22"/>
          <w:lang w:val="es-ES"/>
        </w:rPr>
        <w:softHyphen/>
        <w:t>bis pro</w:t>
      </w:r>
      <w:r w:rsidRPr="00B56E22">
        <w:rPr>
          <w:rFonts w:ascii="LitNusx" w:hAnsi="LitNusx"/>
          <w:sz w:val="22"/>
          <w:szCs w:val="22"/>
          <w:lang w:val="es-ES"/>
        </w:rPr>
        <w:softHyphen/>
        <w:t>ce</w:t>
      </w:r>
      <w:r w:rsidRPr="00B56E22">
        <w:rPr>
          <w:rFonts w:ascii="LitNusx" w:hAnsi="LitNusx"/>
          <w:sz w:val="22"/>
          <w:szCs w:val="22"/>
          <w:lang w:val="es-ES"/>
        </w:rPr>
        <w:softHyphen/>
        <w:t>si. dRis wes</w:t>
      </w:r>
      <w:r w:rsidRPr="00B56E22">
        <w:rPr>
          <w:rFonts w:ascii="LitNusx" w:hAnsi="LitNusx"/>
          <w:sz w:val="22"/>
          <w:szCs w:val="22"/>
          <w:lang w:val="es-ES"/>
        </w:rPr>
        <w:softHyphen/>
        <w:t>rig</w:t>
      </w:r>
      <w:r w:rsidRPr="00B56E22">
        <w:rPr>
          <w:rFonts w:ascii="LitNusx" w:hAnsi="LitNusx"/>
          <w:sz w:val="22"/>
          <w:szCs w:val="22"/>
          <w:lang w:val="es-ES"/>
        </w:rPr>
        <w:softHyphen/>
        <w:t>Si dad</w:t>
      </w:r>
      <w:r w:rsidRPr="00B56E22">
        <w:rPr>
          <w:rFonts w:ascii="LitNusx" w:hAnsi="LitNusx"/>
          <w:sz w:val="22"/>
          <w:szCs w:val="22"/>
          <w:lang w:val="es-ES"/>
        </w:rPr>
        <w:softHyphen/>
        <w:t>ga uc</w:t>
      </w:r>
      <w:r w:rsidRPr="00B56E22">
        <w:rPr>
          <w:rFonts w:ascii="LitNusx" w:hAnsi="LitNusx"/>
          <w:sz w:val="22"/>
          <w:szCs w:val="22"/>
          <w:lang w:val="es-ES"/>
        </w:rPr>
        <w:softHyphen/>
        <w:t>xo</w:t>
      </w:r>
      <w:r w:rsidRPr="00B56E22">
        <w:rPr>
          <w:rFonts w:ascii="LitNusx" w:hAnsi="LitNusx"/>
          <w:sz w:val="22"/>
          <w:szCs w:val="22"/>
          <w:lang w:val="es-ES"/>
        </w:rPr>
        <w:softHyphen/>
        <w:t>u</w:t>
      </w:r>
      <w:r w:rsidRPr="00B56E22">
        <w:rPr>
          <w:rFonts w:ascii="LitNusx" w:hAnsi="LitNusx"/>
          <w:sz w:val="22"/>
          <w:szCs w:val="22"/>
          <w:lang w:val="es-ES"/>
        </w:rPr>
        <w:softHyphen/>
        <w:t>ri in</w:t>
      </w:r>
      <w:r w:rsidRPr="00B56E22">
        <w:rPr>
          <w:rFonts w:ascii="LitNusx" w:hAnsi="LitNusx"/>
          <w:sz w:val="22"/>
          <w:szCs w:val="22"/>
          <w:lang w:val="es-ES"/>
        </w:rPr>
        <w:softHyphen/>
        <w:t>ves</w:t>
      </w:r>
      <w:r w:rsidRPr="00B56E22">
        <w:rPr>
          <w:rFonts w:ascii="LitNusx" w:hAnsi="LitNusx"/>
          <w:sz w:val="22"/>
          <w:szCs w:val="22"/>
          <w:lang w:val="es-ES"/>
        </w:rPr>
        <w:softHyphen/>
        <w:t>ti</w:t>
      </w:r>
      <w:r w:rsidRPr="00B56E22">
        <w:rPr>
          <w:rFonts w:ascii="LitNusx" w:hAnsi="LitNusx"/>
          <w:sz w:val="22"/>
          <w:szCs w:val="22"/>
          <w:lang w:val="es-ES"/>
        </w:rPr>
        <w:softHyphen/>
        <w:t>ci</w:t>
      </w:r>
      <w:r w:rsidRPr="00B56E22">
        <w:rPr>
          <w:rFonts w:ascii="LitNusx" w:hAnsi="LitNusx"/>
          <w:sz w:val="22"/>
          <w:szCs w:val="22"/>
          <w:lang w:val="es-ES"/>
        </w:rPr>
        <w:softHyphen/>
        <w:t>e</w:t>
      </w:r>
      <w:r w:rsidRPr="00B56E22">
        <w:rPr>
          <w:rFonts w:ascii="LitNusx" w:hAnsi="LitNusx"/>
          <w:sz w:val="22"/>
          <w:szCs w:val="22"/>
          <w:lang w:val="es-ES"/>
        </w:rPr>
        <w:softHyphen/>
        <w:t>bi</w:t>
      </w:r>
      <w:r w:rsidRPr="00B56E22">
        <w:rPr>
          <w:rFonts w:ascii="LitNusx" w:hAnsi="LitNusx"/>
          <w:sz w:val="22"/>
          <w:szCs w:val="22"/>
          <w:lang w:val="es-ES"/>
        </w:rPr>
        <w:softHyphen/>
        <w:t>saT</w:t>
      </w:r>
      <w:r w:rsidRPr="00B56E22">
        <w:rPr>
          <w:rFonts w:ascii="LitNusx" w:hAnsi="LitNusx"/>
          <w:sz w:val="22"/>
          <w:szCs w:val="22"/>
          <w:lang w:val="es-ES"/>
        </w:rPr>
        <w:softHyphen/>
        <w:t>vis maq</w:t>
      </w:r>
      <w:r w:rsidRPr="00B56E22">
        <w:rPr>
          <w:rFonts w:ascii="LitNusx" w:hAnsi="LitNusx"/>
          <w:sz w:val="22"/>
          <w:szCs w:val="22"/>
          <w:lang w:val="es-ES"/>
        </w:rPr>
        <w:softHyphen/>
        <w:t>si</w:t>
      </w:r>
      <w:r w:rsidRPr="00B56E22">
        <w:rPr>
          <w:rFonts w:ascii="LitNusx" w:hAnsi="LitNusx"/>
          <w:sz w:val="22"/>
          <w:szCs w:val="22"/>
          <w:lang w:val="es-ES"/>
        </w:rPr>
        <w:softHyphen/>
        <w:t>ma</w:t>
      </w:r>
      <w:r w:rsidRPr="00B56E22">
        <w:rPr>
          <w:rFonts w:ascii="LitNusx" w:hAnsi="LitNusx"/>
          <w:sz w:val="22"/>
          <w:szCs w:val="22"/>
          <w:lang w:val="es-ES"/>
        </w:rPr>
        <w:softHyphen/>
        <w:t>lu</w:t>
      </w:r>
      <w:r w:rsidRPr="00B56E22">
        <w:rPr>
          <w:rFonts w:ascii="LitNusx" w:hAnsi="LitNusx"/>
          <w:sz w:val="22"/>
          <w:szCs w:val="22"/>
          <w:lang w:val="es-ES"/>
        </w:rPr>
        <w:softHyphen/>
        <w:t>rad xel</w:t>
      </w:r>
      <w:r w:rsidRPr="00B56E22">
        <w:rPr>
          <w:rFonts w:ascii="LitNusx" w:hAnsi="LitNusx"/>
          <w:sz w:val="22"/>
          <w:szCs w:val="22"/>
          <w:lang w:val="es-ES"/>
        </w:rPr>
        <w:softHyphen/>
        <w:t>Sew</w:t>
      </w:r>
      <w:r w:rsidRPr="00B56E22">
        <w:rPr>
          <w:rFonts w:ascii="LitNusx" w:hAnsi="LitNusx"/>
          <w:sz w:val="22"/>
          <w:szCs w:val="22"/>
          <w:lang w:val="es-ES"/>
        </w:rPr>
        <w:softHyphen/>
        <w:t>yo</w:t>
      </w:r>
      <w:r w:rsidRPr="00B56E22">
        <w:rPr>
          <w:rFonts w:ascii="LitNusx" w:hAnsi="LitNusx"/>
          <w:sz w:val="22"/>
          <w:szCs w:val="22"/>
          <w:lang w:val="es-ES"/>
        </w:rPr>
        <w:softHyphen/>
        <w:t>bis, sa</w:t>
      </w:r>
      <w:r w:rsidRPr="00B56E22">
        <w:rPr>
          <w:rFonts w:ascii="LitNusx" w:hAnsi="LitNusx"/>
          <w:sz w:val="22"/>
          <w:szCs w:val="22"/>
          <w:lang w:val="es-ES"/>
        </w:rPr>
        <w:softHyphen/>
        <w:t>xel</w:t>
      </w:r>
      <w:r w:rsidRPr="00B56E22">
        <w:rPr>
          <w:rFonts w:ascii="LitNusx" w:hAnsi="LitNusx"/>
          <w:sz w:val="22"/>
          <w:szCs w:val="22"/>
          <w:lang w:val="es-ES"/>
        </w:rPr>
        <w:softHyphen/>
        <w:t>mwi</w:t>
      </w:r>
      <w:r w:rsidRPr="00B56E22">
        <w:rPr>
          <w:rFonts w:ascii="LitNusx" w:hAnsi="LitNusx"/>
          <w:sz w:val="22"/>
          <w:szCs w:val="22"/>
          <w:lang w:val="es-ES"/>
        </w:rPr>
        <w:softHyphen/>
        <w:t>fos xel</w:t>
      </w:r>
      <w:r w:rsidRPr="00B56E22">
        <w:rPr>
          <w:rFonts w:ascii="LitNusx" w:hAnsi="LitNusx"/>
          <w:sz w:val="22"/>
          <w:szCs w:val="22"/>
          <w:lang w:val="es-ES"/>
        </w:rPr>
        <w:softHyphen/>
        <w:t>Si dar</w:t>
      </w:r>
      <w:r w:rsidRPr="00B56E22">
        <w:rPr>
          <w:rFonts w:ascii="LitNusx" w:hAnsi="LitNusx"/>
          <w:sz w:val="22"/>
          <w:szCs w:val="22"/>
          <w:lang w:val="es-ES"/>
        </w:rPr>
        <w:softHyphen/>
        <w:t>Ce</w:t>
      </w:r>
      <w:r w:rsidRPr="00B56E22">
        <w:rPr>
          <w:rFonts w:ascii="LitNusx" w:hAnsi="LitNusx"/>
          <w:sz w:val="22"/>
          <w:szCs w:val="22"/>
          <w:lang w:val="es-ES"/>
        </w:rPr>
        <w:softHyphen/>
        <w:t>ni</w:t>
      </w:r>
      <w:r w:rsidRPr="00B56E22">
        <w:rPr>
          <w:rFonts w:ascii="LitNusx" w:hAnsi="LitNusx"/>
          <w:sz w:val="22"/>
          <w:szCs w:val="22"/>
          <w:lang w:val="es-ES"/>
        </w:rPr>
        <w:softHyphen/>
        <w:t>li qo</w:t>
      </w:r>
      <w:r w:rsidRPr="00B56E22">
        <w:rPr>
          <w:rFonts w:ascii="LitNusx" w:hAnsi="LitNusx"/>
          <w:sz w:val="22"/>
          <w:szCs w:val="22"/>
          <w:lang w:val="es-ES"/>
        </w:rPr>
        <w:softHyphen/>
        <w:t>ne</w:t>
      </w:r>
      <w:r w:rsidRPr="00B56E22">
        <w:rPr>
          <w:rFonts w:ascii="LitNusx" w:hAnsi="LitNusx"/>
          <w:sz w:val="22"/>
          <w:szCs w:val="22"/>
          <w:lang w:val="es-ES"/>
        </w:rPr>
        <w:softHyphen/>
        <w:t>bis mar</w:t>
      </w:r>
      <w:r w:rsidRPr="00B56E22">
        <w:rPr>
          <w:rFonts w:ascii="LitNusx" w:hAnsi="LitNusx"/>
          <w:sz w:val="22"/>
          <w:szCs w:val="22"/>
          <w:lang w:val="es-ES"/>
        </w:rPr>
        <w:softHyphen/>
        <w:t>Tvis efeq</w:t>
      </w:r>
      <w:r w:rsidRPr="00B56E22">
        <w:rPr>
          <w:rFonts w:ascii="LitNusx" w:hAnsi="LitNusx"/>
          <w:sz w:val="22"/>
          <w:szCs w:val="22"/>
          <w:lang w:val="es-ES"/>
        </w:rPr>
        <w:softHyphen/>
        <w:t>ti</w:t>
      </w:r>
      <w:r w:rsidRPr="00B56E22">
        <w:rPr>
          <w:rFonts w:ascii="LitNusx" w:hAnsi="LitNusx"/>
          <w:sz w:val="22"/>
          <w:szCs w:val="22"/>
          <w:lang w:val="es-ES"/>
        </w:rPr>
        <w:softHyphen/>
        <w:t>a</w:t>
      </w:r>
      <w:r w:rsidRPr="00B56E22">
        <w:rPr>
          <w:rFonts w:ascii="LitNusx" w:hAnsi="LitNusx"/>
          <w:sz w:val="22"/>
          <w:szCs w:val="22"/>
          <w:lang w:val="es-ES"/>
        </w:rPr>
        <w:softHyphen/>
        <w:t>no</w:t>
      </w:r>
      <w:r w:rsidRPr="00B56E22">
        <w:rPr>
          <w:rFonts w:ascii="LitNusx" w:hAnsi="LitNusx"/>
          <w:sz w:val="22"/>
          <w:szCs w:val="22"/>
          <w:lang w:val="es-ES"/>
        </w:rPr>
        <w:softHyphen/>
        <w:t>bis amaR</w:t>
      </w:r>
      <w:r w:rsidRPr="00B56E22">
        <w:rPr>
          <w:rFonts w:ascii="LitNusx" w:hAnsi="LitNusx"/>
          <w:sz w:val="22"/>
          <w:szCs w:val="22"/>
          <w:lang w:val="es-ES"/>
        </w:rPr>
        <w:softHyphen/>
        <w:t>le</w:t>
      </w:r>
      <w:r w:rsidRPr="00B56E22">
        <w:rPr>
          <w:rFonts w:ascii="LitNusx" w:hAnsi="LitNusx"/>
          <w:sz w:val="22"/>
          <w:szCs w:val="22"/>
          <w:lang w:val="es-ES"/>
        </w:rPr>
        <w:softHyphen/>
        <w:t>bis, bi</w:t>
      </w:r>
      <w:r w:rsidRPr="00B56E22">
        <w:rPr>
          <w:rFonts w:ascii="LitNusx" w:hAnsi="LitNusx"/>
          <w:sz w:val="22"/>
          <w:szCs w:val="22"/>
          <w:lang w:val="es-ES"/>
        </w:rPr>
        <w:softHyphen/>
        <w:t>u</w:t>
      </w:r>
      <w:r w:rsidRPr="00B56E22">
        <w:rPr>
          <w:rFonts w:ascii="LitNusx" w:hAnsi="LitNusx"/>
          <w:sz w:val="22"/>
          <w:szCs w:val="22"/>
          <w:lang w:val="es-ES"/>
        </w:rPr>
        <w:softHyphen/>
        <w:t>jet</w:t>
      </w:r>
      <w:r w:rsidRPr="00B56E22">
        <w:rPr>
          <w:rFonts w:ascii="LitNusx" w:hAnsi="LitNusx"/>
          <w:sz w:val="22"/>
          <w:szCs w:val="22"/>
          <w:lang w:val="es-ES"/>
        </w:rPr>
        <w:softHyphen/>
        <w:t>Si da</w:t>
      </w:r>
      <w:r w:rsidRPr="00B56E22">
        <w:rPr>
          <w:rFonts w:ascii="LitNusx" w:hAnsi="LitNusx"/>
          <w:sz w:val="22"/>
          <w:szCs w:val="22"/>
          <w:lang w:val="es-ES"/>
        </w:rPr>
        <w:softHyphen/>
        <w:t>ma</w:t>
      </w:r>
      <w:r w:rsidRPr="00B56E22">
        <w:rPr>
          <w:rFonts w:ascii="LitNusx" w:hAnsi="LitNusx"/>
          <w:sz w:val="22"/>
          <w:szCs w:val="22"/>
          <w:lang w:val="es-ES"/>
        </w:rPr>
        <w:softHyphen/>
        <w:t>te</w:t>
      </w:r>
      <w:r w:rsidRPr="00B56E22">
        <w:rPr>
          <w:rFonts w:ascii="LitNusx" w:hAnsi="LitNusx"/>
          <w:sz w:val="22"/>
          <w:szCs w:val="22"/>
          <w:lang w:val="es-ES"/>
        </w:rPr>
        <w:softHyphen/>
        <w:t>bi</w:t>
      </w:r>
      <w:r w:rsidRPr="00B56E22">
        <w:rPr>
          <w:rFonts w:ascii="LitNusx" w:hAnsi="LitNusx"/>
          <w:sz w:val="22"/>
          <w:szCs w:val="22"/>
          <w:lang w:val="es-ES"/>
        </w:rPr>
        <w:softHyphen/>
        <w:t>Ti Tan</w:t>
      </w:r>
      <w:r w:rsidRPr="00B56E22">
        <w:rPr>
          <w:rFonts w:ascii="LitNusx" w:hAnsi="LitNusx"/>
          <w:sz w:val="22"/>
          <w:szCs w:val="22"/>
          <w:lang w:val="es-ES"/>
        </w:rPr>
        <w:softHyphen/>
        <w:t>xe</w:t>
      </w:r>
      <w:r w:rsidRPr="00B56E22">
        <w:rPr>
          <w:rFonts w:ascii="LitNusx" w:hAnsi="LitNusx"/>
          <w:sz w:val="22"/>
          <w:szCs w:val="22"/>
          <w:lang w:val="es-ES"/>
        </w:rPr>
        <w:softHyphen/>
        <w:t>bis mo</w:t>
      </w:r>
      <w:r w:rsidRPr="00B56E22">
        <w:rPr>
          <w:rFonts w:ascii="LitNusx" w:hAnsi="LitNusx"/>
          <w:sz w:val="22"/>
          <w:szCs w:val="22"/>
          <w:lang w:val="es-ES"/>
        </w:rPr>
        <w:softHyphen/>
        <w:t>zid</w:t>
      </w:r>
      <w:r w:rsidRPr="00B56E22">
        <w:rPr>
          <w:rFonts w:ascii="LitNusx" w:hAnsi="LitNusx"/>
          <w:sz w:val="22"/>
          <w:szCs w:val="22"/>
          <w:lang w:val="es-ES"/>
        </w:rPr>
        <w:softHyphen/>
        <w:t>vis Ro</w:t>
      </w:r>
      <w:r w:rsidRPr="00B56E22">
        <w:rPr>
          <w:rFonts w:ascii="LitNusx" w:hAnsi="LitNusx"/>
          <w:sz w:val="22"/>
          <w:szCs w:val="22"/>
          <w:lang w:val="es-ES"/>
        </w:rPr>
        <w:softHyphen/>
        <w:t>nis</w:t>
      </w:r>
      <w:r w:rsidRPr="00B56E22">
        <w:rPr>
          <w:rFonts w:ascii="LitNusx" w:hAnsi="LitNusx"/>
          <w:sz w:val="22"/>
          <w:szCs w:val="22"/>
          <w:lang w:val="es-ES"/>
        </w:rPr>
        <w:softHyphen/>
        <w:t>Zi</w:t>
      </w:r>
      <w:r w:rsidRPr="00B56E22">
        <w:rPr>
          <w:rFonts w:ascii="LitNusx" w:hAnsi="LitNusx"/>
          <w:sz w:val="22"/>
          <w:szCs w:val="22"/>
          <w:lang w:val="es-ES"/>
        </w:rPr>
        <w:softHyphen/>
        <w:t>e</w:t>
      </w:r>
      <w:r w:rsidRPr="00B56E22">
        <w:rPr>
          <w:rFonts w:ascii="LitNusx" w:hAnsi="LitNusx"/>
          <w:sz w:val="22"/>
          <w:szCs w:val="22"/>
          <w:lang w:val="es-ES"/>
        </w:rPr>
        <w:softHyphen/>
        <w:t>ba</w:t>
      </w:r>
      <w:r w:rsidRPr="00B56E22">
        <w:rPr>
          <w:rFonts w:ascii="LitNusx" w:hAnsi="LitNusx"/>
          <w:sz w:val="22"/>
          <w:szCs w:val="22"/>
          <w:lang w:val="es-ES"/>
        </w:rPr>
        <w:softHyphen/>
        <w:t>Ta Se</w:t>
      </w:r>
      <w:r w:rsidRPr="00B56E22">
        <w:rPr>
          <w:rFonts w:ascii="LitNusx" w:hAnsi="LitNusx"/>
          <w:sz w:val="22"/>
          <w:szCs w:val="22"/>
          <w:lang w:val="es-ES"/>
        </w:rPr>
        <w:softHyphen/>
        <w:t>mu</w:t>
      </w:r>
      <w:r w:rsidRPr="00B56E22">
        <w:rPr>
          <w:rFonts w:ascii="LitNusx" w:hAnsi="LitNusx"/>
          <w:sz w:val="22"/>
          <w:szCs w:val="22"/>
          <w:lang w:val="es-ES"/>
        </w:rPr>
        <w:softHyphen/>
        <w:t>Sa</w:t>
      </w:r>
      <w:r w:rsidRPr="00B56E22">
        <w:rPr>
          <w:rFonts w:ascii="LitNusx" w:hAnsi="LitNusx"/>
          <w:sz w:val="22"/>
          <w:szCs w:val="22"/>
          <w:lang w:val="es-ES"/>
        </w:rPr>
        <w:softHyphen/>
        <w:t>ve</w:t>
      </w:r>
      <w:r w:rsidRPr="00B56E22">
        <w:rPr>
          <w:rFonts w:ascii="LitNusx" w:hAnsi="LitNusx"/>
          <w:sz w:val="22"/>
          <w:szCs w:val="22"/>
          <w:lang w:val="es-ES"/>
        </w:rPr>
        <w:softHyphen/>
        <w:t>bi</w:t>
      </w:r>
      <w:r w:rsidRPr="00B56E22">
        <w:rPr>
          <w:rFonts w:ascii="LitNusx" w:hAnsi="LitNusx"/>
          <w:sz w:val="22"/>
          <w:szCs w:val="22"/>
          <w:lang w:val="es-ES"/>
        </w:rPr>
        <w:softHyphen/>
        <w:t>sa da gan</w:t>
      </w:r>
      <w:r w:rsidRPr="00B56E22">
        <w:rPr>
          <w:rFonts w:ascii="LitNusx" w:hAnsi="LitNusx"/>
          <w:sz w:val="22"/>
          <w:szCs w:val="22"/>
          <w:lang w:val="es-ES"/>
        </w:rPr>
        <w:softHyphen/>
        <w:t>xor</w:t>
      </w:r>
      <w:r w:rsidRPr="00B56E22">
        <w:rPr>
          <w:rFonts w:ascii="LitNusx" w:hAnsi="LitNusx"/>
          <w:sz w:val="22"/>
          <w:szCs w:val="22"/>
          <w:lang w:val="es-ES"/>
        </w:rPr>
        <w:softHyphen/>
        <w:t>ci</w:t>
      </w:r>
      <w:r w:rsidRPr="00B56E22">
        <w:rPr>
          <w:rFonts w:ascii="LitNusx" w:hAnsi="LitNusx"/>
          <w:sz w:val="22"/>
          <w:szCs w:val="22"/>
          <w:lang w:val="es-ES"/>
        </w:rPr>
        <w:softHyphen/>
        <w:t>e</w:t>
      </w:r>
      <w:r w:rsidRPr="00B56E22">
        <w:rPr>
          <w:rFonts w:ascii="LitNusx" w:hAnsi="LitNusx"/>
          <w:sz w:val="22"/>
          <w:szCs w:val="22"/>
          <w:lang w:val="es-ES"/>
        </w:rPr>
        <w:softHyphen/>
        <w:t>le</w:t>
      </w:r>
      <w:r w:rsidRPr="00B56E22">
        <w:rPr>
          <w:rFonts w:ascii="LitNusx" w:hAnsi="LitNusx"/>
          <w:sz w:val="22"/>
          <w:szCs w:val="22"/>
          <w:lang w:val="es-ES"/>
        </w:rPr>
        <w:softHyphen/>
        <w:t>bis, pri</w:t>
      </w:r>
      <w:r w:rsidRPr="00B56E22">
        <w:rPr>
          <w:rFonts w:ascii="LitNusx" w:hAnsi="LitNusx"/>
          <w:sz w:val="22"/>
          <w:szCs w:val="22"/>
          <w:lang w:val="es-ES"/>
        </w:rPr>
        <w:softHyphen/>
        <w:t>va</w:t>
      </w:r>
      <w:r w:rsidRPr="00B56E22">
        <w:rPr>
          <w:rFonts w:ascii="LitNusx" w:hAnsi="LitNusx"/>
          <w:sz w:val="22"/>
          <w:szCs w:val="22"/>
          <w:lang w:val="es-ES"/>
        </w:rPr>
        <w:softHyphen/>
        <w:t>ti</w:t>
      </w:r>
      <w:r w:rsidRPr="00B56E22">
        <w:rPr>
          <w:rFonts w:ascii="LitNusx" w:hAnsi="LitNusx"/>
          <w:sz w:val="22"/>
          <w:szCs w:val="22"/>
          <w:lang w:val="es-ES"/>
        </w:rPr>
        <w:softHyphen/>
        <w:t>ze</w:t>
      </w:r>
      <w:r w:rsidRPr="00B56E22">
        <w:rPr>
          <w:rFonts w:ascii="LitNusx" w:hAnsi="LitNusx"/>
          <w:sz w:val="22"/>
          <w:szCs w:val="22"/>
          <w:lang w:val="es-ES"/>
        </w:rPr>
        <w:softHyphen/>
        <w:t>bis pro</w:t>
      </w:r>
      <w:r w:rsidRPr="00B56E22">
        <w:rPr>
          <w:rFonts w:ascii="LitNusx" w:hAnsi="LitNusx"/>
          <w:sz w:val="22"/>
          <w:szCs w:val="22"/>
          <w:lang w:val="es-ES"/>
        </w:rPr>
        <w:softHyphen/>
        <w:t>ces</w:t>
      </w:r>
      <w:r w:rsidRPr="00B56E22">
        <w:rPr>
          <w:rFonts w:ascii="LitNusx" w:hAnsi="LitNusx"/>
          <w:sz w:val="22"/>
          <w:szCs w:val="22"/>
          <w:lang w:val="es-ES"/>
        </w:rPr>
        <w:softHyphen/>
        <w:t>Si in</w:t>
      </w:r>
      <w:r w:rsidRPr="00B56E22">
        <w:rPr>
          <w:rFonts w:ascii="LitNusx" w:hAnsi="LitNusx"/>
          <w:sz w:val="22"/>
          <w:szCs w:val="22"/>
          <w:lang w:val="es-ES"/>
        </w:rPr>
        <w:softHyphen/>
        <w:t>sti</w:t>
      </w:r>
      <w:r w:rsidRPr="00B56E22">
        <w:rPr>
          <w:rFonts w:ascii="LitNusx" w:hAnsi="LitNusx"/>
          <w:sz w:val="22"/>
          <w:szCs w:val="22"/>
          <w:lang w:val="es-ES"/>
        </w:rPr>
        <w:softHyphen/>
        <w:t>tu</w:t>
      </w:r>
      <w:r w:rsidRPr="00B56E22">
        <w:rPr>
          <w:rFonts w:ascii="LitNusx" w:hAnsi="LitNusx"/>
          <w:sz w:val="22"/>
          <w:szCs w:val="22"/>
          <w:lang w:val="es-ES"/>
        </w:rPr>
        <w:softHyphen/>
        <w:t>ci</w:t>
      </w:r>
      <w:r w:rsidRPr="00B56E22">
        <w:rPr>
          <w:rFonts w:ascii="LitNusx" w:hAnsi="LitNusx"/>
          <w:sz w:val="22"/>
          <w:szCs w:val="22"/>
          <w:lang w:val="es-ES"/>
        </w:rPr>
        <w:softHyphen/>
        <w:t>u</w:t>
      </w:r>
      <w:r w:rsidRPr="00B56E22">
        <w:rPr>
          <w:rFonts w:ascii="LitNusx" w:hAnsi="LitNusx"/>
          <w:sz w:val="22"/>
          <w:szCs w:val="22"/>
          <w:lang w:val="es-ES"/>
        </w:rPr>
        <w:softHyphen/>
        <w:t>ri cvli</w:t>
      </w:r>
      <w:r w:rsidRPr="00B56E22">
        <w:rPr>
          <w:rFonts w:ascii="LitNusx" w:hAnsi="LitNusx"/>
          <w:sz w:val="22"/>
          <w:szCs w:val="22"/>
          <w:lang w:val="es-ES"/>
        </w:rPr>
        <w:softHyphen/>
        <w:t>le</w:t>
      </w:r>
      <w:r w:rsidRPr="00B56E22">
        <w:rPr>
          <w:rFonts w:ascii="LitNusx" w:hAnsi="LitNusx"/>
          <w:sz w:val="22"/>
          <w:szCs w:val="22"/>
          <w:lang w:val="es-ES"/>
        </w:rPr>
        <w:softHyphen/>
        <w:t>be</w:t>
      </w:r>
      <w:r w:rsidRPr="00B56E22">
        <w:rPr>
          <w:rFonts w:ascii="LitNusx" w:hAnsi="LitNusx"/>
          <w:sz w:val="22"/>
          <w:szCs w:val="22"/>
          <w:lang w:val="es-ES"/>
        </w:rPr>
        <w:softHyphen/>
        <w:t>bi</w:t>
      </w:r>
      <w:r w:rsidRPr="00B56E22">
        <w:rPr>
          <w:rFonts w:ascii="LitNusx" w:hAnsi="LitNusx"/>
          <w:sz w:val="22"/>
          <w:szCs w:val="22"/>
          <w:lang w:val="es-ES"/>
        </w:rPr>
        <w:softHyphen/>
        <w:t>saT</w:t>
      </w:r>
      <w:r w:rsidRPr="00B56E22">
        <w:rPr>
          <w:rFonts w:ascii="LitNusx" w:hAnsi="LitNusx"/>
          <w:sz w:val="22"/>
          <w:szCs w:val="22"/>
          <w:lang w:val="es-ES"/>
        </w:rPr>
        <w:softHyphen/>
        <w:t>vis kon</w:t>
      </w:r>
      <w:r w:rsidRPr="00B56E22">
        <w:rPr>
          <w:rFonts w:ascii="LitNusx" w:hAnsi="LitNusx"/>
          <w:sz w:val="22"/>
          <w:szCs w:val="22"/>
          <w:lang w:val="es-ES"/>
        </w:rPr>
        <w:softHyphen/>
        <w:t>struq</w:t>
      </w:r>
      <w:r w:rsidRPr="00B56E22">
        <w:rPr>
          <w:rFonts w:ascii="LitNusx" w:hAnsi="LitNusx"/>
          <w:sz w:val="22"/>
          <w:szCs w:val="22"/>
          <w:lang w:val="es-ES"/>
        </w:rPr>
        <w:softHyphen/>
        <w:t>ci</w:t>
      </w:r>
      <w:r w:rsidRPr="00B56E22">
        <w:rPr>
          <w:rFonts w:ascii="LitNusx" w:hAnsi="LitNusx"/>
          <w:sz w:val="22"/>
          <w:szCs w:val="22"/>
          <w:lang w:val="es-ES"/>
        </w:rPr>
        <w:softHyphen/>
        <w:t>u</w:t>
      </w:r>
      <w:r w:rsidRPr="00B56E22">
        <w:rPr>
          <w:rFonts w:ascii="LitNusx" w:hAnsi="LitNusx"/>
          <w:sz w:val="22"/>
          <w:szCs w:val="22"/>
          <w:lang w:val="es-ES"/>
        </w:rPr>
        <w:softHyphen/>
        <w:t>li mxar</w:t>
      </w:r>
      <w:r w:rsidRPr="00B56E22">
        <w:rPr>
          <w:rFonts w:ascii="LitNusx" w:hAnsi="LitNusx"/>
          <w:sz w:val="22"/>
          <w:szCs w:val="22"/>
          <w:lang w:val="es-ES"/>
        </w:rPr>
        <w:softHyphen/>
        <w:t>da</w:t>
      </w:r>
      <w:r w:rsidRPr="00B56E22">
        <w:rPr>
          <w:rFonts w:ascii="LitNusx" w:hAnsi="LitNusx"/>
          <w:sz w:val="22"/>
          <w:szCs w:val="22"/>
          <w:lang w:val="es-ES"/>
        </w:rPr>
        <w:softHyphen/>
        <w:t>We</w:t>
      </w:r>
      <w:r w:rsidRPr="00B56E22">
        <w:rPr>
          <w:rFonts w:ascii="LitNusx" w:hAnsi="LitNusx"/>
          <w:sz w:val="22"/>
          <w:szCs w:val="22"/>
          <w:lang w:val="es-ES"/>
        </w:rPr>
        <w:softHyphen/>
        <w:t>ri</w:t>
      </w:r>
      <w:r w:rsidRPr="00B56E22">
        <w:rPr>
          <w:rFonts w:ascii="LitNusx" w:hAnsi="LitNusx"/>
          <w:sz w:val="22"/>
          <w:szCs w:val="22"/>
          <w:lang w:val="es-ES"/>
        </w:rPr>
        <w:softHyphen/>
        <w:t>sa da me</w:t>
      </w:r>
      <w:r w:rsidRPr="00B56E22">
        <w:rPr>
          <w:rFonts w:ascii="LitNusx" w:hAnsi="LitNusx"/>
          <w:sz w:val="22"/>
          <w:szCs w:val="22"/>
          <w:lang w:val="es-ES"/>
        </w:rPr>
        <w:softHyphen/>
        <w:t>war</w:t>
      </w:r>
      <w:r w:rsidRPr="00B56E22">
        <w:rPr>
          <w:rFonts w:ascii="LitNusx" w:hAnsi="LitNusx"/>
          <w:sz w:val="22"/>
          <w:szCs w:val="22"/>
          <w:lang w:val="es-ES"/>
        </w:rPr>
        <w:softHyphen/>
        <w:t>me</w:t>
      </w:r>
      <w:r w:rsidRPr="00B56E22">
        <w:rPr>
          <w:rFonts w:ascii="LitNusx" w:hAnsi="LitNusx"/>
          <w:sz w:val="22"/>
          <w:szCs w:val="22"/>
          <w:lang w:val="es-ES"/>
        </w:rPr>
        <w:softHyphen/>
        <w:t>Ta xel</w:t>
      </w:r>
      <w:r w:rsidRPr="00B56E22">
        <w:rPr>
          <w:rFonts w:ascii="LitNusx" w:hAnsi="LitNusx"/>
          <w:sz w:val="22"/>
          <w:szCs w:val="22"/>
          <w:lang w:val="es-ES"/>
        </w:rPr>
        <w:softHyphen/>
        <w:t>Sew</w:t>
      </w:r>
      <w:r w:rsidRPr="00B56E22">
        <w:rPr>
          <w:rFonts w:ascii="LitNusx" w:hAnsi="LitNusx"/>
          <w:sz w:val="22"/>
          <w:szCs w:val="22"/>
          <w:lang w:val="es-ES"/>
        </w:rPr>
        <w:softHyphen/>
        <w:t>yo</w:t>
      </w:r>
      <w:r w:rsidRPr="00B56E22">
        <w:rPr>
          <w:rFonts w:ascii="LitNusx" w:hAnsi="LitNusx"/>
          <w:sz w:val="22"/>
          <w:szCs w:val="22"/>
          <w:lang w:val="es-ES"/>
        </w:rPr>
        <w:softHyphen/>
        <w:t>bis uaR</w:t>
      </w:r>
      <w:r w:rsidRPr="00B56E22">
        <w:rPr>
          <w:rFonts w:ascii="LitNusx" w:hAnsi="LitNusx"/>
          <w:sz w:val="22"/>
          <w:szCs w:val="22"/>
          <w:lang w:val="es-ES"/>
        </w:rPr>
        <w:softHyphen/>
        <w:t>re</w:t>
      </w:r>
      <w:r w:rsidRPr="00B56E22">
        <w:rPr>
          <w:rFonts w:ascii="LitNusx" w:hAnsi="LitNusx"/>
          <w:sz w:val="22"/>
          <w:szCs w:val="22"/>
          <w:lang w:val="es-ES"/>
        </w:rPr>
        <w:softHyphen/>
        <w:t>sad aq</w:t>
      </w:r>
      <w:r w:rsidRPr="00B56E22">
        <w:rPr>
          <w:rFonts w:ascii="LitNusx" w:hAnsi="LitNusx"/>
          <w:sz w:val="22"/>
          <w:szCs w:val="22"/>
          <w:lang w:val="es-ES"/>
        </w:rPr>
        <w:softHyphen/>
        <w:t>tu</w:t>
      </w:r>
      <w:r w:rsidRPr="00B56E22">
        <w:rPr>
          <w:rFonts w:ascii="LitNusx" w:hAnsi="LitNusx"/>
          <w:sz w:val="22"/>
          <w:szCs w:val="22"/>
          <w:lang w:val="es-ES"/>
        </w:rPr>
        <w:softHyphen/>
        <w:t>a</w:t>
      </w:r>
      <w:r w:rsidRPr="00B56E22">
        <w:rPr>
          <w:rFonts w:ascii="LitNusx" w:hAnsi="LitNusx"/>
          <w:sz w:val="22"/>
          <w:szCs w:val="22"/>
          <w:lang w:val="es-ES"/>
        </w:rPr>
        <w:softHyphen/>
        <w:t>lu</w:t>
      </w:r>
      <w:r w:rsidRPr="00B56E22">
        <w:rPr>
          <w:rFonts w:ascii="LitNusx" w:hAnsi="LitNusx"/>
          <w:sz w:val="22"/>
          <w:szCs w:val="22"/>
          <w:lang w:val="es-ES"/>
        </w:rPr>
        <w:softHyphen/>
        <w:t>ri sa</w:t>
      </w:r>
      <w:r w:rsidRPr="00B56E22">
        <w:rPr>
          <w:rFonts w:ascii="LitNusx" w:hAnsi="LitNusx"/>
          <w:sz w:val="22"/>
          <w:szCs w:val="22"/>
          <w:lang w:val="es-ES"/>
        </w:rPr>
        <w:softHyphen/>
        <w:t>kiT</w:t>
      </w:r>
      <w:r w:rsidRPr="00B56E22">
        <w:rPr>
          <w:rFonts w:ascii="LitNusx" w:hAnsi="LitNusx"/>
          <w:sz w:val="22"/>
          <w:szCs w:val="22"/>
          <w:lang w:val="es-ES"/>
        </w:rPr>
        <w:softHyphen/>
        <w:t>xe</w:t>
      </w:r>
      <w:r w:rsidRPr="00B56E22">
        <w:rPr>
          <w:rFonts w:ascii="LitNusx" w:hAnsi="LitNusx"/>
          <w:sz w:val="22"/>
          <w:szCs w:val="22"/>
          <w:lang w:val="es-ES"/>
        </w:rPr>
        <w:softHyphen/>
        <w:t>bi.</w:t>
      </w:r>
    </w:p>
    <w:p w:rsidR="00D46116" w:rsidRDefault="00D46116" w:rsidP="00BC619A">
      <w:pPr>
        <w:spacing w:line="252" w:lineRule="auto"/>
        <w:ind w:firstLine="540"/>
        <w:jc w:val="both"/>
        <w:rPr>
          <w:rFonts w:ascii="LitNusx" w:hAnsi="LitNusx"/>
          <w:sz w:val="22"/>
          <w:szCs w:val="22"/>
          <w:lang w:val="es-ES"/>
        </w:rPr>
      </w:pPr>
      <w:r w:rsidRPr="00B56E22">
        <w:rPr>
          <w:rFonts w:ascii="LitNusx" w:hAnsi="LitNusx"/>
          <w:sz w:val="22"/>
          <w:szCs w:val="22"/>
          <w:lang w:val="es-ES"/>
        </w:rPr>
        <w:t xml:space="preserve"> </w:t>
      </w:r>
    </w:p>
    <w:p w:rsidR="00D46116" w:rsidRPr="0073130A" w:rsidRDefault="00D46116" w:rsidP="00BC619A">
      <w:pPr>
        <w:spacing w:line="252" w:lineRule="auto"/>
        <w:ind w:firstLine="540"/>
        <w:jc w:val="right"/>
        <w:rPr>
          <w:b/>
          <w:i/>
          <w:sz w:val="22"/>
          <w:szCs w:val="22"/>
        </w:rPr>
      </w:pPr>
      <w:r>
        <w:rPr>
          <w:rFonts w:ascii="LitNusx" w:hAnsi="LitNusx"/>
          <w:sz w:val="22"/>
          <w:szCs w:val="22"/>
          <w:lang w:val="es-ES"/>
        </w:rPr>
        <w:br w:type="page"/>
      </w:r>
      <w:r w:rsidRPr="0073130A">
        <w:rPr>
          <w:b/>
          <w:i/>
          <w:sz w:val="22"/>
          <w:szCs w:val="22"/>
        </w:rPr>
        <w:t>Амиран Джибути</w:t>
      </w:r>
    </w:p>
    <w:p w:rsidR="00D46116" w:rsidRPr="00B87AA3" w:rsidRDefault="00D46116" w:rsidP="00BC619A">
      <w:pPr>
        <w:spacing w:before="120" w:line="252" w:lineRule="auto"/>
        <w:jc w:val="right"/>
        <w:rPr>
          <w:i/>
          <w:sz w:val="22"/>
          <w:szCs w:val="22"/>
        </w:rPr>
      </w:pPr>
      <w:r w:rsidRPr="0073130A">
        <w:rPr>
          <w:i/>
          <w:sz w:val="22"/>
          <w:szCs w:val="22"/>
        </w:rPr>
        <w:t xml:space="preserve">доктор экономических </w:t>
      </w:r>
    </w:p>
    <w:p w:rsidR="00D46116" w:rsidRPr="0073130A" w:rsidRDefault="00D46116" w:rsidP="00BC619A">
      <w:pPr>
        <w:spacing w:line="252" w:lineRule="auto"/>
        <w:jc w:val="right"/>
        <w:rPr>
          <w:i/>
          <w:sz w:val="22"/>
          <w:szCs w:val="22"/>
        </w:rPr>
      </w:pPr>
      <w:r w:rsidRPr="0073130A">
        <w:rPr>
          <w:i/>
          <w:sz w:val="22"/>
          <w:szCs w:val="22"/>
        </w:rPr>
        <w:t xml:space="preserve">наук, профессор </w:t>
      </w:r>
    </w:p>
    <w:p w:rsidR="00D46116" w:rsidRPr="0073130A" w:rsidRDefault="00D46116" w:rsidP="00BC619A">
      <w:pPr>
        <w:spacing w:line="252" w:lineRule="auto"/>
        <w:jc w:val="right"/>
        <w:rPr>
          <w:sz w:val="22"/>
          <w:szCs w:val="22"/>
        </w:rPr>
      </w:pPr>
    </w:p>
    <w:p w:rsidR="00D46116" w:rsidRPr="0073130A" w:rsidRDefault="00D46116" w:rsidP="00BC619A">
      <w:pPr>
        <w:spacing w:line="252" w:lineRule="auto"/>
        <w:jc w:val="center"/>
        <w:rPr>
          <w:b/>
          <w:caps/>
          <w:sz w:val="22"/>
          <w:szCs w:val="22"/>
        </w:rPr>
      </w:pPr>
      <w:r w:rsidRPr="0073130A">
        <w:rPr>
          <w:b/>
          <w:caps/>
          <w:sz w:val="22"/>
          <w:szCs w:val="22"/>
        </w:rPr>
        <w:t>Экономические  и  Социальные  Последствия  Приватизации  Государственного Имущества</w:t>
      </w:r>
    </w:p>
    <w:p w:rsidR="00D46116" w:rsidRPr="0073130A" w:rsidRDefault="00D46116" w:rsidP="00BC619A">
      <w:pPr>
        <w:spacing w:line="252" w:lineRule="auto"/>
        <w:jc w:val="center"/>
        <w:rPr>
          <w:b/>
          <w:caps/>
          <w:sz w:val="22"/>
          <w:szCs w:val="22"/>
        </w:rPr>
      </w:pPr>
    </w:p>
    <w:p w:rsidR="00D46116" w:rsidRPr="00961ED2" w:rsidRDefault="00D46116" w:rsidP="00BC619A">
      <w:pPr>
        <w:spacing w:line="252" w:lineRule="auto"/>
        <w:jc w:val="center"/>
        <w:rPr>
          <w:b/>
          <w:spacing w:val="60"/>
          <w:sz w:val="22"/>
          <w:szCs w:val="22"/>
        </w:rPr>
      </w:pPr>
      <w:r w:rsidRPr="00961ED2">
        <w:rPr>
          <w:b/>
          <w:spacing w:val="60"/>
          <w:sz w:val="22"/>
          <w:szCs w:val="22"/>
        </w:rPr>
        <w:t>Реферат</w:t>
      </w:r>
    </w:p>
    <w:p w:rsidR="00D46116" w:rsidRPr="0073130A" w:rsidRDefault="00D46116" w:rsidP="00BC619A">
      <w:pPr>
        <w:spacing w:line="252" w:lineRule="auto"/>
        <w:jc w:val="center"/>
        <w:rPr>
          <w:b/>
          <w:sz w:val="22"/>
          <w:szCs w:val="22"/>
        </w:rPr>
      </w:pPr>
    </w:p>
    <w:p w:rsidR="00D46116" w:rsidRPr="0073130A" w:rsidRDefault="00D46116" w:rsidP="00BC619A">
      <w:pPr>
        <w:spacing w:line="252" w:lineRule="auto"/>
        <w:ind w:firstLine="540"/>
        <w:jc w:val="both"/>
        <w:rPr>
          <w:sz w:val="22"/>
          <w:szCs w:val="22"/>
        </w:rPr>
      </w:pPr>
      <w:r w:rsidRPr="0073130A">
        <w:rPr>
          <w:sz w:val="22"/>
          <w:szCs w:val="22"/>
        </w:rPr>
        <w:t>В национальном  хозяйстве Грузии процесс  приватизации  государственного имущества происходило сложно. По  состо</w:t>
      </w:r>
      <w:r w:rsidRPr="0073130A">
        <w:rPr>
          <w:sz w:val="22"/>
          <w:szCs w:val="22"/>
        </w:rPr>
        <w:t>я</w:t>
      </w:r>
      <w:r w:rsidRPr="0073130A">
        <w:rPr>
          <w:sz w:val="22"/>
          <w:szCs w:val="22"/>
        </w:rPr>
        <w:t xml:space="preserve">нию 1-го января 2008 года приватизировано в общем более 20 322 объекта, из них 1500 акционерные общества и общества с ограниченной ответственностью.   </w:t>
      </w:r>
    </w:p>
    <w:p w:rsidR="00D46116" w:rsidRPr="0073130A" w:rsidRDefault="00D46116" w:rsidP="00BC619A">
      <w:pPr>
        <w:spacing w:line="252" w:lineRule="auto"/>
        <w:ind w:firstLine="540"/>
        <w:jc w:val="both"/>
        <w:rPr>
          <w:sz w:val="22"/>
          <w:szCs w:val="22"/>
        </w:rPr>
      </w:pPr>
      <w:r w:rsidRPr="0073130A">
        <w:rPr>
          <w:sz w:val="22"/>
          <w:szCs w:val="22"/>
        </w:rPr>
        <w:t>То есть до сегодня</w:t>
      </w:r>
      <w:r>
        <w:rPr>
          <w:sz w:val="22"/>
          <w:szCs w:val="22"/>
        </w:rPr>
        <w:t>ш</w:t>
      </w:r>
      <w:r w:rsidRPr="0073130A">
        <w:rPr>
          <w:sz w:val="22"/>
          <w:szCs w:val="22"/>
        </w:rPr>
        <w:t>него</w:t>
      </w:r>
      <w:r>
        <w:rPr>
          <w:sz w:val="22"/>
          <w:szCs w:val="22"/>
        </w:rPr>
        <w:t xml:space="preserve"> </w:t>
      </w:r>
      <w:r w:rsidRPr="0073130A">
        <w:rPr>
          <w:sz w:val="22"/>
          <w:szCs w:val="22"/>
        </w:rPr>
        <w:t>дня</w:t>
      </w:r>
      <w:r>
        <w:rPr>
          <w:sz w:val="22"/>
          <w:szCs w:val="22"/>
        </w:rPr>
        <w:t xml:space="preserve"> </w:t>
      </w:r>
      <w:r w:rsidRPr="0073130A">
        <w:rPr>
          <w:sz w:val="22"/>
          <w:szCs w:val="22"/>
        </w:rPr>
        <w:t>в стране  из государственн</w:t>
      </w:r>
      <w:r w:rsidRPr="0073130A">
        <w:rPr>
          <w:sz w:val="22"/>
          <w:szCs w:val="22"/>
        </w:rPr>
        <w:t>о</w:t>
      </w:r>
      <w:r w:rsidRPr="0073130A">
        <w:rPr>
          <w:sz w:val="22"/>
          <w:szCs w:val="22"/>
        </w:rPr>
        <w:t>го имущества продано 80 %  предприятий и из их реализации</w:t>
      </w:r>
      <w:r>
        <w:rPr>
          <w:sz w:val="22"/>
          <w:szCs w:val="22"/>
        </w:rPr>
        <w:t xml:space="preserve"> </w:t>
      </w:r>
      <w:r w:rsidRPr="0073130A">
        <w:rPr>
          <w:sz w:val="22"/>
          <w:szCs w:val="22"/>
        </w:rPr>
        <w:t>в госуда</w:t>
      </w:r>
      <w:r>
        <w:rPr>
          <w:sz w:val="22"/>
          <w:szCs w:val="22"/>
        </w:rPr>
        <w:t>р</w:t>
      </w:r>
      <w:r w:rsidRPr="0073130A">
        <w:rPr>
          <w:sz w:val="22"/>
          <w:szCs w:val="22"/>
        </w:rPr>
        <w:t>ственный</w:t>
      </w:r>
      <w:r>
        <w:rPr>
          <w:sz w:val="22"/>
          <w:szCs w:val="22"/>
        </w:rPr>
        <w:t xml:space="preserve"> </w:t>
      </w:r>
      <w:r w:rsidRPr="0073130A">
        <w:rPr>
          <w:sz w:val="22"/>
          <w:szCs w:val="22"/>
        </w:rPr>
        <w:t>бюджет внесён</w:t>
      </w:r>
      <w:r>
        <w:rPr>
          <w:sz w:val="22"/>
          <w:szCs w:val="22"/>
        </w:rPr>
        <w:t xml:space="preserve"> 0,6</w:t>
      </w:r>
      <w:r w:rsidRPr="0073130A">
        <w:rPr>
          <w:sz w:val="22"/>
          <w:szCs w:val="22"/>
        </w:rPr>
        <w:t>%</w:t>
      </w:r>
      <w:r>
        <w:rPr>
          <w:sz w:val="22"/>
          <w:szCs w:val="22"/>
        </w:rPr>
        <w:t xml:space="preserve"> </w:t>
      </w:r>
      <w:r w:rsidRPr="0073130A">
        <w:rPr>
          <w:sz w:val="22"/>
          <w:szCs w:val="22"/>
        </w:rPr>
        <w:t>сто</w:t>
      </w:r>
      <w:r>
        <w:rPr>
          <w:sz w:val="22"/>
          <w:szCs w:val="22"/>
        </w:rPr>
        <w:t>и</w:t>
      </w:r>
      <w:r w:rsidRPr="0073130A">
        <w:rPr>
          <w:sz w:val="22"/>
          <w:szCs w:val="22"/>
        </w:rPr>
        <w:t>мости национального богатства, а</w:t>
      </w:r>
      <w:r>
        <w:rPr>
          <w:sz w:val="22"/>
          <w:szCs w:val="22"/>
        </w:rPr>
        <w:t xml:space="preserve"> </w:t>
      </w:r>
      <w:r w:rsidRPr="0073130A">
        <w:rPr>
          <w:sz w:val="22"/>
          <w:szCs w:val="22"/>
        </w:rPr>
        <w:t>общая сумма полученная</w:t>
      </w:r>
      <w:r>
        <w:rPr>
          <w:sz w:val="22"/>
          <w:szCs w:val="22"/>
        </w:rPr>
        <w:t xml:space="preserve"> </w:t>
      </w:r>
      <w:r w:rsidRPr="0073130A">
        <w:rPr>
          <w:sz w:val="22"/>
          <w:szCs w:val="22"/>
        </w:rPr>
        <w:t>с</w:t>
      </w:r>
      <w:r>
        <w:rPr>
          <w:sz w:val="22"/>
          <w:szCs w:val="22"/>
        </w:rPr>
        <w:t xml:space="preserve"> </w:t>
      </w:r>
      <w:r w:rsidRPr="0073130A">
        <w:rPr>
          <w:sz w:val="22"/>
          <w:szCs w:val="22"/>
        </w:rPr>
        <w:t>их реализации</w:t>
      </w:r>
      <w:r>
        <w:rPr>
          <w:sz w:val="22"/>
          <w:szCs w:val="22"/>
        </w:rPr>
        <w:t xml:space="preserve"> </w:t>
      </w:r>
      <w:r w:rsidRPr="0073130A">
        <w:rPr>
          <w:sz w:val="22"/>
          <w:szCs w:val="22"/>
        </w:rPr>
        <w:t>составл</w:t>
      </w:r>
      <w:r w:rsidRPr="0073130A">
        <w:rPr>
          <w:sz w:val="22"/>
          <w:szCs w:val="22"/>
        </w:rPr>
        <w:t>я</w:t>
      </w:r>
      <w:r w:rsidRPr="0073130A">
        <w:rPr>
          <w:sz w:val="22"/>
          <w:szCs w:val="22"/>
        </w:rPr>
        <w:t>ет  2 125 400 Лари.</w:t>
      </w:r>
    </w:p>
    <w:p w:rsidR="00D46116" w:rsidRPr="0073130A" w:rsidRDefault="00D46116" w:rsidP="00BC619A">
      <w:pPr>
        <w:spacing w:line="252" w:lineRule="auto"/>
        <w:ind w:firstLine="540"/>
        <w:jc w:val="both"/>
        <w:rPr>
          <w:sz w:val="22"/>
          <w:szCs w:val="22"/>
        </w:rPr>
      </w:pPr>
      <w:r w:rsidRPr="0073130A">
        <w:rPr>
          <w:sz w:val="22"/>
          <w:szCs w:val="22"/>
        </w:rPr>
        <w:t>Средства полученные от приватизации государственного имущества в соответствии с законом “О Приватизации  госуда</w:t>
      </w:r>
      <w:r>
        <w:rPr>
          <w:sz w:val="22"/>
          <w:szCs w:val="22"/>
        </w:rPr>
        <w:t>р</w:t>
      </w:r>
      <w:r w:rsidRPr="0073130A">
        <w:rPr>
          <w:sz w:val="22"/>
          <w:szCs w:val="22"/>
        </w:rPr>
        <w:t>ственного</w:t>
      </w:r>
      <w:r>
        <w:rPr>
          <w:sz w:val="22"/>
          <w:szCs w:val="22"/>
        </w:rPr>
        <w:t xml:space="preserve"> и</w:t>
      </w:r>
      <w:r w:rsidRPr="0073130A">
        <w:rPr>
          <w:sz w:val="22"/>
          <w:szCs w:val="22"/>
        </w:rPr>
        <w:t>мущества“ не были распределен</w:t>
      </w:r>
      <w:r>
        <w:rPr>
          <w:sz w:val="22"/>
          <w:szCs w:val="22"/>
        </w:rPr>
        <w:t>ы</w:t>
      </w:r>
      <w:r w:rsidRPr="0073130A">
        <w:rPr>
          <w:sz w:val="22"/>
          <w:szCs w:val="22"/>
        </w:rPr>
        <w:t>. Они не были употреблены для  развития малого бизнеса  и  финансирования  создания  в сфере производства новых  рабочих мест. Эти сре</w:t>
      </w:r>
      <w:r w:rsidRPr="0073130A">
        <w:rPr>
          <w:sz w:val="22"/>
          <w:szCs w:val="22"/>
        </w:rPr>
        <w:t>д</w:t>
      </w:r>
      <w:r w:rsidRPr="0073130A">
        <w:rPr>
          <w:sz w:val="22"/>
          <w:szCs w:val="22"/>
        </w:rPr>
        <w:t xml:space="preserve">ства  были истрачены  на разные  нужды государства .  </w:t>
      </w:r>
    </w:p>
    <w:p w:rsidR="00D46116" w:rsidRPr="0073130A" w:rsidRDefault="00D46116" w:rsidP="00BC619A">
      <w:pPr>
        <w:spacing w:line="252" w:lineRule="auto"/>
        <w:ind w:firstLine="540"/>
        <w:jc w:val="both"/>
        <w:rPr>
          <w:sz w:val="22"/>
          <w:szCs w:val="22"/>
        </w:rPr>
      </w:pPr>
      <w:r w:rsidRPr="0073130A">
        <w:rPr>
          <w:sz w:val="22"/>
          <w:szCs w:val="22"/>
        </w:rPr>
        <w:t>Сегодня</w:t>
      </w:r>
      <w:r>
        <w:rPr>
          <w:sz w:val="22"/>
          <w:szCs w:val="22"/>
        </w:rPr>
        <w:t xml:space="preserve"> </w:t>
      </w:r>
      <w:r w:rsidRPr="0073130A">
        <w:rPr>
          <w:sz w:val="22"/>
          <w:szCs w:val="22"/>
        </w:rPr>
        <w:t>в большей</w:t>
      </w:r>
      <w:r>
        <w:rPr>
          <w:sz w:val="22"/>
          <w:szCs w:val="22"/>
        </w:rPr>
        <w:t xml:space="preserve"> </w:t>
      </w:r>
      <w:r w:rsidRPr="0073130A">
        <w:rPr>
          <w:sz w:val="22"/>
          <w:szCs w:val="22"/>
        </w:rPr>
        <w:t>части предприятий государственного</w:t>
      </w:r>
      <w:r>
        <w:rPr>
          <w:sz w:val="22"/>
          <w:szCs w:val="22"/>
        </w:rPr>
        <w:t xml:space="preserve"> </w:t>
      </w:r>
      <w:r w:rsidRPr="0073130A">
        <w:rPr>
          <w:sz w:val="22"/>
          <w:szCs w:val="22"/>
        </w:rPr>
        <w:t>и негосударственного  (приватизированного) имущества прои</w:t>
      </w:r>
      <w:r w:rsidRPr="0073130A">
        <w:rPr>
          <w:sz w:val="22"/>
          <w:szCs w:val="22"/>
        </w:rPr>
        <w:t>з</w:t>
      </w:r>
      <w:r w:rsidRPr="0073130A">
        <w:rPr>
          <w:sz w:val="22"/>
          <w:szCs w:val="22"/>
        </w:rPr>
        <w:t xml:space="preserve">водственные </w:t>
      </w:r>
      <w:r>
        <w:rPr>
          <w:sz w:val="22"/>
          <w:szCs w:val="22"/>
        </w:rPr>
        <w:t>фонды не функционируют. Фактиче</w:t>
      </w:r>
      <w:r w:rsidRPr="0073130A">
        <w:rPr>
          <w:sz w:val="22"/>
          <w:szCs w:val="22"/>
        </w:rPr>
        <w:t>ски, в мех</w:t>
      </w:r>
      <w:r w:rsidRPr="0073130A">
        <w:rPr>
          <w:sz w:val="22"/>
          <w:szCs w:val="22"/>
        </w:rPr>
        <w:t>а</w:t>
      </w:r>
      <w:r w:rsidRPr="0073130A">
        <w:rPr>
          <w:sz w:val="22"/>
          <w:szCs w:val="22"/>
        </w:rPr>
        <w:t>низме производственно-хоз</w:t>
      </w:r>
      <w:r>
        <w:rPr>
          <w:sz w:val="22"/>
          <w:szCs w:val="22"/>
        </w:rPr>
        <w:t>я</w:t>
      </w:r>
      <w:r w:rsidRPr="0073130A">
        <w:rPr>
          <w:sz w:val="22"/>
          <w:szCs w:val="22"/>
        </w:rPr>
        <w:t>йственной деятельности полож</w:t>
      </w:r>
      <w:r w:rsidRPr="0073130A">
        <w:rPr>
          <w:sz w:val="22"/>
          <w:szCs w:val="22"/>
        </w:rPr>
        <w:t>и</w:t>
      </w:r>
      <w:r w:rsidRPr="0073130A">
        <w:rPr>
          <w:sz w:val="22"/>
          <w:szCs w:val="22"/>
        </w:rPr>
        <w:t>тельные результаты не осуществились. Грузинская  модель  р</w:t>
      </w:r>
      <w:r w:rsidRPr="0073130A">
        <w:rPr>
          <w:sz w:val="22"/>
          <w:szCs w:val="22"/>
        </w:rPr>
        <w:t>е</w:t>
      </w:r>
      <w:r w:rsidRPr="0073130A">
        <w:rPr>
          <w:sz w:val="22"/>
          <w:szCs w:val="22"/>
        </w:rPr>
        <w:t>структуризации предприятий не смогла дать должный результат в отраслевой структуре национального хозяйства. Изменения произошли в отрицательном направлении, то есть приватизация не принесла сущест</w:t>
      </w:r>
      <w:r>
        <w:rPr>
          <w:sz w:val="22"/>
          <w:szCs w:val="22"/>
        </w:rPr>
        <w:t>венные экономиче</w:t>
      </w:r>
      <w:r w:rsidRPr="0073130A">
        <w:rPr>
          <w:sz w:val="22"/>
          <w:szCs w:val="22"/>
        </w:rPr>
        <w:t xml:space="preserve">ские результаты . </w:t>
      </w:r>
    </w:p>
    <w:p w:rsidR="00D46116" w:rsidRPr="0073130A" w:rsidRDefault="00D46116" w:rsidP="00BC619A">
      <w:pPr>
        <w:tabs>
          <w:tab w:val="left" w:pos="8820"/>
        </w:tabs>
        <w:spacing w:line="252" w:lineRule="auto"/>
        <w:ind w:firstLine="540"/>
        <w:jc w:val="both"/>
        <w:rPr>
          <w:sz w:val="22"/>
          <w:szCs w:val="22"/>
        </w:rPr>
      </w:pPr>
      <w:r w:rsidRPr="0073130A">
        <w:rPr>
          <w:sz w:val="22"/>
          <w:szCs w:val="22"/>
        </w:rPr>
        <w:t>Неправильным оказался в общественно-экономической перестройке и употребление  так называемого метода</w:t>
      </w:r>
      <w:r>
        <w:rPr>
          <w:sz w:val="22"/>
          <w:szCs w:val="22"/>
        </w:rPr>
        <w:t xml:space="preserve"> </w:t>
      </w:r>
      <w:r w:rsidRPr="0073130A">
        <w:rPr>
          <w:sz w:val="22"/>
          <w:szCs w:val="22"/>
        </w:rPr>
        <w:t>«шоковой терапии». Одна часть населения без труда взяла в свои руки большое</w:t>
      </w:r>
      <w:r>
        <w:rPr>
          <w:sz w:val="22"/>
          <w:szCs w:val="22"/>
        </w:rPr>
        <w:t xml:space="preserve"> </w:t>
      </w:r>
      <w:r w:rsidRPr="0073130A">
        <w:rPr>
          <w:sz w:val="22"/>
          <w:szCs w:val="22"/>
        </w:rPr>
        <w:t>имущество, а</w:t>
      </w:r>
      <w:r>
        <w:rPr>
          <w:sz w:val="22"/>
          <w:szCs w:val="22"/>
        </w:rPr>
        <w:t xml:space="preserve"> </w:t>
      </w:r>
      <w:r w:rsidRPr="0073130A">
        <w:rPr>
          <w:sz w:val="22"/>
          <w:szCs w:val="22"/>
        </w:rPr>
        <w:t>вторая часть потеряла своё имущество,  которое при</w:t>
      </w:r>
      <w:r w:rsidRPr="0073130A">
        <w:rPr>
          <w:sz w:val="22"/>
          <w:szCs w:val="22"/>
          <w:lang w:val="en-US"/>
        </w:rPr>
        <w:t>o</w:t>
      </w:r>
      <w:r w:rsidRPr="0073130A">
        <w:rPr>
          <w:sz w:val="22"/>
          <w:szCs w:val="22"/>
        </w:rPr>
        <w:t>брела  раннее честным трудом и вместе  с этим п</w:t>
      </w:r>
      <w:r w:rsidRPr="0073130A">
        <w:rPr>
          <w:sz w:val="22"/>
          <w:szCs w:val="22"/>
        </w:rPr>
        <w:t>о</w:t>
      </w:r>
      <w:r w:rsidRPr="0073130A">
        <w:rPr>
          <w:sz w:val="22"/>
          <w:szCs w:val="22"/>
        </w:rPr>
        <w:t xml:space="preserve">теряла  и  рабочие места. </w:t>
      </w:r>
    </w:p>
    <w:p w:rsidR="00D46116" w:rsidRPr="0073130A" w:rsidRDefault="00D46116" w:rsidP="00BC619A">
      <w:pPr>
        <w:spacing w:line="252" w:lineRule="auto"/>
        <w:ind w:firstLine="540"/>
        <w:jc w:val="both"/>
        <w:rPr>
          <w:sz w:val="22"/>
          <w:szCs w:val="22"/>
        </w:rPr>
      </w:pPr>
      <w:r w:rsidRPr="0073130A">
        <w:rPr>
          <w:sz w:val="22"/>
          <w:szCs w:val="22"/>
        </w:rPr>
        <w:t>Заранее не были учтены масштабы</w:t>
      </w:r>
      <w:r>
        <w:rPr>
          <w:sz w:val="22"/>
          <w:szCs w:val="22"/>
        </w:rPr>
        <w:t xml:space="preserve"> </w:t>
      </w:r>
      <w:r w:rsidRPr="0073130A">
        <w:rPr>
          <w:sz w:val="22"/>
          <w:szCs w:val="22"/>
        </w:rPr>
        <w:t>и темпы осуществл</w:t>
      </w:r>
      <w:r w:rsidRPr="0073130A">
        <w:rPr>
          <w:sz w:val="22"/>
          <w:szCs w:val="22"/>
        </w:rPr>
        <w:t>е</w:t>
      </w:r>
      <w:r w:rsidRPr="0073130A">
        <w:rPr>
          <w:sz w:val="22"/>
          <w:szCs w:val="22"/>
        </w:rPr>
        <w:t>ния приватизации,</w:t>
      </w:r>
      <w:r>
        <w:rPr>
          <w:sz w:val="22"/>
          <w:szCs w:val="22"/>
        </w:rPr>
        <w:t xml:space="preserve"> </w:t>
      </w:r>
      <w:r w:rsidRPr="0073130A">
        <w:rPr>
          <w:sz w:val="22"/>
          <w:szCs w:val="22"/>
        </w:rPr>
        <w:t>в частности,</w:t>
      </w:r>
      <w:r>
        <w:rPr>
          <w:sz w:val="22"/>
          <w:szCs w:val="22"/>
        </w:rPr>
        <w:t xml:space="preserve"> </w:t>
      </w:r>
      <w:r w:rsidRPr="0073130A">
        <w:rPr>
          <w:sz w:val="22"/>
          <w:szCs w:val="22"/>
        </w:rPr>
        <w:t>в каком размере</w:t>
      </w:r>
      <w:r>
        <w:rPr>
          <w:sz w:val="22"/>
          <w:szCs w:val="22"/>
        </w:rPr>
        <w:t xml:space="preserve"> </w:t>
      </w:r>
      <w:r w:rsidRPr="0073130A">
        <w:rPr>
          <w:sz w:val="22"/>
          <w:szCs w:val="22"/>
        </w:rPr>
        <w:t>должно было уменьшено доля государственного имущества  и,</w:t>
      </w:r>
      <w:r>
        <w:rPr>
          <w:sz w:val="22"/>
          <w:szCs w:val="22"/>
        </w:rPr>
        <w:t xml:space="preserve"> </w:t>
      </w:r>
      <w:r w:rsidRPr="0073130A">
        <w:rPr>
          <w:sz w:val="22"/>
          <w:szCs w:val="22"/>
        </w:rPr>
        <w:t>в первую оч</w:t>
      </w:r>
      <w:r w:rsidRPr="0073130A">
        <w:rPr>
          <w:sz w:val="22"/>
          <w:szCs w:val="22"/>
        </w:rPr>
        <w:t>е</w:t>
      </w:r>
      <w:r w:rsidRPr="0073130A">
        <w:rPr>
          <w:sz w:val="22"/>
          <w:szCs w:val="22"/>
        </w:rPr>
        <w:t>редь, приватизация каких предп</w:t>
      </w:r>
      <w:r>
        <w:rPr>
          <w:sz w:val="22"/>
          <w:szCs w:val="22"/>
        </w:rPr>
        <w:t>р</w:t>
      </w:r>
      <w:r w:rsidRPr="0073130A">
        <w:rPr>
          <w:sz w:val="22"/>
          <w:szCs w:val="22"/>
        </w:rPr>
        <w:t>иятий и</w:t>
      </w:r>
      <w:r>
        <w:rPr>
          <w:sz w:val="22"/>
          <w:szCs w:val="22"/>
        </w:rPr>
        <w:t xml:space="preserve"> </w:t>
      </w:r>
      <w:r w:rsidRPr="0073130A">
        <w:rPr>
          <w:sz w:val="22"/>
          <w:szCs w:val="22"/>
        </w:rPr>
        <w:t>отраслей должно</w:t>
      </w:r>
      <w:r>
        <w:rPr>
          <w:sz w:val="22"/>
          <w:szCs w:val="22"/>
        </w:rPr>
        <w:t xml:space="preserve"> </w:t>
      </w:r>
      <w:r w:rsidRPr="0073130A">
        <w:rPr>
          <w:sz w:val="22"/>
          <w:szCs w:val="22"/>
        </w:rPr>
        <w:t>было</w:t>
      </w:r>
      <w:r>
        <w:rPr>
          <w:sz w:val="22"/>
          <w:szCs w:val="22"/>
        </w:rPr>
        <w:t xml:space="preserve"> </w:t>
      </w:r>
      <w:r w:rsidRPr="0073130A">
        <w:rPr>
          <w:sz w:val="22"/>
          <w:szCs w:val="22"/>
        </w:rPr>
        <w:t>произойти. Сегодня доля государственного сектора в ЦНП стр</w:t>
      </w:r>
      <w:r w:rsidRPr="0073130A">
        <w:rPr>
          <w:sz w:val="22"/>
          <w:szCs w:val="22"/>
        </w:rPr>
        <w:t>а</w:t>
      </w:r>
      <w:r w:rsidRPr="0073130A">
        <w:rPr>
          <w:sz w:val="22"/>
          <w:szCs w:val="22"/>
        </w:rPr>
        <w:t xml:space="preserve">ны не превышает 10%. </w:t>
      </w:r>
    </w:p>
    <w:p w:rsidR="00D46116" w:rsidRPr="0073130A" w:rsidRDefault="00D46116" w:rsidP="00BC619A">
      <w:pPr>
        <w:spacing w:line="252" w:lineRule="auto"/>
        <w:ind w:firstLine="540"/>
        <w:jc w:val="both"/>
        <w:rPr>
          <w:sz w:val="22"/>
          <w:szCs w:val="22"/>
        </w:rPr>
      </w:pPr>
      <w:r w:rsidRPr="0073130A">
        <w:rPr>
          <w:sz w:val="22"/>
          <w:szCs w:val="22"/>
        </w:rPr>
        <w:t>Без какой-либо  аргументации  были  проданы (и продаю</w:t>
      </w:r>
      <w:r w:rsidRPr="0073130A">
        <w:rPr>
          <w:sz w:val="22"/>
          <w:szCs w:val="22"/>
        </w:rPr>
        <w:t>т</w:t>
      </w:r>
      <w:r w:rsidRPr="0073130A">
        <w:rPr>
          <w:sz w:val="22"/>
          <w:szCs w:val="22"/>
        </w:rPr>
        <w:t>ся сейчас тоже)  объекты стратегического,  оборонного  и экол</w:t>
      </w:r>
      <w:r w:rsidRPr="0073130A">
        <w:rPr>
          <w:sz w:val="22"/>
          <w:szCs w:val="22"/>
        </w:rPr>
        <w:t>о</w:t>
      </w:r>
      <w:r w:rsidRPr="0073130A">
        <w:rPr>
          <w:sz w:val="22"/>
          <w:szCs w:val="22"/>
        </w:rPr>
        <w:t>гического значения. Не оправдало себя  и распределение на н</w:t>
      </w:r>
      <w:r w:rsidRPr="0073130A">
        <w:rPr>
          <w:sz w:val="22"/>
          <w:szCs w:val="22"/>
        </w:rPr>
        <w:t>а</w:t>
      </w:r>
      <w:r w:rsidRPr="0073130A">
        <w:rPr>
          <w:sz w:val="22"/>
          <w:szCs w:val="22"/>
        </w:rPr>
        <w:t>селение  приватизационных карточек – «Ваучеров» стоймостью одной части  государственного имущества. Не</w:t>
      </w:r>
      <w:r>
        <w:rPr>
          <w:sz w:val="22"/>
          <w:szCs w:val="22"/>
        </w:rPr>
        <w:t xml:space="preserve"> </w:t>
      </w:r>
      <w:r w:rsidRPr="0073130A">
        <w:rPr>
          <w:sz w:val="22"/>
          <w:szCs w:val="22"/>
        </w:rPr>
        <w:t>было</w:t>
      </w:r>
      <w:r>
        <w:rPr>
          <w:sz w:val="22"/>
          <w:szCs w:val="22"/>
        </w:rPr>
        <w:t xml:space="preserve"> </w:t>
      </w:r>
      <w:r w:rsidRPr="0073130A">
        <w:rPr>
          <w:sz w:val="22"/>
          <w:szCs w:val="22"/>
        </w:rPr>
        <w:t>осущест</w:t>
      </w:r>
      <w:r w:rsidRPr="0073130A">
        <w:rPr>
          <w:sz w:val="22"/>
          <w:szCs w:val="22"/>
        </w:rPr>
        <w:t>в</w:t>
      </w:r>
      <w:r>
        <w:rPr>
          <w:sz w:val="22"/>
          <w:szCs w:val="22"/>
        </w:rPr>
        <w:t>лен</w:t>
      </w:r>
      <w:r w:rsidRPr="0073130A">
        <w:rPr>
          <w:sz w:val="22"/>
          <w:szCs w:val="22"/>
        </w:rPr>
        <w:t>о</w:t>
      </w:r>
      <w:r>
        <w:rPr>
          <w:sz w:val="22"/>
          <w:szCs w:val="22"/>
        </w:rPr>
        <w:t xml:space="preserve"> </w:t>
      </w:r>
      <w:r w:rsidRPr="0073130A">
        <w:rPr>
          <w:sz w:val="22"/>
          <w:szCs w:val="22"/>
        </w:rPr>
        <w:t>взаимносвязывание процессов акционирования и ваучер</w:t>
      </w:r>
      <w:r w:rsidRPr="0073130A">
        <w:rPr>
          <w:sz w:val="22"/>
          <w:szCs w:val="22"/>
        </w:rPr>
        <w:t>и</w:t>
      </w:r>
      <w:r w:rsidRPr="0073130A">
        <w:rPr>
          <w:sz w:val="22"/>
          <w:szCs w:val="22"/>
        </w:rPr>
        <w:t>зации. Обни</w:t>
      </w:r>
      <w:r>
        <w:rPr>
          <w:sz w:val="22"/>
          <w:szCs w:val="22"/>
        </w:rPr>
        <w:t>щавшее</w:t>
      </w:r>
      <w:r w:rsidRPr="0073130A">
        <w:rPr>
          <w:sz w:val="22"/>
          <w:szCs w:val="22"/>
        </w:rPr>
        <w:t xml:space="preserve">  население  в  период инфляции продало их на 5-7 раз низкие цены по сравнению с их номинальной стойм</w:t>
      </w:r>
      <w:r w:rsidRPr="0073130A">
        <w:rPr>
          <w:sz w:val="22"/>
          <w:szCs w:val="22"/>
        </w:rPr>
        <w:t>о</w:t>
      </w:r>
      <w:r w:rsidRPr="0073130A">
        <w:rPr>
          <w:sz w:val="22"/>
          <w:szCs w:val="22"/>
        </w:rPr>
        <w:t xml:space="preserve">сти.  </w:t>
      </w:r>
    </w:p>
    <w:p w:rsidR="00D46116" w:rsidRPr="0073130A" w:rsidRDefault="00D46116" w:rsidP="00BC619A">
      <w:pPr>
        <w:spacing w:line="252" w:lineRule="auto"/>
        <w:ind w:firstLine="540"/>
        <w:jc w:val="both"/>
        <w:rPr>
          <w:sz w:val="22"/>
          <w:szCs w:val="22"/>
        </w:rPr>
      </w:pPr>
      <w:r w:rsidRPr="0073130A">
        <w:rPr>
          <w:sz w:val="22"/>
          <w:szCs w:val="22"/>
        </w:rPr>
        <w:t xml:space="preserve">Процесс приватизации в Грузии не смог осуществить главную цель: формировать средний слой  населения.  </w:t>
      </w:r>
    </w:p>
    <w:p w:rsidR="00D46116" w:rsidRPr="0073130A" w:rsidRDefault="00D46116" w:rsidP="00BC619A">
      <w:pPr>
        <w:spacing w:line="252" w:lineRule="auto"/>
        <w:ind w:firstLine="540"/>
        <w:jc w:val="both"/>
      </w:pPr>
      <w:r w:rsidRPr="0073130A">
        <w:rPr>
          <w:sz w:val="22"/>
          <w:szCs w:val="22"/>
        </w:rPr>
        <w:t>В з</w:t>
      </w:r>
      <w:r>
        <w:rPr>
          <w:sz w:val="22"/>
          <w:szCs w:val="22"/>
        </w:rPr>
        <w:t>а</w:t>
      </w:r>
      <w:r w:rsidRPr="0073130A">
        <w:rPr>
          <w:sz w:val="22"/>
          <w:szCs w:val="22"/>
        </w:rPr>
        <w:t>вершении, безсистемный переход на рыночную эк</w:t>
      </w:r>
      <w:r w:rsidRPr="0073130A">
        <w:rPr>
          <w:sz w:val="22"/>
          <w:szCs w:val="22"/>
        </w:rPr>
        <w:t>о</w:t>
      </w:r>
      <w:r w:rsidRPr="0073130A">
        <w:rPr>
          <w:sz w:val="22"/>
          <w:szCs w:val="22"/>
        </w:rPr>
        <w:t>номику  привело  к  абсолютному и сравнительному обнищ</w:t>
      </w:r>
      <w:r>
        <w:rPr>
          <w:sz w:val="22"/>
          <w:szCs w:val="22"/>
        </w:rPr>
        <w:t>а</w:t>
      </w:r>
      <w:r w:rsidRPr="0073130A">
        <w:rPr>
          <w:sz w:val="22"/>
          <w:szCs w:val="22"/>
        </w:rPr>
        <w:t>нию большинства населения. Создались несправедливые условия,</w:t>
      </w:r>
      <w:r>
        <w:rPr>
          <w:sz w:val="22"/>
          <w:szCs w:val="22"/>
        </w:rPr>
        <w:t xml:space="preserve"> </w:t>
      </w:r>
      <w:r w:rsidRPr="0073130A">
        <w:rPr>
          <w:sz w:val="22"/>
          <w:szCs w:val="22"/>
        </w:rPr>
        <w:t xml:space="preserve">что привело к разделению населения на социальные слои в уродливой форме. </w:t>
      </w:r>
    </w:p>
    <w:p w:rsidR="00D46116" w:rsidRPr="000D3DD3" w:rsidRDefault="00D46116" w:rsidP="00BC619A">
      <w:pPr>
        <w:spacing w:line="252" w:lineRule="auto"/>
      </w:pPr>
    </w:p>
    <w:p w:rsidR="00D46116" w:rsidRPr="0073130A" w:rsidRDefault="00D46116" w:rsidP="00BC619A">
      <w:pPr>
        <w:tabs>
          <w:tab w:val="left" w:pos="1633"/>
          <w:tab w:val="center" w:pos="4988"/>
        </w:tabs>
        <w:spacing w:line="252" w:lineRule="auto"/>
        <w:jc w:val="right"/>
      </w:pPr>
    </w:p>
    <w:p w:rsidR="00D46116" w:rsidRPr="00FC2EFA" w:rsidRDefault="00D46116" w:rsidP="00BC619A">
      <w:pPr>
        <w:spacing w:line="252" w:lineRule="auto"/>
        <w:jc w:val="both"/>
      </w:pPr>
    </w:p>
    <w:p w:rsidR="00D46116" w:rsidRPr="005C5B18" w:rsidRDefault="00D46116" w:rsidP="00BC619A">
      <w:pPr>
        <w:spacing w:line="252" w:lineRule="auto"/>
        <w:jc w:val="both"/>
      </w:pPr>
    </w:p>
    <w:p w:rsidR="00D46116" w:rsidRPr="00D40C3E" w:rsidRDefault="00D46116" w:rsidP="00BC619A">
      <w:pPr>
        <w:spacing w:line="252" w:lineRule="auto"/>
        <w:ind w:left="2124" w:firstLine="709"/>
        <w:jc w:val="right"/>
        <w:rPr>
          <w:rFonts w:ascii="LitNusx" w:hAnsi="LitNusx"/>
          <w:b/>
          <w:i/>
          <w:sz w:val="22"/>
          <w:szCs w:val="22"/>
          <w:lang w:val="de-DE"/>
        </w:rPr>
      </w:pPr>
      <w:r w:rsidRPr="00670E85">
        <w:rPr>
          <w:rFonts w:ascii="LitNusx" w:hAnsi="LitNusx"/>
          <w:sz w:val="22"/>
          <w:szCs w:val="22"/>
          <w:lang w:val="es-ES"/>
        </w:rPr>
        <w:br w:type="page"/>
      </w:r>
      <w:r w:rsidRPr="00D40C3E">
        <w:rPr>
          <w:rFonts w:ascii="LitNusx" w:hAnsi="LitNusx"/>
          <w:b/>
          <w:i/>
          <w:sz w:val="22"/>
          <w:szCs w:val="22"/>
          <w:lang w:val="de-DE"/>
        </w:rPr>
        <w:t>de</w:t>
      </w:r>
      <w:r>
        <w:rPr>
          <w:rFonts w:ascii="LitNusx" w:hAnsi="LitNusx"/>
          <w:b/>
          <w:i/>
          <w:sz w:val="22"/>
          <w:szCs w:val="22"/>
          <w:lang w:val="de-DE"/>
        </w:rPr>
        <w:softHyphen/>
      </w:r>
      <w:r w:rsidRPr="00D40C3E">
        <w:rPr>
          <w:rFonts w:ascii="LitNusx" w:hAnsi="LitNusx"/>
          <w:b/>
          <w:i/>
          <w:sz w:val="22"/>
          <w:szCs w:val="22"/>
          <w:lang w:val="de-DE"/>
        </w:rPr>
        <w:t>mur Co</w:t>
      </w:r>
      <w:r>
        <w:rPr>
          <w:rFonts w:ascii="LitNusx" w:hAnsi="LitNusx"/>
          <w:b/>
          <w:i/>
          <w:sz w:val="22"/>
          <w:szCs w:val="22"/>
          <w:lang w:val="de-DE"/>
        </w:rPr>
        <w:softHyphen/>
      </w:r>
      <w:r w:rsidRPr="00D40C3E">
        <w:rPr>
          <w:rFonts w:ascii="LitNusx" w:hAnsi="LitNusx"/>
          <w:b/>
          <w:i/>
          <w:sz w:val="22"/>
          <w:szCs w:val="22"/>
          <w:lang w:val="de-DE"/>
        </w:rPr>
        <w:t>ma</w:t>
      </w:r>
      <w:r>
        <w:rPr>
          <w:rFonts w:ascii="LitNusx" w:hAnsi="LitNusx"/>
          <w:b/>
          <w:i/>
          <w:sz w:val="22"/>
          <w:szCs w:val="22"/>
          <w:lang w:val="de-DE"/>
        </w:rPr>
        <w:softHyphen/>
      </w:r>
      <w:r w:rsidRPr="00D40C3E">
        <w:rPr>
          <w:rFonts w:ascii="LitNusx" w:hAnsi="LitNusx"/>
          <w:b/>
          <w:i/>
          <w:sz w:val="22"/>
          <w:szCs w:val="22"/>
          <w:lang w:val="de-DE"/>
        </w:rPr>
        <w:t>xi</w:t>
      </w:r>
      <w:r>
        <w:rPr>
          <w:rFonts w:ascii="LitNusx" w:hAnsi="LitNusx"/>
          <w:b/>
          <w:i/>
          <w:sz w:val="22"/>
          <w:szCs w:val="22"/>
          <w:lang w:val="de-DE"/>
        </w:rPr>
        <w:softHyphen/>
      </w:r>
      <w:r w:rsidRPr="00D40C3E">
        <w:rPr>
          <w:rFonts w:ascii="LitNusx" w:hAnsi="LitNusx"/>
          <w:b/>
          <w:i/>
          <w:sz w:val="22"/>
          <w:szCs w:val="22"/>
          <w:lang w:val="de-DE"/>
        </w:rPr>
        <w:t>Ze</w:t>
      </w:r>
    </w:p>
    <w:p w:rsidR="00D46116" w:rsidRPr="00215665" w:rsidRDefault="00D46116" w:rsidP="00BC619A">
      <w:pPr>
        <w:spacing w:before="120" w:line="252" w:lineRule="auto"/>
        <w:ind w:left="2126" w:firstLine="709"/>
        <w:jc w:val="right"/>
        <w:rPr>
          <w:rFonts w:ascii="LitNusx" w:hAnsi="LitNusx"/>
          <w:i/>
          <w:sz w:val="22"/>
          <w:szCs w:val="22"/>
          <w:lang w:val="de-DE"/>
        </w:rPr>
      </w:pPr>
      <w:r w:rsidRPr="00215665">
        <w:rPr>
          <w:rFonts w:ascii="LitNusx" w:hAnsi="LitNusx"/>
          <w:i/>
          <w:sz w:val="22"/>
          <w:szCs w:val="22"/>
          <w:lang w:val="de-DE"/>
        </w:rPr>
        <w:t>eko</w:t>
      </w:r>
      <w:r>
        <w:rPr>
          <w:rFonts w:ascii="LitNusx" w:hAnsi="LitNusx"/>
          <w:i/>
          <w:sz w:val="22"/>
          <w:szCs w:val="22"/>
          <w:lang w:val="de-DE"/>
        </w:rPr>
        <w:softHyphen/>
      </w:r>
      <w:r w:rsidRPr="00215665">
        <w:rPr>
          <w:rFonts w:ascii="LitNusx" w:hAnsi="LitNusx"/>
          <w:i/>
          <w:sz w:val="22"/>
          <w:szCs w:val="22"/>
          <w:lang w:val="de-DE"/>
        </w:rPr>
        <w:t>no</w:t>
      </w:r>
      <w:r>
        <w:rPr>
          <w:rFonts w:ascii="LitNusx" w:hAnsi="LitNusx"/>
          <w:i/>
          <w:sz w:val="22"/>
          <w:szCs w:val="22"/>
          <w:lang w:val="de-DE"/>
        </w:rPr>
        <w:softHyphen/>
      </w:r>
      <w:r w:rsidRPr="00215665">
        <w:rPr>
          <w:rFonts w:ascii="LitNusx" w:hAnsi="LitNusx"/>
          <w:i/>
          <w:sz w:val="22"/>
          <w:szCs w:val="22"/>
          <w:lang w:val="de-DE"/>
        </w:rPr>
        <w:t>mi</w:t>
      </w:r>
      <w:r>
        <w:rPr>
          <w:rFonts w:ascii="LitNusx" w:hAnsi="LitNusx"/>
          <w:i/>
          <w:sz w:val="22"/>
          <w:szCs w:val="22"/>
          <w:lang w:val="de-DE"/>
        </w:rPr>
        <w:softHyphen/>
      </w:r>
      <w:r w:rsidRPr="00215665">
        <w:rPr>
          <w:rFonts w:ascii="LitNusx" w:hAnsi="LitNusx"/>
          <w:i/>
          <w:sz w:val="22"/>
          <w:szCs w:val="22"/>
          <w:lang w:val="de-DE"/>
        </w:rPr>
        <w:t>kur mec</w:t>
      </w:r>
      <w:r>
        <w:rPr>
          <w:rFonts w:ascii="LitNusx" w:hAnsi="LitNusx"/>
          <w:i/>
          <w:sz w:val="22"/>
          <w:szCs w:val="22"/>
          <w:lang w:val="de-DE"/>
        </w:rPr>
        <w:softHyphen/>
      </w:r>
      <w:r w:rsidRPr="00215665">
        <w:rPr>
          <w:rFonts w:ascii="LitNusx" w:hAnsi="LitNusx"/>
          <w:i/>
          <w:sz w:val="22"/>
          <w:szCs w:val="22"/>
          <w:lang w:val="de-DE"/>
        </w:rPr>
        <w:t>ni</w:t>
      </w:r>
      <w:r>
        <w:rPr>
          <w:rFonts w:ascii="LitNusx" w:hAnsi="LitNusx"/>
          <w:i/>
          <w:sz w:val="22"/>
          <w:szCs w:val="22"/>
          <w:lang w:val="de-DE"/>
        </w:rPr>
        <w:softHyphen/>
      </w:r>
      <w:r w:rsidRPr="00215665">
        <w:rPr>
          <w:rFonts w:ascii="LitNusx" w:hAnsi="LitNusx"/>
          <w:i/>
          <w:sz w:val="22"/>
          <w:szCs w:val="22"/>
          <w:lang w:val="de-DE"/>
        </w:rPr>
        <w:t>e</w:t>
      </w:r>
      <w:r>
        <w:rPr>
          <w:rFonts w:ascii="LitNusx" w:hAnsi="LitNusx"/>
          <w:i/>
          <w:sz w:val="22"/>
          <w:szCs w:val="22"/>
          <w:lang w:val="de-DE"/>
        </w:rPr>
        <w:softHyphen/>
      </w:r>
      <w:r w:rsidRPr="00215665">
        <w:rPr>
          <w:rFonts w:ascii="LitNusx" w:hAnsi="LitNusx"/>
          <w:i/>
          <w:sz w:val="22"/>
          <w:szCs w:val="22"/>
          <w:lang w:val="de-DE"/>
        </w:rPr>
        <w:t>re</w:t>
      </w:r>
      <w:r>
        <w:rPr>
          <w:rFonts w:ascii="LitNusx" w:hAnsi="LitNusx"/>
          <w:i/>
          <w:sz w:val="22"/>
          <w:szCs w:val="22"/>
          <w:lang w:val="de-DE"/>
        </w:rPr>
        <w:softHyphen/>
      </w:r>
      <w:r w:rsidRPr="00215665">
        <w:rPr>
          <w:rFonts w:ascii="LitNusx" w:hAnsi="LitNusx"/>
          <w:i/>
          <w:sz w:val="22"/>
          <w:szCs w:val="22"/>
          <w:lang w:val="de-DE"/>
        </w:rPr>
        <w:t>ba</w:t>
      </w:r>
      <w:r>
        <w:rPr>
          <w:rFonts w:ascii="LitNusx" w:hAnsi="LitNusx"/>
          <w:i/>
          <w:sz w:val="22"/>
          <w:szCs w:val="22"/>
          <w:lang w:val="de-DE"/>
        </w:rPr>
        <w:softHyphen/>
      </w:r>
      <w:r w:rsidRPr="00215665">
        <w:rPr>
          <w:rFonts w:ascii="LitNusx" w:hAnsi="LitNusx"/>
          <w:i/>
          <w:sz w:val="22"/>
          <w:szCs w:val="22"/>
          <w:lang w:val="de-DE"/>
        </w:rPr>
        <w:t xml:space="preserve">Ta </w:t>
      </w:r>
      <w:r>
        <w:rPr>
          <w:rFonts w:ascii="LitNusx" w:hAnsi="LitNusx"/>
          <w:i/>
          <w:sz w:val="22"/>
          <w:szCs w:val="22"/>
          <w:lang w:val="de-DE"/>
        </w:rPr>
        <w:br/>
      </w:r>
      <w:r w:rsidRPr="00215665">
        <w:rPr>
          <w:rFonts w:ascii="LitNusx" w:hAnsi="LitNusx"/>
          <w:i/>
          <w:sz w:val="22"/>
          <w:szCs w:val="22"/>
          <w:lang w:val="de-DE"/>
        </w:rPr>
        <w:t>doq</w:t>
      </w:r>
      <w:r>
        <w:rPr>
          <w:rFonts w:ascii="LitNusx" w:hAnsi="LitNusx"/>
          <w:i/>
          <w:sz w:val="22"/>
          <w:szCs w:val="22"/>
          <w:lang w:val="de-DE"/>
        </w:rPr>
        <w:softHyphen/>
      </w:r>
      <w:r w:rsidRPr="00215665">
        <w:rPr>
          <w:rFonts w:ascii="LitNusx" w:hAnsi="LitNusx"/>
          <w:i/>
          <w:sz w:val="22"/>
          <w:szCs w:val="22"/>
          <w:lang w:val="de-DE"/>
        </w:rPr>
        <w:t>to</w:t>
      </w:r>
      <w:r>
        <w:rPr>
          <w:rFonts w:ascii="LitNusx" w:hAnsi="LitNusx"/>
          <w:i/>
          <w:sz w:val="22"/>
          <w:szCs w:val="22"/>
          <w:lang w:val="de-DE"/>
        </w:rPr>
        <w:softHyphen/>
      </w:r>
      <w:r w:rsidRPr="00215665">
        <w:rPr>
          <w:rFonts w:ascii="LitNusx" w:hAnsi="LitNusx"/>
          <w:i/>
          <w:sz w:val="22"/>
          <w:szCs w:val="22"/>
          <w:lang w:val="de-DE"/>
        </w:rPr>
        <w:t>ri, pro</w:t>
      </w:r>
      <w:r>
        <w:rPr>
          <w:rFonts w:ascii="LitNusx" w:hAnsi="LitNusx"/>
          <w:i/>
          <w:sz w:val="22"/>
          <w:szCs w:val="22"/>
          <w:lang w:val="de-DE"/>
        </w:rPr>
        <w:softHyphen/>
      </w:r>
      <w:r w:rsidRPr="00215665">
        <w:rPr>
          <w:rFonts w:ascii="LitNusx" w:hAnsi="LitNusx"/>
          <w:i/>
          <w:sz w:val="22"/>
          <w:szCs w:val="22"/>
          <w:lang w:val="de-DE"/>
        </w:rPr>
        <w:t>fe</w:t>
      </w:r>
      <w:r>
        <w:rPr>
          <w:rFonts w:ascii="LitNusx" w:hAnsi="LitNusx"/>
          <w:i/>
          <w:sz w:val="22"/>
          <w:szCs w:val="22"/>
          <w:lang w:val="de-DE"/>
        </w:rPr>
        <w:softHyphen/>
      </w:r>
      <w:r w:rsidRPr="00215665">
        <w:rPr>
          <w:rFonts w:ascii="LitNusx" w:hAnsi="LitNusx"/>
          <w:i/>
          <w:sz w:val="22"/>
          <w:szCs w:val="22"/>
          <w:lang w:val="de-DE"/>
        </w:rPr>
        <w:t>so</w:t>
      </w:r>
      <w:r>
        <w:rPr>
          <w:rFonts w:ascii="LitNusx" w:hAnsi="LitNusx"/>
          <w:i/>
          <w:sz w:val="22"/>
          <w:szCs w:val="22"/>
          <w:lang w:val="de-DE"/>
        </w:rPr>
        <w:softHyphen/>
      </w:r>
      <w:r w:rsidRPr="00215665">
        <w:rPr>
          <w:rFonts w:ascii="LitNusx" w:hAnsi="LitNusx"/>
          <w:i/>
          <w:sz w:val="22"/>
          <w:szCs w:val="22"/>
          <w:lang w:val="de-DE"/>
        </w:rPr>
        <w:t>ri</w:t>
      </w:r>
    </w:p>
    <w:p w:rsidR="00D46116" w:rsidRPr="00D40C3E" w:rsidRDefault="00D46116" w:rsidP="00BC619A">
      <w:pPr>
        <w:spacing w:before="120" w:line="252" w:lineRule="auto"/>
        <w:ind w:left="2126" w:firstLine="709"/>
        <w:jc w:val="right"/>
        <w:rPr>
          <w:rFonts w:ascii="LitNusx" w:hAnsi="LitNusx"/>
          <w:b/>
          <w:i/>
          <w:sz w:val="22"/>
          <w:szCs w:val="22"/>
          <w:lang w:val="de-DE"/>
        </w:rPr>
      </w:pPr>
      <w:r w:rsidRPr="00D40C3E">
        <w:rPr>
          <w:rFonts w:ascii="LitNusx" w:hAnsi="LitNusx"/>
          <w:b/>
          <w:i/>
          <w:sz w:val="22"/>
          <w:szCs w:val="22"/>
          <w:lang w:val="de-DE"/>
        </w:rPr>
        <w:t>lia bi</w:t>
      </w:r>
      <w:r>
        <w:rPr>
          <w:rFonts w:ascii="LitNusx" w:hAnsi="LitNusx"/>
          <w:b/>
          <w:i/>
          <w:sz w:val="22"/>
          <w:szCs w:val="22"/>
          <w:lang w:val="de-DE"/>
        </w:rPr>
        <w:softHyphen/>
      </w:r>
      <w:r w:rsidRPr="00D40C3E">
        <w:rPr>
          <w:rFonts w:ascii="LitNusx" w:hAnsi="LitNusx"/>
          <w:b/>
          <w:i/>
          <w:sz w:val="22"/>
          <w:szCs w:val="22"/>
          <w:lang w:val="de-DE"/>
        </w:rPr>
        <w:t>bi</w:t>
      </w:r>
      <w:r>
        <w:rPr>
          <w:rFonts w:ascii="LitNusx" w:hAnsi="LitNusx"/>
          <w:b/>
          <w:i/>
          <w:sz w:val="22"/>
          <w:szCs w:val="22"/>
          <w:lang w:val="de-DE"/>
        </w:rPr>
        <w:softHyphen/>
      </w:r>
      <w:r w:rsidRPr="00D40C3E">
        <w:rPr>
          <w:rFonts w:ascii="LitNusx" w:hAnsi="LitNusx"/>
          <w:b/>
          <w:i/>
          <w:sz w:val="22"/>
          <w:szCs w:val="22"/>
          <w:lang w:val="de-DE"/>
        </w:rPr>
        <w:t>laS</w:t>
      </w:r>
      <w:r>
        <w:rPr>
          <w:rFonts w:ascii="LitNusx" w:hAnsi="LitNusx"/>
          <w:b/>
          <w:i/>
          <w:sz w:val="22"/>
          <w:szCs w:val="22"/>
          <w:lang w:val="de-DE"/>
        </w:rPr>
        <w:softHyphen/>
      </w:r>
      <w:r w:rsidRPr="00D40C3E">
        <w:rPr>
          <w:rFonts w:ascii="LitNusx" w:hAnsi="LitNusx"/>
          <w:b/>
          <w:i/>
          <w:sz w:val="22"/>
          <w:szCs w:val="22"/>
          <w:lang w:val="de-DE"/>
        </w:rPr>
        <w:t>vi</w:t>
      </w:r>
      <w:r>
        <w:rPr>
          <w:rFonts w:ascii="LitNusx" w:hAnsi="LitNusx"/>
          <w:b/>
          <w:i/>
          <w:sz w:val="22"/>
          <w:szCs w:val="22"/>
          <w:lang w:val="de-DE"/>
        </w:rPr>
        <w:softHyphen/>
      </w:r>
      <w:r w:rsidRPr="00D40C3E">
        <w:rPr>
          <w:rFonts w:ascii="LitNusx" w:hAnsi="LitNusx"/>
          <w:b/>
          <w:i/>
          <w:sz w:val="22"/>
          <w:szCs w:val="22"/>
          <w:lang w:val="de-DE"/>
        </w:rPr>
        <w:t>li</w:t>
      </w:r>
    </w:p>
    <w:p w:rsidR="00D46116" w:rsidRDefault="00D46116" w:rsidP="00BC619A">
      <w:pPr>
        <w:spacing w:before="120" w:line="252" w:lineRule="auto"/>
        <w:ind w:left="2126" w:firstLine="709"/>
        <w:jc w:val="right"/>
        <w:rPr>
          <w:rFonts w:ascii="LitNusx" w:hAnsi="LitNusx"/>
          <w:i/>
          <w:sz w:val="22"/>
          <w:szCs w:val="22"/>
          <w:lang w:val="de-DE"/>
        </w:rPr>
      </w:pPr>
      <w:r w:rsidRPr="00215665">
        <w:rPr>
          <w:rFonts w:ascii="LitNusx" w:hAnsi="LitNusx"/>
          <w:i/>
          <w:sz w:val="22"/>
          <w:szCs w:val="22"/>
          <w:lang w:val="de-DE"/>
        </w:rPr>
        <w:t>eko</w:t>
      </w:r>
      <w:r>
        <w:rPr>
          <w:rFonts w:ascii="LitNusx" w:hAnsi="LitNusx"/>
          <w:i/>
          <w:sz w:val="22"/>
          <w:szCs w:val="22"/>
          <w:lang w:val="de-DE"/>
        </w:rPr>
        <w:softHyphen/>
      </w:r>
      <w:r w:rsidRPr="00215665">
        <w:rPr>
          <w:rFonts w:ascii="LitNusx" w:hAnsi="LitNusx"/>
          <w:i/>
          <w:sz w:val="22"/>
          <w:szCs w:val="22"/>
          <w:lang w:val="de-DE"/>
        </w:rPr>
        <w:t>no</w:t>
      </w:r>
      <w:r>
        <w:rPr>
          <w:rFonts w:ascii="LitNusx" w:hAnsi="LitNusx"/>
          <w:i/>
          <w:sz w:val="22"/>
          <w:szCs w:val="22"/>
          <w:lang w:val="de-DE"/>
        </w:rPr>
        <w:softHyphen/>
      </w:r>
      <w:r w:rsidRPr="00215665">
        <w:rPr>
          <w:rFonts w:ascii="LitNusx" w:hAnsi="LitNusx"/>
          <w:i/>
          <w:sz w:val="22"/>
          <w:szCs w:val="22"/>
          <w:lang w:val="de-DE"/>
        </w:rPr>
        <w:t>mi</w:t>
      </w:r>
      <w:r>
        <w:rPr>
          <w:rFonts w:ascii="LitNusx" w:hAnsi="LitNusx"/>
          <w:i/>
          <w:sz w:val="22"/>
          <w:szCs w:val="22"/>
          <w:lang w:val="de-DE"/>
        </w:rPr>
        <w:softHyphen/>
      </w:r>
      <w:r w:rsidRPr="00215665">
        <w:rPr>
          <w:rFonts w:ascii="LitNusx" w:hAnsi="LitNusx"/>
          <w:i/>
          <w:sz w:val="22"/>
          <w:szCs w:val="22"/>
          <w:lang w:val="de-DE"/>
        </w:rPr>
        <w:t>kis aka</w:t>
      </w:r>
      <w:r>
        <w:rPr>
          <w:rFonts w:ascii="LitNusx" w:hAnsi="LitNusx"/>
          <w:i/>
          <w:sz w:val="22"/>
          <w:szCs w:val="22"/>
          <w:lang w:val="de-DE"/>
        </w:rPr>
        <w:softHyphen/>
      </w:r>
      <w:r w:rsidRPr="00215665">
        <w:rPr>
          <w:rFonts w:ascii="LitNusx" w:hAnsi="LitNusx"/>
          <w:i/>
          <w:sz w:val="22"/>
          <w:szCs w:val="22"/>
          <w:lang w:val="de-DE"/>
        </w:rPr>
        <w:t>de</w:t>
      </w:r>
      <w:r>
        <w:rPr>
          <w:rFonts w:ascii="LitNusx" w:hAnsi="LitNusx"/>
          <w:i/>
          <w:sz w:val="22"/>
          <w:szCs w:val="22"/>
          <w:lang w:val="de-DE"/>
        </w:rPr>
        <w:softHyphen/>
      </w:r>
      <w:r w:rsidRPr="00215665">
        <w:rPr>
          <w:rFonts w:ascii="LitNusx" w:hAnsi="LitNusx"/>
          <w:i/>
          <w:sz w:val="22"/>
          <w:szCs w:val="22"/>
          <w:lang w:val="de-DE"/>
        </w:rPr>
        <w:t>mi</w:t>
      </w:r>
      <w:r>
        <w:rPr>
          <w:rFonts w:ascii="LitNusx" w:hAnsi="LitNusx"/>
          <w:i/>
          <w:sz w:val="22"/>
          <w:szCs w:val="22"/>
          <w:lang w:val="de-DE"/>
        </w:rPr>
        <w:softHyphen/>
      </w:r>
      <w:r w:rsidRPr="00215665">
        <w:rPr>
          <w:rFonts w:ascii="LitNusx" w:hAnsi="LitNusx"/>
          <w:i/>
          <w:sz w:val="22"/>
          <w:szCs w:val="22"/>
          <w:lang w:val="de-DE"/>
        </w:rPr>
        <w:t>u</w:t>
      </w:r>
      <w:r>
        <w:rPr>
          <w:rFonts w:ascii="LitNusx" w:hAnsi="LitNusx"/>
          <w:i/>
          <w:sz w:val="22"/>
          <w:szCs w:val="22"/>
          <w:lang w:val="de-DE"/>
        </w:rPr>
        <w:softHyphen/>
      </w:r>
      <w:r w:rsidRPr="00215665">
        <w:rPr>
          <w:rFonts w:ascii="LitNusx" w:hAnsi="LitNusx"/>
          <w:i/>
          <w:sz w:val="22"/>
          <w:szCs w:val="22"/>
          <w:lang w:val="de-DE"/>
        </w:rPr>
        <w:t xml:space="preserve">ri </w:t>
      </w:r>
    </w:p>
    <w:p w:rsidR="00D46116" w:rsidRPr="00215665" w:rsidRDefault="00D46116" w:rsidP="00BC619A">
      <w:pPr>
        <w:spacing w:line="252" w:lineRule="auto"/>
        <w:ind w:left="2126" w:firstLine="709"/>
        <w:jc w:val="right"/>
        <w:rPr>
          <w:rFonts w:ascii="LitNusx" w:hAnsi="LitNusx"/>
          <w:i/>
          <w:sz w:val="22"/>
          <w:szCs w:val="22"/>
          <w:lang w:val="de-DE"/>
        </w:rPr>
      </w:pPr>
      <w:r w:rsidRPr="00215665">
        <w:rPr>
          <w:rFonts w:ascii="LitNusx" w:hAnsi="LitNusx"/>
          <w:i/>
          <w:sz w:val="22"/>
          <w:szCs w:val="22"/>
          <w:lang w:val="de-DE"/>
        </w:rPr>
        <w:t>doq</w:t>
      </w:r>
      <w:r>
        <w:rPr>
          <w:rFonts w:ascii="LitNusx" w:hAnsi="LitNusx"/>
          <w:i/>
          <w:sz w:val="22"/>
          <w:szCs w:val="22"/>
          <w:lang w:val="de-DE"/>
        </w:rPr>
        <w:softHyphen/>
      </w:r>
      <w:r w:rsidRPr="00215665">
        <w:rPr>
          <w:rFonts w:ascii="LitNusx" w:hAnsi="LitNusx"/>
          <w:i/>
          <w:sz w:val="22"/>
          <w:szCs w:val="22"/>
          <w:lang w:val="de-DE"/>
        </w:rPr>
        <w:t>to</w:t>
      </w:r>
      <w:r>
        <w:rPr>
          <w:rFonts w:ascii="LitNusx" w:hAnsi="LitNusx"/>
          <w:i/>
          <w:sz w:val="22"/>
          <w:szCs w:val="22"/>
          <w:lang w:val="de-DE"/>
        </w:rPr>
        <w:softHyphen/>
      </w:r>
      <w:r w:rsidRPr="00215665">
        <w:rPr>
          <w:rFonts w:ascii="LitNusx" w:hAnsi="LitNusx"/>
          <w:i/>
          <w:sz w:val="22"/>
          <w:szCs w:val="22"/>
          <w:lang w:val="de-DE"/>
        </w:rPr>
        <w:t>ri</w:t>
      </w:r>
    </w:p>
    <w:p w:rsidR="00D46116" w:rsidRPr="00AF601E" w:rsidRDefault="00D46116" w:rsidP="00BC619A">
      <w:pPr>
        <w:spacing w:line="252" w:lineRule="auto"/>
        <w:jc w:val="center"/>
        <w:rPr>
          <w:rFonts w:ascii="LitMtavrPS" w:hAnsi="LitMtavrPS"/>
          <w:b/>
          <w:spacing w:val="40"/>
          <w:sz w:val="22"/>
          <w:szCs w:val="22"/>
          <w:lang w:val="de-DE"/>
        </w:rPr>
      </w:pPr>
    </w:p>
    <w:p w:rsidR="00D46116" w:rsidRDefault="00D46116" w:rsidP="00BC619A">
      <w:pPr>
        <w:spacing w:line="252" w:lineRule="auto"/>
        <w:jc w:val="center"/>
        <w:rPr>
          <w:rFonts w:ascii="LitMtavrPS" w:hAnsi="LitMtavrPS"/>
          <w:b/>
          <w:sz w:val="22"/>
          <w:szCs w:val="22"/>
          <w:lang w:val="de-DE"/>
        </w:rPr>
      </w:pPr>
      <w:r w:rsidRPr="00AF601E">
        <w:rPr>
          <w:rFonts w:ascii="LitMtavrPS" w:hAnsi="LitMtavrPS"/>
          <w:b/>
          <w:sz w:val="22"/>
          <w:szCs w:val="22"/>
          <w:lang w:val="de-DE"/>
        </w:rPr>
        <w:t xml:space="preserve">bunebrivi monopoliebis regulireba </w:t>
      </w:r>
    </w:p>
    <w:p w:rsidR="00D46116" w:rsidRPr="00AF601E" w:rsidRDefault="00D46116" w:rsidP="00BC619A">
      <w:pPr>
        <w:spacing w:line="252" w:lineRule="auto"/>
        <w:jc w:val="center"/>
        <w:rPr>
          <w:rFonts w:ascii="LitMtavrPS" w:hAnsi="LitMtavrPS"/>
          <w:b/>
          <w:sz w:val="22"/>
          <w:szCs w:val="22"/>
          <w:lang w:val="de-DE"/>
        </w:rPr>
      </w:pPr>
      <w:r w:rsidRPr="00AF601E">
        <w:rPr>
          <w:rFonts w:ascii="LitMtavrPS" w:hAnsi="LitMtavrPS"/>
          <w:b/>
          <w:sz w:val="22"/>
          <w:szCs w:val="22"/>
          <w:lang w:val="de-DE"/>
        </w:rPr>
        <w:t>saqarTveloSi</w:t>
      </w:r>
    </w:p>
    <w:p w:rsidR="00D46116" w:rsidRPr="00D1167F" w:rsidRDefault="00D46116" w:rsidP="00BC619A">
      <w:pPr>
        <w:spacing w:line="252" w:lineRule="auto"/>
        <w:jc w:val="center"/>
        <w:rPr>
          <w:rFonts w:ascii="LitNusx" w:hAnsi="LitNusx"/>
          <w:b/>
          <w:spacing w:val="40"/>
          <w:sz w:val="22"/>
          <w:szCs w:val="22"/>
          <w:lang w:val="de-DE"/>
        </w:rPr>
      </w:pPr>
    </w:p>
    <w:p w:rsidR="00D46116" w:rsidRPr="00097DF6" w:rsidRDefault="00D46116" w:rsidP="00BC619A">
      <w:pPr>
        <w:spacing w:line="252" w:lineRule="auto"/>
        <w:ind w:firstLine="561"/>
        <w:jc w:val="both"/>
        <w:rPr>
          <w:rFonts w:ascii="LitNusx" w:hAnsi="LitNusx"/>
          <w:sz w:val="22"/>
          <w:szCs w:val="22"/>
          <w:lang w:val="de-DE"/>
        </w:rPr>
      </w:pPr>
      <w:r w:rsidRPr="00097DF6">
        <w:rPr>
          <w:rFonts w:ascii="LitNusx" w:hAnsi="LitNusx"/>
          <w:sz w:val="22"/>
          <w:szCs w:val="22"/>
          <w:lang w:val="de-DE"/>
        </w:rPr>
        <w:t>bu</w:t>
      </w:r>
      <w:r>
        <w:rPr>
          <w:rFonts w:ascii="LitNusx" w:hAnsi="LitNusx"/>
          <w:sz w:val="22"/>
          <w:szCs w:val="22"/>
          <w:lang w:val="de-DE"/>
        </w:rPr>
        <w:softHyphen/>
      </w:r>
      <w:r w:rsidRPr="00097DF6">
        <w:rPr>
          <w:rFonts w:ascii="LitNusx" w:hAnsi="LitNusx"/>
          <w:sz w:val="22"/>
          <w:szCs w:val="22"/>
          <w:lang w:val="de-DE"/>
        </w:rPr>
        <w:t>neb</w:t>
      </w:r>
      <w:r>
        <w:rPr>
          <w:rFonts w:ascii="LitNusx" w:hAnsi="LitNusx"/>
          <w:sz w:val="22"/>
          <w:szCs w:val="22"/>
          <w:lang w:val="de-DE"/>
        </w:rPr>
        <w:softHyphen/>
      </w:r>
      <w:r w:rsidRPr="00097DF6">
        <w:rPr>
          <w:rFonts w:ascii="LitNusx" w:hAnsi="LitNusx"/>
          <w:sz w:val="22"/>
          <w:szCs w:val="22"/>
          <w:lang w:val="de-DE"/>
        </w:rPr>
        <w:t>riv mo</w:t>
      </w:r>
      <w:r w:rsidRPr="00097DF6">
        <w:rPr>
          <w:rFonts w:ascii="LitNusx" w:hAnsi="LitNusx"/>
          <w:sz w:val="22"/>
          <w:szCs w:val="22"/>
          <w:lang w:val="de-DE"/>
        </w:rPr>
        <w:softHyphen/>
        <w:t>no</w:t>
      </w:r>
      <w:r w:rsidRPr="00097DF6">
        <w:rPr>
          <w:rFonts w:ascii="LitNusx" w:hAnsi="LitNusx"/>
          <w:sz w:val="22"/>
          <w:szCs w:val="22"/>
          <w:lang w:val="de-DE"/>
        </w:rPr>
        <w:softHyphen/>
        <w:t>po</w:t>
      </w:r>
      <w:r w:rsidRPr="00097DF6">
        <w:rPr>
          <w:rFonts w:ascii="LitNusx" w:hAnsi="LitNusx"/>
          <w:sz w:val="22"/>
          <w:szCs w:val="22"/>
          <w:lang w:val="de-DE"/>
        </w:rPr>
        <w:softHyphen/>
        <w:t>li</w:t>
      </w:r>
      <w:r w:rsidRPr="00097DF6">
        <w:rPr>
          <w:rFonts w:ascii="LitNusx" w:hAnsi="LitNusx"/>
          <w:sz w:val="22"/>
          <w:szCs w:val="22"/>
          <w:lang w:val="de-DE"/>
        </w:rPr>
        <w:softHyphen/>
        <w:t>ebs gan</w:t>
      </w:r>
      <w:r w:rsidRPr="00097DF6">
        <w:rPr>
          <w:rFonts w:ascii="LitNusx" w:hAnsi="LitNusx"/>
          <w:sz w:val="22"/>
          <w:szCs w:val="22"/>
          <w:lang w:val="de-DE"/>
        </w:rPr>
        <w:softHyphen/>
        <w:t>sa</w:t>
      </w:r>
      <w:r w:rsidRPr="00097DF6">
        <w:rPr>
          <w:rFonts w:ascii="LitNusx" w:hAnsi="LitNusx"/>
          <w:sz w:val="22"/>
          <w:szCs w:val="22"/>
          <w:lang w:val="de-DE"/>
        </w:rPr>
        <w:softHyphen/>
        <w:t>kuT</w:t>
      </w:r>
      <w:r w:rsidRPr="00097DF6">
        <w:rPr>
          <w:rFonts w:ascii="LitNusx" w:hAnsi="LitNusx"/>
          <w:sz w:val="22"/>
          <w:szCs w:val="22"/>
          <w:lang w:val="de-DE"/>
        </w:rPr>
        <w:softHyphen/>
        <w:t>re</w:t>
      </w:r>
      <w:r w:rsidRPr="00097DF6">
        <w:rPr>
          <w:rFonts w:ascii="LitNusx" w:hAnsi="LitNusx"/>
          <w:sz w:val="22"/>
          <w:szCs w:val="22"/>
          <w:lang w:val="de-DE"/>
        </w:rPr>
        <w:softHyphen/>
        <w:t>bu</w:t>
      </w:r>
      <w:r w:rsidRPr="00097DF6">
        <w:rPr>
          <w:rFonts w:ascii="LitNusx" w:hAnsi="LitNusx"/>
          <w:sz w:val="22"/>
          <w:szCs w:val="22"/>
          <w:lang w:val="de-DE"/>
        </w:rPr>
        <w:softHyphen/>
        <w:t>li ad</w:t>
      </w:r>
      <w:r w:rsidRPr="00097DF6">
        <w:rPr>
          <w:rFonts w:ascii="LitNusx" w:hAnsi="LitNusx"/>
          <w:sz w:val="22"/>
          <w:szCs w:val="22"/>
          <w:lang w:val="de-DE"/>
        </w:rPr>
        <w:softHyphen/>
        <w:t>gi</w:t>
      </w:r>
      <w:r w:rsidRPr="00097DF6">
        <w:rPr>
          <w:rFonts w:ascii="LitNusx" w:hAnsi="LitNusx"/>
          <w:sz w:val="22"/>
          <w:szCs w:val="22"/>
          <w:lang w:val="de-DE"/>
        </w:rPr>
        <w:softHyphen/>
        <w:t>li uWi</w:t>
      </w:r>
      <w:r w:rsidRPr="00097DF6">
        <w:rPr>
          <w:rFonts w:ascii="LitNusx" w:hAnsi="LitNusx"/>
          <w:sz w:val="22"/>
          <w:szCs w:val="22"/>
          <w:lang w:val="de-DE"/>
        </w:rPr>
        <w:softHyphen/>
        <w:t>ravT eko</w:t>
      </w:r>
      <w:r w:rsidRPr="00097DF6">
        <w:rPr>
          <w:rFonts w:ascii="LitNusx" w:hAnsi="LitNusx"/>
          <w:sz w:val="22"/>
          <w:szCs w:val="22"/>
          <w:lang w:val="de-DE"/>
        </w:rPr>
        <w:softHyphen/>
        <w:t>no</w:t>
      </w:r>
      <w:r w:rsidRPr="00097DF6">
        <w:rPr>
          <w:rFonts w:ascii="LitNusx" w:hAnsi="LitNusx"/>
          <w:sz w:val="22"/>
          <w:szCs w:val="22"/>
          <w:lang w:val="de-DE"/>
        </w:rPr>
        <w:softHyphen/>
        <w:t>mi</w:t>
      </w:r>
      <w:r w:rsidRPr="00097DF6">
        <w:rPr>
          <w:rFonts w:ascii="LitNusx" w:hAnsi="LitNusx"/>
          <w:sz w:val="22"/>
          <w:szCs w:val="22"/>
          <w:lang w:val="de-DE"/>
        </w:rPr>
        <w:softHyphen/>
        <w:t>kur ur</w:t>
      </w:r>
      <w:r w:rsidRPr="00097DF6">
        <w:rPr>
          <w:rFonts w:ascii="LitNusx" w:hAnsi="LitNusx"/>
          <w:sz w:val="22"/>
          <w:szCs w:val="22"/>
          <w:lang w:val="de-DE"/>
        </w:rPr>
        <w:softHyphen/>
        <w:t>Ti</w:t>
      </w:r>
      <w:r w:rsidRPr="00097DF6">
        <w:rPr>
          <w:rFonts w:ascii="LitNusx" w:hAnsi="LitNusx"/>
          <w:sz w:val="22"/>
          <w:szCs w:val="22"/>
          <w:lang w:val="de-DE"/>
        </w:rPr>
        <w:softHyphen/>
        <w:t>er</w:t>
      </w:r>
      <w:r w:rsidRPr="00097DF6">
        <w:rPr>
          <w:rFonts w:ascii="LitNusx" w:hAnsi="LitNusx"/>
          <w:sz w:val="22"/>
          <w:szCs w:val="22"/>
          <w:lang w:val="de-DE"/>
        </w:rPr>
        <w:softHyphen/>
        <w:t>To</w:t>
      </w:r>
      <w:r w:rsidRPr="00097DF6">
        <w:rPr>
          <w:rFonts w:ascii="LitNusx" w:hAnsi="LitNusx"/>
          <w:sz w:val="22"/>
          <w:szCs w:val="22"/>
          <w:lang w:val="de-DE"/>
        </w:rPr>
        <w:softHyphen/>
        <w:t>ba</w:t>
      </w:r>
      <w:r w:rsidRPr="00097DF6">
        <w:rPr>
          <w:rFonts w:ascii="LitNusx" w:hAnsi="LitNusx"/>
          <w:sz w:val="22"/>
          <w:szCs w:val="22"/>
          <w:lang w:val="de-DE"/>
        </w:rPr>
        <w:softHyphen/>
        <w:t>Ta sis</w:t>
      </w:r>
      <w:r w:rsidRPr="00097DF6">
        <w:rPr>
          <w:rFonts w:ascii="LitNusx" w:hAnsi="LitNusx"/>
          <w:sz w:val="22"/>
          <w:szCs w:val="22"/>
          <w:lang w:val="de-DE"/>
        </w:rPr>
        <w:softHyphen/>
        <w:t>te</w:t>
      </w:r>
      <w:r w:rsidRPr="00097DF6">
        <w:rPr>
          <w:rFonts w:ascii="LitNusx" w:hAnsi="LitNusx"/>
          <w:sz w:val="22"/>
          <w:szCs w:val="22"/>
          <w:lang w:val="de-DE"/>
        </w:rPr>
        <w:softHyphen/>
        <w:t>ma</w:t>
      </w:r>
      <w:r w:rsidRPr="00097DF6">
        <w:rPr>
          <w:rFonts w:ascii="LitNusx" w:hAnsi="LitNusx"/>
          <w:sz w:val="22"/>
          <w:szCs w:val="22"/>
          <w:lang w:val="de-DE"/>
        </w:rPr>
        <w:softHyphen/>
        <w:t>Si. amas ga</w:t>
      </w:r>
      <w:r w:rsidRPr="00097DF6">
        <w:rPr>
          <w:rFonts w:ascii="LitNusx" w:hAnsi="LitNusx"/>
          <w:sz w:val="22"/>
          <w:szCs w:val="22"/>
          <w:lang w:val="de-DE"/>
        </w:rPr>
        <w:softHyphen/>
        <w:t>na</w:t>
      </w:r>
      <w:r w:rsidRPr="00097DF6">
        <w:rPr>
          <w:rFonts w:ascii="LitNusx" w:hAnsi="LitNusx"/>
          <w:sz w:val="22"/>
          <w:szCs w:val="22"/>
          <w:lang w:val="de-DE"/>
        </w:rPr>
        <w:softHyphen/>
        <w:t>pi</w:t>
      </w:r>
      <w:r w:rsidRPr="00097DF6">
        <w:rPr>
          <w:rFonts w:ascii="LitNusx" w:hAnsi="LitNusx"/>
          <w:sz w:val="22"/>
          <w:szCs w:val="22"/>
          <w:lang w:val="de-DE"/>
        </w:rPr>
        <w:softHyphen/>
        <w:t>ro</w:t>
      </w:r>
      <w:r w:rsidRPr="00097DF6">
        <w:rPr>
          <w:rFonts w:ascii="LitNusx" w:hAnsi="LitNusx"/>
          <w:sz w:val="22"/>
          <w:szCs w:val="22"/>
          <w:lang w:val="de-DE"/>
        </w:rPr>
        <w:softHyphen/>
        <w:t>bebs ma</w:t>
      </w:r>
      <w:r w:rsidRPr="00097DF6">
        <w:rPr>
          <w:rFonts w:ascii="LitNusx" w:hAnsi="LitNusx"/>
          <w:sz w:val="22"/>
          <w:szCs w:val="22"/>
          <w:lang w:val="de-DE"/>
        </w:rPr>
        <w:softHyphen/>
        <w:t>Ti ni</w:t>
      </w:r>
      <w:r w:rsidRPr="00097DF6">
        <w:rPr>
          <w:rFonts w:ascii="LitNusx" w:hAnsi="LitNusx"/>
          <w:sz w:val="22"/>
          <w:szCs w:val="22"/>
          <w:lang w:val="de-DE"/>
        </w:rPr>
        <w:softHyphen/>
        <w:t>San-Tvi</w:t>
      </w:r>
      <w:r w:rsidRPr="00097DF6">
        <w:rPr>
          <w:rFonts w:ascii="LitNusx" w:hAnsi="LitNusx"/>
          <w:sz w:val="22"/>
          <w:szCs w:val="22"/>
          <w:lang w:val="de-DE"/>
        </w:rPr>
        <w:softHyphen/>
        <w:t>se</w:t>
      </w:r>
      <w:r w:rsidRPr="00097DF6">
        <w:rPr>
          <w:rFonts w:ascii="LitNusx" w:hAnsi="LitNusx"/>
          <w:sz w:val="22"/>
          <w:szCs w:val="22"/>
          <w:lang w:val="de-DE"/>
        </w:rPr>
        <w:softHyphen/>
        <w:t>be</w:t>
      </w:r>
      <w:r w:rsidRPr="00097DF6">
        <w:rPr>
          <w:rFonts w:ascii="LitNusx" w:hAnsi="LitNusx"/>
          <w:sz w:val="22"/>
          <w:szCs w:val="22"/>
          <w:lang w:val="de-DE"/>
        </w:rPr>
        <w:softHyphen/>
        <w:t>bi da is spe</w:t>
      </w:r>
      <w:r w:rsidRPr="00097DF6">
        <w:rPr>
          <w:rFonts w:ascii="LitNusx" w:hAnsi="LitNusx"/>
          <w:sz w:val="22"/>
          <w:szCs w:val="22"/>
          <w:lang w:val="de-DE"/>
        </w:rPr>
        <w:softHyphen/>
        <w:t>ci</w:t>
      </w:r>
      <w:r w:rsidRPr="00097DF6">
        <w:rPr>
          <w:rFonts w:ascii="LitNusx" w:hAnsi="LitNusx"/>
          <w:sz w:val="22"/>
          <w:szCs w:val="22"/>
          <w:lang w:val="de-DE"/>
        </w:rPr>
        <w:softHyphen/>
        <w:t>fi</w:t>
      </w:r>
      <w:r w:rsidRPr="00097DF6">
        <w:rPr>
          <w:rFonts w:ascii="LitNusx" w:hAnsi="LitNusx"/>
          <w:sz w:val="22"/>
          <w:szCs w:val="22"/>
          <w:lang w:val="de-DE"/>
        </w:rPr>
        <w:softHyphen/>
        <w:t>ku</w:t>
      </w:r>
      <w:r w:rsidRPr="00097DF6">
        <w:rPr>
          <w:rFonts w:ascii="LitNusx" w:hAnsi="LitNusx"/>
          <w:sz w:val="22"/>
          <w:szCs w:val="22"/>
          <w:lang w:val="de-DE"/>
        </w:rPr>
        <w:softHyphen/>
        <w:t>ri ro</w:t>
      </w:r>
      <w:r w:rsidRPr="00097DF6">
        <w:rPr>
          <w:rFonts w:ascii="LitNusx" w:hAnsi="LitNusx"/>
          <w:sz w:val="22"/>
          <w:szCs w:val="22"/>
          <w:lang w:val="de-DE"/>
        </w:rPr>
        <w:softHyphen/>
        <w:t>li, ro</w:t>
      </w:r>
      <w:r w:rsidRPr="00097DF6">
        <w:rPr>
          <w:rFonts w:ascii="LitNusx" w:hAnsi="LitNusx"/>
          <w:sz w:val="22"/>
          <w:szCs w:val="22"/>
          <w:lang w:val="de-DE"/>
        </w:rPr>
        <w:softHyphen/>
        <w:t>mel</w:t>
      </w:r>
      <w:r w:rsidRPr="00097DF6">
        <w:rPr>
          <w:rFonts w:ascii="LitNusx" w:hAnsi="LitNusx"/>
          <w:sz w:val="22"/>
          <w:szCs w:val="22"/>
          <w:lang w:val="de-DE"/>
        </w:rPr>
        <w:softHyphen/>
        <w:t>sac isi</w:t>
      </w:r>
      <w:r w:rsidRPr="00097DF6">
        <w:rPr>
          <w:rFonts w:ascii="LitNusx" w:hAnsi="LitNusx"/>
          <w:sz w:val="22"/>
          <w:szCs w:val="22"/>
          <w:lang w:val="de-DE"/>
        </w:rPr>
        <w:softHyphen/>
        <w:t>ni re</w:t>
      </w:r>
      <w:r w:rsidRPr="00097DF6">
        <w:rPr>
          <w:rFonts w:ascii="LitNusx" w:hAnsi="LitNusx"/>
          <w:sz w:val="22"/>
          <w:szCs w:val="22"/>
          <w:lang w:val="de-DE"/>
        </w:rPr>
        <w:softHyphen/>
        <w:t>a</w:t>
      </w:r>
      <w:r w:rsidRPr="00097DF6">
        <w:rPr>
          <w:rFonts w:ascii="LitNusx" w:hAnsi="LitNusx"/>
          <w:sz w:val="22"/>
          <w:szCs w:val="22"/>
          <w:lang w:val="de-DE"/>
        </w:rPr>
        <w:softHyphen/>
        <w:t>lur cxov</w:t>
      </w:r>
      <w:r w:rsidRPr="00097DF6">
        <w:rPr>
          <w:rFonts w:ascii="LitNusx" w:hAnsi="LitNusx"/>
          <w:sz w:val="22"/>
          <w:szCs w:val="22"/>
          <w:lang w:val="de-DE"/>
        </w:rPr>
        <w:softHyphen/>
        <w:t>re</w:t>
      </w:r>
      <w:r w:rsidRPr="00097DF6">
        <w:rPr>
          <w:rFonts w:ascii="LitNusx" w:hAnsi="LitNusx"/>
          <w:sz w:val="22"/>
          <w:szCs w:val="22"/>
          <w:lang w:val="de-DE"/>
        </w:rPr>
        <w:softHyphen/>
        <w:t>bam</w:t>
      </w:r>
      <w:r w:rsidRPr="00097DF6">
        <w:rPr>
          <w:rFonts w:ascii="LitNusx" w:hAnsi="LitNusx"/>
          <w:sz w:val="22"/>
          <w:szCs w:val="22"/>
          <w:lang w:val="de-DE"/>
        </w:rPr>
        <w:softHyphen/>
        <w:t>de as</w:t>
      </w:r>
      <w:r w:rsidRPr="00097DF6">
        <w:rPr>
          <w:rFonts w:ascii="LitNusx" w:hAnsi="LitNusx"/>
          <w:sz w:val="22"/>
          <w:szCs w:val="22"/>
          <w:lang w:val="de-DE"/>
        </w:rPr>
        <w:softHyphen/>
        <w:t>ru</w:t>
      </w:r>
      <w:r w:rsidRPr="00097DF6">
        <w:rPr>
          <w:rFonts w:ascii="LitNusx" w:hAnsi="LitNusx"/>
          <w:sz w:val="22"/>
          <w:szCs w:val="22"/>
          <w:lang w:val="de-DE"/>
        </w:rPr>
        <w:softHyphen/>
        <w:t>le</w:t>
      </w:r>
      <w:r w:rsidRPr="00097DF6">
        <w:rPr>
          <w:rFonts w:ascii="LitNusx" w:hAnsi="LitNusx"/>
          <w:sz w:val="22"/>
          <w:szCs w:val="22"/>
          <w:lang w:val="de-DE"/>
        </w:rPr>
        <w:softHyphen/>
        <w:t>ben. bu</w:t>
      </w:r>
      <w:r w:rsidRPr="00097DF6">
        <w:rPr>
          <w:rFonts w:ascii="LitNusx" w:hAnsi="LitNusx"/>
          <w:sz w:val="22"/>
          <w:szCs w:val="22"/>
          <w:lang w:val="de-DE"/>
        </w:rPr>
        <w:softHyphen/>
        <w:t>neb</w:t>
      </w:r>
      <w:r w:rsidRPr="00097DF6">
        <w:rPr>
          <w:rFonts w:ascii="LitNusx" w:hAnsi="LitNusx"/>
          <w:sz w:val="22"/>
          <w:szCs w:val="22"/>
          <w:lang w:val="de-DE"/>
        </w:rPr>
        <w:softHyphen/>
        <w:t>ri</w:t>
      </w:r>
      <w:r w:rsidRPr="00097DF6">
        <w:rPr>
          <w:rFonts w:ascii="LitNusx" w:hAnsi="LitNusx"/>
          <w:sz w:val="22"/>
          <w:szCs w:val="22"/>
          <w:lang w:val="de-DE"/>
        </w:rPr>
        <w:softHyphen/>
        <w:t>vi mo</w:t>
      </w:r>
      <w:r w:rsidRPr="00097DF6">
        <w:rPr>
          <w:rFonts w:ascii="LitNusx" w:hAnsi="LitNusx"/>
          <w:sz w:val="22"/>
          <w:szCs w:val="22"/>
          <w:lang w:val="de-DE"/>
        </w:rPr>
        <w:softHyphen/>
        <w:t>no</w:t>
      </w:r>
      <w:r w:rsidRPr="00097DF6">
        <w:rPr>
          <w:rFonts w:ascii="LitNusx" w:hAnsi="LitNusx"/>
          <w:sz w:val="22"/>
          <w:szCs w:val="22"/>
          <w:lang w:val="de-DE"/>
        </w:rPr>
        <w:softHyphen/>
        <w:t>po</w:t>
      </w:r>
      <w:r w:rsidRPr="00097DF6">
        <w:rPr>
          <w:rFonts w:ascii="LitNusx" w:hAnsi="LitNusx"/>
          <w:sz w:val="22"/>
          <w:szCs w:val="22"/>
          <w:lang w:val="de-DE"/>
        </w:rPr>
        <w:softHyphen/>
        <w:t>li</w:t>
      </w:r>
      <w:r w:rsidRPr="00097DF6">
        <w:rPr>
          <w:rFonts w:ascii="LitNusx" w:hAnsi="LitNusx"/>
          <w:sz w:val="22"/>
          <w:szCs w:val="22"/>
          <w:lang w:val="de-DE"/>
        </w:rPr>
        <w:softHyphen/>
        <w:t>e</w:t>
      </w:r>
      <w:r w:rsidRPr="00097DF6">
        <w:rPr>
          <w:rFonts w:ascii="LitNusx" w:hAnsi="LitNusx"/>
          <w:sz w:val="22"/>
          <w:szCs w:val="22"/>
          <w:lang w:val="de-DE"/>
        </w:rPr>
        <w:softHyphen/>
        <w:t>bis prob</w:t>
      </w:r>
      <w:r w:rsidRPr="00097DF6">
        <w:rPr>
          <w:rFonts w:ascii="LitNusx" w:hAnsi="LitNusx"/>
          <w:sz w:val="22"/>
          <w:szCs w:val="22"/>
          <w:lang w:val="de-DE"/>
        </w:rPr>
        <w:softHyphen/>
        <w:t>le</w:t>
      </w:r>
      <w:r w:rsidRPr="00097DF6">
        <w:rPr>
          <w:rFonts w:ascii="LitNusx" w:hAnsi="LitNusx"/>
          <w:sz w:val="22"/>
          <w:szCs w:val="22"/>
          <w:lang w:val="de-DE"/>
        </w:rPr>
        <w:softHyphen/>
        <w:t>ma, ki</w:t>
      </w:r>
      <w:r w:rsidRPr="00097DF6">
        <w:rPr>
          <w:rFonts w:ascii="LitNusx" w:hAnsi="LitNusx"/>
          <w:sz w:val="22"/>
          <w:szCs w:val="22"/>
          <w:lang w:val="de-DE"/>
        </w:rPr>
        <w:softHyphen/>
        <w:t>dev uf</w:t>
      </w:r>
      <w:r w:rsidRPr="00097DF6">
        <w:rPr>
          <w:rFonts w:ascii="LitNusx" w:hAnsi="LitNusx"/>
          <w:sz w:val="22"/>
          <w:szCs w:val="22"/>
          <w:lang w:val="de-DE"/>
        </w:rPr>
        <w:softHyphen/>
        <w:t>ro aq</w:t>
      </w:r>
      <w:r w:rsidRPr="00097DF6">
        <w:rPr>
          <w:rFonts w:ascii="LitNusx" w:hAnsi="LitNusx"/>
          <w:sz w:val="22"/>
          <w:szCs w:val="22"/>
          <w:lang w:val="de-DE"/>
        </w:rPr>
        <w:softHyphen/>
        <w:t>tu</w:t>
      </w:r>
      <w:r w:rsidRPr="00097DF6">
        <w:rPr>
          <w:rFonts w:ascii="LitNusx" w:hAnsi="LitNusx"/>
          <w:sz w:val="22"/>
          <w:szCs w:val="22"/>
          <w:lang w:val="de-DE"/>
        </w:rPr>
        <w:softHyphen/>
        <w:t>a</w:t>
      </w:r>
      <w:r w:rsidRPr="00097DF6">
        <w:rPr>
          <w:rFonts w:ascii="LitNusx" w:hAnsi="LitNusx"/>
          <w:sz w:val="22"/>
          <w:szCs w:val="22"/>
          <w:lang w:val="de-DE"/>
        </w:rPr>
        <w:softHyphen/>
        <w:t>lu</w:t>
      </w:r>
      <w:r w:rsidRPr="00097DF6">
        <w:rPr>
          <w:rFonts w:ascii="LitNusx" w:hAnsi="LitNusx"/>
          <w:sz w:val="22"/>
          <w:szCs w:val="22"/>
          <w:lang w:val="de-DE"/>
        </w:rPr>
        <w:softHyphen/>
        <w:t>ri xde</w:t>
      </w:r>
      <w:r w:rsidRPr="00097DF6">
        <w:rPr>
          <w:rFonts w:ascii="LitNusx" w:hAnsi="LitNusx"/>
          <w:sz w:val="22"/>
          <w:szCs w:val="22"/>
          <w:lang w:val="de-DE"/>
        </w:rPr>
        <w:softHyphen/>
        <w:t>ba glo</w:t>
      </w:r>
      <w:r w:rsidRPr="00097DF6">
        <w:rPr>
          <w:rFonts w:ascii="LitNusx" w:hAnsi="LitNusx"/>
          <w:sz w:val="22"/>
          <w:szCs w:val="22"/>
          <w:lang w:val="de-DE"/>
        </w:rPr>
        <w:softHyphen/>
        <w:t>ba</w:t>
      </w:r>
      <w:r w:rsidRPr="00097DF6">
        <w:rPr>
          <w:rFonts w:ascii="LitNusx" w:hAnsi="LitNusx"/>
          <w:sz w:val="22"/>
          <w:szCs w:val="22"/>
          <w:lang w:val="de-DE"/>
        </w:rPr>
        <w:softHyphen/>
        <w:t>li</w:t>
      </w:r>
      <w:r w:rsidRPr="00097DF6">
        <w:rPr>
          <w:rFonts w:ascii="LitNusx" w:hAnsi="LitNusx"/>
          <w:sz w:val="22"/>
          <w:szCs w:val="22"/>
          <w:lang w:val="de-DE"/>
        </w:rPr>
        <w:softHyphen/>
        <w:t>za</w:t>
      </w:r>
      <w:r w:rsidRPr="00097DF6">
        <w:rPr>
          <w:rFonts w:ascii="LitNusx" w:hAnsi="LitNusx"/>
          <w:sz w:val="22"/>
          <w:szCs w:val="22"/>
          <w:lang w:val="de-DE"/>
        </w:rPr>
        <w:softHyphen/>
        <w:t>ci</w:t>
      </w:r>
      <w:r w:rsidRPr="00097DF6">
        <w:rPr>
          <w:rFonts w:ascii="LitNusx" w:hAnsi="LitNusx"/>
          <w:sz w:val="22"/>
          <w:szCs w:val="22"/>
          <w:lang w:val="de-DE"/>
        </w:rPr>
        <w:softHyphen/>
        <w:t>is pi</w:t>
      </w:r>
      <w:r w:rsidRPr="00097DF6">
        <w:rPr>
          <w:rFonts w:ascii="LitNusx" w:hAnsi="LitNusx"/>
          <w:sz w:val="22"/>
          <w:szCs w:val="22"/>
          <w:lang w:val="de-DE"/>
        </w:rPr>
        <w:softHyphen/>
        <w:t>ro</w:t>
      </w:r>
      <w:r w:rsidRPr="00097DF6">
        <w:rPr>
          <w:rFonts w:ascii="LitNusx" w:hAnsi="LitNusx"/>
          <w:sz w:val="22"/>
          <w:szCs w:val="22"/>
          <w:lang w:val="de-DE"/>
        </w:rPr>
        <w:softHyphen/>
        <w:t>beb</w:t>
      </w:r>
      <w:r w:rsidRPr="00097DF6">
        <w:rPr>
          <w:rFonts w:ascii="LitNusx" w:hAnsi="LitNusx"/>
          <w:sz w:val="22"/>
          <w:szCs w:val="22"/>
          <w:lang w:val="de-DE"/>
        </w:rPr>
        <w:softHyphen/>
        <w:t>Si, ro</w:t>
      </w:r>
      <w:r w:rsidRPr="00097DF6">
        <w:rPr>
          <w:rFonts w:ascii="LitNusx" w:hAnsi="LitNusx"/>
          <w:sz w:val="22"/>
          <w:szCs w:val="22"/>
          <w:lang w:val="de-DE"/>
        </w:rPr>
        <w:softHyphen/>
        <w:t>de</w:t>
      </w:r>
      <w:r w:rsidRPr="00097DF6">
        <w:rPr>
          <w:rFonts w:ascii="LitNusx" w:hAnsi="LitNusx"/>
          <w:sz w:val="22"/>
          <w:szCs w:val="22"/>
          <w:lang w:val="de-DE"/>
        </w:rPr>
        <w:softHyphen/>
        <w:t>sac ka</w:t>
      </w:r>
      <w:r w:rsidRPr="00097DF6">
        <w:rPr>
          <w:rFonts w:ascii="LitNusx" w:hAnsi="LitNusx"/>
          <w:sz w:val="22"/>
          <w:szCs w:val="22"/>
          <w:lang w:val="de-DE"/>
        </w:rPr>
        <w:softHyphen/>
        <w:t>pi</w:t>
      </w:r>
      <w:r w:rsidRPr="00097DF6">
        <w:rPr>
          <w:rFonts w:ascii="LitNusx" w:hAnsi="LitNusx"/>
          <w:sz w:val="22"/>
          <w:szCs w:val="22"/>
          <w:lang w:val="de-DE"/>
        </w:rPr>
        <w:softHyphen/>
        <w:t>ta</w:t>
      </w:r>
      <w:r w:rsidRPr="00097DF6">
        <w:rPr>
          <w:rFonts w:ascii="LitNusx" w:hAnsi="LitNusx"/>
          <w:sz w:val="22"/>
          <w:szCs w:val="22"/>
          <w:lang w:val="de-DE"/>
        </w:rPr>
        <w:softHyphen/>
        <w:t>lis, sa</w:t>
      </w:r>
      <w:r w:rsidRPr="00097DF6">
        <w:rPr>
          <w:rFonts w:ascii="LitNusx" w:hAnsi="LitNusx"/>
          <w:sz w:val="22"/>
          <w:szCs w:val="22"/>
          <w:lang w:val="de-DE"/>
        </w:rPr>
        <w:softHyphen/>
        <w:t>qon</w:t>
      </w:r>
      <w:r w:rsidRPr="00097DF6">
        <w:rPr>
          <w:rFonts w:ascii="LitNusx" w:hAnsi="LitNusx"/>
          <w:sz w:val="22"/>
          <w:szCs w:val="22"/>
          <w:lang w:val="de-DE"/>
        </w:rPr>
        <w:softHyphen/>
        <w:t>lis, mom</w:t>
      </w:r>
      <w:r w:rsidRPr="00097DF6">
        <w:rPr>
          <w:rFonts w:ascii="LitNusx" w:hAnsi="LitNusx"/>
          <w:sz w:val="22"/>
          <w:szCs w:val="22"/>
          <w:lang w:val="de-DE"/>
        </w:rPr>
        <w:softHyphen/>
        <w:t>sa</w:t>
      </w:r>
      <w:r w:rsidRPr="00097DF6">
        <w:rPr>
          <w:rFonts w:ascii="LitNusx" w:hAnsi="LitNusx"/>
          <w:sz w:val="22"/>
          <w:szCs w:val="22"/>
          <w:lang w:val="de-DE"/>
        </w:rPr>
        <w:softHyphen/>
        <w:t>xu</w:t>
      </w:r>
      <w:r w:rsidRPr="00097DF6">
        <w:rPr>
          <w:rFonts w:ascii="LitNusx" w:hAnsi="LitNusx"/>
          <w:sz w:val="22"/>
          <w:szCs w:val="22"/>
          <w:lang w:val="de-DE"/>
        </w:rPr>
        <w:softHyphen/>
        <w:t>re</w:t>
      </w:r>
      <w:r w:rsidRPr="00097DF6">
        <w:rPr>
          <w:rFonts w:ascii="LitNusx" w:hAnsi="LitNusx"/>
          <w:sz w:val="22"/>
          <w:szCs w:val="22"/>
          <w:lang w:val="de-DE"/>
        </w:rPr>
        <w:softHyphen/>
        <w:t>bis, sa</w:t>
      </w:r>
      <w:r w:rsidRPr="00097DF6">
        <w:rPr>
          <w:rFonts w:ascii="LitNusx" w:hAnsi="LitNusx"/>
          <w:sz w:val="22"/>
          <w:szCs w:val="22"/>
          <w:lang w:val="de-DE"/>
        </w:rPr>
        <w:softHyphen/>
        <w:t>mu</w:t>
      </w:r>
      <w:r w:rsidRPr="00097DF6">
        <w:rPr>
          <w:rFonts w:ascii="LitNusx" w:hAnsi="LitNusx"/>
          <w:sz w:val="22"/>
          <w:szCs w:val="22"/>
          <w:lang w:val="de-DE"/>
        </w:rPr>
        <w:softHyphen/>
        <w:t>Sao Za</w:t>
      </w:r>
      <w:r w:rsidRPr="00097DF6">
        <w:rPr>
          <w:rFonts w:ascii="LitNusx" w:hAnsi="LitNusx"/>
          <w:sz w:val="22"/>
          <w:szCs w:val="22"/>
          <w:lang w:val="de-DE"/>
        </w:rPr>
        <w:softHyphen/>
        <w:t>li</w:t>
      </w:r>
      <w:r w:rsidRPr="00097DF6">
        <w:rPr>
          <w:rFonts w:ascii="LitNusx" w:hAnsi="LitNusx"/>
          <w:sz w:val="22"/>
          <w:szCs w:val="22"/>
          <w:lang w:val="de-DE"/>
        </w:rPr>
        <w:softHyphen/>
        <w:t>sa da ide</w:t>
      </w:r>
      <w:r w:rsidRPr="00097DF6">
        <w:rPr>
          <w:rFonts w:ascii="LitNusx" w:hAnsi="LitNusx"/>
          <w:sz w:val="22"/>
          <w:szCs w:val="22"/>
          <w:lang w:val="de-DE"/>
        </w:rPr>
        <w:softHyphen/>
        <w:t>a</w:t>
      </w:r>
      <w:r w:rsidRPr="00097DF6">
        <w:rPr>
          <w:rFonts w:ascii="LitNusx" w:hAnsi="LitNusx"/>
          <w:sz w:val="22"/>
          <w:szCs w:val="22"/>
          <w:lang w:val="de-DE"/>
        </w:rPr>
        <w:softHyphen/>
        <w:t>Ta na</w:t>
      </w:r>
      <w:r w:rsidRPr="00097DF6">
        <w:rPr>
          <w:rFonts w:ascii="LitNusx" w:hAnsi="LitNusx"/>
          <w:sz w:val="22"/>
          <w:szCs w:val="22"/>
          <w:lang w:val="de-DE"/>
        </w:rPr>
        <w:softHyphen/>
        <w:t>ka</w:t>
      </w:r>
      <w:r w:rsidRPr="00097DF6">
        <w:rPr>
          <w:rFonts w:ascii="LitNusx" w:hAnsi="LitNusx"/>
          <w:sz w:val="22"/>
          <w:szCs w:val="22"/>
          <w:lang w:val="de-DE"/>
        </w:rPr>
        <w:softHyphen/>
        <w:t>de</w:t>
      </w:r>
      <w:r w:rsidRPr="00097DF6">
        <w:rPr>
          <w:rFonts w:ascii="LitNusx" w:hAnsi="LitNusx"/>
          <w:sz w:val="22"/>
          <w:szCs w:val="22"/>
          <w:lang w:val="de-DE"/>
        </w:rPr>
        <w:softHyphen/>
        <w:t>bis ga</w:t>
      </w:r>
      <w:r w:rsidRPr="00097DF6">
        <w:rPr>
          <w:rFonts w:ascii="LitNusx" w:hAnsi="LitNusx"/>
          <w:sz w:val="22"/>
          <w:szCs w:val="22"/>
          <w:lang w:val="de-DE"/>
        </w:rPr>
        <w:softHyphen/>
        <w:t>far</w:t>
      </w:r>
      <w:r w:rsidRPr="00097DF6">
        <w:rPr>
          <w:rFonts w:ascii="LitNusx" w:hAnsi="LitNusx"/>
          <w:sz w:val="22"/>
          <w:szCs w:val="22"/>
          <w:lang w:val="de-DE"/>
        </w:rPr>
        <w:softHyphen/>
        <w:t>To</w:t>
      </w:r>
      <w:r w:rsidRPr="00097DF6">
        <w:rPr>
          <w:rFonts w:ascii="LitNusx" w:hAnsi="LitNusx"/>
          <w:sz w:val="22"/>
          <w:szCs w:val="22"/>
          <w:lang w:val="de-DE"/>
        </w:rPr>
        <w:softHyphen/>
        <w:t>e</w:t>
      </w:r>
      <w:r w:rsidRPr="00097DF6">
        <w:rPr>
          <w:rFonts w:ascii="LitNusx" w:hAnsi="LitNusx"/>
          <w:sz w:val="22"/>
          <w:szCs w:val="22"/>
          <w:lang w:val="de-DE"/>
        </w:rPr>
        <w:softHyphen/>
        <w:t>b</w:t>
      </w:r>
      <w:r>
        <w:rPr>
          <w:rFonts w:ascii="LitNusx" w:hAnsi="LitNusx"/>
          <w:sz w:val="22"/>
          <w:szCs w:val="22"/>
          <w:lang w:val="de-DE"/>
        </w:rPr>
        <w:t>iT,</w:t>
      </w:r>
      <w:r w:rsidRPr="004860BA">
        <w:rPr>
          <w:rFonts w:ascii="LitNusx" w:hAnsi="LitNusx"/>
          <w:sz w:val="22"/>
          <w:szCs w:val="22"/>
          <w:lang w:val="de-DE"/>
        </w:rPr>
        <w:t xml:space="preserve"> </w:t>
      </w:r>
      <w:r w:rsidRPr="00097DF6">
        <w:rPr>
          <w:rFonts w:ascii="LitNusx" w:hAnsi="LitNusx"/>
          <w:sz w:val="22"/>
          <w:szCs w:val="22"/>
          <w:lang w:val="de-DE"/>
        </w:rPr>
        <w:t>sul uf</w:t>
      </w:r>
      <w:r w:rsidRPr="00097DF6">
        <w:rPr>
          <w:rFonts w:ascii="LitNusx" w:hAnsi="LitNusx"/>
          <w:sz w:val="22"/>
          <w:szCs w:val="22"/>
          <w:lang w:val="de-DE"/>
        </w:rPr>
        <w:softHyphen/>
        <w:t>ro Rrmav</w:t>
      </w:r>
      <w:r w:rsidRPr="00097DF6">
        <w:rPr>
          <w:rFonts w:ascii="LitNusx" w:hAnsi="LitNusx"/>
          <w:sz w:val="22"/>
          <w:szCs w:val="22"/>
          <w:lang w:val="de-DE"/>
        </w:rPr>
        <w:softHyphen/>
        <w:t>de</w:t>
      </w:r>
      <w:r w:rsidRPr="00097DF6">
        <w:rPr>
          <w:rFonts w:ascii="LitNusx" w:hAnsi="LitNusx"/>
          <w:sz w:val="22"/>
          <w:szCs w:val="22"/>
          <w:lang w:val="de-DE"/>
        </w:rPr>
        <w:softHyphen/>
        <w:t>ba msof</w:t>
      </w:r>
      <w:r w:rsidRPr="00097DF6">
        <w:rPr>
          <w:rFonts w:ascii="LitNusx" w:hAnsi="LitNusx"/>
          <w:sz w:val="22"/>
          <w:szCs w:val="22"/>
          <w:lang w:val="de-DE"/>
        </w:rPr>
        <w:softHyphen/>
        <w:t>lio eko</w:t>
      </w:r>
      <w:r w:rsidRPr="00097DF6">
        <w:rPr>
          <w:rFonts w:ascii="LitNusx" w:hAnsi="LitNusx"/>
          <w:sz w:val="22"/>
          <w:szCs w:val="22"/>
          <w:lang w:val="de-DE"/>
        </w:rPr>
        <w:softHyphen/>
        <w:t>no</w:t>
      </w:r>
      <w:r w:rsidRPr="00097DF6">
        <w:rPr>
          <w:rFonts w:ascii="LitNusx" w:hAnsi="LitNusx"/>
          <w:sz w:val="22"/>
          <w:szCs w:val="22"/>
          <w:lang w:val="de-DE"/>
        </w:rPr>
        <w:softHyphen/>
        <w:t>mi</w:t>
      </w:r>
      <w:r w:rsidRPr="00097DF6">
        <w:rPr>
          <w:rFonts w:ascii="LitNusx" w:hAnsi="LitNusx"/>
          <w:sz w:val="22"/>
          <w:szCs w:val="22"/>
          <w:lang w:val="de-DE"/>
        </w:rPr>
        <w:softHyphen/>
        <w:t>kis in</w:t>
      </w:r>
      <w:r w:rsidRPr="00097DF6">
        <w:rPr>
          <w:rFonts w:ascii="LitNusx" w:hAnsi="LitNusx"/>
          <w:sz w:val="22"/>
          <w:szCs w:val="22"/>
          <w:lang w:val="de-DE"/>
        </w:rPr>
        <w:softHyphen/>
        <w:t>teg</w:t>
      </w:r>
      <w:r w:rsidRPr="00097DF6">
        <w:rPr>
          <w:rFonts w:ascii="LitNusx" w:hAnsi="LitNusx"/>
          <w:sz w:val="22"/>
          <w:szCs w:val="22"/>
          <w:lang w:val="de-DE"/>
        </w:rPr>
        <w:softHyphen/>
        <w:t>ra</w:t>
      </w:r>
      <w:r w:rsidRPr="00097DF6">
        <w:rPr>
          <w:rFonts w:ascii="LitNusx" w:hAnsi="LitNusx"/>
          <w:sz w:val="22"/>
          <w:szCs w:val="22"/>
          <w:lang w:val="de-DE"/>
        </w:rPr>
        <w:softHyphen/>
        <w:t>ci</w:t>
      </w:r>
      <w:r w:rsidRPr="00097DF6">
        <w:rPr>
          <w:rFonts w:ascii="LitNusx" w:hAnsi="LitNusx"/>
          <w:sz w:val="22"/>
          <w:szCs w:val="22"/>
          <w:lang w:val="de-DE"/>
        </w:rPr>
        <w:softHyphen/>
        <w:t>is pro</w:t>
      </w:r>
      <w:r w:rsidRPr="00097DF6">
        <w:rPr>
          <w:rFonts w:ascii="LitNusx" w:hAnsi="LitNusx"/>
          <w:sz w:val="22"/>
          <w:szCs w:val="22"/>
          <w:lang w:val="de-DE"/>
        </w:rPr>
        <w:softHyphen/>
        <w:t>ce</w:t>
      </w:r>
      <w:r w:rsidRPr="00097DF6">
        <w:rPr>
          <w:rFonts w:ascii="LitNusx" w:hAnsi="LitNusx"/>
          <w:sz w:val="22"/>
          <w:szCs w:val="22"/>
          <w:lang w:val="de-DE"/>
        </w:rPr>
        <w:softHyphen/>
        <w:t xml:space="preserve">si. </w:t>
      </w:r>
    </w:p>
    <w:p w:rsidR="00D46116" w:rsidRPr="00097DF6" w:rsidRDefault="00D46116" w:rsidP="00BC619A">
      <w:pPr>
        <w:spacing w:line="252" w:lineRule="auto"/>
        <w:ind w:firstLine="561"/>
        <w:jc w:val="both"/>
        <w:rPr>
          <w:rFonts w:ascii="LitNusx" w:hAnsi="LitNusx"/>
          <w:sz w:val="22"/>
          <w:szCs w:val="22"/>
          <w:lang w:val="de-DE"/>
        </w:rPr>
      </w:pPr>
      <w:r w:rsidRPr="00097DF6">
        <w:rPr>
          <w:rFonts w:ascii="LitNusx" w:hAnsi="LitNusx"/>
          <w:sz w:val="22"/>
          <w:szCs w:val="22"/>
          <w:lang w:val="de-DE"/>
        </w:rPr>
        <w:t>imi</w:t>
      </w:r>
      <w:r w:rsidRPr="00097DF6">
        <w:rPr>
          <w:rFonts w:ascii="LitNusx" w:hAnsi="LitNusx"/>
          <w:sz w:val="22"/>
          <w:szCs w:val="22"/>
          <w:lang w:val="de-DE"/>
        </w:rPr>
        <w:softHyphen/>
        <w:t>saT</w:t>
      </w:r>
      <w:r w:rsidRPr="00097DF6">
        <w:rPr>
          <w:rFonts w:ascii="LitNusx" w:hAnsi="LitNusx"/>
          <w:sz w:val="22"/>
          <w:szCs w:val="22"/>
          <w:lang w:val="de-DE"/>
        </w:rPr>
        <w:softHyphen/>
        <w:t>vis, rom ra</w:t>
      </w:r>
      <w:r w:rsidRPr="00097DF6">
        <w:rPr>
          <w:rFonts w:ascii="LitNusx" w:hAnsi="LitNusx"/>
          <w:sz w:val="22"/>
          <w:szCs w:val="22"/>
          <w:lang w:val="de-DE"/>
        </w:rPr>
        <w:softHyphen/>
        <w:t>di</w:t>
      </w:r>
      <w:r w:rsidRPr="00097DF6">
        <w:rPr>
          <w:rFonts w:ascii="LitNusx" w:hAnsi="LitNusx"/>
          <w:sz w:val="22"/>
          <w:szCs w:val="22"/>
          <w:lang w:val="de-DE"/>
        </w:rPr>
        <w:softHyphen/>
        <w:t>ka</w:t>
      </w:r>
      <w:r w:rsidRPr="00097DF6">
        <w:rPr>
          <w:rFonts w:ascii="LitNusx" w:hAnsi="LitNusx"/>
          <w:sz w:val="22"/>
          <w:szCs w:val="22"/>
          <w:lang w:val="de-DE"/>
        </w:rPr>
        <w:softHyphen/>
        <w:t>lu</w:t>
      </w:r>
      <w:r w:rsidRPr="00097DF6">
        <w:rPr>
          <w:rFonts w:ascii="LitNusx" w:hAnsi="LitNusx"/>
          <w:sz w:val="22"/>
          <w:szCs w:val="22"/>
          <w:lang w:val="de-DE"/>
        </w:rPr>
        <w:softHyphen/>
        <w:t>rad ga</w:t>
      </w:r>
      <w:r w:rsidRPr="00097DF6">
        <w:rPr>
          <w:rFonts w:ascii="LitNusx" w:hAnsi="LitNusx"/>
          <w:sz w:val="22"/>
          <w:szCs w:val="22"/>
          <w:lang w:val="de-DE"/>
        </w:rPr>
        <w:softHyphen/>
        <w:t>um</w:t>
      </w:r>
      <w:r w:rsidRPr="00097DF6">
        <w:rPr>
          <w:rFonts w:ascii="LitNusx" w:hAnsi="LitNusx"/>
          <w:sz w:val="22"/>
          <w:szCs w:val="22"/>
          <w:lang w:val="de-DE"/>
        </w:rPr>
        <w:softHyphen/>
        <w:t>jo</w:t>
      </w:r>
      <w:r w:rsidRPr="00097DF6">
        <w:rPr>
          <w:rFonts w:ascii="LitNusx" w:hAnsi="LitNusx"/>
          <w:sz w:val="22"/>
          <w:szCs w:val="22"/>
          <w:lang w:val="de-DE"/>
        </w:rPr>
        <w:softHyphen/>
        <w:t>bes</w:t>
      </w:r>
      <w:r w:rsidRPr="00097DF6">
        <w:rPr>
          <w:rFonts w:ascii="LitNusx" w:hAnsi="LitNusx"/>
          <w:sz w:val="22"/>
          <w:szCs w:val="22"/>
          <w:lang w:val="de-DE"/>
        </w:rPr>
        <w:softHyphen/>
        <w:t>des sa</w:t>
      </w:r>
      <w:r w:rsidRPr="00097DF6">
        <w:rPr>
          <w:rFonts w:ascii="LitNusx" w:hAnsi="LitNusx"/>
          <w:sz w:val="22"/>
          <w:szCs w:val="22"/>
          <w:lang w:val="de-DE"/>
        </w:rPr>
        <w:softHyphen/>
        <w:t>qar</w:t>
      </w:r>
      <w:r w:rsidRPr="00097DF6">
        <w:rPr>
          <w:rFonts w:ascii="LitNusx" w:hAnsi="LitNusx"/>
          <w:sz w:val="22"/>
          <w:szCs w:val="22"/>
          <w:lang w:val="de-DE"/>
        </w:rPr>
        <w:softHyphen/>
        <w:t>Tve</w:t>
      </w:r>
      <w:r w:rsidRPr="00097DF6">
        <w:rPr>
          <w:rFonts w:ascii="LitNusx" w:hAnsi="LitNusx"/>
          <w:sz w:val="22"/>
          <w:szCs w:val="22"/>
          <w:lang w:val="de-DE"/>
        </w:rPr>
        <w:softHyphen/>
        <w:t>los eko</w:t>
      </w:r>
      <w:r w:rsidRPr="00097DF6">
        <w:rPr>
          <w:rFonts w:ascii="LitNusx" w:hAnsi="LitNusx"/>
          <w:sz w:val="22"/>
          <w:szCs w:val="22"/>
          <w:lang w:val="de-DE"/>
        </w:rPr>
        <w:softHyphen/>
        <w:t>no</w:t>
      </w:r>
      <w:r w:rsidRPr="00097DF6">
        <w:rPr>
          <w:rFonts w:ascii="LitNusx" w:hAnsi="LitNusx"/>
          <w:sz w:val="22"/>
          <w:szCs w:val="22"/>
          <w:lang w:val="de-DE"/>
        </w:rPr>
        <w:softHyphen/>
        <w:t>mi</w:t>
      </w:r>
      <w:r w:rsidRPr="00097DF6">
        <w:rPr>
          <w:rFonts w:ascii="LitNusx" w:hAnsi="LitNusx"/>
          <w:sz w:val="22"/>
          <w:szCs w:val="22"/>
          <w:lang w:val="de-DE"/>
        </w:rPr>
        <w:softHyphen/>
        <w:t>ka</w:t>
      </w:r>
      <w:r w:rsidRPr="00097DF6">
        <w:rPr>
          <w:rFonts w:ascii="LitNusx" w:hAnsi="LitNusx"/>
          <w:sz w:val="22"/>
          <w:szCs w:val="22"/>
          <w:lang w:val="de-DE"/>
        </w:rPr>
        <w:softHyphen/>
        <w:t>Si bu</w:t>
      </w:r>
      <w:r w:rsidRPr="00097DF6">
        <w:rPr>
          <w:rFonts w:ascii="LitNusx" w:hAnsi="LitNusx"/>
          <w:sz w:val="22"/>
          <w:szCs w:val="22"/>
          <w:lang w:val="de-DE"/>
        </w:rPr>
        <w:softHyphen/>
        <w:t>neb</w:t>
      </w:r>
      <w:r w:rsidRPr="00097DF6">
        <w:rPr>
          <w:rFonts w:ascii="LitNusx" w:hAnsi="LitNusx"/>
          <w:sz w:val="22"/>
          <w:szCs w:val="22"/>
          <w:lang w:val="de-DE"/>
        </w:rPr>
        <w:softHyphen/>
        <w:t>ri</w:t>
      </w:r>
      <w:r w:rsidRPr="00097DF6">
        <w:rPr>
          <w:rFonts w:ascii="LitNusx" w:hAnsi="LitNusx"/>
          <w:sz w:val="22"/>
          <w:szCs w:val="22"/>
          <w:lang w:val="de-DE"/>
        </w:rPr>
        <w:softHyphen/>
        <w:t>vi mo</w:t>
      </w:r>
      <w:r w:rsidRPr="00097DF6">
        <w:rPr>
          <w:rFonts w:ascii="LitNusx" w:hAnsi="LitNusx"/>
          <w:sz w:val="22"/>
          <w:szCs w:val="22"/>
          <w:lang w:val="de-DE"/>
        </w:rPr>
        <w:softHyphen/>
        <w:t>no</w:t>
      </w:r>
      <w:r w:rsidRPr="00097DF6">
        <w:rPr>
          <w:rFonts w:ascii="LitNusx" w:hAnsi="LitNusx"/>
          <w:sz w:val="22"/>
          <w:szCs w:val="22"/>
          <w:lang w:val="de-DE"/>
        </w:rPr>
        <w:softHyphen/>
        <w:t>po</w:t>
      </w:r>
      <w:r w:rsidRPr="00097DF6">
        <w:rPr>
          <w:rFonts w:ascii="LitNusx" w:hAnsi="LitNusx"/>
          <w:sz w:val="22"/>
          <w:szCs w:val="22"/>
          <w:lang w:val="de-DE"/>
        </w:rPr>
        <w:softHyphen/>
        <w:t>li</w:t>
      </w:r>
      <w:r w:rsidRPr="00097DF6">
        <w:rPr>
          <w:rFonts w:ascii="LitNusx" w:hAnsi="LitNusx"/>
          <w:sz w:val="22"/>
          <w:szCs w:val="22"/>
          <w:lang w:val="de-DE"/>
        </w:rPr>
        <w:softHyphen/>
        <w:t>e</w:t>
      </w:r>
      <w:r w:rsidRPr="00097DF6">
        <w:rPr>
          <w:rFonts w:ascii="LitNusx" w:hAnsi="LitNusx"/>
          <w:sz w:val="22"/>
          <w:szCs w:val="22"/>
          <w:lang w:val="de-DE"/>
        </w:rPr>
        <w:softHyphen/>
        <w:t>bis, maT S</w:t>
      </w:r>
      <w:r>
        <w:rPr>
          <w:rFonts w:ascii="LitNusx" w:hAnsi="LitNusx"/>
          <w:sz w:val="22"/>
          <w:szCs w:val="22"/>
          <w:lang w:val="de-DE"/>
        </w:rPr>
        <w:t>o</w:t>
      </w:r>
      <w:r>
        <w:rPr>
          <w:rFonts w:ascii="LitNusx" w:hAnsi="LitNusx"/>
          <w:sz w:val="22"/>
          <w:szCs w:val="22"/>
          <w:lang w:val="de-DE"/>
        </w:rPr>
        <w:softHyphen/>
        <w:t>ris ener</w:t>
      </w:r>
      <w:r>
        <w:rPr>
          <w:rFonts w:ascii="LitNusx" w:hAnsi="LitNusx"/>
          <w:sz w:val="22"/>
          <w:szCs w:val="22"/>
          <w:lang w:val="de-DE"/>
        </w:rPr>
        <w:softHyphen/>
        <w:t>ge</w:t>
      </w:r>
      <w:r>
        <w:rPr>
          <w:rFonts w:ascii="LitNusx" w:hAnsi="LitNusx"/>
          <w:sz w:val="22"/>
          <w:szCs w:val="22"/>
          <w:lang w:val="de-DE"/>
        </w:rPr>
        <w:softHyphen/>
        <w:t>ti</w:t>
      </w:r>
      <w:r>
        <w:rPr>
          <w:rFonts w:ascii="LitNusx" w:hAnsi="LitNusx"/>
          <w:sz w:val="22"/>
          <w:szCs w:val="22"/>
          <w:lang w:val="de-DE"/>
        </w:rPr>
        <w:softHyphen/>
        <w:t>kis</w:t>
      </w:r>
      <w:r w:rsidRPr="00097DF6">
        <w:rPr>
          <w:rFonts w:ascii="LitNusx" w:hAnsi="LitNusx"/>
          <w:sz w:val="22"/>
          <w:szCs w:val="22"/>
          <w:lang w:val="de-DE"/>
        </w:rPr>
        <w:t xml:space="preserve"> sa</w:t>
      </w:r>
      <w:r w:rsidRPr="00097DF6">
        <w:rPr>
          <w:rFonts w:ascii="LitNusx" w:hAnsi="LitNusx"/>
          <w:sz w:val="22"/>
          <w:szCs w:val="22"/>
          <w:lang w:val="de-DE"/>
        </w:rPr>
        <w:softHyphen/>
        <w:t>war</w:t>
      </w:r>
      <w:r w:rsidRPr="00097DF6">
        <w:rPr>
          <w:rFonts w:ascii="LitNusx" w:hAnsi="LitNusx"/>
          <w:sz w:val="22"/>
          <w:szCs w:val="22"/>
          <w:lang w:val="de-DE"/>
        </w:rPr>
        <w:softHyphen/>
        <w:t>mo</w:t>
      </w:r>
      <w:r w:rsidRPr="00097DF6">
        <w:rPr>
          <w:rFonts w:ascii="LitNusx" w:hAnsi="LitNusx"/>
          <w:sz w:val="22"/>
          <w:szCs w:val="22"/>
          <w:lang w:val="de-DE"/>
        </w:rPr>
        <w:softHyphen/>
        <w:t>Ta sa</w:t>
      </w:r>
      <w:r w:rsidRPr="00097DF6">
        <w:rPr>
          <w:rFonts w:ascii="LitNusx" w:hAnsi="LitNusx"/>
          <w:sz w:val="22"/>
          <w:szCs w:val="22"/>
          <w:lang w:val="de-DE"/>
        </w:rPr>
        <w:softHyphen/>
        <w:t>in</w:t>
      </w:r>
      <w:r w:rsidRPr="00097DF6">
        <w:rPr>
          <w:rFonts w:ascii="LitNusx" w:hAnsi="LitNusx"/>
          <w:sz w:val="22"/>
          <w:szCs w:val="22"/>
          <w:lang w:val="de-DE"/>
        </w:rPr>
        <w:softHyphen/>
        <w:t>ves</w:t>
      </w:r>
      <w:r w:rsidRPr="00097DF6">
        <w:rPr>
          <w:rFonts w:ascii="LitNusx" w:hAnsi="LitNusx"/>
          <w:sz w:val="22"/>
          <w:szCs w:val="22"/>
          <w:lang w:val="de-DE"/>
        </w:rPr>
        <w:softHyphen/>
        <w:t>ti</w:t>
      </w:r>
      <w:r w:rsidRPr="00097DF6">
        <w:rPr>
          <w:rFonts w:ascii="LitNusx" w:hAnsi="LitNusx"/>
          <w:sz w:val="22"/>
          <w:szCs w:val="22"/>
          <w:lang w:val="de-DE"/>
        </w:rPr>
        <w:softHyphen/>
        <w:t>cio da fi</w:t>
      </w:r>
      <w:r w:rsidRPr="00097DF6">
        <w:rPr>
          <w:rFonts w:ascii="LitNusx" w:hAnsi="LitNusx"/>
          <w:sz w:val="22"/>
          <w:szCs w:val="22"/>
          <w:lang w:val="de-DE"/>
        </w:rPr>
        <w:softHyphen/>
        <w:t>nan</w:t>
      </w:r>
      <w:r w:rsidRPr="00097DF6">
        <w:rPr>
          <w:rFonts w:ascii="LitNusx" w:hAnsi="LitNusx"/>
          <w:sz w:val="22"/>
          <w:szCs w:val="22"/>
          <w:lang w:val="de-DE"/>
        </w:rPr>
        <w:softHyphen/>
        <w:t>su</w:t>
      </w:r>
      <w:r w:rsidRPr="00097DF6">
        <w:rPr>
          <w:rFonts w:ascii="LitNusx" w:hAnsi="LitNusx"/>
          <w:sz w:val="22"/>
          <w:szCs w:val="22"/>
          <w:lang w:val="de-DE"/>
        </w:rPr>
        <w:softHyphen/>
        <w:t>ri saq</w:t>
      </w:r>
      <w:r w:rsidRPr="00097DF6">
        <w:rPr>
          <w:rFonts w:ascii="LitNusx" w:hAnsi="LitNusx"/>
          <w:sz w:val="22"/>
          <w:szCs w:val="22"/>
          <w:lang w:val="de-DE"/>
        </w:rPr>
        <w:softHyphen/>
        <w:t>mi</w:t>
      </w:r>
      <w:r w:rsidRPr="00097DF6">
        <w:rPr>
          <w:rFonts w:ascii="LitNusx" w:hAnsi="LitNusx"/>
          <w:sz w:val="22"/>
          <w:szCs w:val="22"/>
          <w:lang w:val="de-DE"/>
        </w:rPr>
        <w:softHyphen/>
        <w:t>a</w:t>
      </w:r>
      <w:r w:rsidRPr="00097DF6">
        <w:rPr>
          <w:rFonts w:ascii="LitNusx" w:hAnsi="LitNusx"/>
          <w:sz w:val="22"/>
          <w:szCs w:val="22"/>
          <w:lang w:val="de-DE"/>
        </w:rPr>
        <w:softHyphen/>
        <w:t>no</w:t>
      </w:r>
      <w:r w:rsidRPr="00097DF6">
        <w:rPr>
          <w:rFonts w:ascii="LitNusx" w:hAnsi="LitNusx"/>
          <w:sz w:val="22"/>
          <w:szCs w:val="22"/>
          <w:lang w:val="de-DE"/>
        </w:rPr>
        <w:softHyphen/>
        <w:t>ba, au</w:t>
      </w:r>
      <w:r w:rsidRPr="00097DF6">
        <w:rPr>
          <w:rFonts w:ascii="LitNusx" w:hAnsi="LitNusx"/>
          <w:sz w:val="22"/>
          <w:szCs w:val="22"/>
          <w:lang w:val="de-DE"/>
        </w:rPr>
        <w:softHyphen/>
        <w:t>ci</w:t>
      </w:r>
      <w:r w:rsidRPr="00097DF6">
        <w:rPr>
          <w:rFonts w:ascii="LitNusx" w:hAnsi="LitNusx"/>
          <w:sz w:val="22"/>
          <w:szCs w:val="22"/>
          <w:lang w:val="de-DE"/>
        </w:rPr>
        <w:softHyphen/>
        <w:t>le</w:t>
      </w:r>
      <w:r w:rsidRPr="00097DF6">
        <w:rPr>
          <w:rFonts w:ascii="LitNusx" w:hAnsi="LitNusx"/>
          <w:sz w:val="22"/>
          <w:szCs w:val="22"/>
          <w:lang w:val="de-DE"/>
        </w:rPr>
        <w:softHyphen/>
        <w:t>be</w:t>
      </w:r>
      <w:r w:rsidRPr="00097DF6">
        <w:rPr>
          <w:rFonts w:ascii="LitNusx" w:hAnsi="LitNusx"/>
          <w:sz w:val="22"/>
          <w:szCs w:val="22"/>
          <w:lang w:val="de-DE"/>
        </w:rPr>
        <w:softHyphen/>
        <w:t>lia sa</w:t>
      </w:r>
      <w:r w:rsidRPr="00097DF6">
        <w:rPr>
          <w:rFonts w:ascii="LitNusx" w:hAnsi="LitNusx"/>
          <w:sz w:val="22"/>
          <w:szCs w:val="22"/>
          <w:lang w:val="de-DE"/>
        </w:rPr>
        <w:softHyphen/>
        <w:t>kiT</w:t>
      </w:r>
      <w:r w:rsidRPr="00097DF6">
        <w:rPr>
          <w:rFonts w:ascii="LitNusx" w:hAnsi="LitNusx"/>
          <w:sz w:val="22"/>
          <w:szCs w:val="22"/>
          <w:lang w:val="de-DE"/>
        </w:rPr>
        <w:softHyphen/>
        <w:t>xis ar</w:t>
      </w:r>
      <w:r w:rsidRPr="00097DF6">
        <w:rPr>
          <w:rFonts w:ascii="LitNusx" w:hAnsi="LitNusx"/>
          <w:sz w:val="22"/>
          <w:szCs w:val="22"/>
          <w:lang w:val="de-DE"/>
        </w:rPr>
        <w:softHyphen/>
        <w:t>sSi kar</w:t>
      </w:r>
      <w:r w:rsidRPr="00097DF6">
        <w:rPr>
          <w:rFonts w:ascii="LitNusx" w:hAnsi="LitNusx"/>
          <w:sz w:val="22"/>
          <w:szCs w:val="22"/>
          <w:lang w:val="de-DE"/>
        </w:rPr>
        <w:softHyphen/>
        <w:t>gad gar</w:t>
      </w:r>
      <w:r w:rsidRPr="00097DF6">
        <w:rPr>
          <w:rFonts w:ascii="LitNusx" w:hAnsi="LitNusx"/>
          <w:sz w:val="22"/>
          <w:szCs w:val="22"/>
          <w:lang w:val="de-DE"/>
        </w:rPr>
        <w:softHyphen/>
        <w:t>kve</w:t>
      </w:r>
      <w:r w:rsidRPr="00097DF6">
        <w:rPr>
          <w:rFonts w:ascii="LitNusx" w:hAnsi="LitNusx"/>
          <w:sz w:val="22"/>
          <w:szCs w:val="22"/>
          <w:lang w:val="de-DE"/>
        </w:rPr>
        <w:softHyphen/>
        <w:t>va da bu</w:t>
      </w:r>
      <w:r w:rsidRPr="00097DF6">
        <w:rPr>
          <w:rFonts w:ascii="LitNusx" w:hAnsi="LitNusx"/>
          <w:sz w:val="22"/>
          <w:szCs w:val="22"/>
          <w:lang w:val="de-DE"/>
        </w:rPr>
        <w:softHyphen/>
        <w:t>neb</w:t>
      </w:r>
      <w:r w:rsidRPr="00097DF6">
        <w:rPr>
          <w:rFonts w:ascii="LitNusx" w:hAnsi="LitNusx"/>
          <w:sz w:val="22"/>
          <w:szCs w:val="22"/>
          <w:lang w:val="de-DE"/>
        </w:rPr>
        <w:softHyphen/>
        <w:t>ri</w:t>
      </w:r>
      <w:r w:rsidRPr="00097DF6">
        <w:rPr>
          <w:rFonts w:ascii="LitNusx" w:hAnsi="LitNusx"/>
          <w:sz w:val="22"/>
          <w:szCs w:val="22"/>
          <w:lang w:val="de-DE"/>
        </w:rPr>
        <w:softHyphen/>
        <w:t>vi mo</w:t>
      </w:r>
      <w:r w:rsidRPr="00097DF6">
        <w:rPr>
          <w:rFonts w:ascii="LitNusx" w:hAnsi="LitNusx"/>
          <w:sz w:val="22"/>
          <w:szCs w:val="22"/>
          <w:lang w:val="de-DE"/>
        </w:rPr>
        <w:softHyphen/>
        <w:t>no</w:t>
      </w:r>
      <w:r w:rsidRPr="00097DF6">
        <w:rPr>
          <w:rFonts w:ascii="LitNusx" w:hAnsi="LitNusx"/>
          <w:sz w:val="22"/>
          <w:szCs w:val="22"/>
          <w:lang w:val="de-DE"/>
        </w:rPr>
        <w:softHyphen/>
        <w:t>po</w:t>
      </w:r>
      <w:r w:rsidRPr="00097DF6">
        <w:rPr>
          <w:rFonts w:ascii="LitNusx" w:hAnsi="LitNusx"/>
          <w:sz w:val="22"/>
          <w:szCs w:val="22"/>
          <w:lang w:val="de-DE"/>
        </w:rPr>
        <w:softHyphen/>
        <w:t>li</w:t>
      </w:r>
      <w:r w:rsidRPr="00097DF6">
        <w:rPr>
          <w:rFonts w:ascii="LitNusx" w:hAnsi="LitNusx"/>
          <w:sz w:val="22"/>
          <w:szCs w:val="22"/>
          <w:lang w:val="de-DE"/>
        </w:rPr>
        <w:softHyphen/>
        <w:t>e</w:t>
      </w:r>
      <w:r w:rsidRPr="00097DF6">
        <w:rPr>
          <w:rFonts w:ascii="LitNusx" w:hAnsi="LitNusx"/>
          <w:sz w:val="22"/>
          <w:szCs w:val="22"/>
          <w:lang w:val="de-DE"/>
        </w:rPr>
        <w:softHyphen/>
        <w:t>bis re</w:t>
      </w:r>
      <w:r w:rsidRPr="00097DF6">
        <w:rPr>
          <w:rFonts w:ascii="LitNusx" w:hAnsi="LitNusx"/>
          <w:sz w:val="22"/>
          <w:szCs w:val="22"/>
          <w:lang w:val="de-DE"/>
        </w:rPr>
        <w:softHyphen/>
        <w:t>gu</w:t>
      </w:r>
      <w:r w:rsidRPr="00097DF6">
        <w:rPr>
          <w:rFonts w:ascii="LitNusx" w:hAnsi="LitNusx"/>
          <w:sz w:val="22"/>
          <w:szCs w:val="22"/>
          <w:lang w:val="de-DE"/>
        </w:rPr>
        <w:softHyphen/>
        <w:t>li</w:t>
      </w:r>
      <w:r w:rsidRPr="00097DF6">
        <w:rPr>
          <w:rFonts w:ascii="LitNusx" w:hAnsi="LitNusx"/>
          <w:sz w:val="22"/>
          <w:szCs w:val="22"/>
          <w:lang w:val="de-DE"/>
        </w:rPr>
        <w:softHyphen/>
        <w:t>re</w:t>
      </w:r>
      <w:r w:rsidRPr="00097DF6">
        <w:rPr>
          <w:rFonts w:ascii="LitNusx" w:hAnsi="LitNusx"/>
          <w:sz w:val="22"/>
          <w:szCs w:val="22"/>
          <w:lang w:val="de-DE"/>
        </w:rPr>
        <w:softHyphen/>
        <w:t>bis saq</w:t>
      </w:r>
      <w:r w:rsidRPr="00097DF6">
        <w:rPr>
          <w:rFonts w:ascii="LitNusx" w:hAnsi="LitNusx"/>
          <w:sz w:val="22"/>
          <w:szCs w:val="22"/>
          <w:lang w:val="de-DE"/>
        </w:rPr>
        <w:softHyphen/>
        <w:t>me</w:t>
      </w:r>
      <w:r w:rsidRPr="00097DF6">
        <w:rPr>
          <w:rFonts w:ascii="LitNusx" w:hAnsi="LitNusx"/>
          <w:sz w:val="22"/>
          <w:szCs w:val="22"/>
          <w:lang w:val="de-DE"/>
        </w:rPr>
        <w:softHyphen/>
        <w:t>Si uc</w:t>
      </w:r>
      <w:r w:rsidRPr="00097DF6">
        <w:rPr>
          <w:rFonts w:ascii="LitNusx" w:hAnsi="LitNusx"/>
          <w:sz w:val="22"/>
          <w:szCs w:val="22"/>
          <w:lang w:val="de-DE"/>
        </w:rPr>
        <w:softHyphen/>
        <w:t>xo</w:t>
      </w:r>
      <w:r w:rsidRPr="00097DF6">
        <w:rPr>
          <w:rFonts w:ascii="LitNusx" w:hAnsi="LitNusx"/>
          <w:sz w:val="22"/>
          <w:szCs w:val="22"/>
          <w:lang w:val="de-DE"/>
        </w:rPr>
        <w:softHyphen/>
        <w:t>e</w:t>
      </w:r>
      <w:r w:rsidRPr="00097DF6">
        <w:rPr>
          <w:rFonts w:ascii="LitNusx" w:hAnsi="LitNusx"/>
          <w:sz w:val="22"/>
          <w:szCs w:val="22"/>
          <w:lang w:val="de-DE"/>
        </w:rPr>
        <w:softHyphen/>
        <w:t>Tis mo</w:t>
      </w:r>
      <w:r w:rsidRPr="00097DF6">
        <w:rPr>
          <w:rFonts w:ascii="LitNusx" w:hAnsi="LitNusx"/>
          <w:sz w:val="22"/>
          <w:szCs w:val="22"/>
          <w:lang w:val="de-DE"/>
        </w:rPr>
        <w:softHyphen/>
        <w:t>wi</w:t>
      </w:r>
      <w:r w:rsidRPr="00097DF6">
        <w:rPr>
          <w:rFonts w:ascii="LitNusx" w:hAnsi="LitNusx"/>
          <w:sz w:val="22"/>
          <w:szCs w:val="22"/>
          <w:lang w:val="de-DE"/>
        </w:rPr>
        <w:softHyphen/>
        <w:t>na</w:t>
      </w:r>
      <w:r w:rsidRPr="00097DF6">
        <w:rPr>
          <w:rFonts w:ascii="LitNusx" w:hAnsi="LitNusx"/>
          <w:sz w:val="22"/>
          <w:szCs w:val="22"/>
          <w:lang w:val="de-DE"/>
        </w:rPr>
        <w:softHyphen/>
        <w:t>ve ga</w:t>
      </w:r>
      <w:r w:rsidRPr="00097DF6">
        <w:rPr>
          <w:rFonts w:ascii="LitNusx" w:hAnsi="LitNusx"/>
          <w:sz w:val="22"/>
          <w:szCs w:val="22"/>
          <w:lang w:val="de-DE"/>
        </w:rPr>
        <w:softHyphen/>
        <w:t>moc</w:t>
      </w:r>
      <w:r w:rsidRPr="00097DF6">
        <w:rPr>
          <w:rFonts w:ascii="LitNusx" w:hAnsi="LitNusx"/>
          <w:sz w:val="22"/>
          <w:szCs w:val="22"/>
          <w:lang w:val="de-DE"/>
        </w:rPr>
        <w:softHyphen/>
        <w:t>di</w:t>
      </w:r>
      <w:r w:rsidRPr="00097DF6">
        <w:rPr>
          <w:rFonts w:ascii="LitNusx" w:hAnsi="LitNusx"/>
          <w:sz w:val="22"/>
          <w:szCs w:val="22"/>
          <w:lang w:val="de-DE"/>
        </w:rPr>
        <w:softHyphen/>
        <w:t>le</w:t>
      </w:r>
      <w:r w:rsidRPr="00097DF6">
        <w:rPr>
          <w:rFonts w:ascii="LitNusx" w:hAnsi="LitNusx"/>
          <w:sz w:val="22"/>
          <w:szCs w:val="22"/>
          <w:lang w:val="de-DE"/>
        </w:rPr>
        <w:softHyphen/>
        <w:t xml:space="preserve">bis </w:t>
      </w:r>
      <w:r>
        <w:rPr>
          <w:rFonts w:ascii="LitNusx" w:hAnsi="LitNusx"/>
          <w:sz w:val="22"/>
          <w:szCs w:val="22"/>
          <w:lang w:val="de-DE"/>
        </w:rPr>
        <w:t xml:space="preserve">gamoyenebis </w:t>
      </w:r>
      <w:r w:rsidRPr="00097DF6">
        <w:rPr>
          <w:rFonts w:ascii="LitNusx" w:hAnsi="LitNusx"/>
          <w:sz w:val="22"/>
          <w:szCs w:val="22"/>
          <w:lang w:val="de-DE"/>
        </w:rPr>
        <w:t>miz</w:t>
      </w:r>
      <w:r w:rsidRPr="00097DF6">
        <w:rPr>
          <w:rFonts w:ascii="LitNusx" w:hAnsi="LitNusx"/>
          <w:sz w:val="22"/>
          <w:szCs w:val="22"/>
          <w:lang w:val="de-DE"/>
        </w:rPr>
        <w:softHyphen/>
        <w:t>niT Te</w:t>
      </w:r>
      <w:r w:rsidRPr="00097DF6">
        <w:rPr>
          <w:rFonts w:ascii="LitNusx" w:hAnsi="LitNusx"/>
          <w:sz w:val="22"/>
          <w:szCs w:val="22"/>
          <w:lang w:val="de-DE"/>
        </w:rPr>
        <w:softHyphen/>
        <w:t>o</w:t>
      </w:r>
      <w:r w:rsidRPr="00097DF6">
        <w:rPr>
          <w:rFonts w:ascii="LitNusx" w:hAnsi="LitNusx"/>
          <w:sz w:val="22"/>
          <w:szCs w:val="22"/>
          <w:lang w:val="de-DE"/>
        </w:rPr>
        <w:softHyphen/>
        <w:t>ri</w:t>
      </w:r>
      <w:r w:rsidRPr="00097DF6">
        <w:rPr>
          <w:rFonts w:ascii="LitNusx" w:hAnsi="LitNusx"/>
          <w:sz w:val="22"/>
          <w:szCs w:val="22"/>
          <w:lang w:val="de-DE"/>
        </w:rPr>
        <w:softHyphen/>
        <w:t>u</w:t>
      </w:r>
      <w:r w:rsidRPr="00097DF6">
        <w:rPr>
          <w:rFonts w:ascii="LitNusx" w:hAnsi="LitNusx"/>
          <w:sz w:val="22"/>
          <w:szCs w:val="22"/>
          <w:lang w:val="de-DE"/>
        </w:rPr>
        <w:softHyphen/>
        <w:t>li Se</w:t>
      </w:r>
      <w:r w:rsidRPr="00097DF6">
        <w:rPr>
          <w:rFonts w:ascii="LitNusx" w:hAnsi="LitNusx"/>
          <w:sz w:val="22"/>
          <w:szCs w:val="22"/>
          <w:lang w:val="de-DE"/>
        </w:rPr>
        <w:softHyphen/>
        <w:t>saZ</w:t>
      </w:r>
      <w:r w:rsidRPr="00097DF6">
        <w:rPr>
          <w:rFonts w:ascii="LitNusx" w:hAnsi="LitNusx"/>
          <w:sz w:val="22"/>
          <w:szCs w:val="22"/>
          <w:lang w:val="de-DE"/>
        </w:rPr>
        <w:softHyphen/>
        <w:t>leb</w:t>
      </w:r>
      <w:r w:rsidRPr="00097DF6">
        <w:rPr>
          <w:rFonts w:ascii="LitNusx" w:hAnsi="LitNusx"/>
          <w:sz w:val="22"/>
          <w:szCs w:val="22"/>
          <w:lang w:val="de-DE"/>
        </w:rPr>
        <w:softHyphen/>
        <w:t>lo</w:t>
      </w:r>
      <w:r w:rsidRPr="00097DF6">
        <w:rPr>
          <w:rFonts w:ascii="LitNusx" w:hAnsi="LitNusx"/>
          <w:sz w:val="22"/>
          <w:szCs w:val="22"/>
          <w:lang w:val="de-DE"/>
        </w:rPr>
        <w:softHyphen/>
        <w:t>be</w:t>
      </w:r>
      <w:r w:rsidRPr="00097DF6">
        <w:rPr>
          <w:rFonts w:ascii="LitNusx" w:hAnsi="LitNusx"/>
          <w:sz w:val="22"/>
          <w:szCs w:val="22"/>
          <w:lang w:val="de-DE"/>
        </w:rPr>
        <w:softHyphen/>
        <w:t>bi</w:t>
      </w:r>
      <w:r>
        <w:rPr>
          <w:rFonts w:ascii="LitNusx" w:hAnsi="LitNusx"/>
          <w:sz w:val="22"/>
          <w:szCs w:val="22"/>
          <w:lang w:val="de-DE"/>
        </w:rPr>
        <w:t xml:space="preserve">s </w:t>
      </w:r>
      <w:r w:rsidRPr="00097DF6">
        <w:rPr>
          <w:rFonts w:ascii="LitNusx" w:hAnsi="LitNusx"/>
          <w:sz w:val="22"/>
          <w:szCs w:val="22"/>
          <w:lang w:val="de-DE"/>
        </w:rPr>
        <w:t>naT</w:t>
      </w:r>
      <w:r w:rsidRPr="00097DF6">
        <w:rPr>
          <w:rFonts w:ascii="LitNusx" w:hAnsi="LitNusx"/>
          <w:sz w:val="22"/>
          <w:szCs w:val="22"/>
          <w:lang w:val="de-DE"/>
        </w:rPr>
        <w:softHyphen/>
        <w:t xml:space="preserve">lad </w:t>
      </w:r>
      <w:r>
        <w:rPr>
          <w:rFonts w:ascii="LitNusx" w:hAnsi="LitNusx"/>
          <w:sz w:val="22"/>
          <w:szCs w:val="22"/>
          <w:lang w:val="de-DE"/>
        </w:rPr>
        <w:t>warmodgena</w:t>
      </w:r>
      <w:r w:rsidRPr="00097DF6">
        <w:rPr>
          <w:rFonts w:ascii="LitNusx" w:hAnsi="LitNusx"/>
          <w:sz w:val="22"/>
          <w:szCs w:val="22"/>
          <w:lang w:val="de-DE"/>
        </w:rPr>
        <w:t>.</w:t>
      </w:r>
    </w:p>
    <w:p w:rsidR="00D46116" w:rsidRPr="00097DF6" w:rsidRDefault="00D46116" w:rsidP="00BC619A">
      <w:pPr>
        <w:spacing w:line="252" w:lineRule="auto"/>
        <w:ind w:firstLine="561"/>
        <w:jc w:val="both"/>
        <w:rPr>
          <w:rFonts w:ascii="LitNusx" w:hAnsi="LitNusx"/>
          <w:sz w:val="22"/>
          <w:szCs w:val="22"/>
          <w:lang w:val="de-DE"/>
        </w:rPr>
      </w:pPr>
      <w:r w:rsidRPr="00097DF6">
        <w:rPr>
          <w:rFonts w:ascii="LitNusx" w:hAnsi="LitNusx"/>
          <w:sz w:val="22"/>
          <w:szCs w:val="22"/>
          <w:lang w:val="de-DE"/>
        </w:rPr>
        <w:t>`bu</w:t>
      </w:r>
      <w:r w:rsidRPr="00097DF6">
        <w:rPr>
          <w:rFonts w:ascii="LitNusx" w:hAnsi="LitNusx"/>
          <w:sz w:val="22"/>
          <w:szCs w:val="22"/>
          <w:lang w:val="de-DE"/>
        </w:rPr>
        <w:softHyphen/>
        <w:t>neb</w:t>
      </w:r>
      <w:r w:rsidRPr="00097DF6">
        <w:rPr>
          <w:rFonts w:ascii="LitNusx" w:hAnsi="LitNusx"/>
          <w:sz w:val="22"/>
          <w:szCs w:val="22"/>
          <w:lang w:val="de-DE"/>
        </w:rPr>
        <w:softHyphen/>
        <w:t>ri</w:t>
      </w:r>
      <w:r w:rsidRPr="00097DF6">
        <w:rPr>
          <w:rFonts w:ascii="LitNusx" w:hAnsi="LitNusx"/>
          <w:sz w:val="22"/>
          <w:szCs w:val="22"/>
          <w:lang w:val="de-DE"/>
        </w:rPr>
        <w:softHyphen/>
        <w:t>vi mo</w:t>
      </w:r>
      <w:r w:rsidRPr="00097DF6">
        <w:rPr>
          <w:rFonts w:ascii="LitNusx" w:hAnsi="LitNusx"/>
          <w:sz w:val="22"/>
          <w:szCs w:val="22"/>
          <w:lang w:val="de-DE"/>
        </w:rPr>
        <w:softHyphen/>
        <w:t>no</w:t>
      </w:r>
      <w:r w:rsidRPr="00097DF6">
        <w:rPr>
          <w:rFonts w:ascii="LitNusx" w:hAnsi="LitNusx"/>
          <w:sz w:val="22"/>
          <w:szCs w:val="22"/>
          <w:lang w:val="de-DE"/>
        </w:rPr>
        <w:softHyphen/>
        <w:t>po</w:t>
      </w:r>
      <w:r w:rsidRPr="00097DF6">
        <w:rPr>
          <w:rFonts w:ascii="LitNusx" w:hAnsi="LitNusx"/>
          <w:sz w:val="22"/>
          <w:szCs w:val="22"/>
          <w:lang w:val="de-DE"/>
        </w:rPr>
        <w:softHyphen/>
        <w:t>li</w:t>
      </w:r>
      <w:r w:rsidRPr="00097DF6">
        <w:rPr>
          <w:rFonts w:ascii="LitNusx" w:hAnsi="LitNusx"/>
          <w:sz w:val="22"/>
          <w:szCs w:val="22"/>
          <w:lang w:val="de-DE"/>
        </w:rPr>
        <w:softHyphen/>
        <w:t>is~ cne</w:t>
      </w:r>
      <w:r w:rsidRPr="00097DF6">
        <w:rPr>
          <w:rFonts w:ascii="LitNusx" w:hAnsi="LitNusx"/>
          <w:sz w:val="22"/>
          <w:szCs w:val="22"/>
          <w:lang w:val="de-DE"/>
        </w:rPr>
        <w:softHyphen/>
        <w:t>ba pir</w:t>
      </w:r>
      <w:r w:rsidRPr="00097DF6">
        <w:rPr>
          <w:rFonts w:ascii="LitNusx" w:hAnsi="LitNusx"/>
          <w:sz w:val="22"/>
          <w:szCs w:val="22"/>
          <w:lang w:val="de-DE"/>
        </w:rPr>
        <w:softHyphen/>
        <w:t>ve</w:t>
      </w:r>
      <w:r w:rsidRPr="00097DF6">
        <w:rPr>
          <w:rFonts w:ascii="LitNusx" w:hAnsi="LitNusx"/>
          <w:sz w:val="22"/>
          <w:szCs w:val="22"/>
          <w:lang w:val="de-DE"/>
        </w:rPr>
        <w:softHyphen/>
        <w:t>la 1838 wels fran</w:t>
      </w:r>
      <w:r w:rsidRPr="00097DF6">
        <w:rPr>
          <w:rFonts w:ascii="LitNusx" w:hAnsi="LitNusx"/>
          <w:sz w:val="22"/>
          <w:szCs w:val="22"/>
          <w:lang w:val="de-DE"/>
        </w:rPr>
        <w:softHyphen/>
        <w:t>gma ma</w:t>
      </w:r>
      <w:r w:rsidRPr="00097DF6">
        <w:rPr>
          <w:rFonts w:ascii="LitNusx" w:hAnsi="LitNusx"/>
          <w:sz w:val="22"/>
          <w:szCs w:val="22"/>
          <w:lang w:val="de-DE"/>
        </w:rPr>
        <w:softHyphen/>
        <w:t>Te</w:t>
      </w:r>
      <w:r w:rsidRPr="00097DF6">
        <w:rPr>
          <w:rFonts w:ascii="LitNusx" w:hAnsi="LitNusx"/>
          <w:sz w:val="22"/>
          <w:szCs w:val="22"/>
          <w:lang w:val="de-DE"/>
        </w:rPr>
        <w:softHyphen/>
        <w:t>ma</w:t>
      </w:r>
      <w:r w:rsidRPr="00097DF6">
        <w:rPr>
          <w:rFonts w:ascii="LitNusx" w:hAnsi="LitNusx"/>
          <w:sz w:val="22"/>
          <w:szCs w:val="22"/>
          <w:lang w:val="de-DE"/>
        </w:rPr>
        <w:softHyphen/>
        <w:t>ti</w:t>
      </w:r>
      <w:r w:rsidRPr="00097DF6">
        <w:rPr>
          <w:rFonts w:ascii="LitNusx" w:hAnsi="LitNusx"/>
          <w:sz w:val="22"/>
          <w:szCs w:val="22"/>
          <w:lang w:val="de-DE"/>
        </w:rPr>
        <w:softHyphen/>
        <w:t>kos</w:t>
      </w:r>
      <w:r w:rsidRPr="00097DF6">
        <w:rPr>
          <w:rFonts w:ascii="LitNusx" w:hAnsi="LitNusx"/>
          <w:sz w:val="22"/>
          <w:szCs w:val="22"/>
          <w:lang w:val="de-DE"/>
        </w:rPr>
        <w:softHyphen/>
        <w:t>ma, eko</w:t>
      </w:r>
      <w:r w:rsidRPr="00097DF6">
        <w:rPr>
          <w:rFonts w:ascii="LitNusx" w:hAnsi="LitNusx"/>
          <w:sz w:val="22"/>
          <w:szCs w:val="22"/>
          <w:lang w:val="de-DE"/>
        </w:rPr>
        <w:softHyphen/>
        <w:t>no</w:t>
      </w:r>
      <w:r w:rsidRPr="00097DF6">
        <w:rPr>
          <w:rFonts w:ascii="LitNusx" w:hAnsi="LitNusx"/>
          <w:sz w:val="22"/>
          <w:szCs w:val="22"/>
          <w:lang w:val="de-DE"/>
        </w:rPr>
        <w:softHyphen/>
        <w:t>mis</w:t>
      </w:r>
      <w:r w:rsidRPr="00097DF6">
        <w:rPr>
          <w:rFonts w:ascii="LitNusx" w:hAnsi="LitNusx"/>
          <w:sz w:val="22"/>
          <w:szCs w:val="22"/>
          <w:lang w:val="de-DE"/>
        </w:rPr>
        <w:softHyphen/>
        <w:t>ti</w:t>
      </w:r>
      <w:r w:rsidRPr="00097DF6">
        <w:rPr>
          <w:rFonts w:ascii="LitNusx" w:hAnsi="LitNusx"/>
          <w:sz w:val="22"/>
          <w:szCs w:val="22"/>
          <w:lang w:val="de-DE"/>
        </w:rPr>
        <w:softHyphen/>
        <w:t>ma da fi</w:t>
      </w:r>
      <w:r w:rsidRPr="00097DF6">
        <w:rPr>
          <w:rFonts w:ascii="LitNusx" w:hAnsi="LitNusx"/>
          <w:sz w:val="22"/>
          <w:szCs w:val="22"/>
          <w:lang w:val="de-DE"/>
        </w:rPr>
        <w:softHyphen/>
        <w:t>lo</w:t>
      </w:r>
      <w:r w:rsidRPr="00097DF6">
        <w:rPr>
          <w:rFonts w:ascii="LitNusx" w:hAnsi="LitNusx"/>
          <w:sz w:val="22"/>
          <w:szCs w:val="22"/>
          <w:lang w:val="de-DE"/>
        </w:rPr>
        <w:softHyphen/>
        <w:t>so</w:t>
      </w:r>
      <w:r w:rsidRPr="00097DF6">
        <w:rPr>
          <w:rFonts w:ascii="LitNusx" w:hAnsi="LitNusx"/>
          <w:sz w:val="22"/>
          <w:szCs w:val="22"/>
          <w:lang w:val="de-DE"/>
        </w:rPr>
        <w:softHyphen/>
        <w:t>fos</w:t>
      </w:r>
      <w:r w:rsidRPr="00097DF6">
        <w:rPr>
          <w:rFonts w:ascii="LitNusx" w:hAnsi="LitNusx"/>
          <w:sz w:val="22"/>
          <w:szCs w:val="22"/>
          <w:lang w:val="de-DE"/>
        </w:rPr>
        <w:softHyphen/>
        <w:t>ma a. kur</w:t>
      </w:r>
      <w:r w:rsidRPr="00097DF6">
        <w:rPr>
          <w:rFonts w:ascii="LitNusx" w:hAnsi="LitNusx"/>
          <w:sz w:val="22"/>
          <w:szCs w:val="22"/>
          <w:lang w:val="de-DE"/>
        </w:rPr>
        <w:softHyphen/>
        <w:t>nom</w:t>
      </w:r>
      <w:r>
        <w:rPr>
          <w:rFonts w:ascii="LitNusx" w:hAnsi="LitNusx"/>
          <w:sz w:val="22"/>
          <w:szCs w:val="22"/>
          <w:lang w:val="de-DE"/>
        </w:rPr>
        <w:t xml:space="preserve"> gamoiyena</w:t>
      </w:r>
      <w:r w:rsidRPr="00097DF6">
        <w:rPr>
          <w:rFonts w:ascii="LitNusx" w:hAnsi="LitNusx"/>
          <w:sz w:val="22"/>
          <w:szCs w:val="22"/>
          <w:lang w:val="de-DE"/>
        </w:rPr>
        <w:t>. ga</w:t>
      </w:r>
      <w:r w:rsidRPr="00097DF6">
        <w:rPr>
          <w:rFonts w:ascii="LitNusx" w:hAnsi="LitNusx"/>
          <w:sz w:val="22"/>
          <w:szCs w:val="22"/>
          <w:lang w:val="de-DE"/>
        </w:rPr>
        <w:softHyphen/>
        <w:t>mok</w:t>
      </w:r>
      <w:r w:rsidRPr="00097DF6">
        <w:rPr>
          <w:rFonts w:ascii="LitNusx" w:hAnsi="LitNusx"/>
          <w:sz w:val="22"/>
          <w:szCs w:val="22"/>
          <w:lang w:val="de-DE"/>
        </w:rPr>
        <w:softHyphen/>
        <w:t>vle</w:t>
      </w:r>
      <w:r w:rsidRPr="00097DF6">
        <w:rPr>
          <w:rFonts w:ascii="LitNusx" w:hAnsi="LitNusx"/>
          <w:sz w:val="22"/>
          <w:szCs w:val="22"/>
          <w:lang w:val="de-DE"/>
        </w:rPr>
        <w:softHyphen/>
        <w:t>va exe</w:t>
      </w:r>
      <w:r w:rsidRPr="00097DF6">
        <w:rPr>
          <w:rFonts w:ascii="LitNusx" w:hAnsi="LitNusx"/>
          <w:sz w:val="22"/>
          <w:szCs w:val="22"/>
          <w:lang w:val="de-DE"/>
        </w:rPr>
        <w:softHyphen/>
        <w:t>bo</w:t>
      </w:r>
      <w:r w:rsidRPr="00097DF6">
        <w:rPr>
          <w:rFonts w:ascii="LitNusx" w:hAnsi="LitNusx"/>
          <w:sz w:val="22"/>
          <w:szCs w:val="22"/>
          <w:lang w:val="de-DE"/>
        </w:rPr>
        <w:softHyphen/>
        <w:t>da bu</w:t>
      </w:r>
      <w:r w:rsidRPr="00097DF6">
        <w:rPr>
          <w:rFonts w:ascii="LitNusx" w:hAnsi="LitNusx"/>
          <w:sz w:val="22"/>
          <w:szCs w:val="22"/>
          <w:lang w:val="de-DE"/>
        </w:rPr>
        <w:softHyphen/>
        <w:t>neb</w:t>
      </w:r>
      <w:r w:rsidRPr="00097DF6">
        <w:rPr>
          <w:rFonts w:ascii="LitNusx" w:hAnsi="LitNusx"/>
          <w:sz w:val="22"/>
          <w:szCs w:val="22"/>
          <w:lang w:val="de-DE"/>
        </w:rPr>
        <w:softHyphen/>
        <w:t>ri</w:t>
      </w:r>
      <w:r w:rsidRPr="00097DF6">
        <w:rPr>
          <w:rFonts w:ascii="LitNusx" w:hAnsi="LitNusx"/>
          <w:sz w:val="22"/>
          <w:szCs w:val="22"/>
          <w:lang w:val="de-DE"/>
        </w:rPr>
        <w:softHyphen/>
        <w:t>vi re</w:t>
      </w:r>
      <w:r w:rsidRPr="00097DF6">
        <w:rPr>
          <w:rFonts w:ascii="LitNusx" w:hAnsi="LitNusx"/>
          <w:sz w:val="22"/>
          <w:szCs w:val="22"/>
          <w:lang w:val="de-DE"/>
        </w:rPr>
        <w:softHyphen/>
        <w:t>sur</w:t>
      </w:r>
      <w:r w:rsidRPr="00097DF6">
        <w:rPr>
          <w:rFonts w:ascii="LitNusx" w:hAnsi="LitNusx"/>
          <w:sz w:val="22"/>
          <w:szCs w:val="22"/>
          <w:lang w:val="de-DE"/>
        </w:rPr>
        <w:softHyphen/>
        <w:t>se</w:t>
      </w:r>
      <w:r w:rsidRPr="00097DF6">
        <w:rPr>
          <w:rFonts w:ascii="LitNusx" w:hAnsi="LitNusx"/>
          <w:sz w:val="22"/>
          <w:szCs w:val="22"/>
          <w:lang w:val="de-DE"/>
        </w:rPr>
        <w:softHyphen/>
        <w:t>bis ga</w:t>
      </w:r>
      <w:r w:rsidRPr="00097DF6">
        <w:rPr>
          <w:rFonts w:ascii="LitNusx" w:hAnsi="LitNusx"/>
          <w:sz w:val="22"/>
          <w:szCs w:val="22"/>
          <w:lang w:val="de-DE"/>
        </w:rPr>
        <w:softHyphen/>
        <w:t>mo</w:t>
      </w:r>
      <w:r w:rsidRPr="00097DF6">
        <w:rPr>
          <w:rFonts w:ascii="LitNusx" w:hAnsi="LitNusx"/>
          <w:sz w:val="22"/>
          <w:szCs w:val="22"/>
          <w:lang w:val="de-DE"/>
        </w:rPr>
        <w:softHyphen/>
        <w:t>ye</w:t>
      </w:r>
      <w:r w:rsidRPr="00097DF6">
        <w:rPr>
          <w:rFonts w:ascii="LitNusx" w:hAnsi="LitNusx"/>
          <w:sz w:val="22"/>
          <w:szCs w:val="22"/>
          <w:lang w:val="de-DE"/>
        </w:rPr>
        <w:softHyphen/>
        <w:t>ne</w:t>
      </w:r>
      <w:r w:rsidRPr="00097DF6">
        <w:rPr>
          <w:rFonts w:ascii="LitNusx" w:hAnsi="LitNusx"/>
          <w:sz w:val="22"/>
          <w:szCs w:val="22"/>
          <w:lang w:val="de-DE"/>
        </w:rPr>
        <w:softHyphen/>
        <w:t>bis kon</w:t>
      </w:r>
      <w:r w:rsidRPr="00097DF6">
        <w:rPr>
          <w:rFonts w:ascii="LitNusx" w:hAnsi="LitNusx"/>
          <w:sz w:val="22"/>
          <w:szCs w:val="22"/>
          <w:lang w:val="de-DE"/>
        </w:rPr>
        <w:softHyphen/>
        <w:t>tro</w:t>
      </w:r>
      <w:r w:rsidRPr="00097DF6">
        <w:rPr>
          <w:rFonts w:ascii="LitNusx" w:hAnsi="LitNusx"/>
          <w:sz w:val="22"/>
          <w:szCs w:val="22"/>
          <w:lang w:val="de-DE"/>
        </w:rPr>
        <w:softHyphen/>
        <w:t>lis dad</w:t>
      </w:r>
      <w:r w:rsidRPr="00097DF6">
        <w:rPr>
          <w:rFonts w:ascii="LitNusx" w:hAnsi="LitNusx"/>
          <w:sz w:val="22"/>
          <w:szCs w:val="22"/>
          <w:lang w:val="de-DE"/>
        </w:rPr>
        <w:softHyphen/>
        <w:t>ge</w:t>
      </w:r>
      <w:r w:rsidRPr="00097DF6">
        <w:rPr>
          <w:rFonts w:ascii="LitNusx" w:hAnsi="LitNusx"/>
          <w:sz w:val="22"/>
          <w:szCs w:val="22"/>
          <w:lang w:val="de-DE"/>
        </w:rPr>
        <w:softHyphen/>
        <w:t>nis sa</w:t>
      </w:r>
      <w:r w:rsidRPr="00097DF6">
        <w:rPr>
          <w:rFonts w:ascii="LitNusx" w:hAnsi="LitNusx"/>
          <w:sz w:val="22"/>
          <w:szCs w:val="22"/>
          <w:lang w:val="de-DE"/>
        </w:rPr>
        <w:softHyphen/>
        <w:t xml:space="preserve">kiTxs. </w:t>
      </w:r>
    </w:p>
    <w:p w:rsidR="00D46116" w:rsidRPr="00097DF6" w:rsidRDefault="00D46116" w:rsidP="00BC619A">
      <w:pPr>
        <w:spacing w:line="252" w:lineRule="auto"/>
        <w:ind w:firstLine="561"/>
        <w:jc w:val="both"/>
        <w:rPr>
          <w:rFonts w:ascii="LitNusx" w:hAnsi="LitNusx"/>
          <w:sz w:val="22"/>
          <w:szCs w:val="22"/>
          <w:lang w:val="de-DE"/>
        </w:rPr>
      </w:pPr>
      <w:r w:rsidRPr="00097DF6">
        <w:rPr>
          <w:rFonts w:ascii="LitNusx" w:hAnsi="LitNusx"/>
          <w:sz w:val="22"/>
          <w:szCs w:val="22"/>
          <w:lang w:val="de-DE"/>
        </w:rPr>
        <w:t>bu</w:t>
      </w:r>
      <w:r w:rsidRPr="00097DF6">
        <w:rPr>
          <w:rFonts w:ascii="LitNusx" w:hAnsi="LitNusx"/>
          <w:sz w:val="22"/>
          <w:szCs w:val="22"/>
          <w:lang w:val="de-DE"/>
        </w:rPr>
        <w:softHyphen/>
        <w:t>neb</w:t>
      </w:r>
      <w:r w:rsidRPr="00097DF6">
        <w:rPr>
          <w:rFonts w:ascii="LitNusx" w:hAnsi="LitNusx"/>
          <w:sz w:val="22"/>
          <w:szCs w:val="22"/>
          <w:lang w:val="de-DE"/>
        </w:rPr>
        <w:softHyphen/>
        <w:t>ri</w:t>
      </w:r>
      <w:r w:rsidRPr="00097DF6">
        <w:rPr>
          <w:rFonts w:ascii="LitNusx" w:hAnsi="LitNusx"/>
          <w:sz w:val="22"/>
          <w:szCs w:val="22"/>
          <w:lang w:val="de-DE"/>
        </w:rPr>
        <w:softHyphen/>
        <w:t>via mo</w:t>
      </w:r>
      <w:r w:rsidRPr="00097DF6">
        <w:rPr>
          <w:rFonts w:ascii="LitNusx" w:hAnsi="LitNusx"/>
          <w:sz w:val="22"/>
          <w:szCs w:val="22"/>
          <w:lang w:val="de-DE"/>
        </w:rPr>
        <w:softHyphen/>
        <w:t>no</w:t>
      </w:r>
      <w:r w:rsidRPr="00097DF6">
        <w:rPr>
          <w:rFonts w:ascii="LitNusx" w:hAnsi="LitNusx"/>
          <w:sz w:val="22"/>
          <w:szCs w:val="22"/>
          <w:lang w:val="de-DE"/>
        </w:rPr>
        <w:softHyphen/>
        <w:t>po</w:t>
      </w:r>
      <w:r w:rsidRPr="00097DF6">
        <w:rPr>
          <w:rFonts w:ascii="LitNusx" w:hAnsi="LitNusx"/>
          <w:sz w:val="22"/>
          <w:szCs w:val="22"/>
          <w:lang w:val="de-DE"/>
        </w:rPr>
        <w:softHyphen/>
        <w:t>lia, ro</w:t>
      </w:r>
      <w:r w:rsidRPr="00097DF6">
        <w:rPr>
          <w:rFonts w:ascii="LitNusx" w:hAnsi="LitNusx"/>
          <w:sz w:val="22"/>
          <w:szCs w:val="22"/>
          <w:lang w:val="de-DE"/>
        </w:rPr>
        <w:softHyphen/>
        <w:t>ca mas Se</w:t>
      </w:r>
      <w:r w:rsidRPr="00097DF6">
        <w:rPr>
          <w:rFonts w:ascii="LitNusx" w:hAnsi="LitNusx"/>
          <w:sz w:val="22"/>
          <w:szCs w:val="22"/>
          <w:lang w:val="de-DE"/>
        </w:rPr>
        <w:softHyphen/>
        <w:t>uZ</w:t>
      </w:r>
      <w:r w:rsidRPr="00097DF6">
        <w:rPr>
          <w:rFonts w:ascii="LitNusx" w:hAnsi="LitNusx"/>
          <w:sz w:val="22"/>
          <w:szCs w:val="22"/>
          <w:lang w:val="de-DE"/>
        </w:rPr>
        <w:softHyphen/>
        <w:t>lia ba</w:t>
      </w:r>
      <w:r w:rsidRPr="00097DF6">
        <w:rPr>
          <w:rFonts w:ascii="LitNusx" w:hAnsi="LitNusx"/>
          <w:sz w:val="22"/>
          <w:szCs w:val="22"/>
          <w:lang w:val="de-DE"/>
        </w:rPr>
        <w:softHyphen/>
        <w:t>zar</w:t>
      </w:r>
      <w:r w:rsidRPr="00097DF6">
        <w:rPr>
          <w:rFonts w:ascii="LitNusx" w:hAnsi="LitNusx"/>
          <w:sz w:val="22"/>
          <w:szCs w:val="22"/>
          <w:lang w:val="de-DE"/>
        </w:rPr>
        <w:softHyphen/>
        <w:t>ze sa</w:t>
      </w:r>
      <w:r w:rsidRPr="00097DF6">
        <w:rPr>
          <w:rFonts w:ascii="LitNusx" w:hAnsi="LitNusx"/>
          <w:sz w:val="22"/>
          <w:szCs w:val="22"/>
          <w:lang w:val="de-DE"/>
        </w:rPr>
        <w:softHyphen/>
        <w:t>qon</w:t>
      </w:r>
      <w:r w:rsidRPr="00097DF6">
        <w:rPr>
          <w:rFonts w:ascii="LitNusx" w:hAnsi="LitNusx"/>
          <w:sz w:val="22"/>
          <w:szCs w:val="22"/>
          <w:lang w:val="de-DE"/>
        </w:rPr>
        <w:softHyphen/>
        <w:t>li</w:t>
      </w:r>
      <w:r w:rsidRPr="00097DF6">
        <w:rPr>
          <w:rFonts w:ascii="LitNusx" w:hAnsi="LitNusx"/>
          <w:sz w:val="22"/>
          <w:szCs w:val="22"/>
          <w:lang w:val="de-DE"/>
        </w:rPr>
        <w:softHyphen/>
        <w:t>sa an mom</w:t>
      </w:r>
      <w:r w:rsidRPr="00097DF6">
        <w:rPr>
          <w:rFonts w:ascii="LitNusx" w:hAnsi="LitNusx"/>
          <w:sz w:val="22"/>
          <w:szCs w:val="22"/>
          <w:lang w:val="de-DE"/>
        </w:rPr>
        <w:softHyphen/>
        <w:t>sa</w:t>
      </w:r>
      <w:r w:rsidRPr="00097DF6">
        <w:rPr>
          <w:rFonts w:ascii="LitNusx" w:hAnsi="LitNusx"/>
          <w:sz w:val="22"/>
          <w:szCs w:val="22"/>
          <w:lang w:val="de-DE"/>
        </w:rPr>
        <w:softHyphen/>
        <w:t>xu</w:t>
      </w:r>
      <w:r w:rsidRPr="00097DF6">
        <w:rPr>
          <w:rFonts w:ascii="LitNusx" w:hAnsi="LitNusx"/>
          <w:sz w:val="22"/>
          <w:szCs w:val="22"/>
          <w:lang w:val="de-DE"/>
        </w:rPr>
        <w:softHyphen/>
        <w:t>re</w:t>
      </w:r>
      <w:r w:rsidRPr="00097DF6">
        <w:rPr>
          <w:rFonts w:ascii="LitNusx" w:hAnsi="LitNusx"/>
          <w:sz w:val="22"/>
          <w:szCs w:val="22"/>
          <w:lang w:val="de-DE"/>
        </w:rPr>
        <w:softHyphen/>
        <w:t>bis mi</w:t>
      </w:r>
      <w:r w:rsidRPr="00097DF6">
        <w:rPr>
          <w:rFonts w:ascii="LitNusx" w:hAnsi="LitNusx"/>
          <w:sz w:val="22"/>
          <w:szCs w:val="22"/>
          <w:lang w:val="de-DE"/>
        </w:rPr>
        <w:softHyphen/>
        <w:t>wo</w:t>
      </w:r>
      <w:r w:rsidRPr="00097DF6">
        <w:rPr>
          <w:rFonts w:ascii="LitNusx" w:hAnsi="LitNusx"/>
          <w:sz w:val="22"/>
          <w:szCs w:val="22"/>
          <w:lang w:val="de-DE"/>
        </w:rPr>
        <w:softHyphen/>
        <w:t>de</w:t>
      </w:r>
      <w:r w:rsidRPr="00097DF6">
        <w:rPr>
          <w:rFonts w:ascii="LitNusx" w:hAnsi="LitNusx"/>
          <w:sz w:val="22"/>
          <w:szCs w:val="22"/>
          <w:lang w:val="de-DE"/>
        </w:rPr>
        <w:softHyphen/>
        <w:t>ba nak</w:t>
      </w:r>
      <w:r w:rsidRPr="00097DF6">
        <w:rPr>
          <w:rFonts w:ascii="LitNusx" w:hAnsi="LitNusx"/>
          <w:sz w:val="22"/>
          <w:szCs w:val="22"/>
          <w:lang w:val="de-DE"/>
        </w:rPr>
        <w:softHyphen/>
        <w:t>le</w:t>
      </w:r>
      <w:r w:rsidRPr="00097DF6">
        <w:rPr>
          <w:rFonts w:ascii="LitNusx" w:hAnsi="LitNusx"/>
          <w:sz w:val="22"/>
          <w:szCs w:val="22"/>
          <w:lang w:val="de-DE"/>
        </w:rPr>
        <w:softHyphen/>
        <w:t>bi da</w:t>
      </w:r>
      <w:r w:rsidRPr="00097DF6">
        <w:rPr>
          <w:rFonts w:ascii="LitNusx" w:hAnsi="LitNusx"/>
          <w:sz w:val="22"/>
          <w:szCs w:val="22"/>
          <w:lang w:val="de-DE"/>
        </w:rPr>
        <w:softHyphen/>
        <w:t>na</w:t>
      </w:r>
      <w:r w:rsidRPr="00097DF6">
        <w:rPr>
          <w:rFonts w:ascii="LitNusx" w:hAnsi="LitNusx"/>
          <w:sz w:val="22"/>
          <w:szCs w:val="22"/>
          <w:lang w:val="de-DE"/>
        </w:rPr>
        <w:softHyphen/>
        <w:t>xar</w:t>
      </w:r>
      <w:r w:rsidRPr="00097DF6">
        <w:rPr>
          <w:rFonts w:ascii="LitNusx" w:hAnsi="LitNusx"/>
          <w:sz w:val="22"/>
          <w:szCs w:val="22"/>
          <w:lang w:val="de-DE"/>
        </w:rPr>
        <w:softHyphen/>
        <w:t>je</w:t>
      </w:r>
      <w:r w:rsidRPr="00097DF6">
        <w:rPr>
          <w:rFonts w:ascii="LitNusx" w:hAnsi="LitNusx"/>
          <w:sz w:val="22"/>
          <w:szCs w:val="22"/>
          <w:lang w:val="de-DE"/>
        </w:rPr>
        <w:softHyphen/>
        <w:t>biT, vid</w:t>
      </w:r>
      <w:r w:rsidRPr="00097DF6">
        <w:rPr>
          <w:rFonts w:ascii="LitNusx" w:hAnsi="LitNusx"/>
          <w:sz w:val="22"/>
          <w:szCs w:val="22"/>
          <w:lang w:val="de-DE"/>
        </w:rPr>
        <w:softHyphen/>
        <w:t xml:space="preserve">re </w:t>
      </w:r>
      <w:r>
        <w:rPr>
          <w:rFonts w:ascii="LitNusx" w:hAnsi="LitNusx"/>
          <w:sz w:val="22"/>
          <w:szCs w:val="22"/>
          <w:lang w:val="de-DE"/>
        </w:rPr>
        <w:t xml:space="preserve">sxva </w:t>
      </w:r>
      <w:r w:rsidRPr="00097DF6">
        <w:rPr>
          <w:rFonts w:ascii="LitNusx" w:hAnsi="LitNusx"/>
          <w:sz w:val="22"/>
          <w:szCs w:val="22"/>
          <w:lang w:val="de-DE"/>
        </w:rPr>
        <w:t>fir</w:t>
      </w:r>
      <w:r w:rsidRPr="00097DF6">
        <w:rPr>
          <w:rFonts w:ascii="LitNusx" w:hAnsi="LitNusx"/>
          <w:sz w:val="22"/>
          <w:szCs w:val="22"/>
          <w:lang w:val="de-DE"/>
        </w:rPr>
        <w:softHyphen/>
        <w:t>m</w:t>
      </w:r>
      <w:r>
        <w:rPr>
          <w:rFonts w:ascii="LitNusx" w:hAnsi="LitNusx"/>
          <w:sz w:val="22"/>
          <w:szCs w:val="22"/>
          <w:lang w:val="de-DE"/>
        </w:rPr>
        <w:t>eb</w:t>
      </w:r>
      <w:r w:rsidRPr="00097DF6">
        <w:rPr>
          <w:rFonts w:ascii="LitNusx" w:hAnsi="LitNusx"/>
          <w:sz w:val="22"/>
          <w:szCs w:val="22"/>
          <w:lang w:val="de-DE"/>
        </w:rPr>
        <w:t xml:space="preserve">is. </w:t>
      </w:r>
    </w:p>
    <w:p w:rsidR="00D46116" w:rsidRPr="00097DF6" w:rsidRDefault="00D46116" w:rsidP="00BC619A">
      <w:pPr>
        <w:spacing w:line="252" w:lineRule="auto"/>
        <w:ind w:firstLine="561"/>
        <w:jc w:val="both"/>
        <w:rPr>
          <w:rFonts w:ascii="LitNusx" w:hAnsi="LitNusx"/>
          <w:sz w:val="22"/>
          <w:szCs w:val="22"/>
          <w:lang w:val="de-DE"/>
        </w:rPr>
      </w:pPr>
      <w:r w:rsidRPr="00097DF6">
        <w:rPr>
          <w:rFonts w:ascii="LitNusx" w:hAnsi="LitNusx"/>
          <w:sz w:val="22"/>
          <w:szCs w:val="22"/>
          <w:lang w:val="de-DE"/>
        </w:rPr>
        <w:t>bu</w:t>
      </w:r>
      <w:r w:rsidRPr="00097DF6">
        <w:rPr>
          <w:rFonts w:ascii="LitNusx" w:hAnsi="LitNusx"/>
          <w:sz w:val="22"/>
          <w:szCs w:val="22"/>
          <w:lang w:val="de-DE"/>
        </w:rPr>
        <w:softHyphen/>
        <w:t>neb</w:t>
      </w:r>
      <w:r w:rsidRPr="00097DF6">
        <w:rPr>
          <w:rFonts w:ascii="LitNusx" w:hAnsi="LitNusx"/>
          <w:sz w:val="22"/>
          <w:szCs w:val="22"/>
          <w:lang w:val="de-DE"/>
        </w:rPr>
        <w:softHyphen/>
        <w:t>ri</w:t>
      </w:r>
      <w:r w:rsidRPr="00097DF6">
        <w:rPr>
          <w:rFonts w:ascii="LitNusx" w:hAnsi="LitNusx"/>
          <w:sz w:val="22"/>
          <w:szCs w:val="22"/>
          <w:lang w:val="de-DE"/>
        </w:rPr>
        <w:softHyphen/>
        <w:t>vi mo</w:t>
      </w:r>
      <w:r w:rsidRPr="00097DF6">
        <w:rPr>
          <w:rFonts w:ascii="LitNusx" w:hAnsi="LitNusx"/>
          <w:sz w:val="22"/>
          <w:szCs w:val="22"/>
          <w:lang w:val="de-DE"/>
        </w:rPr>
        <w:softHyphen/>
        <w:t>no</w:t>
      </w:r>
      <w:r w:rsidRPr="00097DF6">
        <w:rPr>
          <w:rFonts w:ascii="LitNusx" w:hAnsi="LitNusx"/>
          <w:sz w:val="22"/>
          <w:szCs w:val="22"/>
          <w:lang w:val="de-DE"/>
        </w:rPr>
        <w:softHyphen/>
        <w:t>po</w:t>
      </w:r>
      <w:r w:rsidRPr="00097DF6">
        <w:rPr>
          <w:rFonts w:ascii="LitNusx" w:hAnsi="LitNusx"/>
          <w:sz w:val="22"/>
          <w:szCs w:val="22"/>
          <w:lang w:val="de-DE"/>
        </w:rPr>
        <w:softHyphen/>
        <w:t>li</w:t>
      </w:r>
      <w:r w:rsidRPr="00097DF6">
        <w:rPr>
          <w:rFonts w:ascii="LitNusx" w:hAnsi="LitNusx"/>
          <w:sz w:val="22"/>
          <w:szCs w:val="22"/>
          <w:lang w:val="de-DE"/>
        </w:rPr>
        <w:softHyphen/>
        <w:t>is ma</w:t>
      </w:r>
      <w:r w:rsidRPr="00097DF6">
        <w:rPr>
          <w:rFonts w:ascii="LitNusx" w:hAnsi="LitNusx"/>
          <w:sz w:val="22"/>
          <w:szCs w:val="22"/>
          <w:lang w:val="de-DE"/>
        </w:rPr>
        <w:softHyphen/>
        <w:t>ga</w:t>
      </w:r>
      <w:r w:rsidRPr="00097DF6">
        <w:rPr>
          <w:rFonts w:ascii="LitNusx" w:hAnsi="LitNusx"/>
          <w:sz w:val="22"/>
          <w:szCs w:val="22"/>
          <w:lang w:val="de-DE"/>
        </w:rPr>
        <w:softHyphen/>
        <w:t>li</w:t>
      </w:r>
      <w:r w:rsidRPr="00097DF6">
        <w:rPr>
          <w:rFonts w:ascii="LitNusx" w:hAnsi="LitNusx"/>
          <w:sz w:val="22"/>
          <w:szCs w:val="22"/>
          <w:lang w:val="de-DE"/>
        </w:rPr>
        <w:softHyphen/>
        <w:t>Tad ga</w:t>
      </w:r>
      <w:r w:rsidRPr="00097DF6">
        <w:rPr>
          <w:rFonts w:ascii="LitNusx" w:hAnsi="LitNusx"/>
          <w:sz w:val="22"/>
          <w:szCs w:val="22"/>
          <w:lang w:val="de-DE"/>
        </w:rPr>
        <w:softHyphen/>
        <w:t>mod</w:t>
      </w:r>
      <w:r w:rsidRPr="00097DF6">
        <w:rPr>
          <w:rFonts w:ascii="LitNusx" w:hAnsi="LitNusx"/>
          <w:sz w:val="22"/>
          <w:szCs w:val="22"/>
          <w:lang w:val="de-DE"/>
        </w:rPr>
        <w:softHyphen/>
        <w:t>ge</w:t>
      </w:r>
      <w:r w:rsidRPr="00097DF6">
        <w:rPr>
          <w:rFonts w:ascii="LitNusx" w:hAnsi="LitNusx"/>
          <w:sz w:val="22"/>
          <w:szCs w:val="22"/>
          <w:lang w:val="de-DE"/>
        </w:rPr>
        <w:softHyphen/>
        <w:t>ba in</w:t>
      </w:r>
      <w:r w:rsidRPr="00097DF6">
        <w:rPr>
          <w:rFonts w:ascii="LitNusx" w:hAnsi="LitNusx"/>
          <w:sz w:val="22"/>
          <w:szCs w:val="22"/>
          <w:lang w:val="de-DE"/>
        </w:rPr>
        <w:softHyphen/>
        <w:t>fras</w:t>
      </w:r>
      <w:r w:rsidRPr="00097DF6">
        <w:rPr>
          <w:rFonts w:ascii="LitNusx" w:hAnsi="LitNusx"/>
          <w:sz w:val="22"/>
          <w:szCs w:val="22"/>
          <w:lang w:val="de-DE"/>
        </w:rPr>
        <w:softHyphen/>
        <w:t>truq</w:t>
      </w:r>
      <w:r w:rsidRPr="00097DF6">
        <w:rPr>
          <w:rFonts w:ascii="LitNusx" w:hAnsi="LitNusx"/>
          <w:sz w:val="22"/>
          <w:szCs w:val="22"/>
          <w:lang w:val="de-DE"/>
        </w:rPr>
        <w:softHyphen/>
        <w:t>tu</w:t>
      </w:r>
      <w:r w:rsidRPr="00097DF6">
        <w:rPr>
          <w:rFonts w:ascii="LitNusx" w:hAnsi="LitNusx"/>
          <w:sz w:val="22"/>
          <w:szCs w:val="22"/>
          <w:lang w:val="de-DE"/>
        </w:rPr>
        <w:softHyphen/>
        <w:t>ris dar</w:t>
      </w:r>
      <w:r w:rsidRPr="00097DF6">
        <w:rPr>
          <w:rFonts w:ascii="LitNusx" w:hAnsi="LitNusx"/>
          <w:sz w:val="22"/>
          <w:szCs w:val="22"/>
          <w:lang w:val="de-DE"/>
        </w:rPr>
        <w:softHyphen/>
        <w:t>ge</w:t>
      </w:r>
      <w:r w:rsidRPr="00097DF6">
        <w:rPr>
          <w:rFonts w:ascii="LitNusx" w:hAnsi="LitNusx"/>
          <w:sz w:val="22"/>
          <w:szCs w:val="22"/>
          <w:lang w:val="de-DE"/>
        </w:rPr>
        <w:softHyphen/>
        <w:t>bi: ener</w:t>
      </w:r>
      <w:r w:rsidRPr="00097DF6">
        <w:rPr>
          <w:rFonts w:ascii="LitNusx" w:hAnsi="LitNusx"/>
          <w:sz w:val="22"/>
          <w:szCs w:val="22"/>
          <w:lang w:val="de-DE"/>
        </w:rPr>
        <w:softHyphen/>
        <w:t>ge</w:t>
      </w:r>
      <w:r w:rsidRPr="00097DF6">
        <w:rPr>
          <w:rFonts w:ascii="LitNusx" w:hAnsi="LitNusx"/>
          <w:sz w:val="22"/>
          <w:szCs w:val="22"/>
          <w:lang w:val="de-DE"/>
        </w:rPr>
        <w:softHyphen/>
        <w:t>ti</w:t>
      </w:r>
      <w:r w:rsidRPr="00097DF6">
        <w:rPr>
          <w:rFonts w:ascii="LitNusx" w:hAnsi="LitNusx"/>
          <w:sz w:val="22"/>
          <w:szCs w:val="22"/>
          <w:lang w:val="de-DE"/>
        </w:rPr>
        <w:softHyphen/>
        <w:t>ka, ko</w:t>
      </w:r>
      <w:r w:rsidRPr="00097DF6">
        <w:rPr>
          <w:rFonts w:ascii="LitNusx" w:hAnsi="LitNusx"/>
          <w:sz w:val="22"/>
          <w:szCs w:val="22"/>
          <w:lang w:val="de-DE"/>
        </w:rPr>
        <w:softHyphen/>
        <w:t>mu</w:t>
      </w:r>
      <w:r w:rsidRPr="00097DF6">
        <w:rPr>
          <w:rFonts w:ascii="LitNusx" w:hAnsi="LitNusx"/>
          <w:sz w:val="22"/>
          <w:szCs w:val="22"/>
          <w:lang w:val="de-DE"/>
        </w:rPr>
        <w:softHyphen/>
        <w:t>na</w:t>
      </w:r>
      <w:r w:rsidRPr="00097DF6">
        <w:rPr>
          <w:rFonts w:ascii="LitNusx" w:hAnsi="LitNusx"/>
          <w:sz w:val="22"/>
          <w:szCs w:val="22"/>
          <w:lang w:val="de-DE"/>
        </w:rPr>
        <w:softHyphen/>
        <w:t>lu</w:t>
      </w:r>
      <w:r w:rsidRPr="00097DF6">
        <w:rPr>
          <w:rFonts w:ascii="LitNusx" w:hAnsi="LitNusx"/>
          <w:sz w:val="22"/>
          <w:szCs w:val="22"/>
          <w:lang w:val="de-DE"/>
        </w:rPr>
        <w:softHyphen/>
        <w:t>ri mom</w:t>
      </w:r>
      <w:r w:rsidRPr="00097DF6">
        <w:rPr>
          <w:rFonts w:ascii="LitNusx" w:hAnsi="LitNusx"/>
          <w:sz w:val="22"/>
          <w:szCs w:val="22"/>
          <w:lang w:val="de-DE"/>
        </w:rPr>
        <w:softHyphen/>
        <w:t>sa</w:t>
      </w:r>
      <w:r w:rsidRPr="00097DF6">
        <w:rPr>
          <w:rFonts w:ascii="LitNusx" w:hAnsi="LitNusx"/>
          <w:sz w:val="22"/>
          <w:szCs w:val="22"/>
          <w:lang w:val="de-DE"/>
        </w:rPr>
        <w:softHyphen/>
        <w:t>xu</w:t>
      </w:r>
      <w:r w:rsidRPr="00097DF6">
        <w:rPr>
          <w:rFonts w:ascii="LitNusx" w:hAnsi="LitNusx"/>
          <w:sz w:val="22"/>
          <w:szCs w:val="22"/>
          <w:lang w:val="de-DE"/>
        </w:rPr>
        <w:softHyphen/>
        <w:t>re</w:t>
      </w:r>
      <w:r w:rsidRPr="00097DF6">
        <w:rPr>
          <w:rFonts w:ascii="LitNusx" w:hAnsi="LitNusx"/>
          <w:sz w:val="22"/>
          <w:szCs w:val="22"/>
          <w:lang w:val="de-DE"/>
        </w:rPr>
        <w:softHyphen/>
        <w:t>ba, wyal</w:t>
      </w:r>
      <w:r w:rsidRPr="00097DF6">
        <w:rPr>
          <w:rFonts w:ascii="LitNusx" w:hAnsi="LitNusx"/>
          <w:sz w:val="22"/>
          <w:szCs w:val="22"/>
          <w:lang w:val="de-DE"/>
        </w:rPr>
        <w:softHyphen/>
        <w:t>mo</w:t>
      </w:r>
      <w:r w:rsidRPr="00097DF6">
        <w:rPr>
          <w:rFonts w:ascii="LitNusx" w:hAnsi="LitNusx"/>
          <w:sz w:val="22"/>
          <w:szCs w:val="22"/>
          <w:lang w:val="de-DE"/>
        </w:rPr>
        <w:softHyphen/>
        <w:t>ma</w:t>
      </w:r>
      <w:r w:rsidRPr="00097DF6">
        <w:rPr>
          <w:rFonts w:ascii="LitNusx" w:hAnsi="LitNusx"/>
          <w:sz w:val="22"/>
          <w:szCs w:val="22"/>
          <w:lang w:val="de-DE"/>
        </w:rPr>
        <w:softHyphen/>
        <w:t>ra</w:t>
      </w:r>
      <w:r w:rsidRPr="00097DF6">
        <w:rPr>
          <w:rFonts w:ascii="LitNusx" w:hAnsi="LitNusx"/>
          <w:sz w:val="22"/>
          <w:szCs w:val="22"/>
          <w:lang w:val="de-DE"/>
        </w:rPr>
        <w:softHyphen/>
        <w:t>ge</w:t>
      </w:r>
      <w:r w:rsidRPr="00097DF6">
        <w:rPr>
          <w:rFonts w:ascii="LitNusx" w:hAnsi="LitNusx"/>
          <w:sz w:val="22"/>
          <w:szCs w:val="22"/>
          <w:lang w:val="de-DE"/>
        </w:rPr>
        <w:softHyphen/>
        <w:t>ba, sar</w:t>
      </w:r>
      <w:r w:rsidRPr="00097DF6">
        <w:rPr>
          <w:rFonts w:ascii="LitNusx" w:hAnsi="LitNusx"/>
          <w:sz w:val="22"/>
          <w:szCs w:val="22"/>
          <w:lang w:val="de-DE"/>
        </w:rPr>
        <w:softHyphen/>
        <w:t>ki</w:t>
      </w:r>
      <w:r w:rsidRPr="00097DF6">
        <w:rPr>
          <w:rFonts w:ascii="LitNusx" w:hAnsi="LitNusx"/>
          <w:sz w:val="22"/>
          <w:szCs w:val="22"/>
          <w:lang w:val="de-DE"/>
        </w:rPr>
        <w:softHyphen/>
        <w:t>nig</w:t>
      </w:r>
      <w:r w:rsidRPr="00097DF6">
        <w:rPr>
          <w:rFonts w:ascii="LitNusx" w:hAnsi="LitNusx"/>
          <w:sz w:val="22"/>
          <w:szCs w:val="22"/>
          <w:lang w:val="de-DE"/>
        </w:rPr>
        <w:softHyphen/>
        <w:t>zo tran</w:t>
      </w:r>
      <w:r w:rsidRPr="00097DF6">
        <w:rPr>
          <w:rFonts w:ascii="LitNusx" w:hAnsi="LitNusx"/>
          <w:sz w:val="22"/>
          <w:szCs w:val="22"/>
          <w:lang w:val="de-DE"/>
        </w:rPr>
        <w:softHyphen/>
        <w:t>spor</w:t>
      </w:r>
      <w:r w:rsidRPr="00097DF6">
        <w:rPr>
          <w:rFonts w:ascii="LitNusx" w:hAnsi="LitNusx"/>
          <w:sz w:val="22"/>
          <w:szCs w:val="22"/>
          <w:lang w:val="de-DE"/>
        </w:rPr>
        <w:softHyphen/>
        <w:t>ti, te</w:t>
      </w:r>
      <w:r w:rsidRPr="00097DF6">
        <w:rPr>
          <w:rFonts w:ascii="LitNusx" w:hAnsi="LitNusx"/>
          <w:sz w:val="22"/>
          <w:szCs w:val="22"/>
          <w:lang w:val="de-DE"/>
        </w:rPr>
        <w:softHyphen/>
        <w:t>le</w:t>
      </w:r>
      <w:r w:rsidRPr="00097DF6">
        <w:rPr>
          <w:rFonts w:ascii="LitNusx" w:hAnsi="LitNusx"/>
          <w:sz w:val="22"/>
          <w:szCs w:val="22"/>
          <w:lang w:val="de-DE"/>
        </w:rPr>
        <w:softHyphen/>
        <w:t>ko</w:t>
      </w:r>
      <w:r w:rsidRPr="00097DF6">
        <w:rPr>
          <w:rFonts w:ascii="LitNusx" w:hAnsi="LitNusx"/>
          <w:sz w:val="22"/>
          <w:szCs w:val="22"/>
          <w:lang w:val="de-DE"/>
        </w:rPr>
        <w:softHyphen/>
        <w:t>mu</w:t>
      </w:r>
      <w:r w:rsidRPr="00097DF6">
        <w:rPr>
          <w:rFonts w:ascii="LitNusx" w:hAnsi="LitNusx"/>
          <w:sz w:val="22"/>
          <w:szCs w:val="22"/>
          <w:lang w:val="de-DE"/>
        </w:rPr>
        <w:softHyphen/>
        <w:t>ni</w:t>
      </w:r>
      <w:r w:rsidRPr="00097DF6">
        <w:rPr>
          <w:rFonts w:ascii="LitNusx" w:hAnsi="LitNusx"/>
          <w:sz w:val="22"/>
          <w:szCs w:val="22"/>
          <w:lang w:val="de-DE"/>
        </w:rPr>
        <w:softHyphen/>
        <w:t>ka</w:t>
      </w:r>
      <w:r w:rsidRPr="00097DF6">
        <w:rPr>
          <w:rFonts w:ascii="LitNusx" w:hAnsi="LitNusx"/>
          <w:sz w:val="22"/>
          <w:szCs w:val="22"/>
          <w:lang w:val="de-DE"/>
        </w:rPr>
        <w:softHyphen/>
        <w:t>ci</w:t>
      </w:r>
      <w:r w:rsidRPr="00097DF6">
        <w:rPr>
          <w:rFonts w:ascii="LitNusx" w:hAnsi="LitNusx"/>
          <w:sz w:val="22"/>
          <w:szCs w:val="22"/>
          <w:lang w:val="de-DE"/>
        </w:rPr>
        <w:softHyphen/>
        <w:t>e</w:t>
      </w:r>
      <w:r w:rsidRPr="00097DF6">
        <w:rPr>
          <w:rFonts w:ascii="LitNusx" w:hAnsi="LitNusx"/>
          <w:sz w:val="22"/>
          <w:szCs w:val="22"/>
          <w:lang w:val="de-DE"/>
        </w:rPr>
        <w:softHyphen/>
        <w:t xml:space="preserve">bi da sxv. </w:t>
      </w:r>
    </w:p>
    <w:p w:rsidR="00D46116" w:rsidRPr="00097DF6" w:rsidRDefault="00D46116" w:rsidP="00BC619A">
      <w:pPr>
        <w:spacing w:line="252" w:lineRule="auto"/>
        <w:ind w:firstLine="561"/>
        <w:jc w:val="both"/>
        <w:rPr>
          <w:rFonts w:ascii="LitNusx" w:hAnsi="LitNusx"/>
          <w:sz w:val="22"/>
          <w:szCs w:val="22"/>
          <w:lang w:val="de-DE"/>
        </w:rPr>
      </w:pPr>
      <w:r w:rsidRPr="00097DF6">
        <w:rPr>
          <w:rFonts w:ascii="LitNusx" w:hAnsi="LitNusx"/>
          <w:sz w:val="22"/>
          <w:szCs w:val="22"/>
          <w:lang w:val="de-DE"/>
        </w:rPr>
        <w:t>ne</w:t>
      </w:r>
      <w:r w:rsidRPr="00097DF6">
        <w:rPr>
          <w:rFonts w:ascii="LitNusx" w:hAnsi="LitNusx"/>
          <w:sz w:val="22"/>
          <w:szCs w:val="22"/>
          <w:lang w:val="de-DE"/>
        </w:rPr>
        <w:softHyphen/>
        <w:t>bis</w:t>
      </w:r>
      <w:r w:rsidRPr="00097DF6">
        <w:rPr>
          <w:rFonts w:ascii="LitNusx" w:hAnsi="LitNusx"/>
          <w:sz w:val="22"/>
          <w:szCs w:val="22"/>
          <w:lang w:val="de-DE"/>
        </w:rPr>
        <w:softHyphen/>
        <w:t>mi</w:t>
      </w:r>
      <w:r w:rsidRPr="00097DF6">
        <w:rPr>
          <w:rFonts w:ascii="LitNusx" w:hAnsi="LitNusx"/>
          <w:sz w:val="22"/>
          <w:szCs w:val="22"/>
          <w:lang w:val="de-DE"/>
        </w:rPr>
        <w:softHyphen/>
        <w:t>e</w:t>
      </w:r>
      <w:r w:rsidRPr="00097DF6">
        <w:rPr>
          <w:rFonts w:ascii="LitNusx" w:hAnsi="LitNusx"/>
          <w:sz w:val="22"/>
          <w:szCs w:val="22"/>
          <w:lang w:val="de-DE"/>
        </w:rPr>
        <w:softHyphen/>
        <w:t>ri sfe</w:t>
      </w:r>
      <w:r w:rsidRPr="00097DF6">
        <w:rPr>
          <w:rFonts w:ascii="LitNusx" w:hAnsi="LitNusx"/>
          <w:sz w:val="22"/>
          <w:szCs w:val="22"/>
          <w:lang w:val="de-DE"/>
        </w:rPr>
        <w:softHyphen/>
        <w:t>ro, ro</w:t>
      </w:r>
      <w:r w:rsidRPr="00097DF6">
        <w:rPr>
          <w:rFonts w:ascii="LitNusx" w:hAnsi="LitNusx"/>
          <w:sz w:val="22"/>
          <w:szCs w:val="22"/>
          <w:lang w:val="de-DE"/>
        </w:rPr>
        <w:softHyphen/>
        <w:t>me</w:t>
      </w:r>
      <w:r w:rsidRPr="00097DF6">
        <w:rPr>
          <w:rFonts w:ascii="LitNusx" w:hAnsi="LitNusx"/>
          <w:sz w:val="22"/>
          <w:szCs w:val="22"/>
          <w:lang w:val="de-DE"/>
        </w:rPr>
        <w:softHyphen/>
        <w:t>lic Te</w:t>
      </w:r>
      <w:r w:rsidRPr="00097DF6">
        <w:rPr>
          <w:rFonts w:ascii="LitNusx" w:hAnsi="LitNusx"/>
          <w:sz w:val="22"/>
          <w:szCs w:val="22"/>
          <w:lang w:val="de-DE"/>
        </w:rPr>
        <w:softHyphen/>
        <w:t>o</w:t>
      </w:r>
      <w:r w:rsidRPr="00097DF6">
        <w:rPr>
          <w:rFonts w:ascii="LitNusx" w:hAnsi="LitNusx"/>
          <w:sz w:val="22"/>
          <w:szCs w:val="22"/>
          <w:lang w:val="de-DE"/>
        </w:rPr>
        <w:softHyphen/>
        <w:t>ri</w:t>
      </w:r>
      <w:r w:rsidRPr="00097DF6">
        <w:rPr>
          <w:rFonts w:ascii="LitNusx" w:hAnsi="LitNusx"/>
          <w:sz w:val="22"/>
          <w:szCs w:val="22"/>
          <w:lang w:val="de-DE"/>
        </w:rPr>
        <w:softHyphen/>
        <w:t>u</w:t>
      </w:r>
      <w:r w:rsidRPr="00097DF6">
        <w:rPr>
          <w:rFonts w:ascii="LitNusx" w:hAnsi="LitNusx"/>
          <w:sz w:val="22"/>
          <w:szCs w:val="22"/>
          <w:lang w:val="de-DE"/>
        </w:rPr>
        <w:softHyphen/>
        <w:t>lad Se</w:t>
      </w:r>
      <w:r w:rsidRPr="00097DF6">
        <w:rPr>
          <w:rFonts w:ascii="LitNusx" w:hAnsi="LitNusx"/>
          <w:sz w:val="22"/>
          <w:szCs w:val="22"/>
          <w:lang w:val="de-DE"/>
        </w:rPr>
        <w:softHyphen/>
        <w:t>iZ</w:t>
      </w:r>
      <w:r w:rsidRPr="00097DF6">
        <w:rPr>
          <w:rFonts w:ascii="LitNusx" w:hAnsi="LitNusx"/>
          <w:sz w:val="22"/>
          <w:szCs w:val="22"/>
          <w:lang w:val="de-DE"/>
        </w:rPr>
        <w:softHyphen/>
        <w:t>le</w:t>
      </w:r>
      <w:r w:rsidRPr="00097DF6">
        <w:rPr>
          <w:rFonts w:ascii="LitNusx" w:hAnsi="LitNusx"/>
          <w:sz w:val="22"/>
          <w:szCs w:val="22"/>
          <w:lang w:val="de-DE"/>
        </w:rPr>
        <w:softHyphen/>
        <w:t>ba miC</w:t>
      </w:r>
      <w:r w:rsidRPr="00097DF6">
        <w:rPr>
          <w:rFonts w:ascii="LitNusx" w:hAnsi="LitNusx"/>
          <w:sz w:val="22"/>
          <w:szCs w:val="22"/>
          <w:lang w:val="de-DE"/>
        </w:rPr>
        <w:softHyphen/>
        <w:t>ne</w:t>
      </w:r>
      <w:r w:rsidRPr="00097DF6">
        <w:rPr>
          <w:rFonts w:ascii="LitNusx" w:hAnsi="LitNusx"/>
          <w:sz w:val="22"/>
          <w:szCs w:val="22"/>
          <w:lang w:val="de-DE"/>
        </w:rPr>
        <w:softHyphen/>
        <w:t>ul iq</w:t>
      </w:r>
      <w:r w:rsidRPr="00097DF6">
        <w:rPr>
          <w:rFonts w:ascii="LitNusx" w:hAnsi="LitNusx"/>
          <w:sz w:val="22"/>
          <w:szCs w:val="22"/>
          <w:lang w:val="de-DE"/>
        </w:rPr>
        <w:softHyphen/>
        <w:t>nes bu</w:t>
      </w:r>
      <w:r w:rsidRPr="00097DF6">
        <w:rPr>
          <w:rFonts w:ascii="LitNusx" w:hAnsi="LitNusx"/>
          <w:sz w:val="22"/>
          <w:szCs w:val="22"/>
          <w:lang w:val="de-DE"/>
        </w:rPr>
        <w:softHyphen/>
        <w:t>neb</w:t>
      </w:r>
      <w:r w:rsidRPr="00097DF6">
        <w:rPr>
          <w:rFonts w:ascii="LitNusx" w:hAnsi="LitNusx"/>
          <w:sz w:val="22"/>
          <w:szCs w:val="22"/>
          <w:lang w:val="de-DE"/>
        </w:rPr>
        <w:softHyphen/>
        <w:t>riv mo</w:t>
      </w:r>
      <w:r w:rsidRPr="00097DF6">
        <w:rPr>
          <w:rFonts w:ascii="LitNusx" w:hAnsi="LitNusx"/>
          <w:sz w:val="22"/>
          <w:szCs w:val="22"/>
          <w:lang w:val="de-DE"/>
        </w:rPr>
        <w:softHyphen/>
        <w:t>no</w:t>
      </w:r>
      <w:r w:rsidRPr="00097DF6">
        <w:rPr>
          <w:rFonts w:ascii="LitNusx" w:hAnsi="LitNusx"/>
          <w:sz w:val="22"/>
          <w:szCs w:val="22"/>
          <w:lang w:val="de-DE"/>
        </w:rPr>
        <w:softHyphen/>
        <w:t>po</w:t>
      </w:r>
      <w:r w:rsidRPr="00097DF6">
        <w:rPr>
          <w:rFonts w:ascii="LitNusx" w:hAnsi="LitNusx"/>
          <w:sz w:val="22"/>
          <w:szCs w:val="22"/>
          <w:lang w:val="de-DE"/>
        </w:rPr>
        <w:softHyphen/>
        <w:t>li</w:t>
      </w:r>
      <w:r w:rsidRPr="00097DF6">
        <w:rPr>
          <w:rFonts w:ascii="LitNusx" w:hAnsi="LitNusx"/>
          <w:sz w:val="22"/>
          <w:szCs w:val="22"/>
          <w:lang w:val="de-DE"/>
        </w:rPr>
        <w:softHyphen/>
        <w:t>ad, sa</w:t>
      </w:r>
      <w:r w:rsidRPr="00097DF6">
        <w:rPr>
          <w:rFonts w:ascii="LitNusx" w:hAnsi="LitNusx"/>
          <w:sz w:val="22"/>
          <w:szCs w:val="22"/>
          <w:lang w:val="de-DE"/>
        </w:rPr>
        <w:softHyphen/>
        <w:t>xel</w:t>
      </w:r>
      <w:r w:rsidRPr="00097DF6">
        <w:rPr>
          <w:rFonts w:ascii="LitNusx" w:hAnsi="LitNusx"/>
          <w:sz w:val="22"/>
          <w:szCs w:val="22"/>
          <w:lang w:val="de-DE"/>
        </w:rPr>
        <w:softHyphen/>
        <w:t>mwi</w:t>
      </w:r>
      <w:r w:rsidRPr="00097DF6">
        <w:rPr>
          <w:rFonts w:ascii="LitNusx" w:hAnsi="LitNusx"/>
          <w:sz w:val="22"/>
          <w:szCs w:val="22"/>
          <w:lang w:val="de-DE"/>
        </w:rPr>
        <w:softHyphen/>
        <w:t>fos mxri</w:t>
      </w:r>
      <w:r w:rsidRPr="00097DF6">
        <w:rPr>
          <w:rFonts w:ascii="LitNusx" w:hAnsi="LitNusx"/>
          <w:sz w:val="22"/>
          <w:szCs w:val="22"/>
          <w:lang w:val="de-DE"/>
        </w:rPr>
        <w:softHyphen/>
        <w:t>dan re</w:t>
      </w:r>
      <w:r w:rsidRPr="00097DF6">
        <w:rPr>
          <w:rFonts w:ascii="LitNusx" w:hAnsi="LitNusx"/>
          <w:sz w:val="22"/>
          <w:szCs w:val="22"/>
          <w:lang w:val="de-DE"/>
        </w:rPr>
        <w:softHyphen/>
        <w:t>gu</w:t>
      </w:r>
      <w:r w:rsidRPr="00097DF6">
        <w:rPr>
          <w:rFonts w:ascii="LitNusx" w:hAnsi="LitNusx"/>
          <w:sz w:val="22"/>
          <w:szCs w:val="22"/>
          <w:lang w:val="de-DE"/>
        </w:rPr>
        <w:softHyphen/>
        <w:t>li</w:t>
      </w:r>
      <w:r w:rsidRPr="00097DF6">
        <w:rPr>
          <w:rFonts w:ascii="LitNusx" w:hAnsi="LitNusx"/>
          <w:sz w:val="22"/>
          <w:szCs w:val="22"/>
          <w:lang w:val="de-DE"/>
        </w:rPr>
        <w:softHyphen/>
        <w:t>re</w:t>
      </w:r>
      <w:r w:rsidRPr="00097DF6">
        <w:rPr>
          <w:rFonts w:ascii="LitNusx" w:hAnsi="LitNusx"/>
          <w:sz w:val="22"/>
          <w:szCs w:val="22"/>
          <w:lang w:val="de-DE"/>
        </w:rPr>
        <w:softHyphen/>
        <w:t>bis Sem</w:t>
      </w:r>
      <w:r w:rsidRPr="00097DF6">
        <w:rPr>
          <w:rFonts w:ascii="LitNusx" w:hAnsi="LitNusx"/>
          <w:sz w:val="22"/>
          <w:szCs w:val="22"/>
          <w:lang w:val="de-DE"/>
        </w:rPr>
        <w:softHyphen/>
        <w:t>Txve</w:t>
      </w:r>
      <w:r w:rsidRPr="00097DF6">
        <w:rPr>
          <w:rFonts w:ascii="LitNusx" w:hAnsi="LitNusx"/>
          <w:sz w:val="22"/>
          <w:szCs w:val="22"/>
          <w:lang w:val="de-DE"/>
        </w:rPr>
        <w:softHyphen/>
        <w:t>va</w:t>
      </w:r>
      <w:r w:rsidRPr="00097DF6">
        <w:rPr>
          <w:rFonts w:ascii="LitNusx" w:hAnsi="LitNusx"/>
          <w:sz w:val="22"/>
          <w:szCs w:val="22"/>
          <w:lang w:val="de-DE"/>
        </w:rPr>
        <w:softHyphen/>
        <w:t>Si bev</w:t>
      </w:r>
      <w:r w:rsidRPr="00097DF6">
        <w:rPr>
          <w:rFonts w:ascii="LitNusx" w:hAnsi="LitNusx"/>
          <w:sz w:val="22"/>
          <w:szCs w:val="22"/>
          <w:lang w:val="de-DE"/>
        </w:rPr>
        <w:softHyphen/>
        <w:t>rad uf</w:t>
      </w:r>
      <w:r w:rsidRPr="00097DF6">
        <w:rPr>
          <w:rFonts w:ascii="LitNusx" w:hAnsi="LitNusx"/>
          <w:sz w:val="22"/>
          <w:szCs w:val="22"/>
          <w:lang w:val="de-DE"/>
        </w:rPr>
        <w:softHyphen/>
        <w:t>ro efeq</w:t>
      </w:r>
      <w:r w:rsidRPr="00097DF6">
        <w:rPr>
          <w:rFonts w:ascii="LitNusx" w:hAnsi="LitNusx"/>
          <w:sz w:val="22"/>
          <w:szCs w:val="22"/>
          <w:lang w:val="de-DE"/>
        </w:rPr>
        <w:softHyphen/>
        <w:t>ti</w:t>
      </w:r>
      <w:r w:rsidRPr="00097DF6">
        <w:rPr>
          <w:rFonts w:ascii="LitNusx" w:hAnsi="LitNusx"/>
          <w:sz w:val="22"/>
          <w:szCs w:val="22"/>
          <w:lang w:val="de-DE"/>
        </w:rPr>
        <w:softHyphen/>
        <w:t>a</w:t>
      </w:r>
      <w:r w:rsidRPr="00097DF6">
        <w:rPr>
          <w:rFonts w:ascii="LitNusx" w:hAnsi="LitNusx"/>
          <w:sz w:val="22"/>
          <w:szCs w:val="22"/>
          <w:lang w:val="de-DE"/>
        </w:rPr>
        <w:softHyphen/>
        <w:t>nad da xa</w:t>
      </w:r>
      <w:r w:rsidRPr="00097DF6">
        <w:rPr>
          <w:rFonts w:ascii="LitNusx" w:hAnsi="LitNusx"/>
          <w:sz w:val="22"/>
          <w:szCs w:val="22"/>
          <w:lang w:val="de-DE"/>
        </w:rPr>
        <w:softHyphen/>
        <w:t>ris</w:t>
      </w:r>
      <w:r w:rsidRPr="00097DF6">
        <w:rPr>
          <w:rFonts w:ascii="LitNusx" w:hAnsi="LitNusx"/>
          <w:sz w:val="22"/>
          <w:szCs w:val="22"/>
          <w:lang w:val="de-DE"/>
        </w:rPr>
        <w:softHyphen/>
        <w:t>xi</w:t>
      </w:r>
      <w:r w:rsidRPr="00097DF6">
        <w:rPr>
          <w:rFonts w:ascii="LitNusx" w:hAnsi="LitNusx"/>
          <w:sz w:val="22"/>
          <w:szCs w:val="22"/>
          <w:lang w:val="de-DE"/>
        </w:rPr>
        <w:softHyphen/>
        <w:t>a</w:t>
      </w:r>
      <w:r w:rsidRPr="00097DF6">
        <w:rPr>
          <w:rFonts w:ascii="LitNusx" w:hAnsi="LitNusx"/>
          <w:sz w:val="22"/>
          <w:szCs w:val="22"/>
          <w:lang w:val="de-DE"/>
        </w:rPr>
        <w:softHyphen/>
        <w:t>nad ak</w:t>
      </w:r>
      <w:r w:rsidRPr="00097DF6">
        <w:rPr>
          <w:rFonts w:ascii="LitNusx" w:hAnsi="LitNusx"/>
          <w:sz w:val="22"/>
          <w:szCs w:val="22"/>
          <w:lang w:val="de-DE"/>
        </w:rPr>
        <w:softHyphen/>
        <w:t>ma</w:t>
      </w:r>
      <w:r w:rsidRPr="00097DF6">
        <w:rPr>
          <w:rFonts w:ascii="LitNusx" w:hAnsi="LitNusx"/>
          <w:sz w:val="22"/>
          <w:szCs w:val="22"/>
          <w:lang w:val="de-DE"/>
        </w:rPr>
        <w:softHyphen/>
        <w:t>yo</w:t>
      </w:r>
      <w:r w:rsidRPr="00097DF6">
        <w:rPr>
          <w:rFonts w:ascii="LitNusx" w:hAnsi="LitNusx"/>
          <w:sz w:val="22"/>
          <w:szCs w:val="22"/>
          <w:lang w:val="de-DE"/>
        </w:rPr>
        <w:softHyphen/>
        <w:t>fi</w:t>
      </w:r>
      <w:r w:rsidRPr="00097DF6">
        <w:rPr>
          <w:rFonts w:ascii="LitNusx" w:hAnsi="LitNusx"/>
          <w:sz w:val="22"/>
          <w:szCs w:val="22"/>
          <w:lang w:val="de-DE"/>
        </w:rPr>
        <w:softHyphen/>
        <w:t>lebs mom</w:t>
      </w:r>
      <w:r w:rsidRPr="00097DF6">
        <w:rPr>
          <w:rFonts w:ascii="LitNusx" w:hAnsi="LitNusx"/>
          <w:sz w:val="22"/>
          <w:szCs w:val="22"/>
          <w:lang w:val="de-DE"/>
        </w:rPr>
        <w:softHyphen/>
        <w:t>xma</w:t>
      </w:r>
      <w:r w:rsidRPr="00097DF6">
        <w:rPr>
          <w:rFonts w:ascii="LitNusx" w:hAnsi="LitNusx"/>
          <w:sz w:val="22"/>
          <w:szCs w:val="22"/>
          <w:lang w:val="de-DE"/>
        </w:rPr>
        <w:softHyphen/>
        <w:t>reb</w:t>
      </w:r>
      <w:r w:rsidRPr="00097DF6">
        <w:rPr>
          <w:rFonts w:ascii="LitNusx" w:hAnsi="LitNusx"/>
          <w:sz w:val="22"/>
          <w:szCs w:val="22"/>
          <w:lang w:val="de-DE"/>
        </w:rPr>
        <w:softHyphen/>
        <w:t>lis moT</w:t>
      </w:r>
      <w:r w:rsidRPr="00097DF6">
        <w:rPr>
          <w:rFonts w:ascii="LitNusx" w:hAnsi="LitNusx"/>
          <w:sz w:val="22"/>
          <w:szCs w:val="22"/>
          <w:lang w:val="de-DE"/>
        </w:rPr>
        <w:softHyphen/>
        <w:t>xov</w:t>
      </w:r>
      <w:r w:rsidRPr="00097DF6">
        <w:rPr>
          <w:rFonts w:ascii="LitNusx" w:hAnsi="LitNusx"/>
          <w:sz w:val="22"/>
          <w:szCs w:val="22"/>
          <w:lang w:val="de-DE"/>
        </w:rPr>
        <w:softHyphen/>
        <w:t>nebs, vid</w:t>
      </w:r>
      <w:r w:rsidRPr="00097DF6">
        <w:rPr>
          <w:rFonts w:ascii="LitNusx" w:hAnsi="LitNusx"/>
          <w:sz w:val="22"/>
          <w:szCs w:val="22"/>
          <w:lang w:val="de-DE"/>
        </w:rPr>
        <w:softHyphen/>
        <w:t>re de</w:t>
      </w:r>
      <w:r w:rsidRPr="00097DF6">
        <w:rPr>
          <w:rFonts w:ascii="LitNusx" w:hAnsi="LitNusx"/>
          <w:sz w:val="22"/>
          <w:szCs w:val="22"/>
          <w:lang w:val="de-DE"/>
        </w:rPr>
        <w:softHyphen/>
        <w:t>re</w:t>
      </w:r>
      <w:r w:rsidRPr="00097DF6">
        <w:rPr>
          <w:rFonts w:ascii="LitNusx" w:hAnsi="LitNusx"/>
          <w:sz w:val="22"/>
          <w:szCs w:val="22"/>
          <w:lang w:val="de-DE"/>
        </w:rPr>
        <w:softHyphen/>
        <w:t>gu</w:t>
      </w:r>
      <w:r w:rsidRPr="00097DF6">
        <w:rPr>
          <w:rFonts w:ascii="LitNusx" w:hAnsi="LitNusx"/>
          <w:sz w:val="22"/>
          <w:szCs w:val="22"/>
          <w:lang w:val="de-DE"/>
        </w:rPr>
        <w:softHyphen/>
        <w:t>la</w:t>
      </w:r>
      <w:r w:rsidRPr="00097DF6">
        <w:rPr>
          <w:rFonts w:ascii="LitNusx" w:hAnsi="LitNusx"/>
          <w:sz w:val="22"/>
          <w:szCs w:val="22"/>
          <w:lang w:val="de-DE"/>
        </w:rPr>
        <w:softHyphen/>
        <w:t>ci</w:t>
      </w:r>
      <w:r w:rsidRPr="00097DF6">
        <w:rPr>
          <w:rFonts w:ascii="LitNusx" w:hAnsi="LitNusx"/>
          <w:sz w:val="22"/>
          <w:szCs w:val="22"/>
          <w:lang w:val="de-DE"/>
        </w:rPr>
        <w:softHyphen/>
        <w:t>is Sem</w:t>
      </w:r>
      <w:r w:rsidRPr="00097DF6">
        <w:rPr>
          <w:rFonts w:ascii="LitNusx" w:hAnsi="LitNusx"/>
          <w:sz w:val="22"/>
          <w:szCs w:val="22"/>
          <w:lang w:val="de-DE"/>
        </w:rPr>
        <w:softHyphen/>
        <w:t>Txve</w:t>
      </w:r>
      <w:r w:rsidRPr="00097DF6">
        <w:rPr>
          <w:rFonts w:ascii="LitNusx" w:hAnsi="LitNusx"/>
          <w:sz w:val="22"/>
          <w:szCs w:val="22"/>
          <w:lang w:val="de-DE"/>
        </w:rPr>
        <w:softHyphen/>
        <w:t>va</w:t>
      </w:r>
      <w:r w:rsidRPr="00097DF6">
        <w:rPr>
          <w:rFonts w:ascii="LitNusx" w:hAnsi="LitNusx"/>
          <w:sz w:val="22"/>
          <w:szCs w:val="22"/>
          <w:lang w:val="de-DE"/>
        </w:rPr>
        <w:softHyphen/>
        <w:t>Si. bu</w:t>
      </w:r>
      <w:r w:rsidRPr="00097DF6">
        <w:rPr>
          <w:rFonts w:ascii="LitNusx" w:hAnsi="LitNusx"/>
          <w:sz w:val="22"/>
          <w:szCs w:val="22"/>
          <w:lang w:val="de-DE"/>
        </w:rPr>
        <w:softHyphen/>
        <w:t>neb</w:t>
      </w:r>
      <w:r w:rsidRPr="00097DF6">
        <w:rPr>
          <w:rFonts w:ascii="LitNusx" w:hAnsi="LitNusx"/>
          <w:sz w:val="22"/>
          <w:szCs w:val="22"/>
          <w:lang w:val="de-DE"/>
        </w:rPr>
        <w:softHyphen/>
        <w:t>ri</w:t>
      </w:r>
      <w:r w:rsidRPr="00097DF6">
        <w:rPr>
          <w:rFonts w:ascii="LitNusx" w:hAnsi="LitNusx"/>
          <w:sz w:val="22"/>
          <w:szCs w:val="22"/>
          <w:lang w:val="de-DE"/>
        </w:rPr>
        <w:softHyphen/>
        <w:t>vi mo</w:t>
      </w:r>
      <w:r w:rsidRPr="00097DF6">
        <w:rPr>
          <w:rFonts w:ascii="LitNusx" w:hAnsi="LitNusx"/>
          <w:sz w:val="22"/>
          <w:szCs w:val="22"/>
          <w:lang w:val="de-DE"/>
        </w:rPr>
        <w:softHyphen/>
        <w:t>no</w:t>
      </w:r>
      <w:r w:rsidRPr="00097DF6">
        <w:rPr>
          <w:rFonts w:ascii="LitNusx" w:hAnsi="LitNusx"/>
          <w:sz w:val="22"/>
          <w:szCs w:val="22"/>
          <w:lang w:val="de-DE"/>
        </w:rPr>
        <w:softHyphen/>
        <w:t>po</w:t>
      </w:r>
      <w:r w:rsidRPr="00097DF6">
        <w:rPr>
          <w:rFonts w:ascii="LitNusx" w:hAnsi="LitNusx"/>
          <w:sz w:val="22"/>
          <w:szCs w:val="22"/>
          <w:lang w:val="de-DE"/>
        </w:rPr>
        <w:softHyphen/>
        <w:t>li</w:t>
      </w:r>
      <w:r w:rsidRPr="00097DF6">
        <w:rPr>
          <w:rFonts w:ascii="LitNusx" w:hAnsi="LitNusx"/>
          <w:sz w:val="22"/>
          <w:szCs w:val="22"/>
          <w:lang w:val="de-DE"/>
        </w:rPr>
        <w:softHyphen/>
        <w:t>e</w:t>
      </w:r>
      <w:r w:rsidRPr="00097DF6">
        <w:rPr>
          <w:rFonts w:ascii="LitNusx" w:hAnsi="LitNusx"/>
          <w:sz w:val="22"/>
          <w:szCs w:val="22"/>
          <w:lang w:val="de-DE"/>
        </w:rPr>
        <w:softHyphen/>
        <w:t>bis re</w:t>
      </w:r>
      <w:r w:rsidRPr="00097DF6">
        <w:rPr>
          <w:rFonts w:ascii="LitNusx" w:hAnsi="LitNusx"/>
          <w:sz w:val="22"/>
          <w:szCs w:val="22"/>
          <w:lang w:val="de-DE"/>
        </w:rPr>
        <w:softHyphen/>
        <w:t>gu</w:t>
      </w:r>
      <w:r w:rsidRPr="00097DF6">
        <w:rPr>
          <w:rFonts w:ascii="LitNusx" w:hAnsi="LitNusx"/>
          <w:sz w:val="22"/>
          <w:szCs w:val="22"/>
          <w:lang w:val="de-DE"/>
        </w:rPr>
        <w:softHyphen/>
        <w:t>li</w:t>
      </w:r>
      <w:r w:rsidRPr="00097DF6">
        <w:rPr>
          <w:rFonts w:ascii="LitNusx" w:hAnsi="LitNusx"/>
          <w:sz w:val="22"/>
          <w:szCs w:val="22"/>
          <w:lang w:val="de-DE"/>
        </w:rPr>
        <w:softHyphen/>
        <w:t>re</w:t>
      </w:r>
      <w:r w:rsidRPr="00097DF6">
        <w:rPr>
          <w:rFonts w:ascii="LitNusx" w:hAnsi="LitNusx"/>
          <w:sz w:val="22"/>
          <w:szCs w:val="22"/>
          <w:lang w:val="de-DE"/>
        </w:rPr>
        <w:softHyphen/>
        <w:t>bis mTa</w:t>
      </w:r>
      <w:r w:rsidRPr="00097DF6">
        <w:rPr>
          <w:rFonts w:ascii="LitNusx" w:hAnsi="LitNusx"/>
          <w:sz w:val="22"/>
          <w:szCs w:val="22"/>
          <w:lang w:val="de-DE"/>
        </w:rPr>
        <w:softHyphen/>
        <w:t>va</w:t>
      </w:r>
      <w:r w:rsidRPr="00097DF6">
        <w:rPr>
          <w:rFonts w:ascii="LitNusx" w:hAnsi="LitNusx"/>
          <w:sz w:val="22"/>
          <w:szCs w:val="22"/>
          <w:lang w:val="de-DE"/>
        </w:rPr>
        <w:softHyphen/>
        <w:t>ri mi</w:t>
      </w:r>
      <w:r w:rsidRPr="00097DF6">
        <w:rPr>
          <w:rFonts w:ascii="LitNusx" w:hAnsi="LitNusx"/>
          <w:sz w:val="22"/>
          <w:szCs w:val="22"/>
          <w:lang w:val="de-DE"/>
        </w:rPr>
        <w:softHyphen/>
        <w:t>za</w:t>
      </w:r>
      <w:r w:rsidRPr="00097DF6">
        <w:rPr>
          <w:rFonts w:ascii="LitNusx" w:hAnsi="LitNusx"/>
          <w:sz w:val="22"/>
          <w:szCs w:val="22"/>
          <w:lang w:val="de-DE"/>
        </w:rPr>
        <w:softHyphen/>
        <w:t>ni mo</w:t>
      </w:r>
      <w:r w:rsidRPr="00097DF6">
        <w:rPr>
          <w:rFonts w:ascii="LitNusx" w:hAnsi="LitNusx"/>
          <w:sz w:val="22"/>
          <w:szCs w:val="22"/>
          <w:lang w:val="de-DE"/>
        </w:rPr>
        <w:softHyphen/>
        <w:t>no</w:t>
      </w:r>
      <w:r w:rsidRPr="00097DF6">
        <w:rPr>
          <w:rFonts w:ascii="LitNusx" w:hAnsi="LitNusx"/>
          <w:sz w:val="22"/>
          <w:szCs w:val="22"/>
          <w:lang w:val="de-DE"/>
        </w:rPr>
        <w:softHyphen/>
        <w:t>po</w:t>
      </w:r>
      <w:r w:rsidRPr="00097DF6">
        <w:rPr>
          <w:rFonts w:ascii="LitNusx" w:hAnsi="LitNusx"/>
          <w:sz w:val="22"/>
          <w:szCs w:val="22"/>
          <w:lang w:val="de-DE"/>
        </w:rPr>
        <w:softHyphen/>
        <w:t>li</w:t>
      </w:r>
      <w:r w:rsidRPr="00097DF6">
        <w:rPr>
          <w:rFonts w:ascii="LitNusx" w:hAnsi="LitNusx"/>
          <w:sz w:val="22"/>
          <w:szCs w:val="22"/>
          <w:lang w:val="de-DE"/>
        </w:rPr>
        <w:softHyphen/>
        <w:t>u</w:t>
      </w:r>
      <w:r w:rsidRPr="00097DF6">
        <w:rPr>
          <w:rFonts w:ascii="LitNusx" w:hAnsi="LitNusx"/>
          <w:sz w:val="22"/>
          <w:szCs w:val="22"/>
          <w:lang w:val="de-DE"/>
        </w:rPr>
        <w:softHyphen/>
        <w:t>rad ma</w:t>
      </w:r>
      <w:r w:rsidRPr="00097DF6">
        <w:rPr>
          <w:rFonts w:ascii="LitNusx" w:hAnsi="LitNusx"/>
          <w:sz w:val="22"/>
          <w:szCs w:val="22"/>
          <w:lang w:val="de-DE"/>
        </w:rPr>
        <w:softHyphen/>
        <w:t>Ra</w:t>
      </w:r>
      <w:r w:rsidRPr="00097DF6">
        <w:rPr>
          <w:rFonts w:ascii="LitNusx" w:hAnsi="LitNusx"/>
          <w:sz w:val="22"/>
          <w:szCs w:val="22"/>
          <w:lang w:val="de-DE"/>
        </w:rPr>
        <w:softHyphen/>
        <w:t>li fa</w:t>
      </w:r>
      <w:r w:rsidRPr="00097DF6">
        <w:rPr>
          <w:rFonts w:ascii="LitNusx" w:hAnsi="LitNusx"/>
          <w:sz w:val="22"/>
          <w:szCs w:val="22"/>
          <w:lang w:val="de-DE"/>
        </w:rPr>
        <w:softHyphen/>
        <w:t>se</w:t>
      </w:r>
      <w:r w:rsidRPr="00097DF6">
        <w:rPr>
          <w:rFonts w:ascii="LitNusx" w:hAnsi="LitNusx"/>
          <w:sz w:val="22"/>
          <w:szCs w:val="22"/>
          <w:lang w:val="de-DE"/>
        </w:rPr>
        <w:softHyphen/>
        <w:t>bi</w:t>
      </w:r>
      <w:r w:rsidRPr="00097DF6">
        <w:rPr>
          <w:rFonts w:ascii="LitNusx" w:hAnsi="LitNusx"/>
          <w:sz w:val="22"/>
          <w:szCs w:val="22"/>
          <w:lang w:val="de-DE"/>
        </w:rPr>
        <w:softHyphen/>
        <w:t>sa da cu</w:t>
      </w:r>
      <w:r w:rsidRPr="00097DF6">
        <w:rPr>
          <w:rFonts w:ascii="LitNusx" w:hAnsi="LitNusx"/>
          <w:sz w:val="22"/>
          <w:szCs w:val="22"/>
          <w:lang w:val="de-DE"/>
        </w:rPr>
        <w:softHyphen/>
        <w:t>di ser</w:t>
      </w:r>
      <w:r w:rsidRPr="00097DF6">
        <w:rPr>
          <w:rFonts w:ascii="LitNusx" w:hAnsi="LitNusx"/>
          <w:sz w:val="22"/>
          <w:szCs w:val="22"/>
          <w:lang w:val="de-DE"/>
        </w:rPr>
        <w:softHyphen/>
        <w:t>vi</w:t>
      </w:r>
      <w:r w:rsidRPr="00097DF6">
        <w:rPr>
          <w:rFonts w:ascii="LitNusx" w:hAnsi="LitNusx"/>
          <w:sz w:val="22"/>
          <w:szCs w:val="22"/>
          <w:lang w:val="de-DE"/>
        </w:rPr>
        <w:softHyphen/>
        <w:t>si</w:t>
      </w:r>
      <w:r w:rsidRPr="00097DF6">
        <w:rPr>
          <w:rFonts w:ascii="LitNusx" w:hAnsi="LitNusx"/>
          <w:sz w:val="22"/>
          <w:szCs w:val="22"/>
          <w:lang w:val="de-DE"/>
        </w:rPr>
        <w:softHyphen/>
        <w:t>sa</w:t>
      </w:r>
      <w:r w:rsidRPr="00097DF6">
        <w:rPr>
          <w:rFonts w:ascii="LitNusx" w:hAnsi="LitNusx"/>
          <w:sz w:val="22"/>
          <w:szCs w:val="22"/>
          <w:lang w:val="de-DE"/>
        </w:rPr>
        <w:softHyphen/>
        <w:t>gan mom</w:t>
      </w:r>
      <w:r w:rsidRPr="00097DF6">
        <w:rPr>
          <w:rFonts w:ascii="LitNusx" w:hAnsi="LitNusx"/>
          <w:sz w:val="22"/>
          <w:szCs w:val="22"/>
          <w:lang w:val="de-DE"/>
        </w:rPr>
        <w:softHyphen/>
        <w:t>xma</w:t>
      </w:r>
      <w:r w:rsidRPr="00097DF6">
        <w:rPr>
          <w:rFonts w:ascii="LitNusx" w:hAnsi="LitNusx"/>
          <w:sz w:val="22"/>
          <w:szCs w:val="22"/>
          <w:lang w:val="de-DE"/>
        </w:rPr>
        <w:softHyphen/>
        <w:t>re</w:t>
      </w:r>
      <w:r w:rsidRPr="00097DF6">
        <w:rPr>
          <w:rFonts w:ascii="LitNusx" w:hAnsi="LitNusx"/>
          <w:sz w:val="22"/>
          <w:szCs w:val="22"/>
          <w:lang w:val="de-DE"/>
        </w:rPr>
        <w:softHyphen/>
        <w:t>bel</w:t>
      </w:r>
      <w:r w:rsidRPr="00097DF6">
        <w:rPr>
          <w:rFonts w:ascii="LitNusx" w:hAnsi="LitNusx"/>
          <w:sz w:val="22"/>
          <w:szCs w:val="22"/>
          <w:lang w:val="de-DE"/>
        </w:rPr>
        <w:softHyphen/>
        <w:t>Ta dac</w:t>
      </w:r>
      <w:r w:rsidRPr="00097DF6">
        <w:rPr>
          <w:rFonts w:ascii="LitNusx" w:hAnsi="LitNusx"/>
          <w:sz w:val="22"/>
          <w:szCs w:val="22"/>
          <w:lang w:val="de-DE"/>
        </w:rPr>
        <w:softHyphen/>
        <w:t xml:space="preserve">vaa. </w:t>
      </w:r>
    </w:p>
    <w:p w:rsidR="00D46116" w:rsidRPr="00097DF6" w:rsidRDefault="00D46116" w:rsidP="00BC619A">
      <w:pPr>
        <w:spacing w:line="252" w:lineRule="auto"/>
        <w:ind w:firstLine="561"/>
        <w:jc w:val="both"/>
        <w:rPr>
          <w:rFonts w:ascii="LitNusx" w:hAnsi="LitNusx"/>
          <w:sz w:val="22"/>
          <w:szCs w:val="22"/>
          <w:lang w:val="de-DE"/>
        </w:rPr>
      </w:pPr>
      <w:r w:rsidRPr="00097DF6">
        <w:rPr>
          <w:rFonts w:ascii="LitNusx" w:hAnsi="LitNusx"/>
          <w:sz w:val="22"/>
          <w:szCs w:val="22"/>
          <w:lang w:val="de-DE"/>
        </w:rPr>
        <w:t>sa</w:t>
      </w:r>
      <w:r w:rsidRPr="00097DF6">
        <w:rPr>
          <w:rFonts w:ascii="LitNusx" w:hAnsi="LitNusx"/>
          <w:sz w:val="22"/>
          <w:szCs w:val="22"/>
          <w:lang w:val="de-DE"/>
        </w:rPr>
        <w:softHyphen/>
        <w:t>bo</w:t>
      </w:r>
      <w:r w:rsidRPr="00097DF6">
        <w:rPr>
          <w:rFonts w:ascii="LitNusx" w:hAnsi="LitNusx"/>
          <w:sz w:val="22"/>
          <w:szCs w:val="22"/>
          <w:lang w:val="de-DE"/>
        </w:rPr>
        <w:softHyphen/>
        <w:t>loo an</w:t>
      </w:r>
      <w:r w:rsidRPr="00097DF6">
        <w:rPr>
          <w:rFonts w:ascii="LitNusx" w:hAnsi="LitNusx"/>
          <w:sz w:val="22"/>
          <w:szCs w:val="22"/>
          <w:lang w:val="de-DE"/>
        </w:rPr>
        <w:softHyphen/>
        <w:t>ga</w:t>
      </w:r>
      <w:r w:rsidRPr="00097DF6">
        <w:rPr>
          <w:rFonts w:ascii="LitNusx" w:hAnsi="LitNusx"/>
          <w:sz w:val="22"/>
          <w:szCs w:val="22"/>
          <w:lang w:val="de-DE"/>
        </w:rPr>
        <w:softHyphen/>
        <w:t>riS</w:t>
      </w:r>
      <w:r w:rsidRPr="00097DF6">
        <w:rPr>
          <w:rFonts w:ascii="LitNusx" w:hAnsi="LitNusx"/>
          <w:sz w:val="22"/>
          <w:szCs w:val="22"/>
          <w:lang w:val="de-DE"/>
        </w:rPr>
        <w:softHyphen/>
      </w:r>
      <w:r>
        <w:rPr>
          <w:rFonts w:ascii="LitNusx" w:hAnsi="LitNusx"/>
          <w:sz w:val="22"/>
          <w:szCs w:val="22"/>
          <w:lang w:val="de-DE"/>
        </w:rPr>
        <w:t>iT</w:t>
      </w:r>
      <w:r w:rsidRPr="00097DF6">
        <w:rPr>
          <w:rFonts w:ascii="LitNusx" w:hAnsi="LitNusx"/>
          <w:sz w:val="22"/>
          <w:szCs w:val="22"/>
          <w:lang w:val="de-DE"/>
        </w:rPr>
        <w:t>, re</w:t>
      </w:r>
      <w:r w:rsidRPr="00097DF6">
        <w:rPr>
          <w:rFonts w:ascii="LitNusx" w:hAnsi="LitNusx"/>
          <w:sz w:val="22"/>
          <w:szCs w:val="22"/>
          <w:lang w:val="de-DE"/>
        </w:rPr>
        <w:softHyphen/>
        <w:t>gu</w:t>
      </w:r>
      <w:r w:rsidRPr="00097DF6">
        <w:rPr>
          <w:rFonts w:ascii="LitNusx" w:hAnsi="LitNusx"/>
          <w:sz w:val="22"/>
          <w:szCs w:val="22"/>
          <w:lang w:val="de-DE"/>
        </w:rPr>
        <w:softHyphen/>
        <w:t>li</w:t>
      </w:r>
      <w:r w:rsidRPr="00097DF6">
        <w:rPr>
          <w:rFonts w:ascii="LitNusx" w:hAnsi="LitNusx"/>
          <w:sz w:val="22"/>
          <w:szCs w:val="22"/>
          <w:lang w:val="de-DE"/>
        </w:rPr>
        <w:softHyphen/>
        <w:t>re</w:t>
      </w:r>
      <w:r w:rsidRPr="00097DF6">
        <w:rPr>
          <w:rFonts w:ascii="LitNusx" w:hAnsi="LitNusx"/>
          <w:sz w:val="22"/>
          <w:szCs w:val="22"/>
          <w:lang w:val="de-DE"/>
        </w:rPr>
        <w:softHyphen/>
        <w:t>ba sxva ara</w:t>
      </w:r>
      <w:r w:rsidRPr="00097DF6">
        <w:rPr>
          <w:rFonts w:ascii="LitNusx" w:hAnsi="LitNusx"/>
          <w:sz w:val="22"/>
          <w:szCs w:val="22"/>
          <w:lang w:val="de-DE"/>
        </w:rPr>
        <w:softHyphen/>
        <w:t>fe</w:t>
      </w:r>
      <w:r w:rsidRPr="00097DF6">
        <w:rPr>
          <w:rFonts w:ascii="LitNusx" w:hAnsi="LitNusx"/>
          <w:sz w:val="22"/>
          <w:szCs w:val="22"/>
          <w:lang w:val="de-DE"/>
        </w:rPr>
        <w:softHyphen/>
        <w:t>ria, Tu ara sa</w:t>
      </w:r>
      <w:r w:rsidRPr="00097DF6">
        <w:rPr>
          <w:rFonts w:ascii="LitNusx" w:hAnsi="LitNusx"/>
          <w:sz w:val="22"/>
          <w:szCs w:val="22"/>
          <w:lang w:val="de-DE"/>
        </w:rPr>
        <w:softHyphen/>
        <w:t>Wi</w:t>
      </w:r>
      <w:r w:rsidRPr="00097DF6">
        <w:rPr>
          <w:rFonts w:ascii="LitNusx" w:hAnsi="LitNusx"/>
          <w:sz w:val="22"/>
          <w:szCs w:val="22"/>
          <w:lang w:val="de-DE"/>
        </w:rPr>
        <w:softHyphen/>
        <w:t>ro miz</w:t>
      </w:r>
      <w:r w:rsidRPr="00097DF6">
        <w:rPr>
          <w:rFonts w:ascii="LitNusx" w:hAnsi="LitNusx"/>
          <w:sz w:val="22"/>
          <w:szCs w:val="22"/>
          <w:lang w:val="de-DE"/>
        </w:rPr>
        <w:softHyphen/>
        <w:t>nis miR</w:t>
      </w:r>
      <w:r w:rsidRPr="00097DF6">
        <w:rPr>
          <w:rFonts w:ascii="LitNusx" w:hAnsi="LitNusx"/>
          <w:sz w:val="22"/>
          <w:szCs w:val="22"/>
          <w:lang w:val="de-DE"/>
        </w:rPr>
        <w:softHyphen/>
        <w:t>we</w:t>
      </w:r>
      <w:r w:rsidRPr="00097DF6">
        <w:rPr>
          <w:rFonts w:ascii="LitNusx" w:hAnsi="LitNusx"/>
          <w:sz w:val="22"/>
          <w:szCs w:val="22"/>
          <w:lang w:val="de-DE"/>
        </w:rPr>
        <w:softHyphen/>
        <w:t>vi</w:t>
      </w:r>
      <w:r w:rsidRPr="00097DF6">
        <w:rPr>
          <w:rFonts w:ascii="LitNusx" w:hAnsi="LitNusx"/>
          <w:sz w:val="22"/>
          <w:szCs w:val="22"/>
          <w:lang w:val="de-DE"/>
        </w:rPr>
        <w:softHyphen/>
        <w:t>saT</w:t>
      </w:r>
      <w:r w:rsidRPr="00097DF6">
        <w:rPr>
          <w:rFonts w:ascii="LitNusx" w:hAnsi="LitNusx"/>
          <w:sz w:val="22"/>
          <w:szCs w:val="22"/>
          <w:lang w:val="de-DE"/>
        </w:rPr>
        <w:softHyphen/>
        <w:t>vis gar</w:t>
      </w:r>
      <w:r w:rsidRPr="00097DF6">
        <w:rPr>
          <w:rFonts w:ascii="LitNusx" w:hAnsi="LitNusx"/>
          <w:sz w:val="22"/>
          <w:szCs w:val="22"/>
          <w:lang w:val="de-DE"/>
        </w:rPr>
        <w:softHyphen/>
        <w:t>kve</w:t>
      </w:r>
      <w:r w:rsidRPr="00097DF6">
        <w:rPr>
          <w:rFonts w:ascii="LitNusx" w:hAnsi="LitNusx"/>
          <w:sz w:val="22"/>
          <w:szCs w:val="22"/>
          <w:lang w:val="de-DE"/>
        </w:rPr>
        <w:softHyphen/>
        <w:t>u</w:t>
      </w:r>
      <w:r w:rsidRPr="00097DF6">
        <w:rPr>
          <w:rFonts w:ascii="LitNusx" w:hAnsi="LitNusx"/>
          <w:sz w:val="22"/>
          <w:szCs w:val="22"/>
          <w:lang w:val="de-DE"/>
        </w:rPr>
        <w:softHyphen/>
        <w:t>li wes</w:t>
      </w:r>
      <w:r w:rsidRPr="00097DF6">
        <w:rPr>
          <w:rFonts w:ascii="LitNusx" w:hAnsi="LitNusx"/>
          <w:sz w:val="22"/>
          <w:szCs w:val="22"/>
          <w:lang w:val="de-DE"/>
        </w:rPr>
        <w:softHyphen/>
        <w:t>ri</w:t>
      </w:r>
      <w:r w:rsidRPr="00097DF6">
        <w:rPr>
          <w:rFonts w:ascii="LitNusx" w:hAnsi="LitNusx"/>
          <w:sz w:val="22"/>
          <w:szCs w:val="22"/>
          <w:lang w:val="de-DE"/>
        </w:rPr>
        <w:softHyphen/>
        <w:t>gis dad</w:t>
      </w:r>
      <w:r w:rsidRPr="00097DF6">
        <w:rPr>
          <w:rFonts w:ascii="LitNusx" w:hAnsi="LitNusx"/>
          <w:sz w:val="22"/>
          <w:szCs w:val="22"/>
          <w:lang w:val="de-DE"/>
        </w:rPr>
        <w:softHyphen/>
        <w:t>ge</w:t>
      </w:r>
      <w:r w:rsidRPr="00097DF6">
        <w:rPr>
          <w:rFonts w:ascii="LitNusx" w:hAnsi="LitNusx"/>
          <w:sz w:val="22"/>
          <w:szCs w:val="22"/>
          <w:lang w:val="de-DE"/>
        </w:rPr>
        <w:softHyphen/>
        <w:t>na. eko</w:t>
      </w:r>
      <w:r w:rsidRPr="00097DF6">
        <w:rPr>
          <w:rFonts w:ascii="LitNusx" w:hAnsi="LitNusx"/>
          <w:sz w:val="22"/>
          <w:szCs w:val="22"/>
          <w:lang w:val="de-DE"/>
        </w:rPr>
        <w:softHyphen/>
        <w:t>no</w:t>
      </w:r>
      <w:r w:rsidRPr="00097DF6">
        <w:rPr>
          <w:rFonts w:ascii="LitNusx" w:hAnsi="LitNusx"/>
          <w:sz w:val="22"/>
          <w:szCs w:val="22"/>
          <w:lang w:val="de-DE"/>
        </w:rPr>
        <w:softHyphen/>
        <w:t>mi</w:t>
      </w:r>
      <w:r w:rsidRPr="00097DF6">
        <w:rPr>
          <w:rFonts w:ascii="LitNusx" w:hAnsi="LitNusx"/>
          <w:sz w:val="22"/>
          <w:szCs w:val="22"/>
          <w:lang w:val="de-DE"/>
        </w:rPr>
        <w:softHyphen/>
        <w:t>kis re</w:t>
      </w:r>
      <w:r w:rsidRPr="00097DF6">
        <w:rPr>
          <w:rFonts w:ascii="LitNusx" w:hAnsi="LitNusx"/>
          <w:sz w:val="22"/>
          <w:szCs w:val="22"/>
          <w:lang w:val="de-DE"/>
        </w:rPr>
        <w:softHyphen/>
        <w:t>gu</w:t>
      </w:r>
      <w:r w:rsidRPr="00097DF6">
        <w:rPr>
          <w:rFonts w:ascii="LitNusx" w:hAnsi="LitNusx"/>
          <w:sz w:val="22"/>
          <w:szCs w:val="22"/>
          <w:lang w:val="de-DE"/>
        </w:rPr>
        <w:softHyphen/>
        <w:t>li</w:t>
      </w:r>
      <w:r w:rsidRPr="00097DF6">
        <w:rPr>
          <w:rFonts w:ascii="LitNusx" w:hAnsi="LitNusx"/>
          <w:sz w:val="22"/>
          <w:szCs w:val="22"/>
          <w:lang w:val="de-DE"/>
        </w:rPr>
        <w:softHyphen/>
        <w:t>re</w:t>
      </w:r>
      <w:r w:rsidRPr="00097DF6">
        <w:rPr>
          <w:rFonts w:ascii="LitNusx" w:hAnsi="LitNusx"/>
          <w:sz w:val="22"/>
          <w:szCs w:val="22"/>
          <w:lang w:val="de-DE"/>
        </w:rPr>
        <w:softHyphen/>
        <w:t>ba ki gu</w:t>
      </w:r>
      <w:r w:rsidRPr="00097DF6">
        <w:rPr>
          <w:rFonts w:ascii="LitNusx" w:hAnsi="LitNusx"/>
          <w:sz w:val="22"/>
          <w:szCs w:val="22"/>
          <w:lang w:val="de-DE"/>
        </w:rPr>
        <w:softHyphen/>
        <w:t>lis</w:t>
      </w:r>
      <w:r w:rsidRPr="00097DF6">
        <w:rPr>
          <w:rFonts w:ascii="LitNusx" w:hAnsi="LitNusx"/>
          <w:sz w:val="22"/>
          <w:szCs w:val="22"/>
          <w:lang w:val="de-DE"/>
        </w:rPr>
        <w:softHyphen/>
        <w:t>xmobs sa</w:t>
      </w:r>
      <w:r w:rsidRPr="00097DF6">
        <w:rPr>
          <w:rFonts w:ascii="LitNusx" w:hAnsi="LitNusx"/>
          <w:sz w:val="22"/>
          <w:szCs w:val="22"/>
          <w:lang w:val="de-DE"/>
        </w:rPr>
        <w:softHyphen/>
        <w:t>xel</w:t>
      </w:r>
      <w:r w:rsidRPr="00097DF6">
        <w:rPr>
          <w:rFonts w:ascii="LitNusx" w:hAnsi="LitNusx"/>
          <w:sz w:val="22"/>
          <w:szCs w:val="22"/>
          <w:lang w:val="de-DE"/>
        </w:rPr>
        <w:softHyphen/>
        <w:t>mwi</w:t>
      </w:r>
      <w:r w:rsidRPr="00097DF6">
        <w:rPr>
          <w:rFonts w:ascii="LitNusx" w:hAnsi="LitNusx"/>
          <w:sz w:val="22"/>
          <w:szCs w:val="22"/>
          <w:lang w:val="de-DE"/>
        </w:rPr>
        <w:softHyphen/>
        <w:t>fo mmar</w:t>
      </w:r>
      <w:r w:rsidRPr="00097DF6">
        <w:rPr>
          <w:rFonts w:ascii="LitNusx" w:hAnsi="LitNusx"/>
          <w:sz w:val="22"/>
          <w:szCs w:val="22"/>
          <w:lang w:val="de-DE"/>
        </w:rPr>
        <w:softHyphen/>
        <w:t>Tve</w:t>
      </w:r>
      <w:r w:rsidRPr="00097DF6">
        <w:rPr>
          <w:rFonts w:ascii="LitNusx" w:hAnsi="LitNusx"/>
          <w:sz w:val="22"/>
          <w:szCs w:val="22"/>
          <w:lang w:val="de-DE"/>
        </w:rPr>
        <w:softHyphen/>
        <w:t>lo</w:t>
      </w:r>
      <w:r w:rsidRPr="00097DF6">
        <w:rPr>
          <w:rFonts w:ascii="LitNusx" w:hAnsi="LitNusx"/>
          <w:sz w:val="22"/>
          <w:szCs w:val="22"/>
          <w:lang w:val="de-DE"/>
        </w:rPr>
        <w:softHyphen/>
        <w:t>bi</w:t>
      </w:r>
      <w:r w:rsidRPr="00097DF6">
        <w:rPr>
          <w:rFonts w:ascii="LitNusx" w:hAnsi="LitNusx"/>
          <w:sz w:val="22"/>
          <w:szCs w:val="22"/>
          <w:lang w:val="de-DE"/>
        </w:rPr>
        <w:softHyphen/>
        <w:t>Ti or</w:t>
      </w:r>
      <w:r w:rsidRPr="00097DF6">
        <w:rPr>
          <w:rFonts w:ascii="LitNusx" w:hAnsi="LitNusx"/>
          <w:sz w:val="22"/>
          <w:szCs w:val="22"/>
          <w:lang w:val="de-DE"/>
        </w:rPr>
        <w:softHyphen/>
        <w:t>ga</w:t>
      </w:r>
      <w:r w:rsidRPr="00097DF6">
        <w:rPr>
          <w:rFonts w:ascii="LitNusx" w:hAnsi="LitNusx"/>
          <w:sz w:val="22"/>
          <w:szCs w:val="22"/>
          <w:lang w:val="de-DE"/>
        </w:rPr>
        <w:softHyphen/>
        <w:t>no</w:t>
      </w:r>
      <w:r w:rsidRPr="00097DF6">
        <w:rPr>
          <w:rFonts w:ascii="LitNusx" w:hAnsi="LitNusx"/>
          <w:sz w:val="22"/>
          <w:szCs w:val="22"/>
          <w:lang w:val="de-DE"/>
        </w:rPr>
        <w:softHyphen/>
        <w:t>e</w:t>
      </w:r>
      <w:r w:rsidRPr="00097DF6">
        <w:rPr>
          <w:rFonts w:ascii="LitNusx" w:hAnsi="LitNusx"/>
          <w:sz w:val="22"/>
          <w:szCs w:val="22"/>
          <w:lang w:val="de-DE"/>
        </w:rPr>
        <w:softHyphen/>
        <w:t>bis mxriv eko</w:t>
      </w:r>
      <w:r w:rsidRPr="00097DF6">
        <w:rPr>
          <w:rFonts w:ascii="LitNusx" w:hAnsi="LitNusx"/>
          <w:sz w:val="22"/>
          <w:szCs w:val="22"/>
          <w:lang w:val="de-DE"/>
        </w:rPr>
        <w:softHyphen/>
        <w:t>no</w:t>
      </w:r>
      <w:r w:rsidRPr="00097DF6">
        <w:rPr>
          <w:rFonts w:ascii="LitNusx" w:hAnsi="LitNusx"/>
          <w:sz w:val="22"/>
          <w:szCs w:val="22"/>
          <w:lang w:val="de-DE"/>
        </w:rPr>
        <w:softHyphen/>
        <w:t>mi</w:t>
      </w:r>
      <w:r w:rsidRPr="00097DF6">
        <w:rPr>
          <w:rFonts w:ascii="LitNusx" w:hAnsi="LitNusx"/>
          <w:sz w:val="22"/>
          <w:szCs w:val="22"/>
          <w:lang w:val="de-DE"/>
        </w:rPr>
        <w:softHyphen/>
        <w:t>ka</w:t>
      </w:r>
      <w:r w:rsidRPr="00097DF6">
        <w:rPr>
          <w:rFonts w:ascii="LitNusx" w:hAnsi="LitNusx"/>
          <w:sz w:val="22"/>
          <w:szCs w:val="22"/>
          <w:lang w:val="de-DE"/>
        </w:rPr>
        <w:softHyphen/>
        <w:t>ze iseT ze</w:t>
      </w:r>
      <w:r w:rsidRPr="00097DF6">
        <w:rPr>
          <w:rFonts w:ascii="LitNusx" w:hAnsi="LitNusx"/>
          <w:sz w:val="22"/>
          <w:szCs w:val="22"/>
          <w:lang w:val="de-DE"/>
        </w:rPr>
        <w:softHyphen/>
        <w:t>moq</w:t>
      </w:r>
      <w:r w:rsidRPr="00097DF6">
        <w:rPr>
          <w:rFonts w:ascii="LitNusx" w:hAnsi="LitNusx"/>
          <w:sz w:val="22"/>
          <w:szCs w:val="22"/>
          <w:lang w:val="de-DE"/>
        </w:rPr>
        <w:softHyphen/>
        <w:t>me</w:t>
      </w:r>
      <w:r w:rsidRPr="00097DF6">
        <w:rPr>
          <w:rFonts w:ascii="LitNusx" w:hAnsi="LitNusx"/>
          <w:sz w:val="22"/>
          <w:szCs w:val="22"/>
          <w:lang w:val="de-DE"/>
        </w:rPr>
        <w:softHyphen/>
        <w:t>de</w:t>
      </w:r>
      <w:r w:rsidRPr="00097DF6">
        <w:rPr>
          <w:rFonts w:ascii="LitNusx" w:hAnsi="LitNusx"/>
          <w:sz w:val="22"/>
          <w:szCs w:val="22"/>
          <w:lang w:val="de-DE"/>
        </w:rPr>
        <w:softHyphen/>
        <w:t>bas, ro</w:t>
      </w:r>
      <w:r w:rsidRPr="00097DF6">
        <w:rPr>
          <w:rFonts w:ascii="LitNusx" w:hAnsi="LitNusx"/>
          <w:sz w:val="22"/>
          <w:szCs w:val="22"/>
          <w:lang w:val="de-DE"/>
        </w:rPr>
        <w:softHyphen/>
        <w:t>mel</w:t>
      </w:r>
      <w:r w:rsidRPr="00097DF6">
        <w:rPr>
          <w:rFonts w:ascii="LitNusx" w:hAnsi="LitNusx"/>
          <w:sz w:val="22"/>
          <w:szCs w:val="22"/>
          <w:lang w:val="de-DE"/>
        </w:rPr>
        <w:softHyphen/>
        <w:t>mac un</w:t>
      </w:r>
      <w:r w:rsidRPr="00097DF6">
        <w:rPr>
          <w:rFonts w:ascii="LitNusx" w:hAnsi="LitNusx"/>
          <w:sz w:val="22"/>
          <w:szCs w:val="22"/>
          <w:lang w:val="de-DE"/>
        </w:rPr>
        <w:softHyphen/>
        <w:t>da uz</w:t>
      </w:r>
      <w:r w:rsidRPr="00097DF6">
        <w:rPr>
          <w:rFonts w:ascii="LitNusx" w:hAnsi="LitNusx"/>
          <w:sz w:val="22"/>
          <w:szCs w:val="22"/>
          <w:lang w:val="de-DE"/>
        </w:rPr>
        <w:softHyphen/>
        <w:t>run</w:t>
      </w:r>
      <w:r w:rsidRPr="00097DF6">
        <w:rPr>
          <w:rFonts w:ascii="LitNusx" w:hAnsi="LitNusx"/>
          <w:sz w:val="22"/>
          <w:szCs w:val="22"/>
          <w:lang w:val="de-DE"/>
        </w:rPr>
        <w:softHyphen/>
        <w:t>vel</w:t>
      </w:r>
      <w:r w:rsidRPr="00097DF6">
        <w:rPr>
          <w:rFonts w:ascii="LitNusx" w:hAnsi="LitNusx"/>
          <w:sz w:val="22"/>
          <w:szCs w:val="22"/>
          <w:lang w:val="de-DE"/>
        </w:rPr>
        <w:softHyphen/>
        <w:t>yos mim</w:t>
      </w:r>
      <w:r w:rsidRPr="00097DF6">
        <w:rPr>
          <w:rFonts w:ascii="LitNusx" w:hAnsi="LitNusx"/>
          <w:sz w:val="22"/>
          <w:szCs w:val="22"/>
          <w:lang w:val="de-DE"/>
        </w:rPr>
        <w:softHyphen/>
        <w:t>di</w:t>
      </w:r>
      <w:r w:rsidRPr="00097DF6">
        <w:rPr>
          <w:rFonts w:ascii="LitNusx" w:hAnsi="LitNusx"/>
          <w:sz w:val="22"/>
          <w:szCs w:val="22"/>
          <w:lang w:val="de-DE"/>
        </w:rPr>
        <w:softHyphen/>
        <w:t>na</w:t>
      </w:r>
      <w:r w:rsidRPr="00097DF6">
        <w:rPr>
          <w:rFonts w:ascii="LitNusx" w:hAnsi="LitNusx"/>
          <w:sz w:val="22"/>
          <w:szCs w:val="22"/>
          <w:lang w:val="de-DE"/>
        </w:rPr>
        <w:softHyphen/>
        <w:t>re pro</w:t>
      </w:r>
      <w:r w:rsidRPr="00097DF6">
        <w:rPr>
          <w:rFonts w:ascii="LitNusx" w:hAnsi="LitNusx"/>
          <w:sz w:val="22"/>
          <w:szCs w:val="22"/>
          <w:lang w:val="de-DE"/>
        </w:rPr>
        <w:softHyphen/>
        <w:t>ce</w:t>
      </w:r>
      <w:r w:rsidRPr="00097DF6">
        <w:rPr>
          <w:rFonts w:ascii="LitNusx" w:hAnsi="LitNusx"/>
          <w:sz w:val="22"/>
          <w:szCs w:val="22"/>
          <w:lang w:val="de-DE"/>
        </w:rPr>
        <w:softHyphen/>
        <w:t>sis gar</w:t>
      </w:r>
      <w:r w:rsidRPr="00097DF6">
        <w:rPr>
          <w:rFonts w:ascii="LitNusx" w:hAnsi="LitNusx"/>
          <w:sz w:val="22"/>
          <w:szCs w:val="22"/>
          <w:lang w:val="de-DE"/>
        </w:rPr>
        <w:softHyphen/>
        <w:t>kve</w:t>
      </w:r>
      <w:r w:rsidRPr="00097DF6">
        <w:rPr>
          <w:rFonts w:ascii="LitNusx" w:hAnsi="LitNusx"/>
          <w:sz w:val="22"/>
          <w:szCs w:val="22"/>
          <w:lang w:val="de-DE"/>
        </w:rPr>
        <w:softHyphen/>
        <w:t>ul do</w:t>
      </w:r>
      <w:r w:rsidRPr="00097DF6">
        <w:rPr>
          <w:rFonts w:ascii="LitNusx" w:hAnsi="LitNusx"/>
          <w:sz w:val="22"/>
          <w:szCs w:val="22"/>
          <w:lang w:val="de-DE"/>
        </w:rPr>
        <w:softHyphen/>
        <w:t>ne</w:t>
      </w:r>
      <w:r w:rsidRPr="00097DF6">
        <w:rPr>
          <w:rFonts w:ascii="LitNusx" w:hAnsi="LitNusx"/>
          <w:sz w:val="22"/>
          <w:szCs w:val="22"/>
          <w:lang w:val="de-DE"/>
        </w:rPr>
        <w:softHyphen/>
        <w:t>ze miR</w:t>
      </w:r>
      <w:r w:rsidRPr="00097DF6">
        <w:rPr>
          <w:rFonts w:ascii="LitNusx" w:hAnsi="LitNusx"/>
          <w:sz w:val="22"/>
          <w:szCs w:val="22"/>
          <w:lang w:val="de-DE"/>
        </w:rPr>
        <w:softHyphen/>
        <w:t>we</w:t>
      </w:r>
      <w:r w:rsidRPr="00097DF6">
        <w:rPr>
          <w:rFonts w:ascii="LitNusx" w:hAnsi="LitNusx"/>
          <w:sz w:val="22"/>
          <w:szCs w:val="22"/>
          <w:lang w:val="de-DE"/>
        </w:rPr>
        <w:softHyphen/>
        <w:t>va-Se</w:t>
      </w:r>
      <w:r w:rsidRPr="00097DF6">
        <w:rPr>
          <w:rFonts w:ascii="LitNusx" w:hAnsi="LitNusx"/>
          <w:sz w:val="22"/>
          <w:szCs w:val="22"/>
          <w:lang w:val="de-DE"/>
        </w:rPr>
        <w:softHyphen/>
        <w:t>nar</w:t>
      </w:r>
      <w:r w:rsidRPr="00097DF6">
        <w:rPr>
          <w:rFonts w:ascii="LitNusx" w:hAnsi="LitNusx"/>
          <w:sz w:val="22"/>
          <w:szCs w:val="22"/>
          <w:lang w:val="de-DE"/>
        </w:rPr>
        <w:softHyphen/>
        <w:t>Cu</w:t>
      </w:r>
      <w:r w:rsidRPr="00097DF6">
        <w:rPr>
          <w:rFonts w:ascii="LitNusx" w:hAnsi="LitNusx"/>
          <w:sz w:val="22"/>
          <w:szCs w:val="22"/>
          <w:lang w:val="de-DE"/>
        </w:rPr>
        <w:softHyphen/>
        <w:t>ne</w:t>
      </w:r>
      <w:r w:rsidRPr="00097DF6">
        <w:rPr>
          <w:rFonts w:ascii="LitNusx" w:hAnsi="LitNusx"/>
          <w:sz w:val="22"/>
          <w:szCs w:val="22"/>
          <w:lang w:val="de-DE"/>
        </w:rPr>
        <w:softHyphen/>
        <w:t>ba. cen</w:t>
      </w:r>
      <w:r w:rsidRPr="00097DF6">
        <w:rPr>
          <w:rFonts w:ascii="LitNusx" w:hAnsi="LitNusx"/>
          <w:sz w:val="22"/>
          <w:szCs w:val="22"/>
          <w:lang w:val="de-DE"/>
        </w:rPr>
        <w:softHyphen/>
        <w:t>tra</w:t>
      </w:r>
      <w:r w:rsidRPr="00097DF6">
        <w:rPr>
          <w:rFonts w:ascii="LitNusx" w:hAnsi="LitNusx"/>
          <w:sz w:val="22"/>
          <w:szCs w:val="22"/>
          <w:lang w:val="de-DE"/>
        </w:rPr>
        <w:softHyphen/>
        <w:t>li</w:t>
      </w:r>
      <w:r w:rsidRPr="00097DF6">
        <w:rPr>
          <w:rFonts w:ascii="LitNusx" w:hAnsi="LitNusx"/>
          <w:sz w:val="22"/>
          <w:szCs w:val="22"/>
          <w:lang w:val="de-DE"/>
        </w:rPr>
        <w:softHyphen/>
        <w:t>ze</w:t>
      </w:r>
      <w:r w:rsidRPr="00097DF6">
        <w:rPr>
          <w:rFonts w:ascii="LitNusx" w:hAnsi="LitNusx"/>
          <w:sz w:val="22"/>
          <w:szCs w:val="22"/>
          <w:lang w:val="de-DE"/>
        </w:rPr>
        <w:softHyphen/>
        <w:t>bul eko</w:t>
      </w:r>
      <w:r w:rsidRPr="00097DF6">
        <w:rPr>
          <w:rFonts w:ascii="LitNusx" w:hAnsi="LitNusx"/>
          <w:sz w:val="22"/>
          <w:szCs w:val="22"/>
          <w:lang w:val="de-DE"/>
        </w:rPr>
        <w:softHyphen/>
        <w:t>no</w:t>
      </w:r>
      <w:r w:rsidRPr="00097DF6">
        <w:rPr>
          <w:rFonts w:ascii="LitNusx" w:hAnsi="LitNusx"/>
          <w:sz w:val="22"/>
          <w:szCs w:val="22"/>
          <w:lang w:val="de-DE"/>
        </w:rPr>
        <w:softHyphen/>
        <w:t>mi</w:t>
      </w:r>
      <w:r w:rsidRPr="00097DF6">
        <w:rPr>
          <w:rFonts w:ascii="LitNusx" w:hAnsi="LitNusx"/>
          <w:sz w:val="22"/>
          <w:szCs w:val="22"/>
          <w:lang w:val="de-DE"/>
        </w:rPr>
        <w:softHyphen/>
        <w:t>ka</w:t>
      </w:r>
      <w:r w:rsidRPr="00097DF6">
        <w:rPr>
          <w:rFonts w:ascii="LitNusx" w:hAnsi="LitNusx"/>
          <w:sz w:val="22"/>
          <w:szCs w:val="22"/>
          <w:lang w:val="de-DE"/>
        </w:rPr>
        <w:softHyphen/>
        <w:t>Si es, upi</w:t>
      </w:r>
      <w:r w:rsidRPr="00097DF6">
        <w:rPr>
          <w:rFonts w:ascii="LitNusx" w:hAnsi="LitNusx"/>
          <w:sz w:val="22"/>
          <w:szCs w:val="22"/>
          <w:lang w:val="de-DE"/>
        </w:rPr>
        <w:softHyphen/>
        <w:t>ra</w:t>
      </w:r>
      <w:r w:rsidRPr="00097DF6">
        <w:rPr>
          <w:rFonts w:ascii="LitNusx" w:hAnsi="LitNusx"/>
          <w:sz w:val="22"/>
          <w:szCs w:val="22"/>
          <w:lang w:val="de-DE"/>
        </w:rPr>
        <w:softHyphen/>
        <w:t>te</w:t>
      </w:r>
      <w:r w:rsidRPr="00097DF6">
        <w:rPr>
          <w:rFonts w:ascii="LitNusx" w:hAnsi="LitNusx"/>
          <w:sz w:val="22"/>
          <w:szCs w:val="22"/>
          <w:lang w:val="de-DE"/>
        </w:rPr>
        <w:softHyphen/>
        <w:t>sad di</w:t>
      </w:r>
      <w:r w:rsidRPr="00097DF6">
        <w:rPr>
          <w:rFonts w:ascii="LitNusx" w:hAnsi="LitNusx"/>
          <w:sz w:val="22"/>
          <w:szCs w:val="22"/>
          <w:lang w:val="de-DE"/>
        </w:rPr>
        <w:softHyphen/>
        <w:t>req</w:t>
      </w:r>
      <w:r w:rsidRPr="00097DF6">
        <w:rPr>
          <w:rFonts w:ascii="LitNusx" w:hAnsi="LitNusx"/>
          <w:sz w:val="22"/>
          <w:szCs w:val="22"/>
          <w:lang w:val="de-DE"/>
        </w:rPr>
        <w:softHyphen/>
        <w:t>ti</w:t>
      </w:r>
      <w:r w:rsidRPr="00097DF6">
        <w:rPr>
          <w:rFonts w:ascii="LitNusx" w:hAnsi="LitNusx"/>
          <w:sz w:val="22"/>
          <w:szCs w:val="22"/>
          <w:lang w:val="de-DE"/>
        </w:rPr>
        <w:softHyphen/>
        <w:t>u</w:t>
      </w:r>
      <w:r w:rsidRPr="00097DF6">
        <w:rPr>
          <w:rFonts w:ascii="LitNusx" w:hAnsi="LitNusx"/>
          <w:sz w:val="22"/>
          <w:szCs w:val="22"/>
          <w:lang w:val="de-DE"/>
        </w:rPr>
        <w:softHyphen/>
        <w:t>li, xo</w:t>
      </w:r>
      <w:r w:rsidRPr="00097DF6">
        <w:rPr>
          <w:rFonts w:ascii="LitNusx" w:hAnsi="LitNusx"/>
          <w:sz w:val="22"/>
          <w:szCs w:val="22"/>
          <w:lang w:val="de-DE"/>
        </w:rPr>
        <w:softHyphen/>
        <w:t>lo sa</w:t>
      </w:r>
      <w:r w:rsidRPr="00097DF6">
        <w:rPr>
          <w:rFonts w:ascii="LitNusx" w:hAnsi="LitNusx"/>
          <w:sz w:val="22"/>
          <w:szCs w:val="22"/>
          <w:lang w:val="de-DE"/>
        </w:rPr>
        <w:softHyphen/>
        <w:t>baz</w:t>
      </w:r>
      <w:r w:rsidRPr="00097DF6">
        <w:rPr>
          <w:rFonts w:ascii="LitNusx" w:hAnsi="LitNusx"/>
          <w:sz w:val="22"/>
          <w:szCs w:val="22"/>
          <w:lang w:val="de-DE"/>
        </w:rPr>
        <w:softHyphen/>
        <w:t>ro eko</w:t>
      </w:r>
      <w:r w:rsidRPr="00097DF6">
        <w:rPr>
          <w:rFonts w:ascii="LitNusx" w:hAnsi="LitNusx"/>
          <w:sz w:val="22"/>
          <w:szCs w:val="22"/>
          <w:lang w:val="de-DE"/>
        </w:rPr>
        <w:softHyphen/>
        <w:t>no</w:t>
      </w:r>
      <w:r w:rsidRPr="00097DF6">
        <w:rPr>
          <w:rFonts w:ascii="LitNusx" w:hAnsi="LitNusx"/>
          <w:sz w:val="22"/>
          <w:szCs w:val="22"/>
          <w:lang w:val="de-DE"/>
        </w:rPr>
        <w:softHyphen/>
        <w:t>mi</w:t>
      </w:r>
      <w:r w:rsidRPr="00097DF6">
        <w:rPr>
          <w:rFonts w:ascii="LitNusx" w:hAnsi="LitNusx"/>
          <w:sz w:val="22"/>
          <w:szCs w:val="22"/>
          <w:lang w:val="de-DE"/>
        </w:rPr>
        <w:softHyphen/>
        <w:t>ka</w:t>
      </w:r>
      <w:r w:rsidRPr="00097DF6">
        <w:rPr>
          <w:rFonts w:ascii="LitNusx" w:hAnsi="LitNusx"/>
          <w:sz w:val="22"/>
          <w:szCs w:val="22"/>
          <w:lang w:val="de-DE"/>
        </w:rPr>
        <w:softHyphen/>
        <w:t>Si, Zi</w:t>
      </w:r>
      <w:r w:rsidRPr="00097DF6">
        <w:rPr>
          <w:rFonts w:ascii="LitNusx" w:hAnsi="LitNusx"/>
          <w:sz w:val="22"/>
          <w:szCs w:val="22"/>
          <w:lang w:val="de-DE"/>
        </w:rPr>
        <w:softHyphen/>
        <w:t>ri</w:t>
      </w:r>
      <w:r w:rsidRPr="00097DF6">
        <w:rPr>
          <w:rFonts w:ascii="LitNusx" w:hAnsi="LitNusx"/>
          <w:sz w:val="22"/>
          <w:szCs w:val="22"/>
          <w:lang w:val="de-DE"/>
        </w:rPr>
        <w:softHyphen/>
        <w:t>Ta</w:t>
      </w:r>
      <w:r w:rsidRPr="00097DF6">
        <w:rPr>
          <w:rFonts w:ascii="LitNusx" w:hAnsi="LitNusx"/>
          <w:sz w:val="22"/>
          <w:szCs w:val="22"/>
          <w:lang w:val="de-DE"/>
        </w:rPr>
        <w:softHyphen/>
        <w:t>dad, mi</w:t>
      </w:r>
      <w:r w:rsidRPr="00097DF6">
        <w:rPr>
          <w:rFonts w:ascii="LitNusx" w:hAnsi="LitNusx"/>
          <w:sz w:val="22"/>
          <w:szCs w:val="22"/>
          <w:lang w:val="de-DE"/>
        </w:rPr>
        <w:softHyphen/>
        <w:t>si</w:t>
      </w:r>
      <w:r w:rsidRPr="00097DF6">
        <w:rPr>
          <w:rFonts w:ascii="LitNusx" w:hAnsi="LitNusx"/>
          <w:sz w:val="22"/>
          <w:szCs w:val="22"/>
          <w:lang w:val="de-DE"/>
        </w:rPr>
        <w:softHyphen/>
        <w:t>ve me</w:t>
      </w:r>
      <w:r w:rsidRPr="00097DF6">
        <w:rPr>
          <w:rFonts w:ascii="LitNusx" w:hAnsi="LitNusx"/>
          <w:sz w:val="22"/>
          <w:szCs w:val="22"/>
          <w:lang w:val="de-DE"/>
        </w:rPr>
        <w:softHyphen/>
        <w:t>qa</w:t>
      </w:r>
      <w:r w:rsidRPr="00097DF6">
        <w:rPr>
          <w:rFonts w:ascii="LitNusx" w:hAnsi="LitNusx"/>
          <w:sz w:val="22"/>
          <w:szCs w:val="22"/>
          <w:lang w:val="de-DE"/>
        </w:rPr>
        <w:softHyphen/>
        <w:t>niz</w:t>
      </w:r>
      <w:r w:rsidRPr="00097DF6">
        <w:rPr>
          <w:rFonts w:ascii="LitNusx" w:hAnsi="LitNusx"/>
          <w:sz w:val="22"/>
          <w:szCs w:val="22"/>
          <w:lang w:val="de-DE"/>
        </w:rPr>
        <w:softHyphen/>
        <w:t>me</w:t>
      </w:r>
      <w:r w:rsidRPr="00097DF6">
        <w:rPr>
          <w:rFonts w:ascii="LitNusx" w:hAnsi="LitNusx"/>
          <w:sz w:val="22"/>
          <w:szCs w:val="22"/>
          <w:lang w:val="de-DE"/>
        </w:rPr>
        <w:softHyphen/>
        <w:t>bis ga</w:t>
      </w:r>
      <w:r w:rsidRPr="00097DF6">
        <w:rPr>
          <w:rFonts w:ascii="LitNusx" w:hAnsi="LitNusx"/>
          <w:sz w:val="22"/>
          <w:szCs w:val="22"/>
          <w:lang w:val="de-DE"/>
        </w:rPr>
        <w:softHyphen/>
        <w:t>mo</w:t>
      </w:r>
      <w:r w:rsidRPr="00097DF6">
        <w:rPr>
          <w:rFonts w:ascii="LitNusx" w:hAnsi="LitNusx"/>
          <w:sz w:val="22"/>
          <w:szCs w:val="22"/>
          <w:lang w:val="de-DE"/>
        </w:rPr>
        <w:softHyphen/>
        <w:t>ye</w:t>
      </w:r>
      <w:r w:rsidRPr="00097DF6">
        <w:rPr>
          <w:rFonts w:ascii="LitNusx" w:hAnsi="LitNusx"/>
          <w:sz w:val="22"/>
          <w:szCs w:val="22"/>
          <w:lang w:val="de-DE"/>
        </w:rPr>
        <w:softHyphen/>
        <w:t>ne</w:t>
      </w:r>
      <w:r w:rsidRPr="00097DF6">
        <w:rPr>
          <w:rFonts w:ascii="LitNusx" w:hAnsi="LitNusx"/>
          <w:sz w:val="22"/>
          <w:szCs w:val="22"/>
          <w:lang w:val="de-DE"/>
        </w:rPr>
        <w:softHyphen/>
        <w:t>biT xde</w:t>
      </w:r>
      <w:r w:rsidRPr="00097DF6">
        <w:rPr>
          <w:rFonts w:ascii="LitNusx" w:hAnsi="LitNusx"/>
          <w:sz w:val="22"/>
          <w:szCs w:val="22"/>
          <w:lang w:val="de-DE"/>
        </w:rPr>
        <w:softHyphen/>
        <w:t xml:space="preserve">ba. </w:t>
      </w:r>
    </w:p>
    <w:p w:rsidR="00D46116" w:rsidRPr="00D1167F" w:rsidRDefault="00D46116" w:rsidP="00BC619A">
      <w:pPr>
        <w:spacing w:line="252" w:lineRule="auto"/>
        <w:ind w:firstLine="561"/>
        <w:jc w:val="both"/>
        <w:rPr>
          <w:rFonts w:ascii="LitNusx" w:hAnsi="LitNusx"/>
          <w:sz w:val="22"/>
          <w:szCs w:val="22"/>
          <w:lang w:val="es-ES"/>
        </w:rPr>
      </w:pPr>
      <w:r w:rsidRPr="00D1167F">
        <w:rPr>
          <w:rFonts w:ascii="LitNusx" w:hAnsi="LitNusx"/>
          <w:sz w:val="22"/>
          <w:szCs w:val="22"/>
          <w:lang w:val="es-ES"/>
        </w:rPr>
        <w:t>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bis prob</w:t>
      </w:r>
      <w:r w:rsidRPr="00D1167F">
        <w:rPr>
          <w:rFonts w:ascii="LitNusx" w:hAnsi="LitNusx"/>
          <w:sz w:val="22"/>
          <w:szCs w:val="22"/>
          <w:lang w:val="es-ES"/>
        </w:rPr>
        <w:softHyphen/>
        <w:t>le</w:t>
      </w:r>
      <w:r w:rsidRPr="00D1167F">
        <w:rPr>
          <w:rFonts w:ascii="LitNusx" w:hAnsi="LitNusx"/>
          <w:sz w:val="22"/>
          <w:szCs w:val="22"/>
          <w:lang w:val="es-ES"/>
        </w:rPr>
        <w:softHyphen/>
        <w:t>ma gan</w:t>
      </w:r>
      <w:r w:rsidRPr="00D1167F">
        <w:rPr>
          <w:rFonts w:ascii="LitNusx" w:hAnsi="LitNusx"/>
          <w:sz w:val="22"/>
          <w:szCs w:val="22"/>
          <w:lang w:val="es-ES"/>
        </w:rPr>
        <w:softHyphen/>
        <w:t>sa</w:t>
      </w:r>
      <w:r w:rsidRPr="00D1167F">
        <w:rPr>
          <w:rFonts w:ascii="LitNusx" w:hAnsi="LitNusx"/>
          <w:sz w:val="22"/>
          <w:szCs w:val="22"/>
          <w:lang w:val="es-ES"/>
        </w:rPr>
        <w:softHyphen/>
        <w:t>kuT</w:t>
      </w:r>
      <w:r w:rsidRPr="00D1167F">
        <w:rPr>
          <w:rFonts w:ascii="LitNusx" w:hAnsi="LitNusx"/>
          <w:sz w:val="22"/>
          <w:szCs w:val="22"/>
          <w:lang w:val="es-ES"/>
        </w:rPr>
        <w:softHyphen/>
        <w:t>re</w:t>
      </w:r>
      <w:r w:rsidRPr="00D1167F">
        <w:rPr>
          <w:rFonts w:ascii="LitNusx" w:hAnsi="LitNusx"/>
          <w:sz w:val="22"/>
          <w:szCs w:val="22"/>
          <w:lang w:val="es-ES"/>
        </w:rPr>
        <w:softHyphen/>
        <w:t>biT aq</w:t>
      </w:r>
      <w:r w:rsidRPr="00D1167F">
        <w:rPr>
          <w:rFonts w:ascii="LitNusx" w:hAnsi="LitNusx"/>
          <w:sz w:val="22"/>
          <w:szCs w:val="22"/>
          <w:lang w:val="es-ES"/>
        </w:rPr>
        <w:softHyphen/>
        <w:t>tu</w:t>
      </w:r>
      <w:r w:rsidRPr="00D1167F">
        <w:rPr>
          <w:rFonts w:ascii="LitNusx" w:hAnsi="LitNusx"/>
          <w:sz w:val="22"/>
          <w:szCs w:val="22"/>
          <w:lang w:val="es-ES"/>
        </w:rPr>
        <w:softHyphen/>
        <w:t>a</w:t>
      </w:r>
      <w:r w:rsidRPr="00D1167F">
        <w:rPr>
          <w:rFonts w:ascii="LitNusx" w:hAnsi="LitNusx"/>
          <w:sz w:val="22"/>
          <w:szCs w:val="22"/>
          <w:lang w:val="es-ES"/>
        </w:rPr>
        <w:softHyphen/>
        <w:t>lu</w:t>
      </w:r>
      <w:r w:rsidRPr="00D1167F">
        <w:rPr>
          <w:rFonts w:ascii="LitNusx" w:hAnsi="LitNusx"/>
          <w:sz w:val="22"/>
          <w:szCs w:val="22"/>
          <w:lang w:val="es-ES"/>
        </w:rPr>
        <w:softHyphen/>
        <w:t xml:space="preserve">ria </w:t>
      </w:r>
      <w:r>
        <w:rPr>
          <w:rFonts w:ascii="LitNusx" w:hAnsi="LitNusx"/>
          <w:sz w:val="22"/>
          <w:szCs w:val="22"/>
          <w:lang w:val="es-ES"/>
        </w:rPr>
        <w:t xml:space="preserve">saxelmwifos </w:t>
      </w:r>
      <w:r w:rsidRPr="00D1167F">
        <w:rPr>
          <w:rFonts w:ascii="LitNusx" w:hAnsi="LitNusx"/>
          <w:sz w:val="22"/>
          <w:szCs w:val="22"/>
          <w:lang w:val="es-ES"/>
        </w:rPr>
        <w:t>mxri</w:t>
      </w:r>
      <w:r w:rsidRPr="00D1167F">
        <w:rPr>
          <w:rFonts w:ascii="LitNusx" w:hAnsi="LitNusx"/>
          <w:sz w:val="22"/>
          <w:szCs w:val="22"/>
          <w:lang w:val="es-ES"/>
        </w:rPr>
        <w:softHyphen/>
        <w:t>dan mo</w:t>
      </w:r>
      <w:r w:rsidRPr="00D1167F">
        <w:rPr>
          <w:rFonts w:ascii="LitNusx" w:hAnsi="LitNusx"/>
          <w:sz w:val="22"/>
          <w:szCs w:val="22"/>
          <w:lang w:val="es-ES"/>
        </w:rPr>
        <w:softHyphen/>
        <w:t>no</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a</w:t>
      </w:r>
      <w:r w:rsidRPr="00D1167F">
        <w:rPr>
          <w:rFonts w:ascii="LitNusx" w:hAnsi="LitNusx"/>
          <w:sz w:val="22"/>
          <w:szCs w:val="22"/>
          <w:lang w:val="es-ES"/>
        </w:rPr>
        <w:softHyphen/>
        <w:t>Ta saq</w:t>
      </w:r>
      <w:r w:rsidRPr="00D1167F">
        <w:rPr>
          <w:rFonts w:ascii="LitNusx" w:hAnsi="LitNusx"/>
          <w:sz w:val="22"/>
          <w:szCs w:val="22"/>
          <w:lang w:val="es-ES"/>
        </w:rPr>
        <w:softHyphen/>
        <w:t>mi</w:t>
      </w:r>
      <w:r w:rsidRPr="00D1167F">
        <w:rPr>
          <w:rFonts w:ascii="LitNusx" w:hAnsi="LitNusx"/>
          <w:sz w:val="22"/>
          <w:szCs w:val="22"/>
          <w:lang w:val="es-ES"/>
        </w:rPr>
        <w:softHyphen/>
        <w:t>a</w:t>
      </w:r>
      <w:r w:rsidRPr="00D1167F">
        <w:rPr>
          <w:rFonts w:ascii="LitNusx" w:hAnsi="LitNusx"/>
          <w:sz w:val="22"/>
          <w:szCs w:val="22"/>
          <w:lang w:val="es-ES"/>
        </w:rPr>
        <w:softHyphen/>
        <w:t>no</w:t>
      </w:r>
      <w:r w:rsidRPr="00D1167F">
        <w:rPr>
          <w:rFonts w:ascii="LitNusx" w:hAnsi="LitNusx"/>
          <w:sz w:val="22"/>
          <w:szCs w:val="22"/>
          <w:lang w:val="es-ES"/>
        </w:rPr>
        <w:softHyphen/>
        <w:t>bis im uar</w:t>
      </w:r>
      <w:r w:rsidRPr="00D1167F">
        <w:rPr>
          <w:rFonts w:ascii="LitNusx" w:hAnsi="LitNusx"/>
          <w:sz w:val="22"/>
          <w:szCs w:val="22"/>
          <w:lang w:val="es-ES"/>
        </w:rPr>
        <w:softHyphen/>
        <w:t>yo</w:t>
      </w:r>
      <w:r w:rsidRPr="00D1167F">
        <w:rPr>
          <w:rFonts w:ascii="LitNusx" w:hAnsi="LitNusx"/>
          <w:sz w:val="22"/>
          <w:szCs w:val="22"/>
          <w:lang w:val="es-ES"/>
        </w:rPr>
        <w:softHyphen/>
        <w:t>fiT Se</w:t>
      </w:r>
      <w:r w:rsidRPr="00D1167F">
        <w:rPr>
          <w:rFonts w:ascii="LitNusx" w:hAnsi="LitNusx"/>
          <w:sz w:val="22"/>
          <w:szCs w:val="22"/>
          <w:lang w:val="es-ES"/>
        </w:rPr>
        <w:softHyphen/>
        <w:t>de</w:t>
      </w:r>
      <w:r w:rsidRPr="00D1167F">
        <w:rPr>
          <w:rFonts w:ascii="LitNusx" w:hAnsi="LitNusx"/>
          <w:sz w:val="22"/>
          <w:szCs w:val="22"/>
          <w:lang w:val="es-ES"/>
        </w:rPr>
        <w:softHyphen/>
        <w:t>geb</w:t>
      </w:r>
      <w:r>
        <w:rPr>
          <w:rFonts w:ascii="LitNusx" w:hAnsi="LitNusx"/>
          <w:sz w:val="22"/>
          <w:szCs w:val="22"/>
          <w:lang w:val="es-ES"/>
        </w:rPr>
        <w:t>i</w:t>
      </w:r>
      <w:r w:rsidRPr="00D1167F">
        <w:rPr>
          <w:rFonts w:ascii="LitNusx" w:hAnsi="LitNusx"/>
          <w:sz w:val="22"/>
          <w:szCs w:val="22"/>
          <w:lang w:val="es-ES"/>
        </w:rPr>
        <w:t>s</w:t>
      </w:r>
      <w:r>
        <w:rPr>
          <w:rFonts w:ascii="LitNusx" w:hAnsi="LitNusx"/>
          <w:sz w:val="22"/>
          <w:szCs w:val="22"/>
          <w:lang w:val="es-ES"/>
        </w:rPr>
        <w:t xml:space="preserve"> aRkveTisaTvis</w:t>
      </w:r>
      <w:r w:rsidRPr="00D1167F">
        <w:rPr>
          <w:rFonts w:ascii="LitNusx" w:hAnsi="LitNusx"/>
          <w:sz w:val="22"/>
          <w:szCs w:val="22"/>
          <w:lang w:val="es-ES"/>
        </w:rPr>
        <w:t>, rom</w:t>
      </w:r>
      <w:r w:rsidRPr="00D1167F">
        <w:rPr>
          <w:rFonts w:ascii="LitNusx" w:hAnsi="LitNusx"/>
          <w:sz w:val="22"/>
          <w:szCs w:val="22"/>
          <w:lang w:val="es-ES"/>
        </w:rPr>
        <w:softHyphen/>
        <w:t>le</w:t>
      </w:r>
      <w:r w:rsidRPr="00D1167F">
        <w:rPr>
          <w:rFonts w:ascii="LitNusx" w:hAnsi="LitNusx"/>
          <w:sz w:val="22"/>
          <w:szCs w:val="22"/>
          <w:lang w:val="es-ES"/>
        </w:rPr>
        <w:softHyphen/>
        <w:t>bic am</w:t>
      </w:r>
      <w:r w:rsidRPr="00D1167F">
        <w:rPr>
          <w:rFonts w:ascii="LitNusx" w:hAnsi="LitNusx"/>
          <w:sz w:val="22"/>
          <w:szCs w:val="22"/>
          <w:lang w:val="es-ES"/>
        </w:rPr>
        <w:softHyphen/>
        <w:t>ci</w:t>
      </w:r>
      <w:r w:rsidRPr="00D1167F">
        <w:rPr>
          <w:rFonts w:ascii="LitNusx" w:hAnsi="LitNusx"/>
          <w:sz w:val="22"/>
          <w:szCs w:val="22"/>
          <w:lang w:val="es-ES"/>
        </w:rPr>
        <w:softHyphen/>
        <w:t>re</w:t>
      </w:r>
      <w:r w:rsidRPr="00D1167F">
        <w:rPr>
          <w:rFonts w:ascii="LitNusx" w:hAnsi="LitNusx"/>
          <w:sz w:val="22"/>
          <w:szCs w:val="22"/>
          <w:lang w:val="es-ES"/>
        </w:rPr>
        <w:softHyphen/>
        <w:t>ben war</w:t>
      </w:r>
      <w:r w:rsidRPr="00D1167F">
        <w:rPr>
          <w:rFonts w:ascii="LitNusx" w:hAnsi="LitNusx"/>
          <w:sz w:val="22"/>
          <w:szCs w:val="22"/>
          <w:lang w:val="es-ES"/>
        </w:rPr>
        <w:softHyphen/>
        <w:t>mo</w:t>
      </w:r>
      <w:r w:rsidRPr="00D1167F">
        <w:rPr>
          <w:rFonts w:ascii="LitNusx" w:hAnsi="LitNusx"/>
          <w:sz w:val="22"/>
          <w:szCs w:val="22"/>
          <w:lang w:val="es-ES"/>
        </w:rPr>
        <w:softHyphen/>
        <w:t>e</w:t>
      </w:r>
      <w:r w:rsidRPr="00D1167F">
        <w:rPr>
          <w:rFonts w:ascii="LitNusx" w:hAnsi="LitNusx"/>
          <w:sz w:val="22"/>
          <w:szCs w:val="22"/>
          <w:lang w:val="es-ES"/>
        </w:rPr>
        <w:softHyphen/>
        <w:t>bis efeq</w:t>
      </w:r>
      <w:r w:rsidRPr="00D1167F">
        <w:rPr>
          <w:rFonts w:ascii="LitNusx" w:hAnsi="LitNusx"/>
          <w:sz w:val="22"/>
          <w:szCs w:val="22"/>
          <w:lang w:val="es-ES"/>
        </w:rPr>
        <w:softHyphen/>
        <w:t>ti</w:t>
      </w:r>
      <w:r w:rsidRPr="00D1167F">
        <w:rPr>
          <w:rFonts w:ascii="LitNusx" w:hAnsi="LitNusx"/>
          <w:sz w:val="22"/>
          <w:szCs w:val="22"/>
          <w:lang w:val="es-ES"/>
        </w:rPr>
        <w:softHyphen/>
        <w:t>a</w:t>
      </w:r>
      <w:r w:rsidRPr="00D1167F">
        <w:rPr>
          <w:rFonts w:ascii="LitNusx" w:hAnsi="LitNusx"/>
          <w:sz w:val="22"/>
          <w:szCs w:val="22"/>
          <w:lang w:val="es-ES"/>
        </w:rPr>
        <w:softHyphen/>
        <w:t>no</w:t>
      </w:r>
      <w:r w:rsidRPr="00D1167F">
        <w:rPr>
          <w:rFonts w:ascii="LitNusx" w:hAnsi="LitNusx"/>
          <w:sz w:val="22"/>
          <w:szCs w:val="22"/>
          <w:lang w:val="es-ES"/>
        </w:rPr>
        <w:softHyphen/>
        <w:t>bas</w:t>
      </w:r>
      <w:r>
        <w:rPr>
          <w:rFonts w:ascii="LitNusx" w:hAnsi="LitNusx"/>
          <w:sz w:val="22"/>
          <w:szCs w:val="22"/>
          <w:lang w:val="es-ES"/>
        </w:rPr>
        <w:t>a</w:t>
      </w:r>
      <w:r w:rsidRPr="00D1167F">
        <w:rPr>
          <w:rFonts w:ascii="LitNusx" w:hAnsi="LitNusx"/>
          <w:sz w:val="22"/>
          <w:szCs w:val="22"/>
          <w:lang w:val="es-ES"/>
        </w:rPr>
        <w:t xml:space="preserve"> da ane</w:t>
      </w:r>
      <w:r w:rsidRPr="00D1167F">
        <w:rPr>
          <w:rFonts w:ascii="LitNusx" w:hAnsi="LitNusx"/>
          <w:sz w:val="22"/>
          <w:szCs w:val="22"/>
          <w:lang w:val="es-ES"/>
        </w:rPr>
        <w:softHyphen/>
        <w:t>le</w:t>
      </w:r>
      <w:r w:rsidRPr="00D1167F">
        <w:rPr>
          <w:rFonts w:ascii="LitNusx" w:hAnsi="LitNusx"/>
          <w:sz w:val="22"/>
          <w:szCs w:val="22"/>
          <w:lang w:val="es-ES"/>
        </w:rPr>
        <w:softHyphen/>
        <w:t>ben eko</w:t>
      </w:r>
      <w:r w:rsidRPr="00D1167F">
        <w:rPr>
          <w:rFonts w:ascii="LitNusx" w:hAnsi="LitNusx"/>
          <w:sz w:val="22"/>
          <w:szCs w:val="22"/>
          <w:lang w:val="es-ES"/>
        </w:rPr>
        <w:softHyphen/>
        <w:t>no</w:t>
      </w:r>
      <w:r w:rsidRPr="00D1167F">
        <w:rPr>
          <w:rFonts w:ascii="LitNusx" w:hAnsi="LitNusx"/>
          <w:sz w:val="22"/>
          <w:szCs w:val="22"/>
          <w:lang w:val="es-ES"/>
        </w:rPr>
        <w:softHyphen/>
        <w:t>mi</w:t>
      </w:r>
      <w:r w:rsidRPr="00D1167F">
        <w:rPr>
          <w:rFonts w:ascii="LitNusx" w:hAnsi="LitNusx"/>
          <w:sz w:val="22"/>
          <w:szCs w:val="22"/>
          <w:lang w:val="es-ES"/>
        </w:rPr>
        <w:softHyphen/>
        <w:t>kur zrdas, sa</w:t>
      </w:r>
      <w:r w:rsidRPr="00D1167F">
        <w:rPr>
          <w:rFonts w:ascii="LitNusx" w:hAnsi="LitNusx"/>
          <w:sz w:val="22"/>
          <w:szCs w:val="22"/>
          <w:lang w:val="es-ES"/>
        </w:rPr>
        <w:softHyphen/>
        <w:t>xel</w:t>
      </w:r>
      <w:r w:rsidRPr="00D1167F">
        <w:rPr>
          <w:rFonts w:ascii="LitNusx" w:hAnsi="LitNusx"/>
          <w:sz w:val="22"/>
          <w:szCs w:val="22"/>
          <w:lang w:val="es-ES"/>
        </w:rPr>
        <w:softHyphen/>
        <w:t>mwi</w:t>
      </w:r>
      <w:r w:rsidRPr="00D1167F">
        <w:rPr>
          <w:rFonts w:ascii="LitNusx" w:hAnsi="LitNusx"/>
          <w:sz w:val="22"/>
          <w:szCs w:val="22"/>
          <w:lang w:val="es-ES"/>
        </w:rPr>
        <w:softHyphen/>
        <w:t xml:space="preserve">fo </w:t>
      </w:r>
      <w:r>
        <w:rPr>
          <w:rFonts w:ascii="LitNusx" w:hAnsi="LitNusx"/>
          <w:sz w:val="22"/>
          <w:szCs w:val="22"/>
          <w:lang w:val="es-ES"/>
        </w:rPr>
        <w:t>reg</w:t>
      </w:r>
      <w:r>
        <w:rPr>
          <w:rFonts w:ascii="LitNusx" w:hAnsi="LitNusx"/>
          <w:sz w:val="22"/>
          <w:szCs w:val="22"/>
          <w:lang w:val="es-ES"/>
        </w:rPr>
        <w:t>u</w:t>
      </w:r>
      <w:r>
        <w:rPr>
          <w:rFonts w:ascii="LitNusx" w:hAnsi="LitNusx"/>
          <w:sz w:val="22"/>
          <w:szCs w:val="22"/>
          <w:lang w:val="es-ES"/>
        </w:rPr>
        <w:t>lire</w:t>
      </w:r>
      <w:r w:rsidRPr="00D1167F">
        <w:rPr>
          <w:rFonts w:ascii="LitNusx" w:hAnsi="LitNusx"/>
          <w:sz w:val="22"/>
          <w:szCs w:val="22"/>
          <w:lang w:val="es-ES"/>
        </w:rPr>
        <w:t>bis gziT xor</w:t>
      </w:r>
      <w:r w:rsidRPr="00D1167F">
        <w:rPr>
          <w:rFonts w:ascii="LitNusx" w:hAnsi="LitNusx"/>
          <w:sz w:val="22"/>
          <w:szCs w:val="22"/>
          <w:lang w:val="es-ES"/>
        </w:rPr>
        <w:softHyphen/>
        <w:t>ci</w:t>
      </w:r>
      <w:r w:rsidRPr="00D1167F">
        <w:rPr>
          <w:rFonts w:ascii="LitNusx" w:hAnsi="LitNusx"/>
          <w:sz w:val="22"/>
          <w:szCs w:val="22"/>
          <w:lang w:val="es-ES"/>
        </w:rPr>
        <w:softHyphen/>
        <w:t>el</w:t>
      </w:r>
      <w:r w:rsidRPr="00D1167F">
        <w:rPr>
          <w:rFonts w:ascii="LitNusx" w:hAnsi="LitNusx"/>
          <w:sz w:val="22"/>
          <w:szCs w:val="22"/>
          <w:lang w:val="es-ES"/>
        </w:rPr>
        <w:softHyphen/>
        <w:t>de</w:t>
      </w:r>
      <w:r w:rsidRPr="00D1167F">
        <w:rPr>
          <w:rFonts w:ascii="LitNusx" w:hAnsi="LitNusx"/>
          <w:sz w:val="22"/>
          <w:szCs w:val="22"/>
          <w:lang w:val="es-ES"/>
        </w:rPr>
        <w:softHyphen/>
        <w:t>ba kon</w:t>
      </w:r>
      <w:r w:rsidRPr="00D1167F">
        <w:rPr>
          <w:rFonts w:ascii="LitNusx" w:hAnsi="LitNusx"/>
          <w:sz w:val="22"/>
          <w:szCs w:val="22"/>
          <w:lang w:val="es-ES"/>
        </w:rPr>
        <w:softHyphen/>
        <w:t>ku</w:t>
      </w:r>
      <w:r w:rsidRPr="00D1167F">
        <w:rPr>
          <w:rFonts w:ascii="LitNusx" w:hAnsi="LitNusx"/>
          <w:sz w:val="22"/>
          <w:szCs w:val="22"/>
          <w:lang w:val="es-ES"/>
        </w:rPr>
        <w:softHyphen/>
        <w:t>ren</w:t>
      </w:r>
      <w:r w:rsidRPr="00D1167F">
        <w:rPr>
          <w:rFonts w:ascii="LitNusx" w:hAnsi="LitNusx"/>
          <w:sz w:val="22"/>
          <w:szCs w:val="22"/>
          <w:lang w:val="es-ES"/>
        </w:rPr>
        <w:softHyphen/>
        <w:t>ci</w:t>
      </w:r>
      <w:r w:rsidRPr="00D1167F">
        <w:rPr>
          <w:rFonts w:ascii="LitNusx" w:hAnsi="LitNusx"/>
          <w:sz w:val="22"/>
          <w:szCs w:val="22"/>
          <w:lang w:val="es-ES"/>
        </w:rPr>
        <w:softHyphen/>
        <w:t>is me</w:t>
      </w:r>
      <w:r w:rsidRPr="00D1167F">
        <w:rPr>
          <w:rFonts w:ascii="LitNusx" w:hAnsi="LitNusx"/>
          <w:sz w:val="22"/>
          <w:szCs w:val="22"/>
          <w:lang w:val="es-ES"/>
        </w:rPr>
        <w:softHyphen/>
        <w:t>qa</w:t>
      </w:r>
      <w:r w:rsidRPr="00D1167F">
        <w:rPr>
          <w:rFonts w:ascii="LitNusx" w:hAnsi="LitNusx"/>
          <w:sz w:val="22"/>
          <w:szCs w:val="22"/>
          <w:lang w:val="es-ES"/>
        </w:rPr>
        <w:softHyphen/>
        <w:t>niz</w:t>
      </w:r>
      <w:r w:rsidRPr="00D1167F">
        <w:rPr>
          <w:rFonts w:ascii="LitNusx" w:hAnsi="LitNusx"/>
          <w:sz w:val="22"/>
          <w:szCs w:val="22"/>
          <w:lang w:val="es-ES"/>
        </w:rPr>
        <w:softHyphen/>
        <w:t>mis dac</w:t>
      </w:r>
      <w:r w:rsidRPr="00D1167F">
        <w:rPr>
          <w:rFonts w:ascii="LitNusx" w:hAnsi="LitNusx"/>
          <w:sz w:val="22"/>
          <w:szCs w:val="22"/>
          <w:lang w:val="es-ES"/>
        </w:rPr>
        <w:softHyphen/>
        <w:t>va-gan</w:t>
      </w:r>
      <w:r w:rsidRPr="00D1167F">
        <w:rPr>
          <w:rFonts w:ascii="LitNusx" w:hAnsi="LitNusx"/>
          <w:sz w:val="22"/>
          <w:szCs w:val="22"/>
          <w:lang w:val="es-ES"/>
        </w:rPr>
        <w:softHyphen/>
        <w:t>vi</w:t>
      </w:r>
      <w:r w:rsidRPr="00D1167F">
        <w:rPr>
          <w:rFonts w:ascii="LitNusx" w:hAnsi="LitNusx"/>
          <w:sz w:val="22"/>
          <w:szCs w:val="22"/>
          <w:lang w:val="es-ES"/>
        </w:rPr>
        <w:softHyphen/>
        <w:t>Ta</w:t>
      </w:r>
      <w:r w:rsidRPr="00D1167F">
        <w:rPr>
          <w:rFonts w:ascii="LitNusx" w:hAnsi="LitNusx"/>
          <w:sz w:val="22"/>
          <w:szCs w:val="22"/>
          <w:lang w:val="es-ES"/>
        </w:rPr>
        <w:softHyphen/>
        <w:t>re</w:t>
      </w:r>
      <w:r w:rsidRPr="00D1167F">
        <w:rPr>
          <w:rFonts w:ascii="LitNusx" w:hAnsi="LitNusx"/>
          <w:sz w:val="22"/>
          <w:szCs w:val="22"/>
          <w:lang w:val="es-ES"/>
        </w:rPr>
        <w:softHyphen/>
        <w:t>ba (mag</w:t>
      </w:r>
      <w:r>
        <w:rPr>
          <w:rFonts w:ascii="LitNusx" w:hAnsi="LitNusx"/>
          <w:sz w:val="22"/>
          <w:szCs w:val="22"/>
          <w:lang w:val="es-ES"/>
        </w:rPr>
        <w:t>aliTad</w:t>
      </w:r>
      <w:r w:rsidRPr="00D1167F">
        <w:rPr>
          <w:rFonts w:ascii="LitNusx" w:hAnsi="LitNusx"/>
          <w:sz w:val="22"/>
          <w:szCs w:val="22"/>
          <w:lang w:val="es-ES"/>
        </w:rPr>
        <w:t>, mci</w:t>
      </w:r>
      <w:r w:rsidRPr="00D1167F">
        <w:rPr>
          <w:rFonts w:ascii="LitNusx" w:hAnsi="LitNusx"/>
          <w:sz w:val="22"/>
          <w:szCs w:val="22"/>
          <w:lang w:val="es-ES"/>
        </w:rPr>
        <w:softHyphen/>
        <w:t>re da sa</w:t>
      </w:r>
      <w:r w:rsidRPr="00D1167F">
        <w:rPr>
          <w:rFonts w:ascii="LitNusx" w:hAnsi="LitNusx"/>
          <w:sz w:val="22"/>
          <w:szCs w:val="22"/>
          <w:lang w:val="es-ES"/>
        </w:rPr>
        <w:softHyphen/>
        <w:t>Su</w:t>
      </w:r>
      <w:r w:rsidRPr="00D1167F">
        <w:rPr>
          <w:rFonts w:ascii="LitNusx" w:hAnsi="LitNusx"/>
          <w:sz w:val="22"/>
          <w:szCs w:val="22"/>
          <w:lang w:val="es-ES"/>
        </w:rPr>
        <w:softHyphen/>
        <w:t>a</w:t>
      </w:r>
      <w:r w:rsidRPr="00D1167F">
        <w:rPr>
          <w:rFonts w:ascii="LitNusx" w:hAnsi="LitNusx"/>
          <w:sz w:val="22"/>
          <w:szCs w:val="22"/>
          <w:lang w:val="es-ES"/>
        </w:rPr>
        <w:softHyphen/>
        <w:t>lo biz</w:t>
      </w:r>
      <w:r w:rsidRPr="00D1167F">
        <w:rPr>
          <w:rFonts w:ascii="LitNusx" w:hAnsi="LitNusx"/>
          <w:sz w:val="22"/>
          <w:szCs w:val="22"/>
          <w:lang w:val="es-ES"/>
        </w:rPr>
        <w:softHyphen/>
        <w:t>ne</w:t>
      </w:r>
      <w:r w:rsidRPr="00D1167F">
        <w:rPr>
          <w:rFonts w:ascii="LitNusx" w:hAnsi="LitNusx"/>
          <w:sz w:val="22"/>
          <w:szCs w:val="22"/>
          <w:lang w:val="es-ES"/>
        </w:rPr>
        <w:softHyphen/>
        <w:t>sis xel</w:t>
      </w:r>
      <w:r w:rsidRPr="00D1167F">
        <w:rPr>
          <w:rFonts w:ascii="LitNusx" w:hAnsi="LitNusx"/>
          <w:sz w:val="22"/>
          <w:szCs w:val="22"/>
          <w:lang w:val="es-ES"/>
        </w:rPr>
        <w:softHyphen/>
        <w:t>Sew</w:t>
      </w:r>
      <w:r w:rsidRPr="00D1167F">
        <w:rPr>
          <w:rFonts w:ascii="LitNusx" w:hAnsi="LitNusx"/>
          <w:sz w:val="22"/>
          <w:szCs w:val="22"/>
          <w:lang w:val="es-ES"/>
        </w:rPr>
        <w:softHyphen/>
        <w:t>yo</w:t>
      </w:r>
      <w:r w:rsidRPr="00D1167F">
        <w:rPr>
          <w:rFonts w:ascii="LitNusx" w:hAnsi="LitNusx"/>
          <w:sz w:val="22"/>
          <w:szCs w:val="22"/>
          <w:lang w:val="es-ES"/>
        </w:rPr>
        <w:softHyphen/>
        <w:t>b</w:t>
      </w:r>
      <w:r>
        <w:rPr>
          <w:rFonts w:ascii="LitNusx" w:hAnsi="LitNusx"/>
          <w:sz w:val="22"/>
          <w:szCs w:val="22"/>
          <w:lang w:val="es-ES"/>
        </w:rPr>
        <w:t>a</w:t>
      </w:r>
      <w:r w:rsidRPr="00D1167F">
        <w:rPr>
          <w:rFonts w:ascii="LitNusx" w:hAnsi="LitNusx"/>
          <w:sz w:val="22"/>
          <w:szCs w:val="22"/>
          <w:lang w:val="es-ES"/>
        </w:rPr>
        <w:t xml:space="preserve">) da a.S. </w:t>
      </w:r>
    </w:p>
    <w:p w:rsidR="00D46116" w:rsidRPr="00D1167F" w:rsidRDefault="00D46116" w:rsidP="00BC619A">
      <w:pPr>
        <w:spacing w:line="252" w:lineRule="auto"/>
        <w:ind w:firstLine="561"/>
        <w:jc w:val="both"/>
        <w:rPr>
          <w:rFonts w:ascii="LitNusx" w:hAnsi="LitNusx"/>
          <w:sz w:val="22"/>
          <w:szCs w:val="22"/>
          <w:lang w:val="es-ES"/>
        </w:rPr>
      </w:pPr>
      <w:r w:rsidRPr="00D1167F">
        <w:rPr>
          <w:rFonts w:ascii="LitNusx" w:hAnsi="LitNusx"/>
          <w:sz w:val="22"/>
          <w:szCs w:val="22"/>
          <w:lang w:val="es-ES"/>
        </w:rPr>
        <w:t>mo</w:t>
      </w:r>
      <w:r w:rsidRPr="00D1167F">
        <w:rPr>
          <w:rFonts w:ascii="LitNusx" w:hAnsi="LitNusx"/>
          <w:sz w:val="22"/>
          <w:szCs w:val="22"/>
          <w:lang w:val="es-ES"/>
        </w:rPr>
        <w:softHyphen/>
        <w:t>no</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is, maT So</w:t>
      </w:r>
      <w:r w:rsidRPr="00D1167F">
        <w:rPr>
          <w:rFonts w:ascii="LitNusx" w:hAnsi="LitNusx"/>
          <w:sz w:val="22"/>
          <w:szCs w:val="22"/>
          <w:lang w:val="es-ES"/>
        </w:rPr>
        <w:softHyphen/>
        <w:t>ris bu</w:t>
      </w:r>
      <w:r w:rsidRPr="00D1167F">
        <w:rPr>
          <w:rFonts w:ascii="LitNusx" w:hAnsi="LitNusx"/>
          <w:sz w:val="22"/>
          <w:szCs w:val="22"/>
          <w:lang w:val="es-ES"/>
        </w:rPr>
        <w:softHyphen/>
        <w:t>neb</w:t>
      </w:r>
      <w:r w:rsidRPr="00D1167F">
        <w:rPr>
          <w:rFonts w:ascii="LitNusx" w:hAnsi="LitNusx"/>
          <w:sz w:val="22"/>
          <w:szCs w:val="22"/>
          <w:lang w:val="es-ES"/>
        </w:rPr>
        <w:softHyphen/>
        <w:t>ri</w:t>
      </w:r>
      <w:r w:rsidRPr="00D1167F">
        <w:rPr>
          <w:rFonts w:ascii="LitNusx" w:hAnsi="LitNusx"/>
          <w:sz w:val="22"/>
          <w:szCs w:val="22"/>
          <w:lang w:val="es-ES"/>
        </w:rPr>
        <w:softHyphen/>
        <w:t>vi mo</w:t>
      </w:r>
      <w:r w:rsidRPr="00D1167F">
        <w:rPr>
          <w:rFonts w:ascii="LitNusx" w:hAnsi="LitNusx"/>
          <w:sz w:val="22"/>
          <w:szCs w:val="22"/>
          <w:lang w:val="es-ES"/>
        </w:rPr>
        <w:softHyphen/>
        <w:t>no</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is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ba sa</w:t>
      </w:r>
      <w:r w:rsidRPr="00D1167F">
        <w:rPr>
          <w:rFonts w:ascii="LitNusx" w:hAnsi="LitNusx"/>
          <w:sz w:val="22"/>
          <w:szCs w:val="22"/>
          <w:lang w:val="es-ES"/>
        </w:rPr>
        <w:softHyphen/>
        <w:t>xel</w:t>
      </w:r>
      <w:r w:rsidRPr="00D1167F">
        <w:rPr>
          <w:rFonts w:ascii="LitNusx" w:hAnsi="LitNusx"/>
          <w:sz w:val="22"/>
          <w:szCs w:val="22"/>
          <w:lang w:val="es-ES"/>
        </w:rPr>
        <w:softHyphen/>
        <w:t>mwi</w:t>
      </w:r>
      <w:r w:rsidRPr="00D1167F">
        <w:rPr>
          <w:rFonts w:ascii="LitNusx" w:hAnsi="LitNusx"/>
          <w:sz w:val="22"/>
          <w:szCs w:val="22"/>
          <w:lang w:val="es-ES"/>
        </w:rPr>
        <w:softHyphen/>
        <w:t>fos mxri</w:t>
      </w:r>
      <w:r w:rsidRPr="00D1167F">
        <w:rPr>
          <w:rFonts w:ascii="LitNusx" w:hAnsi="LitNusx"/>
          <w:sz w:val="22"/>
          <w:szCs w:val="22"/>
          <w:lang w:val="es-ES"/>
        </w:rPr>
        <w:softHyphen/>
        <w:t>dan mi</w:t>
      </w:r>
      <w:r w:rsidRPr="00D1167F">
        <w:rPr>
          <w:rFonts w:ascii="LitNusx" w:hAnsi="LitNusx"/>
          <w:sz w:val="22"/>
          <w:szCs w:val="22"/>
          <w:lang w:val="es-ES"/>
        </w:rPr>
        <w:softHyphen/>
        <w:t>mar</w:t>
      </w:r>
      <w:r w:rsidRPr="00D1167F">
        <w:rPr>
          <w:rFonts w:ascii="LitNusx" w:hAnsi="LitNusx"/>
          <w:sz w:val="22"/>
          <w:szCs w:val="22"/>
          <w:lang w:val="es-ES"/>
        </w:rPr>
        <w:softHyphen/>
        <w:t>Tu</w:t>
      </w:r>
      <w:r w:rsidRPr="00D1167F">
        <w:rPr>
          <w:rFonts w:ascii="LitNusx" w:hAnsi="LitNusx"/>
          <w:sz w:val="22"/>
          <w:szCs w:val="22"/>
          <w:lang w:val="es-ES"/>
        </w:rPr>
        <w:softHyphen/>
        <w:t>lia mo</w:t>
      </w:r>
      <w:r w:rsidRPr="00D1167F">
        <w:rPr>
          <w:rFonts w:ascii="LitNusx" w:hAnsi="LitNusx"/>
          <w:sz w:val="22"/>
          <w:szCs w:val="22"/>
          <w:lang w:val="es-ES"/>
        </w:rPr>
        <w:softHyphen/>
        <w:t>no</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za</w:t>
      </w:r>
      <w:r w:rsidRPr="00D1167F">
        <w:rPr>
          <w:rFonts w:ascii="LitNusx" w:hAnsi="LitNusx"/>
          <w:sz w:val="22"/>
          <w:szCs w:val="22"/>
          <w:lang w:val="es-ES"/>
        </w:rPr>
        <w:softHyphen/>
        <w:t>ci</w:t>
      </w:r>
      <w:r w:rsidRPr="00D1167F">
        <w:rPr>
          <w:rFonts w:ascii="LitNusx" w:hAnsi="LitNusx"/>
          <w:sz w:val="22"/>
          <w:szCs w:val="22"/>
          <w:lang w:val="es-ES"/>
        </w:rPr>
        <w:softHyphen/>
        <w:t>is uar</w:t>
      </w:r>
      <w:r w:rsidRPr="00D1167F">
        <w:rPr>
          <w:rFonts w:ascii="LitNusx" w:hAnsi="LitNusx"/>
          <w:sz w:val="22"/>
          <w:szCs w:val="22"/>
          <w:lang w:val="es-ES"/>
        </w:rPr>
        <w:softHyphen/>
        <w:t>yo</w:t>
      </w:r>
      <w:r w:rsidRPr="00D1167F">
        <w:rPr>
          <w:rFonts w:ascii="LitNusx" w:hAnsi="LitNusx"/>
          <w:sz w:val="22"/>
          <w:szCs w:val="22"/>
          <w:lang w:val="es-ES"/>
        </w:rPr>
        <w:softHyphen/>
        <w:t>fi</w:t>
      </w:r>
      <w:r w:rsidRPr="00D1167F">
        <w:rPr>
          <w:rFonts w:ascii="LitNusx" w:hAnsi="LitNusx"/>
          <w:sz w:val="22"/>
          <w:szCs w:val="22"/>
          <w:lang w:val="es-ES"/>
        </w:rPr>
        <w:softHyphen/>
        <w:t>Ti Se</w:t>
      </w:r>
      <w:r w:rsidRPr="00D1167F">
        <w:rPr>
          <w:rFonts w:ascii="LitNusx" w:hAnsi="LitNusx"/>
          <w:sz w:val="22"/>
          <w:szCs w:val="22"/>
          <w:lang w:val="es-ES"/>
        </w:rPr>
        <w:softHyphen/>
        <w:t>de</w:t>
      </w:r>
      <w:r w:rsidRPr="00D1167F">
        <w:rPr>
          <w:rFonts w:ascii="LitNusx" w:hAnsi="LitNusx"/>
          <w:sz w:val="22"/>
          <w:szCs w:val="22"/>
          <w:lang w:val="es-ES"/>
        </w:rPr>
        <w:softHyphen/>
        <w:t>ge</w:t>
      </w:r>
      <w:r w:rsidRPr="00D1167F">
        <w:rPr>
          <w:rFonts w:ascii="LitNusx" w:hAnsi="LitNusx"/>
          <w:sz w:val="22"/>
          <w:szCs w:val="22"/>
          <w:lang w:val="es-ES"/>
        </w:rPr>
        <w:softHyphen/>
        <w:t>bi</w:t>
      </w:r>
      <w:r>
        <w:rPr>
          <w:rFonts w:ascii="LitNusx" w:hAnsi="LitNusx"/>
          <w:sz w:val="22"/>
          <w:szCs w:val="22"/>
          <w:lang w:val="es-ES"/>
        </w:rPr>
        <w:t>sgan</w:t>
      </w:r>
      <w:r w:rsidRPr="00D1167F">
        <w:rPr>
          <w:rFonts w:ascii="LitNusx" w:hAnsi="LitNusx"/>
          <w:sz w:val="22"/>
          <w:szCs w:val="22"/>
          <w:lang w:val="es-ES"/>
        </w:rPr>
        <w:t xml:space="preserve"> mom</w:t>
      </w:r>
      <w:r w:rsidRPr="00D1167F">
        <w:rPr>
          <w:rFonts w:ascii="LitNusx" w:hAnsi="LitNusx"/>
          <w:sz w:val="22"/>
          <w:szCs w:val="22"/>
          <w:lang w:val="es-ES"/>
        </w:rPr>
        <w:softHyphen/>
        <w:t>xma</w:t>
      </w:r>
      <w:r w:rsidRPr="00D1167F">
        <w:rPr>
          <w:rFonts w:ascii="LitNusx" w:hAnsi="LitNusx"/>
          <w:sz w:val="22"/>
          <w:szCs w:val="22"/>
          <w:lang w:val="es-ES"/>
        </w:rPr>
        <w:softHyphen/>
        <w:t>re</w:t>
      </w:r>
      <w:r w:rsidRPr="00D1167F">
        <w:rPr>
          <w:rFonts w:ascii="LitNusx" w:hAnsi="LitNusx"/>
          <w:sz w:val="22"/>
          <w:szCs w:val="22"/>
          <w:lang w:val="es-ES"/>
        </w:rPr>
        <w:softHyphen/>
        <w:t>bel</w:t>
      </w:r>
      <w:r w:rsidRPr="00D1167F">
        <w:rPr>
          <w:rFonts w:ascii="LitNusx" w:hAnsi="LitNusx"/>
          <w:sz w:val="22"/>
          <w:szCs w:val="22"/>
          <w:lang w:val="es-ES"/>
        </w:rPr>
        <w:softHyphen/>
        <w:t>Ta da</w:t>
      </w:r>
      <w:r w:rsidRPr="00D1167F">
        <w:rPr>
          <w:rFonts w:ascii="LitNusx" w:hAnsi="LitNusx"/>
          <w:sz w:val="22"/>
          <w:szCs w:val="22"/>
          <w:lang w:val="es-ES"/>
        </w:rPr>
        <w:softHyphen/>
        <w:t>sa</w:t>
      </w:r>
      <w:r w:rsidRPr="00D1167F">
        <w:rPr>
          <w:rFonts w:ascii="LitNusx" w:hAnsi="LitNusx"/>
          <w:sz w:val="22"/>
          <w:szCs w:val="22"/>
          <w:lang w:val="es-ES"/>
        </w:rPr>
        <w:softHyphen/>
        <w:t>ca</w:t>
      </w:r>
      <w:r w:rsidRPr="00D1167F">
        <w:rPr>
          <w:rFonts w:ascii="LitNusx" w:hAnsi="LitNusx"/>
          <w:sz w:val="22"/>
          <w:szCs w:val="22"/>
          <w:lang w:val="es-ES"/>
        </w:rPr>
        <w:softHyphen/>
        <w:t>vad. ener</w:t>
      </w:r>
      <w:r w:rsidRPr="00D1167F">
        <w:rPr>
          <w:rFonts w:ascii="LitNusx" w:hAnsi="LitNusx"/>
          <w:sz w:val="22"/>
          <w:szCs w:val="22"/>
          <w:lang w:val="es-ES"/>
        </w:rPr>
        <w:softHyphen/>
        <w:t>ge</w:t>
      </w:r>
      <w:r w:rsidRPr="00D1167F">
        <w:rPr>
          <w:rFonts w:ascii="LitNusx" w:hAnsi="LitNusx"/>
          <w:sz w:val="22"/>
          <w:szCs w:val="22"/>
          <w:lang w:val="es-ES"/>
        </w:rPr>
        <w:softHyphen/>
        <w:t>ti</w:t>
      </w:r>
      <w:r w:rsidRPr="00D1167F">
        <w:rPr>
          <w:rFonts w:ascii="LitNusx" w:hAnsi="LitNusx"/>
          <w:sz w:val="22"/>
          <w:szCs w:val="22"/>
          <w:lang w:val="es-ES"/>
        </w:rPr>
        <w:softHyphen/>
        <w:t>ka</w:t>
      </w:r>
      <w:r w:rsidRPr="00D1167F">
        <w:rPr>
          <w:rFonts w:ascii="LitNusx" w:hAnsi="LitNusx"/>
          <w:sz w:val="22"/>
          <w:szCs w:val="22"/>
          <w:lang w:val="es-ES"/>
        </w:rPr>
        <w:softHyphen/>
        <w:t>Si, ise ro</w:t>
      </w:r>
      <w:r w:rsidRPr="00D1167F">
        <w:rPr>
          <w:rFonts w:ascii="LitNusx" w:hAnsi="LitNusx"/>
          <w:sz w:val="22"/>
          <w:szCs w:val="22"/>
          <w:lang w:val="es-ES"/>
        </w:rPr>
        <w:softHyphen/>
        <w:t>gorc bu</w:t>
      </w:r>
      <w:r w:rsidRPr="00D1167F">
        <w:rPr>
          <w:rFonts w:ascii="LitNusx" w:hAnsi="LitNusx"/>
          <w:sz w:val="22"/>
          <w:szCs w:val="22"/>
          <w:lang w:val="es-ES"/>
        </w:rPr>
        <w:softHyphen/>
        <w:t>neb</w:t>
      </w:r>
      <w:r w:rsidRPr="00D1167F">
        <w:rPr>
          <w:rFonts w:ascii="LitNusx" w:hAnsi="LitNusx"/>
          <w:sz w:val="22"/>
          <w:szCs w:val="22"/>
          <w:lang w:val="es-ES"/>
        </w:rPr>
        <w:softHyphen/>
        <w:t>ri</w:t>
      </w:r>
      <w:r w:rsidRPr="00D1167F">
        <w:rPr>
          <w:rFonts w:ascii="LitNusx" w:hAnsi="LitNusx"/>
          <w:sz w:val="22"/>
          <w:szCs w:val="22"/>
          <w:lang w:val="es-ES"/>
        </w:rPr>
        <w:softHyphen/>
        <w:t>vi mo</w:t>
      </w:r>
      <w:r w:rsidRPr="00D1167F">
        <w:rPr>
          <w:rFonts w:ascii="LitNusx" w:hAnsi="LitNusx"/>
          <w:sz w:val="22"/>
          <w:szCs w:val="22"/>
          <w:lang w:val="es-ES"/>
        </w:rPr>
        <w:softHyphen/>
        <w:t>no</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is sxva dar</w:t>
      </w:r>
      <w:r w:rsidRPr="00D1167F">
        <w:rPr>
          <w:rFonts w:ascii="LitNusx" w:hAnsi="LitNusx"/>
          <w:sz w:val="22"/>
          <w:szCs w:val="22"/>
          <w:lang w:val="es-ES"/>
        </w:rPr>
        <w:softHyphen/>
        <w:t>geb</w:t>
      </w:r>
      <w:r w:rsidRPr="00D1167F">
        <w:rPr>
          <w:rFonts w:ascii="LitNusx" w:hAnsi="LitNusx"/>
          <w:sz w:val="22"/>
          <w:szCs w:val="22"/>
          <w:lang w:val="es-ES"/>
        </w:rPr>
        <w:softHyphen/>
        <w:t>Si,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bis da</w:t>
      </w:r>
      <w:r w:rsidRPr="00D1167F">
        <w:rPr>
          <w:rFonts w:ascii="LitNusx" w:hAnsi="LitNusx"/>
          <w:sz w:val="22"/>
          <w:szCs w:val="22"/>
          <w:lang w:val="es-ES"/>
        </w:rPr>
        <w:softHyphen/>
        <w:t>niS</w:t>
      </w:r>
      <w:r w:rsidRPr="00D1167F">
        <w:rPr>
          <w:rFonts w:ascii="LitNusx" w:hAnsi="LitNusx"/>
          <w:sz w:val="22"/>
          <w:szCs w:val="22"/>
          <w:lang w:val="es-ES"/>
        </w:rPr>
        <w:softHyphen/>
        <w:t>nu</w:t>
      </w:r>
      <w:r w:rsidRPr="00D1167F">
        <w:rPr>
          <w:rFonts w:ascii="LitNusx" w:hAnsi="LitNusx"/>
          <w:sz w:val="22"/>
          <w:szCs w:val="22"/>
          <w:lang w:val="es-ES"/>
        </w:rPr>
        <w:softHyphen/>
        <w:t>le</w:t>
      </w:r>
      <w:r w:rsidRPr="00D1167F">
        <w:rPr>
          <w:rFonts w:ascii="LitNusx" w:hAnsi="LitNusx"/>
          <w:sz w:val="22"/>
          <w:szCs w:val="22"/>
          <w:lang w:val="es-ES"/>
        </w:rPr>
        <w:softHyphen/>
        <w:t>baa qce</w:t>
      </w:r>
      <w:r w:rsidRPr="00D1167F">
        <w:rPr>
          <w:rFonts w:ascii="LitNusx" w:hAnsi="LitNusx"/>
          <w:sz w:val="22"/>
          <w:szCs w:val="22"/>
          <w:lang w:val="es-ES"/>
        </w:rPr>
        <w:softHyphen/>
        <w:t>vis ise</w:t>
      </w:r>
      <w:r w:rsidRPr="00D1167F">
        <w:rPr>
          <w:rFonts w:ascii="LitNusx" w:hAnsi="LitNusx"/>
          <w:sz w:val="22"/>
          <w:szCs w:val="22"/>
          <w:lang w:val="es-ES"/>
        </w:rPr>
        <w:softHyphen/>
        <w:t>Ti we</w:t>
      </w:r>
      <w:r w:rsidRPr="00D1167F">
        <w:rPr>
          <w:rFonts w:ascii="LitNusx" w:hAnsi="LitNusx"/>
          <w:sz w:val="22"/>
          <w:szCs w:val="22"/>
          <w:lang w:val="es-ES"/>
        </w:rPr>
        <w:softHyphen/>
        <w:t>se</w:t>
      </w:r>
      <w:r w:rsidRPr="00D1167F">
        <w:rPr>
          <w:rFonts w:ascii="LitNusx" w:hAnsi="LitNusx"/>
          <w:sz w:val="22"/>
          <w:szCs w:val="22"/>
          <w:lang w:val="es-ES"/>
        </w:rPr>
        <w:softHyphen/>
        <w:t>bis Seq</w:t>
      </w:r>
      <w:r w:rsidRPr="00D1167F">
        <w:rPr>
          <w:rFonts w:ascii="LitNusx" w:hAnsi="LitNusx"/>
          <w:sz w:val="22"/>
          <w:szCs w:val="22"/>
          <w:lang w:val="es-ES"/>
        </w:rPr>
        <w:softHyphen/>
        <w:t>mna da gan</w:t>
      </w:r>
      <w:r w:rsidRPr="00D1167F">
        <w:rPr>
          <w:rFonts w:ascii="LitNusx" w:hAnsi="LitNusx"/>
          <w:sz w:val="22"/>
          <w:szCs w:val="22"/>
          <w:lang w:val="es-ES"/>
        </w:rPr>
        <w:softHyphen/>
        <w:t>xor</w:t>
      </w:r>
      <w:r w:rsidRPr="00D1167F">
        <w:rPr>
          <w:rFonts w:ascii="LitNusx" w:hAnsi="LitNusx"/>
          <w:sz w:val="22"/>
          <w:szCs w:val="22"/>
          <w:lang w:val="es-ES"/>
        </w:rPr>
        <w:softHyphen/>
        <w:t>ci</w:t>
      </w:r>
      <w:r w:rsidRPr="00D1167F">
        <w:rPr>
          <w:rFonts w:ascii="LitNusx" w:hAnsi="LitNusx"/>
          <w:sz w:val="22"/>
          <w:szCs w:val="22"/>
          <w:lang w:val="es-ES"/>
        </w:rPr>
        <w:softHyphen/>
        <w:t>e</w:t>
      </w:r>
      <w:r w:rsidRPr="00D1167F">
        <w:rPr>
          <w:rFonts w:ascii="LitNusx" w:hAnsi="LitNusx"/>
          <w:sz w:val="22"/>
          <w:szCs w:val="22"/>
          <w:lang w:val="es-ES"/>
        </w:rPr>
        <w:softHyphen/>
        <w:t>le</w:t>
      </w:r>
      <w:r w:rsidRPr="00D1167F">
        <w:rPr>
          <w:rFonts w:ascii="LitNusx" w:hAnsi="LitNusx"/>
          <w:sz w:val="22"/>
          <w:szCs w:val="22"/>
          <w:lang w:val="es-ES"/>
        </w:rPr>
        <w:softHyphen/>
        <w:t>ba, ro</w:t>
      </w:r>
      <w:r w:rsidRPr="00D1167F">
        <w:rPr>
          <w:rFonts w:ascii="LitNusx" w:hAnsi="LitNusx"/>
          <w:sz w:val="22"/>
          <w:szCs w:val="22"/>
          <w:lang w:val="es-ES"/>
        </w:rPr>
        <w:softHyphen/>
        <w:t>mle</w:t>
      </w:r>
      <w:r w:rsidRPr="00D1167F">
        <w:rPr>
          <w:rFonts w:ascii="LitNusx" w:hAnsi="LitNusx"/>
          <w:sz w:val="22"/>
          <w:szCs w:val="22"/>
          <w:lang w:val="es-ES"/>
        </w:rPr>
        <w:softHyphen/>
      </w:r>
      <w:r>
        <w:rPr>
          <w:rFonts w:ascii="LitNusx" w:hAnsi="LitNusx"/>
          <w:sz w:val="22"/>
          <w:szCs w:val="22"/>
          <w:lang w:val="es-ES"/>
        </w:rPr>
        <w:t>b</w:t>
      </w:r>
      <w:r w:rsidRPr="00D1167F">
        <w:rPr>
          <w:rFonts w:ascii="LitNusx" w:hAnsi="LitNusx"/>
          <w:sz w:val="22"/>
          <w:szCs w:val="22"/>
          <w:lang w:val="es-ES"/>
        </w:rPr>
        <w:t>ic maq</w:t>
      </w:r>
      <w:r w:rsidRPr="00D1167F">
        <w:rPr>
          <w:rFonts w:ascii="LitNusx" w:hAnsi="LitNusx"/>
          <w:sz w:val="22"/>
          <w:szCs w:val="22"/>
          <w:lang w:val="es-ES"/>
        </w:rPr>
        <w:softHyphen/>
        <w:t>si</w:t>
      </w:r>
      <w:r w:rsidRPr="00D1167F">
        <w:rPr>
          <w:rFonts w:ascii="LitNusx" w:hAnsi="LitNusx"/>
          <w:sz w:val="22"/>
          <w:szCs w:val="22"/>
          <w:lang w:val="es-ES"/>
        </w:rPr>
        <w:softHyphen/>
        <w:t>ma</w:t>
      </w:r>
      <w:r w:rsidRPr="00D1167F">
        <w:rPr>
          <w:rFonts w:ascii="LitNusx" w:hAnsi="LitNusx"/>
          <w:sz w:val="22"/>
          <w:szCs w:val="22"/>
          <w:lang w:val="es-ES"/>
        </w:rPr>
        <w:softHyphen/>
        <w:t>lu</w:t>
      </w:r>
      <w:r w:rsidRPr="00D1167F">
        <w:rPr>
          <w:rFonts w:ascii="LitNusx" w:hAnsi="LitNusx"/>
          <w:sz w:val="22"/>
          <w:szCs w:val="22"/>
          <w:lang w:val="es-ES"/>
        </w:rPr>
        <w:softHyphen/>
        <w:t>rad mi</w:t>
      </w:r>
      <w:r w:rsidRPr="00D1167F">
        <w:rPr>
          <w:rFonts w:ascii="LitNusx" w:hAnsi="LitNusx"/>
          <w:sz w:val="22"/>
          <w:szCs w:val="22"/>
          <w:lang w:val="es-ES"/>
        </w:rPr>
        <w:softHyphen/>
        <w:t>ax</w:t>
      </w:r>
      <w:r w:rsidRPr="00D1167F">
        <w:rPr>
          <w:rFonts w:ascii="LitNusx" w:hAnsi="LitNusx"/>
          <w:sz w:val="22"/>
          <w:szCs w:val="22"/>
          <w:lang w:val="es-ES"/>
        </w:rPr>
        <w:softHyphen/>
        <w:t>lo</w:t>
      </w:r>
      <w:r w:rsidRPr="00D1167F">
        <w:rPr>
          <w:rFonts w:ascii="LitNusx" w:hAnsi="LitNusx"/>
          <w:sz w:val="22"/>
          <w:szCs w:val="22"/>
          <w:lang w:val="es-ES"/>
        </w:rPr>
        <w:softHyphen/>
        <w:t>e</w:t>
      </w:r>
      <w:r w:rsidRPr="00D1167F">
        <w:rPr>
          <w:rFonts w:ascii="LitNusx" w:hAnsi="LitNusx"/>
          <w:sz w:val="22"/>
          <w:szCs w:val="22"/>
          <w:lang w:val="es-ES"/>
        </w:rPr>
        <w:softHyphen/>
        <w:t>bu</w:t>
      </w:r>
      <w:r w:rsidRPr="00D1167F">
        <w:rPr>
          <w:rFonts w:ascii="LitNusx" w:hAnsi="LitNusx"/>
          <w:sz w:val="22"/>
          <w:szCs w:val="22"/>
          <w:lang w:val="es-ES"/>
        </w:rPr>
        <w:softHyphen/>
        <w:t>lia sa</w:t>
      </w:r>
      <w:r w:rsidRPr="00D1167F">
        <w:rPr>
          <w:rFonts w:ascii="LitNusx" w:hAnsi="LitNusx"/>
          <w:sz w:val="22"/>
          <w:szCs w:val="22"/>
          <w:lang w:val="es-ES"/>
        </w:rPr>
        <w:softHyphen/>
        <w:t>baz</w:t>
      </w:r>
      <w:r w:rsidRPr="00D1167F">
        <w:rPr>
          <w:rFonts w:ascii="LitNusx" w:hAnsi="LitNusx"/>
          <w:sz w:val="22"/>
          <w:szCs w:val="22"/>
          <w:lang w:val="es-ES"/>
        </w:rPr>
        <w:softHyphen/>
        <w:t>ro ur</w:t>
      </w:r>
      <w:r w:rsidRPr="00D1167F">
        <w:rPr>
          <w:rFonts w:ascii="LitNusx" w:hAnsi="LitNusx"/>
          <w:sz w:val="22"/>
          <w:szCs w:val="22"/>
          <w:lang w:val="es-ES"/>
        </w:rPr>
        <w:softHyphen/>
        <w:t>Ti</w:t>
      </w:r>
      <w:r w:rsidRPr="00D1167F">
        <w:rPr>
          <w:rFonts w:ascii="LitNusx" w:hAnsi="LitNusx"/>
          <w:sz w:val="22"/>
          <w:szCs w:val="22"/>
          <w:lang w:val="es-ES"/>
        </w:rPr>
        <w:softHyphen/>
        <w:t>er</w:t>
      </w:r>
      <w:r w:rsidRPr="00D1167F">
        <w:rPr>
          <w:rFonts w:ascii="LitNusx" w:hAnsi="LitNusx"/>
          <w:sz w:val="22"/>
          <w:szCs w:val="22"/>
          <w:lang w:val="es-ES"/>
        </w:rPr>
        <w:softHyphen/>
        <w:t>To</w:t>
      </w:r>
      <w:r w:rsidRPr="00D1167F">
        <w:rPr>
          <w:rFonts w:ascii="LitNusx" w:hAnsi="LitNusx"/>
          <w:sz w:val="22"/>
          <w:szCs w:val="22"/>
          <w:lang w:val="es-ES"/>
        </w:rPr>
        <w:softHyphen/>
        <w:t>beb</w:t>
      </w:r>
      <w:r w:rsidRPr="00D1167F">
        <w:rPr>
          <w:rFonts w:ascii="LitNusx" w:hAnsi="LitNusx"/>
          <w:sz w:val="22"/>
          <w:szCs w:val="22"/>
          <w:lang w:val="es-ES"/>
        </w:rPr>
        <w:softHyphen/>
        <w:t>Tan. ama</w:t>
      </w:r>
      <w:r w:rsidRPr="00D1167F">
        <w:rPr>
          <w:rFonts w:ascii="LitNusx" w:hAnsi="LitNusx"/>
          <w:sz w:val="22"/>
          <w:szCs w:val="22"/>
          <w:lang w:val="es-ES"/>
        </w:rPr>
        <w:softHyphen/>
        <w:t>ve dros</w:t>
      </w:r>
      <w:r>
        <w:rPr>
          <w:rFonts w:ascii="LitNusx" w:hAnsi="LitNusx"/>
          <w:sz w:val="22"/>
          <w:szCs w:val="22"/>
          <w:lang w:val="es-ES"/>
        </w:rPr>
        <w:t>,</w:t>
      </w:r>
      <w:r w:rsidRPr="00D1167F">
        <w:rPr>
          <w:rFonts w:ascii="LitNusx" w:hAnsi="LitNusx"/>
          <w:sz w:val="22"/>
          <w:szCs w:val="22"/>
          <w:lang w:val="es-ES"/>
        </w:rPr>
        <w:t xml:space="preserve">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bis for</w:t>
      </w:r>
      <w:r w:rsidRPr="00D1167F">
        <w:rPr>
          <w:rFonts w:ascii="LitNusx" w:hAnsi="LitNusx"/>
          <w:sz w:val="22"/>
          <w:szCs w:val="22"/>
          <w:lang w:val="es-ES"/>
        </w:rPr>
        <w:softHyphen/>
        <w:t>ma da me</w:t>
      </w:r>
      <w:r w:rsidRPr="00D1167F">
        <w:rPr>
          <w:rFonts w:ascii="LitNusx" w:hAnsi="LitNusx"/>
          <w:sz w:val="22"/>
          <w:szCs w:val="22"/>
          <w:lang w:val="es-ES"/>
        </w:rPr>
        <w:softHyphen/>
        <w:t>qa</w:t>
      </w:r>
      <w:r w:rsidRPr="00D1167F">
        <w:rPr>
          <w:rFonts w:ascii="LitNusx" w:hAnsi="LitNusx"/>
          <w:sz w:val="22"/>
          <w:szCs w:val="22"/>
          <w:lang w:val="es-ES"/>
        </w:rPr>
        <w:softHyphen/>
        <w:t>niz</w:t>
      </w:r>
      <w:r w:rsidRPr="00D1167F">
        <w:rPr>
          <w:rFonts w:ascii="LitNusx" w:hAnsi="LitNusx"/>
          <w:sz w:val="22"/>
          <w:szCs w:val="22"/>
          <w:lang w:val="es-ES"/>
        </w:rPr>
        <w:softHyphen/>
        <w:t>mi un</w:t>
      </w:r>
      <w:r w:rsidRPr="00D1167F">
        <w:rPr>
          <w:rFonts w:ascii="LitNusx" w:hAnsi="LitNusx"/>
          <w:sz w:val="22"/>
          <w:szCs w:val="22"/>
          <w:lang w:val="es-ES"/>
        </w:rPr>
        <w:softHyphen/>
        <w:t>da iT</w:t>
      </w:r>
      <w:r w:rsidRPr="00D1167F">
        <w:rPr>
          <w:rFonts w:ascii="LitNusx" w:hAnsi="LitNusx"/>
          <w:sz w:val="22"/>
          <w:szCs w:val="22"/>
          <w:lang w:val="es-ES"/>
        </w:rPr>
        <w:softHyphen/>
        <w:t>va</w:t>
      </w:r>
      <w:r w:rsidRPr="00D1167F">
        <w:rPr>
          <w:rFonts w:ascii="LitNusx" w:hAnsi="LitNusx"/>
          <w:sz w:val="22"/>
          <w:szCs w:val="22"/>
          <w:lang w:val="es-ES"/>
        </w:rPr>
        <w:softHyphen/>
        <w:t>lis</w:t>
      </w:r>
      <w:r w:rsidRPr="00D1167F">
        <w:rPr>
          <w:rFonts w:ascii="LitNusx" w:hAnsi="LitNusx"/>
          <w:sz w:val="22"/>
          <w:szCs w:val="22"/>
          <w:lang w:val="es-ES"/>
        </w:rPr>
        <w:softHyphen/>
        <w:t>wi</w:t>
      </w:r>
      <w:r w:rsidRPr="00D1167F">
        <w:rPr>
          <w:rFonts w:ascii="LitNusx" w:hAnsi="LitNusx"/>
          <w:sz w:val="22"/>
          <w:szCs w:val="22"/>
          <w:lang w:val="es-ES"/>
        </w:rPr>
        <w:softHyphen/>
        <w:t>neb</w:t>
      </w:r>
      <w:r w:rsidRPr="00D1167F">
        <w:rPr>
          <w:rFonts w:ascii="LitNusx" w:hAnsi="LitNusx"/>
          <w:sz w:val="22"/>
          <w:szCs w:val="22"/>
          <w:lang w:val="es-ES"/>
        </w:rPr>
        <w:softHyphen/>
        <w:t>des ro</w:t>
      </w:r>
      <w:r w:rsidRPr="00D1167F">
        <w:rPr>
          <w:rFonts w:ascii="LitNusx" w:hAnsi="LitNusx"/>
          <w:sz w:val="22"/>
          <w:szCs w:val="22"/>
          <w:lang w:val="es-ES"/>
        </w:rPr>
        <w:softHyphen/>
        <w:t>gorc mom</w:t>
      </w:r>
      <w:r w:rsidRPr="00D1167F">
        <w:rPr>
          <w:rFonts w:ascii="LitNusx" w:hAnsi="LitNusx"/>
          <w:sz w:val="22"/>
          <w:szCs w:val="22"/>
          <w:lang w:val="es-ES"/>
        </w:rPr>
        <w:softHyphen/>
        <w:t>xma</w:t>
      </w:r>
      <w:r w:rsidRPr="00D1167F">
        <w:rPr>
          <w:rFonts w:ascii="LitNusx" w:hAnsi="LitNusx"/>
          <w:sz w:val="22"/>
          <w:szCs w:val="22"/>
          <w:lang w:val="es-ES"/>
        </w:rPr>
        <w:softHyphen/>
        <w:t>re</w:t>
      </w:r>
      <w:r w:rsidRPr="00D1167F">
        <w:rPr>
          <w:rFonts w:ascii="LitNusx" w:hAnsi="LitNusx"/>
          <w:sz w:val="22"/>
          <w:szCs w:val="22"/>
          <w:lang w:val="es-ES"/>
        </w:rPr>
        <w:softHyphen/>
        <w:t>bel</w:t>
      </w:r>
      <w:r w:rsidRPr="00D1167F">
        <w:rPr>
          <w:rFonts w:ascii="LitNusx" w:hAnsi="LitNusx"/>
          <w:sz w:val="22"/>
          <w:szCs w:val="22"/>
          <w:lang w:val="es-ES"/>
        </w:rPr>
        <w:softHyphen/>
        <w:t>Ta, ise mwar</w:t>
      </w:r>
      <w:r w:rsidRPr="00D1167F">
        <w:rPr>
          <w:rFonts w:ascii="LitNusx" w:hAnsi="LitNusx"/>
          <w:sz w:val="22"/>
          <w:szCs w:val="22"/>
          <w:lang w:val="es-ES"/>
        </w:rPr>
        <w:softHyphen/>
        <w:t>mo</w:t>
      </w:r>
      <w:r w:rsidRPr="00D1167F">
        <w:rPr>
          <w:rFonts w:ascii="LitNusx" w:hAnsi="LitNusx"/>
          <w:sz w:val="22"/>
          <w:szCs w:val="22"/>
          <w:lang w:val="es-ES"/>
        </w:rPr>
        <w:softHyphen/>
        <w:t>e</w:t>
      </w:r>
      <w:r w:rsidRPr="00D1167F">
        <w:rPr>
          <w:rFonts w:ascii="LitNusx" w:hAnsi="LitNusx"/>
          <w:sz w:val="22"/>
          <w:szCs w:val="22"/>
          <w:lang w:val="es-ES"/>
        </w:rPr>
        <w:softHyphen/>
        <w:t>bel</w:t>
      </w:r>
      <w:r w:rsidRPr="00D1167F">
        <w:rPr>
          <w:rFonts w:ascii="LitNusx" w:hAnsi="LitNusx"/>
          <w:sz w:val="22"/>
          <w:szCs w:val="22"/>
          <w:lang w:val="es-ES"/>
        </w:rPr>
        <w:softHyphen/>
        <w:t>Ta in</w:t>
      </w:r>
      <w:r w:rsidRPr="00D1167F">
        <w:rPr>
          <w:rFonts w:ascii="LitNusx" w:hAnsi="LitNusx"/>
          <w:sz w:val="22"/>
          <w:szCs w:val="22"/>
          <w:lang w:val="es-ES"/>
        </w:rPr>
        <w:softHyphen/>
        <w:t>te</w:t>
      </w:r>
      <w:r w:rsidRPr="00D1167F">
        <w:rPr>
          <w:rFonts w:ascii="LitNusx" w:hAnsi="LitNusx"/>
          <w:sz w:val="22"/>
          <w:szCs w:val="22"/>
          <w:lang w:val="es-ES"/>
        </w:rPr>
        <w:softHyphen/>
        <w:t>re</w:t>
      </w:r>
      <w:r w:rsidRPr="00D1167F">
        <w:rPr>
          <w:rFonts w:ascii="LitNusx" w:hAnsi="LitNusx"/>
          <w:sz w:val="22"/>
          <w:szCs w:val="22"/>
          <w:lang w:val="es-ES"/>
        </w:rPr>
        <w:softHyphen/>
        <w:t>sebs</w:t>
      </w:r>
      <w:r>
        <w:rPr>
          <w:rStyle w:val="FootnoteReference"/>
          <w:rFonts w:ascii="LitNusx" w:hAnsi="LitNusx"/>
          <w:sz w:val="22"/>
          <w:szCs w:val="22"/>
          <w:lang w:val="es-ES"/>
        </w:rPr>
        <w:footnoteReference w:id="157"/>
      </w:r>
      <w:r w:rsidRPr="00D1167F">
        <w:rPr>
          <w:rFonts w:ascii="LitNusx" w:hAnsi="LitNusx"/>
          <w:sz w:val="22"/>
          <w:szCs w:val="22"/>
          <w:lang w:val="es-ES"/>
        </w:rPr>
        <w:t xml:space="preserve">. </w:t>
      </w:r>
    </w:p>
    <w:p w:rsidR="00D46116" w:rsidRPr="00D1167F" w:rsidRDefault="00D46116" w:rsidP="00BC619A">
      <w:pPr>
        <w:spacing w:line="252" w:lineRule="auto"/>
        <w:ind w:firstLine="561"/>
        <w:jc w:val="both"/>
        <w:rPr>
          <w:rFonts w:ascii="LitNusx" w:hAnsi="LitNusx"/>
          <w:sz w:val="22"/>
          <w:szCs w:val="22"/>
          <w:lang w:val="es-ES"/>
        </w:rPr>
      </w:pPr>
      <w:r w:rsidRPr="00D1167F">
        <w:rPr>
          <w:rFonts w:ascii="LitNusx" w:hAnsi="LitNusx"/>
          <w:sz w:val="22"/>
          <w:szCs w:val="22"/>
          <w:lang w:val="es-ES"/>
        </w:rPr>
        <w:t>bu</w:t>
      </w:r>
      <w:r w:rsidRPr="00D1167F">
        <w:rPr>
          <w:rFonts w:ascii="LitNusx" w:hAnsi="LitNusx"/>
          <w:sz w:val="22"/>
          <w:szCs w:val="22"/>
          <w:lang w:val="es-ES"/>
        </w:rPr>
        <w:softHyphen/>
        <w:t>neb</w:t>
      </w:r>
      <w:r w:rsidRPr="00D1167F">
        <w:rPr>
          <w:rFonts w:ascii="LitNusx" w:hAnsi="LitNusx"/>
          <w:sz w:val="22"/>
          <w:szCs w:val="22"/>
          <w:lang w:val="es-ES"/>
        </w:rPr>
        <w:softHyphen/>
        <w:t>ri</w:t>
      </w:r>
      <w:r w:rsidRPr="00D1167F">
        <w:rPr>
          <w:rFonts w:ascii="LitNusx" w:hAnsi="LitNusx"/>
          <w:sz w:val="22"/>
          <w:szCs w:val="22"/>
          <w:lang w:val="es-ES"/>
        </w:rPr>
        <w:softHyphen/>
        <w:t>vi mo</w:t>
      </w:r>
      <w:r w:rsidRPr="00D1167F">
        <w:rPr>
          <w:rFonts w:ascii="LitNusx" w:hAnsi="LitNusx"/>
          <w:sz w:val="22"/>
          <w:szCs w:val="22"/>
          <w:lang w:val="es-ES"/>
        </w:rPr>
        <w:softHyphen/>
        <w:t>no</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is dar</w:t>
      </w:r>
      <w:r w:rsidRPr="00D1167F">
        <w:rPr>
          <w:rFonts w:ascii="LitNusx" w:hAnsi="LitNusx"/>
          <w:sz w:val="22"/>
          <w:szCs w:val="22"/>
          <w:lang w:val="es-ES"/>
        </w:rPr>
        <w:softHyphen/>
        <w:t>ge</w:t>
      </w:r>
      <w:r w:rsidRPr="00D1167F">
        <w:rPr>
          <w:rFonts w:ascii="LitNusx" w:hAnsi="LitNusx"/>
          <w:sz w:val="22"/>
          <w:szCs w:val="22"/>
          <w:lang w:val="es-ES"/>
        </w:rPr>
        <w:softHyphen/>
        <w:t>bi sa</w:t>
      </w:r>
      <w:r w:rsidRPr="00D1167F">
        <w:rPr>
          <w:rFonts w:ascii="LitNusx" w:hAnsi="LitNusx"/>
          <w:sz w:val="22"/>
          <w:szCs w:val="22"/>
          <w:lang w:val="es-ES"/>
        </w:rPr>
        <w:softHyphen/>
        <w:t>zo</w:t>
      </w:r>
      <w:r w:rsidRPr="00D1167F">
        <w:rPr>
          <w:rFonts w:ascii="LitNusx" w:hAnsi="LitNusx"/>
          <w:sz w:val="22"/>
          <w:szCs w:val="22"/>
          <w:lang w:val="es-ES"/>
        </w:rPr>
        <w:softHyphen/>
        <w:t>ga</w:t>
      </w:r>
      <w:r w:rsidRPr="00D1167F">
        <w:rPr>
          <w:rFonts w:ascii="LitNusx" w:hAnsi="LitNusx"/>
          <w:sz w:val="22"/>
          <w:szCs w:val="22"/>
          <w:lang w:val="es-ES"/>
        </w:rPr>
        <w:softHyphen/>
        <w:t>do</w:t>
      </w:r>
      <w:r w:rsidRPr="00D1167F">
        <w:rPr>
          <w:rFonts w:ascii="LitNusx" w:hAnsi="LitNusx"/>
          <w:sz w:val="22"/>
          <w:szCs w:val="22"/>
          <w:lang w:val="es-ES"/>
        </w:rPr>
        <w:softHyphen/>
        <w:t>e</w:t>
      </w:r>
      <w:r w:rsidRPr="00D1167F">
        <w:rPr>
          <w:rFonts w:ascii="LitNusx" w:hAnsi="LitNusx"/>
          <w:sz w:val="22"/>
          <w:szCs w:val="22"/>
          <w:lang w:val="es-ES"/>
        </w:rPr>
        <w:softHyphen/>
        <w:t>bi</w:t>
      </w:r>
      <w:r w:rsidRPr="00D1167F">
        <w:rPr>
          <w:rFonts w:ascii="LitNusx" w:hAnsi="LitNusx"/>
          <w:sz w:val="22"/>
          <w:szCs w:val="22"/>
          <w:lang w:val="es-ES"/>
        </w:rPr>
        <w:softHyphen/>
        <w:t>saT</w:t>
      </w:r>
      <w:r w:rsidRPr="00D1167F">
        <w:rPr>
          <w:rFonts w:ascii="LitNusx" w:hAnsi="LitNusx"/>
          <w:sz w:val="22"/>
          <w:szCs w:val="22"/>
          <w:lang w:val="es-ES"/>
        </w:rPr>
        <w:softHyphen/>
        <w:t>vis sa</w:t>
      </w:r>
      <w:r w:rsidRPr="00D1167F">
        <w:rPr>
          <w:rFonts w:ascii="LitNusx" w:hAnsi="LitNusx"/>
          <w:sz w:val="22"/>
          <w:szCs w:val="22"/>
          <w:lang w:val="es-ES"/>
        </w:rPr>
        <w:softHyphen/>
        <w:t>si</w:t>
      </w:r>
      <w:r w:rsidRPr="00D1167F">
        <w:rPr>
          <w:rFonts w:ascii="LitNusx" w:hAnsi="LitNusx"/>
          <w:sz w:val="22"/>
          <w:szCs w:val="22"/>
          <w:lang w:val="es-ES"/>
        </w:rPr>
        <w:softHyphen/>
        <w:t>coc</w:t>
      </w:r>
      <w:r w:rsidRPr="00D1167F">
        <w:rPr>
          <w:rFonts w:ascii="LitNusx" w:hAnsi="LitNusx"/>
          <w:sz w:val="22"/>
          <w:szCs w:val="22"/>
          <w:lang w:val="es-ES"/>
        </w:rPr>
        <w:softHyphen/>
        <w:t>xlo mniS</w:t>
      </w:r>
      <w:r w:rsidRPr="00D1167F">
        <w:rPr>
          <w:rFonts w:ascii="LitNusx" w:hAnsi="LitNusx"/>
          <w:sz w:val="22"/>
          <w:szCs w:val="22"/>
          <w:lang w:val="es-ES"/>
        </w:rPr>
        <w:softHyphen/>
        <w:t>vne</w:t>
      </w:r>
      <w:r w:rsidRPr="00D1167F">
        <w:rPr>
          <w:rFonts w:ascii="LitNusx" w:hAnsi="LitNusx"/>
          <w:sz w:val="22"/>
          <w:szCs w:val="22"/>
          <w:lang w:val="es-ES"/>
        </w:rPr>
        <w:softHyphen/>
        <w:t>lo</w:t>
      </w:r>
      <w:r w:rsidRPr="00D1167F">
        <w:rPr>
          <w:rFonts w:ascii="LitNusx" w:hAnsi="LitNusx"/>
          <w:sz w:val="22"/>
          <w:szCs w:val="22"/>
          <w:lang w:val="es-ES"/>
        </w:rPr>
        <w:softHyphen/>
        <w:t>bis pro</w:t>
      </w:r>
      <w:r w:rsidRPr="00D1167F">
        <w:rPr>
          <w:rFonts w:ascii="LitNusx" w:hAnsi="LitNusx"/>
          <w:sz w:val="22"/>
          <w:szCs w:val="22"/>
          <w:lang w:val="es-ES"/>
        </w:rPr>
        <w:softHyphen/>
        <w:t>duq</w:t>
      </w:r>
      <w:r w:rsidRPr="00D1167F">
        <w:rPr>
          <w:rFonts w:ascii="LitNusx" w:hAnsi="LitNusx"/>
          <w:sz w:val="22"/>
          <w:szCs w:val="22"/>
          <w:lang w:val="es-ES"/>
        </w:rPr>
        <w:softHyphen/>
        <w:t>ci</w:t>
      </w:r>
      <w:r w:rsidRPr="00D1167F">
        <w:rPr>
          <w:rFonts w:ascii="LitNusx" w:hAnsi="LitNusx"/>
          <w:sz w:val="22"/>
          <w:szCs w:val="22"/>
          <w:lang w:val="es-ES"/>
        </w:rPr>
        <w:softHyphen/>
        <w:t>i</w:t>
      </w:r>
      <w:r w:rsidRPr="00D1167F">
        <w:rPr>
          <w:rFonts w:ascii="LitNusx" w:hAnsi="LitNusx"/>
          <w:sz w:val="22"/>
          <w:szCs w:val="22"/>
          <w:lang w:val="es-ES"/>
        </w:rPr>
        <w:softHyphen/>
        <w:t>sa da mom</w:t>
      </w:r>
      <w:r w:rsidRPr="00D1167F">
        <w:rPr>
          <w:rFonts w:ascii="LitNusx" w:hAnsi="LitNusx"/>
          <w:sz w:val="22"/>
          <w:szCs w:val="22"/>
          <w:lang w:val="es-ES"/>
        </w:rPr>
        <w:softHyphen/>
        <w:t>sa</w:t>
      </w:r>
      <w:r w:rsidRPr="00D1167F">
        <w:rPr>
          <w:rFonts w:ascii="LitNusx" w:hAnsi="LitNusx"/>
          <w:sz w:val="22"/>
          <w:szCs w:val="22"/>
          <w:lang w:val="es-ES"/>
        </w:rPr>
        <w:softHyphen/>
        <w:t>xu</w:t>
      </w:r>
      <w:r w:rsidRPr="00D1167F">
        <w:rPr>
          <w:rFonts w:ascii="LitNusx" w:hAnsi="LitNusx"/>
          <w:sz w:val="22"/>
          <w:szCs w:val="22"/>
          <w:lang w:val="es-ES"/>
        </w:rPr>
        <w:softHyphen/>
        <w:t>re</w:t>
      </w:r>
      <w:r w:rsidRPr="00D1167F">
        <w:rPr>
          <w:rFonts w:ascii="LitNusx" w:hAnsi="LitNusx"/>
          <w:sz w:val="22"/>
          <w:szCs w:val="22"/>
          <w:lang w:val="es-ES"/>
        </w:rPr>
        <w:softHyphen/>
        <w:t>bis mim</w:t>
      </w:r>
      <w:r w:rsidRPr="00D1167F">
        <w:rPr>
          <w:rFonts w:ascii="LitNusx" w:hAnsi="LitNusx"/>
          <w:sz w:val="22"/>
          <w:szCs w:val="22"/>
          <w:lang w:val="es-ES"/>
        </w:rPr>
        <w:softHyphen/>
        <w:t>wo</w:t>
      </w:r>
      <w:r w:rsidRPr="00D1167F">
        <w:rPr>
          <w:rFonts w:ascii="LitNusx" w:hAnsi="LitNusx"/>
          <w:sz w:val="22"/>
          <w:szCs w:val="22"/>
          <w:lang w:val="es-ES"/>
        </w:rPr>
        <w:softHyphen/>
        <w:t>deb</w:t>
      </w:r>
      <w:r w:rsidRPr="00D1167F">
        <w:rPr>
          <w:rFonts w:ascii="LitNusx" w:hAnsi="LitNusx"/>
          <w:sz w:val="22"/>
          <w:szCs w:val="22"/>
          <w:lang w:val="es-ES"/>
        </w:rPr>
        <w:softHyphen/>
        <w:t>le</w:t>
      </w:r>
      <w:r w:rsidRPr="00D1167F">
        <w:rPr>
          <w:rFonts w:ascii="LitNusx" w:hAnsi="LitNusx"/>
          <w:sz w:val="22"/>
          <w:szCs w:val="22"/>
          <w:lang w:val="es-ES"/>
        </w:rPr>
        <w:softHyphen/>
        <w:t>bia da maT ga</w:t>
      </w:r>
      <w:r w:rsidRPr="00D1167F">
        <w:rPr>
          <w:rFonts w:ascii="LitNusx" w:hAnsi="LitNusx"/>
          <w:sz w:val="22"/>
          <w:szCs w:val="22"/>
          <w:lang w:val="es-ES"/>
        </w:rPr>
        <w:softHyphen/>
        <w:t>mar</w:t>
      </w:r>
      <w:r w:rsidRPr="00D1167F">
        <w:rPr>
          <w:rFonts w:ascii="LitNusx" w:hAnsi="LitNusx"/>
          <w:sz w:val="22"/>
          <w:szCs w:val="22"/>
          <w:lang w:val="es-ES"/>
        </w:rPr>
        <w:softHyphen/>
        <w:t>Tul fun</w:t>
      </w:r>
      <w:r w:rsidRPr="00D1167F">
        <w:rPr>
          <w:rFonts w:ascii="LitNusx" w:hAnsi="LitNusx"/>
          <w:sz w:val="22"/>
          <w:szCs w:val="22"/>
          <w:lang w:val="es-ES"/>
        </w:rPr>
        <w:softHyphen/>
        <w:t>qci</w:t>
      </w:r>
      <w:r w:rsidRPr="00D1167F">
        <w:rPr>
          <w:rFonts w:ascii="LitNusx" w:hAnsi="LitNusx"/>
          <w:sz w:val="22"/>
          <w:szCs w:val="22"/>
          <w:lang w:val="es-ES"/>
        </w:rPr>
        <w:softHyphen/>
        <w:t>o</w:t>
      </w:r>
      <w:r w:rsidRPr="00D1167F">
        <w:rPr>
          <w:rFonts w:ascii="LitNusx" w:hAnsi="LitNusx"/>
          <w:sz w:val="22"/>
          <w:szCs w:val="22"/>
          <w:lang w:val="es-ES"/>
        </w:rPr>
        <w:softHyphen/>
        <w:t>ni</w:t>
      </w:r>
      <w:r w:rsidRPr="00D1167F">
        <w:rPr>
          <w:rFonts w:ascii="LitNusx" w:hAnsi="LitNusx"/>
          <w:sz w:val="22"/>
          <w:szCs w:val="22"/>
          <w:lang w:val="es-ES"/>
        </w:rPr>
        <w:softHyphen/>
        <w:t>re</w:t>
      </w:r>
      <w:r w:rsidRPr="00D1167F">
        <w:rPr>
          <w:rFonts w:ascii="LitNusx" w:hAnsi="LitNusx"/>
          <w:sz w:val="22"/>
          <w:szCs w:val="22"/>
          <w:lang w:val="es-ES"/>
        </w:rPr>
        <w:softHyphen/>
        <w:t>ba</w:t>
      </w:r>
      <w:r w:rsidRPr="00D1167F">
        <w:rPr>
          <w:rFonts w:ascii="LitNusx" w:hAnsi="LitNusx"/>
          <w:sz w:val="22"/>
          <w:szCs w:val="22"/>
          <w:lang w:val="es-ES"/>
        </w:rPr>
        <w:softHyphen/>
        <w:t>ze di</w:t>
      </w:r>
      <w:r w:rsidRPr="00D1167F">
        <w:rPr>
          <w:rFonts w:ascii="LitNusx" w:hAnsi="LitNusx"/>
          <w:sz w:val="22"/>
          <w:szCs w:val="22"/>
          <w:lang w:val="es-ES"/>
        </w:rPr>
        <w:softHyphen/>
        <w:t>dad aris da</w:t>
      </w:r>
      <w:r w:rsidRPr="00D1167F">
        <w:rPr>
          <w:rFonts w:ascii="LitNusx" w:hAnsi="LitNusx"/>
          <w:sz w:val="22"/>
          <w:szCs w:val="22"/>
          <w:lang w:val="es-ES"/>
        </w:rPr>
        <w:softHyphen/>
        <w:t>mo</w:t>
      </w:r>
      <w:r w:rsidRPr="00D1167F">
        <w:rPr>
          <w:rFonts w:ascii="LitNusx" w:hAnsi="LitNusx"/>
          <w:sz w:val="22"/>
          <w:szCs w:val="22"/>
          <w:lang w:val="es-ES"/>
        </w:rPr>
        <w:softHyphen/>
        <w:t>ki</w:t>
      </w:r>
      <w:r w:rsidRPr="00D1167F">
        <w:rPr>
          <w:rFonts w:ascii="LitNusx" w:hAnsi="LitNusx"/>
          <w:sz w:val="22"/>
          <w:szCs w:val="22"/>
          <w:lang w:val="es-ES"/>
        </w:rPr>
        <w:softHyphen/>
        <w:t>de</w:t>
      </w:r>
      <w:r w:rsidRPr="00D1167F">
        <w:rPr>
          <w:rFonts w:ascii="LitNusx" w:hAnsi="LitNusx"/>
          <w:sz w:val="22"/>
          <w:szCs w:val="22"/>
          <w:lang w:val="es-ES"/>
        </w:rPr>
        <w:softHyphen/>
        <w:t>bu</w:t>
      </w:r>
      <w:r w:rsidRPr="00D1167F">
        <w:rPr>
          <w:rFonts w:ascii="LitNusx" w:hAnsi="LitNusx"/>
          <w:sz w:val="22"/>
          <w:szCs w:val="22"/>
          <w:lang w:val="es-ES"/>
        </w:rPr>
        <w:softHyphen/>
        <w:t>li mo</w:t>
      </w:r>
      <w:r w:rsidRPr="00D1167F">
        <w:rPr>
          <w:rFonts w:ascii="LitNusx" w:hAnsi="LitNusx"/>
          <w:sz w:val="22"/>
          <w:szCs w:val="22"/>
          <w:lang w:val="es-ES"/>
        </w:rPr>
        <w:softHyphen/>
        <w:t>sax</w:t>
      </w:r>
      <w:r w:rsidRPr="00D1167F">
        <w:rPr>
          <w:rFonts w:ascii="LitNusx" w:hAnsi="LitNusx"/>
          <w:sz w:val="22"/>
          <w:szCs w:val="22"/>
          <w:lang w:val="es-ES"/>
        </w:rPr>
        <w:softHyphen/>
        <w:t>le</w:t>
      </w:r>
      <w:r w:rsidRPr="00D1167F">
        <w:rPr>
          <w:rFonts w:ascii="LitNusx" w:hAnsi="LitNusx"/>
          <w:sz w:val="22"/>
          <w:szCs w:val="22"/>
          <w:lang w:val="es-ES"/>
        </w:rPr>
        <w:softHyphen/>
        <w:t>o</w:t>
      </w:r>
      <w:r w:rsidRPr="00D1167F">
        <w:rPr>
          <w:rFonts w:ascii="LitNusx" w:hAnsi="LitNusx"/>
          <w:sz w:val="22"/>
          <w:szCs w:val="22"/>
          <w:lang w:val="es-ES"/>
        </w:rPr>
        <w:softHyphen/>
        <w:t>bis cxov</w:t>
      </w:r>
      <w:r w:rsidRPr="00D1167F">
        <w:rPr>
          <w:rFonts w:ascii="LitNusx" w:hAnsi="LitNusx"/>
          <w:sz w:val="22"/>
          <w:szCs w:val="22"/>
          <w:lang w:val="es-ES"/>
        </w:rPr>
        <w:softHyphen/>
        <w:t>re</w:t>
      </w:r>
      <w:r w:rsidRPr="00D1167F">
        <w:rPr>
          <w:rFonts w:ascii="LitNusx" w:hAnsi="LitNusx"/>
          <w:sz w:val="22"/>
          <w:szCs w:val="22"/>
          <w:lang w:val="es-ES"/>
        </w:rPr>
        <w:softHyphen/>
        <w:t>bis do</w:t>
      </w:r>
      <w:r w:rsidRPr="00D1167F">
        <w:rPr>
          <w:rFonts w:ascii="LitNusx" w:hAnsi="LitNusx"/>
          <w:sz w:val="22"/>
          <w:szCs w:val="22"/>
          <w:lang w:val="es-ES"/>
        </w:rPr>
        <w:softHyphen/>
        <w:t>ne, jan</w:t>
      </w:r>
      <w:r w:rsidRPr="00D1167F">
        <w:rPr>
          <w:rFonts w:ascii="LitNusx" w:hAnsi="LitNusx"/>
          <w:sz w:val="22"/>
          <w:szCs w:val="22"/>
          <w:lang w:val="es-ES"/>
        </w:rPr>
        <w:softHyphen/>
        <w:t>mrTe</w:t>
      </w:r>
      <w:r w:rsidRPr="00D1167F">
        <w:rPr>
          <w:rFonts w:ascii="LitNusx" w:hAnsi="LitNusx"/>
          <w:sz w:val="22"/>
          <w:szCs w:val="22"/>
          <w:lang w:val="es-ES"/>
        </w:rPr>
        <w:softHyphen/>
        <w:t>lo</w:t>
      </w:r>
      <w:r w:rsidRPr="00D1167F">
        <w:rPr>
          <w:rFonts w:ascii="LitNusx" w:hAnsi="LitNusx"/>
          <w:sz w:val="22"/>
          <w:szCs w:val="22"/>
          <w:lang w:val="es-ES"/>
        </w:rPr>
        <w:softHyphen/>
        <w:t>ba, qvey</w:t>
      </w:r>
      <w:r w:rsidRPr="00D1167F">
        <w:rPr>
          <w:rFonts w:ascii="LitNusx" w:hAnsi="LitNusx"/>
          <w:sz w:val="22"/>
          <w:szCs w:val="22"/>
          <w:lang w:val="es-ES"/>
        </w:rPr>
        <w:softHyphen/>
        <w:t>nis eko</w:t>
      </w:r>
      <w:r w:rsidRPr="00D1167F">
        <w:rPr>
          <w:rFonts w:ascii="LitNusx" w:hAnsi="LitNusx"/>
          <w:sz w:val="22"/>
          <w:szCs w:val="22"/>
          <w:lang w:val="es-ES"/>
        </w:rPr>
        <w:softHyphen/>
        <w:t>no</w:t>
      </w:r>
      <w:r w:rsidRPr="00D1167F">
        <w:rPr>
          <w:rFonts w:ascii="LitNusx" w:hAnsi="LitNusx"/>
          <w:sz w:val="22"/>
          <w:szCs w:val="22"/>
          <w:lang w:val="es-ES"/>
        </w:rPr>
        <w:softHyphen/>
        <w:t>mi</w:t>
      </w:r>
      <w:r w:rsidRPr="00D1167F">
        <w:rPr>
          <w:rFonts w:ascii="LitNusx" w:hAnsi="LitNusx"/>
          <w:sz w:val="22"/>
          <w:szCs w:val="22"/>
          <w:lang w:val="es-ES"/>
        </w:rPr>
        <w:softHyphen/>
        <w:t>ku</w:t>
      </w:r>
      <w:r w:rsidRPr="00D1167F">
        <w:rPr>
          <w:rFonts w:ascii="LitNusx" w:hAnsi="LitNusx"/>
          <w:sz w:val="22"/>
          <w:szCs w:val="22"/>
          <w:lang w:val="es-ES"/>
        </w:rPr>
        <w:softHyphen/>
        <w:t>ri da po</w:t>
      </w:r>
      <w:r w:rsidRPr="00D1167F">
        <w:rPr>
          <w:rFonts w:ascii="LitNusx" w:hAnsi="LitNusx"/>
          <w:sz w:val="22"/>
          <w:szCs w:val="22"/>
          <w:lang w:val="es-ES"/>
        </w:rPr>
        <w:softHyphen/>
        <w:t>li</w:t>
      </w:r>
      <w:r w:rsidRPr="00D1167F">
        <w:rPr>
          <w:rFonts w:ascii="LitNusx" w:hAnsi="LitNusx"/>
          <w:sz w:val="22"/>
          <w:szCs w:val="22"/>
          <w:lang w:val="es-ES"/>
        </w:rPr>
        <w:softHyphen/>
        <w:t>ti</w:t>
      </w:r>
      <w:r w:rsidRPr="00D1167F">
        <w:rPr>
          <w:rFonts w:ascii="LitNusx" w:hAnsi="LitNusx"/>
          <w:sz w:val="22"/>
          <w:szCs w:val="22"/>
          <w:lang w:val="es-ES"/>
        </w:rPr>
        <w:softHyphen/>
        <w:t>ku</w:t>
      </w:r>
      <w:r w:rsidRPr="00D1167F">
        <w:rPr>
          <w:rFonts w:ascii="LitNusx" w:hAnsi="LitNusx"/>
          <w:sz w:val="22"/>
          <w:szCs w:val="22"/>
          <w:lang w:val="es-ES"/>
        </w:rPr>
        <w:softHyphen/>
        <w:t>ri Zli</w:t>
      </w:r>
      <w:r w:rsidRPr="00D1167F">
        <w:rPr>
          <w:rFonts w:ascii="LitNusx" w:hAnsi="LitNusx"/>
          <w:sz w:val="22"/>
          <w:szCs w:val="22"/>
          <w:lang w:val="es-ES"/>
        </w:rPr>
        <w:softHyphen/>
        <w:t>e</w:t>
      </w:r>
      <w:r w:rsidRPr="00D1167F">
        <w:rPr>
          <w:rFonts w:ascii="LitNusx" w:hAnsi="LitNusx"/>
          <w:sz w:val="22"/>
          <w:szCs w:val="22"/>
          <w:lang w:val="es-ES"/>
        </w:rPr>
        <w:softHyphen/>
        <w:t>re</w:t>
      </w:r>
      <w:r w:rsidRPr="00D1167F">
        <w:rPr>
          <w:rFonts w:ascii="LitNusx" w:hAnsi="LitNusx"/>
          <w:sz w:val="22"/>
          <w:szCs w:val="22"/>
          <w:lang w:val="es-ES"/>
        </w:rPr>
        <w:softHyphen/>
        <w:t>ba da a.S. ami</w:t>
      </w:r>
      <w:r w:rsidRPr="00D1167F">
        <w:rPr>
          <w:rFonts w:ascii="LitNusx" w:hAnsi="LitNusx"/>
          <w:sz w:val="22"/>
          <w:szCs w:val="22"/>
          <w:lang w:val="es-ES"/>
        </w:rPr>
        <w:softHyphen/>
        <w:t>tom Zal</w:t>
      </w:r>
      <w:r w:rsidRPr="00D1167F">
        <w:rPr>
          <w:rFonts w:ascii="LitNusx" w:hAnsi="LitNusx"/>
          <w:sz w:val="22"/>
          <w:szCs w:val="22"/>
          <w:lang w:val="es-ES"/>
        </w:rPr>
        <w:softHyphen/>
        <w:t>ze mniS</w:t>
      </w:r>
      <w:r w:rsidRPr="00D1167F">
        <w:rPr>
          <w:rFonts w:ascii="LitNusx" w:hAnsi="LitNusx"/>
          <w:sz w:val="22"/>
          <w:szCs w:val="22"/>
          <w:lang w:val="es-ES"/>
        </w:rPr>
        <w:softHyphen/>
        <w:t>vne</w:t>
      </w:r>
      <w:r w:rsidRPr="00D1167F">
        <w:rPr>
          <w:rFonts w:ascii="LitNusx" w:hAnsi="LitNusx"/>
          <w:sz w:val="22"/>
          <w:szCs w:val="22"/>
          <w:lang w:val="es-ES"/>
        </w:rPr>
        <w:softHyphen/>
        <w:t>lo</w:t>
      </w:r>
      <w:r w:rsidRPr="00D1167F">
        <w:rPr>
          <w:rFonts w:ascii="LitNusx" w:hAnsi="LitNusx"/>
          <w:sz w:val="22"/>
          <w:szCs w:val="22"/>
          <w:lang w:val="es-ES"/>
        </w:rPr>
        <w:softHyphen/>
        <w:t>va</w:t>
      </w:r>
      <w:r w:rsidRPr="00D1167F">
        <w:rPr>
          <w:rFonts w:ascii="LitNusx" w:hAnsi="LitNusx"/>
          <w:sz w:val="22"/>
          <w:szCs w:val="22"/>
          <w:lang w:val="es-ES"/>
        </w:rPr>
        <w:softHyphen/>
        <w:t>nia sa</w:t>
      </w:r>
      <w:r w:rsidRPr="00D1167F">
        <w:rPr>
          <w:rFonts w:ascii="LitNusx" w:hAnsi="LitNusx"/>
          <w:sz w:val="22"/>
          <w:szCs w:val="22"/>
          <w:lang w:val="es-ES"/>
        </w:rPr>
        <w:softHyphen/>
        <w:t>xel</w:t>
      </w:r>
      <w:r w:rsidRPr="00D1167F">
        <w:rPr>
          <w:rFonts w:ascii="LitNusx" w:hAnsi="LitNusx"/>
          <w:sz w:val="22"/>
          <w:szCs w:val="22"/>
          <w:lang w:val="es-ES"/>
        </w:rPr>
        <w:softHyphen/>
        <w:t>mwi</w:t>
      </w:r>
      <w:r w:rsidRPr="00D1167F">
        <w:rPr>
          <w:rFonts w:ascii="LitNusx" w:hAnsi="LitNusx"/>
          <w:sz w:val="22"/>
          <w:szCs w:val="22"/>
          <w:lang w:val="es-ES"/>
        </w:rPr>
        <w:softHyphen/>
        <w:t>fos mxri</w:t>
      </w:r>
      <w:r w:rsidRPr="00D1167F">
        <w:rPr>
          <w:rFonts w:ascii="LitNusx" w:hAnsi="LitNusx"/>
          <w:sz w:val="22"/>
          <w:szCs w:val="22"/>
          <w:lang w:val="es-ES"/>
        </w:rPr>
        <w:softHyphen/>
        <w:t>dan ma</w:t>
      </w:r>
      <w:r w:rsidRPr="00D1167F">
        <w:rPr>
          <w:rFonts w:ascii="LitNusx" w:hAnsi="LitNusx"/>
          <w:sz w:val="22"/>
          <w:szCs w:val="22"/>
          <w:lang w:val="es-ES"/>
        </w:rPr>
        <w:softHyphen/>
        <w:t>Ti efeq</w:t>
      </w:r>
      <w:r w:rsidRPr="00D1167F">
        <w:rPr>
          <w:rFonts w:ascii="LitNusx" w:hAnsi="LitNusx"/>
          <w:sz w:val="22"/>
          <w:szCs w:val="22"/>
          <w:lang w:val="es-ES"/>
        </w:rPr>
        <w:softHyphen/>
        <w:t>ti</w:t>
      </w:r>
      <w:r w:rsidRPr="00D1167F">
        <w:rPr>
          <w:rFonts w:ascii="LitNusx" w:hAnsi="LitNusx"/>
          <w:sz w:val="22"/>
          <w:szCs w:val="22"/>
          <w:lang w:val="es-ES"/>
        </w:rPr>
        <w:softHyphen/>
        <w:t>a</w:t>
      </w:r>
      <w:r w:rsidRPr="00D1167F">
        <w:rPr>
          <w:rFonts w:ascii="LitNusx" w:hAnsi="LitNusx"/>
          <w:sz w:val="22"/>
          <w:szCs w:val="22"/>
          <w:lang w:val="es-ES"/>
        </w:rPr>
        <w:softHyphen/>
        <w:t>ni fun</w:t>
      </w:r>
      <w:r w:rsidRPr="00D1167F">
        <w:rPr>
          <w:rFonts w:ascii="LitNusx" w:hAnsi="LitNusx"/>
          <w:sz w:val="22"/>
          <w:szCs w:val="22"/>
          <w:lang w:val="es-ES"/>
        </w:rPr>
        <w:softHyphen/>
        <w:t>qci</w:t>
      </w:r>
      <w:r w:rsidRPr="00D1167F">
        <w:rPr>
          <w:rFonts w:ascii="LitNusx" w:hAnsi="LitNusx"/>
          <w:sz w:val="22"/>
          <w:szCs w:val="22"/>
          <w:lang w:val="es-ES"/>
        </w:rPr>
        <w:softHyphen/>
        <w:t>o</w:t>
      </w:r>
      <w:r w:rsidRPr="00D1167F">
        <w:rPr>
          <w:rFonts w:ascii="LitNusx" w:hAnsi="LitNusx"/>
          <w:sz w:val="22"/>
          <w:szCs w:val="22"/>
          <w:lang w:val="es-ES"/>
        </w:rPr>
        <w:softHyphen/>
        <w:t>ni</w:t>
      </w:r>
      <w:r w:rsidRPr="00D1167F">
        <w:rPr>
          <w:rFonts w:ascii="LitNusx" w:hAnsi="LitNusx"/>
          <w:sz w:val="22"/>
          <w:szCs w:val="22"/>
          <w:lang w:val="es-ES"/>
        </w:rPr>
        <w:softHyphen/>
        <w:t>re</w:t>
      </w:r>
      <w:r w:rsidRPr="00D1167F">
        <w:rPr>
          <w:rFonts w:ascii="LitNusx" w:hAnsi="LitNusx"/>
          <w:sz w:val="22"/>
          <w:szCs w:val="22"/>
          <w:lang w:val="es-ES"/>
        </w:rPr>
        <w:softHyphen/>
        <w:t>bis xel</w:t>
      </w:r>
      <w:r w:rsidRPr="00D1167F">
        <w:rPr>
          <w:rFonts w:ascii="LitNusx" w:hAnsi="LitNusx"/>
          <w:sz w:val="22"/>
          <w:szCs w:val="22"/>
          <w:lang w:val="es-ES"/>
        </w:rPr>
        <w:softHyphen/>
        <w:t>Sew</w:t>
      </w:r>
      <w:r w:rsidRPr="00D1167F">
        <w:rPr>
          <w:rFonts w:ascii="LitNusx" w:hAnsi="LitNusx"/>
          <w:sz w:val="22"/>
          <w:szCs w:val="22"/>
          <w:lang w:val="es-ES"/>
        </w:rPr>
        <w:softHyphen/>
        <w:t>yo</w:t>
      </w:r>
      <w:r w:rsidRPr="00D1167F">
        <w:rPr>
          <w:rFonts w:ascii="LitNusx" w:hAnsi="LitNusx"/>
          <w:sz w:val="22"/>
          <w:szCs w:val="22"/>
          <w:lang w:val="es-ES"/>
        </w:rPr>
        <w:softHyphen/>
        <w:t>ba anu bu</w:t>
      </w:r>
      <w:r w:rsidRPr="00D1167F">
        <w:rPr>
          <w:rFonts w:ascii="LitNusx" w:hAnsi="LitNusx"/>
          <w:sz w:val="22"/>
          <w:szCs w:val="22"/>
          <w:lang w:val="es-ES"/>
        </w:rPr>
        <w:softHyphen/>
        <w:t>neb</w:t>
      </w:r>
      <w:r w:rsidRPr="00D1167F">
        <w:rPr>
          <w:rFonts w:ascii="LitNusx" w:hAnsi="LitNusx"/>
          <w:sz w:val="22"/>
          <w:szCs w:val="22"/>
          <w:lang w:val="es-ES"/>
        </w:rPr>
        <w:softHyphen/>
        <w:t>ri</w:t>
      </w:r>
      <w:r w:rsidRPr="00D1167F">
        <w:rPr>
          <w:rFonts w:ascii="LitNusx" w:hAnsi="LitNusx"/>
          <w:sz w:val="22"/>
          <w:szCs w:val="22"/>
          <w:lang w:val="es-ES"/>
        </w:rPr>
        <w:softHyphen/>
        <w:t>vi mo</w:t>
      </w:r>
      <w:r w:rsidRPr="00D1167F">
        <w:rPr>
          <w:rFonts w:ascii="LitNusx" w:hAnsi="LitNusx"/>
          <w:sz w:val="22"/>
          <w:szCs w:val="22"/>
          <w:lang w:val="es-ES"/>
        </w:rPr>
        <w:softHyphen/>
        <w:t>no</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e</w:t>
      </w:r>
      <w:r w:rsidRPr="00D1167F">
        <w:rPr>
          <w:rFonts w:ascii="LitNusx" w:hAnsi="LitNusx"/>
          <w:sz w:val="22"/>
          <w:szCs w:val="22"/>
          <w:lang w:val="es-ES"/>
        </w:rPr>
        <w:softHyphen/>
        <w:t>bis mi</w:t>
      </w:r>
      <w:r w:rsidRPr="00D1167F">
        <w:rPr>
          <w:rFonts w:ascii="LitNusx" w:hAnsi="LitNusx"/>
          <w:sz w:val="22"/>
          <w:szCs w:val="22"/>
          <w:lang w:val="es-ES"/>
        </w:rPr>
        <w:softHyphen/>
        <w:t>er war</w:t>
      </w:r>
      <w:r w:rsidRPr="00D1167F">
        <w:rPr>
          <w:rFonts w:ascii="LitNusx" w:hAnsi="LitNusx"/>
          <w:sz w:val="22"/>
          <w:szCs w:val="22"/>
          <w:lang w:val="es-ES"/>
        </w:rPr>
        <w:softHyphen/>
        <w:t>mo</w:t>
      </w:r>
      <w:r w:rsidRPr="00D1167F">
        <w:rPr>
          <w:rFonts w:ascii="LitNusx" w:hAnsi="LitNusx"/>
          <w:sz w:val="22"/>
          <w:szCs w:val="22"/>
          <w:lang w:val="es-ES"/>
        </w:rPr>
        <w:softHyphen/>
        <w:t>e</w:t>
      </w:r>
      <w:r w:rsidRPr="00D1167F">
        <w:rPr>
          <w:rFonts w:ascii="LitNusx" w:hAnsi="LitNusx"/>
          <w:sz w:val="22"/>
          <w:szCs w:val="22"/>
          <w:lang w:val="es-ES"/>
        </w:rPr>
        <w:softHyphen/>
        <w:t>bu</w:t>
      </w:r>
      <w:r w:rsidRPr="00D1167F">
        <w:rPr>
          <w:rFonts w:ascii="LitNusx" w:hAnsi="LitNusx"/>
          <w:sz w:val="22"/>
          <w:szCs w:val="22"/>
          <w:lang w:val="es-ES"/>
        </w:rPr>
        <w:softHyphen/>
        <w:t>li pro</w:t>
      </w:r>
      <w:r w:rsidRPr="00D1167F">
        <w:rPr>
          <w:rFonts w:ascii="LitNusx" w:hAnsi="LitNusx"/>
          <w:sz w:val="22"/>
          <w:szCs w:val="22"/>
          <w:lang w:val="es-ES"/>
        </w:rPr>
        <w:softHyphen/>
        <w:t>duq</w:t>
      </w:r>
      <w:r w:rsidRPr="00D1167F">
        <w:rPr>
          <w:rFonts w:ascii="LitNusx" w:hAnsi="LitNusx"/>
          <w:sz w:val="22"/>
          <w:szCs w:val="22"/>
          <w:lang w:val="es-ES"/>
        </w:rPr>
        <w:softHyphen/>
        <w:t>ci</w:t>
      </w:r>
      <w:r w:rsidRPr="00D1167F">
        <w:rPr>
          <w:rFonts w:ascii="LitNusx" w:hAnsi="LitNusx"/>
          <w:sz w:val="22"/>
          <w:szCs w:val="22"/>
          <w:lang w:val="es-ES"/>
        </w:rPr>
        <w:softHyphen/>
        <w:t>i</w:t>
      </w:r>
      <w:r w:rsidRPr="00D1167F">
        <w:rPr>
          <w:rFonts w:ascii="LitNusx" w:hAnsi="LitNusx"/>
          <w:sz w:val="22"/>
          <w:szCs w:val="22"/>
          <w:lang w:val="es-ES"/>
        </w:rPr>
        <w:softHyphen/>
        <w:t>sa da mom</w:t>
      </w:r>
      <w:r w:rsidRPr="00D1167F">
        <w:rPr>
          <w:rFonts w:ascii="LitNusx" w:hAnsi="LitNusx"/>
          <w:sz w:val="22"/>
          <w:szCs w:val="22"/>
          <w:lang w:val="es-ES"/>
        </w:rPr>
        <w:softHyphen/>
        <w:t>sa</w:t>
      </w:r>
      <w:r w:rsidRPr="00D1167F">
        <w:rPr>
          <w:rFonts w:ascii="LitNusx" w:hAnsi="LitNusx"/>
          <w:sz w:val="22"/>
          <w:szCs w:val="22"/>
          <w:lang w:val="es-ES"/>
        </w:rPr>
        <w:softHyphen/>
        <w:t>xu</w:t>
      </w:r>
      <w:r w:rsidRPr="00D1167F">
        <w:rPr>
          <w:rFonts w:ascii="LitNusx" w:hAnsi="LitNusx"/>
          <w:sz w:val="22"/>
          <w:szCs w:val="22"/>
          <w:lang w:val="es-ES"/>
        </w:rPr>
        <w:softHyphen/>
        <w:t>re</w:t>
      </w:r>
      <w:r w:rsidRPr="00D1167F">
        <w:rPr>
          <w:rFonts w:ascii="LitNusx" w:hAnsi="LitNusx"/>
          <w:sz w:val="22"/>
          <w:szCs w:val="22"/>
          <w:lang w:val="es-ES"/>
        </w:rPr>
        <w:softHyphen/>
        <w:t>bis sa</w:t>
      </w:r>
      <w:r w:rsidRPr="00D1167F">
        <w:rPr>
          <w:rFonts w:ascii="LitNusx" w:hAnsi="LitNusx"/>
          <w:sz w:val="22"/>
          <w:szCs w:val="22"/>
          <w:lang w:val="es-ES"/>
        </w:rPr>
        <w:softHyphen/>
        <w:t>bo</w:t>
      </w:r>
      <w:r w:rsidRPr="00D1167F">
        <w:rPr>
          <w:rFonts w:ascii="LitNusx" w:hAnsi="LitNusx"/>
          <w:sz w:val="22"/>
          <w:szCs w:val="22"/>
          <w:lang w:val="es-ES"/>
        </w:rPr>
        <w:softHyphen/>
        <w:t>loo mom</w:t>
      </w:r>
      <w:r w:rsidRPr="00D1167F">
        <w:rPr>
          <w:rFonts w:ascii="LitNusx" w:hAnsi="LitNusx"/>
          <w:sz w:val="22"/>
          <w:szCs w:val="22"/>
          <w:lang w:val="es-ES"/>
        </w:rPr>
        <w:softHyphen/>
        <w:t>xma</w:t>
      </w:r>
      <w:r w:rsidRPr="00D1167F">
        <w:rPr>
          <w:rFonts w:ascii="LitNusx" w:hAnsi="LitNusx"/>
          <w:sz w:val="22"/>
          <w:szCs w:val="22"/>
          <w:lang w:val="es-ES"/>
        </w:rPr>
        <w:softHyphen/>
        <w:t>reb</w:t>
      </w:r>
      <w:r w:rsidRPr="00D1167F">
        <w:rPr>
          <w:rFonts w:ascii="LitNusx" w:hAnsi="LitNusx"/>
          <w:sz w:val="22"/>
          <w:szCs w:val="22"/>
          <w:lang w:val="es-ES"/>
        </w:rPr>
        <w:softHyphen/>
        <w:t>le</w:t>
      </w:r>
      <w:r w:rsidRPr="00D1167F">
        <w:rPr>
          <w:rFonts w:ascii="LitNusx" w:hAnsi="LitNusx"/>
          <w:sz w:val="22"/>
          <w:szCs w:val="22"/>
          <w:lang w:val="es-ES"/>
        </w:rPr>
        <w:softHyphen/>
        <w:t>bam</w:t>
      </w:r>
      <w:r w:rsidRPr="00D1167F">
        <w:rPr>
          <w:rFonts w:ascii="LitNusx" w:hAnsi="LitNusx"/>
          <w:sz w:val="22"/>
          <w:szCs w:val="22"/>
          <w:lang w:val="es-ES"/>
        </w:rPr>
        <w:softHyphen/>
        <w:t>de ma</w:t>
      </w:r>
      <w:r w:rsidRPr="00D1167F">
        <w:rPr>
          <w:rFonts w:ascii="LitNusx" w:hAnsi="LitNusx"/>
          <w:sz w:val="22"/>
          <w:szCs w:val="22"/>
          <w:lang w:val="es-ES"/>
        </w:rPr>
        <w:softHyphen/>
        <w:t>Ral</w:t>
      </w:r>
      <w:r w:rsidRPr="00D1167F">
        <w:rPr>
          <w:rFonts w:ascii="LitNusx" w:hAnsi="LitNusx"/>
          <w:sz w:val="22"/>
          <w:szCs w:val="22"/>
          <w:lang w:val="es-ES"/>
        </w:rPr>
        <w:softHyphen/>
        <w:t>xa</w:t>
      </w:r>
      <w:r w:rsidRPr="00D1167F">
        <w:rPr>
          <w:rFonts w:ascii="LitNusx" w:hAnsi="LitNusx"/>
          <w:sz w:val="22"/>
          <w:szCs w:val="22"/>
          <w:lang w:val="es-ES"/>
        </w:rPr>
        <w:softHyphen/>
        <w:t>ris</w:t>
      </w:r>
      <w:r w:rsidRPr="00D1167F">
        <w:rPr>
          <w:rFonts w:ascii="LitNusx" w:hAnsi="LitNusx"/>
          <w:sz w:val="22"/>
          <w:szCs w:val="22"/>
          <w:lang w:val="es-ES"/>
        </w:rPr>
        <w:softHyphen/>
        <w:t>xi</w:t>
      </w:r>
      <w:r w:rsidRPr="00D1167F">
        <w:rPr>
          <w:rFonts w:ascii="LitNusx" w:hAnsi="LitNusx"/>
          <w:sz w:val="22"/>
          <w:szCs w:val="22"/>
          <w:lang w:val="es-ES"/>
        </w:rPr>
        <w:softHyphen/>
        <w:t>a</w:t>
      </w:r>
      <w:r w:rsidRPr="00D1167F">
        <w:rPr>
          <w:rFonts w:ascii="LitNusx" w:hAnsi="LitNusx"/>
          <w:sz w:val="22"/>
          <w:szCs w:val="22"/>
          <w:lang w:val="es-ES"/>
        </w:rPr>
        <w:softHyphen/>
        <w:t>ni mi</w:t>
      </w:r>
      <w:r w:rsidRPr="00D1167F">
        <w:rPr>
          <w:rFonts w:ascii="LitNusx" w:hAnsi="LitNusx"/>
          <w:sz w:val="22"/>
          <w:szCs w:val="22"/>
          <w:lang w:val="es-ES"/>
        </w:rPr>
        <w:softHyphen/>
        <w:t>wo</w:t>
      </w:r>
      <w:r w:rsidRPr="00D1167F">
        <w:rPr>
          <w:rFonts w:ascii="LitNusx" w:hAnsi="LitNusx"/>
          <w:sz w:val="22"/>
          <w:szCs w:val="22"/>
          <w:lang w:val="es-ES"/>
        </w:rPr>
        <w:softHyphen/>
        <w:t>de</w:t>
      </w:r>
      <w:r w:rsidRPr="00D1167F">
        <w:rPr>
          <w:rFonts w:ascii="LitNusx" w:hAnsi="LitNusx"/>
          <w:sz w:val="22"/>
          <w:szCs w:val="22"/>
          <w:lang w:val="es-ES"/>
        </w:rPr>
        <w:softHyphen/>
        <w:t>bis uz</w:t>
      </w:r>
      <w:r w:rsidRPr="00D1167F">
        <w:rPr>
          <w:rFonts w:ascii="LitNusx" w:hAnsi="LitNusx"/>
          <w:sz w:val="22"/>
          <w:szCs w:val="22"/>
          <w:lang w:val="es-ES"/>
        </w:rPr>
        <w:softHyphen/>
        <w:t>run</w:t>
      </w:r>
      <w:r w:rsidRPr="00D1167F">
        <w:rPr>
          <w:rFonts w:ascii="LitNusx" w:hAnsi="LitNusx"/>
          <w:sz w:val="22"/>
          <w:szCs w:val="22"/>
          <w:lang w:val="es-ES"/>
        </w:rPr>
        <w:softHyphen/>
        <w:t>vel</w:t>
      </w:r>
      <w:r w:rsidRPr="00D1167F">
        <w:rPr>
          <w:rFonts w:ascii="LitNusx" w:hAnsi="LitNusx"/>
          <w:sz w:val="22"/>
          <w:szCs w:val="22"/>
          <w:lang w:val="es-ES"/>
        </w:rPr>
        <w:softHyphen/>
        <w:t>yo</w:t>
      </w:r>
      <w:r w:rsidRPr="00D1167F">
        <w:rPr>
          <w:rFonts w:ascii="LitNusx" w:hAnsi="LitNusx"/>
          <w:sz w:val="22"/>
          <w:szCs w:val="22"/>
          <w:lang w:val="es-ES"/>
        </w:rPr>
        <w:softHyphen/>
        <w:t xml:space="preserve">fa. </w:t>
      </w:r>
    </w:p>
    <w:p w:rsidR="00D46116" w:rsidRPr="00D1167F" w:rsidRDefault="00D46116" w:rsidP="00BC619A">
      <w:pPr>
        <w:spacing w:line="252" w:lineRule="auto"/>
        <w:ind w:firstLine="561"/>
        <w:jc w:val="both"/>
        <w:rPr>
          <w:rFonts w:ascii="LitNusx" w:hAnsi="LitNusx"/>
          <w:sz w:val="22"/>
          <w:szCs w:val="22"/>
          <w:lang w:val="es-ES"/>
        </w:rPr>
      </w:pPr>
      <w:r w:rsidRPr="00D1167F">
        <w:rPr>
          <w:rFonts w:ascii="LitNusx" w:hAnsi="LitNusx"/>
          <w:sz w:val="22"/>
          <w:szCs w:val="22"/>
          <w:lang w:val="es-ES"/>
        </w:rPr>
        <w:t>cno</w:t>
      </w:r>
      <w:r w:rsidRPr="00D1167F">
        <w:rPr>
          <w:rFonts w:ascii="LitNusx" w:hAnsi="LitNusx"/>
          <w:sz w:val="22"/>
          <w:szCs w:val="22"/>
          <w:lang w:val="es-ES"/>
        </w:rPr>
        <w:softHyphen/>
        <w:t>bi</w:t>
      </w:r>
      <w:r w:rsidRPr="00D1167F">
        <w:rPr>
          <w:rFonts w:ascii="LitNusx" w:hAnsi="LitNusx"/>
          <w:sz w:val="22"/>
          <w:szCs w:val="22"/>
          <w:lang w:val="es-ES"/>
        </w:rPr>
        <w:softHyphen/>
        <w:t>lia, rom ener</w:t>
      </w:r>
      <w:r w:rsidRPr="00D1167F">
        <w:rPr>
          <w:rFonts w:ascii="LitNusx" w:hAnsi="LitNusx"/>
          <w:sz w:val="22"/>
          <w:szCs w:val="22"/>
          <w:lang w:val="es-ES"/>
        </w:rPr>
        <w:softHyphen/>
        <w:t>gi</w:t>
      </w:r>
      <w:r w:rsidRPr="00D1167F">
        <w:rPr>
          <w:rFonts w:ascii="LitNusx" w:hAnsi="LitNusx"/>
          <w:sz w:val="22"/>
          <w:szCs w:val="22"/>
          <w:lang w:val="es-ES"/>
        </w:rPr>
        <w:softHyphen/>
        <w:t>iT, pir</w:t>
      </w:r>
      <w:r w:rsidRPr="00D1167F">
        <w:rPr>
          <w:rFonts w:ascii="LitNusx" w:hAnsi="LitNusx"/>
          <w:sz w:val="22"/>
          <w:szCs w:val="22"/>
          <w:lang w:val="es-ES"/>
        </w:rPr>
        <w:softHyphen/>
        <w:t>vel rig</w:t>
      </w:r>
      <w:r w:rsidRPr="00D1167F">
        <w:rPr>
          <w:rFonts w:ascii="LitNusx" w:hAnsi="LitNusx"/>
          <w:sz w:val="22"/>
          <w:szCs w:val="22"/>
          <w:lang w:val="es-ES"/>
        </w:rPr>
        <w:softHyphen/>
        <w:t>Si, eleq</w:t>
      </w:r>
      <w:r w:rsidRPr="00D1167F">
        <w:rPr>
          <w:rFonts w:ascii="LitNusx" w:hAnsi="LitNusx"/>
          <w:sz w:val="22"/>
          <w:szCs w:val="22"/>
          <w:lang w:val="es-ES"/>
        </w:rPr>
        <w:softHyphen/>
        <w:t>tro</w:t>
      </w:r>
      <w:r w:rsidRPr="00D1167F">
        <w:rPr>
          <w:rFonts w:ascii="LitNusx" w:hAnsi="LitNusx"/>
          <w:sz w:val="22"/>
          <w:szCs w:val="22"/>
          <w:lang w:val="es-ES"/>
        </w:rPr>
        <w:softHyphen/>
        <w:t>e</w:t>
      </w:r>
      <w:r w:rsidRPr="00D1167F">
        <w:rPr>
          <w:rFonts w:ascii="LitNusx" w:hAnsi="LitNusx"/>
          <w:sz w:val="22"/>
          <w:szCs w:val="22"/>
          <w:lang w:val="es-ES"/>
        </w:rPr>
        <w:softHyphen/>
        <w:t>ner</w:t>
      </w:r>
      <w:r w:rsidRPr="00D1167F">
        <w:rPr>
          <w:rFonts w:ascii="LitNusx" w:hAnsi="LitNusx"/>
          <w:sz w:val="22"/>
          <w:szCs w:val="22"/>
          <w:lang w:val="es-ES"/>
        </w:rPr>
        <w:softHyphen/>
        <w:t>gi</w:t>
      </w:r>
      <w:r w:rsidRPr="00D1167F">
        <w:rPr>
          <w:rFonts w:ascii="LitNusx" w:hAnsi="LitNusx"/>
          <w:sz w:val="22"/>
          <w:szCs w:val="22"/>
          <w:lang w:val="es-ES"/>
        </w:rPr>
        <w:softHyphen/>
        <w:t>iT sa</w:t>
      </w:r>
      <w:r w:rsidRPr="00D1167F">
        <w:rPr>
          <w:rFonts w:ascii="LitNusx" w:hAnsi="LitNusx"/>
          <w:sz w:val="22"/>
          <w:szCs w:val="22"/>
          <w:lang w:val="es-ES"/>
        </w:rPr>
        <w:softHyphen/>
        <w:t>i</w:t>
      </w:r>
      <w:r w:rsidRPr="00D1167F">
        <w:rPr>
          <w:rFonts w:ascii="LitNusx" w:hAnsi="LitNusx"/>
          <w:sz w:val="22"/>
          <w:szCs w:val="22"/>
          <w:lang w:val="es-ES"/>
        </w:rPr>
        <w:softHyphen/>
        <w:t>me</w:t>
      </w:r>
      <w:r w:rsidRPr="00D1167F">
        <w:rPr>
          <w:rFonts w:ascii="LitNusx" w:hAnsi="LitNusx"/>
          <w:sz w:val="22"/>
          <w:szCs w:val="22"/>
          <w:lang w:val="es-ES"/>
        </w:rPr>
        <w:softHyphen/>
        <w:t>do da xa</w:t>
      </w:r>
      <w:r w:rsidRPr="00D1167F">
        <w:rPr>
          <w:rFonts w:ascii="LitNusx" w:hAnsi="LitNusx"/>
          <w:sz w:val="22"/>
          <w:szCs w:val="22"/>
          <w:lang w:val="es-ES"/>
        </w:rPr>
        <w:softHyphen/>
        <w:t>ris</w:t>
      </w:r>
      <w:r w:rsidRPr="00D1167F">
        <w:rPr>
          <w:rFonts w:ascii="LitNusx" w:hAnsi="LitNusx"/>
          <w:sz w:val="22"/>
          <w:szCs w:val="22"/>
          <w:lang w:val="es-ES"/>
        </w:rPr>
        <w:softHyphen/>
        <w:t>xi</w:t>
      </w:r>
      <w:r w:rsidRPr="00D1167F">
        <w:rPr>
          <w:rFonts w:ascii="LitNusx" w:hAnsi="LitNusx"/>
          <w:sz w:val="22"/>
          <w:szCs w:val="22"/>
          <w:lang w:val="es-ES"/>
        </w:rPr>
        <w:softHyphen/>
        <w:t>a</w:t>
      </w:r>
      <w:r w:rsidRPr="00D1167F">
        <w:rPr>
          <w:rFonts w:ascii="LitNusx" w:hAnsi="LitNusx"/>
          <w:sz w:val="22"/>
          <w:szCs w:val="22"/>
          <w:lang w:val="es-ES"/>
        </w:rPr>
        <w:softHyphen/>
        <w:t>ni uz</w:t>
      </w:r>
      <w:r w:rsidRPr="00D1167F">
        <w:rPr>
          <w:rFonts w:ascii="LitNusx" w:hAnsi="LitNusx"/>
          <w:sz w:val="22"/>
          <w:szCs w:val="22"/>
          <w:lang w:val="es-ES"/>
        </w:rPr>
        <w:softHyphen/>
        <w:t>run</w:t>
      </w:r>
      <w:r w:rsidRPr="00D1167F">
        <w:rPr>
          <w:rFonts w:ascii="LitNusx" w:hAnsi="LitNusx"/>
          <w:sz w:val="22"/>
          <w:szCs w:val="22"/>
          <w:lang w:val="es-ES"/>
        </w:rPr>
        <w:softHyphen/>
        <w:t>vel</w:t>
      </w:r>
      <w:r w:rsidRPr="00D1167F">
        <w:rPr>
          <w:rFonts w:ascii="LitNusx" w:hAnsi="LitNusx"/>
          <w:sz w:val="22"/>
          <w:szCs w:val="22"/>
          <w:lang w:val="es-ES"/>
        </w:rPr>
        <w:softHyphen/>
        <w:t>yo</w:t>
      </w:r>
      <w:r w:rsidRPr="00D1167F">
        <w:rPr>
          <w:rFonts w:ascii="LitNusx" w:hAnsi="LitNusx"/>
          <w:sz w:val="22"/>
          <w:szCs w:val="22"/>
          <w:lang w:val="es-ES"/>
        </w:rPr>
        <w:softHyphen/>
        <w:t>fa sa</w:t>
      </w:r>
      <w:r w:rsidRPr="00D1167F">
        <w:rPr>
          <w:rFonts w:ascii="LitNusx" w:hAnsi="LitNusx"/>
          <w:sz w:val="22"/>
          <w:szCs w:val="22"/>
          <w:lang w:val="es-ES"/>
        </w:rPr>
        <w:softHyphen/>
        <w:t>zo</w:t>
      </w:r>
      <w:r w:rsidRPr="00D1167F">
        <w:rPr>
          <w:rFonts w:ascii="LitNusx" w:hAnsi="LitNusx"/>
          <w:sz w:val="22"/>
          <w:szCs w:val="22"/>
          <w:lang w:val="es-ES"/>
        </w:rPr>
        <w:softHyphen/>
        <w:t>ga</w:t>
      </w:r>
      <w:r w:rsidRPr="00D1167F">
        <w:rPr>
          <w:rFonts w:ascii="LitNusx" w:hAnsi="LitNusx"/>
          <w:sz w:val="22"/>
          <w:szCs w:val="22"/>
          <w:lang w:val="es-ES"/>
        </w:rPr>
        <w:softHyphen/>
        <w:t>do</w:t>
      </w:r>
      <w:r w:rsidRPr="00D1167F">
        <w:rPr>
          <w:rFonts w:ascii="LitNusx" w:hAnsi="LitNusx"/>
          <w:sz w:val="22"/>
          <w:szCs w:val="22"/>
          <w:lang w:val="es-ES"/>
        </w:rPr>
        <w:softHyphen/>
        <w:t>e</w:t>
      </w:r>
      <w:r w:rsidRPr="00D1167F">
        <w:rPr>
          <w:rFonts w:ascii="LitNusx" w:hAnsi="LitNusx"/>
          <w:sz w:val="22"/>
          <w:szCs w:val="22"/>
          <w:lang w:val="es-ES"/>
        </w:rPr>
        <w:softHyphen/>
        <w:t>bi</w:t>
      </w:r>
      <w:r w:rsidRPr="00D1167F">
        <w:rPr>
          <w:rFonts w:ascii="LitNusx" w:hAnsi="LitNusx"/>
          <w:sz w:val="22"/>
          <w:szCs w:val="22"/>
          <w:lang w:val="es-ES"/>
        </w:rPr>
        <w:softHyphen/>
        <w:t>saT</w:t>
      </w:r>
      <w:r w:rsidRPr="00D1167F">
        <w:rPr>
          <w:rFonts w:ascii="LitNusx" w:hAnsi="LitNusx"/>
          <w:sz w:val="22"/>
          <w:szCs w:val="22"/>
          <w:lang w:val="es-ES"/>
        </w:rPr>
        <w:softHyphen/>
        <w:t>vis sa</w:t>
      </w:r>
      <w:r w:rsidRPr="00D1167F">
        <w:rPr>
          <w:rFonts w:ascii="LitNusx" w:hAnsi="LitNusx"/>
          <w:sz w:val="22"/>
          <w:szCs w:val="22"/>
          <w:lang w:val="es-ES"/>
        </w:rPr>
        <w:softHyphen/>
        <w:t>si</w:t>
      </w:r>
      <w:r w:rsidRPr="00D1167F">
        <w:rPr>
          <w:rFonts w:ascii="LitNusx" w:hAnsi="LitNusx"/>
          <w:sz w:val="22"/>
          <w:szCs w:val="22"/>
          <w:lang w:val="es-ES"/>
        </w:rPr>
        <w:softHyphen/>
        <w:t>coc</w:t>
      </w:r>
      <w:r w:rsidRPr="00D1167F">
        <w:rPr>
          <w:rFonts w:ascii="LitNusx" w:hAnsi="LitNusx"/>
          <w:sz w:val="22"/>
          <w:szCs w:val="22"/>
          <w:lang w:val="es-ES"/>
        </w:rPr>
        <w:softHyphen/>
        <w:t>xlod au</w:t>
      </w:r>
      <w:r w:rsidRPr="00D1167F">
        <w:rPr>
          <w:rFonts w:ascii="LitNusx" w:hAnsi="LitNusx"/>
          <w:sz w:val="22"/>
          <w:szCs w:val="22"/>
          <w:lang w:val="es-ES"/>
        </w:rPr>
        <w:softHyphen/>
        <w:t>ci</w:t>
      </w:r>
      <w:r w:rsidRPr="00D1167F">
        <w:rPr>
          <w:rFonts w:ascii="LitNusx" w:hAnsi="LitNusx"/>
          <w:sz w:val="22"/>
          <w:szCs w:val="22"/>
          <w:lang w:val="es-ES"/>
        </w:rPr>
        <w:softHyphen/>
        <w:t>le</w:t>
      </w:r>
      <w:r w:rsidRPr="00D1167F">
        <w:rPr>
          <w:rFonts w:ascii="LitNusx" w:hAnsi="LitNusx"/>
          <w:sz w:val="22"/>
          <w:szCs w:val="22"/>
          <w:lang w:val="es-ES"/>
        </w:rPr>
        <w:softHyphen/>
        <w:t>be</w:t>
      </w:r>
      <w:r w:rsidRPr="00D1167F">
        <w:rPr>
          <w:rFonts w:ascii="LitNusx" w:hAnsi="LitNusx"/>
          <w:sz w:val="22"/>
          <w:szCs w:val="22"/>
          <w:lang w:val="es-ES"/>
        </w:rPr>
        <w:softHyphen/>
        <w:t>lia da, aqe</w:t>
      </w:r>
      <w:r w:rsidRPr="00D1167F">
        <w:rPr>
          <w:rFonts w:ascii="LitNusx" w:hAnsi="LitNusx"/>
          <w:sz w:val="22"/>
          <w:szCs w:val="22"/>
          <w:lang w:val="es-ES"/>
        </w:rPr>
        <w:softHyphen/>
        <w:t>dan ga</w:t>
      </w:r>
      <w:r w:rsidRPr="00D1167F">
        <w:rPr>
          <w:rFonts w:ascii="LitNusx" w:hAnsi="LitNusx"/>
          <w:sz w:val="22"/>
          <w:szCs w:val="22"/>
          <w:lang w:val="es-ES"/>
        </w:rPr>
        <w:softHyphen/>
        <w:t>mom</w:t>
      </w:r>
      <w:r w:rsidRPr="00D1167F">
        <w:rPr>
          <w:rFonts w:ascii="LitNusx" w:hAnsi="LitNusx"/>
          <w:sz w:val="22"/>
          <w:szCs w:val="22"/>
          <w:lang w:val="es-ES"/>
        </w:rPr>
        <w:softHyphen/>
        <w:t>di</w:t>
      </w:r>
      <w:r w:rsidRPr="00D1167F">
        <w:rPr>
          <w:rFonts w:ascii="LitNusx" w:hAnsi="LitNusx"/>
          <w:sz w:val="22"/>
          <w:szCs w:val="22"/>
          <w:lang w:val="es-ES"/>
        </w:rPr>
        <w:softHyphen/>
        <w:t>na</w:t>
      </w:r>
      <w:r w:rsidRPr="00D1167F">
        <w:rPr>
          <w:rFonts w:ascii="LitNusx" w:hAnsi="LitNusx"/>
          <w:sz w:val="22"/>
          <w:szCs w:val="22"/>
          <w:lang w:val="es-ES"/>
        </w:rPr>
        <w:softHyphen/>
        <w:t>re, mas sa</w:t>
      </w:r>
      <w:r w:rsidRPr="00D1167F">
        <w:rPr>
          <w:rFonts w:ascii="LitNusx" w:hAnsi="LitNusx"/>
          <w:sz w:val="22"/>
          <w:szCs w:val="22"/>
          <w:lang w:val="es-ES"/>
        </w:rPr>
        <w:softHyphen/>
        <w:t>xel</w:t>
      </w:r>
      <w:r w:rsidRPr="00D1167F">
        <w:rPr>
          <w:rFonts w:ascii="LitNusx" w:hAnsi="LitNusx"/>
          <w:sz w:val="22"/>
          <w:szCs w:val="22"/>
          <w:lang w:val="es-ES"/>
        </w:rPr>
        <w:softHyphen/>
        <w:t>mwi</w:t>
      </w:r>
      <w:r w:rsidRPr="00D1167F">
        <w:rPr>
          <w:rFonts w:ascii="LitNusx" w:hAnsi="LitNusx"/>
          <w:sz w:val="22"/>
          <w:szCs w:val="22"/>
          <w:lang w:val="es-ES"/>
        </w:rPr>
        <w:softHyphen/>
        <w:t>fos gan</w:t>
      </w:r>
      <w:r w:rsidRPr="00D1167F">
        <w:rPr>
          <w:rFonts w:ascii="LitNusx" w:hAnsi="LitNusx"/>
          <w:sz w:val="22"/>
          <w:szCs w:val="22"/>
          <w:lang w:val="es-ES"/>
        </w:rPr>
        <w:softHyphen/>
        <w:t>sa</w:t>
      </w:r>
      <w:r w:rsidRPr="00D1167F">
        <w:rPr>
          <w:rFonts w:ascii="LitNusx" w:hAnsi="LitNusx"/>
          <w:sz w:val="22"/>
          <w:szCs w:val="22"/>
          <w:lang w:val="es-ES"/>
        </w:rPr>
        <w:softHyphen/>
        <w:t>kuT</w:t>
      </w:r>
      <w:r w:rsidRPr="00D1167F">
        <w:rPr>
          <w:rFonts w:ascii="LitNusx" w:hAnsi="LitNusx"/>
          <w:sz w:val="22"/>
          <w:szCs w:val="22"/>
          <w:lang w:val="es-ES"/>
        </w:rPr>
        <w:softHyphen/>
        <w:t>re</w:t>
      </w:r>
      <w:r w:rsidRPr="00D1167F">
        <w:rPr>
          <w:rFonts w:ascii="LitNusx" w:hAnsi="LitNusx"/>
          <w:sz w:val="22"/>
          <w:szCs w:val="22"/>
          <w:lang w:val="es-ES"/>
        </w:rPr>
        <w:softHyphen/>
        <w:t>bu</w:t>
      </w:r>
      <w:r w:rsidRPr="00D1167F">
        <w:rPr>
          <w:rFonts w:ascii="LitNusx" w:hAnsi="LitNusx"/>
          <w:sz w:val="22"/>
          <w:szCs w:val="22"/>
          <w:lang w:val="es-ES"/>
        </w:rPr>
        <w:softHyphen/>
        <w:t>li yu</w:t>
      </w:r>
      <w:r w:rsidRPr="00D1167F">
        <w:rPr>
          <w:rFonts w:ascii="LitNusx" w:hAnsi="LitNusx"/>
          <w:sz w:val="22"/>
          <w:szCs w:val="22"/>
          <w:lang w:val="es-ES"/>
        </w:rPr>
        <w:softHyphen/>
        <w:t>rad</w:t>
      </w:r>
      <w:r w:rsidRPr="00D1167F">
        <w:rPr>
          <w:rFonts w:ascii="LitNusx" w:hAnsi="LitNusx"/>
          <w:sz w:val="22"/>
          <w:szCs w:val="22"/>
          <w:lang w:val="es-ES"/>
        </w:rPr>
        <w:softHyphen/>
        <w:t>Re</w:t>
      </w:r>
      <w:r w:rsidRPr="00D1167F">
        <w:rPr>
          <w:rFonts w:ascii="LitNusx" w:hAnsi="LitNusx"/>
          <w:sz w:val="22"/>
          <w:szCs w:val="22"/>
          <w:lang w:val="es-ES"/>
        </w:rPr>
        <w:softHyphen/>
        <w:t>ba esa</w:t>
      </w:r>
      <w:r w:rsidRPr="00D1167F">
        <w:rPr>
          <w:rFonts w:ascii="LitNusx" w:hAnsi="LitNusx"/>
          <w:sz w:val="22"/>
          <w:szCs w:val="22"/>
          <w:lang w:val="es-ES"/>
        </w:rPr>
        <w:softHyphen/>
        <w:t>Wi</w:t>
      </w:r>
      <w:r w:rsidRPr="00D1167F">
        <w:rPr>
          <w:rFonts w:ascii="LitNusx" w:hAnsi="LitNusx"/>
          <w:sz w:val="22"/>
          <w:szCs w:val="22"/>
          <w:lang w:val="es-ES"/>
        </w:rPr>
        <w:softHyphen/>
        <w:t>ro</w:t>
      </w:r>
      <w:r w:rsidRPr="00D1167F">
        <w:rPr>
          <w:rFonts w:ascii="LitNusx" w:hAnsi="LitNusx"/>
          <w:sz w:val="22"/>
          <w:szCs w:val="22"/>
          <w:lang w:val="es-ES"/>
        </w:rPr>
        <w:softHyphen/>
        <w:t>e</w:t>
      </w:r>
      <w:r w:rsidRPr="00D1167F">
        <w:rPr>
          <w:rFonts w:ascii="LitNusx" w:hAnsi="LitNusx"/>
          <w:sz w:val="22"/>
          <w:szCs w:val="22"/>
          <w:lang w:val="es-ES"/>
        </w:rPr>
        <w:softHyphen/>
        <w:t>ba. am saq</w:t>
      </w:r>
      <w:r w:rsidRPr="00D1167F">
        <w:rPr>
          <w:rFonts w:ascii="LitNusx" w:hAnsi="LitNusx"/>
          <w:sz w:val="22"/>
          <w:szCs w:val="22"/>
          <w:lang w:val="es-ES"/>
        </w:rPr>
        <w:softHyphen/>
        <w:t>mis mxo</w:t>
      </w:r>
      <w:r w:rsidRPr="00D1167F">
        <w:rPr>
          <w:rFonts w:ascii="LitNusx" w:hAnsi="LitNusx"/>
          <w:sz w:val="22"/>
          <w:szCs w:val="22"/>
          <w:lang w:val="es-ES"/>
        </w:rPr>
        <w:softHyphen/>
        <w:t>lod sa</w:t>
      </w:r>
      <w:r w:rsidRPr="00D1167F">
        <w:rPr>
          <w:rFonts w:ascii="LitNusx" w:hAnsi="LitNusx"/>
          <w:sz w:val="22"/>
          <w:szCs w:val="22"/>
          <w:lang w:val="es-ES"/>
        </w:rPr>
        <w:softHyphen/>
        <w:t>baz</w:t>
      </w:r>
      <w:r w:rsidRPr="00D1167F">
        <w:rPr>
          <w:rFonts w:ascii="LitNusx" w:hAnsi="LitNusx"/>
          <w:sz w:val="22"/>
          <w:szCs w:val="22"/>
          <w:lang w:val="es-ES"/>
        </w:rPr>
        <w:softHyphen/>
        <w:t>ro ur</w:t>
      </w:r>
      <w:r w:rsidRPr="00D1167F">
        <w:rPr>
          <w:rFonts w:ascii="LitNusx" w:hAnsi="LitNusx"/>
          <w:sz w:val="22"/>
          <w:szCs w:val="22"/>
          <w:lang w:val="es-ES"/>
        </w:rPr>
        <w:softHyphen/>
        <w:t>Ti</w:t>
      </w:r>
      <w:r w:rsidRPr="00D1167F">
        <w:rPr>
          <w:rFonts w:ascii="LitNusx" w:hAnsi="LitNusx"/>
          <w:sz w:val="22"/>
          <w:szCs w:val="22"/>
          <w:lang w:val="es-ES"/>
        </w:rPr>
        <w:softHyphen/>
        <w:t>er</w:t>
      </w:r>
      <w:r w:rsidRPr="00D1167F">
        <w:rPr>
          <w:rFonts w:ascii="LitNusx" w:hAnsi="LitNusx"/>
          <w:sz w:val="22"/>
          <w:szCs w:val="22"/>
          <w:lang w:val="es-ES"/>
        </w:rPr>
        <w:softHyphen/>
        <w:t>To</w:t>
      </w:r>
      <w:r w:rsidRPr="00D1167F">
        <w:rPr>
          <w:rFonts w:ascii="LitNusx" w:hAnsi="LitNusx"/>
          <w:sz w:val="22"/>
          <w:szCs w:val="22"/>
          <w:lang w:val="es-ES"/>
        </w:rPr>
        <w:softHyphen/>
        <w:t>ba</w:t>
      </w:r>
      <w:r w:rsidRPr="00D1167F">
        <w:rPr>
          <w:rFonts w:ascii="LitNusx" w:hAnsi="LitNusx"/>
          <w:sz w:val="22"/>
          <w:szCs w:val="22"/>
          <w:lang w:val="es-ES"/>
        </w:rPr>
        <w:softHyphen/>
        <w:t>Ta imed</w:t>
      </w:r>
      <w:r w:rsidRPr="00D1167F">
        <w:rPr>
          <w:rFonts w:ascii="LitNusx" w:hAnsi="LitNusx"/>
          <w:sz w:val="22"/>
          <w:szCs w:val="22"/>
          <w:lang w:val="es-ES"/>
        </w:rPr>
        <w:softHyphen/>
        <w:t>ze mi</w:t>
      </w:r>
      <w:r w:rsidRPr="00D1167F">
        <w:rPr>
          <w:rFonts w:ascii="LitNusx" w:hAnsi="LitNusx"/>
          <w:sz w:val="22"/>
          <w:szCs w:val="22"/>
          <w:lang w:val="es-ES"/>
        </w:rPr>
        <w:softHyphen/>
        <w:t>to</w:t>
      </w:r>
      <w:r w:rsidRPr="00D1167F">
        <w:rPr>
          <w:rFonts w:ascii="LitNusx" w:hAnsi="LitNusx"/>
          <w:sz w:val="22"/>
          <w:szCs w:val="22"/>
          <w:lang w:val="es-ES"/>
        </w:rPr>
        <w:softHyphen/>
        <w:t>ve</w:t>
      </w:r>
      <w:r w:rsidRPr="00D1167F">
        <w:rPr>
          <w:rFonts w:ascii="LitNusx" w:hAnsi="LitNusx"/>
          <w:sz w:val="22"/>
          <w:szCs w:val="22"/>
          <w:lang w:val="es-ES"/>
        </w:rPr>
        <w:softHyphen/>
        <w:t>ba ar Se</w:t>
      </w:r>
      <w:r w:rsidRPr="00D1167F">
        <w:rPr>
          <w:rFonts w:ascii="LitNusx" w:hAnsi="LitNusx"/>
          <w:sz w:val="22"/>
          <w:szCs w:val="22"/>
          <w:lang w:val="es-ES"/>
        </w:rPr>
        <w:softHyphen/>
        <w:t>iZ</w:t>
      </w:r>
      <w:r w:rsidRPr="00D1167F">
        <w:rPr>
          <w:rFonts w:ascii="LitNusx" w:hAnsi="LitNusx"/>
          <w:sz w:val="22"/>
          <w:szCs w:val="22"/>
          <w:lang w:val="es-ES"/>
        </w:rPr>
        <w:softHyphen/>
        <w:t>le</w:t>
      </w:r>
      <w:r w:rsidRPr="00D1167F">
        <w:rPr>
          <w:rFonts w:ascii="LitNusx" w:hAnsi="LitNusx"/>
          <w:sz w:val="22"/>
          <w:szCs w:val="22"/>
          <w:lang w:val="es-ES"/>
        </w:rPr>
        <w:softHyphen/>
        <w:t>ba, rad</w:t>
      </w:r>
      <w:r w:rsidRPr="00D1167F">
        <w:rPr>
          <w:rFonts w:ascii="LitNusx" w:hAnsi="LitNusx"/>
          <w:sz w:val="22"/>
          <w:szCs w:val="22"/>
          <w:lang w:val="es-ES"/>
        </w:rPr>
        <w:softHyphen/>
        <w:t>gan es dar</w:t>
      </w:r>
      <w:r w:rsidRPr="00D1167F">
        <w:rPr>
          <w:rFonts w:ascii="LitNusx" w:hAnsi="LitNusx"/>
          <w:sz w:val="22"/>
          <w:szCs w:val="22"/>
          <w:lang w:val="es-ES"/>
        </w:rPr>
        <w:softHyphen/>
        <w:t>gi bu</w:t>
      </w:r>
      <w:r w:rsidRPr="00D1167F">
        <w:rPr>
          <w:rFonts w:ascii="LitNusx" w:hAnsi="LitNusx"/>
          <w:sz w:val="22"/>
          <w:szCs w:val="22"/>
          <w:lang w:val="es-ES"/>
        </w:rPr>
        <w:softHyphen/>
        <w:t>neb</w:t>
      </w:r>
      <w:r w:rsidRPr="00D1167F">
        <w:rPr>
          <w:rFonts w:ascii="LitNusx" w:hAnsi="LitNusx"/>
          <w:sz w:val="22"/>
          <w:szCs w:val="22"/>
          <w:lang w:val="es-ES"/>
        </w:rPr>
        <w:softHyphen/>
        <w:t>riv mo</w:t>
      </w:r>
      <w:r w:rsidRPr="00D1167F">
        <w:rPr>
          <w:rFonts w:ascii="LitNusx" w:hAnsi="LitNusx"/>
          <w:sz w:val="22"/>
          <w:szCs w:val="22"/>
          <w:lang w:val="es-ES"/>
        </w:rPr>
        <w:softHyphen/>
        <w:t>no</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as war</w:t>
      </w:r>
      <w:r w:rsidRPr="00D1167F">
        <w:rPr>
          <w:rFonts w:ascii="LitNusx" w:hAnsi="LitNusx"/>
          <w:sz w:val="22"/>
          <w:szCs w:val="22"/>
          <w:lang w:val="es-ES"/>
        </w:rPr>
        <w:softHyphen/>
        <w:t>mo</w:t>
      </w:r>
      <w:r w:rsidRPr="00D1167F">
        <w:rPr>
          <w:rFonts w:ascii="LitNusx" w:hAnsi="LitNusx"/>
          <w:sz w:val="22"/>
          <w:szCs w:val="22"/>
          <w:lang w:val="es-ES"/>
        </w:rPr>
        <w:softHyphen/>
        <w:t>ad</w:t>
      </w:r>
      <w:r w:rsidRPr="00D1167F">
        <w:rPr>
          <w:rFonts w:ascii="LitNusx" w:hAnsi="LitNusx"/>
          <w:sz w:val="22"/>
          <w:szCs w:val="22"/>
          <w:lang w:val="es-ES"/>
        </w:rPr>
        <w:softHyphen/>
        <w:t>gens, sa</w:t>
      </w:r>
      <w:r w:rsidRPr="00D1167F">
        <w:rPr>
          <w:rFonts w:ascii="LitNusx" w:hAnsi="LitNusx"/>
          <w:sz w:val="22"/>
          <w:szCs w:val="22"/>
          <w:lang w:val="es-ES"/>
        </w:rPr>
        <w:softHyphen/>
        <w:t>dac kon</w:t>
      </w:r>
      <w:r w:rsidRPr="00D1167F">
        <w:rPr>
          <w:rFonts w:ascii="LitNusx" w:hAnsi="LitNusx"/>
          <w:sz w:val="22"/>
          <w:szCs w:val="22"/>
          <w:lang w:val="es-ES"/>
        </w:rPr>
        <w:softHyphen/>
        <w:t>ku</w:t>
      </w:r>
      <w:r w:rsidRPr="00D1167F">
        <w:rPr>
          <w:rFonts w:ascii="LitNusx" w:hAnsi="LitNusx"/>
          <w:sz w:val="22"/>
          <w:szCs w:val="22"/>
          <w:lang w:val="es-ES"/>
        </w:rPr>
        <w:softHyphen/>
        <w:t>ren</w:t>
      </w:r>
      <w:r w:rsidRPr="00D1167F">
        <w:rPr>
          <w:rFonts w:ascii="LitNusx" w:hAnsi="LitNusx"/>
          <w:sz w:val="22"/>
          <w:szCs w:val="22"/>
          <w:lang w:val="es-ES"/>
        </w:rPr>
        <w:softHyphen/>
        <w:t>cia, Zi</w:t>
      </w:r>
      <w:r w:rsidRPr="00D1167F">
        <w:rPr>
          <w:rFonts w:ascii="LitNusx" w:hAnsi="LitNusx"/>
          <w:sz w:val="22"/>
          <w:szCs w:val="22"/>
          <w:lang w:val="es-ES"/>
        </w:rPr>
        <w:softHyphen/>
        <w:t>ri</w:t>
      </w:r>
      <w:r w:rsidRPr="00D1167F">
        <w:rPr>
          <w:rFonts w:ascii="LitNusx" w:hAnsi="LitNusx"/>
          <w:sz w:val="22"/>
          <w:szCs w:val="22"/>
          <w:lang w:val="es-ES"/>
        </w:rPr>
        <w:softHyphen/>
        <w:t>Ta</w:t>
      </w:r>
      <w:r w:rsidRPr="00D1167F">
        <w:rPr>
          <w:rFonts w:ascii="LitNusx" w:hAnsi="LitNusx"/>
          <w:sz w:val="22"/>
          <w:szCs w:val="22"/>
          <w:lang w:val="es-ES"/>
        </w:rPr>
        <w:softHyphen/>
        <w:t>dad, Sez</w:t>
      </w:r>
      <w:r w:rsidRPr="00D1167F">
        <w:rPr>
          <w:rFonts w:ascii="LitNusx" w:hAnsi="LitNusx"/>
          <w:sz w:val="22"/>
          <w:szCs w:val="22"/>
          <w:lang w:val="es-ES"/>
        </w:rPr>
        <w:softHyphen/>
        <w:t>Ru</w:t>
      </w:r>
      <w:r w:rsidRPr="00D1167F">
        <w:rPr>
          <w:rFonts w:ascii="LitNusx" w:hAnsi="LitNusx"/>
          <w:sz w:val="22"/>
          <w:szCs w:val="22"/>
          <w:lang w:val="es-ES"/>
        </w:rPr>
        <w:softHyphen/>
        <w:t>du</w:t>
      </w:r>
      <w:r w:rsidRPr="00D1167F">
        <w:rPr>
          <w:rFonts w:ascii="LitNusx" w:hAnsi="LitNusx"/>
          <w:sz w:val="22"/>
          <w:szCs w:val="22"/>
          <w:lang w:val="es-ES"/>
        </w:rPr>
        <w:softHyphen/>
        <w:t>lia. aseT pi</w:t>
      </w:r>
      <w:r w:rsidRPr="00D1167F">
        <w:rPr>
          <w:rFonts w:ascii="LitNusx" w:hAnsi="LitNusx"/>
          <w:sz w:val="22"/>
          <w:szCs w:val="22"/>
          <w:lang w:val="es-ES"/>
        </w:rPr>
        <w:softHyphen/>
        <w:t>ro</w:t>
      </w:r>
      <w:r w:rsidRPr="00D1167F">
        <w:rPr>
          <w:rFonts w:ascii="LitNusx" w:hAnsi="LitNusx"/>
          <w:sz w:val="22"/>
          <w:szCs w:val="22"/>
          <w:lang w:val="es-ES"/>
        </w:rPr>
        <w:softHyphen/>
        <w:t>beb</w:t>
      </w:r>
      <w:r w:rsidRPr="00D1167F">
        <w:rPr>
          <w:rFonts w:ascii="LitNusx" w:hAnsi="LitNusx"/>
          <w:sz w:val="22"/>
          <w:szCs w:val="22"/>
          <w:lang w:val="es-ES"/>
        </w:rPr>
        <w:softHyphen/>
        <w:t>Si swo</w:t>
      </w:r>
      <w:r w:rsidRPr="00D1167F">
        <w:rPr>
          <w:rFonts w:ascii="LitNusx" w:hAnsi="LitNusx"/>
          <w:sz w:val="22"/>
          <w:szCs w:val="22"/>
          <w:lang w:val="es-ES"/>
        </w:rPr>
        <w:softHyphen/>
        <w:t>red eko</w:t>
      </w:r>
      <w:r w:rsidRPr="00D1167F">
        <w:rPr>
          <w:rFonts w:ascii="LitNusx" w:hAnsi="LitNusx"/>
          <w:sz w:val="22"/>
          <w:szCs w:val="22"/>
          <w:lang w:val="es-ES"/>
        </w:rPr>
        <w:softHyphen/>
        <w:t>no</w:t>
      </w:r>
      <w:r w:rsidRPr="00D1167F">
        <w:rPr>
          <w:rFonts w:ascii="LitNusx" w:hAnsi="LitNusx"/>
          <w:sz w:val="22"/>
          <w:szCs w:val="22"/>
          <w:lang w:val="es-ES"/>
        </w:rPr>
        <w:softHyphen/>
        <w:t>mi</w:t>
      </w:r>
      <w:r w:rsidRPr="00D1167F">
        <w:rPr>
          <w:rFonts w:ascii="LitNusx" w:hAnsi="LitNusx"/>
          <w:sz w:val="22"/>
          <w:szCs w:val="22"/>
          <w:lang w:val="es-ES"/>
        </w:rPr>
        <w:softHyphen/>
        <w:t>ku</w:t>
      </w:r>
      <w:r w:rsidRPr="00D1167F">
        <w:rPr>
          <w:rFonts w:ascii="LitNusx" w:hAnsi="LitNusx"/>
          <w:sz w:val="22"/>
          <w:szCs w:val="22"/>
          <w:lang w:val="es-ES"/>
        </w:rPr>
        <w:softHyphen/>
        <w:t>ri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ba enac</w:t>
      </w:r>
      <w:r w:rsidRPr="00D1167F">
        <w:rPr>
          <w:rFonts w:ascii="LitNusx" w:hAnsi="LitNusx"/>
          <w:sz w:val="22"/>
          <w:szCs w:val="22"/>
          <w:lang w:val="es-ES"/>
        </w:rPr>
        <w:softHyphen/>
        <w:t>vle</w:t>
      </w:r>
      <w:r w:rsidRPr="00D1167F">
        <w:rPr>
          <w:rFonts w:ascii="LitNusx" w:hAnsi="LitNusx"/>
          <w:sz w:val="22"/>
          <w:szCs w:val="22"/>
          <w:lang w:val="es-ES"/>
        </w:rPr>
        <w:softHyphen/>
        <w:t>ba kon</w:t>
      </w:r>
      <w:r w:rsidRPr="00D1167F">
        <w:rPr>
          <w:rFonts w:ascii="LitNusx" w:hAnsi="LitNusx"/>
          <w:sz w:val="22"/>
          <w:szCs w:val="22"/>
          <w:lang w:val="es-ES"/>
        </w:rPr>
        <w:softHyphen/>
        <w:t>ku</w:t>
      </w:r>
      <w:r w:rsidRPr="00D1167F">
        <w:rPr>
          <w:rFonts w:ascii="LitNusx" w:hAnsi="LitNusx"/>
          <w:sz w:val="22"/>
          <w:szCs w:val="22"/>
          <w:lang w:val="es-ES"/>
        </w:rPr>
        <w:softHyphen/>
        <w:t>ren</w:t>
      </w:r>
      <w:r w:rsidRPr="00D1167F">
        <w:rPr>
          <w:rFonts w:ascii="LitNusx" w:hAnsi="LitNusx"/>
          <w:sz w:val="22"/>
          <w:szCs w:val="22"/>
          <w:lang w:val="es-ES"/>
        </w:rPr>
        <w:softHyphen/>
        <w:t>ci</w:t>
      </w:r>
      <w:r w:rsidRPr="00D1167F">
        <w:rPr>
          <w:rFonts w:ascii="LitNusx" w:hAnsi="LitNusx"/>
          <w:sz w:val="22"/>
          <w:szCs w:val="22"/>
          <w:lang w:val="es-ES"/>
        </w:rPr>
        <w:softHyphen/>
        <w:t>as. dac</w:t>
      </w:r>
      <w:r w:rsidRPr="00D1167F">
        <w:rPr>
          <w:rFonts w:ascii="LitNusx" w:hAnsi="LitNusx"/>
          <w:sz w:val="22"/>
          <w:szCs w:val="22"/>
          <w:lang w:val="es-ES"/>
        </w:rPr>
        <w:softHyphen/>
        <w:t>va esa</w:t>
      </w:r>
      <w:r w:rsidRPr="00D1167F">
        <w:rPr>
          <w:rFonts w:ascii="LitNusx" w:hAnsi="LitNusx"/>
          <w:sz w:val="22"/>
          <w:szCs w:val="22"/>
          <w:lang w:val="es-ES"/>
        </w:rPr>
        <w:softHyphen/>
        <w:t>Wi</w:t>
      </w:r>
      <w:r w:rsidRPr="00D1167F">
        <w:rPr>
          <w:rFonts w:ascii="LitNusx" w:hAnsi="LitNusx"/>
          <w:sz w:val="22"/>
          <w:szCs w:val="22"/>
          <w:lang w:val="es-ES"/>
        </w:rPr>
        <w:softHyphen/>
        <w:t>ro</w:t>
      </w:r>
      <w:r w:rsidRPr="00D1167F">
        <w:rPr>
          <w:rFonts w:ascii="LitNusx" w:hAnsi="LitNusx"/>
          <w:sz w:val="22"/>
          <w:szCs w:val="22"/>
          <w:lang w:val="es-ES"/>
        </w:rPr>
        <w:softHyphen/>
        <w:t>e</w:t>
      </w:r>
      <w:r w:rsidRPr="00D1167F">
        <w:rPr>
          <w:rFonts w:ascii="LitNusx" w:hAnsi="LitNusx"/>
          <w:sz w:val="22"/>
          <w:szCs w:val="22"/>
          <w:lang w:val="es-ES"/>
        </w:rPr>
        <w:softHyphen/>
        <w:t>ba eleq</w:t>
      </w:r>
      <w:r w:rsidRPr="00D1167F">
        <w:rPr>
          <w:rFonts w:ascii="LitNusx" w:hAnsi="LitNusx"/>
          <w:sz w:val="22"/>
          <w:szCs w:val="22"/>
          <w:lang w:val="es-ES"/>
        </w:rPr>
        <w:softHyphen/>
        <w:t>tro</w:t>
      </w:r>
      <w:r w:rsidRPr="00D1167F">
        <w:rPr>
          <w:rFonts w:ascii="LitNusx" w:hAnsi="LitNusx"/>
          <w:sz w:val="22"/>
          <w:szCs w:val="22"/>
          <w:lang w:val="es-ES"/>
        </w:rPr>
        <w:softHyphen/>
        <w:t>e</w:t>
      </w:r>
      <w:r w:rsidRPr="00D1167F">
        <w:rPr>
          <w:rFonts w:ascii="LitNusx" w:hAnsi="LitNusx"/>
          <w:sz w:val="22"/>
          <w:szCs w:val="22"/>
          <w:lang w:val="es-ES"/>
        </w:rPr>
        <w:softHyphen/>
        <w:t>ner</w:t>
      </w:r>
      <w:r w:rsidRPr="00D1167F">
        <w:rPr>
          <w:rFonts w:ascii="LitNusx" w:hAnsi="LitNusx"/>
          <w:sz w:val="22"/>
          <w:szCs w:val="22"/>
          <w:lang w:val="es-ES"/>
        </w:rPr>
        <w:softHyphen/>
        <w:t>gi</w:t>
      </w:r>
      <w:r w:rsidRPr="00D1167F">
        <w:rPr>
          <w:rFonts w:ascii="LitNusx" w:hAnsi="LitNusx"/>
          <w:sz w:val="22"/>
          <w:szCs w:val="22"/>
          <w:lang w:val="es-ES"/>
        </w:rPr>
        <w:softHyphen/>
        <w:t>is ro</w:t>
      </w:r>
      <w:r w:rsidRPr="00D1167F">
        <w:rPr>
          <w:rFonts w:ascii="LitNusx" w:hAnsi="LitNusx"/>
          <w:sz w:val="22"/>
          <w:szCs w:val="22"/>
          <w:lang w:val="es-ES"/>
        </w:rPr>
        <w:softHyphen/>
        <w:t>gorc mom</w:t>
      </w:r>
      <w:r w:rsidRPr="00D1167F">
        <w:rPr>
          <w:rFonts w:ascii="LitNusx" w:hAnsi="LitNusx"/>
          <w:sz w:val="22"/>
          <w:szCs w:val="22"/>
          <w:lang w:val="es-ES"/>
        </w:rPr>
        <w:softHyphen/>
        <w:t>xma</w:t>
      </w:r>
      <w:r w:rsidRPr="00D1167F">
        <w:rPr>
          <w:rFonts w:ascii="LitNusx" w:hAnsi="LitNusx"/>
          <w:sz w:val="22"/>
          <w:szCs w:val="22"/>
          <w:lang w:val="es-ES"/>
        </w:rPr>
        <w:softHyphen/>
        <w:t>reb</w:t>
      </w:r>
      <w:r w:rsidRPr="00D1167F">
        <w:rPr>
          <w:rFonts w:ascii="LitNusx" w:hAnsi="LitNusx"/>
          <w:sz w:val="22"/>
          <w:szCs w:val="22"/>
          <w:lang w:val="es-ES"/>
        </w:rPr>
        <w:softHyphen/>
        <w:t>lebs, ise mwar</w:t>
      </w:r>
      <w:r w:rsidRPr="00D1167F">
        <w:rPr>
          <w:rFonts w:ascii="LitNusx" w:hAnsi="LitNusx"/>
          <w:sz w:val="22"/>
          <w:szCs w:val="22"/>
          <w:lang w:val="es-ES"/>
        </w:rPr>
        <w:softHyphen/>
        <w:t>mo</w:t>
      </w:r>
      <w:r w:rsidRPr="00D1167F">
        <w:rPr>
          <w:rFonts w:ascii="LitNusx" w:hAnsi="LitNusx"/>
          <w:sz w:val="22"/>
          <w:szCs w:val="22"/>
          <w:lang w:val="es-ES"/>
        </w:rPr>
        <w:softHyphen/>
        <w:t>eb</w:t>
      </w:r>
      <w:r w:rsidRPr="00D1167F">
        <w:rPr>
          <w:rFonts w:ascii="LitNusx" w:hAnsi="LitNusx"/>
          <w:sz w:val="22"/>
          <w:szCs w:val="22"/>
          <w:lang w:val="es-ES"/>
        </w:rPr>
        <w:softHyphen/>
        <w:t>lebs. gan</w:t>
      </w:r>
      <w:r w:rsidRPr="00D1167F">
        <w:rPr>
          <w:rFonts w:ascii="LitNusx" w:hAnsi="LitNusx"/>
          <w:sz w:val="22"/>
          <w:szCs w:val="22"/>
          <w:lang w:val="es-ES"/>
        </w:rPr>
        <w:softHyphen/>
        <w:t>sa</w:t>
      </w:r>
      <w:r w:rsidRPr="00D1167F">
        <w:rPr>
          <w:rFonts w:ascii="LitNusx" w:hAnsi="LitNusx"/>
          <w:sz w:val="22"/>
          <w:szCs w:val="22"/>
          <w:lang w:val="es-ES"/>
        </w:rPr>
        <w:softHyphen/>
        <w:t>kuT</w:t>
      </w:r>
      <w:r w:rsidRPr="00D1167F">
        <w:rPr>
          <w:rFonts w:ascii="LitNusx" w:hAnsi="LitNusx"/>
          <w:sz w:val="22"/>
          <w:szCs w:val="22"/>
          <w:lang w:val="es-ES"/>
        </w:rPr>
        <w:softHyphen/>
        <w:t>re</w:t>
      </w:r>
      <w:r w:rsidRPr="00D1167F">
        <w:rPr>
          <w:rFonts w:ascii="LitNusx" w:hAnsi="LitNusx"/>
          <w:sz w:val="22"/>
          <w:szCs w:val="22"/>
          <w:lang w:val="es-ES"/>
        </w:rPr>
        <w:softHyphen/>
        <w:t>biT es exe</w:t>
      </w:r>
      <w:r w:rsidRPr="00D1167F">
        <w:rPr>
          <w:rFonts w:ascii="LitNusx" w:hAnsi="LitNusx"/>
          <w:sz w:val="22"/>
          <w:szCs w:val="22"/>
          <w:lang w:val="es-ES"/>
        </w:rPr>
        <w:softHyphen/>
        <w:t>ba eleq</w:t>
      </w:r>
      <w:r w:rsidRPr="00D1167F">
        <w:rPr>
          <w:rFonts w:ascii="LitNusx" w:hAnsi="LitNusx"/>
          <w:sz w:val="22"/>
          <w:szCs w:val="22"/>
          <w:lang w:val="es-ES"/>
        </w:rPr>
        <w:softHyphen/>
        <w:t>tro</w:t>
      </w:r>
      <w:r w:rsidRPr="00D1167F">
        <w:rPr>
          <w:rFonts w:ascii="LitNusx" w:hAnsi="LitNusx"/>
          <w:sz w:val="22"/>
          <w:szCs w:val="22"/>
          <w:lang w:val="es-ES"/>
        </w:rPr>
        <w:softHyphen/>
        <w:t>e</w:t>
      </w:r>
      <w:r w:rsidRPr="00D1167F">
        <w:rPr>
          <w:rFonts w:ascii="LitNusx" w:hAnsi="LitNusx"/>
          <w:sz w:val="22"/>
          <w:szCs w:val="22"/>
          <w:lang w:val="es-ES"/>
        </w:rPr>
        <w:softHyphen/>
        <w:t>ner</w:t>
      </w:r>
      <w:r w:rsidRPr="00D1167F">
        <w:rPr>
          <w:rFonts w:ascii="LitNusx" w:hAnsi="LitNusx"/>
          <w:sz w:val="22"/>
          <w:szCs w:val="22"/>
          <w:lang w:val="es-ES"/>
        </w:rPr>
        <w:softHyphen/>
        <w:t>gi</w:t>
      </w:r>
      <w:r w:rsidRPr="00D1167F">
        <w:rPr>
          <w:rFonts w:ascii="LitNusx" w:hAnsi="LitNusx"/>
          <w:sz w:val="22"/>
          <w:szCs w:val="22"/>
          <w:lang w:val="es-ES"/>
        </w:rPr>
        <w:softHyphen/>
        <w:t>is ta</w:t>
      </w:r>
      <w:r w:rsidRPr="00D1167F">
        <w:rPr>
          <w:rFonts w:ascii="LitNusx" w:hAnsi="LitNusx"/>
          <w:sz w:val="22"/>
          <w:szCs w:val="22"/>
          <w:lang w:val="es-ES"/>
        </w:rPr>
        <w:softHyphen/>
        <w:t>ri</w:t>
      </w:r>
      <w:r w:rsidRPr="00D1167F">
        <w:rPr>
          <w:rFonts w:ascii="LitNusx" w:hAnsi="LitNusx"/>
          <w:sz w:val="22"/>
          <w:szCs w:val="22"/>
          <w:lang w:val="es-ES"/>
        </w:rPr>
        <w:softHyphen/>
        <w:t>feb</w:t>
      </w:r>
      <w:r w:rsidRPr="00D1167F">
        <w:rPr>
          <w:rFonts w:ascii="LitNusx" w:hAnsi="LitNusx"/>
          <w:sz w:val="22"/>
          <w:szCs w:val="22"/>
          <w:lang w:val="es-ES"/>
        </w:rPr>
        <w:softHyphen/>
        <w:t>sa da mom</w:t>
      </w:r>
      <w:r w:rsidRPr="00D1167F">
        <w:rPr>
          <w:rFonts w:ascii="LitNusx" w:hAnsi="LitNusx"/>
          <w:sz w:val="22"/>
          <w:szCs w:val="22"/>
          <w:lang w:val="es-ES"/>
        </w:rPr>
        <w:softHyphen/>
        <w:t>sa</w:t>
      </w:r>
      <w:r w:rsidRPr="00D1167F">
        <w:rPr>
          <w:rFonts w:ascii="LitNusx" w:hAnsi="LitNusx"/>
          <w:sz w:val="22"/>
          <w:szCs w:val="22"/>
          <w:lang w:val="es-ES"/>
        </w:rPr>
        <w:softHyphen/>
        <w:t>xu</w:t>
      </w:r>
      <w:r w:rsidRPr="00D1167F">
        <w:rPr>
          <w:rFonts w:ascii="LitNusx" w:hAnsi="LitNusx"/>
          <w:sz w:val="22"/>
          <w:szCs w:val="22"/>
          <w:lang w:val="es-ES"/>
        </w:rPr>
        <w:softHyphen/>
        <w:t>re</w:t>
      </w:r>
      <w:r w:rsidRPr="00D1167F">
        <w:rPr>
          <w:rFonts w:ascii="LitNusx" w:hAnsi="LitNusx"/>
          <w:sz w:val="22"/>
          <w:szCs w:val="22"/>
          <w:lang w:val="es-ES"/>
        </w:rPr>
        <w:softHyphen/>
        <w:t>bis xa</w:t>
      </w:r>
      <w:r w:rsidRPr="00D1167F">
        <w:rPr>
          <w:rFonts w:ascii="LitNusx" w:hAnsi="LitNusx"/>
          <w:sz w:val="22"/>
          <w:szCs w:val="22"/>
          <w:lang w:val="es-ES"/>
        </w:rPr>
        <w:softHyphen/>
        <w:t>risxs. ori</w:t>
      </w:r>
      <w:r w:rsidRPr="00D1167F">
        <w:rPr>
          <w:rFonts w:ascii="LitNusx" w:hAnsi="LitNusx"/>
          <w:sz w:val="22"/>
          <w:szCs w:val="22"/>
          <w:lang w:val="es-ES"/>
        </w:rPr>
        <w:softHyphen/>
        <w:t>ve Sem</w:t>
      </w:r>
      <w:r w:rsidRPr="00D1167F">
        <w:rPr>
          <w:rFonts w:ascii="LitNusx" w:hAnsi="LitNusx"/>
          <w:sz w:val="22"/>
          <w:szCs w:val="22"/>
          <w:lang w:val="es-ES"/>
        </w:rPr>
        <w:softHyphen/>
        <w:t>Txve</w:t>
      </w:r>
      <w:r w:rsidRPr="00D1167F">
        <w:rPr>
          <w:rFonts w:ascii="LitNusx" w:hAnsi="LitNusx"/>
          <w:sz w:val="22"/>
          <w:szCs w:val="22"/>
          <w:lang w:val="es-ES"/>
        </w:rPr>
        <w:softHyphen/>
        <w:t>va</w:t>
      </w:r>
      <w:r w:rsidRPr="00D1167F">
        <w:rPr>
          <w:rFonts w:ascii="LitNusx" w:hAnsi="LitNusx"/>
          <w:sz w:val="22"/>
          <w:szCs w:val="22"/>
          <w:lang w:val="es-ES"/>
        </w:rPr>
        <w:softHyphen/>
        <w:t>Si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ba em</w:t>
      </w:r>
      <w:r w:rsidRPr="00D1167F">
        <w:rPr>
          <w:rFonts w:ascii="LitNusx" w:hAnsi="LitNusx"/>
          <w:sz w:val="22"/>
          <w:szCs w:val="22"/>
          <w:lang w:val="es-ES"/>
        </w:rPr>
        <w:softHyphen/>
        <w:t>sgav</w:t>
      </w:r>
      <w:r w:rsidRPr="00D1167F">
        <w:rPr>
          <w:rFonts w:ascii="LitNusx" w:hAnsi="LitNusx"/>
          <w:sz w:val="22"/>
          <w:szCs w:val="22"/>
          <w:lang w:val="es-ES"/>
        </w:rPr>
        <w:softHyphen/>
        <w:t>se</w:t>
      </w:r>
      <w:r w:rsidRPr="00D1167F">
        <w:rPr>
          <w:rFonts w:ascii="LitNusx" w:hAnsi="LitNusx"/>
          <w:sz w:val="22"/>
          <w:szCs w:val="22"/>
          <w:lang w:val="es-ES"/>
        </w:rPr>
        <w:softHyphen/>
        <w:t>ba sa</w:t>
      </w:r>
      <w:r w:rsidRPr="00D1167F">
        <w:rPr>
          <w:rFonts w:ascii="LitNusx" w:hAnsi="LitNusx"/>
          <w:sz w:val="22"/>
          <w:szCs w:val="22"/>
          <w:lang w:val="es-ES"/>
        </w:rPr>
        <w:softHyphen/>
        <w:t>baz</w:t>
      </w:r>
      <w:r w:rsidRPr="00D1167F">
        <w:rPr>
          <w:rFonts w:ascii="LitNusx" w:hAnsi="LitNusx"/>
          <w:sz w:val="22"/>
          <w:szCs w:val="22"/>
          <w:lang w:val="es-ES"/>
        </w:rPr>
        <w:softHyphen/>
        <w:t>ro qce</w:t>
      </w:r>
      <w:r w:rsidRPr="00D1167F">
        <w:rPr>
          <w:rFonts w:ascii="LitNusx" w:hAnsi="LitNusx"/>
          <w:sz w:val="22"/>
          <w:szCs w:val="22"/>
          <w:lang w:val="es-ES"/>
        </w:rPr>
        <w:softHyphen/>
        <w:t>vebs, TiT</w:t>
      </w:r>
      <w:r w:rsidRPr="00D1167F">
        <w:rPr>
          <w:rFonts w:ascii="LitNusx" w:hAnsi="LitNusx"/>
          <w:sz w:val="22"/>
          <w:szCs w:val="22"/>
          <w:lang w:val="es-ES"/>
        </w:rPr>
        <w:softHyphen/>
        <w:t>qos ad</w:t>
      </w:r>
      <w:r w:rsidRPr="00D1167F">
        <w:rPr>
          <w:rFonts w:ascii="LitNusx" w:hAnsi="LitNusx"/>
          <w:sz w:val="22"/>
          <w:szCs w:val="22"/>
          <w:lang w:val="es-ES"/>
        </w:rPr>
        <w:softHyphen/>
        <w:t>gi</w:t>
      </w:r>
      <w:r w:rsidRPr="00D1167F">
        <w:rPr>
          <w:rFonts w:ascii="LitNusx" w:hAnsi="LitNusx"/>
          <w:sz w:val="22"/>
          <w:szCs w:val="22"/>
          <w:lang w:val="es-ES"/>
        </w:rPr>
        <w:softHyphen/>
        <w:t>li hqon</w:t>
      </w:r>
      <w:r w:rsidRPr="00D1167F">
        <w:rPr>
          <w:rFonts w:ascii="LitNusx" w:hAnsi="LitNusx"/>
          <w:sz w:val="22"/>
          <w:szCs w:val="22"/>
          <w:lang w:val="es-ES"/>
        </w:rPr>
        <w:softHyphen/>
        <w:t>des kon</w:t>
      </w:r>
      <w:r w:rsidRPr="00D1167F">
        <w:rPr>
          <w:rFonts w:ascii="LitNusx" w:hAnsi="LitNusx"/>
          <w:sz w:val="22"/>
          <w:szCs w:val="22"/>
          <w:lang w:val="es-ES"/>
        </w:rPr>
        <w:softHyphen/>
        <w:t>ku</w:t>
      </w:r>
      <w:r w:rsidRPr="00D1167F">
        <w:rPr>
          <w:rFonts w:ascii="LitNusx" w:hAnsi="LitNusx"/>
          <w:sz w:val="22"/>
          <w:szCs w:val="22"/>
          <w:lang w:val="es-ES"/>
        </w:rPr>
        <w:softHyphen/>
        <w:t>ren</w:t>
      </w:r>
      <w:r w:rsidRPr="00D1167F">
        <w:rPr>
          <w:rFonts w:ascii="LitNusx" w:hAnsi="LitNusx"/>
          <w:sz w:val="22"/>
          <w:szCs w:val="22"/>
          <w:lang w:val="es-ES"/>
        </w:rPr>
        <w:softHyphen/>
        <w:t>ci</w:t>
      </w:r>
      <w:r w:rsidRPr="00D1167F">
        <w:rPr>
          <w:rFonts w:ascii="LitNusx" w:hAnsi="LitNusx"/>
          <w:sz w:val="22"/>
          <w:szCs w:val="22"/>
          <w:lang w:val="es-ES"/>
        </w:rPr>
        <w:softHyphen/>
        <w:t xml:space="preserve">as. </w:t>
      </w:r>
    </w:p>
    <w:p w:rsidR="00D46116" w:rsidRPr="00D1167F" w:rsidRDefault="00D46116" w:rsidP="00BC619A">
      <w:pPr>
        <w:spacing w:line="252" w:lineRule="auto"/>
        <w:ind w:firstLine="561"/>
        <w:jc w:val="both"/>
        <w:rPr>
          <w:rFonts w:ascii="LitNusx" w:hAnsi="LitNusx"/>
          <w:sz w:val="22"/>
          <w:szCs w:val="22"/>
          <w:lang w:val="es-ES"/>
        </w:rPr>
      </w:pPr>
      <w:r w:rsidRPr="00D1167F">
        <w:rPr>
          <w:rFonts w:ascii="LitNusx" w:hAnsi="LitNusx"/>
          <w:sz w:val="22"/>
          <w:szCs w:val="22"/>
          <w:lang w:val="es-ES"/>
        </w:rPr>
        <w:t>Tu ga</w:t>
      </w:r>
      <w:r w:rsidRPr="00D1167F">
        <w:rPr>
          <w:rFonts w:ascii="LitNusx" w:hAnsi="LitNusx"/>
          <w:sz w:val="22"/>
          <w:szCs w:val="22"/>
          <w:lang w:val="es-ES"/>
        </w:rPr>
        <w:softHyphen/>
        <w:t>viT</w:t>
      </w:r>
      <w:r w:rsidRPr="00D1167F">
        <w:rPr>
          <w:rFonts w:ascii="LitNusx" w:hAnsi="LitNusx"/>
          <w:sz w:val="22"/>
          <w:szCs w:val="22"/>
          <w:lang w:val="es-ES"/>
        </w:rPr>
        <w:softHyphen/>
        <w:t>va</w:t>
      </w:r>
      <w:r w:rsidRPr="00D1167F">
        <w:rPr>
          <w:rFonts w:ascii="LitNusx" w:hAnsi="LitNusx"/>
          <w:sz w:val="22"/>
          <w:szCs w:val="22"/>
          <w:lang w:val="es-ES"/>
        </w:rPr>
        <w:softHyphen/>
        <w:t>lis</w:t>
      </w:r>
      <w:r w:rsidRPr="00D1167F">
        <w:rPr>
          <w:rFonts w:ascii="LitNusx" w:hAnsi="LitNusx"/>
          <w:sz w:val="22"/>
          <w:szCs w:val="22"/>
          <w:lang w:val="es-ES"/>
        </w:rPr>
        <w:softHyphen/>
        <w:t>wi</w:t>
      </w:r>
      <w:r w:rsidRPr="00D1167F">
        <w:rPr>
          <w:rFonts w:ascii="LitNusx" w:hAnsi="LitNusx"/>
          <w:sz w:val="22"/>
          <w:szCs w:val="22"/>
          <w:lang w:val="es-ES"/>
        </w:rPr>
        <w:softHyphen/>
        <w:t>nebT im faqts, rom bu</w:t>
      </w:r>
      <w:r w:rsidRPr="00D1167F">
        <w:rPr>
          <w:rFonts w:ascii="LitNusx" w:hAnsi="LitNusx"/>
          <w:sz w:val="22"/>
          <w:szCs w:val="22"/>
          <w:lang w:val="es-ES"/>
        </w:rPr>
        <w:softHyphen/>
        <w:t>neb</w:t>
      </w:r>
      <w:r w:rsidRPr="00D1167F">
        <w:rPr>
          <w:rFonts w:ascii="LitNusx" w:hAnsi="LitNusx"/>
          <w:sz w:val="22"/>
          <w:szCs w:val="22"/>
          <w:lang w:val="es-ES"/>
        </w:rPr>
        <w:softHyphen/>
        <w:t>ri</w:t>
      </w:r>
      <w:r w:rsidRPr="00D1167F">
        <w:rPr>
          <w:rFonts w:ascii="LitNusx" w:hAnsi="LitNusx"/>
          <w:sz w:val="22"/>
          <w:szCs w:val="22"/>
          <w:lang w:val="es-ES"/>
        </w:rPr>
        <w:softHyphen/>
        <w:t>vi mo</w:t>
      </w:r>
      <w:r w:rsidRPr="00D1167F">
        <w:rPr>
          <w:rFonts w:ascii="LitNusx" w:hAnsi="LitNusx"/>
          <w:sz w:val="22"/>
          <w:szCs w:val="22"/>
          <w:lang w:val="es-ES"/>
        </w:rPr>
        <w:softHyphen/>
        <w:t>no</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e</w:t>
      </w:r>
      <w:r w:rsidRPr="00D1167F">
        <w:rPr>
          <w:rFonts w:ascii="LitNusx" w:hAnsi="LitNusx"/>
          <w:sz w:val="22"/>
          <w:szCs w:val="22"/>
          <w:lang w:val="es-ES"/>
        </w:rPr>
        <w:softHyphen/>
        <w:t>bis ar</w:t>
      </w:r>
      <w:r w:rsidRPr="00D1167F">
        <w:rPr>
          <w:rFonts w:ascii="LitNusx" w:hAnsi="LitNusx"/>
          <w:sz w:val="22"/>
          <w:szCs w:val="22"/>
          <w:lang w:val="es-ES"/>
        </w:rPr>
        <w:softHyphen/>
        <w:t>se</w:t>
      </w:r>
      <w:r w:rsidRPr="00D1167F">
        <w:rPr>
          <w:rFonts w:ascii="LitNusx" w:hAnsi="LitNusx"/>
          <w:sz w:val="22"/>
          <w:szCs w:val="22"/>
          <w:lang w:val="es-ES"/>
        </w:rPr>
        <w:softHyphen/>
        <w:t>bo</w:t>
      </w:r>
      <w:r w:rsidRPr="00D1167F">
        <w:rPr>
          <w:rFonts w:ascii="LitNusx" w:hAnsi="LitNusx"/>
          <w:sz w:val="22"/>
          <w:szCs w:val="22"/>
          <w:lang w:val="es-ES"/>
        </w:rPr>
        <w:softHyphen/>
        <w:t>ba eko</w:t>
      </w:r>
      <w:r w:rsidRPr="00D1167F">
        <w:rPr>
          <w:rFonts w:ascii="LitNusx" w:hAnsi="LitNusx"/>
          <w:sz w:val="22"/>
          <w:szCs w:val="22"/>
          <w:lang w:val="es-ES"/>
        </w:rPr>
        <w:softHyphen/>
        <w:t>no</w:t>
      </w:r>
      <w:r w:rsidRPr="00D1167F">
        <w:rPr>
          <w:rFonts w:ascii="LitNusx" w:hAnsi="LitNusx"/>
          <w:sz w:val="22"/>
          <w:szCs w:val="22"/>
          <w:lang w:val="es-ES"/>
        </w:rPr>
        <w:softHyphen/>
        <w:t>mi</w:t>
      </w:r>
      <w:r w:rsidRPr="00D1167F">
        <w:rPr>
          <w:rFonts w:ascii="LitNusx" w:hAnsi="LitNusx"/>
          <w:sz w:val="22"/>
          <w:szCs w:val="22"/>
          <w:lang w:val="es-ES"/>
        </w:rPr>
        <w:softHyphen/>
        <w:t>ka</w:t>
      </w:r>
      <w:r w:rsidRPr="00D1167F">
        <w:rPr>
          <w:rFonts w:ascii="LitNusx" w:hAnsi="LitNusx"/>
          <w:sz w:val="22"/>
          <w:szCs w:val="22"/>
          <w:lang w:val="es-ES"/>
        </w:rPr>
        <w:softHyphen/>
        <w:t>Si obi</w:t>
      </w:r>
      <w:r w:rsidRPr="00D1167F">
        <w:rPr>
          <w:rFonts w:ascii="LitNusx" w:hAnsi="LitNusx"/>
          <w:sz w:val="22"/>
          <w:szCs w:val="22"/>
          <w:lang w:val="es-ES"/>
        </w:rPr>
        <w:softHyphen/>
        <w:t>eq</w:t>
      </w:r>
      <w:r w:rsidRPr="00D1167F">
        <w:rPr>
          <w:rFonts w:ascii="LitNusx" w:hAnsi="LitNusx"/>
          <w:sz w:val="22"/>
          <w:szCs w:val="22"/>
          <w:lang w:val="es-ES"/>
        </w:rPr>
        <w:softHyphen/>
        <w:t>tu</w:t>
      </w:r>
      <w:r w:rsidRPr="00D1167F">
        <w:rPr>
          <w:rFonts w:ascii="LitNusx" w:hAnsi="LitNusx"/>
          <w:sz w:val="22"/>
          <w:szCs w:val="22"/>
          <w:lang w:val="es-ES"/>
        </w:rPr>
        <w:softHyphen/>
        <w:t>ri au</w:t>
      </w:r>
      <w:r w:rsidRPr="00D1167F">
        <w:rPr>
          <w:rFonts w:ascii="LitNusx" w:hAnsi="LitNusx"/>
          <w:sz w:val="22"/>
          <w:szCs w:val="22"/>
          <w:lang w:val="es-ES"/>
        </w:rPr>
        <w:softHyphen/>
        <w:t>ci</w:t>
      </w:r>
      <w:r w:rsidRPr="00D1167F">
        <w:rPr>
          <w:rFonts w:ascii="LitNusx" w:hAnsi="LitNusx"/>
          <w:sz w:val="22"/>
          <w:szCs w:val="22"/>
          <w:lang w:val="es-ES"/>
        </w:rPr>
        <w:softHyphen/>
        <w:t>leb</w:t>
      </w:r>
      <w:r w:rsidRPr="00D1167F">
        <w:rPr>
          <w:rFonts w:ascii="LitNusx" w:hAnsi="LitNusx"/>
          <w:sz w:val="22"/>
          <w:szCs w:val="22"/>
          <w:lang w:val="es-ES"/>
        </w:rPr>
        <w:softHyphen/>
        <w:t>lo</w:t>
      </w:r>
      <w:r w:rsidRPr="00D1167F">
        <w:rPr>
          <w:rFonts w:ascii="LitNusx" w:hAnsi="LitNusx"/>
          <w:sz w:val="22"/>
          <w:szCs w:val="22"/>
          <w:lang w:val="es-ES"/>
        </w:rPr>
        <w:softHyphen/>
        <w:t>baa, un</w:t>
      </w:r>
      <w:r w:rsidRPr="00D1167F">
        <w:rPr>
          <w:rFonts w:ascii="LitNusx" w:hAnsi="LitNusx"/>
          <w:sz w:val="22"/>
          <w:szCs w:val="22"/>
          <w:lang w:val="es-ES"/>
        </w:rPr>
        <w:softHyphen/>
        <w:t>da da</w:t>
      </w:r>
      <w:r w:rsidRPr="00D1167F">
        <w:rPr>
          <w:rFonts w:ascii="LitNusx" w:hAnsi="LitNusx"/>
          <w:sz w:val="22"/>
          <w:szCs w:val="22"/>
          <w:lang w:val="es-ES"/>
        </w:rPr>
        <w:softHyphen/>
        <w:t>vas</w:t>
      </w:r>
      <w:r w:rsidRPr="00D1167F">
        <w:rPr>
          <w:rFonts w:ascii="LitNusx" w:hAnsi="LitNusx"/>
          <w:sz w:val="22"/>
          <w:szCs w:val="22"/>
          <w:lang w:val="es-ES"/>
        </w:rPr>
        <w:softHyphen/>
        <w:t>kvnaT, rom sa</w:t>
      </w:r>
      <w:r w:rsidRPr="00D1167F">
        <w:rPr>
          <w:rFonts w:ascii="LitNusx" w:hAnsi="LitNusx"/>
          <w:sz w:val="22"/>
          <w:szCs w:val="22"/>
          <w:lang w:val="es-ES"/>
        </w:rPr>
        <w:softHyphen/>
        <w:t>xel</w:t>
      </w:r>
      <w:r w:rsidRPr="00D1167F">
        <w:rPr>
          <w:rFonts w:ascii="LitNusx" w:hAnsi="LitNusx"/>
          <w:sz w:val="22"/>
          <w:szCs w:val="22"/>
          <w:lang w:val="es-ES"/>
        </w:rPr>
        <w:softHyphen/>
        <w:t>mwi</w:t>
      </w:r>
      <w:r w:rsidRPr="00D1167F">
        <w:rPr>
          <w:rFonts w:ascii="LitNusx" w:hAnsi="LitNusx"/>
          <w:sz w:val="22"/>
          <w:szCs w:val="22"/>
          <w:lang w:val="es-ES"/>
        </w:rPr>
        <w:softHyphen/>
        <w:t>fos mxri</w:t>
      </w:r>
      <w:r w:rsidRPr="00D1167F">
        <w:rPr>
          <w:rFonts w:ascii="LitNusx" w:hAnsi="LitNusx"/>
          <w:sz w:val="22"/>
          <w:szCs w:val="22"/>
          <w:lang w:val="es-ES"/>
        </w:rPr>
        <w:softHyphen/>
        <w:t>dan az</w:t>
      </w:r>
      <w:r w:rsidRPr="00D1167F">
        <w:rPr>
          <w:rFonts w:ascii="LitNusx" w:hAnsi="LitNusx"/>
          <w:sz w:val="22"/>
          <w:szCs w:val="22"/>
          <w:lang w:val="es-ES"/>
        </w:rPr>
        <w:softHyphen/>
        <w:t>ri ara aqvs maT wi</w:t>
      </w:r>
      <w:r w:rsidRPr="00D1167F">
        <w:rPr>
          <w:rFonts w:ascii="LitNusx" w:hAnsi="LitNusx"/>
          <w:sz w:val="22"/>
          <w:szCs w:val="22"/>
          <w:lang w:val="es-ES"/>
        </w:rPr>
        <w:softHyphen/>
        <w:t>na</w:t>
      </w:r>
      <w:r w:rsidRPr="00D1167F">
        <w:rPr>
          <w:rFonts w:ascii="LitNusx" w:hAnsi="LitNusx"/>
          <w:sz w:val="22"/>
          <w:szCs w:val="22"/>
          <w:lang w:val="es-ES"/>
        </w:rPr>
        <w:softHyphen/>
        <w:t>aR</w:t>
      </w:r>
      <w:r w:rsidRPr="00D1167F">
        <w:rPr>
          <w:rFonts w:ascii="LitNusx" w:hAnsi="LitNusx"/>
          <w:sz w:val="22"/>
          <w:szCs w:val="22"/>
          <w:lang w:val="es-ES"/>
        </w:rPr>
        <w:softHyphen/>
        <w:t>mdeg gan</w:t>
      </w:r>
      <w:r w:rsidRPr="00D1167F">
        <w:rPr>
          <w:rFonts w:ascii="LitNusx" w:hAnsi="LitNusx"/>
          <w:sz w:val="22"/>
          <w:szCs w:val="22"/>
          <w:lang w:val="es-ES"/>
        </w:rPr>
        <w:softHyphen/>
        <w:t>sa</w:t>
      </w:r>
      <w:r w:rsidRPr="00D1167F">
        <w:rPr>
          <w:rFonts w:ascii="LitNusx" w:hAnsi="LitNusx"/>
          <w:sz w:val="22"/>
          <w:szCs w:val="22"/>
          <w:lang w:val="es-ES"/>
        </w:rPr>
        <w:softHyphen/>
        <w:t>kuT</w:t>
      </w:r>
      <w:r w:rsidRPr="00D1167F">
        <w:rPr>
          <w:rFonts w:ascii="LitNusx" w:hAnsi="LitNusx"/>
          <w:sz w:val="22"/>
          <w:szCs w:val="22"/>
          <w:lang w:val="es-ES"/>
        </w:rPr>
        <w:softHyphen/>
        <w:t>re</w:t>
      </w:r>
      <w:r w:rsidRPr="00D1167F">
        <w:rPr>
          <w:rFonts w:ascii="LitNusx" w:hAnsi="LitNusx"/>
          <w:sz w:val="22"/>
          <w:szCs w:val="22"/>
          <w:lang w:val="es-ES"/>
        </w:rPr>
        <w:softHyphen/>
        <w:t>bu</w:t>
      </w:r>
      <w:r w:rsidRPr="00D1167F">
        <w:rPr>
          <w:rFonts w:ascii="LitNusx" w:hAnsi="LitNusx"/>
          <w:sz w:val="22"/>
          <w:szCs w:val="22"/>
          <w:lang w:val="es-ES"/>
        </w:rPr>
        <w:softHyphen/>
        <w:t>li Sez</w:t>
      </w:r>
      <w:r w:rsidRPr="00D1167F">
        <w:rPr>
          <w:rFonts w:ascii="LitNusx" w:hAnsi="LitNusx"/>
          <w:sz w:val="22"/>
          <w:szCs w:val="22"/>
          <w:lang w:val="es-ES"/>
        </w:rPr>
        <w:softHyphen/>
        <w:t>Rud</w:t>
      </w:r>
      <w:r w:rsidRPr="00D1167F">
        <w:rPr>
          <w:rFonts w:ascii="LitNusx" w:hAnsi="LitNusx"/>
          <w:sz w:val="22"/>
          <w:szCs w:val="22"/>
          <w:lang w:val="es-ES"/>
        </w:rPr>
        <w:softHyphen/>
        <w:t>ve</w:t>
      </w:r>
      <w:r w:rsidRPr="00D1167F">
        <w:rPr>
          <w:rFonts w:ascii="LitNusx" w:hAnsi="LitNusx"/>
          <w:sz w:val="22"/>
          <w:szCs w:val="22"/>
          <w:lang w:val="es-ES"/>
        </w:rPr>
        <w:softHyphen/>
        <w:t>bis ga</w:t>
      </w:r>
      <w:r w:rsidRPr="00D1167F">
        <w:rPr>
          <w:rFonts w:ascii="LitNusx" w:hAnsi="LitNusx"/>
          <w:sz w:val="22"/>
          <w:szCs w:val="22"/>
          <w:lang w:val="es-ES"/>
        </w:rPr>
        <w:softHyphen/>
        <w:t>mo</w:t>
      </w:r>
      <w:r w:rsidRPr="00D1167F">
        <w:rPr>
          <w:rFonts w:ascii="LitNusx" w:hAnsi="LitNusx"/>
          <w:sz w:val="22"/>
          <w:szCs w:val="22"/>
          <w:lang w:val="es-ES"/>
        </w:rPr>
        <w:softHyphen/>
        <w:t>ye</w:t>
      </w:r>
      <w:r w:rsidRPr="00D1167F">
        <w:rPr>
          <w:rFonts w:ascii="LitNusx" w:hAnsi="LitNusx"/>
          <w:sz w:val="22"/>
          <w:szCs w:val="22"/>
          <w:lang w:val="es-ES"/>
        </w:rPr>
        <w:softHyphen/>
        <w:t>ne</w:t>
      </w:r>
      <w:r w:rsidRPr="00D1167F">
        <w:rPr>
          <w:rFonts w:ascii="LitNusx" w:hAnsi="LitNusx"/>
          <w:sz w:val="22"/>
          <w:szCs w:val="22"/>
          <w:lang w:val="es-ES"/>
        </w:rPr>
        <w:softHyphen/>
        <w:t>bas. aq eko</w:t>
      </w:r>
      <w:r w:rsidRPr="00D1167F">
        <w:rPr>
          <w:rFonts w:ascii="LitNusx" w:hAnsi="LitNusx"/>
          <w:sz w:val="22"/>
          <w:szCs w:val="22"/>
          <w:lang w:val="es-ES"/>
        </w:rPr>
        <w:softHyphen/>
        <w:t>no</w:t>
      </w:r>
      <w:r w:rsidRPr="00D1167F">
        <w:rPr>
          <w:rFonts w:ascii="LitNusx" w:hAnsi="LitNusx"/>
          <w:sz w:val="22"/>
          <w:szCs w:val="22"/>
          <w:lang w:val="es-ES"/>
        </w:rPr>
        <w:softHyphen/>
        <w:t>mi</w:t>
      </w:r>
      <w:r w:rsidRPr="00D1167F">
        <w:rPr>
          <w:rFonts w:ascii="LitNusx" w:hAnsi="LitNusx"/>
          <w:sz w:val="22"/>
          <w:szCs w:val="22"/>
          <w:lang w:val="es-ES"/>
        </w:rPr>
        <w:softHyphen/>
        <w:t>ku</w:t>
      </w:r>
      <w:r w:rsidRPr="00D1167F">
        <w:rPr>
          <w:rFonts w:ascii="LitNusx" w:hAnsi="LitNusx"/>
          <w:sz w:val="22"/>
          <w:szCs w:val="22"/>
          <w:lang w:val="es-ES"/>
        </w:rPr>
        <w:softHyphen/>
        <w:t>ri po</w:t>
      </w:r>
      <w:r w:rsidRPr="00D1167F">
        <w:rPr>
          <w:rFonts w:ascii="LitNusx" w:hAnsi="LitNusx"/>
          <w:sz w:val="22"/>
          <w:szCs w:val="22"/>
          <w:lang w:val="es-ES"/>
        </w:rPr>
        <w:softHyphen/>
        <w:t>li</w:t>
      </w:r>
      <w:r w:rsidRPr="00D1167F">
        <w:rPr>
          <w:rFonts w:ascii="LitNusx" w:hAnsi="LitNusx"/>
          <w:sz w:val="22"/>
          <w:szCs w:val="22"/>
          <w:lang w:val="es-ES"/>
        </w:rPr>
        <w:softHyphen/>
        <w:t>ti</w:t>
      </w:r>
      <w:r w:rsidRPr="00D1167F">
        <w:rPr>
          <w:rFonts w:ascii="LitNusx" w:hAnsi="LitNusx"/>
          <w:sz w:val="22"/>
          <w:szCs w:val="22"/>
          <w:lang w:val="es-ES"/>
        </w:rPr>
        <w:softHyphen/>
        <w:t>kis mTa</w:t>
      </w:r>
      <w:r w:rsidRPr="00D1167F">
        <w:rPr>
          <w:rFonts w:ascii="LitNusx" w:hAnsi="LitNusx"/>
          <w:sz w:val="22"/>
          <w:szCs w:val="22"/>
          <w:lang w:val="es-ES"/>
        </w:rPr>
        <w:softHyphen/>
        <w:t>va</w:t>
      </w:r>
      <w:r w:rsidRPr="00D1167F">
        <w:rPr>
          <w:rFonts w:ascii="LitNusx" w:hAnsi="LitNusx"/>
          <w:sz w:val="22"/>
          <w:szCs w:val="22"/>
          <w:lang w:val="es-ES"/>
        </w:rPr>
        <w:softHyphen/>
        <w:t>ri amo</w:t>
      </w:r>
      <w:r w:rsidRPr="00D1167F">
        <w:rPr>
          <w:rFonts w:ascii="LitNusx" w:hAnsi="LitNusx"/>
          <w:sz w:val="22"/>
          <w:szCs w:val="22"/>
          <w:lang w:val="es-ES"/>
        </w:rPr>
        <w:softHyphen/>
        <w:t>ca</w:t>
      </w:r>
      <w:r w:rsidRPr="00D1167F">
        <w:rPr>
          <w:rFonts w:ascii="LitNusx" w:hAnsi="LitNusx"/>
          <w:sz w:val="22"/>
          <w:szCs w:val="22"/>
          <w:lang w:val="es-ES"/>
        </w:rPr>
        <w:softHyphen/>
        <w:t>naa ori</w:t>
      </w:r>
      <w:r w:rsidRPr="00D1167F">
        <w:rPr>
          <w:rFonts w:ascii="LitNusx" w:hAnsi="LitNusx"/>
          <w:sz w:val="22"/>
          <w:szCs w:val="22"/>
          <w:lang w:val="es-ES"/>
        </w:rPr>
        <w:softHyphen/>
        <w:t>ve mxa</w:t>
      </w:r>
      <w:r w:rsidRPr="00D1167F">
        <w:rPr>
          <w:rFonts w:ascii="LitNusx" w:hAnsi="LitNusx"/>
          <w:sz w:val="22"/>
          <w:szCs w:val="22"/>
          <w:lang w:val="es-ES"/>
        </w:rPr>
        <w:softHyphen/>
        <w:t>ris in</w:t>
      </w:r>
      <w:r w:rsidRPr="00D1167F">
        <w:rPr>
          <w:rFonts w:ascii="LitNusx" w:hAnsi="LitNusx"/>
          <w:sz w:val="22"/>
          <w:szCs w:val="22"/>
          <w:lang w:val="es-ES"/>
        </w:rPr>
        <w:softHyphen/>
        <w:t>te</w:t>
      </w:r>
      <w:r w:rsidRPr="00D1167F">
        <w:rPr>
          <w:rFonts w:ascii="LitNusx" w:hAnsi="LitNusx"/>
          <w:sz w:val="22"/>
          <w:szCs w:val="22"/>
          <w:lang w:val="es-ES"/>
        </w:rPr>
        <w:softHyphen/>
        <w:t>re</w:t>
      </w:r>
      <w:r w:rsidRPr="00D1167F">
        <w:rPr>
          <w:rFonts w:ascii="LitNusx" w:hAnsi="LitNusx"/>
          <w:sz w:val="22"/>
          <w:szCs w:val="22"/>
          <w:lang w:val="es-ES"/>
        </w:rPr>
        <w:softHyphen/>
        <w:t>se</w:t>
      </w:r>
      <w:r w:rsidRPr="00D1167F">
        <w:rPr>
          <w:rFonts w:ascii="LitNusx" w:hAnsi="LitNusx"/>
          <w:sz w:val="22"/>
          <w:szCs w:val="22"/>
          <w:lang w:val="es-ES"/>
        </w:rPr>
        <w:softHyphen/>
        <w:t>bis da</w:t>
      </w:r>
      <w:r w:rsidRPr="00D1167F">
        <w:rPr>
          <w:rFonts w:ascii="LitNusx" w:hAnsi="LitNusx"/>
          <w:sz w:val="22"/>
          <w:szCs w:val="22"/>
          <w:lang w:val="es-ES"/>
        </w:rPr>
        <w:softHyphen/>
        <w:t>ba</w:t>
      </w:r>
      <w:r w:rsidRPr="00D1167F">
        <w:rPr>
          <w:rFonts w:ascii="LitNusx" w:hAnsi="LitNusx"/>
          <w:sz w:val="22"/>
          <w:szCs w:val="22"/>
          <w:lang w:val="es-ES"/>
        </w:rPr>
        <w:softHyphen/>
        <w:t>lan</w:t>
      </w:r>
      <w:r w:rsidRPr="00D1167F">
        <w:rPr>
          <w:rFonts w:ascii="LitNusx" w:hAnsi="LitNusx"/>
          <w:sz w:val="22"/>
          <w:szCs w:val="22"/>
          <w:lang w:val="es-ES"/>
        </w:rPr>
        <w:softHyphen/>
        <w:t>se</w:t>
      </w:r>
      <w:r w:rsidRPr="00D1167F">
        <w:rPr>
          <w:rFonts w:ascii="LitNusx" w:hAnsi="LitNusx"/>
          <w:sz w:val="22"/>
          <w:szCs w:val="22"/>
          <w:lang w:val="es-ES"/>
        </w:rPr>
        <w:softHyphen/>
        <w:t>bis miR</w:t>
      </w:r>
      <w:r w:rsidRPr="00D1167F">
        <w:rPr>
          <w:rFonts w:ascii="LitNusx" w:hAnsi="LitNusx"/>
          <w:sz w:val="22"/>
          <w:szCs w:val="22"/>
          <w:lang w:val="es-ES"/>
        </w:rPr>
        <w:softHyphen/>
        <w:t>we</w:t>
      </w:r>
      <w:r w:rsidRPr="00D1167F">
        <w:rPr>
          <w:rFonts w:ascii="LitNusx" w:hAnsi="LitNusx"/>
          <w:sz w:val="22"/>
          <w:szCs w:val="22"/>
          <w:lang w:val="es-ES"/>
        </w:rPr>
        <w:softHyphen/>
        <w:t>va, anu sa</w:t>
      </w:r>
      <w:r w:rsidRPr="00D1167F">
        <w:rPr>
          <w:rFonts w:ascii="LitNusx" w:hAnsi="LitNusx"/>
          <w:sz w:val="22"/>
          <w:szCs w:val="22"/>
          <w:lang w:val="es-ES"/>
        </w:rPr>
        <w:softHyphen/>
        <w:t>xel</w:t>
      </w:r>
      <w:r w:rsidRPr="00D1167F">
        <w:rPr>
          <w:rFonts w:ascii="LitNusx" w:hAnsi="LitNusx"/>
          <w:sz w:val="22"/>
          <w:szCs w:val="22"/>
          <w:lang w:val="es-ES"/>
        </w:rPr>
        <w:softHyphen/>
        <w:t>mwi</w:t>
      </w:r>
      <w:r w:rsidRPr="00D1167F">
        <w:rPr>
          <w:rFonts w:ascii="LitNusx" w:hAnsi="LitNusx"/>
          <w:sz w:val="22"/>
          <w:szCs w:val="22"/>
          <w:lang w:val="es-ES"/>
        </w:rPr>
        <w:softHyphen/>
        <w:t>fom, er</w:t>
      </w:r>
      <w:r w:rsidRPr="00D1167F">
        <w:rPr>
          <w:rFonts w:ascii="LitNusx" w:hAnsi="LitNusx"/>
          <w:sz w:val="22"/>
          <w:szCs w:val="22"/>
          <w:lang w:val="es-ES"/>
        </w:rPr>
        <w:softHyphen/>
        <w:t>Ti mxriv, un</w:t>
      </w:r>
      <w:r w:rsidRPr="00D1167F">
        <w:rPr>
          <w:rFonts w:ascii="LitNusx" w:hAnsi="LitNusx"/>
          <w:sz w:val="22"/>
          <w:szCs w:val="22"/>
          <w:lang w:val="es-ES"/>
        </w:rPr>
        <w:softHyphen/>
        <w:t>da da</w:t>
      </w:r>
      <w:r w:rsidRPr="00D1167F">
        <w:rPr>
          <w:rFonts w:ascii="LitNusx" w:hAnsi="LitNusx"/>
          <w:sz w:val="22"/>
          <w:szCs w:val="22"/>
          <w:lang w:val="es-ES"/>
        </w:rPr>
        <w:softHyphen/>
        <w:t>ic</w:t>
      </w:r>
      <w:r w:rsidRPr="00D1167F">
        <w:rPr>
          <w:rFonts w:ascii="LitNusx" w:hAnsi="LitNusx"/>
          <w:sz w:val="22"/>
          <w:szCs w:val="22"/>
          <w:lang w:val="es-ES"/>
        </w:rPr>
        <w:softHyphen/>
        <w:t>vas mom</w:t>
      </w:r>
      <w:r w:rsidRPr="00D1167F">
        <w:rPr>
          <w:rFonts w:ascii="LitNusx" w:hAnsi="LitNusx"/>
          <w:sz w:val="22"/>
          <w:szCs w:val="22"/>
          <w:lang w:val="es-ES"/>
        </w:rPr>
        <w:softHyphen/>
        <w:t>xma</w:t>
      </w:r>
      <w:r w:rsidRPr="00D1167F">
        <w:rPr>
          <w:rFonts w:ascii="LitNusx" w:hAnsi="LitNusx"/>
          <w:sz w:val="22"/>
          <w:szCs w:val="22"/>
          <w:lang w:val="es-ES"/>
        </w:rPr>
        <w:softHyphen/>
        <w:t>re</w:t>
      </w:r>
      <w:r w:rsidRPr="00D1167F">
        <w:rPr>
          <w:rFonts w:ascii="LitNusx" w:hAnsi="LitNusx"/>
          <w:sz w:val="22"/>
          <w:szCs w:val="22"/>
          <w:lang w:val="es-ES"/>
        </w:rPr>
        <w:softHyphen/>
        <w:t>be</w:t>
      </w:r>
      <w:r w:rsidRPr="00D1167F">
        <w:rPr>
          <w:rFonts w:ascii="LitNusx" w:hAnsi="LitNusx"/>
          <w:sz w:val="22"/>
          <w:szCs w:val="22"/>
          <w:lang w:val="es-ES"/>
        </w:rPr>
        <w:softHyphen/>
        <w:t>li bu</w:t>
      </w:r>
      <w:r w:rsidRPr="00D1167F">
        <w:rPr>
          <w:rFonts w:ascii="LitNusx" w:hAnsi="LitNusx"/>
          <w:sz w:val="22"/>
          <w:szCs w:val="22"/>
          <w:lang w:val="es-ES"/>
        </w:rPr>
        <w:softHyphen/>
        <w:t>neb</w:t>
      </w:r>
      <w:r w:rsidRPr="00D1167F">
        <w:rPr>
          <w:rFonts w:ascii="LitNusx" w:hAnsi="LitNusx"/>
          <w:sz w:val="22"/>
          <w:szCs w:val="22"/>
          <w:lang w:val="es-ES"/>
        </w:rPr>
        <w:softHyphen/>
        <w:t>ri</w:t>
      </w:r>
      <w:r w:rsidRPr="00D1167F">
        <w:rPr>
          <w:rFonts w:ascii="LitNusx" w:hAnsi="LitNusx"/>
          <w:sz w:val="22"/>
          <w:szCs w:val="22"/>
          <w:lang w:val="es-ES"/>
        </w:rPr>
        <w:softHyphen/>
        <w:t>vi mo</w:t>
      </w:r>
      <w:r w:rsidRPr="00D1167F">
        <w:rPr>
          <w:rFonts w:ascii="LitNusx" w:hAnsi="LitNusx"/>
          <w:sz w:val="22"/>
          <w:szCs w:val="22"/>
          <w:lang w:val="es-ES"/>
        </w:rPr>
        <w:softHyphen/>
        <w:t>no</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e</w:t>
      </w:r>
      <w:r w:rsidRPr="00D1167F">
        <w:rPr>
          <w:rFonts w:ascii="LitNusx" w:hAnsi="LitNusx"/>
          <w:sz w:val="22"/>
          <w:szCs w:val="22"/>
          <w:lang w:val="es-ES"/>
        </w:rPr>
        <w:softHyphen/>
        <w:t>bis mxri</w:t>
      </w:r>
      <w:r w:rsidRPr="00D1167F">
        <w:rPr>
          <w:rFonts w:ascii="LitNusx" w:hAnsi="LitNusx"/>
          <w:sz w:val="22"/>
          <w:szCs w:val="22"/>
          <w:lang w:val="es-ES"/>
        </w:rPr>
        <w:softHyphen/>
        <w:t>dan aras</w:t>
      </w:r>
      <w:r w:rsidRPr="00D1167F">
        <w:rPr>
          <w:rFonts w:ascii="LitNusx" w:hAnsi="LitNusx"/>
          <w:sz w:val="22"/>
          <w:szCs w:val="22"/>
          <w:lang w:val="es-ES"/>
        </w:rPr>
        <w:softHyphen/>
        <w:t>wo</w:t>
      </w:r>
      <w:r w:rsidRPr="00D1167F">
        <w:rPr>
          <w:rFonts w:ascii="LitNusx" w:hAnsi="LitNusx"/>
          <w:sz w:val="22"/>
          <w:szCs w:val="22"/>
          <w:lang w:val="es-ES"/>
        </w:rPr>
        <w:softHyphen/>
        <w:t>ri qme</w:t>
      </w:r>
      <w:r w:rsidRPr="00D1167F">
        <w:rPr>
          <w:rFonts w:ascii="LitNusx" w:hAnsi="LitNusx"/>
          <w:sz w:val="22"/>
          <w:szCs w:val="22"/>
          <w:lang w:val="es-ES"/>
        </w:rPr>
        <w:softHyphen/>
        <w:t>de</w:t>
      </w:r>
      <w:r w:rsidRPr="00D1167F">
        <w:rPr>
          <w:rFonts w:ascii="LitNusx" w:hAnsi="LitNusx"/>
          <w:sz w:val="22"/>
          <w:szCs w:val="22"/>
          <w:lang w:val="es-ES"/>
        </w:rPr>
        <w:softHyphen/>
        <w:t>be</w:t>
      </w:r>
      <w:r w:rsidRPr="00D1167F">
        <w:rPr>
          <w:rFonts w:ascii="LitNusx" w:hAnsi="LitNusx"/>
          <w:sz w:val="22"/>
          <w:szCs w:val="22"/>
          <w:lang w:val="es-ES"/>
        </w:rPr>
        <w:softHyphen/>
        <w:t>bi</w:t>
      </w:r>
      <w:r w:rsidRPr="00D1167F">
        <w:rPr>
          <w:rFonts w:ascii="LitNusx" w:hAnsi="LitNusx"/>
          <w:sz w:val="22"/>
          <w:szCs w:val="22"/>
          <w:lang w:val="es-ES"/>
        </w:rPr>
        <w:softHyphen/>
        <w:t>sa</w:t>
      </w:r>
      <w:r w:rsidRPr="00D1167F">
        <w:rPr>
          <w:rFonts w:ascii="LitNusx" w:hAnsi="LitNusx"/>
          <w:sz w:val="22"/>
          <w:szCs w:val="22"/>
          <w:lang w:val="es-ES"/>
        </w:rPr>
        <w:softHyphen/>
        <w:t>gan, xo</w:t>
      </w:r>
      <w:r w:rsidRPr="00D1167F">
        <w:rPr>
          <w:rFonts w:ascii="LitNusx" w:hAnsi="LitNusx"/>
          <w:sz w:val="22"/>
          <w:szCs w:val="22"/>
          <w:lang w:val="es-ES"/>
        </w:rPr>
        <w:softHyphen/>
        <w:t>lo, me</w:t>
      </w:r>
      <w:r w:rsidRPr="00D1167F">
        <w:rPr>
          <w:rFonts w:ascii="LitNusx" w:hAnsi="LitNusx"/>
          <w:sz w:val="22"/>
          <w:szCs w:val="22"/>
          <w:lang w:val="es-ES"/>
        </w:rPr>
        <w:softHyphen/>
        <w:t>o</w:t>
      </w:r>
      <w:r w:rsidRPr="00D1167F">
        <w:rPr>
          <w:rFonts w:ascii="LitNusx" w:hAnsi="LitNusx"/>
          <w:sz w:val="22"/>
          <w:szCs w:val="22"/>
          <w:lang w:val="es-ES"/>
        </w:rPr>
        <w:softHyphen/>
        <w:t>re mxriv, xe</w:t>
      </w:r>
      <w:r w:rsidRPr="00D1167F">
        <w:rPr>
          <w:rFonts w:ascii="LitNusx" w:hAnsi="LitNusx"/>
          <w:sz w:val="22"/>
          <w:szCs w:val="22"/>
          <w:lang w:val="es-ES"/>
        </w:rPr>
        <w:softHyphen/>
        <w:t>li Se</w:t>
      </w:r>
      <w:r w:rsidRPr="00D1167F">
        <w:rPr>
          <w:rFonts w:ascii="LitNusx" w:hAnsi="LitNusx"/>
          <w:sz w:val="22"/>
          <w:szCs w:val="22"/>
          <w:lang w:val="es-ES"/>
        </w:rPr>
        <w:softHyphen/>
        <w:t>uw</w:t>
      </w:r>
      <w:r w:rsidRPr="00D1167F">
        <w:rPr>
          <w:rFonts w:ascii="LitNusx" w:hAnsi="LitNusx"/>
          <w:sz w:val="22"/>
          <w:szCs w:val="22"/>
          <w:lang w:val="es-ES"/>
        </w:rPr>
        <w:softHyphen/>
        <w:t>yos bu</w:t>
      </w:r>
      <w:r w:rsidRPr="00D1167F">
        <w:rPr>
          <w:rFonts w:ascii="LitNusx" w:hAnsi="LitNusx"/>
          <w:sz w:val="22"/>
          <w:szCs w:val="22"/>
          <w:lang w:val="es-ES"/>
        </w:rPr>
        <w:softHyphen/>
        <w:t>neb</w:t>
      </w:r>
      <w:r w:rsidRPr="00D1167F">
        <w:rPr>
          <w:rFonts w:ascii="LitNusx" w:hAnsi="LitNusx"/>
          <w:sz w:val="22"/>
          <w:szCs w:val="22"/>
          <w:lang w:val="es-ES"/>
        </w:rPr>
        <w:softHyphen/>
        <w:t>ri</w:t>
      </w:r>
      <w:r w:rsidRPr="00D1167F">
        <w:rPr>
          <w:rFonts w:ascii="LitNusx" w:hAnsi="LitNusx"/>
          <w:sz w:val="22"/>
          <w:szCs w:val="22"/>
          <w:lang w:val="es-ES"/>
        </w:rPr>
        <w:softHyphen/>
        <w:t>vi mo</w:t>
      </w:r>
      <w:r w:rsidRPr="00D1167F">
        <w:rPr>
          <w:rFonts w:ascii="LitNusx" w:hAnsi="LitNusx"/>
          <w:sz w:val="22"/>
          <w:szCs w:val="22"/>
          <w:lang w:val="es-ES"/>
        </w:rPr>
        <w:softHyphen/>
        <w:t>no</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e</w:t>
      </w:r>
      <w:r w:rsidRPr="00D1167F">
        <w:rPr>
          <w:rFonts w:ascii="LitNusx" w:hAnsi="LitNusx"/>
          <w:sz w:val="22"/>
          <w:szCs w:val="22"/>
          <w:lang w:val="es-ES"/>
        </w:rPr>
        <w:softHyphen/>
        <w:t>bis dar</w:t>
      </w:r>
      <w:r w:rsidRPr="00D1167F">
        <w:rPr>
          <w:rFonts w:ascii="LitNusx" w:hAnsi="LitNusx"/>
          <w:sz w:val="22"/>
          <w:szCs w:val="22"/>
          <w:lang w:val="es-ES"/>
        </w:rPr>
        <w:softHyphen/>
        <w:t>ge</w:t>
      </w:r>
      <w:r w:rsidRPr="00D1167F">
        <w:rPr>
          <w:rFonts w:ascii="LitNusx" w:hAnsi="LitNusx"/>
          <w:sz w:val="22"/>
          <w:szCs w:val="22"/>
          <w:lang w:val="es-ES"/>
        </w:rPr>
        <w:softHyphen/>
        <w:t>bis gan</w:t>
      </w:r>
      <w:r w:rsidRPr="00D1167F">
        <w:rPr>
          <w:rFonts w:ascii="LitNusx" w:hAnsi="LitNusx"/>
          <w:sz w:val="22"/>
          <w:szCs w:val="22"/>
          <w:lang w:val="es-ES"/>
        </w:rPr>
        <w:softHyphen/>
        <w:t>vi</w:t>
      </w:r>
      <w:r w:rsidRPr="00D1167F">
        <w:rPr>
          <w:rFonts w:ascii="LitNusx" w:hAnsi="LitNusx"/>
          <w:sz w:val="22"/>
          <w:szCs w:val="22"/>
          <w:lang w:val="es-ES"/>
        </w:rPr>
        <w:softHyphen/>
        <w:t>Ta</w:t>
      </w:r>
      <w:r w:rsidRPr="00D1167F">
        <w:rPr>
          <w:rFonts w:ascii="LitNusx" w:hAnsi="LitNusx"/>
          <w:sz w:val="22"/>
          <w:szCs w:val="22"/>
          <w:lang w:val="es-ES"/>
        </w:rPr>
        <w:softHyphen/>
        <w:t>re</w:t>
      </w:r>
      <w:r w:rsidRPr="00D1167F">
        <w:rPr>
          <w:rFonts w:ascii="LitNusx" w:hAnsi="LitNusx"/>
          <w:sz w:val="22"/>
          <w:szCs w:val="22"/>
          <w:lang w:val="es-ES"/>
        </w:rPr>
        <w:softHyphen/>
        <w:t>bas sa</w:t>
      </w:r>
      <w:r w:rsidRPr="00D1167F">
        <w:rPr>
          <w:rFonts w:ascii="LitNusx" w:hAnsi="LitNusx"/>
          <w:sz w:val="22"/>
          <w:szCs w:val="22"/>
          <w:lang w:val="es-ES"/>
        </w:rPr>
        <w:softHyphen/>
        <w:t>zo</w:t>
      </w:r>
      <w:r w:rsidRPr="00D1167F">
        <w:rPr>
          <w:rFonts w:ascii="LitNusx" w:hAnsi="LitNusx"/>
          <w:sz w:val="22"/>
          <w:szCs w:val="22"/>
          <w:lang w:val="es-ES"/>
        </w:rPr>
        <w:softHyphen/>
        <w:t>ga</w:t>
      </w:r>
      <w:r w:rsidRPr="00D1167F">
        <w:rPr>
          <w:rFonts w:ascii="LitNusx" w:hAnsi="LitNusx"/>
          <w:sz w:val="22"/>
          <w:szCs w:val="22"/>
          <w:lang w:val="es-ES"/>
        </w:rPr>
        <w:softHyphen/>
        <w:t>do</w:t>
      </w:r>
      <w:r w:rsidRPr="00D1167F">
        <w:rPr>
          <w:rFonts w:ascii="LitNusx" w:hAnsi="LitNusx"/>
          <w:sz w:val="22"/>
          <w:szCs w:val="22"/>
          <w:lang w:val="es-ES"/>
        </w:rPr>
        <w:softHyphen/>
        <w:t>eb</w:t>
      </w:r>
      <w:r w:rsidRPr="00D1167F">
        <w:rPr>
          <w:rFonts w:ascii="LitNusx" w:hAnsi="LitNusx"/>
          <w:sz w:val="22"/>
          <w:szCs w:val="22"/>
          <w:lang w:val="es-ES"/>
        </w:rPr>
        <w:softHyphen/>
        <w:t>ri</w:t>
      </w:r>
      <w:r w:rsidRPr="00D1167F">
        <w:rPr>
          <w:rFonts w:ascii="LitNusx" w:hAnsi="LitNusx"/>
          <w:sz w:val="22"/>
          <w:szCs w:val="22"/>
          <w:lang w:val="es-ES"/>
        </w:rPr>
        <w:softHyphen/>
        <w:t>vi in</w:t>
      </w:r>
      <w:r w:rsidRPr="00D1167F">
        <w:rPr>
          <w:rFonts w:ascii="LitNusx" w:hAnsi="LitNusx"/>
          <w:sz w:val="22"/>
          <w:szCs w:val="22"/>
          <w:lang w:val="es-ES"/>
        </w:rPr>
        <w:softHyphen/>
        <w:t>te</w:t>
      </w:r>
      <w:r w:rsidRPr="00D1167F">
        <w:rPr>
          <w:rFonts w:ascii="LitNusx" w:hAnsi="LitNusx"/>
          <w:sz w:val="22"/>
          <w:szCs w:val="22"/>
          <w:lang w:val="es-ES"/>
        </w:rPr>
        <w:softHyphen/>
        <w:t>re</w:t>
      </w:r>
      <w:r w:rsidRPr="00D1167F">
        <w:rPr>
          <w:rFonts w:ascii="LitNusx" w:hAnsi="LitNusx"/>
          <w:sz w:val="22"/>
          <w:szCs w:val="22"/>
          <w:lang w:val="es-ES"/>
        </w:rPr>
        <w:softHyphen/>
        <w:t>se</w:t>
      </w:r>
      <w:r w:rsidRPr="00D1167F">
        <w:rPr>
          <w:rFonts w:ascii="LitNusx" w:hAnsi="LitNusx"/>
          <w:sz w:val="22"/>
          <w:szCs w:val="22"/>
          <w:lang w:val="es-ES"/>
        </w:rPr>
        <w:softHyphen/>
        <w:t>bis sa</w:t>
      </w:r>
      <w:r w:rsidRPr="00D1167F">
        <w:rPr>
          <w:rFonts w:ascii="LitNusx" w:hAnsi="LitNusx"/>
          <w:sz w:val="22"/>
          <w:szCs w:val="22"/>
          <w:lang w:val="es-ES"/>
        </w:rPr>
        <w:softHyphen/>
        <w:t>sar</w:t>
      </w:r>
      <w:r w:rsidRPr="00D1167F">
        <w:rPr>
          <w:rFonts w:ascii="LitNusx" w:hAnsi="LitNusx"/>
          <w:sz w:val="22"/>
          <w:szCs w:val="22"/>
          <w:lang w:val="es-ES"/>
        </w:rPr>
        <w:softHyphen/>
        <w:t>geb</w:t>
      </w:r>
      <w:r w:rsidRPr="00D1167F">
        <w:rPr>
          <w:rFonts w:ascii="LitNusx" w:hAnsi="LitNusx"/>
          <w:sz w:val="22"/>
          <w:szCs w:val="22"/>
          <w:lang w:val="es-ES"/>
        </w:rPr>
        <w:softHyphen/>
        <w:t xml:space="preserve">lod. </w:t>
      </w:r>
    </w:p>
    <w:p w:rsidR="00D46116" w:rsidRPr="00D1167F" w:rsidRDefault="00D46116" w:rsidP="00BC619A">
      <w:pPr>
        <w:spacing w:line="252" w:lineRule="auto"/>
        <w:ind w:firstLine="561"/>
        <w:jc w:val="both"/>
        <w:rPr>
          <w:rFonts w:ascii="LitNusx" w:hAnsi="LitNusx"/>
          <w:sz w:val="22"/>
          <w:szCs w:val="22"/>
          <w:lang w:val="es-ES"/>
        </w:rPr>
      </w:pPr>
      <w:r w:rsidRPr="00D1167F">
        <w:rPr>
          <w:rFonts w:ascii="LitNusx" w:hAnsi="LitNusx"/>
          <w:sz w:val="22"/>
          <w:szCs w:val="22"/>
          <w:lang w:val="es-ES"/>
        </w:rPr>
        <w:t>sa</w:t>
      </w:r>
      <w:r w:rsidRPr="00D1167F">
        <w:rPr>
          <w:rFonts w:ascii="LitNusx" w:hAnsi="LitNusx"/>
          <w:sz w:val="22"/>
          <w:szCs w:val="22"/>
          <w:lang w:val="es-ES"/>
        </w:rPr>
        <w:softHyphen/>
        <w:t>u</w:t>
      </w:r>
      <w:r w:rsidRPr="00D1167F">
        <w:rPr>
          <w:rFonts w:ascii="LitNusx" w:hAnsi="LitNusx"/>
          <w:sz w:val="22"/>
          <w:szCs w:val="22"/>
          <w:lang w:val="es-ES"/>
        </w:rPr>
        <w:softHyphen/>
        <w:t>ku</w:t>
      </w:r>
      <w:r w:rsidRPr="00D1167F">
        <w:rPr>
          <w:rFonts w:ascii="LitNusx" w:hAnsi="LitNusx"/>
          <w:sz w:val="22"/>
          <w:szCs w:val="22"/>
          <w:lang w:val="es-ES"/>
        </w:rPr>
        <w:softHyphen/>
        <w:t>ne</w:t>
      </w:r>
      <w:r w:rsidRPr="00D1167F">
        <w:rPr>
          <w:rFonts w:ascii="LitNusx" w:hAnsi="LitNusx"/>
          <w:sz w:val="22"/>
          <w:szCs w:val="22"/>
          <w:lang w:val="es-ES"/>
        </w:rPr>
        <w:softHyphen/>
        <w:t>ze me</w:t>
      </w:r>
      <w:r w:rsidRPr="00D1167F">
        <w:rPr>
          <w:rFonts w:ascii="LitNusx" w:hAnsi="LitNusx"/>
          <w:sz w:val="22"/>
          <w:szCs w:val="22"/>
          <w:lang w:val="es-ES"/>
        </w:rPr>
        <w:softHyphen/>
        <w:t>ti xnis praq</w:t>
      </w:r>
      <w:r w:rsidRPr="00D1167F">
        <w:rPr>
          <w:rFonts w:ascii="LitNusx" w:hAnsi="LitNusx"/>
          <w:sz w:val="22"/>
          <w:szCs w:val="22"/>
          <w:lang w:val="es-ES"/>
        </w:rPr>
        <w:softHyphen/>
        <w:t>ti</w:t>
      </w:r>
      <w:r w:rsidRPr="00D1167F">
        <w:rPr>
          <w:rFonts w:ascii="LitNusx" w:hAnsi="LitNusx"/>
          <w:sz w:val="22"/>
          <w:szCs w:val="22"/>
          <w:lang w:val="es-ES"/>
        </w:rPr>
        <w:softHyphen/>
        <w:t>kul</w:t>
      </w:r>
      <w:r w:rsidRPr="00D1167F">
        <w:rPr>
          <w:rFonts w:ascii="LitNusx" w:hAnsi="LitNusx"/>
          <w:sz w:val="22"/>
          <w:szCs w:val="22"/>
          <w:lang w:val="es-ES"/>
        </w:rPr>
        <w:softHyphen/>
        <w:t>ma ga</w:t>
      </w:r>
      <w:r w:rsidRPr="00D1167F">
        <w:rPr>
          <w:rFonts w:ascii="LitNusx" w:hAnsi="LitNusx"/>
          <w:sz w:val="22"/>
          <w:szCs w:val="22"/>
          <w:lang w:val="es-ES"/>
        </w:rPr>
        <w:softHyphen/>
        <w:t>moc</w:t>
      </w:r>
      <w:r w:rsidRPr="00D1167F">
        <w:rPr>
          <w:rFonts w:ascii="LitNusx" w:hAnsi="LitNusx"/>
          <w:sz w:val="22"/>
          <w:szCs w:val="22"/>
          <w:lang w:val="es-ES"/>
        </w:rPr>
        <w:softHyphen/>
        <w:t>di</w:t>
      </w:r>
      <w:r w:rsidRPr="00D1167F">
        <w:rPr>
          <w:rFonts w:ascii="LitNusx" w:hAnsi="LitNusx"/>
          <w:sz w:val="22"/>
          <w:szCs w:val="22"/>
          <w:lang w:val="es-ES"/>
        </w:rPr>
        <w:softHyphen/>
        <w:t>le</w:t>
      </w:r>
      <w:r w:rsidRPr="00D1167F">
        <w:rPr>
          <w:rFonts w:ascii="LitNusx" w:hAnsi="LitNusx"/>
          <w:sz w:val="22"/>
          <w:szCs w:val="22"/>
          <w:lang w:val="es-ES"/>
        </w:rPr>
        <w:softHyphen/>
        <w:t>bam aC</w:t>
      </w:r>
      <w:r w:rsidRPr="00D1167F">
        <w:rPr>
          <w:rFonts w:ascii="LitNusx" w:hAnsi="LitNusx"/>
          <w:sz w:val="22"/>
          <w:szCs w:val="22"/>
          <w:lang w:val="es-ES"/>
        </w:rPr>
        <w:softHyphen/>
        <w:t>ve</w:t>
      </w:r>
      <w:r w:rsidRPr="00D1167F">
        <w:rPr>
          <w:rFonts w:ascii="LitNusx" w:hAnsi="LitNusx"/>
          <w:sz w:val="22"/>
          <w:szCs w:val="22"/>
          <w:lang w:val="es-ES"/>
        </w:rPr>
        <w:softHyphen/>
        <w:t>na, rom sa</w:t>
      </w:r>
      <w:r w:rsidRPr="00D1167F">
        <w:rPr>
          <w:rFonts w:ascii="LitNusx" w:hAnsi="LitNusx"/>
          <w:sz w:val="22"/>
          <w:szCs w:val="22"/>
          <w:lang w:val="es-ES"/>
        </w:rPr>
        <w:softHyphen/>
        <w:t>u</w:t>
      </w:r>
      <w:r w:rsidRPr="00D1167F">
        <w:rPr>
          <w:rFonts w:ascii="LitNusx" w:hAnsi="LitNusx"/>
          <w:sz w:val="22"/>
          <w:szCs w:val="22"/>
          <w:lang w:val="es-ES"/>
        </w:rPr>
        <w:softHyphen/>
        <w:t>ke</w:t>
      </w:r>
      <w:r w:rsidRPr="00D1167F">
        <w:rPr>
          <w:rFonts w:ascii="LitNusx" w:hAnsi="LitNusx"/>
          <w:sz w:val="22"/>
          <w:szCs w:val="22"/>
          <w:lang w:val="es-ES"/>
        </w:rPr>
        <w:softHyphen/>
        <w:t>Te</w:t>
      </w:r>
      <w:r w:rsidRPr="00D1167F">
        <w:rPr>
          <w:rFonts w:ascii="LitNusx" w:hAnsi="LitNusx"/>
          <w:sz w:val="22"/>
          <w:szCs w:val="22"/>
          <w:lang w:val="es-ES"/>
        </w:rPr>
        <w:softHyphen/>
        <w:t>so Se</w:t>
      </w:r>
      <w:r w:rsidRPr="00D1167F">
        <w:rPr>
          <w:rFonts w:ascii="LitNusx" w:hAnsi="LitNusx"/>
          <w:sz w:val="22"/>
          <w:szCs w:val="22"/>
          <w:lang w:val="es-ES"/>
        </w:rPr>
        <w:softHyphen/>
        <w:t>de</w:t>
      </w:r>
      <w:r w:rsidRPr="00D1167F">
        <w:rPr>
          <w:rFonts w:ascii="LitNusx" w:hAnsi="LitNusx"/>
          <w:sz w:val="22"/>
          <w:szCs w:val="22"/>
          <w:lang w:val="es-ES"/>
        </w:rPr>
        <w:softHyphen/>
        <w:t>gis miR</w:t>
      </w:r>
      <w:r w:rsidRPr="00D1167F">
        <w:rPr>
          <w:rFonts w:ascii="LitNusx" w:hAnsi="LitNusx"/>
          <w:sz w:val="22"/>
          <w:szCs w:val="22"/>
          <w:lang w:val="es-ES"/>
        </w:rPr>
        <w:softHyphen/>
        <w:t>we</w:t>
      </w:r>
      <w:r w:rsidRPr="00D1167F">
        <w:rPr>
          <w:rFonts w:ascii="LitNusx" w:hAnsi="LitNusx"/>
          <w:sz w:val="22"/>
          <w:szCs w:val="22"/>
          <w:lang w:val="es-ES"/>
        </w:rPr>
        <w:softHyphen/>
        <w:t>va, anu bu</w:t>
      </w:r>
      <w:r w:rsidRPr="00D1167F">
        <w:rPr>
          <w:rFonts w:ascii="LitNusx" w:hAnsi="LitNusx"/>
          <w:sz w:val="22"/>
          <w:szCs w:val="22"/>
          <w:lang w:val="es-ES"/>
        </w:rPr>
        <w:softHyphen/>
        <w:t>neb</w:t>
      </w:r>
      <w:r w:rsidRPr="00D1167F">
        <w:rPr>
          <w:rFonts w:ascii="LitNusx" w:hAnsi="LitNusx"/>
          <w:sz w:val="22"/>
          <w:szCs w:val="22"/>
          <w:lang w:val="es-ES"/>
        </w:rPr>
        <w:softHyphen/>
        <w:t>ri</w:t>
      </w:r>
      <w:r w:rsidRPr="00D1167F">
        <w:rPr>
          <w:rFonts w:ascii="LitNusx" w:hAnsi="LitNusx"/>
          <w:sz w:val="22"/>
          <w:szCs w:val="22"/>
          <w:lang w:val="es-ES"/>
        </w:rPr>
        <w:softHyphen/>
        <w:t>vi mo</w:t>
      </w:r>
      <w:r w:rsidRPr="00D1167F">
        <w:rPr>
          <w:rFonts w:ascii="LitNusx" w:hAnsi="LitNusx"/>
          <w:sz w:val="22"/>
          <w:szCs w:val="22"/>
          <w:lang w:val="es-ES"/>
        </w:rPr>
        <w:softHyphen/>
        <w:t>no</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e</w:t>
      </w:r>
      <w:r w:rsidRPr="00D1167F">
        <w:rPr>
          <w:rFonts w:ascii="LitNusx" w:hAnsi="LitNusx"/>
          <w:sz w:val="22"/>
          <w:szCs w:val="22"/>
          <w:lang w:val="es-ES"/>
        </w:rPr>
        <w:softHyphen/>
        <w:t>bis mi</w:t>
      </w:r>
      <w:r w:rsidRPr="00D1167F">
        <w:rPr>
          <w:rFonts w:ascii="LitNusx" w:hAnsi="LitNusx"/>
          <w:sz w:val="22"/>
          <w:szCs w:val="22"/>
          <w:lang w:val="es-ES"/>
        </w:rPr>
        <w:softHyphen/>
        <w:t>er war</w:t>
      </w:r>
      <w:r w:rsidRPr="00D1167F">
        <w:rPr>
          <w:rFonts w:ascii="LitNusx" w:hAnsi="LitNusx"/>
          <w:sz w:val="22"/>
          <w:szCs w:val="22"/>
          <w:lang w:val="es-ES"/>
        </w:rPr>
        <w:softHyphen/>
        <w:t>mo</w:t>
      </w:r>
      <w:r w:rsidRPr="00D1167F">
        <w:rPr>
          <w:rFonts w:ascii="LitNusx" w:hAnsi="LitNusx"/>
          <w:sz w:val="22"/>
          <w:szCs w:val="22"/>
          <w:lang w:val="es-ES"/>
        </w:rPr>
        <w:softHyphen/>
        <w:t>e</w:t>
      </w:r>
      <w:r w:rsidRPr="00D1167F">
        <w:rPr>
          <w:rFonts w:ascii="LitNusx" w:hAnsi="LitNusx"/>
          <w:sz w:val="22"/>
          <w:szCs w:val="22"/>
          <w:lang w:val="es-ES"/>
        </w:rPr>
        <w:softHyphen/>
        <w:t>bu</w:t>
      </w:r>
      <w:r w:rsidRPr="00D1167F">
        <w:rPr>
          <w:rFonts w:ascii="LitNusx" w:hAnsi="LitNusx"/>
          <w:sz w:val="22"/>
          <w:szCs w:val="22"/>
          <w:lang w:val="es-ES"/>
        </w:rPr>
        <w:softHyphen/>
        <w:t>li pro</w:t>
      </w:r>
      <w:r w:rsidRPr="00D1167F">
        <w:rPr>
          <w:rFonts w:ascii="LitNusx" w:hAnsi="LitNusx"/>
          <w:sz w:val="22"/>
          <w:szCs w:val="22"/>
          <w:lang w:val="es-ES"/>
        </w:rPr>
        <w:softHyphen/>
        <w:t>duq</w:t>
      </w:r>
      <w:r w:rsidRPr="00D1167F">
        <w:rPr>
          <w:rFonts w:ascii="LitNusx" w:hAnsi="LitNusx"/>
          <w:sz w:val="22"/>
          <w:szCs w:val="22"/>
          <w:lang w:val="es-ES"/>
        </w:rPr>
        <w:softHyphen/>
        <w:t>ci</w:t>
      </w:r>
      <w:r w:rsidRPr="00D1167F">
        <w:rPr>
          <w:rFonts w:ascii="LitNusx" w:hAnsi="LitNusx"/>
          <w:sz w:val="22"/>
          <w:szCs w:val="22"/>
          <w:lang w:val="es-ES"/>
        </w:rPr>
        <w:softHyphen/>
        <w:t>i</w:t>
      </w:r>
      <w:r w:rsidRPr="00D1167F">
        <w:rPr>
          <w:rFonts w:ascii="LitNusx" w:hAnsi="LitNusx"/>
          <w:sz w:val="22"/>
          <w:szCs w:val="22"/>
          <w:lang w:val="es-ES"/>
        </w:rPr>
        <w:softHyphen/>
        <w:t>Ta da mom</w:t>
      </w:r>
      <w:r w:rsidRPr="00D1167F">
        <w:rPr>
          <w:rFonts w:ascii="LitNusx" w:hAnsi="LitNusx"/>
          <w:sz w:val="22"/>
          <w:szCs w:val="22"/>
          <w:lang w:val="es-ES"/>
        </w:rPr>
        <w:softHyphen/>
        <w:t>sa</w:t>
      </w:r>
      <w:r w:rsidRPr="00D1167F">
        <w:rPr>
          <w:rFonts w:ascii="LitNusx" w:hAnsi="LitNusx"/>
          <w:sz w:val="22"/>
          <w:szCs w:val="22"/>
          <w:lang w:val="es-ES"/>
        </w:rPr>
        <w:softHyphen/>
        <w:t>xu</w:t>
      </w:r>
      <w:r w:rsidRPr="00D1167F">
        <w:rPr>
          <w:rFonts w:ascii="LitNusx" w:hAnsi="LitNusx"/>
          <w:sz w:val="22"/>
          <w:szCs w:val="22"/>
          <w:lang w:val="es-ES"/>
        </w:rPr>
        <w:softHyphen/>
        <w:t>re</w:t>
      </w:r>
      <w:r w:rsidRPr="00D1167F">
        <w:rPr>
          <w:rFonts w:ascii="LitNusx" w:hAnsi="LitNusx"/>
          <w:sz w:val="22"/>
          <w:szCs w:val="22"/>
          <w:lang w:val="es-ES"/>
        </w:rPr>
        <w:softHyphen/>
        <w:t>biT mom</w:t>
      </w:r>
      <w:r w:rsidRPr="00D1167F">
        <w:rPr>
          <w:rFonts w:ascii="LitNusx" w:hAnsi="LitNusx"/>
          <w:sz w:val="22"/>
          <w:szCs w:val="22"/>
          <w:lang w:val="es-ES"/>
        </w:rPr>
        <w:softHyphen/>
        <w:t>xma</w:t>
      </w:r>
      <w:r w:rsidRPr="00D1167F">
        <w:rPr>
          <w:rFonts w:ascii="LitNusx" w:hAnsi="LitNusx"/>
          <w:sz w:val="22"/>
          <w:szCs w:val="22"/>
          <w:lang w:val="es-ES"/>
        </w:rPr>
        <w:softHyphen/>
        <w:t>re</w:t>
      </w:r>
      <w:r w:rsidRPr="00D1167F">
        <w:rPr>
          <w:rFonts w:ascii="LitNusx" w:hAnsi="LitNusx"/>
          <w:sz w:val="22"/>
          <w:szCs w:val="22"/>
          <w:lang w:val="es-ES"/>
        </w:rPr>
        <w:softHyphen/>
        <w:t>bel</w:t>
      </w:r>
      <w:r w:rsidRPr="00D1167F">
        <w:rPr>
          <w:rFonts w:ascii="LitNusx" w:hAnsi="LitNusx"/>
          <w:sz w:val="22"/>
          <w:szCs w:val="22"/>
          <w:lang w:val="es-ES"/>
        </w:rPr>
        <w:softHyphen/>
        <w:t>Ta moT</w:t>
      </w:r>
      <w:r w:rsidRPr="00D1167F">
        <w:rPr>
          <w:rFonts w:ascii="LitNusx" w:hAnsi="LitNusx"/>
          <w:sz w:val="22"/>
          <w:szCs w:val="22"/>
          <w:lang w:val="es-ES"/>
        </w:rPr>
        <w:softHyphen/>
        <w:t>xov</w:t>
      </w:r>
      <w:r w:rsidRPr="00D1167F">
        <w:rPr>
          <w:rFonts w:ascii="LitNusx" w:hAnsi="LitNusx"/>
          <w:sz w:val="22"/>
          <w:szCs w:val="22"/>
          <w:lang w:val="es-ES"/>
        </w:rPr>
        <w:softHyphen/>
        <w:t>ni</w:t>
      </w:r>
      <w:r w:rsidRPr="00D1167F">
        <w:rPr>
          <w:rFonts w:ascii="LitNusx" w:hAnsi="LitNusx"/>
          <w:sz w:val="22"/>
          <w:szCs w:val="22"/>
          <w:lang w:val="es-ES"/>
        </w:rPr>
        <w:softHyphen/>
        <w:t>le</w:t>
      </w:r>
      <w:r w:rsidRPr="00D1167F">
        <w:rPr>
          <w:rFonts w:ascii="LitNusx" w:hAnsi="LitNusx"/>
          <w:sz w:val="22"/>
          <w:szCs w:val="22"/>
          <w:lang w:val="es-ES"/>
        </w:rPr>
        <w:softHyphen/>
        <w:t>bis yve</w:t>
      </w:r>
      <w:r w:rsidRPr="00D1167F">
        <w:rPr>
          <w:rFonts w:ascii="LitNusx" w:hAnsi="LitNusx"/>
          <w:sz w:val="22"/>
          <w:szCs w:val="22"/>
          <w:lang w:val="es-ES"/>
        </w:rPr>
        <w:softHyphen/>
        <w:t>la</w:t>
      </w:r>
      <w:r w:rsidRPr="00D1167F">
        <w:rPr>
          <w:rFonts w:ascii="LitNusx" w:hAnsi="LitNusx"/>
          <w:sz w:val="22"/>
          <w:szCs w:val="22"/>
          <w:lang w:val="es-ES"/>
        </w:rPr>
        <w:softHyphen/>
        <w:t>ze efeq</w:t>
      </w:r>
      <w:r w:rsidRPr="00D1167F">
        <w:rPr>
          <w:rFonts w:ascii="LitNusx" w:hAnsi="LitNusx"/>
          <w:sz w:val="22"/>
          <w:szCs w:val="22"/>
          <w:lang w:val="es-ES"/>
        </w:rPr>
        <w:softHyphen/>
        <w:t>ti</w:t>
      </w:r>
      <w:r w:rsidRPr="00D1167F">
        <w:rPr>
          <w:rFonts w:ascii="LitNusx" w:hAnsi="LitNusx"/>
          <w:sz w:val="22"/>
          <w:szCs w:val="22"/>
          <w:lang w:val="es-ES"/>
        </w:rPr>
        <w:softHyphen/>
        <w:t>a</w:t>
      </w:r>
      <w:r w:rsidRPr="00D1167F">
        <w:rPr>
          <w:rFonts w:ascii="LitNusx" w:hAnsi="LitNusx"/>
          <w:sz w:val="22"/>
          <w:szCs w:val="22"/>
          <w:lang w:val="es-ES"/>
        </w:rPr>
        <w:softHyphen/>
        <w:t>ni dak</w:t>
      </w:r>
      <w:r w:rsidRPr="00D1167F">
        <w:rPr>
          <w:rFonts w:ascii="LitNusx" w:hAnsi="LitNusx"/>
          <w:sz w:val="22"/>
          <w:szCs w:val="22"/>
          <w:lang w:val="es-ES"/>
        </w:rPr>
        <w:softHyphen/>
        <w:t>ma</w:t>
      </w:r>
      <w:r w:rsidRPr="00D1167F">
        <w:rPr>
          <w:rFonts w:ascii="LitNusx" w:hAnsi="LitNusx"/>
          <w:sz w:val="22"/>
          <w:szCs w:val="22"/>
          <w:lang w:val="es-ES"/>
        </w:rPr>
        <w:softHyphen/>
        <w:t>yo</w:t>
      </w:r>
      <w:r w:rsidRPr="00D1167F">
        <w:rPr>
          <w:rFonts w:ascii="LitNusx" w:hAnsi="LitNusx"/>
          <w:sz w:val="22"/>
          <w:szCs w:val="22"/>
          <w:lang w:val="es-ES"/>
        </w:rPr>
        <w:softHyphen/>
        <w:t>fi</w:t>
      </w:r>
      <w:r w:rsidRPr="00D1167F">
        <w:rPr>
          <w:rFonts w:ascii="LitNusx" w:hAnsi="LitNusx"/>
          <w:sz w:val="22"/>
          <w:szCs w:val="22"/>
          <w:lang w:val="es-ES"/>
        </w:rPr>
        <w:softHyphen/>
        <w:t>le</w:t>
      </w:r>
      <w:r w:rsidRPr="00D1167F">
        <w:rPr>
          <w:rFonts w:ascii="LitNusx" w:hAnsi="LitNusx"/>
          <w:sz w:val="22"/>
          <w:szCs w:val="22"/>
          <w:lang w:val="es-ES"/>
        </w:rPr>
        <w:softHyphen/>
        <w:t>ba kon</w:t>
      </w:r>
      <w:r w:rsidRPr="00D1167F">
        <w:rPr>
          <w:rFonts w:ascii="LitNusx" w:hAnsi="LitNusx"/>
          <w:sz w:val="22"/>
          <w:szCs w:val="22"/>
          <w:lang w:val="es-ES"/>
        </w:rPr>
        <w:softHyphen/>
        <w:t>ku</w:t>
      </w:r>
      <w:r w:rsidRPr="00D1167F">
        <w:rPr>
          <w:rFonts w:ascii="LitNusx" w:hAnsi="LitNusx"/>
          <w:sz w:val="22"/>
          <w:szCs w:val="22"/>
          <w:lang w:val="es-ES"/>
        </w:rPr>
        <w:softHyphen/>
        <w:t>ren</w:t>
      </w:r>
      <w:r w:rsidRPr="00D1167F">
        <w:rPr>
          <w:rFonts w:ascii="LitNusx" w:hAnsi="LitNusx"/>
          <w:sz w:val="22"/>
          <w:szCs w:val="22"/>
          <w:lang w:val="es-ES"/>
        </w:rPr>
        <w:softHyphen/>
        <w:t>ci</w:t>
      </w:r>
      <w:r w:rsidRPr="00D1167F">
        <w:rPr>
          <w:rFonts w:ascii="LitNusx" w:hAnsi="LitNusx"/>
          <w:sz w:val="22"/>
          <w:szCs w:val="22"/>
          <w:lang w:val="es-ES"/>
        </w:rPr>
        <w:softHyphen/>
        <w:t>u</w:t>
      </w:r>
      <w:r w:rsidRPr="00D1167F">
        <w:rPr>
          <w:rFonts w:ascii="LitNusx" w:hAnsi="LitNusx"/>
          <w:sz w:val="22"/>
          <w:szCs w:val="22"/>
          <w:lang w:val="es-ES"/>
        </w:rPr>
        <w:softHyphen/>
        <w:t>li da mo</w:t>
      </w:r>
      <w:r w:rsidRPr="00D1167F">
        <w:rPr>
          <w:rFonts w:ascii="LitNusx" w:hAnsi="LitNusx"/>
          <w:sz w:val="22"/>
          <w:szCs w:val="22"/>
          <w:lang w:val="es-ES"/>
        </w:rPr>
        <w:softHyphen/>
        <w:t>no</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u</w:t>
      </w:r>
      <w:r w:rsidRPr="00D1167F">
        <w:rPr>
          <w:rFonts w:ascii="LitNusx" w:hAnsi="LitNusx"/>
          <w:sz w:val="22"/>
          <w:szCs w:val="22"/>
          <w:lang w:val="es-ES"/>
        </w:rPr>
        <w:softHyphen/>
        <w:t>ri ga</w:t>
      </w:r>
      <w:r w:rsidRPr="00D1167F">
        <w:rPr>
          <w:rFonts w:ascii="LitNusx" w:hAnsi="LitNusx"/>
          <w:sz w:val="22"/>
          <w:szCs w:val="22"/>
          <w:lang w:val="es-ES"/>
        </w:rPr>
        <w:softHyphen/>
        <w:t>re</w:t>
      </w:r>
      <w:r w:rsidRPr="00D1167F">
        <w:rPr>
          <w:rFonts w:ascii="LitNusx" w:hAnsi="LitNusx"/>
          <w:sz w:val="22"/>
          <w:szCs w:val="22"/>
          <w:lang w:val="es-ES"/>
        </w:rPr>
        <w:softHyphen/>
        <w:t>mos go</w:t>
      </w:r>
      <w:r w:rsidRPr="00D1167F">
        <w:rPr>
          <w:rFonts w:ascii="LitNusx" w:hAnsi="LitNusx"/>
          <w:sz w:val="22"/>
          <w:szCs w:val="22"/>
          <w:lang w:val="es-ES"/>
        </w:rPr>
        <w:softHyphen/>
        <w:t>niv</w:t>
      </w:r>
      <w:r w:rsidRPr="00D1167F">
        <w:rPr>
          <w:rFonts w:ascii="LitNusx" w:hAnsi="LitNusx"/>
          <w:sz w:val="22"/>
          <w:szCs w:val="22"/>
          <w:lang w:val="es-ES"/>
        </w:rPr>
        <w:softHyphen/>
        <w:t>ru</w:t>
      </w:r>
      <w:r w:rsidRPr="00D1167F">
        <w:rPr>
          <w:rFonts w:ascii="LitNusx" w:hAnsi="LitNusx"/>
          <w:sz w:val="22"/>
          <w:szCs w:val="22"/>
          <w:lang w:val="es-ES"/>
        </w:rPr>
        <w:softHyphen/>
        <w:t>li Se</w:t>
      </w:r>
      <w:r w:rsidRPr="00D1167F">
        <w:rPr>
          <w:rFonts w:ascii="LitNusx" w:hAnsi="LitNusx"/>
          <w:sz w:val="22"/>
          <w:szCs w:val="22"/>
          <w:lang w:val="es-ES"/>
        </w:rPr>
        <w:softHyphen/>
        <w:t>xa</w:t>
      </w:r>
      <w:r w:rsidRPr="00D1167F">
        <w:rPr>
          <w:rFonts w:ascii="LitNusx" w:hAnsi="LitNusx"/>
          <w:sz w:val="22"/>
          <w:szCs w:val="22"/>
          <w:lang w:val="es-ES"/>
        </w:rPr>
        <w:softHyphen/>
        <w:t>me</w:t>
      </w:r>
      <w:r w:rsidRPr="00D1167F">
        <w:rPr>
          <w:rFonts w:ascii="LitNusx" w:hAnsi="LitNusx"/>
          <w:sz w:val="22"/>
          <w:szCs w:val="22"/>
          <w:lang w:val="es-ES"/>
        </w:rPr>
        <w:softHyphen/>
        <w:t>biT mi</w:t>
      </w:r>
      <w:r w:rsidRPr="00D1167F">
        <w:rPr>
          <w:rFonts w:ascii="LitNusx" w:hAnsi="LitNusx"/>
          <w:sz w:val="22"/>
          <w:szCs w:val="22"/>
          <w:lang w:val="es-ES"/>
        </w:rPr>
        <w:softHyphen/>
        <w:t>iR</w:t>
      </w:r>
      <w:r w:rsidRPr="00D1167F">
        <w:rPr>
          <w:rFonts w:ascii="LitNusx" w:hAnsi="LitNusx"/>
          <w:sz w:val="22"/>
          <w:szCs w:val="22"/>
          <w:lang w:val="es-ES"/>
        </w:rPr>
        <w:softHyphen/>
        <w:t>we</w:t>
      </w:r>
      <w:r w:rsidRPr="00D1167F">
        <w:rPr>
          <w:rFonts w:ascii="LitNusx" w:hAnsi="LitNusx"/>
          <w:sz w:val="22"/>
          <w:szCs w:val="22"/>
          <w:lang w:val="es-ES"/>
        </w:rPr>
        <w:softHyphen/>
        <w:t>va; ase</w:t>
      </w:r>
      <w:r w:rsidRPr="00D1167F">
        <w:rPr>
          <w:rFonts w:ascii="LitNusx" w:hAnsi="LitNusx"/>
          <w:sz w:val="22"/>
          <w:szCs w:val="22"/>
          <w:lang w:val="es-ES"/>
        </w:rPr>
        <w:softHyphen/>
        <w:t>Ti Se</w:t>
      </w:r>
      <w:r w:rsidRPr="00D1167F">
        <w:rPr>
          <w:rFonts w:ascii="LitNusx" w:hAnsi="LitNusx"/>
          <w:sz w:val="22"/>
          <w:szCs w:val="22"/>
          <w:lang w:val="es-ES"/>
        </w:rPr>
        <w:softHyphen/>
        <w:t>xa</w:t>
      </w:r>
      <w:r w:rsidRPr="00D1167F">
        <w:rPr>
          <w:rFonts w:ascii="LitNusx" w:hAnsi="LitNusx"/>
          <w:sz w:val="22"/>
          <w:szCs w:val="22"/>
          <w:lang w:val="es-ES"/>
        </w:rPr>
        <w:softHyphen/>
        <w:t>me</w:t>
      </w:r>
      <w:r w:rsidRPr="00D1167F">
        <w:rPr>
          <w:rFonts w:ascii="LitNusx" w:hAnsi="LitNusx"/>
          <w:sz w:val="22"/>
          <w:szCs w:val="22"/>
          <w:lang w:val="es-ES"/>
        </w:rPr>
        <w:softHyphen/>
        <w:t>ba ki sa</w:t>
      </w:r>
      <w:r w:rsidRPr="00D1167F">
        <w:rPr>
          <w:rFonts w:ascii="LitNusx" w:hAnsi="LitNusx"/>
          <w:sz w:val="22"/>
          <w:szCs w:val="22"/>
          <w:lang w:val="es-ES"/>
        </w:rPr>
        <w:softHyphen/>
        <w:t>xel</w:t>
      </w:r>
      <w:r w:rsidRPr="00D1167F">
        <w:rPr>
          <w:rFonts w:ascii="LitNusx" w:hAnsi="LitNusx"/>
          <w:sz w:val="22"/>
          <w:szCs w:val="22"/>
          <w:lang w:val="es-ES"/>
        </w:rPr>
        <w:softHyphen/>
        <w:t>mwi</w:t>
      </w:r>
      <w:r w:rsidRPr="00D1167F">
        <w:rPr>
          <w:rFonts w:ascii="LitNusx" w:hAnsi="LitNusx"/>
          <w:sz w:val="22"/>
          <w:szCs w:val="22"/>
          <w:lang w:val="es-ES"/>
        </w:rPr>
        <w:softHyphen/>
        <w:t>fos aq</w:t>
      </w:r>
      <w:r w:rsidRPr="00D1167F">
        <w:rPr>
          <w:rFonts w:ascii="LitNusx" w:hAnsi="LitNusx"/>
          <w:sz w:val="22"/>
          <w:szCs w:val="22"/>
          <w:lang w:val="es-ES"/>
        </w:rPr>
        <w:softHyphen/>
        <w:t>ti</w:t>
      </w:r>
      <w:r w:rsidRPr="00D1167F">
        <w:rPr>
          <w:rFonts w:ascii="LitNusx" w:hAnsi="LitNusx"/>
          <w:sz w:val="22"/>
          <w:szCs w:val="22"/>
          <w:lang w:val="es-ES"/>
        </w:rPr>
        <w:softHyphen/>
        <w:t>u</w:t>
      </w:r>
      <w:r w:rsidRPr="00D1167F">
        <w:rPr>
          <w:rFonts w:ascii="LitNusx" w:hAnsi="LitNusx"/>
          <w:sz w:val="22"/>
          <w:szCs w:val="22"/>
          <w:lang w:val="es-ES"/>
        </w:rPr>
        <w:softHyphen/>
        <w:t>ri Ca</w:t>
      </w:r>
      <w:r w:rsidRPr="00D1167F">
        <w:rPr>
          <w:rFonts w:ascii="LitNusx" w:hAnsi="LitNusx"/>
          <w:sz w:val="22"/>
          <w:szCs w:val="22"/>
          <w:lang w:val="es-ES"/>
        </w:rPr>
        <w:softHyphen/>
        <w:t>re</w:t>
      </w:r>
      <w:r w:rsidRPr="00D1167F">
        <w:rPr>
          <w:rFonts w:ascii="LitNusx" w:hAnsi="LitNusx"/>
          <w:sz w:val="22"/>
          <w:szCs w:val="22"/>
          <w:lang w:val="es-ES"/>
        </w:rPr>
        <w:softHyphen/>
        <w:t>vis, anu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bis ga</w:t>
      </w:r>
      <w:r w:rsidRPr="00D1167F">
        <w:rPr>
          <w:rFonts w:ascii="LitNusx" w:hAnsi="LitNusx"/>
          <w:sz w:val="22"/>
          <w:szCs w:val="22"/>
          <w:lang w:val="es-ES"/>
        </w:rPr>
        <w:softHyphen/>
        <w:t>re</w:t>
      </w:r>
      <w:r w:rsidRPr="00D1167F">
        <w:rPr>
          <w:rFonts w:ascii="LitNusx" w:hAnsi="LitNusx"/>
          <w:sz w:val="22"/>
          <w:szCs w:val="22"/>
          <w:lang w:val="es-ES"/>
        </w:rPr>
        <w:softHyphen/>
        <w:t>Se Se</w:t>
      </w:r>
      <w:r w:rsidRPr="00D1167F">
        <w:rPr>
          <w:rFonts w:ascii="LitNusx" w:hAnsi="LitNusx"/>
          <w:sz w:val="22"/>
          <w:szCs w:val="22"/>
          <w:lang w:val="es-ES"/>
        </w:rPr>
        <w:softHyphen/>
        <w:t>uZ</w:t>
      </w:r>
      <w:r w:rsidRPr="00D1167F">
        <w:rPr>
          <w:rFonts w:ascii="LitNusx" w:hAnsi="LitNusx"/>
          <w:sz w:val="22"/>
          <w:szCs w:val="22"/>
          <w:lang w:val="es-ES"/>
        </w:rPr>
        <w:softHyphen/>
        <w:t>le</w:t>
      </w:r>
      <w:r w:rsidRPr="00D1167F">
        <w:rPr>
          <w:rFonts w:ascii="LitNusx" w:hAnsi="LitNusx"/>
          <w:sz w:val="22"/>
          <w:szCs w:val="22"/>
          <w:lang w:val="es-ES"/>
        </w:rPr>
        <w:softHyphen/>
        <w:t>be</w:t>
      </w:r>
      <w:r w:rsidRPr="00D1167F">
        <w:rPr>
          <w:rFonts w:ascii="LitNusx" w:hAnsi="LitNusx"/>
          <w:sz w:val="22"/>
          <w:szCs w:val="22"/>
          <w:lang w:val="es-ES"/>
        </w:rPr>
        <w:softHyphen/>
        <w:t xml:space="preserve">lia. </w:t>
      </w:r>
    </w:p>
    <w:p w:rsidR="00D46116" w:rsidRPr="00D1167F" w:rsidRDefault="00D46116" w:rsidP="00BC619A">
      <w:pPr>
        <w:spacing w:line="252" w:lineRule="auto"/>
        <w:ind w:firstLine="561"/>
        <w:jc w:val="both"/>
        <w:rPr>
          <w:rFonts w:ascii="LitNusx" w:hAnsi="LitNusx"/>
          <w:sz w:val="22"/>
          <w:szCs w:val="22"/>
          <w:lang w:val="es-ES"/>
        </w:rPr>
      </w:pPr>
      <w:r w:rsidRPr="00D1167F">
        <w:rPr>
          <w:rFonts w:ascii="LitNusx" w:hAnsi="LitNusx"/>
          <w:sz w:val="22"/>
          <w:szCs w:val="22"/>
          <w:lang w:val="es-ES"/>
        </w:rPr>
        <w:t>bu</w:t>
      </w:r>
      <w:r w:rsidRPr="00D1167F">
        <w:rPr>
          <w:rFonts w:ascii="LitNusx" w:hAnsi="LitNusx"/>
          <w:sz w:val="22"/>
          <w:szCs w:val="22"/>
          <w:lang w:val="es-ES"/>
        </w:rPr>
        <w:softHyphen/>
        <w:t>neb</w:t>
      </w:r>
      <w:r w:rsidRPr="00D1167F">
        <w:rPr>
          <w:rFonts w:ascii="LitNusx" w:hAnsi="LitNusx"/>
          <w:sz w:val="22"/>
          <w:szCs w:val="22"/>
          <w:lang w:val="es-ES"/>
        </w:rPr>
        <w:softHyphen/>
        <w:t>ri</w:t>
      </w:r>
      <w:r w:rsidRPr="00D1167F">
        <w:rPr>
          <w:rFonts w:ascii="LitNusx" w:hAnsi="LitNusx"/>
          <w:sz w:val="22"/>
          <w:szCs w:val="22"/>
          <w:lang w:val="es-ES"/>
        </w:rPr>
        <w:softHyphen/>
        <w:t>vi mo</w:t>
      </w:r>
      <w:r w:rsidRPr="00D1167F">
        <w:rPr>
          <w:rFonts w:ascii="LitNusx" w:hAnsi="LitNusx"/>
          <w:sz w:val="22"/>
          <w:szCs w:val="22"/>
          <w:lang w:val="es-ES"/>
        </w:rPr>
        <w:softHyphen/>
        <w:t>no</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is dar</w:t>
      </w:r>
      <w:r w:rsidRPr="00D1167F">
        <w:rPr>
          <w:rFonts w:ascii="LitNusx" w:hAnsi="LitNusx"/>
          <w:sz w:val="22"/>
          <w:szCs w:val="22"/>
          <w:lang w:val="es-ES"/>
        </w:rPr>
        <w:softHyphen/>
        <w:t>ge</w:t>
      </w:r>
      <w:r w:rsidRPr="00D1167F">
        <w:rPr>
          <w:rFonts w:ascii="LitNusx" w:hAnsi="LitNusx"/>
          <w:sz w:val="22"/>
          <w:szCs w:val="22"/>
          <w:lang w:val="es-ES"/>
        </w:rPr>
        <w:softHyphen/>
        <w:t>bis, ker</w:t>
      </w:r>
      <w:r w:rsidRPr="00D1167F">
        <w:rPr>
          <w:rFonts w:ascii="LitNusx" w:hAnsi="LitNusx"/>
          <w:sz w:val="22"/>
          <w:szCs w:val="22"/>
          <w:lang w:val="es-ES"/>
        </w:rPr>
        <w:softHyphen/>
        <w:t>Zod, eleq</w:t>
      </w:r>
      <w:r w:rsidRPr="00D1167F">
        <w:rPr>
          <w:rFonts w:ascii="LitNusx" w:hAnsi="LitNusx"/>
          <w:sz w:val="22"/>
          <w:szCs w:val="22"/>
          <w:lang w:val="es-ES"/>
        </w:rPr>
        <w:softHyphen/>
        <w:t>tro</w:t>
      </w:r>
      <w:r w:rsidRPr="00D1167F">
        <w:rPr>
          <w:rFonts w:ascii="LitNusx" w:hAnsi="LitNusx"/>
          <w:sz w:val="22"/>
          <w:szCs w:val="22"/>
          <w:lang w:val="es-ES"/>
        </w:rPr>
        <w:softHyphen/>
        <w:t>e</w:t>
      </w:r>
      <w:r w:rsidRPr="00D1167F">
        <w:rPr>
          <w:rFonts w:ascii="LitNusx" w:hAnsi="LitNusx"/>
          <w:sz w:val="22"/>
          <w:szCs w:val="22"/>
          <w:lang w:val="es-ES"/>
        </w:rPr>
        <w:softHyphen/>
        <w:t>ner</w:t>
      </w:r>
      <w:r w:rsidRPr="00D1167F">
        <w:rPr>
          <w:rFonts w:ascii="LitNusx" w:hAnsi="LitNusx"/>
          <w:sz w:val="22"/>
          <w:szCs w:val="22"/>
          <w:lang w:val="es-ES"/>
        </w:rPr>
        <w:softHyphen/>
        <w:t>ge</w:t>
      </w:r>
      <w:r w:rsidRPr="00D1167F">
        <w:rPr>
          <w:rFonts w:ascii="LitNusx" w:hAnsi="LitNusx"/>
          <w:sz w:val="22"/>
          <w:szCs w:val="22"/>
          <w:lang w:val="es-ES"/>
        </w:rPr>
        <w:softHyphen/>
        <w:t>ti</w:t>
      </w:r>
      <w:r w:rsidRPr="00D1167F">
        <w:rPr>
          <w:rFonts w:ascii="LitNusx" w:hAnsi="LitNusx"/>
          <w:sz w:val="22"/>
          <w:szCs w:val="22"/>
          <w:lang w:val="es-ES"/>
        </w:rPr>
        <w:softHyphen/>
        <w:t>kis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bis pir</w:t>
      </w:r>
      <w:r w:rsidRPr="00D1167F">
        <w:rPr>
          <w:rFonts w:ascii="LitNusx" w:hAnsi="LitNusx"/>
          <w:sz w:val="22"/>
          <w:szCs w:val="22"/>
          <w:lang w:val="es-ES"/>
        </w:rPr>
        <w:softHyphen/>
        <w:t>ve</w:t>
      </w:r>
      <w:r w:rsidRPr="00D1167F">
        <w:rPr>
          <w:rFonts w:ascii="LitNusx" w:hAnsi="LitNusx"/>
          <w:sz w:val="22"/>
          <w:szCs w:val="22"/>
          <w:lang w:val="es-ES"/>
        </w:rPr>
        <w:softHyphen/>
        <w:t>li pre</w:t>
      </w:r>
      <w:r w:rsidRPr="00D1167F">
        <w:rPr>
          <w:rFonts w:ascii="LitNusx" w:hAnsi="LitNusx"/>
          <w:sz w:val="22"/>
          <w:szCs w:val="22"/>
          <w:lang w:val="es-ES"/>
        </w:rPr>
        <w:softHyphen/>
        <w:t>ce</w:t>
      </w:r>
      <w:r w:rsidRPr="00D1167F">
        <w:rPr>
          <w:rFonts w:ascii="LitNusx" w:hAnsi="LitNusx"/>
          <w:sz w:val="22"/>
          <w:szCs w:val="22"/>
          <w:lang w:val="es-ES"/>
        </w:rPr>
        <w:softHyphen/>
        <w:t>den</w:t>
      </w:r>
      <w:r w:rsidRPr="00D1167F">
        <w:rPr>
          <w:rFonts w:ascii="LitNusx" w:hAnsi="LitNusx"/>
          <w:sz w:val="22"/>
          <w:szCs w:val="22"/>
          <w:lang w:val="es-ES"/>
        </w:rPr>
        <w:softHyphen/>
        <w:t>ti aSS-Si Se</w:t>
      </w:r>
      <w:r w:rsidRPr="00D1167F">
        <w:rPr>
          <w:rFonts w:ascii="LitNusx" w:hAnsi="LitNusx"/>
          <w:sz w:val="22"/>
          <w:szCs w:val="22"/>
          <w:lang w:val="es-ES"/>
        </w:rPr>
        <w:softHyphen/>
        <w:t>iq</w:t>
      </w:r>
      <w:r w:rsidRPr="00D1167F">
        <w:rPr>
          <w:rFonts w:ascii="LitNusx" w:hAnsi="LitNusx"/>
          <w:sz w:val="22"/>
          <w:szCs w:val="22"/>
          <w:lang w:val="es-ES"/>
        </w:rPr>
        <w:softHyphen/>
        <w:t>mna XIX sa</w:t>
      </w:r>
      <w:r w:rsidRPr="00D1167F">
        <w:rPr>
          <w:rFonts w:ascii="LitNusx" w:hAnsi="LitNusx"/>
          <w:sz w:val="22"/>
          <w:szCs w:val="22"/>
          <w:lang w:val="es-ES"/>
        </w:rPr>
        <w:softHyphen/>
        <w:t>u</w:t>
      </w:r>
      <w:r w:rsidRPr="00D1167F">
        <w:rPr>
          <w:rFonts w:ascii="LitNusx" w:hAnsi="LitNusx"/>
          <w:sz w:val="22"/>
          <w:szCs w:val="22"/>
          <w:lang w:val="es-ES"/>
        </w:rPr>
        <w:softHyphen/>
        <w:t>ku</w:t>
      </w:r>
      <w:r w:rsidRPr="00D1167F">
        <w:rPr>
          <w:rFonts w:ascii="LitNusx" w:hAnsi="LitNusx"/>
          <w:sz w:val="22"/>
          <w:szCs w:val="22"/>
          <w:lang w:val="es-ES"/>
        </w:rPr>
        <w:softHyphen/>
        <w:t>nis bo</w:t>
      </w:r>
      <w:r w:rsidRPr="00D1167F">
        <w:rPr>
          <w:rFonts w:ascii="LitNusx" w:hAnsi="LitNusx"/>
          <w:sz w:val="22"/>
          <w:szCs w:val="22"/>
          <w:lang w:val="es-ES"/>
        </w:rPr>
        <w:softHyphen/>
        <w:t>los. am</w:t>
      </w:r>
      <w:r w:rsidRPr="00D1167F">
        <w:rPr>
          <w:rFonts w:ascii="LitNusx" w:hAnsi="LitNusx"/>
          <w:sz w:val="22"/>
          <w:szCs w:val="22"/>
          <w:lang w:val="es-ES"/>
        </w:rPr>
        <w:softHyphen/>
        <w:t>Ja</w:t>
      </w:r>
      <w:r w:rsidRPr="00D1167F">
        <w:rPr>
          <w:rFonts w:ascii="LitNusx" w:hAnsi="LitNusx"/>
          <w:sz w:val="22"/>
          <w:szCs w:val="22"/>
          <w:lang w:val="es-ES"/>
        </w:rPr>
        <w:softHyphen/>
        <w:t>mad aSS-Si `bu</w:t>
      </w:r>
      <w:r w:rsidRPr="00D1167F">
        <w:rPr>
          <w:rFonts w:ascii="LitNusx" w:hAnsi="LitNusx"/>
          <w:sz w:val="22"/>
          <w:szCs w:val="22"/>
          <w:lang w:val="es-ES"/>
        </w:rPr>
        <w:softHyphen/>
        <w:t>neb</w:t>
      </w:r>
      <w:r w:rsidRPr="00D1167F">
        <w:rPr>
          <w:rFonts w:ascii="LitNusx" w:hAnsi="LitNusx"/>
          <w:sz w:val="22"/>
          <w:szCs w:val="22"/>
          <w:lang w:val="es-ES"/>
        </w:rPr>
        <w:softHyphen/>
        <w:t>ri</w:t>
      </w:r>
      <w:r w:rsidRPr="00D1167F">
        <w:rPr>
          <w:rFonts w:ascii="LitNusx" w:hAnsi="LitNusx"/>
          <w:sz w:val="22"/>
          <w:szCs w:val="22"/>
          <w:lang w:val="es-ES"/>
        </w:rPr>
        <w:softHyphen/>
        <w:t>vi mo</w:t>
      </w:r>
      <w:r w:rsidRPr="00D1167F">
        <w:rPr>
          <w:rFonts w:ascii="LitNusx" w:hAnsi="LitNusx"/>
          <w:sz w:val="22"/>
          <w:szCs w:val="22"/>
          <w:lang w:val="es-ES"/>
        </w:rPr>
        <w:softHyphen/>
        <w:t>no</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e</w:t>
      </w:r>
      <w:r w:rsidRPr="00D1167F">
        <w:rPr>
          <w:rFonts w:ascii="LitNusx" w:hAnsi="LitNusx"/>
          <w:sz w:val="22"/>
          <w:szCs w:val="22"/>
          <w:lang w:val="es-ES"/>
        </w:rPr>
        <w:softHyphen/>
        <w:t>bis~ sa</w:t>
      </w:r>
      <w:r w:rsidRPr="00D1167F">
        <w:rPr>
          <w:rFonts w:ascii="LitNusx" w:hAnsi="LitNusx"/>
          <w:sz w:val="22"/>
          <w:szCs w:val="22"/>
          <w:lang w:val="es-ES"/>
        </w:rPr>
        <w:softHyphen/>
        <w:t>xel</w:t>
      </w:r>
      <w:r w:rsidRPr="00D1167F">
        <w:rPr>
          <w:rFonts w:ascii="LitNusx" w:hAnsi="LitNusx"/>
          <w:sz w:val="22"/>
          <w:szCs w:val="22"/>
          <w:lang w:val="es-ES"/>
        </w:rPr>
        <w:softHyphen/>
        <w:t>wo</w:t>
      </w:r>
      <w:r w:rsidRPr="00D1167F">
        <w:rPr>
          <w:rFonts w:ascii="LitNusx" w:hAnsi="LitNusx"/>
          <w:sz w:val="22"/>
          <w:szCs w:val="22"/>
          <w:lang w:val="es-ES"/>
        </w:rPr>
        <w:softHyphen/>
        <w:t>de</w:t>
      </w:r>
      <w:r w:rsidRPr="00D1167F">
        <w:rPr>
          <w:rFonts w:ascii="LitNusx" w:hAnsi="LitNusx"/>
          <w:sz w:val="22"/>
          <w:szCs w:val="22"/>
          <w:lang w:val="es-ES"/>
        </w:rPr>
        <w:softHyphen/>
        <w:t>biT ko</w:t>
      </w:r>
      <w:r w:rsidRPr="00D1167F">
        <w:rPr>
          <w:rFonts w:ascii="LitNusx" w:hAnsi="LitNusx"/>
          <w:sz w:val="22"/>
          <w:szCs w:val="22"/>
          <w:lang w:val="es-ES"/>
        </w:rPr>
        <w:softHyphen/>
        <w:t>mi</w:t>
      </w:r>
      <w:r w:rsidRPr="00D1167F">
        <w:rPr>
          <w:rFonts w:ascii="LitNusx" w:hAnsi="LitNusx"/>
          <w:sz w:val="22"/>
          <w:szCs w:val="22"/>
          <w:lang w:val="es-ES"/>
        </w:rPr>
        <w:softHyphen/>
        <w:t>si</w:t>
      </w:r>
      <w:r w:rsidRPr="00D1167F">
        <w:rPr>
          <w:rFonts w:ascii="LitNusx" w:hAnsi="LitNusx"/>
          <w:sz w:val="22"/>
          <w:szCs w:val="22"/>
          <w:lang w:val="es-ES"/>
        </w:rPr>
        <w:softHyphen/>
        <w:t>e</w:t>
      </w:r>
      <w:r w:rsidRPr="00D1167F">
        <w:rPr>
          <w:rFonts w:ascii="LitNusx" w:hAnsi="LitNusx"/>
          <w:sz w:val="22"/>
          <w:szCs w:val="22"/>
          <w:lang w:val="es-ES"/>
        </w:rPr>
        <w:softHyphen/>
        <w:t>bi ar</w:t>
      </w:r>
      <w:r w:rsidRPr="00D1167F">
        <w:rPr>
          <w:rFonts w:ascii="LitNusx" w:hAnsi="LitNusx"/>
          <w:sz w:val="22"/>
          <w:szCs w:val="22"/>
          <w:lang w:val="es-ES"/>
        </w:rPr>
        <w:softHyphen/>
        <w:t>se</w:t>
      </w:r>
      <w:r w:rsidRPr="00D1167F">
        <w:rPr>
          <w:rFonts w:ascii="LitNusx" w:hAnsi="LitNusx"/>
          <w:sz w:val="22"/>
          <w:szCs w:val="22"/>
          <w:lang w:val="es-ES"/>
        </w:rPr>
        <w:softHyphen/>
        <w:t>bo</w:t>
      </w:r>
      <w:r w:rsidRPr="00D1167F">
        <w:rPr>
          <w:rFonts w:ascii="LitNusx" w:hAnsi="LitNusx"/>
          <w:sz w:val="22"/>
          <w:szCs w:val="22"/>
          <w:lang w:val="es-ES"/>
        </w:rPr>
        <w:softHyphen/>
        <w:t>ben rod ai</w:t>
      </w:r>
      <w:r w:rsidRPr="00D1167F">
        <w:rPr>
          <w:rFonts w:ascii="LitNusx" w:hAnsi="LitNusx"/>
          <w:sz w:val="22"/>
          <w:szCs w:val="22"/>
          <w:lang w:val="es-ES"/>
        </w:rPr>
        <w:softHyphen/>
        <w:t>len</w:t>
      </w:r>
      <w:r w:rsidRPr="00D1167F">
        <w:rPr>
          <w:rFonts w:ascii="LitNusx" w:hAnsi="LitNusx"/>
          <w:sz w:val="22"/>
          <w:szCs w:val="22"/>
          <w:lang w:val="es-ES"/>
        </w:rPr>
        <w:softHyphen/>
        <w:t>dis (1839 wli</w:t>
      </w:r>
      <w:r w:rsidRPr="00D1167F">
        <w:rPr>
          <w:rFonts w:ascii="LitNusx" w:hAnsi="LitNusx"/>
          <w:sz w:val="22"/>
          <w:szCs w:val="22"/>
          <w:lang w:val="es-ES"/>
        </w:rPr>
        <w:softHyphen/>
        <w:t>dan), mi</w:t>
      </w:r>
      <w:r w:rsidRPr="00D1167F">
        <w:rPr>
          <w:rFonts w:ascii="LitNusx" w:hAnsi="LitNusx"/>
          <w:sz w:val="22"/>
          <w:szCs w:val="22"/>
          <w:lang w:val="es-ES"/>
        </w:rPr>
        <w:softHyphen/>
        <w:t>ne</w:t>
      </w:r>
      <w:r w:rsidRPr="00D1167F">
        <w:rPr>
          <w:rFonts w:ascii="LitNusx" w:hAnsi="LitNusx"/>
          <w:sz w:val="22"/>
          <w:szCs w:val="22"/>
          <w:lang w:val="es-ES"/>
        </w:rPr>
        <w:softHyphen/>
        <w:t>so</w:t>
      </w:r>
      <w:r w:rsidRPr="00D1167F">
        <w:rPr>
          <w:rFonts w:ascii="LitNusx" w:hAnsi="LitNusx"/>
          <w:sz w:val="22"/>
          <w:szCs w:val="22"/>
          <w:lang w:val="es-ES"/>
        </w:rPr>
        <w:softHyphen/>
        <w:t>tis (1871 w.), ko</w:t>
      </w:r>
      <w:r w:rsidRPr="00D1167F">
        <w:rPr>
          <w:rFonts w:ascii="LitNusx" w:hAnsi="LitNusx"/>
          <w:sz w:val="22"/>
          <w:szCs w:val="22"/>
          <w:lang w:val="es-ES"/>
        </w:rPr>
        <w:softHyphen/>
        <w:t>lo</w:t>
      </w:r>
      <w:r w:rsidRPr="00D1167F">
        <w:rPr>
          <w:rFonts w:ascii="LitNusx" w:hAnsi="LitNusx"/>
          <w:sz w:val="22"/>
          <w:szCs w:val="22"/>
          <w:lang w:val="es-ES"/>
        </w:rPr>
        <w:softHyphen/>
        <w:t>ra</w:t>
      </w:r>
      <w:r w:rsidRPr="00D1167F">
        <w:rPr>
          <w:rFonts w:ascii="LitNusx" w:hAnsi="LitNusx"/>
          <w:sz w:val="22"/>
          <w:szCs w:val="22"/>
          <w:lang w:val="es-ES"/>
        </w:rPr>
        <w:softHyphen/>
        <w:t>dos (1885 w.), sam</w:t>
      </w:r>
      <w:r w:rsidRPr="00D1167F">
        <w:rPr>
          <w:rFonts w:ascii="LitNusx" w:hAnsi="LitNusx"/>
          <w:sz w:val="22"/>
          <w:szCs w:val="22"/>
          <w:lang w:val="es-ES"/>
        </w:rPr>
        <w:softHyphen/>
        <w:t>xreT da</w:t>
      </w:r>
      <w:r w:rsidRPr="00D1167F">
        <w:rPr>
          <w:rFonts w:ascii="LitNusx" w:hAnsi="LitNusx"/>
          <w:sz w:val="22"/>
          <w:szCs w:val="22"/>
          <w:lang w:val="es-ES"/>
        </w:rPr>
        <w:softHyphen/>
        <w:t>ko</w:t>
      </w:r>
      <w:r w:rsidRPr="00D1167F">
        <w:rPr>
          <w:rFonts w:ascii="LitNusx" w:hAnsi="LitNusx"/>
          <w:sz w:val="22"/>
          <w:szCs w:val="22"/>
          <w:lang w:val="es-ES"/>
        </w:rPr>
        <w:softHyphen/>
        <w:t>tis (1886 w.), oha</w:t>
      </w:r>
      <w:r w:rsidRPr="00D1167F">
        <w:rPr>
          <w:rFonts w:ascii="LitNusx" w:hAnsi="LitNusx"/>
          <w:sz w:val="22"/>
          <w:szCs w:val="22"/>
          <w:lang w:val="es-ES"/>
        </w:rPr>
        <w:softHyphen/>
        <w:t>i</w:t>
      </w:r>
      <w:r w:rsidRPr="00D1167F">
        <w:rPr>
          <w:rFonts w:ascii="LitNusx" w:hAnsi="LitNusx"/>
          <w:sz w:val="22"/>
          <w:szCs w:val="22"/>
          <w:lang w:val="es-ES"/>
        </w:rPr>
        <w:softHyphen/>
        <w:t>os (1867 w.), ore</w:t>
      </w:r>
      <w:r w:rsidRPr="00D1167F">
        <w:rPr>
          <w:rFonts w:ascii="LitNusx" w:hAnsi="LitNusx"/>
          <w:sz w:val="22"/>
          <w:szCs w:val="22"/>
          <w:lang w:val="es-ES"/>
        </w:rPr>
        <w:softHyphen/>
        <w:t>go</w:t>
      </w:r>
      <w:r w:rsidRPr="00D1167F">
        <w:rPr>
          <w:rFonts w:ascii="LitNusx" w:hAnsi="LitNusx"/>
          <w:sz w:val="22"/>
          <w:szCs w:val="22"/>
          <w:lang w:val="es-ES"/>
        </w:rPr>
        <w:softHyphen/>
        <w:t>nis (1887 w.), pen</w:t>
      </w:r>
      <w:r w:rsidRPr="00D1167F">
        <w:rPr>
          <w:rFonts w:ascii="LitNusx" w:hAnsi="LitNusx"/>
          <w:sz w:val="22"/>
          <w:szCs w:val="22"/>
          <w:lang w:val="es-ES"/>
        </w:rPr>
        <w:softHyphen/>
        <w:t>sil</w:t>
      </w:r>
      <w:r w:rsidRPr="00D1167F">
        <w:rPr>
          <w:rFonts w:ascii="LitNusx" w:hAnsi="LitNusx"/>
          <w:sz w:val="22"/>
          <w:szCs w:val="22"/>
          <w:lang w:val="es-ES"/>
        </w:rPr>
        <w:softHyphen/>
        <w:t>va</w:t>
      </w:r>
      <w:r w:rsidRPr="00D1167F">
        <w:rPr>
          <w:rFonts w:ascii="LitNusx" w:hAnsi="LitNusx"/>
          <w:sz w:val="22"/>
          <w:szCs w:val="22"/>
          <w:lang w:val="es-ES"/>
        </w:rPr>
        <w:softHyphen/>
        <w:t>ni</w:t>
      </w:r>
      <w:r w:rsidRPr="00D1167F">
        <w:rPr>
          <w:rFonts w:ascii="LitNusx" w:hAnsi="LitNusx"/>
          <w:sz w:val="22"/>
          <w:szCs w:val="22"/>
          <w:lang w:val="es-ES"/>
        </w:rPr>
        <w:softHyphen/>
        <w:t>is (1908 w.), ka</w:t>
      </w:r>
      <w:r w:rsidRPr="00D1167F">
        <w:rPr>
          <w:rFonts w:ascii="LitNusx" w:hAnsi="LitNusx"/>
          <w:sz w:val="22"/>
          <w:szCs w:val="22"/>
          <w:lang w:val="es-ES"/>
        </w:rPr>
        <w:softHyphen/>
        <w:t>li</w:t>
      </w:r>
      <w:r w:rsidRPr="00D1167F">
        <w:rPr>
          <w:rFonts w:ascii="LitNusx" w:hAnsi="LitNusx"/>
          <w:sz w:val="22"/>
          <w:szCs w:val="22"/>
          <w:lang w:val="es-ES"/>
        </w:rPr>
        <w:softHyphen/>
        <w:t>for</w:t>
      </w:r>
      <w:r w:rsidRPr="00D1167F">
        <w:rPr>
          <w:rFonts w:ascii="LitNusx" w:hAnsi="LitNusx"/>
          <w:sz w:val="22"/>
          <w:szCs w:val="22"/>
          <w:lang w:val="es-ES"/>
        </w:rPr>
        <w:softHyphen/>
        <w:t>ni</w:t>
      </w:r>
      <w:r w:rsidRPr="00D1167F">
        <w:rPr>
          <w:rFonts w:ascii="LitNusx" w:hAnsi="LitNusx"/>
          <w:sz w:val="22"/>
          <w:szCs w:val="22"/>
          <w:lang w:val="es-ES"/>
        </w:rPr>
        <w:softHyphen/>
        <w:t>is (1911 w.), ha</w:t>
      </w:r>
      <w:r w:rsidRPr="00D1167F">
        <w:rPr>
          <w:rFonts w:ascii="LitNusx" w:hAnsi="LitNusx"/>
          <w:sz w:val="22"/>
          <w:szCs w:val="22"/>
          <w:lang w:val="es-ES"/>
        </w:rPr>
        <w:softHyphen/>
        <w:t>va</w:t>
      </w:r>
      <w:r w:rsidRPr="00D1167F">
        <w:rPr>
          <w:rFonts w:ascii="LitNusx" w:hAnsi="LitNusx"/>
          <w:sz w:val="22"/>
          <w:szCs w:val="22"/>
          <w:lang w:val="es-ES"/>
        </w:rPr>
        <w:softHyphen/>
        <w:t>is (1913 w.) da a.S. Sta</w:t>
      </w:r>
      <w:r w:rsidRPr="00D1167F">
        <w:rPr>
          <w:rFonts w:ascii="LitNusx" w:hAnsi="LitNusx"/>
          <w:sz w:val="22"/>
          <w:szCs w:val="22"/>
          <w:lang w:val="es-ES"/>
        </w:rPr>
        <w:softHyphen/>
        <w:t>teb</w:t>
      </w:r>
      <w:r w:rsidRPr="00D1167F">
        <w:rPr>
          <w:rFonts w:ascii="LitNusx" w:hAnsi="LitNusx"/>
          <w:sz w:val="22"/>
          <w:szCs w:val="22"/>
          <w:lang w:val="es-ES"/>
        </w:rPr>
        <w:softHyphen/>
        <w:t>Si. ama</w:t>
      </w:r>
      <w:r w:rsidRPr="00D1167F">
        <w:rPr>
          <w:rFonts w:ascii="LitNusx" w:hAnsi="LitNusx"/>
          <w:sz w:val="22"/>
          <w:szCs w:val="22"/>
          <w:lang w:val="es-ES"/>
        </w:rPr>
        <w:softHyphen/>
        <w:t>ve da</w:t>
      </w:r>
      <w:r w:rsidRPr="00D1167F">
        <w:rPr>
          <w:rFonts w:ascii="LitNusx" w:hAnsi="LitNusx"/>
          <w:sz w:val="22"/>
          <w:szCs w:val="22"/>
          <w:lang w:val="es-ES"/>
        </w:rPr>
        <w:softHyphen/>
        <w:t>sa</w:t>
      </w:r>
      <w:r w:rsidRPr="00D1167F">
        <w:rPr>
          <w:rFonts w:ascii="LitNusx" w:hAnsi="LitNusx"/>
          <w:sz w:val="22"/>
          <w:szCs w:val="22"/>
          <w:lang w:val="es-ES"/>
        </w:rPr>
        <w:softHyphen/>
        <w:t>xe</w:t>
      </w:r>
      <w:r w:rsidRPr="00D1167F">
        <w:rPr>
          <w:rFonts w:ascii="LitNusx" w:hAnsi="LitNusx"/>
          <w:sz w:val="22"/>
          <w:szCs w:val="22"/>
          <w:lang w:val="es-ES"/>
        </w:rPr>
        <w:softHyphen/>
        <w:t>le</w:t>
      </w:r>
      <w:r w:rsidRPr="00D1167F">
        <w:rPr>
          <w:rFonts w:ascii="LitNusx" w:hAnsi="LitNusx"/>
          <w:sz w:val="22"/>
          <w:szCs w:val="22"/>
          <w:lang w:val="es-ES"/>
        </w:rPr>
        <w:softHyphen/>
        <w:t>bis ko</w:t>
      </w:r>
      <w:r w:rsidRPr="00D1167F">
        <w:rPr>
          <w:rFonts w:ascii="LitNusx" w:hAnsi="LitNusx"/>
          <w:sz w:val="22"/>
          <w:szCs w:val="22"/>
          <w:lang w:val="es-ES"/>
        </w:rPr>
        <w:softHyphen/>
        <w:t>mi</w:t>
      </w:r>
      <w:r w:rsidRPr="00D1167F">
        <w:rPr>
          <w:rFonts w:ascii="LitNusx" w:hAnsi="LitNusx"/>
          <w:sz w:val="22"/>
          <w:szCs w:val="22"/>
          <w:lang w:val="es-ES"/>
        </w:rPr>
        <w:softHyphen/>
        <w:t>si</w:t>
      </w:r>
      <w:r w:rsidRPr="00D1167F">
        <w:rPr>
          <w:rFonts w:ascii="LitNusx" w:hAnsi="LitNusx"/>
          <w:sz w:val="22"/>
          <w:szCs w:val="22"/>
          <w:lang w:val="es-ES"/>
        </w:rPr>
        <w:softHyphen/>
        <w:t>e</w:t>
      </w:r>
      <w:r w:rsidRPr="00D1167F">
        <w:rPr>
          <w:rFonts w:ascii="LitNusx" w:hAnsi="LitNusx"/>
          <w:sz w:val="22"/>
          <w:szCs w:val="22"/>
          <w:lang w:val="es-ES"/>
        </w:rPr>
        <w:softHyphen/>
        <w:t>bia ya</w:t>
      </w:r>
      <w:r w:rsidRPr="00D1167F">
        <w:rPr>
          <w:rFonts w:ascii="LitNusx" w:hAnsi="LitNusx"/>
          <w:sz w:val="22"/>
          <w:szCs w:val="22"/>
          <w:lang w:val="es-ES"/>
        </w:rPr>
        <w:softHyphen/>
        <w:t>za</w:t>
      </w:r>
      <w:r w:rsidRPr="00D1167F">
        <w:rPr>
          <w:rFonts w:ascii="LitNusx" w:hAnsi="LitNusx"/>
          <w:sz w:val="22"/>
          <w:szCs w:val="22"/>
          <w:lang w:val="es-ES"/>
        </w:rPr>
        <w:softHyphen/>
        <w:t>xeT</w:t>
      </w:r>
      <w:r w:rsidRPr="00D1167F">
        <w:rPr>
          <w:rFonts w:ascii="LitNusx" w:hAnsi="LitNusx"/>
          <w:sz w:val="22"/>
          <w:szCs w:val="22"/>
          <w:lang w:val="es-ES"/>
        </w:rPr>
        <w:softHyphen/>
        <w:t>Si da me</w:t>
      </w:r>
      <w:r w:rsidRPr="00D1167F">
        <w:rPr>
          <w:rFonts w:ascii="LitNusx" w:hAnsi="LitNusx"/>
          <w:sz w:val="22"/>
          <w:szCs w:val="22"/>
          <w:lang w:val="es-ES"/>
        </w:rPr>
        <w:softHyphen/>
        <w:t>zo</w:t>
      </w:r>
      <w:r w:rsidRPr="00D1167F">
        <w:rPr>
          <w:rFonts w:ascii="LitNusx" w:hAnsi="LitNusx"/>
          <w:sz w:val="22"/>
          <w:szCs w:val="22"/>
          <w:lang w:val="es-ES"/>
        </w:rPr>
        <w:softHyphen/>
        <w:t>bel som</w:t>
      </w:r>
      <w:r w:rsidRPr="00D1167F">
        <w:rPr>
          <w:rFonts w:ascii="LitNusx" w:hAnsi="LitNusx"/>
          <w:sz w:val="22"/>
          <w:szCs w:val="22"/>
          <w:lang w:val="es-ES"/>
        </w:rPr>
        <w:softHyphen/>
        <w:t>xeT</w:t>
      </w:r>
      <w:r w:rsidRPr="00D1167F">
        <w:rPr>
          <w:rFonts w:ascii="LitNusx" w:hAnsi="LitNusx"/>
          <w:sz w:val="22"/>
          <w:szCs w:val="22"/>
          <w:lang w:val="es-ES"/>
        </w:rPr>
        <w:softHyphen/>
        <w:t xml:space="preserve">Si. </w:t>
      </w:r>
    </w:p>
    <w:p w:rsidR="00D46116" w:rsidRPr="00D1167F" w:rsidRDefault="00D46116" w:rsidP="00BC619A">
      <w:pPr>
        <w:spacing w:line="252" w:lineRule="auto"/>
        <w:ind w:firstLine="561"/>
        <w:jc w:val="both"/>
        <w:rPr>
          <w:rFonts w:ascii="LitNusx" w:hAnsi="LitNusx"/>
          <w:sz w:val="22"/>
          <w:szCs w:val="22"/>
          <w:lang w:val="es-ES"/>
        </w:rPr>
      </w:pPr>
      <w:r w:rsidRPr="00D1167F">
        <w:rPr>
          <w:rFonts w:ascii="LitNusx" w:hAnsi="LitNusx"/>
          <w:sz w:val="22"/>
          <w:szCs w:val="22"/>
          <w:lang w:val="es-ES"/>
        </w:rPr>
        <w:t>bu</w:t>
      </w:r>
      <w:r w:rsidRPr="00D1167F">
        <w:rPr>
          <w:rFonts w:ascii="LitNusx" w:hAnsi="LitNusx"/>
          <w:sz w:val="22"/>
          <w:szCs w:val="22"/>
          <w:lang w:val="es-ES"/>
        </w:rPr>
        <w:softHyphen/>
        <w:t>neb</w:t>
      </w:r>
      <w:r w:rsidRPr="00D1167F">
        <w:rPr>
          <w:rFonts w:ascii="LitNusx" w:hAnsi="LitNusx"/>
          <w:sz w:val="22"/>
          <w:szCs w:val="22"/>
          <w:lang w:val="es-ES"/>
        </w:rPr>
        <w:softHyphen/>
        <w:t>ri</w:t>
      </w:r>
      <w:r w:rsidRPr="00D1167F">
        <w:rPr>
          <w:rFonts w:ascii="LitNusx" w:hAnsi="LitNusx"/>
          <w:sz w:val="22"/>
          <w:szCs w:val="22"/>
          <w:lang w:val="es-ES"/>
        </w:rPr>
        <w:softHyphen/>
        <w:t>vi mo</w:t>
      </w:r>
      <w:r w:rsidRPr="00D1167F">
        <w:rPr>
          <w:rFonts w:ascii="LitNusx" w:hAnsi="LitNusx"/>
          <w:sz w:val="22"/>
          <w:szCs w:val="22"/>
          <w:lang w:val="es-ES"/>
        </w:rPr>
        <w:softHyphen/>
        <w:t>no</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e</w:t>
      </w:r>
      <w:r w:rsidRPr="00D1167F">
        <w:rPr>
          <w:rFonts w:ascii="LitNusx" w:hAnsi="LitNusx"/>
          <w:sz w:val="22"/>
          <w:szCs w:val="22"/>
          <w:lang w:val="es-ES"/>
        </w:rPr>
        <w:softHyphen/>
        <w:t>bis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ba Ta</w:t>
      </w:r>
      <w:r w:rsidRPr="00D1167F">
        <w:rPr>
          <w:rFonts w:ascii="LitNusx" w:hAnsi="LitNusx"/>
          <w:sz w:val="22"/>
          <w:szCs w:val="22"/>
          <w:lang w:val="es-ES"/>
        </w:rPr>
        <w:softHyphen/>
        <w:t>na</w:t>
      </w:r>
      <w:r w:rsidRPr="00D1167F">
        <w:rPr>
          <w:rFonts w:ascii="LitNusx" w:hAnsi="LitNusx"/>
          <w:sz w:val="22"/>
          <w:szCs w:val="22"/>
          <w:lang w:val="es-ES"/>
        </w:rPr>
        <w:softHyphen/>
        <w:t>med</w:t>
      </w:r>
      <w:r w:rsidRPr="00D1167F">
        <w:rPr>
          <w:rFonts w:ascii="LitNusx" w:hAnsi="LitNusx"/>
          <w:sz w:val="22"/>
          <w:szCs w:val="22"/>
          <w:lang w:val="es-ES"/>
        </w:rPr>
        <w:softHyphen/>
        <w:t>ro</w:t>
      </w:r>
      <w:r w:rsidRPr="00D1167F">
        <w:rPr>
          <w:rFonts w:ascii="LitNusx" w:hAnsi="LitNusx"/>
          <w:sz w:val="22"/>
          <w:szCs w:val="22"/>
          <w:lang w:val="es-ES"/>
        </w:rPr>
        <w:softHyphen/>
        <w:t>ve msof</w:t>
      </w:r>
      <w:r w:rsidRPr="00D1167F">
        <w:rPr>
          <w:rFonts w:ascii="LitNusx" w:hAnsi="LitNusx"/>
          <w:sz w:val="22"/>
          <w:szCs w:val="22"/>
          <w:lang w:val="es-ES"/>
        </w:rPr>
        <w:softHyphen/>
        <w:t>li</w:t>
      </w:r>
      <w:r w:rsidRPr="00D1167F">
        <w:rPr>
          <w:rFonts w:ascii="LitNusx" w:hAnsi="LitNusx"/>
          <w:sz w:val="22"/>
          <w:szCs w:val="22"/>
          <w:lang w:val="es-ES"/>
        </w:rPr>
        <w:softHyphen/>
        <w:t>o</w:t>
      </w:r>
      <w:r w:rsidRPr="00D1167F">
        <w:rPr>
          <w:rFonts w:ascii="LitNusx" w:hAnsi="LitNusx"/>
          <w:sz w:val="22"/>
          <w:szCs w:val="22"/>
          <w:lang w:val="es-ES"/>
        </w:rPr>
        <w:softHyphen/>
        <w:t>Si ma</w:t>
      </w:r>
      <w:r w:rsidRPr="00D1167F">
        <w:rPr>
          <w:rFonts w:ascii="LitNusx" w:hAnsi="LitNusx"/>
          <w:sz w:val="22"/>
          <w:szCs w:val="22"/>
          <w:lang w:val="es-ES"/>
        </w:rPr>
        <w:softHyphen/>
        <w:t>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be</w:t>
      </w:r>
      <w:r w:rsidRPr="00D1167F">
        <w:rPr>
          <w:rFonts w:ascii="LitNusx" w:hAnsi="LitNusx"/>
          <w:sz w:val="22"/>
          <w:szCs w:val="22"/>
          <w:lang w:val="es-ES"/>
        </w:rPr>
        <w:softHyphen/>
        <w:t>li or</w:t>
      </w:r>
      <w:r w:rsidRPr="00D1167F">
        <w:rPr>
          <w:rFonts w:ascii="LitNusx" w:hAnsi="LitNusx"/>
          <w:sz w:val="22"/>
          <w:szCs w:val="22"/>
          <w:lang w:val="es-ES"/>
        </w:rPr>
        <w:softHyphen/>
        <w:t>ga</w:t>
      </w:r>
      <w:r w:rsidRPr="00D1167F">
        <w:rPr>
          <w:rFonts w:ascii="LitNusx" w:hAnsi="LitNusx"/>
          <w:sz w:val="22"/>
          <w:szCs w:val="22"/>
          <w:lang w:val="es-ES"/>
        </w:rPr>
        <w:softHyphen/>
        <w:t>no</w:t>
      </w:r>
      <w:r w:rsidRPr="00D1167F">
        <w:rPr>
          <w:rFonts w:ascii="LitNusx" w:hAnsi="LitNusx"/>
          <w:sz w:val="22"/>
          <w:szCs w:val="22"/>
          <w:lang w:val="es-ES"/>
        </w:rPr>
        <w:softHyphen/>
        <w:t>e</w:t>
      </w:r>
      <w:r w:rsidRPr="00D1167F">
        <w:rPr>
          <w:rFonts w:ascii="LitNusx" w:hAnsi="LitNusx"/>
          <w:sz w:val="22"/>
          <w:szCs w:val="22"/>
          <w:lang w:val="es-ES"/>
        </w:rPr>
        <w:softHyphen/>
        <w:t>bis (ko</w:t>
      </w:r>
      <w:r w:rsidRPr="00D1167F">
        <w:rPr>
          <w:rFonts w:ascii="LitNusx" w:hAnsi="LitNusx"/>
          <w:sz w:val="22"/>
          <w:szCs w:val="22"/>
          <w:lang w:val="es-ES"/>
        </w:rPr>
        <w:softHyphen/>
        <w:t>mi</w:t>
      </w:r>
      <w:r w:rsidRPr="00D1167F">
        <w:rPr>
          <w:rFonts w:ascii="LitNusx" w:hAnsi="LitNusx"/>
          <w:sz w:val="22"/>
          <w:szCs w:val="22"/>
          <w:lang w:val="es-ES"/>
        </w:rPr>
        <w:softHyphen/>
        <w:t>si</w:t>
      </w:r>
      <w:r w:rsidRPr="00D1167F">
        <w:rPr>
          <w:rFonts w:ascii="LitNusx" w:hAnsi="LitNusx"/>
          <w:sz w:val="22"/>
          <w:szCs w:val="22"/>
          <w:lang w:val="es-ES"/>
        </w:rPr>
        <w:softHyphen/>
        <w:t>e</w:t>
      </w:r>
      <w:r w:rsidRPr="00D1167F">
        <w:rPr>
          <w:rFonts w:ascii="LitNusx" w:hAnsi="LitNusx"/>
          <w:sz w:val="22"/>
          <w:szCs w:val="22"/>
          <w:lang w:val="es-ES"/>
        </w:rPr>
        <w:softHyphen/>
        <w:t>bis) meS</w:t>
      </w:r>
      <w:r w:rsidRPr="00D1167F">
        <w:rPr>
          <w:rFonts w:ascii="LitNusx" w:hAnsi="LitNusx"/>
          <w:sz w:val="22"/>
          <w:szCs w:val="22"/>
          <w:lang w:val="es-ES"/>
        </w:rPr>
        <w:softHyphen/>
        <w:t>ve</w:t>
      </w:r>
      <w:r w:rsidRPr="00D1167F">
        <w:rPr>
          <w:rFonts w:ascii="LitNusx" w:hAnsi="LitNusx"/>
          <w:sz w:val="22"/>
          <w:szCs w:val="22"/>
          <w:lang w:val="es-ES"/>
        </w:rPr>
        <w:softHyphen/>
        <w:t>o</w:t>
      </w:r>
      <w:r w:rsidRPr="00D1167F">
        <w:rPr>
          <w:rFonts w:ascii="LitNusx" w:hAnsi="LitNusx"/>
          <w:sz w:val="22"/>
          <w:szCs w:val="22"/>
          <w:lang w:val="es-ES"/>
        </w:rPr>
        <w:softHyphen/>
        <w:t>biT xde</w:t>
      </w:r>
      <w:r w:rsidRPr="00D1167F">
        <w:rPr>
          <w:rFonts w:ascii="LitNusx" w:hAnsi="LitNusx"/>
          <w:sz w:val="22"/>
          <w:szCs w:val="22"/>
          <w:lang w:val="es-ES"/>
        </w:rPr>
        <w:softHyphen/>
        <w:t>ba. am Tval</w:t>
      </w:r>
      <w:r w:rsidRPr="00D1167F">
        <w:rPr>
          <w:rFonts w:ascii="LitNusx" w:hAnsi="LitNusx"/>
          <w:sz w:val="22"/>
          <w:szCs w:val="22"/>
          <w:lang w:val="es-ES"/>
        </w:rPr>
        <w:softHyphen/>
        <w:t>saz</w:t>
      </w:r>
      <w:r w:rsidRPr="00D1167F">
        <w:rPr>
          <w:rFonts w:ascii="LitNusx" w:hAnsi="LitNusx"/>
          <w:sz w:val="22"/>
          <w:szCs w:val="22"/>
          <w:lang w:val="es-ES"/>
        </w:rPr>
        <w:softHyphen/>
        <w:t>ri</w:t>
      </w:r>
      <w:r w:rsidRPr="00D1167F">
        <w:rPr>
          <w:rFonts w:ascii="LitNusx" w:hAnsi="LitNusx"/>
          <w:sz w:val="22"/>
          <w:szCs w:val="22"/>
          <w:lang w:val="es-ES"/>
        </w:rPr>
        <w:softHyphen/>
        <w:t>siT</w:t>
      </w:r>
      <w:r>
        <w:rPr>
          <w:rFonts w:ascii="LitNusx" w:hAnsi="LitNusx"/>
          <w:sz w:val="22"/>
          <w:szCs w:val="22"/>
          <w:lang w:val="es-ES"/>
        </w:rPr>
        <w:t>,</w:t>
      </w:r>
      <w:r w:rsidRPr="00D1167F">
        <w:rPr>
          <w:rFonts w:ascii="LitNusx" w:hAnsi="LitNusx"/>
          <w:sz w:val="22"/>
          <w:szCs w:val="22"/>
          <w:lang w:val="es-ES"/>
        </w:rPr>
        <w:t xml:space="preserve"> igi dar</w:t>
      </w:r>
      <w:r w:rsidRPr="00D1167F">
        <w:rPr>
          <w:rFonts w:ascii="LitNusx" w:hAnsi="LitNusx"/>
          <w:sz w:val="22"/>
          <w:szCs w:val="22"/>
          <w:lang w:val="es-ES"/>
        </w:rPr>
        <w:softHyphen/>
        <w:t>gis war</w:t>
      </w:r>
      <w:r w:rsidRPr="00D1167F">
        <w:rPr>
          <w:rFonts w:ascii="LitNusx" w:hAnsi="LitNusx"/>
          <w:sz w:val="22"/>
          <w:szCs w:val="22"/>
          <w:lang w:val="es-ES"/>
        </w:rPr>
        <w:softHyphen/>
        <w:t>ma</w:t>
      </w:r>
      <w:r w:rsidRPr="00D1167F">
        <w:rPr>
          <w:rFonts w:ascii="LitNusx" w:hAnsi="LitNusx"/>
          <w:sz w:val="22"/>
          <w:szCs w:val="22"/>
          <w:lang w:val="es-ES"/>
        </w:rPr>
        <w:softHyphen/>
        <w:t>te</w:t>
      </w:r>
      <w:r w:rsidRPr="00D1167F">
        <w:rPr>
          <w:rFonts w:ascii="LitNusx" w:hAnsi="LitNusx"/>
          <w:sz w:val="22"/>
          <w:szCs w:val="22"/>
          <w:lang w:val="es-ES"/>
        </w:rPr>
        <w:softHyphen/>
        <w:t>bu</w:t>
      </w:r>
      <w:r w:rsidRPr="00D1167F">
        <w:rPr>
          <w:rFonts w:ascii="LitNusx" w:hAnsi="LitNusx"/>
          <w:sz w:val="22"/>
          <w:szCs w:val="22"/>
          <w:lang w:val="es-ES"/>
        </w:rPr>
        <w:softHyphen/>
        <w:t>li fun</w:t>
      </w:r>
      <w:r w:rsidRPr="00D1167F">
        <w:rPr>
          <w:rFonts w:ascii="LitNusx" w:hAnsi="LitNusx"/>
          <w:sz w:val="22"/>
          <w:szCs w:val="22"/>
          <w:lang w:val="es-ES"/>
        </w:rPr>
        <w:softHyphen/>
        <w:t>qci</w:t>
      </w:r>
      <w:r w:rsidRPr="00D1167F">
        <w:rPr>
          <w:rFonts w:ascii="LitNusx" w:hAnsi="LitNusx"/>
          <w:sz w:val="22"/>
          <w:szCs w:val="22"/>
          <w:lang w:val="es-ES"/>
        </w:rPr>
        <w:softHyphen/>
        <w:t>o</w:t>
      </w:r>
      <w:r w:rsidRPr="00D1167F">
        <w:rPr>
          <w:rFonts w:ascii="LitNusx" w:hAnsi="LitNusx"/>
          <w:sz w:val="22"/>
          <w:szCs w:val="22"/>
          <w:lang w:val="es-ES"/>
        </w:rPr>
        <w:softHyphen/>
        <w:t>ni</w:t>
      </w:r>
      <w:r w:rsidRPr="00D1167F">
        <w:rPr>
          <w:rFonts w:ascii="LitNusx" w:hAnsi="LitNusx"/>
          <w:sz w:val="22"/>
          <w:szCs w:val="22"/>
          <w:lang w:val="es-ES"/>
        </w:rPr>
        <w:softHyphen/>
        <w:t>re</w:t>
      </w:r>
      <w:r w:rsidRPr="00D1167F">
        <w:rPr>
          <w:rFonts w:ascii="LitNusx" w:hAnsi="LitNusx"/>
          <w:sz w:val="22"/>
          <w:szCs w:val="22"/>
          <w:lang w:val="es-ES"/>
        </w:rPr>
        <w:softHyphen/>
        <w:t>bis kar</w:t>
      </w:r>
      <w:r w:rsidRPr="00D1167F">
        <w:rPr>
          <w:rFonts w:ascii="LitNusx" w:hAnsi="LitNusx"/>
          <w:sz w:val="22"/>
          <w:szCs w:val="22"/>
          <w:lang w:val="es-ES"/>
        </w:rPr>
        <w:softHyphen/>
        <w:t>gad na</w:t>
      </w:r>
      <w:r w:rsidRPr="00D1167F">
        <w:rPr>
          <w:rFonts w:ascii="LitNusx" w:hAnsi="LitNusx"/>
          <w:sz w:val="22"/>
          <w:szCs w:val="22"/>
          <w:lang w:val="es-ES"/>
        </w:rPr>
        <w:softHyphen/>
        <w:t>ca</w:t>
      </w:r>
      <w:r w:rsidRPr="00D1167F">
        <w:rPr>
          <w:rFonts w:ascii="LitNusx" w:hAnsi="LitNusx"/>
          <w:sz w:val="22"/>
          <w:szCs w:val="22"/>
          <w:lang w:val="es-ES"/>
        </w:rPr>
        <w:softHyphen/>
        <w:t>di in</w:t>
      </w:r>
      <w:r w:rsidRPr="00D1167F">
        <w:rPr>
          <w:rFonts w:ascii="LitNusx" w:hAnsi="LitNusx"/>
          <w:sz w:val="22"/>
          <w:szCs w:val="22"/>
          <w:lang w:val="es-ES"/>
        </w:rPr>
        <w:softHyphen/>
        <w:t>sti</w:t>
      </w:r>
      <w:r w:rsidRPr="00D1167F">
        <w:rPr>
          <w:rFonts w:ascii="LitNusx" w:hAnsi="LitNusx"/>
          <w:sz w:val="22"/>
          <w:szCs w:val="22"/>
          <w:lang w:val="es-ES"/>
        </w:rPr>
        <w:softHyphen/>
        <w:t>tu</w:t>
      </w:r>
      <w:r w:rsidRPr="00D1167F">
        <w:rPr>
          <w:rFonts w:ascii="LitNusx" w:hAnsi="LitNusx"/>
          <w:sz w:val="22"/>
          <w:szCs w:val="22"/>
          <w:lang w:val="es-ES"/>
        </w:rPr>
        <w:softHyphen/>
        <w:t>tia. ma</w:t>
      </w:r>
      <w:r w:rsidRPr="00D1167F">
        <w:rPr>
          <w:rFonts w:ascii="LitNusx" w:hAnsi="LitNusx"/>
          <w:sz w:val="22"/>
          <w:szCs w:val="22"/>
          <w:lang w:val="es-ES"/>
        </w:rPr>
        <w:softHyphen/>
        <w:t>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be</w:t>
      </w:r>
      <w:r w:rsidRPr="00D1167F">
        <w:rPr>
          <w:rFonts w:ascii="LitNusx" w:hAnsi="LitNusx"/>
          <w:sz w:val="22"/>
          <w:szCs w:val="22"/>
          <w:lang w:val="es-ES"/>
        </w:rPr>
        <w:softHyphen/>
        <w:t>li ko</w:t>
      </w:r>
      <w:r w:rsidRPr="00D1167F">
        <w:rPr>
          <w:rFonts w:ascii="LitNusx" w:hAnsi="LitNusx"/>
          <w:sz w:val="22"/>
          <w:szCs w:val="22"/>
          <w:lang w:val="es-ES"/>
        </w:rPr>
        <w:softHyphen/>
        <w:t>mi</w:t>
      </w:r>
      <w:r w:rsidRPr="00D1167F">
        <w:rPr>
          <w:rFonts w:ascii="LitNusx" w:hAnsi="LitNusx"/>
          <w:sz w:val="22"/>
          <w:szCs w:val="22"/>
          <w:lang w:val="es-ES"/>
        </w:rPr>
        <w:softHyphen/>
        <w:t>si</w:t>
      </w:r>
      <w:r w:rsidRPr="00D1167F">
        <w:rPr>
          <w:rFonts w:ascii="LitNusx" w:hAnsi="LitNusx"/>
          <w:sz w:val="22"/>
          <w:szCs w:val="22"/>
          <w:lang w:val="es-ES"/>
        </w:rPr>
        <w:softHyphen/>
        <w:t>e</w:t>
      </w:r>
      <w:r w:rsidRPr="00D1167F">
        <w:rPr>
          <w:rFonts w:ascii="LitNusx" w:hAnsi="LitNusx"/>
          <w:sz w:val="22"/>
          <w:szCs w:val="22"/>
          <w:lang w:val="es-ES"/>
        </w:rPr>
        <w:softHyphen/>
        <w:t>bi pos</w:t>
      </w:r>
      <w:r w:rsidRPr="00D1167F">
        <w:rPr>
          <w:rFonts w:ascii="LitNusx" w:hAnsi="LitNusx"/>
          <w:sz w:val="22"/>
          <w:szCs w:val="22"/>
          <w:lang w:val="es-ES"/>
        </w:rPr>
        <w:softHyphen/>
        <w:t>tso</w:t>
      </w:r>
      <w:r w:rsidRPr="00D1167F">
        <w:rPr>
          <w:rFonts w:ascii="LitNusx" w:hAnsi="LitNusx"/>
          <w:sz w:val="22"/>
          <w:szCs w:val="22"/>
          <w:lang w:val="es-ES"/>
        </w:rPr>
        <w:softHyphen/>
        <w:t>ci</w:t>
      </w:r>
      <w:r w:rsidRPr="00D1167F">
        <w:rPr>
          <w:rFonts w:ascii="LitNusx" w:hAnsi="LitNusx"/>
          <w:sz w:val="22"/>
          <w:szCs w:val="22"/>
          <w:lang w:val="es-ES"/>
        </w:rPr>
        <w:softHyphen/>
        <w:t>a</w:t>
      </w:r>
      <w:r w:rsidRPr="00D1167F">
        <w:rPr>
          <w:rFonts w:ascii="LitNusx" w:hAnsi="LitNusx"/>
          <w:sz w:val="22"/>
          <w:szCs w:val="22"/>
          <w:lang w:val="es-ES"/>
        </w:rPr>
        <w:softHyphen/>
        <w:t>lis</w:t>
      </w:r>
      <w:r w:rsidRPr="00D1167F">
        <w:rPr>
          <w:rFonts w:ascii="LitNusx" w:hAnsi="LitNusx"/>
          <w:sz w:val="22"/>
          <w:szCs w:val="22"/>
          <w:lang w:val="es-ES"/>
        </w:rPr>
        <w:softHyphen/>
        <w:t>tu</w:t>
      </w:r>
      <w:r w:rsidRPr="00D1167F">
        <w:rPr>
          <w:rFonts w:ascii="LitNusx" w:hAnsi="LitNusx"/>
          <w:sz w:val="22"/>
          <w:szCs w:val="22"/>
          <w:lang w:val="es-ES"/>
        </w:rPr>
        <w:softHyphen/>
        <w:t>ri sam</w:t>
      </w:r>
      <w:r w:rsidRPr="00D1167F">
        <w:rPr>
          <w:rFonts w:ascii="LitNusx" w:hAnsi="LitNusx"/>
          <w:sz w:val="22"/>
          <w:szCs w:val="22"/>
          <w:lang w:val="es-ES"/>
        </w:rPr>
        <w:softHyphen/>
        <w:t>ya</w:t>
      </w:r>
      <w:r w:rsidRPr="00D1167F">
        <w:rPr>
          <w:rFonts w:ascii="LitNusx" w:hAnsi="LitNusx"/>
          <w:sz w:val="22"/>
          <w:szCs w:val="22"/>
          <w:lang w:val="es-ES"/>
        </w:rPr>
        <w:softHyphen/>
        <w:t>ro</w:t>
      </w:r>
      <w:r w:rsidRPr="00D1167F">
        <w:rPr>
          <w:rFonts w:ascii="LitNusx" w:hAnsi="LitNusx"/>
          <w:sz w:val="22"/>
          <w:szCs w:val="22"/>
          <w:lang w:val="es-ES"/>
        </w:rPr>
        <w:softHyphen/>
        <w:t>saT</w:t>
      </w:r>
      <w:r w:rsidRPr="00D1167F">
        <w:rPr>
          <w:rFonts w:ascii="LitNusx" w:hAnsi="LitNusx"/>
          <w:sz w:val="22"/>
          <w:szCs w:val="22"/>
          <w:lang w:val="es-ES"/>
        </w:rPr>
        <w:softHyphen/>
        <w:t>vis axa</w:t>
      </w:r>
      <w:r w:rsidRPr="00D1167F">
        <w:rPr>
          <w:rFonts w:ascii="LitNusx" w:hAnsi="LitNusx"/>
          <w:sz w:val="22"/>
          <w:szCs w:val="22"/>
          <w:lang w:val="es-ES"/>
        </w:rPr>
        <w:softHyphen/>
        <w:t>li `xi</w:t>
      </w:r>
      <w:r w:rsidRPr="00D1167F">
        <w:rPr>
          <w:rFonts w:ascii="LitNusx" w:hAnsi="LitNusx"/>
          <w:sz w:val="22"/>
          <w:szCs w:val="22"/>
          <w:lang w:val="es-ES"/>
        </w:rPr>
        <w:softHyphen/>
        <w:t>lia~. mas ar Seq</w:t>
      </w:r>
      <w:r w:rsidRPr="00D1167F">
        <w:rPr>
          <w:rFonts w:ascii="LitNusx" w:hAnsi="LitNusx"/>
          <w:sz w:val="22"/>
          <w:szCs w:val="22"/>
          <w:lang w:val="es-ES"/>
        </w:rPr>
        <w:softHyphen/>
        <w:t>mni</w:t>
      </w:r>
      <w:r w:rsidRPr="00D1167F">
        <w:rPr>
          <w:rFonts w:ascii="LitNusx" w:hAnsi="LitNusx"/>
          <w:sz w:val="22"/>
          <w:szCs w:val="22"/>
          <w:lang w:val="es-ES"/>
        </w:rPr>
        <w:softHyphen/>
        <w:t>da da verc Seq</w:t>
      </w:r>
      <w:r w:rsidRPr="00D1167F">
        <w:rPr>
          <w:rFonts w:ascii="LitNusx" w:hAnsi="LitNusx"/>
          <w:sz w:val="22"/>
          <w:szCs w:val="22"/>
          <w:lang w:val="es-ES"/>
        </w:rPr>
        <w:softHyphen/>
        <w:t>mni</w:t>
      </w:r>
      <w:r w:rsidRPr="00D1167F">
        <w:rPr>
          <w:rFonts w:ascii="LitNusx" w:hAnsi="LitNusx"/>
          <w:sz w:val="22"/>
          <w:szCs w:val="22"/>
          <w:lang w:val="es-ES"/>
        </w:rPr>
        <w:softHyphen/>
        <w:t>da to</w:t>
      </w:r>
      <w:r w:rsidRPr="00D1167F">
        <w:rPr>
          <w:rFonts w:ascii="LitNusx" w:hAnsi="LitNusx"/>
          <w:sz w:val="22"/>
          <w:szCs w:val="22"/>
          <w:lang w:val="es-ES"/>
        </w:rPr>
        <w:softHyphen/>
        <w:t>ta</w:t>
      </w:r>
      <w:r w:rsidRPr="00D1167F">
        <w:rPr>
          <w:rFonts w:ascii="LitNusx" w:hAnsi="LitNusx"/>
          <w:sz w:val="22"/>
          <w:szCs w:val="22"/>
          <w:lang w:val="es-ES"/>
        </w:rPr>
        <w:softHyphen/>
        <w:t>li</w:t>
      </w:r>
      <w:r w:rsidRPr="00D1167F">
        <w:rPr>
          <w:rFonts w:ascii="LitNusx" w:hAnsi="LitNusx"/>
          <w:sz w:val="22"/>
          <w:szCs w:val="22"/>
          <w:lang w:val="es-ES"/>
        </w:rPr>
        <w:softHyphen/>
        <w:t>ta</w:t>
      </w:r>
      <w:r w:rsidRPr="00D1167F">
        <w:rPr>
          <w:rFonts w:ascii="LitNusx" w:hAnsi="LitNusx"/>
          <w:sz w:val="22"/>
          <w:szCs w:val="22"/>
          <w:lang w:val="es-ES"/>
        </w:rPr>
        <w:softHyphen/>
        <w:t>ru</w:t>
      </w:r>
      <w:r w:rsidRPr="00D1167F">
        <w:rPr>
          <w:rFonts w:ascii="LitNusx" w:hAnsi="LitNusx"/>
          <w:sz w:val="22"/>
          <w:szCs w:val="22"/>
          <w:lang w:val="es-ES"/>
        </w:rPr>
        <w:softHyphen/>
        <w:t>li sa</w:t>
      </w:r>
      <w:r w:rsidRPr="00D1167F">
        <w:rPr>
          <w:rFonts w:ascii="LitNusx" w:hAnsi="LitNusx"/>
          <w:sz w:val="22"/>
          <w:szCs w:val="22"/>
          <w:lang w:val="es-ES"/>
        </w:rPr>
        <w:softHyphen/>
        <w:t>xel</w:t>
      </w:r>
      <w:r w:rsidRPr="00D1167F">
        <w:rPr>
          <w:rFonts w:ascii="LitNusx" w:hAnsi="LitNusx"/>
          <w:sz w:val="22"/>
          <w:szCs w:val="22"/>
          <w:lang w:val="es-ES"/>
        </w:rPr>
        <w:softHyphen/>
        <w:t>mwi</w:t>
      </w:r>
      <w:r w:rsidRPr="00D1167F">
        <w:rPr>
          <w:rFonts w:ascii="LitNusx" w:hAnsi="LitNusx"/>
          <w:sz w:val="22"/>
          <w:szCs w:val="22"/>
          <w:lang w:val="es-ES"/>
        </w:rPr>
        <w:softHyphen/>
        <w:t>fo: mi</w:t>
      </w:r>
      <w:r w:rsidRPr="00D1167F">
        <w:rPr>
          <w:rFonts w:ascii="LitNusx" w:hAnsi="LitNusx"/>
          <w:sz w:val="22"/>
          <w:szCs w:val="22"/>
          <w:lang w:val="es-ES"/>
        </w:rPr>
        <w:softHyphen/>
        <w:t>si mmar</w:t>
      </w:r>
      <w:r w:rsidRPr="00D1167F">
        <w:rPr>
          <w:rFonts w:ascii="LitNusx" w:hAnsi="LitNusx"/>
          <w:sz w:val="22"/>
          <w:szCs w:val="22"/>
          <w:lang w:val="es-ES"/>
        </w:rPr>
        <w:softHyphen/>
        <w:t>Tve</w:t>
      </w:r>
      <w:r w:rsidRPr="00D1167F">
        <w:rPr>
          <w:rFonts w:ascii="LitNusx" w:hAnsi="LitNusx"/>
          <w:sz w:val="22"/>
          <w:szCs w:val="22"/>
          <w:lang w:val="es-ES"/>
        </w:rPr>
        <w:softHyphen/>
        <w:t>lo</w:t>
      </w:r>
      <w:r w:rsidRPr="00D1167F">
        <w:rPr>
          <w:rFonts w:ascii="LitNusx" w:hAnsi="LitNusx"/>
          <w:sz w:val="22"/>
          <w:szCs w:val="22"/>
          <w:lang w:val="es-ES"/>
        </w:rPr>
        <w:softHyphen/>
        <w:t>bis sti</w:t>
      </w:r>
      <w:r w:rsidRPr="00D1167F">
        <w:rPr>
          <w:rFonts w:ascii="LitNusx" w:hAnsi="LitNusx"/>
          <w:sz w:val="22"/>
          <w:szCs w:val="22"/>
          <w:lang w:val="es-ES"/>
        </w:rPr>
        <w:softHyphen/>
        <w:t>li da or</w:t>
      </w:r>
      <w:r w:rsidRPr="00D1167F">
        <w:rPr>
          <w:rFonts w:ascii="LitNusx" w:hAnsi="LitNusx"/>
          <w:sz w:val="22"/>
          <w:szCs w:val="22"/>
          <w:lang w:val="es-ES"/>
        </w:rPr>
        <w:softHyphen/>
        <w:t>ga</w:t>
      </w:r>
      <w:r w:rsidRPr="00D1167F">
        <w:rPr>
          <w:rFonts w:ascii="LitNusx" w:hAnsi="LitNusx"/>
          <w:sz w:val="22"/>
          <w:szCs w:val="22"/>
          <w:lang w:val="es-ES"/>
        </w:rPr>
        <w:softHyphen/>
        <w:t>ni</w:t>
      </w:r>
      <w:r w:rsidRPr="00D1167F">
        <w:rPr>
          <w:rFonts w:ascii="LitNusx" w:hAnsi="LitNusx"/>
          <w:sz w:val="22"/>
          <w:szCs w:val="22"/>
          <w:lang w:val="es-ES"/>
        </w:rPr>
        <w:softHyphen/>
        <w:t>za</w:t>
      </w:r>
      <w:r w:rsidRPr="00D1167F">
        <w:rPr>
          <w:rFonts w:ascii="LitNusx" w:hAnsi="LitNusx"/>
          <w:sz w:val="22"/>
          <w:szCs w:val="22"/>
          <w:lang w:val="es-ES"/>
        </w:rPr>
        <w:softHyphen/>
        <w:t>ci</w:t>
      </w:r>
      <w:r w:rsidRPr="00D1167F">
        <w:rPr>
          <w:rFonts w:ascii="LitNusx" w:hAnsi="LitNusx"/>
          <w:sz w:val="22"/>
          <w:szCs w:val="22"/>
          <w:lang w:val="es-ES"/>
        </w:rPr>
        <w:softHyphen/>
        <w:t>u</w:t>
      </w:r>
      <w:r w:rsidRPr="00D1167F">
        <w:rPr>
          <w:rFonts w:ascii="LitNusx" w:hAnsi="LitNusx"/>
          <w:sz w:val="22"/>
          <w:szCs w:val="22"/>
          <w:lang w:val="es-ES"/>
        </w:rPr>
        <w:softHyphen/>
        <w:t>li wyo</w:t>
      </w:r>
      <w:r w:rsidRPr="00D1167F">
        <w:rPr>
          <w:rFonts w:ascii="LitNusx" w:hAnsi="LitNusx"/>
          <w:sz w:val="22"/>
          <w:szCs w:val="22"/>
          <w:lang w:val="es-ES"/>
        </w:rPr>
        <w:softHyphen/>
        <w:t>ba ga</w:t>
      </w:r>
      <w:r w:rsidRPr="00D1167F">
        <w:rPr>
          <w:rFonts w:ascii="LitNusx" w:hAnsi="LitNusx"/>
          <w:sz w:val="22"/>
          <w:szCs w:val="22"/>
          <w:lang w:val="es-ES"/>
        </w:rPr>
        <w:softHyphen/>
        <w:t>mo</w:t>
      </w:r>
      <w:r w:rsidRPr="00D1167F">
        <w:rPr>
          <w:rFonts w:ascii="LitNusx" w:hAnsi="LitNusx"/>
          <w:sz w:val="22"/>
          <w:szCs w:val="22"/>
          <w:lang w:val="es-ES"/>
        </w:rPr>
        <w:softHyphen/>
        <w:t>ric</w:t>
      </w:r>
      <w:r w:rsidRPr="00D1167F">
        <w:rPr>
          <w:rFonts w:ascii="LitNusx" w:hAnsi="LitNusx"/>
          <w:sz w:val="22"/>
          <w:szCs w:val="22"/>
          <w:lang w:val="es-ES"/>
        </w:rPr>
        <w:softHyphen/>
        <w:t>xav</w:t>
      </w:r>
      <w:r w:rsidRPr="00D1167F">
        <w:rPr>
          <w:rFonts w:ascii="LitNusx" w:hAnsi="LitNusx"/>
          <w:sz w:val="22"/>
          <w:szCs w:val="22"/>
          <w:lang w:val="es-ES"/>
        </w:rPr>
        <w:softHyphen/>
        <w:t>da eko</w:t>
      </w:r>
      <w:r w:rsidRPr="00D1167F">
        <w:rPr>
          <w:rFonts w:ascii="LitNusx" w:hAnsi="LitNusx"/>
          <w:sz w:val="22"/>
          <w:szCs w:val="22"/>
          <w:lang w:val="es-ES"/>
        </w:rPr>
        <w:softHyphen/>
        <w:t>no</w:t>
      </w:r>
      <w:r w:rsidRPr="00D1167F">
        <w:rPr>
          <w:rFonts w:ascii="LitNusx" w:hAnsi="LitNusx"/>
          <w:sz w:val="22"/>
          <w:szCs w:val="22"/>
          <w:lang w:val="es-ES"/>
        </w:rPr>
        <w:softHyphen/>
        <w:t>mi</w:t>
      </w:r>
      <w:r w:rsidRPr="00D1167F">
        <w:rPr>
          <w:rFonts w:ascii="LitNusx" w:hAnsi="LitNusx"/>
          <w:sz w:val="22"/>
          <w:szCs w:val="22"/>
          <w:lang w:val="es-ES"/>
        </w:rPr>
        <w:softHyphen/>
        <w:t>kis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bis msgavss `rbil~, sa</w:t>
      </w:r>
      <w:r w:rsidRPr="00D1167F">
        <w:rPr>
          <w:rFonts w:ascii="LitNusx" w:hAnsi="LitNusx"/>
          <w:sz w:val="22"/>
          <w:szCs w:val="22"/>
          <w:lang w:val="es-ES"/>
        </w:rPr>
        <w:softHyphen/>
        <w:t>baz</w:t>
      </w:r>
      <w:r w:rsidRPr="00D1167F">
        <w:rPr>
          <w:rFonts w:ascii="LitNusx" w:hAnsi="LitNusx"/>
          <w:sz w:val="22"/>
          <w:szCs w:val="22"/>
          <w:lang w:val="es-ES"/>
        </w:rPr>
        <w:softHyphen/>
        <w:t>ro struq</w:t>
      </w:r>
      <w:r w:rsidRPr="00D1167F">
        <w:rPr>
          <w:rFonts w:ascii="LitNusx" w:hAnsi="LitNusx"/>
          <w:sz w:val="22"/>
          <w:szCs w:val="22"/>
          <w:lang w:val="es-ES"/>
        </w:rPr>
        <w:softHyphen/>
        <w:t>tu</w:t>
      </w:r>
      <w:r w:rsidRPr="00D1167F">
        <w:rPr>
          <w:rFonts w:ascii="LitNusx" w:hAnsi="LitNusx"/>
          <w:sz w:val="22"/>
          <w:szCs w:val="22"/>
          <w:lang w:val="es-ES"/>
        </w:rPr>
        <w:softHyphen/>
        <w:t>re</w:t>
      </w:r>
      <w:r w:rsidRPr="00D1167F">
        <w:rPr>
          <w:rFonts w:ascii="LitNusx" w:hAnsi="LitNusx"/>
          <w:sz w:val="22"/>
          <w:szCs w:val="22"/>
          <w:lang w:val="es-ES"/>
        </w:rPr>
        <w:softHyphen/>
        <w:t>bis Se</w:t>
      </w:r>
      <w:r w:rsidRPr="00D1167F">
        <w:rPr>
          <w:rFonts w:ascii="LitNusx" w:hAnsi="LitNusx"/>
          <w:sz w:val="22"/>
          <w:szCs w:val="22"/>
          <w:lang w:val="es-ES"/>
        </w:rPr>
        <w:softHyphen/>
        <w:t>sat</w:t>
      </w:r>
      <w:r w:rsidRPr="00D1167F">
        <w:rPr>
          <w:rFonts w:ascii="LitNusx" w:hAnsi="LitNusx"/>
          <w:sz w:val="22"/>
          <w:szCs w:val="22"/>
          <w:lang w:val="es-ES"/>
        </w:rPr>
        <w:softHyphen/>
        <w:t>yvis ara</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ti</w:t>
      </w:r>
      <w:r w:rsidRPr="00D1167F">
        <w:rPr>
          <w:rFonts w:ascii="LitNusx" w:hAnsi="LitNusx"/>
          <w:sz w:val="22"/>
          <w:szCs w:val="22"/>
          <w:lang w:val="es-ES"/>
        </w:rPr>
        <w:softHyphen/>
        <w:t>zi</w:t>
      </w:r>
      <w:r w:rsidRPr="00D1167F">
        <w:rPr>
          <w:rFonts w:ascii="LitNusx" w:hAnsi="LitNusx"/>
          <w:sz w:val="22"/>
          <w:szCs w:val="22"/>
          <w:lang w:val="es-ES"/>
        </w:rPr>
        <w:softHyphen/>
        <w:t>re</w:t>
      </w:r>
      <w:r w:rsidRPr="00D1167F">
        <w:rPr>
          <w:rFonts w:ascii="LitNusx" w:hAnsi="LitNusx"/>
          <w:sz w:val="22"/>
          <w:szCs w:val="22"/>
          <w:lang w:val="es-ES"/>
        </w:rPr>
        <w:softHyphen/>
        <w:t>bul for</w:t>
      </w:r>
      <w:r w:rsidRPr="00D1167F">
        <w:rPr>
          <w:rFonts w:ascii="LitNusx" w:hAnsi="LitNusx"/>
          <w:sz w:val="22"/>
          <w:szCs w:val="22"/>
          <w:lang w:val="es-ES"/>
        </w:rPr>
        <w:softHyphen/>
        <w:t>mas. ami</w:t>
      </w:r>
      <w:r w:rsidRPr="00D1167F">
        <w:rPr>
          <w:rFonts w:ascii="LitNusx" w:hAnsi="LitNusx"/>
          <w:sz w:val="22"/>
          <w:szCs w:val="22"/>
          <w:lang w:val="es-ES"/>
        </w:rPr>
        <w:softHyphen/>
        <w:t>tom Cven</w:t>
      </w:r>
      <w:r w:rsidRPr="00D1167F">
        <w:rPr>
          <w:rFonts w:ascii="LitNusx" w:hAnsi="LitNusx"/>
          <w:sz w:val="22"/>
          <w:szCs w:val="22"/>
          <w:lang w:val="es-ES"/>
        </w:rPr>
        <w:softHyphen/>
        <w:t>Tan am axa</w:t>
      </w:r>
      <w:r w:rsidRPr="00D1167F">
        <w:rPr>
          <w:rFonts w:ascii="LitNusx" w:hAnsi="LitNusx"/>
          <w:sz w:val="22"/>
          <w:szCs w:val="22"/>
          <w:lang w:val="es-ES"/>
        </w:rPr>
        <w:softHyphen/>
        <w:t>li or</w:t>
      </w:r>
      <w:r w:rsidRPr="00D1167F">
        <w:rPr>
          <w:rFonts w:ascii="LitNusx" w:hAnsi="LitNusx"/>
          <w:sz w:val="22"/>
          <w:szCs w:val="22"/>
          <w:lang w:val="es-ES"/>
        </w:rPr>
        <w:softHyphen/>
        <w:t>ga</w:t>
      </w:r>
      <w:r w:rsidRPr="00D1167F">
        <w:rPr>
          <w:rFonts w:ascii="LitNusx" w:hAnsi="LitNusx"/>
          <w:sz w:val="22"/>
          <w:szCs w:val="22"/>
          <w:lang w:val="es-ES"/>
        </w:rPr>
        <w:softHyphen/>
        <w:t>ni</w:t>
      </w:r>
      <w:r w:rsidRPr="00D1167F">
        <w:rPr>
          <w:rFonts w:ascii="LitNusx" w:hAnsi="LitNusx"/>
          <w:sz w:val="22"/>
          <w:szCs w:val="22"/>
          <w:lang w:val="es-ES"/>
        </w:rPr>
        <w:softHyphen/>
        <w:t>za</w:t>
      </w:r>
      <w:r w:rsidRPr="00D1167F">
        <w:rPr>
          <w:rFonts w:ascii="LitNusx" w:hAnsi="LitNusx"/>
          <w:sz w:val="22"/>
          <w:szCs w:val="22"/>
          <w:lang w:val="es-ES"/>
        </w:rPr>
        <w:softHyphen/>
        <w:t>ci</w:t>
      </w:r>
      <w:r w:rsidRPr="00D1167F">
        <w:rPr>
          <w:rFonts w:ascii="LitNusx" w:hAnsi="LitNusx"/>
          <w:sz w:val="22"/>
          <w:szCs w:val="22"/>
          <w:lang w:val="es-ES"/>
        </w:rPr>
        <w:softHyphen/>
        <w:t>e</w:t>
      </w:r>
      <w:r w:rsidRPr="00D1167F">
        <w:rPr>
          <w:rFonts w:ascii="LitNusx" w:hAnsi="LitNusx"/>
          <w:sz w:val="22"/>
          <w:szCs w:val="22"/>
          <w:lang w:val="es-ES"/>
        </w:rPr>
        <w:softHyphen/>
        <w:t>bis efeq</w:t>
      </w:r>
      <w:r w:rsidRPr="00D1167F">
        <w:rPr>
          <w:rFonts w:ascii="LitNusx" w:hAnsi="LitNusx"/>
          <w:sz w:val="22"/>
          <w:szCs w:val="22"/>
          <w:lang w:val="es-ES"/>
        </w:rPr>
        <w:softHyphen/>
        <w:t>ti</w:t>
      </w:r>
      <w:r w:rsidRPr="00D1167F">
        <w:rPr>
          <w:rFonts w:ascii="LitNusx" w:hAnsi="LitNusx"/>
          <w:sz w:val="22"/>
          <w:szCs w:val="22"/>
          <w:lang w:val="es-ES"/>
        </w:rPr>
        <w:softHyphen/>
        <w:t>a</w:t>
      </w:r>
      <w:r w:rsidRPr="00D1167F">
        <w:rPr>
          <w:rFonts w:ascii="LitNusx" w:hAnsi="LitNusx"/>
          <w:sz w:val="22"/>
          <w:szCs w:val="22"/>
          <w:lang w:val="es-ES"/>
        </w:rPr>
        <w:softHyphen/>
        <w:t>ni saq</w:t>
      </w:r>
      <w:r w:rsidRPr="00D1167F">
        <w:rPr>
          <w:rFonts w:ascii="LitNusx" w:hAnsi="LitNusx"/>
          <w:sz w:val="22"/>
          <w:szCs w:val="22"/>
          <w:lang w:val="es-ES"/>
        </w:rPr>
        <w:softHyphen/>
        <w:t>mi</w:t>
      </w:r>
      <w:r w:rsidRPr="00D1167F">
        <w:rPr>
          <w:rFonts w:ascii="LitNusx" w:hAnsi="LitNusx"/>
          <w:sz w:val="22"/>
          <w:szCs w:val="22"/>
          <w:lang w:val="es-ES"/>
        </w:rPr>
        <w:softHyphen/>
        <w:t>a</w:t>
      </w:r>
      <w:r w:rsidRPr="00D1167F">
        <w:rPr>
          <w:rFonts w:ascii="LitNusx" w:hAnsi="LitNusx"/>
          <w:sz w:val="22"/>
          <w:szCs w:val="22"/>
          <w:lang w:val="es-ES"/>
        </w:rPr>
        <w:softHyphen/>
        <w:t>no</w:t>
      </w:r>
      <w:r w:rsidRPr="00D1167F">
        <w:rPr>
          <w:rFonts w:ascii="LitNusx" w:hAnsi="LitNusx"/>
          <w:sz w:val="22"/>
          <w:szCs w:val="22"/>
          <w:lang w:val="es-ES"/>
        </w:rPr>
        <w:softHyphen/>
        <w:t>bis sa</w:t>
      </w:r>
      <w:r w:rsidRPr="00D1167F">
        <w:rPr>
          <w:rFonts w:ascii="LitNusx" w:hAnsi="LitNusx"/>
          <w:sz w:val="22"/>
          <w:szCs w:val="22"/>
          <w:lang w:val="es-ES"/>
        </w:rPr>
        <w:softHyphen/>
        <w:t>kiT</w:t>
      </w:r>
      <w:r w:rsidRPr="00D1167F">
        <w:rPr>
          <w:rFonts w:ascii="LitNusx" w:hAnsi="LitNusx"/>
          <w:sz w:val="22"/>
          <w:szCs w:val="22"/>
          <w:lang w:val="es-ES"/>
        </w:rPr>
        <w:softHyphen/>
        <w:t>xi gan</w:t>
      </w:r>
      <w:r w:rsidRPr="00D1167F">
        <w:rPr>
          <w:rFonts w:ascii="LitNusx" w:hAnsi="LitNusx"/>
          <w:sz w:val="22"/>
          <w:szCs w:val="22"/>
          <w:lang w:val="es-ES"/>
        </w:rPr>
        <w:softHyphen/>
        <w:t>sa</w:t>
      </w:r>
      <w:r w:rsidRPr="00D1167F">
        <w:rPr>
          <w:rFonts w:ascii="LitNusx" w:hAnsi="LitNusx"/>
          <w:sz w:val="22"/>
          <w:szCs w:val="22"/>
          <w:lang w:val="es-ES"/>
        </w:rPr>
        <w:softHyphen/>
        <w:t>kuT</w:t>
      </w:r>
      <w:r w:rsidRPr="00D1167F">
        <w:rPr>
          <w:rFonts w:ascii="LitNusx" w:hAnsi="LitNusx"/>
          <w:sz w:val="22"/>
          <w:szCs w:val="22"/>
          <w:lang w:val="es-ES"/>
        </w:rPr>
        <w:softHyphen/>
        <w:t>re</w:t>
      </w:r>
      <w:r w:rsidRPr="00D1167F">
        <w:rPr>
          <w:rFonts w:ascii="LitNusx" w:hAnsi="LitNusx"/>
          <w:sz w:val="22"/>
          <w:szCs w:val="22"/>
          <w:lang w:val="es-ES"/>
        </w:rPr>
        <w:softHyphen/>
        <w:t>biT aq</w:t>
      </w:r>
      <w:r w:rsidRPr="00D1167F">
        <w:rPr>
          <w:rFonts w:ascii="LitNusx" w:hAnsi="LitNusx"/>
          <w:sz w:val="22"/>
          <w:szCs w:val="22"/>
          <w:lang w:val="es-ES"/>
        </w:rPr>
        <w:softHyphen/>
        <w:t>tu</w:t>
      </w:r>
      <w:r w:rsidRPr="00D1167F">
        <w:rPr>
          <w:rFonts w:ascii="LitNusx" w:hAnsi="LitNusx"/>
          <w:sz w:val="22"/>
          <w:szCs w:val="22"/>
          <w:lang w:val="es-ES"/>
        </w:rPr>
        <w:softHyphen/>
        <w:t>a</w:t>
      </w:r>
      <w:r w:rsidRPr="00D1167F">
        <w:rPr>
          <w:rFonts w:ascii="LitNusx" w:hAnsi="LitNusx"/>
          <w:sz w:val="22"/>
          <w:szCs w:val="22"/>
          <w:lang w:val="es-ES"/>
        </w:rPr>
        <w:softHyphen/>
        <w:t>lu</w:t>
      </w:r>
      <w:r w:rsidRPr="00D1167F">
        <w:rPr>
          <w:rFonts w:ascii="LitNusx" w:hAnsi="LitNusx"/>
          <w:sz w:val="22"/>
          <w:szCs w:val="22"/>
          <w:lang w:val="es-ES"/>
        </w:rPr>
        <w:softHyphen/>
        <w:t xml:space="preserve">ria. </w:t>
      </w:r>
    </w:p>
    <w:p w:rsidR="00D46116" w:rsidRPr="00D1167F" w:rsidRDefault="00D46116" w:rsidP="00BC619A">
      <w:pPr>
        <w:spacing w:line="252" w:lineRule="auto"/>
        <w:ind w:firstLine="561"/>
        <w:jc w:val="both"/>
        <w:rPr>
          <w:rFonts w:ascii="LitNusx" w:hAnsi="LitNusx"/>
          <w:sz w:val="22"/>
          <w:szCs w:val="22"/>
          <w:lang w:val="es-ES"/>
        </w:rPr>
      </w:pPr>
      <w:r w:rsidRPr="00D1167F">
        <w:rPr>
          <w:rFonts w:ascii="LitNusx" w:hAnsi="LitNusx"/>
          <w:sz w:val="22"/>
          <w:szCs w:val="22"/>
          <w:lang w:val="es-ES"/>
        </w:rPr>
        <w:t>kom</w:t>
      </w:r>
      <w:r w:rsidRPr="00D1167F">
        <w:rPr>
          <w:rFonts w:ascii="LitNusx" w:hAnsi="LitNusx"/>
          <w:sz w:val="22"/>
          <w:szCs w:val="22"/>
          <w:lang w:val="es-ES"/>
        </w:rPr>
        <w:softHyphen/>
        <w:t>pa</w:t>
      </w:r>
      <w:r w:rsidRPr="00D1167F">
        <w:rPr>
          <w:rFonts w:ascii="LitNusx" w:hAnsi="LitNusx"/>
          <w:sz w:val="22"/>
          <w:szCs w:val="22"/>
          <w:lang w:val="es-ES"/>
        </w:rPr>
        <w:softHyphen/>
        <w:t>ni</w:t>
      </w:r>
      <w:r w:rsidRPr="00D1167F">
        <w:rPr>
          <w:rFonts w:ascii="LitNusx" w:hAnsi="LitNusx"/>
          <w:sz w:val="22"/>
          <w:szCs w:val="22"/>
          <w:lang w:val="es-ES"/>
        </w:rPr>
        <w:softHyphen/>
        <w:t>as surs, rom ta</w:t>
      </w:r>
      <w:r w:rsidRPr="00D1167F">
        <w:rPr>
          <w:rFonts w:ascii="LitNusx" w:hAnsi="LitNusx"/>
          <w:sz w:val="22"/>
          <w:szCs w:val="22"/>
          <w:lang w:val="es-ES"/>
        </w:rPr>
        <w:softHyphen/>
        <w:t>ri</w:t>
      </w:r>
      <w:r w:rsidRPr="00D1167F">
        <w:rPr>
          <w:rFonts w:ascii="LitNusx" w:hAnsi="LitNusx"/>
          <w:sz w:val="22"/>
          <w:szCs w:val="22"/>
          <w:lang w:val="es-ES"/>
        </w:rPr>
        <w:softHyphen/>
        <w:t>fi rac Se</w:t>
      </w:r>
      <w:r w:rsidRPr="00D1167F">
        <w:rPr>
          <w:rFonts w:ascii="LitNusx" w:hAnsi="LitNusx"/>
          <w:sz w:val="22"/>
          <w:szCs w:val="22"/>
          <w:lang w:val="es-ES"/>
        </w:rPr>
        <w:softHyphen/>
        <w:t>iZ</w:t>
      </w:r>
      <w:r w:rsidRPr="00D1167F">
        <w:rPr>
          <w:rFonts w:ascii="LitNusx" w:hAnsi="LitNusx"/>
          <w:sz w:val="22"/>
          <w:szCs w:val="22"/>
          <w:lang w:val="es-ES"/>
        </w:rPr>
        <w:softHyphen/>
        <w:t>le</w:t>
      </w:r>
      <w:r w:rsidRPr="00D1167F">
        <w:rPr>
          <w:rFonts w:ascii="LitNusx" w:hAnsi="LitNusx"/>
          <w:sz w:val="22"/>
          <w:szCs w:val="22"/>
          <w:lang w:val="es-ES"/>
        </w:rPr>
        <w:softHyphen/>
        <w:t>ba ma</w:t>
      </w:r>
      <w:r w:rsidRPr="00D1167F">
        <w:rPr>
          <w:rFonts w:ascii="LitNusx" w:hAnsi="LitNusx"/>
          <w:sz w:val="22"/>
          <w:szCs w:val="22"/>
          <w:lang w:val="es-ES"/>
        </w:rPr>
        <w:softHyphen/>
        <w:t>Ra</w:t>
      </w:r>
      <w:r w:rsidRPr="00D1167F">
        <w:rPr>
          <w:rFonts w:ascii="LitNusx" w:hAnsi="LitNusx"/>
          <w:sz w:val="22"/>
          <w:szCs w:val="22"/>
          <w:lang w:val="es-ES"/>
        </w:rPr>
        <w:softHyphen/>
        <w:t>li iyos, xo</w:t>
      </w:r>
      <w:r w:rsidRPr="00D1167F">
        <w:rPr>
          <w:rFonts w:ascii="LitNusx" w:hAnsi="LitNusx"/>
          <w:sz w:val="22"/>
          <w:szCs w:val="22"/>
          <w:lang w:val="es-ES"/>
        </w:rPr>
        <w:softHyphen/>
        <w:t>lo mom</w:t>
      </w:r>
      <w:r w:rsidRPr="00D1167F">
        <w:rPr>
          <w:rFonts w:ascii="LitNusx" w:hAnsi="LitNusx"/>
          <w:sz w:val="22"/>
          <w:szCs w:val="22"/>
          <w:lang w:val="es-ES"/>
        </w:rPr>
        <w:softHyphen/>
        <w:t>xma</w:t>
      </w:r>
      <w:r w:rsidRPr="00D1167F">
        <w:rPr>
          <w:rFonts w:ascii="LitNusx" w:hAnsi="LitNusx"/>
          <w:sz w:val="22"/>
          <w:szCs w:val="22"/>
          <w:lang w:val="es-ES"/>
        </w:rPr>
        <w:softHyphen/>
        <w:t>reb</w:t>
      </w:r>
      <w:r w:rsidRPr="00D1167F">
        <w:rPr>
          <w:rFonts w:ascii="LitNusx" w:hAnsi="LitNusx"/>
          <w:sz w:val="22"/>
          <w:szCs w:val="22"/>
          <w:lang w:val="es-ES"/>
        </w:rPr>
        <w:softHyphen/>
        <w:t>lis in</w:t>
      </w:r>
      <w:r w:rsidRPr="00D1167F">
        <w:rPr>
          <w:rFonts w:ascii="LitNusx" w:hAnsi="LitNusx"/>
          <w:sz w:val="22"/>
          <w:szCs w:val="22"/>
          <w:lang w:val="es-ES"/>
        </w:rPr>
        <w:softHyphen/>
        <w:t>te</w:t>
      </w:r>
      <w:r w:rsidRPr="00D1167F">
        <w:rPr>
          <w:rFonts w:ascii="LitNusx" w:hAnsi="LitNusx"/>
          <w:sz w:val="22"/>
          <w:szCs w:val="22"/>
          <w:lang w:val="es-ES"/>
        </w:rPr>
        <w:softHyphen/>
        <w:t>re</w:t>
      </w:r>
      <w:r w:rsidRPr="00D1167F">
        <w:rPr>
          <w:rFonts w:ascii="LitNusx" w:hAnsi="LitNusx"/>
          <w:sz w:val="22"/>
          <w:szCs w:val="22"/>
          <w:lang w:val="es-ES"/>
        </w:rPr>
        <w:softHyphen/>
        <w:t>seb</w:t>
      </w:r>
      <w:r w:rsidRPr="00D1167F">
        <w:rPr>
          <w:rFonts w:ascii="LitNusx" w:hAnsi="LitNusx"/>
          <w:sz w:val="22"/>
          <w:szCs w:val="22"/>
          <w:lang w:val="es-ES"/>
        </w:rPr>
        <w:softHyphen/>
        <w:t>Sia mi</w:t>
      </w:r>
      <w:r w:rsidRPr="00D1167F">
        <w:rPr>
          <w:rFonts w:ascii="LitNusx" w:hAnsi="LitNusx"/>
          <w:sz w:val="22"/>
          <w:szCs w:val="22"/>
          <w:lang w:val="es-ES"/>
        </w:rPr>
        <w:softHyphen/>
        <w:t>si mi</w:t>
      </w:r>
      <w:r w:rsidRPr="00D1167F">
        <w:rPr>
          <w:rFonts w:ascii="LitNusx" w:hAnsi="LitNusx"/>
          <w:sz w:val="22"/>
          <w:szCs w:val="22"/>
          <w:lang w:val="es-ES"/>
        </w:rPr>
        <w:softHyphen/>
        <w:t>ni</w:t>
      </w:r>
      <w:r w:rsidRPr="00D1167F">
        <w:rPr>
          <w:rFonts w:ascii="LitNusx" w:hAnsi="LitNusx"/>
          <w:sz w:val="22"/>
          <w:szCs w:val="22"/>
          <w:lang w:val="es-ES"/>
        </w:rPr>
        <w:softHyphen/>
        <w:t>mu</w:t>
      </w:r>
      <w:r w:rsidRPr="00D1167F">
        <w:rPr>
          <w:rFonts w:ascii="LitNusx" w:hAnsi="LitNusx"/>
          <w:sz w:val="22"/>
          <w:szCs w:val="22"/>
          <w:lang w:val="es-ES"/>
        </w:rPr>
        <w:softHyphen/>
        <w:t>mam</w:t>
      </w:r>
      <w:r w:rsidRPr="00D1167F">
        <w:rPr>
          <w:rFonts w:ascii="LitNusx" w:hAnsi="LitNusx"/>
          <w:sz w:val="22"/>
          <w:szCs w:val="22"/>
          <w:lang w:val="es-ES"/>
        </w:rPr>
        <w:softHyphen/>
        <w:t>de Sem</w:t>
      </w:r>
      <w:r w:rsidRPr="00D1167F">
        <w:rPr>
          <w:rFonts w:ascii="LitNusx" w:hAnsi="LitNusx"/>
          <w:sz w:val="22"/>
          <w:szCs w:val="22"/>
          <w:lang w:val="es-ES"/>
        </w:rPr>
        <w:softHyphen/>
        <w:t>ci</w:t>
      </w:r>
      <w:r w:rsidRPr="00D1167F">
        <w:rPr>
          <w:rFonts w:ascii="LitNusx" w:hAnsi="LitNusx"/>
          <w:sz w:val="22"/>
          <w:szCs w:val="22"/>
          <w:lang w:val="es-ES"/>
        </w:rPr>
        <w:softHyphen/>
        <w:t>re</w:t>
      </w:r>
      <w:r w:rsidRPr="00D1167F">
        <w:rPr>
          <w:rFonts w:ascii="LitNusx" w:hAnsi="LitNusx"/>
          <w:sz w:val="22"/>
          <w:szCs w:val="22"/>
          <w:lang w:val="es-ES"/>
        </w:rPr>
        <w:softHyphen/>
        <w:t>ba. ma</w:t>
      </w:r>
      <w:r w:rsidRPr="00D1167F">
        <w:rPr>
          <w:rFonts w:ascii="LitNusx" w:hAnsi="LitNusx"/>
          <w:sz w:val="22"/>
          <w:szCs w:val="22"/>
          <w:lang w:val="es-ES"/>
        </w:rPr>
        <w:softHyphen/>
        <w:t>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bel</w:t>
      </w:r>
      <w:r w:rsidRPr="00D1167F">
        <w:rPr>
          <w:rFonts w:ascii="LitNusx" w:hAnsi="LitNusx"/>
          <w:sz w:val="22"/>
          <w:szCs w:val="22"/>
          <w:lang w:val="es-ES"/>
        </w:rPr>
        <w:softHyphen/>
        <w:t>ma or</w:t>
      </w:r>
      <w:r w:rsidRPr="00D1167F">
        <w:rPr>
          <w:rFonts w:ascii="LitNusx" w:hAnsi="LitNusx"/>
          <w:sz w:val="22"/>
          <w:szCs w:val="22"/>
          <w:lang w:val="es-ES"/>
        </w:rPr>
        <w:softHyphen/>
        <w:t>ga</w:t>
      </w:r>
      <w:r w:rsidRPr="00D1167F">
        <w:rPr>
          <w:rFonts w:ascii="LitNusx" w:hAnsi="LitNusx"/>
          <w:sz w:val="22"/>
          <w:szCs w:val="22"/>
          <w:lang w:val="es-ES"/>
        </w:rPr>
        <w:softHyphen/>
        <w:t>nom ki un</w:t>
      </w:r>
      <w:r w:rsidRPr="00D1167F">
        <w:rPr>
          <w:rFonts w:ascii="LitNusx" w:hAnsi="LitNusx"/>
          <w:sz w:val="22"/>
          <w:szCs w:val="22"/>
          <w:lang w:val="es-ES"/>
        </w:rPr>
        <w:softHyphen/>
        <w:t>da SeZ</w:t>
      </w:r>
      <w:r w:rsidRPr="00D1167F">
        <w:rPr>
          <w:rFonts w:ascii="LitNusx" w:hAnsi="LitNusx"/>
          <w:sz w:val="22"/>
          <w:szCs w:val="22"/>
          <w:lang w:val="es-ES"/>
        </w:rPr>
        <w:softHyphen/>
        <w:t>los mxa</w:t>
      </w:r>
      <w:r w:rsidRPr="00D1167F">
        <w:rPr>
          <w:rFonts w:ascii="LitNusx" w:hAnsi="LitNusx"/>
          <w:sz w:val="22"/>
          <w:szCs w:val="22"/>
          <w:lang w:val="es-ES"/>
        </w:rPr>
        <w:softHyphen/>
        <w:t>re</w:t>
      </w:r>
      <w:r w:rsidRPr="00D1167F">
        <w:rPr>
          <w:rFonts w:ascii="LitNusx" w:hAnsi="LitNusx"/>
          <w:sz w:val="22"/>
          <w:szCs w:val="22"/>
          <w:lang w:val="es-ES"/>
        </w:rPr>
        <w:softHyphen/>
        <w:t>Ta in</w:t>
      </w:r>
      <w:r w:rsidRPr="00D1167F">
        <w:rPr>
          <w:rFonts w:ascii="LitNusx" w:hAnsi="LitNusx"/>
          <w:sz w:val="22"/>
          <w:szCs w:val="22"/>
          <w:lang w:val="es-ES"/>
        </w:rPr>
        <w:softHyphen/>
        <w:t>te</w:t>
      </w:r>
      <w:r w:rsidRPr="00D1167F">
        <w:rPr>
          <w:rFonts w:ascii="LitNusx" w:hAnsi="LitNusx"/>
          <w:sz w:val="22"/>
          <w:szCs w:val="22"/>
          <w:lang w:val="es-ES"/>
        </w:rPr>
        <w:softHyphen/>
        <w:t>re</w:t>
      </w:r>
      <w:r w:rsidRPr="00D1167F">
        <w:rPr>
          <w:rFonts w:ascii="LitNusx" w:hAnsi="LitNusx"/>
          <w:sz w:val="22"/>
          <w:szCs w:val="22"/>
          <w:lang w:val="es-ES"/>
        </w:rPr>
        <w:softHyphen/>
        <w:t>se</w:t>
      </w:r>
      <w:r w:rsidRPr="00D1167F">
        <w:rPr>
          <w:rFonts w:ascii="LitNusx" w:hAnsi="LitNusx"/>
          <w:sz w:val="22"/>
          <w:szCs w:val="22"/>
          <w:lang w:val="es-ES"/>
        </w:rPr>
        <w:softHyphen/>
        <w:t>bis swo</w:t>
      </w:r>
      <w:r w:rsidRPr="00D1167F">
        <w:rPr>
          <w:rFonts w:ascii="LitNusx" w:hAnsi="LitNusx"/>
          <w:sz w:val="22"/>
          <w:szCs w:val="22"/>
          <w:lang w:val="es-ES"/>
        </w:rPr>
        <w:softHyphen/>
        <w:t>ri da</w:t>
      </w:r>
      <w:r w:rsidRPr="00D1167F">
        <w:rPr>
          <w:rFonts w:ascii="LitNusx" w:hAnsi="LitNusx"/>
          <w:sz w:val="22"/>
          <w:szCs w:val="22"/>
          <w:lang w:val="es-ES"/>
        </w:rPr>
        <w:softHyphen/>
        <w:t>ba</w:t>
      </w:r>
      <w:r w:rsidRPr="00D1167F">
        <w:rPr>
          <w:rFonts w:ascii="LitNusx" w:hAnsi="LitNusx"/>
          <w:sz w:val="22"/>
          <w:szCs w:val="22"/>
          <w:lang w:val="es-ES"/>
        </w:rPr>
        <w:softHyphen/>
        <w:t>lan</w:t>
      </w:r>
      <w:r w:rsidRPr="00D1167F">
        <w:rPr>
          <w:rFonts w:ascii="LitNusx" w:hAnsi="LitNusx"/>
          <w:sz w:val="22"/>
          <w:szCs w:val="22"/>
          <w:lang w:val="es-ES"/>
        </w:rPr>
        <w:softHyphen/>
        <w:t>se</w:t>
      </w:r>
      <w:r w:rsidRPr="00D1167F">
        <w:rPr>
          <w:rFonts w:ascii="LitNusx" w:hAnsi="LitNusx"/>
          <w:sz w:val="22"/>
          <w:szCs w:val="22"/>
          <w:lang w:val="es-ES"/>
        </w:rPr>
        <w:softHyphen/>
        <w:t>ba, ar un</w:t>
      </w:r>
      <w:r w:rsidRPr="00D1167F">
        <w:rPr>
          <w:rFonts w:ascii="LitNusx" w:hAnsi="LitNusx"/>
          <w:sz w:val="22"/>
          <w:szCs w:val="22"/>
          <w:lang w:val="es-ES"/>
        </w:rPr>
        <w:softHyphen/>
        <w:t>da da</w:t>
      </w:r>
      <w:r w:rsidRPr="00D1167F">
        <w:rPr>
          <w:rFonts w:ascii="LitNusx" w:hAnsi="LitNusx"/>
          <w:sz w:val="22"/>
          <w:szCs w:val="22"/>
          <w:lang w:val="es-ES"/>
        </w:rPr>
        <w:softHyphen/>
        <w:t>zi</w:t>
      </w:r>
      <w:r w:rsidRPr="00D1167F">
        <w:rPr>
          <w:rFonts w:ascii="LitNusx" w:hAnsi="LitNusx"/>
          <w:sz w:val="22"/>
          <w:szCs w:val="22"/>
          <w:lang w:val="es-ES"/>
        </w:rPr>
        <w:softHyphen/>
        <w:t>an</w:t>
      </w:r>
      <w:r w:rsidRPr="00D1167F">
        <w:rPr>
          <w:rFonts w:ascii="LitNusx" w:hAnsi="LitNusx"/>
          <w:sz w:val="22"/>
          <w:szCs w:val="22"/>
          <w:lang w:val="es-ES"/>
        </w:rPr>
        <w:softHyphen/>
        <w:t>des arc er</w:t>
      </w:r>
      <w:r w:rsidRPr="00D1167F">
        <w:rPr>
          <w:rFonts w:ascii="LitNusx" w:hAnsi="LitNusx"/>
          <w:sz w:val="22"/>
          <w:szCs w:val="22"/>
          <w:lang w:val="es-ES"/>
        </w:rPr>
        <w:softHyphen/>
        <w:t>Ti mxa</w:t>
      </w:r>
      <w:r w:rsidRPr="00D1167F">
        <w:rPr>
          <w:rFonts w:ascii="LitNusx" w:hAnsi="LitNusx"/>
          <w:sz w:val="22"/>
          <w:szCs w:val="22"/>
          <w:lang w:val="es-ES"/>
        </w:rPr>
        <w:softHyphen/>
        <w:t>ris moT</w:t>
      </w:r>
      <w:r w:rsidRPr="00D1167F">
        <w:rPr>
          <w:rFonts w:ascii="LitNusx" w:hAnsi="LitNusx"/>
          <w:sz w:val="22"/>
          <w:szCs w:val="22"/>
          <w:lang w:val="es-ES"/>
        </w:rPr>
        <w:softHyphen/>
        <w:t>xov</w:t>
      </w:r>
      <w:r w:rsidRPr="00D1167F">
        <w:rPr>
          <w:rFonts w:ascii="LitNusx" w:hAnsi="LitNusx"/>
          <w:sz w:val="22"/>
          <w:szCs w:val="22"/>
          <w:lang w:val="es-ES"/>
        </w:rPr>
        <w:softHyphen/>
        <w:t>ne</w:t>
      </w:r>
      <w:r w:rsidRPr="00D1167F">
        <w:rPr>
          <w:rFonts w:ascii="LitNusx" w:hAnsi="LitNusx"/>
          <w:sz w:val="22"/>
          <w:szCs w:val="22"/>
          <w:lang w:val="es-ES"/>
        </w:rPr>
        <w:softHyphen/>
        <w:t>bi. aq mniS</w:t>
      </w:r>
      <w:r w:rsidRPr="00D1167F">
        <w:rPr>
          <w:rFonts w:ascii="LitNusx" w:hAnsi="LitNusx"/>
          <w:sz w:val="22"/>
          <w:szCs w:val="22"/>
          <w:lang w:val="es-ES"/>
        </w:rPr>
        <w:softHyphen/>
        <w:t>vne</w:t>
      </w:r>
      <w:r w:rsidRPr="00D1167F">
        <w:rPr>
          <w:rFonts w:ascii="LitNusx" w:hAnsi="LitNusx"/>
          <w:sz w:val="22"/>
          <w:szCs w:val="22"/>
          <w:lang w:val="es-ES"/>
        </w:rPr>
        <w:softHyphen/>
        <w:t>lo</w:t>
      </w:r>
      <w:r w:rsidRPr="00D1167F">
        <w:rPr>
          <w:rFonts w:ascii="LitNusx" w:hAnsi="LitNusx"/>
          <w:sz w:val="22"/>
          <w:szCs w:val="22"/>
          <w:lang w:val="es-ES"/>
        </w:rPr>
        <w:softHyphen/>
        <w:t>va</w:t>
      </w:r>
      <w:r w:rsidRPr="00D1167F">
        <w:rPr>
          <w:rFonts w:ascii="LitNusx" w:hAnsi="LitNusx"/>
          <w:sz w:val="22"/>
          <w:szCs w:val="22"/>
          <w:lang w:val="es-ES"/>
        </w:rPr>
        <w:softHyphen/>
        <w:t>nia imis aR</w:t>
      </w:r>
      <w:r w:rsidRPr="00D1167F">
        <w:rPr>
          <w:rFonts w:ascii="LitNusx" w:hAnsi="LitNusx"/>
          <w:sz w:val="22"/>
          <w:szCs w:val="22"/>
          <w:lang w:val="es-ES"/>
        </w:rPr>
        <w:softHyphen/>
        <w:t>niS</w:t>
      </w:r>
      <w:r w:rsidRPr="00D1167F">
        <w:rPr>
          <w:rFonts w:ascii="LitNusx" w:hAnsi="LitNusx"/>
          <w:sz w:val="22"/>
          <w:szCs w:val="22"/>
          <w:lang w:val="es-ES"/>
        </w:rPr>
        <w:softHyphen/>
        <w:t>vna, rom ta</w:t>
      </w:r>
      <w:r w:rsidRPr="00D1167F">
        <w:rPr>
          <w:rFonts w:ascii="LitNusx" w:hAnsi="LitNusx"/>
          <w:sz w:val="22"/>
          <w:szCs w:val="22"/>
          <w:lang w:val="es-ES"/>
        </w:rPr>
        <w:softHyphen/>
        <w:t>ri</w:t>
      </w:r>
      <w:r w:rsidRPr="00D1167F">
        <w:rPr>
          <w:rFonts w:ascii="LitNusx" w:hAnsi="LitNusx"/>
          <w:sz w:val="22"/>
          <w:szCs w:val="22"/>
          <w:lang w:val="es-ES"/>
        </w:rPr>
        <w:softHyphen/>
        <w:t>fe</w:t>
      </w:r>
      <w:r w:rsidRPr="00D1167F">
        <w:rPr>
          <w:rFonts w:ascii="LitNusx" w:hAnsi="LitNusx"/>
          <w:sz w:val="22"/>
          <w:szCs w:val="22"/>
          <w:lang w:val="es-ES"/>
        </w:rPr>
        <w:softHyphen/>
        <w:t>bis ne</w:t>
      </w:r>
      <w:r w:rsidRPr="00D1167F">
        <w:rPr>
          <w:rFonts w:ascii="LitNusx" w:hAnsi="LitNusx"/>
          <w:sz w:val="22"/>
          <w:szCs w:val="22"/>
          <w:lang w:val="es-ES"/>
        </w:rPr>
        <w:softHyphen/>
        <w:t>bis</w:t>
      </w:r>
      <w:r w:rsidRPr="00D1167F">
        <w:rPr>
          <w:rFonts w:ascii="LitNusx" w:hAnsi="LitNusx"/>
          <w:sz w:val="22"/>
          <w:szCs w:val="22"/>
          <w:lang w:val="es-ES"/>
        </w:rPr>
        <w:softHyphen/>
        <w:t>mi</w:t>
      </w:r>
      <w:r w:rsidRPr="00D1167F">
        <w:rPr>
          <w:rFonts w:ascii="LitNusx" w:hAnsi="LitNusx"/>
          <w:sz w:val="22"/>
          <w:szCs w:val="22"/>
          <w:lang w:val="es-ES"/>
        </w:rPr>
        <w:softHyphen/>
        <w:t>e</w:t>
      </w:r>
      <w:r w:rsidRPr="00D1167F">
        <w:rPr>
          <w:rFonts w:ascii="LitNusx" w:hAnsi="LitNusx"/>
          <w:sz w:val="22"/>
          <w:szCs w:val="22"/>
          <w:lang w:val="es-ES"/>
        </w:rPr>
        <w:softHyphen/>
        <w:t>ri Sem</w:t>
      </w:r>
      <w:r w:rsidRPr="00D1167F">
        <w:rPr>
          <w:rFonts w:ascii="LitNusx" w:hAnsi="LitNusx"/>
          <w:sz w:val="22"/>
          <w:szCs w:val="22"/>
          <w:lang w:val="es-ES"/>
        </w:rPr>
        <w:softHyphen/>
        <w:t>ci</w:t>
      </w:r>
      <w:r w:rsidRPr="00D1167F">
        <w:rPr>
          <w:rFonts w:ascii="LitNusx" w:hAnsi="LitNusx"/>
          <w:sz w:val="22"/>
          <w:szCs w:val="22"/>
          <w:lang w:val="es-ES"/>
        </w:rPr>
        <w:softHyphen/>
        <w:t>re</w:t>
      </w:r>
      <w:r w:rsidRPr="00D1167F">
        <w:rPr>
          <w:rFonts w:ascii="LitNusx" w:hAnsi="LitNusx"/>
          <w:sz w:val="22"/>
          <w:szCs w:val="22"/>
          <w:lang w:val="es-ES"/>
        </w:rPr>
        <w:softHyphen/>
        <w:t>ba yo</w:t>
      </w:r>
      <w:r w:rsidRPr="00D1167F">
        <w:rPr>
          <w:rFonts w:ascii="LitNusx" w:hAnsi="LitNusx"/>
          <w:sz w:val="22"/>
          <w:szCs w:val="22"/>
          <w:lang w:val="es-ES"/>
        </w:rPr>
        <w:softHyphen/>
        <w:t>vel</w:t>
      </w:r>
      <w:r w:rsidRPr="00D1167F">
        <w:rPr>
          <w:rFonts w:ascii="LitNusx" w:hAnsi="LitNusx"/>
          <w:sz w:val="22"/>
          <w:szCs w:val="22"/>
          <w:lang w:val="es-ES"/>
        </w:rPr>
        <w:softHyphen/>
        <w:t>Tvis ro</w:t>
      </w:r>
      <w:r w:rsidRPr="00D1167F">
        <w:rPr>
          <w:rFonts w:ascii="LitNusx" w:hAnsi="LitNusx"/>
          <w:sz w:val="22"/>
          <w:szCs w:val="22"/>
          <w:lang w:val="es-ES"/>
        </w:rPr>
        <w:softHyphen/>
        <w:t>dia xel</w:t>
      </w:r>
      <w:r w:rsidRPr="00D1167F">
        <w:rPr>
          <w:rFonts w:ascii="LitNusx" w:hAnsi="LitNusx"/>
          <w:sz w:val="22"/>
          <w:szCs w:val="22"/>
          <w:lang w:val="es-ES"/>
        </w:rPr>
        <w:softHyphen/>
        <w:t>say</w:t>
      </w:r>
      <w:r w:rsidRPr="00D1167F">
        <w:rPr>
          <w:rFonts w:ascii="LitNusx" w:hAnsi="LitNusx"/>
          <w:sz w:val="22"/>
          <w:szCs w:val="22"/>
          <w:lang w:val="es-ES"/>
        </w:rPr>
        <w:softHyphen/>
        <w:t>re</w:t>
      </w:r>
      <w:r w:rsidRPr="00D1167F">
        <w:rPr>
          <w:rFonts w:ascii="LitNusx" w:hAnsi="LitNusx"/>
          <w:sz w:val="22"/>
          <w:szCs w:val="22"/>
          <w:lang w:val="es-ES"/>
        </w:rPr>
        <w:softHyphen/>
        <w:t>li sa</w:t>
      </w:r>
      <w:r w:rsidRPr="00D1167F">
        <w:rPr>
          <w:rFonts w:ascii="LitNusx" w:hAnsi="LitNusx"/>
          <w:sz w:val="22"/>
          <w:szCs w:val="22"/>
          <w:lang w:val="es-ES"/>
        </w:rPr>
        <w:softHyphen/>
        <w:t>zo</w:t>
      </w:r>
      <w:r w:rsidRPr="00D1167F">
        <w:rPr>
          <w:rFonts w:ascii="LitNusx" w:hAnsi="LitNusx"/>
          <w:sz w:val="22"/>
          <w:szCs w:val="22"/>
          <w:lang w:val="es-ES"/>
        </w:rPr>
        <w:softHyphen/>
        <w:t>ga</w:t>
      </w:r>
      <w:r w:rsidRPr="00D1167F">
        <w:rPr>
          <w:rFonts w:ascii="LitNusx" w:hAnsi="LitNusx"/>
          <w:sz w:val="22"/>
          <w:szCs w:val="22"/>
          <w:lang w:val="es-ES"/>
        </w:rPr>
        <w:softHyphen/>
        <w:t>do</w:t>
      </w:r>
      <w:r w:rsidRPr="00D1167F">
        <w:rPr>
          <w:rFonts w:ascii="LitNusx" w:hAnsi="LitNusx"/>
          <w:sz w:val="22"/>
          <w:szCs w:val="22"/>
          <w:lang w:val="es-ES"/>
        </w:rPr>
        <w:softHyphen/>
        <w:t>e</w:t>
      </w:r>
      <w:r w:rsidRPr="00D1167F">
        <w:rPr>
          <w:rFonts w:ascii="LitNusx" w:hAnsi="LitNusx"/>
          <w:sz w:val="22"/>
          <w:szCs w:val="22"/>
          <w:lang w:val="es-ES"/>
        </w:rPr>
        <w:softHyphen/>
        <w:t>bi</w:t>
      </w:r>
      <w:r w:rsidRPr="00D1167F">
        <w:rPr>
          <w:rFonts w:ascii="LitNusx" w:hAnsi="LitNusx"/>
          <w:sz w:val="22"/>
          <w:szCs w:val="22"/>
          <w:lang w:val="es-ES"/>
        </w:rPr>
        <w:softHyphen/>
        <w:t>saT</w:t>
      </w:r>
      <w:r w:rsidRPr="00D1167F">
        <w:rPr>
          <w:rFonts w:ascii="LitNusx" w:hAnsi="LitNusx"/>
          <w:sz w:val="22"/>
          <w:szCs w:val="22"/>
          <w:lang w:val="es-ES"/>
        </w:rPr>
        <w:softHyphen/>
        <w:t>vis. amiT Se</w:t>
      </w:r>
      <w:r w:rsidRPr="00D1167F">
        <w:rPr>
          <w:rFonts w:ascii="LitNusx" w:hAnsi="LitNusx"/>
          <w:sz w:val="22"/>
          <w:szCs w:val="22"/>
          <w:lang w:val="es-ES"/>
        </w:rPr>
        <w:softHyphen/>
        <w:t>iZ</w:t>
      </w:r>
      <w:r w:rsidRPr="00D1167F">
        <w:rPr>
          <w:rFonts w:ascii="LitNusx" w:hAnsi="LitNusx"/>
          <w:sz w:val="22"/>
          <w:szCs w:val="22"/>
          <w:lang w:val="es-ES"/>
        </w:rPr>
        <w:softHyphen/>
        <w:t>le</w:t>
      </w:r>
      <w:r w:rsidRPr="00D1167F">
        <w:rPr>
          <w:rFonts w:ascii="LitNusx" w:hAnsi="LitNusx"/>
          <w:sz w:val="22"/>
          <w:szCs w:val="22"/>
          <w:lang w:val="es-ES"/>
        </w:rPr>
        <w:softHyphen/>
        <w:t>ba sa</w:t>
      </w:r>
      <w:r w:rsidRPr="00D1167F">
        <w:rPr>
          <w:rFonts w:ascii="LitNusx" w:hAnsi="LitNusx"/>
          <w:sz w:val="22"/>
          <w:szCs w:val="22"/>
          <w:lang w:val="es-ES"/>
        </w:rPr>
        <w:softHyphen/>
        <w:t>pi</w:t>
      </w:r>
      <w:r w:rsidRPr="00D1167F">
        <w:rPr>
          <w:rFonts w:ascii="LitNusx" w:hAnsi="LitNusx"/>
          <w:sz w:val="22"/>
          <w:szCs w:val="22"/>
          <w:lang w:val="es-ES"/>
        </w:rPr>
        <w:softHyphen/>
        <w:t>ris</w:t>
      </w:r>
      <w:r w:rsidRPr="00D1167F">
        <w:rPr>
          <w:rFonts w:ascii="LitNusx" w:hAnsi="LitNusx"/>
          <w:sz w:val="22"/>
          <w:szCs w:val="22"/>
          <w:lang w:val="es-ES"/>
        </w:rPr>
        <w:softHyphen/>
        <w:t>pi</w:t>
      </w:r>
      <w:r w:rsidRPr="00D1167F">
        <w:rPr>
          <w:rFonts w:ascii="LitNusx" w:hAnsi="LitNusx"/>
          <w:sz w:val="22"/>
          <w:szCs w:val="22"/>
          <w:lang w:val="es-ES"/>
        </w:rPr>
        <w:softHyphen/>
        <w:t>ro Se</w:t>
      </w:r>
      <w:r w:rsidRPr="00D1167F">
        <w:rPr>
          <w:rFonts w:ascii="LitNusx" w:hAnsi="LitNusx"/>
          <w:sz w:val="22"/>
          <w:szCs w:val="22"/>
          <w:lang w:val="es-ES"/>
        </w:rPr>
        <w:softHyphen/>
        <w:t>de</w:t>
      </w:r>
      <w:r w:rsidRPr="00D1167F">
        <w:rPr>
          <w:rFonts w:ascii="LitNusx" w:hAnsi="LitNusx"/>
          <w:sz w:val="22"/>
          <w:szCs w:val="22"/>
          <w:lang w:val="es-ES"/>
        </w:rPr>
        <w:softHyphen/>
        <w:t>ge</w:t>
      </w:r>
      <w:r w:rsidRPr="00D1167F">
        <w:rPr>
          <w:rFonts w:ascii="LitNusx" w:hAnsi="LitNusx"/>
          <w:sz w:val="22"/>
          <w:szCs w:val="22"/>
          <w:lang w:val="es-ES"/>
        </w:rPr>
        <w:softHyphen/>
        <w:t>bi mi</w:t>
      </w:r>
      <w:r w:rsidRPr="00D1167F">
        <w:rPr>
          <w:rFonts w:ascii="LitNusx" w:hAnsi="LitNusx"/>
          <w:sz w:val="22"/>
          <w:szCs w:val="22"/>
          <w:lang w:val="es-ES"/>
        </w:rPr>
        <w:softHyphen/>
        <w:t>vi</w:t>
      </w:r>
      <w:r w:rsidRPr="00D1167F">
        <w:rPr>
          <w:rFonts w:ascii="LitNusx" w:hAnsi="LitNusx"/>
          <w:sz w:val="22"/>
          <w:szCs w:val="22"/>
          <w:lang w:val="es-ES"/>
        </w:rPr>
        <w:softHyphen/>
        <w:t>RoT – Tan</w:t>
      </w:r>
      <w:r w:rsidRPr="00D1167F">
        <w:rPr>
          <w:rFonts w:ascii="LitNusx" w:hAnsi="LitNusx"/>
          <w:sz w:val="22"/>
          <w:szCs w:val="22"/>
          <w:lang w:val="es-ES"/>
        </w:rPr>
        <w:softHyphen/>
        <w:t>da</w:t>
      </w:r>
      <w:r w:rsidRPr="00D1167F">
        <w:rPr>
          <w:rFonts w:ascii="LitNusx" w:hAnsi="LitNusx"/>
          <w:sz w:val="22"/>
          <w:szCs w:val="22"/>
          <w:lang w:val="es-ES"/>
        </w:rPr>
        <w:softHyphen/>
        <w:t>Tan Sem</w:t>
      </w:r>
      <w:r w:rsidRPr="00D1167F">
        <w:rPr>
          <w:rFonts w:ascii="LitNusx" w:hAnsi="LitNusx"/>
          <w:sz w:val="22"/>
          <w:szCs w:val="22"/>
          <w:lang w:val="es-ES"/>
        </w:rPr>
        <w:softHyphen/>
        <w:t>cir</w:t>
      </w:r>
      <w:r w:rsidRPr="00D1167F">
        <w:rPr>
          <w:rFonts w:ascii="LitNusx" w:hAnsi="LitNusx"/>
          <w:sz w:val="22"/>
          <w:szCs w:val="22"/>
          <w:lang w:val="es-ES"/>
        </w:rPr>
        <w:softHyphen/>
        <w:t>des dar</w:t>
      </w:r>
      <w:r w:rsidRPr="00D1167F">
        <w:rPr>
          <w:rFonts w:ascii="LitNusx" w:hAnsi="LitNusx"/>
          <w:sz w:val="22"/>
          <w:szCs w:val="22"/>
          <w:lang w:val="es-ES"/>
        </w:rPr>
        <w:softHyphen/>
        <w:t>gis efeq</w:t>
      </w:r>
      <w:r w:rsidRPr="00D1167F">
        <w:rPr>
          <w:rFonts w:ascii="LitNusx" w:hAnsi="LitNusx"/>
          <w:sz w:val="22"/>
          <w:szCs w:val="22"/>
          <w:lang w:val="es-ES"/>
        </w:rPr>
        <w:softHyphen/>
        <w:t>ti</w:t>
      </w:r>
      <w:r w:rsidRPr="00D1167F">
        <w:rPr>
          <w:rFonts w:ascii="LitNusx" w:hAnsi="LitNusx"/>
          <w:sz w:val="22"/>
          <w:szCs w:val="22"/>
          <w:lang w:val="es-ES"/>
        </w:rPr>
        <w:softHyphen/>
        <w:t>a</w:t>
      </w:r>
      <w:r w:rsidRPr="00D1167F">
        <w:rPr>
          <w:rFonts w:ascii="LitNusx" w:hAnsi="LitNusx"/>
          <w:sz w:val="22"/>
          <w:szCs w:val="22"/>
          <w:lang w:val="es-ES"/>
        </w:rPr>
        <w:softHyphen/>
        <w:t>no</w:t>
      </w:r>
      <w:r w:rsidRPr="00D1167F">
        <w:rPr>
          <w:rFonts w:ascii="LitNusx" w:hAnsi="LitNusx"/>
          <w:sz w:val="22"/>
          <w:szCs w:val="22"/>
          <w:lang w:val="es-ES"/>
        </w:rPr>
        <w:softHyphen/>
        <w:t>ba da sa</w:t>
      </w:r>
      <w:r w:rsidRPr="00D1167F">
        <w:rPr>
          <w:rFonts w:ascii="LitNusx" w:hAnsi="LitNusx"/>
          <w:sz w:val="22"/>
          <w:szCs w:val="22"/>
          <w:lang w:val="es-ES"/>
        </w:rPr>
        <w:softHyphen/>
        <w:t>bo</w:t>
      </w:r>
      <w:r w:rsidRPr="00D1167F">
        <w:rPr>
          <w:rFonts w:ascii="LitNusx" w:hAnsi="LitNusx"/>
          <w:sz w:val="22"/>
          <w:szCs w:val="22"/>
          <w:lang w:val="es-ES"/>
        </w:rPr>
        <w:softHyphen/>
        <w:t>lo</w:t>
      </w:r>
      <w:r w:rsidRPr="00D1167F">
        <w:rPr>
          <w:rFonts w:ascii="LitNusx" w:hAnsi="LitNusx"/>
          <w:sz w:val="22"/>
          <w:szCs w:val="22"/>
          <w:lang w:val="es-ES"/>
        </w:rPr>
        <w:softHyphen/>
        <w:t>od Se</w:t>
      </w:r>
      <w:r w:rsidRPr="00D1167F">
        <w:rPr>
          <w:rFonts w:ascii="LitNusx" w:hAnsi="LitNusx"/>
          <w:sz w:val="22"/>
          <w:szCs w:val="22"/>
          <w:lang w:val="es-ES"/>
        </w:rPr>
        <w:softHyphen/>
        <w:t>iZ</w:t>
      </w:r>
      <w:r w:rsidRPr="00D1167F">
        <w:rPr>
          <w:rFonts w:ascii="LitNusx" w:hAnsi="LitNusx"/>
          <w:sz w:val="22"/>
          <w:szCs w:val="22"/>
          <w:lang w:val="es-ES"/>
        </w:rPr>
        <w:softHyphen/>
        <w:t>le</w:t>
      </w:r>
      <w:r w:rsidRPr="00D1167F">
        <w:rPr>
          <w:rFonts w:ascii="LitNusx" w:hAnsi="LitNusx"/>
          <w:sz w:val="22"/>
          <w:szCs w:val="22"/>
          <w:lang w:val="es-ES"/>
        </w:rPr>
        <w:softHyphen/>
        <w:t>ba da</w:t>
      </w:r>
      <w:r w:rsidRPr="00D1167F">
        <w:rPr>
          <w:rFonts w:ascii="LitNusx" w:hAnsi="LitNusx"/>
          <w:sz w:val="22"/>
          <w:szCs w:val="22"/>
          <w:lang w:val="es-ES"/>
        </w:rPr>
        <w:softHyphen/>
        <w:t>in</w:t>
      </w:r>
      <w:r w:rsidRPr="00D1167F">
        <w:rPr>
          <w:rFonts w:ascii="LitNusx" w:hAnsi="LitNusx"/>
          <w:sz w:val="22"/>
          <w:szCs w:val="22"/>
          <w:lang w:val="es-ES"/>
        </w:rPr>
        <w:softHyphen/>
        <w:t>gres ki</w:t>
      </w:r>
      <w:r w:rsidRPr="00D1167F">
        <w:rPr>
          <w:rFonts w:ascii="LitNusx" w:hAnsi="LitNusx"/>
          <w:sz w:val="22"/>
          <w:szCs w:val="22"/>
          <w:lang w:val="es-ES"/>
        </w:rPr>
        <w:softHyphen/>
        <w:t xml:space="preserve">dec. </w:t>
      </w:r>
    </w:p>
    <w:p w:rsidR="00D46116" w:rsidRPr="00D1167F" w:rsidRDefault="00D46116" w:rsidP="00BC619A">
      <w:pPr>
        <w:spacing w:line="252" w:lineRule="auto"/>
        <w:ind w:firstLine="561"/>
        <w:jc w:val="both"/>
        <w:rPr>
          <w:rFonts w:ascii="LitNusx" w:hAnsi="LitNusx"/>
          <w:sz w:val="22"/>
          <w:szCs w:val="22"/>
          <w:lang w:val="es-ES"/>
        </w:rPr>
      </w:pPr>
      <w:r w:rsidRPr="00D1167F">
        <w:rPr>
          <w:rFonts w:ascii="LitNusx" w:hAnsi="LitNusx"/>
          <w:sz w:val="22"/>
          <w:szCs w:val="22"/>
          <w:lang w:val="es-ES"/>
        </w:rPr>
        <w:t>erT-er</w:t>
      </w:r>
      <w:r w:rsidRPr="00D1167F">
        <w:rPr>
          <w:rFonts w:ascii="LitNusx" w:hAnsi="LitNusx"/>
          <w:sz w:val="22"/>
          <w:szCs w:val="22"/>
          <w:lang w:val="es-ES"/>
        </w:rPr>
        <w:softHyphen/>
        <w:t>Ti pir</w:t>
      </w:r>
      <w:r w:rsidRPr="00D1167F">
        <w:rPr>
          <w:rFonts w:ascii="LitNusx" w:hAnsi="LitNusx"/>
          <w:sz w:val="22"/>
          <w:szCs w:val="22"/>
          <w:lang w:val="es-ES"/>
        </w:rPr>
        <w:softHyphen/>
        <w:t>ve</w:t>
      </w:r>
      <w:r w:rsidRPr="00D1167F">
        <w:rPr>
          <w:rFonts w:ascii="LitNusx" w:hAnsi="LitNusx"/>
          <w:sz w:val="22"/>
          <w:szCs w:val="22"/>
          <w:lang w:val="es-ES"/>
        </w:rPr>
        <w:softHyphen/>
        <w:t>li da Zi</w:t>
      </w:r>
      <w:r w:rsidRPr="00D1167F">
        <w:rPr>
          <w:rFonts w:ascii="LitNusx" w:hAnsi="LitNusx"/>
          <w:sz w:val="22"/>
          <w:szCs w:val="22"/>
          <w:lang w:val="es-ES"/>
        </w:rPr>
        <w:softHyphen/>
        <w:t>ri</w:t>
      </w:r>
      <w:r w:rsidRPr="00D1167F">
        <w:rPr>
          <w:rFonts w:ascii="LitNusx" w:hAnsi="LitNusx"/>
          <w:sz w:val="22"/>
          <w:szCs w:val="22"/>
          <w:lang w:val="es-ES"/>
        </w:rPr>
        <w:softHyphen/>
        <w:t>Ta</w:t>
      </w:r>
      <w:r w:rsidRPr="00D1167F">
        <w:rPr>
          <w:rFonts w:ascii="LitNusx" w:hAnsi="LitNusx"/>
          <w:sz w:val="22"/>
          <w:szCs w:val="22"/>
          <w:lang w:val="es-ES"/>
        </w:rPr>
        <w:softHyphen/>
        <w:t>di sa</w:t>
      </w:r>
      <w:r w:rsidRPr="00D1167F">
        <w:rPr>
          <w:rFonts w:ascii="LitNusx" w:hAnsi="LitNusx"/>
          <w:sz w:val="22"/>
          <w:szCs w:val="22"/>
          <w:lang w:val="es-ES"/>
        </w:rPr>
        <w:softHyphen/>
        <w:t>kiT</w:t>
      </w:r>
      <w:r w:rsidRPr="00D1167F">
        <w:rPr>
          <w:rFonts w:ascii="LitNusx" w:hAnsi="LitNusx"/>
          <w:sz w:val="22"/>
          <w:szCs w:val="22"/>
          <w:lang w:val="es-ES"/>
        </w:rPr>
        <w:softHyphen/>
        <w:t>xi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bis sfe</w:t>
      </w:r>
      <w:r w:rsidRPr="00D1167F">
        <w:rPr>
          <w:rFonts w:ascii="LitNusx" w:hAnsi="LitNusx"/>
          <w:sz w:val="22"/>
          <w:szCs w:val="22"/>
          <w:lang w:val="es-ES"/>
        </w:rPr>
        <w:softHyphen/>
        <w:t>ro</w:t>
      </w:r>
      <w:r w:rsidRPr="00D1167F">
        <w:rPr>
          <w:rFonts w:ascii="LitNusx" w:hAnsi="LitNusx"/>
          <w:sz w:val="22"/>
          <w:szCs w:val="22"/>
          <w:lang w:val="es-ES"/>
        </w:rPr>
        <w:softHyphen/>
        <w:t>Si ma</w:t>
      </w:r>
      <w:r w:rsidRPr="00D1167F">
        <w:rPr>
          <w:rFonts w:ascii="LitNusx" w:hAnsi="LitNusx"/>
          <w:sz w:val="22"/>
          <w:szCs w:val="22"/>
          <w:lang w:val="es-ES"/>
        </w:rPr>
        <w:softHyphen/>
        <w:t>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bel or</w:t>
      </w:r>
      <w:r w:rsidRPr="00D1167F">
        <w:rPr>
          <w:rFonts w:ascii="LitNusx" w:hAnsi="LitNusx"/>
          <w:sz w:val="22"/>
          <w:szCs w:val="22"/>
          <w:lang w:val="es-ES"/>
        </w:rPr>
        <w:softHyphen/>
        <w:t>ga</w:t>
      </w:r>
      <w:r w:rsidRPr="00D1167F">
        <w:rPr>
          <w:rFonts w:ascii="LitNusx" w:hAnsi="LitNusx"/>
          <w:sz w:val="22"/>
          <w:szCs w:val="22"/>
          <w:lang w:val="es-ES"/>
        </w:rPr>
        <w:softHyphen/>
        <w:t>no</w:t>
      </w:r>
      <w:r w:rsidRPr="00D1167F">
        <w:rPr>
          <w:rFonts w:ascii="LitNusx" w:hAnsi="LitNusx"/>
          <w:sz w:val="22"/>
          <w:szCs w:val="22"/>
          <w:lang w:val="es-ES"/>
        </w:rPr>
        <w:softHyphen/>
        <w:t>Ta da</w:t>
      </w:r>
      <w:r w:rsidRPr="00D1167F">
        <w:rPr>
          <w:rFonts w:ascii="LitNusx" w:hAnsi="LitNusx"/>
          <w:sz w:val="22"/>
          <w:szCs w:val="22"/>
          <w:lang w:val="es-ES"/>
        </w:rPr>
        <w:softHyphen/>
        <w:t>mo</w:t>
      </w:r>
      <w:r w:rsidRPr="00D1167F">
        <w:rPr>
          <w:rFonts w:ascii="LitNusx" w:hAnsi="LitNusx"/>
          <w:sz w:val="22"/>
          <w:szCs w:val="22"/>
          <w:lang w:val="es-ES"/>
        </w:rPr>
        <w:softHyphen/>
        <w:t>u</w:t>
      </w:r>
      <w:r w:rsidRPr="00D1167F">
        <w:rPr>
          <w:rFonts w:ascii="LitNusx" w:hAnsi="LitNusx"/>
          <w:sz w:val="22"/>
          <w:szCs w:val="22"/>
          <w:lang w:val="es-ES"/>
        </w:rPr>
        <w:softHyphen/>
        <w:t>ki</w:t>
      </w:r>
      <w:r w:rsidRPr="00D1167F">
        <w:rPr>
          <w:rFonts w:ascii="LitNusx" w:hAnsi="LitNusx"/>
          <w:sz w:val="22"/>
          <w:szCs w:val="22"/>
          <w:lang w:val="es-ES"/>
        </w:rPr>
        <w:softHyphen/>
        <w:t>deb</w:t>
      </w:r>
      <w:r w:rsidRPr="00D1167F">
        <w:rPr>
          <w:rFonts w:ascii="LitNusx" w:hAnsi="LitNusx"/>
          <w:sz w:val="22"/>
          <w:szCs w:val="22"/>
          <w:lang w:val="es-ES"/>
        </w:rPr>
        <w:softHyphen/>
        <w:t>lo</w:t>
      </w:r>
      <w:r w:rsidRPr="00D1167F">
        <w:rPr>
          <w:rFonts w:ascii="LitNusx" w:hAnsi="LitNusx"/>
          <w:sz w:val="22"/>
          <w:szCs w:val="22"/>
          <w:lang w:val="es-ES"/>
        </w:rPr>
        <w:softHyphen/>
        <w:t>baa. ma</w:t>
      </w:r>
      <w:r w:rsidRPr="00D1167F">
        <w:rPr>
          <w:rFonts w:ascii="LitNusx" w:hAnsi="LitNusx"/>
          <w:sz w:val="22"/>
          <w:szCs w:val="22"/>
          <w:lang w:val="es-ES"/>
        </w:rPr>
        <w:softHyphen/>
        <w:t>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be</w:t>
      </w:r>
      <w:r w:rsidRPr="00D1167F">
        <w:rPr>
          <w:rFonts w:ascii="LitNusx" w:hAnsi="LitNusx"/>
          <w:sz w:val="22"/>
          <w:szCs w:val="22"/>
          <w:lang w:val="es-ES"/>
        </w:rPr>
        <w:softHyphen/>
        <w:t>li or</w:t>
      </w:r>
      <w:r w:rsidRPr="00D1167F">
        <w:rPr>
          <w:rFonts w:ascii="LitNusx" w:hAnsi="LitNusx"/>
          <w:sz w:val="22"/>
          <w:szCs w:val="22"/>
          <w:lang w:val="es-ES"/>
        </w:rPr>
        <w:softHyphen/>
        <w:t>ga</w:t>
      </w:r>
      <w:r w:rsidRPr="00D1167F">
        <w:rPr>
          <w:rFonts w:ascii="LitNusx" w:hAnsi="LitNusx"/>
          <w:sz w:val="22"/>
          <w:szCs w:val="22"/>
          <w:lang w:val="es-ES"/>
        </w:rPr>
        <w:softHyphen/>
        <w:t>no da</w:t>
      </w:r>
      <w:r w:rsidRPr="00D1167F">
        <w:rPr>
          <w:rFonts w:ascii="LitNusx" w:hAnsi="LitNusx"/>
          <w:sz w:val="22"/>
          <w:szCs w:val="22"/>
          <w:lang w:val="es-ES"/>
        </w:rPr>
        <w:softHyphen/>
        <w:t>cu</w:t>
      </w:r>
      <w:r w:rsidRPr="00D1167F">
        <w:rPr>
          <w:rFonts w:ascii="LitNusx" w:hAnsi="LitNusx"/>
          <w:sz w:val="22"/>
          <w:szCs w:val="22"/>
          <w:lang w:val="es-ES"/>
        </w:rPr>
        <w:softHyphen/>
        <w:t>li un</w:t>
      </w:r>
      <w:r w:rsidRPr="00D1167F">
        <w:rPr>
          <w:rFonts w:ascii="LitNusx" w:hAnsi="LitNusx"/>
          <w:sz w:val="22"/>
          <w:szCs w:val="22"/>
          <w:lang w:val="es-ES"/>
        </w:rPr>
        <w:softHyphen/>
        <w:t>da iyos imaT</w:t>
      </w:r>
      <w:r w:rsidRPr="00D1167F">
        <w:rPr>
          <w:rFonts w:ascii="LitNusx" w:hAnsi="LitNusx"/>
          <w:sz w:val="22"/>
          <w:szCs w:val="22"/>
          <w:lang w:val="es-ES"/>
        </w:rPr>
        <w:softHyphen/>
        <w:t>gan, vis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ba</w:t>
      </w:r>
      <w:r w:rsidRPr="00D1167F">
        <w:rPr>
          <w:rFonts w:ascii="LitNusx" w:hAnsi="LitNusx"/>
          <w:sz w:val="22"/>
          <w:szCs w:val="22"/>
          <w:lang w:val="es-ES"/>
        </w:rPr>
        <w:softHyphen/>
        <w:t>sac igi axor</w:t>
      </w:r>
      <w:r w:rsidRPr="00D1167F">
        <w:rPr>
          <w:rFonts w:ascii="LitNusx" w:hAnsi="LitNusx"/>
          <w:sz w:val="22"/>
          <w:szCs w:val="22"/>
          <w:lang w:val="es-ES"/>
        </w:rPr>
        <w:softHyphen/>
        <w:t>ci</w:t>
      </w:r>
      <w:r w:rsidRPr="00D1167F">
        <w:rPr>
          <w:rFonts w:ascii="LitNusx" w:hAnsi="LitNusx"/>
          <w:sz w:val="22"/>
          <w:szCs w:val="22"/>
          <w:lang w:val="es-ES"/>
        </w:rPr>
        <w:softHyphen/>
        <w:t>e</w:t>
      </w:r>
      <w:r w:rsidRPr="00D1167F">
        <w:rPr>
          <w:rFonts w:ascii="LitNusx" w:hAnsi="LitNusx"/>
          <w:sz w:val="22"/>
          <w:szCs w:val="22"/>
          <w:lang w:val="es-ES"/>
        </w:rPr>
        <w:softHyphen/>
        <w:t>lebs, ag</w:t>
      </w:r>
      <w:r w:rsidRPr="00D1167F">
        <w:rPr>
          <w:rFonts w:ascii="LitNusx" w:hAnsi="LitNusx"/>
          <w:sz w:val="22"/>
          <w:szCs w:val="22"/>
          <w:lang w:val="es-ES"/>
        </w:rPr>
        <w:softHyphen/>
        <w:t>reT</w:t>
      </w:r>
      <w:r w:rsidRPr="00D1167F">
        <w:rPr>
          <w:rFonts w:ascii="LitNusx" w:hAnsi="LitNusx"/>
          <w:sz w:val="22"/>
          <w:szCs w:val="22"/>
          <w:lang w:val="es-ES"/>
        </w:rPr>
        <w:softHyphen/>
        <w:t>ve da</w:t>
      </w:r>
      <w:r w:rsidRPr="00D1167F">
        <w:rPr>
          <w:rFonts w:ascii="LitNusx" w:hAnsi="LitNusx"/>
          <w:sz w:val="22"/>
          <w:szCs w:val="22"/>
          <w:lang w:val="es-ES"/>
        </w:rPr>
        <w:softHyphen/>
        <w:t>cu</w:t>
      </w:r>
      <w:r w:rsidRPr="00D1167F">
        <w:rPr>
          <w:rFonts w:ascii="LitNusx" w:hAnsi="LitNusx"/>
          <w:sz w:val="22"/>
          <w:szCs w:val="22"/>
          <w:lang w:val="es-ES"/>
        </w:rPr>
        <w:softHyphen/>
        <w:t>li un</w:t>
      </w:r>
      <w:r w:rsidRPr="00D1167F">
        <w:rPr>
          <w:rFonts w:ascii="LitNusx" w:hAnsi="LitNusx"/>
          <w:sz w:val="22"/>
          <w:szCs w:val="22"/>
          <w:lang w:val="es-ES"/>
        </w:rPr>
        <w:softHyphen/>
        <w:t>da iyos po</w:t>
      </w:r>
      <w:r w:rsidRPr="00D1167F">
        <w:rPr>
          <w:rFonts w:ascii="LitNusx" w:hAnsi="LitNusx"/>
          <w:sz w:val="22"/>
          <w:szCs w:val="22"/>
          <w:lang w:val="es-ES"/>
        </w:rPr>
        <w:softHyphen/>
        <w:t>li</w:t>
      </w:r>
      <w:r w:rsidRPr="00D1167F">
        <w:rPr>
          <w:rFonts w:ascii="LitNusx" w:hAnsi="LitNusx"/>
          <w:sz w:val="22"/>
          <w:szCs w:val="22"/>
          <w:lang w:val="es-ES"/>
        </w:rPr>
        <w:softHyphen/>
        <w:t>ti</w:t>
      </w:r>
      <w:r w:rsidRPr="00D1167F">
        <w:rPr>
          <w:rFonts w:ascii="LitNusx" w:hAnsi="LitNusx"/>
          <w:sz w:val="22"/>
          <w:szCs w:val="22"/>
          <w:lang w:val="es-ES"/>
        </w:rPr>
        <w:softHyphen/>
        <w:t>ku</w:t>
      </w:r>
      <w:r w:rsidRPr="00D1167F">
        <w:rPr>
          <w:rFonts w:ascii="LitNusx" w:hAnsi="LitNusx"/>
          <w:sz w:val="22"/>
          <w:szCs w:val="22"/>
          <w:lang w:val="es-ES"/>
        </w:rPr>
        <w:softHyphen/>
        <w:t>ri ze</w:t>
      </w:r>
      <w:r w:rsidRPr="00D1167F">
        <w:rPr>
          <w:rFonts w:ascii="LitNusx" w:hAnsi="LitNusx"/>
          <w:sz w:val="22"/>
          <w:szCs w:val="22"/>
          <w:lang w:val="es-ES"/>
        </w:rPr>
        <w:softHyphen/>
        <w:t>gav</w:t>
      </w:r>
      <w:r w:rsidRPr="00D1167F">
        <w:rPr>
          <w:rFonts w:ascii="LitNusx" w:hAnsi="LitNusx"/>
          <w:sz w:val="22"/>
          <w:szCs w:val="22"/>
          <w:lang w:val="es-ES"/>
        </w:rPr>
        <w:softHyphen/>
        <w:t>le</w:t>
      </w:r>
      <w:r w:rsidRPr="00D1167F">
        <w:rPr>
          <w:rFonts w:ascii="LitNusx" w:hAnsi="LitNusx"/>
          <w:sz w:val="22"/>
          <w:szCs w:val="22"/>
          <w:lang w:val="es-ES"/>
        </w:rPr>
        <w:softHyphen/>
        <w:t>ni</w:t>
      </w:r>
      <w:r w:rsidRPr="00D1167F">
        <w:rPr>
          <w:rFonts w:ascii="LitNusx" w:hAnsi="LitNusx"/>
          <w:sz w:val="22"/>
          <w:szCs w:val="22"/>
          <w:lang w:val="es-ES"/>
        </w:rPr>
        <w:softHyphen/>
        <w:t>sa</w:t>
      </w:r>
      <w:r w:rsidRPr="00D1167F">
        <w:rPr>
          <w:rFonts w:ascii="LitNusx" w:hAnsi="LitNusx"/>
          <w:sz w:val="22"/>
          <w:szCs w:val="22"/>
          <w:lang w:val="es-ES"/>
        </w:rPr>
        <w:softHyphen/>
        <w:t>gan. mas un</w:t>
      </w:r>
      <w:r w:rsidRPr="00D1167F">
        <w:rPr>
          <w:rFonts w:ascii="LitNusx" w:hAnsi="LitNusx"/>
          <w:sz w:val="22"/>
          <w:szCs w:val="22"/>
          <w:lang w:val="es-ES"/>
        </w:rPr>
        <w:softHyphen/>
        <w:t>da hqon</w:t>
      </w:r>
      <w:r w:rsidRPr="00D1167F">
        <w:rPr>
          <w:rFonts w:ascii="LitNusx" w:hAnsi="LitNusx"/>
          <w:sz w:val="22"/>
          <w:szCs w:val="22"/>
          <w:lang w:val="es-ES"/>
        </w:rPr>
        <w:softHyphen/>
        <w:t>d</w:t>
      </w:r>
      <w:r>
        <w:rPr>
          <w:rFonts w:ascii="LitNusx" w:hAnsi="LitNusx"/>
          <w:sz w:val="22"/>
          <w:szCs w:val="22"/>
          <w:lang w:val="es-ES"/>
        </w:rPr>
        <w:t>es</w:t>
      </w:r>
      <w:r w:rsidRPr="00D1167F">
        <w:rPr>
          <w:rFonts w:ascii="LitNusx" w:hAnsi="LitNusx"/>
          <w:sz w:val="22"/>
          <w:szCs w:val="22"/>
          <w:lang w:val="es-ES"/>
        </w:rPr>
        <w:t xml:space="preserve"> sru</w:t>
      </w:r>
      <w:r w:rsidRPr="00D1167F">
        <w:rPr>
          <w:rFonts w:ascii="LitNusx" w:hAnsi="LitNusx"/>
          <w:sz w:val="22"/>
          <w:szCs w:val="22"/>
          <w:lang w:val="es-ES"/>
        </w:rPr>
        <w:softHyphen/>
        <w:t>li uf</w:t>
      </w:r>
      <w:r w:rsidRPr="00D1167F">
        <w:rPr>
          <w:rFonts w:ascii="LitNusx" w:hAnsi="LitNusx"/>
          <w:sz w:val="22"/>
          <w:szCs w:val="22"/>
          <w:lang w:val="es-ES"/>
        </w:rPr>
        <w:softHyphen/>
        <w:t>le</w:t>
      </w:r>
      <w:r w:rsidRPr="00D1167F">
        <w:rPr>
          <w:rFonts w:ascii="LitNusx" w:hAnsi="LitNusx"/>
          <w:sz w:val="22"/>
          <w:szCs w:val="22"/>
          <w:lang w:val="es-ES"/>
        </w:rPr>
        <w:softHyphen/>
        <w:t>ba</w:t>
      </w:r>
      <w:r w:rsidRPr="00D1167F">
        <w:rPr>
          <w:rFonts w:ascii="LitNusx" w:hAnsi="LitNusx"/>
          <w:sz w:val="22"/>
          <w:szCs w:val="22"/>
          <w:lang w:val="es-ES"/>
        </w:rPr>
        <w:softHyphen/>
        <w:t>mo</w:t>
      </w:r>
      <w:r w:rsidRPr="00D1167F">
        <w:rPr>
          <w:rFonts w:ascii="LitNusx" w:hAnsi="LitNusx"/>
          <w:sz w:val="22"/>
          <w:szCs w:val="22"/>
          <w:lang w:val="es-ES"/>
        </w:rPr>
        <w:softHyphen/>
        <w:t>si</w:t>
      </w:r>
      <w:r w:rsidRPr="00D1167F">
        <w:rPr>
          <w:rFonts w:ascii="LitNusx" w:hAnsi="LitNusx"/>
          <w:sz w:val="22"/>
          <w:szCs w:val="22"/>
          <w:lang w:val="es-ES"/>
        </w:rPr>
        <w:softHyphen/>
        <w:t>le</w:t>
      </w:r>
      <w:r w:rsidRPr="00D1167F">
        <w:rPr>
          <w:rFonts w:ascii="LitNusx" w:hAnsi="LitNusx"/>
          <w:sz w:val="22"/>
          <w:szCs w:val="22"/>
          <w:lang w:val="es-ES"/>
        </w:rPr>
        <w:softHyphen/>
        <w:t>ba are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ros ka</w:t>
      </w:r>
      <w:r w:rsidRPr="00D1167F">
        <w:rPr>
          <w:rFonts w:ascii="LitNusx" w:hAnsi="LitNusx"/>
          <w:sz w:val="22"/>
          <w:szCs w:val="22"/>
          <w:lang w:val="es-ES"/>
        </w:rPr>
        <w:softHyphen/>
        <w:t>no</w:t>
      </w:r>
      <w:r w:rsidRPr="00D1167F">
        <w:rPr>
          <w:rFonts w:ascii="LitNusx" w:hAnsi="LitNusx"/>
          <w:sz w:val="22"/>
          <w:szCs w:val="22"/>
          <w:lang w:val="es-ES"/>
        </w:rPr>
        <w:softHyphen/>
        <w:t>nis Se</w:t>
      </w:r>
      <w:r w:rsidRPr="00D1167F">
        <w:rPr>
          <w:rFonts w:ascii="LitNusx" w:hAnsi="LitNusx"/>
          <w:sz w:val="22"/>
          <w:szCs w:val="22"/>
          <w:lang w:val="es-ES"/>
        </w:rPr>
        <w:softHyphen/>
        <w:t>sa</w:t>
      </w:r>
      <w:r w:rsidRPr="00D1167F">
        <w:rPr>
          <w:rFonts w:ascii="LitNusx" w:hAnsi="LitNusx"/>
          <w:sz w:val="22"/>
          <w:szCs w:val="22"/>
          <w:lang w:val="es-ES"/>
        </w:rPr>
        <w:softHyphen/>
        <w:t>ba</w:t>
      </w:r>
      <w:r w:rsidRPr="00D1167F">
        <w:rPr>
          <w:rFonts w:ascii="LitNusx" w:hAnsi="LitNusx"/>
          <w:sz w:val="22"/>
          <w:szCs w:val="22"/>
          <w:lang w:val="es-ES"/>
        </w:rPr>
        <w:softHyphen/>
        <w:t>mi</w:t>
      </w:r>
      <w:r w:rsidRPr="00D1167F">
        <w:rPr>
          <w:rFonts w:ascii="LitNusx" w:hAnsi="LitNusx"/>
          <w:sz w:val="22"/>
          <w:szCs w:val="22"/>
          <w:lang w:val="es-ES"/>
        </w:rPr>
        <w:softHyphen/>
        <w:t>sad mi</w:t>
      </w:r>
      <w:r w:rsidRPr="00D1167F">
        <w:rPr>
          <w:rFonts w:ascii="LitNusx" w:hAnsi="LitNusx"/>
          <w:sz w:val="22"/>
          <w:szCs w:val="22"/>
          <w:lang w:val="es-ES"/>
        </w:rPr>
        <w:softHyphen/>
        <w:t>si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bis are</w:t>
      </w:r>
      <w:r w:rsidRPr="00D1167F">
        <w:rPr>
          <w:rFonts w:ascii="LitNusx" w:hAnsi="LitNusx"/>
          <w:sz w:val="22"/>
          <w:szCs w:val="22"/>
          <w:lang w:val="es-ES"/>
        </w:rPr>
        <w:softHyphen/>
        <w:t>al</w:t>
      </w:r>
      <w:r w:rsidRPr="00D1167F">
        <w:rPr>
          <w:rFonts w:ascii="LitNusx" w:hAnsi="LitNusx"/>
          <w:sz w:val="22"/>
          <w:szCs w:val="22"/>
          <w:lang w:val="es-ES"/>
        </w:rPr>
        <w:softHyphen/>
        <w:t>Si moq</w:t>
      </w:r>
      <w:r w:rsidRPr="00D1167F">
        <w:rPr>
          <w:rFonts w:ascii="LitNusx" w:hAnsi="LitNusx"/>
          <w:sz w:val="22"/>
          <w:szCs w:val="22"/>
          <w:lang w:val="es-ES"/>
        </w:rPr>
        <w:softHyphen/>
        <w:t>ce</w:t>
      </w:r>
      <w:r w:rsidRPr="00D1167F">
        <w:rPr>
          <w:rFonts w:ascii="LitNusx" w:hAnsi="LitNusx"/>
          <w:sz w:val="22"/>
          <w:szCs w:val="22"/>
          <w:lang w:val="es-ES"/>
        </w:rPr>
        <w:softHyphen/>
        <w:t>u</w:t>
      </w:r>
      <w:r w:rsidRPr="00D1167F">
        <w:rPr>
          <w:rFonts w:ascii="LitNusx" w:hAnsi="LitNusx"/>
          <w:sz w:val="22"/>
          <w:szCs w:val="22"/>
          <w:lang w:val="es-ES"/>
        </w:rPr>
        <w:softHyphen/>
        <w:t>li dar</w:t>
      </w:r>
      <w:r w:rsidRPr="00D1167F">
        <w:rPr>
          <w:rFonts w:ascii="LitNusx" w:hAnsi="LitNusx"/>
          <w:sz w:val="22"/>
          <w:szCs w:val="22"/>
          <w:lang w:val="es-ES"/>
        </w:rPr>
        <w:softHyphen/>
        <w:t>ge</w:t>
      </w:r>
      <w:r w:rsidRPr="00D1167F">
        <w:rPr>
          <w:rFonts w:ascii="LitNusx" w:hAnsi="LitNusx"/>
          <w:sz w:val="22"/>
          <w:szCs w:val="22"/>
          <w:lang w:val="es-ES"/>
        </w:rPr>
        <w:softHyphen/>
        <w:t>bi</w:t>
      </w:r>
      <w:r>
        <w:rPr>
          <w:rStyle w:val="FootnoteReference"/>
          <w:rFonts w:ascii="LitNusx" w:hAnsi="LitNusx"/>
          <w:sz w:val="22"/>
          <w:szCs w:val="22"/>
          <w:lang w:val="es-ES"/>
        </w:rPr>
        <w:footnoteReference w:id="158"/>
      </w:r>
      <w:r w:rsidRPr="00D1167F">
        <w:rPr>
          <w:rFonts w:ascii="LitNusx" w:hAnsi="LitNusx"/>
          <w:sz w:val="22"/>
          <w:szCs w:val="22"/>
          <w:lang w:val="es-ES"/>
        </w:rPr>
        <w:t xml:space="preserve">. </w:t>
      </w:r>
    </w:p>
    <w:p w:rsidR="00D46116" w:rsidRPr="00D1167F" w:rsidRDefault="00D46116" w:rsidP="00BC619A">
      <w:pPr>
        <w:spacing w:line="252" w:lineRule="auto"/>
        <w:ind w:firstLine="561"/>
        <w:jc w:val="both"/>
        <w:rPr>
          <w:rFonts w:ascii="LitNusx" w:hAnsi="LitNusx"/>
          <w:sz w:val="22"/>
          <w:szCs w:val="22"/>
          <w:lang w:val="es-ES"/>
        </w:rPr>
      </w:pPr>
      <w:r w:rsidRPr="00D1167F">
        <w:rPr>
          <w:rFonts w:ascii="LitNusx" w:hAnsi="LitNusx"/>
          <w:sz w:val="22"/>
          <w:szCs w:val="22"/>
          <w:lang w:val="es-ES"/>
        </w:rPr>
        <w:t>msof</w:t>
      </w:r>
      <w:r w:rsidRPr="00D1167F">
        <w:rPr>
          <w:rFonts w:ascii="LitNusx" w:hAnsi="LitNusx"/>
          <w:sz w:val="22"/>
          <w:szCs w:val="22"/>
          <w:lang w:val="es-ES"/>
        </w:rPr>
        <w:softHyphen/>
        <w:t>li</w:t>
      </w:r>
      <w:r w:rsidRPr="00D1167F">
        <w:rPr>
          <w:rFonts w:ascii="LitNusx" w:hAnsi="LitNusx"/>
          <w:sz w:val="22"/>
          <w:szCs w:val="22"/>
          <w:lang w:val="es-ES"/>
        </w:rPr>
        <w:softHyphen/>
        <w:t>o</w:t>
      </w:r>
      <w:r w:rsidRPr="00D1167F">
        <w:rPr>
          <w:rFonts w:ascii="LitNusx" w:hAnsi="LitNusx"/>
          <w:sz w:val="22"/>
          <w:szCs w:val="22"/>
          <w:lang w:val="es-ES"/>
        </w:rPr>
        <w:softHyphen/>
        <w:t>Si di</w:t>
      </w:r>
      <w:r w:rsidRPr="00D1167F">
        <w:rPr>
          <w:rFonts w:ascii="LitNusx" w:hAnsi="LitNusx"/>
          <w:sz w:val="22"/>
          <w:szCs w:val="22"/>
          <w:lang w:val="es-ES"/>
        </w:rPr>
        <w:softHyphen/>
        <w:t>di xa</w:t>
      </w:r>
      <w:r w:rsidRPr="00D1167F">
        <w:rPr>
          <w:rFonts w:ascii="LitNusx" w:hAnsi="LitNusx"/>
          <w:sz w:val="22"/>
          <w:szCs w:val="22"/>
          <w:lang w:val="es-ES"/>
        </w:rPr>
        <w:softHyphen/>
        <w:t>nia aRi</w:t>
      </w:r>
      <w:r w:rsidRPr="00D1167F">
        <w:rPr>
          <w:rFonts w:ascii="LitNusx" w:hAnsi="LitNusx"/>
          <w:sz w:val="22"/>
          <w:szCs w:val="22"/>
          <w:lang w:val="es-ES"/>
        </w:rPr>
        <w:softHyphen/>
        <w:t>a</w:t>
      </w:r>
      <w:r w:rsidRPr="00D1167F">
        <w:rPr>
          <w:rFonts w:ascii="LitNusx" w:hAnsi="LitNusx"/>
          <w:sz w:val="22"/>
          <w:szCs w:val="22"/>
          <w:lang w:val="es-ES"/>
        </w:rPr>
        <w:softHyphen/>
        <w:t>re</w:t>
      </w:r>
      <w:r w:rsidRPr="00D1167F">
        <w:rPr>
          <w:rFonts w:ascii="LitNusx" w:hAnsi="LitNusx"/>
          <w:sz w:val="22"/>
          <w:szCs w:val="22"/>
          <w:lang w:val="es-ES"/>
        </w:rPr>
        <w:softHyphen/>
        <w:t>bu</w:t>
      </w:r>
      <w:r w:rsidRPr="00D1167F">
        <w:rPr>
          <w:rFonts w:ascii="LitNusx" w:hAnsi="LitNusx"/>
          <w:sz w:val="22"/>
          <w:szCs w:val="22"/>
          <w:lang w:val="es-ES"/>
        </w:rPr>
        <w:softHyphen/>
        <w:t>lia, rom da</w:t>
      </w:r>
      <w:r w:rsidRPr="00D1167F">
        <w:rPr>
          <w:rFonts w:ascii="LitNusx" w:hAnsi="LitNusx"/>
          <w:sz w:val="22"/>
          <w:szCs w:val="22"/>
          <w:lang w:val="es-ES"/>
        </w:rPr>
        <w:softHyphen/>
        <w:t>mo</w:t>
      </w:r>
      <w:r w:rsidRPr="00D1167F">
        <w:rPr>
          <w:rFonts w:ascii="LitNusx" w:hAnsi="LitNusx"/>
          <w:sz w:val="22"/>
          <w:szCs w:val="22"/>
          <w:lang w:val="es-ES"/>
        </w:rPr>
        <w:softHyphen/>
        <w:t>u</w:t>
      </w:r>
      <w:r w:rsidRPr="00D1167F">
        <w:rPr>
          <w:rFonts w:ascii="LitNusx" w:hAnsi="LitNusx"/>
          <w:sz w:val="22"/>
          <w:szCs w:val="22"/>
          <w:lang w:val="es-ES"/>
        </w:rPr>
        <w:softHyphen/>
        <w:t>ki</w:t>
      </w:r>
      <w:r w:rsidRPr="00D1167F">
        <w:rPr>
          <w:rFonts w:ascii="LitNusx" w:hAnsi="LitNusx"/>
          <w:sz w:val="22"/>
          <w:szCs w:val="22"/>
          <w:lang w:val="es-ES"/>
        </w:rPr>
        <w:softHyphen/>
        <w:t>de</w:t>
      </w:r>
      <w:r w:rsidRPr="00D1167F">
        <w:rPr>
          <w:rFonts w:ascii="LitNusx" w:hAnsi="LitNusx"/>
          <w:sz w:val="22"/>
          <w:szCs w:val="22"/>
          <w:lang w:val="es-ES"/>
        </w:rPr>
        <w:softHyphen/>
        <w:t>be</w:t>
      </w:r>
      <w:r w:rsidRPr="00D1167F">
        <w:rPr>
          <w:rFonts w:ascii="LitNusx" w:hAnsi="LitNusx"/>
          <w:sz w:val="22"/>
          <w:szCs w:val="22"/>
          <w:lang w:val="es-ES"/>
        </w:rPr>
        <w:softHyphen/>
        <w:t>li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bis dros in</w:t>
      </w:r>
      <w:r w:rsidRPr="00D1167F">
        <w:rPr>
          <w:rFonts w:ascii="LitNusx" w:hAnsi="LitNusx"/>
          <w:sz w:val="22"/>
          <w:szCs w:val="22"/>
          <w:lang w:val="es-ES"/>
        </w:rPr>
        <w:softHyphen/>
        <w:t>ves</w:t>
      </w:r>
      <w:r w:rsidRPr="00D1167F">
        <w:rPr>
          <w:rFonts w:ascii="LitNusx" w:hAnsi="LitNusx"/>
          <w:sz w:val="22"/>
          <w:szCs w:val="22"/>
          <w:lang w:val="es-ES"/>
        </w:rPr>
        <w:softHyphen/>
        <w:t>to</w:t>
      </w:r>
      <w:r w:rsidRPr="00D1167F">
        <w:rPr>
          <w:rFonts w:ascii="LitNusx" w:hAnsi="LitNusx"/>
          <w:sz w:val="22"/>
          <w:szCs w:val="22"/>
          <w:lang w:val="es-ES"/>
        </w:rPr>
        <w:softHyphen/>
        <w:t>re</w:t>
      </w:r>
      <w:r w:rsidRPr="00D1167F">
        <w:rPr>
          <w:rFonts w:ascii="LitNusx" w:hAnsi="LitNusx"/>
          <w:sz w:val="22"/>
          <w:szCs w:val="22"/>
          <w:lang w:val="es-ES"/>
        </w:rPr>
        <w:softHyphen/>
        <w:t>bi ga</w:t>
      </w:r>
      <w:r w:rsidRPr="00D1167F">
        <w:rPr>
          <w:rFonts w:ascii="LitNusx" w:hAnsi="LitNusx"/>
          <w:sz w:val="22"/>
          <w:szCs w:val="22"/>
          <w:lang w:val="es-ES"/>
        </w:rPr>
        <w:softHyphen/>
        <w:t>ci</w:t>
      </w:r>
      <w:r w:rsidRPr="00D1167F">
        <w:rPr>
          <w:rFonts w:ascii="LitNusx" w:hAnsi="LitNusx"/>
          <w:sz w:val="22"/>
          <w:szCs w:val="22"/>
          <w:lang w:val="es-ES"/>
        </w:rPr>
        <w:softHyphen/>
        <w:t>le</w:t>
      </w:r>
      <w:r w:rsidRPr="00D1167F">
        <w:rPr>
          <w:rFonts w:ascii="LitNusx" w:hAnsi="LitNusx"/>
          <w:sz w:val="22"/>
          <w:szCs w:val="22"/>
          <w:lang w:val="es-ES"/>
        </w:rPr>
        <w:softHyphen/>
        <w:t>biT mo</w:t>
      </w:r>
      <w:r w:rsidRPr="00D1167F">
        <w:rPr>
          <w:rFonts w:ascii="LitNusx" w:hAnsi="LitNusx"/>
          <w:sz w:val="22"/>
          <w:szCs w:val="22"/>
          <w:lang w:val="es-ES"/>
        </w:rPr>
        <w:softHyphen/>
        <w:t>xer</w:t>
      </w:r>
      <w:r w:rsidRPr="00D1167F">
        <w:rPr>
          <w:rFonts w:ascii="LitNusx" w:hAnsi="LitNusx"/>
          <w:sz w:val="22"/>
          <w:szCs w:val="22"/>
          <w:lang w:val="es-ES"/>
        </w:rPr>
        <w:softHyphen/>
        <w:t>xe</w:t>
      </w:r>
      <w:r w:rsidRPr="00D1167F">
        <w:rPr>
          <w:rFonts w:ascii="LitNusx" w:hAnsi="LitNusx"/>
          <w:sz w:val="22"/>
          <w:szCs w:val="22"/>
          <w:lang w:val="es-ES"/>
        </w:rPr>
        <w:softHyphen/>
        <w:t>bu</w:t>
      </w:r>
      <w:r w:rsidRPr="00D1167F">
        <w:rPr>
          <w:rFonts w:ascii="LitNusx" w:hAnsi="LitNusx"/>
          <w:sz w:val="22"/>
          <w:szCs w:val="22"/>
          <w:lang w:val="es-ES"/>
        </w:rPr>
        <w:softHyphen/>
        <w:t>lad grZno</w:t>
      </w:r>
      <w:r w:rsidRPr="00D1167F">
        <w:rPr>
          <w:rFonts w:ascii="LitNusx" w:hAnsi="LitNusx"/>
          <w:sz w:val="22"/>
          <w:szCs w:val="22"/>
          <w:lang w:val="es-ES"/>
        </w:rPr>
        <w:softHyphen/>
        <w:t>ben Tavs, vid</w:t>
      </w:r>
      <w:r w:rsidRPr="00D1167F">
        <w:rPr>
          <w:rFonts w:ascii="LitNusx" w:hAnsi="LitNusx"/>
          <w:sz w:val="22"/>
          <w:szCs w:val="22"/>
          <w:lang w:val="es-ES"/>
        </w:rPr>
        <w:softHyphen/>
        <w:t>re sa</w:t>
      </w:r>
      <w:r w:rsidRPr="00D1167F">
        <w:rPr>
          <w:rFonts w:ascii="LitNusx" w:hAnsi="LitNusx"/>
          <w:sz w:val="22"/>
          <w:szCs w:val="22"/>
          <w:lang w:val="es-ES"/>
        </w:rPr>
        <w:softHyphen/>
        <w:t>xel</w:t>
      </w:r>
      <w:r w:rsidRPr="00D1167F">
        <w:rPr>
          <w:rFonts w:ascii="LitNusx" w:hAnsi="LitNusx"/>
          <w:sz w:val="22"/>
          <w:szCs w:val="22"/>
          <w:lang w:val="es-ES"/>
        </w:rPr>
        <w:softHyphen/>
        <w:t>mwi</w:t>
      </w:r>
      <w:r w:rsidRPr="00D1167F">
        <w:rPr>
          <w:rFonts w:ascii="LitNusx" w:hAnsi="LitNusx"/>
          <w:sz w:val="22"/>
          <w:szCs w:val="22"/>
          <w:lang w:val="es-ES"/>
        </w:rPr>
        <w:softHyphen/>
        <w:t>fo aR</w:t>
      </w:r>
      <w:r w:rsidRPr="00D1167F">
        <w:rPr>
          <w:rFonts w:ascii="LitNusx" w:hAnsi="LitNusx"/>
          <w:sz w:val="22"/>
          <w:szCs w:val="22"/>
          <w:lang w:val="es-ES"/>
        </w:rPr>
        <w:softHyphen/>
        <w:t>mas</w:t>
      </w:r>
      <w:r w:rsidRPr="00D1167F">
        <w:rPr>
          <w:rFonts w:ascii="LitNusx" w:hAnsi="LitNusx"/>
          <w:sz w:val="22"/>
          <w:szCs w:val="22"/>
          <w:lang w:val="es-ES"/>
        </w:rPr>
        <w:softHyphen/>
        <w:t>ru</w:t>
      </w:r>
      <w:r w:rsidRPr="00D1167F">
        <w:rPr>
          <w:rFonts w:ascii="LitNusx" w:hAnsi="LitNusx"/>
          <w:sz w:val="22"/>
          <w:szCs w:val="22"/>
          <w:lang w:val="es-ES"/>
        </w:rPr>
        <w:softHyphen/>
        <w:t>le</w:t>
      </w:r>
      <w:r w:rsidRPr="00D1167F">
        <w:rPr>
          <w:rFonts w:ascii="LitNusx" w:hAnsi="LitNusx"/>
          <w:sz w:val="22"/>
          <w:szCs w:val="22"/>
          <w:lang w:val="es-ES"/>
        </w:rPr>
        <w:softHyphen/>
        <w:t>bel or</w:t>
      </w:r>
      <w:r w:rsidRPr="00D1167F">
        <w:rPr>
          <w:rFonts w:ascii="LitNusx" w:hAnsi="LitNusx"/>
          <w:sz w:val="22"/>
          <w:szCs w:val="22"/>
          <w:lang w:val="es-ES"/>
        </w:rPr>
        <w:softHyphen/>
        <w:t>ga</w:t>
      </w:r>
      <w:r w:rsidRPr="00D1167F">
        <w:rPr>
          <w:rFonts w:ascii="LitNusx" w:hAnsi="LitNusx"/>
          <w:sz w:val="22"/>
          <w:szCs w:val="22"/>
          <w:lang w:val="es-ES"/>
        </w:rPr>
        <w:softHyphen/>
        <w:t>no</w:t>
      </w:r>
      <w:r w:rsidRPr="00D1167F">
        <w:rPr>
          <w:rFonts w:ascii="LitNusx" w:hAnsi="LitNusx"/>
          <w:sz w:val="22"/>
          <w:szCs w:val="22"/>
          <w:lang w:val="es-ES"/>
        </w:rPr>
        <w:softHyphen/>
        <w:t>eb</w:t>
      </w:r>
      <w:r w:rsidRPr="00D1167F">
        <w:rPr>
          <w:rFonts w:ascii="LitNusx" w:hAnsi="LitNusx"/>
          <w:sz w:val="22"/>
          <w:szCs w:val="22"/>
          <w:lang w:val="es-ES"/>
        </w:rPr>
        <w:softHyphen/>
        <w:t>Tan ur</w:t>
      </w:r>
      <w:r w:rsidRPr="00D1167F">
        <w:rPr>
          <w:rFonts w:ascii="LitNusx" w:hAnsi="LitNusx"/>
          <w:sz w:val="22"/>
          <w:szCs w:val="22"/>
          <w:lang w:val="es-ES"/>
        </w:rPr>
        <w:softHyphen/>
        <w:t>Ti</w:t>
      </w:r>
      <w:r w:rsidRPr="00D1167F">
        <w:rPr>
          <w:rFonts w:ascii="LitNusx" w:hAnsi="LitNusx"/>
          <w:sz w:val="22"/>
          <w:szCs w:val="22"/>
          <w:lang w:val="es-ES"/>
        </w:rPr>
        <w:softHyphen/>
        <w:t>er</w:t>
      </w:r>
      <w:r w:rsidRPr="00D1167F">
        <w:rPr>
          <w:rFonts w:ascii="LitNusx" w:hAnsi="LitNusx"/>
          <w:sz w:val="22"/>
          <w:szCs w:val="22"/>
          <w:lang w:val="es-ES"/>
        </w:rPr>
        <w:softHyphen/>
        <w:t>To</w:t>
      </w:r>
      <w:r w:rsidRPr="00D1167F">
        <w:rPr>
          <w:rFonts w:ascii="LitNusx" w:hAnsi="LitNusx"/>
          <w:sz w:val="22"/>
          <w:szCs w:val="22"/>
          <w:lang w:val="es-ES"/>
        </w:rPr>
        <w:softHyphen/>
        <w:t>bi</w:t>
      </w:r>
      <w:r w:rsidRPr="00D1167F">
        <w:rPr>
          <w:rFonts w:ascii="LitNusx" w:hAnsi="LitNusx"/>
          <w:sz w:val="22"/>
          <w:szCs w:val="22"/>
          <w:lang w:val="es-ES"/>
        </w:rPr>
        <w:softHyphen/>
        <w:t>sas. da</w:t>
      </w:r>
      <w:r w:rsidRPr="00D1167F">
        <w:rPr>
          <w:rFonts w:ascii="LitNusx" w:hAnsi="LitNusx"/>
          <w:sz w:val="22"/>
          <w:szCs w:val="22"/>
          <w:lang w:val="es-ES"/>
        </w:rPr>
        <w:softHyphen/>
        <w:t>mo</w:t>
      </w:r>
      <w:r w:rsidRPr="00D1167F">
        <w:rPr>
          <w:rFonts w:ascii="LitNusx" w:hAnsi="LitNusx"/>
          <w:sz w:val="22"/>
          <w:szCs w:val="22"/>
          <w:lang w:val="es-ES"/>
        </w:rPr>
        <w:softHyphen/>
        <w:t>u</w:t>
      </w:r>
      <w:r w:rsidRPr="00D1167F">
        <w:rPr>
          <w:rFonts w:ascii="LitNusx" w:hAnsi="LitNusx"/>
          <w:sz w:val="22"/>
          <w:szCs w:val="22"/>
          <w:lang w:val="es-ES"/>
        </w:rPr>
        <w:softHyphen/>
        <w:t>ki</w:t>
      </w:r>
      <w:r w:rsidRPr="00D1167F">
        <w:rPr>
          <w:rFonts w:ascii="LitNusx" w:hAnsi="LitNusx"/>
          <w:sz w:val="22"/>
          <w:szCs w:val="22"/>
          <w:lang w:val="es-ES"/>
        </w:rPr>
        <w:softHyphen/>
        <w:t>de</w:t>
      </w:r>
      <w:r w:rsidRPr="00D1167F">
        <w:rPr>
          <w:rFonts w:ascii="LitNusx" w:hAnsi="LitNusx"/>
          <w:sz w:val="22"/>
          <w:szCs w:val="22"/>
          <w:lang w:val="es-ES"/>
        </w:rPr>
        <w:softHyphen/>
        <w:t>be</w:t>
      </w:r>
      <w:r w:rsidRPr="00D1167F">
        <w:rPr>
          <w:rFonts w:ascii="LitNusx" w:hAnsi="LitNusx"/>
          <w:sz w:val="22"/>
          <w:szCs w:val="22"/>
          <w:lang w:val="es-ES"/>
        </w:rPr>
        <w:softHyphen/>
        <w:t>li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bi</w:t>
      </w:r>
      <w:r w:rsidRPr="00D1167F">
        <w:rPr>
          <w:rFonts w:ascii="LitNusx" w:hAnsi="LitNusx"/>
          <w:sz w:val="22"/>
          <w:szCs w:val="22"/>
          <w:lang w:val="es-ES"/>
        </w:rPr>
        <w:softHyphen/>
        <w:t>sas me</w:t>
      </w:r>
      <w:r w:rsidRPr="00D1167F">
        <w:rPr>
          <w:rFonts w:ascii="LitNusx" w:hAnsi="LitNusx"/>
          <w:sz w:val="22"/>
          <w:szCs w:val="22"/>
          <w:lang w:val="es-ES"/>
        </w:rPr>
        <w:softHyphen/>
        <w:t>tia sta</w:t>
      </w:r>
      <w:r w:rsidRPr="00D1167F">
        <w:rPr>
          <w:rFonts w:ascii="LitNusx" w:hAnsi="LitNusx"/>
          <w:sz w:val="22"/>
          <w:szCs w:val="22"/>
          <w:lang w:val="es-ES"/>
        </w:rPr>
        <w:softHyphen/>
        <w:t>bi</w:t>
      </w:r>
      <w:r w:rsidRPr="00D1167F">
        <w:rPr>
          <w:rFonts w:ascii="LitNusx" w:hAnsi="LitNusx"/>
          <w:sz w:val="22"/>
          <w:szCs w:val="22"/>
          <w:lang w:val="es-ES"/>
        </w:rPr>
        <w:softHyphen/>
        <w:t>lu</w:t>
      </w:r>
      <w:r w:rsidRPr="00D1167F">
        <w:rPr>
          <w:rFonts w:ascii="LitNusx" w:hAnsi="LitNusx"/>
          <w:sz w:val="22"/>
          <w:szCs w:val="22"/>
          <w:lang w:val="es-ES"/>
        </w:rPr>
        <w:softHyphen/>
        <w:t>ro</w:t>
      </w:r>
      <w:r w:rsidRPr="00D1167F">
        <w:rPr>
          <w:rFonts w:ascii="LitNusx" w:hAnsi="LitNusx"/>
          <w:sz w:val="22"/>
          <w:szCs w:val="22"/>
          <w:lang w:val="es-ES"/>
        </w:rPr>
        <w:softHyphen/>
        <w:t>ba da win</w:t>
      </w:r>
      <w:r w:rsidRPr="00D1167F">
        <w:rPr>
          <w:rFonts w:ascii="LitNusx" w:hAnsi="LitNusx"/>
          <w:sz w:val="22"/>
          <w:szCs w:val="22"/>
          <w:lang w:val="es-ES"/>
        </w:rPr>
        <w:softHyphen/>
        <w:t>da</w:t>
      </w:r>
      <w:r w:rsidRPr="00D1167F">
        <w:rPr>
          <w:rFonts w:ascii="LitNusx" w:hAnsi="LitNusx"/>
          <w:sz w:val="22"/>
          <w:szCs w:val="22"/>
          <w:lang w:val="es-ES"/>
        </w:rPr>
        <w:softHyphen/>
        <w:t>xe</w:t>
      </w:r>
      <w:r w:rsidRPr="00D1167F">
        <w:rPr>
          <w:rFonts w:ascii="LitNusx" w:hAnsi="LitNusx"/>
          <w:sz w:val="22"/>
          <w:szCs w:val="22"/>
          <w:lang w:val="es-ES"/>
        </w:rPr>
        <w:softHyphen/>
        <w:t>du</w:t>
      </w:r>
      <w:r w:rsidRPr="00D1167F">
        <w:rPr>
          <w:rFonts w:ascii="LitNusx" w:hAnsi="LitNusx"/>
          <w:sz w:val="22"/>
          <w:szCs w:val="22"/>
          <w:lang w:val="es-ES"/>
        </w:rPr>
        <w:softHyphen/>
        <w:t>le</w:t>
      </w:r>
      <w:r w:rsidRPr="00D1167F">
        <w:rPr>
          <w:rFonts w:ascii="LitNusx" w:hAnsi="LitNusx"/>
          <w:sz w:val="22"/>
          <w:szCs w:val="22"/>
          <w:lang w:val="es-ES"/>
        </w:rPr>
        <w:softHyphen/>
        <w:t>ba saq</w:t>
      </w:r>
      <w:r w:rsidRPr="00D1167F">
        <w:rPr>
          <w:rFonts w:ascii="LitNusx" w:hAnsi="LitNusx"/>
          <w:sz w:val="22"/>
          <w:szCs w:val="22"/>
          <w:lang w:val="es-ES"/>
        </w:rPr>
        <w:softHyphen/>
        <w:t>mi</w:t>
      </w:r>
      <w:r w:rsidRPr="00D1167F">
        <w:rPr>
          <w:rFonts w:ascii="LitNusx" w:hAnsi="LitNusx"/>
          <w:sz w:val="22"/>
          <w:szCs w:val="22"/>
          <w:lang w:val="es-ES"/>
        </w:rPr>
        <w:softHyphen/>
        <w:t>a</w:t>
      </w:r>
      <w:r w:rsidRPr="00D1167F">
        <w:rPr>
          <w:rFonts w:ascii="LitNusx" w:hAnsi="LitNusx"/>
          <w:sz w:val="22"/>
          <w:szCs w:val="22"/>
          <w:lang w:val="es-ES"/>
        </w:rPr>
        <w:softHyphen/>
        <w:t>no</w:t>
      </w:r>
      <w:r w:rsidRPr="00D1167F">
        <w:rPr>
          <w:rFonts w:ascii="LitNusx" w:hAnsi="LitNusx"/>
          <w:sz w:val="22"/>
          <w:szCs w:val="22"/>
          <w:lang w:val="es-ES"/>
        </w:rPr>
        <w:softHyphen/>
        <w:t>ba</w:t>
      </w:r>
      <w:r w:rsidRPr="00D1167F">
        <w:rPr>
          <w:rFonts w:ascii="LitNusx" w:hAnsi="LitNusx"/>
          <w:sz w:val="22"/>
          <w:szCs w:val="22"/>
          <w:lang w:val="es-ES"/>
        </w:rPr>
        <w:softHyphen/>
        <w:t>sa da ur</w:t>
      </w:r>
      <w:r w:rsidRPr="00D1167F">
        <w:rPr>
          <w:rFonts w:ascii="LitNusx" w:hAnsi="LitNusx"/>
          <w:sz w:val="22"/>
          <w:szCs w:val="22"/>
          <w:lang w:val="es-ES"/>
        </w:rPr>
        <w:softHyphen/>
        <w:t>Ti</w:t>
      </w:r>
      <w:r w:rsidRPr="00D1167F">
        <w:rPr>
          <w:rFonts w:ascii="LitNusx" w:hAnsi="LitNusx"/>
          <w:sz w:val="22"/>
          <w:szCs w:val="22"/>
          <w:lang w:val="es-ES"/>
        </w:rPr>
        <w:softHyphen/>
        <w:t>er</w:t>
      </w:r>
      <w:r w:rsidRPr="00D1167F">
        <w:rPr>
          <w:rFonts w:ascii="LitNusx" w:hAnsi="LitNusx"/>
          <w:sz w:val="22"/>
          <w:szCs w:val="22"/>
          <w:lang w:val="es-ES"/>
        </w:rPr>
        <w:softHyphen/>
        <w:t>To</w:t>
      </w:r>
      <w:r w:rsidRPr="00D1167F">
        <w:rPr>
          <w:rFonts w:ascii="LitNusx" w:hAnsi="LitNusx"/>
          <w:sz w:val="22"/>
          <w:szCs w:val="22"/>
          <w:lang w:val="es-ES"/>
        </w:rPr>
        <w:softHyphen/>
        <w:t>beb</w:t>
      </w:r>
      <w:r w:rsidRPr="00D1167F">
        <w:rPr>
          <w:rFonts w:ascii="LitNusx" w:hAnsi="LitNusx"/>
          <w:sz w:val="22"/>
          <w:szCs w:val="22"/>
          <w:lang w:val="es-ES"/>
        </w:rPr>
        <w:softHyphen/>
        <w:t>Si, uf</w:t>
      </w:r>
      <w:r w:rsidRPr="00D1167F">
        <w:rPr>
          <w:rFonts w:ascii="LitNusx" w:hAnsi="LitNusx"/>
          <w:sz w:val="22"/>
          <w:szCs w:val="22"/>
          <w:lang w:val="es-ES"/>
        </w:rPr>
        <w:softHyphen/>
        <w:t>ro ma</w:t>
      </w:r>
      <w:r w:rsidRPr="00D1167F">
        <w:rPr>
          <w:rFonts w:ascii="LitNusx" w:hAnsi="LitNusx"/>
          <w:sz w:val="22"/>
          <w:szCs w:val="22"/>
          <w:lang w:val="es-ES"/>
        </w:rPr>
        <w:softHyphen/>
        <w:t>Ra</w:t>
      </w:r>
      <w:r w:rsidRPr="00D1167F">
        <w:rPr>
          <w:rFonts w:ascii="LitNusx" w:hAnsi="LitNusx"/>
          <w:sz w:val="22"/>
          <w:szCs w:val="22"/>
          <w:lang w:val="es-ES"/>
        </w:rPr>
        <w:softHyphen/>
        <w:t>lia pro</w:t>
      </w:r>
      <w:r w:rsidRPr="00D1167F">
        <w:rPr>
          <w:rFonts w:ascii="LitNusx" w:hAnsi="LitNusx"/>
          <w:sz w:val="22"/>
          <w:szCs w:val="22"/>
          <w:lang w:val="es-ES"/>
        </w:rPr>
        <w:softHyphen/>
        <w:t>fe</w:t>
      </w:r>
      <w:r w:rsidRPr="00D1167F">
        <w:rPr>
          <w:rFonts w:ascii="LitNusx" w:hAnsi="LitNusx"/>
          <w:sz w:val="22"/>
          <w:szCs w:val="22"/>
          <w:lang w:val="es-ES"/>
        </w:rPr>
        <w:softHyphen/>
        <w:t>si</w:t>
      </w:r>
      <w:r w:rsidRPr="00D1167F">
        <w:rPr>
          <w:rFonts w:ascii="LitNusx" w:hAnsi="LitNusx"/>
          <w:sz w:val="22"/>
          <w:szCs w:val="22"/>
          <w:lang w:val="es-ES"/>
        </w:rPr>
        <w:softHyphen/>
        <w:t>o</w:t>
      </w:r>
      <w:r w:rsidRPr="00D1167F">
        <w:rPr>
          <w:rFonts w:ascii="LitNusx" w:hAnsi="LitNusx"/>
          <w:sz w:val="22"/>
          <w:szCs w:val="22"/>
          <w:lang w:val="es-ES"/>
        </w:rPr>
        <w:softHyphen/>
        <w:t>na</w:t>
      </w:r>
      <w:r w:rsidRPr="00D1167F">
        <w:rPr>
          <w:rFonts w:ascii="LitNusx" w:hAnsi="LitNusx"/>
          <w:sz w:val="22"/>
          <w:szCs w:val="22"/>
          <w:lang w:val="es-ES"/>
        </w:rPr>
        <w:softHyphen/>
        <w:t>liz</w:t>
      </w:r>
      <w:r w:rsidRPr="00D1167F">
        <w:rPr>
          <w:rFonts w:ascii="LitNusx" w:hAnsi="LitNusx"/>
          <w:sz w:val="22"/>
          <w:szCs w:val="22"/>
          <w:lang w:val="es-ES"/>
        </w:rPr>
        <w:softHyphen/>
        <w:t>mi da sa</w:t>
      </w:r>
      <w:r w:rsidRPr="00D1167F">
        <w:rPr>
          <w:rFonts w:ascii="LitNusx" w:hAnsi="LitNusx"/>
          <w:sz w:val="22"/>
          <w:szCs w:val="22"/>
          <w:lang w:val="es-ES"/>
        </w:rPr>
        <w:softHyphen/>
        <w:t>ja</w:t>
      </w:r>
      <w:r w:rsidRPr="00D1167F">
        <w:rPr>
          <w:rFonts w:ascii="LitNusx" w:hAnsi="LitNusx"/>
          <w:sz w:val="22"/>
          <w:szCs w:val="22"/>
          <w:lang w:val="es-ES"/>
        </w:rPr>
        <w:softHyphen/>
        <w:t>ro</w:t>
      </w:r>
      <w:r w:rsidRPr="00D1167F">
        <w:rPr>
          <w:rFonts w:ascii="LitNusx" w:hAnsi="LitNusx"/>
          <w:sz w:val="22"/>
          <w:szCs w:val="22"/>
          <w:lang w:val="es-ES"/>
        </w:rPr>
        <w:softHyphen/>
        <w:t>o</w:t>
      </w:r>
      <w:r w:rsidRPr="00D1167F">
        <w:rPr>
          <w:rFonts w:ascii="LitNusx" w:hAnsi="LitNusx"/>
          <w:sz w:val="22"/>
          <w:szCs w:val="22"/>
          <w:lang w:val="es-ES"/>
        </w:rPr>
        <w:softHyphen/>
        <w:t>ba. yo</w:t>
      </w:r>
      <w:r w:rsidRPr="00D1167F">
        <w:rPr>
          <w:rFonts w:ascii="LitNusx" w:hAnsi="LitNusx"/>
          <w:sz w:val="22"/>
          <w:szCs w:val="22"/>
          <w:lang w:val="es-ES"/>
        </w:rPr>
        <w:softHyphen/>
        <w:t>ve</w:t>
      </w:r>
      <w:r w:rsidRPr="00D1167F">
        <w:rPr>
          <w:rFonts w:ascii="LitNusx" w:hAnsi="LitNusx"/>
          <w:sz w:val="22"/>
          <w:szCs w:val="22"/>
          <w:lang w:val="es-ES"/>
        </w:rPr>
        <w:softHyphen/>
        <w:t>li</w:t>
      </w:r>
      <w:r w:rsidRPr="00D1167F">
        <w:rPr>
          <w:rFonts w:ascii="LitNusx" w:hAnsi="LitNusx"/>
          <w:sz w:val="22"/>
          <w:szCs w:val="22"/>
          <w:lang w:val="es-ES"/>
        </w:rPr>
        <w:softHyphen/>
        <w:t>ve es uz</w:t>
      </w:r>
      <w:r w:rsidRPr="00D1167F">
        <w:rPr>
          <w:rFonts w:ascii="LitNusx" w:hAnsi="LitNusx"/>
          <w:sz w:val="22"/>
          <w:szCs w:val="22"/>
          <w:lang w:val="es-ES"/>
        </w:rPr>
        <w:softHyphen/>
        <w:t>run</w:t>
      </w:r>
      <w:r w:rsidRPr="00D1167F">
        <w:rPr>
          <w:rFonts w:ascii="LitNusx" w:hAnsi="LitNusx"/>
          <w:sz w:val="22"/>
          <w:szCs w:val="22"/>
          <w:lang w:val="es-ES"/>
        </w:rPr>
        <w:softHyphen/>
        <w:t>vel</w:t>
      </w:r>
      <w:r w:rsidRPr="00D1167F">
        <w:rPr>
          <w:rFonts w:ascii="LitNusx" w:hAnsi="LitNusx"/>
          <w:sz w:val="22"/>
          <w:szCs w:val="22"/>
          <w:lang w:val="es-ES"/>
        </w:rPr>
        <w:softHyphen/>
        <w:t>yofs sa</w:t>
      </w:r>
      <w:r w:rsidRPr="00D1167F">
        <w:rPr>
          <w:rFonts w:ascii="LitNusx" w:hAnsi="LitNusx"/>
          <w:sz w:val="22"/>
          <w:szCs w:val="22"/>
          <w:lang w:val="es-ES"/>
        </w:rPr>
        <w:softHyphen/>
        <w:t>mar</w:t>
      </w:r>
      <w:r w:rsidRPr="00D1167F">
        <w:rPr>
          <w:rFonts w:ascii="LitNusx" w:hAnsi="LitNusx"/>
          <w:sz w:val="22"/>
          <w:szCs w:val="22"/>
          <w:lang w:val="es-ES"/>
        </w:rPr>
        <w:softHyphen/>
        <w:t>Tli</w:t>
      </w:r>
      <w:r w:rsidRPr="00D1167F">
        <w:rPr>
          <w:rFonts w:ascii="LitNusx" w:hAnsi="LitNusx"/>
          <w:sz w:val="22"/>
          <w:szCs w:val="22"/>
          <w:lang w:val="es-ES"/>
        </w:rPr>
        <w:softHyphen/>
        <w:t>a</w:t>
      </w:r>
      <w:r w:rsidRPr="00D1167F">
        <w:rPr>
          <w:rFonts w:ascii="LitNusx" w:hAnsi="LitNusx"/>
          <w:sz w:val="22"/>
          <w:szCs w:val="22"/>
          <w:lang w:val="es-ES"/>
        </w:rPr>
        <w:softHyphen/>
        <w:t>ni ta</w:t>
      </w:r>
      <w:r w:rsidRPr="00D1167F">
        <w:rPr>
          <w:rFonts w:ascii="LitNusx" w:hAnsi="LitNusx"/>
          <w:sz w:val="22"/>
          <w:szCs w:val="22"/>
          <w:lang w:val="es-ES"/>
        </w:rPr>
        <w:softHyphen/>
        <w:t>ri</w:t>
      </w:r>
      <w:r w:rsidRPr="00D1167F">
        <w:rPr>
          <w:rFonts w:ascii="LitNusx" w:hAnsi="LitNusx"/>
          <w:sz w:val="22"/>
          <w:szCs w:val="22"/>
          <w:lang w:val="es-ES"/>
        </w:rPr>
        <w:softHyphen/>
        <w:t>fe</w:t>
      </w:r>
      <w:r w:rsidRPr="00D1167F">
        <w:rPr>
          <w:rFonts w:ascii="LitNusx" w:hAnsi="LitNusx"/>
          <w:sz w:val="22"/>
          <w:szCs w:val="22"/>
          <w:lang w:val="es-ES"/>
        </w:rPr>
        <w:softHyphen/>
        <w:t>bis dad</w:t>
      </w:r>
      <w:r w:rsidRPr="00D1167F">
        <w:rPr>
          <w:rFonts w:ascii="LitNusx" w:hAnsi="LitNusx"/>
          <w:sz w:val="22"/>
          <w:szCs w:val="22"/>
          <w:lang w:val="es-ES"/>
        </w:rPr>
        <w:softHyphen/>
        <w:t>ge</w:t>
      </w:r>
      <w:r w:rsidRPr="00D1167F">
        <w:rPr>
          <w:rFonts w:ascii="LitNusx" w:hAnsi="LitNusx"/>
          <w:sz w:val="22"/>
          <w:szCs w:val="22"/>
          <w:lang w:val="es-ES"/>
        </w:rPr>
        <w:softHyphen/>
        <w:t>nas, po</w:t>
      </w:r>
      <w:r w:rsidRPr="00D1167F">
        <w:rPr>
          <w:rFonts w:ascii="LitNusx" w:hAnsi="LitNusx"/>
          <w:sz w:val="22"/>
          <w:szCs w:val="22"/>
          <w:lang w:val="es-ES"/>
        </w:rPr>
        <w:softHyphen/>
        <w:t>ten</w:t>
      </w:r>
      <w:r w:rsidRPr="00D1167F">
        <w:rPr>
          <w:rFonts w:ascii="LitNusx" w:hAnsi="LitNusx"/>
          <w:sz w:val="22"/>
          <w:szCs w:val="22"/>
          <w:lang w:val="es-ES"/>
        </w:rPr>
        <w:softHyphen/>
        <w:t>ci</w:t>
      </w:r>
      <w:r w:rsidRPr="00D1167F">
        <w:rPr>
          <w:rFonts w:ascii="LitNusx" w:hAnsi="LitNusx"/>
          <w:sz w:val="22"/>
          <w:szCs w:val="22"/>
          <w:lang w:val="es-ES"/>
        </w:rPr>
        <w:softHyphen/>
        <w:t>u</w:t>
      </w:r>
      <w:r w:rsidRPr="00D1167F">
        <w:rPr>
          <w:rFonts w:ascii="LitNusx" w:hAnsi="LitNusx"/>
          <w:sz w:val="22"/>
          <w:szCs w:val="22"/>
          <w:lang w:val="es-ES"/>
        </w:rPr>
        <w:softHyphen/>
        <w:t>ri in</w:t>
      </w:r>
      <w:r w:rsidRPr="00D1167F">
        <w:rPr>
          <w:rFonts w:ascii="LitNusx" w:hAnsi="LitNusx"/>
          <w:sz w:val="22"/>
          <w:szCs w:val="22"/>
          <w:lang w:val="es-ES"/>
        </w:rPr>
        <w:softHyphen/>
        <w:t>ves</w:t>
      </w:r>
      <w:r w:rsidRPr="00D1167F">
        <w:rPr>
          <w:rFonts w:ascii="LitNusx" w:hAnsi="LitNusx"/>
          <w:sz w:val="22"/>
          <w:szCs w:val="22"/>
          <w:lang w:val="es-ES"/>
        </w:rPr>
        <w:softHyphen/>
        <w:t>to</w:t>
      </w:r>
      <w:r w:rsidRPr="00D1167F">
        <w:rPr>
          <w:rFonts w:ascii="LitNusx" w:hAnsi="LitNusx"/>
          <w:sz w:val="22"/>
          <w:szCs w:val="22"/>
          <w:lang w:val="es-ES"/>
        </w:rPr>
        <w:softHyphen/>
        <w:t>reb</w:t>
      </w:r>
      <w:r w:rsidRPr="00D1167F">
        <w:rPr>
          <w:rFonts w:ascii="LitNusx" w:hAnsi="LitNusx"/>
          <w:sz w:val="22"/>
          <w:szCs w:val="22"/>
          <w:lang w:val="es-ES"/>
        </w:rPr>
        <w:softHyphen/>
        <w:t>Tan c</w:t>
      </w:r>
      <w:r>
        <w:rPr>
          <w:rFonts w:ascii="LitNusx" w:hAnsi="LitNusx"/>
          <w:sz w:val="22"/>
          <w:szCs w:val="22"/>
          <w:lang w:val="es-ES"/>
        </w:rPr>
        <w:t>i</w:t>
      </w:r>
      <w:r w:rsidRPr="00D1167F">
        <w:rPr>
          <w:rFonts w:ascii="LitNusx" w:hAnsi="LitNusx"/>
          <w:sz w:val="22"/>
          <w:szCs w:val="22"/>
          <w:lang w:val="es-ES"/>
        </w:rPr>
        <w:t>v</w:t>
      </w:r>
      <w:r>
        <w:rPr>
          <w:rFonts w:ascii="LitNusx" w:hAnsi="LitNusx"/>
          <w:sz w:val="22"/>
          <w:szCs w:val="22"/>
          <w:lang w:val="es-ES"/>
        </w:rPr>
        <w:t>i</w:t>
      </w:r>
      <w:r w:rsidRPr="00D1167F">
        <w:rPr>
          <w:rFonts w:ascii="LitNusx" w:hAnsi="LitNusx"/>
          <w:sz w:val="22"/>
          <w:szCs w:val="22"/>
          <w:lang w:val="es-ES"/>
        </w:rPr>
        <w:t>li</w:t>
      </w:r>
      <w:r w:rsidRPr="00D1167F">
        <w:rPr>
          <w:rFonts w:ascii="LitNusx" w:hAnsi="LitNusx"/>
          <w:sz w:val="22"/>
          <w:szCs w:val="22"/>
          <w:lang w:val="es-ES"/>
        </w:rPr>
        <w:softHyphen/>
      </w:r>
      <w:r>
        <w:rPr>
          <w:rFonts w:ascii="LitNusx" w:hAnsi="LitNusx"/>
          <w:sz w:val="22"/>
          <w:szCs w:val="22"/>
          <w:lang w:val="es-ES"/>
        </w:rPr>
        <w:t>z</w:t>
      </w:r>
      <w:r w:rsidRPr="00D1167F">
        <w:rPr>
          <w:rFonts w:ascii="LitNusx" w:hAnsi="LitNusx"/>
          <w:sz w:val="22"/>
          <w:szCs w:val="22"/>
          <w:lang w:val="es-ES"/>
        </w:rPr>
        <w:t>e</w:t>
      </w:r>
      <w:r w:rsidRPr="00D1167F">
        <w:rPr>
          <w:rFonts w:ascii="LitNusx" w:hAnsi="LitNusx"/>
          <w:sz w:val="22"/>
          <w:szCs w:val="22"/>
          <w:lang w:val="es-ES"/>
        </w:rPr>
        <w:softHyphen/>
        <w:t>b</w:t>
      </w:r>
      <w:r>
        <w:rPr>
          <w:rFonts w:ascii="LitNusx" w:hAnsi="LitNusx"/>
          <w:sz w:val="22"/>
          <w:szCs w:val="22"/>
          <w:lang w:val="es-ES"/>
        </w:rPr>
        <w:t>ul</w:t>
      </w:r>
      <w:r w:rsidRPr="00D1167F">
        <w:rPr>
          <w:rFonts w:ascii="LitNusx" w:hAnsi="LitNusx"/>
          <w:sz w:val="22"/>
          <w:szCs w:val="22"/>
          <w:lang w:val="es-ES"/>
        </w:rPr>
        <w:t xml:space="preserve"> da</w:t>
      </w:r>
      <w:r w:rsidRPr="00D1167F">
        <w:rPr>
          <w:rFonts w:ascii="LitNusx" w:hAnsi="LitNusx"/>
          <w:sz w:val="22"/>
          <w:szCs w:val="22"/>
          <w:lang w:val="es-ES"/>
        </w:rPr>
        <w:softHyphen/>
        <w:t>mo</w:t>
      </w:r>
      <w:r w:rsidRPr="00D1167F">
        <w:rPr>
          <w:rFonts w:ascii="LitNusx" w:hAnsi="LitNusx"/>
          <w:sz w:val="22"/>
          <w:szCs w:val="22"/>
          <w:lang w:val="es-ES"/>
        </w:rPr>
        <w:softHyphen/>
        <w:t>ki</w:t>
      </w:r>
      <w:r w:rsidRPr="00D1167F">
        <w:rPr>
          <w:rFonts w:ascii="LitNusx" w:hAnsi="LitNusx"/>
          <w:sz w:val="22"/>
          <w:szCs w:val="22"/>
          <w:lang w:val="es-ES"/>
        </w:rPr>
        <w:softHyphen/>
        <w:t>de</w:t>
      </w:r>
      <w:r w:rsidRPr="00D1167F">
        <w:rPr>
          <w:rFonts w:ascii="LitNusx" w:hAnsi="LitNusx"/>
          <w:sz w:val="22"/>
          <w:szCs w:val="22"/>
          <w:lang w:val="es-ES"/>
        </w:rPr>
        <w:softHyphen/>
        <w:t>bu</w:t>
      </w:r>
      <w:r w:rsidRPr="00D1167F">
        <w:rPr>
          <w:rFonts w:ascii="LitNusx" w:hAnsi="LitNusx"/>
          <w:sz w:val="22"/>
          <w:szCs w:val="22"/>
          <w:lang w:val="es-ES"/>
        </w:rPr>
        <w:softHyphen/>
        <w:t>le</w:t>
      </w:r>
      <w:r w:rsidRPr="00D1167F">
        <w:rPr>
          <w:rFonts w:ascii="LitNusx" w:hAnsi="LitNusx"/>
          <w:sz w:val="22"/>
          <w:szCs w:val="22"/>
          <w:lang w:val="es-ES"/>
        </w:rPr>
        <w:softHyphen/>
        <w:t>ba</w:t>
      </w:r>
      <w:r w:rsidRPr="00D1167F">
        <w:rPr>
          <w:rFonts w:ascii="LitNusx" w:hAnsi="LitNusx"/>
          <w:sz w:val="22"/>
          <w:szCs w:val="22"/>
          <w:lang w:val="es-ES"/>
        </w:rPr>
        <w:softHyphen/>
        <w:t>sa da, sa</w:t>
      </w:r>
      <w:r w:rsidRPr="00D1167F">
        <w:rPr>
          <w:rFonts w:ascii="LitNusx" w:hAnsi="LitNusx"/>
          <w:sz w:val="22"/>
          <w:szCs w:val="22"/>
          <w:lang w:val="es-ES"/>
        </w:rPr>
        <w:softHyphen/>
        <w:t>bo</w:t>
      </w:r>
      <w:r w:rsidRPr="00D1167F">
        <w:rPr>
          <w:rFonts w:ascii="LitNusx" w:hAnsi="LitNusx"/>
          <w:sz w:val="22"/>
          <w:szCs w:val="22"/>
          <w:lang w:val="es-ES"/>
        </w:rPr>
        <w:softHyphen/>
        <w:t>loo an</w:t>
      </w:r>
      <w:r w:rsidRPr="00D1167F">
        <w:rPr>
          <w:rFonts w:ascii="LitNusx" w:hAnsi="LitNusx"/>
          <w:sz w:val="22"/>
          <w:szCs w:val="22"/>
          <w:lang w:val="es-ES"/>
        </w:rPr>
        <w:softHyphen/>
        <w:t>gri</w:t>
      </w:r>
      <w:r w:rsidRPr="00D1167F">
        <w:rPr>
          <w:rFonts w:ascii="LitNusx" w:hAnsi="LitNusx"/>
          <w:sz w:val="22"/>
          <w:szCs w:val="22"/>
          <w:lang w:val="es-ES"/>
        </w:rPr>
        <w:softHyphen/>
        <w:t>SiT, qvey</w:t>
      </w:r>
      <w:r w:rsidRPr="00D1167F">
        <w:rPr>
          <w:rFonts w:ascii="LitNusx" w:hAnsi="LitNusx"/>
          <w:sz w:val="22"/>
          <w:szCs w:val="22"/>
          <w:lang w:val="es-ES"/>
        </w:rPr>
        <w:softHyphen/>
        <w:t>nis in</w:t>
      </w:r>
      <w:r w:rsidRPr="00D1167F">
        <w:rPr>
          <w:rFonts w:ascii="LitNusx" w:hAnsi="LitNusx"/>
          <w:sz w:val="22"/>
          <w:szCs w:val="22"/>
          <w:lang w:val="es-ES"/>
        </w:rPr>
        <w:softHyphen/>
        <w:t>te</w:t>
      </w:r>
      <w:r w:rsidRPr="00D1167F">
        <w:rPr>
          <w:rFonts w:ascii="LitNusx" w:hAnsi="LitNusx"/>
          <w:sz w:val="22"/>
          <w:szCs w:val="22"/>
          <w:lang w:val="es-ES"/>
        </w:rPr>
        <w:softHyphen/>
        <w:t>re</w:t>
      </w:r>
      <w:r w:rsidRPr="00D1167F">
        <w:rPr>
          <w:rFonts w:ascii="LitNusx" w:hAnsi="LitNusx"/>
          <w:sz w:val="22"/>
          <w:szCs w:val="22"/>
          <w:lang w:val="es-ES"/>
        </w:rPr>
        <w:softHyphen/>
        <w:t>seb</w:t>
      </w:r>
      <w:r w:rsidRPr="00D1167F">
        <w:rPr>
          <w:rFonts w:ascii="LitNusx" w:hAnsi="LitNusx"/>
          <w:sz w:val="22"/>
          <w:szCs w:val="22"/>
          <w:lang w:val="es-ES"/>
        </w:rPr>
        <w:softHyphen/>
      </w:r>
      <w:r>
        <w:rPr>
          <w:rFonts w:ascii="LitNusx" w:hAnsi="LitNusx"/>
          <w:sz w:val="22"/>
          <w:szCs w:val="22"/>
          <w:lang w:val="es-ES"/>
        </w:rPr>
        <w:t>is</w:t>
      </w:r>
      <w:r w:rsidRPr="00D1167F">
        <w:rPr>
          <w:rFonts w:ascii="LitNusx" w:hAnsi="LitNusx"/>
          <w:sz w:val="22"/>
          <w:szCs w:val="22"/>
          <w:lang w:val="es-ES"/>
        </w:rPr>
        <w:t xml:space="preserve"> dac</w:t>
      </w:r>
      <w:r w:rsidRPr="00D1167F">
        <w:rPr>
          <w:rFonts w:ascii="LitNusx" w:hAnsi="LitNusx"/>
          <w:sz w:val="22"/>
          <w:szCs w:val="22"/>
          <w:lang w:val="es-ES"/>
        </w:rPr>
        <w:softHyphen/>
        <w:t>vas. `eleq</w:t>
      </w:r>
      <w:r w:rsidRPr="00D1167F">
        <w:rPr>
          <w:rFonts w:ascii="LitNusx" w:hAnsi="LitNusx"/>
          <w:sz w:val="22"/>
          <w:szCs w:val="22"/>
          <w:lang w:val="es-ES"/>
        </w:rPr>
        <w:softHyphen/>
        <w:t>tro</w:t>
      </w:r>
      <w:r w:rsidRPr="00D1167F">
        <w:rPr>
          <w:rFonts w:ascii="LitNusx" w:hAnsi="LitNusx"/>
          <w:sz w:val="22"/>
          <w:szCs w:val="22"/>
          <w:lang w:val="es-ES"/>
        </w:rPr>
        <w:softHyphen/>
        <w:t>e</w:t>
      </w:r>
      <w:r w:rsidRPr="00D1167F">
        <w:rPr>
          <w:rFonts w:ascii="LitNusx" w:hAnsi="LitNusx"/>
          <w:sz w:val="22"/>
          <w:szCs w:val="22"/>
          <w:lang w:val="es-ES"/>
        </w:rPr>
        <w:softHyphen/>
        <w:t>ner</w:t>
      </w:r>
      <w:r w:rsidRPr="00D1167F">
        <w:rPr>
          <w:rFonts w:ascii="LitNusx" w:hAnsi="LitNusx"/>
          <w:sz w:val="22"/>
          <w:szCs w:val="22"/>
          <w:lang w:val="es-ES"/>
        </w:rPr>
        <w:softHyphen/>
        <w:t>ge</w:t>
      </w:r>
      <w:r w:rsidRPr="00D1167F">
        <w:rPr>
          <w:rFonts w:ascii="LitNusx" w:hAnsi="LitNusx"/>
          <w:sz w:val="22"/>
          <w:szCs w:val="22"/>
          <w:lang w:val="es-ES"/>
        </w:rPr>
        <w:softHyphen/>
        <w:t>ti</w:t>
      </w:r>
      <w:r w:rsidRPr="00D1167F">
        <w:rPr>
          <w:rFonts w:ascii="LitNusx" w:hAnsi="LitNusx"/>
          <w:sz w:val="22"/>
          <w:szCs w:val="22"/>
          <w:lang w:val="es-ES"/>
        </w:rPr>
        <w:softHyphen/>
        <w:t>ki</w:t>
      </w:r>
      <w:r w:rsidRPr="00D1167F">
        <w:rPr>
          <w:rFonts w:ascii="LitNusx" w:hAnsi="LitNusx"/>
          <w:sz w:val="22"/>
          <w:szCs w:val="22"/>
          <w:lang w:val="es-ES"/>
        </w:rPr>
        <w:softHyphen/>
        <w:t>sa da bu</w:t>
      </w:r>
      <w:r w:rsidRPr="00D1167F">
        <w:rPr>
          <w:rFonts w:ascii="LitNusx" w:hAnsi="LitNusx"/>
          <w:sz w:val="22"/>
          <w:szCs w:val="22"/>
          <w:lang w:val="es-ES"/>
        </w:rPr>
        <w:softHyphen/>
        <w:t>neb</w:t>
      </w:r>
      <w:r w:rsidRPr="00D1167F">
        <w:rPr>
          <w:rFonts w:ascii="LitNusx" w:hAnsi="LitNusx"/>
          <w:sz w:val="22"/>
          <w:szCs w:val="22"/>
          <w:lang w:val="es-ES"/>
        </w:rPr>
        <w:softHyphen/>
        <w:t>ri</w:t>
      </w:r>
      <w:r w:rsidRPr="00D1167F">
        <w:rPr>
          <w:rFonts w:ascii="LitNusx" w:hAnsi="LitNusx"/>
          <w:sz w:val="22"/>
          <w:szCs w:val="22"/>
          <w:lang w:val="es-ES"/>
        </w:rPr>
        <w:softHyphen/>
        <w:t>vi ga</w:t>
      </w:r>
      <w:r w:rsidRPr="00D1167F">
        <w:rPr>
          <w:rFonts w:ascii="LitNusx" w:hAnsi="LitNusx"/>
          <w:sz w:val="22"/>
          <w:szCs w:val="22"/>
          <w:lang w:val="es-ES"/>
        </w:rPr>
        <w:softHyphen/>
        <w:t>zis Se</w:t>
      </w:r>
      <w:r w:rsidRPr="00D1167F">
        <w:rPr>
          <w:rFonts w:ascii="LitNusx" w:hAnsi="LitNusx"/>
          <w:sz w:val="22"/>
          <w:szCs w:val="22"/>
          <w:lang w:val="es-ES"/>
        </w:rPr>
        <w:softHyphen/>
        <w:t>sa</w:t>
      </w:r>
      <w:r w:rsidRPr="00D1167F">
        <w:rPr>
          <w:rFonts w:ascii="LitNusx" w:hAnsi="LitNusx"/>
          <w:sz w:val="22"/>
          <w:szCs w:val="22"/>
          <w:lang w:val="es-ES"/>
        </w:rPr>
        <w:softHyphen/>
        <w:t>xeb~ sa</w:t>
      </w:r>
      <w:r w:rsidRPr="00D1167F">
        <w:rPr>
          <w:rFonts w:ascii="LitNusx" w:hAnsi="LitNusx"/>
          <w:sz w:val="22"/>
          <w:szCs w:val="22"/>
          <w:lang w:val="es-ES"/>
        </w:rPr>
        <w:softHyphen/>
        <w:t>qar</w:t>
      </w:r>
      <w:r w:rsidRPr="00D1167F">
        <w:rPr>
          <w:rFonts w:ascii="LitNusx" w:hAnsi="LitNusx"/>
          <w:sz w:val="22"/>
          <w:szCs w:val="22"/>
          <w:lang w:val="es-ES"/>
        </w:rPr>
        <w:softHyphen/>
        <w:t>Tve</w:t>
      </w:r>
      <w:r w:rsidRPr="00D1167F">
        <w:rPr>
          <w:rFonts w:ascii="LitNusx" w:hAnsi="LitNusx"/>
          <w:sz w:val="22"/>
          <w:szCs w:val="22"/>
          <w:lang w:val="es-ES"/>
        </w:rPr>
        <w:softHyphen/>
        <w:t>los ka</w:t>
      </w:r>
      <w:r w:rsidRPr="00D1167F">
        <w:rPr>
          <w:rFonts w:ascii="LitNusx" w:hAnsi="LitNusx"/>
          <w:sz w:val="22"/>
          <w:szCs w:val="22"/>
          <w:lang w:val="es-ES"/>
        </w:rPr>
        <w:softHyphen/>
        <w:t>no</w:t>
      </w:r>
      <w:r w:rsidRPr="00D1167F">
        <w:rPr>
          <w:rFonts w:ascii="LitNusx" w:hAnsi="LitNusx"/>
          <w:sz w:val="22"/>
          <w:szCs w:val="22"/>
          <w:lang w:val="es-ES"/>
        </w:rPr>
        <w:softHyphen/>
        <w:t>nis Ta</w:t>
      </w:r>
      <w:r w:rsidRPr="00D1167F">
        <w:rPr>
          <w:rFonts w:ascii="LitNusx" w:hAnsi="LitNusx"/>
          <w:sz w:val="22"/>
          <w:szCs w:val="22"/>
          <w:lang w:val="es-ES"/>
        </w:rPr>
        <w:softHyphen/>
        <w:t>nax</w:t>
      </w:r>
      <w:r w:rsidRPr="00D1167F">
        <w:rPr>
          <w:rFonts w:ascii="LitNusx" w:hAnsi="LitNusx"/>
          <w:sz w:val="22"/>
          <w:szCs w:val="22"/>
          <w:lang w:val="es-ES"/>
        </w:rPr>
        <w:softHyphen/>
        <w:t>mad, `ko</w:t>
      </w:r>
      <w:r w:rsidRPr="00D1167F">
        <w:rPr>
          <w:rFonts w:ascii="LitNusx" w:hAnsi="LitNusx"/>
          <w:sz w:val="22"/>
          <w:szCs w:val="22"/>
          <w:lang w:val="es-ES"/>
        </w:rPr>
        <w:softHyphen/>
        <w:t>mi</w:t>
      </w:r>
      <w:r w:rsidRPr="00D1167F">
        <w:rPr>
          <w:rFonts w:ascii="LitNusx" w:hAnsi="LitNusx"/>
          <w:sz w:val="22"/>
          <w:szCs w:val="22"/>
          <w:lang w:val="es-ES"/>
        </w:rPr>
        <w:softHyphen/>
        <w:t>sia val</w:t>
      </w:r>
      <w:r w:rsidRPr="00D1167F">
        <w:rPr>
          <w:rFonts w:ascii="LitNusx" w:hAnsi="LitNusx"/>
          <w:sz w:val="22"/>
          <w:szCs w:val="22"/>
          <w:lang w:val="es-ES"/>
        </w:rPr>
        <w:softHyphen/>
        <w:t>de</w:t>
      </w:r>
      <w:r w:rsidRPr="00D1167F">
        <w:rPr>
          <w:rFonts w:ascii="LitNusx" w:hAnsi="LitNusx"/>
          <w:sz w:val="22"/>
          <w:szCs w:val="22"/>
          <w:lang w:val="es-ES"/>
        </w:rPr>
        <w:softHyphen/>
        <w:t>bu</w:t>
      </w:r>
      <w:r w:rsidRPr="00D1167F">
        <w:rPr>
          <w:rFonts w:ascii="LitNusx" w:hAnsi="LitNusx"/>
          <w:sz w:val="22"/>
          <w:szCs w:val="22"/>
          <w:lang w:val="es-ES"/>
        </w:rPr>
        <w:softHyphen/>
        <w:t>lia Ta</w:t>
      </w:r>
      <w:r w:rsidRPr="00D1167F">
        <w:rPr>
          <w:rFonts w:ascii="LitNusx" w:hAnsi="LitNusx"/>
          <w:sz w:val="22"/>
          <w:szCs w:val="22"/>
          <w:lang w:val="es-ES"/>
        </w:rPr>
        <w:softHyphen/>
        <w:t>vis saq</w:t>
      </w:r>
      <w:r w:rsidRPr="00D1167F">
        <w:rPr>
          <w:rFonts w:ascii="LitNusx" w:hAnsi="LitNusx"/>
          <w:sz w:val="22"/>
          <w:szCs w:val="22"/>
          <w:lang w:val="es-ES"/>
        </w:rPr>
        <w:softHyphen/>
        <w:t>mi</w:t>
      </w:r>
      <w:r w:rsidRPr="00D1167F">
        <w:rPr>
          <w:rFonts w:ascii="LitNusx" w:hAnsi="LitNusx"/>
          <w:sz w:val="22"/>
          <w:szCs w:val="22"/>
          <w:lang w:val="es-ES"/>
        </w:rPr>
        <w:softHyphen/>
        <w:t>a</w:t>
      </w:r>
      <w:r w:rsidRPr="00D1167F">
        <w:rPr>
          <w:rFonts w:ascii="LitNusx" w:hAnsi="LitNusx"/>
          <w:sz w:val="22"/>
          <w:szCs w:val="22"/>
          <w:lang w:val="es-ES"/>
        </w:rPr>
        <w:softHyphen/>
        <w:t>no</w:t>
      </w:r>
      <w:r w:rsidRPr="00D1167F">
        <w:rPr>
          <w:rFonts w:ascii="LitNusx" w:hAnsi="LitNusx"/>
          <w:sz w:val="22"/>
          <w:szCs w:val="22"/>
          <w:lang w:val="es-ES"/>
        </w:rPr>
        <w:softHyphen/>
        <w:t>ba</w:t>
      </w:r>
      <w:r w:rsidRPr="00D1167F">
        <w:rPr>
          <w:rFonts w:ascii="LitNusx" w:hAnsi="LitNusx"/>
          <w:sz w:val="22"/>
          <w:szCs w:val="22"/>
          <w:lang w:val="es-ES"/>
        </w:rPr>
        <w:softHyphen/>
        <w:t>Si ga</w:t>
      </w:r>
      <w:r w:rsidRPr="00D1167F">
        <w:rPr>
          <w:rFonts w:ascii="LitNusx" w:hAnsi="LitNusx"/>
          <w:sz w:val="22"/>
          <w:szCs w:val="22"/>
          <w:lang w:val="es-ES"/>
        </w:rPr>
        <w:softHyphen/>
        <w:t>iT</w:t>
      </w:r>
      <w:r w:rsidRPr="00D1167F">
        <w:rPr>
          <w:rFonts w:ascii="LitNusx" w:hAnsi="LitNusx"/>
          <w:sz w:val="22"/>
          <w:szCs w:val="22"/>
          <w:lang w:val="es-ES"/>
        </w:rPr>
        <w:softHyphen/>
        <w:t>va</w:t>
      </w:r>
      <w:r w:rsidRPr="00D1167F">
        <w:rPr>
          <w:rFonts w:ascii="LitNusx" w:hAnsi="LitNusx"/>
          <w:sz w:val="22"/>
          <w:szCs w:val="22"/>
          <w:lang w:val="es-ES"/>
        </w:rPr>
        <w:softHyphen/>
        <w:t>lis</w:t>
      </w:r>
      <w:r w:rsidRPr="00D1167F">
        <w:rPr>
          <w:rFonts w:ascii="LitNusx" w:hAnsi="LitNusx"/>
          <w:sz w:val="22"/>
          <w:szCs w:val="22"/>
          <w:lang w:val="es-ES"/>
        </w:rPr>
        <w:softHyphen/>
        <w:t>wi</w:t>
      </w:r>
      <w:r w:rsidRPr="00D1167F">
        <w:rPr>
          <w:rFonts w:ascii="LitNusx" w:hAnsi="LitNusx"/>
          <w:sz w:val="22"/>
          <w:szCs w:val="22"/>
          <w:lang w:val="es-ES"/>
        </w:rPr>
        <w:softHyphen/>
        <w:t>nos sa</w:t>
      </w:r>
      <w:r w:rsidRPr="00D1167F">
        <w:rPr>
          <w:rFonts w:ascii="LitNusx" w:hAnsi="LitNusx"/>
          <w:sz w:val="22"/>
          <w:szCs w:val="22"/>
          <w:lang w:val="es-ES"/>
        </w:rPr>
        <w:softHyphen/>
        <w:t>xel</w:t>
      </w:r>
      <w:r w:rsidRPr="00D1167F">
        <w:rPr>
          <w:rFonts w:ascii="LitNusx" w:hAnsi="LitNusx"/>
          <w:sz w:val="22"/>
          <w:szCs w:val="22"/>
          <w:lang w:val="es-ES"/>
        </w:rPr>
        <w:softHyphen/>
        <w:t>mwi</w:t>
      </w:r>
      <w:r w:rsidRPr="00D1167F">
        <w:rPr>
          <w:rFonts w:ascii="LitNusx" w:hAnsi="LitNusx"/>
          <w:sz w:val="22"/>
          <w:szCs w:val="22"/>
          <w:lang w:val="es-ES"/>
        </w:rPr>
        <w:softHyphen/>
        <w:t>fo po</w:t>
      </w:r>
      <w:r w:rsidRPr="00D1167F">
        <w:rPr>
          <w:rFonts w:ascii="LitNusx" w:hAnsi="LitNusx"/>
          <w:sz w:val="22"/>
          <w:szCs w:val="22"/>
          <w:lang w:val="es-ES"/>
        </w:rPr>
        <w:softHyphen/>
        <w:t>li</w:t>
      </w:r>
      <w:r w:rsidRPr="00D1167F">
        <w:rPr>
          <w:rFonts w:ascii="LitNusx" w:hAnsi="LitNusx"/>
          <w:sz w:val="22"/>
          <w:szCs w:val="22"/>
          <w:lang w:val="es-ES"/>
        </w:rPr>
        <w:softHyphen/>
        <w:t>ti</w:t>
      </w:r>
      <w:r w:rsidRPr="00D1167F">
        <w:rPr>
          <w:rFonts w:ascii="LitNusx" w:hAnsi="LitNusx"/>
          <w:sz w:val="22"/>
          <w:szCs w:val="22"/>
          <w:lang w:val="es-ES"/>
        </w:rPr>
        <w:softHyphen/>
        <w:t>kis Zi</w:t>
      </w:r>
      <w:r w:rsidRPr="00D1167F">
        <w:rPr>
          <w:rFonts w:ascii="LitNusx" w:hAnsi="LitNusx"/>
          <w:sz w:val="22"/>
          <w:szCs w:val="22"/>
          <w:lang w:val="es-ES"/>
        </w:rPr>
        <w:softHyphen/>
        <w:t>ri</w:t>
      </w:r>
      <w:r w:rsidRPr="00D1167F">
        <w:rPr>
          <w:rFonts w:ascii="LitNusx" w:hAnsi="LitNusx"/>
          <w:sz w:val="22"/>
          <w:szCs w:val="22"/>
          <w:lang w:val="es-ES"/>
        </w:rPr>
        <w:softHyphen/>
        <w:t>Ta</w:t>
      </w:r>
      <w:r w:rsidRPr="00D1167F">
        <w:rPr>
          <w:rFonts w:ascii="LitNusx" w:hAnsi="LitNusx"/>
          <w:sz w:val="22"/>
          <w:szCs w:val="22"/>
          <w:lang w:val="es-ES"/>
        </w:rPr>
        <w:softHyphen/>
        <w:t>di mi</w:t>
      </w:r>
      <w:r w:rsidRPr="00D1167F">
        <w:rPr>
          <w:rFonts w:ascii="LitNusx" w:hAnsi="LitNusx"/>
          <w:sz w:val="22"/>
          <w:szCs w:val="22"/>
          <w:lang w:val="es-ES"/>
        </w:rPr>
        <w:softHyphen/>
        <w:t>mar</w:t>
      </w:r>
      <w:r w:rsidRPr="00D1167F">
        <w:rPr>
          <w:rFonts w:ascii="LitNusx" w:hAnsi="LitNusx"/>
          <w:sz w:val="22"/>
          <w:szCs w:val="22"/>
          <w:lang w:val="es-ES"/>
        </w:rPr>
        <w:softHyphen/>
        <w:t>Tu</w:t>
      </w:r>
      <w:r w:rsidRPr="00D1167F">
        <w:rPr>
          <w:rFonts w:ascii="LitNusx" w:hAnsi="LitNusx"/>
          <w:sz w:val="22"/>
          <w:szCs w:val="22"/>
          <w:lang w:val="es-ES"/>
        </w:rPr>
        <w:softHyphen/>
        <w:t>le</w:t>
      </w:r>
      <w:r w:rsidRPr="00D1167F">
        <w:rPr>
          <w:rFonts w:ascii="LitNusx" w:hAnsi="LitNusx"/>
          <w:sz w:val="22"/>
          <w:szCs w:val="22"/>
          <w:lang w:val="es-ES"/>
        </w:rPr>
        <w:softHyphen/>
        <w:t>be</w:t>
      </w:r>
      <w:r w:rsidRPr="00D1167F">
        <w:rPr>
          <w:rFonts w:ascii="LitNusx" w:hAnsi="LitNusx"/>
          <w:sz w:val="22"/>
          <w:szCs w:val="22"/>
          <w:lang w:val="es-ES"/>
        </w:rPr>
        <w:softHyphen/>
        <w:t>bi ener</w:t>
      </w:r>
      <w:r w:rsidRPr="00D1167F">
        <w:rPr>
          <w:rFonts w:ascii="LitNusx" w:hAnsi="LitNusx"/>
          <w:sz w:val="22"/>
          <w:szCs w:val="22"/>
          <w:lang w:val="es-ES"/>
        </w:rPr>
        <w:softHyphen/>
        <w:t>ge</w:t>
      </w:r>
      <w:r w:rsidRPr="00D1167F">
        <w:rPr>
          <w:rFonts w:ascii="LitNusx" w:hAnsi="LitNusx"/>
          <w:sz w:val="22"/>
          <w:szCs w:val="22"/>
          <w:lang w:val="es-ES"/>
        </w:rPr>
        <w:softHyphen/>
        <w:t>ti</w:t>
      </w:r>
      <w:r w:rsidRPr="00D1167F">
        <w:rPr>
          <w:rFonts w:ascii="LitNusx" w:hAnsi="LitNusx"/>
          <w:sz w:val="22"/>
          <w:szCs w:val="22"/>
          <w:lang w:val="es-ES"/>
        </w:rPr>
        <w:softHyphen/>
        <w:t>kis, erov</w:t>
      </w:r>
      <w:r w:rsidRPr="00D1167F">
        <w:rPr>
          <w:rFonts w:ascii="LitNusx" w:hAnsi="LitNusx"/>
          <w:sz w:val="22"/>
          <w:szCs w:val="22"/>
          <w:lang w:val="es-ES"/>
        </w:rPr>
        <w:softHyphen/>
        <w:t>nu</w:t>
      </w:r>
      <w:r w:rsidRPr="00D1167F">
        <w:rPr>
          <w:rFonts w:ascii="LitNusx" w:hAnsi="LitNusx"/>
          <w:sz w:val="22"/>
          <w:szCs w:val="22"/>
          <w:lang w:val="es-ES"/>
        </w:rPr>
        <w:softHyphen/>
        <w:t>li usaf</w:t>
      </w:r>
      <w:r w:rsidRPr="00D1167F">
        <w:rPr>
          <w:rFonts w:ascii="LitNusx" w:hAnsi="LitNusx"/>
          <w:sz w:val="22"/>
          <w:szCs w:val="22"/>
          <w:lang w:val="es-ES"/>
        </w:rPr>
        <w:softHyphen/>
        <w:t>rTxo</w:t>
      </w:r>
      <w:r w:rsidRPr="00D1167F">
        <w:rPr>
          <w:rFonts w:ascii="LitNusx" w:hAnsi="LitNusx"/>
          <w:sz w:val="22"/>
          <w:szCs w:val="22"/>
          <w:lang w:val="es-ES"/>
        </w:rPr>
        <w:softHyphen/>
        <w:t>e</w:t>
      </w:r>
      <w:r w:rsidRPr="00D1167F">
        <w:rPr>
          <w:rFonts w:ascii="LitNusx" w:hAnsi="LitNusx"/>
          <w:sz w:val="22"/>
          <w:szCs w:val="22"/>
          <w:lang w:val="es-ES"/>
        </w:rPr>
        <w:softHyphen/>
        <w:t>bis, eko</w:t>
      </w:r>
      <w:r w:rsidRPr="00D1167F">
        <w:rPr>
          <w:rFonts w:ascii="LitNusx" w:hAnsi="LitNusx"/>
          <w:sz w:val="22"/>
          <w:szCs w:val="22"/>
          <w:lang w:val="es-ES"/>
        </w:rPr>
        <w:softHyphen/>
        <w:t>no</w:t>
      </w:r>
      <w:r w:rsidRPr="00D1167F">
        <w:rPr>
          <w:rFonts w:ascii="LitNusx" w:hAnsi="LitNusx"/>
          <w:sz w:val="22"/>
          <w:szCs w:val="22"/>
          <w:lang w:val="es-ES"/>
        </w:rPr>
        <w:softHyphen/>
        <w:t>mi</w:t>
      </w:r>
      <w:r w:rsidRPr="00D1167F">
        <w:rPr>
          <w:rFonts w:ascii="LitNusx" w:hAnsi="LitNusx"/>
          <w:sz w:val="22"/>
          <w:szCs w:val="22"/>
          <w:lang w:val="es-ES"/>
        </w:rPr>
        <w:softHyphen/>
        <w:t>kis, bu</w:t>
      </w:r>
      <w:r w:rsidRPr="00D1167F">
        <w:rPr>
          <w:rFonts w:ascii="LitNusx" w:hAnsi="LitNusx"/>
          <w:sz w:val="22"/>
          <w:szCs w:val="22"/>
          <w:lang w:val="es-ES"/>
        </w:rPr>
        <w:softHyphen/>
        <w:t>ne</w:t>
      </w:r>
      <w:r w:rsidRPr="00D1167F">
        <w:rPr>
          <w:rFonts w:ascii="LitNusx" w:hAnsi="LitNusx"/>
          <w:sz w:val="22"/>
          <w:szCs w:val="22"/>
          <w:lang w:val="es-ES"/>
        </w:rPr>
        <w:softHyphen/>
        <w:t>bis dac</w:t>
      </w:r>
      <w:r w:rsidRPr="00D1167F">
        <w:rPr>
          <w:rFonts w:ascii="LitNusx" w:hAnsi="LitNusx"/>
          <w:sz w:val="22"/>
          <w:szCs w:val="22"/>
          <w:lang w:val="es-ES"/>
        </w:rPr>
        <w:softHyphen/>
        <w:t>vi</w:t>
      </w:r>
      <w:r w:rsidRPr="00D1167F">
        <w:rPr>
          <w:rFonts w:ascii="LitNusx" w:hAnsi="LitNusx"/>
          <w:sz w:val="22"/>
          <w:szCs w:val="22"/>
          <w:lang w:val="es-ES"/>
        </w:rPr>
        <w:softHyphen/>
        <w:t>sa da sxva sfe</w:t>
      </w:r>
      <w:r w:rsidRPr="00D1167F">
        <w:rPr>
          <w:rFonts w:ascii="LitNusx" w:hAnsi="LitNusx"/>
          <w:sz w:val="22"/>
          <w:szCs w:val="22"/>
          <w:lang w:val="es-ES"/>
        </w:rPr>
        <w:softHyphen/>
        <w:t>ro</w:t>
      </w:r>
      <w:r w:rsidRPr="00D1167F">
        <w:rPr>
          <w:rFonts w:ascii="LitNusx" w:hAnsi="LitNusx"/>
          <w:sz w:val="22"/>
          <w:szCs w:val="22"/>
          <w:lang w:val="es-ES"/>
        </w:rPr>
        <w:softHyphen/>
        <w:t>eb</w:t>
      </w:r>
      <w:r w:rsidRPr="00D1167F">
        <w:rPr>
          <w:rFonts w:ascii="LitNusx" w:hAnsi="LitNusx"/>
          <w:sz w:val="22"/>
          <w:szCs w:val="22"/>
          <w:lang w:val="es-ES"/>
        </w:rPr>
        <w:softHyphen/>
        <w:t xml:space="preserve">Si~. </w:t>
      </w:r>
    </w:p>
    <w:p w:rsidR="00D46116" w:rsidRPr="00D1167F" w:rsidRDefault="00D46116" w:rsidP="00BC619A">
      <w:pPr>
        <w:spacing w:line="252" w:lineRule="auto"/>
        <w:ind w:firstLine="561"/>
        <w:jc w:val="both"/>
        <w:rPr>
          <w:rFonts w:ascii="LitNusx" w:hAnsi="LitNusx"/>
          <w:sz w:val="22"/>
          <w:szCs w:val="22"/>
          <w:lang w:val="es-ES"/>
        </w:rPr>
      </w:pPr>
      <w:r w:rsidRPr="00D1167F">
        <w:rPr>
          <w:rFonts w:ascii="LitNusx" w:hAnsi="LitNusx"/>
          <w:sz w:val="22"/>
          <w:szCs w:val="22"/>
          <w:lang w:val="es-ES"/>
        </w:rPr>
        <w:t>ma</w:t>
      </w:r>
      <w:r w:rsidRPr="00D1167F">
        <w:rPr>
          <w:rFonts w:ascii="LitNusx" w:hAnsi="LitNusx"/>
          <w:sz w:val="22"/>
          <w:szCs w:val="22"/>
          <w:lang w:val="es-ES"/>
        </w:rPr>
        <w:softHyphen/>
        <w:t>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be</w:t>
      </w:r>
      <w:r w:rsidRPr="00D1167F">
        <w:rPr>
          <w:rFonts w:ascii="LitNusx" w:hAnsi="LitNusx"/>
          <w:sz w:val="22"/>
          <w:szCs w:val="22"/>
          <w:lang w:val="es-ES"/>
        </w:rPr>
        <w:softHyphen/>
        <w:t>li or</w:t>
      </w:r>
      <w:r w:rsidRPr="00D1167F">
        <w:rPr>
          <w:rFonts w:ascii="LitNusx" w:hAnsi="LitNusx"/>
          <w:sz w:val="22"/>
          <w:szCs w:val="22"/>
          <w:lang w:val="es-ES"/>
        </w:rPr>
        <w:softHyphen/>
        <w:t>ga</w:t>
      </w:r>
      <w:r w:rsidRPr="00D1167F">
        <w:rPr>
          <w:rFonts w:ascii="LitNusx" w:hAnsi="LitNusx"/>
          <w:sz w:val="22"/>
          <w:szCs w:val="22"/>
          <w:lang w:val="es-ES"/>
        </w:rPr>
        <w:softHyphen/>
        <w:t>nos da</w:t>
      </w:r>
      <w:r w:rsidRPr="00D1167F">
        <w:rPr>
          <w:rFonts w:ascii="LitNusx" w:hAnsi="LitNusx"/>
          <w:sz w:val="22"/>
          <w:szCs w:val="22"/>
          <w:lang w:val="es-ES"/>
        </w:rPr>
        <w:softHyphen/>
        <w:t>mo</w:t>
      </w:r>
      <w:r w:rsidRPr="00D1167F">
        <w:rPr>
          <w:rFonts w:ascii="LitNusx" w:hAnsi="LitNusx"/>
          <w:sz w:val="22"/>
          <w:szCs w:val="22"/>
          <w:lang w:val="es-ES"/>
        </w:rPr>
        <w:softHyphen/>
        <w:t>u</w:t>
      </w:r>
      <w:r w:rsidRPr="00D1167F">
        <w:rPr>
          <w:rFonts w:ascii="LitNusx" w:hAnsi="LitNusx"/>
          <w:sz w:val="22"/>
          <w:szCs w:val="22"/>
          <w:lang w:val="es-ES"/>
        </w:rPr>
        <w:softHyphen/>
        <w:t>ki</w:t>
      </w:r>
      <w:r w:rsidRPr="00D1167F">
        <w:rPr>
          <w:rFonts w:ascii="LitNusx" w:hAnsi="LitNusx"/>
          <w:sz w:val="22"/>
          <w:szCs w:val="22"/>
          <w:lang w:val="es-ES"/>
        </w:rPr>
        <w:softHyphen/>
        <w:t>deb</w:t>
      </w:r>
      <w:r w:rsidRPr="00D1167F">
        <w:rPr>
          <w:rFonts w:ascii="LitNusx" w:hAnsi="LitNusx"/>
          <w:sz w:val="22"/>
          <w:szCs w:val="22"/>
          <w:lang w:val="es-ES"/>
        </w:rPr>
        <w:softHyphen/>
        <w:t>lo</w:t>
      </w:r>
      <w:r w:rsidRPr="00D1167F">
        <w:rPr>
          <w:rFonts w:ascii="LitNusx" w:hAnsi="LitNusx"/>
          <w:sz w:val="22"/>
          <w:szCs w:val="22"/>
          <w:lang w:val="es-ES"/>
        </w:rPr>
        <w:softHyphen/>
        <w:t>ba sa</w:t>
      </w:r>
      <w:r w:rsidRPr="00D1167F">
        <w:rPr>
          <w:rFonts w:ascii="LitNusx" w:hAnsi="LitNusx"/>
          <w:sz w:val="22"/>
          <w:szCs w:val="22"/>
          <w:lang w:val="es-ES"/>
        </w:rPr>
        <w:softHyphen/>
        <w:t>Wi</w:t>
      </w:r>
      <w:r w:rsidRPr="00D1167F">
        <w:rPr>
          <w:rFonts w:ascii="LitNusx" w:hAnsi="LitNusx"/>
          <w:sz w:val="22"/>
          <w:szCs w:val="22"/>
          <w:lang w:val="es-ES"/>
        </w:rPr>
        <w:softHyphen/>
        <w:t>roa ara xe</w:t>
      </w:r>
      <w:r w:rsidRPr="00D1167F">
        <w:rPr>
          <w:rFonts w:ascii="LitNusx" w:hAnsi="LitNusx"/>
          <w:sz w:val="22"/>
          <w:szCs w:val="22"/>
          <w:lang w:val="es-ES"/>
        </w:rPr>
        <w:softHyphen/>
        <w:t>li</w:t>
      </w:r>
      <w:r w:rsidRPr="00D1167F">
        <w:rPr>
          <w:rFonts w:ascii="LitNusx" w:hAnsi="LitNusx"/>
          <w:sz w:val="22"/>
          <w:szCs w:val="22"/>
          <w:lang w:val="es-ES"/>
        </w:rPr>
        <w:softHyphen/>
        <w:t>suf</w:t>
      </w:r>
      <w:r w:rsidRPr="00D1167F">
        <w:rPr>
          <w:rFonts w:ascii="LitNusx" w:hAnsi="LitNusx"/>
          <w:sz w:val="22"/>
          <w:szCs w:val="22"/>
          <w:lang w:val="es-ES"/>
        </w:rPr>
        <w:softHyphen/>
        <w:t>le</w:t>
      </w:r>
      <w:r w:rsidRPr="00D1167F">
        <w:rPr>
          <w:rFonts w:ascii="LitNusx" w:hAnsi="LitNusx"/>
          <w:sz w:val="22"/>
          <w:szCs w:val="22"/>
          <w:lang w:val="es-ES"/>
        </w:rPr>
        <w:softHyphen/>
        <w:t>bis mo</w:t>
      </w:r>
      <w:r w:rsidRPr="00D1167F">
        <w:rPr>
          <w:rFonts w:ascii="LitNusx" w:hAnsi="LitNusx"/>
          <w:sz w:val="22"/>
          <w:szCs w:val="22"/>
          <w:lang w:val="es-ES"/>
        </w:rPr>
        <w:softHyphen/>
        <w:t>saz</w:t>
      </w:r>
      <w:r w:rsidRPr="00D1167F">
        <w:rPr>
          <w:rFonts w:ascii="LitNusx" w:hAnsi="LitNusx"/>
          <w:sz w:val="22"/>
          <w:szCs w:val="22"/>
          <w:lang w:val="es-ES"/>
        </w:rPr>
        <w:softHyphen/>
        <w:t>re</w:t>
      </w:r>
      <w:r w:rsidRPr="00D1167F">
        <w:rPr>
          <w:rFonts w:ascii="LitNusx" w:hAnsi="LitNusx"/>
          <w:sz w:val="22"/>
          <w:szCs w:val="22"/>
          <w:lang w:val="es-ES"/>
        </w:rPr>
        <w:softHyphen/>
        <w:t>be</w:t>
      </w:r>
      <w:r w:rsidRPr="00D1167F">
        <w:rPr>
          <w:rFonts w:ascii="LitNusx" w:hAnsi="LitNusx"/>
          <w:sz w:val="22"/>
          <w:szCs w:val="22"/>
          <w:lang w:val="es-ES"/>
        </w:rPr>
        <w:softHyphen/>
        <w:t>bi</w:t>
      </w:r>
      <w:r w:rsidRPr="00D1167F">
        <w:rPr>
          <w:rFonts w:ascii="LitNusx" w:hAnsi="LitNusx"/>
          <w:sz w:val="22"/>
          <w:szCs w:val="22"/>
          <w:lang w:val="es-ES"/>
        </w:rPr>
        <w:softHyphen/>
        <w:t>sa da qvey</w:t>
      </w:r>
      <w:r w:rsidRPr="00D1167F">
        <w:rPr>
          <w:rFonts w:ascii="LitNusx" w:hAnsi="LitNusx"/>
          <w:sz w:val="22"/>
          <w:szCs w:val="22"/>
          <w:lang w:val="es-ES"/>
        </w:rPr>
        <w:softHyphen/>
        <w:t>nis gan</w:t>
      </w:r>
      <w:r w:rsidRPr="00D1167F">
        <w:rPr>
          <w:rFonts w:ascii="LitNusx" w:hAnsi="LitNusx"/>
          <w:sz w:val="22"/>
          <w:szCs w:val="22"/>
          <w:lang w:val="es-ES"/>
        </w:rPr>
        <w:softHyphen/>
        <w:t>vi</w:t>
      </w:r>
      <w:r w:rsidRPr="00D1167F">
        <w:rPr>
          <w:rFonts w:ascii="LitNusx" w:hAnsi="LitNusx"/>
          <w:sz w:val="22"/>
          <w:szCs w:val="22"/>
          <w:lang w:val="es-ES"/>
        </w:rPr>
        <w:softHyphen/>
        <w:t>Ta</w:t>
      </w:r>
      <w:r w:rsidRPr="00D1167F">
        <w:rPr>
          <w:rFonts w:ascii="LitNusx" w:hAnsi="LitNusx"/>
          <w:sz w:val="22"/>
          <w:szCs w:val="22"/>
          <w:lang w:val="es-ES"/>
        </w:rPr>
        <w:softHyphen/>
        <w:t>re</w:t>
      </w:r>
      <w:r w:rsidRPr="00D1167F">
        <w:rPr>
          <w:rFonts w:ascii="LitNusx" w:hAnsi="LitNusx"/>
          <w:sz w:val="22"/>
          <w:szCs w:val="22"/>
          <w:lang w:val="es-ES"/>
        </w:rPr>
        <w:softHyphen/>
        <w:t>bis stra</w:t>
      </w:r>
      <w:r w:rsidRPr="00D1167F">
        <w:rPr>
          <w:rFonts w:ascii="LitNusx" w:hAnsi="LitNusx"/>
          <w:sz w:val="22"/>
          <w:szCs w:val="22"/>
          <w:lang w:val="es-ES"/>
        </w:rPr>
        <w:softHyphen/>
        <w:t>te</w:t>
      </w:r>
      <w:r w:rsidRPr="00D1167F">
        <w:rPr>
          <w:rFonts w:ascii="LitNusx" w:hAnsi="LitNusx"/>
          <w:sz w:val="22"/>
          <w:szCs w:val="22"/>
          <w:lang w:val="es-ES"/>
        </w:rPr>
        <w:softHyphen/>
        <w:t>gi</w:t>
      </w:r>
      <w:r w:rsidRPr="00D1167F">
        <w:rPr>
          <w:rFonts w:ascii="LitNusx" w:hAnsi="LitNusx"/>
          <w:sz w:val="22"/>
          <w:szCs w:val="22"/>
          <w:lang w:val="es-ES"/>
        </w:rPr>
        <w:softHyphen/>
        <w:t>as</w:t>
      </w:r>
      <w:r w:rsidRPr="00D1167F">
        <w:rPr>
          <w:rFonts w:ascii="LitNusx" w:hAnsi="LitNusx"/>
          <w:sz w:val="22"/>
          <w:szCs w:val="22"/>
          <w:lang w:val="es-ES"/>
        </w:rPr>
        <w:softHyphen/>
        <w:t>Tan Se</w:t>
      </w:r>
      <w:r w:rsidRPr="00D1167F">
        <w:rPr>
          <w:rFonts w:ascii="LitNusx" w:hAnsi="LitNusx"/>
          <w:sz w:val="22"/>
          <w:szCs w:val="22"/>
          <w:lang w:val="es-ES"/>
        </w:rPr>
        <w:softHyphen/>
        <w:t>u</w:t>
      </w:r>
      <w:r w:rsidRPr="00D1167F">
        <w:rPr>
          <w:rFonts w:ascii="LitNusx" w:hAnsi="LitNusx"/>
          <w:sz w:val="22"/>
          <w:szCs w:val="22"/>
          <w:lang w:val="es-ES"/>
        </w:rPr>
        <w:softHyphen/>
        <w:t>sa</w:t>
      </w:r>
      <w:r w:rsidRPr="00D1167F">
        <w:rPr>
          <w:rFonts w:ascii="LitNusx" w:hAnsi="LitNusx"/>
          <w:sz w:val="22"/>
          <w:szCs w:val="22"/>
          <w:lang w:val="es-ES"/>
        </w:rPr>
        <w:softHyphen/>
        <w:t>ba</w:t>
      </w:r>
      <w:r w:rsidRPr="00D1167F">
        <w:rPr>
          <w:rFonts w:ascii="LitNusx" w:hAnsi="LitNusx"/>
          <w:sz w:val="22"/>
          <w:szCs w:val="22"/>
          <w:lang w:val="es-ES"/>
        </w:rPr>
        <w:softHyphen/>
        <w:t>mo ga</w:t>
      </w:r>
      <w:r w:rsidRPr="00D1167F">
        <w:rPr>
          <w:rFonts w:ascii="LitNusx" w:hAnsi="LitNusx"/>
          <w:sz w:val="22"/>
          <w:szCs w:val="22"/>
          <w:lang w:val="es-ES"/>
        </w:rPr>
        <w:softHyphen/>
        <w:t>daw</w:t>
      </w:r>
      <w:r w:rsidRPr="00D1167F">
        <w:rPr>
          <w:rFonts w:ascii="LitNusx" w:hAnsi="LitNusx"/>
          <w:sz w:val="22"/>
          <w:szCs w:val="22"/>
          <w:lang w:val="es-ES"/>
        </w:rPr>
        <w:softHyphen/>
        <w:t>yve</w:t>
      </w:r>
      <w:r w:rsidRPr="00D1167F">
        <w:rPr>
          <w:rFonts w:ascii="LitNusx" w:hAnsi="LitNusx"/>
          <w:sz w:val="22"/>
          <w:szCs w:val="22"/>
          <w:lang w:val="es-ES"/>
        </w:rPr>
        <w:softHyphen/>
        <w:t>ti</w:t>
      </w:r>
      <w:r w:rsidRPr="00D1167F">
        <w:rPr>
          <w:rFonts w:ascii="LitNusx" w:hAnsi="LitNusx"/>
          <w:sz w:val="22"/>
          <w:szCs w:val="22"/>
          <w:lang w:val="es-ES"/>
        </w:rPr>
        <w:softHyphen/>
        <w:t>le</w:t>
      </w:r>
      <w:r w:rsidRPr="00D1167F">
        <w:rPr>
          <w:rFonts w:ascii="LitNusx" w:hAnsi="LitNusx"/>
          <w:sz w:val="22"/>
          <w:szCs w:val="22"/>
          <w:lang w:val="es-ES"/>
        </w:rPr>
        <w:softHyphen/>
        <w:t>be</w:t>
      </w:r>
      <w:r w:rsidRPr="00D1167F">
        <w:rPr>
          <w:rFonts w:ascii="LitNusx" w:hAnsi="LitNusx"/>
          <w:sz w:val="22"/>
          <w:szCs w:val="22"/>
          <w:lang w:val="es-ES"/>
        </w:rPr>
        <w:softHyphen/>
        <w:t>bis mi</w:t>
      </w:r>
      <w:r w:rsidRPr="00D1167F">
        <w:rPr>
          <w:rFonts w:ascii="LitNusx" w:hAnsi="LitNusx"/>
          <w:sz w:val="22"/>
          <w:szCs w:val="22"/>
          <w:lang w:val="es-ES"/>
        </w:rPr>
        <w:softHyphen/>
        <w:t>sa</w:t>
      </w:r>
      <w:r w:rsidRPr="00D1167F">
        <w:rPr>
          <w:rFonts w:ascii="LitNusx" w:hAnsi="LitNusx"/>
          <w:sz w:val="22"/>
          <w:szCs w:val="22"/>
          <w:lang w:val="es-ES"/>
        </w:rPr>
        <w:softHyphen/>
        <w:t>Re</w:t>
      </w:r>
      <w:r w:rsidRPr="00D1167F">
        <w:rPr>
          <w:rFonts w:ascii="LitNusx" w:hAnsi="LitNusx"/>
          <w:sz w:val="22"/>
          <w:szCs w:val="22"/>
          <w:lang w:val="es-ES"/>
        </w:rPr>
        <w:softHyphen/>
        <w:t>bad, ara</w:t>
      </w:r>
      <w:r w:rsidRPr="00D1167F">
        <w:rPr>
          <w:rFonts w:ascii="LitNusx" w:hAnsi="LitNusx"/>
          <w:sz w:val="22"/>
          <w:szCs w:val="22"/>
          <w:lang w:val="es-ES"/>
        </w:rPr>
        <w:softHyphen/>
        <w:t>med baz</w:t>
      </w:r>
      <w:r w:rsidRPr="00D1167F">
        <w:rPr>
          <w:rFonts w:ascii="LitNusx" w:hAnsi="LitNusx"/>
          <w:sz w:val="22"/>
          <w:szCs w:val="22"/>
          <w:lang w:val="es-ES"/>
        </w:rPr>
        <w:softHyphen/>
        <w:t>ris efeq</w:t>
      </w:r>
      <w:r w:rsidRPr="00D1167F">
        <w:rPr>
          <w:rFonts w:ascii="LitNusx" w:hAnsi="LitNusx"/>
          <w:sz w:val="22"/>
          <w:szCs w:val="22"/>
          <w:lang w:val="es-ES"/>
        </w:rPr>
        <w:softHyphen/>
        <w:t>ti</w:t>
      </w:r>
      <w:r w:rsidRPr="00D1167F">
        <w:rPr>
          <w:rFonts w:ascii="LitNusx" w:hAnsi="LitNusx"/>
          <w:sz w:val="22"/>
          <w:szCs w:val="22"/>
          <w:lang w:val="es-ES"/>
        </w:rPr>
        <w:softHyphen/>
        <w:t>a</w:t>
      </w:r>
      <w:r w:rsidRPr="00D1167F">
        <w:rPr>
          <w:rFonts w:ascii="LitNusx" w:hAnsi="LitNusx"/>
          <w:sz w:val="22"/>
          <w:szCs w:val="22"/>
          <w:lang w:val="es-ES"/>
        </w:rPr>
        <w:softHyphen/>
        <w:t>ni da sa</w:t>
      </w:r>
      <w:r w:rsidRPr="00D1167F">
        <w:rPr>
          <w:rFonts w:ascii="LitNusx" w:hAnsi="LitNusx"/>
          <w:sz w:val="22"/>
          <w:szCs w:val="22"/>
          <w:lang w:val="es-ES"/>
        </w:rPr>
        <w:softHyphen/>
        <w:t>mar</w:t>
      </w:r>
      <w:r w:rsidRPr="00D1167F">
        <w:rPr>
          <w:rFonts w:ascii="LitNusx" w:hAnsi="LitNusx"/>
          <w:sz w:val="22"/>
          <w:szCs w:val="22"/>
          <w:lang w:val="es-ES"/>
        </w:rPr>
        <w:softHyphen/>
        <w:t>Tli</w:t>
      </w:r>
      <w:r w:rsidRPr="00D1167F">
        <w:rPr>
          <w:rFonts w:ascii="LitNusx" w:hAnsi="LitNusx"/>
          <w:sz w:val="22"/>
          <w:szCs w:val="22"/>
          <w:lang w:val="es-ES"/>
        </w:rPr>
        <w:softHyphen/>
        <w:t>a</w:t>
      </w:r>
      <w:r w:rsidRPr="00D1167F">
        <w:rPr>
          <w:rFonts w:ascii="LitNusx" w:hAnsi="LitNusx"/>
          <w:sz w:val="22"/>
          <w:szCs w:val="22"/>
          <w:lang w:val="es-ES"/>
        </w:rPr>
        <w:softHyphen/>
        <w:t>ni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bis gan</w:t>
      </w:r>
      <w:r w:rsidRPr="00D1167F">
        <w:rPr>
          <w:rFonts w:ascii="LitNusx" w:hAnsi="LitNusx"/>
          <w:sz w:val="22"/>
          <w:szCs w:val="22"/>
          <w:lang w:val="es-ES"/>
        </w:rPr>
        <w:softHyphen/>
        <w:t>sa</w:t>
      </w:r>
      <w:r w:rsidRPr="00D1167F">
        <w:rPr>
          <w:rFonts w:ascii="LitNusx" w:hAnsi="LitNusx"/>
          <w:sz w:val="22"/>
          <w:szCs w:val="22"/>
          <w:lang w:val="es-ES"/>
        </w:rPr>
        <w:softHyphen/>
        <w:t>xor</w:t>
      </w:r>
      <w:r w:rsidRPr="00D1167F">
        <w:rPr>
          <w:rFonts w:ascii="LitNusx" w:hAnsi="LitNusx"/>
          <w:sz w:val="22"/>
          <w:szCs w:val="22"/>
          <w:lang w:val="es-ES"/>
        </w:rPr>
        <w:softHyphen/>
        <w:t>ci</w:t>
      </w:r>
      <w:r w:rsidRPr="00D1167F">
        <w:rPr>
          <w:rFonts w:ascii="LitNusx" w:hAnsi="LitNusx"/>
          <w:sz w:val="22"/>
          <w:szCs w:val="22"/>
          <w:lang w:val="es-ES"/>
        </w:rPr>
        <w:softHyphen/>
        <w:t>e</w:t>
      </w:r>
      <w:r w:rsidRPr="00D1167F">
        <w:rPr>
          <w:rFonts w:ascii="LitNusx" w:hAnsi="LitNusx"/>
          <w:sz w:val="22"/>
          <w:szCs w:val="22"/>
          <w:lang w:val="es-ES"/>
        </w:rPr>
        <w:softHyphen/>
        <w:t>leb</w:t>
      </w:r>
      <w:r w:rsidRPr="00D1167F">
        <w:rPr>
          <w:rFonts w:ascii="LitNusx" w:hAnsi="LitNusx"/>
          <w:sz w:val="22"/>
          <w:szCs w:val="22"/>
          <w:lang w:val="es-ES"/>
        </w:rPr>
        <w:softHyphen/>
        <w:t>lad.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bis efeq</w:t>
      </w:r>
      <w:r w:rsidRPr="00D1167F">
        <w:rPr>
          <w:rFonts w:ascii="LitNusx" w:hAnsi="LitNusx"/>
          <w:sz w:val="22"/>
          <w:szCs w:val="22"/>
          <w:lang w:val="es-ES"/>
        </w:rPr>
        <w:softHyphen/>
        <w:t>ti</w:t>
      </w:r>
      <w:r w:rsidRPr="00D1167F">
        <w:rPr>
          <w:rFonts w:ascii="LitNusx" w:hAnsi="LitNusx"/>
          <w:sz w:val="22"/>
          <w:szCs w:val="22"/>
          <w:lang w:val="es-ES"/>
        </w:rPr>
        <w:softHyphen/>
        <w:t>a</w:t>
      </w:r>
      <w:r w:rsidRPr="00D1167F">
        <w:rPr>
          <w:rFonts w:ascii="LitNusx" w:hAnsi="LitNusx"/>
          <w:sz w:val="22"/>
          <w:szCs w:val="22"/>
          <w:lang w:val="es-ES"/>
        </w:rPr>
        <w:softHyphen/>
        <w:t>no</w:t>
      </w:r>
      <w:r w:rsidRPr="00D1167F">
        <w:rPr>
          <w:rFonts w:ascii="LitNusx" w:hAnsi="LitNusx"/>
          <w:sz w:val="22"/>
          <w:szCs w:val="22"/>
          <w:lang w:val="es-ES"/>
        </w:rPr>
        <w:softHyphen/>
        <w:t>ba ga</w:t>
      </w:r>
      <w:r w:rsidRPr="00D1167F">
        <w:rPr>
          <w:rFonts w:ascii="LitNusx" w:hAnsi="LitNusx"/>
          <w:sz w:val="22"/>
          <w:szCs w:val="22"/>
          <w:lang w:val="es-ES"/>
        </w:rPr>
        <w:softHyphen/>
        <w:t>ni</w:t>
      </w:r>
      <w:r w:rsidRPr="00D1167F">
        <w:rPr>
          <w:rFonts w:ascii="LitNusx" w:hAnsi="LitNusx"/>
          <w:sz w:val="22"/>
          <w:szCs w:val="22"/>
          <w:lang w:val="es-ES"/>
        </w:rPr>
        <w:softHyphen/>
        <w:t>saz</w:t>
      </w:r>
      <w:r w:rsidRPr="00D1167F">
        <w:rPr>
          <w:rFonts w:ascii="LitNusx" w:hAnsi="LitNusx"/>
          <w:sz w:val="22"/>
          <w:szCs w:val="22"/>
          <w:lang w:val="es-ES"/>
        </w:rPr>
        <w:softHyphen/>
        <w:t>Rvre</w:t>
      </w:r>
      <w:r w:rsidRPr="00D1167F">
        <w:rPr>
          <w:rFonts w:ascii="LitNusx" w:hAnsi="LitNusx"/>
          <w:sz w:val="22"/>
          <w:szCs w:val="22"/>
          <w:lang w:val="es-ES"/>
        </w:rPr>
        <w:softHyphen/>
        <w:t>ba ara po</w:t>
      </w:r>
      <w:r w:rsidRPr="00D1167F">
        <w:rPr>
          <w:rFonts w:ascii="LitNusx" w:hAnsi="LitNusx"/>
          <w:sz w:val="22"/>
          <w:szCs w:val="22"/>
          <w:lang w:val="es-ES"/>
        </w:rPr>
        <w:softHyphen/>
        <w:t>li</w:t>
      </w:r>
      <w:r w:rsidRPr="00D1167F">
        <w:rPr>
          <w:rFonts w:ascii="LitNusx" w:hAnsi="LitNusx"/>
          <w:sz w:val="22"/>
          <w:szCs w:val="22"/>
          <w:lang w:val="es-ES"/>
        </w:rPr>
        <w:softHyphen/>
        <w:t>ti</w:t>
      </w:r>
      <w:r w:rsidRPr="00D1167F">
        <w:rPr>
          <w:rFonts w:ascii="LitNusx" w:hAnsi="LitNusx"/>
          <w:sz w:val="22"/>
          <w:szCs w:val="22"/>
          <w:lang w:val="es-ES"/>
        </w:rPr>
        <w:softHyphen/>
        <w:t>kis Sem</w:t>
      </w:r>
      <w:r w:rsidRPr="00D1167F">
        <w:rPr>
          <w:rFonts w:ascii="LitNusx" w:hAnsi="LitNusx"/>
          <w:sz w:val="22"/>
          <w:szCs w:val="22"/>
          <w:lang w:val="es-ES"/>
        </w:rPr>
        <w:softHyphen/>
        <w:t>qmne</w:t>
      </w:r>
      <w:r w:rsidRPr="00D1167F">
        <w:rPr>
          <w:rFonts w:ascii="LitNusx" w:hAnsi="LitNusx"/>
          <w:sz w:val="22"/>
          <w:szCs w:val="22"/>
          <w:lang w:val="es-ES"/>
        </w:rPr>
        <w:softHyphen/>
        <w:t>li</w:t>
      </w:r>
      <w:r w:rsidRPr="00D1167F">
        <w:rPr>
          <w:rFonts w:ascii="LitNusx" w:hAnsi="LitNusx"/>
          <w:sz w:val="22"/>
          <w:szCs w:val="22"/>
          <w:lang w:val="es-ES"/>
        </w:rPr>
        <w:softHyphen/>
        <w:t>sa</w:t>
      </w:r>
      <w:r w:rsidRPr="00D1167F">
        <w:rPr>
          <w:rFonts w:ascii="LitNusx" w:hAnsi="LitNusx"/>
          <w:sz w:val="22"/>
          <w:szCs w:val="22"/>
          <w:lang w:val="es-ES"/>
        </w:rPr>
        <w:softHyphen/>
        <w:t>gan ma</w:t>
      </w:r>
      <w:r w:rsidRPr="00D1167F">
        <w:rPr>
          <w:rFonts w:ascii="LitNusx" w:hAnsi="LitNusx"/>
          <w:sz w:val="22"/>
          <w:szCs w:val="22"/>
          <w:lang w:val="es-ES"/>
        </w:rPr>
        <w:softHyphen/>
        <w:t>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reb</w:t>
      </w:r>
      <w:r w:rsidRPr="00D1167F">
        <w:rPr>
          <w:rFonts w:ascii="LitNusx" w:hAnsi="LitNusx"/>
          <w:sz w:val="22"/>
          <w:szCs w:val="22"/>
          <w:lang w:val="es-ES"/>
        </w:rPr>
        <w:softHyphen/>
        <w:t>lis ga</w:t>
      </w:r>
      <w:r w:rsidRPr="00D1167F">
        <w:rPr>
          <w:rFonts w:ascii="LitNusx" w:hAnsi="LitNusx"/>
          <w:sz w:val="22"/>
          <w:szCs w:val="22"/>
          <w:lang w:val="es-ES"/>
        </w:rPr>
        <w:softHyphen/>
        <w:t>mij</w:t>
      </w:r>
      <w:r w:rsidRPr="00D1167F">
        <w:rPr>
          <w:rFonts w:ascii="LitNusx" w:hAnsi="LitNusx"/>
          <w:sz w:val="22"/>
          <w:szCs w:val="22"/>
          <w:lang w:val="es-ES"/>
        </w:rPr>
        <w:softHyphen/>
        <w:t>vnis xa</w:t>
      </w:r>
      <w:r w:rsidRPr="00D1167F">
        <w:rPr>
          <w:rFonts w:ascii="LitNusx" w:hAnsi="LitNusx"/>
          <w:sz w:val="22"/>
          <w:szCs w:val="22"/>
          <w:lang w:val="es-ES"/>
        </w:rPr>
        <w:softHyphen/>
        <w:t>ris</w:t>
      </w:r>
      <w:r w:rsidRPr="00D1167F">
        <w:rPr>
          <w:rFonts w:ascii="LitNusx" w:hAnsi="LitNusx"/>
          <w:sz w:val="22"/>
          <w:szCs w:val="22"/>
          <w:lang w:val="es-ES"/>
        </w:rPr>
        <w:softHyphen/>
        <w:t>xiT</w:t>
      </w:r>
      <w:r>
        <w:rPr>
          <w:rFonts w:ascii="LitNusx" w:hAnsi="LitNusx"/>
          <w:sz w:val="22"/>
          <w:szCs w:val="22"/>
          <w:lang w:val="es-ES"/>
        </w:rPr>
        <w:t>,</w:t>
      </w:r>
      <w:r w:rsidRPr="00D1167F">
        <w:rPr>
          <w:rFonts w:ascii="LitNusx" w:hAnsi="LitNusx"/>
          <w:sz w:val="22"/>
          <w:szCs w:val="22"/>
          <w:lang w:val="es-ES"/>
        </w:rPr>
        <w:t xml:space="preserve"> ara</w:t>
      </w:r>
      <w:r w:rsidRPr="00D1167F">
        <w:rPr>
          <w:rFonts w:ascii="LitNusx" w:hAnsi="LitNusx"/>
          <w:sz w:val="22"/>
          <w:szCs w:val="22"/>
          <w:lang w:val="es-ES"/>
        </w:rPr>
        <w:softHyphen/>
        <w:t>med ba</w:t>
      </w:r>
      <w:r w:rsidRPr="00D1167F">
        <w:rPr>
          <w:rFonts w:ascii="LitNusx" w:hAnsi="LitNusx"/>
          <w:sz w:val="22"/>
          <w:szCs w:val="22"/>
          <w:lang w:val="es-ES"/>
        </w:rPr>
        <w:softHyphen/>
        <w:t>zar</w:t>
      </w:r>
      <w:r w:rsidRPr="00D1167F">
        <w:rPr>
          <w:rFonts w:ascii="LitNusx" w:hAnsi="LitNusx"/>
          <w:sz w:val="22"/>
          <w:szCs w:val="22"/>
          <w:lang w:val="es-ES"/>
        </w:rPr>
        <w:softHyphen/>
        <w:t>ze mom</w:t>
      </w:r>
      <w:r w:rsidRPr="00D1167F">
        <w:rPr>
          <w:rFonts w:ascii="LitNusx" w:hAnsi="LitNusx"/>
          <w:sz w:val="22"/>
          <w:szCs w:val="22"/>
          <w:lang w:val="es-ES"/>
        </w:rPr>
        <w:softHyphen/>
        <w:t>sa</w:t>
      </w:r>
      <w:r w:rsidRPr="00D1167F">
        <w:rPr>
          <w:rFonts w:ascii="LitNusx" w:hAnsi="LitNusx"/>
          <w:sz w:val="22"/>
          <w:szCs w:val="22"/>
          <w:lang w:val="es-ES"/>
        </w:rPr>
        <w:softHyphen/>
        <w:t>xu</w:t>
      </w:r>
      <w:r w:rsidRPr="00D1167F">
        <w:rPr>
          <w:rFonts w:ascii="LitNusx" w:hAnsi="LitNusx"/>
          <w:sz w:val="22"/>
          <w:szCs w:val="22"/>
          <w:lang w:val="es-ES"/>
        </w:rPr>
        <w:softHyphen/>
        <w:t>re</w:t>
      </w:r>
      <w:r w:rsidRPr="00D1167F">
        <w:rPr>
          <w:rFonts w:ascii="LitNusx" w:hAnsi="LitNusx"/>
          <w:sz w:val="22"/>
          <w:szCs w:val="22"/>
          <w:lang w:val="es-ES"/>
        </w:rPr>
        <w:softHyphen/>
        <w:t>bis xa</w:t>
      </w:r>
      <w:r w:rsidRPr="00D1167F">
        <w:rPr>
          <w:rFonts w:ascii="LitNusx" w:hAnsi="LitNusx"/>
          <w:sz w:val="22"/>
          <w:szCs w:val="22"/>
          <w:lang w:val="es-ES"/>
        </w:rPr>
        <w:softHyphen/>
        <w:t>ris</w:t>
      </w:r>
      <w:r w:rsidRPr="00D1167F">
        <w:rPr>
          <w:rFonts w:ascii="LitNusx" w:hAnsi="LitNusx"/>
          <w:sz w:val="22"/>
          <w:szCs w:val="22"/>
          <w:lang w:val="es-ES"/>
        </w:rPr>
        <w:softHyphen/>
        <w:t>xis ga</w:t>
      </w:r>
      <w:r w:rsidRPr="00D1167F">
        <w:rPr>
          <w:rFonts w:ascii="LitNusx" w:hAnsi="LitNusx"/>
          <w:sz w:val="22"/>
          <w:szCs w:val="22"/>
          <w:lang w:val="es-ES"/>
        </w:rPr>
        <w:softHyphen/>
        <w:t>um</w:t>
      </w:r>
      <w:r w:rsidRPr="00D1167F">
        <w:rPr>
          <w:rFonts w:ascii="LitNusx" w:hAnsi="LitNusx"/>
          <w:sz w:val="22"/>
          <w:szCs w:val="22"/>
          <w:lang w:val="es-ES"/>
        </w:rPr>
        <w:softHyphen/>
        <w:t>jo</w:t>
      </w:r>
      <w:r w:rsidRPr="00D1167F">
        <w:rPr>
          <w:rFonts w:ascii="LitNusx" w:hAnsi="LitNusx"/>
          <w:sz w:val="22"/>
          <w:szCs w:val="22"/>
          <w:lang w:val="es-ES"/>
        </w:rPr>
        <w:softHyphen/>
        <w:t>be</w:t>
      </w:r>
      <w:r w:rsidRPr="00D1167F">
        <w:rPr>
          <w:rFonts w:ascii="LitNusx" w:hAnsi="LitNusx"/>
          <w:sz w:val="22"/>
          <w:szCs w:val="22"/>
          <w:lang w:val="es-ES"/>
        </w:rPr>
        <w:softHyphen/>
        <w:t>se</w:t>
      </w:r>
      <w:r w:rsidRPr="00D1167F">
        <w:rPr>
          <w:rFonts w:ascii="LitNusx" w:hAnsi="LitNusx"/>
          <w:sz w:val="22"/>
          <w:szCs w:val="22"/>
          <w:lang w:val="es-ES"/>
        </w:rPr>
        <w:softHyphen/>
        <w:t>biT, fa</w:t>
      </w:r>
      <w:r w:rsidRPr="00D1167F">
        <w:rPr>
          <w:rFonts w:ascii="LitNusx" w:hAnsi="LitNusx"/>
          <w:sz w:val="22"/>
          <w:szCs w:val="22"/>
          <w:lang w:val="es-ES"/>
        </w:rPr>
        <w:softHyphen/>
        <w:t>se</w:t>
      </w:r>
      <w:r w:rsidRPr="00D1167F">
        <w:rPr>
          <w:rFonts w:ascii="LitNusx" w:hAnsi="LitNusx"/>
          <w:sz w:val="22"/>
          <w:szCs w:val="22"/>
          <w:lang w:val="es-ES"/>
        </w:rPr>
        <w:softHyphen/>
        <w:t>bis go</w:t>
      </w:r>
      <w:r w:rsidRPr="00D1167F">
        <w:rPr>
          <w:rFonts w:ascii="LitNusx" w:hAnsi="LitNusx"/>
          <w:sz w:val="22"/>
          <w:szCs w:val="22"/>
          <w:lang w:val="es-ES"/>
        </w:rPr>
        <w:softHyphen/>
        <w:t>niv</w:t>
      </w:r>
      <w:r w:rsidRPr="00D1167F">
        <w:rPr>
          <w:rFonts w:ascii="LitNusx" w:hAnsi="LitNusx"/>
          <w:sz w:val="22"/>
          <w:szCs w:val="22"/>
          <w:lang w:val="es-ES"/>
        </w:rPr>
        <w:softHyphen/>
        <w:t>ru</w:t>
      </w:r>
      <w:r w:rsidRPr="00D1167F">
        <w:rPr>
          <w:rFonts w:ascii="LitNusx" w:hAnsi="LitNusx"/>
          <w:sz w:val="22"/>
          <w:szCs w:val="22"/>
          <w:lang w:val="es-ES"/>
        </w:rPr>
        <w:softHyphen/>
        <w:t>lo</w:t>
      </w:r>
      <w:r w:rsidRPr="00D1167F">
        <w:rPr>
          <w:rFonts w:ascii="LitNusx" w:hAnsi="LitNusx"/>
          <w:sz w:val="22"/>
          <w:szCs w:val="22"/>
          <w:lang w:val="es-ES"/>
        </w:rPr>
        <w:softHyphen/>
        <w:t>bi</w:t>
      </w:r>
      <w:r w:rsidRPr="00D1167F">
        <w:rPr>
          <w:rFonts w:ascii="LitNusx" w:hAnsi="LitNusx"/>
          <w:sz w:val="22"/>
          <w:szCs w:val="22"/>
          <w:lang w:val="es-ES"/>
        </w:rPr>
        <w:softHyphen/>
        <w:t>Ta da, sa</w:t>
      </w:r>
      <w:r w:rsidRPr="00D1167F">
        <w:rPr>
          <w:rFonts w:ascii="LitNusx" w:hAnsi="LitNusx"/>
          <w:sz w:val="22"/>
          <w:szCs w:val="22"/>
          <w:lang w:val="es-ES"/>
        </w:rPr>
        <w:softHyphen/>
        <w:t>bo</w:t>
      </w:r>
      <w:r w:rsidRPr="00D1167F">
        <w:rPr>
          <w:rFonts w:ascii="LitNusx" w:hAnsi="LitNusx"/>
          <w:sz w:val="22"/>
          <w:szCs w:val="22"/>
          <w:lang w:val="es-ES"/>
        </w:rPr>
        <w:softHyphen/>
        <w:t>loo an</w:t>
      </w:r>
      <w:r w:rsidRPr="00D1167F">
        <w:rPr>
          <w:rFonts w:ascii="LitNusx" w:hAnsi="LitNusx"/>
          <w:sz w:val="22"/>
          <w:szCs w:val="22"/>
          <w:lang w:val="es-ES"/>
        </w:rPr>
        <w:softHyphen/>
        <w:t>ga</w:t>
      </w:r>
      <w:r w:rsidRPr="00D1167F">
        <w:rPr>
          <w:rFonts w:ascii="LitNusx" w:hAnsi="LitNusx"/>
          <w:sz w:val="22"/>
          <w:szCs w:val="22"/>
          <w:lang w:val="es-ES"/>
        </w:rPr>
        <w:softHyphen/>
        <w:t>ri</w:t>
      </w:r>
      <w:r w:rsidRPr="00D1167F">
        <w:rPr>
          <w:rFonts w:ascii="LitNusx" w:hAnsi="LitNusx"/>
          <w:sz w:val="22"/>
          <w:szCs w:val="22"/>
          <w:lang w:val="es-ES"/>
        </w:rPr>
        <w:softHyphen/>
        <w:t>SiT, mo</w:t>
      </w:r>
      <w:r w:rsidRPr="00D1167F">
        <w:rPr>
          <w:rFonts w:ascii="LitNusx" w:hAnsi="LitNusx"/>
          <w:sz w:val="22"/>
          <w:szCs w:val="22"/>
          <w:lang w:val="es-ES"/>
        </w:rPr>
        <w:softHyphen/>
        <w:t>sax</w:t>
      </w:r>
      <w:r w:rsidRPr="00D1167F">
        <w:rPr>
          <w:rFonts w:ascii="LitNusx" w:hAnsi="LitNusx"/>
          <w:sz w:val="22"/>
          <w:szCs w:val="22"/>
          <w:lang w:val="es-ES"/>
        </w:rPr>
        <w:softHyphen/>
        <w:t>le</w:t>
      </w:r>
      <w:r w:rsidRPr="00D1167F">
        <w:rPr>
          <w:rFonts w:ascii="LitNusx" w:hAnsi="LitNusx"/>
          <w:sz w:val="22"/>
          <w:szCs w:val="22"/>
          <w:lang w:val="es-ES"/>
        </w:rPr>
        <w:softHyphen/>
        <w:t>o</w:t>
      </w:r>
      <w:r w:rsidRPr="00D1167F">
        <w:rPr>
          <w:rFonts w:ascii="LitNusx" w:hAnsi="LitNusx"/>
          <w:sz w:val="22"/>
          <w:szCs w:val="22"/>
          <w:lang w:val="es-ES"/>
        </w:rPr>
        <w:softHyphen/>
        <w:t>bis moT</w:t>
      </w:r>
      <w:r w:rsidRPr="00D1167F">
        <w:rPr>
          <w:rFonts w:ascii="LitNusx" w:hAnsi="LitNusx"/>
          <w:sz w:val="22"/>
          <w:szCs w:val="22"/>
          <w:lang w:val="es-ES"/>
        </w:rPr>
        <w:softHyphen/>
        <w:t>xov</w:t>
      </w:r>
      <w:r w:rsidRPr="00D1167F">
        <w:rPr>
          <w:rFonts w:ascii="LitNusx" w:hAnsi="LitNusx"/>
          <w:sz w:val="22"/>
          <w:szCs w:val="22"/>
          <w:lang w:val="es-ES"/>
        </w:rPr>
        <w:softHyphen/>
        <w:t>na</w:t>
      </w:r>
      <w:r w:rsidRPr="00D1167F">
        <w:rPr>
          <w:rFonts w:ascii="LitNusx" w:hAnsi="LitNusx"/>
          <w:sz w:val="22"/>
          <w:szCs w:val="22"/>
          <w:lang w:val="es-ES"/>
        </w:rPr>
        <w:softHyphen/>
        <w:t>Ta dak</w:t>
      </w:r>
      <w:r w:rsidRPr="00D1167F">
        <w:rPr>
          <w:rFonts w:ascii="LitNusx" w:hAnsi="LitNusx"/>
          <w:sz w:val="22"/>
          <w:szCs w:val="22"/>
          <w:lang w:val="es-ES"/>
        </w:rPr>
        <w:softHyphen/>
        <w:t>ma</w:t>
      </w:r>
      <w:r w:rsidRPr="00D1167F">
        <w:rPr>
          <w:rFonts w:ascii="LitNusx" w:hAnsi="LitNusx"/>
          <w:sz w:val="22"/>
          <w:szCs w:val="22"/>
          <w:lang w:val="es-ES"/>
        </w:rPr>
        <w:softHyphen/>
        <w:t>yo</w:t>
      </w:r>
      <w:r w:rsidRPr="00D1167F">
        <w:rPr>
          <w:rFonts w:ascii="LitNusx" w:hAnsi="LitNusx"/>
          <w:sz w:val="22"/>
          <w:szCs w:val="22"/>
          <w:lang w:val="es-ES"/>
        </w:rPr>
        <w:softHyphen/>
        <w:t>fi</w:t>
      </w:r>
      <w:r w:rsidRPr="00D1167F">
        <w:rPr>
          <w:rFonts w:ascii="LitNusx" w:hAnsi="LitNusx"/>
          <w:sz w:val="22"/>
          <w:szCs w:val="22"/>
          <w:lang w:val="es-ES"/>
        </w:rPr>
        <w:softHyphen/>
        <w:t>le</w:t>
      </w:r>
      <w:r w:rsidRPr="00D1167F">
        <w:rPr>
          <w:rFonts w:ascii="LitNusx" w:hAnsi="LitNusx"/>
          <w:sz w:val="22"/>
          <w:szCs w:val="22"/>
          <w:lang w:val="es-ES"/>
        </w:rPr>
        <w:softHyphen/>
        <w:t>bis xa</w:t>
      </w:r>
      <w:r w:rsidRPr="00D1167F">
        <w:rPr>
          <w:rFonts w:ascii="LitNusx" w:hAnsi="LitNusx"/>
          <w:sz w:val="22"/>
          <w:szCs w:val="22"/>
          <w:lang w:val="es-ES"/>
        </w:rPr>
        <w:softHyphen/>
        <w:t>ris</w:t>
      </w:r>
      <w:r w:rsidRPr="00D1167F">
        <w:rPr>
          <w:rFonts w:ascii="LitNusx" w:hAnsi="LitNusx"/>
          <w:sz w:val="22"/>
          <w:szCs w:val="22"/>
          <w:lang w:val="es-ES"/>
        </w:rPr>
        <w:softHyphen/>
        <w:t>xis amaR</w:t>
      </w:r>
      <w:r w:rsidRPr="00D1167F">
        <w:rPr>
          <w:rFonts w:ascii="LitNusx" w:hAnsi="LitNusx"/>
          <w:sz w:val="22"/>
          <w:szCs w:val="22"/>
          <w:lang w:val="es-ES"/>
        </w:rPr>
        <w:softHyphen/>
        <w:t>le</w:t>
      </w:r>
      <w:r w:rsidRPr="00D1167F">
        <w:rPr>
          <w:rFonts w:ascii="LitNusx" w:hAnsi="LitNusx"/>
          <w:sz w:val="22"/>
          <w:szCs w:val="22"/>
          <w:lang w:val="es-ES"/>
        </w:rPr>
        <w:softHyphen/>
        <w:t xml:space="preserve">biT. </w:t>
      </w:r>
    </w:p>
    <w:p w:rsidR="00D46116" w:rsidRPr="00D1167F" w:rsidRDefault="00D46116" w:rsidP="00BC619A">
      <w:pPr>
        <w:spacing w:line="252" w:lineRule="auto"/>
        <w:ind w:firstLine="561"/>
        <w:jc w:val="both"/>
        <w:rPr>
          <w:rFonts w:ascii="LitNusx" w:hAnsi="LitNusx"/>
          <w:sz w:val="22"/>
          <w:szCs w:val="22"/>
          <w:lang w:val="es-ES"/>
        </w:rPr>
      </w:pPr>
      <w:r w:rsidRPr="00D1167F">
        <w:rPr>
          <w:rFonts w:ascii="LitNusx" w:hAnsi="LitNusx"/>
          <w:sz w:val="22"/>
          <w:szCs w:val="22"/>
          <w:lang w:val="es-ES"/>
        </w:rPr>
        <w:t>sa</w:t>
      </w:r>
      <w:r w:rsidRPr="00D1167F">
        <w:rPr>
          <w:rFonts w:ascii="LitNusx" w:hAnsi="LitNusx"/>
          <w:sz w:val="22"/>
          <w:szCs w:val="22"/>
          <w:lang w:val="es-ES"/>
        </w:rPr>
        <w:softHyphen/>
        <w:t>qar</w:t>
      </w:r>
      <w:r w:rsidRPr="00D1167F">
        <w:rPr>
          <w:rFonts w:ascii="LitNusx" w:hAnsi="LitNusx"/>
          <w:sz w:val="22"/>
          <w:szCs w:val="22"/>
          <w:lang w:val="es-ES"/>
        </w:rPr>
        <w:softHyphen/>
        <w:t>Tve</w:t>
      </w:r>
      <w:r w:rsidRPr="00D1167F">
        <w:rPr>
          <w:rFonts w:ascii="LitNusx" w:hAnsi="LitNusx"/>
          <w:sz w:val="22"/>
          <w:szCs w:val="22"/>
          <w:lang w:val="es-ES"/>
        </w:rPr>
        <w:softHyphen/>
        <w:t>lo</w:t>
      </w:r>
      <w:r w:rsidRPr="00D1167F">
        <w:rPr>
          <w:rFonts w:ascii="LitNusx" w:hAnsi="LitNusx"/>
          <w:sz w:val="22"/>
          <w:szCs w:val="22"/>
          <w:lang w:val="es-ES"/>
        </w:rPr>
        <w:softHyphen/>
        <w:t>Si ener</w:t>
      </w:r>
      <w:r w:rsidRPr="00D1167F">
        <w:rPr>
          <w:rFonts w:ascii="LitNusx" w:hAnsi="LitNusx"/>
          <w:sz w:val="22"/>
          <w:szCs w:val="22"/>
          <w:lang w:val="es-ES"/>
        </w:rPr>
        <w:softHyphen/>
        <w:t>ge</w:t>
      </w:r>
      <w:r w:rsidRPr="00D1167F">
        <w:rPr>
          <w:rFonts w:ascii="LitNusx" w:hAnsi="LitNusx"/>
          <w:sz w:val="22"/>
          <w:szCs w:val="22"/>
          <w:lang w:val="es-ES"/>
        </w:rPr>
        <w:softHyphen/>
        <w:t>ti</w:t>
      </w:r>
      <w:r w:rsidRPr="00D1167F">
        <w:rPr>
          <w:rFonts w:ascii="LitNusx" w:hAnsi="LitNusx"/>
          <w:sz w:val="22"/>
          <w:szCs w:val="22"/>
          <w:lang w:val="es-ES"/>
        </w:rPr>
        <w:softHyphen/>
        <w:t>kis da</w:t>
      </w:r>
      <w:r w:rsidRPr="00D1167F">
        <w:rPr>
          <w:rFonts w:ascii="LitNusx" w:hAnsi="LitNusx"/>
          <w:sz w:val="22"/>
          <w:szCs w:val="22"/>
          <w:lang w:val="es-ES"/>
        </w:rPr>
        <w:softHyphen/>
        <w:t>mo</w:t>
      </w:r>
      <w:r w:rsidRPr="00D1167F">
        <w:rPr>
          <w:rFonts w:ascii="LitNusx" w:hAnsi="LitNusx"/>
          <w:sz w:val="22"/>
          <w:szCs w:val="22"/>
          <w:lang w:val="es-ES"/>
        </w:rPr>
        <w:softHyphen/>
        <w:t>u</w:t>
      </w:r>
      <w:r w:rsidRPr="00D1167F">
        <w:rPr>
          <w:rFonts w:ascii="LitNusx" w:hAnsi="LitNusx"/>
          <w:sz w:val="22"/>
          <w:szCs w:val="22"/>
          <w:lang w:val="es-ES"/>
        </w:rPr>
        <w:softHyphen/>
        <w:t>ki</w:t>
      </w:r>
      <w:r w:rsidRPr="00D1167F">
        <w:rPr>
          <w:rFonts w:ascii="LitNusx" w:hAnsi="LitNusx"/>
          <w:sz w:val="22"/>
          <w:szCs w:val="22"/>
          <w:lang w:val="es-ES"/>
        </w:rPr>
        <w:softHyphen/>
        <w:t>de</w:t>
      </w:r>
      <w:r w:rsidRPr="00D1167F">
        <w:rPr>
          <w:rFonts w:ascii="LitNusx" w:hAnsi="LitNusx"/>
          <w:sz w:val="22"/>
          <w:szCs w:val="22"/>
          <w:lang w:val="es-ES"/>
        </w:rPr>
        <w:softHyphen/>
        <w:t>be</w:t>
      </w:r>
      <w:r w:rsidRPr="00D1167F">
        <w:rPr>
          <w:rFonts w:ascii="LitNusx" w:hAnsi="LitNusx"/>
          <w:sz w:val="22"/>
          <w:szCs w:val="22"/>
          <w:lang w:val="es-ES"/>
        </w:rPr>
        <w:softHyphen/>
        <w:t>li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ba 1997 wli</w:t>
      </w:r>
      <w:r w:rsidRPr="00D1167F">
        <w:rPr>
          <w:rFonts w:ascii="LitNusx" w:hAnsi="LitNusx"/>
          <w:sz w:val="22"/>
          <w:szCs w:val="22"/>
          <w:lang w:val="es-ES"/>
        </w:rPr>
        <w:softHyphen/>
        <w:t>dan xor</w:t>
      </w:r>
      <w:r w:rsidRPr="00D1167F">
        <w:rPr>
          <w:rFonts w:ascii="LitNusx" w:hAnsi="LitNusx"/>
          <w:sz w:val="22"/>
          <w:szCs w:val="22"/>
          <w:lang w:val="es-ES"/>
        </w:rPr>
        <w:softHyphen/>
        <w:t>ci</w:t>
      </w:r>
      <w:r w:rsidRPr="00D1167F">
        <w:rPr>
          <w:rFonts w:ascii="LitNusx" w:hAnsi="LitNusx"/>
          <w:sz w:val="22"/>
          <w:szCs w:val="22"/>
          <w:lang w:val="es-ES"/>
        </w:rPr>
        <w:softHyphen/>
        <w:t>el</w:t>
      </w:r>
      <w:r w:rsidRPr="00D1167F">
        <w:rPr>
          <w:rFonts w:ascii="LitNusx" w:hAnsi="LitNusx"/>
          <w:sz w:val="22"/>
          <w:szCs w:val="22"/>
          <w:lang w:val="es-ES"/>
        </w:rPr>
        <w:softHyphen/>
        <w:t>de</w:t>
      </w:r>
      <w:r w:rsidRPr="00D1167F">
        <w:rPr>
          <w:rFonts w:ascii="LitNusx" w:hAnsi="LitNusx"/>
          <w:sz w:val="22"/>
          <w:szCs w:val="22"/>
          <w:lang w:val="es-ES"/>
        </w:rPr>
        <w:softHyphen/>
        <w:t xml:space="preserve">ba. </w:t>
      </w:r>
      <w:r w:rsidRPr="008A09CF">
        <w:rPr>
          <w:rFonts w:ascii="LitMtavrPS" w:hAnsi="LitMtavrPS"/>
          <w:sz w:val="22"/>
          <w:szCs w:val="22"/>
          <w:lang w:val="es-ES"/>
        </w:rPr>
        <w:t>seme</w:t>
      </w:r>
      <w:r w:rsidRPr="008A09CF">
        <w:rPr>
          <w:rFonts w:ascii="LitMtavrPS" w:hAnsi="LitMtavrPS"/>
          <w:sz w:val="22"/>
          <w:szCs w:val="22"/>
          <w:lang w:val="es-ES"/>
        </w:rPr>
        <w:softHyphen/>
        <w:t>ki</w:t>
      </w:r>
      <w:r w:rsidRPr="00D1167F">
        <w:rPr>
          <w:rFonts w:ascii="LitNusx" w:hAnsi="LitNusx"/>
          <w:sz w:val="22"/>
          <w:szCs w:val="22"/>
          <w:lang w:val="es-ES"/>
        </w:rPr>
        <w:t xml:space="preserve"> bu</w:t>
      </w:r>
      <w:r w:rsidRPr="00D1167F">
        <w:rPr>
          <w:rFonts w:ascii="LitNusx" w:hAnsi="LitNusx"/>
          <w:sz w:val="22"/>
          <w:szCs w:val="22"/>
          <w:lang w:val="es-ES"/>
        </w:rPr>
        <w:softHyphen/>
        <w:t>neb</w:t>
      </w:r>
      <w:r w:rsidRPr="00D1167F">
        <w:rPr>
          <w:rFonts w:ascii="LitNusx" w:hAnsi="LitNusx"/>
          <w:sz w:val="22"/>
          <w:szCs w:val="22"/>
          <w:lang w:val="es-ES"/>
        </w:rPr>
        <w:softHyphen/>
        <w:t>ri</w:t>
      </w:r>
      <w:r w:rsidRPr="00D1167F">
        <w:rPr>
          <w:rFonts w:ascii="LitNusx" w:hAnsi="LitNusx"/>
          <w:sz w:val="22"/>
          <w:szCs w:val="22"/>
          <w:lang w:val="es-ES"/>
        </w:rPr>
        <w:softHyphen/>
        <w:t>vi mo</w:t>
      </w:r>
      <w:r w:rsidRPr="00D1167F">
        <w:rPr>
          <w:rFonts w:ascii="LitNusx" w:hAnsi="LitNusx"/>
          <w:sz w:val="22"/>
          <w:szCs w:val="22"/>
          <w:lang w:val="es-ES"/>
        </w:rPr>
        <w:softHyphen/>
        <w:t>no</w:t>
      </w:r>
      <w:r w:rsidRPr="00D1167F">
        <w:rPr>
          <w:rFonts w:ascii="LitNusx" w:hAnsi="LitNusx"/>
          <w:sz w:val="22"/>
          <w:szCs w:val="22"/>
          <w:lang w:val="es-ES"/>
        </w:rPr>
        <w:softHyphen/>
        <w:t>po</w:t>
      </w:r>
      <w:r w:rsidRPr="00D1167F">
        <w:rPr>
          <w:rFonts w:ascii="LitNusx" w:hAnsi="LitNusx"/>
          <w:sz w:val="22"/>
          <w:szCs w:val="22"/>
          <w:lang w:val="es-ES"/>
        </w:rPr>
        <w:softHyphen/>
        <w:t>li</w:t>
      </w:r>
      <w:r w:rsidRPr="00D1167F">
        <w:rPr>
          <w:rFonts w:ascii="LitNusx" w:hAnsi="LitNusx"/>
          <w:sz w:val="22"/>
          <w:szCs w:val="22"/>
          <w:lang w:val="es-ES"/>
        </w:rPr>
        <w:softHyphen/>
        <w:t>e</w:t>
      </w:r>
      <w:r w:rsidRPr="00D1167F">
        <w:rPr>
          <w:rFonts w:ascii="LitNusx" w:hAnsi="LitNusx"/>
          <w:sz w:val="22"/>
          <w:szCs w:val="22"/>
          <w:lang w:val="es-ES"/>
        </w:rPr>
        <w:softHyphen/>
        <w:t>bis re</w:t>
      </w:r>
      <w:r w:rsidRPr="00D1167F">
        <w:rPr>
          <w:rFonts w:ascii="LitNusx" w:hAnsi="LitNusx"/>
          <w:sz w:val="22"/>
          <w:szCs w:val="22"/>
          <w:lang w:val="es-ES"/>
        </w:rPr>
        <w:softHyphen/>
        <w:t>gu</w:t>
      </w:r>
      <w:r w:rsidRPr="00D1167F">
        <w:rPr>
          <w:rFonts w:ascii="LitNusx" w:hAnsi="LitNusx"/>
          <w:sz w:val="22"/>
          <w:szCs w:val="22"/>
          <w:lang w:val="es-ES"/>
        </w:rPr>
        <w:softHyphen/>
        <w:t>li</w:t>
      </w:r>
      <w:r w:rsidRPr="00D1167F">
        <w:rPr>
          <w:rFonts w:ascii="LitNusx" w:hAnsi="LitNusx"/>
          <w:sz w:val="22"/>
          <w:szCs w:val="22"/>
          <w:lang w:val="es-ES"/>
        </w:rPr>
        <w:softHyphen/>
        <w:t>re</w:t>
      </w:r>
      <w:r w:rsidRPr="00D1167F">
        <w:rPr>
          <w:rFonts w:ascii="LitNusx" w:hAnsi="LitNusx"/>
          <w:sz w:val="22"/>
          <w:szCs w:val="22"/>
          <w:lang w:val="es-ES"/>
        </w:rPr>
        <w:softHyphen/>
        <w:t>bis pir</w:t>
      </w:r>
      <w:r w:rsidRPr="00D1167F">
        <w:rPr>
          <w:rFonts w:ascii="LitNusx" w:hAnsi="LitNusx"/>
          <w:sz w:val="22"/>
          <w:szCs w:val="22"/>
          <w:lang w:val="es-ES"/>
        </w:rPr>
        <w:softHyphen/>
        <w:t>ve</w:t>
      </w:r>
      <w:r w:rsidRPr="00D1167F">
        <w:rPr>
          <w:rFonts w:ascii="LitNusx" w:hAnsi="LitNusx"/>
          <w:sz w:val="22"/>
          <w:szCs w:val="22"/>
          <w:lang w:val="es-ES"/>
        </w:rPr>
        <w:softHyphen/>
        <w:t>li or</w:t>
      </w:r>
      <w:r w:rsidRPr="00D1167F">
        <w:rPr>
          <w:rFonts w:ascii="LitNusx" w:hAnsi="LitNusx"/>
          <w:sz w:val="22"/>
          <w:szCs w:val="22"/>
          <w:lang w:val="es-ES"/>
        </w:rPr>
        <w:softHyphen/>
        <w:t>ga</w:t>
      </w:r>
      <w:r w:rsidRPr="00D1167F">
        <w:rPr>
          <w:rFonts w:ascii="LitNusx" w:hAnsi="LitNusx"/>
          <w:sz w:val="22"/>
          <w:szCs w:val="22"/>
          <w:lang w:val="es-ES"/>
        </w:rPr>
        <w:softHyphen/>
        <w:t>noa qve</w:t>
      </w:r>
      <w:r w:rsidRPr="00D1167F">
        <w:rPr>
          <w:rFonts w:ascii="LitNusx" w:hAnsi="LitNusx"/>
          <w:sz w:val="22"/>
          <w:szCs w:val="22"/>
          <w:lang w:val="es-ES"/>
        </w:rPr>
        <w:softHyphen/>
        <w:t>ya</w:t>
      </w:r>
      <w:r w:rsidRPr="00D1167F">
        <w:rPr>
          <w:rFonts w:ascii="LitNusx" w:hAnsi="LitNusx"/>
          <w:sz w:val="22"/>
          <w:szCs w:val="22"/>
          <w:lang w:val="es-ES"/>
        </w:rPr>
        <w:softHyphen/>
        <w:t>na</w:t>
      </w:r>
      <w:r w:rsidRPr="00D1167F">
        <w:rPr>
          <w:rFonts w:ascii="LitNusx" w:hAnsi="LitNusx"/>
          <w:sz w:val="22"/>
          <w:szCs w:val="22"/>
          <w:lang w:val="es-ES"/>
        </w:rPr>
        <w:softHyphen/>
        <w:t xml:space="preserve">Si. </w:t>
      </w:r>
    </w:p>
    <w:p w:rsidR="00D46116" w:rsidRPr="008A09CF" w:rsidRDefault="00D46116" w:rsidP="00BC619A">
      <w:pPr>
        <w:spacing w:line="252" w:lineRule="auto"/>
        <w:ind w:firstLine="561"/>
        <w:jc w:val="both"/>
        <w:rPr>
          <w:rFonts w:ascii="LitNusx" w:hAnsi="LitNusx"/>
          <w:b/>
          <w:sz w:val="22"/>
          <w:szCs w:val="22"/>
          <w:lang w:val="es-ES"/>
        </w:rPr>
      </w:pPr>
      <w:r w:rsidRPr="00AF601E">
        <w:rPr>
          <w:rFonts w:ascii="LitNusx" w:hAnsi="LitNusx"/>
          <w:sz w:val="22"/>
          <w:szCs w:val="22"/>
          <w:lang w:val="es-ES"/>
        </w:rPr>
        <w:t>sa</w:t>
      </w:r>
      <w:r w:rsidRPr="00AF601E">
        <w:rPr>
          <w:rFonts w:ascii="LitNusx" w:hAnsi="LitNusx"/>
          <w:sz w:val="22"/>
          <w:szCs w:val="22"/>
          <w:lang w:val="es-ES"/>
        </w:rPr>
        <w:softHyphen/>
        <w:t>qar</w:t>
      </w:r>
      <w:r w:rsidRPr="00AF601E">
        <w:rPr>
          <w:rFonts w:ascii="LitNusx" w:hAnsi="LitNusx"/>
          <w:sz w:val="22"/>
          <w:szCs w:val="22"/>
          <w:lang w:val="es-ES"/>
        </w:rPr>
        <w:softHyphen/>
        <w:t>Tve</w:t>
      </w:r>
      <w:r w:rsidRPr="00AF601E">
        <w:rPr>
          <w:rFonts w:ascii="LitNusx" w:hAnsi="LitNusx"/>
          <w:sz w:val="22"/>
          <w:szCs w:val="22"/>
          <w:lang w:val="es-ES"/>
        </w:rPr>
        <w:softHyphen/>
        <w:t>los ener</w:t>
      </w:r>
      <w:r w:rsidRPr="00AF601E">
        <w:rPr>
          <w:rFonts w:ascii="LitNusx" w:hAnsi="LitNusx"/>
          <w:sz w:val="22"/>
          <w:szCs w:val="22"/>
          <w:lang w:val="es-ES"/>
        </w:rPr>
        <w:softHyphen/>
        <w:t>ge</w:t>
      </w:r>
      <w:r w:rsidRPr="00AF601E">
        <w:rPr>
          <w:rFonts w:ascii="LitNusx" w:hAnsi="LitNusx"/>
          <w:sz w:val="22"/>
          <w:szCs w:val="22"/>
          <w:lang w:val="es-ES"/>
        </w:rPr>
        <w:softHyphen/>
        <w:t>ti</w:t>
      </w:r>
      <w:r w:rsidRPr="00AF601E">
        <w:rPr>
          <w:rFonts w:ascii="LitNusx" w:hAnsi="LitNusx"/>
          <w:sz w:val="22"/>
          <w:szCs w:val="22"/>
          <w:lang w:val="es-ES"/>
        </w:rPr>
        <w:softHyphen/>
        <w:t>kis ma</w:t>
      </w:r>
      <w:r w:rsidRPr="00AF601E">
        <w:rPr>
          <w:rFonts w:ascii="LitNusx" w:hAnsi="LitNusx"/>
          <w:sz w:val="22"/>
          <w:szCs w:val="22"/>
          <w:lang w:val="es-ES"/>
        </w:rPr>
        <w:softHyphen/>
        <w:t>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w:t>
      </w:r>
      <w:r w:rsidRPr="00AF601E">
        <w:rPr>
          <w:rFonts w:ascii="LitNusx" w:hAnsi="LitNusx"/>
          <w:sz w:val="22"/>
          <w:szCs w:val="22"/>
          <w:lang w:val="es-ES"/>
        </w:rPr>
        <w:softHyphen/>
        <w:t>bel erov</w:t>
      </w:r>
      <w:r w:rsidRPr="00AF601E">
        <w:rPr>
          <w:rFonts w:ascii="LitNusx" w:hAnsi="LitNusx"/>
          <w:sz w:val="22"/>
          <w:szCs w:val="22"/>
          <w:lang w:val="es-ES"/>
        </w:rPr>
        <w:softHyphen/>
        <w:t>nul ko</w:t>
      </w:r>
      <w:r w:rsidRPr="00AF601E">
        <w:rPr>
          <w:rFonts w:ascii="LitNusx" w:hAnsi="LitNusx"/>
          <w:sz w:val="22"/>
          <w:szCs w:val="22"/>
          <w:lang w:val="es-ES"/>
        </w:rPr>
        <w:softHyphen/>
        <w:t>mi</w:t>
      </w:r>
      <w:r w:rsidRPr="00AF601E">
        <w:rPr>
          <w:rFonts w:ascii="LitNusx" w:hAnsi="LitNusx"/>
          <w:sz w:val="22"/>
          <w:szCs w:val="22"/>
          <w:lang w:val="es-ES"/>
        </w:rPr>
        <w:softHyphen/>
        <w:t>si</w:t>
      </w:r>
      <w:r w:rsidRPr="00AF601E">
        <w:rPr>
          <w:rFonts w:ascii="LitNusx" w:hAnsi="LitNusx"/>
          <w:sz w:val="22"/>
          <w:szCs w:val="22"/>
          <w:lang w:val="es-ES"/>
        </w:rPr>
        <w:softHyphen/>
        <w:t>as 2007 wlis ag</w:t>
      </w:r>
      <w:r w:rsidRPr="00AF601E">
        <w:rPr>
          <w:rFonts w:ascii="LitNusx" w:hAnsi="LitNusx"/>
          <w:sz w:val="22"/>
          <w:szCs w:val="22"/>
          <w:lang w:val="es-ES"/>
        </w:rPr>
        <w:softHyphen/>
        <w:t>vis</w:t>
      </w:r>
      <w:r w:rsidRPr="00AF601E">
        <w:rPr>
          <w:rFonts w:ascii="LitNusx" w:hAnsi="LitNusx"/>
          <w:sz w:val="22"/>
          <w:szCs w:val="22"/>
          <w:lang w:val="es-ES"/>
        </w:rPr>
        <w:softHyphen/>
        <w:t>to</w:t>
      </w:r>
      <w:r w:rsidRPr="00AF601E">
        <w:rPr>
          <w:rFonts w:ascii="LitNusx" w:hAnsi="LitNusx"/>
          <w:sz w:val="22"/>
          <w:szCs w:val="22"/>
          <w:lang w:val="es-ES"/>
        </w:rPr>
        <w:softHyphen/>
        <w:t>Si ar</w:t>
      </w:r>
      <w:r w:rsidRPr="00AF601E">
        <w:rPr>
          <w:rFonts w:ascii="LitNusx" w:hAnsi="LitNusx"/>
          <w:sz w:val="22"/>
          <w:szCs w:val="22"/>
          <w:lang w:val="es-ES"/>
        </w:rPr>
        <w:softHyphen/>
        <w:t>se</w:t>
      </w:r>
      <w:r w:rsidRPr="00AF601E">
        <w:rPr>
          <w:rFonts w:ascii="LitNusx" w:hAnsi="LitNusx"/>
          <w:sz w:val="22"/>
          <w:szCs w:val="22"/>
          <w:lang w:val="es-ES"/>
        </w:rPr>
        <w:softHyphen/>
        <w:t>bo</w:t>
      </w:r>
      <w:r w:rsidRPr="00AF601E">
        <w:rPr>
          <w:rFonts w:ascii="LitNusx" w:hAnsi="LitNusx"/>
          <w:sz w:val="22"/>
          <w:szCs w:val="22"/>
          <w:lang w:val="es-ES"/>
        </w:rPr>
        <w:softHyphen/>
        <w:t>bi</w:t>
      </w:r>
      <w:r w:rsidRPr="00AF601E">
        <w:rPr>
          <w:rFonts w:ascii="LitNusx" w:hAnsi="LitNusx"/>
          <w:sz w:val="22"/>
          <w:szCs w:val="22"/>
          <w:lang w:val="es-ES"/>
        </w:rPr>
        <w:softHyphen/>
        <w:t>dan 10 we</w:t>
      </w:r>
      <w:r w:rsidRPr="00AF601E">
        <w:rPr>
          <w:rFonts w:ascii="LitNusx" w:hAnsi="LitNusx"/>
          <w:sz w:val="22"/>
          <w:szCs w:val="22"/>
          <w:lang w:val="es-ES"/>
        </w:rPr>
        <w:softHyphen/>
        <w:t>li Se</w:t>
      </w:r>
      <w:r w:rsidRPr="00AF601E">
        <w:rPr>
          <w:rFonts w:ascii="LitNusx" w:hAnsi="LitNusx"/>
          <w:sz w:val="22"/>
          <w:szCs w:val="22"/>
          <w:lang w:val="es-ES"/>
        </w:rPr>
        <w:softHyphen/>
        <w:t>us</w:t>
      </w:r>
      <w:r w:rsidRPr="00AF601E">
        <w:rPr>
          <w:rFonts w:ascii="LitNusx" w:hAnsi="LitNusx"/>
          <w:sz w:val="22"/>
          <w:szCs w:val="22"/>
          <w:lang w:val="es-ES"/>
        </w:rPr>
        <w:softHyphen/>
        <w:t>rul</w:t>
      </w:r>
      <w:r w:rsidRPr="00AF601E">
        <w:rPr>
          <w:rFonts w:ascii="LitNusx" w:hAnsi="LitNusx"/>
          <w:sz w:val="22"/>
          <w:szCs w:val="22"/>
          <w:lang w:val="es-ES"/>
        </w:rPr>
        <w:softHyphen/>
        <w:t>da. Tav</w:t>
      </w:r>
      <w:r w:rsidRPr="00AF601E">
        <w:rPr>
          <w:rFonts w:ascii="LitNusx" w:hAnsi="LitNusx"/>
          <w:sz w:val="22"/>
          <w:szCs w:val="22"/>
          <w:lang w:val="es-ES"/>
        </w:rPr>
        <w:softHyphen/>
        <w:t>da</w:t>
      </w:r>
      <w:r w:rsidRPr="00AF601E">
        <w:rPr>
          <w:rFonts w:ascii="LitNusx" w:hAnsi="LitNusx"/>
          <w:sz w:val="22"/>
          <w:szCs w:val="22"/>
          <w:lang w:val="es-ES"/>
        </w:rPr>
        <w:softHyphen/>
        <w:t>pir</w:t>
      </w:r>
      <w:r w:rsidRPr="00AF601E">
        <w:rPr>
          <w:rFonts w:ascii="LitNusx" w:hAnsi="LitNusx"/>
          <w:sz w:val="22"/>
          <w:szCs w:val="22"/>
          <w:lang w:val="es-ES"/>
        </w:rPr>
        <w:softHyphen/>
        <w:t>ve</w:t>
      </w:r>
      <w:r w:rsidRPr="00AF601E">
        <w:rPr>
          <w:rFonts w:ascii="LitNusx" w:hAnsi="LitNusx"/>
          <w:sz w:val="22"/>
          <w:szCs w:val="22"/>
          <w:lang w:val="es-ES"/>
        </w:rPr>
        <w:softHyphen/>
        <w:t>lad igi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ge</w:t>
      </w:r>
      <w:r w:rsidRPr="00AF601E">
        <w:rPr>
          <w:rFonts w:ascii="LitNusx" w:hAnsi="LitNusx"/>
          <w:sz w:val="22"/>
          <w:szCs w:val="22"/>
          <w:lang w:val="es-ES"/>
        </w:rPr>
        <w:softHyphen/>
        <w:t>ti</w:t>
      </w:r>
      <w:r w:rsidRPr="00AF601E">
        <w:rPr>
          <w:rFonts w:ascii="LitNusx" w:hAnsi="LitNusx"/>
          <w:sz w:val="22"/>
          <w:szCs w:val="22"/>
          <w:lang w:val="es-ES"/>
        </w:rPr>
        <w:softHyphen/>
        <w:t>kas are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reb</w:t>
      </w:r>
      <w:r w:rsidRPr="00AF601E">
        <w:rPr>
          <w:rFonts w:ascii="LitNusx" w:hAnsi="LitNusx"/>
          <w:sz w:val="22"/>
          <w:szCs w:val="22"/>
          <w:lang w:val="es-ES"/>
        </w:rPr>
        <w:softHyphen/>
        <w:t>da, xo</w:t>
      </w:r>
      <w:r w:rsidRPr="00AF601E">
        <w:rPr>
          <w:rFonts w:ascii="LitNusx" w:hAnsi="LitNusx"/>
          <w:sz w:val="22"/>
          <w:szCs w:val="22"/>
          <w:lang w:val="es-ES"/>
        </w:rPr>
        <w:softHyphen/>
        <w:t>lo 1999 wlis ap</w:t>
      </w:r>
      <w:r w:rsidRPr="00AF601E">
        <w:rPr>
          <w:rFonts w:ascii="LitNusx" w:hAnsi="LitNusx"/>
          <w:sz w:val="22"/>
          <w:szCs w:val="22"/>
          <w:lang w:val="es-ES"/>
        </w:rPr>
        <w:softHyphen/>
        <w:t>ri</w:t>
      </w:r>
      <w:r w:rsidRPr="00AF601E">
        <w:rPr>
          <w:rFonts w:ascii="LitNusx" w:hAnsi="LitNusx"/>
          <w:sz w:val="22"/>
          <w:szCs w:val="22"/>
          <w:lang w:val="es-ES"/>
        </w:rPr>
        <w:softHyphen/>
        <w:t>li</w:t>
      </w:r>
      <w:r w:rsidRPr="00AF601E">
        <w:rPr>
          <w:rFonts w:ascii="LitNusx" w:hAnsi="LitNusx"/>
          <w:sz w:val="22"/>
          <w:szCs w:val="22"/>
          <w:lang w:val="es-ES"/>
        </w:rPr>
        <w:softHyphen/>
        <w:t>dan mas da</w:t>
      </w:r>
      <w:r w:rsidRPr="00AF601E">
        <w:rPr>
          <w:rFonts w:ascii="LitNusx" w:hAnsi="LitNusx"/>
          <w:sz w:val="22"/>
          <w:szCs w:val="22"/>
          <w:lang w:val="es-ES"/>
        </w:rPr>
        <w:softHyphen/>
        <w:t>ma</w:t>
      </w:r>
      <w:r w:rsidRPr="00AF601E">
        <w:rPr>
          <w:rFonts w:ascii="LitNusx" w:hAnsi="LitNusx"/>
          <w:sz w:val="22"/>
          <w:szCs w:val="22"/>
          <w:lang w:val="es-ES"/>
        </w:rPr>
        <w:softHyphen/>
        <w:t>te</w:t>
      </w:r>
      <w:r w:rsidRPr="00AF601E">
        <w:rPr>
          <w:rFonts w:ascii="LitNusx" w:hAnsi="LitNusx"/>
          <w:sz w:val="22"/>
          <w:szCs w:val="22"/>
          <w:lang w:val="es-ES"/>
        </w:rPr>
        <w:softHyphen/>
        <w:t>biT bu</w:t>
      </w:r>
      <w:r w:rsidRPr="00AF601E">
        <w:rPr>
          <w:rFonts w:ascii="LitNusx" w:hAnsi="LitNusx"/>
          <w:sz w:val="22"/>
          <w:szCs w:val="22"/>
          <w:lang w:val="es-ES"/>
        </w:rPr>
        <w:softHyphen/>
        <w:t>neb</w:t>
      </w:r>
      <w:r w:rsidRPr="00AF601E">
        <w:rPr>
          <w:rFonts w:ascii="LitNusx" w:hAnsi="LitNusx"/>
          <w:sz w:val="22"/>
          <w:szCs w:val="22"/>
          <w:lang w:val="es-ES"/>
        </w:rPr>
        <w:softHyphen/>
        <w:t>ri</w:t>
      </w:r>
      <w:r w:rsidRPr="00AF601E">
        <w:rPr>
          <w:rFonts w:ascii="LitNusx" w:hAnsi="LitNusx"/>
          <w:sz w:val="22"/>
          <w:szCs w:val="22"/>
          <w:lang w:val="es-ES"/>
        </w:rPr>
        <w:softHyphen/>
        <w:t>vi ga</w:t>
      </w:r>
      <w:r w:rsidRPr="00AF601E">
        <w:rPr>
          <w:rFonts w:ascii="LitNusx" w:hAnsi="LitNusx"/>
          <w:sz w:val="22"/>
          <w:szCs w:val="22"/>
          <w:lang w:val="es-ES"/>
        </w:rPr>
        <w:softHyphen/>
        <w:t>zis 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w:t>
      </w:r>
      <w:r w:rsidRPr="00AF601E">
        <w:rPr>
          <w:rFonts w:ascii="LitNusx" w:hAnsi="LitNusx"/>
          <w:sz w:val="22"/>
          <w:szCs w:val="22"/>
          <w:lang w:val="es-ES"/>
        </w:rPr>
        <w:softHyphen/>
        <w:t>bis fun</w:t>
      </w:r>
      <w:r w:rsidRPr="00AF601E">
        <w:rPr>
          <w:rFonts w:ascii="LitNusx" w:hAnsi="LitNusx"/>
          <w:sz w:val="22"/>
          <w:szCs w:val="22"/>
          <w:lang w:val="es-ES"/>
        </w:rPr>
        <w:softHyphen/>
        <w:t>qci</w:t>
      </w:r>
      <w:r w:rsidRPr="00AF601E">
        <w:rPr>
          <w:rFonts w:ascii="LitNusx" w:hAnsi="LitNusx"/>
          <w:sz w:val="22"/>
          <w:szCs w:val="22"/>
          <w:lang w:val="es-ES"/>
        </w:rPr>
        <w:softHyphen/>
        <w:t>ac mi</w:t>
      </w:r>
      <w:r w:rsidRPr="00AF601E">
        <w:rPr>
          <w:rFonts w:ascii="LitNusx" w:hAnsi="LitNusx"/>
          <w:sz w:val="22"/>
          <w:szCs w:val="22"/>
          <w:lang w:val="es-ES"/>
        </w:rPr>
        <w:softHyphen/>
        <w:t>e</w:t>
      </w:r>
      <w:r w:rsidRPr="00AF601E">
        <w:rPr>
          <w:rFonts w:ascii="LitNusx" w:hAnsi="LitNusx"/>
          <w:sz w:val="22"/>
          <w:szCs w:val="22"/>
          <w:lang w:val="es-ES"/>
        </w:rPr>
        <w:softHyphen/>
        <w:t>ni</w:t>
      </w:r>
      <w:r w:rsidRPr="00AF601E">
        <w:rPr>
          <w:rFonts w:ascii="LitNusx" w:hAnsi="LitNusx"/>
          <w:sz w:val="22"/>
          <w:szCs w:val="22"/>
          <w:lang w:val="es-ES"/>
        </w:rPr>
        <w:softHyphen/>
        <w:t>Wa. 2007 wlis 20 no</w:t>
      </w:r>
      <w:r w:rsidRPr="00AF601E">
        <w:rPr>
          <w:rFonts w:ascii="LitNusx" w:hAnsi="LitNusx"/>
          <w:sz w:val="22"/>
          <w:szCs w:val="22"/>
          <w:lang w:val="es-ES"/>
        </w:rPr>
        <w:softHyphen/>
        <w:t>em</w:t>
      </w:r>
      <w:r w:rsidRPr="00AF601E">
        <w:rPr>
          <w:rFonts w:ascii="LitNusx" w:hAnsi="LitNusx"/>
          <w:sz w:val="22"/>
          <w:szCs w:val="22"/>
          <w:lang w:val="es-ES"/>
        </w:rPr>
        <w:softHyphen/>
        <w:t>bers ki sa</w:t>
      </w:r>
      <w:r w:rsidRPr="00AF601E">
        <w:rPr>
          <w:rFonts w:ascii="LitNusx" w:hAnsi="LitNusx"/>
          <w:sz w:val="22"/>
          <w:szCs w:val="22"/>
          <w:lang w:val="es-ES"/>
        </w:rPr>
        <w:softHyphen/>
        <w:t>qar</w:t>
      </w:r>
      <w:r w:rsidRPr="00AF601E">
        <w:rPr>
          <w:rFonts w:ascii="LitNusx" w:hAnsi="LitNusx"/>
          <w:sz w:val="22"/>
          <w:szCs w:val="22"/>
          <w:lang w:val="es-ES"/>
        </w:rPr>
        <w:softHyphen/>
        <w:t>Tve</w:t>
      </w:r>
      <w:r w:rsidRPr="00AF601E">
        <w:rPr>
          <w:rFonts w:ascii="LitNusx" w:hAnsi="LitNusx"/>
          <w:sz w:val="22"/>
          <w:szCs w:val="22"/>
          <w:lang w:val="es-ES"/>
        </w:rPr>
        <w:softHyphen/>
        <w:t>los par</w:t>
      </w:r>
      <w:r w:rsidRPr="00AF601E">
        <w:rPr>
          <w:rFonts w:ascii="LitNusx" w:hAnsi="LitNusx"/>
          <w:sz w:val="22"/>
          <w:szCs w:val="22"/>
          <w:lang w:val="es-ES"/>
        </w:rPr>
        <w:softHyphen/>
        <w:t>la</w:t>
      </w:r>
      <w:r w:rsidRPr="00AF601E">
        <w:rPr>
          <w:rFonts w:ascii="LitNusx" w:hAnsi="LitNusx"/>
          <w:sz w:val="22"/>
          <w:szCs w:val="22"/>
          <w:lang w:val="es-ES"/>
        </w:rPr>
        <w:softHyphen/>
        <w:t>men</w:t>
      </w:r>
      <w:r w:rsidRPr="00AF601E">
        <w:rPr>
          <w:rFonts w:ascii="LitNusx" w:hAnsi="LitNusx"/>
          <w:sz w:val="22"/>
          <w:szCs w:val="22"/>
          <w:lang w:val="es-ES"/>
        </w:rPr>
        <w:softHyphen/>
        <w:t xml:space="preserve">tma </w:t>
      </w:r>
      <w:r>
        <w:rPr>
          <w:rFonts w:ascii="LitNusx" w:hAnsi="LitNusx"/>
          <w:sz w:val="22"/>
          <w:szCs w:val="22"/>
          <w:lang w:val="es-ES"/>
        </w:rPr>
        <w:t>`</w:t>
      </w:r>
      <w:r w:rsidRPr="00AF601E">
        <w:rPr>
          <w:rFonts w:ascii="LitNusx" w:hAnsi="LitNusx"/>
          <w:sz w:val="22"/>
          <w:szCs w:val="22"/>
          <w:lang w:val="es-ES"/>
        </w:rPr>
        <w:t>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ge</w:t>
      </w:r>
      <w:r w:rsidRPr="00AF601E">
        <w:rPr>
          <w:rFonts w:ascii="LitNusx" w:hAnsi="LitNusx"/>
          <w:sz w:val="22"/>
          <w:szCs w:val="22"/>
          <w:lang w:val="es-ES"/>
        </w:rPr>
        <w:softHyphen/>
        <w:t>ti</w:t>
      </w:r>
      <w:r w:rsidRPr="00AF601E">
        <w:rPr>
          <w:rFonts w:ascii="LitNusx" w:hAnsi="LitNusx"/>
          <w:sz w:val="22"/>
          <w:szCs w:val="22"/>
          <w:lang w:val="es-ES"/>
        </w:rPr>
        <w:softHyphen/>
        <w:t>ki</w:t>
      </w:r>
      <w:r w:rsidRPr="00AF601E">
        <w:rPr>
          <w:rFonts w:ascii="LitNusx" w:hAnsi="LitNusx"/>
          <w:sz w:val="22"/>
          <w:szCs w:val="22"/>
          <w:lang w:val="es-ES"/>
        </w:rPr>
        <w:softHyphen/>
        <w:t>sa da bu</w:t>
      </w:r>
      <w:r w:rsidRPr="00AF601E">
        <w:rPr>
          <w:rFonts w:ascii="LitNusx" w:hAnsi="LitNusx"/>
          <w:sz w:val="22"/>
          <w:szCs w:val="22"/>
          <w:lang w:val="es-ES"/>
        </w:rPr>
        <w:softHyphen/>
        <w:t>neb</w:t>
      </w:r>
      <w:r w:rsidRPr="00AF601E">
        <w:rPr>
          <w:rFonts w:ascii="LitNusx" w:hAnsi="LitNusx"/>
          <w:sz w:val="22"/>
          <w:szCs w:val="22"/>
          <w:lang w:val="es-ES"/>
        </w:rPr>
        <w:softHyphen/>
        <w:t>ri</w:t>
      </w:r>
      <w:r w:rsidRPr="00AF601E">
        <w:rPr>
          <w:rFonts w:ascii="LitNusx" w:hAnsi="LitNusx"/>
          <w:sz w:val="22"/>
          <w:szCs w:val="22"/>
          <w:lang w:val="es-ES"/>
        </w:rPr>
        <w:softHyphen/>
        <w:t>vi ga</w:t>
      </w:r>
      <w:r w:rsidRPr="00AF601E">
        <w:rPr>
          <w:rFonts w:ascii="LitNusx" w:hAnsi="LitNusx"/>
          <w:sz w:val="22"/>
          <w:szCs w:val="22"/>
          <w:lang w:val="es-ES"/>
        </w:rPr>
        <w:softHyphen/>
        <w:t>zis Se</w:t>
      </w:r>
      <w:r w:rsidRPr="00AF601E">
        <w:rPr>
          <w:rFonts w:ascii="LitNusx" w:hAnsi="LitNusx"/>
          <w:sz w:val="22"/>
          <w:szCs w:val="22"/>
          <w:lang w:val="es-ES"/>
        </w:rPr>
        <w:softHyphen/>
        <w:t>sa</w:t>
      </w:r>
      <w:r w:rsidRPr="00AF601E">
        <w:rPr>
          <w:rFonts w:ascii="LitNusx" w:hAnsi="LitNusx"/>
          <w:sz w:val="22"/>
          <w:szCs w:val="22"/>
          <w:lang w:val="es-ES"/>
        </w:rPr>
        <w:softHyphen/>
        <w:t>xeb~ sa</w:t>
      </w:r>
      <w:r w:rsidRPr="00AF601E">
        <w:rPr>
          <w:rFonts w:ascii="LitNusx" w:hAnsi="LitNusx"/>
          <w:sz w:val="22"/>
          <w:szCs w:val="22"/>
          <w:lang w:val="es-ES"/>
        </w:rPr>
        <w:softHyphen/>
        <w:t>qar</w:t>
      </w:r>
      <w:r w:rsidRPr="00AF601E">
        <w:rPr>
          <w:rFonts w:ascii="LitNusx" w:hAnsi="LitNusx"/>
          <w:sz w:val="22"/>
          <w:szCs w:val="22"/>
          <w:lang w:val="es-ES"/>
        </w:rPr>
        <w:softHyphen/>
        <w:t>Tve</w:t>
      </w:r>
      <w:r w:rsidRPr="00AF601E">
        <w:rPr>
          <w:rFonts w:ascii="LitNusx" w:hAnsi="LitNusx"/>
          <w:sz w:val="22"/>
          <w:szCs w:val="22"/>
          <w:lang w:val="es-ES"/>
        </w:rPr>
        <w:softHyphen/>
        <w:t>los ka</w:t>
      </w:r>
      <w:r w:rsidRPr="00AF601E">
        <w:rPr>
          <w:rFonts w:ascii="LitNusx" w:hAnsi="LitNusx"/>
          <w:sz w:val="22"/>
          <w:szCs w:val="22"/>
          <w:lang w:val="es-ES"/>
        </w:rPr>
        <w:softHyphen/>
        <w:t>non</w:t>
      </w:r>
      <w:r w:rsidRPr="00AF601E">
        <w:rPr>
          <w:rFonts w:ascii="LitNusx" w:hAnsi="LitNusx"/>
          <w:sz w:val="22"/>
          <w:szCs w:val="22"/>
          <w:lang w:val="es-ES"/>
        </w:rPr>
        <w:softHyphen/>
        <w:t>Si Se</w:t>
      </w:r>
      <w:r w:rsidRPr="00AF601E">
        <w:rPr>
          <w:rFonts w:ascii="LitNusx" w:hAnsi="LitNusx"/>
          <w:sz w:val="22"/>
          <w:szCs w:val="22"/>
          <w:lang w:val="es-ES"/>
        </w:rPr>
        <w:softHyphen/>
        <w:t>i</w:t>
      </w:r>
      <w:r w:rsidRPr="00AF601E">
        <w:rPr>
          <w:rFonts w:ascii="LitNusx" w:hAnsi="LitNusx"/>
          <w:sz w:val="22"/>
          <w:szCs w:val="22"/>
          <w:lang w:val="es-ES"/>
        </w:rPr>
        <w:softHyphen/>
        <w:t>ta</w:t>
      </w:r>
      <w:r w:rsidRPr="00AF601E">
        <w:rPr>
          <w:rFonts w:ascii="LitNusx" w:hAnsi="LitNusx"/>
          <w:sz w:val="22"/>
          <w:szCs w:val="22"/>
          <w:lang w:val="es-ES"/>
        </w:rPr>
        <w:softHyphen/>
        <w:t>na da</w:t>
      </w:r>
      <w:r w:rsidRPr="00AF601E">
        <w:rPr>
          <w:rFonts w:ascii="LitNusx" w:hAnsi="LitNusx"/>
          <w:sz w:val="22"/>
          <w:szCs w:val="22"/>
          <w:lang w:val="es-ES"/>
        </w:rPr>
        <w:softHyphen/>
        <w:t>ma</w:t>
      </w:r>
      <w:r w:rsidRPr="00AF601E">
        <w:rPr>
          <w:rFonts w:ascii="LitNusx" w:hAnsi="LitNusx"/>
          <w:sz w:val="22"/>
          <w:szCs w:val="22"/>
          <w:lang w:val="es-ES"/>
        </w:rPr>
        <w:softHyphen/>
        <w:t>te</w:t>
      </w:r>
      <w:r w:rsidRPr="00AF601E">
        <w:rPr>
          <w:rFonts w:ascii="LitNusx" w:hAnsi="LitNusx"/>
          <w:sz w:val="22"/>
          <w:szCs w:val="22"/>
          <w:lang w:val="es-ES"/>
        </w:rPr>
        <w:softHyphen/>
        <w:t>be</w:t>
      </w:r>
      <w:r w:rsidRPr="00AF601E">
        <w:rPr>
          <w:rFonts w:ascii="LitNusx" w:hAnsi="LitNusx"/>
          <w:sz w:val="22"/>
          <w:szCs w:val="22"/>
          <w:lang w:val="es-ES"/>
        </w:rPr>
        <w:softHyphen/>
        <w:t>bi da cvli</w:t>
      </w:r>
      <w:r w:rsidRPr="00AF601E">
        <w:rPr>
          <w:rFonts w:ascii="LitNusx" w:hAnsi="LitNusx"/>
          <w:sz w:val="22"/>
          <w:szCs w:val="22"/>
          <w:lang w:val="es-ES"/>
        </w:rPr>
        <w:softHyphen/>
        <w:t>le</w:t>
      </w:r>
      <w:r w:rsidRPr="00AF601E">
        <w:rPr>
          <w:rFonts w:ascii="LitNusx" w:hAnsi="LitNusx"/>
          <w:sz w:val="22"/>
          <w:szCs w:val="22"/>
          <w:lang w:val="es-ES"/>
        </w:rPr>
        <w:softHyphen/>
        <w:t>be</w:t>
      </w:r>
      <w:r w:rsidRPr="00AF601E">
        <w:rPr>
          <w:rFonts w:ascii="LitNusx" w:hAnsi="LitNusx"/>
          <w:sz w:val="22"/>
          <w:szCs w:val="22"/>
          <w:lang w:val="es-ES"/>
        </w:rPr>
        <w:softHyphen/>
        <w:t>bi, ro</w:t>
      </w:r>
      <w:r w:rsidRPr="00AF601E">
        <w:rPr>
          <w:rFonts w:ascii="LitNusx" w:hAnsi="LitNusx"/>
          <w:sz w:val="22"/>
          <w:szCs w:val="22"/>
          <w:lang w:val="es-ES"/>
        </w:rPr>
        <w:softHyphen/>
        <w:t>mel</w:t>
      </w:r>
      <w:r w:rsidRPr="00AF601E">
        <w:rPr>
          <w:rFonts w:ascii="LitNusx" w:hAnsi="LitNusx"/>
          <w:sz w:val="22"/>
          <w:szCs w:val="22"/>
          <w:lang w:val="es-ES"/>
        </w:rPr>
        <w:softHyphen/>
        <w:t>Ta mi</w:t>
      </w:r>
      <w:r w:rsidRPr="00AF601E">
        <w:rPr>
          <w:rFonts w:ascii="LitNusx" w:hAnsi="LitNusx"/>
          <w:sz w:val="22"/>
          <w:szCs w:val="22"/>
          <w:lang w:val="es-ES"/>
        </w:rPr>
        <w:softHyphen/>
        <w:t>xed</w:t>
      </w:r>
      <w:r w:rsidRPr="00AF601E">
        <w:rPr>
          <w:rFonts w:ascii="LitNusx" w:hAnsi="LitNusx"/>
          <w:sz w:val="22"/>
          <w:szCs w:val="22"/>
          <w:lang w:val="es-ES"/>
        </w:rPr>
        <w:softHyphen/>
        <w:t>viT ko</w:t>
      </w:r>
      <w:r w:rsidRPr="00AF601E">
        <w:rPr>
          <w:rFonts w:ascii="LitNusx" w:hAnsi="LitNusx"/>
          <w:sz w:val="22"/>
          <w:szCs w:val="22"/>
          <w:lang w:val="es-ES"/>
        </w:rPr>
        <w:softHyphen/>
        <w:t>mi</w:t>
      </w:r>
      <w:r w:rsidRPr="00AF601E">
        <w:rPr>
          <w:rFonts w:ascii="LitNusx" w:hAnsi="LitNusx"/>
          <w:sz w:val="22"/>
          <w:szCs w:val="22"/>
          <w:lang w:val="es-ES"/>
        </w:rPr>
        <w:softHyphen/>
        <w:t>si</w:t>
      </w:r>
      <w:r w:rsidRPr="00AF601E">
        <w:rPr>
          <w:rFonts w:ascii="LitNusx" w:hAnsi="LitNusx"/>
          <w:sz w:val="22"/>
          <w:szCs w:val="22"/>
          <w:lang w:val="es-ES"/>
        </w:rPr>
        <w:softHyphen/>
        <w:t>as ki</w:t>
      </w:r>
      <w:r w:rsidRPr="00AF601E">
        <w:rPr>
          <w:rFonts w:ascii="LitNusx" w:hAnsi="LitNusx"/>
          <w:sz w:val="22"/>
          <w:szCs w:val="22"/>
          <w:lang w:val="es-ES"/>
        </w:rPr>
        <w:softHyphen/>
        <w:t>dev er</w:t>
      </w:r>
      <w:r w:rsidRPr="00AF601E">
        <w:rPr>
          <w:rFonts w:ascii="LitNusx" w:hAnsi="LitNusx"/>
          <w:sz w:val="22"/>
          <w:szCs w:val="22"/>
          <w:lang w:val="es-ES"/>
        </w:rPr>
        <w:softHyphen/>
        <w:t>Ti fun</w:t>
      </w:r>
      <w:r w:rsidRPr="00AF601E">
        <w:rPr>
          <w:rFonts w:ascii="LitNusx" w:hAnsi="LitNusx"/>
          <w:sz w:val="22"/>
          <w:szCs w:val="22"/>
          <w:lang w:val="es-ES"/>
        </w:rPr>
        <w:softHyphen/>
        <w:t>qcia – wyal</w:t>
      </w:r>
      <w:r w:rsidRPr="00AF601E">
        <w:rPr>
          <w:rFonts w:ascii="LitNusx" w:hAnsi="LitNusx"/>
          <w:sz w:val="22"/>
          <w:szCs w:val="22"/>
          <w:lang w:val="es-ES"/>
        </w:rPr>
        <w:softHyphen/>
        <w:t>mo</w:t>
      </w:r>
      <w:r w:rsidRPr="00AF601E">
        <w:rPr>
          <w:rFonts w:ascii="LitNusx" w:hAnsi="LitNusx"/>
          <w:sz w:val="22"/>
          <w:szCs w:val="22"/>
          <w:lang w:val="es-ES"/>
        </w:rPr>
        <w:softHyphen/>
        <w:t>ma</w:t>
      </w:r>
      <w:r w:rsidRPr="00AF601E">
        <w:rPr>
          <w:rFonts w:ascii="LitNusx" w:hAnsi="LitNusx"/>
          <w:sz w:val="22"/>
          <w:szCs w:val="22"/>
          <w:lang w:val="es-ES"/>
        </w:rPr>
        <w:softHyphen/>
        <w:t>ra</w:t>
      </w:r>
      <w:r w:rsidRPr="00AF601E">
        <w:rPr>
          <w:rFonts w:ascii="LitNusx" w:hAnsi="LitNusx"/>
          <w:sz w:val="22"/>
          <w:szCs w:val="22"/>
          <w:lang w:val="es-ES"/>
        </w:rPr>
        <w:softHyphen/>
        <w:t>ge</w:t>
      </w:r>
      <w:r w:rsidRPr="00AF601E">
        <w:rPr>
          <w:rFonts w:ascii="LitNusx" w:hAnsi="LitNusx"/>
          <w:sz w:val="22"/>
          <w:szCs w:val="22"/>
          <w:lang w:val="es-ES"/>
        </w:rPr>
        <w:softHyphen/>
        <w:t>bis 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w:t>
      </w:r>
      <w:r w:rsidRPr="00AF601E">
        <w:rPr>
          <w:rFonts w:ascii="LitNusx" w:hAnsi="LitNusx"/>
          <w:sz w:val="22"/>
          <w:szCs w:val="22"/>
          <w:lang w:val="es-ES"/>
        </w:rPr>
        <w:softHyphen/>
        <w:t>bis mo</w:t>
      </w:r>
      <w:r w:rsidRPr="00AF601E">
        <w:rPr>
          <w:rFonts w:ascii="LitNusx" w:hAnsi="LitNusx"/>
          <w:sz w:val="22"/>
          <w:szCs w:val="22"/>
          <w:lang w:val="es-ES"/>
        </w:rPr>
        <w:softHyphen/>
        <w:t>va</w:t>
      </w:r>
      <w:r w:rsidRPr="00AF601E">
        <w:rPr>
          <w:rFonts w:ascii="LitNusx" w:hAnsi="LitNusx"/>
          <w:sz w:val="22"/>
          <w:szCs w:val="22"/>
          <w:lang w:val="es-ES"/>
        </w:rPr>
        <w:softHyphen/>
        <w:t>le</w:t>
      </w:r>
      <w:r w:rsidRPr="00AF601E">
        <w:rPr>
          <w:rFonts w:ascii="LitNusx" w:hAnsi="LitNusx"/>
          <w:sz w:val="22"/>
          <w:szCs w:val="22"/>
          <w:lang w:val="es-ES"/>
        </w:rPr>
        <w:softHyphen/>
        <w:t>o</w:t>
      </w:r>
      <w:r w:rsidRPr="00AF601E">
        <w:rPr>
          <w:rFonts w:ascii="LitNusx" w:hAnsi="LitNusx"/>
          <w:sz w:val="22"/>
          <w:szCs w:val="22"/>
          <w:lang w:val="es-ES"/>
        </w:rPr>
        <w:softHyphen/>
        <w:t>ba da</w:t>
      </w:r>
      <w:r w:rsidRPr="00AF601E">
        <w:rPr>
          <w:rFonts w:ascii="LitNusx" w:hAnsi="LitNusx"/>
          <w:sz w:val="22"/>
          <w:szCs w:val="22"/>
          <w:lang w:val="es-ES"/>
        </w:rPr>
        <w:softHyphen/>
        <w:t>e</w:t>
      </w:r>
      <w:r w:rsidRPr="00AF601E">
        <w:rPr>
          <w:rFonts w:ascii="LitNusx" w:hAnsi="LitNusx"/>
          <w:sz w:val="22"/>
          <w:szCs w:val="22"/>
          <w:lang w:val="es-ES"/>
        </w:rPr>
        <w:softHyphen/>
        <w:t>kis</w:t>
      </w:r>
      <w:r w:rsidRPr="00AF601E">
        <w:rPr>
          <w:rFonts w:ascii="LitNusx" w:hAnsi="LitNusx"/>
          <w:sz w:val="22"/>
          <w:szCs w:val="22"/>
          <w:lang w:val="es-ES"/>
        </w:rPr>
        <w:softHyphen/>
        <w:t xml:space="preserve">ra. </w:t>
      </w:r>
      <w:r w:rsidRPr="008A09CF">
        <w:rPr>
          <w:rFonts w:ascii="LitNusx" w:hAnsi="LitNusx"/>
          <w:b/>
          <w:sz w:val="22"/>
          <w:szCs w:val="22"/>
          <w:lang w:val="es-ES"/>
        </w:rPr>
        <w:t>am</w:t>
      </w:r>
      <w:r w:rsidRPr="008A09CF">
        <w:rPr>
          <w:rFonts w:ascii="LitNusx" w:hAnsi="LitNusx"/>
          <w:b/>
          <w:sz w:val="22"/>
          <w:szCs w:val="22"/>
          <w:lang w:val="es-ES"/>
        </w:rPr>
        <w:softHyphen/>
        <w:t>je</w:t>
      </w:r>
      <w:r w:rsidRPr="008A09CF">
        <w:rPr>
          <w:rFonts w:ascii="LitNusx" w:hAnsi="LitNusx"/>
          <w:b/>
          <w:sz w:val="22"/>
          <w:szCs w:val="22"/>
          <w:lang w:val="es-ES"/>
        </w:rPr>
        <w:softHyphen/>
        <w:t>rad mas sa</w:t>
      </w:r>
      <w:r w:rsidRPr="008A09CF">
        <w:rPr>
          <w:rFonts w:ascii="LitNusx" w:hAnsi="LitNusx"/>
          <w:b/>
          <w:sz w:val="22"/>
          <w:szCs w:val="22"/>
          <w:lang w:val="es-ES"/>
        </w:rPr>
        <w:softHyphen/>
        <w:t>qar</w:t>
      </w:r>
      <w:r w:rsidRPr="008A09CF">
        <w:rPr>
          <w:rFonts w:ascii="LitNusx" w:hAnsi="LitNusx"/>
          <w:b/>
          <w:sz w:val="22"/>
          <w:szCs w:val="22"/>
          <w:lang w:val="es-ES"/>
        </w:rPr>
        <w:softHyphen/>
        <w:t>Tve</w:t>
      </w:r>
      <w:r w:rsidRPr="008A09CF">
        <w:rPr>
          <w:rFonts w:ascii="LitNusx" w:hAnsi="LitNusx"/>
          <w:b/>
          <w:sz w:val="22"/>
          <w:szCs w:val="22"/>
          <w:lang w:val="es-ES"/>
        </w:rPr>
        <w:softHyphen/>
        <w:t>los ener</w:t>
      </w:r>
      <w:r w:rsidRPr="008A09CF">
        <w:rPr>
          <w:rFonts w:ascii="LitNusx" w:hAnsi="LitNusx"/>
          <w:b/>
          <w:sz w:val="22"/>
          <w:szCs w:val="22"/>
          <w:lang w:val="es-ES"/>
        </w:rPr>
        <w:softHyphen/>
        <w:t>ge</w:t>
      </w:r>
      <w:r w:rsidRPr="008A09CF">
        <w:rPr>
          <w:rFonts w:ascii="LitNusx" w:hAnsi="LitNusx"/>
          <w:b/>
          <w:sz w:val="22"/>
          <w:szCs w:val="22"/>
          <w:lang w:val="es-ES"/>
        </w:rPr>
        <w:softHyphen/>
        <w:t>ti</w:t>
      </w:r>
      <w:r w:rsidRPr="008A09CF">
        <w:rPr>
          <w:rFonts w:ascii="LitNusx" w:hAnsi="LitNusx"/>
          <w:b/>
          <w:sz w:val="22"/>
          <w:szCs w:val="22"/>
          <w:lang w:val="es-ES"/>
        </w:rPr>
        <w:softHyphen/>
        <w:t>ki</w:t>
      </w:r>
      <w:r w:rsidRPr="008A09CF">
        <w:rPr>
          <w:rFonts w:ascii="LitNusx" w:hAnsi="LitNusx"/>
          <w:b/>
          <w:sz w:val="22"/>
          <w:szCs w:val="22"/>
          <w:lang w:val="es-ES"/>
        </w:rPr>
        <w:softHyphen/>
        <w:t>sa da wyal</w:t>
      </w:r>
      <w:r w:rsidRPr="008A09CF">
        <w:rPr>
          <w:rFonts w:ascii="LitNusx" w:hAnsi="LitNusx"/>
          <w:b/>
          <w:sz w:val="22"/>
          <w:szCs w:val="22"/>
          <w:lang w:val="es-ES"/>
        </w:rPr>
        <w:softHyphen/>
        <w:t>mo</w:t>
      </w:r>
      <w:r w:rsidRPr="008A09CF">
        <w:rPr>
          <w:rFonts w:ascii="LitNusx" w:hAnsi="LitNusx"/>
          <w:b/>
          <w:sz w:val="22"/>
          <w:szCs w:val="22"/>
          <w:lang w:val="es-ES"/>
        </w:rPr>
        <w:softHyphen/>
        <w:t>ma</w:t>
      </w:r>
      <w:r w:rsidRPr="008A09CF">
        <w:rPr>
          <w:rFonts w:ascii="LitNusx" w:hAnsi="LitNusx"/>
          <w:b/>
          <w:sz w:val="22"/>
          <w:szCs w:val="22"/>
          <w:lang w:val="es-ES"/>
        </w:rPr>
        <w:softHyphen/>
        <w:t>ra</w:t>
      </w:r>
      <w:r w:rsidRPr="008A09CF">
        <w:rPr>
          <w:rFonts w:ascii="LitNusx" w:hAnsi="LitNusx"/>
          <w:b/>
          <w:sz w:val="22"/>
          <w:szCs w:val="22"/>
          <w:lang w:val="es-ES"/>
        </w:rPr>
        <w:softHyphen/>
        <w:t>ge</w:t>
      </w:r>
      <w:r w:rsidRPr="008A09CF">
        <w:rPr>
          <w:rFonts w:ascii="LitNusx" w:hAnsi="LitNusx"/>
          <w:b/>
          <w:sz w:val="22"/>
          <w:szCs w:val="22"/>
          <w:lang w:val="es-ES"/>
        </w:rPr>
        <w:softHyphen/>
        <w:t>bis ma</w:t>
      </w:r>
      <w:r w:rsidRPr="008A09CF">
        <w:rPr>
          <w:rFonts w:ascii="LitNusx" w:hAnsi="LitNusx"/>
          <w:b/>
          <w:sz w:val="22"/>
          <w:szCs w:val="22"/>
          <w:lang w:val="es-ES"/>
        </w:rPr>
        <w:softHyphen/>
        <w:t>re</w:t>
      </w:r>
      <w:r w:rsidRPr="008A09CF">
        <w:rPr>
          <w:rFonts w:ascii="LitNusx" w:hAnsi="LitNusx"/>
          <w:b/>
          <w:sz w:val="22"/>
          <w:szCs w:val="22"/>
          <w:lang w:val="es-ES"/>
        </w:rPr>
        <w:softHyphen/>
        <w:t>gu</w:t>
      </w:r>
      <w:r w:rsidRPr="008A09CF">
        <w:rPr>
          <w:rFonts w:ascii="LitNusx" w:hAnsi="LitNusx"/>
          <w:b/>
          <w:sz w:val="22"/>
          <w:szCs w:val="22"/>
          <w:lang w:val="es-ES"/>
        </w:rPr>
        <w:softHyphen/>
        <w:t>li</w:t>
      </w:r>
      <w:r w:rsidRPr="008A09CF">
        <w:rPr>
          <w:rFonts w:ascii="LitNusx" w:hAnsi="LitNusx"/>
          <w:b/>
          <w:sz w:val="22"/>
          <w:szCs w:val="22"/>
          <w:lang w:val="es-ES"/>
        </w:rPr>
        <w:softHyphen/>
        <w:t>re</w:t>
      </w:r>
      <w:r w:rsidRPr="008A09CF">
        <w:rPr>
          <w:rFonts w:ascii="LitNusx" w:hAnsi="LitNusx"/>
          <w:b/>
          <w:sz w:val="22"/>
          <w:szCs w:val="22"/>
          <w:lang w:val="es-ES"/>
        </w:rPr>
        <w:softHyphen/>
        <w:t>be</w:t>
      </w:r>
      <w:r w:rsidRPr="008A09CF">
        <w:rPr>
          <w:rFonts w:ascii="LitNusx" w:hAnsi="LitNusx"/>
          <w:b/>
          <w:sz w:val="22"/>
          <w:szCs w:val="22"/>
          <w:lang w:val="es-ES"/>
        </w:rPr>
        <w:softHyphen/>
        <w:t>li erov</w:t>
      </w:r>
      <w:r w:rsidRPr="008A09CF">
        <w:rPr>
          <w:rFonts w:ascii="LitNusx" w:hAnsi="LitNusx"/>
          <w:b/>
          <w:sz w:val="22"/>
          <w:szCs w:val="22"/>
          <w:lang w:val="es-ES"/>
        </w:rPr>
        <w:softHyphen/>
        <w:t>nu</w:t>
      </w:r>
      <w:r w:rsidRPr="008A09CF">
        <w:rPr>
          <w:rFonts w:ascii="LitNusx" w:hAnsi="LitNusx"/>
          <w:b/>
          <w:sz w:val="22"/>
          <w:szCs w:val="22"/>
          <w:lang w:val="es-ES"/>
        </w:rPr>
        <w:softHyphen/>
        <w:t>li ko</w:t>
      </w:r>
      <w:r w:rsidRPr="008A09CF">
        <w:rPr>
          <w:rFonts w:ascii="LitNusx" w:hAnsi="LitNusx"/>
          <w:b/>
          <w:sz w:val="22"/>
          <w:szCs w:val="22"/>
          <w:lang w:val="es-ES"/>
        </w:rPr>
        <w:softHyphen/>
        <w:t>mi</w:t>
      </w:r>
      <w:r w:rsidRPr="008A09CF">
        <w:rPr>
          <w:rFonts w:ascii="LitNusx" w:hAnsi="LitNusx"/>
          <w:b/>
          <w:sz w:val="22"/>
          <w:szCs w:val="22"/>
          <w:lang w:val="es-ES"/>
        </w:rPr>
        <w:softHyphen/>
        <w:t>sia ewo</w:t>
      </w:r>
      <w:r w:rsidRPr="008A09CF">
        <w:rPr>
          <w:rFonts w:ascii="LitNusx" w:hAnsi="LitNusx"/>
          <w:b/>
          <w:sz w:val="22"/>
          <w:szCs w:val="22"/>
          <w:lang w:val="es-ES"/>
        </w:rPr>
        <w:softHyphen/>
        <w:t>de</w:t>
      </w:r>
      <w:r w:rsidRPr="008A09CF">
        <w:rPr>
          <w:rFonts w:ascii="LitNusx" w:hAnsi="LitNusx"/>
          <w:b/>
          <w:sz w:val="22"/>
          <w:szCs w:val="22"/>
          <w:lang w:val="es-ES"/>
        </w:rPr>
        <w:softHyphen/>
        <w:t xml:space="preserve">ba. </w:t>
      </w:r>
    </w:p>
    <w:p w:rsidR="00D46116" w:rsidRPr="00AF601E" w:rsidRDefault="00D46116" w:rsidP="00BC619A">
      <w:pPr>
        <w:spacing w:line="252" w:lineRule="auto"/>
        <w:ind w:firstLine="561"/>
        <w:jc w:val="both"/>
        <w:rPr>
          <w:rFonts w:ascii="LitNusx" w:hAnsi="LitNusx"/>
          <w:sz w:val="22"/>
          <w:szCs w:val="22"/>
          <w:lang w:val="es-ES"/>
        </w:rPr>
      </w:pPr>
      <w:r w:rsidRPr="00AF601E">
        <w:rPr>
          <w:rFonts w:ascii="LitNusx" w:hAnsi="LitNusx"/>
          <w:sz w:val="22"/>
          <w:szCs w:val="22"/>
          <w:lang w:val="es-ES"/>
        </w:rPr>
        <w:t>ar</w:t>
      </w:r>
      <w:r w:rsidRPr="00AF601E">
        <w:rPr>
          <w:rFonts w:ascii="LitNusx" w:hAnsi="LitNusx"/>
          <w:sz w:val="22"/>
          <w:szCs w:val="22"/>
          <w:lang w:val="es-ES"/>
        </w:rPr>
        <w:softHyphen/>
        <w:t>se</w:t>
      </w:r>
      <w:r w:rsidRPr="00AF601E">
        <w:rPr>
          <w:rFonts w:ascii="LitNusx" w:hAnsi="LitNusx"/>
          <w:sz w:val="22"/>
          <w:szCs w:val="22"/>
          <w:lang w:val="es-ES"/>
        </w:rPr>
        <w:softHyphen/>
        <w:t>bu</w:t>
      </w:r>
      <w:r w:rsidRPr="00AF601E">
        <w:rPr>
          <w:rFonts w:ascii="LitNusx" w:hAnsi="LitNusx"/>
          <w:sz w:val="22"/>
          <w:szCs w:val="22"/>
          <w:lang w:val="es-ES"/>
        </w:rPr>
        <w:softHyphen/>
        <w:t>li ga</w:t>
      </w:r>
      <w:r w:rsidRPr="00AF601E">
        <w:rPr>
          <w:rFonts w:ascii="LitNusx" w:hAnsi="LitNusx"/>
          <w:sz w:val="22"/>
          <w:szCs w:val="22"/>
          <w:lang w:val="es-ES"/>
        </w:rPr>
        <w:softHyphen/>
        <w:t>moc</w:t>
      </w:r>
      <w:r w:rsidRPr="00AF601E">
        <w:rPr>
          <w:rFonts w:ascii="LitNusx" w:hAnsi="LitNusx"/>
          <w:sz w:val="22"/>
          <w:szCs w:val="22"/>
          <w:lang w:val="es-ES"/>
        </w:rPr>
        <w:softHyphen/>
        <w:t>di</w:t>
      </w:r>
      <w:r w:rsidRPr="00AF601E">
        <w:rPr>
          <w:rFonts w:ascii="LitNusx" w:hAnsi="LitNusx"/>
          <w:sz w:val="22"/>
          <w:szCs w:val="22"/>
          <w:lang w:val="es-ES"/>
        </w:rPr>
        <w:softHyphen/>
        <w:t>le</w:t>
      </w:r>
      <w:r w:rsidRPr="00AF601E">
        <w:rPr>
          <w:rFonts w:ascii="LitNusx" w:hAnsi="LitNusx"/>
          <w:sz w:val="22"/>
          <w:szCs w:val="22"/>
          <w:lang w:val="es-ES"/>
        </w:rPr>
        <w:softHyphen/>
        <w:t>bis sa</w:t>
      </w:r>
      <w:r w:rsidRPr="00AF601E">
        <w:rPr>
          <w:rFonts w:ascii="LitNusx" w:hAnsi="LitNusx"/>
          <w:sz w:val="22"/>
          <w:szCs w:val="22"/>
          <w:lang w:val="es-ES"/>
        </w:rPr>
        <w:softHyphen/>
        <w:t>fuZ</w:t>
      </w:r>
      <w:r w:rsidRPr="00AF601E">
        <w:rPr>
          <w:rFonts w:ascii="LitNusx" w:hAnsi="LitNusx"/>
          <w:sz w:val="22"/>
          <w:szCs w:val="22"/>
          <w:lang w:val="es-ES"/>
        </w:rPr>
        <w:softHyphen/>
        <w:t>vel</w:t>
      </w:r>
      <w:r w:rsidRPr="00AF601E">
        <w:rPr>
          <w:rFonts w:ascii="LitNusx" w:hAnsi="LitNusx"/>
          <w:sz w:val="22"/>
          <w:szCs w:val="22"/>
          <w:lang w:val="es-ES"/>
        </w:rPr>
        <w:softHyphen/>
        <w:t>ze sa</w:t>
      </w:r>
      <w:r w:rsidRPr="00AF601E">
        <w:rPr>
          <w:rFonts w:ascii="LitNusx" w:hAnsi="LitNusx"/>
          <w:sz w:val="22"/>
          <w:szCs w:val="22"/>
          <w:lang w:val="es-ES"/>
        </w:rPr>
        <w:softHyphen/>
        <w:t>qar</w:t>
      </w:r>
      <w:r w:rsidRPr="00AF601E">
        <w:rPr>
          <w:rFonts w:ascii="LitNusx" w:hAnsi="LitNusx"/>
          <w:sz w:val="22"/>
          <w:szCs w:val="22"/>
          <w:lang w:val="es-ES"/>
        </w:rPr>
        <w:softHyphen/>
        <w:t>Tve</w:t>
      </w:r>
      <w:r w:rsidRPr="00AF601E">
        <w:rPr>
          <w:rFonts w:ascii="LitNusx" w:hAnsi="LitNusx"/>
          <w:sz w:val="22"/>
          <w:szCs w:val="22"/>
          <w:lang w:val="es-ES"/>
        </w:rPr>
        <w:softHyphen/>
        <w:t>lo</w:t>
      </w:r>
      <w:r w:rsidRPr="00AF601E">
        <w:rPr>
          <w:rFonts w:ascii="LitNusx" w:hAnsi="LitNusx"/>
          <w:sz w:val="22"/>
          <w:szCs w:val="22"/>
          <w:lang w:val="es-ES"/>
        </w:rPr>
        <w:softHyphen/>
        <w:t>So Se</w:t>
      </w:r>
      <w:r w:rsidRPr="00AF601E">
        <w:rPr>
          <w:rFonts w:ascii="LitNusx" w:hAnsi="LitNusx"/>
          <w:sz w:val="22"/>
          <w:szCs w:val="22"/>
          <w:lang w:val="es-ES"/>
        </w:rPr>
        <w:softHyphen/>
        <w:t>iq</w:t>
      </w:r>
      <w:r w:rsidRPr="00AF601E">
        <w:rPr>
          <w:rFonts w:ascii="LitNusx" w:hAnsi="LitNusx"/>
          <w:sz w:val="22"/>
          <w:szCs w:val="22"/>
          <w:lang w:val="es-ES"/>
        </w:rPr>
        <w:softHyphen/>
        <w:t>mna ag</w:t>
      </w:r>
      <w:r w:rsidRPr="00AF601E">
        <w:rPr>
          <w:rFonts w:ascii="LitNusx" w:hAnsi="LitNusx"/>
          <w:sz w:val="22"/>
          <w:szCs w:val="22"/>
          <w:lang w:val="es-ES"/>
        </w:rPr>
        <w:softHyphen/>
        <w:t>reT</w:t>
      </w:r>
      <w:r w:rsidRPr="00AF601E">
        <w:rPr>
          <w:rFonts w:ascii="LitNusx" w:hAnsi="LitNusx"/>
          <w:sz w:val="22"/>
          <w:szCs w:val="22"/>
          <w:lang w:val="es-ES"/>
        </w:rPr>
        <w:softHyphen/>
        <w:t>ve ko</w:t>
      </w:r>
      <w:r w:rsidRPr="00AF601E">
        <w:rPr>
          <w:rFonts w:ascii="LitNusx" w:hAnsi="LitNusx"/>
          <w:sz w:val="22"/>
          <w:szCs w:val="22"/>
          <w:lang w:val="es-ES"/>
        </w:rPr>
        <w:softHyphen/>
        <w:t>mu</w:t>
      </w:r>
      <w:r w:rsidRPr="00AF601E">
        <w:rPr>
          <w:rFonts w:ascii="LitNusx" w:hAnsi="LitNusx"/>
          <w:sz w:val="22"/>
          <w:szCs w:val="22"/>
          <w:lang w:val="es-ES"/>
        </w:rPr>
        <w:softHyphen/>
        <w:t>ni</w:t>
      </w:r>
      <w:r w:rsidRPr="00AF601E">
        <w:rPr>
          <w:rFonts w:ascii="LitNusx" w:hAnsi="LitNusx"/>
          <w:sz w:val="22"/>
          <w:szCs w:val="22"/>
          <w:lang w:val="es-ES"/>
        </w:rPr>
        <w:softHyphen/>
        <w:t>ka</w:t>
      </w:r>
      <w:r w:rsidRPr="00AF601E">
        <w:rPr>
          <w:rFonts w:ascii="LitNusx" w:hAnsi="LitNusx"/>
          <w:sz w:val="22"/>
          <w:szCs w:val="22"/>
          <w:lang w:val="es-ES"/>
        </w:rPr>
        <w:softHyphen/>
        <w:t>ci</w:t>
      </w:r>
      <w:r w:rsidRPr="00AF601E">
        <w:rPr>
          <w:rFonts w:ascii="LitNusx" w:hAnsi="LitNusx"/>
          <w:sz w:val="22"/>
          <w:szCs w:val="22"/>
          <w:lang w:val="es-ES"/>
        </w:rPr>
        <w:softHyphen/>
        <w:t>e</w:t>
      </w:r>
      <w:r w:rsidRPr="00AF601E">
        <w:rPr>
          <w:rFonts w:ascii="LitNusx" w:hAnsi="LitNusx"/>
          <w:sz w:val="22"/>
          <w:szCs w:val="22"/>
          <w:lang w:val="es-ES"/>
        </w:rPr>
        <w:softHyphen/>
        <w:t>bi</w:t>
      </w:r>
      <w:r w:rsidRPr="00AF601E">
        <w:rPr>
          <w:rFonts w:ascii="LitNusx" w:hAnsi="LitNusx"/>
          <w:sz w:val="22"/>
          <w:szCs w:val="22"/>
          <w:lang w:val="es-ES"/>
        </w:rPr>
        <w:softHyphen/>
        <w:t>sa da sxva ma</w:t>
      </w:r>
      <w:r w:rsidRPr="00AF601E">
        <w:rPr>
          <w:rFonts w:ascii="LitNusx" w:hAnsi="LitNusx"/>
          <w:sz w:val="22"/>
          <w:szCs w:val="22"/>
          <w:lang w:val="es-ES"/>
        </w:rPr>
        <w:softHyphen/>
        <w:t>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w:t>
      </w:r>
      <w:r w:rsidRPr="00AF601E">
        <w:rPr>
          <w:rFonts w:ascii="LitNusx" w:hAnsi="LitNusx"/>
          <w:sz w:val="22"/>
          <w:szCs w:val="22"/>
          <w:lang w:val="es-ES"/>
        </w:rPr>
        <w:softHyphen/>
        <w:t>be</w:t>
      </w:r>
      <w:r w:rsidRPr="00AF601E">
        <w:rPr>
          <w:rFonts w:ascii="LitNusx" w:hAnsi="LitNusx"/>
          <w:sz w:val="22"/>
          <w:szCs w:val="22"/>
          <w:lang w:val="es-ES"/>
        </w:rPr>
        <w:softHyphen/>
        <w:t>li ko</w:t>
      </w:r>
      <w:r w:rsidRPr="00AF601E">
        <w:rPr>
          <w:rFonts w:ascii="LitNusx" w:hAnsi="LitNusx"/>
          <w:sz w:val="22"/>
          <w:szCs w:val="22"/>
          <w:lang w:val="es-ES"/>
        </w:rPr>
        <w:softHyphen/>
        <w:t>mi</w:t>
      </w:r>
      <w:r w:rsidRPr="00AF601E">
        <w:rPr>
          <w:rFonts w:ascii="LitNusx" w:hAnsi="LitNusx"/>
          <w:sz w:val="22"/>
          <w:szCs w:val="22"/>
          <w:lang w:val="es-ES"/>
        </w:rPr>
        <w:softHyphen/>
        <w:t>si</w:t>
      </w:r>
      <w:r w:rsidRPr="00AF601E">
        <w:rPr>
          <w:rFonts w:ascii="LitNusx" w:hAnsi="LitNusx"/>
          <w:sz w:val="22"/>
          <w:szCs w:val="22"/>
          <w:lang w:val="es-ES"/>
        </w:rPr>
        <w:softHyphen/>
        <w:t>e</w:t>
      </w:r>
      <w:r w:rsidRPr="00AF601E">
        <w:rPr>
          <w:rFonts w:ascii="LitNusx" w:hAnsi="LitNusx"/>
          <w:sz w:val="22"/>
          <w:szCs w:val="22"/>
          <w:lang w:val="es-ES"/>
        </w:rPr>
        <w:softHyphen/>
        <w:t xml:space="preserve">bi. </w:t>
      </w:r>
    </w:p>
    <w:p w:rsidR="00D46116" w:rsidRPr="00AF601E" w:rsidRDefault="00D46116" w:rsidP="00BC619A">
      <w:pPr>
        <w:spacing w:line="252" w:lineRule="auto"/>
        <w:ind w:firstLine="561"/>
        <w:jc w:val="both"/>
        <w:rPr>
          <w:rFonts w:ascii="LitNusx" w:hAnsi="LitNusx"/>
          <w:sz w:val="22"/>
          <w:szCs w:val="22"/>
          <w:lang w:val="es-ES"/>
        </w:rPr>
      </w:pPr>
      <w:r w:rsidRPr="008A09CF">
        <w:rPr>
          <w:rFonts w:ascii="LitMtavrPS" w:hAnsi="LitMtavrPS"/>
          <w:sz w:val="22"/>
          <w:szCs w:val="22"/>
          <w:lang w:val="es-ES"/>
        </w:rPr>
        <w:t>semeks</w:t>
      </w:r>
      <w:r w:rsidRPr="00AF601E">
        <w:rPr>
          <w:rFonts w:ascii="LitNusx" w:hAnsi="LitNusx"/>
          <w:sz w:val="22"/>
          <w:szCs w:val="22"/>
          <w:lang w:val="es-ES"/>
        </w:rPr>
        <w:t xml:space="preserve"> sa</w:t>
      </w:r>
      <w:r w:rsidRPr="00AF601E">
        <w:rPr>
          <w:rFonts w:ascii="LitNusx" w:hAnsi="LitNusx"/>
          <w:sz w:val="22"/>
          <w:szCs w:val="22"/>
          <w:lang w:val="es-ES"/>
        </w:rPr>
        <w:softHyphen/>
        <w:t>Su</w:t>
      </w:r>
      <w:r w:rsidRPr="00AF601E">
        <w:rPr>
          <w:rFonts w:ascii="LitNusx" w:hAnsi="LitNusx"/>
          <w:sz w:val="22"/>
          <w:szCs w:val="22"/>
          <w:lang w:val="es-ES"/>
        </w:rPr>
        <w:softHyphen/>
        <w:t>a</w:t>
      </w:r>
      <w:r w:rsidRPr="00AF601E">
        <w:rPr>
          <w:rFonts w:ascii="LitNusx" w:hAnsi="LitNusx"/>
          <w:sz w:val="22"/>
          <w:szCs w:val="22"/>
          <w:lang w:val="es-ES"/>
        </w:rPr>
        <w:softHyphen/>
        <w:t>le</w:t>
      </w:r>
      <w:r w:rsidRPr="00AF601E">
        <w:rPr>
          <w:rFonts w:ascii="LitNusx" w:hAnsi="LitNusx"/>
          <w:sz w:val="22"/>
          <w:szCs w:val="22"/>
          <w:lang w:val="es-ES"/>
        </w:rPr>
        <w:softHyphen/>
        <w:t>ba mi</w:t>
      </w:r>
      <w:r w:rsidRPr="00AF601E">
        <w:rPr>
          <w:rFonts w:ascii="LitNusx" w:hAnsi="LitNusx"/>
          <w:sz w:val="22"/>
          <w:szCs w:val="22"/>
          <w:lang w:val="es-ES"/>
        </w:rPr>
        <w:softHyphen/>
        <w:t>e</w:t>
      </w:r>
      <w:r w:rsidRPr="00AF601E">
        <w:rPr>
          <w:rFonts w:ascii="LitNusx" w:hAnsi="LitNusx"/>
          <w:sz w:val="22"/>
          <w:szCs w:val="22"/>
          <w:lang w:val="es-ES"/>
        </w:rPr>
        <w:softHyphen/>
        <w:t>ca, ka</w:t>
      </w:r>
      <w:r w:rsidRPr="00AF601E">
        <w:rPr>
          <w:rFonts w:ascii="LitNusx" w:hAnsi="LitNusx"/>
          <w:sz w:val="22"/>
          <w:szCs w:val="22"/>
          <w:lang w:val="es-ES"/>
        </w:rPr>
        <w:softHyphen/>
        <w:t>non</w:t>
      </w:r>
      <w:r w:rsidRPr="00AF601E">
        <w:rPr>
          <w:rFonts w:ascii="LitNusx" w:hAnsi="LitNusx"/>
          <w:sz w:val="22"/>
          <w:szCs w:val="22"/>
          <w:lang w:val="es-ES"/>
        </w:rPr>
        <w:softHyphen/>
        <w:t>mdeb</w:t>
      </w:r>
      <w:r w:rsidRPr="00AF601E">
        <w:rPr>
          <w:rFonts w:ascii="LitNusx" w:hAnsi="LitNusx"/>
          <w:sz w:val="22"/>
          <w:szCs w:val="22"/>
          <w:lang w:val="es-ES"/>
        </w:rPr>
        <w:softHyphen/>
        <w:t>lo</w:t>
      </w:r>
      <w:r w:rsidRPr="00AF601E">
        <w:rPr>
          <w:rFonts w:ascii="LitNusx" w:hAnsi="LitNusx"/>
          <w:sz w:val="22"/>
          <w:szCs w:val="22"/>
          <w:lang w:val="es-ES"/>
        </w:rPr>
        <w:softHyphen/>
        <w:t>biT gan</w:t>
      </w:r>
      <w:r w:rsidRPr="00AF601E">
        <w:rPr>
          <w:rFonts w:ascii="LitNusx" w:hAnsi="LitNusx"/>
          <w:sz w:val="22"/>
          <w:szCs w:val="22"/>
          <w:lang w:val="es-ES"/>
        </w:rPr>
        <w:softHyphen/>
        <w:t>saz</w:t>
      </w:r>
      <w:r w:rsidRPr="00AF601E">
        <w:rPr>
          <w:rFonts w:ascii="LitNusx" w:hAnsi="LitNusx"/>
          <w:sz w:val="22"/>
          <w:szCs w:val="22"/>
          <w:lang w:val="es-ES"/>
        </w:rPr>
        <w:softHyphen/>
        <w:t>Rvru</w:t>
      </w:r>
      <w:r w:rsidRPr="00AF601E">
        <w:rPr>
          <w:rFonts w:ascii="LitNusx" w:hAnsi="LitNusx"/>
          <w:sz w:val="22"/>
          <w:szCs w:val="22"/>
          <w:lang w:val="es-ES"/>
        </w:rPr>
        <w:softHyphen/>
        <w:t>li kom</w:t>
      </w:r>
      <w:r w:rsidRPr="00AF601E">
        <w:rPr>
          <w:rFonts w:ascii="LitNusx" w:hAnsi="LitNusx"/>
          <w:sz w:val="22"/>
          <w:szCs w:val="22"/>
          <w:lang w:val="es-ES"/>
        </w:rPr>
        <w:softHyphen/>
        <w:t>pe</w:t>
      </w:r>
      <w:r w:rsidRPr="00AF601E">
        <w:rPr>
          <w:rFonts w:ascii="LitNusx" w:hAnsi="LitNusx"/>
          <w:sz w:val="22"/>
          <w:szCs w:val="22"/>
          <w:lang w:val="es-ES"/>
        </w:rPr>
        <w:softHyphen/>
        <w:t>ten</w:t>
      </w:r>
      <w:r w:rsidRPr="00AF601E">
        <w:rPr>
          <w:rFonts w:ascii="LitNusx" w:hAnsi="LitNusx"/>
          <w:sz w:val="22"/>
          <w:szCs w:val="22"/>
          <w:lang w:val="es-ES"/>
        </w:rPr>
        <w:softHyphen/>
        <w:t>ci</w:t>
      </w:r>
      <w:r w:rsidRPr="00AF601E">
        <w:rPr>
          <w:rFonts w:ascii="LitNusx" w:hAnsi="LitNusx"/>
          <w:sz w:val="22"/>
          <w:szCs w:val="22"/>
          <w:lang w:val="es-ES"/>
        </w:rPr>
        <w:softHyphen/>
        <w:t>is far</w:t>
      </w:r>
      <w:r w:rsidRPr="00AF601E">
        <w:rPr>
          <w:rFonts w:ascii="LitNusx" w:hAnsi="LitNusx"/>
          <w:sz w:val="22"/>
          <w:szCs w:val="22"/>
          <w:lang w:val="es-ES"/>
        </w:rPr>
        <w:softHyphen/>
        <w:t>gleb</w:t>
      </w:r>
      <w:r w:rsidRPr="00AF601E">
        <w:rPr>
          <w:rFonts w:ascii="LitNusx" w:hAnsi="LitNusx"/>
          <w:sz w:val="22"/>
          <w:szCs w:val="22"/>
          <w:lang w:val="es-ES"/>
        </w:rPr>
        <w:softHyphen/>
        <w:t>Si, pir</w:t>
      </w:r>
      <w:r w:rsidRPr="00AF601E">
        <w:rPr>
          <w:rFonts w:ascii="LitNusx" w:hAnsi="LitNusx"/>
          <w:sz w:val="22"/>
          <w:szCs w:val="22"/>
          <w:lang w:val="es-ES"/>
        </w:rPr>
        <w:softHyphen/>
        <w:t>ve</w:t>
      </w:r>
      <w:r w:rsidRPr="00AF601E">
        <w:rPr>
          <w:rFonts w:ascii="LitNusx" w:hAnsi="LitNusx"/>
          <w:sz w:val="22"/>
          <w:szCs w:val="22"/>
          <w:lang w:val="es-ES"/>
        </w:rPr>
        <w:softHyphen/>
        <w:t>lad sa</w:t>
      </w:r>
      <w:r w:rsidRPr="00AF601E">
        <w:rPr>
          <w:rFonts w:ascii="LitNusx" w:hAnsi="LitNusx"/>
          <w:sz w:val="22"/>
          <w:szCs w:val="22"/>
          <w:lang w:val="es-ES"/>
        </w:rPr>
        <w:softHyphen/>
        <w:t>qar</w:t>
      </w:r>
      <w:r w:rsidRPr="00AF601E">
        <w:rPr>
          <w:rFonts w:ascii="LitNusx" w:hAnsi="LitNusx"/>
          <w:sz w:val="22"/>
          <w:szCs w:val="22"/>
          <w:lang w:val="es-ES"/>
        </w:rPr>
        <w:softHyphen/>
        <w:t>Tve</w:t>
      </w:r>
      <w:r w:rsidRPr="00AF601E">
        <w:rPr>
          <w:rFonts w:ascii="LitNusx" w:hAnsi="LitNusx"/>
          <w:sz w:val="22"/>
          <w:szCs w:val="22"/>
          <w:lang w:val="es-ES"/>
        </w:rPr>
        <w:softHyphen/>
        <w:t>lo</w:t>
      </w:r>
      <w:r w:rsidRPr="00AF601E">
        <w:rPr>
          <w:rFonts w:ascii="LitNusx" w:hAnsi="LitNusx"/>
          <w:sz w:val="22"/>
          <w:szCs w:val="22"/>
          <w:lang w:val="es-ES"/>
        </w:rPr>
        <w:softHyphen/>
        <w:t>Si, ae</w:t>
      </w:r>
      <w:r w:rsidRPr="00AF601E">
        <w:rPr>
          <w:rFonts w:ascii="LitNusx" w:hAnsi="LitNusx"/>
          <w:sz w:val="22"/>
          <w:szCs w:val="22"/>
          <w:lang w:val="es-ES"/>
        </w:rPr>
        <w:softHyphen/>
        <w:t>moq</w:t>
      </w:r>
      <w:r w:rsidRPr="00AF601E">
        <w:rPr>
          <w:rFonts w:ascii="LitNusx" w:hAnsi="LitNusx"/>
          <w:sz w:val="22"/>
          <w:szCs w:val="22"/>
          <w:lang w:val="es-ES"/>
        </w:rPr>
        <w:softHyphen/>
        <w:t>me</w:t>
      </w:r>
      <w:r w:rsidRPr="00AF601E">
        <w:rPr>
          <w:rFonts w:ascii="LitNusx" w:hAnsi="LitNusx"/>
          <w:sz w:val="22"/>
          <w:szCs w:val="22"/>
          <w:lang w:val="es-ES"/>
        </w:rPr>
        <w:softHyphen/>
        <w:t>de</w:t>
      </w:r>
      <w:r w:rsidRPr="00AF601E">
        <w:rPr>
          <w:rFonts w:ascii="LitNusx" w:hAnsi="LitNusx"/>
          <w:sz w:val="22"/>
          <w:szCs w:val="22"/>
          <w:lang w:val="es-ES"/>
        </w:rPr>
        <w:softHyphen/>
        <w:t>bi</w:t>
      </w:r>
      <w:r w:rsidRPr="00AF601E">
        <w:rPr>
          <w:rFonts w:ascii="LitNusx" w:hAnsi="LitNusx"/>
          <w:sz w:val="22"/>
          <w:szCs w:val="22"/>
          <w:lang w:val="es-ES"/>
        </w:rPr>
        <w:softHyphen/>
        <w:t>na ise</w:t>
      </w:r>
      <w:r w:rsidRPr="00AF601E">
        <w:rPr>
          <w:rFonts w:ascii="LitNusx" w:hAnsi="LitNusx"/>
          <w:sz w:val="22"/>
          <w:szCs w:val="22"/>
          <w:lang w:val="es-ES"/>
        </w:rPr>
        <w:softHyphen/>
        <w:t>Ti mniS</w:t>
      </w:r>
      <w:r w:rsidRPr="00AF601E">
        <w:rPr>
          <w:rFonts w:ascii="LitNusx" w:hAnsi="LitNusx"/>
          <w:sz w:val="22"/>
          <w:szCs w:val="22"/>
          <w:lang w:val="es-ES"/>
        </w:rPr>
        <w:softHyphen/>
        <w:t>vne</w:t>
      </w:r>
      <w:r w:rsidRPr="00AF601E">
        <w:rPr>
          <w:rFonts w:ascii="LitNusx" w:hAnsi="LitNusx"/>
          <w:sz w:val="22"/>
          <w:szCs w:val="22"/>
          <w:lang w:val="es-ES"/>
        </w:rPr>
        <w:softHyphen/>
        <w:t>lo</w:t>
      </w:r>
      <w:r w:rsidRPr="00AF601E">
        <w:rPr>
          <w:rFonts w:ascii="LitNusx" w:hAnsi="LitNusx"/>
          <w:sz w:val="22"/>
          <w:szCs w:val="22"/>
          <w:lang w:val="es-ES"/>
        </w:rPr>
        <w:softHyphen/>
        <w:t>va</w:t>
      </w:r>
      <w:r w:rsidRPr="00AF601E">
        <w:rPr>
          <w:rFonts w:ascii="LitNusx" w:hAnsi="LitNusx"/>
          <w:sz w:val="22"/>
          <w:szCs w:val="22"/>
          <w:lang w:val="es-ES"/>
        </w:rPr>
        <w:softHyphen/>
        <w:t>ni nor</w:t>
      </w:r>
      <w:r w:rsidRPr="00AF601E">
        <w:rPr>
          <w:rFonts w:ascii="LitNusx" w:hAnsi="LitNusx"/>
          <w:sz w:val="22"/>
          <w:szCs w:val="22"/>
          <w:lang w:val="es-ES"/>
        </w:rPr>
        <w:softHyphen/>
        <w:t>ma</w:t>
      </w:r>
      <w:r w:rsidRPr="00AF601E">
        <w:rPr>
          <w:rFonts w:ascii="LitNusx" w:hAnsi="LitNusx"/>
          <w:sz w:val="22"/>
          <w:szCs w:val="22"/>
          <w:lang w:val="es-ES"/>
        </w:rPr>
        <w:softHyphen/>
        <w:t>ti</w:t>
      </w:r>
      <w:r w:rsidRPr="00AF601E">
        <w:rPr>
          <w:rFonts w:ascii="LitNusx" w:hAnsi="LitNusx"/>
          <w:sz w:val="22"/>
          <w:szCs w:val="22"/>
          <w:lang w:val="es-ES"/>
        </w:rPr>
        <w:softHyphen/>
        <w:t>u</w:t>
      </w:r>
      <w:r w:rsidRPr="00AF601E">
        <w:rPr>
          <w:rFonts w:ascii="LitNusx" w:hAnsi="LitNusx"/>
          <w:sz w:val="22"/>
          <w:szCs w:val="22"/>
          <w:lang w:val="es-ES"/>
        </w:rPr>
        <w:softHyphen/>
        <w:t>li aq</w:t>
      </w:r>
      <w:r w:rsidRPr="00AF601E">
        <w:rPr>
          <w:rFonts w:ascii="LitNusx" w:hAnsi="LitNusx"/>
          <w:sz w:val="22"/>
          <w:szCs w:val="22"/>
          <w:lang w:val="es-ES"/>
        </w:rPr>
        <w:softHyphen/>
        <w:t>te</w:t>
      </w:r>
      <w:r w:rsidRPr="00AF601E">
        <w:rPr>
          <w:rFonts w:ascii="LitNusx" w:hAnsi="LitNusx"/>
          <w:sz w:val="22"/>
          <w:szCs w:val="22"/>
          <w:lang w:val="es-ES"/>
        </w:rPr>
        <w:softHyphen/>
        <w:t>bi, ro</w:t>
      </w:r>
      <w:r w:rsidRPr="00AF601E">
        <w:rPr>
          <w:rFonts w:ascii="LitNusx" w:hAnsi="LitNusx"/>
          <w:sz w:val="22"/>
          <w:szCs w:val="22"/>
          <w:lang w:val="es-ES"/>
        </w:rPr>
        <w:softHyphen/>
        <w:t>go</w:t>
      </w:r>
      <w:r w:rsidRPr="00AF601E">
        <w:rPr>
          <w:rFonts w:ascii="LitNusx" w:hAnsi="LitNusx"/>
          <w:sz w:val="22"/>
          <w:szCs w:val="22"/>
          <w:lang w:val="es-ES"/>
        </w:rPr>
        <w:softHyphen/>
        <w:t>ri</w:t>
      </w:r>
      <w:r w:rsidRPr="00AF601E">
        <w:rPr>
          <w:rFonts w:ascii="LitNusx" w:hAnsi="LitNusx"/>
          <w:sz w:val="22"/>
          <w:szCs w:val="22"/>
          <w:lang w:val="es-ES"/>
        </w:rPr>
        <w:softHyphen/>
        <w:t>caa: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ge</w:t>
      </w:r>
      <w:r w:rsidRPr="00AF601E">
        <w:rPr>
          <w:rFonts w:ascii="LitNusx" w:hAnsi="LitNusx"/>
          <w:sz w:val="22"/>
          <w:szCs w:val="22"/>
          <w:lang w:val="es-ES"/>
        </w:rPr>
        <w:softHyphen/>
        <w:t>ti</w:t>
      </w:r>
      <w:r w:rsidRPr="00AF601E">
        <w:rPr>
          <w:rFonts w:ascii="LitNusx" w:hAnsi="LitNusx"/>
          <w:sz w:val="22"/>
          <w:szCs w:val="22"/>
          <w:lang w:val="es-ES"/>
        </w:rPr>
        <w:softHyphen/>
        <w:t>ki</w:t>
      </w:r>
      <w:r w:rsidRPr="00AF601E">
        <w:rPr>
          <w:rFonts w:ascii="LitNusx" w:hAnsi="LitNusx"/>
          <w:sz w:val="22"/>
          <w:szCs w:val="22"/>
          <w:lang w:val="es-ES"/>
        </w:rPr>
        <w:softHyphen/>
        <w:t>sa da bu</w:t>
      </w:r>
      <w:r w:rsidRPr="00AF601E">
        <w:rPr>
          <w:rFonts w:ascii="LitNusx" w:hAnsi="LitNusx"/>
          <w:sz w:val="22"/>
          <w:szCs w:val="22"/>
          <w:lang w:val="es-ES"/>
        </w:rPr>
        <w:softHyphen/>
        <w:t>neb</w:t>
      </w:r>
      <w:r w:rsidRPr="00AF601E">
        <w:rPr>
          <w:rFonts w:ascii="LitNusx" w:hAnsi="LitNusx"/>
          <w:sz w:val="22"/>
          <w:szCs w:val="22"/>
          <w:lang w:val="es-ES"/>
        </w:rPr>
        <w:softHyphen/>
        <w:t>ri</w:t>
      </w:r>
      <w:r w:rsidRPr="00AF601E">
        <w:rPr>
          <w:rFonts w:ascii="LitNusx" w:hAnsi="LitNusx"/>
          <w:sz w:val="22"/>
          <w:szCs w:val="22"/>
          <w:lang w:val="es-ES"/>
        </w:rPr>
        <w:softHyphen/>
        <w:t>vi ga</w:t>
      </w:r>
      <w:r w:rsidRPr="00AF601E">
        <w:rPr>
          <w:rFonts w:ascii="LitNusx" w:hAnsi="LitNusx"/>
          <w:sz w:val="22"/>
          <w:szCs w:val="22"/>
          <w:lang w:val="es-ES"/>
        </w:rPr>
        <w:softHyphen/>
        <w:t>zis seq</w:t>
      </w:r>
      <w:r w:rsidRPr="00AF601E">
        <w:rPr>
          <w:rFonts w:ascii="LitNusx" w:hAnsi="LitNusx"/>
          <w:sz w:val="22"/>
          <w:szCs w:val="22"/>
          <w:lang w:val="es-ES"/>
        </w:rPr>
        <w:softHyphen/>
        <w:t>to</w:t>
      </w:r>
      <w:r w:rsidRPr="00AF601E">
        <w:rPr>
          <w:rFonts w:ascii="LitNusx" w:hAnsi="LitNusx"/>
          <w:sz w:val="22"/>
          <w:szCs w:val="22"/>
          <w:lang w:val="es-ES"/>
        </w:rPr>
        <w:softHyphen/>
        <w:t>reb</w:t>
      </w:r>
      <w:r w:rsidRPr="00AF601E">
        <w:rPr>
          <w:rFonts w:ascii="LitNusx" w:hAnsi="LitNusx"/>
          <w:sz w:val="22"/>
          <w:szCs w:val="22"/>
          <w:lang w:val="es-ES"/>
        </w:rPr>
        <w:softHyphen/>
        <w:t>Si yve</w:t>
      </w:r>
      <w:r w:rsidRPr="00AF601E">
        <w:rPr>
          <w:rFonts w:ascii="LitNusx" w:hAnsi="LitNusx"/>
          <w:sz w:val="22"/>
          <w:szCs w:val="22"/>
          <w:lang w:val="es-ES"/>
        </w:rPr>
        <w:softHyphen/>
        <w:t>la ta</w:t>
      </w:r>
      <w:r w:rsidRPr="00AF601E">
        <w:rPr>
          <w:rFonts w:ascii="LitNusx" w:hAnsi="LitNusx"/>
          <w:sz w:val="22"/>
          <w:szCs w:val="22"/>
          <w:lang w:val="es-ES"/>
        </w:rPr>
        <w:softHyphen/>
        <w:t>ri</w:t>
      </w:r>
      <w:r w:rsidRPr="00AF601E">
        <w:rPr>
          <w:rFonts w:ascii="LitNusx" w:hAnsi="LitNusx"/>
          <w:sz w:val="22"/>
          <w:szCs w:val="22"/>
          <w:lang w:val="es-ES"/>
        </w:rPr>
        <w:softHyphen/>
        <w:t>fe</w:t>
      </w:r>
      <w:r w:rsidRPr="00AF601E">
        <w:rPr>
          <w:rFonts w:ascii="LitNusx" w:hAnsi="LitNusx"/>
          <w:sz w:val="22"/>
          <w:szCs w:val="22"/>
          <w:lang w:val="es-ES"/>
        </w:rPr>
        <w:softHyphen/>
        <w:t>bis dad</w:t>
      </w:r>
      <w:r w:rsidRPr="00AF601E">
        <w:rPr>
          <w:rFonts w:ascii="LitNusx" w:hAnsi="LitNusx"/>
          <w:sz w:val="22"/>
          <w:szCs w:val="22"/>
          <w:lang w:val="es-ES"/>
        </w:rPr>
        <w:softHyphen/>
        <w:t>ge</w:t>
      </w:r>
      <w:r w:rsidRPr="00AF601E">
        <w:rPr>
          <w:rFonts w:ascii="LitNusx" w:hAnsi="LitNusx"/>
          <w:sz w:val="22"/>
          <w:szCs w:val="22"/>
          <w:lang w:val="es-ES"/>
        </w:rPr>
        <w:softHyphen/>
        <w:t>nis da 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w:t>
      </w:r>
      <w:r w:rsidRPr="00AF601E">
        <w:rPr>
          <w:rFonts w:ascii="LitNusx" w:hAnsi="LitNusx"/>
          <w:sz w:val="22"/>
          <w:szCs w:val="22"/>
          <w:lang w:val="es-ES"/>
        </w:rPr>
        <w:softHyphen/>
        <w:t>bis me</w:t>
      </w:r>
      <w:r w:rsidRPr="00AF601E">
        <w:rPr>
          <w:rFonts w:ascii="LitNusx" w:hAnsi="LitNusx"/>
          <w:sz w:val="22"/>
          <w:szCs w:val="22"/>
          <w:lang w:val="es-ES"/>
        </w:rPr>
        <w:softHyphen/>
        <w:t>To</w:t>
      </w:r>
      <w:r w:rsidRPr="00AF601E">
        <w:rPr>
          <w:rFonts w:ascii="LitNusx" w:hAnsi="LitNusx"/>
          <w:sz w:val="22"/>
          <w:szCs w:val="22"/>
          <w:lang w:val="es-ES"/>
        </w:rPr>
        <w:softHyphen/>
        <w:t>do</w:t>
      </w:r>
      <w:r w:rsidRPr="00AF601E">
        <w:rPr>
          <w:rFonts w:ascii="LitNusx" w:hAnsi="LitNusx"/>
          <w:sz w:val="22"/>
          <w:szCs w:val="22"/>
          <w:lang w:val="es-ES"/>
        </w:rPr>
        <w:softHyphen/>
        <w:t>lo</w:t>
      </w:r>
      <w:r w:rsidRPr="00AF601E">
        <w:rPr>
          <w:rFonts w:ascii="LitNusx" w:hAnsi="LitNusx"/>
          <w:sz w:val="22"/>
          <w:szCs w:val="22"/>
          <w:lang w:val="es-ES"/>
        </w:rPr>
        <w:softHyphen/>
        <w:t>gi</w:t>
      </w:r>
      <w:r w:rsidRPr="00AF601E">
        <w:rPr>
          <w:rFonts w:ascii="LitNusx" w:hAnsi="LitNusx"/>
          <w:sz w:val="22"/>
          <w:szCs w:val="22"/>
          <w:lang w:val="es-ES"/>
        </w:rPr>
        <w:softHyphen/>
        <w:t>e</w:t>
      </w:r>
      <w:r w:rsidRPr="00AF601E">
        <w:rPr>
          <w:rFonts w:ascii="LitNusx" w:hAnsi="LitNusx"/>
          <w:sz w:val="22"/>
          <w:szCs w:val="22"/>
          <w:lang w:val="es-ES"/>
        </w:rPr>
        <w:softHyphen/>
        <w:t>bi; sa</w:t>
      </w:r>
      <w:r w:rsidRPr="00AF601E">
        <w:rPr>
          <w:rFonts w:ascii="LitNusx" w:hAnsi="LitNusx"/>
          <w:sz w:val="22"/>
          <w:szCs w:val="22"/>
          <w:lang w:val="es-ES"/>
        </w:rPr>
        <w:softHyphen/>
        <w:t>li</w:t>
      </w:r>
      <w:r w:rsidRPr="00AF601E">
        <w:rPr>
          <w:rFonts w:ascii="LitNusx" w:hAnsi="LitNusx"/>
          <w:sz w:val="22"/>
          <w:szCs w:val="22"/>
          <w:lang w:val="es-ES"/>
        </w:rPr>
        <w:softHyphen/>
        <w:t>cen</w:t>
      </w:r>
      <w:r w:rsidRPr="00AF601E">
        <w:rPr>
          <w:rFonts w:ascii="LitNusx" w:hAnsi="LitNusx"/>
          <w:sz w:val="22"/>
          <w:szCs w:val="22"/>
          <w:lang w:val="es-ES"/>
        </w:rPr>
        <w:softHyphen/>
        <w:t>zio da sa</w:t>
      </w:r>
      <w:r w:rsidRPr="00AF601E">
        <w:rPr>
          <w:rFonts w:ascii="LitNusx" w:hAnsi="LitNusx"/>
          <w:sz w:val="22"/>
          <w:szCs w:val="22"/>
          <w:lang w:val="es-ES"/>
        </w:rPr>
        <w:softHyphen/>
        <w:t>ta</w:t>
      </w:r>
      <w:r w:rsidRPr="00AF601E">
        <w:rPr>
          <w:rFonts w:ascii="LitNusx" w:hAnsi="LitNusx"/>
          <w:sz w:val="22"/>
          <w:szCs w:val="22"/>
          <w:lang w:val="es-ES"/>
        </w:rPr>
        <w:softHyphen/>
        <w:t>ri</w:t>
      </w:r>
      <w:r w:rsidRPr="00AF601E">
        <w:rPr>
          <w:rFonts w:ascii="LitNusx" w:hAnsi="LitNusx"/>
          <w:sz w:val="22"/>
          <w:szCs w:val="22"/>
          <w:lang w:val="es-ES"/>
        </w:rPr>
        <w:softHyphen/>
        <w:t>fo ga</w:t>
      </w:r>
      <w:r w:rsidRPr="00AF601E">
        <w:rPr>
          <w:rFonts w:ascii="LitNusx" w:hAnsi="LitNusx"/>
          <w:sz w:val="22"/>
          <w:szCs w:val="22"/>
          <w:lang w:val="es-ES"/>
        </w:rPr>
        <w:softHyphen/>
        <w:t>nac</w:t>
      </w:r>
      <w:r w:rsidRPr="00AF601E">
        <w:rPr>
          <w:rFonts w:ascii="LitNusx" w:hAnsi="LitNusx"/>
          <w:sz w:val="22"/>
          <w:szCs w:val="22"/>
          <w:lang w:val="es-ES"/>
        </w:rPr>
        <w:softHyphen/>
        <w:t>xa</w:t>
      </w:r>
      <w:r w:rsidRPr="00AF601E">
        <w:rPr>
          <w:rFonts w:ascii="LitNusx" w:hAnsi="LitNusx"/>
          <w:sz w:val="22"/>
          <w:szCs w:val="22"/>
          <w:lang w:val="es-ES"/>
        </w:rPr>
        <w:softHyphen/>
        <w:t>de</w:t>
      </w:r>
      <w:r w:rsidRPr="00AF601E">
        <w:rPr>
          <w:rFonts w:ascii="LitNusx" w:hAnsi="LitNusx"/>
          <w:sz w:val="22"/>
          <w:szCs w:val="22"/>
          <w:lang w:val="es-ES"/>
        </w:rPr>
        <w:softHyphen/>
        <w:t>bis mi</w:t>
      </w:r>
      <w:r w:rsidRPr="00AF601E">
        <w:rPr>
          <w:rFonts w:ascii="LitNusx" w:hAnsi="LitNusx"/>
          <w:sz w:val="22"/>
          <w:szCs w:val="22"/>
          <w:lang w:val="es-ES"/>
        </w:rPr>
        <w:softHyphen/>
        <w:t>Re</w:t>
      </w:r>
      <w:r w:rsidRPr="00AF601E">
        <w:rPr>
          <w:rFonts w:ascii="LitNusx" w:hAnsi="LitNusx"/>
          <w:sz w:val="22"/>
          <w:szCs w:val="22"/>
          <w:lang w:val="es-ES"/>
        </w:rPr>
        <w:softHyphen/>
        <w:t>bi</w:t>
      </w:r>
      <w:r w:rsidRPr="00AF601E">
        <w:rPr>
          <w:rFonts w:ascii="LitNusx" w:hAnsi="LitNusx"/>
          <w:sz w:val="22"/>
          <w:szCs w:val="22"/>
          <w:lang w:val="es-ES"/>
        </w:rPr>
        <w:softHyphen/>
        <w:t>sa da gan</w:t>
      </w:r>
      <w:r w:rsidRPr="00AF601E">
        <w:rPr>
          <w:rFonts w:ascii="LitNusx" w:hAnsi="LitNusx"/>
          <w:sz w:val="22"/>
          <w:szCs w:val="22"/>
          <w:lang w:val="es-ES"/>
        </w:rPr>
        <w:softHyphen/>
        <w:t>xil</w:t>
      </w:r>
      <w:r w:rsidRPr="00AF601E">
        <w:rPr>
          <w:rFonts w:ascii="LitNusx" w:hAnsi="LitNusx"/>
          <w:sz w:val="22"/>
          <w:szCs w:val="22"/>
          <w:lang w:val="es-ES"/>
        </w:rPr>
        <w:softHyphen/>
        <w:t>vis we</w:t>
      </w:r>
      <w:r w:rsidRPr="00AF601E">
        <w:rPr>
          <w:rFonts w:ascii="LitNusx" w:hAnsi="LitNusx"/>
          <w:sz w:val="22"/>
          <w:szCs w:val="22"/>
          <w:lang w:val="es-ES"/>
        </w:rPr>
        <w:softHyphen/>
        <w:t>se</w:t>
      </w:r>
      <w:r w:rsidRPr="00AF601E">
        <w:rPr>
          <w:rFonts w:ascii="LitNusx" w:hAnsi="LitNusx"/>
          <w:sz w:val="22"/>
          <w:szCs w:val="22"/>
          <w:lang w:val="es-ES"/>
        </w:rPr>
        <w:softHyphen/>
        <w:t>bi; li</w:t>
      </w:r>
      <w:r w:rsidRPr="00AF601E">
        <w:rPr>
          <w:rFonts w:ascii="LitNusx" w:hAnsi="LitNusx"/>
          <w:sz w:val="22"/>
          <w:szCs w:val="22"/>
          <w:lang w:val="es-ES"/>
        </w:rPr>
        <w:softHyphen/>
        <w:t>cen</w:t>
      </w:r>
      <w:r w:rsidRPr="00AF601E">
        <w:rPr>
          <w:rFonts w:ascii="LitNusx" w:hAnsi="LitNusx"/>
          <w:sz w:val="22"/>
          <w:szCs w:val="22"/>
          <w:lang w:val="es-ES"/>
        </w:rPr>
        <w:softHyphen/>
        <w:t>zi</w:t>
      </w:r>
      <w:r w:rsidRPr="00AF601E">
        <w:rPr>
          <w:rFonts w:ascii="LitNusx" w:hAnsi="LitNusx"/>
          <w:sz w:val="22"/>
          <w:szCs w:val="22"/>
          <w:lang w:val="es-ES"/>
        </w:rPr>
        <w:softHyphen/>
        <w:t>e</w:t>
      </w:r>
      <w:r w:rsidRPr="00AF601E">
        <w:rPr>
          <w:rFonts w:ascii="LitNusx" w:hAnsi="LitNusx"/>
          <w:sz w:val="22"/>
          <w:szCs w:val="22"/>
          <w:lang w:val="es-ES"/>
        </w:rPr>
        <w:softHyphen/>
        <w:t>bis ga</w:t>
      </w:r>
      <w:r w:rsidRPr="00AF601E">
        <w:rPr>
          <w:rFonts w:ascii="LitNusx" w:hAnsi="LitNusx"/>
          <w:sz w:val="22"/>
          <w:szCs w:val="22"/>
          <w:lang w:val="es-ES"/>
        </w:rPr>
        <w:softHyphen/>
        <w:t>ce</w:t>
      </w:r>
      <w:r w:rsidRPr="00AF601E">
        <w:rPr>
          <w:rFonts w:ascii="LitNusx" w:hAnsi="LitNusx"/>
          <w:sz w:val="22"/>
          <w:szCs w:val="22"/>
          <w:lang w:val="es-ES"/>
        </w:rPr>
        <w:softHyphen/>
        <w:t>mis, mo</w:t>
      </w:r>
      <w:r w:rsidRPr="00AF601E">
        <w:rPr>
          <w:rFonts w:ascii="LitNusx" w:hAnsi="LitNusx"/>
          <w:sz w:val="22"/>
          <w:szCs w:val="22"/>
          <w:lang w:val="es-ES"/>
        </w:rPr>
        <w:softHyphen/>
        <w:t>di</w:t>
      </w:r>
      <w:r w:rsidRPr="00AF601E">
        <w:rPr>
          <w:rFonts w:ascii="LitNusx" w:hAnsi="LitNusx"/>
          <w:sz w:val="22"/>
          <w:szCs w:val="22"/>
          <w:lang w:val="es-ES"/>
        </w:rPr>
        <w:softHyphen/>
        <w:t>fi</w:t>
      </w:r>
      <w:r w:rsidRPr="00AF601E">
        <w:rPr>
          <w:rFonts w:ascii="LitNusx" w:hAnsi="LitNusx"/>
          <w:sz w:val="22"/>
          <w:szCs w:val="22"/>
          <w:lang w:val="es-ES"/>
        </w:rPr>
        <w:softHyphen/>
        <w:t>ci</w:t>
      </w:r>
      <w:r w:rsidRPr="00AF601E">
        <w:rPr>
          <w:rFonts w:ascii="LitNusx" w:hAnsi="LitNusx"/>
          <w:sz w:val="22"/>
          <w:szCs w:val="22"/>
          <w:lang w:val="es-ES"/>
        </w:rPr>
        <w:softHyphen/>
        <w:t>re</w:t>
      </w:r>
      <w:r w:rsidRPr="00AF601E">
        <w:rPr>
          <w:rFonts w:ascii="LitNusx" w:hAnsi="LitNusx"/>
          <w:sz w:val="22"/>
          <w:szCs w:val="22"/>
          <w:lang w:val="es-ES"/>
        </w:rPr>
        <w:softHyphen/>
        <w:t>bis, Se</w:t>
      </w:r>
      <w:r w:rsidRPr="00AF601E">
        <w:rPr>
          <w:rFonts w:ascii="LitNusx" w:hAnsi="LitNusx"/>
          <w:sz w:val="22"/>
          <w:szCs w:val="22"/>
          <w:lang w:val="es-ES"/>
        </w:rPr>
        <w:softHyphen/>
        <w:t>Ce</w:t>
      </w:r>
      <w:r w:rsidRPr="00AF601E">
        <w:rPr>
          <w:rFonts w:ascii="LitNusx" w:hAnsi="LitNusx"/>
          <w:sz w:val="22"/>
          <w:szCs w:val="22"/>
          <w:lang w:val="es-ES"/>
        </w:rPr>
        <w:softHyphen/>
        <w:t>re</w:t>
      </w:r>
      <w:r w:rsidRPr="00AF601E">
        <w:rPr>
          <w:rFonts w:ascii="LitNusx" w:hAnsi="LitNusx"/>
          <w:sz w:val="22"/>
          <w:szCs w:val="22"/>
          <w:lang w:val="es-ES"/>
        </w:rPr>
        <w:softHyphen/>
        <w:t>bi</w:t>
      </w:r>
      <w:r w:rsidRPr="00AF601E">
        <w:rPr>
          <w:rFonts w:ascii="LitNusx" w:hAnsi="LitNusx"/>
          <w:sz w:val="22"/>
          <w:szCs w:val="22"/>
          <w:lang w:val="es-ES"/>
        </w:rPr>
        <w:softHyphen/>
        <w:t>sa da ga</w:t>
      </w:r>
      <w:r w:rsidRPr="00AF601E">
        <w:rPr>
          <w:rFonts w:ascii="LitNusx" w:hAnsi="LitNusx"/>
          <w:sz w:val="22"/>
          <w:szCs w:val="22"/>
          <w:lang w:val="es-ES"/>
        </w:rPr>
        <w:softHyphen/>
        <w:t>uq</w:t>
      </w:r>
      <w:r w:rsidRPr="00AF601E">
        <w:rPr>
          <w:rFonts w:ascii="LitNusx" w:hAnsi="LitNusx"/>
          <w:sz w:val="22"/>
          <w:szCs w:val="22"/>
          <w:lang w:val="es-ES"/>
        </w:rPr>
        <w:softHyphen/>
        <w:t>me</w:t>
      </w:r>
      <w:r w:rsidRPr="00AF601E">
        <w:rPr>
          <w:rFonts w:ascii="LitNusx" w:hAnsi="LitNusx"/>
          <w:sz w:val="22"/>
          <w:szCs w:val="22"/>
          <w:lang w:val="es-ES"/>
        </w:rPr>
        <w:softHyphen/>
        <w:t>bis we</w:t>
      </w:r>
      <w:r w:rsidRPr="00AF601E">
        <w:rPr>
          <w:rFonts w:ascii="LitNusx" w:hAnsi="LitNusx"/>
          <w:sz w:val="22"/>
          <w:szCs w:val="22"/>
          <w:lang w:val="es-ES"/>
        </w:rPr>
        <w:softHyphen/>
        <w:t>se</w:t>
      </w:r>
      <w:r w:rsidRPr="00AF601E">
        <w:rPr>
          <w:rFonts w:ascii="LitNusx" w:hAnsi="LitNusx"/>
          <w:sz w:val="22"/>
          <w:szCs w:val="22"/>
          <w:lang w:val="es-ES"/>
        </w:rPr>
        <w:softHyphen/>
        <w:t>bi da pi</w:t>
      </w:r>
      <w:r w:rsidRPr="00AF601E">
        <w:rPr>
          <w:rFonts w:ascii="LitNusx" w:hAnsi="LitNusx"/>
          <w:sz w:val="22"/>
          <w:szCs w:val="22"/>
          <w:lang w:val="es-ES"/>
        </w:rPr>
        <w:softHyphen/>
        <w:t>ro</w:t>
      </w:r>
      <w:r w:rsidRPr="00AF601E">
        <w:rPr>
          <w:rFonts w:ascii="LitNusx" w:hAnsi="LitNusx"/>
          <w:sz w:val="22"/>
          <w:szCs w:val="22"/>
          <w:lang w:val="es-ES"/>
        </w:rPr>
        <w:softHyphen/>
        <w:t>be</w:t>
      </w:r>
      <w:r w:rsidRPr="00AF601E">
        <w:rPr>
          <w:rFonts w:ascii="LitNusx" w:hAnsi="LitNusx"/>
          <w:sz w:val="22"/>
          <w:szCs w:val="22"/>
          <w:lang w:val="es-ES"/>
        </w:rPr>
        <w:softHyphen/>
        <w:t>bi; sa</w:t>
      </w:r>
      <w:r w:rsidRPr="00AF601E">
        <w:rPr>
          <w:rFonts w:ascii="LitNusx" w:hAnsi="LitNusx"/>
          <w:sz w:val="22"/>
          <w:szCs w:val="22"/>
          <w:lang w:val="es-ES"/>
        </w:rPr>
        <w:softHyphen/>
        <w:t>da</w:t>
      </w:r>
      <w:r w:rsidRPr="00AF601E">
        <w:rPr>
          <w:rFonts w:ascii="LitNusx" w:hAnsi="LitNusx"/>
          <w:sz w:val="22"/>
          <w:szCs w:val="22"/>
          <w:lang w:val="es-ES"/>
        </w:rPr>
        <w:softHyphen/>
        <w:t>vo sa</w:t>
      </w:r>
      <w:r w:rsidRPr="00AF601E">
        <w:rPr>
          <w:rFonts w:ascii="LitNusx" w:hAnsi="LitNusx"/>
          <w:sz w:val="22"/>
          <w:szCs w:val="22"/>
          <w:lang w:val="es-ES"/>
        </w:rPr>
        <w:softHyphen/>
        <w:t>kiT</w:t>
      </w:r>
      <w:r w:rsidRPr="00AF601E">
        <w:rPr>
          <w:rFonts w:ascii="LitNusx" w:hAnsi="LitNusx"/>
          <w:sz w:val="22"/>
          <w:szCs w:val="22"/>
          <w:lang w:val="es-ES"/>
        </w:rPr>
        <w:softHyphen/>
        <w:t>xe</w:t>
      </w:r>
      <w:r w:rsidRPr="00AF601E">
        <w:rPr>
          <w:rFonts w:ascii="LitNusx" w:hAnsi="LitNusx"/>
          <w:sz w:val="22"/>
          <w:szCs w:val="22"/>
          <w:lang w:val="es-ES"/>
        </w:rPr>
        <w:softHyphen/>
        <w:t>bis gan</w:t>
      </w:r>
      <w:r w:rsidRPr="00AF601E">
        <w:rPr>
          <w:rFonts w:ascii="LitNusx" w:hAnsi="LitNusx"/>
          <w:sz w:val="22"/>
          <w:szCs w:val="22"/>
          <w:lang w:val="es-ES"/>
        </w:rPr>
        <w:softHyphen/>
        <w:t>xil</w:t>
      </w:r>
      <w:r w:rsidRPr="00AF601E">
        <w:rPr>
          <w:rFonts w:ascii="LitNusx" w:hAnsi="LitNusx"/>
          <w:sz w:val="22"/>
          <w:szCs w:val="22"/>
          <w:lang w:val="es-ES"/>
        </w:rPr>
        <w:softHyphen/>
        <w:t>vis pro</w:t>
      </w:r>
      <w:r w:rsidRPr="00AF601E">
        <w:rPr>
          <w:rFonts w:ascii="LitNusx" w:hAnsi="LitNusx"/>
          <w:sz w:val="22"/>
          <w:szCs w:val="22"/>
          <w:lang w:val="es-ES"/>
        </w:rPr>
        <w:softHyphen/>
        <w:t>ce</w:t>
      </w:r>
      <w:r w:rsidRPr="00AF601E">
        <w:rPr>
          <w:rFonts w:ascii="LitNusx" w:hAnsi="LitNusx"/>
          <w:sz w:val="22"/>
          <w:szCs w:val="22"/>
          <w:lang w:val="es-ES"/>
        </w:rPr>
        <w:softHyphen/>
        <w:t>du</w:t>
      </w:r>
      <w:r w:rsidRPr="00AF601E">
        <w:rPr>
          <w:rFonts w:ascii="LitNusx" w:hAnsi="LitNusx"/>
          <w:sz w:val="22"/>
          <w:szCs w:val="22"/>
          <w:lang w:val="es-ES"/>
        </w:rPr>
        <w:softHyphen/>
        <w:t>ru</w:t>
      </w:r>
      <w:r w:rsidRPr="00AF601E">
        <w:rPr>
          <w:rFonts w:ascii="LitNusx" w:hAnsi="LitNusx"/>
          <w:sz w:val="22"/>
          <w:szCs w:val="22"/>
          <w:lang w:val="es-ES"/>
        </w:rPr>
        <w:softHyphen/>
        <w:t>li we</w:t>
      </w:r>
      <w:r w:rsidRPr="00AF601E">
        <w:rPr>
          <w:rFonts w:ascii="LitNusx" w:hAnsi="LitNusx"/>
          <w:sz w:val="22"/>
          <w:szCs w:val="22"/>
          <w:lang w:val="es-ES"/>
        </w:rPr>
        <w:softHyphen/>
        <w:t>se</w:t>
      </w:r>
      <w:r w:rsidRPr="00AF601E">
        <w:rPr>
          <w:rFonts w:ascii="LitNusx" w:hAnsi="LitNusx"/>
          <w:sz w:val="22"/>
          <w:szCs w:val="22"/>
          <w:lang w:val="es-ES"/>
        </w:rPr>
        <w:softHyphen/>
        <w:t>bi;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is baz</w:t>
      </w:r>
      <w:r w:rsidRPr="00AF601E">
        <w:rPr>
          <w:rFonts w:ascii="LitNusx" w:hAnsi="LitNusx"/>
          <w:sz w:val="22"/>
          <w:szCs w:val="22"/>
          <w:lang w:val="es-ES"/>
        </w:rPr>
        <w:softHyphen/>
        <w:t>ris we</w:t>
      </w:r>
      <w:r w:rsidRPr="00AF601E">
        <w:rPr>
          <w:rFonts w:ascii="LitNusx" w:hAnsi="LitNusx"/>
          <w:sz w:val="22"/>
          <w:szCs w:val="22"/>
          <w:lang w:val="es-ES"/>
        </w:rPr>
        <w:softHyphen/>
        <w:t>se</w:t>
      </w:r>
      <w:r w:rsidRPr="00AF601E">
        <w:rPr>
          <w:rFonts w:ascii="LitNusx" w:hAnsi="LitNusx"/>
          <w:sz w:val="22"/>
          <w:szCs w:val="22"/>
          <w:lang w:val="es-ES"/>
        </w:rPr>
        <w:softHyphen/>
        <w:t>bi;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is mwar</w:t>
      </w:r>
      <w:r w:rsidRPr="00AF601E">
        <w:rPr>
          <w:rFonts w:ascii="LitNusx" w:hAnsi="LitNusx"/>
          <w:sz w:val="22"/>
          <w:szCs w:val="22"/>
          <w:lang w:val="es-ES"/>
        </w:rPr>
        <w:softHyphen/>
        <w:t>mo</w:t>
      </w:r>
      <w:r w:rsidRPr="00AF601E">
        <w:rPr>
          <w:rFonts w:ascii="LitNusx" w:hAnsi="LitNusx"/>
          <w:sz w:val="22"/>
          <w:szCs w:val="22"/>
          <w:lang w:val="es-ES"/>
        </w:rPr>
        <w:softHyphen/>
        <w:t>e</w:t>
      </w:r>
      <w:r w:rsidRPr="00AF601E">
        <w:rPr>
          <w:rFonts w:ascii="LitNusx" w:hAnsi="LitNusx"/>
          <w:sz w:val="22"/>
          <w:szCs w:val="22"/>
          <w:lang w:val="es-ES"/>
        </w:rPr>
        <w:softHyphen/>
        <w:t>bel</w:t>
      </w:r>
      <w:r w:rsidRPr="00AF601E">
        <w:rPr>
          <w:rFonts w:ascii="LitNusx" w:hAnsi="LitNusx"/>
          <w:sz w:val="22"/>
          <w:szCs w:val="22"/>
          <w:lang w:val="es-ES"/>
        </w:rPr>
        <w:softHyphen/>
        <w:t>sa da mom</w:t>
      </w:r>
      <w:r w:rsidRPr="00AF601E">
        <w:rPr>
          <w:rFonts w:ascii="LitNusx" w:hAnsi="LitNusx"/>
          <w:sz w:val="22"/>
          <w:szCs w:val="22"/>
          <w:lang w:val="es-ES"/>
        </w:rPr>
        <w:softHyphen/>
        <w:t>xma</w:t>
      </w:r>
      <w:r w:rsidRPr="00AF601E">
        <w:rPr>
          <w:rFonts w:ascii="LitNusx" w:hAnsi="LitNusx"/>
          <w:sz w:val="22"/>
          <w:szCs w:val="22"/>
          <w:lang w:val="es-ES"/>
        </w:rPr>
        <w:softHyphen/>
        <w:t>re</w:t>
      </w:r>
      <w:r w:rsidRPr="00AF601E">
        <w:rPr>
          <w:rFonts w:ascii="LitNusx" w:hAnsi="LitNusx"/>
          <w:sz w:val="22"/>
          <w:szCs w:val="22"/>
          <w:lang w:val="es-ES"/>
        </w:rPr>
        <w:softHyphen/>
        <w:t>bels So</w:t>
      </w:r>
      <w:r w:rsidRPr="00AF601E">
        <w:rPr>
          <w:rFonts w:ascii="LitNusx" w:hAnsi="LitNusx"/>
          <w:sz w:val="22"/>
          <w:szCs w:val="22"/>
          <w:lang w:val="es-ES"/>
        </w:rPr>
        <w:softHyphen/>
        <w:t>ris pir</w:t>
      </w:r>
      <w:r w:rsidRPr="00AF601E">
        <w:rPr>
          <w:rFonts w:ascii="LitNusx" w:hAnsi="LitNusx"/>
          <w:sz w:val="22"/>
          <w:szCs w:val="22"/>
          <w:lang w:val="es-ES"/>
        </w:rPr>
        <w:softHyphen/>
        <w:t>da</w:t>
      </w:r>
      <w:r w:rsidRPr="00AF601E">
        <w:rPr>
          <w:rFonts w:ascii="LitNusx" w:hAnsi="LitNusx"/>
          <w:sz w:val="22"/>
          <w:szCs w:val="22"/>
          <w:lang w:val="es-ES"/>
        </w:rPr>
        <w:softHyphen/>
        <w:t>pi</w:t>
      </w:r>
      <w:r w:rsidRPr="00AF601E">
        <w:rPr>
          <w:rFonts w:ascii="LitNusx" w:hAnsi="LitNusx"/>
          <w:sz w:val="22"/>
          <w:szCs w:val="22"/>
          <w:lang w:val="es-ES"/>
        </w:rPr>
        <w:softHyphen/>
        <w:t>ri xel</w:t>
      </w:r>
      <w:r w:rsidRPr="00AF601E">
        <w:rPr>
          <w:rFonts w:ascii="LitNusx" w:hAnsi="LitNusx"/>
          <w:sz w:val="22"/>
          <w:szCs w:val="22"/>
          <w:lang w:val="es-ES"/>
        </w:rPr>
        <w:softHyphen/>
        <w:t>Sek</w:t>
      </w:r>
      <w:r w:rsidRPr="00AF601E">
        <w:rPr>
          <w:rFonts w:ascii="LitNusx" w:hAnsi="LitNusx"/>
          <w:sz w:val="22"/>
          <w:szCs w:val="22"/>
          <w:lang w:val="es-ES"/>
        </w:rPr>
        <w:softHyphen/>
        <w:t>ru</w:t>
      </w:r>
      <w:r w:rsidRPr="00AF601E">
        <w:rPr>
          <w:rFonts w:ascii="LitNusx" w:hAnsi="LitNusx"/>
          <w:sz w:val="22"/>
          <w:szCs w:val="22"/>
          <w:lang w:val="es-ES"/>
        </w:rPr>
        <w:softHyphen/>
        <w:t>le</w:t>
      </w:r>
      <w:r w:rsidRPr="00AF601E">
        <w:rPr>
          <w:rFonts w:ascii="LitNusx" w:hAnsi="LitNusx"/>
          <w:sz w:val="22"/>
          <w:szCs w:val="22"/>
          <w:lang w:val="es-ES"/>
        </w:rPr>
        <w:softHyphen/>
        <w:t>bis 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w:t>
      </w:r>
      <w:r w:rsidRPr="00AF601E">
        <w:rPr>
          <w:rFonts w:ascii="LitNusx" w:hAnsi="LitNusx"/>
          <w:sz w:val="22"/>
          <w:szCs w:val="22"/>
          <w:lang w:val="es-ES"/>
        </w:rPr>
        <w:softHyphen/>
        <w:t>bis we</w:t>
      </w:r>
      <w:r w:rsidRPr="00AF601E">
        <w:rPr>
          <w:rFonts w:ascii="LitNusx" w:hAnsi="LitNusx"/>
          <w:sz w:val="22"/>
          <w:szCs w:val="22"/>
          <w:lang w:val="es-ES"/>
        </w:rPr>
        <w:softHyphen/>
        <w:t>se</w:t>
      </w:r>
      <w:r w:rsidRPr="00AF601E">
        <w:rPr>
          <w:rFonts w:ascii="LitNusx" w:hAnsi="LitNusx"/>
          <w:sz w:val="22"/>
          <w:szCs w:val="22"/>
          <w:lang w:val="es-ES"/>
        </w:rPr>
        <w:softHyphen/>
        <w:t>bi;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i</w:t>
      </w:r>
      <w:r w:rsidRPr="00AF601E">
        <w:rPr>
          <w:rFonts w:ascii="LitNusx" w:hAnsi="LitNusx"/>
          <w:sz w:val="22"/>
          <w:szCs w:val="22"/>
          <w:lang w:val="es-ES"/>
        </w:rPr>
        <w:softHyphen/>
        <w:t>sa da bu</w:t>
      </w:r>
      <w:r w:rsidRPr="00AF601E">
        <w:rPr>
          <w:rFonts w:ascii="LitNusx" w:hAnsi="LitNusx"/>
          <w:sz w:val="22"/>
          <w:szCs w:val="22"/>
          <w:lang w:val="es-ES"/>
        </w:rPr>
        <w:softHyphen/>
        <w:t>neb</w:t>
      </w:r>
      <w:r w:rsidRPr="00AF601E">
        <w:rPr>
          <w:rFonts w:ascii="LitNusx" w:hAnsi="LitNusx"/>
          <w:sz w:val="22"/>
          <w:szCs w:val="22"/>
          <w:lang w:val="es-ES"/>
        </w:rPr>
        <w:softHyphen/>
        <w:t>ri</w:t>
      </w:r>
      <w:r w:rsidRPr="00AF601E">
        <w:rPr>
          <w:rFonts w:ascii="LitNusx" w:hAnsi="LitNusx"/>
          <w:sz w:val="22"/>
          <w:szCs w:val="22"/>
          <w:lang w:val="es-ES"/>
        </w:rPr>
        <w:softHyphen/>
        <w:t>vi ga</w:t>
      </w:r>
      <w:r w:rsidRPr="00AF601E">
        <w:rPr>
          <w:rFonts w:ascii="LitNusx" w:hAnsi="LitNusx"/>
          <w:sz w:val="22"/>
          <w:szCs w:val="22"/>
          <w:lang w:val="es-ES"/>
        </w:rPr>
        <w:softHyphen/>
        <w:t>zis mi</w:t>
      </w:r>
      <w:r w:rsidRPr="00AF601E">
        <w:rPr>
          <w:rFonts w:ascii="LitNusx" w:hAnsi="LitNusx"/>
          <w:sz w:val="22"/>
          <w:szCs w:val="22"/>
          <w:lang w:val="es-ES"/>
        </w:rPr>
        <w:softHyphen/>
        <w:t>wo</w:t>
      </w:r>
      <w:r w:rsidRPr="00AF601E">
        <w:rPr>
          <w:rFonts w:ascii="LitNusx" w:hAnsi="LitNusx"/>
          <w:sz w:val="22"/>
          <w:szCs w:val="22"/>
          <w:lang w:val="es-ES"/>
        </w:rPr>
        <w:softHyphen/>
        <w:t>de</w:t>
      </w:r>
      <w:r w:rsidRPr="00AF601E">
        <w:rPr>
          <w:rFonts w:ascii="LitNusx" w:hAnsi="LitNusx"/>
          <w:sz w:val="22"/>
          <w:szCs w:val="22"/>
          <w:lang w:val="es-ES"/>
        </w:rPr>
        <w:softHyphen/>
        <w:t>bi</w:t>
      </w:r>
      <w:r w:rsidRPr="00AF601E">
        <w:rPr>
          <w:rFonts w:ascii="LitNusx" w:hAnsi="LitNusx"/>
          <w:sz w:val="22"/>
          <w:szCs w:val="22"/>
          <w:lang w:val="es-ES"/>
        </w:rPr>
        <w:softHyphen/>
        <w:t>sa da mox</w:t>
      </w:r>
      <w:r w:rsidRPr="00AF601E">
        <w:rPr>
          <w:rFonts w:ascii="LitNusx" w:hAnsi="LitNusx"/>
          <w:sz w:val="22"/>
          <w:szCs w:val="22"/>
          <w:lang w:val="es-ES"/>
        </w:rPr>
        <w:softHyphen/>
        <w:t>ma</w:t>
      </w:r>
      <w:r w:rsidRPr="00AF601E">
        <w:rPr>
          <w:rFonts w:ascii="LitNusx" w:hAnsi="LitNusx"/>
          <w:sz w:val="22"/>
          <w:szCs w:val="22"/>
          <w:lang w:val="es-ES"/>
        </w:rPr>
        <w:softHyphen/>
        <w:t>re</w:t>
      </w:r>
      <w:r w:rsidRPr="00AF601E">
        <w:rPr>
          <w:rFonts w:ascii="LitNusx" w:hAnsi="LitNusx"/>
          <w:sz w:val="22"/>
          <w:szCs w:val="22"/>
          <w:lang w:val="es-ES"/>
        </w:rPr>
        <w:softHyphen/>
        <w:t>bis we</w:t>
      </w:r>
      <w:r w:rsidRPr="00AF601E">
        <w:rPr>
          <w:rFonts w:ascii="LitNusx" w:hAnsi="LitNusx"/>
          <w:sz w:val="22"/>
          <w:szCs w:val="22"/>
          <w:lang w:val="es-ES"/>
        </w:rPr>
        <w:softHyphen/>
        <w:t>se</w:t>
      </w:r>
      <w:r w:rsidRPr="00AF601E">
        <w:rPr>
          <w:rFonts w:ascii="LitNusx" w:hAnsi="LitNusx"/>
          <w:sz w:val="22"/>
          <w:szCs w:val="22"/>
          <w:lang w:val="es-ES"/>
        </w:rPr>
        <w:softHyphen/>
        <w:t>bi; aRu</w:t>
      </w:r>
      <w:r w:rsidRPr="00AF601E">
        <w:rPr>
          <w:rFonts w:ascii="LitNusx" w:hAnsi="LitNusx"/>
          <w:sz w:val="22"/>
          <w:szCs w:val="22"/>
          <w:lang w:val="es-ES"/>
        </w:rPr>
        <w:softHyphen/>
        <w:t>ric</w:t>
      </w:r>
      <w:r w:rsidRPr="00AF601E">
        <w:rPr>
          <w:rFonts w:ascii="LitNusx" w:hAnsi="LitNusx"/>
          <w:sz w:val="22"/>
          <w:szCs w:val="22"/>
          <w:lang w:val="es-ES"/>
        </w:rPr>
        <w:softHyphen/>
        <w:t>xa</w:t>
      </w:r>
      <w:r w:rsidRPr="00AF601E">
        <w:rPr>
          <w:rFonts w:ascii="LitNusx" w:hAnsi="LitNusx"/>
          <w:sz w:val="22"/>
          <w:szCs w:val="22"/>
          <w:lang w:val="es-ES"/>
        </w:rPr>
        <w:softHyphen/>
        <w:t>vi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is da</w:t>
      </w:r>
      <w:r w:rsidRPr="00AF601E">
        <w:rPr>
          <w:rFonts w:ascii="LitNusx" w:hAnsi="LitNusx"/>
          <w:sz w:val="22"/>
          <w:szCs w:val="22"/>
          <w:lang w:val="es-ES"/>
        </w:rPr>
        <w:softHyphen/>
        <w:t>ric</w:t>
      </w:r>
      <w:r w:rsidRPr="00AF601E">
        <w:rPr>
          <w:rFonts w:ascii="LitNusx" w:hAnsi="LitNusx"/>
          <w:sz w:val="22"/>
          <w:szCs w:val="22"/>
          <w:lang w:val="es-ES"/>
        </w:rPr>
        <w:softHyphen/>
        <w:t>xvis me</w:t>
      </w:r>
      <w:r w:rsidRPr="00AF601E">
        <w:rPr>
          <w:rFonts w:ascii="LitNusx" w:hAnsi="LitNusx"/>
          <w:sz w:val="22"/>
          <w:szCs w:val="22"/>
          <w:lang w:val="es-ES"/>
        </w:rPr>
        <w:softHyphen/>
        <w:t>To</w:t>
      </w:r>
      <w:r w:rsidRPr="00AF601E">
        <w:rPr>
          <w:rFonts w:ascii="LitNusx" w:hAnsi="LitNusx"/>
          <w:sz w:val="22"/>
          <w:szCs w:val="22"/>
          <w:lang w:val="es-ES"/>
        </w:rPr>
        <w:softHyphen/>
        <w:t>di</w:t>
      </w:r>
      <w:r w:rsidRPr="00AF601E">
        <w:rPr>
          <w:rFonts w:ascii="LitNusx" w:hAnsi="LitNusx"/>
          <w:sz w:val="22"/>
          <w:szCs w:val="22"/>
          <w:lang w:val="es-ES"/>
        </w:rPr>
        <w:softHyphen/>
        <w:t>ka da fiq</w:t>
      </w:r>
      <w:r w:rsidRPr="00AF601E">
        <w:rPr>
          <w:rFonts w:ascii="LitNusx" w:hAnsi="LitNusx"/>
          <w:sz w:val="22"/>
          <w:szCs w:val="22"/>
          <w:lang w:val="es-ES"/>
        </w:rPr>
        <w:softHyphen/>
        <w:t>si</w:t>
      </w:r>
      <w:r w:rsidRPr="00AF601E">
        <w:rPr>
          <w:rFonts w:ascii="LitNusx" w:hAnsi="LitNusx"/>
          <w:sz w:val="22"/>
          <w:szCs w:val="22"/>
          <w:lang w:val="es-ES"/>
        </w:rPr>
        <w:softHyphen/>
        <w:t>re</w:t>
      </w:r>
      <w:r w:rsidRPr="00AF601E">
        <w:rPr>
          <w:rFonts w:ascii="LitNusx" w:hAnsi="LitNusx"/>
          <w:sz w:val="22"/>
          <w:szCs w:val="22"/>
          <w:lang w:val="es-ES"/>
        </w:rPr>
        <w:softHyphen/>
        <w:t>bu</w:t>
      </w:r>
      <w:r w:rsidRPr="00AF601E">
        <w:rPr>
          <w:rFonts w:ascii="LitNusx" w:hAnsi="LitNusx"/>
          <w:sz w:val="22"/>
          <w:szCs w:val="22"/>
          <w:lang w:val="es-ES"/>
        </w:rPr>
        <w:softHyphen/>
        <w:t>li ga</w:t>
      </w:r>
      <w:r w:rsidRPr="00AF601E">
        <w:rPr>
          <w:rFonts w:ascii="LitNusx" w:hAnsi="LitNusx"/>
          <w:sz w:val="22"/>
          <w:szCs w:val="22"/>
          <w:lang w:val="es-ES"/>
        </w:rPr>
        <w:softHyphen/>
        <w:t>da</w:t>
      </w:r>
      <w:r w:rsidRPr="00AF601E">
        <w:rPr>
          <w:rFonts w:ascii="LitNusx" w:hAnsi="LitNusx"/>
          <w:sz w:val="22"/>
          <w:szCs w:val="22"/>
          <w:lang w:val="es-ES"/>
        </w:rPr>
        <w:softHyphen/>
        <w:t>sa</w:t>
      </w:r>
      <w:r w:rsidRPr="00AF601E">
        <w:rPr>
          <w:rFonts w:ascii="LitNusx" w:hAnsi="LitNusx"/>
          <w:sz w:val="22"/>
          <w:szCs w:val="22"/>
          <w:lang w:val="es-ES"/>
        </w:rPr>
        <w:softHyphen/>
        <w:t>xa</w:t>
      </w:r>
      <w:r w:rsidRPr="00AF601E">
        <w:rPr>
          <w:rFonts w:ascii="LitNusx" w:hAnsi="LitNusx"/>
          <w:sz w:val="22"/>
          <w:szCs w:val="22"/>
          <w:lang w:val="es-ES"/>
        </w:rPr>
        <w:softHyphen/>
        <w:t>dis mi</w:t>
      </w:r>
      <w:r w:rsidRPr="00AF601E">
        <w:rPr>
          <w:rFonts w:ascii="LitNusx" w:hAnsi="LitNusx"/>
          <w:sz w:val="22"/>
          <w:szCs w:val="22"/>
          <w:lang w:val="es-ES"/>
        </w:rPr>
        <w:softHyphen/>
        <w:t>xed</w:t>
      </w:r>
      <w:r w:rsidRPr="00AF601E">
        <w:rPr>
          <w:rFonts w:ascii="LitNusx" w:hAnsi="LitNusx"/>
          <w:sz w:val="22"/>
          <w:szCs w:val="22"/>
          <w:lang w:val="es-ES"/>
        </w:rPr>
        <w:softHyphen/>
        <w:t>viT mox</w:t>
      </w:r>
      <w:r w:rsidRPr="00AF601E">
        <w:rPr>
          <w:rFonts w:ascii="LitNusx" w:hAnsi="LitNusx"/>
          <w:sz w:val="22"/>
          <w:szCs w:val="22"/>
          <w:lang w:val="es-ES"/>
        </w:rPr>
        <w:softHyphen/>
        <w:t>ma</w:t>
      </w:r>
      <w:r w:rsidRPr="00AF601E">
        <w:rPr>
          <w:rFonts w:ascii="LitNusx" w:hAnsi="LitNusx"/>
          <w:sz w:val="22"/>
          <w:szCs w:val="22"/>
          <w:lang w:val="es-ES"/>
        </w:rPr>
        <w:softHyphen/>
        <w:t>re</w:t>
      </w:r>
      <w:r w:rsidRPr="00AF601E">
        <w:rPr>
          <w:rFonts w:ascii="LitNusx" w:hAnsi="LitNusx"/>
          <w:sz w:val="22"/>
          <w:szCs w:val="22"/>
          <w:lang w:val="es-ES"/>
        </w:rPr>
        <w:softHyphen/>
        <w:t>bu</w:t>
      </w:r>
      <w:r w:rsidRPr="00AF601E">
        <w:rPr>
          <w:rFonts w:ascii="LitNusx" w:hAnsi="LitNusx"/>
          <w:sz w:val="22"/>
          <w:szCs w:val="22"/>
          <w:lang w:val="es-ES"/>
        </w:rPr>
        <w:softHyphen/>
        <w:t>li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is sa</w:t>
      </w:r>
      <w:r w:rsidRPr="00AF601E">
        <w:rPr>
          <w:rFonts w:ascii="LitNusx" w:hAnsi="LitNusx"/>
          <w:sz w:val="22"/>
          <w:szCs w:val="22"/>
          <w:lang w:val="es-ES"/>
        </w:rPr>
        <w:softHyphen/>
        <w:t>fa</w:t>
      </w:r>
      <w:r w:rsidRPr="00AF601E">
        <w:rPr>
          <w:rFonts w:ascii="LitNusx" w:hAnsi="LitNusx"/>
          <w:sz w:val="22"/>
          <w:szCs w:val="22"/>
          <w:lang w:val="es-ES"/>
        </w:rPr>
        <w:softHyphen/>
        <w:t>su</w:t>
      </w:r>
      <w:r w:rsidRPr="00AF601E">
        <w:rPr>
          <w:rFonts w:ascii="LitNusx" w:hAnsi="LitNusx"/>
          <w:sz w:val="22"/>
          <w:szCs w:val="22"/>
          <w:lang w:val="es-ES"/>
        </w:rPr>
        <w:softHyphen/>
        <w:t>ris ga</w:t>
      </w:r>
      <w:r w:rsidRPr="00AF601E">
        <w:rPr>
          <w:rFonts w:ascii="LitNusx" w:hAnsi="LitNusx"/>
          <w:sz w:val="22"/>
          <w:szCs w:val="22"/>
          <w:lang w:val="es-ES"/>
        </w:rPr>
        <w:softHyphen/>
        <w:t>dax</w:t>
      </w:r>
      <w:r w:rsidRPr="00AF601E">
        <w:rPr>
          <w:rFonts w:ascii="LitNusx" w:hAnsi="LitNusx"/>
          <w:sz w:val="22"/>
          <w:szCs w:val="22"/>
          <w:lang w:val="es-ES"/>
        </w:rPr>
        <w:softHyphen/>
        <w:t>dis we</w:t>
      </w:r>
      <w:r w:rsidRPr="00AF601E">
        <w:rPr>
          <w:rFonts w:ascii="LitNusx" w:hAnsi="LitNusx"/>
          <w:sz w:val="22"/>
          <w:szCs w:val="22"/>
          <w:lang w:val="es-ES"/>
        </w:rPr>
        <w:softHyphen/>
        <w:t>si da mra</w:t>
      </w:r>
      <w:r w:rsidRPr="00AF601E">
        <w:rPr>
          <w:rFonts w:ascii="LitNusx" w:hAnsi="LitNusx"/>
          <w:sz w:val="22"/>
          <w:szCs w:val="22"/>
          <w:lang w:val="es-ES"/>
        </w:rPr>
        <w:softHyphen/>
        <w:t>va</w:t>
      </w:r>
      <w:r w:rsidRPr="00AF601E">
        <w:rPr>
          <w:rFonts w:ascii="LitNusx" w:hAnsi="LitNusx"/>
          <w:sz w:val="22"/>
          <w:szCs w:val="22"/>
          <w:lang w:val="es-ES"/>
        </w:rPr>
        <w:softHyphen/>
        <w:t xml:space="preserve">li sxva. </w:t>
      </w:r>
    </w:p>
    <w:p w:rsidR="00D46116" w:rsidRPr="00AF601E" w:rsidRDefault="00D46116" w:rsidP="00BC619A">
      <w:pPr>
        <w:spacing w:line="252" w:lineRule="auto"/>
        <w:ind w:firstLine="561"/>
        <w:jc w:val="both"/>
        <w:rPr>
          <w:rFonts w:ascii="LitNusx" w:hAnsi="LitNusx"/>
          <w:sz w:val="22"/>
          <w:szCs w:val="22"/>
          <w:lang w:val="es-ES"/>
        </w:rPr>
      </w:pPr>
      <w:r w:rsidRPr="00AF601E">
        <w:rPr>
          <w:rFonts w:ascii="LitNusx" w:hAnsi="LitNusx"/>
          <w:sz w:val="22"/>
          <w:szCs w:val="22"/>
          <w:lang w:val="es-ES"/>
        </w:rPr>
        <w:t>gan</w:t>
      </w:r>
      <w:r w:rsidRPr="00AF601E">
        <w:rPr>
          <w:rFonts w:ascii="LitNusx" w:hAnsi="LitNusx"/>
          <w:sz w:val="22"/>
          <w:szCs w:val="22"/>
          <w:lang w:val="es-ES"/>
        </w:rPr>
        <w:softHyphen/>
        <w:t>vlil pe</w:t>
      </w:r>
      <w:r w:rsidRPr="00AF601E">
        <w:rPr>
          <w:rFonts w:ascii="LitNusx" w:hAnsi="LitNusx"/>
          <w:sz w:val="22"/>
          <w:szCs w:val="22"/>
          <w:lang w:val="es-ES"/>
        </w:rPr>
        <w:softHyphen/>
        <w:t>ri</w:t>
      </w:r>
      <w:r w:rsidRPr="00AF601E">
        <w:rPr>
          <w:rFonts w:ascii="LitNusx" w:hAnsi="LitNusx"/>
          <w:sz w:val="22"/>
          <w:szCs w:val="22"/>
          <w:lang w:val="es-ES"/>
        </w:rPr>
        <w:softHyphen/>
        <w:t>od</w:t>
      </w:r>
      <w:r w:rsidRPr="00AF601E">
        <w:rPr>
          <w:rFonts w:ascii="LitNusx" w:hAnsi="LitNusx"/>
          <w:sz w:val="22"/>
          <w:szCs w:val="22"/>
          <w:lang w:val="es-ES"/>
        </w:rPr>
        <w:softHyphen/>
        <w:t xml:space="preserve">Si </w:t>
      </w:r>
      <w:r w:rsidRPr="008A09CF">
        <w:rPr>
          <w:rFonts w:ascii="LitMtavrPS" w:hAnsi="LitMtavrPS"/>
          <w:sz w:val="22"/>
          <w:szCs w:val="22"/>
          <w:lang w:val="es-ES"/>
        </w:rPr>
        <w:t>se</w:t>
      </w:r>
      <w:r w:rsidRPr="008A09CF">
        <w:rPr>
          <w:rFonts w:ascii="LitMtavrPS" w:hAnsi="LitMtavrPS"/>
          <w:sz w:val="22"/>
          <w:szCs w:val="22"/>
          <w:lang w:val="es-ES"/>
        </w:rPr>
        <w:softHyphen/>
        <w:t>meks</w:t>
      </w:r>
      <w:r w:rsidRPr="00AF601E">
        <w:rPr>
          <w:rFonts w:ascii="LitNusx" w:hAnsi="LitNusx"/>
          <w:sz w:val="22"/>
          <w:szCs w:val="22"/>
          <w:lang w:val="es-ES"/>
        </w:rPr>
        <w:t xml:space="preserve"> sa</w:t>
      </w:r>
      <w:r w:rsidRPr="00AF601E">
        <w:rPr>
          <w:rFonts w:ascii="LitNusx" w:hAnsi="LitNusx"/>
          <w:sz w:val="22"/>
          <w:szCs w:val="22"/>
          <w:lang w:val="es-ES"/>
        </w:rPr>
        <w:softHyphen/>
        <w:t>Su</w:t>
      </w:r>
      <w:r w:rsidRPr="00AF601E">
        <w:rPr>
          <w:rFonts w:ascii="LitNusx" w:hAnsi="LitNusx"/>
          <w:sz w:val="22"/>
          <w:szCs w:val="22"/>
          <w:lang w:val="es-ES"/>
        </w:rPr>
        <w:softHyphen/>
        <w:t>a</w:t>
      </w:r>
      <w:r w:rsidRPr="00AF601E">
        <w:rPr>
          <w:rFonts w:ascii="LitNusx" w:hAnsi="LitNusx"/>
          <w:sz w:val="22"/>
          <w:szCs w:val="22"/>
          <w:lang w:val="es-ES"/>
        </w:rPr>
        <w:softHyphen/>
        <w:t>lod wli</w:t>
      </w:r>
      <w:r w:rsidRPr="00AF601E">
        <w:rPr>
          <w:rFonts w:ascii="LitNusx" w:hAnsi="LitNusx"/>
          <w:sz w:val="22"/>
          <w:szCs w:val="22"/>
          <w:lang w:val="es-ES"/>
        </w:rPr>
        <w:softHyphen/>
        <w:t>u</w:t>
      </w:r>
      <w:r w:rsidRPr="00AF601E">
        <w:rPr>
          <w:rFonts w:ascii="LitNusx" w:hAnsi="LitNusx"/>
          <w:sz w:val="22"/>
          <w:szCs w:val="22"/>
          <w:lang w:val="es-ES"/>
        </w:rPr>
        <w:softHyphen/>
        <w:t>rad mi</w:t>
      </w:r>
      <w:r w:rsidRPr="00AF601E">
        <w:rPr>
          <w:rFonts w:ascii="LitNusx" w:hAnsi="LitNusx"/>
          <w:sz w:val="22"/>
          <w:szCs w:val="22"/>
          <w:lang w:val="es-ES"/>
        </w:rPr>
        <w:softHyphen/>
        <w:t>Re</w:t>
      </w:r>
      <w:r w:rsidRPr="00AF601E">
        <w:rPr>
          <w:rFonts w:ascii="LitNusx" w:hAnsi="LitNusx"/>
          <w:sz w:val="22"/>
          <w:szCs w:val="22"/>
          <w:lang w:val="es-ES"/>
        </w:rPr>
        <w:softHyphen/>
        <w:t>bu</w:t>
      </w:r>
      <w:r w:rsidRPr="00AF601E">
        <w:rPr>
          <w:rFonts w:ascii="LitNusx" w:hAnsi="LitNusx"/>
          <w:sz w:val="22"/>
          <w:szCs w:val="22"/>
          <w:lang w:val="es-ES"/>
        </w:rPr>
        <w:softHyphen/>
        <w:t>li aqvs 30 dad</w:t>
      </w:r>
      <w:r w:rsidRPr="00AF601E">
        <w:rPr>
          <w:rFonts w:ascii="LitNusx" w:hAnsi="LitNusx"/>
          <w:sz w:val="22"/>
          <w:szCs w:val="22"/>
          <w:lang w:val="es-ES"/>
        </w:rPr>
        <w:softHyphen/>
        <w:t>ge</w:t>
      </w:r>
      <w:r w:rsidRPr="00AF601E">
        <w:rPr>
          <w:rFonts w:ascii="LitNusx" w:hAnsi="LitNusx"/>
          <w:sz w:val="22"/>
          <w:szCs w:val="22"/>
          <w:lang w:val="es-ES"/>
        </w:rPr>
        <w:softHyphen/>
        <w:t>ni</w:t>
      </w:r>
      <w:r w:rsidRPr="00AF601E">
        <w:rPr>
          <w:rFonts w:ascii="LitNusx" w:hAnsi="LitNusx"/>
          <w:sz w:val="22"/>
          <w:szCs w:val="22"/>
          <w:lang w:val="es-ES"/>
        </w:rPr>
        <w:softHyphen/>
        <w:t>le</w:t>
      </w:r>
      <w:r w:rsidRPr="00AF601E">
        <w:rPr>
          <w:rFonts w:ascii="LitNusx" w:hAnsi="LitNusx"/>
          <w:sz w:val="22"/>
          <w:szCs w:val="22"/>
          <w:lang w:val="es-ES"/>
        </w:rPr>
        <w:softHyphen/>
        <w:t>ba da 65 ga</w:t>
      </w:r>
      <w:r w:rsidRPr="00AF601E">
        <w:rPr>
          <w:rFonts w:ascii="LitNusx" w:hAnsi="LitNusx"/>
          <w:sz w:val="22"/>
          <w:szCs w:val="22"/>
          <w:lang w:val="es-ES"/>
        </w:rPr>
        <w:softHyphen/>
        <w:t>daw</w:t>
      </w:r>
      <w:r w:rsidRPr="00AF601E">
        <w:rPr>
          <w:rFonts w:ascii="LitNusx" w:hAnsi="LitNusx"/>
          <w:sz w:val="22"/>
          <w:szCs w:val="22"/>
          <w:lang w:val="es-ES"/>
        </w:rPr>
        <w:softHyphen/>
        <w:t>yve</w:t>
      </w:r>
      <w:r w:rsidRPr="00AF601E">
        <w:rPr>
          <w:rFonts w:ascii="LitNusx" w:hAnsi="LitNusx"/>
          <w:sz w:val="22"/>
          <w:szCs w:val="22"/>
          <w:lang w:val="es-ES"/>
        </w:rPr>
        <w:softHyphen/>
        <w:t>ti</w:t>
      </w:r>
      <w:r w:rsidRPr="00AF601E">
        <w:rPr>
          <w:rFonts w:ascii="LitNusx" w:hAnsi="LitNusx"/>
          <w:sz w:val="22"/>
          <w:szCs w:val="22"/>
          <w:lang w:val="es-ES"/>
        </w:rPr>
        <w:softHyphen/>
        <w:t>le</w:t>
      </w:r>
      <w:r w:rsidRPr="00AF601E">
        <w:rPr>
          <w:rFonts w:ascii="LitNusx" w:hAnsi="LitNusx"/>
          <w:sz w:val="22"/>
          <w:szCs w:val="22"/>
          <w:lang w:val="es-ES"/>
        </w:rPr>
        <w:softHyphen/>
        <w:t>ba, ro</w:t>
      </w:r>
      <w:r w:rsidRPr="00AF601E">
        <w:rPr>
          <w:rFonts w:ascii="LitNusx" w:hAnsi="LitNusx"/>
          <w:sz w:val="22"/>
          <w:szCs w:val="22"/>
          <w:lang w:val="es-ES"/>
        </w:rPr>
        <w:softHyphen/>
        <w:t>mel</w:t>
      </w:r>
      <w:r w:rsidRPr="00AF601E">
        <w:rPr>
          <w:rFonts w:ascii="LitNusx" w:hAnsi="LitNusx"/>
          <w:sz w:val="22"/>
          <w:szCs w:val="22"/>
          <w:lang w:val="es-ES"/>
        </w:rPr>
        <w:softHyphen/>
        <w:t>Tac fu</w:t>
      </w:r>
      <w:r w:rsidRPr="00AF601E">
        <w:rPr>
          <w:rFonts w:ascii="LitNusx" w:hAnsi="LitNusx"/>
          <w:sz w:val="22"/>
          <w:szCs w:val="22"/>
          <w:lang w:val="es-ES"/>
        </w:rPr>
        <w:softHyphen/>
        <w:t>Zem</w:t>
      </w:r>
      <w:r w:rsidRPr="00AF601E">
        <w:rPr>
          <w:rFonts w:ascii="LitNusx" w:hAnsi="LitNusx"/>
          <w:sz w:val="22"/>
          <w:szCs w:val="22"/>
          <w:lang w:val="es-ES"/>
        </w:rPr>
        <w:softHyphen/>
        <w:t>deb</w:t>
      </w:r>
      <w:r w:rsidRPr="00AF601E">
        <w:rPr>
          <w:rFonts w:ascii="LitNusx" w:hAnsi="LitNusx"/>
          <w:sz w:val="22"/>
          <w:szCs w:val="22"/>
          <w:lang w:val="es-ES"/>
        </w:rPr>
        <w:softHyphen/>
        <w:t>lu</w:t>
      </w:r>
      <w:r w:rsidRPr="00AF601E">
        <w:rPr>
          <w:rFonts w:ascii="LitNusx" w:hAnsi="LitNusx"/>
          <w:sz w:val="22"/>
          <w:szCs w:val="22"/>
          <w:lang w:val="es-ES"/>
        </w:rPr>
        <w:softHyphen/>
        <w:t>ri mniS</w:t>
      </w:r>
      <w:r w:rsidRPr="00AF601E">
        <w:rPr>
          <w:rFonts w:ascii="LitNusx" w:hAnsi="LitNusx"/>
          <w:sz w:val="22"/>
          <w:szCs w:val="22"/>
          <w:lang w:val="es-ES"/>
        </w:rPr>
        <w:softHyphen/>
        <w:t>vne</w:t>
      </w:r>
      <w:r w:rsidRPr="00AF601E">
        <w:rPr>
          <w:rFonts w:ascii="LitNusx" w:hAnsi="LitNusx"/>
          <w:sz w:val="22"/>
          <w:szCs w:val="22"/>
          <w:lang w:val="es-ES"/>
        </w:rPr>
        <w:softHyphen/>
        <w:t>lo</w:t>
      </w:r>
      <w:r w:rsidRPr="00AF601E">
        <w:rPr>
          <w:rFonts w:ascii="LitNusx" w:hAnsi="LitNusx"/>
          <w:sz w:val="22"/>
          <w:szCs w:val="22"/>
          <w:lang w:val="es-ES"/>
        </w:rPr>
        <w:softHyphen/>
        <w:t>ba aqvT dar</w:t>
      </w:r>
      <w:r w:rsidRPr="00AF601E">
        <w:rPr>
          <w:rFonts w:ascii="LitNusx" w:hAnsi="LitNusx"/>
          <w:sz w:val="22"/>
          <w:szCs w:val="22"/>
          <w:lang w:val="es-ES"/>
        </w:rPr>
        <w:softHyphen/>
        <w:t>gis gan</w:t>
      </w:r>
      <w:r w:rsidRPr="00AF601E">
        <w:rPr>
          <w:rFonts w:ascii="LitNusx" w:hAnsi="LitNusx"/>
          <w:sz w:val="22"/>
          <w:szCs w:val="22"/>
          <w:lang w:val="es-ES"/>
        </w:rPr>
        <w:softHyphen/>
        <w:t>vi</w:t>
      </w:r>
      <w:r w:rsidRPr="00AF601E">
        <w:rPr>
          <w:rFonts w:ascii="LitNusx" w:hAnsi="LitNusx"/>
          <w:sz w:val="22"/>
          <w:szCs w:val="22"/>
          <w:lang w:val="es-ES"/>
        </w:rPr>
        <w:softHyphen/>
        <w:t>Ta</w:t>
      </w:r>
      <w:r w:rsidRPr="00AF601E">
        <w:rPr>
          <w:rFonts w:ascii="LitNusx" w:hAnsi="LitNusx"/>
          <w:sz w:val="22"/>
          <w:szCs w:val="22"/>
          <w:lang w:val="es-ES"/>
        </w:rPr>
        <w:softHyphen/>
        <w:t>re</w:t>
      </w:r>
      <w:r w:rsidRPr="00AF601E">
        <w:rPr>
          <w:rFonts w:ascii="LitNusx" w:hAnsi="LitNusx"/>
          <w:sz w:val="22"/>
          <w:szCs w:val="22"/>
          <w:lang w:val="es-ES"/>
        </w:rPr>
        <w:softHyphen/>
        <w:t>bi</w:t>
      </w:r>
      <w:r w:rsidRPr="00AF601E">
        <w:rPr>
          <w:rFonts w:ascii="LitNusx" w:hAnsi="LitNusx"/>
          <w:sz w:val="22"/>
          <w:szCs w:val="22"/>
          <w:lang w:val="es-ES"/>
        </w:rPr>
        <w:softHyphen/>
        <w:t>saT</w:t>
      </w:r>
      <w:r w:rsidRPr="00AF601E">
        <w:rPr>
          <w:rFonts w:ascii="LitNusx" w:hAnsi="LitNusx"/>
          <w:sz w:val="22"/>
          <w:szCs w:val="22"/>
          <w:lang w:val="es-ES"/>
        </w:rPr>
        <w:softHyphen/>
        <w:t>vis. maT So</w:t>
      </w:r>
      <w:r w:rsidRPr="00AF601E">
        <w:rPr>
          <w:rFonts w:ascii="LitNusx" w:hAnsi="LitNusx"/>
          <w:sz w:val="22"/>
          <w:szCs w:val="22"/>
          <w:lang w:val="es-ES"/>
        </w:rPr>
        <w:softHyphen/>
        <w:t>ris, pir</w:t>
      </w:r>
      <w:r w:rsidRPr="00AF601E">
        <w:rPr>
          <w:rFonts w:ascii="LitNusx" w:hAnsi="LitNusx"/>
          <w:sz w:val="22"/>
          <w:szCs w:val="22"/>
          <w:lang w:val="es-ES"/>
        </w:rPr>
        <w:softHyphen/>
        <w:t>vel rig</w:t>
      </w:r>
      <w:r w:rsidRPr="00AF601E">
        <w:rPr>
          <w:rFonts w:ascii="LitNusx" w:hAnsi="LitNusx"/>
          <w:sz w:val="22"/>
          <w:szCs w:val="22"/>
          <w:lang w:val="es-ES"/>
        </w:rPr>
        <w:softHyphen/>
        <w:t>Si, aR</w:t>
      </w:r>
      <w:r w:rsidRPr="00AF601E">
        <w:rPr>
          <w:rFonts w:ascii="LitNusx" w:hAnsi="LitNusx"/>
          <w:sz w:val="22"/>
          <w:szCs w:val="22"/>
          <w:lang w:val="es-ES"/>
        </w:rPr>
        <w:softHyphen/>
        <w:t>sa</w:t>
      </w:r>
      <w:r w:rsidRPr="00AF601E">
        <w:rPr>
          <w:rFonts w:ascii="LitNusx" w:hAnsi="LitNusx"/>
          <w:sz w:val="22"/>
          <w:szCs w:val="22"/>
          <w:lang w:val="es-ES"/>
        </w:rPr>
        <w:softHyphen/>
        <w:t>niS</w:t>
      </w:r>
      <w:r w:rsidRPr="00AF601E">
        <w:rPr>
          <w:rFonts w:ascii="LitNusx" w:hAnsi="LitNusx"/>
          <w:sz w:val="22"/>
          <w:szCs w:val="22"/>
          <w:lang w:val="es-ES"/>
        </w:rPr>
        <w:softHyphen/>
        <w:t>na</w:t>
      </w:r>
      <w:r w:rsidRPr="00AF601E">
        <w:rPr>
          <w:rFonts w:ascii="LitNusx" w:hAnsi="LitNusx"/>
          <w:sz w:val="22"/>
          <w:szCs w:val="22"/>
          <w:lang w:val="es-ES"/>
        </w:rPr>
        <w:softHyphen/>
        <w:t>via ga</w:t>
      </w:r>
      <w:r w:rsidRPr="00AF601E">
        <w:rPr>
          <w:rFonts w:ascii="LitNusx" w:hAnsi="LitNusx"/>
          <w:sz w:val="22"/>
          <w:szCs w:val="22"/>
          <w:lang w:val="es-ES"/>
        </w:rPr>
        <w:softHyphen/>
        <w:t>daw</w:t>
      </w:r>
      <w:r w:rsidRPr="00AF601E">
        <w:rPr>
          <w:rFonts w:ascii="LitNusx" w:hAnsi="LitNusx"/>
          <w:sz w:val="22"/>
          <w:szCs w:val="22"/>
          <w:lang w:val="es-ES"/>
        </w:rPr>
        <w:softHyphen/>
        <w:t>yve</w:t>
      </w:r>
      <w:r w:rsidRPr="00AF601E">
        <w:rPr>
          <w:rFonts w:ascii="LitNusx" w:hAnsi="LitNusx"/>
          <w:sz w:val="22"/>
          <w:szCs w:val="22"/>
          <w:lang w:val="es-ES"/>
        </w:rPr>
        <w:softHyphen/>
        <w:t>ti</w:t>
      </w:r>
      <w:r w:rsidRPr="00AF601E">
        <w:rPr>
          <w:rFonts w:ascii="LitNusx" w:hAnsi="LitNusx"/>
          <w:sz w:val="22"/>
          <w:szCs w:val="22"/>
          <w:lang w:val="es-ES"/>
        </w:rPr>
        <w:softHyphen/>
        <w:t>le</w:t>
      </w:r>
      <w:r w:rsidRPr="00AF601E">
        <w:rPr>
          <w:rFonts w:ascii="LitNusx" w:hAnsi="LitNusx"/>
          <w:sz w:val="22"/>
          <w:szCs w:val="22"/>
          <w:lang w:val="es-ES"/>
        </w:rPr>
        <w:softHyphen/>
        <w:t>be</w:t>
      </w:r>
      <w:r w:rsidRPr="00AF601E">
        <w:rPr>
          <w:rFonts w:ascii="LitNusx" w:hAnsi="LitNusx"/>
          <w:sz w:val="22"/>
          <w:szCs w:val="22"/>
          <w:lang w:val="es-ES"/>
        </w:rPr>
        <w:softHyphen/>
        <w:t>bi ta</w:t>
      </w:r>
      <w:r w:rsidRPr="00AF601E">
        <w:rPr>
          <w:rFonts w:ascii="LitNusx" w:hAnsi="LitNusx"/>
          <w:sz w:val="22"/>
          <w:szCs w:val="22"/>
          <w:lang w:val="es-ES"/>
        </w:rPr>
        <w:softHyphen/>
        <w:t>ri</w:t>
      </w:r>
      <w:r w:rsidRPr="00AF601E">
        <w:rPr>
          <w:rFonts w:ascii="LitNusx" w:hAnsi="LitNusx"/>
          <w:sz w:val="22"/>
          <w:szCs w:val="22"/>
          <w:lang w:val="es-ES"/>
        </w:rPr>
        <w:softHyphen/>
        <w:t>fe</w:t>
      </w:r>
      <w:r w:rsidRPr="00AF601E">
        <w:rPr>
          <w:rFonts w:ascii="LitNusx" w:hAnsi="LitNusx"/>
          <w:sz w:val="22"/>
          <w:szCs w:val="22"/>
          <w:lang w:val="es-ES"/>
        </w:rPr>
        <w:softHyphen/>
        <w:t>bis 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w:t>
      </w:r>
      <w:r w:rsidRPr="00AF601E">
        <w:rPr>
          <w:rFonts w:ascii="LitNusx" w:hAnsi="LitNusx"/>
          <w:sz w:val="22"/>
          <w:szCs w:val="22"/>
          <w:lang w:val="es-ES"/>
        </w:rPr>
        <w:softHyphen/>
        <w:t>bis sfe</w:t>
      </w:r>
      <w:r w:rsidRPr="00AF601E">
        <w:rPr>
          <w:rFonts w:ascii="LitNusx" w:hAnsi="LitNusx"/>
          <w:sz w:val="22"/>
          <w:szCs w:val="22"/>
          <w:lang w:val="es-ES"/>
        </w:rPr>
        <w:softHyphen/>
        <w:t>ro</w:t>
      </w:r>
      <w:r w:rsidRPr="00AF601E">
        <w:rPr>
          <w:rFonts w:ascii="LitNusx" w:hAnsi="LitNusx"/>
          <w:sz w:val="22"/>
          <w:szCs w:val="22"/>
          <w:lang w:val="es-ES"/>
        </w:rPr>
        <w:softHyphen/>
        <w:t>Si. am mi</w:t>
      </w:r>
      <w:r w:rsidRPr="00AF601E">
        <w:rPr>
          <w:rFonts w:ascii="LitNusx" w:hAnsi="LitNusx"/>
          <w:sz w:val="22"/>
          <w:szCs w:val="22"/>
          <w:lang w:val="es-ES"/>
        </w:rPr>
        <w:softHyphen/>
        <w:t>mar</w:t>
      </w:r>
      <w:r w:rsidRPr="00AF601E">
        <w:rPr>
          <w:rFonts w:ascii="LitNusx" w:hAnsi="LitNusx"/>
          <w:sz w:val="22"/>
          <w:szCs w:val="22"/>
          <w:lang w:val="es-ES"/>
        </w:rPr>
        <w:softHyphen/>
        <w:t>Tu</w:t>
      </w:r>
      <w:r w:rsidRPr="00AF601E">
        <w:rPr>
          <w:rFonts w:ascii="LitNusx" w:hAnsi="LitNusx"/>
          <w:sz w:val="22"/>
          <w:szCs w:val="22"/>
          <w:lang w:val="es-ES"/>
        </w:rPr>
        <w:softHyphen/>
        <w:t>le</w:t>
      </w:r>
      <w:r w:rsidRPr="00AF601E">
        <w:rPr>
          <w:rFonts w:ascii="LitNusx" w:hAnsi="LitNusx"/>
          <w:sz w:val="22"/>
          <w:szCs w:val="22"/>
          <w:lang w:val="es-ES"/>
        </w:rPr>
        <w:softHyphen/>
        <w:t>biT ko</w:t>
      </w:r>
      <w:r w:rsidRPr="00AF601E">
        <w:rPr>
          <w:rFonts w:ascii="LitNusx" w:hAnsi="LitNusx"/>
          <w:sz w:val="22"/>
          <w:szCs w:val="22"/>
          <w:lang w:val="es-ES"/>
        </w:rPr>
        <w:softHyphen/>
        <w:t>mi</w:t>
      </w:r>
      <w:r w:rsidRPr="00AF601E">
        <w:rPr>
          <w:rFonts w:ascii="LitNusx" w:hAnsi="LitNusx"/>
          <w:sz w:val="22"/>
          <w:szCs w:val="22"/>
          <w:lang w:val="es-ES"/>
        </w:rPr>
        <w:softHyphen/>
        <w:t>sia in</w:t>
      </w:r>
      <w:r w:rsidRPr="00AF601E">
        <w:rPr>
          <w:rFonts w:ascii="LitNusx" w:hAnsi="LitNusx"/>
          <w:sz w:val="22"/>
          <w:szCs w:val="22"/>
          <w:lang w:val="es-ES"/>
        </w:rPr>
        <w:softHyphen/>
        <w:t>ten</w:t>
      </w:r>
      <w:r w:rsidRPr="00AF601E">
        <w:rPr>
          <w:rFonts w:ascii="LitNusx" w:hAnsi="LitNusx"/>
          <w:sz w:val="22"/>
          <w:szCs w:val="22"/>
          <w:lang w:val="es-ES"/>
        </w:rPr>
        <w:softHyphen/>
        <w:t>si</w:t>
      </w:r>
      <w:r w:rsidRPr="00AF601E">
        <w:rPr>
          <w:rFonts w:ascii="LitNusx" w:hAnsi="LitNusx"/>
          <w:sz w:val="22"/>
          <w:szCs w:val="22"/>
          <w:lang w:val="es-ES"/>
        </w:rPr>
        <w:softHyphen/>
        <w:t>ur saq</w:t>
      </w:r>
      <w:r w:rsidRPr="00AF601E">
        <w:rPr>
          <w:rFonts w:ascii="LitNusx" w:hAnsi="LitNusx"/>
          <w:sz w:val="22"/>
          <w:szCs w:val="22"/>
          <w:lang w:val="es-ES"/>
        </w:rPr>
        <w:softHyphen/>
        <w:t>mi</w:t>
      </w:r>
      <w:r w:rsidRPr="00AF601E">
        <w:rPr>
          <w:rFonts w:ascii="LitNusx" w:hAnsi="LitNusx"/>
          <w:sz w:val="22"/>
          <w:szCs w:val="22"/>
          <w:lang w:val="es-ES"/>
        </w:rPr>
        <w:softHyphen/>
        <w:t>a</w:t>
      </w:r>
      <w:r w:rsidRPr="00AF601E">
        <w:rPr>
          <w:rFonts w:ascii="LitNusx" w:hAnsi="LitNusx"/>
          <w:sz w:val="22"/>
          <w:szCs w:val="22"/>
          <w:lang w:val="es-ES"/>
        </w:rPr>
        <w:softHyphen/>
        <w:t>no</w:t>
      </w:r>
      <w:r w:rsidRPr="00AF601E">
        <w:rPr>
          <w:rFonts w:ascii="LitNusx" w:hAnsi="LitNusx"/>
          <w:sz w:val="22"/>
          <w:szCs w:val="22"/>
          <w:lang w:val="es-ES"/>
        </w:rPr>
        <w:softHyphen/>
        <w:t>bas war</w:t>
      </w:r>
      <w:r w:rsidRPr="00AF601E">
        <w:rPr>
          <w:rFonts w:ascii="LitNusx" w:hAnsi="LitNusx"/>
          <w:sz w:val="22"/>
          <w:szCs w:val="22"/>
          <w:lang w:val="es-ES"/>
        </w:rPr>
        <w:softHyphen/>
        <w:t>mar</w:t>
      </w:r>
      <w:r w:rsidRPr="00AF601E">
        <w:rPr>
          <w:rFonts w:ascii="LitNusx" w:hAnsi="LitNusx"/>
          <w:sz w:val="22"/>
          <w:szCs w:val="22"/>
          <w:lang w:val="es-ES"/>
        </w:rPr>
        <w:softHyphen/>
        <w:t>Tavs</w:t>
      </w:r>
      <w:r>
        <w:rPr>
          <w:rFonts w:ascii="LitNusx" w:hAnsi="LitNusx"/>
          <w:sz w:val="22"/>
          <w:szCs w:val="22"/>
          <w:lang w:val="es-ES"/>
        </w:rPr>
        <w:t>.</w:t>
      </w:r>
      <w:r w:rsidRPr="00AF601E">
        <w:rPr>
          <w:rFonts w:ascii="LitNusx" w:hAnsi="LitNusx"/>
          <w:sz w:val="22"/>
          <w:szCs w:val="22"/>
          <w:lang w:val="es-ES"/>
        </w:rPr>
        <w:t xml:space="preserve"> swo</w:t>
      </w:r>
      <w:r w:rsidRPr="00AF601E">
        <w:rPr>
          <w:rFonts w:ascii="LitNusx" w:hAnsi="LitNusx"/>
          <w:sz w:val="22"/>
          <w:szCs w:val="22"/>
          <w:lang w:val="es-ES"/>
        </w:rPr>
        <w:softHyphen/>
        <w:t>ri sa</w:t>
      </w:r>
      <w:r w:rsidRPr="00AF601E">
        <w:rPr>
          <w:rFonts w:ascii="LitNusx" w:hAnsi="LitNusx"/>
          <w:sz w:val="22"/>
          <w:szCs w:val="22"/>
          <w:lang w:val="es-ES"/>
        </w:rPr>
        <w:softHyphen/>
        <w:t>ta</w:t>
      </w:r>
      <w:r w:rsidRPr="00AF601E">
        <w:rPr>
          <w:rFonts w:ascii="LitNusx" w:hAnsi="LitNusx"/>
          <w:sz w:val="22"/>
          <w:szCs w:val="22"/>
          <w:lang w:val="es-ES"/>
        </w:rPr>
        <w:softHyphen/>
        <w:t>ri</w:t>
      </w:r>
      <w:r w:rsidRPr="00AF601E">
        <w:rPr>
          <w:rFonts w:ascii="LitNusx" w:hAnsi="LitNusx"/>
          <w:sz w:val="22"/>
          <w:szCs w:val="22"/>
          <w:lang w:val="es-ES"/>
        </w:rPr>
        <w:softHyphen/>
        <w:t>fo po</w:t>
      </w:r>
      <w:r w:rsidRPr="00AF601E">
        <w:rPr>
          <w:rFonts w:ascii="LitNusx" w:hAnsi="LitNusx"/>
          <w:sz w:val="22"/>
          <w:szCs w:val="22"/>
          <w:lang w:val="es-ES"/>
        </w:rPr>
        <w:softHyphen/>
        <w:t>li</w:t>
      </w:r>
      <w:r w:rsidRPr="00AF601E">
        <w:rPr>
          <w:rFonts w:ascii="LitNusx" w:hAnsi="LitNusx"/>
          <w:sz w:val="22"/>
          <w:szCs w:val="22"/>
          <w:lang w:val="es-ES"/>
        </w:rPr>
        <w:softHyphen/>
        <w:t>ti</w:t>
      </w:r>
      <w:r w:rsidRPr="00AF601E">
        <w:rPr>
          <w:rFonts w:ascii="LitNusx" w:hAnsi="LitNusx"/>
          <w:sz w:val="22"/>
          <w:szCs w:val="22"/>
          <w:lang w:val="es-ES"/>
        </w:rPr>
        <w:softHyphen/>
        <w:t>kis ga</w:t>
      </w:r>
      <w:r w:rsidRPr="00AF601E">
        <w:rPr>
          <w:rFonts w:ascii="LitNusx" w:hAnsi="LitNusx"/>
          <w:sz w:val="22"/>
          <w:szCs w:val="22"/>
          <w:lang w:val="es-ES"/>
        </w:rPr>
        <w:softHyphen/>
        <w:t>ta</w:t>
      </w:r>
      <w:r w:rsidRPr="00AF601E">
        <w:rPr>
          <w:rFonts w:ascii="LitNusx" w:hAnsi="LitNusx"/>
          <w:sz w:val="22"/>
          <w:szCs w:val="22"/>
          <w:lang w:val="es-ES"/>
        </w:rPr>
        <w:softHyphen/>
        <w:t>re</w:t>
      </w:r>
      <w:r w:rsidRPr="00AF601E">
        <w:rPr>
          <w:rFonts w:ascii="LitNusx" w:hAnsi="LitNusx"/>
          <w:sz w:val="22"/>
          <w:szCs w:val="22"/>
          <w:lang w:val="es-ES"/>
        </w:rPr>
        <w:softHyphen/>
        <w:t>ba um</w:t>
      </w:r>
      <w:r w:rsidRPr="00AF601E">
        <w:rPr>
          <w:rFonts w:ascii="LitNusx" w:hAnsi="LitNusx"/>
          <w:sz w:val="22"/>
          <w:szCs w:val="22"/>
          <w:lang w:val="es-ES"/>
        </w:rPr>
        <w:softHyphen/>
        <w:t>niS</w:t>
      </w:r>
      <w:r w:rsidRPr="00AF601E">
        <w:rPr>
          <w:rFonts w:ascii="LitNusx" w:hAnsi="LitNusx"/>
          <w:sz w:val="22"/>
          <w:szCs w:val="22"/>
          <w:lang w:val="es-ES"/>
        </w:rPr>
        <w:softHyphen/>
        <w:t>vne</w:t>
      </w:r>
      <w:r w:rsidRPr="00AF601E">
        <w:rPr>
          <w:rFonts w:ascii="LitNusx" w:hAnsi="LitNusx"/>
          <w:sz w:val="22"/>
          <w:szCs w:val="22"/>
          <w:lang w:val="es-ES"/>
        </w:rPr>
        <w:softHyphen/>
        <w:t>lo</w:t>
      </w:r>
      <w:r w:rsidRPr="00AF601E">
        <w:rPr>
          <w:rFonts w:ascii="LitNusx" w:hAnsi="LitNusx"/>
          <w:sz w:val="22"/>
          <w:szCs w:val="22"/>
          <w:lang w:val="es-ES"/>
        </w:rPr>
        <w:softHyphen/>
        <w:t>va</w:t>
      </w:r>
      <w:r w:rsidRPr="00AF601E">
        <w:rPr>
          <w:rFonts w:ascii="LitNusx" w:hAnsi="LitNusx"/>
          <w:sz w:val="22"/>
          <w:szCs w:val="22"/>
          <w:lang w:val="es-ES"/>
        </w:rPr>
        <w:softHyphen/>
        <w:t>ne</w:t>
      </w:r>
      <w:r w:rsidRPr="00AF601E">
        <w:rPr>
          <w:rFonts w:ascii="LitNusx" w:hAnsi="LitNusx"/>
          <w:sz w:val="22"/>
          <w:szCs w:val="22"/>
          <w:lang w:val="es-ES"/>
        </w:rPr>
        <w:softHyphen/>
        <w:t>si prob</w:t>
      </w:r>
      <w:r w:rsidRPr="00AF601E">
        <w:rPr>
          <w:rFonts w:ascii="LitNusx" w:hAnsi="LitNusx"/>
          <w:sz w:val="22"/>
          <w:szCs w:val="22"/>
          <w:lang w:val="es-ES"/>
        </w:rPr>
        <w:softHyphen/>
        <w:t>le</w:t>
      </w:r>
      <w:r w:rsidRPr="00AF601E">
        <w:rPr>
          <w:rFonts w:ascii="LitNusx" w:hAnsi="LitNusx"/>
          <w:sz w:val="22"/>
          <w:szCs w:val="22"/>
          <w:lang w:val="es-ES"/>
        </w:rPr>
        <w:softHyphen/>
        <w:t>maa ara mar</w:t>
      </w:r>
      <w:r w:rsidRPr="00AF601E">
        <w:rPr>
          <w:rFonts w:ascii="LitNusx" w:hAnsi="LitNusx"/>
          <w:sz w:val="22"/>
          <w:szCs w:val="22"/>
          <w:lang w:val="es-ES"/>
        </w:rPr>
        <w:softHyphen/>
        <w:t>to ener</w:t>
      </w:r>
      <w:r w:rsidRPr="00AF601E">
        <w:rPr>
          <w:rFonts w:ascii="LitNusx" w:hAnsi="LitNusx"/>
          <w:sz w:val="22"/>
          <w:szCs w:val="22"/>
          <w:lang w:val="es-ES"/>
        </w:rPr>
        <w:softHyphen/>
        <w:t>ge</w:t>
      </w:r>
      <w:r w:rsidRPr="00AF601E">
        <w:rPr>
          <w:rFonts w:ascii="LitNusx" w:hAnsi="LitNusx"/>
          <w:sz w:val="22"/>
          <w:szCs w:val="22"/>
          <w:lang w:val="es-ES"/>
        </w:rPr>
        <w:softHyphen/>
        <w:t>ti</w:t>
      </w:r>
      <w:r w:rsidRPr="00AF601E">
        <w:rPr>
          <w:rFonts w:ascii="LitNusx" w:hAnsi="LitNusx"/>
          <w:sz w:val="22"/>
          <w:szCs w:val="22"/>
          <w:lang w:val="es-ES"/>
        </w:rPr>
        <w:softHyphen/>
        <w:t>ku</w:t>
      </w:r>
      <w:r w:rsidRPr="00AF601E">
        <w:rPr>
          <w:rFonts w:ascii="LitNusx" w:hAnsi="LitNusx"/>
          <w:sz w:val="22"/>
          <w:szCs w:val="22"/>
          <w:lang w:val="es-ES"/>
        </w:rPr>
        <w:softHyphen/>
        <w:t>li seq</w:t>
      </w:r>
      <w:r w:rsidRPr="00AF601E">
        <w:rPr>
          <w:rFonts w:ascii="LitNusx" w:hAnsi="LitNusx"/>
          <w:sz w:val="22"/>
          <w:szCs w:val="22"/>
          <w:lang w:val="es-ES"/>
        </w:rPr>
        <w:softHyphen/>
        <w:t>to</w:t>
      </w:r>
      <w:r w:rsidRPr="00AF601E">
        <w:rPr>
          <w:rFonts w:ascii="LitNusx" w:hAnsi="LitNusx"/>
          <w:sz w:val="22"/>
          <w:szCs w:val="22"/>
          <w:lang w:val="es-ES"/>
        </w:rPr>
        <w:softHyphen/>
        <w:t>ri</w:t>
      </w:r>
      <w:r w:rsidRPr="00AF601E">
        <w:rPr>
          <w:rFonts w:ascii="LitNusx" w:hAnsi="LitNusx"/>
          <w:sz w:val="22"/>
          <w:szCs w:val="22"/>
          <w:lang w:val="es-ES"/>
        </w:rPr>
        <w:softHyphen/>
        <w:t>saT</w:t>
      </w:r>
      <w:r w:rsidRPr="00AF601E">
        <w:rPr>
          <w:rFonts w:ascii="LitNusx" w:hAnsi="LitNusx"/>
          <w:sz w:val="22"/>
          <w:szCs w:val="22"/>
          <w:lang w:val="es-ES"/>
        </w:rPr>
        <w:softHyphen/>
        <w:t>vis, ara</w:t>
      </w:r>
      <w:r w:rsidRPr="00AF601E">
        <w:rPr>
          <w:rFonts w:ascii="LitNusx" w:hAnsi="LitNusx"/>
          <w:sz w:val="22"/>
          <w:szCs w:val="22"/>
          <w:lang w:val="es-ES"/>
        </w:rPr>
        <w:softHyphen/>
        <w:t>med mTli</w:t>
      </w:r>
      <w:r w:rsidRPr="00AF601E">
        <w:rPr>
          <w:rFonts w:ascii="LitNusx" w:hAnsi="LitNusx"/>
          <w:sz w:val="22"/>
          <w:szCs w:val="22"/>
          <w:lang w:val="es-ES"/>
        </w:rPr>
        <w:softHyphen/>
        <w:t>a</w:t>
      </w:r>
      <w:r w:rsidRPr="00AF601E">
        <w:rPr>
          <w:rFonts w:ascii="LitNusx" w:hAnsi="LitNusx"/>
          <w:sz w:val="22"/>
          <w:szCs w:val="22"/>
          <w:lang w:val="es-ES"/>
        </w:rPr>
        <w:softHyphen/>
        <w:t>nad sa</w:t>
      </w:r>
      <w:r w:rsidRPr="00AF601E">
        <w:rPr>
          <w:rFonts w:ascii="LitNusx" w:hAnsi="LitNusx"/>
          <w:sz w:val="22"/>
          <w:szCs w:val="22"/>
          <w:lang w:val="es-ES"/>
        </w:rPr>
        <w:softHyphen/>
        <w:t>qar</w:t>
      </w:r>
      <w:r w:rsidRPr="00AF601E">
        <w:rPr>
          <w:rFonts w:ascii="LitNusx" w:hAnsi="LitNusx"/>
          <w:sz w:val="22"/>
          <w:szCs w:val="22"/>
          <w:lang w:val="es-ES"/>
        </w:rPr>
        <w:softHyphen/>
        <w:t>Tve</w:t>
      </w:r>
      <w:r w:rsidRPr="00AF601E">
        <w:rPr>
          <w:rFonts w:ascii="LitNusx" w:hAnsi="LitNusx"/>
          <w:sz w:val="22"/>
          <w:szCs w:val="22"/>
          <w:lang w:val="es-ES"/>
        </w:rPr>
        <w:softHyphen/>
        <w:t>los eko</w:t>
      </w:r>
      <w:r w:rsidRPr="00AF601E">
        <w:rPr>
          <w:rFonts w:ascii="LitNusx" w:hAnsi="LitNusx"/>
          <w:sz w:val="22"/>
          <w:szCs w:val="22"/>
          <w:lang w:val="es-ES"/>
        </w:rPr>
        <w:softHyphen/>
        <w:t>no</w:t>
      </w:r>
      <w:r w:rsidRPr="00AF601E">
        <w:rPr>
          <w:rFonts w:ascii="LitNusx" w:hAnsi="LitNusx"/>
          <w:sz w:val="22"/>
          <w:szCs w:val="22"/>
          <w:lang w:val="es-ES"/>
        </w:rPr>
        <w:softHyphen/>
        <w:t>mi</w:t>
      </w:r>
      <w:r w:rsidRPr="00AF601E">
        <w:rPr>
          <w:rFonts w:ascii="LitNusx" w:hAnsi="LitNusx"/>
          <w:sz w:val="22"/>
          <w:szCs w:val="22"/>
          <w:lang w:val="es-ES"/>
        </w:rPr>
        <w:softHyphen/>
        <w:t>ki</w:t>
      </w:r>
      <w:r w:rsidRPr="00AF601E">
        <w:rPr>
          <w:rFonts w:ascii="LitNusx" w:hAnsi="LitNusx"/>
          <w:sz w:val="22"/>
          <w:szCs w:val="22"/>
          <w:lang w:val="es-ES"/>
        </w:rPr>
        <w:softHyphen/>
        <w:t>saT</w:t>
      </w:r>
      <w:r w:rsidRPr="00AF601E">
        <w:rPr>
          <w:rFonts w:ascii="LitNusx" w:hAnsi="LitNusx"/>
          <w:sz w:val="22"/>
          <w:szCs w:val="22"/>
          <w:lang w:val="es-ES"/>
        </w:rPr>
        <w:softHyphen/>
        <w:t>vis, gan</w:t>
      </w:r>
      <w:r w:rsidRPr="00AF601E">
        <w:rPr>
          <w:rFonts w:ascii="LitNusx" w:hAnsi="LitNusx"/>
          <w:sz w:val="22"/>
          <w:szCs w:val="22"/>
          <w:lang w:val="es-ES"/>
        </w:rPr>
        <w:softHyphen/>
        <w:t>sa</w:t>
      </w:r>
      <w:r w:rsidRPr="00AF601E">
        <w:rPr>
          <w:rFonts w:ascii="LitNusx" w:hAnsi="LitNusx"/>
          <w:sz w:val="22"/>
          <w:szCs w:val="22"/>
          <w:lang w:val="es-ES"/>
        </w:rPr>
        <w:softHyphen/>
        <w:t>kuT</w:t>
      </w:r>
      <w:r w:rsidRPr="00AF601E">
        <w:rPr>
          <w:rFonts w:ascii="LitNusx" w:hAnsi="LitNusx"/>
          <w:sz w:val="22"/>
          <w:szCs w:val="22"/>
          <w:lang w:val="es-ES"/>
        </w:rPr>
        <w:softHyphen/>
        <w:t>re</w:t>
      </w:r>
      <w:r w:rsidRPr="00AF601E">
        <w:rPr>
          <w:rFonts w:ascii="LitNusx" w:hAnsi="LitNusx"/>
          <w:sz w:val="22"/>
          <w:szCs w:val="22"/>
          <w:lang w:val="es-ES"/>
        </w:rPr>
        <w:softHyphen/>
        <w:t>biT eko</w:t>
      </w:r>
      <w:r w:rsidRPr="00AF601E">
        <w:rPr>
          <w:rFonts w:ascii="LitNusx" w:hAnsi="LitNusx"/>
          <w:sz w:val="22"/>
          <w:szCs w:val="22"/>
          <w:lang w:val="es-ES"/>
        </w:rPr>
        <w:softHyphen/>
        <w:t>no</w:t>
      </w:r>
      <w:r w:rsidRPr="00AF601E">
        <w:rPr>
          <w:rFonts w:ascii="LitNusx" w:hAnsi="LitNusx"/>
          <w:sz w:val="22"/>
          <w:szCs w:val="22"/>
          <w:lang w:val="es-ES"/>
        </w:rPr>
        <w:softHyphen/>
        <w:t>mi</w:t>
      </w:r>
      <w:r w:rsidRPr="00AF601E">
        <w:rPr>
          <w:rFonts w:ascii="LitNusx" w:hAnsi="LitNusx"/>
          <w:sz w:val="22"/>
          <w:szCs w:val="22"/>
          <w:lang w:val="es-ES"/>
        </w:rPr>
        <w:softHyphen/>
        <w:t>ku</w:t>
      </w:r>
      <w:r w:rsidRPr="00AF601E">
        <w:rPr>
          <w:rFonts w:ascii="LitNusx" w:hAnsi="LitNusx"/>
          <w:sz w:val="22"/>
          <w:szCs w:val="22"/>
          <w:lang w:val="es-ES"/>
        </w:rPr>
        <w:softHyphen/>
        <w:t>ri re</w:t>
      </w:r>
      <w:r w:rsidRPr="00AF601E">
        <w:rPr>
          <w:rFonts w:ascii="LitNusx" w:hAnsi="LitNusx"/>
          <w:sz w:val="22"/>
          <w:szCs w:val="22"/>
          <w:lang w:val="es-ES"/>
        </w:rPr>
        <w:softHyphen/>
        <w:t>for</w:t>
      </w:r>
      <w:r w:rsidRPr="00AF601E">
        <w:rPr>
          <w:rFonts w:ascii="LitNusx" w:hAnsi="LitNusx"/>
          <w:sz w:val="22"/>
          <w:szCs w:val="22"/>
          <w:lang w:val="es-ES"/>
        </w:rPr>
        <w:softHyphen/>
        <w:t>me</w:t>
      </w:r>
      <w:r w:rsidRPr="00AF601E">
        <w:rPr>
          <w:rFonts w:ascii="LitNusx" w:hAnsi="LitNusx"/>
          <w:sz w:val="22"/>
          <w:szCs w:val="22"/>
          <w:lang w:val="es-ES"/>
        </w:rPr>
        <w:softHyphen/>
        <w:t>bis Ta</w:t>
      </w:r>
      <w:r w:rsidRPr="00AF601E">
        <w:rPr>
          <w:rFonts w:ascii="LitNusx" w:hAnsi="LitNusx"/>
          <w:sz w:val="22"/>
          <w:szCs w:val="22"/>
          <w:lang w:val="es-ES"/>
        </w:rPr>
        <w:softHyphen/>
        <w:t>na</w:t>
      </w:r>
      <w:r w:rsidRPr="00AF601E">
        <w:rPr>
          <w:rFonts w:ascii="LitNusx" w:hAnsi="LitNusx"/>
          <w:sz w:val="22"/>
          <w:szCs w:val="22"/>
          <w:lang w:val="es-ES"/>
        </w:rPr>
        <w:softHyphen/>
        <w:t>med</w:t>
      </w:r>
      <w:r w:rsidRPr="00AF601E">
        <w:rPr>
          <w:rFonts w:ascii="LitNusx" w:hAnsi="LitNusx"/>
          <w:sz w:val="22"/>
          <w:szCs w:val="22"/>
          <w:lang w:val="es-ES"/>
        </w:rPr>
        <w:softHyphen/>
        <w:t>ro</w:t>
      </w:r>
      <w:r w:rsidRPr="00AF601E">
        <w:rPr>
          <w:rFonts w:ascii="LitNusx" w:hAnsi="LitNusx"/>
          <w:sz w:val="22"/>
          <w:szCs w:val="22"/>
          <w:lang w:val="es-ES"/>
        </w:rPr>
        <w:softHyphen/>
        <w:t>ve etap</w:t>
      </w:r>
      <w:r w:rsidRPr="00AF601E">
        <w:rPr>
          <w:rFonts w:ascii="LitNusx" w:hAnsi="LitNusx"/>
          <w:sz w:val="22"/>
          <w:szCs w:val="22"/>
          <w:lang w:val="es-ES"/>
        </w:rPr>
        <w:softHyphen/>
        <w:t xml:space="preserve">ze. </w:t>
      </w:r>
    </w:p>
    <w:p w:rsidR="00D46116" w:rsidRPr="00AF601E" w:rsidRDefault="00D46116" w:rsidP="00BC619A">
      <w:pPr>
        <w:spacing w:line="252" w:lineRule="auto"/>
        <w:ind w:firstLine="561"/>
        <w:jc w:val="both"/>
        <w:rPr>
          <w:rFonts w:ascii="LitNusx" w:hAnsi="LitNusx"/>
          <w:sz w:val="22"/>
          <w:szCs w:val="22"/>
          <w:lang w:val="es-ES"/>
        </w:rPr>
      </w:pPr>
      <w:r w:rsidRPr="00AF601E">
        <w:rPr>
          <w:rFonts w:ascii="LitNusx" w:hAnsi="LitNusx"/>
          <w:sz w:val="22"/>
          <w:szCs w:val="22"/>
          <w:lang w:val="es-ES"/>
        </w:rPr>
        <w:t>ta</w:t>
      </w:r>
      <w:r w:rsidRPr="00AF601E">
        <w:rPr>
          <w:rFonts w:ascii="LitNusx" w:hAnsi="LitNusx"/>
          <w:sz w:val="22"/>
          <w:szCs w:val="22"/>
          <w:lang w:val="es-ES"/>
        </w:rPr>
        <w:softHyphen/>
        <w:t>ri</w:t>
      </w:r>
      <w:r w:rsidRPr="00AF601E">
        <w:rPr>
          <w:rFonts w:ascii="LitNusx" w:hAnsi="LitNusx"/>
          <w:sz w:val="22"/>
          <w:szCs w:val="22"/>
          <w:lang w:val="es-ES"/>
        </w:rPr>
        <w:softHyphen/>
        <w:t>fe</w:t>
      </w:r>
      <w:r w:rsidRPr="00AF601E">
        <w:rPr>
          <w:rFonts w:ascii="LitNusx" w:hAnsi="LitNusx"/>
          <w:sz w:val="22"/>
          <w:szCs w:val="22"/>
          <w:lang w:val="es-ES"/>
        </w:rPr>
        <w:softHyphen/>
        <w:t>bis dad</w:t>
      </w:r>
      <w:r w:rsidRPr="00AF601E">
        <w:rPr>
          <w:rFonts w:ascii="LitNusx" w:hAnsi="LitNusx"/>
          <w:sz w:val="22"/>
          <w:szCs w:val="22"/>
          <w:lang w:val="es-ES"/>
        </w:rPr>
        <w:softHyphen/>
        <w:t>ge</w:t>
      </w:r>
      <w:r w:rsidRPr="00AF601E">
        <w:rPr>
          <w:rFonts w:ascii="LitNusx" w:hAnsi="LitNusx"/>
          <w:sz w:val="22"/>
          <w:szCs w:val="22"/>
          <w:lang w:val="es-ES"/>
        </w:rPr>
        <w:softHyphen/>
        <w:t>nis me</w:t>
      </w:r>
      <w:r w:rsidRPr="00AF601E">
        <w:rPr>
          <w:rFonts w:ascii="LitNusx" w:hAnsi="LitNusx"/>
          <w:sz w:val="22"/>
          <w:szCs w:val="22"/>
          <w:lang w:val="es-ES"/>
        </w:rPr>
        <w:softHyphen/>
        <w:t>To</w:t>
      </w:r>
      <w:r w:rsidRPr="00AF601E">
        <w:rPr>
          <w:rFonts w:ascii="LitNusx" w:hAnsi="LitNusx"/>
          <w:sz w:val="22"/>
          <w:szCs w:val="22"/>
          <w:lang w:val="es-ES"/>
        </w:rPr>
        <w:softHyphen/>
        <w:t>do</w:t>
      </w:r>
      <w:r w:rsidRPr="00AF601E">
        <w:rPr>
          <w:rFonts w:ascii="LitNusx" w:hAnsi="LitNusx"/>
          <w:sz w:val="22"/>
          <w:szCs w:val="22"/>
          <w:lang w:val="es-ES"/>
        </w:rPr>
        <w:softHyphen/>
        <w:t>lo</w:t>
      </w:r>
      <w:r w:rsidRPr="00AF601E">
        <w:rPr>
          <w:rFonts w:ascii="LitNusx" w:hAnsi="LitNusx"/>
          <w:sz w:val="22"/>
          <w:szCs w:val="22"/>
          <w:lang w:val="es-ES"/>
        </w:rPr>
        <w:softHyphen/>
        <w:t>gi</w:t>
      </w:r>
      <w:r w:rsidRPr="00AF601E">
        <w:rPr>
          <w:rFonts w:ascii="LitNusx" w:hAnsi="LitNusx"/>
          <w:sz w:val="22"/>
          <w:szCs w:val="22"/>
          <w:lang w:val="es-ES"/>
        </w:rPr>
        <w:softHyphen/>
        <w:t>u</w:t>
      </w:r>
      <w:r w:rsidRPr="00AF601E">
        <w:rPr>
          <w:rFonts w:ascii="LitNusx" w:hAnsi="LitNusx"/>
          <w:sz w:val="22"/>
          <w:szCs w:val="22"/>
          <w:lang w:val="es-ES"/>
        </w:rPr>
        <w:softHyphen/>
        <w:t>ri sa</w:t>
      </w:r>
      <w:r w:rsidRPr="00AF601E">
        <w:rPr>
          <w:rFonts w:ascii="LitNusx" w:hAnsi="LitNusx"/>
          <w:sz w:val="22"/>
          <w:szCs w:val="22"/>
          <w:lang w:val="es-ES"/>
        </w:rPr>
        <w:softHyphen/>
        <w:t>fuZ</w:t>
      </w:r>
      <w:r w:rsidRPr="00AF601E">
        <w:rPr>
          <w:rFonts w:ascii="LitNusx" w:hAnsi="LitNusx"/>
          <w:sz w:val="22"/>
          <w:szCs w:val="22"/>
          <w:lang w:val="es-ES"/>
        </w:rPr>
        <w:softHyphen/>
        <w:t>ve</w:t>
      </w:r>
      <w:r w:rsidRPr="00AF601E">
        <w:rPr>
          <w:rFonts w:ascii="LitNusx" w:hAnsi="LitNusx"/>
          <w:sz w:val="22"/>
          <w:szCs w:val="22"/>
          <w:lang w:val="es-ES"/>
        </w:rPr>
        <w:softHyphen/>
        <w:t>lia ener</w:t>
      </w:r>
      <w:r w:rsidRPr="00AF601E">
        <w:rPr>
          <w:rFonts w:ascii="LitNusx" w:hAnsi="LitNusx"/>
          <w:sz w:val="22"/>
          <w:szCs w:val="22"/>
          <w:lang w:val="es-ES"/>
        </w:rPr>
        <w:softHyphen/>
        <w:t>gi</w:t>
      </w:r>
      <w:r w:rsidRPr="00AF601E">
        <w:rPr>
          <w:rFonts w:ascii="LitNusx" w:hAnsi="LitNusx"/>
          <w:sz w:val="22"/>
          <w:szCs w:val="22"/>
          <w:lang w:val="es-ES"/>
        </w:rPr>
        <w:softHyphen/>
        <w:t>is war</w:t>
      </w:r>
      <w:r w:rsidRPr="00AF601E">
        <w:rPr>
          <w:rFonts w:ascii="LitNusx" w:hAnsi="LitNusx"/>
          <w:sz w:val="22"/>
          <w:szCs w:val="22"/>
          <w:lang w:val="es-ES"/>
        </w:rPr>
        <w:softHyphen/>
        <w:t>mo</w:t>
      </w:r>
      <w:r w:rsidRPr="00AF601E">
        <w:rPr>
          <w:rFonts w:ascii="LitNusx" w:hAnsi="LitNusx"/>
          <w:sz w:val="22"/>
          <w:szCs w:val="22"/>
          <w:lang w:val="es-ES"/>
        </w:rPr>
        <w:softHyphen/>
        <w:t>e</w:t>
      </w:r>
      <w:r w:rsidRPr="00AF601E">
        <w:rPr>
          <w:rFonts w:ascii="LitNusx" w:hAnsi="LitNusx"/>
          <w:sz w:val="22"/>
          <w:szCs w:val="22"/>
          <w:lang w:val="es-ES"/>
        </w:rPr>
        <w:softHyphen/>
        <w:t>bas da mi</w:t>
      </w:r>
      <w:r w:rsidRPr="00AF601E">
        <w:rPr>
          <w:rFonts w:ascii="LitNusx" w:hAnsi="LitNusx"/>
          <w:sz w:val="22"/>
          <w:szCs w:val="22"/>
          <w:lang w:val="es-ES"/>
        </w:rPr>
        <w:softHyphen/>
        <w:t>wo</w:t>
      </w:r>
      <w:r w:rsidRPr="00AF601E">
        <w:rPr>
          <w:rFonts w:ascii="LitNusx" w:hAnsi="LitNusx"/>
          <w:sz w:val="22"/>
          <w:szCs w:val="22"/>
          <w:lang w:val="es-ES"/>
        </w:rPr>
        <w:softHyphen/>
        <w:t>de</w:t>
      </w:r>
      <w:r w:rsidRPr="00AF601E">
        <w:rPr>
          <w:rFonts w:ascii="LitNusx" w:hAnsi="LitNusx"/>
          <w:sz w:val="22"/>
          <w:szCs w:val="22"/>
          <w:lang w:val="es-ES"/>
        </w:rPr>
        <w:softHyphen/>
        <w:t>ba</w:t>
      </w:r>
      <w:r w:rsidRPr="00AF601E">
        <w:rPr>
          <w:rFonts w:ascii="LitNusx" w:hAnsi="LitNusx"/>
          <w:sz w:val="22"/>
          <w:szCs w:val="22"/>
          <w:lang w:val="es-ES"/>
        </w:rPr>
        <w:softHyphen/>
        <w:t>ze ga</w:t>
      </w:r>
      <w:r w:rsidRPr="00AF601E">
        <w:rPr>
          <w:rFonts w:ascii="LitNusx" w:hAnsi="LitNusx"/>
          <w:sz w:val="22"/>
          <w:szCs w:val="22"/>
          <w:lang w:val="es-ES"/>
        </w:rPr>
        <w:softHyphen/>
        <w:t>we</w:t>
      </w:r>
      <w:r w:rsidRPr="00AF601E">
        <w:rPr>
          <w:rFonts w:ascii="LitNusx" w:hAnsi="LitNusx"/>
          <w:sz w:val="22"/>
          <w:szCs w:val="22"/>
          <w:lang w:val="es-ES"/>
        </w:rPr>
        <w:softHyphen/>
        <w:t>u</w:t>
      </w:r>
      <w:r w:rsidRPr="00AF601E">
        <w:rPr>
          <w:rFonts w:ascii="LitNusx" w:hAnsi="LitNusx"/>
          <w:sz w:val="22"/>
          <w:szCs w:val="22"/>
          <w:lang w:val="es-ES"/>
        </w:rPr>
        <w:softHyphen/>
        <w:t>li da</w:t>
      </w:r>
      <w:r w:rsidRPr="00AF601E">
        <w:rPr>
          <w:rFonts w:ascii="LitNusx" w:hAnsi="LitNusx"/>
          <w:sz w:val="22"/>
          <w:szCs w:val="22"/>
          <w:lang w:val="es-ES"/>
        </w:rPr>
        <w:softHyphen/>
        <w:t>na</w:t>
      </w:r>
      <w:r w:rsidRPr="00AF601E">
        <w:rPr>
          <w:rFonts w:ascii="LitNusx" w:hAnsi="LitNusx"/>
          <w:sz w:val="22"/>
          <w:szCs w:val="22"/>
          <w:lang w:val="es-ES"/>
        </w:rPr>
        <w:softHyphen/>
        <w:t>xar</w:t>
      </w:r>
      <w:r w:rsidRPr="00AF601E">
        <w:rPr>
          <w:rFonts w:ascii="LitNusx" w:hAnsi="LitNusx"/>
          <w:sz w:val="22"/>
          <w:szCs w:val="22"/>
          <w:lang w:val="es-ES"/>
        </w:rPr>
        <w:softHyphen/>
        <w:t>je</w:t>
      </w:r>
      <w:r w:rsidRPr="00AF601E">
        <w:rPr>
          <w:rFonts w:ascii="LitNusx" w:hAnsi="LitNusx"/>
          <w:sz w:val="22"/>
          <w:szCs w:val="22"/>
          <w:lang w:val="es-ES"/>
        </w:rPr>
        <w:softHyphen/>
        <w:t>bis anaz</w:t>
      </w:r>
      <w:r w:rsidRPr="00AF601E">
        <w:rPr>
          <w:rFonts w:ascii="LitNusx" w:hAnsi="LitNusx"/>
          <w:sz w:val="22"/>
          <w:szCs w:val="22"/>
          <w:lang w:val="es-ES"/>
        </w:rPr>
        <w:softHyphen/>
        <w:t>Ra</w:t>
      </w:r>
      <w:r w:rsidRPr="00AF601E">
        <w:rPr>
          <w:rFonts w:ascii="LitNusx" w:hAnsi="LitNusx"/>
          <w:sz w:val="22"/>
          <w:szCs w:val="22"/>
          <w:lang w:val="es-ES"/>
        </w:rPr>
        <w:softHyphen/>
        <w:t>u</w:t>
      </w:r>
      <w:r w:rsidRPr="00AF601E">
        <w:rPr>
          <w:rFonts w:ascii="LitNusx" w:hAnsi="LitNusx"/>
          <w:sz w:val="22"/>
          <w:szCs w:val="22"/>
          <w:lang w:val="es-ES"/>
        </w:rPr>
        <w:softHyphen/>
        <w:t>re</w:t>
      </w:r>
      <w:r w:rsidRPr="00AF601E">
        <w:rPr>
          <w:rFonts w:ascii="LitNusx" w:hAnsi="LitNusx"/>
          <w:sz w:val="22"/>
          <w:szCs w:val="22"/>
          <w:lang w:val="es-ES"/>
        </w:rPr>
        <w:softHyphen/>
        <w:t>ba. igi em</w:t>
      </w:r>
      <w:r w:rsidRPr="00AF601E">
        <w:rPr>
          <w:rFonts w:ascii="LitNusx" w:hAnsi="LitNusx"/>
          <w:sz w:val="22"/>
          <w:szCs w:val="22"/>
          <w:lang w:val="es-ES"/>
        </w:rPr>
        <w:softHyphen/>
        <w:t>ya</w:t>
      </w:r>
      <w:r w:rsidRPr="00AF601E">
        <w:rPr>
          <w:rFonts w:ascii="LitNusx" w:hAnsi="LitNusx"/>
          <w:sz w:val="22"/>
          <w:szCs w:val="22"/>
          <w:lang w:val="es-ES"/>
        </w:rPr>
        <w:softHyphen/>
        <w:t>re</w:t>
      </w:r>
      <w:r w:rsidRPr="00AF601E">
        <w:rPr>
          <w:rFonts w:ascii="LitNusx" w:hAnsi="LitNusx"/>
          <w:sz w:val="22"/>
          <w:szCs w:val="22"/>
          <w:lang w:val="es-ES"/>
        </w:rPr>
        <w:softHyphen/>
        <w:t>ba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ge</w:t>
      </w:r>
      <w:r w:rsidRPr="00AF601E">
        <w:rPr>
          <w:rFonts w:ascii="LitNusx" w:hAnsi="LitNusx"/>
          <w:sz w:val="22"/>
          <w:szCs w:val="22"/>
          <w:lang w:val="es-ES"/>
        </w:rPr>
        <w:softHyphen/>
        <w:t>ti</w:t>
      </w:r>
      <w:r w:rsidRPr="00AF601E">
        <w:rPr>
          <w:rFonts w:ascii="LitNusx" w:hAnsi="LitNusx"/>
          <w:sz w:val="22"/>
          <w:szCs w:val="22"/>
          <w:lang w:val="es-ES"/>
        </w:rPr>
        <w:softHyphen/>
        <w:t>ki</w:t>
      </w:r>
      <w:r w:rsidRPr="00AF601E">
        <w:rPr>
          <w:rFonts w:ascii="LitNusx" w:hAnsi="LitNusx"/>
          <w:sz w:val="22"/>
          <w:szCs w:val="22"/>
          <w:lang w:val="es-ES"/>
        </w:rPr>
        <w:softHyphen/>
        <w:t>sa da bu</w:t>
      </w:r>
      <w:r w:rsidRPr="00AF601E">
        <w:rPr>
          <w:rFonts w:ascii="LitNusx" w:hAnsi="LitNusx"/>
          <w:sz w:val="22"/>
          <w:szCs w:val="22"/>
          <w:lang w:val="es-ES"/>
        </w:rPr>
        <w:softHyphen/>
        <w:t>neb</w:t>
      </w:r>
      <w:r w:rsidRPr="00AF601E">
        <w:rPr>
          <w:rFonts w:ascii="LitNusx" w:hAnsi="LitNusx"/>
          <w:sz w:val="22"/>
          <w:szCs w:val="22"/>
          <w:lang w:val="es-ES"/>
        </w:rPr>
        <w:softHyphen/>
        <w:t>ri</w:t>
      </w:r>
      <w:r w:rsidRPr="00AF601E">
        <w:rPr>
          <w:rFonts w:ascii="LitNusx" w:hAnsi="LitNusx"/>
          <w:sz w:val="22"/>
          <w:szCs w:val="22"/>
          <w:lang w:val="es-ES"/>
        </w:rPr>
        <w:softHyphen/>
        <w:t>vi ga</w:t>
      </w:r>
      <w:r w:rsidRPr="00AF601E">
        <w:rPr>
          <w:rFonts w:ascii="LitNusx" w:hAnsi="LitNusx"/>
          <w:sz w:val="22"/>
          <w:szCs w:val="22"/>
          <w:lang w:val="es-ES"/>
        </w:rPr>
        <w:softHyphen/>
        <w:t>zis Se</w:t>
      </w:r>
      <w:r w:rsidRPr="00AF601E">
        <w:rPr>
          <w:rFonts w:ascii="LitNusx" w:hAnsi="LitNusx"/>
          <w:sz w:val="22"/>
          <w:szCs w:val="22"/>
          <w:lang w:val="es-ES"/>
        </w:rPr>
        <w:softHyphen/>
        <w:t>sa</w:t>
      </w:r>
      <w:r w:rsidRPr="00AF601E">
        <w:rPr>
          <w:rFonts w:ascii="LitNusx" w:hAnsi="LitNusx"/>
          <w:sz w:val="22"/>
          <w:szCs w:val="22"/>
          <w:lang w:val="es-ES"/>
        </w:rPr>
        <w:softHyphen/>
        <w:t>xeb~ sa</w:t>
      </w:r>
      <w:r w:rsidRPr="00AF601E">
        <w:rPr>
          <w:rFonts w:ascii="LitNusx" w:hAnsi="LitNusx"/>
          <w:sz w:val="22"/>
          <w:szCs w:val="22"/>
          <w:lang w:val="es-ES"/>
        </w:rPr>
        <w:softHyphen/>
        <w:t>qar</w:t>
      </w:r>
      <w:r w:rsidRPr="00AF601E">
        <w:rPr>
          <w:rFonts w:ascii="LitNusx" w:hAnsi="LitNusx"/>
          <w:sz w:val="22"/>
          <w:szCs w:val="22"/>
          <w:lang w:val="es-ES"/>
        </w:rPr>
        <w:softHyphen/>
        <w:t>Tve</w:t>
      </w:r>
      <w:r w:rsidRPr="00AF601E">
        <w:rPr>
          <w:rFonts w:ascii="LitNusx" w:hAnsi="LitNusx"/>
          <w:sz w:val="22"/>
          <w:szCs w:val="22"/>
          <w:lang w:val="es-ES"/>
        </w:rPr>
        <w:softHyphen/>
        <w:t>los ka</w:t>
      </w:r>
      <w:r w:rsidRPr="00AF601E">
        <w:rPr>
          <w:rFonts w:ascii="LitNusx" w:hAnsi="LitNusx"/>
          <w:sz w:val="22"/>
          <w:szCs w:val="22"/>
          <w:lang w:val="es-ES"/>
        </w:rPr>
        <w:softHyphen/>
        <w:t>nons da sa</w:t>
      </w:r>
      <w:r w:rsidRPr="00AF601E">
        <w:rPr>
          <w:rFonts w:ascii="LitNusx" w:hAnsi="LitNusx"/>
          <w:sz w:val="22"/>
          <w:szCs w:val="22"/>
          <w:lang w:val="es-ES"/>
        </w:rPr>
        <w:softHyphen/>
        <w:t>ta</w:t>
      </w:r>
      <w:r w:rsidRPr="00AF601E">
        <w:rPr>
          <w:rFonts w:ascii="LitNusx" w:hAnsi="LitNusx"/>
          <w:sz w:val="22"/>
          <w:szCs w:val="22"/>
          <w:lang w:val="es-ES"/>
        </w:rPr>
        <w:softHyphen/>
        <w:t>ri</w:t>
      </w:r>
      <w:r w:rsidRPr="00AF601E">
        <w:rPr>
          <w:rFonts w:ascii="LitNusx" w:hAnsi="LitNusx"/>
          <w:sz w:val="22"/>
          <w:szCs w:val="22"/>
          <w:lang w:val="es-ES"/>
        </w:rPr>
        <w:softHyphen/>
        <w:t>fo me</w:t>
      </w:r>
      <w:r w:rsidRPr="00AF601E">
        <w:rPr>
          <w:rFonts w:ascii="LitNusx" w:hAnsi="LitNusx"/>
          <w:sz w:val="22"/>
          <w:szCs w:val="22"/>
          <w:lang w:val="es-ES"/>
        </w:rPr>
        <w:softHyphen/>
        <w:t>To</w:t>
      </w:r>
      <w:r w:rsidRPr="00AF601E">
        <w:rPr>
          <w:rFonts w:ascii="LitNusx" w:hAnsi="LitNusx"/>
          <w:sz w:val="22"/>
          <w:szCs w:val="22"/>
          <w:lang w:val="es-ES"/>
        </w:rPr>
        <w:softHyphen/>
        <w:t>do</w:t>
      </w:r>
      <w:r w:rsidRPr="00AF601E">
        <w:rPr>
          <w:rFonts w:ascii="LitNusx" w:hAnsi="LitNusx"/>
          <w:sz w:val="22"/>
          <w:szCs w:val="22"/>
          <w:lang w:val="es-ES"/>
        </w:rPr>
        <w:softHyphen/>
        <w:t>lo</w:t>
      </w:r>
      <w:r w:rsidRPr="00AF601E">
        <w:rPr>
          <w:rFonts w:ascii="LitNusx" w:hAnsi="LitNusx"/>
          <w:sz w:val="22"/>
          <w:szCs w:val="22"/>
          <w:lang w:val="es-ES"/>
        </w:rPr>
        <w:softHyphen/>
        <w:t>gi</w:t>
      </w:r>
      <w:r w:rsidRPr="00AF601E">
        <w:rPr>
          <w:rFonts w:ascii="LitNusx" w:hAnsi="LitNusx"/>
          <w:sz w:val="22"/>
          <w:szCs w:val="22"/>
          <w:lang w:val="es-ES"/>
        </w:rPr>
        <w:softHyphen/>
        <w:t>as</w:t>
      </w:r>
      <w:r>
        <w:rPr>
          <w:rFonts w:ascii="LitNusx" w:hAnsi="LitNusx"/>
          <w:sz w:val="22"/>
          <w:szCs w:val="22"/>
          <w:lang w:val="es-ES"/>
        </w:rPr>
        <w:t>,</w:t>
      </w:r>
      <w:r w:rsidRPr="00AF601E">
        <w:rPr>
          <w:rFonts w:ascii="LitNusx" w:hAnsi="LitNusx"/>
          <w:sz w:val="22"/>
          <w:szCs w:val="22"/>
          <w:lang w:val="es-ES"/>
        </w:rPr>
        <w:t xml:space="preserve"> iT</w:t>
      </w:r>
      <w:r w:rsidRPr="00AF601E">
        <w:rPr>
          <w:rFonts w:ascii="LitNusx" w:hAnsi="LitNusx"/>
          <w:sz w:val="22"/>
          <w:szCs w:val="22"/>
          <w:lang w:val="es-ES"/>
        </w:rPr>
        <w:softHyphen/>
        <w:t>va</w:t>
      </w:r>
      <w:r w:rsidRPr="00AF601E">
        <w:rPr>
          <w:rFonts w:ascii="LitNusx" w:hAnsi="LitNusx"/>
          <w:sz w:val="22"/>
          <w:szCs w:val="22"/>
          <w:lang w:val="es-ES"/>
        </w:rPr>
        <w:softHyphen/>
        <w:t>lis</w:t>
      </w:r>
      <w:r w:rsidRPr="00AF601E">
        <w:rPr>
          <w:rFonts w:ascii="LitNusx" w:hAnsi="LitNusx"/>
          <w:sz w:val="22"/>
          <w:szCs w:val="22"/>
          <w:lang w:val="es-ES"/>
        </w:rPr>
        <w:softHyphen/>
        <w:t>wi</w:t>
      </w:r>
      <w:r w:rsidRPr="00AF601E">
        <w:rPr>
          <w:rFonts w:ascii="LitNusx" w:hAnsi="LitNusx"/>
          <w:sz w:val="22"/>
          <w:szCs w:val="22"/>
          <w:lang w:val="es-ES"/>
        </w:rPr>
        <w:softHyphen/>
        <w:t>nebs sa</w:t>
      </w:r>
      <w:r w:rsidRPr="00AF601E">
        <w:rPr>
          <w:rFonts w:ascii="LitNusx" w:hAnsi="LitNusx"/>
          <w:sz w:val="22"/>
          <w:szCs w:val="22"/>
          <w:lang w:val="es-ES"/>
        </w:rPr>
        <w:softHyphen/>
        <w:t>er</w:t>
      </w:r>
      <w:r w:rsidRPr="00AF601E">
        <w:rPr>
          <w:rFonts w:ascii="LitNusx" w:hAnsi="LitNusx"/>
          <w:sz w:val="22"/>
          <w:szCs w:val="22"/>
          <w:lang w:val="es-ES"/>
        </w:rPr>
        <w:softHyphen/>
        <w:t>Ta</w:t>
      </w:r>
      <w:r w:rsidRPr="00AF601E">
        <w:rPr>
          <w:rFonts w:ascii="LitNusx" w:hAnsi="LitNusx"/>
          <w:sz w:val="22"/>
          <w:szCs w:val="22"/>
          <w:lang w:val="es-ES"/>
        </w:rPr>
        <w:softHyphen/>
        <w:t>So</w:t>
      </w:r>
      <w:r w:rsidRPr="00AF601E">
        <w:rPr>
          <w:rFonts w:ascii="LitNusx" w:hAnsi="LitNusx"/>
          <w:sz w:val="22"/>
          <w:szCs w:val="22"/>
          <w:lang w:val="es-ES"/>
        </w:rPr>
        <w:softHyphen/>
        <w:t>ri</w:t>
      </w:r>
      <w:r w:rsidRPr="00AF601E">
        <w:rPr>
          <w:rFonts w:ascii="LitNusx" w:hAnsi="LitNusx"/>
          <w:sz w:val="22"/>
          <w:szCs w:val="22"/>
          <w:lang w:val="es-ES"/>
        </w:rPr>
        <w:softHyphen/>
        <w:t>so praq</w:t>
      </w:r>
      <w:r w:rsidRPr="00AF601E">
        <w:rPr>
          <w:rFonts w:ascii="LitNusx" w:hAnsi="LitNusx"/>
          <w:sz w:val="22"/>
          <w:szCs w:val="22"/>
          <w:lang w:val="es-ES"/>
        </w:rPr>
        <w:softHyphen/>
        <w:t>ti</w:t>
      </w:r>
      <w:r w:rsidRPr="00AF601E">
        <w:rPr>
          <w:rFonts w:ascii="LitNusx" w:hAnsi="LitNusx"/>
          <w:sz w:val="22"/>
          <w:szCs w:val="22"/>
          <w:lang w:val="es-ES"/>
        </w:rPr>
        <w:softHyphen/>
        <w:t>ka</w:t>
      </w:r>
      <w:r w:rsidRPr="00AF601E">
        <w:rPr>
          <w:rFonts w:ascii="LitNusx" w:hAnsi="LitNusx"/>
          <w:sz w:val="22"/>
          <w:szCs w:val="22"/>
          <w:lang w:val="es-ES"/>
        </w:rPr>
        <w:softHyphen/>
        <w:t>Si aRi</w:t>
      </w:r>
      <w:r w:rsidRPr="00AF601E">
        <w:rPr>
          <w:rFonts w:ascii="LitNusx" w:hAnsi="LitNusx"/>
          <w:sz w:val="22"/>
          <w:szCs w:val="22"/>
          <w:lang w:val="es-ES"/>
        </w:rPr>
        <w:softHyphen/>
        <w:t>a</w:t>
      </w:r>
      <w:r w:rsidRPr="00AF601E">
        <w:rPr>
          <w:rFonts w:ascii="LitNusx" w:hAnsi="LitNusx"/>
          <w:sz w:val="22"/>
          <w:szCs w:val="22"/>
          <w:lang w:val="es-ES"/>
        </w:rPr>
        <w:softHyphen/>
        <w:t>re</w:t>
      </w:r>
      <w:r w:rsidRPr="00AF601E">
        <w:rPr>
          <w:rFonts w:ascii="LitNusx" w:hAnsi="LitNusx"/>
          <w:sz w:val="22"/>
          <w:szCs w:val="22"/>
          <w:lang w:val="es-ES"/>
        </w:rPr>
        <w:softHyphen/>
        <w:t>bul prin</w:t>
      </w:r>
      <w:r w:rsidRPr="00AF601E">
        <w:rPr>
          <w:rFonts w:ascii="LitNusx" w:hAnsi="LitNusx"/>
          <w:sz w:val="22"/>
          <w:szCs w:val="22"/>
          <w:lang w:val="es-ES"/>
        </w:rPr>
        <w:softHyphen/>
        <w:t>ci</w:t>
      </w:r>
      <w:r w:rsidRPr="00AF601E">
        <w:rPr>
          <w:rFonts w:ascii="LitNusx" w:hAnsi="LitNusx"/>
          <w:sz w:val="22"/>
          <w:szCs w:val="22"/>
          <w:lang w:val="es-ES"/>
        </w:rPr>
        <w:softHyphen/>
        <w:t xml:space="preserve">pebs. </w:t>
      </w:r>
    </w:p>
    <w:p w:rsidR="00D46116" w:rsidRPr="00AF601E" w:rsidRDefault="00D46116" w:rsidP="00BC619A">
      <w:pPr>
        <w:spacing w:line="252" w:lineRule="auto"/>
        <w:ind w:firstLine="561"/>
        <w:jc w:val="both"/>
        <w:rPr>
          <w:rFonts w:ascii="LitNusx" w:hAnsi="LitNusx"/>
          <w:sz w:val="22"/>
          <w:szCs w:val="22"/>
          <w:lang w:val="es-ES"/>
        </w:rPr>
      </w:pPr>
      <w:r w:rsidRPr="00AF601E">
        <w:rPr>
          <w:rFonts w:ascii="LitNusx" w:hAnsi="LitNusx"/>
          <w:sz w:val="22"/>
          <w:szCs w:val="22"/>
          <w:lang w:val="es-ES"/>
        </w:rPr>
        <w:t>mTli</w:t>
      </w:r>
      <w:r w:rsidRPr="00AF601E">
        <w:rPr>
          <w:rFonts w:ascii="LitNusx" w:hAnsi="LitNusx"/>
          <w:sz w:val="22"/>
          <w:szCs w:val="22"/>
          <w:lang w:val="es-ES"/>
        </w:rPr>
        <w:softHyphen/>
        <w:t>a</w:t>
      </w:r>
      <w:r w:rsidRPr="00AF601E">
        <w:rPr>
          <w:rFonts w:ascii="LitNusx" w:hAnsi="LitNusx"/>
          <w:sz w:val="22"/>
          <w:szCs w:val="22"/>
          <w:lang w:val="es-ES"/>
        </w:rPr>
        <w:softHyphen/>
        <w:t>no</w:t>
      </w:r>
      <w:r w:rsidRPr="00AF601E">
        <w:rPr>
          <w:rFonts w:ascii="LitNusx" w:hAnsi="LitNusx"/>
          <w:sz w:val="22"/>
          <w:szCs w:val="22"/>
          <w:lang w:val="es-ES"/>
        </w:rPr>
        <w:softHyphen/>
        <w:t>ba</w:t>
      </w:r>
      <w:r w:rsidRPr="00AF601E">
        <w:rPr>
          <w:rFonts w:ascii="LitNusx" w:hAnsi="LitNusx"/>
          <w:sz w:val="22"/>
          <w:szCs w:val="22"/>
          <w:lang w:val="es-ES"/>
        </w:rPr>
        <w:softHyphen/>
        <w:t xml:space="preserve">Si </w:t>
      </w:r>
      <w:r w:rsidRPr="005D082E">
        <w:rPr>
          <w:rFonts w:ascii="LitMtavrPS" w:hAnsi="LitMtavrPS"/>
          <w:sz w:val="22"/>
          <w:szCs w:val="22"/>
          <w:lang w:val="es-ES"/>
        </w:rPr>
        <w:t>semekis</w:t>
      </w:r>
      <w:r w:rsidRPr="00AF601E">
        <w:rPr>
          <w:rFonts w:ascii="LitNusx" w:hAnsi="LitNusx"/>
          <w:sz w:val="22"/>
          <w:szCs w:val="22"/>
          <w:lang w:val="es-ES"/>
        </w:rPr>
        <w:t xml:space="preserve"> mu</w:t>
      </w:r>
      <w:r w:rsidRPr="00AF601E">
        <w:rPr>
          <w:rFonts w:ascii="LitNusx" w:hAnsi="LitNusx"/>
          <w:sz w:val="22"/>
          <w:szCs w:val="22"/>
          <w:lang w:val="es-ES"/>
        </w:rPr>
        <w:softHyphen/>
        <w:t>Sa</w:t>
      </w:r>
      <w:r w:rsidRPr="00AF601E">
        <w:rPr>
          <w:rFonts w:ascii="LitNusx" w:hAnsi="LitNusx"/>
          <w:sz w:val="22"/>
          <w:szCs w:val="22"/>
          <w:lang w:val="es-ES"/>
        </w:rPr>
        <w:softHyphen/>
        <w:t>o</w:t>
      </w:r>
      <w:r w:rsidRPr="00AF601E">
        <w:rPr>
          <w:rFonts w:ascii="LitNusx" w:hAnsi="LitNusx"/>
          <w:sz w:val="22"/>
          <w:szCs w:val="22"/>
          <w:lang w:val="es-ES"/>
        </w:rPr>
        <w:softHyphen/>
        <w:t>bis gan</w:t>
      </w:r>
      <w:r w:rsidRPr="00AF601E">
        <w:rPr>
          <w:rFonts w:ascii="LitNusx" w:hAnsi="LitNusx"/>
          <w:sz w:val="22"/>
          <w:szCs w:val="22"/>
          <w:lang w:val="es-ES"/>
        </w:rPr>
        <w:softHyphen/>
        <w:t>vlil pe</w:t>
      </w:r>
      <w:r w:rsidRPr="00AF601E">
        <w:rPr>
          <w:rFonts w:ascii="LitNusx" w:hAnsi="LitNusx"/>
          <w:sz w:val="22"/>
          <w:szCs w:val="22"/>
          <w:lang w:val="es-ES"/>
        </w:rPr>
        <w:softHyphen/>
        <w:t>ri</w:t>
      </w:r>
      <w:r w:rsidRPr="00AF601E">
        <w:rPr>
          <w:rFonts w:ascii="LitNusx" w:hAnsi="LitNusx"/>
          <w:sz w:val="22"/>
          <w:szCs w:val="22"/>
          <w:lang w:val="es-ES"/>
        </w:rPr>
        <w:softHyphen/>
        <w:t>od</w:t>
      </w:r>
      <w:r w:rsidRPr="00AF601E">
        <w:rPr>
          <w:rFonts w:ascii="LitNusx" w:hAnsi="LitNusx"/>
          <w:sz w:val="22"/>
          <w:szCs w:val="22"/>
          <w:lang w:val="es-ES"/>
        </w:rPr>
        <w:softHyphen/>
        <w:t>Si uk</w:t>
      </w:r>
      <w:r w:rsidRPr="00AF601E">
        <w:rPr>
          <w:rFonts w:ascii="LitNusx" w:hAnsi="LitNusx"/>
          <w:sz w:val="22"/>
          <w:szCs w:val="22"/>
          <w:lang w:val="es-ES"/>
        </w:rPr>
        <w:softHyphen/>
        <w:t>ve ga</w:t>
      </w:r>
      <w:r w:rsidRPr="00AF601E">
        <w:rPr>
          <w:rFonts w:ascii="LitNusx" w:hAnsi="LitNusx"/>
          <w:sz w:val="22"/>
          <w:szCs w:val="22"/>
          <w:lang w:val="es-ES"/>
        </w:rPr>
        <w:softHyphen/>
        <w:t>mo</w:t>
      </w:r>
      <w:r w:rsidRPr="00AF601E">
        <w:rPr>
          <w:rFonts w:ascii="LitNusx" w:hAnsi="LitNusx"/>
          <w:sz w:val="22"/>
          <w:szCs w:val="22"/>
          <w:lang w:val="es-ES"/>
        </w:rPr>
        <w:softHyphen/>
        <w:t>ik</w:t>
      </w:r>
      <w:r w:rsidRPr="00AF601E">
        <w:rPr>
          <w:rFonts w:ascii="LitNusx" w:hAnsi="LitNusx"/>
          <w:sz w:val="22"/>
          <w:szCs w:val="22"/>
          <w:lang w:val="es-ES"/>
        </w:rPr>
        <w:softHyphen/>
        <w:t>ve</w:t>
      </w:r>
      <w:r w:rsidRPr="00AF601E">
        <w:rPr>
          <w:rFonts w:ascii="LitNusx" w:hAnsi="LitNusx"/>
          <w:sz w:val="22"/>
          <w:szCs w:val="22"/>
          <w:lang w:val="es-ES"/>
        </w:rPr>
        <w:softHyphen/>
        <w:t>Ta sak</w:t>
      </w:r>
      <w:r w:rsidRPr="00AF601E">
        <w:rPr>
          <w:rFonts w:ascii="LitNusx" w:hAnsi="LitNusx"/>
          <w:sz w:val="22"/>
          <w:szCs w:val="22"/>
          <w:lang w:val="es-ES"/>
        </w:rPr>
        <w:softHyphen/>
        <w:t>ma</w:t>
      </w:r>
      <w:r w:rsidRPr="00AF601E">
        <w:rPr>
          <w:rFonts w:ascii="LitNusx" w:hAnsi="LitNusx"/>
          <w:sz w:val="22"/>
          <w:szCs w:val="22"/>
          <w:lang w:val="es-ES"/>
        </w:rPr>
        <w:softHyphen/>
        <w:t>od mniS</w:t>
      </w:r>
      <w:r w:rsidRPr="00AF601E">
        <w:rPr>
          <w:rFonts w:ascii="LitNusx" w:hAnsi="LitNusx"/>
          <w:sz w:val="22"/>
          <w:szCs w:val="22"/>
          <w:lang w:val="es-ES"/>
        </w:rPr>
        <w:softHyphen/>
        <w:t>vne</w:t>
      </w:r>
      <w:r w:rsidRPr="00AF601E">
        <w:rPr>
          <w:rFonts w:ascii="LitNusx" w:hAnsi="LitNusx"/>
          <w:sz w:val="22"/>
          <w:szCs w:val="22"/>
          <w:lang w:val="es-ES"/>
        </w:rPr>
        <w:softHyphen/>
        <w:t>lo</w:t>
      </w:r>
      <w:r w:rsidRPr="00AF601E">
        <w:rPr>
          <w:rFonts w:ascii="LitNusx" w:hAnsi="LitNusx"/>
          <w:sz w:val="22"/>
          <w:szCs w:val="22"/>
          <w:lang w:val="es-ES"/>
        </w:rPr>
        <w:softHyphen/>
        <w:t>va</w:t>
      </w:r>
      <w:r w:rsidRPr="00AF601E">
        <w:rPr>
          <w:rFonts w:ascii="LitNusx" w:hAnsi="LitNusx"/>
          <w:sz w:val="22"/>
          <w:szCs w:val="22"/>
          <w:lang w:val="es-ES"/>
        </w:rPr>
        <w:softHyphen/>
        <w:t>ni da</w:t>
      </w:r>
      <w:r w:rsidRPr="00AF601E">
        <w:rPr>
          <w:rFonts w:ascii="LitNusx" w:hAnsi="LitNusx"/>
          <w:sz w:val="22"/>
          <w:szCs w:val="22"/>
          <w:lang w:val="es-ES"/>
        </w:rPr>
        <w:softHyphen/>
        <w:t>de</w:t>
      </w:r>
      <w:r w:rsidRPr="00AF601E">
        <w:rPr>
          <w:rFonts w:ascii="LitNusx" w:hAnsi="LitNusx"/>
          <w:sz w:val="22"/>
          <w:szCs w:val="22"/>
          <w:lang w:val="es-ES"/>
        </w:rPr>
        <w:softHyphen/>
        <w:t>bi</w:t>
      </w:r>
      <w:r w:rsidRPr="00AF601E">
        <w:rPr>
          <w:rFonts w:ascii="LitNusx" w:hAnsi="LitNusx"/>
          <w:sz w:val="22"/>
          <w:szCs w:val="22"/>
          <w:lang w:val="es-ES"/>
        </w:rPr>
        <w:softHyphen/>
        <w:t>Ti ten</w:t>
      </w:r>
      <w:r w:rsidRPr="00AF601E">
        <w:rPr>
          <w:rFonts w:ascii="LitNusx" w:hAnsi="LitNusx"/>
          <w:sz w:val="22"/>
          <w:szCs w:val="22"/>
          <w:lang w:val="es-ES"/>
        </w:rPr>
        <w:softHyphen/>
        <w:t>den</w:t>
      </w:r>
      <w:r w:rsidRPr="00AF601E">
        <w:rPr>
          <w:rFonts w:ascii="LitNusx" w:hAnsi="LitNusx"/>
          <w:sz w:val="22"/>
          <w:szCs w:val="22"/>
          <w:lang w:val="es-ES"/>
        </w:rPr>
        <w:softHyphen/>
        <w:t>ci</w:t>
      </w:r>
      <w:r w:rsidRPr="00AF601E">
        <w:rPr>
          <w:rFonts w:ascii="LitNusx" w:hAnsi="LitNusx"/>
          <w:sz w:val="22"/>
          <w:szCs w:val="22"/>
          <w:lang w:val="es-ES"/>
        </w:rPr>
        <w:softHyphen/>
        <w:t>e</w:t>
      </w:r>
      <w:r w:rsidRPr="00AF601E">
        <w:rPr>
          <w:rFonts w:ascii="LitNusx" w:hAnsi="LitNusx"/>
          <w:sz w:val="22"/>
          <w:szCs w:val="22"/>
          <w:lang w:val="es-ES"/>
        </w:rPr>
        <w:softHyphen/>
        <w:t>bi</w:t>
      </w:r>
      <w:r>
        <w:rPr>
          <w:rStyle w:val="FootnoteReference"/>
          <w:rFonts w:ascii="LitNusx" w:hAnsi="LitNusx"/>
          <w:sz w:val="22"/>
          <w:szCs w:val="22"/>
          <w:lang w:val="es-ES"/>
        </w:rPr>
        <w:footnoteReference w:id="159"/>
      </w:r>
      <w:r w:rsidRPr="00AF601E">
        <w:rPr>
          <w:rFonts w:ascii="LitNusx" w:hAnsi="LitNusx"/>
          <w:sz w:val="22"/>
          <w:szCs w:val="22"/>
          <w:lang w:val="es-ES"/>
        </w:rPr>
        <w:t xml:space="preserve">: </w:t>
      </w:r>
    </w:p>
    <w:p w:rsidR="00D46116" w:rsidRPr="00AF601E" w:rsidRDefault="00D46116" w:rsidP="00BC619A">
      <w:pPr>
        <w:numPr>
          <w:ilvl w:val="0"/>
          <w:numId w:val="9"/>
        </w:numPr>
        <w:spacing w:line="252" w:lineRule="auto"/>
        <w:ind w:hanging="306"/>
        <w:jc w:val="both"/>
        <w:rPr>
          <w:rFonts w:ascii="LitNusx" w:hAnsi="LitNusx"/>
          <w:sz w:val="22"/>
          <w:szCs w:val="22"/>
          <w:lang w:val="es-ES"/>
        </w:rPr>
      </w:pPr>
      <w:r w:rsidRPr="00AF601E">
        <w:rPr>
          <w:rFonts w:ascii="LitNusx" w:hAnsi="LitNusx"/>
          <w:sz w:val="22"/>
          <w:szCs w:val="22"/>
          <w:lang w:val="es-ES"/>
        </w:rPr>
        <w:t>ga</w:t>
      </w:r>
      <w:r w:rsidRPr="00AF601E">
        <w:rPr>
          <w:rFonts w:ascii="LitNusx" w:hAnsi="LitNusx"/>
          <w:sz w:val="22"/>
          <w:szCs w:val="22"/>
          <w:lang w:val="es-ES"/>
        </w:rPr>
        <w:softHyphen/>
        <w:t>ci</w:t>
      </w:r>
      <w:r w:rsidRPr="00AF601E">
        <w:rPr>
          <w:rFonts w:ascii="LitNusx" w:hAnsi="LitNusx"/>
          <w:sz w:val="22"/>
          <w:szCs w:val="22"/>
          <w:lang w:val="es-ES"/>
        </w:rPr>
        <w:softHyphen/>
        <w:t>le</w:t>
      </w:r>
      <w:r w:rsidRPr="00AF601E">
        <w:rPr>
          <w:rFonts w:ascii="LitNusx" w:hAnsi="LitNusx"/>
          <w:sz w:val="22"/>
          <w:szCs w:val="22"/>
          <w:lang w:val="es-ES"/>
        </w:rPr>
        <w:softHyphen/>
        <w:t>biT uke</w:t>
      </w:r>
      <w:r w:rsidRPr="00AF601E">
        <w:rPr>
          <w:rFonts w:ascii="LitNusx" w:hAnsi="LitNusx"/>
          <w:sz w:val="22"/>
          <w:szCs w:val="22"/>
          <w:lang w:val="es-ES"/>
        </w:rPr>
        <w:softHyphen/>
        <w:t>Te</w:t>
      </w:r>
      <w:r w:rsidRPr="00AF601E">
        <w:rPr>
          <w:rFonts w:ascii="LitNusx" w:hAnsi="LitNusx"/>
          <w:sz w:val="22"/>
          <w:szCs w:val="22"/>
          <w:lang w:val="es-ES"/>
        </w:rPr>
        <w:softHyphen/>
        <w:t>si Se</w:t>
      </w:r>
      <w:r w:rsidRPr="00AF601E">
        <w:rPr>
          <w:rFonts w:ascii="LitNusx" w:hAnsi="LitNusx"/>
          <w:sz w:val="22"/>
          <w:szCs w:val="22"/>
          <w:lang w:val="es-ES"/>
        </w:rPr>
        <w:softHyphen/>
        <w:t>saZ</w:t>
      </w:r>
      <w:r w:rsidRPr="00AF601E">
        <w:rPr>
          <w:rFonts w:ascii="LitNusx" w:hAnsi="LitNusx"/>
          <w:sz w:val="22"/>
          <w:szCs w:val="22"/>
          <w:lang w:val="es-ES"/>
        </w:rPr>
        <w:softHyphen/>
        <w:t>leb</w:t>
      </w:r>
      <w:r w:rsidRPr="00AF601E">
        <w:rPr>
          <w:rFonts w:ascii="LitNusx" w:hAnsi="LitNusx"/>
          <w:sz w:val="22"/>
          <w:szCs w:val="22"/>
          <w:lang w:val="es-ES"/>
        </w:rPr>
        <w:softHyphen/>
        <w:t>lo</w:t>
      </w:r>
      <w:r w:rsidRPr="00AF601E">
        <w:rPr>
          <w:rFonts w:ascii="LitNusx" w:hAnsi="LitNusx"/>
          <w:sz w:val="22"/>
          <w:szCs w:val="22"/>
          <w:lang w:val="es-ES"/>
        </w:rPr>
        <w:softHyphen/>
        <w:t>be</w:t>
      </w:r>
      <w:r w:rsidRPr="00AF601E">
        <w:rPr>
          <w:rFonts w:ascii="LitNusx" w:hAnsi="LitNusx"/>
          <w:sz w:val="22"/>
          <w:szCs w:val="22"/>
          <w:lang w:val="es-ES"/>
        </w:rPr>
        <w:softHyphen/>
        <w:t>bi Se</w:t>
      </w:r>
      <w:r w:rsidRPr="00AF601E">
        <w:rPr>
          <w:rFonts w:ascii="LitNusx" w:hAnsi="LitNusx"/>
          <w:sz w:val="22"/>
          <w:szCs w:val="22"/>
          <w:lang w:val="es-ES"/>
        </w:rPr>
        <w:softHyphen/>
        <w:t>iq</w:t>
      </w:r>
      <w:r w:rsidRPr="00AF601E">
        <w:rPr>
          <w:rFonts w:ascii="LitNusx" w:hAnsi="LitNusx"/>
          <w:sz w:val="22"/>
          <w:szCs w:val="22"/>
          <w:lang w:val="es-ES"/>
        </w:rPr>
        <w:softHyphen/>
        <w:t>mna ener</w:t>
      </w:r>
      <w:r w:rsidRPr="00AF601E">
        <w:rPr>
          <w:rFonts w:ascii="LitNusx" w:hAnsi="LitNusx"/>
          <w:sz w:val="22"/>
          <w:szCs w:val="22"/>
          <w:lang w:val="es-ES"/>
        </w:rPr>
        <w:softHyphen/>
        <w:t>ge</w:t>
      </w:r>
      <w:r w:rsidRPr="00AF601E">
        <w:rPr>
          <w:rFonts w:ascii="LitNusx" w:hAnsi="LitNusx"/>
          <w:sz w:val="22"/>
          <w:szCs w:val="22"/>
          <w:lang w:val="es-ES"/>
        </w:rPr>
        <w:softHyphen/>
        <w:t>ti</w:t>
      </w:r>
      <w:r w:rsidRPr="00AF601E">
        <w:rPr>
          <w:rFonts w:ascii="LitNusx" w:hAnsi="LitNusx"/>
          <w:sz w:val="22"/>
          <w:szCs w:val="22"/>
          <w:lang w:val="es-ES"/>
        </w:rPr>
        <w:softHyphen/>
        <w:t>kul seq</w:t>
      </w:r>
      <w:r w:rsidRPr="00AF601E">
        <w:rPr>
          <w:rFonts w:ascii="LitNusx" w:hAnsi="LitNusx"/>
          <w:sz w:val="22"/>
          <w:szCs w:val="22"/>
          <w:lang w:val="es-ES"/>
        </w:rPr>
        <w:softHyphen/>
        <w:t>tor</w:t>
      </w:r>
      <w:r w:rsidRPr="00AF601E">
        <w:rPr>
          <w:rFonts w:ascii="LitNusx" w:hAnsi="LitNusx"/>
          <w:sz w:val="22"/>
          <w:szCs w:val="22"/>
          <w:lang w:val="es-ES"/>
        </w:rPr>
        <w:softHyphen/>
        <w:t>Si ar</w:t>
      </w:r>
      <w:r w:rsidRPr="00AF601E">
        <w:rPr>
          <w:rFonts w:ascii="LitNusx" w:hAnsi="LitNusx"/>
          <w:sz w:val="22"/>
          <w:szCs w:val="22"/>
          <w:lang w:val="es-ES"/>
        </w:rPr>
        <w:softHyphen/>
        <w:t>se</w:t>
      </w:r>
      <w:r w:rsidRPr="00AF601E">
        <w:rPr>
          <w:rFonts w:ascii="LitNusx" w:hAnsi="LitNusx"/>
          <w:sz w:val="22"/>
          <w:szCs w:val="22"/>
          <w:lang w:val="es-ES"/>
        </w:rPr>
        <w:softHyphen/>
        <w:t>bu</w:t>
      </w:r>
      <w:r w:rsidRPr="00AF601E">
        <w:rPr>
          <w:rFonts w:ascii="LitNusx" w:hAnsi="LitNusx"/>
          <w:sz w:val="22"/>
          <w:szCs w:val="22"/>
          <w:lang w:val="es-ES"/>
        </w:rPr>
        <w:softHyphen/>
        <w:t>li prob</w:t>
      </w:r>
      <w:r w:rsidRPr="00AF601E">
        <w:rPr>
          <w:rFonts w:ascii="LitNusx" w:hAnsi="LitNusx"/>
          <w:sz w:val="22"/>
          <w:szCs w:val="22"/>
          <w:lang w:val="es-ES"/>
        </w:rPr>
        <w:softHyphen/>
        <w:t>le</w:t>
      </w:r>
      <w:r w:rsidRPr="00AF601E">
        <w:rPr>
          <w:rFonts w:ascii="LitNusx" w:hAnsi="LitNusx"/>
          <w:sz w:val="22"/>
          <w:szCs w:val="22"/>
          <w:lang w:val="es-ES"/>
        </w:rPr>
        <w:softHyphen/>
        <w:t>mis ga</w:t>
      </w:r>
      <w:r w:rsidRPr="00AF601E">
        <w:rPr>
          <w:rFonts w:ascii="LitNusx" w:hAnsi="LitNusx"/>
          <w:sz w:val="22"/>
          <w:szCs w:val="22"/>
          <w:lang w:val="es-ES"/>
        </w:rPr>
        <w:softHyphen/>
        <w:t>mov</w:t>
      </w:r>
      <w:r w:rsidRPr="00AF601E">
        <w:rPr>
          <w:rFonts w:ascii="LitNusx" w:hAnsi="LitNusx"/>
          <w:sz w:val="22"/>
          <w:szCs w:val="22"/>
          <w:lang w:val="es-ES"/>
        </w:rPr>
        <w:softHyphen/>
        <w:t>le</w:t>
      </w:r>
      <w:r w:rsidRPr="00AF601E">
        <w:rPr>
          <w:rFonts w:ascii="LitNusx" w:hAnsi="LitNusx"/>
          <w:sz w:val="22"/>
          <w:szCs w:val="22"/>
          <w:lang w:val="es-ES"/>
        </w:rPr>
        <w:softHyphen/>
        <w:t>ni</w:t>
      </w:r>
      <w:r w:rsidRPr="00AF601E">
        <w:rPr>
          <w:rFonts w:ascii="LitNusx" w:hAnsi="LitNusx"/>
          <w:sz w:val="22"/>
          <w:szCs w:val="22"/>
          <w:lang w:val="es-ES"/>
        </w:rPr>
        <w:softHyphen/>
        <w:t>sa da ga</w:t>
      </w:r>
      <w:r w:rsidRPr="00AF601E">
        <w:rPr>
          <w:rFonts w:ascii="LitNusx" w:hAnsi="LitNusx"/>
          <w:sz w:val="22"/>
          <w:szCs w:val="22"/>
          <w:lang w:val="es-ES"/>
        </w:rPr>
        <w:softHyphen/>
        <w:t>daW</w:t>
      </w:r>
      <w:r w:rsidRPr="00AF601E">
        <w:rPr>
          <w:rFonts w:ascii="LitNusx" w:hAnsi="LitNusx"/>
          <w:sz w:val="22"/>
          <w:szCs w:val="22"/>
          <w:lang w:val="es-ES"/>
        </w:rPr>
        <w:softHyphen/>
        <w:t>ri</w:t>
      </w:r>
      <w:r w:rsidRPr="00AF601E">
        <w:rPr>
          <w:rFonts w:ascii="LitNusx" w:hAnsi="LitNusx"/>
          <w:sz w:val="22"/>
          <w:szCs w:val="22"/>
          <w:lang w:val="es-ES"/>
        </w:rPr>
        <w:softHyphen/>
        <w:t>saT</w:t>
      </w:r>
      <w:r w:rsidRPr="00AF601E">
        <w:rPr>
          <w:rFonts w:ascii="LitNusx" w:hAnsi="LitNusx"/>
          <w:sz w:val="22"/>
          <w:szCs w:val="22"/>
          <w:lang w:val="es-ES"/>
        </w:rPr>
        <w:softHyphen/>
        <w:t>vis, sa</w:t>
      </w:r>
      <w:r w:rsidRPr="00AF601E">
        <w:rPr>
          <w:rFonts w:ascii="LitNusx" w:hAnsi="LitNusx"/>
          <w:sz w:val="22"/>
          <w:szCs w:val="22"/>
          <w:lang w:val="es-ES"/>
        </w:rPr>
        <w:softHyphen/>
        <w:t>fuZ</w:t>
      </w:r>
      <w:r w:rsidRPr="00AF601E">
        <w:rPr>
          <w:rFonts w:ascii="LitNusx" w:hAnsi="LitNusx"/>
          <w:sz w:val="22"/>
          <w:szCs w:val="22"/>
          <w:lang w:val="es-ES"/>
        </w:rPr>
        <w:softHyphen/>
        <w:t>ve</w:t>
      </w:r>
      <w:r w:rsidRPr="00AF601E">
        <w:rPr>
          <w:rFonts w:ascii="LitNusx" w:hAnsi="LitNusx"/>
          <w:sz w:val="22"/>
          <w:szCs w:val="22"/>
          <w:lang w:val="es-ES"/>
        </w:rPr>
        <w:softHyphen/>
        <w:t>li Ca</w:t>
      </w:r>
      <w:r w:rsidRPr="00AF601E">
        <w:rPr>
          <w:rFonts w:ascii="LitNusx" w:hAnsi="LitNusx"/>
          <w:sz w:val="22"/>
          <w:szCs w:val="22"/>
          <w:lang w:val="es-ES"/>
        </w:rPr>
        <w:softHyphen/>
        <w:t>e</w:t>
      </w:r>
      <w:r w:rsidRPr="00AF601E">
        <w:rPr>
          <w:rFonts w:ascii="LitNusx" w:hAnsi="LitNusx"/>
          <w:sz w:val="22"/>
          <w:szCs w:val="22"/>
          <w:lang w:val="es-ES"/>
        </w:rPr>
        <w:softHyphen/>
        <w:t>ya</w:t>
      </w:r>
      <w:r w:rsidRPr="00AF601E">
        <w:rPr>
          <w:rFonts w:ascii="LitNusx" w:hAnsi="LitNusx"/>
          <w:sz w:val="22"/>
          <w:szCs w:val="22"/>
          <w:lang w:val="es-ES"/>
        </w:rPr>
        <w:softHyphen/>
        <w:t>ra dar</w:t>
      </w:r>
      <w:r w:rsidRPr="00AF601E">
        <w:rPr>
          <w:rFonts w:ascii="LitNusx" w:hAnsi="LitNusx"/>
          <w:sz w:val="22"/>
          <w:szCs w:val="22"/>
          <w:lang w:val="es-ES"/>
        </w:rPr>
        <w:softHyphen/>
        <w:t>gis TviT</w:t>
      </w:r>
      <w:r w:rsidRPr="00AF601E">
        <w:rPr>
          <w:rFonts w:ascii="LitNusx" w:hAnsi="LitNusx"/>
          <w:sz w:val="22"/>
          <w:szCs w:val="22"/>
          <w:lang w:val="es-ES"/>
        </w:rPr>
        <w:softHyphen/>
        <w:t>da</w:t>
      </w:r>
      <w:r w:rsidRPr="00AF601E">
        <w:rPr>
          <w:rFonts w:ascii="LitNusx" w:hAnsi="LitNusx"/>
          <w:sz w:val="22"/>
          <w:szCs w:val="22"/>
          <w:lang w:val="es-ES"/>
        </w:rPr>
        <w:softHyphen/>
        <w:t>fi</w:t>
      </w:r>
      <w:r w:rsidRPr="00AF601E">
        <w:rPr>
          <w:rFonts w:ascii="LitNusx" w:hAnsi="LitNusx"/>
          <w:sz w:val="22"/>
          <w:szCs w:val="22"/>
          <w:lang w:val="es-ES"/>
        </w:rPr>
        <w:softHyphen/>
        <w:t>nan</w:t>
      </w:r>
      <w:r w:rsidRPr="00AF601E">
        <w:rPr>
          <w:rFonts w:ascii="LitNusx" w:hAnsi="LitNusx"/>
          <w:sz w:val="22"/>
          <w:szCs w:val="22"/>
          <w:lang w:val="es-ES"/>
        </w:rPr>
        <w:softHyphen/>
        <w:t>se</w:t>
      </w:r>
      <w:r w:rsidRPr="00AF601E">
        <w:rPr>
          <w:rFonts w:ascii="LitNusx" w:hAnsi="LitNusx"/>
          <w:sz w:val="22"/>
          <w:szCs w:val="22"/>
          <w:lang w:val="es-ES"/>
        </w:rPr>
        <w:softHyphen/>
        <w:t>bas. sa</w:t>
      </w:r>
      <w:r w:rsidRPr="00AF601E">
        <w:rPr>
          <w:rFonts w:ascii="LitNusx" w:hAnsi="LitNusx"/>
          <w:sz w:val="22"/>
          <w:szCs w:val="22"/>
          <w:lang w:val="es-ES"/>
        </w:rPr>
        <w:softHyphen/>
        <w:t>ta</w:t>
      </w:r>
      <w:r w:rsidRPr="00AF601E">
        <w:rPr>
          <w:rFonts w:ascii="LitNusx" w:hAnsi="LitNusx"/>
          <w:sz w:val="22"/>
          <w:szCs w:val="22"/>
          <w:lang w:val="es-ES"/>
        </w:rPr>
        <w:softHyphen/>
        <w:t>ri</w:t>
      </w:r>
      <w:r w:rsidRPr="00AF601E">
        <w:rPr>
          <w:rFonts w:ascii="LitNusx" w:hAnsi="LitNusx"/>
          <w:sz w:val="22"/>
          <w:szCs w:val="22"/>
          <w:lang w:val="es-ES"/>
        </w:rPr>
        <w:softHyphen/>
        <w:t>fo ga</w:t>
      </w:r>
      <w:r w:rsidRPr="00AF601E">
        <w:rPr>
          <w:rFonts w:ascii="LitNusx" w:hAnsi="LitNusx"/>
          <w:sz w:val="22"/>
          <w:szCs w:val="22"/>
          <w:lang w:val="es-ES"/>
        </w:rPr>
        <w:softHyphen/>
        <w:t>nac</w:t>
      </w:r>
      <w:r w:rsidRPr="00AF601E">
        <w:rPr>
          <w:rFonts w:ascii="LitNusx" w:hAnsi="LitNusx"/>
          <w:sz w:val="22"/>
          <w:szCs w:val="22"/>
          <w:lang w:val="es-ES"/>
        </w:rPr>
        <w:softHyphen/>
        <w:t>xa</w:t>
      </w:r>
      <w:r w:rsidRPr="00AF601E">
        <w:rPr>
          <w:rFonts w:ascii="LitNusx" w:hAnsi="LitNusx"/>
          <w:sz w:val="22"/>
          <w:szCs w:val="22"/>
          <w:lang w:val="es-ES"/>
        </w:rPr>
        <w:softHyphen/>
        <w:t>dis se</w:t>
      </w:r>
      <w:r w:rsidRPr="00AF601E">
        <w:rPr>
          <w:rFonts w:ascii="LitNusx" w:hAnsi="LitNusx"/>
          <w:sz w:val="22"/>
          <w:szCs w:val="22"/>
          <w:lang w:val="es-ES"/>
        </w:rPr>
        <w:softHyphen/>
        <w:t>mek</w:t>
      </w:r>
      <w:r w:rsidRPr="00AF601E">
        <w:rPr>
          <w:rFonts w:ascii="LitNusx" w:hAnsi="LitNusx"/>
          <w:sz w:val="22"/>
          <w:szCs w:val="22"/>
          <w:lang w:val="es-ES"/>
        </w:rPr>
        <w:softHyphen/>
        <w:t>Si gan</w:t>
      </w:r>
      <w:r w:rsidRPr="00AF601E">
        <w:rPr>
          <w:rFonts w:ascii="LitNusx" w:hAnsi="LitNusx"/>
          <w:sz w:val="22"/>
          <w:szCs w:val="22"/>
          <w:lang w:val="es-ES"/>
        </w:rPr>
        <w:softHyphen/>
        <w:t>xil</w:t>
      </w:r>
      <w:r w:rsidRPr="00AF601E">
        <w:rPr>
          <w:rFonts w:ascii="LitNusx" w:hAnsi="LitNusx"/>
          <w:sz w:val="22"/>
          <w:szCs w:val="22"/>
          <w:lang w:val="es-ES"/>
        </w:rPr>
        <w:softHyphen/>
        <w:t>vi</w:t>
      </w:r>
      <w:r w:rsidRPr="00AF601E">
        <w:rPr>
          <w:rFonts w:ascii="LitNusx" w:hAnsi="LitNusx"/>
          <w:sz w:val="22"/>
          <w:szCs w:val="22"/>
          <w:lang w:val="es-ES"/>
        </w:rPr>
        <w:softHyphen/>
        <w:t>sas li</w:t>
      </w:r>
      <w:r w:rsidRPr="00AF601E">
        <w:rPr>
          <w:rFonts w:ascii="LitNusx" w:hAnsi="LitNusx"/>
          <w:sz w:val="22"/>
          <w:szCs w:val="22"/>
          <w:lang w:val="es-ES"/>
        </w:rPr>
        <w:softHyphen/>
        <w:t>cen</w:t>
      </w:r>
      <w:r w:rsidRPr="00AF601E">
        <w:rPr>
          <w:rFonts w:ascii="LitNusx" w:hAnsi="LitNusx"/>
          <w:sz w:val="22"/>
          <w:szCs w:val="22"/>
          <w:lang w:val="es-ES"/>
        </w:rPr>
        <w:softHyphen/>
        <w:t>zi</w:t>
      </w:r>
      <w:r w:rsidRPr="00AF601E">
        <w:rPr>
          <w:rFonts w:ascii="LitNusx" w:hAnsi="LitNusx"/>
          <w:sz w:val="22"/>
          <w:szCs w:val="22"/>
          <w:lang w:val="es-ES"/>
        </w:rPr>
        <w:softHyphen/>
        <w:t>a</w:t>
      </w:r>
      <w:r w:rsidRPr="00AF601E">
        <w:rPr>
          <w:rFonts w:ascii="LitNusx" w:hAnsi="LitNusx"/>
          <w:sz w:val="22"/>
          <w:szCs w:val="22"/>
          <w:lang w:val="es-ES"/>
        </w:rPr>
        <w:softHyphen/>
        <w:t>tebs sa</w:t>
      </w:r>
      <w:r w:rsidRPr="00AF601E">
        <w:rPr>
          <w:rFonts w:ascii="LitNusx" w:hAnsi="LitNusx"/>
          <w:sz w:val="22"/>
          <w:szCs w:val="22"/>
          <w:lang w:val="es-ES"/>
        </w:rPr>
        <w:softHyphen/>
        <w:t>Su</w:t>
      </w:r>
      <w:r w:rsidRPr="00AF601E">
        <w:rPr>
          <w:rFonts w:ascii="LitNusx" w:hAnsi="LitNusx"/>
          <w:sz w:val="22"/>
          <w:szCs w:val="22"/>
          <w:lang w:val="es-ES"/>
        </w:rPr>
        <w:softHyphen/>
        <w:t>a</w:t>
      </w:r>
      <w:r w:rsidRPr="00AF601E">
        <w:rPr>
          <w:rFonts w:ascii="LitNusx" w:hAnsi="LitNusx"/>
          <w:sz w:val="22"/>
          <w:szCs w:val="22"/>
          <w:lang w:val="es-ES"/>
        </w:rPr>
        <w:softHyphen/>
        <w:t>le</w:t>
      </w:r>
      <w:r w:rsidRPr="00AF601E">
        <w:rPr>
          <w:rFonts w:ascii="LitNusx" w:hAnsi="LitNusx"/>
          <w:sz w:val="22"/>
          <w:szCs w:val="22"/>
          <w:lang w:val="es-ES"/>
        </w:rPr>
        <w:softHyphen/>
        <w:t>ba aqvT sru</w:t>
      </w:r>
      <w:r w:rsidRPr="00AF601E">
        <w:rPr>
          <w:rFonts w:ascii="LitNusx" w:hAnsi="LitNusx"/>
          <w:sz w:val="22"/>
          <w:szCs w:val="22"/>
          <w:lang w:val="es-ES"/>
        </w:rPr>
        <w:softHyphen/>
        <w:t>lad ga</w:t>
      </w:r>
      <w:r w:rsidRPr="00AF601E">
        <w:rPr>
          <w:rFonts w:ascii="LitNusx" w:hAnsi="LitNusx"/>
          <w:sz w:val="22"/>
          <w:szCs w:val="22"/>
          <w:lang w:val="es-ES"/>
        </w:rPr>
        <w:softHyphen/>
        <w:t>mo</w:t>
      </w:r>
      <w:r w:rsidRPr="00AF601E">
        <w:rPr>
          <w:rFonts w:ascii="LitNusx" w:hAnsi="LitNusx"/>
          <w:sz w:val="22"/>
          <w:szCs w:val="22"/>
          <w:lang w:val="es-ES"/>
        </w:rPr>
        <w:softHyphen/>
        <w:t>av</w:t>
      </w:r>
      <w:r w:rsidRPr="00AF601E">
        <w:rPr>
          <w:rFonts w:ascii="LitNusx" w:hAnsi="LitNusx"/>
          <w:sz w:val="22"/>
          <w:szCs w:val="22"/>
          <w:lang w:val="es-ES"/>
        </w:rPr>
        <w:softHyphen/>
        <w:t>li</w:t>
      </w:r>
      <w:r w:rsidRPr="00AF601E">
        <w:rPr>
          <w:rFonts w:ascii="LitNusx" w:hAnsi="LitNusx"/>
          <w:sz w:val="22"/>
          <w:szCs w:val="22"/>
          <w:lang w:val="es-ES"/>
        </w:rPr>
        <w:softHyphen/>
        <w:t>non maT wi</w:t>
      </w:r>
      <w:r w:rsidRPr="00AF601E">
        <w:rPr>
          <w:rFonts w:ascii="LitNusx" w:hAnsi="LitNusx"/>
          <w:sz w:val="22"/>
          <w:szCs w:val="22"/>
          <w:lang w:val="es-ES"/>
        </w:rPr>
        <w:softHyphen/>
        <w:t>na</w:t>
      </w:r>
      <w:r w:rsidRPr="00AF601E">
        <w:rPr>
          <w:rFonts w:ascii="LitNusx" w:hAnsi="LitNusx"/>
          <w:sz w:val="22"/>
          <w:szCs w:val="22"/>
          <w:lang w:val="es-ES"/>
        </w:rPr>
        <w:softHyphen/>
        <w:t>Se ar</w:t>
      </w:r>
      <w:r w:rsidRPr="00AF601E">
        <w:rPr>
          <w:rFonts w:ascii="LitNusx" w:hAnsi="LitNusx"/>
          <w:sz w:val="22"/>
          <w:szCs w:val="22"/>
          <w:lang w:val="es-ES"/>
        </w:rPr>
        <w:softHyphen/>
        <w:t>se</w:t>
      </w:r>
      <w:r w:rsidRPr="00AF601E">
        <w:rPr>
          <w:rFonts w:ascii="LitNusx" w:hAnsi="LitNusx"/>
          <w:sz w:val="22"/>
          <w:szCs w:val="22"/>
          <w:lang w:val="es-ES"/>
        </w:rPr>
        <w:softHyphen/>
        <w:t>bu</w:t>
      </w:r>
      <w:r w:rsidRPr="00AF601E">
        <w:rPr>
          <w:rFonts w:ascii="LitNusx" w:hAnsi="LitNusx"/>
          <w:sz w:val="22"/>
          <w:szCs w:val="22"/>
          <w:lang w:val="es-ES"/>
        </w:rPr>
        <w:softHyphen/>
        <w:t>li prob</w:t>
      </w:r>
      <w:r w:rsidRPr="00AF601E">
        <w:rPr>
          <w:rFonts w:ascii="LitNusx" w:hAnsi="LitNusx"/>
          <w:sz w:val="22"/>
          <w:szCs w:val="22"/>
          <w:lang w:val="es-ES"/>
        </w:rPr>
        <w:softHyphen/>
        <w:t>le</w:t>
      </w:r>
      <w:r w:rsidRPr="00AF601E">
        <w:rPr>
          <w:rFonts w:ascii="LitNusx" w:hAnsi="LitNusx"/>
          <w:sz w:val="22"/>
          <w:szCs w:val="22"/>
          <w:lang w:val="es-ES"/>
        </w:rPr>
        <w:softHyphen/>
        <w:t>me</w:t>
      </w:r>
      <w:r w:rsidRPr="00AF601E">
        <w:rPr>
          <w:rFonts w:ascii="LitNusx" w:hAnsi="LitNusx"/>
          <w:sz w:val="22"/>
          <w:szCs w:val="22"/>
          <w:lang w:val="es-ES"/>
        </w:rPr>
        <w:softHyphen/>
        <w:t>bi da sa</w:t>
      </w:r>
      <w:r w:rsidRPr="00AF601E">
        <w:rPr>
          <w:rFonts w:ascii="LitNusx" w:hAnsi="LitNusx"/>
          <w:sz w:val="22"/>
          <w:szCs w:val="22"/>
          <w:lang w:val="es-ES"/>
        </w:rPr>
        <w:softHyphen/>
        <w:t>Ta</w:t>
      </w:r>
      <w:r w:rsidRPr="00AF601E">
        <w:rPr>
          <w:rFonts w:ascii="LitNusx" w:hAnsi="LitNusx"/>
          <w:sz w:val="22"/>
          <w:szCs w:val="22"/>
          <w:lang w:val="es-ES"/>
        </w:rPr>
        <w:softHyphen/>
        <w:t>na</w:t>
      </w:r>
      <w:r w:rsidRPr="00AF601E">
        <w:rPr>
          <w:rFonts w:ascii="LitNusx" w:hAnsi="LitNusx"/>
          <w:sz w:val="22"/>
          <w:szCs w:val="22"/>
          <w:lang w:val="es-ES"/>
        </w:rPr>
        <w:softHyphen/>
        <w:t>do da</w:t>
      </w:r>
      <w:r w:rsidRPr="00AF601E">
        <w:rPr>
          <w:rFonts w:ascii="LitNusx" w:hAnsi="LitNusx"/>
          <w:sz w:val="22"/>
          <w:szCs w:val="22"/>
          <w:lang w:val="es-ES"/>
        </w:rPr>
        <w:softHyphen/>
        <w:t>sa</w:t>
      </w:r>
      <w:r w:rsidRPr="00AF601E">
        <w:rPr>
          <w:rFonts w:ascii="LitNusx" w:hAnsi="LitNusx"/>
          <w:sz w:val="22"/>
          <w:szCs w:val="22"/>
          <w:lang w:val="es-ES"/>
        </w:rPr>
        <w:softHyphen/>
        <w:t>bu</w:t>
      </w:r>
      <w:r w:rsidRPr="00AF601E">
        <w:rPr>
          <w:rFonts w:ascii="LitNusx" w:hAnsi="LitNusx"/>
          <w:sz w:val="22"/>
          <w:szCs w:val="22"/>
          <w:lang w:val="es-ES"/>
        </w:rPr>
        <w:softHyphen/>
        <w:t>Te</w:t>
      </w:r>
      <w:r w:rsidRPr="00AF601E">
        <w:rPr>
          <w:rFonts w:ascii="LitNusx" w:hAnsi="LitNusx"/>
          <w:sz w:val="22"/>
          <w:szCs w:val="22"/>
          <w:lang w:val="es-ES"/>
        </w:rPr>
        <w:softHyphen/>
        <w:t>bis Sem</w:t>
      </w:r>
      <w:r w:rsidRPr="00AF601E">
        <w:rPr>
          <w:rFonts w:ascii="LitNusx" w:hAnsi="LitNusx"/>
          <w:sz w:val="22"/>
          <w:szCs w:val="22"/>
          <w:lang w:val="es-ES"/>
        </w:rPr>
        <w:softHyphen/>
        <w:t>Txve</w:t>
      </w:r>
      <w:r w:rsidRPr="00AF601E">
        <w:rPr>
          <w:rFonts w:ascii="LitNusx" w:hAnsi="LitNusx"/>
          <w:sz w:val="22"/>
          <w:szCs w:val="22"/>
          <w:lang w:val="es-ES"/>
        </w:rPr>
        <w:softHyphen/>
        <w:t>va</w:t>
      </w:r>
      <w:r w:rsidRPr="00AF601E">
        <w:rPr>
          <w:rFonts w:ascii="LitNusx" w:hAnsi="LitNusx"/>
          <w:sz w:val="22"/>
          <w:szCs w:val="22"/>
          <w:lang w:val="es-ES"/>
        </w:rPr>
        <w:softHyphen/>
        <w:t>Si mi</w:t>
      </w:r>
      <w:r w:rsidRPr="00AF601E">
        <w:rPr>
          <w:rFonts w:ascii="LitNusx" w:hAnsi="LitNusx"/>
          <w:sz w:val="22"/>
          <w:szCs w:val="22"/>
          <w:lang w:val="es-ES"/>
        </w:rPr>
        <w:softHyphen/>
        <w:t>aR</w:t>
      </w:r>
      <w:r w:rsidRPr="00AF601E">
        <w:rPr>
          <w:rFonts w:ascii="LitNusx" w:hAnsi="LitNusx"/>
          <w:sz w:val="22"/>
          <w:szCs w:val="22"/>
          <w:lang w:val="es-ES"/>
        </w:rPr>
        <w:softHyphen/>
        <w:t>wi</w:t>
      </w:r>
      <w:r w:rsidRPr="00AF601E">
        <w:rPr>
          <w:rFonts w:ascii="LitNusx" w:hAnsi="LitNusx"/>
          <w:sz w:val="22"/>
          <w:szCs w:val="22"/>
          <w:lang w:val="es-ES"/>
        </w:rPr>
        <w:softHyphen/>
        <w:t>on ki</w:t>
      </w:r>
      <w:r w:rsidRPr="00AF601E">
        <w:rPr>
          <w:rFonts w:ascii="LitNusx" w:hAnsi="LitNusx"/>
          <w:sz w:val="22"/>
          <w:szCs w:val="22"/>
          <w:lang w:val="es-ES"/>
        </w:rPr>
        <w:softHyphen/>
        <w:t>dec maT fi</w:t>
      </w:r>
      <w:r w:rsidRPr="00AF601E">
        <w:rPr>
          <w:rFonts w:ascii="LitNusx" w:hAnsi="LitNusx"/>
          <w:sz w:val="22"/>
          <w:szCs w:val="22"/>
          <w:lang w:val="es-ES"/>
        </w:rPr>
        <w:softHyphen/>
        <w:t>nan</w:t>
      </w:r>
      <w:r w:rsidRPr="00AF601E">
        <w:rPr>
          <w:rFonts w:ascii="LitNusx" w:hAnsi="LitNusx"/>
          <w:sz w:val="22"/>
          <w:szCs w:val="22"/>
          <w:lang w:val="es-ES"/>
        </w:rPr>
        <w:softHyphen/>
        <w:t>sur asax</w:t>
      </w:r>
      <w:r w:rsidRPr="00AF601E">
        <w:rPr>
          <w:rFonts w:ascii="LitNusx" w:hAnsi="LitNusx"/>
          <w:sz w:val="22"/>
          <w:szCs w:val="22"/>
          <w:lang w:val="es-ES"/>
        </w:rPr>
        <w:softHyphen/>
        <w:t>vas ta</w:t>
      </w:r>
      <w:r w:rsidRPr="00AF601E">
        <w:rPr>
          <w:rFonts w:ascii="LitNusx" w:hAnsi="LitNusx"/>
          <w:sz w:val="22"/>
          <w:szCs w:val="22"/>
          <w:lang w:val="es-ES"/>
        </w:rPr>
        <w:softHyphen/>
        <w:t>rif</w:t>
      </w:r>
      <w:r w:rsidRPr="00AF601E">
        <w:rPr>
          <w:rFonts w:ascii="LitNusx" w:hAnsi="LitNusx"/>
          <w:sz w:val="22"/>
          <w:szCs w:val="22"/>
          <w:lang w:val="es-ES"/>
        </w:rPr>
        <w:softHyphen/>
        <w:t xml:space="preserve">Si; </w:t>
      </w:r>
    </w:p>
    <w:p w:rsidR="00D46116" w:rsidRPr="00AF601E" w:rsidRDefault="00D46116" w:rsidP="00BC619A">
      <w:pPr>
        <w:numPr>
          <w:ilvl w:val="0"/>
          <w:numId w:val="9"/>
        </w:numPr>
        <w:spacing w:line="252" w:lineRule="auto"/>
        <w:ind w:hanging="306"/>
        <w:jc w:val="both"/>
        <w:rPr>
          <w:rFonts w:ascii="LitNusx" w:hAnsi="LitNusx"/>
          <w:sz w:val="22"/>
          <w:szCs w:val="22"/>
          <w:lang w:val="es-ES"/>
        </w:rPr>
      </w:pPr>
      <w:r w:rsidRPr="00AF601E">
        <w:rPr>
          <w:rFonts w:ascii="LitNusx" w:hAnsi="LitNusx"/>
          <w:sz w:val="22"/>
          <w:szCs w:val="22"/>
          <w:lang w:val="es-ES"/>
        </w:rPr>
        <w:t>ga</w:t>
      </w:r>
      <w:r w:rsidRPr="00AF601E">
        <w:rPr>
          <w:rFonts w:ascii="LitNusx" w:hAnsi="LitNusx"/>
          <w:sz w:val="22"/>
          <w:szCs w:val="22"/>
          <w:lang w:val="es-ES"/>
        </w:rPr>
        <w:softHyphen/>
        <w:t>ni</w:t>
      </w:r>
      <w:r w:rsidRPr="00AF601E">
        <w:rPr>
          <w:rFonts w:ascii="LitNusx" w:hAnsi="LitNusx"/>
          <w:sz w:val="22"/>
          <w:szCs w:val="22"/>
          <w:lang w:val="es-ES"/>
        </w:rPr>
        <w:softHyphen/>
        <w:t>saz</w:t>
      </w:r>
      <w:r w:rsidRPr="00AF601E">
        <w:rPr>
          <w:rFonts w:ascii="LitNusx" w:hAnsi="LitNusx"/>
          <w:sz w:val="22"/>
          <w:szCs w:val="22"/>
          <w:lang w:val="es-ES"/>
        </w:rPr>
        <w:softHyphen/>
        <w:t>Rvra li</w:t>
      </w:r>
      <w:r w:rsidRPr="00AF601E">
        <w:rPr>
          <w:rFonts w:ascii="LitNusx" w:hAnsi="LitNusx"/>
          <w:sz w:val="22"/>
          <w:szCs w:val="22"/>
          <w:lang w:val="es-ES"/>
        </w:rPr>
        <w:softHyphen/>
        <w:t>cen</w:t>
      </w:r>
      <w:r w:rsidRPr="00AF601E">
        <w:rPr>
          <w:rFonts w:ascii="LitNusx" w:hAnsi="LitNusx"/>
          <w:sz w:val="22"/>
          <w:szCs w:val="22"/>
          <w:lang w:val="es-ES"/>
        </w:rPr>
        <w:softHyphen/>
        <w:t>zi</w:t>
      </w:r>
      <w:r w:rsidRPr="00AF601E">
        <w:rPr>
          <w:rFonts w:ascii="LitNusx" w:hAnsi="LitNusx"/>
          <w:sz w:val="22"/>
          <w:szCs w:val="22"/>
          <w:lang w:val="es-ES"/>
        </w:rPr>
        <w:softHyphen/>
        <w:t>at</w:t>
      </w:r>
      <w:r w:rsidRPr="00AF601E">
        <w:rPr>
          <w:rFonts w:ascii="LitNusx" w:hAnsi="LitNusx"/>
          <w:sz w:val="22"/>
          <w:szCs w:val="22"/>
          <w:lang w:val="es-ES"/>
        </w:rPr>
        <w:softHyphen/>
        <w:t>Ta da mom</w:t>
      </w:r>
      <w:r w:rsidRPr="00AF601E">
        <w:rPr>
          <w:rFonts w:ascii="LitNusx" w:hAnsi="LitNusx"/>
          <w:sz w:val="22"/>
          <w:szCs w:val="22"/>
          <w:lang w:val="es-ES"/>
        </w:rPr>
        <w:softHyphen/>
        <w:t>xma</w:t>
      </w:r>
      <w:r w:rsidRPr="00AF601E">
        <w:rPr>
          <w:rFonts w:ascii="LitNusx" w:hAnsi="LitNusx"/>
          <w:sz w:val="22"/>
          <w:szCs w:val="22"/>
          <w:lang w:val="es-ES"/>
        </w:rPr>
        <w:softHyphen/>
        <w:t>re</w:t>
      </w:r>
      <w:r w:rsidRPr="00AF601E">
        <w:rPr>
          <w:rFonts w:ascii="LitNusx" w:hAnsi="LitNusx"/>
          <w:sz w:val="22"/>
          <w:szCs w:val="22"/>
          <w:lang w:val="es-ES"/>
        </w:rPr>
        <w:softHyphen/>
        <w:t>bel</w:t>
      </w:r>
      <w:r w:rsidRPr="00AF601E">
        <w:rPr>
          <w:rFonts w:ascii="LitNusx" w:hAnsi="LitNusx"/>
          <w:sz w:val="22"/>
          <w:szCs w:val="22"/>
          <w:lang w:val="es-ES"/>
        </w:rPr>
        <w:softHyphen/>
        <w:t>Ta uf</w:t>
      </w:r>
      <w:r w:rsidRPr="00AF601E">
        <w:rPr>
          <w:rFonts w:ascii="LitNusx" w:hAnsi="LitNusx"/>
          <w:sz w:val="22"/>
          <w:szCs w:val="22"/>
          <w:lang w:val="es-ES"/>
        </w:rPr>
        <w:softHyphen/>
        <w:t>le</w:t>
      </w:r>
      <w:r w:rsidRPr="00AF601E">
        <w:rPr>
          <w:rFonts w:ascii="LitNusx" w:hAnsi="LitNusx"/>
          <w:sz w:val="22"/>
          <w:szCs w:val="22"/>
          <w:lang w:val="es-ES"/>
        </w:rPr>
        <w:softHyphen/>
        <w:t>be</w:t>
      </w:r>
      <w:r w:rsidRPr="00AF601E">
        <w:rPr>
          <w:rFonts w:ascii="LitNusx" w:hAnsi="LitNusx"/>
          <w:sz w:val="22"/>
          <w:szCs w:val="22"/>
          <w:lang w:val="es-ES"/>
        </w:rPr>
        <w:softHyphen/>
        <w:t>bi da val</w:t>
      </w:r>
      <w:r w:rsidRPr="00AF601E">
        <w:rPr>
          <w:rFonts w:ascii="LitNusx" w:hAnsi="LitNusx"/>
          <w:sz w:val="22"/>
          <w:szCs w:val="22"/>
          <w:lang w:val="es-ES"/>
        </w:rPr>
        <w:softHyphen/>
        <w:t>de</w:t>
      </w:r>
      <w:r w:rsidRPr="00AF601E">
        <w:rPr>
          <w:rFonts w:ascii="LitNusx" w:hAnsi="LitNusx"/>
          <w:sz w:val="22"/>
          <w:szCs w:val="22"/>
          <w:lang w:val="es-ES"/>
        </w:rPr>
        <w:softHyphen/>
        <w:t>bu</w:t>
      </w:r>
      <w:r w:rsidRPr="00AF601E">
        <w:rPr>
          <w:rFonts w:ascii="LitNusx" w:hAnsi="LitNusx"/>
          <w:sz w:val="22"/>
          <w:szCs w:val="22"/>
          <w:lang w:val="es-ES"/>
        </w:rPr>
        <w:softHyphen/>
        <w:t>le</w:t>
      </w:r>
      <w:r w:rsidRPr="00AF601E">
        <w:rPr>
          <w:rFonts w:ascii="LitNusx" w:hAnsi="LitNusx"/>
          <w:sz w:val="22"/>
          <w:szCs w:val="22"/>
          <w:lang w:val="es-ES"/>
        </w:rPr>
        <w:softHyphen/>
        <w:t>be</w:t>
      </w:r>
      <w:r w:rsidRPr="00AF601E">
        <w:rPr>
          <w:rFonts w:ascii="LitNusx" w:hAnsi="LitNusx"/>
          <w:sz w:val="22"/>
          <w:szCs w:val="22"/>
          <w:lang w:val="es-ES"/>
        </w:rPr>
        <w:softHyphen/>
        <w:t>bi, bu</w:t>
      </w:r>
      <w:r w:rsidRPr="00AF601E">
        <w:rPr>
          <w:rFonts w:ascii="LitNusx" w:hAnsi="LitNusx"/>
          <w:sz w:val="22"/>
          <w:szCs w:val="22"/>
          <w:lang w:val="es-ES"/>
        </w:rPr>
        <w:softHyphen/>
        <w:t>neb</w:t>
      </w:r>
      <w:r w:rsidRPr="00AF601E">
        <w:rPr>
          <w:rFonts w:ascii="LitNusx" w:hAnsi="LitNusx"/>
          <w:sz w:val="22"/>
          <w:szCs w:val="22"/>
          <w:lang w:val="es-ES"/>
        </w:rPr>
        <w:softHyphen/>
        <w:t>ri</w:t>
      </w:r>
      <w:r w:rsidRPr="00AF601E">
        <w:rPr>
          <w:rFonts w:ascii="LitNusx" w:hAnsi="LitNusx"/>
          <w:sz w:val="22"/>
          <w:szCs w:val="22"/>
          <w:lang w:val="es-ES"/>
        </w:rPr>
        <w:softHyphen/>
        <w:t>vi ga</w:t>
      </w:r>
      <w:r w:rsidRPr="00AF601E">
        <w:rPr>
          <w:rFonts w:ascii="LitNusx" w:hAnsi="LitNusx"/>
          <w:sz w:val="22"/>
          <w:szCs w:val="22"/>
          <w:lang w:val="es-ES"/>
        </w:rPr>
        <w:softHyphen/>
        <w:t>zis aR</w:t>
      </w:r>
      <w:r w:rsidRPr="00AF601E">
        <w:rPr>
          <w:rFonts w:ascii="LitNusx" w:hAnsi="LitNusx"/>
          <w:sz w:val="22"/>
          <w:szCs w:val="22"/>
          <w:lang w:val="es-ES"/>
        </w:rPr>
        <w:softHyphen/>
        <w:t>ric</w:t>
      </w:r>
      <w:r w:rsidRPr="00AF601E">
        <w:rPr>
          <w:rFonts w:ascii="LitNusx" w:hAnsi="LitNusx"/>
          <w:sz w:val="22"/>
          <w:szCs w:val="22"/>
          <w:lang w:val="es-ES"/>
        </w:rPr>
        <w:softHyphen/>
        <w:t>xvis, mi</w:t>
      </w:r>
      <w:r w:rsidRPr="00AF601E">
        <w:rPr>
          <w:rFonts w:ascii="LitNusx" w:hAnsi="LitNusx"/>
          <w:sz w:val="22"/>
          <w:szCs w:val="22"/>
          <w:lang w:val="es-ES"/>
        </w:rPr>
        <w:softHyphen/>
        <w:t>wo</w:t>
      </w:r>
      <w:r w:rsidRPr="00AF601E">
        <w:rPr>
          <w:rFonts w:ascii="LitNusx" w:hAnsi="LitNusx"/>
          <w:sz w:val="22"/>
          <w:szCs w:val="22"/>
          <w:lang w:val="es-ES"/>
        </w:rPr>
        <w:softHyphen/>
        <w:t>de</w:t>
      </w:r>
      <w:r w:rsidRPr="00AF601E">
        <w:rPr>
          <w:rFonts w:ascii="LitNusx" w:hAnsi="LitNusx"/>
          <w:sz w:val="22"/>
          <w:szCs w:val="22"/>
          <w:lang w:val="es-ES"/>
        </w:rPr>
        <w:softHyphen/>
        <w:t>bis Sew</w:t>
      </w:r>
      <w:r w:rsidRPr="00AF601E">
        <w:rPr>
          <w:rFonts w:ascii="LitNusx" w:hAnsi="LitNusx"/>
          <w:sz w:val="22"/>
          <w:szCs w:val="22"/>
          <w:lang w:val="es-ES"/>
        </w:rPr>
        <w:softHyphen/>
        <w:t>yve</w:t>
      </w:r>
      <w:r w:rsidRPr="00AF601E">
        <w:rPr>
          <w:rFonts w:ascii="LitNusx" w:hAnsi="LitNusx"/>
          <w:sz w:val="22"/>
          <w:szCs w:val="22"/>
          <w:lang w:val="es-ES"/>
        </w:rPr>
        <w:softHyphen/>
        <w:t>tis da aR</w:t>
      </w:r>
      <w:r w:rsidRPr="00AF601E">
        <w:rPr>
          <w:rFonts w:ascii="LitNusx" w:hAnsi="LitNusx"/>
          <w:sz w:val="22"/>
          <w:szCs w:val="22"/>
          <w:lang w:val="es-ES"/>
        </w:rPr>
        <w:softHyphen/>
        <w:t>dge</w:t>
      </w:r>
      <w:r w:rsidRPr="00AF601E">
        <w:rPr>
          <w:rFonts w:ascii="LitNusx" w:hAnsi="LitNusx"/>
          <w:sz w:val="22"/>
          <w:szCs w:val="22"/>
          <w:lang w:val="es-ES"/>
        </w:rPr>
        <w:softHyphen/>
        <w:t>nis we</w:t>
      </w:r>
      <w:r w:rsidRPr="00AF601E">
        <w:rPr>
          <w:rFonts w:ascii="LitNusx" w:hAnsi="LitNusx"/>
          <w:sz w:val="22"/>
          <w:szCs w:val="22"/>
          <w:lang w:val="es-ES"/>
        </w:rPr>
        <w:softHyphen/>
        <w:t>se</w:t>
      </w:r>
      <w:r w:rsidRPr="00AF601E">
        <w:rPr>
          <w:rFonts w:ascii="LitNusx" w:hAnsi="LitNusx"/>
          <w:sz w:val="22"/>
          <w:szCs w:val="22"/>
          <w:lang w:val="es-ES"/>
        </w:rPr>
        <w:softHyphen/>
        <w:t>bi da pro</w:t>
      </w:r>
      <w:r w:rsidRPr="00AF601E">
        <w:rPr>
          <w:rFonts w:ascii="LitNusx" w:hAnsi="LitNusx"/>
          <w:sz w:val="22"/>
          <w:szCs w:val="22"/>
          <w:lang w:val="es-ES"/>
        </w:rPr>
        <w:softHyphen/>
        <w:t>ce</w:t>
      </w:r>
      <w:r w:rsidRPr="00AF601E">
        <w:rPr>
          <w:rFonts w:ascii="LitNusx" w:hAnsi="LitNusx"/>
          <w:sz w:val="22"/>
          <w:szCs w:val="22"/>
          <w:lang w:val="es-ES"/>
        </w:rPr>
        <w:softHyphen/>
        <w:t>du</w:t>
      </w:r>
      <w:r w:rsidRPr="00AF601E">
        <w:rPr>
          <w:rFonts w:ascii="LitNusx" w:hAnsi="LitNusx"/>
          <w:sz w:val="22"/>
          <w:szCs w:val="22"/>
          <w:lang w:val="es-ES"/>
        </w:rPr>
        <w:softHyphen/>
        <w:t>re</w:t>
      </w:r>
      <w:r w:rsidRPr="00AF601E">
        <w:rPr>
          <w:rFonts w:ascii="LitNusx" w:hAnsi="LitNusx"/>
          <w:sz w:val="22"/>
          <w:szCs w:val="22"/>
          <w:lang w:val="es-ES"/>
        </w:rPr>
        <w:softHyphen/>
        <w:t>bi, bu</w:t>
      </w:r>
      <w:r w:rsidRPr="00AF601E">
        <w:rPr>
          <w:rFonts w:ascii="LitNusx" w:hAnsi="LitNusx"/>
          <w:sz w:val="22"/>
          <w:szCs w:val="22"/>
          <w:lang w:val="es-ES"/>
        </w:rPr>
        <w:softHyphen/>
        <w:t>neb</w:t>
      </w:r>
      <w:r w:rsidRPr="00AF601E">
        <w:rPr>
          <w:rFonts w:ascii="LitNusx" w:hAnsi="LitNusx"/>
          <w:sz w:val="22"/>
          <w:szCs w:val="22"/>
          <w:lang w:val="es-ES"/>
        </w:rPr>
        <w:softHyphen/>
        <w:t>ri</w:t>
      </w:r>
      <w:r w:rsidRPr="00AF601E">
        <w:rPr>
          <w:rFonts w:ascii="LitNusx" w:hAnsi="LitNusx"/>
          <w:sz w:val="22"/>
          <w:szCs w:val="22"/>
          <w:lang w:val="es-ES"/>
        </w:rPr>
        <w:softHyphen/>
        <w:t>vi mo</w:t>
      </w:r>
      <w:r w:rsidRPr="00AF601E">
        <w:rPr>
          <w:rFonts w:ascii="LitNusx" w:hAnsi="LitNusx"/>
          <w:sz w:val="22"/>
          <w:szCs w:val="22"/>
          <w:lang w:val="es-ES"/>
        </w:rPr>
        <w:softHyphen/>
        <w:t>no</w:t>
      </w:r>
      <w:r w:rsidRPr="00AF601E">
        <w:rPr>
          <w:rFonts w:ascii="LitNusx" w:hAnsi="LitNusx"/>
          <w:sz w:val="22"/>
          <w:szCs w:val="22"/>
          <w:lang w:val="es-ES"/>
        </w:rPr>
        <w:softHyphen/>
        <w:t>po</w:t>
      </w:r>
      <w:r w:rsidRPr="00AF601E">
        <w:rPr>
          <w:rFonts w:ascii="LitNusx" w:hAnsi="LitNusx"/>
          <w:sz w:val="22"/>
          <w:szCs w:val="22"/>
          <w:lang w:val="es-ES"/>
        </w:rPr>
        <w:softHyphen/>
        <w:t>li</w:t>
      </w:r>
      <w:r w:rsidRPr="00AF601E">
        <w:rPr>
          <w:rFonts w:ascii="LitNusx" w:hAnsi="LitNusx"/>
          <w:sz w:val="22"/>
          <w:szCs w:val="22"/>
          <w:lang w:val="es-ES"/>
        </w:rPr>
        <w:softHyphen/>
        <w:t>is pi</w:t>
      </w:r>
      <w:r w:rsidRPr="00AF601E">
        <w:rPr>
          <w:rFonts w:ascii="LitNusx" w:hAnsi="LitNusx"/>
          <w:sz w:val="22"/>
          <w:szCs w:val="22"/>
          <w:lang w:val="es-ES"/>
        </w:rPr>
        <w:softHyphen/>
        <w:t>ro</w:t>
      </w:r>
      <w:r w:rsidRPr="00AF601E">
        <w:rPr>
          <w:rFonts w:ascii="LitNusx" w:hAnsi="LitNusx"/>
          <w:sz w:val="22"/>
          <w:szCs w:val="22"/>
          <w:lang w:val="es-ES"/>
        </w:rPr>
        <w:softHyphen/>
        <w:t>beb</w:t>
      </w:r>
      <w:r w:rsidRPr="00AF601E">
        <w:rPr>
          <w:rFonts w:ascii="LitNusx" w:hAnsi="LitNusx"/>
          <w:sz w:val="22"/>
          <w:szCs w:val="22"/>
          <w:lang w:val="es-ES"/>
        </w:rPr>
        <w:softHyphen/>
        <w:t>Si myof li</w:t>
      </w:r>
      <w:r w:rsidRPr="00AF601E">
        <w:rPr>
          <w:rFonts w:ascii="LitNusx" w:hAnsi="LitNusx"/>
          <w:sz w:val="22"/>
          <w:szCs w:val="22"/>
          <w:lang w:val="es-ES"/>
        </w:rPr>
        <w:softHyphen/>
        <w:t>cen</w:t>
      </w:r>
      <w:r w:rsidRPr="00AF601E">
        <w:rPr>
          <w:rFonts w:ascii="LitNusx" w:hAnsi="LitNusx"/>
          <w:sz w:val="22"/>
          <w:szCs w:val="22"/>
          <w:lang w:val="es-ES"/>
        </w:rPr>
        <w:softHyphen/>
        <w:t>zi</w:t>
      </w:r>
      <w:r w:rsidRPr="00AF601E">
        <w:rPr>
          <w:rFonts w:ascii="LitNusx" w:hAnsi="LitNusx"/>
          <w:sz w:val="22"/>
          <w:szCs w:val="22"/>
          <w:lang w:val="es-ES"/>
        </w:rPr>
        <w:softHyphen/>
        <w:t>at</w:t>
      </w:r>
      <w:r w:rsidRPr="00AF601E">
        <w:rPr>
          <w:rFonts w:ascii="LitNusx" w:hAnsi="LitNusx"/>
          <w:sz w:val="22"/>
          <w:szCs w:val="22"/>
          <w:lang w:val="es-ES"/>
        </w:rPr>
        <w:softHyphen/>
        <w:t>Ta ur</w:t>
      </w:r>
      <w:r w:rsidRPr="00AF601E">
        <w:rPr>
          <w:rFonts w:ascii="LitNusx" w:hAnsi="LitNusx"/>
          <w:sz w:val="22"/>
          <w:szCs w:val="22"/>
          <w:lang w:val="es-ES"/>
        </w:rPr>
        <w:softHyphen/>
        <w:t>Ti</w:t>
      </w:r>
      <w:r w:rsidRPr="00AF601E">
        <w:rPr>
          <w:rFonts w:ascii="LitNusx" w:hAnsi="LitNusx"/>
          <w:sz w:val="22"/>
          <w:szCs w:val="22"/>
          <w:lang w:val="es-ES"/>
        </w:rPr>
        <w:softHyphen/>
        <w:t>er</w:t>
      </w:r>
      <w:r w:rsidRPr="00AF601E">
        <w:rPr>
          <w:rFonts w:ascii="LitNusx" w:hAnsi="LitNusx"/>
          <w:sz w:val="22"/>
          <w:szCs w:val="22"/>
          <w:lang w:val="es-ES"/>
        </w:rPr>
        <w:softHyphen/>
        <w:t>To</w:t>
      </w:r>
      <w:r w:rsidRPr="00AF601E">
        <w:rPr>
          <w:rFonts w:ascii="LitNusx" w:hAnsi="LitNusx"/>
          <w:sz w:val="22"/>
          <w:szCs w:val="22"/>
          <w:lang w:val="es-ES"/>
        </w:rPr>
        <w:softHyphen/>
        <w:t>ba</w:t>
      </w:r>
      <w:r w:rsidRPr="00AF601E">
        <w:rPr>
          <w:rFonts w:ascii="LitNusx" w:hAnsi="LitNusx"/>
          <w:sz w:val="22"/>
          <w:szCs w:val="22"/>
          <w:lang w:val="es-ES"/>
        </w:rPr>
        <w:softHyphen/>
        <w:t>Ta sa</w:t>
      </w:r>
      <w:r w:rsidRPr="00AF601E">
        <w:rPr>
          <w:rFonts w:ascii="LitNusx" w:hAnsi="LitNusx"/>
          <w:sz w:val="22"/>
          <w:szCs w:val="22"/>
          <w:lang w:val="es-ES"/>
        </w:rPr>
        <w:softHyphen/>
        <w:t>val</w:t>
      </w:r>
      <w:r w:rsidRPr="00AF601E">
        <w:rPr>
          <w:rFonts w:ascii="LitNusx" w:hAnsi="LitNusx"/>
          <w:sz w:val="22"/>
          <w:szCs w:val="22"/>
          <w:lang w:val="es-ES"/>
        </w:rPr>
        <w:softHyphen/>
        <w:t>de</w:t>
      </w:r>
      <w:r w:rsidRPr="00AF601E">
        <w:rPr>
          <w:rFonts w:ascii="LitNusx" w:hAnsi="LitNusx"/>
          <w:sz w:val="22"/>
          <w:szCs w:val="22"/>
          <w:lang w:val="es-ES"/>
        </w:rPr>
        <w:softHyphen/>
        <w:t>bu</w:t>
      </w:r>
      <w:r w:rsidRPr="00AF601E">
        <w:rPr>
          <w:rFonts w:ascii="LitNusx" w:hAnsi="LitNusx"/>
          <w:sz w:val="22"/>
          <w:szCs w:val="22"/>
          <w:lang w:val="es-ES"/>
        </w:rPr>
        <w:softHyphen/>
        <w:t>lo qce</w:t>
      </w:r>
      <w:r w:rsidRPr="00AF601E">
        <w:rPr>
          <w:rFonts w:ascii="LitNusx" w:hAnsi="LitNusx"/>
          <w:sz w:val="22"/>
          <w:szCs w:val="22"/>
          <w:lang w:val="es-ES"/>
        </w:rPr>
        <w:softHyphen/>
        <w:t>vis we</w:t>
      </w:r>
      <w:r w:rsidRPr="00AF601E">
        <w:rPr>
          <w:rFonts w:ascii="LitNusx" w:hAnsi="LitNusx"/>
          <w:sz w:val="22"/>
          <w:szCs w:val="22"/>
          <w:lang w:val="es-ES"/>
        </w:rPr>
        <w:softHyphen/>
        <w:t>se</w:t>
      </w:r>
      <w:r w:rsidRPr="00AF601E">
        <w:rPr>
          <w:rFonts w:ascii="LitNusx" w:hAnsi="LitNusx"/>
          <w:sz w:val="22"/>
          <w:szCs w:val="22"/>
          <w:lang w:val="es-ES"/>
        </w:rPr>
        <w:softHyphen/>
        <w:t>bi. Se</w:t>
      </w:r>
      <w:r w:rsidRPr="00AF601E">
        <w:rPr>
          <w:rFonts w:ascii="LitNusx" w:hAnsi="LitNusx"/>
          <w:sz w:val="22"/>
          <w:szCs w:val="22"/>
          <w:lang w:val="es-ES"/>
        </w:rPr>
        <w:softHyphen/>
        <w:t>iZ</w:t>
      </w:r>
      <w:r w:rsidRPr="00AF601E">
        <w:rPr>
          <w:rFonts w:ascii="LitNusx" w:hAnsi="LitNusx"/>
          <w:sz w:val="22"/>
          <w:szCs w:val="22"/>
          <w:lang w:val="es-ES"/>
        </w:rPr>
        <w:softHyphen/>
        <w:t>le</w:t>
      </w:r>
      <w:r w:rsidRPr="00AF601E">
        <w:rPr>
          <w:rFonts w:ascii="LitNusx" w:hAnsi="LitNusx"/>
          <w:sz w:val="22"/>
          <w:szCs w:val="22"/>
          <w:lang w:val="es-ES"/>
        </w:rPr>
        <w:softHyphen/>
        <w:t>ba iT</w:t>
      </w:r>
      <w:r w:rsidRPr="00AF601E">
        <w:rPr>
          <w:rFonts w:ascii="LitNusx" w:hAnsi="LitNusx"/>
          <w:sz w:val="22"/>
          <w:szCs w:val="22"/>
          <w:lang w:val="es-ES"/>
        </w:rPr>
        <w:softHyphen/>
        <w:t>qvas, rom mi</w:t>
      </w:r>
      <w:r w:rsidRPr="00AF601E">
        <w:rPr>
          <w:rFonts w:ascii="LitNusx" w:hAnsi="LitNusx"/>
          <w:sz w:val="22"/>
          <w:szCs w:val="22"/>
          <w:lang w:val="es-ES"/>
        </w:rPr>
        <w:softHyphen/>
        <w:t>Re</w:t>
      </w:r>
      <w:r w:rsidRPr="00AF601E">
        <w:rPr>
          <w:rFonts w:ascii="LitNusx" w:hAnsi="LitNusx"/>
          <w:sz w:val="22"/>
          <w:szCs w:val="22"/>
          <w:lang w:val="es-ES"/>
        </w:rPr>
        <w:softHyphen/>
        <w:t>bu</w:t>
      </w:r>
      <w:r w:rsidRPr="00AF601E">
        <w:rPr>
          <w:rFonts w:ascii="LitNusx" w:hAnsi="LitNusx"/>
          <w:sz w:val="22"/>
          <w:szCs w:val="22"/>
          <w:lang w:val="es-ES"/>
        </w:rPr>
        <w:softHyphen/>
        <w:t>li do</w:t>
      </w:r>
      <w:r w:rsidRPr="00AF601E">
        <w:rPr>
          <w:rFonts w:ascii="LitNusx" w:hAnsi="LitNusx"/>
          <w:sz w:val="22"/>
          <w:szCs w:val="22"/>
          <w:lang w:val="es-ES"/>
        </w:rPr>
        <w:softHyphen/>
        <w:t>ku</w:t>
      </w:r>
      <w:r w:rsidRPr="00AF601E">
        <w:rPr>
          <w:rFonts w:ascii="LitNusx" w:hAnsi="LitNusx"/>
          <w:sz w:val="22"/>
          <w:szCs w:val="22"/>
          <w:lang w:val="es-ES"/>
        </w:rPr>
        <w:softHyphen/>
        <w:t>men</w:t>
      </w:r>
      <w:r w:rsidRPr="00AF601E">
        <w:rPr>
          <w:rFonts w:ascii="LitNusx" w:hAnsi="LitNusx"/>
          <w:sz w:val="22"/>
          <w:szCs w:val="22"/>
          <w:lang w:val="es-ES"/>
        </w:rPr>
        <w:softHyphen/>
        <w:t>ti gax</w:t>
      </w:r>
      <w:r w:rsidRPr="00AF601E">
        <w:rPr>
          <w:rFonts w:ascii="LitNusx" w:hAnsi="LitNusx"/>
          <w:sz w:val="22"/>
          <w:szCs w:val="22"/>
          <w:lang w:val="es-ES"/>
        </w:rPr>
        <w:softHyphen/>
        <w:t>da bu</w:t>
      </w:r>
      <w:r w:rsidRPr="00AF601E">
        <w:rPr>
          <w:rFonts w:ascii="LitNusx" w:hAnsi="LitNusx"/>
          <w:sz w:val="22"/>
          <w:szCs w:val="22"/>
          <w:lang w:val="es-ES"/>
        </w:rPr>
        <w:softHyphen/>
        <w:t>neb</w:t>
      </w:r>
      <w:r w:rsidRPr="00AF601E">
        <w:rPr>
          <w:rFonts w:ascii="LitNusx" w:hAnsi="LitNusx"/>
          <w:sz w:val="22"/>
          <w:szCs w:val="22"/>
          <w:lang w:val="es-ES"/>
        </w:rPr>
        <w:softHyphen/>
        <w:t>ri</w:t>
      </w:r>
      <w:r w:rsidRPr="00AF601E">
        <w:rPr>
          <w:rFonts w:ascii="LitNusx" w:hAnsi="LitNusx"/>
          <w:sz w:val="22"/>
          <w:szCs w:val="22"/>
          <w:lang w:val="es-ES"/>
        </w:rPr>
        <w:softHyphen/>
        <w:t>vi ga</w:t>
      </w:r>
      <w:r w:rsidRPr="00AF601E">
        <w:rPr>
          <w:rFonts w:ascii="LitNusx" w:hAnsi="LitNusx"/>
          <w:sz w:val="22"/>
          <w:szCs w:val="22"/>
          <w:lang w:val="es-ES"/>
        </w:rPr>
        <w:softHyphen/>
        <w:t>zis sfe</w:t>
      </w:r>
      <w:r w:rsidRPr="00AF601E">
        <w:rPr>
          <w:rFonts w:ascii="LitNusx" w:hAnsi="LitNusx"/>
          <w:sz w:val="22"/>
          <w:szCs w:val="22"/>
          <w:lang w:val="es-ES"/>
        </w:rPr>
        <w:softHyphen/>
        <w:t>ro</w:t>
      </w:r>
      <w:r w:rsidRPr="00AF601E">
        <w:rPr>
          <w:rFonts w:ascii="LitNusx" w:hAnsi="LitNusx"/>
          <w:sz w:val="22"/>
          <w:szCs w:val="22"/>
          <w:lang w:val="es-ES"/>
        </w:rPr>
        <w:softHyphen/>
        <w:t>Si mom</w:t>
      </w:r>
      <w:r w:rsidRPr="00AF601E">
        <w:rPr>
          <w:rFonts w:ascii="LitNusx" w:hAnsi="LitNusx"/>
          <w:sz w:val="22"/>
          <w:szCs w:val="22"/>
          <w:lang w:val="es-ES"/>
        </w:rPr>
        <w:softHyphen/>
        <w:t>xma</w:t>
      </w:r>
      <w:r w:rsidRPr="00AF601E">
        <w:rPr>
          <w:rFonts w:ascii="LitNusx" w:hAnsi="LitNusx"/>
          <w:sz w:val="22"/>
          <w:szCs w:val="22"/>
          <w:lang w:val="es-ES"/>
        </w:rPr>
        <w:softHyphen/>
        <w:t>re</w:t>
      </w:r>
      <w:r w:rsidRPr="00AF601E">
        <w:rPr>
          <w:rFonts w:ascii="LitNusx" w:hAnsi="LitNusx"/>
          <w:sz w:val="22"/>
          <w:szCs w:val="22"/>
          <w:lang w:val="es-ES"/>
        </w:rPr>
        <w:softHyphen/>
        <w:t>bel</w:t>
      </w:r>
      <w:r w:rsidRPr="00AF601E">
        <w:rPr>
          <w:rFonts w:ascii="LitNusx" w:hAnsi="LitNusx"/>
          <w:sz w:val="22"/>
          <w:szCs w:val="22"/>
          <w:lang w:val="es-ES"/>
        </w:rPr>
        <w:softHyphen/>
        <w:t>Ta dac</w:t>
      </w:r>
      <w:r w:rsidRPr="00AF601E">
        <w:rPr>
          <w:rFonts w:ascii="LitNusx" w:hAnsi="LitNusx"/>
          <w:sz w:val="22"/>
          <w:szCs w:val="22"/>
          <w:lang w:val="es-ES"/>
        </w:rPr>
        <w:softHyphen/>
        <w:t>vis mniS</w:t>
      </w:r>
      <w:r w:rsidRPr="00AF601E">
        <w:rPr>
          <w:rFonts w:ascii="LitNusx" w:hAnsi="LitNusx"/>
          <w:sz w:val="22"/>
          <w:szCs w:val="22"/>
          <w:lang w:val="es-ES"/>
        </w:rPr>
        <w:softHyphen/>
        <w:t>vne</w:t>
      </w:r>
      <w:r w:rsidRPr="00AF601E">
        <w:rPr>
          <w:rFonts w:ascii="LitNusx" w:hAnsi="LitNusx"/>
          <w:sz w:val="22"/>
          <w:szCs w:val="22"/>
          <w:lang w:val="es-ES"/>
        </w:rPr>
        <w:softHyphen/>
        <w:t>lo</w:t>
      </w:r>
      <w:r w:rsidRPr="00AF601E">
        <w:rPr>
          <w:rFonts w:ascii="LitNusx" w:hAnsi="LitNusx"/>
          <w:sz w:val="22"/>
          <w:szCs w:val="22"/>
          <w:lang w:val="es-ES"/>
        </w:rPr>
        <w:softHyphen/>
        <w:t>va</w:t>
      </w:r>
      <w:r w:rsidRPr="00AF601E">
        <w:rPr>
          <w:rFonts w:ascii="LitNusx" w:hAnsi="LitNusx"/>
          <w:sz w:val="22"/>
          <w:szCs w:val="22"/>
          <w:lang w:val="es-ES"/>
        </w:rPr>
        <w:softHyphen/>
        <w:t>ni sa</w:t>
      </w:r>
      <w:r w:rsidRPr="00AF601E">
        <w:rPr>
          <w:rFonts w:ascii="LitNusx" w:hAnsi="LitNusx"/>
          <w:sz w:val="22"/>
          <w:szCs w:val="22"/>
          <w:lang w:val="es-ES"/>
        </w:rPr>
        <w:softHyphen/>
        <w:t>fuZ</w:t>
      </w:r>
      <w:r w:rsidRPr="00AF601E">
        <w:rPr>
          <w:rFonts w:ascii="LitNusx" w:hAnsi="LitNusx"/>
          <w:sz w:val="22"/>
          <w:szCs w:val="22"/>
          <w:lang w:val="es-ES"/>
        </w:rPr>
        <w:softHyphen/>
        <w:t>ve</w:t>
      </w:r>
      <w:r w:rsidRPr="00AF601E">
        <w:rPr>
          <w:rFonts w:ascii="LitNusx" w:hAnsi="LitNusx"/>
          <w:sz w:val="22"/>
          <w:szCs w:val="22"/>
          <w:lang w:val="es-ES"/>
        </w:rPr>
        <w:softHyphen/>
        <w:t>li. gar</w:t>
      </w:r>
      <w:r w:rsidRPr="00AF601E">
        <w:rPr>
          <w:rFonts w:ascii="LitNusx" w:hAnsi="LitNusx"/>
          <w:sz w:val="22"/>
          <w:szCs w:val="22"/>
          <w:lang w:val="es-ES"/>
        </w:rPr>
        <w:softHyphen/>
        <w:t>da ami</w:t>
      </w:r>
      <w:r w:rsidRPr="00AF601E">
        <w:rPr>
          <w:rFonts w:ascii="LitNusx" w:hAnsi="LitNusx"/>
          <w:sz w:val="22"/>
          <w:szCs w:val="22"/>
          <w:lang w:val="es-ES"/>
        </w:rPr>
        <w:softHyphen/>
        <w:t>sa, kar</w:t>
      </w:r>
      <w:r w:rsidRPr="00AF601E">
        <w:rPr>
          <w:rFonts w:ascii="LitNusx" w:hAnsi="LitNusx"/>
          <w:sz w:val="22"/>
          <w:szCs w:val="22"/>
          <w:lang w:val="es-ES"/>
        </w:rPr>
        <w:softHyphen/>
        <w:t>gi pi</w:t>
      </w:r>
      <w:r w:rsidRPr="00AF601E">
        <w:rPr>
          <w:rFonts w:ascii="LitNusx" w:hAnsi="LitNusx"/>
          <w:sz w:val="22"/>
          <w:szCs w:val="22"/>
          <w:lang w:val="es-ES"/>
        </w:rPr>
        <w:softHyphen/>
        <w:t>ro</w:t>
      </w:r>
      <w:r w:rsidRPr="00AF601E">
        <w:rPr>
          <w:rFonts w:ascii="LitNusx" w:hAnsi="LitNusx"/>
          <w:sz w:val="22"/>
          <w:szCs w:val="22"/>
          <w:lang w:val="es-ES"/>
        </w:rPr>
        <w:softHyphen/>
        <w:t>be</w:t>
      </w:r>
      <w:r w:rsidRPr="00AF601E">
        <w:rPr>
          <w:rFonts w:ascii="LitNusx" w:hAnsi="LitNusx"/>
          <w:sz w:val="22"/>
          <w:szCs w:val="22"/>
          <w:lang w:val="es-ES"/>
        </w:rPr>
        <w:softHyphen/>
        <w:t>bi Se</w:t>
      </w:r>
      <w:r w:rsidRPr="00AF601E">
        <w:rPr>
          <w:rFonts w:ascii="LitNusx" w:hAnsi="LitNusx"/>
          <w:sz w:val="22"/>
          <w:szCs w:val="22"/>
          <w:lang w:val="es-ES"/>
        </w:rPr>
        <w:softHyphen/>
        <w:t>iq</w:t>
      </w:r>
      <w:r w:rsidRPr="00AF601E">
        <w:rPr>
          <w:rFonts w:ascii="LitNusx" w:hAnsi="LitNusx"/>
          <w:sz w:val="22"/>
          <w:szCs w:val="22"/>
          <w:lang w:val="es-ES"/>
        </w:rPr>
        <w:softHyphen/>
        <w:t>mna am sfe</w:t>
      </w:r>
      <w:r w:rsidRPr="00AF601E">
        <w:rPr>
          <w:rFonts w:ascii="LitNusx" w:hAnsi="LitNusx"/>
          <w:sz w:val="22"/>
          <w:szCs w:val="22"/>
          <w:lang w:val="es-ES"/>
        </w:rPr>
        <w:softHyphen/>
        <w:t>ro</w:t>
      </w:r>
      <w:r w:rsidRPr="00AF601E">
        <w:rPr>
          <w:rFonts w:ascii="LitNusx" w:hAnsi="LitNusx"/>
          <w:sz w:val="22"/>
          <w:szCs w:val="22"/>
          <w:lang w:val="es-ES"/>
        </w:rPr>
        <w:softHyphen/>
        <w:t>Si kon</w:t>
      </w:r>
      <w:r w:rsidRPr="00AF601E">
        <w:rPr>
          <w:rFonts w:ascii="LitNusx" w:hAnsi="LitNusx"/>
          <w:sz w:val="22"/>
          <w:szCs w:val="22"/>
          <w:lang w:val="es-ES"/>
        </w:rPr>
        <w:softHyphen/>
        <w:t>ku</w:t>
      </w:r>
      <w:r w:rsidRPr="00AF601E">
        <w:rPr>
          <w:rFonts w:ascii="LitNusx" w:hAnsi="LitNusx"/>
          <w:sz w:val="22"/>
          <w:szCs w:val="22"/>
          <w:lang w:val="es-ES"/>
        </w:rPr>
        <w:softHyphen/>
        <w:t>ren</w:t>
      </w:r>
      <w:r w:rsidRPr="00AF601E">
        <w:rPr>
          <w:rFonts w:ascii="LitNusx" w:hAnsi="LitNusx"/>
          <w:sz w:val="22"/>
          <w:szCs w:val="22"/>
          <w:lang w:val="es-ES"/>
        </w:rPr>
        <w:softHyphen/>
        <w:t>ci</w:t>
      </w:r>
      <w:r w:rsidRPr="00AF601E">
        <w:rPr>
          <w:rFonts w:ascii="LitNusx" w:hAnsi="LitNusx"/>
          <w:sz w:val="22"/>
          <w:szCs w:val="22"/>
          <w:lang w:val="es-ES"/>
        </w:rPr>
        <w:softHyphen/>
        <w:t>is gan</w:t>
      </w:r>
      <w:r w:rsidRPr="00AF601E">
        <w:rPr>
          <w:rFonts w:ascii="LitNusx" w:hAnsi="LitNusx"/>
          <w:sz w:val="22"/>
          <w:szCs w:val="22"/>
          <w:lang w:val="es-ES"/>
        </w:rPr>
        <w:softHyphen/>
        <w:t>vi</w:t>
      </w:r>
      <w:r w:rsidRPr="00AF601E">
        <w:rPr>
          <w:rFonts w:ascii="LitNusx" w:hAnsi="LitNusx"/>
          <w:sz w:val="22"/>
          <w:szCs w:val="22"/>
          <w:lang w:val="es-ES"/>
        </w:rPr>
        <w:softHyphen/>
        <w:t>Ta</w:t>
      </w:r>
      <w:r w:rsidRPr="00AF601E">
        <w:rPr>
          <w:rFonts w:ascii="LitNusx" w:hAnsi="LitNusx"/>
          <w:sz w:val="22"/>
          <w:szCs w:val="22"/>
          <w:lang w:val="es-ES"/>
        </w:rPr>
        <w:softHyphen/>
        <w:t>re</w:t>
      </w:r>
      <w:r w:rsidRPr="00AF601E">
        <w:rPr>
          <w:rFonts w:ascii="LitNusx" w:hAnsi="LitNusx"/>
          <w:sz w:val="22"/>
          <w:szCs w:val="22"/>
          <w:lang w:val="es-ES"/>
        </w:rPr>
        <w:softHyphen/>
        <w:t>bi</w:t>
      </w:r>
      <w:r w:rsidRPr="00AF601E">
        <w:rPr>
          <w:rFonts w:ascii="LitNusx" w:hAnsi="LitNusx"/>
          <w:sz w:val="22"/>
          <w:szCs w:val="22"/>
          <w:lang w:val="es-ES"/>
        </w:rPr>
        <w:softHyphen/>
        <w:t>saT</w:t>
      </w:r>
      <w:r w:rsidRPr="00AF601E">
        <w:rPr>
          <w:rFonts w:ascii="LitNusx" w:hAnsi="LitNusx"/>
          <w:sz w:val="22"/>
          <w:szCs w:val="22"/>
          <w:lang w:val="es-ES"/>
        </w:rPr>
        <w:softHyphen/>
        <w:t>vis. ana</w:t>
      </w:r>
      <w:r w:rsidRPr="00AF601E">
        <w:rPr>
          <w:rFonts w:ascii="LitNusx" w:hAnsi="LitNusx"/>
          <w:sz w:val="22"/>
          <w:szCs w:val="22"/>
          <w:lang w:val="es-ES"/>
        </w:rPr>
        <w:softHyphen/>
        <w:t>lo</w:t>
      </w:r>
      <w:r w:rsidRPr="00AF601E">
        <w:rPr>
          <w:rFonts w:ascii="LitNusx" w:hAnsi="LitNusx"/>
          <w:sz w:val="22"/>
          <w:szCs w:val="22"/>
          <w:lang w:val="es-ES"/>
        </w:rPr>
        <w:softHyphen/>
        <w:t>gi</w:t>
      </w:r>
      <w:r w:rsidRPr="00AF601E">
        <w:rPr>
          <w:rFonts w:ascii="LitNusx" w:hAnsi="LitNusx"/>
          <w:sz w:val="22"/>
          <w:szCs w:val="22"/>
          <w:lang w:val="es-ES"/>
        </w:rPr>
        <w:softHyphen/>
        <w:t>u</w:t>
      </w:r>
      <w:r w:rsidRPr="00AF601E">
        <w:rPr>
          <w:rFonts w:ascii="LitNusx" w:hAnsi="LitNusx"/>
          <w:sz w:val="22"/>
          <w:szCs w:val="22"/>
          <w:lang w:val="es-ES"/>
        </w:rPr>
        <w:softHyphen/>
        <w:t>ri do</w:t>
      </w:r>
      <w:r w:rsidRPr="00AF601E">
        <w:rPr>
          <w:rFonts w:ascii="LitNusx" w:hAnsi="LitNusx"/>
          <w:sz w:val="22"/>
          <w:szCs w:val="22"/>
          <w:lang w:val="es-ES"/>
        </w:rPr>
        <w:softHyphen/>
        <w:t>ku</w:t>
      </w:r>
      <w:r w:rsidRPr="00AF601E">
        <w:rPr>
          <w:rFonts w:ascii="LitNusx" w:hAnsi="LitNusx"/>
          <w:sz w:val="22"/>
          <w:szCs w:val="22"/>
          <w:lang w:val="es-ES"/>
        </w:rPr>
        <w:softHyphen/>
        <w:t>men</w:t>
      </w:r>
      <w:r w:rsidRPr="00AF601E">
        <w:rPr>
          <w:rFonts w:ascii="LitNusx" w:hAnsi="LitNusx"/>
          <w:sz w:val="22"/>
          <w:szCs w:val="22"/>
          <w:lang w:val="es-ES"/>
        </w:rPr>
        <w:softHyphen/>
        <w:t>ti mom</w:t>
      </w:r>
      <w:r w:rsidRPr="00AF601E">
        <w:rPr>
          <w:rFonts w:ascii="LitNusx" w:hAnsi="LitNusx"/>
          <w:sz w:val="22"/>
          <w:szCs w:val="22"/>
          <w:lang w:val="es-ES"/>
        </w:rPr>
        <w:softHyphen/>
        <w:t>zad</w:t>
      </w:r>
      <w:r w:rsidRPr="00AF601E">
        <w:rPr>
          <w:rFonts w:ascii="LitNusx" w:hAnsi="LitNusx"/>
          <w:sz w:val="22"/>
          <w:szCs w:val="22"/>
          <w:lang w:val="es-ES"/>
        </w:rPr>
        <w:softHyphen/>
        <w:t>da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is mox</w:t>
      </w:r>
      <w:r w:rsidRPr="00AF601E">
        <w:rPr>
          <w:rFonts w:ascii="LitNusx" w:hAnsi="LitNusx"/>
          <w:sz w:val="22"/>
          <w:szCs w:val="22"/>
          <w:lang w:val="es-ES"/>
        </w:rPr>
        <w:softHyphen/>
        <w:t>ma</w:t>
      </w:r>
      <w:r w:rsidRPr="00AF601E">
        <w:rPr>
          <w:rFonts w:ascii="LitNusx" w:hAnsi="LitNusx"/>
          <w:sz w:val="22"/>
          <w:szCs w:val="22"/>
          <w:lang w:val="es-ES"/>
        </w:rPr>
        <w:softHyphen/>
        <w:t>re</w:t>
      </w:r>
      <w:r w:rsidRPr="00AF601E">
        <w:rPr>
          <w:rFonts w:ascii="LitNusx" w:hAnsi="LitNusx"/>
          <w:sz w:val="22"/>
          <w:szCs w:val="22"/>
          <w:lang w:val="es-ES"/>
        </w:rPr>
        <w:softHyphen/>
        <w:t>bis sfe</w:t>
      </w:r>
      <w:r w:rsidRPr="00AF601E">
        <w:rPr>
          <w:rFonts w:ascii="LitNusx" w:hAnsi="LitNusx"/>
          <w:sz w:val="22"/>
          <w:szCs w:val="22"/>
          <w:lang w:val="es-ES"/>
        </w:rPr>
        <w:softHyphen/>
        <w:t>ro</w:t>
      </w:r>
      <w:r w:rsidRPr="00AF601E">
        <w:rPr>
          <w:rFonts w:ascii="LitNusx" w:hAnsi="LitNusx"/>
          <w:sz w:val="22"/>
          <w:szCs w:val="22"/>
          <w:lang w:val="es-ES"/>
        </w:rPr>
        <w:softHyphen/>
        <w:t>Sic;</w:t>
      </w:r>
    </w:p>
    <w:p w:rsidR="00D46116" w:rsidRPr="00AF601E" w:rsidRDefault="00D46116" w:rsidP="00BC619A">
      <w:pPr>
        <w:numPr>
          <w:ilvl w:val="0"/>
          <w:numId w:val="9"/>
        </w:numPr>
        <w:spacing w:line="252" w:lineRule="auto"/>
        <w:ind w:hanging="306"/>
        <w:jc w:val="both"/>
        <w:rPr>
          <w:rFonts w:ascii="LitNusx" w:hAnsi="LitNusx"/>
          <w:sz w:val="22"/>
          <w:szCs w:val="22"/>
          <w:lang w:val="es-ES"/>
        </w:rPr>
      </w:pPr>
      <w:r w:rsidRPr="00AF601E">
        <w:rPr>
          <w:rFonts w:ascii="LitNusx" w:hAnsi="LitNusx"/>
          <w:sz w:val="22"/>
          <w:szCs w:val="22"/>
          <w:lang w:val="es-ES"/>
        </w:rPr>
        <w:t>sti</w:t>
      </w:r>
      <w:r w:rsidRPr="00AF601E">
        <w:rPr>
          <w:rFonts w:ascii="LitNusx" w:hAnsi="LitNusx"/>
          <w:sz w:val="22"/>
          <w:szCs w:val="22"/>
          <w:lang w:val="es-ES"/>
        </w:rPr>
        <w:softHyphen/>
        <w:t>mu</w:t>
      </w:r>
      <w:r w:rsidRPr="00AF601E">
        <w:rPr>
          <w:rFonts w:ascii="LitNusx" w:hAnsi="LitNusx"/>
          <w:sz w:val="22"/>
          <w:szCs w:val="22"/>
          <w:lang w:val="es-ES"/>
        </w:rPr>
        <w:softHyphen/>
        <w:t>li mi</w:t>
      </w:r>
      <w:r w:rsidRPr="00AF601E">
        <w:rPr>
          <w:rFonts w:ascii="LitNusx" w:hAnsi="LitNusx"/>
          <w:sz w:val="22"/>
          <w:szCs w:val="22"/>
          <w:lang w:val="es-ES"/>
        </w:rPr>
        <w:softHyphen/>
        <w:t>e</w:t>
      </w:r>
      <w:r w:rsidRPr="00AF601E">
        <w:rPr>
          <w:rFonts w:ascii="LitNusx" w:hAnsi="LitNusx"/>
          <w:sz w:val="22"/>
          <w:szCs w:val="22"/>
          <w:lang w:val="es-ES"/>
        </w:rPr>
        <w:softHyphen/>
        <w:t>ca dar</w:t>
      </w:r>
      <w:r w:rsidRPr="00AF601E">
        <w:rPr>
          <w:rFonts w:ascii="LitNusx" w:hAnsi="LitNusx"/>
          <w:sz w:val="22"/>
          <w:szCs w:val="22"/>
          <w:lang w:val="es-ES"/>
        </w:rPr>
        <w:softHyphen/>
        <w:t>gSi ker</w:t>
      </w:r>
      <w:r w:rsidRPr="00AF601E">
        <w:rPr>
          <w:rFonts w:ascii="LitNusx" w:hAnsi="LitNusx"/>
          <w:sz w:val="22"/>
          <w:szCs w:val="22"/>
          <w:lang w:val="es-ES"/>
        </w:rPr>
        <w:softHyphen/>
        <w:t>Zo in</w:t>
      </w:r>
      <w:r w:rsidRPr="00AF601E">
        <w:rPr>
          <w:rFonts w:ascii="LitNusx" w:hAnsi="LitNusx"/>
          <w:sz w:val="22"/>
          <w:szCs w:val="22"/>
          <w:lang w:val="es-ES"/>
        </w:rPr>
        <w:softHyphen/>
        <w:t>ves</w:t>
      </w:r>
      <w:r w:rsidRPr="00AF601E">
        <w:rPr>
          <w:rFonts w:ascii="LitNusx" w:hAnsi="LitNusx"/>
          <w:sz w:val="22"/>
          <w:szCs w:val="22"/>
          <w:lang w:val="es-ES"/>
        </w:rPr>
        <w:softHyphen/>
        <w:t>ti</w:t>
      </w:r>
      <w:r w:rsidRPr="00AF601E">
        <w:rPr>
          <w:rFonts w:ascii="LitNusx" w:hAnsi="LitNusx"/>
          <w:sz w:val="22"/>
          <w:szCs w:val="22"/>
          <w:lang w:val="es-ES"/>
        </w:rPr>
        <w:softHyphen/>
        <w:t>ci</w:t>
      </w:r>
      <w:r w:rsidRPr="00AF601E">
        <w:rPr>
          <w:rFonts w:ascii="LitNusx" w:hAnsi="LitNusx"/>
          <w:sz w:val="22"/>
          <w:szCs w:val="22"/>
          <w:lang w:val="es-ES"/>
        </w:rPr>
        <w:softHyphen/>
        <w:t>e</w:t>
      </w:r>
      <w:r w:rsidRPr="00AF601E">
        <w:rPr>
          <w:rFonts w:ascii="LitNusx" w:hAnsi="LitNusx"/>
          <w:sz w:val="22"/>
          <w:szCs w:val="22"/>
          <w:lang w:val="es-ES"/>
        </w:rPr>
        <w:softHyphen/>
        <w:t>bis gan</w:t>
      </w:r>
      <w:r w:rsidRPr="00AF601E">
        <w:rPr>
          <w:rFonts w:ascii="LitNusx" w:hAnsi="LitNusx"/>
          <w:sz w:val="22"/>
          <w:szCs w:val="22"/>
          <w:lang w:val="es-ES"/>
        </w:rPr>
        <w:softHyphen/>
        <w:t>xor</w:t>
      </w:r>
      <w:r w:rsidRPr="00AF601E">
        <w:rPr>
          <w:rFonts w:ascii="LitNusx" w:hAnsi="LitNusx"/>
          <w:sz w:val="22"/>
          <w:szCs w:val="22"/>
          <w:lang w:val="es-ES"/>
        </w:rPr>
        <w:softHyphen/>
        <w:t>ci</w:t>
      </w:r>
      <w:r w:rsidRPr="00AF601E">
        <w:rPr>
          <w:rFonts w:ascii="LitNusx" w:hAnsi="LitNusx"/>
          <w:sz w:val="22"/>
          <w:szCs w:val="22"/>
          <w:lang w:val="es-ES"/>
        </w:rPr>
        <w:softHyphen/>
        <w:t>e</w:t>
      </w:r>
      <w:r w:rsidRPr="00AF601E">
        <w:rPr>
          <w:rFonts w:ascii="LitNusx" w:hAnsi="LitNusx"/>
          <w:sz w:val="22"/>
          <w:szCs w:val="22"/>
          <w:lang w:val="es-ES"/>
        </w:rPr>
        <w:softHyphen/>
        <w:t>le</w:t>
      </w:r>
      <w:r w:rsidRPr="00AF601E">
        <w:rPr>
          <w:rFonts w:ascii="LitNusx" w:hAnsi="LitNusx"/>
          <w:sz w:val="22"/>
          <w:szCs w:val="22"/>
          <w:lang w:val="es-ES"/>
        </w:rPr>
        <w:softHyphen/>
        <w:t>bas, da</w:t>
      </w:r>
      <w:r w:rsidRPr="00AF601E">
        <w:rPr>
          <w:rFonts w:ascii="LitNusx" w:hAnsi="LitNusx"/>
          <w:sz w:val="22"/>
          <w:szCs w:val="22"/>
          <w:lang w:val="es-ES"/>
        </w:rPr>
        <w:softHyphen/>
        <w:t>iw</w:t>
      </w:r>
      <w:r w:rsidRPr="00AF601E">
        <w:rPr>
          <w:rFonts w:ascii="LitNusx" w:hAnsi="LitNusx"/>
          <w:sz w:val="22"/>
          <w:szCs w:val="22"/>
          <w:lang w:val="es-ES"/>
        </w:rPr>
        <w:softHyphen/>
        <w:t>yo pri</w:t>
      </w:r>
      <w:r w:rsidRPr="00AF601E">
        <w:rPr>
          <w:rFonts w:ascii="LitNusx" w:hAnsi="LitNusx"/>
          <w:sz w:val="22"/>
          <w:szCs w:val="22"/>
          <w:lang w:val="es-ES"/>
        </w:rPr>
        <w:softHyphen/>
        <w:t>va</w:t>
      </w:r>
      <w:r w:rsidRPr="00AF601E">
        <w:rPr>
          <w:rFonts w:ascii="LitNusx" w:hAnsi="LitNusx"/>
          <w:sz w:val="22"/>
          <w:szCs w:val="22"/>
          <w:lang w:val="es-ES"/>
        </w:rPr>
        <w:softHyphen/>
        <w:t>ti</w:t>
      </w:r>
      <w:r w:rsidRPr="00AF601E">
        <w:rPr>
          <w:rFonts w:ascii="LitNusx" w:hAnsi="LitNusx"/>
          <w:sz w:val="22"/>
          <w:szCs w:val="22"/>
          <w:lang w:val="es-ES"/>
        </w:rPr>
        <w:softHyphen/>
        <w:t>za</w:t>
      </w:r>
      <w:r w:rsidRPr="00AF601E">
        <w:rPr>
          <w:rFonts w:ascii="LitNusx" w:hAnsi="LitNusx"/>
          <w:sz w:val="22"/>
          <w:szCs w:val="22"/>
          <w:lang w:val="es-ES"/>
        </w:rPr>
        <w:softHyphen/>
        <w:t xml:space="preserve">cia; </w:t>
      </w:r>
    </w:p>
    <w:p w:rsidR="00D46116" w:rsidRPr="003A28D4" w:rsidRDefault="00D46116" w:rsidP="00BC619A">
      <w:pPr>
        <w:numPr>
          <w:ilvl w:val="0"/>
          <w:numId w:val="9"/>
        </w:numPr>
        <w:spacing w:line="252" w:lineRule="auto"/>
        <w:ind w:hanging="306"/>
        <w:jc w:val="both"/>
        <w:rPr>
          <w:rFonts w:ascii="LitNusx" w:hAnsi="LitNusx"/>
          <w:sz w:val="22"/>
          <w:szCs w:val="22"/>
          <w:lang w:val="en-US"/>
        </w:rPr>
      </w:pPr>
      <w:r w:rsidRPr="003A28D4">
        <w:rPr>
          <w:rFonts w:ascii="LitNusx" w:hAnsi="LitNusx"/>
          <w:sz w:val="22"/>
          <w:szCs w:val="22"/>
          <w:lang w:val="en-US"/>
        </w:rPr>
        <w:t>da</w:t>
      </w:r>
      <w:r w:rsidRPr="003A28D4">
        <w:rPr>
          <w:rFonts w:ascii="LitNusx" w:hAnsi="LitNusx"/>
          <w:sz w:val="22"/>
          <w:szCs w:val="22"/>
          <w:lang w:val="en-US"/>
        </w:rPr>
        <w:softHyphen/>
        <w:t>wes</w:t>
      </w:r>
      <w:r w:rsidRPr="003A28D4">
        <w:rPr>
          <w:rFonts w:ascii="LitNusx" w:hAnsi="LitNusx"/>
          <w:sz w:val="22"/>
          <w:szCs w:val="22"/>
          <w:lang w:val="en-US"/>
        </w:rPr>
        <w:softHyphen/>
        <w:t>da ga</w:t>
      </w:r>
      <w:r w:rsidRPr="003A28D4">
        <w:rPr>
          <w:rFonts w:ascii="LitNusx" w:hAnsi="LitNusx"/>
          <w:sz w:val="22"/>
          <w:szCs w:val="22"/>
          <w:lang w:val="en-US"/>
        </w:rPr>
        <w:softHyphen/>
        <w:t>mok</w:t>
      </w:r>
      <w:r w:rsidRPr="003A28D4">
        <w:rPr>
          <w:rFonts w:ascii="LitNusx" w:hAnsi="LitNusx"/>
          <w:sz w:val="22"/>
          <w:szCs w:val="22"/>
          <w:lang w:val="en-US"/>
        </w:rPr>
        <w:softHyphen/>
        <w:t>ve</w:t>
      </w:r>
      <w:r w:rsidRPr="003A28D4">
        <w:rPr>
          <w:rFonts w:ascii="LitNusx" w:hAnsi="LitNusx"/>
          <w:sz w:val="22"/>
          <w:szCs w:val="22"/>
          <w:lang w:val="en-US"/>
        </w:rPr>
        <w:softHyphen/>
        <w:t>Ti</w:t>
      </w:r>
      <w:r w:rsidRPr="003A28D4">
        <w:rPr>
          <w:rFonts w:ascii="LitNusx" w:hAnsi="LitNusx"/>
          <w:sz w:val="22"/>
          <w:szCs w:val="22"/>
          <w:lang w:val="en-US"/>
        </w:rPr>
        <w:softHyphen/>
        <w:t>li da sa</w:t>
      </w:r>
      <w:r w:rsidRPr="003A28D4">
        <w:rPr>
          <w:rFonts w:ascii="LitNusx" w:hAnsi="LitNusx"/>
          <w:sz w:val="22"/>
          <w:szCs w:val="22"/>
          <w:lang w:val="en-US"/>
        </w:rPr>
        <w:softHyphen/>
        <w:t>mar</w:t>
      </w:r>
      <w:r w:rsidRPr="003A28D4">
        <w:rPr>
          <w:rFonts w:ascii="LitNusx" w:hAnsi="LitNusx"/>
          <w:sz w:val="22"/>
          <w:szCs w:val="22"/>
          <w:lang w:val="en-US"/>
        </w:rPr>
        <w:softHyphen/>
        <w:t>Tli</w:t>
      </w:r>
      <w:r w:rsidRPr="003A28D4">
        <w:rPr>
          <w:rFonts w:ascii="LitNusx" w:hAnsi="LitNusx"/>
          <w:sz w:val="22"/>
          <w:szCs w:val="22"/>
          <w:lang w:val="en-US"/>
        </w:rPr>
        <w:softHyphen/>
        <w:t>a</w:t>
      </w:r>
      <w:r w:rsidRPr="003A28D4">
        <w:rPr>
          <w:rFonts w:ascii="LitNusx" w:hAnsi="LitNusx"/>
          <w:sz w:val="22"/>
          <w:szCs w:val="22"/>
          <w:lang w:val="en-US"/>
        </w:rPr>
        <w:softHyphen/>
        <w:t>ni Ta</w:t>
      </w:r>
      <w:r w:rsidRPr="003A28D4">
        <w:rPr>
          <w:rFonts w:ascii="LitNusx" w:hAnsi="LitNusx"/>
          <w:sz w:val="22"/>
          <w:szCs w:val="22"/>
          <w:lang w:val="en-US"/>
        </w:rPr>
        <w:softHyphen/>
        <w:t>ma</w:t>
      </w:r>
      <w:r w:rsidRPr="003A28D4">
        <w:rPr>
          <w:rFonts w:ascii="LitNusx" w:hAnsi="LitNusx"/>
          <w:sz w:val="22"/>
          <w:szCs w:val="22"/>
          <w:lang w:val="en-US"/>
        </w:rPr>
        <w:softHyphen/>
        <w:t>Sis we</w:t>
      </w:r>
      <w:r w:rsidRPr="003A28D4">
        <w:rPr>
          <w:rFonts w:ascii="LitNusx" w:hAnsi="LitNusx"/>
          <w:sz w:val="22"/>
          <w:szCs w:val="22"/>
          <w:lang w:val="en-US"/>
        </w:rPr>
        <w:softHyphen/>
        <w:t>se</w:t>
      </w:r>
      <w:r w:rsidRPr="003A28D4">
        <w:rPr>
          <w:rFonts w:ascii="LitNusx" w:hAnsi="LitNusx"/>
          <w:sz w:val="22"/>
          <w:szCs w:val="22"/>
          <w:lang w:val="en-US"/>
        </w:rPr>
        <w:softHyphen/>
        <w:t>bi seq</w:t>
      </w:r>
      <w:r w:rsidRPr="003A28D4">
        <w:rPr>
          <w:rFonts w:ascii="LitNusx" w:hAnsi="LitNusx"/>
          <w:sz w:val="22"/>
          <w:szCs w:val="22"/>
          <w:lang w:val="en-US"/>
        </w:rPr>
        <w:softHyphen/>
        <w:t>tor</w:t>
      </w:r>
      <w:r w:rsidRPr="003A28D4">
        <w:rPr>
          <w:rFonts w:ascii="LitNusx" w:hAnsi="LitNusx"/>
          <w:sz w:val="22"/>
          <w:szCs w:val="22"/>
          <w:lang w:val="en-US"/>
        </w:rPr>
        <w:softHyphen/>
        <w:t>Si Se</w:t>
      </w:r>
      <w:r w:rsidRPr="003A28D4">
        <w:rPr>
          <w:rFonts w:ascii="LitNusx" w:hAnsi="LitNusx"/>
          <w:sz w:val="22"/>
          <w:szCs w:val="22"/>
          <w:lang w:val="en-US"/>
        </w:rPr>
        <w:softHyphen/>
        <w:t>ma</w:t>
      </w:r>
      <w:r w:rsidRPr="003A28D4">
        <w:rPr>
          <w:rFonts w:ascii="LitNusx" w:hAnsi="LitNusx"/>
          <w:sz w:val="22"/>
          <w:szCs w:val="22"/>
          <w:lang w:val="en-US"/>
        </w:rPr>
        <w:softHyphen/>
        <w:t>va</w:t>
      </w:r>
      <w:r w:rsidRPr="003A28D4">
        <w:rPr>
          <w:rFonts w:ascii="LitNusx" w:hAnsi="LitNusx"/>
          <w:sz w:val="22"/>
          <w:szCs w:val="22"/>
          <w:lang w:val="en-US"/>
        </w:rPr>
        <w:softHyphen/>
        <w:t>li yve</w:t>
      </w:r>
      <w:r w:rsidRPr="003A28D4">
        <w:rPr>
          <w:rFonts w:ascii="LitNusx" w:hAnsi="LitNusx"/>
          <w:sz w:val="22"/>
          <w:szCs w:val="22"/>
          <w:lang w:val="en-US"/>
        </w:rPr>
        <w:softHyphen/>
        <w:t>la su</w:t>
      </w:r>
      <w:r w:rsidRPr="003A28D4">
        <w:rPr>
          <w:rFonts w:ascii="LitNusx" w:hAnsi="LitNusx"/>
          <w:sz w:val="22"/>
          <w:szCs w:val="22"/>
          <w:lang w:val="en-US"/>
        </w:rPr>
        <w:softHyphen/>
        <w:t>bi</w:t>
      </w:r>
      <w:r w:rsidRPr="003A28D4">
        <w:rPr>
          <w:rFonts w:ascii="LitNusx" w:hAnsi="LitNusx"/>
          <w:sz w:val="22"/>
          <w:szCs w:val="22"/>
          <w:lang w:val="en-US"/>
        </w:rPr>
        <w:softHyphen/>
        <w:t>eq</w:t>
      </w:r>
      <w:r w:rsidRPr="003A28D4">
        <w:rPr>
          <w:rFonts w:ascii="LitNusx" w:hAnsi="LitNusx"/>
          <w:sz w:val="22"/>
          <w:szCs w:val="22"/>
          <w:lang w:val="en-US"/>
        </w:rPr>
        <w:softHyphen/>
        <w:t>ti</w:t>
      </w:r>
      <w:r w:rsidRPr="003A28D4">
        <w:rPr>
          <w:rFonts w:ascii="LitNusx" w:hAnsi="LitNusx"/>
          <w:sz w:val="22"/>
          <w:szCs w:val="22"/>
          <w:lang w:val="en-US"/>
        </w:rPr>
        <w:softHyphen/>
        <w:t>saT</w:t>
      </w:r>
      <w:r w:rsidRPr="003A28D4">
        <w:rPr>
          <w:rFonts w:ascii="LitNusx" w:hAnsi="LitNusx"/>
          <w:sz w:val="22"/>
          <w:szCs w:val="22"/>
          <w:lang w:val="en-US"/>
        </w:rPr>
        <w:softHyphen/>
        <w:t xml:space="preserve">vis; </w:t>
      </w:r>
    </w:p>
    <w:p w:rsidR="00D46116" w:rsidRPr="003A28D4" w:rsidRDefault="00D46116" w:rsidP="00BC619A">
      <w:pPr>
        <w:numPr>
          <w:ilvl w:val="0"/>
          <w:numId w:val="9"/>
        </w:numPr>
        <w:spacing w:line="252" w:lineRule="auto"/>
        <w:ind w:hanging="306"/>
        <w:jc w:val="both"/>
        <w:rPr>
          <w:rFonts w:ascii="LitNusx" w:hAnsi="LitNusx"/>
          <w:sz w:val="22"/>
          <w:szCs w:val="22"/>
          <w:lang w:val="en-US"/>
        </w:rPr>
      </w:pPr>
      <w:r w:rsidRPr="003A28D4">
        <w:rPr>
          <w:rFonts w:ascii="LitNusx" w:hAnsi="LitNusx"/>
          <w:sz w:val="22"/>
          <w:szCs w:val="22"/>
          <w:lang w:val="en-US"/>
        </w:rPr>
        <w:t>ener</w:t>
      </w:r>
      <w:r w:rsidRPr="003A28D4">
        <w:rPr>
          <w:rFonts w:ascii="LitNusx" w:hAnsi="LitNusx"/>
          <w:sz w:val="22"/>
          <w:szCs w:val="22"/>
          <w:lang w:val="en-US"/>
        </w:rPr>
        <w:softHyphen/>
        <w:t>ge</w:t>
      </w:r>
      <w:r w:rsidRPr="003A28D4">
        <w:rPr>
          <w:rFonts w:ascii="LitNusx" w:hAnsi="LitNusx"/>
          <w:sz w:val="22"/>
          <w:szCs w:val="22"/>
          <w:lang w:val="en-US"/>
        </w:rPr>
        <w:softHyphen/>
        <w:t>ti</w:t>
      </w:r>
      <w:r w:rsidRPr="003A28D4">
        <w:rPr>
          <w:rFonts w:ascii="LitNusx" w:hAnsi="LitNusx"/>
          <w:sz w:val="22"/>
          <w:szCs w:val="22"/>
          <w:lang w:val="en-US"/>
        </w:rPr>
        <w:softHyphen/>
        <w:t>kul</w:t>
      </w:r>
      <w:r w:rsidRPr="003A28D4">
        <w:rPr>
          <w:rFonts w:ascii="LitNusx" w:hAnsi="LitNusx"/>
          <w:sz w:val="22"/>
          <w:szCs w:val="22"/>
          <w:lang w:val="en-US"/>
        </w:rPr>
        <w:softHyphen/>
        <w:t>ma seq</w:t>
      </w:r>
      <w:r w:rsidRPr="003A28D4">
        <w:rPr>
          <w:rFonts w:ascii="LitNusx" w:hAnsi="LitNusx"/>
          <w:sz w:val="22"/>
          <w:szCs w:val="22"/>
          <w:lang w:val="en-US"/>
        </w:rPr>
        <w:softHyphen/>
        <w:t>tor</w:t>
      </w:r>
      <w:r w:rsidRPr="003A28D4">
        <w:rPr>
          <w:rFonts w:ascii="LitNusx" w:hAnsi="LitNusx"/>
          <w:sz w:val="22"/>
          <w:szCs w:val="22"/>
          <w:lang w:val="en-US"/>
        </w:rPr>
        <w:softHyphen/>
        <w:t>ma Ta</w:t>
      </w:r>
      <w:r w:rsidRPr="003A28D4">
        <w:rPr>
          <w:rFonts w:ascii="LitNusx" w:hAnsi="LitNusx"/>
          <w:sz w:val="22"/>
          <w:szCs w:val="22"/>
          <w:lang w:val="en-US"/>
        </w:rPr>
        <w:softHyphen/>
        <w:t>vi da</w:t>
      </w:r>
      <w:r w:rsidRPr="003A28D4">
        <w:rPr>
          <w:rFonts w:ascii="LitNusx" w:hAnsi="LitNusx"/>
          <w:sz w:val="22"/>
          <w:szCs w:val="22"/>
          <w:lang w:val="en-US"/>
        </w:rPr>
        <w:softHyphen/>
        <w:t>iz</w:t>
      </w:r>
      <w:r w:rsidRPr="003A28D4">
        <w:rPr>
          <w:rFonts w:ascii="LitNusx" w:hAnsi="LitNusx"/>
          <w:sz w:val="22"/>
          <w:szCs w:val="22"/>
          <w:lang w:val="en-US"/>
        </w:rPr>
        <w:softHyphen/>
        <w:t>Rvia po</w:t>
      </w:r>
      <w:r w:rsidRPr="003A28D4">
        <w:rPr>
          <w:rFonts w:ascii="LitNusx" w:hAnsi="LitNusx"/>
          <w:sz w:val="22"/>
          <w:szCs w:val="22"/>
          <w:lang w:val="en-US"/>
        </w:rPr>
        <w:softHyphen/>
        <w:t>li</w:t>
      </w:r>
      <w:r w:rsidRPr="003A28D4">
        <w:rPr>
          <w:rFonts w:ascii="LitNusx" w:hAnsi="LitNusx"/>
          <w:sz w:val="22"/>
          <w:szCs w:val="22"/>
          <w:lang w:val="en-US"/>
        </w:rPr>
        <w:softHyphen/>
        <w:t>ti</w:t>
      </w:r>
      <w:r w:rsidRPr="003A28D4">
        <w:rPr>
          <w:rFonts w:ascii="LitNusx" w:hAnsi="LitNusx"/>
          <w:sz w:val="22"/>
          <w:szCs w:val="22"/>
          <w:lang w:val="en-US"/>
        </w:rPr>
        <w:softHyphen/>
        <w:t>ku</w:t>
      </w:r>
      <w:r w:rsidRPr="003A28D4">
        <w:rPr>
          <w:rFonts w:ascii="LitNusx" w:hAnsi="LitNusx"/>
          <w:sz w:val="22"/>
          <w:szCs w:val="22"/>
          <w:lang w:val="en-US"/>
        </w:rPr>
        <w:softHyphen/>
        <w:t>ri Ca</w:t>
      </w:r>
      <w:r w:rsidRPr="003A28D4">
        <w:rPr>
          <w:rFonts w:ascii="LitNusx" w:hAnsi="LitNusx"/>
          <w:sz w:val="22"/>
          <w:szCs w:val="22"/>
          <w:lang w:val="en-US"/>
        </w:rPr>
        <w:softHyphen/>
        <w:t>re</w:t>
      </w:r>
      <w:r w:rsidRPr="003A28D4">
        <w:rPr>
          <w:rFonts w:ascii="LitNusx" w:hAnsi="LitNusx"/>
          <w:sz w:val="22"/>
          <w:szCs w:val="22"/>
          <w:lang w:val="en-US"/>
        </w:rPr>
        <w:softHyphen/>
        <w:t>vi</w:t>
      </w:r>
      <w:r w:rsidRPr="003A28D4">
        <w:rPr>
          <w:rFonts w:ascii="LitNusx" w:hAnsi="LitNusx"/>
          <w:sz w:val="22"/>
          <w:szCs w:val="22"/>
          <w:lang w:val="en-US"/>
        </w:rPr>
        <w:softHyphen/>
        <w:t>sa</w:t>
      </w:r>
      <w:r w:rsidRPr="003A28D4">
        <w:rPr>
          <w:rFonts w:ascii="LitNusx" w:hAnsi="LitNusx"/>
          <w:sz w:val="22"/>
          <w:szCs w:val="22"/>
          <w:lang w:val="en-US"/>
        </w:rPr>
        <w:softHyphen/>
        <w:t>gan. ker</w:t>
      </w:r>
      <w:r w:rsidRPr="003A28D4">
        <w:rPr>
          <w:rFonts w:ascii="LitNusx" w:hAnsi="LitNusx"/>
          <w:sz w:val="22"/>
          <w:szCs w:val="22"/>
          <w:lang w:val="en-US"/>
        </w:rPr>
        <w:softHyphen/>
        <w:t>Zod, ase</w:t>
      </w:r>
      <w:r w:rsidRPr="003A28D4">
        <w:rPr>
          <w:rFonts w:ascii="LitNusx" w:hAnsi="LitNusx"/>
          <w:sz w:val="22"/>
          <w:szCs w:val="22"/>
          <w:lang w:val="en-US"/>
        </w:rPr>
        <w:softHyphen/>
        <w:t>Ti ze</w:t>
      </w:r>
      <w:r w:rsidRPr="003A28D4">
        <w:rPr>
          <w:rFonts w:ascii="LitNusx" w:hAnsi="LitNusx"/>
          <w:sz w:val="22"/>
          <w:szCs w:val="22"/>
          <w:lang w:val="en-US"/>
        </w:rPr>
        <w:softHyphen/>
        <w:t>wo</w:t>
      </w:r>
      <w:r w:rsidRPr="003A28D4">
        <w:rPr>
          <w:rFonts w:ascii="LitNusx" w:hAnsi="LitNusx"/>
          <w:sz w:val="22"/>
          <w:szCs w:val="22"/>
          <w:lang w:val="en-US"/>
        </w:rPr>
        <w:softHyphen/>
        <w:t>li</w:t>
      </w:r>
      <w:r w:rsidRPr="003A28D4">
        <w:rPr>
          <w:rFonts w:ascii="LitNusx" w:hAnsi="LitNusx"/>
          <w:sz w:val="22"/>
          <w:szCs w:val="22"/>
          <w:lang w:val="en-US"/>
        </w:rPr>
        <w:softHyphen/>
        <w:t>sa</w:t>
      </w:r>
      <w:r w:rsidRPr="003A28D4">
        <w:rPr>
          <w:rFonts w:ascii="LitNusx" w:hAnsi="LitNusx"/>
          <w:sz w:val="22"/>
          <w:szCs w:val="22"/>
          <w:lang w:val="en-US"/>
        </w:rPr>
        <w:softHyphen/>
        <w:t>gan uke</w:t>
      </w:r>
      <w:r w:rsidRPr="003A28D4">
        <w:rPr>
          <w:rFonts w:ascii="LitNusx" w:hAnsi="LitNusx"/>
          <w:sz w:val="22"/>
          <w:szCs w:val="22"/>
          <w:lang w:val="en-US"/>
        </w:rPr>
        <w:softHyphen/>
        <w:t>Taa daz</w:t>
      </w:r>
      <w:r w:rsidRPr="003A28D4">
        <w:rPr>
          <w:rFonts w:ascii="LitNusx" w:hAnsi="LitNusx"/>
          <w:sz w:val="22"/>
          <w:szCs w:val="22"/>
          <w:lang w:val="en-US"/>
        </w:rPr>
        <w:softHyphen/>
        <w:t>Rve</w:t>
      </w:r>
      <w:r w:rsidRPr="003A28D4">
        <w:rPr>
          <w:rFonts w:ascii="LitNusx" w:hAnsi="LitNusx"/>
          <w:sz w:val="22"/>
          <w:szCs w:val="22"/>
          <w:lang w:val="en-US"/>
        </w:rPr>
        <w:softHyphen/>
        <w:t>u</w:t>
      </w:r>
      <w:r w:rsidRPr="003A28D4">
        <w:rPr>
          <w:rFonts w:ascii="LitNusx" w:hAnsi="LitNusx"/>
          <w:sz w:val="22"/>
          <w:szCs w:val="22"/>
          <w:lang w:val="en-US"/>
        </w:rPr>
        <w:softHyphen/>
        <w:t>li ta</w:t>
      </w:r>
      <w:r w:rsidRPr="003A28D4">
        <w:rPr>
          <w:rFonts w:ascii="LitNusx" w:hAnsi="LitNusx"/>
          <w:sz w:val="22"/>
          <w:szCs w:val="22"/>
          <w:lang w:val="en-US"/>
        </w:rPr>
        <w:softHyphen/>
        <w:t>ri</w:t>
      </w:r>
      <w:r w:rsidRPr="003A28D4">
        <w:rPr>
          <w:rFonts w:ascii="LitNusx" w:hAnsi="LitNusx"/>
          <w:sz w:val="22"/>
          <w:szCs w:val="22"/>
          <w:lang w:val="en-US"/>
        </w:rPr>
        <w:softHyphen/>
        <w:t>fe</w:t>
      </w:r>
      <w:r w:rsidRPr="003A28D4">
        <w:rPr>
          <w:rFonts w:ascii="LitNusx" w:hAnsi="LitNusx"/>
          <w:sz w:val="22"/>
          <w:szCs w:val="22"/>
          <w:lang w:val="en-US"/>
        </w:rPr>
        <w:softHyphen/>
        <w:t>bi, ag</w:t>
      </w:r>
      <w:r w:rsidRPr="003A28D4">
        <w:rPr>
          <w:rFonts w:ascii="LitNusx" w:hAnsi="LitNusx"/>
          <w:sz w:val="22"/>
          <w:szCs w:val="22"/>
          <w:lang w:val="en-US"/>
        </w:rPr>
        <w:softHyphen/>
        <w:t>reT</w:t>
      </w:r>
      <w:r w:rsidRPr="003A28D4">
        <w:rPr>
          <w:rFonts w:ascii="LitNusx" w:hAnsi="LitNusx"/>
          <w:sz w:val="22"/>
          <w:szCs w:val="22"/>
          <w:lang w:val="en-US"/>
        </w:rPr>
        <w:softHyphen/>
        <w:t>ve aq gan</w:t>
      </w:r>
      <w:r w:rsidRPr="003A28D4">
        <w:rPr>
          <w:rFonts w:ascii="LitNusx" w:hAnsi="LitNusx"/>
          <w:sz w:val="22"/>
          <w:szCs w:val="22"/>
          <w:lang w:val="en-US"/>
        </w:rPr>
        <w:softHyphen/>
        <w:t>xor</w:t>
      </w:r>
      <w:r w:rsidRPr="003A28D4">
        <w:rPr>
          <w:rFonts w:ascii="LitNusx" w:hAnsi="LitNusx"/>
          <w:sz w:val="22"/>
          <w:szCs w:val="22"/>
          <w:lang w:val="en-US"/>
        </w:rPr>
        <w:softHyphen/>
        <w:t>ci</w:t>
      </w:r>
      <w:r w:rsidRPr="003A28D4">
        <w:rPr>
          <w:rFonts w:ascii="LitNusx" w:hAnsi="LitNusx"/>
          <w:sz w:val="22"/>
          <w:szCs w:val="22"/>
          <w:lang w:val="en-US"/>
        </w:rPr>
        <w:softHyphen/>
        <w:t>e</w:t>
      </w:r>
      <w:r w:rsidRPr="003A28D4">
        <w:rPr>
          <w:rFonts w:ascii="LitNusx" w:hAnsi="LitNusx"/>
          <w:sz w:val="22"/>
          <w:szCs w:val="22"/>
          <w:lang w:val="en-US"/>
        </w:rPr>
        <w:softHyphen/>
        <w:t>le</w:t>
      </w:r>
      <w:r w:rsidRPr="003A28D4">
        <w:rPr>
          <w:rFonts w:ascii="LitNusx" w:hAnsi="LitNusx"/>
          <w:sz w:val="22"/>
          <w:szCs w:val="22"/>
          <w:lang w:val="en-US"/>
        </w:rPr>
        <w:softHyphen/>
        <w:t>bu</w:t>
      </w:r>
      <w:r w:rsidRPr="003A28D4">
        <w:rPr>
          <w:rFonts w:ascii="LitNusx" w:hAnsi="LitNusx"/>
          <w:sz w:val="22"/>
          <w:szCs w:val="22"/>
          <w:lang w:val="en-US"/>
        </w:rPr>
        <w:softHyphen/>
        <w:t>li sxva xa</w:t>
      </w:r>
      <w:r w:rsidRPr="003A28D4">
        <w:rPr>
          <w:rFonts w:ascii="LitNusx" w:hAnsi="LitNusx"/>
          <w:sz w:val="22"/>
          <w:szCs w:val="22"/>
          <w:lang w:val="en-US"/>
        </w:rPr>
        <w:softHyphen/>
        <w:t>si</w:t>
      </w:r>
      <w:r w:rsidRPr="003A28D4">
        <w:rPr>
          <w:rFonts w:ascii="LitNusx" w:hAnsi="LitNusx"/>
          <w:sz w:val="22"/>
          <w:szCs w:val="22"/>
          <w:lang w:val="en-US"/>
        </w:rPr>
        <w:softHyphen/>
        <w:t>a</w:t>
      </w:r>
      <w:r w:rsidRPr="003A28D4">
        <w:rPr>
          <w:rFonts w:ascii="LitNusx" w:hAnsi="LitNusx"/>
          <w:sz w:val="22"/>
          <w:szCs w:val="22"/>
          <w:lang w:val="en-US"/>
        </w:rPr>
        <w:softHyphen/>
        <w:t>Tis re</w:t>
      </w:r>
      <w:r w:rsidRPr="003A28D4">
        <w:rPr>
          <w:rFonts w:ascii="LitNusx" w:hAnsi="LitNusx"/>
          <w:sz w:val="22"/>
          <w:szCs w:val="22"/>
          <w:lang w:val="en-US"/>
        </w:rPr>
        <w:softHyphen/>
        <w:t>gu</w:t>
      </w:r>
      <w:r w:rsidRPr="003A28D4">
        <w:rPr>
          <w:rFonts w:ascii="LitNusx" w:hAnsi="LitNusx"/>
          <w:sz w:val="22"/>
          <w:szCs w:val="22"/>
          <w:lang w:val="en-US"/>
        </w:rPr>
        <w:softHyphen/>
        <w:t>li</w:t>
      </w:r>
      <w:r w:rsidRPr="003A28D4">
        <w:rPr>
          <w:rFonts w:ascii="LitNusx" w:hAnsi="LitNusx"/>
          <w:sz w:val="22"/>
          <w:szCs w:val="22"/>
          <w:lang w:val="en-US"/>
        </w:rPr>
        <w:softHyphen/>
        <w:t>re</w:t>
      </w:r>
      <w:r w:rsidRPr="003A28D4">
        <w:rPr>
          <w:rFonts w:ascii="LitNusx" w:hAnsi="LitNusx"/>
          <w:sz w:val="22"/>
          <w:szCs w:val="22"/>
          <w:lang w:val="en-US"/>
        </w:rPr>
        <w:softHyphen/>
        <w:t xml:space="preserve">ba; </w:t>
      </w:r>
    </w:p>
    <w:p w:rsidR="00D46116" w:rsidRPr="00AF601E" w:rsidRDefault="00D46116" w:rsidP="00BC619A">
      <w:pPr>
        <w:numPr>
          <w:ilvl w:val="0"/>
          <w:numId w:val="9"/>
        </w:numPr>
        <w:spacing w:line="252" w:lineRule="auto"/>
        <w:ind w:hanging="306"/>
        <w:jc w:val="both"/>
        <w:rPr>
          <w:rFonts w:ascii="LitNusx" w:hAnsi="LitNusx"/>
          <w:sz w:val="22"/>
          <w:szCs w:val="22"/>
          <w:lang w:val="fr-FR"/>
        </w:rPr>
      </w:pPr>
      <w:r w:rsidRPr="00AF601E">
        <w:rPr>
          <w:rFonts w:ascii="LitNusx" w:hAnsi="LitNusx"/>
          <w:sz w:val="22"/>
          <w:szCs w:val="22"/>
          <w:lang w:val="fr-FR"/>
        </w:rPr>
        <w:t>er</w:t>
      </w:r>
      <w:r w:rsidRPr="00AF601E">
        <w:rPr>
          <w:rFonts w:ascii="LitNusx" w:hAnsi="LitNusx"/>
          <w:sz w:val="22"/>
          <w:szCs w:val="22"/>
          <w:lang w:val="fr-FR"/>
        </w:rPr>
        <w:softHyphen/>
        <w:t>Tma</w:t>
      </w:r>
      <w:r w:rsidRPr="00AF601E">
        <w:rPr>
          <w:rFonts w:ascii="LitNusx" w:hAnsi="LitNusx"/>
          <w:sz w:val="22"/>
          <w:szCs w:val="22"/>
          <w:lang w:val="fr-FR"/>
        </w:rPr>
        <w:softHyphen/>
        <w:t>ne</w:t>
      </w:r>
      <w:r w:rsidRPr="00AF601E">
        <w:rPr>
          <w:rFonts w:ascii="LitNusx" w:hAnsi="LitNusx"/>
          <w:sz w:val="22"/>
          <w:szCs w:val="22"/>
          <w:lang w:val="fr-FR"/>
        </w:rPr>
        <w:softHyphen/>
        <w:t>Ti</w:t>
      </w:r>
      <w:r w:rsidRPr="00AF601E">
        <w:rPr>
          <w:rFonts w:ascii="LitNusx" w:hAnsi="LitNusx"/>
          <w:sz w:val="22"/>
          <w:szCs w:val="22"/>
          <w:lang w:val="fr-FR"/>
        </w:rPr>
        <w:softHyphen/>
        <w:t>sa</w:t>
      </w:r>
      <w:r w:rsidRPr="00AF601E">
        <w:rPr>
          <w:rFonts w:ascii="LitNusx" w:hAnsi="LitNusx"/>
          <w:sz w:val="22"/>
          <w:szCs w:val="22"/>
          <w:lang w:val="fr-FR"/>
        </w:rPr>
        <w:softHyphen/>
        <w:t>gan ga</w:t>
      </w:r>
      <w:r w:rsidRPr="00AF601E">
        <w:rPr>
          <w:rFonts w:ascii="LitNusx" w:hAnsi="LitNusx"/>
          <w:sz w:val="22"/>
          <w:szCs w:val="22"/>
          <w:lang w:val="fr-FR"/>
        </w:rPr>
        <w:softHyphen/>
        <w:t>i</w:t>
      </w:r>
      <w:r w:rsidRPr="00AF601E">
        <w:rPr>
          <w:rFonts w:ascii="LitNusx" w:hAnsi="LitNusx"/>
          <w:sz w:val="22"/>
          <w:szCs w:val="22"/>
          <w:lang w:val="fr-FR"/>
        </w:rPr>
        <w:softHyphen/>
        <w:t>mij</w:t>
      </w:r>
      <w:r w:rsidRPr="00AF601E">
        <w:rPr>
          <w:rFonts w:ascii="LitNusx" w:hAnsi="LitNusx"/>
          <w:sz w:val="22"/>
          <w:szCs w:val="22"/>
          <w:lang w:val="fr-FR"/>
        </w:rPr>
        <w:softHyphen/>
        <w:t>na sa</w:t>
      </w:r>
      <w:r w:rsidRPr="00AF601E">
        <w:rPr>
          <w:rFonts w:ascii="LitNusx" w:hAnsi="LitNusx"/>
          <w:sz w:val="22"/>
          <w:szCs w:val="22"/>
          <w:lang w:val="fr-FR"/>
        </w:rPr>
        <w:softHyphen/>
        <w:t>xel</w:t>
      </w:r>
      <w:r w:rsidRPr="00AF601E">
        <w:rPr>
          <w:rFonts w:ascii="LitNusx" w:hAnsi="LitNusx"/>
          <w:sz w:val="22"/>
          <w:szCs w:val="22"/>
          <w:lang w:val="fr-FR"/>
        </w:rPr>
        <w:softHyphen/>
        <w:t>mwi</w:t>
      </w:r>
      <w:r w:rsidRPr="00AF601E">
        <w:rPr>
          <w:rFonts w:ascii="LitNusx" w:hAnsi="LitNusx"/>
          <w:sz w:val="22"/>
          <w:szCs w:val="22"/>
          <w:lang w:val="fr-FR"/>
        </w:rPr>
        <w:softHyphen/>
        <w:t>fos sa</w:t>
      </w:r>
      <w:r w:rsidRPr="00AF601E">
        <w:rPr>
          <w:rFonts w:ascii="LitNusx" w:hAnsi="LitNusx"/>
          <w:sz w:val="22"/>
          <w:szCs w:val="22"/>
          <w:lang w:val="fr-FR"/>
        </w:rPr>
        <w:softHyphen/>
        <w:t>me</w:t>
      </w:r>
      <w:r w:rsidRPr="00AF601E">
        <w:rPr>
          <w:rFonts w:ascii="LitNusx" w:hAnsi="LitNusx"/>
          <w:sz w:val="22"/>
          <w:szCs w:val="22"/>
          <w:lang w:val="fr-FR"/>
        </w:rPr>
        <w:softHyphen/>
        <w:t>ur</w:t>
      </w:r>
      <w:r w:rsidRPr="00AF601E">
        <w:rPr>
          <w:rFonts w:ascii="LitNusx" w:hAnsi="LitNusx"/>
          <w:sz w:val="22"/>
          <w:szCs w:val="22"/>
          <w:lang w:val="fr-FR"/>
        </w:rPr>
        <w:softHyphen/>
        <w:t>neo da ma</w:t>
      </w:r>
      <w:r w:rsidRPr="00AF601E">
        <w:rPr>
          <w:rFonts w:ascii="LitNusx" w:hAnsi="LitNusx"/>
          <w:sz w:val="22"/>
          <w:szCs w:val="22"/>
          <w:lang w:val="fr-FR"/>
        </w:rPr>
        <w:softHyphen/>
        <w:t>re</w:t>
      </w:r>
      <w:r w:rsidRPr="00AF601E">
        <w:rPr>
          <w:rFonts w:ascii="LitNusx" w:hAnsi="LitNusx"/>
          <w:sz w:val="22"/>
          <w:szCs w:val="22"/>
          <w:lang w:val="fr-FR"/>
        </w:rPr>
        <w:softHyphen/>
        <w:t>gu</w:t>
      </w:r>
      <w:r w:rsidRPr="00AF601E">
        <w:rPr>
          <w:rFonts w:ascii="LitNusx" w:hAnsi="LitNusx"/>
          <w:sz w:val="22"/>
          <w:szCs w:val="22"/>
          <w:lang w:val="fr-FR"/>
        </w:rPr>
        <w:softHyphen/>
        <w:t>li</w:t>
      </w:r>
      <w:r w:rsidRPr="00AF601E">
        <w:rPr>
          <w:rFonts w:ascii="LitNusx" w:hAnsi="LitNusx"/>
          <w:sz w:val="22"/>
          <w:szCs w:val="22"/>
          <w:lang w:val="fr-FR"/>
        </w:rPr>
        <w:softHyphen/>
        <w:t>re</w:t>
      </w:r>
      <w:r w:rsidRPr="00AF601E">
        <w:rPr>
          <w:rFonts w:ascii="LitNusx" w:hAnsi="LitNusx"/>
          <w:sz w:val="22"/>
          <w:szCs w:val="22"/>
          <w:lang w:val="fr-FR"/>
        </w:rPr>
        <w:softHyphen/>
        <w:t>be</w:t>
      </w:r>
      <w:r w:rsidRPr="00AF601E">
        <w:rPr>
          <w:rFonts w:ascii="LitNusx" w:hAnsi="LitNusx"/>
          <w:sz w:val="22"/>
          <w:szCs w:val="22"/>
          <w:lang w:val="fr-FR"/>
        </w:rPr>
        <w:softHyphen/>
        <w:t>li fun</w:t>
      </w:r>
      <w:r w:rsidRPr="00AF601E">
        <w:rPr>
          <w:rFonts w:ascii="LitNusx" w:hAnsi="LitNusx"/>
          <w:sz w:val="22"/>
          <w:szCs w:val="22"/>
          <w:lang w:val="fr-FR"/>
        </w:rPr>
        <w:softHyphen/>
        <w:t>qci</w:t>
      </w:r>
      <w:r w:rsidRPr="00AF601E">
        <w:rPr>
          <w:rFonts w:ascii="LitNusx" w:hAnsi="LitNusx"/>
          <w:sz w:val="22"/>
          <w:szCs w:val="22"/>
          <w:lang w:val="fr-FR"/>
        </w:rPr>
        <w:softHyphen/>
        <w:t>e</w:t>
      </w:r>
      <w:r w:rsidRPr="00AF601E">
        <w:rPr>
          <w:rFonts w:ascii="LitNusx" w:hAnsi="LitNusx"/>
          <w:sz w:val="22"/>
          <w:szCs w:val="22"/>
          <w:lang w:val="fr-FR"/>
        </w:rPr>
        <w:softHyphen/>
        <w:t>bi;</w:t>
      </w:r>
    </w:p>
    <w:p w:rsidR="00D46116" w:rsidRPr="003A28D4" w:rsidRDefault="00D46116" w:rsidP="00BC619A">
      <w:pPr>
        <w:numPr>
          <w:ilvl w:val="0"/>
          <w:numId w:val="9"/>
        </w:numPr>
        <w:spacing w:line="252" w:lineRule="auto"/>
        <w:ind w:hanging="306"/>
        <w:jc w:val="both"/>
        <w:rPr>
          <w:rFonts w:ascii="LitNusx" w:hAnsi="LitNusx"/>
          <w:sz w:val="22"/>
          <w:szCs w:val="22"/>
          <w:lang w:val="en-US"/>
        </w:rPr>
      </w:pPr>
      <w:r w:rsidRPr="003A28D4">
        <w:rPr>
          <w:rFonts w:ascii="LitNusx" w:hAnsi="LitNusx"/>
          <w:sz w:val="22"/>
          <w:szCs w:val="22"/>
          <w:lang w:val="en-US"/>
        </w:rPr>
        <w:t>Se</w:t>
      </w:r>
      <w:r w:rsidRPr="003A28D4">
        <w:rPr>
          <w:rFonts w:ascii="LitNusx" w:hAnsi="LitNusx"/>
          <w:sz w:val="22"/>
          <w:szCs w:val="22"/>
          <w:lang w:val="en-US"/>
        </w:rPr>
        <w:softHyphen/>
        <w:t>iq</w:t>
      </w:r>
      <w:r w:rsidRPr="003A28D4">
        <w:rPr>
          <w:rFonts w:ascii="LitNusx" w:hAnsi="LitNusx"/>
          <w:sz w:val="22"/>
          <w:szCs w:val="22"/>
          <w:lang w:val="en-US"/>
        </w:rPr>
        <w:softHyphen/>
        <w:t>mna Cve</w:t>
      </w:r>
      <w:r w:rsidRPr="003A28D4">
        <w:rPr>
          <w:rFonts w:ascii="LitNusx" w:hAnsi="LitNusx"/>
          <w:sz w:val="22"/>
          <w:szCs w:val="22"/>
          <w:lang w:val="en-US"/>
        </w:rPr>
        <w:softHyphen/>
        <w:t>ni qvey</w:t>
      </w:r>
      <w:r w:rsidRPr="003A28D4">
        <w:rPr>
          <w:rFonts w:ascii="LitNusx" w:hAnsi="LitNusx"/>
          <w:sz w:val="22"/>
          <w:szCs w:val="22"/>
          <w:lang w:val="en-US"/>
        </w:rPr>
        <w:softHyphen/>
        <w:t>nis eko</w:t>
      </w:r>
      <w:r w:rsidRPr="003A28D4">
        <w:rPr>
          <w:rFonts w:ascii="LitNusx" w:hAnsi="LitNusx"/>
          <w:sz w:val="22"/>
          <w:szCs w:val="22"/>
          <w:lang w:val="en-US"/>
        </w:rPr>
        <w:softHyphen/>
        <w:t>no</w:t>
      </w:r>
      <w:r w:rsidRPr="003A28D4">
        <w:rPr>
          <w:rFonts w:ascii="LitNusx" w:hAnsi="LitNusx"/>
          <w:sz w:val="22"/>
          <w:szCs w:val="22"/>
          <w:lang w:val="en-US"/>
        </w:rPr>
        <w:softHyphen/>
        <w:t>mi</w:t>
      </w:r>
      <w:r w:rsidRPr="003A28D4">
        <w:rPr>
          <w:rFonts w:ascii="LitNusx" w:hAnsi="LitNusx"/>
          <w:sz w:val="22"/>
          <w:szCs w:val="22"/>
          <w:lang w:val="en-US"/>
        </w:rPr>
        <w:softHyphen/>
        <w:t>kis sa</w:t>
      </w:r>
      <w:r w:rsidRPr="003A28D4">
        <w:rPr>
          <w:rFonts w:ascii="LitNusx" w:hAnsi="LitNusx"/>
          <w:sz w:val="22"/>
          <w:szCs w:val="22"/>
          <w:lang w:val="en-US"/>
        </w:rPr>
        <w:softHyphen/>
        <w:t>er</w:t>
      </w:r>
      <w:r w:rsidRPr="003A28D4">
        <w:rPr>
          <w:rFonts w:ascii="LitNusx" w:hAnsi="LitNusx"/>
          <w:sz w:val="22"/>
          <w:szCs w:val="22"/>
          <w:lang w:val="en-US"/>
        </w:rPr>
        <w:softHyphen/>
        <w:t>Ta</w:t>
      </w:r>
      <w:r w:rsidRPr="003A28D4">
        <w:rPr>
          <w:rFonts w:ascii="LitNusx" w:hAnsi="LitNusx"/>
          <w:sz w:val="22"/>
          <w:szCs w:val="22"/>
          <w:lang w:val="en-US"/>
        </w:rPr>
        <w:softHyphen/>
        <w:t>So</w:t>
      </w:r>
      <w:r w:rsidRPr="003A28D4">
        <w:rPr>
          <w:rFonts w:ascii="LitNusx" w:hAnsi="LitNusx"/>
          <w:sz w:val="22"/>
          <w:szCs w:val="22"/>
          <w:lang w:val="en-US"/>
        </w:rPr>
        <w:softHyphen/>
        <w:t>ri</w:t>
      </w:r>
      <w:r w:rsidRPr="003A28D4">
        <w:rPr>
          <w:rFonts w:ascii="LitNusx" w:hAnsi="LitNusx"/>
          <w:sz w:val="22"/>
          <w:szCs w:val="22"/>
          <w:lang w:val="en-US"/>
        </w:rPr>
        <w:softHyphen/>
        <w:t>so or</w:t>
      </w:r>
      <w:r w:rsidRPr="003A28D4">
        <w:rPr>
          <w:rFonts w:ascii="LitNusx" w:hAnsi="LitNusx"/>
          <w:sz w:val="22"/>
          <w:szCs w:val="22"/>
          <w:lang w:val="en-US"/>
        </w:rPr>
        <w:softHyphen/>
        <w:t>ga</w:t>
      </w:r>
      <w:r w:rsidRPr="003A28D4">
        <w:rPr>
          <w:rFonts w:ascii="LitNusx" w:hAnsi="LitNusx"/>
          <w:sz w:val="22"/>
          <w:szCs w:val="22"/>
          <w:lang w:val="en-US"/>
        </w:rPr>
        <w:softHyphen/>
        <w:t>ni</w:t>
      </w:r>
      <w:r w:rsidRPr="003A28D4">
        <w:rPr>
          <w:rFonts w:ascii="LitNusx" w:hAnsi="LitNusx"/>
          <w:sz w:val="22"/>
          <w:szCs w:val="22"/>
          <w:lang w:val="en-US"/>
        </w:rPr>
        <w:softHyphen/>
        <w:t>za</w:t>
      </w:r>
      <w:r w:rsidRPr="003A28D4">
        <w:rPr>
          <w:rFonts w:ascii="LitNusx" w:hAnsi="LitNusx"/>
          <w:sz w:val="22"/>
          <w:szCs w:val="22"/>
          <w:lang w:val="en-US"/>
        </w:rPr>
        <w:softHyphen/>
        <w:t>ci</w:t>
      </w:r>
      <w:r w:rsidRPr="003A28D4">
        <w:rPr>
          <w:rFonts w:ascii="LitNusx" w:hAnsi="LitNusx"/>
          <w:sz w:val="22"/>
          <w:szCs w:val="22"/>
          <w:lang w:val="en-US"/>
        </w:rPr>
        <w:softHyphen/>
        <w:t>a</w:t>
      </w:r>
      <w:r w:rsidRPr="003A28D4">
        <w:rPr>
          <w:rFonts w:ascii="LitNusx" w:hAnsi="LitNusx"/>
          <w:sz w:val="22"/>
          <w:szCs w:val="22"/>
          <w:lang w:val="en-US"/>
        </w:rPr>
        <w:softHyphen/>
        <w:t>Si in</w:t>
      </w:r>
      <w:r w:rsidRPr="003A28D4">
        <w:rPr>
          <w:rFonts w:ascii="LitNusx" w:hAnsi="LitNusx"/>
          <w:sz w:val="22"/>
          <w:szCs w:val="22"/>
          <w:lang w:val="en-US"/>
        </w:rPr>
        <w:softHyphen/>
        <w:t>teg</w:t>
      </w:r>
      <w:r w:rsidRPr="003A28D4">
        <w:rPr>
          <w:rFonts w:ascii="LitNusx" w:hAnsi="LitNusx"/>
          <w:sz w:val="22"/>
          <w:szCs w:val="22"/>
          <w:lang w:val="en-US"/>
        </w:rPr>
        <w:softHyphen/>
        <w:t>ri</w:t>
      </w:r>
      <w:r w:rsidRPr="003A28D4">
        <w:rPr>
          <w:rFonts w:ascii="LitNusx" w:hAnsi="LitNusx"/>
          <w:sz w:val="22"/>
          <w:szCs w:val="22"/>
          <w:lang w:val="en-US"/>
        </w:rPr>
        <w:softHyphen/>
        <w:t>re</w:t>
      </w:r>
      <w:r w:rsidRPr="003A28D4">
        <w:rPr>
          <w:rFonts w:ascii="LitNusx" w:hAnsi="LitNusx"/>
          <w:sz w:val="22"/>
          <w:szCs w:val="22"/>
          <w:lang w:val="en-US"/>
        </w:rPr>
        <w:softHyphen/>
        <w:t>bis xel</w:t>
      </w:r>
      <w:r w:rsidRPr="003A28D4">
        <w:rPr>
          <w:rFonts w:ascii="LitNusx" w:hAnsi="LitNusx"/>
          <w:sz w:val="22"/>
          <w:szCs w:val="22"/>
          <w:lang w:val="en-US"/>
        </w:rPr>
        <w:softHyphen/>
        <w:t>say</w:t>
      </w:r>
      <w:r w:rsidRPr="003A28D4">
        <w:rPr>
          <w:rFonts w:ascii="LitNusx" w:hAnsi="LitNusx"/>
          <w:sz w:val="22"/>
          <w:szCs w:val="22"/>
          <w:lang w:val="en-US"/>
        </w:rPr>
        <w:softHyphen/>
        <w:t>re</w:t>
      </w:r>
      <w:r w:rsidRPr="003A28D4">
        <w:rPr>
          <w:rFonts w:ascii="LitNusx" w:hAnsi="LitNusx"/>
          <w:sz w:val="22"/>
          <w:szCs w:val="22"/>
          <w:lang w:val="en-US"/>
        </w:rPr>
        <w:softHyphen/>
        <w:t>li pi</w:t>
      </w:r>
      <w:r w:rsidRPr="003A28D4">
        <w:rPr>
          <w:rFonts w:ascii="LitNusx" w:hAnsi="LitNusx"/>
          <w:sz w:val="22"/>
          <w:szCs w:val="22"/>
          <w:lang w:val="en-US"/>
        </w:rPr>
        <w:softHyphen/>
        <w:t>ro</w:t>
      </w:r>
      <w:r w:rsidRPr="003A28D4">
        <w:rPr>
          <w:rFonts w:ascii="LitNusx" w:hAnsi="LitNusx"/>
          <w:sz w:val="22"/>
          <w:szCs w:val="22"/>
          <w:lang w:val="en-US"/>
        </w:rPr>
        <w:softHyphen/>
        <w:t>be</w:t>
      </w:r>
      <w:r w:rsidRPr="003A28D4">
        <w:rPr>
          <w:rFonts w:ascii="LitNusx" w:hAnsi="LitNusx"/>
          <w:sz w:val="22"/>
          <w:szCs w:val="22"/>
          <w:lang w:val="en-US"/>
        </w:rPr>
        <w:softHyphen/>
        <w:t xml:space="preserve">bi; </w:t>
      </w:r>
    </w:p>
    <w:p w:rsidR="00D46116" w:rsidRPr="00AF601E" w:rsidRDefault="00D46116" w:rsidP="00BC619A">
      <w:pPr>
        <w:numPr>
          <w:ilvl w:val="0"/>
          <w:numId w:val="9"/>
        </w:numPr>
        <w:spacing w:line="252" w:lineRule="auto"/>
        <w:ind w:hanging="306"/>
        <w:jc w:val="both"/>
        <w:rPr>
          <w:rFonts w:ascii="LitNusx" w:hAnsi="LitNusx"/>
          <w:sz w:val="22"/>
          <w:szCs w:val="22"/>
          <w:lang w:val="es-ES"/>
        </w:rPr>
      </w:pPr>
      <w:r w:rsidRPr="00AF601E">
        <w:rPr>
          <w:rFonts w:ascii="LitNusx" w:hAnsi="LitNusx"/>
          <w:sz w:val="22"/>
          <w:szCs w:val="22"/>
          <w:lang w:val="es-ES"/>
        </w:rPr>
        <w:t>gan</w:t>
      </w:r>
      <w:r w:rsidRPr="00AF601E">
        <w:rPr>
          <w:rFonts w:ascii="LitNusx" w:hAnsi="LitNusx"/>
          <w:sz w:val="22"/>
          <w:szCs w:val="22"/>
          <w:lang w:val="es-ES"/>
        </w:rPr>
        <w:softHyphen/>
        <w:t>xor</w:t>
      </w:r>
      <w:r w:rsidRPr="00AF601E">
        <w:rPr>
          <w:rFonts w:ascii="LitNusx" w:hAnsi="LitNusx"/>
          <w:sz w:val="22"/>
          <w:szCs w:val="22"/>
          <w:lang w:val="es-ES"/>
        </w:rPr>
        <w:softHyphen/>
        <w:t>ci</w:t>
      </w:r>
      <w:r w:rsidRPr="00AF601E">
        <w:rPr>
          <w:rFonts w:ascii="LitNusx" w:hAnsi="LitNusx"/>
          <w:sz w:val="22"/>
          <w:szCs w:val="22"/>
          <w:lang w:val="es-ES"/>
        </w:rPr>
        <w:softHyphen/>
        <w:t>el</w:t>
      </w:r>
      <w:r w:rsidRPr="00AF601E">
        <w:rPr>
          <w:rFonts w:ascii="LitNusx" w:hAnsi="LitNusx"/>
          <w:sz w:val="22"/>
          <w:szCs w:val="22"/>
          <w:lang w:val="es-ES"/>
        </w:rPr>
        <w:softHyphen/>
        <w:t>da Se</w:t>
      </w:r>
      <w:r w:rsidRPr="00AF601E">
        <w:rPr>
          <w:rFonts w:ascii="LitNusx" w:hAnsi="LitNusx"/>
          <w:sz w:val="22"/>
          <w:szCs w:val="22"/>
          <w:lang w:val="es-ES"/>
        </w:rPr>
        <w:softHyphen/>
        <w:t>saZ</w:t>
      </w:r>
      <w:r w:rsidRPr="00AF601E">
        <w:rPr>
          <w:rFonts w:ascii="LitNusx" w:hAnsi="LitNusx"/>
          <w:sz w:val="22"/>
          <w:szCs w:val="22"/>
          <w:lang w:val="es-ES"/>
        </w:rPr>
        <w:softHyphen/>
        <w:t>lo Ro</w:t>
      </w:r>
      <w:r w:rsidRPr="00AF601E">
        <w:rPr>
          <w:rFonts w:ascii="LitNusx" w:hAnsi="LitNusx"/>
          <w:sz w:val="22"/>
          <w:szCs w:val="22"/>
          <w:lang w:val="es-ES"/>
        </w:rPr>
        <w:softHyphen/>
        <w:t>nis</w:t>
      </w:r>
      <w:r w:rsidRPr="00AF601E">
        <w:rPr>
          <w:rFonts w:ascii="LitNusx" w:hAnsi="LitNusx"/>
          <w:sz w:val="22"/>
          <w:szCs w:val="22"/>
          <w:lang w:val="es-ES"/>
        </w:rPr>
        <w:softHyphen/>
        <w:t>Zi</w:t>
      </w:r>
      <w:r w:rsidRPr="00AF601E">
        <w:rPr>
          <w:rFonts w:ascii="LitNusx" w:hAnsi="LitNusx"/>
          <w:sz w:val="22"/>
          <w:szCs w:val="22"/>
          <w:lang w:val="es-ES"/>
        </w:rPr>
        <w:softHyphen/>
        <w:t>e</w:t>
      </w:r>
      <w:r w:rsidRPr="00AF601E">
        <w:rPr>
          <w:rFonts w:ascii="LitNusx" w:hAnsi="LitNusx"/>
          <w:sz w:val="22"/>
          <w:szCs w:val="22"/>
          <w:lang w:val="es-ES"/>
        </w:rPr>
        <w:softHyphen/>
        <w:t>be</w:t>
      </w:r>
      <w:r w:rsidRPr="00AF601E">
        <w:rPr>
          <w:rFonts w:ascii="LitNusx" w:hAnsi="LitNusx"/>
          <w:sz w:val="22"/>
          <w:szCs w:val="22"/>
          <w:lang w:val="es-ES"/>
        </w:rPr>
        <w:softHyphen/>
        <w:t>bi mom</w:t>
      </w:r>
      <w:r w:rsidRPr="00AF601E">
        <w:rPr>
          <w:rFonts w:ascii="LitNusx" w:hAnsi="LitNusx"/>
          <w:sz w:val="22"/>
          <w:szCs w:val="22"/>
          <w:lang w:val="es-ES"/>
        </w:rPr>
        <w:softHyphen/>
        <w:t>xma</w:t>
      </w:r>
      <w:r w:rsidRPr="00AF601E">
        <w:rPr>
          <w:rFonts w:ascii="LitNusx" w:hAnsi="LitNusx"/>
          <w:sz w:val="22"/>
          <w:szCs w:val="22"/>
          <w:lang w:val="es-ES"/>
        </w:rPr>
        <w:softHyphen/>
        <w:t>re</w:t>
      </w:r>
      <w:r w:rsidRPr="00AF601E">
        <w:rPr>
          <w:rFonts w:ascii="LitNusx" w:hAnsi="LitNusx"/>
          <w:sz w:val="22"/>
          <w:szCs w:val="22"/>
          <w:lang w:val="es-ES"/>
        </w:rPr>
        <w:softHyphen/>
        <w:t>bel</w:t>
      </w:r>
      <w:r w:rsidRPr="00AF601E">
        <w:rPr>
          <w:rFonts w:ascii="LitNusx" w:hAnsi="LitNusx"/>
          <w:sz w:val="22"/>
          <w:szCs w:val="22"/>
          <w:lang w:val="es-ES"/>
        </w:rPr>
        <w:softHyphen/>
        <w:t>Ta dac</w:t>
      </w:r>
      <w:r w:rsidRPr="00AF601E">
        <w:rPr>
          <w:rFonts w:ascii="LitNusx" w:hAnsi="LitNusx"/>
          <w:sz w:val="22"/>
          <w:szCs w:val="22"/>
          <w:lang w:val="es-ES"/>
        </w:rPr>
        <w:softHyphen/>
        <w:t>vis miz</w:t>
      </w:r>
      <w:r w:rsidRPr="00AF601E">
        <w:rPr>
          <w:rFonts w:ascii="LitNusx" w:hAnsi="LitNusx"/>
          <w:sz w:val="22"/>
          <w:szCs w:val="22"/>
          <w:lang w:val="es-ES"/>
        </w:rPr>
        <w:softHyphen/>
        <w:t xml:space="preserve">niT. </w:t>
      </w:r>
    </w:p>
    <w:p w:rsidR="00D46116" w:rsidRPr="00AF601E" w:rsidRDefault="00D46116" w:rsidP="00BC619A">
      <w:pPr>
        <w:spacing w:line="252" w:lineRule="auto"/>
        <w:ind w:firstLine="561"/>
        <w:jc w:val="both"/>
        <w:rPr>
          <w:rFonts w:ascii="LitNusx" w:hAnsi="LitNusx"/>
          <w:sz w:val="22"/>
          <w:szCs w:val="22"/>
          <w:lang w:val="es-ES"/>
        </w:rPr>
      </w:pPr>
      <w:r w:rsidRPr="00AF601E">
        <w:rPr>
          <w:rFonts w:ascii="LitNusx" w:hAnsi="LitNusx"/>
          <w:sz w:val="22"/>
          <w:szCs w:val="22"/>
          <w:lang w:val="es-ES"/>
        </w:rPr>
        <w:t>cno</w:t>
      </w:r>
      <w:r w:rsidRPr="00AF601E">
        <w:rPr>
          <w:rFonts w:ascii="LitNusx" w:hAnsi="LitNusx"/>
          <w:sz w:val="22"/>
          <w:szCs w:val="22"/>
          <w:lang w:val="es-ES"/>
        </w:rPr>
        <w:softHyphen/>
        <w:t>bi</w:t>
      </w:r>
      <w:r w:rsidRPr="00AF601E">
        <w:rPr>
          <w:rFonts w:ascii="LitNusx" w:hAnsi="LitNusx"/>
          <w:sz w:val="22"/>
          <w:szCs w:val="22"/>
          <w:lang w:val="es-ES"/>
        </w:rPr>
        <w:softHyphen/>
        <w:t>lia, rom saw</w:t>
      </w:r>
      <w:r w:rsidRPr="00AF601E">
        <w:rPr>
          <w:rFonts w:ascii="LitNusx" w:hAnsi="LitNusx"/>
          <w:sz w:val="22"/>
          <w:szCs w:val="22"/>
          <w:lang w:val="es-ES"/>
        </w:rPr>
        <w:softHyphen/>
        <w:t>yis etap</w:t>
      </w:r>
      <w:r w:rsidRPr="00AF601E">
        <w:rPr>
          <w:rFonts w:ascii="LitNusx" w:hAnsi="LitNusx"/>
          <w:sz w:val="22"/>
          <w:szCs w:val="22"/>
          <w:lang w:val="es-ES"/>
        </w:rPr>
        <w:softHyphen/>
        <w:t>ze sa</w:t>
      </w:r>
      <w:r w:rsidRPr="00AF601E">
        <w:rPr>
          <w:rFonts w:ascii="LitNusx" w:hAnsi="LitNusx"/>
          <w:sz w:val="22"/>
          <w:szCs w:val="22"/>
          <w:lang w:val="es-ES"/>
        </w:rPr>
        <w:softHyphen/>
        <w:t>qar</w:t>
      </w:r>
      <w:r w:rsidRPr="00AF601E">
        <w:rPr>
          <w:rFonts w:ascii="LitNusx" w:hAnsi="LitNusx"/>
          <w:sz w:val="22"/>
          <w:szCs w:val="22"/>
          <w:lang w:val="es-ES"/>
        </w:rPr>
        <w:softHyphen/>
        <w:t>Tve</w:t>
      </w:r>
      <w:r w:rsidRPr="00AF601E">
        <w:rPr>
          <w:rFonts w:ascii="LitNusx" w:hAnsi="LitNusx"/>
          <w:sz w:val="22"/>
          <w:szCs w:val="22"/>
          <w:lang w:val="es-ES"/>
        </w:rPr>
        <w:softHyphen/>
        <w:t>lo</w:t>
      </w:r>
      <w:r w:rsidRPr="00AF601E">
        <w:rPr>
          <w:rFonts w:ascii="LitNusx" w:hAnsi="LitNusx"/>
          <w:sz w:val="22"/>
          <w:szCs w:val="22"/>
          <w:lang w:val="es-ES"/>
        </w:rPr>
        <w:softHyphen/>
        <w:t>Si ta</w:t>
      </w:r>
      <w:r w:rsidRPr="00AF601E">
        <w:rPr>
          <w:rFonts w:ascii="LitNusx" w:hAnsi="LitNusx"/>
          <w:sz w:val="22"/>
          <w:szCs w:val="22"/>
          <w:lang w:val="es-ES"/>
        </w:rPr>
        <w:softHyphen/>
        <w:t>ri</w:t>
      </w:r>
      <w:r w:rsidRPr="00AF601E">
        <w:rPr>
          <w:rFonts w:ascii="LitNusx" w:hAnsi="LitNusx"/>
          <w:sz w:val="22"/>
          <w:szCs w:val="22"/>
          <w:lang w:val="es-ES"/>
        </w:rPr>
        <w:softHyphen/>
        <w:t>fis zrda mniS</w:t>
      </w:r>
      <w:r w:rsidRPr="00AF601E">
        <w:rPr>
          <w:rFonts w:ascii="LitNusx" w:hAnsi="LitNusx"/>
          <w:sz w:val="22"/>
          <w:szCs w:val="22"/>
          <w:lang w:val="es-ES"/>
        </w:rPr>
        <w:softHyphen/>
        <w:t>vne</w:t>
      </w:r>
      <w:r w:rsidRPr="00AF601E">
        <w:rPr>
          <w:rFonts w:ascii="LitNusx" w:hAnsi="LitNusx"/>
          <w:sz w:val="22"/>
          <w:szCs w:val="22"/>
          <w:lang w:val="es-ES"/>
        </w:rPr>
        <w:softHyphen/>
        <w:t>lov</w:t>
      </w:r>
      <w:r w:rsidRPr="00AF601E">
        <w:rPr>
          <w:rFonts w:ascii="LitNusx" w:hAnsi="LitNusx"/>
          <w:sz w:val="22"/>
          <w:szCs w:val="22"/>
          <w:lang w:val="es-ES"/>
        </w:rPr>
        <w:softHyphen/>
        <w:t>nad aRe</w:t>
      </w:r>
      <w:r w:rsidRPr="00AF601E">
        <w:rPr>
          <w:rFonts w:ascii="LitNusx" w:hAnsi="LitNusx"/>
          <w:sz w:val="22"/>
          <w:szCs w:val="22"/>
          <w:lang w:val="es-ES"/>
        </w:rPr>
        <w:softHyphen/>
        <w:t>ma</w:t>
      </w:r>
      <w:r w:rsidRPr="00AF601E">
        <w:rPr>
          <w:rFonts w:ascii="LitNusx" w:hAnsi="LitNusx"/>
          <w:sz w:val="22"/>
          <w:szCs w:val="22"/>
          <w:lang w:val="es-ES"/>
        </w:rPr>
        <w:softHyphen/>
        <w:t>te</w:t>
      </w:r>
      <w:r w:rsidRPr="00AF601E">
        <w:rPr>
          <w:rFonts w:ascii="LitNusx" w:hAnsi="LitNusx"/>
          <w:sz w:val="22"/>
          <w:szCs w:val="22"/>
          <w:lang w:val="es-ES"/>
        </w:rPr>
        <w:softHyphen/>
        <w:t>bo</w:t>
      </w:r>
      <w:r w:rsidRPr="00AF601E">
        <w:rPr>
          <w:rFonts w:ascii="LitNusx" w:hAnsi="LitNusx"/>
          <w:sz w:val="22"/>
          <w:szCs w:val="22"/>
          <w:lang w:val="es-ES"/>
        </w:rPr>
        <w:softHyphen/>
        <w:t>da mo</w:t>
      </w:r>
      <w:r w:rsidRPr="00AF601E">
        <w:rPr>
          <w:rFonts w:ascii="LitNusx" w:hAnsi="LitNusx"/>
          <w:sz w:val="22"/>
          <w:szCs w:val="22"/>
          <w:lang w:val="es-ES"/>
        </w:rPr>
        <w:softHyphen/>
        <w:t>sax</w:t>
      </w:r>
      <w:r w:rsidRPr="00AF601E">
        <w:rPr>
          <w:rFonts w:ascii="LitNusx" w:hAnsi="LitNusx"/>
          <w:sz w:val="22"/>
          <w:szCs w:val="22"/>
          <w:lang w:val="es-ES"/>
        </w:rPr>
        <w:softHyphen/>
        <w:t>le</w:t>
      </w:r>
      <w:r w:rsidRPr="00AF601E">
        <w:rPr>
          <w:rFonts w:ascii="LitNusx" w:hAnsi="LitNusx"/>
          <w:sz w:val="22"/>
          <w:szCs w:val="22"/>
          <w:lang w:val="es-ES"/>
        </w:rPr>
        <w:softHyphen/>
        <w:t>o</w:t>
      </w:r>
      <w:r w:rsidRPr="00AF601E">
        <w:rPr>
          <w:rFonts w:ascii="LitNusx" w:hAnsi="LitNusx"/>
          <w:sz w:val="22"/>
          <w:szCs w:val="22"/>
          <w:lang w:val="es-ES"/>
        </w:rPr>
        <w:softHyphen/>
        <w:t>bis Se</w:t>
      </w:r>
      <w:r w:rsidRPr="00AF601E">
        <w:rPr>
          <w:rFonts w:ascii="LitNusx" w:hAnsi="LitNusx"/>
          <w:sz w:val="22"/>
          <w:szCs w:val="22"/>
          <w:lang w:val="es-ES"/>
        </w:rPr>
        <w:softHyphen/>
        <w:t>mo</w:t>
      </w:r>
      <w:r w:rsidRPr="00AF601E">
        <w:rPr>
          <w:rFonts w:ascii="LitNusx" w:hAnsi="LitNusx"/>
          <w:sz w:val="22"/>
          <w:szCs w:val="22"/>
          <w:lang w:val="es-ES"/>
        </w:rPr>
        <w:softHyphen/>
        <w:t>sav</w:t>
      </w:r>
      <w:r w:rsidRPr="00AF601E">
        <w:rPr>
          <w:rFonts w:ascii="LitNusx" w:hAnsi="LitNusx"/>
          <w:sz w:val="22"/>
          <w:szCs w:val="22"/>
          <w:lang w:val="es-ES"/>
        </w:rPr>
        <w:softHyphen/>
        <w:t>le</w:t>
      </w:r>
      <w:r w:rsidRPr="00AF601E">
        <w:rPr>
          <w:rFonts w:ascii="LitNusx" w:hAnsi="LitNusx"/>
          <w:sz w:val="22"/>
          <w:szCs w:val="22"/>
          <w:lang w:val="es-ES"/>
        </w:rPr>
        <w:softHyphen/>
        <w:t>bis zrdas. di</w:t>
      </w:r>
      <w:r w:rsidRPr="00AF601E">
        <w:rPr>
          <w:rFonts w:ascii="LitNusx" w:hAnsi="LitNusx"/>
          <w:sz w:val="22"/>
          <w:szCs w:val="22"/>
          <w:lang w:val="es-ES"/>
        </w:rPr>
        <w:softHyphen/>
        <w:t>di iyo im</w:t>
      </w:r>
      <w:r w:rsidRPr="00AF601E">
        <w:rPr>
          <w:rFonts w:ascii="LitNusx" w:hAnsi="LitNusx"/>
          <w:sz w:val="22"/>
          <w:szCs w:val="22"/>
          <w:lang w:val="es-ES"/>
        </w:rPr>
        <w:softHyphen/>
        <w:t>por</w:t>
      </w:r>
      <w:r w:rsidRPr="00AF601E">
        <w:rPr>
          <w:rFonts w:ascii="LitNusx" w:hAnsi="LitNusx"/>
          <w:sz w:val="22"/>
          <w:szCs w:val="22"/>
          <w:lang w:val="es-ES"/>
        </w:rPr>
        <w:softHyphen/>
        <w:t>tu</w:t>
      </w:r>
      <w:r w:rsidRPr="00AF601E">
        <w:rPr>
          <w:rFonts w:ascii="LitNusx" w:hAnsi="LitNusx"/>
          <w:sz w:val="22"/>
          <w:szCs w:val="22"/>
          <w:lang w:val="es-ES"/>
        </w:rPr>
        <w:softHyphen/>
        <w:t>li ener</w:t>
      </w:r>
      <w:r w:rsidRPr="00AF601E">
        <w:rPr>
          <w:rFonts w:ascii="LitNusx" w:hAnsi="LitNusx"/>
          <w:sz w:val="22"/>
          <w:szCs w:val="22"/>
          <w:lang w:val="es-ES"/>
        </w:rPr>
        <w:softHyphen/>
        <w:t>go</w:t>
      </w:r>
      <w:r w:rsidRPr="00AF601E">
        <w:rPr>
          <w:rFonts w:ascii="LitNusx" w:hAnsi="LitNusx"/>
          <w:sz w:val="22"/>
          <w:szCs w:val="22"/>
          <w:lang w:val="es-ES"/>
        </w:rPr>
        <w:softHyphen/>
        <w:t>re</w:t>
      </w:r>
      <w:r w:rsidRPr="00AF601E">
        <w:rPr>
          <w:rFonts w:ascii="LitNusx" w:hAnsi="LitNusx"/>
          <w:sz w:val="22"/>
          <w:szCs w:val="22"/>
          <w:lang w:val="es-ES"/>
        </w:rPr>
        <w:softHyphen/>
        <w:t>sur</w:t>
      </w:r>
      <w:r w:rsidRPr="00AF601E">
        <w:rPr>
          <w:rFonts w:ascii="LitNusx" w:hAnsi="LitNusx"/>
          <w:sz w:val="22"/>
          <w:szCs w:val="22"/>
          <w:lang w:val="es-ES"/>
        </w:rPr>
        <w:softHyphen/>
        <w:t>se</w:t>
      </w:r>
      <w:r w:rsidRPr="00AF601E">
        <w:rPr>
          <w:rFonts w:ascii="LitNusx" w:hAnsi="LitNusx"/>
          <w:sz w:val="22"/>
          <w:szCs w:val="22"/>
          <w:lang w:val="es-ES"/>
        </w:rPr>
        <w:softHyphen/>
        <w:t>bis Se</w:t>
      </w:r>
      <w:r w:rsidRPr="00AF601E">
        <w:rPr>
          <w:rFonts w:ascii="LitNusx" w:hAnsi="LitNusx"/>
          <w:sz w:val="22"/>
          <w:szCs w:val="22"/>
          <w:lang w:val="es-ES"/>
        </w:rPr>
        <w:softHyphen/>
        <w:t>mo</w:t>
      </w:r>
      <w:r w:rsidRPr="00AF601E">
        <w:rPr>
          <w:rFonts w:ascii="LitNusx" w:hAnsi="LitNusx"/>
          <w:sz w:val="22"/>
          <w:szCs w:val="22"/>
          <w:lang w:val="es-ES"/>
        </w:rPr>
        <w:softHyphen/>
        <w:t>ta</w:t>
      </w:r>
      <w:r w:rsidRPr="00AF601E">
        <w:rPr>
          <w:rFonts w:ascii="LitNusx" w:hAnsi="LitNusx"/>
          <w:sz w:val="22"/>
          <w:szCs w:val="22"/>
          <w:lang w:val="es-ES"/>
        </w:rPr>
        <w:softHyphen/>
        <w:t xml:space="preserve">na. </w:t>
      </w:r>
    </w:p>
    <w:p w:rsidR="00D46116" w:rsidRPr="00AF601E" w:rsidRDefault="00D46116" w:rsidP="00BC619A">
      <w:pPr>
        <w:spacing w:line="252" w:lineRule="auto"/>
        <w:ind w:firstLine="561"/>
        <w:jc w:val="both"/>
        <w:rPr>
          <w:rFonts w:ascii="LitNusx" w:hAnsi="LitNusx"/>
          <w:sz w:val="22"/>
          <w:szCs w:val="22"/>
          <w:lang w:val="es-ES"/>
        </w:rPr>
      </w:pPr>
      <w:r w:rsidRPr="00AF601E">
        <w:rPr>
          <w:rFonts w:ascii="LitNusx" w:hAnsi="LitNusx"/>
          <w:sz w:val="22"/>
          <w:szCs w:val="22"/>
          <w:lang w:val="es-ES"/>
        </w:rPr>
        <w:t>im</w:t>
      </w:r>
      <w:r w:rsidRPr="00AF601E">
        <w:rPr>
          <w:rFonts w:ascii="LitNusx" w:hAnsi="LitNusx"/>
          <w:sz w:val="22"/>
          <w:szCs w:val="22"/>
          <w:lang w:val="es-ES"/>
        </w:rPr>
        <w:softHyphen/>
        <w:t>por</w:t>
      </w:r>
      <w:r w:rsidRPr="00AF601E">
        <w:rPr>
          <w:rFonts w:ascii="LitNusx" w:hAnsi="LitNusx"/>
          <w:sz w:val="22"/>
          <w:szCs w:val="22"/>
          <w:lang w:val="es-ES"/>
        </w:rPr>
        <w:softHyphen/>
        <w:t>tze da</w:t>
      </w:r>
      <w:r w:rsidRPr="00AF601E">
        <w:rPr>
          <w:rFonts w:ascii="LitNusx" w:hAnsi="LitNusx"/>
          <w:sz w:val="22"/>
          <w:szCs w:val="22"/>
          <w:lang w:val="es-ES"/>
        </w:rPr>
        <w:softHyphen/>
        <w:t>mo</w:t>
      </w:r>
      <w:r w:rsidRPr="00AF601E">
        <w:rPr>
          <w:rFonts w:ascii="LitNusx" w:hAnsi="LitNusx"/>
          <w:sz w:val="22"/>
          <w:szCs w:val="22"/>
          <w:lang w:val="es-ES"/>
        </w:rPr>
        <w:softHyphen/>
        <w:t>ki</w:t>
      </w:r>
      <w:r w:rsidRPr="00AF601E">
        <w:rPr>
          <w:rFonts w:ascii="LitNusx" w:hAnsi="LitNusx"/>
          <w:sz w:val="22"/>
          <w:szCs w:val="22"/>
          <w:lang w:val="es-ES"/>
        </w:rPr>
        <w:softHyphen/>
        <w:t>de</w:t>
      </w:r>
      <w:r w:rsidRPr="00AF601E">
        <w:rPr>
          <w:rFonts w:ascii="LitNusx" w:hAnsi="LitNusx"/>
          <w:sz w:val="22"/>
          <w:szCs w:val="22"/>
          <w:lang w:val="es-ES"/>
        </w:rPr>
        <w:softHyphen/>
        <w:t>bu</w:t>
      </w:r>
      <w:r w:rsidRPr="00AF601E">
        <w:rPr>
          <w:rFonts w:ascii="LitNusx" w:hAnsi="LitNusx"/>
          <w:sz w:val="22"/>
          <w:szCs w:val="22"/>
          <w:lang w:val="es-ES"/>
        </w:rPr>
        <w:softHyphen/>
        <w:t>le</w:t>
      </w:r>
      <w:r w:rsidRPr="00AF601E">
        <w:rPr>
          <w:rFonts w:ascii="LitNusx" w:hAnsi="LitNusx"/>
          <w:sz w:val="22"/>
          <w:szCs w:val="22"/>
          <w:lang w:val="es-ES"/>
        </w:rPr>
        <w:softHyphen/>
        <w:t>bis pi</w:t>
      </w:r>
      <w:r w:rsidRPr="00AF601E">
        <w:rPr>
          <w:rFonts w:ascii="LitNusx" w:hAnsi="LitNusx"/>
          <w:sz w:val="22"/>
          <w:szCs w:val="22"/>
          <w:lang w:val="es-ES"/>
        </w:rPr>
        <w:softHyphen/>
        <w:t>ro</w:t>
      </w:r>
      <w:r w:rsidRPr="00AF601E">
        <w:rPr>
          <w:rFonts w:ascii="LitNusx" w:hAnsi="LitNusx"/>
          <w:sz w:val="22"/>
          <w:szCs w:val="22"/>
          <w:lang w:val="es-ES"/>
        </w:rPr>
        <w:softHyphen/>
        <w:t>beb</w:t>
      </w:r>
      <w:r w:rsidRPr="00AF601E">
        <w:rPr>
          <w:rFonts w:ascii="LitNusx" w:hAnsi="LitNusx"/>
          <w:sz w:val="22"/>
          <w:szCs w:val="22"/>
          <w:lang w:val="es-ES"/>
        </w:rPr>
        <w:softHyphen/>
        <w:t>Si ki di</w:t>
      </w:r>
      <w:r w:rsidRPr="00AF601E">
        <w:rPr>
          <w:rFonts w:ascii="LitNusx" w:hAnsi="LitNusx"/>
          <w:sz w:val="22"/>
          <w:szCs w:val="22"/>
          <w:lang w:val="es-ES"/>
        </w:rPr>
        <w:softHyphen/>
        <w:t>di mniS</w:t>
      </w:r>
      <w:r w:rsidRPr="00AF601E">
        <w:rPr>
          <w:rFonts w:ascii="LitNusx" w:hAnsi="LitNusx"/>
          <w:sz w:val="22"/>
          <w:szCs w:val="22"/>
          <w:lang w:val="es-ES"/>
        </w:rPr>
        <w:softHyphen/>
        <w:t>vne</w:t>
      </w:r>
      <w:r w:rsidRPr="00AF601E">
        <w:rPr>
          <w:rFonts w:ascii="LitNusx" w:hAnsi="LitNusx"/>
          <w:sz w:val="22"/>
          <w:szCs w:val="22"/>
          <w:lang w:val="es-ES"/>
        </w:rPr>
        <w:softHyphen/>
        <w:t>lo</w:t>
      </w:r>
      <w:r w:rsidRPr="00AF601E">
        <w:rPr>
          <w:rFonts w:ascii="LitNusx" w:hAnsi="LitNusx"/>
          <w:sz w:val="22"/>
          <w:szCs w:val="22"/>
          <w:lang w:val="es-ES"/>
        </w:rPr>
        <w:softHyphen/>
        <w:t>ba aqvs ener</w:t>
      </w:r>
      <w:r w:rsidRPr="00AF601E">
        <w:rPr>
          <w:rFonts w:ascii="LitNusx" w:hAnsi="LitNusx"/>
          <w:sz w:val="22"/>
          <w:szCs w:val="22"/>
          <w:lang w:val="es-ES"/>
        </w:rPr>
        <w:softHyphen/>
        <w:t>gop</w:t>
      </w:r>
      <w:r w:rsidRPr="00AF601E">
        <w:rPr>
          <w:rFonts w:ascii="LitNusx" w:hAnsi="LitNusx"/>
          <w:sz w:val="22"/>
          <w:szCs w:val="22"/>
          <w:lang w:val="es-ES"/>
        </w:rPr>
        <w:softHyphen/>
        <w:t>ro</w:t>
      </w:r>
      <w:r w:rsidRPr="00AF601E">
        <w:rPr>
          <w:rFonts w:ascii="LitNusx" w:hAnsi="LitNusx"/>
          <w:sz w:val="22"/>
          <w:szCs w:val="22"/>
          <w:lang w:val="es-ES"/>
        </w:rPr>
        <w:softHyphen/>
        <w:t>duq</w:t>
      </w:r>
      <w:r w:rsidRPr="00AF601E">
        <w:rPr>
          <w:rFonts w:ascii="LitNusx" w:hAnsi="LitNusx"/>
          <w:sz w:val="22"/>
          <w:szCs w:val="22"/>
          <w:lang w:val="es-ES"/>
        </w:rPr>
        <w:softHyphen/>
        <w:t>ci</w:t>
      </w:r>
      <w:r w:rsidRPr="00AF601E">
        <w:rPr>
          <w:rFonts w:ascii="LitNusx" w:hAnsi="LitNusx"/>
          <w:sz w:val="22"/>
          <w:szCs w:val="22"/>
          <w:lang w:val="es-ES"/>
        </w:rPr>
        <w:softHyphen/>
        <w:t>is mom</w:t>
      </w:r>
      <w:r w:rsidRPr="00AF601E">
        <w:rPr>
          <w:rFonts w:ascii="LitNusx" w:hAnsi="LitNusx"/>
          <w:sz w:val="22"/>
          <w:szCs w:val="22"/>
          <w:lang w:val="es-ES"/>
        </w:rPr>
        <w:softHyphen/>
        <w:t>Wir</w:t>
      </w:r>
      <w:r w:rsidRPr="00AF601E">
        <w:rPr>
          <w:rFonts w:ascii="LitNusx" w:hAnsi="LitNusx"/>
          <w:sz w:val="22"/>
          <w:szCs w:val="22"/>
          <w:lang w:val="es-ES"/>
        </w:rPr>
        <w:softHyphen/>
        <w:t>ne mox</w:t>
      </w:r>
      <w:r w:rsidRPr="00AF601E">
        <w:rPr>
          <w:rFonts w:ascii="LitNusx" w:hAnsi="LitNusx"/>
          <w:sz w:val="22"/>
          <w:szCs w:val="22"/>
          <w:lang w:val="es-ES"/>
        </w:rPr>
        <w:softHyphen/>
        <w:t>ma</w:t>
      </w:r>
      <w:r w:rsidRPr="00AF601E">
        <w:rPr>
          <w:rFonts w:ascii="LitNusx" w:hAnsi="LitNusx"/>
          <w:sz w:val="22"/>
          <w:szCs w:val="22"/>
          <w:lang w:val="es-ES"/>
        </w:rPr>
        <w:softHyphen/>
        <w:t>re</w:t>
      </w:r>
      <w:r w:rsidRPr="00AF601E">
        <w:rPr>
          <w:rFonts w:ascii="LitNusx" w:hAnsi="LitNusx"/>
          <w:sz w:val="22"/>
          <w:szCs w:val="22"/>
          <w:lang w:val="es-ES"/>
        </w:rPr>
        <w:softHyphen/>
        <w:t>bas. cxa</w:t>
      </w:r>
      <w:r w:rsidRPr="00AF601E">
        <w:rPr>
          <w:rFonts w:ascii="LitNusx" w:hAnsi="LitNusx"/>
          <w:sz w:val="22"/>
          <w:szCs w:val="22"/>
          <w:lang w:val="es-ES"/>
        </w:rPr>
        <w:softHyphen/>
        <w:t>dia, da</w:t>
      </w:r>
      <w:r w:rsidRPr="00AF601E">
        <w:rPr>
          <w:rFonts w:ascii="LitNusx" w:hAnsi="LitNusx"/>
          <w:sz w:val="22"/>
          <w:szCs w:val="22"/>
          <w:lang w:val="es-ES"/>
        </w:rPr>
        <w:softHyphen/>
        <w:t>ba</w:t>
      </w:r>
      <w:r w:rsidRPr="00AF601E">
        <w:rPr>
          <w:rFonts w:ascii="LitNusx" w:hAnsi="LitNusx"/>
          <w:sz w:val="22"/>
          <w:szCs w:val="22"/>
          <w:lang w:val="es-ES"/>
        </w:rPr>
        <w:softHyphen/>
        <w:t>li fa</w:t>
      </w:r>
      <w:r w:rsidRPr="00AF601E">
        <w:rPr>
          <w:rFonts w:ascii="LitNusx" w:hAnsi="LitNusx"/>
          <w:sz w:val="22"/>
          <w:szCs w:val="22"/>
          <w:lang w:val="es-ES"/>
        </w:rPr>
        <w:softHyphen/>
        <w:t>si ver iq</w:t>
      </w:r>
      <w:r w:rsidRPr="00AF601E">
        <w:rPr>
          <w:rFonts w:ascii="LitNusx" w:hAnsi="LitNusx"/>
          <w:sz w:val="22"/>
          <w:szCs w:val="22"/>
          <w:lang w:val="es-ES"/>
        </w:rPr>
        <w:softHyphen/>
        <w:t>ne</w:t>
      </w:r>
      <w:r w:rsidRPr="00AF601E">
        <w:rPr>
          <w:rFonts w:ascii="LitNusx" w:hAnsi="LitNusx"/>
          <w:sz w:val="22"/>
          <w:szCs w:val="22"/>
          <w:lang w:val="es-ES"/>
        </w:rPr>
        <w:softHyphen/>
        <w:t>ba mom</w:t>
      </w:r>
      <w:r w:rsidRPr="00AF601E">
        <w:rPr>
          <w:rFonts w:ascii="LitNusx" w:hAnsi="LitNusx"/>
          <w:sz w:val="22"/>
          <w:szCs w:val="22"/>
          <w:lang w:val="es-ES"/>
        </w:rPr>
        <w:softHyphen/>
        <w:t>Wir</w:t>
      </w:r>
      <w:r w:rsidRPr="00AF601E">
        <w:rPr>
          <w:rFonts w:ascii="LitNusx" w:hAnsi="LitNusx"/>
          <w:sz w:val="22"/>
          <w:szCs w:val="22"/>
          <w:lang w:val="es-ES"/>
        </w:rPr>
        <w:softHyphen/>
        <w:t>ne mox</w:t>
      </w:r>
      <w:r w:rsidRPr="00AF601E">
        <w:rPr>
          <w:rFonts w:ascii="LitNusx" w:hAnsi="LitNusx"/>
          <w:sz w:val="22"/>
          <w:szCs w:val="22"/>
          <w:lang w:val="es-ES"/>
        </w:rPr>
        <w:softHyphen/>
        <w:t>ma</w:t>
      </w:r>
      <w:r w:rsidRPr="00AF601E">
        <w:rPr>
          <w:rFonts w:ascii="LitNusx" w:hAnsi="LitNusx"/>
          <w:sz w:val="22"/>
          <w:szCs w:val="22"/>
          <w:lang w:val="es-ES"/>
        </w:rPr>
        <w:softHyphen/>
        <w:t>re</w:t>
      </w:r>
      <w:r w:rsidRPr="00AF601E">
        <w:rPr>
          <w:rFonts w:ascii="LitNusx" w:hAnsi="LitNusx"/>
          <w:sz w:val="22"/>
          <w:szCs w:val="22"/>
          <w:lang w:val="es-ES"/>
        </w:rPr>
        <w:softHyphen/>
        <w:t>bis sti</w:t>
      </w:r>
      <w:r w:rsidRPr="00AF601E">
        <w:rPr>
          <w:rFonts w:ascii="LitNusx" w:hAnsi="LitNusx"/>
          <w:sz w:val="22"/>
          <w:szCs w:val="22"/>
          <w:lang w:val="es-ES"/>
        </w:rPr>
        <w:softHyphen/>
        <w:t>mu</w:t>
      </w:r>
      <w:r w:rsidRPr="00AF601E">
        <w:rPr>
          <w:rFonts w:ascii="LitNusx" w:hAnsi="LitNusx"/>
          <w:sz w:val="22"/>
          <w:szCs w:val="22"/>
          <w:lang w:val="es-ES"/>
        </w:rPr>
        <w:softHyphen/>
        <w:t>li, ma</w:t>
      </w:r>
      <w:r w:rsidRPr="00AF601E">
        <w:rPr>
          <w:rFonts w:ascii="LitNusx" w:hAnsi="LitNusx"/>
          <w:sz w:val="22"/>
          <w:szCs w:val="22"/>
          <w:lang w:val="es-ES"/>
        </w:rPr>
        <w:softHyphen/>
        <w:t>Ra</w:t>
      </w:r>
      <w:r w:rsidRPr="00AF601E">
        <w:rPr>
          <w:rFonts w:ascii="LitNusx" w:hAnsi="LitNusx"/>
          <w:sz w:val="22"/>
          <w:szCs w:val="22"/>
          <w:lang w:val="es-ES"/>
        </w:rPr>
        <w:softHyphen/>
        <w:t>li fa</w:t>
      </w:r>
      <w:r w:rsidRPr="00AF601E">
        <w:rPr>
          <w:rFonts w:ascii="LitNusx" w:hAnsi="LitNusx"/>
          <w:sz w:val="22"/>
          <w:szCs w:val="22"/>
          <w:lang w:val="es-ES"/>
        </w:rPr>
        <w:softHyphen/>
        <w:t>si ki mZi</w:t>
      </w:r>
      <w:r w:rsidRPr="00AF601E">
        <w:rPr>
          <w:rFonts w:ascii="LitNusx" w:hAnsi="LitNusx"/>
          <w:sz w:val="22"/>
          <w:szCs w:val="22"/>
          <w:lang w:val="es-ES"/>
        </w:rPr>
        <w:softHyphen/>
        <w:t>me tvir</w:t>
      </w:r>
      <w:r w:rsidRPr="00AF601E">
        <w:rPr>
          <w:rFonts w:ascii="LitNusx" w:hAnsi="LitNusx"/>
          <w:sz w:val="22"/>
          <w:szCs w:val="22"/>
          <w:lang w:val="es-ES"/>
        </w:rPr>
        <w:softHyphen/>
        <w:t>Tad aw</w:t>
      </w:r>
      <w:r w:rsidRPr="00AF601E">
        <w:rPr>
          <w:rFonts w:ascii="LitNusx" w:hAnsi="LitNusx"/>
          <w:sz w:val="22"/>
          <w:szCs w:val="22"/>
          <w:lang w:val="es-ES"/>
        </w:rPr>
        <w:softHyphen/>
        <w:t>ve</w:t>
      </w:r>
      <w:r w:rsidRPr="00AF601E">
        <w:rPr>
          <w:rFonts w:ascii="LitNusx" w:hAnsi="LitNusx"/>
          <w:sz w:val="22"/>
          <w:szCs w:val="22"/>
          <w:lang w:val="es-ES"/>
        </w:rPr>
        <w:softHyphen/>
        <w:t>ba mo</w:t>
      </w:r>
      <w:r w:rsidRPr="00AF601E">
        <w:rPr>
          <w:rFonts w:ascii="LitNusx" w:hAnsi="LitNusx"/>
          <w:sz w:val="22"/>
          <w:szCs w:val="22"/>
          <w:lang w:val="es-ES"/>
        </w:rPr>
        <w:softHyphen/>
        <w:t>sax</w:t>
      </w:r>
      <w:r w:rsidRPr="00AF601E">
        <w:rPr>
          <w:rFonts w:ascii="LitNusx" w:hAnsi="LitNusx"/>
          <w:sz w:val="22"/>
          <w:szCs w:val="22"/>
          <w:lang w:val="es-ES"/>
        </w:rPr>
        <w:softHyphen/>
        <w:t>le</w:t>
      </w:r>
      <w:r w:rsidRPr="00AF601E">
        <w:rPr>
          <w:rFonts w:ascii="LitNusx" w:hAnsi="LitNusx"/>
          <w:sz w:val="22"/>
          <w:szCs w:val="22"/>
          <w:lang w:val="es-ES"/>
        </w:rPr>
        <w:softHyphen/>
        <w:t>o</w:t>
      </w:r>
      <w:r w:rsidRPr="00AF601E">
        <w:rPr>
          <w:rFonts w:ascii="LitNusx" w:hAnsi="LitNusx"/>
          <w:sz w:val="22"/>
          <w:szCs w:val="22"/>
          <w:lang w:val="es-ES"/>
        </w:rPr>
        <w:softHyphen/>
        <w:t>bis xel</w:t>
      </w:r>
      <w:r w:rsidRPr="00AF601E">
        <w:rPr>
          <w:rFonts w:ascii="LitNusx" w:hAnsi="LitNusx"/>
          <w:sz w:val="22"/>
          <w:szCs w:val="22"/>
          <w:lang w:val="es-ES"/>
        </w:rPr>
        <w:softHyphen/>
        <w:t>mok</w:t>
      </w:r>
      <w:r w:rsidRPr="00AF601E">
        <w:rPr>
          <w:rFonts w:ascii="LitNusx" w:hAnsi="LitNusx"/>
          <w:sz w:val="22"/>
          <w:szCs w:val="22"/>
          <w:lang w:val="es-ES"/>
        </w:rPr>
        <w:softHyphen/>
        <w:t>le fe</w:t>
      </w:r>
      <w:r w:rsidRPr="00AF601E">
        <w:rPr>
          <w:rFonts w:ascii="LitNusx" w:hAnsi="LitNusx"/>
          <w:sz w:val="22"/>
          <w:szCs w:val="22"/>
          <w:lang w:val="es-ES"/>
        </w:rPr>
        <w:softHyphen/>
        <w:t>nebs. es sa</w:t>
      </w:r>
      <w:r w:rsidRPr="00AF601E">
        <w:rPr>
          <w:rFonts w:ascii="LitNusx" w:hAnsi="LitNusx"/>
          <w:sz w:val="22"/>
          <w:szCs w:val="22"/>
          <w:lang w:val="es-ES"/>
        </w:rPr>
        <w:softHyphen/>
        <w:t>kiT</w:t>
      </w:r>
      <w:r w:rsidRPr="00AF601E">
        <w:rPr>
          <w:rFonts w:ascii="LitNusx" w:hAnsi="LitNusx"/>
          <w:sz w:val="22"/>
          <w:szCs w:val="22"/>
          <w:lang w:val="es-ES"/>
        </w:rPr>
        <w:softHyphen/>
        <w:t>xi gan</w:t>
      </w:r>
      <w:r w:rsidRPr="00AF601E">
        <w:rPr>
          <w:rFonts w:ascii="LitNusx" w:hAnsi="LitNusx"/>
          <w:sz w:val="22"/>
          <w:szCs w:val="22"/>
          <w:lang w:val="es-ES"/>
        </w:rPr>
        <w:softHyphen/>
        <w:t>sa</w:t>
      </w:r>
      <w:r w:rsidRPr="00AF601E">
        <w:rPr>
          <w:rFonts w:ascii="LitNusx" w:hAnsi="LitNusx"/>
          <w:sz w:val="22"/>
          <w:szCs w:val="22"/>
          <w:lang w:val="es-ES"/>
        </w:rPr>
        <w:softHyphen/>
        <w:t>kuT</w:t>
      </w:r>
      <w:r w:rsidRPr="00AF601E">
        <w:rPr>
          <w:rFonts w:ascii="LitNusx" w:hAnsi="LitNusx"/>
          <w:sz w:val="22"/>
          <w:szCs w:val="22"/>
          <w:lang w:val="es-ES"/>
        </w:rPr>
        <w:softHyphen/>
        <w:t>re</w:t>
      </w:r>
      <w:r w:rsidRPr="00AF601E">
        <w:rPr>
          <w:rFonts w:ascii="LitNusx" w:hAnsi="LitNusx"/>
          <w:sz w:val="22"/>
          <w:szCs w:val="22"/>
          <w:lang w:val="es-ES"/>
        </w:rPr>
        <w:softHyphen/>
        <w:t>biT mwva</w:t>
      </w:r>
      <w:r w:rsidRPr="00AF601E">
        <w:rPr>
          <w:rFonts w:ascii="LitNusx" w:hAnsi="LitNusx"/>
          <w:sz w:val="22"/>
          <w:szCs w:val="22"/>
          <w:lang w:val="es-ES"/>
        </w:rPr>
        <w:softHyphen/>
        <w:t>ved dad</w:t>
      </w:r>
      <w:r w:rsidRPr="00AF601E">
        <w:rPr>
          <w:rFonts w:ascii="LitNusx" w:hAnsi="LitNusx"/>
          <w:sz w:val="22"/>
          <w:szCs w:val="22"/>
          <w:lang w:val="es-ES"/>
        </w:rPr>
        <w:softHyphen/>
        <w:t>ga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is mox</w:t>
      </w:r>
      <w:r w:rsidRPr="00AF601E">
        <w:rPr>
          <w:rFonts w:ascii="LitNusx" w:hAnsi="LitNusx"/>
          <w:sz w:val="22"/>
          <w:szCs w:val="22"/>
          <w:lang w:val="es-ES"/>
        </w:rPr>
        <w:softHyphen/>
        <w:t>ma</w:t>
      </w:r>
      <w:r w:rsidRPr="00AF601E">
        <w:rPr>
          <w:rFonts w:ascii="LitNusx" w:hAnsi="LitNusx"/>
          <w:sz w:val="22"/>
          <w:szCs w:val="22"/>
          <w:lang w:val="es-ES"/>
        </w:rPr>
        <w:softHyphen/>
        <w:t>re</w:t>
      </w:r>
      <w:r w:rsidRPr="00AF601E">
        <w:rPr>
          <w:rFonts w:ascii="LitNusx" w:hAnsi="LitNusx"/>
          <w:sz w:val="22"/>
          <w:szCs w:val="22"/>
          <w:lang w:val="es-ES"/>
        </w:rPr>
        <w:softHyphen/>
        <w:t>bis sfe</w:t>
      </w:r>
      <w:r w:rsidRPr="00AF601E">
        <w:rPr>
          <w:rFonts w:ascii="LitNusx" w:hAnsi="LitNusx"/>
          <w:sz w:val="22"/>
          <w:szCs w:val="22"/>
          <w:lang w:val="es-ES"/>
        </w:rPr>
        <w:softHyphen/>
        <w:t>ro</w:t>
      </w:r>
      <w:r w:rsidRPr="00AF601E">
        <w:rPr>
          <w:rFonts w:ascii="LitNusx" w:hAnsi="LitNusx"/>
          <w:sz w:val="22"/>
          <w:szCs w:val="22"/>
          <w:lang w:val="es-ES"/>
        </w:rPr>
        <w:softHyphen/>
        <w:t>Si, sa</w:t>
      </w:r>
      <w:r w:rsidRPr="00AF601E">
        <w:rPr>
          <w:rFonts w:ascii="LitNusx" w:hAnsi="LitNusx"/>
          <w:sz w:val="22"/>
          <w:szCs w:val="22"/>
          <w:lang w:val="es-ES"/>
        </w:rPr>
        <w:softHyphen/>
        <w:t>dac ta</w:t>
      </w:r>
      <w:r w:rsidRPr="00AF601E">
        <w:rPr>
          <w:rFonts w:ascii="LitNusx" w:hAnsi="LitNusx"/>
          <w:sz w:val="22"/>
          <w:szCs w:val="22"/>
          <w:lang w:val="es-ES"/>
        </w:rPr>
        <w:softHyphen/>
        <w:t>ri</w:t>
      </w:r>
      <w:r w:rsidRPr="00AF601E">
        <w:rPr>
          <w:rFonts w:ascii="LitNusx" w:hAnsi="LitNusx"/>
          <w:sz w:val="22"/>
          <w:szCs w:val="22"/>
          <w:lang w:val="es-ES"/>
        </w:rPr>
        <w:softHyphen/>
        <w:t>fe</w:t>
      </w:r>
      <w:r w:rsidRPr="00AF601E">
        <w:rPr>
          <w:rFonts w:ascii="LitNusx" w:hAnsi="LitNusx"/>
          <w:sz w:val="22"/>
          <w:szCs w:val="22"/>
          <w:lang w:val="es-ES"/>
        </w:rPr>
        <w:softHyphen/>
        <w:t>bi eq</w:t>
      </w:r>
      <w:r w:rsidRPr="00AF601E">
        <w:rPr>
          <w:rFonts w:ascii="LitNusx" w:hAnsi="LitNusx"/>
          <w:sz w:val="22"/>
          <w:szCs w:val="22"/>
          <w:lang w:val="es-ES"/>
        </w:rPr>
        <w:softHyphen/>
        <w:t>vem</w:t>
      </w:r>
      <w:r w:rsidRPr="00AF601E">
        <w:rPr>
          <w:rFonts w:ascii="LitNusx" w:hAnsi="LitNusx"/>
          <w:sz w:val="22"/>
          <w:szCs w:val="22"/>
          <w:lang w:val="es-ES"/>
        </w:rPr>
        <w:softHyphen/>
        <w:t>de</w:t>
      </w:r>
      <w:r w:rsidRPr="00AF601E">
        <w:rPr>
          <w:rFonts w:ascii="LitNusx" w:hAnsi="LitNusx"/>
          <w:sz w:val="22"/>
          <w:szCs w:val="22"/>
          <w:lang w:val="es-ES"/>
        </w:rPr>
        <w:softHyphen/>
        <w:t>ba</w:t>
      </w:r>
      <w:r w:rsidRPr="00AF601E">
        <w:rPr>
          <w:rFonts w:ascii="LitNusx" w:hAnsi="LitNusx"/>
          <w:sz w:val="22"/>
          <w:szCs w:val="22"/>
          <w:lang w:val="es-ES"/>
        </w:rPr>
        <w:softHyphen/>
        <w:t>re</w:t>
      </w:r>
      <w:r w:rsidRPr="00AF601E">
        <w:rPr>
          <w:rFonts w:ascii="LitNusx" w:hAnsi="LitNusx"/>
          <w:sz w:val="22"/>
          <w:szCs w:val="22"/>
          <w:lang w:val="es-ES"/>
        </w:rPr>
        <w:softHyphen/>
        <w:t>ba sa</w:t>
      </w:r>
      <w:r w:rsidRPr="00AF601E">
        <w:rPr>
          <w:rFonts w:ascii="LitNusx" w:hAnsi="LitNusx"/>
          <w:sz w:val="22"/>
          <w:szCs w:val="22"/>
          <w:lang w:val="es-ES"/>
        </w:rPr>
        <w:softHyphen/>
        <w:t>xel</w:t>
      </w:r>
      <w:r w:rsidRPr="00AF601E">
        <w:rPr>
          <w:rFonts w:ascii="LitNusx" w:hAnsi="LitNusx"/>
          <w:sz w:val="22"/>
          <w:szCs w:val="22"/>
          <w:lang w:val="es-ES"/>
        </w:rPr>
        <w:softHyphen/>
        <w:t>mwi</w:t>
      </w:r>
      <w:r w:rsidRPr="00AF601E">
        <w:rPr>
          <w:rFonts w:ascii="LitNusx" w:hAnsi="LitNusx"/>
          <w:sz w:val="22"/>
          <w:szCs w:val="22"/>
          <w:lang w:val="es-ES"/>
        </w:rPr>
        <w:softHyphen/>
        <w:t>fo 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w:t>
      </w:r>
      <w:r w:rsidRPr="00AF601E">
        <w:rPr>
          <w:rFonts w:ascii="LitNusx" w:hAnsi="LitNusx"/>
          <w:sz w:val="22"/>
          <w:szCs w:val="22"/>
          <w:lang w:val="es-ES"/>
        </w:rPr>
        <w:softHyphen/>
        <w:t>bas</w:t>
      </w:r>
      <w:r>
        <w:rPr>
          <w:rFonts w:ascii="LitNusx" w:hAnsi="LitNusx"/>
          <w:sz w:val="22"/>
          <w:szCs w:val="22"/>
          <w:lang w:val="es-ES"/>
        </w:rPr>
        <w:t>. prob</w:t>
      </w:r>
      <w:r>
        <w:rPr>
          <w:rFonts w:ascii="LitNusx" w:hAnsi="LitNusx"/>
          <w:sz w:val="22"/>
          <w:szCs w:val="22"/>
          <w:lang w:val="es-ES"/>
        </w:rPr>
        <w:softHyphen/>
        <w:t>le</w:t>
      </w:r>
      <w:r>
        <w:rPr>
          <w:rFonts w:ascii="LitNusx" w:hAnsi="LitNusx"/>
          <w:sz w:val="22"/>
          <w:szCs w:val="22"/>
          <w:lang w:val="es-ES"/>
        </w:rPr>
        <w:softHyphen/>
        <w:t>mis ga</w:t>
      </w:r>
      <w:r>
        <w:rPr>
          <w:rFonts w:ascii="LitNusx" w:hAnsi="LitNusx"/>
          <w:sz w:val="22"/>
          <w:szCs w:val="22"/>
          <w:lang w:val="es-ES"/>
        </w:rPr>
        <w:softHyphen/>
        <w:t>da</w:t>
      </w:r>
      <w:r>
        <w:rPr>
          <w:rFonts w:ascii="LitNusx" w:hAnsi="LitNusx"/>
          <w:sz w:val="22"/>
          <w:szCs w:val="22"/>
          <w:lang w:val="es-ES"/>
        </w:rPr>
        <w:softHyphen/>
        <w:t>saw</w:t>
      </w:r>
      <w:r>
        <w:rPr>
          <w:rFonts w:ascii="LitNusx" w:hAnsi="LitNusx"/>
          <w:sz w:val="22"/>
          <w:szCs w:val="22"/>
          <w:lang w:val="es-ES"/>
        </w:rPr>
        <w:softHyphen/>
        <w:t>yve</w:t>
      </w:r>
      <w:r>
        <w:rPr>
          <w:rFonts w:ascii="LitNusx" w:hAnsi="LitNusx"/>
          <w:sz w:val="22"/>
          <w:szCs w:val="22"/>
          <w:lang w:val="es-ES"/>
        </w:rPr>
        <w:softHyphen/>
        <w:t>tad</w:t>
      </w:r>
      <w:r w:rsidRPr="00AF601E">
        <w:rPr>
          <w:rFonts w:ascii="LitNusx" w:hAnsi="LitNusx"/>
          <w:sz w:val="22"/>
          <w:szCs w:val="22"/>
          <w:lang w:val="es-ES"/>
        </w:rPr>
        <w:t xml:space="preserve"> mo</w:t>
      </w:r>
      <w:r w:rsidRPr="00AF601E">
        <w:rPr>
          <w:rFonts w:ascii="LitNusx" w:hAnsi="LitNusx"/>
          <w:sz w:val="22"/>
          <w:szCs w:val="22"/>
          <w:lang w:val="es-ES"/>
        </w:rPr>
        <w:softHyphen/>
        <w:t>sax</w:t>
      </w:r>
      <w:r w:rsidRPr="00AF601E">
        <w:rPr>
          <w:rFonts w:ascii="LitNusx" w:hAnsi="LitNusx"/>
          <w:sz w:val="22"/>
          <w:szCs w:val="22"/>
          <w:lang w:val="es-ES"/>
        </w:rPr>
        <w:softHyphen/>
        <w:t>le</w:t>
      </w:r>
      <w:r w:rsidRPr="00AF601E">
        <w:rPr>
          <w:rFonts w:ascii="LitNusx" w:hAnsi="LitNusx"/>
          <w:sz w:val="22"/>
          <w:szCs w:val="22"/>
          <w:lang w:val="es-ES"/>
        </w:rPr>
        <w:softHyphen/>
        <w:t>o</w:t>
      </w:r>
      <w:r w:rsidRPr="00AF601E">
        <w:rPr>
          <w:rFonts w:ascii="LitNusx" w:hAnsi="LitNusx"/>
          <w:sz w:val="22"/>
          <w:szCs w:val="22"/>
          <w:lang w:val="es-ES"/>
        </w:rPr>
        <w:softHyphen/>
        <w:t>bas da</w:t>
      </w:r>
      <w:r w:rsidRPr="00AF601E">
        <w:rPr>
          <w:rFonts w:ascii="LitNusx" w:hAnsi="LitNusx"/>
          <w:sz w:val="22"/>
          <w:szCs w:val="22"/>
          <w:lang w:val="es-ES"/>
        </w:rPr>
        <w:softHyphen/>
        <w:t>u</w:t>
      </w:r>
      <w:r w:rsidRPr="00AF601E">
        <w:rPr>
          <w:rFonts w:ascii="LitNusx" w:hAnsi="LitNusx"/>
          <w:sz w:val="22"/>
          <w:szCs w:val="22"/>
          <w:lang w:val="es-ES"/>
        </w:rPr>
        <w:softHyphen/>
        <w:t>wes</w:t>
      </w:r>
      <w:r w:rsidRPr="00AF601E">
        <w:rPr>
          <w:rFonts w:ascii="LitNusx" w:hAnsi="LitNusx"/>
          <w:sz w:val="22"/>
          <w:szCs w:val="22"/>
          <w:lang w:val="es-ES"/>
        </w:rPr>
        <w:softHyphen/>
        <w:t>da di</w:t>
      </w:r>
      <w:r w:rsidRPr="00AF601E">
        <w:rPr>
          <w:rFonts w:ascii="LitNusx" w:hAnsi="LitNusx"/>
          <w:sz w:val="22"/>
          <w:szCs w:val="22"/>
          <w:lang w:val="es-ES"/>
        </w:rPr>
        <w:softHyphen/>
        <w:t>fe</w:t>
      </w:r>
      <w:r w:rsidRPr="00AF601E">
        <w:rPr>
          <w:rFonts w:ascii="LitNusx" w:hAnsi="LitNusx"/>
          <w:sz w:val="22"/>
          <w:szCs w:val="22"/>
          <w:lang w:val="es-ES"/>
        </w:rPr>
        <w:softHyphen/>
        <w:t>ren</w:t>
      </w:r>
      <w:r w:rsidRPr="00AF601E">
        <w:rPr>
          <w:rFonts w:ascii="LitNusx" w:hAnsi="LitNusx"/>
          <w:sz w:val="22"/>
          <w:szCs w:val="22"/>
          <w:lang w:val="es-ES"/>
        </w:rPr>
        <w:softHyphen/>
        <w:t>ci</w:t>
      </w:r>
      <w:r w:rsidRPr="00AF601E">
        <w:rPr>
          <w:rFonts w:ascii="LitNusx" w:hAnsi="LitNusx"/>
          <w:sz w:val="22"/>
          <w:szCs w:val="22"/>
          <w:lang w:val="es-ES"/>
        </w:rPr>
        <w:softHyphen/>
        <w:t>re</w:t>
      </w:r>
      <w:r w:rsidRPr="00AF601E">
        <w:rPr>
          <w:rFonts w:ascii="LitNusx" w:hAnsi="LitNusx"/>
          <w:sz w:val="22"/>
          <w:szCs w:val="22"/>
          <w:lang w:val="es-ES"/>
        </w:rPr>
        <w:softHyphen/>
        <w:t>bu</w:t>
      </w:r>
      <w:r w:rsidRPr="00AF601E">
        <w:rPr>
          <w:rFonts w:ascii="LitNusx" w:hAnsi="LitNusx"/>
          <w:sz w:val="22"/>
          <w:szCs w:val="22"/>
          <w:lang w:val="es-ES"/>
        </w:rPr>
        <w:softHyphen/>
        <w:t>li ta</w:t>
      </w:r>
      <w:r w:rsidRPr="00AF601E">
        <w:rPr>
          <w:rFonts w:ascii="LitNusx" w:hAnsi="LitNusx"/>
          <w:sz w:val="22"/>
          <w:szCs w:val="22"/>
          <w:lang w:val="es-ES"/>
        </w:rPr>
        <w:softHyphen/>
        <w:t>ri</w:t>
      </w:r>
      <w:r w:rsidRPr="00AF601E">
        <w:rPr>
          <w:rFonts w:ascii="LitNusx" w:hAnsi="LitNusx"/>
          <w:sz w:val="22"/>
          <w:szCs w:val="22"/>
          <w:lang w:val="es-ES"/>
        </w:rPr>
        <w:softHyphen/>
        <w:t>fe</w:t>
      </w:r>
      <w:r w:rsidRPr="00AF601E">
        <w:rPr>
          <w:rFonts w:ascii="LitNusx" w:hAnsi="LitNusx"/>
          <w:sz w:val="22"/>
          <w:szCs w:val="22"/>
          <w:lang w:val="es-ES"/>
        </w:rPr>
        <w:softHyphen/>
        <w:t>bi. ker</w:t>
      </w:r>
      <w:r w:rsidRPr="00AF601E">
        <w:rPr>
          <w:rFonts w:ascii="LitNusx" w:hAnsi="LitNusx"/>
          <w:sz w:val="22"/>
          <w:szCs w:val="22"/>
          <w:lang w:val="es-ES"/>
        </w:rPr>
        <w:softHyphen/>
        <w:t>Zod, 2003 wlis 1 seq</w:t>
      </w:r>
      <w:r w:rsidRPr="00AF601E">
        <w:rPr>
          <w:rFonts w:ascii="LitNusx" w:hAnsi="LitNusx"/>
          <w:sz w:val="22"/>
          <w:szCs w:val="22"/>
          <w:lang w:val="es-ES"/>
        </w:rPr>
        <w:softHyphen/>
        <w:t>tem</w:t>
      </w:r>
      <w:r w:rsidRPr="00AF601E">
        <w:rPr>
          <w:rFonts w:ascii="LitNusx" w:hAnsi="LitNusx"/>
          <w:sz w:val="22"/>
          <w:szCs w:val="22"/>
          <w:lang w:val="es-ES"/>
        </w:rPr>
        <w:softHyphen/>
        <w:t>bri</w:t>
      </w:r>
      <w:r w:rsidRPr="00AF601E">
        <w:rPr>
          <w:rFonts w:ascii="LitNusx" w:hAnsi="LitNusx"/>
          <w:sz w:val="22"/>
          <w:szCs w:val="22"/>
          <w:lang w:val="es-ES"/>
        </w:rPr>
        <w:softHyphen/>
        <w:t>dan,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is sa</w:t>
      </w:r>
      <w:r w:rsidRPr="00AF601E">
        <w:rPr>
          <w:rFonts w:ascii="LitNusx" w:hAnsi="LitNusx"/>
          <w:sz w:val="22"/>
          <w:szCs w:val="22"/>
          <w:lang w:val="es-ES"/>
        </w:rPr>
        <w:softHyphen/>
        <w:t>fa</w:t>
      </w:r>
      <w:r w:rsidRPr="00AF601E">
        <w:rPr>
          <w:rFonts w:ascii="LitNusx" w:hAnsi="LitNusx"/>
          <w:sz w:val="22"/>
          <w:szCs w:val="22"/>
          <w:lang w:val="es-ES"/>
        </w:rPr>
        <w:softHyphen/>
        <w:t>su</w:t>
      </w:r>
      <w:r w:rsidRPr="00AF601E">
        <w:rPr>
          <w:rFonts w:ascii="LitNusx" w:hAnsi="LitNusx"/>
          <w:sz w:val="22"/>
          <w:szCs w:val="22"/>
          <w:lang w:val="es-ES"/>
        </w:rPr>
        <w:softHyphen/>
        <w:t>ri</w:t>
      </w:r>
      <w:r w:rsidRPr="00AF601E">
        <w:rPr>
          <w:rFonts w:ascii="LitNusx" w:hAnsi="LitNusx"/>
          <w:sz w:val="22"/>
          <w:szCs w:val="22"/>
          <w:lang w:val="es-ES"/>
        </w:rPr>
        <w:softHyphen/>
        <w:t>sa</w:t>
      </w:r>
      <w:r w:rsidRPr="00AF601E">
        <w:rPr>
          <w:rFonts w:ascii="LitNusx" w:hAnsi="LitNusx"/>
          <w:sz w:val="22"/>
          <w:szCs w:val="22"/>
          <w:lang w:val="es-ES"/>
        </w:rPr>
        <w:softHyphen/>
        <w:t>gan da</w:t>
      </w:r>
      <w:r w:rsidRPr="00AF601E">
        <w:rPr>
          <w:rFonts w:ascii="LitNusx" w:hAnsi="LitNusx"/>
          <w:sz w:val="22"/>
          <w:szCs w:val="22"/>
          <w:lang w:val="es-ES"/>
        </w:rPr>
        <w:softHyphen/>
        <w:t>bal</w:t>
      </w:r>
      <w:r w:rsidRPr="00AF601E">
        <w:rPr>
          <w:rFonts w:ascii="LitNusx" w:hAnsi="LitNusx"/>
          <w:sz w:val="22"/>
          <w:szCs w:val="22"/>
          <w:lang w:val="es-ES"/>
        </w:rPr>
        <w:softHyphen/>
        <w:t>Se</w:t>
      </w:r>
      <w:r w:rsidRPr="00AF601E">
        <w:rPr>
          <w:rFonts w:ascii="LitNusx" w:hAnsi="LitNusx"/>
          <w:sz w:val="22"/>
          <w:szCs w:val="22"/>
          <w:lang w:val="es-ES"/>
        </w:rPr>
        <w:softHyphen/>
        <w:t>mo</w:t>
      </w:r>
      <w:r w:rsidRPr="00AF601E">
        <w:rPr>
          <w:rFonts w:ascii="LitNusx" w:hAnsi="LitNusx"/>
          <w:sz w:val="22"/>
          <w:szCs w:val="22"/>
          <w:lang w:val="es-ES"/>
        </w:rPr>
        <w:softHyphen/>
        <w:t>sav</w:t>
      </w:r>
      <w:r w:rsidRPr="00AF601E">
        <w:rPr>
          <w:rFonts w:ascii="LitNusx" w:hAnsi="LitNusx"/>
          <w:sz w:val="22"/>
          <w:szCs w:val="22"/>
          <w:lang w:val="es-ES"/>
        </w:rPr>
        <w:softHyphen/>
        <w:t>li</w:t>
      </w:r>
      <w:r w:rsidRPr="00AF601E">
        <w:rPr>
          <w:rFonts w:ascii="LitNusx" w:hAnsi="LitNusx"/>
          <w:sz w:val="22"/>
          <w:szCs w:val="22"/>
          <w:lang w:val="es-ES"/>
        </w:rPr>
        <w:softHyphen/>
        <w:t>a</w:t>
      </w:r>
      <w:r w:rsidRPr="00AF601E">
        <w:rPr>
          <w:rFonts w:ascii="LitNusx" w:hAnsi="LitNusx"/>
          <w:sz w:val="22"/>
          <w:szCs w:val="22"/>
          <w:lang w:val="es-ES"/>
        </w:rPr>
        <w:softHyphen/>
        <w:t>ni mom</w:t>
      </w:r>
      <w:r w:rsidRPr="00AF601E">
        <w:rPr>
          <w:rFonts w:ascii="LitNusx" w:hAnsi="LitNusx"/>
          <w:sz w:val="22"/>
          <w:szCs w:val="22"/>
          <w:lang w:val="es-ES"/>
        </w:rPr>
        <w:softHyphen/>
        <w:t>xma</w:t>
      </w:r>
      <w:r w:rsidRPr="00AF601E">
        <w:rPr>
          <w:rFonts w:ascii="LitNusx" w:hAnsi="LitNusx"/>
          <w:sz w:val="22"/>
          <w:szCs w:val="22"/>
          <w:lang w:val="es-ES"/>
        </w:rPr>
        <w:softHyphen/>
        <w:t>reb</w:t>
      </w:r>
      <w:r w:rsidRPr="00AF601E">
        <w:rPr>
          <w:rFonts w:ascii="LitNusx" w:hAnsi="LitNusx"/>
          <w:sz w:val="22"/>
          <w:szCs w:val="22"/>
          <w:lang w:val="es-ES"/>
        </w:rPr>
        <w:softHyphen/>
        <w:t>le</w:t>
      </w:r>
      <w:r w:rsidRPr="00AF601E">
        <w:rPr>
          <w:rFonts w:ascii="LitNusx" w:hAnsi="LitNusx"/>
          <w:sz w:val="22"/>
          <w:szCs w:val="22"/>
          <w:lang w:val="es-ES"/>
        </w:rPr>
        <w:softHyphen/>
        <w:t>bis dac</w:t>
      </w:r>
      <w:r w:rsidRPr="00AF601E">
        <w:rPr>
          <w:rFonts w:ascii="LitNusx" w:hAnsi="LitNusx"/>
          <w:sz w:val="22"/>
          <w:szCs w:val="22"/>
          <w:lang w:val="es-ES"/>
        </w:rPr>
        <w:softHyphen/>
        <w:t>vis miz</w:t>
      </w:r>
      <w:r w:rsidRPr="00AF601E">
        <w:rPr>
          <w:rFonts w:ascii="LitNusx" w:hAnsi="LitNusx"/>
          <w:sz w:val="22"/>
          <w:szCs w:val="22"/>
          <w:lang w:val="es-ES"/>
        </w:rPr>
        <w:softHyphen/>
        <w:t>niT, Se</w:t>
      </w:r>
      <w:r w:rsidRPr="00AF601E">
        <w:rPr>
          <w:rFonts w:ascii="LitNusx" w:hAnsi="LitNusx"/>
          <w:sz w:val="22"/>
          <w:szCs w:val="22"/>
          <w:lang w:val="es-ES"/>
        </w:rPr>
        <w:softHyphen/>
        <w:t>mo</w:t>
      </w:r>
      <w:r w:rsidRPr="00AF601E">
        <w:rPr>
          <w:rFonts w:ascii="LitNusx" w:hAnsi="LitNusx"/>
          <w:sz w:val="22"/>
          <w:szCs w:val="22"/>
          <w:lang w:val="es-ES"/>
        </w:rPr>
        <w:softHyphen/>
        <w:t>Re</w:t>
      </w:r>
      <w:r w:rsidRPr="00AF601E">
        <w:rPr>
          <w:rFonts w:ascii="LitNusx" w:hAnsi="LitNusx"/>
          <w:sz w:val="22"/>
          <w:szCs w:val="22"/>
          <w:lang w:val="es-ES"/>
        </w:rPr>
        <w:softHyphen/>
        <w:t>bu</w:t>
      </w:r>
      <w:r w:rsidRPr="00AF601E">
        <w:rPr>
          <w:rFonts w:ascii="LitNusx" w:hAnsi="LitNusx"/>
          <w:sz w:val="22"/>
          <w:szCs w:val="22"/>
          <w:lang w:val="es-ES"/>
        </w:rPr>
        <w:softHyphen/>
        <w:t>lia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is e.w. `sa</w:t>
      </w:r>
      <w:r w:rsidRPr="00AF601E">
        <w:rPr>
          <w:rFonts w:ascii="LitNusx" w:hAnsi="LitNusx"/>
          <w:sz w:val="22"/>
          <w:szCs w:val="22"/>
          <w:lang w:val="es-ES"/>
        </w:rPr>
        <w:softHyphen/>
        <w:t>fe</w:t>
      </w:r>
      <w:r w:rsidRPr="00AF601E">
        <w:rPr>
          <w:rFonts w:ascii="LitNusx" w:hAnsi="LitNusx"/>
          <w:sz w:val="22"/>
          <w:szCs w:val="22"/>
          <w:lang w:val="es-ES"/>
        </w:rPr>
        <w:softHyphen/>
        <w:t>xu</w:t>
      </w:r>
      <w:r w:rsidRPr="00AF601E">
        <w:rPr>
          <w:rFonts w:ascii="LitNusx" w:hAnsi="LitNusx"/>
          <w:sz w:val="22"/>
          <w:szCs w:val="22"/>
          <w:lang w:val="es-ES"/>
        </w:rPr>
        <w:softHyphen/>
        <w:t>reb</w:t>
      </w:r>
      <w:r w:rsidRPr="00AF601E">
        <w:rPr>
          <w:rFonts w:ascii="LitNusx" w:hAnsi="LitNusx"/>
          <w:sz w:val="22"/>
          <w:szCs w:val="22"/>
          <w:lang w:val="es-ES"/>
        </w:rPr>
        <w:softHyphen/>
        <w:t>ri</w:t>
      </w:r>
      <w:r w:rsidRPr="00AF601E">
        <w:rPr>
          <w:rFonts w:ascii="LitNusx" w:hAnsi="LitNusx"/>
          <w:sz w:val="22"/>
          <w:szCs w:val="22"/>
          <w:lang w:val="es-ES"/>
        </w:rPr>
        <w:softHyphen/>
        <w:t>vi~ ta</w:t>
      </w:r>
      <w:r w:rsidRPr="00AF601E">
        <w:rPr>
          <w:rFonts w:ascii="LitNusx" w:hAnsi="LitNusx"/>
          <w:sz w:val="22"/>
          <w:szCs w:val="22"/>
          <w:lang w:val="es-ES"/>
        </w:rPr>
        <w:softHyphen/>
        <w:t>ri</w:t>
      </w:r>
      <w:r w:rsidRPr="00AF601E">
        <w:rPr>
          <w:rFonts w:ascii="LitNusx" w:hAnsi="LitNusx"/>
          <w:sz w:val="22"/>
          <w:szCs w:val="22"/>
          <w:lang w:val="es-ES"/>
        </w:rPr>
        <w:softHyphen/>
        <w:t>fi, rom</w:t>
      </w:r>
      <w:r w:rsidRPr="00AF601E">
        <w:rPr>
          <w:rFonts w:ascii="LitNusx" w:hAnsi="LitNusx"/>
          <w:sz w:val="22"/>
          <w:szCs w:val="22"/>
          <w:lang w:val="es-ES"/>
        </w:rPr>
        <w:softHyphen/>
        <w:t>lis Ta</w:t>
      </w:r>
      <w:r w:rsidRPr="00AF601E">
        <w:rPr>
          <w:rFonts w:ascii="LitNusx" w:hAnsi="LitNusx"/>
          <w:sz w:val="22"/>
          <w:szCs w:val="22"/>
          <w:lang w:val="es-ES"/>
        </w:rPr>
        <w:softHyphen/>
        <w:t>nax</w:t>
      </w:r>
      <w:r w:rsidRPr="00AF601E">
        <w:rPr>
          <w:rFonts w:ascii="LitNusx" w:hAnsi="LitNusx"/>
          <w:sz w:val="22"/>
          <w:szCs w:val="22"/>
          <w:lang w:val="es-ES"/>
        </w:rPr>
        <w:softHyphen/>
        <w:t>mad, mo</w:t>
      </w:r>
      <w:r w:rsidRPr="00AF601E">
        <w:rPr>
          <w:rFonts w:ascii="LitNusx" w:hAnsi="LitNusx"/>
          <w:sz w:val="22"/>
          <w:szCs w:val="22"/>
          <w:lang w:val="es-ES"/>
        </w:rPr>
        <w:softHyphen/>
        <w:t>sax</w:t>
      </w:r>
      <w:r w:rsidRPr="00AF601E">
        <w:rPr>
          <w:rFonts w:ascii="LitNusx" w:hAnsi="LitNusx"/>
          <w:sz w:val="22"/>
          <w:szCs w:val="22"/>
          <w:lang w:val="es-ES"/>
        </w:rPr>
        <w:softHyphen/>
        <w:t>le</w:t>
      </w:r>
      <w:r w:rsidRPr="00AF601E">
        <w:rPr>
          <w:rFonts w:ascii="LitNusx" w:hAnsi="LitNusx"/>
          <w:sz w:val="22"/>
          <w:szCs w:val="22"/>
          <w:lang w:val="es-ES"/>
        </w:rPr>
        <w:softHyphen/>
        <w:t>o</w:t>
      </w:r>
      <w:r w:rsidRPr="00AF601E">
        <w:rPr>
          <w:rFonts w:ascii="LitNusx" w:hAnsi="LitNusx"/>
          <w:sz w:val="22"/>
          <w:szCs w:val="22"/>
          <w:lang w:val="es-ES"/>
        </w:rPr>
        <w:softHyphen/>
        <w:t>bas ta</w:t>
      </w:r>
      <w:r w:rsidRPr="00AF601E">
        <w:rPr>
          <w:rFonts w:ascii="LitNusx" w:hAnsi="LitNusx"/>
          <w:sz w:val="22"/>
          <w:szCs w:val="22"/>
          <w:lang w:val="es-ES"/>
        </w:rPr>
        <w:softHyphen/>
        <w:t>ri</w:t>
      </w:r>
      <w:r w:rsidRPr="00AF601E">
        <w:rPr>
          <w:rFonts w:ascii="LitNusx" w:hAnsi="LitNusx"/>
          <w:sz w:val="22"/>
          <w:szCs w:val="22"/>
          <w:lang w:val="es-ES"/>
        </w:rPr>
        <w:softHyphen/>
        <w:t>fi da</w:t>
      </w:r>
      <w:r w:rsidRPr="00AF601E">
        <w:rPr>
          <w:rFonts w:ascii="LitNusx" w:hAnsi="LitNusx"/>
          <w:sz w:val="22"/>
          <w:szCs w:val="22"/>
          <w:lang w:val="es-ES"/>
        </w:rPr>
        <w:softHyphen/>
        <w:t>xar</w:t>
      </w:r>
      <w:r w:rsidRPr="00AF601E">
        <w:rPr>
          <w:rFonts w:ascii="LitNusx" w:hAnsi="LitNusx"/>
          <w:sz w:val="22"/>
          <w:szCs w:val="22"/>
          <w:lang w:val="es-ES"/>
        </w:rPr>
        <w:softHyphen/>
        <w:t>ju</w:t>
      </w:r>
      <w:r w:rsidRPr="00AF601E">
        <w:rPr>
          <w:rFonts w:ascii="LitNusx" w:hAnsi="LitNusx"/>
          <w:sz w:val="22"/>
          <w:szCs w:val="22"/>
          <w:lang w:val="es-ES"/>
        </w:rPr>
        <w:softHyphen/>
        <w:t>li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is pro</w:t>
      </w:r>
      <w:r w:rsidRPr="00AF601E">
        <w:rPr>
          <w:rFonts w:ascii="LitNusx" w:hAnsi="LitNusx"/>
          <w:sz w:val="22"/>
          <w:szCs w:val="22"/>
          <w:lang w:val="es-ES"/>
        </w:rPr>
        <w:softHyphen/>
        <w:t>por</w:t>
      </w:r>
      <w:r w:rsidRPr="00AF601E">
        <w:rPr>
          <w:rFonts w:ascii="LitNusx" w:hAnsi="LitNusx"/>
          <w:sz w:val="22"/>
          <w:szCs w:val="22"/>
          <w:lang w:val="es-ES"/>
        </w:rPr>
        <w:softHyphen/>
        <w:t>ci</w:t>
      </w:r>
      <w:r w:rsidRPr="00AF601E">
        <w:rPr>
          <w:rFonts w:ascii="LitNusx" w:hAnsi="LitNusx"/>
          <w:sz w:val="22"/>
          <w:szCs w:val="22"/>
          <w:lang w:val="es-ES"/>
        </w:rPr>
        <w:softHyphen/>
        <w:t>u</w:t>
      </w:r>
      <w:r w:rsidRPr="00AF601E">
        <w:rPr>
          <w:rFonts w:ascii="LitNusx" w:hAnsi="LitNusx"/>
          <w:sz w:val="22"/>
          <w:szCs w:val="22"/>
          <w:lang w:val="es-ES"/>
        </w:rPr>
        <w:softHyphen/>
        <w:t>lad da</w:t>
      </w:r>
      <w:r w:rsidRPr="00AF601E">
        <w:rPr>
          <w:rFonts w:ascii="LitNusx" w:hAnsi="LitNusx"/>
          <w:sz w:val="22"/>
          <w:szCs w:val="22"/>
          <w:lang w:val="es-ES"/>
        </w:rPr>
        <w:softHyphen/>
        <w:t>u</w:t>
      </w:r>
      <w:r w:rsidRPr="00AF601E">
        <w:rPr>
          <w:rFonts w:ascii="LitNusx" w:hAnsi="LitNusx"/>
          <w:sz w:val="22"/>
          <w:szCs w:val="22"/>
          <w:lang w:val="es-ES"/>
        </w:rPr>
        <w:softHyphen/>
        <w:t>wes</w:t>
      </w:r>
      <w:r w:rsidRPr="00AF601E">
        <w:rPr>
          <w:rFonts w:ascii="LitNusx" w:hAnsi="LitNusx"/>
          <w:sz w:val="22"/>
          <w:szCs w:val="22"/>
          <w:lang w:val="es-ES"/>
        </w:rPr>
        <w:softHyphen/>
        <w:t>da. ker</w:t>
      </w:r>
      <w:r w:rsidRPr="00AF601E">
        <w:rPr>
          <w:rFonts w:ascii="LitNusx" w:hAnsi="LitNusx"/>
          <w:sz w:val="22"/>
          <w:szCs w:val="22"/>
          <w:lang w:val="es-ES"/>
        </w:rPr>
        <w:softHyphen/>
        <w:t>Zod, ga</w:t>
      </w:r>
      <w:r w:rsidRPr="00AF601E">
        <w:rPr>
          <w:rFonts w:ascii="LitNusx" w:hAnsi="LitNusx"/>
          <w:sz w:val="22"/>
          <w:szCs w:val="22"/>
          <w:lang w:val="es-ES"/>
        </w:rPr>
        <w:softHyphen/>
        <w:t>mo</w:t>
      </w:r>
      <w:r w:rsidRPr="00AF601E">
        <w:rPr>
          <w:rFonts w:ascii="LitNusx" w:hAnsi="LitNusx"/>
          <w:sz w:val="22"/>
          <w:szCs w:val="22"/>
          <w:lang w:val="es-ES"/>
        </w:rPr>
        <w:softHyphen/>
        <w:t>i</w:t>
      </w:r>
      <w:r w:rsidRPr="00AF601E">
        <w:rPr>
          <w:rFonts w:ascii="LitNusx" w:hAnsi="LitNusx"/>
          <w:sz w:val="22"/>
          <w:szCs w:val="22"/>
          <w:lang w:val="es-ES"/>
        </w:rPr>
        <w:softHyphen/>
        <w:t>yo mom</w:t>
      </w:r>
      <w:r w:rsidRPr="00AF601E">
        <w:rPr>
          <w:rFonts w:ascii="LitNusx" w:hAnsi="LitNusx"/>
          <w:sz w:val="22"/>
          <w:szCs w:val="22"/>
          <w:lang w:val="es-ES"/>
        </w:rPr>
        <w:softHyphen/>
        <w:t>xma</w:t>
      </w:r>
      <w:r w:rsidRPr="00AF601E">
        <w:rPr>
          <w:rFonts w:ascii="LitNusx" w:hAnsi="LitNusx"/>
          <w:sz w:val="22"/>
          <w:szCs w:val="22"/>
          <w:lang w:val="es-ES"/>
        </w:rPr>
        <w:softHyphen/>
        <w:t>re</w:t>
      </w:r>
      <w:r w:rsidRPr="00AF601E">
        <w:rPr>
          <w:rFonts w:ascii="LitNusx" w:hAnsi="LitNusx"/>
          <w:sz w:val="22"/>
          <w:szCs w:val="22"/>
          <w:lang w:val="es-ES"/>
        </w:rPr>
        <w:softHyphen/>
        <w:t>bel</w:t>
      </w:r>
      <w:r w:rsidRPr="00AF601E">
        <w:rPr>
          <w:rFonts w:ascii="LitNusx" w:hAnsi="LitNusx"/>
          <w:sz w:val="22"/>
          <w:szCs w:val="22"/>
          <w:lang w:val="es-ES"/>
        </w:rPr>
        <w:softHyphen/>
        <w:t>Ta 3 ka</w:t>
      </w:r>
      <w:r w:rsidRPr="00AF601E">
        <w:rPr>
          <w:rFonts w:ascii="LitNusx" w:hAnsi="LitNusx"/>
          <w:sz w:val="22"/>
          <w:szCs w:val="22"/>
          <w:lang w:val="es-ES"/>
        </w:rPr>
        <w:softHyphen/>
        <w:t>te</w:t>
      </w:r>
      <w:r w:rsidRPr="00AF601E">
        <w:rPr>
          <w:rFonts w:ascii="LitNusx" w:hAnsi="LitNusx"/>
          <w:sz w:val="22"/>
          <w:szCs w:val="22"/>
          <w:lang w:val="es-ES"/>
        </w:rPr>
        <w:softHyphen/>
        <w:t>go</w:t>
      </w:r>
      <w:r w:rsidRPr="00AF601E">
        <w:rPr>
          <w:rFonts w:ascii="LitNusx" w:hAnsi="LitNusx"/>
          <w:sz w:val="22"/>
          <w:szCs w:val="22"/>
          <w:lang w:val="es-ES"/>
        </w:rPr>
        <w:softHyphen/>
        <w:t>ria</w:t>
      </w:r>
      <w:r>
        <w:rPr>
          <w:rFonts w:ascii="LitNusx" w:hAnsi="LitNusx"/>
          <w:sz w:val="22"/>
          <w:szCs w:val="22"/>
          <w:lang w:val="es-ES"/>
        </w:rPr>
        <w:t>:</w:t>
      </w:r>
      <w:r w:rsidRPr="00AF601E">
        <w:rPr>
          <w:rFonts w:ascii="LitNusx" w:hAnsi="LitNusx"/>
          <w:sz w:val="22"/>
          <w:szCs w:val="22"/>
          <w:lang w:val="es-ES"/>
        </w:rPr>
        <w:t xml:space="preserve"> Tbi</w:t>
      </w:r>
      <w:r w:rsidRPr="00AF601E">
        <w:rPr>
          <w:rFonts w:ascii="LitNusx" w:hAnsi="LitNusx"/>
          <w:sz w:val="22"/>
          <w:szCs w:val="22"/>
          <w:lang w:val="es-ES"/>
        </w:rPr>
        <w:softHyphen/>
        <w:t>lisi</w:t>
      </w:r>
      <w:r>
        <w:rPr>
          <w:rFonts w:ascii="LitNusx" w:hAnsi="LitNusx"/>
          <w:sz w:val="22"/>
          <w:szCs w:val="22"/>
          <w:lang w:val="es-ES"/>
        </w:rPr>
        <w:t>s</w:t>
      </w:r>
      <w:r w:rsidRPr="00AF601E">
        <w:rPr>
          <w:rFonts w:ascii="LitNusx" w:hAnsi="LitNusx"/>
          <w:sz w:val="22"/>
          <w:szCs w:val="22"/>
          <w:lang w:val="es-ES"/>
        </w:rPr>
        <w:t>, is mom</w:t>
      </w:r>
      <w:r w:rsidRPr="00AF601E">
        <w:rPr>
          <w:rFonts w:ascii="LitNusx" w:hAnsi="LitNusx"/>
          <w:sz w:val="22"/>
          <w:szCs w:val="22"/>
          <w:lang w:val="es-ES"/>
        </w:rPr>
        <w:softHyphen/>
        <w:t>xma</w:t>
      </w:r>
      <w:r w:rsidRPr="00AF601E">
        <w:rPr>
          <w:rFonts w:ascii="LitNusx" w:hAnsi="LitNusx"/>
          <w:sz w:val="22"/>
          <w:szCs w:val="22"/>
          <w:lang w:val="es-ES"/>
        </w:rPr>
        <w:softHyphen/>
        <w:t>reb</w:t>
      </w:r>
      <w:r w:rsidRPr="00AF601E">
        <w:rPr>
          <w:rFonts w:ascii="LitNusx" w:hAnsi="LitNusx"/>
          <w:sz w:val="22"/>
          <w:szCs w:val="22"/>
          <w:lang w:val="es-ES"/>
        </w:rPr>
        <w:softHyphen/>
        <w:t>le</w:t>
      </w:r>
      <w:r w:rsidRPr="00AF601E">
        <w:rPr>
          <w:rFonts w:ascii="LitNusx" w:hAnsi="LitNusx"/>
          <w:sz w:val="22"/>
          <w:szCs w:val="22"/>
          <w:lang w:val="es-ES"/>
        </w:rPr>
        <w:softHyphen/>
        <w:t>bi, rom</w:t>
      </w:r>
      <w:r w:rsidRPr="00AF601E">
        <w:rPr>
          <w:rFonts w:ascii="LitNusx" w:hAnsi="LitNusx"/>
          <w:sz w:val="22"/>
          <w:szCs w:val="22"/>
          <w:lang w:val="es-ES"/>
        </w:rPr>
        <w:softHyphen/>
        <w:t>le</w:t>
      </w:r>
      <w:r w:rsidRPr="00AF601E">
        <w:rPr>
          <w:rFonts w:ascii="LitNusx" w:hAnsi="LitNusx"/>
          <w:sz w:val="22"/>
          <w:szCs w:val="22"/>
          <w:lang w:val="es-ES"/>
        </w:rPr>
        <w:softHyphen/>
        <w:t>bic 30 ka</w:t>
      </w:r>
      <w:r w:rsidRPr="00AF601E">
        <w:rPr>
          <w:rFonts w:ascii="LitNusx" w:hAnsi="LitNusx"/>
          <w:sz w:val="22"/>
          <w:szCs w:val="22"/>
          <w:lang w:val="es-ES"/>
        </w:rPr>
        <w:softHyphen/>
        <w:t>len</w:t>
      </w:r>
      <w:r w:rsidRPr="00AF601E">
        <w:rPr>
          <w:rFonts w:ascii="LitNusx" w:hAnsi="LitNusx"/>
          <w:sz w:val="22"/>
          <w:szCs w:val="22"/>
          <w:lang w:val="es-ES"/>
        </w:rPr>
        <w:softHyphen/>
        <w:t>da</w:t>
      </w:r>
      <w:r w:rsidRPr="00AF601E">
        <w:rPr>
          <w:rFonts w:ascii="LitNusx" w:hAnsi="LitNusx"/>
          <w:sz w:val="22"/>
          <w:szCs w:val="22"/>
          <w:lang w:val="es-ES"/>
        </w:rPr>
        <w:softHyphen/>
        <w:t>ru</w:t>
      </w:r>
      <w:r w:rsidRPr="00AF601E">
        <w:rPr>
          <w:rFonts w:ascii="LitNusx" w:hAnsi="LitNusx"/>
          <w:sz w:val="22"/>
          <w:szCs w:val="22"/>
          <w:lang w:val="es-ES"/>
        </w:rPr>
        <w:softHyphen/>
        <w:t>li dRis gan</w:t>
      </w:r>
      <w:r w:rsidRPr="00AF601E">
        <w:rPr>
          <w:rFonts w:ascii="LitNusx" w:hAnsi="LitNusx"/>
          <w:sz w:val="22"/>
          <w:szCs w:val="22"/>
          <w:lang w:val="es-ES"/>
        </w:rPr>
        <w:softHyphen/>
        <w:t>mav</w:t>
      </w:r>
      <w:r w:rsidRPr="00AF601E">
        <w:rPr>
          <w:rFonts w:ascii="LitNusx" w:hAnsi="LitNusx"/>
          <w:sz w:val="22"/>
          <w:szCs w:val="22"/>
          <w:lang w:val="es-ES"/>
        </w:rPr>
        <w:softHyphen/>
        <w:t>lo</w:t>
      </w:r>
      <w:r w:rsidRPr="00AF601E">
        <w:rPr>
          <w:rFonts w:ascii="LitNusx" w:hAnsi="LitNusx"/>
          <w:sz w:val="22"/>
          <w:szCs w:val="22"/>
          <w:lang w:val="es-ES"/>
        </w:rPr>
        <w:softHyphen/>
        <w:t>ba</w:t>
      </w:r>
      <w:r w:rsidRPr="00AF601E">
        <w:rPr>
          <w:rFonts w:ascii="LitNusx" w:hAnsi="LitNusx"/>
          <w:sz w:val="22"/>
          <w:szCs w:val="22"/>
          <w:lang w:val="es-ES"/>
        </w:rPr>
        <w:softHyphen/>
        <w:t>Si da</w:t>
      </w:r>
      <w:r w:rsidRPr="00AF601E">
        <w:rPr>
          <w:rFonts w:ascii="LitNusx" w:hAnsi="LitNusx"/>
          <w:sz w:val="22"/>
          <w:szCs w:val="22"/>
          <w:lang w:val="es-ES"/>
        </w:rPr>
        <w:softHyphen/>
        <w:t>xar</w:t>
      </w:r>
      <w:r w:rsidRPr="00AF601E">
        <w:rPr>
          <w:rFonts w:ascii="LitNusx" w:hAnsi="LitNusx"/>
          <w:sz w:val="22"/>
          <w:szCs w:val="22"/>
          <w:lang w:val="es-ES"/>
        </w:rPr>
        <w:softHyphen/>
        <w:t>ja</w:t>
      </w:r>
      <w:r w:rsidRPr="00AF601E">
        <w:rPr>
          <w:rFonts w:ascii="LitNusx" w:hAnsi="LitNusx"/>
          <w:sz w:val="22"/>
          <w:szCs w:val="22"/>
          <w:lang w:val="es-ES"/>
        </w:rPr>
        <w:softHyphen/>
        <w:t>ven 100 kvt.</w:t>
      </w:r>
      <w:r>
        <w:rPr>
          <w:rFonts w:ascii="LitNusx" w:hAnsi="LitNusx"/>
          <w:sz w:val="22"/>
          <w:szCs w:val="22"/>
          <w:lang w:val="es-ES"/>
        </w:rPr>
        <w:t>-i</w:t>
      </w:r>
      <w:r w:rsidRPr="00AF601E">
        <w:rPr>
          <w:rFonts w:ascii="LitNusx" w:hAnsi="LitNusx"/>
          <w:sz w:val="22"/>
          <w:szCs w:val="22"/>
          <w:lang w:val="es-ES"/>
        </w:rPr>
        <w:t>s CaT</w:t>
      </w:r>
      <w:r w:rsidRPr="00AF601E">
        <w:rPr>
          <w:rFonts w:ascii="LitNusx" w:hAnsi="LitNusx"/>
          <w:sz w:val="22"/>
          <w:szCs w:val="22"/>
          <w:lang w:val="es-ES"/>
        </w:rPr>
        <w:softHyphen/>
        <w:t>vliT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as, ix</w:t>
      </w:r>
      <w:r w:rsidRPr="00AF601E">
        <w:rPr>
          <w:rFonts w:ascii="LitNusx" w:hAnsi="LitNusx"/>
          <w:sz w:val="22"/>
          <w:szCs w:val="22"/>
          <w:lang w:val="es-ES"/>
        </w:rPr>
        <w:softHyphen/>
        <w:t>di</w:t>
      </w:r>
      <w:r w:rsidRPr="00AF601E">
        <w:rPr>
          <w:rFonts w:ascii="LitNusx" w:hAnsi="LitNusx"/>
          <w:sz w:val="22"/>
          <w:szCs w:val="22"/>
          <w:lang w:val="es-ES"/>
        </w:rPr>
        <w:softHyphen/>
        <w:t>an 11,424 TeTrs</w:t>
      </w:r>
      <w:r>
        <w:rPr>
          <w:rFonts w:ascii="LitNusx" w:hAnsi="LitNusx"/>
          <w:sz w:val="22"/>
          <w:szCs w:val="22"/>
          <w:lang w:val="es-ES"/>
        </w:rPr>
        <w:t xml:space="preserve"> ise </w:t>
      </w:r>
      <w:r w:rsidRPr="00AF601E">
        <w:rPr>
          <w:rFonts w:ascii="LitNusx" w:hAnsi="LitNusx"/>
          <w:sz w:val="22"/>
          <w:szCs w:val="22"/>
          <w:lang w:val="es-ES"/>
        </w:rPr>
        <w:t>kvt.sT</w:t>
      </w:r>
      <w:r>
        <w:rPr>
          <w:rFonts w:ascii="LitNusx" w:hAnsi="LitNusx"/>
          <w:sz w:val="22"/>
          <w:szCs w:val="22"/>
          <w:lang w:val="es-ES"/>
        </w:rPr>
        <w:t>-ze</w:t>
      </w:r>
      <w:r w:rsidRPr="00AF601E">
        <w:rPr>
          <w:rFonts w:ascii="LitNusx" w:hAnsi="LitNusx"/>
          <w:sz w:val="22"/>
          <w:szCs w:val="22"/>
          <w:lang w:val="es-ES"/>
        </w:rPr>
        <w:t xml:space="preserve"> (dRg-is ga</w:t>
      </w:r>
      <w:r w:rsidRPr="00AF601E">
        <w:rPr>
          <w:rFonts w:ascii="LitNusx" w:hAnsi="LitNusx"/>
          <w:sz w:val="22"/>
          <w:szCs w:val="22"/>
          <w:lang w:val="es-ES"/>
        </w:rPr>
        <w:softHyphen/>
        <w:t>re</w:t>
      </w:r>
      <w:r w:rsidRPr="00AF601E">
        <w:rPr>
          <w:rFonts w:ascii="LitNusx" w:hAnsi="LitNusx"/>
          <w:sz w:val="22"/>
          <w:szCs w:val="22"/>
          <w:lang w:val="es-ES"/>
        </w:rPr>
        <w:softHyphen/>
        <w:t>Se), 101-dan 300 kvt.</w:t>
      </w:r>
      <w:r>
        <w:rPr>
          <w:rFonts w:ascii="LitNusx" w:hAnsi="LitNusx"/>
          <w:sz w:val="22"/>
          <w:szCs w:val="22"/>
          <w:lang w:val="es-ES"/>
        </w:rPr>
        <w:t>-i</w:t>
      </w:r>
      <w:r w:rsidRPr="00AF601E">
        <w:rPr>
          <w:rFonts w:ascii="LitNusx" w:hAnsi="LitNusx"/>
          <w:sz w:val="22"/>
          <w:szCs w:val="22"/>
          <w:lang w:val="es-ES"/>
        </w:rPr>
        <w:t>s CaT</w:t>
      </w:r>
      <w:r w:rsidRPr="00AF601E">
        <w:rPr>
          <w:rFonts w:ascii="LitNusx" w:hAnsi="LitNusx"/>
          <w:sz w:val="22"/>
          <w:szCs w:val="22"/>
          <w:lang w:val="es-ES"/>
        </w:rPr>
        <w:softHyphen/>
        <w:t>vliT 13,56-s da 301 kvt.sT-dan 14,998-s</w:t>
      </w:r>
      <w:r>
        <w:rPr>
          <w:rFonts w:ascii="LitNusx" w:hAnsi="LitNusx"/>
          <w:sz w:val="22"/>
          <w:szCs w:val="22"/>
          <w:lang w:val="es-ES"/>
        </w:rPr>
        <w:t>,</w:t>
      </w:r>
      <w:r w:rsidRPr="00AF601E">
        <w:rPr>
          <w:rFonts w:ascii="LitNusx" w:hAnsi="LitNusx"/>
          <w:sz w:val="22"/>
          <w:szCs w:val="22"/>
          <w:lang w:val="es-ES"/>
        </w:rPr>
        <w:t xml:space="preserve"> xo</w:t>
      </w:r>
      <w:r w:rsidRPr="00AF601E">
        <w:rPr>
          <w:rFonts w:ascii="LitNusx" w:hAnsi="LitNusx"/>
          <w:sz w:val="22"/>
          <w:szCs w:val="22"/>
          <w:lang w:val="es-ES"/>
        </w:rPr>
        <w:softHyphen/>
        <w:t>lo re</w:t>
      </w:r>
      <w:r w:rsidRPr="00AF601E">
        <w:rPr>
          <w:rFonts w:ascii="LitNusx" w:hAnsi="LitNusx"/>
          <w:sz w:val="22"/>
          <w:szCs w:val="22"/>
          <w:lang w:val="es-ES"/>
        </w:rPr>
        <w:softHyphen/>
        <w:t>gi</w:t>
      </w:r>
      <w:r w:rsidRPr="00AF601E">
        <w:rPr>
          <w:rFonts w:ascii="LitNusx" w:hAnsi="LitNusx"/>
          <w:sz w:val="22"/>
          <w:szCs w:val="22"/>
          <w:lang w:val="es-ES"/>
        </w:rPr>
        <w:softHyphen/>
        <w:t>o</w:t>
      </w:r>
      <w:r w:rsidRPr="00AF601E">
        <w:rPr>
          <w:rFonts w:ascii="LitNusx" w:hAnsi="LitNusx"/>
          <w:sz w:val="22"/>
          <w:szCs w:val="22"/>
          <w:lang w:val="es-ES"/>
        </w:rPr>
        <w:softHyphen/>
        <w:t>neb</w:t>
      </w:r>
      <w:r w:rsidRPr="00AF601E">
        <w:rPr>
          <w:rFonts w:ascii="LitNusx" w:hAnsi="LitNusx"/>
          <w:sz w:val="22"/>
          <w:szCs w:val="22"/>
          <w:lang w:val="es-ES"/>
        </w:rPr>
        <w:softHyphen/>
        <w:t>Si, Se</w:t>
      </w:r>
      <w:r w:rsidRPr="00AF601E">
        <w:rPr>
          <w:rFonts w:ascii="LitNusx" w:hAnsi="LitNusx"/>
          <w:sz w:val="22"/>
          <w:szCs w:val="22"/>
          <w:lang w:val="es-ES"/>
        </w:rPr>
        <w:softHyphen/>
        <w:t>sa</w:t>
      </w:r>
      <w:r w:rsidRPr="00AF601E">
        <w:rPr>
          <w:rFonts w:ascii="LitNusx" w:hAnsi="LitNusx"/>
          <w:sz w:val="22"/>
          <w:szCs w:val="22"/>
          <w:lang w:val="es-ES"/>
        </w:rPr>
        <w:softHyphen/>
        <w:t>ba</w:t>
      </w:r>
      <w:r w:rsidRPr="00AF601E">
        <w:rPr>
          <w:rFonts w:ascii="LitNusx" w:hAnsi="LitNusx"/>
          <w:sz w:val="22"/>
          <w:szCs w:val="22"/>
          <w:lang w:val="es-ES"/>
        </w:rPr>
        <w:softHyphen/>
        <w:t>mi</w:t>
      </w:r>
      <w:r w:rsidRPr="00AF601E">
        <w:rPr>
          <w:rFonts w:ascii="LitNusx" w:hAnsi="LitNusx"/>
          <w:sz w:val="22"/>
          <w:szCs w:val="22"/>
          <w:lang w:val="es-ES"/>
        </w:rPr>
        <w:softHyphen/>
        <w:t xml:space="preserve">sad, – 11,0; 14,0 da 14,83 TeTrs/kvt.sT-ze. </w:t>
      </w:r>
    </w:p>
    <w:p w:rsidR="00D46116" w:rsidRPr="00AF601E" w:rsidRDefault="00D46116" w:rsidP="00BC619A">
      <w:pPr>
        <w:spacing w:line="252" w:lineRule="auto"/>
        <w:ind w:firstLine="561"/>
        <w:jc w:val="both"/>
        <w:rPr>
          <w:rFonts w:ascii="LitNusx" w:hAnsi="LitNusx"/>
          <w:sz w:val="22"/>
          <w:szCs w:val="22"/>
          <w:lang w:val="es-ES"/>
        </w:rPr>
      </w:pPr>
      <w:r w:rsidRPr="00AF601E">
        <w:rPr>
          <w:rFonts w:ascii="LitNusx" w:hAnsi="LitNusx"/>
          <w:sz w:val="22"/>
          <w:szCs w:val="22"/>
          <w:lang w:val="es-ES"/>
        </w:rPr>
        <w:t>am</w:t>
      </w:r>
      <w:r w:rsidRPr="00AF601E">
        <w:rPr>
          <w:rFonts w:ascii="LitNusx" w:hAnsi="LitNusx"/>
          <w:sz w:val="22"/>
          <w:szCs w:val="22"/>
          <w:lang w:val="es-ES"/>
        </w:rPr>
        <w:softHyphen/>
        <w:t>ri</w:t>
      </w:r>
      <w:r w:rsidRPr="00AF601E">
        <w:rPr>
          <w:rFonts w:ascii="LitNusx" w:hAnsi="LitNusx"/>
          <w:sz w:val="22"/>
          <w:szCs w:val="22"/>
          <w:lang w:val="es-ES"/>
        </w:rPr>
        <w:softHyphen/>
        <w:t>gad, jer er</w:t>
      </w:r>
      <w:r w:rsidRPr="00AF601E">
        <w:rPr>
          <w:rFonts w:ascii="LitNusx" w:hAnsi="LitNusx"/>
          <w:sz w:val="22"/>
          <w:szCs w:val="22"/>
          <w:lang w:val="es-ES"/>
        </w:rPr>
        <w:softHyphen/>
        <w:t>Ti,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is sa</w:t>
      </w:r>
      <w:r w:rsidRPr="00AF601E">
        <w:rPr>
          <w:rFonts w:ascii="LitNusx" w:hAnsi="LitNusx"/>
          <w:sz w:val="22"/>
          <w:szCs w:val="22"/>
          <w:lang w:val="es-ES"/>
        </w:rPr>
        <w:softHyphen/>
        <w:t>fa</w:t>
      </w:r>
      <w:r w:rsidRPr="00AF601E">
        <w:rPr>
          <w:rFonts w:ascii="LitNusx" w:hAnsi="LitNusx"/>
          <w:sz w:val="22"/>
          <w:szCs w:val="22"/>
          <w:lang w:val="es-ES"/>
        </w:rPr>
        <w:softHyphen/>
        <w:t>su</w:t>
      </w:r>
      <w:r w:rsidRPr="00AF601E">
        <w:rPr>
          <w:rFonts w:ascii="LitNusx" w:hAnsi="LitNusx"/>
          <w:sz w:val="22"/>
          <w:szCs w:val="22"/>
          <w:lang w:val="es-ES"/>
        </w:rPr>
        <w:softHyphen/>
        <w:t>ris ga</w:t>
      </w:r>
      <w:r w:rsidRPr="00AF601E">
        <w:rPr>
          <w:rFonts w:ascii="LitNusx" w:hAnsi="LitNusx"/>
          <w:sz w:val="22"/>
          <w:szCs w:val="22"/>
          <w:lang w:val="es-ES"/>
        </w:rPr>
        <w:softHyphen/>
        <w:t>dax</w:t>
      </w:r>
      <w:r w:rsidRPr="00AF601E">
        <w:rPr>
          <w:rFonts w:ascii="LitNusx" w:hAnsi="LitNusx"/>
          <w:sz w:val="22"/>
          <w:szCs w:val="22"/>
          <w:lang w:val="es-ES"/>
        </w:rPr>
        <w:softHyphen/>
        <w:t>da</w:t>
      </w:r>
      <w:r w:rsidRPr="00AF601E">
        <w:rPr>
          <w:rFonts w:ascii="LitNusx" w:hAnsi="LitNusx"/>
          <w:sz w:val="22"/>
          <w:szCs w:val="22"/>
          <w:lang w:val="es-ES"/>
        </w:rPr>
        <w:softHyphen/>
        <w:t>Si gar</w:t>
      </w:r>
      <w:r w:rsidRPr="00AF601E">
        <w:rPr>
          <w:rFonts w:ascii="LitNusx" w:hAnsi="LitNusx"/>
          <w:sz w:val="22"/>
          <w:szCs w:val="22"/>
          <w:lang w:val="es-ES"/>
        </w:rPr>
        <w:softHyphen/>
        <w:t>kve</w:t>
      </w:r>
      <w:r w:rsidRPr="00AF601E">
        <w:rPr>
          <w:rFonts w:ascii="LitNusx" w:hAnsi="LitNusx"/>
          <w:sz w:val="22"/>
          <w:szCs w:val="22"/>
          <w:lang w:val="es-ES"/>
        </w:rPr>
        <w:softHyphen/>
        <w:t>u</w:t>
      </w:r>
      <w:r w:rsidRPr="00AF601E">
        <w:rPr>
          <w:rFonts w:ascii="LitNusx" w:hAnsi="LitNusx"/>
          <w:sz w:val="22"/>
          <w:szCs w:val="22"/>
          <w:lang w:val="es-ES"/>
        </w:rPr>
        <w:softHyphen/>
        <w:t>li Se</w:t>
      </w:r>
      <w:r w:rsidRPr="00AF601E">
        <w:rPr>
          <w:rFonts w:ascii="LitNusx" w:hAnsi="LitNusx"/>
          <w:sz w:val="22"/>
          <w:szCs w:val="22"/>
          <w:lang w:val="es-ES"/>
        </w:rPr>
        <w:softHyphen/>
        <w:t>Ra</w:t>
      </w:r>
      <w:r w:rsidRPr="00AF601E">
        <w:rPr>
          <w:rFonts w:ascii="LitNusx" w:hAnsi="LitNusx"/>
          <w:sz w:val="22"/>
          <w:szCs w:val="22"/>
          <w:lang w:val="es-ES"/>
        </w:rPr>
        <w:softHyphen/>
        <w:t>va</w:t>
      </w:r>
      <w:r w:rsidRPr="00AF601E">
        <w:rPr>
          <w:rFonts w:ascii="LitNusx" w:hAnsi="LitNusx"/>
          <w:sz w:val="22"/>
          <w:szCs w:val="22"/>
          <w:lang w:val="es-ES"/>
        </w:rPr>
        <w:softHyphen/>
        <w:t>Ti ga</w:t>
      </w:r>
      <w:r w:rsidRPr="00AF601E">
        <w:rPr>
          <w:rFonts w:ascii="LitNusx" w:hAnsi="LitNusx"/>
          <w:sz w:val="22"/>
          <w:szCs w:val="22"/>
          <w:lang w:val="es-ES"/>
        </w:rPr>
        <w:softHyphen/>
        <w:t>e</w:t>
      </w:r>
      <w:r w:rsidRPr="00AF601E">
        <w:rPr>
          <w:rFonts w:ascii="LitNusx" w:hAnsi="LitNusx"/>
          <w:sz w:val="22"/>
          <w:szCs w:val="22"/>
          <w:lang w:val="es-ES"/>
        </w:rPr>
        <w:softHyphen/>
        <w:t>wia so</w:t>
      </w:r>
      <w:r w:rsidRPr="00AF601E">
        <w:rPr>
          <w:rFonts w:ascii="LitNusx" w:hAnsi="LitNusx"/>
          <w:sz w:val="22"/>
          <w:szCs w:val="22"/>
          <w:lang w:val="es-ES"/>
        </w:rPr>
        <w:softHyphen/>
        <w:t>ci</w:t>
      </w:r>
      <w:r w:rsidRPr="00AF601E">
        <w:rPr>
          <w:rFonts w:ascii="LitNusx" w:hAnsi="LitNusx"/>
          <w:sz w:val="22"/>
          <w:szCs w:val="22"/>
          <w:lang w:val="es-ES"/>
        </w:rPr>
        <w:softHyphen/>
        <w:t>a</w:t>
      </w:r>
      <w:r w:rsidRPr="00AF601E">
        <w:rPr>
          <w:rFonts w:ascii="LitNusx" w:hAnsi="LitNusx"/>
          <w:sz w:val="22"/>
          <w:szCs w:val="22"/>
          <w:lang w:val="es-ES"/>
        </w:rPr>
        <w:softHyphen/>
        <w:t>lu</w:t>
      </w:r>
      <w:r w:rsidRPr="00AF601E">
        <w:rPr>
          <w:rFonts w:ascii="LitNusx" w:hAnsi="LitNusx"/>
          <w:sz w:val="22"/>
          <w:szCs w:val="22"/>
          <w:lang w:val="es-ES"/>
        </w:rPr>
        <w:softHyphen/>
        <w:t>rad da</w:t>
      </w:r>
      <w:r w:rsidRPr="00AF601E">
        <w:rPr>
          <w:rFonts w:ascii="LitNusx" w:hAnsi="LitNusx"/>
          <w:sz w:val="22"/>
          <w:szCs w:val="22"/>
          <w:lang w:val="es-ES"/>
        </w:rPr>
        <w:softHyphen/>
        <w:t>uc</w:t>
      </w:r>
      <w:r w:rsidRPr="00AF601E">
        <w:rPr>
          <w:rFonts w:ascii="LitNusx" w:hAnsi="LitNusx"/>
          <w:sz w:val="22"/>
          <w:szCs w:val="22"/>
          <w:lang w:val="es-ES"/>
        </w:rPr>
        <w:softHyphen/>
        <w:t>vel fe</w:t>
      </w:r>
      <w:r w:rsidRPr="00AF601E">
        <w:rPr>
          <w:rFonts w:ascii="LitNusx" w:hAnsi="LitNusx"/>
          <w:sz w:val="22"/>
          <w:szCs w:val="22"/>
          <w:lang w:val="es-ES"/>
        </w:rPr>
        <w:softHyphen/>
        <w:t>nebs; me</w:t>
      </w:r>
      <w:r w:rsidRPr="00AF601E">
        <w:rPr>
          <w:rFonts w:ascii="LitNusx" w:hAnsi="LitNusx"/>
          <w:sz w:val="22"/>
          <w:szCs w:val="22"/>
          <w:lang w:val="es-ES"/>
        </w:rPr>
        <w:softHyphen/>
        <w:t>o</w:t>
      </w:r>
      <w:r w:rsidRPr="00AF601E">
        <w:rPr>
          <w:rFonts w:ascii="LitNusx" w:hAnsi="LitNusx"/>
          <w:sz w:val="22"/>
          <w:szCs w:val="22"/>
          <w:lang w:val="es-ES"/>
        </w:rPr>
        <w:softHyphen/>
        <w:t>re, sti</w:t>
      </w:r>
      <w:r w:rsidRPr="00AF601E">
        <w:rPr>
          <w:rFonts w:ascii="LitNusx" w:hAnsi="LitNusx"/>
          <w:sz w:val="22"/>
          <w:szCs w:val="22"/>
          <w:lang w:val="es-ES"/>
        </w:rPr>
        <w:softHyphen/>
        <w:t>mu</w:t>
      </w:r>
      <w:r w:rsidRPr="00AF601E">
        <w:rPr>
          <w:rFonts w:ascii="LitNusx" w:hAnsi="LitNusx"/>
          <w:sz w:val="22"/>
          <w:szCs w:val="22"/>
          <w:lang w:val="es-ES"/>
        </w:rPr>
        <w:softHyphen/>
        <w:t>li mi</w:t>
      </w:r>
      <w:r w:rsidRPr="00AF601E">
        <w:rPr>
          <w:rFonts w:ascii="LitNusx" w:hAnsi="LitNusx"/>
          <w:sz w:val="22"/>
          <w:szCs w:val="22"/>
          <w:lang w:val="es-ES"/>
        </w:rPr>
        <w:softHyphen/>
        <w:t>e</w:t>
      </w:r>
      <w:r w:rsidRPr="00AF601E">
        <w:rPr>
          <w:rFonts w:ascii="LitNusx" w:hAnsi="LitNusx"/>
          <w:sz w:val="22"/>
          <w:szCs w:val="22"/>
          <w:lang w:val="es-ES"/>
        </w:rPr>
        <w:softHyphen/>
        <w:t>ca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is mom</w:t>
      </w:r>
      <w:r w:rsidRPr="00AF601E">
        <w:rPr>
          <w:rFonts w:ascii="LitNusx" w:hAnsi="LitNusx"/>
          <w:sz w:val="22"/>
          <w:szCs w:val="22"/>
          <w:lang w:val="es-ES"/>
        </w:rPr>
        <w:softHyphen/>
        <w:t>Wir</w:t>
      </w:r>
      <w:r w:rsidRPr="00AF601E">
        <w:rPr>
          <w:rFonts w:ascii="LitNusx" w:hAnsi="LitNusx"/>
          <w:sz w:val="22"/>
          <w:szCs w:val="22"/>
          <w:lang w:val="es-ES"/>
        </w:rPr>
        <w:softHyphen/>
        <w:t>ned xar</w:t>
      </w:r>
      <w:r w:rsidRPr="00AF601E">
        <w:rPr>
          <w:rFonts w:ascii="LitNusx" w:hAnsi="LitNusx"/>
          <w:sz w:val="22"/>
          <w:szCs w:val="22"/>
          <w:lang w:val="es-ES"/>
        </w:rPr>
        <w:softHyphen/>
        <w:t>jvas, rac ara</w:t>
      </w:r>
      <w:r w:rsidRPr="00AF601E">
        <w:rPr>
          <w:rFonts w:ascii="LitNusx" w:hAnsi="LitNusx"/>
          <w:sz w:val="22"/>
          <w:szCs w:val="22"/>
          <w:lang w:val="es-ES"/>
        </w:rPr>
        <w:softHyphen/>
        <w:t>nak</w:t>
      </w:r>
      <w:r w:rsidRPr="00AF601E">
        <w:rPr>
          <w:rFonts w:ascii="LitNusx" w:hAnsi="LitNusx"/>
          <w:sz w:val="22"/>
          <w:szCs w:val="22"/>
          <w:lang w:val="es-ES"/>
        </w:rPr>
        <w:softHyphen/>
        <w:t>leb mniS</w:t>
      </w:r>
      <w:r w:rsidRPr="00AF601E">
        <w:rPr>
          <w:rFonts w:ascii="LitNusx" w:hAnsi="LitNusx"/>
          <w:sz w:val="22"/>
          <w:szCs w:val="22"/>
          <w:lang w:val="es-ES"/>
        </w:rPr>
        <w:softHyphen/>
        <w:t>vne</w:t>
      </w:r>
      <w:r w:rsidRPr="00AF601E">
        <w:rPr>
          <w:rFonts w:ascii="LitNusx" w:hAnsi="LitNusx"/>
          <w:sz w:val="22"/>
          <w:szCs w:val="22"/>
          <w:lang w:val="es-ES"/>
        </w:rPr>
        <w:softHyphen/>
        <w:t>lo</w:t>
      </w:r>
      <w:r w:rsidRPr="00AF601E">
        <w:rPr>
          <w:rFonts w:ascii="LitNusx" w:hAnsi="LitNusx"/>
          <w:sz w:val="22"/>
          <w:szCs w:val="22"/>
          <w:lang w:val="es-ES"/>
        </w:rPr>
        <w:softHyphen/>
        <w:t>va</w:t>
      </w:r>
      <w:r w:rsidRPr="00AF601E">
        <w:rPr>
          <w:rFonts w:ascii="LitNusx" w:hAnsi="LitNusx"/>
          <w:sz w:val="22"/>
          <w:szCs w:val="22"/>
          <w:lang w:val="es-ES"/>
        </w:rPr>
        <w:softHyphen/>
        <w:t>nia ener</w:t>
      </w:r>
      <w:r w:rsidRPr="00AF601E">
        <w:rPr>
          <w:rFonts w:ascii="LitNusx" w:hAnsi="LitNusx"/>
          <w:sz w:val="22"/>
          <w:szCs w:val="22"/>
          <w:lang w:val="es-ES"/>
        </w:rPr>
        <w:softHyphen/>
        <w:t>gi</w:t>
      </w:r>
      <w:r w:rsidRPr="00AF601E">
        <w:rPr>
          <w:rFonts w:ascii="LitNusx" w:hAnsi="LitNusx"/>
          <w:sz w:val="22"/>
          <w:szCs w:val="22"/>
          <w:lang w:val="es-ES"/>
        </w:rPr>
        <w:softHyphen/>
        <w:t>is de</w:t>
      </w:r>
      <w:r w:rsidRPr="00AF601E">
        <w:rPr>
          <w:rFonts w:ascii="LitNusx" w:hAnsi="LitNusx"/>
          <w:sz w:val="22"/>
          <w:szCs w:val="22"/>
          <w:lang w:val="es-ES"/>
        </w:rPr>
        <w:softHyphen/>
        <w:t>fi</w:t>
      </w:r>
      <w:r w:rsidRPr="00AF601E">
        <w:rPr>
          <w:rFonts w:ascii="LitNusx" w:hAnsi="LitNusx"/>
          <w:sz w:val="22"/>
          <w:szCs w:val="22"/>
          <w:lang w:val="es-ES"/>
        </w:rPr>
        <w:softHyphen/>
        <w:t>ci</w:t>
      </w:r>
      <w:r w:rsidRPr="00AF601E">
        <w:rPr>
          <w:rFonts w:ascii="LitNusx" w:hAnsi="LitNusx"/>
          <w:sz w:val="22"/>
          <w:szCs w:val="22"/>
          <w:lang w:val="es-ES"/>
        </w:rPr>
        <w:softHyphen/>
        <w:t>tis pi</w:t>
      </w:r>
      <w:r w:rsidRPr="00AF601E">
        <w:rPr>
          <w:rFonts w:ascii="LitNusx" w:hAnsi="LitNusx"/>
          <w:sz w:val="22"/>
          <w:szCs w:val="22"/>
          <w:lang w:val="es-ES"/>
        </w:rPr>
        <w:softHyphen/>
        <w:t>ro</w:t>
      </w:r>
      <w:r w:rsidRPr="00AF601E">
        <w:rPr>
          <w:rFonts w:ascii="LitNusx" w:hAnsi="LitNusx"/>
          <w:sz w:val="22"/>
          <w:szCs w:val="22"/>
          <w:lang w:val="es-ES"/>
        </w:rPr>
        <w:softHyphen/>
        <w:t>beb</w:t>
      </w:r>
      <w:r w:rsidRPr="00AF601E">
        <w:rPr>
          <w:rFonts w:ascii="LitNusx" w:hAnsi="LitNusx"/>
          <w:sz w:val="22"/>
          <w:szCs w:val="22"/>
          <w:lang w:val="es-ES"/>
        </w:rPr>
        <w:softHyphen/>
        <w:t>Si da me</w:t>
      </w:r>
      <w:r w:rsidRPr="00AF601E">
        <w:rPr>
          <w:rFonts w:ascii="LitNusx" w:hAnsi="LitNusx"/>
          <w:sz w:val="22"/>
          <w:szCs w:val="22"/>
          <w:lang w:val="es-ES"/>
        </w:rPr>
        <w:softHyphen/>
        <w:t>sa</w:t>
      </w:r>
      <w:r w:rsidRPr="00AF601E">
        <w:rPr>
          <w:rFonts w:ascii="LitNusx" w:hAnsi="LitNusx"/>
          <w:sz w:val="22"/>
          <w:szCs w:val="22"/>
          <w:lang w:val="es-ES"/>
        </w:rPr>
        <w:softHyphen/>
        <w:t>me, yo</w:t>
      </w:r>
      <w:r w:rsidRPr="00AF601E">
        <w:rPr>
          <w:rFonts w:ascii="LitNusx" w:hAnsi="LitNusx"/>
          <w:sz w:val="22"/>
          <w:szCs w:val="22"/>
          <w:lang w:val="es-ES"/>
        </w:rPr>
        <w:softHyphen/>
        <w:t>ve</w:t>
      </w:r>
      <w:r w:rsidRPr="00AF601E">
        <w:rPr>
          <w:rFonts w:ascii="LitNusx" w:hAnsi="LitNusx"/>
          <w:sz w:val="22"/>
          <w:szCs w:val="22"/>
          <w:lang w:val="es-ES"/>
        </w:rPr>
        <w:softHyphen/>
        <w:t>li</w:t>
      </w:r>
      <w:r w:rsidRPr="00AF601E">
        <w:rPr>
          <w:rFonts w:ascii="LitNusx" w:hAnsi="LitNusx"/>
          <w:sz w:val="22"/>
          <w:szCs w:val="22"/>
          <w:lang w:val="es-ES"/>
        </w:rPr>
        <w:softHyphen/>
        <w:t>ve es ga</w:t>
      </w:r>
      <w:r w:rsidRPr="00AF601E">
        <w:rPr>
          <w:rFonts w:ascii="LitNusx" w:hAnsi="LitNusx"/>
          <w:sz w:val="22"/>
          <w:szCs w:val="22"/>
          <w:lang w:val="es-ES"/>
        </w:rPr>
        <w:softHyphen/>
        <w:t>keT</w:t>
      </w:r>
      <w:r w:rsidRPr="00AF601E">
        <w:rPr>
          <w:rFonts w:ascii="LitNusx" w:hAnsi="LitNusx"/>
          <w:sz w:val="22"/>
          <w:szCs w:val="22"/>
          <w:lang w:val="es-ES"/>
        </w:rPr>
        <w:softHyphen/>
        <w:t>da ise, rom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is ga</w:t>
      </w:r>
      <w:r w:rsidRPr="00AF601E">
        <w:rPr>
          <w:rFonts w:ascii="LitNusx" w:hAnsi="LitNusx"/>
          <w:sz w:val="22"/>
          <w:szCs w:val="22"/>
          <w:lang w:val="es-ES"/>
        </w:rPr>
        <w:softHyphen/>
        <w:t>ma</w:t>
      </w:r>
      <w:r w:rsidRPr="00AF601E">
        <w:rPr>
          <w:rFonts w:ascii="LitNusx" w:hAnsi="LitNusx"/>
          <w:sz w:val="22"/>
          <w:szCs w:val="22"/>
          <w:lang w:val="es-ES"/>
        </w:rPr>
        <w:softHyphen/>
        <w:t>na</w:t>
      </w:r>
      <w:r w:rsidRPr="00AF601E">
        <w:rPr>
          <w:rFonts w:ascii="LitNusx" w:hAnsi="LitNusx"/>
          <w:sz w:val="22"/>
          <w:szCs w:val="22"/>
          <w:lang w:val="es-ES"/>
        </w:rPr>
        <w:softHyphen/>
        <w:t>wi</w:t>
      </w:r>
      <w:r w:rsidRPr="00AF601E">
        <w:rPr>
          <w:rFonts w:ascii="LitNusx" w:hAnsi="LitNusx"/>
          <w:sz w:val="22"/>
          <w:szCs w:val="22"/>
          <w:lang w:val="es-ES"/>
        </w:rPr>
        <w:softHyphen/>
        <w:t>le</w:t>
      </w:r>
      <w:r w:rsidRPr="00AF601E">
        <w:rPr>
          <w:rFonts w:ascii="LitNusx" w:hAnsi="LitNusx"/>
          <w:sz w:val="22"/>
          <w:szCs w:val="22"/>
          <w:lang w:val="es-ES"/>
        </w:rPr>
        <w:softHyphen/>
        <w:t>be</w:t>
      </w:r>
      <w:r w:rsidRPr="00AF601E">
        <w:rPr>
          <w:rFonts w:ascii="LitNusx" w:hAnsi="LitNusx"/>
          <w:sz w:val="22"/>
          <w:szCs w:val="22"/>
          <w:lang w:val="es-ES"/>
        </w:rPr>
        <w:softHyphen/>
        <w:t>li kom</w:t>
      </w:r>
      <w:r w:rsidRPr="00AF601E">
        <w:rPr>
          <w:rFonts w:ascii="LitNusx" w:hAnsi="LitNusx"/>
          <w:sz w:val="22"/>
          <w:szCs w:val="22"/>
          <w:lang w:val="es-ES"/>
        </w:rPr>
        <w:softHyphen/>
        <w:t>pa</w:t>
      </w:r>
      <w:r w:rsidRPr="00AF601E">
        <w:rPr>
          <w:rFonts w:ascii="LitNusx" w:hAnsi="LitNusx"/>
          <w:sz w:val="22"/>
          <w:szCs w:val="22"/>
          <w:lang w:val="es-ES"/>
        </w:rPr>
        <w:softHyphen/>
        <w:t>ni</w:t>
      </w:r>
      <w:r w:rsidRPr="00AF601E">
        <w:rPr>
          <w:rFonts w:ascii="LitNusx" w:hAnsi="LitNusx"/>
          <w:sz w:val="22"/>
          <w:szCs w:val="22"/>
          <w:lang w:val="es-ES"/>
        </w:rPr>
        <w:softHyphen/>
        <w:t>is sa</w:t>
      </w:r>
      <w:r w:rsidRPr="00AF601E">
        <w:rPr>
          <w:rFonts w:ascii="LitNusx" w:hAnsi="LitNusx"/>
          <w:sz w:val="22"/>
          <w:szCs w:val="22"/>
          <w:lang w:val="es-ES"/>
        </w:rPr>
        <w:softHyphen/>
        <w:t>er</w:t>
      </w:r>
      <w:r w:rsidRPr="00AF601E">
        <w:rPr>
          <w:rFonts w:ascii="LitNusx" w:hAnsi="LitNusx"/>
          <w:sz w:val="22"/>
          <w:szCs w:val="22"/>
          <w:lang w:val="es-ES"/>
        </w:rPr>
        <w:softHyphen/>
        <w:t>To Se</w:t>
      </w:r>
      <w:r w:rsidRPr="00AF601E">
        <w:rPr>
          <w:rFonts w:ascii="LitNusx" w:hAnsi="LitNusx"/>
          <w:sz w:val="22"/>
          <w:szCs w:val="22"/>
          <w:lang w:val="es-ES"/>
        </w:rPr>
        <w:softHyphen/>
        <w:t>mo</w:t>
      </w:r>
      <w:r w:rsidRPr="00AF601E">
        <w:rPr>
          <w:rFonts w:ascii="LitNusx" w:hAnsi="LitNusx"/>
          <w:sz w:val="22"/>
          <w:szCs w:val="22"/>
          <w:lang w:val="es-ES"/>
        </w:rPr>
        <w:softHyphen/>
        <w:t>sav</w:t>
      </w:r>
      <w:r w:rsidRPr="00AF601E">
        <w:rPr>
          <w:rFonts w:ascii="LitNusx" w:hAnsi="LitNusx"/>
          <w:sz w:val="22"/>
          <w:szCs w:val="22"/>
          <w:lang w:val="es-ES"/>
        </w:rPr>
        <w:softHyphen/>
        <w:t>le</w:t>
      </w:r>
      <w:r w:rsidRPr="00AF601E">
        <w:rPr>
          <w:rFonts w:ascii="LitNusx" w:hAnsi="LitNusx"/>
          <w:sz w:val="22"/>
          <w:szCs w:val="22"/>
          <w:lang w:val="es-ES"/>
        </w:rPr>
        <w:softHyphen/>
        <w:t>bi ar Sem</w:t>
      </w:r>
      <w:r w:rsidRPr="00AF601E">
        <w:rPr>
          <w:rFonts w:ascii="LitNusx" w:hAnsi="LitNusx"/>
          <w:sz w:val="22"/>
          <w:szCs w:val="22"/>
          <w:lang w:val="es-ES"/>
        </w:rPr>
        <w:softHyphen/>
        <w:t>ci</w:t>
      </w:r>
      <w:r w:rsidRPr="00AF601E">
        <w:rPr>
          <w:rFonts w:ascii="LitNusx" w:hAnsi="LitNusx"/>
          <w:sz w:val="22"/>
          <w:szCs w:val="22"/>
          <w:lang w:val="es-ES"/>
        </w:rPr>
        <w:softHyphen/>
        <w:t>re</w:t>
      </w:r>
      <w:r w:rsidRPr="00AF601E">
        <w:rPr>
          <w:rFonts w:ascii="LitNusx" w:hAnsi="LitNusx"/>
          <w:sz w:val="22"/>
          <w:szCs w:val="22"/>
          <w:lang w:val="es-ES"/>
        </w:rPr>
        <w:softHyphen/>
        <w:t>bu</w:t>
      </w:r>
      <w:r w:rsidRPr="00AF601E">
        <w:rPr>
          <w:rFonts w:ascii="LitNusx" w:hAnsi="LitNusx"/>
          <w:sz w:val="22"/>
          <w:szCs w:val="22"/>
          <w:lang w:val="es-ES"/>
        </w:rPr>
        <w:softHyphen/>
        <w:t>la. e.w. `mdid</w:t>
      </w:r>
      <w:r w:rsidRPr="00AF601E">
        <w:rPr>
          <w:rFonts w:ascii="LitNusx" w:hAnsi="LitNusx"/>
          <w:sz w:val="22"/>
          <w:szCs w:val="22"/>
          <w:lang w:val="es-ES"/>
        </w:rPr>
        <w:softHyphen/>
        <w:t>re</w:t>
      </w:r>
      <w:r w:rsidRPr="00AF601E">
        <w:rPr>
          <w:rFonts w:ascii="LitNusx" w:hAnsi="LitNusx"/>
          <w:sz w:val="22"/>
          <w:szCs w:val="22"/>
          <w:lang w:val="es-ES"/>
        </w:rPr>
        <w:softHyphen/>
        <w:t>bis~ xar</w:t>
      </w:r>
      <w:r w:rsidRPr="00AF601E">
        <w:rPr>
          <w:rFonts w:ascii="LitNusx" w:hAnsi="LitNusx"/>
          <w:sz w:val="22"/>
          <w:szCs w:val="22"/>
          <w:lang w:val="es-ES"/>
        </w:rPr>
        <w:softHyphen/>
        <w:t>jze mox</w:t>
      </w:r>
      <w:r w:rsidRPr="00AF601E">
        <w:rPr>
          <w:rFonts w:ascii="LitNusx" w:hAnsi="LitNusx"/>
          <w:sz w:val="22"/>
          <w:szCs w:val="22"/>
          <w:lang w:val="es-ES"/>
        </w:rPr>
        <w:softHyphen/>
        <w:t>da e.w. `Ra</w:t>
      </w:r>
      <w:r w:rsidRPr="00AF601E">
        <w:rPr>
          <w:rFonts w:ascii="LitNusx" w:hAnsi="LitNusx"/>
          <w:sz w:val="22"/>
          <w:szCs w:val="22"/>
          <w:lang w:val="es-ES"/>
        </w:rPr>
        <w:softHyphen/>
        <w:t>ri</w:t>
      </w:r>
      <w:r w:rsidRPr="00AF601E">
        <w:rPr>
          <w:rFonts w:ascii="LitNusx" w:hAnsi="LitNusx"/>
          <w:sz w:val="22"/>
          <w:szCs w:val="22"/>
          <w:lang w:val="es-ES"/>
        </w:rPr>
        <w:softHyphen/>
        <w:t>be</w:t>
      </w:r>
      <w:r w:rsidRPr="00AF601E">
        <w:rPr>
          <w:rFonts w:ascii="LitNusx" w:hAnsi="LitNusx"/>
          <w:sz w:val="22"/>
          <w:szCs w:val="22"/>
          <w:lang w:val="es-ES"/>
        </w:rPr>
        <w:softHyphen/>
        <w:t>bi</w:t>
      </w:r>
      <w:r w:rsidRPr="00AF601E">
        <w:rPr>
          <w:rFonts w:ascii="LitNusx" w:hAnsi="LitNusx"/>
          <w:sz w:val="22"/>
          <w:szCs w:val="22"/>
          <w:lang w:val="es-ES"/>
        </w:rPr>
        <w:softHyphen/>
        <w:t>sa</w:t>
      </w:r>
      <w:r w:rsidRPr="00AF601E">
        <w:rPr>
          <w:rFonts w:ascii="LitNusx" w:hAnsi="LitNusx"/>
          <w:sz w:val="22"/>
          <w:szCs w:val="22"/>
          <w:lang w:val="es-ES"/>
        </w:rPr>
        <w:softHyphen/>
        <w:t>gan~ Se</w:t>
      </w:r>
      <w:r w:rsidRPr="00AF601E">
        <w:rPr>
          <w:rFonts w:ascii="LitNusx" w:hAnsi="LitNusx"/>
          <w:sz w:val="22"/>
          <w:szCs w:val="22"/>
          <w:lang w:val="es-ES"/>
        </w:rPr>
        <w:softHyphen/>
        <w:t>Ze</w:t>
      </w:r>
      <w:r w:rsidRPr="00AF601E">
        <w:rPr>
          <w:rFonts w:ascii="LitNusx" w:hAnsi="LitNusx"/>
          <w:sz w:val="22"/>
          <w:szCs w:val="22"/>
          <w:lang w:val="es-ES"/>
        </w:rPr>
        <w:softHyphen/>
        <w:t>ni</w:t>
      </w:r>
      <w:r w:rsidRPr="00AF601E">
        <w:rPr>
          <w:rFonts w:ascii="LitNusx" w:hAnsi="LitNusx"/>
          <w:sz w:val="22"/>
          <w:szCs w:val="22"/>
          <w:lang w:val="es-ES"/>
        </w:rPr>
        <w:softHyphen/>
        <w:t>li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is sa</w:t>
      </w:r>
      <w:r w:rsidRPr="00AF601E">
        <w:rPr>
          <w:rFonts w:ascii="LitNusx" w:hAnsi="LitNusx"/>
          <w:sz w:val="22"/>
          <w:szCs w:val="22"/>
          <w:lang w:val="es-ES"/>
        </w:rPr>
        <w:softHyphen/>
        <w:t>fa</w:t>
      </w:r>
      <w:r w:rsidRPr="00AF601E">
        <w:rPr>
          <w:rFonts w:ascii="LitNusx" w:hAnsi="LitNusx"/>
          <w:sz w:val="22"/>
          <w:szCs w:val="22"/>
          <w:lang w:val="es-ES"/>
        </w:rPr>
        <w:softHyphen/>
        <w:t>su</w:t>
      </w:r>
      <w:r w:rsidRPr="00AF601E">
        <w:rPr>
          <w:rFonts w:ascii="LitNusx" w:hAnsi="LitNusx"/>
          <w:sz w:val="22"/>
          <w:szCs w:val="22"/>
          <w:lang w:val="es-ES"/>
        </w:rPr>
        <w:softHyphen/>
        <w:t>ris da</w:t>
      </w:r>
      <w:r w:rsidRPr="00AF601E">
        <w:rPr>
          <w:rFonts w:ascii="LitNusx" w:hAnsi="LitNusx"/>
          <w:sz w:val="22"/>
          <w:szCs w:val="22"/>
          <w:lang w:val="es-ES"/>
        </w:rPr>
        <w:softHyphen/>
        <w:t>fi</w:t>
      </w:r>
      <w:r w:rsidRPr="00AF601E">
        <w:rPr>
          <w:rFonts w:ascii="LitNusx" w:hAnsi="LitNusx"/>
          <w:sz w:val="22"/>
          <w:szCs w:val="22"/>
          <w:lang w:val="es-ES"/>
        </w:rPr>
        <w:softHyphen/>
        <w:t>nan</w:t>
      </w:r>
      <w:r w:rsidRPr="00AF601E">
        <w:rPr>
          <w:rFonts w:ascii="LitNusx" w:hAnsi="LitNusx"/>
          <w:sz w:val="22"/>
          <w:szCs w:val="22"/>
          <w:lang w:val="es-ES"/>
        </w:rPr>
        <w:softHyphen/>
        <w:t>se</w:t>
      </w:r>
      <w:r w:rsidRPr="00AF601E">
        <w:rPr>
          <w:rFonts w:ascii="LitNusx" w:hAnsi="LitNusx"/>
          <w:sz w:val="22"/>
          <w:szCs w:val="22"/>
          <w:lang w:val="es-ES"/>
        </w:rPr>
        <w:softHyphen/>
        <w:t>ba. cal</w:t>
      </w:r>
      <w:r w:rsidRPr="00AF601E">
        <w:rPr>
          <w:rFonts w:ascii="LitNusx" w:hAnsi="LitNusx"/>
          <w:sz w:val="22"/>
          <w:szCs w:val="22"/>
          <w:lang w:val="es-ES"/>
        </w:rPr>
        <w:softHyphen/>
        <w:t>ke sa</w:t>
      </w:r>
      <w:r w:rsidRPr="00AF601E">
        <w:rPr>
          <w:rFonts w:ascii="LitNusx" w:hAnsi="LitNusx"/>
          <w:sz w:val="22"/>
          <w:szCs w:val="22"/>
          <w:lang w:val="es-ES"/>
        </w:rPr>
        <w:softHyphen/>
        <w:t>kiT</w:t>
      </w:r>
      <w:r w:rsidRPr="00AF601E">
        <w:rPr>
          <w:rFonts w:ascii="LitNusx" w:hAnsi="LitNusx"/>
          <w:sz w:val="22"/>
          <w:szCs w:val="22"/>
          <w:lang w:val="es-ES"/>
        </w:rPr>
        <w:softHyphen/>
        <w:t>xia, ram</w:t>
      </w:r>
      <w:r w:rsidRPr="00AF601E">
        <w:rPr>
          <w:rFonts w:ascii="LitNusx" w:hAnsi="LitNusx"/>
          <w:sz w:val="22"/>
          <w:szCs w:val="22"/>
          <w:lang w:val="es-ES"/>
        </w:rPr>
        <w:softHyphen/>
        <w:t>de</w:t>
      </w:r>
      <w:r w:rsidRPr="00AF601E">
        <w:rPr>
          <w:rFonts w:ascii="LitNusx" w:hAnsi="LitNusx"/>
          <w:sz w:val="22"/>
          <w:szCs w:val="22"/>
          <w:lang w:val="es-ES"/>
        </w:rPr>
        <w:softHyphen/>
        <w:t>nad sak</w:t>
      </w:r>
      <w:r w:rsidRPr="00AF601E">
        <w:rPr>
          <w:rFonts w:ascii="LitNusx" w:hAnsi="LitNusx"/>
          <w:sz w:val="22"/>
          <w:szCs w:val="22"/>
          <w:lang w:val="es-ES"/>
        </w:rPr>
        <w:softHyphen/>
        <w:t>ma</w:t>
      </w:r>
      <w:r w:rsidRPr="00AF601E">
        <w:rPr>
          <w:rFonts w:ascii="LitNusx" w:hAnsi="LitNusx"/>
          <w:sz w:val="22"/>
          <w:szCs w:val="22"/>
          <w:lang w:val="es-ES"/>
        </w:rPr>
        <w:softHyphen/>
        <w:t>ri</w:t>
      </w:r>
      <w:r w:rsidRPr="00AF601E">
        <w:rPr>
          <w:rFonts w:ascii="LitNusx" w:hAnsi="LitNusx"/>
          <w:sz w:val="22"/>
          <w:szCs w:val="22"/>
          <w:lang w:val="es-ES"/>
        </w:rPr>
        <w:softHyphen/>
        <w:t>sad mox</w:t>
      </w:r>
      <w:r w:rsidRPr="00AF601E">
        <w:rPr>
          <w:rFonts w:ascii="LitNusx" w:hAnsi="LitNusx"/>
          <w:sz w:val="22"/>
          <w:szCs w:val="22"/>
          <w:lang w:val="es-ES"/>
        </w:rPr>
        <w:softHyphen/>
        <w:t>da ta</w:t>
      </w:r>
      <w:r w:rsidRPr="00AF601E">
        <w:rPr>
          <w:rFonts w:ascii="LitNusx" w:hAnsi="LitNusx"/>
          <w:sz w:val="22"/>
          <w:szCs w:val="22"/>
          <w:lang w:val="es-ES"/>
        </w:rPr>
        <w:softHyphen/>
        <w:t>rif</w:t>
      </w:r>
      <w:r w:rsidRPr="00AF601E">
        <w:rPr>
          <w:rFonts w:ascii="LitNusx" w:hAnsi="LitNusx"/>
          <w:sz w:val="22"/>
          <w:szCs w:val="22"/>
          <w:lang w:val="es-ES"/>
        </w:rPr>
        <w:softHyphen/>
        <w:t>Si mo</w:t>
      </w:r>
      <w:r w:rsidRPr="00AF601E">
        <w:rPr>
          <w:rFonts w:ascii="LitNusx" w:hAnsi="LitNusx"/>
          <w:sz w:val="22"/>
          <w:szCs w:val="22"/>
          <w:lang w:val="es-ES"/>
        </w:rPr>
        <w:softHyphen/>
        <w:t>sax</w:t>
      </w:r>
      <w:r w:rsidRPr="00AF601E">
        <w:rPr>
          <w:rFonts w:ascii="LitNusx" w:hAnsi="LitNusx"/>
          <w:sz w:val="22"/>
          <w:szCs w:val="22"/>
          <w:lang w:val="es-ES"/>
        </w:rPr>
        <w:softHyphen/>
        <w:t>le</w:t>
      </w:r>
      <w:r w:rsidRPr="00AF601E">
        <w:rPr>
          <w:rFonts w:ascii="LitNusx" w:hAnsi="LitNusx"/>
          <w:sz w:val="22"/>
          <w:szCs w:val="22"/>
          <w:lang w:val="es-ES"/>
        </w:rPr>
        <w:softHyphen/>
        <w:t>o</w:t>
      </w:r>
      <w:r w:rsidRPr="00AF601E">
        <w:rPr>
          <w:rFonts w:ascii="LitNusx" w:hAnsi="LitNusx"/>
          <w:sz w:val="22"/>
          <w:szCs w:val="22"/>
          <w:lang w:val="es-ES"/>
        </w:rPr>
        <w:softHyphen/>
        <w:t>bis xel</w:t>
      </w:r>
      <w:r w:rsidRPr="00AF601E">
        <w:rPr>
          <w:rFonts w:ascii="LitNusx" w:hAnsi="LitNusx"/>
          <w:sz w:val="22"/>
          <w:szCs w:val="22"/>
          <w:lang w:val="es-ES"/>
        </w:rPr>
        <w:softHyphen/>
        <w:t>mok</w:t>
      </w:r>
      <w:r w:rsidRPr="00AF601E">
        <w:rPr>
          <w:rFonts w:ascii="LitNusx" w:hAnsi="LitNusx"/>
          <w:sz w:val="22"/>
          <w:szCs w:val="22"/>
          <w:lang w:val="es-ES"/>
        </w:rPr>
        <w:softHyphen/>
        <w:t>le fe</w:t>
      </w:r>
      <w:r w:rsidRPr="00AF601E">
        <w:rPr>
          <w:rFonts w:ascii="LitNusx" w:hAnsi="LitNusx"/>
          <w:sz w:val="22"/>
          <w:szCs w:val="22"/>
          <w:lang w:val="es-ES"/>
        </w:rPr>
        <w:softHyphen/>
        <w:t>ne</w:t>
      </w:r>
      <w:r w:rsidRPr="00AF601E">
        <w:rPr>
          <w:rFonts w:ascii="LitNusx" w:hAnsi="LitNusx"/>
          <w:sz w:val="22"/>
          <w:szCs w:val="22"/>
          <w:lang w:val="es-ES"/>
        </w:rPr>
        <w:softHyphen/>
        <w:t>bis in</w:t>
      </w:r>
      <w:r w:rsidRPr="00AF601E">
        <w:rPr>
          <w:rFonts w:ascii="LitNusx" w:hAnsi="LitNusx"/>
          <w:sz w:val="22"/>
          <w:szCs w:val="22"/>
          <w:lang w:val="es-ES"/>
        </w:rPr>
        <w:softHyphen/>
        <w:t>te</w:t>
      </w:r>
      <w:r w:rsidRPr="00AF601E">
        <w:rPr>
          <w:rFonts w:ascii="LitNusx" w:hAnsi="LitNusx"/>
          <w:sz w:val="22"/>
          <w:szCs w:val="22"/>
          <w:lang w:val="es-ES"/>
        </w:rPr>
        <w:softHyphen/>
        <w:t>re</w:t>
      </w:r>
      <w:r w:rsidRPr="00AF601E">
        <w:rPr>
          <w:rFonts w:ascii="LitNusx" w:hAnsi="LitNusx"/>
          <w:sz w:val="22"/>
          <w:szCs w:val="22"/>
          <w:lang w:val="es-ES"/>
        </w:rPr>
        <w:softHyphen/>
        <w:t>se</w:t>
      </w:r>
      <w:r w:rsidRPr="00AF601E">
        <w:rPr>
          <w:rFonts w:ascii="LitNusx" w:hAnsi="LitNusx"/>
          <w:sz w:val="22"/>
          <w:szCs w:val="22"/>
          <w:lang w:val="es-ES"/>
        </w:rPr>
        <w:softHyphen/>
        <w:t>bis dac</w:t>
      </w:r>
      <w:r w:rsidRPr="00AF601E">
        <w:rPr>
          <w:rFonts w:ascii="LitNusx" w:hAnsi="LitNusx"/>
          <w:sz w:val="22"/>
          <w:szCs w:val="22"/>
          <w:lang w:val="es-ES"/>
        </w:rPr>
        <w:softHyphen/>
        <w:t>va, mag</w:t>
      </w:r>
      <w:r w:rsidRPr="00AF601E">
        <w:rPr>
          <w:rFonts w:ascii="LitNusx" w:hAnsi="LitNusx"/>
          <w:sz w:val="22"/>
          <w:szCs w:val="22"/>
          <w:lang w:val="es-ES"/>
        </w:rPr>
        <w:softHyphen/>
        <w:t>ram isic faq</w:t>
      </w:r>
      <w:r w:rsidRPr="00AF601E">
        <w:rPr>
          <w:rFonts w:ascii="LitNusx" w:hAnsi="LitNusx"/>
          <w:sz w:val="22"/>
          <w:szCs w:val="22"/>
          <w:lang w:val="es-ES"/>
        </w:rPr>
        <w:softHyphen/>
        <w:t>tia, rom `sa</w:t>
      </w:r>
      <w:r w:rsidRPr="00AF601E">
        <w:rPr>
          <w:rFonts w:ascii="LitNusx" w:hAnsi="LitNusx"/>
          <w:sz w:val="22"/>
          <w:szCs w:val="22"/>
          <w:lang w:val="es-ES"/>
        </w:rPr>
        <w:softHyphen/>
        <w:t>fe</w:t>
      </w:r>
      <w:r w:rsidRPr="00AF601E">
        <w:rPr>
          <w:rFonts w:ascii="LitNusx" w:hAnsi="LitNusx"/>
          <w:sz w:val="22"/>
          <w:szCs w:val="22"/>
          <w:lang w:val="es-ES"/>
        </w:rPr>
        <w:softHyphen/>
        <w:t>xu</w:t>
      </w:r>
      <w:r w:rsidRPr="00AF601E">
        <w:rPr>
          <w:rFonts w:ascii="LitNusx" w:hAnsi="LitNusx"/>
          <w:sz w:val="22"/>
          <w:szCs w:val="22"/>
          <w:lang w:val="es-ES"/>
        </w:rPr>
        <w:softHyphen/>
        <w:t>reb</w:t>
      </w:r>
      <w:r w:rsidRPr="00AF601E">
        <w:rPr>
          <w:rFonts w:ascii="LitNusx" w:hAnsi="LitNusx"/>
          <w:sz w:val="22"/>
          <w:szCs w:val="22"/>
          <w:lang w:val="es-ES"/>
        </w:rPr>
        <w:softHyphen/>
        <w:t>ri</w:t>
      </w:r>
      <w:r w:rsidRPr="00AF601E">
        <w:rPr>
          <w:rFonts w:ascii="LitNusx" w:hAnsi="LitNusx"/>
          <w:sz w:val="22"/>
          <w:szCs w:val="22"/>
          <w:lang w:val="es-ES"/>
        </w:rPr>
        <w:softHyphen/>
        <w:t>vi~ ta</w:t>
      </w:r>
      <w:r w:rsidRPr="00AF601E">
        <w:rPr>
          <w:rFonts w:ascii="LitNusx" w:hAnsi="LitNusx"/>
          <w:sz w:val="22"/>
          <w:szCs w:val="22"/>
          <w:lang w:val="es-ES"/>
        </w:rPr>
        <w:softHyphen/>
        <w:t>ri</w:t>
      </w:r>
      <w:r w:rsidRPr="00AF601E">
        <w:rPr>
          <w:rFonts w:ascii="LitNusx" w:hAnsi="LitNusx"/>
          <w:sz w:val="22"/>
          <w:szCs w:val="22"/>
          <w:lang w:val="es-ES"/>
        </w:rPr>
        <w:softHyphen/>
        <w:t>fis Se</w:t>
      </w:r>
      <w:r w:rsidRPr="00AF601E">
        <w:rPr>
          <w:rFonts w:ascii="LitNusx" w:hAnsi="LitNusx"/>
          <w:sz w:val="22"/>
          <w:szCs w:val="22"/>
          <w:lang w:val="es-ES"/>
        </w:rPr>
        <w:softHyphen/>
        <w:t>mo</w:t>
      </w:r>
      <w:r w:rsidRPr="00AF601E">
        <w:rPr>
          <w:rFonts w:ascii="LitNusx" w:hAnsi="LitNusx"/>
          <w:sz w:val="22"/>
          <w:szCs w:val="22"/>
          <w:lang w:val="es-ES"/>
        </w:rPr>
        <w:softHyphen/>
        <w:t>Re</w:t>
      </w:r>
      <w:r w:rsidRPr="00AF601E">
        <w:rPr>
          <w:rFonts w:ascii="LitNusx" w:hAnsi="LitNusx"/>
          <w:sz w:val="22"/>
          <w:szCs w:val="22"/>
          <w:lang w:val="es-ES"/>
        </w:rPr>
        <w:softHyphen/>
        <w:t>ba pir</w:t>
      </w:r>
      <w:r w:rsidRPr="00AF601E">
        <w:rPr>
          <w:rFonts w:ascii="LitNusx" w:hAnsi="LitNusx"/>
          <w:sz w:val="22"/>
          <w:szCs w:val="22"/>
          <w:lang w:val="es-ES"/>
        </w:rPr>
        <w:softHyphen/>
        <w:t>ve</w:t>
      </w:r>
      <w:r w:rsidRPr="00AF601E">
        <w:rPr>
          <w:rFonts w:ascii="LitNusx" w:hAnsi="LitNusx"/>
          <w:sz w:val="22"/>
          <w:szCs w:val="22"/>
          <w:lang w:val="es-ES"/>
        </w:rPr>
        <w:softHyphen/>
        <w:t>li eta</w:t>
      </w:r>
      <w:r w:rsidRPr="00AF601E">
        <w:rPr>
          <w:rFonts w:ascii="LitNusx" w:hAnsi="LitNusx"/>
          <w:sz w:val="22"/>
          <w:szCs w:val="22"/>
          <w:lang w:val="es-ES"/>
        </w:rPr>
        <w:softHyphen/>
        <w:t>pi</w:t>
      </w:r>
      <w:r w:rsidRPr="00AF601E">
        <w:rPr>
          <w:rFonts w:ascii="LitNusx" w:hAnsi="LitNusx"/>
          <w:sz w:val="22"/>
          <w:szCs w:val="22"/>
          <w:lang w:val="es-ES"/>
        </w:rPr>
        <w:softHyphen/>
        <w:t>saT</w:t>
      </w:r>
      <w:r w:rsidRPr="00AF601E">
        <w:rPr>
          <w:rFonts w:ascii="LitNusx" w:hAnsi="LitNusx"/>
          <w:sz w:val="22"/>
          <w:szCs w:val="22"/>
          <w:lang w:val="es-ES"/>
        </w:rPr>
        <w:softHyphen/>
        <w:t>vis uTu</w:t>
      </w:r>
      <w:r w:rsidRPr="00AF601E">
        <w:rPr>
          <w:rFonts w:ascii="LitNusx" w:hAnsi="LitNusx"/>
          <w:sz w:val="22"/>
          <w:szCs w:val="22"/>
          <w:lang w:val="es-ES"/>
        </w:rPr>
        <w:softHyphen/>
        <w:t>od mniS</w:t>
      </w:r>
      <w:r w:rsidRPr="00AF601E">
        <w:rPr>
          <w:rFonts w:ascii="LitNusx" w:hAnsi="LitNusx"/>
          <w:sz w:val="22"/>
          <w:szCs w:val="22"/>
          <w:lang w:val="es-ES"/>
        </w:rPr>
        <w:softHyphen/>
        <w:t>vne</w:t>
      </w:r>
      <w:r w:rsidRPr="00AF601E">
        <w:rPr>
          <w:rFonts w:ascii="LitNusx" w:hAnsi="LitNusx"/>
          <w:sz w:val="22"/>
          <w:szCs w:val="22"/>
          <w:lang w:val="es-ES"/>
        </w:rPr>
        <w:softHyphen/>
        <w:t>lo</w:t>
      </w:r>
      <w:r w:rsidRPr="00AF601E">
        <w:rPr>
          <w:rFonts w:ascii="LitNusx" w:hAnsi="LitNusx"/>
          <w:sz w:val="22"/>
          <w:szCs w:val="22"/>
          <w:lang w:val="es-ES"/>
        </w:rPr>
        <w:softHyphen/>
        <w:t>va</w:t>
      </w:r>
      <w:r w:rsidRPr="00AF601E">
        <w:rPr>
          <w:rFonts w:ascii="LitNusx" w:hAnsi="LitNusx"/>
          <w:sz w:val="22"/>
          <w:szCs w:val="22"/>
          <w:lang w:val="es-ES"/>
        </w:rPr>
        <w:softHyphen/>
        <w:t>ni mov</w:t>
      </w:r>
      <w:r w:rsidRPr="00AF601E">
        <w:rPr>
          <w:rFonts w:ascii="LitNusx" w:hAnsi="LitNusx"/>
          <w:sz w:val="22"/>
          <w:szCs w:val="22"/>
          <w:lang w:val="es-ES"/>
        </w:rPr>
        <w:softHyphen/>
        <w:t>le</w:t>
      </w:r>
      <w:r w:rsidRPr="00AF601E">
        <w:rPr>
          <w:rFonts w:ascii="LitNusx" w:hAnsi="LitNusx"/>
          <w:sz w:val="22"/>
          <w:szCs w:val="22"/>
          <w:lang w:val="es-ES"/>
        </w:rPr>
        <w:softHyphen/>
        <w:t xml:space="preserve">na iyo. </w:t>
      </w:r>
    </w:p>
    <w:p w:rsidR="00D46116" w:rsidRPr="00AF601E" w:rsidRDefault="00D46116" w:rsidP="00BC619A">
      <w:pPr>
        <w:spacing w:line="252" w:lineRule="auto"/>
        <w:ind w:firstLine="561"/>
        <w:jc w:val="both"/>
        <w:rPr>
          <w:rFonts w:ascii="LitNusx" w:hAnsi="LitNusx"/>
          <w:sz w:val="22"/>
          <w:szCs w:val="22"/>
          <w:lang w:val="es-ES"/>
        </w:rPr>
      </w:pPr>
      <w:r w:rsidRPr="00AF601E">
        <w:rPr>
          <w:rFonts w:ascii="LitNusx" w:hAnsi="LitNusx"/>
          <w:sz w:val="22"/>
          <w:szCs w:val="22"/>
          <w:lang w:val="es-ES"/>
        </w:rPr>
        <w:t>bu</w:t>
      </w:r>
      <w:r w:rsidRPr="00AF601E">
        <w:rPr>
          <w:rFonts w:ascii="LitNusx" w:hAnsi="LitNusx"/>
          <w:sz w:val="22"/>
          <w:szCs w:val="22"/>
          <w:lang w:val="es-ES"/>
        </w:rPr>
        <w:softHyphen/>
        <w:t>neb</w:t>
      </w:r>
      <w:r w:rsidRPr="00AF601E">
        <w:rPr>
          <w:rFonts w:ascii="LitNusx" w:hAnsi="LitNusx"/>
          <w:sz w:val="22"/>
          <w:szCs w:val="22"/>
          <w:lang w:val="es-ES"/>
        </w:rPr>
        <w:softHyphen/>
        <w:t>ri</w:t>
      </w:r>
      <w:r w:rsidRPr="00AF601E">
        <w:rPr>
          <w:rFonts w:ascii="LitNusx" w:hAnsi="LitNusx"/>
          <w:sz w:val="22"/>
          <w:szCs w:val="22"/>
          <w:lang w:val="es-ES"/>
        </w:rPr>
        <w:softHyphen/>
        <w:t>vi mo</w:t>
      </w:r>
      <w:r w:rsidRPr="00AF601E">
        <w:rPr>
          <w:rFonts w:ascii="LitNusx" w:hAnsi="LitNusx"/>
          <w:sz w:val="22"/>
          <w:szCs w:val="22"/>
          <w:lang w:val="es-ES"/>
        </w:rPr>
        <w:softHyphen/>
        <w:t>no</w:t>
      </w:r>
      <w:r w:rsidRPr="00AF601E">
        <w:rPr>
          <w:rFonts w:ascii="LitNusx" w:hAnsi="LitNusx"/>
          <w:sz w:val="22"/>
          <w:szCs w:val="22"/>
          <w:lang w:val="es-ES"/>
        </w:rPr>
        <w:softHyphen/>
        <w:t>po</w:t>
      </w:r>
      <w:r w:rsidRPr="00AF601E">
        <w:rPr>
          <w:rFonts w:ascii="LitNusx" w:hAnsi="LitNusx"/>
          <w:sz w:val="22"/>
          <w:szCs w:val="22"/>
          <w:lang w:val="es-ES"/>
        </w:rPr>
        <w:softHyphen/>
        <w:t>li</w:t>
      </w:r>
      <w:r w:rsidRPr="00AF601E">
        <w:rPr>
          <w:rFonts w:ascii="LitNusx" w:hAnsi="LitNusx"/>
          <w:sz w:val="22"/>
          <w:szCs w:val="22"/>
          <w:lang w:val="es-ES"/>
        </w:rPr>
        <w:softHyphen/>
        <w:t>e</w:t>
      </w:r>
      <w:r w:rsidRPr="00AF601E">
        <w:rPr>
          <w:rFonts w:ascii="LitNusx" w:hAnsi="LitNusx"/>
          <w:sz w:val="22"/>
          <w:szCs w:val="22"/>
          <w:lang w:val="es-ES"/>
        </w:rPr>
        <w:softHyphen/>
        <w:t>bis sa</w:t>
      </w:r>
      <w:r w:rsidRPr="00AF601E">
        <w:rPr>
          <w:rFonts w:ascii="LitNusx" w:hAnsi="LitNusx"/>
          <w:sz w:val="22"/>
          <w:szCs w:val="22"/>
          <w:lang w:val="es-ES"/>
        </w:rPr>
        <w:softHyphen/>
        <w:t>xel</w:t>
      </w:r>
      <w:r w:rsidRPr="00AF601E">
        <w:rPr>
          <w:rFonts w:ascii="LitNusx" w:hAnsi="LitNusx"/>
          <w:sz w:val="22"/>
          <w:szCs w:val="22"/>
          <w:lang w:val="es-ES"/>
        </w:rPr>
        <w:softHyphen/>
        <w:t>mwi</w:t>
      </w:r>
      <w:r w:rsidRPr="00AF601E">
        <w:rPr>
          <w:rFonts w:ascii="LitNusx" w:hAnsi="LitNusx"/>
          <w:sz w:val="22"/>
          <w:szCs w:val="22"/>
          <w:lang w:val="es-ES"/>
        </w:rPr>
        <w:softHyphen/>
        <w:t>fo 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w:t>
      </w:r>
      <w:r w:rsidRPr="00AF601E">
        <w:rPr>
          <w:rFonts w:ascii="LitNusx" w:hAnsi="LitNusx"/>
          <w:sz w:val="22"/>
          <w:szCs w:val="22"/>
          <w:lang w:val="es-ES"/>
        </w:rPr>
        <w:softHyphen/>
        <w:t>bis war</w:t>
      </w:r>
      <w:r w:rsidRPr="00AF601E">
        <w:rPr>
          <w:rFonts w:ascii="LitNusx" w:hAnsi="LitNusx"/>
          <w:sz w:val="22"/>
          <w:szCs w:val="22"/>
          <w:lang w:val="es-ES"/>
        </w:rPr>
        <w:softHyphen/>
        <w:t>ma</w:t>
      </w:r>
      <w:r w:rsidRPr="00AF601E">
        <w:rPr>
          <w:rFonts w:ascii="LitNusx" w:hAnsi="LitNusx"/>
          <w:sz w:val="22"/>
          <w:szCs w:val="22"/>
          <w:lang w:val="es-ES"/>
        </w:rPr>
        <w:softHyphen/>
        <w:t>te</w:t>
      </w:r>
      <w:r w:rsidRPr="00AF601E">
        <w:rPr>
          <w:rFonts w:ascii="LitNusx" w:hAnsi="LitNusx"/>
          <w:sz w:val="22"/>
          <w:szCs w:val="22"/>
          <w:lang w:val="es-ES"/>
        </w:rPr>
        <w:softHyphen/>
        <w:t>bis erT-er</w:t>
      </w:r>
      <w:r w:rsidRPr="00AF601E">
        <w:rPr>
          <w:rFonts w:ascii="LitNusx" w:hAnsi="LitNusx"/>
          <w:sz w:val="22"/>
          <w:szCs w:val="22"/>
          <w:lang w:val="es-ES"/>
        </w:rPr>
        <w:softHyphen/>
        <w:t>Ti kri</w:t>
      </w:r>
      <w:r w:rsidRPr="00AF601E">
        <w:rPr>
          <w:rFonts w:ascii="LitNusx" w:hAnsi="LitNusx"/>
          <w:sz w:val="22"/>
          <w:szCs w:val="22"/>
          <w:lang w:val="es-ES"/>
        </w:rPr>
        <w:softHyphen/>
        <w:t>te</w:t>
      </w:r>
      <w:r w:rsidRPr="00AF601E">
        <w:rPr>
          <w:rFonts w:ascii="LitNusx" w:hAnsi="LitNusx"/>
          <w:sz w:val="22"/>
          <w:szCs w:val="22"/>
          <w:lang w:val="es-ES"/>
        </w:rPr>
        <w:softHyphen/>
        <w:t>ri</w:t>
      </w:r>
      <w:r w:rsidRPr="00AF601E">
        <w:rPr>
          <w:rFonts w:ascii="LitNusx" w:hAnsi="LitNusx"/>
          <w:sz w:val="22"/>
          <w:szCs w:val="22"/>
          <w:lang w:val="es-ES"/>
        </w:rPr>
        <w:softHyphen/>
        <w:t>u</w:t>
      </w:r>
      <w:r w:rsidRPr="00AF601E">
        <w:rPr>
          <w:rFonts w:ascii="LitNusx" w:hAnsi="LitNusx"/>
          <w:sz w:val="22"/>
          <w:szCs w:val="22"/>
          <w:lang w:val="es-ES"/>
        </w:rPr>
        <w:softHyphen/>
        <w:t>mia mim</w:t>
      </w:r>
      <w:r w:rsidRPr="00AF601E">
        <w:rPr>
          <w:rFonts w:ascii="LitNusx" w:hAnsi="LitNusx"/>
          <w:sz w:val="22"/>
          <w:szCs w:val="22"/>
          <w:lang w:val="es-ES"/>
        </w:rPr>
        <w:softHyphen/>
        <w:t>wo</w:t>
      </w:r>
      <w:r w:rsidRPr="00AF601E">
        <w:rPr>
          <w:rFonts w:ascii="LitNusx" w:hAnsi="LitNusx"/>
          <w:sz w:val="22"/>
          <w:szCs w:val="22"/>
          <w:lang w:val="es-ES"/>
        </w:rPr>
        <w:softHyphen/>
        <w:t>de</w:t>
      </w:r>
      <w:r w:rsidRPr="00AF601E">
        <w:rPr>
          <w:rFonts w:ascii="LitNusx" w:hAnsi="LitNusx"/>
          <w:sz w:val="22"/>
          <w:szCs w:val="22"/>
          <w:lang w:val="es-ES"/>
        </w:rPr>
        <w:softHyphen/>
        <w:t>bel</w:t>
      </w:r>
      <w:r w:rsidRPr="00AF601E">
        <w:rPr>
          <w:rFonts w:ascii="LitNusx" w:hAnsi="LitNusx"/>
          <w:sz w:val="22"/>
          <w:szCs w:val="22"/>
          <w:lang w:val="es-ES"/>
        </w:rPr>
        <w:softHyphen/>
        <w:t>Ta da mom</w:t>
      </w:r>
      <w:r w:rsidRPr="00AF601E">
        <w:rPr>
          <w:rFonts w:ascii="LitNusx" w:hAnsi="LitNusx"/>
          <w:sz w:val="22"/>
          <w:szCs w:val="22"/>
          <w:lang w:val="es-ES"/>
        </w:rPr>
        <w:softHyphen/>
        <w:t>xma</w:t>
      </w:r>
      <w:r w:rsidRPr="00AF601E">
        <w:rPr>
          <w:rFonts w:ascii="LitNusx" w:hAnsi="LitNusx"/>
          <w:sz w:val="22"/>
          <w:szCs w:val="22"/>
          <w:lang w:val="es-ES"/>
        </w:rPr>
        <w:softHyphen/>
        <w:t>re</w:t>
      </w:r>
      <w:r w:rsidRPr="00AF601E">
        <w:rPr>
          <w:rFonts w:ascii="LitNusx" w:hAnsi="LitNusx"/>
          <w:sz w:val="22"/>
          <w:szCs w:val="22"/>
          <w:lang w:val="es-ES"/>
        </w:rPr>
        <w:softHyphen/>
        <w:t>bel</w:t>
      </w:r>
      <w:r w:rsidRPr="00AF601E">
        <w:rPr>
          <w:rFonts w:ascii="LitNusx" w:hAnsi="LitNusx"/>
          <w:sz w:val="22"/>
          <w:szCs w:val="22"/>
          <w:lang w:val="es-ES"/>
        </w:rPr>
        <w:softHyphen/>
        <w:t>Ta in</w:t>
      </w:r>
      <w:r w:rsidRPr="00AF601E">
        <w:rPr>
          <w:rFonts w:ascii="LitNusx" w:hAnsi="LitNusx"/>
          <w:sz w:val="22"/>
          <w:szCs w:val="22"/>
          <w:lang w:val="es-ES"/>
        </w:rPr>
        <w:softHyphen/>
        <w:t>te</w:t>
      </w:r>
      <w:r w:rsidRPr="00AF601E">
        <w:rPr>
          <w:rFonts w:ascii="LitNusx" w:hAnsi="LitNusx"/>
          <w:sz w:val="22"/>
          <w:szCs w:val="22"/>
          <w:lang w:val="es-ES"/>
        </w:rPr>
        <w:softHyphen/>
        <w:t>re</w:t>
      </w:r>
      <w:r w:rsidRPr="00AF601E">
        <w:rPr>
          <w:rFonts w:ascii="LitNusx" w:hAnsi="LitNusx"/>
          <w:sz w:val="22"/>
          <w:szCs w:val="22"/>
          <w:lang w:val="es-ES"/>
        </w:rPr>
        <w:softHyphen/>
        <w:t>se</w:t>
      </w:r>
      <w:r w:rsidRPr="00AF601E">
        <w:rPr>
          <w:rFonts w:ascii="LitNusx" w:hAnsi="LitNusx"/>
          <w:sz w:val="22"/>
          <w:szCs w:val="22"/>
          <w:lang w:val="es-ES"/>
        </w:rPr>
        <w:softHyphen/>
        <w:t>bis da</w:t>
      </w:r>
      <w:r w:rsidRPr="00AF601E">
        <w:rPr>
          <w:rFonts w:ascii="LitNusx" w:hAnsi="LitNusx"/>
          <w:sz w:val="22"/>
          <w:szCs w:val="22"/>
          <w:lang w:val="es-ES"/>
        </w:rPr>
        <w:softHyphen/>
        <w:t>ba</w:t>
      </w:r>
      <w:r w:rsidRPr="00AF601E">
        <w:rPr>
          <w:rFonts w:ascii="LitNusx" w:hAnsi="LitNusx"/>
          <w:sz w:val="22"/>
          <w:szCs w:val="22"/>
          <w:lang w:val="es-ES"/>
        </w:rPr>
        <w:softHyphen/>
        <w:t>lan</w:t>
      </w:r>
      <w:r w:rsidRPr="00AF601E">
        <w:rPr>
          <w:rFonts w:ascii="LitNusx" w:hAnsi="LitNusx"/>
          <w:sz w:val="22"/>
          <w:szCs w:val="22"/>
          <w:lang w:val="es-ES"/>
        </w:rPr>
        <w:softHyphen/>
        <w:t>se</w:t>
      </w:r>
      <w:r w:rsidRPr="00AF601E">
        <w:rPr>
          <w:rFonts w:ascii="LitNusx" w:hAnsi="LitNusx"/>
          <w:sz w:val="22"/>
          <w:szCs w:val="22"/>
          <w:lang w:val="es-ES"/>
        </w:rPr>
        <w:softHyphen/>
        <w:t>ba. sta</w:t>
      </w:r>
      <w:r w:rsidRPr="00AF601E">
        <w:rPr>
          <w:rFonts w:ascii="LitNusx" w:hAnsi="LitNusx"/>
          <w:sz w:val="22"/>
          <w:szCs w:val="22"/>
          <w:lang w:val="es-ES"/>
        </w:rPr>
        <w:softHyphen/>
        <w:t>tis</w:t>
      </w:r>
      <w:r w:rsidRPr="00AF601E">
        <w:rPr>
          <w:rFonts w:ascii="LitNusx" w:hAnsi="LitNusx"/>
          <w:sz w:val="22"/>
          <w:szCs w:val="22"/>
          <w:lang w:val="es-ES"/>
        </w:rPr>
        <w:softHyphen/>
        <w:t>ti</w:t>
      </w:r>
      <w:r w:rsidRPr="00AF601E">
        <w:rPr>
          <w:rFonts w:ascii="LitNusx" w:hAnsi="LitNusx"/>
          <w:sz w:val="22"/>
          <w:szCs w:val="22"/>
          <w:lang w:val="es-ES"/>
        </w:rPr>
        <w:softHyphen/>
        <w:t>ku</w:t>
      </w:r>
      <w:r w:rsidRPr="00AF601E">
        <w:rPr>
          <w:rFonts w:ascii="LitNusx" w:hAnsi="LitNusx"/>
          <w:sz w:val="22"/>
          <w:szCs w:val="22"/>
          <w:lang w:val="es-ES"/>
        </w:rPr>
        <w:softHyphen/>
        <w:t>ri ma</w:t>
      </w:r>
      <w:r w:rsidRPr="00AF601E">
        <w:rPr>
          <w:rFonts w:ascii="LitNusx" w:hAnsi="LitNusx"/>
          <w:sz w:val="22"/>
          <w:szCs w:val="22"/>
          <w:lang w:val="es-ES"/>
        </w:rPr>
        <w:softHyphen/>
        <w:t>sa</w:t>
      </w:r>
      <w:r w:rsidRPr="00AF601E">
        <w:rPr>
          <w:rFonts w:ascii="LitNusx" w:hAnsi="LitNusx"/>
          <w:sz w:val="22"/>
          <w:szCs w:val="22"/>
          <w:lang w:val="es-ES"/>
        </w:rPr>
        <w:softHyphen/>
        <w:t>le</w:t>
      </w:r>
      <w:r w:rsidRPr="00AF601E">
        <w:rPr>
          <w:rFonts w:ascii="LitNusx" w:hAnsi="LitNusx"/>
          <w:sz w:val="22"/>
          <w:szCs w:val="22"/>
          <w:lang w:val="es-ES"/>
        </w:rPr>
        <w:softHyphen/>
        <w:t>bis ana</w:t>
      </w:r>
      <w:r w:rsidRPr="00AF601E">
        <w:rPr>
          <w:rFonts w:ascii="LitNusx" w:hAnsi="LitNusx"/>
          <w:sz w:val="22"/>
          <w:szCs w:val="22"/>
          <w:lang w:val="es-ES"/>
        </w:rPr>
        <w:softHyphen/>
        <w:t>li</w:t>
      </w:r>
      <w:r w:rsidRPr="00AF601E">
        <w:rPr>
          <w:rFonts w:ascii="LitNusx" w:hAnsi="LitNusx"/>
          <w:sz w:val="22"/>
          <w:szCs w:val="22"/>
          <w:lang w:val="es-ES"/>
        </w:rPr>
        <w:softHyphen/>
        <w:t>zi gviC</w:t>
      </w:r>
      <w:r w:rsidRPr="00AF601E">
        <w:rPr>
          <w:rFonts w:ascii="LitNusx" w:hAnsi="LitNusx"/>
          <w:sz w:val="22"/>
          <w:szCs w:val="22"/>
          <w:lang w:val="es-ES"/>
        </w:rPr>
        <w:softHyphen/>
        <w:t>ve</w:t>
      </w:r>
      <w:r w:rsidRPr="00AF601E">
        <w:rPr>
          <w:rFonts w:ascii="LitNusx" w:hAnsi="LitNusx"/>
          <w:sz w:val="22"/>
          <w:szCs w:val="22"/>
          <w:lang w:val="es-ES"/>
        </w:rPr>
        <w:softHyphen/>
        <w:t xml:space="preserve">nebs, rom </w:t>
      </w:r>
      <w:r>
        <w:rPr>
          <w:rFonts w:ascii="LitNusx" w:hAnsi="LitNusx"/>
          <w:sz w:val="22"/>
          <w:szCs w:val="22"/>
          <w:lang w:val="es-ES"/>
        </w:rPr>
        <w:t xml:space="preserve">amJamad </w:t>
      </w:r>
      <w:r w:rsidRPr="00AF601E">
        <w:rPr>
          <w:rFonts w:ascii="LitNusx" w:hAnsi="LitNusx"/>
          <w:sz w:val="22"/>
          <w:szCs w:val="22"/>
          <w:lang w:val="es-ES"/>
        </w:rPr>
        <w:t>sa</w:t>
      </w:r>
      <w:r w:rsidRPr="00AF601E">
        <w:rPr>
          <w:rFonts w:ascii="LitNusx" w:hAnsi="LitNusx"/>
          <w:sz w:val="22"/>
          <w:szCs w:val="22"/>
          <w:lang w:val="es-ES"/>
        </w:rPr>
        <w:softHyphen/>
        <w:t>qar</w:t>
      </w:r>
      <w:r w:rsidRPr="00AF601E">
        <w:rPr>
          <w:rFonts w:ascii="LitNusx" w:hAnsi="LitNusx"/>
          <w:sz w:val="22"/>
          <w:szCs w:val="22"/>
          <w:lang w:val="es-ES"/>
        </w:rPr>
        <w:softHyphen/>
        <w:t>Tve</w:t>
      </w:r>
      <w:r w:rsidRPr="00AF601E">
        <w:rPr>
          <w:rFonts w:ascii="LitNusx" w:hAnsi="LitNusx"/>
          <w:sz w:val="22"/>
          <w:szCs w:val="22"/>
          <w:lang w:val="es-ES"/>
        </w:rPr>
        <w:softHyphen/>
        <w:t>lo</w:t>
      </w:r>
      <w:r w:rsidRPr="00AF601E">
        <w:rPr>
          <w:rFonts w:ascii="LitNusx" w:hAnsi="LitNusx"/>
          <w:sz w:val="22"/>
          <w:szCs w:val="22"/>
          <w:lang w:val="es-ES"/>
        </w:rPr>
        <w:softHyphen/>
      </w:r>
      <w:r>
        <w:rPr>
          <w:rFonts w:ascii="LitNusx" w:hAnsi="LitNusx"/>
          <w:sz w:val="22"/>
          <w:szCs w:val="22"/>
          <w:lang w:val="es-ES"/>
        </w:rPr>
        <w:t>Si sa</w:t>
      </w:r>
      <w:r>
        <w:rPr>
          <w:rFonts w:ascii="LitNusx" w:hAnsi="LitNusx"/>
          <w:sz w:val="22"/>
          <w:szCs w:val="22"/>
          <w:lang w:val="es-ES"/>
        </w:rPr>
        <w:softHyphen/>
        <w:t>Su</w:t>
      </w:r>
      <w:r>
        <w:rPr>
          <w:rFonts w:ascii="LitNusx" w:hAnsi="LitNusx"/>
          <w:sz w:val="22"/>
          <w:szCs w:val="22"/>
          <w:lang w:val="es-ES"/>
        </w:rPr>
        <w:softHyphen/>
        <w:t>a</w:t>
      </w:r>
      <w:r>
        <w:rPr>
          <w:rFonts w:ascii="LitNusx" w:hAnsi="LitNusx"/>
          <w:sz w:val="22"/>
          <w:szCs w:val="22"/>
          <w:lang w:val="es-ES"/>
        </w:rPr>
        <w:softHyphen/>
        <w:t>lo sa</w:t>
      </w:r>
      <w:r>
        <w:rPr>
          <w:rFonts w:ascii="LitNusx" w:hAnsi="LitNusx"/>
          <w:sz w:val="22"/>
          <w:szCs w:val="22"/>
          <w:lang w:val="es-ES"/>
        </w:rPr>
        <w:softHyphen/>
        <w:t>ca</w:t>
      </w:r>
      <w:r>
        <w:rPr>
          <w:rFonts w:ascii="LitNusx" w:hAnsi="LitNusx"/>
          <w:sz w:val="22"/>
          <w:szCs w:val="22"/>
          <w:lang w:val="es-ES"/>
        </w:rPr>
        <w:softHyphen/>
        <w:t>lo fa</w:t>
      </w:r>
      <w:r>
        <w:rPr>
          <w:rFonts w:ascii="LitNusx" w:hAnsi="LitNusx"/>
          <w:sz w:val="22"/>
          <w:szCs w:val="22"/>
          <w:lang w:val="es-ES"/>
        </w:rPr>
        <w:softHyphen/>
        <w:t>se</w:t>
      </w:r>
      <w:r>
        <w:rPr>
          <w:rFonts w:ascii="LitNusx" w:hAnsi="LitNusx"/>
          <w:sz w:val="22"/>
          <w:szCs w:val="22"/>
          <w:lang w:val="es-ES"/>
        </w:rPr>
        <w:softHyphen/>
        <w:t xml:space="preserve">bi </w:t>
      </w:r>
      <w:r w:rsidRPr="00AF601E">
        <w:rPr>
          <w:rFonts w:ascii="LitNusx" w:hAnsi="LitNusx"/>
          <w:sz w:val="22"/>
          <w:szCs w:val="22"/>
          <w:lang w:val="es-ES"/>
        </w:rPr>
        <w:t>ba</w:t>
      </w:r>
      <w:r w:rsidRPr="00AF601E">
        <w:rPr>
          <w:rFonts w:ascii="LitNusx" w:hAnsi="LitNusx"/>
          <w:sz w:val="22"/>
          <w:szCs w:val="22"/>
          <w:lang w:val="es-ES"/>
        </w:rPr>
        <w:softHyphen/>
        <w:t>zar</w:t>
      </w:r>
      <w:r w:rsidRPr="00AF601E">
        <w:rPr>
          <w:rFonts w:ascii="LitNusx" w:hAnsi="LitNusx"/>
          <w:sz w:val="22"/>
          <w:szCs w:val="22"/>
          <w:lang w:val="es-ES"/>
        </w:rPr>
        <w:softHyphen/>
        <w:t>ze ga</w:t>
      </w:r>
      <w:r w:rsidRPr="00AF601E">
        <w:rPr>
          <w:rFonts w:ascii="LitNusx" w:hAnsi="LitNusx"/>
          <w:sz w:val="22"/>
          <w:szCs w:val="22"/>
          <w:lang w:val="es-ES"/>
        </w:rPr>
        <w:softHyphen/>
        <w:t>ci</w:t>
      </w:r>
      <w:r w:rsidRPr="00AF601E">
        <w:rPr>
          <w:rFonts w:ascii="LitNusx" w:hAnsi="LitNusx"/>
          <w:sz w:val="22"/>
          <w:szCs w:val="22"/>
          <w:lang w:val="es-ES"/>
        </w:rPr>
        <w:softHyphen/>
        <w:t>le</w:t>
      </w:r>
      <w:r w:rsidRPr="00AF601E">
        <w:rPr>
          <w:rFonts w:ascii="LitNusx" w:hAnsi="LitNusx"/>
          <w:sz w:val="22"/>
          <w:szCs w:val="22"/>
          <w:lang w:val="es-ES"/>
        </w:rPr>
        <w:softHyphen/>
        <w:t>biT swra</w:t>
      </w:r>
      <w:r w:rsidRPr="00AF601E">
        <w:rPr>
          <w:rFonts w:ascii="LitNusx" w:hAnsi="LitNusx"/>
          <w:sz w:val="22"/>
          <w:szCs w:val="22"/>
          <w:lang w:val="es-ES"/>
        </w:rPr>
        <w:softHyphen/>
        <w:t>fad iz</w:t>
      </w:r>
      <w:r w:rsidRPr="00AF601E">
        <w:rPr>
          <w:rFonts w:ascii="LitNusx" w:hAnsi="LitNusx"/>
          <w:sz w:val="22"/>
          <w:szCs w:val="22"/>
          <w:lang w:val="es-ES"/>
        </w:rPr>
        <w:softHyphen/>
        <w:t>rde</w:t>
      </w:r>
      <w:r w:rsidRPr="00AF601E">
        <w:rPr>
          <w:rFonts w:ascii="LitNusx" w:hAnsi="LitNusx"/>
          <w:sz w:val="22"/>
          <w:szCs w:val="22"/>
          <w:lang w:val="es-ES"/>
        </w:rPr>
        <w:softHyphen/>
        <w:t>ba, vid</w:t>
      </w:r>
      <w:r w:rsidRPr="00AF601E">
        <w:rPr>
          <w:rFonts w:ascii="LitNusx" w:hAnsi="LitNusx"/>
          <w:sz w:val="22"/>
          <w:szCs w:val="22"/>
          <w:lang w:val="es-ES"/>
        </w:rPr>
        <w:softHyphen/>
        <w:t>re 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w:t>
      </w:r>
      <w:r w:rsidRPr="00AF601E">
        <w:rPr>
          <w:rFonts w:ascii="LitNusx" w:hAnsi="LitNusx"/>
          <w:sz w:val="22"/>
          <w:szCs w:val="22"/>
          <w:lang w:val="es-ES"/>
        </w:rPr>
        <w:softHyphen/>
        <w:t>bad pro</w:t>
      </w:r>
      <w:r w:rsidRPr="00AF601E">
        <w:rPr>
          <w:rFonts w:ascii="LitNusx" w:hAnsi="LitNusx"/>
          <w:sz w:val="22"/>
          <w:szCs w:val="22"/>
          <w:lang w:val="es-ES"/>
        </w:rPr>
        <w:softHyphen/>
        <w:t>duq</w:t>
      </w:r>
      <w:r w:rsidRPr="00AF601E">
        <w:rPr>
          <w:rFonts w:ascii="LitNusx" w:hAnsi="LitNusx"/>
          <w:sz w:val="22"/>
          <w:szCs w:val="22"/>
          <w:lang w:val="es-ES"/>
        </w:rPr>
        <w:softHyphen/>
        <w:t>ci</w:t>
      </w:r>
      <w:r w:rsidRPr="00AF601E">
        <w:rPr>
          <w:rFonts w:ascii="LitNusx" w:hAnsi="LitNusx"/>
          <w:sz w:val="22"/>
          <w:szCs w:val="22"/>
          <w:lang w:val="es-ES"/>
        </w:rPr>
        <w:softHyphen/>
        <w:t>a</w:t>
      </w:r>
      <w:r w:rsidRPr="00AF601E">
        <w:rPr>
          <w:rFonts w:ascii="LitNusx" w:hAnsi="LitNusx"/>
          <w:sz w:val="22"/>
          <w:szCs w:val="22"/>
          <w:lang w:val="es-ES"/>
        </w:rPr>
        <w:softHyphen/>
        <w:t>ze. sak</w:t>
      </w:r>
      <w:r w:rsidRPr="00AF601E">
        <w:rPr>
          <w:rFonts w:ascii="LitNusx" w:hAnsi="LitNusx"/>
          <w:sz w:val="22"/>
          <w:szCs w:val="22"/>
          <w:lang w:val="es-ES"/>
        </w:rPr>
        <w:softHyphen/>
        <w:t>ma</w:t>
      </w:r>
      <w:r w:rsidRPr="00AF601E">
        <w:rPr>
          <w:rFonts w:ascii="LitNusx" w:hAnsi="LitNusx"/>
          <w:sz w:val="22"/>
          <w:szCs w:val="22"/>
          <w:lang w:val="es-ES"/>
        </w:rPr>
        <w:softHyphen/>
        <w:t>ri</w:t>
      </w:r>
      <w:r w:rsidRPr="00AF601E">
        <w:rPr>
          <w:rFonts w:ascii="LitNusx" w:hAnsi="LitNusx"/>
          <w:sz w:val="22"/>
          <w:szCs w:val="22"/>
          <w:lang w:val="es-ES"/>
        </w:rPr>
        <w:softHyphen/>
        <w:t>sia iT</w:t>
      </w:r>
      <w:r w:rsidRPr="00AF601E">
        <w:rPr>
          <w:rFonts w:ascii="LitNusx" w:hAnsi="LitNusx"/>
          <w:sz w:val="22"/>
          <w:szCs w:val="22"/>
          <w:lang w:val="es-ES"/>
        </w:rPr>
        <w:softHyphen/>
        <w:t>qvas, 2000-2005 wleb</w:t>
      </w:r>
      <w:r w:rsidRPr="00AF601E">
        <w:rPr>
          <w:rFonts w:ascii="LitNusx" w:hAnsi="LitNusx"/>
          <w:sz w:val="22"/>
          <w:szCs w:val="22"/>
          <w:lang w:val="es-ES"/>
        </w:rPr>
        <w:softHyphen/>
        <w:t>Si Tbi</w:t>
      </w:r>
      <w:r w:rsidRPr="00AF601E">
        <w:rPr>
          <w:rFonts w:ascii="LitNusx" w:hAnsi="LitNusx"/>
          <w:sz w:val="22"/>
          <w:szCs w:val="22"/>
          <w:lang w:val="es-ES"/>
        </w:rPr>
        <w:softHyphen/>
        <w:t>lis</w:t>
      </w:r>
      <w:r w:rsidRPr="00AF601E">
        <w:rPr>
          <w:rFonts w:ascii="LitNusx" w:hAnsi="LitNusx"/>
          <w:sz w:val="22"/>
          <w:szCs w:val="22"/>
          <w:lang w:val="es-ES"/>
        </w:rPr>
        <w:softHyphen/>
        <w:t>Si ta</w:t>
      </w:r>
      <w:r w:rsidRPr="00AF601E">
        <w:rPr>
          <w:rFonts w:ascii="LitNusx" w:hAnsi="LitNusx"/>
          <w:sz w:val="22"/>
          <w:szCs w:val="22"/>
          <w:lang w:val="es-ES"/>
        </w:rPr>
        <w:softHyphen/>
        <w:t>ri</w:t>
      </w:r>
      <w:r w:rsidRPr="00AF601E">
        <w:rPr>
          <w:rFonts w:ascii="LitNusx" w:hAnsi="LitNusx"/>
          <w:sz w:val="22"/>
          <w:szCs w:val="22"/>
          <w:lang w:val="es-ES"/>
        </w:rPr>
        <w:softHyphen/>
        <w:t>fi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a</w:t>
      </w:r>
      <w:r w:rsidRPr="00AF601E">
        <w:rPr>
          <w:rFonts w:ascii="LitNusx" w:hAnsi="LitNusx"/>
          <w:sz w:val="22"/>
          <w:szCs w:val="22"/>
          <w:lang w:val="es-ES"/>
        </w:rPr>
        <w:softHyphen/>
        <w:t>ze ga</w:t>
      </w:r>
      <w:r w:rsidRPr="00AF601E">
        <w:rPr>
          <w:rFonts w:ascii="LitNusx" w:hAnsi="LitNusx"/>
          <w:sz w:val="22"/>
          <w:szCs w:val="22"/>
          <w:lang w:val="es-ES"/>
        </w:rPr>
        <w:softHyphen/>
        <w:t>i</w:t>
      </w:r>
      <w:r w:rsidRPr="00AF601E">
        <w:rPr>
          <w:rFonts w:ascii="LitNusx" w:hAnsi="LitNusx"/>
          <w:sz w:val="22"/>
          <w:szCs w:val="22"/>
          <w:lang w:val="es-ES"/>
        </w:rPr>
        <w:softHyphen/>
        <w:t>zar</w:t>
      </w:r>
      <w:r w:rsidRPr="00AF601E">
        <w:rPr>
          <w:rFonts w:ascii="LitNusx" w:hAnsi="LitNusx"/>
          <w:sz w:val="22"/>
          <w:szCs w:val="22"/>
          <w:lang w:val="es-ES"/>
        </w:rPr>
        <w:softHyphen/>
        <w:t>da 23,2%-iT, bu</w:t>
      </w:r>
      <w:r w:rsidRPr="00AF601E">
        <w:rPr>
          <w:rFonts w:ascii="LitNusx" w:hAnsi="LitNusx"/>
          <w:sz w:val="22"/>
          <w:szCs w:val="22"/>
          <w:lang w:val="es-ES"/>
        </w:rPr>
        <w:softHyphen/>
        <w:t>neb</w:t>
      </w:r>
      <w:r w:rsidRPr="00AF601E">
        <w:rPr>
          <w:rFonts w:ascii="LitNusx" w:hAnsi="LitNusx"/>
          <w:sz w:val="22"/>
          <w:szCs w:val="22"/>
          <w:lang w:val="es-ES"/>
        </w:rPr>
        <w:softHyphen/>
        <w:t>riv gaz</w:t>
      </w:r>
      <w:r w:rsidRPr="00AF601E">
        <w:rPr>
          <w:rFonts w:ascii="LitNusx" w:hAnsi="LitNusx"/>
          <w:sz w:val="22"/>
          <w:szCs w:val="22"/>
          <w:lang w:val="es-ES"/>
        </w:rPr>
        <w:softHyphen/>
        <w:t>ze – 8%-iT, ma</w:t>
      </w:r>
      <w:r w:rsidRPr="00AF601E">
        <w:rPr>
          <w:rFonts w:ascii="LitNusx" w:hAnsi="LitNusx"/>
          <w:sz w:val="22"/>
          <w:szCs w:val="22"/>
          <w:lang w:val="es-ES"/>
        </w:rPr>
        <w:softHyphen/>
        <w:t>Sin, ro</w:t>
      </w:r>
      <w:r w:rsidRPr="00AF601E">
        <w:rPr>
          <w:rFonts w:ascii="LitNusx" w:hAnsi="LitNusx"/>
          <w:sz w:val="22"/>
          <w:szCs w:val="22"/>
          <w:lang w:val="es-ES"/>
        </w:rPr>
        <w:softHyphen/>
        <w:t>ca ama</w:t>
      </w:r>
      <w:r w:rsidRPr="00AF601E">
        <w:rPr>
          <w:rFonts w:ascii="LitNusx" w:hAnsi="LitNusx"/>
          <w:sz w:val="22"/>
          <w:szCs w:val="22"/>
          <w:lang w:val="es-ES"/>
        </w:rPr>
        <w:softHyphen/>
        <w:t>ve pe</w:t>
      </w:r>
      <w:r w:rsidRPr="00AF601E">
        <w:rPr>
          <w:rFonts w:ascii="LitNusx" w:hAnsi="LitNusx"/>
          <w:sz w:val="22"/>
          <w:szCs w:val="22"/>
          <w:lang w:val="es-ES"/>
        </w:rPr>
        <w:softHyphen/>
        <w:t>ri</w:t>
      </w:r>
      <w:r w:rsidRPr="00AF601E">
        <w:rPr>
          <w:rFonts w:ascii="LitNusx" w:hAnsi="LitNusx"/>
          <w:sz w:val="22"/>
          <w:szCs w:val="22"/>
          <w:lang w:val="es-ES"/>
        </w:rPr>
        <w:softHyphen/>
        <w:t>od</w:t>
      </w:r>
      <w:r w:rsidRPr="00AF601E">
        <w:rPr>
          <w:rFonts w:ascii="LitNusx" w:hAnsi="LitNusx"/>
          <w:sz w:val="22"/>
          <w:szCs w:val="22"/>
          <w:lang w:val="es-ES"/>
        </w:rPr>
        <w:softHyphen/>
        <w:t>Si qve</w:t>
      </w:r>
      <w:r w:rsidRPr="00AF601E">
        <w:rPr>
          <w:rFonts w:ascii="LitNusx" w:hAnsi="LitNusx"/>
          <w:sz w:val="22"/>
          <w:szCs w:val="22"/>
          <w:lang w:val="es-ES"/>
        </w:rPr>
        <w:softHyphen/>
        <w:t>ya</w:t>
      </w:r>
      <w:r w:rsidRPr="00AF601E">
        <w:rPr>
          <w:rFonts w:ascii="LitNusx" w:hAnsi="LitNusx"/>
          <w:sz w:val="22"/>
          <w:szCs w:val="22"/>
          <w:lang w:val="es-ES"/>
        </w:rPr>
        <w:softHyphen/>
        <w:t>na</w:t>
      </w:r>
      <w:r w:rsidRPr="00AF601E">
        <w:rPr>
          <w:rFonts w:ascii="LitNusx" w:hAnsi="LitNusx"/>
          <w:sz w:val="22"/>
          <w:szCs w:val="22"/>
          <w:lang w:val="es-ES"/>
        </w:rPr>
        <w:softHyphen/>
        <w:t>Si sa</w:t>
      </w:r>
      <w:r w:rsidRPr="00AF601E">
        <w:rPr>
          <w:rFonts w:ascii="LitNusx" w:hAnsi="LitNusx"/>
          <w:sz w:val="22"/>
          <w:szCs w:val="22"/>
          <w:lang w:val="es-ES"/>
        </w:rPr>
        <w:softHyphen/>
        <w:t>Su</w:t>
      </w:r>
      <w:r w:rsidRPr="00AF601E">
        <w:rPr>
          <w:rFonts w:ascii="LitNusx" w:hAnsi="LitNusx"/>
          <w:sz w:val="22"/>
          <w:szCs w:val="22"/>
          <w:lang w:val="es-ES"/>
        </w:rPr>
        <w:softHyphen/>
        <w:t>a</w:t>
      </w:r>
      <w:r w:rsidRPr="00AF601E">
        <w:rPr>
          <w:rFonts w:ascii="LitNusx" w:hAnsi="LitNusx"/>
          <w:sz w:val="22"/>
          <w:szCs w:val="22"/>
          <w:lang w:val="es-ES"/>
        </w:rPr>
        <w:softHyphen/>
        <w:t>lo sa</w:t>
      </w:r>
      <w:r w:rsidRPr="00AF601E">
        <w:rPr>
          <w:rFonts w:ascii="LitNusx" w:hAnsi="LitNusx"/>
          <w:sz w:val="22"/>
          <w:szCs w:val="22"/>
          <w:lang w:val="es-ES"/>
        </w:rPr>
        <w:softHyphen/>
        <w:t>ca</w:t>
      </w:r>
      <w:r w:rsidRPr="00AF601E">
        <w:rPr>
          <w:rFonts w:ascii="LitNusx" w:hAnsi="LitNusx"/>
          <w:sz w:val="22"/>
          <w:szCs w:val="22"/>
          <w:lang w:val="es-ES"/>
        </w:rPr>
        <w:softHyphen/>
        <w:t>lo fa</w:t>
      </w:r>
      <w:r w:rsidRPr="00AF601E">
        <w:rPr>
          <w:rFonts w:ascii="LitNusx" w:hAnsi="LitNusx"/>
          <w:sz w:val="22"/>
          <w:szCs w:val="22"/>
          <w:lang w:val="es-ES"/>
        </w:rPr>
        <w:softHyphen/>
        <w:t>seb</w:t>
      </w:r>
      <w:r w:rsidRPr="00AF601E">
        <w:rPr>
          <w:rFonts w:ascii="LitNusx" w:hAnsi="LitNusx"/>
          <w:sz w:val="22"/>
          <w:szCs w:val="22"/>
          <w:lang w:val="es-ES"/>
        </w:rPr>
        <w:softHyphen/>
        <w:t>ma mo</w:t>
      </w:r>
      <w:r w:rsidRPr="00AF601E">
        <w:rPr>
          <w:rFonts w:ascii="LitNusx" w:hAnsi="LitNusx"/>
          <w:sz w:val="22"/>
          <w:szCs w:val="22"/>
          <w:lang w:val="es-ES"/>
        </w:rPr>
        <w:softHyphen/>
        <w:t>i</w:t>
      </w:r>
      <w:r w:rsidRPr="00AF601E">
        <w:rPr>
          <w:rFonts w:ascii="LitNusx" w:hAnsi="LitNusx"/>
          <w:sz w:val="22"/>
          <w:szCs w:val="22"/>
          <w:lang w:val="es-ES"/>
        </w:rPr>
        <w:softHyphen/>
        <w:t>ma</w:t>
      </w:r>
      <w:r w:rsidRPr="00AF601E">
        <w:rPr>
          <w:rFonts w:ascii="LitNusx" w:hAnsi="LitNusx"/>
          <w:sz w:val="22"/>
          <w:szCs w:val="22"/>
          <w:lang w:val="es-ES"/>
        </w:rPr>
        <w:softHyphen/>
        <w:t>ta pur</w:t>
      </w:r>
      <w:r w:rsidRPr="00AF601E">
        <w:rPr>
          <w:rFonts w:ascii="LitNusx" w:hAnsi="LitNusx"/>
          <w:sz w:val="22"/>
          <w:szCs w:val="22"/>
          <w:lang w:val="es-ES"/>
        </w:rPr>
        <w:softHyphen/>
        <w:t>ze 35,7%-iT, Ro</w:t>
      </w:r>
      <w:r w:rsidRPr="00AF601E">
        <w:rPr>
          <w:rFonts w:ascii="LitNusx" w:hAnsi="LitNusx"/>
          <w:sz w:val="22"/>
          <w:szCs w:val="22"/>
          <w:lang w:val="es-ES"/>
        </w:rPr>
        <w:softHyphen/>
        <w:t>ris xor</w:t>
      </w:r>
      <w:r w:rsidRPr="00AF601E">
        <w:rPr>
          <w:rFonts w:ascii="LitNusx" w:hAnsi="LitNusx"/>
          <w:sz w:val="22"/>
          <w:szCs w:val="22"/>
          <w:lang w:val="es-ES"/>
        </w:rPr>
        <w:softHyphen/>
        <w:t>cze – 77,4%-iT, Zro</w:t>
      </w:r>
      <w:r w:rsidRPr="00AF601E">
        <w:rPr>
          <w:rFonts w:ascii="LitNusx" w:hAnsi="LitNusx"/>
          <w:sz w:val="22"/>
          <w:szCs w:val="22"/>
          <w:lang w:val="es-ES"/>
        </w:rPr>
        <w:softHyphen/>
        <w:t>xis xor</w:t>
      </w:r>
      <w:r w:rsidRPr="00AF601E">
        <w:rPr>
          <w:rFonts w:ascii="LitNusx" w:hAnsi="LitNusx"/>
          <w:sz w:val="22"/>
          <w:szCs w:val="22"/>
          <w:lang w:val="es-ES"/>
        </w:rPr>
        <w:softHyphen/>
        <w:t>cze – 58%-iT, kver</w:t>
      </w:r>
      <w:r w:rsidRPr="00AF601E">
        <w:rPr>
          <w:rFonts w:ascii="LitNusx" w:hAnsi="LitNusx"/>
          <w:sz w:val="22"/>
          <w:szCs w:val="22"/>
          <w:lang w:val="es-ES"/>
        </w:rPr>
        <w:softHyphen/>
        <w:t>cxze – 46,4%-iT, ben</w:t>
      </w:r>
      <w:r w:rsidRPr="00AF601E">
        <w:rPr>
          <w:rFonts w:ascii="LitNusx" w:hAnsi="LitNusx"/>
          <w:sz w:val="22"/>
          <w:szCs w:val="22"/>
          <w:lang w:val="es-ES"/>
        </w:rPr>
        <w:softHyphen/>
        <w:t>zin</w:t>
      </w:r>
      <w:r w:rsidRPr="00AF601E">
        <w:rPr>
          <w:rFonts w:ascii="LitNusx" w:hAnsi="LitNusx"/>
          <w:sz w:val="22"/>
          <w:szCs w:val="22"/>
          <w:lang w:val="es-ES"/>
        </w:rPr>
        <w:softHyphen/>
        <w:t>ze – 26,8%-iT, nav</w:t>
      </w:r>
      <w:r w:rsidRPr="00AF601E">
        <w:rPr>
          <w:rFonts w:ascii="LitNusx" w:hAnsi="LitNusx"/>
          <w:sz w:val="22"/>
          <w:szCs w:val="22"/>
          <w:lang w:val="es-ES"/>
        </w:rPr>
        <w:softHyphen/>
        <w:t>Tze – 54,9%-iT, Txe</w:t>
      </w:r>
      <w:r w:rsidRPr="00AF601E">
        <w:rPr>
          <w:rFonts w:ascii="LitNusx" w:hAnsi="LitNusx"/>
          <w:sz w:val="22"/>
          <w:szCs w:val="22"/>
          <w:lang w:val="es-ES"/>
        </w:rPr>
        <w:softHyphen/>
        <w:t>vad gaz</w:t>
      </w:r>
      <w:r w:rsidRPr="00AF601E">
        <w:rPr>
          <w:rFonts w:ascii="LitNusx" w:hAnsi="LitNusx"/>
          <w:sz w:val="22"/>
          <w:szCs w:val="22"/>
          <w:lang w:val="es-ES"/>
        </w:rPr>
        <w:softHyphen/>
        <w:t>ze – 35,7%-iT da a.S.</w:t>
      </w:r>
      <w:r>
        <w:rPr>
          <w:rStyle w:val="FootnoteReference"/>
          <w:rFonts w:ascii="LitNusx" w:hAnsi="LitNusx"/>
          <w:sz w:val="22"/>
          <w:szCs w:val="22"/>
          <w:lang w:val="es-ES"/>
        </w:rPr>
        <w:footnoteReference w:id="160"/>
      </w:r>
      <w:r w:rsidRPr="00AF601E">
        <w:rPr>
          <w:rFonts w:ascii="LitNusx" w:hAnsi="LitNusx"/>
          <w:sz w:val="22"/>
          <w:szCs w:val="22"/>
          <w:lang w:val="es-ES"/>
        </w:rPr>
        <w:t xml:space="preserve"> </w:t>
      </w:r>
    </w:p>
    <w:p w:rsidR="00D46116" w:rsidRPr="00AF601E" w:rsidRDefault="00D46116" w:rsidP="00BC619A">
      <w:pPr>
        <w:spacing w:line="252" w:lineRule="auto"/>
        <w:ind w:firstLine="561"/>
        <w:jc w:val="both"/>
        <w:rPr>
          <w:rFonts w:ascii="LitNusx" w:hAnsi="LitNusx"/>
          <w:sz w:val="22"/>
          <w:szCs w:val="22"/>
          <w:lang w:val="es-ES"/>
        </w:rPr>
      </w:pPr>
      <w:r w:rsidRPr="00AF601E">
        <w:rPr>
          <w:rFonts w:ascii="LitNusx" w:hAnsi="LitNusx"/>
          <w:sz w:val="22"/>
          <w:szCs w:val="22"/>
          <w:lang w:val="es-ES"/>
        </w:rPr>
        <w:t>na</w:t>
      </w:r>
      <w:r w:rsidRPr="00AF601E">
        <w:rPr>
          <w:rFonts w:ascii="LitNusx" w:hAnsi="LitNusx"/>
          <w:sz w:val="22"/>
          <w:szCs w:val="22"/>
          <w:lang w:val="es-ES"/>
        </w:rPr>
        <w:softHyphen/>
        <w:t>Te</w:t>
      </w:r>
      <w:r w:rsidRPr="00AF601E">
        <w:rPr>
          <w:rFonts w:ascii="LitNusx" w:hAnsi="LitNusx"/>
          <w:sz w:val="22"/>
          <w:szCs w:val="22"/>
          <w:lang w:val="es-ES"/>
        </w:rPr>
        <w:softHyphen/>
        <w:t>lia, rom ener</w:t>
      </w:r>
      <w:r w:rsidRPr="00AF601E">
        <w:rPr>
          <w:rFonts w:ascii="LitNusx" w:hAnsi="LitNusx"/>
          <w:sz w:val="22"/>
          <w:szCs w:val="22"/>
          <w:lang w:val="es-ES"/>
        </w:rPr>
        <w:softHyphen/>
        <w:t>gop</w:t>
      </w:r>
      <w:r w:rsidRPr="00AF601E">
        <w:rPr>
          <w:rFonts w:ascii="LitNusx" w:hAnsi="LitNusx"/>
          <w:sz w:val="22"/>
          <w:szCs w:val="22"/>
          <w:lang w:val="es-ES"/>
        </w:rPr>
        <w:softHyphen/>
        <w:t>ro</w:t>
      </w:r>
      <w:r w:rsidRPr="00AF601E">
        <w:rPr>
          <w:rFonts w:ascii="LitNusx" w:hAnsi="LitNusx"/>
          <w:sz w:val="22"/>
          <w:szCs w:val="22"/>
          <w:lang w:val="es-ES"/>
        </w:rPr>
        <w:softHyphen/>
        <w:t>duq</w:t>
      </w:r>
      <w:r w:rsidRPr="00AF601E">
        <w:rPr>
          <w:rFonts w:ascii="LitNusx" w:hAnsi="LitNusx"/>
          <w:sz w:val="22"/>
          <w:szCs w:val="22"/>
          <w:lang w:val="es-ES"/>
        </w:rPr>
        <w:softHyphen/>
        <w:t>ci</w:t>
      </w:r>
      <w:r w:rsidRPr="00AF601E">
        <w:rPr>
          <w:rFonts w:ascii="LitNusx" w:hAnsi="LitNusx"/>
          <w:sz w:val="22"/>
          <w:szCs w:val="22"/>
          <w:lang w:val="es-ES"/>
        </w:rPr>
        <w:softHyphen/>
        <w:t>is fa</w:t>
      </w:r>
      <w:r w:rsidRPr="00AF601E">
        <w:rPr>
          <w:rFonts w:ascii="LitNusx" w:hAnsi="LitNusx"/>
          <w:sz w:val="22"/>
          <w:szCs w:val="22"/>
          <w:lang w:val="es-ES"/>
        </w:rPr>
        <w:softHyphen/>
        <w:t>se</w:t>
      </w:r>
      <w:r w:rsidRPr="00AF601E">
        <w:rPr>
          <w:rFonts w:ascii="LitNusx" w:hAnsi="LitNusx"/>
          <w:sz w:val="22"/>
          <w:szCs w:val="22"/>
          <w:lang w:val="es-ES"/>
        </w:rPr>
        <w:softHyphen/>
        <w:t>bi sa</w:t>
      </w:r>
      <w:r w:rsidRPr="00AF601E">
        <w:rPr>
          <w:rFonts w:ascii="LitNusx" w:hAnsi="LitNusx"/>
          <w:sz w:val="22"/>
          <w:szCs w:val="22"/>
          <w:lang w:val="es-ES"/>
        </w:rPr>
        <w:softHyphen/>
        <w:t>baz</w:t>
      </w:r>
      <w:r w:rsidRPr="00AF601E">
        <w:rPr>
          <w:rFonts w:ascii="LitNusx" w:hAnsi="LitNusx"/>
          <w:sz w:val="22"/>
          <w:szCs w:val="22"/>
          <w:lang w:val="es-ES"/>
        </w:rPr>
        <w:softHyphen/>
        <w:t>ro ko</w:t>
      </w:r>
      <w:r w:rsidRPr="00AF601E">
        <w:rPr>
          <w:rFonts w:ascii="LitNusx" w:hAnsi="LitNusx"/>
          <w:sz w:val="22"/>
          <w:szCs w:val="22"/>
          <w:lang w:val="es-ES"/>
        </w:rPr>
        <w:softHyphen/>
        <w:t>ni</w:t>
      </w:r>
      <w:r w:rsidRPr="00AF601E">
        <w:rPr>
          <w:rFonts w:ascii="LitNusx" w:hAnsi="LitNusx"/>
          <w:sz w:val="22"/>
          <w:szCs w:val="22"/>
          <w:lang w:val="es-ES"/>
        </w:rPr>
        <w:softHyphen/>
        <w:t>un</w:t>
      </w:r>
      <w:r w:rsidRPr="00AF601E">
        <w:rPr>
          <w:rFonts w:ascii="LitNusx" w:hAnsi="LitNusx"/>
          <w:sz w:val="22"/>
          <w:szCs w:val="22"/>
          <w:lang w:val="es-ES"/>
        </w:rPr>
        <w:softHyphen/>
        <w:t>qtu</w:t>
      </w:r>
      <w:r w:rsidRPr="00AF601E">
        <w:rPr>
          <w:rFonts w:ascii="LitNusx" w:hAnsi="LitNusx"/>
          <w:sz w:val="22"/>
          <w:szCs w:val="22"/>
          <w:lang w:val="es-ES"/>
        </w:rPr>
        <w:softHyphen/>
        <w:t>ris erT-er</w:t>
      </w:r>
      <w:r w:rsidRPr="00AF601E">
        <w:rPr>
          <w:rFonts w:ascii="LitNusx" w:hAnsi="LitNusx"/>
          <w:sz w:val="22"/>
          <w:szCs w:val="22"/>
          <w:lang w:val="es-ES"/>
        </w:rPr>
        <w:softHyphen/>
        <w:t>Ti um</w:t>
      </w:r>
      <w:r w:rsidRPr="00AF601E">
        <w:rPr>
          <w:rFonts w:ascii="LitNusx" w:hAnsi="LitNusx"/>
          <w:sz w:val="22"/>
          <w:szCs w:val="22"/>
          <w:lang w:val="es-ES"/>
        </w:rPr>
        <w:softHyphen/>
        <w:t>niS</w:t>
      </w:r>
      <w:r w:rsidRPr="00AF601E">
        <w:rPr>
          <w:rFonts w:ascii="LitNusx" w:hAnsi="LitNusx"/>
          <w:sz w:val="22"/>
          <w:szCs w:val="22"/>
          <w:lang w:val="es-ES"/>
        </w:rPr>
        <w:softHyphen/>
        <w:t>vne</w:t>
      </w:r>
      <w:r w:rsidRPr="00AF601E">
        <w:rPr>
          <w:rFonts w:ascii="LitNusx" w:hAnsi="LitNusx"/>
          <w:sz w:val="22"/>
          <w:szCs w:val="22"/>
          <w:lang w:val="es-ES"/>
        </w:rPr>
        <w:softHyphen/>
        <w:t>lo</w:t>
      </w:r>
      <w:r w:rsidRPr="00AF601E">
        <w:rPr>
          <w:rFonts w:ascii="LitNusx" w:hAnsi="LitNusx"/>
          <w:sz w:val="22"/>
          <w:szCs w:val="22"/>
          <w:lang w:val="es-ES"/>
        </w:rPr>
        <w:softHyphen/>
        <w:t>va</w:t>
      </w:r>
      <w:r w:rsidRPr="00AF601E">
        <w:rPr>
          <w:rFonts w:ascii="LitNusx" w:hAnsi="LitNusx"/>
          <w:sz w:val="22"/>
          <w:szCs w:val="22"/>
          <w:lang w:val="es-ES"/>
        </w:rPr>
        <w:softHyphen/>
        <w:t>ne</w:t>
      </w:r>
      <w:r w:rsidRPr="00AF601E">
        <w:rPr>
          <w:rFonts w:ascii="LitNusx" w:hAnsi="LitNusx"/>
          <w:sz w:val="22"/>
          <w:szCs w:val="22"/>
          <w:lang w:val="es-ES"/>
        </w:rPr>
        <w:softHyphen/>
        <w:t>si na</w:t>
      </w:r>
      <w:r w:rsidRPr="00AF601E">
        <w:rPr>
          <w:rFonts w:ascii="LitNusx" w:hAnsi="LitNusx"/>
          <w:sz w:val="22"/>
          <w:szCs w:val="22"/>
          <w:lang w:val="es-ES"/>
        </w:rPr>
        <w:softHyphen/>
        <w:t>wi</w:t>
      </w:r>
      <w:r w:rsidRPr="00AF601E">
        <w:rPr>
          <w:rFonts w:ascii="LitNusx" w:hAnsi="LitNusx"/>
          <w:sz w:val="22"/>
          <w:szCs w:val="22"/>
          <w:lang w:val="es-ES"/>
        </w:rPr>
        <w:softHyphen/>
        <w:t>lia</w:t>
      </w:r>
      <w:r>
        <w:rPr>
          <w:rFonts w:ascii="LitNusx" w:hAnsi="LitNusx"/>
          <w:sz w:val="22"/>
          <w:szCs w:val="22"/>
          <w:lang w:val="es-ES"/>
        </w:rPr>
        <w:t>.</w:t>
      </w:r>
      <w:r w:rsidRPr="00AF601E">
        <w:rPr>
          <w:rFonts w:ascii="LitNusx" w:hAnsi="LitNusx"/>
          <w:sz w:val="22"/>
          <w:szCs w:val="22"/>
          <w:lang w:val="es-ES"/>
        </w:rPr>
        <w:t xml:space="preserve"> Tu si</w:t>
      </w:r>
      <w:r w:rsidRPr="00AF601E">
        <w:rPr>
          <w:rFonts w:ascii="LitNusx" w:hAnsi="LitNusx"/>
          <w:sz w:val="22"/>
          <w:szCs w:val="22"/>
          <w:lang w:val="es-ES"/>
        </w:rPr>
        <w:softHyphen/>
        <w:t>nam</w:t>
      </w:r>
      <w:r w:rsidRPr="00AF601E">
        <w:rPr>
          <w:rFonts w:ascii="LitNusx" w:hAnsi="LitNusx"/>
          <w:sz w:val="22"/>
          <w:szCs w:val="22"/>
          <w:lang w:val="es-ES"/>
        </w:rPr>
        <w:softHyphen/>
        <w:t>dvi</w:t>
      </w:r>
      <w:r w:rsidRPr="00AF601E">
        <w:rPr>
          <w:rFonts w:ascii="LitNusx" w:hAnsi="LitNusx"/>
          <w:sz w:val="22"/>
          <w:szCs w:val="22"/>
          <w:lang w:val="es-ES"/>
        </w:rPr>
        <w:softHyphen/>
        <w:t>le</w:t>
      </w:r>
      <w:r w:rsidRPr="00AF601E">
        <w:rPr>
          <w:rFonts w:ascii="LitNusx" w:hAnsi="LitNusx"/>
          <w:sz w:val="22"/>
          <w:szCs w:val="22"/>
          <w:lang w:val="es-ES"/>
        </w:rPr>
        <w:softHyphen/>
        <w:t>Si sa</w:t>
      </w:r>
      <w:r w:rsidRPr="00AF601E">
        <w:rPr>
          <w:rFonts w:ascii="LitNusx" w:hAnsi="LitNusx"/>
          <w:sz w:val="22"/>
          <w:szCs w:val="22"/>
          <w:lang w:val="es-ES"/>
        </w:rPr>
        <w:softHyphen/>
        <w:t>xel</w:t>
      </w:r>
      <w:r w:rsidRPr="00AF601E">
        <w:rPr>
          <w:rFonts w:ascii="LitNusx" w:hAnsi="LitNusx"/>
          <w:sz w:val="22"/>
          <w:szCs w:val="22"/>
          <w:lang w:val="es-ES"/>
        </w:rPr>
        <w:softHyphen/>
        <w:t>mwi</w:t>
      </w:r>
      <w:r w:rsidRPr="00AF601E">
        <w:rPr>
          <w:rFonts w:ascii="LitNusx" w:hAnsi="LitNusx"/>
          <w:sz w:val="22"/>
          <w:szCs w:val="22"/>
          <w:lang w:val="es-ES"/>
        </w:rPr>
        <w:softHyphen/>
        <w:t>fo 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w:t>
      </w:r>
      <w:r w:rsidRPr="00AF601E">
        <w:rPr>
          <w:rFonts w:ascii="LitNusx" w:hAnsi="LitNusx"/>
          <w:sz w:val="22"/>
          <w:szCs w:val="22"/>
          <w:lang w:val="es-ES"/>
        </w:rPr>
        <w:softHyphen/>
        <w:t>ba</w:t>
      </w:r>
      <w:r w:rsidRPr="00AF601E">
        <w:rPr>
          <w:rFonts w:ascii="LitNusx" w:hAnsi="LitNusx"/>
          <w:sz w:val="22"/>
          <w:szCs w:val="22"/>
          <w:lang w:val="es-ES"/>
        </w:rPr>
        <w:softHyphen/>
        <w:t>di fa</w:t>
      </w:r>
      <w:r w:rsidRPr="00AF601E">
        <w:rPr>
          <w:rFonts w:ascii="LitNusx" w:hAnsi="LitNusx"/>
          <w:sz w:val="22"/>
          <w:szCs w:val="22"/>
          <w:lang w:val="es-ES"/>
        </w:rPr>
        <w:softHyphen/>
        <w:t>se</w:t>
      </w:r>
      <w:r w:rsidRPr="00AF601E">
        <w:rPr>
          <w:rFonts w:ascii="LitNusx" w:hAnsi="LitNusx"/>
          <w:sz w:val="22"/>
          <w:szCs w:val="22"/>
          <w:lang w:val="es-ES"/>
        </w:rPr>
        <w:softHyphen/>
        <w:t>bi sa</w:t>
      </w:r>
      <w:r w:rsidRPr="00AF601E">
        <w:rPr>
          <w:rFonts w:ascii="LitNusx" w:hAnsi="LitNusx"/>
          <w:sz w:val="22"/>
          <w:szCs w:val="22"/>
          <w:lang w:val="es-ES"/>
        </w:rPr>
        <w:softHyphen/>
        <w:t>baz</w:t>
      </w:r>
      <w:r w:rsidRPr="00AF601E">
        <w:rPr>
          <w:rFonts w:ascii="LitNusx" w:hAnsi="LitNusx"/>
          <w:sz w:val="22"/>
          <w:szCs w:val="22"/>
          <w:lang w:val="es-ES"/>
        </w:rPr>
        <w:softHyphen/>
        <w:t>ro fa</w:t>
      </w:r>
      <w:r w:rsidRPr="00AF601E">
        <w:rPr>
          <w:rFonts w:ascii="LitNusx" w:hAnsi="LitNusx"/>
          <w:sz w:val="22"/>
          <w:szCs w:val="22"/>
          <w:lang w:val="es-ES"/>
        </w:rPr>
        <w:softHyphen/>
        <w:t>seb</w:t>
      </w:r>
      <w:r w:rsidRPr="00AF601E">
        <w:rPr>
          <w:rFonts w:ascii="LitNusx" w:hAnsi="LitNusx"/>
          <w:sz w:val="22"/>
          <w:szCs w:val="22"/>
          <w:lang w:val="es-ES"/>
        </w:rPr>
        <w:softHyphen/>
        <w:t>ze nak</w:t>
      </w:r>
      <w:r w:rsidRPr="00AF601E">
        <w:rPr>
          <w:rFonts w:ascii="LitNusx" w:hAnsi="LitNusx"/>
          <w:sz w:val="22"/>
          <w:szCs w:val="22"/>
          <w:lang w:val="es-ES"/>
        </w:rPr>
        <w:softHyphen/>
        <w:t>le</w:t>
      </w:r>
      <w:r w:rsidRPr="00AF601E">
        <w:rPr>
          <w:rFonts w:ascii="LitNusx" w:hAnsi="LitNusx"/>
          <w:sz w:val="22"/>
          <w:szCs w:val="22"/>
          <w:lang w:val="es-ES"/>
        </w:rPr>
        <w:softHyphen/>
        <w:t>bad ga</w:t>
      </w:r>
      <w:r w:rsidRPr="00AF601E">
        <w:rPr>
          <w:rFonts w:ascii="LitNusx" w:hAnsi="LitNusx"/>
          <w:sz w:val="22"/>
          <w:szCs w:val="22"/>
          <w:lang w:val="es-ES"/>
        </w:rPr>
        <w:softHyphen/>
        <w:t>i</w:t>
      </w:r>
      <w:r w:rsidRPr="00AF601E">
        <w:rPr>
          <w:rFonts w:ascii="LitNusx" w:hAnsi="LitNusx"/>
          <w:sz w:val="22"/>
          <w:szCs w:val="22"/>
          <w:lang w:val="es-ES"/>
        </w:rPr>
        <w:softHyphen/>
        <w:t>zar</w:t>
      </w:r>
      <w:r w:rsidRPr="00AF601E">
        <w:rPr>
          <w:rFonts w:ascii="LitNusx" w:hAnsi="LitNusx"/>
          <w:sz w:val="22"/>
          <w:szCs w:val="22"/>
          <w:lang w:val="es-ES"/>
        </w:rPr>
        <w:softHyphen/>
        <w:t>da, es ima</w:t>
      </w:r>
      <w:r w:rsidRPr="00AF601E">
        <w:rPr>
          <w:rFonts w:ascii="LitNusx" w:hAnsi="LitNusx"/>
          <w:sz w:val="22"/>
          <w:szCs w:val="22"/>
          <w:lang w:val="es-ES"/>
        </w:rPr>
        <w:softHyphen/>
        <w:t>ze met</w:t>
      </w:r>
      <w:r w:rsidRPr="00AF601E">
        <w:rPr>
          <w:rFonts w:ascii="LitNusx" w:hAnsi="LitNusx"/>
          <w:sz w:val="22"/>
          <w:szCs w:val="22"/>
          <w:lang w:val="es-ES"/>
        </w:rPr>
        <w:softHyphen/>
        <w:t>yve</w:t>
      </w:r>
      <w:r w:rsidRPr="00AF601E">
        <w:rPr>
          <w:rFonts w:ascii="LitNusx" w:hAnsi="LitNusx"/>
          <w:sz w:val="22"/>
          <w:szCs w:val="22"/>
          <w:lang w:val="es-ES"/>
        </w:rPr>
        <w:softHyphen/>
        <w:t>lebs, rom mom</w:t>
      </w:r>
      <w:r w:rsidRPr="00AF601E">
        <w:rPr>
          <w:rFonts w:ascii="LitNusx" w:hAnsi="LitNusx"/>
          <w:sz w:val="22"/>
          <w:szCs w:val="22"/>
          <w:lang w:val="es-ES"/>
        </w:rPr>
        <w:softHyphen/>
        <w:t>xma</w:t>
      </w:r>
      <w:r w:rsidRPr="00AF601E">
        <w:rPr>
          <w:rFonts w:ascii="LitNusx" w:hAnsi="LitNusx"/>
          <w:sz w:val="22"/>
          <w:szCs w:val="22"/>
          <w:lang w:val="es-ES"/>
        </w:rPr>
        <w:softHyphen/>
        <w:t>reb</w:t>
      </w:r>
      <w:r w:rsidRPr="00AF601E">
        <w:rPr>
          <w:rFonts w:ascii="LitNusx" w:hAnsi="LitNusx"/>
          <w:sz w:val="22"/>
          <w:szCs w:val="22"/>
          <w:lang w:val="es-ES"/>
        </w:rPr>
        <w:softHyphen/>
        <w:t>lis in</w:t>
      </w:r>
      <w:r w:rsidRPr="00AF601E">
        <w:rPr>
          <w:rFonts w:ascii="LitNusx" w:hAnsi="LitNusx"/>
          <w:sz w:val="22"/>
          <w:szCs w:val="22"/>
          <w:lang w:val="es-ES"/>
        </w:rPr>
        <w:softHyphen/>
        <w:t>te</w:t>
      </w:r>
      <w:r w:rsidRPr="00AF601E">
        <w:rPr>
          <w:rFonts w:ascii="LitNusx" w:hAnsi="LitNusx"/>
          <w:sz w:val="22"/>
          <w:szCs w:val="22"/>
          <w:lang w:val="es-ES"/>
        </w:rPr>
        <w:softHyphen/>
        <w:t>re</w:t>
      </w:r>
      <w:r w:rsidRPr="00AF601E">
        <w:rPr>
          <w:rFonts w:ascii="LitNusx" w:hAnsi="LitNusx"/>
          <w:sz w:val="22"/>
          <w:szCs w:val="22"/>
          <w:lang w:val="es-ES"/>
        </w:rPr>
        <w:softHyphen/>
        <w:t>se</w:t>
      </w:r>
      <w:r w:rsidRPr="00AF601E">
        <w:rPr>
          <w:rFonts w:ascii="LitNusx" w:hAnsi="LitNusx"/>
          <w:sz w:val="22"/>
          <w:szCs w:val="22"/>
          <w:lang w:val="es-ES"/>
        </w:rPr>
        <w:softHyphen/>
        <w:t>bis dac</w:t>
      </w:r>
      <w:r w:rsidRPr="00AF601E">
        <w:rPr>
          <w:rFonts w:ascii="LitNusx" w:hAnsi="LitNusx"/>
          <w:sz w:val="22"/>
          <w:szCs w:val="22"/>
          <w:lang w:val="es-ES"/>
        </w:rPr>
        <w:softHyphen/>
        <w:t>va war</w:t>
      </w:r>
      <w:r w:rsidRPr="00AF601E">
        <w:rPr>
          <w:rFonts w:ascii="LitNusx" w:hAnsi="LitNusx"/>
          <w:sz w:val="22"/>
          <w:szCs w:val="22"/>
          <w:lang w:val="es-ES"/>
        </w:rPr>
        <w:softHyphen/>
        <w:t>ma</w:t>
      </w:r>
      <w:r w:rsidRPr="00AF601E">
        <w:rPr>
          <w:rFonts w:ascii="LitNusx" w:hAnsi="LitNusx"/>
          <w:sz w:val="22"/>
          <w:szCs w:val="22"/>
          <w:lang w:val="es-ES"/>
        </w:rPr>
        <w:softHyphen/>
        <w:t>te</w:t>
      </w:r>
      <w:r w:rsidRPr="00AF601E">
        <w:rPr>
          <w:rFonts w:ascii="LitNusx" w:hAnsi="LitNusx"/>
          <w:sz w:val="22"/>
          <w:szCs w:val="22"/>
          <w:lang w:val="es-ES"/>
        </w:rPr>
        <w:softHyphen/>
        <w:t>biT gan</w:t>
      </w:r>
      <w:r w:rsidRPr="00AF601E">
        <w:rPr>
          <w:rFonts w:ascii="LitNusx" w:hAnsi="LitNusx"/>
          <w:sz w:val="22"/>
          <w:szCs w:val="22"/>
          <w:lang w:val="es-ES"/>
        </w:rPr>
        <w:softHyphen/>
        <w:t>xor</w:t>
      </w:r>
      <w:r w:rsidRPr="00AF601E">
        <w:rPr>
          <w:rFonts w:ascii="LitNusx" w:hAnsi="LitNusx"/>
          <w:sz w:val="22"/>
          <w:szCs w:val="22"/>
          <w:lang w:val="es-ES"/>
        </w:rPr>
        <w:softHyphen/>
        <w:t>ci</w:t>
      </w:r>
      <w:r w:rsidRPr="00AF601E">
        <w:rPr>
          <w:rFonts w:ascii="LitNusx" w:hAnsi="LitNusx"/>
          <w:sz w:val="22"/>
          <w:szCs w:val="22"/>
          <w:lang w:val="es-ES"/>
        </w:rPr>
        <w:softHyphen/>
        <w:t>el</w:t>
      </w:r>
      <w:r w:rsidRPr="00AF601E">
        <w:rPr>
          <w:rFonts w:ascii="LitNusx" w:hAnsi="LitNusx"/>
          <w:sz w:val="22"/>
          <w:szCs w:val="22"/>
          <w:lang w:val="es-ES"/>
        </w:rPr>
        <w:softHyphen/>
        <w:t xml:space="preserve">da. </w:t>
      </w:r>
    </w:p>
    <w:p w:rsidR="00D46116" w:rsidRPr="00AF601E" w:rsidRDefault="00D46116" w:rsidP="00BC619A">
      <w:pPr>
        <w:spacing w:line="252" w:lineRule="auto"/>
        <w:ind w:firstLine="561"/>
        <w:jc w:val="both"/>
        <w:rPr>
          <w:rFonts w:ascii="LitNusx" w:hAnsi="LitNusx"/>
          <w:sz w:val="22"/>
          <w:szCs w:val="22"/>
          <w:lang w:val="es-ES"/>
        </w:rPr>
      </w:pPr>
      <w:r w:rsidRPr="00AF601E">
        <w:rPr>
          <w:rFonts w:ascii="LitNusx" w:hAnsi="LitNusx"/>
          <w:sz w:val="22"/>
          <w:szCs w:val="22"/>
          <w:lang w:val="es-ES"/>
        </w:rPr>
        <w:t>bu</w:t>
      </w:r>
      <w:r w:rsidRPr="00AF601E">
        <w:rPr>
          <w:rFonts w:ascii="LitNusx" w:hAnsi="LitNusx"/>
          <w:sz w:val="22"/>
          <w:szCs w:val="22"/>
          <w:lang w:val="es-ES"/>
        </w:rPr>
        <w:softHyphen/>
        <w:t>neb</w:t>
      </w:r>
      <w:r w:rsidRPr="00AF601E">
        <w:rPr>
          <w:rFonts w:ascii="LitNusx" w:hAnsi="LitNusx"/>
          <w:sz w:val="22"/>
          <w:szCs w:val="22"/>
          <w:lang w:val="es-ES"/>
        </w:rPr>
        <w:softHyphen/>
        <w:t>ri</w:t>
      </w:r>
      <w:r w:rsidRPr="00AF601E">
        <w:rPr>
          <w:rFonts w:ascii="LitNusx" w:hAnsi="LitNusx"/>
          <w:sz w:val="22"/>
          <w:szCs w:val="22"/>
          <w:lang w:val="es-ES"/>
        </w:rPr>
        <w:softHyphen/>
        <w:t>vi mo</w:t>
      </w:r>
      <w:r w:rsidRPr="00AF601E">
        <w:rPr>
          <w:rFonts w:ascii="LitNusx" w:hAnsi="LitNusx"/>
          <w:sz w:val="22"/>
          <w:szCs w:val="22"/>
          <w:lang w:val="es-ES"/>
        </w:rPr>
        <w:softHyphen/>
        <w:t>no</w:t>
      </w:r>
      <w:r w:rsidRPr="00AF601E">
        <w:rPr>
          <w:rFonts w:ascii="LitNusx" w:hAnsi="LitNusx"/>
          <w:sz w:val="22"/>
          <w:szCs w:val="22"/>
          <w:lang w:val="es-ES"/>
        </w:rPr>
        <w:softHyphen/>
        <w:t>po</w:t>
      </w:r>
      <w:r w:rsidRPr="00AF601E">
        <w:rPr>
          <w:rFonts w:ascii="LitNusx" w:hAnsi="LitNusx"/>
          <w:sz w:val="22"/>
          <w:szCs w:val="22"/>
          <w:lang w:val="es-ES"/>
        </w:rPr>
        <w:softHyphen/>
        <w:t>li</w:t>
      </w:r>
      <w:r w:rsidRPr="00AF601E">
        <w:rPr>
          <w:rFonts w:ascii="LitNusx" w:hAnsi="LitNusx"/>
          <w:sz w:val="22"/>
          <w:szCs w:val="22"/>
          <w:lang w:val="es-ES"/>
        </w:rPr>
        <w:softHyphen/>
        <w:t>is 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w:t>
      </w:r>
      <w:r w:rsidRPr="00AF601E">
        <w:rPr>
          <w:rFonts w:ascii="LitNusx" w:hAnsi="LitNusx"/>
          <w:sz w:val="22"/>
          <w:szCs w:val="22"/>
          <w:lang w:val="es-ES"/>
        </w:rPr>
        <w:softHyphen/>
        <w:t>bis  arar</w:t>
      </w:r>
      <w:r w:rsidRPr="00AF601E">
        <w:rPr>
          <w:rFonts w:ascii="LitNusx" w:hAnsi="LitNusx"/>
          <w:sz w:val="22"/>
          <w:szCs w:val="22"/>
          <w:lang w:val="es-ES"/>
        </w:rPr>
        <w:softHyphen/>
        <w:t>se</w:t>
      </w:r>
      <w:r w:rsidRPr="00AF601E">
        <w:rPr>
          <w:rFonts w:ascii="LitNusx" w:hAnsi="LitNusx"/>
          <w:sz w:val="22"/>
          <w:szCs w:val="22"/>
          <w:lang w:val="es-ES"/>
        </w:rPr>
        <w:softHyphen/>
        <w:t>bo</w:t>
      </w:r>
      <w:r w:rsidRPr="00AF601E">
        <w:rPr>
          <w:rFonts w:ascii="LitNusx" w:hAnsi="LitNusx"/>
          <w:sz w:val="22"/>
          <w:szCs w:val="22"/>
          <w:lang w:val="es-ES"/>
        </w:rPr>
        <w:softHyphen/>
        <w:t>bis Sem</w:t>
      </w:r>
      <w:r w:rsidRPr="00AF601E">
        <w:rPr>
          <w:rFonts w:ascii="LitNusx" w:hAnsi="LitNusx"/>
          <w:sz w:val="22"/>
          <w:szCs w:val="22"/>
          <w:lang w:val="es-ES"/>
        </w:rPr>
        <w:softHyphen/>
        <w:t>Txve</w:t>
      </w:r>
      <w:r w:rsidRPr="00AF601E">
        <w:rPr>
          <w:rFonts w:ascii="LitNusx" w:hAnsi="LitNusx"/>
          <w:sz w:val="22"/>
          <w:szCs w:val="22"/>
          <w:lang w:val="es-ES"/>
        </w:rPr>
        <w:softHyphen/>
        <w:t>va</w:t>
      </w:r>
      <w:r w:rsidRPr="00AF601E">
        <w:rPr>
          <w:rFonts w:ascii="LitNusx" w:hAnsi="LitNusx"/>
          <w:sz w:val="22"/>
          <w:szCs w:val="22"/>
          <w:lang w:val="es-ES"/>
        </w:rPr>
        <w:softHyphen/>
        <w:t>Si dar</w:t>
      </w:r>
      <w:r w:rsidRPr="00AF601E">
        <w:rPr>
          <w:rFonts w:ascii="LitNusx" w:hAnsi="LitNusx"/>
          <w:sz w:val="22"/>
          <w:szCs w:val="22"/>
          <w:lang w:val="es-ES"/>
        </w:rPr>
        <w:softHyphen/>
        <w:t>gSi dam</w:t>
      </w:r>
      <w:r w:rsidRPr="00AF601E">
        <w:rPr>
          <w:rFonts w:ascii="LitNusx" w:hAnsi="LitNusx"/>
          <w:sz w:val="22"/>
          <w:szCs w:val="22"/>
          <w:lang w:val="es-ES"/>
        </w:rPr>
        <w:softHyphen/>
        <w:t>kvid</w:t>
      </w:r>
      <w:r w:rsidRPr="00AF601E">
        <w:rPr>
          <w:rFonts w:ascii="LitNusx" w:hAnsi="LitNusx"/>
          <w:sz w:val="22"/>
          <w:szCs w:val="22"/>
          <w:lang w:val="es-ES"/>
        </w:rPr>
        <w:softHyphen/>
        <w:t>rde</w:t>
      </w:r>
      <w:r w:rsidRPr="00AF601E">
        <w:rPr>
          <w:rFonts w:ascii="LitNusx" w:hAnsi="LitNusx"/>
          <w:sz w:val="22"/>
          <w:szCs w:val="22"/>
          <w:lang w:val="es-ES"/>
        </w:rPr>
        <w:softHyphen/>
        <w:t>bo</w:t>
      </w:r>
      <w:r w:rsidRPr="00AF601E">
        <w:rPr>
          <w:rFonts w:ascii="LitNusx" w:hAnsi="LitNusx"/>
          <w:sz w:val="22"/>
          <w:szCs w:val="22"/>
          <w:lang w:val="es-ES"/>
        </w:rPr>
        <w:softHyphen/>
        <w:t>da aras</w:t>
      </w:r>
      <w:r w:rsidRPr="00AF601E">
        <w:rPr>
          <w:rFonts w:ascii="LitNusx" w:hAnsi="LitNusx"/>
          <w:sz w:val="22"/>
          <w:szCs w:val="22"/>
          <w:lang w:val="es-ES"/>
        </w:rPr>
        <w:softHyphen/>
        <w:t>ta</w:t>
      </w:r>
      <w:r w:rsidRPr="00AF601E">
        <w:rPr>
          <w:rFonts w:ascii="LitNusx" w:hAnsi="LitNusx"/>
          <w:sz w:val="22"/>
          <w:szCs w:val="22"/>
          <w:lang w:val="es-ES"/>
        </w:rPr>
        <w:softHyphen/>
        <w:t>bi</w:t>
      </w:r>
      <w:r w:rsidRPr="00AF601E">
        <w:rPr>
          <w:rFonts w:ascii="LitNusx" w:hAnsi="LitNusx"/>
          <w:sz w:val="22"/>
          <w:szCs w:val="22"/>
          <w:lang w:val="es-ES"/>
        </w:rPr>
        <w:softHyphen/>
        <w:t>lu</w:t>
      </w:r>
      <w:r w:rsidRPr="00AF601E">
        <w:rPr>
          <w:rFonts w:ascii="LitNusx" w:hAnsi="LitNusx"/>
          <w:sz w:val="22"/>
          <w:szCs w:val="22"/>
          <w:lang w:val="es-ES"/>
        </w:rPr>
        <w:softHyphen/>
        <w:t>ro</w:t>
      </w:r>
      <w:r w:rsidRPr="00AF601E">
        <w:rPr>
          <w:rFonts w:ascii="LitNusx" w:hAnsi="LitNusx"/>
          <w:sz w:val="22"/>
          <w:szCs w:val="22"/>
          <w:lang w:val="es-ES"/>
        </w:rPr>
        <w:softHyphen/>
        <w:t>ba da qa</w:t>
      </w:r>
      <w:r w:rsidRPr="00AF601E">
        <w:rPr>
          <w:rFonts w:ascii="LitNusx" w:hAnsi="LitNusx"/>
          <w:sz w:val="22"/>
          <w:szCs w:val="22"/>
          <w:lang w:val="es-ES"/>
        </w:rPr>
        <w:softHyphen/>
        <w:t>o</w:t>
      </w:r>
      <w:r w:rsidRPr="00AF601E">
        <w:rPr>
          <w:rFonts w:ascii="LitNusx" w:hAnsi="LitNusx"/>
          <w:sz w:val="22"/>
          <w:szCs w:val="22"/>
          <w:lang w:val="es-ES"/>
        </w:rPr>
        <w:softHyphen/>
        <w:t>si, mwar</w:t>
      </w:r>
      <w:r w:rsidRPr="00AF601E">
        <w:rPr>
          <w:rFonts w:ascii="LitNusx" w:hAnsi="LitNusx"/>
          <w:sz w:val="22"/>
          <w:szCs w:val="22"/>
          <w:lang w:val="es-ES"/>
        </w:rPr>
        <w:softHyphen/>
        <w:t>mo</w:t>
      </w:r>
      <w:r w:rsidRPr="00AF601E">
        <w:rPr>
          <w:rFonts w:ascii="LitNusx" w:hAnsi="LitNusx"/>
          <w:sz w:val="22"/>
          <w:szCs w:val="22"/>
          <w:lang w:val="es-ES"/>
        </w:rPr>
        <w:softHyphen/>
        <w:t>e</w:t>
      </w:r>
      <w:r w:rsidRPr="00AF601E">
        <w:rPr>
          <w:rFonts w:ascii="LitNusx" w:hAnsi="LitNusx"/>
          <w:sz w:val="22"/>
          <w:szCs w:val="22"/>
          <w:lang w:val="es-ES"/>
        </w:rPr>
        <w:softHyphen/>
        <w:t>bel</w:t>
      </w:r>
      <w:r w:rsidRPr="00AF601E">
        <w:rPr>
          <w:rFonts w:ascii="LitNusx" w:hAnsi="LitNusx"/>
          <w:sz w:val="22"/>
          <w:szCs w:val="22"/>
          <w:lang w:val="es-ES"/>
        </w:rPr>
        <w:softHyphen/>
        <w:t>Ta da mom</w:t>
      </w:r>
      <w:r w:rsidRPr="00AF601E">
        <w:rPr>
          <w:rFonts w:ascii="LitNusx" w:hAnsi="LitNusx"/>
          <w:sz w:val="22"/>
          <w:szCs w:val="22"/>
          <w:lang w:val="es-ES"/>
        </w:rPr>
        <w:softHyphen/>
        <w:t>xma</w:t>
      </w:r>
      <w:r w:rsidRPr="00AF601E">
        <w:rPr>
          <w:rFonts w:ascii="LitNusx" w:hAnsi="LitNusx"/>
          <w:sz w:val="22"/>
          <w:szCs w:val="22"/>
          <w:lang w:val="es-ES"/>
        </w:rPr>
        <w:softHyphen/>
        <w:t>re</w:t>
      </w:r>
      <w:r w:rsidRPr="00AF601E">
        <w:rPr>
          <w:rFonts w:ascii="LitNusx" w:hAnsi="LitNusx"/>
          <w:sz w:val="22"/>
          <w:szCs w:val="22"/>
          <w:lang w:val="es-ES"/>
        </w:rPr>
        <w:softHyphen/>
        <w:t>bel</w:t>
      </w:r>
      <w:r w:rsidRPr="00AF601E">
        <w:rPr>
          <w:rFonts w:ascii="LitNusx" w:hAnsi="LitNusx"/>
          <w:sz w:val="22"/>
          <w:szCs w:val="22"/>
          <w:lang w:val="es-ES"/>
        </w:rPr>
        <w:softHyphen/>
        <w:t>Ta uk</w:t>
      </w:r>
      <w:r w:rsidRPr="00AF601E">
        <w:rPr>
          <w:rFonts w:ascii="LitNusx" w:hAnsi="LitNusx"/>
          <w:sz w:val="22"/>
          <w:szCs w:val="22"/>
          <w:lang w:val="es-ES"/>
        </w:rPr>
        <w:softHyphen/>
        <w:t>ma</w:t>
      </w:r>
      <w:r w:rsidRPr="00AF601E">
        <w:rPr>
          <w:rFonts w:ascii="LitNusx" w:hAnsi="LitNusx"/>
          <w:sz w:val="22"/>
          <w:szCs w:val="22"/>
          <w:lang w:val="es-ES"/>
        </w:rPr>
        <w:softHyphen/>
        <w:t>yo</w:t>
      </w:r>
      <w:r w:rsidRPr="00AF601E">
        <w:rPr>
          <w:rFonts w:ascii="LitNusx" w:hAnsi="LitNusx"/>
          <w:sz w:val="22"/>
          <w:szCs w:val="22"/>
          <w:lang w:val="es-ES"/>
        </w:rPr>
        <w:softHyphen/>
        <w:t>fi</w:t>
      </w:r>
      <w:r w:rsidRPr="00AF601E">
        <w:rPr>
          <w:rFonts w:ascii="LitNusx" w:hAnsi="LitNusx"/>
          <w:sz w:val="22"/>
          <w:szCs w:val="22"/>
          <w:lang w:val="es-ES"/>
        </w:rPr>
        <w:softHyphen/>
        <w:t>le</w:t>
      </w:r>
      <w:r w:rsidRPr="00AF601E">
        <w:rPr>
          <w:rFonts w:ascii="LitNusx" w:hAnsi="LitNusx"/>
          <w:sz w:val="22"/>
          <w:szCs w:val="22"/>
          <w:lang w:val="es-ES"/>
        </w:rPr>
        <w:softHyphen/>
        <w:t>ba, ener</w:t>
      </w:r>
      <w:r w:rsidRPr="00AF601E">
        <w:rPr>
          <w:rFonts w:ascii="LitNusx" w:hAnsi="LitNusx"/>
          <w:sz w:val="22"/>
          <w:szCs w:val="22"/>
          <w:lang w:val="es-ES"/>
        </w:rPr>
        <w:softHyphen/>
        <w:t>ge</w:t>
      </w:r>
      <w:r w:rsidRPr="00AF601E">
        <w:rPr>
          <w:rFonts w:ascii="LitNusx" w:hAnsi="LitNusx"/>
          <w:sz w:val="22"/>
          <w:szCs w:val="22"/>
          <w:lang w:val="es-ES"/>
        </w:rPr>
        <w:softHyphen/>
        <w:t>ti</w:t>
      </w:r>
      <w:r w:rsidRPr="00AF601E">
        <w:rPr>
          <w:rFonts w:ascii="LitNusx" w:hAnsi="LitNusx"/>
          <w:sz w:val="22"/>
          <w:szCs w:val="22"/>
          <w:lang w:val="es-ES"/>
        </w:rPr>
        <w:softHyphen/>
        <w:t>kul struq</w:t>
      </w:r>
      <w:r w:rsidRPr="00AF601E">
        <w:rPr>
          <w:rFonts w:ascii="LitNusx" w:hAnsi="LitNusx"/>
          <w:sz w:val="22"/>
          <w:szCs w:val="22"/>
          <w:lang w:val="es-ES"/>
        </w:rPr>
        <w:softHyphen/>
        <w:t>tu</w:t>
      </w:r>
      <w:r w:rsidRPr="00AF601E">
        <w:rPr>
          <w:rFonts w:ascii="LitNusx" w:hAnsi="LitNusx"/>
          <w:sz w:val="22"/>
          <w:szCs w:val="22"/>
          <w:lang w:val="es-ES"/>
        </w:rPr>
        <w:softHyphen/>
        <w:t>re</w:t>
      </w:r>
      <w:r w:rsidRPr="00AF601E">
        <w:rPr>
          <w:rFonts w:ascii="LitNusx" w:hAnsi="LitNusx"/>
          <w:sz w:val="22"/>
          <w:szCs w:val="22"/>
          <w:lang w:val="es-ES"/>
        </w:rPr>
        <w:softHyphen/>
        <w:t>bs So</w:t>
      </w:r>
      <w:r w:rsidRPr="00AF601E">
        <w:rPr>
          <w:rFonts w:ascii="LitNusx" w:hAnsi="LitNusx"/>
          <w:sz w:val="22"/>
          <w:szCs w:val="22"/>
          <w:lang w:val="es-ES"/>
        </w:rPr>
        <w:softHyphen/>
        <w:t>ris uf</w:t>
      </w:r>
      <w:r w:rsidRPr="00AF601E">
        <w:rPr>
          <w:rFonts w:ascii="LitNusx" w:hAnsi="LitNusx"/>
          <w:sz w:val="22"/>
          <w:szCs w:val="22"/>
          <w:lang w:val="es-ES"/>
        </w:rPr>
        <w:softHyphen/>
        <w:t>le</w:t>
      </w:r>
      <w:r w:rsidRPr="00AF601E">
        <w:rPr>
          <w:rFonts w:ascii="LitNusx" w:hAnsi="LitNusx"/>
          <w:sz w:val="22"/>
          <w:szCs w:val="22"/>
          <w:lang w:val="es-ES"/>
        </w:rPr>
        <w:softHyphen/>
        <w:t>ba-mo</w:t>
      </w:r>
      <w:r w:rsidRPr="00AF601E">
        <w:rPr>
          <w:rFonts w:ascii="LitNusx" w:hAnsi="LitNusx"/>
          <w:sz w:val="22"/>
          <w:szCs w:val="22"/>
          <w:lang w:val="es-ES"/>
        </w:rPr>
        <w:softHyphen/>
        <w:t>va</w:t>
      </w:r>
      <w:r w:rsidRPr="00AF601E">
        <w:rPr>
          <w:rFonts w:ascii="LitNusx" w:hAnsi="LitNusx"/>
          <w:sz w:val="22"/>
          <w:szCs w:val="22"/>
          <w:lang w:val="es-ES"/>
        </w:rPr>
        <w:softHyphen/>
        <w:t>le</w:t>
      </w:r>
      <w:r w:rsidRPr="00AF601E">
        <w:rPr>
          <w:rFonts w:ascii="LitNusx" w:hAnsi="LitNusx"/>
          <w:sz w:val="22"/>
          <w:szCs w:val="22"/>
          <w:lang w:val="es-ES"/>
        </w:rPr>
        <w:softHyphen/>
        <w:t>o</w:t>
      </w:r>
      <w:r w:rsidRPr="00AF601E">
        <w:rPr>
          <w:rFonts w:ascii="LitNusx" w:hAnsi="LitNusx"/>
          <w:sz w:val="22"/>
          <w:szCs w:val="22"/>
          <w:lang w:val="es-ES"/>
        </w:rPr>
        <w:softHyphen/>
        <w:t>ba</w:t>
      </w:r>
      <w:r w:rsidRPr="00AF601E">
        <w:rPr>
          <w:rFonts w:ascii="LitNusx" w:hAnsi="LitNusx"/>
          <w:sz w:val="22"/>
          <w:szCs w:val="22"/>
          <w:lang w:val="es-ES"/>
        </w:rPr>
        <w:softHyphen/>
        <w:t>Ta, ag</w:t>
      </w:r>
      <w:r w:rsidRPr="00AF601E">
        <w:rPr>
          <w:rFonts w:ascii="LitNusx" w:hAnsi="LitNusx"/>
          <w:sz w:val="22"/>
          <w:szCs w:val="22"/>
          <w:lang w:val="es-ES"/>
        </w:rPr>
        <w:softHyphen/>
        <w:t>reT</w:t>
      </w:r>
      <w:r w:rsidRPr="00AF601E">
        <w:rPr>
          <w:rFonts w:ascii="LitNusx" w:hAnsi="LitNusx"/>
          <w:sz w:val="22"/>
          <w:szCs w:val="22"/>
          <w:lang w:val="es-ES"/>
        </w:rPr>
        <w:softHyphen/>
        <w:t>ve me</w:t>
      </w:r>
      <w:r w:rsidRPr="00AF601E">
        <w:rPr>
          <w:rFonts w:ascii="LitNusx" w:hAnsi="LitNusx"/>
          <w:sz w:val="22"/>
          <w:szCs w:val="22"/>
          <w:lang w:val="es-ES"/>
        </w:rPr>
        <w:softHyphen/>
        <w:t>sa</w:t>
      </w:r>
      <w:r w:rsidRPr="00AF601E">
        <w:rPr>
          <w:rFonts w:ascii="LitNusx" w:hAnsi="LitNusx"/>
          <w:sz w:val="22"/>
          <w:szCs w:val="22"/>
          <w:lang w:val="es-ES"/>
        </w:rPr>
        <w:softHyphen/>
        <w:t>kuT</w:t>
      </w:r>
      <w:r w:rsidRPr="00AF601E">
        <w:rPr>
          <w:rFonts w:ascii="LitNusx" w:hAnsi="LitNusx"/>
          <w:sz w:val="22"/>
          <w:szCs w:val="22"/>
          <w:lang w:val="es-ES"/>
        </w:rPr>
        <w:softHyphen/>
        <w:t>ris ope</w:t>
      </w:r>
      <w:r w:rsidRPr="00AF601E">
        <w:rPr>
          <w:rFonts w:ascii="LitNusx" w:hAnsi="LitNusx"/>
          <w:sz w:val="22"/>
          <w:szCs w:val="22"/>
          <w:lang w:val="es-ES"/>
        </w:rPr>
        <w:softHyphen/>
        <w:t>ra</w:t>
      </w:r>
      <w:r w:rsidRPr="00AF601E">
        <w:rPr>
          <w:rFonts w:ascii="LitNusx" w:hAnsi="LitNusx"/>
          <w:sz w:val="22"/>
          <w:szCs w:val="22"/>
          <w:lang w:val="es-ES"/>
        </w:rPr>
        <w:softHyphen/>
        <w:t>ti</w:t>
      </w:r>
      <w:r w:rsidRPr="00AF601E">
        <w:rPr>
          <w:rFonts w:ascii="LitNusx" w:hAnsi="LitNusx"/>
          <w:sz w:val="22"/>
          <w:szCs w:val="22"/>
          <w:lang w:val="es-ES"/>
        </w:rPr>
        <w:softHyphen/>
        <w:t>ul-sa</w:t>
      </w:r>
      <w:r w:rsidRPr="00AF601E">
        <w:rPr>
          <w:rFonts w:ascii="LitNusx" w:hAnsi="LitNusx"/>
          <w:sz w:val="22"/>
          <w:szCs w:val="22"/>
          <w:lang w:val="es-ES"/>
        </w:rPr>
        <w:softHyphen/>
        <w:t>me</w:t>
      </w:r>
      <w:r w:rsidRPr="00AF601E">
        <w:rPr>
          <w:rFonts w:ascii="LitNusx" w:hAnsi="LitNusx"/>
          <w:sz w:val="22"/>
          <w:szCs w:val="22"/>
          <w:lang w:val="es-ES"/>
        </w:rPr>
        <w:softHyphen/>
        <w:t>ur</w:t>
      </w:r>
      <w:r w:rsidRPr="00AF601E">
        <w:rPr>
          <w:rFonts w:ascii="LitNusx" w:hAnsi="LitNusx"/>
          <w:sz w:val="22"/>
          <w:szCs w:val="22"/>
          <w:lang w:val="es-ES"/>
        </w:rPr>
        <w:softHyphen/>
        <w:t>neo da ma</w:t>
      </w:r>
      <w:r w:rsidRPr="00AF601E">
        <w:rPr>
          <w:rFonts w:ascii="LitNusx" w:hAnsi="LitNusx"/>
          <w:sz w:val="22"/>
          <w:szCs w:val="22"/>
          <w:lang w:val="es-ES"/>
        </w:rPr>
        <w:softHyphen/>
        <w:t>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w:t>
      </w:r>
      <w:r w:rsidRPr="00AF601E">
        <w:rPr>
          <w:rFonts w:ascii="LitNusx" w:hAnsi="LitNusx"/>
          <w:sz w:val="22"/>
          <w:szCs w:val="22"/>
          <w:lang w:val="es-ES"/>
        </w:rPr>
        <w:softHyphen/>
        <w:t>bel fun</w:t>
      </w:r>
      <w:r w:rsidRPr="00AF601E">
        <w:rPr>
          <w:rFonts w:ascii="LitNusx" w:hAnsi="LitNusx"/>
          <w:sz w:val="22"/>
          <w:szCs w:val="22"/>
          <w:lang w:val="es-ES"/>
        </w:rPr>
        <w:softHyphen/>
        <w:t>qci</w:t>
      </w:r>
      <w:r w:rsidRPr="00AF601E">
        <w:rPr>
          <w:rFonts w:ascii="LitNusx" w:hAnsi="LitNusx"/>
          <w:sz w:val="22"/>
          <w:szCs w:val="22"/>
          <w:lang w:val="es-ES"/>
        </w:rPr>
        <w:softHyphen/>
        <w:t>a</w:t>
      </w:r>
      <w:r w:rsidRPr="00AF601E">
        <w:rPr>
          <w:rFonts w:ascii="LitNusx" w:hAnsi="LitNusx"/>
          <w:sz w:val="22"/>
          <w:szCs w:val="22"/>
          <w:lang w:val="es-ES"/>
        </w:rPr>
        <w:softHyphen/>
        <w:t>Ta aR</w:t>
      </w:r>
      <w:r w:rsidRPr="00AF601E">
        <w:rPr>
          <w:rFonts w:ascii="LitNusx" w:hAnsi="LitNusx"/>
          <w:sz w:val="22"/>
          <w:szCs w:val="22"/>
          <w:lang w:val="es-ES"/>
        </w:rPr>
        <w:softHyphen/>
        <w:t>re</w:t>
      </w:r>
      <w:r w:rsidRPr="00AF601E">
        <w:rPr>
          <w:rFonts w:ascii="LitNusx" w:hAnsi="LitNusx"/>
          <w:sz w:val="22"/>
          <w:szCs w:val="22"/>
          <w:lang w:val="es-ES"/>
        </w:rPr>
        <w:softHyphen/>
        <w:t>va; Sem</w:t>
      </w:r>
      <w:r w:rsidRPr="00AF601E">
        <w:rPr>
          <w:rFonts w:ascii="LitNusx" w:hAnsi="LitNusx"/>
          <w:sz w:val="22"/>
          <w:szCs w:val="22"/>
          <w:lang w:val="es-ES"/>
        </w:rPr>
        <w:softHyphen/>
        <w:t>cir</w:t>
      </w:r>
      <w:r w:rsidRPr="00AF601E">
        <w:rPr>
          <w:rFonts w:ascii="LitNusx" w:hAnsi="LitNusx"/>
          <w:sz w:val="22"/>
          <w:szCs w:val="22"/>
          <w:lang w:val="es-ES"/>
        </w:rPr>
        <w:softHyphen/>
        <w:t>de</w:t>
      </w:r>
      <w:r w:rsidRPr="00AF601E">
        <w:rPr>
          <w:rFonts w:ascii="LitNusx" w:hAnsi="LitNusx"/>
          <w:sz w:val="22"/>
          <w:szCs w:val="22"/>
          <w:lang w:val="es-ES"/>
        </w:rPr>
        <w:softHyphen/>
        <w:t>bo</w:t>
      </w:r>
      <w:r w:rsidRPr="00AF601E">
        <w:rPr>
          <w:rFonts w:ascii="LitNusx" w:hAnsi="LitNusx"/>
          <w:sz w:val="22"/>
          <w:szCs w:val="22"/>
          <w:lang w:val="es-ES"/>
        </w:rPr>
        <w:softHyphen/>
        <w:t>da ka</w:t>
      </w:r>
      <w:r w:rsidRPr="00AF601E">
        <w:rPr>
          <w:rFonts w:ascii="LitNusx" w:hAnsi="LitNusx"/>
          <w:sz w:val="22"/>
          <w:szCs w:val="22"/>
          <w:lang w:val="es-ES"/>
        </w:rPr>
        <w:softHyphen/>
        <w:t>pi</w:t>
      </w:r>
      <w:r w:rsidRPr="00AF601E">
        <w:rPr>
          <w:rFonts w:ascii="LitNusx" w:hAnsi="LitNusx"/>
          <w:sz w:val="22"/>
          <w:szCs w:val="22"/>
          <w:lang w:val="es-ES"/>
        </w:rPr>
        <w:softHyphen/>
        <w:t>ta</w:t>
      </w:r>
      <w:r w:rsidRPr="00AF601E">
        <w:rPr>
          <w:rFonts w:ascii="LitNusx" w:hAnsi="LitNusx"/>
          <w:sz w:val="22"/>
          <w:szCs w:val="22"/>
          <w:lang w:val="es-ES"/>
        </w:rPr>
        <w:softHyphen/>
        <w:t>lis na</w:t>
      </w:r>
      <w:r w:rsidRPr="00AF601E">
        <w:rPr>
          <w:rFonts w:ascii="LitNusx" w:hAnsi="LitNusx"/>
          <w:sz w:val="22"/>
          <w:szCs w:val="22"/>
          <w:lang w:val="es-ES"/>
        </w:rPr>
        <w:softHyphen/>
        <w:t>ka</w:t>
      </w:r>
      <w:r w:rsidRPr="00AF601E">
        <w:rPr>
          <w:rFonts w:ascii="LitNusx" w:hAnsi="LitNusx"/>
          <w:sz w:val="22"/>
          <w:szCs w:val="22"/>
          <w:lang w:val="es-ES"/>
        </w:rPr>
        <w:softHyphen/>
        <w:t>di ener</w:t>
      </w:r>
      <w:r w:rsidRPr="00AF601E">
        <w:rPr>
          <w:rFonts w:ascii="LitNusx" w:hAnsi="LitNusx"/>
          <w:sz w:val="22"/>
          <w:szCs w:val="22"/>
          <w:lang w:val="es-ES"/>
        </w:rPr>
        <w:softHyphen/>
        <w:t>ge</w:t>
      </w:r>
      <w:r w:rsidRPr="00AF601E">
        <w:rPr>
          <w:rFonts w:ascii="LitNusx" w:hAnsi="LitNusx"/>
          <w:sz w:val="22"/>
          <w:szCs w:val="22"/>
          <w:lang w:val="es-ES"/>
        </w:rPr>
        <w:softHyphen/>
        <w:t>ti</w:t>
      </w:r>
      <w:r w:rsidRPr="00AF601E">
        <w:rPr>
          <w:rFonts w:ascii="LitNusx" w:hAnsi="LitNusx"/>
          <w:sz w:val="22"/>
          <w:szCs w:val="22"/>
          <w:lang w:val="es-ES"/>
        </w:rPr>
        <w:softHyphen/>
        <w:t>ku</w:t>
      </w:r>
      <w:r w:rsidRPr="00AF601E">
        <w:rPr>
          <w:rFonts w:ascii="LitNusx" w:hAnsi="LitNusx"/>
          <w:sz w:val="22"/>
          <w:szCs w:val="22"/>
          <w:lang w:val="es-ES"/>
        </w:rPr>
        <w:softHyphen/>
        <w:t>li re</w:t>
      </w:r>
      <w:r w:rsidRPr="00AF601E">
        <w:rPr>
          <w:rFonts w:ascii="LitNusx" w:hAnsi="LitNusx"/>
          <w:sz w:val="22"/>
          <w:szCs w:val="22"/>
          <w:lang w:val="es-ES"/>
        </w:rPr>
        <w:softHyphen/>
        <w:t>sur</w:t>
      </w:r>
      <w:r w:rsidRPr="00AF601E">
        <w:rPr>
          <w:rFonts w:ascii="LitNusx" w:hAnsi="LitNusx"/>
          <w:sz w:val="22"/>
          <w:szCs w:val="22"/>
          <w:lang w:val="es-ES"/>
        </w:rPr>
        <w:softHyphen/>
        <w:t>se</w:t>
      </w:r>
      <w:r w:rsidRPr="00AF601E">
        <w:rPr>
          <w:rFonts w:ascii="LitNusx" w:hAnsi="LitNusx"/>
          <w:sz w:val="22"/>
          <w:szCs w:val="22"/>
          <w:lang w:val="es-ES"/>
        </w:rPr>
        <w:softHyphen/>
        <w:t>bis Se</w:t>
      </w:r>
      <w:r w:rsidRPr="00AF601E">
        <w:rPr>
          <w:rFonts w:ascii="LitNusx" w:hAnsi="LitNusx"/>
          <w:sz w:val="22"/>
          <w:szCs w:val="22"/>
          <w:lang w:val="es-ES"/>
        </w:rPr>
        <w:softHyphen/>
        <w:t>Ze</w:t>
      </w:r>
      <w:r w:rsidRPr="00AF601E">
        <w:rPr>
          <w:rFonts w:ascii="LitNusx" w:hAnsi="LitNusx"/>
          <w:sz w:val="22"/>
          <w:szCs w:val="22"/>
          <w:lang w:val="es-ES"/>
        </w:rPr>
        <w:softHyphen/>
        <w:t>ni</w:t>
      </w:r>
      <w:r w:rsidRPr="00AF601E">
        <w:rPr>
          <w:rFonts w:ascii="LitNusx" w:hAnsi="LitNusx"/>
          <w:sz w:val="22"/>
          <w:szCs w:val="22"/>
          <w:lang w:val="es-ES"/>
        </w:rPr>
        <w:softHyphen/>
        <w:t>sa da dar</w:t>
      </w:r>
      <w:r w:rsidRPr="00AF601E">
        <w:rPr>
          <w:rFonts w:ascii="LitNusx" w:hAnsi="LitNusx"/>
          <w:sz w:val="22"/>
          <w:szCs w:val="22"/>
          <w:lang w:val="es-ES"/>
        </w:rPr>
        <w:softHyphen/>
        <w:t>gSi in</w:t>
      </w:r>
      <w:r w:rsidRPr="00AF601E">
        <w:rPr>
          <w:rFonts w:ascii="LitNusx" w:hAnsi="LitNusx"/>
          <w:sz w:val="22"/>
          <w:szCs w:val="22"/>
          <w:lang w:val="es-ES"/>
        </w:rPr>
        <w:softHyphen/>
        <w:t>ves</w:t>
      </w:r>
      <w:r w:rsidRPr="00AF601E">
        <w:rPr>
          <w:rFonts w:ascii="LitNusx" w:hAnsi="LitNusx"/>
          <w:sz w:val="22"/>
          <w:szCs w:val="22"/>
          <w:lang w:val="es-ES"/>
        </w:rPr>
        <w:softHyphen/>
        <w:t>ti</w:t>
      </w:r>
      <w:r w:rsidRPr="00AF601E">
        <w:rPr>
          <w:rFonts w:ascii="LitNusx" w:hAnsi="LitNusx"/>
          <w:sz w:val="22"/>
          <w:szCs w:val="22"/>
          <w:lang w:val="es-ES"/>
        </w:rPr>
        <w:softHyphen/>
        <w:t>ci</w:t>
      </w:r>
      <w:r w:rsidRPr="00AF601E">
        <w:rPr>
          <w:rFonts w:ascii="LitNusx" w:hAnsi="LitNusx"/>
          <w:sz w:val="22"/>
          <w:szCs w:val="22"/>
          <w:lang w:val="es-ES"/>
        </w:rPr>
        <w:softHyphen/>
        <w:t>e</w:t>
      </w:r>
      <w:r w:rsidRPr="00AF601E">
        <w:rPr>
          <w:rFonts w:ascii="LitNusx" w:hAnsi="LitNusx"/>
          <w:sz w:val="22"/>
          <w:szCs w:val="22"/>
          <w:lang w:val="es-ES"/>
        </w:rPr>
        <w:softHyphen/>
        <w:t>bis gan</w:t>
      </w:r>
      <w:r w:rsidRPr="00AF601E">
        <w:rPr>
          <w:rFonts w:ascii="LitNusx" w:hAnsi="LitNusx"/>
          <w:sz w:val="22"/>
          <w:szCs w:val="22"/>
          <w:lang w:val="es-ES"/>
        </w:rPr>
        <w:softHyphen/>
        <w:t>xor</w:t>
      </w:r>
      <w:r w:rsidRPr="00AF601E">
        <w:rPr>
          <w:rFonts w:ascii="LitNusx" w:hAnsi="LitNusx"/>
          <w:sz w:val="22"/>
          <w:szCs w:val="22"/>
          <w:lang w:val="es-ES"/>
        </w:rPr>
        <w:softHyphen/>
        <w:t>ci</w:t>
      </w:r>
      <w:r w:rsidRPr="00AF601E">
        <w:rPr>
          <w:rFonts w:ascii="LitNusx" w:hAnsi="LitNusx"/>
          <w:sz w:val="22"/>
          <w:szCs w:val="22"/>
          <w:lang w:val="es-ES"/>
        </w:rPr>
        <w:softHyphen/>
        <w:t>e</w:t>
      </w:r>
      <w:r w:rsidRPr="00AF601E">
        <w:rPr>
          <w:rFonts w:ascii="LitNusx" w:hAnsi="LitNusx"/>
          <w:sz w:val="22"/>
          <w:szCs w:val="22"/>
          <w:lang w:val="es-ES"/>
        </w:rPr>
        <w:softHyphen/>
        <w:t>le</w:t>
      </w:r>
      <w:r w:rsidRPr="00AF601E">
        <w:rPr>
          <w:rFonts w:ascii="LitNusx" w:hAnsi="LitNusx"/>
          <w:sz w:val="22"/>
          <w:szCs w:val="22"/>
          <w:lang w:val="es-ES"/>
        </w:rPr>
        <w:softHyphen/>
        <w:t>bi</w:t>
      </w:r>
      <w:r w:rsidRPr="00AF601E">
        <w:rPr>
          <w:rFonts w:ascii="LitNusx" w:hAnsi="LitNusx"/>
          <w:sz w:val="22"/>
          <w:szCs w:val="22"/>
          <w:lang w:val="es-ES"/>
        </w:rPr>
        <w:softHyphen/>
        <w:t>saT</w:t>
      </w:r>
      <w:r w:rsidRPr="00AF601E">
        <w:rPr>
          <w:rFonts w:ascii="LitNusx" w:hAnsi="LitNusx"/>
          <w:sz w:val="22"/>
          <w:szCs w:val="22"/>
          <w:lang w:val="es-ES"/>
        </w:rPr>
        <w:softHyphen/>
        <w:t>vis, da</w:t>
      </w:r>
      <w:r w:rsidRPr="00AF601E">
        <w:rPr>
          <w:rFonts w:ascii="LitNusx" w:hAnsi="LitNusx"/>
          <w:sz w:val="22"/>
          <w:szCs w:val="22"/>
          <w:lang w:val="es-ES"/>
        </w:rPr>
        <w:softHyphen/>
        <w:t>e</w:t>
      </w:r>
      <w:r w:rsidRPr="00AF601E">
        <w:rPr>
          <w:rFonts w:ascii="LitNusx" w:hAnsi="LitNusx"/>
          <w:sz w:val="22"/>
          <w:szCs w:val="22"/>
          <w:lang w:val="es-ES"/>
        </w:rPr>
        <w:softHyphen/>
        <w:t>ce</w:t>
      </w:r>
      <w:r w:rsidRPr="00AF601E">
        <w:rPr>
          <w:rFonts w:ascii="LitNusx" w:hAnsi="LitNusx"/>
          <w:sz w:val="22"/>
          <w:szCs w:val="22"/>
          <w:lang w:val="es-ES"/>
        </w:rPr>
        <w:softHyphen/>
        <w:t>mo</w:t>
      </w:r>
      <w:r w:rsidRPr="00AF601E">
        <w:rPr>
          <w:rFonts w:ascii="LitNusx" w:hAnsi="LitNusx"/>
          <w:sz w:val="22"/>
          <w:szCs w:val="22"/>
          <w:lang w:val="es-ES"/>
        </w:rPr>
        <w:softHyphen/>
        <w:t>da sa</w:t>
      </w:r>
      <w:r w:rsidRPr="00AF601E">
        <w:rPr>
          <w:rFonts w:ascii="LitNusx" w:hAnsi="LitNusx"/>
          <w:sz w:val="22"/>
          <w:szCs w:val="22"/>
          <w:lang w:val="es-ES"/>
        </w:rPr>
        <w:softHyphen/>
        <w:t>mar</w:t>
      </w:r>
      <w:r w:rsidRPr="00AF601E">
        <w:rPr>
          <w:rFonts w:ascii="LitNusx" w:hAnsi="LitNusx"/>
          <w:sz w:val="22"/>
          <w:szCs w:val="22"/>
          <w:lang w:val="es-ES"/>
        </w:rPr>
        <w:softHyphen/>
        <w:t>Tli</w:t>
      </w:r>
      <w:r w:rsidRPr="00AF601E">
        <w:rPr>
          <w:rFonts w:ascii="LitNusx" w:hAnsi="LitNusx"/>
          <w:sz w:val="22"/>
          <w:szCs w:val="22"/>
          <w:lang w:val="es-ES"/>
        </w:rPr>
        <w:softHyphen/>
        <w:t>a</w:t>
      </w:r>
      <w:r w:rsidRPr="00AF601E">
        <w:rPr>
          <w:rFonts w:ascii="LitNusx" w:hAnsi="LitNusx"/>
          <w:sz w:val="22"/>
          <w:szCs w:val="22"/>
          <w:lang w:val="es-ES"/>
        </w:rPr>
        <w:softHyphen/>
        <w:t>no</w:t>
      </w:r>
      <w:r w:rsidRPr="00AF601E">
        <w:rPr>
          <w:rFonts w:ascii="LitNusx" w:hAnsi="LitNusx"/>
          <w:sz w:val="22"/>
          <w:szCs w:val="22"/>
          <w:lang w:val="es-ES"/>
        </w:rPr>
        <w:softHyphen/>
        <w:t>bis rwme</w:t>
      </w:r>
      <w:r w:rsidRPr="00AF601E">
        <w:rPr>
          <w:rFonts w:ascii="LitNusx" w:hAnsi="LitNusx"/>
          <w:sz w:val="22"/>
          <w:szCs w:val="22"/>
          <w:lang w:val="es-ES"/>
        </w:rPr>
        <w:softHyphen/>
        <w:t>na. sa</w:t>
      </w:r>
      <w:r w:rsidRPr="00AF601E">
        <w:rPr>
          <w:rFonts w:ascii="LitNusx" w:hAnsi="LitNusx"/>
          <w:sz w:val="22"/>
          <w:szCs w:val="22"/>
          <w:lang w:val="es-ES"/>
        </w:rPr>
        <w:softHyphen/>
        <w:t>xel</w:t>
      </w:r>
      <w:r w:rsidRPr="00AF601E">
        <w:rPr>
          <w:rFonts w:ascii="LitNusx" w:hAnsi="LitNusx"/>
          <w:sz w:val="22"/>
          <w:szCs w:val="22"/>
          <w:lang w:val="es-ES"/>
        </w:rPr>
        <w:softHyphen/>
        <w:t>mwi</w:t>
      </w:r>
      <w:r w:rsidRPr="00AF601E">
        <w:rPr>
          <w:rFonts w:ascii="LitNusx" w:hAnsi="LitNusx"/>
          <w:sz w:val="22"/>
          <w:szCs w:val="22"/>
          <w:lang w:val="es-ES"/>
        </w:rPr>
        <w:softHyphen/>
        <w:t>fo 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w:t>
      </w:r>
      <w:r w:rsidRPr="00AF601E">
        <w:rPr>
          <w:rFonts w:ascii="LitNusx" w:hAnsi="LitNusx"/>
          <w:sz w:val="22"/>
          <w:szCs w:val="22"/>
          <w:lang w:val="es-ES"/>
        </w:rPr>
        <w:softHyphen/>
        <w:t>bis ga</w:t>
      </w:r>
      <w:r w:rsidRPr="00AF601E">
        <w:rPr>
          <w:rFonts w:ascii="LitNusx" w:hAnsi="LitNusx"/>
          <w:sz w:val="22"/>
          <w:szCs w:val="22"/>
          <w:lang w:val="es-ES"/>
        </w:rPr>
        <w:softHyphen/>
        <w:t>re</w:t>
      </w:r>
      <w:r w:rsidRPr="00AF601E">
        <w:rPr>
          <w:rFonts w:ascii="LitNusx" w:hAnsi="LitNusx"/>
          <w:sz w:val="22"/>
          <w:szCs w:val="22"/>
          <w:lang w:val="es-ES"/>
        </w:rPr>
        <w:softHyphen/>
        <w:t>Se ta</w:t>
      </w:r>
      <w:r w:rsidRPr="00AF601E">
        <w:rPr>
          <w:rFonts w:ascii="LitNusx" w:hAnsi="LitNusx"/>
          <w:sz w:val="22"/>
          <w:szCs w:val="22"/>
          <w:lang w:val="es-ES"/>
        </w:rPr>
        <w:softHyphen/>
        <w:t>ri</w:t>
      </w:r>
      <w:r w:rsidRPr="00AF601E">
        <w:rPr>
          <w:rFonts w:ascii="LitNusx" w:hAnsi="LitNusx"/>
          <w:sz w:val="22"/>
          <w:szCs w:val="22"/>
          <w:lang w:val="es-ES"/>
        </w:rPr>
        <w:softHyphen/>
        <w:t>fis zrda ga</w:t>
      </w:r>
      <w:r w:rsidRPr="00AF601E">
        <w:rPr>
          <w:rFonts w:ascii="LitNusx" w:hAnsi="LitNusx"/>
          <w:sz w:val="22"/>
          <w:szCs w:val="22"/>
          <w:lang w:val="es-ES"/>
        </w:rPr>
        <w:softHyphen/>
        <w:t>ci</w:t>
      </w:r>
      <w:r w:rsidRPr="00AF601E">
        <w:rPr>
          <w:rFonts w:ascii="LitNusx" w:hAnsi="LitNusx"/>
          <w:sz w:val="22"/>
          <w:szCs w:val="22"/>
          <w:lang w:val="es-ES"/>
        </w:rPr>
        <w:softHyphen/>
        <w:t>le</w:t>
      </w:r>
      <w:r w:rsidRPr="00AF601E">
        <w:rPr>
          <w:rFonts w:ascii="LitNusx" w:hAnsi="LitNusx"/>
          <w:sz w:val="22"/>
          <w:szCs w:val="22"/>
          <w:lang w:val="es-ES"/>
        </w:rPr>
        <w:softHyphen/>
        <w:t>biT di</w:t>
      </w:r>
      <w:r w:rsidRPr="00AF601E">
        <w:rPr>
          <w:rFonts w:ascii="LitNusx" w:hAnsi="LitNusx"/>
          <w:sz w:val="22"/>
          <w:szCs w:val="22"/>
          <w:lang w:val="es-ES"/>
        </w:rPr>
        <w:softHyphen/>
        <w:t>di iq</w:t>
      </w:r>
      <w:r w:rsidRPr="00AF601E">
        <w:rPr>
          <w:rFonts w:ascii="LitNusx" w:hAnsi="LitNusx"/>
          <w:sz w:val="22"/>
          <w:szCs w:val="22"/>
          <w:lang w:val="es-ES"/>
        </w:rPr>
        <w:softHyphen/>
        <w:t>ne</w:t>
      </w:r>
      <w:r w:rsidRPr="00AF601E">
        <w:rPr>
          <w:rFonts w:ascii="LitNusx" w:hAnsi="LitNusx"/>
          <w:sz w:val="22"/>
          <w:szCs w:val="22"/>
          <w:lang w:val="es-ES"/>
        </w:rPr>
        <w:softHyphen/>
        <w:t>bo</w:t>
      </w:r>
      <w:r w:rsidRPr="00AF601E">
        <w:rPr>
          <w:rFonts w:ascii="LitNusx" w:hAnsi="LitNusx"/>
          <w:sz w:val="22"/>
          <w:szCs w:val="22"/>
          <w:lang w:val="es-ES"/>
        </w:rPr>
        <w:softHyphen/>
        <w:t>da</w:t>
      </w:r>
      <w:r>
        <w:rPr>
          <w:rFonts w:ascii="LitNusx" w:hAnsi="LitNusx"/>
          <w:sz w:val="22"/>
          <w:szCs w:val="22"/>
          <w:lang w:val="es-ES"/>
        </w:rPr>
        <w:t>.</w:t>
      </w:r>
      <w:r w:rsidRPr="00AF601E">
        <w:rPr>
          <w:rFonts w:ascii="LitNusx" w:hAnsi="LitNusx"/>
          <w:sz w:val="22"/>
          <w:szCs w:val="22"/>
          <w:lang w:val="es-ES"/>
        </w:rPr>
        <w:t xml:space="preserve"> qve</w:t>
      </w:r>
      <w:r w:rsidRPr="00AF601E">
        <w:rPr>
          <w:rFonts w:ascii="LitNusx" w:hAnsi="LitNusx"/>
          <w:sz w:val="22"/>
          <w:szCs w:val="22"/>
          <w:lang w:val="es-ES"/>
        </w:rPr>
        <w:softHyphen/>
        <w:t>ya</w:t>
      </w:r>
      <w:r w:rsidRPr="00AF601E">
        <w:rPr>
          <w:rFonts w:ascii="LitNusx" w:hAnsi="LitNusx"/>
          <w:sz w:val="22"/>
          <w:szCs w:val="22"/>
          <w:lang w:val="es-ES"/>
        </w:rPr>
        <w:softHyphen/>
        <w:t>na</w:t>
      </w:r>
      <w:r w:rsidRPr="00AF601E">
        <w:rPr>
          <w:rFonts w:ascii="LitNusx" w:hAnsi="LitNusx"/>
          <w:sz w:val="22"/>
          <w:szCs w:val="22"/>
          <w:lang w:val="es-ES"/>
        </w:rPr>
        <w:softHyphen/>
        <w:t>Si ener</w:t>
      </w:r>
      <w:r w:rsidRPr="00AF601E">
        <w:rPr>
          <w:rFonts w:ascii="LitNusx" w:hAnsi="LitNusx"/>
          <w:sz w:val="22"/>
          <w:szCs w:val="22"/>
          <w:lang w:val="es-ES"/>
        </w:rPr>
        <w:softHyphen/>
        <w:t>gi</w:t>
      </w:r>
      <w:r w:rsidRPr="00AF601E">
        <w:rPr>
          <w:rFonts w:ascii="LitNusx" w:hAnsi="LitNusx"/>
          <w:sz w:val="22"/>
          <w:szCs w:val="22"/>
          <w:lang w:val="es-ES"/>
        </w:rPr>
        <w:softHyphen/>
        <w:t>is mwva</w:t>
      </w:r>
      <w:r w:rsidRPr="00AF601E">
        <w:rPr>
          <w:rFonts w:ascii="LitNusx" w:hAnsi="LitNusx"/>
          <w:sz w:val="22"/>
          <w:szCs w:val="22"/>
          <w:lang w:val="es-ES"/>
        </w:rPr>
        <w:softHyphen/>
        <w:t>ve de</w:t>
      </w:r>
      <w:r w:rsidRPr="00AF601E">
        <w:rPr>
          <w:rFonts w:ascii="LitNusx" w:hAnsi="LitNusx"/>
          <w:sz w:val="22"/>
          <w:szCs w:val="22"/>
          <w:lang w:val="es-ES"/>
        </w:rPr>
        <w:softHyphen/>
        <w:t>fi</w:t>
      </w:r>
      <w:r w:rsidRPr="00AF601E">
        <w:rPr>
          <w:rFonts w:ascii="LitNusx" w:hAnsi="LitNusx"/>
          <w:sz w:val="22"/>
          <w:szCs w:val="22"/>
          <w:lang w:val="es-ES"/>
        </w:rPr>
        <w:softHyphen/>
        <w:t>cits ba</w:t>
      </w:r>
      <w:r w:rsidRPr="00AF601E">
        <w:rPr>
          <w:rFonts w:ascii="LitNusx" w:hAnsi="LitNusx"/>
          <w:sz w:val="22"/>
          <w:szCs w:val="22"/>
          <w:lang w:val="es-ES"/>
        </w:rPr>
        <w:softHyphen/>
        <w:t>za</w:t>
      </w:r>
      <w:r w:rsidRPr="00AF601E">
        <w:rPr>
          <w:rFonts w:ascii="LitNusx" w:hAnsi="LitNusx"/>
          <w:sz w:val="22"/>
          <w:szCs w:val="22"/>
          <w:lang w:val="es-ES"/>
        </w:rPr>
        <w:softHyphen/>
        <w:t>ri uTu</w:t>
      </w:r>
      <w:r w:rsidRPr="00AF601E">
        <w:rPr>
          <w:rFonts w:ascii="LitNusx" w:hAnsi="LitNusx"/>
          <w:sz w:val="22"/>
          <w:szCs w:val="22"/>
          <w:lang w:val="es-ES"/>
        </w:rPr>
        <w:softHyphen/>
        <w:t>od upa</w:t>
      </w:r>
      <w:r w:rsidRPr="00AF601E">
        <w:rPr>
          <w:rFonts w:ascii="LitNusx" w:hAnsi="LitNusx"/>
          <w:sz w:val="22"/>
          <w:szCs w:val="22"/>
          <w:lang w:val="es-ES"/>
        </w:rPr>
        <w:softHyphen/>
        <w:t>su</w:t>
      </w:r>
      <w:r w:rsidRPr="00AF601E">
        <w:rPr>
          <w:rFonts w:ascii="LitNusx" w:hAnsi="LitNusx"/>
          <w:sz w:val="22"/>
          <w:szCs w:val="22"/>
          <w:lang w:val="es-ES"/>
        </w:rPr>
        <w:softHyphen/>
        <w:t>xeb</w:t>
      </w:r>
      <w:r w:rsidRPr="00AF601E">
        <w:rPr>
          <w:rFonts w:ascii="LitNusx" w:hAnsi="LitNusx"/>
          <w:sz w:val="22"/>
          <w:szCs w:val="22"/>
          <w:lang w:val="es-ES"/>
        </w:rPr>
        <w:softHyphen/>
        <w:t>da ta</w:t>
      </w:r>
      <w:r w:rsidRPr="00AF601E">
        <w:rPr>
          <w:rFonts w:ascii="LitNusx" w:hAnsi="LitNusx"/>
          <w:sz w:val="22"/>
          <w:szCs w:val="22"/>
          <w:lang w:val="es-ES"/>
        </w:rPr>
        <w:softHyphen/>
        <w:t>ri</w:t>
      </w:r>
      <w:r w:rsidRPr="00AF601E">
        <w:rPr>
          <w:rFonts w:ascii="LitNusx" w:hAnsi="LitNusx"/>
          <w:sz w:val="22"/>
          <w:szCs w:val="22"/>
          <w:lang w:val="es-ES"/>
        </w:rPr>
        <w:softHyphen/>
        <w:t>fis uf</w:t>
      </w:r>
      <w:r w:rsidRPr="00AF601E">
        <w:rPr>
          <w:rFonts w:ascii="LitNusx" w:hAnsi="LitNusx"/>
          <w:sz w:val="22"/>
          <w:szCs w:val="22"/>
          <w:lang w:val="es-ES"/>
        </w:rPr>
        <w:softHyphen/>
        <w:t>ro mkveT</w:t>
      </w:r>
      <w:r w:rsidRPr="00AF601E">
        <w:rPr>
          <w:rFonts w:ascii="LitNusx" w:hAnsi="LitNusx"/>
          <w:sz w:val="22"/>
          <w:szCs w:val="22"/>
          <w:lang w:val="es-ES"/>
        </w:rPr>
        <w:softHyphen/>
        <w:t>ri ma</w:t>
      </w:r>
      <w:r w:rsidRPr="00AF601E">
        <w:rPr>
          <w:rFonts w:ascii="LitNusx" w:hAnsi="LitNusx"/>
          <w:sz w:val="22"/>
          <w:szCs w:val="22"/>
          <w:lang w:val="es-ES"/>
        </w:rPr>
        <w:softHyphen/>
        <w:t>te</w:t>
      </w:r>
      <w:r w:rsidRPr="00AF601E">
        <w:rPr>
          <w:rFonts w:ascii="LitNusx" w:hAnsi="LitNusx"/>
          <w:sz w:val="22"/>
          <w:szCs w:val="22"/>
          <w:lang w:val="es-ES"/>
        </w:rPr>
        <w:softHyphen/>
        <w:t>biT, uf</w:t>
      </w:r>
      <w:r w:rsidRPr="00AF601E">
        <w:rPr>
          <w:rFonts w:ascii="LitNusx" w:hAnsi="LitNusx"/>
          <w:sz w:val="22"/>
          <w:szCs w:val="22"/>
          <w:lang w:val="es-ES"/>
        </w:rPr>
        <w:softHyphen/>
        <w:t>ro Zne</w:t>
      </w:r>
      <w:r w:rsidRPr="00AF601E">
        <w:rPr>
          <w:rFonts w:ascii="LitNusx" w:hAnsi="LitNusx"/>
          <w:sz w:val="22"/>
          <w:szCs w:val="22"/>
          <w:lang w:val="es-ES"/>
        </w:rPr>
        <w:softHyphen/>
        <w:t>li iq</w:t>
      </w:r>
      <w:r w:rsidRPr="00AF601E">
        <w:rPr>
          <w:rFonts w:ascii="LitNusx" w:hAnsi="LitNusx"/>
          <w:sz w:val="22"/>
          <w:szCs w:val="22"/>
          <w:lang w:val="es-ES"/>
        </w:rPr>
        <w:softHyphen/>
        <w:t>ne</w:t>
      </w:r>
      <w:r w:rsidRPr="00AF601E">
        <w:rPr>
          <w:rFonts w:ascii="LitNusx" w:hAnsi="LitNusx"/>
          <w:sz w:val="22"/>
          <w:szCs w:val="22"/>
          <w:lang w:val="es-ES"/>
        </w:rPr>
        <w:softHyphen/>
        <w:t>bo</w:t>
      </w:r>
      <w:r w:rsidRPr="00AF601E">
        <w:rPr>
          <w:rFonts w:ascii="LitNusx" w:hAnsi="LitNusx"/>
          <w:sz w:val="22"/>
          <w:szCs w:val="22"/>
          <w:lang w:val="es-ES"/>
        </w:rPr>
        <w:softHyphen/>
        <w:t>da ma</w:t>
      </w:r>
      <w:r w:rsidRPr="00AF601E">
        <w:rPr>
          <w:rFonts w:ascii="LitNusx" w:hAnsi="LitNusx"/>
          <w:sz w:val="22"/>
          <w:szCs w:val="22"/>
          <w:lang w:val="es-ES"/>
        </w:rPr>
        <w:softHyphen/>
        <w:t>Ra</w:t>
      </w:r>
      <w:r w:rsidRPr="00AF601E">
        <w:rPr>
          <w:rFonts w:ascii="LitNusx" w:hAnsi="LitNusx"/>
          <w:sz w:val="22"/>
          <w:szCs w:val="22"/>
          <w:lang w:val="es-ES"/>
        </w:rPr>
        <w:softHyphen/>
        <w:t>li ta</w:t>
      </w:r>
      <w:r w:rsidRPr="00AF601E">
        <w:rPr>
          <w:rFonts w:ascii="LitNusx" w:hAnsi="LitNusx"/>
          <w:sz w:val="22"/>
          <w:szCs w:val="22"/>
          <w:lang w:val="es-ES"/>
        </w:rPr>
        <w:softHyphen/>
        <w:t>ri</w:t>
      </w:r>
      <w:r w:rsidRPr="00AF601E">
        <w:rPr>
          <w:rFonts w:ascii="LitNusx" w:hAnsi="LitNusx"/>
          <w:sz w:val="22"/>
          <w:szCs w:val="22"/>
          <w:lang w:val="es-ES"/>
        </w:rPr>
        <w:softHyphen/>
        <w:t>fi</w:t>
      </w:r>
      <w:r w:rsidRPr="00AF601E">
        <w:rPr>
          <w:rFonts w:ascii="LitNusx" w:hAnsi="LitNusx"/>
          <w:sz w:val="22"/>
          <w:szCs w:val="22"/>
          <w:lang w:val="es-ES"/>
        </w:rPr>
        <w:softHyphen/>
        <w:t>sa</w:t>
      </w:r>
      <w:r w:rsidRPr="00AF601E">
        <w:rPr>
          <w:rFonts w:ascii="LitNusx" w:hAnsi="LitNusx"/>
          <w:sz w:val="22"/>
          <w:szCs w:val="22"/>
          <w:lang w:val="es-ES"/>
        </w:rPr>
        <w:softHyphen/>
        <w:t>ken kom</w:t>
      </w:r>
      <w:r w:rsidRPr="00AF601E">
        <w:rPr>
          <w:rFonts w:ascii="LitNusx" w:hAnsi="LitNusx"/>
          <w:sz w:val="22"/>
          <w:szCs w:val="22"/>
          <w:lang w:val="es-ES"/>
        </w:rPr>
        <w:softHyphen/>
        <w:t>pa</w:t>
      </w:r>
      <w:r w:rsidRPr="00AF601E">
        <w:rPr>
          <w:rFonts w:ascii="LitNusx" w:hAnsi="LitNusx"/>
          <w:sz w:val="22"/>
          <w:szCs w:val="22"/>
          <w:lang w:val="es-ES"/>
        </w:rPr>
        <w:softHyphen/>
        <w:t>ni</w:t>
      </w:r>
      <w:r w:rsidRPr="00AF601E">
        <w:rPr>
          <w:rFonts w:ascii="LitNusx" w:hAnsi="LitNusx"/>
          <w:sz w:val="22"/>
          <w:szCs w:val="22"/>
          <w:lang w:val="es-ES"/>
        </w:rPr>
        <w:softHyphen/>
        <w:t>a</w:t>
      </w:r>
      <w:r w:rsidRPr="00AF601E">
        <w:rPr>
          <w:rFonts w:ascii="LitNusx" w:hAnsi="LitNusx"/>
          <w:sz w:val="22"/>
          <w:szCs w:val="22"/>
          <w:lang w:val="es-ES"/>
        </w:rPr>
        <w:softHyphen/>
        <w:t>Ta swraf</w:t>
      </w:r>
      <w:r w:rsidRPr="00AF601E">
        <w:rPr>
          <w:rFonts w:ascii="LitNusx" w:hAnsi="LitNusx"/>
          <w:sz w:val="22"/>
          <w:szCs w:val="22"/>
          <w:lang w:val="es-ES"/>
        </w:rPr>
        <w:softHyphen/>
        <w:t>vis mo</w:t>
      </w:r>
      <w:r w:rsidRPr="00AF601E">
        <w:rPr>
          <w:rFonts w:ascii="LitNusx" w:hAnsi="LitNusx"/>
          <w:sz w:val="22"/>
          <w:szCs w:val="22"/>
          <w:lang w:val="es-ES"/>
        </w:rPr>
        <w:softHyphen/>
        <w:t>Tok</w:t>
      </w:r>
      <w:r w:rsidRPr="00AF601E">
        <w:rPr>
          <w:rFonts w:ascii="LitNusx" w:hAnsi="LitNusx"/>
          <w:sz w:val="22"/>
          <w:szCs w:val="22"/>
          <w:lang w:val="es-ES"/>
        </w:rPr>
        <w:softHyphen/>
        <w:t xml:space="preserve">va. </w:t>
      </w:r>
    </w:p>
    <w:p w:rsidR="00D46116" w:rsidRPr="00AF601E" w:rsidRDefault="00D46116" w:rsidP="00BC619A">
      <w:pPr>
        <w:spacing w:line="252" w:lineRule="auto"/>
        <w:ind w:firstLine="561"/>
        <w:jc w:val="both"/>
        <w:rPr>
          <w:rFonts w:ascii="LitNusx" w:hAnsi="LitNusx"/>
          <w:sz w:val="22"/>
          <w:szCs w:val="22"/>
          <w:lang w:val="es-ES"/>
        </w:rPr>
      </w:pPr>
      <w:r w:rsidRPr="00AF601E">
        <w:rPr>
          <w:rFonts w:ascii="LitNusx" w:hAnsi="LitNusx"/>
          <w:sz w:val="22"/>
          <w:szCs w:val="22"/>
          <w:lang w:val="es-ES"/>
        </w:rPr>
        <w:t>bu</w:t>
      </w:r>
      <w:r w:rsidRPr="00AF601E">
        <w:rPr>
          <w:rFonts w:ascii="LitNusx" w:hAnsi="LitNusx"/>
          <w:sz w:val="22"/>
          <w:szCs w:val="22"/>
          <w:lang w:val="es-ES"/>
        </w:rPr>
        <w:softHyphen/>
        <w:t>neb</w:t>
      </w:r>
      <w:r w:rsidRPr="00AF601E">
        <w:rPr>
          <w:rFonts w:ascii="LitNusx" w:hAnsi="LitNusx"/>
          <w:sz w:val="22"/>
          <w:szCs w:val="22"/>
          <w:lang w:val="es-ES"/>
        </w:rPr>
        <w:softHyphen/>
        <w:t>ri</w:t>
      </w:r>
      <w:r w:rsidRPr="00AF601E">
        <w:rPr>
          <w:rFonts w:ascii="LitNusx" w:hAnsi="LitNusx"/>
          <w:sz w:val="22"/>
          <w:szCs w:val="22"/>
          <w:lang w:val="es-ES"/>
        </w:rPr>
        <w:softHyphen/>
        <w:t>vi mo</w:t>
      </w:r>
      <w:r w:rsidRPr="00AF601E">
        <w:rPr>
          <w:rFonts w:ascii="LitNusx" w:hAnsi="LitNusx"/>
          <w:sz w:val="22"/>
          <w:szCs w:val="22"/>
          <w:lang w:val="es-ES"/>
        </w:rPr>
        <w:softHyphen/>
        <w:t>no</w:t>
      </w:r>
      <w:r w:rsidRPr="00AF601E">
        <w:rPr>
          <w:rFonts w:ascii="LitNusx" w:hAnsi="LitNusx"/>
          <w:sz w:val="22"/>
          <w:szCs w:val="22"/>
          <w:lang w:val="es-ES"/>
        </w:rPr>
        <w:softHyphen/>
        <w:t>po</w:t>
      </w:r>
      <w:r w:rsidRPr="00AF601E">
        <w:rPr>
          <w:rFonts w:ascii="LitNusx" w:hAnsi="LitNusx"/>
          <w:sz w:val="22"/>
          <w:szCs w:val="22"/>
          <w:lang w:val="es-ES"/>
        </w:rPr>
        <w:softHyphen/>
        <w:t>li</w:t>
      </w:r>
      <w:r w:rsidRPr="00AF601E">
        <w:rPr>
          <w:rFonts w:ascii="LitNusx" w:hAnsi="LitNusx"/>
          <w:sz w:val="22"/>
          <w:szCs w:val="22"/>
          <w:lang w:val="es-ES"/>
        </w:rPr>
        <w:softHyphen/>
        <w:t>is, Cvens Sem</w:t>
      </w:r>
      <w:r w:rsidRPr="00AF601E">
        <w:rPr>
          <w:rFonts w:ascii="LitNusx" w:hAnsi="LitNusx"/>
          <w:sz w:val="22"/>
          <w:szCs w:val="22"/>
          <w:lang w:val="es-ES"/>
        </w:rPr>
        <w:softHyphen/>
        <w:t>Txve</w:t>
      </w:r>
      <w:r w:rsidRPr="00AF601E">
        <w:rPr>
          <w:rFonts w:ascii="LitNusx" w:hAnsi="LitNusx"/>
          <w:sz w:val="22"/>
          <w:szCs w:val="22"/>
          <w:lang w:val="es-ES"/>
        </w:rPr>
        <w:softHyphen/>
        <w:t>va</w:t>
      </w:r>
      <w:r w:rsidRPr="00AF601E">
        <w:rPr>
          <w:rFonts w:ascii="LitNusx" w:hAnsi="LitNusx"/>
          <w:sz w:val="22"/>
          <w:szCs w:val="22"/>
          <w:lang w:val="es-ES"/>
        </w:rPr>
        <w:softHyphen/>
        <w:t>Si ener</w:t>
      </w:r>
      <w:r w:rsidRPr="00AF601E">
        <w:rPr>
          <w:rFonts w:ascii="LitNusx" w:hAnsi="LitNusx"/>
          <w:sz w:val="22"/>
          <w:szCs w:val="22"/>
          <w:lang w:val="es-ES"/>
        </w:rPr>
        <w:softHyphen/>
        <w:t>ge</w:t>
      </w:r>
      <w:r w:rsidRPr="00AF601E">
        <w:rPr>
          <w:rFonts w:ascii="LitNusx" w:hAnsi="LitNusx"/>
          <w:sz w:val="22"/>
          <w:szCs w:val="22"/>
          <w:lang w:val="es-ES"/>
        </w:rPr>
        <w:softHyphen/>
        <w:t>ti</w:t>
      </w:r>
      <w:r w:rsidRPr="00AF601E">
        <w:rPr>
          <w:rFonts w:ascii="LitNusx" w:hAnsi="LitNusx"/>
          <w:sz w:val="22"/>
          <w:szCs w:val="22"/>
          <w:lang w:val="es-ES"/>
        </w:rPr>
        <w:softHyphen/>
        <w:t>kis 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w:t>
      </w:r>
      <w:r w:rsidRPr="00AF601E">
        <w:rPr>
          <w:rFonts w:ascii="LitNusx" w:hAnsi="LitNusx"/>
          <w:sz w:val="22"/>
          <w:szCs w:val="22"/>
          <w:lang w:val="es-ES"/>
        </w:rPr>
        <w:softHyphen/>
        <w:t>bis Se</w:t>
      </w:r>
      <w:r w:rsidRPr="00AF601E">
        <w:rPr>
          <w:rFonts w:ascii="LitNusx" w:hAnsi="LitNusx"/>
          <w:sz w:val="22"/>
          <w:szCs w:val="22"/>
          <w:lang w:val="es-ES"/>
        </w:rPr>
        <w:softHyphen/>
        <w:t>de</w:t>
      </w:r>
      <w:r w:rsidRPr="00AF601E">
        <w:rPr>
          <w:rFonts w:ascii="LitNusx" w:hAnsi="LitNusx"/>
          <w:sz w:val="22"/>
          <w:szCs w:val="22"/>
          <w:lang w:val="es-ES"/>
        </w:rPr>
        <w:softHyphen/>
        <w:t>gi</w:t>
      </w:r>
      <w:r w:rsidRPr="00AF601E">
        <w:rPr>
          <w:rFonts w:ascii="LitNusx" w:hAnsi="LitNusx"/>
          <w:sz w:val="22"/>
          <w:szCs w:val="22"/>
          <w:lang w:val="es-ES"/>
        </w:rPr>
        <w:softHyphen/>
        <w:t>a</w:t>
      </w:r>
      <w:r w:rsidRPr="00AF601E">
        <w:rPr>
          <w:rFonts w:ascii="LitNusx" w:hAnsi="LitNusx"/>
          <w:sz w:val="22"/>
          <w:szCs w:val="22"/>
          <w:lang w:val="es-ES"/>
        </w:rPr>
        <w:softHyphen/>
        <w:t>no</w:t>
      </w:r>
      <w:r w:rsidRPr="00AF601E">
        <w:rPr>
          <w:rFonts w:ascii="LitNusx" w:hAnsi="LitNusx"/>
          <w:sz w:val="22"/>
          <w:szCs w:val="22"/>
          <w:lang w:val="es-ES"/>
        </w:rPr>
        <w:softHyphen/>
        <w:t>bis maC</w:t>
      </w:r>
      <w:r w:rsidRPr="00AF601E">
        <w:rPr>
          <w:rFonts w:ascii="LitNusx" w:hAnsi="LitNusx"/>
          <w:sz w:val="22"/>
          <w:szCs w:val="22"/>
          <w:lang w:val="es-ES"/>
        </w:rPr>
        <w:softHyphen/>
        <w:t>ve</w:t>
      </w:r>
      <w:r w:rsidRPr="00AF601E">
        <w:rPr>
          <w:rFonts w:ascii="LitNusx" w:hAnsi="LitNusx"/>
          <w:sz w:val="22"/>
          <w:szCs w:val="22"/>
          <w:lang w:val="es-ES"/>
        </w:rPr>
        <w:softHyphen/>
        <w:t>ne</w:t>
      </w:r>
      <w:r w:rsidRPr="00AF601E">
        <w:rPr>
          <w:rFonts w:ascii="LitNusx" w:hAnsi="LitNusx"/>
          <w:sz w:val="22"/>
          <w:szCs w:val="22"/>
          <w:lang w:val="es-ES"/>
        </w:rPr>
        <w:softHyphen/>
        <w:t>be</w:t>
      </w:r>
      <w:r w:rsidRPr="00AF601E">
        <w:rPr>
          <w:rFonts w:ascii="LitNusx" w:hAnsi="LitNusx"/>
          <w:sz w:val="22"/>
          <w:szCs w:val="22"/>
          <w:lang w:val="es-ES"/>
        </w:rPr>
        <w:softHyphen/>
        <w:t>li</w:t>
      </w:r>
      <w:r>
        <w:rPr>
          <w:rFonts w:ascii="LitNusx" w:hAnsi="LitNusx"/>
          <w:sz w:val="22"/>
          <w:szCs w:val="22"/>
          <w:lang w:val="es-ES"/>
        </w:rPr>
        <w:t>,</w:t>
      </w:r>
      <w:r w:rsidRPr="00AF601E">
        <w:rPr>
          <w:rFonts w:ascii="LitNusx" w:hAnsi="LitNusx"/>
          <w:sz w:val="22"/>
          <w:szCs w:val="22"/>
          <w:lang w:val="es-ES"/>
        </w:rPr>
        <w:t xml:space="preserve"> sa</w:t>
      </w:r>
      <w:r w:rsidRPr="00AF601E">
        <w:rPr>
          <w:rFonts w:ascii="LitNusx" w:hAnsi="LitNusx"/>
          <w:sz w:val="22"/>
          <w:szCs w:val="22"/>
          <w:lang w:val="es-ES"/>
        </w:rPr>
        <w:softHyphen/>
        <w:t>bo</w:t>
      </w:r>
      <w:r w:rsidRPr="00AF601E">
        <w:rPr>
          <w:rFonts w:ascii="LitNusx" w:hAnsi="LitNusx"/>
          <w:sz w:val="22"/>
          <w:szCs w:val="22"/>
          <w:lang w:val="es-ES"/>
        </w:rPr>
        <w:softHyphen/>
        <w:t>loo an</w:t>
      </w:r>
      <w:r w:rsidRPr="00AF601E">
        <w:rPr>
          <w:rFonts w:ascii="LitNusx" w:hAnsi="LitNusx"/>
          <w:sz w:val="22"/>
          <w:szCs w:val="22"/>
          <w:lang w:val="es-ES"/>
        </w:rPr>
        <w:softHyphen/>
        <w:t>ga</w:t>
      </w:r>
      <w:r w:rsidRPr="00AF601E">
        <w:rPr>
          <w:rFonts w:ascii="LitNusx" w:hAnsi="LitNusx"/>
          <w:sz w:val="22"/>
          <w:szCs w:val="22"/>
          <w:lang w:val="es-ES"/>
        </w:rPr>
        <w:softHyphen/>
        <w:t>ri</w:t>
      </w:r>
      <w:r w:rsidRPr="00AF601E">
        <w:rPr>
          <w:rFonts w:ascii="LitNusx" w:hAnsi="LitNusx"/>
          <w:sz w:val="22"/>
          <w:szCs w:val="22"/>
          <w:lang w:val="es-ES"/>
        </w:rPr>
        <w:softHyphen/>
        <w:t>SiT</w:t>
      </w:r>
      <w:r>
        <w:rPr>
          <w:rFonts w:ascii="LitNusx" w:hAnsi="LitNusx"/>
          <w:sz w:val="22"/>
          <w:szCs w:val="22"/>
          <w:lang w:val="es-ES"/>
        </w:rPr>
        <w:t>,</w:t>
      </w:r>
      <w:r w:rsidRPr="00AF601E">
        <w:rPr>
          <w:rFonts w:ascii="LitNusx" w:hAnsi="LitNusx"/>
          <w:sz w:val="22"/>
          <w:szCs w:val="22"/>
          <w:lang w:val="es-ES"/>
        </w:rPr>
        <w:t xml:space="preserve"> ma</w:t>
      </w:r>
      <w:r w:rsidRPr="00AF601E">
        <w:rPr>
          <w:rFonts w:ascii="LitNusx" w:hAnsi="LitNusx"/>
          <w:sz w:val="22"/>
          <w:szCs w:val="22"/>
          <w:lang w:val="es-ES"/>
        </w:rPr>
        <w:softHyphen/>
        <w:t>inc ener</w:t>
      </w:r>
      <w:r w:rsidRPr="00AF601E">
        <w:rPr>
          <w:rFonts w:ascii="LitNusx" w:hAnsi="LitNusx"/>
          <w:sz w:val="22"/>
          <w:szCs w:val="22"/>
          <w:lang w:val="es-ES"/>
        </w:rPr>
        <w:softHyphen/>
        <w:t>go</w:t>
      </w:r>
      <w:r w:rsidRPr="00AF601E">
        <w:rPr>
          <w:rFonts w:ascii="LitNusx" w:hAnsi="LitNusx"/>
          <w:sz w:val="22"/>
          <w:szCs w:val="22"/>
          <w:lang w:val="es-ES"/>
        </w:rPr>
        <w:softHyphen/>
        <w:t>uz</w:t>
      </w:r>
      <w:r w:rsidRPr="00AF601E">
        <w:rPr>
          <w:rFonts w:ascii="LitNusx" w:hAnsi="LitNusx"/>
          <w:sz w:val="22"/>
          <w:szCs w:val="22"/>
          <w:lang w:val="es-ES"/>
        </w:rPr>
        <w:softHyphen/>
        <w:t>run</w:t>
      </w:r>
      <w:r w:rsidRPr="00AF601E">
        <w:rPr>
          <w:rFonts w:ascii="LitNusx" w:hAnsi="LitNusx"/>
          <w:sz w:val="22"/>
          <w:szCs w:val="22"/>
          <w:lang w:val="es-ES"/>
        </w:rPr>
        <w:softHyphen/>
        <w:t>vel</w:t>
      </w:r>
      <w:r w:rsidRPr="00AF601E">
        <w:rPr>
          <w:rFonts w:ascii="LitNusx" w:hAnsi="LitNusx"/>
          <w:sz w:val="22"/>
          <w:szCs w:val="22"/>
          <w:lang w:val="es-ES"/>
        </w:rPr>
        <w:softHyphen/>
        <w:t>yo</w:t>
      </w:r>
      <w:r w:rsidRPr="00AF601E">
        <w:rPr>
          <w:rFonts w:ascii="LitNusx" w:hAnsi="LitNusx"/>
          <w:sz w:val="22"/>
          <w:szCs w:val="22"/>
          <w:lang w:val="es-ES"/>
        </w:rPr>
        <w:softHyphen/>
        <w:t>fis do</w:t>
      </w:r>
      <w:r w:rsidRPr="00AF601E">
        <w:rPr>
          <w:rFonts w:ascii="LitNusx" w:hAnsi="LitNusx"/>
          <w:sz w:val="22"/>
          <w:szCs w:val="22"/>
          <w:lang w:val="es-ES"/>
        </w:rPr>
        <w:softHyphen/>
        <w:t>nis ga</w:t>
      </w:r>
      <w:r w:rsidRPr="00AF601E">
        <w:rPr>
          <w:rFonts w:ascii="LitNusx" w:hAnsi="LitNusx"/>
          <w:sz w:val="22"/>
          <w:szCs w:val="22"/>
          <w:lang w:val="es-ES"/>
        </w:rPr>
        <w:softHyphen/>
        <w:t>um</w:t>
      </w:r>
      <w:r w:rsidRPr="00AF601E">
        <w:rPr>
          <w:rFonts w:ascii="LitNusx" w:hAnsi="LitNusx"/>
          <w:sz w:val="22"/>
          <w:szCs w:val="22"/>
          <w:lang w:val="es-ES"/>
        </w:rPr>
        <w:softHyphen/>
        <w:t>jo</w:t>
      </w:r>
      <w:r w:rsidRPr="00AF601E">
        <w:rPr>
          <w:rFonts w:ascii="LitNusx" w:hAnsi="LitNusx"/>
          <w:sz w:val="22"/>
          <w:szCs w:val="22"/>
          <w:lang w:val="es-ES"/>
        </w:rPr>
        <w:softHyphen/>
        <w:t>be</w:t>
      </w:r>
      <w:r w:rsidRPr="00AF601E">
        <w:rPr>
          <w:rFonts w:ascii="LitNusx" w:hAnsi="LitNusx"/>
          <w:sz w:val="22"/>
          <w:szCs w:val="22"/>
          <w:lang w:val="es-ES"/>
        </w:rPr>
        <w:softHyphen/>
        <w:t>se</w:t>
      </w:r>
      <w:r w:rsidRPr="00AF601E">
        <w:rPr>
          <w:rFonts w:ascii="LitNusx" w:hAnsi="LitNusx"/>
          <w:sz w:val="22"/>
          <w:szCs w:val="22"/>
          <w:lang w:val="es-ES"/>
        </w:rPr>
        <w:softHyphen/>
        <w:t>ba</w:t>
      </w:r>
      <w:r w:rsidRPr="00AF601E">
        <w:rPr>
          <w:rFonts w:ascii="LitNusx" w:hAnsi="LitNusx"/>
          <w:sz w:val="22"/>
          <w:szCs w:val="22"/>
          <w:lang w:val="es-ES"/>
        </w:rPr>
        <w:softHyphen/>
        <w:t>Si vlin</w:t>
      </w:r>
      <w:r w:rsidRPr="00AF601E">
        <w:rPr>
          <w:rFonts w:ascii="LitNusx" w:hAnsi="LitNusx"/>
          <w:sz w:val="22"/>
          <w:szCs w:val="22"/>
          <w:lang w:val="es-ES"/>
        </w:rPr>
        <w:softHyphen/>
        <w:t>de</w:t>
      </w:r>
      <w:r w:rsidRPr="00AF601E">
        <w:rPr>
          <w:rFonts w:ascii="LitNusx" w:hAnsi="LitNusx"/>
          <w:sz w:val="22"/>
          <w:szCs w:val="22"/>
          <w:lang w:val="es-ES"/>
        </w:rPr>
        <w:softHyphen/>
        <w:t>ba. ro</w:t>
      </w:r>
      <w:r w:rsidRPr="00AF601E">
        <w:rPr>
          <w:rFonts w:ascii="LitNusx" w:hAnsi="LitNusx"/>
          <w:sz w:val="22"/>
          <w:szCs w:val="22"/>
          <w:lang w:val="es-ES"/>
        </w:rPr>
        <w:softHyphen/>
        <w:t>gorc aT</w:t>
      </w:r>
      <w:r w:rsidRPr="00AF601E">
        <w:rPr>
          <w:rFonts w:ascii="LitNusx" w:hAnsi="LitNusx"/>
          <w:sz w:val="22"/>
          <w:szCs w:val="22"/>
          <w:lang w:val="es-ES"/>
        </w:rPr>
        <w:softHyphen/>
        <w:t>wli</w:t>
      </w:r>
      <w:r w:rsidRPr="00AF601E">
        <w:rPr>
          <w:rFonts w:ascii="LitNusx" w:hAnsi="LitNusx"/>
          <w:sz w:val="22"/>
          <w:szCs w:val="22"/>
          <w:lang w:val="es-ES"/>
        </w:rPr>
        <w:softHyphen/>
        <w:t>a</w:t>
      </w:r>
      <w:r w:rsidRPr="00AF601E">
        <w:rPr>
          <w:rFonts w:ascii="LitNusx" w:hAnsi="LitNusx"/>
          <w:sz w:val="22"/>
          <w:szCs w:val="22"/>
          <w:lang w:val="es-ES"/>
        </w:rPr>
        <w:softHyphen/>
        <w:t>ni (1997-2007 ww.) Se</w:t>
      </w:r>
      <w:r w:rsidRPr="00AF601E">
        <w:rPr>
          <w:rFonts w:ascii="LitNusx" w:hAnsi="LitNusx"/>
          <w:sz w:val="22"/>
          <w:szCs w:val="22"/>
          <w:lang w:val="es-ES"/>
        </w:rPr>
        <w:softHyphen/>
        <w:t>de</w:t>
      </w:r>
      <w:r w:rsidRPr="00AF601E">
        <w:rPr>
          <w:rFonts w:ascii="LitNusx" w:hAnsi="LitNusx"/>
          <w:sz w:val="22"/>
          <w:szCs w:val="22"/>
          <w:lang w:val="es-ES"/>
        </w:rPr>
        <w:softHyphen/>
        <w:t>ge</w:t>
      </w:r>
      <w:r w:rsidRPr="00AF601E">
        <w:rPr>
          <w:rFonts w:ascii="LitNusx" w:hAnsi="LitNusx"/>
          <w:sz w:val="22"/>
          <w:szCs w:val="22"/>
          <w:lang w:val="es-ES"/>
        </w:rPr>
        <w:softHyphen/>
        <w:t>bi gviC</w:t>
      </w:r>
      <w:r w:rsidRPr="00AF601E">
        <w:rPr>
          <w:rFonts w:ascii="LitNusx" w:hAnsi="LitNusx"/>
          <w:sz w:val="22"/>
          <w:szCs w:val="22"/>
          <w:lang w:val="es-ES"/>
        </w:rPr>
        <w:softHyphen/>
        <w:t>ve</w:t>
      </w:r>
      <w:r w:rsidRPr="00AF601E">
        <w:rPr>
          <w:rFonts w:ascii="LitNusx" w:hAnsi="LitNusx"/>
          <w:sz w:val="22"/>
          <w:szCs w:val="22"/>
          <w:lang w:val="es-ES"/>
        </w:rPr>
        <w:softHyphen/>
        <w:t>nebs, sa</w:t>
      </w:r>
      <w:r w:rsidRPr="00AF601E">
        <w:rPr>
          <w:rFonts w:ascii="LitNusx" w:hAnsi="LitNusx"/>
          <w:sz w:val="22"/>
          <w:szCs w:val="22"/>
          <w:lang w:val="es-ES"/>
        </w:rPr>
        <w:softHyphen/>
        <w:t>qar</w:t>
      </w:r>
      <w:r w:rsidRPr="00AF601E">
        <w:rPr>
          <w:rFonts w:ascii="LitNusx" w:hAnsi="LitNusx"/>
          <w:sz w:val="22"/>
          <w:szCs w:val="22"/>
          <w:lang w:val="es-ES"/>
        </w:rPr>
        <w:softHyphen/>
        <w:t>Tve</w:t>
      </w:r>
      <w:r w:rsidRPr="00AF601E">
        <w:rPr>
          <w:rFonts w:ascii="LitNusx" w:hAnsi="LitNusx"/>
          <w:sz w:val="22"/>
          <w:szCs w:val="22"/>
          <w:lang w:val="es-ES"/>
        </w:rPr>
        <w:softHyphen/>
        <w:t>lo</w:t>
      </w:r>
      <w:r w:rsidRPr="00AF601E">
        <w:rPr>
          <w:rFonts w:ascii="LitNusx" w:hAnsi="LitNusx"/>
          <w:sz w:val="22"/>
          <w:szCs w:val="22"/>
          <w:lang w:val="es-ES"/>
        </w:rPr>
        <w:softHyphen/>
        <w:t>Si am pe</w:t>
      </w:r>
      <w:r w:rsidRPr="00AF601E">
        <w:rPr>
          <w:rFonts w:ascii="LitNusx" w:hAnsi="LitNusx"/>
          <w:sz w:val="22"/>
          <w:szCs w:val="22"/>
          <w:lang w:val="es-ES"/>
        </w:rPr>
        <w:softHyphen/>
        <w:t>ri</w:t>
      </w:r>
      <w:r w:rsidRPr="00AF601E">
        <w:rPr>
          <w:rFonts w:ascii="LitNusx" w:hAnsi="LitNusx"/>
          <w:sz w:val="22"/>
          <w:szCs w:val="22"/>
          <w:lang w:val="es-ES"/>
        </w:rPr>
        <w:softHyphen/>
        <w:t>od</w:t>
      </w:r>
      <w:r w:rsidRPr="00AF601E">
        <w:rPr>
          <w:rFonts w:ascii="LitNusx" w:hAnsi="LitNusx"/>
          <w:sz w:val="22"/>
          <w:szCs w:val="22"/>
          <w:lang w:val="es-ES"/>
        </w:rPr>
        <w:softHyphen/>
        <w:t>Si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is war</w:t>
      </w:r>
      <w:r w:rsidRPr="00AF601E">
        <w:rPr>
          <w:rFonts w:ascii="LitNusx" w:hAnsi="LitNusx"/>
          <w:sz w:val="22"/>
          <w:szCs w:val="22"/>
          <w:lang w:val="es-ES"/>
        </w:rPr>
        <w:softHyphen/>
        <w:t>mo</w:t>
      </w:r>
      <w:r w:rsidRPr="00AF601E">
        <w:rPr>
          <w:rFonts w:ascii="LitNusx" w:hAnsi="LitNusx"/>
          <w:sz w:val="22"/>
          <w:szCs w:val="22"/>
          <w:lang w:val="es-ES"/>
        </w:rPr>
        <w:softHyphen/>
        <w:t>e</w:t>
      </w:r>
      <w:r w:rsidRPr="00AF601E">
        <w:rPr>
          <w:rFonts w:ascii="LitNusx" w:hAnsi="LitNusx"/>
          <w:sz w:val="22"/>
          <w:szCs w:val="22"/>
          <w:lang w:val="es-ES"/>
        </w:rPr>
        <w:softHyphen/>
        <w:t>ba ga</w:t>
      </w:r>
      <w:r w:rsidRPr="00AF601E">
        <w:rPr>
          <w:rFonts w:ascii="LitNusx" w:hAnsi="LitNusx"/>
          <w:sz w:val="22"/>
          <w:szCs w:val="22"/>
          <w:lang w:val="es-ES"/>
        </w:rPr>
        <w:softHyphen/>
        <w:t>i</w:t>
      </w:r>
      <w:r w:rsidRPr="00AF601E">
        <w:rPr>
          <w:rFonts w:ascii="LitNusx" w:hAnsi="LitNusx"/>
          <w:sz w:val="22"/>
          <w:szCs w:val="22"/>
          <w:lang w:val="es-ES"/>
        </w:rPr>
        <w:softHyphen/>
        <w:t>zar</w:t>
      </w:r>
      <w:r w:rsidRPr="00AF601E">
        <w:rPr>
          <w:rFonts w:ascii="LitNusx" w:hAnsi="LitNusx"/>
          <w:sz w:val="22"/>
          <w:szCs w:val="22"/>
          <w:lang w:val="es-ES"/>
        </w:rPr>
        <w:softHyphen/>
        <w:t>da 13,9%-iT, mox</w:t>
      </w:r>
      <w:r w:rsidRPr="00AF601E">
        <w:rPr>
          <w:rFonts w:ascii="LitNusx" w:hAnsi="LitNusx"/>
          <w:sz w:val="22"/>
          <w:szCs w:val="22"/>
          <w:lang w:val="es-ES"/>
        </w:rPr>
        <w:softHyphen/>
        <w:t>ma</w:t>
      </w:r>
      <w:r w:rsidRPr="00AF601E">
        <w:rPr>
          <w:rFonts w:ascii="LitNusx" w:hAnsi="LitNusx"/>
          <w:sz w:val="22"/>
          <w:szCs w:val="22"/>
          <w:lang w:val="es-ES"/>
        </w:rPr>
        <w:softHyphen/>
        <w:t>re</w:t>
      </w:r>
      <w:r w:rsidRPr="00AF601E">
        <w:rPr>
          <w:rFonts w:ascii="LitNusx" w:hAnsi="LitNusx"/>
          <w:sz w:val="22"/>
          <w:szCs w:val="22"/>
          <w:lang w:val="es-ES"/>
        </w:rPr>
        <w:softHyphen/>
        <w:t>ba – 4,1%-iT, bu</w:t>
      </w:r>
      <w:r w:rsidRPr="00AF601E">
        <w:rPr>
          <w:rFonts w:ascii="LitNusx" w:hAnsi="LitNusx"/>
          <w:sz w:val="22"/>
          <w:szCs w:val="22"/>
          <w:lang w:val="es-ES"/>
        </w:rPr>
        <w:softHyphen/>
        <w:t>neb</w:t>
      </w:r>
      <w:r w:rsidRPr="00AF601E">
        <w:rPr>
          <w:rFonts w:ascii="LitNusx" w:hAnsi="LitNusx"/>
          <w:sz w:val="22"/>
          <w:szCs w:val="22"/>
          <w:lang w:val="es-ES"/>
        </w:rPr>
        <w:softHyphen/>
        <w:t>ri</w:t>
      </w:r>
      <w:r w:rsidRPr="00AF601E">
        <w:rPr>
          <w:rFonts w:ascii="LitNusx" w:hAnsi="LitNusx"/>
          <w:sz w:val="22"/>
          <w:szCs w:val="22"/>
          <w:lang w:val="es-ES"/>
        </w:rPr>
        <w:softHyphen/>
        <w:t>vi ga</w:t>
      </w:r>
      <w:r w:rsidRPr="00AF601E">
        <w:rPr>
          <w:rFonts w:ascii="LitNusx" w:hAnsi="LitNusx"/>
          <w:sz w:val="22"/>
          <w:szCs w:val="22"/>
          <w:lang w:val="es-ES"/>
        </w:rPr>
        <w:softHyphen/>
        <w:t>zis mox</w:t>
      </w:r>
      <w:r w:rsidRPr="00AF601E">
        <w:rPr>
          <w:rFonts w:ascii="LitNusx" w:hAnsi="LitNusx"/>
          <w:sz w:val="22"/>
          <w:szCs w:val="22"/>
          <w:lang w:val="es-ES"/>
        </w:rPr>
        <w:softHyphen/>
        <w:t>ma</w:t>
      </w:r>
      <w:r w:rsidRPr="00AF601E">
        <w:rPr>
          <w:rFonts w:ascii="LitNusx" w:hAnsi="LitNusx"/>
          <w:sz w:val="22"/>
          <w:szCs w:val="22"/>
          <w:lang w:val="es-ES"/>
        </w:rPr>
        <w:softHyphen/>
        <w:t>re</w:t>
      </w:r>
      <w:r w:rsidRPr="00AF601E">
        <w:rPr>
          <w:rFonts w:ascii="LitNusx" w:hAnsi="LitNusx"/>
          <w:sz w:val="22"/>
          <w:szCs w:val="22"/>
          <w:lang w:val="es-ES"/>
        </w:rPr>
        <w:softHyphen/>
        <w:t>ba ki – 2-jer. Sem</w:t>
      </w:r>
      <w:r w:rsidRPr="00AF601E">
        <w:rPr>
          <w:rFonts w:ascii="LitNusx" w:hAnsi="LitNusx"/>
          <w:sz w:val="22"/>
          <w:szCs w:val="22"/>
          <w:lang w:val="es-ES"/>
        </w:rPr>
        <w:softHyphen/>
        <w:t>cir</w:t>
      </w:r>
      <w:r w:rsidRPr="00AF601E">
        <w:rPr>
          <w:rFonts w:ascii="LitNusx" w:hAnsi="LitNusx"/>
          <w:sz w:val="22"/>
          <w:szCs w:val="22"/>
          <w:lang w:val="es-ES"/>
        </w:rPr>
        <w:softHyphen/>
        <w:t>da ener</w:t>
      </w:r>
      <w:r w:rsidRPr="00AF601E">
        <w:rPr>
          <w:rFonts w:ascii="LitNusx" w:hAnsi="LitNusx"/>
          <w:sz w:val="22"/>
          <w:szCs w:val="22"/>
          <w:lang w:val="es-ES"/>
        </w:rPr>
        <w:softHyphen/>
        <w:t>gi</w:t>
      </w:r>
      <w:r w:rsidRPr="00AF601E">
        <w:rPr>
          <w:rFonts w:ascii="LitNusx" w:hAnsi="LitNusx"/>
          <w:sz w:val="22"/>
          <w:szCs w:val="22"/>
          <w:lang w:val="es-ES"/>
        </w:rPr>
        <w:softHyphen/>
        <w:t>a</w:t>
      </w:r>
      <w:r w:rsidRPr="00AF601E">
        <w:rPr>
          <w:rFonts w:ascii="LitNusx" w:hAnsi="LitNusx"/>
          <w:sz w:val="22"/>
          <w:szCs w:val="22"/>
          <w:lang w:val="es-ES"/>
        </w:rPr>
        <w:softHyphen/>
        <w:t>Sem</w:t>
      </w:r>
      <w:r w:rsidRPr="00AF601E">
        <w:rPr>
          <w:rFonts w:ascii="LitNusx" w:hAnsi="LitNusx"/>
          <w:sz w:val="22"/>
          <w:szCs w:val="22"/>
          <w:lang w:val="es-ES"/>
        </w:rPr>
        <w:softHyphen/>
        <w:t>cve</w:t>
      </w:r>
      <w:r w:rsidRPr="00AF601E">
        <w:rPr>
          <w:rFonts w:ascii="LitNusx" w:hAnsi="LitNusx"/>
          <w:sz w:val="22"/>
          <w:szCs w:val="22"/>
          <w:lang w:val="es-ES"/>
        </w:rPr>
        <w:softHyphen/>
        <w:t>le</w:t>
      </w:r>
      <w:r w:rsidRPr="00AF601E">
        <w:rPr>
          <w:rFonts w:ascii="LitNusx" w:hAnsi="LitNusx"/>
          <w:sz w:val="22"/>
          <w:szCs w:val="22"/>
          <w:lang w:val="es-ES"/>
        </w:rPr>
        <w:softHyphen/>
        <w:t>bis im</w:t>
      </w:r>
      <w:r w:rsidRPr="00AF601E">
        <w:rPr>
          <w:rFonts w:ascii="LitNusx" w:hAnsi="LitNusx"/>
          <w:sz w:val="22"/>
          <w:szCs w:val="22"/>
          <w:lang w:val="es-ES"/>
        </w:rPr>
        <w:softHyphen/>
        <w:t>por</w:t>
      </w:r>
      <w:r w:rsidRPr="00AF601E">
        <w:rPr>
          <w:rFonts w:ascii="LitNusx" w:hAnsi="LitNusx"/>
          <w:sz w:val="22"/>
          <w:szCs w:val="22"/>
          <w:lang w:val="es-ES"/>
        </w:rPr>
        <w:softHyphen/>
        <w:t>ti (1991-2007 ww.). 2007 wels sa</w:t>
      </w:r>
      <w:r w:rsidRPr="00AF601E">
        <w:rPr>
          <w:rFonts w:ascii="LitNusx" w:hAnsi="LitNusx"/>
          <w:sz w:val="22"/>
          <w:szCs w:val="22"/>
          <w:lang w:val="es-ES"/>
        </w:rPr>
        <w:softHyphen/>
        <w:t>qar</w:t>
      </w:r>
      <w:r w:rsidRPr="00AF601E">
        <w:rPr>
          <w:rFonts w:ascii="LitNusx" w:hAnsi="LitNusx"/>
          <w:sz w:val="22"/>
          <w:szCs w:val="22"/>
          <w:lang w:val="es-ES"/>
        </w:rPr>
        <w:softHyphen/>
        <w:t>Tve</w:t>
      </w:r>
      <w:r w:rsidRPr="00AF601E">
        <w:rPr>
          <w:rFonts w:ascii="LitNusx" w:hAnsi="LitNusx"/>
          <w:sz w:val="22"/>
          <w:szCs w:val="22"/>
          <w:lang w:val="es-ES"/>
        </w:rPr>
        <w:softHyphen/>
        <w:t>los eleq</w:t>
      </w:r>
      <w:r w:rsidRPr="00AF601E">
        <w:rPr>
          <w:rFonts w:ascii="LitNusx" w:hAnsi="LitNusx"/>
          <w:sz w:val="22"/>
          <w:szCs w:val="22"/>
          <w:lang w:val="es-ES"/>
        </w:rPr>
        <w:softHyphen/>
        <w:t>tro</w:t>
      </w:r>
      <w:r w:rsidRPr="00AF601E">
        <w:rPr>
          <w:rFonts w:ascii="LitNusx" w:hAnsi="LitNusx"/>
          <w:sz w:val="22"/>
          <w:szCs w:val="22"/>
          <w:lang w:val="es-ES"/>
        </w:rPr>
        <w:softHyphen/>
        <w:t>ba</w:t>
      </w:r>
      <w:r w:rsidRPr="00AF601E">
        <w:rPr>
          <w:rFonts w:ascii="LitNusx" w:hAnsi="LitNusx"/>
          <w:sz w:val="22"/>
          <w:szCs w:val="22"/>
          <w:lang w:val="es-ES"/>
        </w:rPr>
        <w:softHyphen/>
        <w:t>lan</w:t>
      </w:r>
      <w:r w:rsidRPr="00AF601E">
        <w:rPr>
          <w:rFonts w:ascii="LitNusx" w:hAnsi="LitNusx"/>
          <w:sz w:val="22"/>
          <w:szCs w:val="22"/>
          <w:lang w:val="es-ES"/>
        </w:rPr>
        <w:softHyphen/>
        <w:t>si ude</w:t>
      </w:r>
      <w:r w:rsidRPr="00AF601E">
        <w:rPr>
          <w:rFonts w:ascii="LitNusx" w:hAnsi="LitNusx"/>
          <w:sz w:val="22"/>
          <w:szCs w:val="22"/>
          <w:lang w:val="es-ES"/>
        </w:rPr>
        <w:softHyphen/>
        <w:t>fi</w:t>
      </w:r>
      <w:r w:rsidRPr="00AF601E">
        <w:rPr>
          <w:rFonts w:ascii="LitNusx" w:hAnsi="LitNusx"/>
          <w:sz w:val="22"/>
          <w:szCs w:val="22"/>
          <w:lang w:val="es-ES"/>
        </w:rPr>
        <w:softHyphen/>
        <w:t>ci</w:t>
      </w:r>
      <w:r w:rsidRPr="00AF601E">
        <w:rPr>
          <w:rFonts w:ascii="LitNusx" w:hAnsi="LitNusx"/>
          <w:sz w:val="22"/>
          <w:szCs w:val="22"/>
          <w:lang w:val="es-ES"/>
        </w:rPr>
        <w:softHyphen/>
        <w:t>to gax</w:t>
      </w:r>
      <w:r w:rsidRPr="00AF601E">
        <w:rPr>
          <w:rFonts w:ascii="LitNusx" w:hAnsi="LitNusx"/>
          <w:sz w:val="22"/>
          <w:szCs w:val="22"/>
          <w:lang w:val="es-ES"/>
        </w:rPr>
        <w:softHyphen/>
        <w:t>da. igi</w:t>
      </w:r>
      <w:r w:rsidRPr="00AF601E">
        <w:rPr>
          <w:rFonts w:ascii="LitNusx" w:hAnsi="LitNusx"/>
          <w:sz w:val="22"/>
          <w:szCs w:val="22"/>
          <w:lang w:val="es-ES"/>
        </w:rPr>
        <w:softHyphen/>
        <w:t>ve mdgo</w:t>
      </w:r>
      <w:r w:rsidRPr="00AF601E">
        <w:rPr>
          <w:rFonts w:ascii="LitNusx" w:hAnsi="LitNusx"/>
          <w:sz w:val="22"/>
          <w:szCs w:val="22"/>
          <w:lang w:val="es-ES"/>
        </w:rPr>
        <w:softHyphen/>
        <w:t>ma</w:t>
      </w:r>
      <w:r w:rsidRPr="00AF601E">
        <w:rPr>
          <w:rFonts w:ascii="LitNusx" w:hAnsi="LitNusx"/>
          <w:sz w:val="22"/>
          <w:szCs w:val="22"/>
          <w:lang w:val="es-ES"/>
        </w:rPr>
        <w:softHyphen/>
        <w:t>re</w:t>
      </w:r>
      <w:r w:rsidRPr="00AF601E">
        <w:rPr>
          <w:rFonts w:ascii="LitNusx" w:hAnsi="LitNusx"/>
          <w:sz w:val="22"/>
          <w:szCs w:val="22"/>
          <w:lang w:val="es-ES"/>
        </w:rPr>
        <w:softHyphen/>
        <w:t>o</w:t>
      </w:r>
      <w:r w:rsidRPr="00AF601E">
        <w:rPr>
          <w:rFonts w:ascii="LitNusx" w:hAnsi="LitNusx"/>
          <w:sz w:val="22"/>
          <w:szCs w:val="22"/>
          <w:lang w:val="es-ES"/>
        </w:rPr>
        <w:softHyphen/>
        <w:t xml:space="preserve">baa 2008 wels. </w:t>
      </w:r>
    </w:p>
    <w:p w:rsidR="00D46116" w:rsidRPr="00AF601E" w:rsidRDefault="00D46116" w:rsidP="00BC619A">
      <w:pPr>
        <w:spacing w:line="252" w:lineRule="auto"/>
        <w:ind w:firstLine="561"/>
        <w:jc w:val="both"/>
        <w:rPr>
          <w:rFonts w:ascii="LitNusx" w:hAnsi="LitNusx"/>
          <w:sz w:val="22"/>
          <w:szCs w:val="22"/>
          <w:lang w:val="es-ES"/>
        </w:rPr>
      </w:pPr>
      <w:r w:rsidRPr="00AF601E">
        <w:rPr>
          <w:rFonts w:ascii="LitNusx" w:hAnsi="LitNusx"/>
          <w:sz w:val="22"/>
          <w:szCs w:val="22"/>
          <w:lang w:val="es-ES"/>
        </w:rPr>
        <w:t>Ta</w:t>
      </w:r>
      <w:r w:rsidRPr="00AF601E">
        <w:rPr>
          <w:rFonts w:ascii="LitNusx" w:hAnsi="LitNusx"/>
          <w:sz w:val="22"/>
          <w:szCs w:val="22"/>
          <w:lang w:val="es-ES"/>
        </w:rPr>
        <w:softHyphen/>
        <w:t>na</w:t>
      </w:r>
      <w:r w:rsidRPr="00AF601E">
        <w:rPr>
          <w:rFonts w:ascii="LitNusx" w:hAnsi="LitNusx"/>
          <w:sz w:val="22"/>
          <w:szCs w:val="22"/>
          <w:lang w:val="es-ES"/>
        </w:rPr>
        <w:softHyphen/>
        <w:t>med</w:t>
      </w:r>
      <w:r w:rsidRPr="00AF601E">
        <w:rPr>
          <w:rFonts w:ascii="LitNusx" w:hAnsi="LitNusx"/>
          <w:sz w:val="22"/>
          <w:szCs w:val="22"/>
          <w:lang w:val="es-ES"/>
        </w:rPr>
        <w:softHyphen/>
        <w:t>ro</w:t>
      </w:r>
      <w:r w:rsidRPr="00AF601E">
        <w:rPr>
          <w:rFonts w:ascii="LitNusx" w:hAnsi="LitNusx"/>
          <w:sz w:val="22"/>
          <w:szCs w:val="22"/>
          <w:lang w:val="es-ES"/>
        </w:rPr>
        <w:softHyphen/>
        <w:t>ve etap</w:t>
      </w:r>
      <w:r w:rsidRPr="00AF601E">
        <w:rPr>
          <w:rFonts w:ascii="LitNusx" w:hAnsi="LitNusx"/>
          <w:sz w:val="22"/>
          <w:szCs w:val="22"/>
          <w:lang w:val="es-ES"/>
        </w:rPr>
        <w:softHyphen/>
        <w:t>ze ko</w:t>
      </w:r>
      <w:r w:rsidRPr="00AF601E">
        <w:rPr>
          <w:rFonts w:ascii="LitNusx" w:hAnsi="LitNusx"/>
          <w:sz w:val="22"/>
          <w:szCs w:val="22"/>
          <w:lang w:val="es-ES"/>
        </w:rPr>
        <w:softHyphen/>
        <w:t>mi</w:t>
      </w:r>
      <w:r w:rsidRPr="00AF601E">
        <w:rPr>
          <w:rFonts w:ascii="LitNusx" w:hAnsi="LitNusx"/>
          <w:sz w:val="22"/>
          <w:szCs w:val="22"/>
          <w:lang w:val="es-ES"/>
        </w:rPr>
        <w:softHyphen/>
        <w:t>si</w:t>
      </w:r>
      <w:r w:rsidRPr="00AF601E">
        <w:rPr>
          <w:rFonts w:ascii="LitNusx" w:hAnsi="LitNusx"/>
          <w:sz w:val="22"/>
          <w:szCs w:val="22"/>
          <w:lang w:val="es-ES"/>
        </w:rPr>
        <w:softHyphen/>
        <w:t>is wi</w:t>
      </w:r>
      <w:r w:rsidRPr="00AF601E">
        <w:rPr>
          <w:rFonts w:ascii="LitNusx" w:hAnsi="LitNusx"/>
          <w:sz w:val="22"/>
          <w:szCs w:val="22"/>
          <w:lang w:val="es-ES"/>
        </w:rPr>
        <w:softHyphen/>
        <w:t>na</w:t>
      </w:r>
      <w:r w:rsidRPr="00AF601E">
        <w:rPr>
          <w:rFonts w:ascii="LitNusx" w:hAnsi="LitNusx"/>
          <w:sz w:val="22"/>
          <w:szCs w:val="22"/>
          <w:lang w:val="es-ES"/>
        </w:rPr>
        <w:softHyphen/>
        <w:t>Se axa</w:t>
      </w:r>
      <w:r w:rsidRPr="00AF601E">
        <w:rPr>
          <w:rFonts w:ascii="LitNusx" w:hAnsi="LitNusx"/>
          <w:sz w:val="22"/>
          <w:szCs w:val="22"/>
          <w:lang w:val="es-ES"/>
        </w:rPr>
        <w:softHyphen/>
        <w:t>li amo</w:t>
      </w:r>
      <w:r w:rsidRPr="00AF601E">
        <w:rPr>
          <w:rFonts w:ascii="LitNusx" w:hAnsi="LitNusx"/>
          <w:sz w:val="22"/>
          <w:szCs w:val="22"/>
          <w:lang w:val="es-ES"/>
        </w:rPr>
        <w:softHyphen/>
        <w:t>ca</w:t>
      </w:r>
      <w:r w:rsidRPr="00AF601E">
        <w:rPr>
          <w:rFonts w:ascii="LitNusx" w:hAnsi="LitNusx"/>
          <w:sz w:val="22"/>
          <w:szCs w:val="22"/>
          <w:lang w:val="es-ES"/>
        </w:rPr>
        <w:softHyphen/>
        <w:t>ne</w:t>
      </w:r>
      <w:r w:rsidRPr="00AF601E">
        <w:rPr>
          <w:rFonts w:ascii="LitNusx" w:hAnsi="LitNusx"/>
          <w:sz w:val="22"/>
          <w:szCs w:val="22"/>
          <w:lang w:val="es-ES"/>
        </w:rPr>
        <w:softHyphen/>
        <w:t>bi dgas. uk</w:t>
      </w:r>
      <w:r w:rsidRPr="00AF601E">
        <w:rPr>
          <w:rFonts w:ascii="LitNusx" w:hAnsi="LitNusx"/>
          <w:sz w:val="22"/>
          <w:szCs w:val="22"/>
          <w:lang w:val="es-ES"/>
        </w:rPr>
        <w:softHyphen/>
        <w:t>ve dRis wes</w:t>
      </w:r>
      <w:r w:rsidRPr="00AF601E">
        <w:rPr>
          <w:rFonts w:ascii="LitNusx" w:hAnsi="LitNusx"/>
          <w:sz w:val="22"/>
          <w:szCs w:val="22"/>
          <w:lang w:val="es-ES"/>
        </w:rPr>
        <w:softHyphen/>
        <w:t>rig</w:t>
      </w:r>
      <w:r w:rsidRPr="00AF601E">
        <w:rPr>
          <w:rFonts w:ascii="LitNusx" w:hAnsi="LitNusx"/>
          <w:sz w:val="22"/>
          <w:szCs w:val="22"/>
          <w:lang w:val="es-ES"/>
        </w:rPr>
        <w:softHyphen/>
        <w:t>Si dad</w:t>
      </w:r>
      <w:r w:rsidRPr="00AF601E">
        <w:rPr>
          <w:rFonts w:ascii="LitNusx" w:hAnsi="LitNusx"/>
          <w:sz w:val="22"/>
          <w:szCs w:val="22"/>
          <w:lang w:val="es-ES"/>
        </w:rPr>
        <w:softHyphen/>
        <w:t>ga wyal</w:t>
      </w:r>
      <w:r w:rsidRPr="00AF601E">
        <w:rPr>
          <w:rFonts w:ascii="LitNusx" w:hAnsi="LitNusx"/>
          <w:sz w:val="22"/>
          <w:szCs w:val="22"/>
          <w:lang w:val="es-ES"/>
        </w:rPr>
        <w:softHyphen/>
        <w:t>mo</w:t>
      </w:r>
      <w:r w:rsidRPr="00AF601E">
        <w:rPr>
          <w:rFonts w:ascii="LitNusx" w:hAnsi="LitNusx"/>
          <w:sz w:val="22"/>
          <w:szCs w:val="22"/>
          <w:lang w:val="es-ES"/>
        </w:rPr>
        <w:softHyphen/>
        <w:t>ma</w:t>
      </w:r>
      <w:r w:rsidRPr="00AF601E">
        <w:rPr>
          <w:rFonts w:ascii="LitNusx" w:hAnsi="LitNusx"/>
          <w:sz w:val="22"/>
          <w:szCs w:val="22"/>
          <w:lang w:val="es-ES"/>
        </w:rPr>
        <w:softHyphen/>
        <w:t>ra</w:t>
      </w:r>
      <w:r w:rsidRPr="00AF601E">
        <w:rPr>
          <w:rFonts w:ascii="LitNusx" w:hAnsi="LitNusx"/>
          <w:sz w:val="22"/>
          <w:szCs w:val="22"/>
          <w:lang w:val="es-ES"/>
        </w:rPr>
        <w:softHyphen/>
        <w:t>ge</w:t>
      </w:r>
      <w:r w:rsidRPr="00AF601E">
        <w:rPr>
          <w:rFonts w:ascii="LitNusx" w:hAnsi="LitNusx"/>
          <w:sz w:val="22"/>
          <w:szCs w:val="22"/>
          <w:lang w:val="es-ES"/>
        </w:rPr>
        <w:softHyphen/>
        <w:t>bis 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w:t>
      </w:r>
      <w:r w:rsidRPr="00AF601E">
        <w:rPr>
          <w:rFonts w:ascii="LitNusx" w:hAnsi="LitNusx"/>
          <w:sz w:val="22"/>
          <w:szCs w:val="22"/>
          <w:lang w:val="es-ES"/>
        </w:rPr>
        <w:softHyphen/>
        <w:t>bis sa</w:t>
      </w:r>
      <w:r w:rsidRPr="00AF601E">
        <w:rPr>
          <w:rFonts w:ascii="LitNusx" w:hAnsi="LitNusx"/>
          <w:sz w:val="22"/>
          <w:szCs w:val="22"/>
          <w:lang w:val="es-ES"/>
        </w:rPr>
        <w:softHyphen/>
        <w:t>Wi</w:t>
      </w:r>
      <w:r w:rsidRPr="00AF601E">
        <w:rPr>
          <w:rFonts w:ascii="LitNusx" w:hAnsi="LitNusx"/>
          <w:sz w:val="22"/>
          <w:szCs w:val="22"/>
          <w:lang w:val="es-ES"/>
        </w:rPr>
        <w:softHyphen/>
        <w:t>ro</w:t>
      </w:r>
      <w:r w:rsidRPr="00AF601E">
        <w:rPr>
          <w:rFonts w:ascii="LitNusx" w:hAnsi="LitNusx"/>
          <w:sz w:val="22"/>
          <w:szCs w:val="22"/>
          <w:lang w:val="es-ES"/>
        </w:rPr>
        <w:softHyphen/>
        <w:t>e</w:t>
      </w:r>
      <w:r w:rsidRPr="00AF601E">
        <w:rPr>
          <w:rFonts w:ascii="LitNusx" w:hAnsi="LitNusx"/>
          <w:sz w:val="22"/>
          <w:szCs w:val="22"/>
          <w:lang w:val="es-ES"/>
        </w:rPr>
        <w:softHyphen/>
        <w:t>ba. sa</w:t>
      </w:r>
      <w:r w:rsidRPr="00AF601E">
        <w:rPr>
          <w:rFonts w:ascii="LitNusx" w:hAnsi="LitNusx"/>
          <w:sz w:val="22"/>
          <w:szCs w:val="22"/>
          <w:lang w:val="es-ES"/>
        </w:rPr>
        <w:softHyphen/>
        <w:t>qar</w:t>
      </w:r>
      <w:r w:rsidRPr="00AF601E">
        <w:rPr>
          <w:rFonts w:ascii="LitNusx" w:hAnsi="LitNusx"/>
          <w:sz w:val="22"/>
          <w:szCs w:val="22"/>
          <w:lang w:val="es-ES"/>
        </w:rPr>
        <w:softHyphen/>
        <w:t>Tve</w:t>
      </w:r>
      <w:r w:rsidRPr="00AF601E">
        <w:rPr>
          <w:rFonts w:ascii="LitNusx" w:hAnsi="LitNusx"/>
          <w:sz w:val="22"/>
          <w:szCs w:val="22"/>
          <w:lang w:val="es-ES"/>
        </w:rPr>
        <w:softHyphen/>
        <w:t>los par</w:t>
      </w:r>
      <w:r w:rsidRPr="00AF601E">
        <w:rPr>
          <w:rFonts w:ascii="LitNusx" w:hAnsi="LitNusx"/>
          <w:sz w:val="22"/>
          <w:szCs w:val="22"/>
          <w:lang w:val="es-ES"/>
        </w:rPr>
        <w:softHyphen/>
        <w:t>la</w:t>
      </w:r>
      <w:r w:rsidRPr="00AF601E">
        <w:rPr>
          <w:rFonts w:ascii="LitNusx" w:hAnsi="LitNusx"/>
          <w:sz w:val="22"/>
          <w:szCs w:val="22"/>
          <w:lang w:val="es-ES"/>
        </w:rPr>
        <w:softHyphen/>
        <w:t>men</w:t>
      </w:r>
      <w:r w:rsidRPr="00AF601E">
        <w:rPr>
          <w:rFonts w:ascii="LitNusx" w:hAnsi="LitNusx"/>
          <w:sz w:val="22"/>
          <w:szCs w:val="22"/>
          <w:lang w:val="es-ES"/>
        </w:rPr>
        <w:softHyphen/>
        <w:t>tma 2007 wlis 20 no</w:t>
      </w:r>
      <w:r w:rsidRPr="00AF601E">
        <w:rPr>
          <w:rFonts w:ascii="LitNusx" w:hAnsi="LitNusx"/>
          <w:sz w:val="22"/>
          <w:szCs w:val="22"/>
          <w:lang w:val="es-ES"/>
        </w:rPr>
        <w:softHyphen/>
        <w:t>em</w:t>
      </w:r>
      <w:r w:rsidRPr="00AF601E">
        <w:rPr>
          <w:rFonts w:ascii="LitNusx" w:hAnsi="LitNusx"/>
          <w:sz w:val="22"/>
          <w:szCs w:val="22"/>
          <w:lang w:val="es-ES"/>
        </w:rPr>
        <w:softHyphen/>
        <w:t>bers mo</w:t>
      </w:r>
      <w:r w:rsidRPr="00AF601E">
        <w:rPr>
          <w:rFonts w:ascii="LitNusx" w:hAnsi="LitNusx"/>
          <w:sz w:val="22"/>
          <w:szCs w:val="22"/>
          <w:lang w:val="es-ES"/>
        </w:rPr>
        <w:softHyphen/>
        <w:t>ri</w:t>
      </w:r>
      <w:r w:rsidRPr="00AF601E">
        <w:rPr>
          <w:rFonts w:ascii="LitNusx" w:hAnsi="LitNusx"/>
          <w:sz w:val="22"/>
          <w:szCs w:val="22"/>
          <w:lang w:val="es-ES"/>
        </w:rPr>
        <w:softHyphen/>
        <w:t>gi `cvli</w:t>
      </w:r>
      <w:r w:rsidRPr="00AF601E">
        <w:rPr>
          <w:rFonts w:ascii="LitNusx" w:hAnsi="LitNusx"/>
          <w:sz w:val="22"/>
          <w:szCs w:val="22"/>
          <w:lang w:val="es-ES"/>
        </w:rPr>
        <w:softHyphen/>
        <w:t>le</w:t>
      </w:r>
      <w:r w:rsidRPr="00AF601E">
        <w:rPr>
          <w:rFonts w:ascii="LitNusx" w:hAnsi="LitNusx"/>
          <w:sz w:val="22"/>
          <w:szCs w:val="22"/>
          <w:lang w:val="es-ES"/>
        </w:rPr>
        <w:softHyphen/>
        <w:t>be</w:t>
      </w:r>
      <w:r w:rsidRPr="00AF601E">
        <w:rPr>
          <w:rFonts w:ascii="LitNusx" w:hAnsi="LitNusx"/>
          <w:sz w:val="22"/>
          <w:szCs w:val="22"/>
          <w:lang w:val="es-ES"/>
        </w:rPr>
        <w:softHyphen/>
        <w:t>bi da da</w:t>
      </w:r>
      <w:r w:rsidRPr="00AF601E">
        <w:rPr>
          <w:rFonts w:ascii="LitNusx" w:hAnsi="LitNusx"/>
          <w:sz w:val="22"/>
          <w:szCs w:val="22"/>
          <w:lang w:val="es-ES"/>
        </w:rPr>
        <w:softHyphen/>
        <w:t>ma</w:t>
      </w:r>
      <w:r w:rsidRPr="00AF601E">
        <w:rPr>
          <w:rFonts w:ascii="LitNusx" w:hAnsi="LitNusx"/>
          <w:sz w:val="22"/>
          <w:szCs w:val="22"/>
          <w:lang w:val="es-ES"/>
        </w:rPr>
        <w:softHyphen/>
        <w:t>te</w:t>
      </w:r>
      <w:r w:rsidRPr="00AF601E">
        <w:rPr>
          <w:rFonts w:ascii="LitNusx" w:hAnsi="LitNusx"/>
          <w:sz w:val="22"/>
          <w:szCs w:val="22"/>
          <w:lang w:val="es-ES"/>
        </w:rPr>
        <w:softHyphen/>
        <w:t>be</w:t>
      </w:r>
      <w:r w:rsidRPr="00AF601E">
        <w:rPr>
          <w:rFonts w:ascii="LitNusx" w:hAnsi="LitNusx"/>
          <w:sz w:val="22"/>
          <w:szCs w:val="22"/>
          <w:lang w:val="es-ES"/>
        </w:rPr>
        <w:softHyphen/>
        <w:t>bi~ Se</w:t>
      </w:r>
      <w:r w:rsidRPr="00AF601E">
        <w:rPr>
          <w:rFonts w:ascii="LitNusx" w:hAnsi="LitNusx"/>
          <w:sz w:val="22"/>
          <w:szCs w:val="22"/>
          <w:lang w:val="es-ES"/>
        </w:rPr>
        <w:softHyphen/>
        <w:t>i</w:t>
      </w:r>
      <w:r w:rsidRPr="00AF601E">
        <w:rPr>
          <w:rFonts w:ascii="LitNusx" w:hAnsi="LitNusx"/>
          <w:sz w:val="22"/>
          <w:szCs w:val="22"/>
          <w:lang w:val="es-ES"/>
        </w:rPr>
        <w:softHyphen/>
        <w:t>ta</w:t>
      </w:r>
      <w:r w:rsidRPr="00AF601E">
        <w:rPr>
          <w:rFonts w:ascii="LitNusx" w:hAnsi="LitNusx"/>
          <w:sz w:val="22"/>
          <w:szCs w:val="22"/>
          <w:lang w:val="es-ES"/>
        </w:rPr>
        <w:softHyphen/>
        <w:t>na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ge</w:t>
      </w:r>
      <w:r w:rsidRPr="00AF601E">
        <w:rPr>
          <w:rFonts w:ascii="LitNusx" w:hAnsi="LitNusx"/>
          <w:sz w:val="22"/>
          <w:szCs w:val="22"/>
          <w:lang w:val="es-ES"/>
        </w:rPr>
        <w:softHyphen/>
        <w:t>ti</w:t>
      </w:r>
      <w:r w:rsidRPr="00AF601E">
        <w:rPr>
          <w:rFonts w:ascii="LitNusx" w:hAnsi="LitNusx"/>
          <w:sz w:val="22"/>
          <w:szCs w:val="22"/>
          <w:lang w:val="es-ES"/>
        </w:rPr>
        <w:softHyphen/>
        <w:t>ki</w:t>
      </w:r>
      <w:r w:rsidRPr="00AF601E">
        <w:rPr>
          <w:rFonts w:ascii="LitNusx" w:hAnsi="LitNusx"/>
          <w:sz w:val="22"/>
          <w:szCs w:val="22"/>
          <w:lang w:val="es-ES"/>
        </w:rPr>
        <w:softHyphen/>
        <w:t>sa da bu</w:t>
      </w:r>
      <w:r w:rsidRPr="00AF601E">
        <w:rPr>
          <w:rFonts w:ascii="LitNusx" w:hAnsi="LitNusx"/>
          <w:sz w:val="22"/>
          <w:szCs w:val="22"/>
          <w:lang w:val="es-ES"/>
        </w:rPr>
        <w:softHyphen/>
        <w:t>neb</w:t>
      </w:r>
      <w:r w:rsidRPr="00AF601E">
        <w:rPr>
          <w:rFonts w:ascii="LitNusx" w:hAnsi="LitNusx"/>
          <w:sz w:val="22"/>
          <w:szCs w:val="22"/>
          <w:lang w:val="es-ES"/>
        </w:rPr>
        <w:softHyphen/>
        <w:t>ri</w:t>
      </w:r>
      <w:r w:rsidRPr="00AF601E">
        <w:rPr>
          <w:rFonts w:ascii="LitNusx" w:hAnsi="LitNusx"/>
          <w:sz w:val="22"/>
          <w:szCs w:val="22"/>
          <w:lang w:val="es-ES"/>
        </w:rPr>
        <w:softHyphen/>
        <w:t>vi ga</w:t>
      </w:r>
      <w:r w:rsidRPr="00AF601E">
        <w:rPr>
          <w:rFonts w:ascii="LitNusx" w:hAnsi="LitNusx"/>
          <w:sz w:val="22"/>
          <w:szCs w:val="22"/>
          <w:lang w:val="es-ES"/>
        </w:rPr>
        <w:softHyphen/>
        <w:t>zis Se</w:t>
      </w:r>
      <w:r w:rsidRPr="00AF601E">
        <w:rPr>
          <w:rFonts w:ascii="LitNusx" w:hAnsi="LitNusx"/>
          <w:sz w:val="22"/>
          <w:szCs w:val="22"/>
          <w:lang w:val="es-ES"/>
        </w:rPr>
        <w:softHyphen/>
        <w:t>sa</w:t>
      </w:r>
      <w:r w:rsidRPr="00AF601E">
        <w:rPr>
          <w:rFonts w:ascii="LitNusx" w:hAnsi="LitNusx"/>
          <w:sz w:val="22"/>
          <w:szCs w:val="22"/>
          <w:lang w:val="es-ES"/>
        </w:rPr>
        <w:softHyphen/>
        <w:t>xeb~ sa</w:t>
      </w:r>
      <w:r w:rsidRPr="00AF601E">
        <w:rPr>
          <w:rFonts w:ascii="LitNusx" w:hAnsi="LitNusx"/>
          <w:sz w:val="22"/>
          <w:szCs w:val="22"/>
          <w:lang w:val="es-ES"/>
        </w:rPr>
        <w:softHyphen/>
        <w:t>qar</w:t>
      </w:r>
      <w:r w:rsidRPr="00AF601E">
        <w:rPr>
          <w:rFonts w:ascii="LitNusx" w:hAnsi="LitNusx"/>
          <w:sz w:val="22"/>
          <w:szCs w:val="22"/>
          <w:lang w:val="es-ES"/>
        </w:rPr>
        <w:softHyphen/>
        <w:t>Tve</w:t>
      </w:r>
      <w:r w:rsidRPr="00AF601E">
        <w:rPr>
          <w:rFonts w:ascii="LitNusx" w:hAnsi="LitNusx"/>
          <w:sz w:val="22"/>
          <w:szCs w:val="22"/>
          <w:lang w:val="es-ES"/>
        </w:rPr>
        <w:softHyphen/>
        <w:t>los ka</w:t>
      </w:r>
      <w:r w:rsidRPr="00AF601E">
        <w:rPr>
          <w:rFonts w:ascii="LitNusx" w:hAnsi="LitNusx"/>
          <w:sz w:val="22"/>
          <w:szCs w:val="22"/>
          <w:lang w:val="es-ES"/>
        </w:rPr>
        <w:softHyphen/>
        <w:t>non</w:t>
      </w:r>
      <w:r w:rsidRPr="00AF601E">
        <w:rPr>
          <w:rFonts w:ascii="LitNusx" w:hAnsi="LitNusx"/>
          <w:sz w:val="22"/>
          <w:szCs w:val="22"/>
          <w:lang w:val="es-ES"/>
        </w:rPr>
        <w:softHyphen/>
        <w:t>Si. mi</w:t>
      </w:r>
      <w:r w:rsidRPr="00AF601E">
        <w:rPr>
          <w:rFonts w:ascii="LitNusx" w:hAnsi="LitNusx"/>
          <w:sz w:val="22"/>
          <w:szCs w:val="22"/>
          <w:lang w:val="es-ES"/>
        </w:rPr>
        <w:softHyphen/>
        <w:t>Re</w:t>
      </w:r>
      <w:r w:rsidRPr="00AF601E">
        <w:rPr>
          <w:rFonts w:ascii="LitNusx" w:hAnsi="LitNusx"/>
          <w:sz w:val="22"/>
          <w:szCs w:val="22"/>
          <w:lang w:val="es-ES"/>
        </w:rPr>
        <w:softHyphen/>
        <w:t>bu</w:t>
      </w:r>
      <w:r w:rsidRPr="00AF601E">
        <w:rPr>
          <w:rFonts w:ascii="LitNusx" w:hAnsi="LitNusx"/>
          <w:sz w:val="22"/>
          <w:szCs w:val="22"/>
          <w:lang w:val="es-ES"/>
        </w:rPr>
        <w:softHyphen/>
        <w:t>li ga</w:t>
      </w:r>
      <w:r w:rsidRPr="00AF601E">
        <w:rPr>
          <w:rFonts w:ascii="LitNusx" w:hAnsi="LitNusx"/>
          <w:sz w:val="22"/>
          <w:szCs w:val="22"/>
          <w:lang w:val="es-ES"/>
        </w:rPr>
        <w:softHyphen/>
        <w:t>daw</w:t>
      </w:r>
      <w:r w:rsidRPr="00AF601E">
        <w:rPr>
          <w:rFonts w:ascii="LitNusx" w:hAnsi="LitNusx"/>
          <w:sz w:val="22"/>
          <w:szCs w:val="22"/>
          <w:lang w:val="es-ES"/>
        </w:rPr>
        <w:softHyphen/>
        <w:t>yve</w:t>
      </w:r>
      <w:r w:rsidRPr="00AF601E">
        <w:rPr>
          <w:rFonts w:ascii="LitNusx" w:hAnsi="LitNusx"/>
          <w:sz w:val="22"/>
          <w:szCs w:val="22"/>
          <w:lang w:val="es-ES"/>
        </w:rPr>
        <w:softHyphen/>
        <w:t>ti</w:t>
      </w:r>
      <w:r w:rsidRPr="00AF601E">
        <w:rPr>
          <w:rFonts w:ascii="LitNusx" w:hAnsi="LitNusx"/>
          <w:sz w:val="22"/>
          <w:szCs w:val="22"/>
          <w:lang w:val="es-ES"/>
        </w:rPr>
        <w:softHyphen/>
        <w:t>le</w:t>
      </w:r>
      <w:r w:rsidRPr="00AF601E">
        <w:rPr>
          <w:rFonts w:ascii="LitNusx" w:hAnsi="LitNusx"/>
          <w:sz w:val="22"/>
          <w:szCs w:val="22"/>
          <w:lang w:val="es-ES"/>
        </w:rPr>
        <w:softHyphen/>
        <w:t>biT ko</w:t>
      </w:r>
      <w:r w:rsidRPr="00AF601E">
        <w:rPr>
          <w:rFonts w:ascii="LitNusx" w:hAnsi="LitNusx"/>
          <w:sz w:val="22"/>
          <w:szCs w:val="22"/>
          <w:lang w:val="es-ES"/>
        </w:rPr>
        <w:softHyphen/>
        <w:t>mi</w:t>
      </w:r>
      <w:r w:rsidRPr="00AF601E">
        <w:rPr>
          <w:rFonts w:ascii="LitNusx" w:hAnsi="LitNusx"/>
          <w:sz w:val="22"/>
          <w:szCs w:val="22"/>
          <w:lang w:val="es-ES"/>
        </w:rPr>
        <w:softHyphen/>
        <w:t>si</w:t>
      </w:r>
      <w:r w:rsidRPr="00AF601E">
        <w:rPr>
          <w:rFonts w:ascii="LitNusx" w:hAnsi="LitNusx"/>
          <w:sz w:val="22"/>
          <w:szCs w:val="22"/>
          <w:lang w:val="es-ES"/>
        </w:rPr>
        <w:softHyphen/>
        <w:t>as da</w:t>
      </w:r>
      <w:r w:rsidRPr="00AF601E">
        <w:rPr>
          <w:rFonts w:ascii="LitNusx" w:hAnsi="LitNusx"/>
          <w:sz w:val="22"/>
          <w:szCs w:val="22"/>
          <w:lang w:val="es-ES"/>
        </w:rPr>
        <w:softHyphen/>
        <w:t>e</w:t>
      </w:r>
      <w:r w:rsidRPr="00AF601E">
        <w:rPr>
          <w:rFonts w:ascii="LitNusx" w:hAnsi="LitNusx"/>
          <w:sz w:val="22"/>
          <w:szCs w:val="22"/>
          <w:lang w:val="es-ES"/>
        </w:rPr>
        <w:softHyphen/>
        <w:t>kis</w:t>
      </w:r>
      <w:r w:rsidRPr="00AF601E">
        <w:rPr>
          <w:rFonts w:ascii="LitNusx" w:hAnsi="LitNusx"/>
          <w:sz w:val="22"/>
          <w:szCs w:val="22"/>
          <w:lang w:val="es-ES"/>
        </w:rPr>
        <w:softHyphen/>
        <w:t>ra ag</w:t>
      </w:r>
      <w:r w:rsidRPr="00AF601E">
        <w:rPr>
          <w:rFonts w:ascii="LitNusx" w:hAnsi="LitNusx"/>
          <w:sz w:val="22"/>
          <w:szCs w:val="22"/>
          <w:lang w:val="es-ES"/>
        </w:rPr>
        <w:softHyphen/>
        <w:t>reT</w:t>
      </w:r>
      <w:r w:rsidRPr="00AF601E">
        <w:rPr>
          <w:rFonts w:ascii="LitNusx" w:hAnsi="LitNusx"/>
          <w:sz w:val="22"/>
          <w:szCs w:val="22"/>
          <w:lang w:val="es-ES"/>
        </w:rPr>
        <w:softHyphen/>
        <w:t>ve ta</w:t>
      </w:r>
      <w:r w:rsidRPr="00AF601E">
        <w:rPr>
          <w:rFonts w:ascii="LitNusx" w:hAnsi="LitNusx"/>
          <w:sz w:val="22"/>
          <w:szCs w:val="22"/>
          <w:lang w:val="es-ES"/>
        </w:rPr>
        <w:softHyphen/>
        <w:t>ri</w:t>
      </w:r>
      <w:r w:rsidRPr="00AF601E">
        <w:rPr>
          <w:rFonts w:ascii="LitNusx" w:hAnsi="LitNusx"/>
          <w:sz w:val="22"/>
          <w:szCs w:val="22"/>
          <w:lang w:val="es-ES"/>
        </w:rPr>
        <w:softHyphen/>
        <w:t>fe</w:t>
      </w:r>
      <w:r w:rsidRPr="00AF601E">
        <w:rPr>
          <w:rFonts w:ascii="LitNusx" w:hAnsi="LitNusx"/>
          <w:sz w:val="22"/>
          <w:szCs w:val="22"/>
          <w:lang w:val="es-ES"/>
        </w:rPr>
        <w:softHyphen/>
        <w:t>bis dad</w:t>
      </w:r>
      <w:r w:rsidRPr="00AF601E">
        <w:rPr>
          <w:rFonts w:ascii="LitNusx" w:hAnsi="LitNusx"/>
          <w:sz w:val="22"/>
          <w:szCs w:val="22"/>
          <w:lang w:val="es-ES"/>
        </w:rPr>
        <w:softHyphen/>
        <w:t>ge</w:t>
      </w:r>
      <w:r w:rsidRPr="00AF601E">
        <w:rPr>
          <w:rFonts w:ascii="LitNusx" w:hAnsi="LitNusx"/>
          <w:sz w:val="22"/>
          <w:szCs w:val="22"/>
          <w:lang w:val="es-ES"/>
        </w:rPr>
        <w:softHyphen/>
        <w:t>nis fun</w:t>
      </w:r>
      <w:r w:rsidRPr="00AF601E">
        <w:rPr>
          <w:rFonts w:ascii="LitNusx" w:hAnsi="LitNusx"/>
          <w:sz w:val="22"/>
          <w:szCs w:val="22"/>
          <w:lang w:val="es-ES"/>
        </w:rPr>
        <w:softHyphen/>
        <w:t>qcia wyal</w:t>
      </w:r>
      <w:r w:rsidRPr="00AF601E">
        <w:rPr>
          <w:rFonts w:ascii="LitNusx" w:hAnsi="LitNusx"/>
          <w:sz w:val="22"/>
          <w:szCs w:val="22"/>
          <w:lang w:val="es-ES"/>
        </w:rPr>
        <w:softHyphen/>
        <w:t>mo</w:t>
      </w:r>
      <w:r w:rsidRPr="00AF601E">
        <w:rPr>
          <w:rFonts w:ascii="LitNusx" w:hAnsi="LitNusx"/>
          <w:sz w:val="22"/>
          <w:szCs w:val="22"/>
          <w:lang w:val="es-ES"/>
        </w:rPr>
        <w:softHyphen/>
        <w:t>ma</w:t>
      </w:r>
      <w:r w:rsidRPr="00AF601E">
        <w:rPr>
          <w:rFonts w:ascii="LitNusx" w:hAnsi="LitNusx"/>
          <w:sz w:val="22"/>
          <w:szCs w:val="22"/>
          <w:lang w:val="es-ES"/>
        </w:rPr>
        <w:softHyphen/>
        <w:t>ra</w:t>
      </w:r>
      <w:r w:rsidRPr="00AF601E">
        <w:rPr>
          <w:rFonts w:ascii="LitNusx" w:hAnsi="LitNusx"/>
          <w:sz w:val="22"/>
          <w:szCs w:val="22"/>
          <w:lang w:val="es-ES"/>
        </w:rPr>
        <w:softHyphen/>
        <w:t>ge</w:t>
      </w:r>
      <w:r w:rsidRPr="00AF601E">
        <w:rPr>
          <w:rFonts w:ascii="LitNusx" w:hAnsi="LitNusx"/>
          <w:sz w:val="22"/>
          <w:szCs w:val="22"/>
          <w:lang w:val="es-ES"/>
        </w:rPr>
        <w:softHyphen/>
        <w:t>ba</w:t>
      </w:r>
      <w:r w:rsidRPr="00AF601E">
        <w:rPr>
          <w:rFonts w:ascii="LitNusx" w:hAnsi="LitNusx"/>
          <w:sz w:val="22"/>
          <w:szCs w:val="22"/>
          <w:lang w:val="es-ES"/>
        </w:rPr>
        <w:softHyphen/>
        <w:t>Si. am miz</w:t>
      </w:r>
      <w:r w:rsidRPr="00AF601E">
        <w:rPr>
          <w:rFonts w:ascii="LitNusx" w:hAnsi="LitNusx"/>
          <w:sz w:val="22"/>
          <w:szCs w:val="22"/>
          <w:lang w:val="es-ES"/>
        </w:rPr>
        <w:softHyphen/>
        <w:t>niT uk</w:t>
      </w:r>
      <w:r w:rsidRPr="00AF601E">
        <w:rPr>
          <w:rFonts w:ascii="LitNusx" w:hAnsi="LitNusx"/>
          <w:sz w:val="22"/>
          <w:szCs w:val="22"/>
          <w:lang w:val="es-ES"/>
        </w:rPr>
        <w:softHyphen/>
        <w:t>ve Se</w:t>
      </w:r>
      <w:r w:rsidRPr="00AF601E">
        <w:rPr>
          <w:rFonts w:ascii="LitNusx" w:hAnsi="LitNusx"/>
          <w:sz w:val="22"/>
          <w:szCs w:val="22"/>
          <w:lang w:val="es-ES"/>
        </w:rPr>
        <w:softHyphen/>
        <w:t>mu</w:t>
      </w:r>
      <w:r w:rsidRPr="00AF601E">
        <w:rPr>
          <w:rFonts w:ascii="LitNusx" w:hAnsi="LitNusx"/>
          <w:sz w:val="22"/>
          <w:szCs w:val="22"/>
          <w:lang w:val="es-ES"/>
        </w:rPr>
        <w:softHyphen/>
        <w:t>Sa</w:t>
      </w:r>
      <w:r w:rsidRPr="00AF601E">
        <w:rPr>
          <w:rFonts w:ascii="LitNusx" w:hAnsi="LitNusx"/>
          <w:sz w:val="22"/>
          <w:szCs w:val="22"/>
          <w:lang w:val="es-ES"/>
        </w:rPr>
        <w:softHyphen/>
        <w:t>ve</w:t>
      </w:r>
      <w:r w:rsidRPr="00AF601E">
        <w:rPr>
          <w:rFonts w:ascii="LitNusx" w:hAnsi="LitNusx"/>
          <w:sz w:val="22"/>
          <w:szCs w:val="22"/>
          <w:lang w:val="es-ES"/>
        </w:rPr>
        <w:softHyphen/>
        <w:t>bu</w:t>
      </w:r>
      <w:r w:rsidRPr="00AF601E">
        <w:rPr>
          <w:rFonts w:ascii="LitNusx" w:hAnsi="LitNusx"/>
          <w:sz w:val="22"/>
          <w:szCs w:val="22"/>
          <w:lang w:val="es-ES"/>
        </w:rPr>
        <w:softHyphen/>
        <w:t>lia da dam</w:t>
      </w:r>
      <w:r w:rsidRPr="00AF601E">
        <w:rPr>
          <w:rFonts w:ascii="LitNusx" w:hAnsi="LitNusx"/>
          <w:sz w:val="22"/>
          <w:szCs w:val="22"/>
          <w:lang w:val="es-ES"/>
        </w:rPr>
        <w:softHyphen/>
        <w:t>tki</w:t>
      </w:r>
      <w:r w:rsidRPr="00AF601E">
        <w:rPr>
          <w:rFonts w:ascii="LitNusx" w:hAnsi="LitNusx"/>
          <w:sz w:val="22"/>
          <w:szCs w:val="22"/>
          <w:lang w:val="es-ES"/>
        </w:rPr>
        <w:softHyphen/>
        <w:t>ce</w:t>
      </w:r>
      <w:r w:rsidRPr="00AF601E">
        <w:rPr>
          <w:rFonts w:ascii="LitNusx" w:hAnsi="LitNusx"/>
          <w:sz w:val="22"/>
          <w:szCs w:val="22"/>
          <w:lang w:val="es-ES"/>
        </w:rPr>
        <w:softHyphen/>
        <w:t>bu</w:t>
      </w:r>
      <w:r w:rsidRPr="00AF601E">
        <w:rPr>
          <w:rFonts w:ascii="LitNusx" w:hAnsi="LitNusx"/>
          <w:sz w:val="22"/>
          <w:szCs w:val="22"/>
          <w:lang w:val="es-ES"/>
        </w:rPr>
        <w:softHyphen/>
        <w:t>lia Se</w:t>
      </w:r>
      <w:r w:rsidRPr="00AF601E">
        <w:rPr>
          <w:rFonts w:ascii="LitNusx" w:hAnsi="LitNusx"/>
          <w:sz w:val="22"/>
          <w:szCs w:val="22"/>
          <w:lang w:val="es-ES"/>
        </w:rPr>
        <w:softHyphen/>
        <w:t>sa</w:t>
      </w:r>
      <w:r w:rsidRPr="00AF601E">
        <w:rPr>
          <w:rFonts w:ascii="LitNusx" w:hAnsi="LitNusx"/>
          <w:sz w:val="22"/>
          <w:szCs w:val="22"/>
          <w:lang w:val="es-ES"/>
        </w:rPr>
        <w:softHyphen/>
        <w:t>ba</w:t>
      </w:r>
      <w:r w:rsidRPr="00AF601E">
        <w:rPr>
          <w:rFonts w:ascii="LitNusx" w:hAnsi="LitNusx"/>
          <w:sz w:val="22"/>
          <w:szCs w:val="22"/>
          <w:lang w:val="es-ES"/>
        </w:rPr>
        <w:softHyphen/>
        <w:t>mi</w:t>
      </w:r>
      <w:r w:rsidRPr="00AF601E">
        <w:rPr>
          <w:rFonts w:ascii="LitNusx" w:hAnsi="LitNusx"/>
          <w:sz w:val="22"/>
          <w:szCs w:val="22"/>
          <w:lang w:val="es-ES"/>
        </w:rPr>
        <w:softHyphen/>
        <w:t>si me</w:t>
      </w:r>
      <w:r w:rsidRPr="00AF601E">
        <w:rPr>
          <w:rFonts w:ascii="LitNusx" w:hAnsi="LitNusx"/>
          <w:sz w:val="22"/>
          <w:szCs w:val="22"/>
          <w:lang w:val="es-ES"/>
        </w:rPr>
        <w:softHyphen/>
        <w:t>To</w:t>
      </w:r>
      <w:r w:rsidRPr="00AF601E">
        <w:rPr>
          <w:rFonts w:ascii="LitNusx" w:hAnsi="LitNusx"/>
          <w:sz w:val="22"/>
          <w:szCs w:val="22"/>
          <w:lang w:val="es-ES"/>
        </w:rPr>
        <w:softHyphen/>
        <w:t>do</w:t>
      </w:r>
      <w:r w:rsidRPr="00AF601E">
        <w:rPr>
          <w:rFonts w:ascii="LitNusx" w:hAnsi="LitNusx"/>
          <w:sz w:val="22"/>
          <w:szCs w:val="22"/>
          <w:lang w:val="es-ES"/>
        </w:rPr>
        <w:softHyphen/>
        <w:t>lo</w:t>
      </w:r>
      <w:r w:rsidRPr="00AF601E">
        <w:rPr>
          <w:rFonts w:ascii="LitNusx" w:hAnsi="LitNusx"/>
          <w:sz w:val="22"/>
          <w:szCs w:val="22"/>
          <w:lang w:val="es-ES"/>
        </w:rPr>
        <w:softHyphen/>
        <w:t xml:space="preserve">gia. </w:t>
      </w:r>
    </w:p>
    <w:p w:rsidR="00D46116" w:rsidRPr="00AF601E" w:rsidRDefault="00D46116" w:rsidP="00BC619A">
      <w:pPr>
        <w:spacing w:line="252" w:lineRule="auto"/>
        <w:ind w:firstLine="561"/>
        <w:jc w:val="both"/>
        <w:rPr>
          <w:rFonts w:ascii="LitNusx" w:hAnsi="LitNusx"/>
          <w:sz w:val="22"/>
          <w:szCs w:val="22"/>
          <w:lang w:val="es-ES"/>
        </w:rPr>
      </w:pPr>
      <w:r w:rsidRPr="00AF601E">
        <w:rPr>
          <w:rFonts w:ascii="LitNusx" w:hAnsi="LitNusx"/>
          <w:sz w:val="22"/>
          <w:szCs w:val="22"/>
          <w:lang w:val="es-ES"/>
        </w:rPr>
        <w:t>ko</w:t>
      </w:r>
      <w:r w:rsidRPr="00AF601E">
        <w:rPr>
          <w:rFonts w:ascii="LitNusx" w:hAnsi="LitNusx"/>
          <w:sz w:val="22"/>
          <w:szCs w:val="22"/>
          <w:lang w:val="es-ES"/>
        </w:rPr>
        <w:softHyphen/>
        <w:t>mi</w:t>
      </w:r>
      <w:r w:rsidRPr="00AF601E">
        <w:rPr>
          <w:rFonts w:ascii="LitNusx" w:hAnsi="LitNusx"/>
          <w:sz w:val="22"/>
          <w:szCs w:val="22"/>
          <w:lang w:val="es-ES"/>
        </w:rPr>
        <w:softHyphen/>
        <w:t>si</w:t>
      </w:r>
      <w:r w:rsidRPr="00AF601E">
        <w:rPr>
          <w:rFonts w:ascii="LitNusx" w:hAnsi="LitNusx"/>
          <w:sz w:val="22"/>
          <w:szCs w:val="22"/>
          <w:lang w:val="es-ES"/>
        </w:rPr>
        <w:softHyphen/>
        <w:t>is war</w:t>
      </w:r>
      <w:r w:rsidRPr="00AF601E">
        <w:rPr>
          <w:rFonts w:ascii="LitNusx" w:hAnsi="LitNusx"/>
          <w:sz w:val="22"/>
          <w:szCs w:val="22"/>
          <w:lang w:val="es-ES"/>
        </w:rPr>
        <w:softHyphen/>
        <w:t>ma</w:t>
      </w:r>
      <w:r w:rsidRPr="00AF601E">
        <w:rPr>
          <w:rFonts w:ascii="LitNusx" w:hAnsi="LitNusx"/>
          <w:sz w:val="22"/>
          <w:szCs w:val="22"/>
          <w:lang w:val="es-ES"/>
        </w:rPr>
        <w:softHyphen/>
        <w:t>te</w:t>
      </w:r>
      <w:r w:rsidRPr="00AF601E">
        <w:rPr>
          <w:rFonts w:ascii="LitNusx" w:hAnsi="LitNusx"/>
          <w:sz w:val="22"/>
          <w:szCs w:val="22"/>
          <w:lang w:val="es-ES"/>
        </w:rPr>
        <w:softHyphen/>
        <w:t>bul saq</w:t>
      </w:r>
      <w:r w:rsidRPr="00AF601E">
        <w:rPr>
          <w:rFonts w:ascii="LitNusx" w:hAnsi="LitNusx"/>
          <w:sz w:val="22"/>
          <w:szCs w:val="22"/>
          <w:lang w:val="es-ES"/>
        </w:rPr>
        <w:softHyphen/>
        <w:t>mi</w:t>
      </w:r>
      <w:r w:rsidRPr="00AF601E">
        <w:rPr>
          <w:rFonts w:ascii="LitNusx" w:hAnsi="LitNusx"/>
          <w:sz w:val="22"/>
          <w:szCs w:val="22"/>
          <w:lang w:val="es-ES"/>
        </w:rPr>
        <w:softHyphen/>
        <w:t>a</w:t>
      </w:r>
      <w:r w:rsidRPr="00AF601E">
        <w:rPr>
          <w:rFonts w:ascii="LitNusx" w:hAnsi="LitNusx"/>
          <w:sz w:val="22"/>
          <w:szCs w:val="22"/>
          <w:lang w:val="es-ES"/>
        </w:rPr>
        <w:softHyphen/>
        <w:t>no</w:t>
      </w:r>
      <w:r w:rsidRPr="00AF601E">
        <w:rPr>
          <w:rFonts w:ascii="LitNusx" w:hAnsi="LitNusx"/>
          <w:sz w:val="22"/>
          <w:szCs w:val="22"/>
          <w:lang w:val="es-ES"/>
        </w:rPr>
        <w:softHyphen/>
        <w:t>ba</w:t>
      </w:r>
      <w:r w:rsidRPr="00AF601E">
        <w:rPr>
          <w:rFonts w:ascii="LitNusx" w:hAnsi="LitNusx"/>
          <w:sz w:val="22"/>
          <w:szCs w:val="22"/>
          <w:lang w:val="es-ES"/>
        </w:rPr>
        <w:softHyphen/>
        <w:t>ze di</w:t>
      </w:r>
      <w:r w:rsidRPr="00AF601E">
        <w:rPr>
          <w:rFonts w:ascii="LitNusx" w:hAnsi="LitNusx"/>
          <w:sz w:val="22"/>
          <w:szCs w:val="22"/>
          <w:lang w:val="es-ES"/>
        </w:rPr>
        <w:softHyphen/>
        <w:t>dad iq</w:t>
      </w:r>
      <w:r w:rsidRPr="00AF601E">
        <w:rPr>
          <w:rFonts w:ascii="LitNusx" w:hAnsi="LitNusx"/>
          <w:sz w:val="22"/>
          <w:szCs w:val="22"/>
          <w:lang w:val="es-ES"/>
        </w:rPr>
        <w:softHyphen/>
        <w:t>ne</w:t>
      </w:r>
      <w:r w:rsidRPr="00AF601E">
        <w:rPr>
          <w:rFonts w:ascii="LitNusx" w:hAnsi="LitNusx"/>
          <w:sz w:val="22"/>
          <w:szCs w:val="22"/>
          <w:lang w:val="es-ES"/>
        </w:rPr>
        <w:softHyphen/>
        <w:t>ba da</w:t>
      </w:r>
      <w:r w:rsidRPr="00AF601E">
        <w:rPr>
          <w:rFonts w:ascii="LitNusx" w:hAnsi="LitNusx"/>
          <w:sz w:val="22"/>
          <w:szCs w:val="22"/>
          <w:lang w:val="es-ES"/>
        </w:rPr>
        <w:softHyphen/>
        <w:t>mo</w:t>
      </w:r>
      <w:r w:rsidRPr="00AF601E">
        <w:rPr>
          <w:rFonts w:ascii="LitNusx" w:hAnsi="LitNusx"/>
          <w:sz w:val="22"/>
          <w:szCs w:val="22"/>
          <w:lang w:val="es-ES"/>
        </w:rPr>
        <w:softHyphen/>
        <w:t>ki</w:t>
      </w:r>
      <w:r w:rsidRPr="00AF601E">
        <w:rPr>
          <w:rFonts w:ascii="LitNusx" w:hAnsi="LitNusx"/>
          <w:sz w:val="22"/>
          <w:szCs w:val="22"/>
          <w:lang w:val="es-ES"/>
        </w:rPr>
        <w:softHyphen/>
        <w:t>de</w:t>
      </w:r>
      <w:r w:rsidRPr="00AF601E">
        <w:rPr>
          <w:rFonts w:ascii="LitNusx" w:hAnsi="LitNusx"/>
          <w:sz w:val="22"/>
          <w:szCs w:val="22"/>
          <w:lang w:val="es-ES"/>
        </w:rPr>
        <w:softHyphen/>
        <w:t>bu</w:t>
      </w:r>
      <w:r w:rsidRPr="00AF601E">
        <w:rPr>
          <w:rFonts w:ascii="LitNusx" w:hAnsi="LitNusx"/>
          <w:sz w:val="22"/>
          <w:szCs w:val="22"/>
          <w:lang w:val="es-ES"/>
        </w:rPr>
        <w:softHyphen/>
        <w:t>li ara mar</w:t>
      </w:r>
      <w:r w:rsidRPr="00AF601E">
        <w:rPr>
          <w:rFonts w:ascii="LitNusx" w:hAnsi="LitNusx"/>
          <w:sz w:val="22"/>
          <w:szCs w:val="22"/>
          <w:lang w:val="es-ES"/>
        </w:rPr>
        <w:softHyphen/>
        <w:t>to am mniS</w:t>
      </w:r>
      <w:r w:rsidRPr="00AF601E">
        <w:rPr>
          <w:rFonts w:ascii="LitNusx" w:hAnsi="LitNusx"/>
          <w:sz w:val="22"/>
          <w:szCs w:val="22"/>
          <w:lang w:val="es-ES"/>
        </w:rPr>
        <w:softHyphen/>
        <w:t>vne</w:t>
      </w:r>
      <w:r w:rsidRPr="00AF601E">
        <w:rPr>
          <w:rFonts w:ascii="LitNusx" w:hAnsi="LitNusx"/>
          <w:sz w:val="22"/>
          <w:szCs w:val="22"/>
          <w:lang w:val="es-ES"/>
        </w:rPr>
        <w:softHyphen/>
        <w:t>lo</w:t>
      </w:r>
      <w:r w:rsidRPr="00AF601E">
        <w:rPr>
          <w:rFonts w:ascii="LitNusx" w:hAnsi="LitNusx"/>
          <w:sz w:val="22"/>
          <w:szCs w:val="22"/>
          <w:lang w:val="es-ES"/>
        </w:rPr>
        <w:softHyphen/>
        <w:t>va</w:t>
      </w:r>
      <w:r w:rsidRPr="00AF601E">
        <w:rPr>
          <w:rFonts w:ascii="LitNusx" w:hAnsi="LitNusx"/>
          <w:sz w:val="22"/>
          <w:szCs w:val="22"/>
          <w:lang w:val="es-ES"/>
        </w:rPr>
        <w:softHyphen/>
        <w:t>ni sfe</w:t>
      </w:r>
      <w:r w:rsidRPr="00AF601E">
        <w:rPr>
          <w:rFonts w:ascii="LitNusx" w:hAnsi="LitNusx"/>
          <w:sz w:val="22"/>
          <w:szCs w:val="22"/>
          <w:lang w:val="es-ES"/>
        </w:rPr>
        <w:softHyphen/>
        <w:t>ro</w:t>
      </w:r>
      <w:r w:rsidRPr="00AF601E">
        <w:rPr>
          <w:rFonts w:ascii="LitNusx" w:hAnsi="LitNusx"/>
          <w:sz w:val="22"/>
          <w:szCs w:val="22"/>
          <w:lang w:val="es-ES"/>
        </w:rPr>
        <w:softHyphen/>
        <w:t>e</w:t>
      </w:r>
      <w:r w:rsidRPr="00AF601E">
        <w:rPr>
          <w:rFonts w:ascii="LitNusx" w:hAnsi="LitNusx"/>
          <w:sz w:val="22"/>
          <w:szCs w:val="22"/>
          <w:lang w:val="es-ES"/>
        </w:rPr>
        <w:softHyphen/>
        <w:t>bis, ara</w:t>
      </w:r>
      <w:r w:rsidRPr="00AF601E">
        <w:rPr>
          <w:rFonts w:ascii="LitNusx" w:hAnsi="LitNusx"/>
          <w:sz w:val="22"/>
          <w:szCs w:val="22"/>
          <w:lang w:val="es-ES"/>
        </w:rPr>
        <w:softHyphen/>
        <w:t>med mTli</w:t>
      </w:r>
      <w:r w:rsidRPr="00AF601E">
        <w:rPr>
          <w:rFonts w:ascii="LitNusx" w:hAnsi="LitNusx"/>
          <w:sz w:val="22"/>
          <w:szCs w:val="22"/>
          <w:lang w:val="es-ES"/>
        </w:rPr>
        <w:softHyphen/>
        <w:t>a</w:t>
      </w:r>
      <w:r w:rsidRPr="00AF601E">
        <w:rPr>
          <w:rFonts w:ascii="LitNusx" w:hAnsi="LitNusx"/>
          <w:sz w:val="22"/>
          <w:szCs w:val="22"/>
          <w:lang w:val="es-ES"/>
        </w:rPr>
        <w:softHyphen/>
        <w:t>nad qve</w:t>
      </w:r>
      <w:r w:rsidRPr="00AF601E">
        <w:rPr>
          <w:rFonts w:ascii="LitNusx" w:hAnsi="LitNusx"/>
          <w:sz w:val="22"/>
          <w:szCs w:val="22"/>
          <w:lang w:val="es-ES"/>
        </w:rPr>
        <w:softHyphen/>
        <w:t>ya</w:t>
      </w:r>
      <w:r w:rsidRPr="00AF601E">
        <w:rPr>
          <w:rFonts w:ascii="LitNusx" w:hAnsi="LitNusx"/>
          <w:sz w:val="22"/>
          <w:szCs w:val="22"/>
          <w:lang w:val="es-ES"/>
        </w:rPr>
        <w:softHyphen/>
        <w:t>na</w:t>
      </w:r>
      <w:r w:rsidRPr="00AF601E">
        <w:rPr>
          <w:rFonts w:ascii="LitNusx" w:hAnsi="LitNusx"/>
          <w:sz w:val="22"/>
          <w:szCs w:val="22"/>
          <w:lang w:val="es-ES"/>
        </w:rPr>
        <w:softHyphen/>
        <w:t>Si mim</w:t>
      </w:r>
      <w:r w:rsidRPr="00AF601E">
        <w:rPr>
          <w:rFonts w:ascii="LitNusx" w:hAnsi="LitNusx"/>
          <w:sz w:val="22"/>
          <w:szCs w:val="22"/>
          <w:lang w:val="es-ES"/>
        </w:rPr>
        <w:softHyphen/>
        <w:t>di</w:t>
      </w:r>
      <w:r w:rsidRPr="00AF601E">
        <w:rPr>
          <w:rFonts w:ascii="LitNusx" w:hAnsi="LitNusx"/>
          <w:sz w:val="22"/>
          <w:szCs w:val="22"/>
          <w:lang w:val="es-ES"/>
        </w:rPr>
        <w:softHyphen/>
        <w:t>na</w:t>
      </w:r>
      <w:r w:rsidRPr="00AF601E">
        <w:rPr>
          <w:rFonts w:ascii="LitNusx" w:hAnsi="LitNusx"/>
          <w:sz w:val="22"/>
          <w:szCs w:val="22"/>
          <w:lang w:val="es-ES"/>
        </w:rPr>
        <w:softHyphen/>
        <w:t>re eko</w:t>
      </w:r>
      <w:r w:rsidRPr="00AF601E">
        <w:rPr>
          <w:rFonts w:ascii="LitNusx" w:hAnsi="LitNusx"/>
          <w:sz w:val="22"/>
          <w:szCs w:val="22"/>
          <w:lang w:val="es-ES"/>
        </w:rPr>
        <w:softHyphen/>
        <w:t>no</w:t>
      </w:r>
      <w:r w:rsidRPr="00AF601E">
        <w:rPr>
          <w:rFonts w:ascii="LitNusx" w:hAnsi="LitNusx"/>
          <w:sz w:val="22"/>
          <w:szCs w:val="22"/>
          <w:lang w:val="es-ES"/>
        </w:rPr>
        <w:softHyphen/>
        <w:t>mi</w:t>
      </w:r>
      <w:r w:rsidRPr="00AF601E">
        <w:rPr>
          <w:rFonts w:ascii="LitNusx" w:hAnsi="LitNusx"/>
          <w:sz w:val="22"/>
          <w:szCs w:val="22"/>
          <w:lang w:val="es-ES"/>
        </w:rPr>
        <w:softHyphen/>
        <w:t>ku</w:t>
      </w:r>
      <w:r w:rsidRPr="00AF601E">
        <w:rPr>
          <w:rFonts w:ascii="LitNusx" w:hAnsi="LitNusx"/>
          <w:sz w:val="22"/>
          <w:szCs w:val="22"/>
          <w:lang w:val="es-ES"/>
        </w:rPr>
        <w:softHyphen/>
        <w:t>ri re</w:t>
      </w:r>
      <w:r w:rsidRPr="00AF601E">
        <w:rPr>
          <w:rFonts w:ascii="LitNusx" w:hAnsi="LitNusx"/>
          <w:sz w:val="22"/>
          <w:szCs w:val="22"/>
          <w:lang w:val="es-ES"/>
        </w:rPr>
        <w:softHyphen/>
        <w:t>for</w:t>
      </w:r>
      <w:r w:rsidRPr="00AF601E">
        <w:rPr>
          <w:rFonts w:ascii="LitNusx" w:hAnsi="LitNusx"/>
          <w:sz w:val="22"/>
          <w:szCs w:val="22"/>
          <w:lang w:val="es-ES"/>
        </w:rPr>
        <w:softHyphen/>
        <w:t>me</w:t>
      </w:r>
      <w:r w:rsidRPr="00AF601E">
        <w:rPr>
          <w:rFonts w:ascii="LitNusx" w:hAnsi="LitNusx"/>
          <w:sz w:val="22"/>
          <w:szCs w:val="22"/>
          <w:lang w:val="es-ES"/>
        </w:rPr>
        <w:softHyphen/>
        <w:t>bis efeq</w:t>
      </w:r>
      <w:r w:rsidRPr="00AF601E">
        <w:rPr>
          <w:rFonts w:ascii="LitNusx" w:hAnsi="LitNusx"/>
          <w:sz w:val="22"/>
          <w:szCs w:val="22"/>
          <w:lang w:val="es-ES"/>
        </w:rPr>
        <w:softHyphen/>
        <w:t>ti</w:t>
      </w:r>
      <w:r w:rsidRPr="00AF601E">
        <w:rPr>
          <w:rFonts w:ascii="LitNusx" w:hAnsi="LitNusx"/>
          <w:sz w:val="22"/>
          <w:szCs w:val="22"/>
          <w:lang w:val="es-ES"/>
        </w:rPr>
        <w:softHyphen/>
        <w:t>a</w:t>
      </w:r>
      <w:r w:rsidRPr="00AF601E">
        <w:rPr>
          <w:rFonts w:ascii="LitNusx" w:hAnsi="LitNusx"/>
          <w:sz w:val="22"/>
          <w:szCs w:val="22"/>
          <w:lang w:val="es-ES"/>
        </w:rPr>
        <w:softHyphen/>
        <w:t>nad gan</w:t>
      </w:r>
      <w:r w:rsidRPr="00AF601E">
        <w:rPr>
          <w:rFonts w:ascii="LitNusx" w:hAnsi="LitNusx"/>
          <w:sz w:val="22"/>
          <w:szCs w:val="22"/>
          <w:lang w:val="es-ES"/>
        </w:rPr>
        <w:softHyphen/>
        <w:t>xor</w:t>
      </w:r>
      <w:r w:rsidRPr="00AF601E">
        <w:rPr>
          <w:rFonts w:ascii="LitNusx" w:hAnsi="LitNusx"/>
          <w:sz w:val="22"/>
          <w:szCs w:val="22"/>
          <w:lang w:val="es-ES"/>
        </w:rPr>
        <w:softHyphen/>
        <w:t>ci</w:t>
      </w:r>
      <w:r w:rsidRPr="00AF601E">
        <w:rPr>
          <w:rFonts w:ascii="LitNusx" w:hAnsi="LitNusx"/>
          <w:sz w:val="22"/>
          <w:szCs w:val="22"/>
          <w:lang w:val="es-ES"/>
        </w:rPr>
        <w:softHyphen/>
        <w:t>e</w:t>
      </w:r>
      <w:r w:rsidRPr="00AF601E">
        <w:rPr>
          <w:rFonts w:ascii="LitNusx" w:hAnsi="LitNusx"/>
          <w:sz w:val="22"/>
          <w:szCs w:val="22"/>
          <w:lang w:val="es-ES"/>
        </w:rPr>
        <w:softHyphen/>
        <w:t>le</w:t>
      </w:r>
      <w:r w:rsidRPr="00AF601E">
        <w:rPr>
          <w:rFonts w:ascii="LitNusx" w:hAnsi="LitNusx"/>
          <w:sz w:val="22"/>
          <w:szCs w:val="22"/>
          <w:lang w:val="es-ES"/>
        </w:rPr>
        <w:softHyphen/>
        <w:t>bis Se</w:t>
      </w:r>
      <w:r w:rsidRPr="00AF601E">
        <w:rPr>
          <w:rFonts w:ascii="LitNusx" w:hAnsi="LitNusx"/>
          <w:sz w:val="22"/>
          <w:szCs w:val="22"/>
          <w:lang w:val="es-ES"/>
        </w:rPr>
        <w:softHyphen/>
        <w:t>saZ</w:t>
      </w:r>
      <w:r w:rsidRPr="00AF601E">
        <w:rPr>
          <w:rFonts w:ascii="LitNusx" w:hAnsi="LitNusx"/>
          <w:sz w:val="22"/>
          <w:szCs w:val="22"/>
          <w:lang w:val="es-ES"/>
        </w:rPr>
        <w:softHyphen/>
        <w:t>leb</w:t>
      </w:r>
      <w:r w:rsidRPr="00AF601E">
        <w:rPr>
          <w:rFonts w:ascii="LitNusx" w:hAnsi="LitNusx"/>
          <w:sz w:val="22"/>
          <w:szCs w:val="22"/>
          <w:lang w:val="es-ES"/>
        </w:rPr>
        <w:softHyphen/>
        <w:t>lo</w:t>
      </w:r>
      <w:r w:rsidRPr="00AF601E">
        <w:rPr>
          <w:rFonts w:ascii="LitNusx" w:hAnsi="LitNusx"/>
          <w:sz w:val="22"/>
          <w:szCs w:val="22"/>
          <w:lang w:val="es-ES"/>
        </w:rPr>
        <w:softHyphen/>
        <w:t>be</w:t>
      </w:r>
      <w:r w:rsidRPr="00AF601E">
        <w:rPr>
          <w:rFonts w:ascii="LitNusx" w:hAnsi="LitNusx"/>
          <w:sz w:val="22"/>
          <w:szCs w:val="22"/>
          <w:lang w:val="es-ES"/>
        </w:rPr>
        <w:softHyphen/>
        <w:t>bi. wyal</w:t>
      </w:r>
      <w:r w:rsidRPr="00AF601E">
        <w:rPr>
          <w:rFonts w:ascii="LitNusx" w:hAnsi="LitNusx"/>
          <w:sz w:val="22"/>
          <w:szCs w:val="22"/>
          <w:lang w:val="es-ES"/>
        </w:rPr>
        <w:softHyphen/>
        <w:t>mo</w:t>
      </w:r>
      <w:r w:rsidRPr="00AF601E">
        <w:rPr>
          <w:rFonts w:ascii="LitNusx" w:hAnsi="LitNusx"/>
          <w:sz w:val="22"/>
          <w:szCs w:val="22"/>
          <w:lang w:val="es-ES"/>
        </w:rPr>
        <w:softHyphen/>
        <w:t>ma</w:t>
      </w:r>
      <w:r w:rsidRPr="00AF601E">
        <w:rPr>
          <w:rFonts w:ascii="LitNusx" w:hAnsi="LitNusx"/>
          <w:sz w:val="22"/>
          <w:szCs w:val="22"/>
          <w:lang w:val="es-ES"/>
        </w:rPr>
        <w:softHyphen/>
        <w:t>ra</w:t>
      </w:r>
      <w:r w:rsidRPr="00AF601E">
        <w:rPr>
          <w:rFonts w:ascii="LitNusx" w:hAnsi="LitNusx"/>
          <w:sz w:val="22"/>
          <w:szCs w:val="22"/>
          <w:lang w:val="es-ES"/>
        </w:rPr>
        <w:softHyphen/>
        <w:t>ge</w:t>
      </w:r>
      <w:r w:rsidRPr="00AF601E">
        <w:rPr>
          <w:rFonts w:ascii="LitNusx" w:hAnsi="LitNusx"/>
          <w:sz w:val="22"/>
          <w:szCs w:val="22"/>
          <w:lang w:val="es-ES"/>
        </w:rPr>
        <w:softHyphen/>
        <w:t>bas</w:t>
      </w:r>
      <w:r w:rsidRPr="00AF601E">
        <w:rPr>
          <w:rFonts w:ascii="LitNusx" w:hAnsi="LitNusx"/>
          <w:sz w:val="22"/>
          <w:szCs w:val="22"/>
          <w:lang w:val="es-ES"/>
        </w:rPr>
        <w:softHyphen/>
        <w:t>Tan er</w:t>
      </w:r>
      <w:r w:rsidRPr="00AF601E">
        <w:rPr>
          <w:rFonts w:ascii="LitNusx" w:hAnsi="LitNusx"/>
          <w:sz w:val="22"/>
          <w:szCs w:val="22"/>
          <w:lang w:val="es-ES"/>
        </w:rPr>
        <w:softHyphen/>
        <w:t>Tad ax</w:t>
      </w:r>
      <w:r w:rsidRPr="00AF601E">
        <w:rPr>
          <w:rFonts w:ascii="LitNusx" w:hAnsi="LitNusx"/>
          <w:sz w:val="22"/>
          <w:szCs w:val="22"/>
          <w:lang w:val="es-ES"/>
        </w:rPr>
        <w:softHyphen/>
        <w:t>la ga</w:t>
      </w:r>
      <w:r w:rsidRPr="00AF601E">
        <w:rPr>
          <w:rFonts w:ascii="LitNusx" w:hAnsi="LitNusx"/>
          <w:sz w:val="22"/>
          <w:szCs w:val="22"/>
          <w:lang w:val="es-ES"/>
        </w:rPr>
        <w:softHyphen/>
        <w:t>da</w:t>
      </w:r>
      <w:r w:rsidRPr="00AF601E">
        <w:rPr>
          <w:rFonts w:ascii="LitNusx" w:hAnsi="LitNusx"/>
          <w:sz w:val="22"/>
          <w:szCs w:val="22"/>
          <w:lang w:val="es-ES"/>
        </w:rPr>
        <w:softHyphen/>
        <w:t>saw</w:t>
      </w:r>
      <w:r w:rsidRPr="00AF601E">
        <w:rPr>
          <w:rFonts w:ascii="LitNusx" w:hAnsi="LitNusx"/>
          <w:sz w:val="22"/>
          <w:szCs w:val="22"/>
          <w:lang w:val="es-ES"/>
        </w:rPr>
        <w:softHyphen/>
        <w:t>yve</w:t>
      </w:r>
      <w:r w:rsidRPr="00AF601E">
        <w:rPr>
          <w:rFonts w:ascii="LitNusx" w:hAnsi="LitNusx"/>
          <w:sz w:val="22"/>
          <w:szCs w:val="22"/>
          <w:lang w:val="es-ES"/>
        </w:rPr>
        <w:softHyphen/>
        <w:t>tia ri</w:t>
      </w:r>
      <w:r w:rsidRPr="00AF601E">
        <w:rPr>
          <w:rFonts w:ascii="LitNusx" w:hAnsi="LitNusx"/>
          <w:sz w:val="22"/>
          <w:szCs w:val="22"/>
          <w:lang w:val="es-ES"/>
        </w:rPr>
        <w:softHyphen/>
        <w:t>gi sxva prob</w:t>
      </w:r>
      <w:r w:rsidRPr="00AF601E">
        <w:rPr>
          <w:rFonts w:ascii="LitNusx" w:hAnsi="LitNusx"/>
          <w:sz w:val="22"/>
          <w:szCs w:val="22"/>
          <w:lang w:val="es-ES"/>
        </w:rPr>
        <w:softHyphen/>
        <w:t>le</w:t>
      </w:r>
      <w:r w:rsidRPr="00AF601E">
        <w:rPr>
          <w:rFonts w:ascii="LitNusx" w:hAnsi="LitNusx"/>
          <w:sz w:val="22"/>
          <w:szCs w:val="22"/>
          <w:lang w:val="es-ES"/>
        </w:rPr>
        <w:softHyphen/>
        <w:t>me</w:t>
      </w:r>
      <w:r w:rsidRPr="00AF601E">
        <w:rPr>
          <w:rFonts w:ascii="LitNusx" w:hAnsi="LitNusx"/>
          <w:sz w:val="22"/>
          <w:szCs w:val="22"/>
          <w:lang w:val="es-ES"/>
        </w:rPr>
        <w:softHyphen/>
        <w:t>bi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i</w:t>
      </w:r>
      <w:r w:rsidRPr="00AF601E">
        <w:rPr>
          <w:rFonts w:ascii="LitNusx" w:hAnsi="LitNusx"/>
          <w:sz w:val="22"/>
          <w:szCs w:val="22"/>
          <w:lang w:val="es-ES"/>
        </w:rPr>
        <w:softHyphen/>
        <w:t>sa da bu</w:t>
      </w:r>
      <w:r w:rsidRPr="00AF601E">
        <w:rPr>
          <w:rFonts w:ascii="LitNusx" w:hAnsi="LitNusx"/>
          <w:sz w:val="22"/>
          <w:szCs w:val="22"/>
          <w:lang w:val="es-ES"/>
        </w:rPr>
        <w:softHyphen/>
        <w:t>neb</w:t>
      </w:r>
      <w:r w:rsidRPr="00AF601E">
        <w:rPr>
          <w:rFonts w:ascii="LitNusx" w:hAnsi="LitNusx"/>
          <w:sz w:val="22"/>
          <w:szCs w:val="22"/>
          <w:lang w:val="es-ES"/>
        </w:rPr>
        <w:softHyphen/>
        <w:t>ri</w:t>
      </w:r>
      <w:r w:rsidRPr="00AF601E">
        <w:rPr>
          <w:rFonts w:ascii="LitNusx" w:hAnsi="LitNusx"/>
          <w:sz w:val="22"/>
          <w:szCs w:val="22"/>
          <w:lang w:val="es-ES"/>
        </w:rPr>
        <w:softHyphen/>
        <w:t>vi ga</w:t>
      </w:r>
      <w:r w:rsidRPr="00AF601E">
        <w:rPr>
          <w:rFonts w:ascii="LitNusx" w:hAnsi="LitNusx"/>
          <w:sz w:val="22"/>
          <w:szCs w:val="22"/>
          <w:lang w:val="es-ES"/>
        </w:rPr>
        <w:softHyphen/>
        <w:t>zis seq</w:t>
      </w:r>
      <w:r w:rsidRPr="00AF601E">
        <w:rPr>
          <w:rFonts w:ascii="LitNusx" w:hAnsi="LitNusx"/>
          <w:sz w:val="22"/>
          <w:szCs w:val="22"/>
          <w:lang w:val="es-ES"/>
        </w:rPr>
        <w:softHyphen/>
        <w:t>tor</w:t>
      </w:r>
      <w:r w:rsidRPr="00AF601E">
        <w:rPr>
          <w:rFonts w:ascii="LitNusx" w:hAnsi="LitNusx"/>
          <w:sz w:val="22"/>
          <w:szCs w:val="22"/>
          <w:lang w:val="es-ES"/>
        </w:rPr>
        <w:softHyphen/>
        <w:t>Sic. ka</w:t>
      </w:r>
      <w:r w:rsidRPr="00AF601E">
        <w:rPr>
          <w:rFonts w:ascii="LitNusx" w:hAnsi="LitNusx"/>
          <w:sz w:val="22"/>
          <w:szCs w:val="22"/>
          <w:lang w:val="es-ES"/>
        </w:rPr>
        <w:softHyphen/>
        <w:t>no</w:t>
      </w:r>
      <w:r w:rsidRPr="00AF601E">
        <w:rPr>
          <w:rFonts w:ascii="LitNusx" w:hAnsi="LitNusx"/>
          <w:sz w:val="22"/>
          <w:szCs w:val="22"/>
          <w:lang w:val="es-ES"/>
        </w:rPr>
        <w:softHyphen/>
        <w:t>nis Se</w:t>
      </w:r>
      <w:r w:rsidRPr="00AF601E">
        <w:rPr>
          <w:rFonts w:ascii="LitNusx" w:hAnsi="LitNusx"/>
          <w:sz w:val="22"/>
          <w:szCs w:val="22"/>
          <w:lang w:val="es-ES"/>
        </w:rPr>
        <w:softHyphen/>
        <w:t>sa</w:t>
      </w:r>
      <w:r w:rsidRPr="00AF601E">
        <w:rPr>
          <w:rFonts w:ascii="LitNusx" w:hAnsi="LitNusx"/>
          <w:sz w:val="22"/>
          <w:szCs w:val="22"/>
          <w:lang w:val="es-ES"/>
        </w:rPr>
        <w:softHyphen/>
        <w:t>ba</w:t>
      </w:r>
      <w:r w:rsidRPr="00AF601E">
        <w:rPr>
          <w:rFonts w:ascii="LitNusx" w:hAnsi="LitNusx"/>
          <w:sz w:val="22"/>
          <w:szCs w:val="22"/>
          <w:lang w:val="es-ES"/>
        </w:rPr>
        <w:softHyphen/>
        <w:t>mi</w:t>
      </w:r>
      <w:r w:rsidRPr="00AF601E">
        <w:rPr>
          <w:rFonts w:ascii="LitNusx" w:hAnsi="LitNusx"/>
          <w:sz w:val="22"/>
          <w:szCs w:val="22"/>
          <w:lang w:val="es-ES"/>
        </w:rPr>
        <w:softHyphen/>
        <w:t>sad un</w:t>
      </w:r>
      <w:r w:rsidRPr="00AF601E">
        <w:rPr>
          <w:rFonts w:ascii="LitNusx" w:hAnsi="LitNusx"/>
          <w:sz w:val="22"/>
          <w:szCs w:val="22"/>
          <w:lang w:val="es-ES"/>
        </w:rPr>
        <w:softHyphen/>
        <w:t>da da</w:t>
      </w:r>
      <w:r w:rsidRPr="00AF601E">
        <w:rPr>
          <w:rFonts w:ascii="LitNusx" w:hAnsi="LitNusx"/>
          <w:sz w:val="22"/>
          <w:szCs w:val="22"/>
          <w:lang w:val="es-ES"/>
        </w:rPr>
        <w:softHyphen/>
        <w:t>ix</w:t>
      </w:r>
      <w:r w:rsidRPr="00AF601E">
        <w:rPr>
          <w:rFonts w:ascii="LitNusx" w:hAnsi="LitNusx"/>
          <w:sz w:val="22"/>
          <w:szCs w:val="22"/>
          <w:lang w:val="es-ES"/>
        </w:rPr>
        <w:softHyphen/>
        <w:t>ve</w:t>
      </w:r>
      <w:r w:rsidRPr="00AF601E">
        <w:rPr>
          <w:rFonts w:ascii="LitNusx" w:hAnsi="LitNusx"/>
          <w:sz w:val="22"/>
          <w:szCs w:val="22"/>
          <w:lang w:val="es-ES"/>
        </w:rPr>
        <w:softHyphen/>
        <w:t>wos ar</w:t>
      </w:r>
      <w:r w:rsidRPr="00AF601E">
        <w:rPr>
          <w:rFonts w:ascii="LitNusx" w:hAnsi="LitNusx"/>
          <w:sz w:val="22"/>
          <w:szCs w:val="22"/>
          <w:lang w:val="es-ES"/>
        </w:rPr>
        <w:softHyphen/>
        <w:t>se</w:t>
      </w:r>
      <w:r w:rsidRPr="00AF601E">
        <w:rPr>
          <w:rFonts w:ascii="LitNusx" w:hAnsi="LitNusx"/>
          <w:sz w:val="22"/>
          <w:szCs w:val="22"/>
          <w:lang w:val="es-ES"/>
        </w:rPr>
        <w:softHyphen/>
        <w:t>bu</w:t>
      </w:r>
      <w:r w:rsidRPr="00AF601E">
        <w:rPr>
          <w:rFonts w:ascii="LitNusx" w:hAnsi="LitNusx"/>
          <w:sz w:val="22"/>
          <w:szCs w:val="22"/>
          <w:lang w:val="es-ES"/>
        </w:rPr>
        <w:softHyphen/>
        <w:t>li nor</w:t>
      </w:r>
      <w:r w:rsidRPr="00AF601E">
        <w:rPr>
          <w:rFonts w:ascii="LitNusx" w:hAnsi="LitNusx"/>
          <w:sz w:val="22"/>
          <w:szCs w:val="22"/>
          <w:lang w:val="es-ES"/>
        </w:rPr>
        <w:softHyphen/>
        <w:t>ma</w:t>
      </w:r>
      <w:r w:rsidRPr="00AF601E">
        <w:rPr>
          <w:rFonts w:ascii="LitNusx" w:hAnsi="LitNusx"/>
          <w:sz w:val="22"/>
          <w:szCs w:val="22"/>
          <w:lang w:val="es-ES"/>
        </w:rPr>
        <w:softHyphen/>
        <w:t>ti</w:t>
      </w:r>
      <w:r w:rsidRPr="00AF601E">
        <w:rPr>
          <w:rFonts w:ascii="LitNusx" w:hAnsi="LitNusx"/>
          <w:sz w:val="22"/>
          <w:szCs w:val="22"/>
          <w:lang w:val="es-ES"/>
        </w:rPr>
        <w:softHyphen/>
        <w:t>ul-sa</w:t>
      </w:r>
      <w:r w:rsidRPr="00AF601E">
        <w:rPr>
          <w:rFonts w:ascii="LitNusx" w:hAnsi="LitNusx"/>
          <w:sz w:val="22"/>
          <w:szCs w:val="22"/>
          <w:lang w:val="es-ES"/>
        </w:rPr>
        <w:softHyphen/>
        <w:t>mar</w:t>
      </w:r>
      <w:r w:rsidRPr="00AF601E">
        <w:rPr>
          <w:rFonts w:ascii="LitNusx" w:hAnsi="LitNusx"/>
          <w:sz w:val="22"/>
          <w:szCs w:val="22"/>
          <w:lang w:val="es-ES"/>
        </w:rPr>
        <w:softHyphen/>
        <w:t>Tleb</w:t>
      </w:r>
      <w:r w:rsidRPr="00AF601E">
        <w:rPr>
          <w:rFonts w:ascii="LitNusx" w:hAnsi="LitNusx"/>
          <w:sz w:val="22"/>
          <w:szCs w:val="22"/>
          <w:lang w:val="es-ES"/>
        </w:rPr>
        <w:softHyphen/>
        <w:t>ri</w:t>
      </w:r>
      <w:r w:rsidRPr="00AF601E">
        <w:rPr>
          <w:rFonts w:ascii="LitNusx" w:hAnsi="LitNusx"/>
          <w:sz w:val="22"/>
          <w:szCs w:val="22"/>
          <w:lang w:val="es-ES"/>
        </w:rPr>
        <w:softHyphen/>
        <w:t>vi ba</w:t>
      </w:r>
      <w:r w:rsidRPr="00AF601E">
        <w:rPr>
          <w:rFonts w:ascii="LitNusx" w:hAnsi="LitNusx"/>
          <w:sz w:val="22"/>
          <w:szCs w:val="22"/>
          <w:lang w:val="es-ES"/>
        </w:rPr>
        <w:softHyphen/>
        <w:t>za. un</w:t>
      </w:r>
      <w:r w:rsidRPr="00AF601E">
        <w:rPr>
          <w:rFonts w:ascii="LitNusx" w:hAnsi="LitNusx"/>
          <w:sz w:val="22"/>
          <w:szCs w:val="22"/>
          <w:lang w:val="es-ES"/>
        </w:rPr>
        <w:softHyphen/>
        <w:t>da ga</w:t>
      </w:r>
      <w:r w:rsidRPr="00AF601E">
        <w:rPr>
          <w:rFonts w:ascii="LitNusx" w:hAnsi="LitNusx"/>
          <w:sz w:val="22"/>
          <w:szCs w:val="22"/>
          <w:lang w:val="es-ES"/>
        </w:rPr>
        <w:softHyphen/>
        <w:t>da</w:t>
      </w:r>
      <w:r w:rsidRPr="00AF601E">
        <w:rPr>
          <w:rFonts w:ascii="LitNusx" w:hAnsi="LitNusx"/>
          <w:sz w:val="22"/>
          <w:szCs w:val="22"/>
          <w:lang w:val="es-ES"/>
        </w:rPr>
        <w:softHyphen/>
        <w:t>mu</w:t>
      </w:r>
      <w:r w:rsidRPr="00AF601E">
        <w:rPr>
          <w:rFonts w:ascii="LitNusx" w:hAnsi="LitNusx"/>
          <w:sz w:val="22"/>
          <w:szCs w:val="22"/>
          <w:lang w:val="es-ES"/>
        </w:rPr>
        <w:softHyphen/>
        <w:t>Sav</w:t>
      </w:r>
      <w:r w:rsidRPr="00AF601E">
        <w:rPr>
          <w:rFonts w:ascii="LitNusx" w:hAnsi="LitNusx"/>
          <w:sz w:val="22"/>
          <w:szCs w:val="22"/>
          <w:lang w:val="es-ES"/>
        </w:rPr>
        <w:softHyphen/>
        <w:t>des eleq</w:t>
      </w:r>
      <w:r w:rsidRPr="00AF601E">
        <w:rPr>
          <w:rFonts w:ascii="LitNusx" w:hAnsi="LitNusx"/>
          <w:sz w:val="22"/>
          <w:szCs w:val="22"/>
          <w:lang w:val="es-ES"/>
        </w:rPr>
        <w:softHyphen/>
        <w:t>tro</w:t>
      </w:r>
      <w:r w:rsidRPr="00AF601E">
        <w:rPr>
          <w:rFonts w:ascii="LitNusx" w:hAnsi="LitNusx"/>
          <w:sz w:val="22"/>
          <w:szCs w:val="22"/>
          <w:lang w:val="es-ES"/>
        </w:rPr>
        <w:softHyphen/>
        <w:t>e</w:t>
      </w:r>
      <w:r w:rsidRPr="00AF601E">
        <w:rPr>
          <w:rFonts w:ascii="LitNusx" w:hAnsi="LitNusx"/>
          <w:sz w:val="22"/>
          <w:szCs w:val="22"/>
          <w:lang w:val="es-ES"/>
        </w:rPr>
        <w:softHyphen/>
        <w:t>ner</w:t>
      </w:r>
      <w:r w:rsidRPr="00AF601E">
        <w:rPr>
          <w:rFonts w:ascii="LitNusx" w:hAnsi="LitNusx"/>
          <w:sz w:val="22"/>
          <w:szCs w:val="22"/>
          <w:lang w:val="es-ES"/>
        </w:rPr>
        <w:softHyphen/>
        <w:t>gi</w:t>
      </w:r>
      <w:r w:rsidRPr="00AF601E">
        <w:rPr>
          <w:rFonts w:ascii="LitNusx" w:hAnsi="LitNusx"/>
          <w:sz w:val="22"/>
          <w:szCs w:val="22"/>
          <w:lang w:val="es-ES"/>
        </w:rPr>
        <w:softHyphen/>
        <w:t>is (sim</w:t>
      </w:r>
      <w:r w:rsidRPr="00AF601E">
        <w:rPr>
          <w:rFonts w:ascii="LitNusx" w:hAnsi="LitNusx"/>
          <w:sz w:val="22"/>
          <w:szCs w:val="22"/>
          <w:lang w:val="es-ES"/>
        </w:rPr>
        <w:softHyphen/>
        <w:t>Zlav</w:t>
      </w:r>
      <w:r w:rsidRPr="00AF601E">
        <w:rPr>
          <w:rFonts w:ascii="LitNusx" w:hAnsi="LitNusx"/>
          <w:sz w:val="22"/>
          <w:szCs w:val="22"/>
          <w:lang w:val="es-ES"/>
        </w:rPr>
        <w:softHyphen/>
        <w:t>ris) mi</w:t>
      </w:r>
      <w:r w:rsidRPr="00AF601E">
        <w:rPr>
          <w:rFonts w:ascii="LitNusx" w:hAnsi="LitNusx"/>
          <w:sz w:val="22"/>
          <w:szCs w:val="22"/>
          <w:lang w:val="es-ES"/>
        </w:rPr>
        <w:softHyphen/>
        <w:t>wo</w:t>
      </w:r>
      <w:r w:rsidRPr="00AF601E">
        <w:rPr>
          <w:rFonts w:ascii="LitNusx" w:hAnsi="LitNusx"/>
          <w:sz w:val="22"/>
          <w:szCs w:val="22"/>
          <w:lang w:val="es-ES"/>
        </w:rPr>
        <w:softHyphen/>
        <w:t>de</w:t>
      </w:r>
      <w:r w:rsidRPr="00AF601E">
        <w:rPr>
          <w:rFonts w:ascii="LitNusx" w:hAnsi="LitNusx"/>
          <w:sz w:val="22"/>
          <w:szCs w:val="22"/>
          <w:lang w:val="es-ES"/>
        </w:rPr>
        <w:softHyphen/>
        <w:t>bi</w:t>
      </w:r>
      <w:r w:rsidRPr="00AF601E">
        <w:rPr>
          <w:rFonts w:ascii="LitNusx" w:hAnsi="LitNusx"/>
          <w:sz w:val="22"/>
          <w:szCs w:val="22"/>
          <w:lang w:val="es-ES"/>
        </w:rPr>
        <w:softHyphen/>
        <w:t>sa da mox</w:t>
      </w:r>
      <w:r w:rsidRPr="00AF601E">
        <w:rPr>
          <w:rFonts w:ascii="LitNusx" w:hAnsi="LitNusx"/>
          <w:sz w:val="22"/>
          <w:szCs w:val="22"/>
          <w:lang w:val="es-ES"/>
        </w:rPr>
        <w:softHyphen/>
        <w:t>ma</w:t>
      </w:r>
      <w:r w:rsidRPr="00AF601E">
        <w:rPr>
          <w:rFonts w:ascii="LitNusx" w:hAnsi="LitNusx"/>
          <w:sz w:val="22"/>
          <w:szCs w:val="22"/>
          <w:lang w:val="es-ES"/>
        </w:rPr>
        <w:softHyphen/>
        <w:t>re</w:t>
      </w:r>
      <w:r w:rsidRPr="00AF601E">
        <w:rPr>
          <w:rFonts w:ascii="LitNusx" w:hAnsi="LitNusx"/>
          <w:sz w:val="22"/>
          <w:szCs w:val="22"/>
          <w:lang w:val="es-ES"/>
        </w:rPr>
        <w:softHyphen/>
        <w:t>bis we</w:t>
      </w:r>
      <w:r w:rsidRPr="00AF601E">
        <w:rPr>
          <w:rFonts w:ascii="LitNusx" w:hAnsi="LitNusx"/>
          <w:sz w:val="22"/>
          <w:szCs w:val="22"/>
          <w:lang w:val="es-ES"/>
        </w:rPr>
        <w:softHyphen/>
        <w:t>se</w:t>
      </w:r>
      <w:r w:rsidRPr="00AF601E">
        <w:rPr>
          <w:rFonts w:ascii="LitNusx" w:hAnsi="LitNusx"/>
          <w:sz w:val="22"/>
          <w:szCs w:val="22"/>
          <w:lang w:val="es-ES"/>
        </w:rPr>
        <w:softHyphen/>
        <w:t>bi, gan</w:t>
      </w:r>
      <w:r w:rsidRPr="00AF601E">
        <w:rPr>
          <w:rFonts w:ascii="LitNusx" w:hAnsi="LitNusx"/>
          <w:sz w:val="22"/>
          <w:szCs w:val="22"/>
          <w:lang w:val="es-ES"/>
        </w:rPr>
        <w:softHyphen/>
        <w:t>xor</w:t>
      </w:r>
      <w:r w:rsidRPr="00AF601E">
        <w:rPr>
          <w:rFonts w:ascii="LitNusx" w:hAnsi="LitNusx"/>
          <w:sz w:val="22"/>
          <w:szCs w:val="22"/>
          <w:lang w:val="es-ES"/>
        </w:rPr>
        <w:softHyphen/>
        <w:t>ci</w:t>
      </w:r>
      <w:r w:rsidRPr="00AF601E">
        <w:rPr>
          <w:rFonts w:ascii="LitNusx" w:hAnsi="LitNusx"/>
          <w:sz w:val="22"/>
          <w:szCs w:val="22"/>
          <w:lang w:val="es-ES"/>
        </w:rPr>
        <w:softHyphen/>
        <w:t>el</w:t>
      </w:r>
      <w:r w:rsidRPr="00AF601E">
        <w:rPr>
          <w:rFonts w:ascii="LitNusx" w:hAnsi="LitNusx"/>
          <w:sz w:val="22"/>
          <w:szCs w:val="22"/>
          <w:lang w:val="es-ES"/>
        </w:rPr>
        <w:softHyphen/>
        <w:t>des sa</w:t>
      </w:r>
      <w:r w:rsidRPr="00AF601E">
        <w:rPr>
          <w:rFonts w:ascii="LitNusx" w:hAnsi="LitNusx"/>
          <w:sz w:val="22"/>
          <w:szCs w:val="22"/>
          <w:lang w:val="es-ES"/>
        </w:rPr>
        <w:softHyphen/>
        <w:t>mu</w:t>
      </w:r>
      <w:r w:rsidRPr="00AF601E">
        <w:rPr>
          <w:rFonts w:ascii="LitNusx" w:hAnsi="LitNusx"/>
          <w:sz w:val="22"/>
          <w:szCs w:val="22"/>
          <w:lang w:val="es-ES"/>
        </w:rPr>
        <w:softHyphen/>
        <w:t>Sa</w:t>
      </w:r>
      <w:r w:rsidRPr="00AF601E">
        <w:rPr>
          <w:rFonts w:ascii="LitNusx" w:hAnsi="LitNusx"/>
          <w:sz w:val="22"/>
          <w:szCs w:val="22"/>
          <w:lang w:val="es-ES"/>
        </w:rPr>
        <w:softHyphen/>
        <w:t>o</w:t>
      </w:r>
      <w:r w:rsidRPr="00AF601E">
        <w:rPr>
          <w:rFonts w:ascii="LitNusx" w:hAnsi="LitNusx"/>
          <w:sz w:val="22"/>
          <w:szCs w:val="22"/>
          <w:lang w:val="es-ES"/>
        </w:rPr>
        <w:softHyphen/>
        <w:t>e</w:t>
      </w:r>
      <w:r w:rsidRPr="00AF601E">
        <w:rPr>
          <w:rFonts w:ascii="LitNusx" w:hAnsi="LitNusx"/>
          <w:sz w:val="22"/>
          <w:szCs w:val="22"/>
          <w:lang w:val="es-ES"/>
        </w:rPr>
        <w:softHyphen/>
        <w:t>bi dar</w:t>
      </w:r>
      <w:r w:rsidRPr="00AF601E">
        <w:rPr>
          <w:rFonts w:ascii="LitNusx" w:hAnsi="LitNusx"/>
          <w:sz w:val="22"/>
          <w:szCs w:val="22"/>
          <w:lang w:val="es-ES"/>
        </w:rPr>
        <w:softHyphen/>
        <w:t>gis re</w:t>
      </w:r>
      <w:r w:rsidRPr="00AF601E">
        <w:rPr>
          <w:rFonts w:ascii="LitNusx" w:hAnsi="LitNusx"/>
          <w:sz w:val="22"/>
          <w:szCs w:val="22"/>
          <w:lang w:val="es-ES"/>
        </w:rPr>
        <w:softHyphen/>
        <w:t>gu</w:t>
      </w:r>
      <w:r w:rsidRPr="00AF601E">
        <w:rPr>
          <w:rFonts w:ascii="LitNusx" w:hAnsi="LitNusx"/>
          <w:sz w:val="22"/>
          <w:szCs w:val="22"/>
          <w:lang w:val="es-ES"/>
        </w:rPr>
        <w:softHyphen/>
        <w:t>li</w:t>
      </w:r>
      <w:r w:rsidRPr="00AF601E">
        <w:rPr>
          <w:rFonts w:ascii="LitNusx" w:hAnsi="LitNusx"/>
          <w:sz w:val="22"/>
          <w:szCs w:val="22"/>
          <w:lang w:val="es-ES"/>
        </w:rPr>
        <w:softHyphen/>
        <w:t>re</w:t>
      </w:r>
      <w:r w:rsidRPr="00AF601E">
        <w:rPr>
          <w:rFonts w:ascii="LitNusx" w:hAnsi="LitNusx"/>
          <w:sz w:val="22"/>
          <w:szCs w:val="22"/>
          <w:lang w:val="es-ES"/>
        </w:rPr>
        <w:softHyphen/>
        <w:t>bis ra</w:t>
      </w:r>
      <w:r w:rsidRPr="00AF601E">
        <w:rPr>
          <w:rFonts w:ascii="LitNusx" w:hAnsi="LitNusx"/>
          <w:sz w:val="22"/>
          <w:szCs w:val="22"/>
          <w:lang w:val="es-ES"/>
        </w:rPr>
        <w:softHyphen/>
        <w:t>ci</w:t>
      </w:r>
      <w:r w:rsidRPr="00AF601E">
        <w:rPr>
          <w:rFonts w:ascii="LitNusx" w:hAnsi="LitNusx"/>
          <w:sz w:val="22"/>
          <w:szCs w:val="22"/>
          <w:lang w:val="es-ES"/>
        </w:rPr>
        <w:softHyphen/>
        <w:t>o</w:t>
      </w:r>
      <w:r w:rsidRPr="00AF601E">
        <w:rPr>
          <w:rFonts w:ascii="LitNusx" w:hAnsi="LitNusx"/>
          <w:sz w:val="22"/>
          <w:szCs w:val="22"/>
          <w:lang w:val="es-ES"/>
        </w:rPr>
        <w:softHyphen/>
        <w:t>na</w:t>
      </w:r>
      <w:r w:rsidRPr="00AF601E">
        <w:rPr>
          <w:rFonts w:ascii="LitNusx" w:hAnsi="LitNusx"/>
          <w:sz w:val="22"/>
          <w:szCs w:val="22"/>
          <w:lang w:val="es-ES"/>
        </w:rPr>
        <w:softHyphen/>
        <w:t>li</w:t>
      </w:r>
      <w:r w:rsidRPr="00AF601E">
        <w:rPr>
          <w:rFonts w:ascii="LitNusx" w:hAnsi="LitNusx"/>
          <w:sz w:val="22"/>
          <w:szCs w:val="22"/>
          <w:lang w:val="es-ES"/>
        </w:rPr>
        <w:softHyphen/>
        <w:t>za</w:t>
      </w:r>
      <w:r w:rsidRPr="00AF601E">
        <w:rPr>
          <w:rFonts w:ascii="LitNusx" w:hAnsi="LitNusx"/>
          <w:sz w:val="22"/>
          <w:szCs w:val="22"/>
          <w:lang w:val="es-ES"/>
        </w:rPr>
        <w:softHyphen/>
        <w:t>ci</w:t>
      </w:r>
      <w:r w:rsidRPr="00AF601E">
        <w:rPr>
          <w:rFonts w:ascii="LitNusx" w:hAnsi="LitNusx"/>
          <w:sz w:val="22"/>
          <w:szCs w:val="22"/>
          <w:lang w:val="es-ES"/>
        </w:rPr>
        <w:softHyphen/>
        <w:t>i</w:t>
      </w:r>
      <w:r w:rsidRPr="00AF601E">
        <w:rPr>
          <w:rFonts w:ascii="LitNusx" w:hAnsi="LitNusx"/>
          <w:sz w:val="22"/>
          <w:szCs w:val="22"/>
          <w:lang w:val="es-ES"/>
        </w:rPr>
        <w:softHyphen/>
        <w:t>sa da sa</w:t>
      </w:r>
      <w:r w:rsidRPr="00AF601E">
        <w:rPr>
          <w:rFonts w:ascii="LitNusx" w:hAnsi="LitNusx"/>
          <w:sz w:val="22"/>
          <w:szCs w:val="22"/>
          <w:lang w:val="es-ES"/>
        </w:rPr>
        <w:softHyphen/>
        <w:t>ta</w:t>
      </w:r>
      <w:r w:rsidRPr="00AF601E">
        <w:rPr>
          <w:rFonts w:ascii="LitNusx" w:hAnsi="LitNusx"/>
          <w:sz w:val="22"/>
          <w:szCs w:val="22"/>
          <w:lang w:val="es-ES"/>
        </w:rPr>
        <w:softHyphen/>
        <w:t>ri</w:t>
      </w:r>
      <w:r w:rsidRPr="00AF601E">
        <w:rPr>
          <w:rFonts w:ascii="LitNusx" w:hAnsi="LitNusx"/>
          <w:sz w:val="22"/>
          <w:szCs w:val="22"/>
          <w:lang w:val="es-ES"/>
        </w:rPr>
        <w:softHyphen/>
        <w:t>fo me</w:t>
      </w:r>
      <w:r w:rsidRPr="00AF601E">
        <w:rPr>
          <w:rFonts w:ascii="LitNusx" w:hAnsi="LitNusx"/>
          <w:sz w:val="22"/>
          <w:szCs w:val="22"/>
          <w:lang w:val="es-ES"/>
        </w:rPr>
        <w:softHyphen/>
        <w:t>To</w:t>
      </w:r>
      <w:r w:rsidRPr="00AF601E">
        <w:rPr>
          <w:rFonts w:ascii="LitNusx" w:hAnsi="LitNusx"/>
          <w:sz w:val="22"/>
          <w:szCs w:val="22"/>
          <w:lang w:val="es-ES"/>
        </w:rPr>
        <w:softHyphen/>
        <w:t>do</w:t>
      </w:r>
      <w:r w:rsidRPr="00AF601E">
        <w:rPr>
          <w:rFonts w:ascii="LitNusx" w:hAnsi="LitNusx"/>
          <w:sz w:val="22"/>
          <w:szCs w:val="22"/>
          <w:lang w:val="es-ES"/>
        </w:rPr>
        <w:softHyphen/>
        <w:t>lo</w:t>
      </w:r>
      <w:r w:rsidRPr="00AF601E">
        <w:rPr>
          <w:rFonts w:ascii="LitNusx" w:hAnsi="LitNusx"/>
          <w:sz w:val="22"/>
          <w:szCs w:val="22"/>
          <w:lang w:val="es-ES"/>
        </w:rPr>
        <w:softHyphen/>
        <w:t>gi</w:t>
      </w:r>
      <w:r w:rsidRPr="00AF601E">
        <w:rPr>
          <w:rFonts w:ascii="LitNusx" w:hAnsi="LitNusx"/>
          <w:sz w:val="22"/>
          <w:szCs w:val="22"/>
          <w:lang w:val="es-ES"/>
        </w:rPr>
        <w:softHyphen/>
        <w:t>e</w:t>
      </w:r>
      <w:r w:rsidRPr="00AF601E">
        <w:rPr>
          <w:rFonts w:ascii="LitNusx" w:hAnsi="LitNusx"/>
          <w:sz w:val="22"/>
          <w:szCs w:val="22"/>
          <w:lang w:val="es-ES"/>
        </w:rPr>
        <w:softHyphen/>
        <w:t>bis srul</w:t>
      </w:r>
      <w:r w:rsidRPr="00AF601E">
        <w:rPr>
          <w:rFonts w:ascii="LitNusx" w:hAnsi="LitNusx"/>
          <w:sz w:val="22"/>
          <w:szCs w:val="22"/>
          <w:lang w:val="es-ES"/>
        </w:rPr>
        <w:softHyphen/>
        <w:t>yo</w:t>
      </w:r>
      <w:r w:rsidRPr="00AF601E">
        <w:rPr>
          <w:rFonts w:ascii="LitNusx" w:hAnsi="LitNusx"/>
          <w:sz w:val="22"/>
          <w:szCs w:val="22"/>
          <w:lang w:val="es-ES"/>
        </w:rPr>
        <w:softHyphen/>
        <w:t>fi</w:t>
      </w:r>
      <w:r w:rsidRPr="00AF601E">
        <w:rPr>
          <w:rFonts w:ascii="LitNusx" w:hAnsi="LitNusx"/>
          <w:sz w:val="22"/>
          <w:szCs w:val="22"/>
          <w:lang w:val="es-ES"/>
        </w:rPr>
        <w:softHyphen/>
        <w:t>saT</w:t>
      </w:r>
      <w:r w:rsidRPr="00AF601E">
        <w:rPr>
          <w:rFonts w:ascii="LitNusx" w:hAnsi="LitNusx"/>
          <w:sz w:val="22"/>
          <w:szCs w:val="22"/>
          <w:lang w:val="es-ES"/>
        </w:rPr>
        <w:softHyphen/>
        <w:t>vis, dar</w:t>
      </w:r>
      <w:r w:rsidRPr="00AF601E">
        <w:rPr>
          <w:rFonts w:ascii="LitNusx" w:hAnsi="LitNusx"/>
          <w:sz w:val="22"/>
          <w:szCs w:val="22"/>
          <w:lang w:val="es-ES"/>
        </w:rPr>
        <w:softHyphen/>
        <w:t>gSi li</w:t>
      </w:r>
      <w:r w:rsidRPr="00AF601E">
        <w:rPr>
          <w:rFonts w:ascii="LitNusx" w:hAnsi="LitNusx"/>
          <w:sz w:val="22"/>
          <w:szCs w:val="22"/>
          <w:lang w:val="es-ES"/>
        </w:rPr>
        <w:softHyphen/>
        <w:t>be</w:t>
      </w:r>
      <w:r w:rsidRPr="00AF601E">
        <w:rPr>
          <w:rFonts w:ascii="LitNusx" w:hAnsi="LitNusx"/>
          <w:sz w:val="22"/>
          <w:szCs w:val="22"/>
          <w:lang w:val="es-ES"/>
        </w:rPr>
        <w:softHyphen/>
        <w:t>ra</w:t>
      </w:r>
      <w:r w:rsidRPr="00AF601E">
        <w:rPr>
          <w:rFonts w:ascii="LitNusx" w:hAnsi="LitNusx"/>
          <w:sz w:val="22"/>
          <w:szCs w:val="22"/>
          <w:lang w:val="es-ES"/>
        </w:rPr>
        <w:softHyphen/>
        <w:t>lu</w:t>
      </w:r>
      <w:r w:rsidRPr="00AF601E">
        <w:rPr>
          <w:rFonts w:ascii="LitNusx" w:hAnsi="LitNusx"/>
          <w:sz w:val="22"/>
          <w:szCs w:val="22"/>
          <w:lang w:val="es-ES"/>
        </w:rPr>
        <w:softHyphen/>
        <w:t>ri da kon</w:t>
      </w:r>
      <w:r w:rsidRPr="00AF601E">
        <w:rPr>
          <w:rFonts w:ascii="LitNusx" w:hAnsi="LitNusx"/>
          <w:sz w:val="22"/>
          <w:szCs w:val="22"/>
          <w:lang w:val="es-ES"/>
        </w:rPr>
        <w:softHyphen/>
        <w:t>ku</w:t>
      </w:r>
      <w:r w:rsidRPr="00AF601E">
        <w:rPr>
          <w:rFonts w:ascii="LitNusx" w:hAnsi="LitNusx"/>
          <w:sz w:val="22"/>
          <w:szCs w:val="22"/>
          <w:lang w:val="es-ES"/>
        </w:rPr>
        <w:softHyphen/>
        <w:t>ren</w:t>
      </w:r>
      <w:r w:rsidRPr="00AF601E">
        <w:rPr>
          <w:rFonts w:ascii="LitNusx" w:hAnsi="LitNusx"/>
          <w:sz w:val="22"/>
          <w:szCs w:val="22"/>
          <w:lang w:val="es-ES"/>
        </w:rPr>
        <w:softHyphen/>
        <w:t>tu</w:t>
      </w:r>
      <w:r w:rsidRPr="00AF601E">
        <w:rPr>
          <w:rFonts w:ascii="LitNusx" w:hAnsi="LitNusx"/>
          <w:sz w:val="22"/>
          <w:szCs w:val="22"/>
          <w:lang w:val="es-ES"/>
        </w:rPr>
        <w:softHyphen/>
        <w:t>li ga</w:t>
      </w:r>
      <w:r w:rsidRPr="00AF601E">
        <w:rPr>
          <w:rFonts w:ascii="LitNusx" w:hAnsi="LitNusx"/>
          <w:sz w:val="22"/>
          <w:szCs w:val="22"/>
          <w:lang w:val="es-ES"/>
        </w:rPr>
        <w:softHyphen/>
        <w:t>re</w:t>
      </w:r>
      <w:r w:rsidRPr="00AF601E">
        <w:rPr>
          <w:rFonts w:ascii="LitNusx" w:hAnsi="LitNusx"/>
          <w:sz w:val="22"/>
          <w:szCs w:val="22"/>
          <w:lang w:val="es-ES"/>
        </w:rPr>
        <w:softHyphen/>
        <w:t>mos Ca</w:t>
      </w:r>
      <w:r w:rsidRPr="00AF601E">
        <w:rPr>
          <w:rFonts w:ascii="LitNusx" w:hAnsi="LitNusx"/>
          <w:sz w:val="22"/>
          <w:szCs w:val="22"/>
          <w:lang w:val="es-ES"/>
        </w:rPr>
        <w:softHyphen/>
        <w:t>mo</w:t>
      </w:r>
      <w:r w:rsidRPr="00AF601E">
        <w:rPr>
          <w:rFonts w:ascii="LitNusx" w:hAnsi="LitNusx"/>
          <w:sz w:val="22"/>
          <w:szCs w:val="22"/>
          <w:lang w:val="es-ES"/>
        </w:rPr>
        <w:softHyphen/>
        <w:t>ya</w:t>
      </w:r>
      <w:r w:rsidRPr="00AF601E">
        <w:rPr>
          <w:rFonts w:ascii="LitNusx" w:hAnsi="LitNusx"/>
          <w:sz w:val="22"/>
          <w:szCs w:val="22"/>
          <w:lang w:val="es-ES"/>
        </w:rPr>
        <w:softHyphen/>
        <w:t>li</w:t>
      </w:r>
      <w:r w:rsidRPr="00AF601E">
        <w:rPr>
          <w:rFonts w:ascii="LitNusx" w:hAnsi="LitNusx"/>
          <w:sz w:val="22"/>
          <w:szCs w:val="22"/>
          <w:lang w:val="es-ES"/>
        </w:rPr>
        <w:softHyphen/>
        <w:t>be</w:t>
      </w:r>
      <w:r w:rsidRPr="00AF601E">
        <w:rPr>
          <w:rFonts w:ascii="LitNusx" w:hAnsi="LitNusx"/>
          <w:sz w:val="22"/>
          <w:szCs w:val="22"/>
          <w:lang w:val="es-ES"/>
        </w:rPr>
        <w:softHyphen/>
        <w:t>bi</w:t>
      </w:r>
      <w:r w:rsidRPr="00AF601E">
        <w:rPr>
          <w:rFonts w:ascii="LitNusx" w:hAnsi="LitNusx"/>
          <w:sz w:val="22"/>
          <w:szCs w:val="22"/>
          <w:lang w:val="es-ES"/>
        </w:rPr>
        <w:softHyphen/>
        <w:t>saT</w:t>
      </w:r>
      <w:r w:rsidRPr="00AF601E">
        <w:rPr>
          <w:rFonts w:ascii="LitNusx" w:hAnsi="LitNusx"/>
          <w:sz w:val="22"/>
          <w:szCs w:val="22"/>
          <w:lang w:val="es-ES"/>
        </w:rPr>
        <w:softHyphen/>
        <w:t>vis</w:t>
      </w:r>
      <w:r>
        <w:rPr>
          <w:rFonts w:ascii="LitNusx" w:hAnsi="LitNusx"/>
          <w:sz w:val="22"/>
          <w:szCs w:val="22"/>
          <w:lang w:val="es-ES"/>
        </w:rPr>
        <w:t xml:space="preserve">. </w:t>
      </w:r>
      <w:r w:rsidRPr="00AF601E">
        <w:rPr>
          <w:rFonts w:ascii="LitNusx" w:hAnsi="LitNusx"/>
          <w:sz w:val="22"/>
          <w:szCs w:val="22"/>
          <w:lang w:val="es-ES"/>
        </w:rPr>
        <w:t>ko</w:t>
      </w:r>
      <w:r w:rsidRPr="00AF601E">
        <w:rPr>
          <w:rFonts w:ascii="LitNusx" w:hAnsi="LitNusx"/>
          <w:sz w:val="22"/>
          <w:szCs w:val="22"/>
          <w:lang w:val="es-ES"/>
        </w:rPr>
        <w:softHyphen/>
        <w:t>mi</w:t>
      </w:r>
      <w:r w:rsidRPr="00AF601E">
        <w:rPr>
          <w:rFonts w:ascii="LitNusx" w:hAnsi="LitNusx"/>
          <w:sz w:val="22"/>
          <w:szCs w:val="22"/>
          <w:lang w:val="es-ES"/>
        </w:rPr>
        <w:softHyphen/>
        <w:t>si</w:t>
      </w:r>
      <w:r w:rsidRPr="00AF601E">
        <w:rPr>
          <w:rFonts w:ascii="LitNusx" w:hAnsi="LitNusx"/>
          <w:sz w:val="22"/>
          <w:szCs w:val="22"/>
          <w:lang w:val="es-ES"/>
        </w:rPr>
        <w:softHyphen/>
        <w:t>is saq</w:t>
      </w:r>
      <w:r w:rsidRPr="00AF601E">
        <w:rPr>
          <w:rFonts w:ascii="LitNusx" w:hAnsi="LitNusx"/>
          <w:sz w:val="22"/>
          <w:szCs w:val="22"/>
          <w:lang w:val="es-ES"/>
        </w:rPr>
        <w:softHyphen/>
        <w:t>mi</w:t>
      </w:r>
      <w:r w:rsidRPr="00AF601E">
        <w:rPr>
          <w:rFonts w:ascii="LitNusx" w:hAnsi="LitNusx"/>
          <w:sz w:val="22"/>
          <w:szCs w:val="22"/>
          <w:lang w:val="es-ES"/>
        </w:rPr>
        <w:softHyphen/>
        <w:t>a</w:t>
      </w:r>
      <w:r w:rsidRPr="00AF601E">
        <w:rPr>
          <w:rFonts w:ascii="LitNusx" w:hAnsi="LitNusx"/>
          <w:sz w:val="22"/>
          <w:szCs w:val="22"/>
          <w:lang w:val="es-ES"/>
        </w:rPr>
        <w:softHyphen/>
        <w:t>no</w:t>
      </w:r>
      <w:r w:rsidRPr="00AF601E">
        <w:rPr>
          <w:rFonts w:ascii="LitNusx" w:hAnsi="LitNusx"/>
          <w:sz w:val="22"/>
          <w:szCs w:val="22"/>
          <w:lang w:val="es-ES"/>
        </w:rPr>
        <w:softHyphen/>
        <w:t>bis pri</w:t>
      </w:r>
      <w:r w:rsidRPr="00AF601E">
        <w:rPr>
          <w:rFonts w:ascii="LitNusx" w:hAnsi="LitNusx"/>
          <w:sz w:val="22"/>
          <w:szCs w:val="22"/>
          <w:lang w:val="es-ES"/>
        </w:rPr>
        <w:softHyphen/>
        <w:t>o</w:t>
      </w:r>
      <w:r w:rsidRPr="00AF601E">
        <w:rPr>
          <w:rFonts w:ascii="LitNusx" w:hAnsi="LitNusx"/>
          <w:sz w:val="22"/>
          <w:szCs w:val="22"/>
          <w:lang w:val="es-ES"/>
        </w:rPr>
        <w:softHyphen/>
        <w:t>ri</w:t>
      </w:r>
      <w:r w:rsidRPr="00AF601E">
        <w:rPr>
          <w:rFonts w:ascii="LitNusx" w:hAnsi="LitNusx"/>
          <w:sz w:val="22"/>
          <w:szCs w:val="22"/>
          <w:lang w:val="es-ES"/>
        </w:rPr>
        <w:softHyphen/>
        <w:t>te</w:t>
      </w:r>
      <w:r w:rsidRPr="00AF601E">
        <w:rPr>
          <w:rFonts w:ascii="LitNusx" w:hAnsi="LitNusx"/>
          <w:sz w:val="22"/>
          <w:szCs w:val="22"/>
          <w:lang w:val="es-ES"/>
        </w:rPr>
        <w:softHyphen/>
        <w:t>ti iq</w:t>
      </w:r>
      <w:r w:rsidRPr="00AF601E">
        <w:rPr>
          <w:rFonts w:ascii="LitNusx" w:hAnsi="LitNusx"/>
          <w:sz w:val="22"/>
          <w:szCs w:val="22"/>
          <w:lang w:val="es-ES"/>
        </w:rPr>
        <w:softHyphen/>
        <w:t>ne</w:t>
      </w:r>
      <w:r w:rsidRPr="00AF601E">
        <w:rPr>
          <w:rFonts w:ascii="LitNusx" w:hAnsi="LitNusx"/>
          <w:sz w:val="22"/>
          <w:szCs w:val="22"/>
          <w:lang w:val="es-ES"/>
        </w:rPr>
        <w:softHyphen/>
        <w:t>ba seq</w:t>
      </w:r>
      <w:r w:rsidRPr="00AF601E">
        <w:rPr>
          <w:rFonts w:ascii="LitNusx" w:hAnsi="LitNusx"/>
          <w:sz w:val="22"/>
          <w:szCs w:val="22"/>
          <w:lang w:val="es-ES"/>
        </w:rPr>
        <w:softHyphen/>
        <w:t>to</w:t>
      </w:r>
      <w:r w:rsidRPr="00AF601E">
        <w:rPr>
          <w:rFonts w:ascii="LitNusx" w:hAnsi="LitNusx"/>
          <w:sz w:val="22"/>
          <w:szCs w:val="22"/>
          <w:lang w:val="es-ES"/>
        </w:rPr>
        <w:softHyphen/>
        <w:t>ris sa</w:t>
      </w:r>
      <w:r w:rsidRPr="00AF601E">
        <w:rPr>
          <w:rFonts w:ascii="LitNusx" w:hAnsi="LitNusx"/>
          <w:sz w:val="22"/>
          <w:szCs w:val="22"/>
          <w:lang w:val="es-ES"/>
        </w:rPr>
        <w:softHyphen/>
        <w:t>fi</w:t>
      </w:r>
      <w:r w:rsidRPr="00AF601E">
        <w:rPr>
          <w:rFonts w:ascii="LitNusx" w:hAnsi="LitNusx"/>
          <w:sz w:val="22"/>
          <w:szCs w:val="22"/>
          <w:lang w:val="es-ES"/>
        </w:rPr>
        <w:softHyphen/>
        <w:t>nan</w:t>
      </w:r>
      <w:r w:rsidRPr="00AF601E">
        <w:rPr>
          <w:rFonts w:ascii="LitNusx" w:hAnsi="LitNusx"/>
          <w:sz w:val="22"/>
          <w:szCs w:val="22"/>
          <w:lang w:val="es-ES"/>
        </w:rPr>
        <w:softHyphen/>
        <w:t>so mdgo</w:t>
      </w:r>
      <w:r w:rsidRPr="00AF601E">
        <w:rPr>
          <w:rFonts w:ascii="LitNusx" w:hAnsi="LitNusx"/>
          <w:sz w:val="22"/>
          <w:szCs w:val="22"/>
          <w:lang w:val="es-ES"/>
        </w:rPr>
        <w:softHyphen/>
        <w:t>ma</w:t>
      </w:r>
      <w:r w:rsidRPr="00AF601E">
        <w:rPr>
          <w:rFonts w:ascii="LitNusx" w:hAnsi="LitNusx"/>
          <w:sz w:val="22"/>
          <w:szCs w:val="22"/>
          <w:lang w:val="es-ES"/>
        </w:rPr>
        <w:softHyphen/>
        <w:t>re</w:t>
      </w:r>
      <w:r w:rsidRPr="00AF601E">
        <w:rPr>
          <w:rFonts w:ascii="LitNusx" w:hAnsi="LitNusx"/>
          <w:sz w:val="22"/>
          <w:szCs w:val="22"/>
          <w:lang w:val="es-ES"/>
        </w:rPr>
        <w:softHyphen/>
        <w:t>o</w:t>
      </w:r>
      <w:r w:rsidRPr="00AF601E">
        <w:rPr>
          <w:rFonts w:ascii="LitNusx" w:hAnsi="LitNusx"/>
          <w:sz w:val="22"/>
          <w:szCs w:val="22"/>
          <w:lang w:val="es-ES"/>
        </w:rPr>
        <w:softHyphen/>
        <w:t>bis ga</w:t>
      </w:r>
      <w:r w:rsidRPr="00AF601E">
        <w:rPr>
          <w:rFonts w:ascii="LitNusx" w:hAnsi="LitNusx"/>
          <w:sz w:val="22"/>
          <w:szCs w:val="22"/>
          <w:lang w:val="es-ES"/>
        </w:rPr>
        <w:softHyphen/>
        <w:t>um</w:t>
      </w:r>
      <w:r w:rsidRPr="00AF601E">
        <w:rPr>
          <w:rFonts w:ascii="LitNusx" w:hAnsi="LitNusx"/>
          <w:sz w:val="22"/>
          <w:szCs w:val="22"/>
          <w:lang w:val="es-ES"/>
        </w:rPr>
        <w:softHyphen/>
        <w:t>jo</w:t>
      </w:r>
      <w:r w:rsidRPr="00AF601E">
        <w:rPr>
          <w:rFonts w:ascii="LitNusx" w:hAnsi="LitNusx"/>
          <w:sz w:val="22"/>
          <w:szCs w:val="22"/>
          <w:lang w:val="es-ES"/>
        </w:rPr>
        <w:softHyphen/>
        <w:t>be</w:t>
      </w:r>
      <w:r w:rsidRPr="00AF601E">
        <w:rPr>
          <w:rFonts w:ascii="LitNusx" w:hAnsi="LitNusx"/>
          <w:sz w:val="22"/>
          <w:szCs w:val="22"/>
          <w:lang w:val="es-ES"/>
        </w:rPr>
        <w:softHyphen/>
        <w:t>se</w:t>
      </w:r>
      <w:r w:rsidRPr="00AF601E">
        <w:rPr>
          <w:rFonts w:ascii="LitNusx" w:hAnsi="LitNusx"/>
          <w:sz w:val="22"/>
          <w:szCs w:val="22"/>
          <w:lang w:val="es-ES"/>
        </w:rPr>
        <w:softHyphen/>
        <w:t>ba, mom</w:t>
      </w:r>
      <w:r w:rsidRPr="00AF601E">
        <w:rPr>
          <w:rFonts w:ascii="LitNusx" w:hAnsi="LitNusx"/>
          <w:sz w:val="22"/>
          <w:szCs w:val="22"/>
          <w:lang w:val="es-ES"/>
        </w:rPr>
        <w:softHyphen/>
        <w:t>xma</w:t>
      </w:r>
      <w:r w:rsidRPr="00AF601E">
        <w:rPr>
          <w:rFonts w:ascii="LitNusx" w:hAnsi="LitNusx"/>
          <w:sz w:val="22"/>
          <w:szCs w:val="22"/>
          <w:lang w:val="es-ES"/>
        </w:rPr>
        <w:softHyphen/>
        <w:t>re</w:t>
      </w:r>
      <w:r w:rsidRPr="00AF601E">
        <w:rPr>
          <w:rFonts w:ascii="LitNusx" w:hAnsi="LitNusx"/>
          <w:sz w:val="22"/>
          <w:szCs w:val="22"/>
          <w:lang w:val="es-ES"/>
        </w:rPr>
        <w:softHyphen/>
        <w:t>bel</w:t>
      </w:r>
      <w:r w:rsidRPr="00AF601E">
        <w:rPr>
          <w:rFonts w:ascii="LitNusx" w:hAnsi="LitNusx"/>
          <w:sz w:val="22"/>
          <w:szCs w:val="22"/>
          <w:lang w:val="es-ES"/>
        </w:rPr>
        <w:softHyphen/>
        <w:t>Ta uf</w:t>
      </w:r>
      <w:r w:rsidRPr="00AF601E">
        <w:rPr>
          <w:rFonts w:ascii="LitNusx" w:hAnsi="LitNusx"/>
          <w:sz w:val="22"/>
          <w:szCs w:val="22"/>
          <w:lang w:val="es-ES"/>
        </w:rPr>
        <w:softHyphen/>
        <w:t>le</w:t>
      </w:r>
      <w:r w:rsidRPr="00AF601E">
        <w:rPr>
          <w:rFonts w:ascii="LitNusx" w:hAnsi="LitNusx"/>
          <w:sz w:val="22"/>
          <w:szCs w:val="22"/>
          <w:lang w:val="es-ES"/>
        </w:rPr>
        <w:softHyphen/>
        <w:t>be</w:t>
      </w:r>
      <w:r w:rsidRPr="00AF601E">
        <w:rPr>
          <w:rFonts w:ascii="LitNusx" w:hAnsi="LitNusx"/>
          <w:sz w:val="22"/>
          <w:szCs w:val="22"/>
          <w:lang w:val="es-ES"/>
        </w:rPr>
        <w:softHyphen/>
        <w:t>bis dac</w:t>
      </w:r>
      <w:r w:rsidRPr="00AF601E">
        <w:rPr>
          <w:rFonts w:ascii="LitNusx" w:hAnsi="LitNusx"/>
          <w:sz w:val="22"/>
          <w:szCs w:val="22"/>
          <w:lang w:val="es-ES"/>
        </w:rPr>
        <w:softHyphen/>
        <w:t>va, li</w:t>
      </w:r>
      <w:r w:rsidRPr="00AF601E">
        <w:rPr>
          <w:rFonts w:ascii="LitNusx" w:hAnsi="LitNusx"/>
          <w:sz w:val="22"/>
          <w:szCs w:val="22"/>
          <w:lang w:val="es-ES"/>
        </w:rPr>
        <w:softHyphen/>
        <w:t>cen</w:t>
      </w:r>
      <w:r w:rsidRPr="00AF601E">
        <w:rPr>
          <w:rFonts w:ascii="LitNusx" w:hAnsi="LitNusx"/>
          <w:sz w:val="22"/>
          <w:szCs w:val="22"/>
          <w:lang w:val="es-ES"/>
        </w:rPr>
        <w:softHyphen/>
        <w:t>zi</w:t>
      </w:r>
      <w:r w:rsidRPr="00AF601E">
        <w:rPr>
          <w:rFonts w:ascii="LitNusx" w:hAnsi="LitNusx"/>
          <w:sz w:val="22"/>
          <w:szCs w:val="22"/>
          <w:lang w:val="es-ES"/>
        </w:rPr>
        <w:softHyphen/>
        <w:t>a</w:t>
      </w:r>
      <w:r w:rsidRPr="00AF601E">
        <w:rPr>
          <w:rFonts w:ascii="LitNusx" w:hAnsi="LitNusx"/>
          <w:sz w:val="22"/>
          <w:szCs w:val="22"/>
          <w:lang w:val="es-ES"/>
        </w:rPr>
        <w:softHyphen/>
        <w:t>te</w:t>
      </w:r>
      <w:r w:rsidRPr="00AF601E">
        <w:rPr>
          <w:rFonts w:ascii="LitNusx" w:hAnsi="LitNusx"/>
          <w:sz w:val="22"/>
          <w:szCs w:val="22"/>
          <w:lang w:val="es-ES"/>
        </w:rPr>
        <w:softHyphen/>
        <w:t>bis mi</w:t>
      </w:r>
      <w:r w:rsidRPr="00AF601E">
        <w:rPr>
          <w:rFonts w:ascii="LitNusx" w:hAnsi="LitNusx"/>
          <w:sz w:val="22"/>
          <w:szCs w:val="22"/>
          <w:lang w:val="es-ES"/>
        </w:rPr>
        <w:softHyphen/>
        <w:t>er sa</w:t>
      </w:r>
      <w:r w:rsidRPr="00AF601E">
        <w:rPr>
          <w:rFonts w:ascii="LitNusx" w:hAnsi="LitNusx"/>
          <w:sz w:val="22"/>
          <w:szCs w:val="22"/>
          <w:lang w:val="es-ES"/>
        </w:rPr>
        <w:softHyphen/>
        <w:t>li</w:t>
      </w:r>
      <w:r w:rsidRPr="00AF601E">
        <w:rPr>
          <w:rFonts w:ascii="LitNusx" w:hAnsi="LitNusx"/>
          <w:sz w:val="22"/>
          <w:szCs w:val="22"/>
          <w:lang w:val="es-ES"/>
        </w:rPr>
        <w:softHyphen/>
        <w:t>cen</w:t>
      </w:r>
      <w:r w:rsidRPr="00AF601E">
        <w:rPr>
          <w:rFonts w:ascii="LitNusx" w:hAnsi="LitNusx"/>
          <w:sz w:val="22"/>
          <w:szCs w:val="22"/>
          <w:lang w:val="es-ES"/>
        </w:rPr>
        <w:softHyphen/>
        <w:t>zio pi</w:t>
      </w:r>
      <w:r w:rsidRPr="00AF601E">
        <w:rPr>
          <w:rFonts w:ascii="LitNusx" w:hAnsi="LitNusx"/>
          <w:sz w:val="22"/>
          <w:szCs w:val="22"/>
          <w:lang w:val="es-ES"/>
        </w:rPr>
        <w:softHyphen/>
        <w:t>ro</w:t>
      </w:r>
      <w:r w:rsidRPr="00AF601E">
        <w:rPr>
          <w:rFonts w:ascii="LitNusx" w:hAnsi="LitNusx"/>
          <w:sz w:val="22"/>
          <w:szCs w:val="22"/>
          <w:lang w:val="es-ES"/>
        </w:rPr>
        <w:softHyphen/>
        <w:t>be</w:t>
      </w:r>
      <w:r w:rsidRPr="00AF601E">
        <w:rPr>
          <w:rFonts w:ascii="LitNusx" w:hAnsi="LitNusx"/>
          <w:sz w:val="22"/>
          <w:szCs w:val="22"/>
          <w:lang w:val="es-ES"/>
        </w:rPr>
        <w:softHyphen/>
        <w:t>bis Ses</w:t>
      </w:r>
      <w:r w:rsidRPr="00AF601E">
        <w:rPr>
          <w:rFonts w:ascii="LitNusx" w:hAnsi="LitNusx"/>
          <w:sz w:val="22"/>
          <w:szCs w:val="22"/>
          <w:lang w:val="es-ES"/>
        </w:rPr>
        <w:softHyphen/>
        <w:t>ru</w:t>
      </w:r>
      <w:r w:rsidRPr="00AF601E">
        <w:rPr>
          <w:rFonts w:ascii="LitNusx" w:hAnsi="LitNusx"/>
          <w:sz w:val="22"/>
          <w:szCs w:val="22"/>
          <w:lang w:val="es-ES"/>
        </w:rPr>
        <w:softHyphen/>
        <w:t>le</w:t>
      </w:r>
      <w:r w:rsidRPr="00AF601E">
        <w:rPr>
          <w:rFonts w:ascii="LitNusx" w:hAnsi="LitNusx"/>
          <w:sz w:val="22"/>
          <w:szCs w:val="22"/>
          <w:lang w:val="es-ES"/>
        </w:rPr>
        <w:softHyphen/>
        <w:t>ba, ga</w:t>
      </w:r>
      <w:r w:rsidRPr="00AF601E">
        <w:rPr>
          <w:rFonts w:ascii="LitNusx" w:hAnsi="LitNusx"/>
          <w:sz w:val="22"/>
          <w:szCs w:val="22"/>
          <w:lang w:val="es-ES"/>
        </w:rPr>
        <w:softHyphen/>
        <w:t>ma</w:t>
      </w:r>
      <w:r w:rsidRPr="00AF601E">
        <w:rPr>
          <w:rFonts w:ascii="LitNusx" w:hAnsi="LitNusx"/>
          <w:sz w:val="22"/>
          <w:szCs w:val="22"/>
          <w:lang w:val="es-ES"/>
        </w:rPr>
        <w:softHyphen/>
        <w:t>na</w:t>
      </w:r>
      <w:r w:rsidRPr="00AF601E">
        <w:rPr>
          <w:rFonts w:ascii="LitNusx" w:hAnsi="LitNusx"/>
          <w:sz w:val="22"/>
          <w:szCs w:val="22"/>
          <w:lang w:val="es-ES"/>
        </w:rPr>
        <w:softHyphen/>
        <w:t>wi</w:t>
      </w:r>
      <w:r w:rsidRPr="00AF601E">
        <w:rPr>
          <w:rFonts w:ascii="LitNusx" w:hAnsi="LitNusx"/>
          <w:sz w:val="22"/>
          <w:szCs w:val="22"/>
          <w:lang w:val="es-ES"/>
        </w:rPr>
        <w:softHyphen/>
        <w:t>le</w:t>
      </w:r>
      <w:r w:rsidRPr="00AF601E">
        <w:rPr>
          <w:rFonts w:ascii="LitNusx" w:hAnsi="LitNusx"/>
          <w:sz w:val="22"/>
          <w:szCs w:val="22"/>
          <w:lang w:val="es-ES"/>
        </w:rPr>
        <w:softHyphen/>
        <w:t>be</w:t>
      </w:r>
      <w:r w:rsidRPr="00AF601E">
        <w:rPr>
          <w:rFonts w:ascii="LitNusx" w:hAnsi="LitNusx"/>
          <w:sz w:val="22"/>
          <w:szCs w:val="22"/>
          <w:lang w:val="es-ES"/>
        </w:rPr>
        <w:softHyphen/>
        <w:t>li kom</w:t>
      </w:r>
      <w:r w:rsidRPr="00AF601E">
        <w:rPr>
          <w:rFonts w:ascii="LitNusx" w:hAnsi="LitNusx"/>
          <w:sz w:val="22"/>
          <w:szCs w:val="22"/>
          <w:lang w:val="es-ES"/>
        </w:rPr>
        <w:softHyphen/>
        <w:t>pa</w:t>
      </w:r>
      <w:r w:rsidRPr="00AF601E">
        <w:rPr>
          <w:rFonts w:ascii="LitNusx" w:hAnsi="LitNusx"/>
          <w:sz w:val="22"/>
          <w:szCs w:val="22"/>
          <w:lang w:val="es-ES"/>
        </w:rPr>
        <w:softHyphen/>
        <w:t>ni</w:t>
      </w:r>
      <w:r w:rsidRPr="00AF601E">
        <w:rPr>
          <w:rFonts w:ascii="LitNusx" w:hAnsi="LitNusx"/>
          <w:sz w:val="22"/>
          <w:szCs w:val="22"/>
          <w:lang w:val="es-ES"/>
        </w:rPr>
        <w:softHyphen/>
        <w:t>e</w:t>
      </w:r>
      <w:r w:rsidRPr="00AF601E">
        <w:rPr>
          <w:rFonts w:ascii="LitNusx" w:hAnsi="LitNusx"/>
          <w:sz w:val="22"/>
          <w:szCs w:val="22"/>
          <w:lang w:val="es-ES"/>
        </w:rPr>
        <w:softHyphen/>
        <w:t>bis mi</w:t>
      </w:r>
      <w:r w:rsidRPr="00AF601E">
        <w:rPr>
          <w:rFonts w:ascii="LitNusx" w:hAnsi="LitNusx"/>
          <w:sz w:val="22"/>
          <w:szCs w:val="22"/>
          <w:lang w:val="es-ES"/>
        </w:rPr>
        <w:softHyphen/>
        <w:t>er mom</w:t>
      </w:r>
      <w:r w:rsidRPr="00AF601E">
        <w:rPr>
          <w:rFonts w:ascii="LitNusx" w:hAnsi="LitNusx"/>
          <w:sz w:val="22"/>
          <w:szCs w:val="22"/>
          <w:lang w:val="es-ES"/>
        </w:rPr>
        <w:softHyphen/>
        <w:t>xma</w:t>
      </w:r>
      <w:r w:rsidRPr="00AF601E">
        <w:rPr>
          <w:rFonts w:ascii="LitNusx" w:hAnsi="LitNusx"/>
          <w:sz w:val="22"/>
          <w:szCs w:val="22"/>
          <w:lang w:val="es-ES"/>
        </w:rPr>
        <w:softHyphen/>
        <w:t>re</w:t>
      </w:r>
      <w:r w:rsidRPr="00AF601E">
        <w:rPr>
          <w:rFonts w:ascii="LitNusx" w:hAnsi="LitNusx"/>
          <w:sz w:val="22"/>
          <w:szCs w:val="22"/>
          <w:lang w:val="es-ES"/>
        </w:rPr>
        <w:softHyphen/>
        <w:t>bel</w:t>
      </w:r>
      <w:r w:rsidRPr="00AF601E">
        <w:rPr>
          <w:rFonts w:ascii="LitNusx" w:hAnsi="LitNusx"/>
          <w:sz w:val="22"/>
          <w:szCs w:val="22"/>
          <w:lang w:val="es-ES"/>
        </w:rPr>
        <w:softHyphen/>
        <w:t>Ta eleq</w:t>
      </w:r>
      <w:r w:rsidRPr="00AF601E">
        <w:rPr>
          <w:rFonts w:ascii="LitNusx" w:hAnsi="LitNusx"/>
          <w:sz w:val="22"/>
          <w:szCs w:val="22"/>
          <w:lang w:val="es-ES"/>
        </w:rPr>
        <w:softHyphen/>
        <w:t>tro</w:t>
      </w:r>
      <w:r w:rsidRPr="00AF601E">
        <w:rPr>
          <w:rFonts w:ascii="LitNusx" w:hAnsi="LitNusx"/>
          <w:sz w:val="22"/>
          <w:szCs w:val="22"/>
          <w:lang w:val="es-ES"/>
        </w:rPr>
        <w:softHyphen/>
        <w:t>mo</w:t>
      </w:r>
      <w:r w:rsidRPr="00AF601E">
        <w:rPr>
          <w:rFonts w:ascii="LitNusx" w:hAnsi="LitNusx"/>
          <w:sz w:val="22"/>
          <w:szCs w:val="22"/>
          <w:lang w:val="es-ES"/>
        </w:rPr>
        <w:softHyphen/>
        <w:t>ma</w:t>
      </w:r>
      <w:r w:rsidRPr="00AF601E">
        <w:rPr>
          <w:rFonts w:ascii="LitNusx" w:hAnsi="LitNusx"/>
          <w:sz w:val="22"/>
          <w:szCs w:val="22"/>
          <w:lang w:val="es-ES"/>
        </w:rPr>
        <w:softHyphen/>
        <w:t>ra</w:t>
      </w:r>
      <w:r w:rsidRPr="00AF601E">
        <w:rPr>
          <w:rFonts w:ascii="LitNusx" w:hAnsi="LitNusx"/>
          <w:sz w:val="22"/>
          <w:szCs w:val="22"/>
          <w:lang w:val="es-ES"/>
        </w:rPr>
        <w:softHyphen/>
        <w:t>ge</w:t>
      </w:r>
      <w:r w:rsidRPr="00AF601E">
        <w:rPr>
          <w:rFonts w:ascii="LitNusx" w:hAnsi="LitNusx"/>
          <w:sz w:val="22"/>
          <w:szCs w:val="22"/>
          <w:lang w:val="es-ES"/>
        </w:rPr>
        <w:softHyphen/>
        <w:t>bis sa</w:t>
      </w:r>
      <w:r w:rsidRPr="00AF601E">
        <w:rPr>
          <w:rFonts w:ascii="LitNusx" w:hAnsi="LitNusx"/>
          <w:sz w:val="22"/>
          <w:szCs w:val="22"/>
          <w:lang w:val="es-ES"/>
        </w:rPr>
        <w:softHyphen/>
        <w:t>i</w:t>
      </w:r>
      <w:r w:rsidRPr="00AF601E">
        <w:rPr>
          <w:rFonts w:ascii="LitNusx" w:hAnsi="LitNusx"/>
          <w:sz w:val="22"/>
          <w:szCs w:val="22"/>
          <w:lang w:val="es-ES"/>
        </w:rPr>
        <w:softHyphen/>
        <w:t>me</w:t>
      </w:r>
      <w:r w:rsidRPr="00AF601E">
        <w:rPr>
          <w:rFonts w:ascii="LitNusx" w:hAnsi="LitNusx"/>
          <w:sz w:val="22"/>
          <w:szCs w:val="22"/>
          <w:lang w:val="es-ES"/>
        </w:rPr>
        <w:softHyphen/>
        <w:t>do</w:t>
      </w:r>
      <w:r w:rsidRPr="00AF601E">
        <w:rPr>
          <w:rFonts w:ascii="LitNusx" w:hAnsi="LitNusx"/>
          <w:sz w:val="22"/>
          <w:szCs w:val="22"/>
          <w:lang w:val="es-ES"/>
        </w:rPr>
        <w:softHyphen/>
        <w:t>o</w:t>
      </w:r>
      <w:r w:rsidRPr="00AF601E">
        <w:rPr>
          <w:rFonts w:ascii="LitNusx" w:hAnsi="LitNusx"/>
          <w:sz w:val="22"/>
          <w:szCs w:val="22"/>
          <w:lang w:val="es-ES"/>
        </w:rPr>
        <w:softHyphen/>
        <w:t>bis mo</w:t>
      </w:r>
      <w:r w:rsidRPr="00AF601E">
        <w:rPr>
          <w:rFonts w:ascii="LitNusx" w:hAnsi="LitNusx"/>
          <w:sz w:val="22"/>
          <w:szCs w:val="22"/>
          <w:lang w:val="es-ES"/>
        </w:rPr>
        <w:softHyphen/>
        <w:t>ni</w:t>
      </w:r>
      <w:r w:rsidRPr="00AF601E">
        <w:rPr>
          <w:rFonts w:ascii="LitNusx" w:hAnsi="LitNusx"/>
          <w:sz w:val="22"/>
          <w:szCs w:val="22"/>
          <w:lang w:val="es-ES"/>
        </w:rPr>
        <w:softHyphen/>
        <w:t>to</w:t>
      </w:r>
      <w:r w:rsidRPr="00AF601E">
        <w:rPr>
          <w:rFonts w:ascii="LitNusx" w:hAnsi="LitNusx"/>
          <w:sz w:val="22"/>
          <w:szCs w:val="22"/>
          <w:lang w:val="es-ES"/>
        </w:rPr>
        <w:softHyphen/>
        <w:t>rin</w:t>
      </w:r>
      <w:r w:rsidRPr="00AF601E">
        <w:rPr>
          <w:rFonts w:ascii="LitNusx" w:hAnsi="LitNusx"/>
          <w:sz w:val="22"/>
          <w:szCs w:val="22"/>
          <w:lang w:val="es-ES"/>
        </w:rPr>
        <w:softHyphen/>
        <w:t>gi da, Se</w:t>
      </w:r>
      <w:r w:rsidRPr="00AF601E">
        <w:rPr>
          <w:rFonts w:ascii="LitNusx" w:hAnsi="LitNusx"/>
          <w:sz w:val="22"/>
          <w:szCs w:val="22"/>
          <w:lang w:val="es-ES"/>
        </w:rPr>
        <w:softHyphen/>
        <w:t>sa</w:t>
      </w:r>
      <w:r w:rsidRPr="00AF601E">
        <w:rPr>
          <w:rFonts w:ascii="LitNusx" w:hAnsi="LitNusx"/>
          <w:sz w:val="22"/>
          <w:szCs w:val="22"/>
          <w:lang w:val="es-ES"/>
        </w:rPr>
        <w:softHyphen/>
        <w:t>ba</w:t>
      </w:r>
      <w:r w:rsidRPr="00AF601E">
        <w:rPr>
          <w:rFonts w:ascii="LitNusx" w:hAnsi="LitNusx"/>
          <w:sz w:val="22"/>
          <w:szCs w:val="22"/>
          <w:lang w:val="es-ES"/>
        </w:rPr>
        <w:softHyphen/>
        <w:t>mi</w:t>
      </w:r>
      <w:r w:rsidRPr="00AF601E">
        <w:rPr>
          <w:rFonts w:ascii="LitNusx" w:hAnsi="LitNusx"/>
          <w:sz w:val="22"/>
          <w:szCs w:val="22"/>
          <w:lang w:val="es-ES"/>
        </w:rPr>
        <w:softHyphen/>
        <w:t>sad, ka</w:t>
      </w:r>
      <w:r w:rsidRPr="00AF601E">
        <w:rPr>
          <w:rFonts w:ascii="LitNusx" w:hAnsi="LitNusx"/>
          <w:sz w:val="22"/>
          <w:szCs w:val="22"/>
          <w:lang w:val="es-ES"/>
        </w:rPr>
        <w:softHyphen/>
        <w:t>no</w:t>
      </w:r>
      <w:r w:rsidRPr="00AF601E">
        <w:rPr>
          <w:rFonts w:ascii="LitNusx" w:hAnsi="LitNusx"/>
          <w:sz w:val="22"/>
          <w:szCs w:val="22"/>
          <w:lang w:val="es-ES"/>
        </w:rPr>
        <w:softHyphen/>
        <w:t>niT mi</w:t>
      </w:r>
      <w:r w:rsidRPr="00AF601E">
        <w:rPr>
          <w:rFonts w:ascii="LitNusx" w:hAnsi="LitNusx"/>
          <w:sz w:val="22"/>
          <w:szCs w:val="22"/>
          <w:lang w:val="es-ES"/>
        </w:rPr>
        <w:softHyphen/>
        <w:t>ni</w:t>
      </w:r>
      <w:r w:rsidRPr="00AF601E">
        <w:rPr>
          <w:rFonts w:ascii="LitNusx" w:hAnsi="LitNusx"/>
          <w:sz w:val="22"/>
          <w:szCs w:val="22"/>
          <w:lang w:val="es-ES"/>
        </w:rPr>
        <w:softHyphen/>
        <w:t>We</w:t>
      </w:r>
      <w:r w:rsidRPr="00AF601E">
        <w:rPr>
          <w:rFonts w:ascii="LitNusx" w:hAnsi="LitNusx"/>
          <w:sz w:val="22"/>
          <w:szCs w:val="22"/>
          <w:lang w:val="es-ES"/>
        </w:rPr>
        <w:softHyphen/>
        <w:t>bu</w:t>
      </w:r>
      <w:r w:rsidRPr="00AF601E">
        <w:rPr>
          <w:rFonts w:ascii="LitNusx" w:hAnsi="LitNusx"/>
          <w:sz w:val="22"/>
          <w:szCs w:val="22"/>
          <w:lang w:val="es-ES"/>
        </w:rPr>
        <w:softHyphen/>
        <w:t>li uf</w:t>
      </w:r>
      <w:r w:rsidRPr="00AF601E">
        <w:rPr>
          <w:rFonts w:ascii="LitNusx" w:hAnsi="LitNusx"/>
          <w:sz w:val="22"/>
          <w:szCs w:val="22"/>
          <w:lang w:val="es-ES"/>
        </w:rPr>
        <w:softHyphen/>
        <w:t>le</w:t>
      </w:r>
      <w:r w:rsidRPr="00AF601E">
        <w:rPr>
          <w:rFonts w:ascii="LitNusx" w:hAnsi="LitNusx"/>
          <w:sz w:val="22"/>
          <w:szCs w:val="22"/>
          <w:lang w:val="es-ES"/>
        </w:rPr>
        <w:softHyphen/>
        <w:t>be</w:t>
      </w:r>
      <w:r w:rsidRPr="00AF601E">
        <w:rPr>
          <w:rFonts w:ascii="LitNusx" w:hAnsi="LitNusx"/>
          <w:sz w:val="22"/>
          <w:szCs w:val="22"/>
          <w:lang w:val="es-ES"/>
        </w:rPr>
        <w:softHyphen/>
        <w:t>bi</w:t>
      </w:r>
      <w:r w:rsidRPr="00AF601E">
        <w:rPr>
          <w:rFonts w:ascii="LitNusx" w:hAnsi="LitNusx"/>
          <w:sz w:val="22"/>
          <w:szCs w:val="22"/>
          <w:lang w:val="es-ES"/>
        </w:rPr>
        <w:softHyphen/>
        <w:t>sa da fun</w:t>
      </w:r>
      <w:r w:rsidRPr="00AF601E">
        <w:rPr>
          <w:rFonts w:ascii="LitNusx" w:hAnsi="LitNusx"/>
          <w:sz w:val="22"/>
          <w:szCs w:val="22"/>
          <w:lang w:val="es-ES"/>
        </w:rPr>
        <w:softHyphen/>
        <w:t>qci</w:t>
      </w:r>
      <w:r w:rsidRPr="00AF601E">
        <w:rPr>
          <w:rFonts w:ascii="LitNusx" w:hAnsi="LitNusx"/>
          <w:sz w:val="22"/>
          <w:szCs w:val="22"/>
          <w:lang w:val="es-ES"/>
        </w:rPr>
        <w:softHyphen/>
        <w:t>e</w:t>
      </w:r>
      <w:r w:rsidRPr="00AF601E">
        <w:rPr>
          <w:rFonts w:ascii="LitNusx" w:hAnsi="LitNusx"/>
          <w:sz w:val="22"/>
          <w:szCs w:val="22"/>
          <w:lang w:val="es-ES"/>
        </w:rPr>
        <w:softHyphen/>
        <w:t>bis maq</w:t>
      </w:r>
      <w:r w:rsidRPr="00AF601E">
        <w:rPr>
          <w:rFonts w:ascii="LitNusx" w:hAnsi="LitNusx"/>
          <w:sz w:val="22"/>
          <w:szCs w:val="22"/>
          <w:lang w:val="es-ES"/>
        </w:rPr>
        <w:softHyphen/>
        <w:t>si</w:t>
      </w:r>
      <w:r w:rsidRPr="00AF601E">
        <w:rPr>
          <w:rFonts w:ascii="LitNusx" w:hAnsi="LitNusx"/>
          <w:sz w:val="22"/>
          <w:szCs w:val="22"/>
          <w:lang w:val="es-ES"/>
        </w:rPr>
        <w:softHyphen/>
        <w:t>ma</w:t>
      </w:r>
      <w:r w:rsidRPr="00AF601E">
        <w:rPr>
          <w:rFonts w:ascii="LitNusx" w:hAnsi="LitNusx"/>
          <w:sz w:val="22"/>
          <w:szCs w:val="22"/>
          <w:lang w:val="es-ES"/>
        </w:rPr>
        <w:softHyphen/>
        <w:t>lu</w:t>
      </w:r>
      <w:r w:rsidRPr="00AF601E">
        <w:rPr>
          <w:rFonts w:ascii="LitNusx" w:hAnsi="LitNusx"/>
          <w:sz w:val="22"/>
          <w:szCs w:val="22"/>
          <w:lang w:val="es-ES"/>
        </w:rPr>
        <w:softHyphen/>
        <w:t>rad ukeT gan</w:t>
      </w:r>
      <w:r w:rsidRPr="00AF601E">
        <w:rPr>
          <w:rFonts w:ascii="LitNusx" w:hAnsi="LitNusx"/>
          <w:sz w:val="22"/>
          <w:szCs w:val="22"/>
          <w:lang w:val="es-ES"/>
        </w:rPr>
        <w:softHyphen/>
        <w:t>xor</w:t>
      </w:r>
      <w:r w:rsidRPr="00AF601E">
        <w:rPr>
          <w:rFonts w:ascii="LitNusx" w:hAnsi="LitNusx"/>
          <w:sz w:val="22"/>
          <w:szCs w:val="22"/>
          <w:lang w:val="es-ES"/>
        </w:rPr>
        <w:softHyphen/>
        <w:t>ci</w:t>
      </w:r>
      <w:r w:rsidRPr="00AF601E">
        <w:rPr>
          <w:rFonts w:ascii="LitNusx" w:hAnsi="LitNusx"/>
          <w:sz w:val="22"/>
          <w:szCs w:val="22"/>
          <w:lang w:val="es-ES"/>
        </w:rPr>
        <w:softHyphen/>
        <w:t>e</w:t>
      </w:r>
      <w:r w:rsidRPr="00AF601E">
        <w:rPr>
          <w:rFonts w:ascii="LitNusx" w:hAnsi="LitNusx"/>
          <w:sz w:val="22"/>
          <w:szCs w:val="22"/>
          <w:lang w:val="es-ES"/>
        </w:rPr>
        <w:softHyphen/>
        <w:t>le</w:t>
      </w:r>
      <w:r w:rsidRPr="00AF601E">
        <w:rPr>
          <w:rFonts w:ascii="LitNusx" w:hAnsi="LitNusx"/>
          <w:sz w:val="22"/>
          <w:szCs w:val="22"/>
          <w:lang w:val="es-ES"/>
        </w:rPr>
        <w:softHyphen/>
        <w:t xml:space="preserve">ba. </w:t>
      </w:r>
    </w:p>
    <w:p w:rsidR="00D46116" w:rsidRPr="00D40C3E" w:rsidRDefault="00D46116" w:rsidP="00BC619A">
      <w:pPr>
        <w:spacing w:line="252" w:lineRule="auto"/>
        <w:ind w:left="2832" w:firstLine="709"/>
        <w:jc w:val="both"/>
        <w:rPr>
          <w:rFonts w:ascii="LitNusx" w:hAnsi="LitNusx"/>
          <w:b/>
          <w:sz w:val="22"/>
          <w:szCs w:val="22"/>
          <w:lang w:val="de-DE"/>
        </w:rPr>
      </w:pPr>
    </w:p>
    <w:p w:rsidR="00D46116" w:rsidRPr="00D40C3E" w:rsidRDefault="00D46116" w:rsidP="00BC619A">
      <w:pPr>
        <w:spacing w:line="252" w:lineRule="auto"/>
        <w:ind w:left="2832" w:firstLine="709"/>
        <w:jc w:val="both"/>
        <w:rPr>
          <w:rFonts w:ascii="LitNusx" w:hAnsi="LitNusx"/>
          <w:b/>
          <w:sz w:val="22"/>
          <w:szCs w:val="22"/>
          <w:lang w:val="de-DE"/>
        </w:rPr>
      </w:pPr>
    </w:p>
    <w:p w:rsidR="00D46116" w:rsidRDefault="00D46116" w:rsidP="00BC619A">
      <w:pPr>
        <w:spacing w:line="252" w:lineRule="auto"/>
        <w:jc w:val="right"/>
        <w:rPr>
          <w:b/>
          <w:i/>
          <w:sz w:val="22"/>
          <w:szCs w:val="22"/>
          <w:lang w:val="en-US"/>
        </w:rPr>
      </w:pPr>
    </w:p>
    <w:p w:rsidR="00D46116" w:rsidRDefault="00D46116" w:rsidP="00BC619A">
      <w:pPr>
        <w:spacing w:line="252" w:lineRule="auto"/>
        <w:jc w:val="right"/>
        <w:rPr>
          <w:b/>
          <w:i/>
          <w:sz w:val="22"/>
          <w:szCs w:val="22"/>
          <w:lang w:val="en-US"/>
        </w:rPr>
      </w:pPr>
    </w:p>
    <w:p w:rsidR="00D46116" w:rsidRDefault="00D46116" w:rsidP="00BC619A">
      <w:pPr>
        <w:spacing w:line="252" w:lineRule="auto"/>
        <w:jc w:val="right"/>
        <w:rPr>
          <w:b/>
          <w:i/>
          <w:sz w:val="22"/>
          <w:szCs w:val="22"/>
          <w:lang w:val="en-US"/>
        </w:rPr>
      </w:pPr>
    </w:p>
    <w:p w:rsidR="00D46116" w:rsidRDefault="00D46116" w:rsidP="00BC619A">
      <w:pPr>
        <w:spacing w:line="252" w:lineRule="auto"/>
        <w:jc w:val="right"/>
        <w:rPr>
          <w:b/>
          <w:i/>
          <w:sz w:val="22"/>
          <w:szCs w:val="22"/>
          <w:lang w:val="en-US"/>
        </w:rPr>
      </w:pPr>
    </w:p>
    <w:p w:rsidR="00D46116" w:rsidRDefault="00D46116" w:rsidP="00BC619A">
      <w:pPr>
        <w:spacing w:line="252" w:lineRule="auto"/>
        <w:jc w:val="right"/>
        <w:rPr>
          <w:b/>
          <w:i/>
          <w:sz w:val="22"/>
          <w:szCs w:val="22"/>
          <w:lang w:val="en-US"/>
        </w:rPr>
      </w:pPr>
    </w:p>
    <w:p w:rsidR="00D46116" w:rsidRPr="00CF2786" w:rsidRDefault="00D46116" w:rsidP="00BC619A">
      <w:pPr>
        <w:spacing w:line="252" w:lineRule="auto"/>
        <w:jc w:val="right"/>
        <w:rPr>
          <w:b/>
          <w:i/>
          <w:sz w:val="22"/>
          <w:szCs w:val="22"/>
        </w:rPr>
      </w:pPr>
      <w:r w:rsidRPr="00CF2786">
        <w:rPr>
          <w:b/>
          <w:i/>
          <w:sz w:val="22"/>
          <w:szCs w:val="22"/>
        </w:rPr>
        <w:t>Дету</w:t>
      </w:r>
      <w:r>
        <w:rPr>
          <w:b/>
          <w:i/>
          <w:sz w:val="22"/>
          <w:szCs w:val="22"/>
        </w:rPr>
        <w:t>р Чомахидзе</w:t>
      </w:r>
      <w:r w:rsidRPr="00CF2786">
        <w:rPr>
          <w:b/>
          <w:i/>
          <w:sz w:val="22"/>
          <w:szCs w:val="22"/>
        </w:rPr>
        <w:t xml:space="preserve"> </w:t>
      </w:r>
    </w:p>
    <w:p w:rsidR="00D46116" w:rsidRPr="003136A2" w:rsidRDefault="00D46116" w:rsidP="00BC619A">
      <w:pPr>
        <w:spacing w:before="120" w:line="252" w:lineRule="auto"/>
        <w:jc w:val="right"/>
        <w:rPr>
          <w:i/>
          <w:sz w:val="22"/>
          <w:szCs w:val="22"/>
        </w:rPr>
      </w:pPr>
      <w:r>
        <w:rPr>
          <w:i/>
          <w:sz w:val="22"/>
          <w:szCs w:val="22"/>
        </w:rPr>
        <w:t>д</w:t>
      </w:r>
      <w:r w:rsidRPr="00CF2786">
        <w:rPr>
          <w:i/>
          <w:sz w:val="22"/>
          <w:szCs w:val="22"/>
        </w:rPr>
        <w:t xml:space="preserve">октор экономических наук, </w:t>
      </w:r>
    </w:p>
    <w:p w:rsidR="00D46116" w:rsidRPr="00CF2786" w:rsidRDefault="00D46116" w:rsidP="00BC619A">
      <w:pPr>
        <w:spacing w:line="252" w:lineRule="auto"/>
        <w:jc w:val="right"/>
        <w:rPr>
          <w:i/>
          <w:sz w:val="22"/>
          <w:szCs w:val="22"/>
        </w:rPr>
      </w:pPr>
      <w:r>
        <w:rPr>
          <w:i/>
          <w:sz w:val="22"/>
          <w:szCs w:val="22"/>
        </w:rPr>
        <w:t>профессор</w:t>
      </w:r>
      <w:r w:rsidRPr="00CF2786">
        <w:rPr>
          <w:i/>
          <w:sz w:val="22"/>
          <w:szCs w:val="22"/>
        </w:rPr>
        <w:t xml:space="preserve"> </w:t>
      </w:r>
    </w:p>
    <w:p w:rsidR="00D46116" w:rsidRPr="003136A2" w:rsidRDefault="00D46116" w:rsidP="00BC619A">
      <w:pPr>
        <w:spacing w:line="252" w:lineRule="auto"/>
        <w:jc w:val="right"/>
        <w:rPr>
          <w:b/>
          <w:i/>
          <w:sz w:val="22"/>
          <w:szCs w:val="22"/>
        </w:rPr>
      </w:pPr>
    </w:p>
    <w:p w:rsidR="00D46116" w:rsidRPr="008B3678" w:rsidRDefault="00D46116" w:rsidP="00BC619A">
      <w:pPr>
        <w:spacing w:line="252" w:lineRule="auto"/>
        <w:jc w:val="right"/>
        <w:rPr>
          <w:b/>
          <w:i/>
          <w:sz w:val="22"/>
          <w:szCs w:val="22"/>
        </w:rPr>
      </w:pPr>
      <w:r w:rsidRPr="00CF2786">
        <w:rPr>
          <w:b/>
          <w:i/>
          <w:sz w:val="22"/>
          <w:szCs w:val="22"/>
        </w:rPr>
        <w:t>Лиа Бибилашвили</w:t>
      </w:r>
    </w:p>
    <w:p w:rsidR="00D46116" w:rsidRDefault="00D46116" w:rsidP="00BC619A">
      <w:pPr>
        <w:spacing w:before="120" w:line="252" w:lineRule="auto"/>
        <w:jc w:val="right"/>
        <w:rPr>
          <w:i/>
          <w:sz w:val="22"/>
          <w:szCs w:val="22"/>
        </w:rPr>
      </w:pPr>
      <w:r>
        <w:rPr>
          <w:i/>
          <w:sz w:val="22"/>
          <w:szCs w:val="22"/>
        </w:rPr>
        <w:t xml:space="preserve">академический доктор </w:t>
      </w:r>
    </w:p>
    <w:p w:rsidR="00D46116" w:rsidRPr="00CF2786" w:rsidRDefault="00D46116" w:rsidP="00BC619A">
      <w:pPr>
        <w:spacing w:line="252" w:lineRule="auto"/>
        <w:jc w:val="right"/>
        <w:rPr>
          <w:i/>
          <w:sz w:val="22"/>
          <w:szCs w:val="22"/>
        </w:rPr>
      </w:pPr>
      <w:r w:rsidRPr="00CF2786">
        <w:rPr>
          <w:i/>
          <w:sz w:val="22"/>
          <w:szCs w:val="22"/>
        </w:rPr>
        <w:t>экономики</w:t>
      </w:r>
    </w:p>
    <w:p w:rsidR="00D46116" w:rsidRPr="00CF2786" w:rsidRDefault="00D46116" w:rsidP="00BC619A">
      <w:pPr>
        <w:spacing w:line="252" w:lineRule="auto"/>
        <w:jc w:val="right"/>
        <w:rPr>
          <w:i/>
          <w:sz w:val="22"/>
          <w:szCs w:val="22"/>
        </w:rPr>
      </w:pPr>
    </w:p>
    <w:p w:rsidR="00D46116" w:rsidRDefault="00D46116" w:rsidP="00BC619A">
      <w:pPr>
        <w:pStyle w:val="Heading9"/>
        <w:spacing w:line="252" w:lineRule="auto"/>
        <w:jc w:val="center"/>
        <w:rPr>
          <w:b/>
        </w:rPr>
      </w:pPr>
      <w:r w:rsidRPr="00CF2786">
        <w:rPr>
          <w:b/>
        </w:rPr>
        <w:t>Р</w:t>
      </w:r>
      <w:r>
        <w:rPr>
          <w:b/>
        </w:rPr>
        <w:t>Е</w:t>
      </w:r>
      <w:r w:rsidRPr="00CF2786">
        <w:rPr>
          <w:b/>
        </w:rPr>
        <w:t>ГУЛИРОВАНИЕ ЕСТЕСТВЕННЫХ</w:t>
      </w:r>
    </w:p>
    <w:p w:rsidR="00D46116" w:rsidRPr="00CF2786" w:rsidRDefault="00D46116" w:rsidP="00BC619A">
      <w:pPr>
        <w:spacing w:line="252" w:lineRule="auto"/>
        <w:jc w:val="center"/>
        <w:rPr>
          <w:b/>
          <w:sz w:val="22"/>
          <w:szCs w:val="22"/>
        </w:rPr>
      </w:pPr>
      <w:r>
        <w:rPr>
          <w:b/>
          <w:sz w:val="22"/>
          <w:szCs w:val="22"/>
        </w:rPr>
        <w:t xml:space="preserve">МОНОПОЛИИ В  </w:t>
      </w:r>
      <w:r w:rsidRPr="00CF2786">
        <w:rPr>
          <w:b/>
          <w:sz w:val="22"/>
          <w:szCs w:val="22"/>
        </w:rPr>
        <w:t>ГРУЗИИ</w:t>
      </w:r>
    </w:p>
    <w:p w:rsidR="00D46116" w:rsidRPr="00CF2786" w:rsidRDefault="00D46116" w:rsidP="00BC619A">
      <w:pPr>
        <w:spacing w:line="252" w:lineRule="auto"/>
        <w:jc w:val="center"/>
        <w:rPr>
          <w:b/>
          <w:sz w:val="22"/>
          <w:szCs w:val="22"/>
        </w:rPr>
      </w:pPr>
    </w:p>
    <w:p w:rsidR="00D46116" w:rsidRPr="00503F18" w:rsidRDefault="00D46116" w:rsidP="00BC619A">
      <w:pPr>
        <w:spacing w:line="252" w:lineRule="auto"/>
        <w:jc w:val="center"/>
        <w:rPr>
          <w:b/>
          <w:spacing w:val="60"/>
          <w:sz w:val="22"/>
          <w:szCs w:val="22"/>
        </w:rPr>
      </w:pPr>
      <w:r w:rsidRPr="00503F18">
        <w:rPr>
          <w:b/>
          <w:spacing w:val="60"/>
          <w:sz w:val="22"/>
          <w:szCs w:val="22"/>
        </w:rPr>
        <w:t>Реферат</w:t>
      </w:r>
    </w:p>
    <w:p w:rsidR="00D46116" w:rsidRPr="00CF2786" w:rsidRDefault="00D46116" w:rsidP="00BC619A">
      <w:pPr>
        <w:spacing w:line="252" w:lineRule="auto"/>
        <w:jc w:val="both"/>
        <w:rPr>
          <w:sz w:val="22"/>
          <w:szCs w:val="22"/>
        </w:rPr>
      </w:pPr>
    </w:p>
    <w:p w:rsidR="00D46116" w:rsidRPr="00CF2786" w:rsidRDefault="00D46116" w:rsidP="00BC619A">
      <w:pPr>
        <w:spacing w:line="252" w:lineRule="auto"/>
        <w:ind w:firstLine="561"/>
        <w:jc w:val="both"/>
        <w:rPr>
          <w:sz w:val="22"/>
          <w:szCs w:val="22"/>
        </w:rPr>
      </w:pPr>
      <w:r w:rsidRPr="00CF2786">
        <w:rPr>
          <w:sz w:val="22"/>
          <w:szCs w:val="22"/>
        </w:rPr>
        <w:t>В статье анализируется 12-летный опыт регулирования е</w:t>
      </w:r>
      <w:r w:rsidRPr="00CF2786">
        <w:rPr>
          <w:sz w:val="22"/>
          <w:szCs w:val="22"/>
        </w:rPr>
        <w:t>с</w:t>
      </w:r>
      <w:r w:rsidRPr="00CF2786">
        <w:rPr>
          <w:sz w:val="22"/>
          <w:szCs w:val="22"/>
        </w:rPr>
        <w:t>тественных монополии в Грузии. Грузия – третья страна (после Украины и России), в которой после развала СССР была создала (1997 г) регулирующая комиссия энергетики. В работе говори</w:t>
      </w:r>
      <w:r w:rsidRPr="00CF2786">
        <w:rPr>
          <w:sz w:val="22"/>
          <w:szCs w:val="22"/>
        </w:rPr>
        <w:t>т</w:t>
      </w:r>
      <w:r w:rsidRPr="00CF2786">
        <w:rPr>
          <w:sz w:val="22"/>
          <w:szCs w:val="22"/>
        </w:rPr>
        <w:t>ся о том, как формировалось и развивалось регулирование эне</w:t>
      </w:r>
      <w:r w:rsidRPr="00CF2786">
        <w:rPr>
          <w:sz w:val="22"/>
          <w:szCs w:val="22"/>
        </w:rPr>
        <w:t>р</w:t>
      </w:r>
      <w:r w:rsidRPr="00CF2786">
        <w:rPr>
          <w:sz w:val="22"/>
          <w:szCs w:val="22"/>
        </w:rPr>
        <w:t>гетики страны. Доказывается необходимость создания соотве</w:t>
      </w:r>
      <w:r w:rsidRPr="00CF2786">
        <w:rPr>
          <w:sz w:val="22"/>
          <w:szCs w:val="22"/>
        </w:rPr>
        <w:t>т</w:t>
      </w:r>
      <w:r w:rsidRPr="00CF2786">
        <w:rPr>
          <w:sz w:val="22"/>
          <w:szCs w:val="22"/>
        </w:rPr>
        <w:t>ствующего органа в отраслях естественной монополии, в том числе в энергетике</w:t>
      </w:r>
      <w:r>
        <w:rPr>
          <w:sz w:val="22"/>
          <w:szCs w:val="22"/>
        </w:rPr>
        <w:t>,</w:t>
      </w:r>
      <w:r w:rsidRPr="00CF2786">
        <w:rPr>
          <w:sz w:val="22"/>
          <w:szCs w:val="22"/>
        </w:rPr>
        <w:t xml:space="preserve"> </w:t>
      </w:r>
      <w:r>
        <w:rPr>
          <w:sz w:val="22"/>
          <w:szCs w:val="22"/>
        </w:rPr>
        <w:t>о</w:t>
      </w:r>
      <w:r w:rsidRPr="00CF2786">
        <w:rPr>
          <w:sz w:val="22"/>
          <w:szCs w:val="22"/>
        </w:rPr>
        <w:t>хар</w:t>
      </w:r>
      <w:r>
        <w:rPr>
          <w:sz w:val="22"/>
          <w:szCs w:val="22"/>
        </w:rPr>
        <w:t>а</w:t>
      </w:r>
      <w:r w:rsidRPr="00CF2786">
        <w:rPr>
          <w:sz w:val="22"/>
          <w:szCs w:val="22"/>
        </w:rPr>
        <w:t>ктеризованы его роль и влияние на развитие отрасли. Детально освещены результаты регулиров</w:t>
      </w:r>
      <w:r w:rsidRPr="00CF2786">
        <w:rPr>
          <w:sz w:val="22"/>
          <w:szCs w:val="22"/>
        </w:rPr>
        <w:t>а</w:t>
      </w:r>
      <w:r w:rsidRPr="00CF2786">
        <w:rPr>
          <w:sz w:val="22"/>
          <w:szCs w:val="22"/>
        </w:rPr>
        <w:t>ния энергетики за указанный период, показаны позитивные э</w:t>
      </w:r>
      <w:r w:rsidRPr="00CF2786">
        <w:rPr>
          <w:sz w:val="22"/>
          <w:szCs w:val="22"/>
        </w:rPr>
        <w:t>ф</w:t>
      </w:r>
      <w:r>
        <w:rPr>
          <w:sz w:val="22"/>
          <w:szCs w:val="22"/>
        </w:rPr>
        <w:t>фекты</w:t>
      </w:r>
      <w:r w:rsidRPr="00CF2786">
        <w:rPr>
          <w:sz w:val="22"/>
          <w:szCs w:val="22"/>
        </w:rPr>
        <w:t xml:space="preserve"> его влияния на развитие отрасли и в целом</w:t>
      </w:r>
      <w:r>
        <w:rPr>
          <w:sz w:val="22"/>
          <w:szCs w:val="22"/>
        </w:rPr>
        <w:t>,</w:t>
      </w:r>
      <w:r w:rsidRPr="00CF2786">
        <w:rPr>
          <w:sz w:val="22"/>
          <w:szCs w:val="22"/>
        </w:rPr>
        <w:t xml:space="preserve"> национальной экономики</w:t>
      </w:r>
      <w:r>
        <w:rPr>
          <w:sz w:val="22"/>
          <w:szCs w:val="22"/>
        </w:rPr>
        <w:t>. В работе</w:t>
      </w:r>
      <w:r w:rsidRPr="00CF2786">
        <w:rPr>
          <w:sz w:val="22"/>
          <w:szCs w:val="22"/>
        </w:rPr>
        <w:t xml:space="preserve"> сформулированы задачи на перспекти</w:t>
      </w:r>
      <w:r>
        <w:rPr>
          <w:sz w:val="22"/>
          <w:szCs w:val="22"/>
        </w:rPr>
        <w:t>в</w:t>
      </w:r>
      <w:r w:rsidRPr="00CF2786">
        <w:rPr>
          <w:sz w:val="22"/>
          <w:szCs w:val="22"/>
        </w:rPr>
        <w:t xml:space="preserve">у. </w:t>
      </w:r>
    </w:p>
    <w:p w:rsidR="00D46116" w:rsidRPr="003136A2" w:rsidRDefault="00D46116" w:rsidP="00BC619A">
      <w:pPr>
        <w:spacing w:line="252" w:lineRule="auto"/>
        <w:ind w:firstLine="709"/>
        <w:jc w:val="both"/>
        <w:rPr>
          <w:rFonts w:ascii="LitNusx" w:hAnsi="LitNusx"/>
        </w:rPr>
      </w:pPr>
    </w:p>
    <w:p w:rsidR="00D46116" w:rsidRPr="00670E85" w:rsidRDefault="00D46116" w:rsidP="00BC619A">
      <w:pPr>
        <w:spacing w:line="252" w:lineRule="auto"/>
        <w:jc w:val="right"/>
        <w:rPr>
          <w:rFonts w:ascii="LitNusx" w:hAnsi="LitNusx"/>
          <w:b/>
          <w:i/>
          <w:noProof/>
          <w:lang w:val="es-ES"/>
        </w:rPr>
      </w:pPr>
      <w:r w:rsidRPr="008B3678">
        <w:rPr>
          <w:rFonts w:ascii="LitNusx" w:hAnsi="LitNusx"/>
          <w:sz w:val="22"/>
          <w:szCs w:val="22"/>
        </w:rPr>
        <w:br w:type="page"/>
      </w:r>
      <w:r w:rsidRPr="00670E85">
        <w:rPr>
          <w:rFonts w:ascii="LitNusx" w:hAnsi="LitNusx"/>
          <w:b/>
          <w:i/>
          <w:noProof/>
          <w:lang w:val="es-ES"/>
        </w:rPr>
        <w:t>ev</w:t>
      </w:r>
      <w:r w:rsidRPr="00670E85">
        <w:rPr>
          <w:rFonts w:ascii="LitNusx" w:hAnsi="LitNusx"/>
          <w:b/>
          <w:i/>
          <w:noProof/>
          <w:lang w:val="es-ES"/>
        </w:rPr>
        <w:softHyphen/>
        <w:t>graf kan</w:t>
      </w:r>
      <w:r w:rsidRPr="00670E85">
        <w:rPr>
          <w:rFonts w:ascii="LitNusx" w:hAnsi="LitNusx"/>
          <w:b/>
          <w:i/>
          <w:noProof/>
          <w:lang w:val="es-ES"/>
        </w:rPr>
        <w:softHyphen/>
        <w:t>de</w:t>
      </w:r>
      <w:r w:rsidRPr="00670E85">
        <w:rPr>
          <w:rFonts w:ascii="LitNusx" w:hAnsi="LitNusx"/>
          <w:b/>
          <w:i/>
          <w:noProof/>
          <w:lang w:val="es-ES"/>
        </w:rPr>
        <w:softHyphen/>
        <w:t>la</w:t>
      </w:r>
      <w:r w:rsidRPr="00670E85">
        <w:rPr>
          <w:rFonts w:ascii="LitNusx" w:hAnsi="LitNusx"/>
          <w:b/>
          <w:i/>
          <w:noProof/>
          <w:lang w:val="es-ES"/>
        </w:rPr>
        <w:softHyphen/>
        <w:t>ki</w:t>
      </w:r>
    </w:p>
    <w:p w:rsidR="00D46116" w:rsidRPr="00215665" w:rsidRDefault="00D46116" w:rsidP="00BC619A">
      <w:pPr>
        <w:spacing w:before="120" w:line="252" w:lineRule="auto"/>
        <w:ind w:left="2126" w:firstLine="709"/>
        <w:jc w:val="right"/>
        <w:rPr>
          <w:rFonts w:ascii="LitNusx" w:hAnsi="LitNusx"/>
          <w:i/>
          <w:sz w:val="22"/>
          <w:szCs w:val="22"/>
          <w:lang w:val="de-DE"/>
        </w:rPr>
      </w:pPr>
      <w:r w:rsidRPr="00215665">
        <w:rPr>
          <w:rFonts w:ascii="LitNusx" w:hAnsi="LitNusx"/>
          <w:i/>
          <w:sz w:val="22"/>
          <w:szCs w:val="22"/>
          <w:lang w:val="de-DE"/>
        </w:rPr>
        <w:t>eko</w:t>
      </w:r>
      <w:r>
        <w:rPr>
          <w:rFonts w:ascii="LitNusx" w:hAnsi="LitNusx"/>
          <w:i/>
          <w:sz w:val="22"/>
          <w:szCs w:val="22"/>
          <w:lang w:val="de-DE"/>
        </w:rPr>
        <w:softHyphen/>
      </w:r>
      <w:r w:rsidRPr="00215665">
        <w:rPr>
          <w:rFonts w:ascii="LitNusx" w:hAnsi="LitNusx"/>
          <w:i/>
          <w:sz w:val="22"/>
          <w:szCs w:val="22"/>
          <w:lang w:val="de-DE"/>
        </w:rPr>
        <w:t>no</w:t>
      </w:r>
      <w:r>
        <w:rPr>
          <w:rFonts w:ascii="LitNusx" w:hAnsi="LitNusx"/>
          <w:i/>
          <w:sz w:val="22"/>
          <w:szCs w:val="22"/>
          <w:lang w:val="de-DE"/>
        </w:rPr>
        <w:softHyphen/>
      </w:r>
      <w:r w:rsidRPr="00215665">
        <w:rPr>
          <w:rFonts w:ascii="LitNusx" w:hAnsi="LitNusx"/>
          <w:i/>
          <w:sz w:val="22"/>
          <w:szCs w:val="22"/>
          <w:lang w:val="de-DE"/>
        </w:rPr>
        <w:t>mi</w:t>
      </w:r>
      <w:r>
        <w:rPr>
          <w:rFonts w:ascii="LitNusx" w:hAnsi="LitNusx"/>
          <w:i/>
          <w:sz w:val="22"/>
          <w:szCs w:val="22"/>
          <w:lang w:val="de-DE"/>
        </w:rPr>
        <w:softHyphen/>
      </w:r>
      <w:r w:rsidRPr="00215665">
        <w:rPr>
          <w:rFonts w:ascii="LitNusx" w:hAnsi="LitNusx"/>
          <w:i/>
          <w:sz w:val="22"/>
          <w:szCs w:val="22"/>
          <w:lang w:val="de-DE"/>
        </w:rPr>
        <w:t>kur mec</w:t>
      </w:r>
      <w:r>
        <w:rPr>
          <w:rFonts w:ascii="LitNusx" w:hAnsi="LitNusx"/>
          <w:i/>
          <w:sz w:val="22"/>
          <w:szCs w:val="22"/>
          <w:lang w:val="de-DE"/>
        </w:rPr>
        <w:softHyphen/>
      </w:r>
      <w:r w:rsidRPr="00215665">
        <w:rPr>
          <w:rFonts w:ascii="LitNusx" w:hAnsi="LitNusx"/>
          <w:i/>
          <w:sz w:val="22"/>
          <w:szCs w:val="22"/>
          <w:lang w:val="de-DE"/>
        </w:rPr>
        <w:t>ni</w:t>
      </w:r>
      <w:r>
        <w:rPr>
          <w:rFonts w:ascii="LitNusx" w:hAnsi="LitNusx"/>
          <w:i/>
          <w:sz w:val="22"/>
          <w:szCs w:val="22"/>
          <w:lang w:val="de-DE"/>
        </w:rPr>
        <w:softHyphen/>
      </w:r>
      <w:r w:rsidRPr="00215665">
        <w:rPr>
          <w:rFonts w:ascii="LitNusx" w:hAnsi="LitNusx"/>
          <w:i/>
          <w:sz w:val="22"/>
          <w:szCs w:val="22"/>
          <w:lang w:val="de-DE"/>
        </w:rPr>
        <w:t>e</w:t>
      </w:r>
      <w:r>
        <w:rPr>
          <w:rFonts w:ascii="LitNusx" w:hAnsi="LitNusx"/>
          <w:i/>
          <w:sz w:val="22"/>
          <w:szCs w:val="22"/>
          <w:lang w:val="de-DE"/>
        </w:rPr>
        <w:softHyphen/>
      </w:r>
      <w:r w:rsidRPr="00215665">
        <w:rPr>
          <w:rFonts w:ascii="LitNusx" w:hAnsi="LitNusx"/>
          <w:i/>
          <w:sz w:val="22"/>
          <w:szCs w:val="22"/>
          <w:lang w:val="de-DE"/>
        </w:rPr>
        <w:t>re</w:t>
      </w:r>
      <w:r>
        <w:rPr>
          <w:rFonts w:ascii="LitNusx" w:hAnsi="LitNusx"/>
          <w:i/>
          <w:sz w:val="22"/>
          <w:szCs w:val="22"/>
          <w:lang w:val="de-DE"/>
        </w:rPr>
        <w:softHyphen/>
      </w:r>
      <w:r w:rsidRPr="00215665">
        <w:rPr>
          <w:rFonts w:ascii="LitNusx" w:hAnsi="LitNusx"/>
          <w:i/>
          <w:sz w:val="22"/>
          <w:szCs w:val="22"/>
          <w:lang w:val="de-DE"/>
        </w:rPr>
        <w:t>ba</w:t>
      </w:r>
      <w:r>
        <w:rPr>
          <w:rFonts w:ascii="LitNusx" w:hAnsi="LitNusx"/>
          <w:i/>
          <w:sz w:val="22"/>
          <w:szCs w:val="22"/>
          <w:lang w:val="de-DE"/>
        </w:rPr>
        <w:softHyphen/>
      </w:r>
      <w:r w:rsidRPr="00215665">
        <w:rPr>
          <w:rFonts w:ascii="LitNusx" w:hAnsi="LitNusx"/>
          <w:i/>
          <w:sz w:val="22"/>
          <w:szCs w:val="22"/>
          <w:lang w:val="de-DE"/>
        </w:rPr>
        <w:t xml:space="preserve">Ta </w:t>
      </w:r>
      <w:r>
        <w:rPr>
          <w:rFonts w:ascii="LitNusx" w:hAnsi="LitNusx"/>
          <w:i/>
          <w:sz w:val="22"/>
          <w:szCs w:val="22"/>
          <w:lang w:val="de-DE"/>
        </w:rPr>
        <w:br/>
      </w:r>
      <w:r w:rsidRPr="00215665">
        <w:rPr>
          <w:rFonts w:ascii="LitNusx" w:hAnsi="LitNusx"/>
          <w:i/>
          <w:sz w:val="22"/>
          <w:szCs w:val="22"/>
          <w:lang w:val="de-DE"/>
        </w:rPr>
        <w:t>doq</w:t>
      </w:r>
      <w:r>
        <w:rPr>
          <w:rFonts w:ascii="LitNusx" w:hAnsi="LitNusx"/>
          <w:i/>
          <w:sz w:val="22"/>
          <w:szCs w:val="22"/>
          <w:lang w:val="de-DE"/>
        </w:rPr>
        <w:softHyphen/>
      </w:r>
      <w:r w:rsidRPr="00215665">
        <w:rPr>
          <w:rFonts w:ascii="LitNusx" w:hAnsi="LitNusx"/>
          <w:i/>
          <w:sz w:val="22"/>
          <w:szCs w:val="22"/>
          <w:lang w:val="de-DE"/>
        </w:rPr>
        <w:t>to</w:t>
      </w:r>
      <w:r>
        <w:rPr>
          <w:rFonts w:ascii="LitNusx" w:hAnsi="LitNusx"/>
          <w:i/>
          <w:sz w:val="22"/>
          <w:szCs w:val="22"/>
          <w:lang w:val="de-DE"/>
        </w:rPr>
        <w:softHyphen/>
      </w:r>
      <w:r w:rsidRPr="00215665">
        <w:rPr>
          <w:rFonts w:ascii="LitNusx" w:hAnsi="LitNusx"/>
          <w:i/>
          <w:sz w:val="22"/>
          <w:szCs w:val="22"/>
          <w:lang w:val="de-DE"/>
        </w:rPr>
        <w:t>ri, pro</w:t>
      </w:r>
      <w:r>
        <w:rPr>
          <w:rFonts w:ascii="LitNusx" w:hAnsi="LitNusx"/>
          <w:i/>
          <w:sz w:val="22"/>
          <w:szCs w:val="22"/>
          <w:lang w:val="de-DE"/>
        </w:rPr>
        <w:softHyphen/>
      </w:r>
      <w:r w:rsidRPr="00215665">
        <w:rPr>
          <w:rFonts w:ascii="LitNusx" w:hAnsi="LitNusx"/>
          <w:i/>
          <w:sz w:val="22"/>
          <w:szCs w:val="22"/>
          <w:lang w:val="de-DE"/>
        </w:rPr>
        <w:t>fe</w:t>
      </w:r>
      <w:r>
        <w:rPr>
          <w:rFonts w:ascii="LitNusx" w:hAnsi="LitNusx"/>
          <w:i/>
          <w:sz w:val="22"/>
          <w:szCs w:val="22"/>
          <w:lang w:val="de-DE"/>
        </w:rPr>
        <w:softHyphen/>
      </w:r>
      <w:r w:rsidRPr="00215665">
        <w:rPr>
          <w:rFonts w:ascii="LitNusx" w:hAnsi="LitNusx"/>
          <w:i/>
          <w:sz w:val="22"/>
          <w:szCs w:val="22"/>
          <w:lang w:val="de-DE"/>
        </w:rPr>
        <w:t>so</w:t>
      </w:r>
      <w:r>
        <w:rPr>
          <w:rFonts w:ascii="LitNusx" w:hAnsi="LitNusx"/>
          <w:i/>
          <w:sz w:val="22"/>
          <w:szCs w:val="22"/>
          <w:lang w:val="de-DE"/>
        </w:rPr>
        <w:softHyphen/>
      </w:r>
      <w:r w:rsidRPr="00215665">
        <w:rPr>
          <w:rFonts w:ascii="LitNusx" w:hAnsi="LitNusx"/>
          <w:i/>
          <w:sz w:val="22"/>
          <w:szCs w:val="22"/>
          <w:lang w:val="de-DE"/>
        </w:rPr>
        <w:t>ri</w:t>
      </w:r>
    </w:p>
    <w:p w:rsidR="00D46116" w:rsidRPr="00670E85" w:rsidRDefault="00D46116" w:rsidP="00BC619A">
      <w:pPr>
        <w:spacing w:line="252" w:lineRule="auto"/>
        <w:jc w:val="center"/>
        <w:rPr>
          <w:rFonts w:ascii="LitMtavrPS" w:hAnsi="LitMtavrPS"/>
          <w:b/>
          <w:noProof/>
          <w:sz w:val="22"/>
          <w:szCs w:val="22"/>
          <w:lang w:val="es-ES"/>
        </w:rPr>
      </w:pPr>
    </w:p>
    <w:p w:rsidR="00D46116" w:rsidRPr="00670E85" w:rsidRDefault="00D46116" w:rsidP="00BC619A">
      <w:pPr>
        <w:spacing w:line="252" w:lineRule="auto"/>
        <w:jc w:val="center"/>
        <w:rPr>
          <w:rFonts w:ascii="LitMtavrPS" w:hAnsi="LitMtavrPS"/>
          <w:b/>
          <w:sz w:val="22"/>
          <w:szCs w:val="22"/>
          <w:lang w:val="es-ES"/>
        </w:rPr>
      </w:pPr>
      <w:r w:rsidRPr="00E67004">
        <w:rPr>
          <w:rFonts w:ascii="LitMtavrPS" w:hAnsi="LitMtavrPS"/>
          <w:b/>
          <w:noProof/>
          <w:sz w:val="22"/>
          <w:szCs w:val="22"/>
          <w:lang w:val="es-ES"/>
        </w:rPr>
        <w:t>globalizacia</w:t>
      </w:r>
      <w:r w:rsidRPr="00670E85">
        <w:rPr>
          <w:rFonts w:ascii="LitMtavrPS" w:hAnsi="LitMtavrPS"/>
          <w:b/>
          <w:sz w:val="22"/>
          <w:szCs w:val="22"/>
          <w:lang w:val="es-ES"/>
        </w:rPr>
        <w:t xml:space="preserve"> </w:t>
      </w:r>
      <w:r w:rsidRPr="00E67004">
        <w:rPr>
          <w:rFonts w:ascii="LitMtavrPS" w:hAnsi="LitMtavrPS"/>
          <w:b/>
          <w:noProof/>
          <w:sz w:val="22"/>
          <w:szCs w:val="22"/>
          <w:lang w:val="es-ES"/>
        </w:rPr>
        <w:t>da</w:t>
      </w:r>
      <w:r w:rsidRPr="00670E85">
        <w:rPr>
          <w:rFonts w:ascii="LitMtavrPS" w:hAnsi="LitMtavrPS"/>
          <w:b/>
          <w:sz w:val="22"/>
          <w:szCs w:val="22"/>
          <w:lang w:val="es-ES"/>
        </w:rPr>
        <w:t xml:space="preserve"> </w:t>
      </w:r>
      <w:r w:rsidRPr="00E67004">
        <w:rPr>
          <w:rFonts w:ascii="LitMtavrPS" w:hAnsi="LitMtavrPS"/>
          <w:b/>
          <w:noProof/>
          <w:sz w:val="22"/>
          <w:szCs w:val="22"/>
          <w:lang w:val="es-ES"/>
        </w:rPr>
        <w:t>foladis</w:t>
      </w:r>
      <w:r w:rsidRPr="00670E85">
        <w:rPr>
          <w:rFonts w:ascii="LitMtavrPS" w:hAnsi="LitMtavrPS"/>
          <w:b/>
          <w:sz w:val="22"/>
          <w:szCs w:val="22"/>
          <w:lang w:val="es-ES"/>
        </w:rPr>
        <w:t xml:space="preserve"> </w:t>
      </w:r>
      <w:r w:rsidRPr="00E67004">
        <w:rPr>
          <w:rFonts w:ascii="LitMtavrPS" w:hAnsi="LitMtavrPS"/>
          <w:b/>
          <w:noProof/>
          <w:sz w:val="22"/>
          <w:szCs w:val="22"/>
          <w:lang w:val="es-ES"/>
        </w:rPr>
        <w:t>warmoebis</w:t>
      </w:r>
      <w:r w:rsidRPr="00670E85">
        <w:rPr>
          <w:rFonts w:ascii="LitMtavrPS" w:hAnsi="LitMtavrPS"/>
          <w:b/>
          <w:sz w:val="22"/>
          <w:szCs w:val="22"/>
          <w:lang w:val="es-ES"/>
        </w:rPr>
        <w:t xml:space="preserve"> </w:t>
      </w:r>
      <w:r w:rsidRPr="00E67004">
        <w:rPr>
          <w:rFonts w:ascii="LitMtavrPS" w:hAnsi="LitMtavrPS"/>
          <w:b/>
          <w:noProof/>
          <w:sz w:val="22"/>
          <w:szCs w:val="22"/>
          <w:lang w:val="es-ES"/>
        </w:rPr>
        <w:t>aqtualuri</w:t>
      </w:r>
      <w:r w:rsidRPr="00670E85">
        <w:rPr>
          <w:rFonts w:ascii="LitMtavrPS" w:hAnsi="LitMtavrPS"/>
          <w:b/>
          <w:sz w:val="22"/>
          <w:szCs w:val="22"/>
          <w:lang w:val="es-ES"/>
        </w:rPr>
        <w:t xml:space="preserve"> </w:t>
      </w:r>
      <w:r w:rsidRPr="00E67004">
        <w:rPr>
          <w:rFonts w:ascii="LitMtavrPS" w:hAnsi="LitMtavrPS"/>
          <w:b/>
          <w:noProof/>
          <w:sz w:val="22"/>
          <w:szCs w:val="22"/>
          <w:lang w:val="es-ES"/>
        </w:rPr>
        <w:t>sakiTxebi</w:t>
      </w:r>
      <w:r w:rsidRPr="00670E85">
        <w:rPr>
          <w:rFonts w:ascii="LitMtavrPS" w:hAnsi="LitMtavrPS"/>
          <w:b/>
          <w:sz w:val="22"/>
          <w:szCs w:val="22"/>
          <w:lang w:val="es-ES"/>
        </w:rPr>
        <w:t xml:space="preserve"> </w:t>
      </w:r>
      <w:r w:rsidRPr="00E67004">
        <w:rPr>
          <w:rFonts w:ascii="LitMtavrPS" w:hAnsi="LitMtavrPS"/>
          <w:b/>
          <w:noProof/>
          <w:sz w:val="22"/>
          <w:szCs w:val="22"/>
          <w:lang w:val="es-ES"/>
        </w:rPr>
        <w:t>saqarTveloSi</w:t>
      </w:r>
    </w:p>
    <w:p w:rsidR="00D46116" w:rsidRPr="00670E85" w:rsidRDefault="00D46116" w:rsidP="00BC619A">
      <w:pPr>
        <w:spacing w:line="252" w:lineRule="auto"/>
        <w:ind w:firstLine="709"/>
        <w:jc w:val="both"/>
        <w:rPr>
          <w:rFonts w:ascii="LitNusx" w:hAnsi="LitNusx"/>
          <w:sz w:val="22"/>
          <w:szCs w:val="22"/>
          <w:lang w:val="es-ES"/>
        </w:rPr>
      </w:pPr>
    </w:p>
    <w:p w:rsidR="00D46116" w:rsidRPr="00670E85" w:rsidRDefault="00D46116" w:rsidP="00BC619A">
      <w:pPr>
        <w:spacing w:line="252" w:lineRule="auto"/>
        <w:ind w:firstLine="561"/>
        <w:jc w:val="both"/>
        <w:rPr>
          <w:rFonts w:ascii="LitNusx" w:hAnsi="LitNusx"/>
          <w:sz w:val="22"/>
          <w:szCs w:val="22"/>
          <w:lang w:val="es-ES"/>
        </w:rPr>
      </w:pPr>
      <w:r w:rsidRPr="00670E85">
        <w:rPr>
          <w:rFonts w:ascii="LitNusx" w:hAnsi="LitNusx"/>
          <w:noProof/>
          <w:sz w:val="22"/>
          <w:szCs w:val="22"/>
          <w:lang w:val="es-ES"/>
        </w:rPr>
        <w:t>sa</w:t>
      </w:r>
      <w:r w:rsidRPr="00670E85">
        <w:rPr>
          <w:rFonts w:ascii="LitNusx" w:hAnsi="LitNusx"/>
          <w:noProof/>
          <w:sz w:val="22"/>
          <w:szCs w:val="22"/>
          <w:lang w:val="es-ES"/>
        </w:rPr>
        <w:softHyphen/>
        <w:t>Ta</w:t>
      </w:r>
      <w:r w:rsidRPr="00670E85">
        <w:rPr>
          <w:rFonts w:ascii="LitNusx" w:hAnsi="LitNusx"/>
          <w:noProof/>
          <w:sz w:val="22"/>
          <w:szCs w:val="22"/>
          <w:lang w:val="es-ES"/>
        </w:rPr>
        <w:softHyphen/>
        <w:t>ur</w:t>
      </w:r>
      <w:r w:rsidRPr="00670E85">
        <w:rPr>
          <w:rFonts w:ascii="LitNusx" w:hAnsi="LitNusx"/>
          <w:noProof/>
          <w:sz w:val="22"/>
          <w:szCs w:val="22"/>
          <w:lang w:val="es-ES"/>
        </w:rPr>
        <w:softHyphen/>
        <w:t>Si</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mo</w:t>
      </w:r>
      <w:r w:rsidRPr="00670E85">
        <w:rPr>
          <w:rFonts w:ascii="LitNusx" w:hAnsi="LitNusx"/>
          <w:noProof/>
          <w:sz w:val="22"/>
          <w:szCs w:val="22"/>
          <w:lang w:val="es-ES"/>
        </w:rPr>
        <w:softHyphen/>
        <w:t>ta</w:t>
      </w:r>
      <w:r w:rsidRPr="00670E85">
        <w:rPr>
          <w:rFonts w:ascii="LitNusx" w:hAnsi="LitNusx"/>
          <w:noProof/>
          <w:sz w:val="22"/>
          <w:szCs w:val="22"/>
          <w:lang w:val="es-ES"/>
        </w:rPr>
        <w:softHyphen/>
        <w:t>nil</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kiT</w:t>
      </w:r>
      <w:r w:rsidRPr="00670E85">
        <w:rPr>
          <w:rFonts w:ascii="LitNusx" w:hAnsi="LitNusx"/>
          <w:noProof/>
          <w:sz w:val="22"/>
          <w:szCs w:val="22"/>
          <w:lang w:val="es-ES"/>
        </w:rPr>
        <w:softHyphen/>
        <w:t>xze</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u</w:t>
      </w:r>
      <w:r w:rsidRPr="00670E85">
        <w:rPr>
          <w:rFonts w:ascii="LitNusx" w:hAnsi="LitNusx"/>
          <w:noProof/>
          <w:sz w:val="22"/>
          <w:szCs w:val="22"/>
          <w:lang w:val="es-ES"/>
        </w:rPr>
        <w:softHyphen/>
        <w:t>bars</w:t>
      </w:r>
      <w:r w:rsidRPr="00670E85">
        <w:rPr>
          <w:rFonts w:ascii="LitNusx" w:hAnsi="LitNusx"/>
          <w:sz w:val="22"/>
          <w:szCs w:val="22"/>
          <w:lang w:val="es-ES"/>
        </w:rPr>
        <w:t xml:space="preserve"> </w:t>
      </w:r>
      <w:r w:rsidRPr="00670E85">
        <w:rPr>
          <w:rFonts w:ascii="LitNusx" w:hAnsi="LitNusx"/>
          <w:noProof/>
          <w:sz w:val="22"/>
          <w:szCs w:val="22"/>
          <w:lang w:val="es-ES"/>
        </w:rPr>
        <w:t>min</w:t>
      </w:r>
      <w:r w:rsidRPr="00670E85">
        <w:rPr>
          <w:rFonts w:ascii="LitNusx" w:hAnsi="LitNusx"/>
          <w:noProof/>
          <w:sz w:val="22"/>
          <w:szCs w:val="22"/>
          <w:lang w:val="es-ES"/>
        </w:rPr>
        <w:softHyphen/>
        <w:t>da</w:t>
      </w:r>
      <w:r w:rsidRPr="00670E85">
        <w:rPr>
          <w:rFonts w:ascii="LitNusx" w:hAnsi="LitNusx"/>
          <w:sz w:val="22"/>
          <w:szCs w:val="22"/>
          <w:lang w:val="es-ES"/>
        </w:rPr>
        <w:t xml:space="preserve"> </w:t>
      </w:r>
      <w:r w:rsidRPr="00670E85">
        <w:rPr>
          <w:rFonts w:ascii="LitNusx" w:hAnsi="LitNusx"/>
          <w:noProof/>
          <w:sz w:val="22"/>
          <w:szCs w:val="22"/>
          <w:lang w:val="es-ES"/>
        </w:rPr>
        <w:t>wa</w:t>
      </w:r>
      <w:r w:rsidRPr="00670E85">
        <w:rPr>
          <w:rFonts w:ascii="LitNusx" w:hAnsi="LitNusx"/>
          <w:noProof/>
          <w:sz w:val="22"/>
          <w:szCs w:val="22"/>
          <w:lang w:val="es-ES"/>
        </w:rPr>
        <w:softHyphen/>
        <w:t>vum</w:t>
      </w:r>
      <w:r w:rsidRPr="00670E85">
        <w:rPr>
          <w:rFonts w:ascii="LitNusx" w:hAnsi="LitNusx"/>
          <w:noProof/>
          <w:sz w:val="22"/>
          <w:szCs w:val="22"/>
          <w:lang w:val="es-ES"/>
        </w:rPr>
        <w:softHyphen/>
        <w:t>ZRva</w:t>
      </w:r>
      <w:r w:rsidRPr="00670E85">
        <w:rPr>
          <w:rFonts w:ascii="LitNusx" w:hAnsi="LitNusx"/>
          <w:noProof/>
          <w:sz w:val="22"/>
          <w:szCs w:val="22"/>
          <w:lang w:val="es-ES"/>
        </w:rPr>
        <w:softHyphen/>
        <w:t>ro</w:t>
      </w:r>
      <w:r w:rsidRPr="00670E85">
        <w:rPr>
          <w:rFonts w:ascii="LitNusx" w:hAnsi="LitNusx"/>
          <w:sz w:val="22"/>
          <w:szCs w:val="22"/>
          <w:lang w:val="es-ES"/>
        </w:rPr>
        <w:t xml:space="preserve"> </w:t>
      </w:r>
      <w:r w:rsidRPr="00670E85">
        <w:rPr>
          <w:rFonts w:ascii="LitNusx" w:hAnsi="LitNusx"/>
          <w:noProof/>
          <w:sz w:val="22"/>
          <w:szCs w:val="22"/>
          <w:lang w:val="es-ES"/>
        </w:rPr>
        <w:t>rep</w:t>
      </w:r>
      <w:r w:rsidRPr="00670E85">
        <w:rPr>
          <w:rFonts w:ascii="LitNusx" w:hAnsi="LitNusx"/>
          <w:noProof/>
          <w:sz w:val="22"/>
          <w:szCs w:val="22"/>
          <w:lang w:val="es-ES"/>
        </w:rPr>
        <w:softHyphen/>
        <w:t>li</w:t>
      </w:r>
      <w:r w:rsidRPr="00670E85">
        <w:rPr>
          <w:rFonts w:ascii="LitNusx" w:hAnsi="LitNusx"/>
          <w:noProof/>
          <w:sz w:val="22"/>
          <w:szCs w:val="22"/>
          <w:lang w:val="es-ES"/>
        </w:rPr>
        <w:softHyphen/>
        <w:t>ka</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saZ</w:t>
      </w:r>
      <w:r w:rsidRPr="00670E85">
        <w:rPr>
          <w:rFonts w:ascii="LitNusx" w:hAnsi="LitNusx"/>
          <w:noProof/>
          <w:sz w:val="22"/>
          <w:szCs w:val="22"/>
          <w:lang w:val="es-ES"/>
        </w:rPr>
        <w:softHyphen/>
        <w:t>lo</w:t>
      </w:r>
      <w:r w:rsidRPr="00670E85">
        <w:rPr>
          <w:rFonts w:ascii="LitNusx" w:hAnsi="LitNusx"/>
          <w:sz w:val="22"/>
          <w:szCs w:val="22"/>
          <w:lang w:val="es-ES"/>
        </w:rPr>
        <w:t xml:space="preserve"> </w:t>
      </w:r>
      <w:r w:rsidRPr="00670E85">
        <w:rPr>
          <w:rFonts w:ascii="LitNusx" w:hAnsi="LitNusx"/>
          <w:noProof/>
          <w:sz w:val="22"/>
          <w:szCs w:val="22"/>
          <w:lang w:val="es-ES"/>
        </w:rPr>
        <w:t>ar</w:t>
      </w:r>
      <w:r w:rsidRPr="00670E85">
        <w:rPr>
          <w:rFonts w:ascii="LitNusx" w:hAnsi="LitNusx"/>
          <w:noProof/>
          <w:sz w:val="22"/>
          <w:szCs w:val="22"/>
          <w:lang w:val="es-ES"/>
        </w:rPr>
        <w:softHyphen/>
        <w:t>gu</w:t>
      </w:r>
      <w:r w:rsidRPr="00670E85">
        <w:rPr>
          <w:rFonts w:ascii="LitNusx" w:hAnsi="LitNusx"/>
          <w:noProof/>
          <w:sz w:val="22"/>
          <w:szCs w:val="22"/>
          <w:lang w:val="es-ES"/>
        </w:rPr>
        <w:softHyphen/>
        <w:t>men</w:t>
      </w:r>
      <w:r w:rsidRPr="00670E85">
        <w:rPr>
          <w:rFonts w:ascii="LitNusx" w:hAnsi="LitNusx"/>
          <w:noProof/>
          <w:sz w:val="22"/>
          <w:szCs w:val="22"/>
          <w:lang w:val="es-ES"/>
        </w:rPr>
        <w:softHyphen/>
        <w:t>tze</w:t>
      </w:r>
      <w:r w:rsidRPr="00670E85">
        <w:rPr>
          <w:rFonts w:ascii="LitNusx" w:hAnsi="LitNusx"/>
          <w:sz w:val="22"/>
          <w:szCs w:val="22"/>
          <w:lang w:val="es-ES"/>
        </w:rPr>
        <w:t xml:space="preserve"> </w:t>
      </w:r>
      <w:r w:rsidRPr="00670E85">
        <w:rPr>
          <w:rFonts w:ascii="LitNusx" w:hAnsi="LitNusx"/>
          <w:noProof/>
          <w:sz w:val="22"/>
          <w:szCs w:val="22"/>
          <w:lang w:val="es-ES"/>
        </w:rPr>
        <w:t>_</w:t>
      </w:r>
      <w:r w:rsidRPr="00670E85">
        <w:rPr>
          <w:rFonts w:ascii="LitNusx" w:hAnsi="LitNusx"/>
          <w:sz w:val="22"/>
          <w:szCs w:val="22"/>
          <w:lang w:val="es-ES"/>
        </w:rPr>
        <w:t xml:space="preserve"> </w:t>
      </w:r>
      <w:r w:rsidRPr="0082463B">
        <w:rPr>
          <w:rFonts w:ascii="LitNusx" w:hAnsi="LitNusx"/>
          <w:b/>
          <w:noProof/>
          <w:sz w:val="22"/>
          <w:szCs w:val="22"/>
          <w:lang w:val="es-ES"/>
        </w:rPr>
        <w:t>ra</w:t>
      </w:r>
      <w:r w:rsidRPr="0082463B">
        <w:rPr>
          <w:rFonts w:ascii="LitNusx" w:hAnsi="LitNusx"/>
          <w:b/>
          <w:sz w:val="22"/>
          <w:szCs w:val="22"/>
          <w:lang w:val="es-ES"/>
        </w:rPr>
        <w:t xml:space="preserve"> </w:t>
      </w:r>
      <w:r w:rsidRPr="0082463B">
        <w:rPr>
          <w:rFonts w:ascii="LitNusx" w:hAnsi="LitNusx"/>
          <w:b/>
          <w:noProof/>
          <w:sz w:val="22"/>
          <w:szCs w:val="22"/>
          <w:lang w:val="es-ES"/>
        </w:rPr>
        <w:t>az</w:t>
      </w:r>
      <w:r w:rsidRPr="0082463B">
        <w:rPr>
          <w:rFonts w:ascii="LitNusx" w:hAnsi="LitNusx"/>
          <w:b/>
          <w:noProof/>
          <w:sz w:val="22"/>
          <w:szCs w:val="22"/>
          <w:lang w:val="es-ES"/>
        </w:rPr>
        <w:softHyphen/>
        <w:t>ri</w:t>
      </w:r>
      <w:r w:rsidRPr="0082463B">
        <w:rPr>
          <w:rFonts w:ascii="LitNusx" w:hAnsi="LitNusx"/>
          <w:b/>
          <w:sz w:val="22"/>
          <w:szCs w:val="22"/>
          <w:lang w:val="es-ES"/>
        </w:rPr>
        <w:t xml:space="preserve"> </w:t>
      </w:r>
      <w:r w:rsidRPr="0082463B">
        <w:rPr>
          <w:rFonts w:ascii="LitNusx" w:hAnsi="LitNusx"/>
          <w:b/>
          <w:noProof/>
          <w:sz w:val="22"/>
          <w:szCs w:val="22"/>
          <w:lang w:val="es-ES"/>
        </w:rPr>
        <w:t>aqvs</w:t>
      </w:r>
      <w:r w:rsidRPr="0082463B">
        <w:rPr>
          <w:rFonts w:ascii="LitNusx" w:hAnsi="LitNusx"/>
          <w:b/>
          <w:sz w:val="22"/>
          <w:szCs w:val="22"/>
          <w:lang w:val="es-ES"/>
        </w:rPr>
        <w:t xml:space="preserve"> </w:t>
      </w:r>
      <w:r w:rsidRPr="0082463B">
        <w:rPr>
          <w:rFonts w:ascii="LitNusx" w:hAnsi="LitNusx"/>
          <w:b/>
          <w:noProof/>
          <w:sz w:val="22"/>
          <w:szCs w:val="22"/>
          <w:lang w:val="es-ES"/>
        </w:rPr>
        <w:t>kon</w:t>
      </w:r>
      <w:r w:rsidRPr="0082463B">
        <w:rPr>
          <w:rFonts w:ascii="LitNusx" w:hAnsi="LitNusx"/>
          <w:b/>
          <w:noProof/>
          <w:sz w:val="22"/>
          <w:szCs w:val="22"/>
          <w:lang w:val="es-ES"/>
        </w:rPr>
        <w:softHyphen/>
        <w:t>kre</w:t>
      </w:r>
      <w:r w:rsidRPr="0082463B">
        <w:rPr>
          <w:rFonts w:ascii="LitNusx" w:hAnsi="LitNusx"/>
          <w:b/>
          <w:noProof/>
          <w:sz w:val="22"/>
          <w:szCs w:val="22"/>
          <w:lang w:val="es-ES"/>
        </w:rPr>
        <w:softHyphen/>
        <w:t>tu</w:t>
      </w:r>
      <w:r w:rsidRPr="0082463B">
        <w:rPr>
          <w:rFonts w:ascii="LitNusx" w:hAnsi="LitNusx"/>
          <w:b/>
          <w:noProof/>
          <w:sz w:val="22"/>
          <w:szCs w:val="22"/>
          <w:lang w:val="es-ES"/>
        </w:rPr>
        <w:softHyphen/>
        <w:t>li</w:t>
      </w:r>
      <w:r w:rsidRPr="0082463B">
        <w:rPr>
          <w:rFonts w:ascii="LitNusx" w:hAnsi="LitNusx"/>
          <w:b/>
          <w:sz w:val="22"/>
          <w:szCs w:val="22"/>
          <w:lang w:val="es-ES"/>
        </w:rPr>
        <w:t xml:space="preserve"> </w:t>
      </w:r>
      <w:r w:rsidRPr="0082463B">
        <w:rPr>
          <w:rFonts w:ascii="LitNusx" w:hAnsi="LitNusx"/>
          <w:b/>
          <w:noProof/>
          <w:sz w:val="22"/>
          <w:szCs w:val="22"/>
          <w:lang w:val="es-ES"/>
        </w:rPr>
        <w:t>eko</w:t>
      </w:r>
      <w:r w:rsidRPr="0082463B">
        <w:rPr>
          <w:rFonts w:ascii="LitNusx" w:hAnsi="LitNusx"/>
          <w:b/>
          <w:noProof/>
          <w:sz w:val="22"/>
          <w:szCs w:val="22"/>
          <w:lang w:val="es-ES"/>
        </w:rPr>
        <w:softHyphen/>
        <w:t>no</w:t>
      </w:r>
      <w:r w:rsidRPr="0082463B">
        <w:rPr>
          <w:rFonts w:ascii="LitNusx" w:hAnsi="LitNusx"/>
          <w:b/>
          <w:noProof/>
          <w:sz w:val="22"/>
          <w:szCs w:val="22"/>
          <w:lang w:val="es-ES"/>
        </w:rPr>
        <w:softHyphen/>
        <w:t>mi</w:t>
      </w:r>
      <w:r w:rsidRPr="0082463B">
        <w:rPr>
          <w:rFonts w:ascii="LitNusx" w:hAnsi="LitNusx"/>
          <w:b/>
          <w:noProof/>
          <w:sz w:val="22"/>
          <w:szCs w:val="22"/>
          <w:lang w:val="es-ES"/>
        </w:rPr>
        <w:softHyphen/>
        <w:t>kis</w:t>
      </w:r>
      <w:r w:rsidRPr="0082463B">
        <w:rPr>
          <w:rFonts w:ascii="LitNusx" w:hAnsi="LitNusx"/>
          <w:b/>
          <w:sz w:val="22"/>
          <w:szCs w:val="22"/>
          <w:lang w:val="es-ES"/>
        </w:rPr>
        <w:t xml:space="preserve"> </w:t>
      </w:r>
      <w:r w:rsidRPr="0082463B">
        <w:rPr>
          <w:rFonts w:ascii="LitNusx" w:hAnsi="LitNusx"/>
          <w:b/>
          <w:noProof/>
          <w:sz w:val="22"/>
          <w:szCs w:val="22"/>
          <w:lang w:val="es-ES"/>
        </w:rPr>
        <w:t>prob</w:t>
      </w:r>
      <w:r w:rsidRPr="0082463B">
        <w:rPr>
          <w:rFonts w:ascii="LitNusx" w:hAnsi="LitNusx"/>
          <w:b/>
          <w:noProof/>
          <w:sz w:val="22"/>
          <w:szCs w:val="22"/>
          <w:lang w:val="es-ES"/>
        </w:rPr>
        <w:softHyphen/>
        <w:t>le</w:t>
      </w:r>
      <w:r w:rsidRPr="0082463B">
        <w:rPr>
          <w:rFonts w:ascii="LitNusx" w:hAnsi="LitNusx"/>
          <w:b/>
          <w:noProof/>
          <w:sz w:val="22"/>
          <w:szCs w:val="22"/>
          <w:lang w:val="es-ES"/>
        </w:rPr>
        <w:softHyphen/>
        <w:t>me</w:t>
      </w:r>
      <w:r w:rsidRPr="0082463B">
        <w:rPr>
          <w:rFonts w:ascii="LitNusx" w:hAnsi="LitNusx"/>
          <w:b/>
          <w:noProof/>
          <w:sz w:val="22"/>
          <w:szCs w:val="22"/>
          <w:lang w:val="es-ES"/>
        </w:rPr>
        <w:softHyphen/>
        <w:t>bis</w:t>
      </w:r>
      <w:r w:rsidRPr="0082463B">
        <w:rPr>
          <w:rFonts w:ascii="LitNusx" w:hAnsi="LitNusx"/>
          <w:b/>
          <w:sz w:val="22"/>
          <w:szCs w:val="22"/>
          <w:lang w:val="es-ES"/>
        </w:rPr>
        <w:t xml:space="preserve"> </w:t>
      </w:r>
      <w:r w:rsidRPr="0082463B">
        <w:rPr>
          <w:rFonts w:ascii="LitNusx" w:hAnsi="LitNusx"/>
          <w:b/>
          <w:noProof/>
          <w:sz w:val="22"/>
          <w:szCs w:val="22"/>
          <w:lang w:val="es-ES"/>
        </w:rPr>
        <w:t>gan</w:t>
      </w:r>
      <w:r w:rsidRPr="0082463B">
        <w:rPr>
          <w:rFonts w:ascii="LitNusx" w:hAnsi="LitNusx"/>
          <w:b/>
          <w:noProof/>
          <w:sz w:val="22"/>
          <w:szCs w:val="22"/>
          <w:lang w:val="es-ES"/>
        </w:rPr>
        <w:softHyphen/>
        <w:t>xil</w:t>
      </w:r>
      <w:r w:rsidRPr="0082463B">
        <w:rPr>
          <w:rFonts w:ascii="LitNusx" w:hAnsi="LitNusx"/>
          <w:b/>
          <w:noProof/>
          <w:sz w:val="22"/>
          <w:szCs w:val="22"/>
          <w:lang w:val="es-ES"/>
        </w:rPr>
        <w:softHyphen/>
        <w:t>vas,</w:t>
      </w:r>
      <w:r w:rsidRPr="0082463B">
        <w:rPr>
          <w:rFonts w:ascii="LitNusx" w:hAnsi="LitNusx"/>
          <w:b/>
          <w:sz w:val="22"/>
          <w:szCs w:val="22"/>
          <w:lang w:val="es-ES"/>
        </w:rPr>
        <w:t xml:space="preserve"> </w:t>
      </w:r>
      <w:r w:rsidRPr="0082463B">
        <w:rPr>
          <w:rFonts w:ascii="LitNusx" w:hAnsi="LitNusx"/>
          <w:b/>
          <w:noProof/>
          <w:sz w:val="22"/>
          <w:szCs w:val="22"/>
          <w:lang w:val="es-ES"/>
        </w:rPr>
        <w:t>vid</w:t>
      </w:r>
      <w:r w:rsidRPr="0082463B">
        <w:rPr>
          <w:rFonts w:ascii="LitNusx" w:hAnsi="LitNusx"/>
          <w:b/>
          <w:noProof/>
          <w:sz w:val="22"/>
          <w:szCs w:val="22"/>
          <w:lang w:val="es-ES"/>
        </w:rPr>
        <w:softHyphen/>
        <w:t>re</w:t>
      </w:r>
      <w:r w:rsidRPr="0082463B">
        <w:rPr>
          <w:rFonts w:ascii="LitNusx" w:hAnsi="LitNusx"/>
          <w:b/>
          <w:sz w:val="22"/>
          <w:szCs w:val="22"/>
          <w:lang w:val="es-ES"/>
        </w:rPr>
        <w:t xml:space="preserve"> </w:t>
      </w:r>
      <w:r w:rsidRPr="0082463B">
        <w:rPr>
          <w:rFonts w:ascii="LitNusx" w:hAnsi="LitNusx"/>
          <w:b/>
          <w:noProof/>
          <w:sz w:val="22"/>
          <w:szCs w:val="22"/>
          <w:lang w:val="es-ES"/>
        </w:rPr>
        <w:t>eko</w:t>
      </w:r>
      <w:r w:rsidRPr="0082463B">
        <w:rPr>
          <w:rFonts w:ascii="LitNusx" w:hAnsi="LitNusx"/>
          <w:b/>
          <w:noProof/>
          <w:sz w:val="22"/>
          <w:szCs w:val="22"/>
          <w:lang w:val="es-ES"/>
        </w:rPr>
        <w:softHyphen/>
        <w:t>no</w:t>
      </w:r>
      <w:r w:rsidRPr="0082463B">
        <w:rPr>
          <w:rFonts w:ascii="LitNusx" w:hAnsi="LitNusx"/>
          <w:b/>
          <w:noProof/>
          <w:sz w:val="22"/>
          <w:szCs w:val="22"/>
          <w:lang w:val="es-ES"/>
        </w:rPr>
        <w:softHyphen/>
        <w:t>mi</w:t>
      </w:r>
      <w:r w:rsidRPr="0082463B">
        <w:rPr>
          <w:rFonts w:ascii="LitNusx" w:hAnsi="LitNusx"/>
          <w:b/>
          <w:noProof/>
          <w:sz w:val="22"/>
          <w:szCs w:val="22"/>
          <w:lang w:val="es-ES"/>
        </w:rPr>
        <w:softHyphen/>
        <w:t>ku</w:t>
      </w:r>
      <w:r w:rsidRPr="0082463B">
        <w:rPr>
          <w:rFonts w:ascii="LitNusx" w:hAnsi="LitNusx"/>
          <w:b/>
          <w:noProof/>
          <w:sz w:val="22"/>
          <w:szCs w:val="22"/>
          <w:lang w:val="es-ES"/>
        </w:rPr>
        <w:softHyphen/>
        <w:t>ri</w:t>
      </w:r>
      <w:r w:rsidRPr="0082463B">
        <w:rPr>
          <w:rFonts w:ascii="LitNusx" w:hAnsi="LitNusx"/>
          <w:b/>
          <w:sz w:val="22"/>
          <w:szCs w:val="22"/>
          <w:lang w:val="es-ES"/>
        </w:rPr>
        <w:t xml:space="preserve"> </w:t>
      </w:r>
      <w:r>
        <w:rPr>
          <w:rFonts w:ascii="LitNusx" w:hAnsi="LitNusx"/>
          <w:b/>
          <w:noProof/>
          <w:sz w:val="22"/>
          <w:szCs w:val="22"/>
          <w:lang w:val="es-ES"/>
        </w:rPr>
        <w:t>po</w:t>
      </w:r>
      <w:r>
        <w:rPr>
          <w:rFonts w:ascii="LitNusx" w:hAnsi="LitNusx"/>
          <w:b/>
          <w:noProof/>
          <w:sz w:val="22"/>
          <w:szCs w:val="22"/>
          <w:lang w:val="es-ES"/>
        </w:rPr>
        <w:softHyphen/>
        <w:t>li</w:t>
      </w:r>
      <w:r>
        <w:rPr>
          <w:rFonts w:ascii="LitNusx" w:hAnsi="LitNusx"/>
          <w:b/>
          <w:noProof/>
          <w:sz w:val="22"/>
          <w:szCs w:val="22"/>
          <w:lang w:val="es-ES"/>
        </w:rPr>
        <w:softHyphen/>
        <w:t>ti</w:t>
      </w:r>
      <w:r>
        <w:rPr>
          <w:rFonts w:ascii="LitNusx" w:hAnsi="LitNusx"/>
          <w:b/>
          <w:noProof/>
          <w:sz w:val="22"/>
          <w:szCs w:val="22"/>
          <w:lang w:val="es-ES"/>
        </w:rPr>
        <w:softHyphen/>
        <w:t>kis gamtareblebi</w:t>
      </w:r>
      <w:r w:rsidRPr="0082463B">
        <w:rPr>
          <w:rFonts w:ascii="LitNusx" w:hAnsi="LitNusx"/>
          <w:b/>
          <w:sz w:val="22"/>
          <w:szCs w:val="22"/>
          <w:lang w:val="es-ES"/>
        </w:rPr>
        <w:t xml:space="preserve"> </w:t>
      </w:r>
      <w:r w:rsidRPr="0082463B">
        <w:rPr>
          <w:rFonts w:ascii="LitNusx" w:hAnsi="LitNusx"/>
          <w:b/>
          <w:noProof/>
          <w:sz w:val="22"/>
          <w:szCs w:val="22"/>
          <w:lang w:val="es-ES"/>
        </w:rPr>
        <w:t>ar</w:t>
      </w:r>
      <w:r w:rsidRPr="0082463B">
        <w:rPr>
          <w:rFonts w:ascii="LitNusx" w:hAnsi="LitNusx"/>
          <w:b/>
          <w:sz w:val="22"/>
          <w:szCs w:val="22"/>
          <w:lang w:val="es-ES"/>
        </w:rPr>
        <w:t xml:space="preserve"> </w:t>
      </w:r>
      <w:r w:rsidRPr="0082463B">
        <w:rPr>
          <w:rFonts w:ascii="LitNusx" w:hAnsi="LitNusx"/>
          <w:b/>
          <w:noProof/>
          <w:sz w:val="22"/>
          <w:szCs w:val="22"/>
          <w:lang w:val="es-ES"/>
        </w:rPr>
        <w:t>da</w:t>
      </w:r>
      <w:r w:rsidRPr="0082463B">
        <w:rPr>
          <w:rFonts w:ascii="LitNusx" w:hAnsi="LitNusx"/>
          <w:b/>
          <w:noProof/>
          <w:sz w:val="22"/>
          <w:szCs w:val="22"/>
          <w:lang w:val="es-ES"/>
        </w:rPr>
        <w:softHyphen/>
        <w:t>in</w:t>
      </w:r>
      <w:r w:rsidRPr="0082463B">
        <w:rPr>
          <w:rFonts w:ascii="LitNusx" w:hAnsi="LitNusx"/>
          <w:b/>
          <w:noProof/>
          <w:sz w:val="22"/>
          <w:szCs w:val="22"/>
          <w:lang w:val="es-ES"/>
        </w:rPr>
        <w:softHyphen/>
        <w:t>te</w:t>
      </w:r>
      <w:r w:rsidRPr="0082463B">
        <w:rPr>
          <w:rFonts w:ascii="LitNusx" w:hAnsi="LitNusx"/>
          <w:b/>
          <w:noProof/>
          <w:sz w:val="22"/>
          <w:szCs w:val="22"/>
          <w:lang w:val="es-ES"/>
        </w:rPr>
        <w:softHyphen/>
        <w:t>re</w:t>
      </w:r>
      <w:r w:rsidRPr="0082463B">
        <w:rPr>
          <w:rFonts w:ascii="LitNusx" w:hAnsi="LitNusx"/>
          <w:b/>
          <w:noProof/>
          <w:sz w:val="22"/>
          <w:szCs w:val="22"/>
          <w:lang w:val="es-ES"/>
        </w:rPr>
        <w:softHyphen/>
        <w:t>se</w:t>
      </w:r>
      <w:r w:rsidRPr="0082463B">
        <w:rPr>
          <w:rFonts w:ascii="LitNusx" w:hAnsi="LitNusx"/>
          <w:b/>
          <w:noProof/>
          <w:sz w:val="22"/>
          <w:szCs w:val="22"/>
          <w:lang w:val="es-ES"/>
        </w:rPr>
        <w:softHyphen/>
        <w:t>bu</w:t>
      </w:r>
      <w:r w:rsidRPr="0082463B">
        <w:rPr>
          <w:rFonts w:ascii="LitNusx" w:hAnsi="LitNusx"/>
          <w:b/>
          <w:noProof/>
          <w:sz w:val="22"/>
          <w:szCs w:val="22"/>
          <w:lang w:val="es-ES"/>
        </w:rPr>
        <w:softHyphen/>
        <w:t>la</w:t>
      </w:r>
      <w:r>
        <w:rPr>
          <w:rFonts w:ascii="LitNusx" w:hAnsi="LitNusx"/>
          <w:b/>
          <w:noProof/>
          <w:sz w:val="22"/>
          <w:szCs w:val="22"/>
          <w:lang w:val="es-ES"/>
        </w:rPr>
        <w:t>n</w:t>
      </w:r>
      <w:r w:rsidRPr="0082463B">
        <w:rPr>
          <w:rFonts w:ascii="LitNusx" w:hAnsi="LitNusx"/>
          <w:b/>
          <w:sz w:val="22"/>
          <w:szCs w:val="22"/>
          <w:lang w:val="es-ES"/>
        </w:rPr>
        <w:t xml:space="preserve"> </w:t>
      </w:r>
      <w:r w:rsidRPr="0082463B">
        <w:rPr>
          <w:rFonts w:ascii="LitNusx" w:hAnsi="LitNusx"/>
          <w:b/>
          <w:noProof/>
          <w:sz w:val="22"/>
          <w:szCs w:val="22"/>
          <w:lang w:val="es-ES"/>
        </w:rPr>
        <w:t>erov</w:t>
      </w:r>
      <w:r w:rsidRPr="0082463B">
        <w:rPr>
          <w:rFonts w:ascii="LitNusx" w:hAnsi="LitNusx"/>
          <w:b/>
          <w:noProof/>
          <w:sz w:val="22"/>
          <w:szCs w:val="22"/>
          <w:lang w:val="es-ES"/>
        </w:rPr>
        <w:softHyphen/>
        <w:t>nu</w:t>
      </w:r>
      <w:r w:rsidRPr="0082463B">
        <w:rPr>
          <w:rFonts w:ascii="LitNusx" w:hAnsi="LitNusx"/>
          <w:b/>
          <w:noProof/>
          <w:sz w:val="22"/>
          <w:szCs w:val="22"/>
          <w:lang w:val="es-ES"/>
        </w:rPr>
        <w:softHyphen/>
        <w:t>li</w:t>
      </w:r>
      <w:r w:rsidRPr="0082463B">
        <w:rPr>
          <w:rFonts w:ascii="LitNusx" w:hAnsi="LitNusx"/>
          <w:b/>
          <w:sz w:val="22"/>
          <w:szCs w:val="22"/>
          <w:lang w:val="es-ES"/>
        </w:rPr>
        <w:t xml:space="preserve"> </w:t>
      </w:r>
      <w:r w:rsidRPr="0082463B">
        <w:rPr>
          <w:rFonts w:ascii="LitNusx" w:hAnsi="LitNusx"/>
          <w:b/>
          <w:noProof/>
          <w:sz w:val="22"/>
          <w:szCs w:val="22"/>
          <w:lang w:val="es-ES"/>
        </w:rPr>
        <w:t>eko</w:t>
      </w:r>
      <w:r w:rsidRPr="0082463B">
        <w:rPr>
          <w:rFonts w:ascii="LitNusx" w:hAnsi="LitNusx"/>
          <w:b/>
          <w:noProof/>
          <w:sz w:val="22"/>
          <w:szCs w:val="22"/>
          <w:lang w:val="es-ES"/>
        </w:rPr>
        <w:softHyphen/>
        <w:t>no</w:t>
      </w:r>
      <w:r w:rsidRPr="0082463B">
        <w:rPr>
          <w:rFonts w:ascii="LitNusx" w:hAnsi="LitNusx"/>
          <w:b/>
          <w:noProof/>
          <w:sz w:val="22"/>
          <w:szCs w:val="22"/>
          <w:lang w:val="es-ES"/>
        </w:rPr>
        <w:softHyphen/>
        <w:t>mi</w:t>
      </w:r>
      <w:r w:rsidRPr="0082463B">
        <w:rPr>
          <w:rFonts w:ascii="LitNusx" w:hAnsi="LitNusx"/>
          <w:b/>
          <w:noProof/>
          <w:sz w:val="22"/>
          <w:szCs w:val="22"/>
          <w:lang w:val="es-ES"/>
        </w:rPr>
        <w:softHyphen/>
        <w:t>kis</w:t>
      </w:r>
      <w:r w:rsidRPr="0082463B">
        <w:rPr>
          <w:rFonts w:ascii="LitNusx" w:hAnsi="LitNusx"/>
          <w:b/>
          <w:sz w:val="22"/>
          <w:szCs w:val="22"/>
          <w:lang w:val="es-ES"/>
        </w:rPr>
        <w:t xml:space="preserve"> sa</w:t>
      </w:r>
      <w:r w:rsidRPr="0082463B">
        <w:rPr>
          <w:rFonts w:ascii="LitNusx" w:hAnsi="LitNusx"/>
          <w:b/>
          <w:sz w:val="22"/>
          <w:szCs w:val="22"/>
          <w:lang w:val="es-ES"/>
        </w:rPr>
        <w:softHyphen/>
        <w:t>me</w:t>
      </w:r>
      <w:r w:rsidRPr="0082463B">
        <w:rPr>
          <w:rFonts w:ascii="LitNusx" w:hAnsi="LitNusx"/>
          <w:b/>
          <w:sz w:val="22"/>
          <w:szCs w:val="22"/>
          <w:lang w:val="es-ES"/>
        </w:rPr>
        <w:softHyphen/>
        <w:t>war</w:t>
      </w:r>
      <w:r w:rsidRPr="0082463B">
        <w:rPr>
          <w:rFonts w:ascii="LitNusx" w:hAnsi="LitNusx"/>
          <w:b/>
          <w:sz w:val="22"/>
          <w:szCs w:val="22"/>
          <w:lang w:val="es-ES"/>
        </w:rPr>
        <w:softHyphen/>
        <w:t xml:space="preserve">meo </w:t>
      </w:r>
      <w:r w:rsidRPr="0082463B">
        <w:rPr>
          <w:rFonts w:ascii="LitNusx" w:hAnsi="LitNusx"/>
          <w:b/>
          <w:noProof/>
          <w:sz w:val="22"/>
          <w:szCs w:val="22"/>
          <w:lang w:val="es-ES"/>
        </w:rPr>
        <w:t>po</w:t>
      </w:r>
      <w:r w:rsidRPr="0082463B">
        <w:rPr>
          <w:rFonts w:ascii="LitNusx" w:hAnsi="LitNusx"/>
          <w:b/>
          <w:noProof/>
          <w:sz w:val="22"/>
          <w:szCs w:val="22"/>
          <w:lang w:val="es-ES"/>
        </w:rPr>
        <w:softHyphen/>
        <w:t>ten</w:t>
      </w:r>
      <w:r w:rsidRPr="0082463B">
        <w:rPr>
          <w:rFonts w:ascii="LitNusx" w:hAnsi="LitNusx"/>
          <w:b/>
          <w:noProof/>
          <w:sz w:val="22"/>
          <w:szCs w:val="22"/>
          <w:lang w:val="es-ES"/>
        </w:rPr>
        <w:softHyphen/>
        <w:t>ci</w:t>
      </w:r>
      <w:r w:rsidRPr="0082463B">
        <w:rPr>
          <w:rFonts w:ascii="LitNusx" w:hAnsi="LitNusx"/>
          <w:b/>
          <w:noProof/>
          <w:sz w:val="22"/>
          <w:szCs w:val="22"/>
          <w:lang w:val="es-ES"/>
        </w:rPr>
        <w:softHyphen/>
        <w:t>a</w:t>
      </w:r>
      <w:r w:rsidRPr="0082463B">
        <w:rPr>
          <w:rFonts w:ascii="LitNusx" w:hAnsi="LitNusx"/>
          <w:b/>
          <w:noProof/>
          <w:sz w:val="22"/>
          <w:szCs w:val="22"/>
          <w:lang w:val="es-ES"/>
        </w:rPr>
        <w:softHyphen/>
        <w:t>lis</w:t>
      </w:r>
      <w:r w:rsidRPr="0082463B">
        <w:rPr>
          <w:rFonts w:ascii="LitNusx" w:hAnsi="LitNusx"/>
          <w:b/>
          <w:sz w:val="22"/>
          <w:szCs w:val="22"/>
          <w:lang w:val="es-ES"/>
        </w:rPr>
        <w:t xml:space="preserve"> </w:t>
      </w:r>
      <w:r w:rsidRPr="0082463B">
        <w:rPr>
          <w:rFonts w:ascii="LitNusx" w:hAnsi="LitNusx"/>
          <w:b/>
          <w:noProof/>
          <w:sz w:val="22"/>
          <w:szCs w:val="22"/>
          <w:lang w:val="es-ES"/>
        </w:rPr>
        <w:t>amoq</w:t>
      </w:r>
      <w:r w:rsidRPr="0082463B">
        <w:rPr>
          <w:rFonts w:ascii="LitNusx" w:hAnsi="LitNusx"/>
          <w:b/>
          <w:noProof/>
          <w:sz w:val="22"/>
          <w:szCs w:val="22"/>
          <w:lang w:val="es-ES"/>
        </w:rPr>
        <w:softHyphen/>
        <w:t>me</w:t>
      </w:r>
      <w:r w:rsidRPr="0082463B">
        <w:rPr>
          <w:rFonts w:ascii="LitNusx" w:hAnsi="LitNusx"/>
          <w:b/>
          <w:noProof/>
          <w:sz w:val="22"/>
          <w:szCs w:val="22"/>
          <w:lang w:val="es-ES"/>
        </w:rPr>
        <w:softHyphen/>
        <w:t>de</w:t>
      </w:r>
      <w:r w:rsidRPr="0082463B">
        <w:rPr>
          <w:rFonts w:ascii="LitNusx" w:hAnsi="LitNusx"/>
          <w:b/>
          <w:noProof/>
          <w:sz w:val="22"/>
          <w:szCs w:val="22"/>
          <w:lang w:val="es-ES"/>
        </w:rPr>
        <w:softHyphen/>
        <w:t>biT.</w:t>
      </w:r>
      <w:r w:rsidRPr="00670E85">
        <w:rPr>
          <w:rFonts w:ascii="LitNusx" w:hAnsi="LitNusx"/>
          <w:sz w:val="22"/>
          <w:szCs w:val="22"/>
          <w:lang w:val="es-ES"/>
        </w:rPr>
        <w:t xml:space="preserve"> </w:t>
      </w:r>
      <w:r w:rsidRPr="00670E85">
        <w:rPr>
          <w:rFonts w:ascii="LitNusx" w:hAnsi="LitNusx"/>
          <w:noProof/>
          <w:sz w:val="22"/>
          <w:szCs w:val="22"/>
          <w:lang w:val="es-ES"/>
        </w:rPr>
        <w:t>dRes</w:t>
      </w:r>
      <w:r w:rsidRPr="00670E85">
        <w:rPr>
          <w:rFonts w:ascii="LitNusx" w:hAnsi="LitNusx"/>
          <w:noProof/>
          <w:sz w:val="22"/>
          <w:szCs w:val="22"/>
          <w:lang w:val="es-ES"/>
        </w:rPr>
        <w:softHyphen/>
        <w:t>dRe</w:t>
      </w:r>
      <w:r w:rsidRPr="00670E85">
        <w:rPr>
          <w:rFonts w:ascii="LitNusx" w:hAnsi="LitNusx"/>
          <w:noProof/>
          <w:sz w:val="22"/>
          <w:szCs w:val="22"/>
          <w:lang w:val="es-ES"/>
        </w:rPr>
        <w:softHyphen/>
        <w:t>o</w:t>
      </w:r>
      <w:r w:rsidRPr="00670E85">
        <w:rPr>
          <w:rFonts w:ascii="LitNusx" w:hAnsi="LitNusx"/>
          <w:noProof/>
          <w:sz w:val="22"/>
          <w:szCs w:val="22"/>
          <w:lang w:val="es-ES"/>
        </w:rPr>
        <w:softHyphen/>
        <w:t>biT</w:t>
      </w:r>
      <w:r w:rsidRPr="00670E85">
        <w:rPr>
          <w:rFonts w:ascii="LitNusx" w:hAnsi="LitNusx"/>
          <w:sz w:val="22"/>
          <w:szCs w:val="22"/>
          <w:lang w:val="es-ES"/>
        </w:rPr>
        <w:t xml:space="preserve"> </w:t>
      </w:r>
      <w:r>
        <w:rPr>
          <w:rFonts w:ascii="LitNusx" w:hAnsi="LitNusx"/>
          <w:noProof/>
          <w:sz w:val="22"/>
          <w:szCs w:val="22"/>
          <w:lang w:val="es-ES"/>
        </w:rPr>
        <w:t>mTavroba</w:t>
      </w:r>
      <w:r w:rsidRPr="00670E85">
        <w:rPr>
          <w:rFonts w:ascii="LitNusx" w:hAnsi="LitNusx"/>
          <w:sz w:val="22"/>
          <w:szCs w:val="22"/>
          <w:lang w:val="es-ES"/>
        </w:rPr>
        <w:t xml:space="preserve"> </w:t>
      </w:r>
      <w:r w:rsidRPr="00670E85">
        <w:rPr>
          <w:rFonts w:ascii="LitNusx" w:hAnsi="LitNusx"/>
          <w:noProof/>
          <w:sz w:val="22"/>
          <w:szCs w:val="22"/>
          <w:lang w:val="es-ES"/>
        </w:rPr>
        <w:t>mxo</w:t>
      </w:r>
      <w:r w:rsidRPr="00670E85">
        <w:rPr>
          <w:rFonts w:ascii="LitNusx" w:hAnsi="LitNusx"/>
          <w:noProof/>
          <w:sz w:val="22"/>
          <w:szCs w:val="22"/>
          <w:lang w:val="es-ES"/>
        </w:rPr>
        <w:softHyphen/>
        <w:t>lod</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xel</w:t>
      </w:r>
      <w:r w:rsidRPr="00670E85">
        <w:rPr>
          <w:rFonts w:ascii="LitNusx" w:hAnsi="LitNusx"/>
          <w:noProof/>
          <w:sz w:val="22"/>
          <w:szCs w:val="22"/>
          <w:lang w:val="es-ES"/>
        </w:rPr>
        <w:softHyphen/>
        <w:t>mwi</w:t>
      </w:r>
      <w:r w:rsidRPr="00670E85">
        <w:rPr>
          <w:rFonts w:ascii="LitNusx" w:hAnsi="LitNusx"/>
          <w:noProof/>
          <w:sz w:val="22"/>
          <w:szCs w:val="22"/>
          <w:lang w:val="es-ES"/>
        </w:rPr>
        <w:softHyphen/>
        <w:t>fo</w:t>
      </w:r>
      <w:r w:rsidRPr="00670E85">
        <w:rPr>
          <w:rFonts w:ascii="LitNusx" w:hAnsi="LitNusx"/>
          <w:sz w:val="22"/>
          <w:szCs w:val="22"/>
          <w:lang w:val="es-ES"/>
        </w:rPr>
        <w:t xml:space="preserve"> </w:t>
      </w:r>
      <w:r w:rsidRPr="00670E85">
        <w:rPr>
          <w:rFonts w:ascii="LitNusx" w:hAnsi="LitNusx"/>
          <w:noProof/>
          <w:sz w:val="22"/>
          <w:szCs w:val="22"/>
          <w:lang w:val="es-ES"/>
        </w:rPr>
        <w:t>qo</w:t>
      </w:r>
      <w:r w:rsidRPr="00670E85">
        <w:rPr>
          <w:rFonts w:ascii="LitNusx" w:hAnsi="LitNusx"/>
          <w:noProof/>
          <w:sz w:val="22"/>
          <w:szCs w:val="22"/>
          <w:lang w:val="es-ES"/>
        </w:rPr>
        <w:softHyphen/>
        <w:t>ne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yid</w:t>
      </w:r>
      <w:r w:rsidRPr="00670E85">
        <w:rPr>
          <w:rFonts w:ascii="LitNusx" w:hAnsi="LitNusx"/>
          <w:noProof/>
          <w:sz w:val="22"/>
          <w:szCs w:val="22"/>
          <w:lang w:val="es-ES"/>
        </w:rPr>
        <w:softHyphen/>
        <w:t>vi</w:t>
      </w:r>
      <w:r w:rsidRPr="00670E85">
        <w:rPr>
          <w:rFonts w:ascii="LitNusx" w:hAnsi="LitNusx"/>
          <w:noProof/>
          <w:sz w:val="22"/>
          <w:szCs w:val="22"/>
          <w:lang w:val="es-ES"/>
        </w:rPr>
        <w:softHyphen/>
        <w:t>Ta</w:t>
      </w:r>
      <w:r w:rsidRPr="00670E85">
        <w:rPr>
          <w:rFonts w:ascii="LitNusx" w:hAnsi="LitNusx"/>
          <w:sz w:val="22"/>
          <w:szCs w:val="22"/>
          <w:lang w:val="es-ES"/>
        </w:rPr>
        <w:t xml:space="preserve"> </w:t>
      </w:r>
      <w:r w:rsidRPr="00670E85">
        <w:rPr>
          <w:rFonts w:ascii="LitNusx" w:hAnsi="LitNusx"/>
          <w:noProof/>
          <w:sz w:val="22"/>
          <w:szCs w:val="22"/>
          <w:lang w:val="es-ES"/>
        </w:rPr>
        <w:t>da amiT</w:t>
      </w:r>
      <w:r w:rsidRPr="00670E85">
        <w:rPr>
          <w:rFonts w:ascii="LitNusx" w:hAnsi="LitNusx"/>
          <w:sz w:val="22"/>
          <w:szCs w:val="22"/>
          <w:lang w:val="es-ES"/>
        </w:rPr>
        <w:t xml:space="preserve"> </w:t>
      </w:r>
      <w:r w:rsidRPr="00670E85">
        <w:rPr>
          <w:rFonts w:ascii="LitNusx" w:hAnsi="LitNusx"/>
          <w:noProof/>
          <w:sz w:val="22"/>
          <w:szCs w:val="22"/>
          <w:lang w:val="es-ES"/>
        </w:rPr>
        <w:t>xa</w:t>
      </w:r>
      <w:r w:rsidRPr="00670E85">
        <w:rPr>
          <w:rFonts w:ascii="LitNusx" w:hAnsi="LitNusx"/>
          <w:noProof/>
          <w:sz w:val="22"/>
          <w:szCs w:val="22"/>
          <w:lang w:val="es-ES"/>
        </w:rPr>
        <w:softHyphen/>
        <w:t>zi</w:t>
      </w:r>
      <w:r w:rsidRPr="00670E85">
        <w:rPr>
          <w:rFonts w:ascii="LitNusx" w:hAnsi="LitNusx"/>
          <w:noProof/>
          <w:sz w:val="22"/>
          <w:szCs w:val="22"/>
          <w:lang w:val="es-ES"/>
        </w:rPr>
        <w:softHyphen/>
        <w:t>nis</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mo</w:t>
      </w:r>
      <w:r w:rsidRPr="00670E85">
        <w:rPr>
          <w:rFonts w:ascii="LitNusx" w:hAnsi="LitNusx"/>
          <w:noProof/>
          <w:sz w:val="22"/>
          <w:szCs w:val="22"/>
          <w:lang w:val="es-ES"/>
        </w:rPr>
        <w:softHyphen/>
        <w:t>sav</w:t>
      </w:r>
      <w:r w:rsidRPr="00670E85">
        <w:rPr>
          <w:rFonts w:ascii="LitNusx" w:hAnsi="LitNusx"/>
          <w:noProof/>
          <w:sz w:val="22"/>
          <w:szCs w:val="22"/>
          <w:lang w:val="es-ES"/>
        </w:rPr>
        <w:softHyphen/>
        <w:t>le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gaz</w:t>
      </w:r>
      <w:r w:rsidRPr="00670E85">
        <w:rPr>
          <w:rFonts w:ascii="LitNusx" w:hAnsi="LitNusx"/>
          <w:noProof/>
          <w:sz w:val="22"/>
          <w:szCs w:val="22"/>
          <w:lang w:val="es-ES"/>
        </w:rPr>
        <w:softHyphen/>
        <w:t>rdi</w:t>
      </w:r>
      <w:r w:rsidRPr="00670E85">
        <w:rPr>
          <w:rFonts w:ascii="LitNusx" w:hAnsi="LitNusx"/>
          <w:noProof/>
          <w:sz w:val="22"/>
          <w:szCs w:val="22"/>
          <w:lang w:val="es-ES"/>
        </w:rPr>
        <w:softHyphen/>
        <w:t>Ta</w:t>
      </w:r>
      <w:r>
        <w:rPr>
          <w:rFonts w:ascii="LitNusx" w:hAnsi="LitNusx"/>
          <w:noProof/>
          <w:sz w:val="22"/>
          <w:szCs w:val="22"/>
          <w:lang w:val="es-ES"/>
        </w:rPr>
        <w:t>a</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noProof/>
          <w:sz w:val="22"/>
          <w:szCs w:val="22"/>
          <w:lang w:val="es-ES"/>
        </w:rPr>
        <w:softHyphen/>
        <w:t>ka</w:t>
      </w:r>
      <w:r w:rsidRPr="00670E85">
        <w:rPr>
          <w:rFonts w:ascii="LitNusx" w:hAnsi="LitNusx"/>
          <w:noProof/>
          <w:sz w:val="22"/>
          <w:szCs w:val="22"/>
          <w:lang w:val="es-ES"/>
        </w:rPr>
        <w:softHyphen/>
        <w:t>ve</w:t>
      </w:r>
      <w:r w:rsidRPr="00670E85">
        <w:rPr>
          <w:rFonts w:ascii="LitNusx" w:hAnsi="LitNusx"/>
          <w:noProof/>
          <w:sz w:val="22"/>
          <w:szCs w:val="22"/>
          <w:lang w:val="es-ES"/>
        </w:rPr>
        <w:softHyphen/>
        <w:t>bu</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xo</w:t>
      </w:r>
      <w:r w:rsidRPr="00670E85">
        <w:rPr>
          <w:rFonts w:ascii="LitNusx" w:hAnsi="LitNusx"/>
          <w:noProof/>
          <w:sz w:val="22"/>
          <w:szCs w:val="22"/>
          <w:lang w:val="es-ES"/>
        </w:rPr>
        <w:softHyphen/>
        <w:t>lo</w:t>
      </w:r>
      <w:r w:rsidRPr="00670E85">
        <w:rPr>
          <w:rFonts w:ascii="LitNusx" w:hAnsi="LitNusx"/>
          <w:sz w:val="22"/>
          <w:szCs w:val="22"/>
          <w:lang w:val="es-ES"/>
        </w:rPr>
        <w:t xml:space="preserve"> </w:t>
      </w:r>
      <w:r w:rsidRPr="00670E85">
        <w:rPr>
          <w:rFonts w:ascii="LitNusx" w:hAnsi="LitNusx"/>
          <w:noProof/>
          <w:sz w:val="22"/>
          <w:szCs w:val="22"/>
          <w:lang w:val="es-ES"/>
        </w:rPr>
        <w:t>Ta</w:t>
      </w:r>
      <w:r w:rsidRPr="00670E85">
        <w:rPr>
          <w:rFonts w:ascii="LitNusx" w:hAnsi="LitNusx"/>
          <w:noProof/>
          <w:sz w:val="22"/>
          <w:szCs w:val="22"/>
          <w:lang w:val="es-ES"/>
        </w:rPr>
        <w:softHyphen/>
        <w:t>vi</w:t>
      </w:r>
      <w:r w:rsidRPr="00670E85">
        <w:rPr>
          <w:rFonts w:ascii="LitNusx" w:hAnsi="LitNusx"/>
          <w:noProof/>
          <w:sz w:val="22"/>
          <w:szCs w:val="22"/>
          <w:lang w:val="es-ES"/>
        </w:rPr>
        <w:softHyphen/>
        <w:t>su</w:t>
      </w:r>
      <w:r w:rsidRPr="00670E85">
        <w:rPr>
          <w:rFonts w:ascii="LitNusx" w:hAnsi="LitNusx"/>
          <w:noProof/>
          <w:sz w:val="22"/>
          <w:szCs w:val="22"/>
          <w:lang w:val="es-ES"/>
        </w:rPr>
        <w:softHyphen/>
        <w:t>fa</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me</w:t>
      </w:r>
      <w:r w:rsidRPr="00670E85">
        <w:rPr>
          <w:rFonts w:ascii="LitNusx" w:hAnsi="LitNusx"/>
          <w:noProof/>
          <w:sz w:val="22"/>
          <w:szCs w:val="22"/>
          <w:lang w:val="es-ES"/>
        </w:rPr>
        <w:softHyphen/>
        <w:t>war</w:t>
      </w:r>
      <w:r w:rsidRPr="00670E85">
        <w:rPr>
          <w:rFonts w:ascii="LitNusx" w:hAnsi="LitNusx"/>
          <w:noProof/>
          <w:sz w:val="22"/>
          <w:szCs w:val="22"/>
          <w:lang w:val="es-ES"/>
        </w:rPr>
        <w:softHyphen/>
        <w:t>me</w:t>
      </w:r>
      <w:r w:rsidRPr="00670E85">
        <w:rPr>
          <w:rFonts w:ascii="LitNusx" w:hAnsi="LitNusx"/>
          <w:noProof/>
          <w:sz w:val="22"/>
          <w:szCs w:val="22"/>
          <w:lang w:val="es-ES"/>
        </w:rPr>
        <w:softHyphen/>
        <w:t>o</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xel</w:t>
      </w:r>
      <w:r w:rsidRPr="00670E85">
        <w:rPr>
          <w:rFonts w:ascii="LitNusx" w:hAnsi="LitNusx"/>
          <w:noProof/>
          <w:sz w:val="22"/>
          <w:szCs w:val="22"/>
          <w:lang w:val="es-ES"/>
        </w:rPr>
        <w:softHyphen/>
        <w:t>Sew</w:t>
      </w:r>
      <w:r w:rsidRPr="00670E85">
        <w:rPr>
          <w:rFonts w:ascii="LitNusx" w:hAnsi="LitNusx"/>
          <w:noProof/>
          <w:sz w:val="22"/>
          <w:szCs w:val="22"/>
          <w:lang w:val="es-ES"/>
        </w:rPr>
        <w:softHyphen/>
        <w:t>yo</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ad</w:t>
      </w:r>
      <w:r w:rsidRPr="00670E85">
        <w:rPr>
          <w:rFonts w:ascii="LitNusx" w:hAnsi="LitNusx"/>
          <w:noProof/>
          <w:sz w:val="22"/>
          <w:szCs w:val="22"/>
          <w:lang w:val="es-ES"/>
        </w:rPr>
        <w:softHyphen/>
        <w:t>mi</w:t>
      </w:r>
      <w:r w:rsidRPr="00670E85">
        <w:rPr>
          <w:rFonts w:ascii="LitNusx" w:hAnsi="LitNusx"/>
          <w:noProof/>
          <w:sz w:val="22"/>
          <w:szCs w:val="22"/>
          <w:lang w:val="es-ES"/>
        </w:rPr>
        <w:softHyphen/>
        <w:t>nis</w:t>
      </w:r>
      <w:r w:rsidRPr="00670E85">
        <w:rPr>
          <w:rFonts w:ascii="LitNusx" w:hAnsi="LitNusx"/>
          <w:noProof/>
          <w:sz w:val="22"/>
          <w:szCs w:val="22"/>
          <w:lang w:val="es-ES"/>
        </w:rPr>
        <w:softHyphen/>
        <w:t>tra</w:t>
      </w:r>
      <w:r w:rsidRPr="00670E85">
        <w:rPr>
          <w:rFonts w:ascii="LitNusx" w:hAnsi="LitNusx"/>
          <w:noProof/>
          <w:sz w:val="22"/>
          <w:szCs w:val="22"/>
          <w:lang w:val="es-ES"/>
        </w:rPr>
        <w:softHyphen/>
        <w:t>ci</w:t>
      </w:r>
      <w:r w:rsidRPr="00670E85">
        <w:rPr>
          <w:rFonts w:ascii="LitNusx" w:hAnsi="LitNusx"/>
          <w:noProof/>
          <w:sz w:val="22"/>
          <w:szCs w:val="22"/>
          <w:lang w:val="es-ES"/>
        </w:rPr>
        <w:softHyphen/>
        <w:t>u</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ba</w:t>
      </w:r>
      <w:r w:rsidRPr="00670E85">
        <w:rPr>
          <w:rFonts w:ascii="LitNusx" w:hAnsi="LitNusx"/>
          <w:noProof/>
          <w:sz w:val="22"/>
          <w:szCs w:val="22"/>
          <w:lang w:val="es-ES"/>
        </w:rPr>
        <w:softHyphen/>
        <w:t>ri</w:t>
      </w:r>
      <w:r w:rsidRPr="00670E85">
        <w:rPr>
          <w:rFonts w:ascii="LitNusx" w:hAnsi="LitNusx"/>
          <w:noProof/>
          <w:sz w:val="22"/>
          <w:szCs w:val="22"/>
          <w:lang w:val="es-ES"/>
        </w:rPr>
        <w:softHyphen/>
        <w:t>e</w:t>
      </w:r>
      <w:r w:rsidRPr="00670E85">
        <w:rPr>
          <w:rFonts w:ascii="LitNusx" w:hAnsi="LitNusx"/>
          <w:noProof/>
          <w:sz w:val="22"/>
          <w:szCs w:val="22"/>
          <w:lang w:val="es-ES"/>
        </w:rPr>
        <w:softHyphen/>
        <w:t>re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mox</w:t>
      </w:r>
      <w:r w:rsidRPr="00670E85">
        <w:rPr>
          <w:rFonts w:ascii="LitNusx" w:hAnsi="LitNusx"/>
          <w:noProof/>
          <w:sz w:val="22"/>
          <w:szCs w:val="22"/>
          <w:lang w:val="es-ES"/>
        </w:rPr>
        <w:softHyphen/>
        <w:t>sni</w:t>
      </w:r>
      <w:r w:rsidRPr="00670E85">
        <w:rPr>
          <w:rFonts w:ascii="LitNusx" w:hAnsi="LitNusx"/>
          <w:noProof/>
          <w:sz w:val="22"/>
          <w:szCs w:val="22"/>
          <w:lang w:val="es-ES"/>
        </w:rPr>
        <w:softHyphen/>
        <w:t>Ta</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ka</w:t>
      </w:r>
      <w:r w:rsidRPr="00670E85">
        <w:rPr>
          <w:rFonts w:ascii="LitNusx" w:hAnsi="LitNusx"/>
          <w:noProof/>
          <w:sz w:val="22"/>
          <w:szCs w:val="22"/>
          <w:lang w:val="es-ES"/>
        </w:rPr>
        <w:softHyphen/>
        <w:t>Si</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xel</w:t>
      </w:r>
      <w:r w:rsidRPr="00670E85">
        <w:rPr>
          <w:rFonts w:ascii="LitNusx" w:hAnsi="LitNusx"/>
          <w:noProof/>
          <w:sz w:val="22"/>
          <w:szCs w:val="22"/>
          <w:lang w:val="es-ES"/>
        </w:rPr>
        <w:softHyphen/>
        <w:t>mwi</w:t>
      </w:r>
      <w:r w:rsidRPr="00670E85">
        <w:rPr>
          <w:rFonts w:ascii="LitNusx" w:hAnsi="LitNusx"/>
          <w:noProof/>
          <w:sz w:val="22"/>
          <w:szCs w:val="22"/>
          <w:lang w:val="es-ES"/>
        </w:rPr>
        <w:softHyphen/>
        <w:t>fo</w:t>
      </w:r>
      <w:r w:rsidRPr="00670E85">
        <w:rPr>
          <w:rFonts w:ascii="LitNusx" w:hAnsi="LitNusx"/>
          <w:sz w:val="22"/>
          <w:szCs w:val="22"/>
          <w:lang w:val="es-ES"/>
        </w:rPr>
        <w:t xml:space="preserve"> </w:t>
      </w:r>
      <w:r w:rsidRPr="00670E85">
        <w:rPr>
          <w:rFonts w:ascii="LitNusx" w:hAnsi="LitNusx"/>
          <w:noProof/>
          <w:sz w:val="22"/>
          <w:szCs w:val="22"/>
          <w:lang w:val="es-ES"/>
        </w:rPr>
        <w:t>Ca</w:t>
      </w:r>
      <w:r w:rsidRPr="00670E85">
        <w:rPr>
          <w:rFonts w:ascii="LitNusx" w:hAnsi="LitNusx"/>
          <w:noProof/>
          <w:sz w:val="22"/>
          <w:szCs w:val="22"/>
          <w:lang w:val="es-ES"/>
        </w:rPr>
        <w:softHyphen/>
        <w:t>re</w:t>
      </w:r>
      <w:r w:rsidRPr="00670E85">
        <w:rPr>
          <w:rFonts w:ascii="LitNusx" w:hAnsi="LitNusx"/>
          <w:noProof/>
          <w:sz w:val="22"/>
          <w:szCs w:val="22"/>
          <w:lang w:val="es-ES"/>
        </w:rPr>
        <w:softHyphen/>
        <w:t>va</w:t>
      </w:r>
      <w:r w:rsidRPr="00670E85">
        <w:rPr>
          <w:rFonts w:ascii="LitNusx" w:hAnsi="LitNusx"/>
          <w:noProof/>
          <w:sz w:val="22"/>
          <w:szCs w:val="22"/>
          <w:lang w:val="es-ES"/>
        </w:rPr>
        <w:softHyphen/>
        <w:t>ze</w:t>
      </w:r>
      <w:r w:rsidRPr="00670E85">
        <w:rPr>
          <w:rFonts w:ascii="LitNusx" w:hAnsi="LitNusx"/>
          <w:sz w:val="22"/>
          <w:szCs w:val="22"/>
          <w:lang w:val="es-ES"/>
        </w:rPr>
        <w:t xml:space="preserve"> </w:t>
      </w:r>
      <w:r w:rsidRPr="00670E85">
        <w:rPr>
          <w:rFonts w:ascii="LitNusx" w:hAnsi="LitNusx"/>
          <w:noProof/>
          <w:sz w:val="22"/>
          <w:szCs w:val="22"/>
          <w:lang w:val="es-ES"/>
        </w:rPr>
        <w:t>ua</w:t>
      </w:r>
      <w:r w:rsidRPr="00670E85">
        <w:rPr>
          <w:rFonts w:ascii="LitNusx" w:hAnsi="LitNusx"/>
          <w:noProof/>
          <w:sz w:val="22"/>
          <w:szCs w:val="22"/>
          <w:lang w:val="es-ES"/>
        </w:rPr>
        <w:softHyphen/>
        <w:t>ris</w:t>
      </w:r>
      <w:r w:rsidRPr="00670E85">
        <w:rPr>
          <w:rFonts w:ascii="LitNusx" w:hAnsi="LitNusx"/>
          <w:sz w:val="22"/>
          <w:szCs w:val="22"/>
          <w:lang w:val="es-ES"/>
        </w:rPr>
        <w:t xml:space="preserve"> </w:t>
      </w:r>
      <w:r w:rsidRPr="00670E85">
        <w:rPr>
          <w:rFonts w:ascii="LitNusx" w:hAnsi="LitNusx"/>
          <w:noProof/>
          <w:sz w:val="22"/>
          <w:szCs w:val="22"/>
          <w:lang w:val="es-ES"/>
        </w:rPr>
        <w:t>TqmiT</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mo</w:t>
      </w:r>
      <w:r w:rsidRPr="00670E85">
        <w:rPr>
          <w:rFonts w:ascii="LitNusx" w:hAnsi="LitNusx"/>
          <w:noProof/>
          <w:sz w:val="22"/>
          <w:szCs w:val="22"/>
          <w:lang w:val="es-ES"/>
        </w:rPr>
        <w:softHyphen/>
        <w:t>i</w:t>
      </w:r>
      <w:r w:rsidRPr="00670E85">
        <w:rPr>
          <w:rFonts w:ascii="LitNusx" w:hAnsi="LitNusx"/>
          <w:noProof/>
          <w:sz w:val="22"/>
          <w:szCs w:val="22"/>
          <w:lang w:val="es-ES"/>
        </w:rPr>
        <w:softHyphen/>
        <w:t>far</w:t>
      </w:r>
      <w:r w:rsidRPr="00670E85">
        <w:rPr>
          <w:rFonts w:ascii="LitNusx" w:hAnsi="LitNusx"/>
          <w:noProof/>
          <w:sz w:val="22"/>
          <w:szCs w:val="22"/>
          <w:lang w:val="es-ES"/>
        </w:rPr>
        <w:softHyphen/>
        <w:t>gle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es</w:t>
      </w:r>
      <w:r w:rsidRPr="00670E85">
        <w:rPr>
          <w:rFonts w:ascii="LitNusx" w:hAnsi="LitNusx"/>
          <w:sz w:val="22"/>
          <w:szCs w:val="22"/>
          <w:lang w:val="es-ES"/>
        </w:rPr>
        <w:t xml:space="preserve"> </w:t>
      </w:r>
      <w:r w:rsidRPr="00670E85">
        <w:rPr>
          <w:rFonts w:ascii="LitNusx" w:hAnsi="LitNusx"/>
          <w:noProof/>
          <w:sz w:val="22"/>
          <w:szCs w:val="22"/>
          <w:lang w:val="es-ES"/>
        </w:rPr>
        <w:t>ki</w:t>
      </w:r>
      <w:r w:rsidRPr="00670E85">
        <w:rPr>
          <w:rFonts w:ascii="LitNusx" w:hAnsi="LitNusx"/>
          <w:sz w:val="22"/>
          <w:szCs w:val="22"/>
          <w:lang w:val="es-ES"/>
        </w:rPr>
        <w:t xml:space="preserve"> </w:t>
      </w:r>
      <w:r w:rsidRPr="00670E85">
        <w:rPr>
          <w:rFonts w:ascii="LitNusx" w:hAnsi="LitNusx"/>
          <w:noProof/>
          <w:sz w:val="22"/>
          <w:szCs w:val="22"/>
          <w:lang w:val="es-ES"/>
        </w:rPr>
        <w:t>ara</w:t>
      </w:r>
      <w:r w:rsidRPr="00670E85">
        <w:rPr>
          <w:rFonts w:ascii="LitNusx" w:hAnsi="LitNusx"/>
          <w:noProof/>
          <w:sz w:val="22"/>
          <w:szCs w:val="22"/>
          <w:lang w:val="es-ES"/>
        </w:rPr>
        <w:softHyphen/>
        <w:t>na</w:t>
      </w:r>
      <w:r w:rsidRPr="00670E85">
        <w:rPr>
          <w:rFonts w:ascii="LitNusx" w:hAnsi="LitNusx"/>
          <w:noProof/>
          <w:sz w:val="22"/>
          <w:szCs w:val="22"/>
          <w:lang w:val="es-ES"/>
        </w:rPr>
        <w:softHyphen/>
        <w:t>i</w:t>
      </w:r>
      <w:r w:rsidRPr="00670E85">
        <w:rPr>
          <w:rFonts w:ascii="LitNusx" w:hAnsi="LitNusx"/>
          <w:noProof/>
          <w:sz w:val="22"/>
          <w:szCs w:val="22"/>
          <w:lang w:val="es-ES"/>
        </w:rPr>
        <w:softHyphen/>
        <w:t>rad</w:t>
      </w:r>
      <w:r w:rsidRPr="00670E85">
        <w:rPr>
          <w:rFonts w:ascii="LitNusx" w:hAnsi="LitNusx"/>
          <w:sz w:val="22"/>
          <w:szCs w:val="22"/>
          <w:lang w:val="es-ES"/>
        </w:rPr>
        <w:t xml:space="preserve"> </w:t>
      </w:r>
      <w:r w:rsidRPr="00670E85">
        <w:rPr>
          <w:rFonts w:ascii="LitNusx" w:hAnsi="LitNusx"/>
          <w:noProof/>
          <w:sz w:val="22"/>
          <w:szCs w:val="22"/>
          <w:lang w:val="es-ES"/>
        </w:rPr>
        <w:t>ar</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e</w:t>
      </w:r>
      <w:r w:rsidRPr="00670E85">
        <w:rPr>
          <w:rFonts w:ascii="LitNusx" w:hAnsi="LitNusx"/>
          <w:noProof/>
          <w:sz w:val="22"/>
          <w:szCs w:val="22"/>
          <w:lang w:val="es-ES"/>
        </w:rPr>
        <w:softHyphen/>
        <w:t>sa</w:t>
      </w:r>
      <w:r w:rsidRPr="00670E85">
        <w:rPr>
          <w:rFonts w:ascii="LitNusx" w:hAnsi="LitNusx"/>
          <w:noProof/>
          <w:sz w:val="22"/>
          <w:szCs w:val="22"/>
          <w:lang w:val="es-ES"/>
        </w:rPr>
        <w:softHyphen/>
        <w:t>ba</w:t>
      </w:r>
      <w:r w:rsidRPr="00670E85">
        <w:rPr>
          <w:rFonts w:ascii="LitNusx" w:hAnsi="LitNusx"/>
          <w:noProof/>
          <w:sz w:val="22"/>
          <w:szCs w:val="22"/>
          <w:lang w:val="es-ES"/>
        </w:rPr>
        <w:softHyphen/>
        <w:t>me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mo</w:t>
      </w:r>
      <w:r w:rsidRPr="00670E85">
        <w:rPr>
          <w:rFonts w:ascii="LitNusx" w:hAnsi="LitNusx"/>
          <w:noProof/>
          <w:sz w:val="22"/>
          <w:szCs w:val="22"/>
          <w:lang w:val="es-ES"/>
        </w:rPr>
        <w:softHyphen/>
        <w:t>wi</w:t>
      </w:r>
      <w:r w:rsidRPr="00670E85">
        <w:rPr>
          <w:rFonts w:ascii="LitNusx" w:hAnsi="LitNusx"/>
          <w:noProof/>
          <w:sz w:val="22"/>
          <w:szCs w:val="22"/>
          <w:lang w:val="es-ES"/>
        </w:rPr>
        <w:softHyphen/>
        <w:t>na</w:t>
      </w:r>
      <w:r w:rsidRPr="00670E85">
        <w:rPr>
          <w:rFonts w:ascii="LitNusx" w:hAnsi="LitNusx"/>
          <w:noProof/>
          <w:sz w:val="22"/>
          <w:szCs w:val="22"/>
          <w:lang w:val="es-ES"/>
        </w:rPr>
        <w:softHyphen/>
        <w:t>ve</w:t>
      </w:r>
      <w:r w:rsidRPr="00670E85">
        <w:rPr>
          <w:rFonts w:ascii="LitNusx" w:hAnsi="LitNusx"/>
          <w:sz w:val="22"/>
          <w:szCs w:val="22"/>
          <w:lang w:val="es-ES"/>
        </w:rPr>
        <w:t xml:space="preserve"> </w:t>
      </w:r>
      <w:r w:rsidRPr="00670E85">
        <w:rPr>
          <w:rFonts w:ascii="LitNusx" w:hAnsi="LitNusx"/>
          <w:noProof/>
          <w:sz w:val="22"/>
          <w:szCs w:val="22"/>
          <w:lang w:val="es-ES"/>
        </w:rPr>
        <w:t>saz</w:t>
      </w:r>
      <w:r w:rsidRPr="00670E85">
        <w:rPr>
          <w:rFonts w:ascii="LitNusx" w:hAnsi="LitNusx"/>
          <w:noProof/>
          <w:sz w:val="22"/>
          <w:szCs w:val="22"/>
          <w:lang w:val="es-ES"/>
        </w:rPr>
        <w:softHyphen/>
        <w:t>Rvar</w:t>
      </w:r>
      <w:r w:rsidRPr="00670E85">
        <w:rPr>
          <w:rFonts w:ascii="LitNusx" w:hAnsi="LitNusx"/>
          <w:noProof/>
          <w:sz w:val="22"/>
          <w:szCs w:val="22"/>
          <w:lang w:val="es-ES"/>
        </w:rPr>
        <w:softHyphen/>
        <w:t>ga</w:t>
      </w:r>
      <w:r w:rsidRPr="00670E85">
        <w:rPr>
          <w:rFonts w:ascii="LitNusx" w:hAnsi="LitNusx"/>
          <w:noProof/>
          <w:sz w:val="22"/>
          <w:szCs w:val="22"/>
          <w:lang w:val="es-ES"/>
        </w:rPr>
        <w:softHyphen/>
        <w:t>re</w:t>
      </w:r>
      <w:r w:rsidRPr="00670E85">
        <w:rPr>
          <w:rFonts w:ascii="LitNusx" w:hAnsi="LitNusx"/>
          <w:noProof/>
          <w:sz w:val="22"/>
          <w:szCs w:val="22"/>
          <w:lang w:val="es-ES"/>
        </w:rPr>
        <w:softHyphen/>
        <w:t>Tul</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moc</w:t>
      </w:r>
      <w:r w:rsidRPr="00670E85">
        <w:rPr>
          <w:rFonts w:ascii="LitNusx" w:hAnsi="LitNusx"/>
          <w:noProof/>
          <w:sz w:val="22"/>
          <w:szCs w:val="22"/>
          <w:lang w:val="es-ES"/>
        </w:rPr>
        <w:softHyphen/>
        <w:t>di</w:t>
      </w:r>
      <w:r w:rsidRPr="00670E85">
        <w:rPr>
          <w:rFonts w:ascii="LitNusx" w:hAnsi="LitNusx"/>
          <w:noProof/>
          <w:sz w:val="22"/>
          <w:szCs w:val="22"/>
          <w:lang w:val="es-ES"/>
        </w:rPr>
        <w:softHyphen/>
        <w:t>le</w:t>
      </w:r>
      <w:r w:rsidRPr="00670E85">
        <w:rPr>
          <w:rFonts w:ascii="LitNusx" w:hAnsi="LitNusx"/>
          <w:noProof/>
          <w:sz w:val="22"/>
          <w:szCs w:val="22"/>
          <w:lang w:val="es-ES"/>
        </w:rPr>
        <w:softHyphen/>
        <w:t>bas,</w:t>
      </w:r>
      <w:r w:rsidRPr="00670E85">
        <w:rPr>
          <w:rFonts w:ascii="LitNusx" w:hAnsi="LitNusx"/>
          <w:sz w:val="22"/>
          <w:szCs w:val="22"/>
          <w:lang w:val="es-ES"/>
        </w:rPr>
        <w:t xml:space="preserve"> </w:t>
      </w:r>
      <w:r w:rsidRPr="00670E85">
        <w:rPr>
          <w:rFonts w:ascii="LitNusx" w:hAnsi="LitNusx"/>
          <w:noProof/>
          <w:sz w:val="22"/>
          <w:szCs w:val="22"/>
          <w:lang w:val="es-ES"/>
        </w:rPr>
        <w:t>ma</w:t>
      </w:r>
      <w:r w:rsidRPr="00670E85">
        <w:rPr>
          <w:rFonts w:ascii="LitNusx" w:hAnsi="LitNusx"/>
          <w:noProof/>
          <w:sz w:val="22"/>
          <w:szCs w:val="22"/>
          <w:lang w:val="es-ES"/>
        </w:rPr>
        <w:softHyphen/>
        <w:t>Sin</w:t>
      </w:r>
      <w:r w:rsidRPr="00670E85">
        <w:rPr>
          <w:rFonts w:ascii="LitNusx" w:hAnsi="LitNusx"/>
          <w:sz w:val="22"/>
          <w:szCs w:val="22"/>
          <w:lang w:val="es-ES"/>
        </w:rPr>
        <w:t xml:space="preserve"> </w:t>
      </w:r>
      <w:r w:rsidRPr="00670E85">
        <w:rPr>
          <w:rFonts w:ascii="LitNusx" w:hAnsi="LitNusx"/>
          <w:noProof/>
          <w:sz w:val="22"/>
          <w:szCs w:val="22"/>
          <w:lang w:val="es-ES"/>
        </w:rPr>
        <w:t>ro</w:t>
      </w:r>
      <w:r w:rsidRPr="00670E85">
        <w:rPr>
          <w:rFonts w:ascii="LitNusx" w:hAnsi="LitNusx"/>
          <w:noProof/>
          <w:sz w:val="22"/>
          <w:szCs w:val="22"/>
          <w:lang w:val="es-ES"/>
        </w:rPr>
        <w:softHyphen/>
        <w:t>de</w:t>
      </w:r>
      <w:r w:rsidRPr="00670E85">
        <w:rPr>
          <w:rFonts w:ascii="LitNusx" w:hAnsi="LitNusx"/>
          <w:noProof/>
          <w:sz w:val="22"/>
          <w:szCs w:val="22"/>
          <w:lang w:val="es-ES"/>
        </w:rPr>
        <w:softHyphen/>
        <w:t>sac</w:t>
      </w:r>
      <w:r w:rsidRPr="00670E85">
        <w:rPr>
          <w:rFonts w:ascii="LitNusx" w:hAnsi="LitNusx"/>
          <w:sz w:val="22"/>
          <w:szCs w:val="22"/>
          <w:lang w:val="es-ES"/>
        </w:rPr>
        <w:t xml:space="preserve"> </w:t>
      </w:r>
      <w:r w:rsidRPr="00670E85">
        <w:rPr>
          <w:rFonts w:ascii="LitNusx" w:hAnsi="LitNusx"/>
          <w:noProof/>
          <w:sz w:val="22"/>
          <w:szCs w:val="22"/>
          <w:lang w:val="es-ES"/>
        </w:rPr>
        <w:t>moq</w:t>
      </w:r>
      <w:r w:rsidRPr="00670E85">
        <w:rPr>
          <w:rFonts w:ascii="LitNusx" w:hAnsi="LitNusx"/>
          <w:noProof/>
          <w:sz w:val="22"/>
          <w:szCs w:val="22"/>
          <w:lang w:val="es-ES"/>
        </w:rPr>
        <w:softHyphen/>
        <w:t>me</w:t>
      </w:r>
      <w:r w:rsidRPr="00670E85">
        <w:rPr>
          <w:rFonts w:ascii="LitNusx" w:hAnsi="LitNusx"/>
          <w:noProof/>
          <w:sz w:val="22"/>
          <w:szCs w:val="22"/>
          <w:lang w:val="es-ES"/>
        </w:rPr>
        <w:softHyphen/>
        <w:t>debs</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xel</w:t>
      </w:r>
      <w:r w:rsidRPr="00670E85">
        <w:rPr>
          <w:rFonts w:ascii="LitNusx" w:hAnsi="LitNusx"/>
          <w:noProof/>
          <w:sz w:val="22"/>
          <w:szCs w:val="22"/>
          <w:lang w:val="es-ES"/>
        </w:rPr>
        <w:softHyphen/>
        <w:t>mwi</w:t>
      </w:r>
      <w:r w:rsidRPr="00670E85">
        <w:rPr>
          <w:rFonts w:ascii="LitNusx" w:hAnsi="LitNusx"/>
          <w:noProof/>
          <w:sz w:val="22"/>
          <w:szCs w:val="22"/>
          <w:lang w:val="es-ES"/>
        </w:rPr>
        <w:softHyphen/>
        <w:t>fos</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saq</w:t>
      </w:r>
      <w:r w:rsidRPr="00670E85">
        <w:rPr>
          <w:rFonts w:ascii="LitNusx" w:hAnsi="LitNusx"/>
          <w:noProof/>
          <w:sz w:val="22"/>
          <w:szCs w:val="22"/>
          <w:lang w:val="es-ES"/>
        </w:rPr>
        <w:softHyphen/>
        <w:t>mi</w:t>
      </w:r>
      <w:r w:rsidRPr="00670E85">
        <w:rPr>
          <w:rFonts w:ascii="LitNusx" w:hAnsi="LitNusx"/>
          <w:noProof/>
          <w:sz w:val="22"/>
          <w:szCs w:val="22"/>
          <w:lang w:val="es-ES"/>
        </w:rPr>
        <w:softHyphen/>
        <w:t>a</w:t>
      </w:r>
      <w:r w:rsidRPr="00670E85">
        <w:rPr>
          <w:rFonts w:ascii="LitNusx" w:hAnsi="LitNusx"/>
          <w:noProof/>
          <w:sz w:val="22"/>
          <w:szCs w:val="22"/>
          <w:lang w:val="es-ES"/>
        </w:rPr>
        <w:softHyphen/>
        <w:t>no</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ker</w:t>
      </w:r>
      <w:r w:rsidRPr="00670E85">
        <w:rPr>
          <w:rFonts w:ascii="LitNusx" w:hAnsi="LitNusx"/>
          <w:noProof/>
          <w:sz w:val="22"/>
          <w:szCs w:val="22"/>
          <w:lang w:val="es-ES"/>
        </w:rPr>
        <w:softHyphen/>
        <w:t>Zo</w:t>
      </w:r>
      <w:r w:rsidRPr="00670E85">
        <w:rPr>
          <w:rFonts w:ascii="LitNusx" w:hAnsi="LitNusx"/>
          <w:sz w:val="22"/>
          <w:szCs w:val="22"/>
          <w:lang w:val="es-ES"/>
        </w:rPr>
        <w:t xml:space="preserve"> </w:t>
      </w:r>
      <w:r w:rsidRPr="00670E85">
        <w:rPr>
          <w:rFonts w:ascii="LitNusx" w:hAnsi="LitNusx"/>
          <w:noProof/>
          <w:sz w:val="22"/>
          <w:szCs w:val="22"/>
          <w:lang w:val="es-ES"/>
        </w:rPr>
        <w:t>me</w:t>
      </w:r>
      <w:r w:rsidRPr="00670E85">
        <w:rPr>
          <w:rFonts w:ascii="LitNusx" w:hAnsi="LitNusx"/>
          <w:noProof/>
          <w:sz w:val="22"/>
          <w:szCs w:val="22"/>
          <w:lang w:val="es-ES"/>
        </w:rPr>
        <w:softHyphen/>
        <w:t>war</w:t>
      </w:r>
      <w:r w:rsidRPr="00670E85">
        <w:rPr>
          <w:rFonts w:ascii="LitNusx" w:hAnsi="LitNusx"/>
          <w:noProof/>
          <w:sz w:val="22"/>
          <w:szCs w:val="22"/>
          <w:lang w:val="es-ES"/>
        </w:rPr>
        <w:softHyphen/>
        <w:t>me</w:t>
      </w:r>
      <w:r w:rsidRPr="00670E85">
        <w:rPr>
          <w:rFonts w:ascii="LitNusx" w:hAnsi="LitNusx"/>
          <w:noProof/>
          <w:sz w:val="22"/>
          <w:szCs w:val="22"/>
          <w:lang w:val="es-ES"/>
        </w:rPr>
        <w:softHyphen/>
        <w:t>o</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gar</w:t>
      </w:r>
      <w:r w:rsidRPr="00670E85">
        <w:rPr>
          <w:rFonts w:ascii="LitNusx" w:hAnsi="LitNusx"/>
          <w:noProof/>
          <w:sz w:val="22"/>
          <w:szCs w:val="22"/>
          <w:lang w:val="es-ES"/>
        </w:rPr>
        <w:softHyphen/>
        <w:t>kve</w:t>
      </w:r>
      <w:r w:rsidRPr="00670E85">
        <w:rPr>
          <w:rFonts w:ascii="LitNusx" w:hAnsi="LitNusx"/>
          <w:noProof/>
          <w:sz w:val="22"/>
          <w:szCs w:val="22"/>
          <w:lang w:val="es-ES"/>
        </w:rPr>
        <w:softHyphen/>
        <w:t>u</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ur</w:t>
      </w:r>
      <w:r w:rsidRPr="00670E85">
        <w:rPr>
          <w:rFonts w:ascii="LitNusx" w:hAnsi="LitNusx"/>
          <w:noProof/>
          <w:sz w:val="22"/>
          <w:szCs w:val="22"/>
          <w:lang w:val="es-ES"/>
        </w:rPr>
        <w:softHyphen/>
        <w:t>Ti</w:t>
      </w:r>
      <w:r w:rsidRPr="00670E85">
        <w:rPr>
          <w:rFonts w:ascii="LitNusx" w:hAnsi="LitNusx"/>
          <w:noProof/>
          <w:sz w:val="22"/>
          <w:szCs w:val="22"/>
          <w:lang w:val="es-ES"/>
        </w:rPr>
        <w:softHyphen/>
        <w:t>er</w:t>
      </w:r>
      <w:r w:rsidRPr="00670E85">
        <w:rPr>
          <w:rFonts w:ascii="LitNusx" w:hAnsi="LitNusx"/>
          <w:noProof/>
          <w:sz w:val="22"/>
          <w:szCs w:val="22"/>
          <w:lang w:val="es-ES"/>
        </w:rPr>
        <w:softHyphen/>
        <w:t>Tsa</w:t>
      </w:r>
      <w:r w:rsidRPr="00670E85">
        <w:rPr>
          <w:rFonts w:ascii="LitNusx" w:hAnsi="LitNusx"/>
          <w:noProof/>
          <w:sz w:val="22"/>
          <w:szCs w:val="22"/>
          <w:lang w:val="es-ES"/>
        </w:rPr>
        <w:softHyphen/>
        <w:t>sar</w:t>
      </w:r>
      <w:r w:rsidRPr="00670E85">
        <w:rPr>
          <w:rFonts w:ascii="LitNusx" w:hAnsi="LitNusx"/>
          <w:noProof/>
          <w:sz w:val="22"/>
          <w:szCs w:val="22"/>
          <w:lang w:val="es-ES"/>
        </w:rPr>
        <w:softHyphen/>
        <w:t>geb</w:t>
      </w:r>
      <w:r w:rsidRPr="00670E85">
        <w:rPr>
          <w:rFonts w:ascii="LitNusx" w:hAnsi="LitNusx"/>
          <w:noProof/>
          <w:sz w:val="22"/>
          <w:szCs w:val="22"/>
          <w:lang w:val="es-ES"/>
        </w:rPr>
        <w:softHyphen/>
        <w:t>lo</w:t>
      </w:r>
      <w:r w:rsidRPr="00670E85">
        <w:rPr>
          <w:rFonts w:ascii="LitNusx" w:hAnsi="LitNusx"/>
          <w:sz w:val="22"/>
          <w:szCs w:val="22"/>
          <w:lang w:val="es-ES"/>
        </w:rPr>
        <w:t xml:space="preserve"> </w:t>
      </w:r>
      <w:r w:rsidRPr="00670E85">
        <w:rPr>
          <w:rFonts w:ascii="LitNusx" w:hAnsi="LitNusx"/>
          <w:noProof/>
          <w:sz w:val="22"/>
          <w:szCs w:val="22"/>
          <w:lang w:val="es-ES"/>
        </w:rPr>
        <w:t>`sin</w:t>
      </w:r>
      <w:r w:rsidRPr="00670E85">
        <w:rPr>
          <w:rFonts w:ascii="LitNusx" w:hAnsi="LitNusx"/>
          <w:noProof/>
          <w:sz w:val="22"/>
          <w:szCs w:val="22"/>
          <w:lang w:val="es-ES"/>
        </w:rPr>
        <w:softHyphen/>
        <w:t>Te</w:t>
      </w:r>
      <w:r w:rsidRPr="00670E85">
        <w:rPr>
          <w:rFonts w:ascii="LitNusx" w:hAnsi="LitNusx"/>
          <w:noProof/>
          <w:sz w:val="22"/>
          <w:szCs w:val="22"/>
          <w:lang w:val="es-ES"/>
        </w:rPr>
        <w:softHyphen/>
        <w:t>zi~.</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nam</w:t>
      </w:r>
      <w:r w:rsidRPr="00670E85">
        <w:rPr>
          <w:rFonts w:ascii="LitNusx" w:hAnsi="LitNusx"/>
          <w:sz w:val="22"/>
          <w:szCs w:val="22"/>
          <w:lang w:val="es-ES"/>
        </w:rPr>
        <w:t xml:space="preserve"> </w:t>
      </w:r>
      <w:r w:rsidRPr="00670E85">
        <w:rPr>
          <w:rFonts w:ascii="LitNusx" w:hAnsi="LitNusx"/>
          <w:noProof/>
          <w:sz w:val="22"/>
          <w:szCs w:val="22"/>
          <w:lang w:val="es-ES"/>
        </w:rPr>
        <w:t>erov</w:t>
      </w:r>
      <w:r w:rsidRPr="00670E85">
        <w:rPr>
          <w:rFonts w:ascii="LitNusx" w:hAnsi="LitNusx"/>
          <w:noProof/>
          <w:sz w:val="22"/>
          <w:szCs w:val="22"/>
          <w:lang w:val="es-ES"/>
        </w:rPr>
        <w:softHyphen/>
        <w:t>nu</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war</w:t>
      </w:r>
      <w:r w:rsidRPr="00670E85">
        <w:rPr>
          <w:rFonts w:ascii="LitNusx" w:hAnsi="LitNusx"/>
          <w:noProof/>
          <w:sz w:val="22"/>
          <w:szCs w:val="22"/>
          <w:lang w:val="es-ES"/>
        </w:rPr>
        <w:softHyphen/>
        <w:t>mo</w:t>
      </w:r>
      <w:r w:rsidRPr="00670E85">
        <w:rPr>
          <w:rFonts w:ascii="LitNusx" w:hAnsi="LitNusx"/>
          <w:noProof/>
          <w:sz w:val="22"/>
          <w:szCs w:val="22"/>
          <w:lang w:val="es-ES"/>
        </w:rPr>
        <w:softHyphen/>
        <w:t>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yu</w:t>
      </w:r>
      <w:r w:rsidRPr="00670E85">
        <w:rPr>
          <w:rFonts w:ascii="LitNusx" w:hAnsi="LitNusx"/>
          <w:noProof/>
          <w:sz w:val="22"/>
          <w:szCs w:val="22"/>
          <w:lang w:val="es-ES"/>
        </w:rPr>
        <w:softHyphen/>
        <w:t>rad</w:t>
      </w:r>
      <w:r w:rsidRPr="00670E85">
        <w:rPr>
          <w:rFonts w:ascii="LitNusx" w:hAnsi="LitNusx"/>
          <w:noProof/>
          <w:sz w:val="22"/>
          <w:szCs w:val="22"/>
          <w:lang w:val="es-ES"/>
        </w:rPr>
        <w:softHyphen/>
        <w:t>Re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cen</w:t>
      </w:r>
      <w:r w:rsidRPr="00670E85">
        <w:rPr>
          <w:rFonts w:ascii="LitNusx" w:hAnsi="LitNusx"/>
          <w:noProof/>
          <w:sz w:val="22"/>
          <w:szCs w:val="22"/>
          <w:lang w:val="es-ES"/>
        </w:rPr>
        <w:softHyphen/>
        <w:t>trSi</w:t>
      </w:r>
      <w:r w:rsidRPr="00670E85">
        <w:rPr>
          <w:rFonts w:ascii="LitNusx" w:hAnsi="LitNusx"/>
          <w:sz w:val="22"/>
          <w:szCs w:val="22"/>
          <w:lang w:val="es-ES"/>
        </w:rPr>
        <w:t xml:space="preserve"> </w:t>
      </w:r>
      <w:r w:rsidRPr="00670E85">
        <w:rPr>
          <w:rFonts w:ascii="LitNusx" w:hAnsi="LitNusx"/>
          <w:noProof/>
          <w:sz w:val="22"/>
          <w:szCs w:val="22"/>
          <w:lang w:val="es-ES"/>
        </w:rPr>
        <w:t>ar</w:t>
      </w:r>
      <w:r w:rsidRPr="00670E85">
        <w:rPr>
          <w:rFonts w:ascii="LitNusx" w:hAnsi="LitNusx"/>
          <w:sz w:val="22"/>
          <w:szCs w:val="22"/>
          <w:lang w:val="es-ES"/>
        </w:rPr>
        <w:t xml:space="preserve"> </w:t>
      </w:r>
      <w:r w:rsidRPr="00670E85">
        <w:rPr>
          <w:rFonts w:ascii="LitNusx" w:hAnsi="LitNusx"/>
          <w:noProof/>
          <w:sz w:val="22"/>
          <w:szCs w:val="22"/>
          <w:lang w:val="es-ES"/>
        </w:rPr>
        <w:t>mo</w:t>
      </w:r>
      <w:r w:rsidRPr="00670E85">
        <w:rPr>
          <w:rFonts w:ascii="LitNusx" w:hAnsi="LitNusx"/>
          <w:noProof/>
          <w:sz w:val="22"/>
          <w:szCs w:val="22"/>
          <w:lang w:val="es-ES"/>
        </w:rPr>
        <w:softHyphen/>
        <w:t>eq</w:t>
      </w:r>
      <w:r w:rsidRPr="00670E85">
        <w:rPr>
          <w:rFonts w:ascii="LitNusx" w:hAnsi="LitNusx"/>
          <w:noProof/>
          <w:sz w:val="22"/>
          <w:szCs w:val="22"/>
          <w:lang w:val="es-ES"/>
        </w:rPr>
        <w:softHyphen/>
        <w:t>ce</w:t>
      </w:r>
      <w:r w:rsidRPr="00670E85">
        <w:rPr>
          <w:rFonts w:ascii="LitNusx" w:hAnsi="LitNusx"/>
          <w:noProof/>
          <w:sz w:val="22"/>
          <w:szCs w:val="22"/>
          <w:lang w:val="es-ES"/>
        </w:rPr>
        <w:softHyphen/>
        <w:t>va,</w:t>
      </w:r>
      <w:r w:rsidRPr="00670E85">
        <w:rPr>
          <w:rFonts w:ascii="LitNusx" w:hAnsi="LitNusx"/>
          <w:sz w:val="22"/>
          <w:szCs w:val="22"/>
          <w:lang w:val="es-ES"/>
        </w:rPr>
        <w:t xml:space="preserve"> </w:t>
      </w:r>
      <w:r w:rsidRPr="00670E85">
        <w:rPr>
          <w:rFonts w:ascii="LitNusx" w:hAnsi="LitNusx"/>
          <w:noProof/>
          <w:sz w:val="22"/>
          <w:szCs w:val="22"/>
          <w:lang w:val="es-ES"/>
        </w:rPr>
        <w:t>verc</w:t>
      </w:r>
      <w:r w:rsidRPr="00670E85">
        <w:rPr>
          <w:rFonts w:ascii="LitNusx" w:hAnsi="LitNusx"/>
          <w:sz w:val="22"/>
          <w:szCs w:val="22"/>
          <w:lang w:val="es-ES"/>
        </w:rPr>
        <w:t xml:space="preserve"> </w:t>
      </w:r>
      <w:r w:rsidRPr="00670E85">
        <w:rPr>
          <w:rFonts w:ascii="LitNusx" w:hAnsi="LitNusx"/>
          <w:noProof/>
          <w:sz w:val="22"/>
          <w:szCs w:val="22"/>
          <w:lang w:val="es-ES"/>
        </w:rPr>
        <w:t>me</w:t>
      </w:r>
      <w:r w:rsidRPr="00670E85">
        <w:rPr>
          <w:rFonts w:ascii="LitNusx" w:hAnsi="LitNusx"/>
          <w:noProof/>
          <w:sz w:val="22"/>
          <w:szCs w:val="22"/>
          <w:lang w:val="es-ES"/>
        </w:rPr>
        <w:softHyphen/>
        <w:t>ta</w:t>
      </w:r>
      <w:r w:rsidRPr="00670E85">
        <w:rPr>
          <w:rFonts w:ascii="LitNusx" w:hAnsi="LitNusx"/>
          <w:noProof/>
          <w:sz w:val="22"/>
          <w:szCs w:val="22"/>
          <w:lang w:val="es-ES"/>
        </w:rPr>
        <w:softHyphen/>
        <w:t>lur</w:t>
      </w:r>
      <w:r w:rsidRPr="00670E85">
        <w:rPr>
          <w:rFonts w:ascii="LitNusx" w:hAnsi="LitNusx"/>
          <w:noProof/>
          <w:sz w:val="22"/>
          <w:szCs w:val="22"/>
          <w:lang w:val="es-ES"/>
        </w:rPr>
        <w:softHyphen/>
        <w:t>gi</w:t>
      </w:r>
      <w:r w:rsidRPr="00670E85">
        <w:rPr>
          <w:rFonts w:ascii="LitNusx" w:hAnsi="LitNusx"/>
          <w:noProof/>
          <w:sz w:val="22"/>
          <w:szCs w:val="22"/>
          <w:lang w:val="es-ES"/>
        </w:rPr>
        <w:softHyphen/>
        <w:t>as</w:t>
      </w:r>
      <w:r w:rsidRPr="00670E85">
        <w:rPr>
          <w:rFonts w:ascii="LitNusx" w:hAnsi="LitNusx"/>
          <w:sz w:val="22"/>
          <w:szCs w:val="22"/>
          <w:lang w:val="es-ES"/>
        </w:rPr>
        <w:t xml:space="preserve"> </w:t>
      </w:r>
      <w:r w:rsidRPr="00670E85">
        <w:rPr>
          <w:rFonts w:ascii="LitNusx" w:hAnsi="LitNusx"/>
          <w:noProof/>
          <w:sz w:val="22"/>
          <w:szCs w:val="22"/>
          <w:lang w:val="es-ES"/>
        </w:rPr>
        <w:t>vuS</w:t>
      </w:r>
      <w:r w:rsidRPr="00670E85">
        <w:rPr>
          <w:rFonts w:ascii="LitNusx" w:hAnsi="LitNusx"/>
          <w:noProof/>
          <w:sz w:val="22"/>
          <w:szCs w:val="22"/>
          <w:lang w:val="es-ES"/>
        </w:rPr>
        <w:softHyphen/>
        <w:t>ve</w:t>
      </w:r>
      <w:r w:rsidRPr="00670E85">
        <w:rPr>
          <w:rFonts w:ascii="LitNusx" w:hAnsi="LitNusx"/>
          <w:noProof/>
          <w:sz w:val="22"/>
          <w:szCs w:val="22"/>
          <w:lang w:val="es-ES"/>
        </w:rPr>
        <w:softHyphen/>
        <w:t>liT</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verc</w:t>
      </w:r>
      <w:r w:rsidRPr="00670E85">
        <w:rPr>
          <w:rFonts w:ascii="LitNusx" w:hAnsi="LitNusx"/>
          <w:sz w:val="22"/>
          <w:szCs w:val="22"/>
          <w:lang w:val="es-ES"/>
        </w:rPr>
        <w:t xml:space="preserve"> </w:t>
      </w:r>
      <w:r w:rsidRPr="00670E85">
        <w:rPr>
          <w:rFonts w:ascii="LitNusx" w:hAnsi="LitNusx"/>
          <w:noProof/>
          <w:sz w:val="22"/>
          <w:szCs w:val="22"/>
          <w:lang w:val="es-ES"/>
        </w:rPr>
        <w:t>bevrs</w:t>
      </w:r>
      <w:r w:rsidRPr="00670E85">
        <w:rPr>
          <w:rFonts w:ascii="LitNusx" w:hAnsi="LitNusx"/>
          <w:sz w:val="22"/>
          <w:szCs w:val="22"/>
          <w:lang w:val="es-ES"/>
        </w:rPr>
        <w:t xml:space="preserve"> </w:t>
      </w:r>
      <w:r w:rsidRPr="00670E85">
        <w:rPr>
          <w:rFonts w:ascii="LitNusx" w:hAnsi="LitNusx"/>
          <w:noProof/>
          <w:sz w:val="22"/>
          <w:szCs w:val="22"/>
          <w:lang w:val="es-ES"/>
        </w:rPr>
        <w:t>sxvas.</w:t>
      </w:r>
    </w:p>
    <w:p w:rsidR="00D46116" w:rsidRPr="00670E85" w:rsidRDefault="00D46116" w:rsidP="00BC619A">
      <w:pPr>
        <w:spacing w:line="252" w:lineRule="auto"/>
        <w:ind w:firstLine="561"/>
        <w:jc w:val="both"/>
        <w:rPr>
          <w:rFonts w:ascii="LitNusx" w:hAnsi="LitNusx"/>
          <w:sz w:val="22"/>
          <w:szCs w:val="22"/>
          <w:lang w:val="es-ES"/>
        </w:rPr>
      </w:pPr>
      <w:r w:rsidRPr="00670E85">
        <w:rPr>
          <w:rFonts w:ascii="LitNusx" w:hAnsi="LitNusx"/>
          <w:noProof/>
          <w:sz w:val="22"/>
          <w:szCs w:val="22"/>
          <w:lang w:val="es-ES"/>
        </w:rPr>
        <w:t>Se</w:t>
      </w:r>
      <w:r w:rsidRPr="00670E85">
        <w:rPr>
          <w:rFonts w:ascii="LitNusx" w:hAnsi="LitNusx"/>
          <w:noProof/>
          <w:sz w:val="22"/>
          <w:szCs w:val="22"/>
          <w:lang w:val="es-ES"/>
        </w:rPr>
        <w:softHyphen/>
        <w:t>iZ</w:t>
      </w:r>
      <w:r w:rsidRPr="00670E85">
        <w:rPr>
          <w:rFonts w:ascii="LitNusx" w:hAnsi="LitNusx"/>
          <w:noProof/>
          <w:sz w:val="22"/>
          <w:szCs w:val="22"/>
          <w:lang w:val="es-ES"/>
        </w:rPr>
        <w:softHyphen/>
        <w:t>le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miT</w:t>
      </w:r>
      <w:r w:rsidRPr="00670E85">
        <w:rPr>
          <w:rFonts w:ascii="LitNusx" w:hAnsi="LitNusx"/>
          <w:noProof/>
          <w:sz w:val="22"/>
          <w:szCs w:val="22"/>
          <w:lang w:val="es-ES"/>
        </w:rPr>
        <w:softHyphen/>
        <w:t>xran,</w:t>
      </w:r>
      <w:r w:rsidRPr="00670E85">
        <w:rPr>
          <w:rFonts w:ascii="LitNusx" w:hAnsi="LitNusx"/>
          <w:sz w:val="22"/>
          <w:szCs w:val="22"/>
          <w:lang w:val="es-ES"/>
        </w:rPr>
        <w:t xml:space="preserve"> </w:t>
      </w:r>
      <w:r w:rsidRPr="00670E85">
        <w:rPr>
          <w:rFonts w:ascii="LitNusx" w:hAnsi="LitNusx"/>
          <w:noProof/>
          <w:sz w:val="22"/>
          <w:szCs w:val="22"/>
          <w:lang w:val="es-ES"/>
        </w:rPr>
        <w:t>rom</w:t>
      </w:r>
      <w:r w:rsidRPr="00670E85">
        <w:rPr>
          <w:rFonts w:ascii="LitNusx" w:hAnsi="LitNusx"/>
          <w:sz w:val="22"/>
          <w:szCs w:val="22"/>
          <w:lang w:val="es-ES"/>
        </w:rPr>
        <w:t xml:space="preserve"> </w:t>
      </w:r>
      <w:r w:rsidRPr="00670E85">
        <w:rPr>
          <w:rFonts w:ascii="LitNusx" w:hAnsi="LitNusx"/>
          <w:noProof/>
          <w:sz w:val="22"/>
          <w:szCs w:val="22"/>
          <w:lang w:val="es-ES"/>
        </w:rPr>
        <w:t>mim</w:t>
      </w:r>
      <w:r w:rsidRPr="00670E85">
        <w:rPr>
          <w:rFonts w:ascii="LitNusx" w:hAnsi="LitNusx"/>
          <w:noProof/>
          <w:sz w:val="22"/>
          <w:szCs w:val="22"/>
          <w:lang w:val="es-ES"/>
        </w:rPr>
        <w:softHyphen/>
        <w:t>di</w:t>
      </w:r>
      <w:r w:rsidRPr="00670E85">
        <w:rPr>
          <w:rFonts w:ascii="LitNusx" w:hAnsi="LitNusx"/>
          <w:noProof/>
          <w:sz w:val="22"/>
          <w:szCs w:val="22"/>
          <w:lang w:val="es-ES"/>
        </w:rPr>
        <w:softHyphen/>
        <w:t>na</w:t>
      </w:r>
      <w:r w:rsidRPr="00670E85">
        <w:rPr>
          <w:rFonts w:ascii="LitNusx" w:hAnsi="LitNusx"/>
          <w:noProof/>
          <w:sz w:val="22"/>
          <w:szCs w:val="22"/>
          <w:lang w:val="es-ES"/>
        </w:rPr>
        <w:softHyphen/>
        <w:t>re</w:t>
      </w:r>
      <w:r w:rsidRPr="00670E85">
        <w:rPr>
          <w:rFonts w:ascii="LitNusx" w:hAnsi="LitNusx"/>
          <w:sz w:val="22"/>
          <w:szCs w:val="22"/>
          <w:lang w:val="es-ES"/>
        </w:rPr>
        <w:t xml:space="preserve"> </w:t>
      </w:r>
      <w:r w:rsidRPr="00670E85">
        <w:rPr>
          <w:rFonts w:ascii="LitNusx" w:hAnsi="LitNusx"/>
          <w:noProof/>
          <w:sz w:val="22"/>
          <w:szCs w:val="22"/>
          <w:lang w:val="es-ES"/>
        </w:rPr>
        <w:t>glo</w:t>
      </w:r>
      <w:r w:rsidRPr="00670E85">
        <w:rPr>
          <w:rFonts w:ascii="LitNusx" w:hAnsi="LitNusx"/>
          <w:noProof/>
          <w:sz w:val="22"/>
          <w:szCs w:val="22"/>
          <w:lang w:val="es-ES"/>
        </w:rPr>
        <w:softHyphen/>
        <w:t>ba</w:t>
      </w:r>
      <w:r w:rsidRPr="00670E85">
        <w:rPr>
          <w:rFonts w:ascii="LitNusx" w:hAnsi="LitNusx"/>
          <w:noProof/>
          <w:sz w:val="22"/>
          <w:szCs w:val="22"/>
          <w:lang w:val="es-ES"/>
        </w:rPr>
        <w:softHyphen/>
        <w:t>lu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ku</w:t>
      </w:r>
      <w:r w:rsidRPr="00670E85">
        <w:rPr>
          <w:rFonts w:ascii="LitNusx" w:hAnsi="LitNusx"/>
          <w:noProof/>
          <w:sz w:val="22"/>
          <w:szCs w:val="22"/>
          <w:lang w:val="es-ES"/>
        </w:rPr>
        <w:softHyphen/>
        <w:t>ri</w:t>
      </w:r>
      <w:r w:rsidRPr="00670E85">
        <w:rPr>
          <w:rFonts w:ascii="LitNusx" w:hAnsi="LitNusx"/>
          <w:sz w:val="22"/>
          <w:szCs w:val="22"/>
          <w:lang w:val="es-ES"/>
        </w:rPr>
        <w:t xml:space="preserve"> kri</w:t>
      </w:r>
      <w:r w:rsidRPr="00670E85">
        <w:rPr>
          <w:rFonts w:ascii="LitNusx" w:hAnsi="LitNusx"/>
          <w:sz w:val="22"/>
          <w:szCs w:val="22"/>
          <w:lang w:val="es-ES"/>
        </w:rPr>
        <w:softHyphen/>
        <w:t>zi</w:t>
      </w:r>
      <w:r w:rsidRPr="00670E85">
        <w:rPr>
          <w:rFonts w:ascii="LitNusx" w:hAnsi="LitNusx"/>
          <w:sz w:val="22"/>
          <w:szCs w:val="22"/>
          <w:lang w:val="es-ES"/>
        </w:rPr>
        <w:softHyphen/>
        <w:t xml:space="preserve">sis </w:t>
      </w:r>
      <w:r w:rsidRPr="00670E85">
        <w:rPr>
          <w:rFonts w:ascii="LitNusx" w:hAnsi="LitNusx"/>
          <w:noProof/>
          <w:sz w:val="22"/>
          <w:szCs w:val="22"/>
          <w:lang w:val="es-ES"/>
        </w:rPr>
        <w:t>dros</w:t>
      </w:r>
      <w:r w:rsidRPr="00670E85">
        <w:rPr>
          <w:rFonts w:ascii="LitNusx" w:hAnsi="LitNusx"/>
          <w:sz w:val="22"/>
          <w:szCs w:val="22"/>
          <w:lang w:val="es-ES"/>
        </w:rPr>
        <w:t xml:space="preserve"> </w:t>
      </w:r>
      <w:r w:rsidRPr="00670E85">
        <w:rPr>
          <w:rFonts w:ascii="LitNusx" w:hAnsi="LitNusx"/>
          <w:noProof/>
          <w:sz w:val="22"/>
          <w:szCs w:val="22"/>
          <w:lang w:val="es-ES"/>
        </w:rPr>
        <w:t>mTa</w:t>
      </w:r>
      <w:r w:rsidRPr="00670E85">
        <w:rPr>
          <w:rFonts w:ascii="LitNusx" w:hAnsi="LitNusx"/>
          <w:noProof/>
          <w:sz w:val="22"/>
          <w:szCs w:val="22"/>
          <w:lang w:val="es-ES"/>
        </w:rPr>
        <w:softHyphen/>
        <w:t>va</w:t>
      </w:r>
      <w:r w:rsidRPr="00670E85">
        <w:rPr>
          <w:rFonts w:ascii="LitNusx" w:hAnsi="LitNusx"/>
          <w:noProof/>
          <w:sz w:val="22"/>
          <w:szCs w:val="22"/>
          <w:lang w:val="es-ES"/>
        </w:rPr>
        <w:softHyphen/>
        <w:t>ria</w:t>
      </w:r>
      <w:r w:rsidRPr="00670E85">
        <w:rPr>
          <w:rFonts w:ascii="LitNusx" w:hAnsi="LitNusx"/>
          <w:sz w:val="22"/>
          <w:szCs w:val="22"/>
          <w:lang w:val="es-ES"/>
        </w:rPr>
        <w:t xml:space="preserve"> </w:t>
      </w:r>
      <w:r w:rsidRPr="00670E85">
        <w:rPr>
          <w:rFonts w:ascii="LitNusx" w:hAnsi="LitNusx"/>
          <w:noProof/>
          <w:sz w:val="22"/>
          <w:szCs w:val="22"/>
          <w:lang w:val="es-ES"/>
        </w:rPr>
        <w:t>vi</w:t>
      </w:r>
      <w:r w:rsidRPr="00670E85">
        <w:rPr>
          <w:rFonts w:ascii="LitNusx" w:hAnsi="LitNusx"/>
          <w:noProof/>
          <w:sz w:val="22"/>
          <w:szCs w:val="22"/>
          <w:lang w:val="es-ES"/>
        </w:rPr>
        <w:softHyphen/>
        <w:t>fiq</w:t>
      </w:r>
      <w:r w:rsidRPr="00670E85">
        <w:rPr>
          <w:rFonts w:ascii="LitNusx" w:hAnsi="LitNusx"/>
          <w:noProof/>
          <w:sz w:val="22"/>
          <w:szCs w:val="22"/>
          <w:lang w:val="es-ES"/>
        </w:rPr>
        <w:softHyphen/>
        <w:t>roT</w:t>
      </w:r>
      <w:r w:rsidRPr="00670E85">
        <w:rPr>
          <w:rFonts w:ascii="LitNusx" w:hAnsi="LitNusx"/>
          <w:sz w:val="22"/>
          <w:szCs w:val="22"/>
          <w:lang w:val="es-ES"/>
        </w:rPr>
        <w:t xml:space="preserve"> </w:t>
      </w:r>
      <w:r w:rsidRPr="00670E85">
        <w:rPr>
          <w:rFonts w:ascii="LitNusx" w:hAnsi="LitNusx"/>
          <w:noProof/>
          <w:sz w:val="22"/>
          <w:szCs w:val="22"/>
          <w:lang w:val="es-ES"/>
        </w:rPr>
        <w:t>erov</w:t>
      </w:r>
      <w:r w:rsidRPr="00670E85">
        <w:rPr>
          <w:rFonts w:ascii="LitNusx" w:hAnsi="LitNusx"/>
          <w:noProof/>
          <w:sz w:val="22"/>
          <w:szCs w:val="22"/>
          <w:lang w:val="es-ES"/>
        </w:rPr>
        <w:softHyphen/>
        <w:t>nu</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ki</w:t>
      </w:r>
      <w:r w:rsidRPr="00670E85">
        <w:rPr>
          <w:rFonts w:ascii="LitNusx" w:hAnsi="LitNusx"/>
          <w:noProof/>
          <w:sz w:val="22"/>
          <w:szCs w:val="22"/>
          <w:lang w:val="es-ES"/>
        </w:rPr>
        <w:softHyphen/>
        <w:t>saT</w:t>
      </w:r>
      <w:r w:rsidRPr="00670E85">
        <w:rPr>
          <w:rFonts w:ascii="LitNusx" w:hAnsi="LitNusx"/>
          <w:noProof/>
          <w:sz w:val="22"/>
          <w:szCs w:val="22"/>
          <w:lang w:val="es-ES"/>
        </w:rPr>
        <w:softHyphen/>
        <w:t>vis</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zi</w:t>
      </w:r>
      <w:r w:rsidRPr="00670E85">
        <w:rPr>
          <w:rFonts w:ascii="LitNusx" w:hAnsi="LitNusx"/>
          <w:noProof/>
          <w:sz w:val="22"/>
          <w:szCs w:val="22"/>
          <w:lang w:val="es-ES"/>
        </w:rPr>
        <w:softHyphen/>
        <w:t>a</w:t>
      </w:r>
      <w:r w:rsidRPr="00670E85">
        <w:rPr>
          <w:rFonts w:ascii="LitNusx" w:hAnsi="LitNusx"/>
          <w:noProof/>
          <w:sz w:val="22"/>
          <w:szCs w:val="22"/>
          <w:lang w:val="es-ES"/>
        </w:rPr>
        <w:softHyphen/>
        <w:t>no</w:t>
      </w:r>
      <w:r w:rsidRPr="00670E85">
        <w:rPr>
          <w:rFonts w:ascii="LitNusx" w:hAnsi="LitNusx"/>
          <w:sz w:val="22"/>
          <w:szCs w:val="22"/>
          <w:lang w:val="es-ES"/>
        </w:rPr>
        <w:t xml:space="preserve"> </w:t>
      </w:r>
      <w:r w:rsidRPr="00670E85">
        <w:rPr>
          <w:rFonts w:ascii="LitNusx" w:hAnsi="LitNusx"/>
          <w:noProof/>
          <w:sz w:val="22"/>
          <w:szCs w:val="22"/>
          <w:lang w:val="es-ES"/>
        </w:rPr>
        <w:t>fi</w:t>
      </w:r>
      <w:r w:rsidRPr="00670E85">
        <w:rPr>
          <w:rFonts w:ascii="LitNusx" w:hAnsi="LitNusx"/>
          <w:noProof/>
          <w:sz w:val="22"/>
          <w:szCs w:val="22"/>
          <w:lang w:val="es-ES"/>
        </w:rPr>
        <w:softHyphen/>
        <w:t>nan</w:t>
      </w:r>
      <w:r w:rsidRPr="00670E85">
        <w:rPr>
          <w:rFonts w:ascii="LitNusx" w:hAnsi="LitNusx"/>
          <w:noProof/>
          <w:sz w:val="22"/>
          <w:szCs w:val="22"/>
          <w:lang w:val="es-ES"/>
        </w:rPr>
        <w:softHyphen/>
        <w:t>su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dar</w:t>
      </w:r>
      <w:r w:rsidRPr="00670E85">
        <w:rPr>
          <w:rFonts w:ascii="LitNusx" w:hAnsi="LitNusx"/>
          <w:noProof/>
          <w:sz w:val="22"/>
          <w:szCs w:val="22"/>
          <w:lang w:val="es-ES"/>
        </w:rPr>
        <w:softHyphen/>
        <w:t>tyme</w:t>
      </w:r>
      <w:r w:rsidRPr="00670E85">
        <w:rPr>
          <w:rFonts w:ascii="LitNusx" w:hAnsi="LitNusx"/>
          <w:noProof/>
          <w:sz w:val="22"/>
          <w:szCs w:val="22"/>
          <w:lang w:val="es-ES"/>
        </w:rPr>
        <w:softHyphen/>
        <w:t>bis</w:t>
      </w:r>
      <w:r w:rsidRPr="00670E85">
        <w:rPr>
          <w:rFonts w:ascii="LitNusx" w:hAnsi="LitNusx"/>
          <w:noProof/>
          <w:sz w:val="22"/>
          <w:szCs w:val="22"/>
          <w:lang w:val="es-ES"/>
        </w:rPr>
        <w:softHyphen/>
        <w:t>gan</w:t>
      </w:r>
      <w:r w:rsidRPr="00670E85">
        <w:rPr>
          <w:rFonts w:ascii="LitNusx" w:hAnsi="LitNusx"/>
          <w:sz w:val="22"/>
          <w:szCs w:val="22"/>
          <w:lang w:val="es-ES"/>
        </w:rPr>
        <w:t xml:space="preserve"> </w:t>
      </w:r>
      <w:r w:rsidRPr="00670E85">
        <w:rPr>
          <w:rFonts w:ascii="LitNusx" w:hAnsi="LitNusx"/>
          <w:noProof/>
          <w:sz w:val="22"/>
          <w:szCs w:val="22"/>
          <w:lang w:val="es-ES"/>
        </w:rPr>
        <w:t>dac</w:t>
      </w:r>
      <w:r w:rsidRPr="00670E85">
        <w:rPr>
          <w:rFonts w:ascii="LitNusx" w:hAnsi="LitNusx"/>
          <w:noProof/>
          <w:sz w:val="22"/>
          <w:szCs w:val="22"/>
          <w:lang w:val="es-ES"/>
        </w:rPr>
        <w:softHyphen/>
        <w:t>va</w:t>
      </w:r>
      <w:r w:rsidRPr="00670E85">
        <w:rPr>
          <w:rFonts w:ascii="LitNusx" w:hAnsi="LitNusx"/>
          <w:noProof/>
          <w:sz w:val="22"/>
          <w:szCs w:val="22"/>
          <w:lang w:val="es-ES"/>
        </w:rPr>
        <w:softHyphen/>
        <w:t>ze,</w:t>
      </w:r>
      <w:r w:rsidRPr="00670E85">
        <w:rPr>
          <w:rFonts w:ascii="LitNusx" w:hAnsi="LitNusx"/>
          <w:sz w:val="22"/>
          <w:szCs w:val="22"/>
          <w:lang w:val="es-ES"/>
        </w:rPr>
        <w:t xml:space="preserve"> </w:t>
      </w:r>
      <w:r w:rsidRPr="00670E85">
        <w:rPr>
          <w:rFonts w:ascii="LitNusx" w:hAnsi="LitNusx"/>
          <w:noProof/>
          <w:sz w:val="22"/>
          <w:szCs w:val="22"/>
          <w:lang w:val="es-ES"/>
        </w:rPr>
        <w:t>vid</w:t>
      </w:r>
      <w:r w:rsidRPr="00670E85">
        <w:rPr>
          <w:rFonts w:ascii="LitNusx" w:hAnsi="LitNusx"/>
          <w:noProof/>
          <w:sz w:val="22"/>
          <w:szCs w:val="22"/>
          <w:lang w:val="es-ES"/>
        </w:rPr>
        <w:softHyphen/>
        <w:t>re</w:t>
      </w:r>
      <w:r w:rsidRPr="00670E85">
        <w:rPr>
          <w:rFonts w:ascii="LitNusx" w:hAnsi="LitNusx"/>
          <w:sz w:val="22"/>
          <w:szCs w:val="22"/>
          <w:lang w:val="es-ES"/>
        </w:rPr>
        <w:t xml:space="preserve"> </w:t>
      </w:r>
      <w:r w:rsidRPr="00670E85">
        <w:rPr>
          <w:rFonts w:ascii="LitNusx" w:hAnsi="LitNusx"/>
          <w:noProof/>
          <w:sz w:val="22"/>
          <w:szCs w:val="22"/>
          <w:lang w:val="es-ES"/>
        </w:rPr>
        <w:t>war</w:t>
      </w:r>
      <w:r w:rsidRPr="00670E85">
        <w:rPr>
          <w:rFonts w:ascii="LitNusx" w:hAnsi="LitNusx"/>
          <w:noProof/>
          <w:sz w:val="22"/>
          <w:szCs w:val="22"/>
          <w:lang w:val="es-ES"/>
        </w:rPr>
        <w:softHyphen/>
        <w:t>mo</w:t>
      </w:r>
      <w:r w:rsidRPr="00670E85">
        <w:rPr>
          <w:rFonts w:ascii="LitNusx" w:hAnsi="LitNusx"/>
          <w:noProof/>
          <w:sz w:val="22"/>
          <w:szCs w:val="22"/>
          <w:lang w:val="es-ES"/>
        </w:rPr>
        <w:softHyphen/>
        <w:t>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aRor</w:t>
      </w:r>
      <w:r w:rsidRPr="00670E85">
        <w:rPr>
          <w:rFonts w:ascii="LitNusx" w:hAnsi="LitNusx"/>
          <w:noProof/>
          <w:sz w:val="22"/>
          <w:szCs w:val="22"/>
          <w:lang w:val="es-ES"/>
        </w:rPr>
        <w:softHyphen/>
        <w:t>Zi</w:t>
      </w:r>
      <w:r w:rsidRPr="00670E85">
        <w:rPr>
          <w:rFonts w:ascii="LitNusx" w:hAnsi="LitNusx"/>
          <w:noProof/>
          <w:sz w:val="22"/>
          <w:szCs w:val="22"/>
          <w:lang w:val="es-ES"/>
        </w:rPr>
        <w:softHyphen/>
        <w:t>ne</w:t>
      </w:r>
      <w:r w:rsidRPr="00670E85">
        <w:rPr>
          <w:rFonts w:ascii="LitNusx" w:hAnsi="LitNusx"/>
          <w:noProof/>
          <w:sz w:val="22"/>
          <w:szCs w:val="22"/>
          <w:lang w:val="es-ES"/>
        </w:rPr>
        <w:softHyphen/>
        <w:t>ba</w:t>
      </w:r>
      <w:r w:rsidRPr="00670E85">
        <w:rPr>
          <w:rFonts w:ascii="LitNusx" w:hAnsi="LitNusx"/>
          <w:noProof/>
          <w:sz w:val="22"/>
          <w:szCs w:val="22"/>
          <w:lang w:val="es-ES"/>
        </w:rPr>
        <w:softHyphen/>
        <w:t>ze,</w:t>
      </w:r>
      <w:r w:rsidRPr="00670E85">
        <w:rPr>
          <w:rFonts w:ascii="LitNusx" w:hAnsi="LitNusx"/>
          <w:sz w:val="22"/>
          <w:szCs w:val="22"/>
          <w:lang w:val="es-ES"/>
        </w:rPr>
        <w:t xml:space="preserve"> </w:t>
      </w:r>
      <w:r w:rsidRPr="00670E85">
        <w:rPr>
          <w:rFonts w:ascii="LitNusx" w:hAnsi="LitNusx"/>
          <w:noProof/>
          <w:sz w:val="22"/>
          <w:szCs w:val="22"/>
          <w:lang w:val="es-ES"/>
        </w:rPr>
        <w:t>miT</w:t>
      </w:r>
      <w:r w:rsidRPr="00670E85">
        <w:rPr>
          <w:rFonts w:ascii="LitNusx" w:hAnsi="LitNusx"/>
          <w:sz w:val="22"/>
          <w:szCs w:val="22"/>
          <w:lang w:val="es-ES"/>
        </w:rPr>
        <w:t xml:space="preserve"> </w:t>
      </w:r>
      <w:r w:rsidRPr="00670E85">
        <w:rPr>
          <w:rFonts w:ascii="LitNusx" w:hAnsi="LitNusx"/>
          <w:noProof/>
          <w:sz w:val="22"/>
          <w:szCs w:val="22"/>
          <w:lang w:val="es-ES"/>
        </w:rPr>
        <w:t>ume</w:t>
      </w:r>
      <w:r w:rsidRPr="00670E85">
        <w:rPr>
          <w:rFonts w:ascii="LitNusx" w:hAnsi="LitNusx"/>
          <w:noProof/>
          <w:sz w:val="22"/>
          <w:szCs w:val="22"/>
          <w:lang w:val="es-ES"/>
        </w:rPr>
        <w:softHyphen/>
        <w:t>tes,</w:t>
      </w:r>
      <w:r w:rsidRPr="00670E85">
        <w:rPr>
          <w:rFonts w:ascii="LitNusx" w:hAnsi="LitNusx"/>
          <w:sz w:val="22"/>
          <w:szCs w:val="22"/>
          <w:lang w:val="es-ES"/>
        </w:rPr>
        <w:t xml:space="preserve"> </w:t>
      </w:r>
      <w:r w:rsidRPr="00670E85">
        <w:rPr>
          <w:rFonts w:ascii="LitNusx" w:hAnsi="LitNusx"/>
          <w:noProof/>
          <w:sz w:val="22"/>
          <w:szCs w:val="22"/>
          <w:lang w:val="es-ES"/>
        </w:rPr>
        <w:t>ro</w:t>
      </w:r>
      <w:r w:rsidRPr="00670E85">
        <w:rPr>
          <w:rFonts w:ascii="LitNusx" w:hAnsi="LitNusx"/>
          <w:noProof/>
          <w:sz w:val="22"/>
          <w:szCs w:val="22"/>
          <w:lang w:val="es-ES"/>
        </w:rPr>
        <w:softHyphen/>
        <w:t>ca</w:t>
      </w:r>
      <w:r w:rsidRPr="00670E85">
        <w:rPr>
          <w:rFonts w:ascii="LitNusx" w:hAnsi="LitNusx"/>
          <w:sz w:val="22"/>
          <w:szCs w:val="22"/>
          <w:lang w:val="es-ES"/>
        </w:rPr>
        <w:t xml:space="preserve"> </w:t>
      </w:r>
      <w:r w:rsidRPr="00670E85">
        <w:rPr>
          <w:rFonts w:ascii="LitNusx" w:hAnsi="LitNusx"/>
          <w:noProof/>
          <w:sz w:val="22"/>
          <w:szCs w:val="22"/>
          <w:lang w:val="es-ES"/>
        </w:rPr>
        <w:t>wi</w:t>
      </w:r>
      <w:r w:rsidRPr="00670E85">
        <w:rPr>
          <w:rFonts w:ascii="LitNusx" w:hAnsi="LitNusx"/>
          <w:noProof/>
          <w:sz w:val="22"/>
          <w:szCs w:val="22"/>
          <w:lang w:val="es-ES"/>
        </w:rPr>
        <w:softHyphen/>
        <w:t>nas</w:t>
      </w:r>
      <w:r w:rsidRPr="00670E85">
        <w:rPr>
          <w:rFonts w:ascii="LitNusx" w:hAnsi="LitNusx"/>
          <w:noProof/>
          <w:sz w:val="22"/>
          <w:szCs w:val="22"/>
          <w:lang w:val="es-ES"/>
        </w:rPr>
        <w:softHyphen/>
        <w:t>war</w:t>
      </w:r>
      <w:r w:rsidRPr="00670E85">
        <w:rPr>
          <w:rFonts w:ascii="LitNusx" w:hAnsi="LitNusx"/>
          <w:sz w:val="22"/>
          <w:szCs w:val="22"/>
          <w:lang w:val="es-ES"/>
        </w:rPr>
        <w:t xml:space="preserve"> </w:t>
      </w:r>
      <w:r w:rsidRPr="00670E85">
        <w:rPr>
          <w:rFonts w:ascii="LitNusx" w:hAnsi="LitNusx"/>
          <w:noProof/>
          <w:sz w:val="22"/>
          <w:szCs w:val="22"/>
          <w:lang w:val="es-ES"/>
        </w:rPr>
        <w:t>ara</w:t>
      </w:r>
      <w:r w:rsidRPr="00670E85">
        <w:rPr>
          <w:rFonts w:ascii="LitNusx" w:hAnsi="LitNusx"/>
          <w:noProof/>
          <w:sz w:val="22"/>
          <w:szCs w:val="22"/>
          <w:lang w:val="es-ES"/>
        </w:rPr>
        <w:softHyphen/>
        <w:t>vin</w:t>
      </w:r>
      <w:r w:rsidRPr="00670E85">
        <w:rPr>
          <w:rFonts w:ascii="LitNusx" w:hAnsi="LitNusx"/>
          <w:sz w:val="22"/>
          <w:szCs w:val="22"/>
          <w:lang w:val="es-ES"/>
        </w:rPr>
        <w:t xml:space="preserve"> </w:t>
      </w:r>
      <w:r w:rsidRPr="00670E85">
        <w:rPr>
          <w:rFonts w:ascii="LitNusx" w:hAnsi="LitNusx"/>
          <w:noProof/>
          <w:sz w:val="22"/>
          <w:szCs w:val="22"/>
          <w:lang w:val="es-ES"/>
        </w:rPr>
        <w:t>icis,</w:t>
      </w:r>
      <w:r w:rsidRPr="00670E85">
        <w:rPr>
          <w:rFonts w:ascii="LitNusx" w:hAnsi="LitNusx"/>
          <w:sz w:val="22"/>
          <w:szCs w:val="22"/>
          <w:lang w:val="es-ES"/>
        </w:rPr>
        <w:t xml:space="preserve"> </w:t>
      </w:r>
      <w:r w:rsidRPr="00670E85">
        <w:rPr>
          <w:rFonts w:ascii="LitNusx" w:hAnsi="LitNusx"/>
          <w:noProof/>
          <w:sz w:val="22"/>
          <w:szCs w:val="22"/>
          <w:lang w:val="es-ES"/>
        </w:rPr>
        <w:t>ro</w:t>
      </w:r>
      <w:r w:rsidRPr="00670E85">
        <w:rPr>
          <w:rFonts w:ascii="LitNusx" w:hAnsi="LitNusx"/>
          <w:noProof/>
          <w:sz w:val="22"/>
          <w:szCs w:val="22"/>
          <w:lang w:val="es-ES"/>
        </w:rPr>
        <w:softHyphen/>
        <w:t>go</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iq</w:t>
      </w:r>
      <w:r w:rsidRPr="00670E85">
        <w:rPr>
          <w:rFonts w:ascii="LitNusx" w:hAnsi="LitNusx"/>
          <w:noProof/>
          <w:sz w:val="22"/>
          <w:szCs w:val="22"/>
          <w:lang w:val="es-ES"/>
        </w:rPr>
        <w:softHyphen/>
        <w:t>ne</w:t>
      </w:r>
      <w:r w:rsidRPr="00670E85">
        <w:rPr>
          <w:rFonts w:ascii="LitNusx" w:hAnsi="LitNusx"/>
          <w:noProof/>
          <w:sz w:val="22"/>
          <w:szCs w:val="22"/>
          <w:lang w:val="es-ES"/>
        </w:rPr>
        <w:softHyphen/>
        <w:t>ba</w:t>
      </w:r>
      <w:r w:rsidRPr="00670E85">
        <w:rPr>
          <w:rFonts w:ascii="LitNusx" w:hAnsi="LitNusx"/>
          <w:sz w:val="22"/>
          <w:szCs w:val="22"/>
          <w:lang w:val="es-ES"/>
        </w:rPr>
        <w:t xml:space="preserve"> pos</w:t>
      </w:r>
      <w:r w:rsidRPr="00670E85">
        <w:rPr>
          <w:rFonts w:ascii="LitNusx" w:hAnsi="LitNusx"/>
          <w:sz w:val="22"/>
          <w:szCs w:val="22"/>
          <w:lang w:val="es-ES"/>
        </w:rPr>
        <w:softHyphen/>
        <w:t>tkri</w:t>
      </w:r>
      <w:r w:rsidRPr="00670E85">
        <w:rPr>
          <w:rFonts w:ascii="LitNusx" w:hAnsi="LitNusx"/>
          <w:sz w:val="22"/>
          <w:szCs w:val="22"/>
          <w:lang w:val="es-ES"/>
        </w:rPr>
        <w:softHyphen/>
        <w:t>zi</w:t>
      </w:r>
      <w:r w:rsidRPr="00670E85">
        <w:rPr>
          <w:rFonts w:ascii="LitNusx" w:hAnsi="LitNusx"/>
          <w:sz w:val="22"/>
          <w:szCs w:val="22"/>
          <w:lang w:val="es-ES"/>
        </w:rPr>
        <w:softHyphen/>
        <w:t>su</w:t>
      </w:r>
      <w:r w:rsidRPr="00670E85">
        <w:rPr>
          <w:rFonts w:ascii="LitNusx" w:hAnsi="LitNusx"/>
          <w:sz w:val="22"/>
          <w:szCs w:val="22"/>
          <w:lang w:val="es-ES"/>
        </w:rPr>
        <w:softHyphen/>
        <w:t xml:space="preserve">li </w:t>
      </w:r>
      <w:r w:rsidRPr="00670E85">
        <w:rPr>
          <w:rFonts w:ascii="LitNusx" w:hAnsi="LitNusx"/>
          <w:noProof/>
          <w:sz w:val="22"/>
          <w:szCs w:val="22"/>
          <w:lang w:val="es-ES"/>
        </w:rPr>
        <w:t>msof</w:t>
      </w:r>
      <w:r w:rsidRPr="00670E85">
        <w:rPr>
          <w:rFonts w:ascii="LitNusx" w:hAnsi="LitNusx"/>
          <w:noProof/>
          <w:sz w:val="22"/>
          <w:szCs w:val="22"/>
          <w:lang w:val="es-ES"/>
        </w:rPr>
        <w:softHyphen/>
        <w:t>lio</w:t>
      </w:r>
      <w:r w:rsidRPr="00670E85">
        <w:rPr>
          <w:rFonts w:ascii="LitNusx" w:hAnsi="LitNusx"/>
          <w:sz w:val="22"/>
          <w:szCs w:val="22"/>
          <w:lang w:val="es-ES"/>
        </w:rPr>
        <w:t xml:space="preserve"> </w:t>
      </w:r>
      <w:r w:rsidRPr="00670E85">
        <w:rPr>
          <w:rFonts w:ascii="LitNusx" w:hAnsi="LitNusx"/>
          <w:noProof/>
          <w:sz w:val="22"/>
          <w:szCs w:val="22"/>
          <w:lang w:val="es-ES"/>
        </w:rPr>
        <w:t>baz</w:t>
      </w:r>
      <w:r w:rsidRPr="00670E85">
        <w:rPr>
          <w:rFonts w:ascii="LitNusx" w:hAnsi="LitNusx"/>
          <w:noProof/>
          <w:sz w:val="22"/>
          <w:szCs w:val="22"/>
          <w:lang w:val="es-ES"/>
        </w:rPr>
        <w:softHyphen/>
        <w:t>ris</w:t>
      </w:r>
      <w:r w:rsidRPr="00670E85">
        <w:rPr>
          <w:rFonts w:ascii="LitNusx" w:hAnsi="LitNusx"/>
          <w:sz w:val="22"/>
          <w:szCs w:val="22"/>
          <w:lang w:val="es-ES"/>
        </w:rPr>
        <w:t xml:space="preserve"> </w:t>
      </w:r>
      <w:r w:rsidRPr="00670E85">
        <w:rPr>
          <w:rFonts w:ascii="LitNusx" w:hAnsi="LitNusx"/>
          <w:noProof/>
          <w:sz w:val="22"/>
          <w:szCs w:val="22"/>
          <w:lang w:val="es-ES"/>
        </w:rPr>
        <w:t>moT</w:t>
      </w:r>
      <w:r w:rsidRPr="00670E85">
        <w:rPr>
          <w:rFonts w:ascii="LitNusx" w:hAnsi="LitNusx"/>
          <w:noProof/>
          <w:sz w:val="22"/>
          <w:szCs w:val="22"/>
          <w:lang w:val="es-ES"/>
        </w:rPr>
        <w:softHyphen/>
        <w:t>xov</w:t>
      </w:r>
      <w:r w:rsidRPr="00670E85">
        <w:rPr>
          <w:rFonts w:ascii="LitNusx" w:hAnsi="LitNusx"/>
          <w:noProof/>
          <w:sz w:val="22"/>
          <w:szCs w:val="22"/>
          <w:lang w:val="es-ES"/>
        </w:rPr>
        <w:softHyphen/>
        <w:t>ne</w:t>
      </w:r>
      <w:r w:rsidRPr="00670E85">
        <w:rPr>
          <w:rFonts w:ascii="LitNusx" w:hAnsi="LitNusx"/>
          <w:noProof/>
          <w:sz w:val="22"/>
          <w:szCs w:val="22"/>
          <w:lang w:val="es-ES"/>
        </w:rPr>
        <w:softHyphen/>
        <w:t>bi.</w:t>
      </w:r>
    </w:p>
    <w:p w:rsidR="00D46116" w:rsidRPr="00670E85" w:rsidRDefault="00D46116" w:rsidP="00BC619A">
      <w:pPr>
        <w:spacing w:line="252" w:lineRule="auto"/>
        <w:ind w:firstLine="561"/>
        <w:jc w:val="both"/>
        <w:rPr>
          <w:rFonts w:ascii="LitNusx" w:hAnsi="LitNusx"/>
          <w:sz w:val="22"/>
          <w:szCs w:val="22"/>
          <w:lang w:val="es-ES"/>
        </w:rPr>
      </w:pPr>
      <w:r w:rsidRPr="00670E85">
        <w:rPr>
          <w:rFonts w:ascii="LitNusx" w:hAnsi="LitNusx"/>
          <w:noProof/>
          <w:sz w:val="22"/>
          <w:szCs w:val="22"/>
          <w:lang w:val="es-ES"/>
        </w:rPr>
        <w:t>mi</w:t>
      </w:r>
      <w:r w:rsidRPr="00670E85">
        <w:rPr>
          <w:rFonts w:ascii="LitNusx" w:hAnsi="LitNusx"/>
          <w:noProof/>
          <w:sz w:val="22"/>
          <w:szCs w:val="22"/>
          <w:lang w:val="es-ES"/>
        </w:rPr>
        <w:softHyphen/>
        <w:t>maC</w:t>
      </w:r>
      <w:r w:rsidRPr="00670E85">
        <w:rPr>
          <w:rFonts w:ascii="LitNusx" w:hAnsi="LitNusx"/>
          <w:noProof/>
          <w:sz w:val="22"/>
          <w:szCs w:val="22"/>
          <w:lang w:val="es-ES"/>
        </w:rPr>
        <w:softHyphen/>
        <w:t>nia,</w:t>
      </w:r>
      <w:r w:rsidRPr="00670E85">
        <w:rPr>
          <w:rFonts w:ascii="LitNusx" w:hAnsi="LitNusx"/>
          <w:sz w:val="22"/>
          <w:szCs w:val="22"/>
          <w:lang w:val="es-ES"/>
        </w:rPr>
        <w:t xml:space="preserve"> </w:t>
      </w:r>
      <w:r w:rsidRPr="00670E85">
        <w:rPr>
          <w:rFonts w:ascii="LitNusx" w:hAnsi="LitNusx"/>
          <w:noProof/>
          <w:sz w:val="22"/>
          <w:szCs w:val="22"/>
          <w:lang w:val="es-ES"/>
        </w:rPr>
        <w:t>rom</w:t>
      </w:r>
      <w:r w:rsidRPr="00670E85">
        <w:rPr>
          <w:rFonts w:ascii="LitNusx" w:hAnsi="LitNusx"/>
          <w:sz w:val="22"/>
          <w:szCs w:val="22"/>
          <w:lang w:val="es-ES"/>
        </w:rPr>
        <w:t xml:space="preserve"> </w:t>
      </w:r>
      <w:r w:rsidRPr="00670E85">
        <w:rPr>
          <w:rFonts w:ascii="LitNusx" w:hAnsi="LitNusx"/>
          <w:noProof/>
          <w:sz w:val="22"/>
          <w:szCs w:val="22"/>
          <w:lang w:val="es-ES"/>
        </w:rPr>
        <w:t>ax</w:t>
      </w:r>
      <w:r w:rsidRPr="00670E85">
        <w:rPr>
          <w:rFonts w:ascii="LitNusx" w:hAnsi="LitNusx"/>
          <w:noProof/>
          <w:sz w:val="22"/>
          <w:szCs w:val="22"/>
          <w:lang w:val="es-ES"/>
        </w:rPr>
        <w:softHyphen/>
        <w:t>la</w:t>
      </w:r>
      <w:r w:rsidRPr="00670E85">
        <w:rPr>
          <w:rFonts w:ascii="LitNusx" w:hAnsi="LitNusx"/>
          <w:sz w:val="22"/>
          <w:szCs w:val="22"/>
          <w:lang w:val="es-ES"/>
        </w:rPr>
        <w:t xml:space="preserve"> </w:t>
      </w:r>
      <w:r w:rsidRPr="00670E85">
        <w:rPr>
          <w:rFonts w:ascii="LitNusx" w:hAnsi="LitNusx"/>
          <w:noProof/>
          <w:sz w:val="22"/>
          <w:szCs w:val="22"/>
          <w:lang w:val="es-ES"/>
        </w:rPr>
        <w:t>zus</w:t>
      </w:r>
      <w:r w:rsidRPr="00670E85">
        <w:rPr>
          <w:rFonts w:ascii="LitNusx" w:hAnsi="LitNusx"/>
          <w:noProof/>
          <w:sz w:val="22"/>
          <w:szCs w:val="22"/>
          <w:lang w:val="es-ES"/>
        </w:rPr>
        <w:softHyphen/>
        <w:t>tad</w:t>
      </w:r>
      <w:r w:rsidRPr="00670E85">
        <w:rPr>
          <w:rFonts w:ascii="LitNusx" w:hAnsi="LitNusx"/>
          <w:sz w:val="22"/>
          <w:szCs w:val="22"/>
          <w:lang w:val="es-ES"/>
        </w:rPr>
        <w:t xml:space="preserve"> </w:t>
      </w:r>
      <w:r w:rsidRPr="00670E85">
        <w:rPr>
          <w:rFonts w:ascii="LitNusx" w:hAnsi="LitNusx"/>
          <w:noProof/>
          <w:sz w:val="22"/>
          <w:szCs w:val="22"/>
          <w:lang w:val="es-ES"/>
        </w:rPr>
        <w:t>is</w:t>
      </w:r>
      <w:r w:rsidRPr="00670E85">
        <w:rPr>
          <w:rFonts w:ascii="LitNusx" w:hAnsi="LitNusx"/>
          <w:sz w:val="22"/>
          <w:szCs w:val="22"/>
          <w:lang w:val="es-ES"/>
        </w:rPr>
        <w:t xml:space="preserve"> </w:t>
      </w:r>
      <w:r w:rsidRPr="00670E85">
        <w:rPr>
          <w:rFonts w:ascii="LitNusx" w:hAnsi="LitNusx"/>
          <w:noProof/>
          <w:sz w:val="22"/>
          <w:szCs w:val="22"/>
          <w:lang w:val="es-ES"/>
        </w:rPr>
        <w:t>droa,</w:t>
      </w:r>
      <w:r w:rsidRPr="00670E85">
        <w:rPr>
          <w:rFonts w:ascii="LitNusx" w:hAnsi="LitNusx"/>
          <w:sz w:val="22"/>
          <w:szCs w:val="22"/>
          <w:lang w:val="es-ES"/>
        </w:rPr>
        <w:t xml:space="preserve"> </w:t>
      </w:r>
      <w:r w:rsidRPr="00670E85">
        <w:rPr>
          <w:rFonts w:ascii="LitNusx" w:hAnsi="LitNusx"/>
          <w:noProof/>
          <w:sz w:val="22"/>
          <w:szCs w:val="22"/>
          <w:lang w:val="es-ES"/>
        </w:rPr>
        <w:t>ro</w:t>
      </w:r>
      <w:r w:rsidRPr="00670E85">
        <w:rPr>
          <w:rFonts w:ascii="LitNusx" w:hAnsi="LitNusx"/>
          <w:noProof/>
          <w:sz w:val="22"/>
          <w:szCs w:val="22"/>
          <w:lang w:val="es-ES"/>
        </w:rPr>
        <w:softHyphen/>
        <w:t>ca</w:t>
      </w:r>
      <w:r w:rsidRPr="00670E85">
        <w:rPr>
          <w:rFonts w:ascii="LitNusx" w:hAnsi="LitNusx"/>
          <w:sz w:val="22"/>
          <w:szCs w:val="22"/>
          <w:lang w:val="es-ES"/>
        </w:rPr>
        <w:t xml:space="preserve"> </w:t>
      </w:r>
      <w:r w:rsidRPr="00670E85">
        <w:rPr>
          <w:rFonts w:ascii="LitNusx" w:hAnsi="LitNusx"/>
          <w:noProof/>
          <w:sz w:val="22"/>
          <w:szCs w:val="22"/>
          <w:lang w:val="es-ES"/>
        </w:rPr>
        <w:t>au</w:t>
      </w:r>
      <w:r w:rsidRPr="00670E85">
        <w:rPr>
          <w:rFonts w:ascii="LitNusx" w:hAnsi="LitNusx"/>
          <w:noProof/>
          <w:sz w:val="22"/>
          <w:szCs w:val="22"/>
          <w:lang w:val="es-ES"/>
        </w:rPr>
        <w:softHyphen/>
        <w:t>ci</w:t>
      </w:r>
      <w:r w:rsidRPr="00670E85">
        <w:rPr>
          <w:rFonts w:ascii="LitNusx" w:hAnsi="LitNusx"/>
          <w:noProof/>
          <w:sz w:val="22"/>
          <w:szCs w:val="22"/>
          <w:lang w:val="es-ES"/>
        </w:rPr>
        <w:softHyphen/>
        <w:t>le</w:t>
      </w:r>
      <w:r w:rsidRPr="00670E85">
        <w:rPr>
          <w:rFonts w:ascii="LitNusx" w:hAnsi="LitNusx"/>
          <w:noProof/>
          <w:sz w:val="22"/>
          <w:szCs w:val="22"/>
          <w:lang w:val="es-ES"/>
        </w:rPr>
        <w:softHyphen/>
        <w:t>be</w:t>
      </w:r>
      <w:r w:rsidRPr="00670E85">
        <w:rPr>
          <w:rFonts w:ascii="LitNusx" w:hAnsi="LitNusx"/>
          <w:noProof/>
          <w:sz w:val="22"/>
          <w:szCs w:val="22"/>
          <w:lang w:val="es-ES"/>
        </w:rPr>
        <w:softHyphen/>
        <w:t>lia</w:t>
      </w:r>
      <w:r w:rsidRPr="00670E85">
        <w:rPr>
          <w:rFonts w:ascii="LitNusx" w:hAnsi="LitNusx"/>
          <w:sz w:val="22"/>
          <w:szCs w:val="22"/>
          <w:lang w:val="es-ES"/>
        </w:rPr>
        <w:t xml:space="preserve"> </w:t>
      </w:r>
      <w:r w:rsidRPr="00670E85">
        <w:rPr>
          <w:rFonts w:ascii="LitNusx" w:hAnsi="LitNusx"/>
          <w:noProof/>
          <w:sz w:val="22"/>
          <w:szCs w:val="22"/>
          <w:lang w:val="es-ES"/>
        </w:rPr>
        <w:t>ram</w:t>
      </w:r>
      <w:r w:rsidRPr="00670E85">
        <w:rPr>
          <w:rFonts w:ascii="LitNusx" w:hAnsi="LitNusx"/>
          <w:noProof/>
          <w:sz w:val="22"/>
          <w:szCs w:val="22"/>
          <w:lang w:val="es-ES"/>
        </w:rPr>
        <w:softHyphen/>
        <w:t>de</w:t>
      </w:r>
      <w:r w:rsidRPr="00670E85">
        <w:rPr>
          <w:rFonts w:ascii="LitNusx" w:hAnsi="LitNusx"/>
          <w:noProof/>
          <w:sz w:val="22"/>
          <w:szCs w:val="22"/>
          <w:lang w:val="es-ES"/>
        </w:rPr>
        <w:softHyphen/>
        <w:t>nad</w:t>
      </w:r>
      <w:r w:rsidRPr="00670E85">
        <w:rPr>
          <w:rFonts w:ascii="LitNusx" w:hAnsi="LitNusx"/>
          <w:noProof/>
          <w:sz w:val="22"/>
          <w:szCs w:val="22"/>
          <w:lang w:val="es-ES"/>
        </w:rPr>
        <w:softHyphen/>
        <w:t>me</w:t>
      </w:r>
      <w:r w:rsidRPr="00670E85">
        <w:rPr>
          <w:rFonts w:ascii="LitNusx" w:hAnsi="LitNusx"/>
          <w:sz w:val="22"/>
          <w:szCs w:val="22"/>
          <w:lang w:val="es-ES"/>
        </w:rPr>
        <w:t xml:space="preserve"> </w:t>
      </w:r>
      <w:r w:rsidRPr="00670E85">
        <w:rPr>
          <w:rFonts w:ascii="LitNusx" w:hAnsi="LitNusx"/>
          <w:noProof/>
          <w:sz w:val="22"/>
          <w:szCs w:val="22"/>
          <w:lang w:val="es-ES"/>
        </w:rPr>
        <w:t>re</w:t>
      </w:r>
      <w:r w:rsidRPr="00670E85">
        <w:rPr>
          <w:rFonts w:ascii="LitNusx" w:hAnsi="LitNusx"/>
          <w:noProof/>
          <w:sz w:val="22"/>
          <w:szCs w:val="22"/>
          <w:lang w:val="es-ES"/>
        </w:rPr>
        <w:softHyphen/>
        <w:t>vi</w:t>
      </w:r>
      <w:r w:rsidRPr="00670E85">
        <w:rPr>
          <w:rFonts w:ascii="LitNusx" w:hAnsi="LitNusx"/>
          <w:noProof/>
          <w:sz w:val="22"/>
          <w:szCs w:val="22"/>
          <w:lang w:val="es-ES"/>
        </w:rPr>
        <w:softHyphen/>
        <w:t>zia</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u</w:t>
      </w:r>
      <w:r w:rsidRPr="00670E85">
        <w:rPr>
          <w:rFonts w:ascii="LitNusx" w:hAnsi="LitNusx"/>
          <w:noProof/>
          <w:sz w:val="22"/>
          <w:szCs w:val="22"/>
          <w:lang w:val="es-ES"/>
        </w:rPr>
        <w:softHyphen/>
        <w:t>keT</w:t>
      </w:r>
      <w:r w:rsidRPr="00670E85">
        <w:rPr>
          <w:rFonts w:ascii="LitNusx" w:hAnsi="LitNusx"/>
          <w:noProof/>
          <w:sz w:val="22"/>
          <w:szCs w:val="22"/>
          <w:lang w:val="es-ES"/>
        </w:rPr>
        <w:softHyphen/>
        <w:t>des</w:t>
      </w:r>
      <w:r w:rsidRPr="00670E85">
        <w:rPr>
          <w:rFonts w:ascii="LitNusx" w:hAnsi="LitNusx"/>
          <w:sz w:val="22"/>
          <w:szCs w:val="22"/>
          <w:lang w:val="es-ES"/>
        </w:rPr>
        <w:t xml:space="preserve"> 18-wli</w:t>
      </w:r>
      <w:r w:rsidRPr="00670E85">
        <w:rPr>
          <w:rFonts w:ascii="LitNusx" w:hAnsi="LitNusx"/>
          <w:sz w:val="22"/>
          <w:szCs w:val="22"/>
          <w:lang w:val="es-ES"/>
        </w:rPr>
        <w:softHyphen/>
        <w:t>a</w:t>
      </w:r>
      <w:r w:rsidRPr="00670E85">
        <w:rPr>
          <w:rFonts w:ascii="LitNusx" w:hAnsi="LitNusx"/>
          <w:sz w:val="22"/>
          <w:szCs w:val="22"/>
          <w:lang w:val="es-ES"/>
        </w:rPr>
        <w:softHyphen/>
        <w:t>ni ukan</w:t>
      </w:r>
      <w:r w:rsidRPr="00670E85">
        <w:rPr>
          <w:rFonts w:ascii="LitNusx" w:hAnsi="LitNusx"/>
          <w:sz w:val="22"/>
          <w:szCs w:val="22"/>
          <w:lang w:val="es-ES"/>
        </w:rPr>
        <w:softHyphen/>
        <w:t>mo</w:t>
      </w:r>
      <w:r w:rsidRPr="00670E85">
        <w:rPr>
          <w:rFonts w:ascii="LitNusx" w:hAnsi="LitNusx"/>
          <w:sz w:val="22"/>
          <w:szCs w:val="22"/>
          <w:lang w:val="es-ES"/>
        </w:rPr>
        <w:softHyphen/>
        <w:t>u</w:t>
      </w:r>
      <w:r w:rsidRPr="00670E85">
        <w:rPr>
          <w:rFonts w:ascii="LitNusx" w:hAnsi="LitNusx"/>
          <w:sz w:val="22"/>
          <w:szCs w:val="22"/>
          <w:lang w:val="es-ES"/>
        </w:rPr>
        <w:softHyphen/>
        <w:t>xe</w:t>
      </w:r>
      <w:r w:rsidRPr="00670E85">
        <w:rPr>
          <w:rFonts w:ascii="LitNusx" w:hAnsi="LitNusx"/>
          <w:sz w:val="22"/>
          <w:szCs w:val="22"/>
          <w:lang w:val="es-ES"/>
        </w:rPr>
        <w:softHyphen/>
        <w:t>da</w:t>
      </w:r>
      <w:r w:rsidRPr="00670E85">
        <w:rPr>
          <w:rFonts w:ascii="LitNusx" w:hAnsi="LitNusx"/>
          <w:sz w:val="22"/>
          <w:szCs w:val="22"/>
          <w:lang w:val="es-ES"/>
        </w:rPr>
        <w:softHyphen/>
        <w:t xml:space="preserve">vi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ku</w:t>
      </w:r>
      <w:r w:rsidRPr="00670E85">
        <w:rPr>
          <w:rFonts w:ascii="LitNusx" w:hAnsi="LitNusx"/>
          <w:noProof/>
          <w:sz w:val="22"/>
          <w:szCs w:val="22"/>
          <w:lang w:val="es-ES"/>
        </w:rPr>
        <w:softHyphen/>
        <w:t>ri</w:t>
      </w:r>
      <w:r w:rsidRPr="00670E85">
        <w:rPr>
          <w:rFonts w:ascii="LitNusx" w:hAnsi="LitNusx"/>
          <w:sz w:val="22"/>
          <w:szCs w:val="22"/>
          <w:lang w:val="es-ES"/>
        </w:rPr>
        <w:t xml:space="preserve"> li</w:t>
      </w:r>
      <w:r w:rsidRPr="00670E85">
        <w:rPr>
          <w:rFonts w:ascii="LitNusx" w:hAnsi="LitNusx"/>
          <w:sz w:val="22"/>
          <w:szCs w:val="22"/>
          <w:lang w:val="es-ES"/>
        </w:rPr>
        <w:softHyphen/>
        <w:t>be</w:t>
      </w:r>
      <w:r w:rsidRPr="00670E85">
        <w:rPr>
          <w:rFonts w:ascii="LitNusx" w:hAnsi="LitNusx"/>
          <w:sz w:val="22"/>
          <w:szCs w:val="22"/>
          <w:lang w:val="es-ES"/>
        </w:rPr>
        <w:softHyphen/>
        <w:t>ra</w:t>
      </w:r>
      <w:r w:rsidRPr="00670E85">
        <w:rPr>
          <w:rFonts w:ascii="LitNusx" w:hAnsi="LitNusx"/>
          <w:sz w:val="22"/>
          <w:szCs w:val="22"/>
          <w:lang w:val="es-ES"/>
        </w:rPr>
        <w:softHyphen/>
        <w:t>li</w:t>
      </w:r>
      <w:r w:rsidRPr="00670E85">
        <w:rPr>
          <w:rFonts w:ascii="LitNusx" w:hAnsi="LitNusx"/>
          <w:sz w:val="22"/>
          <w:szCs w:val="22"/>
          <w:lang w:val="es-ES"/>
        </w:rPr>
        <w:softHyphen/>
        <w:t>za</w:t>
      </w:r>
      <w:r w:rsidRPr="00670E85">
        <w:rPr>
          <w:rFonts w:ascii="LitNusx" w:hAnsi="LitNusx"/>
          <w:sz w:val="22"/>
          <w:szCs w:val="22"/>
          <w:lang w:val="es-ES"/>
        </w:rPr>
        <w:softHyphen/>
        <w:t>ci</w:t>
      </w:r>
      <w:r w:rsidRPr="00670E85">
        <w:rPr>
          <w:rFonts w:ascii="LitNusx" w:hAnsi="LitNusx"/>
          <w:sz w:val="22"/>
          <w:szCs w:val="22"/>
          <w:lang w:val="es-ES"/>
        </w:rPr>
        <w:softHyphen/>
        <w:t xml:space="preserve">is </w:t>
      </w:r>
      <w:r w:rsidRPr="00670E85">
        <w:rPr>
          <w:rFonts w:ascii="LitNusx" w:hAnsi="LitNusx"/>
          <w:noProof/>
          <w:sz w:val="22"/>
          <w:szCs w:val="22"/>
          <w:lang w:val="es-ES"/>
        </w:rPr>
        <w:t>pro</w:t>
      </w:r>
      <w:r w:rsidRPr="00670E85">
        <w:rPr>
          <w:rFonts w:ascii="LitNusx" w:hAnsi="LitNusx"/>
          <w:noProof/>
          <w:sz w:val="22"/>
          <w:szCs w:val="22"/>
          <w:lang w:val="es-ES"/>
        </w:rPr>
        <w:softHyphen/>
        <w:t>cess,</w:t>
      </w:r>
      <w:r w:rsidRPr="00670E85">
        <w:rPr>
          <w:rFonts w:ascii="LitNusx" w:hAnsi="LitNusx"/>
          <w:sz w:val="22"/>
          <w:szCs w:val="22"/>
          <w:lang w:val="es-ES"/>
        </w:rPr>
        <w:t xml:space="preserve"> </w:t>
      </w:r>
      <w:r w:rsidRPr="00670E85">
        <w:rPr>
          <w:rFonts w:ascii="LitNusx" w:hAnsi="LitNusx"/>
          <w:noProof/>
          <w:sz w:val="22"/>
          <w:szCs w:val="22"/>
          <w:lang w:val="es-ES"/>
        </w:rPr>
        <w:t>ro</w:t>
      </w:r>
      <w:r w:rsidRPr="00670E85">
        <w:rPr>
          <w:rFonts w:ascii="LitNusx" w:hAnsi="LitNusx"/>
          <w:noProof/>
          <w:sz w:val="22"/>
          <w:szCs w:val="22"/>
          <w:lang w:val="es-ES"/>
        </w:rPr>
        <w:softHyphen/>
        <w:t>ca</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po</w:t>
      </w:r>
      <w:r w:rsidRPr="00670E85">
        <w:rPr>
          <w:rFonts w:ascii="LitNusx" w:hAnsi="LitNusx"/>
          <w:noProof/>
          <w:sz w:val="22"/>
          <w:szCs w:val="22"/>
          <w:lang w:val="es-ES"/>
        </w:rPr>
        <w:softHyphen/>
        <w:t>li</w:t>
      </w:r>
      <w:r w:rsidRPr="00670E85">
        <w:rPr>
          <w:rFonts w:ascii="LitNusx" w:hAnsi="LitNusx"/>
          <w:noProof/>
          <w:sz w:val="22"/>
          <w:szCs w:val="22"/>
          <w:lang w:val="es-ES"/>
        </w:rPr>
        <w:softHyphen/>
        <w:t>ti</w:t>
      </w:r>
      <w:r w:rsidRPr="00670E85">
        <w:rPr>
          <w:rFonts w:ascii="LitNusx" w:hAnsi="LitNusx"/>
          <w:noProof/>
          <w:sz w:val="22"/>
          <w:szCs w:val="22"/>
          <w:lang w:val="es-ES"/>
        </w:rPr>
        <w:softHyphen/>
        <w:t>ka</w:t>
      </w:r>
      <w:r w:rsidRPr="00670E85">
        <w:rPr>
          <w:rFonts w:ascii="LitNusx" w:hAnsi="LitNusx"/>
          <w:sz w:val="22"/>
          <w:szCs w:val="22"/>
          <w:lang w:val="es-ES"/>
        </w:rPr>
        <w:t xml:space="preserve"> </w:t>
      </w:r>
      <w:r w:rsidRPr="00670E85">
        <w:rPr>
          <w:rFonts w:ascii="LitNusx" w:hAnsi="LitNusx"/>
          <w:noProof/>
          <w:sz w:val="22"/>
          <w:szCs w:val="22"/>
          <w:lang w:val="es-ES"/>
        </w:rPr>
        <w:t>upir</w:t>
      </w:r>
      <w:r w:rsidRPr="00670E85">
        <w:rPr>
          <w:rFonts w:ascii="LitNusx" w:hAnsi="LitNusx"/>
          <w:noProof/>
          <w:sz w:val="22"/>
          <w:szCs w:val="22"/>
          <w:lang w:val="es-ES"/>
        </w:rPr>
        <w:softHyphen/>
        <w:t>ve</w:t>
      </w:r>
      <w:r w:rsidRPr="00670E85">
        <w:rPr>
          <w:rFonts w:ascii="LitNusx" w:hAnsi="LitNusx"/>
          <w:noProof/>
          <w:sz w:val="22"/>
          <w:szCs w:val="22"/>
          <w:lang w:val="es-ES"/>
        </w:rPr>
        <w:softHyphen/>
        <w:t>les</w:t>
      </w:r>
      <w:r w:rsidRPr="00670E85">
        <w:rPr>
          <w:rFonts w:ascii="LitNusx" w:hAnsi="LitNusx"/>
          <w:sz w:val="22"/>
          <w:szCs w:val="22"/>
          <w:lang w:val="es-ES"/>
        </w:rPr>
        <w:t xml:space="preserve"> </w:t>
      </w:r>
      <w:r w:rsidRPr="00670E85">
        <w:rPr>
          <w:rFonts w:ascii="LitNusx" w:hAnsi="LitNusx"/>
          <w:noProof/>
          <w:sz w:val="22"/>
          <w:szCs w:val="22"/>
          <w:lang w:val="es-ES"/>
        </w:rPr>
        <w:t>yov</w:t>
      </w:r>
      <w:r w:rsidRPr="00670E85">
        <w:rPr>
          <w:rFonts w:ascii="LitNusx" w:hAnsi="LitNusx"/>
          <w:noProof/>
          <w:sz w:val="22"/>
          <w:szCs w:val="22"/>
          <w:lang w:val="es-ES"/>
        </w:rPr>
        <w:softHyphen/>
        <w:t>li</w:t>
      </w:r>
      <w:r w:rsidRPr="00670E85">
        <w:rPr>
          <w:rFonts w:ascii="LitNusx" w:hAnsi="LitNusx"/>
          <w:noProof/>
          <w:sz w:val="22"/>
          <w:szCs w:val="22"/>
          <w:lang w:val="es-ES"/>
        </w:rPr>
        <w:softHyphen/>
        <w:t>sa</w:t>
      </w:r>
      <w:r w:rsidRPr="00670E85">
        <w:rPr>
          <w:rFonts w:ascii="LitNusx" w:hAnsi="LitNusx"/>
          <w:sz w:val="22"/>
          <w:szCs w:val="22"/>
          <w:lang w:val="es-ES"/>
        </w:rPr>
        <w:t xml:space="preserve"> </w:t>
      </w:r>
      <w:r w:rsidRPr="00670E85">
        <w:rPr>
          <w:rFonts w:ascii="LitNusx" w:hAnsi="LitNusx"/>
          <w:noProof/>
          <w:sz w:val="22"/>
          <w:szCs w:val="22"/>
          <w:lang w:val="es-ES"/>
        </w:rPr>
        <w:t>fi</w:t>
      </w:r>
      <w:r w:rsidRPr="00670E85">
        <w:rPr>
          <w:rFonts w:ascii="LitNusx" w:hAnsi="LitNusx"/>
          <w:noProof/>
          <w:sz w:val="22"/>
          <w:szCs w:val="22"/>
          <w:lang w:val="es-ES"/>
        </w:rPr>
        <w:softHyphen/>
        <w:t>nan</w:t>
      </w:r>
      <w:r w:rsidRPr="00670E85">
        <w:rPr>
          <w:rFonts w:ascii="LitNusx" w:hAnsi="LitNusx"/>
          <w:noProof/>
          <w:sz w:val="22"/>
          <w:szCs w:val="22"/>
          <w:lang w:val="es-ES"/>
        </w:rPr>
        <w:softHyphen/>
        <w:t>su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po</w:t>
      </w:r>
      <w:r w:rsidRPr="00670E85">
        <w:rPr>
          <w:rFonts w:ascii="LitNusx" w:hAnsi="LitNusx"/>
          <w:noProof/>
          <w:sz w:val="22"/>
          <w:szCs w:val="22"/>
          <w:lang w:val="es-ES"/>
        </w:rPr>
        <w:softHyphen/>
        <w:t>li</w:t>
      </w:r>
      <w:r w:rsidRPr="00670E85">
        <w:rPr>
          <w:rFonts w:ascii="LitNusx" w:hAnsi="LitNusx"/>
          <w:noProof/>
          <w:sz w:val="22"/>
          <w:szCs w:val="22"/>
          <w:lang w:val="es-ES"/>
        </w:rPr>
        <w:softHyphen/>
        <w:t>ti</w:t>
      </w:r>
      <w:r w:rsidRPr="00670E85">
        <w:rPr>
          <w:rFonts w:ascii="LitNusx" w:hAnsi="LitNusx"/>
          <w:noProof/>
          <w:sz w:val="22"/>
          <w:szCs w:val="22"/>
          <w:lang w:val="es-ES"/>
        </w:rPr>
        <w:softHyphen/>
        <w:t>ka</w:t>
      </w:r>
      <w:r w:rsidRPr="00670E85">
        <w:rPr>
          <w:rFonts w:ascii="LitNusx" w:hAnsi="LitNusx"/>
          <w:sz w:val="22"/>
          <w:szCs w:val="22"/>
          <w:lang w:val="es-ES"/>
        </w:rPr>
        <w:t xml:space="preserve"> </w:t>
      </w:r>
      <w:r w:rsidRPr="00670E85">
        <w:rPr>
          <w:rFonts w:ascii="LitNusx" w:hAnsi="LitNusx"/>
          <w:noProof/>
          <w:sz w:val="22"/>
          <w:szCs w:val="22"/>
          <w:lang w:val="es-ES"/>
        </w:rPr>
        <w:t>iyo.</w:t>
      </w:r>
      <w:r w:rsidRPr="00670E85">
        <w:rPr>
          <w:rFonts w:ascii="LitNusx" w:hAnsi="LitNusx"/>
          <w:sz w:val="22"/>
          <w:szCs w:val="22"/>
          <w:lang w:val="es-ES"/>
        </w:rPr>
        <w:t xml:space="preserve"> </w:t>
      </w:r>
      <w:r w:rsidRPr="00670E85">
        <w:rPr>
          <w:rFonts w:ascii="LitNusx" w:hAnsi="LitNusx"/>
          <w:noProof/>
          <w:sz w:val="22"/>
          <w:szCs w:val="22"/>
          <w:lang w:val="es-ES"/>
        </w:rPr>
        <w:t>ro</w:t>
      </w:r>
      <w:r w:rsidRPr="00670E85">
        <w:rPr>
          <w:rFonts w:ascii="LitNusx" w:hAnsi="LitNusx"/>
          <w:noProof/>
          <w:sz w:val="22"/>
          <w:szCs w:val="22"/>
          <w:lang w:val="es-ES"/>
        </w:rPr>
        <w:softHyphen/>
        <w:t>gorc</w:t>
      </w:r>
      <w:r w:rsidRPr="00670E85">
        <w:rPr>
          <w:rFonts w:ascii="LitNusx" w:hAnsi="LitNusx"/>
          <w:sz w:val="22"/>
          <w:szCs w:val="22"/>
          <w:lang w:val="es-ES"/>
        </w:rPr>
        <w:t xml:space="preserve"> </w:t>
      </w:r>
      <w:r w:rsidRPr="00670E85">
        <w:rPr>
          <w:rFonts w:ascii="LitNusx" w:hAnsi="LitNusx"/>
          <w:noProof/>
          <w:sz w:val="22"/>
          <w:szCs w:val="22"/>
          <w:lang w:val="es-ES"/>
        </w:rPr>
        <w:t>Cven</w:t>
      </w:r>
      <w:r w:rsidRPr="00670E85">
        <w:rPr>
          <w:rFonts w:ascii="LitNusx" w:hAnsi="LitNusx"/>
          <w:noProof/>
          <w:sz w:val="22"/>
          <w:szCs w:val="22"/>
          <w:lang w:val="es-ES"/>
        </w:rPr>
        <w:softHyphen/>
        <w:t>Si,</w:t>
      </w:r>
      <w:r>
        <w:rPr>
          <w:rFonts w:ascii="LitNusx" w:hAnsi="LitNusx"/>
          <w:sz w:val="22"/>
          <w:szCs w:val="22"/>
          <w:lang w:val="es-ES"/>
        </w:rPr>
        <w:t xml:space="preserve"> </w:t>
      </w:r>
      <w:r w:rsidRPr="00670E85">
        <w:rPr>
          <w:rFonts w:ascii="LitNusx" w:hAnsi="LitNusx"/>
          <w:noProof/>
          <w:sz w:val="22"/>
          <w:szCs w:val="22"/>
          <w:lang w:val="es-ES"/>
        </w:rPr>
        <w:t>sxva</w:t>
      </w:r>
      <w:r w:rsidRPr="00670E85">
        <w:rPr>
          <w:rFonts w:ascii="LitNusx" w:hAnsi="LitNusx"/>
          <w:sz w:val="22"/>
          <w:szCs w:val="22"/>
          <w:lang w:val="es-ES"/>
        </w:rPr>
        <w:t xml:space="preserve"> </w:t>
      </w:r>
      <w:r w:rsidRPr="00670E85">
        <w:rPr>
          <w:rFonts w:ascii="LitNusx" w:hAnsi="LitNusx"/>
          <w:noProof/>
          <w:sz w:val="22"/>
          <w:szCs w:val="22"/>
          <w:lang w:val="es-ES"/>
        </w:rPr>
        <w:t>qvey</w:t>
      </w:r>
      <w:r w:rsidRPr="00670E85">
        <w:rPr>
          <w:rFonts w:ascii="LitNusx" w:hAnsi="LitNusx"/>
          <w:noProof/>
          <w:sz w:val="22"/>
          <w:szCs w:val="22"/>
          <w:lang w:val="es-ES"/>
        </w:rPr>
        <w:softHyphen/>
        <w:t>ne</w:t>
      </w:r>
      <w:r w:rsidRPr="00670E85">
        <w:rPr>
          <w:rFonts w:ascii="LitNusx" w:hAnsi="LitNusx"/>
          <w:noProof/>
          <w:sz w:val="22"/>
          <w:szCs w:val="22"/>
          <w:lang w:val="es-ES"/>
        </w:rPr>
        <w:softHyphen/>
        <w:t>b</w:t>
      </w:r>
      <w:r>
        <w:rPr>
          <w:rFonts w:ascii="LitNusx" w:hAnsi="LitNusx"/>
          <w:noProof/>
          <w:sz w:val="22"/>
          <w:szCs w:val="22"/>
          <w:lang w:val="es-ES"/>
        </w:rPr>
        <w:t>S</w:t>
      </w:r>
      <w:r w:rsidRPr="00670E85">
        <w:rPr>
          <w:rFonts w:ascii="LitNusx" w:hAnsi="LitNusx"/>
          <w:noProof/>
          <w:sz w:val="22"/>
          <w:szCs w:val="22"/>
          <w:lang w:val="es-ES"/>
        </w:rPr>
        <w:t>ic</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baz</w:t>
      </w:r>
      <w:r w:rsidRPr="00670E85">
        <w:rPr>
          <w:rFonts w:ascii="LitNusx" w:hAnsi="LitNusx"/>
          <w:noProof/>
          <w:sz w:val="22"/>
          <w:szCs w:val="22"/>
          <w:lang w:val="es-ES"/>
        </w:rPr>
        <w:softHyphen/>
        <w:t>ro</w:t>
      </w:r>
      <w:r w:rsidRPr="00670E85">
        <w:rPr>
          <w:rFonts w:ascii="LitNusx" w:hAnsi="LitNusx"/>
          <w:sz w:val="22"/>
          <w:szCs w:val="22"/>
          <w:lang w:val="es-ES"/>
        </w:rPr>
        <w:t xml:space="preserve"> </w:t>
      </w:r>
      <w:r w:rsidRPr="00670E85">
        <w:rPr>
          <w:rFonts w:ascii="LitNusx" w:hAnsi="LitNusx"/>
          <w:noProof/>
          <w:sz w:val="22"/>
          <w:szCs w:val="22"/>
          <w:lang w:val="es-ES"/>
        </w:rPr>
        <w:t>fun</w:t>
      </w:r>
      <w:r w:rsidRPr="00670E85">
        <w:rPr>
          <w:rFonts w:ascii="LitNusx" w:hAnsi="LitNusx"/>
          <w:noProof/>
          <w:sz w:val="22"/>
          <w:szCs w:val="22"/>
          <w:lang w:val="es-ES"/>
        </w:rPr>
        <w:softHyphen/>
        <w:t>da</w:t>
      </w:r>
      <w:r w:rsidRPr="00670E85">
        <w:rPr>
          <w:rFonts w:ascii="LitNusx" w:hAnsi="LitNusx"/>
          <w:noProof/>
          <w:sz w:val="22"/>
          <w:szCs w:val="22"/>
          <w:lang w:val="es-ES"/>
        </w:rPr>
        <w:softHyphen/>
        <w:t>men</w:t>
      </w:r>
      <w:r w:rsidRPr="00670E85">
        <w:rPr>
          <w:rFonts w:ascii="LitNusx" w:hAnsi="LitNusx"/>
          <w:noProof/>
          <w:sz w:val="22"/>
          <w:szCs w:val="22"/>
          <w:lang w:val="es-ES"/>
        </w:rPr>
        <w:softHyphen/>
        <w:t>ta</w:t>
      </w:r>
      <w:r w:rsidRPr="00670E85">
        <w:rPr>
          <w:rFonts w:ascii="LitNusx" w:hAnsi="LitNusx"/>
          <w:noProof/>
          <w:sz w:val="22"/>
          <w:szCs w:val="22"/>
          <w:lang w:val="es-ES"/>
        </w:rPr>
        <w:softHyphen/>
        <w:t>liz</w:t>
      </w:r>
      <w:r w:rsidRPr="00670E85">
        <w:rPr>
          <w:rFonts w:ascii="LitNusx" w:hAnsi="LitNusx"/>
          <w:noProof/>
          <w:sz w:val="22"/>
          <w:szCs w:val="22"/>
          <w:lang w:val="es-ES"/>
        </w:rPr>
        <w:softHyphen/>
        <w:t>mma~</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fi</w:t>
      </w:r>
      <w:r w:rsidRPr="00670E85">
        <w:rPr>
          <w:rFonts w:ascii="LitNusx" w:hAnsi="LitNusx"/>
          <w:sz w:val="22"/>
          <w:szCs w:val="22"/>
          <w:lang w:val="es-ES"/>
        </w:rPr>
        <w:softHyphen/>
        <w:t>nan</w:t>
      </w:r>
      <w:r w:rsidRPr="00670E85">
        <w:rPr>
          <w:rFonts w:ascii="LitNusx" w:hAnsi="LitNusx"/>
          <w:sz w:val="22"/>
          <w:szCs w:val="22"/>
          <w:lang w:val="es-ES"/>
        </w:rPr>
        <w:softHyphen/>
        <w:t>sur</w:t>
      </w:r>
      <w:r w:rsidRPr="00670E85">
        <w:rPr>
          <w:rFonts w:ascii="LitNusx" w:hAnsi="LitNusx"/>
          <w:sz w:val="22"/>
          <w:szCs w:val="22"/>
          <w:lang w:val="es-ES"/>
        </w:rPr>
        <w:softHyphen/>
        <w:t xml:space="preserve">ma </w:t>
      </w:r>
      <w:r w:rsidRPr="00670E85">
        <w:rPr>
          <w:rFonts w:ascii="LitNusx" w:hAnsi="LitNusx"/>
          <w:noProof/>
          <w:sz w:val="22"/>
          <w:szCs w:val="22"/>
          <w:lang w:val="es-ES"/>
        </w:rPr>
        <w:t>re</w:t>
      </w:r>
      <w:r w:rsidRPr="00670E85">
        <w:rPr>
          <w:rFonts w:ascii="LitNusx" w:hAnsi="LitNusx"/>
          <w:noProof/>
          <w:sz w:val="22"/>
          <w:szCs w:val="22"/>
          <w:lang w:val="es-ES"/>
        </w:rPr>
        <w:softHyphen/>
        <w:t>gu</w:t>
      </w:r>
      <w:r w:rsidRPr="00670E85">
        <w:rPr>
          <w:rFonts w:ascii="LitNusx" w:hAnsi="LitNusx"/>
          <w:noProof/>
          <w:sz w:val="22"/>
          <w:szCs w:val="22"/>
          <w:lang w:val="es-ES"/>
        </w:rPr>
        <w:softHyphen/>
        <w:t>li</w:t>
      </w:r>
      <w:r w:rsidRPr="00670E85">
        <w:rPr>
          <w:rFonts w:ascii="LitNusx" w:hAnsi="LitNusx"/>
          <w:noProof/>
          <w:sz w:val="22"/>
          <w:szCs w:val="22"/>
          <w:lang w:val="es-ES"/>
        </w:rPr>
        <w:softHyphen/>
        <w:t>re</w:t>
      </w:r>
      <w:r w:rsidRPr="00670E85">
        <w:rPr>
          <w:rFonts w:ascii="LitNusx" w:hAnsi="LitNusx"/>
          <w:noProof/>
          <w:sz w:val="22"/>
          <w:szCs w:val="22"/>
          <w:lang w:val="es-ES"/>
        </w:rPr>
        <w:softHyphen/>
        <w:t>bam</w:t>
      </w:r>
      <w:r w:rsidRPr="00670E85">
        <w:rPr>
          <w:rFonts w:ascii="LitNusx" w:hAnsi="LitNusx"/>
          <w:sz w:val="22"/>
          <w:szCs w:val="22"/>
          <w:lang w:val="es-ES"/>
        </w:rPr>
        <w:t xml:space="preserve"> </w:t>
      </w:r>
      <w:r w:rsidRPr="00670E85">
        <w:rPr>
          <w:rFonts w:ascii="LitNusx" w:hAnsi="LitNusx"/>
          <w:noProof/>
          <w:sz w:val="22"/>
          <w:szCs w:val="22"/>
          <w:lang w:val="es-ES"/>
        </w:rPr>
        <w:t>TiT</w:t>
      </w:r>
      <w:r w:rsidRPr="00670E85">
        <w:rPr>
          <w:rFonts w:ascii="LitNusx" w:hAnsi="LitNusx"/>
          <w:noProof/>
          <w:sz w:val="22"/>
          <w:szCs w:val="22"/>
          <w:lang w:val="es-ES"/>
        </w:rPr>
        <w:softHyphen/>
        <w:t>qmis</w:t>
      </w:r>
      <w:r w:rsidRPr="00670E85">
        <w:rPr>
          <w:rFonts w:ascii="LitNusx" w:hAnsi="LitNusx"/>
          <w:sz w:val="22"/>
          <w:szCs w:val="22"/>
          <w:lang w:val="es-ES"/>
        </w:rPr>
        <w:t xml:space="preserve"> sa</w:t>
      </w:r>
      <w:r w:rsidRPr="00670E85">
        <w:rPr>
          <w:rFonts w:ascii="LitNusx" w:hAnsi="LitNusx"/>
          <w:sz w:val="22"/>
          <w:szCs w:val="22"/>
          <w:lang w:val="es-ES"/>
        </w:rPr>
        <w:softHyphen/>
        <w:t>yo</w:t>
      </w:r>
      <w:r w:rsidRPr="00670E85">
        <w:rPr>
          <w:rFonts w:ascii="LitNusx" w:hAnsi="LitNusx"/>
          <w:sz w:val="22"/>
          <w:szCs w:val="22"/>
          <w:lang w:val="es-ES"/>
        </w:rPr>
        <w:softHyphen/>
        <w:t>vel</w:t>
      </w:r>
      <w:r w:rsidRPr="00670E85">
        <w:rPr>
          <w:rFonts w:ascii="LitNusx" w:hAnsi="LitNusx"/>
          <w:sz w:val="22"/>
          <w:szCs w:val="22"/>
          <w:lang w:val="es-ES"/>
        </w:rPr>
        <w:softHyphen/>
        <w:t xml:space="preserve">Tao </w:t>
      </w:r>
      <w:r w:rsidRPr="00670E85">
        <w:rPr>
          <w:rFonts w:ascii="LitNusx" w:hAnsi="LitNusx"/>
          <w:noProof/>
          <w:sz w:val="22"/>
          <w:szCs w:val="22"/>
          <w:lang w:val="es-ES"/>
        </w:rPr>
        <w:t>gav</w:t>
      </w:r>
      <w:r w:rsidRPr="00670E85">
        <w:rPr>
          <w:rFonts w:ascii="LitNusx" w:hAnsi="LitNusx"/>
          <w:noProof/>
          <w:sz w:val="22"/>
          <w:szCs w:val="22"/>
          <w:lang w:val="es-ES"/>
        </w:rPr>
        <w:softHyphen/>
        <w:t>rce</w:t>
      </w:r>
      <w:r w:rsidRPr="00670E85">
        <w:rPr>
          <w:rFonts w:ascii="LitNusx" w:hAnsi="LitNusx"/>
          <w:noProof/>
          <w:sz w:val="22"/>
          <w:szCs w:val="22"/>
          <w:lang w:val="es-ES"/>
        </w:rPr>
        <w:softHyphen/>
        <w:t>le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po</w:t>
      </w:r>
      <w:r w:rsidRPr="00670E85">
        <w:rPr>
          <w:rFonts w:ascii="LitNusx" w:hAnsi="LitNusx"/>
          <w:noProof/>
          <w:sz w:val="22"/>
          <w:szCs w:val="22"/>
          <w:lang w:val="es-ES"/>
        </w:rPr>
        <w:softHyphen/>
        <w:t>va.</w:t>
      </w:r>
      <w:r w:rsidRPr="00670E85">
        <w:rPr>
          <w:rFonts w:ascii="LitNusx" w:hAnsi="LitNusx"/>
          <w:sz w:val="22"/>
          <w:szCs w:val="22"/>
          <w:lang w:val="es-ES"/>
        </w:rPr>
        <w:t xml:space="preserve"> </w:t>
      </w:r>
      <w:r w:rsidRPr="00670E85">
        <w:rPr>
          <w:rFonts w:ascii="LitNusx" w:hAnsi="LitNusx"/>
          <w:noProof/>
          <w:sz w:val="22"/>
          <w:szCs w:val="22"/>
          <w:lang w:val="es-ES"/>
        </w:rPr>
        <w:t>asea</w:t>
      </w:r>
      <w:r w:rsidRPr="00670E85">
        <w:rPr>
          <w:rFonts w:ascii="LitNusx" w:hAnsi="LitNusx"/>
          <w:sz w:val="22"/>
          <w:szCs w:val="22"/>
          <w:lang w:val="es-ES"/>
        </w:rPr>
        <w:t xml:space="preserve"> </w:t>
      </w:r>
      <w:r w:rsidRPr="00670E85">
        <w:rPr>
          <w:rFonts w:ascii="LitNusx" w:hAnsi="LitNusx"/>
          <w:noProof/>
          <w:sz w:val="22"/>
          <w:szCs w:val="22"/>
          <w:lang w:val="es-ES"/>
        </w:rPr>
        <w:t>am</w:t>
      </w:r>
      <w:r w:rsidRPr="00670E85">
        <w:rPr>
          <w:rFonts w:ascii="LitNusx" w:hAnsi="LitNusx"/>
          <w:noProof/>
          <w:sz w:val="22"/>
          <w:szCs w:val="22"/>
          <w:lang w:val="es-ES"/>
        </w:rPr>
        <w:softHyphen/>
        <w:t>Ja</w:t>
      </w:r>
      <w:r w:rsidRPr="00670E85">
        <w:rPr>
          <w:rFonts w:ascii="LitNusx" w:hAnsi="LitNusx"/>
          <w:noProof/>
          <w:sz w:val="22"/>
          <w:szCs w:val="22"/>
          <w:lang w:val="es-ES"/>
        </w:rPr>
        <w:softHyphen/>
        <w:t>mad</w:t>
      </w:r>
      <w:r w:rsidRPr="00670E85">
        <w:rPr>
          <w:rFonts w:ascii="LitNusx" w:hAnsi="LitNusx"/>
          <w:sz w:val="22"/>
          <w:szCs w:val="22"/>
          <w:lang w:val="es-ES"/>
        </w:rPr>
        <w:t xml:space="preserve"> </w:t>
      </w:r>
      <w:r w:rsidRPr="00670E85">
        <w:rPr>
          <w:rFonts w:ascii="LitNusx" w:hAnsi="LitNusx"/>
          <w:noProof/>
          <w:sz w:val="22"/>
          <w:szCs w:val="22"/>
          <w:lang w:val="es-ES"/>
        </w:rPr>
        <w:t>mim</w:t>
      </w:r>
      <w:r w:rsidRPr="00670E85">
        <w:rPr>
          <w:rFonts w:ascii="LitNusx" w:hAnsi="LitNusx"/>
          <w:noProof/>
          <w:sz w:val="22"/>
          <w:szCs w:val="22"/>
          <w:lang w:val="es-ES"/>
        </w:rPr>
        <w:softHyphen/>
        <w:t>di</w:t>
      </w:r>
      <w:r w:rsidRPr="00670E85">
        <w:rPr>
          <w:rFonts w:ascii="LitNusx" w:hAnsi="LitNusx"/>
          <w:noProof/>
          <w:sz w:val="22"/>
          <w:szCs w:val="22"/>
          <w:lang w:val="es-ES"/>
        </w:rPr>
        <w:softHyphen/>
        <w:t>na</w:t>
      </w:r>
      <w:r w:rsidRPr="00670E85">
        <w:rPr>
          <w:rFonts w:ascii="LitNusx" w:hAnsi="LitNusx"/>
          <w:noProof/>
          <w:sz w:val="22"/>
          <w:szCs w:val="22"/>
          <w:lang w:val="es-ES"/>
        </w:rPr>
        <w:softHyphen/>
        <w:t>re</w:t>
      </w:r>
      <w:r w:rsidRPr="00670E85">
        <w:rPr>
          <w:rFonts w:ascii="LitNusx" w:hAnsi="LitNusx"/>
          <w:sz w:val="22"/>
          <w:szCs w:val="22"/>
          <w:lang w:val="es-ES"/>
        </w:rPr>
        <w:t xml:space="preserve"> </w:t>
      </w:r>
      <w:r w:rsidRPr="00670E85">
        <w:rPr>
          <w:rFonts w:ascii="LitNusx" w:hAnsi="LitNusx"/>
          <w:noProof/>
          <w:sz w:val="22"/>
          <w:szCs w:val="22"/>
          <w:lang w:val="es-ES"/>
        </w:rPr>
        <w:t>msof</w:t>
      </w:r>
      <w:r w:rsidRPr="00670E85">
        <w:rPr>
          <w:rFonts w:ascii="LitNusx" w:hAnsi="LitNusx"/>
          <w:noProof/>
          <w:sz w:val="22"/>
          <w:szCs w:val="22"/>
          <w:lang w:val="es-ES"/>
        </w:rPr>
        <w:softHyphen/>
        <w:t>lio</w:t>
      </w:r>
      <w:r w:rsidRPr="00670E85">
        <w:rPr>
          <w:rFonts w:ascii="LitNusx" w:hAnsi="LitNusx"/>
          <w:sz w:val="22"/>
          <w:szCs w:val="22"/>
          <w:lang w:val="es-ES"/>
        </w:rPr>
        <w:t xml:space="preserve"> </w:t>
      </w:r>
      <w:r w:rsidRPr="00670E85">
        <w:rPr>
          <w:rFonts w:ascii="LitNusx" w:hAnsi="LitNusx"/>
          <w:noProof/>
          <w:sz w:val="22"/>
          <w:szCs w:val="22"/>
          <w:lang w:val="es-ES"/>
        </w:rPr>
        <w:t>kri</w:t>
      </w:r>
      <w:r w:rsidRPr="00670E85">
        <w:rPr>
          <w:rFonts w:ascii="LitNusx" w:hAnsi="LitNusx"/>
          <w:noProof/>
          <w:sz w:val="22"/>
          <w:szCs w:val="22"/>
          <w:lang w:val="es-ES"/>
        </w:rPr>
        <w:softHyphen/>
        <w:t>zi</w:t>
      </w:r>
      <w:r w:rsidRPr="00670E85">
        <w:rPr>
          <w:rFonts w:ascii="LitNusx" w:hAnsi="LitNusx"/>
          <w:noProof/>
          <w:sz w:val="22"/>
          <w:szCs w:val="22"/>
          <w:lang w:val="es-ES"/>
        </w:rPr>
        <w:softHyphen/>
        <w:t>sis</w:t>
      </w:r>
      <w:r w:rsidRPr="00670E85">
        <w:rPr>
          <w:rFonts w:ascii="LitNusx" w:hAnsi="LitNusx"/>
          <w:sz w:val="22"/>
          <w:szCs w:val="22"/>
          <w:lang w:val="es-ES"/>
        </w:rPr>
        <w:t xml:space="preserve"> </w:t>
      </w:r>
      <w:r w:rsidRPr="00670E85">
        <w:rPr>
          <w:rFonts w:ascii="LitNusx" w:hAnsi="LitNusx"/>
          <w:noProof/>
          <w:sz w:val="22"/>
          <w:szCs w:val="22"/>
          <w:lang w:val="es-ES"/>
        </w:rPr>
        <w:t>dro</w:t>
      </w:r>
      <w:r w:rsidRPr="00670E85">
        <w:rPr>
          <w:rFonts w:ascii="LitNusx" w:hAnsi="LitNusx"/>
          <w:noProof/>
          <w:sz w:val="22"/>
          <w:szCs w:val="22"/>
          <w:lang w:val="es-ES"/>
        </w:rPr>
        <w:softHyphen/>
        <w:t>sac,</w:t>
      </w:r>
      <w:r w:rsidRPr="00670E85">
        <w:rPr>
          <w:rFonts w:ascii="LitNusx" w:hAnsi="LitNusx"/>
          <w:sz w:val="22"/>
          <w:szCs w:val="22"/>
          <w:lang w:val="es-ES"/>
        </w:rPr>
        <w:t xml:space="preserve"> </w:t>
      </w:r>
      <w:r w:rsidRPr="00670E85">
        <w:rPr>
          <w:rFonts w:ascii="LitNusx" w:hAnsi="LitNusx"/>
          <w:noProof/>
          <w:sz w:val="22"/>
          <w:szCs w:val="22"/>
          <w:lang w:val="es-ES"/>
        </w:rPr>
        <w:t>fi</w:t>
      </w:r>
      <w:r w:rsidRPr="00670E85">
        <w:rPr>
          <w:rFonts w:ascii="LitNusx" w:hAnsi="LitNusx"/>
          <w:noProof/>
          <w:sz w:val="22"/>
          <w:szCs w:val="22"/>
          <w:lang w:val="es-ES"/>
        </w:rPr>
        <w:softHyphen/>
        <w:t>nan</w:t>
      </w:r>
      <w:r w:rsidRPr="00670E85">
        <w:rPr>
          <w:rFonts w:ascii="LitNusx" w:hAnsi="LitNusx"/>
          <w:noProof/>
          <w:sz w:val="22"/>
          <w:szCs w:val="22"/>
          <w:lang w:val="es-ES"/>
        </w:rPr>
        <w:softHyphen/>
        <w:t>sur</w:t>
      </w:r>
      <w:r w:rsidRPr="00670E85">
        <w:rPr>
          <w:rFonts w:ascii="LitNusx" w:hAnsi="LitNusx"/>
          <w:noProof/>
          <w:sz w:val="22"/>
          <w:szCs w:val="22"/>
          <w:lang w:val="es-ES"/>
        </w:rPr>
        <w:softHyphen/>
        <w:t>ma</w:t>
      </w:r>
      <w:r w:rsidRPr="00670E85">
        <w:rPr>
          <w:rFonts w:ascii="LitNusx" w:hAnsi="LitNusx"/>
          <w:sz w:val="22"/>
          <w:szCs w:val="22"/>
          <w:lang w:val="es-ES"/>
        </w:rPr>
        <w:t xml:space="preserve"> </w:t>
      </w:r>
      <w:r w:rsidRPr="00670E85">
        <w:rPr>
          <w:rFonts w:ascii="LitNusx" w:hAnsi="LitNusx"/>
          <w:noProof/>
          <w:sz w:val="22"/>
          <w:szCs w:val="22"/>
          <w:lang w:val="es-ES"/>
        </w:rPr>
        <w:t>kri</w:t>
      </w:r>
      <w:r w:rsidRPr="00670E85">
        <w:rPr>
          <w:rFonts w:ascii="LitNusx" w:hAnsi="LitNusx"/>
          <w:noProof/>
          <w:sz w:val="22"/>
          <w:szCs w:val="22"/>
          <w:lang w:val="es-ES"/>
        </w:rPr>
        <w:softHyphen/>
        <w:t>zis</w:t>
      </w:r>
      <w:r w:rsidRPr="00670E85">
        <w:rPr>
          <w:rFonts w:ascii="LitNusx" w:hAnsi="LitNusx"/>
          <w:noProof/>
          <w:sz w:val="22"/>
          <w:szCs w:val="22"/>
          <w:lang w:val="es-ES"/>
        </w:rPr>
        <w:softHyphen/>
        <w:t>ma</w:t>
      </w:r>
      <w:r w:rsidRPr="00670E85">
        <w:rPr>
          <w:rFonts w:ascii="LitNusx" w:hAnsi="LitNusx"/>
          <w:sz w:val="22"/>
          <w:szCs w:val="22"/>
          <w:lang w:val="es-ES"/>
        </w:rPr>
        <w:t xml:space="preserve"> </w:t>
      </w:r>
      <w:r w:rsidRPr="00670E85">
        <w:rPr>
          <w:rFonts w:ascii="LitNusx" w:hAnsi="LitNusx"/>
          <w:noProof/>
          <w:sz w:val="22"/>
          <w:szCs w:val="22"/>
          <w:lang w:val="es-ES"/>
        </w:rPr>
        <w:t>war</w:t>
      </w:r>
      <w:r w:rsidRPr="00670E85">
        <w:rPr>
          <w:rFonts w:ascii="LitNusx" w:hAnsi="LitNusx"/>
          <w:noProof/>
          <w:sz w:val="22"/>
          <w:szCs w:val="22"/>
          <w:lang w:val="es-ES"/>
        </w:rPr>
        <w:softHyphen/>
        <w:t>moS</w:t>
      </w:r>
      <w:r w:rsidRPr="00670E85">
        <w:rPr>
          <w:rFonts w:ascii="LitNusx" w:hAnsi="LitNusx"/>
          <w:noProof/>
          <w:sz w:val="22"/>
          <w:szCs w:val="22"/>
          <w:lang w:val="es-ES"/>
        </w:rPr>
        <w:softHyphen/>
        <w:t>va</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kri</w:t>
      </w:r>
      <w:r w:rsidRPr="00670E85">
        <w:rPr>
          <w:rFonts w:ascii="LitNusx" w:hAnsi="LitNusx"/>
          <w:noProof/>
          <w:sz w:val="22"/>
          <w:szCs w:val="22"/>
          <w:lang w:val="es-ES"/>
        </w:rPr>
        <w:softHyphen/>
        <w:t>zi</w:t>
      </w:r>
      <w:r w:rsidRPr="00670E85">
        <w:rPr>
          <w:rFonts w:ascii="LitNusx" w:hAnsi="LitNusx"/>
          <w:noProof/>
          <w:sz w:val="22"/>
          <w:szCs w:val="22"/>
          <w:lang w:val="es-ES"/>
        </w:rPr>
        <w:softHyphen/>
        <w:t>si,</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ara,</w:t>
      </w:r>
      <w:r w:rsidRPr="00670E85">
        <w:rPr>
          <w:rFonts w:ascii="LitNusx" w:hAnsi="LitNusx"/>
          <w:sz w:val="22"/>
          <w:szCs w:val="22"/>
          <w:lang w:val="es-ES"/>
        </w:rPr>
        <w:t xml:space="preserve"> </w:t>
      </w:r>
      <w:r w:rsidRPr="00670E85">
        <w:rPr>
          <w:rFonts w:ascii="LitNusx" w:hAnsi="LitNusx"/>
          <w:noProof/>
          <w:sz w:val="22"/>
          <w:szCs w:val="22"/>
          <w:lang w:val="es-ES"/>
        </w:rPr>
        <w:t>pi</w:t>
      </w:r>
      <w:r w:rsidRPr="00670E85">
        <w:rPr>
          <w:rFonts w:ascii="LitNusx" w:hAnsi="LitNusx"/>
          <w:noProof/>
          <w:sz w:val="22"/>
          <w:szCs w:val="22"/>
          <w:lang w:val="es-ES"/>
        </w:rPr>
        <w:softHyphen/>
        <w:t>ri</w:t>
      </w:r>
      <w:r w:rsidRPr="00670E85">
        <w:rPr>
          <w:rFonts w:ascii="LitNusx" w:hAnsi="LitNusx"/>
          <w:noProof/>
          <w:sz w:val="22"/>
          <w:szCs w:val="22"/>
          <w:lang w:val="es-ES"/>
        </w:rPr>
        <w:softHyphen/>
        <w:t>qiT.</w:t>
      </w:r>
    </w:p>
    <w:p w:rsidR="00D46116" w:rsidRPr="00670E85" w:rsidRDefault="00D46116" w:rsidP="00BC619A">
      <w:pPr>
        <w:spacing w:line="252" w:lineRule="auto"/>
        <w:ind w:firstLine="561"/>
        <w:jc w:val="both"/>
        <w:rPr>
          <w:rFonts w:ascii="LitNusx" w:hAnsi="LitNusx"/>
          <w:sz w:val="22"/>
          <w:szCs w:val="22"/>
          <w:lang w:val="es-ES"/>
        </w:rPr>
      </w:pPr>
      <w:r w:rsidRPr="00670E85">
        <w:rPr>
          <w:rFonts w:ascii="LitNusx" w:hAnsi="LitNusx"/>
          <w:noProof/>
          <w:sz w:val="22"/>
          <w:szCs w:val="22"/>
          <w:lang w:val="es-ES"/>
        </w:rPr>
        <w:t>amas</w:t>
      </w:r>
      <w:r w:rsidRPr="00670E85">
        <w:rPr>
          <w:rFonts w:ascii="LitNusx" w:hAnsi="LitNusx"/>
          <w:noProof/>
          <w:sz w:val="22"/>
          <w:szCs w:val="22"/>
          <w:lang w:val="es-ES"/>
        </w:rPr>
        <w:softHyphen/>
        <w:t>Tan</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noProof/>
          <w:sz w:val="22"/>
          <w:szCs w:val="22"/>
          <w:lang w:val="es-ES"/>
        </w:rPr>
        <w:softHyphen/>
        <w:t>kav</w:t>
      </w:r>
      <w:r w:rsidRPr="00670E85">
        <w:rPr>
          <w:rFonts w:ascii="LitNusx" w:hAnsi="LitNusx"/>
          <w:noProof/>
          <w:sz w:val="22"/>
          <w:szCs w:val="22"/>
          <w:lang w:val="es-ES"/>
        </w:rPr>
        <w:softHyphen/>
        <w:t>Si</w:t>
      </w:r>
      <w:r w:rsidRPr="00670E85">
        <w:rPr>
          <w:rFonts w:ascii="LitNusx" w:hAnsi="LitNusx"/>
          <w:noProof/>
          <w:sz w:val="22"/>
          <w:szCs w:val="22"/>
          <w:lang w:val="es-ES"/>
        </w:rPr>
        <w:softHyphen/>
        <w:t>re</w:t>
      </w:r>
      <w:r w:rsidRPr="00670E85">
        <w:rPr>
          <w:rFonts w:ascii="LitNusx" w:hAnsi="LitNusx"/>
          <w:noProof/>
          <w:sz w:val="22"/>
          <w:szCs w:val="22"/>
          <w:lang w:val="es-ES"/>
        </w:rPr>
        <w:softHyphen/>
        <w:t>biT</w:t>
      </w:r>
      <w:r w:rsidRPr="00670E85">
        <w:rPr>
          <w:rFonts w:ascii="LitNusx" w:hAnsi="LitNusx"/>
          <w:sz w:val="22"/>
          <w:szCs w:val="22"/>
          <w:lang w:val="es-ES"/>
        </w:rPr>
        <w:t xml:space="preserve"> </w:t>
      </w:r>
      <w:r w:rsidRPr="00670E85">
        <w:rPr>
          <w:rFonts w:ascii="LitNusx" w:hAnsi="LitNusx"/>
          <w:noProof/>
          <w:sz w:val="22"/>
          <w:szCs w:val="22"/>
          <w:lang w:val="es-ES"/>
        </w:rPr>
        <w:t>min</w:t>
      </w:r>
      <w:r w:rsidRPr="00670E85">
        <w:rPr>
          <w:rFonts w:ascii="LitNusx" w:hAnsi="LitNusx"/>
          <w:noProof/>
          <w:sz w:val="22"/>
          <w:szCs w:val="22"/>
          <w:lang w:val="es-ES"/>
        </w:rPr>
        <w:softHyphen/>
        <w:t>da</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mov</w:t>
      </w:r>
      <w:r w:rsidRPr="00670E85">
        <w:rPr>
          <w:rFonts w:ascii="LitNusx" w:hAnsi="LitNusx"/>
          <w:noProof/>
          <w:sz w:val="22"/>
          <w:szCs w:val="22"/>
          <w:lang w:val="es-ES"/>
        </w:rPr>
        <w:softHyphen/>
        <w:t>Tqva</w:t>
      </w:r>
      <w:r w:rsidRPr="00670E85">
        <w:rPr>
          <w:rFonts w:ascii="LitNusx" w:hAnsi="LitNusx"/>
          <w:sz w:val="22"/>
          <w:szCs w:val="22"/>
          <w:lang w:val="es-ES"/>
        </w:rPr>
        <w:t xml:space="preserve"> </w:t>
      </w:r>
      <w:r w:rsidRPr="00670E85">
        <w:rPr>
          <w:rFonts w:ascii="LitNusx" w:hAnsi="LitNusx"/>
          <w:noProof/>
          <w:sz w:val="22"/>
          <w:szCs w:val="22"/>
          <w:lang w:val="es-ES"/>
        </w:rPr>
        <w:t>mo</w:t>
      </w:r>
      <w:r w:rsidRPr="00670E85">
        <w:rPr>
          <w:rFonts w:ascii="LitNusx" w:hAnsi="LitNusx"/>
          <w:noProof/>
          <w:sz w:val="22"/>
          <w:szCs w:val="22"/>
          <w:lang w:val="es-ES"/>
        </w:rPr>
        <w:softHyphen/>
        <w:t>saz</w:t>
      </w:r>
      <w:r w:rsidRPr="00670E85">
        <w:rPr>
          <w:rFonts w:ascii="LitNusx" w:hAnsi="LitNusx"/>
          <w:noProof/>
          <w:sz w:val="22"/>
          <w:szCs w:val="22"/>
          <w:lang w:val="es-ES"/>
        </w:rPr>
        <w:softHyphen/>
        <w:t>re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kri</w:t>
      </w:r>
      <w:r w:rsidRPr="00670E85">
        <w:rPr>
          <w:rFonts w:ascii="LitNusx" w:hAnsi="LitNusx"/>
          <w:noProof/>
          <w:sz w:val="22"/>
          <w:szCs w:val="22"/>
          <w:lang w:val="es-ES"/>
        </w:rPr>
        <w:softHyphen/>
        <w:t>zi</w:t>
      </w:r>
      <w:r w:rsidRPr="00670E85">
        <w:rPr>
          <w:rFonts w:ascii="LitNusx" w:hAnsi="LitNusx"/>
          <w:noProof/>
          <w:sz w:val="22"/>
          <w:szCs w:val="22"/>
          <w:lang w:val="es-ES"/>
        </w:rPr>
        <w:softHyphen/>
        <w:t>sis</w:t>
      </w:r>
      <w:r w:rsidRPr="00670E85">
        <w:rPr>
          <w:rFonts w:ascii="LitNusx" w:hAnsi="LitNusx"/>
          <w:sz w:val="22"/>
          <w:szCs w:val="22"/>
          <w:lang w:val="es-ES"/>
        </w:rPr>
        <w:t xml:space="preserve"> </w:t>
      </w:r>
      <w:r w:rsidRPr="00670E85">
        <w:rPr>
          <w:rFonts w:ascii="LitNusx" w:hAnsi="LitNusx"/>
          <w:noProof/>
          <w:sz w:val="22"/>
          <w:szCs w:val="22"/>
          <w:lang w:val="es-ES"/>
        </w:rPr>
        <w:t>daZ</w:t>
      </w:r>
      <w:r w:rsidRPr="00670E85">
        <w:rPr>
          <w:rFonts w:ascii="LitNusx" w:hAnsi="LitNusx"/>
          <w:noProof/>
          <w:sz w:val="22"/>
          <w:szCs w:val="22"/>
          <w:lang w:val="es-ES"/>
        </w:rPr>
        <w:softHyphen/>
        <w:t>le</w:t>
      </w:r>
      <w:r w:rsidRPr="00670E85">
        <w:rPr>
          <w:rFonts w:ascii="LitNusx" w:hAnsi="LitNusx"/>
          <w:noProof/>
          <w:sz w:val="22"/>
          <w:szCs w:val="22"/>
          <w:lang w:val="es-ES"/>
        </w:rPr>
        <w:softHyphen/>
        <w:t>vis</w:t>
      </w:r>
      <w:r w:rsidRPr="00670E85">
        <w:rPr>
          <w:rFonts w:ascii="LitNusx" w:hAnsi="LitNusx"/>
          <w:sz w:val="22"/>
          <w:szCs w:val="22"/>
          <w:lang w:val="es-ES"/>
        </w:rPr>
        <w:t xml:space="preserve"> </w:t>
      </w:r>
      <w:r w:rsidRPr="00670E85">
        <w:rPr>
          <w:rFonts w:ascii="LitNusx" w:hAnsi="LitNusx"/>
          <w:noProof/>
          <w:sz w:val="22"/>
          <w:szCs w:val="22"/>
          <w:lang w:val="es-ES"/>
        </w:rPr>
        <w:t>gze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sa</w:t>
      </w:r>
      <w:r w:rsidRPr="00670E85">
        <w:rPr>
          <w:rFonts w:ascii="LitNusx" w:hAnsi="LitNusx"/>
          <w:noProof/>
          <w:sz w:val="22"/>
          <w:szCs w:val="22"/>
          <w:lang w:val="es-ES"/>
        </w:rPr>
        <w:softHyphen/>
        <w:t>xeb.</w:t>
      </w:r>
      <w:r w:rsidRPr="00670E85">
        <w:rPr>
          <w:rFonts w:ascii="LitNusx" w:hAnsi="LitNusx"/>
          <w:sz w:val="22"/>
          <w:szCs w:val="22"/>
          <w:lang w:val="es-ES"/>
        </w:rPr>
        <w:t xml:space="preserve"> </w:t>
      </w:r>
      <w:r w:rsidRPr="00670E85">
        <w:rPr>
          <w:rFonts w:ascii="LitNusx" w:hAnsi="LitNusx"/>
          <w:noProof/>
          <w:sz w:val="22"/>
          <w:szCs w:val="22"/>
          <w:lang w:val="es-ES"/>
        </w:rPr>
        <w:t>ise</w:t>
      </w:r>
      <w:r w:rsidRPr="00670E85">
        <w:rPr>
          <w:rFonts w:ascii="LitNusx" w:hAnsi="LitNusx"/>
          <w:noProof/>
          <w:sz w:val="22"/>
          <w:szCs w:val="22"/>
          <w:lang w:val="es-ES"/>
        </w:rPr>
        <w:softHyphen/>
        <w:t>ve,</w:t>
      </w:r>
      <w:r w:rsidRPr="00670E85">
        <w:rPr>
          <w:rFonts w:ascii="LitNusx" w:hAnsi="LitNusx"/>
          <w:sz w:val="22"/>
          <w:szCs w:val="22"/>
          <w:lang w:val="es-ES"/>
        </w:rPr>
        <w:t xml:space="preserve"> </w:t>
      </w:r>
      <w:r w:rsidRPr="00670E85">
        <w:rPr>
          <w:rFonts w:ascii="LitNusx" w:hAnsi="LitNusx"/>
          <w:noProof/>
          <w:sz w:val="22"/>
          <w:szCs w:val="22"/>
          <w:lang w:val="es-ES"/>
        </w:rPr>
        <w:t>ro</w:t>
      </w:r>
      <w:r w:rsidRPr="00670E85">
        <w:rPr>
          <w:rFonts w:ascii="LitNusx" w:hAnsi="LitNusx"/>
          <w:noProof/>
          <w:sz w:val="22"/>
          <w:szCs w:val="22"/>
          <w:lang w:val="es-ES"/>
        </w:rPr>
        <w:softHyphen/>
        <w:t>gorc</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su</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u</w:t>
      </w:r>
      <w:r w:rsidRPr="00670E85">
        <w:rPr>
          <w:rFonts w:ascii="LitNusx" w:hAnsi="LitNusx"/>
          <w:noProof/>
          <w:sz w:val="22"/>
          <w:szCs w:val="22"/>
          <w:lang w:val="es-ES"/>
        </w:rPr>
        <w:softHyphen/>
        <w:t>ku</w:t>
      </w:r>
      <w:r w:rsidRPr="00670E85">
        <w:rPr>
          <w:rFonts w:ascii="LitNusx" w:hAnsi="LitNusx"/>
          <w:noProof/>
          <w:sz w:val="22"/>
          <w:szCs w:val="22"/>
          <w:lang w:val="es-ES"/>
        </w:rPr>
        <w:softHyphen/>
        <w:t>nis</w:t>
      </w:r>
      <w:r w:rsidRPr="00670E85">
        <w:rPr>
          <w:rFonts w:ascii="LitNusx" w:hAnsi="LitNusx"/>
          <w:sz w:val="22"/>
          <w:szCs w:val="22"/>
          <w:lang w:val="es-ES"/>
        </w:rPr>
        <w:t xml:space="preserve"> 30-ia</w:t>
      </w:r>
      <w:r w:rsidRPr="00670E85">
        <w:rPr>
          <w:rFonts w:ascii="LitNusx" w:hAnsi="LitNusx"/>
          <w:sz w:val="22"/>
          <w:szCs w:val="22"/>
          <w:lang w:val="es-ES"/>
        </w:rPr>
        <w:softHyphen/>
        <w:t xml:space="preserve">ni </w:t>
      </w:r>
      <w:r w:rsidRPr="00670E85">
        <w:rPr>
          <w:rFonts w:ascii="LitNusx" w:hAnsi="LitNusx"/>
          <w:noProof/>
          <w:sz w:val="22"/>
          <w:szCs w:val="22"/>
          <w:lang w:val="es-ES"/>
        </w:rPr>
        <w:t>wle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`di</w:t>
      </w:r>
      <w:r w:rsidRPr="00670E85">
        <w:rPr>
          <w:rFonts w:ascii="LitNusx" w:hAnsi="LitNusx"/>
          <w:noProof/>
          <w:sz w:val="22"/>
          <w:szCs w:val="22"/>
          <w:lang w:val="es-ES"/>
        </w:rPr>
        <w:softHyphen/>
        <w:t>di</w:t>
      </w:r>
      <w:r w:rsidRPr="00670E85">
        <w:rPr>
          <w:rFonts w:ascii="LitNusx" w:hAnsi="LitNusx"/>
          <w:sz w:val="22"/>
          <w:szCs w:val="22"/>
          <w:lang w:val="es-ES"/>
        </w:rPr>
        <w:t xml:space="preserve"> </w:t>
      </w:r>
      <w:r w:rsidRPr="00670E85">
        <w:rPr>
          <w:rFonts w:ascii="LitNusx" w:hAnsi="LitNusx"/>
          <w:noProof/>
          <w:sz w:val="22"/>
          <w:szCs w:val="22"/>
          <w:lang w:val="es-ES"/>
        </w:rPr>
        <w:t>dep</w:t>
      </w:r>
      <w:r w:rsidRPr="00670E85">
        <w:rPr>
          <w:rFonts w:ascii="LitNusx" w:hAnsi="LitNusx"/>
          <w:noProof/>
          <w:sz w:val="22"/>
          <w:szCs w:val="22"/>
          <w:lang w:val="es-ES"/>
        </w:rPr>
        <w:softHyphen/>
        <w:t>re</w:t>
      </w:r>
      <w:r w:rsidRPr="00670E85">
        <w:rPr>
          <w:rFonts w:ascii="LitNusx" w:hAnsi="LitNusx"/>
          <w:noProof/>
          <w:sz w:val="22"/>
          <w:szCs w:val="22"/>
          <w:lang w:val="es-ES"/>
        </w:rPr>
        <w:softHyphen/>
        <w:t>si</w:t>
      </w:r>
      <w:r w:rsidRPr="00670E85">
        <w:rPr>
          <w:rFonts w:ascii="LitNusx" w:hAnsi="LitNusx"/>
          <w:noProof/>
          <w:sz w:val="22"/>
          <w:szCs w:val="22"/>
          <w:lang w:val="es-ES"/>
        </w:rPr>
        <w:softHyphen/>
        <w:t>is~</w:t>
      </w:r>
      <w:r w:rsidRPr="00670E85">
        <w:rPr>
          <w:rFonts w:ascii="LitNusx" w:hAnsi="LitNusx"/>
          <w:sz w:val="22"/>
          <w:szCs w:val="22"/>
          <w:lang w:val="es-ES"/>
        </w:rPr>
        <w:t xml:space="preserve"> </w:t>
      </w:r>
      <w:r w:rsidRPr="00670E85">
        <w:rPr>
          <w:rFonts w:ascii="LitNusx" w:hAnsi="LitNusx"/>
          <w:noProof/>
          <w:sz w:val="22"/>
          <w:szCs w:val="22"/>
          <w:lang w:val="es-ES"/>
        </w:rPr>
        <w:t>dros,</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xel</w:t>
      </w:r>
      <w:r w:rsidRPr="00670E85">
        <w:rPr>
          <w:rFonts w:ascii="LitNusx" w:hAnsi="LitNusx"/>
          <w:noProof/>
          <w:sz w:val="22"/>
          <w:szCs w:val="22"/>
          <w:lang w:val="es-ES"/>
        </w:rPr>
        <w:softHyphen/>
        <w:t>mwi</w:t>
      </w:r>
      <w:r w:rsidRPr="00670E85">
        <w:rPr>
          <w:rFonts w:ascii="LitNusx" w:hAnsi="LitNusx"/>
          <w:noProof/>
          <w:sz w:val="22"/>
          <w:szCs w:val="22"/>
          <w:lang w:val="es-ES"/>
        </w:rPr>
        <w:softHyphen/>
        <w:t>fo</w:t>
      </w:r>
      <w:r w:rsidRPr="00670E85">
        <w:rPr>
          <w:rFonts w:ascii="LitNusx" w:hAnsi="LitNusx"/>
          <w:sz w:val="22"/>
          <w:szCs w:val="22"/>
          <w:lang w:val="es-ES"/>
        </w:rPr>
        <w:t xml:space="preserve"> dRe</w:t>
      </w:r>
      <w:r w:rsidRPr="00670E85">
        <w:rPr>
          <w:rFonts w:ascii="LitNusx" w:hAnsi="LitNusx"/>
          <w:sz w:val="22"/>
          <w:szCs w:val="22"/>
          <w:lang w:val="es-ES"/>
        </w:rPr>
        <w:softHyphen/>
        <w:t xml:space="preserve">sac </w:t>
      </w:r>
      <w:r w:rsidRPr="00670E85">
        <w:rPr>
          <w:rFonts w:ascii="LitNusx" w:hAnsi="LitNusx"/>
          <w:noProof/>
          <w:sz w:val="22"/>
          <w:szCs w:val="22"/>
          <w:lang w:val="es-ES"/>
        </w:rPr>
        <w:t>yve</w:t>
      </w:r>
      <w:r w:rsidRPr="00670E85">
        <w:rPr>
          <w:rFonts w:ascii="LitNusx" w:hAnsi="LitNusx"/>
          <w:noProof/>
          <w:sz w:val="22"/>
          <w:szCs w:val="22"/>
          <w:lang w:val="es-ES"/>
        </w:rPr>
        <w:softHyphen/>
        <w:t>la</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pro</w:t>
      </w:r>
      <w:r w:rsidRPr="00670E85">
        <w:rPr>
          <w:rFonts w:ascii="LitNusx" w:hAnsi="LitNusx"/>
          <w:noProof/>
          <w:sz w:val="22"/>
          <w:szCs w:val="22"/>
          <w:lang w:val="es-ES"/>
        </w:rPr>
        <w:softHyphen/>
        <w:t>ce</w:t>
      </w:r>
      <w:r w:rsidRPr="00670E85">
        <w:rPr>
          <w:rFonts w:ascii="LitNusx" w:hAnsi="LitNusx"/>
          <w:noProof/>
          <w:sz w:val="22"/>
          <w:szCs w:val="22"/>
          <w:lang w:val="es-ES"/>
        </w:rPr>
        <w:softHyphen/>
        <w:t>sis</w:t>
      </w:r>
      <w:r w:rsidRPr="00670E85">
        <w:rPr>
          <w:rFonts w:ascii="LitNusx" w:hAnsi="LitNusx"/>
          <w:sz w:val="22"/>
          <w:szCs w:val="22"/>
          <w:lang w:val="es-ES"/>
        </w:rPr>
        <w:t xml:space="preserve"> </w:t>
      </w:r>
      <w:r w:rsidRPr="00670E85">
        <w:rPr>
          <w:rFonts w:ascii="LitNusx" w:hAnsi="LitNusx"/>
          <w:noProof/>
          <w:sz w:val="22"/>
          <w:szCs w:val="22"/>
          <w:lang w:val="es-ES"/>
        </w:rPr>
        <w:t>Ta</w:t>
      </w:r>
      <w:r w:rsidRPr="00670E85">
        <w:rPr>
          <w:rFonts w:ascii="LitNusx" w:hAnsi="LitNusx"/>
          <w:noProof/>
          <w:sz w:val="22"/>
          <w:szCs w:val="22"/>
          <w:lang w:val="es-ES"/>
        </w:rPr>
        <w:softHyphen/>
        <w:t>na</w:t>
      </w:r>
      <w:r w:rsidRPr="00670E85">
        <w:rPr>
          <w:rFonts w:ascii="LitNusx" w:hAnsi="LitNusx"/>
          <w:noProof/>
          <w:sz w:val="22"/>
          <w:szCs w:val="22"/>
          <w:lang w:val="es-ES"/>
        </w:rPr>
        <w:softHyphen/>
        <w:t>mo</w:t>
      </w:r>
      <w:r w:rsidRPr="00670E85">
        <w:rPr>
          <w:rFonts w:ascii="LitNusx" w:hAnsi="LitNusx"/>
          <w:noProof/>
          <w:sz w:val="22"/>
          <w:szCs w:val="22"/>
          <w:lang w:val="es-ES"/>
        </w:rPr>
        <w:softHyphen/>
        <w:t>na</w:t>
      </w:r>
      <w:r w:rsidRPr="00670E85">
        <w:rPr>
          <w:rFonts w:ascii="LitNusx" w:hAnsi="LitNusx"/>
          <w:noProof/>
          <w:sz w:val="22"/>
          <w:szCs w:val="22"/>
          <w:lang w:val="es-ES"/>
        </w:rPr>
        <w:softHyphen/>
        <w:t>wi</w:t>
      </w:r>
      <w:r w:rsidRPr="00670E85">
        <w:rPr>
          <w:rFonts w:ascii="LitNusx" w:hAnsi="LitNusx"/>
          <w:noProof/>
          <w:sz w:val="22"/>
          <w:szCs w:val="22"/>
          <w:lang w:val="es-ES"/>
        </w:rPr>
        <w:softHyphen/>
        <w:t>le</w:t>
      </w:r>
      <w:r w:rsidRPr="00670E85">
        <w:rPr>
          <w:rFonts w:ascii="LitNusx" w:hAnsi="LitNusx"/>
          <w:sz w:val="22"/>
          <w:szCs w:val="22"/>
          <w:lang w:val="es-ES"/>
        </w:rPr>
        <w:t xml:space="preserve"> </w:t>
      </w:r>
      <w:r w:rsidRPr="00670E85">
        <w:rPr>
          <w:rFonts w:ascii="LitNusx" w:hAnsi="LitNusx"/>
          <w:noProof/>
          <w:sz w:val="22"/>
          <w:szCs w:val="22"/>
          <w:lang w:val="es-ES"/>
        </w:rPr>
        <w:t>xde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ban</w:t>
      </w:r>
      <w:r w:rsidRPr="00670E85">
        <w:rPr>
          <w:rFonts w:ascii="LitNusx" w:hAnsi="LitNusx"/>
          <w:noProof/>
          <w:sz w:val="22"/>
          <w:szCs w:val="22"/>
          <w:lang w:val="es-ES"/>
        </w:rPr>
        <w:softHyphen/>
        <w:t>ke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sxva</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fi</w:t>
      </w:r>
      <w:r w:rsidRPr="00670E85">
        <w:rPr>
          <w:rFonts w:ascii="LitNusx" w:hAnsi="LitNusx"/>
          <w:noProof/>
          <w:sz w:val="22"/>
          <w:szCs w:val="22"/>
          <w:lang w:val="es-ES"/>
        </w:rPr>
        <w:softHyphen/>
        <w:t>nan</w:t>
      </w:r>
      <w:r w:rsidRPr="00670E85">
        <w:rPr>
          <w:rFonts w:ascii="LitNusx" w:hAnsi="LitNusx"/>
          <w:noProof/>
          <w:sz w:val="22"/>
          <w:szCs w:val="22"/>
          <w:lang w:val="es-ES"/>
        </w:rPr>
        <w:softHyphen/>
        <w:t>so</w:t>
      </w:r>
      <w:r w:rsidRPr="00670E85">
        <w:rPr>
          <w:rFonts w:ascii="LitNusx" w:hAnsi="LitNusx"/>
          <w:sz w:val="22"/>
          <w:szCs w:val="22"/>
          <w:lang w:val="es-ES"/>
        </w:rPr>
        <w:t xml:space="preserve"> </w:t>
      </w:r>
      <w:r w:rsidRPr="00670E85">
        <w:rPr>
          <w:rFonts w:ascii="LitNusx" w:hAnsi="LitNusx"/>
          <w:noProof/>
          <w:sz w:val="22"/>
          <w:szCs w:val="22"/>
          <w:lang w:val="es-ES"/>
        </w:rPr>
        <w:t>in</w:t>
      </w:r>
      <w:r w:rsidRPr="00670E85">
        <w:rPr>
          <w:rFonts w:ascii="LitNusx" w:hAnsi="LitNusx"/>
          <w:noProof/>
          <w:sz w:val="22"/>
          <w:szCs w:val="22"/>
          <w:lang w:val="es-ES"/>
        </w:rPr>
        <w:softHyphen/>
        <w:t>sti</w:t>
      </w:r>
      <w:r w:rsidRPr="00670E85">
        <w:rPr>
          <w:rFonts w:ascii="LitNusx" w:hAnsi="LitNusx"/>
          <w:noProof/>
          <w:sz w:val="22"/>
          <w:szCs w:val="22"/>
          <w:lang w:val="es-ES"/>
        </w:rPr>
        <w:softHyphen/>
        <w:t>tu</w:t>
      </w:r>
      <w:r w:rsidRPr="00670E85">
        <w:rPr>
          <w:rFonts w:ascii="LitNusx" w:hAnsi="LitNusx"/>
          <w:noProof/>
          <w:sz w:val="22"/>
          <w:szCs w:val="22"/>
          <w:lang w:val="es-ES"/>
        </w:rPr>
        <w:softHyphen/>
        <w:t>te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na</w:t>
      </w:r>
      <w:r w:rsidRPr="00670E85">
        <w:rPr>
          <w:rFonts w:ascii="LitNusx" w:hAnsi="LitNusx"/>
          <w:noProof/>
          <w:sz w:val="22"/>
          <w:szCs w:val="22"/>
          <w:lang w:val="es-ES"/>
        </w:rPr>
        <w:softHyphen/>
        <w:t>ci</w:t>
      </w:r>
      <w:r w:rsidRPr="00670E85">
        <w:rPr>
          <w:rFonts w:ascii="LitNusx" w:hAnsi="LitNusx"/>
          <w:noProof/>
          <w:sz w:val="22"/>
          <w:szCs w:val="22"/>
          <w:lang w:val="es-ES"/>
        </w:rPr>
        <w:softHyphen/>
        <w:t>o</w:t>
      </w:r>
      <w:r w:rsidRPr="00670E85">
        <w:rPr>
          <w:rFonts w:ascii="LitNusx" w:hAnsi="LitNusx"/>
          <w:noProof/>
          <w:sz w:val="22"/>
          <w:szCs w:val="22"/>
          <w:lang w:val="es-ES"/>
        </w:rPr>
        <w:softHyphen/>
        <w:t>na</w:t>
      </w:r>
      <w:r w:rsidRPr="00670E85">
        <w:rPr>
          <w:rFonts w:ascii="LitNusx" w:hAnsi="LitNusx"/>
          <w:noProof/>
          <w:sz w:val="22"/>
          <w:szCs w:val="22"/>
          <w:lang w:val="es-ES"/>
        </w:rPr>
        <w:softHyphen/>
        <w:t>li</w:t>
      </w:r>
      <w:r w:rsidRPr="00670E85">
        <w:rPr>
          <w:rFonts w:ascii="LitNusx" w:hAnsi="LitNusx"/>
          <w:noProof/>
          <w:sz w:val="22"/>
          <w:szCs w:val="22"/>
          <w:lang w:val="es-ES"/>
        </w:rPr>
        <w:softHyphen/>
        <w:t>za</w:t>
      </w:r>
      <w:r w:rsidRPr="00670E85">
        <w:rPr>
          <w:rFonts w:ascii="LitNusx" w:hAnsi="LitNusx"/>
          <w:noProof/>
          <w:sz w:val="22"/>
          <w:szCs w:val="22"/>
          <w:lang w:val="es-ES"/>
        </w:rPr>
        <w:softHyphen/>
        <w:t>cia</w:t>
      </w:r>
      <w:r w:rsidRPr="00670E85">
        <w:rPr>
          <w:rFonts w:ascii="LitNusx" w:hAnsi="LitNusx"/>
          <w:sz w:val="22"/>
          <w:szCs w:val="22"/>
          <w:lang w:val="es-ES"/>
        </w:rPr>
        <w:t xml:space="preserve"> </w:t>
      </w:r>
      <w:r w:rsidRPr="00670E85">
        <w:rPr>
          <w:rFonts w:ascii="LitNusx" w:hAnsi="LitNusx"/>
          <w:noProof/>
          <w:sz w:val="22"/>
          <w:szCs w:val="22"/>
          <w:lang w:val="es-ES"/>
        </w:rPr>
        <w:t>mTels</w:t>
      </w:r>
      <w:r w:rsidRPr="00670E85">
        <w:rPr>
          <w:rFonts w:ascii="LitNusx" w:hAnsi="LitNusx"/>
          <w:sz w:val="22"/>
          <w:szCs w:val="22"/>
          <w:lang w:val="es-ES"/>
        </w:rPr>
        <w:t xml:space="preserve"> </w:t>
      </w:r>
      <w:r w:rsidRPr="00670E85">
        <w:rPr>
          <w:rFonts w:ascii="LitNusx" w:hAnsi="LitNusx"/>
          <w:noProof/>
          <w:sz w:val="22"/>
          <w:szCs w:val="22"/>
          <w:lang w:val="es-ES"/>
        </w:rPr>
        <w:t>msof</w:t>
      </w:r>
      <w:r w:rsidRPr="00670E85">
        <w:rPr>
          <w:rFonts w:ascii="LitNusx" w:hAnsi="LitNusx"/>
          <w:noProof/>
          <w:sz w:val="22"/>
          <w:szCs w:val="22"/>
          <w:lang w:val="es-ES"/>
        </w:rPr>
        <w:softHyphen/>
        <w:t>li</w:t>
      </w:r>
      <w:r w:rsidRPr="00670E85">
        <w:rPr>
          <w:rFonts w:ascii="LitNusx" w:hAnsi="LitNusx"/>
          <w:noProof/>
          <w:sz w:val="22"/>
          <w:szCs w:val="22"/>
          <w:lang w:val="es-ES"/>
        </w:rPr>
        <w:softHyphen/>
        <w:t>os</w:t>
      </w:r>
      <w:r w:rsidRPr="00670E85">
        <w:rPr>
          <w:rFonts w:ascii="LitNusx" w:hAnsi="LitNusx"/>
          <w:sz w:val="22"/>
          <w:szCs w:val="22"/>
          <w:lang w:val="es-ES"/>
        </w:rPr>
        <w:t xml:space="preserve"> </w:t>
      </w:r>
      <w:r w:rsidRPr="00670E85">
        <w:rPr>
          <w:rFonts w:ascii="LitNusx" w:hAnsi="LitNusx"/>
          <w:noProof/>
          <w:sz w:val="22"/>
          <w:szCs w:val="22"/>
          <w:lang w:val="es-ES"/>
        </w:rPr>
        <w:t>mo</w:t>
      </w:r>
      <w:r w:rsidRPr="00670E85">
        <w:rPr>
          <w:rFonts w:ascii="LitNusx" w:hAnsi="LitNusx"/>
          <w:noProof/>
          <w:sz w:val="22"/>
          <w:szCs w:val="22"/>
          <w:lang w:val="es-ES"/>
        </w:rPr>
        <w:softHyphen/>
        <w:t>e</w:t>
      </w:r>
      <w:r w:rsidRPr="00670E85">
        <w:rPr>
          <w:rFonts w:ascii="LitNusx" w:hAnsi="LitNusx"/>
          <w:noProof/>
          <w:sz w:val="22"/>
          <w:szCs w:val="22"/>
          <w:lang w:val="es-ES"/>
        </w:rPr>
        <w:softHyphen/>
        <w:t>do.</w:t>
      </w:r>
      <w:r w:rsidRPr="00670E85">
        <w:rPr>
          <w:rFonts w:ascii="LitNusx" w:hAnsi="LitNusx"/>
          <w:sz w:val="22"/>
          <w:szCs w:val="22"/>
          <w:lang w:val="es-ES"/>
        </w:rPr>
        <w:t xml:space="preserve"> </w:t>
      </w:r>
      <w:r w:rsidRPr="00670E85">
        <w:rPr>
          <w:rFonts w:ascii="LitNusx" w:hAnsi="LitNusx"/>
          <w:noProof/>
          <w:sz w:val="22"/>
          <w:szCs w:val="22"/>
          <w:lang w:val="es-ES"/>
        </w:rPr>
        <w:t>mag</w:t>
      </w:r>
      <w:r w:rsidRPr="00670E85">
        <w:rPr>
          <w:rFonts w:ascii="LitNusx" w:hAnsi="LitNusx"/>
          <w:noProof/>
          <w:sz w:val="22"/>
          <w:szCs w:val="22"/>
          <w:lang w:val="es-ES"/>
        </w:rPr>
        <w:softHyphen/>
        <w:t>ram,</w:t>
      </w:r>
      <w:r w:rsidRPr="00670E85">
        <w:rPr>
          <w:rFonts w:ascii="LitNusx" w:hAnsi="LitNusx"/>
          <w:sz w:val="22"/>
          <w:szCs w:val="22"/>
          <w:lang w:val="es-ES"/>
        </w:rPr>
        <w:t xml:space="preserve"> </w:t>
      </w:r>
      <w:r w:rsidRPr="00670E85">
        <w:rPr>
          <w:rFonts w:ascii="LitNusx" w:hAnsi="LitNusx"/>
          <w:noProof/>
          <w:sz w:val="22"/>
          <w:szCs w:val="22"/>
          <w:lang w:val="es-ES"/>
        </w:rPr>
        <w:t>sul</w:t>
      </w:r>
      <w:r w:rsidRPr="00670E85">
        <w:rPr>
          <w:rFonts w:ascii="LitNusx" w:hAnsi="LitNusx"/>
          <w:sz w:val="22"/>
          <w:szCs w:val="22"/>
          <w:lang w:val="es-ES"/>
        </w:rPr>
        <w:t xml:space="preserve"> </w:t>
      </w:r>
      <w:r w:rsidRPr="00670E85">
        <w:rPr>
          <w:rFonts w:ascii="LitNusx" w:hAnsi="LitNusx"/>
          <w:noProof/>
          <w:sz w:val="22"/>
          <w:szCs w:val="22"/>
          <w:lang w:val="es-ES"/>
        </w:rPr>
        <w:t>uf</w:t>
      </w:r>
      <w:r w:rsidRPr="00670E85">
        <w:rPr>
          <w:rFonts w:ascii="LitNusx" w:hAnsi="LitNusx"/>
          <w:noProof/>
          <w:sz w:val="22"/>
          <w:szCs w:val="22"/>
          <w:lang w:val="es-ES"/>
        </w:rPr>
        <w:softHyphen/>
        <w:t>ro</w:t>
      </w:r>
      <w:r w:rsidRPr="00670E85">
        <w:rPr>
          <w:rFonts w:ascii="LitNusx" w:hAnsi="LitNusx"/>
          <w:sz w:val="22"/>
          <w:szCs w:val="22"/>
          <w:lang w:val="es-ES"/>
        </w:rPr>
        <w:t xml:space="preserve"> </w:t>
      </w:r>
      <w:r w:rsidRPr="00670E85">
        <w:rPr>
          <w:rFonts w:ascii="LitNusx" w:hAnsi="LitNusx"/>
          <w:noProof/>
          <w:sz w:val="22"/>
          <w:szCs w:val="22"/>
          <w:lang w:val="es-ES"/>
        </w:rPr>
        <w:t>me</w:t>
      </w:r>
      <w:r w:rsidRPr="00670E85">
        <w:rPr>
          <w:rFonts w:ascii="LitNusx" w:hAnsi="LitNusx"/>
          <w:noProof/>
          <w:sz w:val="22"/>
          <w:szCs w:val="22"/>
          <w:lang w:val="es-ES"/>
        </w:rPr>
        <w:softHyphen/>
        <w:t>ti</w:t>
      </w:r>
      <w:r w:rsidRPr="00670E85">
        <w:rPr>
          <w:rFonts w:ascii="LitNusx" w:hAnsi="LitNusx"/>
          <w:sz w:val="22"/>
          <w:szCs w:val="22"/>
          <w:lang w:val="es-ES"/>
        </w:rPr>
        <w:t xml:space="preserve"> eq</w:t>
      </w:r>
      <w:r w:rsidRPr="00670E85">
        <w:rPr>
          <w:rFonts w:ascii="LitNusx" w:hAnsi="LitNusx"/>
          <w:sz w:val="22"/>
          <w:szCs w:val="22"/>
          <w:lang w:val="es-ES"/>
        </w:rPr>
        <w:softHyphen/>
        <w:t>sper</w:t>
      </w:r>
      <w:r w:rsidRPr="00670E85">
        <w:rPr>
          <w:rFonts w:ascii="LitNusx" w:hAnsi="LitNusx"/>
          <w:sz w:val="22"/>
          <w:szCs w:val="22"/>
          <w:lang w:val="es-ES"/>
        </w:rPr>
        <w:softHyphen/>
        <w:t>ti-eko</w:t>
      </w:r>
      <w:r w:rsidRPr="00670E85">
        <w:rPr>
          <w:rFonts w:ascii="LitNusx" w:hAnsi="LitNusx"/>
          <w:sz w:val="22"/>
          <w:szCs w:val="22"/>
          <w:lang w:val="es-ES"/>
        </w:rPr>
        <w:softHyphen/>
        <w:t>no</w:t>
      </w:r>
      <w:r w:rsidRPr="00670E85">
        <w:rPr>
          <w:rFonts w:ascii="LitNusx" w:hAnsi="LitNusx"/>
          <w:sz w:val="22"/>
          <w:szCs w:val="22"/>
          <w:lang w:val="es-ES"/>
        </w:rPr>
        <w:softHyphen/>
        <w:t>mis</w:t>
      </w:r>
      <w:r w:rsidRPr="00670E85">
        <w:rPr>
          <w:rFonts w:ascii="LitNusx" w:hAnsi="LitNusx"/>
          <w:sz w:val="22"/>
          <w:szCs w:val="22"/>
          <w:lang w:val="es-ES"/>
        </w:rPr>
        <w:softHyphen/>
        <w:t xml:space="preserve">ti </w:t>
      </w:r>
      <w:r w:rsidRPr="00670E85">
        <w:rPr>
          <w:rFonts w:ascii="LitNusx" w:hAnsi="LitNusx"/>
          <w:noProof/>
          <w:sz w:val="22"/>
          <w:szCs w:val="22"/>
          <w:lang w:val="es-ES"/>
        </w:rPr>
        <w:t>mi</w:t>
      </w:r>
      <w:r w:rsidRPr="00670E85">
        <w:rPr>
          <w:rFonts w:ascii="LitNusx" w:hAnsi="LitNusx"/>
          <w:noProof/>
          <w:sz w:val="22"/>
          <w:szCs w:val="22"/>
          <w:lang w:val="es-ES"/>
        </w:rPr>
        <w:softHyphen/>
        <w:t>iC</w:t>
      </w:r>
      <w:r w:rsidRPr="00670E85">
        <w:rPr>
          <w:rFonts w:ascii="LitNusx" w:hAnsi="LitNusx"/>
          <w:noProof/>
          <w:sz w:val="22"/>
          <w:szCs w:val="22"/>
          <w:lang w:val="es-ES"/>
        </w:rPr>
        <w:softHyphen/>
        <w:t>nevs,</w:t>
      </w:r>
      <w:r w:rsidRPr="00670E85">
        <w:rPr>
          <w:rFonts w:ascii="LitNusx" w:hAnsi="LitNusx"/>
          <w:sz w:val="22"/>
          <w:szCs w:val="22"/>
          <w:lang w:val="es-ES"/>
        </w:rPr>
        <w:t xml:space="preserve"> </w:t>
      </w:r>
      <w:r w:rsidRPr="00670E85">
        <w:rPr>
          <w:rFonts w:ascii="LitNusx" w:hAnsi="LitNusx"/>
          <w:noProof/>
          <w:sz w:val="22"/>
          <w:szCs w:val="22"/>
          <w:lang w:val="es-ES"/>
        </w:rPr>
        <w:t>rom</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kuT</w:t>
      </w:r>
      <w:r w:rsidRPr="00670E85">
        <w:rPr>
          <w:rFonts w:ascii="LitNusx" w:hAnsi="LitNusx"/>
          <w:noProof/>
          <w:sz w:val="22"/>
          <w:szCs w:val="22"/>
          <w:lang w:val="es-ES"/>
        </w:rPr>
        <w:softHyphen/>
        <w:t>riv</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fi</w:t>
      </w:r>
      <w:r w:rsidRPr="00670E85">
        <w:rPr>
          <w:rFonts w:ascii="LitNusx" w:hAnsi="LitNusx"/>
          <w:noProof/>
          <w:sz w:val="22"/>
          <w:szCs w:val="22"/>
          <w:lang w:val="es-ES"/>
        </w:rPr>
        <w:softHyphen/>
        <w:t>nan</w:t>
      </w:r>
      <w:r w:rsidRPr="00670E85">
        <w:rPr>
          <w:rFonts w:ascii="LitNusx" w:hAnsi="LitNusx"/>
          <w:noProof/>
          <w:sz w:val="22"/>
          <w:szCs w:val="22"/>
          <w:lang w:val="es-ES"/>
        </w:rPr>
        <w:softHyphen/>
        <w:t>so</w:t>
      </w:r>
      <w:r w:rsidRPr="00670E85">
        <w:rPr>
          <w:rFonts w:ascii="LitNusx" w:hAnsi="LitNusx"/>
          <w:sz w:val="22"/>
          <w:szCs w:val="22"/>
          <w:lang w:val="es-ES"/>
        </w:rPr>
        <w:t xml:space="preserve"> </w:t>
      </w:r>
      <w:r w:rsidRPr="00670E85">
        <w:rPr>
          <w:rFonts w:ascii="LitNusx" w:hAnsi="LitNusx"/>
          <w:noProof/>
          <w:sz w:val="22"/>
          <w:szCs w:val="22"/>
          <w:lang w:val="es-ES"/>
        </w:rPr>
        <w:t>sis</w:t>
      </w:r>
      <w:r w:rsidRPr="00670E85">
        <w:rPr>
          <w:rFonts w:ascii="LitNusx" w:hAnsi="LitNusx"/>
          <w:noProof/>
          <w:sz w:val="22"/>
          <w:szCs w:val="22"/>
          <w:lang w:val="es-ES"/>
        </w:rPr>
        <w:softHyphen/>
        <w:t>te</w:t>
      </w:r>
      <w:r w:rsidRPr="00670E85">
        <w:rPr>
          <w:rFonts w:ascii="LitNusx" w:hAnsi="LitNusx"/>
          <w:noProof/>
          <w:sz w:val="22"/>
          <w:szCs w:val="22"/>
          <w:lang w:val="es-ES"/>
        </w:rPr>
        <w:softHyphen/>
        <w:t>ma</w:t>
      </w:r>
      <w:r w:rsidRPr="00670E85">
        <w:rPr>
          <w:rFonts w:ascii="LitNusx" w:hAnsi="LitNusx"/>
          <w:noProof/>
          <w:sz w:val="22"/>
          <w:szCs w:val="22"/>
          <w:lang w:val="es-ES"/>
        </w:rPr>
        <w:softHyphen/>
        <w:t>ze</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xel</w:t>
      </w:r>
      <w:r w:rsidRPr="00670E85">
        <w:rPr>
          <w:rFonts w:ascii="LitNusx" w:hAnsi="LitNusx"/>
          <w:noProof/>
          <w:sz w:val="22"/>
          <w:szCs w:val="22"/>
          <w:lang w:val="es-ES"/>
        </w:rPr>
        <w:softHyphen/>
        <w:t>mwi</w:t>
      </w:r>
      <w:r w:rsidRPr="00670E85">
        <w:rPr>
          <w:rFonts w:ascii="LitNusx" w:hAnsi="LitNusx"/>
          <w:noProof/>
          <w:sz w:val="22"/>
          <w:szCs w:val="22"/>
          <w:lang w:val="es-ES"/>
        </w:rPr>
        <w:softHyphen/>
        <w:t>fo</w:t>
      </w:r>
      <w:r w:rsidRPr="00670E85">
        <w:rPr>
          <w:rFonts w:ascii="LitNusx" w:hAnsi="LitNusx"/>
          <w:sz w:val="22"/>
          <w:szCs w:val="22"/>
          <w:lang w:val="es-ES"/>
        </w:rPr>
        <w:t xml:space="preserve"> </w:t>
      </w:r>
      <w:r w:rsidRPr="00670E85">
        <w:rPr>
          <w:rFonts w:ascii="LitNusx" w:hAnsi="LitNusx"/>
          <w:noProof/>
          <w:sz w:val="22"/>
          <w:szCs w:val="22"/>
          <w:lang w:val="es-ES"/>
        </w:rPr>
        <w:t>dax</w:t>
      </w:r>
      <w:r w:rsidRPr="00670E85">
        <w:rPr>
          <w:rFonts w:ascii="LitNusx" w:hAnsi="LitNusx"/>
          <w:noProof/>
          <w:sz w:val="22"/>
          <w:szCs w:val="22"/>
          <w:lang w:val="es-ES"/>
        </w:rPr>
        <w:softHyphen/>
        <w:t>ma</w:t>
      </w:r>
      <w:r w:rsidRPr="00670E85">
        <w:rPr>
          <w:rFonts w:ascii="LitNusx" w:hAnsi="LitNusx"/>
          <w:noProof/>
          <w:sz w:val="22"/>
          <w:szCs w:val="22"/>
          <w:lang w:val="es-ES"/>
        </w:rPr>
        <w:softHyphen/>
        <w:t>re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uper</w:t>
      </w:r>
      <w:r w:rsidRPr="00670E85">
        <w:rPr>
          <w:rFonts w:ascii="LitNusx" w:hAnsi="LitNusx"/>
          <w:noProof/>
          <w:sz w:val="22"/>
          <w:szCs w:val="22"/>
          <w:lang w:val="es-ES"/>
        </w:rPr>
        <w:softHyphen/>
        <w:t>speq</w:t>
      </w:r>
      <w:r w:rsidRPr="00670E85">
        <w:rPr>
          <w:rFonts w:ascii="LitNusx" w:hAnsi="LitNusx"/>
          <w:noProof/>
          <w:sz w:val="22"/>
          <w:szCs w:val="22"/>
          <w:lang w:val="es-ES"/>
        </w:rPr>
        <w:softHyphen/>
        <w:t>ti</w:t>
      </w:r>
      <w:r w:rsidRPr="00670E85">
        <w:rPr>
          <w:rFonts w:ascii="LitNusx" w:hAnsi="LitNusx"/>
          <w:noProof/>
          <w:sz w:val="22"/>
          <w:szCs w:val="22"/>
          <w:lang w:val="es-ES"/>
        </w:rPr>
        <w:softHyphen/>
        <w:t>voa,</w:t>
      </w:r>
      <w:r w:rsidRPr="00670E85">
        <w:rPr>
          <w:rFonts w:ascii="LitNusx" w:hAnsi="LitNusx"/>
          <w:sz w:val="22"/>
          <w:szCs w:val="22"/>
          <w:lang w:val="es-ES"/>
        </w:rPr>
        <w:t xml:space="preserve"> </w:t>
      </w:r>
      <w:r w:rsidRPr="00670E85">
        <w:rPr>
          <w:rFonts w:ascii="LitNusx" w:hAnsi="LitNusx"/>
          <w:noProof/>
          <w:sz w:val="22"/>
          <w:szCs w:val="22"/>
          <w:lang w:val="es-ES"/>
        </w:rPr>
        <w:t>vi</w:t>
      </w:r>
      <w:r w:rsidRPr="00670E85">
        <w:rPr>
          <w:rFonts w:ascii="LitNusx" w:hAnsi="LitNusx"/>
          <w:noProof/>
          <w:sz w:val="22"/>
          <w:szCs w:val="22"/>
          <w:lang w:val="es-ES"/>
        </w:rPr>
        <w:softHyphen/>
        <w:t>na</w:t>
      </w:r>
      <w:r w:rsidRPr="00670E85">
        <w:rPr>
          <w:rFonts w:ascii="LitNusx" w:hAnsi="LitNusx"/>
          <w:noProof/>
          <w:sz w:val="22"/>
          <w:szCs w:val="22"/>
          <w:lang w:val="es-ES"/>
        </w:rPr>
        <w:softHyphen/>
        <w:t>i</w:t>
      </w:r>
      <w:r w:rsidRPr="00670E85">
        <w:rPr>
          <w:rFonts w:ascii="LitNusx" w:hAnsi="LitNusx"/>
          <w:noProof/>
          <w:sz w:val="22"/>
          <w:szCs w:val="22"/>
          <w:lang w:val="es-ES"/>
        </w:rPr>
        <w:softHyphen/>
        <w:t>dan</w:t>
      </w:r>
      <w:r w:rsidRPr="00670E85">
        <w:rPr>
          <w:rFonts w:ascii="LitNusx" w:hAnsi="LitNusx"/>
          <w:sz w:val="22"/>
          <w:szCs w:val="22"/>
          <w:lang w:val="es-ES"/>
        </w:rPr>
        <w:t xml:space="preserve"> </w:t>
      </w:r>
      <w:r w:rsidRPr="00670E85">
        <w:rPr>
          <w:rFonts w:ascii="LitNusx" w:hAnsi="LitNusx"/>
          <w:noProof/>
          <w:sz w:val="22"/>
          <w:szCs w:val="22"/>
          <w:lang w:val="es-ES"/>
        </w:rPr>
        <w:t>msof</w:t>
      </w:r>
      <w:r w:rsidRPr="00670E85">
        <w:rPr>
          <w:rFonts w:ascii="LitNusx" w:hAnsi="LitNusx"/>
          <w:noProof/>
          <w:sz w:val="22"/>
          <w:szCs w:val="22"/>
          <w:lang w:val="es-ES"/>
        </w:rPr>
        <w:softHyphen/>
        <w:t>lio</w:t>
      </w:r>
      <w:r w:rsidRPr="00670E85">
        <w:rPr>
          <w:rFonts w:ascii="LitNusx" w:hAnsi="LitNusx"/>
          <w:sz w:val="22"/>
          <w:szCs w:val="22"/>
          <w:lang w:val="es-ES"/>
        </w:rPr>
        <w:t xml:space="preserve"> </w:t>
      </w:r>
      <w:r w:rsidRPr="00670E85">
        <w:rPr>
          <w:rFonts w:ascii="LitNusx" w:hAnsi="LitNusx"/>
          <w:noProof/>
          <w:sz w:val="22"/>
          <w:szCs w:val="22"/>
          <w:lang w:val="es-ES"/>
        </w:rPr>
        <w:t>fi</w:t>
      </w:r>
      <w:r w:rsidRPr="00670E85">
        <w:rPr>
          <w:rFonts w:ascii="LitNusx" w:hAnsi="LitNusx"/>
          <w:noProof/>
          <w:sz w:val="22"/>
          <w:szCs w:val="22"/>
          <w:lang w:val="es-ES"/>
        </w:rPr>
        <w:softHyphen/>
        <w:t>nan</w:t>
      </w:r>
      <w:r w:rsidRPr="00670E85">
        <w:rPr>
          <w:rFonts w:ascii="LitNusx" w:hAnsi="LitNusx"/>
          <w:noProof/>
          <w:sz w:val="22"/>
          <w:szCs w:val="22"/>
          <w:lang w:val="es-ES"/>
        </w:rPr>
        <w:softHyphen/>
        <w:t>se</w:t>
      </w:r>
      <w:r w:rsidRPr="00670E85">
        <w:rPr>
          <w:rFonts w:ascii="LitNusx" w:hAnsi="LitNusx"/>
          <w:noProof/>
          <w:sz w:val="22"/>
          <w:szCs w:val="22"/>
          <w:lang w:val="es-ES"/>
        </w:rPr>
        <w:softHyphen/>
        <w:t>bi</w:t>
      </w:r>
      <w:r w:rsidRPr="00670E85">
        <w:rPr>
          <w:rFonts w:ascii="LitNusx" w:hAnsi="LitNusx"/>
          <w:sz w:val="22"/>
          <w:szCs w:val="22"/>
          <w:lang w:val="es-ES"/>
        </w:rPr>
        <w:t xml:space="preserve"> </w:t>
      </w:r>
      <w:r w:rsidRPr="00670E85">
        <w:rPr>
          <w:rFonts w:ascii="LitNusx" w:hAnsi="LitNusx"/>
          <w:noProof/>
          <w:sz w:val="22"/>
          <w:szCs w:val="22"/>
          <w:lang w:val="es-ES"/>
        </w:rPr>
        <w:t>uk</w:t>
      </w:r>
      <w:r w:rsidRPr="00670E85">
        <w:rPr>
          <w:rFonts w:ascii="LitNusx" w:hAnsi="LitNusx"/>
          <w:noProof/>
          <w:sz w:val="22"/>
          <w:szCs w:val="22"/>
          <w:lang w:val="es-ES"/>
        </w:rPr>
        <w:softHyphen/>
        <w:t>ve</w:t>
      </w:r>
      <w:r w:rsidRPr="00670E85">
        <w:rPr>
          <w:rFonts w:ascii="LitNusx" w:hAnsi="LitNusx"/>
          <w:sz w:val="22"/>
          <w:szCs w:val="22"/>
          <w:lang w:val="es-ES"/>
        </w:rPr>
        <w:t xml:space="preserve"> </w:t>
      </w:r>
      <w:r w:rsidRPr="00670E85">
        <w:rPr>
          <w:rFonts w:ascii="LitNusx" w:hAnsi="LitNusx"/>
          <w:noProof/>
          <w:sz w:val="22"/>
          <w:szCs w:val="22"/>
          <w:lang w:val="es-ES"/>
        </w:rPr>
        <w:t>aRa</w:t>
      </w:r>
      <w:r w:rsidRPr="00670E85">
        <w:rPr>
          <w:rFonts w:ascii="LitNusx" w:hAnsi="LitNusx"/>
          <w:noProof/>
          <w:sz w:val="22"/>
          <w:szCs w:val="22"/>
          <w:lang w:val="es-ES"/>
        </w:rPr>
        <w:softHyphen/>
        <w:t>ra</w:t>
      </w:r>
      <w:r w:rsidRPr="00670E85">
        <w:rPr>
          <w:rFonts w:ascii="LitNusx" w:hAnsi="LitNusx"/>
          <w:noProof/>
          <w:sz w:val="22"/>
          <w:szCs w:val="22"/>
          <w:lang w:val="es-ES"/>
        </w:rPr>
        <w:softHyphen/>
        <w:t>so</w:t>
      </w:r>
      <w:r w:rsidRPr="00670E85">
        <w:rPr>
          <w:rFonts w:ascii="LitNusx" w:hAnsi="LitNusx"/>
          <w:noProof/>
          <w:sz w:val="22"/>
          <w:szCs w:val="22"/>
          <w:lang w:val="es-ES"/>
        </w:rPr>
        <w:softHyphen/>
        <w:t>des</w:t>
      </w:r>
      <w:r w:rsidRPr="00670E85">
        <w:rPr>
          <w:rFonts w:ascii="LitNusx" w:hAnsi="LitNusx"/>
          <w:sz w:val="22"/>
          <w:szCs w:val="22"/>
          <w:lang w:val="es-ES"/>
        </w:rPr>
        <w:t xml:space="preserve"> </w:t>
      </w:r>
      <w:r w:rsidRPr="00670E85">
        <w:rPr>
          <w:rFonts w:ascii="LitNusx" w:hAnsi="LitNusx"/>
          <w:noProof/>
          <w:sz w:val="22"/>
          <w:szCs w:val="22"/>
          <w:lang w:val="es-ES"/>
        </w:rPr>
        <w:t>aR</w:t>
      </w:r>
      <w:r w:rsidRPr="00670E85">
        <w:rPr>
          <w:rFonts w:ascii="LitNusx" w:hAnsi="LitNusx"/>
          <w:noProof/>
          <w:sz w:val="22"/>
          <w:szCs w:val="22"/>
          <w:lang w:val="es-ES"/>
        </w:rPr>
        <w:softHyphen/>
        <w:t>dge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yo</w:t>
      </w:r>
      <w:r w:rsidRPr="00670E85">
        <w:rPr>
          <w:rFonts w:ascii="LitNusx" w:hAnsi="LitNusx"/>
          <w:noProof/>
          <w:sz w:val="22"/>
          <w:szCs w:val="22"/>
          <w:lang w:val="es-ES"/>
        </w:rPr>
        <w:softHyphen/>
        <w:t>fi</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li</w:t>
      </w:r>
      <w:r w:rsidRPr="00670E85">
        <w:rPr>
          <w:rFonts w:ascii="LitNusx" w:hAnsi="LitNusx"/>
          <w:noProof/>
          <w:sz w:val="22"/>
          <w:szCs w:val="22"/>
          <w:lang w:val="es-ES"/>
        </w:rPr>
        <w:softHyphen/>
        <w:t>be</w:t>
      </w:r>
      <w:r w:rsidRPr="00670E85">
        <w:rPr>
          <w:rFonts w:ascii="LitNusx" w:hAnsi="LitNusx"/>
          <w:noProof/>
          <w:sz w:val="22"/>
          <w:szCs w:val="22"/>
          <w:lang w:val="es-ES"/>
        </w:rPr>
        <w:softHyphen/>
        <w:t>ra</w:t>
      </w:r>
      <w:r w:rsidRPr="00670E85">
        <w:rPr>
          <w:rFonts w:ascii="LitNusx" w:hAnsi="LitNusx"/>
          <w:noProof/>
          <w:sz w:val="22"/>
          <w:szCs w:val="22"/>
          <w:lang w:val="es-ES"/>
        </w:rPr>
        <w:softHyphen/>
        <w:t>lu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for</w:t>
      </w:r>
      <w:r w:rsidRPr="00670E85">
        <w:rPr>
          <w:rFonts w:ascii="LitNusx" w:hAnsi="LitNusx"/>
          <w:noProof/>
          <w:sz w:val="22"/>
          <w:szCs w:val="22"/>
          <w:lang w:val="es-ES"/>
        </w:rPr>
        <w:softHyphen/>
        <w:t>miT</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axal</w:t>
      </w:r>
      <w:r w:rsidRPr="00670E85">
        <w:rPr>
          <w:rFonts w:ascii="LitNusx" w:hAnsi="LitNusx"/>
          <w:sz w:val="22"/>
          <w:szCs w:val="22"/>
          <w:lang w:val="es-ES"/>
        </w:rPr>
        <w:t xml:space="preserve"> eko</w:t>
      </w:r>
      <w:r w:rsidRPr="00670E85">
        <w:rPr>
          <w:rFonts w:ascii="LitNusx" w:hAnsi="LitNusx"/>
          <w:sz w:val="22"/>
          <w:szCs w:val="22"/>
          <w:lang w:val="es-ES"/>
        </w:rPr>
        <w:softHyphen/>
        <w:t>no</w:t>
      </w:r>
      <w:r w:rsidRPr="00670E85">
        <w:rPr>
          <w:rFonts w:ascii="LitNusx" w:hAnsi="LitNusx"/>
          <w:sz w:val="22"/>
          <w:szCs w:val="22"/>
          <w:lang w:val="es-ES"/>
        </w:rPr>
        <w:softHyphen/>
        <w:t>mi</w:t>
      </w:r>
      <w:r w:rsidRPr="00670E85">
        <w:rPr>
          <w:rFonts w:ascii="LitNusx" w:hAnsi="LitNusx"/>
          <w:sz w:val="22"/>
          <w:szCs w:val="22"/>
          <w:lang w:val="es-ES"/>
        </w:rPr>
        <w:softHyphen/>
        <w:t>kur-war</w:t>
      </w:r>
      <w:r w:rsidRPr="00670E85">
        <w:rPr>
          <w:rFonts w:ascii="LitNusx" w:hAnsi="LitNusx"/>
          <w:sz w:val="22"/>
          <w:szCs w:val="22"/>
          <w:lang w:val="es-ES"/>
        </w:rPr>
        <w:softHyphen/>
        <w:t>mo</w:t>
      </w:r>
      <w:r w:rsidRPr="00670E85">
        <w:rPr>
          <w:rFonts w:ascii="LitNusx" w:hAnsi="LitNusx"/>
          <w:sz w:val="22"/>
          <w:szCs w:val="22"/>
          <w:lang w:val="es-ES"/>
        </w:rPr>
        <w:softHyphen/>
        <w:t>e</w:t>
      </w:r>
      <w:r w:rsidRPr="00670E85">
        <w:rPr>
          <w:rFonts w:ascii="LitNusx" w:hAnsi="LitNusx"/>
          <w:sz w:val="22"/>
          <w:szCs w:val="22"/>
          <w:lang w:val="es-ES"/>
        </w:rPr>
        <w:softHyphen/>
        <w:t xml:space="preserve">biT </w:t>
      </w:r>
      <w:r w:rsidRPr="00670E85">
        <w:rPr>
          <w:rFonts w:ascii="LitNusx" w:hAnsi="LitNusx"/>
          <w:noProof/>
          <w:sz w:val="22"/>
          <w:szCs w:val="22"/>
          <w:lang w:val="es-ES"/>
        </w:rPr>
        <w:t>struq</w:t>
      </w:r>
      <w:r w:rsidRPr="00670E85">
        <w:rPr>
          <w:rFonts w:ascii="LitNusx" w:hAnsi="LitNusx"/>
          <w:noProof/>
          <w:sz w:val="22"/>
          <w:szCs w:val="22"/>
          <w:lang w:val="es-ES"/>
        </w:rPr>
        <w:softHyphen/>
        <w:t>tu</w:t>
      </w:r>
      <w:r w:rsidRPr="00670E85">
        <w:rPr>
          <w:rFonts w:ascii="LitNusx" w:hAnsi="LitNusx"/>
          <w:noProof/>
          <w:sz w:val="22"/>
          <w:szCs w:val="22"/>
          <w:lang w:val="es-ES"/>
        </w:rPr>
        <w:softHyphen/>
        <w:t>reb</w:t>
      </w:r>
      <w:r w:rsidRPr="00670E85">
        <w:rPr>
          <w:rFonts w:ascii="LitNusx" w:hAnsi="LitNusx"/>
          <w:noProof/>
          <w:sz w:val="22"/>
          <w:szCs w:val="22"/>
          <w:lang w:val="es-ES"/>
        </w:rPr>
        <w:softHyphen/>
        <w:t>ze</w:t>
      </w:r>
      <w:r w:rsidRPr="00670E85">
        <w:rPr>
          <w:rFonts w:ascii="LitNusx" w:hAnsi="LitNusx"/>
          <w:sz w:val="22"/>
          <w:szCs w:val="22"/>
          <w:lang w:val="es-ES"/>
        </w:rPr>
        <w:t xml:space="preserve"> </w:t>
      </w:r>
      <w:r w:rsidRPr="00670E85">
        <w:rPr>
          <w:rFonts w:ascii="LitNusx" w:hAnsi="LitNusx"/>
          <w:noProof/>
          <w:sz w:val="22"/>
          <w:szCs w:val="22"/>
          <w:lang w:val="es-ES"/>
        </w:rPr>
        <w:t>iq</w:t>
      </w:r>
      <w:r w:rsidRPr="00670E85">
        <w:rPr>
          <w:rFonts w:ascii="LitNusx" w:hAnsi="LitNusx"/>
          <w:noProof/>
          <w:sz w:val="22"/>
          <w:szCs w:val="22"/>
          <w:lang w:val="es-ES"/>
        </w:rPr>
        <w:softHyphen/>
        <w:t>ne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mor</w:t>
      </w:r>
      <w:r w:rsidRPr="00670E85">
        <w:rPr>
          <w:rFonts w:ascii="LitNusx" w:hAnsi="LitNusx"/>
          <w:noProof/>
          <w:sz w:val="22"/>
          <w:szCs w:val="22"/>
          <w:lang w:val="es-ES"/>
        </w:rPr>
        <w:softHyphen/>
        <w:t>ge</w:t>
      </w:r>
      <w:r w:rsidRPr="00670E85">
        <w:rPr>
          <w:rFonts w:ascii="LitNusx" w:hAnsi="LitNusx"/>
          <w:noProof/>
          <w:sz w:val="22"/>
          <w:szCs w:val="22"/>
          <w:lang w:val="es-ES"/>
        </w:rPr>
        <w:softHyphen/>
        <w:t>bu</w:t>
      </w:r>
      <w:r w:rsidRPr="00670E85">
        <w:rPr>
          <w:rFonts w:ascii="LitNusx" w:hAnsi="LitNusx"/>
          <w:noProof/>
          <w:sz w:val="22"/>
          <w:szCs w:val="22"/>
          <w:lang w:val="es-ES"/>
        </w:rPr>
        <w:softHyphen/>
        <w:t>li.</w:t>
      </w:r>
    </w:p>
    <w:p w:rsidR="00D46116" w:rsidRPr="00670E85" w:rsidRDefault="00D46116" w:rsidP="00BC619A">
      <w:pPr>
        <w:spacing w:line="252" w:lineRule="auto"/>
        <w:ind w:firstLine="561"/>
        <w:jc w:val="both"/>
        <w:rPr>
          <w:rFonts w:ascii="LitNusx" w:hAnsi="LitNusx"/>
          <w:sz w:val="22"/>
          <w:szCs w:val="22"/>
          <w:lang w:val="es-ES"/>
        </w:rPr>
      </w:pPr>
      <w:r w:rsidRPr="00670E85">
        <w:rPr>
          <w:rFonts w:ascii="LitNusx" w:hAnsi="LitNusx"/>
          <w:noProof/>
          <w:sz w:val="22"/>
          <w:szCs w:val="22"/>
          <w:lang w:val="es-ES"/>
        </w:rPr>
        <w:t>Ta</w:t>
      </w:r>
      <w:r w:rsidRPr="00670E85">
        <w:rPr>
          <w:rFonts w:ascii="LitNusx" w:hAnsi="LitNusx"/>
          <w:noProof/>
          <w:sz w:val="22"/>
          <w:szCs w:val="22"/>
          <w:lang w:val="es-ES"/>
        </w:rPr>
        <w:softHyphen/>
        <w:t>vi</w:t>
      </w:r>
      <w:r w:rsidRPr="00670E85">
        <w:rPr>
          <w:rFonts w:ascii="LitNusx" w:hAnsi="LitNusx"/>
          <w:noProof/>
          <w:sz w:val="22"/>
          <w:szCs w:val="22"/>
          <w:lang w:val="es-ES"/>
        </w:rPr>
        <w:softHyphen/>
        <w:t>su</w:t>
      </w:r>
      <w:r w:rsidRPr="00670E85">
        <w:rPr>
          <w:rFonts w:ascii="LitNusx" w:hAnsi="LitNusx"/>
          <w:noProof/>
          <w:sz w:val="22"/>
          <w:szCs w:val="22"/>
          <w:lang w:val="es-ES"/>
        </w:rPr>
        <w:softHyphen/>
        <w:t>fal</w:t>
      </w:r>
      <w:r w:rsidRPr="00670E85">
        <w:rPr>
          <w:rFonts w:ascii="LitNusx" w:hAnsi="LitNusx"/>
          <w:sz w:val="22"/>
          <w:szCs w:val="22"/>
          <w:lang w:val="es-ES"/>
        </w:rPr>
        <w:t xml:space="preserve"> </w:t>
      </w:r>
      <w:r w:rsidRPr="00670E85">
        <w:rPr>
          <w:rFonts w:ascii="LitNusx" w:hAnsi="LitNusx"/>
          <w:noProof/>
          <w:sz w:val="22"/>
          <w:szCs w:val="22"/>
          <w:lang w:val="es-ES"/>
        </w:rPr>
        <w:t>me</w:t>
      </w:r>
      <w:r w:rsidRPr="00670E85">
        <w:rPr>
          <w:rFonts w:ascii="LitNusx" w:hAnsi="LitNusx"/>
          <w:noProof/>
          <w:sz w:val="22"/>
          <w:szCs w:val="22"/>
          <w:lang w:val="es-ES"/>
        </w:rPr>
        <w:softHyphen/>
        <w:t>war</w:t>
      </w:r>
      <w:r w:rsidRPr="00670E85">
        <w:rPr>
          <w:rFonts w:ascii="LitNusx" w:hAnsi="LitNusx"/>
          <w:noProof/>
          <w:sz w:val="22"/>
          <w:szCs w:val="22"/>
          <w:lang w:val="es-ES"/>
        </w:rPr>
        <w:softHyphen/>
        <w:t>me</w:t>
      </w:r>
      <w:r w:rsidRPr="00670E85">
        <w:rPr>
          <w:rFonts w:ascii="LitNusx" w:hAnsi="LitNusx"/>
          <w:noProof/>
          <w:sz w:val="22"/>
          <w:szCs w:val="22"/>
          <w:lang w:val="es-ES"/>
        </w:rPr>
        <w:softHyphen/>
        <w:t>o</w:t>
      </w:r>
      <w:r w:rsidRPr="00670E85">
        <w:rPr>
          <w:rFonts w:ascii="LitNusx" w:hAnsi="LitNusx"/>
          <w:noProof/>
          <w:sz w:val="22"/>
          <w:szCs w:val="22"/>
          <w:lang w:val="es-ES"/>
        </w:rPr>
        <w:softHyphen/>
        <w:t>bas</w:t>
      </w:r>
      <w:r w:rsidRPr="00670E85">
        <w:rPr>
          <w:rFonts w:ascii="LitNusx" w:hAnsi="LitNusx"/>
          <w:sz w:val="22"/>
          <w:szCs w:val="22"/>
          <w:lang w:val="es-ES"/>
        </w:rPr>
        <w:t xml:space="preserve"> </w:t>
      </w:r>
      <w:r w:rsidRPr="00670E85">
        <w:rPr>
          <w:rFonts w:ascii="LitNusx" w:hAnsi="LitNusx"/>
          <w:noProof/>
          <w:sz w:val="22"/>
          <w:szCs w:val="22"/>
          <w:lang w:val="es-ES"/>
        </w:rPr>
        <w:t>efeq</w:t>
      </w:r>
      <w:r w:rsidRPr="00670E85">
        <w:rPr>
          <w:rFonts w:ascii="LitNusx" w:hAnsi="LitNusx"/>
          <w:noProof/>
          <w:sz w:val="22"/>
          <w:szCs w:val="22"/>
          <w:lang w:val="es-ES"/>
        </w:rPr>
        <w:softHyphen/>
        <w:t>ti</w:t>
      </w:r>
      <w:r w:rsidRPr="00670E85">
        <w:rPr>
          <w:rFonts w:ascii="LitNusx" w:hAnsi="LitNusx"/>
          <w:noProof/>
          <w:sz w:val="22"/>
          <w:szCs w:val="22"/>
          <w:lang w:val="es-ES"/>
        </w:rPr>
        <w:softHyphen/>
        <w:t>a</w:t>
      </w:r>
      <w:r w:rsidRPr="00670E85">
        <w:rPr>
          <w:rFonts w:ascii="LitNusx" w:hAnsi="LitNusx"/>
          <w:noProof/>
          <w:sz w:val="22"/>
          <w:szCs w:val="22"/>
          <w:lang w:val="es-ES"/>
        </w:rPr>
        <w:softHyphen/>
        <w:t>ni</w:t>
      </w:r>
      <w:r w:rsidRPr="00670E85">
        <w:rPr>
          <w:rFonts w:ascii="LitNusx" w:hAnsi="LitNusx"/>
          <w:sz w:val="22"/>
          <w:szCs w:val="22"/>
          <w:lang w:val="es-ES"/>
        </w:rPr>
        <w:t xml:space="preserve"> </w:t>
      </w:r>
      <w:r w:rsidRPr="00670E85">
        <w:rPr>
          <w:rFonts w:ascii="LitNusx" w:hAnsi="LitNusx"/>
          <w:noProof/>
          <w:sz w:val="22"/>
          <w:szCs w:val="22"/>
          <w:lang w:val="es-ES"/>
        </w:rPr>
        <w:t>al</w:t>
      </w:r>
      <w:r w:rsidRPr="00670E85">
        <w:rPr>
          <w:rFonts w:ascii="LitNusx" w:hAnsi="LitNusx"/>
          <w:noProof/>
          <w:sz w:val="22"/>
          <w:szCs w:val="22"/>
          <w:lang w:val="es-ES"/>
        </w:rPr>
        <w:softHyphen/>
        <w:t>ter</w:t>
      </w:r>
      <w:r w:rsidRPr="00670E85">
        <w:rPr>
          <w:rFonts w:ascii="LitNusx" w:hAnsi="LitNusx"/>
          <w:noProof/>
          <w:sz w:val="22"/>
          <w:szCs w:val="22"/>
          <w:lang w:val="es-ES"/>
        </w:rPr>
        <w:softHyphen/>
        <w:t>na</w:t>
      </w:r>
      <w:r w:rsidRPr="00670E85">
        <w:rPr>
          <w:rFonts w:ascii="LitNusx" w:hAnsi="LitNusx"/>
          <w:noProof/>
          <w:sz w:val="22"/>
          <w:szCs w:val="22"/>
          <w:lang w:val="es-ES"/>
        </w:rPr>
        <w:softHyphen/>
        <w:t>ti</w:t>
      </w:r>
      <w:r w:rsidRPr="00670E85">
        <w:rPr>
          <w:rFonts w:ascii="LitNusx" w:hAnsi="LitNusx"/>
          <w:noProof/>
          <w:sz w:val="22"/>
          <w:szCs w:val="22"/>
          <w:lang w:val="es-ES"/>
        </w:rPr>
        <w:softHyphen/>
        <w:t>va</w:t>
      </w:r>
      <w:r w:rsidRPr="00670E85">
        <w:rPr>
          <w:rFonts w:ascii="LitNusx" w:hAnsi="LitNusx"/>
          <w:sz w:val="22"/>
          <w:szCs w:val="22"/>
          <w:lang w:val="es-ES"/>
        </w:rPr>
        <w:t xml:space="preserve"> </w:t>
      </w:r>
      <w:r w:rsidRPr="00670E85">
        <w:rPr>
          <w:rFonts w:ascii="LitNusx" w:hAnsi="LitNusx"/>
          <w:noProof/>
          <w:sz w:val="22"/>
          <w:szCs w:val="22"/>
          <w:lang w:val="es-ES"/>
        </w:rPr>
        <w:t>ara</w:t>
      </w:r>
      <w:r w:rsidRPr="00670E85">
        <w:rPr>
          <w:rFonts w:ascii="LitNusx" w:hAnsi="LitNusx"/>
          <w:sz w:val="22"/>
          <w:szCs w:val="22"/>
          <w:lang w:val="es-ES"/>
        </w:rPr>
        <w:t xml:space="preserve"> </w:t>
      </w:r>
      <w:r w:rsidRPr="00670E85">
        <w:rPr>
          <w:rFonts w:ascii="LitNusx" w:hAnsi="LitNusx"/>
          <w:noProof/>
          <w:sz w:val="22"/>
          <w:szCs w:val="22"/>
          <w:lang w:val="es-ES"/>
        </w:rPr>
        <w:t>aqvs</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baz</w:t>
      </w:r>
      <w:r w:rsidRPr="00670E85">
        <w:rPr>
          <w:rFonts w:ascii="LitNusx" w:hAnsi="LitNusx"/>
          <w:noProof/>
          <w:sz w:val="22"/>
          <w:szCs w:val="22"/>
          <w:lang w:val="es-ES"/>
        </w:rPr>
        <w:softHyphen/>
        <w:t>ris</w:t>
      </w:r>
      <w:r w:rsidRPr="00670E85">
        <w:rPr>
          <w:rFonts w:ascii="LitNusx" w:hAnsi="LitNusx"/>
          <w:sz w:val="22"/>
          <w:szCs w:val="22"/>
          <w:lang w:val="es-ES"/>
        </w:rPr>
        <w:t xml:space="preserve"> TviT</w:t>
      </w:r>
      <w:r w:rsidRPr="00670E85">
        <w:rPr>
          <w:rFonts w:ascii="LitNusx" w:hAnsi="LitNusx"/>
          <w:sz w:val="22"/>
          <w:szCs w:val="22"/>
          <w:lang w:val="es-ES"/>
        </w:rPr>
        <w:softHyphen/>
        <w:t>re</w:t>
      </w:r>
      <w:r w:rsidRPr="00670E85">
        <w:rPr>
          <w:rFonts w:ascii="LitNusx" w:hAnsi="LitNusx"/>
          <w:sz w:val="22"/>
          <w:szCs w:val="22"/>
          <w:lang w:val="es-ES"/>
        </w:rPr>
        <w:softHyphen/>
        <w:t>gu</w:t>
      </w:r>
      <w:r w:rsidRPr="00670E85">
        <w:rPr>
          <w:rFonts w:ascii="LitNusx" w:hAnsi="LitNusx"/>
          <w:sz w:val="22"/>
          <w:szCs w:val="22"/>
          <w:lang w:val="es-ES"/>
        </w:rPr>
        <w:softHyphen/>
        <w:t>li</w:t>
      </w:r>
      <w:r w:rsidRPr="00670E85">
        <w:rPr>
          <w:rFonts w:ascii="LitNusx" w:hAnsi="LitNusx"/>
          <w:sz w:val="22"/>
          <w:szCs w:val="22"/>
          <w:lang w:val="es-ES"/>
        </w:rPr>
        <w:softHyphen/>
        <w:t>re</w:t>
      </w:r>
      <w:r w:rsidRPr="00670E85">
        <w:rPr>
          <w:rFonts w:ascii="LitNusx" w:hAnsi="LitNusx"/>
          <w:sz w:val="22"/>
          <w:szCs w:val="22"/>
          <w:lang w:val="es-ES"/>
        </w:rPr>
        <w:softHyphen/>
        <w:t xml:space="preserve">ba </w:t>
      </w:r>
      <w:r w:rsidRPr="00670E85">
        <w:rPr>
          <w:rFonts w:ascii="LitNusx" w:hAnsi="LitNusx"/>
          <w:noProof/>
          <w:sz w:val="22"/>
          <w:szCs w:val="22"/>
          <w:lang w:val="es-ES"/>
        </w:rPr>
        <w:t>kri</w:t>
      </w:r>
      <w:r w:rsidRPr="00670E85">
        <w:rPr>
          <w:rFonts w:ascii="LitNusx" w:hAnsi="LitNusx"/>
          <w:noProof/>
          <w:sz w:val="22"/>
          <w:szCs w:val="22"/>
          <w:lang w:val="es-ES"/>
        </w:rPr>
        <w:softHyphen/>
        <w:t>zi</w:t>
      </w:r>
      <w:r w:rsidRPr="00670E85">
        <w:rPr>
          <w:rFonts w:ascii="LitNusx" w:hAnsi="LitNusx"/>
          <w:noProof/>
          <w:sz w:val="22"/>
          <w:szCs w:val="22"/>
          <w:lang w:val="es-ES"/>
        </w:rPr>
        <w:softHyphen/>
        <w:t>sis</w:t>
      </w:r>
      <w:r w:rsidRPr="00670E85">
        <w:rPr>
          <w:rFonts w:ascii="LitNusx" w:hAnsi="LitNusx"/>
          <w:sz w:val="22"/>
          <w:szCs w:val="22"/>
          <w:lang w:val="es-ES"/>
        </w:rPr>
        <w:t xml:space="preserve"> </w:t>
      </w:r>
      <w:r w:rsidRPr="00670E85">
        <w:rPr>
          <w:rFonts w:ascii="LitNusx" w:hAnsi="LitNusx"/>
          <w:noProof/>
          <w:sz w:val="22"/>
          <w:szCs w:val="22"/>
          <w:lang w:val="es-ES"/>
        </w:rPr>
        <w:t>Sem</w:t>
      </w:r>
      <w:r w:rsidRPr="00670E85">
        <w:rPr>
          <w:rFonts w:ascii="LitNusx" w:hAnsi="LitNusx"/>
          <w:noProof/>
          <w:sz w:val="22"/>
          <w:szCs w:val="22"/>
          <w:lang w:val="es-ES"/>
        </w:rPr>
        <w:softHyphen/>
        <w:t>de</w:t>
      </w:r>
      <w:r w:rsidRPr="00670E85">
        <w:rPr>
          <w:rFonts w:ascii="LitNusx" w:hAnsi="LitNusx"/>
          <w:noProof/>
          <w:sz w:val="22"/>
          <w:szCs w:val="22"/>
          <w:lang w:val="es-ES"/>
        </w:rPr>
        <w:softHyphen/>
        <w:t>gac</w:t>
      </w:r>
      <w:r w:rsidRPr="00670E85">
        <w:rPr>
          <w:rFonts w:ascii="LitNusx" w:hAnsi="LitNusx"/>
          <w:sz w:val="22"/>
          <w:szCs w:val="22"/>
          <w:lang w:val="es-ES"/>
        </w:rPr>
        <w:t xml:space="preserve"> </w:t>
      </w:r>
      <w:r w:rsidRPr="00670E85">
        <w:rPr>
          <w:rFonts w:ascii="LitNusx" w:hAnsi="LitNusx"/>
          <w:noProof/>
          <w:sz w:val="22"/>
          <w:szCs w:val="22"/>
          <w:lang w:val="es-ES"/>
        </w:rPr>
        <w:t>kvlav</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as</w:t>
      </w:r>
      <w:r w:rsidRPr="00670E85">
        <w:rPr>
          <w:rFonts w:ascii="LitNusx" w:hAnsi="LitNusx"/>
          <w:noProof/>
          <w:sz w:val="22"/>
          <w:szCs w:val="22"/>
          <w:lang w:val="es-ES"/>
        </w:rPr>
        <w:softHyphen/>
        <w:t>ru</w:t>
      </w:r>
      <w:r w:rsidRPr="00670E85">
        <w:rPr>
          <w:rFonts w:ascii="LitNusx" w:hAnsi="LitNusx"/>
          <w:noProof/>
          <w:sz w:val="22"/>
          <w:szCs w:val="22"/>
          <w:lang w:val="es-ES"/>
        </w:rPr>
        <w:softHyphen/>
        <w:t>lebs</w:t>
      </w:r>
      <w:r w:rsidRPr="00670E85">
        <w:rPr>
          <w:rFonts w:ascii="LitNusx" w:hAnsi="LitNusx"/>
          <w:sz w:val="22"/>
          <w:szCs w:val="22"/>
          <w:lang w:val="es-ES"/>
        </w:rPr>
        <w:t xml:space="preserve"> </w:t>
      </w:r>
      <w:r w:rsidRPr="00670E85">
        <w:rPr>
          <w:rFonts w:ascii="LitNusx" w:hAnsi="LitNusx"/>
          <w:noProof/>
          <w:sz w:val="22"/>
          <w:szCs w:val="22"/>
          <w:lang w:val="es-ES"/>
        </w:rPr>
        <w:t>Ta</w:t>
      </w:r>
      <w:r w:rsidRPr="00670E85">
        <w:rPr>
          <w:rFonts w:ascii="LitNusx" w:hAnsi="LitNusx"/>
          <w:noProof/>
          <w:sz w:val="22"/>
          <w:szCs w:val="22"/>
          <w:lang w:val="es-ES"/>
        </w:rPr>
        <w:softHyphen/>
        <w:t>vis</w:t>
      </w:r>
      <w:r w:rsidRPr="00670E85">
        <w:rPr>
          <w:rFonts w:ascii="LitNusx" w:hAnsi="LitNusx"/>
          <w:sz w:val="22"/>
          <w:szCs w:val="22"/>
          <w:lang w:val="es-ES"/>
        </w:rPr>
        <w:t xml:space="preserve"> </w:t>
      </w:r>
      <w:r w:rsidRPr="00670E85">
        <w:rPr>
          <w:rFonts w:ascii="LitNusx" w:hAnsi="LitNusx"/>
          <w:noProof/>
          <w:sz w:val="22"/>
          <w:szCs w:val="22"/>
          <w:lang w:val="es-ES"/>
        </w:rPr>
        <w:t>fun</w:t>
      </w:r>
      <w:r w:rsidRPr="00670E85">
        <w:rPr>
          <w:rFonts w:ascii="LitNusx" w:hAnsi="LitNusx"/>
          <w:noProof/>
          <w:sz w:val="22"/>
          <w:szCs w:val="22"/>
          <w:lang w:val="es-ES"/>
        </w:rPr>
        <w:softHyphen/>
        <w:t>qci</w:t>
      </w:r>
      <w:r w:rsidRPr="00670E85">
        <w:rPr>
          <w:rFonts w:ascii="LitNusx" w:hAnsi="LitNusx"/>
          <w:noProof/>
          <w:sz w:val="22"/>
          <w:szCs w:val="22"/>
          <w:lang w:val="es-ES"/>
        </w:rPr>
        <w:softHyphen/>
        <w:t>as,</w:t>
      </w:r>
      <w:r w:rsidRPr="00670E85">
        <w:rPr>
          <w:rFonts w:ascii="LitNusx" w:hAnsi="LitNusx"/>
          <w:sz w:val="22"/>
          <w:szCs w:val="22"/>
          <w:lang w:val="es-ES"/>
        </w:rPr>
        <w:t xml:space="preserve"> </w:t>
      </w:r>
      <w:r w:rsidRPr="00670E85">
        <w:rPr>
          <w:rFonts w:ascii="LitNusx" w:hAnsi="LitNusx"/>
          <w:noProof/>
          <w:sz w:val="22"/>
          <w:szCs w:val="22"/>
          <w:lang w:val="es-ES"/>
        </w:rPr>
        <w:t>mag</w:t>
      </w:r>
      <w:r w:rsidRPr="00670E85">
        <w:rPr>
          <w:rFonts w:ascii="LitNusx" w:hAnsi="LitNusx"/>
          <w:noProof/>
          <w:sz w:val="22"/>
          <w:szCs w:val="22"/>
          <w:lang w:val="es-ES"/>
        </w:rPr>
        <w:softHyphen/>
        <w:t>ram</w:t>
      </w:r>
      <w:r w:rsidRPr="00670E85">
        <w:rPr>
          <w:rFonts w:ascii="LitNusx" w:hAnsi="LitNusx"/>
          <w:sz w:val="22"/>
          <w:szCs w:val="22"/>
          <w:lang w:val="es-ES"/>
        </w:rPr>
        <w:t xml:space="preserve"> </w:t>
      </w:r>
      <w:r w:rsidRPr="00670E85">
        <w:rPr>
          <w:rFonts w:ascii="LitNusx" w:hAnsi="LitNusx"/>
          <w:noProof/>
          <w:sz w:val="22"/>
          <w:szCs w:val="22"/>
          <w:lang w:val="es-ES"/>
        </w:rPr>
        <w:t>mim</w:t>
      </w:r>
      <w:r w:rsidRPr="00670E85">
        <w:rPr>
          <w:rFonts w:ascii="LitNusx" w:hAnsi="LitNusx"/>
          <w:noProof/>
          <w:sz w:val="22"/>
          <w:szCs w:val="22"/>
          <w:lang w:val="es-ES"/>
        </w:rPr>
        <w:softHyphen/>
        <w:t>di</w:t>
      </w:r>
      <w:r w:rsidRPr="00670E85">
        <w:rPr>
          <w:rFonts w:ascii="LitNusx" w:hAnsi="LitNusx"/>
          <w:noProof/>
          <w:sz w:val="22"/>
          <w:szCs w:val="22"/>
          <w:lang w:val="es-ES"/>
        </w:rPr>
        <w:softHyphen/>
        <w:t>na</w:t>
      </w:r>
      <w:r w:rsidRPr="00670E85">
        <w:rPr>
          <w:rFonts w:ascii="LitNusx" w:hAnsi="LitNusx"/>
          <w:noProof/>
          <w:sz w:val="22"/>
          <w:szCs w:val="22"/>
          <w:lang w:val="es-ES"/>
        </w:rPr>
        <w:softHyphen/>
        <w:t>re</w:t>
      </w:r>
      <w:r w:rsidRPr="00670E85">
        <w:rPr>
          <w:rFonts w:ascii="LitNusx" w:hAnsi="LitNusx"/>
          <w:sz w:val="22"/>
          <w:szCs w:val="22"/>
          <w:lang w:val="es-ES"/>
        </w:rPr>
        <w:t xml:space="preserve"> </w:t>
      </w:r>
      <w:r w:rsidRPr="00670E85">
        <w:rPr>
          <w:rFonts w:ascii="LitNusx" w:hAnsi="LitNusx"/>
          <w:noProof/>
          <w:sz w:val="22"/>
          <w:szCs w:val="22"/>
          <w:lang w:val="es-ES"/>
        </w:rPr>
        <w:t>pi</w:t>
      </w:r>
      <w:r w:rsidRPr="00670E85">
        <w:rPr>
          <w:rFonts w:ascii="LitNusx" w:hAnsi="LitNusx"/>
          <w:noProof/>
          <w:sz w:val="22"/>
          <w:szCs w:val="22"/>
          <w:lang w:val="es-ES"/>
        </w:rPr>
        <w:softHyphen/>
        <w:t>ro</w:t>
      </w:r>
      <w:r w:rsidRPr="00670E85">
        <w:rPr>
          <w:rFonts w:ascii="LitNusx" w:hAnsi="LitNusx"/>
          <w:noProof/>
          <w:sz w:val="22"/>
          <w:szCs w:val="22"/>
          <w:lang w:val="es-ES"/>
        </w:rPr>
        <w:softHyphen/>
        <w:t>beb</w:t>
      </w:r>
      <w:r w:rsidRPr="00670E85">
        <w:rPr>
          <w:rFonts w:ascii="LitNusx" w:hAnsi="LitNusx"/>
          <w:noProof/>
          <w:sz w:val="22"/>
          <w:szCs w:val="22"/>
          <w:lang w:val="es-ES"/>
        </w:rPr>
        <w:softHyphen/>
        <w:t>Si</w:t>
      </w:r>
      <w:r w:rsidRPr="00670E85">
        <w:rPr>
          <w:rFonts w:ascii="LitNusx" w:hAnsi="LitNusx"/>
          <w:sz w:val="22"/>
          <w:szCs w:val="22"/>
          <w:lang w:val="es-ES"/>
        </w:rPr>
        <w:t xml:space="preserve"> </w:t>
      </w:r>
      <w:r w:rsidRPr="00670E85">
        <w:rPr>
          <w:rFonts w:ascii="LitNusx" w:hAnsi="LitNusx"/>
          <w:noProof/>
          <w:sz w:val="22"/>
          <w:szCs w:val="22"/>
          <w:lang w:val="es-ES"/>
        </w:rPr>
        <w:t>uk</w:t>
      </w:r>
      <w:r w:rsidRPr="00670E85">
        <w:rPr>
          <w:rFonts w:ascii="LitNusx" w:hAnsi="LitNusx"/>
          <w:noProof/>
          <w:sz w:val="22"/>
          <w:szCs w:val="22"/>
          <w:lang w:val="es-ES"/>
        </w:rPr>
        <w:softHyphen/>
        <w:t>ve</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noProof/>
          <w:sz w:val="22"/>
          <w:szCs w:val="22"/>
          <w:lang w:val="es-ES"/>
        </w:rPr>
        <w:softHyphen/>
        <w:t>uS</w:t>
      </w:r>
      <w:r w:rsidRPr="00670E85">
        <w:rPr>
          <w:rFonts w:ascii="LitNusx" w:hAnsi="LitNusx"/>
          <w:noProof/>
          <w:sz w:val="22"/>
          <w:szCs w:val="22"/>
          <w:lang w:val="es-ES"/>
        </w:rPr>
        <w:softHyphen/>
        <w:t>ve</w:t>
      </w:r>
      <w:r w:rsidRPr="00670E85">
        <w:rPr>
          <w:rFonts w:ascii="LitNusx" w:hAnsi="LitNusx"/>
          <w:noProof/>
          <w:sz w:val="22"/>
          <w:szCs w:val="22"/>
          <w:lang w:val="es-ES"/>
        </w:rPr>
        <w:softHyphen/>
        <w:t>be</w:t>
      </w:r>
      <w:r w:rsidRPr="00670E85">
        <w:rPr>
          <w:rFonts w:ascii="LitNusx" w:hAnsi="LitNusx"/>
          <w:noProof/>
          <w:sz w:val="22"/>
          <w:szCs w:val="22"/>
          <w:lang w:val="es-ES"/>
        </w:rPr>
        <w:softHyphen/>
        <w:t>lia</w:t>
      </w:r>
      <w:r w:rsidRPr="00670E85">
        <w:rPr>
          <w:rFonts w:ascii="LitNusx" w:hAnsi="LitNusx"/>
          <w:sz w:val="22"/>
          <w:szCs w:val="22"/>
          <w:lang w:val="es-ES"/>
        </w:rPr>
        <w:t xml:space="preserve"> </w:t>
      </w:r>
      <w:r w:rsidRPr="00670E85">
        <w:rPr>
          <w:rFonts w:ascii="LitNusx" w:hAnsi="LitNusx"/>
          <w:noProof/>
          <w:sz w:val="22"/>
          <w:szCs w:val="22"/>
          <w:lang w:val="es-ES"/>
        </w:rPr>
        <w:t>ba</w:t>
      </w:r>
      <w:r w:rsidRPr="00670E85">
        <w:rPr>
          <w:rFonts w:ascii="LitNusx" w:hAnsi="LitNusx"/>
          <w:noProof/>
          <w:sz w:val="22"/>
          <w:szCs w:val="22"/>
          <w:lang w:val="es-ES"/>
        </w:rPr>
        <w:softHyphen/>
        <w:t>zar</w:t>
      </w:r>
      <w:r w:rsidRPr="00670E85">
        <w:rPr>
          <w:rFonts w:ascii="LitNusx" w:hAnsi="LitNusx"/>
          <w:noProof/>
          <w:sz w:val="22"/>
          <w:szCs w:val="22"/>
          <w:lang w:val="es-ES"/>
        </w:rPr>
        <w:softHyphen/>
        <w:t>ze</w:t>
      </w:r>
      <w:r w:rsidRPr="00670E85">
        <w:rPr>
          <w:rFonts w:ascii="LitNusx" w:hAnsi="LitNusx"/>
          <w:sz w:val="22"/>
          <w:szCs w:val="22"/>
          <w:lang w:val="es-ES"/>
        </w:rPr>
        <w:t xml:space="preserve"> </w:t>
      </w:r>
      <w:r w:rsidRPr="00670E85">
        <w:rPr>
          <w:rFonts w:ascii="LitNusx" w:hAnsi="LitNusx"/>
          <w:noProof/>
          <w:sz w:val="22"/>
          <w:szCs w:val="22"/>
          <w:lang w:val="es-ES"/>
        </w:rPr>
        <w:t>moq</w:t>
      </w:r>
      <w:r w:rsidRPr="00670E85">
        <w:rPr>
          <w:rFonts w:ascii="LitNusx" w:hAnsi="LitNusx"/>
          <w:noProof/>
          <w:sz w:val="22"/>
          <w:szCs w:val="22"/>
          <w:lang w:val="es-ES"/>
        </w:rPr>
        <w:softHyphen/>
        <w:t>med</w:t>
      </w:r>
      <w:r w:rsidRPr="00670E85">
        <w:rPr>
          <w:rFonts w:ascii="LitNusx" w:hAnsi="LitNusx"/>
          <w:sz w:val="22"/>
          <w:szCs w:val="22"/>
          <w:lang w:val="es-ES"/>
        </w:rPr>
        <w:t xml:space="preserve"> </w:t>
      </w:r>
      <w:r w:rsidRPr="00670E85">
        <w:rPr>
          <w:rFonts w:ascii="LitNusx" w:hAnsi="LitNusx"/>
          <w:noProof/>
          <w:sz w:val="22"/>
          <w:szCs w:val="22"/>
          <w:lang w:val="es-ES"/>
        </w:rPr>
        <w:t>`uxi</w:t>
      </w:r>
      <w:r w:rsidRPr="00670E85">
        <w:rPr>
          <w:rFonts w:ascii="LitNusx" w:hAnsi="LitNusx"/>
          <w:noProof/>
          <w:sz w:val="22"/>
          <w:szCs w:val="22"/>
          <w:lang w:val="es-ES"/>
        </w:rPr>
        <w:softHyphen/>
        <w:t>lav</w:t>
      </w:r>
      <w:r w:rsidRPr="00670E85">
        <w:rPr>
          <w:rFonts w:ascii="LitNusx" w:hAnsi="LitNusx"/>
          <w:sz w:val="22"/>
          <w:szCs w:val="22"/>
          <w:lang w:val="es-ES"/>
        </w:rPr>
        <w:t xml:space="preserve"> </w:t>
      </w:r>
      <w:r w:rsidRPr="00670E85">
        <w:rPr>
          <w:rFonts w:ascii="LitNusx" w:hAnsi="LitNusx"/>
          <w:noProof/>
          <w:sz w:val="22"/>
          <w:szCs w:val="22"/>
          <w:lang w:val="es-ES"/>
        </w:rPr>
        <w:t>xels~</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noProof/>
          <w:sz w:val="22"/>
          <w:szCs w:val="22"/>
          <w:lang w:val="es-ES"/>
        </w:rPr>
        <w:softHyphen/>
        <w:t>ven</w:t>
      </w:r>
      <w:r w:rsidRPr="00670E85">
        <w:rPr>
          <w:rFonts w:ascii="LitNusx" w:hAnsi="LitNusx"/>
          <w:noProof/>
          <w:sz w:val="22"/>
          <w:szCs w:val="22"/>
          <w:lang w:val="es-ES"/>
        </w:rPr>
        <w:softHyphen/>
        <w:t>doT</w:t>
      </w:r>
      <w:r w:rsidRPr="00670E85">
        <w:rPr>
          <w:rFonts w:ascii="LitNusx" w:hAnsi="LitNusx"/>
          <w:sz w:val="22"/>
          <w:szCs w:val="22"/>
          <w:lang w:val="es-ES"/>
        </w:rPr>
        <w:t xml:space="preserve"> </w:t>
      </w:r>
      <w:r w:rsidRPr="00670E85">
        <w:rPr>
          <w:rFonts w:ascii="LitNusx" w:hAnsi="LitNusx"/>
          <w:noProof/>
          <w:sz w:val="22"/>
          <w:szCs w:val="22"/>
          <w:lang w:val="es-ES"/>
        </w:rPr>
        <w:t>yve</w:t>
      </w:r>
      <w:r w:rsidRPr="00670E85">
        <w:rPr>
          <w:rFonts w:ascii="LitNusx" w:hAnsi="LitNusx"/>
          <w:noProof/>
          <w:sz w:val="22"/>
          <w:szCs w:val="22"/>
          <w:lang w:val="es-ES"/>
        </w:rPr>
        <w:softHyphen/>
        <w:t>la</w:t>
      </w:r>
      <w:r w:rsidRPr="00670E85">
        <w:rPr>
          <w:rFonts w:ascii="LitNusx" w:hAnsi="LitNusx"/>
          <w:noProof/>
          <w:sz w:val="22"/>
          <w:szCs w:val="22"/>
          <w:lang w:val="es-ES"/>
        </w:rPr>
        <w:softHyphen/>
        <w:t>fer</w:t>
      </w:r>
      <w:r w:rsidRPr="00670E85">
        <w:rPr>
          <w:rFonts w:ascii="LitNusx" w:hAnsi="LitNusx"/>
          <w:noProof/>
          <w:sz w:val="22"/>
          <w:szCs w:val="22"/>
          <w:lang w:val="es-ES"/>
        </w:rPr>
        <w:softHyphen/>
        <w:t>Si.</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fi</w:t>
      </w:r>
      <w:r w:rsidRPr="00670E85">
        <w:rPr>
          <w:rFonts w:ascii="LitNusx" w:hAnsi="LitNusx"/>
          <w:noProof/>
          <w:sz w:val="22"/>
          <w:szCs w:val="22"/>
          <w:lang w:val="es-ES"/>
        </w:rPr>
        <w:softHyphen/>
        <w:t>nan</w:t>
      </w:r>
      <w:r w:rsidRPr="00670E85">
        <w:rPr>
          <w:rFonts w:ascii="LitNusx" w:hAnsi="LitNusx"/>
          <w:noProof/>
          <w:sz w:val="22"/>
          <w:szCs w:val="22"/>
          <w:lang w:val="es-ES"/>
        </w:rPr>
        <w:softHyphen/>
        <w:t>so</w:t>
      </w:r>
      <w:r w:rsidRPr="00670E85">
        <w:rPr>
          <w:rFonts w:ascii="LitNusx" w:hAnsi="LitNusx"/>
          <w:sz w:val="22"/>
          <w:szCs w:val="22"/>
          <w:lang w:val="es-ES"/>
        </w:rPr>
        <w:t xml:space="preserve"> </w:t>
      </w:r>
      <w:r w:rsidRPr="00670E85">
        <w:rPr>
          <w:rFonts w:ascii="LitNusx" w:hAnsi="LitNusx"/>
          <w:noProof/>
          <w:sz w:val="22"/>
          <w:szCs w:val="22"/>
          <w:lang w:val="es-ES"/>
        </w:rPr>
        <w:t>kri</w:t>
      </w:r>
      <w:r w:rsidRPr="00670E85">
        <w:rPr>
          <w:rFonts w:ascii="LitNusx" w:hAnsi="LitNusx"/>
          <w:noProof/>
          <w:sz w:val="22"/>
          <w:szCs w:val="22"/>
          <w:lang w:val="es-ES"/>
        </w:rPr>
        <w:softHyphen/>
        <w:t>ziss</w:t>
      </w:r>
      <w:r w:rsidRPr="00670E85">
        <w:rPr>
          <w:rFonts w:ascii="LitNusx" w:hAnsi="LitNusx"/>
          <w:sz w:val="22"/>
          <w:szCs w:val="22"/>
          <w:lang w:val="es-ES"/>
        </w:rPr>
        <w:t xml:space="preserve"> </w:t>
      </w:r>
      <w:r w:rsidRPr="00670E85">
        <w:rPr>
          <w:rFonts w:ascii="LitNusx" w:hAnsi="LitNusx"/>
          <w:noProof/>
          <w:sz w:val="22"/>
          <w:szCs w:val="22"/>
          <w:lang w:val="es-ES"/>
        </w:rPr>
        <w:t>mo</w:t>
      </w:r>
      <w:r w:rsidRPr="00670E85">
        <w:rPr>
          <w:rFonts w:ascii="LitNusx" w:hAnsi="LitNusx"/>
          <w:noProof/>
          <w:sz w:val="22"/>
          <w:szCs w:val="22"/>
          <w:lang w:val="es-ES"/>
        </w:rPr>
        <w:softHyphen/>
        <w:t>e</w:t>
      </w:r>
      <w:r w:rsidRPr="00670E85">
        <w:rPr>
          <w:rFonts w:ascii="LitNusx" w:hAnsi="LitNusx"/>
          <w:noProof/>
          <w:sz w:val="22"/>
          <w:szCs w:val="22"/>
          <w:lang w:val="es-ES"/>
        </w:rPr>
        <w:softHyphen/>
        <w:t>re</w:t>
      </w:r>
      <w:r w:rsidRPr="00670E85">
        <w:rPr>
          <w:rFonts w:ascii="LitNusx" w:hAnsi="LitNusx"/>
          <w:noProof/>
          <w:sz w:val="22"/>
          <w:szCs w:val="22"/>
          <w:lang w:val="es-ES"/>
        </w:rPr>
        <w:softHyphen/>
        <w:t>va</w:t>
      </w:r>
      <w:r w:rsidRPr="00670E85">
        <w:rPr>
          <w:rFonts w:ascii="LitNusx" w:hAnsi="LitNusx"/>
          <w:sz w:val="22"/>
          <w:szCs w:val="22"/>
          <w:lang w:val="es-ES"/>
        </w:rPr>
        <w:t xml:space="preserve"> </w:t>
      </w:r>
      <w:r w:rsidRPr="00670E85">
        <w:rPr>
          <w:rFonts w:ascii="LitNusx" w:hAnsi="LitNusx"/>
          <w:noProof/>
          <w:sz w:val="22"/>
          <w:szCs w:val="22"/>
          <w:lang w:val="es-ES"/>
        </w:rPr>
        <w:t>mxo</w:t>
      </w:r>
      <w:r w:rsidRPr="00670E85">
        <w:rPr>
          <w:rFonts w:ascii="LitNusx" w:hAnsi="LitNusx"/>
          <w:noProof/>
          <w:sz w:val="22"/>
          <w:szCs w:val="22"/>
          <w:lang w:val="es-ES"/>
        </w:rPr>
        <w:softHyphen/>
        <w:t>lod</w:t>
      </w:r>
      <w:r w:rsidRPr="00670E85">
        <w:rPr>
          <w:rFonts w:ascii="LitNusx" w:hAnsi="LitNusx"/>
          <w:sz w:val="22"/>
          <w:szCs w:val="22"/>
          <w:lang w:val="es-ES"/>
        </w:rPr>
        <w:t xml:space="preserve"> </w:t>
      </w:r>
      <w:r w:rsidRPr="00670E85">
        <w:rPr>
          <w:rFonts w:ascii="LitNusx" w:hAnsi="LitNusx"/>
          <w:noProof/>
          <w:sz w:val="22"/>
          <w:szCs w:val="22"/>
          <w:lang w:val="es-ES"/>
        </w:rPr>
        <w:t>re</w:t>
      </w:r>
      <w:r w:rsidRPr="00670E85">
        <w:rPr>
          <w:rFonts w:ascii="LitNusx" w:hAnsi="LitNusx"/>
          <w:noProof/>
          <w:sz w:val="22"/>
          <w:szCs w:val="22"/>
          <w:lang w:val="es-ES"/>
        </w:rPr>
        <w:softHyphen/>
        <w:t>a</w:t>
      </w:r>
      <w:r w:rsidRPr="00670E85">
        <w:rPr>
          <w:rFonts w:ascii="LitNusx" w:hAnsi="LitNusx"/>
          <w:noProof/>
          <w:sz w:val="22"/>
          <w:szCs w:val="22"/>
          <w:lang w:val="es-ES"/>
        </w:rPr>
        <w:softHyphen/>
        <w:t>lu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kis</w:t>
      </w:r>
      <w:r w:rsidRPr="00670E85">
        <w:rPr>
          <w:rFonts w:ascii="LitNusx" w:hAnsi="LitNusx"/>
          <w:sz w:val="22"/>
          <w:szCs w:val="22"/>
          <w:lang w:val="es-ES"/>
        </w:rPr>
        <w:t xml:space="preserve"> </w:t>
      </w:r>
      <w:r w:rsidRPr="00670E85">
        <w:rPr>
          <w:rFonts w:ascii="LitNusx" w:hAnsi="LitNusx"/>
          <w:noProof/>
          <w:sz w:val="22"/>
          <w:szCs w:val="22"/>
          <w:lang w:val="es-ES"/>
        </w:rPr>
        <w:t>axa</w:t>
      </w:r>
      <w:r w:rsidRPr="00670E85">
        <w:rPr>
          <w:rFonts w:ascii="LitNusx" w:hAnsi="LitNusx"/>
          <w:noProof/>
          <w:sz w:val="22"/>
          <w:szCs w:val="22"/>
          <w:lang w:val="es-ES"/>
        </w:rPr>
        <w:softHyphen/>
        <w:t>li</w:t>
      </w:r>
      <w:r w:rsidRPr="00670E85">
        <w:rPr>
          <w:rFonts w:ascii="LitNusx" w:hAnsi="LitNusx"/>
          <w:sz w:val="22"/>
          <w:szCs w:val="22"/>
          <w:lang w:val="es-ES"/>
        </w:rPr>
        <w:t xml:space="preserve"> ma</w:t>
      </w:r>
      <w:r w:rsidRPr="00670E85">
        <w:rPr>
          <w:rFonts w:ascii="LitNusx" w:hAnsi="LitNusx"/>
          <w:sz w:val="22"/>
          <w:szCs w:val="22"/>
          <w:lang w:val="es-ES"/>
        </w:rPr>
        <w:softHyphen/>
        <w:t>te</w:t>
      </w:r>
      <w:r w:rsidRPr="00670E85">
        <w:rPr>
          <w:rFonts w:ascii="LitNusx" w:hAnsi="LitNusx"/>
          <w:sz w:val="22"/>
          <w:szCs w:val="22"/>
          <w:lang w:val="es-ES"/>
        </w:rPr>
        <w:softHyphen/>
        <w:t>ri</w:t>
      </w:r>
      <w:r w:rsidRPr="00670E85">
        <w:rPr>
          <w:rFonts w:ascii="LitNusx" w:hAnsi="LitNusx"/>
          <w:sz w:val="22"/>
          <w:szCs w:val="22"/>
          <w:lang w:val="es-ES"/>
        </w:rPr>
        <w:softHyphen/>
        <w:t>a</w:t>
      </w:r>
      <w:r w:rsidRPr="00670E85">
        <w:rPr>
          <w:rFonts w:ascii="LitNusx" w:hAnsi="LitNusx"/>
          <w:sz w:val="22"/>
          <w:szCs w:val="22"/>
          <w:lang w:val="es-ES"/>
        </w:rPr>
        <w:softHyphen/>
        <w:t>lur-niv</w:t>
      </w:r>
      <w:r w:rsidRPr="00670E85">
        <w:rPr>
          <w:rFonts w:ascii="LitNusx" w:hAnsi="LitNusx"/>
          <w:sz w:val="22"/>
          <w:szCs w:val="22"/>
          <w:lang w:val="es-ES"/>
        </w:rPr>
        <w:softHyphen/>
        <w:t>Tob</w:t>
      </w:r>
      <w:r w:rsidRPr="00670E85">
        <w:rPr>
          <w:rFonts w:ascii="LitNusx" w:hAnsi="LitNusx"/>
          <w:sz w:val="22"/>
          <w:szCs w:val="22"/>
          <w:lang w:val="es-ES"/>
        </w:rPr>
        <w:softHyphen/>
        <w:t>ri</w:t>
      </w:r>
      <w:r w:rsidRPr="00670E85">
        <w:rPr>
          <w:rFonts w:ascii="LitNusx" w:hAnsi="LitNusx"/>
          <w:sz w:val="22"/>
          <w:szCs w:val="22"/>
          <w:lang w:val="es-ES"/>
        </w:rPr>
        <w:softHyphen/>
        <w:t xml:space="preserve">vi </w:t>
      </w:r>
      <w:r w:rsidRPr="00670E85">
        <w:rPr>
          <w:rFonts w:ascii="LitNusx" w:hAnsi="LitNusx"/>
          <w:noProof/>
          <w:sz w:val="22"/>
          <w:szCs w:val="22"/>
          <w:lang w:val="es-ES"/>
        </w:rPr>
        <w:t>struq</w:t>
      </w:r>
      <w:r w:rsidRPr="00670E85">
        <w:rPr>
          <w:rFonts w:ascii="LitNusx" w:hAnsi="LitNusx"/>
          <w:noProof/>
          <w:sz w:val="22"/>
          <w:szCs w:val="22"/>
          <w:lang w:val="es-ES"/>
        </w:rPr>
        <w:softHyphen/>
        <w:t>tu</w:t>
      </w:r>
      <w:r w:rsidRPr="00670E85">
        <w:rPr>
          <w:rFonts w:ascii="LitNusx" w:hAnsi="LitNusx"/>
          <w:noProof/>
          <w:sz w:val="22"/>
          <w:szCs w:val="22"/>
          <w:lang w:val="es-ES"/>
        </w:rPr>
        <w:softHyphen/>
        <w:t>ra.</w:t>
      </w:r>
      <w:r w:rsidRPr="00670E85">
        <w:rPr>
          <w:rFonts w:ascii="LitNusx" w:hAnsi="LitNusx"/>
          <w:sz w:val="22"/>
          <w:szCs w:val="22"/>
          <w:lang w:val="es-ES"/>
        </w:rPr>
        <w:t xml:space="preserve"> </w:t>
      </w:r>
      <w:r w:rsidRPr="00670E85">
        <w:rPr>
          <w:rFonts w:ascii="LitNusx" w:hAnsi="LitNusx"/>
          <w:noProof/>
          <w:sz w:val="22"/>
          <w:szCs w:val="22"/>
          <w:lang w:val="es-ES"/>
        </w:rPr>
        <w:t>ban</w:t>
      </w:r>
      <w:r w:rsidRPr="00670E85">
        <w:rPr>
          <w:rFonts w:ascii="LitNusx" w:hAnsi="LitNusx"/>
          <w:noProof/>
          <w:sz w:val="22"/>
          <w:szCs w:val="22"/>
          <w:lang w:val="es-ES"/>
        </w:rPr>
        <w:softHyphen/>
        <w:t>ke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na</w:t>
      </w:r>
      <w:r w:rsidRPr="00670E85">
        <w:rPr>
          <w:rFonts w:ascii="LitNusx" w:hAnsi="LitNusx"/>
          <w:noProof/>
          <w:sz w:val="22"/>
          <w:szCs w:val="22"/>
          <w:lang w:val="es-ES"/>
        </w:rPr>
        <w:softHyphen/>
        <w:t>ci</w:t>
      </w:r>
      <w:r w:rsidRPr="00670E85">
        <w:rPr>
          <w:rFonts w:ascii="LitNusx" w:hAnsi="LitNusx"/>
          <w:noProof/>
          <w:sz w:val="22"/>
          <w:szCs w:val="22"/>
          <w:lang w:val="es-ES"/>
        </w:rPr>
        <w:softHyphen/>
        <w:t>o</w:t>
      </w:r>
      <w:r w:rsidRPr="00670E85">
        <w:rPr>
          <w:rFonts w:ascii="LitNusx" w:hAnsi="LitNusx"/>
          <w:noProof/>
          <w:sz w:val="22"/>
          <w:szCs w:val="22"/>
          <w:lang w:val="es-ES"/>
        </w:rPr>
        <w:softHyphen/>
        <w:t>na</w:t>
      </w:r>
      <w:r w:rsidRPr="00670E85">
        <w:rPr>
          <w:rFonts w:ascii="LitNusx" w:hAnsi="LitNusx"/>
          <w:noProof/>
          <w:sz w:val="22"/>
          <w:szCs w:val="22"/>
          <w:lang w:val="es-ES"/>
        </w:rPr>
        <w:softHyphen/>
        <w:t>li</w:t>
      </w:r>
      <w:r w:rsidRPr="00670E85">
        <w:rPr>
          <w:rFonts w:ascii="LitNusx" w:hAnsi="LitNusx"/>
          <w:noProof/>
          <w:sz w:val="22"/>
          <w:szCs w:val="22"/>
          <w:lang w:val="es-ES"/>
        </w:rPr>
        <w:softHyphen/>
        <w:t>za</w:t>
      </w:r>
      <w:r w:rsidRPr="00670E85">
        <w:rPr>
          <w:rFonts w:ascii="LitNusx" w:hAnsi="LitNusx"/>
          <w:noProof/>
          <w:sz w:val="22"/>
          <w:szCs w:val="22"/>
          <w:lang w:val="es-ES"/>
        </w:rPr>
        <w:softHyphen/>
        <w:t>cia</w:t>
      </w:r>
      <w:r w:rsidRPr="00670E85">
        <w:rPr>
          <w:rFonts w:ascii="LitNusx" w:hAnsi="LitNusx"/>
          <w:sz w:val="22"/>
          <w:szCs w:val="22"/>
          <w:lang w:val="es-ES"/>
        </w:rPr>
        <w:t xml:space="preserve"> </w:t>
      </w:r>
      <w:r w:rsidRPr="00670E85">
        <w:rPr>
          <w:rFonts w:ascii="LitNusx" w:hAnsi="LitNusx"/>
          <w:noProof/>
          <w:sz w:val="22"/>
          <w:szCs w:val="22"/>
          <w:lang w:val="es-ES"/>
        </w:rPr>
        <w:t>imi</w:t>
      </w:r>
      <w:r w:rsidRPr="00670E85">
        <w:rPr>
          <w:rFonts w:ascii="LitNusx" w:hAnsi="LitNusx"/>
          <w:noProof/>
          <w:sz w:val="22"/>
          <w:szCs w:val="22"/>
          <w:lang w:val="es-ES"/>
        </w:rPr>
        <w:softHyphen/>
        <w:t>saT</w:t>
      </w:r>
      <w:r w:rsidRPr="00670E85">
        <w:rPr>
          <w:rFonts w:ascii="LitNusx" w:hAnsi="LitNusx"/>
          <w:noProof/>
          <w:sz w:val="22"/>
          <w:szCs w:val="22"/>
          <w:lang w:val="es-ES"/>
        </w:rPr>
        <w:softHyphen/>
        <w:t>vi</w:t>
      </w:r>
      <w:r w:rsidRPr="00670E85">
        <w:rPr>
          <w:rFonts w:ascii="LitNusx" w:hAnsi="LitNusx"/>
          <w:noProof/>
          <w:sz w:val="22"/>
          <w:szCs w:val="22"/>
          <w:lang w:val="es-ES"/>
        </w:rPr>
        <w:softHyphen/>
        <w:t>saa</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Wi</w:t>
      </w:r>
      <w:r w:rsidRPr="00670E85">
        <w:rPr>
          <w:rFonts w:ascii="LitNusx" w:hAnsi="LitNusx"/>
          <w:noProof/>
          <w:sz w:val="22"/>
          <w:szCs w:val="22"/>
          <w:lang w:val="es-ES"/>
        </w:rPr>
        <w:softHyphen/>
        <w:t>ro,</w:t>
      </w:r>
      <w:r w:rsidRPr="00670E85">
        <w:rPr>
          <w:rFonts w:ascii="LitNusx" w:hAnsi="LitNusx"/>
          <w:sz w:val="22"/>
          <w:szCs w:val="22"/>
          <w:lang w:val="es-ES"/>
        </w:rPr>
        <w:t xml:space="preserve"> </w:t>
      </w:r>
      <w:r w:rsidRPr="00670E85">
        <w:rPr>
          <w:rFonts w:ascii="LitNusx" w:hAnsi="LitNusx"/>
          <w:noProof/>
          <w:sz w:val="22"/>
          <w:szCs w:val="22"/>
          <w:lang w:val="es-ES"/>
        </w:rPr>
        <w:t>rom</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xel</w:t>
      </w:r>
      <w:r w:rsidRPr="00670E85">
        <w:rPr>
          <w:rFonts w:ascii="LitNusx" w:hAnsi="LitNusx"/>
          <w:noProof/>
          <w:sz w:val="22"/>
          <w:szCs w:val="22"/>
          <w:lang w:val="es-ES"/>
        </w:rPr>
        <w:softHyphen/>
        <w:t>mwi</w:t>
      </w:r>
      <w:r w:rsidRPr="00670E85">
        <w:rPr>
          <w:rFonts w:ascii="LitNusx" w:hAnsi="LitNusx"/>
          <w:noProof/>
          <w:sz w:val="22"/>
          <w:szCs w:val="22"/>
          <w:lang w:val="es-ES"/>
        </w:rPr>
        <w:softHyphen/>
        <w:t>fo</w:t>
      </w:r>
      <w:r w:rsidRPr="00670E85">
        <w:rPr>
          <w:rFonts w:ascii="LitNusx" w:hAnsi="LitNusx"/>
          <w:sz w:val="22"/>
          <w:szCs w:val="22"/>
          <w:lang w:val="es-ES"/>
        </w:rPr>
        <w:t xml:space="preserve"> </w:t>
      </w:r>
      <w:r w:rsidRPr="00670E85">
        <w:rPr>
          <w:rFonts w:ascii="LitNusx" w:hAnsi="LitNusx"/>
          <w:noProof/>
          <w:sz w:val="22"/>
          <w:szCs w:val="22"/>
          <w:lang w:val="es-ES"/>
        </w:rPr>
        <w:t>sax</w:t>
      </w:r>
      <w:r w:rsidRPr="00670E85">
        <w:rPr>
          <w:rFonts w:ascii="LitNusx" w:hAnsi="LitNusx"/>
          <w:noProof/>
          <w:sz w:val="22"/>
          <w:szCs w:val="22"/>
          <w:lang w:val="es-ES"/>
        </w:rPr>
        <w:softHyphen/>
        <w:t>sre</w:t>
      </w:r>
      <w:r w:rsidRPr="00670E85">
        <w:rPr>
          <w:rFonts w:ascii="LitNusx" w:hAnsi="LitNusx"/>
          <w:noProof/>
          <w:sz w:val="22"/>
          <w:szCs w:val="22"/>
          <w:lang w:val="es-ES"/>
        </w:rPr>
        <w:softHyphen/>
        <w:t>bi</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kis</w:t>
      </w:r>
      <w:r w:rsidRPr="00670E85">
        <w:rPr>
          <w:rFonts w:ascii="LitNusx" w:hAnsi="LitNusx"/>
          <w:sz w:val="22"/>
          <w:szCs w:val="22"/>
          <w:lang w:val="es-ES"/>
        </w:rPr>
        <w:t xml:space="preserve"> </w:t>
      </w:r>
      <w:r w:rsidRPr="00670E85">
        <w:rPr>
          <w:rFonts w:ascii="LitNusx" w:hAnsi="LitNusx"/>
          <w:noProof/>
          <w:sz w:val="22"/>
          <w:szCs w:val="22"/>
          <w:lang w:val="es-ES"/>
        </w:rPr>
        <w:t>re</w:t>
      </w:r>
      <w:r w:rsidRPr="00670E85">
        <w:rPr>
          <w:rFonts w:ascii="LitNusx" w:hAnsi="LitNusx"/>
          <w:noProof/>
          <w:sz w:val="22"/>
          <w:szCs w:val="22"/>
          <w:lang w:val="es-ES"/>
        </w:rPr>
        <w:softHyphen/>
        <w:t>a</w:t>
      </w:r>
      <w:r w:rsidRPr="00670E85">
        <w:rPr>
          <w:rFonts w:ascii="LitNusx" w:hAnsi="LitNusx"/>
          <w:noProof/>
          <w:sz w:val="22"/>
          <w:szCs w:val="22"/>
          <w:lang w:val="es-ES"/>
        </w:rPr>
        <w:softHyphen/>
        <w:t>lu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seq</w:t>
      </w:r>
      <w:r w:rsidRPr="00670E85">
        <w:rPr>
          <w:rFonts w:ascii="LitNusx" w:hAnsi="LitNusx"/>
          <w:noProof/>
          <w:sz w:val="22"/>
          <w:szCs w:val="22"/>
          <w:lang w:val="es-ES"/>
        </w:rPr>
        <w:softHyphen/>
        <w:t>to</w:t>
      </w:r>
      <w:r w:rsidRPr="00670E85">
        <w:rPr>
          <w:rFonts w:ascii="LitNusx" w:hAnsi="LitNusx"/>
          <w:noProof/>
          <w:sz w:val="22"/>
          <w:szCs w:val="22"/>
          <w:lang w:val="es-ES"/>
        </w:rPr>
        <w:softHyphen/>
        <w:t>ris</w:t>
      </w:r>
      <w:r w:rsidRPr="00670E85">
        <w:rPr>
          <w:rFonts w:ascii="LitNusx" w:hAnsi="LitNusx"/>
          <w:sz w:val="22"/>
          <w:szCs w:val="22"/>
          <w:lang w:val="es-ES"/>
        </w:rPr>
        <w:t xml:space="preserve"> </w:t>
      </w:r>
      <w:r w:rsidRPr="00670E85">
        <w:rPr>
          <w:rFonts w:ascii="LitNusx" w:hAnsi="LitNusx"/>
          <w:noProof/>
          <w:sz w:val="22"/>
          <w:szCs w:val="22"/>
          <w:lang w:val="es-ES"/>
        </w:rPr>
        <w:t>dak</w:t>
      </w:r>
      <w:r w:rsidRPr="00670E85">
        <w:rPr>
          <w:rFonts w:ascii="LitNusx" w:hAnsi="LitNusx"/>
          <w:noProof/>
          <w:sz w:val="22"/>
          <w:szCs w:val="22"/>
          <w:lang w:val="es-ES"/>
        </w:rPr>
        <w:softHyphen/>
        <w:t>re</w:t>
      </w:r>
      <w:r w:rsidRPr="00670E85">
        <w:rPr>
          <w:rFonts w:ascii="LitNusx" w:hAnsi="LitNusx"/>
          <w:noProof/>
          <w:sz w:val="22"/>
          <w:szCs w:val="22"/>
          <w:lang w:val="es-ES"/>
        </w:rPr>
        <w:softHyphen/>
        <w:t>di</w:t>
      </w:r>
      <w:r w:rsidRPr="00670E85">
        <w:rPr>
          <w:rFonts w:ascii="LitNusx" w:hAnsi="LitNusx"/>
          <w:noProof/>
          <w:sz w:val="22"/>
          <w:szCs w:val="22"/>
          <w:lang w:val="es-ES"/>
        </w:rPr>
        <w:softHyphen/>
        <w:t>te</w:t>
      </w:r>
      <w:r w:rsidRPr="00670E85">
        <w:rPr>
          <w:rFonts w:ascii="LitNusx" w:hAnsi="LitNusx"/>
          <w:noProof/>
          <w:sz w:val="22"/>
          <w:szCs w:val="22"/>
          <w:lang w:val="es-ES"/>
        </w:rPr>
        <w:softHyphen/>
        <w:t>ba</w:t>
      </w:r>
      <w:r w:rsidRPr="00670E85">
        <w:rPr>
          <w:rFonts w:ascii="LitNusx" w:hAnsi="LitNusx"/>
          <w:noProof/>
          <w:sz w:val="22"/>
          <w:szCs w:val="22"/>
          <w:lang w:val="es-ES"/>
        </w:rPr>
        <w:softHyphen/>
        <w:t>ze</w:t>
      </w:r>
      <w:r w:rsidRPr="00670E85">
        <w:rPr>
          <w:rFonts w:ascii="LitNusx" w:hAnsi="LitNusx"/>
          <w:sz w:val="22"/>
          <w:szCs w:val="22"/>
          <w:lang w:val="es-ES"/>
        </w:rPr>
        <w:t xml:space="preserve"> </w:t>
      </w:r>
      <w:r w:rsidRPr="00670E85">
        <w:rPr>
          <w:rFonts w:ascii="LitNusx" w:hAnsi="LitNusx"/>
          <w:noProof/>
          <w:sz w:val="22"/>
          <w:szCs w:val="22"/>
          <w:lang w:val="es-ES"/>
        </w:rPr>
        <w:t>wa</w:t>
      </w:r>
      <w:r w:rsidRPr="00670E85">
        <w:rPr>
          <w:rFonts w:ascii="LitNusx" w:hAnsi="LitNusx"/>
          <w:noProof/>
          <w:sz w:val="22"/>
          <w:szCs w:val="22"/>
          <w:lang w:val="es-ES"/>
        </w:rPr>
        <w:softHyphen/>
        <w:t>ri</w:t>
      </w:r>
      <w:r w:rsidRPr="00670E85">
        <w:rPr>
          <w:rFonts w:ascii="LitNusx" w:hAnsi="LitNusx"/>
          <w:noProof/>
          <w:sz w:val="22"/>
          <w:szCs w:val="22"/>
          <w:lang w:val="es-ES"/>
        </w:rPr>
        <w:softHyphen/>
        <w:t>mar</w:t>
      </w:r>
      <w:r w:rsidRPr="00670E85">
        <w:rPr>
          <w:rFonts w:ascii="LitNusx" w:hAnsi="LitNusx"/>
          <w:noProof/>
          <w:sz w:val="22"/>
          <w:szCs w:val="22"/>
          <w:lang w:val="es-ES"/>
        </w:rPr>
        <w:softHyphen/>
        <w:t>Tos.</w:t>
      </w:r>
      <w:r w:rsidRPr="00670E85">
        <w:rPr>
          <w:rFonts w:ascii="LitNusx" w:hAnsi="LitNusx"/>
          <w:sz w:val="22"/>
          <w:szCs w:val="22"/>
          <w:lang w:val="es-ES"/>
        </w:rPr>
        <w:t xml:space="preserve"> </w:t>
      </w:r>
      <w:r w:rsidRPr="00670E85">
        <w:rPr>
          <w:rFonts w:ascii="LitNusx" w:hAnsi="LitNusx"/>
          <w:noProof/>
          <w:sz w:val="22"/>
          <w:szCs w:val="22"/>
          <w:lang w:val="es-ES"/>
        </w:rPr>
        <w:t>dar</w:t>
      </w:r>
      <w:r w:rsidRPr="00670E85">
        <w:rPr>
          <w:rFonts w:ascii="LitNusx" w:hAnsi="LitNusx"/>
          <w:noProof/>
          <w:sz w:val="22"/>
          <w:szCs w:val="22"/>
          <w:lang w:val="es-ES"/>
        </w:rPr>
        <w:softHyphen/>
        <w:t>wmu</w:t>
      </w:r>
      <w:r w:rsidRPr="00670E85">
        <w:rPr>
          <w:rFonts w:ascii="LitNusx" w:hAnsi="LitNusx"/>
          <w:noProof/>
          <w:sz w:val="22"/>
          <w:szCs w:val="22"/>
          <w:lang w:val="es-ES"/>
        </w:rPr>
        <w:softHyphen/>
        <w:t>ne</w:t>
      </w:r>
      <w:r w:rsidRPr="00670E85">
        <w:rPr>
          <w:rFonts w:ascii="LitNusx" w:hAnsi="LitNusx"/>
          <w:noProof/>
          <w:sz w:val="22"/>
          <w:szCs w:val="22"/>
          <w:lang w:val="es-ES"/>
        </w:rPr>
        <w:softHyphen/>
        <w:t>bu</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var,</w:t>
      </w:r>
      <w:r w:rsidRPr="00670E85">
        <w:rPr>
          <w:rFonts w:ascii="LitNusx" w:hAnsi="LitNusx"/>
          <w:sz w:val="22"/>
          <w:szCs w:val="22"/>
          <w:lang w:val="es-ES"/>
        </w:rPr>
        <w:t xml:space="preserve"> </w:t>
      </w:r>
      <w:r w:rsidRPr="00670E85">
        <w:rPr>
          <w:rFonts w:ascii="LitNusx" w:hAnsi="LitNusx"/>
          <w:noProof/>
          <w:sz w:val="22"/>
          <w:szCs w:val="22"/>
          <w:lang w:val="es-ES"/>
        </w:rPr>
        <w:t>ad</w:t>
      </w:r>
      <w:r w:rsidRPr="00670E85">
        <w:rPr>
          <w:rFonts w:ascii="LitNusx" w:hAnsi="LitNusx"/>
          <w:noProof/>
          <w:sz w:val="22"/>
          <w:szCs w:val="22"/>
          <w:lang w:val="es-ES"/>
        </w:rPr>
        <w:softHyphen/>
        <w:t>re</w:t>
      </w:r>
      <w:r w:rsidRPr="00670E85">
        <w:rPr>
          <w:rFonts w:ascii="LitNusx" w:hAnsi="LitNusx"/>
          <w:sz w:val="22"/>
          <w:szCs w:val="22"/>
          <w:lang w:val="es-ES"/>
        </w:rPr>
        <w:t xml:space="preserve"> </w:t>
      </w:r>
      <w:r w:rsidRPr="00670E85">
        <w:rPr>
          <w:rFonts w:ascii="LitNusx" w:hAnsi="LitNusx"/>
          <w:noProof/>
          <w:sz w:val="22"/>
          <w:szCs w:val="22"/>
          <w:lang w:val="es-ES"/>
        </w:rPr>
        <w:t>Tu</w:t>
      </w:r>
      <w:r w:rsidRPr="00670E85">
        <w:rPr>
          <w:rFonts w:ascii="LitNusx" w:hAnsi="LitNusx"/>
          <w:sz w:val="22"/>
          <w:szCs w:val="22"/>
          <w:lang w:val="es-ES"/>
        </w:rPr>
        <w:t xml:space="preserve"> </w:t>
      </w:r>
      <w:r w:rsidRPr="00670E85">
        <w:rPr>
          <w:rFonts w:ascii="LitNusx" w:hAnsi="LitNusx"/>
          <w:noProof/>
          <w:sz w:val="22"/>
          <w:szCs w:val="22"/>
          <w:lang w:val="es-ES"/>
        </w:rPr>
        <w:t>gvi</w:t>
      </w:r>
      <w:r w:rsidRPr="00670E85">
        <w:rPr>
          <w:rFonts w:ascii="LitNusx" w:hAnsi="LitNusx"/>
          <w:noProof/>
          <w:sz w:val="22"/>
          <w:szCs w:val="22"/>
          <w:lang w:val="es-ES"/>
        </w:rPr>
        <w:softHyphen/>
        <w:t>an</w:t>
      </w:r>
      <w:r w:rsidRPr="00670E85">
        <w:rPr>
          <w:rFonts w:ascii="LitNusx" w:hAnsi="LitNusx"/>
          <w:sz w:val="22"/>
          <w:szCs w:val="22"/>
          <w:lang w:val="es-ES"/>
        </w:rPr>
        <w:t xml:space="preserve"> </w:t>
      </w:r>
      <w:r w:rsidRPr="00670E85">
        <w:rPr>
          <w:rFonts w:ascii="LitNusx" w:hAnsi="LitNusx"/>
          <w:noProof/>
          <w:sz w:val="22"/>
          <w:szCs w:val="22"/>
          <w:lang w:val="es-ES"/>
        </w:rPr>
        <w:t>(jo</w:t>
      </w:r>
      <w:r w:rsidRPr="00670E85">
        <w:rPr>
          <w:rFonts w:ascii="LitNusx" w:hAnsi="LitNusx"/>
          <w:noProof/>
          <w:sz w:val="22"/>
          <w:szCs w:val="22"/>
          <w:lang w:val="es-ES"/>
        </w:rPr>
        <w:softHyphen/>
        <w:t>bia,</w:t>
      </w:r>
      <w:r w:rsidRPr="00670E85">
        <w:rPr>
          <w:rFonts w:ascii="LitNusx" w:hAnsi="LitNusx"/>
          <w:sz w:val="22"/>
          <w:szCs w:val="22"/>
          <w:lang w:val="es-ES"/>
        </w:rPr>
        <w:t xml:space="preserve"> </w:t>
      </w:r>
      <w:r w:rsidRPr="00670E85">
        <w:rPr>
          <w:rFonts w:ascii="LitNusx" w:hAnsi="LitNusx"/>
          <w:noProof/>
          <w:sz w:val="22"/>
          <w:szCs w:val="22"/>
          <w:lang w:val="es-ES"/>
        </w:rPr>
        <w:t>ad</w:t>
      </w:r>
      <w:r w:rsidRPr="00670E85">
        <w:rPr>
          <w:rFonts w:ascii="LitNusx" w:hAnsi="LitNusx"/>
          <w:noProof/>
          <w:sz w:val="22"/>
          <w:szCs w:val="22"/>
          <w:lang w:val="es-ES"/>
        </w:rPr>
        <w:softHyphen/>
        <w:t>re)</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qar</w:t>
      </w:r>
      <w:r w:rsidRPr="00670E85">
        <w:rPr>
          <w:rFonts w:ascii="LitNusx" w:hAnsi="LitNusx"/>
          <w:noProof/>
          <w:sz w:val="22"/>
          <w:szCs w:val="22"/>
          <w:lang w:val="es-ES"/>
        </w:rPr>
        <w:softHyphen/>
        <w:t>Tve</w:t>
      </w:r>
      <w:r w:rsidRPr="00670E85">
        <w:rPr>
          <w:rFonts w:ascii="LitNusx" w:hAnsi="LitNusx"/>
          <w:noProof/>
          <w:sz w:val="22"/>
          <w:szCs w:val="22"/>
          <w:lang w:val="es-ES"/>
        </w:rPr>
        <w:softHyphen/>
        <w:t>los</w:t>
      </w:r>
      <w:r w:rsidRPr="00670E85">
        <w:rPr>
          <w:rFonts w:ascii="LitNusx" w:hAnsi="LitNusx"/>
          <w:sz w:val="22"/>
          <w:szCs w:val="22"/>
          <w:lang w:val="es-ES"/>
        </w:rPr>
        <w:t xml:space="preserve"> </w:t>
      </w:r>
      <w:r w:rsidRPr="00670E85">
        <w:rPr>
          <w:rFonts w:ascii="LitNusx" w:hAnsi="LitNusx"/>
          <w:noProof/>
          <w:sz w:val="22"/>
          <w:szCs w:val="22"/>
          <w:lang w:val="es-ES"/>
        </w:rPr>
        <w:t>xe</w:t>
      </w:r>
      <w:r w:rsidRPr="00670E85">
        <w:rPr>
          <w:rFonts w:ascii="LitNusx" w:hAnsi="LitNusx"/>
          <w:noProof/>
          <w:sz w:val="22"/>
          <w:szCs w:val="22"/>
          <w:lang w:val="es-ES"/>
        </w:rPr>
        <w:softHyphen/>
        <w:t>li</w:t>
      </w:r>
      <w:r w:rsidRPr="00670E85">
        <w:rPr>
          <w:rFonts w:ascii="LitNusx" w:hAnsi="LitNusx"/>
          <w:noProof/>
          <w:sz w:val="22"/>
          <w:szCs w:val="22"/>
          <w:lang w:val="es-ES"/>
        </w:rPr>
        <w:softHyphen/>
        <w:t>suf</w:t>
      </w:r>
      <w:r w:rsidRPr="00670E85">
        <w:rPr>
          <w:rFonts w:ascii="LitNusx" w:hAnsi="LitNusx"/>
          <w:noProof/>
          <w:sz w:val="22"/>
          <w:szCs w:val="22"/>
          <w:lang w:val="es-ES"/>
        </w:rPr>
        <w:softHyphen/>
        <w:t>le</w:t>
      </w:r>
      <w:r w:rsidRPr="00670E85">
        <w:rPr>
          <w:rFonts w:ascii="LitNusx" w:hAnsi="LitNusx"/>
          <w:noProof/>
          <w:sz w:val="22"/>
          <w:szCs w:val="22"/>
          <w:lang w:val="es-ES"/>
        </w:rPr>
        <w:softHyphen/>
        <w:t>bac</w:t>
      </w:r>
      <w:r w:rsidRPr="00670E85">
        <w:rPr>
          <w:rFonts w:ascii="LitNusx" w:hAnsi="LitNusx"/>
          <w:sz w:val="22"/>
          <w:szCs w:val="22"/>
          <w:lang w:val="es-ES"/>
        </w:rPr>
        <w:t xml:space="preserve"> </w:t>
      </w:r>
      <w:r w:rsidRPr="00670E85">
        <w:rPr>
          <w:rFonts w:ascii="LitNusx" w:hAnsi="LitNusx"/>
          <w:noProof/>
          <w:sz w:val="22"/>
          <w:szCs w:val="22"/>
          <w:lang w:val="es-ES"/>
        </w:rPr>
        <w:t>mo</w:t>
      </w:r>
      <w:r w:rsidRPr="00670E85">
        <w:rPr>
          <w:rFonts w:ascii="LitNusx" w:hAnsi="LitNusx"/>
          <w:noProof/>
          <w:sz w:val="22"/>
          <w:szCs w:val="22"/>
          <w:lang w:val="es-ES"/>
        </w:rPr>
        <w:softHyphen/>
        <w:t>ax</w:t>
      </w:r>
      <w:r w:rsidRPr="00670E85">
        <w:rPr>
          <w:rFonts w:ascii="LitNusx" w:hAnsi="LitNusx"/>
          <w:noProof/>
          <w:sz w:val="22"/>
          <w:szCs w:val="22"/>
          <w:lang w:val="es-ES"/>
        </w:rPr>
        <w:softHyphen/>
        <w:t>dens,</w:t>
      </w:r>
      <w:r w:rsidRPr="00670E85">
        <w:rPr>
          <w:rFonts w:ascii="LitNusx" w:hAnsi="LitNusx"/>
          <w:sz w:val="22"/>
          <w:szCs w:val="22"/>
          <w:lang w:val="es-ES"/>
        </w:rPr>
        <w:t xml:space="preserve"> </w:t>
      </w:r>
      <w:r w:rsidRPr="00670E85">
        <w:rPr>
          <w:rFonts w:ascii="LitNusx" w:hAnsi="LitNusx"/>
          <w:noProof/>
          <w:sz w:val="22"/>
          <w:szCs w:val="22"/>
          <w:lang w:val="es-ES"/>
        </w:rPr>
        <w:t>axa</w:t>
      </w:r>
      <w:r w:rsidRPr="00670E85">
        <w:rPr>
          <w:rFonts w:ascii="LitNusx" w:hAnsi="LitNusx"/>
          <w:noProof/>
          <w:sz w:val="22"/>
          <w:szCs w:val="22"/>
          <w:lang w:val="es-ES"/>
        </w:rPr>
        <w:softHyphen/>
        <w:t>li</w:t>
      </w:r>
      <w:r w:rsidRPr="00670E85">
        <w:rPr>
          <w:rFonts w:ascii="LitNusx" w:hAnsi="LitNusx"/>
          <w:sz w:val="22"/>
          <w:szCs w:val="22"/>
          <w:lang w:val="es-ES"/>
        </w:rPr>
        <w:t xml:space="preserve"> im</w:t>
      </w:r>
      <w:r w:rsidRPr="00670E85">
        <w:rPr>
          <w:rFonts w:ascii="LitNusx" w:hAnsi="LitNusx"/>
          <w:sz w:val="22"/>
          <w:szCs w:val="22"/>
          <w:lang w:val="es-ES"/>
        </w:rPr>
        <w:softHyphen/>
        <w:t>pe</w:t>
      </w:r>
      <w:r w:rsidRPr="00670E85">
        <w:rPr>
          <w:rFonts w:ascii="LitNusx" w:hAnsi="LitNusx"/>
          <w:sz w:val="22"/>
          <w:szCs w:val="22"/>
          <w:lang w:val="es-ES"/>
        </w:rPr>
        <w:softHyphen/>
        <w:t>ra</w:t>
      </w:r>
      <w:r w:rsidRPr="00670E85">
        <w:rPr>
          <w:rFonts w:ascii="LitNusx" w:hAnsi="LitNusx"/>
          <w:sz w:val="22"/>
          <w:szCs w:val="22"/>
          <w:lang w:val="es-ES"/>
        </w:rPr>
        <w:softHyphen/>
        <w:t>ti</w:t>
      </w:r>
      <w:r w:rsidRPr="00670E85">
        <w:rPr>
          <w:rFonts w:ascii="LitNusx" w:hAnsi="LitNusx"/>
          <w:sz w:val="22"/>
          <w:szCs w:val="22"/>
          <w:lang w:val="es-ES"/>
        </w:rPr>
        <w:softHyphen/>
        <w:t>ve</w:t>
      </w:r>
      <w:r w:rsidRPr="00670E85">
        <w:rPr>
          <w:rFonts w:ascii="LitNusx" w:hAnsi="LitNusx"/>
          <w:sz w:val="22"/>
          <w:szCs w:val="22"/>
          <w:lang w:val="es-ES"/>
        </w:rPr>
        <w:softHyphen/>
        <w:t xml:space="preserve">bis </w:t>
      </w:r>
      <w:r w:rsidRPr="00670E85">
        <w:rPr>
          <w:rFonts w:ascii="LitNusx" w:hAnsi="LitNusx"/>
          <w:noProof/>
          <w:sz w:val="22"/>
          <w:szCs w:val="22"/>
          <w:lang w:val="es-ES"/>
        </w:rPr>
        <w:t>moT</w:t>
      </w:r>
      <w:r w:rsidRPr="00670E85">
        <w:rPr>
          <w:rFonts w:ascii="LitNusx" w:hAnsi="LitNusx"/>
          <w:noProof/>
          <w:sz w:val="22"/>
          <w:szCs w:val="22"/>
          <w:lang w:val="es-ES"/>
        </w:rPr>
        <w:softHyphen/>
        <w:t>xov</w:t>
      </w:r>
      <w:r w:rsidRPr="00670E85">
        <w:rPr>
          <w:rFonts w:ascii="LitNusx" w:hAnsi="LitNusx"/>
          <w:noProof/>
          <w:sz w:val="22"/>
          <w:szCs w:val="22"/>
          <w:lang w:val="es-ES"/>
        </w:rPr>
        <w:softHyphen/>
        <w:t>niT,</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po</w:t>
      </w:r>
      <w:r w:rsidRPr="00670E85">
        <w:rPr>
          <w:rFonts w:ascii="LitNusx" w:hAnsi="LitNusx"/>
          <w:noProof/>
          <w:sz w:val="22"/>
          <w:szCs w:val="22"/>
          <w:lang w:val="es-ES"/>
        </w:rPr>
        <w:softHyphen/>
        <w:t>li</w:t>
      </w:r>
      <w:r w:rsidRPr="00670E85">
        <w:rPr>
          <w:rFonts w:ascii="LitNusx" w:hAnsi="LitNusx"/>
          <w:noProof/>
          <w:sz w:val="22"/>
          <w:szCs w:val="22"/>
          <w:lang w:val="es-ES"/>
        </w:rPr>
        <w:softHyphen/>
        <w:t>ti</w:t>
      </w:r>
      <w:r w:rsidRPr="00670E85">
        <w:rPr>
          <w:rFonts w:ascii="LitNusx" w:hAnsi="LitNusx"/>
          <w:noProof/>
          <w:sz w:val="22"/>
          <w:szCs w:val="22"/>
          <w:lang w:val="es-ES"/>
        </w:rPr>
        <w:softHyphen/>
        <w:t>kis</w:t>
      </w:r>
      <w:r w:rsidRPr="00670E85">
        <w:rPr>
          <w:rFonts w:ascii="LitNusx" w:hAnsi="LitNusx"/>
          <w:sz w:val="22"/>
          <w:szCs w:val="22"/>
          <w:lang w:val="es-ES"/>
        </w:rPr>
        <w:t xml:space="preserve"> </w:t>
      </w:r>
      <w:r w:rsidRPr="00670E85">
        <w:rPr>
          <w:rFonts w:ascii="LitNusx" w:hAnsi="LitNusx"/>
          <w:noProof/>
          <w:sz w:val="22"/>
          <w:szCs w:val="22"/>
          <w:lang w:val="es-ES"/>
        </w:rPr>
        <w:t>tran</w:t>
      </w:r>
      <w:r w:rsidRPr="00670E85">
        <w:rPr>
          <w:rFonts w:ascii="LitNusx" w:hAnsi="LitNusx"/>
          <w:noProof/>
          <w:sz w:val="22"/>
          <w:szCs w:val="22"/>
          <w:lang w:val="es-ES"/>
        </w:rPr>
        <w:softHyphen/>
        <w:t>sfor</w:t>
      </w:r>
      <w:r w:rsidRPr="00670E85">
        <w:rPr>
          <w:rFonts w:ascii="LitNusx" w:hAnsi="LitNusx"/>
          <w:noProof/>
          <w:sz w:val="22"/>
          <w:szCs w:val="22"/>
          <w:lang w:val="es-ES"/>
        </w:rPr>
        <w:softHyphen/>
        <w:t>mi</w:t>
      </w:r>
      <w:r w:rsidRPr="00670E85">
        <w:rPr>
          <w:rFonts w:ascii="LitNusx" w:hAnsi="LitNusx"/>
          <w:noProof/>
          <w:sz w:val="22"/>
          <w:szCs w:val="22"/>
          <w:lang w:val="es-ES"/>
        </w:rPr>
        <w:softHyphen/>
        <w:t>re</w:t>
      </w:r>
      <w:r w:rsidRPr="00670E85">
        <w:rPr>
          <w:rFonts w:ascii="LitNusx" w:hAnsi="LitNusx"/>
          <w:noProof/>
          <w:sz w:val="22"/>
          <w:szCs w:val="22"/>
          <w:lang w:val="es-ES"/>
        </w:rPr>
        <w:softHyphen/>
        <w:t>bas.</w:t>
      </w:r>
      <w:r w:rsidRPr="00670E85">
        <w:rPr>
          <w:rFonts w:ascii="LitNusx" w:hAnsi="LitNusx"/>
          <w:sz w:val="22"/>
          <w:szCs w:val="22"/>
          <w:lang w:val="es-ES"/>
        </w:rPr>
        <w:t xml:space="preserve"> </w:t>
      </w:r>
      <w:r w:rsidRPr="00670E85">
        <w:rPr>
          <w:rFonts w:ascii="LitNusx" w:hAnsi="LitNusx"/>
          <w:noProof/>
          <w:sz w:val="22"/>
          <w:szCs w:val="22"/>
          <w:lang w:val="es-ES"/>
        </w:rPr>
        <w:t>amis</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sas</w:t>
      </w:r>
      <w:r w:rsidRPr="00670E85">
        <w:rPr>
          <w:rFonts w:ascii="LitNusx" w:hAnsi="LitNusx"/>
          <w:noProof/>
          <w:sz w:val="22"/>
          <w:szCs w:val="22"/>
          <w:lang w:val="es-ES"/>
        </w:rPr>
        <w:softHyphen/>
        <w:t>ru</w:t>
      </w:r>
      <w:r w:rsidRPr="00670E85">
        <w:rPr>
          <w:rFonts w:ascii="LitNusx" w:hAnsi="LitNusx"/>
          <w:noProof/>
          <w:sz w:val="22"/>
          <w:szCs w:val="22"/>
          <w:lang w:val="es-ES"/>
        </w:rPr>
        <w:softHyphen/>
        <w:t>leb</w:t>
      </w:r>
      <w:r w:rsidRPr="00670E85">
        <w:rPr>
          <w:rFonts w:ascii="LitNusx" w:hAnsi="LitNusx"/>
          <w:noProof/>
          <w:sz w:val="22"/>
          <w:szCs w:val="22"/>
          <w:lang w:val="es-ES"/>
        </w:rPr>
        <w:softHyphen/>
        <w:t>lad</w:t>
      </w:r>
      <w:r w:rsidRPr="00670E85">
        <w:rPr>
          <w:rFonts w:ascii="LitNusx" w:hAnsi="LitNusx"/>
          <w:sz w:val="22"/>
          <w:szCs w:val="22"/>
          <w:lang w:val="es-ES"/>
        </w:rPr>
        <w:t xml:space="preserve"> </w:t>
      </w:r>
      <w:r w:rsidRPr="00670E85">
        <w:rPr>
          <w:rFonts w:ascii="LitNusx" w:hAnsi="LitNusx"/>
          <w:noProof/>
          <w:sz w:val="22"/>
          <w:szCs w:val="22"/>
          <w:lang w:val="es-ES"/>
        </w:rPr>
        <w:t>in</w:t>
      </w:r>
      <w:r w:rsidRPr="00670E85">
        <w:rPr>
          <w:rFonts w:ascii="LitNusx" w:hAnsi="LitNusx"/>
          <w:noProof/>
          <w:sz w:val="22"/>
          <w:szCs w:val="22"/>
          <w:lang w:val="es-ES"/>
        </w:rPr>
        <w:softHyphen/>
        <w:t>te</w:t>
      </w:r>
      <w:r w:rsidRPr="00670E85">
        <w:rPr>
          <w:rFonts w:ascii="LitNusx" w:hAnsi="LitNusx"/>
          <w:noProof/>
          <w:sz w:val="22"/>
          <w:szCs w:val="22"/>
          <w:lang w:val="es-ES"/>
        </w:rPr>
        <w:softHyphen/>
        <w:t>li</w:t>
      </w:r>
      <w:r w:rsidRPr="00670E85">
        <w:rPr>
          <w:rFonts w:ascii="LitNusx" w:hAnsi="LitNusx"/>
          <w:noProof/>
          <w:sz w:val="22"/>
          <w:szCs w:val="22"/>
          <w:lang w:val="es-ES"/>
        </w:rPr>
        <w:softHyphen/>
        <w:t>gen</w:t>
      </w:r>
      <w:r w:rsidRPr="00670E85">
        <w:rPr>
          <w:rFonts w:ascii="LitNusx" w:hAnsi="LitNusx"/>
          <w:noProof/>
          <w:sz w:val="22"/>
          <w:szCs w:val="22"/>
          <w:lang w:val="es-ES"/>
        </w:rPr>
        <w:softHyphen/>
        <w:t>ci</w:t>
      </w:r>
      <w:r w:rsidRPr="00670E85">
        <w:rPr>
          <w:rFonts w:ascii="LitNusx" w:hAnsi="LitNusx"/>
          <w:noProof/>
          <w:sz w:val="22"/>
          <w:szCs w:val="22"/>
          <w:lang w:val="es-ES"/>
        </w:rPr>
        <w:softHyphen/>
        <w:t>am</w:t>
      </w:r>
      <w:r w:rsidRPr="00670E85">
        <w:rPr>
          <w:rFonts w:ascii="LitNusx" w:hAnsi="LitNusx"/>
          <w:sz w:val="22"/>
          <w:szCs w:val="22"/>
          <w:lang w:val="es-ES"/>
        </w:rPr>
        <w:t xml:space="preserve"> au</w:t>
      </w:r>
      <w:r w:rsidRPr="00670E85">
        <w:rPr>
          <w:rFonts w:ascii="LitNusx" w:hAnsi="LitNusx"/>
          <w:sz w:val="22"/>
          <w:szCs w:val="22"/>
          <w:lang w:val="es-ES"/>
        </w:rPr>
        <w:softHyphen/>
        <w:t>ci</w:t>
      </w:r>
      <w:r w:rsidRPr="00670E85">
        <w:rPr>
          <w:rFonts w:ascii="LitNusx" w:hAnsi="LitNusx"/>
          <w:sz w:val="22"/>
          <w:szCs w:val="22"/>
          <w:lang w:val="es-ES"/>
        </w:rPr>
        <w:softHyphen/>
        <w:t>le</w:t>
      </w:r>
      <w:r w:rsidRPr="00670E85">
        <w:rPr>
          <w:rFonts w:ascii="LitNusx" w:hAnsi="LitNusx"/>
          <w:sz w:val="22"/>
          <w:szCs w:val="22"/>
          <w:lang w:val="es-ES"/>
        </w:rPr>
        <w:softHyphen/>
        <w:t>be</w:t>
      </w:r>
      <w:r w:rsidRPr="00670E85">
        <w:rPr>
          <w:rFonts w:ascii="LitNusx" w:hAnsi="LitNusx"/>
          <w:sz w:val="22"/>
          <w:szCs w:val="22"/>
          <w:lang w:val="es-ES"/>
        </w:rPr>
        <w:softHyphen/>
        <w:t xml:space="preserve">lia </w:t>
      </w:r>
      <w:r w:rsidRPr="00670E85">
        <w:rPr>
          <w:rFonts w:ascii="LitNusx" w:hAnsi="LitNusx"/>
          <w:noProof/>
          <w:sz w:val="22"/>
          <w:szCs w:val="22"/>
          <w:lang w:val="es-ES"/>
        </w:rPr>
        <w:t>uf</w:t>
      </w:r>
      <w:r w:rsidRPr="00670E85">
        <w:rPr>
          <w:rFonts w:ascii="LitNusx" w:hAnsi="LitNusx"/>
          <w:noProof/>
          <w:sz w:val="22"/>
          <w:szCs w:val="22"/>
          <w:lang w:val="es-ES"/>
        </w:rPr>
        <w:softHyphen/>
        <w:t>ro</w:t>
      </w:r>
      <w:r w:rsidRPr="00670E85">
        <w:rPr>
          <w:rFonts w:ascii="LitNusx" w:hAnsi="LitNusx"/>
          <w:sz w:val="22"/>
          <w:szCs w:val="22"/>
          <w:lang w:val="es-ES"/>
        </w:rPr>
        <w:t xml:space="preserve"> </w:t>
      </w:r>
      <w:r w:rsidRPr="00670E85">
        <w:rPr>
          <w:rFonts w:ascii="LitNusx" w:hAnsi="LitNusx"/>
          <w:noProof/>
          <w:sz w:val="22"/>
          <w:szCs w:val="22"/>
          <w:lang w:val="es-ES"/>
        </w:rPr>
        <w:t>ener</w:t>
      </w:r>
      <w:r w:rsidRPr="00670E85">
        <w:rPr>
          <w:rFonts w:ascii="LitNusx" w:hAnsi="LitNusx"/>
          <w:noProof/>
          <w:sz w:val="22"/>
          <w:szCs w:val="22"/>
          <w:lang w:val="es-ES"/>
        </w:rPr>
        <w:softHyphen/>
        <w:t>gi</w:t>
      </w:r>
      <w:r w:rsidRPr="00670E85">
        <w:rPr>
          <w:rFonts w:ascii="LitNusx" w:hAnsi="LitNusx"/>
          <w:noProof/>
          <w:sz w:val="22"/>
          <w:szCs w:val="22"/>
          <w:lang w:val="es-ES"/>
        </w:rPr>
        <w:softHyphen/>
        <w:t>u</w:t>
      </w:r>
      <w:r w:rsidRPr="00670E85">
        <w:rPr>
          <w:rFonts w:ascii="LitNusx" w:hAnsi="LitNusx"/>
          <w:noProof/>
          <w:sz w:val="22"/>
          <w:szCs w:val="22"/>
          <w:lang w:val="es-ES"/>
        </w:rPr>
        <w:softHyphen/>
        <w:t>lad</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ax</w:t>
      </w:r>
      <w:r w:rsidRPr="00670E85">
        <w:rPr>
          <w:rFonts w:ascii="LitNusx" w:hAnsi="LitNusx"/>
          <w:noProof/>
          <w:sz w:val="22"/>
          <w:szCs w:val="22"/>
          <w:lang w:val="es-ES"/>
        </w:rPr>
        <w:softHyphen/>
        <w:t>le</w:t>
      </w:r>
      <w:r w:rsidRPr="00670E85">
        <w:rPr>
          <w:rFonts w:ascii="LitNusx" w:hAnsi="LitNusx"/>
          <w:noProof/>
          <w:sz w:val="22"/>
          <w:szCs w:val="22"/>
          <w:lang w:val="es-ES"/>
        </w:rPr>
        <w:softHyphen/>
        <w:t>bu</w:t>
      </w:r>
      <w:r w:rsidRPr="00670E85">
        <w:rPr>
          <w:rFonts w:ascii="LitNusx" w:hAnsi="LitNusx"/>
          <w:noProof/>
          <w:sz w:val="22"/>
          <w:szCs w:val="22"/>
          <w:lang w:val="es-ES"/>
        </w:rPr>
        <w:softHyphen/>
        <w:t>rad</w:t>
      </w:r>
      <w:r w:rsidRPr="00670E85">
        <w:rPr>
          <w:rFonts w:ascii="LitNusx" w:hAnsi="LitNusx"/>
          <w:sz w:val="22"/>
          <w:szCs w:val="22"/>
          <w:lang w:val="es-ES"/>
        </w:rPr>
        <w:t xml:space="preserve"> </w:t>
      </w:r>
      <w:r w:rsidRPr="00670E85">
        <w:rPr>
          <w:rFonts w:ascii="LitNusx" w:hAnsi="LitNusx"/>
          <w:noProof/>
          <w:sz w:val="22"/>
          <w:szCs w:val="22"/>
          <w:lang w:val="es-ES"/>
        </w:rPr>
        <w:t>mo</w:t>
      </w:r>
      <w:r w:rsidRPr="00670E85">
        <w:rPr>
          <w:rFonts w:ascii="LitNusx" w:hAnsi="LitNusx"/>
          <w:noProof/>
          <w:sz w:val="22"/>
          <w:szCs w:val="22"/>
          <w:lang w:val="es-ES"/>
        </w:rPr>
        <w:softHyphen/>
        <w:t>ki</w:t>
      </w:r>
      <w:r w:rsidRPr="00670E85">
        <w:rPr>
          <w:rFonts w:ascii="LitNusx" w:hAnsi="LitNusx"/>
          <w:noProof/>
          <w:sz w:val="22"/>
          <w:szCs w:val="22"/>
          <w:lang w:val="es-ES"/>
        </w:rPr>
        <w:softHyphen/>
        <w:t>dos</w:t>
      </w:r>
      <w:r w:rsidRPr="00670E85">
        <w:rPr>
          <w:rFonts w:ascii="LitNusx" w:hAnsi="LitNusx"/>
          <w:sz w:val="22"/>
          <w:szCs w:val="22"/>
          <w:lang w:val="es-ES"/>
        </w:rPr>
        <w:t xml:space="preserve"> </w:t>
      </w:r>
      <w:r w:rsidRPr="00670E85">
        <w:rPr>
          <w:rFonts w:ascii="LitNusx" w:hAnsi="LitNusx"/>
          <w:noProof/>
          <w:sz w:val="22"/>
          <w:szCs w:val="22"/>
          <w:lang w:val="es-ES"/>
        </w:rPr>
        <w:t>xe</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erov</w:t>
      </w:r>
      <w:r w:rsidRPr="00670E85">
        <w:rPr>
          <w:rFonts w:ascii="LitNusx" w:hAnsi="LitNusx"/>
          <w:noProof/>
          <w:sz w:val="22"/>
          <w:szCs w:val="22"/>
          <w:lang w:val="es-ES"/>
        </w:rPr>
        <w:softHyphen/>
        <w:t>nu</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kis</w:t>
      </w:r>
      <w:r w:rsidRPr="00670E85">
        <w:rPr>
          <w:rFonts w:ascii="LitNusx" w:hAnsi="LitNusx"/>
          <w:sz w:val="22"/>
          <w:szCs w:val="22"/>
          <w:lang w:val="es-ES"/>
        </w:rPr>
        <w:t xml:space="preserve"> </w:t>
      </w:r>
      <w:r w:rsidRPr="00670E85">
        <w:rPr>
          <w:rFonts w:ascii="LitNusx" w:hAnsi="LitNusx"/>
          <w:noProof/>
          <w:sz w:val="22"/>
          <w:szCs w:val="22"/>
          <w:lang w:val="es-ES"/>
        </w:rPr>
        <w:t>aR</w:t>
      </w:r>
      <w:r w:rsidRPr="00670E85">
        <w:rPr>
          <w:rFonts w:ascii="LitNusx" w:hAnsi="LitNusx"/>
          <w:noProof/>
          <w:sz w:val="22"/>
          <w:szCs w:val="22"/>
          <w:lang w:val="es-ES"/>
        </w:rPr>
        <w:softHyphen/>
        <w:t>dge</w:t>
      </w:r>
      <w:r w:rsidRPr="00670E85">
        <w:rPr>
          <w:rFonts w:ascii="LitNusx" w:hAnsi="LitNusx"/>
          <w:noProof/>
          <w:sz w:val="22"/>
          <w:szCs w:val="22"/>
          <w:lang w:val="es-ES"/>
        </w:rPr>
        <w:softHyphen/>
        <w:t>nis</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kiT</w:t>
      </w:r>
      <w:r w:rsidRPr="00670E85">
        <w:rPr>
          <w:rFonts w:ascii="LitNusx" w:hAnsi="LitNusx"/>
          <w:noProof/>
          <w:sz w:val="22"/>
          <w:szCs w:val="22"/>
          <w:lang w:val="es-ES"/>
        </w:rPr>
        <w:softHyphen/>
        <w:t>xebs.</w:t>
      </w:r>
    </w:p>
    <w:p w:rsidR="00D46116" w:rsidRPr="00670E85" w:rsidRDefault="00D46116" w:rsidP="00BC619A">
      <w:pPr>
        <w:spacing w:line="252" w:lineRule="auto"/>
        <w:ind w:firstLine="561"/>
        <w:jc w:val="both"/>
        <w:rPr>
          <w:rFonts w:ascii="LitNusx" w:hAnsi="LitNusx"/>
          <w:sz w:val="22"/>
          <w:szCs w:val="22"/>
          <w:lang w:val="es-ES"/>
        </w:rPr>
      </w:pPr>
      <w:r w:rsidRPr="00670E85">
        <w:rPr>
          <w:rFonts w:ascii="LitNusx" w:hAnsi="LitNusx"/>
          <w:noProof/>
          <w:sz w:val="22"/>
          <w:szCs w:val="22"/>
          <w:lang w:val="es-ES"/>
        </w:rPr>
        <w:t>aseT</w:t>
      </w:r>
      <w:r w:rsidRPr="00670E85">
        <w:rPr>
          <w:rFonts w:ascii="LitNusx" w:hAnsi="LitNusx"/>
          <w:sz w:val="22"/>
          <w:szCs w:val="22"/>
          <w:lang w:val="es-ES"/>
        </w:rPr>
        <w:t xml:space="preserve"> </w:t>
      </w:r>
      <w:r w:rsidRPr="00670E85">
        <w:rPr>
          <w:rFonts w:ascii="LitNusx" w:hAnsi="LitNusx"/>
          <w:noProof/>
          <w:sz w:val="22"/>
          <w:szCs w:val="22"/>
          <w:lang w:val="es-ES"/>
        </w:rPr>
        <w:t>Sem</w:t>
      </w:r>
      <w:r w:rsidRPr="00670E85">
        <w:rPr>
          <w:rFonts w:ascii="LitNusx" w:hAnsi="LitNusx"/>
          <w:noProof/>
          <w:sz w:val="22"/>
          <w:szCs w:val="22"/>
          <w:lang w:val="es-ES"/>
        </w:rPr>
        <w:softHyphen/>
        <w:t>Txve</w:t>
      </w:r>
      <w:r w:rsidRPr="00670E85">
        <w:rPr>
          <w:rFonts w:ascii="LitNusx" w:hAnsi="LitNusx"/>
          <w:noProof/>
          <w:sz w:val="22"/>
          <w:szCs w:val="22"/>
          <w:lang w:val="es-ES"/>
        </w:rPr>
        <w:softHyphen/>
        <w:t>va</w:t>
      </w:r>
      <w:r w:rsidRPr="00670E85">
        <w:rPr>
          <w:rFonts w:ascii="LitNusx" w:hAnsi="LitNusx"/>
          <w:noProof/>
          <w:sz w:val="22"/>
          <w:szCs w:val="22"/>
          <w:lang w:val="es-ES"/>
        </w:rPr>
        <w:softHyphen/>
        <w:t>Si</w:t>
      </w:r>
      <w:r w:rsidRPr="00670E85">
        <w:rPr>
          <w:rFonts w:ascii="LitNusx" w:hAnsi="LitNusx"/>
          <w:sz w:val="22"/>
          <w:szCs w:val="22"/>
          <w:lang w:val="es-ES"/>
        </w:rPr>
        <w:t xml:space="preserve"> </w:t>
      </w:r>
      <w:r w:rsidRPr="00670E85">
        <w:rPr>
          <w:rFonts w:ascii="LitNusx" w:hAnsi="LitNusx"/>
          <w:noProof/>
          <w:sz w:val="22"/>
          <w:szCs w:val="22"/>
          <w:lang w:val="es-ES"/>
        </w:rPr>
        <w:t>Cven</w:t>
      </w:r>
      <w:r w:rsidRPr="00670E85">
        <w:rPr>
          <w:rFonts w:ascii="LitNusx" w:hAnsi="LitNusx"/>
          <w:sz w:val="22"/>
          <w:szCs w:val="22"/>
          <w:lang w:val="es-ES"/>
        </w:rPr>
        <w:t xml:space="preserve"> </w:t>
      </w:r>
      <w:r w:rsidRPr="00670E85">
        <w:rPr>
          <w:rFonts w:ascii="LitNusx" w:hAnsi="LitNusx"/>
          <w:noProof/>
          <w:sz w:val="22"/>
          <w:szCs w:val="22"/>
          <w:lang w:val="es-ES"/>
        </w:rPr>
        <w:t>Sev</w:t>
      </w:r>
      <w:r w:rsidRPr="00670E85">
        <w:rPr>
          <w:rFonts w:ascii="LitNusx" w:hAnsi="LitNusx"/>
          <w:noProof/>
          <w:sz w:val="22"/>
          <w:szCs w:val="22"/>
          <w:lang w:val="es-ES"/>
        </w:rPr>
        <w:softHyphen/>
        <w:t>ZlebT</w:t>
      </w:r>
      <w:r w:rsidRPr="00670E85">
        <w:rPr>
          <w:rFonts w:ascii="LitNusx" w:hAnsi="LitNusx"/>
          <w:sz w:val="22"/>
          <w:szCs w:val="22"/>
          <w:lang w:val="es-ES"/>
        </w:rPr>
        <w:t xml:space="preserve"> </w:t>
      </w:r>
      <w:r w:rsidRPr="00670E85">
        <w:rPr>
          <w:rFonts w:ascii="LitNusx" w:hAnsi="LitNusx"/>
          <w:noProof/>
          <w:sz w:val="22"/>
          <w:szCs w:val="22"/>
          <w:lang w:val="es-ES"/>
        </w:rPr>
        <w:t>vi</w:t>
      </w:r>
      <w:r w:rsidRPr="00670E85">
        <w:rPr>
          <w:rFonts w:ascii="LitNusx" w:hAnsi="LitNusx"/>
          <w:noProof/>
          <w:sz w:val="22"/>
          <w:szCs w:val="22"/>
          <w:lang w:val="es-ES"/>
        </w:rPr>
        <w:softHyphen/>
        <w:t>sar</w:t>
      </w:r>
      <w:r w:rsidRPr="00670E85">
        <w:rPr>
          <w:rFonts w:ascii="LitNusx" w:hAnsi="LitNusx"/>
          <w:noProof/>
          <w:sz w:val="22"/>
          <w:szCs w:val="22"/>
          <w:lang w:val="es-ES"/>
        </w:rPr>
        <w:softHyphen/>
        <w:t>geb</w:t>
      </w:r>
      <w:r w:rsidRPr="00670E85">
        <w:rPr>
          <w:rFonts w:ascii="LitNusx" w:hAnsi="LitNusx"/>
          <w:noProof/>
          <w:sz w:val="22"/>
          <w:szCs w:val="22"/>
          <w:lang w:val="es-ES"/>
        </w:rPr>
        <w:softHyphen/>
        <w:t>loT</w:t>
      </w:r>
      <w:r w:rsidRPr="00670E85">
        <w:rPr>
          <w:rFonts w:ascii="LitNusx" w:hAnsi="LitNusx"/>
          <w:sz w:val="22"/>
          <w:szCs w:val="22"/>
          <w:lang w:val="es-ES"/>
        </w:rPr>
        <w:t xml:space="preserve"> </w:t>
      </w:r>
      <w:r w:rsidRPr="00670E85">
        <w:rPr>
          <w:rFonts w:ascii="LitNusx" w:hAnsi="LitNusx"/>
          <w:noProof/>
          <w:sz w:val="22"/>
          <w:szCs w:val="22"/>
          <w:lang w:val="es-ES"/>
        </w:rPr>
        <w:t>glo</w:t>
      </w:r>
      <w:r w:rsidRPr="00670E85">
        <w:rPr>
          <w:rFonts w:ascii="LitNusx" w:hAnsi="LitNusx"/>
          <w:noProof/>
          <w:sz w:val="22"/>
          <w:szCs w:val="22"/>
          <w:lang w:val="es-ES"/>
        </w:rPr>
        <w:softHyphen/>
        <w:t>ba</w:t>
      </w:r>
      <w:r w:rsidRPr="00670E85">
        <w:rPr>
          <w:rFonts w:ascii="LitNusx" w:hAnsi="LitNusx"/>
          <w:noProof/>
          <w:sz w:val="22"/>
          <w:szCs w:val="22"/>
          <w:lang w:val="es-ES"/>
        </w:rPr>
        <w:softHyphen/>
        <w:t>li</w:t>
      </w:r>
      <w:r w:rsidRPr="00670E85">
        <w:rPr>
          <w:rFonts w:ascii="LitNusx" w:hAnsi="LitNusx"/>
          <w:noProof/>
          <w:sz w:val="22"/>
          <w:szCs w:val="22"/>
          <w:lang w:val="es-ES"/>
        </w:rPr>
        <w:softHyphen/>
        <w:t>za</w:t>
      </w:r>
      <w:r w:rsidRPr="00670E85">
        <w:rPr>
          <w:rFonts w:ascii="LitNusx" w:hAnsi="LitNusx"/>
          <w:noProof/>
          <w:sz w:val="22"/>
          <w:szCs w:val="22"/>
          <w:lang w:val="es-ES"/>
        </w:rPr>
        <w:softHyphen/>
        <w:t>ci</w:t>
      </w:r>
      <w:r w:rsidRPr="00670E85">
        <w:rPr>
          <w:rFonts w:ascii="LitNusx" w:hAnsi="LitNusx"/>
          <w:noProof/>
          <w:sz w:val="22"/>
          <w:szCs w:val="22"/>
          <w:lang w:val="es-ES"/>
        </w:rPr>
        <w:softHyphen/>
        <w:t>is</w:t>
      </w:r>
      <w:r w:rsidRPr="00670E85">
        <w:rPr>
          <w:rFonts w:ascii="LitNusx" w:hAnsi="LitNusx"/>
          <w:sz w:val="22"/>
          <w:szCs w:val="22"/>
          <w:lang w:val="es-ES"/>
        </w:rPr>
        <w:t xml:space="preserve"> </w:t>
      </w:r>
      <w:r w:rsidRPr="00670E85">
        <w:rPr>
          <w:rFonts w:ascii="LitNusx" w:hAnsi="LitNusx"/>
          <w:noProof/>
          <w:sz w:val="22"/>
          <w:szCs w:val="22"/>
          <w:lang w:val="es-ES"/>
        </w:rPr>
        <w:t>si</w:t>
      </w:r>
      <w:r w:rsidRPr="00670E85">
        <w:rPr>
          <w:rFonts w:ascii="LitNusx" w:hAnsi="LitNusx"/>
          <w:noProof/>
          <w:sz w:val="22"/>
          <w:szCs w:val="22"/>
          <w:lang w:val="es-ES"/>
        </w:rPr>
        <w:softHyphen/>
        <w:t>ke</w:t>
      </w:r>
      <w:r w:rsidRPr="00670E85">
        <w:rPr>
          <w:rFonts w:ascii="LitNusx" w:hAnsi="LitNusx"/>
          <w:noProof/>
          <w:sz w:val="22"/>
          <w:szCs w:val="22"/>
          <w:lang w:val="es-ES"/>
        </w:rPr>
        <w:softHyphen/>
        <w:t>Te</w:t>
      </w:r>
      <w:r w:rsidRPr="00670E85">
        <w:rPr>
          <w:rFonts w:ascii="LitNusx" w:hAnsi="LitNusx"/>
          <w:noProof/>
          <w:sz w:val="22"/>
          <w:szCs w:val="22"/>
          <w:lang w:val="es-ES"/>
        </w:rPr>
        <w:softHyphen/>
        <w:t>e</w:t>
      </w:r>
      <w:r w:rsidRPr="00670E85">
        <w:rPr>
          <w:rFonts w:ascii="LitNusx" w:hAnsi="LitNusx"/>
          <w:noProof/>
          <w:sz w:val="22"/>
          <w:szCs w:val="22"/>
          <w:lang w:val="es-ES"/>
        </w:rPr>
        <w:softHyphen/>
        <w:t>biT</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uf</w:t>
      </w:r>
      <w:r w:rsidRPr="00670E85">
        <w:rPr>
          <w:rFonts w:ascii="LitNusx" w:hAnsi="LitNusx"/>
          <w:noProof/>
          <w:sz w:val="22"/>
          <w:szCs w:val="22"/>
          <w:lang w:val="es-ES"/>
        </w:rPr>
        <w:softHyphen/>
        <w:t>ro</w:t>
      </w:r>
      <w:r w:rsidRPr="00670E85">
        <w:rPr>
          <w:rFonts w:ascii="LitNusx" w:hAnsi="LitNusx"/>
          <w:sz w:val="22"/>
          <w:szCs w:val="22"/>
          <w:lang w:val="es-ES"/>
        </w:rPr>
        <w:t xml:space="preserve"> </w:t>
      </w:r>
      <w:r w:rsidRPr="00670E85">
        <w:rPr>
          <w:rFonts w:ascii="LitNusx" w:hAnsi="LitNusx"/>
          <w:noProof/>
          <w:sz w:val="22"/>
          <w:szCs w:val="22"/>
          <w:lang w:val="es-ES"/>
        </w:rPr>
        <w:t>efeq</w:t>
      </w:r>
      <w:r w:rsidRPr="00670E85">
        <w:rPr>
          <w:rFonts w:ascii="LitNusx" w:hAnsi="LitNusx"/>
          <w:noProof/>
          <w:sz w:val="22"/>
          <w:szCs w:val="22"/>
          <w:lang w:val="es-ES"/>
        </w:rPr>
        <w:softHyphen/>
        <w:t>ti</w:t>
      </w:r>
      <w:r w:rsidRPr="00670E85">
        <w:rPr>
          <w:rFonts w:ascii="LitNusx" w:hAnsi="LitNusx"/>
          <w:noProof/>
          <w:sz w:val="22"/>
          <w:szCs w:val="22"/>
          <w:lang w:val="es-ES"/>
        </w:rPr>
        <w:softHyphen/>
        <w:t>a</w:t>
      </w:r>
      <w:r w:rsidRPr="00670E85">
        <w:rPr>
          <w:rFonts w:ascii="LitNusx" w:hAnsi="LitNusx"/>
          <w:noProof/>
          <w:sz w:val="22"/>
          <w:szCs w:val="22"/>
          <w:lang w:val="es-ES"/>
        </w:rPr>
        <w:softHyphen/>
        <w:t>nad</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noProof/>
          <w:sz w:val="22"/>
          <w:szCs w:val="22"/>
          <w:lang w:val="es-ES"/>
        </w:rPr>
        <w:softHyphen/>
        <w:t>vaR</w:t>
      </w:r>
      <w:r w:rsidRPr="00670E85">
        <w:rPr>
          <w:rFonts w:ascii="LitNusx" w:hAnsi="LitNusx"/>
          <w:noProof/>
          <w:sz w:val="22"/>
          <w:szCs w:val="22"/>
          <w:lang w:val="es-ES"/>
        </w:rPr>
        <w:softHyphen/>
        <w:t>wevT</w:t>
      </w:r>
      <w:r w:rsidRPr="00670E85">
        <w:rPr>
          <w:rFonts w:ascii="LitNusx" w:hAnsi="LitNusx"/>
          <w:sz w:val="22"/>
          <w:szCs w:val="22"/>
          <w:lang w:val="es-ES"/>
        </w:rPr>
        <w:t xml:space="preserve"> </w:t>
      </w:r>
      <w:r w:rsidRPr="00670E85">
        <w:rPr>
          <w:rFonts w:ascii="LitNusx" w:hAnsi="LitNusx"/>
          <w:noProof/>
          <w:sz w:val="22"/>
          <w:szCs w:val="22"/>
          <w:lang w:val="es-ES"/>
        </w:rPr>
        <w:t>Tavs</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er</w:t>
      </w:r>
      <w:r w:rsidRPr="00670E85">
        <w:rPr>
          <w:rFonts w:ascii="LitNusx" w:hAnsi="LitNusx"/>
          <w:noProof/>
          <w:sz w:val="22"/>
          <w:szCs w:val="22"/>
          <w:lang w:val="es-ES"/>
        </w:rPr>
        <w:softHyphen/>
        <w:t>Ta</w:t>
      </w:r>
      <w:r w:rsidRPr="00670E85">
        <w:rPr>
          <w:rFonts w:ascii="LitNusx" w:hAnsi="LitNusx"/>
          <w:noProof/>
          <w:sz w:val="22"/>
          <w:szCs w:val="22"/>
          <w:lang w:val="es-ES"/>
        </w:rPr>
        <w:softHyphen/>
        <w:t>So</w:t>
      </w:r>
      <w:r w:rsidRPr="00670E85">
        <w:rPr>
          <w:rFonts w:ascii="LitNusx" w:hAnsi="LitNusx"/>
          <w:noProof/>
          <w:sz w:val="22"/>
          <w:szCs w:val="22"/>
          <w:lang w:val="es-ES"/>
        </w:rPr>
        <w:softHyphen/>
        <w:t>ri</w:t>
      </w:r>
      <w:r w:rsidRPr="00670E85">
        <w:rPr>
          <w:rFonts w:ascii="LitNusx" w:hAnsi="LitNusx"/>
          <w:noProof/>
          <w:sz w:val="22"/>
          <w:szCs w:val="22"/>
          <w:lang w:val="es-ES"/>
        </w:rPr>
        <w:softHyphen/>
        <w:t>so</w:t>
      </w:r>
      <w:r w:rsidRPr="00670E85">
        <w:rPr>
          <w:rFonts w:ascii="LitNusx" w:hAnsi="LitNusx"/>
          <w:sz w:val="22"/>
          <w:szCs w:val="22"/>
          <w:lang w:val="es-ES"/>
        </w:rPr>
        <w:t xml:space="preserve"> </w:t>
      </w:r>
      <w:r w:rsidRPr="00670E85">
        <w:rPr>
          <w:rFonts w:ascii="LitNusx" w:hAnsi="LitNusx"/>
          <w:noProof/>
          <w:sz w:val="22"/>
          <w:szCs w:val="22"/>
          <w:lang w:val="es-ES"/>
        </w:rPr>
        <w:t>kon</w:t>
      </w:r>
      <w:r w:rsidRPr="00670E85">
        <w:rPr>
          <w:rFonts w:ascii="LitNusx" w:hAnsi="LitNusx"/>
          <w:noProof/>
          <w:sz w:val="22"/>
          <w:szCs w:val="22"/>
          <w:lang w:val="es-ES"/>
        </w:rPr>
        <w:softHyphen/>
        <w:t>ku</w:t>
      </w:r>
      <w:r w:rsidRPr="00670E85">
        <w:rPr>
          <w:rFonts w:ascii="LitNusx" w:hAnsi="LitNusx"/>
          <w:noProof/>
          <w:sz w:val="22"/>
          <w:szCs w:val="22"/>
          <w:lang w:val="es-ES"/>
        </w:rPr>
        <w:softHyphen/>
        <w:t>ren</w:t>
      </w:r>
      <w:r w:rsidRPr="00670E85">
        <w:rPr>
          <w:rFonts w:ascii="LitNusx" w:hAnsi="LitNusx"/>
          <w:noProof/>
          <w:sz w:val="22"/>
          <w:szCs w:val="22"/>
          <w:lang w:val="es-ES"/>
        </w:rPr>
        <w:softHyphen/>
        <w:t>ci</w:t>
      </w:r>
      <w:r w:rsidRPr="00670E85">
        <w:rPr>
          <w:rFonts w:ascii="LitNusx" w:hAnsi="LitNusx"/>
          <w:noProof/>
          <w:sz w:val="22"/>
          <w:szCs w:val="22"/>
          <w:lang w:val="es-ES"/>
        </w:rPr>
        <w:softHyphen/>
        <w:t>is</w:t>
      </w:r>
      <w:r w:rsidRPr="00670E85">
        <w:rPr>
          <w:rFonts w:ascii="LitNusx" w:hAnsi="LitNusx"/>
          <w:sz w:val="22"/>
          <w:szCs w:val="22"/>
          <w:lang w:val="es-ES"/>
        </w:rPr>
        <w:t xml:space="preserve"> </w:t>
      </w:r>
      <w:r w:rsidRPr="00670E85">
        <w:rPr>
          <w:rFonts w:ascii="LitNusx" w:hAnsi="LitNusx"/>
          <w:noProof/>
          <w:sz w:val="22"/>
          <w:szCs w:val="22"/>
          <w:lang w:val="es-ES"/>
        </w:rPr>
        <w:t>mris</w:t>
      </w:r>
      <w:r w:rsidRPr="00670E85">
        <w:rPr>
          <w:rFonts w:ascii="LitNusx" w:hAnsi="LitNusx"/>
          <w:noProof/>
          <w:sz w:val="22"/>
          <w:szCs w:val="22"/>
          <w:lang w:val="es-ES"/>
        </w:rPr>
        <w:softHyphen/>
        <w:t>xa</w:t>
      </w:r>
      <w:r w:rsidRPr="00670E85">
        <w:rPr>
          <w:rFonts w:ascii="LitNusx" w:hAnsi="LitNusx"/>
          <w:noProof/>
          <w:sz w:val="22"/>
          <w:szCs w:val="22"/>
          <w:lang w:val="es-ES"/>
        </w:rPr>
        <w:softHyphen/>
        <w:t>ne</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de</w:t>
      </w:r>
      <w:r w:rsidRPr="00670E85">
        <w:rPr>
          <w:rFonts w:ascii="LitNusx" w:hAnsi="LitNusx"/>
          <w:noProof/>
          <w:sz w:val="22"/>
          <w:szCs w:val="22"/>
          <w:lang w:val="es-ES"/>
        </w:rPr>
        <w:softHyphen/>
        <w:t>gebs.</w:t>
      </w:r>
      <w:r w:rsidRPr="00670E85">
        <w:rPr>
          <w:rFonts w:ascii="LitNusx" w:hAnsi="LitNusx"/>
          <w:sz w:val="22"/>
          <w:szCs w:val="22"/>
          <w:lang w:val="es-ES"/>
        </w:rPr>
        <w:t xml:space="preserve"> </w:t>
      </w:r>
      <w:r w:rsidRPr="00670E85">
        <w:rPr>
          <w:rFonts w:ascii="LitNusx" w:hAnsi="LitNusx"/>
          <w:noProof/>
          <w:sz w:val="22"/>
          <w:szCs w:val="22"/>
          <w:lang w:val="es-ES"/>
        </w:rPr>
        <w:t>`Ria</w:t>
      </w:r>
      <w:r w:rsidRPr="00670E85">
        <w:rPr>
          <w:rFonts w:ascii="LitNusx" w:hAnsi="LitNusx"/>
          <w:sz w:val="22"/>
          <w:szCs w:val="22"/>
          <w:lang w:val="es-ES"/>
        </w:rPr>
        <w:t xml:space="preserve"> </w:t>
      </w:r>
      <w:r w:rsidRPr="00670E85">
        <w:rPr>
          <w:rFonts w:ascii="LitNusx" w:hAnsi="LitNusx"/>
          <w:noProof/>
          <w:sz w:val="22"/>
          <w:szCs w:val="22"/>
          <w:lang w:val="es-ES"/>
        </w:rPr>
        <w:t>ka</w:t>
      </w:r>
      <w:r w:rsidRPr="00670E85">
        <w:rPr>
          <w:rFonts w:ascii="LitNusx" w:hAnsi="LitNusx"/>
          <w:noProof/>
          <w:sz w:val="22"/>
          <w:szCs w:val="22"/>
          <w:lang w:val="es-ES"/>
        </w:rPr>
        <w:softHyphen/>
        <w:t>ris~</w:t>
      </w:r>
      <w:r w:rsidRPr="00670E85">
        <w:rPr>
          <w:rFonts w:ascii="LitNusx" w:hAnsi="LitNusx"/>
          <w:sz w:val="22"/>
          <w:szCs w:val="22"/>
          <w:lang w:val="es-ES"/>
        </w:rPr>
        <w:t xml:space="preserve"> </w:t>
      </w:r>
      <w:r w:rsidRPr="00670E85">
        <w:rPr>
          <w:rFonts w:ascii="LitNusx" w:hAnsi="LitNusx"/>
          <w:noProof/>
          <w:sz w:val="22"/>
          <w:szCs w:val="22"/>
          <w:lang w:val="es-ES"/>
        </w:rPr>
        <w:t>po</w:t>
      </w:r>
      <w:r w:rsidRPr="00670E85">
        <w:rPr>
          <w:rFonts w:ascii="LitNusx" w:hAnsi="LitNusx"/>
          <w:noProof/>
          <w:sz w:val="22"/>
          <w:szCs w:val="22"/>
          <w:lang w:val="es-ES"/>
        </w:rPr>
        <w:softHyphen/>
        <w:t>li</w:t>
      </w:r>
      <w:r w:rsidRPr="00670E85">
        <w:rPr>
          <w:rFonts w:ascii="LitNusx" w:hAnsi="LitNusx"/>
          <w:noProof/>
          <w:sz w:val="22"/>
          <w:szCs w:val="22"/>
          <w:lang w:val="es-ES"/>
        </w:rPr>
        <w:softHyphen/>
        <w:t>ti</w:t>
      </w:r>
      <w:r w:rsidRPr="00670E85">
        <w:rPr>
          <w:rFonts w:ascii="LitNusx" w:hAnsi="LitNusx"/>
          <w:noProof/>
          <w:sz w:val="22"/>
          <w:szCs w:val="22"/>
          <w:lang w:val="es-ES"/>
        </w:rPr>
        <w:softHyphen/>
        <w:t>kas</w:t>
      </w:r>
      <w:r w:rsidRPr="00670E85">
        <w:rPr>
          <w:rFonts w:ascii="LitNusx" w:hAnsi="LitNusx"/>
          <w:sz w:val="22"/>
          <w:szCs w:val="22"/>
          <w:lang w:val="es-ES"/>
        </w:rPr>
        <w:t xml:space="preserve"> </w:t>
      </w:r>
      <w:r w:rsidRPr="00670E85">
        <w:rPr>
          <w:rFonts w:ascii="LitNusx" w:hAnsi="LitNusx"/>
          <w:noProof/>
          <w:sz w:val="22"/>
          <w:szCs w:val="22"/>
          <w:lang w:val="es-ES"/>
        </w:rPr>
        <w:t>Cven</w:t>
      </w:r>
      <w:r w:rsidRPr="00670E85">
        <w:rPr>
          <w:rFonts w:ascii="LitNusx" w:hAnsi="LitNusx"/>
          <w:noProof/>
          <w:sz w:val="22"/>
          <w:szCs w:val="22"/>
          <w:lang w:val="es-ES"/>
        </w:rPr>
        <w:softHyphen/>
        <w:t>Tan</w:t>
      </w:r>
      <w:r w:rsidRPr="00670E85">
        <w:rPr>
          <w:rFonts w:ascii="LitNusx" w:hAnsi="LitNusx"/>
          <w:sz w:val="22"/>
          <w:szCs w:val="22"/>
          <w:lang w:val="es-ES"/>
        </w:rPr>
        <w:t xml:space="preserve"> </w:t>
      </w:r>
      <w:r w:rsidRPr="00670E85">
        <w:rPr>
          <w:rFonts w:ascii="LitNusx" w:hAnsi="LitNusx"/>
          <w:noProof/>
          <w:sz w:val="22"/>
          <w:szCs w:val="22"/>
          <w:lang w:val="es-ES"/>
        </w:rPr>
        <w:t>xSi</w:t>
      </w:r>
      <w:r w:rsidRPr="00670E85">
        <w:rPr>
          <w:rFonts w:ascii="LitNusx" w:hAnsi="LitNusx"/>
          <w:noProof/>
          <w:sz w:val="22"/>
          <w:szCs w:val="22"/>
          <w:lang w:val="es-ES"/>
        </w:rPr>
        <w:softHyphen/>
        <w:t>rad</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saz</w:t>
      </w:r>
      <w:r w:rsidRPr="00670E85">
        <w:rPr>
          <w:rFonts w:ascii="LitNusx" w:hAnsi="LitNusx"/>
          <w:noProof/>
          <w:sz w:val="22"/>
          <w:szCs w:val="22"/>
          <w:lang w:val="es-ES"/>
        </w:rPr>
        <w:softHyphen/>
        <w:t>Rvre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mTli</w:t>
      </w:r>
      <w:r w:rsidRPr="00670E85">
        <w:rPr>
          <w:rFonts w:ascii="LitNusx" w:hAnsi="LitNusx"/>
          <w:noProof/>
          <w:sz w:val="22"/>
          <w:szCs w:val="22"/>
          <w:lang w:val="es-ES"/>
        </w:rPr>
        <w:softHyphen/>
        <w:t>a</w:t>
      </w:r>
      <w:r w:rsidRPr="00670E85">
        <w:rPr>
          <w:rFonts w:ascii="LitNusx" w:hAnsi="LitNusx"/>
          <w:noProof/>
          <w:sz w:val="22"/>
          <w:szCs w:val="22"/>
          <w:lang w:val="es-ES"/>
        </w:rPr>
        <w:softHyphen/>
        <w:t>nad</w:t>
      </w:r>
      <w:r w:rsidRPr="00670E85">
        <w:rPr>
          <w:rFonts w:ascii="LitNusx" w:hAnsi="LitNusx"/>
          <w:sz w:val="22"/>
          <w:szCs w:val="22"/>
          <w:lang w:val="es-ES"/>
        </w:rPr>
        <w:t xml:space="preserve"> </w:t>
      </w:r>
      <w:r w:rsidRPr="00670E85">
        <w:rPr>
          <w:rFonts w:ascii="LitNusx" w:hAnsi="LitNusx"/>
          <w:noProof/>
          <w:sz w:val="22"/>
          <w:szCs w:val="22"/>
          <w:lang w:val="es-ES"/>
        </w:rPr>
        <w:t>moS</w:t>
      </w:r>
      <w:r w:rsidRPr="00670E85">
        <w:rPr>
          <w:rFonts w:ascii="LitNusx" w:hAnsi="LitNusx"/>
          <w:noProof/>
          <w:sz w:val="22"/>
          <w:szCs w:val="22"/>
          <w:lang w:val="es-ES"/>
        </w:rPr>
        <w:softHyphen/>
        <w:t>las</w:t>
      </w:r>
      <w:r w:rsidRPr="00670E85">
        <w:rPr>
          <w:rFonts w:ascii="LitNusx" w:hAnsi="LitNusx"/>
          <w:noProof/>
          <w:sz w:val="22"/>
          <w:szCs w:val="22"/>
          <w:lang w:val="es-ES"/>
        </w:rPr>
        <w:softHyphen/>
        <w:t>Tan</w:t>
      </w:r>
      <w:r w:rsidRPr="00670E85">
        <w:rPr>
          <w:rFonts w:ascii="LitNusx" w:hAnsi="LitNusx"/>
          <w:sz w:val="22"/>
          <w:szCs w:val="22"/>
          <w:lang w:val="es-ES"/>
        </w:rPr>
        <w:t xml:space="preserve"> </w:t>
      </w:r>
      <w:r w:rsidRPr="00670E85">
        <w:rPr>
          <w:rFonts w:ascii="LitNusx" w:hAnsi="LitNusx"/>
          <w:noProof/>
          <w:sz w:val="22"/>
          <w:szCs w:val="22"/>
          <w:lang w:val="es-ES"/>
        </w:rPr>
        <w:t>ai</w:t>
      </w:r>
      <w:r w:rsidRPr="00670E85">
        <w:rPr>
          <w:rFonts w:ascii="LitNusx" w:hAnsi="LitNusx"/>
          <w:noProof/>
          <w:sz w:val="22"/>
          <w:szCs w:val="22"/>
          <w:lang w:val="es-ES"/>
        </w:rPr>
        <w:softHyphen/>
        <w:t>gi</w:t>
      </w:r>
      <w:r w:rsidRPr="00670E85">
        <w:rPr>
          <w:rFonts w:ascii="LitNusx" w:hAnsi="LitNusx"/>
          <w:noProof/>
          <w:sz w:val="22"/>
          <w:szCs w:val="22"/>
          <w:lang w:val="es-ES"/>
        </w:rPr>
        <w:softHyphen/>
        <w:t>ve</w:t>
      </w:r>
      <w:r w:rsidRPr="00670E85">
        <w:rPr>
          <w:rFonts w:ascii="LitNusx" w:hAnsi="LitNusx"/>
          <w:noProof/>
          <w:sz w:val="22"/>
          <w:szCs w:val="22"/>
          <w:lang w:val="es-ES"/>
        </w:rPr>
        <w:softHyphen/>
        <w:t>ben.</w:t>
      </w:r>
      <w:r w:rsidRPr="00670E85">
        <w:rPr>
          <w:rFonts w:ascii="LitNusx" w:hAnsi="LitNusx"/>
          <w:sz w:val="22"/>
          <w:szCs w:val="22"/>
          <w:lang w:val="es-ES"/>
        </w:rPr>
        <w:t xml:space="preserve"> </w:t>
      </w:r>
      <w:r w:rsidRPr="00670E85">
        <w:rPr>
          <w:rFonts w:ascii="LitNusx" w:hAnsi="LitNusx"/>
          <w:noProof/>
          <w:sz w:val="22"/>
          <w:szCs w:val="22"/>
          <w:lang w:val="es-ES"/>
        </w:rPr>
        <w:t>me</w:t>
      </w:r>
      <w:r w:rsidRPr="00670E85">
        <w:rPr>
          <w:rFonts w:ascii="LitNusx" w:hAnsi="LitNusx"/>
          <w:noProof/>
          <w:sz w:val="22"/>
          <w:szCs w:val="22"/>
          <w:lang w:val="es-ES"/>
        </w:rPr>
        <w:softHyphen/>
        <w:t>o</w:t>
      </w:r>
      <w:r w:rsidRPr="00670E85">
        <w:rPr>
          <w:rFonts w:ascii="LitNusx" w:hAnsi="LitNusx"/>
          <w:noProof/>
          <w:sz w:val="22"/>
          <w:szCs w:val="22"/>
          <w:lang w:val="es-ES"/>
        </w:rPr>
        <w:softHyphen/>
        <w:t>re</w:t>
      </w:r>
      <w:r w:rsidRPr="00670E85">
        <w:rPr>
          <w:rFonts w:ascii="LitNusx" w:hAnsi="LitNusx"/>
          <w:sz w:val="22"/>
          <w:szCs w:val="22"/>
          <w:lang w:val="es-ES"/>
        </w:rPr>
        <w:t xml:space="preserve"> </w:t>
      </w:r>
      <w:r w:rsidRPr="00670E85">
        <w:rPr>
          <w:rFonts w:ascii="LitNusx" w:hAnsi="LitNusx"/>
          <w:noProof/>
          <w:sz w:val="22"/>
          <w:szCs w:val="22"/>
          <w:lang w:val="es-ES"/>
        </w:rPr>
        <w:t>mxriv,</w:t>
      </w:r>
      <w:r w:rsidRPr="00670E85">
        <w:rPr>
          <w:rFonts w:ascii="LitNusx" w:hAnsi="LitNusx"/>
          <w:sz w:val="22"/>
          <w:szCs w:val="22"/>
          <w:lang w:val="es-ES"/>
        </w:rPr>
        <w:t xml:space="preserve"> </w:t>
      </w:r>
      <w:r w:rsidRPr="00670E85">
        <w:rPr>
          <w:rFonts w:ascii="LitNusx" w:hAnsi="LitNusx"/>
          <w:noProof/>
          <w:sz w:val="22"/>
          <w:szCs w:val="22"/>
          <w:lang w:val="es-ES"/>
        </w:rPr>
        <w:t>go</w:t>
      </w:r>
      <w:r w:rsidRPr="00670E85">
        <w:rPr>
          <w:rFonts w:ascii="LitNusx" w:hAnsi="LitNusx"/>
          <w:noProof/>
          <w:sz w:val="22"/>
          <w:szCs w:val="22"/>
          <w:lang w:val="es-ES"/>
        </w:rPr>
        <w:softHyphen/>
        <w:t>niv</w:t>
      </w:r>
      <w:r w:rsidRPr="00670E85">
        <w:rPr>
          <w:rFonts w:ascii="LitNusx" w:hAnsi="LitNusx"/>
          <w:noProof/>
          <w:sz w:val="22"/>
          <w:szCs w:val="22"/>
          <w:lang w:val="es-ES"/>
        </w:rPr>
        <w:softHyphen/>
        <w:t>ru</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pro</w:t>
      </w:r>
      <w:r w:rsidRPr="00670E85">
        <w:rPr>
          <w:rFonts w:ascii="LitNusx" w:hAnsi="LitNusx"/>
          <w:noProof/>
          <w:sz w:val="22"/>
          <w:szCs w:val="22"/>
          <w:lang w:val="es-ES"/>
        </w:rPr>
        <w:softHyphen/>
        <w:t>teq</w:t>
      </w:r>
      <w:r w:rsidRPr="00670E85">
        <w:rPr>
          <w:rFonts w:ascii="LitNusx" w:hAnsi="LitNusx"/>
          <w:noProof/>
          <w:sz w:val="22"/>
          <w:szCs w:val="22"/>
          <w:lang w:val="es-ES"/>
        </w:rPr>
        <w:softHyphen/>
        <w:t>ci</w:t>
      </w:r>
      <w:r w:rsidRPr="00670E85">
        <w:rPr>
          <w:rFonts w:ascii="LitNusx" w:hAnsi="LitNusx"/>
          <w:noProof/>
          <w:sz w:val="22"/>
          <w:szCs w:val="22"/>
          <w:lang w:val="es-ES"/>
        </w:rPr>
        <w:softHyphen/>
        <w:t>o</w:t>
      </w:r>
      <w:r w:rsidRPr="00670E85">
        <w:rPr>
          <w:rFonts w:ascii="LitNusx" w:hAnsi="LitNusx"/>
          <w:noProof/>
          <w:sz w:val="22"/>
          <w:szCs w:val="22"/>
          <w:lang w:val="es-ES"/>
        </w:rPr>
        <w:softHyphen/>
        <w:t>niz</w:t>
      </w:r>
      <w:r w:rsidRPr="00670E85">
        <w:rPr>
          <w:rFonts w:ascii="LitNusx" w:hAnsi="LitNusx"/>
          <w:noProof/>
          <w:sz w:val="22"/>
          <w:szCs w:val="22"/>
          <w:lang w:val="es-ES"/>
        </w:rPr>
        <w:softHyphen/>
        <w:t>mis</w:t>
      </w:r>
      <w:r w:rsidRPr="00670E85">
        <w:rPr>
          <w:rFonts w:ascii="LitNusx" w:hAnsi="LitNusx"/>
          <w:sz w:val="22"/>
          <w:szCs w:val="22"/>
          <w:lang w:val="es-ES"/>
        </w:rPr>
        <w:t xml:space="preserve"> </w:t>
      </w:r>
      <w:r w:rsidRPr="00670E85">
        <w:rPr>
          <w:rFonts w:ascii="LitNusx" w:hAnsi="LitNusx"/>
          <w:noProof/>
          <w:sz w:val="22"/>
          <w:szCs w:val="22"/>
          <w:lang w:val="es-ES"/>
        </w:rPr>
        <w:t>po</w:t>
      </w:r>
      <w:r w:rsidRPr="00670E85">
        <w:rPr>
          <w:rFonts w:ascii="LitNusx" w:hAnsi="LitNusx"/>
          <w:noProof/>
          <w:sz w:val="22"/>
          <w:szCs w:val="22"/>
          <w:lang w:val="es-ES"/>
        </w:rPr>
        <w:softHyphen/>
        <w:t>li</w:t>
      </w:r>
      <w:r w:rsidRPr="00670E85">
        <w:rPr>
          <w:rFonts w:ascii="LitNusx" w:hAnsi="LitNusx"/>
          <w:noProof/>
          <w:sz w:val="22"/>
          <w:szCs w:val="22"/>
          <w:lang w:val="es-ES"/>
        </w:rPr>
        <w:softHyphen/>
        <w:t>ti</w:t>
      </w:r>
      <w:r w:rsidRPr="00670E85">
        <w:rPr>
          <w:rFonts w:ascii="LitNusx" w:hAnsi="LitNusx"/>
          <w:noProof/>
          <w:sz w:val="22"/>
          <w:szCs w:val="22"/>
          <w:lang w:val="es-ES"/>
        </w:rPr>
        <w:softHyphen/>
        <w:t>kiT</w:t>
      </w:r>
      <w:r w:rsidRPr="00670E85">
        <w:rPr>
          <w:rFonts w:ascii="LitNusx" w:hAnsi="LitNusx"/>
          <w:sz w:val="22"/>
          <w:szCs w:val="22"/>
          <w:lang w:val="es-ES"/>
        </w:rPr>
        <w:t xml:space="preserve"> </w:t>
      </w:r>
      <w:r w:rsidRPr="00670E85">
        <w:rPr>
          <w:rFonts w:ascii="LitNusx" w:hAnsi="LitNusx"/>
          <w:noProof/>
          <w:sz w:val="22"/>
          <w:szCs w:val="22"/>
          <w:lang w:val="es-ES"/>
        </w:rPr>
        <w:t>glo</w:t>
      </w:r>
      <w:r w:rsidRPr="00670E85">
        <w:rPr>
          <w:rFonts w:ascii="LitNusx" w:hAnsi="LitNusx"/>
          <w:noProof/>
          <w:sz w:val="22"/>
          <w:szCs w:val="22"/>
          <w:lang w:val="es-ES"/>
        </w:rPr>
        <w:softHyphen/>
        <w:t>ba</w:t>
      </w:r>
      <w:r w:rsidRPr="00670E85">
        <w:rPr>
          <w:rFonts w:ascii="LitNusx" w:hAnsi="LitNusx"/>
          <w:noProof/>
          <w:sz w:val="22"/>
          <w:szCs w:val="22"/>
          <w:lang w:val="es-ES"/>
        </w:rPr>
        <w:softHyphen/>
        <w:t>li</w:t>
      </w:r>
      <w:r w:rsidRPr="00670E85">
        <w:rPr>
          <w:rFonts w:ascii="LitNusx" w:hAnsi="LitNusx"/>
          <w:noProof/>
          <w:sz w:val="22"/>
          <w:szCs w:val="22"/>
          <w:lang w:val="es-ES"/>
        </w:rPr>
        <w:softHyphen/>
        <w:t>za</w:t>
      </w:r>
      <w:r w:rsidRPr="00670E85">
        <w:rPr>
          <w:rFonts w:ascii="LitNusx" w:hAnsi="LitNusx"/>
          <w:noProof/>
          <w:sz w:val="22"/>
          <w:szCs w:val="22"/>
          <w:lang w:val="es-ES"/>
        </w:rPr>
        <w:softHyphen/>
        <w:t>cia</w:t>
      </w:r>
      <w:r w:rsidRPr="00670E85">
        <w:rPr>
          <w:rFonts w:ascii="LitNusx" w:hAnsi="LitNusx"/>
          <w:sz w:val="22"/>
          <w:szCs w:val="22"/>
          <w:lang w:val="es-ES"/>
        </w:rPr>
        <w:t xml:space="preserve"> </w:t>
      </w:r>
      <w:r w:rsidRPr="00670E85">
        <w:rPr>
          <w:rFonts w:ascii="LitNusx" w:hAnsi="LitNusx"/>
          <w:noProof/>
          <w:sz w:val="22"/>
          <w:szCs w:val="22"/>
          <w:lang w:val="es-ES"/>
        </w:rPr>
        <w:t>me</w:t>
      </w:r>
      <w:r w:rsidRPr="00670E85">
        <w:rPr>
          <w:rFonts w:ascii="LitNusx" w:hAnsi="LitNusx"/>
          <w:noProof/>
          <w:sz w:val="22"/>
          <w:szCs w:val="22"/>
          <w:lang w:val="es-ES"/>
        </w:rPr>
        <w:softHyphen/>
        <w:t>ti</w:t>
      </w:r>
      <w:r w:rsidRPr="00670E85">
        <w:rPr>
          <w:rFonts w:ascii="LitNusx" w:hAnsi="LitNusx"/>
          <w:sz w:val="22"/>
          <w:szCs w:val="22"/>
          <w:lang w:val="es-ES"/>
        </w:rPr>
        <w:t xml:space="preserve"> </w:t>
      </w:r>
      <w:r w:rsidRPr="00670E85">
        <w:rPr>
          <w:rFonts w:ascii="LitNusx" w:hAnsi="LitNusx"/>
          <w:noProof/>
          <w:sz w:val="22"/>
          <w:szCs w:val="22"/>
          <w:lang w:val="es-ES"/>
        </w:rPr>
        <w:t>si</w:t>
      </w:r>
      <w:r w:rsidRPr="00670E85">
        <w:rPr>
          <w:rFonts w:ascii="LitNusx" w:hAnsi="LitNusx"/>
          <w:noProof/>
          <w:sz w:val="22"/>
          <w:szCs w:val="22"/>
          <w:lang w:val="es-ES"/>
        </w:rPr>
        <w:softHyphen/>
        <w:t>ke</w:t>
      </w:r>
      <w:r w:rsidRPr="00670E85">
        <w:rPr>
          <w:rFonts w:ascii="LitNusx" w:hAnsi="LitNusx"/>
          <w:noProof/>
          <w:sz w:val="22"/>
          <w:szCs w:val="22"/>
          <w:lang w:val="es-ES"/>
        </w:rPr>
        <w:softHyphen/>
        <w:t>Tis</w:t>
      </w:r>
      <w:r w:rsidRPr="00670E85">
        <w:rPr>
          <w:rFonts w:ascii="LitNusx" w:hAnsi="LitNusx"/>
          <w:sz w:val="22"/>
          <w:szCs w:val="22"/>
          <w:lang w:val="es-ES"/>
        </w:rPr>
        <w:t xml:space="preserve"> </w:t>
      </w:r>
      <w:r w:rsidRPr="00670E85">
        <w:rPr>
          <w:rFonts w:ascii="LitNusx" w:hAnsi="LitNusx"/>
          <w:noProof/>
          <w:sz w:val="22"/>
          <w:szCs w:val="22"/>
          <w:lang w:val="es-ES"/>
        </w:rPr>
        <w:t>mo</w:t>
      </w:r>
      <w:r w:rsidRPr="00670E85">
        <w:rPr>
          <w:rFonts w:ascii="LitNusx" w:hAnsi="LitNusx"/>
          <w:noProof/>
          <w:sz w:val="22"/>
          <w:szCs w:val="22"/>
          <w:lang w:val="es-ES"/>
        </w:rPr>
        <w:softHyphen/>
        <w:t>ta</w:t>
      </w:r>
      <w:r w:rsidRPr="00670E85">
        <w:rPr>
          <w:rFonts w:ascii="LitNusx" w:hAnsi="LitNusx"/>
          <w:noProof/>
          <w:sz w:val="22"/>
          <w:szCs w:val="22"/>
          <w:lang w:val="es-ES"/>
        </w:rPr>
        <w:softHyphen/>
        <w:t>nas</w:t>
      </w:r>
      <w:r w:rsidRPr="00670E85">
        <w:rPr>
          <w:rFonts w:ascii="LitNusx" w:hAnsi="LitNusx"/>
          <w:sz w:val="22"/>
          <w:szCs w:val="22"/>
          <w:lang w:val="es-ES"/>
        </w:rPr>
        <w:t xml:space="preserve"> </w:t>
      </w:r>
      <w:r w:rsidRPr="00670E85">
        <w:rPr>
          <w:rFonts w:ascii="LitNusx" w:hAnsi="LitNusx"/>
          <w:noProof/>
          <w:sz w:val="22"/>
          <w:szCs w:val="22"/>
          <w:lang w:val="es-ES"/>
        </w:rPr>
        <w:t>SeZ</w:t>
      </w:r>
      <w:r w:rsidRPr="00670E85">
        <w:rPr>
          <w:rFonts w:ascii="LitNusx" w:hAnsi="LitNusx"/>
          <w:noProof/>
          <w:sz w:val="22"/>
          <w:szCs w:val="22"/>
          <w:lang w:val="es-ES"/>
        </w:rPr>
        <w:softHyphen/>
        <w:t>lebs.</w:t>
      </w:r>
    </w:p>
    <w:p w:rsidR="00D46116" w:rsidRPr="00670E85" w:rsidRDefault="00D46116" w:rsidP="00BC619A">
      <w:pPr>
        <w:spacing w:line="252" w:lineRule="auto"/>
        <w:ind w:firstLine="561"/>
        <w:jc w:val="both"/>
        <w:rPr>
          <w:rFonts w:ascii="LitNusx" w:hAnsi="LitNusx"/>
          <w:sz w:val="22"/>
          <w:szCs w:val="22"/>
          <w:lang w:val="es-ES"/>
        </w:rPr>
      </w:pPr>
      <w:r w:rsidRPr="00670E85">
        <w:rPr>
          <w:rFonts w:ascii="LitNusx" w:hAnsi="LitNusx"/>
          <w:noProof/>
          <w:sz w:val="22"/>
          <w:szCs w:val="22"/>
          <w:lang w:val="es-ES"/>
        </w:rPr>
        <w:t>Si</w:t>
      </w:r>
      <w:r w:rsidRPr="00670E85">
        <w:rPr>
          <w:rFonts w:ascii="LitNusx" w:hAnsi="LitNusx"/>
          <w:noProof/>
          <w:sz w:val="22"/>
          <w:szCs w:val="22"/>
          <w:lang w:val="es-ES"/>
        </w:rPr>
        <w:softHyphen/>
        <w:t>da erov</w:t>
      </w:r>
      <w:r w:rsidRPr="00670E85">
        <w:rPr>
          <w:rFonts w:ascii="LitNusx" w:hAnsi="LitNusx"/>
          <w:noProof/>
          <w:sz w:val="22"/>
          <w:szCs w:val="22"/>
          <w:lang w:val="es-ES"/>
        </w:rPr>
        <w:softHyphen/>
        <w:t>nu</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er</w:t>
      </w:r>
      <w:r w:rsidRPr="00670E85">
        <w:rPr>
          <w:rFonts w:ascii="LitNusx" w:hAnsi="LitNusx"/>
          <w:noProof/>
          <w:sz w:val="22"/>
          <w:szCs w:val="22"/>
          <w:lang w:val="es-ES"/>
        </w:rPr>
        <w:softHyphen/>
        <w:t>Ta</w:t>
      </w:r>
      <w:r w:rsidRPr="00670E85">
        <w:rPr>
          <w:rFonts w:ascii="LitNusx" w:hAnsi="LitNusx"/>
          <w:noProof/>
          <w:sz w:val="22"/>
          <w:szCs w:val="22"/>
          <w:lang w:val="es-ES"/>
        </w:rPr>
        <w:softHyphen/>
        <w:t>So</w:t>
      </w:r>
      <w:r w:rsidRPr="00670E85">
        <w:rPr>
          <w:rFonts w:ascii="LitNusx" w:hAnsi="LitNusx"/>
          <w:noProof/>
          <w:sz w:val="22"/>
          <w:szCs w:val="22"/>
          <w:lang w:val="es-ES"/>
        </w:rPr>
        <w:softHyphen/>
        <w:t>ri</w:t>
      </w:r>
      <w:r w:rsidRPr="00670E85">
        <w:rPr>
          <w:rFonts w:ascii="LitNusx" w:hAnsi="LitNusx"/>
          <w:noProof/>
          <w:sz w:val="22"/>
          <w:szCs w:val="22"/>
          <w:lang w:val="es-ES"/>
        </w:rPr>
        <w:softHyphen/>
        <w:t>so</w:t>
      </w:r>
      <w:r w:rsidRPr="00670E85">
        <w:rPr>
          <w:rFonts w:ascii="LitNusx" w:hAnsi="LitNusx"/>
          <w:sz w:val="22"/>
          <w:szCs w:val="22"/>
          <w:lang w:val="es-ES"/>
        </w:rPr>
        <w:t xml:space="preserve"> </w:t>
      </w:r>
      <w:r w:rsidRPr="00670E85">
        <w:rPr>
          <w:rFonts w:ascii="LitNusx" w:hAnsi="LitNusx"/>
          <w:noProof/>
          <w:sz w:val="22"/>
          <w:szCs w:val="22"/>
          <w:lang w:val="es-ES"/>
        </w:rPr>
        <w:t>ur</w:t>
      </w:r>
      <w:r w:rsidRPr="00670E85">
        <w:rPr>
          <w:rFonts w:ascii="LitNusx" w:hAnsi="LitNusx"/>
          <w:noProof/>
          <w:sz w:val="22"/>
          <w:szCs w:val="22"/>
          <w:lang w:val="es-ES"/>
        </w:rPr>
        <w:softHyphen/>
        <w:t>Ti</w:t>
      </w:r>
      <w:r w:rsidRPr="00670E85">
        <w:rPr>
          <w:rFonts w:ascii="LitNusx" w:hAnsi="LitNusx"/>
          <w:noProof/>
          <w:sz w:val="22"/>
          <w:szCs w:val="22"/>
          <w:lang w:val="es-ES"/>
        </w:rPr>
        <w:softHyphen/>
        <w:t>er</w:t>
      </w:r>
      <w:r w:rsidRPr="00670E85">
        <w:rPr>
          <w:rFonts w:ascii="LitNusx" w:hAnsi="LitNusx"/>
          <w:noProof/>
          <w:sz w:val="22"/>
          <w:szCs w:val="22"/>
          <w:lang w:val="es-ES"/>
        </w:rPr>
        <w:softHyphen/>
        <w:t>To</w:t>
      </w:r>
      <w:r w:rsidRPr="00670E85">
        <w:rPr>
          <w:rFonts w:ascii="LitNusx" w:hAnsi="LitNusx"/>
          <w:noProof/>
          <w:sz w:val="22"/>
          <w:szCs w:val="22"/>
          <w:lang w:val="es-ES"/>
        </w:rPr>
        <w:softHyphen/>
        <w:t>be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Ta</w:t>
      </w:r>
      <w:r w:rsidRPr="00670E85">
        <w:rPr>
          <w:rFonts w:ascii="LitNusx" w:hAnsi="LitNusx"/>
          <w:noProof/>
          <w:sz w:val="22"/>
          <w:szCs w:val="22"/>
          <w:lang w:val="es-ES"/>
        </w:rPr>
        <w:softHyphen/>
        <w:t>na</w:t>
      </w:r>
      <w:r w:rsidRPr="00670E85">
        <w:rPr>
          <w:rFonts w:ascii="LitNusx" w:hAnsi="LitNusx"/>
          <w:noProof/>
          <w:sz w:val="22"/>
          <w:szCs w:val="22"/>
          <w:lang w:val="es-ES"/>
        </w:rPr>
        <w:softHyphen/>
        <w:t>med</w:t>
      </w:r>
      <w:r w:rsidRPr="00670E85">
        <w:rPr>
          <w:rFonts w:ascii="LitNusx" w:hAnsi="LitNusx"/>
          <w:noProof/>
          <w:sz w:val="22"/>
          <w:szCs w:val="22"/>
          <w:lang w:val="es-ES"/>
        </w:rPr>
        <w:softHyphen/>
        <w:t>ro</w:t>
      </w:r>
      <w:r w:rsidRPr="00670E85">
        <w:rPr>
          <w:rFonts w:ascii="LitNusx" w:hAnsi="LitNusx"/>
          <w:noProof/>
          <w:sz w:val="22"/>
          <w:szCs w:val="22"/>
          <w:lang w:val="es-ES"/>
        </w:rPr>
        <w:softHyphen/>
        <w:t>ve</w:t>
      </w:r>
      <w:r w:rsidRPr="00670E85">
        <w:rPr>
          <w:rFonts w:ascii="LitNusx" w:hAnsi="LitNusx"/>
          <w:sz w:val="22"/>
          <w:szCs w:val="22"/>
          <w:lang w:val="es-ES"/>
        </w:rPr>
        <w:t xml:space="preserve"> </w:t>
      </w:r>
      <w:r w:rsidRPr="00670E85">
        <w:rPr>
          <w:rFonts w:ascii="LitNusx" w:hAnsi="LitNusx"/>
          <w:noProof/>
          <w:sz w:val="22"/>
          <w:szCs w:val="22"/>
          <w:lang w:val="es-ES"/>
        </w:rPr>
        <w:t>mdgo</w:t>
      </w:r>
      <w:r w:rsidRPr="00670E85">
        <w:rPr>
          <w:rFonts w:ascii="LitNusx" w:hAnsi="LitNusx"/>
          <w:noProof/>
          <w:sz w:val="22"/>
          <w:szCs w:val="22"/>
          <w:lang w:val="es-ES"/>
        </w:rPr>
        <w:softHyphen/>
        <w:t>ma</w:t>
      </w:r>
      <w:r w:rsidRPr="00670E85">
        <w:rPr>
          <w:rFonts w:ascii="LitNusx" w:hAnsi="LitNusx"/>
          <w:noProof/>
          <w:sz w:val="22"/>
          <w:szCs w:val="22"/>
          <w:lang w:val="es-ES"/>
        </w:rPr>
        <w:softHyphen/>
        <w:t>re</w:t>
      </w:r>
      <w:r w:rsidRPr="00670E85">
        <w:rPr>
          <w:rFonts w:ascii="LitNusx" w:hAnsi="LitNusx"/>
          <w:noProof/>
          <w:sz w:val="22"/>
          <w:szCs w:val="22"/>
          <w:lang w:val="es-ES"/>
        </w:rPr>
        <w:softHyphen/>
        <w:t>o</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asa</w:t>
      </w:r>
      <w:r w:rsidRPr="00670E85">
        <w:rPr>
          <w:rFonts w:ascii="LitNusx" w:hAnsi="LitNusx"/>
          <w:noProof/>
          <w:sz w:val="22"/>
          <w:szCs w:val="22"/>
          <w:lang w:val="es-ES"/>
        </w:rPr>
        <w:softHyphen/>
        <w:t>xavs</w:t>
      </w:r>
      <w:r w:rsidRPr="00670E85">
        <w:rPr>
          <w:rFonts w:ascii="LitNusx" w:hAnsi="LitNusx"/>
          <w:sz w:val="22"/>
          <w:szCs w:val="22"/>
          <w:lang w:val="es-ES"/>
        </w:rPr>
        <w:t xml:space="preserve"> </w:t>
      </w:r>
      <w:r w:rsidRPr="00670E85">
        <w:rPr>
          <w:rFonts w:ascii="LitNusx" w:hAnsi="LitNusx"/>
          <w:noProof/>
          <w:sz w:val="22"/>
          <w:szCs w:val="22"/>
          <w:lang w:val="es-ES"/>
        </w:rPr>
        <w:t>glo</w:t>
      </w:r>
      <w:r w:rsidRPr="00670E85">
        <w:rPr>
          <w:rFonts w:ascii="LitNusx" w:hAnsi="LitNusx"/>
          <w:noProof/>
          <w:sz w:val="22"/>
          <w:szCs w:val="22"/>
          <w:lang w:val="es-ES"/>
        </w:rPr>
        <w:softHyphen/>
        <w:t>ba</w:t>
      </w:r>
      <w:r w:rsidRPr="00670E85">
        <w:rPr>
          <w:rFonts w:ascii="LitNusx" w:hAnsi="LitNusx"/>
          <w:noProof/>
          <w:sz w:val="22"/>
          <w:szCs w:val="22"/>
          <w:lang w:val="es-ES"/>
        </w:rPr>
        <w:softHyphen/>
        <w:t>li</w:t>
      </w:r>
      <w:r w:rsidRPr="00670E85">
        <w:rPr>
          <w:rFonts w:ascii="LitNusx" w:hAnsi="LitNusx"/>
          <w:noProof/>
          <w:sz w:val="22"/>
          <w:szCs w:val="22"/>
          <w:lang w:val="es-ES"/>
        </w:rPr>
        <w:softHyphen/>
        <w:t>za</w:t>
      </w:r>
      <w:r w:rsidRPr="00670E85">
        <w:rPr>
          <w:rFonts w:ascii="LitNusx" w:hAnsi="LitNusx"/>
          <w:noProof/>
          <w:sz w:val="22"/>
          <w:szCs w:val="22"/>
          <w:lang w:val="es-ES"/>
        </w:rPr>
        <w:softHyphen/>
        <w:t>ci</w:t>
      </w:r>
      <w:r w:rsidRPr="00670E85">
        <w:rPr>
          <w:rFonts w:ascii="LitNusx" w:hAnsi="LitNusx"/>
          <w:noProof/>
          <w:sz w:val="22"/>
          <w:szCs w:val="22"/>
          <w:lang w:val="es-ES"/>
        </w:rPr>
        <w:softHyphen/>
        <w:t>is</w:t>
      </w:r>
      <w:r w:rsidRPr="00670E85">
        <w:rPr>
          <w:rFonts w:ascii="LitNusx" w:hAnsi="LitNusx"/>
          <w:sz w:val="22"/>
          <w:szCs w:val="22"/>
          <w:lang w:val="es-ES"/>
        </w:rPr>
        <w:t xml:space="preserve"> </w:t>
      </w:r>
      <w:r w:rsidRPr="00670E85">
        <w:rPr>
          <w:rFonts w:ascii="LitNusx" w:hAnsi="LitNusx"/>
          <w:noProof/>
          <w:sz w:val="22"/>
          <w:szCs w:val="22"/>
          <w:lang w:val="es-ES"/>
        </w:rPr>
        <w:t>pro</w:t>
      </w:r>
      <w:r w:rsidRPr="00670E85">
        <w:rPr>
          <w:rFonts w:ascii="LitNusx" w:hAnsi="LitNusx"/>
          <w:noProof/>
          <w:sz w:val="22"/>
          <w:szCs w:val="22"/>
          <w:lang w:val="es-ES"/>
        </w:rPr>
        <w:softHyphen/>
        <w:t>ce</w:t>
      </w:r>
      <w:r w:rsidRPr="00670E85">
        <w:rPr>
          <w:rFonts w:ascii="LitNusx" w:hAnsi="LitNusx"/>
          <w:noProof/>
          <w:sz w:val="22"/>
          <w:szCs w:val="22"/>
          <w:lang w:val="es-ES"/>
        </w:rPr>
        <w:softHyphen/>
        <w:t>sis</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msof</w:t>
      </w:r>
      <w:r w:rsidRPr="00670E85">
        <w:rPr>
          <w:rFonts w:ascii="LitNusx" w:hAnsi="LitNusx"/>
          <w:noProof/>
          <w:sz w:val="22"/>
          <w:szCs w:val="22"/>
          <w:lang w:val="es-ES"/>
        </w:rPr>
        <w:softHyphen/>
        <w:t>lio</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kri</w:t>
      </w:r>
      <w:r w:rsidRPr="00670E85">
        <w:rPr>
          <w:rFonts w:ascii="LitNusx" w:hAnsi="LitNusx"/>
          <w:noProof/>
          <w:sz w:val="22"/>
          <w:szCs w:val="22"/>
          <w:lang w:val="es-ES"/>
        </w:rPr>
        <w:softHyphen/>
        <w:t>zi</w:t>
      </w:r>
      <w:r w:rsidRPr="00670E85">
        <w:rPr>
          <w:rFonts w:ascii="LitNusx" w:hAnsi="LitNusx"/>
          <w:noProof/>
          <w:sz w:val="22"/>
          <w:szCs w:val="22"/>
          <w:lang w:val="es-ES"/>
        </w:rPr>
        <w:softHyphen/>
        <w:t>sis</w:t>
      </w:r>
      <w:r w:rsidRPr="00670E85">
        <w:rPr>
          <w:rFonts w:ascii="LitNusx" w:hAnsi="LitNusx"/>
          <w:sz w:val="22"/>
          <w:szCs w:val="22"/>
          <w:lang w:val="es-ES"/>
        </w:rPr>
        <w:t xml:space="preserve"> </w:t>
      </w:r>
      <w:r w:rsidRPr="00670E85">
        <w:rPr>
          <w:rFonts w:ascii="LitNusx" w:hAnsi="LitNusx"/>
          <w:noProof/>
          <w:sz w:val="22"/>
          <w:szCs w:val="22"/>
          <w:lang w:val="es-ES"/>
        </w:rPr>
        <w:t>iseT</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dak</w:t>
      </w:r>
      <w:r w:rsidRPr="00670E85">
        <w:rPr>
          <w:rFonts w:ascii="LitNusx" w:hAnsi="LitNusx"/>
          <w:noProof/>
          <w:sz w:val="22"/>
          <w:szCs w:val="22"/>
          <w:lang w:val="es-ES"/>
        </w:rPr>
        <w:softHyphen/>
        <w:t>ve</w:t>
      </w:r>
      <w:r w:rsidRPr="00670E85">
        <w:rPr>
          <w:rFonts w:ascii="LitNusx" w:hAnsi="LitNusx"/>
          <w:noProof/>
          <w:sz w:val="22"/>
          <w:szCs w:val="22"/>
          <w:lang w:val="es-ES"/>
        </w:rPr>
        <w:softHyphen/>
        <w:t>Tas,</w:t>
      </w:r>
      <w:r w:rsidRPr="00670E85">
        <w:rPr>
          <w:rFonts w:ascii="LitNusx" w:hAnsi="LitNusx"/>
          <w:sz w:val="22"/>
          <w:szCs w:val="22"/>
          <w:lang w:val="es-ES"/>
        </w:rPr>
        <w:t xml:space="preserve"> </w:t>
      </w:r>
      <w:r w:rsidRPr="00670E85">
        <w:rPr>
          <w:rFonts w:ascii="LitNusx" w:hAnsi="LitNusx"/>
          <w:noProof/>
          <w:sz w:val="22"/>
          <w:szCs w:val="22"/>
          <w:lang w:val="es-ES"/>
        </w:rPr>
        <w:t>ro</w:t>
      </w:r>
      <w:r w:rsidRPr="00670E85">
        <w:rPr>
          <w:rFonts w:ascii="LitNusx" w:hAnsi="LitNusx"/>
          <w:noProof/>
          <w:sz w:val="22"/>
          <w:szCs w:val="22"/>
          <w:lang w:val="es-ES"/>
        </w:rPr>
        <w:softHyphen/>
        <w:t>de</w:t>
      </w:r>
      <w:r w:rsidRPr="00670E85">
        <w:rPr>
          <w:rFonts w:ascii="LitNusx" w:hAnsi="LitNusx"/>
          <w:noProof/>
          <w:sz w:val="22"/>
          <w:szCs w:val="22"/>
          <w:lang w:val="es-ES"/>
        </w:rPr>
        <w:softHyphen/>
        <w:t>sac</w:t>
      </w:r>
      <w:r w:rsidRPr="00670E85">
        <w:rPr>
          <w:rFonts w:ascii="LitNusx" w:hAnsi="LitNusx"/>
          <w:sz w:val="22"/>
          <w:szCs w:val="22"/>
          <w:lang w:val="es-ES"/>
        </w:rPr>
        <w:t xml:space="preserve"> </w:t>
      </w:r>
      <w:r w:rsidRPr="00670E85">
        <w:rPr>
          <w:rFonts w:ascii="LitNusx" w:hAnsi="LitNusx"/>
          <w:noProof/>
          <w:sz w:val="22"/>
          <w:szCs w:val="22"/>
          <w:lang w:val="es-ES"/>
        </w:rPr>
        <w:t>upi</w:t>
      </w:r>
      <w:r w:rsidRPr="00670E85">
        <w:rPr>
          <w:rFonts w:ascii="LitNusx" w:hAnsi="LitNusx"/>
          <w:noProof/>
          <w:sz w:val="22"/>
          <w:szCs w:val="22"/>
          <w:lang w:val="es-ES"/>
        </w:rPr>
        <w:softHyphen/>
        <w:t>ra</w:t>
      </w:r>
      <w:r w:rsidRPr="00670E85">
        <w:rPr>
          <w:rFonts w:ascii="LitNusx" w:hAnsi="LitNusx"/>
          <w:noProof/>
          <w:sz w:val="22"/>
          <w:szCs w:val="22"/>
          <w:lang w:val="es-ES"/>
        </w:rPr>
        <w:softHyphen/>
        <w:t>te</w:t>
      </w:r>
      <w:r w:rsidRPr="00670E85">
        <w:rPr>
          <w:rFonts w:ascii="LitNusx" w:hAnsi="LitNusx"/>
          <w:noProof/>
          <w:sz w:val="22"/>
          <w:szCs w:val="22"/>
          <w:lang w:val="es-ES"/>
        </w:rPr>
        <w:softHyphen/>
        <w:t>sad</w:t>
      </w:r>
      <w:r w:rsidRPr="00670E85">
        <w:rPr>
          <w:rFonts w:ascii="LitNusx" w:hAnsi="LitNusx"/>
          <w:sz w:val="22"/>
          <w:szCs w:val="22"/>
          <w:lang w:val="es-ES"/>
        </w:rPr>
        <w:t xml:space="preserve"> </w:t>
      </w:r>
      <w:r w:rsidRPr="00670E85">
        <w:rPr>
          <w:rFonts w:ascii="LitNusx" w:hAnsi="LitNusx"/>
          <w:noProof/>
          <w:sz w:val="22"/>
          <w:szCs w:val="22"/>
          <w:lang w:val="es-ES"/>
        </w:rPr>
        <w:t>fi</w:t>
      </w:r>
      <w:r w:rsidRPr="00670E85">
        <w:rPr>
          <w:rFonts w:ascii="LitNusx" w:hAnsi="LitNusx"/>
          <w:noProof/>
          <w:sz w:val="22"/>
          <w:szCs w:val="22"/>
          <w:lang w:val="es-ES"/>
        </w:rPr>
        <w:softHyphen/>
        <w:t>nan</w:t>
      </w:r>
      <w:r w:rsidRPr="00670E85">
        <w:rPr>
          <w:rFonts w:ascii="LitNusx" w:hAnsi="LitNusx"/>
          <w:noProof/>
          <w:sz w:val="22"/>
          <w:szCs w:val="22"/>
          <w:lang w:val="es-ES"/>
        </w:rPr>
        <w:softHyphen/>
        <w:t>su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in</w:t>
      </w:r>
      <w:r w:rsidRPr="00670E85">
        <w:rPr>
          <w:rFonts w:ascii="LitNusx" w:hAnsi="LitNusx"/>
          <w:noProof/>
          <w:sz w:val="22"/>
          <w:szCs w:val="22"/>
          <w:lang w:val="es-ES"/>
        </w:rPr>
        <w:softHyphen/>
        <w:t>teg</w:t>
      </w:r>
      <w:r w:rsidRPr="00670E85">
        <w:rPr>
          <w:rFonts w:ascii="LitNusx" w:hAnsi="LitNusx"/>
          <w:noProof/>
          <w:sz w:val="22"/>
          <w:szCs w:val="22"/>
          <w:lang w:val="es-ES"/>
        </w:rPr>
        <w:softHyphen/>
        <w:t>ri</w:t>
      </w:r>
      <w:r w:rsidRPr="00670E85">
        <w:rPr>
          <w:rFonts w:ascii="LitNusx" w:hAnsi="LitNusx"/>
          <w:noProof/>
          <w:sz w:val="22"/>
          <w:szCs w:val="22"/>
          <w:lang w:val="es-ES"/>
        </w:rPr>
        <w:softHyphen/>
        <w:t>re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baz</w:t>
      </w:r>
      <w:r w:rsidRPr="00670E85">
        <w:rPr>
          <w:rFonts w:ascii="LitNusx" w:hAnsi="LitNusx"/>
          <w:noProof/>
          <w:sz w:val="22"/>
          <w:szCs w:val="22"/>
          <w:lang w:val="es-ES"/>
        </w:rPr>
        <w:softHyphen/>
        <w:t>ro</w:t>
      </w:r>
      <w:r w:rsidRPr="00670E85">
        <w:rPr>
          <w:rFonts w:ascii="LitNusx" w:hAnsi="LitNusx"/>
          <w:sz w:val="22"/>
          <w:szCs w:val="22"/>
          <w:lang w:val="es-ES"/>
        </w:rPr>
        <w:t xml:space="preserve"> </w:t>
      </w:r>
      <w:r w:rsidRPr="00670E85">
        <w:rPr>
          <w:rFonts w:ascii="LitNusx" w:hAnsi="LitNusx"/>
          <w:noProof/>
          <w:sz w:val="22"/>
          <w:szCs w:val="22"/>
          <w:lang w:val="es-ES"/>
        </w:rPr>
        <w:t>fun</w:t>
      </w:r>
      <w:r w:rsidRPr="00670E85">
        <w:rPr>
          <w:rFonts w:ascii="LitNusx" w:hAnsi="LitNusx"/>
          <w:noProof/>
          <w:sz w:val="22"/>
          <w:szCs w:val="22"/>
          <w:lang w:val="es-ES"/>
        </w:rPr>
        <w:softHyphen/>
        <w:t>da</w:t>
      </w:r>
      <w:r w:rsidRPr="00670E85">
        <w:rPr>
          <w:rFonts w:ascii="LitNusx" w:hAnsi="LitNusx"/>
          <w:noProof/>
          <w:sz w:val="22"/>
          <w:szCs w:val="22"/>
          <w:lang w:val="es-ES"/>
        </w:rPr>
        <w:softHyphen/>
        <w:t>men</w:t>
      </w:r>
      <w:r w:rsidRPr="00670E85">
        <w:rPr>
          <w:rFonts w:ascii="LitNusx" w:hAnsi="LitNusx"/>
          <w:noProof/>
          <w:sz w:val="22"/>
          <w:szCs w:val="22"/>
          <w:lang w:val="es-ES"/>
        </w:rPr>
        <w:softHyphen/>
        <w:t>ta</w:t>
      </w:r>
      <w:r w:rsidRPr="00670E85">
        <w:rPr>
          <w:rFonts w:ascii="LitNusx" w:hAnsi="LitNusx"/>
          <w:noProof/>
          <w:sz w:val="22"/>
          <w:szCs w:val="22"/>
          <w:lang w:val="es-ES"/>
        </w:rPr>
        <w:softHyphen/>
        <w:t>liz</w:t>
      </w:r>
      <w:r w:rsidRPr="00670E85">
        <w:rPr>
          <w:rFonts w:ascii="LitNusx" w:hAnsi="LitNusx"/>
          <w:noProof/>
          <w:sz w:val="22"/>
          <w:szCs w:val="22"/>
          <w:lang w:val="es-ES"/>
        </w:rPr>
        <w:softHyphen/>
        <w:t>mi~</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xel</w:t>
      </w:r>
      <w:r w:rsidRPr="00670E85">
        <w:rPr>
          <w:rFonts w:ascii="LitNusx" w:hAnsi="LitNusx"/>
          <w:noProof/>
          <w:sz w:val="22"/>
          <w:szCs w:val="22"/>
          <w:lang w:val="es-ES"/>
        </w:rPr>
        <w:softHyphen/>
        <w:t>mwi</w:t>
      </w:r>
      <w:r w:rsidRPr="00670E85">
        <w:rPr>
          <w:rFonts w:ascii="LitNusx" w:hAnsi="LitNusx"/>
          <w:noProof/>
          <w:sz w:val="22"/>
          <w:szCs w:val="22"/>
          <w:lang w:val="es-ES"/>
        </w:rPr>
        <w:softHyphen/>
        <w:t>fos</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ro</w:t>
      </w:r>
      <w:r w:rsidRPr="00670E85">
        <w:rPr>
          <w:rFonts w:ascii="LitNusx" w:hAnsi="LitNusx"/>
          <w:noProof/>
          <w:sz w:val="22"/>
          <w:szCs w:val="22"/>
          <w:lang w:val="es-ES"/>
        </w:rPr>
        <w:softHyphen/>
        <w:t>lis</w:t>
      </w:r>
      <w:r w:rsidRPr="00670E85">
        <w:rPr>
          <w:rFonts w:ascii="LitNusx" w:hAnsi="LitNusx"/>
          <w:sz w:val="22"/>
          <w:szCs w:val="22"/>
          <w:lang w:val="es-ES"/>
        </w:rPr>
        <w:t xml:space="preserve"> </w:t>
      </w:r>
      <w:r w:rsidRPr="00670E85">
        <w:rPr>
          <w:rFonts w:ascii="LitNusx" w:hAnsi="LitNusx"/>
          <w:noProof/>
          <w:sz w:val="22"/>
          <w:szCs w:val="22"/>
          <w:lang w:val="es-ES"/>
        </w:rPr>
        <w:t>meS</w:t>
      </w:r>
      <w:r w:rsidRPr="00670E85">
        <w:rPr>
          <w:rFonts w:ascii="LitNusx" w:hAnsi="LitNusx"/>
          <w:noProof/>
          <w:sz w:val="22"/>
          <w:szCs w:val="22"/>
          <w:lang w:val="es-ES"/>
        </w:rPr>
        <w:softHyphen/>
        <w:t>ve</w:t>
      </w:r>
      <w:r w:rsidRPr="00670E85">
        <w:rPr>
          <w:rFonts w:ascii="LitNusx" w:hAnsi="LitNusx"/>
          <w:noProof/>
          <w:sz w:val="22"/>
          <w:szCs w:val="22"/>
          <w:lang w:val="es-ES"/>
        </w:rPr>
        <w:softHyphen/>
        <w:t>o</w:t>
      </w:r>
      <w:r w:rsidRPr="00670E85">
        <w:rPr>
          <w:rFonts w:ascii="LitNusx" w:hAnsi="LitNusx"/>
          <w:noProof/>
          <w:sz w:val="22"/>
          <w:szCs w:val="22"/>
          <w:lang w:val="es-ES"/>
        </w:rPr>
        <w:softHyphen/>
        <w:t>biT</w:t>
      </w:r>
      <w:r w:rsidRPr="00670E85">
        <w:rPr>
          <w:rFonts w:ascii="LitNusx" w:hAnsi="LitNusx"/>
          <w:sz w:val="22"/>
          <w:szCs w:val="22"/>
          <w:lang w:val="es-ES"/>
        </w:rPr>
        <w:t xml:space="preserve"> </w:t>
      </w:r>
      <w:r w:rsidRPr="00670E85">
        <w:rPr>
          <w:rFonts w:ascii="LitNusx" w:hAnsi="LitNusx"/>
          <w:noProof/>
          <w:sz w:val="22"/>
          <w:szCs w:val="22"/>
          <w:lang w:val="es-ES"/>
        </w:rPr>
        <w:t>un</w:t>
      </w:r>
      <w:r w:rsidRPr="00670E85">
        <w:rPr>
          <w:rFonts w:ascii="LitNusx" w:hAnsi="LitNusx"/>
          <w:noProof/>
          <w:sz w:val="22"/>
          <w:szCs w:val="22"/>
          <w:lang w:val="es-ES"/>
        </w:rPr>
        <w:softHyphen/>
        <w:t>da</w:t>
      </w:r>
      <w:r w:rsidRPr="00670E85">
        <w:rPr>
          <w:rFonts w:ascii="LitNusx" w:hAnsi="LitNusx"/>
          <w:sz w:val="22"/>
          <w:szCs w:val="22"/>
          <w:lang w:val="es-ES"/>
        </w:rPr>
        <w:t xml:space="preserve"> Ca</w:t>
      </w:r>
      <w:r w:rsidRPr="00670E85">
        <w:rPr>
          <w:rFonts w:ascii="LitNusx" w:hAnsi="LitNusx"/>
          <w:sz w:val="22"/>
          <w:szCs w:val="22"/>
          <w:lang w:val="es-ES"/>
        </w:rPr>
        <w:softHyphen/>
        <w:t>nac</w:t>
      </w:r>
      <w:r w:rsidRPr="00670E85">
        <w:rPr>
          <w:rFonts w:ascii="LitNusx" w:hAnsi="LitNusx"/>
          <w:sz w:val="22"/>
          <w:szCs w:val="22"/>
          <w:lang w:val="es-ES"/>
        </w:rPr>
        <w:softHyphen/>
        <w:t xml:space="preserve">vldes </w:t>
      </w:r>
      <w:r w:rsidRPr="00670E85">
        <w:rPr>
          <w:rFonts w:ascii="LitNusx" w:hAnsi="LitNusx"/>
          <w:noProof/>
          <w:sz w:val="22"/>
          <w:szCs w:val="22"/>
          <w:lang w:val="es-ES"/>
        </w:rPr>
        <w:t>Ta</w:t>
      </w:r>
      <w:r w:rsidRPr="00670E85">
        <w:rPr>
          <w:rFonts w:ascii="LitNusx" w:hAnsi="LitNusx"/>
          <w:noProof/>
          <w:sz w:val="22"/>
          <w:szCs w:val="22"/>
          <w:lang w:val="es-ES"/>
        </w:rPr>
        <w:softHyphen/>
        <w:t>na</w:t>
      </w:r>
      <w:r w:rsidRPr="00670E85">
        <w:rPr>
          <w:rFonts w:ascii="LitNusx" w:hAnsi="LitNusx"/>
          <w:noProof/>
          <w:sz w:val="22"/>
          <w:szCs w:val="22"/>
          <w:lang w:val="es-ES"/>
        </w:rPr>
        <w:softHyphen/>
        <w:t>med</w:t>
      </w:r>
      <w:r w:rsidRPr="00670E85">
        <w:rPr>
          <w:rFonts w:ascii="LitNusx" w:hAnsi="LitNusx"/>
          <w:noProof/>
          <w:sz w:val="22"/>
          <w:szCs w:val="22"/>
          <w:lang w:val="es-ES"/>
        </w:rPr>
        <w:softHyphen/>
        <w:t>ro</w:t>
      </w:r>
      <w:r w:rsidRPr="00670E85">
        <w:rPr>
          <w:rFonts w:ascii="LitNusx" w:hAnsi="LitNusx"/>
          <w:noProof/>
          <w:sz w:val="22"/>
          <w:szCs w:val="22"/>
          <w:lang w:val="es-ES"/>
        </w:rPr>
        <w:softHyphen/>
        <w:t>ve</w:t>
      </w:r>
      <w:r w:rsidRPr="00670E85">
        <w:rPr>
          <w:rFonts w:ascii="LitNusx" w:hAnsi="LitNusx"/>
          <w:sz w:val="22"/>
          <w:szCs w:val="22"/>
          <w:lang w:val="es-ES"/>
        </w:rPr>
        <w:t xml:space="preserve"> </w:t>
      </w:r>
      <w:r w:rsidRPr="00670E85">
        <w:rPr>
          <w:rFonts w:ascii="LitNusx" w:hAnsi="LitNusx"/>
          <w:noProof/>
          <w:sz w:val="22"/>
          <w:szCs w:val="22"/>
          <w:lang w:val="es-ES"/>
        </w:rPr>
        <w:t>moT</w:t>
      </w:r>
      <w:r w:rsidRPr="00670E85">
        <w:rPr>
          <w:rFonts w:ascii="LitNusx" w:hAnsi="LitNusx"/>
          <w:noProof/>
          <w:sz w:val="22"/>
          <w:szCs w:val="22"/>
          <w:lang w:val="es-ES"/>
        </w:rPr>
        <w:softHyphen/>
        <w:t>xov</w:t>
      </w:r>
      <w:r w:rsidRPr="00670E85">
        <w:rPr>
          <w:rFonts w:ascii="LitNusx" w:hAnsi="LitNusx"/>
          <w:noProof/>
          <w:sz w:val="22"/>
          <w:szCs w:val="22"/>
          <w:lang w:val="es-ES"/>
        </w:rPr>
        <w:softHyphen/>
        <w:t>ne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am</w:t>
      </w:r>
      <w:r w:rsidRPr="00670E85">
        <w:rPr>
          <w:rFonts w:ascii="LitNusx" w:hAnsi="LitNusx"/>
          <w:noProof/>
          <w:sz w:val="22"/>
          <w:szCs w:val="22"/>
          <w:lang w:val="es-ES"/>
        </w:rPr>
        <w:softHyphen/>
        <w:t>sax</w:t>
      </w:r>
      <w:r w:rsidRPr="00670E85">
        <w:rPr>
          <w:rFonts w:ascii="LitNusx" w:hAnsi="LitNusx"/>
          <w:noProof/>
          <w:sz w:val="22"/>
          <w:szCs w:val="22"/>
          <w:lang w:val="es-ES"/>
        </w:rPr>
        <w:softHyphen/>
        <w:t>ve</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re</w:t>
      </w:r>
      <w:r w:rsidRPr="00670E85">
        <w:rPr>
          <w:rFonts w:ascii="LitNusx" w:hAnsi="LitNusx"/>
          <w:noProof/>
          <w:sz w:val="22"/>
          <w:szCs w:val="22"/>
          <w:lang w:val="es-ES"/>
        </w:rPr>
        <w:softHyphen/>
        <w:t>a</w:t>
      </w:r>
      <w:r w:rsidRPr="00670E85">
        <w:rPr>
          <w:rFonts w:ascii="LitNusx" w:hAnsi="LitNusx"/>
          <w:noProof/>
          <w:sz w:val="22"/>
          <w:szCs w:val="22"/>
          <w:lang w:val="es-ES"/>
        </w:rPr>
        <w:softHyphen/>
        <w:t>lu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kis</w:t>
      </w:r>
      <w:r w:rsidRPr="00670E85">
        <w:rPr>
          <w:rFonts w:ascii="LitNusx" w:hAnsi="LitNusx"/>
          <w:sz w:val="22"/>
          <w:szCs w:val="22"/>
          <w:lang w:val="es-ES"/>
        </w:rPr>
        <w:t xml:space="preserve"> </w:t>
      </w:r>
      <w:r w:rsidRPr="00670E85">
        <w:rPr>
          <w:rFonts w:ascii="LitNusx" w:hAnsi="LitNusx"/>
          <w:noProof/>
          <w:sz w:val="22"/>
          <w:szCs w:val="22"/>
          <w:lang w:val="es-ES"/>
        </w:rPr>
        <w:t>axa</w:t>
      </w:r>
      <w:r w:rsidRPr="00670E85">
        <w:rPr>
          <w:rFonts w:ascii="LitNusx" w:hAnsi="LitNusx"/>
          <w:noProof/>
          <w:sz w:val="22"/>
          <w:szCs w:val="22"/>
          <w:lang w:val="es-ES"/>
        </w:rPr>
        <w:softHyphen/>
        <w:t>li</w:t>
      </w:r>
      <w:r w:rsidRPr="00670E85">
        <w:rPr>
          <w:rFonts w:ascii="LitNusx" w:hAnsi="LitNusx"/>
          <w:sz w:val="22"/>
          <w:szCs w:val="22"/>
          <w:lang w:val="es-ES"/>
        </w:rPr>
        <w:t xml:space="preserve"> ma</w:t>
      </w:r>
      <w:r w:rsidRPr="00670E85">
        <w:rPr>
          <w:rFonts w:ascii="LitNusx" w:hAnsi="LitNusx"/>
          <w:sz w:val="22"/>
          <w:szCs w:val="22"/>
          <w:lang w:val="es-ES"/>
        </w:rPr>
        <w:softHyphen/>
        <w:t>te</w:t>
      </w:r>
      <w:r w:rsidRPr="00670E85">
        <w:rPr>
          <w:rFonts w:ascii="LitNusx" w:hAnsi="LitNusx"/>
          <w:sz w:val="22"/>
          <w:szCs w:val="22"/>
          <w:lang w:val="es-ES"/>
        </w:rPr>
        <w:softHyphen/>
        <w:t>ri</w:t>
      </w:r>
      <w:r w:rsidRPr="00670E85">
        <w:rPr>
          <w:rFonts w:ascii="LitNusx" w:hAnsi="LitNusx"/>
          <w:sz w:val="22"/>
          <w:szCs w:val="22"/>
          <w:lang w:val="es-ES"/>
        </w:rPr>
        <w:softHyphen/>
        <w:t>a</w:t>
      </w:r>
      <w:r w:rsidRPr="00670E85">
        <w:rPr>
          <w:rFonts w:ascii="LitNusx" w:hAnsi="LitNusx"/>
          <w:sz w:val="22"/>
          <w:szCs w:val="22"/>
          <w:lang w:val="es-ES"/>
        </w:rPr>
        <w:softHyphen/>
        <w:t>lur-niv</w:t>
      </w:r>
      <w:r w:rsidRPr="00670E85">
        <w:rPr>
          <w:rFonts w:ascii="LitNusx" w:hAnsi="LitNusx"/>
          <w:sz w:val="22"/>
          <w:szCs w:val="22"/>
          <w:lang w:val="es-ES"/>
        </w:rPr>
        <w:softHyphen/>
        <w:t>Tob</w:t>
      </w:r>
      <w:r w:rsidRPr="00670E85">
        <w:rPr>
          <w:rFonts w:ascii="LitNusx" w:hAnsi="LitNusx"/>
          <w:sz w:val="22"/>
          <w:szCs w:val="22"/>
          <w:lang w:val="es-ES"/>
        </w:rPr>
        <w:softHyphen/>
        <w:t>ri</w:t>
      </w:r>
      <w:r w:rsidRPr="00670E85">
        <w:rPr>
          <w:rFonts w:ascii="LitNusx" w:hAnsi="LitNusx"/>
          <w:sz w:val="22"/>
          <w:szCs w:val="22"/>
          <w:lang w:val="es-ES"/>
        </w:rPr>
        <w:softHyphen/>
        <w:t xml:space="preserve">vi </w:t>
      </w:r>
      <w:r w:rsidRPr="00670E85">
        <w:rPr>
          <w:rFonts w:ascii="LitNusx" w:hAnsi="LitNusx"/>
          <w:noProof/>
          <w:sz w:val="22"/>
          <w:szCs w:val="22"/>
          <w:lang w:val="es-ES"/>
        </w:rPr>
        <w:t>struq</w:t>
      </w:r>
      <w:r w:rsidRPr="00670E85">
        <w:rPr>
          <w:rFonts w:ascii="LitNusx" w:hAnsi="LitNusx"/>
          <w:noProof/>
          <w:sz w:val="22"/>
          <w:szCs w:val="22"/>
          <w:lang w:val="es-ES"/>
        </w:rPr>
        <w:softHyphen/>
        <w:t>tu</w:t>
      </w:r>
      <w:r w:rsidRPr="00670E85">
        <w:rPr>
          <w:rFonts w:ascii="LitNusx" w:hAnsi="LitNusx"/>
          <w:noProof/>
          <w:sz w:val="22"/>
          <w:szCs w:val="22"/>
          <w:lang w:val="es-ES"/>
        </w:rPr>
        <w:softHyphen/>
        <w:t>re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Seq</w:t>
      </w:r>
      <w:r w:rsidRPr="00670E85">
        <w:rPr>
          <w:rFonts w:ascii="LitNusx" w:hAnsi="LitNusx"/>
          <w:noProof/>
          <w:sz w:val="22"/>
          <w:szCs w:val="22"/>
          <w:lang w:val="es-ES"/>
        </w:rPr>
        <w:softHyphen/>
        <w:t>mniT.</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sa</w:t>
      </w:r>
      <w:r w:rsidRPr="00670E85">
        <w:rPr>
          <w:rFonts w:ascii="LitNusx" w:hAnsi="LitNusx"/>
          <w:noProof/>
          <w:sz w:val="22"/>
          <w:szCs w:val="22"/>
          <w:lang w:val="es-ES"/>
        </w:rPr>
        <w:softHyphen/>
        <w:t>ba</w:t>
      </w:r>
      <w:r w:rsidRPr="00670E85">
        <w:rPr>
          <w:rFonts w:ascii="LitNusx" w:hAnsi="LitNusx"/>
          <w:noProof/>
          <w:sz w:val="22"/>
          <w:szCs w:val="22"/>
          <w:lang w:val="es-ES"/>
        </w:rPr>
        <w:softHyphen/>
        <w:t>mi</w:t>
      </w:r>
      <w:r w:rsidRPr="00670E85">
        <w:rPr>
          <w:rFonts w:ascii="LitNusx" w:hAnsi="LitNusx"/>
          <w:noProof/>
          <w:sz w:val="22"/>
          <w:szCs w:val="22"/>
          <w:lang w:val="es-ES"/>
        </w:rPr>
        <w:softHyphen/>
        <w:t>sad,</w:t>
      </w:r>
      <w:r w:rsidRPr="00670E85">
        <w:rPr>
          <w:rFonts w:ascii="LitNusx" w:hAnsi="LitNusx"/>
          <w:sz w:val="22"/>
          <w:szCs w:val="22"/>
          <w:lang w:val="es-ES"/>
        </w:rPr>
        <w:t xml:space="preserve"> </w:t>
      </w:r>
      <w:r w:rsidRPr="00670E85">
        <w:rPr>
          <w:rFonts w:ascii="LitNusx" w:hAnsi="LitNusx"/>
          <w:noProof/>
          <w:sz w:val="22"/>
          <w:szCs w:val="22"/>
          <w:lang w:val="es-ES"/>
        </w:rPr>
        <w:t>sag</w:t>
      </w:r>
      <w:r w:rsidRPr="00670E85">
        <w:rPr>
          <w:rFonts w:ascii="LitNusx" w:hAnsi="LitNusx"/>
          <w:noProof/>
          <w:sz w:val="22"/>
          <w:szCs w:val="22"/>
          <w:lang w:val="es-ES"/>
        </w:rPr>
        <w:softHyphen/>
        <w:t>rZnob</w:t>
      </w:r>
      <w:r w:rsidRPr="00670E85">
        <w:rPr>
          <w:rFonts w:ascii="LitNusx" w:hAnsi="LitNusx"/>
          <w:noProof/>
          <w:sz w:val="22"/>
          <w:szCs w:val="22"/>
          <w:lang w:val="es-ES"/>
        </w:rPr>
        <w:softHyphen/>
        <w:t>lad</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iz</w:t>
      </w:r>
      <w:r w:rsidRPr="00670E85">
        <w:rPr>
          <w:rFonts w:ascii="LitNusx" w:hAnsi="LitNusx"/>
          <w:noProof/>
          <w:sz w:val="22"/>
          <w:szCs w:val="22"/>
          <w:lang w:val="es-ES"/>
        </w:rPr>
        <w:softHyphen/>
        <w:t>rde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erov</w:t>
      </w:r>
      <w:r w:rsidRPr="00670E85">
        <w:rPr>
          <w:rFonts w:ascii="LitNusx" w:hAnsi="LitNusx"/>
          <w:noProof/>
          <w:sz w:val="22"/>
          <w:szCs w:val="22"/>
          <w:lang w:val="es-ES"/>
        </w:rPr>
        <w:softHyphen/>
        <w:t>nu</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in</w:t>
      </w:r>
      <w:r w:rsidRPr="00670E85">
        <w:rPr>
          <w:rFonts w:ascii="LitNusx" w:hAnsi="LitNusx"/>
          <w:noProof/>
          <w:sz w:val="22"/>
          <w:szCs w:val="22"/>
          <w:lang w:val="es-ES"/>
        </w:rPr>
        <w:softHyphen/>
        <w:t>te</w:t>
      </w:r>
      <w:r w:rsidRPr="00670E85">
        <w:rPr>
          <w:rFonts w:ascii="LitNusx" w:hAnsi="LitNusx"/>
          <w:noProof/>
          <w:sz w:val="22"/>
          <w:szCs w:val="22"/>
          <w:lang w:val="es-ES"/>
        </w:rPr>
        <w:softHyphen/>
        <w:t>re</w:t>
      </w:r>
      <w:r w:rsidRPr="00670E85">
        <w:rPr>
          <w:rFonts w:ascii="LitNusx" w:hAnsi="LitNusx"/>
          <w:noProof/>
          <w:sz w:val="22"/>
          <w:szCs w:val="22"/>
          <w:lang w:val="es-ES"/>
        </w:rPr>
        <w:softHyphen/>
        <w:t>se</w:t>
      </w:r>
      <w:r w:rsidRPr="00670E85">
        <w:rPr>
          <w:rFonts w:ascii="LitNusx" w:hAnsi="LitNusx"/>
          <w:noProof/>
          <w:sz w:val="22"/>
          <w:szCs w:val="22"/>
          <w:lang w:val="es-ES"/>
        </w:rPr>
        <w:softHyphen/>
        <w:t>bi</w:t>
      </w:r>
      <w:r w:rsidRPr="00670E85">
        <w:rPr>
          <w:rFonts w:ascii="LitNusx" w:hAnsi="LitNusx"/>
          <w:noProof/>
          <w:sz w:val="22"/>
          <w:szCs w:val="22"/>
          <w:lang w:val="es-ES"/>
        </w:rPr>
        <w:softHyphen/>
        <w:t>dan</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mom</w:t>
      </w:r>
      <w:r w:rsidRPr="00670E85">
        <w:rPr>
          <w:rFonts w:ascii="LitNusx" w:hAnsi="LitNusx"/>
          <w:noProof/>
          <w:sz w:val="22"/>
          <w:szCs w:val="22"/>
          <w:lang w:val="es-ES"/>
        </w:rPr>
        <w:softHyphen/>
        <w:t>di</w:t>
      </w:r>
      <w:r w:rsidRPr="00670E85">
        <w:rPr>
          <w:rFonts w:ascii="LitNusx" w:hAnsi="LitNusx"/>
          <w:noProof/>
          <w:sz w:val="22"/>
          <w:szCs w:val="22"/>
          <w:lang w:val="es-ES"/>
        </w:rPr>
        <w:softHyphen/>
        <w:t>na</w:t>
      </w:r>
      <w:r w:rsidRPr="00670E85">
        <w:rPr>
          <w:rFonts w:ascii="LitNusx" w:hAnsi="LitNusx"/>
          <w:noProof/>
          <w:sz w:val="22"/>
          <w:szCs w:val="22"/>
          <w:lang w:val="es-ES"/>
        </w:rPr>
        <w:softHyphen/>
        <w:t>re,</w:t>
      </w:r>
      <w:r w:rsidRPr="00670E85">
        <w:rPr>
          <w:rFonts w:ascii="LitNusx" w:hAnsi="LitNusx"/>
          <w:sz w:val="22"/>
          <w:szCs w:val="22"/>
          <w:lang w:val="es-ES"/>
        </w:rPr>
        <w:t xml:space="preserve"> kon</w:t>
      </w:r>
      <w:r w:rsidRPr="00670E85">
        <w:rPr>
          <w:rFonts w:ascii="LitNusx" w:hAnsi="LitNusx"/>
          <w:sz w:val="22"/>
          <w:szCs w:val="22"/>
          <w:lang w:val="es-ES"/>
        </w:rPr>
        <w:softHyphen/>
        <w:t>kre</w:t>
      </w:r>
      <w:r w:rsidRPr="00670E85">
        <w:rPr>
          <w:rFonts w:ascii="LitNusx" w:hAnsi="LitNusx"/>
          <w:sz w:val="22"/>
          <w:szCs w:val="22"/>
          <w:lang w:val="es-ES"/>
        </w:rPr>
        <w:softHyphen/>
        <w:t>tul-eko</w:t>
      </w:r>
      <w:r w:rsidRPr="00670E85">
        <w:rPr>
          <w:rFonts w:ascii="LitNusx" w:hAnsi="LitNusx"/>
          <w:sz w:val="22"/>
          <w:szCs w:val="22"/>
          <w:lang w:val="es-ES"/>
        </w:rPr>
        <w:softHyphen/>
        <w:t>no</w:t>
      </w:r>
      <w:r w:rsidRPr="00670E85">
        <w:rPr>
          <w:rFonts w:ascii="LitNusx" w:hAnsi="LitNusx"/>
          <w:sz w:val="22"/>
          <w:szCs w:val="22"/>
          <w:lang w:val="es-ES"/>
        </w:rPr>
        <w:softHyphen/>
        <w:t>mi</w:t>
      </w:r>
      <w:r w:rsidRPr="00670E85">
        <w:rPr>
          <w:rFonts w:ascii="LitNusx" w:hAnsi="LitNusx"/>
          <w:sz w:val="22"/>
          <w:szCs w:val="22"/>
          <w:lang w:val="es-ES"/>
        </w:rPr>
        <w:softHyphen/>
        <w:t>ku</w:t>
      </w:r>
      <w:r w:rsidRPr="00670E85">
        <w:rPr>
          <w:rFonts w:ascii="LitNusx" w:hAnsi="LitNusx"/>
          <w:sz w:val="22"/>
          <w:szCs w:val="22"/>
          <w:lang w:val="es-ES"/>
        </w:rPr>
        <w:softHyphen/>
        <w:t xml:space="preserve">ri </w:t>
      </w:r>
      <w:r w:rsidRPr="00670E85">
        <w:rPr>
          <w:rFonts w:ascii="LitNusx" w:hAnsi="LitNusx"/>
          <w:noProof/>
          <w:sz w:val="22"/>
          <w:szCs w:val="22"/>
          <w:lang w:val="es-ES"/>
        </w:rPr>
        <w:t>kvle</w:t>
      </w:r>
      <w:r w:rsidRPr="00670E85">
        <w:rPr>
          <w:rFonts w:ascii="LitNusx" w:hAnsi="LitNusx"/>
          <w:noProof/>
          <w:sz w:val="22"/>
          <w:szCs w:val="22"/>
          <w:lang w:val="es-ES"/>
        </w:rPr>
        <w:softHyphen/>
        <w:t>vis</w:t>
      </w:r>
      <w:r w:rsidRPr="00670E85">
        <w:rPr>
          <w:rFonts w:ascii="LitNusx" w:hAnsi="LitNusx"/>
          <w:sz w:val="22"/>
          <w:szCs w:val="22"/>
          <w:lang w:val="es-ES"/>
        </w:rPr>
        <w:t xml:space="preserve"> </w:t>
      </w:r>
      <w:r w:rsidRPr="00670E85">
        <w:rPr>
          <w:rFonts w:ascii="LitNusx" w:hAnsi="LitNusx"/>
          <w:noProof/>
          <w:sz w:val="22"/>
          <w:szCs w:val="22"/>
          <w:lang w:val="es-ES"/>
        </w:rPr>
        <w:t>mniS</w:t>
      </w:r>
      <w:r w:rsidRPr="00670E85">
        <w:rPr>
          <w:rFonts w:ascii="LitNusx" w:hAnsi="LitNusx"/>
          <w:noProof/>
          <w:sz w:val="22"/>
          <w:szCs w:val="22"/>
          <w:lang w:val="es-ES"/>
        </w:rPr>
        <w:softHyphen/>
        <w:t>vne</w:t>
      </w:r>
      <w:r w:rsidRPr="00670E85">
        <w:rPr>
          <w:rFonts w:ascii="LitNusx" w:hAnsi="LitNusx"/>
          <w:noProof/>
          <w:sz w:val="22"/>
          <w:szCs w:val="22"/>
          <w:lang w:val="es-ES"/>
        </w:rPr>
        <w:softHyphen/>
        <w:t>lo</w:t>
      </w:r>
      <w:r w:rsidRPr="00670E85">
        <w:rPr>
          <w:rFonts w:ascii="LitNusx" w:hAnsi="LitNusx"/>
          <w:noProof/>
          <w:sz w:val="22"/>
          <w:szCs w:val="22"/>
          <w:lang w:val="es-ES"/>
        </w:rPr>
        <w:softHyphen/>
        <w:t>ba.</w:t>
      </w:r>
    </w:p>
    <w:p w:rsidR="00D46116" w:rsidRPr="00670E85" w:rsidRDefault="00D46116" w:rsidP="00BC619A">
      <w:pPr>
        <w:spacing w:line="252" w:lineRule="auto"/>
        <w:ind w:firstLine="561"/>
        <w:jc w:val="both"/>
        <w:rPr>
          <w:rFonts w:ascii="LitNusx" w:hAnsi="LitNusx"/>
          <w:sz w:val="22"/>
          <w:szCs w:val="22"/>
          <w:lang w:val="es-ES"/>
        </w:rPr>
      </w:pPr>
      <w:r w:rsidRPr="00670E85">
        <w:rPr>
          <w:rFonts w:ascii="LitNusx" w:hAnsi="LitNusx"/>
          <w:noProof/>
          <w:sz w:val="22"/>
          <w:szCs w:val="22"/>
          <w:lang w:val="es-ES"/>
        </w:rPr>
        <w:t>glo</w:t>
      </w:r>
      <w:r w:rsidRPr="00670E85">
        <w:rPr>
          <w:rFonts w:ascii="LitNusx" w:hAnsi="LitNusx"/>
          <w:noProof/>
          <w:sz w:val="22"/>
          <w:szCs w:val="22"/>
          <w:lang w:val="es-ES"/>
        </w:rPr>
        <w:softHyphen/>
        <w:t>ba</w:t>
      </w:r>
      <w:r w:rsidRPr="00670E85">
        <w:rPr>
          <w:rFonts w:ascii="LitNusx" w:hAnsi="LitNusx"/>
          <w:noProof/>
          <w:sz w:val="22"/>
          <w:szCs w:val="22"/>
          <w:lang w:val="es-ES"/>
        </w:rPr>
        <w:softHyphen/>
        <w:t>li</w:t>
      </w:r>
      <w:r w:rsidRPr="00670E85">
        <w:rPr>
          <w:rFonts w:ascii="LitNusx" w:hAnsi="LitNusx"/>
          <w:noProof/>
          <w:sz w:val="22"/>
          <w:szCs w:val="22"/>
          <w:lang w:val="es-ES"/>
        </w:rPr>
        <w:softHyphen/>
        <w:t>za</w:t>
      </w:r>
      <w:r w:rsidRPr="00670E85">
        <w:rPr>
          <w:rFonts w:ascii="LitNusx" w:hAnsi="LitNusx"/>
          <w:noProof/>
          <w:sz w:val="22"/>
          <w:szCs w:val="22"/>
          <w:lang w:val="es-ES"/>
        </w:rPr>
        <w:softHyphen/>
        <w:t>cia,</w:t>
      </w:r>
      <w:r w:rsidRPr="00670E85">
        <w:rPr>
          <w:rFonts w:ascii="LitNusx" w:hAnsi="LitNusx"/>
          <w:sz w:val="22"/>
          <w:szCs w:val="22"/>
          <w:lang w:val="es-ES"/>
        </w:rPr>
        <w:t xml:space="preserve"> </w:t>
      </w:r>
      <w:r w:rsidRPr="00670E85">
        <w:rPr>
          <w:rFonts w:ascii="LitNusx" w:hAnsi="LitNusx"/>
          <w:noProof/>
          <w:sz w:val="22"/>
          <w:szCs w:val="22"/>
          <w:lang w:val="es-ES"/>
        </w:rPr>
        <w:t>ro</w:t>
      </w:r>
      <w:r w:rsidRPr="00670E85">
        <w:rPr>
          <w:rFonts w:ascii="LitNusx" w:hAnsi="LitNusx"/>
          <w:noProof/>
          <w:sz w:val="22"/>
          <w:szCs w:val="22"/>
          <w:lang w:val="es-ES"/>
        </w:rPr>
        <w:softHyphen/>
        <w:t>me</w:t>
      </w:r>
      <w:r w:rsidRPr="00670E85">
        <w:rPr>
          <w:rFonts w:ascii="LitNusx" w:hAnsi="LitNusx"/>
          <w:noProof/>
          <w:sz w:val="22"/>
          <w:szCs w:val="22"/>
          <w:lang w:val="es-ES"/>
        </w:rPr>
        <w:softHyphen/>
        <w:t>lic</w:t>
      </w:r>
      <w:r w:rsidRPr="00670E85">
        <w:rPr>
          <w:rFonts w:ascii="LitNusx" w:hAnsi="LitNusx"/>
          <w:sz w:val="22"/>
          <w:szCs w:val="22"/>
          <w:lang w:val="es-ES"/>
        </w:rPr>
        <w:t xml:space="preserve"> </w:t>
      </w:r>
      <w:r w:rsidRPr="00670E85">
        <w:rPr>
          <w:rFonts w:ascii="LitNusx" w:hAnsi="LitNusx"/>
          <w:noProof/>
          <w:sz w:val="22"/>
          <w:szCs w:val="22"/>
          <w:lang w:val="es-ES"/>
        </w:rPr>
        <w:t>msof</w:t>
      </w:r>
      <w:r w:rsidRPr="00670E85">
        <w:rPr>
          <w:rFonts w:ascii="LitNusx" w:hAnsi="LitNusx"/>
          <w:noProof/>
          <w:sz w:val="22"/>
          <w:szCs w:val="22"/>
          <w:lang w:val="es-ES"/>
        </w:rPr>
        <w:softHyphen/>
        <w:t>lio</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kis</w:t>
      </w:r>
      <w:r w:rsidRPr="00670E85">
        <w:rPr>
          <w:rFonts w:ascii="LitNusx" w:hAnsi="LitNusx"/>
          <w:sz w:val="22"/>
          <w:szCs w:val="22"/>
          <w:lang w:val="es-ES"/>
        </w:rPr>
        <w:t xml:space="preserve"> </w:t>
      </w:r>
      <w:r w:rsidRPr="00670E85">
        <w:rPr>
          <w:rFonts w:ascii="LitNusx" w:hAnsi="LitNusx"/>
          <w:noProof/>
          <w:sz w:val="22"/>
          <w:szCs w:val="22"/>
          <w:lang w:val="es-ES"/>
        </w:rPr>
        <w:t>gam</w:t>
      </w:r>
      <w:r w:rsidRPr="00670E85">
        <w:rPr>
          <w:rFonts w:ascii="LitNusx" w:hAnsi="LitNusx"/>
          <w:noProof/>
          <w:sz w:val="22"/>
          <w:szCs w:val="22"/>
          <w:lang w:val="es-ES"/>
        </w:rPr>
        <w:softHyphen/>
        <w:t>Tli</w:t>
      </w:r>
      <w:r w:rsidRPr="00670E85">
        <w:rPr>
          <w:rFonts w:ascii="LitNusx" w:hAnsi="LitNusx"/>
          <w:noProof/>
          <w:sz w:val="22"/>
          <w:szCs w:val="22"/>
          <w:lang w:val="es-ES"/>
        </w:rPr>
        <w:softHyphen/>
        <w:t>a</w:t>
      </w:r>
      <w:r w:rsidRPr="00670E85">
        <w:rPr>
          <w:rFonts w:ascii="LitNusx" w:hAnsi="LitNusx"/>
          <w:noProof/>
          <w:sz w:val="22"/>
          <w:szCs w:val="22"/>
          <w:lang w:val="es-ES"/>
        </w:rPr>
        <w:softHyphen/>
        <w:t>ne</w:t>
      </w:r>
      <w:r w:rsidRPr="00670E85">
        <w:rPr>
          <w:rFonts w:ascii="LitNusx" w:hAnsi="LitNusx"/>
          <w:noProof/>
          <w:sz w:val="22"/>
          <w:szCs w:val="22"/>
          <w:lang w:val="es-ES"/>
        </w:rPr>
        <w:softHyphen/>
        <w:t>bas</w:t>
      </w:r>
      <w:r w:rsidRPr="00670E85">
        <w:rPr>
          <w:rFonts w:ascii="LitNusx" w:hAnsi="LitNusx"/>
          <w:sz w:val="22"/>
          <w:szCs w:val="22"/>
          <w:lang w:val="es-ES"/>
        </w:rPr>
        <w:t xml:space="preserve"> </w:t>
      </w:r>
      <w:r w:rsidRPr="00670E85">
        <w:rPr>
          <w:rFonts w:ascii="LitNusx" w:hAnsi="LitNusx"/>
          <w:noProof/>
          <w:sz w:val="22"/>
          <w:szCs w:val="22"/>
          <w:lang w:val="es-ES"/>
        </w:rPr>
        <w:t>niS</w:t>
      </w:r>
      <w:r w:rsidRPr="00670E85">
        <w:rPr>
          <w:rFonts w:ascii="LitNusx" w:hAnsi="LitNusx"/>
          <w:noProof/>
          <w:sz w:val="22"/>
          <w:szCs w:val="22"/>
          <w:lang w:val="es-ES"/>
        </w:rPr>
        <w:softHyphen/>
        <w:t>navs,</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uq</w:t>
      </w:r>
      <w:r w:rsidRPr="00670E85">
        <w:rPr>
          <w:rFonts w:ascii="LitNusx" w:hAnsi="LitNusx"/>
          <w:noProof/>
          <w:sz w:val="22"/>
          <w:szCs w:val="22"/>
          <w:lang w:val="es-ES"/>
        </w:rPr>
        <w:softHyphen/>
        <w:t>ce</w:t>
      </w:r>
      <w:r w:rsidRPr="00670E85">
        <w:rPr>
          <w:rFonts w:ascii="LitNusx" w:hAnsi="LitNusx"/>
          <w:noProof/>
          <w:sz w:val="22"/>
          <w:szCs w:val="22"/>
          <w:lang w:val="es-ES"/>
        </w:rPr>
        <w:softHyphen/>
        <w:t>va</w:t>
      </w:r>
      <w:r w:rsidRPr="00670E85">
        <w:rPr>
          <w:rFonts w:ascii="LitNusx" w:hAnsi="LitNusx"/>
          <w:noProof/>
          <w:sz w:val="22"/>
          <w:szCs w:val="22"/>
          <w:lang w:val="es-ES"/>
        </w:rPr>
        <w:softHyphen/>
        <w:t>di</w:t>
      </w:r>
      <w:r w:rsidRPr="00670E85">
        <w:rPr>
          <w:rFonts w:ascii="LitNusx" w:hAnsi="LitNusx"/>
          <w:sz w:val="22"/>
          <w:szCs w:val="22"/>
          <w:lang w:val="es-ES"/>
        </w:rPr>
        <w:t xml:space="preserve"> </w:t>
      </w:r>
      <w:r w:rsidRPr="00670E85">
        <w:rPr>
          <w:rFonts w:ascii="LitNusx" w:hAnsi="LitNusx"/>
          <w:noProof/>
          <w:sz w:val="22"/>
          <w:szCs w:val="22"/>
          <w:lang w:val="es-ES"/>
        </w:rPr>
        <w:t>pro</w:t>
      </w:r>
      <w:r w:rsidRPr="00670E85">
        <w:rPr>
          <w:rFonts w:ascii="LitNusx" w:hAnsi="LitNusx"/>
          <w:noProof/>
          <w:sz w:val="22"/>
          <w:szCs w:val="22"/>
          <w:lang w:val="es-ES"/>
        </w:rPr>
        <w:softHyphen/>
        <w:t>ce</w:t>
      </w:r>
      <w:r w:rsidRPr="00670E85">
        <w:rPr>
          <w:rFonts w:ascii="LitNusx" w:hAnsi="LitNusx"/>
          <w:noProof/>
          <w:sz w:val="22"/>
          <w:szCs w:val="22"/>
          <w:lang w:val="es-ES"/>
        </w:rPr>
        <w:softHyphen/>
        <w:t>sia.</w:t>
      </w:r>
      <w:r w:rsidRPr="00670E85">
        <w:rPr>
          <w:rFonts w:ascii="LitNusx" w:hAnsi="LitNusx"/>
          <w:sz w:val="22"/>
          <w:szCs w:val="22"/>
          <w:lang w:val="es-ES"/>
        </w:rPr>
        <w:t xml:space="preserve"> </w:t>
      </w:r>
      <w:r w:rsidRPr="00670E85">
        <w:rPr>
          <w:rFonts w:ascii="LitNusx" w:hAnsi="LitNusx"/>
          <w:noProof/>
          <w:sz w:val="22"/>
          <w:szCs w:val="22"/>
          <w:lang w:val="es-ES"/>
        </w:rPr>
        <w:t>igi</w:t>
      </w:r>
      <w:r w:rsidRPr="00670E85">
        <w:rPr>
          <w:rFonts w:ascii="LitNusx" w:hAnsi="LitNusx"/>
          <w:sz w:val="22"/>
          <w:szCs w:val="22"/>
          <w:lang w:val="es-ES"/>
        </w:rPr>
        <w:t xml:space="preserve"> </w:t>
      </w:r>
      <w:r w:rsidRPr="00670E85">
        <w:rPr>
          <w:rFonts w:ascii="LitNusx" w:hAnsi="LitNusx"/>
          <w:noProof/>
          <w:sz w:val="22"/>
          <w:szCs w:val="22"/>
          <w:lang w:val="es-ES"/>
        </w:rPr>
        <w:t>mec</w:t>
      </w:r>
      <w:r w:rsidRPr="00670E85">
        <w:rPr>
          <w:rFonts w:ascii="LitNusx" w:hAnsi="LitNusx"/>
          <w:noProof/>
          <w:sz w:val="22"/>
          <w:szCs w:val="22"/>
          <w:lang w:val="es-ES"/>
        </w:rPr>
        <w:softHyphen/>
        <w:t>ni</w:t>
      </w:r>
      <w:r w:rsidRPr="00670E85">
        <w:rPr>
          <w:rFonts w:ascii="LitNusx" w:hAnsi="LitNusx"/>
          <w:noProof/>
          <w:sz w:val="22"/>
          <w:szCs w:val="22"/>
          <w:lang w:val="es-ES"/>
        </w:rPr>
        <w:softHyphen/>
        <w:t>e</w:t>
      </w:r>
      <w:r w:rsidRPr="00670E85">
        <w:rPr>
          <w:rFonts w:ascii="LitNusx" w:hAnsi="LitNusx"/>
          <w:noProof/>
          <w:sz w:val="22"/>
          <w:szCs w:val="22"/>
          <w:lang w:val="es-ES"/>
        </w:rPr>
        <w:softHyphen/>
        <w:t>re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teq</w:t>
      </w:r>
      <w:r w:rsidRPr="00670E85">
        <w:rPr>
          <w:rFonts w:ascii="LitNusx" w:hAnsi="LitNusx"/>
          <w:noProof/>
          <w:sz w:val="22"/>
          <w:szCs w:val="22"/>
          <w:lang w:val="es-ES"/>
        </w:rPr>
        <w:softHyphen/>
        <w:t>ni</w:t>
      </w:r>
      <w:r w:rsidRPr="00670E85">
        <w:rPr>
          <w:rFonts w:ascii="LitNusx" w:hAnsi="LitNusx"/>
          <w:noProof/>
          <w:sz w:val="22"/>
          <w:szCs w:val="22"/>
          <w:lang w:val="es-ES"/>
        </w:rPr>
        <w:softHyphen/>
        <w:t>kis</w:t>
      </w:r>
      <w:r w:rsidRPr="00670E85">
        <w:rPr>
          <w:rFonts w:ascii="LitNusx" w:hAnsi="LitNusx"/>
          <w:sz w:val="22"/>
          <w:szCs w:val="22"/>
          <w:lang w:val="es-ES"/>
        </w:rPr>
        <w:t xml:space="preserve"> </w:t>
      </w:r>
      <w:r w:rsidRPr="00670E85">
        <w:rPr>
          <w:rFonts w:ascii="LitNusx" w:hAnsi="LitNusx"/>
          <w:noProof/>
          <w:sz w:val="22"/>
          <w:szCs w:val="22"/>
          <w:lang w:val="es-ES"/>
        </w:rPr>
        <w:t>gan</w:t>
      </w:r>
      <w:r w:rsidRPr="00670E85">
        <w:rPr>
          <w:rFonts w:ascii="LitNusx" w:hAnsi="LitNusx"/>
          <w:noProof/>
          <w:sz w:val="22"/>
          <w:szCs w:val="22"/>
          <w:lang w:val="es-ES"/>
        </w:rPr>
        <w:softHyphen/>
        <w:t>vi</w:t>
      </w:r>
      <w:r w:rsidRPr="00670E85">
        <w:rPr>
          <w:rFonts w:ascii="LitNusx" w:hAnsi="LitNusx"/>
          <w:noProof/>
          <w:sz w:val="22"/>
          <w:szCs w:val="22"/>
          <w:lang w:val="es-ES"/>
        </w:rPr>
        <w:softHyphen/>
        <w:t>Ta</w:t>
      </w:r>
      <w:r w:rsidRPr="00670E85">
        <w:rPr>
          <w:rFonts w:ascii="LitNusx" w:hAnsi="LitNusx"/>
          <w:noProof/>
          <w:sz w:val="22"/>
          <w:szCs w:val="22"/>
          <w:lang w:val="es-ES"/>
        </w:rPr>
        <w:softHyphen/>
        <w:t>re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de</w:t>
      </w:r>
      <w:r w:rsidRPr="00670E85">
        <w:rPr>
          <w:rFonts w:ascii="LitNusx" w:hAnsi="LitNusx"/>
          <w:noProof/>
          <w:sz w:val="22"/>
          <w:szCs w:val="22"/>
          <w:lang w:val="es-ES"/>
        </w:rPr>
        <w:softHyphen/>
        <w:t>gia.</w:t>
      </w:r>
      <w:r w:rsidRPr="00670E85">
        <w:rPr>
          <w:rFonts w:ascii="LitNusx" w:hAnsi="LitNusx"/>
          <w:sz w:val="22"/>
          <w:szCs w:val="22"/>
          <w:lang w:val="es-ES"/>
        </w:rPr>
        <w:t xml:space="preserve"> </w:t>
      </w:r>
      <w:r w:rsidRPr="00670E85">
        <w:rPr>
          <w:rFonts w:ascii="LitNusx" w:hAnsi="LitNusx"/>
          <w:noProof/>
          <w:sz w:val="22"/>
          <w:szCs w:val="22"/>
          <w:lang w:val="es-ES"/>
        </w:rPr>
        <w:t>es</w:t>
      </w:r>
      <w:r w:rsidRPr="00670E85">
        <w:rPr>
          <w:rFonts w:ascii="LitNusx" w:hAnsi="LitNusx"/>
          <w:sz w:val="22"/>
          <w:szCs w:val="22"/>
          <w:lang w:val="es-ES"/>
        </w:rPr>
        <w:t xml:space="preserve"> </w:t>
      </w:r>
      <w:r w:rsidRPr="00670E85">
        <w:rPr>
          <w:rFonts w:ascii="LitNusx" w:hAnsi="LitNusx"/>
          <w:noProof/>
          <w:sz w:val="22"/>
          <w:szCs w:val="22"/>
          <w:lang w:val="es-ES"/>
        </w:rPr>
        <w:t>prog</w:t>
      </w:r>
      <w:r w:rsidRPr="00670E85">
        <w:rPr>
          <w:rFonts w:ascii="LitNusx" w:hAnsi="LitNusx"/>
          <w:noProof/>
          <w:sz w:val="22"/>
          <w:szCs w:val="22"/>
          <w:lang w:val="es-ES"/>
        </w:rPr>
        <w:softHyphen/>
        <w:t>re</w:t>
      </w:r>
      <w:r w:rsidRPr="00670E85">
        <w:rPr>
          <w:rFonts w:ascii="LitNusx" w:hAnsi="LitNusx"/>
          <w:noProof/>
          <w:sz w:val="22"/>
          <w:szCs w:val="22"/>
          <w:lang w:val="es-ES"/>
        </w:rPr>
        <w:softHyphen/>
        <w:t>su</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pro</w:t>
      </w:r>
      <w:r w:rsidRPr="00670E85">
        <w:rPr>
          <w:rFonts w:ascii="LitNusx" w:hAnsi="LitNusx"/>
          <w:noProof/>
          <w:sz w:val="22"/>
          <w:szCs w:val="22"/>
          <w:lang w:val="es-ES"/>
        </w:rPr>
        <w:softHyphen/>
        <w:t>ce</w:t>
      </w:r>
      <w:r w:rsidRPr="00670E85">
        <w:rPr>
          <w:rFonts w:ascii="LitNusx" w:hAnsi="LitNusx"/>
          <w:noProof/>
          <w:sz w:val="22"/>
          <w:szCs w:val="22"/>
          <w:lang w:val="es-ES"/>
        </w:rPr>
        <w:softHyphen/>
        <w:t>si</w:t>
      </w:r>
      <w:r w:rsidRPr="00670E85">
        <w:rPr>
          <w:rFonts w:ascii="LitNusx" w:hAnsi="LitNusx"/>
          <w:sz w:val="22"/>
          <w:szCs w:val="22"/>
          <w:lang w:val="es-ES"/>
        </w:rPr>
        <w:t xml:space="preserve"> </w:t>
      </w:r>
      <w:r w:rsidRPr="00670E85">
        <w:rPr>
          <w:rFonts w:ascii="LitNusx" w:hAnsi="LitNusx"/>
          <w:noProof/>
          <w:sz w:val="22"/>
          <w:szCs w:val="22"/>
          <w:lang w:val="es-ES"/>
        </w:rPr>
        <w:t>ar</w:t>
      </w:r>
      <w:r w:rsidRPr="00670E85">
        <w:rPr>
          <w:rFonts w:ascii="LitNusx" w:hAnsi="LitNusx"/>
          <w:noProof/>
          <w:sz w:val="22"/>
          <w:szCs w:val="22"/>
          <w:lang w:val="es-ES"/>
        </w:rPr>
        <w:softHyphen/>
        <w:t>se</w:t>
      </w:r>
      <w:r w:rsidRPr="00670E85">
        <w:rPr>
          <w:rFonts w:ascii="LitNusx" w:hAnsi="LitNusx"/>
          <w:noProof/>
          <w:sz w:val="22"/>
          <w:szCs w:val="22"/>
          <w:lang w:val="es-ES"/>
        </w:rPr>
        <w:softHyphen/>
        <w:t>bi</w:t>
      </w:r>
      <w:r w:rsidRPr="00670E85">
        <w:rPr>
          <w:rFonts w:ascii="LitNusx" w:hAnsi="LitNusx"/>
          <w:noProof/>
          <w:sz w:val="22"/>
          <w:szCs w:val="22"/>
          <w:lang w:val="es-ES"/>
        </w:rPr>
        <w:softHyphen/>
        <w:t>Tad</w:t>
      </w:r>
      <w:r w:rsidRPr="00670E85">
        <w:rPr>
          <w:rFonts w:ascii="LitNusx" w:hAnsi="LitNusx"/>
          <w:sz w:val="22"/>
          <w:szCs w:val="22"/>
          <w:lang w:val="es-ES"/>
        </w:rPr>
        <w:t xml:space="preserve"> </w:t>
      </w:r>
      <w:r w:rsidRPr="00670E85">
        <w:rPr>
          <w:rFonts w:ascii="LitNusx" w:hAnsi="LitNusx"/>
          <w:noProof/>
          <w:sz w:val="22"/>
          <w:szCs w:val="22"/>
          <w:lang w:val="es-ES"/>
        </w:rPr>
        <w:t>zrdis</w:t>
      </w:r>
      <w:r w:rsidRPr="00670E85">
        <w:rPr>
          <w:rFonts w:ascii="LitNusx" w:hAnsi="LitNusx"/>
          <w:sz w:val="22"/>
          <w:szCs w:val="22"/>
          <w:lang w:val="es-ES"/>
        </w:rPr>
        <w:t xml:space="preserve"> </w:t>
      </w:r>
      <w:r w:rsidRPr="00670E85">
        <w:rPr>
          <w:rFonts w:ascii="LitNusx" w:hAnsi="LitNusx"/>
          <w:noProof/>
          <w:sz w:val="22"/>
          <w:szCs w:val="22"/>
          <w:lang w:val="es-ES"/>
        </w:rPr>
        <w:t>msof</w:t>
      </w:r>
      <w:r w:rsidRPr="00670E85">
        <w:rPr>
          <w:rFonts w:ascii="LitNusx" w:hAnsi="LitNusx"/>
          <w:noProof/>
          <w:sz w:val="22"/>
          <w:szCs w:val="22"/>
          <w:lang w:val="es-ES"/>
        </w:rPr>
        <w:softHyphen/>
        <w:t>li</w:t>
      </w:r>
      <w:r w:rsidRPr="00670E85">
        <w:rPr>
          <w:rFonts w:ascii="LitNusx" w:hAnsi="LitNusx"/>
          <w:noProof/>
          <w:sz w:val="22"/>
          <w:szCs w:val="22"/>
          <w:lang w:val="es-ES"/>
        </w:rPr>
        <w:softHyphen/>
        <w:t>os</w:t>
      </w:r>
      <w:r w:rsidRPr="00670E85">
        <w:rPr>
          <w:rFonts w:ascii="LitNusx" w:hAnsi="LitNusx"/>
          <w:sz w:val="22"/>
          <w:szCs w:val="22"/>
          <w:lang w:val="es-ES"/>
        </w:rPr>
        <w:t xml:space="preserve"> </w:t>
      </w:r>
      <w:r w:rsidRPr="00670E85">
        <w:rPr>
          <w:rFonts w:ascii="LitNusx" w:hAnsi="LitNusx"/>
          <w:noProof/>
          <w:sz w:val="22"/>
          <w:szCs w:val="22"/>
          <w:lang w:val="es-ES"/>
        </w:rPr>
        <w:t>qvey</w:t>
      </w:r>
      <w:r w:rsidRPr="00670E85">
        <w:rPr>
          <w:rFonts w:ascii="LitNusx" w:hAnsi="LitNusx"/>
          <w:noProof/>
          <w:sz w:val="22"/>
          <w:szCs w:val="22"/>
          <w:lang w:val="es-ES"/>
        </w:rPr>
        <w:softHyphen/>
        <w:t>ne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pa</w:t>
      </w:r>
      <w:r w:rsidRPr="00670E85">
        <w:rPr>
          <w:rFonts w:ascii="LitNusx" w:hAnsi="LitNusx"/>
          <w:noProof/>
          <w:sz w:val="22"/>
          <w:szCs w:val="22"/>
          <w:lang w:val="es-ES"/>
        </w:rPr>
        <w:softHyphen/>
        <w:t>su</w:t>
      </w:r>
      <w:r w:rsidRPr="00670E85">
        <w:rPr>
          <w:rFonts w:ascii="LitNusx" w:hAnsi="LitNusx"/>
          <w:noProof/>
          <w:sz w:val="22"/>
          <w:szCs w:val="22"/>
          <w:lang w:val="es-ES"/>
        </w:rPr>
        <w:softHyphen/>
        <w:t>xis</w:t>
      </w:r>
      <w:r w:rsidRPr="00670E85">
        <w:rPr>
          <w:rFonts w:ascii="LitNusx" w:hAnsi="LitNusx"/>
          <w:noProof/>
          <w:sz w:val="22"/>
          <w:szCs w:val="22"/>
          <w:lang w:val="es-ES"/>
        </w:rPr>
        <w:softHyphen/>
        <w:t>mgeb</w:t>
      </w:r>
      <w:r w:rsidRPr="00670E85">
        <w:rPr>
          <w:rFonts w:ascii="LitNusx" w:hAnsi="LitNusx"/>
          <w:noProof/>
          <w:sz w:val="22"/>
          <w:szCs w:val="22"/>
          <w:lang w:val="es-ES"/>
        </w:rPr>
        <w:softHyphen/>
        <w:t>lo</w:t>
      </w:r>
      <w:r w:rsidRPr="00670E85">
        <w:rPr>
          <w:rFonts w:ascii="LitNusx" w:hAnsi="LitNusx"/>
          <w:noProof/>
          <w:sz w:val="22"/>
          <w:szCs w:val="22"/>
          <w:lang w:val="es-ES"/>
        </w:rPr>
        <w:softHyphen/>
        <w:t>bas</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er</w:t>
      </w:r>
      <w:r w:rsidRPr="00670E85">
        <w:rPr>
          <w:rFonts w:ascii="LitNusx" w:hAnsi="LitNusx"/>
          <w:noProof/>
          <w:sz w:val="22"/>
          <w:szCs w:val="22"/>
          <w:lang w:val="es-ES"/>
        </w:rPr>
        <w:softHyphen/>
        <w:t>To</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kiT</w:t>
      </w:r>
      <w:r w:rsidRPr="00670E85">
        <w:rPr>
          <w:rFonts w:ascii="LitNusx" w:hAnsi="LitNusx"/>
          <w:noProof/>
          <w:sz w:val="22"/>
          <w:szCs w:val="22"/>
          <w:lang w:val="es-ES"/>
        </w:rPr>
        <w:softHyphen/>
        <w:t>xe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mi</w:t>
      </w:r>
      <w:r w:rsidRPr="00670E85">
        <w:rPr>
          <w:rFonts w:ascii="LitNusx" w:hAnsi="LitNusx"/>
          <w:noProof/>
          <w:sz w:val="22"/>
          <w:szCs w:val="22"/>
          <w:lang w:val="es-ES"/>
        </w:rPr>
        <w:softHyphen/>
        <w:t>marT,</w:t>
      </w:r>
      <w:r w:rsidRPr="00670E85">
        <w:rPr>
          <w:rFonts w:ascii="LitNusx" w:hAnsi="LitNusx"/>
          <w:sz w:val="22"/>
          <w:szCs w:val="22"/>
          <w:lang w:val="es-ES"/>
        </w:rPr>
        <w:t xml:space="preserve"> </w:t>
      </w:r>
      <w:r w:rsidRPr="00670E85">
        <w:rPr>
          <w:rFonts w:ascii="LitNusx" w:hAnsi="LitNusx"/>
          <w:noProof/>
          <w:sz w:val="22"/>
          <w:szCs w:val="22"/>
          <w:lang w:val="es-ES"/>
        </w:rPr>
        <w:t>ro</w:t>
      </w:r>
      <w:r w:rsidRPr="00670E85">
        <w:rPr>
          <w:rFonts w:ascii="LitNusx" w:hAnsi="LitNusx"/>
          <w:noProof/>
          <w:sz w:val="22"/>
          <w:szCs w:val="22"/>
          <w:lang w:val="es-ES"/>
        </w:rPr>
        <w:softHyphen/>
        <w:t>gorc</w:t>
      </w:r>
      <w:r w:rsidRPr="00670E85">
        <w:rPr>
          <w:rFonts w:ascii="LitNusx" w:hAnsi="LitNusx"/>
          <w:sz w:val="22"/>
          <w:szCs w:val="22"/>
          <w:lang w:val="es-ES"/>
        </w:rPr>
        <w:t xml:space="preserve"> </w:t>
      </w:r>
      <w:r w:rsidRPr="00670E85">
        <w:rPr>
          <w:rFonts w:ascii="LitNusx" w:hAnsi="LitNusx"/>
          <w:noProof/>
          <w:sz w:val="22"/>
          <w:szCs w:val="22"/>
          <w:lang w:val="es-ES"/>
        </w:rPr>
        <w:t>ma</w:t>
      </w:r>
      <w:r w:rsidRPr="00670E85">
        <w:rPr>
          <w:rFonts w:ascii="LitNusx" w:hAnsi="LitNusx"/>
          <w:noProof/>
          <w:sz w:val="22"/>
          <w:szCs w:val="22"/>
          <w:lang w:val="es-ES"/>
        </w:rPr>
        <w:softHyphen/>
        <w:t>te</w:t>
      </w:r>
      <w:r w:rsidRPr="00670E85">
        <w:rPr>
          <w:rFonts w:ascii="LitNusx" w:hAnsi="LitNusx"/>
          <w:noProof/>
          <w:sz w:val="22"/>
          <w:szCs w:val="22"/>
          <w:lang w:val="es-ES"/>
        </w:rPr>
        <w:softHyphen/>
        <w:t>ri</w:t>
      </w:r>
      <w:r w:rsidRPr="00670E85">
        <w:rPr>
          <w:rFonts w:ascii="LitNusx" w:hAnsi="LitNusx"/>
          <w:noProof/>
          <w:sz w:val="22"/>
          <w:szCs w:val="22"/>
          <w:lang w:val="es-ES"/>
        </w:rPr>
        <w:softHyphen/>
        <w:t>a</w:t>
      </w:r>
      <w:r w:rsidRPr="00670E85">
        <w:rPr>
          <w:rFonts w:ascii="LitNusx" w:hAnsi="LitNusx"/>
          <w:noProof/>
          <w:sz w:val="22"/>
          <w:szCs w:val="22"/>
          <w:lang w:val="es-ES"/>
        </w:rPr>
        <w:softHyphen/>
        <w:t>lur,</w:t>
      </w:r>
      <w:r w:rsidRPr="00670E85">
        <w:rPr>
          <w:rFonts w:ascii="LitNusx" w:hAnsi="LitNusx"/>
          <w:sz w:val="22"/>
          <w:szCs w:val="22"/>
          <w:lang w:val="es-ES"/>
        </w:rPr>
        <w:t xml:space="preserve"> </w:t>
      </w:r>
      <w:r w:rsidRPr="00670E85">
        <w:rPr>
          <w:rFonts w:ascii="LitNusx" w:hAnsi="LitNusx"/>
          <w:noProof/>
          <w:sz w:val="22"/>
          <w:szCs w:val="22"/>
          <w:lang w:val="es-ES"/>
        </w:rPr>
        <w:t>ise</w:t>
      </w:r>
      <w:r w:rsidRPr="00670E85">
        <w:rPr>
          <w:rFonts w:ascii="LitNusx" w:hAnsi="LitNusx"/>
          <w:sz w:val="22"/>
          <w:szCs w:val="22"/>
          <w:lang w:val="es-ES"/>
        </w:rPr>
        <w:t xml:space="preserve"> </w:t>
      </w:r>
      <w:r w:rsidRPr="00670E85">
        <w:rPr>
          <w:rFonts w:ascii="LitNusx" w:hAnsi="LitNusx"/>
          <w:noProof/>
          <w:sz w:val="22"/>
          <w:szCs w:val="22"/>
          <w:lang w:val="es-ES"/>
        </w:rPr>
        <w:t>mom</w:t>
      </w:r>
      <w:r w:rsidRPr="00670E85">
        <w:rPr>
          <w:rFonts w:ascii="LitNusx" w:hAnsi="LitNusx"/>
          <w:noProof/>
          <w:sz w:val="22"/>
          <w:szCs w:val="22"/>
          <w:lang w:val="es-ES"/>
        </w:rPr>
        <w:softHyphen/>
        <w:t>sa</w:t>
      </w:r>
      <w:r w:rsidRPr="00670E85">
        <w:rPr>
          <w:rFonts w:ascii="LitNusx" w:hAnsi="LitNusx"/>
          <w:noProof/>
          <w:sz w:val="22"/>
          <w:szCs w:val="22"/>
          <w:lang w:val="es-ES"/>
        </w:rPr>
        <w:softHyphen/>
        <w:t>xu</w:t>
      </w:r>
      <w:r w:rsidRPr="00670E85">
        <w:rPr>
          <w:rFonts w:ascii="LitNusx" w:hAnsi="LitNusx"/>
          <w:noProof/>
          <w:sz w:val="22"/>
          <w:szCs w:val="22"/>
          <w:lang w:val="es-ES"/>
        </w:rPr>
        <w:softHyphen/>
        <w:t>re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sfe</w:t>
      </w:r>
      <w:r w:rsidRPr="00670E85">
        <w:rPr>
          <w:rFonts w:ascii="LitNusx" w:hAnsi="LitNusx"/>
          <w:noProof/>
          <w:sz w:val="22"/>
          <w:szCs w:val="22"/>
          <w:lang w:val="es-ES"/>
        </w:rPr>
        <w:softHyphen/>
        <w:t>ro</w:t>
      </w:r>
      <w:r w:rsidRPr="00670E85">
        <w:rPr>
          <w:rFonts w:ascii="LitNusx" w:hAnsi="LitNusx"/>
          <w:noProof/>
          <w:sz w:val="22"/>
          <w:szCs w:val="22"/>
          <w:lang w:val="es-ES"/>
        </w:rPr>
        <w:softHyphen/>
        <w:t>eb</w:t>
      </w:r>
      <w:r w:rsidRPr="00670E85">
        <w:rPr>
          <w:rFonts w:ascii="LitNusx" w:hAnsi="LitNusx"/>
          <w:noProof/>
          <w:sz w:val="22"/>
          <w:szCs w:val="22"/>
          <w:lang w:val="es-ES"/>
        </w:rPr>
        <w:softHyphen/>
        <w:t>Si.</w:t>
      </w:r>
      <w:r w:rsidRPr="00670E85">
        <w:rPr>
          <w:rFonts w:ascii="LitNusx" w:hAnsi="LitNusx"/>
          <w:sz w:val="22"/>
          <w:szCs w:val="22"/>
          <w:lang w:val="es-ES"/>
        </w:rPr>
        <w:t xml:space="preserve"> </w:t>
      </w:r>
      <w:r w:rsidRPr="00670E85">
        <w:rPr>
          <w:rFonts w:ascii="LitNusx" w:hAnsi="LitNusx"/>
          <w:noProof/>
          <w:sz w:val="22"/>
          <w:szCs w:val="22"/>
          <w:lang w:val="es-ES"/>
        </w:rPr>
        <w:t>glo</w:t>
      </w:r>
      <w:r w:rsidRPr="00670E85">
        <w:rPr>
          <w:rFonts w:ascii="LitNusx" w:hAnsi="LitNusx"/>
          <w:noProof/>
          <w:sz w:val="22"/>
          <w:szCs w:val="22"/>
          <w:lang w:val="es-ES"/>
        </w:rPr>
        <w:softHyphen/>
        <w:t>ba</w:t>
      </w:r>
      <w:r w:rsidRPr="00670E85">
        <w:rPr>
          <w:rFonts w:ascii="LitNusx" w:hAnsi="LitNusx"/>
          <w:noProof/>
          <w:sz w:val="22"/>
          <w:szCs w:val="22"/>
          <w:lang w:val="es-ES"/>
        </w:rPr>
        <w:softHyphen/>
        <w:t>li</w:t>
      </w:r>
      <w:r w:rsidRPr="00670E85">
        <w:rPr>
          <w:rFonts w:ascii="LitNusx" w:hAnsi="LitNusx"/>
          <w:noProof/>
          <w:sz w:val="22"/>
          <w:szCs w:val="22"/>
          <w:lang w:val="es-ES"/>
        </w:rPr>
        <w:softHyphen/>
        <w:t>za</w:t>
      </w:r>
      <w:r w:rsidRPr="00670E85">
        <w:rPr>
          <w:rFonts w:ascii="LitNusx" w:hAnsi="LitNusx"/>
          <w:noProof/>
          <w:sz w:val="22"/>
          <w:szCs w:val="22"/>
          <w:lang w:val="es-ES"/>
        </w:rPr>
        <w:softHyphen/>
        <w:t>ci</w:t>
      </w:r>
      <w:r w:rsidRPr="00670E85">
        <w:rPr>
          <w:rFonts w:ascii="LitNusx" w:hAnsi="LitNusx"/>
          <w:noProof/>
          <w:sz w:val="22"/>
          <w:szCs w:val="22"/>
          <w:lang w:val="es-ES"/>
        </w:rPr>
        <w:softHyphen/>
        <w:t>as</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uZ</w:t>
      </w:r>
      <w:r w:rsidRPr="00670E85">
        <w:rPr>
          <w:rFonts w:ascii="LitNusx" w:hAnsi="LitNusx"/>
          <w:noProof/>
          <w:sz w:val="22"/>
          <w:szCs w:val="22"/>
          <w:lang w:val="es-ES"/>
        </w:rPr>
        <w:softHyphen/>
        <w:t>lia</w:t>
      </w:r>
      <w:r w:rsidRPr="00670E85">
        <w:rPr>
          <w:rFonts w:ascii="LitNusx" w:hAnsi="LitNusx"/>
          <w:sz w:val="22"/>
          <w:szCs w:val="22"/>
          <w:lang w:val="es-ES"/>
        </w:rPr>
        <w:t xml:space="preserve"> </w:t>
      </w:r>
      <w:r w:rsidRPr="00670E85">
        <w:rPr>
          <w:rFonts w:ascii="LitNusx" w:hAnsi="LitNusx"/>
          <w:noProof/>
          <w:sz w:val="22"/>
          <w:szCs w:val="22"/>
          <w:lang w:val="es-ES"/>
        </w:rPr>
        <w:t>cal</w:t>
      </w:r>
      <w:r w:rsidRPr="00670E85">
        <w:rPr>
          <w:rFonts w:ascii="LitNusx" w:hAnsi="LitNusx"/>
          <w:noProof/>
          <w:sz w:val="22"/>
          <w:szCs w:val="22"/>
          <w:lang w:val="es-ES"/>
        </w:rPr>
        <w:softHyphen/>
        <w:t>ke</w:t>
      </w:r>
      <w:r w:rsidRPr="00670E85">
        <w:rPr>
          <w:rFonts w:ascii="LitNusx" w:hAnsi="LitNusx"/>
          <w:noProof/>
          <w:sz w:val="22"/>
          <w:szCs w:val="22"/>
          <w:lang w:val="es-ES"/>
        </w:rPr>
        <w:softHyphen/>
        <w:t>ul</w:t>
      </w:r>
      <w:r w:rsidRPr="00670E85">
        <w:rPr>
          <w:rFonts w:ascii="LitNusx" w:hAnsi="LitNusx"/>
          <w:sz w:val="22"/>
          <w:szCs w:val="22"/>
          <w:lang w:val="es-ES"/>
        </w:rPr>
        <w:t xml:space="preserve"> </w:t>
      </w:r>
      <w:r w:rsidRPr="00670E85">
        <w:rPr>
          <w:rFonts w:ascii="LitNusx" w:hAnsi="LitNusx"/>
          <w:noProof/>
          <w:sz w:val="22"/>
          <w:szCs w:val="22"/>
          <w:lang w:val="es-ES"/>
        </w:rPr>
        <w:t>qvey</w:t>
      </w:r>
      <w:r w:rsidRPr="00670E85">
        <w:rPr>
          <w:rFonts w:ascii="LitNusx" w:hAnsi="LitNusx"/>
          <w:noProof/>
          <w:sz w:val="22"/>
          <w:szCs w:val="22"/>
          <w:lang w:val="es-ES"/>
        </w:rPr>
        <w:softHyphen/>
        <w:t>nebs</w:t>
      </w:r>
      <w:r w:rsidRPr="00670E85">
        <w:rPr>
          <w:rFonts w:ascii="LitNusx" w:hAnsi="LitNusx"/>
          <w:sz w:val="22"/>
          <w:szCs w:val="22"/>
          <w:lang w:val="es-ES"/>
        </w:rPr>
        <w:t xml:space="preserve"> </w:t>
      </w:r>
      <w:r w:rsidRPr="00670E85">
        <w:rPr>
          <w:rFonts w:ascii="LitNusx" w:hAnsi="LitNusx"/>
          <w:noProof/>
          <w:sz w:val="22"/>
          <w:szCs w:val="22"/>
          <w:lang w:val="es-ES"/>
        </w:rPr>
        <w:t>zi</w:t>
      </w:r>
      <w:r w:rsidRPr="00670E85">
        <w:rPr>
          <w:rFonts w:ascii="LitNusx" w:hAnsi="LitNusx"/>
          <w:noProof/>
          <w:sz w:val="22"/>
          <w:szCs w:val="22"/>
          <w:lang w:val="es-ES"/>
        </w:rPr>
        <w:softHyphen/>
        <w:t>a</w:t>
      </w:r>
      <w:r w:rsidRPr="00670E85">
        <w:rPr>
          <w:rFonts w:ascii="LitNusx" w:hAnsi="LitNusx"/>
          <w:noProof/>
          <w:sz w:val="22"/>
          <w:szCs w:val="22"/>
          <w:lang w:val="es-ES"/>
        </w:rPr>
        <w:softHyphen/>
        <w:t>nic</w:t>
      </w:r>
      <w:r w:rsidRPr="00670E85">
        <w:rPr>
          <w:rFonts w:ascii="LitNusx" w:hAnsi="LitNusx"/>
          <w:sz w:val="22"/>
          <w:szCs w:val="22"/>
          <w:lang w:val="es-ES"/>
        </w:rPr>
        <w:t xml:space="preserve"> </w:t>
      </w:r>
      <w:r w:rsidRPr="00670E85">
        <w:rPr>
          <w:rFonts w:ascii="LitNusx" w:hAnsi="LitNusx"/>
          <w:noProof/>
          <w:sz w:val="22"/>
          <w:szCs w:val="22"/>
          <w:lang w:val="es-ES"/>
        </w:rPr>
        <w:t>mo</w:t>
      </w:r>
      <w:r w:rsidRPr="00670E85">
        <w:rPr>
          <w:rFonts w:ascii="LitNusx" w:hAnsi="LitNusx"/>
          <w:noProof/>
          <w:sz w:val="22"/>
          <w:szCs w:val="22"/>
          <w:lang w:val="es-ES"/>
        </w:rPr>
        <w:softHyphen/>
        <w:t>u</w:t>
      </w:r>
      <w:r w:rsidRPr="00670E85">
        <w:rPr>
          <w:rFonts w:ascii="LitNusx" w:hAnsi="LitNusx"/>
          <w:noProof/>
          <w:sz w:val="22"/>
          <w:szCs w:val="22"/>
          <w:lang w:val="es-ES"/>
        </w:rPr>
        <w:softHyphen/>
        <w:t>ta</w:t>
      </w:r>
      <w:r w:rsidRPr="00670E85">
        <w:rPr>
          <w:rFonts w:ascii="LitNusx" w:hAnsi="LitNusx"/>
          <w:noProof/>
          <w:sz w:val="22"/>
          <w:szCs w:val="22"/>
          <w:lang w:val="es-ES"/>
        </w:rPr>
        <w:softHyphen/>
        <w:t>nos.</w:t>
      </w:r>
      <w:r w:rsidRPr="00670E85">
        <w:rPr>
          <w:rFonts w:ascii="LitNusx" w:hAnsi="LitNusx"/>
          <w:sz w:val="22"/>
          <w:szCs w:val="22"/>
          <w:lang w:val="es-ES"/>
        </w:rPr>
        <w:t xml:space="preserve"> </w:t>
      </w:r>
      <w:r w:rsidRPr="00670E85">
        <w:rPr>
          <w:rFonts w:ascii="LitNusx" w:hAnsi="LitNusx"/>
          <w:noProof/>
          <w:sz w:val="22"/>
          <w:szCs w:val="22"/>
          <w:lang w:val="es-ES"/>
        </w:rPr>
        <w:t>swo</w:t>
      </w:r>
      <w:r w:rsidRPr="00670E85">
        <w:rPr>
          <w:rFonts w:ascii="LitNusx" w:hAnsi="LitNusx"/>
          <w:noProof/>
          <w:sz w:val="22"/>
          <w:szCs w:val="22"/>
          <w:lang w:val="es-ES"/>
        </w:rPr>
        <w:softHyphen/>
        <w:t>red</w:t>
      </w:r>
      <w:r w:rsidRPr="00670E85">
        <w:rPr>
          <w:rFonts w:ascii="LitNusx" w:hAnsi="LitNusx"/>
          <w:sz w:val="22"/>
          <w:szCs w:val="22"/>
          <w:lang w:val="es-ES"/>
        </w:rPr>
        <w:t xml:space="preserve"> </w:t>
      </w:r>
      <w:r w:rsidRPr="00670E85">
        <w:rPr>
          <w:rFonts w:ascii="LitNusx" w:hAnsi="LitNusx"/>
          <w:noProof/>
          <w:sz w:val="22"/>
          <w:szCs w:val="22"/>
          <w:lang w:val="es-ES"/>
        </w:rPr>
        <w:t>ami</w:t>
      </w:r>
      <w:r w:rsidRPr="00670E85">
        <w:rPr>
          <w:rFonts w:ascii="LitNusx" w:hAnsi="LitNusx"/>
          <w:noProof/>
          <w:sz w:val="22"/>
          <w:szCs w:val="22"/>
          <w:lang w:val="es-ES"/>
        </w:rPr>
        <w:softHyphen/>
        <w:t>tom</w:t>
      </w:r>
      <w:r w:rsidRPr="00670E85">
        <w:rPr>
          <w:rFonts w:ascii="LitNusx" w:hAnsi="LitNusx"/>
          <w:sz w:val="22"/>
          <w:szCs w:val="22"/>
          <w:lang w:val="es-ES"/>
        </w:rPr>
        <w:t xml:space="preserve"> </w:t>
      </w:r>
      <w:r w:rsidRPr="00670E85">
        <w:rPr>
          <w:rFonts w:ascii="LitNusx" w:hAnsi="LitNusx"/>
          <w:noProof/>
          <w:sz w:val="22"/>
          <w:szCs w:val="22"/>
          <w:lang w:val="es-ES"/>
        </w:rPr>
        <w:t>xde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cod</w:t>
      </w:r>
      <w:r w:rsidRPr="00670E85">
        <w:rPr>
          <w:rFonts w:ascii="LitNusx" w:hAnsi="LitNusx"/>
          <w:noProof/>
          <w:sz w:val="22"/>
          <w:szCs w:val="22"/>
          <w:lang w:val="es-ES"/>
        </w:rPr>
        <w:softHyphen/>
        <w:t>na,</w:t>
      </w:r>
      <w:r w:rsidRPr="00670E85">
        <w:rPr>
          <w:rFonts w:ascii="LitNusx" w:hAnsi="LitNusx"/>
          <w:sz w:val="22"/>
          <w:szCs w:val="22"/>
          <w:lang w:val="es-ES"/>
        </w:rPr>
        <w:t xml:space="preserve"> </w:t>
      </w:r>
      <w:r w:rsidRPr="00670E85">
        <w:rPr>
          <w:rFonts w:ascii="LitNusx" w:hAnsi="LitNusx"/>
          <w:noProof/>
          <w:sz w:val="22"/>
          <w:szCs w:val="22"/>
          <w:lang w:val="es-ES"/>
        </w:rPr>
        <w:t>in</w:t>
      </w:r>
      <w:r w:rsidRPr="00670E85">
        <w:rPr>
          <w:rFonts w:ascii="LitNusx" w:hAnsi="LitNusx"/>
          <w:noProof/>
          <w:sz w:val="22"/>
          <w:szCs w:val="22"/>
          <w:lang w:val="es-ES"/>
        </w:rPr>
        <w:softHyphen/>
        <w:t>for</w:t>
      </w:r>
      <w:r w:rsidRPr="00670E85">
        <w:rPr>
          <w:rFonts w:ascii="LitNusx" w:hAnsi="LitNusx"/>
          <w:noProof/>
          <w:sz w:val="22"/>
          <w:szCs w:val="22"/>
          <w:lang w:val="es-ES"/>
        </w:rPr>
        <w:softHyphen/>
        <w:t>ma</w:t>
      </w:r>
      <w:r w:rsidRPr="00670E85">
        <w:rPr>
          <w:rFonts w:ascii="LitNusx" w:hAnsi="LitNusx"/>
          <w:noProof/>
          <w:sz w:val="22"/>
          <w:szCs w:val="22"/>
          <w:lang w:val="es-ES"/>
        </w:rPr>
        <w:softHyphen/>
        <w:t>ci</w:t>
      </w:r>
      <w:r w:rsidRPr="00670E85">
        <w:rPr>
          <w:rFonts w:ascii="LitNusx" w:hAnsi="LitNusx"/>
          <w:noProof/>
          <w:sz w:val="22"/>
          <w:szCs w:val="22"/>
          <w:lang w:val="es-ES"/>
        </w:rPr>
        <w:softHyphen/>
        <w:t>is</w:t>
      </w:r>
      <w:r w:rsidRPr="00670E85">
        <w:rPr>
          <w:rFonts w:ascii="LitNusx" w:hAnsi="LitNusx"/>
          <w:sz w:val="22"/>
          <w:szCs w:val="22"/>
          <w:lang w:val="es-ES"/>
        </w:rPr>
        <w:t xml:space="preserve"> </w:t>
      </w:r>
      <w:r w:rsidRPr="00670E85">
        <w:rPr>
          <w:rFonts w:ascii="LitNusx" w:hAnsi="LitNusx"/>
          <w:noProof/>
          <w:sz w:val="22"/>
          <w:szCs w:val="22"/>
          <w:lang w:val="es-ES"/>
        </w:rPr>
        <w:t>flo</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`ada</w:t>
      </w:r>
      <w:r w:rsidRPr="00670E85">
        <w:rPr>
          <w:rFonts w:ascii="LitNusx" w:hAnsi="LitNusx"/>
          <w:sz w:val="22"/>
          <w:szCs w:val="22"/>
          <w:lang w:val="es-ES"/>
        </w:rPr>
        <w:softHyphen/>
        <w:t>mi</w:t>
      </w:r>
      <w:r w:rsidRPr="00670E85">
        <w:rPr>
          <w:rFonts w:ascii="LitNusx" w:hAnsi="LitNusx"/>
          <w:sz w:val="22"/>
          <w:szCs w:val="22"/>
          <w:lang w:val="es-ES"/>
        </w:rPr>
        <w:softHyphen/>
        <w:t>a</w:t>
      </w:r>
      <w:r w:rsidRPr="00670E85">
        <w:rPr>
          <w:rFonts w:ascii="LitNusx" w:hAnsi="LitNusx"/>
          <w:sz w:val="22"/>
          <w:szCs w:val="22"/>
          <w:lang w:val="es-ES"/>
        </w:rPr>
        <w:softHyphen/>
        <w:t>ni</w:t>
      </w:r>
      <w:r w:rsidRPr="00670E85">
        <w:rPr>
          <w:rFonts w:ascii="LitNusx" w:hAnsi="LitNusx"/>
          <w:sz w:val="22"/>
          <w:szCs w:val="22"/>
          <w:lang w:val="es-ES"/>
        </w:rPr>
        <w:softHyphen/>
        <w:t>se</w:t>
      </w:r>
      <w:r w:rsidRPr="00670E85">
        <w:rPr>
          <w:rFonts w:ascii="LitNusx" w:hAnsi="LitNusx"/>
          <w:sz w:val="22"/>
          <w:szCs w:val="22"/>
          <w:lang w:val="es-ES"/>
        </w:rPr>
        <w:softHyphen/>
        <w:t>u</w:t>
      </w:r>
      <w:r w:rsidRPr="00670E85">
        <w:rPr>
          <w:rFonts w:ascii="LitNusx" w:hAnsi="LitNusx"/>
          <w:sz w:val="22"/>
          <w:szCs w:val="22"/>
          <w:lang w:val="es-ES"/>
        </w:rPr>
        <w:softHyphen/>
        <w:t xml:space="preserve">li </w:t>
      </w:r>
      <w:r w:rsidRPr="00670E85">
        <w:rPr>
          <w:rFonts w:ascii="LitNusx" w:hAnsi="LitNusx"/>
          <w:noProof/>
          <w:sz w:val="22"/>
          <w:szCs w:val="22"/>
          <w:lang w:val="es-ES"/>
        </w:rPr>
        <w:t>ka</w:t>
      </w:r>
      <w:r w:rsidRPr="00670E85">
        <w:rPr>
          <w:rFonts w:ascii="LitNusx" w:hAnsi="LitNusx"/>
          <w:noProof/>
          <w:sz w:val="22"/>
          <w:szCs w:val="22"/>
          <w:lang w:val="es-ES"/>
        </w:rPr>
        <w:softHyphen/>
        <w:t>pi</w:t>
      </w:r>
      <w:r w:rsidRPr="00670E85">
        <w:rPr>
          <w:rFonts w:ascii="LitNusx" w:hAnsi="LitNusx"/>
          <w:noProof/>
          <w:sz w:val="22"/>
          <w:szCs w:val="22"/>
          <w:lang w:val="es-ES"/>
        </w:rPr>
        <w:softHyphen/>
        <w:t>ta</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mra</w:t>
      </w:r>
      <w:r w:rsidRPr="00670E85">
        <w:rPr>
          <w:rFonts w:ascii="LitNusx" w:hAnsi="LitNusx"/>
          <w:noProof/>
          <w:sz w:val="22"/>
          <w:szCs w:val="22"/>
          <w:lang w:val="es-ES"/>
        </w:rPr>
        <w:softHyphen/>
        <w:t>va</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qvey</w:t>
      </w:r>
      <w:r w:rsidRPr="00670E85">
        <w:rPr>
          <w:rFonts w:ascii="LitNusx" w:hAnsi="LitNusx"/>
          <w:noProof/>
          <w:sz w:val="22"/>
          <w:szCs w:val="22"/>
          <w:lang w:val="es-ES"/>
        </w:rPr>
        <w:softHyphen/>
        <w:t>nis</w:t>
      </w:r>
      <w:r w:rsidRPr="00670E85">
        <w:rPr>
          <w:rFonts w:ascii="LitNusx" w:hAnsi="LitNusx"/>
          <w:sz w:val="22"/>
          <w:szCs w:val="22"/>
          <w:lang w:val="es-ES"/>
        </w:rPr>
        <w:t xml:space="preserve"> </w:t>
      </w:r>
      <w:r w:rsidRPr="00670E85">
        <w:rPr>
          <w:rFonts w:ascii="LitNusx" w:hAnsi="LitNusx"/>
          <w:noProof/>
          <w:sz w:val="22"/>
          <w:szCs w:val="22"/>
          <w:lang w:val="es-ES"/>
        </w:rPr>
        <w:t>Zi</w:t>
      </w:r>
      <w:r w:rsidRPr="00670E85">
        <w:rPr>
          <w:rFonts w:ascii="LitNusx" w:hAnsi="LitNusx"/>
          <w:noProof/>
          <w:sz w:val="22"/>
          <w:szCs w:val="22"/>
          <w:lang w:val="es-ES"/>
        </w:rPr>
        <w:softHyphen/>
        <w:t>ri</w:t>
      </w:r>
      <w:r w:rsidRPr="00670E85">
        <w:rPr>
          <w:rFonts w:ascii="LitNusx" w:hAnsi="LitNusx"/>
          <w:noProof/>
          <w:sz w:val="22"/>
          <w:szCs w:val="22"/>
          <w:lang w:val="es-ES"/>
        </w:rPr>
        <w:softHyphen/>
        <w:t>Tad</w:t>
      </w:r>
      <w:r w:rsidRPr="00670E85">
        <w:rPr>
          <w:rFonts w:ascii="LitNusx" w:hAnsi="LitNusx"/>
          <w:sz w:val="22"/>
          <w:szCs w:val="22"/>
          <w:lang w:val="es-ES"/>
        </w:rPr>
        <w:t xml:space="preserve"> </w:t>
      </w:r>
      <w:r w:rsidRPr="00670E85">
        <w:rPr>
          <w:rFonts w:ascii="LitNusx" w:hAnsi="LitNusx"/>
          <w:noProof/>
          <w:sz w:val="22"/>
          <w:szCs w:val="22"/>
          <w:lang w:val="es-ES"/>
        </w:rPr>
        <w:t>saz</w:t>
      </w:r>
      <w:r w:rsidRPr="00670E85">
        <w:rPr>
          <w:rFonts w:ascii="LitNusx" w:hAnsi="LitNusx"/>
          <w:noProof/>
          <w:sz w:val="22"/>
          <w:szCs w:val="22"/>
          <w:lang w:val="es-ES"/>
        </w:rPr>
        <w:softHyphen/>
        <w:t>ru</w:t>
      </w:r>
      <w:r w:rsidRPr="00670E85">
        <w:rPr>
          <w:rFonts w:ascii="LitNusx" w:hAnsi="LitNusx"/>
          <w:noProof/>
          <w:sz w:val="22"/>
          <w:szCs w:val="22"/>
          <w:lang w:val="es-ES"/>
        </w:rPr>
        <w:softHyphen/>
        <w:t>na</w:t>
      </w:r>
      <w:r w:rsidRPr="00670E85">
        <w:rPr>
          <w:rFonts w:ascii="LitNusx" w:hAnsi="LitNusx"/>
          <w:noProof/>
          <w:sz w:val="22"/>
          <w:szCs w:val="22"/>
          <w:lang w:val="es-ES"/>
        </w:rPr>
        <w:softHyphen/>
        <w:t xml:space="preserve">vad, rac </w:t>
      </w:r>
      <w:r w:rsidRPr="00670E85">
        <w:rPr>
          <w:rFonts w:ascii="LitNusx" w:hAnsi="LitNusx"/>
          <w:sz w:val="22"/>
          <w:szCs w:val="22"/>
          <w:lang w:val="es-ES"/>
        </w:rPr>
        <w:t>far</w:t>
      </w:r>
      <w:r w:rsidRPr="00670E85">
        <w:rPr>
          <w:rFonts w:ascii="LitNusx" w:hAnsi="LitNusx"/>
          <w:sz w:val="22"/>
          <w:szCs w:val="22"/>
          <w:lang w:val="es-ES"/>
        </w:rPr>
        <w:softHyphen/>
        <w:t xml:space="preserve">To </w:t>
      </w:r>
      <w:r w:rsidRPr="00670E85">
        <w:rPr>
          <w:rFonts w:ascii="LitNusx" w:hAnsi="LitNusx"/>
          <w:noProof/>
          <w:sz w:val="22"/>
          <w:szCs w:val="22"/>
          <w:lang w:val="es-ES"/>
        </w:rPr>
        <w:t>Se</w:t>
      </w:r>
      <w:r w:rsidRPr="00670E85">
        <w:rPr>
          <w:rFonts w:ascii="LitNusx" w:hAnsi="LitNusx"/>
          <w:noProof/>
          <w:sz w:val="22"/>
          <w:szCs w:val="22"/>
          <w:lang w:val="es-ES"/>
        </w:rPr>
        <w:softHyphen/>
        <w:t>saZ</w:t>
      </w:r>
      <w:r w:rsidRPr="00670E85">
        <w:rPr>
          <w:rFonts w:ascii="LitNusx" w:hAnsi="LitNusx"/>
          <w:noProof/>
          <w:sz w:val="22"/>
          <w:szCs w:val="22"/>
          <w:lang w:val="es-ES"/>
        </w:rPr>
        <w:softHyphen/>
        <w:t>leb</w:t>
      </w:r>
      <w:r w:rsidRPr="00670E85">
        <w:rPr>
          <w:rFonts w:ascii="LitNusx" w:hAnsi="LitNusx"/>
          <w:noProof/>
          <w:sz w:val="22"/>
          <w:szCs w:val="22"/>
          <w:lang w:val="es-ES"/>
        </w:rPr>
        <w:softHyphen/>
        <w:t>lo</w:t>
      </w:r>
      <w:r w:rsidRPr="00670E85">
        <w:rPr>
          <w:rFonts w:ascii="LitNusx" w:hAnsi="LitNusx"/>
          <w:noProof/>
          <w:sz w:val="22"/>
          <w:szCs w:val="22"/>
          <w:lang w:val="es-ES"/>
        </w:rPr>
        <w:softHyphen/>
        <w:t>bebs</w:t>
      </w:r>
      <w:r w:rsidRPr="00670E85">
        <w:rPr>
          <w:rFonts w:ascii="LitNusx" w:hAnsi="LitNusx"/>
          <w:sz w:val="22"/>
          <w:szCs w:val="22"/>
          <w:lang w:val="es-ES"/>
        </w:rPr>
        <w:t xml:space="preserve"> </w:t>
      </w:r>
      <w:r w:rsidRPr="00670E85">
        <w:rPr>
          <w:rFonts w:ascii="LitNusx" w:hAnsi="LitNusx"/>
          <w:noProof/>
          <w:sz w:val="22"/>
          <w:szCs w:val="22"/>
          <w:lang w:val="es-ES"/>
        </w:rPr>
        <w:t>qmnis</w:t>
      </w:r>
      <w:r w:rsidRPr="00670E85">
        <w:rPr>
          <w:rFonts w:ascii="LitNusx" w:hAnsi="LitNusx"/>
          <w:sz w:val="22"/>
          <w:szCs w:val="22"/>
          <w:lang w:val="es-ES"/>
        </w:rPr>
        <w:t xml:space="preserve"> </w:t>
      </w:r>
      <w:r w:rsidRPr="00670E85">
        <w:rPr>
          <w:rFonts w:ascii="LitNusx" w:hAnsi="LitNusx"/>
          <w:noProof/>
          <w:sz w:val="22"/>
          <w:szCs w:val="22"/>
          <w:lang w:val="es-ES"/>
        </w:rPr>
        <w:t>in</w:t>
      </w:r>
      <w:r w:rsidRPr="00670E85">
        <w:rPr>
          <w:rFonts w:ascii="LitNusx" w:hAnsi="LitNusx"/>
          <w:noProof/>
          <w:sz w:val="22"/>
          <w:szCs w:val="22"/>
          <w:lang w:val="es-ES"/>
        </w:rPr>
        <w:softHyphen/>
        <w:t>te</w:t>
      </w:r>
      <w:r w:rsidRPr="00670E85">
        <w:rPr>
          <w:rFonts w:ascii="LitNusx" w:hAnsi="LitNusx"/>
          <w:noProof/>
          <w:sz w:val="22"/>
          <w:szCs w:val="22"/>
          <w:lang w:val="es-ES"/>
        </w:rPr>
        <w:softHyphen/>
        <w:t>leq</w:t>
      </w:r>
      <w:r w:rsidRPr="00670E85">
        <w:rPr>
          <w:rFonts w:ascii="LitNusx" w:hAnsi="LitNusx"/>
          <w:noProof/>
          <w:sz w:val="22"/>
          <w:szCs w:val="22"/>
          <w:lang w:val="es-ES"/>
        </w:rPr>
        <w:softHyphen/>
        <w:t>tu</w:t>
      </w:r>
      <w:r w:rsidRPr="00670E85">
        <w:rPr>
          <w:rFonts w:ascii="LitNusx" w:hAnsi="LitNusx"/>
          <w:noProof/>
          <w:sz w:val="22"/>
          <w:szCs w:val="22"/>
          <w:lang w:val="es-ES"/>
        </w:rPr>
        <w:softHyphen/>
        <w:t>a</w:t>
      </w:r>
      <w:r w:rsidRPr="00670E85">
        <w:rPr>
          <w:rFonts w:ascii="LitNusx" w:hAnsi="LitNusx"/>
          <w:noProof/>
          <w:sz w:val="22"/>
          <w:szCs w:val="22"/>
          <w:lang w:val="es-ES"/>
        </w:rPr>
        <w:softHyphen/>
        <w:t>lu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Sro</w:t>
      </w:r>
      <w:r w:rsidRPr="00670E85">
        <w:rPr>
          <w:rFonts w:ascii="LitNusx" w:hAnsi="LitNusx"/>
          <w:noProof/>
          <w:sz w:val="22"/>
          <w:szCs w:val="22"/>
          <w:lang w:val="es-ES"/>
        </w:rPr>
        <w:softHyphen/>
        <w:t>mis</w:t>
      </w:r>
      <w:r w:rsidRPr="00670E85">
        <w:rPr>
          <w:rFonts w:ascii="LitNusx" w:hAnsi="LitNusx"/>
          <w:sz w:val="22"/>
          <w:szCs w:val="22"/>
          <w:lang w:val="es-ES"/>
        </w:rPr>
        <w:t xml:space="preserve"> da</w:t>
      </w:r>
      <w:r w:rsidRPr="00670E85">
        <w:rPr>
          <w:rFonts w:ascii="LitNusx" w:hAnsi="LitNusx"/>
          <w:sz w:val="22"/>
          <w:szCs w:val="22"/>
          <w:lang w:val="es-ES"/>
        </w:rPr>
        <w:softHyphen/>
        <w:t>wi</w:t>
      </w:r>
      <w:r w:rsidRPr="00670E85">
        <w:rPr>
          <w:rFonts w:ascii="LitNusx" w:hAnsi="LitNusx"/>
          <w:sz w:val="22"/>
          <w:szCs w:val="22"/>
          <w:lang w:val="es-ES"/>
        </w:rPr>
        <w:softHyphen/>
        <w:t>na</w:t>
      </w:r>
      <w:r w:rsidRPr="00670E85">
        <w:rPr>
          <w:rFonts w:ascii="LitNusx" w:hAnsi="LitNusx"/>
          <w:sz w:val="22"/>
          <w:szCs w:val="22"/>
          <w:lang w:val="es-ES"/>
        </w:rPr>
        <w:softHyphen/>
        <w:t>u</w:t>
      </w:r>
      <w:r w:rsidRPr="00670E85">
        <w:rPr>
          <w:rFonts w:ascii="LitNusx" w:hAnsi="LitNusx"/>
          <w:sz w:val="22"/>
          <w:szCs w:val="22"/>
          <w:lang w:val="es-ES"/>
        </w:rPr>
        <w:softHyphen/>
        <w:t>re</w:t>
      </w:r>
      <w:r w:rsidRPr="00670E85">
        <w:rPr>
          <w:rFonts w:ascii="LitNusx" w:hAnsi="LitNusx"/>
          <w:sz w:val="22"/>
          <w:szCs w:val="22"/>
          <w:lang w:val="es-ES"/>
        </w:rPr>
        <w:softHyphen/>
        <w:t>bis</w:t>
      </w:r>
      <w:r w:rsidRPr="00670E85">
        <w:rPr>
          <w:rFonts w:ascii="LitNusx" w:hAnsi="LitNusx"/>
          <w:sz w:val="22"/>
          <w:szCs w:val="22"/>
          <w:lang w:val="es-ES"/>
        </w:rPr>
        <w:softHyphen/>
        <w:t xml:space="preserve">Tvis. </w:t>
      </w:r>
      <w:r w:rsidRPr="00670E85">
        <w:rPr>
          <w:rFonts w:ascii="LitNusx" w:hAnsi="LitNusx"/>
          <w:noProof/>
          <w:sz w:val="22"/>
          <w:szCs w:val="22"/>
          <w:lang w:val="es-ES"/>
        </w:rPr>
        <w:t>sa</w:t>
      </w:r>
      <w:r w:rsidRPr="00670E85">
        <w:rPr>
          <w:rFonts w:ascii="LitNusx" w:hAnsi="LitNusx"/>
          <w:noProof/>
          <w:sz w:val="22"/>
          <w:szCs w:val="22"/>
          <w:lang w:val="es-ES"/>
        </w:rPr>
        <w:softHyphen/>
        <w:t>qar</w:t>
      </w:r>
      <w:r w:rsidRPr="00670E85">
        <w:rPr>
          <w:rFonts w:ascii="LitNusx" w:hAnsi="LitNusx"/>
          <w:noProof/>
          <w:sz w:val="22"/>
          <w:szCs w:val="22"/>
          <w:lang w:val="es-ES"/>
        </w:rPr>
        <w:softHyphen/>
        <w:t>Tve</w:t>
      </w:r>
      <w:r w:rsidRPr="00670E85">
        <w:rPr>
          <w:rFonts w:ascii="LitNusx" w:hAnsi="LitNusx"/>
          <w:noProof/>
          <w:sz w:val="22"/>
          <w:szCs w:val="22"/>
          <w:lang w:val="es-ES"/>
        </w:rPr>
        <w:softHyphen/>
        <w:t>lo</w:t>
      </w:r>
      <w:r w:rsidRPr="00670E85">
        <w:rPr>
          <w:rFonts w:ascii="LitNusx" w:hAnsi="LitNusx"/>
          <w:sz w:val="22"/>
          <w:szCs w:val="22"/>
          <w:lang w:val="es-ES"/>
        </w:rPr>
        <w:t xml:space="preserve"> </w:t>
      </w:r>
      <w:r w:rsidRPr="00670E85">
        <w:rPr>
          <w:rFonts w:ascii="LitNusx" w:hAnsi="LitNusx"/>
          <w:noProof/>
          <w:sz w:val="22"/>
          <w:szCs w:val="22"/>
          <w:lang w:val="es-ES"/>
        </w:rPr>
        <w:t>am</w:t>
      </w:r>
      <w:r w:rsidRPr="00670E85">
        <w:rPr>
          <w:rFonts w:ascii="LitNusx" w:hAnsi="LitNusx"/>
          <w:sz w:val="22"/>
          <w:szCs w:val="22"/>
          <w:lang w:val="es-ES"/>
        </w:rPr>
        <w:t xml:space="preserve"> </w:t>
      </w:r>
      <w:r w:rsidRPr="00670E85">
        <w:rPr>
          <w:rFonts w:ascii="LitNusx" w:hAnsi="LitNusx"/>
          <w:noProof/>
          <w:sz w:val="22"/>
          <w:szCs w:val="22"/>
          <w:lang w:val="es-ES"/>
        </w:rPr>
        <w:t>po</w:t>
      </w:r>
      <w:r w:rsidRPr="00670E85">
        <w:rPr>
          <w:rFonts w:ascii="LitNusx" w:hAnsi="LitNusx"/>
          <w:noProof/>
          <w:sz w:val="22"/>
          <w:szCs w:val="22"/>
          <w:lang w:val="es-ES"/>
        </w:rPr>
        <w:softHyphen/>
        <w:t>ten</w:t>
      </w:r>
      <w:r w:rsidRPr="00670E85">
        <w:rPr>
          <w:rFonts w:ascii="LitNusx" w:hAnsi="LitNusx"/>
          <w:noProof/>
          <w:sz w:val="22"/>
          <w:szCs w:val="22"/>
          <w:lang w:val="es-ES"/>
        </w:rPr>
        <w:softHyphen/>
        <w:t>ci</w:t>
      </w:r>
      <w:r w:rsidRPr="00670E85">
        <w:rPr>
          <w:rFonts w:ascii="LitNusx" w:hAnsi="LitNusx"/>
          <w:noProof/>
          <w:sz w:val="22"/>
          <w:szCs w:val="22"/>
          <w:lang w:val="es-ES"/>
        </w:rPr>
        <w:softHyphen/>
        <w:t>a</w:t>
      </w:r>
      <w:r w:rsidRPr="00670E85">
        <w:rPr>
          <w:rFonts w:ascii="LitNusx" w:hAnsi="LitNusx"/>
          <w:noProof/>
          <w:sz w:val="22"/>
          <w:szCs w:val="22"/>
          <w:lang w:val="es-ES"/>
        </w:rPr>
        <w:softHyphen/>
        <w:t>lis</w:t>
      </w:r>
      <w:r w:rsidRPr="00670E85">
        <w:rPr>
          <w:rFonts w:ascii="LitNusx" w:hAnsi="LitNusx"/>
          <w:sz w:val="22"/>
          <w:szCs w:val="22"/>
          <w:lang w:val="es-ES"/>
        </w:rPr>
        <w:t xml:space="preserve"> </w:t>
      </w:r>
      <w:r w:rsidRPr="00670E85">
        <w:rPr>
          <w:rFonts w:ascii="LitNusx" w:hAnsi="LitNusx"/>
          <w:noProof/>
          <w:sz w:val="22"/>
          <w:szCs w:val="22"/>
          <w:lang w:val="es-ES"/>
        </w:rPr>
        <w:t>Tval</w:t>
      </w:r>
      <w:r w:rsidRPr="00670E85">
        <w:rPr>
          <w:rFonts w:ascii="LitNusx" w:hAnsi="LitNusx"/>
          <w:noProof/>
          <w:sz w:val="22"/>
          <w:szCs w:val="22"/>
          <w:lang w:val="es-ES"/>
        </w:rPr>
        <w:softHyphen/>
        <w:t>saz</w:t>
      </w:r>
      <w:r w:rsidRPr="00670E85">
        <w:rPr>
          <w:rFonts w:ascii="LitNusx" w:hAnsi="LitNusx"/>
          <w:noProof/>
          <w:sz w:val="22"/>
          <w:szCs w:val="22"/>
          <w:lang w:val="es-ES"/>
        </w:rPr>
        <w:softHyphen/>
        <w:t>ri</w:t>
      </w:r>
      <w:r w:rsidRPr="00670E85">
        <w:rPr>
          <w:rFonts w:ascii="LitNusx" w:hAnsi="LitNusx"/>
          <w:noProof/>
          <w:sz w:val="22"/>
          <w:szCs w:val="22"/>
          <w:lang w:val="es-ES"/>
        </w:rPr>
        <w:softHyphen/>
        <w:t>siT</w:t>
      </w:r>
      <w:r w:rsidRPr="00670E85">
        <w:rPr>
          <w:rFonts w:ascii="LitNusx" w:hAnsi="LitNusx"/>
          <w:sz w:val="22"/>
          <w:szCs w:val="22"/>
          <w:lang w:val="es-ES"/>
        </w:rPr>
        <w:t xml:space="preserve"> </w:t>
      </w:r>
      <w:r w:rsidRPr="00670E85">
        <w:rPr>
          <w:rFonts w:ascii="LitNusx" w:hAnsi="LitNusx"/>
          <w:noProof/>
          <w:sz w:val="22"/>
          <w:szCs w:val="22"/>
          <w:lang w:val="es-ES"/>
        </w:rPr>
        <w:t>yo</w:t>
      </w:r>
      <w:r w:rsidRPr="00670E85">
        <w:rPr>
          <w:rFonts w:ascii="LitNusx" w:hAnsi="LitNusx"/>
          <w:noProof/>
          <w:sz w:val="22"/>
          <w:szCs w:val="22"/>
          <w:lang w:val="es-ES"/>
        </w:rPr>
        <w:softHyphen/>
        <w:t>vel</w:t>
      </w:r>
      <w:r w:rsidRPr="00670E85">
        <w:rPr>
          <w:rFonts w:ascii="LitNusx" w:hAnsi="LitNusx"/>
          <w:noProof/>
          <w:sz w:val="22"/>
          <w:szCs w:val="22"/>
          <w:lang w:val="es-ES"/>
        </w:rPr>
        <w:softHyphen/>
        <w:t>Tvis</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mo</w:t>
      </w:r>
      <w:r w:rsidRPr="00670E85">
        <w:rPr>
          <w:rFonts w:ascii="LitNusx" w:hAnsi="LitNusx"/>
          <w:noProof/>
          <w:sz w:val="22"/>
          <w:szCs w:val="22"/>
          <w:lang w:val="es-ES"/>
        </w:rPr>
        <w:softHyphen/>
        <w:t>ir</w:t>
      </w:r>
      <w:r w:rsidRPr="00670E85">
        <w:rPr>
          <w:rFonts w:ascii="LitNusx" w:hAnsi="LitNusx"/>
          <w:noProof/>
          <w:sz w:val="22"/>
          <w:szCs w:val="22"/>
          <w:lang w:val="es-ES"/>
        </w:rPr>
        <w:softHyphen/>
        <w:t>Ce</w:t>
      </w:r>
      <w:r w:rsidRPr="00670E85">
        <w:rPr>
          <w:rFonts w:ascii="LitNusx" w:hAnsi="LitNusx"/>
          <w:noProof/>
          <w:sz w:val="22"/>
          <w:szCs w:val="22"/>
          <w:lang w:val="es-ES"/>
        </w:rPr>
        <w:softHyphen/>
        <w:t>o</w:t>
      </w:r>
      <w:r w:rsidRPr="00670E85">
        <w:rPr>
          <w:rFonts w:ascii="LitNusx" w:hAnsi="LitNusx"/>
          <w:noProof/>
          <w:sz w:val="22"/>
          <w:szCs w:val="22"/>
          <w:lang w:val="es-ES"/>
        </w:rPr>
        <w:softHyphen/>
        <w:t>da,</w:t>
      </w:r>
      <w:r w:rsidRPr="00670E85">
        <w:rPr>
          <w:rFonts w:ascii="LitNusx" w:hAnsi="LitNusx"/>
          <w:sz w:val="22"/>
          <w:szCs w:val="22"/>
          <w:lang w:val="es-ES"/>
        </w:rPr>
        <w:t xml:space="preserve"> </w:t>
      </w:r>
      <w:r w:rsidRPr="00670E85">
        <w:rPr>
          <w:rFonts w:ascii="LitNusx" w:hAnsi="LitNusx"/>
          <w:noProof/>
          <w:sz w:val="22"/>
          <w:szCs w:val="22"/>
          <w:lang w:val="es-ES"/>
        </w:rPr>
        <w:t>ra</w:t>
      </w:r>
      <w:r w:rsidRPr="00670E85">
        <w:rPr>
          <w:rFonts w:ascii="LitNusx" w:hAnsi="LitNusx"/>
          <w:noProof/>
          <w:sz w:val="22"/>
          <w:szCs w:val="22"/>
          <w:lang w:val="es-ES"/>
        </w:rPr>
        <w:softHyphen/>
        <w:t>sac</w:t>
      </w:r>
      <w:r w:rsidRPr="00670E85">
        <w:rPr>
          <w:rFonts w:ascii="LitNusx" w:hAnsi="LitNusx"/>
          <w:sz w:val="22"/>
          <w:szCs w:val="22"/>
          <w:lang w:val="es-ES"/>
        </w:rPr>
        <w:t xml:space="preserve"> </w:t>
      </w:r>
      <w:r w:rsidRPr="00670E85">
        <w:rPr>
          <w:rFonts w:ascii="LitNusx" w:hAnsi="LitNusx"/>
          <w:noProof/>
          <w:sz w:val="22"/>
          <w:szCs w:val="22"/>
          <w:lang w:val="es-ES"/>
        </w:rPr>
        <w:t>sam</w:t>
      </w:r>
      <w:r w:rsidRPr="00670E85">
        <w:rPr>
          <w:rFonts w:ascii="LitNusx" w:hAnsi="LitNusx"/>
          <w:noProof/>
          <w:sz w:val="22"/>
          <w:szCs w:val="22"/>
          <w:lang w:val="es-ES"/>
        </w:rPr>
        <w:softHyphen/>
        <w:t>wu</w:t>
      </w:r>
      <w:r w:rsidRPr="00670E85">
        <w:rPr>
          <w:rFonts w:ascii="LitNusx" w:hAnsi="LitNusx"/>
          <w:noProof/>
          <w:sz w:val="22"/>
          <w:szCs w:val="22"/>
          <w:lang w:val="es-ES"/>
        </w:rPr>
        <w:softHyphen/>
        <w:t>xa</w:t>
      </w:r>
      <w:r w:rsidRPr="00670E85">
        <w:rPr>
          <w:rFonts w:ascii="LitNusx" w:hAnsi="LitNusx"/>
          <w:noProof/>
          <w:sz w:val="22"/>
          <w:szCs w:val="22"/>
          <w:lang w:val="es-ES"/>
        </w:rPr>
        <w:softHyphen/>
        <w:t>rod</w:t>
      </w:r>
      <w:r w:rsidRPr="00670E85">
        <w:rPr>
          <w:rFonts w:ascii="LitNusx" w:hAnsi="LitNusx"/>
          <w:sz w:val="22"/>
          <w:szCs w:val="22"/>
          <w:lang w:val="es-ES"/>
        </w:rPr>
        <w:t xml:space="preserve"> </w:t>
      </w:r>
      <w:r w:rsidRPr="00670E85">
        <w:rPr>
          <w:rFonts w:ascii="LitNusx" w:hAnsi="LitNusx"/>
          <w:noProof/>
          <w:sz w:val="22"/>
          <w:szCs w:val="22"/>
          <w:lang w:val="es-ES"/>
        </w:rPr>
        <w:t>ver</w:t>
      </w:r>
      <w:r w:rsidRPr="00670E85">
        <w:rPr>
          <w:rFonts w:ascii="LitNusx" w:hAnsi="LitNusx"/>
          <w:sz w:val="22"/>
          <w:szCs w:val="22"/>
          <w:lang w:val="es-ES"/>
        </w:rPr>
        <w:t xml:space="preserve"> </w:t>
      </w:r>
      <w:r w:rsidRPr="00670E85">
        <w:rPr>
          <w:rFonts w:ascii="LitNusx" w:hAnsi="LitNusx"/>
          <w:noProof/>
          <w:sz w:val="22"/>
          <w:szCs w:val="22"/>
          <w:lang w:val="es-ES"/>
        </w:rPr>
        <w:t>vit</w:t>
      </w:r>
      <w:r w:rsidRPr="00670E85">
        <w:rPr>
          <w:rFonts w:ascii="LitNusx" w:hAnsi="LitNusx"/>
          <w:noProof/>
          <w:sz w:val="22"/>
          <w:szCs w:val="22"/>
          <w:lang w:val="es-ES"/>
        </w:rPr>
        <w:softHyphen/>
        <w:t>yviT</w:t>
      </w:r>
      <w:r w:rsidRPr="00670E85">
        <w:rPr>
          <w:rFonts w:ascii="LitNusx" w:hAnsi="LitNusx"/>
          <w:sz w:val="22"/>
          <w:szCs w:val="22"/>
          <w:lang w:val="es-ES"/>
        </w:rPr>
        <w:t xml:space="preserve"> </w:t>
      </w:r>
      <w:r w:rsidRPr="00670E85">
        <w:rPr>
          <w:rFonts w:ascii="LitNusx" w:hAnsi="LitNusx"/>
          <w:noProof/>
          <w:sz w:val="22"/>
          <w:szCs w:val="22"/>
          <w:lang w:val="es-ES"/>
        </w:rPr>
        <w:t>Ta</w:t>
      </w:r>
      <w:r w:rsidRPr="00670E85">
        <w:rPr>
          <w:rFonts w:ascii="LitNusx" w:hAnsi="LitNusx"/>
          <w:noProof/>
          <w:sz w:val="22"/>
          <w:szCs w:val="22"/>
          <w:lang w:val="es-ES"/>
        </w:rPr>
        <w:softHyphen/>
        <w:t>na</w:t>
      </w:r>
      <w:r w:rsidRPr="00670E85">
        <w:rPr>
          <w:rFonts w:ascii="LitNusx" w:hAnsi="LitNusx"/>
          <w:noProof/>
          <w:sz w:val="22"/>
          <w:szCs w:val="22"/>
          <w:lang w:val="es-ES"/>
        </w:rPr>
        <w:softHyphen/>
        <w:t>med</w:t>
      </w:r>
      <w:r w:rsidRPr="00670E85">
        <w:rPr>
          <w:rFonts w:ascii="LitNusx" w:hAnsi="LitNusx"/>
          <w:noProof/>
          <w:sz w:val="22"/>
          <w:szCs w:val="22"/>
          <w:lang w:val="es-ES"/>
        </w:rPr>
        <w:softHyphen/>
        <w:t>ro</w:t>
      </w:r>
      <w:r w:rsidRPr="00670E85">
        <w:rPr>
          <w:rFonts w:ascii="LitNusx" w:hAnsi="LitNusx"/>
          <w:noProof/>
          <w:sz w:val="22"/>
          <w:szCs w:val="22"/>
          <w:lang w:val="es-ES"/>
        </w:rPr>
        <w:softHyphen/>
        <w:t>ve</w:t>
      </w:r>
      <w:r w:rsidRPr="00670E85">
        <w:rPr>
          <w:rFonts w:ascii="LitNusx" w:hAnsi="LitNusx"/>
          <w:noProof/>
          <w:sz w:val="22"/>
          <w:szCs w:val="22"/>
          <w:lang w:val="es-ES"/>
        </w:rPr>
        <w:softHyphen/>
        <w:t>o</w:t>
      </w:r>
      <w:r w:rsidRPr="00670E85">
        <w:rPr>
          <w:rFonts w:ascii="LitNusx" w:hAnsi="LitNusx"/>
          <w:noProof/>
          <w:sz w:val="22"/>
          <w:szCs w:val="22"/>
          <w:lang w:val="es-ES"/>
        </w:rPr>
        <w:softHyphen/>
        <w:t>ba</w:t>
      </w:r>
      <w:r w:rsidRPr="00670E85">
        <w:rPr>
          <w:rFonts w:ascii="LitNusx" w:hAnsi="LitNusx"/>
          <w:noProof/>
          <w:sz w:val="22"/>
          <w:szCs w:val="22"/>
          <w:lang w:val="es-ES"/>
        </w:rPr>
        <w:softHyphen/>
        <w:t>ze.</w:t>
      </w:r>
      <w:r w:rsidRPr="00670E85">
        <w:rPr>
          <w:rFonts w:ascii="LitNusx" w:hAnsi="LitNusx"/>
          <w:sz w:val="22"/>
          <w:szCs w:val="22"/>
          <w:lang w:val="es-ES"/>
        </w:rPr>
        <w:t xml:space="preserve"> </w:t>
      </w:r>
      <w:r w:rsidRPr="00670E85">
        <w:rPr>
          <w:rFonts w:ascii="LitNusx" w:hAnsi="LitNusx"/>
          <w:noProof/>
          <w:sz w:val="22"/>
          <w:szCs w:val="22"/>
          <w:lang w:val="es-ES"/>
        </w:rPr>
        <w:t>sak</w:t>
      </w:r>
      <w:r w:rsidRPr="00670E85">
        <w:rPr>
          <w:rFonts w:ascii="LitNusx" w:hAnsi="LitNusx"/>
          <w:noProof/>
          <w:sz w:val="22"/>
          <w:szCs w:val="22"/>
          <w:lang w:val="es-ES"/>
        </w:rPr>
        <w:softHyphen/>
        <w:t>mao</w:t>
      </w:r>
      <w:r w:rsidRPr="00670E85">
        <w:rPr>
          <w:rFonts w:ascii="LitNusx" w:hAnsi="LitNusx"/>
          <w:sz w:val="22"/>
          <w:szCs w:val="22"/>
          <w:lang w:val="es-ES"/>
        </w:rPr>
        <w:t xml:space="preserve"> </w:t>
      </w:r>
      <w:r w:rsidRPr="00670E85">
        <w:rPr>
          <w:rFonts w:ascii="LitNusx" w:hAnsi="LitNusx"/>
          <w:noProof/>
          <w:sz w:val="22"/>
          <w:szCs w:val="22"/>
          <w:lang w:val="es-ES"/>
        </w:rPr>
        <w:t>ra</w:t>
      </w:r>
      <w:r w:rsidRPr="00670E85">
        <w:rPr>
          <w:rFonts w:ascii="LitNusx" w:hAnsi="LitNusx"/>
          <w:noProof/>
          <w:sz w:val="22"/>
          <w:szCs w:val="22"/>
          <w:lang w:val="es-ES"/>
        </w:rPr>
        <w:softHyphen/>
        <w:t>o</w:t>
      </w:r>
      <w:r w:rsidRPr="00670E85">
        <w:rPr>
          <w:rFonts w:ascii="LitNusx" w:hAnsi="LitNusx"/>
          <w:noProof/>
          <w:sz w:val="22"/>
          <w:szCs w:val="22"/>
          <w:lang w:val="es-ES"/>
        </w:rPr>
        <w:softHyphen/>
        <w:t>de</w:t>
      </w:r>
      <w:r w:rsidRPr="00670E85">
        <w:rPr>
          <w:rFonts w:ascii="LitNusx" w:hAnsi="LitNusx"/>
          <w:noProof/>
          <w:sz w:val="22"/>
          <w:szCs w:val="22"/>
          <w:lang w:val="es-ES"/>
        </w:rPr>
        <w:softHyphen/>
        <w:t>no</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ma</w:t>
      </w:r>
      <w:r w:rsidRPr="00670E85">
        <w:rPr>
          <w:rFonts w:ascii="LitNusx" w:hAnsi="LitNusx"/>
          <w:noProof/>
          <w:sz w:val="22"/>
          <w:szCs w:val="22"/>
          <w:lang w:val="es-ES"/>
        </w:rPr>
        <w:softHyphen/>
        <w:t>Ra</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ran</w:t>
      </w:r>
      <w:r w:rsidRPr="00670E85">
        <w:rPr>
          <w:rFonts w:ascii="LitNusx" w:hAnsi="LitNusx"/>
          <w:noProof/>
          <w:sz w:val="22"/>
          <w:szCs w:val="22"/>
          <w:lang w:val="es-ES"/>
        </w:rPr>
        <w:softHyphen/>
        <w:t>gis</w:t>
      </w:r>
      <w:r w:rsidRPr="00670E85">
        <w:rPr>
          <w:rFonts w:ascii="LitNusx" w:hAnsi="LitNusx"/>
          <w:sz w:val="22"/>
          <w:szCs w:val="22"/>
          <w:lang w:val="es-ES"/>
        </w:rPr>
        <w:t xml:space="preserve"> </w:t>
      </w:r>
      <w:r w:rsidRPr="00670E85">
        <w:rPr>
          <w:rFonts w:ascii="LitNusx" w:hAnsi="LitNusx"/>
          <w:noProof/>
          <w:sz w:val="22"/>
          <w:szCs w:val="22"/>
          <w:lang w:val="es-ES"/>
        </w:rPr>
        <w:t>pro</w:t>
      </w:r>
      <w:r w:rsidRPr="00670E85">
        <w:rPr>
          <w:rFonts w:ascii="LitNusx" w:hAnsi="LitNusx"/>
          <w:noProof/>
          <w:sz w:val="22"/>
          <w:szCs w:val="22"/>
          <w:lang w:val="es-ES"/>
        </w:rPr>
        <w:softHyphen/>
        <w:t>fe</w:t>
      </w:r>
      <w:r w:rsidRPr="00670E85">
        <w:rPr>
          <w:rFonts w:ascii="LitNusx" w:hAnsi="LitNusx"/>
          <w:noProof/>
          <w:sz w:val="22"/>
          <w:szCs w:val="22"/>
          <w:lang w:val="es-ES"/>
        </w:rPr>
        <w:softHyphen/>
        <w:t>si</w:t>
      </w:r>
      <w:r w:rsidRPr="00670E85">
        <w:rPr>
          <w:rFonts w:ascii="LitNusx" w:hAnsi="LitNusx"/>
          <w:noProof/>
          <w:sz w:val="22"/>
          <w:szCs w:val="22"/>
          <w:lang w:val="es-ES"/>
        </w:rPr>
        <w:softHyphen/>
        <w:t>o</w:t>
      </w:r>
      <w:r w:rsidRPr="00670E85">
        <w:rPr>
          <w:rFonts w:ascii="LitNusx" w:hAnsi="LitNusx"/>
          <w:noProof/>
          <w:sz w:val="22"/>
          <w:szCs w:val="22"/>
          <w:lang w:val="es-ES"/>
        </w:rPr>
        <w:softHyphen/>
        <w:t>na</w:t>
      </w:r>
      <w:r w:rsidRPr="00670E85">
        <w:rPr>
          <w:rFonts w:ascii="LitNusx" w:hAnsi="LitNusx"/>
          <w:noProof/>
          <w:sz w:val="22"/>
          <w:szCs w:val="22"/>
          <w:lang w:val="es-ES"/>
        </w:rPr>
        <w:softHyphen/>
        <w:t>le</w:t>
      </w:r>
      <w:r w:rsidRPr="00670E85">
        <w:rPr>
          <w:rFonts w:ascii="LitNusx" w:hAnsi="LitNusx"/>
          <w:noProof/>
          <w:sz w:val="22"/>
          <w:szCs w:val="22"/>
          <w:lang w:val="es-ES"/>
        </w:rPr>
        <w:softHyphen/>
        <w:t>bi,</w:t>
      </w:r>
      <w:r w:rsidRPr="00670E85">
        <w:rPr>
          <w:rFonts w:ascii="LitNusx" w:hAnsi="LitNusx"/>
          <w:sz w:val="22"/>
          <w:szCs w:val="22"/>
          <w:lang w:val="es-ES"/>
        </w:rPr>
        <w:t xml:space="preserve"> </w:t>
      </w:r>
      <w:r w:rsidRPr="00670E85">
        <w:rPr>
          <w:rFonts w:ascii="LitNusx" w:hAnsi="LitNusx"/>
          <w:noProof/>
          <w:sz w:val="22"/>
          <w:szCs w:val="22"/>
          <w:lang w:val="es-ES"/>
        </w:rPr>
        <w:t>mec</w:t>
      </w:r>
      <w:r w:rsidRPr="00670E85">
        <w:rPr>
          <w:rFonts w:ascii="LitNusx" w:hAnsi="LitNusx"/>
          <w:noProof/>
          <w:sz w:val="22"/>
          <w:szCs w:val="22"/>
          <w:lang w:val="es-ES"/>
        </w:rPr>
        <w:softHyphen/>
        <w:t>ni</w:t>
      </w:r>
      <w:r w:rsidRPr="00670E85">
        <w:rPr>
          <w:rFonts w:ascii="LitNusx" w:hAnsi="LitNusx"/>
          <w:noProof/>
          <w:sz w:val="22"/>
          <w:szCs w:val="22"/>
          <w:lang w:val="es-ES"/>
        </w:rPr>
        <w:softHyphen/>
        <w:t>e</w:t>
      </w:r>
      <w:r w:rsidRPr="00670E85">
        <w:rPr>
          <w:rFonts w:ascii="LitNusx" w:hAnsi="LitNusx"/>
          <w:noProof/>
          <w:sz w:val="22"/>
          <w:szCs w:val="22"/>
          <w:lang w:val="es-ES"/>
        </w:rPr>
        <w:softHyphen/>
        <w:t>re</w:t>
      </w:r>
      <w:r w:rsidRPr="00670E85">
        <w:rPr>
          <w:rFonts w:ascii="LitNusx" w:hAnsi="LitNusx"/>
          <w:noProof/>
          <w:sz w:val="22"/>
          <w:szCs w:val="22"/>
          <w:lang w:val="es-ES"/>
        </w:rPr>
        <w:softHyphen/>
        <w:t>bi,</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i</w:t>
      </w:r>
      <w:r w:rsidRPr="00670E85">
        <w:rPr>
          <w:rFonts w:ascii="LitNusx" w:hAnsi="LitNusx"/>
          <w:noProof/>
          <w:sz w:val="22"/>
          <w:szCs w:val="22"/>
          <w:lang w:val="es-ES"/>
        </w:rPr>
        <w:softHyphen/>
        <w:t>xiz</w:t>
      </w:r>
      <w:r w:rsidRPr="00670E85">
        <w:rPr>
          <w:rFonts w:ascii="LitNusx" w:hAnsi="LitNusx"/>
          <w:noProof/>
          <w:sz w:val="22"/>
          <w:szCs w:val="22"/>
          <w:lang w:val="es-ES"/>
        </w:rPr>
        <w:softHyphen/>
        <w:t>nen</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qar</w:t>
      </w:r>
      <w:r w:rsidRPr="00670E85">
        <w:rPr>
          <w:rFonts w:ascii="LitNusx" w:hAnsi="LitNusx"/>
          <w:noProof/>
          <w:sz w:val="22"/>
          <w:szCs w:val="22"/>
          <w:lang w:val="es-ES"/>
        </w:rPr>
        <w:softHyphen/>
        <w:t>Tve</w:t>
      </w:r>
      <w:r w:rsidRPr="00670E85">
        <w:rPr>
          <w:rFonts w:ascii="LitNusx" w:hAnsi="LitNusx"/>
          <w:noProof/>
          <w:sz w:val="22"/>
          <w:szCs w:val="22"/>
          <w:lang w:val="es-ES"/>
        </w:rPr>
        <w:softHyphen/>
        <w:t>lo</w:t>
      </w:r>
      <w:r w:rsidRPr="00670E85">
        <w:rPr>
          <w:rFonts w:ascii="LitNusx" w:hAnsi="LitNusx"/>
          <w:noProof/>
          <w:sz w:val="22"/>
          <w:szCs w:val="22"/>
          <w:lang w:val="es-ES"/>
        </w:rPr>
        <w:softHyphen/>
        <w:t>dan,</w:t>
      </w:r>
      <w:r w:rsidRPr="00670E85">
        <w:rPr>
          <w:rFonts w:ascii="LitNusx" w:hAnsi="LitNusx"/>
          <w:sz w:val="22"/>
          <w:szCs w:val="22"/>
          <w:lang w:val="es-ES"/>
        </w:rPr>
        <w:t xml:space="preserve"> </w:t>
      </w:r>
      <w:r w:rsidRPr="00670E85">
        <w:rPr>
          <w:rFonts w:ascii="LitNusx" w:hAnsi="LitNusx"/>
          <w:noProof/>
          <w:sz w:val="22"/>
          <w:szCs w:val="22"/>
          <w:lang w:val="es-ES"/>
        </w:rPr>
        <w:t>vi</w:t>
      </w:r>
      <w:r w:rsidRPr="00670E85">
        <w:rPr>
          <w:rFonts w:ascii="LitNusx" w:hAnsi="LitNusx"/>
          <w:noProof/>
          <w:sz w:val="22"/>
          <w:szCs w:val="22"/>
          <w:lang w:val="es-ES"/>
        </w:rPr>
        <w:softHyphen/>
        <w:t>na</w:t>
      </w:r>
      <w:r w:rsidRPr="00670E85">
        <w:rPr>
          <w:rFonts w:ascii="LitNusx" w:hAnsi="LitNusx"/>
          <w:noProof/>
          <w:sz w:val="22"/>
          <w:szCs w:val="22"/>
          <w:lang w:val="es-ES"/>
        </w:rPr>
        <w:softHyphen/>
        <w:t>i</w:t>
      </w:r>
      <w:r w:rsidRPr="00670E85">
        <w:rPr>
          <w:rFonts w:ascii="LitNusx" w:hAnsi="LitNusx"/>
          <w:noProof/>
          <w:sz w:val="22"/>
          <w:szCs w:val="22"/>
          <w:lang w:val="es-ES"/>
        </w:rPr>
        <w:softHyphen/>
        <w:t>dan</w:t>
      </w:r>
      <w:r w:rsidRPr="00670E85">
        <w:rPr>
          <w:rFonts w:ascii="LitNusx" w:hAnsi="LitNusx"/>
          <w:sz w:val="22"/>
          <w:szCs w:val="22"/>
          <w:lang w:val="es-ES"/>
        </w:rPr>
        <w:t xml:space="preserve"> </w:t>
      </w:r>
      <w:r w:rsidRPr="00670E85">
        <w:rPr>
          <w:rFonts w:ascii="LitNusx" w:hAnsi="LitNusx"/>
          <w:noProof/>
          <w:sz w:val="22"/>
          <w:szCs w:val="22"/>
          <w:lang w:val="es-ES"/>
        </w:rPr>
        <w:t>kri</w:t>
      </w:r>
      <w:r w:rsidRPr="00670E85">
        <w:rPr>
          <w:rFonts w:ascii="LitNusx" w:hAnsi="LitNusx"/>
          <w:noProof/>
          <w:sz w:val="22"/>
          <w:szCs w:val="22"/>
          <w:lang w:val="es-ES"/>
        </w:rPr>
        <w:softHyphen/>
        <w:t>zi</w:t>
      </w:r>
      <w:r w:rsidRPr="00670E85">
        <w:rPr>
          <w:rFonts w:ascii="LitNusx" w:hAnsi="LitNusx"/>
          <w:noProof/>
          <w:sz w:val="22"/>
          <w:szCs w:val="22"/>
          <w:lang w:val="es-ES"/>
        </w:rPr>
        <w:softHyphen/>
        <w:t>sis</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nu</w:t>
      </w:r>
      <w:r w:rsidRPr="00670E85">
        <w:rPr>
          <w:rFonts w:ascii="LitNusx" w:hAnsi="LitNusx"/>
          <w:noProof/>
          <w:sz w:val="22"/>
          <w:szCs w:val="22"/>
          <w:lang w:val="es-ES"/>
        </w:rPr>
        <w:softHyphen/>
        <w:t>kiT</w:t>
      </w:r>
      <w:r w:rsidRPr="00670E85">
        <w:rPr>
          <w:rFonts w:ascii="LitNusx" w:hAnsi="LitNusx"/>
          <w:noProof/>
          <w:sz w:val="22"/>
          <w:szCs w:val="22"/>
          <w:lang w:val="es-ES"/>
        </w:rPr>
        <w:softHyphen/>
        <w:t>xa</w:t>
      </w:r>
      <w:r w:rsidRPr="00670E85">
        <w:rPr>
          <w:rFonts w:ascii="LitNusx" w:hAnsi="LitNusx"/>
          <w:noProof/>
          <w:sz w:val="22"/>
          <w:szCs w:val="22"/>
          <w:lang w:val="es-ES"/>
        </w:rPr>
        <w:softHyphen/>
        <w:t>o</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mo</w:t>
      </w:r>
      <w:r w:rsidRPr="00670E85">
        <w:rPr>
          <w:rFonts w:ascii="LitNusx" w:hAnsi="LitNusx"/>
          <w:sz w:val="22"/>
          <w:szCs w:val="22"/>
          <w:lang w:val="es-ES"/>
        </w:rPr>
        <w:t xml:space="preserve"> </w:t>
      </w:r>
      <w:r w:rsidRPr="00670E85">
        <w:rPr>
          <w:rFonts w:ascii="LitNusx" w:hAnsi="LitNusx"/>
          <w:noProof/>
          <w:sz w:val="22"/>
          <w:szCs w:val="22"/>
          <w:lang w:val="es-ES"/>
        </w:rPr>
        <w:t>Ta</w:t>
      </w:r>
      <w:r w:rsidRPr="00670E85">
        <w:rPr>
          <w:rFonts w:ascii="LitNusx" w:hAnsi="LitNusx"/>
          <w:noProof/>
          <w:sz w:val="22"/>
          <w:szCs w:val="22"/>
          <w:lang w:val="es-ES"/>
        </w:rPr>
        <w:softHyphen/>
        <w:t>vi</w:t>
      </w:r>
      <w:r w:rsidRPr="00670E85">
        <w:rPr>
          <w:rFonts w:ascii="LitNusx" w:hAnsi="LitNusx"/>
          <w:noProof/>
          <w:sz w:val="22"/>
          <w:szCs w:val="22"/>
          <w:lang w:val="es-ES"/>
        </w:rPr>
        <w:softHyphen/>
        <w:t>si</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saZ</w:t>
      </w:r>
      <w:r w:rsidRPr="00670E85">
        <w:rPr>
          <w:rFonts w:ascii="LitNusx" w:hAnsi="LitNusx"/>
          <w:noProof/>
          <w:sz w:val="22"/>
          <w:szCs w:val="22"/>
          <w:lang w:val="es-ES"/>
        </w:rPr>
        <w:softHyphen/>
        <w:t>leb</w:t>
      </w:r>
      <w:r w:rsidRPr="00670E85">
        <w:rPr>
          <w:rFonts w:ascii="LitNusx" w:hAnsi="LitNusx"/>
          <w:noProof/>
          <w:sz w:val="22"/>
          <w:szCs w:val="22"/>
          <w:lang w:val="es-ES"/>
        </w:rPr>
        <w:softHyphen/>
        <w:t>lo</w:t>
      </w:r>
      <w:r w:rsidRPr="00670E85">
        <w:rPr>
          <w:rFonts w:ascii="LitNusx" w:hAnsi="LitNusx"/>
          <w:noProof/>
          <w:sz w:val="22"/>
          <w:szCs w:val="22"/>
          <w:lang w:val="es-ES"/>
        </w:rPr>
        <w:softHyphen/>
        <w:t>be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re</w:t>
      </w:r>
      <w:r w:rsidRPr="00670E85">
        <w:rPr>
          <w:rFonts w:ascii="LitNusx" w:hAnsi="LitNusx"/>
          <w:noProof/>
          <w:sz w:val="22"/>
          <w:szCs w:val="22"/>
          <w:lang w:val="es-ES"/>
        </w:rPr>
        <w:softHyphen/>
        <w:t>a</w:t>
      </w:r>
      <w:r w:rsidRPr="00670E85">
        <w:rPr>
          <w:rFonts w:ascii="LitNusx" w:hAnsi="LitNusx"/>
          <w:noProof/>
          <w:sz w:val="22"/>
          <w:szCs w:val="22"/>
          <w:lang w:val="es-ES"/>
        </w:rPr>
        <w:softHyphen/>
        <w:t>li</w:t>
      </w:r>
      <w:r w:rsidRPr="00670E85">
        <w:rPr>
          <w:rFonts w:ascii="LitNusx" w:hAnsi="LitNusx"/>
          <w:noProof/>
          <w:sz w:val="22"/>
          <w:szCs w:val="22"/>
          <w:lang w:val="es-ES"/>
        </w:rPr>
        <w:softHyphen/>
        <w:t>za</w:t>
      </w:r>
      <w:r w:rsidRPr="00670E85">
        <w:rPr>
          <w:rFonts w:ascii="LitNusx" w:hAnsi="LitNusx"/>
          <w:noProof/>
          <w:sz w:val="22"/>
          <w:szCs w:val="22"/>
          <w:lang w:val="es-ES"/>
        </w:rPr>
        <w:softHyphen/>
        <w:t>ci</w:t>
      </w:r>
      <w:r w:rsidRPr="00670E85">
        <w:rPr>
          <w:rFonts w:ascii="LitNusx" w:hAnsi="LitNusx"/>
          <w:noProof/>
          <w:sz w:val="22"/>
          <w:szCs w:val="22"/>
          <w:lang w:val="es-ES"/>
        </w:rPr>
        <w:softHyphen/>
        <w:t>as</w:t>
      </w:r>
      <w:r w:rsidRPr="00670E85">
        <w:rPr>
          <w:rFonts w:ascii="LitNusx" w:hAnsi="LitNusx"/>
          <w:sz w:val="22"/>
          <w:szCs w:val="22"/>
          <w:lang w:val="es-ES"/>
        </w:rPr>
        <w:t xml:space="preserve"> </w:t>
      </w:r>
      <w:r w:rsidRPr="00670E85">
        <w:rPr>
          <w:rFonts w:ascii="LitNusx" w:hAnsi="LitNusx"/>
          <w:noProof/>
          <w:sz w:val="22"/>
          <w:szCs w:val="22"/>
          <w:lang w:val="es-ES"/>
        </w:rPr>
        <w:t>ver</w:t>
      </w:r>
      <w:r w:rsidRPr="00670E85">
        <w:rPr>
          <w:rFonts w:ascii="LitNusx" w:hAnsi="LitNusx"/>
          <w:sz w:val="22"/>
          <w:szCs w:val="22"/>
          <w:lang w:val="es-ES"/>
        </w:rPr>
        <w:t xml:space="preserve"> </w:t>
      </w:r>
      <w:r w:rsidRPr="00670E85">
        <w:rPr>
          <w:rFonts w:ascii="LitNusx" w:hAnsi="LitNusx"/>
          <w:noProof/>
          <w:sz w:val="22"/>
          <w:szCs w:val="22"/>
          <w:lang w:val="es-ES"/>
        </w:rPr>
        <w:t>axer</w:t>
      </w:r>
      <w:r w:rsidRPr="00670E85">
        <w:rPr>
          <w:rFonts w:ascii="LitNusx" w:hAnsi="LitNusx"/>
          <w:noProof/>
          <w:sz w:val="22"/>
          <w:szCs w:val="22"/>
          <w:lang w:val="es-ES"/>
        </w:rPr>
        <w:softHyphen/>
        <w:t>xeb</w:t>
      </w:r>
      <w:r w:rsidRPr="00670E85">
        <w:rPr>
          <w:rFonts w:ascii="LitNusx" w:hAnsi="LitNusx"/>
          <w:noProof/>
          <w:sz w:val="22"/>
          <w:szCs w:val="22"/>
          <w:lang w:val="es-ES"/>
        </w:rPr>
        <w:softHyphen/>
        <w:t>dnen.</w:t>
      </w:r>
      <w:r w:rsidRPr="00670E85">
        <w:rPr>
          <w:rFonts w:ascii="LitNusx" w:hAnsi="LitNusx"/>
          <w:sz w:val="22"/>
          <w:szCs w:val="22"/>
          <w:lang w:val="es-ES"/>
        </w:rPr>
        <w:t xml:space="preserve"> </w:t>
      </w:r>
      <w:r w:rsidRPr="00670E85">
        <w:rPr>
          <w:rFonts w:ascii="LitNusx" w:hAnsi="LitNusx"/>
          <w:noProof/>
          <w:sz w:val="22"/>
          <w:szCs w:val="22"/>
          <w:lang w:val="es-ES"/>
        </w:rPr>
        <w:t>ase</w:t>
      </w:r>
      <w:r w:rsidRPr="00670E85">
        <w:rPr>
          <w:rFonts w:ascii="LitNusx" w:hAnsi="LitNusx"/>
          <w:noProof/>
          <w:sz w:val="22"/>
          <w:szCs w:val="22"/>
          <w:lang w:val="es-ES"/>
        </w:rPr>
        <w:softHyphen/>
        <w:t>Ti</w:t>
      </w:r>
      <w:r w:rsidRPr="00670E85">
        <w:rPr>
          <w:rFonts w:ascii="LitNusx" w:hAnsi="LitNusx"/>
          <w:sz w:val="22"/>
          <w:szCs w:val="22"/>
          <w:lang w:val="es-ES"/>
        </w:rPr>
        <w:t xml:space="preserve"> </w:t>
      </w:r>
      <w:r w:rsidRPr="00670E85">
        <w:rPr>
          <w:rFonts w:ascii="LitNusx" w:hAnsi="LitNusx"/>
          <w:noProof/>
          <w:sz w:val="22"/>
          <w:szCs w:val="22"/>
          <w:lang w:val="es-ES"/>
        </w:rPr>
        <w:t>vi</w:t>
      </w:r>
      <w:r w:rsidRPr="00670E85">
        <w:rPr>
          <w:rFonts w:ascii="LitNusx" w:hAnsi="LitNusx"/>
          <w:noProof/>
          <w:sz w:val="22"/>
          <w:szCs w:val="22"/>
          <w:lang w:val="es-ES"/>
        </w:rPr>
        <w:softHyphen/>
        <w:t>Ta</w:t>
      </w:r>
      <w:r w:rsidRPr="00670E85">
        <w:rPr>
          <w:rFonts w:ascii="LitNusx" w:hAnsi="LitNusx"/>
          <w:noProof/>
          <w:sz w:val="22"/>
          <w:szCs w:val="22"/>
          <w:lang w:val="es-ES"/>
        </w:rPr>
        <w:softHyphen/>
        <w:t>re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sxva</w:t>
      </w:r>
      <w:r w:rsidRPr="00670E85">
        <w:rPr>
          <w:rFonts w:ascii="LitNusx" w:hAnsi="LitNusx"/>
          <w:sz w:val="22"/>
          <w:szCs w:val="22"/>
          <w:lang w:val="es-ES"/>
        </w:rPr>
        <w:t xml:space="preserve"> </w:t>
      </w:r>
      <w:r w:rsidRPr="00670E85">
        <w:rPr>
          <w:rFonts w:ascii="LitNusx" w:hAnsi="LitNusx"/>
          <w:noProof/>
          <w:sz w:val="22"/>
          <w:szCs w:val="22"/>
          <w:lang w:val="es-ES"/>
        </w:rPr>
        <w:t>qvey</w:t>
      </w:r>
      <w:r w:rsidRPr="00670E85">
        <w:rPr>
          <w:rFonts w:ascii="LitNusx" w:hAnsi="LitNusx"/>
          <w:noProof/>
          <w:sz w:val="22"/>
          <w:szCs w:val="22"/>
          <w:lang w:val="es-ES"/>
        </w:rPr>
        <w:softHyphen/>
        <w:t>ne</w:t>
      </w:r>
      <w:r w:rsidRPr="00670E85">
        <w:rPr>
          <w:rFonts w:ascii="LitNusx" w:hAnsi="LitNusx"/>
          <w:noProof/>
          <w:sz w:val="22"/>
          <w:szCs w:val="22"/>
          <w:lang w:val="es-ES"/>
        </w:rPr>
        <w:softHyphen/>
        <w:t>bis</w:t>
      </w:r>
      <w:r w:rsidRPr="00670E85">
        <w:rPr>
          <w:rFonts w:ascii="LitNusx" w:hAnsi="LitNusx"/>
          <w:noProof/>
          <w:sz w:val="22"/>
          <w:szCs w:val="22"/>
          <w:lang w:val="es-ES"/>
        </w:rPr>
        <w:softHyphen/>
        <w:t>Tvi</w:t>
      </w:r>
      <w:r w:rsidRPr="00670E85">
        <w:rPr>
          <w:rFonts w:ascii="LitNusx" w:hAnsi="LitNusx"/>
          <w:noProof/>
          <w:sz w:val="22"/>
          <w:szCs w:val="22"/>
          <w:lang w:val="es-ES"/>
        </w:rPr>
        <w:softHyphen/>
        <w:t>sac</w:t>
      </w:r>
      <w:r w:rsidRPr="00670E85">
        <w:rPr>
          <w:rFonts w:ascii="LitNusx" w:hAnsi="LitNusx"/>
          <w:sz w:val="22"/>
          <w:szCs w:val="22"/>
          <w:lang w:val="es-ES"/>
        </w:rPr>
        <w:t xml:space="preserve"> </w:t>
      </w:r>
      <w:r w:rsidRPr="00670E85">
        <w:rPr>
          <w:rFonts w:ascii="LitNusx" w:hAnsi="LitNusx"/>
          <w:noProof/>
          <w:sz w:val="22"/>
          <w:szCs w:val="22"/>
          <w:lang w:val="es-ES"/>
        </w:rPr>
        <w:t>iyo</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noProof/>
          <w:sz w:val="22"/>
          <w:szCs w:val="22"/>
          <w:lang w:val="es-ES"/>
        </w:rPr>
        <w:softHyphen/>
        <w:t>ma</w:t>
      </w:r>
      <w:r w:rsidRPr="00670E85">
        <w:rPr>
          <w:rFonts w:ascii="LitNusx" w:hAnsi="LitNusx"/>
          <w:noProof/>
          <w:sz w:val="22"/>
          <w:szCs w:val="22"/>
          <w:lang w:val="es-ES"/>
        </w:rPr>
        <w:softHyphen/>
        <w:t>xa</w:t>
      </w:r>
      <w:r w:rsidRPr="00670E85">
        <w:rPr>
          <w:rFonts w:ascii="LitNusx" w:hAnsi="LitNusx"/>
          <w:noProof/>
          <w:sz w:val="22"/>
          <w:szCs w:val="22"/>
          <w:lang w:val="es-ES"/>
        </w:rPr>
        <w:softHyphen/>
        <w:t>si</w:t>
      </w:r>
      <w:r w:rsidRPr="00670E85">
        <w:rPr>
          <w:rFonts w:ascii="LitNusx" w:hAnsi="LitNusx"/>
          <w:noProof/>
          <w:sz w:val="22"/>
          <w:szCs w:val="22"/>
          <w:lang w:val="es-ES"/>
        </w:rPr>
        <w:softHyphen/>
        <w:t>a</w:t>
      </w:r>
      <w:r w:rsidRPr="00670E85">
        <w:rPr>
          <w:rFonts w:ascii="LitNusx" w:hAnsi="LitNusx"/>
          <w:noProof/>
          <w:sz w:val="22"/>
          <w:szCs w:val="22"/>
          <w:lang w:val="es-ES"/>
        </w:rPr>
        <w:softHyphen/>
        <w:t>Te</w:t>
      </w:r>
      <w:r w:rsidRPr="00670E85">
        <w:rPr>
          <w:rFonts w:ascii="LitNusx" w:hAnsi="LitNusx"/>
          <w:noProof/>
          <w:sz w:val="22"/>
          <w:szCs w:val="22"/>
          <w:lang w:val="es-ES"/>
        </w:rPr>
        <w:softHyphen/>
        <w:t>be</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mag</w:t>
      </w:r>
      <w:r w:rsidRPr="00670E85">
        <w:rPr>
          <w:rFonts w:ascii="LitNusx" w:hAnsi="LitNusx"/>
          <w:noProof/>
          <w:sz w:val="22"/>
          <w:szCs w:val="22"/>
          <w:lang w:val="es-ES"/>
        </w:rPr>
        <w:softHyphen/>
        <w:t>ram</w:t>
      </w:r>
      <w:r w:rsidRPr="00670E85">
        <w:rPr>
          <w:rFonts w:ascii="LitNusx" w:hAnsi="LitNusx"/>
          <w:sz w:val="22"/>
          <w:szCs w:val="22"/>
          <w:lang w:val="es-ES"/>
        </w:rPr>
        <w:t xml:space="preserve"> </w:t>
      </w:r>
      <w:r w:rsidRPr="00670E85">
        <w:rPr>
          <w:rFonts w:ascii="LitNusx" w:hAnsi="LitNusx"/>
          <w:noProof/>
          <w:sz w:val="22"/>
          <w:szCs w:val="22"/>
          <w:lang w:val="es-ES"/>
        </w:rPr>
        <w:t>am</w:t>
      </w:r>
      <w:r w:rsidRPr="00670E85">
        <w:rPr>
          <w:rFonts w:ascii="LitNusx" w:hAnsi="LitNusx"/>
          <w:noProof/>
          <w:sz w:val="22"/>
          <w:szCs w:val="22"/>
          <w:lang w:val="es-ES"/>
        </w:rPr>
        <w:softHyphen/>
        <w:t>Ja</w:t>
      </w:r>
      <w:r w:rsidRPr="00670E85">
        <w:rPr>
          <w:rFonts w:ascii="LitNusx" w:hAnsi="LitNusx"/>
          <w:noProof/>
          <w:sz w:val="22"/>
          <w:szCs w:val="22"/>
          <w:lang w:val="es-ES"/>
        </w:rPr>
        <w:softHyphen/>
        <w:t>mad</w:t>
      </w:r>
      <w:r w:rsidRPr="00670E85">
        <w:rPr>
          <w:rFonts w:ascii="LitNusx" w:hAnsi="LitNusx"/>
          <w:sz w:val="22"/>
          <w:szCs w:val="22"/>
          <w:lang w:val="es-ES"/>
        </w:rPr>
        <w:t xml:space="preserve"> </w:t>
      </w:r>
      <w:r w:rsidRPr="00670E85">
        <w:rPr>
          <w:rFonts w:ascii="LitNusx" w:hAnsi="LitNusx"/>
          <w:noProof/>
          <w:sz w:val="22"/>
          <w:szCs w:val="22"/>
          <w:lang w:val="es-ES"/>
        </w:rPr>
        <w:t>spe</w:t>
      </w:r>
      <w:r w:rsidRPr="00670E85">
        <w:rPr>
          <w:rFonts w:ascii="LitNusx" w:hAnsi="LitNusx"/>
          <w:noProof/>
          <w:sz w:val="22"/>
          <w:szCs w:val="22"/>
          <w:lang w:val="es-ES"/>
        </w:rPr>
        <w:softHyphen/>
        <w:t>ci</w:t>
      </w:r>
      <w:r w:rsidRPr="00670E85">
        <w:rPr>
          <w:rFonts w:ascii="LitNusx" w:hAnsi="LitNusx"/>
          <w:noProof/>
          <w:sz w:val="22"/>
          <w:szCs w:val="22"/>
          <w:lang w:val="es-ES"/>
        </w:rPr>
        <w:softHyphen/>
        <w:t>a</w:t>
      </w:r>
      <w:r w:rsidRPr="00670E85">
        <w:rPr>
          <w:rFonts w:ascii="LitNusx" w:hAnsi="LitNusx"/>
          <w:noProof/>
          <w:sz w:val="22"/>
          <w:szCs w:val="22"/>
          <w:lang w:val="es-ES"/>
        </w:rPr>
        <w:softHyphen/>
        <w:t>lis</w:t>
      </w:r>
      <w:r w:rsidRPr="00670E85">
        <w:rPr>
          <w:rFonts w:ascii="LitNusx" w:hAnsi="LitNusx"/>
          <w:noProof/>
          <w:sz w:val="22"/>
          <w:szCs w:val="22"/>
          <w:lang w:val="es-ES"/>
        </w:rPr>
        <w:softHyphen/>
        <w:t>teb</w:t>
      </w:r>
      <w:r w:rsidRPr="00670E85">
        <w:rPr>
          <w:rFonts w:ascii="LitNusx" w:hAnsi="LitNusx"/>
          <w:noProof/>
          <w:sz w:val="22"/>
          <w:szCs w:val="22"/>
          <w:lang w:val="es-ES"/>
        </w:rPr>
        <w:softHyphen/>
        <w:t>ma</w:t>
      </w:r>
      <w:r w:rsidRPr="00670E85">
        <w:rPr>
          <w:rFonts w:ascii="LitNusx" w:hAnsi="LitNusx"/>
          <w:sz w:val="22"/>
          <w:szCs w:val="22"/>
          <w:lang w:val="es-ES"/>
        </w:rPr>
        <w:t xml:space="preserve"> </w:t>
      </w:r>
      <w:r w:rsidRPr="00670E85">
        <w:rPr>
          <w:rFonts w:ascii="LitNusx" w:hAnsi="LitNusx"/>
          <w:noProof/>
          <w:sz w:val="22"/>
          <w:szCs w:val="22"/>
          <w:lang w:val="es-ES"/>
        </w:rPr>
        <w:t>iw</w:t>
      </w:r>
      <w:r w:rsidRPr="00670E85">
        <w:rPr>
          <w:rFonts w:ascii="LitNusx" w:hAnsi="LitNusx"/>
          <w:noProof/>
          <w:sz w:val="22"/>
          <w:szCs w:val="22"/>
          <w:lang w:val="es-ES"/>
        </w:rPr>
        <w:softHyphen/>
        <w:t>yes</w:t>
      </w:r>
      <w:r w:rsidRPr="00670E85">
        <w:rPr>
          <w:rFonts w:ascii="LitNusx" w:hAnsi="LitNusx"/>
          <w:sz w:val="22"/>
          <w:szCs w:val="22"/>
          <w:lang w:val="es-ES"/>
        </w:rPr>
        <w:t xml:space="preserve"> </w:t>
      </w:r>
      <w:r w:rsidRPr="00670E85">
        <w:rPr>
          <w:rFonts w:ascii="LitNusx" w:hAnsi="LitNusx"/>
          <w:noProof/>
          <w:sz w:val="22"/>
          <w:szCs w:val="22"/>
          <w:lang w:val="es-ES"/>
        </w:rPr>
        <w:t>sam</w:t>
      </w:r>
      <w:r w:rsidRPr="00670E85">
        <w:rPr>
          <w:rFonts w:ascii="LitNusx" w:hAnsi="LitNusx"/>
          <w:noProof/>
          <w:sz w:val="22"/>
          <w:szCs w:val="22"/>
          <w:lang w:val="es-ES"/>
        </w:rPr>
        <w:softHyphen/>
        <w:t>Sob</w:t>
      </w:r>
      <w:r w:rsidRPr="00670E85">
        <w:rPr>
          <w:rFonts w:ascii="LitNusx" w:hAnsi="LitNusx"/>
          <w:noProof/>
          <w:sz w:val="22"/>
          <w:szCs w:val="22"/>
          <w:lang w:val="es-ES"/>
        </w:rPr>
        <w:softHyphen/>
        <w:t>lo</w:t>
      </w:r>
      <w:r w:rsidRPr="00670E85">
        <w:rPr>
          <w:rFonts w:ascii="LitNusx" w:hAnsi="LitNusx"/>
          <w:noProof/>
          <w:sz w:val="22"/>
          <w:szCs w:val="22"/>
          <w:lang w:val="es-ES"/>
        </w:rPr>
        <w:softHyphen/>
        <w:t>Si</w:t>
      </w:r>
      <w:r w:rsidRPr="00670E85">
        <w:rPr>
          <w:rFonts w:ascii="LitNusx" w:hAnsi="LitNusx"/>
          <w:sz w:val="22"/>
          <w:szCs w:val="22"/>
          <w:lang w:val="es-ES"/>
        </w:rPr>
        <w:t xml:space="preserve"> </w:t>
      </w:r>
      <w:r w:rsidRPr="00670E85">
        <w:rPr>
          <w:rFonts w:ascii="LitNusx" w:hAnsi="LitNusx"/>
          <w:noProof/>
          <w:sz w:val="22"/>
          <w:szCs w:val="22"/>
          <w:lang w:val="es-ES"/>
        </w:rPr>
        <w:t>dab</w:t>
      </w:r>
      <w:r w:rsidRPr="00670E85">
        <w:rPr>
          <w:rFonts w:ascii="LitNusx" w:hAnsi="LitNusx"/>
          <w:noProof/>
          <w:sz w:val="22"/>
          <w:szCs w:val="22"/>
          <w:lang w:val="es-ES"/>
        </w:rPr>
        <w:softHyphen/>
        <w:t>ru</w:t>
      </w:r>
      <w:r w:rsidRPr="00670E85">
        <w:rPr>
          <w:rFonts w:ascii="LitNusx" w:hAnsi="LitNusx"/>
          <w:noProof/>
          <w:sz w:val="22"/>
          <w:szCs w:val="22"/>
          <w:lang w:val="es-ES"/>
        </w:rPr>
        <w:softHyphen/>
        <w:t>ne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ase</w:t>
      </w:r>
      <w:r w:rsidRPr="00670E85">
        <w:rPr>
          <w:rFonts w:ascii="LitNusx" w:hAnsi="LitNusx"/>
          <w:noProof/>
          <w:sz w:val="22"/>
          <w:szCs w:val="22"/>
          <w:lang w:val="es-ES"/>
        </w:rPr>
        <w:softHyphen/>
        <w:t>Ti</w:t>
      </w:r>
      <w:r w:rsidRPr="00670E85">
        <w:rPr>
          <w:rFonts w:ascii="LitNusx" w:hAnsi="LitNusx"/>
          <w:sz w:val="22"/>
          <w:szCs w:val="22"/>
          <w:lang w:val="es-ES"/>
        </w:rPr>
        <w:t xml:space="preserve"> </w:t>
      </w:r>
      <w:r w:rsidRPr="00670E85">
        <w:rPr>
          <w:rFonts w:ascii="LitNusx" w:hAnsi="LitNusx"/>
          <w:noProof/>
          <w:sz w:val="22"/>
          <w:szCs w:val="22"/>
          <w:lang w:val="es-ES"/>
        </w:rPr>
        <w:t>rom</w:t>
      </w:r>
      <w:r w:rsidRPr="00670E85">
        <w:rPr>
          <w:rFonts w:ascii="LitNusx" w:hAnsi="LitNusx"/>
          <w:sz w:val="22"/>
          <w:szCs w:val="22"/>
          <w:lang w:val="es-ES"/>
        </w:rPr>
        <w:t xml:space="preserve"> </w:t>
      </w:r>
      <w:r w:rsidRPr="00670E85">
        <w:rPr>
          <w:rFonts w:ascii="LitNusx" w:hAnsi="LitNusx"/>
          <w:noProof/>
          <w:sz w:val="22"/>
          <w:szCs w:val="22"/>
          <w:lang w:val="es-ES"/>
        </w:rPr>
        <w:t>jer</w:t>
      </w:r>
      <w:r w:rsidRPr="00670E85">
        <w:rPr>
          <w:rFonts w:ascii="LitNusx" w:hAnsi="LitNusx"/>
          <w:noProof/>
          <w:sz w:val="22"/>
          <w:szCs w:val="22"/>
          <w:lang w:val="es-ES"/>
        </w:rPr>
        <w:softHyphen/>
        <w:t>je</w:t>
      </w:r>
      <w:r w:rsidRPr="00670E85">
        <w:rPr>
          <w:rFonts w:ascii="LitNusx" w:hAnsi="LitNusx"/>
          <w:noProof/>
          <w:sz w:val="22"/>
          <w:szCs w:val="22"/>
          <w:lang w:val="es-ES"/>
        </w:rPr>
        <w:softHyphen/>
        <w:t>ro</w:t>
      </w:r>
      <w:r w:rsidRPr="00670E85">
        <w:rPr>
          <w:rFonts w:ascii="LitNusx" w:hAnsi="LitNusx"/>
          <w:noProof/>
          <w:sz w:val="22"/>
          <w:szCs w:val="22"/>
          <w:lang w:val="es-ES"/>
        </w:rPr>
        <w:softHyphen/>
        <w:t>biT</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qar</w:t>
      </w:r>
      <w:r w:rsidRPr="00670E85">
        <w:rPr>
          <w:rFonts w:ascii="LitNusx" w:hAnsi="LitNusx"/>
          <w:noProof/>
          <w:sz w:val="22"/>
          <w:szCs w:val="22"/>
          <w:lang w:val="es-ES"/>
        </w:rPr>
        <w:softHyphen/>
        <w:t>Tve</w:t>
      </w:r>
      <w:r w:rsidRPr="00670E85">
        <w:rPr>
          <w:rFonts w:ascii="LitNusx" w:hAnsi="LitNusx"/>
          <w:noProof/>
          <w:sz w:val="22"/>
          <w:szCs w:val="22"/>
          <w:lang w:val="es-ES"/>
        </w:rPr>
        <w:softHyphen/>
        <w:t>lo</w:t>
      </w:r>
      <w:r w:rsidRPr="00670E85">
        <w:rPr>
          <w:rFonts w:ascii="LitNusx" w:hAnsi="LitNusx"/>
          <w:noProof/>
          <w:sz w:val="22"/>
          <w:szCs w:val="22"/>
          <w:lang w:val="es-ES"/>
        </w:rPr>
        <w:softHyphen/>
        <w:t>Si</w:t>
      </w:r>
      <w:r w:rsidRPr="00670E85">
        <w:rPr>
          <w:rFonts w:ascii="LitNusx" w:hAnsi="LitNusx"/>
          <w:sz w:val="22"/>
          <w:szCs w:val="22"/>
          <w:lang w:val="es-ES"/>
        </w:rPr>
        <w:t xml:space="preserve"> </w:t>
      </w:r>
      <w:r w:rsidRPr="00670E85">
        <w:rPr>
          <w:rFonts w:ascii="LitNusx" w:hAnsi="LitNusx"/>
          <w:noProof/>
          <w:sz w:val="22"/>
          <w:szCs w:val="22"/>
          <w:lang w:val="es-ES"/>
        </w:rPr>
        <w:t>ar</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im</w:t>
      </w:r>
      <w:r w:rsidRPr="00670E85">
        <w:rPr>
          <w:rFonts w:ascii="LitNusx" w:hAnsi="LitNusx"/>
          <w:noProof/>
          <w:sz w:val="22"/>
          <w:szCs w:val="22"/>
          <w:lang w:val="es-ES"/>
        </w:rPr>
        <w:softHyphen/>
        <w:t>Cne</w:t>
      </w:r>
      <w:r w:rsidRPr="00670E85">
        <w:rPr>
          <w:rFonts w:ascii="LitNusx" w:hAnsi="LitNusx"/>
          <w:noProof/>
          <w:sz w:val="22"/>
          <w:szCs w:val="22"/>
          <w:lang w:val="es-ES"/>
        </w:rPr>
        <w:softHyphen/>
        <w:t>va,</w:t>
      </w:r>
      <w:r w:rsidRPr="00670E85">
        <w:rPr>
          <w:rFonts w:ascii="LitNusx" w:hAnsi="LitNusx"/>
          <w:sz w:val="22"/>
          <w:szCs w:val="22"/>
          <w:lang w:val="es-ES"/>
        </w:rPr>
        <w:t xml:space="preserve"> </w:t>
      </w:r>
      <w:r w:rsidRPr="00670E85">
        <w:rPr>
          <w:rFonts w:ascii="LitNusx" w:hAnsi="LitNusx"/>
          <w:noProof/>
          <w:sz w:val="22"/>
          <w:szCs w:val="22"/>
          <w:lang w:val="es-ES"/>
        </w:rPr>
        <w:t>rac</w:t>
      </w:r>
      <w:r w:rsidRPr="00670E85">
        <w:rPr>
          <w:rFonts w:ascii="LitNusx" w:hAnsi="LitNusx"/>
          <w:sz w:val="22"/>
          <w:szCs w:val="22"/>
          <w:lang w:val="es-ES"/>
        </w:rPr>
        <w:t xml:space="preserve"> </w:t>
      </w:r>
      <w:r w:rsidRPr="00670E85">
        <w:rPr>
          <w:rFonts w:ascii="LitNusx" w:hAnsi="LitNusx"/>
          <w:noProof/>
          <w:sz w:val="22"/>
          <w:szCs w:val="22"/>
          <w:lang w:val="es-ES"/>
        </w:rPr>
        <w:t>Cve</w:t>
      </w:r>
      <w:r w:rsidRPr="00670E85">
        <w:rPr>
          <w:rFonts w:ascii="LitNusx" w:hAnsi="LitNusx"/>
          <w:noProof/>
          <w:sz w:val="22"/>
          <w:szCs w:val="22"/>
          <w:lang w:val="es-ES"/>
        </w:rPr>
        <w:softHyphen/>
        <w:t>ni</w:t>
      </w:r>
      <w:r w:rsidRPr="00670E85">
        <w:rPr>
          <w:rFonts w:ascii="LitNusx" w:hAnsi="LitNusx"/>
          <w:sz w:val="22"/>
          <w:szCs w:val="22"/>
          <w:lang w:val="es-ES"/>
        </w:rPr>
        <w:t xml:space="preserve"> </w:t>
      </w:r>
      <w:r w:rsidRPr="00670E85">
        <w:rPr>
          <w:rFonts w:ascii="LitNusx" w:hAnsi="LitNusx"/>
          <w:noProof/>
          <w:sz w:val="22"/>
          <w:szCs w:val="22"/>
          <w:lang w:val="es-ES"/>
        </w:rPr>
        <w:t>ara</w:t>
      </w:r>
      <w:r w:rsidRPr="00670E85">
        <w:rPr>
          <w:rFonts w:ascii="LitNusx" w:hAnsi="LitNusx"/>
          <w:noProof/>
          <w:sz w:val="22"/>
          <w:szCs w:val="22"/>
          <w:lang w:val="es-ES"/>
        </w:rPr>
        <w:softHyphen/>
        <w:t>sa</w:t>
      </w:r>
      <w:r w:rsidRPr="00670E85">
        <w:rPr>
          <w:rFonts w:ascii="LitNusx" w:hAnsi="LitNusx"/>
          <w:noProof/>
          <w:sz w:val="22"/>
          <w:szCs w:val="22"/>
          <w:lang w:val="es-ES"/>
        </w:rPr>
        <w:softHyphen/>
        <w:t>xar</w:t>
      </w:r>
      <w:r w:rsidRPr="00670E85">
        <w:rPr>
          <w:rFonts w:ascii="LitNusx" w:hAnsi="LitNusx"/>
          <w:noProof/>
          <w:sz w:val="22"/>
          <w:szCs w:val="22"/>
          <w:lang w:val="es-ES"/>
        </w:rPr>
        <w:softHyphen/>
        <w:t>bi</w:t>
      </w:r>
      <w:r w:rsidRPr="00670E85">
        <w:rPr>
          <w:rFonts w:ascii="LitNusx" w:hAnsi="LitNusx"/>
          <w:noProof/>
          <w:sz w:val="22"/>
          <w:szCs w:val="22"/>
          <w:lang w:val="es-ES"/>
        </w:rPr>
        <w:softHyphen/>
        <w:t>e</w:t>
      </w:r>
      <w:r w:rsidRPr="00670E85">
        <w:rPr>
          <w:rFonts w:ascii="LitNusx" w:hAnsi="LitNusx"/>
          <w:noProof/>
          <w:sz w:val="22"/>
          <w:szCs w:val="22"/>
          <w:lang w:val="es-ES"/>
        </w:rPr>
        <w:softHyphen/>
        <w:t>lo</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po</w:t>
      </w:r>
      <w:r w:rsidRPr="00670E85">
        <w:rPr>
          <w:rFonts w:ascii="LitNusx" w:hAnsi="LitNusx"/>
          <w:noProof/>
          <w:sz w:val="22"/>
          <w:szCs w:val="22"/>
          <w:lang w:val="es-ES"/>
        </w:rPr>
        <w:softHyphen/>
        <w:t>li</w:t>
      </w:r>
      <w:r w:rsidRPr="00670E85">
        <w:rPr>
          <w:rFonts w:ascii="LitNusx" w:hAnsi="LitNusx"/>
          <w:noProof/>
          <w:sz w:val="22"/>
          <w:szCs w:val="22"/>
          <w:lang w:val="es-ES"/>
        </w:rPr>
        <w:softHyphen/>
        <w:t>ti</w:t>
      </w:r>
      <w:r w:rsidRPr="00670E85">
        <w:rPr>
          <w:rFonts w:ascii="LitNusx" w:hAnsi="LitNusx"/>
          <w:noProof/>
          <w:sz w:val="22"/>
          <w:szCs w:val="22"/>
          <w:lang w:val="es-ES"/>
        </w:rPr>
        <w:softHyphen/>
        <w:t>ku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mdgo</w:t>
      </w:r>
      <w:r w:rsidRPr="00670E85">
        <w:rPr>
          <w:rFonts w:ascii="LitNusx" w:hAnsi="LitNusx"/>
          <w:noProof/>
          <w:sz w:val="22"/>
          <w:szCs w:val="22"/>
          <w:lang w:val="es-ES"/>
        </w:rPr>
        <w:softHyphen/>
        <w:t>ma</w:t>
      </w:r>
      <w:r w:rsidRPr="00670E85">
        <w:rPr>
          <w:rFonts w:ascii="LitNusx" w:hAnsi="LitNusx"/>
          <w:noProof/>
          <w:sz w:val="22"/>
          <w:szCs w:val="22"/>
          <w:lang w:val="es-ES"/>
        </w:rPr>
        <w:softHyphen/>
        <w:t>re</w:t>
      </w:r>
      <w:r w:rsidRPr="00670E85">
        <w:rPr>
          <w:rFonts w:ascii="LitNusx" w:hAnsi="LitNusx"/>
          <w:noProof/>
          <w:sz w:val="22"/>
          <w:szCs w:val="22"/>
          <w:lang w:val="es-ES"/>
        </w:rPr>
        <w:softHyphen/>
        <w:t>o</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de</w:t>
      </w:r>
      <w:r w:rsidRPr="00670E85">
        <w:rPr>
          <w:rFonts w:ascii="LitNusx" w:hAnsi="LitNusx"/>
          <w:noProof/>
          <w:sz w:val="22"/>
          <w:szCs w:val="22"/>
          <w:lang w:val="es-ES"/>
        </w:rPr>
        <w:softHyphen/>
        <w:t>gia.</w:t>
      </w:r>
    </w:p>
    <w:p w:rsidR="00D46116" w:rsidRPr="00670E85" w:rsidRDefault="00D46116" w:rsidP="00BC619A">
      <w:pPr>
        <w:spacing w:line="252" w:lineRule="auto"/>
        <w:ind w:firstLine="561"/>
        <w:jc w:val="both"/>
        <w:rPr>
          <w:rFonts w:ascii="LitNusx" w:hAnsi="LitNusx"/>
          <w:sz w:val="22"/>
          <w:szCs w:val="22"/>
          <w:lang w:val="es-ES"/>
        </w:rPr>
      </w:pPr>
      <w:r w:rsidRPr="00670E85">
        <w:rPr>
          <w:rFonts w:ascii="LitNusx" w:hAnsi="LitNusx"/>
          <w:noProof/>
          <w:sz w:val="22"/>
          <w:szCs w:val="22"/>
          <w:lang w:val="es-ES"/>
        </w:rPr>
        <w:t>yve</w:t>
      </w:r>
      <w:r w:rsidRPr="00670E85">
        <w:rPr>
          <w:rFonts w:ascii="LitNusx" w:hAnsi="LitNusx"/>
          <w:noProof/>
          <w:sz w:val="22"/>
          <w:szCs w:val="22"/>
          <w:lang w:val="es-ES"/>
        </w:rPr>
        <w:softHyphen/>
        <w:t>la</w:t>
      </w:r>
      <w:r w:rsidRPr="00670E85">
        <w:rPr>
          <w:rFonts w:ascii="LitNusx" w:hAnsi="LitNusx"/>
          <w:noProof/>
          <w:sz w:val="22"/>
          <w:szCs w:val="22"/>
          <w:lang w:val="es-ES"/>
        </w:rPr>
        <w:softHyphen/>
        <w:t>fe</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un</w:t>
      </w:r>
      <w:r w:rsidRPr="00670E85">
        <w:rPr>
          <w:rFonts w:ascii="LitNusx" w:hAnsi="LitNusx"/>
          <w:noProof/>
          <w:sz w:val="22"/>
          <w:szCs w:val="22"/>
          <w:lang w:val="es-ES"/>
        </w:rPr>
        <w:softHyphen/>
        <w:t>da</w:t>
      </w:r>
      <w:r w:rsidRPr="00670E85">
        <w:rPr>
          <w:rFonts w:ascii="LitNusx" w:hAnsi="LitNusx"/>
          <w:sz w:val="22"/>
          <w:szCs w:val="22"/>
          <w:lang w:val="es-ES"/>
        </w:rPr>
        <w:t xml:space="preserve"> </w:t>
      </w:r>
      <w:r w:rsidRPr="00670E85">
        <w:rPr>
          <w:rFonts w:ascii="LitNusx" w:hAnsi="LitNusx"/>
          <w:noProof/>
          <w:sz w:val="22"/>
          <w:szCs w:val="22"/>
          <w:lang w:val="es-ES"/>
        </w:rPr>
        <w:t>vi</w:t>
      </w:r>
      <w:r w:rsidRPr="00670E85">
        <w:rPr>
          <w:rFonts w:ascii="LitNusx" w:hAnsi="LitNusx"/>
          <w:noProof/>
          <w:sz w:val="22"/>
          <w:szCs w:val="22"/>
          <w:lang w:val="es-ES"/>
        </w:rPr>
        <w:softHyphen/>
        <w:t>Ro</w:t>
      </w:r>
      <w:r w:rsidRPr="00670E85">
        <w:rPr>
          <w:rFonts w:ascii="LitNusx" w:hAnsi="LitNusx"/>
          <w:noProof/>
          <w:sz w:val="22"/>
          <w:szCs w:val="22"/>
          <w:lang w:val="es-ES"/>
        </w:rPr>
        <w:softHyphen/>
        <w:t>noT,</w:t>
      </w:r>
      <w:r w:rsidRPr="00670E85">
        <w:rPr>
          <w:rFonts w:ascii="LitNusx" w:hAnsi="LitNusx"/>
          <w:sz w:val="22"/>
          <w:szCs w:val="22"/>
          <w:lang w:val="es-ES"/>
        </w:rPr>
        <w:t xml:space="preserve"> </w:t>
      </w:r>
      <w:r w:rsidRPr="00670E85">
        <w:rPr>
          <w:rFonts w:ascii="LitNusx" w:hAnsi="LitNusx"/>
          <w:noProof/>
          <w:sz w:val="22"/>
          <w:szCs w:val="22"/>
          <w:lang w:val="es-ES"/>
        </w:rPr>
        <w:t>rom</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qar</w:t>
      </w:r>
      <w:r w:rsidRPr="00670E85">
        <w:rPr>
          <w:rFonts w:ascii="LitNusx" w:hAnsi="LitNusx"/>
          <w:noProof/>
          <w:sz w:val="22"/>
          <w:szCs w:val="22"/>
          <w:lang w:val="es-ES"/>
        </w:rPr>
        <w:softHyphen/>
        <w:t>Tve</w:t>
      </w:r>
      <w:r w:rsidRPr="00670E85">
        <w:rPr>
          <w:rFonts w:ascii="LitNusx" w:hAnsi="LitNusx"/>
          <w:noProof/>
          <w:sz w:val="22"/>
          <w:szCs w:val="22"/>
          <w:lang w:val="es-ES"/>
        </w:rPr>
        <w:softHyphen/>
        <w:t>lo</w:t>
      </w:r>
      <w:r w:rsidRPr="00670E85">
        <w:rPr>
          <w:rFonts w:ascii="LitNusx" w:hAnsi="LitNusx"/>
          <w:noProof/>
          <w:sz w:val="22"/>
          <w:szCs w:val="22"/>
          <w:lang w:val="es-ES"/>
        </w:rPr>
        <w:softHyphen/>
        <w:t>Si</w:t>
      </w:r>
      <w:r w:rsidRPr="00670E85">
        <w:rPr>
          <w:rFonts w:ascii="LitNusx" w:hAnsi="LitNusx"/>
          <w:sz w:val="22"/>
          <w:szCs w:val="22"/>
          <w:lang w:val="es-ES"/>
        </w:rPr>
        <w:t xml:space="preserve"> </w:t>
      </w:r>
      <w:r w:rsidRPr="00670E85">
        <w:rPr>
          <w:rFonts w:ascii="LitNusx" w:hAnsi="LitNusx"/>
          <w:noProof/>
          <w:sz w:val="22"/>
          <w:szCs w:val="22"/>
          <w:lang w:val="es-ES"/>
        </w:rPr>
        <w:t>po</w:t>
      </w:r>
      <w:r w:rsidRPr="00670E85">
        <w:rPr>
          <w:rFonts w:ascii="LitNusx" w:hAnsi="LitNusx"/>
          <w:noProof/>
          <w:sz w:val="22"/>
          <w:szCs w:val="22"/>
          <w:lang w:val="es-ES"/>
        </w:rPr>
        <w:softHyphen/>
        <w:t>li</w:t>
      </w:r>
      <w:r w:rsidRPr="00670E85">
        <w:rPr>
          <w:rFonts w:ascii="LitNusx" w:hAnsi="LitNusx"/>
          <w:noProof/>
          <w:sz w:val="22"/>
          <w:szCs w:val="22"/>
          <w:lang w:val="es-ES"/>
        </w:rPr>
        <w:softHyphen/>
        <w:t>ti</w:t>
      </w:r>
      <w:r w:rsidRPr="00670E85">
        <w:rPr>
          <w:rFonts w:ascii="LitNusx" w:hAnsi="LitNusx"/>
          <w:noProof/>
          <w:sz w:val="22"/>
          <w:szCs w:val="22"/>
          <w:lang w:val="es-ES"/>
        </w:rPr>
        <w:softHyphen/>
        <w:t>kur-eko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vi</w:t>
      </w:r>
      <w:r w:rsidRPr="00670E85">
        <w:rPr>
          <w:rFonts w:ascii="LitNusx" w:hAnsi="LitNusx"/>
          <w:noProof/>
          <w:sz w:val="22"/>
          <w:szCs w:val="22"/>
          <w:lang w:val="es-ES"/>
        </w:rPr>
        <w:softHyphen/>
        <w:t>Ta</w:t>
      </w:r>
      <w:r w:rsidRPr="00670E85">
        <w:rPr>
          <w:rFonts w:ascii="LitNusx" w:hAnsi="LitNusx"/>
          <w:noProof/>
          <w:sz w:val="22"/>
          <w:szCs w:val="22"/>
          <w:lang w:val="es-ES"/>
        </w:rPr>
        <w:softHyphen/>
        <w:t>re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um</w:t>
      </w:r>
      <w:r w:rsidRPr="00670E85">
        <w:rPr>
          <w:rFonts w:ascii="LitNusx" w:hAnsi="LitNusx"/>
          <w:noProof/>
          <w:sz w:val="22"/>
          <w:szCs w:val="22"/>
          <w:lang w:val="es-ES"/>
        </w:rPr>
        <w:softHyphen/>
        <w:t>jo</w:t>
      </w:r>
      <w:r w:rsidRPr="00670E85">
        <w:rPr>
          <w:rFonts w:ascii="LitNusx" w:hAnsi="LitNusx"/>
          <w:noProof/>
          <w:sz w:val="22"/>
          <w:szCs w:val="22"/>
          <w:lang w:val="es-ES"/>
        </w:rPr>
        <w:softHyphen/>
        <w:t>bes</w:t>
      </w:r>
      <w:r w:rsidRPr="00670E85">
        <w:rPr>
          <w:rFonts w:ascii="LitNusx" w:hAnsi="LitNusx"/>
          <w:noProof/>
          <w:sz w:val="22"/>
          <w:szCs w:val="22"/>
          <w:lang w:val="es-ES"/>
        </w:rPr>
        <w:softHyphen/>
        <w:t>des.</w:t>
      </w:r>
      <w:r w:rsidRPr="00670E85">
        <w:rPr>
          <w:rFonts w:ascii="LitNusx" w:hAnsi="LitNusx"/>
          <w:sz w:val="22"/>
          <w:szCs w:val="22"/>
          <w:lang w:val="es-ES"/>
        </w:rPr>
        <w:t xml:space="preserve"> </w:t>
      </w:r>
      <w:r w:rsidRPr="00670E85">
        <w:rPr>
          <w:rFonts w:ascii="LitNusx" w:hAnsi="LitNusx"/>
          <w:noProof/>
          <w:sz w:val="22"/>
          <w:szCs w:val="22"/>
          <w:lang w:val="es-ES"/>
        </w:rPr>
        <w:t>ama</w:t>
      </w:r>
      <w:r w:rsidRPr="00670E85">
        <w:rPr>
          <w:rFonts w:ascii="LitNusx" w:hAnsi="LitNusx"/>
          <w:noProof/>
          <w:sz w:val="22"/>
          <w:szCs w:val="22"/>
          <w:lang w:val="es-ES"/>
        </w:rPr>
        <w:softHyphen/>
        <w:t>Si</w:t>
      </w:r>
      <w:r w:rsidRPr="00670E85">
        <w:rPr>
          <w:rFonts w:ascii="LitNusx" w:hAnsi="LitNusx"/>
          <w:sz w:val="22"/>
          <w:szCs w:val="22"/>
          <w:lang w:val="es-ES"/>
        </w:rPr>
        <w:t xml:space="preserve"> </w:t>
      </w:r>
      <w:r w:rsidRPr="00670E85">
        <w:rPr>
          <w:rFonts w:ascii="LitNusx" w:hAnsi="LitNusx"/>
          <w:noProof/>
          <w:sz w:val="22"/>
          <w:szCs w:val="22"/>
          <w:lang w:val="es-ES"/>
        </w:rPr>
        <w:t>igu</w:t>
      </w:r>
      <w:r w:rsidRPr="00670E85">
        <w:rPr>
          <w:rFonts w:ascii="LitNusx" w:hAnsi="LitNusx"/>
          <w:noProof/>
          <w:sz w:val="22"/>
          <w:szCs w:val="22"/>
          <w:lang w:val="es-ES"/>
        </w:rPr>
        <w:softHyphen/>
        <w:t>lis</w:t>
      </w:r>
      <w:r w:rsidRPr="00670E85">
        <w:rPr>
          <w:rFonts w:ascii="LitNusx" w:hAnsi="LitNusx"/>
          <w:noProof/>
          <w:sz w:val="22"/>
          <w:szCs w:val="22"/>
          <w:lang w:val="es-ES"/>
        </w:rPr>
        <w:softHyphen/>
        <w:t>xme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ag</w:t>
      </w:r>
      <w:r w:rsidRPr="00670E85">
        <w:rPr>
          <w:rFonts w:ascii="LitNusx" w:hAnsi="LitNusx"/>
          <w:noProof/>
          <w:sz w:val="22"/>
          <w:szCs w:val="22"/>
          <w:lang w:val="es-ES"/>
        </w:rPr>
        <w:softHyphen/>
        <w:t>reT</w:t>
      </w:r>
      <w:r w:rsidRPr="00670E85">
        <w:rPr>
          <w:rFonts w:ascii="LitNusx" w:hAnsi="LitNusx"/>
          <w:noProof/>
          <w:sz w:val="22"/>
          <w:szCs w:val="22"/>
          <w:lang w:val="es-ES"/>
        </w:rPr>
        <w:softHyphen/>
        <w:t>ve</w:t>
      </w:r>
      <w:r w:rsidRPr="00670E85">
        <w:rPr>
          <w:rFonts w:ascii="LitNusx" w:hAnsi="LitNusx"/>
          <w:sz w:val="22"/>
          <w:szCs w:val="22"/>
          <w:lang w:val="es-ES"/>
        </w:rPr>
        <w:t xml:space="preserve"> </w:t>
      </w:r>
      <w:r w:rsidRPr="00670E85">
        <w:rPr>
          <w:rFonts w:ascii="LitNusx" w:hAnsi="LitNusx"/>
          <w:noProof/>
          <w:sz w:val="22"/>
          <w:szCs w:val="22"/>
          <w:lang w:val="es-ES"/>
        </w:rPr>
        <w:t>me</w:t>
      </w:r>
      <w:r w:rsidRPr="00670E85">
        <w:rPr>
          <w:rFonts w:ascii="LitNusx" w:hAnsi="LitNusx"/>
          <w:noProof/>
          <w:sz w:val="22"/>
          <w:szCs w:val="22"/>
          <w:lang w:val="es-ES"/>
        </w:rPr>
        <w:softHyphen/>
        <w:t>zo</w:t>
      </w:r>
      <w:r w:rsidRPr="00670E85">
        <w:rPr>
          <w:rFonts w:ascii="LitNusx" w:hAnsi="LitNusx"/>
          <w:noProof/>
          <w:sz w:val="22"/>
          <w:szCs w:val="22"/>
          <w:lang w:val="es-ES"/>
        </w:rPr>
        <w:softHyphen/>
        <w:t>bel</w:t>
      </w:r>
      <w:r w:rsidRPr="00670E85">
        <w:rPr>
          <w:rFonts w:ascii="LitNusx" w:hAnsi="LitNusx"/>
          <w:sz w:val="22"/>
          <w:szCs w:val="22"/>
          <w:lang w:val="es-ES"/>
        </w:rPr>
        <w:t xml:space="preserve"> </w:t>
      </w:r>
      <w:r w:rsidRPr="00670E85">
        <w:rPr>
          <w:rFonts w:ascii="LitNusx" w:hAnsi="LitNusx"/>
          <w:noProof/>
          <w:sz w:val="22"/>
          <w:szCs w:val="22"/>
          <w:lang w:val="es-ES"/>
        </w:rPr>
        <w:t>ru</w:t>
      </w:r>
      <w:r w:rsidRPr="00670E85">
        <w:rPr>
          <w:rFonts w:ascii="LitNusx" w:hAnsi="LitNusx"/>
          <w:noProof/>
          <w:sz w:val="22"/>
          <w:szCs w:val="22"/>
          <w:lang w:val="es-ES"/>
        </w:rPr>
        <w:softHyphen/>
        <w:t>seT</w:t>
      </w:r>
      <w:r w:rsidRPr="00670E85">
        <w:rPr>
          <w:rFonts w:ascii="LitNusx" w:hAnsi="LitNusx"/>
          <w:noProof/>
          <w:sz w:val="22"/>
          <w:szCs w:val="22"/>
          <w:lang w:val="es-ES"/>
        </w:rPr>
        <w:softHyphen/>
        <w:t>Tan</w:t>
      </w:r>
      <w:r w:rsidRPr="00670E85">
        <w:rPr>
          <w:rFonts w:ascii="LitNusx" w:hAnsi="LitNusx"/>
          <w:sz w:val="22"/>
          <w:szCs w:val="22"/>
          <w:lang w:val="es-ES"/>
        </w:rPr>
        <w:t xml:space="preserve"> </w:t>
      </w:r>
      <w:r w:rsidRPr="00670E85">
        <w:rPr>
          <w:rFonts w:ascii="LitNusx" w:hAnsi="LitNusx"/>
          <w:noProof/>
          <w:sz w:val="22"/>
          <w:szCs w:val="22"/>
          <w:lang w:val="es-ES"/>
        </w:rPr>
        <w:t>ur</w:t>
      </w:r>
      <w:r w:rsidRPr="00670E85">
        <w:rPr>
          <w:rFonts w:ascii="LitNusx" w:hAnsi="LitNusx"/>
          <w:noProof/>
          <w:sz w:val="22"/>
          <w:szCs w:val="22"/>
          <w:lang w:val="es-ES"/>
        </w:rPr>
        <w:softHyphen/>
        <w:t>Ti</w:t>
      </w:r>
      <w:r w:rsidRPr="00670E85">
        <w:rPr>
          <w:rFonts w:ascii="LitNusx" w:hAnsi="LitNusx"/>
          <w:noProof/>
          <w:sz w:val="22"/>
          <w:szCs w:val="22"/>
          <w:lang w:val="es-ES"/>
        </w:rPr>
        <w:softHyphen/>
        <w:t>er</w:t>
      </w:r>
      <w:r w:rsidRPr="00670E85">
        <w:rPr>
          <w:rFonts w:ascii="LitNusx" w:hAnsi="LitNusx"/>
          <w:noProof/>
          <w:sz w:val="22"/>
          <w:szCs w:val="22"/>
          <w:lang w:val="es-ES"/>
        </w:rPr>
        <w:softHyphen/>
        <w:t>To</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jan</w:t>
      </w:r>
      <w:r w:rsidRPr="00670E85">
        <w:rPr>
          <w:rFonts w:ascii="LitNusx" w:hAnsi="LitNusx"/>
          <w:noProof/>
          <w:sz w:val="22"/>
          <w:szCs w:val="22"/>
          <w:lang w:val="es-ES"/>
        </w:rPr>
        <w:softHyphen/>
        <w:t>sa</w:t>
      </w:r>
      <w:r w:rsidRPr="00670E85">
        <w:rPr>
          <w:rFonts w:ascii="LitNusx" w:hAnsi="LitNusx"/>
          <w:noProof/>
          <w:sz w:val="22"/>
          <w:szCs w:val="22"/>
          <w:lang w:val="es-ES"/>
        </w:rPr>
        <w:softHyphen/>
        <w:t>Re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ra</w:t>
      </w:r>
      <w:r w:rsidRPr="00670E85">
        <w:rPr>
          <w:rFonts w:ascii="LitNusx" w:hAnsi="LitNusx"/>
          <w:sz w:val="22"/>
          <w:szCs w:val="22"/>
          <w:lang w:val="es-ES"/>
        </w:rPr>
        <w:t xml:space="preserve"> </w:t>
      </w:r>
      <w:r w:rsidRPr="00670E85">
        <w:rPr>
          <w:rFonts w:ascii="LitNusx" w:hAnsi="LitNusx"/>
          <w:noProof/>
          <w:sz w:val="22"/>
          <w:szCs w:val="22"/>
          <w:lang w:val="es-ES"/>
        </w:rPr>
        <w:t>Tqma</w:t>
      </w:r>
      <w:r w:rsidRPr="00670E85">
        <w:rPr>
          <w:rFonts w:ascii="LitNusx" w:hAnsi="LitNusx"/>
          <w:sz w:val="22"/>
          <w:szCs w:val="22"/>
          <w:lang w:val="es-ES"/>
        </w:rPr>
        <w:t xml:space="preserve"> </w:t>
      </w:r>
      <w:r w:rsidRPr="00670E85">
        <w:rPr>
          <w:rFonts w:ascii="LitNusx" w:hAnsi="LitNusx"/>
          <w:noProof/>
          <w:sz w:val="22"/>
          <w:szCs w:val="22"/>
          <w:lang w:val="es-ES"/>
        </w:rPr>
        <w:t>un</w:t>
      </w:r>
      <w:r w:rsidRPr="00670E85">
        <w:rPr>
          <w:rFonts w:ascii="LitNusx" w:hAnsi="LitNusx"/>
          <w:noProof/>
          <w:sz w:val="22"/>
          <w:szCs w:val="22"/>
          <w:lang w:val="es-ES"/>
        </w:rPr>
        <w:softHyphen/>
        <w:t>da,</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er</w:t>
      </w:r>
      <w:r w:rsidRPr="00670E85">
        <w:rPr>
          <w:rFonts w:ascii="LitNusx" w:hAnsi="LitNusx"/>
          <w:noProof/>
          <w:sz w:val="22"/>
          <w:szCs w:val="22"/>
          <w:lang w:val="es-ES"/>
        </w:rPr>
        <w:softHyphen/>
        <w:t>Ta</w:t>
      </w:r>
      <w:r w:rsidRPr="00670E85">
        <w:rPr>
          <w:rFonts w:ascii="LitNusx" w:hAnsi="LitNusx"/>
          <w:noProof/>
          <w:sz w:val="22"/>
          <w:szCs w:val="22"/>
          <w:lang w:val="es-ES"/>
        </w:rPr>
        <w:softHyphen/>
        <w:t>So</w:t>
      </w:r>
      <w:r w:rsidRPr="00670E85">
        <w:rPr>
          <w:rFonts w:ascii="LitNusx" w:hAnsi="LitNusx"/>
          <w:noProof/>
          <w:sz w:val="22"/>
          <w:szCs w:val="22"/>
          <w:lang w:val="es-ES"/>
        </w:rPr>
        <w:softHyphen/>
        <w:t>ri</w:t>
      </w:r>
      <w:r w:rsidRPr="00670E85">
        <w:rPr>
          <w:rFonts w:ascii="LitNusx" w:hAnsi="LitNusx"/>
          <w:noProof/>
          <w:sz w:val="22"/>
          <w:szCs w:val="22"/>
          <w:lang w:val="es-ES"/>
        </w:rPr>
        <w:softHyphen/>
        <w:t>so</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mar</w:t>
      </w:r>
      <w:r w:rsidRPr="00670E85">
        <w:rPr>
          <w:rFonts w:ascii="LitNusx" w:hAnsi="LitNusx"/>
          <w:noProof/>
          <w:sz w:val="22"/>
          <w:szCs w:val="22"/>
          <w:lang w:val="es-ES"/>
        </w:rPr>
        <w:softHyphen/>
        <w:t>Tli</w:t>
      </w:r>
      <w:r w:rsidRPr="00670E85">
        <w:rPr>
          <w:rFonts w:ascii="LitNusx" w:hAnsi="LitNusx"/>
          <w:noProof/>
          <w:sz w:val="22"/>
          <w:szCs w:val="22"/>
          <w:lang w:val="es-ES"/>
        </w:rPr>
        <w:softHyphen/>
        <w:t>sa</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erov</w:t>
      </w:r>
      <w:r w:rsidRPr="00670E85">
        <w:rPr>
          <w:rFonts w:ascii="LitNusx" w:hAnsi="LitNusx"/>
          <w:noProof/>
          <w:sz w:val="22"/>
          <w:szCs w:val="22"/>
          <w:lang w:val="es-ES"/>
        </w:rPr>
        <w:softHyphen/>
        <w:t>nu</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in</w:t>
      </w:r>
      <w:r w:rsidRPr="00670E85">
        <w:rPr>
          <w:rFonts w:ascii="LitNusx" w:hAnsi="LitNusx"/>
          <w:noProof/>
          <w:sz w:val="22"/>
          <w:szCs w:val="22"/>
          <w:lang w:val="es-ES"/>
        </w:rPr>
        <w:softHyphen/>
        <w:t>te</w:t>
      </w:r>
      <w:r w:rsidRPr="00670E85">
        <w:rPr>
          <w:rFonts w:ascii="LitNusx" w:hAnsi="LitNusx"/>
          <w:noProof/>
          <w:sz w:val="22"/>
          <w:szCs w:val="22"/>
          <w:lang w:val="es-ES"/>
        </w:rPr>
        <w:softHyphen/>
        <w:t>re</w:t>
      </w:r>
      <w:r w:rsidRPr="00670E85">
        <w:rPr>
          <w:rFonts w:ascii="LitNusx" w:hAnsi="LitNusx"/>
          <w:noProof/>
          <w:sz w:val="22"/>
          <w:szCs w:val="22"/>
          <w:lang w:val="es-ES"/>
        </w:rPr>
        <w:softHyphen/>
        <w:t>se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ur</w:t>
      </w:r>
      <w:r w:rsidRPr="00670E85">
        <w:rPr>
          <w:rFonts w:ascii="LitNusx" w:hAnsi="LitNusx"/>
          <w:noProof/>
          <w:sz w:val="22"/>
          <w:szCs w:val="22"/>
          <w:lang w:val="es-ES"/>
        </w:rPr>
        <w:softHyphen/>
        <w:t>Ti</w:t>
      </w:r>
      <w:r w:rsidRPr="00670E85">
        <w:rPr>
          <w:rFonts w:ascii="LitNusx" w:hAnsi="LitNusx"/>
          <w:noProof/>
          <w:sz w:val="22"/>
          <w:szCs w:val="22"/>
          <w:lang w:val="es-ES"/>
        </w:rPr>
        <w:softHyphen/>
        <w:t>er</w:t>
      </w:r>
      <w:r w:rsidRPr="00670E85">
        <w:rPr>
          <w:rFonts w:ascii="LitNusx" w:hAnsi="LitNusx"/>
          <w:noProof/>
          <w:sz w:val="22"/>
          <w:szCs w:val="22"/>
          <w:lang w:val="es-ES"/>
        </w:rPr>
        <w:softHyphen/>
        <w:t>Tpa</w:t>
      </w:r>
      <w:r w:rsidRPr="00670E85">
        <w:rPr>
          <w:rFonts w:ascii="LitNusx" w:hAnsi="LitNusx"/>
          <w:noProof/>
          <w:sz w:val="22"/>
          <w:szCs w:val="22"/>
          <w:lang w:val="es-ES"/>
        </w:rPr>
        <w:softHyphen/>
        <w:t>ti</w:t>
      </w:r>
      <w:r w:rsidRPr="00670E85">
        <w:rPr>
          <w:rFonts w:ascii="LitNusx" w:hAnsi="LitNusx"/>
          <w:noProof/>
          <w:sz w:val="22"/>
          <w:szCs w:val="22"/>
          <w:lang w:val="es-ES"/>
        </w:rPr>
        <w:softHyphen/>
        <w:t>vis</w:t>
      </w:r>
      <w:r w:rsidRPr="00670E85">
        <w:rPr>
          <w:rFonts w:ascii="LitNusx" w:hAnsi="LitNusx"/>
          <w:noProof/>
          <w:sz w:val="22"/>
          <w:szCs w:val="22"/>
          <w:lang w:val="es-ES"/>
        </w:rPr>
        <w:softHyphen/>
        <w:t>ce</w:t>
      </w:r>
      <w:r w:rsidRPr="00670E85">
        <w:rPr>
          <w:rFonts w:ascii="LitNusx" w:hAnsi="LitNusx"/>
          <w:noProof/>
          <w:sz w:val="22"/>
          <w:szCs w:val="22"/>
          <w:lang w:val="es-ES"/>
        </w:rPr>
        <w:softHyphen/>
        <w:t>mis</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fuZ</w:t>
      </w:r>
      <w:r w:rsidRPr="00670E85">
        <w:rPr>
          <w:rFonts w:ascii="LitNusx" w:hAnsi="LitNusx"/>
          <w:noProof/>
          <w:sz w:val="22"/>
          <w:szCs w:val="22"/>
          <w:lang w:val="es-ES"/>
        </w:rPr>
        <w:softHyphen/>
        <w:t>vel</w:t>
      </w:r>
      <w:r w:rsidRPr="00670E85">
        <w:rPr>
          <w:rFonts w:ascii="LitNusx" w:hAnsi="LitNusx"/>
          <w:noProof/>
          <w:sz w:val="22"/>
          <w:szCs w:val="22"/>
          <w:lang w:val="es-ES"/>
        </w:rPr>
        <w:softHyphen/>
        <w:t>ze.</w:t>
      </w:r>
      <w:r w:rsidRPr="00670E85">
        <w:rPr>
          <w:rFonts w:ascii="LitNusx" w:hAnsi="LitNusx"/>
          <w:sz w:val="22"/>
          <w:szCs w:val="22"/>
          <w:lang w:val="es-ES"/>
        </w:rPr>
        <w:t xml:space="preserve"> </w:t>
      </w:r>
      <w:r w:rsidRPr="00670E85">
        <w:rPr>
          <w:rFonts w:ascii="LitNusx" w:hAnsi="LitNusx"/>
          <w:noProof/>
          <w:sz w:val="22"/>
          <w:szCs w:val="22"/>
          <w:lang w:val="es-ES"/>
        </w:rPr>
        <w:t>es</w:t>
      </w:r>
      <w:r w:rsidRPr="00670E85">
        <w:rPr>
          <w:rFonts w:ascii="LitNusx" w:hAnsi="LitNusx"/>
          <w:sz w:val="22"/>
          <w:szCs w:val="22"/>
          <w:lang w:val="es-ES"/>
        </w:rPr>
        <w:t xml:space="preserve"> </w:t>
      </w:r>
      <w:r w:rsidRPr="00670E85">
        <w:rPr>
          <w:rFonts w:ascii="LitNusx" w:hAnsi="LitNusx"/>
          <w:noProof/>
          <w:sz w:val="22"/>
          <w:szCs w:val="22"/>
          <w:lang w:val="es-ES"/>
        </w:rPr>
        <w:t>di</w:t>
      </w:r>
      <w:r w:rsidRPr="00670E85">
        <w:rPr>
          <w:rFonts w:ascii="LitNusx" w:hAnsi="LitNusx"/>
          <w:noProof/>
          <w:sz w:val="22"/>
          <w:szCs w:val="22"/>
          <w:lang w:val="es-ES"/>
        </w:rPr>
        <w:softHyphen/>
        <w:t>di</w:t>
      </w:r>
      <w:r w:rsidRPr="00670E85">
        <w:rPr>
          <w:rFonts w:ascii="LitNusx" w:hAnsi="LitNusx"/>
          <w:sz w:val="22"/>
          <w:szCs w:val="22"/>
          <w:lang w:val="es-ES"/>
        </w:rPr>
        <w:t xml:space="preserve"> </w:t>
      </w:r>
      <w:r w:rsidRPr="00670E85">
        <w:rPr>
          <w:rFonts w:ascii="LitNusx" w:hAnsi="LitNusx"/>
          <w:noProof/>
          <w:sz w:val="22"/>
          <w:szCs w:val="22"/>
          <w:lang w:val="es-ES"/>
        </w:rPr>
        <w:t>saq</w:t>
      </w:r>
      <w:r w:rsidRPr="00670E85">
        <w:rPr>
          <w:rFonts w:ascii="LitNusx" w:hAnsi="LitNusx"/>
          <w:noProof/>
          <w:sz w:val="22"/>
          <w:szCs w:val="22"/>
          <w:lang w:val="es-ES"/>
        </w:rPr>
        <w:softHyphen/>
        <w:t>me</w:t>
      </w:r>
      <w:r w:rsidRPr="00670E85">
        <w:rPr>
          <w:rFonts w:ascii="LitNusx" w:hAnsi="LitNusx"/>
          <w:sz w:val="22"/>
          <w:szCs w:val="22"/>
          <w:lang w:val="es-ES"/>
        </w:rPr>
        <w:t xml:space="preserve"> </w:t>
      </w:r>
      <w:r w:rsidRPr="00670E85">
        <w:rPr>
          <w:rFonts w:ascii="LitNusx" w:hAnsi="LitNusx"/>
          <w:noProof/>
          <w:sz w:val="22"/>
          <w:szCs w:val="22"/>
          <w:lang w:val="es-ES"/>
        </w:rPr>
        <w:t>sag</w:t>
      </w:r>
      <w:r w:rsidRPr="00670E85">
        <w:rPr>
          <w:rFonts w:ascii="LitNusx" w:hAnsi="LitNusx"/>
          <w:noProof/>
          <w:sz w:val="22"/>
          <w:szCs w:val="22"/>
          <w:lang w:val="es-ES"/>
        </w:rPr>
        <w:softHyphen/>
        <w:t>rZnob</w:t>
      </w:r>
      <w:r w:rsidRPr="00670E85">
        <w:rPr>
          <w:rFonts w:ascii="LitNusx" w:hAnsi="LitNusx"/>
          <w:noProof/>
          <w:sz w:val="22"/>
          <w:szCs w:val="22"/>
          <w:lang w:val="es-ES"/>
        </w:rPr>
        <w:softHyphen/>
        <w:t>lad</w:t>
      </w:r>
      <w:r w:rsidRPr="00670E85">
        <w:rPr>
          <w:rFonts w:ascii="LitNusx" w:hAnsi="LitNusx"/>
          <w:sz w:val="22"/>
          <w:szCs w:val="22"/>
          <w:lang w:val="es-ES"/>
        </w:rPr>
        <w:t xml:space="preserve"> </w:t>
      </w:r>
      <w:r w:rsidRPr="00670E85">
        <w:rPr>
          <w:rFonts w:ascii="LitNusx" w:hAnsi="LitNusx"/>
          <w:noProof/>
          <w:sz w:val="22"/>
          <w:szCs w:val="22"/>
          <w:lang w:val="es-ES"/>
        </w:rPr>
        <w:t>un</w:t>
      </w:r>
      <w:r w:rsidRPr="00670E85">
        <w:rPr>
          <w:rFonts w:ascii="LitNusx" w:hAnsi="LitNusx"/>
          <w:noProof/>
          <w:sz w:val="22"/>
          <w:szCs w:val="22"/>
          <w:lang w:val="es-ES"/>
        </w:rPr>
        <w:softHyphen/>
        <w:t>da</w:t>
      </w:r>
      <w:r w:rsidRPr="00670E85">
        <w:rPr>
          <w:rFonts w:ascii="LitNusx" w:hAnsi="LitNusx"/>
          <w:sz w:val="22"/>
          <w:szCs w:val="22"/>
          <w:lang w:val="es-ES"/>
        </w:rPr>
        <w:t xml:space="preserve"> </w:t>
      </w:r>
      <w:r w:rsidRPr="00670E85">
        <w:rPr>
          <w:rFonts w:ascii="LitNusx" w:hAnsi="LitNusx"/>
          <w:noProof/>
          <w:sz w:val="22"/>
          <w:szCs w:val="22"/>
          <w:lang w:val="es-ES"/>
        </w:rPr>
        <w:t>daC</w:t>
      </w:r>
      <w:r w:rsidRPr="00670E85">
        <w:rPr>
          <w:rFonts w:ascii="LitNusx" w:hAnsi="LitNusx"/>
          <w:noProof/>
          <w:sz w:val="22"/>
          <w:szCs w:val="22"/>
          <w:lang w:val="es-ES"/>
        </w:rPr>
        <w:softHyphen/>
        <w:t>qar</w:t>
      </w:r>
      <w:r w:rsidRPr="00670E85">
        <w:rPr>
          <w:rFonts w:ascii="LitNusx" w:hAnsi="LitNusx"/>
          <w:noProof/>
          <w:sz w:val="22"/>
          <w:szCs w:val="22"/>
          <w:lang w:val="es-ES"/>
        </w:rPr>
        <w:softHyphen/>
        <w:t>des,</w:t>
      </w:r>
      <w:r w:rsidRPr="00670E85">
        <w:rPr>
          <w:rFonts w:ascii="LitNusx" w:hAnsi="LitNusx"/>
          <w:sz w:val="22"/>
          <w:szCs w:val="22"/>
          <w:lang w:val="es-ES"/>
        </w:rPr>
        <w:t xml:space="preserve"> </w:t>
      </w:r>
      <w:r w:rsidRPr="00670E85">
        <w:rPr>
          <w:rFonts w:ascii="LitNusx" w:hAnsi="LitNusx"/>
          <w:noProof/>
          <w:sz w:val="22"/>
          <w:szCs w:val="22"/>
          <w:lang w:val="es-ES"/>
        </w:rPr>
        <w:t>rac</w:t>
      </w:r>
      <w:r w:rsidRPr="00670E85">
        <w:rPr>
          <w:rFonts w:ascii="LitNusx" w:hAnsi="LitNusx"/>
          <w:sz w:val="22"/>
          <w:szCs w:val="22"/>
          <w:lang w:val="es-ES"/>
        </w:rPr>
        <w:t xml:space="preserve"> </w:t>
      </w:r>
      <w:r w:rsidRPr="00670E85">
        <w:rPr>
          <w:rFonts w:ascii="LitNusx" w:hAnsi="LitNusx"/>
          <w:noProof/>
          <w:sz w:val="22"/>
          <w:szCs w:val="22"/>
          <w:lang w:val="es-ES"/>
        </w:rPr>
        <w:t>ara</w:t>
      </w:r>
      <w:r w:rsidRPr="00670E85">
        <w:rPr>
          <w:rFonts w:ascii="LitNusx" w:hAnsi="LitNusx"/>
          <w:noProof/>
          <w:sz w:val="22"/>
          <w:szCs w:val="22"/>
          <w:lang w:val="es-ES"/>
        </w:rPr>
        <w:softHyphen/>
        <w:t>vi</w:t>
      </w:r>
      <w:r w:rsidRPr="00670E85">
        <w:rPr>
          <w:rFonts w:ascii="LitNusx" w:hAnsi="LitNusx"/>
          <w:noProof/>
          <w:sz w:val="22"/>
          <w:szCs w:val="22"/>
          <w:lang w:val="es-ES"/>
        </w:rPr>
        <w:softHyphen/>
        <w:t>Tar</w:t>
      </w:r>
      <w:r w:rsidRPr="00670E85">
        <w:rPr>
          <w:rFonts w:ascii="LitNusx" w:hAnsi="LitNusx"/>
          <w:sz w:val="22"/>
          <w:szCs w:val="22"/>
          <w:lang w:val="es-ES"/>
        </w:rPr>
        <w:t xml:space="preserve"> wi</w:t>
      </w:r>
      <w:r w:rsidRPr="00670E85">
        <w:rPr>
          <w:rFonts w:ascii="LitNusx" w:hAnsi="LitNusx"/>
          <w:sz w:val="22"/>
          <w:szCs w:val="22"/>
          <w:lang w:val="es-ES"/>
        </w:rPr>
        <w:softHyphen/>
        <w:t>na</w:t>
      </w:r>
      <w:r w:rsidRPr="00670E85">
        <w:rPr>
          <w:rFonts w:ascii="LitNusx" w:hAnsi="LitNusx"/>
          <w:sz w:val="22"/>
          <w:szCs w:val="22"/>
          <w:lang w:val="es-ES"/>
        </w:rPr>
        <w:softHyphen/>
        <w:t>aR</w:t>
      </w:r>
      <w:r w:rsidRPr="00670E85">
        <w:rPr>
          <w:rFonts w:ascii="LitNusx" w:hAnsi="LitNusx"/>
          <w:sz w:val="22"/>
          <w:szCs w:val="22"/>
          <w:lang w:val="es-ES"/>
        </w:rPr>
        <w:softHyphen/>
        <w:t>mde</w:t>
      </w:r>
      <w:r w:rsidRPr="00670E85">
        <w:rPr>
          <w:rFonts w:ascii="LitNusx" w:hAnsi="LitNusx"/>
          <w:sz w:val="22"/>
          <w:szCs w:val="22"/>
          <w:lang w:val="es-ES"/>
        </w:rPr>
        <w:softHyphen/>
        <w:t>go</w:t>
      </w:r>
      <w:r w:rsidRPr="00670E85">
        <w:rPr>
          <w:rFonts w:ascii="LitNusx" w:hAnsi="LitNusx"/>
          <w:sz w:val="22"/>
          <w:szCs w:val="22"/>
          <w:lang w:val="es-ES"/>
        </w:rPr>
        <w:softHyphen/>
        <w:t>ba</w:t>
      </w:r>
      <w:r w:rsidRPr="00670E85">
        <w:rPr>
          <w:rFonts w:ascii="LitNusx" w:hAnsi="LitNusx"/>
          <w:sz w:val="22"/>
          <w:szCs w:val="22"/>
          <w:lang w:val="es-ES"/>
        </w:rPr>
        <w:softHyphen/>
        <w:t xml:space="preserve">Si </w:t>
      </w:r>
      <w:r w:rsidRPr="00670E85">
        <w:rPr>
          <w:rFonts w:ascii="LitNusx" w:hAnsi="LitNusx"/>
          <w:noProof/>
          <w:sz w:val="22"/>
          <w:szCs w:val="22"/>
          <w:lang w:val="es-ES"/>
        </w:rPr>
        <w:t>ar</w:t>
      </w:r>
      <w:r w:rsidRPr="00670E85">
        <w:rPr>
          <w:rFonts w:ascii="LitNusx" w:hAnsi="LitNusx"/>
          <w:sz w:val="22"/>
          <w:szCs w:val="22"/>
          <w:lang w:val="es-ES"/>
        </w:rPr>
        <w:t xml:space="preserve"> </w:t>
      </w:r>
      <w:r w:rsidRPr="00670E85">
        <w:rPr>
          <w:rFonts w:ascii="LitNusx" w:hAnsi="LitNusx"/>
          <w:noProof/>
          <w:sz w:val="22"/>
          <w:szCs w:val="22"/>
          <w:lang w:val="es-ES"/>
        </w:rPr>
        <w:t>aris</w:t>
      </w:r>
      <w:r w:rsidRPr="00670E85">
        <w:rPr>
          <w:rFonts w:ascii="LitNusx" w:hAnsi="LitNusx"/>
          <w:sz w:val="22"/>
          <w:szCs w:val="22"/>
          <w:lang w:val="es-ES"/>
        </w:rPr>
        <w:t xml:space="preserve"> sa</w:t>
      </w:r>
      <w:r w:rsidRPr="00670E85">
        <w:rPr>
          <w:rFonts w:ascii="LitNusx" w:hAnsi="LitNusx"/>
          <w:sz w:val="22"/>
          <w:szCs w:val="22"/>
          <w:lang w:val="es-ES"/>
        </w:rPr>
        <w:softHyphen/>
        <w:t>qar</w:t>
      </w:r>
      <w:r w:rsidRPr="00670E85">
        <w:rPr>
          <w:rFonts w:ascii="LitNusx" w:hAnsi="LitNusx"/>
          <w:sz w:val="22"/>
          <w:szCs w:val="22"/>
          <w:lang w:val="es-ES"/>
        </w:rPr>
        <w:softHyphen/>
        <w:t>Tve</w:t>
      </w:r>
      <w:r w:rsidRPr="00670E85">
        <w:rPr>
          <w:rFonts w:ascii="LitNusx" w:hAnsi="LitNusx"/>
          <w:sz w:val="22"/>
          <w:szCs w:val="22"/>
          <w:lang w:val="es-ES"/>
        </w:rPr>
        <w:softHyphen/>
        <w:t xml:space="preserve">los </w:t>
      </w:r>
      <w:r w:rsidRPr="00670E85">
        <w:rPr>
          <w:rFonts w:ascii="LitNusx" w:hAnsi="LitNusx"/>
          <w:noProof/>
          <w:sz w:val="22"/>
          <w:szCs w:val="22"/>
          <w:lang w:val="es-ES"/>
        </w:rPr>
        <w:t>mi</w:t>
      </w:r>
      <w:r w:rsidRPr="00670E85">
        <w:rPr>
          <w:rFonts w:ascii="LitNusx" w:hAnsi="LitNusx"/>
          <w:noProof/>
          <w:sz w:val="22"/>
          <w:szCs w:val="22"/>
          <w:lang w:val="es-ES"/>
        </w:rPr>
        <w:softHyphen/>
        <w:t>er</w:t>
      </w:r>
      <w:r w:rsidRPr="00670E85">
        <w:rPr>
          <w:rFonts w:ascii="LitNusx" w:hAnsi="LitNusx"/>
          <w:sz w:val="22"/>
          <w:szCs w:val="22"/>
          <w:lang w:val="es-ES"/>
        </w:rPr>
        <w:t xml:space="preserve"> aRe</w:t>
      </w:r>
      <w:r w:rsidRPr="00670E85">
        <w:rPr>
          <w:rFonts w:ascii="LitNusx" w:hAnsi="LitNusx"/>
          <w:sz w:val="22"/>
          <w:szCs w:val="22"/>
          <w:lang w:val="es-ES"/>
        </w:rPr>
        <w:softHyphen/>
        <w:t>bul ev</w:t>
      </w:r>
      <w:r w:rsidRPr="00670E85">
        <w:rPr>
          <w:rFonts w:ascii="LitNusx" w:hAnsi="LitNusx"/>
          <w:sz w:val="22"/>
          <w:szCs w:val="22"/>
          <w:lang w:val="es-ES"/>
        </w:rPr>
        <w:softHyphen/>
        <w:t>ro</w:t>
      </w:r>
      <w:r w:rsidRPr="00670E85">
        <w:rPr>
          <w:rFonts w:ascii="LitNusx" w:hAnsi="LitNusx"/>
          <w:sz w:val="22"/>
          <w:szCs w:val="22"/>
          <w:lang w:val="es-ES"/>
        </w:rPr>
        <w:softHyphen/>
        <w:t>at</w:t>
      </w:r>
      <w:r w:rsidRPr="00670E85">
        <w:rPr>
          <w:rFonts w:ascii="LitNusx" w:hAnsi="LitNusx"/>
          <w:sz w:val="22"/>
          <w:szCs w:val="22"/>
          <w:lang w:val="es-ES"/>
        </w:rPr>
        <w:softHyphen/>
        <w:t>lan</w:t>
      </w:r>
      <w:r w:rsidRPr="00670E85">
        <w:rPr>
          <w:rFonts w:ascii="LitNusx" w:hAnsi="LitNusx"/>
          <w:sz w:val="22"/>
          <w:szCs w:val="22"/>
          <w:lang w:val="es-ES"/>
        </w:rPr>
        <w:softHyphen/>
        <w:t>ti</w:t>
      </w:r>
      <w:r w:rsidRPr="00670E85">
        <w:rPr>
          <w:rFonts w:ascii="LitNusx" w:hAnsi="LitNusx"/>
          <w:sz w:val="22"/>
          <w:szCs w:val="22"/>
          <w:lang w:val="es-ES"/>
        </w:rPr>
        <w:softHyphen/>
        <w:t xml:space="preserve">kur </w:t>
      </w:r>
      <w:r w:rsidRPr="00670E85">
        <w:rPr>
          <w:rFonts w:ascii="LitNusx" w:hAnsi="LitNusx"/>
          <w:noProof/>
          <w:sz w:val="22"/>
          <w:szCs w:val="22"/>
          <w:lang w:val="es-ES"/>
        </w:rPr>
        <w:t>siv</w:t>
      </w:r>
      <w:r w:rsidRPr="00670E85">
        <w:rPr>
          <w:rFonts w:ascii="LitNusx" w:hAnsi="LitNusx"/>
          <w:noProof/>
          <w:sz w:val="22"/>
          <w:szCs w:val="22"/>
          <w:lang w:val="es-ES"/>
        </w:rPr>
        <w:softHyphen/>
        <w:t>rce</w:t>
      </w:r>
      <w:r w:rsidRPr="00670E85">
        <w:rPr>
          <w:rFonts w:ascii="LitNusx" w:hAnsi="LitNusx"/>
          <w:noProof/>
          <w:sz w:val="22"/>
          <w:szCs w:val="22"/>
          <w:lang w:val="es-ES"/>
        </w:rPr>
        <w:softHyphen/>
        <w:t>Si</w:t>
      </w:r>
      <w:r w:rsidRPr="00670E85">
        <w:rPr>
          <w:rFonts w:ascii="LitNusx" w:hAnsi="LitNusx"/>
          <w:sz w:val="22"/>
          <w:szCs w:val="22"/>
          <w:lang w:val="es-ES"/>
        </w:rPr>
        <w:t xml:space="preserve"> </w:t>
      </w:r>
      <w:r w:rsidRPr="00670E85">
        <w:rPr>
          <w:rFonts w:ascii="LitNusx" w:hAnsi="LitNusx"/>
          <w:noProof/>
          <w:sz w:val="22"/>
          <w:szCs w:val="22"/>
          <w:lang w:val="es-ES"/>
        </w:rPr>
        <w:t>in</w:t>
      </w:r>
      <w:r w:rsidRPr="00670E85">
        <w:rPr>
          <w:rFonts w:ascii="LitNusx" w:hAnsi="LitNusx"/>
          <w:noProof/>
          <w:sz w:val="22"/>
          <w:szCs w:val="22"/>
          <w:lang w:val="es-ES"/>
        </w:rPr>
        <w:softHyphen/>
        <w:t>teg</w:t>
      </w:r>
      <w:r w:rsidRPr="00670E85">
        <w:rPr>
          <w:rFonts w:ascii="LitNusx" w:hAnsi="LitNusx"/>
          <w:noProof/>
          <w:sz w:val="22"/>
          <w:szCs w:val="22"/>
          <w:lang w:val="es-ES"/>
        </w:rPr>
        <w:softHyphen/>
        <w:t>ra</w:t>
      </w:r>
      <w:r w:rsidRPr="00670E85">
        <w:rPr>
          <w:rFonts w:ascii="LitNusx" w:hAnsi="LitNusx"/>
          <w:noProof/>
          <w:sz w:val="22"/>
          <w:szCs w:val="22"/>
          <w:lang w:val="es-ES"/>
        </w:rPr>
        <w:softHyphen/>
        <w:t>ci</w:t>
      </w:r>
      <w:r w:rsidRPr="00670E85">
        <w:rPr>
          <w:rFonts w:ascii="LitNusx" w:hAnsi="LitNusx"/>
          <w:noProof/>
          <w:sz w:val="22"/>
          <w:szCs w:val="22"/>
          <w:lang w:val="es-ES"/>
        </w:rPr>
        <w:softHyphen/>
        <w:t>is</w:t>
      </w:r>
      <w:r w:rsidRPr="00670E85">
        <w:rPr>
          <w:rFonts w:ascii="LitNusx" w:hAnsi="LitNusx"/>
          <w:sz w:val="22"/>
          <w:szCs w:val="22"/>
          <w:lang w:val="es-ES"/>
        </w:rPr>
        <w:t xml:space="preserve"> </w:t>
      </w:r>
      <w:r w:rsidRPr="00670E85">
        <w:rPr>
          <w:rFonts w:ascii="LitNusx" w:hAnsi="LitNusx"/>
          <w:noProof/>
          <w:sz w:val="22"/>
          <w:szCs w:val="22"/>
          <w:lang w:val="es-ES"/>
        </w:rPr>
        <w:t>kur</w:t>
      </w:r>
      <w:r w:rsidRPr="00670E85">
        <w:rPr>
          <w:rFonts w:ascii="LitNusx" w:hAnsi="LitNusx"/>
          <w:noProof/>
          <w:sz w:val="22"/>
          <w:szCs w:val="22"/>
          <w:lang w:val="es-ES"/>
        </w:rPr>
        <w:softHyphen/>
        <w:t>sTan.</w:t>
      </w:r>
      <w:r w:rsidRPr="00670E85">
        <w:rPr>
          <w:rFonts w:ascii="LitNusx" w:hAnsi="LitNusx"/>
          <w:sz w:val="22"/>
          <w:szCs w:val="22"/>
          <w:lang w:val="es-ES"/>
        </w:rPr>
        <w:t xml:space="preserve"> dRes mTe</w:t>
      </w:r>
      <w:r w:rsidRPr="00670E85">
        <w:rPr>
          <w:rFonts w:ascii="LitNusx" w:hAnsi="LitNusx"/>
          <w:sz w:val="22"/>
          <w:szCs w:val="22"/>
          <w:lang w:val="es-ES"/>
        </w:rPr>
        <w:softHyphen/>
        <w:t xml:space="preserve">li </w:t>
      </w:r>
      <w:r w:rsidRPr="00670E85">
        <w:rPr>
          <w:rFonts w:ascii="LitNusx" w:hAnsi="LitNusx"/>
          <w:noProof/>
          <w:sz w:val="22"/>
          <w:szCs w:val="22"/>
          <w:lang w:val="es-ES"/>
        </w:rPr>
        <w:t>msof</w:t>
      </w:r>
      <w:r w:rsidRPr="00670E85">
        <w:rPr>
          <w:rFonts w:ascii="LitNusx" w:hAnsi="LitNusx"/>
          <w:noProof/>
          <w:sz w:val="22"/>
          <w:szCs w:val="22"/>
          <w:lang w:val="es-ES"/>
        </w:rPr>
        <w:softHyphen/>
        <w:t>lio</w:t>
      </w:r>
      <w:r w:rsidRPr="00670E85">
        <w:rPr>
          <w:rFonts w:ascii="LitNusx" w:hAnsi="LitNusx"/>
          <w:sz w:val="22"/>
          <w:szCs w:val="22"/>
          <w:lang w:val="es-ES"/>
        </w:rPr>
        <w:t xml:space="preserve"> </w:t>
      </w:r>
      <w:r w:rsidRPr="00670E85">
        <w:rPr>
          <w:rFonts w:ascii="LitNusx" w:hAnsi="LitNusx"/>
          <w:noProof/>
          <w:sz w:val="22"/>
          <w:szCs w:val="22"/>
          <w:lang w:val="es-ES"/>
        </w:rPr>
        <w:t>er</w:t>
      </w:r>
      <w:r w:rsidRPr="00670E85">
        <w:rPr>
          <w:rFonts w:ascii="LitNusx" w:hAnsi="LitNusx"/>
          <w:noProof/>
          <w:sz w:val="22"/>
          <w:szCs w:val="22"/>
          <w:lang w:val="es-ES"/>
        </w:rPr>
        <w:softHyphen/>
        <w:t>Ti</w:t>
      </w:r>
      <w:r w:rsidRPr="00670E85">
        <w:rPr>
          <w:rFonts w:ascii="LitNusx" w:hAnsi="LitNusx"/>
          <w:noProof/>
          <w:sz w:val="22"/>
          <w:szCs w:val="22"/>
          <w:lang w:val="es-ES"/>
        </w:rPr>
        <w:softHyphen/>
        <w:t>an</w:t>
      </w:r>
      <w:r w:rsidRPr="00670E85">
        <w:rPr>
          <w:rFonts w:ascii="LitNusx" w:hAnsi="LitNusx"/>
          <w:noProof/>
          <w:sz w:val="22"/>
          <w:szCs w:val="22"/>
          <w:lang w:val="es-ES"/>
        </w:rPr>
        <w:softHyphen/>
        <w:t>de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glo</w:t>
      </w:r>
      <w:r w:rsidRPr="00670E85">
        <w:rPr>
          <w:rFonts w:ascii="LitNusx" w:hAnsi="LitNusx"/>
          <w:noProof/>
          <w:sz w:val="22"/>
          <w:szCs w:val="22"/>
          <w:lang w:val="es-ES"/>
        </w:rPr>
        <w:softHyphen/>
        <w:t>ba</w:t>
      </w:r>
      <w:r w:rsidRPr="00670E85">
        <w:rPr>
          <w:rFonts w:ascii="LitNusx" w:hAnsi="LitNusx"/>
          <w:noProof/>
          <w:sz w:val="22"/>
          <w:szCs w:val="22"/>
          <w:lang w:val="es-ES"/>
        </w:rPr>
        <w:softHyphen/>
        <w:t>li</w:t>
      </w:r>
      <w:r w:rsidRPr="00670E85">
        <w:rPr>
          <w:rFonts w:ascii="LitNusx" w:hAnsi="LitNusx"/>
          <w:noProof/>
          <w:sz w:val="22"/>
          <w:szCs w:val="22"/>
          <w:lang w:val="es-ES"/>
        </w:rPr>
        <w:softHyphen/>
        <w:t>za</w:t>
      </w:r>
      <w:r w:rsidRPr="00670E85">
        <w:rPr>
          <w:rFonts w:ascii="LitNusx" w:hAnsi="LitNusx"/>
          <w:noProof/>
          <w:sz w:val="22"/>
          <w:szCs w:val="22"/>
          <w:lang w:val="es-ES"/>
        </w:rPr>
        <w:softHyphen/>
        <w:t>ci</w:t>
      </w:r>
      <w:r w:rsidRPr="00670E85">
        <w:rPr>
          <w:rFonts w:ascii="LitNusx" w:hAnsi="LitNusx"/>
          <w:noProof/>
          <w:sz w:val="22"/>
          <w:szCs w:val="22"/>
          <w:lang w:val="es-ES"/>
        </w:rPr>
        <w:softHyphen/>
        <w:t>is</w:t>
      </w:r>
      <w:r w:rsidRPr="00670E85">
        <w:rPr>
          <w:rFonts w:ascii="LitNusx" w:hAnsi="LitNusx"/>
          <w:sz w:val="22"/>
          <w:szCs w:val="22"/>
          <w:lang w:val="es-ES"/>
        </w:rPr>
        <w:t xml:space="preserve"> </w:t>
      </w:r>
      <w:r w:rsidRPr="00670E85">
        <w:rPr>
          <w:rFonts w:ascii="LitNusx" w:hAnsi="LitNusx"/>
          <w:noProof/>
          <w:sz w:val="22"/>
          <w:szCs w:val="22"/>
          <w:lang w:val="es-ES"/>
        </w:rPr>
        <w:t>pro</w:t>
      </w:r>
      <w:r w:rsidRPr="00670E85">
        <w:rPr>
          <w:rFonts w:ascii="LitNusx" w:hAnsi="LitNusx"/>
          <w:noProof/>
          <w:sz w:val="22"/>
          <w:szCs w:val="22"/>
          <w:lang w:val="es-ES"/>
        </w:rPr>
        <w:softHyphen/>
        <w:t>ces</w:t>
      </w:r>
      <w:r w:rsidRPr="00670E85">
        <w:rPr>
          <w:rFonts w:ascii="LitNusx" w:hAnsi="LitNusx"/>
          <w:noProof/>
          <w:sz w:val="22"/>
          <w:szCs w:val="22"/>
          <w:lang w:val="es-ES"/>
        </w:rPr>
        <w:softHyphen/>
        <w:t>Si.</w:t>
      </w:r>
    </w:p>
    <w:p w:rsidR="00D46116" w:rsidRPr="00670E85" w:rsidRDefault="00D46116" w:rsidP="00BC619A">
      <w:pPr>
        <w:spacing w:line="252" w:lineRule="auto"/>
        <w:ind w:firstLine="561"/>
        <w:jc w:val="both"/>
        <w:rPr>
          <w:rFonts w:ascii="LitNusx" w:hAnsi="LitNusx"/>
          <w:sz w:val="22"/>
          <w:szCs w:val="22"/>
          <w:lang w:val="es-ES"/>
        </w:rPr>
      </w:pPr>
      <w:r w:rsidRPr="00670E85">
        <w:rPr>
          <w:rFonts w:ascii="LitNusx" w:hAnsi="LitNusx"/>
          <w:noProof/>
          <w:sz w:val="22"/>
          <w:szCs w:val="22"/>
          <w:lang w:val="es-ES"/>
        </w:rPr>
        <w:t>ax</w:t>
      </w:r>
      <w:r w:rsidRPr="00670E85">
        <w:rPr>
          <w:rFonts w:ascii="LitNusx" w:hAnsi="LitNusx"/>
          <w:noProof/>
          <w:sz w:val="22"/>
          <w:szCs w:val="22"/>
          <w:lang w:val="es-ES"/>
        </w:rPr>
        <w:softHyphen/>
        <w:t>lo</w:t>
      </w:r>
      <w:r w:rsidRPr="00670E85">
        <w:rPr>
          <w:rFonts w:ascii="LitNusx" w:hAnsi="LitNusx"/>
          <w:sz w:val="22"/>
          <w:szCs w:val="22"/>
          <w:lang w:val="es-ES"/>
        </w:rPr>
        <w:t xml:space="preserve"> </w:t>
      </w:r>
      <w:r w:rsidRPr="00670E85">
        <w:rPr>
          <w:rFonts w:ascii="LitNusx" w:hAnsi="LitNusx"/>
          <w:noProof/>
          <w:sz w:val="22"/>
          <w:szCs w:val="22"/>
          <w:lang w:val="es-ES"/>
        </w:rPr>
        <w:t>war</w:t>
      </w:r>
      <w:r w:rsidRPr="00670E85">
        <w:rPr>
          <w:rFonts w:ascii="LitNusx" w:hAnsi="LitNusx"/>
          <w:noProof/>
          <w:sz w:val="22"/>
          <w:szCs w:val="22"/>
          <w:lang w:val="es-ES"/>
        </w:rPr>
        <w:softHyphen/>
        <w:t>su</w:t>
      </w:r>
      <w:r w:rsidRPr="00670E85">
        <w:rPr>
          <w:rFonts w:ascii="LitNusx" w:hAnsi="LitNusx"/>
          <w:noProof/>
          <w:sz w:val="22"/>
          <w:szCs w:val="22"/>
          <w:lang w:val="es-ES"/>
        </w:rPr>
        <w:softHyphen/>
        <w:t>lis</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moc</w:t>
      </w:r>
      <w:r w:rsidRPr="00670E85">
        <w:rPr>
          <w:rFonts w:ascii="LitNusx" w:hAnsi="LitNusx"/>
          <w:noProof/>
          <w:sz w:val="22"/>
          <w:szCs w:val="22"/>
          <w:lang w:val="es-ES"/>
        </w:rPr>
        <w:softHyphen/>
        <w:t>di</w:t>
      </w:r>
      <w:r w:rsidRPr="00670E85">
        <w:rPr>
          <w:rFonts w:ascii="LitNusx" w:hAnsi="LitNusx"/>
          <w:noProof/>
          <w:sz w:val="22"/>
          <w:szCs w:val="22"/>
          <w:lang w:val="es-ES"/>
        </w:rPr>
        <w:softHyphen/>
        <w:t>le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eq</w:t>
      </w:r>
      <w:r w:rsidRPr="00670E85">
        <w:rPr>
          <w:rFonts w:ascii="LitNusx" w:hAnsi="LitNusx"/>
          <w:noProof/>
          <w:sz w:val="22"/>
          <w:szCs w:val="22"/>
          <w:lang w:val="es-ES"/>
        </w:rPr>
        <w:softHyphen/>
        <w:t>sku</w:t>
      </w:r>
      <w:r>
        <w:rPr>
          <w:rFonts w:ascii="LitNusx" w:hAnsi="LitNusx"/>
          <w:noProof/>
          <w:sz w:val="22"/>
          <w:szCs w:val="22"/>
          <w:lang w:val="es-ES"/>
        </w:rPr>
        <w:t>rsi</w:t>
      </w:r>
      <w:r w:rsidRPr="00670E85">
        <w:rPr>
          <w:rFonts w:ascii="LitNusx" w:hAnsi="LitNusx"/>
          <w:noProof/>
          <w:sz w:val="22"/>
          <w:szCs w:val="22"/>
          <w:lang w:val="es-ES"/>
        </w:rPr>
        <w:t>,</w:t>
      </w:r>
      <w:r w:rsidRPr="00670E85">
        <w:rPr>
          <w:rFonts w:ascii="LitNusx" w:hAnsi="LitNusx"/>
          <w:sz w:val="22"/>
          <w:szCs w:val="22"/>
          <w:lang w:val="es-ES"/>
        </w:rPr>
        <w:t xml:space="preserve"> </w:t>
      </w:r>
      <w:r w:rsidRPr="00670E85">
        <w:rPr>
          <w:rFonts w:ascii="LitNusx" w:hAnsi="LitNusx"/>
          <w:noProof/>
          <w:sz w:val="22"/>
          <w:szCs w:val="22"/>
          <w:lang w:val="es-ES"/>
        </w:rPr>
        <w:t>ro</w:t>
      </w:r>
      <w:r w:rsidRPr="00670E85">
        <w:rPr>
          <w:rFonts w:ascii="LitNusx" w:hAnsi="LitNusx"/>
          <w:noProof/>
          <w:sz w:val="22"/>
          <w:szCs w:val="22"/>
          <w:lang w:val="es-ES"/>
        </w:rPr>
        <w:softHyphen/>
        <w:t>mel</w:t>
      </w:r>
      <w:r w:rsidRPr="00670E85">
        <w:rPr>
          <w:rFonts w:ascii="LitNusx" w:hAnsi="LitNusx"/>
          <w:noProof/>
          <w:sz w:val="22"/>
          <w:szCs w:val="22"/>
          <w:lang w:val="es-ES"/>
        </w:rPr>
        <w:softHyphen/>
        <w:t>sac</w:t>
      </w:r>
      <w:r w:rsidRPr="00670E85">
        <w:rPr>
          <w:rFonts w:ascii="LitNusx" w:hAnsi="LitNusx"/>
          <w:sz w:val="22"/>
          <w:szCs w:val="22"/>
          <w:lang w:val="es-ES"/>
        </w:rPr>
        <w:t xml:space="preserve"> </w:t>
      </w:r>
      <w:r w:rsidRPr="00670E85">
        <w:rPr>
          <w:rFonts w:ascii="LitNusx" w:hAnsi="LitNusx"/>
          <w:noProof/>
          <w:sz w:val="22"/>
          <w:szCs w:val="22"/>
          <w:lang w:val="es-ES"/>
        </w:rPr>
        <w:t>qve</w:t>
      </w:r>
      <w:r w:rsidRPr="00670E85">
        <w:rPr>
          <w:rFonts w:ascii="LitNusx" w:hAnsi="LitNusx"/>
          <w:noProof/>
          <w:sz w:val="22"/>
          <w:szCs w:val="22"/>
          <w:lang w:val="es-ES"/>
        </w:rPr>
        <w:softHyphen/>
        <w:t>mo</w:t>
      </w:r>
      <w:r>
        <w:rPr>
          <w:rFonts w:ascii="LitNusx" w:hAnsi="LitNusx"/>
          <w:noProof/>
          <w:sz w:val="22"/>
          <w:szCs w:val="22"/>
          <w:lang w:val="es-ES"/>
        </w:rPr>
        <w:t>T</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mog</w:t>
      </w:r>
      <w:r w:rsidRPr="00670E85">
        <w:rPr>
          <w:rFonts w:ascii="LitNusx" w:hAnsi="LitNusx"/>
          <w:noProof/>
          <w:sz w:val="22"/>
          <w:szCs w:val="22"/>
          <w:lang w:val="es-ES"/>
        </w:rPr>
        <w:softHyphen/>
        <w:t>Ta</w:t>
      </w:r>
      <w:r w:rsidRPr="00670E85">
        <w:rPr>
          <w:rFonts w:ascii="LitNusx" w:hAnsi="LitNusx"/>
          <w:noProof/>
          <w:sz w:val="22"/>
          <w:szCs w:val="22"/>
          <w:lang w:val="es-ES"/>
        </w:rPr>
        <w:softHyphen/>
        <w:t>va</w:t>
      </w:r>
      <w:r w:rsidRPr="00670E85">
        <w:rPr>
          <w:rFonts w:ascii="LitNusx" w:hAnsi="LitNusx"/>
          <w:noProof/>
          <w:sz w:val="22"/>
          <w:szCs w:val="22"/>
          <w:lang w:val="es-ES"/>
        </w:rPr>
        <w:softHyphen/>
        <w:t>zebT,</w:t>
      </w:r>
      <w:r w:rsidRPr="00670E85">
        <w:rPr>
          <w:rFonts w:ascii="LitNusx" w:hAnsi="LitNusx"/>
          <w:sz w:val="22"/>
          <w:szCs w:val="22"/>
          <w:lang w:val="es-ES"/>
        </w:rPr>
        <w:t xml:space="preserve"> </w:t>
      </w:r>
      <w:r w:rsidRPr="00670E85">
        <w:rPr>
          <w:rFonts w:ascii="LitNusx" w:hAnsi="LitNusx"/>
          <w:noProof/>
          <w:sz w:val="22"/>
          <w:szCs w:val="22"/>
          <w:lang w:val="es-ES"/>
        </w:rPr>
        <w:t>aq</w:t>
      </w:r>
      <w:r w:rsidRPr="00670E85">
        <w:rPr>
          <w:rFonts w:ascii="LitNusx" w:hAnsi="LitNusx"/>
          <w:noProof/>
          <w:sz w:val="22"/>
          <w:szCs w:val="22"/>
          <w:lang w:val="es-ES"/>
        </w:rPr>
        <w:softHyphen/>
        <w:t>tu</w:t>
      </w:r>
      <w:r w:rsidRPr="00670E85">
        <w:rPr>
          <w:rFonts w:ascii="LitNusx" w:hAnsi="LitNusx"/>
          <w:noProof/>
          <w:sz w:val="22"/>
          <w:szCs w:val="22"/>
          <w:lang w:val="es-ES"/>
        </w:rPr>
        <w:softHyphen/>
        <w:t>a</w:t>
      </w:r>
      <w:r w:rsidRPr="00670E85">
        <w:rPr>
          <w:rFonts w:ascii="LitNusx" w:hAnsi="LitNusx"/>
          <w:noProof/>
          <w:sz w:val="22"/>
          <w:szCs w:val="22"/>
          <w:lang w:val="es-ES"/>
        </w:rPr>
        <w:softHyphen/>
        <w:t>lu</w:t>
      </w:r>
      <w:r w:rsidRPr="00670E85">
        <w:rPr>
          <w:rFonts w:ascii="LitNusx" w:hAnsi="LitNusx"/>
          <w:noProof/>
          <w:sz w:val="22"/>
          <w:szCs w:val="22"/>
          <w:lang w:val="es-ES"/>
        </w:rPr>
        <w:softHyphen/>
        <w:t>ria dRe</w:t>
      </w:r>
      <w:r w:rsidRPr="00670E85">
        <w:rPr>
          <w:rFonts w:ascii="LitNusx" w:hAnsi="LitNusx"/>
          <w:noProof/>
          <w:sz w:val="22"/>
          <w:szCs w:val="22"/>
          <w:lang w:val="es-ES"/>
        </w:rPr>
        <w:softHyphen/>
        <w:t>sac,</w:t>
      </w:r>
      <w:r w:rsidRPr="00670E85">
        <w:rPr>
          <w:rFonts w:ascii="LitNusx" w:hAnsi="LitNusx"/>
          <w:sz w:val="22"/>
          <w:szCs w:val="22"/>
          <w:lang w:val="es-ES"/>
        </w:rPr>
        <w:t xml:space="preserve"> </w:t>
      </w:r>
      <w:r w:rsidRPr="00670E85">
        <w:rPr>
          <w:rFonts w:ascii="LitNusx" w:hAnsi="LitNusx"/>
          <w:noProof/>
          <w:sz w:val="22"/>
          <w:szCs w:val="22"/>
          <w:lang w:val="es-ES"/>
        </w:rPr>
        <w:t>pir</w:t>
      </w:r>
      <w:r w:rsidRPr="00670E85">
        <w:rPr>
          <w:rFonts w:ascii="LitNusx" w:hAnsi="LitNusx"/>
          <w:noProof/>
          <w:sz w:val="22"/>
          <w:szCs w:val="22"/>
          <w:lang w:val="es-ES"/>
        </w:rPr>
        <w:softHyphen/>
        <w:t>vel</w:t>
      </w:r>
      <w:r w:rsidRPr="00670E85">
        <w:rPr>
          <w:rFonts w:ascii="LitNusx" w:hAnsi="LitNusx"/>
          <w:sz w:val="22"/>
          <w:szCs w:val="22"/>
          <w:lang w:val="es-ES"/>
        </w:rPr>
        <w:t xml:space="preserve"> </w:t>
      </w:r>
      <w:r w:rsidRPr="00670E85">
        <w:rPr>
          <w:rFonts w:ascii="LitNusx" w:hAnsi="LitNusx"/>
          <w:noProof/>
          <w:sz w:val="22"/>
          <w:szCs w:val="22"/>
          <w:lang w:val="es-ES"/>
        </w:rPr>
        <w:t>yov</w:t>
      </w:r>
      <w:r w:rsidRPr="00670E85">
        <w:rPr>
          <w:rFonts w:ascii="LitNusx" w:hAnsi="LitNusx"/>
          <w:noProof/>
          <w:sz w:val="22"/>
          <w:szCs w:val="22"/>
          <w:lang w:val="es-ES"/>
        </w:rPr>
        <w:softHyphen/>
        <w:t>li</w:t>
      </w:r>
      <w:r w:rsidRPr="00670E85">
        <w:rPr>
          <w:rFonts w:ascii="LitNusx" w:hAnsi="LitNusx"/>
          <w:noProof/>
          <w:sz w:val="22"/>
          <w:szCs w:val="22"/>
          <w:lang w:val="es-ES"/>
        </w:rPr>
        <w:softHyphen/>
        <w:t>sa</w:t>
      </w:r>
      <w:r w:rsidRPr="00670E85">
        <w:rPr>
          <w:rFonts w:ascii="LitNusx" w:hAnsi="LitNusx"/>
          <w:sz w:val="22"/>
          <w:szCs w:val="22"/>
          <w:lang w:val="es-ES"/>
        </w:rPr>
        <w:t xml:space="preserve"> </w:t>
      </w:r>
      <w:r w:rsidRPr="00670E85">
        <w:rPr>
          <w:rFonts w:ascii="LitNusx" w:hAnsi="LitNusx"/>
          <w:noProof/>
          <w:sz w:val="22"/>
          <w:szCs w:val="22"/>
          <w:lang w:val="es-ES"/>
        </w:rPr>
        <w:t>imi</w:t>
      </w:r>
      <w:r w:rsidRPr="00670E85">
        <w:rPr>
          <w:rFonts w:ascii="LitNusx" w:hAnsi="LitNusx"/>
          <w:noProof/>
          <w:sz w:val="22"/>
          <w:szCs w:val="22"/>
          <w:lang w:val="es-ES"/>
        </w:rPr>
        <w:softHyphen/>
        <w:t>tom,</w:t>
      </w:r>
      <w:r w:rsidRPr="00670E85">
        <w:rPr>
          <w:rFonts w:ascii="LitNusx" w:hAnsi="LitNusx"/>
          <w:sz w:val="22"/>
          <w:szCs w:val="22"/>
          <w:lang w:val="es-ES"/>
        </w:rPr>
        <w:t xml:space="preserve"> </w:t>
      </w:r>
      <w:r w:rsidRPr="00670E85">
        <w:rPr>
          <w:rFonts w:ascii="LitNusx" w:hAnsi="LitNusx"/>
          <w:noProof/>
          <w:sz w:val="22"/>
          <w:szCs w:val="22"/>
          <w:lang w:val="es-ES"/>
        </w:rPr>
        <w:t>rom</w:t>
      </w:r>
      <w:r w:rsidRPr="00670E85">
        <w:rPr>
          <w:rFonts w:ascii="LitNusx" w:hAnsi="LitNusx"/>
          <w:sz w:val="22"/>
          <w:szCs w:val="22"/>
          <w:lang w:val="es-ES"/>
        </w:rPr>
        <w:t xml:space="preserve"> </w:t>
      </w:r>
      <w:r w:rsidRPr="00670E85">
        <w:rPr>
          <w:rFonts w:ascii="LitNusx" w:hAnsi="LitNusx"/>
          <w:noProof/>
          <w:sz w:val="22"/>
          <w:szCs w:val="22"/>
          <w:lang w:val="es-ES"/>
        </w:rPr>
        <w:t>ia</w:t>
      </w:r>
      <w:r w:rsidRPr="00670E85">
        <w:rPr>
          <w:rFonts w:ascii="LitNusx" w:hAnsi="LitNusx"/>
          <w:noProof/>
          <w:sz w:val="22"/>
          <w:szCs w:val="22"/>
          <w:lang w:val="es-ES"/>
        </w:rPr>
        <w:softHyphen/>
        <w:t>fi</w:t>
      </w:r>
      <w:r w:rsidRPr="00670E85">
        <w:rPr>
          <w:rFonts w:ascii="LitNusx" w:hAnsi="LitNusx"/>
          <w:sz w:val="22"/>
          <w:szCs w:val="22"/>
          <w:lang w:val="es-ES"/>
        </w:rPr>
        <w:t xml:space="preserve"> </w:t>
      </w:r>
      <w:r w:rsidRPr="00670E85">
        <w:rPr>
          <w:rFonts w:ascii="LitNusx" w:hAnsi="LitNusx"/>
          <w:noProof/>
          <w:sz w:val="22"/>
          <w:szCs w:val="22"/>
          <w:lang w:val="es-ES"/>
        </w:rPr>
        <w:t>eleq</w:t>
      </w:r>
      <w:r w:rsidRPr="00670E85">
        <w:rPr>
          <w:rFonts w:ascii="LitNusx" w:hAnsi="LitNusx"/>
          <w:noProof/>
          <w:sz w:val="22"/>
          <w:szCs w:val="22"/>
          <w:lang w:val="es-ES"/>
        </w:rPr>
        <w:softHyphen/>
        <w:t>tro</w:t>
      </w:r>
      <w:r w:rsidRPr="00670E85">
        <w:rPr>
          <w:rFonts w:ascii="LitNusx" w:hAnsi="LitNusx"/>
          <w:noProof/>
          <w:sz w:val="22"/>
          <w:szCs w:val="22"/>
          <w:lang w:val="es-ES"/>
        </w:rPr>
        <w:softHyphen/>
        <w:t>e</w:t>
      </w:r>
      <w:r w:rsidRPr="00670E85">
        <w:rPr>
          <w:rFonts w:ascii="LitNusx" w:hAnsi="LitNusx"/>
          <w:noProof/>
          <w:sz w:val="22"/>
          <w:szCs w:val="22"/>
          <w:lang w:val="es-ES"/>
        </w:rPr>
        <w:softHyphen/>
        <w:t>ner</w:t>
      </w:r>
      <w:r w:rsidRPr="00670E85">
        <w:rPr>
          <w:rFonts w:ascii="LitNusx" w:hAnsi="LitNusx"/>
          <w:noProof/>
          <w:sz w:val="22"/>
          <w:szCs w:val="22"/>
          <w:lang w:val="es-ES"/>
        </w:rPr>
        <w:softHyphen/>
        <w:t>gi</w:t>
      </w:r>
      <w:r w:rsidRPr="00670E85">
        <w:rPr>
          <w:rFonts w:ascii="LitNusx" w:hAnsi="LitNusx"/>
          <w:noProof/>
          <w:sz w:val="22"/>
          <w:szCs w:val="22"/>
          <w:lang w:val="es-ES"/>
        </w:rPr>
        <w:softHyphen/>
        <w:t>is</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mo</w:t>
      </w:r>
      <w:r w:rsidRPr="00670E85">
        <w:rPr>
          <w:rFonts w:ascii="LitNusx" w:hAnsi="LitNusx"/>
          <w:noProof/>
          <w:sz w:val="22"/>
          <w:szCs w:val="22"/>
          <w:lang w:val="es-ES"/>
        </w:rPr>
        <w:softHyphen/>
        <w:t>ye</w:t>
      </w:r>
      <w:r w:rsidRPr="00670E85">
        <w:rPr>
          <w:rFonts w:ascii="LitNusx" w:hAnsi="LitNusx"/>
          <w:noProof/>
          <w:sz w:val="22"/>
          <w:szCs w:val="22"/>
          <w:lang w:val="es-ES"/>
        </w:rPr>
        <w:softHyphen/>
        <w:t>ne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de</w:t>
      </w:r>
      <w:r w:rsidRPr="00670E85">
        <w:rPr>
          <w:rFonts w:ascii="LitNusx" w:hAnsi="LitNusx"/>
          <w:noProof/>
          <w:sz w:val="22"/>
          <w:szCs w:val="22"/>
          <w:lang w:val="es-ES"/>
        </w:rPr>
        <w:softHyphen/>
        <w:t>gad</w:t>
      </w:r>
      <w:r w:rsidRPr="00670E85">
        <w:rPr>
          <w:rFonts w:ascii="LitNusx" w:hAnsi="LitNusx"/>
          <w:sz w:val="22"/>
          <w:szCs w:val="22"/>
          <w:lang w:val="es-ES"/>
        </w:rPr>
        <w:t xml:space="preserve"> eleq</w:t>
      </w:r>
      <w:r w:rsidRPr="00670E85">
        <w:rPr>
          <w:rFonts w:ascii="LitNusx" w:hAnsi="LitNusx"/>
          <w:sz w:val="22"/>
          <w:szCs w:val="22"/>
          <w:lang w:val="es-ES"/>
        </w:rPr>
        <w:softHyphen/>
        <w:t>tro</w:t>
      </w:r>
      <w:r w:rsidRPr="00670E85">
        <w:rPr>
          <w:rFonts w:ascii="LitNusx" w:hAnsi="LitNusx"/>
          <w:sz w:val="22"/>
          <w:szCs w:val="22"/>
          <w:lang w:val="es-ES"/>
        </w:rPr>
        <w:softHyphen/>
        <w:t>me</w:t>
      </w:r>
      <w:r w:rsidRPr="00670E85">
        <w:rPr>
          <w:rFonts w:ascii="LitNusx" w:hAnsi="LitNusx"/>
          <w:sz w:val="22"/>
          <w:szCs w:val="22"/>
          <w:lang w:val="es-ES"/>
        </w:rPr>
        <w:softHyphen/>
        <w:t>ta</w:t>
      </w:r>
      <w:r w:rsidRPr="00670E85">
        <w:rPr>
          <w:rFonts w:ascii="LitNusx" w:hAnsi="LitNusx"/>
          <w:sz w:val="22"/>
          <w:szCs w:val="22"/>
          <w:lang w:val="es-ES"/>
        </w:rPr>
        <w:softHyphen/>
        <w:t>lur</w:t>
      </w:r>
      <w:r w:rsidRPr="00670E85">
        <w:rPr>
          <w:rFonts w:ascii="LitNusx" w:hAnsi="LitNusx"/>
          <w:sz w:val="22"/>
          <w:szCs w:val="22"/>
          <w:lang w:val="es-ES"/>
        </w:rPr>
        <w:softHyphen/>
        <w:t>gi</w:t>
      </w:r>
      <w:r w:rsidRPr="00670E85">
        <w:rPr>
          <w:rFonts w:ascii="LitNusx" w:hAnsi="LitNusx"/>
          <w:sz w:val="22"/>
          <w:szCs w:val="22"/>
          <w:lang w:val="es-ES"/>
        </w:rPr>
        <w:softHyphen/>
        <w:t xml:space="preserve">as </w:t>
      </w:r>
      <w:r w:rsidRPr="00670E85">
        <w:rPr>
          <w:rFonts w:ascii="LitNusx" w:hAnsi="LitNusx"/>
          <w:noProof/>
          <w:sz w:val="22"/>
          <w:szCs w:val="22"/>
          <w:lang w:val="es-ES"/>
        </w:rPr>
        <w:t>sa</w:t>
      </w:r>
      <w:r w:rsidRPr="00670E85">
        <w:rPr>
          <w:rFonts w:ascii="LitNusx" w:hAnsi="LitNusx"/>
          <w:noProof/>
          <w:sz w:val="22"/>
          <w:szCs w:val="22"/>
          <w:lang w:val="es-ES"/>
        </w:rPr>
        <w:softHyphen/>
        <w:t>qar</w:t>
      </w:r>
      <w:r w:rsidRPr="00670E85">
        <w:rPr>
          <w:rFonts w:ascii="LitNusx" w:hAnsi="LitNusx"/>
          <w:noProof/>
          <w:sz w:val="22"/>
          <w:szCs w:val="22"/>
          <w:lang w:val="es-ES"/>
        </w:rPr>
        <w:softHyphen/>
        <w:t>Tve</w:t>
      </w:r>
      <w:r w:rsidRPr="00670E85">
        <w:rPr>
          <w:rFonts w:ascii="LitNusx" w:hAnsi="LitNusx"/>
          <w:noProof/>
          <w:sz w:val="22"/>
          <w:szCs w:val="22"/>
          <w:lang w:val="es-ES"/>
        </w:rPr>
        <w:softHyphen/>
        <w:t>lo</w:t>
      </w:r>
      <w:r w:rsidRPr="00670E85">
        <w:rPr>
          <w:rFonts w:ascii="LitNusx" w:hAnsi="LitNusx"/>
          <w:noProof/>
          <w:sz w:val="22"/>
          <w:szCs w:val="22"/>
          <w:lang w:val="es-ES"/>
        </w:rPr>
        <w:softHyphen/>
        <w:t>Si</w:t>
      </w:r>
      <w:r w:rsidRPr="00670E85">
        <w:rPr>
          <w:rFonts w:ascii="LitNusx" w:hAnsi="LitNusx"/>
          <w:sz w:val="22"/>
          <w:szCs w:val="22"/>
          <w:lang w:val="es-ES"/>
        </w:rPr>
        <w:t xml:space="preserve"> </w:t>
      </w:r>
      <w:r w:rsidRPr="00670E85">
        <w:rPr>
          <w:rFonts w:ascii="LitNusx" w:hAnsi="LitNusx"/>
          <w:noProof/>
          <w:sz w:val="22"/>
          <w:szCs w:val="22"/>
          <w:lang w:val="es-ES"/>
        </w:rPr>
        <w:t>sak</w:t>
      </w:r>
      <w:r w:rsidRPr="00670E85">
        <w:rPr>
          <w:rFonts w:ascii="LitNusx" w:hAnsi="LitNusx"/>
          <w:noProof/>
          <w:sz w:val="22"/>
          <w:szCs w:val="22"/>
          <w:lang w:val="es-ES"/>
        </w:rPr>
        <w:softHyphen/>
        <w:t>ma</w:t>
      </w:r>
      <w:r w:rsidRPr="00670E85">
        <w:rPr>
          <w:rFonts w:ascii="LitNusx" w:hAnsi="LitNusx"/>
          <w:noProof/>
          <w:sz w:val="22"/>
          <w:szCs w:val="22"/>
          <w:lang w:val="es-ES"/>
        </w:rPr>
        <w:softHyphen/>
        <w:t>od</w:t>
      </w:r>
      <w:r w:rsidRPr="00670E85">
        <w:rPr>
          <w:rFonts w:ascii="LitNusx" w:hAnsi="LitNusx"/>
          <w:sz w:val="22"/>
          <w:szCs w:val="22"/>
          <w:lang w:val="es-ES"/>
        </w:rPr>
        <w:t xml:space="preserve"> </w:t>
      </w:r>
      <w:r w:rsidRPr="00670E85">
        <w:rPr>
          <w:rFonts w:ascii="LitNusx" w:hAnsi="LitNusx"/>
          <w:noProof/>
          <w:sz w:val="22"/>
          <w:szCs w:val="22"/>
          <w:lang w:val="es-ES"/>
        </w:rPr>
        <w:t>di</w:t>
      </w:r>
      <w:r w:rsidRPr="00670E85">
        <w:rPr>
          <w:rFonts w:ascii="LitNusx" w:hAnsi="LitNusx"/>
          <w:noProof/>
          <w:sz w:val="22"/>
          <w:szCs w:val="22"/>
          <w:lang w:val="es-ES"/>
        </w:rPr>
        <w:softHyphen/>
        <w:t>di</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saZ</w:t>
      </w:r>
      <w:r w:rsidRPr="00670E85">
        <w:rPr>
          <w:rFonts w:ascii="LitNusx" w:hAnsi="LitNusx"/>
          <w:noProof/>
          <w:sz w:val="22"/>
          <w:szCs w:val="22"/>
          <w:lang w:val="es-ES"/>
        </w:rPr>
        <w:softHyphen/>
        <w:t>leb</w:t>
      </w:r>
      <w:r w:rsidRPr="00670E85">
        <w:rPr>
          <w:rFonts w:ascii="LitNusx" w:hAnsi="LitNusx"/>
          <w:noProof/>
          <w:sz w:val="22"/>
          <w:szCs w:val="22"/>
          <w:lang w:val="es-ES"/>
        </w:rPr>
        <w:softHyphen/>
        <w:t>lo</w:t>
      </w:r>
      <w:r w:rsidRPr="00670E85">
        <w:rPr>
          <w:rFonts w:ascii="LitNusx" w:hAnsi="LitNusx"/>
          <w:noProof/>
          <w:sz w:val="22"/>
          <w:szCs w:val="22"/>
          <w:lang w:val="es-ES"/>
        </w:rPr>
        <w:softHyphen/>
        <w:t>be</w:t>
      </w:r>
      <w:r w:rsidRPr="00670E85">
        <w:rPr>
          <w:rFonts w:ascii="LitNusx" w:hAnsi="LitNusx"/>
          <w:noProof/>
          <w:sz w:val="22"/>
          <w:szCs w:val="22"/>
          <w:lang w:val="es-ES"/>
        </w:rPr>
        <w:softHyphen/>
        <w:t>bi</w:t>
      </w:r>
      <w:r w:rsidRPr="00670E85">
        <w:rPr>
          <w:rFonts w:ascii="LitNusx" w:hAnsi="LitNusx"/>
          <w:sz w:val="22"/>
          <w:szCs w:val="22"/>
          <w:lang w:val="es-ES"/>
        </w:rPr>
        <w:t xml:space="preserve"> </w:t>
      </w:r>
      <w:r>
        <w:rPr>
          <w:rFonts w:ascii="LitNusx" w:hAnsi="LitNusx"/>
          <w:sz w:val="22"/>
          <w:szCs w:val="22"/>
          <w:lang w:val="es-ES"/>
        </w:rPr>
        <w:t>Se</w:t>
      </w:r>
      <w:r w:rsidRPr="00670E85">
        <w:rPr>
          <w:rFonts w:ascii="LitNusx" w:hAnsi="LitNusx"/>
          <w:noProof/>
          <w:sz w:val="22"/>
          <w:szCs w:val="22"/>
          <w:lang w:val="es-ES"/>
        </w:rPr>
        <w:t>eq</w:t>
      </w:r>
      <w:r w:rsidRPr="00670E85">
        <w:rPr>
          <w:rFonts w:ascii="LitNusx" w:hAnsi="LitNusx"/>
          <w:noProof/>
          <w:sz w:val="22"/>
          <w:szCs w:val="22"/>
          <w:lang w:val="es-ES"/>
        </w:rPr>
        <w:softHyphen/>
      </w:r>
      <w:r>
        <w:rPr>
          <w:rFonts w:ascii="LitNusx" w:hAnsi="LitNusx"/>
          <w:noProof/>
          <w:sz w:val="22"/>
          <w:szCs w:val="22"/>
          <w:lang w:val="es-ES"/>
        </w:rPr>
        <w:t>m</w:t>
      </w:r>
      <w:r w:rsidRPr="00670E85">
        <w:rPr>
          <w:rFonts w:ascii="LitNusx" w:hAnsi="LitNusx"/>
          <w:noProof/>
          <w:sz w:val="22"/>
          <w:szCs w:val="22"/>
          <w:lang w:val="es-ES"/>
        </w:rPr>
        <w:t>ne</w:t>
      </w:r>
      <w:r w:rsidRPr="00670E85">
        <w:rPr>
          <w:rFonts w:ascii="LitNusx" w:hAnsi="LitNusx"/>
          <w:noProof/>
          <w:sz w:val="22"/>
          <w:szCs w:val="22"/>
          <w:lang w:val="es-ES"/>
        </w:rPr>
        <w:softHyphen/>
        <w:t>ba.</w:t>
      </w:r>
      <w:r w:rsidRPr="00670E85">
        <w:rPr>
          <w:rFonts w:ascii="LitNusx" w:hAnsi="LitNusx"/>
          <w:sz w:val="22"/>
          <w:szCs w:val="22"/>
          <w:lang w:val="es-ES"/>
        </w:rPr>
        <w:t xml:space="preserve"> </w:t>
      </w:r>
    </w:p>
    <w:p w:rsidR="00D46116" w:rsidRPr="00670E85" w:rsidRDefault="00D46116" w:rsidP="00BC619A">
      <w:pPr>
        <w:spacing w:line="252" w:lineRule="auto"/>
        <w:ind w:firstLine="561"/>
        <w:jc w:val="both"/>
        <w:rPr>
          <w:rFonts w:ascii="LitNusx" w:hAnsi="LitNusx"/>
          <w:sz w:val="22"/>
          <w:szCs w:val="22"/>
          <w:lang w:val="es-ES"/>
        </w:rPr>
      </w:pPr>
      <w:r w:rsidRPr="00670E85">
        <w:rPr>
          <w:rFonts w:ascii="LitNusx" w:hAnsi="LitNusx"/>
          <w:sz w:val="22"/>
          <w:szCs w:val="22"/>
          <w:lang w:val="es-ES"/>
        </w:rPr>
        <w:t>eleq</w:t>
      </w:r>
      <w:r w:rsidRPr="00670E85">
        <w:rPr>
          <w:rFonts w:ascii="LitNusx" w:hAnsi="LitNusx"/>
          <w:sz w:val="22"/>
          <w:szCs w:val="22"/>
          <w:lang w:val="es-ES"/>
        </w:rPr>
        <w:softHyphen/>
        <w:t>tro</w:t>
      </w:r>
      <w:r w:rsidRPr="00670E85">
        <w:rPr>
          <w:rFonts w:ascii="LitNusx" w:hAnsi="LitNusx"/>
          <w:sz w:val="22"/>
          <w:szCs w:val="22"/>
          <w:lang w:val="es-ES"/>
        </w:rPr>
        <w:softHyphen/>
        <w:t>me</w:t>
      </w:r>
      <w:r w:rsidRPr="00670E85">
        <w:rPr>
          <w:rFonts w:ascii="LitNusx" w:hAnsi="LitNusx"/>
          <w:sz w:val="22"/>
          <w:szCs w:val="22"/>
          <w:lang w:val="es-ES"/>
        </w:rPr>
        <w:softHyphen/>
        <w:t>ta</w:t>
      </w:r>
      <w:r w:rsidRPr="00670E85">
        <w:rPr>
          <w:rFonts w:ascii="LitNusx" w:hAnsi="LitNusx"/>
          <w:sz w:val="22"/>
          <w:szCs w:val="22"/>
          <w:lang w:val="es-ES"/>
        </w:rPr>
        <w:softHyphen/>
        <w:t>lur</w:t>
      </w:r>
      <w:r w:rsidRPr="00670E85">
        <w:rPr>
          <w:rFonts w:ascii="LitNusx" w:hAnsi="LitNusx"/>
          <w:sz w:val="22"/>
          <w:szCs w:val="22"/>
          <w:lang w:val="es-ES"/>
        </w:rPr>
        <w:softHyphen/>
        <w:t>gi</w:t>
      </w:r>
      <w:r w:rsidRPr="00670E85">
        <w:rPr>
          <w:rFonts w:ascii="LitNusx" w:hAnsi="LitNusx"/>
          <w:sz w:val="22"/>
          <w:szCs w:val="22"/>
          <w:lang w:val="es-ES"/>
        </w:rPr>
        <w:softHyphen/>
        <w:t>is pri</w:t>
      </w:r>
      <w:r w:rsidRPr="00670E85">
        <w:rPr>
          <w:rFonts w:ascii="LitNusx" w:hAnsi="LitNusx"/>
          <w:sz w:val="22"/>
          <w:szCs w:val="22"/>
          <w:lang w:val="es-ES"/>
        </w:rPr>
        <w:softHyphen/>
        <w:t>o</w:t>
      </w:r>
      <w:r w:rsidRPr="00670E85">
        <w:rPr>
          <w:rFonts w:ascii="LitNusx" w:hAnsi="LitNusx"/>
          <w:sz w:val="22"/>
          <w:szCs w:val="22"/>
          <w:lang w:val="es-ES"/>
        </w:rPr>
        <w:softHyphen/>
        <w:t>ri</w:t>
      </w:r>
      <w:r w:rsidRPr="00670E85">
        <w:rPr>
          <w:rFonts w:ascii="LitNusx" w:hAnsi="LitNusx"/>
          <w:sz w:val="22"/>
          <w:szCs w:val="22"/>
          <w:lang w:val="es-ES"/>
        </w:rPr>
        <w:softHyphen/>
        <w:t>te</w:t>
      </w:r>
      <w:r w:rsidRPr="00670E85">
        <w:rPr>
          <w:rFonts w:ascii="LitNusx" w:hAnsi="LitNusx"/>
          <w:sz w:val="22"/>
          <w:szCs w:val="22"/>
          <w:lang w:val="es-ES"/>
        </w:rPr>
        <w:softHyphen/>
        <w:t>te</w:t>
      </w:r>
      <w:r w:rsidRPr="00670E85">
        <w:rPr>
          <w:rFonts w:ascii="LitNusx" w:hAnsi="LitNusx"/>
          <w:sz w:val="22"/>
          <w:szCs w:val="22"/>
          <w:lang w:val="es-ES"/>
        </w:rPr>
        <w:softHyphen/>
        <w:t>bi</w:t>
      </w:r>
      <w:r w:rsidRPr="00670E85">
        <w:rPr>
          <w:rFonts w:ascii="LitNusx" w:hAnsi="LitNusx"/>
          <w:sz w:val="22"/>
          <w:szCs w:val="22"/>
          <w:lang w:val="es-ES"/>
        </w:rPr>
        <w:softHyphen/>
        <w:t>da</w:t>
      </w:r>
      <w:r>
        <w:rPr>
          <w:rFonts w:ascii="LitNusx" w:hAnsi="LitNusx"/>
          <w:sz w:val="22"/>
          <w:szCs w:val="22"/>
          <w:lang w:val="es-ES"/>
        </w:rPr>
        <w:t>n</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noProof/>
          <w:sz w:val="22"/>
          <w:szCs w:val="22"/>
          <w:lang w:val="es-ES"/>
        </w:rPr>
        <w:softHyphen/>
        <w:t>va</w:t>
      </w:r>
      <w:r w:rsidRPr="00670E85">
        <w:rPr>
          <w:rFonts w:ascii="LitNusx" w:hAnsi="LitNusx"/>
          <w:noProof/>
          <w:sz w:val="22"/>
          <w:szCs w:val="22"/>
          <w:lang w:val="es-ES"/>
        </w:rPr>
        <w:softHyphen/>
        <w:t>sa</w:t>
      </w:r>
      <w:r w:rsidRPr="00670E85">
        <w:rPr>
          <w:rFonts w:ascii="LitNusx" w:hAnsi="LitNusx"/>
          <w:noProof/>
          <w:sz w:val="22"/>
          <w:szCs w:val="22"/>
          <w:lang w:val="es-ES"/>
        </w:rPr>
        <w:softHyphen/>
        <w:t>xe</w:t>
      </w:r>
      <w:r w:rsidRPr="00670E85">
        <w:rPr>
          <w:rFonts w:ascii="LitNusx" w:hAnsi="LitNusx"/>
          <w:noProof/>
          <w:sz w:val="22"/>
          <w:szCs w:val="22"/>
          <w:lang w:val="es-ES"/>
        </w:rPr>
        <w:softHyphen/>
        <w:t>leb</w:t>
      </w:r>
      <w:r w:rsidRPr="00670E85">
        <w:rPr>
          <w:rFonts w:ascii="LitNusx" w:hAnsi="LitNusx"/>
          <w:noProof/>
          <w:sz w:val="22"/>
          <w:szCs w:val="22"/>
          <w:lang w:val="es-ES"/>
        </w:rPr>
        <w:softHyphen/>
        <w:t>di</w:t>
      </w:r>
      <w:r w:rsidRPr="00670E85">
        <w:rPr>
          <w:rFonts w:ascii="LitNusx" w:hAnsi="LitNusx"/>
          <w:sz w:val="22"/>
          <w:szCs w:val="22"/>
          <w:lang w:val="es-ES"/>
        </w:rPr>
        <w:t xml:space="preserve"> </w:t>
      </w:r>
      <w:r w:rsidRPr="00670E85">
        <w:rPr>
          <w:rFonts w:ascii="LitNusx" w:hAnsi="LitNusx"/>
          <w:noProof/>
          <w:sz w:val="22"/>
          <w:szCs w:val="22"/>
          <w:lang w:val="es-ES"/>
        </w:rPr>
        <w:t>me</w:t>
      </w:r>
      <w:r w:rsidRPr="00670E85">
        <w:rPr>
          <w:rFonts w:ascii="LitNusx" w:hAnsi="LitNusx"/>
          <w:noProof/>
          <w:sz w:val="22"/>
          <w:szCs w:val="22"/>
          <w:lang w:val="es-ES"/>
        </w:rPr>
        <w:softHyphen/>
        <w:t>o</w:t>
      </w:r>
      <w:r w:rsidRPr="00670E85">
        <w:rPr>
          <w:rFonts w:ascii="LitNusx" w:hAnsi="LitNusx"/>
          <w:noProof/>
          <w:sz w:val="22"/>
          <w:szCs w:val="22"/>
          <w:lang w:val="es-ES"/>
        </w:rPr>
        <w:softHyphen/>
        <w:t>ra</w:t>
      </w:r>
      <w:r w:rsidRPr="00670E85">
        <w:rPr>
          <w:rFonts w:ascii="LitNusx" w:hAnsi="LitNusx"/>
          <w:noProof/>
          <w:sz w:val="22"/>
          <w:szCs w:val="22"/>
          <w:lang w:val="es-ES"/>
        </w:rPr>
        <w:softHyphen/>
        <w:t>di</w:t>
      </w:r>
      <w:r w:rsidRPr="00670E85">
        <w:rPr>
          <w:rFonts w:ascii="LitNusx" w:hAnsi="LitNusx"/>
          <w:sz w:val="22"/>
          <w:szCs w:val="22"/>
          <w:lang w:val="es-ES"/>
        </w:rPr>
        <w:t xml:space="preserve"> </w:t>
      </w:r>
      <w:r w:rsidRPr="00670E85">
        <w:rPr>
          <w:rFonts w:ascii="LitNusx" w:hAnsi="LitNusx"/>
          <w:noProof/>
          <w:sz w:val="22"/>
          <w:szCs w:val="22"/>
          <w:lang w:val="es-ES"/>
        </w:rPr>
        <w:t>li</w:t>
      </w:r>
      <w:r w:rsidRPr="00670E85">
        <w:rPr>
          <w:rFonts w:ascii="LitNusx" w:hAnsi="LitNusx"/>
          <w:noProof/>
          <w:sz w:val="22"/>
          <w:szCs w:val="22"/>
          <w:lang w:val="es-ES"/>
        </w:rPr>
        <w:softHyphen/>
        <w:t>To</w:t>
      </w:r>
      <w:r w:rsidRPr="00670E85">
        <w:rPr>
          <w:rFonts w:ascii="LitNusx" w:hAnsi="LitNusx"/>
          <w:noProof/>
          <w:sz w:val="22"/>
          <w:szCs w:val="22"/>
          <w:lang w:val="es-ES"/>
        </w:rPr>
        <w:softHyphen/>
        <w:t>ne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mo</w:t>
      </w:r>
      <w:r w:rsidRPr="00670E85">
        <w:rPr>
          <w:rFonts w:ascii="LitNusx" w:hAnsi="LitNusx"/>
          <w:noProof/>
          <w:sz w:val="22"/>
          <w:szCs w:val="22"/>
          <w:lang w:val="es-ES"/>
        </w:rPr>
        <w:softHyphen/>
        <w:t>ye</w:t>
      </w:r>
      <w:r w:rsidRPr="00670E85">
        <w:rPr>
          <w:rFonts w:ascii="LitNusx" w:hAnsi="LitNusx"/>
          <w:noProof/>
          <w:sz w:val="22"/>
          <w:szCs w:val="22"/>
          <w:lang w:val="es-ES"/>
        </w:rPr>
        <w:softHyphen/>
        <w:t>ne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prob</w:t>
      </w:r>
      <w:r w:rsidRPr="00670E85">
        <w:rPr>
          <w:rFonts w:ascii="LitNusx" w:hAnsi="LitNusx"/>
          <w:noProof/>
          <w:sz w:val="22"/>
          <w:szCs w:val="22"/>
          <w:lang w:val="es-ES"/>
        </w:rPr>
        <w:softHyphen/>
        <w:t>le</w:t>
      </w:r>
      <w:r w:rsidRPr="00670E85">
        <w:rPr>
          <w:rFonts w:ascii="LitNusx" w:hAnsi="LitNusx"/>
          <w:noProof/>
          <w:sz w:val="22"/>
          <w:szCs w:val="22"/>
          <w:lang w:val="es-ES"/>
        </w:rPr>
        <w:softHyphen/>
        <w:t>mas,</w:t>
      </w:r>
      <w:r w:rsidRPr="00670E85">
        <w:rPr>
          <w:rFonts w:ascii="LitNusx" w:hAnsi="LitNusx"/>
          <w:sz w:val="22"/>
          <w:szCs w:val="22"/>
          <w:lang w:val="es-ES"/>
        </w:rPr>
        <w:t xml:space="preserve"> </w:t>
      </w:r>
      <w:r w:rsidRPr="00670E85">
        <w:rPr>
          <w:rFonts w:ascii="LitNusx" w:hAnsi="LitNusx"/>
          <w:noProof/>
          <w:sz w:val="22"/>
          <w:szCs w:val="22"/>
          <w:lang w:val="es-ES"/>
        </w:rPr>
        <w:t>ro</w:t>
      </w:r>
      <w:r w:rsidRPr="00670E85">
        <w:rPr>
          <w:rFonts w:ascii="LitNusx" w:hAnsi="LitNusx"/>
          <w:noProof/>
          <w:sz w:val="22"/>
          <w:szCs w:val="22"/>
          <w:lang w:val="es-ES"/>
        </w:rPr>
        <w:softHyphen/>
        <w:t>me</w:t>
      </w:r>
      <w:r w:rsidRPr="00670E85">
        <w:rPr>
          <w:rFonts w:ascii="LitNusx" w:hAnsi="LitNusx"/>
          <w:noProof/>
          <w:sz w:val="22"/>
          <w:szCs w:val="22"/>
          <w:lang w:val="es-ES"/>
        </w:rPr>
        <w:softHyphen/>
        <w:t>lic</w:t>
      </w:r>
      <w:r w:rsidRPr="00670E85">
        <w:rPr>
          <w:rFonts w:ascii="LitNusx" w:hAnsi="LitNusx"/>
          <w:sz w:val="22"/>
          <w:szCs w:val="22"/>
          <w:lang w:val="es-ES"/>
        </w:rPr>
        <w:t xml:space="preserve"> </w:t>
      </w:r>
      <w:r w:rsidRPr="00670E85">
        <w:rPr>
          <w:rFonts w:ascii="LitNusx" w:hAnsi="LitNusx"/>
          <w:noProof/>
          <w:sz w:val="22"/>
          <w:szCs w:val="22"/>
          <w:lang w:val="es-ES"/>
        </w:rPr>
        <w:t>am</w:t>
      </w:r>
      <w:r w:rsidRPr="00670E85">
        <w:rPr>
          <w:rFonts w:ascii="LitNusx" w:hAnsi="LitNusx"/>
          <w:noProof/>
          <w:sz w:val="22"/>
          <w:szCs w:val="22"/>
          <w:lang w:val="es-ES"/>
        </w:rPr>
        <w:softHyphen/>
        <w:t>Ja</w:t>
      </w:r>
      <w:r w:rsidRPr="00670E85">
        <w:rPr>
          <w:rFonts w:ascii="LitNusx" w:hAnsi="LitNusx"/>
          <w:noProof/>
          <w:sz w:val="22"/>
          <w:szCs w:val="22"/>
          <w:lang w:val="es-ES"/>
        </w:rPr>
        <w:softHyphen/>
        <w:t>mad</w:t>
      </w:r>
      <w:r w:rsidRPr="00670E85">
        <w:rPr>
          <w:rFonts w:ascii="LitNusx" w:hAnsi="LitNusx"/>
          <w:sz w:val="22"/>
          <w:szCs w:val="22"/>
          <w:lang w:val="es-ES"/>
        </w:rPr>
        <w:t xml:space="preserve"> </w:t>
      </w:r>
      <w:r w:rsidRPr="00670E85">
        <w:rPr>
          <w:rFonts w:ascii="LitNusx" w:hAnsi="LitNusx"/>
          <w:noProof/>
          <w:sz w:val="22"/>
          <w:szCs w:val="22"/>
          <w:lang w:val="es-ES"/>
        </w:rPr>
        <w:t>Ca</w:t>
      </w:r>
      <w:r w:rsidRPr="00670E85">
        <w:rPr>
          <w:rFonts w:ascii="LitNusx" w:hAnsi="LitNusx"/>
          <w:noProof/>
          <w:sz w:val="22"/>
          <w:szCs w:val="22"/>
          <w:lang w:val="es-ES"/>
        </w:rPr>
        <w:softHyphen/>
        <w:t>lis</w:t>
      </w:r>
      <w:r w:rsidRPr="00670E85">
        <w:rPr>
          <w:rFonts w:ascii="LitNusx" w:hAnsi="LitNusx"/>
          <w:sz w:val="22"/>
          <w:szCs w:val="22"/>
          <w:lang w:val="es-ES"/>
        </w:rPr>
        <w:t xml:space="preserve"> </w:t>
      </w:r>
      <w:r w:rsidRPr="00670E85">
        <w:rPr>
          <w:rFonts w:ascii="LitNusx" w:hAnsi="LitNusx"/>
          <w:noProof/>
          <w:sz w:val="22"/>
          <w:szCs w:val="22"/>
          <w:lang w:val="es-ES"/>
        </w:rPr>
        <w:t>fa</w:t>
      </w:r>
      <w:r w:rsidRPr="00670E85">
        <w:rPr>
          <w:rFonts w:ascii="LitNusx" w:hAnsi="LitNusx"/>
          <w:noProof/>
          <w:sz w:val="22"/>
          <w:szCs w:val="22"/>
          <w:lang w:val="es-ES"/>
        </w:rPr>
        <w:softHyphen/>
        <w:t>sad</w:t>
      </w:r>
      <w:r w:rsidRPr="00670E85">
        <w:rPr>
          <w:rFonts w:ascii="LitNusx" w:hAnsi="LitNusx"/>
          <w:sz w:val="22"/>
          <w:szCs w:val="22"/>
          <w:lang w:val="es-ES"/>
        </w:rPr>
        <w:t xml:space="preserve"> </w:t>
      </w:r>
      <w:r w:rsidRPr="00670E85">
        <w:rPr>
          <w:rFonts w:ascii="LitNusx" w:hAnsi="LitNusx"/>
          <w:noProof/>
          <w:sz w:val="22"/>
          <w:szCs w:val="22"/>
          <w:lang w:val="es-ES"/>
        </w:rPr>
        <w:t>iyi</w:t>
      </w:r>
      <w:r w:rsidRPr="00670E85">
        <w:rPr>
          <w:rFonts w:ascii="LitNusx" w:hAnsi="LitNusx"/>
          <w:noProof/>
          <w:sz w:val="22"/>
          <w:szCs w:val="22"/>
          <w:lang w:val="es-ES"/>
        </w:rPr>
        <w:softHyphen/>
        <w:t>de</w:t>
      </w:r>
      <w:r w:rsidRPr="00670E85">
        <w:rPr>
          <w:rFonts w:ascii="LitNusx" w:hAnsi="LitNusx"/>
          <w:noProof/>
          <w:sz w:val="22"/>
          <w:szCs w:val="22"/>
          <w:lang w:val="es-ES"/>
        </w:rPr>
        <w:softHyphen/>
        <w:t>ba</w:t>
      </w:r>
      <w:r w:rsidRPr="00670E85">
        <w:rPr>
          <w:rFonts w:ascii="LitNusx" w:hAnsi="LitNusx"/>
          <w:sz w:val="22"/>
          <w:szCs w:val="22"/>
          <w:lang w:val="es-ES"/>
        </w:rPr>
        <w:t xml:space="preserve"> </w:t>
      </w:r>
      <w:r w:rsidRPr="00670E85">
        <w:rPr>
          <w:rFonts w:ascii="LitNusx" w:hAnsi="LitNusx"/>
          <w:noProof/>
          <w:sz w:val="22"/>
          <w:szCs w:val="22"/>
          <w:lang w:val="es-ES"/>
        </w:rPr>
        <w:t>msof</w:t>
      </w:r>
      <w:r w:rsidRPr="00670E85">
        <w:rPr>
          <w:rFonts w:ascii="LitNusx" w:hAnsi="LitNusx"/>
          <w:noProof/>
          <w:sz w:val="22"/>
          <w:szCs w:val="22"/>
          <w:lang w:val="es-ES"/>
        </w:rPr>
        <w:softHyphen/>
        <w:t>lio</w:t>
      </w:r>
      <w:r w:rsidRPr="00670E85">
        <w:rPr>
          <w:rFonts w:ascii="LitNusx" w:hAnsi="LitNusx"/>
          <w:sz w:val="22"/>
          <w:szCs w:val="22"/>
          <w:lang w:val="es-ES"/>
        </w:rPr>
        <w:t xml:space="preserve"> </w:t>
      </w:r>
      <w:r w:rsidRPr="00670E85">
        <w:rPr>
          <w:rFonts w:ascii="LitNusx" w:hAnsi="LitNusx"/>
          <w:noProof/>
          <w:sz w:val="22"/>
          <w:szCs w:val="22"/>
          <w:lang w:val="es-ES"/>
        </w:rPr>
        <w:t>ba</w:t>
      </w:r>
      <w:r w:rsidRPr="00670E85">
        <w:rPr>
          <w:rFonts w:ascii="LitNusx" w:hAnsi="LitNusx"/>
          <w:noProof/>
          <w:sz w:val="22"/>
          <w:szCs w:val="22"/>
          <w:lang w:val="es-ES"/>
        </w:rPr>
        <w:softHyphen/>
        <w:t>zar</w:t>
      </w:r>
      <w:r w:rsidRPr="00670E85">
        <w:rPr>
          <w:rFonts w:ascii="LitNusx" w:hAnsi="LitNusx"/>
          <w:noProof/>
          <w:sz w:val="22"/>
          <w:szCs w:val="22"/>
          <w:lang w:val="es-ES"/>
        </w:rPr>
        <w:softHyphen/>
        <w:t>ze.</w:t>
      </w:r>
      <w:r w:rsidRPr="00670E85">
        <w:rPr>
          <w:rFonts w:ascii="LitNusx" w:hAnsi="LitNusx"/>
          <w:sz w:val="22"/>
          <w:szCs w:val="22"/>
          <w:lang w:val="es-ES"/>
        </w:rPr>
        <w:t xml:space="preserve"> </w:t>
      </w:r>
      <w:r w:rsidRPr="00670E85">
        <w:rPr>
          <w:rFonts w:ascii="LitNusx" w:hAnsi="LitNusx"/>
          <w:noProof/>
          <w:sz w:val="22"/>
          <w:szCs w:val="22"/>
          <w:lang w:val="es-ES"/>
        </w:rPr>
        <w:t>es</w:t>
      </w:r>
      <w:r w:rsidRPr="00670E85">
        <w:rPr>
          <w:rFonts w:ascii="LitNusx" w:hAnsi="LitNusx"/>
          <w:sz w:val="22"/>
          <w:szCs w:val="22"/>
          <w:lang w:val="es-ES"/>
        </w:rPr>
        <w:t xml:space="preserve"> </w:t>
      </w:r>
      <w:r w:rsidRPr="00670E85">
        <w:rPr>
          <w:rFonts w:ascii="LitNusx" w:hAnsi="LitNusx"/>
          <w:noProof/>
          <w:sz w:val="22"/>
          <w:szCs w:val="22"/>
          <w:lang w:val="es-ES"/>
        </w:rPr>
        <w:t>ma</w:t>
      </w:r>
      <w:r w:rsidRPr="00670E85">
        <w:rPr>
          <w:rFonts w:ascii="LitNusx" w:hAnsi="LitNusx"/>
          <w:noProof/>
          <w:sz w:val="22"/>
          <w:szCs w:val="22"/>
          <w:lang w:val="es-ES"/>
        </w:rPr>
        <w:softHyphen/>
        <w:t>Sin,</w:t>
      </w:r>
      <w:r w:rsidRPr="00670E85">
        <w:rPr>
          <w:rFonts w:ascii="LitNusx" w:hAnsi="LitNusx"/>
          <w:sz w:val="22"/>
          <w:szCs w:val="22"/>
          <w:lang w:val="es-ES"/>
        </w:rPr>
        <w:t xml:space="preserve"> </w:t>
      </w:r>
      <w:r w:rsidRPr="00670E85">
        <w:rPr>
          <w:rFonts w:ascii="LitNusx" w:hAnsi="LitNusx"/>
          <w:noProof/>
          <w:sz w:val="22"/>
          <w:szCs w:val="22"/>
          <w:lang w:val="es-ES"/>
        </w:rPr>
        <w:t>ro</w:t>
      </w:r>
      <w:r w:rsidRPr="00670E85">
        <w:rPr>
          <w:rFonts w:ascii="LitNusx" w:hAnsi="LitNusx"/>
          <w:noProof/>
          <w:sz w:val="22"/>
          <w:szCs w:val="22"/>
          <w:lang w:val="es-ES"/>
        </w:rPr>
        <w:softHyphen/>
        <w:t>de</w:t>
      </w:r>
      <w:r w:rsidRPr="00670E85">
        <w:rPr>
          <w:rFonts w:ascii="LitNusx" w:hAnsi="LitNusx"/>
          <w:noProof/>
          <w:sz w:val="22"/>
          <w:szCs w:val="22"/>
          <w:lang w:val="es-ES"/>
        </w:rPr>
        <w:softHyphen/>
        <w:t>sac</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saZ</w:t>
      </w:r>
      <w:r w:rsidRPr="00670E85">
        <w:rPr>
          <w:rFonts w:ascii="LitNusx" w:hAnsi="LitNusx"/>
          <w:noProof/>
          <w:sz w:val="22"/>
          <w:szCs w:val="22"/>
          <w:lang w:val="es-ES"/>
        </w:rPr>
        <w:softHyphen/>
        <w:t>le</w:t>
      </w:r>
      <w:r w:rsidRPr="00670E85">
        <w:rPr>
          <w:rFonts w:ascii="LitNusx" w:hAnsi="LitNusx"/>
          <w:noProof/>
          <w:sz w:val="22"/>
          <w:szCs w:val="22"/>
          <w:lang w:val="es-ES"/>
        </w:rPr>
        <w:softHyphen/>
        <w:t>be</w:t>
      </w:r>
      <w:r w:rsidRPr="00670E85">
        <w:rPr>
          <w:rFonts w:ascii="LitNusx" w:hAnsi="LitNusx"/>
          <w:noProof/>
          <w:sz w:val="22"/>
          <w:szCs w:val="22"/>
          <w:lang w:val="es-ES"/>
        </w:rPr>
        <w:softHyphen/>
        <w:t>lia</w:t>
      </w:r>
      <w:r w:rsidRPr="00670E85">
        <w:rPr>
          <w:rFonts w:ascii="LitNusx" w:hAnsi="LitNusx"/>
          <w:sz w:val="22"/>
          <w:szCs w:val="22"/>
          <w:lang w:val="es-ES"/>
        </w:rPr>
        <w:t xml:space="preserve"> eleq</w:t>
      </w:r>
      <w:r w:rsidRPr="00670E85">
        <w:rPr>
          <w:rFonts w:ascii="LitNusx" w:hAnsi="LitNusx"/>
          <w:sz w:val="22"/>
          <w:szCs w:val="22"/>
          <w:lang w:val="es-ES"/>
        </w:rPr>
        <w:softHyphen/>
        <w:t>tro</w:t>
      </w:r>
      <w:r w:rsidRPr="00670E85">
        <w:rPr>
          <w:rFonts w:ascii="LitNusx" w:hAnsi="LitNusx"/>
          <w:sz w:val="22"/>
          <w:szCs w:val="22"/>
          <w:lang w:val="es-ES"/>
        </w:rPr>
        <w:softHyphen/>
        <w:t>me</w:t>
      </w:r>
      <w:r w:rsidRPr="00670E85">
        <w:rPr>
          <w:rFonts w:ascii="LitNusx" w:hAnsi="LitNusx"/>
          <w:sz w:val="22"/>
          <w:szCs w:val="22"/>
          <w:lang w:val="es-ES"/>
        </w:rPr>
        <w:softHyphen/>
        <w:t>ta</w:t>
      </w:r>
      <w:r w:rsidRPr="00670E85">
        <w:rPr>
          <w:rFonts w:ascii="LitNusx" w:hAnsi="LitNusx"/>
          <w:sz w:val="22"/>
          <w:szCs w:val="22"/>
          <w:lang w:val="es-ES"/>
        </w:rPr>
        <w:softHyphen/>
        <w:t>lur</w:t>
      </w:r>
      <w:r w:rsidRPr="00670E85">
        <w:rPr>
          <w:rFonts w:ascii="LitNusx" w:hAnsi="LitNusx"/>
          <w:sz w:val="22"/>
          <w:szCs w:val="22"/>
          <w:lang w:val="es-ES"/>
        </w:rPr>
        <w:softHyphen/>
        <w:t>gi</w:t>
      </w:r>
      <w:r w:rsidRPr="00670E85">
        <w:rPr>
          <w:rFonts w:ascii="LitNusx" w:hAnsi="LitNusx"/>
          <w:sz w:val="22"/>
          <w:szCs w:val="22"/>
          <w:lang w:val="es-ES"/>
        </w:rPr>
        <w:softHyphen/>
        <w:t xml:space="preserve">is </w:t>
      </w:r>
      <w:r w:rsidRPr="00670E85">
        <w:rPr>
          <w:rFonts w:ascii="LitNusx" w:hAnsi="LitNusx"/>
          <w:noProof/>
          <w:sz w:val="22"/>
          <w:szCs w:val="22"/>
          <w:lang w:val="es-ES"/>
        </w:rPr>
        <w:t>gan</w:t>
      </w:r>
      <w:r w:rsidRPr="00670E85">
        <w:rPr>
          <w:rFonts w:ascii="LitNusx" w:hAnsi="LitNusx"/>
          <w:noProof/>
          <w:sz w:val="22"/>
          <w:szCs w:val="22"/>
          <w:lang w:val="es-ES"/>
        </w:rPr>
        <w:softHyphen/>
        <w:t>vi</w:t>
      </w:r>
      <w:r w:rsidRPr="00670E85">
        <w:rPr>
          <w:rFonts w:ascii="LitNusx" w:hAnsi="LitNusx"/>
          <w:noProof/>
          <w:sz w:val="22"/>
          <w:szCs w:val="22"/>
          <w:lang w:val="es-ES"/>
        </w:rPr>
        <w:softHyphen/>
        <w:t>Ta</w:t>
      </w:r>
      <w:r w:rsidRPr="00670E85">
        <w:rPr>
          <w:rFonts w:ascii="LitNusx" w:hAnsi="LitNusx"/>
          <w:noProof/>
          <w:sz w:val="22"/>
          <w:szCs w:val="22"/>
          <w:lang w:val="es-ES"/>
        </w:rPr>
        <w:softHyphen/>
        <w:t>re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fuZ</w:t>
      </w:r>
      <w:r w:rsidRPr="00670E85">
        <w:rPr>
          <w:rFonts w:ascii="LitNusx" w:hAnsi="LitNusx"/>
          <w:noProof/>
          <w:sz w:val="22"/>
          <w:szCs w:val="22"/>
          <w:lang w:val="es-ES"/>
        </w:rPr>
        <w:softHyphen/>
        <w:t>vel</w:t>
      </w:r>
      <w:r w:rsidRPr="00670E85">
        <w:rPr>
          <w:rFonts w:ascii="LitNusx" w:hAnsi="LitNusx"/>
          <w:noProof/>
          <w:sz w:val="22"/>
          <w:szCs w:val="22"/>
          <w:lang w:val="es-ES"/>
        </w:rPr>
        <w:softHyphen/>
        <w:t>ze</w:t>
      </w:r>
      <w:r w:rsidRPr="00670E85">
        <w:rPr>
          <w:rFonts w:ascii="LitNusx" w:hAnsi="LitNusx"/>
          <w:sz w:val="22"/>
          <w:szCs w:val="22"/>
          <w:lang w:val="es-ES"/>
        </w:rPr>
        <w:t xml:space="preserve"> </w:t>
      </w:r>
      <w:r w:rsidRPr="00670E85">
        <w:rPr>
          <w:rFonts w:ascii="LitNusx" w:hAnsi="LitNusx"/>
          <w:noProof/>
          <w:sz w:val="22"/>
          <w:szCs w:val="22"/>
          <w:lang w:val="es-ES"/>
        </w:rPr>
        <w:t>li</w:t>
      </w:r>
      <w:r w:rsidRPr="00670E85">
        <w:rPr>
          <w:rFonts w:ascii="LitNusx" w:hAnsi="LitNusx"/>
          <w:noProof/>
          <w:sz w:val="22"/>
          <w:szCs w:val="22"/>
          <w:lang w:val="es-ES"/>
        </w:rPr>
        <w:softHyphen/>
        <w:t>To</w:t>
      </w:r>
      <w:r w:rsidRPr="00670E85">
        <w:rPr>
          <w:rFonts w:ascii="LitNusx" w:hAnsi="LitNusx"/>
          <w:noProof/>
          <w:sz w:val="22"/>
          <w:szCs w:val="22"/>
          <w:lang w:val="es-ES"/>
        </w:rPr>
        <w:softHyphen/>
        <w:t>nis</w:t>
      </w:r>
      <w:r w:rsidRPr="00670E85">
        <w:rPr>
          <w:rFonts w:ascii="LitNusx" w:hAnsi="LitNusx"/>
          <w:sz w:val="22"/>
          <w:szCs w:val="22"/>
          <w:lang w:val="es-ES"/>
        </w:rPr>
        <w:t xml:space="preserve"> </w:t>
      </w:r>
      <w:r w:rsidRPr="00670E85">
        <w:rPr>
          <w:rFonts w:ascii="LitNusx" w:hAnsi="LitNusx"/>
          <w:noProof/>
          <w:sz w:val="22"/>
          <w:szCs w:val="22"/>
          <w:lang w:val="es-ES"/>
        </w:rPr>
        <w:t>jar</w:t>
      </w:r>
      <w:r w:rsidRPr="00670E85">
        <w:rPr>
          <w:rFonts w:ascii="LitNusx" w:hAnsi="LitNusx"/>
          <w:noProof/>
          <w:sz w:val="22"/>
          <w:szCs w:val="22"/>
          <w:lang w:val="es-ES"/>
        </w:rPr>
        <w:softHyphen/>
        <w:t>Ti</w:t>
      </w:r>
      <w:r w:rsidRPr="00670E85">
        <w:rPr>
          <w:rFonts w:ascii="LitNusx" w:hAnsi="LitNusx"/>
          <w:noProof/>
          <w:sz w:val="22"/>
          <w:szCs w:val="22"/>
          <w:lang w:val="es-ES"/>
        </w:rPr>
        <w:softHyphen/>
        <w:t>dan</w:t>
      </w:r>
      <w:r w:rsidRPr="00670E85">
        <w:rPr>
          <w:rFonts w:ascii="LitNusx" w:hAnsi="LitNusx"/>
          <w:sz w:val="22"/>
          <w:szCs w:val="22"/>
          <w:lang w:val="es-ES"/>
        </w:rPr>
        <w:t xml:space="preserve"> </w:t>
      </w:r>
      <w:r w:rsidRPr="00670E85">
        <w:rPr>
          <w:rFonts w:ascii="LitNusx" w:hAnsi="LitNusx"/>
          <w:noProof/>
          <w:sz w:val="22"/>
          <w:szCs w:val="22"/>
          <w:lang w:val="es-ES"/>
        </w:rPr>
        <w:t>fo</w:t>
      </w:r>
      <w:r w:rsidRPr="00670E85">
        <w:rPr>
          <w:rFonts w:ascii="LitNusx" w:hAnsi="LitNusx"/>
          <w:noProof/>
          <w:sz w:val="22"/>
          <w:szCs w:val="22"/>
          <w:lang w:val="es-ES"/>
        </w:rPr>
        <w:softHyphen/>
        <w:t>la</w:t>
      </w:r>
      <w:r w:rsidRPr="00670E85">
        <w:rPr>
          <w:rFonts w:ascii="LitNusx" w:hAnsi="LitNusx"/>
          <w:noProof/>
          <w:sz w:val="22"/>
          <w:szCs w:val="22"/>
          <w:lang w:val="es-ES"/>
        </w:rPr>
        <w:softHyphen/>
        <w:t>dis</w:t>
      </w:r>
      <w:r w:rsidRPr="00670E85">
        <w:rPr>
          <w:rFonts w:ascii="LitNusx" w:hAnsi="LitNusx"/>
          <w:sz w:val="22"/>
          <w:szCs w:val="22"/>
          <w:lang w:val="es-ES"/>
        </w:rPr>
        <w:t xml:space="preserve"> </w:t>
      </w:r>
      <w:r w:rsidRPr="00670E85">
        <w:rPr>
          <w:rFonts w:ascii="LitNusx" w:hAnsi="LitNusx"/>
          <w:noProof/>
          <w:sz w:val="22"/>
          <w:szCs w:val="22"/>
          <w:lang w:val="es-ES"/>
        </w:rPr>
        <w:t>sxmu</w:t>
      </w:r>
      <w:r w:rsidRPr="00670E85">
        <w:rPr>
          <w:rFonts w:ascii="LitNusx" w:hAnsi="LitNusx"/>
          <w:noProof/>
          <w:sz w:val="22"/>
          <w:szCs w:val="22"/>
          <w:lang w:val="es-ES"/>
        </w:rPr>
        <w:softHyphen/>
        <w:t>le</w:t>
      </w:r>
      <w:r w:rsidRPr="00670E85">
        <w:rPr>
          <w:rFonts w:ascii="LitNusx" w:hAnsi="LitNusx"/>
          <w:noProof/>
          <w:sz w:val="22"/>
          <w:szCs w:val="22"/>
          <w:lang w:val="es-ES"/>
        </w:rPr>
        <w:softHyphen/>
        <w:t>bi</w:t>
      </w:r>
      <w:r w:rsidRPr="00670E85">
        <w:rPr>
          <w:rFonts w:ascii="LitNusx" w:hAnsi="LitNusx"/>
          <w:sz w:val="22"/>
          <w:szCs w:val="22"/>
          <w:lang w:val="es-ES"/>
        </w:rPr>
        <w:t xml:space="preserve"> </w:t>
      </w:r>
      <w:r w:rsidRPr="00670E85">
        <w:rPr>
          <w:rFonts w:ascii="LitNusx" w:hAnsi="LitNusx"/>
          <w:noProof/>
          <w:sz w:val="22"/>
          <w:szCs w:val="22"/>
          <w:lang w:val="es-ES"/>
        </w:rPr>
        <w:t>va</w:t>
      </w:r>
      <w:r w:rsidRPr="00670E85">
        <w:rPr>
          <w:rFonts w:ascii="LitNusx" w:hAnsi="LitNusx"/>
          <w:noProof/>
          <w:sz w:val="22"/>
          <w:szCs w:val="22"/>
          <w:lang w:val="es-ES"/>
        </w:rPr>
        <w:softHyphen/>
        <w:t>war</w:t>
      </w:r>
      <w:r w:rsidRPr="00670E85">
        <w:rPr>
          <w:rFonts w:ascii="LitNusx" w:hAnsi="LitNusx"/>
          <w:noProof/>
          <w:sz w:val="22"/>
          <w:szCs w:val="22"/>
          <w:lang w:val="es-ES"/>
        </w:rPr>
        <w:softHyphen/>
        <w:t>mo</w:t>
      </w:r>
      <w:r w:rsidRPr="00670E85">
        <w:rPr>
          <w:rFonts w:ascii="LitNusx" w:hAnsi="LitNusx"/>
          <w:noProof/>
          <w:sz w:val="22"/>
          <w:szCs w:val="22"/>
          <w:lang w:val="es-ES"/>
        </w:rPr>
        <w:softHyphen/>
        <w:t>oT,</w:t>
      </w:r>
      <w:r w:rsidRPr="00670E85">
        <w:rPr>
          <w:rFonts w:ascii="LitNusx" w:hAnsi="LitNusx"/>
          <w:sz w:val="22"/>
          <w:szCs w:val="22"/>
          <w:lang w:val="es-ES"/>
        </w:rPr>
        <w:t xml:space="preserve"> </w:t>
      </w:r>
      <w:r w:rsidRPr="00670E85">
        <w:rPr>
          <w:rFonts w:ascii="LitNusx" w:hAnsi="LitNusx"/>
          <w:noProof/>
          <w:sz w:val="22"/>
          <w:szCs w:val="22"/>
          <w:lang w:val="es-ES"/>
        </w:rPr>
        <w:t>ra</w:t>
      </w:r>
      <w:r w:rsidRPr="00670E85">
        <w:rPr>
          <w:rFonts w:ascii="LitNusx" w:hAnsi="LitNusx"/>
          <w:noProof/>
          <w:sz w:val="22"/>
          <w:szCs w:val="22"/>
          <w:lang w:val="es-ES"/>
        </w:rPr>
        <w:softHyphen/>
        <w:t>ze</w:t>
      </w:r>
      <w:r w:rsidRPr="00670E85">
        <w:rPr>
          <w:rFonts w:ascii="LitNusx" w:hAnsi="LitNusx"/>
          <w:noProof/>
          <w:sz w:val="22"/>
          <w:szCs w:val="22"/>
          <w:lang w:val="es-ES"/>
        </w:rPr>
        <w:softHyphen/>
        <w:t>dac</w:t>
      </w:r>
      <w:r w:rsidRPr="00670E85">
        <w:rPr>
          <w:rFonts w:ascii="LitNusx" w:hAnsi="LitNusx"/>
          <w:sz w:val="22"/>
          <w:szCs w:val="22"/>
          <w:lang w:val="es-ES"/>
        </w:rPr>
        <w:t xml:space="preserve"> </w:t>
      </w:r>
      <w:r w:rsidRPr="00670E85">
        <w:rPr>
          <w:rFonts w:ascii="LitNusx" w:hAnsi="LitNusx"/>
          <w:noProof/>
          <w:sz w:val="22"/>
          <w:szCs w:val="22"/>
          <w:lang w:val="es-ES"/>
        </w:rPr>
        <w:t>sta</w:t>
      </w:r>
      <w:r w:rsidRPr="00670E85">
        <w:rPr>
          <w:rFonts w:ascii="LitNusx" w:hAnsi="LitNusx"/>
          <w:noProof/>
          <w:sz w:val="22"/>
          <w:szCs w:val="22"/>
          <w:lang w:val="es-ES"/>
        </w:rPr>
        <w:softHyphen/>
        <w:t>bi</w:t>
      </w:r>
      <w:r w:rsidRPr="00670E85">
        <w:rPr>
          <w:rFonts w:ascii="LitNusx" w:hAnsi="LitNusx"/>
          <w:noProof/>
          <w:sz w:val="22"/>
          <w:szCs w:val="22"/>
          <w:lang w:val="es-ES"/>
        </w:rPr>
        <w:softHyphen/>
        <w:t>lu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moT</w:t>
      </w:r>
      <w:r w:rsidRPr="00670E85">
        <w:rPr>
          <w:rFonts w:ascii="LitNusx" w:hAnsi="LitNusx"/>
          <w:noProof/>
          <w:sz w:val="22"/>
          <w:szCs w:val="22"/>
          <w:lang w:val="es-ES"/>
        </w:rPr>
        <w:softHyphen/>
        <w:t>xov</w:t>
      </w:r>
      <w:r w:rsidRPr="00670E85">
        <w:rPr>
          <w:rFonts w:ascii="LitNusx" w:hAnsi="LitNusx"/>
          <w:noProof/>
          <w:sz w:val="22"/>
          <w:szCs w:val="22"/>
          <w:lang w:val="es-ES"/>
        </w:rPr>
        <w:softHyphen/>
        <w:t>naa.</w:t>
      </w:r>
      <w:r w:rsidRPr="00670E85">
        <w:rPr>
          <w:rFonts w:ascii="LitNusx" w:hAnsi="LitNusx"/>
          <w:sz w:val="22"/>
          <w:szCs w:val="22"/>
          <w:lang w:val="es-ES"/>
        </w:rPr>
        <w:t xml:space="preserve"> </w:t>
      </w:r>
      <w:r w:rsidRPr="00670E85">
        <w:rPr>
          <w:rFonts w:ascii="LitNusx" w:hAnsi="LitNusx"/>
          <w:noProof/>
          <w:sz w:val="22"/>
          <w:szCs w:val="22"/>
          <w:lang w:val="es-ES"/>
        </w:rPr>
        <w:t>es</w:t>
      </w:r>
      <w:r w:rsidRPr="00670E85">
        <w:rPr>
          <w:rFonts w:ascii="LitNusx" w:hAnsi="LitNusx"/>
          <w:sz w:val="22"/>
          <w:szCs w:val="22"/>
          <w:lang w:val="es-ES"/>
        </w:rPr>
        <w:t xml:space="preserve"> </w:t>
      </w:r>
      <w:r w:rsidRPr="00670E85">
        <w:rPr>
          <w:rFonts w:ascii="LitNusx" w:hAnsi="LitNusx"/>
          <w:noProof/>
          <w:sz w:val="22"/>
          <w:szCs w:val="22"/>
          <w:lang w:val="es-ES"/>
        </w:rPr>
        <w:t>sti</w:t>
      </w:r>
      <w:r w:rsidRPr="00670E85">
        <w:rPr>
          <w:rFonts w:ascii="LitNusx" w:hAnsi="LitNusx"/>
          <w:noProof/>
          <w:sz w:val="22"/>
          <w:szCs w:val="22"/>
          <w:lang w:val="es-ES"/>
        </w:rPr>
        <w:softHyphen/>
        <w:t>muls</w:t>
      </w:r>
      <w:r w:rsidRPr="00670E85">
        <w:rPr>
          <w:rFonts w:ascii="LitNusx" w:hAnsi="LitNusx"/>
          <w:sz w:val="22"/>
          <w:szCs w:val="22"/>
          <w:lang w:val="es-ES"/>
        </w:rPr>
        <w:t xml:space="preserve"> </w:t>
      </w:r>
      <w:r w:rsidRPr="00670E85">
        <w:rPr>
          <w:rFonts w:ascii="LitNusx" w:hAnsi="LitNusx"/>
          <w:noProof/>
          <w:sz w:val="22"/>
          <w:szCs w:val="22"/>
          <w:lang w:val="es-ES"/>
        </w:rPr>
        <w:t>mis</w:t>
      </w:r>
      <w:r w:rsidRPr="00670E85">
        <w:rPr>
          <w:rFonts w:ascii="LitNusx" w:hAnsi="LitNusx"/>
          <w:noProof/>
          <w:sz w:val="22"/>
          <w:szCs w:val="22"/>
          <w:lang w:val="es-ES"/>
        </w:rPr>
        <w:softHyphen/>
        <w:t>cems</w:t>
      </w:r>
      <w:r w:rsidRPr="00670E85">
        <w:rPr>
          <w:rFonts w:ascii="LitNusx" w:hAnsi="LitNusx"/>
          <w:sz w:val="22"/>
          <w:szCs w:val="22"/>
          <w:lang w:val="es-ES"/>
        </w:rPr>
        <w:t xml:space="preserve"> </w:t>
      </w:r>
      <w:r w:rsidRPr="00670E85">
        <w:rPr>
          <w:rFonts w:ascii="LitNusx" w:hAnsi="LitNusx"/>
          <w:noProof/>
          <w:sz w:val="22"/>
          <w:szCs w:val="22"/>
          <w:lang w:val="es-ES"/>
        </w:rPr>
        <w:t>man</w:t>
      </w:r>
      <w:r w:rsidRPr="00670E85">
        <w:rPr>
          <w:rFonts w:ascii="LitNusx" w:hAnsi="LitNusx"/>
          <w:noProof/>
          <w:sz w:val="22"/>
          <w:szCs w:val="22"/>
          <w:lang w:val="es-ES"/>
        </w:rPr>
        <w:softHyphen/>
        <w:t>qa</w:t>
      </w:r>
      <w:r w:rsidRPr="00670E85">
        <w:rPr>
          <w:rFonts w:ascii="LitNusx" w:hAnsi="LitNusx"/>
          <w:noProof/>
          <w:sz w:val="22"/>
          <w:szCs w:val="22"/>
          <w:lang w:val="es-ES"/>
        </w:rPr>
        <w:softHyphen/>
        <w:t>naT</w:t>
      </w:r>
      <w:r w:rsidRPr="00670E85">
        <w:rPr>
          <w:rFonts w:ascii="LitNusx" w:hAnsi="LitNusx"/>
          <w:noProof/>
          <w:sz w:val="22"/>
          <w:szCs w:val="22"/>
          <w:lang w:val="es-ES"/>
        </w:rPr>
        <w:softHyphen/>
        <w:t>mSe</w:t>
      </w:r>
      <w:r w:rsidRPr="00670E85">
        <w:rPr>
          <w:rFonts w:ascii="LitNusx" w:hAnsi="LitNusx"/>
          <w:noProof/>
          <w:sz w:val="22"/>
          <w:szCs w:val="22"/>
          <w:lang w:val="es-ES"/>
        </w:rPr>
        <w:softHyphen/>
        <w:t>neb</w:t>
      </w:r>
      <w:r w:rsidRPr="00670E85">
        <w:rPr>
          <w:rFonts w:ascii="LitNusx" w:hAnsi="LitNusx"/>
          <w:noProof/>
          <w:sz w:val="22"/>
          <w:szCs w:val="22"/>
          <w:lang w:val="es-ES"/>
        </w:rPr>
        <w:softHyphen/>
        <w:t>lo</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dar</w:t>
      </w:r>
      <w:r w:rsidRPr="00670E85">
        <w:rPr>
          <w:rFonts w:ascii="LitNusx" w:hAnsi="LitNusx"/>
          <w:noProof/>
          <w:sz w:val="22"/>
          <w:szCs w:val="22"/>
          <w:lang w:val="es-ES"/>
        </w:rPr>
        <w:softHyphen/>
        <w:t>ge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saZ</w:t>
      </w:r>
      <w:r w:rsidRPr="00670E85">
        <w:rPr>
          <w:rFonts w:ascii="LitNusx" w:hAnsi="LitNusx"/>
          <w:noProof/>
          <w:sz w:val="22"/>
          <w:szCs w:val="22"/>
          <w:lang w:val="es-ES"/>
        </w:rPr>
        <w:softHyphen/>
        <w:t>le</w:t>
      </w:r>
      <w:r w:rsidRPr="00670E85">
        <w:rPr>
          <w:rFonts w:ascii="LitNusx" w:hAnsi="LitNusx"/>
          <w:noProof/>
          <w:sz w:val="22"/>
          <w:szCs w:val="22"/>
          <w:lang w:val="es-ES"/>
        </w:rPr>
        <w:softHyphen/>
        <w:t>bels</w:t>
      </w:r>
      <w:r w:rsidRPr="00670E85">
        <w:rPr>
          <w:rFonts w:ascii="LitNusx" w:hAnsi="LitNusx"/>
          <w:sz w:val="22"/>
          <w:szCs w:val="22"/>
          <w:lang w:val="es-ES"/>
        </w:rPr>
        <w:t xml:space="preserve"> </w:t>
      </w:r>
      <w:r w:rsidRPr="00670E85">
        <w:rPr>
          <w:rFonts w:ascii="LitNusx" w:hAnsi="LitNusx"/>
          <w:noProof/>
          <w:sz w:val="22"/>
          <w:szCs w:val="22"/>
          <w:lang w:val="es-ES"/>
        </w:rPr>
        <w:t>gax</w:t>
      </w:r>
      <w:r w:rsidRPr="00670E85">
        <w:rPr>
          <w:rFonts w:ascii="LitNusx" w:hAnsi="LitNusx"/>
          <w:noProof/>
          <w:sz w:val="22"/>
          <w:szCs w:val="22"/>
          <w:lang w:val="es-ES"/>
        </w:rPr>
        <w:softHyphen/>
        <w:t>dis</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qar</w:t>
      </w:r>
      <w:r w:rsidRPr="00670E85">
        <w:rPr>
          <w:rFonts w:ascii="LitNusx" w:hAnsi="LitNusx"/>
          <w:noProof/>
          <w:sz w:val="22"/>
          <w:szCs w:val="22"/>
          <w:lang w:val="es-ES"/>
        </w:rPr>
        <w:softHyphen/>
        <w:t>Tve</w:t>
      </w:r>
      <w:r w:rsidRPr="00670E85">
        <w:rPr>
          <w:rFonts w:ascii="LitNusx" w:hAnsi="LitNusx"/>
          <w:noProof/>
          <w:sz w:val="22"/>
          <w:szCs w:val="22"/>
          <w:lang w:val="es-ES"/>
        </w:rPr>
        <w:softHyphen/>
        <w:t>los</w:t>
      </w:r>
      <w:r w:rsidRPr="00670E85">
        <w:rPr>
          <w:rFonts w:ascii="LitNusx" w:hAnsi="LitNusx"/>
          <w:sz w:val="22"/>
          <w:szCs w:val="22"/>
          <w:lang w:val="es-ES"/>
        </w:rPr>
        <w:t xml:space="preserve"> </w:t>
      </w:r>
      <w:r w:rsidRPr="00670E85">
        <w:rPr>
          <w:rFonts w:ascii="LitNusx" w:hAnsi="LitNusx"/>
          <w:noProof/>
          <w:sz w:val="22"/>
          <w:szCs w:val="22"/>
          <w:lang w:val="es-ES"/>
        </w:rPr>
        <w:t>ag</w:t>
      </w:r>
      <w:r w:rsidRPr="00670E85">
        <w:rPr>
          <w:rFonts w:ascii="LitNusx" w:hAnsi="LitNusx"/>
          <w:noProof/>
          <w:sz w:val="22"/>
          <w:szCs w:val="22"/>
          <w:lang w:val="es-ES"/>
        </w:rPr>
        <w:softHyphen/>
        <w:t>ra</w:t>
      </w:r>
      <w:r w:rsidRPr="00670E85">
        <w:rPr>
          <w:rFonts w:ascii="LitNusx" w:hAnsi="LitNusx"/>
          <w:noProof/>
          <w:sz w:val="22"/>
          <w:szCs w:val="22"/>
          <w:lang w:val="es-ES"/>
        </w:rPr>
        <w:softHyphen/>
        <w:t>ru</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seq</w:t>
      </w:r>
      <w:r w:rsidRPr="00670E85">
        <w:rPr>
          <w:rFonts w:ascii="LitNusx" w:hAnsi="LitNusx"/>
          <w:noProof/>
          <w:sz w:val="22"/>
          <w:szCs w:val="22"/>
          <w:lang w:val="es-ES"/>
        </w:rPr>
        <w:softHyphen/>
        <w:t>to</w:t>
      </w:r>
      <w:r w:rsidRPr="00670E85">
        <w:rPr>
          <w:rFonts w:ascii="LitNusx" w:hAnsi="LitNusx"/>
          <w:noProof/>
          <w:sz w:val="22"/>
          <w:szCs w:val="22"/>
          <w:lang w:val="es-ES"/>
        </w:rPr>
        <w:softHyphen/>
        <w:t>ris</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kve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mrew</w:t>
      </w:r>
      <w:r w:rsidRPr="00670E85">
        <w:rPr>
          <w:rFonts w:ascii="LitNusx" w:hAnsi="LitNusx"/>
          <w:noProof/>
          <w:sz w:val="22"/>
          <w:szCs w:val="22"/>
          <w:lang w:val="es-ES"/>
        </w:rPr>
        <w:softHyphen/>
        <w:t>ve</w:t>
      </w:r>
      <w:r w:rsidRPr="00670E85">
        <w:rPr>
          <w:rFonts w:ascii="LitNusx" w:hAnsi="LitNusx"/>
          <w:noProof/>
          <w:sz w:val="22"/>
          <w:szCs w:val="22"/>
          <w:lang w:val="es-ES"/>
        </w:rPr>
        <w:softHyphen/>
        <w:t>lo</w:t>
      </w:r>
      <w:r w:rsidRPr="00670E85">
        <w:rPr>
          <w:rFonts w:ascii="LitNusx" w:hAnsi="LitNusx"/>
          <w:noProof/>
          <w:sz w:val="22"/>
          <w:szCs w:val="22"/>
          <w:lang w:val="es-ES"/>
        </w:rPr>
        <w:softHyphen/>
        <w:t>bis</w:t>
      </w:r>
      <w:r w:rsidRPr="00670E85">
        <w:rPr>
          <w:rFonts w:ascii="LitNusx" w:hAnsi="LitNusx"/>
          <w:noProof/>
          <w:sz w:val="22"/>
          <w:szCs w:val="22"/>
          <w:lang w:val="es-ES"/>
        </w:rPr>
        <w:softHyphen/>
        <w:t>Tvis</w:t>
      </w:r>
      <w:r w:rsidRPr="00670E85">
        <w:rPr>
          <w:rFonts w:ascii="LitNusx" w:hAnsi="LitNusx"/>
          <w:sz w:val="22"/>
          <w:szCs w:val="22"/>
          <w:lang w:val="es-ES"/>
        </w:rPr>
        <w:t xml:space="preserve"> </w:t>
      </w:r>
      <w:r w:rsidRPr="00670E85">
        <w:rPr>
          <w:rFonts w:ascii="LitNusx" w:hAnsi="LitNusx"/>
          <w:noProof/>
          <w:sz w:val="22"/>
          <w:szCs w:val="22"/>
          <w:lang w:val="es-ES"/>
        </w:rPr>
        <w:t>dam</w:t>
      </w:r>
      <w:r w:rsidRPr="00670E85">
        <w:rPr>
          <w:rFonts w:ascii="LitNusx" w:hAnsi="LitNusx"/>
          <w:noProof/>
          <w:sz w:val="22"/>
          <w:szCs w:val="22"/>
          <w:lang w:val="es-ES"/>
        </w:rPr>
        <w:softHyphen/>
        <w:t>zad</w:t>
      </w:r>
      <w:r w:rsidRPr="00670E85">
        <w:rPr>
          <w:rFonts w:ascii="LitNusx" w:hAnsi="LitNusx"/>
          <w:noProof/>
          <w:sz w:val="22"/>
          <w:szCs w:val="22"/>
          <w:lang w:val="es-ES"/>
        </w:rPr>
        <w:softHyphen/>
        <w:t>des</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Wi</w:t>
      </w:r>
      <w:r w:rsidRPr="00670E85">
        <w:rPr>
          <w:rFonts w:ascii="LitNusx" w:hAnsi="LitNusx"/>
          <w:noProof/>
          <w:sz w:val="22"/>
          <w:szCs w:val="22"/>
          <w:lang w:val="es-ES"/>
        </w:rPr>
        <w:softHyphen/>
        <w:t>ro</w:t>
      </w:r>
      <w:r w:rsidRPr="00670E85">
        <w:rPr>
          <w:rFonts w:ascii="LitNusx" w:hAnsi="LitNusx"/>
          <w:sz w:val="22"/>
          <w:szCs w:val="22"/>
          <w:lang w:val="es-ES"/>
        </w:rPr>
        <w:t xml:space="preserve"> </w:t>
      </w:r>
      <w:r w:rsidRPr="00670E85">
        <w:rPr>
          <w:rFonts w:ascii="LitNusx" w:hAnsi="LitNusx"/>
          <w:noProof/>
          <w:sz w:val="22"/>
          <w:szCs w:val="22"/>
          <w:lang w:val="es-ES"/>
        </w:rPr>
        <w:t>war</w:t>
      </w:r>
      <w:r w:rsidRPr="00670E85">
        <w:rPr>
          <w:rFonts w:ascii="LitNusx" w:hAnsi="LitNusx"/>
          <w:noProof/>
          <w:sz w:val="22"/>
          <w:szCs w:val="22"/>
          <w:lang w:val="es-ES"/>
        </w:rPr>
        <w:softHyphen/>
        <w:t>mo</w:t>
      </w:r>
      <w:r w:rsidRPr="00670E85">
        <w:rPr>
          <w:rFonts w:ascii="LitNusx" w:hAnsi="LitNusx"/>
          <w:noProof/>
          <w:sz w:val="22"/>
          <w:szCs w:val="22"/>
          <w:lang w:val="es-ES"/>
        </w:rPr>
        <w:softHyphen/>
        <w:t>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Su</w:t>
      </w:r>
      <w:r w:rsidRPr="00670E85">
        <w:rPr>
          <w:rFonts w:ascii="LitNusx" w:hAnsi="LitNusx"/>
          <w:noProof/>
          <w:sz w:val="22"/>
          <w:szCs w:val="22"/>
          <w:lang w:val="es-ES"/>
        </w:rPr>
        <w:softHyphen/>
        <w:t>a</w:t>
      </w:r>
      <w:r w:rsidRPr="00670E85">
        <w:rPr>
          <w:rFonts w:ascii="LitNusx" w:hAnsi="LitNusx"/>
          <w:noProof/>
          <w:sz w:val="22"/>
          <w:szCs w:val="22"/>
          <w:lang w:val="es-ES"/>
        </w:rPr>
        <w:softHyphen/>
        <w:t>le</w:t>
      </w:r>
      <w:r w:rsidRPr="00670E85">
        <w:rPr>
          <w:rFonts w:ascii="LitNusx" w:hAnsi="LitNusx"/>
          <w:noProof/>
          <w:sz w:val="22"/>
          <w:szCs w:val="22"/>
          <w:lang w:val="es-ES"/>
        </w:rPr>
        <w:softHyphen/>
        <w:t>be</w:t>
      </w:r>
      <w:r w:rsidRPr="00670E85">
        <w:rPr>
          <w:rFonts w:ascii="LitNusx" w:hAnsi="LitNusx"/>
          <w:noProof/>
          <w:sz w:val="22"/>
          <w:szCs w:val="22"/>
          <w:lang w:val="es-ES"/>
        </w:rPr>
        <w:softHyphen/>
        <w:t>bi.</w:t>
      </w:r>
    </w:p>
    <w:p w:rsidR="00D46116" w:rsidRPr="00670E85" w:rsidRDefault="00D46116" w:rsidP="00BC619A">
      <w:pPr>
        <w:spacing w:line="252" w:lineRule="auto"/>
        <w:ind w:firstLine="561"/>
        <w:jc w:val="both"/>
        <w:rPr>
          <w:rFonts w:ascii="LitNusx" w:hAnsi="LitNusx"/>
          <w:sz w:val="22"/>
          <w:szCs w:val="22"/>
          <w:lang w:val="fr-FR"/>
        </w:rPr>
      </w:pPr>
      <w:r w:rsidRPr="00670E85">
        <w:rPr>
          <w:rFonts w:ascii="LitNusx" w:hAnsi="LitNusx"/>
          <w:noProof/>
          <w:sz w:val="22"/>
          <w:szCs w:val="22"/>
          <w:lang w:val="fr-FR"/>
        </w:rPr>
        <w:t>rac</w:t>
      </w:r>
      <w:r w:rsidRPr="00670E85">
        <w:rPr>
          <w:rFonts w:ascii="LitNusx" w:hAnsi="LitNusx"/>
          <w:sz w:val="22"/>
          <w:szCs w:val="22"/>
          <w:lang w:val="fr-FR"/>
        </w:rPr>
        <w:t xml:space="preserve"> </w:t>
      </w:r>
      <w:r w:rsidRPr="00670E85">
        <w:rPr>
          <w:rFonts w:ascii="LitNusx" w:hAnsi="LitNusx"/>
          <w:noProof/>
          <w:sz w:val="22"/>
          <w:szCs w:val="22"/>
          <w:lang w:val="fr-FR"/>
        </w:rPr>
        <w:t>Se</w:t>
      </w:r>
      <w:r w:rsidRPr="00670E85">
        <w:rPr>
          <w:rFonts w:ascii="LitNusx" w:hAnsi="LitNusx"/>
          <w:noProof/>
          <w:sz w:val="22"/>
          <w:szCs w:val="22"/>
          <w:lang w:val="fr-FR"/>
        </w:rPr>
        <w:softHyphen/>
        <w:t>e</w:t>
      </w:r>
      <w:r w:rsidRPr="00670E85">
        <w:rPr>
          <w:rFonts w:ascii="LitNusx" w:hAnsi="LitNusx"/>
          <w:noProof/>
          <w:sz w:val="22"/>
          <w:szCs w:val="22"/>
          <w:lang w:val="fr-FR"/>
        </w:rPr>
        <w:softHyphen/>
        <w:t>xe</w:t>
      </w:r>
      <w:r w:rsidRPr="00670E85">
        <w:rPr>
          <w:rFonts w:ascii="LitNusx" w:hAnsi="LitNusx"/>
          <w:noProof/>
          <w:sz w:val="22"/>
          <w:szCs w:val="22"/>
          <w:lang w:val="fr-FR"/>
        </w:rPr>
        <w:softHyphen/>
        <w:t>ba</w:t>
      </w:r>
      <w:r w:rsidRPr="00670E85">
        <w:rPr>
          <w:rFonts w:ascii="LitNusx" w:hAnsi="LitNusx"/>
          <w:sz w:val="22"/>
          <w:szCs w:val="22"/>
          <w:lang w:val="fr-FR"/>
        </w:rPr>
        <w:t xml:space="preserve"> sa</w:t>
      </w:r>
      <w:r w:rsidRPr="00670E85">
        <w:rPr>
          <w:rFonts w:ascii="LitNusx" w:hAnsi="LitNusx"/>
          <w:sz w:val="22"/>
          <w:szCs w:val="22"/>
          <w:lang w:val="fr-FR"/>
        </w:rPr>
        <w:softHyphen/>
        <w:t>ya</w:t>
      </w:r>
      <w:r w:rsidRPr="00670E85">
        <w:rPr>
          <w:rFonts w:ascii="LitNusx" w:hAnsi="LitNusx"/>
          <w:sz w:val="22"/>
          <w:szCs w:val="22"/>
          <w:lang w:val="fr-FR"/>
        </w:rPr>
        <w:softHyphen/>
        <w:t>li</w:t>
      </w:r>
      <w:r w:rsidRPr="00670E85">
        <w:rPr>
          <w:rFonts w:ascii="LitNusx" w:hAnsi="LitNusx"/>
          <w:sz w:val="22"/>
          <w:szCs w:val="22"/>
          <w:lang w:val="fr-FR"/>
        </w:rPr>
        <w:softHyphen/>
        <w:t xml:space="preserve">be </w:t>
      </w:r>
      <w:r w:rsidRPr="00670E85">
        <w:rPr>
          <w:rFonts w:ascii="LitNusx" w:hAnsi="LitNusx"/>
          <w:noProof/>
          <w:sz w:val="22"/>
          <w:szCs w:val="22"/>
          <w:lang w:val="fr-FR"/>
        </w:rPr>
        <w:t>ma</w:t>
      </w:r>
      <w:r w:rsidRPr="00670E85">
        <w:rPr>
          <w:rFonts w:ascii="LitNusx" w:hAnsi="LitNusx"/>
          <w:noProof/>
          <w:sz w:val="22"/>
          <w:szCs w:val="22"/>
          <w:lang w:val="fr-FR"/>
        </w:rPr>
        <w:softHyphen/>
        <w:t>sa</w:t>
      </w:r>
      <w:r w:rsidRPr="00670E85">
        <w:rPr>
          <w:rFonts w:ascii="LitNusx" w:hAnsi="LitNusx"/>
          <w:noProof/>
          <w:sz w:val="22"/>
          <w:szCs w:val="22"/>
          <w:lang w:val="fr-FR"/>
        </w:rPr>
        <w:softHyphen/>
        <w:t>le</w:t>
      </w:r>
      <w:r w:rsidRPr="00670E85">
        <w:rPr>
          <w:rFonts w:ascii="LitNusx" w:hAnsi="LitNusx"/>
          <w:noProof/>
          <w:sz w:val="22"/>
          <w:szCs w:val="22"/>
          <w:lang w:val="fr-FR"/>
        </w:rPr>
        <w:softHyphen/>
        <w:t>bis</w:t>
      </w:r>
      <w:r w:rsidRPr="00670E85">
        <w:rPr>
          <w:rFonts w:ascii="LitNusx" w:hAnsi="LitNusx"/>
          <w:sz w:val="22"/>
          <w:szCs w:val="22"/>
          <w:lang w:val="fr-FR"/>
        </w:rPr>
        <w:t xml:space="preserve"> </w:t>
      </w:r>
      <w:r w:rsidRPr="00670E85">
        <w:rPr>
          <w:rFonts w:ascii="LitNusx" w:hAnsi="LitNusx"/>
          <w:noProof/>
          <w:sz w:val="22"/>
          <w:szCs w:val="22"/>
          <w:lang w:val="fr-FR"/>
        </w:rPr>
        <w:t>dam</w:t>
      </w:r>
      <w:r w:rsidRPr="00670E85">
        <w:rPr>
          <w:rFonts w:ascii="LitNusx" w:hAnsi="LitNusx"/>
          <w:noProof/>
          <w:sz w:val="22"/>
          <w:szCs w:val="22"/>
          <w:lang w:val="fr-FR"/>
        </w:rPr>
        <w:softHyphen/>
        <w:t>za</w:t>
      </w:r>
      <w:r w:rsidRPr="00670E85">
        <w:rPr>
          <w:rFonts w:ascii="LitNusx" w:hAnsi="LitNusx"/>
          <w:noProof/>
          <w:sz w:val="22"/>
          <w:szCs w:val="22"/>
          <w:lang w:val="fr-FR"/>
        </w:rPr>
        <w:softHyphen/>
        <w:t>de</w:t>
      </w:r>
      <w:r w:rsidRPr="00670E85">
        <w:rPr>
          <w:rFonts w:ascii="LitNusx" w:hAnsi="LitNusx"/>
          <w:noProof/>
          <w:sz w:val="22"/>
          <w:szCs w:val="22"/>
          <w:lang w:val="fr-FR"/>
        </w:rPr>
        <w:softHyphen/>
        <w:t>ba</w:t>
      </w:r>
      <w:r w:rsidRPr="00670E85">
        <w:rPr>
          <w:rFonts w:ascii="LitNusx" w:hAnsi="LitNusx"/>
          <w:noProof/>
          <w:sz w:val="22"/>
          <w:szCs w:val="22"/>
          <w:lang w:val="fr-FR"/>
        </w:rPr>
        <w:softHyphen/>
        <w:t>Si</w:t>
      </w:r>
      <w:r w:rsidRPr="00670E85">
        <w:rPr>
          <w:rFonts w:ascii="LitNusx" w:hAnsi="LitNusx"/>
          <w:sz w:val="22"/>
          <w:szCs w:val="22"/>
          <w:lang w:val="fr-FR"/>
        </w:rPr>
        <w:t xml:space="preserve"> </w:t>
      </w:r>
      <w:r w:rsidRPr="00670E85">
        <w:rPr>
          <w:rFonts w:ascii="LitNusx" w:hAnsi="LitNusx"/>
          <w:noProof/>
          <w:sz w:val="22"/>
          <w:szCs w:val="22"/>
          <w:lang w:val="fr-FR"/>
        </w:rPr>
        <w:t>ad</w:t>
      </w:r>
      <w:r w:rsidRPr="00670E85">
        <w:rPr>
          <w:rFonts w:ascii="LitNusx" w:hAnsi="LitNusx"/>
          <w:noProof/>
          <w:sz w:val="22"/>
          <w:szCs w:val="22"/>
          <w:lang w:val="fr-FR"/>
        </w:rPr>
        <w:softHyphen/>
        <w:t>gi</w:t>
      </w:r>
      <w:r w:rsidRPr="00670E85">
        <w:rPr>
          <w:rFonts w:ascii="LitNusx" w:hAnsi="LitNusx"/>
          <w:noProof/>
          <w:sz w:val="22"/>
          <w:szCs w:val="22"/>
          <w:lang w:val="fr-FR"/>
        </w:rPr>
        <w:softHyphen/>
        <w:t>lob</w:t>
      </w:r>
      <w:r w:rsidRPr="00670E85">
        <w:rPr>
          <w:rFonts w:ascii="LitNusx" w:hAnsi="LitNusx"/>
          <w:noProof/>
          <w:sz w:val="22"/>
          <w:szCs w:val="22"/>
          <w:lang w:val="fr-FR"/>
        </w:rPr>
        <w:softHyphen/>
        <w:t>ri</w:t>
      </w:r>
      <w:r w:rsidRPr="00670E85">
        <w:rPr>
          <w:rFonts w:ascii="LitNusx" w:hAnsi="LitNusx"/>
          <w:noProof/>
          <w:sz w:val="22"/>
          <w:szCs w:val="22"/>
          <w:lang w:val="fr-FR"/>
        </w:rPr>
        <w:softHyphen/>
        <w:t>vi</w:t>
      </w:r>
      <w:r w:rsidRPr="00670E85">
        <w:rPr>
          <w:rFonts w:ascii="LitNusx" w:hAnsi="LitNusx"/>
          <w:sz w:val="22"/>
          <w:szCs w:val="22"/>
          <w:lang w:val="fr-FR"/>
        </w:rPr>
        <w:t xml:space="preserve"> </w:t>
      </w:r>
      <w:r w:rsidRPr="00670E85">
        <w:rPr>
          <w:rFonts w:ascii="LitNusx" w:hAnsi="LitNusx"/>
          <w:noProof/>
          <w:sz w:val="22"/>
          <w:szCs w:val="22"/>
          <w:lang w:val="fr-FR"/>
        </w:rPr>
        <w:t>kris</w:t>
      </w:r>
      <w:r w:rsidRPr="00670E85">
        <w:rPr>
          <w:rFonts w:ascii="LitNusx" w:hAnsi="LitNusx"/>
          <w:noProof/>
          <w:sz w:val="22"/>
          <w:szCs w:val="22"/>
          <w:lang w:val="fr-FR"/>
        </w:rPr>
        <w:softHyphen/>
        <w:t>ta</w:t>
      </w:r>
      <w:r w:rsidRPr="00670E85">
        <w:rPr>
          <w:rFonts w:ascii="LitNusx" w:hAnsi="LitNusx"/>
          <w:noProof/>
          <w:sz w:val="22"/>
          <w:szCs w:val="22"/>
          <w:lang w:val="fr-FR"/>
        </w:rPr>
        <w:softHyphen/>
        <w:t>lu</w:t>
      </w:r>
      <w:r w:rsidRPr="00670E85">
        <w:rPr>
          <w:rFonts w:ascii="LitNusx" w:hAnsi="LitNusx"/>
          <w:noProof/>
          <w:sz w:val="22"/>
          <w:szCs w:val="22"/>
          <w:lang w:val="fr-FR"/>
        </w:rPr>
        <w:softHyphen/>
        <w:t>ri</w:t>
      </w:r>
      <w:r w:rsidRPr="00670E85">
        <w:rPr>
          <w:rFonts w:ascii="LitNusx" w:hAnsi="LitNusx"/>
          <w:sz w:val="22"/>
          <w:szCs w:val="22"/>
          <w:lang w:val="fr-FR"/>
        </w:rPr>
        <w:t xml:space="preserve"> </w:t>
      </w:r>
      <w:r w:rsidRPr="00670E85">
        <w:rPr>
          <w:rFonts w:ascii="LitNusx" w:hAnsi="LitNusx"/>
          <w:noProof/>
          <w:sz w:val="22"/>
          <w:szCs w:val="22"/>
          <w:lang w:val="fr-FR"/>
        </w:rPr>
        <w:t>si</w:t>
      </w:r>
      <w:r w:rsidRPr="00670E85">
        <w:rPr>
          <w:rFonts w:ascii="LitNusx" w:hAnsi="LitNusx"/>
          <w:noProof/>
          <w:sz w:val="22"/>
          <w:szCs w:val="22"/>
          <w:lang w:val="fr-FR"/>
        </w:rPr>
        <w:softHyphen/>
        <w:t>li</w:t>
      </w:r>
      <w:r w:rsidRPr="00670E85">
        <w:rPr>
          <w:rFonts w:ascii="LitNusx" w:hAnsi="LitNusx"/>
          <w:noProof/>
          <w:sz w:val="22"/>
          <w:szCs w:val="22"/>
          <w:lang w:val="fr-FR"/>
        </w:rPr>
        <w:softHyphen/>
        <w:t>ci</w:t>
      </w:r>
      <w:r w:rsidRPr="00670E85">
        <w:rPr>
          <w:rFonts w:ascii="LitNusx" w:hAnsi="LitNusx"/>
          <w:noProof/>
          <w:sz w:val="22"/>
          <w:szCs w:val="22"/>
          <w:lang w:val="fr-FR"/>
        </w:rPr>
        <w:softHyphen/>
        <w:t>u</w:t>
      </w:r>
      <w:r w:rsidRPr="00670E85">
        <w:rPr>
          <w:rFonts w:ascii="LitNusx" w:hAnsi="LitNusx"/>
          <w:noProof/>
          <w:sz w:val="22"/>
          <w:szCs w:val="22"/>
          <w:lang w:val="fr-FR"/>
        </w:rPr>
        <w:softHyphen/>
        <w:t>miT</w:t>
      </w:r>
      <w:r w:rsidRPr="00670E85">
        <w:rPr>
          <w:rFonts w:ascii="LitNusx" w:hAnsi="LitNusx"/>
          <w:sz w:val="22"/>
          <w:szCs w:val="22"/>
          <w:lang w:val="fr-FR"/>
        </w:rPr>
        <w:t xml:space="preserve"> </w:t>
      </w:r>
      <w:r w:rsidRPr="00670E85">
        <w:rPr>
          <w:rFonts w:ascii="LitNusx" w:hAnsi="LitNusx"/>
          <w:noProof/>
          <w:sz w:val="22"/>
          <w:szCs w:val="22"/>
          <w:lang w:val="fr-FR"/>
        </w:rPr>
        <w:t>mdi</w:t>
      </w:r>
      <w:r w:rsidRPr="00670E85">
        <w:rPr>
          <w:rFonts w:ascii="LitNusx" w:hAnsi="LitNusx"/>
          <w:noProof/>
          <w:sz w:val="22"/>
          <w:szCs w:val="22"/>
          <w:lang w:val="fr-FR"/>
        </w:rPr>
        <w:softHyphen/>
        <w:t>da</w:t>
      </w:r>
      <w:r w:rsidRPr="00670E85">
        <w:rPr>
          <w:rFonts w:ascii="LitNusx" w:hAnsi="LitNusx"/>
          <w:noProof/>
          <w:sz w:val="22"/>
          <w:szCs w:val="22"/>
          <w:lang w:val="fr-FR"/>
        </w:rPr>
        <w:softHyphen/>
        <w:t>ri</w:t>
      </w:r>
      <w:r w:rsidRPr="00670E85">
        <w:rPr>
          <w:rFonts w:ascii="LitNusx" w:hAnsi="LitNusx"/>
          <w:sz w:val="22"/>
          <w:szCs w:val="22"/>
          <w:lang w:val="fr-FR"/>
        </w:rPr>
        <w:t xml:space="preserve"> </w:t>
      </w:r>
      <w:r w:rsidRPr="00670E85">
        <w:rPr>
          <w:rFonts w:ascii="LitNusx" w:hAnsi="LitNusx"/>
          <w:noProof/>
          <w:sz w:val="22"/>
          <w:szCs w:val="22"/>
          <w:lang w:val="fr-FR"/>
        </w:rPr>
        <w:t>ned</w:t>
      </w:r>
      <w:r w:rsidRPr="00670E85">
        <w:rPr>
          <w:rFonts w:ascii="LitNusx" w:hAnsi="LitNusx"/>
          <w:noProof/>
          <w:sz w:val="22"/>
          <w:szCs w:val="22"/>
          <w:lang w:val="fr-FR"/>
        </w:rPr>
        <w:softHyphen/>
        <w:t>le</w:t>
      </w:r>
      <w:r w:rsidRPr="00670E85">
        <w:rPr>
          <w:rFonts w:ascii="LitNusx" w:hAnsi="LitNusx"/>
          <w:noProof/>
          <w:sz w:val="22"/>
          <w:szCs w:val="22"/>
          <w:lang w:val="fr-FR"/>
        </w:rPr>
        <w:softHyphen/>
        <w:t>u</w:t>
      </w:r>
      <w:r w:rsidRPr="00670E85">
        <w:rPr>
          <w:rFonts w:ascii="LitNusx" w:hAnsi="LitNusx"/>
          <w:noProof/>
          <w:sz w:val="22"/>
          <w:szCs w:val="22"/>
          <w:lang w:val="fr-FR"/>
        </w:rPr>
        <w:softHyphen/>
        <w:t>lis</w:t>
      </w:r>
      <w:r w:rsidRPr="00670E85">
        <w:rPr>
          <w:rFonts w:ascii="LitNusx" w:hAnsi="LitNusx"/>
          <w:sz w:val="22"/>
          <w:szCs w:val="22"/>
          <w:lang w:val="fr-FR"/>
        </w:rPr>
        <w:t xml:space="preserve"> </w:t>
      </w:r>
      <w:r w:rsidRPr="00670E85">
        <w:rPr>
          <w:rFonts w:ascii="LitNusx" w:hAnsi="LitNusx"/>
          <w:noProof/>
          <w:sz w:val="22"/>
          <w:szCs w:val="22"/>
          <w:lang w:val="fr-FR"/>
        </w:rPr>
        <w:t>ga</w:t>
      </w:r>
      <w:r w:rsidRPr="00670E85">
        <w:rPr>
          <w:rFonts w:ascii="LitNusx" w:hAnsi="LitNusx"/>
          <w:noProof/>
          <w:sz w:val="22"/>
          <w:szCs w:val="22"/>
          <w:lang w:val="fr-FR"/>
        </w:rPr>
        <w:softHyphen/>
        <w:t>mo</w:t>
      </w:r>
      <w:r w:rsidRPr="00670E85">
        <w:rPr>
          <w:rFonts w:ascii="LitNusx" w:hAnsi="LitNusx"/>
          <w:noProof/>
          <w:sz w:val="22"/>
          <w:szCs w:val="22"/>
          <w:lang w:val="fr-FR"/>
        </w:rPr>
        <w:softHyphen/>
        <w:t>ye</w:t>
      </w:r>
      <w:r w:rsidRPr="00670E85">
        <w:rPr>
          <w:rFonts w:ascii="LitNusx" w:hAnsi="LitNusx"/>
          <w:noProof/>
          <w:sz w:val="22"/>
          <w:szCs w:val="22"/>
          <w:lang w:val="fr-FR"/>
        </w:rPr>
        <w:softHyphen/>
        <w:t>ne</w:t>
      </w:r>
      <w:r w:rsidRPr="00670E85">
        <w:rPr>
          <w:rFonts w:ascii="LitNusx" w:hAnsi="LitNusx"/>
          <w:noProof/>
          <w:sz w:val="22"/>
          <w:szCs w:val="22"/>
          <w:lang w:val="fr-FR"/>
        </w:rPr>
        <w:softHyphen/>
        <w:t>bas,</w:t>
      </w:r>
      <w:r w:rsidRPr="00670E85">
        <w:rPr>
          <w:rFonts w:ascii="LitNusx" w:hAnsi="LitNusx"/>
          <w:sz w:val="22"/>
          <w:szCs w:val="22"/>
          <w:lang w:val="fr-FR"/>
        </w:rPr>
        <w:t xml:space="preserve"> </w:t>
      </w:r>
      <w:r w:rsidRPr="00670E85">
        <w:rPr>
          <w:rFonts w:ascii="LitNusx" w:hAnsi="LitNusx"/>
          <w:noProof/>
          <w:sz w:val="22"/>
          <w:szCs w:val="22"/>
          <w:lang w:val="fr-FR"/>
        </w:rPr>
        <w:t>es</w:t>
      </w:r>
      <w:r w:rsidRPr="00670E85">
        <w:rPr>
          <w:rFonts w:ascii="LitNusx" w:hAnsi="LitNusx"/>
          <w:sz w:val="22"/>
          <w:szCs w:val="22"/>
          <w:lang w:val="fr-FR"/>
        </w:rPr>
        <w:t xml:space="preserve"> </w:t>
      </w:r>
      <w:r w:rsidRPr="00670E85">
        <w:rPr>
          <w:rFonts w:ascii="LitNusx" w:hAnsi="LitNusx"/>
          <w:noProof/>
          <w:sz w:val="22"/>
          <w:szCs w:val="22"/>
          <w:lang w:val="fr-FR"/>
        </w:rPr>
        <w:t>ga</w:t>
      </w:r>
      <w:r w:rsidRPr="00670E85">
        <w:rPr>
          <w:rFonts w:ascii="LitNusx" w:hAnsi="LitNusx"/>
          <w:noProof/>
          <w:sz w:val="22"/>
          <w:szCs w:val="22"/>
          <w:lang w:val="fr-FR"/>
        </w:rPr>
        <w:softHyphen/>
        <w:t>ci</w:t>
      </w:r>
      <w:r w:rsidRPr="00670E85">
        <w:rPr>
          <w:rFonts w:ascii="LitNusx" w:hAnsi="LitNusx"/>
          <w:noProof/>
          <w:sz w:val="22"/>
          <w:szCs w:val="22"/>
          <w:lang w:val="fr-FR"/>
        </w:rPr>
        <w:softHyphen/>
        <w:t>le</w:t>
      </w:r>
      <w:r w:rsidRPr="00670E85">
        <w:rPr>
          <w:rFonts w:ascii="LitNusx" w:hAnsi="LitNusx"/>
          <w:noProof/>
          <w:sz w:val="22"/>
          <w:szCs w:val="22"/>
          <w:lang w:val="fr-FR"/>
        </w:rPr>
        <w:softHyphen/>
        <w:t>biT</w:t>
      </w:r>
      <w:r w:rsidRPr="00670E85">
        <w:rPr>
          <w:rFonts w:ascii="LitNusx" w:hAnsi="LitNusx"/>
          <w:sz w:val="22"/>
          <w:szCs w:val="22"/>
          <w:lang w:val="fr-FR"/>
        </w:rPr>
        <w:t xml:space="preserve"> </w:t>
      </w:r>
      <w:r w:rsidRPr="00670E85">
        <w:rPr>
          <w:rFonts w:ascii="LitNusx" w:hAnsi="LitNusx"/>
          <w:noProof/>
          <w:sz w:val="22"/>
          <w:szCs w:val="22"/>
          <w:lang w:val="fr-FR"/>
        </w:rPr>
        <w:t>uf</w:t>
      </w:r>
      <w:r w:rsidRPr="00670E85">
        <w:rPr>
          <w:rFonts w:ascii="LitNusx" w:hAnsi="LitNusx"/>
          <w:noProof/>
          <w:sz w:val="22"/>
          <w:szCs w:val="22"/>
          <w:lang w:val="fr-FR"/>
        </w:rPr>
        <w:softHyphen/>
        <w:t>ro</w:t>
      </w:r>
      <w:r w:rsidRPr="00670E85">
        <w:rPr>
          <w:rFonts w:ascii="LitNusx" w:hAnsi="LitNusx"/>
          <w:sz w:val="22"/>
          <w:szCs w:val="22"/>
          <w:lang w:val="fr-FR"/>
        </w:rPr>
        <w:t xml:space="preserve"> </w:t>
      </w:r>
      <w:r w:rsidRPr="00670E85">
        <w:rPr>
          <w:rFonts w:ascii="LitNusx" w:hAnsi="LitNusx"/>
          <w:noProof/>
          <w:sz w:val="22"/>
          <w:szCs w:val="22"/>
          <w:lang w:val="fr-FR"/>
        </w:rPr>
        <w:t>efeq</w:t>
      </w:r>
      <w:r w:rsidRPr="00670E85">
        <w:rPr>
          <w:rFonts w:ascii="LitNusx" w:hAnsi="LitNusx"/>
          <w:noProof/>
          <w:sz w:val="22"/>
          <w:szCs w:val="22"/>
          <w:lang w:val="fr-FR"/>
        </w:rPr>
        <w:softHyphen/>
        <w:t>ti</w:t>
      </w:r>
      <w:r w:rsidRPr="00670E85">
        <w:rPr>
          <w:rFonts w:ascii="LitNusx" w:hAnsi="LitNusx"/>
          <w:noProof/>
          <w:sz w:val="22"/>
          <w:szCs w:val="22"/>
          <w:lang w:val="fr-FR"/>
        </w:rPr>
        <w:softHyphen/>
        <w:t>a</w:t>
      </w:r>
      <w:r w:rsidRPr="00670E85">
        <w:rPr>
          <w:rFonts w:ascii="LitNusx" w:hAnsi="LitNusx"/>
          <w:noProof/>
          <w:sz w:val="22"/>
          <w:szCs w:val="22"/>
          <w:lang w:val="fr-FR"/>
        </w:rPr>
        <w:softHyphen/>
        <w:t>nia,</w:t>
      </w:r>
      <w:r w:rsidRPr="00670E85">
        <w:rPr>
          <w:rFonts w:ascii="LitNusx" w:hAnsi="LitNusx"/>
          <w:sz w:val="22"/>
          <w:szCs w:val="22"/>
          <w:lang w:val="fr-FR"/>
        </w:rPr>
        <w:t xml:space="preserve"> </w:t>
      </w:r>
      <w:r w:rsidRPr="00670E85">
        <w:rPr>
          <w:rFonts w:ascii="LitNusx" w:hAnsi="LitNusx"/>
          <w:noProof/>
          <w:sz w:val="22"/>
          <w:szCs w:val="22"/>
          <w:lang w:val="fr-FR"/>
        </w:rPr>
        <w:t>vid</w:t>
      </w:r>
      <w:r w:rsidRPr="00670E85">
        <w:rPr>
          <w:rFonts w:ascii="LitNusx" w:hAnsi="LitNusx"/>
          <w:noProof/>
          <w:sz w:val="22"/>
          <w:szCs w:val="22"/>
          <w:lang w:val="fr-FR"/>
        </w:rPr>
        <w:softHyphen/>
        <w:t>re</w:t>
      </w:r>
      <w:r w:rsidRPr="00670E85">
        <w:rPr>
          <w:rFonts w:ascii="LitNusx" w:hAnsi="LitNusx"/>
          <w:sz w:val="22"/>
          <w:szCs w:val="22"/>
          <w:lang w:val="fr-FR"/>
        </w:rPr>
        <w:t xml:space="preserve"> </w:t>
      </w:r>
      <w:r w:rsidRPr="00670E85">
        <w:rPr>
          <w:rFonts w:ascii="LitNusx" w:hAnsi="LitNusx"/>
          <w:noProof/>
          <w:sz w:val="22"/>
          <w:szCs w:val="22"/>
          <w:lang w:val="fr-FR"/>
        </w:rPr>
        <w:t>me</w:t>
      </w:r>
      <w:r w:rsidRPr="00670E85">
        <w:rPr>
          <w:rFonts w:ascii="LitNusx" w:hAnsi="LitNusx"/>
          <w:noProof/>
          <w:sz w:val="22"/>
          <w:szCs w:val="22"/>
          <w:lang w:val="fr-FR"/>
        </w:rPr>
        <w:softHyphen/>
        <w:t>tis</w:t>
      </w:r>
      <w:r w:rsidRPr="00670E85">
        <w:rPr>
          <w:rFonts w:ascii="LitNusx" w:hAnsi="LitNusx"/>
          <w:noProof/>
          <w:sz w:val="22"/>
          <w:szCs w:val="22"/>
          <w:lang w:val="fr-FR"/>
        </w:rPr>
        <w:softHyphen/>
        <w:t>me</w:t>
      </w:r>
      <w:r w:rsidRPr="00670E85">
        <w:rPr>
          <w:rFonts w:ascii="LitNusx" w:hAnsi="LitNusx"/>
          <w:noProof/>
          <w:sz w:val="22"/>
          <w:szCs w:val="22"/>
          <w:lang w:val="fr-FR"/>
        </w:rPr>
        <w:softHyphen/>
        <w:t>tad</w:t>
      </w:r>
      <w:r w:rsidRPr="00670E85">
        <w:rPr>
          <w:rFonts w:ascii="LitNusx" w:hAnsi="LitNusx"/>
          <w:sz w:val="22"/>
          <w:szCs w:val="22"/>
          <w:lang w:val="fr-FR"/>
        </w:rPr>
        <w:t xml:space="preserve"> </w:t>
      </w:r>
      <w:r w:rsidRPr="00670E85">
        <w:rPr>
          <w:rFonts w:ascii="LitNusx" w:hAnsi="LitNusx"/>
          <w:noProof/>
          <w:sz w:val="22"/>
          <w:szCs w:val="22"/>
          <w:lang w:val="fr-FR"/>
        </w:rPr>
        <w:t>So</w:t>
      </w:r>
      <w:r w:rsidRPr="00670E85">
        <w:rPr>
          <w:rFonts w:ascii="LitNusx" w:hAnsi="LitNusx"/>
          <w:noProof/>
          <w:sz w:val="22"/>
          <w:szCs w:val="22"/>
          <w:lang w:val="fr-FR"/>
        </w:rPr>
        <w:softHyphen/>
        <w:t>ri</w:t>
      </w:r>
      <w:r w:rsidRPr="00670E85">
        <w:rPr>
          <w:rFonts w:ascii="LitNusx" w:hAnsi="LitNusx"/>
          <w:sz w:val="22"/>
          <w:szCs w:val="22"/>
          <w:lang w:val="fr-FR"/>
        </w:rPr>
        <w:t xml:space="preserve"> </w:t>
      </w:r>
      <w:r w:rsidRPr="00670E85">
        <w:rPr>
          <w:rFonts w:ascii="LitNusx" w:hAnsi="LitNusx"/>
          <w:noProof/>
          <w:sz w:val="22"/>
          <w:szCs w:val="22"/>
          <w:lang w:val="fr-FR"/>
        </w:rPr>
        <w:t>ad</w:t>
      </w:r>
      <w:r w:rsidRPr="00670E85">
        <w:rPr>
          <w:rFonts w:ascii="LitNusx" w:hAnsi="LitNusx"/>
          <w:noProof/>
          <w:sz w:val="22"/>
          <w:szCs w:val="22"/>
          <w:lang w:val="fr-FR"/>
        </w:rPr>
        <w:softHyphen/>
        <w:t>gi</w:t>
      </w:r>
      <w:r w:rsidRPr="00670E85">
        <w:rPr>
          <w:rFonts w:ascii="LitNusx" w:hAnsi="LitNusx"/>
          <w:noProof/>
          <w:sz w:val="22"/>
          <w:szCs w:val="22"/>
          <w:lang w:val="fr-FR"/>
        </w:rPr>
        <w:softHyphen/>
        <w:t>le</w:t>
      </w:r>
      <w:r w:rsidRPr="00670E85">
        <w:rPr>
          <w:rFonts w:ascii="LitNusx" w:hAnsi="LitNusx"/>
          <w:noProof/>
          <w:sz w:val="22"/>
          <w:szCs w:val="22"/>
          <w:lang w:val="fr-FR"/>
        </w:rPr>
        <w:softHyphen/>
        <w:t>bi</w:t>
      </w:r>
      <w:r w:rsidRPr="00670E85">
        <w:rPr>
          <w:rFonts w:ascii="LitNusx" w:hAnsi="LitNusx"/>
          <w:noProof/>
          <w:sz w:val="22"/>
          <w:szCs w:val="22"/>
          <w:lang w:val="fr-FR"/>
        </w:rPr>
        <w:softHyphen/>
        <w:t>dan</w:t>
      </w:r>
      <w:r w:rsidRPr="00670E85">
        <w:rPr>
          <w:rFonts w:ascii="LitNusx" w:hAnsi="LitNusx"/>
          <w:sz w:val="22"/>
          <w:szCs w:val="22"/>
          <w:lang w:val="fr-FR"/>
        </w:rPr>
        <w:t xml:space="preserve"> eleq</w:t>
      </w:r>
      <w:r w:rsidRPr="00670E85">
        <w:rPr>
          <w:rFonts w:ascii="LitNusx" w:hAnsi="LitNusx"/>
          <w:sz w:val="22"/>
          <w:szCs w:val="22"/>
          <w:lang w:val="fr-FR"/>
        </w:rPr>
        <w:softHyphen/>
        <w:t>tro</w:t>
      </w:r>
      <w:r w:rsidRPr="00670E85">
        <w:rPr>
          <w:rFonts w:ascii="LitNusx" w:hAnsi="LitNusx"/>
          <w:sz w:val="22"/>
          <w:szCs w:val="22"/>
          <w:lang w:val="fr-FR"/>
        </w:rPr>
        <w:softHyphen/>
        <w:t>me</w:t>
      </w:r>
      <w:r w:rsidRPr="00670E85">
        <w:rPr>
          <w:rFonts w:ascii="LitNusx" w:hAnsi="LitNusx"/>
          <w:sz w:val="22"/>
          <w:szCs w:val="22"/>
          <w:lang w:val="fr-FR"/>
        </w:rPr>
        <w:softHyphen/>
        <w:t>ta</w:t>
      </w:r>
      <w:r w:rsidRPr="00670E85">
        <w:rPr>
          <w:rFonts w:ascii="LitNusx" w:hAnsi="LitNusx"/>
          <w:sz w:val="22"/>
          <w:szCs w:val="22"/>
          <w:lang w:val="fr-FR"/>
        </w:rPr>
        <w:softHyphen/>
        <w:t>lur</w:t>
      </w:r>
      <w:r w:rsidRPr="00670E85">
        <w:rPr>
          <w:rFonts w:ascii="LitNusx" w:hAnsi="LitNusx"/>
          <w:sz w:val="22"/>
          <w:szCs w:val="22"/>
          <w:lang w:val="fr-FR"/>
        </w:rPr>
        <w:softHyphen/>
        <w:t>gi</w:t>
      </w:r>
      <w:r w:rsidRPr="00670E85">
        <w:rPr>
          <w:rFonts w:ascii="LitNusx" w:hAnsi="LitNusx"/>
          <w:sz w:val="22"/>
          <w:szCs w:val="22"/>
          <w:lang w:val="fr-FR"/>
        </w:rPr>
        <w:softHyphen/>
        <w:t>i</w:t>
      </w:r>
      <w:r w:rsidRPr="00670E85">
        <w:rPr>
          <w:rFonts w:ascii="LitNusx" w:hAnsi="LitNusx"/>
          <w:sz w:val="22"/>
          <w:szCs w:val="22"/>
          <w:lang w:val="fr-FR"/>
        </w:rPr>
        <w:softHyphen/>
        <w:t>saT</w:t>
      </w:r>
      <w:r w:rsidRPr="00670E85">
        <w:rPr>
          <w:rFonts w:ascii="LitNusx" w:hAnsi="LitNusx"/>
          <w:sz w:val="22"/>
          <w:szCs w:val="22"/>
          <w:lang w:val="fr-FR"/>
        </w:rPr>
        <w:softHyphen/>
        <w:t xml:space="preserve">vis </w:t>
      </w:r>
      <w:r w:rsidRPr="00670E85">
        <w:rPr>
          <w:rFonts w:ascii="LitNusx" w:hAnsi="LitNusx"/>
          <w:noProof/>
          <w:sz w:val="22"/>
          <w:szCs w:val="22"/>
          <w:lang w:val="fr-FR"/>
        </w:rPr>
        <w:t>sa</w:t>
      </w:r>
      <w:r w:rsidRPr="00670E85">
        <w:rPr>
          <w:rFonts w:ascii="LitNusx" w:hAnsi="LitNusx"/>
          <w:noProof/>
          <w:sz w:val="22"/>
          <w:szCs w:val="22"/>
          <w:lang w:val="fr-FR"/>
        </w:rPr>
        <w:softHyphen/>
        <w:t>Wi</w:t>
      </w:r>
      <w:r w:rsidRPr="00670E85">
        <w:rPr>
          <w:rFonts w:ascii="LitNusx" w:hAnsi="LitNusx"/>
          <w:noProof/>
          <w:sz w:val="22"/>
          <w:szCs w:val="22"/>
          <w:lang w:val="fr-FR"/>
        </w:rPr>
        <w:softHyphen/>
        <w:t>ro</w:t>
      </w:r>
      <w:r w:rsidRPr="00670E85">
        <w:rPr>
          <w:rFonts w:ascii="LitNusx" w:hAnsi="LitNusx"/>
          <w:sz w:val="22"/>
          <w:szCs w:val="22"/>
          <w:lang w:val="fr-FR"/>
        </w:rPr>
        <w:t xml:space="preserve"> sa</w:t>
      </w:r>
      <w:r w:rsidRPr="00670E85">
        <w:rPr>
          <w:rFonts w:ascii="LitNusx" w:hAnsi="LitNusx"/>
          <w:sz w:val="22"/>
          <w:szCs w:val="22"/>
          <w:lang w:val="fr-FR"/>
        </w:rPr>
        <w:softHyphen/>
        <w:t>ya</w:t>
      </w:r>
      <w:r w:rsidRPr="00670E85">
        <w:rPr>
          <w:rFonts w:ascii="LitNusx" w:hAnsi="LitNusx"/>
          <w:sz w:val="22"/>
          <w:szCs w:val="22"/>
          <w:lang w:val="fr-FR"/>
        </w:rPr>
        <w:softHyphen/>
        <w:t>li</w:t>
      </w:r>
      <w:r w:rsidRPr="00670E85">
        <w:rPr>
          <w:rFonts w:ascii="LitNusx" w:hAnsi="LitNusx"/>
          <w:sz w:val="22"/>
          <w:szCs w:val="22"/>
          <w:lang w:val="fr-FR"/>
        </w:rPr>
        <w:softHyphen/>
        <w:t xml:space="preserve">be </w:t>
      </w:r>
      <w:r w:rsidRPr="00670E85">
        <w:rPr>
          <w:rFonts w:ascii="LitNusx" w:hAnsi="LitNusx"/>
          <w:noProof/>
          <w:sz w:val="22"/>
          <w:szCs w:val="22"/>
          <w:lang w:val="fr-FR"/>
        </w:rPr>
        <w:t>ma</w:t>
      </w:r>
      <w:r w:rsidRPr="00670E85">
        <w:rPr>
          <w:rFonts w:ascii="LitNusx" w:hAnsi="LitNusx"/>
          <w:noProof/>
          <w:sz w:val="22"/>
          <w:szCs w:val="22"/>
          <w:lang w:val="fr-FR"/>
        </w:rPr>
        <w:softHyphen/>
        <w:t>sa</w:t>
      </w:r>
      <w:r w:rsidRPr="00670E85">
        <w:rPr>
          <w:rFonts w:ascii="LitNusx" w:hAnsi="LitNusx"/>
          <w:noProof/>
          <w:sz w:val="22"/>
          <w:szCs w:val="22"/>
          <w:lang w:val="fr-FR"/>
        </w:rPr>
        <w:softHyphen/>
        <w:t>le</w:t>
      </w:r>
      <w:r w:rsidRPr="00670E85">
        <w:rPr>
          <w:rFonts w:ascii="LitNusx" w:hAnsi="LitNusx"/>
          <w:noProof/>
          <w:sz w:val="22"/>
          <w:szCs w:val="22"/>
          <w:lang w:val="fr-FR"/>
        </w:rPr>
        <w:softHyphen/>
        <w:t>bis</w:t>
      </w:r>
      <w:r w:rsidRPr="00670E85">
        <w:rPr>
          <w:rFonts w:ascii="LitNusx" w:hAnsi="LitNusx"/>
          <w:sz w:val="22"/>
          <w:szCs w:val="22"/>
          <w:lang w:val="fr-FR"/>
        </w:rPr>
        <w:t xml:space="preserve"> </w:t>
      </w:r>
      <w:r w:rsidRPr="00670E85">
        <w:rPr>
          <w:rFonts w:ascii="LitNusx" w:hAnsi="LitNusx"/>
          <w:noProof/>
          <w:sz w:val="22"/>
          <w:szCs w:val="22"/>
          <w:lang w:val="fr-FR"/>
        </w:rPr>
        <w:t>Ca</w:t>
      </w:r>
      <w:r w:rsidRPr="00670E85">
        <w:rPr>
          <w:rFonts w:ascii="LitNusx" w:hAnsi="LitNusx"/>
          <w:noProof/>
          <w:sz w:val="22"/>
          <w:szCs w:val="22"/>
          <w:lang w:val="fr-FR"/>
        </w:rPr>
        <w:softHyphen/>
        <w:t>mo</w:t>
      </w:r>
      <w:r w:rsidRPr="00670E85">
        <w:rPr>
          <w:rFonts w:ascii="LitNusx" w:hAnsi="LitNusx"/>
          <w:noProof/>
          <w:sz w:val="22"/>
          <w:szCs w:val="22"/>
          <w:lang w:val="fr-FR"/>
        </w:rPr>
        <w:softHyphen/>
        <w:t>ta</w:t>
      </w:r>
      <w:r w:rsidRPr="00670E85">
        <w:rPr>
          <w:rFonts w:ascii="LitNusx" w:hAnsi="LitNusx"/>
          <w:noProof/>
          <w:sz w:val="22"/>
          <w:szCs w:val="22"/>
          <w:lang w:val="fr-FR"/>
        </w:rPr>
        <w:softHyphen/>
        <w:t>na,</w:t>
      </w:r>
      <w:r w:rsidRPr="00670E85">
        <w:rPr>
          <w:rFonts w:ascii="LitNusx" w:hAnsi="LitNusx"/>
          <w:sz w:val="22"/>
          <w:szCs w:val="22"/>
          <w:lang w:val="fr-FR"/>
        </w:rPr>
        <w:t xml:space="preserve"> </w:t>
      </w:r>
      <w:r w:rsidRPr="00670E85">
        <w:rPr>
          <w:rFonts w:ascii="LitNusx" w:hAnsi="LitNusx"/>
          <w:noProof/>
          <w:sz w:val="22"/>
          <w:szCs w:val="22"/>
          <w:lang w:val="fr-FR"/>
        </w:rPr>
        <w:t>rac</w:t>
      </w:r>
      <w:r w:rsidRPr="00670E85">
        <w:rPr>
          <w:rFonts w:ascii="LitNusx" w:hAnsi="LitNusx"/>
          <w:sz w:val="22"/>
          <w:szCs w:val="22"/>
          <w:lang w:val="fr-FR"/>
        </w:rPr>
        <w:t xml:space="preserve"> </w:t>
      </w:r>
      <w:r w:rsidRPr="00670E85">
        <w:rPr>
          <w:rFonts w:ascii="LitNusx" w:hAnsi="LitNusx"/>
          <w:noProof/>
          <w:sz w:val="22"/>
          <w:szCs w:val="22"/>
          <w:lang w:val="fr-FR"/>
        </w:rPr>
        <w:t>axal</w:t>
      </w:r>
      <w:r w:rsidRPr="00670E85">
        <w:rPr>
          <w:rFonts w:ascii="LitNusx" w:hAnsi="LitNusx"/>
          <w:sz w:val="22"/>
          <w:szCs w:val="22"/>
          <w:lang w:val="fr-FR"/>
        </w:rPr>
        <w:t xml:space="preserve"> </w:t>
      </w:r>
      <w:r w:rsidRPr="00670E85">
        <w:rPr>
          <w:rFonts w:ascii="LitNusx" w:hAnsi="LitNusx"/>
          <w:noProof/>
          <w:sz w:val="22"/>
          <w:szCs w:val="22"/>
          <w:lang w:val="fr-FR"/>
        </w:rPr>
        <w:t>war</w:t>
      </w:r>
      <w:r w:rsidRPr="00670E85">
        <w:rPr>
          <w:rFonts w:ascii="LitNusx" w:hAnsi="LitNusx"/>
          <w:noProof/>
          <w:sz w:val="22"/>
          <w:szCs w:val="22"/>
          <w:lang w:val="fr-FR"/>
        </w:rPr>
        <w:softHyphen/>
        <w:t>sul</w:t>
      </w:r>
      <w:r w:rsidRPr="00670E85">
        <w:rPr>
          <w:rFonts w:ascii="LitNusx" w:hAnsi="LitNusx"/>
          <w:noProof/>
          <w:sz w:val="22"/>
          <w:szCs w:val="22"/>
          <w:lang w:val="fr-FR"/>
        </w:rPr>
        <w:softHyphen/>
        <w:t>Si,</w:t>
      </w:r>
      <w:r w:rsidRPr="00670E85">
        <w:rPr>
          <w:rFonts w:ascii="LitNusx" w:hAnsi="LitNusx"/>
          <w:sz w:val="22"/>
          <w:szCs w:val="22"/>
          <w:lang w:val="fr-FR"/>
        </w:rPr>
        <w:t xml:space="preserve"> </w:t>
      </w:r>
      <w:r w:rsidRPr="00670E85">
        <w:rPr>
          <w:rFonts w:ascii="LitNusx" w:hAnsi="LitNusx"/>
          <w:noProof/>
          <w:sz w:val="22"/>
          <w:szCs w:val="22"/>
          <w:lang w:val="fr-FR"/>
        </w:rPr>
        <w:t>ma</w:t>
      </w:r>
      <w:r w:rsidRPr="00670E85">
        <w:rPr>
          <w:rFonts w:ascii="LitNusx" w:hAnsi="LitNusx"/>
          <w:noProof/>
          <w:sz w:val="22"/>
          <w:szCs w:val="22"/>
          <w:lang w:val="fr-FR"/>
        </w:rPr>
        <w:softHyphen/>
        <w:t>sob</w:t>
      </w:r>
      <w:r w:rsidRPr="00670E85">
        <w:rPr>
          <w:rFonts w:ascii="LitNusx" w:hAnsi="LitNusx"/>
          <w:noProof/>
          <w:sz w:val="22"/>
          <w:szCs w:val="22"/>
          <w:lang w:val="fr-FR"/>
        </w:rPr>
        <w:softHyphen/>
        <w:t>ri</w:t>
      </w:r>
      <w:r w:rsidRPr="00670E85">
        <w:rPr>
          <w:rFonts w:ascii="LitNusx" w:hAnsi="LitNusx"/>
          <w:noProof/>
          <w:sz w:val="22"/>
          <w:szCs w:val="22"/>
          <w:lang w:val="fr-FR"/>
        </w:rPr>
        <w:softHyphen/>
        <w:t>vad</w:t>
      </w:r>
      <w:r w:rsidRPr="00670E85">
        <w:rPr>
          <w:rFonts w:ascii="LitNusx" w:hAnsi="LitNusx"/>
          <w:sz w:val="22"/>
          <w:szCs w:val="22"/>
          <w:lang w:val="fr-FR"/>
        </w:rPr>
        <w:t xml:space="preserve"> </w:t>
      </w:r>
      <w:r w:rsidRPr="00670E85">
        <w:rPr>
          <w:rFonts w:ascii="LitNusx" w:hAnsi="LitNusx"/>
          <w:noProof/>
          <w:sz w:val="22"/>
          <w:szCs w:val="22"/>
          <w:lang w:val="fr-FR"/>
        </w:rPr>
        <w:t>mim</w:t>
      </w:r>
      <w:r w:rsidRPr="00670E85">
        <w:rPr>
          <w:rFonts w:ascii="LitNusx" w:hAnsi="LitNusx"/>
          <w:noProof/>
          <w:sz w:val="22"/>
          <w:szCs w:val="22"/>
          <w:lang w:val="fr-FR"/>
        </w:rPr>
        <w:softHyphen/>
        <w:t>di</w:t>
      </w:r>
      <w:r w:rsidRPr="00670E85">
        <w:rPr>
          <w:rFonts w:ascii="LitNusx" w:hAnsi="LitNusx"/>
          <w:noProof/>
          <w:sz w:val="22"/>
          <w:szCs w:val="22"/>
          <w:lang w:val="fr-FR"/>
        </w:rPr>
        <w:softHyphen/>
        <w:t>na</w:t>
      </w:r>
      <w:r w:rsidRPr="00670E85">
        <w:rPr>
          <w:rFonts w:ascii="LitNusx" w:hAnsi="LitNusx"/>
          <w:noProof/>
          <w:sz w:val="22"/>
          <w:szCs w:val="22"/>
          <w:lang w:val="fr-FR"/>
        </w:rPr>
        <w:softHyphen/>
        <w:t>re</w:t>
      </w:r>
      <w:r w:rsidRPr="00670E85">
        <w:rPr>
          <w:rFonts w:ascii="LitNusx" w:hAnsi="LitNusx"/>
          <w:noProof/>
          <w:sz w:val="22"/>
          <w:szCs w:val="22"/>
          <w:lang w:val="fr-FR"/>
        </w:rPr>
        <w:softHyphen/>
        <w:t>ob</w:t>
      </w:r>
      <w:r w:rsidRPr="00670E85">
        <w:rPr>
          <w:rFonts w:ascii="LitNusx" w:hAnsi="LitNusx"/>
          <w:noProof/>
          <w:sz w:val="22"/>
          <w:szCs w:val="22"/>
          <w:lang w:val="fr-FR"/>
        </w:rPr>
        <w:softHyphen/>
        <w:t>da.</w:t>
      </w:r>
    </w:p>
    <w:p w:rsidR="00D46116" w:rsidRPr="00670E85" w:rsidRDefault="00D46116" w:rsidP="00BC619A">
      <w:pPr>
        <w:spacing w:line="252" w:lineRule="auto"/>
        <w:ind w:firstLine="561"/>
        <w:jc w:val="both"/>
        <w:rPr>
          <w:rFonts w:ascii="LitNusx" w:hAnsi="LitNusx"/>
          <w:sz w:val="22"/>
          <w:szCs w:val="22"/>
          <w:lang w:val="fr-FR"/>
        </w:rPr>
      </w:pPr>
      <w:r w:rsidRPr="00670E85">
        <w:rPr>
          <w:rFonts w:ascii="LitNusx" w:hAnsi="LitNusx"/>
          <w:noProof/>
          <w:sz w:val="22"/>
          <w:szCs w:val="22"/>
          <w:lang w:val="fr-FR"/>
        </w:rPr>
        <w:t>ami</w:t>
      </w:r>
      <w:r w:rsidRPr="00670E85">
        <w:rPr>
          <w:rFonts w:ascii="LitNusx" w:hAnsi="LitNusx"/>
          <w:noProof/>
          <w:sz w:val="22"/>
          <w:szCs w:val="22"/>
          <w:lang w:val="fr-FR"/>
        </w:rPr>
        <w:softHyphen/>
        <w:t>tom</w:t>
      </w:r>
      <w:r w:rsidRPr="00670E85">
        <w:rPr>
          <w:rFonts w:ascii="LitNusx" w:hAnsi="LitNusx"/>
          <w:sz w:val="22"/>
          <w:szCs w:val="22"/>
          <w:lang w:val="fr-FR"/>
        </w:rPr>
        <w:t xml:space="preserve"> </w:t>
      </w:r>
      <w:r w:rsidRPr="00670E85">
        <w:rPr>
          <w:rFonts w:ascii="LitNusx" w:hAnsi="LitNusx"/>
          <w:noProof/>
          <w:sz w:val="22"/>
          <w:szCs w:val="22"/>
          <w:lang w:val="fr-FR"/>
        </w:rPr>
        <w:t>sa</w:t>
      </w:r>
      <w:r w:rsidRPr="00670E85">
        <w:rPr>
          <w:rFonts w:ascii="LitNusx" w:hAnsi="LitNusx"/>
          <w:noProof/>
          <w:sz w:val="22"/>
          <w:szCs w:val="22"/>
          <w:lang w:val="fr-FR"/>
        </w:rPr>
        <w:softHyphen/>
        <w:t>Wi</w:t>
      </w:r>
      <w:r w:rsidRPr="00670E85">
        <w:rPr>
          <w:rFonts w:ascii="LitNusx" w:hAnsi="LitNusx"/>
          <w:noProof/>
          <w:sz w:val="22"/>
          <w:szCs w:val="22"/>
          <w:lang w:val="fr-FR"/>
        </w:rPr>
        <w:softHyphen/>
        <w:t>roa</w:t>
      </w:r>
      <w:r w:rsidRPr="00670E85">
        <w:rPr>
          <w:rFonts w:ascii="LitNusx" w:hAnsi="LitNusx"/>
          <w:sz w:val="22"/>
          <w:szCs w:val="22"/>
          <w:lang w:val="fr-FR"/>
        </w:rPr>
        <w:t xml:space="preserve"> </w:t>
      </w:r>
      <w:r w:rsidRPr="00670E85">
        <w:rPr>
          <w:rFonts w:ascii="LitNusx" w:hAnsi="LitNusx"/>
          <w:noProof/>
          <w:sz w:val="22"/>
          <w:szCs w:val="22"/>
          <w:lang w:val="fr-FR"/>
        </w:rPr>
        <w:t>vi</w:t>
      </w:r>
      <w:r w:rsidRPr="00670E85">
        <w:rPr>
          <w:rFonts w:ascii="LitNusx" w:hAnsi="LitNusx"/>
          <w:noProof/>
          <w:sz w:val="22"/>
          <w:szCs w:val="22"/>
          <w:lang w:val="fr-FR"/>
        </w:rPr>
        <w:softHyphen/>
        <w:t>fiq</w:t>
      </w:r>
      <w:r w:rsidRPr="00670E85">
        <w:rPr>
          <w:rFonts w:ascii="LitNusx" w:hAnsi="LitNusx"/>
          <w:noProof/>
          <w:sz w:val="22"/>
          <w:szCs w:val="22"/>
          <w:lang w:val="fr-FR"/>
        </w:rPr>
        <w:softHyphen/>
        <w:t>roT</w:t>
      </w:r>
      <w:r w:rsidRPr="00670E85">
        <w:rPr>
          <w:rFonts w:ascii="LitNusx" w:hAnsi="LitNusx"/>
          <w:sz w:val="22"/>
          <w:szCs w:val="22"/>
          <w:lang w:val="fr-FR"/>
        </w:rPr>
        <w:t xml:space="preserve"> </w:t>
      </w:r>
      <w:r w:rsidRPr="00670E85">
        <w:rPr>
          <w:rFonts w:ascii="LitNusx" w:hAnsi="LitNusx"/>
          <w:noProof/>
          <w:sz w:val="22"/>
          <w:szCs w:val="22"/>
          <w:lang w:val="fr-FR"/>
        </w:rPr>
        <w:t>rus</w:t>
      </w:r>
      <w:r w:rsidRPr="00670E85">
        <w:rPr>
          <w:rFonts w:ascii="LitNusx" w:hAnsi="LitNusx"/>
          <w:noProof/>
          <w:sz w:val="22"/>
          <w:szCs w:val="22"/>
          <w:lang w:val="fr-FR"/>
        </w:rPr>
        <w:softHyphen/>
        <w:t>Ta</w:t>
      </w:r>
      <w:r w:rsidRPr="00670E85">
        <w:rPr>
          <w:rFonts w:ascii="LitNusx" w:hAnsi="LitNusx"/>
          <w:noProof/>
          <w:sz w:val="22"/>
          <w:szCs w:val="22"/>
          <w:lang w:val="fr-FR"/>
        </w:rPr>
        <w:softHyphen/>
        <w:t>vis</w:t>
      </w:r>
      <w:r w:rsidRPr="00670E85">
        <w:rPr>
          <w:rFonts w:ascii="LitNusx" w:hAnsi="LitNusx"/>
          <w:sz w:val="22"/>
          <w:szCs w:val="22"/>
          <w:lang w:val="fr-FR"/>
        </w:rPr>
        <w:t xml:space="preserve"> </w:t>
      </w:r>
      <w:r w:rsidRPr="00670E85">
        <w:rPr>
          <w:rFonts w:ascii="LitNusx" w:hAnsi="LitNusx"/>
          <w:noProof/>
          <w:sz w:val="22"/>
          <w:szCs w:val="22"/>
          <w:lang w:val="fr-FR"/>
        </w:rPr>
        <w:t>me</w:t>
      </w:r>
      <w:r w:rsidRPr="00670E85">
        <w:rPr>
          <w:rFonts w:ascii="LitNusx" w:hAnsi="LitNusx"/>
          <w:noProof/>
          <w:sz w:val="22"/>
          <w:szCs w:val="22"/>
          <w:lang w:val="fr-FR"/>
        </w:rPr>
        <w:softHyphen/>
        <w:t>ta</w:t>
      </w:r>
      <w:r w:rsidRPr="00670E85">
        <w:rPr>
          <w:rFonts w:ascii="LitNusx" w:hAnsi="LitNusx"/>
          <w:noProof/>
          <w:sz w:val="22"/>
          <w:szCs w:val="22"/>
          <w:lang w:val="fr-FR"/>
        </w:rPr>
        <w:softHyphen/>
        <w:t>lur</w:t>
      </w:r>
      <w:r w:rsidRPr="00670E85">
        <w:rPr>
          <w:rFonts w:ascii="LitNusx" w:hAnsi="LitNusx"/>
          <w:noProof/>
          <w:sz w:val="22"/>
          <w:szCs w:val="22"/>
          <w:lang w:val="fr-FR"/>
        </w:rPr>
        <w:softHyphen/>
        <w:t>gi</w:t>
      </w:r>
      <w:r w:rsidRPr="00670E85">
        <w:rPr>
          <w:rFonts w:ascii="LitNusx" w:hAnsi="LitNusx"/>
          <w:noProof/>
          <w:sz w:val="22"/>
          <w:szCs w:val="22"/>
          <w:lang w:val="fr-FR"/>
        </w:rPr>
        <w:softHyphen/>
        <w:t>ul</w:t>
      </w:r>
      <w:r w:rsidRPr="00670E85">
        <w:rPr>
          <w:rFonts w:ascii="LitNusx" w:hAnsi="LitNusx"/>
          <w:sz w:val="22"/>
          <w:szCs w:val="22"/>
          <w:lang w:val="fr-FR"/>
        </w:rPr>
        <w:t xml:space="preserve"> </w:t>
      </w:r>
      <w:r w:rsidRPr="00670E85">
        <w:rPr>
          <w:rFonts w:ascii="LitNusx" w:hAnsi="LitNusx"/>
          <w:noProof/>
          <w:sz w:val="22"/>
          <w:szCs w:val="22"/>
          <w:lang w:val="fr-FR"/>
        </w:rPr>
        <w:t>qar</w:t>
      </w:r>
      <w:r w:rsidRPr="00670E85">
        <w:rPr>
          <w:rFonts w:ascii="LitNusx" w:hAnsi="LitNusx"/>
          <w:noProof/>
          <w:sz w:val="22"/>
          <w:szCs w:val="22"/>
          <w:lang w:val="fr-FR"/>
        </w:rPr>
        <w:softHyphen/>
        <w:t>xa</w:t>
      </w:r>
      <w:r w:rsidRPr="00670E85">
        <w:rPr>
          <w:rFonts w:ascii="LitNusx" w:hAnsi="LitNusx"/>
          <w:noProof/>
          <w:sz w:val="22"/>
          <w:szCs w:val="22"/>
          <w:lang w:val="fr-FR"/>
        </w:rPr>
        <w:softHyphen/>
        <w:t>na</w:t>
      </w:r>
      <w:r w:rsidRPr="00670E85">
        <w:rPr>
          <w:rFonts w:ascii="LitNusx" w:hAnsi="LitNusx"/>
          <w:noProof/>
          <w:sz w:val="22"/>
          <w:szCs w:val="22"/>
          <w:lang w:val="fr-FR"/>
        </w:rPr>
        <w:softHyphen/>
        <w:t>Si</w:t>
      </w:r>
      <w:r w:rsidRPr="00670E85">
        <w:rPr>
          <w:rFonts w:ascii="LitNusx" w:hAnsi="LitNusx"/>
          <w:sz w:val="22"/>
          <w:szCs w:val="22"/>
          <w:lang w:val="fr-FR"/>
        </w:rPr>
        <w:t xml:space="preserve"> eleq</w:t>
      </w:r>
      <w:r w:rsidRPr="00670E85">
        <w:rPr>
          <w:rFonts w:ascii="LitNusx" w:hAnsi="LitNusx"/>
          <w:sz w:val="22"/>
          <w:szCs w:val="22"/>
          <w:lang w:val="fr-FR"/>
        </w:rPr>
        <w:softHyphen/>
        <w:t>tro</w:t>
      </w:r>
      <w:r w:rsidRPr="00670E85">
        <w:rPr>
          <w:rFonts w:ascii="LitNusx" w:hAnsi="LitNusx"/>
          <w:sz w:val="22"/>
          <w:szCs w:val="22"/>
          <w:lang w:val="fr-FR"/>
        </w:rPr>
        <w:softHyphen/>
        <w:t>me</w:t>
      </w:r>
      <w:r w:rsidRPr="00670E85">
        <w:rPr>
          <w:rFonts w:ascii="LitNusx" w:hAnsi="LitNusx"/>
          <w:sz w:val="22"/>
          <w:szCs w:val="22"/>
          <w:lang w:val="fr-FR"/>
        </w:rPr>
        <w:softHyphen/>
        <w:t>ta</w:t>
      </w:r>
      <w:r w:rsidRPr="00670E85">
        <w:rPr>
          <w:rFonts w:ascii="LitNusx" w:hAnsi="LitNusx"/>
          <w:sz w:val="22"/>
          <w:szCs w:val="22"/>
          <w:lang w:val="fr-FR"/>
        </w:rPr>
        <w:softHyphen/>
        <w:t>lur</w:t>
      </w:r>
      <w:r w:rsidRPr="00670E85">
        <w:rPr>
          <w:rFonts w:ascii="LitNusx" w:hAnsi="LitNusx"/>
          <w:sz w:val="22"/>
          <w:szCs w:val="22"/>
          <w:lang w:val="fr-FR"/>
        </w:rPr>
        <w:softHyphen/>
        <w:t>gi</w:t>
      </w:r>
      <w:r w:rsidRPr="00670E85">
        <w:rPr>
          <w:rFonts w:ascii="LitNusx" w:hAnsi="LitNusx"/>
          <w:sz w:val="22"/>
          <w:szCs w:val="22"/>
          <w:lang w:val="fr-FR"/>
        </w:rPr>
        <w:softHyphen/>
        <w:t xml:space="preserve">is </w:t>
      </w:r>
      <w:r w:rsidRPr="00670E85">
        <w:rPr>
          <w:rFonts w:ascii="LitNusx" w:hAnsi="LitNusx"/>
          <w:noProof/>
          <w:sz w:val="22"/>
          <w:szCs w:val="22"/>
          <w:lang w:val="fr-FR"/>
        </w:rPr>
        <w:t>miz</w:t>
      </w:r>
      <w:r w:rsidRPr="00670E85">
        <w:rPr>
          <w:rFonts w:ascii="LitNusx" w:hAnsi="LitNusx"/>
          <w:noProof/>
          <w:sz w:val="22"/>
          <w:szCs w:val="22"/>
          <w:lang w:val="fr-FR"/>
        </w:rPr>
        <w:softHyphen/>
        <w:t>ne</w:t>
      </w:r>
      <w:r w:rsidRPr="00670E85">
        <w:rPr>
          <w:rFonts w:ascii="LitNusx" w:hAnsi="LitNusx"/>
          <w:noProof/>
          <w:sz w:val="22"/>
          <w:szCs w:val="22"/>
          <w:lang w:val="fr-FR"/>
        </w:rPr>
        <w:softHyphen/>
        <w:t>bis</w:t>
      </w:r>
      <w:r w:rsidRPr="00670E85">
        <w:rPr>
          <w:rFonts w:ascii="LitNusx" w:hAnsi="LitNusx"/>
          <w:noProof/>
          <w:sz w:val="22"/>
          <w:szCs w:val="22"/>
          <w:lang w:val="fr-FR"/>
        </w:rPr>
        <w:softHyphen/>
        <w:t>Tvis</w:t>
      </w:r>
      <w:r w:rsidRPr="00670E85">
        <w:rPr>
          <w:rFonts w:ascii="LitNusx" w:hAnsi="LitNusx"/>
          <w:sz w:val="22"/>
          <w:szCs w:val="22"/>
          <w:lang w:val="fr-FR"/>
        </w:rPr>
        <w:t xml:space="preserve"> </w:t>
      </w:r>
      <w:r w:rsidRPr="00670E85">
        <w:rPr>
          <w:rFonts w:ascii="LitNusx" w:hAnsi="LitNusx"/>
          <w:noProof/>
          <w:sz w:val="22"/>
          <w:szCs w:val="22"/>
          <w:lang w:val="fr-FR"/>
        </w:rPr>
        <w:t>au</w:t>
      </w:r>
      <w:r w:rsidRPr="00670E85">
        <w:rPr>
          <w:rFonts w:ascii="LitNusx" w:hAnsi="LitNusx"/>
          <w:noProof/>
          <w:sz w:val="22"/>
          <w:szCs w:val="22"/>
          <w:lang w:val="fr-FR"/>
        </w:rPr>
        <w:softHyphen/>
        <w:t>ci</w:t>
      </w:r>
      <w:r w:rsidRPr="00670E85">
        <w:rPr>
          <w:rFonts w:ascii="LitNusx" w:hAnsi="LitNusx"/>
          <w:noProof/>
          <w:sz w:val="22"/>
          <w:szCs w:val="22"/>
          <w:lang w:val="fr-FR"/>
        </w:rPr>
        <w:softHyphen/>
        <w:t>le</w:t>
      </w:r>
      <w:r w:rsidRPr="00670E85">
        <w:rPr>
          <w:rFonts w:ascii="LitNusx" w:hAnsi="LitNusx"/>
          <w:noProof/>
          <w:sz w:val="22"/>
          <w:szCs w:val="22"/>
          <w:lang w:val="fr-FR"/>
        </w:rPr>
        <w:softHyphen/>
        <w:t>be</w:t>
      </w:r>
      <w:r w:rsidRPr="00670E85">
        <w:rPr>
          <w:rFonts w:ascii="LitNusx" w:hAnsi="LitNusx"/>
          <w:noProof/>
          <w:sz w:val="22"/>
          <w:szCs w:val="22"/>
          <w:lang w:val="fr-FR"/>
        </w:rPr>
        <w:softHyphen/>
        <w:t>li</w:t>
      </w:r>
      <w:r w:rsidRPr="00670E85">
        <w:rPr>
          <w:rFonts w:ascii="LitNusx" w:hAnsi="LitNusx"/>
          <w:sz w:val="22"/>
          <w:szCs w:val="22"/>
          <w:lang w:val="fr-FR"/>
        </w:rPr>
        <w:t xml:space="preserve"> sa</w:t>
      </w:r>
      <w:r w:rsidRPr="00670E85">
        <w:rPr>
          <w:rFonts w:ascii="LitNusx" w:hAnsi="LitNusx"/>
          <w:sz w:val="22"/>
          <w:szCs w:val="22"/>
          <w:lang w:val="fr-FR"/>
        </w:rPr>
        <w:softHyphen/>
        <w:t>ya</w:t>
      </w:r>
      <w:r w:rsidRPr="00670E85">
        <w:rPr>
          <w:rFonts w:ascii="LitNusx" w:hAnsi="LitNusx"/>
          <w:sz w:val="22"/>
          <w:szCs w:val="22"/>
          <w:lang w:val="fr-FR"/>
        </w:rPr>
        <w:softHyphen/>
        <w:t>li</w:t>
      </w:r>
      <w:r w:rsidRPr="00670E85">
        <w:rPr>
          <w:rFonts w:ascii="LitNusx" w:hAnsi="LitNusx"/>
          <w:sz w:val="22"/>
          <w:szCs w:val="22"/>
          <w:lang w:val="fr-FR"/>
        </w:rPr>
        <w:softHyphen/>
        <w:t xml:space="preserve">be </w:t>
      </w:r>
      <w:r w:rsidRPr="00670E85">
        <w:rPr>
          <w:rFonts w:ascii="LitNusx" w:hAnsi="LitNusx"/>
          <w:noProof/>
          <w:sz w:val="22"/>
          <w:szCs w:val="22"/>
          <w:lang w:val="fr-FR"/>
        </w:rPr>
        <w:t>ma</w:t>
      </w:r>
      <w:r w:rsidRPr="00670E85">
        <w:rPr>
          <w:rFonts w:ascii="LitNusx" w:hAnsi="LitNusx"/>
          <w:noProof/>
          <w:sz w:val="22"/>
          <w:szCs w:val="22"/>
          <w:lang w:val="fr-FR"/>
        </w:rPr>
        <w:softHyphen/>
        <w:t>sa</w:t>
      </w:r>
      <w:r w:rsidRPr="00670E85">
        <w:rPr>
          <w:rFonts w:ascii="LitNusx" w:hAnsi="LitNusx"/>
          <w:noProof/>
          <w:sz w:val="22"/>
          <w:szCs w:val="22"/>
          <w:lang w:val="fr-FR"/>
        </w:rPr>
        <w:softHyphen/>
        <w:t>le</w:t>
      </w:r>
      <w:r w:rsidRPr="00670E85">
        <w:rPr>
          <w:rFonts w:ascii="LitNusx" w:hAnsi="LitNusx"/>
          <w:noProof/>
          <w:sz w:val="22"/>
          <w:szCs w:val="22"/>
          <w:lang w:val="fr-FR"/>
        </w:rPr>
        <w:softHyphen/>
        <w:t>bis</w:t>
      </w:r>
      <w:r w:rsidRPr="00670E85">
        <w:rPr>
          <w:rFonts w:ascii="LitNusx" w:hAnsi="LitNusx"/>
          <w:sz w:val="22"/>
          <w:szCs w:val="22"/>
          <w:lang w:val="fr-FR"/>
        </w:rPr>
        <w:t xml:space="preserve"> </w:t>
      </w:r>
      <w:r w:rsidRPr="00670E85">
        <w:rPr>
          <w:rFonts w:ascii="LitNusx" w:hAnsi="LitNusx"/>
          <w:noProof/>
          <w:sz w:val="22"/>
          <w:szCs w:val="22"/>
          <w:lang w:val="fr-FR"/>
        </w:rPr>
        <w:t>sa</w:t>
      </w:r>
      <w:r w:rsidRPr="00670E85">
        <w:rPr>
          <w:rFonts w:ascii="LitNusx" w:hAnsi="LitNusx"/>
          <w:noProof/>
          <w:sz w:val="22"/>
          <w:szCs w:val="22"/>
          <w:lang w:val="fr-FR"/>
        </w:rPr>
        <w:softHyphen/>
        <w:t>am</w:t>
      </w:r>
      <w:r w:rsidRPr="00670E85">
        <w:rPr>
          <w:rFonts w:ascii="LitNusx" w:hAnsi="LitNusx"/>
          <w:noProof/>
          <w:sz w:val="22"/>
          <w:szCs w:val="22"/>
          <w:lang w:val="fr-FR"/>
        </w:rPr>
        <w:softHyphen/>
        <w:t>qros</w:t>
      </w:r>
      <w:r w:rsidRPr="00670E85">
        <w:rPr>
          <w:rFonts w:ascii="LitNusx" w:hAnsi="LitNusx"/>
          <w:sz w:val="22"/>
          <w:szCs w:val="22"/>
          <w:lang w:val="fr-FR"/>
        </w:rPr>
        <w:t xml:space="preserve"> </w:t>
      </w:r>
      <w:r w:rsidRPr="00670E85">
        <w:rPr>
          <w:rFonts w:ascii="LitNusx" w:hAnsi="LitNusx"/>
          <w:noProof/>
          <w:sz w:val="22"/>
          <w:szCs w:val="22"/>
          <w:lang w:val="fr-FR"/>
        </w:rPr>
        <w:t>Seq</w:t>
      </w:r>
      <w:r w:rsidRPr="00670E85">
        <w:rPr>
          <w:rFonts w:ascii="LitNusx" w:hAnsi="LitNusx"/>
          <w:noProof/>
          <w:sz w:val="22"/>
          <w:szCs w:val="22"/>
          <w:lang w:val="fr-FR"/>
        </w:rPr>
        <w:softHyphen/>
        <w:t>mna</w:t>
      </w:r>
      <w:r w:rsidRPr="00670E85">
        <w:rPr>
          <w:rFonts w:ascii="LitNusx" w:hAnsi="LitNusx"/>
          <w:noProof/>
          <w:sz w:val="22"/>
          <w:szCs w:val="22"/>
          <w:lang w:val="fr-FR"/>
        </w:rPr>
        <w:softHyphen/>
        <w:t>ze,</w:t>
      </w:r>
      <w:r w:rsidRPr="00670E85">
        <w:rPr>
          <w:rFonts w:ascii="LitNusx" w:hAnsi="LitNusx"/>
          <w:sz w:val="22"/>
          <w:szCs w:val="22"/>
          <w:lang w:val="fr-FR"/>
        </w:rPr>
        <w:t xml:space="preserve"> </w:t>
      </w:r>
      <w:r w:rsidRPr="00670E85">
        <w:rPr>
          <w:rFonts w:ascii="LitNusx" w:hAnsi="LitNusx"/>
          <w:noProof/>
          <w:sz w:val="22"/>
          <w:szCs w:val="22"/>
          <w:lang w:val="fr-FR"/>
        </w:rPr>
        <w:t>sa</w:t>
      </w:r>
      <w:r w:rsidRPr="00670E85">
        <w:rPr>
          <w:rFonts w:ascii="LitNusx" w:hAnsi="LitNusx"/>
          <w:noProof/>
          <w:sz w:val="22"/>
          <w:szCs w:val="22"/>
          <w:lang w:val="fr-FR"/>
        </w:rPr>
        <w:softHyphen/>
        <w:t>dac</w:t>
      </w:r>
      <w:r w:rsidRPr="00670E85">
        <w:rPr>
          <w:rFonts w:ascii="LitNusx" w:hAnsi="LitNusx"/>
          <w:sz w:val="22"/>
          <w:szCs w:val="22"/>
          <w:lang w:val="fr-FR"/>
        </w:rPr>
        <w:t xml:space="preserve"> </w:t>
      </w:r>
      <w:r w:rsidRPr="00670E85">
        <w:rPr>
          <w:rFonts w:ascii="LitNusx" w:hAnsi="LitNusx"/>
          <w:noProof/>
          <w:sz w:val="22"/>
          <w:szCs w:val="22"/>
          <w:lang w:val="fr-FR"/>
        </w:rPr>
        <w:t>dak</w:t>
      </w:r>
      <w:r w:rsidRPr="00670E85">
        <w:rPr>
          <w:rFonts w:ascii="LitNusx" w:hAnsi="LitNusx"/>
          <w:noProof/>
          <w:sz w:val="22"/>
          <w:szCs w:val="22"/>
          <w:lang w:val="fr-FR"/>
        </w:rPr>
        <w:softHyphen/>
        <w:t>ma</w:t>
      </w:r>
      <w:r w:rsidRPr="00670E85">
        <w:rPr>
          <w:rFonts w:ascii="LitNusx" w:hAnsi="LitNusx"/>
          <w:noProof/>
          <w:sz w:val="22"/>
          <w:szCs w:val="22"/>
          <w:lang w:val="fr-FR"/>
        </w:rPr>
        <w:softHyphen/>
        <w:t>yo</w:t>
      </w:r>
      <w:r w:rsidRPr="00670E85">
        <w:rPr>
          <w:rFonts w:ascii="LitNusx" w:hAnsi="LitNusx"/>
          <w:noProof/>
          <w:sz w:val="22"/>
          <w:szCs w:val="22"/>
          <w:lang w:val="fr-FR"/>
        </w:rPr>
        <w:softHyphen/>
        <w:t>fi</w:t>
      </w:r>
      <w:r w:rsidRPr="00670E85">
        <w:rPr>
          <w:rFonts w:ascii="LitNusx" w:hAnsi="LitNusx"/>
          <w:noProof/>
          <w:sz w:val="22"/>
          <w:szCs w:val="22"/>
          <w:lang w:val="fr-FR"/>
        </w:rPr>
        <w:softHyphen/>
        <w:t>le</w:t>
      </w:r>
      <w:r w:rsidRPr="00670E85">
        <w:rPr>
          <w:rFonts w:ascii="LitNusx" w:hAnsi="LitNusx"/>
          <w:noProof/>
          <w:sz w:val="22"/>
          <w:szCs w:val="22"/>
          <w:lang w:val="fr-FR"/>
        </w:rPr>
        <w:softHyphen/>
        <w:t>bu</w:t>
      </w:r>
      <w:r w:rsidRPr="00670E85">
        <w:rPr>
          <w:rFonts w:ascii="LitNusx" w:hAnsi="LitNusx"/>
          <w:noProof/>
          <w:sz w:val="22"/>
          <w:szCs w:val="22"/>
          <w:lang w:val="fr-FR"/>
        </w:rPr>
        <w:softHyphen/>
        <w:t>li</w:t>
      </w:r>
      <w:r w:rsidRPr="00670E85">
        <w:rPr>
          <w:rFonts w:ascii="LitNusx" w:hAnsi="LitNusx"/>
          <w:sz w:val="22"/>
          <w:szCs w:val="22"/>
          <w:lang w:val="fr-FR"/>
        </w:rPr>
        <w:t xml:space="preserve"> </w:t>
      </w:r>
      <w:r w:rsidRPr="00670E85">
        <w:rPr>
          <w:rFonts w:ascii="LitNusx" w:hAnsi="LitNusx"/>
          <w:noProof/>
          <w:sz w:val="22"/>
          <w:szCs w:val="22"/>
          <w:lang w:val="fr-FR"/>
        </w:rPr>
        <w:t>iq</w:t>
      </w:r>
      <w:r w:rsidRPr="00670E85">
        <w:rPr>
          <w:rFonts w:ascii="LitNusx" w:hAnsi="LitNusx"/>
          <w:noProof/>
          <w:sz w:val="22"/>
          <w:szCs w:val="22"/>
          <w:lang w:val="fr-FR"/>
        </w:rPr>
        <w:softHyphen/>
        <w:t>ne</w:t>
      </w:r>
      <w:r w:rsidRPr="00670E85">
        <w:rPr>
          <w:rFonts w:ascii="LitNusx" w:hAnsi="LitNusx"/>
          <w:noProof/>
          <w:sz w:val="22"/>
          <w:szCs w:val="22"/>
          <w:lang w:val="fr-FR"/>
        </w:rPr>
        <w:softHyphen/>
        <w:t>ba</w:t>
      </w:r>
      <w:r w:rsidRPr="00670E85">
        <w:rPr>
          <w:rFonts w:ascii="LitNusx" w:hAnsi="LitNusx"/>
          <w:sz w:val="22"/>
          <w:szCs w:val="22"/>
          <w:lang w:val="fr-FR"/>
        </w:rPr>
        <w:t xml:space="preserve"> </w:t>
      </w:r>
      <w:r w:rsidRPr="00670E85">
        <w:rPr>
          <w:rFonts w:ascii="LitNusx" w:hAnsi="LitNusx"/>
          <w:noProof/>
          <w:sz w:val="22"/>
          <w:szCs w:val="22"/>
          <w:lang w:val="fr-FR"/>
        </w:rPr>
        <w:t>yve</w:t>
      </w:r>
      <w:r w:rsidRPr="00670E85">
        <w:rPr>
          <w:rFonts w:ascii="LitNusx" w:hAnsi="LitNusx"/>
          <w:noProof/>
          <w:sz w:val="22"/>
          <w:szCs w:val="22"/>
          <w:lang w:val="fr-FR"/>
        </w:rPr>
        <w:softHyphen/>
        <w:t>la</w:t>
      </w:r>
      <w:r w:rsidRPr="00670E85">
        <w:rPr>
          <w:rFonts w:ascii="LitNusx" w:hAnsi="LitNusx"/>
          <w:sz w:val="22"/>
          <w:szCs w:val="22"/>
          <w:lang w:val="fr-FR"/>
        </w:rPr>
        <w:t xml:space="preserve"> </w:t>
      </w:r>
      <w:r w:rsidRPr="00670E85">
        <w:rPr>
          <w:rFonts w:ascii="LitNusx" w:hAnsi="LitNusx"/>
          <w:noProof/>
          <w:sz w:val="22"/>
          <w:szCs w:val="22"/>
          <w:lang w:val="fr-FR"/>
        </w:rPr>
        <w:t>mniS</w:t>
      </w:r>
      <w:r w:rsidRPr="00670E85">
        <w:rPr>
          <w:rFonts w:ascii="LitNusx" w:hAnsi="LitNusx"/>
          <w:noProof/>
          <w:sz w:val="22"/>
          <w:szCs w:val="22"/>
          <w:lang w:val="fr-FR"/>
        </w:rPr>
        <w:softHyphen/>
        <w:t>vne</w:t>
      </w:r>
      <w:r w:rsidRPr="00670E85">
        <w:rPr>
          <w:rFonts w:ascii="LitNusx" w:hAnsi="LitNusx"/>
          <w:noProof/>
          <w:sz w:val="22"/>
          <w:szCs w:val="22"/>
          <w:lang w:val="fr-FR"/>
        </w:rPr>
        <w:softHyphen/>
        <w:t>lo</w:t>
      </w:r>
      <w:r w:rsidRPr="00670E85">
        <w:rPr>
          <w:rFonts w:ascii="LitNusx" w:hAnsi="LitNusx"/>
          <w:noProof/>
          <w:sz w:val="22"/>
          <w:szCs w:val="22"/>
          <w:lang w:val="fr-FR"/>
        </w:rPr>
        <w:softHyphen/>
        <w:t>va</w:t>
      </w:r>
      <w:r w:rsidRPr="00670E85">
        <w:rPr>
          <w:rFonts w:ascii="LitNusx" w:hAnsi="LitNusx"/>
          <w:noProof/>
          <w:sz w:val="22"/>
          <w:szCs w:val="22"/>
          <w:lang w:val="fr-FR"/>
        </w:rPr>
        <w:softHyphen/>
        <w:t>ni</w:t>
      </w:r>
      <w:r w:rsidRPr="00670E85">
        <w:rPr>
          <w:rFonts w:ascii="LitNusx" w:hAnsi="LitNusx"/>
          <w:sz w:val="22"/>
          <w:szCs w:val="22"/>
          <w:lang w:val="fr-FR"/>
        </w:rPr>
        <w:t xml:space="preserve"> sa</w:t>
      </w:r>
      <w:r w:rsidRPr="00670E85">
        <w:rPr>
          <w:rFonts w:ascii="LitNusx" w:hAnsi="LitNusx"/>
          <w:sz w:val="22"/>
          <w:szCs w:val="22"/>
          <w:lang w:val="fr-FR"/>
        </w:rPr>
        <w:softHyphen/>
        <w:t>war</w:t>
      </w:r>
      <w:r w:rsidRPr="00670E85">
        <w:rPr>
          <w:rFonts w:ascii="LitNusx" w:hAnsi="LitNusx"/>
          <w:sz w:val="22"/>
          <w:szCs w:val="22"/>
          <w:lang w:val="fr-FR"/>
        </w:rPr>
        <w:softHyphen/>
        <w:t>moo-teq</w:t>
      </w:r>
      <w:r w:rsidRPr="00670E85">
        <w:rPr>
          <w:rFonts w:ascii="LitNusx" w:hAnsi="LitNusx"/>
          <w:sz w:val="22"/>
          <w:szCs w:val="22"/>
          <w:lang w:val="fr-FR"/>
        </w:rPr>
        <w:softHyphen/>
        <w:t>no</w:t>
      </w:r>
      <w:r w:rsidRPr="00670E85">
        <w:rPr>
          <w:rFonts w:ascii="LitNusx" w:hAnsi="LitNusx"/>
          <w:sz w:val="22"/>
          <w:szCs w:val="22"/>
          <w:lang w:val="fr-FR"/>
        </w:rPr>
        <w:softHyphen/>
        <w:t>lo</w:t>
      </w:r>
      <w:r w:rsidRPr="00670E85">
        <w:rPr>
          <w:rFonts w:ascii="LitNusx" w:hAnsi="LitNusx"/>
          <w:sz w:val="22"/>
          <w:szCs w:val="22"/>
          <w:lang w:val="fr-FR"/>
        </w:rPr>
        <w:softHyphen/>
        <w:t>gi</w:t>
      </w:r>
      <w:r w:rsidRPr="00670E85">
        <w:rPr>
          <w:rFonts w:ascii="LitNusx" w:hAnsi="LitNusx"/>
          <w:sz w:val="22"/>
          <w:szCs w:val="22"/>
          <w:lang w:val="fr-FR"/>
        </w:rPr>
        <w:softHyphen/>
        <w:t>u</w:t>
      </w:r>
      <w:r w:rsidRPr="00670E85">
        <w:rPr>
          <w:rFonts w:ascii="LitNusx" w:hAnsi="LitNusx"/>
          <w:sz w:val="22"/>
          <w:szCs w:val="22"/>
          <w:lang w:val="fr-FR"/>
        </w:rPr>
        <w:softHyphen/>
        <w:t xml:space="preserve">ri </w:t>
      </w:r>
      <w:r w:rsidRPr="00670E85">
        <w:rPr>
          <w:rFonts w:ascii="LitNusx" w:hAnsi="LitNusx"/>
          <w:noProof/>
          <w:sz w:val="22"/>
          <w:szCs w:val="22"/>
          <w:lang w:val="fr-FR"/>
        </w:rPr>
        <w:t>moT</w:t>
      </w:r>
      <w:r w:rsidRPr="00670E85">
        <w:rPr>
          <w:rFonts w:ascii="LitNusx" w:hAnsi="LitNusx"/>
          <w:noProof/>
          <w:sz w:val="22"/>
          <w:szCs w:val="22"/>
          <w:lang w:val="fr-FR"/>
        </w:rPr>
        <w:softHyphen/>
        <w:t>xov</w:t>
      </w:r>
      <w:r w:rsidRPr="00670E85">
        <w:rPr>
          <w:rFonts w:ascii="LitNusx" w:hAnsi="LitNusx"/>
          <w:noProof/>
          <w:sz w:val="22"/>
          <w:szCs w:val="22"/>
          <w:lang w:val="fr-FR"/>
        </w:rPr>
        <w:softHyphen/>
        <w:t>na.</w:t>
      </w:r>
      <w:r w:rsidRPr="00670E85">
        <w:rPr>
          <w:rFonts w:ascii="LitNusx" w:hAnsi="LitNusx"/>
          <w:sz w:val="22"/>
          <w:szCs w:val="22"/>
          <w:lang w:val="fr-FR"/>
        </w:rPr>
        <w:t xml:space="preserve"> </w:t>
      </w:r>
      <w:r w:rsidRPr="00670E85">
        <w:rPr>
          <w:rFonts w:ascii="LitNusx" w:hAnsi="LitNusx"/>
          <w:noProof/>
          <w:sz w:val="22"/>
          <w:szCs w:val="22"/>
          <w:lang w:val="fr-FR"/>
        </w:rPr>
        <w:t>rac</w:t>
      </w:r>
      <w:r w:rsidRPr="00670E85">
        <w:rPr>
          <w:rFonts w:ascii="LitNusx" w:hAnsi="LitNusx"/>
          <w:sz w:val="22"/>
          <w:szCs w:val="22"/>
          <w:lang w:val="fr-FR"/>
        </w:rPr>
        <w:t xml:space="preserve"> </w:t>
      </w:r>
      <w:r w:rsidRPr="00670E85">
        <w:rPr>
          <w:rFonts w:ascii="LitNusx" w:hAnsi="LitNusx"/>
          <w:noProof/>
          <w:sz w:val="22"/>
          <w:szCs w:val="22"/>
          <w:lang w:val="fr-FR"/>
        </w:rPr>
        <w:t>mTa</w:t>
      </w:r>
      <w:r w:rsidRPr="00670E85">
        <w:rPr>
          <w:rFonts w:ascii="LitNusx" w:hAnsi="LitNusx"/>
          <w:noProof/>
          <w:sz w:val="22"/>
          <w:szCs w:val="22"/>
          <w:lang w:val="fr-FR"/>
        </w:rPr>
        <w:softHyphen/>
        <w:t>va</w:t>
      </w:r>
      <w:r w:rsidRPr="00670E85">
        <w:rPr>
          <w:rFonts w:ascii="LitNusx" w:hAnsi="LitNusx"/>
          <w:noProof/>
          <w:sz w:val="22"/>
          <w:szCs w:val="22"/>
          <w:lang w:val="fr-FR"/>
        </w:rPr>
        <w:softHyphen/>
        <w:t>ria,</w:t>
      </w:r>
      <w:r w:rsidRPr="00670E85">
        <w:rPr>
          <w:rFonts w:ascii="LitNusx" w:hAnsi="LitNusx"/>
          <w:sz w:val="22"/>
          <w:szCs w:val="22"/>
          <w:lang w:val="fr-FR"/>
        </w:rPr>
        <w:t xml:space="preserve"> </w:t>
      </w:r>
      <w:r w:rsidRPr="00670E85">
        <w:rPr>
          <w:rFonts w:ascii="LitNusx" w:hAnsi="LitNusx"/>
          <w:noProof/>
          <w:sz w:val="22"/>
          <w:szCs w:val="22"/>
          <w:lang w:val="fr-FR"/>
        </w:rPr>
        <w:t>ase</w:t>
      </w:r>
      <w:r w:rsidRPr="00670E85">
        <w:rPr>
          <w:rFonts w:ascii="LitNusx" w:hAnsi="LitNusx"/>
          <w:noProof/>
          <w:sz w:val="22"/>
          <w:szCs w:val="22"/>
          <w:lang w:val="fr-FR"/>
        </w:rPr>
        <w:softHyphen/>
        <w:t>Ti</w:t>
      </w:r>
      <w:r w:rsidRPr="00670E85">
        <w:rPr>
          <w:rFonts w:ascii="LitNusx" w:hAnsi="LitNusx"/>
          <w:sz w:val="22"/>
          <w:szCs w:val="22"/>
          <w:lang w:val="fr-FR"/>
        </w:rPr>
        <w:t xml:space="preserve"> </w:t>
      </w:r>
      <w:r w:rsidRPr="00670E85">
        <w:rPr>
          <w:rFonts w:ascii="LitNusx" w:hAnsi="LitNusx"/>
          <w:noProof/>
          <w:sz w:val="22"/>
          <w:szCs w:val="22"/>
          <w:lang w:val="fr-FR"/>
        </w:rPr>
        <w:t>saq</w:t>
      </w:r>
      <w:r w:rsidRPr="00670E85">
        <w:rPr>
          <w:rFonts w:ascii="LitNusx" w:hAnsi="LitNusx"/>
          <w:noProof/>
          <w:sz w:val="22"/>
          <w:szCs w:val="22"/>
          <w:lang w:val="fr-FR"/>
        </w:rPr>
        <w:softHyphen/>
        <w:t>mis</w:t>
      </w:r>
      <w:r w:rsidRPr="00670E85">
        <w:rPr>
          <w:rFonts w:ascii="LitNusx" w:hAnsi="LitNusx"/>
          <w:sz w:val="22"/>
          <w:szCs w:val="22"/>
          <w:lang w:val="fr-FR"/>
        </w:rPr>
        <w:t xml:space="preserve"> </w:t>
      </w:r>
      <w:r w:rsidRPr="00670E85">
        <w:rPr>
          <w:rFonts w:ascii="LitNusx" w:hAnsi="LitNusx"/>
          <w:noProof/>
          <w:sz w:val="22"/>
          <w:szCs w:val="22"/>
          <w:lang w:val="fr-FR"/>
        </w:rPr>
        <w:t>gan</w:t>
      </w:r>
      <w:r w:rsidRPr="00670E85">
        <w:rPr>
          <w:rFonts w:ascii="LitNusx" w:hAnsi="LitNusx"/>
          <w:noProof/>
          <w:sz w:val="22"/>
          <w:szCs w:val="22"/>
          <w:lang w:val="fr-FR"/>
        </w:rPr>
        <w:softHyphen/>
        <w:t>xor</w:t>
      </w:r>
      <w:r w:rsidRPr="00670E85">
        <w:rPr>
          <w:rFonts w:ascii="LitNusx" w:hAnsi="LitNusx"/>
          <w:noProof/>
          <w:sz w:val="22"/>
          <w:szCs w:val="22"/>
          <w:lang w:val="fr-FR"/>
        </w:rPr>
        <w:softHyphen/>
        <w:t>ci</w:t>
      </w:r>
      <w:r w:rsidRPr="00670E85">
        <w:rPr>
          <w:rFonts w:ascii="LitNusx" w:hAnsi="LitNusx"/>
          <w:noProof/>
          <w:sz w:val="22"/>
          <w:szCs w:val="22"/>
          <w:lang w:val="fr-FR"/>
        </w:rPr>
        <w:softHyphen/>
        <w:t>e</w:t>
      </w:r>
      <w:r w:rsidRPr="00670E85">
        <w:rPr>
          <w:rFonts w:ascii="LitNusx" w:hAnsi="LitNusx"/>
          <w:noProof/>
          <w:sz w:val="22"/>
          <w:szCs w:val="22"/>
          <w:lang w:val="fr-FR"/>
        </w:rPr>
        <w:softHyphen/>
        <w:t>le</w:t>
      </w:r>
      <w:r w:rsidRPr="00670E85">
        <w:rPr>
          <w:rFonts w:ascii="LitNusx" w:hAnsi="LitNusx"/>
          <w:noProof/>
          <w:sz w:val="22"/>
          <w:szCs w:val="22"/>
          <w:lang w:val="fr-FR"/>
        </w:rPr>
        <w:softHyphen/>
        <w:t>ba</w:t>
      </w:r>
      <w:r w:rsidRPr="00670E85">
        <w:rPr>
          <w:rFonts w:ascii="LitNusx" w:hAnsi="LitNusx"/>
          <w:sz w:val="22"/>
          <w:szCs w:val="22"/>
          <w:lang w:val="fr-FR"/>
        </w:rPr>
        <w:t xml:space="preserve"> </w:t>
      </w:r>
      <w:r w:rsidRPr="00670E85">
        <w:rPr>
          <w:rFonts w:ascii="LitNusx" w:hAnsi="LitNusx"/>
          <w:noProof/>
          <w:sz w:val="22"/>
          <w:szCs w:val="22"/>
          <w:lang w:val="fr-FR"/>
        </w:rPr>
        <w:t>em</w:t>
      </w:r>
      <w:r w:rsidRPr="00670E85">
        <w:rPr>
          <w:rFonts w:ascii="LitNusx" w:hAnsi="LitNusx"/>
          <w:noProof/>
          <w:sz w:val="22"/>
          <w:szCs w:val="22"/>
          <w:lang w:val="fr-FR"/>
        </w:rPr>
        <w:softHyphen/>
        <w:t>Txve</w:t>
      </w:r>
      <w:r w:rsidRPr="00670E85">
        <w:rPr>
          <w:rFonts w:ascii="LitNusx" w:hAnsi="LitNusx"/>
          <w:noProof/>
          <w:sz w:val="22"/>
          <w:szCs w:val="22"/>
          <w:lang w:val="fr-FR"/>
        </w:rPr>
        <w:softHyphen/>
        <w:t>va</w:t>
      </w:r>
      <w:r w:rsidRPr="00670E85">
        <w:rPr>
          <w:rFonts w:ascii="LitNusx" w:hAnsi="LitNusx"/>
          <w:sz w:val="22"/>
          <w:szCs w:val="22"/>
          <w:lang w:val="fr-FR"/>
        </w:rPr>
        <w:t xml:space="preserve"> </w:t>
      </w:r>
      <w:r w:rsidRPr="00670E85">
        <w:rPr>
          <w:rFonts w:ascii="LitNusx" w:hAnsi="LitNusx"/>
          <w:noProof/>
          <w:sz w:val="22"/>
          <w:szCs w:val="22"/>
          <w:lang w:val="fr-FR"/>
        </w:rPr>
        <w:t>aq</w:t>
      </w:r>
      <w:r w:rsidRPr="00670E85">
        <w:rPr>
          <w:rFonts w:ascii="LitNusx" w:hAnsi="LitNusx"/>
          <w:noProof/>
          <w:sz w:val="22"/>
          <w:szCs w:val="22"/>
          <w:lang w:val="fr-FR"/>
        </w:rPr>
        <w:softHyphen/>
        <w:t>ci</w:t>
      </w:r>
      <w:r w:rsidRPr="00670E85">
        <w:rPr>
          <w:rFonts w:ascii="LitNusx" w:hAnsi="LitNusx"/>
          <w:noProof/>
          <w:sz w:val="22"/>
          <w:szCs w:val="22"/>
          <w:lang w:val="fr-FR"/>
        </w:rPr>
        <w:softHyphen/>
        <w:t>o</w:t>
      </w:r>
      <w:r w:rsidRPr="00670E85">
        <w:rPr>
          <w:rFonts w:ascii="LitNusx" w:hAnsi="LitNusx"/>
          <w:noProof/>
          <w:sz w:val="22"/>
          <w:szCs w:val="22"/>
          <w:lang w:val="fr-FR"/>
        </w:rPr>
        <w:softHyphen/>
        <w:t>ne</w:t>
      </w:r>
      <w:r w:rsidRPr="00670E85">
        <w:rPr>
          <w:rFonts w:ascii="LitNusx" w:hAnsi="LitNusx"/>
          <w:noProof/>
          <w:sz w:val="22"/>
          <w:szCs w:val="22"/>
          <w:lang w:val="fr-FR"/>
        </w:rPr>
        <w:softHyphen/>
        <w:t>ru</w:t>
      </w:r>
      <w:r w:rsidRPr="00670E85">
        <w:rPr>
          <w:rFonts w:ascii="LitNusx" w:hAnsi="LitNusx"/>
          <w:noProof/>
          <w:sz w:val="22"/>
          <w:szCs w:val="22"/>
          <w:lang w:val="fr-FR"/>
        </w:rPr>
        <w:softHyphen/>
        <w:t>li</w:t>
      </w:r>
      <w:r w:rsidRPr="00670E85">
        <w:rPr>
          <w:rFonts w:ascii="LitNusx" w:hAnsi="LitNusx"/>
          <w:sz w:val="22"/>
          <w:szCs w:val="22"/>
          <w:lang w:val="fr-FR"/>
        </w:rPr>
        <w:t xml:space="preserve"> </w:t>
      </w:r>
      <w:r w:rsidRPr="00670E85">
        <w:rPr>
          <w:rFonts w:ascii="LitNusx" w:hAnsi="LitNusx"/>
          <w:noProof/>
          <w:sz w:val="22"/>
          <w:szCs w:val="22"/>
          <w:lang w:val="fr-FR"/>
        </w:rPr>
        <w:t>sa</w:t>
      </w:r>
      <w:r w:rsidRPr="00670E85">
        <w:rPr>
          <w:rFonts w:ascii="LitNusx" w:hAnsi="LitNusx"/>
          <w:noProof/>
          <w:sz w:val="22"/>
          <w:szCs w:val="22"/>
          <w:lang w:val="fr-FR"/>
        </w:rPr>
        <w:softHyphen/>
        <w:t>zo</w:t>
      </w:r>
      <w:r w:rsidRPr="00670E85">
        <w:rPr>
          <w:rFonts w:ascii="LitNusx" w:hAnsi="LitNusx"/>
          <w:noProof/>
          <w:sz w:val="22"/>
          <w:szCs w:val="22"/>
          <w:lang w:val="fr-FR"/>
        </w:rPr>
        <w:softHyphen/>
        <w:t>ga</w:t>
      </w:r>
      <w:r w:rsidRPr="00670E85">
        <w:rPr>
          <w:rFonts w:ascii="LitNusx" w:hAnsi="LitNusx"/>
          <w:noProof/>
          <w:sz w:val="22"/>
          <w:szCs w:val="22"/>
          <w:lang w:val="fr-FR"/>
        </w:rPr>
        <w:softHyphen/>
        <w:t>do</w:t>
      </w:r>
      <w:r w:rsidRPr="00670E85">
        <w:rPr>
          <w:rFonts w:ascii="LitNusx" w:hAnsi="LitNusx"/>
          <w:noProof/>
          <w:sz w:val="22"/>
          <w:szCs w:val="22"/>
          <w:lang w:val="fr-FR"/>
        </w:rPr>
        <w:softHyphen/>
        <w:t>e</w:t>
      </w:r>
      <w:r w:rsidRPr="00670E85">
        <w:rPr>
          <w:rFonts w:ascii="LitNusx" w:hAnsi="LitNusx"/>
          <w:noProof/>
          <w:sz w:val="22"/>
          <w:szCs w:val="22"/>
          <w:lang w:val="fr-FR"/>
        </w:rPr>
        <w:softHyphen/>
        <w:t>ba</w:t>
      </w:r>
      <w:r w:rsidRPr="00670E85">
        <w:rPr>
          <w:rFonts w:ascii="LitNusx" w:hAnsi="LitNusx"/>
          <w:sz w:val="22"/>
          <w:szCs w:val="22"/>
          <w:lang w:val="fr-FR"/>
        </w:rPr>
        <w:t xml:space="preserve"> </w:t>
      </w:r>
      <w:r w:rsidRPr="00670E85">
        <w:rPr>
          <w:rFonts w:ascii="LitNusx" w:hAnsi="LitNusx"/>
          <w:noProof/>
          <w:sz w:val="22"/>
          <w:szCs w:val="22"/>
          <w:lang w:val="fr-FR"/>
        </w:rPr>
        <w:t>~qar</w:t>
      </w:r>
      <w:r w:rsidRPr="00670E85">
        <w:rPr>
          <w:rFonts w:ascii="LitNusx" w:hAnsi="LitNusx"/>
          <w:noProof/>
          <w:sz w:val="22"/>
          <w:szCs w:val="22"/>
          <w:lang w:val="fr-FR"/>
        </w:rPr>
        <w:softHyphen/>
        <w:t>Tu</w:t>
      </w:r>
      <w:r w:rsidRPr="00670E85">
        <w:rPr>
          <w:rFonts w:ascii="LitNusx" w:hAnsi="LitNusx"/>
          <w:noProof/>
          <w:sz w:val="22"/>
          <w:szCs w:val="22"/>
          <w:lang w:val="fr-FR"/>
        </w:rPr>
        <w:softHyphen/>
        <w:t>li</w:t>
      </w:r>
      <w:r w:rsidRPr="00670E85">
        <w:rPr>
          <w:rFonts w:ascii="LitNusx" w:hAnsi="LitNusx"/>
          <w:sz w:val="22"/>
          <w:szCs w:val="22"/>
          <w:lang w:val="fr-FR"/>
        </w:rPr>
        <w:t xml:space="preserve"> </w:t>
      </w:r>
      <w:r w:rsidRPr="00670E85">
        <w:rPr>
          <w:rFonts w:ascii="LitNusx" w:hAnsi="LitNusx"/>
          <w:noProof/>
          <w:sz w:val="22"/>
          <w:szCs w:val="22"/>
          <w:lang w:val="fr-FR"/>
        </w:rPr>
        <w:t>fo</w:t>
      </w:r>
      <w:r w:rsidRPr="00670E85">
        <w:rPr>
          <w:rFonts w:ascii="LitNusx" w:hAnsi="LitNusx"/>
          <w:noProof/>
          <w:sz w:val="22"/>
          <w:szCs w:val="22"/>
          <w:lang w:val="fr-FR"/>
        </w:rPr>
        <w:softHyphen/>
        <w:t>la</w:t>
      </w:r>
      <w:r w:rsidRPr="00670E85">
        <w:rPr>
          <w:rFonts w:ascii="LitNusx" w:hAnsi="LitNusx"/>
          <w:noProof/>
          <w:sz w:val="22"/>
          <w:szCs w:val="22"/>
          <w:lang w:val="fr-FR"/>
        </w:rPr>
        <w:softHyphen/>
        <w:t>dis~</w:t>
      </w:r>
      <w:r w:rsidRPr="00670E85">
        <w:rPr>
          <w:rFonts w:ascii="LitNusx" w:hAnsi="LitNusx"/>
          <w:sz w:val="22"/>
          <w:szCs w:val="22"/>
          <w:lang w:val="fr-FR"/>
        </w:rPr>
        <w:t xml:space="preserve"> </w:t>
      </w:r>
      <w:r w:rsidRPr="00670E85">
        <w:rPr>
          <w:rFonts w:ascii="LitNusx" w:hAnsi="LitNusx"/>
          <w:noProof/>
          <w:sz w:val="22"/>
          <w:szCs w:val="22"/>
          <w:lang w:val="fr-FR"/>
        </w:rPr>
        <w:t>in</w:t>
      </w:r>
      <w:r w:rsidRPr="00670E85">
        <w:rPr>
          <w:rFonts w:ascii="LitNusx" w:hAnsi="LitNusx"/>
          <w:noProof/>
          <w:sz w:val="22"/>
          <w:szCs w:val="22"/>
          <w:lang w:val="fr-FR"/>
        </w:rPr>
        <w:softHyphen/>
        <w:t>te</w:t>
      </w:r>
      <w:r w:rsidRPr="00670E85">
        <w:rPr>
          <w:rFonts w:ascii="LitNusx" w:hAnsi="LitNusx"/>
          <w:noProof/>
          <w:sz w:val="22"/>
          <w:szCs w:val="22"/>
          <w:lang w:val="fr-FR"/>
        </w:rPr>
        <w:softHyphen/>
        <w:t>re</w:t>
      </w:r>
      <w:r w:rsidRPr="00670E85">
        <w:rPr>
          <w:rFonts w:ascii="LitNusx" w:hAnsi="LitNusx"/>
          <w:noProof/>
          <w:sz w:val="22"/>
          <w:szCs w:val="22"/>
          <w:lang w:val="fr-FR"/>
        </w:rPr>
        <w:softHyphen/>
        <w:t>sebs.</w:t>
      </w:r>
      <w:r w:rsidRPr="00670E85">
        <w:rPr>
          <w:rFonts w:ascii="LitNusx" w:hAnsi="LitNusx"/>
          <w:sz w:val="22"/>
          <w:szCs w:val="22"/>
          <w:lang w:val="fr-FR"/>
        </w:rPr>
        <w:t xml:space="preserve"> </w:t>
      </w:r>
      <w:r w:rsidRPr="00670E85">
        <w:rPr>
          <w:rFonts w:ascii="LitNusx" w:hAnsi="LitNusx"/>
          <w:noProof/>
          <w:sz w:val="22"/>
          <w:szCs w:val="22"/>
          <w:lang w:val="fr-FR"/>
        </w:rPr>
        <w:t>me</w:t>
      </w:r>
      <w:r w:rsidRPr="00670E85">
        <w:rPr>
          <w:rFonts w:ascii="LitNusx" w:hAnsi="LitNusx"/>
          <w:noProof/>
          <w:sz w:val="22"/>
          <w:szCs w:val="22"/>
          <w:lang w:val="fr-FR"/>
        </w:rPr>
        <w:softHyphen/>
        <w:t>tic,</w:t>
      </w:r>
      <w:r w:rsidRPr="00670E85">
        <w:rPr>
          <w:rFonts w:ascii="LitNusx" w:hAnsi="LitNusx"/>
          <w:sz w:val="22"/>
          <w:szCs w:val="22"/>
          <w:lang w:val="fr-FR"/>
        </w:rPr>
        <w:t xml:space="preserve"> </w:t>
      </w:r>
      <w:r w:rsidRPr="00670E85">
        <w:rPr>
          <w:rFonts w:ascii="LitNusx" w:hAnsi="LitNusx"/>
          <w:noProof/>
          <w:sz w:val="22"/>
          <w:szCs w:val="22"/>
          <w:lang w:val="fr-FR"/>
        </w:rPr>
        <w:t>igi</w:t>
      </w:r>
      <w:r w:rsidRPr="00670E85">
        <w:rPr>
          <w:rFonts w:ascii="LitNusx" w:hAnsi="LitNusx"/>
          <w:sz w:val="22"/>
          <w:szCs w:val="22"/>
          <w:lang w:val="fr-FR"/>
        </w:rPr>
        <w:t xml:space="preserve"> </w:t>
      </w:r>
      <w:r w:rsidRPr="00670E85">
        <w:rPr>
          <w:rFonts w:ascii="LitNusx" w:hAnsi="LitNusx"/>
          <w:noProof/>
          <w:sz w:val="22"/>
          <w:szCs w:val="22"/>
          <w:lang w:val="fr-FR"/>
        </w:rPr>
        <w:t>ad</w:t>
      </w:r>
      <w:r w:rsidRPr="00670E85">
        <w:rPr>
          <w:rFonts w:ascii="LitNusx" w:hAnsi="LitNusx"/>
          <w:noProof/>
          <w:sz w:val="22"/>
          <w:szCs w:val="22"/>
          <w:lang w:val="fr-FR"/>
        </w:rPr>
        <w:softHyphen/>
        <w:t>gi</w:t>
      </w:r>
      <w:r w:rsidRPr="00670E85">
        <w:rPr>
          <w:rFonts w:ascii="LitNusx" w:hAnsi="LitNusx"/>
          <w:noProof/>
          <w:sz w:val="22"/>
          <w:szCs w:val="22"/>
          <w:lang w:val="fr-FR"/>
        </w:rPr>
        <w:softHyphen/>
        <w:t>lob</w:t>
      </w:r>
      <w:r w:rsidRPr="00670E85">
        <w:rPr>
          <w:rFonts w:ascii="LitNusx" w:hAnsi="LitNusx"/>
          <w:noProof/>
          <w:sz w:val="22"/>
          <w:szCs w:val="22"/>
          <w:lang w:val="fr-FR"/>
        </w:rPr>
        <w:softHyphen/>
        <w:t>ri</w:t>
      </w:r>
      <w:r w:rsidRPr="00670E85">
        <w:rPr>
          <w:rFonts w:ascii="LitNusx" w:hAnsi="LitNusx"/>
          <w:noProof/>
          <w:sz w:val="22"/>
          <w:szCs w:val="22"/>
          <w:lang w:val="fr-FR"/>
        </w:rPr>
        <w:softHyphen/>
        <w:t>vi</w:t>
      </w:r>
      <w:r w:rsidRPr="00670E85">
        <w:rPr>
          <w:rFonts w:ascii="LitNusx" w:hAnsi="LitNusx"/>
          <w:sz w:val="22"/>
          <w:szCs w:val="22"/>
          <w:lang w:val="fr-FR"/>
        </w:rPr>
        <w:t xml:space="preserve"> </w:t>
      </w:r>
      <w:r w:rsidRPr="00670E85">
        <w:rPr>
          <w:rFonts w:ascii="LitNusx" w:hAnsi="LitNusx"/>
          <w:noProof/>
          <w:sz w:val="22"/>
          <w:szCs w:val="22"/>
          <w:lang w:val="fr-FR"/>
        </w:rPr>
        <w:t>si</w:t>
      </w:r>
      <w:r w:rsidRPr="00670E85">
        <w:rPr>
          <w:rFonts w:ascii="LitNusx" w:hAnsi="LitNusx"/>
          <w:noProof/>
          <w:sz w:val="22"/>
          <w:szCs w:val="22"/>
          <w:lang w:val="fr-FR"/>
        </w:rPr>
        <w:softHyphen/>
        <w:t>li</w:t>
      </w:r>
      <w:r w:rsidRPr="00670E85">
        <w:rPr>
          <w:rFonts w:ascii="LitNusx" w:hAnsi="LitNusx"/>
          <w:noProof/>
          <w:sz w:val="22"/>
          <w:szCs w:val="22"/>
          <w:lang w:val="fr-FR"/>
        </w:rPr>
        <w:softHyphen/>
        <w:t>ci</w:t>
      </w:r>
      <w:r w:rsidRPr="00670E85">
        <w:rPr>
          <w:rFonts w:ascii="LitNusx" w:hAnsi="LitNusx"/>
          <w:noProof/>
          <w:sz w:val="22"/>
          <w:szCs w:val="22"/>
          <w:lang w:val="fr-FR"/>
        </w:rPr>
        <w:softHyphen/>
        <w:t>u</w:t>
      </w:r>
      <w:r w:rsidRPr="00670E85">
        <w:rPr>
          <w:rFonts w:ascii="LitNusx" w:hAnsi="LitNusx"/>
          <w:noProof/>
          <w:sz w:val="22"/>
          <w:szCs w:val="22"/>
          <w:lang w:val="fr-FR"/>
        </w:rPr>
        <w:softHyphen/>
        <w:t>mis</w:t>
      </w:r>
      <w:r w:rsidRPr="00670E85">
        <w:rPr>
          <w:rFonts w:ascii="LitNusx" w:hAnsi="LitNusx"/>
          <w:sz w:val="22"/>
          <w:szCs w:val="22"/>
          <w:lang w:val="fr-FR"/>
        </w:rPr>
        <w:t xml:space="preserve"> </w:t>
      </w:r>
      <w:r w:rsidRPr="00670E85">
        <w:rPr>
          <w:rFonts w:ascii="LitNusx" w:hAnsi="LitNusx"/>
          <w:noProof/>
          <w:sz w:val="22"/>
          <w:szCs w:val="22"/>
          <w:lang w:val="fr-FR"/>
        </w:rPr>
        <w:t>ned</w:t>
      </w:r>
      <w:r w:rsidRPr="00670E85">
        <w:rPr>
          <w:rFonts w:ascii="LitNusx" w:hAnsi="LitNusx"/>
          <w:noProof/>
          <w:sz w:val="22"/>
          <w:szCs w:val="22"/>
          <w:lang w:val="fr-FR"/>
        </w:rPr>
        <w:softHyphen/>
        <w:t>le</w:t>
      </w:r>
      <w:r w:rsidRPr="00670E85">
        <w:rPr>
          <w:rFonts w:ascii="LitNusx" w:hAnsi="LitNusx"/>
          <w:noProof/>
          <w:sz w:val="22"/>
          <w:szCs w:val="22"/>
          <w:lang w:val="fr-FR"/>
        </w:rPr>
        <w:softHyphen/>
        <w:t>u</w:t>
      </w:r>
      <w:r w:rsidRPr="00670E85">
        <w:rPr>
          <w:rFonts w:ascii="LitNusx" w:hAnsi="LitNusx"/>
          <w:noProof/>
          <w:sz w:val="22"/>
          <w:szCs w:val="22"/>
          <w:lang w:val="fr-FR"/>
        </w:rPr>
        <w:softHyphen/>
        <w:t>lis</w:t>
      </w:r>
      <w:r w:rsidRPr="00670E85">
        <w:rPr>
          <w:rFonts w:ascii="LitNusx" w:hAnsi="LitNusx"/>
          <w:sz w:val="22"/>
          <w:szCs w:val="22"/>
          <w:lang w:val="fr-FR"/>
        </w:rPr>
        <w:t xml:space="preserve"> </w:t>
      </w:r>
      <w:r w:rsidRPr="00670E85">
        <w:rPr>
          <w:rFonts w:ascii="LitNusx" w:hAnsi="LitNusx"/>
          <w:noProof/>
          <w:sz w:val="22"/>
          <w:szCs w:val="22"/>
          <w:lang w:val="fr-FR"/>
        </w:rPr>
        <w:t>ga</w:t>
      </w:r>
      <w:r w:rsidRPr="00670E85">
        <w:rPr>
          <w:rFonts w:ascii="LitNusx" w:hAnsi="LitNusx"/>
          <w:noProof/>
          <w:sz w:val="22"/>
          <w:szCs w:val="22"/>
          <w:lang w:val="fr-FR"/>
        </w:rPr>
        <w:softHyphen/>
        <w:t>mo</w:t>
      </w:r>
      <w:r w:rsidRPr="00670E85">
        <w:rPr>
          <w:rFonts w:ascii="LitNusx" w:hAnsi="LitNusx"/>
          <w:noProof/>
          <w:sz w:val="22"/>
          <w:szCs w:val="22"/>
          <w:lang w:val="fr-FR"/>
        </w:rPr>
        <w:softHyphen/>
        <w:t>ye</w:t>
      </w:r>
      <w:r w:rsidRPr="00670E85">
        <w:rPr>
          <w:rFonts w:ascii="LitNusx" w:hAnsi="LitNusx"/>
          <w:noProof/>
          <w:sz w:val="22"/>
          <w:szCs w:val="22"/>
          <w:lang w:val="fr-FR"/>
        </w:rPr>
        <w:softHyphen/>
        <w:t>ne</w:t>
      </w:r>
      <w:r w:rsidRPr="00670E85">
        <w:rPr>
          <w:rFonts w:ascii="LitNusx" w:hAnsi="LitNusx"/>
          <w:noProof/>
          <w:sz w:val="22"/>
          <w:szCs w:val="22"/>
          <w:lang w:val="fr-FR"/>
        </w:rPr>
        <w:softHyphen/>
        <w:t>biT</w:t>
      </w:r>
      <w:r w:rsidRPr="00670E85">
        <w:rPr>
          <w:rFonts w:ascii="LitNusx" w:hAnsi="LitNusx"/>
          <w:sz w:val="22"/>
          <w:szCs w:val="22"/>
          <w:lang w:val="fr-FR"/>
        </w:rPr>
        <w:t xml:space="preserve"> </w:t>
      </w:r>
      <w:r w:rsidRPr="00670E85">
        <w:rPr>
          <w:rFonts w:ascii="LitNusx" w:hAnsi="LitNusx"/>
          <w:noProof/>
          <w:sz w:val="22"/>
          <w:szCs w:val="22"/>
          <w:lang w:val="fr-FR"/>
        </w:rPr>
        <w:t>gan</w:t>
      </w:r>
      <w:r w:rsidRPr="00670E85">
        <w:rPr>
          <w:rFonts w:ascii="LitNusx" w:hAnsi="LitNusx"/>
          <w:noProof/>
          <w:sz w:val="22"/>
          <w:szCs w:val="22"/>
          <w:lang w:val="fr-FR"/>
        </w:rPr>
        <w:softHyphen/>
        <w:t>xor</w:t>
      </w:r>
      <w:r w:rsidRPr="00670E85">
        <w:rPr>
          <w:rFonts w:ascii="LitNusx" w:hAnsi="LitNusx"/>
          <w:noProof/>
          <w:sz w:val="22"/>
          <w:szCs w:val="22"/>
          <w:lang w:val="fr-FR"/>
        </w:rPr>
        <w:softHyphen/>
        <w:t>ci</w:t>
      </w:r>
      <w:r w:rsidRPr="00670E85">
        <w:rPr>
          <w:rFonts w:ascii="LitNusx" w:hAnsi="LitNusx"/>
          <w:noProof/>
          <w:sz w:val="22"/>
          <w:szCs w:val="22"/>
          <w:lang w:val="fr-FR"/>
        </w:rPr>
        <w:softHyphen/>
        <w:t>el</w:t>
      </w:r>
      <w:r w:rsidRPr="00670E85">
        <w:rPr>
          <w:rFonts w:ascii="LitNusx" w:hAnsi="LitNusx"/>
          <w:noProof/>
          <w:sz w:val="22"/>
          <w:szCs w:val="22"/>
          <w:lang w:val="fr-FR"/>
        </w:rPr>
        <w:softHyphen/>
        <w:t>de</w:t>
      </w:r>
      <w:r w:rsidRPr="00670E85">
        <w:rPr>
          <w:rFonts w:ascii="LitNusx" w:hAnsi="LitNusx"/>
          <w:noProof/>
          <w:sz w:val="22"/>
          <w:szCs w:val="22"/>
          <w:lang w:val="fr-FR"/>
        </w:rPr>
        <w:softHyphen/>
        <w:t>ba.</w:t>
      </w:r>
    </w:p>
    <w:p w:rsidR="00D46116" w:rsidRPr="00670E85" w:rsidRDefault="00D46116" w:rsidP="00BC619A">
      <w:pPr>
        <w:spacing w:line="252" w:lineRule="auto"/>
        <w:ind w:firstLine="561"/>
        <w:jc w:val="both"/>
        <w:rPr>
          <w:rFonts w:ascii="LitNusx" w:hAnsi="LitNusx"/>
          <w:sz w:val="22"/>
          <w:szCs w:val="22"/>
          <w:lang w:val="es-ES"/>
        </w:rPr>
      </w:pPr>
      <w:r w:rsidRPr="00670E85">
        <w:rPr>
          <w:rFonts w:ascii="LitNusx" w:hAnsi="LitNusx"/>
          <w:noProof/>
          <w:sz w:val="22"/>
          <w:szCs w:val="22"/>
          <w:lang w:val="es-ES"/>
        </w:rPr>
        <w:t>eko</w:t>
      </w:r>
      <w:r w:rsidRPr="00670E85">
        <w:rPr>
          <w:rFonts w:ascii="LitNusx" w:hAnsi="LitNusx"/>
          <w:noProof/>
          <w:sz w:val="22"/>
          <w:szCs w:val="22"/>
          <w:lang w:val="es-ES"/>
        </w:rPr>
        <w:softHyphen/>
        <w:t>lo</w:t>
      </w:r>
      <w:r w:rsidRPr="00670E85">
        <w:rPr>
          <w:rFonts w:ascii="LitNusx" w:hAnsi="LitNusx"/>
          <w:noProof/>
          <w:sz w:val="22"/>
          <w:szCs w:val="22"/>
          <w:lang w:val="es-ES"/>
        </w:rPr>
        <w:softHyphen/>
        <w:t>gi</w:t>
      </w:r>
      <w:r w:rsidRPr="00670E85">
        <w:rPr>
          <w:rFonts w:ascii="LitNusx" w:hAnsi="LitNusx"/>
          <w:noProof/>
          <w:sz w:val="22"/>
          <w:szCs w:val="22"/>
          <w:lang w:val="es-ES"/>
        </w:rPr>
        <w:softHyphen/>
        <w:t>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vi</w:t>
      </w:r>
      <w:r w:rsidRPr="00670E85">
        <w:rPr>
          <w:rFonts w:ascii="LitNusx" w:hAnsi="LitNusx"/>
          <w:noProof/>
          <w:sz w:val="22"/>
          <w:szCs w:val="22"/>
          <w:lang w:val="es-ES"/>
        </w:rPr>
        <w:softHyphen/>
        <w:t>Ta</w:t>
      </w:r>
      <w:r w:rsidRPr="00670E85">
        <w:rPr>
          <w:rFonts w:ascii="LitNusx" w:hAnsi="LitNusx"/>
          <w:noProof/>
          <w:sz w:val="22"/>
          <w:szCs w:val="22"/>
          <w:lang w:val="es-ES"/>
        </w:rPr>
        <w:softHyphen/>
        <w:t>re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mo,</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qar</w:t>
      </w:r>
      <w:r w:rsidRPr="00670E85">
        <w:rPr>
          <w:rFonts w:ascii="LitNusx" w:hAnsi="LitNusx"/>
          <w:noProof/>
          <w:sz w:val="22"/>
          <w:szCs w:val="22"/>
          <w:lang w:val="es-ES"/>
        </w:rPr>
        <w:softHyphen/>
        <w:t>Tve</w:t>
      </w:r>
      <w:r w:rsidRPr="00670E85">
        <w:rPr>
          <w:rFonts w:ascii="LitNusx" w:hAnsi="LitNusx"/>
          <w:noProof/>
          <w:sz w:val="22"/>
          <w:szCs w:val="22"/>
          <w:lang w:val="es-ES"/>
        </w:rPr>
        <w:softHyphen/>
        <w:t>los</w:t>
      </w:r>
      <w:r w:rsidRPr="00670E85">
        <w:rPr>
          <w:rFonts w:ascii="LitNusx" w:hAnsi="LitNusx"/>
          <w:sz w:val="22"/>
          <w:szCs w:val="22"/>
          <w:lang w:val="es-ES"/>
        </w:rPr>
        <w:t xml:space="preserve"> eleq</w:t>
      </w:r>
      <w:r w:rsidRPr="00670E85">
        <w:rPr>
          <w:rFonts w:ascii="LitNusx" w:hAnsi="LitNusx"/>
          <w:sz w:val="22"/>
          <w:szCs w:val="22"/>
          <w:lang w:val="es-ES"/>
        </w:rPr>
        <w:softHyphen/>
        <w:t>tro</w:t>
      </w:r>
      <w:r w:rsidRPr="00670E85">
        <w:rPr>
          <w:rFonts w:ascii="LitNusx" w:hAnsi="LitNusx"/>
          <w:sz w:val="22"/>
          <w:szCs w:val="22"/>
          <w:lang w:val="es-ES"/>
        </w:rPr>
        <w:softHyphen/>
        <w:t>e</w:t>
      </w:r>
      <w:r w:rsidRPr="00670E85">
        <w:rPr>
          <w:rFonts w:ascii="LitNusx" w:hAnsi="LitNusx"/>
          <w:sz w:val="22"/>
          <w:szCs w:val="22"/>
          <w:lang w:val="es-ES"/>
        </w:rPr>
        <w:softHyphen/>
        <w:t>ner</w:t>
      </w:r>
      <w:r w:rsidRPr="00670E85">
        <w:rPr>
          <w:rFonts w:ascii="LitNusx" w:hAnsi="LitNusx"/>
          <w:sz w:val="22"/>
          <w:szCs w:val="22"/>
          <w:lang w:val="es-ES"/>
        </w:rPr>
        <w:softHyphen/>
        <w:t>ge</w:t>
      </w:r>
      <w:r w:rsidRPr="00670E85">
        <w:rPr>
          <w:rFonts w:ascii="LitNusx" w:hAnsi="LitNusx"/>
          <w:sz w:val="22"/>
          <w:szCs w:val="22"/>
          <w:lang w:val="es-ES"/>
        </w:rPr>
        <w:softHyphen/>
        <w:t>ti</w:t>
      </w:r>
      <w:r w:rsidRPr="00670E85">
        <w:rPr>
          <w:rFonts w:ascii="LitNusx" w:hAnsi="LitNusx"/>
          <w:sz w:val="22"/>
          <w:szCs w:val="22"/>
          <w:lang w:val="es-ES"/>
        </w:rPr>
        <w:softHyphen/>
        <w:t>ku</w:t>
      </w:r>
      <w:r w:rsidRPr="00670E85">
        <w:rPr>
          <w:rFonts w:ascii="LitNusx" w:hAnsi="LitNusx"/>
          <w:sz w:val="22"/>
          <w:szCs w:val="22"/>
          <w:lang w:val="es-ES"/>
        </w:rPr>
        <w:softHyphen/>
        <w:t xml:space="preserve">li </w:t>
      </w:r>
      <w:r w:rsidRPr="00670E85">
        <w:rPr>
          <w:rFonts w:ascii="LitNusx" w:hAnsi="LitNusx"/>
          <w:noProof/>
          <w:sz w:val="22"/>
          <w:szCs w:val="22"/>
          <w:lang w:val="es-ES"/>
        </w:rPr>
        <w:t>po</w:t>
      </w:r>
      <w:r w:rsidRPr="00670E85">
        <w:rPr>
          <w:rFonts w:ascii="LitNusx" w:hAnsi="LitNusx"/>
          <w:noProof/>
          <w:sz w:val="22"/>
          <w:szCs w:val="22"/>
          <w:lang w:val="es-ES"/>
        </w:rPr>
        <w:softHyphen/>
        <w:t>ten</w:t>
      </w:r>
      <w:r w:rsidRPr="00670E85">
        <w:rPr>
          <w:rFonts w:ascii="LitNusx" w:hAnsi="LitNusx"/>
          <w:noProof/>
          <w:sz w:val="22"/>
          <w:szCs w:val="22"/>
          <w:lang w:val="es-ES"/>
        </w:rPr>
        <w:softHyphen/>
        <w:t>ci</w:t>
      </w:r>
      <w:r w:rsidRPr="00670E85">
        <w:rPr>
          <w:rFonts w:ascii="LitNusx" w:hAnsi="LitNusx"/>
          <w:noProof/>
          <w:sz w:val="22"/>
          <w:szCs w:val="22"/>
          <w:lang w:val="es-ES"/>
        </w:rPr>
        <w:softHyphen/>
        <w:t>a</w:t>
      </w:r>
      <w:r w:rsidRPr="00670E85">
        <w:rPr>
          <w:rFonts w:ascii="LitNusx" w:hAnsi="LitNusx"/>
          <w:noProof/>
          <w:sz w:val="22"/>
          <w:szCs w:val="22"/>
          <w:lang w:val="es-ES"/>
        </w:rPr>
        <w:softHyphen/>
        <w:t>li</w:t>
      </w:r>
      <w:r w:rsidRPr="00670E85">
        <w:rPr>
          <w:rFonts w:ascii="LitNusx" w:hAnsi="LitNusx"/>
          <w:noProof/>
          <w:sz w:val="22"/>
          <w:szCs w:val="22"/>
          <w:lang w:val="es-ES"/>
        </w:rPr>
        <w:softHyphen/>
        <w:t>dan</w:t>
      </w:r>
      <w:r w:rsidRPr="00670E85">
        <w:rPr>
          <w:rFonts w:ascii="LitNusx" w:hAnsi="LitNusx"/>
          <w:sz w:val="22"/>
          <w:szCs w:val="22"/>
          <w:lang w:val="es-ES"/>
        </w:rPr>
        <w:t xml:space="preserve"> amo</w:t>
      </w:r>
      <w:r w:rsidRPr="00670E85">
        <w:rPr>
          <w:rFonts w:ascii="LitNusx" w:hAnsi="LitNusx"/>
          <w:sz w:val="22"/>
          <w:szCs w:val="22"/>
          <w:lang w:val="es-ES"/>
        </w:rPr>
        <w:softHyphen/>
        <w:t>Re</w:t>
      </w:r>
      <w:r w:rsidRPr="00670E85">
        <w:rPr>
          <w:rFonts w:ascii="LitNusx" w:hAnsi="LitNusx"/>
          <w:sz w:val="22"/>
          <w:szCs w:val="22"/>
          <w:lang w:val="es-ES"/>
        </w:rPr>
        <w:softHyphen/>
        <w:t>bu</w:t>
      </w:r>
      <w:r w:rsidRPr="00670E85">
        <w:rPr>
          <w:rFonts w:ascii="LitNusx" w:hAnsi="LitNusx"/>
          <w:sz w:val="22"/>
          <w:szCs w:val="22"/>
          <w:lang w:val="es-ES"/>
        </w:rPr>
        <w:softHyphen/>
        <w:t xml:space="preserve">lia </w:t>
      </w:r>
      <w:r w:rsidRPr="00670E85">
        <w:rPr>
          <w:rFonts w:ascii="LitNusx" w:hAnsi="LitNusx"/>
          <w:noProof/>
          <w:sz w:val="22"/>
          <w:szCs w:val="22"/>
          <w:lang w:val="es-ES"/>
        </w:rPr>
        <w:t>mdi</w:t>
      </w:r>
      <w:r w:rsidRPr="00670E85">
        <w:rPr>
          <w:rFonts w:ascii="LitNusx" w:hAnsi="LitNusx"/>
          <w:noProof/>
          <w:sz w:val="22"/>
          <w:szCs w:val="22"/>
          <w:lang w:val="es-ES"/>
        </w:rPr>
        <w:softHyphen/>
        <w:t>na</w:t>
      </w:r>
      <w:r w:rsidRPr="00670E85">
        <w:rPr>
          <w:rFonts w:ascii="LitNusx" w:hAnsi="LitNusx"/>
          <w:noProof/>
          <w:sz w:val="22"/>
          <w:szCs w:val="22"/>
          <w:lang w:val="es-ES"/>
        </w:rPr>
        <w:softHyphen/>
        <w:t>re</w:t>
      </w:r>
      <w:r w:rsidRPr="00670E85">
        <w:rPr>
          <w:rFonts w:ascii="LitNusx" w:hAnsi="LitNusx"/>
          <w:noProof/>
          <w:sz w:val="22"/>
          <w:szCs w:val="22"/>
          <w:lang w:val="es-ES"/>
        </w:rPr>
        <w:softHyphen/>
        <w:t>e</w:t>
      </w:r>
      <w:r w:rsidRPr="00670E85">
        <w:rPr>
          <w:rFonts w:ascii="LitNusx" w:hAnsi="LitNusx"/>
          <w:noProof/>
          <w:sz w:val="22"/>
          <w:szCs w:val="22"/>
          <w:lang w:val="es-ES"/>
        </w:rPr>
        <w:softHyphen/>
        <w:t>bi</w:t>
      </w:r>
      <w:r>
        <w:rPr>
          <w:rFonts w:ascii="LitNusx" w:hAnsi="LitNusx"/>
          <w:noProof/>
          <w:sz w:val="22"/>
          <w:szCs w:val="22"/>
          <w:lang w:val="es-ES"/>
        </w:rPr>
        <w:t xml:space="preserve"> _</w:t>
      </w:r>
      <w:r w:rsidRPr="00670E85">
        <w:rPr>
          <w:rFonts w:ascii="LitNusx" w:hAnsi="LitNusx"/>
          <w:sz w:val="22"/>
          <w:szCs w:val="22"/>
          <w:lang w:val="es-ES"/>
        </w:rPr>
        <w:t xml:space="preserve"> en</w:t>
      </w:r>
      <w:r w:rsidRPr="00670E85">
        <w:rPr>
          <w:rFonts w:ascii="LitNusx" w:hAnsi="LitNusx"/>
          <w:sz w:val="22"/>
          <w:szCs w:val="22"/>
          <w:lang w:val="es-ES"/>
        </w:rPr>
        <w:softHyphen/>
        <w:t>gu</w:t>
      </w:r>
      <w:r w:rsidRPr="00670E85">
        <w:rPr>
          <w:rFonts w:ascii="LitNusx" w:hAnsi="LitNusx"/>
          <w:sz w:val="22"/>
          <w:szCs w:val="22"/>
          <w:lang w:val="es-ES"/>
        </w:rPr>
        <w:softHyphen/>
        <w:t xml:space="preserve">ri, </w:t>
      </w:r>
      <w:r w:rsidRPr="00670E85">
        <w:rPr>
          <w:rFonts w:ascii="LitNusx" w:hAnsi="LitNusx"/>
          <w:noProof/>
          <w:sz w:val="22"/>
          <w:szCs w:val="22"/>
          <w:lang w:val="es-ES"/>
        </w:rPr>
        <w:t>mtkva</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ri</w:t>
      </w:r>
      <w:r w:rsidRPr="00670E85">
        <w:rPr>
          <w:rFonts w:ascii="LitNusx" w:hAnsi="LitNusx"/>
          <w:noProof/>
          <w:sz w:val="22"/>
          <w:szCs w:val="22"/>
          <w:lang w:val="es-ES"/>
        </w:rPr>
        <w:softHyphen/>
        <w:t>o</w:t>
      </w:r>
      <w:r w:rsidRPr="00670E85">
        <w:rPr>
          <w:rFonts w:ascii="LitNusx" w:hAnsi="LitNusx"/>
          <w:noProof/>
          <w:sz w:val="22"/>
          <w:szCs w:val="22"/>
          <w:lang w:val="es-ES"/>
        </w:rPr>
        <w:softHyphen/>
        <w:t>ni.</w:t>
      </w:r>
      <w:r w:rsidRPr="00670E85">
        <w:rPr>
          <w:rFonts w:ascii="LitNusx" w:hAnsi="LitNusx"/>
          <w:sz w:val="22"/>
          <w:szCs w:val="22"/>
          <w:lang w:val="es-ES"/>
        </w:rPr>
        <w:t xml:space="preserve"> </w:t>
      </w:r>
      <w:r w:rsidRPr="00670E85">
        <w:rPr>
          <w:rFonts w:ascii="LitNusx" w:hAnsi="LitNusx"/>
          <w:noProof/>
          <w:sz w:val="22"/>
          <w:szCs w:val="22"/>
          <w:lang w:val="es-ES"/>
        </w:rPr>
        <w:t>mi</w:t>
      </w:r>
      <w:r w:rsidRPr="00670E85">
        <w:rPr>
          <w:rFonts w:ascii="LitNusx" w:hAnsi="LitNusx"/>
          <w:noProof/>
          <w:sz w:val="22"/>
          <w:szCs w:val="22"/>
          <w:lang w:val="es-ES"/>
        </w:rPr>
        <w:softHyphen/>
        <w:t>u</w:t>
      </w:r>
      <w:r w:rsidRPr="00670E85">
        <w:rPr>
          <w:rFonts w:ascii="LitNusx" w:hAnsi="LitNusx"/>
          <w:noProof/>
          <w:sz w:val="22"/>
          <w:szCs w:val="22"/>
          <w:lang w:val="es-ES"/>
        </w:rPr>
        <w:softHyphen/>
        <w:t>xe</w:t>
      </w:r>
      <w:r w:rsidRPr="00670E85">
        <w:rPr>
          <w:rFonts w:ascii="LitNusx" w:hAnsi="LitNusx"/>
          <w:noProof/>
          <w:sz w:val="22"/>
          <w:szCs w:val="22"/>
          <w:lang w:val="es-ES"/>
        </w:rPr>
        <w:softHyphen/>
        <w:t>da</w:t>
      </w:r>
      <w:r w:rsidRPr="00670E85">
        <w:rPr>
          <w:rFonts w:ascii="LitNusx" w:hAnsi="LitNusx"/>
          <w:noProof/>
          <w:sz w:val="22"/>
          <w:szCs w:val="22"/>
          <w:lang w:val="es-ES"/>
        </w:rPr>
        <w:softHyphen/>
        <w:t>vad</w:t>
      </w:r>
      <w:r w:rsidRPr="00670E85">
        <w:rPr>
          <w:rFonts w:ascii="LitNusx" w:hAnsi="LitNusx"/>
          <w:sz w:val="22"/>
          <w:szCs w:val="22"/>
          <w:lang w:val="es-ES"/>
        </w:rPr>
        <w:t xml:space="preserve"> </w:t>
      </w:r>
      <w:r w:rsidRPr="00670E85">
        <w:rPr>
          <w:rFonts w:ascii="LitNusx" w:hAnsi="LitNusx"/>
          <w:noProof/>
          <w:sz w:val="22"/>
          <w:szCs w:val="22"/>
          <w:lang w:val="es-ES"/>
        </w:rPr>
        <w:t>ami</w:t>
      </w:r>
      <w:r w:rsidRPr="00670E85">
        <w:rPr>
          <w:rFonts w:ascii="LitNusx" w:hAnsi="LitNusx"/>
          <w:noProof/>
          <w:sz w:val="22"/>
          <w:szCs w:val="22"/>
          <w:lang w:val="es-ES"/>
        </w:rPr>
        <w:softHyphen/>
        <w:t>sa,</w:t>
      </w:r>
      <w:r w:rsidRPr="00670E85">
        <w:rPr>
          <w:rFonts w:ascii="LitNusx" w:hAnsi="LitNusx"/>
          <w:sz w:val="22"/>
          <w:szCs w:val="22"/>
          <w:lang w:val="es-ES"/>
        </w:rPr>
        <w:t xml:space="preserve"> </w:t>
      </w:r>
      <w:r w:rsidRPr="00670E85">
        <w:rPr>
          <w:rFonts w:ascii="LitNusx" w:hAnsi="LitNusx"/>
          <w:noProof/>
          <w:sz w:val="22"/>
          <w:szCs w:val="22"/>
          <w:lang w:val="es-ES"/>
        </w:rPr>
        <w:t>ma</w:t>
      </w:r>
      <w:r w:rsidRPr="00670E85">
        <w:rPr>
          <w:rFonts w:ascii="LitNusx" w:hAnsi="LitNusx"/>
          <w:noProof/>
          <w:sz w:val="22"/>
          <w:szCs w:val="22"/>
          <w:lang w:val="es-ES"/>
        </w:rPr>
        <w:softHyphen/>
        <w:t>inc</w:t>
      </w:r>
      <w:r w:rsidRPr="00670E85">
        <w:rPr>
          <w:rFonts w:ascii="LitNusx" w:hAnsi="LitNusx"/>
          <w:sz w:val="22"/>
          <w:szCs w:val="22"/>
          <w:lang w:val="es-ES"/>
        </w:rPr>
        <w:t xml:space="preserve"> </w:t>
      </w:r>
      <w:r w:rsidRPr="00670E85">
        <w:rPr>
          <w:rFonts w:ascii="LitNusx" w:hAnsi="LitNusx"/>
          <w:noProof/>
          <w:sz w:val="22"/>
          <w:szCs w:val="22"/>
          <w:lang w:val="es-ES"/>
        </w:rPr>
        <w:t>sak</w:t>
      </w:r>
      <w:r w:rsidRPr="00670E85">
        <w:rPr>
          <w:rFonts w:ascii="LitNusx" w:hAnsi="LitNusx"/>
          <w:noProof/>
          <w:sz w:val="22"/>
          <w:szCs w:val="22"/>
          <w:lang w:val="es-ES"/>
        </w:rPr>
        <w:softHyphen/>
        <w:t>ma</w:t>
      </w:r>
      <w:r w:rsidRPr="00670E85">
        <w:rPr>
          <w:rFonts w:ascii="LitNusx" w:hAnsi="LitNusx"/>
          <w:noProof/>
          <w:sz w:val="22"/>
          <w:szCs w:val="22"/>
          <w:lang w:val="es-ES"/>
        </w:rPr>
        <w:softHyphen/>
        <w:t>od</w:t>
      </w:r>
      <w:r w:rsidRPr="00670E85">
        <w:rPr>
          <w:rFonts w:ascii="LitNusx" w:hAnsi="LitNusx"/>
          <w:sz w:val="22"/>
          <w:szCs w:val="22"/>
          <w:lang w:val="es-ES"/>
        </w:rPr>
        <w:t xml:space="preserve"> </w:t>
      </w:r>
      <w:r w:rsidRPr="00670E85">
        <w:rPr>
          <w:rFonts w:ascii="LitNusx" w:hAnsi="LitNusx"/>
          <w:noProof/>
          <w:sz w:val="22"/>
          <w:szCs w:val="22"/>
          <w:lang w:val="es-ES"/>
        </w:rPr>
        <w:t>dar</w:t>
      </w:r>
      <w:r w:rsidRPr="00670E85">
        <w:rPr>
          <w:rFonts w:ascii="LitNusx" w:hAnsi="LitNusx"/>
          <w:noProof/>
          <w:sz w:val="22"/>
          <w:szCs w:val="22"/>
          <w:lang w:val="es-ES"/>
        </w:rPr>
        <w:softHyphen/>
        <w:t>Ca</w:t>
      </w:r>
      <w:r w:rsidRPr="00670E85">
        <w:rPr>
          <w:rFonts w:ascii="LitNusx" w:hAnsi="LitNusx"/>
          <w:sz w:val="22"/>
          <w:szCs w:val="22"/>
          <w:lang w:val="es-ES"/>
        </w:rPr>
        <w:t xml:space="preserve"> </w:t>
      </w:r>
      <w:r w:rsidRPr="00670E85">
        <w:rPr>
          <w:rFonts w:ascii="LitNusx" w:hAnsi="LitNusx"/>
          <w:noProof/>
          <w:sz w:val="22"/>
          <w:szCs w:val="22"/>
          <w:lang w:val="es-ES"/>
        </w:rPr>
        <w:t>di</w:t>
      </w:r>
      <w:r w:rsidRPr="00670E85">
        <w:rPr>
          <w:rFonts w:ascii="LitNusx" w:hAnsi="LitNusx"/>
          <w:noProof/>
          <w:sz w:val="22"/>
          <w:szCs w:val="22"/>
          <w:lang w:val="es-ES"/>
        </w:rPr>
        <w:softHyphen/>
        <w:t>di</w:t>
      </w:r>
      <w:r w:rsidRPr="00670E85">
        <w:rPr>
          <w:rFonts w:ascii="LitNusx" w:hAnsi="LitNusx"/>
          <w:sz w:val="22"/>
          <w:szCs w:val="22"/>
          <w:lang w:val="es-ES"/>
        </w:rPr>
        <w:t xml:space="preserve"> hid</w:t>
      </w:r>
      <w:r w:rsidRPr="00670E85">
        <w:rPr>
          <w:rFonts w:ascii="LitNusx" w:hAnsi="LitNusx"/>
          <w:sz w:val="22"/>
          <w:szCs w:val="22"/>
          <w:lang w:val="es-ES"/>
        </w:rPr>
        <w:softHyphen/>
        <w:t>ro</w:t>
      </w:r>
      <w:r w:rsidRPr="00670E85">
        <w:rPr>
          <w:rFonts w:ascii="LitNusx" w:hAnsi="LitNusx"/>
          <w:sz w:val="22"/>
          <w:szCs w:val="22"/>
          <w:lang w:val="es-ES"/>
        </w:rPr>
        <w:softHyphen/>
        <w:t>e</w:t>
      </w:r>
      <w:r w:rsidRPr="00670E85">
        <w:rPr>
          <w:rFonts w:ascii="LitNusx" w:hAnsi="LitNusx"/>
          <w:sz w:val="22"/>
          <w:szCs w:val="22"/>
          <w:lang w:val="es-ES"/>
        </w:rPr>
        <w:softHyphen/>
        <w:t>leq</w:t>
      </w:r>
      <w:r w:rsidRPr="00670E85">
        <w:rPr>
          <w:rFonts w:ascii="LitNusx" w:hAnsi="LitNusx"/>
          <w:sz w:val="22"/>
          <w:szCs w:val="22"/>
          <w:lang w:val="es-ES"/>
        </w:rPr>
        <w:softHyphen/>
        <w:t>tro</w:t>
      </w:r>
      <w:r w:rsidRPr="00670E85">
        <w:rPr>
          <w:rFonts w:ascii="LitNusx" w:hAnsi="LitNusx"/>
          <w:sz w:val="22"/>
          <w:szCs w:val="22"/>
          <w:lang w:val="es-ES"/>
        </w:rPr>
        <w:softHyphen/>
        <w:t>e</w:t>
      </w:r>
      <w:r w:rsidRPr="00670E85">
        <w:rPr>
          <w:rFonts w:ascii="LitNusx" w:hAnsi="LitNusx"/>
          <w:sz w:val="22"/>
          <w:szCs w:val="22"/>
          <w:lang w:val="es-ES"/>
        </w:rPr>
        <w:softHyphen/>
        <w:t>ner</w:t>
      </w:r>
      <w:r w:rsidRPr="00670E85">
        <w:rPr>
          <w:rFonts w:ascii="LitNusx" w:hAnsi="LitNusx"/>
          <w:sz w:val="22"/>
          <w:szCs w:val="22"/>
          <w:lang w:val="es-ES"/>
        </w:rPr>
        <w:softHyphen/>
        <w:t>ge</w:t>
      </w:r>
      <w:r w:rsidRPr="00670E85">
        <w:rPr>
          <w:rFonts w:ascii="LitNusx" w:hAnsi="LitNusx"/>
          <w:sz w:val="22"/>
          <w:szCs w:val="22"/>
          <w:lang w:val="es-ES"/>
        </w:rPr>
        <w:softHyphen/>
        <w:t>ti</w:t>
      </w:r>
      <w:r w:rsidRPr="00670E85">
        <w:rPr>
          <w:rFonts w:ascii="LitNusx" w:hAnsi="LitNusx"/>
          <w:sz w:val="22"/>
          <w:szCs w:val="22"/>
          <w:lang w:val="es-ES"/>
        </w:rPr>
        <w:softHyphen/>
        <w:t>ku</w:t>
      </w:r>
      <w:r w:rsidRPr="00670E85">
        <w:rPr>
          <w:rFonts w:ascii="LitNusx" w:hAnsi="LitNusx"/>
          <w:sz w:val="22"/>
          <w:szCs w:val="22"/>
          <w:lang w:val="es-ES"/>
        </w:rPr>
        <w:softHyphen/>
        <w:t xml:space="preserve">li </w:t>
      </w:r>
      <w:r w:rsidRPr="00670E85">
        <w:rPr>
          <w:rFonts w:ascii="LitNusx" w:hAnsi="LitNusx"/>
          <w:noProof/>
          <w:sz w:val="22"/>
          <w:szCs w:val="22"/>
          <w:lang w:val="es-ES"/>
        </w:rPr>
        <w:t>po</w:t>
      </w:r>
      <w:r w:rsidRPr="00670E85">
        <w:rPr>
          <w:rFonts w:ascii="LitNusx" w:hAnsi="LitNusx"/>
          <w:noProof/>
          <w:sz w:val="22"/>
          <w:szCs w:val="22"/>
          <w:lang w:val="es-ES"/>
        </w:rPr>
        <w:softHyphen/>
        <w:t>ten</w:t>
      </w:r>
      <w:r w:rsidRPr="00670E85">
        <w:rPr>
          <w:rFonts w:ascii="LitNusx" w:hAnsi="LitNusx"/>
          <w:noProof/>
          <w:sz w:val="22"/>
          <w:szCs w:val="22"/>
          <w:lang w:val="es-ES"/>
        </w:rPr>
        <w:softHyphen/>
        <w:t>ci</w:t>
      </w:r>
      <w:r w:rsidRPr="00670E85">
        <w:rPr>
          <w:rFonts w:ascii="LitNusx" w:hAnsi="LitNusx"/>
          <w:noProof/>
          <w:sz w:val="22"/>
          <w:szCs w:val="22"/>
          <w:lang w:val="es-ES"/>
        </w:rPr>
        <w:softHyphen/>
        <w:t>a</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sa</w:t>
      </w:r>
      <w:r w:rsidRPr="00670E85">
        <w:rPr>
          <w:rFonts w:ascii="LitNusx" w:hAnsi="LitNusx"/>
          <w:noProof/>
          <w:sz w:val="22"/>
          <w:szCs w:val="22"/>
          <w:lang w:val="es-ES"/>
        </w:rPr>
        <w:softHyphen/>
        <w:t>Su</w:t>
      </w:r>
      <w:r w:rsidRPr="00670E85">
        <w:rPr>
          <w:rFonts w:ascii="LitNusx" w:hAnsi="LitNusx"/>
          <w:noProof/>
          <w:sz w:val="22"/>
          <w:szCs w:val="22"/>
          <w:lang w:val="es-ES"/>
        </w:rPr>
        <w:softHyphen/>
        <w:t>a</w:t>
      </w:r>
      <w:r w:rsidRPr="00670E85">
        <w:rPr>
          <w:rFonts w:ascii="LitNusx" w:hAnsi="LitNusx"/>
          <w:noProof/>
          <w:sz w:val="22"/>
          <w:szCs w:val="22"/>
          <w:lang w:val="es-ES"/>
        </w:rPr>
        <w:softHyphen/>
        <w:t>lo</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mci</w:t>
      </w:r>
      <w:r w:rsidRPr="00670E85">
        <w:rPr>
          <w:rFonts w:ascii="LitNusx" w:hAnsi="LitNusx"/>
          <w:noProof/>
          <w:sz w:val="22"/>
          <w:szCs w:val="22"/>
          <w:lang w:val="es-ES"/>
        </w:rPr>
        <w:softHyphen/>
        <w:t>re</w:t>
      </w:r>
      <w:r w:rsidRPr="00670E85">
        <w:rPr>
          <w:rFonts w:ascii="LitNusx" w:hAnsi="LitNusx"/>
          <w:sz w:val="22"/>
          <w:szCs w:val="22"/>
          <w:lang w:val="es-ES"/>
        </w:rPr>
        <w:t xml:space="preserve"> </w:t>
      </w:r>
      <w:r w:rsidRPr="00670E85">
        <w:rPr>
          <w:rFonts w:ascii="LitNusx" w:hAnsi="LitNusx"/>
          <w:noProof/>
          <w:sz w:val="22"/>
          <w:szCs w:val="22"/>
          <w:lang w:val="es-ES"/>
        </w:rPr>
        <w:t>he</w:t>
      </w:r>
      <w:r w:rsidRPr="00670E85">
        <w:rPr>
          <w:rFonts w:ascii="LitNusx" w:hAnsi="LitNusx"/>
          <w:noProof/>
          <w:sz w:val="22"/>
          <w:szCs w:val="22"/>
          <w:lang w:val="es-ES"/>
        </w:rPr>
        <w:softHyphen/>
        <w:t>se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mo</w:t>
      </w:r>
      <w:r w:rsidRPr="00670E85">
        <w:rPr>
          <w:rFonts w:ascii="LitNusx" w:hAnsi="LitNusx"/>
          <w:noProof/>
          <w:sz w:val="22"/>
          <w:szCs w:val="22"/>
          <w:lang w:val="es-ES"/>
        </w:rPr>
        <w:softHyphen/>
        <w:t>ye</w:t>
      </w:r>
      <w:r w:rsidRPr="00670E85">
        <w:rPr>
          <w:rFonts w:ascii="LitNusx" w:hAnsi="LitNusx"/>
          <w:noProof/>
          <w:sz w:val="22"/>
          <w:szCs w:val="22"/>
          <w:lang w:val="es-ES"/>
        </w:rPr>
        <w:softHyphen/>
        <w:t>ne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mxriv,</w:t>
      </w:r>
      <w:r w:rsidRPr="00670E85">
        <w:rPr>
          <w:rFonts w:ascii="LitNusx" w:hAnsi="LitNusx"/>
          <w:sz w:val="22"/>
          <w:szCs w:val="22"/>
          <w:lang w:val="es-ES"/>
        </w:rPr>
        <w:t xml:space="preserve"> </w:t>
      </w:r>
      <w:r w:rsidRPr="00670E85">
        <w:rPr>
          <w:rFonts w:ascii="LitNusx" w:hAnsi="LitNusx"/>
          <w:noProof/>
          <w:sz w:val="22"/>
          <w:szCs w:val="22"/>
          <w:lang w:val="es-ES"/>
        </w:rPr>
        <w:t>ro</w:t>
      </w:r>
      <w:r w:rsidRPr="00670E85">
        <w:rPr>
          <w:rFonts w:ascii="LitNusx" w:hAnsi="LitNusx"/>
          <w:noProof/>
          <w:sz w:val="22"/>
          <w:szCs w:val="22"/>
          <w:lang w:val="es-ES"/>
        </w:rPr>
        <w:softHyphen/>
        <w:t>mel</w:t>
      </w:r>
      <w:r w:rsidRPr="00670E85">
        <w:rPr>
          <w:rFonts w:ascii="LitNusx" w:hAnsi="LitNusx"/>
          <w:noProof/>
          <w:sz w:val="22"/>
          <w:szCs w:val="22"/>
          <w:lang w:val="es-ES"/>
        </w:rPr>
        <w:softHyphen/>
        <w:t>Ta</w:t>
      </w:r>
      <w:r w:rsidRPr="00670E85">
        <w:rPr>
          <w:rFonts w:ascii="LitNusx" w:hAnsi="LitNusx"/>
          <w:sz w:val="22"/>
          <w:szCs w:val="22"/>
          <w:lang w:val="es-ES"/>
        </w:rPr>
        <w:t xml:space="preserve"> ja</w:t>
      </w:r>
      <w:r w:rsidRPr="00670E85">
        <w:rPr>
          <w:rFonts w:ascii="LitNusx" w:hAnsi="LitNusx"/>
          <w:sz w:val="22"/>
          <w:szCs w:val="22"/>
          <w:lang w:val="es-ES"/>
        </w:rPr>
        <w:softHyphen/>
        <w:t>mu</w:t>
      </w:r>
      <w:r w:rsidRPr="00670E85">
        <w:rPr>
          <w:rFonts w:ascii="LitNusx" w:hAnsi="LitNusx"/>
          <w:sz w:val="22"/>
          <w:szCs w:val="22"/>
          <w:lang w:val="es-ES"/>
        </w:rPr>
        <w:softHyphen/>
        <w:t xml:space="preserve">ri </w:t>
      </w:r>
      <w:r w:rsidRPr="00670E85">
        <w:rPr>
          <w:rFonts w:ascii="LitNusx" w:hAnsi="LitNusx"/>
          <w:noProof/>
          <w:sz w:val="22"/>
          <w:szCs w:val="22"/>
          <w:lang w:val="es-ES"/>
        </w:rPr>
        <w:t>sim</w:t>
      </w:r>
      <w:r w:rsidRPr="00670E85">
        <w:rPr>
          <w:rFonts w:ascii="LitNusx" w:hAnsi="LitNusx"/>
          <w:noProof/>
          <w:sz w:val="22"/>
          <w:szCs w:val="22"/>
          <w:lang w:val="es-ES"/>
        </w:rPr>
        <w:softHyphen/>
        <w:t>Zlav</w:t>
      </w:r>
      <w:r w:rsidRPr="00670E85">
        <w:rPr>
          <w:rFonts w:ascii="LitNusx" w:hAnsi="LitNusx"/>
          <w:noProof/>
          <w:sz w:val="22"/>
          <w:szCs w:val="22"/>
          <w:lang w:val="es-ES"/>
        </w:rPr>
        <w:softHyphen/>
        <w:t>re</w:t>
      </w:r>
      <w:r w:rsidRPr="00670E85">
        <w:rPr>
          <w:rFonts w:ascii="LitNusx" w:hAnsi="LitNusx"/>
          <w:sz w:val="22"/>
          <w:szCs w:val="22"/>
          <w:lang w:val="es-ES"/>
        </w:rPr>
        <w:t xml:space="preserve"> </w:t>
      </w:r>
      <w:r w:rsidRPr="00670E85">
        <w:rPr>
          <w:rFonts w:ascii="LitNusx" w:hAnsi="LitNusx"/>
          <w:noProof/>
          <w:sz w:val="22"/>
          <w:szCs w:val="22"/>
          <w:lang w:val="es-ES"/>
        </w:rPr>
        <w:t>ener</w:t>
      </w:r>
      <w:r w:rsidRPr="00670E85">
        <w:rPr>
          <w:rFonts w:ascii="LitNusx" w:hAnsi="LitNusx"/>
          <w:noProof/>
          <w:sz w:val="22"/>
          <w:szCs w:val="22"/>
          <w:lang w:val="es-ES"/>
        </w:rPr>
        <w:softHyphen/>
        <w:t>ge</w:t>
      </w:r>
      <w:r w:rsidRPr="00670E85">
        <w:rPr>
          <w:rFonts w:ascii="LitNusx" w:hAnsi="LitNusx"/>
          <w:noProof/>
          <w:sz w:val="22"/>
          <w:szCs w:val="22"/>
          <w:lang w:val="es-ES"/>
        </w:rPr>
        <w:softHyphen/>
        <w:t>ti</w:t>
      </w:r>
      <w:r w:rsidRPr="00670E85">
        <w:rPr>
          <w:rFonts w:ascii="LitNusx" w:hAnsi="LitNusx"/>
          <w:noProof/>
          <w:sz w:val="22"/>
          <w:szCs w:val="22"/>
          <w:lang w:val="es-ES"/>
        </w:rPr>
        <w:softHyphen/>
        <w:t>kos</w:t>
      </w:r>
      <w:r w:rsidRPr="00670E85">
        <w:rPr>
          <w:rFonts w:ascii="LitNusx" w:hAnsi="LitNusx"/>
          <w:noProof/>
          <w:sz w:val="22"/>
          <w:szCs w:val="22"/>
          <w:lang w:val="es-ES"/>
        </w:rPr>
        <w:softHyphen/>
        <w:t>Ta</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fa</w:t>
      </w:r>
      <w:r w:rsidRPr="00670E85">
        <w:rPr>
          <w:rFonts w:ascii="LitNusx" w:hAnsi="LitNusx"/>
          <w:noProof/>
          <w:sz w:val="22"/>
          <w:szCs w:val="22"/>
          <w:lang w:val="es-ES"/>
        </w:rPr>
        <w:softHyphen/>
        <w:t>se</w:t>
      </w:r>
      <w:r w:rsidRPr="00670E85">
        <w:rPr>
          <w:rFonts w:ascii="LitNusx" w:hAnsi="LitNusx"/>
          <w:noProof/>
          <w:sz w:val="22"/>
          <w:szCs w:val="22"/>
          <w:lang w:val="es-ES"/>
        </w:rPr>
        <w:softHyphen/>
        <w:t>biT</w:t>
      </w:r>
      <w:r w:rsidRPr="00670E85">
        <w:rPr>
          <w:rFonts w:ascii="LitNusx" w:hAnsi="LitNusx"/>
          <w:sz w:val="22"/>
          <w:szCs w:val="22"/>
          <w:lang w:val="es-ES"/>
        </w:rPr>
        <w:t xml:space="preserve"> </w:t>
      </w:r>
      <w:r w:rsidRPr="00670E85">
        <w:rPr>
          <w:rFonts w:ascii="LitNusx" w:hAnsi="LitNusx"/>
          <w:noProof/>
          <w:sz w:val="22"/>
          <w:szCs w:val="22"/>
          <w:lang w:val="es-ES"/>
        </w:rPr>
        <w:t>1</w:t>
      </w:r>
      <w:r w:rsidRPr="00670E85">
        <w:rPr>
          <w:rFonts w:ascii="LitNusx" w:hAnsi="LitNusx"/>
          <w:sz w:val="22"/>
          <w:szCs w:val="22"/>
          <w:lang w:val="es-ES"/>
        </w:rPr>
        <w:t xml:space="preserve"> </w:t>
      </w:r>
      <w:r w:rsidRPr="00670E85">
        <w:rPr>
          <w:rFonts w:ascii="LitNusx" w:hAnsi="LitNusx"/>
          <w:noProof/>
          <w:sz w:val="22"/>
          <w:szCs w:val="22"/>
          <w:lang w:val="es-ES"/>
        </w:rPr>
        <w:t>mi</w:t>
      </w:r>
      <w:r w:rsidRPr="00670E85">
        <w:rPr>
          <w:rFonts w:ascii="LitNusx" w:hAnsi="LitNusx"/>
          <w:noProof/>
          <w:sz w:val="22"/>
          <w:szCs w:val="22"/>
          <w:lang w:val="es-ES"/>
        </w:rPr>
        <w:softHyphen/>
        <w:t>li</w:t>
      </w:r>
      <w:r w:rsidRPr="00670E85">
        <w:rPr>
          <w:rFonts w:ascii="LitNusx" w:hAnsi="LitNusx"/>
          <w:noProof/>
          <w:sz w:val="22"/>
          <w:szCs w:val="22"/>
          <w:lang w:val="es-ES"/>
        </w:rPr>
        <w:softHyphen/>
        <w:t>ard</w:t>
      </w:r>
      <w:r w:rsidRPr="00670E85">
        <w:rPr>
          <w:rFonts w:ascii="LitNusx" w:hAnsi="LitNusx"/>
          <w:sz w:val="22"/>
          <w:szCs w:val="22"/>
          <w:lang w:val="es-ES"/>
        </w:rPr>
        <w:t xml:space="preserve"> </w:t>
      </w:r>
      <w:r w:rsidRPr="00670E85">
        <w:rPr>
          <w:rFonts w:ascii="LitNusx" w:hAnsi="LitNusx"/>
          <w:noProof/>
          <w:sz w:val="22"/>
          <w:szCs w:val="22"/>
          <w:lang w:val="es-ES"/>
        </w:rPr>
        <w:t>ki</w:t>
      </w:r>
      <w:r w:rsidRPr="00670E85">
        <w:rPr>
          <w:rFonts w:ascii="LitNusx" w:hAnsi="LitNusx"/>
          <w:noProof/>
          <w:sz w:val="22"/>
          <w:szCs w:val="22"/>
          <w:lang w:val="es-ES"/>
        </w:rPr>
        <w:softHyphen/>
        <w:t>lo</w:t>
      </w:r>
      <w:r w:rsidRPr="00670E85">
        <w:rPr>
          <w:rFonts w:ascii="LitNusx" w:hAnsi="LitNusx"/>
          <w:noProof/>
          <w:sz w:val="22"/>
          <w:szCs w:val="22"/>
          <w:lang w:val="es-ES"/>
        </w:rPr>
        <w:softHyphen/>
        <w:t>vats</w:t>
      </w:r>
      <w:r w:rsidRPr="00670E85">
        <w:rPr>
          <w:rFonts w:ascii="LitNusx" w:hAnsi="LitNusx"/>
          <w:sz w:val="22"/>
          <w:szCs w:val="22"/>
          <w:lang w:val="es-ES"/>
        </w:rPr>
        <w:t xml:space="preserve"> </w:t>
      </w:r>
      <w:r w:rsidRPr="00670E85">
        <w:rPr>
          <w:rFonts w:ascii="LitNusx" w:hAnsi="LitNusx"/>
          <w:noProof/>
          <w:sz w:val="22"/>
          <w:szCs w:val="22"/>
          <w:lang w:val="es-ES"/>
        </w:rPr>
        <w:t>aWar</w:t>
      </w:r>
      <w:r w:rsidRPr="00670E85">
        <w:rPr>
          <w:rFonts w:ascii="LitNusx" w:hAnsi="LitNusx"/>
          <w:noProof/>
          <w:sz w:val="22"/>
          <w:szCs w:val="22"/>
          <w:lang w:val="es-ES"/>
        </w:rPr>
        <w:softHyphen/>
        <w:t>bebs.</w:t>
      </w:r>
      <w:r w:rsidRPr="00670E85">
        <w:rPr>
          <w:rFonts w:ascii="LitNusx" w:hAnsi="LitNusx"/>
          <w:sz w:val="22"/>
          <w:szCs w:val="22"/>
          <w:lang w:val="es-ES"/>
        </w:rPr>
        <w:t xml:space="preserve"> </w:t>
      </w:r>
      <w:r w:rsidRPr="00670E85">
        <w:rPr>
          <w:rFonts w:ascii="LitNusx" w:hAnsi="LitNusx"/>
          <w:noProof/>
          <w:sz w:val="22"/>
          <w:szCs w:val="22"/>
          <w:lang w:val="es-ES"/>
        </w:rPr>
        <w:t>igi</w:t>
      </w:r>
      <w:r w:rsidRPr="00670E85">
        <w:rPr>
          <w:rFonts w:ascii="LitNusx" w:hAnsi="LitNusx"/>
          <w:sz w:val="22"/>
          <w:szCs w:val="22"/>
          <w:lang w:val="es-ES"/>
        </w:rPr>
        <w:t xml:space="preserve"> </w:t>
      </w:r>
      <w:r w:rsidRPr="00670E85">
        <w:rPr>
          <w:rFonts w:ascii="LitNusx" w:hAnsi="LitNusx"/>
          <w:noProof/>
          <w:sz w:val="22"/>
          <w:szCs w:val="22"/>
          <w:lang w:val="es-ES"/>
        </w:rPr>
        <w:t>sak</w:t>
      </w:r>
      <w:r w:rsidRPr="00670E85">
        <w:rPr>
          <w:rFonts w:ascii="LitNusx" w:hAnsi="LitNusx"/>
          <w:noProof/>
          <w:sz w:val="22"/>
          <w:szCs w:val="22"/>
          <w:lang w:val="es-ES"/>
        </w:rPr>
        <w:softHyphen/>
        <w:t>ma</w:t>
      </w:r>
      <w:r w:rsidRPr="00670E85">
        <w:rPr>
          <w:rFonts w:ascii="LitNusx" w:hAnsi="LitNusx"/>
          <w:noProof/>
          <w:sz w:val="22"/>
          <w:szCs w:val="22"/>
          <w:lang w:val="es-ES"/>
        </w:rPr>
        <w:softHyphen/>
        <w:t>ri</w:t>
      </w:r>
      <w:r w:rsidRPr="00670E85">
        <w:rPr>
          <w:rFonts w:ascii="LitNusx" w:hAnsi="LitNusx"/>
          <w:noProof/>
          <w:sz w:val="22"/>
          <w:szCs w:val="22"/>
          <w:lang w:val="es-ES"/>
        </w:rPr>
        <w:softHyphen/>
        <w:t>sia,</w:t>
      </w:r>
      <w:r w:rsidRPr="00670E85">
        <w:rPr>
          <w:rFonts w:ascii="LitNusx" w:hAnsi="LitNusx"/>
          <w:sz w:val="22"/>
          <w:szCs w:val="22"/>
          <w:lang w:val="es-ES"/>
        </w:rPr>
        <w:t xml:space="preserve"> eleq</w:t>
      </w:r>
      <w:r w:rsidRPr="00670E85">
        <w:rPr>
          <w:rFonts w:ascii="LitNusx" w:hAnsi="LitNusx"/>
          <w:sz w:val="22"/>
          <w:szCs w:val="22"/>
          <w:lang w:val="es-ES"/>
        </w:rPr>
        <w:softHyphen/>
        <w:t>tro</w:t>
      </w:r>
      <w:r w:rsidRPr="00670E85">
        <w:rPr>
          <w:rFonts w:ascii="LitNusx" w:hAnsi="LitNusx"/>
          <w:sz w:val="22"/>
          <w:szCs w:val="22"/>
          <w:lang w:val="es-ES"/>
        </w:rPr>
        <w:softHyphen/>
        <w:t>me</w:t>
      </w:r>
      <w:r w:rsidRPr="00670E85">
        <w:rPr>
          <w:rFonts w:ascii="LitNusx" w:hAnsi="LitNusx"/>
          <w:sz w:val="22"/>
          <w:szCs w:val="22"/>
          <w:lang w:val="es-ES"/>
        </w:rPr>
        <w:softHyphen/>
        <w:t>ta</w:t>
      </w:r>
      <w:r w:rsidRPr="00670E85">
        <w:rPr>
          <w:rFonts w:ascii="LitNusx" w:hAnsi="LitNusx"/>
          <w:sz w:val="22"/>
          <w:szCs w:val="22"/>
          <w:lang w:val="es-ES"/>
        </w:rPr>
        <w:softHyphen/>
        <w:t>lur</w:t>
      </w:r>
      <w:r w:rsidRPr="00670E85">
        <w:rPr>
          <w:rFonts w:ascii="LitNusx" w:hAnsi="LitNusx"/>
          <w:sz w:val="22"/>
          <w:szCs w:val="22"/>
          <w:lang w:val="es-ES"/>
        </w:rPr>
        <w:softHyphen/>
        <w:t>gi</w:t>
      </w:r>
      <w:r w:rsidRPr="00670E85">
        <w:rPr>
          <w:rFonts w:ascii="LitNusx" w:hAnsi="LitNusx"/>
          <w:sz w:val="22"/>
          <w:szCs w:val="22"/>
          <w:lang w:val="es-ES"/>
        </w:rPr>
        <w:softHyphen/>
        <w:t xml:space="preserve">is </w:t>
      </w:r>
      <w:r w:rsidRPr="00670E85">
        <w:rPr>
          <w:rFonts w:ascii="LitNusx" w:hAnsi="LitNusx"/>
          <w:noProof/>
          <w:sz w:val="22"/>
          <w:szCs w:val="22"/>
          <w:lang w:val="es-ES"/>
        </w:rPr>
        <w:t>uz</w:t>
      </w:r>
      <w:r w:rsidRPr="00670E85">
        <w:rPr>
          <w:rFonts w:ascii="LitNusx" w:hAnsi="LitNusx"/>
          <w:noProof/>
          <w:sz w:val="22"/>
          <w:szCs w:val="22"/>
          <w:lang w:val="es-ES"/>
        </w:rPr>
        <w:softHyphen/>
        <w:t>run</w:t>
      </w:r>
      <w:r w:rsidRPr="00670E85">
        <w:rPr>
          <w:rFonts w:ascii="LitNusx" w:hAnsi="LitNusx"/>
          <w:noProof/>
          <w:sz w:val="22"/>
          <w:szCs w:val="22"/>
          <w:lang w:val="es-ES"/>
        </w:rPr>
        <w:softHyphen/>
        <w:t>vel</w:t>
      </w:r>
      <w:r w:rsidRPr="00670E85">
        <w:rPr>
          <w:rFonts w:ascii="LitNusx" w:hAnsi="LitNusx"/>
          <w:noProof/>
          <w:sz w:val="22"/>
          <w:szCs w:val="22"/>
          <w:lang w:val="es-ES"/>
        </w:rPr>
        <w:softHyphen/>
        <w:t>yo</w:t>
      </w:r>
      <w:r w:rsidRPr="00670E85">
        <w:rPr>
          <w:rFonts w:ascii="LitNusx" w:hAnsi="LitNusx"/>
          <w:noProof/>
          <w:sz w:val="22"/>
          <w:szCs w:val="22"/>
          <w:lang w:val="es-ES"/>
        </w:rPr>
        <w:softHyphen/>
        <w:t>fas</w:t>
      </w:r>
      <w:r w:rsidRPr="00670E85">
        <w:rPr>
          <w:rFonts w:ascii="LitNusx" w:hAnsi="LitNusx"/>
          <w:noProof/>
          <w:sz w:val="22"/>
          <w:szCs w:val="22"/>
          <w:lang w:val="es-ES"/>
        </w:rPr>
        <w:softHyphen/>
        <w:t>Tan</w:t>
      </w:r>
      <w:r w:rsidRPr="00670E85">
        <w:rPr>
          <w:rFonts w:ascii="LitNusx" w:hAnsi="LitNusx"/>
          <w:sz w:val="22"/>
          <w:szCs w:val="22"/>
          <w:lang w:val="es-ES"/>
        </w:rPr>
        <w:t xml:space="preserve"> </w:t>
      </w:r>
      <w:r w:rsidRPr="00670E85">
        <w:rPr>
          <w:rFonts w:ascii="LitNusx" w:hAnsi="LitNusx"/>
          <w:noProof/>
          <w:sz w:val="22"/>
          <w:szCs w:val="22"/>
          <w:lang w:val="es-ES"/>
        </w:rPr>
        <w:t>er</w:t>
      </w:r>
      <w:r w:rsidRPr="00670E85">
        <w:rPr>
          <w:rFonts w:ascii="LitNusx" w:hAnsi="LitNusx"/>
          <w:noProof/>
          <w:sz w:val="22"/>
          <w:szCs w:val="22"/>
          <w:lang w:val="es-ES"/>
        </w:rPr>
        <w:softHyphen/>
        <w:t>Tad,</w:t>
      </w:r>
      <w:r w:rsidRPr="00670E85">
        <w:rPr>
          <w:rFonts w:ascii="LitNusx" w:hAnsi="LitNusx"/>
          <w:sz w:val="22"/>
          <w:szCs w:val="22"/>
          <w:lang w:val="es-ES"/>
        </w:rPr>
        <w:t xml:space="preserve"> </w:t>
      </w:r>
      <w:r w:rsidRPr="00670E85">
        <w:rPr>
          <w:rFonts w:ascii="LitNusx" w:hAnsi="LitNusx"/>
          <w:noProof/>
          <w:sz w:val="22"/>
          <w:szCs w:val="22"/>
          <w:lang w:val="es-ES"/>
        </w:rPr>
        <w:t>ener</w:t>
      </w:r>
      <w:r w:rsidRPr="00670E85">
        <w:rPr>
          <w:rFonts w:ascii="LitNusx" w:hAnsi="LitNusx"/>
          <w:noProof/>
          <w:sz w:val="22"/>
          <w:szCs w:val="22"/>
          <w:lang w:val="es-ES"/>
        </w:rPr>
        <w:softHyphen/>
        <w:t>gi</w:t>
      </w:r>
      <w:r w:rsidRPr="00670E85">
        <w:rPr>
          <w:rFonts w:ascii="LitNusx" w:hAnsi="LitNusx"/>
          <w:noProof/>
          <w:sz w:val="22"/>
          <w:szCs w:val="22"/>
          <w:lang w:val="es-ES"/>
        </w:rPr>
        <w:softHyphen/>
        <w:t>is</w:t>
      </w:r>
      <w:r w:rsidRPr="00670E85">
        <w:rPr>
          <w:rFonts w:ascii="LitNusx" w:hAnsi="LitNusx"/>
          <w:sz w:val="22"/>
          <w:szCs w:val="22"/>
          <w:lang w:val="es-ES"/>
        </w:rPr>
        <w:t xml:space="preserve"> </w:t>
      </w:r>
      <w:r w:rsidRPr="00670E85">
        <w:rPr>
          <w:rFonts w:ascii="LitNusx" w:hAnsi="LitNusx"/>
          <w:noProof/>
          <w:sz w:val="22"/>
          <w:szCs w:val="22"/>
          <w:lang w:val="es-ES"/>
        </w:rPr>
        <w:t>sxva</w:t>
      </w:r>
      <w:r w:rsidRPr="00670E85">
        <w:rPr>
          <w:rFonts w:ascii="LitNusx" w:hAnsi="LitNusx"/>
          <w:sz w:val="22"/>
          <w:szCs w:val="22"/>
          <w:lang w:val="es-ES"/>
        </w:rPr>
        <w:t xml:space="preserve"> </w:t>
      </w:r>
      <w:r w:rsidRPr="00670E85">
        <w:rPr>
          <w:rFonts w:ascii="LitNusx" w:hAnsi="LitNusx"/>
          <w:noProof/>
          <w:sz w:val="22"/>
          <w:szCs w:val="22"/>
          <w:lang w:val="es-ES"/>
        </w:rPr>
        <w:t>wya</w:t>
      </w:r>
      <w:r w:rsidRPr="00670E85">
        <w:rPr>
          <w:rFonts w:ascii="LitNusx" w:hAnsi="LitNusx"/>
          <w:noProof/>
          <w:sz w:val="22"/>
          <w:szCs w:val="22"/>
          <w:lang w:val="es-ES"/>
        </w:rPr>
        <w:softHyphen/>
        <w:t>ro</w:t>
      </w:r>
      <w:r w:rsidRPr="00670E85">
        <w:rPr>
          <w:rFonts w:ascii="LitNusx" w:hAnsi="LitNusx"/>
          <w:noProof/>
          <w:sz w:val="22"/>
          <w:szCs w:val="22"/>
          <w:lang w:val="es-ES"/>
        </w:rPr>
        <w:softHyphen/>
        <w:t>eb</w:t>
      </w:r>
      <w:r w:rsidRPr="00670E85">
        <w:rPr>
          <w:rFonts w:ascii="LitNusx" w:hAnsi="LitNusx"/>
          <w:noProof/>
          <w:sz w:val="22"/>
          <w:szCs w:val="22"/>
          <w:lang w:val="es-ES"/>
        </w:rPr>
        <w:softHyphen/>
        <w:t>Tan</w:t>
      </w:r>
      <w:r w:rsidRPr="00670E85">
        <w:rPr>
          <w:rFonts w:ascii="LitNusx" w:hAnsi="LitNusx"/>
          <w:sz w:val="22"/>
          <w:szCs w:val="22"/>
          <w:lang w:val="es-ES"/>
        </w:rPr>
        <w:t xml:space="preserve"> </w:t>
      </w:r>
      <w:r w:rsidRPr="00670E85">
        <w:rPr>
          <w:rFonts w:ascii="LitNusx" w:hAnsi="LitNusx"/>
          <w:noProof/>
          <w:sz w:val="22"/>
          <w:szCs w:val="22"/>
          <w:lang w:val="es-ES"/>
        </w:rPr>
        <w:t>Se</w:t>
      </w:r>
      <w:r w:rsidRPr="00670E85">
        <w:rPr>
          <w:rFonts w:ascii="LitNusx" w:hAnsi="LitNusx"/>
          <w:noProof/>
          <w:sz w:val="22"/>
          <w:szCs w:val="22"/>
          <w:lang w:val="es-ES"/>
        </w:rPr>
        <w:softHyphen/>
        <w:t>da</w:t>
      </w:r>
      <w:r w:rsidRPr="00670E85">
        <w:rPr>
          <w:rFonts w:ascii="LitNusx" w:hAnsi="LitNusx"/>
          <w:noProof/>
          <w:sz w:val="22"/>
          <w:szCs w:val="22"/>
          <w:lang w:val="es-ES"/>
        </w:rPr>
        <w:softHyphen/>
        <w:t>re</w:t>
      </w:r>
      <w:r w:rsidRPr="00670E85">
        <w:rPr>
          <w:rFonts w:ascii="LitNusx" w:hAnsi="LitNusx"/>
          <w:noProof/>
          <w:sz w:val="22"/>
          <w:szCs w:val="22"/>
          <w:lang w:val="es-ES"/>
        </w:rPr>
        <w:softHyphen/>
        <w:t>biT,</w:t>
      </w:r>
      <w:r w:rsidRPr="00670E85">
        <w:rPr>
          <w:rFonts w:ascii="LitNusx" w:hAnsi="LitNusx"/>
          <w:sz w:val="22"/>
          <w:szCs w:val="22"/>
          <w:lang w:val="es-ES"/>
        </w:rPr>
        <w:t xml:space="preserve"> </w:t>
      </w:r>
      <w:r w:rsidRPr="00670E85">
        <w:rPr>
          <w:rFonts w:ascii="LitNusx" w:hAnsi="LitNusx"/>
          <w:noProof/>
          <w:sz w:val="22"/>
          <w:szCs w:val="22"/>
          <w:lang w:val="es-ES"/>
        </w:rPr>
        <w:t>uf</w:t>
      </w:r>
      <w:r w:rsidRPr="00670E85">
        <w:rPr>
          <w:rFonts w:ascii="LitNusx" w:hAnsi="LitNusx"/>
          <w:noProof/>
          <w:sz w:val="22"/>
          <w:szCs w:val="22"/>
          <w:lang w:val="es-ES"/>
        </w:rPr>
        <w:softHyphen/>
        <w:t>ro</w:t>
      </w:r>
      <w:r w:rsidRPr="00670E85">
        <w:rPr>
          <w:rFonts w:ascii="LitNusx" w:hAnsi="LitNusx"/>
          <w:sz w:val="22"/>
          <w:szCs w:val="22"/>
          <w:lang w:val="es-ES"/>
        </w:rPr>
        <w:t xml:space="preserve"> </w:t>
      </w:r>
      <w:r w:rsidRPr="00670E85">
        <w:rPr>
          <w:rFonts w:ascii="LitNusx" w:hAnsi="LitNusx"/>
          <w:noProof/>
          <w:sz w:val="22"/>
          <w:szCs w:val="22"/>
          <w:lang w:val="es-ES"/>
        </w:rPr>
        <w:t>ia</w:t>
      </w:r>
      <w:r w:rsidRPr="00670E85">
        <w:rPr>
          <w:rFonts w:ascii="LitNusx" w:hAnsi="LitNusx"/>
          <w:noProof/>
          <w:sz w:val="22"/>
          <w:szCs w:val="22"/>
          <w:lang w:val="es-ES"/>
        </w:rPr>
        <w:softHyphen/>
        <w:t>fi,</w:t>
      </w:r>
      <w:r w:rsidRPr="00670E85">
        <w:rPr>
          <w:rFonts w:ascii="LitNusx" w:hAnsi="LitNusx"/>
          <w:sz w:val="22"/>
          <w:szCs w:val="22"/>
          <w:lang w:val="es-ES"/>
        </w:rPr>
        <w:t xml:space="preserve"> </w:t>
      </w:r>
      <w:r w:rsidRPr="00670E85">
        <w:rPr>
          <w:rFonts w:ascii="LitNusx" w:hAnsi="LitNusx"/>
          <w:noProof/>
          <w:sz w:val="22"/>
          <w:szCs w:val="22"/>
          <w:lang w:val="es-ES"/>
        </w:rPr>
        <w:t>kon</w:t>
      </w:r>
      <w:r w:rsidRPr="00670E85">
        <w:rPr>
          <w:rFonts w:ascii="LitNusx" w:hAnsi="LitNusx"/>
          <w:noProof/>
          <w:sz w:val="22"/>
          <w:szCs w:val="22"/>
          <w:lang w:val="es-ES"/>
        </w:rPr>
        <w:softHyphen/>
        <w:t>ku</w:t>
      </w:r>
      <w:r w:rsidRPr="00670E85">
        <w:rPr>
          <w:rFonts w:ascii="LitNusx" w:hAnsi="LitNusx"/>
          <w:noProof/>
          <w:sz w:val="22"/>
          <w:szCs w:val="22"/>
          <w:lang w:val="es-ES"/>
        </w:rPr>
        <w:softHyphen/>
        <w:t>ren</w:t>
      </w:r>
      <w:r w:rsidRPr="00670E85">
        <w:rPr>
          <w:rFonts w:ascii="LitNusx" w:hAnsi="LitNusx"/>
          <w:noProof/>
          <w:sz w:val="22"/>
          <w:szCs w:val="22"/>
          <w:lang w:val="es-ES"/>
        </w:rPr>
        <w:softHyphen/>
        <w:t>tu</w:t>
      </w:r>
      <w:r w:rsidRPr="00670E85">
        <w:rPr>
          <w:rFonts w:ascii="LitNusx" w:hAnsi="LitNusx"/>
          <w:noProof/>
          <w:sz w:val="22"/>
          <w:szCs w:val="22"/>
          <w:lang w:val="es-ES"/>
        </w:rPr>
        <w:softHyphen/>
        <w:t>na</w:t>
      </w:r>
      <w:r w:rsidRPr="00670E85">
        <w:rPr>
          <w:rFonts w:ascii="LitNusx" w:hAnsi="LitNusx"/>
          <w:noProof/>
          <w:sz w:val="22"/>
          <w:szCs w:val="22"/>
          <w:lang w:val="es-ES"/>
        </w:rPr>
        <w:softHyphen/>
        <w:t>ri</w:t>
      </w:r>
      <w:r w:rsidRPr="00670E85">
        <w:rPr>
          <w:rFonts w:ascii="LitNusx" w:hAnsi="LitNusx"/>
          <w:noProof/>
          <w:sz w:val="22"/>
          <w:szCs w:val="22"/>
          <w:lang w:val="es-ES"/>
        </w:rPr>
        <w:softHyphen/>
        <w:t>a</w:t>
      </w:r>
      <w:r w:rsidRPr="00670E85">
        <w:rPr>
          <w:rFonts w:ascii="LitNusx" w:hAnsi="LitNusx"/>
          <w:noProof/>
          <w:sz w:val="22"/>
          <w:szCs w:val="22"/>
          <w:lang w:val="es-ES"/>
        </w:rPr>
        <w:softHyphen/>
        <w:t>ni</w:t>
      </w:r>
      <w:r w:rsidRPr="00670E85">
        <w:rPr>
          <w:rFonts w:ascii="LitNusx" w:hAnsi="LitNusx"/>
          <w:sz w:val="22"/>
          <w:szCs w:val="22"/>
          <w:lang w:val="es-ES"/>
        </w:rPr>
        <w:t xml:space="preserve"> </w:t>
      </w:r>
      <w:r w:rsidRPr="00670E85">
        <w:rPr>
          <w:rFonts w:ascii="LitNusx" w:hAnsi="LitNusx"/>
          <w:noProof/>
          <w:sz w:val="22"/>
          <w:szCs w:val="22"/>
          <w:lang w:val="es-ES"/>
        </w:rPr>
        <w:t>eleq</w:t>
      </w:r>
      <w:r w:rsidRPr="00670E85">
        <w:rPr>
          <w:rFonts w:ascii="LitNusx" w:hAnsi="LitNusx"/>
          <w:noProof/>
          <w:sz w:val="22"/>
          <w:szCs w:val="22"/>
          <w:lang w:val="es-ES"/>
        </w:rPr>
        <w:softHyphen/>
        <w:t>tro</w:t>
      </w:r>
      <w:r w:rsidRPr="00670E85">
        <w:rPr>
          <w:rFonts w:ascii="LitNusx" w:hAnsi="LitNusx"/>
          <w:noProof/>
          <w:sz w:val="22"/>
          <w:szCs w:val="22"/>
          <w:lang w:val="es-ES"/>
        </w:rPr>
        <w:softHyphen/>
        <w:t>e</w:t>
      </w:r>
      <w:r w:rsidRPr="00670E85">
        <w:rPr>
          <w:rFonts w:ascii="LitNusx" w:hAnsi="LitNusx"/>
          <w:noProof/>
          <w:sz w:val="22"/>
          <w:szCs w:val="22"/>
          <w:lang w:val="es-ES"/>
        </w:rPr>
        <w:softHyphen/>
        <w:t>ner</w:t>
      </w:r>
      <w:r w:rsidRPr="00670E85">
        <w:rPr>
          <w:rFonts w:ascii="LitNusx" w:hAnsi="LitNusx"/>
          <w:noProof/>
          <w:sz w:val="22"/>
          <w:szCs w:val="22"/>
          <w:lang w:val="es-ES"/>
        </w:rPr>
        <w:softHyphen/>
        <w:t>gi</w:t>
      </w:r>
      <w:r w:rsidRPr="00670E85">
        <w:rPr>
          <w:rFonts w:ascii="LitNusx" w:hAnsi="LitNusx"/>
          <w:noProof/>
          <w:sz w:val="22"/>
          <w:szCs w:val="22"/>
          <w:lang w:val="es-ES"/>
        </w:rPr>
        <w:softHyphen/>
        <w:t>is</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mo</w:t>
      </w:r>
      <w:r w:rsidRPr="00670E85">
        <w:rPr>
          <w:rFonts w:ascii="LitNusx" w:hAnsi="LitNusx"/>
          <w:noProof/>
          <w:sz w:val="22"/>
          <w:szCs w:val="22"/>
          <w:lang w:val="es-ES"/>
        </w:rPr>
        <w:softHyphen/>
        <w:t>sa</w:t>
      </w:r>
      <w:r w:rsidRPr="00670E85">
        <w:rPr>
          <w:rFonts w:ascii="LitNusx" w:hAnsi="LitNusx"/>
          <w:noProof/>
          <w:sz w:val="22"/>
          <w:szCs w:val="22"/>
          <w:lang w:val="es-ES"/>
        </w:rPr>
        <w:softHyphen/>
        <w:t>mu</w:t>
      </w:r>
      <w:r w:rsidRPr="00670E85">
        <w:rPr>
          <w:rFonts w:ascii="LitNusx" w:hAnsi="LitNusx"/>
          <w:noProof/>
          <w:sz w:val="22"/>
          <w:szCs w:val="22"/>
          <w:lang w:val="es-ES"/>
        </w:rPr>
        <w:softHyphen/>
        <w:t>Sa</w:t>
      </w:r>
      <w:r w:rsidRPr="00670E85">
        <w:rPr>
          <w:rFonts w:ascii="LitNusx" w:hAnsi="LitNusx"/>
          <w:noProof/>
          <w:sz w:val="22"/>
          <w:szCs w:val="22"/>
          <w:lang w:val="es-ES"/>
        </w:rPr>
        <w:softHyphen/>
        <w:t>veb</w:t>
      </w:r>
      <w:r w:rsidRPr="00670E85">
        <w:rPr>
          <w:rFonts w:ascii="LitNusx" w:hAnsi="LitNusx"/>
          <w:noProof/>
          <w:sz w:val="22"/>
          <w:szCs w:val="22"/>
          <w:lang w:val="es-ES"/>
        </w:rPr>
        <w:softHyphen/>
        <w:t>lad.</w:t>
      </w:r>
    </w:p>
    <w:p w:rsidR="00D46116" w:rsidRPr="00670E85" w:rsidRDefault="00D46116" w:rsidP="00BC619A">
      <w:pPr>
        <w:spacing w:line="252" w:lineRule="auto"/>
        <w:ind w:firstLine="561"/>
        <w:jc w:val="both"/>
        <w:rPr>
          <w:rFonts w:ascii="LitNusx" w:hAnsi="LitNusx"/>
          <w:sz w:val="22"/>
          <w:szCs w:val="22"/>
          <w:lang w:val="es-ES"/>
        </w:rPr>
      </w:pPr>
      <w:r w:rsidRPr="00670E85">
        <w:rPr>
          <w:rFonts w:ascii="LitNusx" w:hAnsi="LitNusx"/>
          <w:noProof/>
          <w:sz w:val="22"/>
          <w:szCs w:val="22"/>
          <w:lang w:val="es-ES"/>
        </w:rPr>
        <w:t>ase</w:t>
      </w:r>
      <w:r w:rsidRPr="00670E85">
        <w:rPr>
          <w:rFonts w:ascii="LitNusx" w:hAnsi="LitNusx"/>
          <w:noProof/>
          <w:sz w:val="22"/>
          <w:szCs w:val="22"/>
          <w:lang w:val="es-ES"/>
        </w:rPr>
        <w:softHyphen/>
        <w:t>Ti</w:t>
      </w:r>
      <w:r>
        <w:rPr>
          <w:rFonts w:ascii="LitNusx" w:hAnsi="LitNusx"/>
          <w:noProof/>
          <w:sz w:val="22"/>
          <w:szCs w:val="22"/>
          <w:lang w:val="es-ES"/>
        </w:rPr>
        <w:t xml:space="preserve"> </w:t>
      </w:r>
      <w:r w:rsidRPr="00670E85">
        <w:rPr>
          <w:rFonts w:ascii="LitNusx" w:hAnsi="LitNusx"/>
          <w:noProof/>
          <w:sz w:val="22"/>
          <w:szCs w:val="22"/>
          <w:lang w:val="es-ES"/>
        </w:rPr>
        <w:t>vi</w:t>
      </w:r>
      <w:r w:rsidRPr="00670E85">
        <w:rPr>
          <w:rFonts w:ascii="LitNusx" w:hAnsi="LitNusx"/>
          <w:noProof/>
          <w:sz w:val="22"/>
          <w:szCs w:val="22"/>
          <w:lang w:val="es-ES"/>
        </w:rPr>
        <w:softHyphen/>
        <w:t>Ta</w:t>
      </w:r>
      <w:r w:rsidRPr="00670E85">
        <w:rPr>
          <w:rFonts w:ascii="LitNusx" w:hAnsi="LitNusx"/>
          <w:noProof/>
          <w:sz w:val="22"/>
          <w:szCs w:val="22"/>
          <w:lang w:val="es-ES"/>
        </w:rPr>
        <w:softHyphen/>
        <w:t>re</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fon</w:t>
      </w:r>
      <w:r w:rsidRPr="00670E85">
        <w:rPr>
          <w:rFonts w:ascii="LitNusx" w:hAnsi="LitNusx"/>
          <w:noProof/>
          <w:sz w:val="22"/>
          <w:szCs w:val="22"/>
          <w:lang w:val="es-ES"/>
        </w:rPr>
        <w:softHyphen/>
        <w:t>ze,</w:t>
      </w:r>
      <w:r w:rsidRPr="00670E85">
        <w:rPr>
          <w:rFonts w:ascii="LitNusx" w:hAnsi="LitNusx"/>
          <w:sz w:val="22"/>
          <w:szCs w:val="22"/>
          <w:lang w:val="es-ES"/>
        </w:rPr>
        <w:t xml:space="preserve"> eleq</w:t>
      </w:r>
      <w:r w:rsidRPr="00670E85">
        <w:rPr>
          <w:rFonts w:ascii="LitNusx" w:hAnsi="LitNusx"/>
          <w:sz w:val="22"/>
          <w:szCs w:val="22"/>
          <w:lang w:val="es-ES"/>
        </w:rPr>
        <w:softHyphen/>
        <w:t>tro</w:t>
      </w:r>
      <w:r w:rsidRPr="00670E85">
        <w:rPr>
          <w:rFonts w:ascii="LitNusx" w:hAnsi="LitNusx"/>
          <w:sz w:val="22"/>
          <w:szCs w:val="22"/>
          <w:lang w:val="es-ES"/>
        </w:rPr>
        <w:softHyphen/>
        <w:t>me</w:t>
      </w:r>
      <w:r w:rsidRPr="00670E85">
        <w:rPr>
          <w:rFonts w:ascii="LitNusx" w:hAnsi="LitNusx"/>
          <w:sz w:val="22"/>
          <w:szCs w:val="22"/>
          <w:lang w:val="es-ES"/>
        </w:rPr>
        <w:softHyphen/>
        <w:t>ta</w:t>
      </w:r>
      <w:r w:rsidRPr="00670E85">
        <w:rPr>
          <w:rFonts w:ascii="LitNusx" w:hAnsi="LitNusx"/>
          <w:sz w:val="22"/>
          <w:szCs w:val="22"/>
          <w:lang w:val="es-ES"/>
        </w:rPr>
        <w:softHyphen/>
        <w:t>lur</w:t>
      </w:r>
      <w:r w:rsidRPr="00670E85">
        <w:rPr>
          <w:rFonts w:ascii="LitNusx" w:hAnsi="LitNusx"/>
          <w:sz w:val="22"/>
          <w:szCs w:val="22"/>
          <w:lang w:val="es-ES"/>
        </w:rPr>
        <w:softHyphen/>
        <w:t>gi</w:t>
      </w:r>
      <w:r w:rsidRPr="00670E85">
        <w:rPr>
          <w:rFonts w:ascii="LitNusx" w:hAnsi="LitNusx"/>
          <w:sz w:val="22"/>
          <w:szCs w:val="22"/>
          <w:lang w:val="es-ES"/>
        </w:rPr>
        <w:softHyphen/>
        <w:t>a</w:t>
      </w:r>
      <w:r w:rsidRPr="00670E85">
        <w:rPr>
          <w:rFonts w:ascii="LitNusx" w:hAnsi="LitNusx"/>
          <w:sz w:val="22"/>
          <w:szCs w:val="22"/>
          <w:lang w:val="es-ES"/>
        </w:rPr>
        <w:softHyphen/>
        <w:t xml:space="preserve">ze </w:t>
      </w:r>
      <w:r w:rsidRPr="00670E85">
        <w:rPr>
          <w:rFonts w:ascii="LitNusx" w:hAnsi="LitNusx"/>
          <w:noProof/>
          <w:sz w:val="22"/>
          <w:szCs w:val="22"/>
          <w:lang w:val="es-ES"/>
        </w:rPr>
        <w:t>day</w:t>
      </w:r>
      <w:r w:rsidRPr="00670E85">
        <w:rPr>
          <w:rFonts w:ascii="LitNusx" w:hAnsi="LitNusx"/>
          <w:noProof/>
          <w:sz w:val="22"/>
          <w:szCs w:val="22"/>
          <w:lang w:val="es-ES"/>
        </w:rPr>
        <w:softHyphen/>
        <w:t>rdno</w:t>
      </w:r>
      <w:r w:rsidRPr="00670E85">
        <w:rPr>
          <w:rFonts w:ascii="LitNusx" w:hAnsi="LitNusx"/>
          <w:noProof/>
          <w:sz w:val="22"/>
          <w:szCs w:val="22"/>
          <w:lang w:val="es-ES"/>
        </w:rPr>
        <w:softHyphen/>
        <w:t>bis</w:t>
      </w:r>
      <w:r w:rsidRPr="00670E85">
        <w:rPr>
          <w:rFonts w:ascii="LitNusx" w:hAnsi="LitNusx"/>
          <w:sz w:val="22"/>
          <w:szCs w:val="22"/>
          <w:lang w:val="es-ES"/>
        </w:rPr>
        <w:t xml:space="preserve"> </w:t>
      </w:r>
      <w:r w:rsidRPr="00670E85">
        <w:rPr>
          <w:rFonts w:ascii="LitNusx" w:hAnsi="LitNusx"/>
          <w:noProof/>
          <w:sz w:val="22"/>
          <w:szCs w:val="22"/>
          <w:lang w:val="es-ES"/>
        </w:rPr>
        <w:t>eko</w:t>
      </w:r>
      <w:r w:rsidRPr="00670E85">
        <w:rPr>
          <w:rFonts w:ascii="LitNusx" w:hAnsi="LitNusx"/>
          <w:noProof/>
          <w:sz w:val="22"/>
          <w:szCs w:val="22"/>
          <w:lang w:val="es-ES"/>
        </w:rPr>
        <w:softHyphen/>
        <w:t>no</w:t>
      </w:r>
      <w:r w:rsidRPr="00670E85">
        <w:rPr>
          <w:rFonts w:ascii="LitNusx" w:hAnsi="LitNusx"/>
          <w:noProof/>
          <w:sz w:val="22"/>
          <w:szCs w:val="22"/>
          <w:lang w:val="es-ES"/>
        </w:rPr>
        <w:softHyphen/>
        <w:t>mi</w:t>
      </w:r>
      <w:r w:rsidRPr="00670E85">
        <w:rPr>
          <w:rFonts w:ascii="LitNusx" w:hAnsi="LitNusx"/>
          <w:noProof/>
          <w:sz w:val="22"/>
          <w:szCs w:val="22"/>
          <w:lang w:val="es-ES"/>
        </w:rPr>
        <w:softHyphen/>
        <w:t>ku</w:t>
      </w:r>
      <w:r w:rsidRPr="00670E85">
        <w:rPr>
          <w:rFonts w:ascii="LitNusx" w:hAnsi="LitNusx"/>
          <w:noProof/>
          <w:sz w:val="22"/>
          <w:szCs w:val="22"/>
          <w:lang w:val="es-ES"/>
        </w:rPr>
        <w:softHyphen/>
        <w:t>ri</w:t>
      </w:r>
      <w:r w:rsidRPr="00670E85">
        <w:rPr>
          <w:rFonts w:ascii="LitNusx" w:hAnsi="LitNusx"/>
          <w:sz w:val="22"/>
          <w:szCs w:val="22"/>
          <w:lang w:val="es-ES"/>
        </w:rPr>
        <w:t xml:space="preserve"> </w:t>
      </w:r>
      <w:r w:rsidRPr="00670E85">
        <w:rPr>
          <w:rFonts w:ascii="LitNusx" w:hAnsi="LitNusx"/>
          <w:noProof/>
          <w:sz w:val="22"/>
          <w:szCs w:val="22"/>
          <w:lang w:val="es-ES"/>
        </w:rPr>
        <w:t>stra</w:t>
      </w:r>
      <w:r w:rsidRPr="00670E85">
        <w:rPr>
          <w:rFonts w:ascii="LitNusx" w:hAnsi="LitNusx"/>
          <w:noProof/>
          <w:sz w:val="22"/>
          <w:szCs w:val="22"/>
          <w:lang w:val="es-ES"/>
        </w:rPr>
        <w:softHyphen/>
        <w:t>te</w:t>
      </w:r>
      <w:r w:rsidRPr="00670E85">
        <w:rPr>
          <w:rFonts w:ascii="LitNusx" w:hAnsi="LitNusx"/>
          <w:noProof/>
          <w:sz w:val="22"/>
          <w:szCs w:val="22"/>
          <w:lang w:val="es-ES"/>
        </w:rPr>
        <w:softHyphen/>
        <w:t>gia air</w:t>
      </w:r>
      <w:r w:rsidRPr="00670E85">
        <w:rPr>
          <w:rFonts w:ascii="LitNusx" w:hAnsi="LitNusx"/>
          <w:noProof/>
          <w:sz w:val="22"/>
          <w:szCs w:val="22"/>
          <w:lang w:val="es-ES"/>
        </w:rPr>
        <w:softHyphen/>
        <w:t>Cia</w:t>
      </w:r>
      <w:r w:rsidRPr="00670E85">
        <w:rPr>
          <w:rFonts w:ascii="LitNusx" w:hAnsi="LitNusx"/>
          <w:sz w:val="22"/>
          <w:szCs w:val="22"/>
          <w:lang w:val="es-ES"/>
        </w:rPr>
        <w:t xml:space="preserve"> </w:t>
      </w:r>
      <w:r w:rsidRPr="00670E85">
        <w:rPr>
          <w:rFonts w:ascii="LitNusx" w:hAnsi="LitNusx"/>
          <w:noProof/>
          <w:sz w:val="22"/>
          <w:szCs w:val="22"/>
          <w:lang w:val="es-ES"/>
        </w:rPr>
        <w:t>bri</w:t>
      </w:r>
      <w:r w:rsidRPr="00670E85">
        <w:rPr>
          <w:rFonts w:ascii="LitNusx" w:hAnsi="LitNusx"/>
          <w:noProof/>
          <w:sz w:val="22"/>
          <w:szCs w:val="22"/>
          <w:lang w:val="es-ES"/>
        </w:rPr>
        <w:softHyphen/>
        <w:t>ta</w:t>
      </w:r>
      <w:r w:rsidRPr="00670E85">
        <w:rPr>
          <w:rFonts w:ascii="LitNusx" w:hAnsi="LitNusx"/>
          <w:noProof/>
          <w:sz w:val="22"/>
          <w:szCs w:val="22"/>
          <w:lang w:val="es-ES"/>
        </w:rPr>
        <w:softHyphen/>
        <w:t>ne</w:t>
      </w:r>
      <w:r w:rsidRPr="00670E85">
        <w:rPr>
          <w:rFonts w:ascii="LitNusx" w:hAnsi="LitNusx"/>
          <w:noProof/>
          <w:sz w:val="22"/>
          <w:szCs w:val="22"/>
          <w:lang w:val="es-ES"/>
        </w:rPr>
        <w:softHyphen/>
        <w:t>Tis</w:t>
      </w:r>
      <w:r w:rsidRPr="00670E85">
        <w:rPr>
          <w:rFonts w:ascii="LitNusx" w:hAnsi="LitNusx"/>
          <w:sz w:val="22"/>
          <w:szCs w:val="22"/>
          <w:lang w:val="es-ES"/>
        </w:rPr>
        <w:t xml:space="preserve"> </w:t>
      </w:r>
      <w:r w:rsidRPr="00670E85">
        <w:rPr>
          <w:rFonts w:ascii="LitNusx" w:hAnsi="LitNusx"/>
          <w:noProof/>
          <w:sz w:val="22"/>
          <w:szCs w:val="22"/>
          <w:lang w:val="es-ES"/>
        </w:rPr>
        <w:t>msxvil</w:t>
      </w:r>
      <w:r w:rsidRPr="00670E85">
        <w:rPr>
          <w:rFonts w:ascii="LitNusx" w:hAnsi="LitNusx"/>
          <w:noProof/>
          <w:sz w:val="22"/>
          <w:szCs w:val="22"/>
          <w:lang w:val="es-ES"/>
        </w:rPr>
        <w:softHyphen/>
        <w:t>ma</w:t>
      </w:r>
      <w:r w:rsidRPr="00670E85">
        <w:rPr>
          <w:rFonts w:ascii="LitNusx" w:hAnsi="LitNusx"/>
          <w:sz w:val="22"/>
          <w:szCs w:val="22"/>
          <w:lang w:val="es-ES"/>
        </w:rPr>
        <w:t xml:space="preserve"> </w:t>
      </w:r>
      <w:r w:rsidRPr="00670E85">
        <w:rPr>
          <w:rFonts w:ascii="LitNusx" w:hAnsi="LitNusx"/>
          <w:noProof/>
          <w:sz w:val="22"/>
          <w:szCs w:val="22"/>
          <w:lang w:val="es-ES"/>
        </w:rPr>
        <w:t>me</w:t>
      </w:r>
      <w:r w:rsidRPr="00670E85">
        <w:rPr>
          <w:rFonts w:ascii="LitNusx" w:hAnsi="LitNusx"/>
          <w:noProof/>
          <w:sz w:val="22"/>
          <w:szCs w:val="22"/>
          <w:lang w:val="es-ES"/>
        </w:rPr>
        <w:softHyphen/>
        <w:t>ta</w:t>
      </w:r>
      <w:r w:rsidRPr="00670E85">
        <w:rPr>
          <w:rFonts w:ascii="LitNusx" w:hAnsi="LitNusx"/>
          <w:noProof/>
          <w:sz w:val="22"/>
          <w:szCs w:val="22"/>
          <w:lang w:val="es-ES"/>
        </w:rPr>
        <w:softHyphen/>
        <w:t>lur</w:t>
      </w:r>
      <w:r w:rsidRPr="00670E85">
        <w:rPr>
          <w:rFonts w:ascii="LitNusx" w:hAnsi="LitNusx"/>
          <w:noProof/>
          <w:sz w:val="22"/>
          <w:szCs w:val="22"/>
          <w:lang w:val="es-ES"/>
        </w:rPr>
        <w:softHyphen/>
        <w:t>gi</w:t>
      </w:r>
      <w:r w:rsidRPr="00670E85">
        <w:rPr>
          <w:rFonts w:ascii="LitNusx" w:hAnsi="LitNusx"/>
          <w:noProof/>
          <w:sz w:val="22"/>
          <w:szCs w:val="22"/>
          <w:lang w:val="es-ES"/>
        </w:rPr>
        <w:softHyphen/>
        <w:t>ul</w:t>
      </w:r>
      <w:r w:rsidRPr="00670E85">
        <w:rPr>
          <w:rFonts w:ascii="LitNusx" w:hAnsi="LitNusx"/>
          <w:noProof/>
          <w:sz w:val="22"/>
          <w:szCs w:val="22"/>
          <w:lang w:val="es-ES"/>
        </w:rPr>
        <w:softHyphen/>
        <w:t>ma</w:t>
      </w:r>
      <w:r w:rsidRPr="00670E85">
        <w:rPr>
          <w:rFonts w:ascii="LitNusx" w:hAnsi="LitNusx"/>
          <w:sz w:val="22"/>
          <w:szCs w:val="22"/>
          <w:lang w:val="es-ES"/>
        </w:rPr>
        <w:t xml:space="preserve"> </w:t>
      </w:r>
      <w:r w:rsidRPr="00670E85">
        <w:rPr>
          <w:rFonts w:ascii="LitNusx" w:hAnsi="LitNusx"/>
          <w:noProof/>
          <w:sz w:val="22"/>
          <w:szCs w:val="22"/>
          <w:lang w:val="es-ES"/>
        </w:rPr>
        <w:t>kon</w:t>
      </w:r>
      <w:r w:rsidRPr="00670E85">
        <w:rPr>
          <w:rFonts w:ascii="LitNusx" w:hAnsi="LitNusx"/>
          <w:noProof/>
          <w:sz w:val="22"/>
          <w:szCs w:val="22"/>
          <w:lang w:val="es-ES"/>
        </w:rPr>
        <w:softHyphen/>
        <w:t>cer</w:t>
      </w:r>
      <w:r w:rsidRPr="00670E85">
        <w:rPr>
          <w:rFonts w:ascii="LitNusx" w:hAnsi="LitNusx"/>
          <w:noProof/>
          <w:sz w:val="22"/>
          <w:szCs w:val="22"/>
          <w:lang w:val="es-ES"/>
        </w:rPr>
        <w:softHyphen/>
        <w:t>nma,</w:t>
      </w:r>
      <w:r w:rsidRPr="00670E85">
        <w:rPr>
          <w:rFonts w:ascii="LitNusx" w:hAnsi="LitNusx"/>
          <w:sz w:val="22"/>
          <w:szCs w:val="22"/>
          <w:lang w:val="es-ES"/>
        </w:rPr>
        <w:t xml:space="preserve"> </w:t>
      </w:r>
      <w:r w:rsidRPr="00670E85">
        <w:rPr>
          <w:rFonts w:ascii="LitNusx" w:hAnsi="LitNusx"/>
          <w:noProof/>
          <w:sz w:val="22"/>
          <w:szCs w:val="22"/>
          <w:lang w:val="es-ES"/>
        </w:rPr>
        <w:t>ro</w:t>
      </w:r>
      <w:r w:rsidRPr="00670E85">
        <w:rPr>
          <w:rFonts w:ascii="LitNusx" w:hAnsi="LitNusx"/>
          <w:noProof/>
          <w:sz w:val="22"/>
          <w:szCs w:val="22"/>
          <w:lang w:val="es-ES"/>
        </w:rPr>
        <w:softHyphen/>
        <w:t>de</w:t>
      </w:r>
      <w:r w:rsidRPr="00670E85">
        <w:rPr>
          <w:rFonts w:ascii="LitNusx" w:hAnsi="LitNusx"/>
          <w:noProof/>
          <w:sz w:val="22"/>
          <w:szCs w:val="22"/>
          <w:lang w:val="es-ES"/>
        </w:rPr>
        <w:softHyphen/>
        <w:t>sac</w:t>
      </w:r>
      <w:r w:rsidRPr="00670E85">
        <w:rPr>
          <w:rFonts w:ascii="LitNusx" w:hAnsi="LitNusx"/>
          <w:sz w:val="22"/>
          <w:szCs w:val="22"/>
          <w:lang w:val="es-ES"/>
        </w:rPr>
        <w:t xml:space="preserve"> </w:t>
      </w:r>
      <w:r w:rsidRPr="00670E85">
        <w:rPr>
          <w:rFonts w:ascii="LitNusx" w:hAnsi="LitNusx"/>
          <w:noProof/>
          <w:sz w:val="22"/>
          <w:szCs w:val="22"/>
          <w:lang w:val="es-ES"/>
        </w:rPr>
        <w:t>rus</w:t>
      </w:r>
      <w:r w:rsidRPr="00670E85">
        <w:rPr>
          <w:rFonts w:ascii="LitNusx" w:hAnsi="LitNusx"/>
          <w:noProof/>
          <w:sz w:val="22"/>
          <w:szCs w:val="22"/>
          <w:lang w:val="es-ES"/>
        </w:rPr>
        <w:softHyphen/>
        <w:t>Ta</w:t>
      </w:r>
      <w:r w:rsidRPr="00670E85">
        <w:rPr>
          <w:rFonts w:ascii="LitNusx" w:hAnsi="LitNusx"/>
          <w:noProof/>
          <w:sz w:val="22"/>
          <w:szCs w:val="22"/>
          <w:lang w:val="es-ES"/>
        </w:rPr>
        <w:softHyphen/>
        <w:t>vis</w:t>
      </w:r>
      <w:r w:rsidRPr="00670E85">
        <w:rPr>
          <w:rFonts w:ascii="LitNusx" w:hAnsi="LitNusx"/>
          <w:sz w:val="22"/>
          <w:szCs w:val="22"/>
          <w:lang w:val="es-ES"/>
        </w:rPr>
        <w:t xml:space="preserve"> </w:t>
      </w:r>
      <w:r w:rsidRPr="00670E85">
        <w:rPr>
          <w:rFonts w:ascii="LitNusx" w:hAnsi="LitNusx"/>
          <w:noProof/>
          <w:sz w:val="22"/>
          <w:szCs w:val="22"/>
          <w:lang w:val="es-ES"/>
        </w:rPr>
        <w:t>me</w:t>
      </w:r>
      <w:r w:rsidRPr="00670E85">
        <w:rPr>
          <w:rFonts w:ascii="LitNusx" w:hAnsi="LitNusx"/>
          <w:noProof/>
          <w:sz w:val="22"/>
          <w:szCs w:val="22"/>
          <w:lang w:val="es-ES"/>
        </w:rPr>
        <w:softHyphen/>
        <w:t>ta</w:t>
      </w:r>
      <w:r w:rsidRPr="00670E85">
        <w:rPr>
          <w:rFonts w:ascii="LitNusx" w:hAnsi="LitNusx"/>
          <w:noProof/>
          <w:sz w:val="22"/>
          <w:szCs w:val="22"/>
          <w:lang w:val="es-ES"/>
        </w:rPr>
        <w:softHyphen/>
        <w:t>lur</w:t>
      </w:r>
      <w:r w:rsidRPr="00670E85">
        <w:rPr>
          <w:rFonts w:ascii="LitNusx" w:hAnsi="LitNusx"/>
          <w:noProof/>
          <w:sz w:val="22"/>
          <w:szCs w:val="22"/>
          <w:lang w:val="es-ES"/>
        </w:rPr>
        <w:softHyphen/>
        <w:t>gi</w:t>
      </w:r>
      <w:r w:rsidRPr="00670E85">
        <w:rPr>
          <w:rFonts w:ascii="LitNusx" w:hAnsi="LitNusx"/>
          <w:noProof/>
          <w:sz w:val="22"/>
          <w:szCs w:val="22"/>
          <w:lang w:val="es-ES"/>
        </w:rPr>
        <w:softHyphen/>
        <w:t>u</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qar</w:t>
      </w:r>
      <w:r w:rsidRPr="00670E85">
        <w:rPr>
          <w:rFonts w:ascii="LitNusx" w:hAnsi="LitNusx"/>
          <w:noProof/>
          <w:sz w:val="22"/>
          <w:szCs w:val="22"/>
          <w:lang w:val="es-ES"/>
        </w:rPr>
        <w:softHyphen/>
        <w:t>xa</w:t>
      </w:r>
      <w:r w:rsidRPr="00670E85">
        <w:rPr>
          <w:rFonts w:ascii="LitNusx" w:hAnsi="LitNusx"/>
          <w:noProof/>
          <w:sz w:val="22"/>
          <w:szCs w:val="22"/>
          <w:lang w:val="es-ES"/>
        </w:rPr>
        <w:softHyphen/>
        <w:t>na</w:t>
      </w:r>
      <w:r w:rsidRPr="00670E85">
        <w:rPr>
          <w:rFonts w:ascii="LitNusx" w:hAnsi="LitNusx"/>
          <w:sz w:val="22"/>
          <w:szCs w:val="22"/>
          <w:lang w:val="es-ES"/>
        </w:rPr>
        <w:t xml:space="preserve"> Se</w:t>
      </w:r>
      <w:r w:rsidRPr="00670E85">
        <w:rPr>
          <w:rFonts w:ascii="LitNusx" w:hAnsi="LitNusx"/>
          <w:sz w:val="22"/>
          <w:szCs w:val="22"/>
          <w:lang w:val="es-ES"/>
        </w:rPr>
        <w:softHyphen/>
        <w:t>is</w:t>
      </w:r>
      <w:r w:rsidRPr="00670E85">
        <w:rPr>
          <w:rFonts w:ascii="LitNusx" w:hAnsi="LitNusx"/>
          <w:sz w:val="22"/>
          <w:szCs w:val="22"/>
          <w:lang w:val="es-ES"/>
        </w:rPr>
        <w:softHyphen/>
        <w:t>yi</w:t>
      </w:r>
      <w:r w:rsidRPr="00670E85">
        <w:rPr>
          <w:rFonts w:ascii="LitNusx" w:hAnsi="LitNusx"/>
          <w:sz w:val="22"/>
          <w:szCs w:val="22"/>
          <w:lang w:val="es-ES"/>
        </w:rPr>
        <w:softHyphen/>
        <w:t xml:space="preserve">da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pa</w:t>
      </w:r>
      <w:r w:rsidRPr="00670E85">
        <w:rPr>
          <w:rFonts w:ascii="LitNusx" w:hAnsi="LitNusx"/>
          <w:noProof/>
          <w:sz w:val="22"/>
          <w:szCs w:val="22"/>
          <w:lang w:val="es-ES"/>
        </w:rPr>
        <w:softHyphen/>
        <w:t>ra</w:t>
      </w:r>
      <w:r w:rsidRPr="00670E85">
        <w:rPr>
          <w:rFonts w:ascii="LitNusx" w:hAnsi="LitNusx"/>
          <w:noProof/>
          <w:sz w:val="22"/>
          <w:szCs w:val="22"/>
          <w:lang w:val="es-ES"/>
        </w:rPr>
        <w:softHyphen/>
        <w:t>le</w:t>
      </w:r>
      <w:r w:rsidRPr="00670E85">
        <w:rPr>
          <w:rFonts w:ascii="LitNusx" w:hAnsi="LitNusx"/>
          <w:noProof/>
          <w:sz w:val="22"/>
          <w:szCs w:val="22"/>
          <w:lang w:val="es-ES"/>
        </w:rPr>
        <w:softHyphen/>
        <w:t>lu</w:t>
      </w:r>
      <w:r w:rsidRPr="00670E85">
        <w:rPr>
          <w:rFonts w:ascii="LitNusx" w:hAnsi="LitNusx"/>
          <w:noProof/>
          <w:sz w:val="22"/>
          <w:szCs w:val="22"/>
          <w:lang w:val="es-ES"/>
        </w:rPr>
        <w:softHyphen/>
        <w:t>rad</w:t>
      </w:r>
      <w:r w:rsidRPr="00670E85">
        <w:rPr>
          <w:rFonts w:ascii="LitNusx" w:hAnsi="LitNusx"/>
          <w:sz w:val="22"/>
          <w:szCs w:val="22"/>
          <w:lang w:val="es-ES"/>
        </w:rPr>
        <w:t xml:space="preserve"> </w:t>
      </w:r>
      <w:r>
        <w:rPr>
          <w:rFonts w:ascii="LitNusx" w:hAnsi="LitNusx"/>
          <w:noProof/>
          <w:sz w:val="22"/>
          <w:szCs w:val="22"/>
          <w:lang w:val="es-ES"/>
        </w:rPr>
        <w:t xml:space="preserve">aqcionerTa </w:t>
      </w:r>
      <w:r w:rsidRPr="00670E85">
        <w:rPr>
          <w:rFonts w:ascii="LitNusx" w:hAnsi="LitNusx"/>
          <w:sz w:val="22"/>
          <w:szCs w:val="22"/>
          <w:lang w:val="es-ES"/>
        </w:rPr>
        <w:t>sa</w:t>
      </w:r>
      <w:r w:rsidRPr="00670E85">
        <w:rPr>
          <w:rFonts w:ascii="LitNusx" w:hAnsi="LitNusx"/>
          <w:sz w:val="22"/>
          <w:szCs w:val="22"/>
          <w:lang w:val="es-ES"/>
        </w:rPr>
        <w:softHyphen/>
        <w:t>zo</w:t>
      </w:r>
      <w:r w:rsidRPr="00670E85">
        <w:rPr>
          <w:rFonts w:ascii="LitNusx" w:hAnsi="LitNusx"/>
          <w:sz w:val="22"/>
          <w:szCs w:val="22"/>
          <w:lang w:val="es-ES"/>
        </w:rPr>
        <w:softHyphen/>
        <w:t>ga</w:t>
      </w:r>
      <w:r w:rsidRPr="00670E85">
        <w:rPr>
          <w:rFonts w:ascii="LitNusx" w:hAnsi="LitNusx"/>
          <w:sz w:val="22"/>
          <w:szCs w:val="22"/>
          <w:lang w:val="es-ES"/>
        </w:rPr>
        <w:softHyphen/>
        <w:t>do</w:t>
      </w:r>
      <w:r w:rsidRPr="00670E85">
        <w:rPr>
          <w:rFonts w:ascii="LitNusx" w:hAnsi="LitNusx"/>
          <w:sz w:val="22"/>
          <w:szCs w:val="22"/>
          <w:lang w:val="es-ES"/>
        </w:rPr>
        <w:softHyphen/>
        <w:t>e</w:t>
      </w:r>
      <w:r w:rsidRPr="00670E85">
        <w:rPr>
          <w:rFonts w:ascii="LitNusx" w:hAnsi="LitNusx"/>
          <w:sz w:val="22"/>
          <w:szCs w:val="22"/>
          <w:lang w:val="es-ES"/>
        </w:rPr>
        <w:softHyphen/>
        <w:t xml:space="preserve">ba </w:t>
      </w:r>
      <w:r w:rsidRPr="00670E85">
        <w:rPr>
          <w:rFonts w:ascii="LitNusx" w:hAnsi="LitNusx"/>
          <w:noProof/>
          <w:sz w:val="22"/>
          <w:szCs w:val="22"/>
          <w:lang w:val="es-ES"/>
        </w:rPr>
        <w:t>`qar</w:t>
      </w:r>
      <w:r w:rsidRPr="00670E85">
        <w:rPr>
          <w:rFonts w:ascii="LitNusx" w:hAnsi="LitNusx"/>
          <w:noProof/>
          <w:sz w:val="22"/>
          <w:szCs w:val="22"/>
          <w:lang w:val="es-ES"/>
        </w:rPr>
        <w:softHyphen/>
        <w:t>Tu</w:t>
      </w:r>
      <w:r w:rsidRPr="00670E85">
        <w:rPr>
          <w:rFonts w:ascii="LitNusx" w:hAnsi="LitNusx"/>
          <w:noProof/>
          <w:sz w:val="22"/>
          <w:szCs w:val="22"/>
          <w:lang w:val="es-ES"/>
        </w:rPr>
        <w:softHyphen/>
        <w:t>li</w:t>
      </w:r>
      <w:r w:rsidRPr="00670E85">
        <w:rPr>
          <w:rFonts w:ascii="LitNusx" w:hAnsi="LitNusx"/>
          <w:sz w:val="22"/>
          <w:szCs w:val="22"/>
          <w:lang w:val="es-ES"/>
        </w:rPr>
        <w:t xml:space="preserve"> </w:t>
      </w:r>
      <w:r w:rsidRPr="00670E85">
        <w:rPr>
          <w:rFonts w:ascii="LitNusx" w:hAnsi="LitNusx"/>
          <w:noProof/>
          <w:sz w:val="22"/>
          <w:szCs w:val="22"/>
          <w:lang w:val="es-ES"/>
        </w:rPr>
        <w:t>fo</w:t>
      </w:r>
      <w:r w:rsidRPr="00670E85">
        <w:rPr>
          <w:rFonts w:ascii="LitNusx" w:hAnsi="LitNusx"/>
          <w:noProof/>
          <w:sz w:val="22"/>
          <w:szCs w:val="22"/>
          <w:lang w:val="es-ES"/>
        </w:rPr>
        <w:softHyphen/>
        <w:t>la</w:t>
      </w:r>
      <w:r w:rsidRPr="00670E85">
        <w:rPr>
          <w:rFonts w:ascii="LitNusx" w:hAnsi="LitNusx"/>
          <w:noProof/>
          <w:sz w:val="22"/>
          <w:szCs w:val="22"/>
          <w:lang w:val="es-ES"/>
        </w:rPr>
        <w:softHyphen/>
        <w:t>di~</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noProof/>
          <w:sz w:val="22"/>
          <w:szCs w:val="22"/>
          <w:lang w:val="es-ES"/>
        </w:rPr>
        <w:softHyphen/>
        <w:t>a</w:t>
      </w:r>
      <w:r w:rsidRPr="00670E85">
        <w:rPr>
          <w:rFonts w:ascii="LitNusx" w:hAnsi="LitNusx"/>
          <w:noProof/>
          <w:sz w:val="22"/>
          <w:szCs w:val="22"/>
          <w:lang w:val="es-ES"/>
        </w:rPr>
        <w:softHyphen/>
        <w:t>ar</w:t>
      </w:r>
      <w:r w:rsidRPr="00670E85">
        <w:rPr>
          <w:rFonts w:ascii="LitNusx" w:hAnsi="LitNusx"/>
          <w:noProof/>
          <w:sz w:val="22"/>
          <w:szCs w:val="22"/>
          <w:lang w:val="es-ES"/>
        </w:rPr>
        <w:softHyphen/>
        <w:t>sa.</w:t>
      </w:r>
      <w:r w:rsidRPr="00670E85">
        <w:rPr>
          <w:rFonts w:ascii="LitNusx" w:hAnsi="LitNusx"/>
          <w:sz w:val="22"/>
          <w:szCs w:val="22"/>
          <w:lang w:val="es-ES"/>
        </w:rPr>
        <w:t xml:space="preserve"> </w:t>
      </w:r>
      <w:r w:rsidRPr="00670E85">
        <w:rPr>
          <w:rFonts w:ascii="LitNusx" w:hAnsi="LitNusx"/>
          <w:noProof/>
          <w:sz w:val="22"/>
          <w:szCs w:val="22"/>
          <w:lang w:val="es-ES"/>
        </w:rPr>
        <w:t>am</w:t>
      </w:r>
      <w:r w:rsidRPr="00670E85">
        <w:rPr>
          <w:rFonts w:ascii="LitNusx" w:hAnsi="LitNusx"/>
          <w:sz w:val="22"/>
          <w:szCs w:val="22"/>
          <w:lang w:val="es-ES"/>
        </w:rPr>
        <w:t xml:space="preserve"> </w:t>
      </w:r>
      <w:r w:rsidRPr="00670E85">
        <w:rPr>
          <w:rFonts w:ascii="LitNusx" w:hAnsi="LitNusx"/>
          <w:noProof/>
          <w:sz w:val="22"/>
          <w:szCs w:val="22"/>
          <w:lang w:val="es-ES"/>
        </w:rPr>
        <w:t>sis</w:t>
      </w:r>
      <w:r w:rsidRPr="00670E85">
        <w:rPr>
          <w:rFonts w:ascii="LitNusx" w:hAnsi="LitNusx"/>
          <w:noProof/>
          <w:sz w:val="22"/>
          <w:szCs w:val="22"/>
          <w:lang w:val="es-ES"/>
        </w:rPr>
        <w:softHyphen/>
        <w:t>te</w:t>
      </w:r>
      <w:r w:rsidRPr="00670E85">
        <w:rPr>
          <w:rFonts w:ascii="LitNusx" w:hAnsi="LitNusx"/>
          <w:noProof/>
          <w:sz w:val="22"/>
          <w:szCs w:val="22"/>
          <w:lang w:val="es-ES"/>
        </w:rPr>
        <w:softHyphen/>
        <w:t>ma</w:t>
      </w:r>
      <w:r w:rsidRPr="00670E85">
        <w:rPr>
          <w:rFonts w:ascii="LitNusx" w:hAnsi="LitNusx"/>
          <w:noProof/>
          <w:sz w:val="22"/>
          <w:szCs w:val="22"/>
          <w:lang w:val="es-ES"/>
        </w:rPr>
        <w:softHyphen/>
        <w:t>Si</w:t>
      </w:r>
      <w:r w:rsidRPr="00670E85">
        <w:rPr>
          <w:rFonts w:ascii="LitNusx" w:hAnsi="LitNusx"/>
          <w:sz w:val="22"/>
          <w:szCs w:val="22"/>
          <w:lang w:val="es-ES"/>
        </w:rPr>
        <w:t xml:space="preserve"> am</w:t>
      </w:r>
      <w:r w:rsidRPr="00670E85">
        <w:rPr>
          <w:rFonts w:ascii="LitNusx" w:hAnsi="LitNusx"/>
          <w:sz w:val="22"/>
          <w:szCs w:val="22"/>
          <w:lang w:val="es-ES"/>
        </w:rPr>
        <w:softHyphen/>
        <w:t>Ja</w:t>
      </w:r>
      <w:r w:rsidRPr="00670E85">
        <w:rPr>
          <w:rFonts w:ascii="LitNusx" w:hAnsi="LitNusx"/>
          <w:sz w:val="22"/>
          <w:szCs w:val="22"/>
          <w:lang w:val="es-ES"/>
        </w:rPr>
        <w:softHyphen/>
        <w:t>mad</w:t>
      </w:r>
      <w:r>
        <w:rPr>
          <w:rFonts w:ascii="LitNusx" w:hAnsi="LitNusx"/>
          <w:sz w:val="22"/>
          <w:szCs w:val="22"/>
          <w:lang w:val="es-ES"/>
        </w:rPr>
        <w:t xml:space="preserve"> 2 aTasi</w:t>
      </w:r>
      <w:r w:rsidRPr="00670E85">
        <w:rPr>
          <w:rFonts w:ascii="LitNusx" w:hAnsi="LitNusx"/>
          <w:sz w:val="22"/>
          <w:szCs w:val="22"/>
          <w:lang w:val="es-ES"/>
        </w:rPr>
        <w:t xml:space="preserve"> </w:t>
      </w:r>
      <w:r w:rsidRPr="00670E85">
        <w:rPr>
          <w:rFonts w:ascii="LitNusx" w:hAnsi="LitNusx"/>
          <w:noProof/>
          <w:sz w:val="22"/>
          <w:szCs w:val="22"/>
          <w:lang w:val="es-ES"/>
        </w:rPr>
        <w:t>mu</w:t>
      </w:r>
      <w:r w:rsidRPr="00670E85">
        <w:rPr>
          <w:rFonts w:ascii="LitNusx" w:hAnsi="LitNusx"/>
          <w:noProof/>
          <w:sz w:val="22"/>
          <w:szCs w:val="22"/>
          <w:lang w:val="es-ES"/>
        </w:rPr>
        <w:softHyphen/>
        <w:t>Sa</w:t>
      </w:r>
      <w:r w:rsidRPr="00670E85">
        <w:rPr>
          <w:rFonts w:ascii="LitNusx" w:hAnsi="LitNusx"/>
          <w:noProof/>
          <w:sz w:val="22"/>
          <w:szCs w:val="22"/>
          <w:lang w:val="es-ES"/>
        </w:rPr>
        <w:softHyphen/>
        <w:t>kia</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noProof/>
          <w:sz w:val="22"/>
          <w:szCs w:val="22"/>
          <w:lang w:val="es-ES"/>
        </w:rPr>
        <w:softHyphen/>
        <w:t>saq</w:t>
      </w:r>
      <w:r w:rsidRPr="00670E85">
        <w:rPr>
          <w:rFonts w:ascii="LitNusx" w:hAnsi="LitNusx"/>
          <w:noProof/>
          <w:sz w:val="22"/>
          <w:szCs w:val="22"/>
          <w:lang w:val="es-ES"/>
        </w:rPr>
        <w:softHyphen/>
        <w:t>me</w:t>
      </w:r>
      <w:r w:rsidRPr="00670E85">
        <w:rPr>
          <w:rFonts w:ascii="LitNusx" w:hAnsi="LitNusx"/>
          <w:noProof/>
          <w:sz w:val="22"/>
          <w:szCs w:val="22"/>
          <w:lang w:val="es-ES"/>
        </w:rPr>
        <w:softHyphen/>
        <w:t>bu</w:t>
      </w:r>
      <w:r w:rsidRPr="00670E85">
        <w:rPr>
          <w:rFonts w:ascii="LitNusx" w:hAnsi="LitNusx"/>
          <w:noProof/>
          <w:sz w:val="22"/>
          <w:szCs w:val="22"/>
          <w:lang w:val="es-ES"/>
        </w:rPr>
        <w:softHyphen/>
        <w:t>li,</w:t>
      </w:r>
      <w:r w:rsidRPr="00670E85">
        <w:rPr>
          <w:rFonts w:ascii="LitNusx" w:hAnsi="LitNusx"/>
          <w:sz w:val="22"/>
          <w:szCs w:val="22"/>
          <w:lang w:val="es-ES"/>
        </w:rPr>
        <w:t xml:space="preserve"> rom</w:t>
      </w:r>
      <w:r w:rsidRPr="00670E85">
        <w:rPr>
          <w:rFonts w:ascii="LitNusx" w:hAnsi="LitNusx"/>
          <w:sz w:val="22"/>
          <w:szCs w:val="22"/>
          <w:lang w:val="es-ES"/>
        </w:rPr>
        <w:softHyphen/>
        <w:t>le</w:t>
      </w:r>
      <w:r w:rsidRPr="00670E85">
        <w:rPr>
          <w:rFonts w:ascii="LitNusx" w:hAnsi="LitNusx"/>
          <w:sz w:val="22"/>
          <w:szCs w:val="22"/>
          <w:lang w:val="es-ES"/>
        </w:rPr>
        <w:softHyphen/>
        <w:t xml:space="preserve">bic </w:t>
      </w:r>
      <w:r w:rsidRPr="00670E85">
        <w:rPr>
          <w:rFonts w:ascii="LitNusx" w:hAnsi="LitNusx"/>
          <w:noProof/>
          <w:sz w:val="22"/>
          <w:szCs w:val="22"/>
          <w:lang w:val="es-ES"/>
        </w:rPr>
        <w:t>mi</w:t>
      </w:r>
      <w:r w:rsidRPr="00670E85">
        <w:rPr>
          <w:rFonts w:ascii="LitNusx" w:hAnsi="LitNusx"/>
          <w:noProof/>
          <w:sz w:val="22"/>
          <w:szCs w:val="22"/>
          <w:lang w:val="es-ES"/>
        </w:rPr>
        <w:softHyphen/>
        <w:t>leb</w:t>
      </w:r>
      <w:r w:rsidRPr="00670E85">
        <w:rPr>
          <w:rFonts w:ascii="LitNusx" w:hAnsi="LitNusx"/>
          <w:noProof/>
          <w:sz w:val="22"/>
          <w:szCs w:val="22"/>
          <w:lang w:val="es-ES"/>
        </w:rPr>
        <w:softHyphen/>
        <w:t>sa</w:t>
      </w:r>
      <w:r w:rsidRPr="00670E85">
        <w:rPr>
          <w:rFonts w:ascii="LitNusx" w:hAnsi="LitNusx"/>
          <w:sz w:val="22"/>
          <w:szCs w:val="22"/>
          <w:lang w:val="es-ES"/>
        </w:rPr>
        <w:t xml:space="preserve"> </w:t>
      </w:r>
      <w:r w:rsidRPr="00670E85">
        <w:rPr>
          <w:rFonts w:ascii="LitNusx" w:hAnsi="LitNusx"/>
          <w:noProof/>
          <w:sz w:val="22"/>
          <w:szCs w:val="22"/>
          <w:lang w:val="es-ES"/>
        </w:rPr>
        <w:t>da</w:t>
      </w:r>
      <w:r w:rsidRPr="00670E85">
        <w:rPr>
          <w:rFonts w:ascii="LitNusx" w:hAnsi="LitNusx"/>
          <w:sz w:val="22"/>
          <w:szCs w:val="22"/>
          <w:lang w:val="es-ES"/>
        </w:rPr>
        <w:t xml:space="preserve"> </w:t>
      </w:r>
      <w:r w:rsidRPr="00670E85">
        <w:rPr>
          <w:rFonts w:ascii="LitNusx" w:hAnsi="LitNusx"/>
          <w:noProof/>
          <w:sz w:val="22"/>
          <w:szCs w:val="22"/>
          <w:lang w:val="es-ES"/>
        </w:rPr>
        <w:t>sam</w:t>
      </w:r>
      <w:r w:rsidRPr="00670E85">
        <w:rPr>
          <w:rFonts w:ascii="LitNusx" w:hAnsi="LitNusx"/>
          <w:noProof/>
          <w:sz w:val="22"/>
          <w:szCs w:val="22"/>
          <w:lang w:val="es-ES"/>
        </w:rPr>
        <w:softHyphen/>
        <w:t>Se</w:t>
      </w:r>
      <w:r w:rsidRPr="00670E85">
        <w:rPr>
          <w:rFonts w:ascii="LitNusx" w:hAnsi="LitNusx"/>
          <w:noProof/>
          <w:sz w:val="22"/>
          <w:szCs w:val="22"/>
          <w:lang w:val="es-ES"/>
        </w:rPr>
        <w:softHyphen/>
        <w:t>neb</w:t>
      </w:r>
      <w:r w:rsidRPr="00670E85">
        <w:rPr>
          <w:rFonts w:ascii="LitNusx" w:hAnsi="LitNusx"/>
          <w:noProof/>
          <w:sz w:val="22"/>
          <w:szCs w:val="22"/>
          <w:lang w:val="es-ES"/>
        </w:rPr>
        <w:softHyphen/>
        <w:t>lo</w:t>
      </w:r>
      <w:r w:rsidRPr="00670E85">
        <w:rPr>
          <w:rFonts w:ascii="LitNusx" w:hAnsi="LitNusx"/>
          <w:sz w:val="22"/>
          <w:szCs w:val="22"/>
          <w:lang w:val="es-ES"/>
        </w:rPr>
        <w:t xml:space="preserve"> </w:t>
      </w:r>
      <w:r w:rsidRPr="00670E85">
        <w:rPr>
          <w:rFonts w:ascii="LitNusx" w:hAnsi="LitNusx"/>
          <w:noProof/>
          <w:sz w:val="22"/>
          <w:szCs w:val="22"/>
          <w:lang w:val="es-ES"/>
        </w:rPr>
        <w:t>ar</w:t>
      </w:r>
      <w:r w:rsidRPr="00670E85">
        <w:rPr>
          <w:rFonts w:ascii="LitNusx" w:hAnsi="LitNusx"/>
          <w:noProof/>
          <w:sz w:val="22"/>
          <w:szCs w:val="22"/>
          <w:lang w:val="es-ES"/>
        </w:rPr>
        <w:softHyphen/>
        <w:t>ma</w:t>
      </w:r>
      <w:r w:rsidRPr="00670E85">
        <w:rPr>
          <w:rFonts w:ascii="LitNusx" w:hAnsi="LitNusx"/>
          <w:noProof/>
          <w:sz w:val="22"/>
          <w:szCs w:val="22"/>
          <w:lang w:val="es-ES"/>
        </w:rPr>
        <w:softHyphen/>
        <w:t>tu</w:t>
      </w:r>
      <w:r w:rsidRPr="00670E85">
        <w:rPr>
          <w:rFonts w:ascii="LitNusx" w:hAnsi="LitNusx"/>
          <w:noProof/>
          <w:sz w:val="22"/>
          <w:szCs w:val="22"/>
          <w:lang w:val="es-ES"/>
        </w:rPr>
        <w:softHyphen/>
        <w:t>rebs</w:t>
      </w:r>
      <w:r w:rsidRPr="00670E85">
        <w:rPr>
          <w:rFonts w:ascii="LitNusx" w:hAnsi="LitNusx"/>
          <w:sz w:val="22"/>
          <w:szCs w:val="22"/>
          <w:lang w:val="es-ES"/>
        </w:rPr>
        <w:t xml:space="preserve"> </w:t>
      </w:r>
      <w:r w:rsidRPr="00670E85">
        <w:rPr>
          <w:rFonts w:ascii="LitNusx" w:hAnsi="LitNusx"/>
          <w:noProof/>
          <w:sz w:val="22"/>
          <w:szCs w:val="22"/>
          <w:lang w:val="es-ES"/>
        </w:rPr>
        <w:t>am</w:t>
      </w:r>
      <w:r w:rsidRPr="00670E85">
        <w:rPr>
          <w:rFonts w:ascii="LitNusx" w:hAnsi="LitNusx"/>
          <w:noProof/>
          <w:sz w:val="22"/>
          <w:szCs w:val="22"/>
          <w:lang w:val="es-ES"/>
        </w:rPr>
        <w:softHyphen/>
        <w:t>za</w:t>
      </w:r>
      <w:r w:rsidRPr="00670E85">
        <w:rPr>
          <w:rFonts w:ascii="LitNusx" w:hAnsi="LitNusx"/>
          <w:noProof/>
          <w:sz w:val="22"/>
          <w:szCs w:val="22"/>
          <w:lang w:val="es-ES"/>
        </w:rPr>
        <w:softHyphen/>
        <w:t>de</w:t>
      </w:r>
      <w:r w:rsidRPr="00670E85">
        <w:rPr>
          <w:rFonts w:ascii="LitNusx" w:hAnsi="LitNusx"/>
          <w:noProof/>
          <w:sz w:val="22"/>
          <w:szCs w:val="22"/>
          <w:lang w:val="es-ES"/>
        </w:rPr>
        <w:softHyphen/>
        <w:t>ben.</w:t>
      </w:r>
      <w:r w:rsidRPr="00670E85">
        <w:rPr>
          <w:rFonts w:ascii="LitNusx" w:hAnsi="LitNusx"/>
          <w:sz w:val="22"/>
          <w:szCs w:val="22"/>
          <w:lang w:val="es-ES"/>
        </w:rPr>
        <w:t xml:space="preserve"> </w:t>
      </w:r>
      <w:r w:rsidRPr="00670E85">
        <w:rPr>
          <w:rFonts w:ascii="LitNusx" w:hAnsi="LitNusx"/>
          <w:noProof/>
          <w:sz w:val="22"/>
          <w:szCs w:val="22"/>
          <w:lang w:val="es-ES"/>
        </w:rPr>
        <w:t>uax</w:t>
      </w:r>
      <w:r w:rsidRPr="00670E85">
        <w:rPr>
          <w:rFonts w:ascii="LitNusx" w:hAnsi="LitNusx"/>
          <w:noProof/>
          <w:sz w:val="22"/>
          <w:szCs w:val="22"/>
          <w:lang w:val="es-ES"/>
        </w:rPr>
        <w:softHyphen/>
        <w:t>lo</w:t>
      </w:r>
      <w:r w:rsidRPr="00670E85">
        <w:rPr>
          <w:rFonts w:ascii="LitNusx" w:hAnsi="LitNusx"/>
          <w:noProof/>
          <w:sz w:val="22"/>
          <w:szCs w:val="22"/>
          <w:lang w:val="es-ES"/>
        </w:rPr>
        <w:softHyphen/>
        <w:t>es</w:t>
      </w:r>
      <w:r w:rsidRPr="00670E85">
        <w:rPr>
          <w:rFonts w:ascii="LitNusx" w:hAnsi="LitNusx"/>
          <w:sz w:val="22"/>
          <w:szCs w:val="22"/>
          <w:lang w:val="es-ES"/>
        </w:rPr>
        <w:t xml:space="preserve"> </w:t>
      </w:r>
      <w:r w:rsidRPr="00670E85">
        <w:rPr>
          <w:rFonts w:ascii="LitNusx" w:hAnsi="LitNusx"/>
          <w:noProof/>
          <w:sz w:val="22"/>
          <w:szCs w:val="22"/>
          <w:lang w:val="es-ES"/>
        </w:rPr>
        <w:t>per</w:t>
      </w:r>
      <w:r w:rsidRPr="00670E85">
        <w:rPr>
          <w:rFonts w:ascii="LitNusx" w:hAnsi="LitNusx"/>
          <w:noProof/>
          <w:sz w:val="22"/>
          <w:szCs w:val="22"/>
          <w:lang w:val="es-ES"/>
        </w:rPr>
        <w:softHyphen/>
        <w:t>speq</w:t>
      </w:r>
      <w:r w:rsidRPr="00670E85">
        <w:rPr>
          <w:rFonts w:ascii="LitNusx" w:hAnsi="LitNusx"/>
          <w:noProof/>
          <w:sz w:val="22"/>
          <w:szCs w:val="22"/>
          <w:lang w:val="es-ES"/>
        </w:rPr>
        <w:softHyphen/>
        <w:t>ti</w:t>
      </w:r>
      <w:r w:rsidRPr="00670E85">
        <w:rPr>
          <w:rFonts w:ascii="LitNusx" w:hAnsi="LitNusx"/>
          <w:noProof/>
          <w:sz w:val="22"/>
          <w:szCs w:val="22"/>
          <w:lang w:val="es-ES"/>
        </w:rPr>
        <w:softHyphen/>
        <w:t>va</w:t>
      </w:r>
      <w:r w:rsidRPr="00670E85">
        <w:rPr>
          <w:rFonts w:ascii="LitNusx" w:hAnsi="LitNusx"/>
          <w:noProof/>
          <w:sz w:val="22"/>
          <w:szCs w:val="22"/>
          <w:lang w:val="es-ES"/>
        </w:rPr>
        <w:softHyphen/>
        <w:t>Si</w:t>
      </w:r>
      <w:r w:rsidRPr="00670E85">
        <w:rPr>
          <w:rFonts w:ascii="LitNusx" w:hAnsi="LitNusx"/>
          <w:sz w:val="22"/>
          <w:szCs w:val="22"/>
          <w:lang w:val="es-ES"/>
        </w:rPr>
        <w:t xml:space="preserve"> </w:t>
      </w:r>
      <w:r w:rsidRPr="00670E85">
        <w:rPr>
          <w:rFonts w:ascii="LitNusx" w:hAnsi="LitNusx"/>
          <w:noProof/>
          <w:sz w:val="22"/>
          <w:szCs w:val="22"/>
          <w:lang w:val="es-ES"/>
        </w:rPr>
        <w:t>gaT</w:t>
      </w:r>
      <w:r w:rsidRPr="00670E85">
        <w:rPr>
          <w:rFonts w:ascii="LitNusx" w:hAnsi="LitNusx"/>
          <w:noProof/>
          <w:sz w:val="22"/>
          <w:szCs w:val="22"/>
          <w:lang w:val="es-ES"/>
        </w:rPr>
        <w:softHyphen/>
        <w:t>va</w:t>
      </w:r>
      <w:r w:rsidRPr="00670E85">
        <w:rPr>
          <w:rFonts w:ascii="LitNusx" w:hAnsi="LitNusx"/>
          <w:noProof/>
          <w:sz w:val="22"/>
          <w:szCs w:val="22"/>
          <w:lang w:val="es-ES"/>
        </w:rPr>
        <w:softHyphen/>
        <w:t>lis</w:t>
      </w:r>
      <w:r w:rsidRPr="00670E85">
        <w:rPr>
          <w:rFonts w:ascii="LitNusx" w:hAnsi="LitNusx"/>
          <w:noProof/>
          <w:sz w:val="22"/>
          <w:szCs w:val="22"/>
          <w:lang w:val="es-ES"/>
        </w:rPr>
        <w:softHyphen/>
        <w:t>wi</w:t>
      </w:r>
      <w:r w:rsidRPr="00670E85">
        <w:rPr>
          <w:rFonts w:ascii="LitNusx" w:hAnsi="LitNusx"/>
          <w:noProof/>
          <w:sz w:val="22"/>
          <w:szCs w:val="22"/>
          <w:lang w:val="es-ES"/>
        </w:rPr>
        <w:softHyphen/>
        <w:t>ne</w:t>
      </w:r>
      <w:r w:rsidRPr="00670E85">
        <w:rPr>
          <w:rFonts w:ascii="LitNusx" w:hAnsi="LitNusx"/>
          <w:noProof/>
          <w:sz w:val="22"/>
          <w:szCs w:val="22"/>
          <w:lang w:val="es-ES"/>
        </w:rPr>
        <w:softHyphen/>
        <w:t>bu</w:t>
      </w:r>
      <w:r w:rsidRPr="00670E85">
        <w:rPr>
          <w:rFonts w:ascii="LitNusx" w:hAnsi="LitNusx"/>
          <w:noProof/>
          <w:sz w:val="22"/>
          <w:szCs w:val="22"/>
          <w:lang w:val="es-ES"/>
        </w:rPr>
        <w:softHyphen/>
        <w:t>lia</w:t>
      </w:r>
      <w:r w:rsidRPr="00670E85">
        <w:rPr>
          <w:rFonts w:ascii="LitNusx" w:hAnsi="LitNusx"/>
          <w:sz w:val="22"/>
          <w:szCs w:val="22"/>
          <w:lang w:val="es-ES"/>
        </w:rPr>
        <w:t xml:space="preserve"> </w:t>
      </w:r>
      <w:r w:rsidRPr="00670E85">
        <w:rPr>
          <w:rFonts w:ascii="LitNusx" w:hAnsi="LitNusx"/>
          <w:noProof/>
          <w:sz w:val="22"/>
          <w:szCs w:val="22"/>
          <w:lang w:val="es-ES"/>
        </w:rPr>
        <w:t>pro</w:t>
      </w:r>
      <w:r w:rsidRPr="00670E85">
        <w:rPr>
          <w:rFonts w:ascii="LitNusx" w:hAnsi="LitNusx"/>
          <w:noProof/>
          <w:sz w:val="22"/>
          <w:szCs w:val="22"/>
          <w:lang w:val="es-ES"/>
        </w:rPr>
        <w:softHyphen/>
        <w:t>duq</w:t>
      </w:r>
      <w:r w:rsidRPr="00670E85">
        <w:rPr>
          <w:rFonts w:ascii="LitNusx" w:hAnsi="LitNusx"/>
          <w:noProof/>
          <w:sz w:val="22"/>
          <w:szCs w:val="22"/>
          <w:lang w:val="es-ES"/>
        </w:rPr>
        <w:softHyphen/>
        <w:t>ci</w:t>
      </w:r>
      <w:r w:rsidRPr="00670E85">
        <w:rPr>
          <w:rFonts w:ascii="LitNusx" w:hAnsi="LitNusx"/>
          <w:noProof/>
          <w:sz w:val="22"/>
          <w:szCs w:val="22"/>
          <w:lang w:val="es-ES"/>
        </w:rPr>
        <w:softHyphen/>
        <w:t>is</w:t>
      </w:r>
      <w:r w:rsidRPr="00670E85">
        <w:rPr>
          <w:rFonts w:ascii="LitNusx" w:hAnsi="LitNusx"/>
          <w:sz w:val="22"/>
          <w:szCs w:val="22"/>
          <w:lang w:val="es-ES"/>
        </w:rPr>
        <w:t xml:space="preserve"> </w:t>
      </w:r>
      <w:r w:rsidRPr="00670E85">
        <w:rPr>
          <w:rFonts w:ascii="LitNusx" w:hAnsi="LitNusx"/>
          <w:noProof/>
          <w:sz w:val="22"/>
          <w:szCs w:val="22"/>
          <w:lang w:val="es-ES"/>
        </w:rPr>
        <w:t>no</w:t>
      </w:r>
      <w:r w:rsidRPr="00670E85">
        <w:rPr>
          <w:rFonts w:ascii="LitNusx" w:hAnsi="LitNusx"/>
          <w:noProof/>
          <w:sz w:val="22"/>
          <w:szCs w:val="22"/>
          <w:lang w:val="es-ES"/>
        </w:rPr>
        <w:softHyphen/>
        <w:t>men</w:t>
      </w:r>
      <w:r w:rsidRPr="00670E85">
        <w:rPr>
          <w:rFonts w:ascii="LitNusx" w:hAnsi="LitNusx"/>
          <w:noProof/>
          <w:sz w:val="22"/>
          <w:szCs w:val="22"/>
          <w:lang w:val="es-ES"/>
        </w:rPr>
        <w:softHyphen/>
        <w:t>kla</w:t>
      </w:r>
      <w:r w:rsidRPr="00670E85">
        <w:rPr>
          <w:rFonts w:ascii="LitNusx" w:hAnsi="LitNusx"/>
          <w:noProof/>
          <w:sz w:val="22"/>
          <w:szCs w:val="22"/>
          <w:lang w:val="es-ES"/>
        </w:rPr>
        <w:softHyphen/>
        <w:t>tu</w:t>
      </w:r>
      <w:r w:rsidRPr="00670E85">
        <w:rPr>
          <w:rFonts w:ascii="LitNusx" w:hAnsi="LitNusx"/>
          <w:noProof/>
          <w:sz w:val="22"/>
          <w:szCs w:val="22"/>
          <w:lang w:val="es-ES"/>
        </w:rPr>
        <w:softHyphen/>
        <w:t>ris</w:t>
      </w:r>
      <w:r w:rsidRPr="00670E85">
        <w:rPr>
          <w:rFonts w:ascii="LitNusx" w:hAnsi="LitNusx"/>
          <w:sz w:val="22"/>
          <w:szCs w:val="22"/>
          <w:lang w:val="es-ES"/>
        </w:rPr>
        <w:t xml:space="preserve"> </w:t>
      </w:r>
      <w:r w:rsidRPr="00670E85">
        <w:rPr>
          <w:rFonts w:ascii="LitNusx" w:hAnsi="LitNusx"/>
          <w:noProof/>
          <w:sz w:val="22"/>
          <w:szCs w:val="22"/>
          <w:lang w:val="es-ES"/>
        </w:rPr>
        <w:t>ga</w:t>
      </w:r>
      <w:r w:rsidRPr="00670E85">
        <w:rPr>
          <w:rFonts w:ascii="LitNusx" w:hAnsi="LitNusx"/>
          <w:noProof/>
          <w:sz w:val="22"/>
          <w:szCs w:val="22"/>
          <w:lang w:val="es-ES"/>
        </w:rPr>
        <w:softHyphen/>
        <w:t>far</w:t>
      </w:r>
      <w:r w:rsidRPr="00670E85">
        <w:rPr>
          <w:rFonts w:ascii="LitNusx" w:hAnsi="LitNusx"/>
          <w:noProof/>
          <w:sz w:val="22"/>
          <w:szCs w:val="22"/>
          <w:lang w:val="es-ES"/>
        </w:rPr>
        <w:softHyphen/>
        <w:t>To</w:t>
      </w:r>
      <w:r w:rsidRPr="00670E85">
        <w:rPr>
          <w:rFonts w:ascii="LitNusx" w:hAnsi="LitNusx"/>
          <w:noProof/>
          <w:sz w:val="22"/>
          <w:szCs w:val="22"/>
          <w:lang w:val="es-ES"/>
        </w:rPr>
        <w:softHyphen/>
        <w:t>e</w:t>
      </w:r>
      <w:r w:rsidRPr="00670E85">
        <w:rPr>
          <w:rFonts w:ascii="LitNusx" w:hAnsi="LitNusx"/>
          <w:noProof/>
          <w:sz w:val="22"/>
          <w:szCs w:val="22"/>
          <w:lang w:val="es-ES"/>
        </w:rPr>
        <w:softHyphen/>
        <w:t>ba.</w:t>
      </w:r>
      <w:r w:rsidRPr="00670E85">
        <w:rPr>
          <w:rFonts w:ascii="LitNusx" w:hAnsi="LitNusx"/>
          <w:sz w:val="22"/>
          <w:szCs w:val="22"/>
          <w:lang w:val="es-ES"/>
        </w:rPr>
        <w:t xml:space="preserve"> Cve</w:t>
      </w:r>
      <w:r w:rsidRPr="00670E85">
        <w:rPr>
          <w:rFonts w:ascii="LitNusx" w:hAnsi="LitNusx"/>
          <w:sz w:val="22"/>
          <w:szCs w:val="22"/>
          <w:lang w:val="es-ES"/>
        </w:rPr>
        <w:softHyphen/>
        <w:t>ni Rrma rwme</w:t>
      </w:r>
      <w:r w:rsidRPr="00670E85">
        <w:rPr>
          <w:rFonts w:ascii="LitNusx" w:hAnsi="LitNusx"/>
          <w:sz w:val="22"/>
          <w:szCs w:val="22"/>
          <w:lang w:val="es-ES"/>
        </w:rPr>
        <w:softHyphen/>
        <w:t>niT, eleq</w:t>
      </w:r>
      <w:r w:rsidRPr="00670E85">
        <w:rPr>
          <w:rFonts w:ascii="LitNusx" w:hAnsi="LitNusx"/>
          <w:sz w:val="22"/>
          <w:szCs w:val="22"/>
          <w:lang w:val="es-ES"/>
        </w:rPr>
        <w:softHyphen/>
        <w:t>tro</w:t>
      </w:r>
      <w:r w:rsidRPr="00670E85">
        <w:rPr>
          <w:rFonts w:ascii="LitNusx" w:hAnsi="LitNusx"/>
          <w:sz w:val="22"/>
          <w:szCs w:val="22"/>
          <w:lang w:val="es-ES"/>
        </w:rPr>
        <w:softHyphen/>
        <w:t>me</w:t>
      </w:r>
      <w:r w:rsidRPr="00670E85">
        <w:rPr>
          <w:rFonts w:ascii="LitNusx" w:hAnsi="LitNusx"/>
          <w:sz w:val="22"/>
          <w:szCs w:val="22"/>
          <w:lang w:val="es-ES"/>
        </w:rPr>
        <w:softHyphen/>
        <w:t>ta</w:t>
      </w:r>
      <w:r w:rsidRPr="00670E85">
        <w:rPr>
          <w:rFonts w:ascii="LitNusx" w:hAnsi="LitNusx"/>
          <w:sz w:val="22"/>
          <w:szCs w:val="22"/>
          <w:lang w:val="es-ES"/>
        </w:rPr>
        <w:softHyphen/>
        <w:t>lur</w:t>
      </w:r>
      <w:r w:rsidRPr="00670E85">
        <w:rPr>
          <w:rFonts w:ascii="LitNusx" w:hAnsi="LitNusx"/>
          <w:sz w:val="22"/>
          <w:szCs w:val="22"/>
          <w:lang w:val="es-ES"/>
        </w:rPr>
        <w:softHyphen/>
        <w:t>gi</w:t>
      </w:r>
      <w:r w:rsidRPr="00670E85">
        <w:rPr>
          <w:rFonts w:ascii="LitNusx" w:hAnsi="LitNusx"/>
          <w:sz w:val="22"/>
          <w:szCs w:val="22"/>
          <w:lang w:val="es-ES"/>
        </w:rPr>
        <w:softHyphen/>
        <w:t>is gan</w:t>
      </w:r>
      <w:r w:rsidRPr="00670E85">
        <w:rPr>
          <w:rFonts w:ascii="LitNusx" w:hAnsi="LitNusx"/>
          <w:sz w:val="22"/>
          <w:szCs w:val="22"/>
          <w:lang w:val="es-ES"/>
        </w:rPr>
        <w:softHyphen/>
        <w:t>vi</w:t>
      </w:r>
      <w:r w:rsidRPr="00670E85">
        <w:rPr>
          <w:rFonts w:ascii="LitNusx" w:hAnsi="LitNusx"/>
          <w:sz w:val="22"/>
          <w:szCs w:val="22"/>
          <w:lang w:val="es-ES"/>
        </w:rPr>
        <w:softHyphen/>
        <w:t>Ta</w:t>
      </w:r>
      <w:r w:rsidRPr="00670E85">
        <w:rPr>
          <w:rFonts w:ascii="LitNusx" w:hAnsi="LitNusx"/>
          <w:sz w:val="22"/>
          <w:szCs w:val="22"/>
          <w:lang w:val="es-ES"/>
        </w:rPr>
        <w:softHyphen/>
        <w:t>re</w:t>
      </w:r>
      <w:r w:rsidRPr="00670E85">
        <w:rPr>
          <w:rFonts w:ascii="LitNusx" w:hAnsi="LitNusx"/>
          <w:sz w:val="22"/>
          <w:szCs w:val="22"/>
          <w:lang w:val="es-ES"/>
        </w:rPr>
        <w:softHyphen/>
        <w:t xml:space="preserve">bas </w:t>
      </w:r>
      <w:r w:rsidRPr="00670E85">
        <w:rPr>
          <w:rFonts w:ascii="LitNusx" w:hAnsi="LitNusx"/>
          <w:noProof/>
          <w:sz w:val="22"/>
          <w:szCs w:val="22"/>
          <w:lang w:val="es-ES"/>
        </w:rPr>
        <w:t>sa</w:t>
      </w:r>
      <w:r w:rsidRPr="00670E85">
        <w:rPr>
          <w:rFonts w:ascii="LitNusx" w:hAnsi="LitNusx"/>
          <w:noProof/>
          <w:sz w:val="22"/>
          <w:szCs w:val="22"/>
          <w:lang w:val="es-ES"/>
        </w:rPr>
        <w:softHyphen/>
        <w:t>qar</w:t>
      </w:r>
      <w:r w:rsidRPr="00670E85">
        <w:rPr>
          <w:rFonts w:ascii="LitNusx" w:hAnsi="LitNusx"/>
          <w:noProof/>
          <w:sz w:val="22"/>
          <w:szCs w:val="22"/>
          <w:lang w:val="es-ES"/>
        </w:rPr>
        <w:softHyphen/>
        <w:t>Tve</w:t>
      </w:r>
      <w:r w:rsidRPr="00670E85">
        <w:rPr>
          <w:rFonts w:ascii="LitNusx" w:hAnsi="LitNusx"/>
          <w:noProof/>
          <w:sz w:val="22"/>
          <w:szCs w:val="22"/>
          <w:lang w:val="es-ES"/>
        </w:rPr>
        <w:softHyphen/>
        <w:t>lo</w:t>
      </w:r>
      <w:r w:rsidRPr="00670E85">
        <w:rPr>
          <w:rFonts w:ascii="LitNusx" w:hAnsi="LitNusx"/>
          <w:noProof/>
          <w:sz w:val="22"/>
          <w:szCs w:val="22"/>
          <w:lang w:val="es-ES"/>
        </w:rPr>
        <w:softHyphen/>
        <w:t>Si</w:t>
      </w:r>
      <w:r w:rsidRPr="00670E85">
        <w:rPr>
          <w:rFonts w:ascii="LitNusx" w:hAnsi="LitNusx"/>
          <w:sz w:val="22"/>
          <w:szCs w:val="22"/>
          <w:lang w:val="es-ES"/>
        </w:rPr>
        <w:t xml:space="preserve"> mniS</w:t>
      </w:r>
      <w:r w:rsidRPr="00670E85">
        <w:rPr>
          <w:rFonts w:ascii="LitNusx" w:hAnsi="LitNusx"/>
          <w:sz w:val="22"/>
          <w:szCs w:val="22"/>
          <w:lang w:val="es-ES"/>
        </w:rPr>
        <w:softHyphen/>
        <w:t>vne</w:t>
      </w:r>
      <w:r w:rsidRPr="00670E85">
        <w:rPr>
          <w:rFonts w:ascii="LitNusx" w:hAnsi="LitNusx"/>
          <w:sz w:val="22"/>
          <w:szCs w:val="22"/>
          <w:lang w:val="es-ES"/>
        </w:rPr>
        <w:softHyphen/>
      </w:r>
      <w:r>
        <w:rPr>
          <w:rFonts w:ascii="LitNusx" w:hAnsi="LitNusx"/>
          <w:sz w:val="22"/>
          <w:szCs w:val="22"/>
          <w:lang w:val="es-ES"/>
        </w:rPr>
        <w:t>l</w:t>
      </w:r>
      <w:r w:rsidRPr="00670E85">
        <w:rPr>
          <w:rFonts w:ascii="LitNusx" w:hAnsi="LitNusx"/>
          <w:sz w:val="22"/>
          <w:szCs w:val="22"/>
          <w:lang w:val="es-ES"/>
        </w:rPr>
        <w:t>o</w:t>
      </w:r>
      <w:r w:rsidRPr="00670E85">
        <w:rPr>
          <w:rFonts w:ascii="LitNusx" w:hAnsi="LitNusx"/>
          <w:sz w:val="22"/>
          <w:szCs w:val="22"/>
          <w:lang w:val="es-ES"/>
        </w:rPr>
        <w:softHyphen/>
        <w:t>va</w:t>
      </w:r>
      <w:r w:rsidRPr="00670E85">
        <w:rPr>
          <w:rFonts w:ascii="LitNusx" w:hAnsi="LitNusx"/>
          <w:sz w:val="22"/>
          <w:szCs w:val="22"/>
          <w:lang w:val="es-ES"/>
        </w:rPr>
        <w:softHyphen/>
        <w:t xml:space="preserve">ni </w:t>
      </w:r>
      <w:r w:rsidRPr="00670E85">
        <w:rPr>
          <w:rFonts w:ascii="LitNusx" w:hAnsi="LitNusx"/>
          <w:noProof/>
          <w:sz w:val="22"/>
          <w:szCs w:val="22"/>
          <w:lang w:val="es-ES"/>
        </w:rPr>
        <w:t>per</w:t>
      </w:r>
      <w:r w:rsidRPr="00670E85">
        <w:rPr>
          <w:rFonts w:ascii="LitNusx" w:hAnsi="LitNusx"/>
          <w:noProof/>
          <w:sz w:val="22"/>
          <w:szCs w:val="22"/>
          <w:lang w:val="es-ES"/>
        </w:rPr>
        <w:softHyphen/>
        <w:t>speq</w:t>
      </w:r>
      <w:r w:rsidRPr="00670E85">
        <w:rPr>
          <w:rFonts w:ascii="LitNusx" w:hAnsi="LitNusx"/>
          <w:noProof/>
          <w:sz w:val="22"/>
          <w:szCs w:val="22"/>
          <w:lang w:val="es-ES"/>
        </w:rPr>
        <w:softHyphen/>
        <w:t>ti</w:t>
      </w:r>
      <w:r w:rsidRPr="00670E85">
        <w:rPr>
          <w:rFonts w:ascii="LitNusx" w:hAnsi="LitNusx"/>
          <w:noProof/>
          <w:sz w:val="22"/>
          <w:szCs w:val="22"/>
          <w:lang w:val="es-ES"/>
        </w:rPr>
        <w:softHyphen/>
        <w:t>va</w:t>
      </w:r>
      <w:r w:rsidRPr="00670E85">
        <w:rPr>
          <w:rFonts w:ascii="LitNusx" w:hAnsi="LitNusx"/>
          <w:sz w:val="22"/>
          <w:szCs w:val="22"/>
          <w:lang w:val="es-ES"/>
        </w:rPr>
        <w:t xml:space="preserve"> </w:t>
      </w:r>
      <w:r w:rsidRPr="00670E85">
        <w:rPr>
          <w:rFonts w:ascii="LitNusx" w:hAnsi="LitNusx"/>
          <w:noProof/>
          <w:sz w:val="22"/>
          <w:szCs w:val="22"/>
          <w:lang w:val="es-ES"/>
        </w:rPr>
        <w:t>aqvs.</w:t>
      </w:r>
    </w:p>
    <w:p w:rsidR="00D46116" w:rsidRPr="00670E85" w:rsidRDefault="00D46116" w:rsidP="00BC619A">
      <w:pPr>
        <w:spacing w:line="252" w:lineRule="auto"/>
        <w:ind w:firstLine="561"/>
        <w:jc w:val="both"/>
        <w:rPr>
          <w:rFonts w:ascii="LitNusx" w:hAnsi="LitNusx"/>
          <w:sz w:val="22"/>
          <w:szCs w:val="22"/>
          <w:lang w:val="es-ES"/>
        </w:rPr>
      </w:pPr>
    </w:p>
    <w:p w:rsidR="00D46116" w:rsidRPr="00670E85" w:rsidRDefault="00D46116" w:rsidP="00BC619A">
      <w:pPr>
        <w:spacing w:line="252" w:lineRule="auto"/>
        <w:ind w:firstLine="561"/>
        <w:jc w:val="both"/>
        <w:rPr>
          <w:rFonts w:ascii="LitNusx" w:hAnsi="LitNusx"/>
          <w:sz w:val="22"/>
          <w:szCs w:val="22"/>
          <w:lang w:val="es-ES"/>
        </w:rPr>
      </w:pPr>
    </w:p>
    <w:p w:rsidR="00D46116" w:rsidRPr="00670E85" w:rsidRDefault="00D46116" w:rsidP="00BC619A">
      <w:pPr>
        <w:spacing w:line="252" w:lineRule="auto"/>
        <w:jc w:val="right"/>
        <w:rPr>
          <w:b/>
          <w:i/>
          <w:sz w:val="22"/>
          <w:szCs w:val="22"/>
          <w:lang w:val="es-ES"/>
        </w:rPr>
      </w:pPr>
      <w:r>
        <w:rPr>
          <w:b/>
          <w:i/>
          <w:sz w:val="22"/>
          <w:szCs w:val="22"/>
        </w:rPr>
        <w:t>Евграф</w:t>
      </w:r>
      <w:r w:rsidRPr="00670E85">
        <w:rPr>
          <w:b/>
          <w:i/>
          <w:sz w:val="22"/>
          <w:szCs w:val="22"/>
          <w:lang w:val="es-ES"/>
        </w:rPr>
        <w:t xml:space="preserve"> </w:t>
      </w:r>
      <w:r>
        <w:rPr>
          <w:b/>
          <w:i/>
          <w:sz w:val="22"/>
          <w:szCs w:val="22"/>
        </w:rPr>
        <w:t>Канделаки</w:t>
      </w:r>
      <w:r w:rsidRPr="00670E85">
        <w:rPr>
          <w:b/>
          <w:i/>
          <w:sz w:val="22"/>
          <w:szCs w:val="22"/>
          <w:lang w:val="es-ES"/>
        </w:rPr>
        <w:t xml:space="preserve"> </w:t>
      </w:r>
    </w:p>
    <w:p w:rsidR="00D46116" w:rsidRDefault="00D46116" w:rsidP="00BC619A">
      <w:pPr>
        <w:spacing w:before="120" w:line="252" w:lineRule="auto"/>
        <w:jc w:val="right"/>
        <w:rPr>
          <w:i/>
          <w:sz w:val="22"/>
          <w:szCs w:val="22"/>
        </w:rPr>
      </w:pPr>
      <w:r>
        <w:rPr>
          <w:i/>
          <w:sz w:val="22"/>
          <w:szCs w:val="22"/>
        </w:rPr>
        <w:t>д</w:t>
      </w:r>
      <w:r w:rsidRPr="00CF2786">
        <w:rPr>
          <w:i/>
          <w:sz w:val="22"/>
          <w:szCs w:val="22"/>
        </w:rPr>
        <w:t>октор</w:t>
      </w:r>
      <w:r w:rsidRPr="00670E85">
        <w:rPr>
          <w:i/>
          <w:sz w:val="22"/>
          <w:szCs w:val="22"/>
          <w:lang w:val="es-ES"/>
        </w:rPr>
        <w:t xml:space="preserve"> </w:t>
      </w:r>
      <w:r>
        <w:rPr>
          <w:i/>
          <w:sz w:val="22"/>
          <w:szCs w:val="22"/>
        </w:rPr>
        <w:t>экономических</w:t>
      </w:r>
    </w:p>
    <w:p w:rsidR="00D46116" w:rsidRPr="00CF2786" w:rsidRDefault="00D46116" w:rsidP="00BC619A">
      <w:pPr>
        <w:spacing w:line="252" w:lineRule="auto"/>
        <w:jc w:val="right"/>
        <w:rPr>
          <w:i/>
          <w:sz w:val="22"/>
          <w:szCs w:val="22"/>
        </w:rPr>
      </w:pPr>
      <w:r w:rsidRPr="00670E85">
        <w:rPr>
          <w:i/>
          <w:sz w:val="22"/>
          <w:szCs w:val="22"/>
          <w:lang w:val="es-ES"/>
        </w:rPr>
        <w:t xml:space="preserve"> </w:t>
      </w:r>
      <w:r w:rsidRPr="00CF2786">
        <w:rPr>
          <w:i/>
          <w:sz w:val="22"/>
          <w:szCs w:val="22"/>
        </w:rPr>
        <w:t>наук</w:t>
      </w:r>
      <w:r w:rsidRPr="00670E85">
        <w:rPr>
          <w:i/>
          <w:sz w:val="22"/>
          <w:szCs w:val="22"/>
          <w:lang w:val="es-ES"/>
        </w:rPr>
        <w:t>,</w:t>
      </w:r>
      <w:r>
        <w:rPr>
          <w:i/>
          <w:sz w:val="22"/>
          <w:szCs w:val="22"/>
        </w:rPr>
        <w:t xml:space="preserve"> </w:t>
      </w:r>
      <w:r w:rsidRPr="00CF2786">
        <w:rPr>
          <w:i/>
          <w:sz w:val="22"/>
          <w:szCs w:val="22"/>
        </w:rPr>
        <w:t xml:space="preserve">профессор </w:t>
      </w:r>
    </w:p>
    <w:p w:rsidR="00D46116" w:rsidRPr="003136A2" w:rsidRDefault="00D46116" w:rsidP="00BC619A">
      <w:pPr>
        <w:spacing w:line="252" w:lineRule="auto"/>
        <w:jc w:val="right"/>
        <w:rPr>
          <w:b/>
          <w:i/>
          <w:sz w:val="22"/>
          <w:szCs w:val="22"/>
        </w:rPr>
      </w:pPr>
    </w:p>
    <w:p w:rsidR="00D46116" w:rsidRDefault="00D46116" w:rsidP="00BC619A">
      <w:pPr>
        <w:spacing w:line="252" w:lineRule="auto"/>
        <w:jc w:val="center"/>
        <w:rPr>
          <w:b/>
          <w:caps/>
          <w:sz w:val="22"/>
          <w:szCs w:val="22"/>
        </w:rPr>
      </w:pPr>
      <w:r w:rsidRPr="00503F18">
        <w:rPr>
          <w:b/>
          <w:caps/>
          <w:sz w:val="22"/>
          <w:szCs w:val="22"/>
        </w:rPr>
        <w:t xml:space="preserve">Глобализация и вопросы производства </w:t>
      </w:r>
    </w:p>
    <w:p w:rsidR="00D46116" w:rsidRPr="00503F18" w:rsidRDefault="00D46116" w:rsidP="00BC619A">
      <w:pPr>
        <w:spacing w:line="252" w:lineRule="auto"/>
        <w:jc w:val="center"/>
        <w:rPr>
          <w:b/>
          <w:caps/>
          <w:sz w:val="22"/>
          <w:szCs w:val="22"/>
        </w:rPr>
      </w:pPr>
      <w:r>
        <w:rPr>
          <w:b/>
          <w:caps/>
          <w:sz w:val="22"/>
          <w:szCs w:val="22"/>
        </w:rPr>
        <w:t>сТали</w:t>
      </w:r>
      <w:r w:rsidRPr="00503F18">
        <w:rPr>
          <w:b/>
          <w:caps/>
          <w:sz w:val="22"/>
          <w:szCs w:val="22"/>
        </w:rPr>
        <w:t xml:space="preserve"> в Грузии</w:t>
      </w:r>
    </w:p>
    <w:p w:rsidR="00D46116" w:rsidRPr="00CF2786" w:rsidRDefault="00D46116" w:rsidP="00BC619A">
      <w:pPr>
        <w:spacing w:line="252" w:lineRule="auto"/>
        <w:jc w:val="center"/>
        <w:rPr>
          <w:b/>
          <w:sz w:val="22"/>
          <w:szCs w:val="22"/>
        </w:rPr>
      </w:pPr>
    </w:p>
    <w:p w:rsidR="00D46116" w:rsidRPr="00503F18" w:rsidRDefault="00D46116" w:rsidP="00BC619A">
      <w:pPr>
        <w:spacing w:line="252" w:lineRule="auto"/>
        <w:jc w:val="center"/>
        <w:rPr>
          <w:b/>
          <w:spacing w:val="60"/>
          <w:sz w:val="22"/>
          <w:szCs w:val="22"/>
        </w:rPr>
      </w:pPr>
      <w:r w:rsidRPr="00503F18">
        <w:rPr>
          <w:b/>
          <w:spacing w:val="60"/>
          <w:sz w:val="22"/>
          <w:szCs w:val="22"/>
        </w:rPr>
        <w:t>Реферат</w:t>
      </w:r>
    </w:p>
    <w:p w:rsidR="00D46116" w:rsidRDefault="00D46116" w:rsidP="00BC619A">
      <w:pPr>
        <w:spacing w:line="252" w:lineRule="auto"/>
      </w:pPr>
    </w:p>
    <w:p w:rsidR="00D46116" w:rsidRPr="00F7186B" w:rsidRDefault="00D46116" w:rsidP="00BC619A">
      <w:pPr>
        <w:spacing w:line="252" w:lineRule="auto"/>
        <w:ind w:firstLine="600"/>
        <w:jc w:val="both"/>
        <w:rPr>
          <w:sz w:val="22"/>
          <w:szCs w:val="22"/>
        </w:rPr>
      </w:pPr>
      <w:r w:rsidRPr="00F7186B">
        <w:rPr>
          <w:sz w:val="22"/>
          <w:szCs w:val="22"/>
        </w:rPr>
        <w:t>На основе исследования рациональных предпосылок пр</w:t>
      </w:r>
      <w:r w:rsidRPr="00F7186B">
        <w:rPr>
          <w:sz w:val="22"/>
          <w:szCs w:val="22"/>
        </w:rPr>
        <w:t>о</w:t>
      </w:r>
      <w:r w:rsidRPr="00F7186B">
        <w:rPr>
          <w:sz w:val="22"/>
          <w:szCs w:val="22"/>
        </w:rPr>
        <w:t>изводства стали в Грузии, автор аргументирует необходимость прекращения неоправданного экспорта лома черных металлов и налаживания его переработки на месте.</w:t>
      </w:r>
    </w:p>
    <w:p w:rsidR="00D46116" w:rsidRPr="00F7186B" w:rsidRDefault="00D46116" w:rsidP="00BC619A">
      <w:pPr>
        <w:spacing w:line="252" w:lineRule="auto"/>
        <w:ind w:firstLine="600"/>
        <w:jc w:val="both"/>
        <w:rPr>
          <w:spacing w:val="-4"/>
          <w:sz w:val="22"/>
          <w:szCs w:val="22"/>
        </w:rPr>
      </w:pPr>
      <w:r w:rsidRPr="00F7186B">
        <w:rPr>
          <w:spacing w:val="-4"/>
          <w:sz w:val="22"/>
          <w:szCs w:val="22"/>
        </w:rPr>
        <w:t>Наряду с большим прямым эффектом перехода от сы</w:t>
      </w:r>
      <w:r w:rsidRPr="00F7186B">
        <w:rPr>
          <w:spacing w:val="-4"/>
          <w:sz w:val="22"/>
          <w:szCs w:val="22"/>
        </w:rPr>
        <w:softHyphen/>
        <w:t>рьевого экспорта к более высоким ступеням переработки проду</w:t>
      </w:r>
      <w:r w:rsidRPr="00F7186B">
        <w:rPr>
          <w:spacing w:val="-4"/>
          <w:sz w:val="22"/>
          <w:szCs w:val="22"/>
        </w:rPr>
        <w:t>к</w:t>
      </w:r>
      <w:r w:rsidRPr="00F7186B">
        <w:rPr>
          <w:spacing w:val="-4"/>
          <w:sz w:val="22"/>
          <w:szCs w:val="22"/>
        </w:rPr>
        <w:t>ции, ожидается внушительное воздействие на весь производстве</w:t>
      </w:r>
      <w:r w:rsidRPr="00F7186B">
        <w:rPr>
          <w:spacing w:val="-4"/>
          <w:sz w:val="22"/>
          <w:szCs w:val="22"/>
        </w:rPr>
        <w:t>н</w:t>
      </w:r>
      <w:r w:rsidRPr="00F7186B">
        <w:rPr>
          <w:spacing w:val="-4"/>
          <w:sz w:val="22"/>
          <w:szCs w:val="22"/>
        </w:rPr>
        <w:t>ный спектр страны. Выработка стали – этого «хлеба промышле</w:t>
      </w:r>
      <w:r w:rsidRPr="00F7186B">
        <w:rPr>
          <w:spacing w:val="-4"/>
          <w:sz w:val="22"/>
          <w:szCs w:val="22"/>
        </w:rPr>
        <w:t>н</w:t>
      </w:r>
      <w:r w:rsidRPr="00F7186B">
        <w:rPr>
          <w:spacing w:val="-4"/>
          <w:sz w:val="22"/>
          <w:szCs w:val="22"/>
        </w:rPr>
        <w:t>ности» послужит одним из мощных факторов преодоления кр</w:t>
      </w:r>
      <w:r w:rsidRPr="00F7186B">
        <w:rPr>
          <w:spacing w:val="-4"/>
          <w:sz w:val="22"/>
          <w:szCs w:val="22"/>
        </w:rPr>
        <w:t>и</w:t>
      </w:r>
      <w:r w:rsidRPr="00F7186B">
        <w:rPr>
          <w:spacing w:val="-4"/>
          <w:sz w:val="22"/>
          <w:szCs w:val="22"/>
        </w:rPr>
        <w:t>зисных процессов и обеспечения экономического роста. Будет со</w:t>
      </w:r>
      <w:r w:rsidRPr="00F7186B">
        <w:rPr>
          <w:spacing w:val="-4"/>
          <w:sz w:val="22"/>
          <w:szCs w:val="22"/>
        </w:rPr>
        <w:t>з</w:t>
      </w:r>
      <w:r w:rsidRPr="00F7186B">
        <w:rPr>
          <w:spacing w:val="-4"/>
          <w:sz w:val="22"/>
          <w:szCs w:val="22"/>
        </w:rPr>
        <w:t>даваться возможность восстановления произво-дства металлос</w:t>
      </w:r>
      <w:r w:rsidRPr="00F7186B">
        <w:rPr>
          <w:spacing w:val="-4"/>
          <w:sz w:val="22"/>
          <w:szCs w:val="22"/>
        </w:rPr>
        <w:t>о</w:t>
      </w:r>
      <w:r w:rsidRPr="00F7186B">
        <w:rPr>
          <w:spacing w:val="-4"/>
          <w:sz w:val="22"/>
          <w:szCs w:val="22"/>
        </w:rPr>
        <w:t>держащей продукции и машиностроения.</w:t>
      </w:r>
    </w:p>
    <w:p w:rsidR="00D46116" w:rsidRPr="00F7186B" w:rsidRDefault="00D46116" w:rsidP="00BC619A">
      <w:pPr>
        <w:spacing w:line="252" w:lineRule="auto"/>
        <w:ind w:firstLine="561"/>
        <w:jc w:val="both"/>
        <w:rPr>
          <w:sz w:val="22"/>
          <w:szCs w:val="22"/>
        </w:rPr>
      </w:pPr>
      <w:r w:rsidRPr="00F7186B">
        <w:rPr>
          <w:sz w:val="22"/>
          <w:szCs w:val="22"/>
        </w:rPr>
        <w:t>В работе обосновывается необходимость развивать в с</w:t>
      </w:r>
      <w:r w:rsidRPr="00F7186B">
        <w:rPr>
          <w:sz w:val="22"/>
          <w:szCs w:val="22"/>
        </w:rPr>
        <w:t>о</w:t>
      </w:r>
      <w:r w:rsidRPr="00F7186B">
        <w:rPr>
          <w:sz w:val="22"/>
          <w:szCs w:val="22"/>
        </w:rPr>
        <w:t>временных условиях электрометаллургию стали, без кокса и до</w:t>
      </w:r>
      <w:r w:rsidRPr="00F7186B">
        <w:rPr>
          <w:sz w:val="22"/>
          <w:szCs w:val="22"/>
        </w:rPr>
        <w:softHyphen/>
        <w:t>менного производства.</w:t>
      </w:r>
    </w:p>
    <w:p w:rsidR="00D46116" w:rsidRDefault="00D46116" w:rsidP="00BC619A">
      <w:pPr>
        <w:spacing w:line="252" w:lineRule="auto"/>
        <w:ind w:firstLine="561"/>
        <w:jc w:val="both"/>
      </w:pPr>
    </w:p>
    <w:p w:rsidR="00D46116" w:rsidRPr="00787C47" w:rsidRDefault="00D46116" w:rsidP="00BC619A">
      <w:pPr>
        <w:spacing w:line="252" w:lineRule="auto"/>
        <w:ind w:firstLine="482"/>
        <w:jc w:val="right"/>
        <w:rPr>
          <w:rFonts w:ascii="LitNusx" w:hAnsi="LitNusx"/>
          <w:b/>
          <w:i/>
          <w:lang w:val="ka-GE"/>
        </w:rPr>
      </w:pPr>
      <w:r w:rsidRPr="000F2B76">
        <w:rPr>
          <w:lang w:val="es-ES"/>
        </w:rPr>
        <w:br w:type="page"/>
      </w:r>
      <w:r w:rsidRPr="00787C47">
        <w:rPr>
          <w:rFonts w:ascii="LitNusx" w:hAnsi="LitNusx"/>
          <w:b/>
          <w:i/>
          <w:lang w:val="ka-GE"/>
        </w:rPr>
        <w:t>eduard ciramua</w:t>
      </w:r>
    </w:p>
    <w:p w:rsidR="00D46116" w:rsidRPr="00787C47" w:rsidRDefault="00D46116" w:rsidP="00BC619A">
      <w:pPr>
        <w:spacing w:before="120" w:line="252" w:lineRule="auto"/>
        <w:ind w:firstLine="482"/>
        <w:jc w:val="right"/>
        <w:rPr>
          <w:rFonts w:ascii="LitNusx" w:hAnsi="LitNusx"/>
          <w:i/>
          <w:sz w:val="22"/>
          <w:szCs w:val="22"/>
          <w:lang w:val="ka-GE"/>
        </w:rPr>
      </w:pPr>
      <w:r w:rsidRPr="00787C47">
        <w:rPr>
          <w:rFonts w:ascii="LitNusx" w:hAnsi="LitNusx"/>
          <w:i/>
          <w:sz w:val="22"/>
          <w:szCs w:val="22"/>
          <w:lang w:val="ka-GE"/>
        </w:rPr>
        <w:t xml:space="preserve">ekonomikur mecnierebaTa </w:t>
      </w:r>
    </w:p>
    <w:p w:rsidR="00D46116" w:rsidRPr="00787C47" w:rsidRDefault="00D46116" w:rsidP="00BC619A">
      <w:pPr>
        <w:spacing w:line="252" w:lineRule="auto"/>
        <w:ind w:firstLine="482"/>
        <w:jc w:val="right"/>
        <w:rPr>
          <w:rFonts w:ascii="LitNusx" w:hAnsi="LitNusx"/>
          <w:i/>
          <w:sz w:val="22"/>
          <w:szCs w:val="22"/>
          <w:lang w:val="ka-GE"/>
        </w:rPr>
      </w:pPr>
      <w:r w:rsidRPr="00787C47">
        <w:rPr>
          <w:rFonts w:ascii="LitNusx" w:hAnsi="LitNusx"/>
          <w:i/>
          <w:sz w:val="22"/>
          <w:szCs w:val="22"/>
          <w:lang w:val="ka-GE"/>
        </w:rPr>
        <w:t>doqtori, profesori</w:t>
      </w:r>
    </w:p>
    <w:p w:rsidR="00D46116" w:rsidRPr="00447314" w:rsidRDefault="00D46116" w:rsidP="00BC619A">
      <w:pPr>
        <w:spacing w:line="252" w:lineRule="auto"/>
        <w:jc w:val="center"/>
        <w:rPr>
          <w:rFonts w:ascii="LitMtavrPS" w:hAnsi="LitMtavrPS"/>
          <w:b/>
          <w:lang w:val="es-ES"/>
        </w:rPr>
      </w:pPr>
    </w:p>
    <w:p w:rsidR="00D46116" w:rsidRPr="00787C47" w:rsidRDefault="00D46116" w:rsidP="00BC619A">
      <w:pPr>
        <w:spacing w:line="252" w:lineRule="auto"/>
        <w:jc w:val="center"/>
        <w:rPr>
          <w:rFonts w:ascii="LitMtavrPS" w:hAnsi="LitMtavrPS"/>
          <w:b/>
          <w:sz w:val="22"/>
          <w:szCs w:val="22"/>
          <w:lang w:val="ka-GE"/>
        </w:rPr>
      </w:pPr>
      <w:r w:rsidRPr="00787C47">
        <w:rPr>
          <w:rFonts w:ascii="LitMtavrPS" w:hAnsi="LitMtavrPS"/>
          <w:b/>
          <w:sz w:val="22"/>
          <w:szCs w:val="22"/>
          <w:lang w:val="ka-GE"/>
        </w:rPr>
        <w:t>globalizacia – integraciisadmi aRricxvis, analizisa da auditis misadagebis sakiTxebi</w:t>
      </w:r>
    </w:p>
    <w:p w:rsidR="00D46116" w:rsidRPr="00787C47" w:rsidRDefault="00D46116" w:rsidP="00BC619A">
      <w:pPr>
        <w:spacing w:line="252" w:lineRule="auto"/>
        <w:ind w:firstLine="482"/>
        <w:jc w:val="both"/>
        <w:rPr>
          <w:rFonts w:ascii="LitNusx" w:hAnsi="LitNusx"/>
          <w:sz w:val="22"/>
          <w:szCs w:val="22"/>
          <w:lang w:val="ka-GE"/>
        </w:rPr>
      </w:pPr>
    </w:p>
    <w:p w:rsidR="00D46116" w:rsidRPr="00787C47" w:rsidRDefault="00D46116" w:rsidP="00BC619A">
      <w:pPr>
        <w:spacing w:line="252" w:lineRule="auto"/>
        <w:ind w:firstLine="482"/>
        <w:jc w:val="both"/>
        <w:rPr>
          <w:rFonts w:ascii="LitNusx" w:hAnsi="LitNusx"/>
          <w:sz w:val="22"/>
          <w:szCs w:val="22"/>
          <w:lang w:val="ka-GE"/>
        </w:rPr>
      </w:pPr>
      <w:r w:rsidRPr="00787C47">
        <w:rPr>
          <w:rFonts w:ascii="LitNusx" w:hAnsi="LitNusx"/>
          <w:sz w:val="22"/>
          <w:szCs w:val="22"/>
          <w:lang w:val="ka-GE"/>
        </w:rPr>
        <w:t>Tanamedro</w:t>
      </w:r>
      <w:r>
        <w:rPr>
          <w:rFonts w:ascii="LitNusx" w:hAnsi="LitNusx"/>
          <w:sz w:val="22"/>
          <w:szCs w:val="22"/>
          <w:lang w:val="ka-GE"/>
        </w:rPr>
        <w:softHyphen/>
      </w:r>
      <w:r w:rsidRPr="00787C47">
        <w:rPr>
          <w:rFonts w:ascii="LitNusx" w:hAnsi="LitNusx"/>
          <w:sz w:val="22"/>
          <w:szCs w:val="22"/>
          <w:lang w:val="ka-GE"/>
        </w:rPr>
        <w:t>ve eko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ka glo</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za</w:t>
      </w:r>
      <w:r>
        <w:rPr>
          <w:rFonts w:ascii="LitNusx" w:hAnsi="LitNusx"/>
          <w:sz w:val="22"/>
          <w:szCs w:val="22"/>
          <w:lang w:val="ka-GE"/>
        </w:rPr>
        <w:softHyphen/>
      </w:r>
      <w:r w:rsidRPr="00787C47">
        <w:rPr>
          <w:rFonts w:ascii="LitNusx" w:hAnsi="LitNusx"/>
          <w:sz w:val="22"/>
          <w:szCs w:val="22"/>
          <w:lang w:val="ka-GE"/>
        </w:rPr>
        <w:t>cia</w:t>
      </w:r>
      <w:r>
        <w:rPr>
          <w:rFonts w:ascii="LitNusx" w:hAnsi="LitNusx"/>
          <w:sz w:val="22"/>
          <w:szCs w:val="22"/>
          <w:lang w:val="en-US"/>
        </w:rPr>
        <w:t>-</w:t>
      </w:r>
      <w:r w:rsidRPr="00787C47">
        <w:rPr>
          <w:rFonts w:ascii="LitNusx" w:hAnsi="LitNusx"/>
          <w:sz w:val="22"/>
          <w:szCs w:val="22"/>
          <w:lang w:val="ka-GE"/>
        </w:rPr>
        <w:t>in</w:t>
      </w:r>
      <w:r>
        <w:rPr>
          <w:rFonts w:ascii="LitNusx" w:hAnsi="LitNusx"/>
          <w:sz w:val="22"/>
          <w:szCs w:val="22"/>
          <w:lang w:val="ka-GE"/>
        </w:rPr>
        <w:softHyphen/>
      </w:r>
      <w:r w:rsidRPr="00787C47">
        <w:rPr>
          <w:rFonts w:ascii="LitNusx" w:hAnsi="LitNusx"/>
          <w:sz w:val="22"/>
          <w:szCs w:val="22"/>
          <w:lang w:val="ka-GE"/>
        </w:rPr>
        <w:t>teg</w:t>
      </w:r>
      <w:r>
        <w:rPr>
          <w:rFonts w:ascii="LitNusx" w:hAnsi="LitNusx"/>
          <w:sz w:val="22"/>
          <w:szCs w:val="22"/>
          <w:lang w:val="ka-GE"/>
        </w:rPr>
        <w:softHyphen/>
      </w:r>
      <w:r w:rsidRPr="00787C47">
        <w:rPr>
          <w:rFonts w:ascii="LitNusx" w:hAnsi="LitNusx"/>
          <w:sz w:val="22"/>
          <w:szCs w:val="22"/>
          <w:lang w:val="ka-GE"/>
        </w:rPr>
        <w:t>ra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is mi</w:t>
      </w:r>
      <w:r>
        <w:rPr>
          <w:rFonts w:ascii="LitNusx" w:hAnsi="LitNusx"/>
          <w:sz w:val="22"/>
          <w:szCs w:val="22"/>
          <w:lang w:val="ka-GE"/>
        </w:rPr>
        <w:softHyphen/>
      </w:r>
      <w:r w:rsidRPr="00787C47">
        <w:rPr>
          <w:rFonts w:ascii="LitNusx" w:hAnsi="LitNusx"/>
          <w:sz w:val="22"/>
          <w:szCs w:val="22"/>
          <w:lang w:val="ka-GE"/>
        </w:rPr>
        <w:t>mar</w:t>
      </w:r>
      <w:r>
        <w:rPr>
          <w:rFonts w:ascii="LitNusx" w:hAnsi="LitNusx"/>
          <w:sz w:val="22"/>
          <w:szCs w:val="22"/>
          <w:lang w:val="ka-GE"/>
        </w:rPr>
        <w:softHyphen/>
      </w:r>
      <w:r w:rsidRPr="00787C47">
        <w:rPr>
          <w:rFonts w:ascii="LitNusx" w:hAnsi="LitNusx"/>
          <w:sz w:val="22"/>
          <w:szCs w:val="22"/>
          <w:lang w:val="ka-GE"/>
        </w:rPr>
        <w:t>Tu</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biT vi</w:t>
      </w:r>
      <w:r>
        <w:rPr>
          <w:rFonts w:ascii="LitNusx" w:hAnsi="LitNusx"/>
          <w:sz w:val="22"/>
          <w:szCs w:val="22"/>
          <w:lang w:val="ka-GE"/>
        </w:rPr>
        <w:softHyphen/>
      </w:r>
      <w:r w:rsidRPr="00787C47">
        <w:rPr>
          <w:rFonts w:ascii="LitNusx" w:hAnsi="LitNusx"/>
          <w:sz w:val="22"/>
          <w:szCs w:val="22"/>
          <w:lang w:val="ka-GE"/>
        </w:rPr>
        <w:t>Tar</w:t>
      </w:r>
      <w:r>
        <w:rPr>
          <w:rFonts w:ascii="LitNusx" w:hAnsi="LitNusx"/>
          <w:sz w:val="22"/>
          <w:szCs w:val="22"/>
          <w:lang w:val="ka-GE"/>
        </w:rPr>
        <w:softHyphen/>
      </w:r>
      <w:r w:rsidRPr="00787C47">
        <w:rPr>
          <w:rFonts w:ascii="LitNusx" w:hAnsi="LitNusx"/>
          <w:sz w:val="22"/>
          <w:szCs w:val="22"/>
          <w:lang w:val="ka-GE"/>
        </w:rPr>
        <w:t>de</w:t>
      </w:r>
      <w:r>
        <w:rPr>
          <w:rFonts w:ascii="LitNusx" w:hAnsi="LitNusx"/>
          <w:sz w:val="22"/>
          <w:szCs w:val="22"/>
          <w:lang w:val="ka-GE"/>
        </w:rPr>
        <w:softHyphen/>
      </w:r>
      <w:r w:rsidRPr="00787C47">
        <w:rPr>
          <w:rFonts w:ascii="LitNusx" w:hAnsi="LitNusx"/>
          <w:sz w:val="22"/>
          <w:szCs w:val="22"/>
          <w:lang w:val="ka-GE"/>
        </w:rPr>
        <w:t xml:space="preserve">ba, </w:t>
      </w:r>
      <w:r>
        <w:rPr>
          <w:rFonts w:ascii="LitNusx" w:hAnsi="LitNusx"/>
          <w:sz w:val="22"/>
          <w:szCs w:val="22"/>
          <w:lang w:val="en-US"/>
        </w:rPr>
        <w:t xml:space="preserve">amitom </w:t>
      </w:r>
      <w:r w:rsidRPr="00787C47">
        <w:rPr>
          <w:rFonts w:ascii="LitNusx" w:hAnsi="LitNusx"/>
          <w:sz w:val="22"/>
          <w:szCs w:val="22"/>
          <w:lang w:val="ka-GE"/>
        </w:rPr>
        <w:t>mec</w:t>
      </w:r>
      <w:r>
        <w:rPr>
          <w:rFonts w:ascii="LitNusx" w:hAnsi="LitNusx"/>
          <w:sz w:val="22"/>
          <w:szCs w:val="22"/>
          <w:lang w:val="ka-GE"/>
        </w:rPr>
        <w:softHyphen/>
      </w:r>
      <w:r w:rsidRPr="00787C47">
        <w:rPr>
          <w:rFonts w:ascii="LitNusx" w:hAnsi="LitNusx"/>
          <w:sz w:val="22"/>
          <w:szCs w:val="22"/>
          <w:lang w:val="ka-GE"/>
        </w:rPr>
        <w:t>ni</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li kvle</w:t>
      </w:r>
      <w:r>
        <w:rPr>
          <w:rFonts w:ascii="LitNusx" w:hAnsi="LitNusx"/>
          <w:sz w:val="22"/>
          <w:szCs w:val="22"/>
          <w:lang w:val="ka-GE"/>
        </w:rPr>
        <w:softHyphen/>
      </w:r>
      <w:r w:rsidRPr="00787C47">
        <w:rPr>
          <w:rFonts w:ascii="LitNusx" w:hAnsi="LitNusx"/>
          <w:sz w:val="22"/>
          <w:szCs w:val="22"/>
          <w:lang w:val="ka-GE"/>
        </w:rPr>
        <w:t>vac Se</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mis  mid</w:t>
      </w:r>
      <w:r>
        <w:rPr>
          <w:rFonts w:ascii="LitNusx" w:hAnsi="LitNusx"/>
          <w:sz w:val="22"/>
          <w:szCs w:val="22"/>
          <w:lang w:val="ka-GE"/>
        </w:rPr>
        <w:softHyphen/>
      </w:r>
      <w:r w:rsidRPr="00787C47">
        <w:rPr>
          <w:rFonts w:ascii="LitNusx" w:hAnsi="LitNusx"/>
          <w:sz w:val="22"/>
          <w:szCs w:val="22"/>
          <w:lang w:val="ka-GE"/>
        </w:rPr>
        <w:t>go</w:t>
      </w:r>
      <w:r>
        <w:rPr>
          <w:rFonts w:ascii="LitNusx" w:hAnsi="LitNusx"/>
          <w:sz w:val="22"/>
          <w:szCs w:val="22"/>
          <w:lang w:val="ka-GE"/>
        </w:rPr>
        <w:softHyphen/>
      </w:r>
      <w:r w:rsidRPr="00787C47">
        <w:rPr>
          <w:rFonts w:ascii="LitNusx" w:hAnsi="LitNusx"/>
          <w:sz w:val="22"/>
          <w:szCs w:val="22"/>
          <w:lang w:val="ka-GE"/>
        </w:rPr>
        <w:t>mas mo</w:t>
      </w:r>
      <w:r>
        <w:rPr>
          <w:rFonts w:ascii="LitNusx" w:hAnsi="LitNusx"/>
          <w:sz w:val="22"/>
          <w:szCs w:val="22"/>
          <w:lang w:val="ka-GE"/>
        </w:rPr>
        <w:softHyphen/>
      </w:r>
      <w:r w:rsidRPr="00787C47">
        <w:rPr>
          <w:rFonts w:ascii="LitNusx" w:hAnsi="LitNusx"/>
          <w:sz w:val="22"/>
          <w:szCs w:val="22"/>
          <w:lang w:val="ka-GE"/>
        </w:rPr>
        <w:t>iT</w:t>
      </w:r>
      <w:r>
        <w:rPr>
          <w:rFonts w:ascii="LitNusx" w:hAnsi="LitNusx"/>
          <w:sz w:val="22"/>
          <w:szCs w:val="22"/>
          <w:lang w:val="ka-GE"/>
        </w:rPr>
        <w:softHyphen/>
      </w:r>
      <w:r w:rsidRPr="00787C47">
        <w:rPr>
          <w:rFonts w:ascii="LitNusx" w:hAnsi="LitNusx"/>
          <w:sz w:val="22"/>
          <w:szCs w:val="22"/>
          <w:lang w:val="ka-GE"/>
        </w:rPr>
        <w:t>xovs, maT So</w:t>
      </w:r>
      <w:r>
        <w:rPr>
          <w:rFonts w:ascii="LitNusx" w:hAnsi="LitNusx"/>
          <w:sz w:val="22"/>
          <w:szCs w:val="22"/>
          <w:lang w:val="ka-GE"/>
        </w:rPr>
        <w:softHyphen/>
      </w:r>
      <w:r w:rsidRPr="00787C47">
        <w:rPr>
          <w:rFonts w:ascii="LitNusx" w:hAnsi="LitNusx"/>
          <w:sz w:val="22"/>
          <w:szCs w:val="22"/>
          <w:lang w:val="ka-GE"/>
        </w:rPr>
        <w:t>ris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xvis</w:t>
      </w:r>
      <w:r>
        <w:rPr>
          <w:rFonts w:ascii="LitNusx" w:hAnsi="LitNusx"/>
          <w:sz w:val="22"/>
          <w:szCs w:val="22"/>
          <w:lang w:val="en-US"/>
        </w:rPr>
        <w:t>, ganaTlebisa da auditis sferoSi</w:t>
      </w:r>
      <w:r w:rsidRPr="00787C47">
        <w:rPr>
          <w:rFonts w:ascii="LitNusx" w:hAnsi="LitNusx"/>
          <w:sz w:val="22"/>
          <w:szCs w:val="22"/>
          <w:lang w:val="ka-GE"/>
        </w:rPr>
        <w:t>.</w:t>
      </w:r>
    </w:p>
    <w:p w:rsidR="00D46116" w:rsidRPr="00F7186B" w:rsidRDefault="00D46116" w:rsidP="00BC619A">
      <w:pPr>
        <w:spacing w:line="252" w:lineRule="auto"/>
        <w:ind w:firstLine="482"/>
        <w:jc w:val="both"/>
        <w:rPr>
          <w:rFonts w:ascii="LitNusx" w:hAnsi="LitNusx"/>
          <w:spacing w:val="-4"/>
          <w:sz w:val="22"/>
          <w:szCs w:val="22"/>
          <w:lang w:val="ka-GE"/>
        </w:rPr>
      </w:pPr>
      <w:r w:rsidRPr="00F7186B">
        <w:rPr>
          <w:rFonts w:ascii="LitNusx" w:hAnsi="LitNusx"/>
          <w:spacing w:val="-4"/>
          <w:sz w:val="22"/>
          <w:szCs w:val="22"/>
          <w:lang w:val="ka-GE"/>
        </w:rPr>
        <w:t>es prob</w:t>
      </w:r>
      <w:r w:rsidRPr="00F7186B">
        <w:rPr>
          <w:rFonts w:ascii="LitNusx" w:hAnsi="LitNusx"/>
          <w:spacing w:val="-4"/>
          <w:sz w:val="22"/>
          <w:szCs w:val="22"/>
          <w:lang w:val="ka-GE"/>
        </w:rPr>
        <w:softHyphen/>
        <w:t>le</w:t>
      </w:r>
      <w:r w:rsidRPr="00F7186B">
        <w:rPr>
          <w:rFonts w:ascii="LitNusx" w:hAnsi="LitNusx"/>
          <w:spacing w:val="-4"/>
          <w:sz w:val="22"/>
          <w:szCs w:val="22"/>
          <w:lang w:val="ka-GE"/>
        </w:rPr>
        <w:softHyphen/>
        <w:t xml:space="preserve">ma </w:t>
      </w:r>
      <w:r w:rsidRPr="00F7186B">
        <w:rPr>
          <w:rFonts w:ascii="LitNusx" w:hAnsi="LitNusx"/>
          <w:spacing w:val="-4"/>
          <w:sz w:val="22"/>
          <w:szCs w:val="22"/>
          <w:lang w:val="en-US"/>
        </w:rPr>
        <w:t>rogorc</w:t>
      </w:r>
      <w:r w:rsidRPr="00F7186B">
        <w:rPr>
          <w:rFonts w:ascii="LitNusx" w:hAnsi="LitNusx"/>
          <w:spacing w:val="-4"/>
          <w:sz w:val="22"/>
          <w:szCs w:val="22"/>
          <w:lang w:val="ka-GE"/>
        </w:rPr>
        <w:t xml:space="preserve"> Te</w:t>
      </w:r>
      <w:r w:rsidRPr="00F7186B">
        <w:rPr>
          <w:rFonts w:ascii="LitNusx" w:hAnsi="LitNusx"/>
          <w:spacing w:val="-4"/>
          <w:sz w:val="22"/>
          <w:szCs w:val="22"/>
          <w:lang w:val="ka-GE"/>
        </w:rPr>
        <w:softHyphen/>
        <w:t>o</w:t>
      </w:r>
      <w:r w:rsidRPr="00F7186B">
        <w:rPr>
          <w:rFonts w:ascii="LitNusx" w:hAnsi="LitNusx"/>
          <w:spacing w:val="-4"/>
          <w:sz w:val="22"/>
          <w:szCs w:val="22"/>
          <w:lang w:val="ka-GE"/>
        </w:rPr>
        <w:softHyphen/>
        <w:t>ri</w:t>
      </w:r>
      <w:r w:rsidRPr="00F7186B">
        <w:rPr>
          <w:rFonts w:ascii="LitNusx" w:hAnsi="LitNusx"/>
          <w:spacing w:val="-4"/>
          <w:sz w:val="22"/>
          <w:szCs w:val="22"/>
          <w:lang w:val="ka-GE"/>
        </w:rPr>
        <w:softHyphen/>
        <w:t>ul</w:t>
      </w:r>
      <w:r w:rsidRPr="00F7186B">
        <w:rPr>
          <w:rFonts w:ascii="LitNusx" w:hAnsi="LitNusx"/>
          <w:spacing w:val="-4"/>
          <w:sz w:val="22"/>
          <w:szCs w:val="22"/>
          <w:lang w:val="en-US"/>
        </w:rPr>
        <w:t>,</w:t>
      </w:r>
      <w:r w:rsidRPr="00F7186B">
        <w:rPr>
          <w:rFonts w:ascii="LitNusx" w:hAnsi="LitNusx"/>
          <w:spacing w:val="-4"/>
          <w:sz w:val="22"/>
          <w:szCs w:val="22"/>
          <w:lang w:val="ka-GE"/>
        </w:rPr>
        <w:t xml:space="preserve"> ise praq</w:t>
      </w:r>
      <w:r w:rsidRPr="00F7186B">
        <w:rPr>
          <w:rFonts w:ascii="LitNusx" w:hAnsi="LitNusx"/>
          <w:spacing w:val="-4"/>
          <w:sz w:val="22"/>
          <w:szCs w:val="22"/>
          <w:lang w:val="ka-GE"/>
        </w:rPr>
        <w:softHyphen/>
        <w:t>ti</w:t>
      </w:r>
      <w:r w:rsidRPr="00F7186B">
        <w:rPr>
          <w:rFonts w:ascii="LitNusx" w:hAnsi="LitNusx"/>
          <w:spacing w:val="-4"/>
          <w:sz w:val="22"/>
          <w:szCs w:val="22"/>
          <w:lang w:val="ka-GE"/>
        </w:rPr>
        <w:softHyphen/>
        <w:t>kul in</w:t>
      </w:r>
      <w:r w:rsidRPr="00F7186B">
        <w:rPr>
          <w:rFonts w:ascii="LitNusx" w:hAnsi="LitNusx"/>
          <w:spacing w:val="-4"/>
          <w:sz w:val="22"/>
          <w:szCs w:val="22"/>
          <w:lang w:val="ka-GE"/>
        </w:rPr>
        <w:softHyphen/>
        <w:t>te</w:t>
      </w:r>
      <w:r w:rsidRPr="00F7186B">
        <w:rPr>
          <w:rFonts w:ascii="LitNusx" w:hAnsi="LitNusx"/>
          <w:spacing w:val="-4"/>
          <w:sz w:val="22"/>
          <w:szCs w:val="22"/>
          <w:lang w:val="ka-GE"/>
        </w:rPr>
        <w:softHyphen/>
        <w:t>ress</w:t>
      </w:r>
      <w:r w:rsidRPr="00F7186B">
        <w:rPr>
          <w:rFonts w:ascii="LitNusx" w:hAnsi="LitNusx"/>
          <w:spacing w:val="-4"/>
          <w:sz w:val="22"/>
          <w:szCs w:val="22"/>
          <w:lang w:val="en-US"/>
        </w:rPr>
        <w:t xml:space="preserve"> </w:t>
      </w:r>
      <w:r w:rsidRPr="00F7186B">
        <w:rPr>
          <w:rFonts w:ascii="LitNusx" w:hAnsi="LitNusx"/>
          <w:spacing w:val="-4"/>
          <w:sz w:val="22"/>
          <w:szCs w:val="22"/>
          <w:lang w:val="ka-GE"/>
        </w:rPr>
        <w:t>iw</w:t>
      </w:r>
      <w:r w:rsidRPr="00F7186B">
        <w:rPr>
          <w:rFonts w:ascii="LitNusx" w:hAnsi="LitNusx"/>
          <w:spacing w:val="-4"/>
          <w:sz w:val="22"/>
          <w:szCs w:val="22"/>
          <w:lang w:val="ka-GE"/>
        </w:rPr>
        <w:softHyphen/>
        <w:t>vevs</w:t>
      </w:r>
      <w:r w:rsidRPr="00F7186B">
        <w:rPr>
          <w:rFonts w:ascii="LitNusx" w:hAnsi="LitNusx"/>
          <w:spacing w:val="-4"/>
          <w:sz w:val="22"/>
          <w:szCs w:val="22"/>
          <w:lang w:val="en-US"/>
        </w:rPr>
        <w:t>, vinaidan Tanamedrove globalur ekonomikaSi</w:t>
      </w:r>
      <w:r w:rsidRPr="00F7186B">
        <w:rPr>
          <w:rFonts w:ascii="LitNusx" w:hAnsi="LitNusx"/>
          <w:spacing w:val="-4"/>
          <w:sz w:val="22"/>
          <w:szCs w:val="22"/>
          <w:lang w:val="ka-GE"/>
        </w:rPr>
        <w:t xml:space="preserve"> mec</w:t>
      </w:r>
      <w:r w:rsidRPr="00F7186B">
        <w:rPr>
          <w:rFonts w:ascii="LitNusx" w:hAnsi="LitNusx"/>
          <w:spacing w:val="-4"/>
          <w:sz w:val="22"/>
          <w:szCs w:val="22"/>
          <w:lang w:val="ka-GE"/>
        </w:rPr>
        <w:softHyphen/>
        <w:t>ni</w:t>
      </w:r>
      <w:r w:rsidRPr="00F7186B">
        <w:rPr>
          <w:rFonts w:ascii="LitNusx" w:hAnsi="LitNusx"/>
          <w:spacing w:val="-4"/>
          <w:sz w:val="22"/>
          <w:szCs w:val="22"/>
          <w:lang w:val="ka-GE"/>
        </w:rPr>
        <w:softHyphen/>
        <w:t>e</w:t>
      </w:r>
      <w:r w:rsidRPr="00F7186B">
        <w:rPr>
          <w:rFonts w:ascii="LitNusx" w:hAnsi="LitNusx"/>
          <w:spacing w:val="-4"/>
          <w:sz w:val="22"/>
          <w:szCs w:val="22"/>
          <w:lang w:val="ka-GE"/>
        </w:rPr>
        <w:softHyphen/>
        <w:t>re</w:t>
      </w:r>
      <w:r w:rsidRPr="00F7186B">
        <w:rPr>
          <w:rFonts w:ascii="LitNusx" w:hAnsi="LitNusx"/>
          <w:spacing w:val="-4"/>
          <w:sz w:val="22"/>
          <w:szCs w:val="22"/>
          <w:lang w:val="ka-GE"/>
        </w:rPr>
        <w:softHyphen/>
        <w:t>bis ne</w:t>
      </w:r>
      <w:r w:rsidRPr="00F7186B">
        <w:rPr>
          <w:rFonts w:ascii="LitNusx" w:hAnsi="LitNusx"/>
          <w:spacing w:val="-4"/>
          <w:sz w:val="22"/>
          <w:szCs w:val="22"/>
          <w:lang w:val="ka-GE"/>
        </w:rPr>
        <w:softHyphen/>
        <w:t>bis</w:t>
      </w:r>
      <w:r w:rsidRPr="00F7186B">
        <w:rPr>
          <w:rFonts w:ascii="LitNusx" w:hAnsi="LitNusx"/>
          <w:spacing w:val="-4"/>
          <w:sz w:val="22"/>
          <w:szCs w:val="22"/>
          <w:lang w:val="ka-GE"/>
        </w:rPr>
        <w:softHyphen/>
        <w:t>mi</w:t>
      </w:r>
      <w:r w:rsidRPr="00F7186B">
        <w:rPr>
          <w:rFonts w:ascii="LitNusx" w:hAnsi="LitNusx"/>
          <w:spacing w:val="-4"/>
          <w:sz w:val="22"/>
          <w:szCs w:val="22"/>
          <w:lang w:val="ka-GE"/>
        </w:rPr>
        <w:softHyphen/>
        <w:t>e</w:t>
      </w:r>
      <w:r w:rsidRPr="00F7186B">
        <w:rPr>
          <w:rFonts w:ascii="LitNusx" w:hAnsi="LitNusx"/>
          <w:spacing w:val="-4"/>
          <w:sz w:val="22"/>
          <w:szCs w:val="22"/>
          <w:lang w:val="ka-GE"/>
        </w:rPr>
        <w:softHyphen/>
        <w:t>ri sfe</w:t>
      </w:r>
      <w:r w:rsidRPr="00F7186B">
        <w:rPr>
          <w:rFonts w:ascii="LitNusx" w:hAnsi="LitNusx"/>
          <w:spacing w:val="-4"/>
          <w:sz w:val="22"/>
          <w:szCs w:val="22"/>
          <w:lang w:val="ka-GE"/>
        </w:rPr>
        <w:softHyphen/>
        <w:t>ros</w:t>
      </w:r>
      <w:r w:rsidRPr="00F7186B">
        <w:rPr>
          <w:rFonts w:ascii="LitNusx" w:hAnsi="LitNusx"/>
          <w:spacing w:val="-4"/>
          <w:sz w:val="22"/>
          <w:szCs w:val="22"/>
          <w:lang w:val="ka-GE"/>
        </w:rPr>
        <w:softHyphen/>
      </w:r>
      <w:r w:rsidRPr="00F7186B">
        <w:rPr>
          <w:rFonts w:ascii="LitNusx" w:hAnsi="LitNusx"/>
          <w:spacing w:val="-4"/>
          <w:sz w:val="22"/>
          <w:szCs w:val="22"/>
          <w:lang w:val="en-US"/>
        </w:rPr>
        <w:t>a</w:t>
      </w:r>
      <w:r w:rsidRPr="00F7186B">
        <w:rPr>
          <w:rFonts w:ascii="LitNusx" w:hAnsi="LitNusx"/>
          <w:spacing w:val="-4"/>
          <w:sz w:val="22"/>
          <w:szCs w:val="22"/>
          <w:lang w:val="ka-GE"/>
        </w:rPr>
        <w:t>Tvis, maT So</w:t>
      </w:r>
      <w:r w:rsidRPr="00F7186B">
        <w:rPr>
          <w:rFonts w:ascii="LitNusx" w:hAnsi="LitNusx"/>
          <w:spacing w:val="-4"/>
          <w:sz w:val="22"/>
          <w:szCs w:val="22"/>
          <w:lang w:val="ka-GE"/>
        </w:rPr>
        <w:softHyphen/>
        <w:t>ris eko</w:t>
      </w:r>
      <w:r w:rsidRPr="00F7186B">
        <w:rPr>
          <w:rFonts w:ascii="LitNusx" w:hAnsi="LitNusx"/>
          <w:spacing w:val="-4"/>
          <w:sz w:val="22"/>
          <w:szCs w:val="22"/>
          <w:lang w:val="ka-GE"/>
        </w:rPr>
        <w:softHyphen/>
        <w:t>no</w:t>
      </w:r>
      <w:r w:rsidRPr="00F7186B">
        <w:rPr>
          <w:rFonts w:ascii="LitNusx" w:hAnsi="LitNusx"/>
          <w:spacing w:val="-4"/>
          <w:sz w:val="22"/>
          <w:szCs w:val="22"/>
          <w:lang w:val="ka-GE"/>
        </w:rPr>
        <w:softHyphen/>
        <w:t>mi</w:t>
      </w:r>
      <w:r w:rsidRPr="00F7186B">
        <w:rPr>
          <w:rFonts w:ascii="LitNusx" w:hAnsi="LitNusx"/>
          <w:spacing w:val="-4"/>
          <w:sz w:val="22"/>
          <w:szCs w:val="22"/>
          <w:lang w:val="ka-GE"/>
        </w:rPr>
        <w:softHyphen/>
        <w:t>ku</w:t>
      </w:r>
      <w:r w:rsidRPr="00F7186B">
        <w:rPr>
          <w:rFonts w:ascii="LitNusx" w:hAnsi="LitNusx"/>
          <w:spacing w:val="-4"/>
          <w:sz w:val="22"/>
          <w:szCs w:val="22"/>
          <w:lang w:val="ka-GE"/>
        </w:rPr>
        <w:softHyphen/>
        <w:t>ri mec</w:t>
      </w:r>
      <w:r w:rsidRPr="00F7186B">
        <w:rPr>
          <w:rFonts w:ascii="LitNusx" w:hAnsi="LitNusx"/>
          <w:spacing w:val="-4"/>
          <w:sz w:val="22"/>
          <w:szCs w:val="22"/>
          <w:lang w:val="ka-GE"/>
        </w:rPr>
        <w:softHyphen/>
        <w:t>ni</w:t>
      </w:r>
      <w:r w:rsidRPr="00F7186B">
        <w:rPr>
          <w:rFonts w:ascii="LitNusx" w:hAnsi="LitNusx"/>
          <w:spacing w:val="-4"/>
          <w:sz w:val="22"/>
          <w:szCs w:val="22"/>
          <w:lang w:val="ka-GE"/>
        </w:rPr>
        <w:softHyphen/>
        <w:t>e</w:t>
      </w:r>
      <w:r w:rsidRPr="00F7186B">
        <w:rPr>
          <w:rFonts w:ascii="LitNusx" w:hAnsi="LitNusx"/>
          <w:spacing w:val="-4"/>
          <w:sz w:val="22"/>
          <w:szCs w:val="22"/>
          <w:lang w:val="ka-GE"/>
        </w:rPr>
        <w:softHyphen/>
        <w:t>re</w:t>
      </w:r>
      <w:r w:rsidRPr="00F7186B">
        <w:rPr>
          <w:rFonts w:ascii="LitNusx" w:hAnsi="LitNusx"/>
          <w:spacing w:val="-4"/>
          <w:sz w:val="22"/>
          <w:szCs w:val="22"/>
          <w:lang w:val="ka-GE"/>
        </w:rPr>
        <w:softHyphen/>
        <w:t>bis</w:t>
      </w:r>
      <w:r w:rsidRPr="00F7186B">
        <w:rPr>
          <w:rFonts w:ascii="LitNusx" w:hAnsi="LitNusx"/>
          <w:spacing w:val="-4"/>
          <w:sz w:val="22"/>
          <w:szCs w:val="22"/>
          <w:lang w:val="ka-GE"/>
        </w:rPr>
        <w:softHyphen/>
        <w:t>Tvis</w:t>
      </w:r>
      <w:r w:rsidRPr="00F7186B">
        <w:rPr>
          <w:rFonts w:ascii="LitNusx" w:hAnsi="LitNusx"/>
          <w:spacing w:val="-4"/>
          <w:sz w:val="22"/>
          <w:szCs w:val="22"/>
          <w:lang w:val="en-US"/>
        </w:rPr>
        <w:t>,</w:t>
      </w:r>
      <w:r w:rsidRPr="00F7186B">
        <w:rPr>
          <w:rFonts w:ascii="LitNusx" w:hAnsi="LitNusx"/>
          <w:spacing w:val="-4"/>
          <w:sz w:val="22"/>
          <w:szCs w:val="22"/>
          <w:lang w:val="ka-GE"/>
        </w:rPr>
        <w:t xml:space="preserve"> da</w:t>
      </w:r>
      <w:r w:rsidRPr="00F7186B">
        <w:rPr>
          <w:rFonts w:ascii="LitNusx" w:hAnsi="LitNusx"/>
          <w:spacing w:val="-4"/>
          <w:sz w:val="22"/>
          <w:szCs w:val="22"/>
          <w:lang w:val="ka-GE"/>
        </w:rPr>
        <w:softHyphen/>
        <w:t>ma</w:t>
      </w:r>
      <w:r w:rsidRPr="00F7186B">
        <w:rPr>
          <w:rFonts w:ascii="LitNusx" w:hAnsi="LitNusx"/>
          <w:spacing w:val="-4"/>
          <w:sz w:val="22"/>
          <w:szCs w:val="22"/>
          <w:lang w:val="ka-GE"/>
        </w:rPr>
        <w:softHyphen/>
        <w:t>xa</w:t>
      </w:r>
      <w:r w:rsidRPr="00F7186B">
        <w:rPr>
          <w:rFonts w:ascii="LitNusx" w:hAnsi="LitNusx"/>
          <w:spacing w:val="-4"/>
          <w:sz w:val="22"/>
          <w:szCs w:val="22"/>
          <w:lang w:val="ka-GE"/>
        </w:rPr>
        <w:softHyphen/>
        <w:t>si</w:t>
      </w:r>
      <w:r w:rsidRPr="00F7186B">
        <w:rPr>
          <w:rFonts w:ascii="LitNusx" w:hAnsi="LitNusx"/>
          <w:spacing w:val="-4"/>
          <w:sz w:val="22"/>
          <w:szCs w:val="22"/>
          <w:lang w:val="ka-GE"/>
        </w:rPr>
        <w:softHyphen/>
        <w:t>a</w:t>
      </w:r>
      <w:r w:rsidRPr="00F7186B">
        <w:rPr>
          <w:rFonts w:ascii="LitNusx" w:hAnsi="LitNusx"/>
          <w:spacing w:val="-4"/>
          <w:sz w:val="22"/>
          <w:szCs w:val="22"/>
          <w:lang w:val="ka-GE"/>
        </w:rPr>
        <w:softHyphen/>
        <w:t>Te</w:t>
      </w:r>
      <w:r w:rsidRPr="00F7186B">
        <w:rPr>
          <w:rFonts w:ascii="LitNusx" w:hAnsi="LitNusx"/>
          <w:spacing w:val="-4"/>
          <w:sz w:val="22"/>
          <w:szCs w:val="22"/>
          <w:lang w:val="ka-GE"/>
        </w:rPr>
        <w:softHyphen/>
        <w:t>be</w:t>
      </w:r>
      <w:r w:rsidRPr="00F7186B">
        <w:rPr>
          <w:rFonts w:ascii="LitNusx" w:hAnsi="LitNusx"/>
          <w:spacing w:val="-4"/>
          <w:sz w:val="22"/>
          <w:szCs w:val="22"/>
          <w:lang w:val="ka-GE"/>
        </w:rPr>
        <w:softHyphen/>
        <w:t>lia prog</w:t>
      </w:r>
      <w:r w:rsidRPr="00F7186B">
        <w:rPr>
          <w:rFonts w:ascii="LitNusx" w:hAnsi="LitNusx"/>
          <w:spacing w:val="-4"/>
          <w:sz w:val="22"/>
          <w:szCs w:val="22"/>
          <w:lang w:val="ka-GE"/>
        </w:rPr>
        <w:softHyphen/>
        <w:t>re</w:t>
      </w:r>
      <w:r w:rsidRPr="00F7186B">
        <w:rPr>
          <w:rFonts w:ascii="LitNusx" w:hAnsi="LitNusx"/>
          <w:spacing w:val="-4"/>
          <w:sz w:val="22"/>
          <w:szCs w:val="22"/>
          <w:lang w:val="ka-GE"/>
        </w:rPr>
        <w:softHyphen/>
        <w:t>su</w:t>
      </w:r>
      <w:r w:rsidRPr="00F7186B">
        <w:rPr>
          <w:rFonts w:ascii="LitNusx" w:hAnsi="LitNusx"/>
          <w:spacing w:val="-4"/>
          <w:sz w:val="22"/>
          <w:szCs w:val="22"/>
          <w:lang w:val="ka-GE"/>
        </w:rPr>
        <w:softHyphen/>
        <w:t>li cvli</w:t>
      </w:r>
      <w:r w:rsidRPr="00F7186B">
        <w:rPr>
          <w:rFonts w:ascii="LitNusx" w:hAnsi="LitNusx"/>
          <w:spacing w:val="-4"/>
          <w:sz w:val="22"/>
          <w:szCs w:val="22"/>
          <w:lang w:val="ka-GE"/>
        </w:rPr>
        <w:softHyphen/>
        <w:t>le</w:t>
      </w:r>
      <w:r w:rsidRPr="00F7186B">
        <w:rPr>
          <w:rFonts w:ascii="LitNusx" w:hAnsi="LitNusx"/>
          <w:spacing w:val="-4"/>
          <w:sz w:val="22"/>
          <w:szCs w:val="22"/>
          <w:lang w:val="ka-GE"/>
        </w:rPr>
        <w:softHyphen/>
        <w:t>be</w:t>
      </w:r>
      <w:r w:rsidRPr="00F7186B">
        <w:rPr>
          <w:rFonts w:ascii="LitNusx" w:hAnsi="LitNusx"/>
          <w:spacing w:val="-4"/>
          <w:sz w:val="22"/>
          <w:szCs w:val="22"/>
          <w:lang w:val="ka-GE"/>
        </w:rPr>
        <w:softHyphen/>
        <w:t xml:space="preserve">bi, </w:t>
      </w:r>
      <w:r w:rsidRPr="00F7186B">
        <w:rPr>
          <w:rFonts w:ascii="LitNusx" w:hAnsi="LitNusx"/>
          <w:spacing w:val="-4"/>
          <w:sz w:val="22"/>
          <w:szCs w:val="22"/>
          <w:lang w:val="en-US"/>
        </w:rPr>
        <w:t xml:space="preserve">siaxleebi, </w:t>
      </w:r>
      <w:r w:rsidRPr="00F7186B">
        <w:rPr>
          <w:rFonts w:ascii="LitNusx" w:hAnsi="LitNusx"/>
          <w:spacing w:val="-4"/>
          <w:sz w:val="22"/>
          <w:szCs w:val="22"/>
          <w:lang w:val="ka-GE"/>
        </w:rPr>
        <w:t>axa</w:t>
      </w:r>
      <w:r w:rsidRPr="00F7186B">
        <w:rPr>
          <w:rFonts w:ascii="LitNusx" w:hAnsi="LitNusx"/>
          <w:spacing w:val="-4"/>
          <w:sz w:val="22"/>
          <w:szCs w:val="22"/>
          <w:lang w:val="ka-GE"/>
        </w:rPr>
        <w:softHyphen/>
        <w:t>li mid</w:t>
      </w:r>
      <w:r w:rsidRPr="00F7186B">
        <w:rPr>
          <w:rFonts w:ascii="LitNusx" w:hAnsi="LitNusx"/>
          <w:spacing w:val="-4"/>
          <w:sz w:val="22"/>
          <w:szCs w:val="22"/>
          <w:lang w:val="ka-GE"/>
        </w:rPr>
        <w:softHyphen/>
        <w:t>go</w:t>
      </w:r>
      <w:r w:rsidRPr="00F7186B">
        <w:rPr>
          <w:rFonts w:ascii="LitNusx" w:hAnsi="LitNusx"/>
          <w:spacing w:val="-4"/>
          <w:sz w:val="22"/>
          <w:szCs w:val="22"/>
          <w:lang w:val="ka-GE"/>
        </w:rPr>
        <w:softHyphen/>
        <w:t>me</w:t>
      </w:r>
      <w:r w:rsidRPr="00F7186B">
        <w:rPr>
          <w:rFonts w:ascii="LitNusx" w:hAnsi="LitNusx"/>
          <w:spacing w:val="-4"/>
          <w:sz w:val="22"/>
          <w:szCs w:val="22"/>
          <w:lang w:val="ka-GE"/>
        </w:rPr>
        <w:softHyphen/>
        <w:t>bi da</w:t>
      </w:r>
      <w:r w:rsidRPr="00F7186B">
        <w:rPr>
          <w:rFonts w:ascii="LitNusx" w:hAnsi="LitNusx"/>
          <w:spacing w:val="-4"/>
          <w:sz w:val="22"/>
          <w:szCs w:val="22"/>
          <w:lang w:val="en-US"/>
        </w:rPr>
        <w:t xml:space="preserve"> </w:t>
      </w:r>
      <w:r w:rsidRPr="00F7186B">
        <w:rPr>
          <w:rFonts w:ascii="LitNusx" w:hAnsi="LitNusx"/>
          <w:spacing w:val="-4"/>
          <w:sz w:val="22"/>
          <w:szCs w:val="22"/>
          <w:lang w:val="ka-GE"/>
        </w:rPr>
        <w:softHyphen/>
        <w:t>ur</w:t>
      </w:r>
      <w:r w:rsidRPr="00F7186B">
        <w:rPr>
          <w:rFonts w:ascii="LitNusx" w:hAnsi="LitNusx"/>
          <w:spacing w:val="-4"/>
          <w:sz w:val="22"/>
          <w:szCs w:val="22"/>
          <w:lang w:val="ka-GE"/>
        </w:rPr>
        <w:softHyphen/>
        <w:t>Ti</w:t>
      </w:r>
      <w:r w:rsidRPr="00F7186B">
        <w:rPr>
          <w:rFonts w:ascii="LitNusx" w:hAnsi="LitNusx"/>
          <w:spacing w:val="-4"/>
          <w:sz w:val="22"/>
          <w:szCs w:val="22"/>
          <w:lang w:val="ka-GE"/>
        </w:rPr>
        <w:softHyphen/>
        <w:t>er</w:t>
      </w:r>
      <w:r w:rsidRPr="00F7186B">
        <w:rPr>
          <w:rFonts w:ascii="LitNusx" w:hAnsi="LitNusx"/>
          <w:spacing w:val="-4"/>
          <w:sz w:val="22"/>
          <w:szCs w:val="22"/>
          <w:lang w:val="ka-GE"/>
        </w:rPr>
        <w:softHyphen/>
        <w:t>To</w:t>
      </w:r>
      <w:r w:rsidRPr="00F7186B">
        <w:rPr>
          <w:rFonts w:ascii="LitNusx" w:hAnsi="LitNusx"/>
          <w:spacing w:val="-4"/>
          <w:sz w:val="22"/>
          <w:szCs w:val="22"/>
          <w:lang w:val="ka-GE"/>
        </w:rPr>
        <w:softHyphen/>
        <w:t>be</w:t>
      </w:r>
      <w:r w:rsidRPr="00F7186B">
        <w:rPr>
          <w:rFonts w:ascii="LitNusx" w:hAnsi="LitNusx"/>
          <w:spacing w:val="-4"/>
          <w:sz w:val="22"/>
          <w:szCs w:val="22"/>
          <w:lang w:val="ka-GE"/>
        </w:rPr>
        <w:softHyphen/>
        <w:t xml:space="preserve">bi, </w:t>
      </w:r>
      <w:r w:rsidRPr="00F7186B">
        <w:rPr>
          <w:rFonts w:ascii="LitNusx" w:hAnsi="LitNusx"/>
          <w:spacing w:val="-4"/>
          <w:sz w:val="22"/>
          <w:szCs w:val="22"/>
          <w:lang w:val="en-US"/>
        </w:rPr>
        <w:t>a</w:t>
      </w:r>
      <w:r w:rsidRPr="00F7186B">
        <w:rPr>
          <w:rFonts w:ascii="LitNusx" w:hAnsi="LitNusx"/>
          <w:spacing w:val="-4"/>
          <w:sz w:val="22"/>
          <w:szCs w:val="22"/>
          <w:lang w:val="ka-GE"/>
        </w:rPr>
        <w:t>mas</w:t>
      </w:r>
      <w:r w:rsidRPr="00F7186B">
        <w:rPr>
          <w:rFonts w:ascii="LitNusx" w:hAnsi="LitNusx"/>
          <w:spacing w:val="-4"/>
          <w:sz w:val="22"/>
          <w:szCs w:val="22"/>
          <w:lang w:val="ka-GE"/>
        </w:rPr>
        <w:softHyphen/>
        <w:t>Tan per</w:t>
      </w:r>
      <w:r w:rsidRPr="00F7186B">
        <w:rPr>
          <w:rFonts w:ascii="LitNusx" w:hAnsi="LitNusx"/>
          <w:spacing w:val="-4"/>
          <w:sz w:val="22"/>
          <w:szCs w:val="22"/>
          <w:lang w:val="ka-GE"/>
        </w:rPr>
        <w:softHyphen/>
        <w:t>ma</w:t>
      </w:r>
      <w:r w:rsidRPr="00F7186B">
        <w:rPr>
          <w:rFonts w:ascii="LitNusx" w:hAnsi="LitNusx"/>
          <w:spacing w:val="-4"/>
          <w:sz w:val="22"/>
          <w:szCs w:val="22"/>
          <w:lang w:val="ka-GE"/>
        </w:rPr>
        <w:softHyphen/>
        <w:t>nen</w:t>
      </w:r>
      <w:r w:rsidRPr="00F7186B">
        <w:rPr>
          <w:rFonts w:ascii="LitNusx" w:hAnsi="LitNusx"/>
          <w:spacing w:val="-4"/>
          <w:sz w:val="22"/>
          <w:szCs w:val="22"/>
          <w:lang w:val="ka-GE"/>
        </w:rPr>
        <w:softHyphen/>
        <w:t>tu</w:t>
      </w:r>
      <w:r w:rsidRPr="00F7186B">
        <w:rPr>
          <w:rFonts w:ascii="LitNusx" w:hAnsi="LitNusx"/>
          <w:spacing w:val="-4"/>
          <w:sz w:val="22"/>
          <w:szCs w:val="22"/>
          <w:lang w:val="ka-GE"/>
        </w:rPr>
        <w:softHyphen/>
        <w:t>lad war</w:t>
      </w:r>
      <w:r w:rsidRPr="00F7186B">
        <w:rPr>
          <w:rFonts w:ascii="LitNusx" w:hAnsi="LitNusx"/>
          <w:spacing w:val="-4"/>
          <w:sz w:val="22"/>
          <w:szCs w:val="22"/>
          <w:lang w:val="ka-GE"/>
        </w:rPr>
        <w:softHyphen/>
        <w:t>mo</w:t>
      </w:r>
      <w:r w:rsidRPr="00F7186B">
        <w:rPr>
          <w:rFonts w:ascii="LitNusx" w:hAnsi="LitNusx"/>
          <w:spacing w:val="-4"/>
          <w:sz w:val="22"/>
          <w:szCs w:val="22"/>
          <w:lang w:val="ka-GE"/>
        </w:rPr>
        <w:softHyphen/>
        <w:t>i</w:t>
      </w:r>
      <w:r w:rsidRPr="00F7186B">
        <w:rPr>
          <w:rFonts w:ascii="LitNusx" w:hAnsi="LitNusx"/>
          <w:spacing w:val="-4"/>
          <w:sz w:val="22"/>
          <w:szCs w:val="22"/>
          <w:lang w:val="ka-GE"/>
        </w:rPr>
        <w:softHyphen/>
        <w:t>So</w:t>
      </w:r>
      <w:r w:rsidRPr="00F7186B">
        <w:rPr>
          <w:rFonts w:ascii="LitNusx" w:hAnsi="LitNusx"/>
          <w:spacing w:val="-4"/>
          <w:sz w:val="22"/>
          <w:szCs w:val="22"/>
          <w:lang w:val="ka-GE"/>
        </w:rPr>
        <w:softHyphen/>
        <w:t>ba sa</w:t>
      </w:r>
      <w:r w:rsidRPr="00F7186B">
        <w:rPr>
          <w:rFonts w:ascii="LitNusx" w:hAnsi="LitNusx"/>
          <w:spacing w:val="-4"/>
          <w:sz w:val="22"/>
          <w:szCs w:val="22"/>
          <w:lang w:val="ka-GE"/>
        </w:rPr>
        <w:softHyphen/>
        <w:t>da</w:t>
      </w:r>
      <w:r w:rsidRPr="00F7186B">
        <w:rPr>
          <w:rFonts w:ascii="LitNusx" w:hAnsi="LitNusx"/>
          <w:spacing w:val="-4"/>
          <w:sz w:val="22"/>
          <w:szCs w:val="22"/>
          <w:lang w:val="ka-GE"/>
        </w:rPr>
        <w:softHyphen/>
        <w:t>vo prob</w:t>
      </w:r>
      <w:r w:rsidRPr="00F7186B">
        <w:rPr>
          <w:rFonts w:ascii="LitNusx" w:hAnsi="LitNusx"/>
          <w:spacing w:val="-4"/>
          <w:sz w:val="22"/>
          <w:szCs w:val="22"/>
          <w:lang w:val="ka-GE"/>
        </w:rPr>
        <w:softHyphen/>
        <w:t>le</w:t>
      </w:r>
      <w:r w:rsidRPr="00F7186B">
        <w:rPr>
          <w:rFonts w:ascii="LitNusx" w:hAnsi="LitNusx"/>
          <w:spacing w:val="-4"/>
          <w:sz w:val="22"/>
          <w:szCs w:val="22"/>
          <w:lang w:val="ka-GE"/>
        </w:rPr>
        <w:softHyphen/>
        <w:t>me</w:t>
      </w:r>
      <w:r w:rsidRPr="00F7186B">
        <w:rPr>
          <w:rFonts w:ascii="LitNusx" w:hAnsi="LitNusx"/>
          <w:spacing w:val="-4"/>
          <w:sz w:val="22"/>
          <w:szCs w:val="22"/>
          <w:lang w:val="ka-GE"/>
        </w:rPr>
        <w:softHyphen/>
        <w:t>bi, da</w:t>
      </w:r>
      <w:r w:rsidRPr="00F7186B">
        <w:rPr>
          <w:rFonts w:ascii="LitNusx" w:hAnsi="LitNusx"/>
          <w:spacing w:val="-4"/>
          <w:sz w:val="22"/>
          <w:szCs w:val="22"/>
          <w:lang w:val="ka-GE"/>
        </w:rPr>
        <w:softHyphen/>
        <w:t>kav</w:t>
      </w:r>
      <w:r w:rsidRPr="00F7186B">
        <w:rPr>
          <w:rFonts w:ascii="LitNusx" w:hAnsi="LitNusx"/>
          <w:spacing w:val="-4"/>
          <w:sz w:val="22"/>
          <w:szCs w:val="22"/>
          <w:lang w:val="ka-GE"/>
        </w:rPr>
        <w:softHyphen/>
        <w:t>Si</w:t>
      </w:r>
      <w:r w:rsidRPr="00F7186B">
        <w:rPr>
          <w:rFonts w:ascii="LitNusx" w:hAnsi="LitNusx"/>
          <w:spacing w:val="-4"/>
          <w:sz w:val="22"/>
          <w:szCs w:val="22"/>
          <w:lang w:val="ka-GE"/>
        </w:rPr>
        <w:softHyphen/>
        <w:t>re</w:t>
      </w:r>
      <w:r w:rsidRPr="00F7186B">
        <w:rPr>
          <w:rFonts w:ascii="LitNusx" w:hAnsi="LitNusx"/>
          <w:spacing w:val="-4"/>
          <w:sz w:val="22"/>
          <w:szCs w:val="22"/>
          <w:lang w:val="ka-GE"/>
        </w:rPr>
        <w:softHyphen/>
        <w:t>bu</w:t>
      </w:r>
      <w:r w:rsidRPr="00F7186B">
        <w:rPr>
          <w:rFonts w:ascii="LitNusx" w:hAnsi="LitNusx"/>
          <w:spacing w:val="-4"/>
          <w:sz w:val="22"/>
          <w:szCs w:val="22"/>
          <w:lang w:val="ka-GE"/>
        </w:rPr>
        <w:softHyphen/>
        <w:t>li gan</w:t>
      </w:r>
      <w:r w:rsidRPr="00F7186B">
        <w:rPr>
          <w:rFonts w:ascii="LitNusx" w:hAnsi="LitNusx"/>
          <w:spacing w:val="-4"/>
          <w:sz w:val="22"/>
          <w:szCs w:val="22"/>
          <w:lang w:val="ka-GE"/>
        </w:rPr>
        <w:softHyphen/>
        <w:t>vi</w:t>
      </w:r>
      <w:r w:rsidRPr="00F7186B">
        <w:rPr>
          <w:rFonts w:ascii="LitNusx" w:hAnsi="LitNusx"/>
          <w:spacing w:val="-4"/>
          <w:sz w:val="22"/>
          <w:szCs w:val="22"/>
          <w:lang w:val="ka-GE"/>
        </w:rPr>
        <w:softHyphen/>
        <w:t>Ta</w:t>
      </w:r>
      <w:r w:rsidRPr="00F7186B">
        <w:rPr>
          <w:rFonts w:ascii="LitNusx" w:hAnsi="LitNusx"/>
          <w:spacing w:val="-4"/>
          <w:sz w:val="22"/>
          <w:szCs w:val="22"/>
          <w:lang w:val="ka-GE"/>
        </w:rPr>
        <w:softHyphen/>
        <w:t>re</w:t>
      </w:r>
      <w:r w:rsidRPr="00F7186B">
        <w:rPr>
          <w:rFonts w:ascii="LitNusx" w:hAnsi="LitNusx"/>
          <w:spacing w:val="-4"/>
          <w:sz w:val="22"/>
          <w:szCs w:val="22"/>
          <w:lang w:val="ka-GE"/>
        </w:rPr>
        <w:softHyphen/>
        <w:t>bis pro</w:t>
      </w:r>
      <w:r w:rsidRPr="00F7186B">
        <w:rPr>
          <w:rFonts w:ascii="LitNusx" w:hAnsi="LitNusx"/>
          <w:spacing w:val="-4"/>
          <w:sz w:val="22"/>
          <w:szCs w:val="22"/>
          <w:lang w:val="ka-GE"/>
        </w:rPr>
        <w:softHyphen/>
        <w:t>ces</w:t>
      </w:r>
      <w:r w:rsidRPr="00F7186B">
        <w:rPr>
          <w:rFonts w:ascii="LitNusx" w:hAnsi="LitNusx"/>
          <w:spacing w:val="-4"/>
          <w:sz w:val="22"/>
          <w:szCs w:val="22"/>
          <w:lang w:val="ka-GE"/>
        </w:rPr>
        <w:softHyphen/>
        <w:t>Si sak</w:t>
      </w:r>
      <w:r w:rsidRPr="00F7186B">
        <w:rPr>
          <w:rFonts w:ascii="LitNusx" w:hAnsi="LitNusx"/>
          <w:spacing w:val="-4"/>
          <w:sz w:val="22"/>
          <w:szCs w:val="22"/>
          <w:lang w:val="ka-GE"/>
        </w:rPr>
        <w:softHyphen/>
        <w:t>vle</w:t>
      </w:r>
      <w:r w:rsidRPr="00F7186B">
        <w:rPr>
          <w:rFonts w:ascii="LitNusx" w:hAnsi="LitNusx"/>
          <w:spacing w:val="-4"/>
          <w:sz w:val="22"/>
          <w:szCs w:val="22"/>
          <w:lang w:val="ka-GE"/>
        </w:rPr>
        <w:softHyphen/>
        <w:t>vi obi</w:t>
      </w:r>
      <w:r w:rsidRPr="00F7186B">
        <w:rPr>
          <w:rFonts w:ascii="LitNusx" w:hAnsi="LitNusx"/>
          <w:spacing w:val="-4"/>
          <w:sz w:val="22"/>
          <w:szCs w:val="22"/>
          <w:lang w:val="ka-GE"/>
        </w:rPr>
        <w:softHyphen/>
        <w:t>eq</w:t>
      </w:r>
      <w:r w:rsidRPr="00F7186B">
        <w:rPr>
          <w:rFonts w:ascii="LitNusx" w:hAnsi="LitNusx"/>
          <w:spacing w:val="-4"/>
          <w:sz w:val="22"/>
          <w:szCs w:val="22"/>
          <w:lang w:val="ka-GE"/>
        </w:rPr>
        <w:softHyphen/>
        <w:t>tis mo</w:t>
      </w:r>
      <w:r w:rsidRPr="00F7186B">
        <w:rPr>
          <w:rFonts w:ascii="LitNusx" w:hAnsi="LitNusx"/>
          <w:spacing w:val="-4"/>
          <w:sz w:val="22"/>
          <w:szCs w:val="22"/>
          <w:lang w:val="ka-GE"/>
        </w:rPr>
        <w:softHyphen/>
        <w:t>cu</w:t>
      </w:r>
      <w:r w:rsidRPr="00F7186B">
        <w:rPr>
          <w:rFonts w:ascii="LitNusx" w:hAnsi="LitNusx"/>
          <w:spacing w:val="-4"/>
          <w:sz w:val="22"/>
          <w:szCs w:val="22"/>
          <w:lang w:val="ka-GE"/>
        </w:rPr>
        <w:softHyphen/>
        <w:t>lo</w:t>
      </w:r>
      <w:r w:rsidRPr="00F7186B">
        <w:rPr>
          <w:rFonts w:ascii="LitNusx" w:hAnsi="LitNusx"/>
          <w:spacing w:val="-4"/>
          <w:sz w:val="22"/>
          <w:szCs w:val="22"/>
          <w:lang w:val="ka-GE"/>
        </w:rPr>
        <w:softHyphen/>
        <w:t>bis</w:t>
      </w:r>
      <w:r w:rsidRPr="00F7186B">
        <w:rPr>
          <w:rFonts w:ascii="LitNusx" w:hAnsi="LitNusx"/>
          <w:spacing w:val="-4"/>
          <w:sz w:val="22"/>
          <w:szCs w:val="22"/>
          <w:lang w:val="en-US"/>
        </w:rPr>
        <w:t>,</w:t>
      </w:r>
      <w:r w:rsidRPr="00F7186B">
        <w:rPr>
          <w:rFonts w:ascii="LitNusx" w:hAnsi="LitNusx"/>
          <w:spacing w:val="-4"/>
          <w:sz w:val="22"/>
          <w:szCs w:val="22"/>
          <w:lang w:val="ka-GE"/>
        </w:rPr>
        <w:t xml:space="preserve"> mi</w:t>
      </w:r>
      <w:r w:rsidRPr="00F7186B">
        <w:rPr>
          <w:rFonts w:ascii="LitNusx" w:hAnsi="LitNusx"/>
          <w:spacing w:val="-4"/>
          <w:sz w:val="22"/>
          <w:szCs w:val="22"/>
          <w:lang w:val="ka-GE"/>
        </w:rPr>
        <w:softHyphen/>
        <w:t>mar</w:t>
      </w:r>
      <w:r w:rsidRPr="00F7186B">
        <w:rPr>
          <w:rFonts w:ascii="LitNusx" w:hAnsi="LitNusx"/>
          <w:spacing w:val="-4"/>
          <w:sz w:val="22"/>
          <w:szCs w:val="22"/>
          <w:lang w:val="ka-GE"/>
        </w:rPr>
        <w:softHyphen/>
        <w:t>Tu</w:t>
      </w:r>
      <w:r w:rsidRPr="00F7186B">
        <w:rPr>
          <w:rFonts w:ascii="LitNusx" w:hAnsi="LitNusx"/>
          <w:spacing w:val="-4"/>
          <w:sz w:val="22"/>
          <w:szCs w:val="22"/>
          <w:lang w:val="ka-GE"/>
        </w:rPr>
        <w:softHyphen/>
        <w:t>le</w:t>
      </w:r>
      <w:r w:rsidRPr="00F7186B">
        <w:rPr>
          <w:rFonts w:ascii="LitNusx" w:hAnsi="LitNusx"/>
          <w:spacing w:val="-4"/>
          <w:sz w:val="22"/>
          <w:szCs w:val="22"/>
          <w:lang w:val="ka-GE"/>
        </w:rPr>
        <w:softHyphen/>
        <w:t>bi</w:t>
      </w:r>
      <w:r w:rsidRPr="00F7186B">
        <w:rPr>
          <w:rFonts w:ascii="LitNusx" w:hAnsi="LitNusx"/>
          <w:spacing w:val="-4"/>
          <w:sz w:val="22"/>
          <w:szCs w:val="22"/>
          <w:lang w:val="ka-GE"/>
        </w:rPr>
        <w:softHyphen/>
        <w:t>sa da are</w:t>
      </w:r>
      <w:r w:rsidRPr="00F7186B">
        <w:rPr>
          <w:rFonts w:ascii="LitNusx" w:hAnsi="LitNusx"/>
          <w:spacing w:val="-4"/>
          <w:sz w:val="22"/>
          <w:szCs w:val="22"/>
          <w:lang w:val="ka-GE"/>
        </w:rPr>
        <w:softHyphen/>
        <w:t>a</w:t>
      </w:r>
      <w:r w:rsidRPr="00F7186B">
        <w:rPr>
          <w:rFonts w:ascii="LitNusx" w:hAnsi="LitNusx"/>
          <w:spacing w:val="-4"/>
          <w:sz w:val="22"/>
          <w:szCs w:val="22"/>
          <w:lang w:val="ka-GE"/>
        </w:rPr>
        <w:softHyphen/>
        <w:t>lis ga</w:t>
      </w:r>
      <w:r w:rsidRPr="00F7186B">
        <w:rPr>
          <w:rFonts w:ascii="LitNusx" w:hAnsi="LitNusx"/>
          <w:spacing w:val="-4"/>
          <w:sz w:val="22"/>
          <w:szCs w:val="22"/>
          <w:lang w:val="ka-GE"/>
        </w:rPr>
        <w:softHyphen/>
        <w:t>far</w:t>
      </w:r>
      <w:r w:rsidRPr="00F7186B">
        <w:rPr>
          <w:rFonts w:ascii="LitNusx" w:hAnsi="LitNusx"/>
          <w:spacing w:val="-4"/>
          <w:sz w:val="22"/>
          <w:szCs w:val="22"/>
          <w:lang w:val="ka-GE"/>
        </w:rPr>
        <w:softHyphen/>
        <w:t>To</w:t>
      </w:r>
      <w:r w:rsidRPr="00F7186B">
        <w:rPr>
          <w:rFonts w:ascii="LitNusx" w:hAnsi="LitNusx"/>
          <w:spacing w:val="-4"/>
          <w:sz w:val="22"/>
          <w:szCs w:val="22"/>
          <w:lang w:val="ka-GE"/>
        </w:rPr>
        <w:softHyphen/>
        <w:t>ve</w:t>
      </w:r>
      <w:r w:rsidRPr="00F7186B">
        <w:rPr>
          <w:rFonts w:ascii="LitNusx" w:hAnsi="LitNusx"/>
          <w:spacing w:val="-4"/>
          <w:sz w:val="22"/>
          <w:szCs w:val="22"/>
          <w:lang w:val="ka-GE"/>
        </w:rPr>
        <w:softHyphen/>
        <w:t>bas</w:t>
      </w:r>
      <w:r w:rsidRPr="00F7186B">
        <w:rPr>
          <w:rFonts w:ascii="LitNusx" w:hAnsi="LitNusx"/>
          <w:spacing w:val="-4"/>
          <w:sz w:val="22"/>
          <w:szCs w:val="22"/>
          <w:lang w:val="ka-GE"/>
        </w:rPr>
        <w:softHyphen/>
        <w:t>Tan. gan</w:t>
      </w:r>
      <w:r w:rsidRPr="00F7186B">
        <w:rPr>
          <w:rFonts w:ascii="LitNusx" w:hAnsi="LitNusx"/>
          <w:spacing w:val="-4"/>
          <w:sz w:val="22"/>
          <w:szCs w:val="22"/>
          <w:lang w:val="ka-GE"/>
        </w:rPr>
        <w:softHyphen/>
        <w:t>sa</w:t>
      </w:r>
      <w:r w:rsidRPr="00F7186B">
        <w:rPr>
          <w:rFonts w:ascii="LitNusx" w:hAnsi="LitNusx"/>
          <w:spacing w:val="-4"/>
          <w:sz w:val="22"/>
          <w:szCs w:val="22"/>
          <w:lang w:val="ka-GE"/>
        </w:rPr>
        <w:softHyphen/>
        <w:t>kuT</w:t>
      </w:r>
      <w:r w:rsidRPr="00F7186B">
        <w:rPr>
          <w:rFonts w:ascii="LitNusx" w:hAnsi="LitNusx"/>
          <w:spacing w:val="-4"/>
          <w:sz w:val="22"/>
          <w:szCs w:val="22"/>
          <w:lang w:val="ka-GE"/>
        </w:rPr>
        <w:softHyphen/>
        <w:t>re</w:t>
      </w:r>
      <w:r w:rsidRPr="00F7186B">
        <w:rPr>
          <w:rFonts w:ascii="LitNusx" w:hAnsi="LitNusx"/>
          <w:spacing w:val="-4"/>
          <w:sz w:val="22"/>
          <w:szCs w:val="22"/>
          <w:lang w:val="ka-GE"/>
        </w:rPr>
        <w:softHyphen/>
        <w:t>biT mZaf</w:t>
      </w:r>
      <w:r w:rsidRPr="00F7186B">
        <w:rPr>
          <w:rFonts w:ascii="LitNusx" w:hAnsi="LitNusx"/>
          <w:spacing w:val="-4"/>
          <w:sz w:val="22"/>
          <w:szCs w:val="22"/>
          <w:lang w:val="ka-GE"/>
        </w:rPr>
        <w:softHyphen/>
        <w:t>rad ig</w:t>
      </w:r>
      <w:r w:rsidRPr="00F7186B">
        <w:rPr>
          <w:rFonts w:ascii="LitNusx" w:hAnsi="LitNusx"/>
          <w:spacing w:val="-4"/>
          <w:sz w:val="22"/>
          <w:szCs w:val="22"/>
          <w:lang w:val="ka-GE"/>
        </w:rPr>
        <w:softHyphen/>
        <w:t>rZno</w:t>
      </w:r>
      <w:r w:rsidRPr="00F7186B">
        <w:rPr>
          <w:rFonts w:ascii="LitNusx" w:hAnsi="LitNusx"/>
          <w:spacing w:val="-4"/>
          <w:sz w:val="22"/>
          <w:szCs w:val="22"/>
          <w:lang w:val="ka-GE"/>
        </w:rPr>
        <w:softHyphen/>
        <w:t>ba igi Ta</w:t>
      </w:r>
      <w:r w:rsidRPr="00F7186B">
        <w:rPr>
          <w:rFonts w:ascii="LitNusx" w:hAnsi="LitNusx"/>
          <w:spacing w:val="-4"/>
          <w:sz w:val="22"/>
          <w:szCs w:val="22"/>
          <w:lang w:val="ka-GE"/>
        </w:rPr>
        <w:softHyphen/>
        <w:t>na</w:t>
      </w:r>
      <w:r w:rsidRPr="00F7186B">
        <w:rPr>
          <w:rFonts w:ascii="LitNusx" w:hAnsi="LitNusx"/>
          <w:spacing w:val="-4"/>
          <w:sz w:val="22"/>
          <w:szCs w:val="22"/>
          <w:lang w:val="ka-GE"/>
        </w:rPr>
        <w:softHyphen/>
        <w:t>med</w:t>
      </w:r>
      <w:r w:rsidRPr="00F7186B">
        <w:rPr>
          <w:rFonts w:ascii="LitNusx" w:hAnsi="LitNusx"/>
          <w:spacing w:val="-4"/>
          <w:sz w:val="22"/>
          <w:szCs w:val="22"/>
          <w:lang w:val="ka-GE"/>
        </w:rPr>
        <w:softHyphen/>
        <w:t>ro</w:t>
      </w:r>
      <w:r w:rsidRPr="00F7186B">
        <w:rPr>
          <w:rFonts w:ascii="LitNusx" w:hAnsi="LitNusx"/>
          <w:spacing w:val="-4"/>
          <w:sz w:val="22"/>
          <w:szCs w:val="22"/>
          <w:lang w:val="ka-GE"/>
        </w:rPr>
        <w:softHyphen/>
        <w:t>ve eko</w:t>
      </w:r>
      <w:r w:rsidRPr="00F7186B">
        <w:rPr>
          <w:rFonts w:ascii="LitNusx" w:hAnsi="LitNusx"/>
          <w:spacing w:val="-4"/>
          <w:sz w:val="22"/>
          <w:szCs w:val="22"/>
          <w:lang w:val="ka-GE"/>
        </w:rPr>
        <w:softHyphen/>
        <w:t>no</w:t>
      </w:r>
      <w:r w:rsidRPr="00F7186B">
        <w:rPr>
          <w:rFonts w:ascii="LitNusx" w:hAnsi="LitNusx"/>
          <w:spacing w:val="-4"/>
          <w:sz w:val="22"/>
          <w:szCs w:val="22"/>
          <w:lang w:val="ka-GE"/>
        </w:rPr>
        <w:softHyphen/>
        <w:t>mi</w:t>
      </w:r>
      <w:r w:rsidRPr="00F7186B">
        <w:rPr>
          <w:rFonts w:ascii="LitNusx" w:hAnsi="LitNusx"/>
          <w:spacing w:val="-4"/>
          <w:sz w:val="22"/>
          <w:szCs w:val="22"/>
          <w:lang w:val="ka-GE"/>
        </w:rPr>
        <w:softHyphen/>
        <w:t>kis glo</w:t>
      </w:r>
      <w:r w:rsidRPr="00F7186B">
        <w:rPr>
          <w:rFonts w:ascii="LitNusx" w:hAnsi="LitNusx"/>
          <w:spacing w:val="-4"/>
          <w:sz w:val="22"/>
          <w:szCs w:val="22"/>
          <w:lang w:val="ka-GE"/>
        </w:rPr>
        <w:softHyphen/>
        <w:t>ba</w:t>
      </w:r>
      <w:r w:rsidRPr="00F7186B">
        <w:rPr>
          <w:rFonts w:ascii="LitNusx" w:hAnsi="LitNusx"/>
          <w:spacing w:val="-4"/>
          <w:sz w:val="22"/>
          <w:szCs w:val="22"/>
          <w:lang w:val="ka-GE"/>
        </w:rPr>
        <w:softHyphen/>
        <w:t>li</w:t>
      </w:r>
      <w:r w:rsidRPr="00F7186B">
        <w:rPr>
          <w:rFonts w:ascii="LitNusx" w:hAnsi="LitNusx"/>
          <w:spacing w:val="-4"/>
          <w:sz w:val="22"/>
          <w:szCs w:val="22"/>
          <w:lang w:val="ka-GE"/>
        </w:rPr>
        <w:softHyphen/>
        <w:t>za</w:t>
      </w:r>
      <w:r w:rsidRPr="00F7186B">
        <w:rPr>
          <w:rFonts w:ascii="LitNusx" w:hAnsi="LitNusx"/>
          <w:spacing w:val="-4"/>
          <w:sz w:val="22"/>
          <w:szCs w:val="22"/>
          <w:lang w:val="ka-GE"/>
        </w:rPr>
        <w:softHyphen/>
        <w:t>cia</w:t>
      </w:r>
      <w:r w:rsidRPr="00F7186B">
        <w:rPr>
          <w:rFonts w:ascii="LitNusx" w:hAnsi="LitNusx"/>
          <w:spacing w:val="-4"/>
          <w:sz w:val="22"/>
          <w:szCs w:val="22"/>
          <w:lang w:val="en-US"/>
        </w:rPr>
        <w:t>-</w:t>
      </w:r>
      <w:r w:rsidRPr="00F7186B">
        <w:rPr>
          <w:rFonts w:ascii="LitNusx" w:hAnsi="LitNusx"/>
          <w:spacing w:val="-4"/>
          <w:sz w:val="22"/>
          <w:szCs w:val="22"/>
          <w:lang w:val="ka-GE"/>
        </w:rPr>
        <w:t>in</w:t>
      </w:r>
      <w:r w:rsidRPr="00F7186B">
        <w:rPr>
          <w:rFonts w:ascii="LitNusx" w:hAnsi="LitNusx"/>
          <w:spacing w:val="-4"/>
          <w:sz w:val="22"/>
          <w:szCs w:val="22"/>
          <w:lang w:val="ka-GE"/>
        </w:rPr>
        <w:softHyphen/>
        <w:t>teg</w:t>
      </w:r>
      <w:r w:rsidRPr="00F7186B">
        <w:rPr>
          <w:rFonts w:ascii="LitNusx" w:hAnsi="LitNusx"/>
          <w:spacing w:val="-4"/>
          <w:sz w:val="22"/>
          <w:szCs w:val="22"/>
          <w:lang w:val="ka-GE"/>
        </w:rPr>
        <w:softHyphen/>
        <w:t>ra</w:t>
      </w:r>
      <w:r w:rsidRPr="00F7186B">
        <w:rPr>
          <w:rFonts w:ascii="LitNusx" w:hAnsi="LitNusx"/>
          <w:spacing w:val="-4"/>
          <w:sz w:val="22"/>
          <w:szCs w:val="22"/>
          <w:lang w:val="ka-GE"/>
        </w:rPr>
        <w:softHyphen/>
        <w:t>ci</w:t>
      </w:r>
      <w:r w:rsidRPr="00F7186B">
        <w:rPr>
          <w:rFonts w:ascii="LitNusx" w:hAnsi="LitNusx"/>
          <w:spacing w:val="-4"/>
          <w:sz w:val="22"/>
          <w:szCs w:val="22"/>
          <w:lang w:val="ka-GE"/>
        </w:rPr>
        <w:softHyphen/>
        <w:t>is pi</w:t>
      </w:r>
      <w:r w:rsidRPr="00F7186B">
        <w:rPr>
          <w:rFonts w:ascii="LitNusx" w:hAnsi="LitNusx"/>
          <w:spacing w:val="-4"/>
          <w:sz w:val="22"/>
          <w:szCs w:val="22"/>
          <w:lang w:val="ka-GE"/>
        </w:rPr>
        <w:softHyphen/>
        <w:t>ro</w:t>
      </w:r>
      <w:r w:rsidRPr="00F7186B">
        <w:rPr>
          <w:rFonts w:ascii="LitNusx" w:hAnsi="LitNusx"/>
          <w:spacing w:val="-4"/>
          <w:sz w:val="22"/>
          <w:szCs w:val="22"/>
          <w:lang w:val="ka-GE"/>
        </w:rPr>
        <w:softHyphen/>
        <w:t>beb</w:t>
      </w:r>
      <w:r w:rsidRPr="00F7186B">
        <w:rPr>
          <w:rFonts w:ascii="LitNusx" w:hAnsi="LitNusx"/>
          <w:spacing w:val="-4"/>
          <w:sz w:val="22"/>
          <w:szCs w:val="22"/>
          <w:lang w:val="ka-GE"/>
        </w:rPr>
        <w:softHyphen/>
        <w:t xml:space="preserve">Si, </w:t>
      </w:r>
      <w:r w:rsidRPr="00F7186B">
        <w:rPr>
          <w:rFonts w:ascii="LitNusx" w:hAnsi="LitNusx"/>
          <w:spacing w:val="-4"/>
          <w:sz w:val="22"/>
          <w:szCs w:val="22"/>
          <w:lang w:val="en-US"/>
        </w:rPr>
        <w:t>rodesac</w:t>
      </w:r>
      <w:r w:rsidRPr="00F7186B">
        <w:rPr>
          <w:rFonts w:ascii="LitNusx" w:hAnsi="LitNusx"/>
          <w:spacing w:val="-4"/>
          <w:sz w:val="22"/>
          <w:szCs w:val="22"/>
          <w:lang w:val="ka-GE"/>
        </w:rPr>
        <w:t xml:space="preserve"> bo</w:t>
      </w:r>
      <w:r w:rsidRPr="00F7186B">
        <w:rPr>
          <w:rFonts w:ascii="LitNusx" w:hAnsi="LitNusx"/>
          <w:spacing w:val="-4"/>
          <w:sz w:val="22"/>
          <w:szCs w:val="22"/>
          <w:lang w:val="ka-GE"/>
        </w:rPr>
        <w:softHyphen/>
        <w:t>lom</w:t>
      </w:r>
      <w:r w:rsidRPr="00F7186B">
        <w:rPr>
          <w:rFonts w:ascii="LitNusx" w:hAnsi="LitNusx"/>
          <w:spacing w:val="-4"/>
          <w:sz w:val="22"/>
          <w:szCs w:val="22"/>
          <w:lang w:val="ka-GE"/>
        </w:rPr>
        <w:softHyphen/>
        <w:t>de ar aris daZ</w:t>
      </w:r>
      <w:r w:rsidRPr="00F7186B">
        <w:rPr>
          <w:rFonts w:ascii="LitNusx" w:hAnsi="LitNusx"/>
          <w:spacing w:val="-4"/>
          <w:sz w:val="22"/>
          <w:szCs w:val="22"/>
          <w:lang w:val="ka-GE"/>
        </w:rPr>
        <w:softHyphen/>
        <w:t>le</w:t>
      </w:r>
      <w:r w:rsidRPr="00F7186B">
        <w:rPr>
          <w:rFonts w:ascii="LitNusx" w:hAnsi="LitNusx"/>
          <w:spacing w:val="-4"/>
          <w:sz w:val="22"/>
          <w:szCs w:val="22"/>
          <w:lang w:val="ka-GE"/>
        </w:rPr>
        <w:softHyphen/>
        <w:t>u</w:t>
      </w:r>
      <w:r w:rsidRPr="00F7186B">
        <w:rPr>
          <w:rFonts w:ascii="LitNusx" w:hAnsi="LitNusx"/>
          <w:spacing w:val="-4"/>
          <w:sz w:val="22"/>
          <w:szCs w:val="22"/>
          <w:lang w:val="ka-GE"/>
        </w:rPr>
        <w:softHyphen/>
        <w:t>li ada</w:t>
      </w:r>
      <w:r w:rsidRPr="00F7186B">
        <w:rPr>
          <w:rFonts w:ascii="LitNusx" w:hAnsi="LitNusx"/>
          <w:spacing w:val="-4"/>
          <w:sz w:val="22"/>
          <w:szCs w:val="22"/>
          <w:lang w:val="ka-GE"/>
        </w:rPr>
        <w:softHyphen/>
        <w:t>mi</w:t>
      </w:r>
      <w:r w:rsidRPr="00F7186B">
        <w:rPr>
          <w:rFonts w:ascii="LitNusx" w:hAnsi="LitNusx"/>
          <w:spacing w:val="-4"/>
          <w:sz w:val="22"/>
          <w:szCs w:val="22"/>
          <w:lang w:val="ka-GE"/>
        </w:rPr>
        <w:softHyphen/>
        <w:t>an</w:t>
      </w:r>
      <w:r w:rsidRPr="00F7186B">
        <w:rPr>
          <w:rFonts w:ascii="LitNusx" w:hAnsi="LitNusx"/>
          <w:spacing w:val="-4"/>
          <w:sz w:val="22"/>
          <w:szCs w:val="22"/>
          <w:lang w:val="ka-GE"/>
        </w:rPr>
        <w:softHyphen/>
        <w:t>Ta ker</w:t>
      </w:r>
      <w:r w:rsidRPr="00F7186B">
        <w:rPr>
          <w:rFonts w:ascii="LitNusx" w:hAnsi="LitNusx"/>
          <w:spacing w:val="-4"/>
          <w:sz w:val="22"/>
          <w:szCs w:val="22"/>
          <w:lang w:val="ka-GE"/>
        </w:rPr>
        <w:softHyphen/>
        <w:t>Zo da sa</w:t>
      </w:r>
      <w:r w:rsidRPr="00F7186B">
        <w:rPr>
          <w:rFonts w:ascii="LitNusx" w:hAnsi="LitNusx"/>
          <w:spacing w:val="-4"/>
          <w:sz w:val="22"/>
          <w:szCs w:val="22"/>
          <w:lang w:val="ka-GE"/>
        </w:rPr>
        <w:softHyphen/>
        <w:t>zo</w:t>
      </w:r>
      <w:r w:rsidRPr="00F7186B">
        <w:rPr>
          <w:rFonts w:ascii="LitNusx" w:hAnsi="LitNusx"/>
          <w:spacing w:val="-4"/>
          <w:sz w:val="22"/>
          <w:szCs w:val="22"/>
          <w:lang w:val="ka-GE"/>
        </w:rPr>
        <w:softHyphen/>
        <w:t>ga</w:t>
      </w:r>
      <w:r w:rsidRPr="00F7186B">
        <w:rPr>
          <w:rFonts w:ascii="LitNusx" w:hAnsi="LitNusx"/>
          <w:spacing w:val="-4"/>
          <w:sz w:val="22"/>
          <w:szCs w:val="22"/>
          <w:lang w:val="ka-GE"/>
        </w:rPr>
        <w:softHyphen/>
        <w:t>do</w:t>
      </w:r>
      <w:r w:rsidRPr="00F7186B">
        <w:rPr>
          <w:rFonts w:ascii="LitNusx" w:hAnsi="LitNusx"/>
          <w:spacing w:val="-4"/>
          <w:sz w:val="22"/>
          <w:szCs w:val="22"/>
          <w:lang w:val="ka-GE"/>
        </w:rPr>
        <w:softHyphen/>
        <w:t>eb</w:t>
      </w:r>
      <w:r w:rsidRPr="00F7186B">
        <w:rPr>
          <w:rFonts w:ascii="LitNusx" w:hAnsi="LitNusx"/>
          <w:spacing w:val="-4"/>
          <w:sz w:val="22"/>
          <w:szCs w:val="22"/>
          <w:lang w:val="ka-GE"/>
        </w:rPr>
        <w:softHyphen/>
        <w:t>ri</w:t>
      </w:r>
      <w:r w:rsidRPr="00F7186B">
        <w:rPr>
          <w:rFonts w:ascii="LitNusx" w:hAnsi="LitNusx"/>
          <w:spacing w:val="-4"/>
          <w:sz w:val="22"/>
          <w:szCs w:val="22"/>
          <w:lang w:val="ka-GE"/>
        </w:rPr>
        <w:softHyphen/>
        <w:t>vi in</w:t>
      </w:r>
      <w:r w:rsidRPr="00F7186B">
        <w:rPr>
          <w:rFonts w:ascii="LitNusx" w:hAnsi="LitNusx"/>
          <w:spacing w:val="-4"/>
          <w:sz w:val="22"/>
          <w:szCs w:val="22"/>
          <w:lang w:val="ka-GE"/>
        </w:rPr>
        <w:softHyphen/>
        <w:t>te</w:t>
      </w:r>
      <w:r w:rsidRPr="00F7186B">
        <w:rPr>
          <w:rFonts w:ascii="LitNusx" w:hAnsi="LitNusx"/>
          <w:spacing w:val="-4"/>
          <w:sz w:val="22"/>
          <w:szCs w:val="22"/>
          <w:lang w:val="ka-GE"/>
        </w:rPr>
        <w:softHyphen/>
        <w:t>re</w:t>
      </w:r>
      <w:r w:rsidRPr="00F7186B">
        <w:rPr>
          <w:rFonts w:ascii="LitNusx" w:hAnsi="LitNusx"/>
          <w:spacing w:val="-4"/>
          <w:sz w:val="22"/>
          <w:szCs w:val="22"/>
          <w:lang w:val="ka-GE"/>
        </w:rPr>
        <w:softHyphen/>
        <w:t>se</w:t>
      </w:r>
      <w:r w:rsidRPr="00F7186B">
        <w:rPr>
          <w:rFonts w:ascii="LitNusx" w:hAnsi="LitNusx"/>
          <w:spacing w:val="-4"/>
          <w:sz w:val="22"/>
          <w:szCs w:val="22"/>
          <w:lang w:val="ka-GE"/>
        </w:rPr>
        <w:softHyphen/>
        <w:t>bis da</w:t>
      </w:r>
      <w:r w:rsidRPr="00F7186B">
        <w:rPr>
          <w:rFonts w:ascii="LitNusx" w:hAnsi="LitNusx"/>
          <w:spacing w:val="-4"/>
          <w:sz w:val="22"/>
          <w:szCs w:val="22"/>
          <w:lang w:val="ka-GE"/>
        </w:rPr>
        <w:softHyphen/>
        <w:t>pi</w:t>
      </w:r>
      <w:r w:rsidRPr="00F7186B">
        <w:rPr>
          <w:rFonts w:ascii="LitNusx" w:hAnsi="LitNusx"/>
          <w:spacing w:val="-4"/>
          <w:sz w:val="22"/>
          <w:szCs w:val="22"/>
          <w:lang w:val="ka-GE"/>
        </w:rPr>
        <w:softHyphen/>
        <w:t>ris</w:t>
      </w:r>
      <w:r w:rsidRPr="00F7186B">
        <w:rPr>
          <w:rFonts w:ascii="LitNusx" w:hAnsi="LitNusx"/>
          <w:spacing w:val="-4"/>
          <w:sz w:val="22"/>
          <w:szCs w:val="22"/>
          <w:lang w:val="ka-GE"/>
        </w:rPr>
        <w:softHyphen/>
        <w:t>pi</w:t>
      </w:r>
      <w:r w:rsidRPr="00F7186B">
        <w:rPr>
          <w:rFonts w:ascii="LitNusx" w:hAnsi="LitNusx"/>
          <w:spacing w:val="-4"/>
          <w:sz w:val="22"/>
          <w:szCs w:val="22"/>
          <w:lang w:val="ka-GE"/>
        </w:rPr>
        <w:softHyphen/>
        <w:t>re</w:t>
      </w:r>
      <w:r w:rsidRPr="00F7186B">
        <w:rPr>
          <w:rFonts w:ascii="LitNusx" w:hAnsi="LitNusx"/>
          <w:spacing w:val="-4"/>
          <w:sz w:val="22"/>
          <w:szCs w:val="22"/>
          <w:lang w:val="ka-GE"/>
        </w:rPr>
        <w:softHyphen/>
        <w:t>ba, ase</w:t>
      </w:r>
      <w:r w:rsidRPr="00F7186B">
        <w:rPr>
          <w:rFonts w:ascii="LitNusx" w:hAnsi="LitNusx"/>
          <w:spacing w:val="-4"/>
          <w:sz w:val="22"/>
          <w:szCs w:val="22"/>
          <w:lang w:val="ka-GE"/>
        </w:rPr>
        <w:softHyphen/>
        <w:t>ve, eko</w:t>
      </w:r>
      <w:r w:rsidRPr="00F7186B">
        <w:rPr>
          <w:rFonts w:ascii="LitNusx" w:hAnsi="LitNusx"/>
          <w:spacing w:val="-4"/>
          <w:sz w:val="22"/>
          <w:szCs w:val="22"/>
          <w:lang w:val="ka-GE"/>
        </w:rPr>
        <w:softHyphen/>
        <w:t>no</w:t>
      </w:r>
      <w:r w:rsidRPr="00F7186B">
        <w:rPr>
          <w:rFonts w:ascii="LitNusx" w:hAnsi="LitNusx"/>
          <w:spacing w:val="-4"/>
          <w:sz w:val="22"/>
          <w:szCs w:val="22"/>
          <w:lang w:val="ka-GE"/>
        </w:rPr>
        <w:softHyphen/>
        <w:t>mi</w:t>
      </w:r>
      <w:r w:rsidRPr="00F7186B">
        <w:rPr>
          <w:rFonts w:ascii="LitNusx" w:hAnsi="LitNusx"/>
          <w:spacing w:val="-4"/>
          <w:sz w:val="22"/>
          <w:szCs w:val="22"/>
          <w:lang w:val="ka-GE"/>
        </w:rPr>
        <w:softHyphen/>
        <w:t>ku</w:t>
      </w:r>
      <w:r w:rsidRPr="00F7186B">
        <w:rPr>
          <w:rFonts w:ascii="LitNusx" w:hAnsi="LitNusx"/>
          <w:spacing w:val="-4"/>
          <w:sz w:val="22"/>
          <w:szCs w:val="22"/>
          <w:lang w:val="ka-GE"/>
        </w:rPr>
        <w:softHyphen/>
        <w:t>ri, so</w:t>
      </w:r>
      <w:r w:rsidRPr="00F7186B">
        <w:rPr>
          <w:rFonts w:ascii="LitNusx" w:hAnsi="LitNusx"/>
          <w:spacing w:val="-4"/>
          <w:sz w:val="22"/>
          <w:szCs w:val="22"/>
          <w:lang w:val="ka-GE"/>
        </w:rPr>
        <w:softHyphen/>
        <w:t>ci</w:t>
      </w:r>
      <w:r w:rsidRPr="00F7186B">
        <w:rPr>
          <w:rFonts w:ascii="LitNusx" w:hAnsi="LitNusx"/>
          <w:spacing w:val="-4"/>
          <w:sz w:val="22"/>
          <w:szCs w:val="22"/>
          <w:lang w:val="ka-GE"/>
        </w:rPr>
        <w:softHyphen/>
        <w:t>a</w:t>
      </w:r>
      <w:r w:rsidRPr="00F7186B">
        <w:rPr>
          <w:rFonts w:ascii="LitNusx" w:hAnsi="LitNusx"/>
          <w:spacing w:val="-4"/>
          <w:sz w:val="22"/>
          <w:szCs w:val="22"/>
          <w:lang w:val="ka-GE"/>
        </w:rPr>
        <w:softHyphen/>
        <w:t>lu</w:t>
      </w:r>
      <w:r w:rsidRPr="00F7186B">
        <w:rPr>
          <w:rFonts w:ascii="LitNusx" w:hAnsi="LitNusx"/>
          <w:spacing w:val="-4"/>
          <w:sz w:val="22"/>
          <w:szCs w:val="22"/>
          <w:lang w:val="ka-GE"/>
        </w:rPr>
        <w:softHyphen/>
        <w:t xml:space="preserve">ri </w:t>
      </w:r>
      <w:r w:rsidRPr="00F7186B">
        <w:rPr>
          <w:rFonts w:ascii="LitNusx" w:hAnsi="LitNusx"/>
          <w:spacing w:val="-4"/>
          <w:sz w:val="22"/>
          <w:szCs w:val="22"/>
          <w:lang w:val="en-US"/>
        </w:rPr>
        <w:t>Tu</w:t>
      </w:r>
      <w:r w:rsidRPr="00F7186B">
        <w:rPr>
          <w:rFonts w:ascii="LitNusx" w:hAnsi="LitNusx"/>
          <w:spacing w:val="-4"/>
          <w:sz w:val="22"/>
          <w:szCs w:val="22"/>
          <w:lang w:val="ka-GE"/>
        </w:rPr>
        <w:t xml:space="preserve"> po</w:t>
      </w:r>
      <w:r w:rsidRPr="00F7186B">
        <w:rPr>
          <w:rFonts w:ascii="LitNusx" w:hAnsi="LitNusx"/>
          <w:spacing w:val="-4"/>
          <w:sz w:val="22"/>
          <w:szCs w:val="22"/>
          <w:lang w:val="ka-GE"/>
        </w:rPr>
        <w:softHyphen/>
        <w:t>li</w:t>
      </w:r>
      <w:r w:rsidRPr="00F7186B">
        <w:rPr>
          <w:rFonts w:ascii="LitNusx" w:hAnsi="LitNusx"/>
          <w:spacing w:val="-4"/>
          <w:sz w:val="22"/>
          <w:szCs w:val="22"/>
          <w:lang w:val="ka-GE"/>
        </w:rPr>
        <w:softHyphen/>
        <w:t>ti</w:t>
      </w:r>
      <w:r w:rsidRPr="00F7186B">
        <w:rPr>
          <w:rFonts w:ascii="LitNusx" w:hAnsi="LitNusx"/>
          <w:spacing w:val="-4"/>
          <w:sz w:val="22"/>
          <w:szCs w:val="22"/>
          <w:lang w:val="ka-GE"/>
        </w:rPr>
        <w:softHyphen/>
        <w:t>kur</w:t>
      </w:r>
      <w:r w:rsidRPr="00F7186B">
        <w:rPr>
          <w:rFonts w:ascii="LitNusx" w:hAnsi="LitNusx"/>
          <w:spacing w:val="-4"/>
          <w:sz w:val="22"/>
          <w:szCs w:val="22"/>
          <w:lang w:val="en-US"/>
        </w:rPr>
        <w:t>i</w:t>
      </w:r>
      <w:r w:rsidRPr="00F7186B">
        <w:rPr>
          <w:rFonts w:ascii="LitNusx" w:hAnsi="LitNusx"/>
          <w:spacing w:val="-4"/>
          <w:sz w:val="22"/>
          <w:szCs w:val="22"/>
          <w:lang w:val="ka-GE"/>
        </w:rPr>
        <w:t xml:space="preserve"> wi</w:t>
      </w:r>
      <w:r w:rsidRPr="00F7186B">
        <w:rPr>
          <w:rFonts w:ascii="LitNusx" w:hAnsi="LitNusx"/>
          <w:spacing w:val="-4"/>
          <w:sz w:val="22"/>
          <w:szCs w:val="22"/>
          <w:lang w:val="ka-GE"/>
        </w:rPr>
        <w:softHyphen/>
        <w:t>na</w:t>
      </w:r>
      <w:r w:rsidRPr="00F7186B">
        <w:rPr>
          <w:rFonts w:ascii="LitNusx" w:hAnsi="LitNusx"/>
          <w:spacing w:val="-4"/>
          <w:sz w:val="22"/>
          <w:szCs w:val="22"/>
          <w:lang w:val="ka-GE"/>
        </w:rPr>
        <w:softHyphen/>
        <w:t>aR</w:t>
      </w:r>
      <w:r w:rsidRPr="00F7186B">
        <w:rPr>
          <w:rFonts w:ascii="LitNusx" w:hAnsi="LitNusx"/>
          <w:spacing w:val="-4"/>
          <w:sz w:val="22"/>
          <w:szCs w:val="22"/>
          <w:lang w:val="ka-GE"/>
        </w:rPr>
        <w:softHyphen/>
        <w:t>mde</w:t>
      </w:r>
      <w:r w:rsidRPr="00F7186B">
        <w:rPr>
          <w:rFonts w:ascii="LitNusx" w:hAnsi="LitNusx"/>
          <w:spacing w:val="-4"/>
          <w:sz w:val="22"/>
          <w:szCs w:val="22"/>
          <w:lang w:val="ka-GE"/>
        </w:rPr>
        <w:softHyphen/>
        <w:t>go</w:t>
      </w:r>
      <w:r w:rsidRPr="00F7186B">
        <w:rPr>
          <w:rFonts w:ascii="LitNusx" w:hAnsi="LitNusx"/>
          <w:spacing w:val="-4"/>
          <w:sz w:val="22"/>
          <w:szCs w:val="22"/>
          <w:lang w:val="ka-GE"/>
        </w:rPr>
        <w:softHyphen/>
        <w:t>beb</w:t>
      </w:r>
      <w:r w:rsidRPr="00F7186B">
        <w:rPr>
          <w:rFonts w:ascii="LitNusx" w:hAnsi="LitNusx"/>
          <w:spacing w:val="-4"/>
          <w:sz w:val="22"/>
          <w:szCs w:val="22"/>
          <w:lang w:val="en-US"/>
        </w:rPr>
        <w:t>i</w:t>
      </w:r>
      <w:r w:rsidRPr="00F7186B">
        <w:rPr>
          <w:rFonts w:ascii="LitNusx" w:hAnsi="LitNusx"/>
          <w:spacing w:val="-4"/>
          <w:sz w:val="22"/>
          <w:szCs w:val="22"/>
          <w:lang w:val="ka-GE"/>
        </w:rPr>
        <w:t>, ami</w:t>
      </w:r>
      <w:r w:rsidRPr="00F7186B">
        <w:rPr>
          <w:rFonts w:ascii="LitNusx" w:hAnsi="LitNusx"/>
          <w:spacing w:val="-4"/>
          <w:sz w:val="22"/>
          <w:szCs w:val="22"/>
          <w:lang w:val="ka-GE"/>
        </w:rPr>
        <w:softHyphen/>
        <w:t>tom sa</w:t>
      </w:r>
      <w:r w:rsidRPr="00F7186B">
        <w:rPr>
          <w:rFonts w:ascii="LitNusx" w:hAnsi="LitNusx"/>
          <w:spacing w:val="-4"/>
          <w:sz w:val="22"/>
          <w:szCs w:val="22"/>
          <w:lang w:val="ka-GE"/>
        </w:rPr>
        <w:softHyphen/>
        <w:t>zo</w:t>
      </w:r>
      <w:r w:rsidRPr="00F7186B">
        <w:rPr>
          <w:rFonts w:ascii="LitNusx" w:hAnsi="LitNusx"/>
          <w:spacing w:val="-4"/>
          <w:sz w:val="22"/>
          <w:szCs w:val="22"/>
          <w:lang w:val="ka-GE"/>
        </w:rPr>
        <w:softHyphen/>
        <w:t>ga</w:t>
      </w:r>
      <w:r w:rsidRPr="00F7186B">
        <w:rPr>
          <w:rFonts w:ascii="LitNusx" w:hAnsi="LitNusx"/>
          <w:spacing w:val="-4"/>
          <w:sz w:val="22"/>
          <w:szCs w:val="22"/>
          <w:lang w:val="ka-GE"/>
        </w:rPr>
        <w:softHyphen/>
        <w:t>do</w:t>
      </w:r>
      <w:r w:rsidRPr="00F7186B">
        <w:rPr>
          <w:rFonts w:ascii="LitNusx" w:hAnsi="LitNusx"/>
          <w:spacing w:val="-4"/>
          <w:sz w:val="22"/>
          <w:szCs w:val="22"/>
          <w:lang w:val="ka-GE"/>
        </w:rPr>
        <w:softHyphen/>
        <w:t>e</w:t>
      </w:r>
      <w:r w:rsidRPr="00F7186B">
        <w:rPr>
          <w:rFonts w:ascii="LitNusx" w:hAnsi="LitNusx"/>
          <w:spacing w:val="-4"/>
          <w:sz w:val="22"/>
          <w:szCs w:val="22"/>
          <w:lang w:val="ka-GE"/>
        </w:rPr>
        <w:softHyphen/>
        <w:t>bis in</w:t>
      </w:r>
      <w:r w:rsidRPr="00F7186B">
        <w:rPr>
          <w:rFonts w:ascii="LitNusx" w:hAnsi="LitNusx"/>
          <w:spacing w:val="-4"/>
          <w:sz w:val="22"/>
          <w:szCs w:val="22"/>
          <w:lang w:val="ka-GE"/>
        </w:rPr>
        <w:softHyphen/>
        <w:t>te</w:t>
      </w:r>
      <w:r w:rsidRPr="00F7186B">
        <w:rPr>
          <w:rFonts w:ascii="LitNusx" w:hAnsi="LitNusx"/>
          <w:spacing w:val="-4"/>
          <w:sz w:val="22"/>
          <w:szCs w:val="22"/>
          <w:lang w:val="ka-GE"/>
        </w:rPr>
        <w:softHyphen/>
        <w:t>re</w:t>
      </w:r>
      <w:r w:rsidRPr="00F7186B">
        <w:rPr>
          <w:rFonts w:ascii="LitNusx" w:hAnsi="LitNusx"/>
          <w:spacing w:val="-4"/>
          <w:sz w:val="22"/>
          <w:szCs w:val="22"/>
          <w:lang w:val="ka-GE"/>
        </w:rPr>
        <w:softHyphen/>
        <w:t>sTa har</w:t>
      </w:r>
      <w:r w:rsidRPr="00F7186B">
        <w:rPr>
          <w:rFonts w:ascii="LitNusx" w:hAnsi="LitNusx"/>
          <w:spacing w:val="-4"/>
          <w:sz w:val="22"/>
          <w:szCs w:val="22"/>
          <w:lang w:val="ka-GE"/>
        </w:rPr>
        <w:softHyphen/>
        <w:t>mo</w:t>
      </w:r>
      <w:r w:rsidRPr="00F7186B">
        <w:rPr>
          <w:rFonts w:ascii="LitNusx" w:hAnsi="LitNusx"/>
          <w:spacing w:val="-4"/>
          <w:sz w:val="22"/>
          <w:szCs w:val="22"/>
          <w:lang w:val="ka-GE"/>
        </w:rPr>
        <w:softHyphen/>
        <w:t>ni</w:t>
      </w:r>
      <w:r w:rsidRPr="00F7186B">
        <w:rPr>
          <w:rFonts w:ascii="LitNusx" w:hAnsi="LitNusx"/>
          <w:spacing w:val="-4"/>
          <w:sz w:val="22"/>
          <w:szCs w:val="22"/>
          <w:lang w:val="ka-GE"/>
        </w:rPr>
        <w:softHyphen/>
        <w:t>za</w:t>
      </w:r>
      <w:r w:rsidRPr="00F7186B">
        <w:rPr>
          <w:rFonts w:ascii="LitNusx" w:hAnsi="LitNusx"/>
          <w:spacing w:val="-4"/>
          <w:sz w:val="22"/>
          <w:szCs w:val="22"/>
          <w:lang w:val="ka-GE"/>
        </w:rPr>
        <w:softHyphen/>
        <w:t>cia da da</w:t>
      </w:r>
      <w:r w:rsidRPr="00F7186B">
        <w:rPr>
          <w:rFonts w:ascii="LitNusx" w:hAnsi="LitNusx"/>
          <w:spacing w:val="-4"/>
          <w:sz w:val="22"/>
          <w:szCs w:val="22"/>
          <w:lang w:val="ka-GE"/>
        </w:rPr>
        <w:softHyphen/>
        <w:t>ax</w:t>
      </w:r>
      <w:r w:rsidRPr="00F7186B">
        <w:rPr>
          <w:rFonts w:ascii="LitNusx" w:hAnsi="LitNusx"/>
          <w:spacing w:val="-4"/>
          <w:sz w:val="22"/>
          <w:szCs w:val="22"/>
          <w:lang w:val="ka-GE"/>
        </w:rPr>
        <w:softHyphen/>
        <w:t>lo</w:t>
      </w:r>
      <w:r w:rsidRPr="00F7186B">
        <w:rPr>
          <w:rFonts w:ascii="LitNusx" w:hAnsi="LitNusx"/>
          <w:spacing w:val="-4"/>
          <w:sz w:val="22"/>
          <w:szCs w:val="22"/>
          <w:lang w:val="ka-GE"/>
        </w:rPr>
        <w:softHyphen/>
        <w:t>e</w:t>
      </w:r>
      <w:r w:rsidRPr="00F7186B">
        <w:rPr>
          <w:rFonts w:ascii="LitNusx" w:hAnsi="LitNusx"/>
          <w:spacing w:val="-4"/>
          <w:sz w:val="22"/>
          <w:szCs w:val="22"/>
          <w:lang w:val="ka-GE"/>
        </w:rPr>
        <w:softHyphen/>
        <w:t>ba un</w:t>
      </w:r>
      <w:r w:rsidRPr="00F7186B">
        <w:rPr>
          <w:rFonts w:ascii="LitNusx" w:hAnsi="LitNusx"/>
          <w:spacing w:val="-4"/>
          <w:sz w:val="22"/>
          <w:szCs w:val="22"/>
          <w:lang w:val="ka-GE"/>
        </w:rPr>
        <w:softHyphen/>
        <w:t>da mox</w:t>
      </w:r>
      <w:r w:rsidRPr="00F7186B">
        <w:rPr>
          <w:rFonts w:ascii="LitNusx" w:hAnsi="LitNusx"/>
          <w:spacing w:val="-4"/>
          <w:sz w:val="22"/>
          <w:szCs w:val="22"/>
          <w:lang w:val="ka-GE"/>
        </w:rPr>
        <w:softHyphen/>
        <w:t>des mec</w:t>
      </w:r>
      <w:r w:rsidRPr="00F7186B">
        <w:rPr>
          <w:rFonts w:ascii="LitNusx" w:hAnsi="LitNusx"/>
          <w:spacing w:val="-4"/>
          <w:sz w:val="22"/>
          <w:szCs w:val="22"/>
          <w:lang w:val="ka-GE"/>
        </w:rPr>
        <w:softHyphen/>
        <w:t>ni</w:t>
      </w:r>
      <w:r w:rsidRPr="00F7186B">
        <w:rPr>
          <w:rFonts w:ascii="LitNusx" w:hAnsi="LitNusx"/>
          <w:spacing w:val="-4"/>
          <w:sz w:val="22"/>
          <w:szCs w:val="22"/>
          <w:lang w:val="ka-GE"/>
        </w:rPr>
        <w:softHyphen/>
        <w:t>e</w:t>
      </w:r>
      <w:r w:rsidRPr="00F7186B">
        <w:rPr>
          <w:rFonts w:ascii="LitNusx" w:hAnsi="LitNusx"/>
          <w:spacing w:val="-4"/>
          <w:sz w:val="22"/>
          <w:szCs w:val="22"/>
          <w:lang w:val="ka-GE"/>
        </w:rPr>
        <w:softHyphen/>
        <w:t>ru</w:t>
      </w:r>
      <w:r w:rsidRPr="00F7186B">
        <w:rPr>
          <w:rFonts w:ascii="LitNusx" w:hAnsi="LitNusx"/>
          <w:spacing w:val="-4"/>
          <w:sz w:val="22"/>
          <w:szCs w:val="22"/>
          <w:lang w:val="ka-GE"/>
        </w:rPr>
        <w:softHyphen/>
        <w:t>li kvle</w:t>
      </w:r>
      <w:r w:rsidRPr="00F7186B">
        <w:rPr>
          <w:rFonts w:ascii="LitNusx" w:hAnsi="LitNusx"/>
          <w:spacing w:val="-4"/>
          <w:sz w:val="22"/>
          <w:szCs w:val="22"/>
          <w:lang w:val="ka-GE"/>
        </w:rPr>
        <w:softHyphen/>
        <w:t>vis sa</w:t>
      </w:r>
      <w:r w:rsidRPr="00F7186B">
        <w:rPr>
          <w:rFonts w:ascii="LitNusx" w:hAnsi="LitNusx"/>
          <w:spacing w:val="-4"/>
          <w:sz w:val="22"/>
          <w:szCs w:val="22"/>
          <w:lang w:val="ka-GE"/>
        </w:rPr>
        <w:softHyphen/>
        <w:t>fuZ</w:t>
      </w:r>
      <w:r w:rsidRPr="00F7186B">
        <w:rPr>
          <w:rFonts w:ascii="LitNusx" w:hAnsi="LitNusx"/>
          <w:spacing w:val="-4"/>
          <w:sz w:val="22"/>
          <w:szCs w:val="22"/>
          <w:lang w:val="ka-GE"/>
        </w:rPr>
        <w:softHyphen/>
        <w:t>vel</w:t>
      </w:r>
      <w:r w:rsidRPr="00F7186B">
        <w:rPr>
          <w:rFonts w:ascii="LitNusx" w:hAnsi="LitNusx"/>
          <w:spacing w:val="-4"/>
          <w:sz w:val="22"/>
          <w:szCs w:val="22"/>
          <w:lang w:val="ka-GE"/>
        </w:rPr>
        <w:softHyphen/>
        <w:t>ze di</w:t>
      </w:r>
      <w:r w:rsidRPr="00F7186B">
        <w:rPr>
          <w:rFonts w:ascii="LitNusx" w:hAnsi="LitNusx"/>
          <w:spacing w:val="-4"/>
          <w:sz w:val="22"/>
          <w:szCs w:val="22"/>
          <w:lang w:val="ka-GE"/>
        </w:rPr>
        <w:softHyphen/>
        <w:t>a</w:t>
      </w:r>
      <w:r w:rsidRPr="00F7186B">
        <w:rPr>
          <w:rFonts w:ascii="LitNusx" w:hAnsi="LitNusx"/>
          <w:spacing w:val="-4"/>
          <w:sz w:val="22"/>
          <w:szCs w:val="22"/>
          <w:lang w:val="ka-GE"/>
        </w:rPr>
        <w:softHyphen/>
        <w:t>leq</w:t>
      </w:r>
      <w:r w:rsidRPr="00F7186B">
        <w:rPr>
          <w:rFonts w:ascii="LitNusx" w:hAnsi="LitNusx"/>
          <w:spacing w:val="-4"/>
          <w:sz w:val="22"/>
          <w:szCs w:val="22"/>
          <w:lang w:val="ka-GE"/>
        </w:rPr>
        <w:softHyphen/>
        <w:t>ti</w:t>
      </w:r>
      <w:r w:rsidRPr="00F7186B">
        <w:rPr>
          <w:rFonts w:ascii="LitNusx" w:hAnsi="LitNusx"/>
          <w:spacing w:val="-4"/>
          <w:sz w:val="22"/>
          <w:szCs w:val="22"/>
          <w:lang w:val="ka-GE"/>
        </w:rPr>
        <w:softHyphen/>
        <w:t>kur gan</w:t>
      </w:r>
      <w:r w:rsidRPr="00F7186B">
        <w:rPr>
          <w:rFonts w:ascii="LitNusx" w:hAnsi="LitNusx"/>
          <w:spacing w:val="-4"/>
          <w:sz w:val="22"/>
          <w:szCs w:val="22"/>
          <w:lang w:val="ka-GE"/>
        </w:rPr>
        <w:softHyphen/>
        <w:t>Wvre</w:t>
      </w:r>
      <w:r w:rsidRPr="00F7186B">
        <w:rPr>
          <w:rFonts w:ascii="LitNusx" w:hAnsi="LitNusx"/>
          <w:spacing w:val="-4"/>
          <w:sz w:val="22"/>
          <w:szCs w:val="22"/>
          <w:lang w:val="ka-GE"/>
        </w:rPr>
        <w:softHyphen/>
        <w:t>ta</w:t>
      </w:r>
      <w:r w:rsidRPr="00F7186B">
        <w:rPr>
          <w:rFonts w:ascii="LitNusx" w:hAnsi="LitNusx"/>
          <w:spacing w:val="-4"/>
          <w:sz w:val="22"/>
          <w:szCs w:val="22"/>
          <w:lang w:val="ka-GE"/>
        </w:rPr>
        <w:softHyphen/>
        <w:t>sa da sak</w:t>
      </w:r>
      <w:r w:rsidRPr="00F7186B">
        <w:rPr>
          <w:rFonts w:ascii="LitNusx" w:hAnsi="LitNusx"/>
          <w:spacing w:val="-4"/>
          <w:sz w:val="22"/>
          <w:szCs w:val="22"/>
          <w:lang w:val="ka-GE"/>
        </w:rPr>
        <w:softHyphen/>
        <w:t>van</w:t>
      </w:r>
      <w:r w:rsidRPr="00F7186B">
        <w:rPr>
          <w:rFonts w:ascii="LitNusx" w:hAnsi="LitNusx"/>
          <w:spacing w:val="-4"/>
          <w:sz w:val="22"/>
          <w:szCs w:val="22"/>
          <w:lang w:val="ka-GE"/>
        </w:rPr>
        <w:softHyphen/>
        <w:t>Zo sa</w:t>
      </w:r>
      <w:r w:rsidRPr="00F7186B">
        <w:rPr>
          <w:rFonts w:ascii="LitNusx" w:hAnsi="LitNusx"/>
          <w:spacing w:val="-4"/>
          <w:sz w:val="22"/>
          <w:szCs w:val="22"/>
          <w:lang w:val="ka-GE"/>
        </w:rPr>
        <w:softHyphen/>
        <w:t>kiT</w:t>
      </w:r>
      <w:r w:rsidRPr="00F7186B">
        <w:rPr>
          <w:rFonts w:ascii="LitNusx" w:hAnsi="LitNusx"/>
          <w:spacing w:val="-4"/>
          <w:sz w:val="22"/>
          <w:szCs w:val="22"/>
          <w:lang w:val="ka-GE"/>
        </w:rPr>
        <w:softHyphen/>
        <w:t>xe</w:t>
      </w:r>
      <w:r w:rsidRPr="00F7186B">
        <w:rPr>
          <w:rFonts w:ascii="LitNusx" w:hAnsi="LitNusx"/>
          <w:spacing w:val="-4"/>
          <w:sz w:val="22"/>
          <w:szCs w:val="22"/>
          <w:lang w:val="ka-GE"/>
        </w:rPr>
        <w:softHyphen/>
        <w:t>bis mov</w:t>
      </w:r>
      <w:r w:rsidRPr="00F7186B">
        <w:rPr>
          <w:rFonts w:ascii="LitNusx" w:hAnsi="LitNusx"/>
          <w:spacing w:val="-4"/>
          <w:sz w:val="22"/>
          <w:szCs w:val="22"/>
          <w:lang w:val="ka-GE"/>
        </w:rPr>
        <w:softHyphen/>
        <w:t>le</w:t>
      </w:r>
      <w:r w:rsidRPr="00F7186B">
        <w:rPr>
          <w:rFonts w:ascii="LitNusx" w:hAnsi="LitNusx"/>
          <w:spacing w:val="-4"/>
          <w:sz w:val="22"/>
          <w:szCs w:val="22"/>
          <w:lang w:val="ka-GE"/>
        </w:rPr>
        <w:softHyphen/>
        <w:t>ni</w:t>
      </w:r>
      <w:r w:rsidRPr="00F7186B">
        <w:rPr>
          <w:rFonts w:ascii="LitNusx" w:hAnsi="LitNusx"/>
          <w:spacing w:val="-4"/>
          <w:sz w:val="22"/>
          <w:szCs w:val="22"/>
          <w:lang w:val="ka-GE"/>
        </w:rPr>
        <w:softHyphen/>
        <w:t>sad</w:t>
      </w:r>
      <w:r w:rsidRPr="00F7186B">
        <w:rPr>
          <w:rFonts w:ascii="LitNusx" w:hAnsi="LitNusx"/>
          <w:spacing w:val="-4"/>
          <w:sz w:val="22"/>
          <w:szCs w:val="22"/>
          <w:lang w:val="ka-GE"/>
        </w:rPr>
        <w:softHyphen/>
        <w:t>mi mi</w:t>
      </w:r>
      <w:r w:rsidRPr="00F7186B">
        <w:rPr>
          <w:rFonts w:ascii="LitNusx" w:hAnsi="LitNusx"/>
          <w:spacing w:val="-4"/>
          <w:sz w:val="22"/>
          <w:szCs w:val="22"/>
          <w:lang w:val="ka-GE"/>
        </w:rPr>
        <w:softHyphen/>
        <w:t>sa</w:t>
      </w:r>
      <w:r w:rsidRPr="00F7186B">
        <w:rPr>
          <w:rFonts w:ascii="LitNusx" w:hAnsi="LitNusx"/>
          <w:spacing w:val="-4"/>
          <w:sz w:val="22"/>
          <w:szCs w:val="22"/>
          <w:lang w:val="ka-GE"/>
        </w:rPr>
        <w:softHyphen/>
        <w:t>da</w:t>
      </w:r>
      <w:r w:rsidRPr="00F7186B">
        <w:rPr>
          <w:rFonts w:ascii="LitNusx" w:hAnsi="LitNusx"/>
          <w:spacing w:val="-4"/>
          <w:sz w:val="22"/>
          <w:szCs w:val="22"/>
          <w:lang w:val="ka-GE"/>
        </w:rPr>
        <w:softHyphen/>
        <w:t>ge</w:t>
      </w:r>
      <w:r w:rsidRPr="00F7186B">
        <w:rPr>
          <w:rFonts w:ascii="LitNusx" w:hAnsi="LitNusx"/>
          <w:spacing w:val="-4"/>
          <w:sz w:val="22"/>
          <w:szCs w:val="22"/>
          <w:lang w:val="ka-GE"/>
        </w:rPr>
        <w:softHyphen/>
        <w:t>biT, rac ase</w:t>
      </w:r>
      <w:r w:rsidRPr="00F7186B">
        <w:rPr>
          <w:rFonts w:ascii="LitNusx" w:hAnsi="LitNusx"/>
          <w:spacing w:val="-4"/>
          <w:sz w:val="22"/>
          <w:szCs w:val="22"/>
          <w:lang w:val="ka-GE"/>
        </w:rPr>
        <w:softHyphen/>
        <w:t>ve mo</w:t>
      </w:r>
      <w:r w:rsidRPr="00F7186B">
        <w:rPr>
          <w:rFonts w:ascii="LitNusx" w:hAnsi="LitNusx"/>
          <w:spacing w:val="-4"/>
          <w:sz w:val="22"/>
          <w:szCs w:val="22"/>
          <w:lang w:val="ka-GE"/>
        </w:rPr>
        <w:softHyphen/>
        <w:t>iT</w:t>
      </w:r>
      <w:r w:rsidRPr="00F7186B">
        <w:rPr>
          <w:rFonts w:ascii="LitNusx" w:hAnsi="LitNusx"/>
          <w:spacing w:val="-4"/>
          <w:sz w:val="22"/>
          <w:szCs w:val="22"/>
          <w:lang w:val="ka-GE"/>
        </w:rPr>
        <w:softHyphen/>
        <w:t>xovs per</w:t>
      </w:r>
      <w:r w:rsidRPr="00F7186B">
        <w:rPr>
          <w:rFonts w:ascii="LitNusx" w:hAnsi="LitNusx"/>
          <w:spacing w:val="-4"/>
          <w:sz w:val="22"/>
          <w:szCs w:val="22"/>
          <w:lang w:val="ka-GE"/>
        </w:rPr>
        <w:softHyphen/>
        <w:t>ma</w:t>
      </w:r>
      <w:r w:rsidRPr="00F7186B">
        <w:rPr>
          <w:rFonts w:ascii="LitNusx" w:hAnsi="LitNusx"/>
          <w:spacing w:val="-4"/>
          <w:sz w:val="22"/>
          <w:szCs w:val="22"/>
          <w:lang w:val="ka-GE"/>
        </w:rPr>
        <w:softHyphen/>
        <w:t>nen</w:t>
      </w:r>
      <w:r w:rsidRPr="00F7186B">
        <w:rPr>
          <w:rFonts w:ascii="LitNusx" w:hAnsi="LitNusx"/>
          <w:spacing w:val="-4"/>
          <w:sz w:val="22"/>
          <w:szCs w:val="22"/>
          <w:lang w:val="ka-GE"/>
        </w:rPr>
        <w:softHyphen/>
        <w:t>tul kvle</w:t>
      </w:r>
      <w:r w:rsidRPr="00F7186B">
        <w:rPr>
          <w:rFonts w:ascii="LitNusx" w:hAnsi="LitNusx"/>
          <w:spacing w:val="-4"/>
          <w:sz w:val="22"/>
          <w:szCs w:val="22"/>
          <w:lang w:val="ka-GE"/>
        </w:rPr>
        <w:softHyphen/>
        <w:t>va</w:t>
      </w:r>
      <w:r w:rsidRPr="00F7186B">
        <w:rPr>
          <w:rFonts w:ascii="LitNusx" w:hAnsi="LitNusx"/>
          <w:spacing w:val="-4"/>
          <w:sz w:val="22"/>
          <w:szCs w:val="22"/>
          <w:lang w:val="ka-GE"/>
        </w:rPr>
        <w:softHyphen/>
        <w:t>sa da mec</w:t>
      </w:r>
      <w:r w:rsidRPr="00F7186B">
        <w:rPr>
          <w:rFonts w:ascii="LitNusx" w:hAnsi="LitNusx"/>
          <w:spacing w:val="-4"/>
          <w:sz w:val="22"/>
          <w:szCs w:val="22"/>
          <w:lang w:val="ka-GE"/>
        </w:rPr>
        <w:softHyphen/>
        <w:t>ni</w:t>
      </w:r>
      <w:r w:rsidRPr="00F7186B">
        <w:rPr>
          <w:rFonts w:ascii="LitNusx" w:hAnsi="LitNusx"/>
          <w:spacing w:val="-4"/>
          <w:sz w:val="22"/>
          <w:szCs w:val="22"/>
          <w:lang w:val="ka-GE"/>
        </w:rPr>
        <w:softHyphen/>
        <w:t>e</w:t>
      </w:r>
      <w:r w:rsidRPr="00F7186B">
        <w:rPr>
          <w:rFonts w:ascii="LitNusx" w:hAnsi="LitNusx"/>
          <w:spacing w:val="-4"/>
          <w:sz w:val="22"/>
          <w:szCs w:val="22"/>
          <w:lang w:val="ka-GE"/>
        </w:rPr>
        <w:softHyphen/>
        <w:t>ru</w:t>
      </w:r>
      <w:r w:rsidRPr="00F7186B">
        <w:rPr>
          <w:rFonts w:ascii="LitNusx" w:hAnsi="LitNusx"/>
          <w:spacing w:val="-4"/>
          <w:sz w:val="22"/>
          <w:szCs w:val="22"/>
          <w:lang w:val="ka-GE"/>
        </w:rPr>
        <w:softHyphen/>
        <w:t>li das</w:t>
      </w:r>
      <w:r w:rsidRPr="00F7186B">
        <w:rPr>
          <w:rFonts w:ascii="LitNusx" w:hAnsi="LitNusx"/>
          <w:spacing w:val="-4"/>
          <w:sz w:val="22"/>
          <w:szCs w:val="22"/>
          <w:lang w:val="ka-GE"/>
        </w:rPr>
        <w:softHyphen/>
        <w:t>kvne</w:t>
      </w:r>
      <w:r w:rsidRPr="00F7186B">
        <w:rPr>
          <w:rFonts w:ascii="LitNusx" w:hAnsi="LitNusx"/>
          <w:spacing w:val="-4"/>
          <w:sz w:val="22"/>
          <w:szCs w:val="22"/>
          <w:lang w:val="ka-GE"/>
        </w:rPr>
        <w:softHyphen/>
        <w:t xml:space="preserve">bis </w:t>
      </w:r>
      <w:r w:rsidRPr="00F7186B">
        <w:rPr>
          <w:rFonts w:ascii="LitNusx" w:hAnsi="LitNusx"/>
          <w:spacing w:val="-4"/>
          <w:sz w:val="22"/>
          <w:szCs w:val="22"/>
          <w:lang w:val="en-US"/>
        </w:rPr>
        <w:t>gakeTebas</w:t>
      </w:r>
      <w:r w:rsidRPr="00F7186B">
        <w:rPr>
          <w:rFonts w:ascii="LitNusx" w:hAnsi="LitNusx"/>
          <w:spacing w:val="-4"/>
          <w:sz w:val="22"/>
          <w:szCs w:val="22"/>
          <w:lang w:val="ka-GE"/>
        </w:rPr>
        <w:t>.</w:t>
      </w:r>
    </w:p>
    <w:p w:rsidR="00D46116" w:rsidRPr="00787C47" w:rsidRDefault="00D46116" w:rsidP="00BC619A">
      <w:pPr>
        <w:spacing w:line="252" w:lineRule="auto"/>
        <w:ind w:firstLine="482"/>
        <w:jc w:val="both"/>
        <w:rPr>
          <w:rFonts w:ascii="LitNusx" w:hAnsi="LitNusx"/>
          <w:sz w:val="22"/>
          <w:szCs w:val="22"/>
          <w:lang w:val="ka-GE"/>
        </w:rPr>
      </w:pPr>
      <w:r w:rsidRPr="00787C47">
        <w:rPr>
          <w:rFonts w:ascii="LitNusx" w:hAnsi="LitNusx"/>
          <w:sz w:val="22"/>
          <w:szCs w:val="22"/>
          <w:lang w:val="ka-GE"/>
        </w:rPr>
        <w:t>dRes sa</w:t>
      </w:r>
      <w:r>
        <w:rPr>
          <w:rFonts w:ascii="LitNusx" w:hAnsi="LitNusx"/>
          <w:sz w:val="22"/>
          <w:szCs w:val="22"/>
          <w:lang w:val="ka-GE"/>
        </w:rPr>
        <w:softHyphen/>
      </w:r>
      <w:r w:rsidRPr="00787C47">
        <w:rPr>
          <w:rFonts w:ascii="LitNusx" w:hAnsi="LitNusx"/>
          <w:sz w:val="22"/>
          <w:szCs w:val="22"/>
          <w:lang w:val="ka-GE"/>
        </w:rPr>
        <w:t>qar</w:t>
      </w:r>
      <w:r>
        <w:rPr>
          <w:rFonts w:ascii="LitNusx" w:hAnsi="LitNusx"/>
          <w:sz w:val="22"/>
          <w:szCs w:val="22"/>
          <w:lang w:val="ka-GE"/>
        </w:rPr>
        <w:softHyphen/>
      </w:r>
      <w:r w:rsidRPr="00787C47">
        <w:rPr>
          <w:rFonts w:ascii="LitNusx" w:hAnsi="LitNusx"/>
          <w:sz w:val="22"/>
          <w:szCs w:val="22"/>
          <w:lang w:val="ka-GE"/>
        </w:rPr>
        <w:t>Tve</w:t>
      </w:r>
      <w:r>
        <w:rPr>
          <w:rFonts w:ascii="LitNusx" w:hAnsi="LitNusx"/>
          <w:sz w:val="22"/>
          <w:szCs w:val="22"/>
          <w:lang w:val="ka-GE"/>
        </w:rPr>
        <w:softHyphen/>
      </w:r>
      <w:r w:rsidRPr="00787C47">
        <w:rPr>
          <w:rFonts w:ascii="LitNusx" w:hAnsi="LitNusx"/>
          <w:sz w:val="22"/>
          <w:szCs w:val="22"/>
          <w:lang w:val="ka-GE"/>
        </w:rPr>
        <w:t>lo</w:t>
      </w:r>
      <w:r>
        <w:rPr>
          <w:rFonts w:ascii="LitNusx" w:hAnsi="LitNusx"/>
          <w:sz w:val="22"/>
          <w:szCs w:val="22"/>
          <w:lang w:val="ka-GE"/>
        </w:rPr>
        <w:softHyphen/>
      </w:r>
      <w:r w:rsidRPr="00787C47">
        <w:rPr>
          <w:rFonts w:ascii="LitNusx" w:hAnsi="LitNusx"/>
          <w:sz w:val="22"/>
          <w:szCs w:val="22"/>
          <w:lang w:val="ka-GE"/>
        </w:rPr>
        <w:t>Si yve</w:t>
      </w:r>
      <w:r>
        <w:rPr>
          <w:rFonts w:ascii="LitNusx" w:hAnsi="LitNusx"/>
          <w:sz w:val="22"/>
          <w:szCs w:val="22"/>
          <w:lang w:val="ka-GE"/>
        </w:rPr>
        <w:softHyphen/>
      </w:r>
      <w:r w:rsidRPr="00787C47">
        <w:rPr>
          <w:rFonts w:ascii="LitNusx" w:hAnsi="LitNusx"/>
          <w:sz w:val="22"/>
          <w:szCs w:val="22"/>
          <w:lang w:val="ka-GE"/>
        </w:rPr>
        <w:t>la</w:t>
      </w:r>
      <w:r>
        <w:rPr>
          <w:rFonts w:ascii="LitNusx" w:hAnsi="LitNusx"/>
          <w:sz w:val="22"/>
          <w:szCs w:val="22"/>
          <w:lang w:val="ka-GE"/>
        </w:rPr>
        <w:softHyphen/>
      </w:r>
      <w:r w:rsidRPr="00787C47">
        <w:rPr>
          <w:rFonts w:ascii="LitNusx" w:hAnsi="LitNusx"/>
          <w:sz w:val="22"/>
          <w:szCs w:val="22"/>
          <w:lang w:val="ka-GE"/>
        </w:rPr>
        <w:t>ze di</w:t>
      </w:r>
      <w:r>
        <w:rPr>
          <w:rFonts w:ascii="LitNusx" w:hAnsi="LitNusx"/>
          <w:sz w:val="22"/>
          <w:szCs w:val="22"/>
          <w:lang w:val="ka-GE"/>
        </w:rPr>
        <w:softHyphen/>
      </w:r>
      <w:r w:rsidRPr="00787C47">
        <w:rPr>
          <w:rFonts w:ascii="LitNusx" w:hAnsi="LitNusx"/>
          <w:sz w:val="22"/>
          <w:szCs w:val="22"/>
          <w:lang w:val="ka-GE"/>
        </w:rPr>
        <w:t>di sa</w:t>
      </w:r>
      <w:r>
        <w:rPr>
          <w:rFonts w:ascii="LitNusx" w:hAnsi="LitNusx"/>
          <w:sz w:val="22"/>
          <w:szCs w:val="22"/>
          <w:lang w:val="ka-GE"/>
        </w:rPr>
        <w:softHyphen/>
      </w:r>
      <w:r w:rsidRPr="00787C47">
        <w:rPr>
          <w:rFonts w:ascii="LitNusx" w:hAnsi="LitNusx"/>
          <w:sz w:val="22"/>
          <w:szCs w:val="22"/>
          <w:lang w:val="ka-GE"/>
        </w:rPr>
        <w:t>SiS</w:t>
      </w:r>
      <w:r>
        <w:rPr>
          <w:rFonts w:ascii="LitNusx" w:hAnsi="LitNusx"/>
          <w:sz w:val="22"/>
          <w:szCs w:val="22"/>
          <w:lang w:val="ka-GE"/>
        </w:rPr>
        <w:softHyphen/>
      </w:r>
      <w:r w:rsidRPr="00787C47">
        <w:rPr>
          <w:rFonts w:ascii="LitNusx" w:hAnsi="LitNusx"/>
          <w:sz w:val="22"/>
          <w:szCs w:val="22"/>
          <w:lang w:val="ka-GE"/>
        </w:rPr>
        <w:t>ro</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baa sa</w:t>
      </w:r>
      <w:r>
        <w:rPr>
          <w:rFonts w:ascii="LitNusx" w:hAnsi="LitNusx"/>
          <w:sz w:val="22"/>
          <w:szCs w:val="22"/>
          <w:lang w:val="ka-GE"/>
        </w:rPr>
        <w:softHyphen/>
      </w:r>
      <w:r w:rsidRPr="00787C47">
        <w:rPr>
          <w:rFonts w:ascii="LitNusx" w:hAnsi="LitNusx"/>
          <w:sz w:val="22"/>
          <w:szCs w:val="22"/>
          <w:lang w:val="ka-GE"/>
        </w:rPr>
        <w:t>mar</w:t>
      </w:r>
      <w:r>
        <w:rPr>
          <w:rFonts w:ascii="LitNusx" w:hAnsi="LitNusx"/>
          <w:sz w:val="22"/>
          <w:szCs w:val="22"/>
          <w:lang w:val="ka-GE"/>
        </w:rPr>
        <w:softHyphen/>
      </w:r>
      <w:r w:rsidRPr="00787C47">
        <w:rPr>
          <w:rFonts w:ascii="LitNusx" w:hAnsi="LitNusx"/>
          <w:sz w:val="22"/>
          <w:szCs w:val="22"/>
          <w:lang w:val="ka-GE"/>
        </w:rPr>
        <w:t>Tleb</w:t>
      </w:r>
      <w:r>
        <w:rPr>
          <w:rFonts w:ascii="LitNusx" w:hAnsi="LitNusx"/>
          <w:sz w:val="22"/>
          <w:szCs w:val="22"/>
          <w:lang w:val="ka-GE"/>
        </w:rPr>
        <w:softHyphen/>
      </w:r>
      <w:r w:rsidRPr="00787C47">
        <w:rPr>
          <w:rFonts w:ascii="LitNusx" w:hAnsi="LitNusx"/>
          <w:sz w:val="22"/>
          <w:szCs w:val="22"/>
          <w:lang w:val="ka-GE"/>
        </w:rPr>
        <w:t>ri</w:t>
      </w:r>
      <w:r>
        <w:rPr>
          <w:rFonts w:ascii="LitNusx" w:hAnsi="LitNusx"/>
          <w:sz w:val="22"/>
          <w:szCs w:val="22"/>
          <w:lang w:val="ka-GE"/>
        </w:rPr>
        <w:softHyphen/>
      </w:r>
      <w:r w:rsidRPr="00787C47">
        <w:rPr>
          <w:rFonts w:ascii="LitNusx" w:hAnsi="LitNusx"/>
          <w:sz w:val="22"/>
          <w:szCs w:val="22"/>
          <w:lang w:val="ka-GE"/>
        </w:rPr>
        <w:t>vad da zne</w:t>
      </w:r>
      <w:r>
        <w:rPr>
          <w:rFonts w:ascii="LitNusx" w:hAnsi="LitNusx"/>
          <w:sz w:val="22"/>
          <w:szCs w:val="22"/>
          <w:lang w:val="ka-GE"/>
        </w:rPr>
        <w:softHyphen/>
      </w:r>
      <w:r w:rsidRPr="00787C47">
        <w:rPr>
          <w:rFonts w:ascii="LitNusx" w:hAnsi="LitNusx"/>
          <w:sz w:val="22"/>
          <w:szCs w:val="22"/>
          <w:lang w:val="ka-GE"/>
        </w:rPr>
        <w:t>ob</w:t>
      </w:r>
      <w:r>
        <w:rPr>
          <w:rFonts w:ascii="LitNusx" w:hAnsi="LitNusx"/>
          <w:sz w:val="22"/>
          <w:szCs w:val="22"/>
          <w:lang w:val="ka-GE"/>
        </w:rPr>
        <w:softHyphen/>
      </w:r>
      <w:r w:rsidRPr="00787C47">
        <w:rPr>
          <w:rFonts w:ascii="LitNusx" w:hAnsi="LitNusx"/>
          <w:sz w:val="22"/>
          <w:szCs w:val="22"/>
          <w:lang w:val="ka-GE"/>
        </w:rPr>
        <w:t>ri</w:t>
      </w:r>
      <w:r>
        <w:rPr>
          <w:rFonts w:ascii="LitNusx" w:hAnsi="LitNusx"/>
          <w:sz w:val="22"/>
          <w:szCs w:val="22"/>
          <w:lang w:val="ka-GE"/>
        </w:rPr>
        <w:softHyphen/>
      </w:r>
      <w:r w:rsidRPr="00787C47">
        <w:rPr>
          <w:rFonts w:ascii="LitNusx" w:hAnsi="LitNusx"/>
          <w:sz w:val="22"/>
          <w:szCs w:val="22"/>
          <w:lang w:val="ka-GE"/>
        </w:rPr>
        <w:t>vad ara</w:t>
      </w:r>
      <w:r>
        <w:rPr>
          <w:rFonts w:ascii="LitNusx" w:hAnsi="LitNusx"/>
          <w:sz w:val="22"/>
          <w:szCs w:val="22"/>
          <w:lang w:val="ka-GE"/>
        </w:rPr>
        <w:softHyphen/>
      </w:r>
      <w:r w:rsidRPr="00787C47">
        <w:rPr>
          <w:rFonts w:ascii="LitNusx" w:hAnsi="LitNusx"/>
          <w:sz w:val="22"/>
          <w:szCs w:val="22"/>
          <w:lang w:val="ka-GE"/>
        </w:rPr>
        <w:t>jan</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Ri ga</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mos gaZ</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ba, da</w:t>
      </w:r>
      <w:r>
        <w:rPr>
          <w:rFonts w:ascii="LitNusx" w:hAnsi="LitNusx"/>
          <w:sz w:val="22"/>
          <w:szCs w:val="22"/>
          <w:lang w:val="ka-GE"/>
        </w:rPr>
        <w:softHyphen/>
      </w:r>
      <w:r w:rsidRPr="00787C47">
        <w:rPr>
          <w:rFonts w:ascii="LitNusx" w:hAnsi="LitNusx"/>
          <w:sz w:val="22"/>
          <w:szCs w:val="22"/>
          <w:lang w:val="ka-GE"/>
        </w:rPr>
        <w:t>un</w:t>
      </w:r>
      <w:r>
        <w:rPr>
          <w:rFonts w:ascii="LitNusx" w:hAnsi="LitNusx"/>
          <w:sz w:val="22"/>
          <w:szCs w:val="22"/>
          <w:lang w:val="ka-GE"/>
        </w:rPr>
        <w:softHyphen/>
      </w:r>
      <w:r w:rsidRPr="00787C47">
        <w:rPr>
          <w:rFonts w:ascii="LitNusx" w:hAnsi="LitNusx"/>
          <w:sz w:val="22"/>
          <w:szCs w:val="22"/>
          <w:lang w:val="ka-GE"/>
        </w:rPr>
        <w:t>do</w:t>
      </w:r>
      <w:r>
        <w:rPr>
          <w:rFonts w:ascii="LitNusx" w:hAnsi="LitNusx"/>
          <w:sz w:val="22"/>
          <w:szCs w:val="22"/>
          <w:lang w:val="ka-GE"/>
        </w:rPr>
        <w:softHyphen/>
      </w:r>
      <w:r w:rsidRPr="00787C47">
        <w:rPr>
          <w:rFonts w:ascii="LitNusx" w:hAnsi="LitNusx"/>
          <w:sz w:val="22"/>
          <w:szCs w:val="22"/>
          <w:lang w:val="ka-GE"/>
        </w:rPr>
        <w:t>be</w:t>
      </w:r>
      <w:r>
        <w:rPr>
          <w:rFonts w:ascii="LitNusx" w:hAnsi="LitNusx"/>
          <w:sz w:val="22"/>
          <w:szCs w:val="22"/>
          <w:lang w:val="ka-GE"/>
        </w:rPr>
        <w:softHyphen/>
      </w:r>
      <w:r w:rsidRPr="00787C47">
        <w:rPr>
          <w:rFonts w:ascii="LitNusx" w:hAnsi="LitNusx"/>
          <w:sz w:val="22"/>
          <w:szCs w:val="22"/>
          <w:lang w:val="ka-GE"/>
        </w:rPr>
        <w:t>li kon</w:t>
      </w:r>
      <w:r>
        <w:rPr>
          <w:rFonts w:ascii="LitNusx" w:hAnsi="LitNusx"/>
          <w:sz w:val="22"/>
          <w:szCs w:val="22"/>
          <w:lang w:val="ka-GE"/>
        </w:rPr>
        <w:softHyphen/>
      </w:r>
      <w:r w:rsidRPr="00787C47">
        <w:rPr>
          <w:rFonts w:ascii="LitNusx" w:hAnsi="LitNusx"/>
          <w:sz w:val="22"/>
          <w:szCs w:val="22"/>
          <w:lang w:val="ka-GE"/>
        </w:rPr>
        <w:t>ku</w:t>
      </w:r>
      <w:r>
        <w:rPr>
          <w:rFonts w:ascii="LitNusx" w:hAnsi="LitNusx"/>
          <w:sz w:val="22"/>
          <w:szCs w:val="22"/>
          <w:lang w:val="ka-GE"/>
        </w:rPr>
        <w:softHyphen/>
      </w:r>
      <w:r w:rsidRPr="00787C47">
        <w:rPr>
          <w:rFonts w:ascii="LitNusx" w:hAnsi="LitNusx"/>
          <w:sz w:val="22"/>
          <w:szCs w:val="22"/>
          <w:lang w:val="ka-GE"/>
        </w:rPr>
        <w:t>ren</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is pi</w:t>
      </w:r>
      <w:r>
        <w:rPr>
          <w:rFonts w:ascii="LitNusx" w:hAnsi="LitNusx"/>
          <w:sz w:val="22"/>
          <w:szCs w:val="22"/>
          <w:lang w:val="ka-GE"/>
        </w:rPr>
        <w:softHyphen/>
      </w:r>
      <w:r w:rsidRPr="00787C47">
        <w:rPr>
          <w:rFonts w:ascii="LitNusx" w:hAnsi="LitNusx"/>
          <w:sz w:val="22"/>
          <w:szCs w:val="22"/>
          <w:lang w:val="ka-GE"/>
        </w:rPr>
        <w:t>ro</w:t>
      </w:r>
      <w:r>
        <w:rPr>
          <w:rFonts w:ascii="LitNusx" w:hAnsi="LitNusx"/>
          <w:sz w:val="22"/>
          <w:szCs w:val="22"/>
          <w:lang w:val="ka-GE"/>
        </w:rPr>
        <w:softHyphen/>
      </w:r>
      <w:r w:rsidRPr="00787C47">
        <w:rPr>
          <w:rFonts w:ascii="LitNusx" w:hAnsi="LitNusx"/>
          <w:sz w:val="22"/>
          <w:szCs w:val="22"/>
          <w:lang w:val="ka-GE"/>
        </w:rPr>
        <w:t>beb</w:t>
      </w:r>
      <w:r>
        <w:rPr>
          <w:rFonts w:ascii="LitNusx" w:hAnsi="LitNusx"/>
          <w:sz w:val="22"/>
          <w:szCs w:val="22"/>
          <w:lang w:val="ka-GE"/>
        </w:rPr>
        <w:softHyphen/>
      </w:r>
      <w:r w:rsidRPr="00787C47">
        <w:rPr>
          <w:rFonts w:ascii="LitNusx" w:hAnsi="LitNusx"/>
          <w:sz w:val="22"/>
          <w:szCs w:val="22"/>
          <w:lang w:val="ka-GE"/>
        </w:rPr>
        <w:t>Si uz</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o</w:t>
      </w:r>
      <w:r>
        <w:rPr>
          <w:rFonts w:ascii="LitNusx" w:hAnsi="LitNusx"/>
          <w:sz w:val="22"/>
          <w:szCs w:val="22"/>
          <w:lang w:val="ka-GE"/>
        </w:rPr>
        <w:softHyphen/>
      </w:r>
      <w:r w:rsidRPr="00787C47">
        <w:rPr>
          <w:rFonts w:ascii="LitNusx" w:hAnsi="LitNusx"/>
          <w:sz w:val="22"/>
          <w:szCs w:val="22"/>
          <w:lang w:val="ka-GE"/>
        </w:rPr>
        <w:t>bis faq</w:t>
      </w:r>
      <w:r>
        <w:rPr>
          <w:rFonts w:ascii="LitNusx" w:hAnsi="LitNusx"/>
          <w:sz w:val="22"/>
          <w:szCs w:val="22"/>
          <w:lang w:val="ka-GE"/>
        </w:rPr>
        <w:softHyphen/>
      </w:r>
      <w:r w:rsidRPr="00787C47">
        <w:rPr>
          <w:rFonts w:ascii="LitNusx" w:hAnsi="LitNusx"/>
          <w:sz w:val="22"/>
          <w:szCs w:val="22"/>
          <w:lang w:val="ka-GE"/>
        </w:rPr>
        <w:t>to</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bis nor</w:t>
      </w:r>
      <w:r>
        <w:rPr>
          <w:rFonts w:ascii="LitNusx" w:hAnsi="LitNusx"/>
          <w:sz w:val="22"/>
          <w:szCs w:val="22"/>
          <w:lang w:val="ka-GE"/>
        </w:rPr>
        <w:softHyphen/>
      </w:r>
      <w:r w:rsidRPr="00787C47">
        <w:rPr>
          <w:rFonts w:ascii="LitNusx" w:hAnsi="LitNusx"/>
          <w:sz w:val="22"/>
          <w:szCs w:val="22"/>
          <w:lang w:val="ka-GE"/>
        </w:rPr>
        <w:t>mad dam</w:t>
      </w:r>
      <w:r>
        <w:rPr>
          <w:rFonts w:ascii="LitNusx" w:hAnsi="LitNusx"/>
          <w:sz w:val="22"/>
          <w:szCs w:val="22"/>
          <w:lang w:val="ka-GE"/>
        </w:rPr>
        <w:softHyphen/>
      </w:r>
      <w:r w:rsidRPr="00787C47">
        <w:rPr>
          <w:rFonts w:ascii="LitNusx" w:hAnsi="LitNusx"/>
          <w:sz w:val="22"/>
          <w:szCs w:val="22"/>
          <w:lang w:val="ka-GE"/>
        </w:rPr>
        <w:t>kvid</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ba</w:t>
      </w:r>
      <w:r w:rsidRPr="00E246BB">
        <w:rPr>
          <w:rFonts w:ascii="LitNusx" w:hAnsi="LitNusx"/>
          <w:sz w:val="22"/>
          <w:szCs w:val="22"/>
          <w:lang w:val="ka-GE"/>
        </w:rPr>
        <w:t>.</w:t>
      </w:r>
      <w:r w:rsidRPr="00787C47">
        <w:rPr>
          <w:rFonts w:ascii="LitNusx" w:hAnsi="LitNusx"/>
          <w:sz w:val="22"/>
          <w:szCs w:val="22"/>
          <w:lang w:val="ka-GE"/>
        </w:rPr>
        <w:t xml:space="preserve"> ma</w:t>
      </w:r>
      <w:r>
        <w:rPr>
          <w:rFonts w:ascii="LitNusx" w:hAnsi="LitNusx"/>
          <w:sz w:val="22"/>
          <w:szCs w:val="22"/>
          <w:lang w:val="ka-GE"/>
        </w:rPr>
        <w:softHyphen/>
      </w:r>
      <w:r w:rsidRPr="00787C47">
        <w:rPr>
          <w:rFonts w:ascii="LitNusx" w:hAnsi="LitNusx"/>
          <w:sz w:val="22"/>
          <w:szCs w:val="22"/>
          <w:lang w:val="ka-GE"/>
        </w:rPr>
        <w:t>Ti myar po</w:t>
      </w:r>
      <w:r>
        <w:rPr>
          <w:rFonts w:ascii="LitNusx" w:hAnsi="LitNusx"/>
          <w:sz w:val="22"/>
          <w:szCs w:val="22"/>
          <w:lang w:val="ka-GE"/>
        </w:rPr>
        <w:softHyphen/>
      </w:r>
      <w:r w:rsidRPr="00787C47">
        <w:rPr>
          <w:rFonts w:ascii="LitNusx" w:hAnsi="LitNusx"/>
          <w:sz w:val="22"/>
          <w:szCs w:val="22"/>
          <w:lang w:val="ka-GE"/>
        </w:rPr>
        <w:t>zi</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ze gas</w:t>
      </w:r>
      <w:r>
        <w:rPr>
          <w:rFonts w:ascii="LitNusx" w:hAnsi="LitNusx"/>
          <w:sz w:val="22"/>
          <w:szCs w:val="22"/>
          <w:lang w:val="ka-GE"/>
        </w:rPr>
        <w:softHyphen/>
      </w:r>
      <w:r w:rsidRPr="00787C47">
        <w:rPr>
          <w:rFonts w:ascii="LitNusx" w:hAnsi="LitNusx"/>
          <w:sz w:val="22"/>
          <w:szCs w:val="22"/>
          <w:lang w:val="ka-GE"/>
        </w:rPr>
        <w:t>vla iw</w:t>
      </w:r>
      <w:r>
        <w:rPr>
          <w:rFonts w:ascii="LitNusx" w:hAnsi="LitNusx"/>
          <w:sz w:val="22"/>
          <w:szCs w:val="22"/>
          <w:lang w:val="ka-GE"/>
        </w:rPr>
        <w:softHyphen/>
      </w:r>
      <w:r w:rsidRPr="00787C47">
        <w:rPr>
          <w:rFonts w:ascii="LitNusx" w:hAnsi="LitNusx"/>
          <w:sz w:val="22"/>
          <w:szCs w:val="22"/>
          <w:lang w:val="ka-GE"/>
        </w:rPr>
        <w:t>vevs da</w:t>
      </w:r>
      <w:r>
        <w:rPr>
          <w:rFonts w:ascii="LitNusx" w:hAnsi="LitNusx"/>
          <w:sz w:val="22"/>
          <w:szCs w:val="22"/>
          <w:lang w:val="ka-GE"/>
        </w:rPr>
        <w:softHyphen/>
      </w:r>
      <w:r w:rsidRPr="00787C47">
        <w:rPr>
          <w:rFonts w:ascii="LitNusx" w:hAnsi="LitNusx"/>
          <w:sz w:val="22"/>
          <w:szCs w:val="22"/>
          <w:lang w:val="ka-GE"/>
        </w:rPr>
        <w:t>pi</w:t>
      </w:r>
      <w:r>
        <w:rPr>
          <w:rFonts w:ascii="LitNusx" w:hAnsi="LitNusx"/>
          <w:sz w:val="22"/>
          <w:szCs w:val="22"/>
          <w:lang w:val="ka-GE"/>
        </w:rPr>
        <w:softHyphen/>
      </w:r>
      <w:r w:rsidRPr="00787C47">
        <w:rPr>
          <w:rFonts w:ascii="LitNusx" w:hAnsi="LitNusx"/>
          <w:sz w:val="22"/>
          <w:szCs w:val="22"/>
          <w:lang w:val="ka-GE"/>
        </w:rPr>
        <w:t>ris</w:t>
      </w:r>
      <w:r>
        <w:rPr>
          <w:rFonts w:ascii="LitNusx" w:hAnsi="LitNusx"/>
          <w:sz w:val="22"/>
          <w:szCs w:val="22"/>
          <w:lang w:val="ka-GE"/>
        </w:rPr>
        <w:softHyphen/>
      </w:r>
      <w:r w:rsidRPr="00787C47">
        <w:rPr>
          <w:rFonts w:ascii="LitNusx" w:hAnsi="LitNusx"/>
          <w:sz w:val="22"/>
          <w:szCs w:val="22"/>
          <w:lang w:val="ka-GE"/>
        </w:rPr>
        <w:t>pi</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Ta gam</w:t>
      </w:r>
      <w:r>
        <w:rPr>
          <w:rFonts w:ascii="LitNusx" w:hAnsi="LitNusx"/>
          <w:sz w:val="22"/>
          <w:szCs w:val="22"/>
          <w:lang w:val="ka-GE"/>
        </w:rPr>
        <w:softHyphen/>
      </w:r>
      <w:r w:rsidRPr="00787C47">
        <w:rPr>
          <w:rFonts w:ascii="LitNusx" w:hAnsi="LitNusx"/>
          <w:sz w:val="22"/>
          <w:szCs w:val="22"/>
          <w:lang w:val="ka-GE"/>
        </w:rPr>
        <w:t>wva</w:t>
      </w:r>
      <w:r>
        <w:rPr>
          <w:rFonts w:ascii="LitNusx" w:hAnsi="LitNusx"/>
          <w:sz w:val="22"/>
          <w:szCs w:val="22"/>
          <w:lang w:val="ka-GE"/>
        </w:rPr>
        <w:softHyphen/>
      </w:r>
      <w:r w:rsidRPr="00787C47">
        <w:rPr>
          <w:rFonts w:ascii="LitNusx" w:hAnsi="LitNusx"/>
          <w:sz w:val="22"/>
          <w:szCs w:val="22"/>
          <w:lang w:val="ka-GE"/>
        </w:rPr>
        <w:t>ve</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sa da cal</w:t>
      </w:r>
      <w:r>
        <w:rPr>
          <w:rFonts w:ascii="LitNusx" w:hAnsi="LitNusx"/>
          <w:sz w:val="22"/>
          <w:szCs w:val="22"/>
          <w:lang w:val="ka-GE"/>
        </w:rPr>
        <w:softHyphen/>
      </w:r>
      <w:r w:rsidRPr="00787C47">
        <w:rPr>
          <w:rFonts w:ascii="LitNusx" w:hAnsi="LitNusx"/>
          <w:sz w:val="22"/>
          <w:szCs w:val="22"/>
          <w:lang w:val="ka-GE"/>
        </w:rPr>
        <w:t>ke</w:t>
      </w:r>
      <w:r>
        <w:rPr>
          <w:rFonts w:ascii="LitNusx" w:hAnsi="LitNusx"/>
          <w:sz w:val="22"/>
          <w:szCs w:val="22"/>
          <w:lang w:val="ka-GE"/>
        </w:rPr>
        <w:softHyphen/>
      </w:r>
      <w:r w:rsidRPr="00787C47">
        <w:rPr>
          <w:rFonts w:ascii="LitNusx" w:hAnsi="LitNusx"/>
          <w:sz w:val="22"/>
          <w:szCs w:val="22"/>
          <w:lang w:val="ka-GE"/>
        </w:rPr>
        <w:t>ul ada</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an</w:t>
      </w:r>
      <w:r>
        <w:rPr>
          <w:rFonts w:ascii="LitNusx" w:hAnsi="LitNusx"/>
          <w:sz w:val="22"/>
          <w:szCs w:val="22"/>
          <w:lang w:val="ka-GE"/>
        </w:rPr>
        <w:softHyphen/>
      </w:r>
      <w:r w:rsidRPr="00787C47">
        <w:rPr>
          <w:rFonts w:ascii="LitNusx" w:hAnsi="LitNusx"/>
          <w:sz w:val="22"/>
          <w:szCs w:val="22"/>
          <w:lang w:val="ka-GE"/>
        </w:rPr>
        <w:t>Ta deg</w:t>
      </w:r>
      <w:r>
        <w:rPr>
          <w:rFonts w:ascii="LitNusx" w:hAnsi="LitNusx"/>
          <w:sz w:val="22"/>
          <w:szCs w:val="22"/>
          <w:lang w:val="ka-GE"/>
        </w:rPr>
        <w:softHyphen/>
      </w:r>
      <w:r w:rsidRPr="00787C47">
        <w:rPr>
          <w:rFonts w:ascii="LitNusx" w:hAnsi="LitNusx"/>
          <w:sz w:val="22"/>
          <w:szCs w:val="22"/>
          <w:lang w:val="ka-GE"/>
        </w:rPr>
        <w:t>ra</w:t>
      </w:r>
      <w:r>
        <w:rPr>
          <w:rFonts w:ascii="LitNusx" w:hAnsi="LitNusx"/>
          <w:sz w:val="22"/>
          <w:szCs w:val="22"/>
          <w:lang w:val="ka-GE"/>
        </w:rPr>
        <w:softHyphen/>
      </w:r>
      <w:r w:rsidRPr="00787C47">
        <w:rPr>
          <w:rFonts w:ascii="LitNusx" w:hAnsi="LitNusx"/>
          <w:sz w:val="22"/>
          <w:szCs w:val="22"/>
          <w:lang w:val="ka-GE"/>
        </w:rPr>
        <w:t>da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as</w:t>
      </w:r>
      <w:r w:rsidRPr="00E246BB">
        <w:rPr>
          <w:rFonts w:ascii="LitNusx" w:hAnsi="LitNusx"/>
          <w:sz w:val="22"/>
          <w:szCs w:val="22"/>
          <w:lang w:val="ka-GE"/>
        </w:rPr>
        <w:t>,</w:t>
      </w:r>
      <w:r w:rsidRPr="00787C47">
        <w:rPr>
          <w:rFonts w:ascii="LitNusx" w:hAnsi="LitNusx"/>
          <w:sz w:val="22"/>
          <w:szCs w:val="22"/>
          <w:lang w:val="ka-GE"/>
        </w:rPr>
        <w:t xml:space="preserve"> gar</w:t>
      </w:r>
      <w:r>
        <w:rPr>
          <w:rFonts w:ascii="LitNusx" w:hAnsi="LitNusx"/>
          <w:sz w:val="22"/>
          <w:szCs w:val="22"/>
          <w:lang w:val="ka-GE"/>
        </w:rPr>
        <w:softHyphen/>
      </w:r>
      <w:r w:rsidRPr="00787C47">
        <w:rPr>
          <w:rFonts w:ascii="LitNusx" w:hAnsi="LitNusx"/>
          <w:sz w:val="22"/>
          <w:szCs w:val="22"/>
          <w:lang w:val="ka-GE"/>
        </w:rPr>
        <w:t>kve</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li az</w:t>
      </w:r>
      <w:r>
        <w:rPr>
          <w:rFonts w:ascii="LitNusx" w:hAnsi="LitNusx"/>
          <w:sz w:val="22"/>
          <w:szCs w:val="22"/>
          <w:lang w:val="ka-GE"/>
        </w:rPr>
        <w:softHyphen/>
      </w:r>
      <w:r w:rsidRPr="00787C47">
        <w:rPr>
          <w:rFonts w:ascii="LitNusx" w:hAnsi="LitNusx"/>
          <w:sz w:val="22"/>
          <w:szCs w:val="22"/>
          <w:lang w:val="ka-GE"/>
        </w:rPr>
        <w:t>r</w:t>
      </w:r>
      <w:r w:rsidRPr="00E246BB">
        <w:rPr>
          <w:rFonts w:ascii="LitNusx" w:hAnsi="LitNusx"/>
          <w:sz w:val="22"/>
          <w:szCs w:val="22"/>
          <w:lang w:val="ka-GE"/>
        </w:rPr>
        <w:t>iT,</w:t>
      </w:r>
      <w:r w:rsidRPr="00787C47">
        <w:rPr>
          <w:rFonts w:ascii="LitNusx" w:hAnsi="LitNusx"/>
          <w:sz w:val="22"/>
          <w:szCs w:val="22"/>
          <w:lang w:val="ka-GE"/>
        </w:rPr>
        <w:t xml:space="preserve"> sa</w:t>
      </w:r>
      <w:r>
        <w:rPr>
          <w:rFonts w:ascii="LitNusx" w:hAnsi="LitNusx"/>
          <w:sz w:val="22"/>
          <w:szCs w:val="22"/>
          <w:lang w:val="ka-GE"/>
        </w:rPr>
        <w:softHyphen/>
      </w:r>
      <w:r w:rsidRPr="00787C47">
        <w:rPr>
          <w:rFonts w:ascii="LitNusx" w:hAnsi="LitNusx"/>
          <w:sz w:val="22"/>
          <w:szCs w:val="22"/>
          <w:lang w:val="ka-GE"/>
        </w:rPr>
        <w:t>zo</w:t>
      </w:r>
      <w:r>
        <w:rPr>
          <w:rFonts w:ascii="LitNusx" w:hAnsi="LitNusx"/>
          <w:sz w:val="22"/>
          <w:szCs w:val="22"/>
          <w:lang w:val="ka-GE"/>
        </w:rPr>
        <w:softHyphen/>
      </w:r>
      <w:r w:rsidRPr="00787C47">
        <w:rPr>
          <w:rFonts w:ascii="LitNusx" w:hAnsi="LitNusx"/>
          <w:sz w:val="22"/>
          <w:szCs w:val="22"/>
          <w:lang w:val="ka-GE"/>
        </w:rPr>
        <w:t>ga</w:t>
      </w:r>
      <w:r>
        <w:rPr>
          <w:rFonts w:ascii="LitNusx" w:hAnsi="LitNusx"/>
          <w:sz w:val="22"/>
          <w:szCs w:val="22"/>
          <w:lang w:val="ka-GE"/>
        </w:rPr>
        <w:softHyphen/>
      </w:r>
      <w:r w:rsidRPr="00787C47">
        <w:rPr>
          <w:rFonts w:ascii="LitNusx" w:hAnsi="LitNusx"/>
          <w:sz w:val="22"/>
          <w:szCs w:val="22"/>
          <w:lang w:val="ka-GE"/>
        </w:rPr>
        <w:t>do</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b</w:t>
      </w:r>
      <w:r w:rsidRPr="00E246BB">
        <w:rPr>
          <w:rFonts w:ascii="LitNusx" w:hAnsi="LitNusx"/>
          <w:sz w:val="22"/>
          <w:szCs w:val="22"/>
          <w:lang w:val="ka-GE"/>
        </w:rPr>
        <w:t>is</w:t>
      </w:r>
      <w:r w:rsidRPr="00787C47">
        <w:rPr>
          <w:rFonts w:ascii="LitNusx" w:hAnsi="LitNusx"/>
          <w:sz w:val="22"/>
          <w:szCs w:val="22"/>
          <w:lang w:val="ka-GE"/>
        </w:rPr>
        <w:t xml:space="preserve"> de</w:t>
      </w:r>
      <w:r>
        <w:rPr>
          <w:rFonts w:ascii="LitNusx" w:hAnsi="LitNusx"/>
          <w:sz w:val="22"/>
          <w:szCs w:val="22"/>
          <w:lang w:val="ka-GE"/>
        </w:rPr>
        <w:softHyphen/>
      </w:r>
      <w:r w:rsidRPr="00787C47">
        <w:rPr>
          <w:rFonts w:ascii="LitNusx" w:hAnsi="LitNusx"/>
          <w:sz w:val="22"/>
          <w:szCs w:val="22"/>
          <w:lang w:val="ka-GE"/>
        </w:rPr>
        <w:t>mo</w:t>
      </w:r>
      <w:r>
        <w:rPr>
          <w:rFonts w:ascii="LitNusx" w:hAnsi="LitNusx"/>
          <w:sz w:val="22"/>
          <w:szCs w:val="22"/>
          <w:lang w:val="ka-GE"/>
        </w:rPr>
        <w:softHyphen/>
      </w:r>
      <w:r w:rsidRPr="00787C47">
        <w:rPr>
          <w:rFonts w:ascii="LitNusx" w:hAnsi="LitNusx"/>
          <w:sz w:val="22"/>
          <w:szCs w:val="22"/>
          <w:lang w:val="ka-GE"/>
        </w:rPr>
        <w:t>ra</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za</w:t>
      </w:r>
      <w:r>
        <w:rPr>
          <w:rFonts w:ascii="LitNusx" w:hAnsi="LitNusx"/>
          <w:sz w:val="22"/>
          <w:szCs w:val="22"/>
          <w:lang w:val="ka-GE"/>
        </w:rPr>
        <w:softHyphen/>
      </w:r>
      <w:r w:rsidRPr="00787C47">
        <w:rPr>
          <w:rFonts w:ascii="LitNusx" w:hAnsi="LitNusx"/>
          <w:sz w:val="22"/>
          <w:szCs w:val="22"/>
          <w:lang w:val="ka-GE"/>
        </w:rPr>
        <w:t>ci</w:t>
      </w:r>
      <w:r w:rsidRPr="00E246BB">
        <w:rPr>
          <w:rFonts w:ascii="LitNusx" w:hAnsi="LitNusx"/>
          <w:sz w:val="22"/>
          <w:szCs w:val="22"/>
          <w:lang w:val="ka-GE"/>
        </w:rPr>
        <w:t>asac</w:t>
      </w:r>
      <w:r w:rsidRPr="00787C47">
        <w:rPr>
          <w:rFonts w:ascii="LitNusx" w:hAnsi="LitNusx"/>
          <w:sz w:val="22"/>
          <w:szCs w:val="22"/>
          <w:lang w:val="ka-GE"/>
        </w:rPr>
        <w:t>. glo</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614896">
        <w:rPr>
          <w:rFonts w:ascii="LitNusx" w:hAnsi="LitNusx"/>
          <w:sz w:val="22"/>
          <w:szCs w:val="22"/>
          <w:lang w:val="ka-GE"/>
        </w:rPr>
        <w:t>l</w:t>
      </w:r>
      <w:r w:rsidRPr="00787C47">
        <w:rPr>
          <w:rFonts w:ascii="LitNusx" w:hAnsi="LitNusx"/>
          <w:sz w:val="22"/>
          <w:szCs w:val="22"/>
          <w:lang w:val="ka-GE"/>
        </w:rPr>
        <w:t>u</w:t>
      </w:r>
      <w:r>
        <w:rPr>
          <w:rFonts w:ascii="LitNusx" w:hAnsi="LitNusx"/>
          <w:sz w:val="22"/>
          <w:szCs w:val="22"/>
          <w:lang w:val="ka-GE"/>
        </w:rPr>
        <w:softHyphen/>
      </w:r>
      <w:r w:rsidRPr="00614896">
        <w:rPr>
          <w:rFonts w:ascii="LitNusx" w:hAnsi="LitNusx"/>
          <w:sz w:val="22"/>
          <w:szCs w:val="22"/>
          <w:lang w:val="ka-GE"/>
        </w:rPr>
        <w:t>r</w:t>
      </w:r>
      <w:r w:rsidRPr="00787C47">
        <w:rPr>
          <w:rFonts w:ascii="LitNusx" w:hAnsi="LitNusx"/>
          <w:sz w:val="22"/>
          <w:szCs w:val="22"/>
          <w:lang w:val="ka-GE"/>
        </w:rPr>
        <w:t>i ma</w:t>
      </w:r>
      <w:r w:rsidRPr="00614896">
        <w:rPr>
          <w:rFonts w:ascii="LitNusx" w:hAnsi="LitNusx"/>
          <w:sz w:val="22"/>
          <w:szCs w:val="22"/>
          <w:lang w:val="ka-GE"/>
        </w:rPr>
        <w:t>s</w:t>
      </w:r>
      <w:r w:rsidRPr="00787C47">
        <w:rPr>
          <w:rFonts w:ascii="LitNusx" w:hAnsi="LitNusx"/>
          <w:sz w:val="22"/>
          <w:szCs w:val="22"/>
          <w:lang w:val="ka-GE"/>
        </w:rPr>
        <w:t>S</w:t>
      </w:r>
      <w:r>
        <w:rPr>
          <w:rFonts w:ascii="LitNusx" w:hAnsi="LitNusx"/>
          <w:sz w:val="22"/>
          <w:szCs w:val="22"/>
          <w:lang w:val="ka-GE"/>
        </w:rPr>
        <w:softHyphen/>
      </w:r>
      <w:r w:rsidRPr="00787C47">
        <w:rPr>
          <w:rFonts w:ascii="LitNusx" w:hAnsi="LitNusx"/>
          <w:sz w:val="22"/>
          <w:szCs w:val="22"/>
          <w:lang w:val="ka-GE"/>
        </w:rPr>
        <w:t>ta</w:t>
      </w:r>
      <w:r>
        <w:rPr>
          <w:rFonts w:ascii="LitNusx" w:hAnsi="LitNusx"/>
          <w:sz w:val="22"/>
          <w:szCs w:val="22"/>
          <w:lang w:val="ka-GE"/>
        </w:rPr>
        <w:softHyphen/>
      </w:r>
      <w:r w:rsidRPr="00787C47">
        <w:rPr>
          <w:rFonts w:ascii="LitNusx" w:hAnsi="LitNusx"/>
          <w:sz w:val="22"/>
          <w:szCs w:val="22"/>
          <w:lang w:val="ka-GE"/>
        </w:rPr>
        <w:t>biT am pro</w:t>
      </w:r>
      <w:r>
        <w:rPr>
          <w:rFonts w:ascii="LitNusx" w:hAnsi="LitNusx"/>
          <w:sz w:val="22"/>
          <w:szCs w:val="22"/>
          <w:lang w:val="ka-GE"/>
        </w:rPr>
        <w:softHyphen/>
      </w:r>
      <w:r w:rsidRPr="00787C47">
        <w:rPr>
          <w:rFonts w:ascii="LitNusx" w:hAnsi="LitNusx"/>
          <w:sz w:val="22"/>
          <w:szCs w:val="22"/>
          <w:lang w:val="ka-GE"/>
        </w:rPr>
        <w:t>ces</w:t>
      </w:r>
      <w:r w:rsidRPr="00F51C7C">
        <w:rPr>
          <w:rFonts w:ascii="LitNusx" w:hAnsi="LitNusx"/>
          <w:sz w:val="22"/>
          <w:szCs w:val="22"/>
          <w:lang w:val="ka-GE"/>
        </w:rPr>
        <w:t>s</w:t>
      </w:r>
      <w:r w:rsidRPr="00787C47">
        <w:rPr>
          <w:rFonts w:ascii="LitNusx" w:hAnsi="LitNusx"/>
          <w:sz w:val="22"/>
          <w:szCs w:val="22"/>
          <w:lang w:val="ka-GE"/>
        </w:rPr>
        <w:t xml:space="preserve"> erov</w:t>
      </w:r>
      <w:r>
        <w:rPr>
          <w:rFonts w:ascii="LitNusx" w:hAnsi="LitNusx"/>
          <w:sz w:val="22"/>
          <w:szCs w:val="22"/>
          <w:lang w:val="ka-GE"/>
        </w:rPr>
        <w:softHyphen/>
      </w:r>
      <w:r w:rsidRPr="00787C47">
        <w:rPr>
          <w:rFonts w:ascii="LitNusx" w:hAnsi="LitNusx"/>
          <w:sz w:val="22"/>
          <w:szCs w:val="22"/>
          <w:lang w:val="ka-GE"/>
        </w:rPr>
        <w:t>nul sa</w:t>
      </w:r>
      <w:r>
        <w:rPr>
          <w:rFonts w:ascii="LitNusx" w:hAnsi="LitNusx"/>
          <w:sz w:val="22"/>
          <w:szCs w:val="22"/>
          <w:lang w:val="ka-GE"/>
        </w:rPr>
        <w:softHyphen/>
      </w:r>
      <w:r w:rsidRPr="00787C47">
        <w:rPr>
          <w:rFonts w:ascii="LitNusx" w:hAnsi="LitNusx"/>
          <w:sz w:val="22"/>
          <w:szCs w:val="22"/>
          <w:lang w:val="ka-GE"/>
        </w:rPr>
        <w:t>xel</w:t>
      </w:r>
      <w:r>
        <w:rPr>
          <w:rFonts w:ascii="LitNusx" w:hAnsi="LitNusx"/>
          <w:sz w:val="22"/>
          <w:szCs w:val="22"/>
          <w:lang w:val="ka-GE"/>
        </w:rPr>
        <w:softHyphen/>
      </w:r>
      <w:r w:rsidRPr="00787C47">
        <w:rPr>
          <w:rFonts w:ascii="LitNusx" w:hAnsi="LitNusx"/>
          <w:sz w:val="22"/>
          <w:szCs w:val="22"/>
          <w:lang w:val="ka-GE"/>
        </w:rPr>
        <w:t>mwi</w:t>
      </w:r>
      <w:r>
        <w:rPr>
          <w:rFonts w:ascii="LitNusx" w:hAnsi="LitNusx"/>
          <w:sz w:val="22"/>
          <w:szCs w:val="22"/>
          <w:lang w:val="ka-GE"/>
        </w:rPr>
        <w:softHyphen/>
      </w:r>
      <w:r w:rsidRPr="00787C47">
        <w:rPr>
          <w:rFonts w:ascii="LitNusx" w:hAnsi="LitNusx"/>
          <w:sz w:val="22"/>
          <w:szCs w:val="22"/>
          <w:lang w:val="ka-GE"/>
        </w:rPr>
        <w:t>fo</w:t>
      </w:r>
      <w:r>
        <w:rPr>
          <w:rFonts w:ascii="LitNusx" w:hAnsi="LitNusx"/>
          <w:sz w:val="22"/>
          <w:szCs w:val="22"/>
          <w:lang w:val="ka-GE"/>
        </w:rPr>
        <w:softHyphen/>
      </w:r>
      <w:r w:rsidRPr="00787C47">
        <w:rPr>
          <w:rFonts w:ascii="LitNusx" w:hAnsi="LitNusx"/>
          <w:sz w:val="22"/>
          <w:szCs w:val="22"/>
          <w:lang w:val="ka-GE"/>
        </w:rPr>
        <w:t>Ta</w:t>
      </w:r>
      <w:r w:rsidRPr="00F51C7C">
        <w:rPr>
          <w:rFonts w:ascii="LitNusx" w:hAnsi="LitNusx"/>
          <w:sz w:val="22"/>
          <w:szCs w:val="22"/>
          <w:lang w:val="ka-GE"/>
        </w:rPr>
        <w:t>,</w:t>
      </w:r>
      <w:r w:rsidRPr="00787C47">
        <w:rPr>
          <w:rFonts w:ascii="LitNusx" w:hAnsi="LitNusx"/>
          <w:sz w:val="22"/>
          <w:szCs w:val="22"/>
          <w:lang w:val="ka-GE"/>
        </w:rPr>
        <w:t xml:space="preserve"> gan</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kuT</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biT mci</w:t>
      </w:r>
      <w:r>
        <w:rPr>
          <w:rFonts w:ascii="LitNusx" w:hAnsi="LitNusx"/>
          <w:sz w:val="22"/>
          <w:szCs w:val="22"/>
          <w:lang w:val="ka-GE"/>
        </w:rPr>
        <w:softHyphen/>
      </w:r>
      <w:r w:rsidRPr="00787C47">
        <w:rPr>
          <w:rFonts w:ascii="LitNusx" w:hAnsi="LitNusx"/>
          <w:sz w:val="22"/>
          <w:szCs w:val="22"/>
          <w:lang w:val="ka-GE"/>
        </w:rPr>
        <w:t>re qvey</w:t>
      </w:r>
      <w:r>
        <w:rPr>
          <w:rFonts w:ascii="LitNusx" w:hAnsi="LitNusx"/>
          <w:sz w:val="22"/>
          <w:szCs w:val="22"/>
          <w:lang w:val="ka-GE"/>
        </w:rPr>
        <w:softHyphen/>
      </w:r>
      <w:r w:rsidRPr="00787C47">
        <w:rPr>
          <w:rFonts w:ascii="LitNusx" w:hAnsi="LitNusx"/>
          <w:sz w:val="22"/>
          <w:szCs w:val="22"/>
          <w:lang w:val="ka-GE"/>
        </w:rPr>
        <w:t>neb</w:t>
      </w:r>
      <w:r w:rsidRPr="00F51C7C">
        <w:rPr>
          <w:rFonts w:ascii="LitNusx" w:hAnsi="LitNusx"/>
          <w:sz w:val="22"/>
          <w:szCs w:val="22"/>
          <w:lang w:val="ka-GE"/>
        </w:rPr>
        <w:t>is,</w:t>
      </w:r>
      <w:r w:rsidRPr="00787C47">
        <w:rPr>
          <w:rFonts w:ascii="LitNusx" w:hAnsi="LitNusx"/>
          <w:sz w:val="22"/>
          <w:szCs w:val="22"/>
          <w:lang w:val="ka-GE"/>
        </w:rPr>
        <w:t xml:space="preserve"> daS</w:t>
      </w:r>
      <w:r>
        <w:rPr>
          <w:rFonts w:ascii="LitNusx" w:hAnsi="LitNusx"/>
          <w:sz w:val="22"/>
          <w:szCs w:val="22"/>
          <w:lang w:val="ka-GE"/>
        </w:rPr>
        <w:softHyphen/>
      </w:r>
      <w:r w:rsidRPr="00787C47">
        <w:rPr>
          <w:rFonts w:ascii="LitNusx" w:hAnsi="LitNusx"/>
          <w:sz w:val="22"/>
          <w:szCs w:val="22"/>
          <w:lang w:val="ka-GE"/>
        </w:rPr>
        <w:t>lis</w:t>
      </w:r>
      <w:r w:rsidRPr="00F51C7C">
        <w:rPr>
          <w:rFonts w:ascii="LitNusx" w:hAnsi="LitNusx"/>
          <w:sz w:val="22"/>
          <w:szCs w:val="22"/>
          <w:lang w:val="ka-GE"/>
        </w:rPr>
        <w:t>,</w:t>
      </w:r>
      <w:r w:rsidRPr="00787C47">
        <w:rPr>
          <w:rFonts w:ascii="LitNusx" w:hAnsi="LitNusx"/>
          <w:sz w:val="22"/>
          <w:szCs w:val="22"/>
          <w:lang w:val="ka-GE"/>
        </w:rPr>
        <w:t xml:space="preserve"> ma</w:t>
      </w:r>
      <w:r>
        <w:rPr>
          <w:rFonts w:ascii="LitNusx" w:hAnsi="LitNusx"/>
          <w:sz w:val="22"/>
          <w:szCs w:val="22"/>
          <w:lang w:val="ka-GE"/>
        </w:rPr>
        <w:softHyphen/>
      </w:r>
      <w:r w:rsidRPr="00787C47">
        <w:rPr>
          <w:rFonts w:ascii="LitNusx" w:hAnsi="LitNusx"/>
          <w:sz w:val="22"/>
          <w:szCs w:val="22"/>
          <w:lang w:val="ka-GE"/>
        </w:rPr>
        <w:t>Ti ngre</w:t>
      </w:r>
      <w:r>
        <w:rPr>
          <w:rFonts w:ascii="LitNusx" w:hAnsi="LitNusx"/>
          <w:sz w:val="22"/>
          <w:szCs w:val="22"/>
          <w:lang w:val="ka-GE"/>
        </w:rPr>
        <w:softHyphen/>
      </w:r>
      <w:r w:rsidRPr="00787C47">
        <w:rPr>
          <w:rFonts w:ascii="LitNusx" w:hAnsi="LitNusx"/>
          <w:sz w:val="22"/>
          <w:szCs w:val="22"/>
          <w:lang w:val="ka-GE"/>
        </w:rPr>
        <w:t>vis faq</w:t>
      </w:r>
      <w:r>
        <w:rPr>
          <w:rFonts w:ascii="LitNusx" w:hAnsi="LitNusx"/>
          <w:sz w:val="22"/>
          <w:szCs w:val="22"/>
          <w:lang w:val="ka-GE"/>
        </w:rPr>
        <w:softHyphen/>
      </w:r>
      <w:r w:rsidRPr="00787C47">
        <w:rPr>
          <w:rFonts w:ascii="LitNusx" w:hAnsi="LitNusx"/>
          <w:sz w:val="22"/>
          <w:szCs w:val="22"/>
          <w:lang w:val="ka-GE"/>
        </w:rPr>
        <w:t>tor</w:t>
      </w:r>
      <w:r>
        <w:rPr>
          <w:rFonts w:ascii="LitNusx" w:hAnsi="LitNusx"/>
          <w:sz w:val="22"/>
          <w:szCs w:val="22"/>
          <w:lang w:val="ka-GE"/>
        </w:rPr>
        <w:softHyphen/>
      </w:r>
      <w:r w:rsidRPr="00787C47">
        <w:rPr>
          <w:rFonts w:ascii="LitNusx" w:hAnsi="LitNusx"/>
          <w:sz w:val="22"/>
          <w:szCs w:val="22"/>
          <w:lang w:val="ka-GE"/>
        </w:rPr>
        <w:t>Ta gaZ</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bam</w:t>
      </w:r>
      <w:r>
        <w:rPr>
          <w:rFonts w:ascii="LitNusx" w:hAnsi="LitNusx"/>
          <w:sz w:val="22"/>
          <w:szCs w:val="22"/>
          <w:lang w:val="ka-GE"/>
        </w:rPr>
        <w:softHyphen/>
      </w:r>
      <w:r w:rsidRPr="00787C47">
        <w:rPr>
          <w:rFonts w:ascii="LitNusx" w:hAnsi="LitNusx"/>
          <w:sz w:val="22"/>
          <w:szCs w:val="22"/>
          <w:lang w:val="ka-GE"/>
        </w:rPr>
        <w:t>de miv</w:t>
      </w:r>
      <w:r>
        <w:rPr>
          <w:rFonts w:ascii="LitNusx" w:hAnsi="LitNusx"/>
          <w:sz w:val="22"/>
          <w:szCs w:val="22"/>
          <w:lang w:val="ka-GE"/>
        </w:rPr>
        <w:softHyphen/>
      </w:r>
      <w:r w:rsidRPr="00787C47">
        <w:rPr>
          <w:rFonts w:ascii="LitNusx" w:hAnsi="LitNusx"/>
          <w:sz w:val="22"/>
          <w:szCs w:val="22"/>
          <w:lang w:val="ka-GE"/>
        </w:rPr>
        <w:t>ya</w:t>
      </w:r>
      <w:r>
        <w:rPr>
          <w:rFonts w:ascii="LitNusx" w:hAnsi="LitNusx"/>
          <w:sz w:val="22"/>
          <w:szCs w:val="22"/>
          <w:lang w:val="ka-GE"/>
        </w:rPr>
        <w:softHyphen/>
      </w:r>
      <w:r w:rsidRPr="00787C47">
        <w:rPr>
          <w:rFonts w:ascii="LitNusx" w:hAnsi="LitNusx"/>
          <w:sz w:val="22"/>
          <w:szCs w:val="22"/>
          <w:lang w:val="ka-GE"/>
        </w:rPr>
        <w:t>varT. ase</w:t>
      </w:r>
      <w:r>
        <w:rPr>
          <w:rFonts w:ascii="LitNusx" w:hAnsi="LitNusx"/>
          <w:sz w:val="22"/>
          <w:szCs w:val="22"/>
          <w:lang w:val="ka-GE"/>
        </w:rPr>
        <w:softHyphen/>
      </w:r>
      <w:r w:rsidRPr="00787C47">
        <w:rPr>
          <w:rFonts w:ascii="LitNusx" w:hAnsi="LitNusx"/>
          <w:sz w:val="22"/>
          <w:szCs w:val="22"/>
          <w:lang w:val="ka-GE"/>
        </w:rPr>
        <w:t>Ti „ano</w:t>
      </w:r>
      <w:r>
        <w:rPr>
          <w:rFonts w:ascii="LitNusx" w:hAnsi="LitNusx"/>
          <w:sz w:val="22"/>
          <w:szCs w:val="22"/>
          <w:lang w:val="ka-GE"/>
        </w:rPr>
        <w:softHyphen/>
      </w:r>
      <w:r w:rsidRPr="00787C47">
        <w:rPr>
          <w:rFonts w:ascii="LitNusx" w:hAnsi="LitNusx"/>
          <w:sz w:val="22"/>
          <w:szCs w:val="22"/>
          <w:lang w:val="ka-GE"/>
        </w:rPr>
        <w:t>ni</w:t>
      </w:r>
      <w:r>
        <w:rPr>
          <w:rFonts w:ascii="LitNusx" w:hAnsi="LitNusx"/>
          <w:sz w:val="22"/>
          <w:szCs w:val="22"/>
          <w:lang w:val="ka-GE"/>
        </w:rPr>
        <w:softHyphen/>
      </w:r>
      <w:r w:rsidRPr="00787C47">
        <w:rPr>
          <w:rFonts w:ascii="LitNusx" w:hAnsi="LitNusx"/>
          <w:sz w:val="22"/>
          <w:szCs w:val="22"/>
          <w:lang w:val="ka-GE"/>
        </w:rPr>
        <w:t>mu</w:t>
      </w:r>
      <w:r>
        <w:rPr>
          <w:rFonts w:ascii="LitNusx" w:hAnsi="LitNusx"/>
          <w:sz w:val="22"/>
          <w:szCs w:val="22"/>
          <w:lang w:val="ka-GE"/>
        </w:rPr>
        <w:softHyphen/>
      </w:r>
      <w:r w:rsidRPr="00787C47">
        <w:rPr>
          <w:rFonts w:ascii="LitNusx" w:hAnsi="LitNusx"/>
          <w:sz w:val="22"/>
          <w:szCs w:val="22"/>
          <w:lang w:val="ka-GE"/>
        </w:rPr>
        <w:t>ri ze</w:t>
      </w:r>
      <w:r>
        <w:rPr>
          <w:rFonts w:ascii="LitNusx" w:hAnsi="LitNusx"/>
          <w:sz w:val="22"/>
          <w:szCs w:val="22"/>
          <w:lang w:val="ka-GE"/>
        </w:rPr>
        <w:softHyphen/>
      </w:r>
      <w:r w:rsidRPr="00787C47">
        <w:rPr>
          <w:rFonts w:ascii="LitNusx" w:hAnsi="LitNusx"/>
          <w:sz w:val="22"/>
          <w:szCs w:val="22"/>
          <w:lang w:val="ka-GE"/>
        </w:rPr>
        <w:t>gav</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nis“ Ta</w:t>
      </w:r>
      <w:r>
        <w:rPr>
          <w:rFonts w:ascii="LitNusx" w:hAnsi="LitNusx"/>
          <w:sz w:val="22"/>
          <w:szCs w:val="22"/>
          <w:lang w:val="ka-GE"/>
        </w:rPr>
        <w:softHyphen/>
      </w:r>
      <w:r w:rsidRPr="00787C47">
        <w:rPr>
          <w:rFonts w:ascii="LitNusx" w:hAnsi="LitNusx"/>
          <w:sz w:val="22"/>
          <w:szCs w:val="22"/>
          <w:lang w:val="ka-GE"/>
        </w:rPr>
        <w:t>vi</w:t>
      </w:r>
      <w:r>
        <w:rPr>
          <w:rFonts w:ascii="LitNusx" w:hAnsi="LitNusx"/>
          <w:sz w:val="22"/>
          <w:szCs w:val="22"/>
          <w:lang w:val="ka-GE"/>
        </w:rPr>
        <w:softHyphen/>
      </w:r>
      <w:r w:rsidRPr="00787C47">
        <w:rPr>
          <w:rFonts w:ascii="LitNusx" w:hAnsi="LitNusx"/>
          <w:sz w:val="22"/>
          <w:szCs w:val="22"/>
          <w:lang w:val="ka-GE"/>
        </w:rPr>
        <w:t>dan aci</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ba cal</w:t>
      </w:r>
      <w:r>
        <w:rPr>
          <w:rFonts w:ascii="LitNusx" w:hAnsi="LitNusx"/>
          <w:sz w:val="22"/>
          <w:szCs w:val="22"/>
          <w:lang w:val="ka-GE"/>
        </w:rPr>
        <w:softHyphen/>
      </w:r>
      <w:r w:rsidRPr="00787C47">
        <w:rPr>
          <w:rFonts w:ascii="LitNusx" w:hAnsi="LitNusx"/>
          <w:sz w:val="22"/>
          <w:szCs w:val="22"/>
          <w:lang w:val="ka-GE"/>
        </w:rPr>
        <w:t>ke</w:t>
      </w:r>
      <w:r>
        <w:rPr>
          <w:rFonts w:ascii="LitNusx" w:hAnsi="LitNusx"/>
          <w:sz w:val="22"/>
          <w:szCs w:val="22"/>
          <w:lang w:val="ka-GE"/>
        </w:rPr>
        <w:softHyphen/>
      </w:r>
      <w:r w:rsidRPr="00787C47">
        <w:rPr>
          <w:rFonts w:ascii="LitNusx" w:hAnsi="LitNusx"/>
          <w:sz w:val="22"/>
          <w:szCs w:val="22"/>
          <w:lang w:val="ka-GE"/>
        </w:rPr>
        <w:t>ul</w:t>
      </w:r>
      <w:r w:rsidRPr="00614896">
        <w:rPr>
          <w:rFonts w:ascii="LitNusx" w:hAnsi="LitNusx"/>
          <w:sz w:val="22"/>
          <w:szCs w:val="22"/>
          <w:lang w:val="ka-GE"/>
        </w:rPr>
        <w:t>i</w:t>
      </w:r>
      <w:r w:rsidRPr="00787C47">
        <w:rPr>
          <w:rFonts w:ascii="LitNusx" w:hAnsi="LitNusx"/>
          <w:sz w:val="22"/>
          <w:szCs w:val="22"/>
          <w:lang w:val="ka-GE"/>
        </w:rPr>
        <w:t xml:space="preserve"> in</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vi</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saT</w:t>
      </w:r>
      <w:r>
        <w:rPr>
          <w:rFonts w:ascii="LitNusx" w:hAnsi="LitNusx"/>
          <w:sz w:val="22"/>
          <w:szCs w:val="22"/>
          <w:lang w:val="ka-GE"/>
        </w:rPr>
        <w:softHyphen/>
      </w:r>
      <w:r w:rsidRPr="00787C47">
        <w:rPr>
          <w:rFonts w:ascii="LitNusx" w:hAnsi="LitNusx"/>
          <w:sz w:val="22"/>
          <w:szCs w:val="22"/>
          <w:lang w:val="ka-GE"/>
        </w:rPr>
        <w:t>vis Za</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an Zne</w:t>
      </w:r>
      <w:r>
        <w:rPr>
          <w:rFonts w:ascii="LitNusx" w:hAnsi="LitNusx"/>
          <w:sz w:val="22"/>
          <w:szCs w:val="22"/>
          <w:lang w:val="ka-GE"/>
        </w:rPr>
        <w:softHyphen/>
      </w:r>
      <w:r w:rsidRPr="00787C47">
        <w:rPr>
          <w:rFonts w:ascii="LitNusx" w:hAnsi="LitNusx"/>
          <w:sz w:val="22"/>
          <w:szCs w:val="22"/>
          <w:lang w:val="ka-GE"/>
        </w:rPr>
        <w:t>lia da Se</w:t>
      </w:r>
      <w:r>
        <w:rPr>
          <w:rFonts w:ascii="LitNusx" w:hAnsi="LitNusx"/>
          <w:sz w:val="22"/>
          <w:szCs w:val="22"/>
          <w:lang w:val="ka-GE"/>
        </w:rPr>
        <w:softHyphen/>
      </w:r>
      <w:r w:rsidRPr="00787C47">
        <w:rPr>
          <w:rFonts w:ascii="LitNusx" w:hAnsi="LitNusx"/>
          <w:sz w:val="22"/>
          <w:szCs w:val="22"/>
          <w:lang w:val="ka-GE"/>
        </w:rPr>
        <w:t>uZ</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be</w:t>
      </w:r>
      <w:r>
        <w:rPr>
          <w:rFonts w:ascii="LitNusx" w:hAnsi="LitNusx"/>
          <w:sz w:val="22"/>
          <w:szCs w:val="22"/>
          <w:lang w:val="ka-GE"/>
        </w:rPr>
        <w:softHyphen/>
      </w:r>
      <w:r w:rsidRPr="00787C47">
        <w:rPr>
          <w:rFonts w:ascii="LitNusx" w:hAnsi="LitNusx"/>
          <w:sz w:val="22"/>
          <w:szCs w:val="22"/>
          <w:lang w:val="ka-GE"/>
        </w:rPr>
        <w:t>lic ki. ami</w:t>
      </w:r>
      <w:r>
        <w:rPr>
          <w:rFonts w:ascii="LitNusx" w:hAnsi="LitNusx"/>
          <w:sz w:val="22"/>
          <w:szCs w:val="22"/>
          <w:lang w:val="ka-GE"/>
        </w:rPr>
        <w:softHyphen/>
      </w:r>
      <w:r w:rsidRPr="00787C47">
        <w:rPr>
          <w:rFonts w:ascii="LitNusx" w:hAnsi="LitNusx"/>
          <w:sz w:val="22"/>
          <w:szCs w:val="22"/>
          <w:lang w:val="ka-GE"/>
        </w:rPr>
        <w:t>tom msgav</w:t>
      </w:r>
      <w:r>
        <w:rPr>
          <w:rFonts w:ascii="LitNusx" w:hAnsi="LitNusx"/>
          <w:sz w:val="22"/>
          <w:szCs w:val="22"/>
          <w:lang w:val="ka-GE"/>
        </w:rPr>
        <w:softHyphen/>
      </w:r>
      <w:r w:rsidRPr="00787C47">
        <w:rPr>
          <w:rFonts w:ascii="LitNusx" w:hAnsi="LitNusx"/>
          <w:sz w:val="22"/>
          <w:szCs w:val="22"/>
          <w:lang w:val="ka-GE"/>
        </w:rPr>
        <w:t>si mov</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bi mec</w:t>
      </w:r>
      <w:r>
        <w:rPr>
          <w:rFonts w:ascii="LitNusx" w:hAnsi="LitNusx"/>
          <w:sz w:val="22"/>
          <w:szCs w:val="22"/>
          <w:lang w:val="ka-GE"/>
        </w:rPr>
        <w:softHyphen/>
      </w:r>
      <w:r w:rsidRPr="00787C47">
        <w:rPr>
          <w:rFonts w:ascii="LitNusx" w:hAnsi="LitNusx"/>
          <w:sz w:val="22"/>
          <w:szCs w:val="22"/>
          <w:lang w:val="ka-GE"/>
        </w:rPr>
        <w:t>ni</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ru</w:t>
      </w:r>
      <w:r>
        <w:rPr>
          <w:rFonts w:ascii="LitNusx" w:hAnsi="LitNusx"/>
          <w:sz w:val="22"/>
          <w:szCs w:val="22"/>
          <w:lang w:val="ka-GE"/>
        </w:rPr>
        <w:softHyphen/>
      </w:r>
      <w:r w:rsidRPr="00787C47">
        <w:rPr>
          <w:rFonts w:ascii="LitNusx" w:hAnsi="LitNusx"/>
          <w:sz w:val="22"/>
          <w:szCs w:val="22"/>
          <w:lang w:val="ka-GE"/>
        </w:rPr>
        <w:t>li Ses</w:t>
      </w:r>
      <w:r>
        <w:rPr>
          <w:rFonts w:ascii="LitNusx" w:hAnsi="LitNusx"/>
          <w:sz w:val="22"/>
          <w:szCs w:val="22"/>
          <w:lang w:val="ka-GE"/>
        </w:rPr>
        <w:softHyphen/>
      </w:r>
      <w:r w:rsidRPr="00787C47">
        <w:rPr>
          <w:rFonts w:ascii="LitNusx" w:hAnsi="LitNusx"/>
          <w:sz w:val="22"/>
          <w:szCs w:val="22"/>
          <w:lang w:val="ka-GE"/>
        </w:rPr>
        <w:t>wav</w:t>
      </w:r>
      <w:r>
        <w:rPr>
          <w:rFonts w:ascii="LitNusx" w:hAnsi="LitNusx"/>
          <w:sz w:val="22"/>
          <w:szCs w:val="22"/>
          <w:lang w:val="ka-GE"/>
        </w:rPr>
        <w:softHyphen/>
      </w:r>
      <w:r w:rsidRPr="00787C47">
        <w:rPr>
          <w:rFonts w:ascii="LitNusx" w:hAnsi="LitNusx"/>
          <w:sz w:val="22"/>
          <w:szCs w:val="22"/>
          <w:lang w:val="ka-GE"/>
        </w:rPr>
        <w:t>lis sa</w:t>
      </w:r>
      <w:r>
        <w:rPr>
          <w:rFonts w:ascii="LitNusx" w:hAnsi="LitNusx"/>
          <w:sz w:val="22"/>
          <w:szCs w:val="22"/>
          <w:lang w:val="ka-GE"/>
        </w:rPr>
        <w:softHyphen/>
      </w:r>
      <w:r w:rsidRPr="00787C47">
        <w:rPr>
          <w:rFonts w:ascii="LitNusx" w:hAnsi="LitNusx"/>
          <w:sz w:val="22"/>
          <w:szCs w:val="22"/>
          <w:lang w:val="ka-GE"/>
        </w:rPr>
        <w:t>fuZ</w:t>
      </w:r>
      <w:r>
        <w:rPr>
          <w:rFonts w:ascii="LitNusx" w:hAnsi="LitNusx"/>
          <w:sz w:val="22"/>
          <w:szCs w:val="22"/>
          <w:lang w:val="ka-GE"/>
        </w:rPr>
        <w:softHyphen/>
      </w:r>
      <w:r w:rsidRPr="00787C47">
        <w:rPr>
          <w:rFonts w:ascii="LitNusx" w:hAnsi="LitNusx"/>
          <w:sz w:val="22"/>
          <w:szCs w:val="22"/>
          <w:lang w:val="ka-GE"/>
        </w:rPr>
        <w:t>vel</w:t>
      </w:r>
      <w:r>
        <w:rPr>
          <w:rFonts w:ascii="LitNusx" w:hAnsi="LitNusx"/>
          <w:sz w:val="22"/>
          <w:szCs w:val="22"/>
          <w:lang w:val="ka-GE"/>
        </w:rPr>
        <w:softHyphen/>
      </w:r>
      <w:r w:rsidRPr="00787C47">
        <w:rPr>
          <w:rFonts w:ascii="LitNusx" w:hAnsi="LitNusx"/>
          <w:sz w:val="22"/>
          <w:szCs w:val="22"/>
          <w:lang w:val="ka-GE"/>
        </w:rPr>
        <w:t>ze sa</w:t>
      </w:r>
      <w:r>
        <w:rPr>
          <w:rFonts w:ascii="LitNusx" w:hAnsi="LitNusx"/>
          <w:sz w:val="22"/>
          <w:szCs w:val="22"/>
          <w:lang w:val="ka-GE"/>
        </w:rPr>
        <w:softHyphen/>
      </w:r>
      <w:r w:rsidRPr="00787C47">
        <w:rPr>
          <w:rFonts w:ascii="LitNusx" w:hAnsi="LitNusx"/>
          <w:sz w:val="22"/>
          <w:szCs w:val="22"/>
          <w:lang w:val="ka-GE"/>
        </w:rPr>
        <w:t>zo</w:t>
      </w:r>
      <w:r>
        <w:rPr>
          <w:rFonts w:ascii="LitNusx" w:hAnsi="LitNusx"/>
          <w:sz w:val="22"/>
          <w:szCs w:val="22"/>
          <w:lang w:val="ka-GE"/>
        </w:rPr>
        <w:softHyphen/>
      </w:r>
      <w:r w:rsidRPr="00787C47">
        <w:rPr>
          <w:rFonts w:ascii="LitNusx" w:hAnsi="LitNusx"/>
          <w:sz w:val="22"/>
          <w:szCs w:val="22"/>
          <w:lang w:val="ka-GE"/>
        </w:rPr>
        <w:t>ga</w:t>
      </w:r>
      <w:r>
        <w:rPr>
          <w:rFonts w:ascii="LitNusx" w:hAnsi="LitNusx"/>
          <w:sz w:val="22"/>
          <w:szCs w:val="22"/>
          <w:lang w:val="ka-GE"/>
        </w:rPr>
        <w:softHyphen/>
      </w:r>
      <w:r w:rsidRPr="00787C47">
        <w:rPr>
          <w:rFonts w:ascii="LitNusx" w:hAnsi="LitNusx"/>
          <w:sz w:val="22"/>
          <w:szCs w:val="22"/>
          <w:lang w:val="ka-GE"/>
        </w:rPr>
        <w:t>do</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bi</w:t>
      </w:r>
      <w:r>
        <w:rPr>
          <w:rFonts w:ascii="LitNusx" w:hAnsi="LitNusx"/>
          <w:sz w:val="22"/>
          <w:szCs w:val="22"/>
          <w:lang w:val="ka-GE"/>
        </w:rPr>
        <w:softHyphen/>
      </w:r>
      <w:r w:rsidRPr="00787C47">
        <w:rPr>
          <w:rFonts w:ascii="LitNusx" w:hAnsi="LitNusx"/>
          <w:sz w:val="22"/>
          <w:szCs w:val="22"/>
          <w:lang w:val="ka-GE"/>
        </w:rPr>
        <w:t>sa da sa</w:t>
      </w:r>
      <w:r>
        <w:rPr>
          <w:rFonts w:ascii="LitNusx" w:hAnsi="LitNusx"/>
          <w:sz w:val="22"/>
          <w:szCs w:val="22"/>
          <w:lang w:val="ka-GE"/>
        </w:rPr>
        <w:softHyphen/>
      </w:r>
      <w:r w:rsidRPr="00787C47">
        <w:rPr>
          <w:rFonts w:ascii="LitNusx" w:hAnsi="LitNusx"/>
          <w:sz w:val="22"/>
          <w:szCs w:val="22"/>
          <w:lang w:val="ka-GE"/>
        </w:rPr>
        <w:t>xel</w:t>
      </w:r>
      <w:r>
        <w:rPr>
          <w:rFonts w:ascii="LitNusx" w:hAnsi="LitNusx"/>
          <w:sz w:val="22"/>
          <w:szCs w:val="22"/>
          <w:lang w:val="ka-GE"/>
        </w:rPr>
        <w:softHyphen/>
      </w:r>
      <w:r w:rsidRPr="00787C47">
        <w:rPr>
          <w:rFonts w:ascii="LitNusx" w:hAnsi="LitNusx"/>
          <w:sz w:val="22"/>
          <w:szCs w:val="22"/>
          <w:lang w:val="ka-GE"/>
        </w:rPr>
        <w:t>mwi</w:t>
      </w:r>
      <w:r>
        <w:rPr>
          <w:rFonts w:ascii="LitNusx" w:hAnsi="LitNusx"/>
          <w:sz w:val="22"/>
          <w:szCs w:val="22"/>
          <w:lang w:val="ka-GE"/>
        </w:rPr>
        <w:softHyphen/>
      </w:r>
      <w:r w:rsidRPr="00787C47">
        <w:rPr>
          <w:rFonts w:ascii="LitNusx" w:hAnsi="LitNusx"/>
          <w:sz w:val="22"/>
          <w:szCs w:val="22"/>
          <w:lang w:val="ka-GE"/>
        </w:rPr>
        <w:t>fos do</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ze ga</w:t>
      </w:r>
      <w:r>
        <w:rPr>
          <w:rFonts w:ascii="LitNusx" w:hAnsi="LitNusx"/>
          <w:sz w:val="22"/>
          <w:szCs w:val="22"/>
          <w:lang w:val="ka-GE"/>
        </w:rPr>
        <w:softHyphen/>
      </w:r>
      <w:r w:rsidRPr="00787C47">
        <w:rPr>
          <w:rFonts w:ascii="LitNusx" w:hAnsi="LitNusx"/>
          <w:sz w:val="22"/>
          <w:szCs w:val="22"/>
          <w:lang w:val="ka-GE"/>
        </w:rPr>
        <w:t>da</w:t>
      </w:r>
      <w:r>
        <w:rPr>
          <w:rFonts w:ascii="LitNusx" w:hAnsi="LitNusx"/>
          <w:sz w:val="22"/>
          <w:szCs w:val="22"/>
          <w:lang w:val="ka-GE"/>
        </w:rPr>
        <w:softHyphen/>
      </w:r>
      <w:r w:rsidRPr="00787C47">
        <w:rPr>
          <w:rFonts w:ascii="LitNusx" w:hAnsi="LitNusx"/>
          <w:sz w:val="22"/>
          <w:szCs w:val="22"/>
          <w:lang w:val="ka-GE"/>
        </w:rPr>
        <w:t>saw</w:t>
      </w:r>
      <w:r>
        <w:rPr>
          <w:rFonts w:ascii="LitNusx" w:hAnsi="LitNusx"/>
          <w:sz w:val="22"/>
          <w:szCs w:val="22"/>
          <w:lang w:val="ka-GE"/>
        </w:rPr>
        <w:softHyphen/>
      </w:r>
      <w:r w:rsidRPr="00787C47">
        <w:rPr>
          <w:rFonts w:ascii="LitNusx" w:hAnsi="LitNusx"/>
          <w:sz w:val="22"/>
          <w:szCs w:val="22"/>
          <w:lang w:val="ka-GE"/>
        </w:rPr>
        <w:t>yve</w:t>
      </w:r>
      <w:r>
        <w:rPr>
          <w:rFonts w:ascii="LitNusx" w:hAnsi="LitNusx"/>
          <w:sz w:val="22"/>
          <w:szCs w:val="22"/>
          <w:lang w:val="ka-GE"/>
        </w:rPr>
        <w:softHyphen/>
      </w:r>
      <w:r w:rsidRPr="00787C47">
        <w:rPr>
          <w:rFonts w:ascii="LitNusx" w:hAnsi="LitNusx"/>
          <w:sz w:val="22"/>
          <w:szCs w:val="22"/>
          <w:lang w:val="ka-GE"/>
        </w:rPr>
        <w:t>ti sa</w:t>
      </w:r>
      <w:r>
        <w:rPr>
          <w:rFonts w:ascii="LitNusx" w:hAnsi="LitNusx"/>
          <w:sz w:val="22"/>
          <w:szCs w:val="22"/>
          <w:lang w:val="ka-GE"/>
        </w:rPr>
        <w:softHyphen/>
      </w:r>
      <w:r w:rsidRPr="00787C47">
        <w:rPr>
          <w:rFonts w:ascii="LitNusx" w:hAnsi="LitNusx"/>
          <w:sz w:val="22"/>
          <w:szCs w:val="22"/>
          <w:lang w:val="ka-GE"/>
        </w:rPr>
        <w:t>kiT</w:t>
      </w:r>
      <w:r>
        <w:rPr>
          <w:rFonts w:ascii="LitNusx" w:hAnsi="LitNusx"/>
          <w:sz w:val="22"/>
          <w:szCs w:val="22"/>
          <w:lang w:val="ka-GE"/>
        </w:rPr>
        <w:softHyphen/>
      </w:r>
      <w:r w:rsidRPr="00787C47">
        <w:rPr>
          <w:rFonts w:ascii="LitNusx" w:hAnsi="LitNusx"/>
          <w:sz w:val="22"/>
          <w:szCs w:val="22"/>
          <w:lang w:val="ka-GE"/>
        </w:rPr>
        <w:t>xia.</w:t>
      </w:r>
    </w:p>
    <w:p w:rsidR="00D46116" w:rsidRPr="00787C47" w:rsidRDefault="00D46116" w:rsidP="00BC619A">
      <w:pPr>
        <w:spacing w:line="252" w:lineRule="auto"/>
        <w:ind w:firstLine="482"/>
        <w:jc w:val="both"/>
        <w:rPr>
          <w:rFonts w:ascii="LitNusx" w:hAnsi="LitNusx"/>
          <w:sz w:val="22"/>
          <w:szCs w:val="22"/>
          <w:lang w:val="ka-GE"/>
        </w:rPr>
      </w:pPr>
      <w:r w:rsidRPr="00787C47">
        <w:rPr>
          <w:rFonts w:ascii="LitNusx" w:hAnsi="LitNusx"/>
          <w:sz w:val="22"/>
          <w:szCs w:val="22"/>
          <w:lang w:val="ka-GE"/>
        </w:rPr>
        <w:t>Tu erov</w:t>
      </w:r>
      <w:r>
        <w:rPr>
          <w:rFonts w:ascii="LitNusx" w:hAnsi="LitNusx"/>
          <w:sz w:val="22"/>
          <w:szCs w:val="22"/>
          <w:lang w:val="ka-GE"/>
        </w:rPr>
        <w:softHyphen/>
      </w:r>
      <w:r w:rsidRPr="00787C47">
        <w:rPr>
          <w:rFonts w:ascii="LitNusx" w:hAnsi="LitNusx"/>
          <w:sz w:val="22"/>
          <w:szCs w:val="22"/>
          <w:lang w:val="ka-GE"/>
        </w:rPr>
        <w:t>nu</w:t>
      </w:r>
      <w:r>
        <w:rPr>
          <w:rFonts w:ascii="LitNusx" w:hAnsi="LitNusx"/>
          <w:sz w:val="22"/>
          <w:szCs w:val="22"/>
          <w:lang w:val="ka-GE"/>
        </w:rPr>
        <w:softHyphen/>
      </w:r>
      <w:r w:rsidRPr="00787C47">
        <w:rPr>
          <w:rFonts w:ascii="LitNusx" w:hAnsi="LitNusx"/>
          <w:sz w:val="22"/>
          <w:szCs w:val="22"/>
          <w:lang w:val="ka-GE"/>
        </w:rPr>
        <w:t>li</w:t>
      </w:r>
      <w:r w:rsidRPr="00F51C7C">
        <w:rPr>
          <w:rFonts w:ascii="LitNusx" w:hAnsi="LitNusx"/>
          <w:sz w:val="22"/>
          <w:szCs w:val="22"/>
          <w:lang w:val="ka-GE"/>
        </w:rPr>
        <w:t>,</w:t>
      </w:r>
      <w:r w:rsidRPr="00787C47">
        <w:rPr>
          <w:rFonts w:ascii="LitNusx" w:hAnsi="LitNusx"/>
          <w:sz w:val="22"/>
          <w:szCs w:val="22"/>
          <w:lang w:val="ka-GE"/>
        </w:rPr>
        <w:t xml:space="preserve"> sa</w:t>
      </w:r>
      <w:r>
        <w:rPr>
          <w:rFonts w:ascii="LitNusx" w:hAnsi="LitNusx"/>
          <w:sz w:val="22"/>
          <w:szCs w:val="22"/>
          <w:lang w:val="ka-GE"/>
        </w:rPr>
        <w:softHyphen/>
      </w:r>
      <w:r w:rsidRPr="00787C47">
        <w:rPr>
          <w:rFonts w:ascii="LitNusx" w:hAnsi="LitNusx"/>
          <w:sz w:val="22"/>
          <w:szCs w:val="22"/>
          <w:lang w:val="ka-GE"/>
        </w:rPr>
        <w:t>zo</w:t>
      </w:r>
      <w:r>
        <w:rPr>
          <w:rFonts w:ascii="LitNusx" w:hAnsi="LitNusx"/>
          <w:sz w:val="22"/>
          <w:szCs w:val="22"/>
          <w:lang w:val="ka-GE"/>
        </w:rPr>
        <w:softHyphen/>
      </w:r>
      <w:r w:rsidRPr="00787C47">
        <w:rPr>
          <w:rFonts w:ascii="LitNusx" w:hAnsi="LitNusx"/>
          <w:sz w:val="22"/>
          <w:szCs w:val="22"/>
          <w:lang w:val="ka-GE"/>
        </w:rPr>
        <w:t>ga</w:t>
      </w:r>
      <w:r>
        <w:rPr>
          <w:rFonts w:ascii="LitNusx" w:hAnsi="LitNusx"/>
          <w:sz w:val="22"/>
          <w:szCs w:val="22"/>
          <w:lang w:val="ka-GE"/>
        </w:rPr>
        <w:softHyphen/>
      </w:r>
      <w:r w:rsidRPr="00787C47">
        <w:rPr>
          <w:rFonts w:ascii="LitNusx" w:hAnsi="LitNusx"/>
          <w:sz w:val="22"/>
          <w:szCs w:val="22"/>
          <w:lang w:val="ka-GE"/>
        </w:rPr>
        <w:t>do</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b</w:t>
      </w:r>
      <w:r w:rsidRPr="00F51C7C">
        <w:rPr>
          <w:rFonts w:ascii="LitNusx" w:hAnsi="LitNusx"/>
          <w:sz w:val="22"/>
          <w:szCs w:val="22"/>
          <w:lang w:val="ka-GE"/>
        </w:rPr>
        <w:t>rivi da k</w:t>
      </w:r>
      <w:r w:rsidRPr="00787C47">
        <w:rPr>
          <w:rFonts w:ascii="LitNusx" w:hAnsi="LitNusx"/>
          <w:sz w:val="22"/>
          <w:szCs w:val="22"/>
          <w:lang w:val="ka-GE"/>
        </w:rPr>
        <w:t>er</w:t>
      </w:r>
      <w:r>
        <w:rPr>
          <w:rFonts w:ascii="LitNusx" w:hAnsi="LitNusx"/>
          <w:sz w:val="22"/>
          <w:szCs w:val="22"/>
          <w:lang w:val="ka-GE"/>
        </w:rPr>
        <w:softHyphen/>
      </w:r>
      <w:r w:rsidRPr="00787C47">
        <w:rPr>
          <w:rFonts w:ascii="LitNusx" w:hAnsi="LitNusx"/>
          <w:sz w:val="22"/>
          <w:szCs w:val="22"/>
          <w:lang w:val="ka-GE"/>
        </w:rPr>
        <w:t>Zo in</w:t>
      </w:r>
      <w:r>
        <w:rPr>
          <w:rFonts w:ascii="LitNusx" w:hAnsi="LitNusx"/>
          <w:sz w:val="22"/>
          <w:szCs w:val="22"/>
          <w:lang w:val="ka-GE"/>
        </w:rPr>
        <w:softHyphen/>
      </w:r>
      <w:r w:rsidRPr="00787C47">
        <w:rPr>
          <w:rFonts w:ascii="LitNusx" w:hAnsi="LitNusx"/>
          <w:sz w:val="22"/>
          <w:szCs w:val="22"/>
          <w:lang w:val="ka-GE"/>
        </w:rPr>
        <w:t>te</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se</w:t>
      </w:r>
      <w:r>
        <w:rPr>
          <w:rFonts w:ascii="LitNusx" w:hAnsi="LitNusx"/>
          <w:sz w:val="22"/>
          <w:szCs w:val="22"/>
          <w:lang w:val="ka-GE"/>
        </w:rPr>
        <w:softHyphen/>
      </w:r>
      <w:r w:rsidRPr="00787C47">
        <w:rPr>
          <w:rFonts w:ascii="LitNusx" w:hAnsi="LitNusx"/>
          <w:sz w:val="22"/>
          <w:szCs w:val="22"/>
          <w:lang w:val="ka-GE"/>
        </w:rPr>
        <w:t>bi ar iq</w:t>
      </w:r>
      <w:r>
        <w:rPr>
          <w:rFonts w:ascii="LitNusx" w:hAnsi="LitNusx"/>
          <w:sz w:val="22"/>
          <w:szCs w:val="22"/>
          <w:lang w:val="ka-GE"/>
        </w:rPr>
        <w:softHyphen/>
      </w:r>
      <w:r w:rsidRPr="00787C47">
        <w:rPr>
          <w:rFonts w:ascii="LitNusx" w:hAnsi="LitNusx"/>
          <w:sz w:val="22"/>
          <w:szCs w:val="22"/>
          <w:lang w:val="ka-GE"/>
        </w:rPr>
        <w:t>na ur</w:t>
      </w:r>
      <w:r>
        <w:rPr>
          <w:rFonts w:ascii="LitNusx" w:hAnsi="LitNusx"/>
          <w:sz w:val="22"/>
          <w:szCs w:val="22"/>
          <w:lang w:val="ka-GE"/>
        </w:rPr>
        <w:softHyphen/>
      </w:r>
      <w:r w:rsidRPr="00787C47">
        <w:rPr>
          <w:rFonts w:ascii="LitNusx" w:hAnsi="LitNusx"/>
          <w:sz w:val="22"/>
          <w:szCs w:val="22"/>
          <w:lang w:val="ka-GE"/>
        </w:rPr>
        <w:t>Ti</w:t>
      </w:r>
      <w:r>
        <w:rPr>
          <w:rFonts w:ascii="LitNusx" w:hAnsi="LitNusx"/>
          <w:sz w:val="22"/>
          <w:szCs w:val="22"/>
          <w:lang w:val="ka-GE"/>
        </w:rPr>
        <w:softHyphen/>
      </w:r>
      <w:r w:rsidRPr="00787C47">
        <w:rPr>
          <w:rFonts w:ascii="LitNusx" w:hAnsi="LitNusx"/>
          <w:sz w:val="22"/>
          <w:szCs w:val="22"/>
          <w:lang w:val="ka-GE"/>
        </w:rPr>
        <w:t>er</w:t>
      </w:r>
      <w:r>
        <w:rPr>
          <w:rFonts w:ascii="LitNusx" w:hAnsi="LitNusx"/>
          <w:sz w:val="22"/>
          <w:szCs w:val="22"/>
          <w:lang w:val="ka-GE"/>
        </w:rPr>
        <w:softHyphen/>
        <w:t>T</w:t>
      </w:r>
      <w:r>
        <w:rPr>
          <w:rFonts w:ascii="LitNusx" w:hAnsi="LitNusx"/>
          <w:sz w:val="22"/>
          <w:szCs w:val="22"/>
          <w:lang w:val="ka-GE"/>
        </w:rPr>
        <w:softHyphen/>
      </w:r>
      <w:r w:rsidRPr="00787C47">
        <w:rPr>
          <w:rFonts w:ascii="LitNusx" w:hAnsi="LitNusx"/>
          <w:sz w:val="22"/>
          <w:szCs w:val="22"/>
          <w:lang w:val="ka-GE"/>
        </w:rPr>
        <w:t>Se</w:t>
      </w:r>
      <w:r>
        <w:rPr>
          <w:rFonts w:ascii="LitNusx" w:hAnsi="LitNusx"/>
          <w:sz w:val="22"/>
          <w:szCs w:val="22"/>
          <w:lang w:val="ka-GE"/>
        </w:rPr>
        <w:softHyphen/>
      </w:r>
      <w:r w:rsidRPr="00787C47">
        <w:rPr>
          <w:rFonts w:ascii="LitNusx" w:hAnsi="LitNusx"/>
          <w:sz w:val="22"/>
          <w:szCs w:val="22"/>
          <w:lang w:val="ka-GE"/>
        </w:rPr>
        <w:t>xa</w:t>
      </w:r>
      <w:r>
        <w:rPr>
          <w:rFonts w:ascii="LitNusx" w:hAnsi="LitNusx"/>
          <w:sz w:val="22"/>
          <w:szCs w:val="22"/>
          <w:lang w:val="ka-GE"/>
        </w:rPr>
        <w:softHyphen/>
      </w:r>
      <w:r w:rsidRPr="00787C47">
        <w:rPr>
          <w:rFonts w:ascii="LitNusx" w:hAnsi="LitNusx"/>
          <w:sz w:val="22"/>
          <w:szCs w:val="22"/>
          <w:lang w:val="ka-GE"/>
        </w:rPr>
        <w:t>me</w:t>
      </w:r>
      <w:r>
        <w:rPr>
          <w:rFonts w:ascii="LitNusx" w:hAnsi="LitNusx"/>
          <w:sz w:val="22"/>
          <w:szCs w:val="22"/>
          <w:lang w:val="ka-GE"/>
        </w:rPr>
        <w:softHyphen/>
      </w:r>
      <w:r w:rsidRPr="00787C47">
        <w:rPr>
          <w:rFonts w:ascii="LitNusx" w:hAnsi="LitNusx"/>
          <w:sz w:val="22"/>
          <w:szCs w:val="22"/>
          <w:lang w:val="ka-GE"/>
        </w:rPr>
        <w:t>bu</w:t>
      </w:r>
      <w:r>
        <w:rPr>
          <w:rFonts w:ascii="LitNusx" w:hAnsi="LitNusx"/>
          <w:sz w:val="22"/>
          <w:szCs w:val="22"/>
          <w:lang w:val="ka-GE"/>
        </w:rPr>
        <w:softHyphen/>
      </w:r>
      <w:r w:rsidRPr="00787C47">
        <w:rPr>
          <w:rFonts w:ascii="LitNusx" w:hAnsi="LitNusx"/>
          <w:sz w:val="22"/>
          <w:szCs w:val="22"/>
          <w:lang w:val="ka-GE"/>
        </w:rPr>
        <w:t>li da praq</w:t>
      </w:r>
      <w:r>
        <w:rPr>
          <w:rFonts w:ascii="LitNusx" w:hAnsi="LitNusx"/>
          <w:sz w:val="22"/>
          <w:szCs w:val="22"/>
          <w:lang w:val="ka-GE"/>
        </w:rPr>
        <w:softHyphen/>
      </w:r>
      <w:r w:rsidRPr="00787C47">
        <w:rPr>
          <w:rFonts w:ascii="LitNusx" w:hAnsi="LitNusx"/>
          <w:sz w:val="22"/>
          <w:szCs w:val="22"/>
          <w:lang w:val="ka-GE"/>
        </w:rPr>
        <w:t>ti</w:t>
      </w:r>
      <w:r>
        <w:rPr>
          <w:rFonts w:ascii="LitNusx" w:hAnsi="LitNusx"/>
          <w:sz w:val="22"/>
          <w:szCs w:val="22"/>
          <w:lang w:val="ka-GE"/>
        </w:rPr>
        <w:softHyphen/>
      </w:r>
      <w:r w:rsidRPr="00787C47">
        <w:rPr>
          <w:rFonts w:ascii="LitNusx" w:hAnsi="LitNusx"/>
          <w:sz w:val="22"/>
          <w:szCs w:val="22"/>
          <w:lang w:val="ka-GE"/>
        </w:rPr>
        <w:t>ka</w:t>
      </w:r>
      <w:r>
        <w:rPr>
          <w:rFonts w:ascii="LitNusx" w:hAnsi="LitNusx"/>
          <w:sz w:val="22"/>
          <w:szCs w:val="22"/>
          <w:lang w:val="ka-GE"/>
        </w:rPr>
        <w:softHyphen/>
      </w:r>
      <w:r w:rsidRPr="00787C47">
        <w:rPr>
          <w:rFonts w:ascii="LitNusx" w:hAnsi="LitNusx"/>
          <w:sz w:val="22"/>
          <w:szCs w:val="22"/>
          <w:lang w:val="ka-GE"/>
        </w:rPr>
        <w:t>Si gaT</w:t>
      </w:r>
      <w:r>
        <w:rPr>
          <w:rFonts w:ascii="LitNusx" w:hAnsi="LitNusx"/>
          <w:sz w:val="22"/>
          <w:szCs w:val="22"/>
          <w:lang w:val="ka-GE"/>
        </w:rPr>
        <w:softHyphen/>
      </w:r>
      <w:r w:rsidRPr="00787C47">
        <w:rPr>
          <w:rFonts w:ascii="LitNusx" w:hAnsi="LitNusx"/>
          <w:sz w:val="22"/>
          <w:szCs w:val="22"/>
          <w:lang w:val="ka-GE"/>
        </w:rPr>
        <w:t>va</w:t>
      </w:r>
      <w:r>
        <w:rPr>
          <w:rFonts w:ascii="LitNusx" w:hAnsi="LitNusx"/>
          <w:sz w:val="22"/>
          <w:szCs w:val="22"/>
          <w:lang w:val="ka-GE"/>
        </w:rPr>
        <w:softHyphen/>
      </w:r>
      <w:r w:rsidRPr="00787C47">
        <w:rPr>
          <w:rFonts w:ascii="LitNusx" w:hAnsi="LitNusx"/>
          <w:sz w:val="22"/>
          <w:szCs w:val="22"/>
          <w:lang w:val="ka-GE"/>
        </w:rPr>
        <w:t>lis</w:t>
      </w:r>
      <w:r>
        <w:rPr>
          <w:rFonts w:ascii="LitNusx" w:hAnsi="LitNusx"/>
          <w:sz w:val="22"/>
          <w:szCs w:val="22"/>
          <w:lang w:val="ka-GE"/>
        </w:rPr>
        <w:softHyphen/>
      </w:r>
      <w:r w:rsidRPr="00787C47">
        <w:rPr>
          <w:rFonts w:ascii="LitNusx" w:hAnsi="LitNusx"/>
          <w:sz w:val="22"/>
          <w:szCs w:val="22"/>
          <w:lang w:val="ka-GE"/>
        </w:rPr>
        <w:t>wi</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bu</w:t>
      </w:r>
      <w:r>
        <w:rPr>
          <w:rFonts w:ascii="LitNusx" w:hAnsi="LitNusx"/>
          <w:sz w:val="22"/>
          <w:szCs w:val="22"/>
          <w:lang w:val="ka-GE"/>
        </w:rPr>
        <w:softHyphen/>
        <w:t>li,</w:t>
      </w:r>
      <w:r w:rsidRPr="00F51C7C">
        <w:rPr>
          <w:rFonts w:ascii="LitNusx" w:hAnsi="LitNusx"/>
          <w:sz w:val="22"/>
          <w:szCs w:val="22"/>
          <w:lang w:val="ka-GE"/>
        </w:rPr>
        <w:t xml:space="preserve"> </w:t>
      </w:r>
      <w:r w:rsidRPr="00787C47">
        <w:rPr>
          <w:rFonts w:ascii="LitNusx" w:hAnsi="LitNusx"/>
          <w:sz w:val="22"/>
          <w:szCs w:val="22"/>
          <w:lang w:val="ka-GE"/>
        </w:rPr>
        <w:t>uc</w:t>
      </w:r>
      <w:r>
        <w:rPr>
          <w:rFonts w:ascii="LitNusx" w:hAnsi="LitNusx"/>
          <w:sz w:val="22"/>
          <w:szCs w:val="22"/>
          <w:lang w:val="ka-GE"/>
        </w:rPr>
        <w:softHyphen/>
      </w:r>
      <w:r w:rsidRPr="00787C47">
        <w:rPr>
          <w:rFonts w:ascii="LitNusx" w:hAnsi="LitNusx"/>
          <w:sz w:val="22"/>
          <w:szCs w:val="22"/>
          <w:lang w:val="ka-GE"/>
        </w:rPr>
        <w:t>xo</w:t>
      </w:r>
      <w:r>
        <w:rPr>
          <w:rFonts w:ascii="LitNusx" w:hAnsi="LitNusx"/>
          <w:sz w:val="22"/>
          <w:szCs w:val="22"/>
          <w:lang w:val="ka-GE"/>
        </w:rPr>
        <w:softHyphen/>
      </w:r>
      <w:r w:rsidRPr="00787C47">
        <w:rPr>
          <w:rFonts w:ascii="LitNusx" w:hAnsi="LitNusx"/>
          <w:sz w:val="22"/>
          <w:szCs w:val="22"/>
          <w:lang w:val="ka-GE"/>
        </w:rPr>
        <w:t>ur in</w:t>
      </w:r>
      <w:r>
        <w:rPr>
          <w:rFonts w:ascii="LitNusx" w:hAnsi="LitNusx"/>
          <w:sz w:val="22"/>
          <w:szCs w:val="22"/>
          <w:lang w:val="ka-GE"/>
        </w:rPr>
        <w:softHyphen/>
      </w:r>
      <w:r w:rsidRPr="00787C47">
        <w:rPr>
          <w:rFonts w:ascii="LitNusx" w:hAnsi="LitNusx"/>
          <w:sz w:val="22"/>
          <w:szCs w:val="22"/>
          <w:lang w:val="ka-GE"/>
        </w:rPr>
        <w:t>ves</w:t>
      </w:r>
      <w:r>
        <w:rPr>
          <w:rFonts w:ascii="LitNusx" w:hAnsi="LitNusx"/>
          <w:sz w:val="22"/>
          <w:szCs w:val="22"/>
          <w:lang w:val="ka-GE"/>
        </w:rPr>
        <w:softHyphen/>
      </w:r>
      <w:r w:rsidRPr="00787C47">
        <w:rPr>
          <w:rFonts w:ascii="LitNusx" w:hAnsi="LitNusx"/>
          <w:sz w:val="22"/>
          <w:szCs w:val="22"/>
          <w:lang w:val="ka-GE"/>
        </w:rPr>
        <w:t>ti</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eb</w:t>
      </w:r>
      <w:r>
        <w:rPr>
          <w:rFonts w:ascii="LitNusx" w:hAnsi="LitNusx"/>
          <w:sz w:val="22"/>
          <w:szCs w:val="22"/>
          <w:lang w:val="ka-GE"/>
        </w:rPr>
        <w:softHyphen/>
      </w:r>
      <w:r w:rsidRPr="00787C47">
        <w:rPr>
          <w:rFonts w:ascii="LitNusx" w:hAnsi="LitNusx"/>
          <w:sz w:val="22"/>
          <w:szCs w:val="22"/>
          <w:lang w:val="ka-GE"/>
        </w:rPr>
        <w:t>ze age</w:t>
      </w:r>
      <w:r>
        <w:rPr>
          <w:rFonts w:ascii="LitNusx" w:hAnsi="LitNusx"/>
          <w:sz w:val="22"/>
          <w:szCs w:val="22"/>
          <w:lang w:val="ka-GE"/>
        </w:rPr>
        <w:softHyphen/>
      </w:r>
      <w:r w:rsidRPr="00787C47">
        <w:rPr>
          <w:rFonts w:ascii="LitNusx" w:hAnsi="LitNusx"/>
          <w:sz w:val="22"/>
          <w:szCs w:val="22"/>
          <w:lang w:val="ka-GE"/>
        </w:rPr>
        <w:t>bu</w:t>
      </w:r>
      <w:r>
        <w:rPr>
          <w:rFonts w:ascii="LitNusx" w:hAnsi="LitNusx"/>
          <w:sz w:val="22"/>
          <w:szCs w:val="22"/>
          <w:lang w:val="ka-GE"/>
        </w:rPr>
        <w:softHyphen/>
      </w:r>
      <w:r w:rsidRPr="00787C47">
        <w:rPr>
          <w:rFonts w:ascii="LitNusx" w:hAnsi="LitNusx"/>
          <w:sz w:val="22"/>
          <w:szCs w:val="22"/>
          <w:lang w:val="ka-GE"/>
        </w:rPr>
        <w:t>li eko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 xml:space="preserve">ka da </w:t>
      </w:r>
      <w:r w:rsidRPr="00F51C7C">
        <w:rPr>
          <w:rFonts w:ascii="LitNusx" w:hAnsi="LitNusx"/>
          <w:sz w:val="22"/>
          <w:szCs w:val="22"/>
          <w:lang w:val="ka-GE"/>
        </w:rPr>
        <w:t>qveyanaSi</w:t>
      </w:r>
      <w:r w:rsidRPr="00787C47">
        <w:rPr>
          <w:rFonts w:ascii="LitNusx" w:hAnsi="LitNusx"/>
          <w:sz w:val="22"/>
          <w:szCs w:val="22"/>
          <w:lang w:val="ka-GE"/>
        </w:rPr>
        <w:t xml:space="preserve"> biz</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sis upi</w:t>
      </w:r>
      <w:r>
        <w:rPr>
          <w:rFonts w:ascii="LitNusx" w:hAnsi="LitNusx"/>
          <w:sz w:val="22"/>
          <w:szCs w:val="22"/>
          <w:lang w:val="ka-GE"/>
        </w:rPr>
        <w:softHyphen/>
      </w:r>
      <w:r w:rsidRPr="00787C47">
        <w:rPr>
          <w:rFonts w:ascii="LitNusx" w:hAnsi="LitNusx"/>
          <w:sz w:val="22"/>
          <w:szCs w:val="22"/>
          <w:lang w:val="ka-GE"/>
        </w:rPr>
        <w:t>ra</w:t>
      </w:r>
      <w:r>
        <w:rPr>
          <w:rFonts w:ascii="LitNusx" w:hAnsi="LitNusx"/>
          <w:sz w:val="22"/>
          <w:szCs w:val="22"/>
          <w:lang w:val="ka-GE"/>
        </w:rPr>
        <w:softHyphen/>
      </w:r>
      <w:r w:rsidRPr="00787C47">
        <w:rPr>
          <w:rFonts w:ascii="LitNusx" w:hAnsi="LitNusx"/>
          <w:sz w:val="22"/>
          <w:szCs w:val="22"/>
          <w:lang w:val="ka-GE"/>
        </w:rPr>
        <w:t>te</w:t>
      </w:r>
      <w:r>
        <w:rPr>
          <w:rFonts w:ascii="LitNusx" w:hAnsi="LitNusx"/>
          <w:sz w:val="22"/>
          <w:szCs w:val="22"/>
          <w:lang w:val="ka-GE"/>
        </w:rPr>
        <w:softHyphen/>
      </w:r>
      <w:r w:rsidRPr="00787C47">
        <w:rPr>
          <w:rFonts w:ascii="LitNusx" w:hAnsi="LitNusx"/>
          <w:sz w:val="22"/>
          <w:szCs w:val="22"/>
          <w:lang w:val="ka-GE"/>
        </w:rPr>
        <w:t>si do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ni</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ba, in</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vids sa</w:t>
      </w:r>
      <w:r>
        <w:rPr>
          <w:rFonts w:ascii="LitNusx" w:hAnsi="LitNusx"/>
          <w:sz w:val="22"/>
          <w:szCs w:val="22"/>
          <w:lang w:val="ka-GE"/>
        </w:rPr>
        <w:softHyphen/>
      </w:r>
      <w:r w:rsidRPr="00787C47">
        <w:rPr>
          <w:rFonts w:ascii="LitNusx" w:hAnsi="LitNusx"/>
          <w:sz w:val="22"/>
          <w:szCs w:val="22"/>
          <w:lang w:val="ka-GE"/>
        </w:rPr>
        <w:t>ku</w:t>
      </w:r>
      <w:r>
        <w:rPr>
          <w:rFonts w:ascii="LitNusx" w:hAnsi="LitNusx"/>
          <w:sz w:val="22"/>
          <w:szCs w:val="22"/>
          <w:lang w:val="ka-GE"/>
        </w:rPr>
        <w:softHyphen/>
      </w:r>
      <w:r w:rsidRPr="00787C47">
        <w:rPr>
          <w:rFonts w:ascii="LitNusx" w:hAnsi="LitNusx"/>
          <w:sz w:val="22"/>
          <w:szCs w:val="22"/>
          <w:lang w:val="ka-GE"/>
        </w:rPr>
        <w:t>Tar sam</w:t>
      </w:r>
      <w:r>
        <w:rPr>
          <w:rFonts w:ascii="LitNusx" w:hAnsi="LitNusx"/>
          <w:sz w:val="22"/>
          <w:szCs w:val="22"/>
          <w:lang w:val="ka-GE"/>
        </w:rPr>
        <w:softHyphen/>
      </w:r>
      <w:r w:rsidRPr="00787C47">
        <w:rPr>
          <w:rFonts w:ascii="LitNusx" w:hAnsi="LitNusx"/>
          <w:sz w:val="22"/>
          <w:szCs w:val="22"/>
          <w:lang w:val="ka-GE"/>
        </w:rPr>
        <w:t>Sob</w:t>
      </w:r>
      <w:r>
        <w:rPr>
          <w:rFonts w:ascii="LitNusx" w:hAnsi="LitNusx"/>
          <w:sz w:val="22"/>
          <w:szCs w:val="22"/>
          <w:lang w:val="ka-GE"/>
        </w:rPr>
        <w:softHyphen/>
      </w:r>
      <w:r w:rsidRPr="00787C47">
        <w:rPr>
          <w:rFonts w:ascii="LitNusx" w:hAnsi="LitNusx"/>
          <w:sz w:val="22"/>
          <w:szCs w:val="22"/>
          <w:lang w:val="ka-GE"/>
        </w:rPr>
        <w:t>lo</w:t>
      </w:r>
      <w:r>
        <w:rPr>
          <w:rFonts w:ascii="LitNusx" w:hAnsi="LitNusx"/>
          <w:sz w:val="22"/>
          <w:szCs w:val="22"/>
          <w:lang w:val="ka-GE"/>
        </w:rPr>
        <w:softHyphen/>
      </w:r>
      <w:r w:rsidRPr="00787C47">
        <w:rPr>
          <w:rFonts w:ascii="LitNusx" w:hAnsi="LitNusx"/>
          <w:sz w:val="22"/>
          <w:szCs w:val="22"/>
          <w:lang w:val="ka-GE"/>
        </w:rPr>
        <w:t>Si sxvis sam</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xur</w:t>
      </w:r>
      <w:r>
        <w:rPr>
          <w:rFonts w:ascii="LitNusx" w:hAnsi="LitNusx"/>
          <w:sz w:val="22"/>
          <w:szCs w:val="22"/>
          <w:lang w:val="ka-GE"/>
        </w:rPr>
        <w:softHyphen/>
      </w:r>
      <w:r w:rsidRPr="00787C47">
        <w:rPr>
          <w:rFonts w:ascii="LitNusx" w:hAnsi="LitNusx"/>
          <w:sz w:val="22"/>
          <w:szCs w:val="22"/>
          <w:lang w:val="ka-GE"/>
        </w:rPr>
        <w:t>Si sar</w:t>
      </w:r>
      <w:r>
        <w:rPr>
          <w:rFonts w:ascii="LitNusx" w:hAnsi="LitNusx"/>
          <w:sz w:val="22"/>
          <w:szCs w:val="22"/>
          <w:lang w:val="ka-GE"/>
        </w:rPr>
        <w:softHyphen/>
      </w:r>
      <w:r w:rsidRPr="00787C47">
        <w:rPr>
          <w:rFonts w:ascii="LitNusx" w:hAnsi="LitNusx"/>
          <w:sz w:val="22"/>
          <w:szCs w:val="22"/>
          <w:lang w:val="ka-GE"/>
        </w:rPr>
        <w:t>Co</w:t>
      </w:r>
      <w:r>
        <w:rPr>
          <w:rFonts w:ascii="LitNusx" w:hAnsi="LitNusx"/>
          <w:sz w:val="22"/>
          <w:szCs w:val="22"/>
          <w:lang w:val="ka-GE"/>
        </w:rPr>
        <w:softHyphen/>
      </w:r>
      <w:r w:rsidRPr="00787C47">
        <w:rPr>
          <w:rFonts w:ascii="LitNusx" w:hAnsi="LitNusx"/>
          <w:sz w:val="22"/>
          <w:szCs w:val="22"/>
          <w:lang w:val="ka-GE"/>
        </w:rPr>
        <w:t>sa da sa</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deb</w:t>
      </w:r>
      <w:r>
        <w:rPr>
          <w:rFonts w:ascii="LitNusx" w:hAnsi="LitNusx"/>
          <w:sz w:val="22"/>
          <w:szCs w:val="22"/>
          <w:lang w:val="ka-GE"/>
        </w:rPr>
        <w:softHyphen/>
      </w:r>
      <w:r w:rsidRPr="00787C47">
        <w:rPr>
          <w:rFonts w:ascii="LitNusx" w:hAnsi="LitNusx"/>
          <w:sz w:val="22"/>
          <w:szCs w:val="22"/>
          <w:lang w:val="ka-GE"/>
        </w:rPr>
        <w:t>lis ma</w:t>
      </w:r>
      <w:r>
        <w:rPr>
          <w:rFonts w:ascii="LitNusx" w:hAnsi="LitNusx"/>
          <w:sz w:val="22"/>
          <w:szCs w:val="22"/>
          <w:lang w:val="ka-GE"/>
        </w:rPr>
        <w:softHyphen/>
      </w:r>
      <w:r w:rsidRPr="00787C47">
        <w:rPr>
          <w:rFonts w:ascii="LitNusx" w:hAnsi="LitNusx"/>
          <w:sz w:val="22"/>
          <w:szCs w:val="22"/>
          <w:lang w:val="ka-GE"/>
        </w:rPr>
        <w:t>Zi</w:t>
      </w:r>
      <w:r>
        <w:rPr>
          <w:rFonts w:ascii="LitNusx" w:hAnsi="LitNusx"/>
          <w:sz w:val="22"/>
          <w:szCs w:val="22"/>
          <w:lang w:val="ka-GE"/>
        </w:rPr>
        <w:softHyphen/>
      </w:r>
      <w:r w:rsidRPr="00787C47">
        <w:rPr>
          <w:rFonts w:ascii="LitNusx" w:hAnsi="LitNusx"/>
          <w:sz w:val="22"/>
          <w:szCs w:val="22"/>
          <w:lang w:val="ka-GE"/>
        </w:rPr>
        <w:t>eb</w:t>
      </w:r>
      <w:r>
        <w:rPr>
          <w:rFonts w:ascii="LitNusx" w:hAnsi="LitNusx"/>
          <w:sz w:val="22"/>
          <w:szCs w:val="22"/>
          <w:lang w:val="ka-GE"/>
        </w:rPr>
        <w:softHyphen/>
      </w:r>
      <w:r w:rsidRPr="00787C47">
        <w:rPr>
          <w:rFonts w:ascii="LitNusx" w:hAnsi="LitNusx"/>
          <w:sz w:val="22"/>
          <w:szCs w:val="22"/>
          <w:lang w:val="ka-GE"/>
        </w:rPr>
        <w:t>lad ga</w:t>
      </w:r>
      <w:r>
        <w:rPr>
          <w:rFonts w:ascii="LitNusx" w:hAnsi="LitNusx"/>
          <w:sz w:val="22"/>
          <w:szCs w:val="22"/>
          <w:lang w:val="ka-GE"/>
        </w:rPr>
        <w:softHyphen/>
      </w:r>
      <w:r w:rsidRPr="00787C47">
        <w:rPr>
          <w:rFonts w:ascii="LitNusx" w:hAnsi="LitNusx"/>
          <w:sz w:val="22"/>
          <w:szCs w:val="22"/>
          <w:lang w:val="ka-GE"/>
        </w:rPr>
        <w:t>da</w:t>
      </w:r>
      <w:r>
        <w:rPr>
          <w:rFonts w:ascii="LitNusx" w:hAnsi="LitNusx"/>
          <w:sz w:val="22"/>
          <w:szCs w:val="22"/>
          <w:lang w:val="ka-GE"/>
        </w:rPr>
        <w:softHyphen/>
      </w:r>
      <w:r w:rsidRPr="00787C47">
        <w:rPr>
          <w:rFonts w:ascii="LitNusx" w:hAnsi="LitNusx"/>
          <w:sz w:val="22"/>
          <w:szCs w:val="22"/>
          <w:lang w:val="ka-GE"/>
        </w:rPr>
        <w:t>aq</w:t>
      </w:r>
      <w:r>
        <w:rPr>
          <w:rFonts w:ascii="LitNusx" w:hAnsi="LitNusx"/>
          <w:sz w:val="22"/>
          <w:szCs w:val="22"/>
          <w:lang w:val="ka-GE"/>
        </w:rPr>
        <w:softHyphen/>
      </w:r>
      <w:r w:rsidRPr="00787C47">
        <w:rPr>
          <w:rFonts w:ascii="LitNusx" w:hAnsi="LitNusx"/>
          <w:sz w:val="22"/>
          <w:szCs w:val="22"/>
          <w:lang w:val="ka-GE"/>
        </w:rPr>
        <w:t>cevs. aqe</w:t>
      </w:r>
      <w:r>
        <w:rPr>
          <w:rFonts w:ascii="LitNusx" w:hAnsi="LitNusx"/>
          <w:sz w:val="22"/>
          <w:szCs w:val="22"/>
          <w:lang w:val="ka-GE"/>
        </w:rPr>
        <w:softHyphen/>
      </w:r>
      <w:r w:rsidRPr="00787C47">
        <w:rPr>
          <w:rFonts w:ascii="LitNusx" w:hAnsi="LitNusx"/>
          <w:sz w:val="22"/>
          <w:szCs w:val="22"/>
          <w:lang w:val="ka-GE"/>
        </w:rPr>
        <w:t>dan ga</w:t>
      </w:r>
      <w:r>
        <w:rPr>
          <w:rFonts w:ascii="LitNusx" w:hAnsi="LitNusx"/>
          <w:sz w:val="22"/>
          <w:szCs w:val="22"/>
          <w:lang w:val="ka-GE"/>
        </w:rPr>
        <w:softHyphen/>
      </w:r>
      <w:r w:rsidRPr="00787C47">
        <w:rPr>
          <w:rFonts w:ascii="LitNusx" w:hAnsi="LitNusx"/>
          <w:sz w:val="22"/>
          <w:szCs w:val="22"/>
          <w:lang w:val="ka-GE"/>
        </w:rPr>
        <w:t>mom</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na</w:t>
      </w:r>
      <w:r>
        <w:rPr>
          <w:rFonts w:ascii="LitNusx" w:hAnsi="LitNusx"/>
          <w:sz w:val="22"/>
          <w:szCs w:val="22"/>
          <w:lang w:val="ka-GE"/>
        </w:rPr>
        <w:softHyphen/>
      </w:r>
      <w:r w:rsidRPr="00787C47">
        <w:rPr>
          <w:rFonts w:ascii="LitNusx" w:hAnsi="LitNusx"/>
          <w:sz w:val="22"/>
          <w:szCs w:val="22"/>
          <w:lang w:val="ka-GE"/>
        </w:rPr>
        <w:t>re, gas</w:t>
      </w:r>
      <w:r>
        <w:rPr>
          <w:rFonts w:ascii="LitNusx" w:hAnsi="LitNusx"/>
          <w:sz w:val="22"/>
          <w:szCs w:val="22"/>
          <w:lang w:val="ka-GE"/>
        </w:rPr>
        <w:softHyphen/>
      </w:r>
      <w:r w:rsidRPr="00787C47">
        <w:rPr>
          <w:rFonts w:ascii="LitNusx" w:hAnsi="LitNusx"/>
          <w:sz w:val="22"/>
          <w:szCs w:val="22"/>
          <w:lang w:val="ka-GE"/>
        </w:rPr>
        <w:t>xvi</w:t>
      </w:r>
      <w:r>
        <w:rPr>
          <w:rFonts w:ascii="LitNusx" w:hAnsi="LitNusx"/>
          <w:sz w:val="22"/>
          <w:szCs w:val="22"/>
          <w:lang w:val="ka-GE"/>
        </w:rPr>
        <w:softHyphen/>
      </w:r>
      <w:r w:rsidRPr="00787C47">
        <w:rPr>
          <w:rFonts w:ascii="LitNusx" w:hAnsi="LitNusx"/>
          <w:sz w:val="22"/>
          <w:szCs w:val="22"/>
          <w:lang w:val="ka-GE"/>
        </w:rPr>
        <w:t>se</w:t>
      </w:r>
      <w:r>
        <w:rPr>
          <w:rFonts w:ascii="LitNusx" w:hAnsi="LitNusx"/>
          <w:sz w:val="22"/>
          <w:szCs w:val="22"/>
          <w:lang w:val="ka-GE"/>
        </w:rPr>
        <w:softHyphen/>
      </w:r>
      <w:r w:rsidRPr="00787C47">
        <w:rPr>
          <w:rFonts w:ascii="LitNusx" w:hAnsi="LitNusx"/>
          <w:sz w:val="22"/>
          <w:szCs w:val="22"/>
          <w:lang w:val="ka-GE"/>
        </w:rPr>
        <w:t>bu</w:t>
      </w:r>
      <w:r>
        <w:rPr>
          <w:rFonts w:ascii="LitNusx" w:hAnsi="LitNusx"/>
          <w:sz w:val="22"/>
          <w:szCs w:val="22"/>
          <w:lang w:val="ka-GE"/>
        </w:rPr>
        <w:softHyphen/>
      </w:r>
      <w:r w:rsidRPr="00787C47">
        <w:rPr>
          <w:rFonts w:ascii="LitNusx" w:hAnsi="LitNusx"/>
          <w:sz w:val="22"/>
          <w:szCs w:val="22"/>
          <w:lang w:val="ka-GE"/>
        </w:rPr>
        <w:t>li saq</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bi</w:t>
      </w:r>
      <w:r>
        <w:rPr>
          <w:rFonts w:ascii="LitNusx" w:hAnsi="LitNusx"/>
          <w:sz w:val="22"/>
          <w:szCs w:val="22"/>
          <w:lang w:val="ka-GE"/>
        </w:rPr>
        <w:softHyphen/>
      </w:r>
      <w:r w:rsidRPr="00787C47">
        <w:rPr>
          <w:rFonts w:ascii="LitNusx" w:hAnsi="LitNusx"/>
          <w:sz w:val="22"/>
          <w:szCs w:val="22"/>
          <w:lang w:val="ka-GE"/>
        </w:rPr>
        <w:t>Ta da uc</w:t>
      </w:r>
      <w:r>
        <w:rPr>
          <w:rFonts w:ascii="LitNusx" w:hAnsi="LitNusx"/>
          <w:sz w:val="22"/>
          <w:szCs w:val="22"/>
          <w:lang w:val="ka-GE"/>
        </w:rPr>
        <w:softHyphen/>
      </w:r>
      <w:r w:rsidRPr="00787C47">
        <w:rPr>
          <w:rFonts w:ascii="LitNusx" w:hAnsi="LitNusx"/>
          <w:sz w:val="22"/>
          <w:szCs w:val="22"/>
          <w:lang w:val="ka-GE"/>
        </w:rPr>
        <w:t>xo</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ri in</w:t>
      </w:r>
      <w:r>
        <w:rPr>
          <w:rFonts w:ascii="LitNusx" w:hAnsi="LitNusx"/>
          <w:sz w:val="22"/>
          <w:szCs w:val="22"/>
          <w:lang w:val="ka-GE"/>
        </w:rPr>
        <w:softHyphen/>
      </w:r>
      <w:r w:rsidRPr="00787C47">
        <w:rPr>
          <w:rFonts w:ascii="LitNusx" w:hAnsi="LitNusx"/>
          <w:sz w:val="22"/>
          <w:szCs w:val="22"/>
          <w:lang w:val="ka-GE"/>
        </w:rPr>
        <w:t>ves</w:t>
      </w:r>
      <w:r>
        <w:rPr>
          <w:rFonts w:ascii="LitNusx" w:hAnsi="LitNusx"/>
          <w:sz w:val="22"/>
          <w:szCs w:val="22"/>
          <w:lang w:val="ka-GE"/>
        </w:rPr>
        <w:softHyphen/>
      </w:r>
      <w:r w:rsidRPr="00787C47">
        <w:rPr>
          <w:rFonts w:ascii="LitNusx" w:hAnsi="LitNusx"/>
          <w:sz w:val="22"/>
          <w:szCs w:val="22"/>
          <w:lang w:val="ka-GE"/>
        </w:rPr>
        <w:t>ti</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iT Seq</w:t>
      </w:r>
      <w:r>
        <w:rPr>
          <w:rFonts w:ascii="LitNusx" w:hAnsi="LitNusx"/>
          <w:sz w:val="22"/>
          <w:szCs w:val="22"/>
          <w:lang w:val="ka-GE"/>
        </w:rPr>
        <w:softHyphen/>
      </w:r>
      <w:r w:rsidRPr="00787C47">
        <w:rPr>
          <w:rFonts w:ascii="LitNusx" w:hAnsi="LitNusx"/>
          <w:sz w:val="22"/>
          <w:szCs w:val="22"/>
          <w:lang w:val="ka-GE"/>
        </w:rPr>
        <w:t>mnil war</w:t>
      </w:r>
      <w:r>
        <w:rPr>
          <w:rFonts w:ascii="LitNusx" w:hAnsi="LitNusx"/>
          <w:sz w:val="22"/>
          <w:szCs w:val="22"/>
          <w:lang w:val="ka-GE"/>
        </w:rPr>
        <w:softHyphen/>
      </w:r>
      <w:r w:rsidRPr="00787C47">
        <w:rPr>
          <w:rFonts w:ascii="LitNusx" w:hAnsi="LitNusx"/>
          <w:sz w:val="22"/>
          <w:szCs w:val="22"/>
          <w:lang w:val="ka-GE"/>
        </w:rPr>
        <w:t>mo</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Si in</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vi</w:t>
      </w:r>
      <w:r>
        <w:rPr>
          <w:rFonts w:ascii="LitNusx" w:hAnsi="LitNusx"/>
          <w:sz w:val="22"/>
          <w:szCs w:val="22"/>
          <w:lang w:val="ka-GE"/>
        </w:rPr>
        <w:softHyphen/>
      </w:r>
      <w:r w:rsidRPr="00787C47">
        <w:rPr>
          <w:rFonts w:ascii="LitNusx" w:hAnsi="LitNusx"/>
          <w:sz w:val="22"/>
          <w:szCs w:val="22"/>
          <w:lang w:val="ka-GE"/>
        </w:rPr>
        <w:t>di gan</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kuT</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bu</w:t>
      </w:r>
      <w:r>
        <w:rPr>
          <w:rFonts w:ascii="LitNusx" w:hAnsi="LitNusx"/>
          <w:sz w:val="22"/>
          <w:szCs w:val="22"/>
          <w:lang w:val="ka-GE"/>
        </w:rPr>
        <w:softHyphen/>
      </w:r>
      <w:r w:rsidRPr="00787C47">
        <w:rPr>
          <w:rFonts w:ascii="LitNusx" w:hAnsi="LitNusx"/>
          <w:sz w:val="22"/>
          <w:szCs w:val="22"/>
          <w:lang w:val="ka-GE"/>
        </w:rPr>
        <w:t>li ad</w:t>
      </w:r>
      <w:r>
        <w:rPr>
          <w:rFonts w:ascii="LitNusx" w:hAnsi="LitNusx"/>
          <w:sz w:val="22"/>
          <w:szCs w:val="22"/>
          <w:lang w:val="ka-GE"/>
        </w:rPr>
        <w:softHyphen/>
      </w:r>
      <w:r w:rsidRPr="00787C47">
        <w:rPr>
          <w:rFonts w:ascii="LitNusx" w:hAnsi="LitNusx"/>
          <w:sz w:val="22"/>
          <w:szCs w:val="22"/>
          <w:lang w:val="ka-GE"/>
        </w:rPr>
        <w:t>gi</w:t>
      </w:r>
      <w:r>
        <w:rPr>
          <w:rFonts w:ascii="LitNusx" w:hAnsi="LitNusx"/>
          <w:sz w:val="22"/>
          <w:szCs w:val="22"/>
          <w:lang w:val="ka-GE"/>
        </w:rPr>
        <w:softHyphen/>
      </w:r>
      <w:r w:rsidRPr="00787C47">
        <w:rPr>
          <w:rFonts w:ascii="LitNusx" w:hAnsi="LitNusx"/>
          <w:sz w:val="22"/>
          <w:szCs w:val="22"/>
          <w:lang w:val="ka-GE"/>
        </w:rPr>
        <w:t>lob</w:t>
      </w:r>
      <w:r>
        <w:rPr>
          <w:rFonts w:ascii="LitNusx" w:hAnsi="LitNusx"/>
          <w:sz w:val="22"/>
          <w:szCs w:val="22"/>
          <w:lang w:val="ka-GE"/>
        </w:rPr>
        <w:softHyphen/>
      </w:r>
      <w:r w:rsidRPr="00787C47">
        <w:rPr>
          <w:rFonts w:ascii="LitNusx" w:hAnsi="LitNusx"/>
          <w:sz w:val="22"/>
          <w:szCs w:val="22"/>
          <w:lang w:val="ka-GE"/>
        </w:rPr>
        <w:t>ri</w:t>
      </w:r>
      <w:r>
        <w:rPr>
          <w:rFonts w:ascii="LitNusx" w:hAnsi="LitNusx"/>
          <w:sz w:val="22"/>
          <w:szCs w:val="22"/>
          <w:lang w:val="ka-GE"/>
        </w:rPr>
        <w:softHyphen/>
      </w:r>
      <w:r w:rsidRPr="00787C47">
        <w:rPr>
          <w:rFonts w:ascii="LitNusx" w:hAnsi="LitNusx"/>
          <w:sz w:val="22"/>
          <w:szCs w:val="22"/>
          <w:lang w:val="ka-GE"/>
        </w:rPr>
        <w:t>vi Tav</w:t>
      </w:r>
      <w:r>
        <w:rPr>
          <w:rFonts w:ascii="LitNusx" w:hAnsi="LitNusx"/>
          <w:sz w:val="22"/>
          <w:szCs w:val="22"/>
          <w:lang w:val="ka-GE"/>
        </w:rPr>
        <w:softHyphen/>
      </w:r>
      <w:r w:rsidRPr="00787C47">
        <w:rPr>
          <w:rFonts w:ascii="LitNusx" w:hAnsi="LitNusx"/>
          <w:sz w:val="22"/>
          <w:szCs w:val="22"/>
          <w:lang w:val="ka-GE"/>
        </w:rPr>
        <w:t>dac</w:t>
      </w:r>
      <w:r>
        <w:rPr>
          <w:rFonts w:ascii="LitNusx" w:hAnsi="LitNusx"/>
          <w:sz w:val="22"/>
          <w:szCs w:val="22"/>
          <w:lang w:val="ka-GE"/>
        </w:rPr>
        <w:softHyphen/>
      </w:r>
      <w:r w:rsidRPr="00787C47">
        <w:rPr>
          <w:rFonts w:ascii="LitNusx" w:hAnsi="LitNusx"/>
          <w:sz w:val="22"/>
          <w:szCs w:val="22"/>
          <w:lang w:val="ka-GE"/>
        </w:rPr>
        <w:t>vi</w:t>
      </w:r>
      <w:r>
        <w:rPr>
          <w:rFonts w:ascii="LitNusx" w:hAnsi="LitNusx"/>
          <w:sz w:val="22"/>
          <w:szCs w:val="22"/>
          <w:lang w:val="ka-GE"/>
        </w:rPr>
        <w:softHyphen/>
      </w:r>
      <w:r w:rsidRPr="00787C47">
        <w:rPr>
          <w:rFonts w:ascii="LitNusx" w:hAnsi="LitNusx"/>
          <w:sz w:val="22"/>
          <w:szCs w:val="22"/>
          <w:lang w:val="ka-GE"/>
        </w:rPr>
        <w:t>Ti me</w:t>
      </w:r>
      <w:r>
        <w:rPr>
          <w:rFonts w:ascii="LitNusx" w:hAnsi="LitNusx"/>
          <w:sz w:val="22"/>
          <w:szCs w:val="22"/>
          <w:lang w:val="ka-GE"/>
        </w:rPr>
        <w:softHyphen/>
      </w:r>
      <w:r w:rsidRPr="00787C47">
        <w:rPr>
          <w:rFonts w:ascii="LitNusx" w:hAnsi="LitNusx"/>
          <w:sz w:val="22"/>
          <w:szCs w:val="22"/>
          <w:lang w:val="ka-GE"/>
        </w:rPr>
        <w:t>qa</w:t>
      </w:r>
      <w:r>
        <w:rPr>
          <w:rFonts w:ascii="LitNusx" w:hAnsi="LitNusx"/>
          <w:sz w:val="22"/>
          <w:szCs w:val="22"/>
          <w:lang w:val="ka-GE"/>
        </w:rPr>
        <w:softHyphen/>
      </w:r>
      <w:r w:rsidRPr="00787C47">
        <w:rPr>
          <w:rFonts w:ascii="LitNusx" w:hAnsi="LitNusx"/>
          <w:sz w:val="22"/>
          <w:szCs w:val="22"/>
          <w:lang w:val="ka-GE"/>
        </w:rPr>
        <w:t>niz</w:t>
      </w:r>
      <w:r>
        <w:rPr>
          <w:rFonts w:ascii="LitNusx" w:hAnsi="LitNusx"/>
          <w:sz w:val="22"/>
          <w:szCs w:val="22"/>
          <w:lang w:val="ka-GE"/>
        </w:rPr>
        <w:softHyphen/>
      </w:r>
      <w:r w:rsidRPr="00787C47">
        <w:rPr>
          <w:rFonts w:ascii="LitNusx" w:hAnsi="LitNusx"/>
          <w:sz w:val="22"/>
          <w:szCs w:val="22"/>
          <w:lang w:val="ka-GE"/>
        </w:rPr>
        <w:t>me</w:t>
      </w:r>
      <w:r>
        <w:rPr>
          <w:rFonts w:ascii="LitNusx" w:hAnsi="LitNusx"/>
          <w:sz w:val="22"/>
          <w:szCs w:val="22"/>
          <w:lang w:val="ka-GE"/>
        </w:rPr>
        <w:softHyphen/>
      </w:r>
      <w:r w:rsidRPr="00787C47">
        <w:rPr>
          <w:rFonts w:ascii="LitNusx" w:hAnsi="LitNusx"/>
          <w:sz w:val="22"/>
          <w:szCs w:val="22"/>
          <w:lang w:val="ka-GE"/>
        </w:rPr>
        <w:t>biT erov</w:t>
      </w:r>
      <w:r>
        <w:rPr>
          <w:rFonts w:ascii="LitNusx" w:hAnsi="LitNusx"/>
          <w:sz w:val="22"/>
          <w:szCs w:val="22"/>
          <w:lang w:val="ka-GE"/>
        </w:rPr>
        <w:softHyphen/>
      </w:r>
      <w:r w:rsidRPr="00787C47">
        <w:rPr>
          <w:rFonts w:ascii="LitNusx" w:hAnsi="LitNusx"/>
          <w:sz w:val="22"/>
          <w:szCs w:val="22"/>
          <w:lang w:val="ka-GE"/>
        </w:rPr>
        <w:t>nu</w:t>
      </w:r>
      <w:r>
        <w:rPr>
          <w:rFonts w:ascii="LitNusx" w:hAnsi="LitNusx"/>
          <w:sz w:val="22"/>
          <w:szCs w:val="22"/>
          <w:lang w:val="ka-GE"/>
        </w:rPr>
        <w:softHyphen/>
      </w:r>
      <w:r w:rsidRPr="00787C47">
        <w:rPr>
          <w:rFonts w:ascii="LitNusx" w:hAnsi="LitNusx"/>
          <w:sz w:val="22"/>
          <w:szCs w:val="22"/>
          <w:lang w:val="ka-GE"/>
        </w:rPr>
        <w:t>li ka</w:t>
      </w:r>
      <w:r>
        <w:rPr>
          <w:rFonts w:ascii="LitNusx" w:hAnsi="LitNusx"/>
          <w:sz w:val="22"/>
          <w:szCs w:val="22"/>
          <w:lang w:val="ka-GE"/>
        </w:rPr>
        <w:softHyphen/>
      </w:r>
      <w:r w:rsidRPr="00787C47">
        <w:rPr>
          <w:rFonts w:ascii="LitNusx" w:hAnsi="LitNusx"/>
          <w:sz w:val="22"/>
          <w:szCs w:val="22"/>
          <w:lang w:val="ka-GE"/>
        </w:rPr>
        <w:t>non</w:t>
      </w:r>
      <w:r>
        <w:rPr>
          <w:rFonts w:ascii="LitNusx" w:hAnsi="LitNusx"/>
          <w:sz w:val="22"/>
          <w:szCs w:val="22"/>
          <w:lang w:val="ka-GE"/>
        </w:rPr>
        <w:softHyphen/>
      </w:r>
      <w:r w:rsidRPr="00787C47">
        <w:rPr>
          <w:rFonts w:ascii="LitNusx" w:hAnsi="LitNusx"/>
          <w:sz w:val="22"/>
          <w:szCs w:val="22"/>
          <w:lang w:val="ka-GE"/>
        </w:rPr>
        <w:t>mde</w:t>
      </w:r>
      <w:r>
        <w:rPr>
          <w:rFonts w:ascii="LitNusx" w:hAnsi="LitNusx"/>
          <w:sz w:val="22"/>
          <w:szCs w:val="22"/>
          <w:lang w:val="ka-GE"/>
        </w:rPr>
        <w:softHyphen/>
      </w:r>
      <w:r w:rsidRPr="00787C47">
        <w:rPr>
          <w:rFonts w:ascii="LitNusx" w:hAnsi="LitNusx"/>
          <w:sz w:val="22"/>
          <w:szCs w:val="22"/>
          <w:lang w:val="ka-GE"/>
        </w:rPr>
        <w:t>b</w:t>
      </w:r>
      <w:r w:rsidRPr="00614896">
        <w:rPr>
          <w:rFonts w:ascii="LitNusx" w:hAnsi="LitNusx"/>
          <w:sz w:val="22"/>
          <w:szCs w:val="22"/>
          <w:lang w:val="ka-GE"/>
        </w:rPr>
        <w:t>lo</w:t>
      </w:r>
      <w:r w:rsidRPr="00787C47">
        <w:rPr>
          <w:rFonts w:ascii="LitNusx" w:hAnsi="LitNusx"/>
          <w:sz w:val="22"/>
          <w:szCs w:val="22"/>
          <w:lang w:val="ka-GE"/>
        </w:rPr>
        <w:t>biT un</w:t>
      </w:r>
      <w:r>
        <w:rPr>
          <w:rFonts w:ascii="LitNusx" w:hAnsi="LitNusx"/>
          <w:sz w:val="22"/>
          <w:szCs w:val="22"/>
          <w:lang w:val="ka-GE"/>
        </w:rPr>
        <w:softHyphen/>
      </w:r>
      <w:r w:rsidRPr="00787C47">
        <w:rPr>
          <w:rFonts w:ascii="LitNusx" w:hAnsi="LitNusx"/>
          <w:sz w:val="22"/>
          <w:szCs w:val="22"/>
          <w:lang w:val="ka-GE"/>
        </w:rPr>
        <w:t>da iyos da</w:t>
      </w:r>
      <w:r>
        <w:rPr>
          <w:rFonts w:ascii="LitNusx" w:hAnsi="LitNusx"/>
          <w:sz w:val="22"/>
          <w:szCs w:val="22"/>
          <w:lang w:val="ka-GE"/>
        </w:rPr>
        <w:softHyphen/>
      </w:r>
      <w:r w:rsidRPr="00787C47">
        <w:rPr>
          <w:rFonts w:ascii="LitNusx" w:hAnsi="LitNusx"/>
          <w:sz w:val="22"/>
          <w:szCs w:val="22"/>
          <w:lang w:val="ka-GE"/>
        </w:rPr>
        <w:t>cu</w:t>
      </w:r>
      <w:r>
        <w:rPr>
          <w:rFonts w:ascii="LitNusx" w:hAnsi="LitNusx"/>
          <w:sz w:val="22"/>
          <w:szCs w:val="22"/>
          <w:lang w:val="ka-GE"/>
        </w:rPr>
        <w:softHyphen/>
      </w:r>
      <w:r w:rsidRPr="00787C47">
        <w:rPr>
          <w:rFonts w:ascii="LitNusx" w:hAnsi="LitNusx"/>
          <w:sz w:val="22"/>
          <w:szCs w:val="22"/>
          <w:lang w:val="ka-GE"/>
        </w:rPr>
        <w:t>li.</w:t>
      </w:r>
    </w:p>
    <w:p w:rsidR="00D46116" w:rsidRPr="00614896" w:rsidRDefault="00D46116" w:rsidP="00BC619A">
      <w:pPr>
        <w:spacing w:line="252" w:lineRule="auto"/>
        <w:ind w:firstLine="482"/>
        <w:jc w:val="both"/>
        <w:rPr>
          <w:rFonts w:ascii="LitNusx" w:hAnsi="LitNusx"/>
          <w:sz w:val="22"/>
          <w:szCs w:val="22"/>
          <w:lang w:val="ka-GE"/>
        </w:rPr>
      </w:pPr>
      <w:r w:rsidRPr="00787C47">
        <w:rPr>
          <w:rFonts w:ascii="LitNusx" w:hAnsi="LitNusx"/>
          <w:sz w:val="22"/>
          <w:szCs w:val="22"/>
          <w:lang w:val="ka-GE"/>
        </w:rPr>
        <w:t>ga</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mar</w:t>
      </w:r>
      <w:r>
        <w:rPr>
          <w:rFonts w:ascii="LitNusx" w:hAnsi="LitNusx"/>
          <w:sz w:val="22"/>
          <w:szCs w:val="22"/>
          <w:lang w:val="ka-GE"/>
        </w:rPr>
        <w:softHyphen/>
      </w:r>
      <w:r w:rsidRPr="00787C47">
        <w:rPr>
          <w:rFonts w:ascii="LitNusx" w:hAnsi="LitNusx"/>
          <w:sz w:val="22"/>
          <w:szCs w:val="22"/>
          <w:lang w:val="ka-GE"/>
        </w:rPr>
        <w:t>Tle</w:t>
      </w:r>
      <w:r>
        <w:rPr>
          <w:rFonts w:ascii="LitNusx" w:hAnsi="LitNusx"/>
          <w:sz w:val="22"/>
          <w:szCs w:val="22"/>
          <w:lang w:val="ka-GE"/>
        </w:rPr>
        <w:softHyphen/>
      </w:r>
      <w:r w:rsidRPr="00787C47">
        <w:rPr>
          <w:rFonts w:ascii="LitNusx" w:hAnsi="LitNusx"/>
          <w:sz w:val="22"/>
          <w:szCs w:val="22"/>
          <w:lang w:val="ka-GE"/>
        </w:rPr>
        <w:t>be</w:t>
      </w:r>
      <w:r>
        <w:rPr>
          <w:rFonts w:ascii="LitNusx" w:hAnsi="LitNusx"/>
          <w:sz w:val="22"/>
          <w:szCs w:val="22"/>
          <w:lang w:val="ka-GE"/>
        </w:rPr>
        <w:softHyphen/>
      </w:r>
      <w:r w:rsidRPr="00787C47">
        <w:rPr>
          <w:rFonts w:ascii="LitNusx" w:hAnsi="LitNusx"/>
          <w:sz w:val="22"/>
          <w:szCs w:val="22"/>
          <w:lang w:val="ka-GE"/>
        </w:rPr>
        <w:t>li da ara</w:t>
      </w:r>
      <w:r>
        <w:rPr>
          <w:rFonts w:ascii="LitNusx" w:hAnsi="LitNusx"/>
          <w:sz w:val="22"/>
          <w:szCs w:val="22"/>
          <w:lang w:val="ka-GE"/>
        </w:rPr>
        <w:softHyphen/>
      </w:r>
      <w:r w:rsidRPr="00787C47">
        <w:rPr>
          <w:rFonts w:ascii="LitNusx" w:hAnsi="LitNusx"/>
          <w:sz w:val="22"/>
          <w:szCs w:val="22"/>
          <w:lang w:val="ka-GE"/>
        </w:rPr>
        <w:t>ke</w:t>
      </w:r>
      <w:r>
        <w:rPr>
          <w:rFonts w:ascii="LitNusx" w:hAnsi="LitNusx"/>
          <w:sz w:val="22"/>
          <w:szCs w:val="22"/>
          <w:lang w:val="ka-GE"/>
        </w:rPr>
        <w:softHyphen/>
      </w:r>
      <w:r w:rsidRPr="00787C47">
        <w:rPr>
          <w:rFonts w:ascii="LitNusx" w:hAnsi="LitNusx"/>
          <w:sz w:val="22"/>
          <w:szCs w:val="22"/>
          <w:lang w:val="ka-GE"/>
        </w:rPr>
        <w:t>Til</w:t>
      </w:r>
      <w:r>
        <w:rPr>
          <w:rFonts w:ascii="LitNusx" w:hAnsi="LitNusx"/>
          <w:sz w:val="22"/>
          <w:szCs w:val="22"/>
          <w:lang w:val="ka-GE"/>
        </w:rPr>
        <w:softHyphen/>
      </w:r>
      <w:r w:rsidRPr="00787C47">
        <w:rPr>
          <w:rFonts w:ascii="LitNusx" w:hAnsi="LitNusx"/>
          <w:sz w:val="22"/>
          <w:szCs w:val="22"/>
          <w:lang w:val="ka-GE"/>
        </w:rPr>
        <w:t>sin</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si</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ri iq</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bo</w:t>
      </w:r>
      <w:r>
        <w:rPr>
          <w:rFonts w:ascii="LitNusx" w:hAnsi="LitNusx"/>
          <w:sz w:val="22"/>
          <w:szCs w:val="22"/>
          <w:lang w:val="ka-GE"/>
        </w:rPr>
        <w:softHyphen/>
      </w:r>
      <w:r w:rsidRPr="00787C47">
        <w:rPr>
          <w:rFonts w:ascii="LitNusx" w:hAnsi="LitNusx"/>
          <w:sz w:val="22"/>
          <w:szCs w:val="22"/>
          <w:lang w:val="ka-GE"/>
        </w:rPr>
        <w:t>da uc</w:t>
      </w:r>
      <w:r>
        <w:rPr>
          <w:rFonts w:ascii="LitNusx" w:hAnsi="LitNusx"/>
          <w:sz w:val="22"/>
          <w:szCs w:val="22"/>
          <w:lang w:val="ka-GE"/>
        </w:rPr>
        <w:softHyphen/>
      </w:r>
      <w:r w:rsidRPr="00787C47">
        <w:rPr>
          <w:rFonts w:ascii="LitNusx" w:hAnsi="LitNusx"/>
          <w:sz w:val="22"/>
          <w:szCs w:val="22"/>
          <w:lang w:val="ka-GE"/>
        </w:rPr>
        <w:t>xo</w:t>
      </w:r>
      <w:r>
        <w:rPr>
          <w:rFonts w:ascii="LitNusx" w:hAnsi="LitNusx"/>
          <w:sz w:val="22"/>
          <w:szCs w:val="22"/>
          <w:lang w:val="ka-GE"/>
        </w:rPr>
        <w:softHyphen/>
      </w:r>
      <w:r w:rsidRPr="00787C47">
        <w:rPr>
          <w:rFonts w:ascii="LitNusx" w:hAnsi="LitNusx"/>
          <w:sz w:val="22"/>
          <w:szCs w:val="22"/>
          <w:lang w:val="ka-GE"/>
        </w:rPr>
        <w:t>el</w:t>
      </w:r>
      <w:r>
        <w:rPr>
          <w:rFonts w:ascii="LitNusx" w:hAnsi="LitNusx"/>
          <w:sz w:val="22"/>
          <w:szCs w:val="22"/>
          <w:lang w:val="ka-GE"/>
        </w:rPr>
        <w:softHyphen/>
      </w:r>
      <w:r w:rsidRPr="00787C47">
        <w:rPr>
          <w:rFonts w:ascii="LitNusx" w:hAnsi="LitNusx"/>
          <w:sz w:val="22"/>
          <w:szCs w:val="22"/>
          <w:lang w:val="ka-GE"/>
        </w:rPr>
        <w:t>Ta dax</w:t>
      </w:r>
      <w:r>
        <w:rPr>
          <w:rFonts w:ascii="LitNusx" w:hAnsi="LitNusx"/>
          <w:sz w:val="22"/>
          <w:szCs w:val="22"/>
          <w:lang w:val="ka-GE"/>
        </w:rPr>
        <w:softHyphen/>
      </w:r>
      <w:r w:rsidRPr="00787C47">
        <w:rPr>
          <w:rFonts w:ascii="LitNusx" w:hAnsi="LitNusx"/>
          <w:sz w:val="22"/>
          <w:szCs w:val="22"/>
          <w:lang w:val="ka-GE"/>
        </w:rPr>
        <w:t>ma</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bis da uc</w:t>
      </w:r>
      <w:r>
        <w:rPr>
          <w:rFonts w:ascii="LitNusx" w:hAnsi="LitNusx"/>
          <w:sz w:val="22"/>
          <w:szCs w:val="22"/>
          <w:lang w:val="ka-GE"/>
        </w:rPr>
        <w:softHyphen/>
      </w:r>
      <w:r w:rsidRPr="00787C47">
        <w:rPr>
          <w:rFonts w:ascii="LitNusx" w:hAnsi="LitNusx"/>
          <w:sz w:val="22"/>
          <w:szCs w:val="22"/>
          <w:lang w:val="ka-GE"/>
        </w:rPr>
        <w:t>xo</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ri in</w:t>
      </w:r>
      <w:r>
        <w:rPr>
          <w:rFonts w:ascii="LitNusx" w:hAnsi="LitNusx"/>
          <w:sz w:val="22"/>
          <w:szCs w:val="22"/>
          <w:lang w:val="ka-GE"/>
        </w:rPr>
        <w:softHyphen/>
      </w:r>
      <w:r w:rsidRPr="00787C47">
        <w:rPr>
          <w:rFonts w:ascii="LitNusx" w:hAnsi="LitNusx"/>
          <w:sz w:val="22"/>
          <w:szCs w:val="22"/>
          <w:lang w:val="ka-GE"/>
        </w:rPr>
        <w:t>ves</w:t>
      </w:r>
      <w:r>
        <w:rPr>
          <w:rFonts w:ascii="LitNusx" w:hAnsi="LitNusx"/>
          <w:sz w:val="22"/>
          <w:szCs w:val="22"/>
          <w:lang w:val="ka-GE"/>
        </w:rPr>
        <w:softHyphen/>
      </w:r>
      <w:r w:rsidRPr="00787C47">
        <w:rPr>
          <w:rFonts w:ascii="LitNusx" w:hAnsi="LitNusx"/>
          <w:sz w:val="22"/>
          <w:szCs w:val="22"/>
          <w:lang w:val="ka-GE"/>
        </w:rPr>
        <w:t>to</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bis udi</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ri xse</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ba, mag</w:t>
      </w:r>
      <w:r>
        <w:rPr>
          <w:rFonts w:ascii="LitNusx" w:hAnsi="LitNusx"/>
          <w:sz w:val="22"/>
          <w:szCs w:val="22"/>
          <w:lang w:val="ka-GE"/>
        </w:rPr>
        <w:softHyphen/>
      </w:r>
      <w:r w:rsidRPr="00787C47">
        <w:rPr>
          <w:rFonts w:ascii="LitNusx" w:hAnsi="LitNusx"/>
          <w:sz w:val="22"/>
          <w:szCs w:val="22"/>
          <w:lang w:val="ka-GE"/>
        </w:rPr>
        <w:t>ram mar</w:t>
      </w:r>
      <w:r>
        <w:rPr>
          <w:rFonts w:ascii="LitNusx" w:hAnsi="LitNusx"/>
          <w:sz w:val="22"/>
          <w:szCs w:val="22"/>
          <w:lang w:val="ka-GE"/>
        </w:rPr>
        <w:softHyphen/>
      </w:r>
      <w:r w:rsidRPr="00787C47">
        <w:rPr>
          <w:rFonts w:ascii="LitNusx" w:hAnsi="LitNusx"/>
          <w:sz w:val="22"/>
          <w:szCs w:val="22"/>
          <w:lang w:val="ka-GE"/>
        </w:rPr>
        <w:t>Te</w:t>
      </w:r>
      <w:r>
        <w:rPr>
          <w:rFonts w:ascii="LitNusx" w:hAnsi="LitNusx"/>
          <w:sz w:val="22"/>
          <w:szCs w:val="22"/>
          <w:lang w:val="ka-GE"/>
        </w:rPr>
        <w:softHyphen/>
      </w:r>
      <w:r w:rsidRPr="00787C47">
        <w:rPr>
          <w:rFonts w:ascii="LitNusx" w:hAnsi="LitNusx"/>
          <w:sz w:val="22"/>
          <w:szCs w:val="22"/>
          <w:lang w:val="ka-GE"/>
        </w:rPr>
        <w:t>bu</w:t>
      </w:r>
      <w:r>
        <w:rPr>
          <w:rFonts w:ascii="LitNusx" w:hAnsi="LitNusx"/>
          <w:sz w:val="22"/>
          <w:szCs w:val="22"/>
          <w:lang w:val="ka-GE"/>
        </w:rPr>
        <w:softHyphen/>
      </w:r>
      <w:r w:rsidRPr="00787C47">
        <w:rPr>
          <w:rFonts w:ascii="LitNusx" w:hAnsi="LitNusx"/>
          <w:sz w:val="22"/>
          <w:szCs w:val="22"/>
          <w:lang w:val="ka-GE"/>
        </w:rPr>
        <w:t>li iq</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ba  Sev</w:t>
      </w:r>
      <w:r>
        <w:rPr>
          <w:rFonts w:ascii="LitNusx" w:hAnsi="LitNusx"/>
          <w:sz w:val="22"/>
          <w:szCs w:val="22"/>
          <w:lang w:val="ka-GE"/>
        </w:rPr>
        <w:softHyphen/>
      </w:r>
      <w:r w:rsidRPr="00787C47">
        <w:rPr>
          <w:rFonts w:ascii="LitNusx" w:hAnsi="LitNusx"/>
          <w:sz w:val="22"/>
          <w:szCs w:val="22"/>
          <w:lang w:val="ka-GE"/>
        </w:rPr>
        <w:t>niS</w:t>
      </w:r>
      <w:r>
        <w:rPr>
          <w:rFonts w:ascii="LitNusx" w:hAnsi="LitNusx"/>
          <w:sz w:val="22"/>
          <w:szCs w:val="22"/>
          <w:lang w:val="ka-GE"/>
        </w:rPr>
        <w:softHyphen/>
      </w:r>
      <w:r w:rsidRPr="00787C47">
        <w:rPr>
          <w:rFonts w:ascii="LitNusx" w:hAnsi="LitNusx"/>
          <w:sz w:val="22"/>
          <w:szCs w:val="22"/>
          <w:lang w:val="ka-GE"/>
        </w:rPr>
        <w:t>noT, rom isi</w:t>
      </w:r>
      <w:r>
        <w:rPr>
          <w:rFonts w:ascii="LitNusx" w:hAnsi="LitNusx"/>
          <w:sz w:val="22"/>
          <w:szCs w:val="22"/>
          <w:lang w:val="ka-GE"/>
        </w:rPr>
        <w:softHyphen/>
      </w:r>
      <w:r w:rsidRPr="00787C47">
        <w:rPr>
          <w:rFonts w:ascii="LitNusx" w:hAnsi="LitNusx"/>
          <w:sz w:val="22"/>
          <w:szCs w:val="22"/>
          <w:lang w:val="ka-GE"/>
        </w:rPr>
        <w:t>ni Zi</w:t>
      </w:r>
      <w:r>
        <w:rPr>
          <w:rFonts w:ascii="LitNusx" w:hAnsi="LitNusx"/>
          <w:sz w:val="22"/>
          <w:szCs w:val="22"/>
          <w:lang w:val="ka-GE"/>
        </w:rPr>
        <w:softHyphen/>
      </w:r>
      <w:r w:rsidRPr="00787C47">
        <w:rPr>
          <w:rFonts w:ascii="LitNusx" w:hAnsi="LitNusx"/>
          <w:sz w:val="22"/>
          <w:szCs w:val="22"/>
          <w:lang w:val="ka-GE"/>
        </w:rPr>
        <w:t>ri</w:t>
      </w:r>
      <w:r>
        <w:rPr>
          <w:rFonts w:ascii="LitNusx" w:hAnsi="LitNusx"/>
          <w:sz w:val="22"/>
          <w:szCs w:val="22"/>
          <w:lang w:val="ka-GE"/>
        </w:rPr>
        <w:softHyphen/>
      </w:r>
      <w:r w:rsidRPr="00787C47">
        <w:rPr>
          <w:rFonts w:ascii="LitNusx" w:hAnsi="LitNusx"/>
          <w:sz w:val="22"/>
          <w:szCs w:val="22"/>
          <w:lang w:val="ka-GE"/>
        </w:rPr>
        <w:t>Ta</w:t>
      </w:r>
      <w:r>
        <w:rPr>
          <w:rFonts w:ascii="LitNusx" w:hAnsi="LitNusx"/>
          <w:sz w:val="22"/>
          <w:szCs w:val="22"/>
          <w:lang w:val="ka-GE"/>
        </w:rPr>
        <w:softHyphen/>
      </w:r>
      <w:r w:rsidRPr="00787C47">
        <w:rPr>
          <w:rFonts w:ascii="LitNusx" w:hAnsi="LitNusx"/>
          <w:sz w:val="22"/>
          <w:szCs w:val="22"/>
          <w:lang w:val="ka-GE"/>
        </w:rPr>
        <w:t>dad Ta</w:t>
      </w:r>
      <w:r>
        <w:rPr>
          <w:rFonts w:ascii="LitNusx" w:hAnsi="LitNusx"/>
          <w:sz w:val="22"/>
          <w:szCs w:val="22"/>
          <w:lang w:val="ka-GE"/>
        </w:rPr>
        <w:softHyphen/>
      </w:r>
      <w:r w:rsidRPr="00787C47">
        <w:rPr>
          <w:rFonts w:ascii="LitNusx" w:hAnsi="LitNusx"/>
          <w:sz w:val="22"/>
          <w:szCs w:val="22"/>
          <w:lang w:val="ka-GE"/>
        </w:rPr>
        <w:t>vi</w:t>
      </w:r>
      <w:r>
        <w:rPr>
          <w:rFonts w:ascii="LitNusx" w:hAnsi="LitNusx"/>
          <w:sz w:val="22"/>
          <w:szCs w:val="22"/>
          <w:lang w:val="ka-GE"/>
        </w:rPr>
        <w:softHyphen/>
      </w:r>
      <w:r w:rsidRPr="00787C47">
        <w:rPr>
          <w:rFonts w:ascii="LitNusx" w:hAnsi="LitNusx"/>
          <w:sz w:val="22"/>
          <w:szCs w:val="22"/>
          <w:lang w:val="ka-GE"/>
        </w:rPr>
        <w:t>an</w:t>
      </w:r>
      <w:r>
        <w:rPr>
          <w:rFonts w:ascii="LitNusx" w:hAnsi="LitNusx"/>
          <w:sz w:val="22"/>
          <w:szCs w:val="22"/>
          <w:lang w:val="ka-GE"/>
        </w:rPr>
        <w:softHyphen/>
      </w:r>
      <w:r w:rsidRPr="00787C47">
        <w:rPr>
          <w:rFonts w:ascii="LitNusx" w:hAnsi="LitNusx"/>
          <w:sz w:val="22"/>
          <w:szCs w:val="22"/>
          <w:lang w:val="ka-GE"/>
        </w:rPr>
        <w:t>Ti qvey</w:t>
      </w:r>
      <w:r>
        <w:rPr>
          <w:rFonts w:ascii="LitNusx" w:hAnsi="LitNusx"/>
          <w:sz w:val="22"/>
          <w:szCs w:val="22"/>
          <w:lang w:val="ka-GE"/>
        </w:rPr>
        <w:softHyphen/>
      </w:r>
      <w:r w:rsidRPr="00787C47">
        <w:rPr>
          <w:rFonts w:ascii="LitNusx" w:hAnsi="LitNusx"/>
          <w:sz w:val="22"/>
          <w:szCs w:val="22"/>
          <w:lang w:val="ka-GE"/>
        </w:rPr>
        <w:t>nis ga</w:t>
      </w:r>
      <w:r>
        <w:rPr>
          <w:rFonts w:ascii="LitNusx" w:hAnsi="LitNusx"/>
          <w:sz w:val="22"/>
          <w:szCs w:val="22"/>
          <w:lang w:val="ka-GE"/>
        </w:rPr>
        <w:softHyphen/>
      </w:r>
      <w:r w:rsidRPr="00787C47">
        <w:rPr>
          <w:rFonts w:ascii="LitNusx" w:hAnsi="LitNusx"/>
          <w:sz w:val="22"/>
          <w:szCs w:val="22"/>
          <w:lang w:val="ka-GE"/>
        </w:rPr>
        <w:t>moc</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bi</w:t>
      </w:r>
      <w:r>
        <w:rPr>
          <w:rFonts w:ascii="LitNusx" w:hAnsi="LitNusx"/>
          <w:sz w:val="22"/>
          <w:szCs w:val="22"/>
          <w:lang w:val="ka-GE"/>
        </w:rPr>
        <w:softHyphen/>
      </w:r>
      <w:r w:rsidRPr="00787C47">
        <w:rPr>
          <w:rFonts w:ascii="LitNusx" w:hAnsi="LitNusx"/>
          <w:sz w:val="22"/>
          <w:szCs w:val="22"/>
          <w:lang w:val="ka-GE"/>
        </w:rPr>
        <w:t>sa da in</w:t>
      </w:r>
      <w:r>
        <w:rPr>
          <w:rFonts w:ascii="LitNusx" w:hAnsi="LitNusx"/>
          <w:sz w:val="22"/>
          <w:szCs w:val="22"/>
          <w:lang w:val="ka-GE"/>
        </w:rPr>
        <w:softHyphen/>
      </w:r>
      <w:r w:rsidRPr="00787C47">
        <w:rPr>
          <w:rFonts w:ascii="LitNusx" w:hAnsi="LitNusx"/>
          <w:sz w:val="22"/>
          <w:szCs w:val="22"/>
          <w:lang w:val="ka-GE"/>
        </w:rPr>
        <w:t>te</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se</w:t>
      </w:r>
      <w:r>
        <w:rPr>
          <w:rFonts w:ascii="LitNusx" w:hAnsi="LitNusx"/>
          <w:sz w:val="22"/>
          <w:szCs w:val="22"/>
          <w:lang w:val="ka-GE"/>
        </w:rPr>
        <w:softHyphen/>
        <w:t>bis</w:t>
      </w:r>
      <w:r w:rsidRPr="00787C47">
        <w:rPr>
          <w:rFonts w:ascii="LitNusx" w:hAnsi="LitNusx"/>
          <w:sz w:val="22"/>
          <w:szCs w:val="22"/>
          <w:lang w:val="ka-GE"/>
        </w:rPr>
        <w:t xml:space="preserve"> fon</w:t>
      </w:r>
      <w:r>
        <w:rPr>
          <w:rFonts w:ascii="LitNusx" w:hAnsi="LitNusx"/>
          <w:sz w:val="22"/>
          <w:szCs w:val="22"/>
          <w:lang w:val="ka-GE"/>
        </w:rPr>
        <w:softHyphen/>
      </w:r>
      <w:r w:rsidRPr="00787C47">
        <w:rPr>
          <w:rFonts w:ascii="LitNusx" w:hAnsi="LitNusx"/>
          <w:sz w:val="22"/>
          <w:szCs w:val="22"/>
          <w:lang w:val="ka-GE"/>
        </w:rPr>
        <w:t>ze gvTa</w:t>
      </w:r>
      <w:r>
        <w:rPr>
          <w:rFonts w:ascii="LitNusx" w:hAnsi="LitNusx"/>
          <w:sz w:val="22"/>
          <w:szCs w:val="22"/>
          <w:lang w:val="ka-GE"/>
        </w:rPr>
        <w:softHyphen/>
      </w:r>
      <w:r w:rsidRPr="00787C47">
        <w:rPr>
          <w:rFonts w:ascii="LitNusx" w:hAnsi="LitNusx"/>
          <w:sz w:val="22"/>
          <w:szCs w:val="22"/>
          <w:lang w:val="ka-GE"/>
        </w:rPr>
        <w:t>va</w:t>
      </w:r>
      <w:r>
        <w:rPr>
          <w:rFonts w:ascii="LitNusx" w:hAnsi="LitNusx"/>
          <w:sz w:val="22"/>
          <w:szCs w:val="22"/>
          <w:lang w:val="ka-GE"/>
        </w:rPr>
        <w:softHyphen/>
      </w:r>
      <w:r w:rsidRPr="00787C47">
        <w:rPr>
          <w:rFonts w:ascii="LitNusx" w:hAnsi="LitNusx"/>
          <w:sz w:val="22"/>
          <w:szCs w:val="22"/>
          <w:lang w:val="ka-GE"/>
        </w:rPr>
        <w:t>zo</w:t>
      </w:r>
      <w:r>
        <w:rPr>
          <w:rFonts w:ascii="LitNusx" w:hAnsi="LitNusx"/>
          <w:sz w:val="22"/>
          <w:szCs w:val="22"/>
          <w:lang w:val="ka-GE"/>
        </w:rPr>
        <w:softHyphen/>
      </w:r>
      <w:r w:rsidRPr="00787C47">
        <w:rPr>
          <w:rFonts w:ascii="LitNusx" w:hAnsi="LitNusx"/>
          <w:sz w:val="22"/>
          <w:szCs w:val="22"/>
          <w:lang w:val="ka-GE"/>
        </w:rPr>
        <w:t>ben rCe</w:t>
      </w:r>
      <w:r>
        <w:rPr>
          <w:rFonts w:ascii="LitNusx" w:hAnsi="LitNusx"/>
          <w:sz w:val="22"/>
          <w:szCs w:val="22"/>
          <w:lang w:val="ka-GE"/>
        </w:rPr>
        <w:softHyphen/>
      </w:r>
      <w:r w:rsidRPr="00787C47">
        <w:rPr>
          <w:rFonts w:ascii="LitNusx" w:hAnsi="LitNusx"/>
          <w:sz w:val="22"/>
          <w:szCs w:val="22"/>
          <w:lang w:val="ka-GE"/>
        </w:rPr>
        <w:t>va-da</w:t>
      </w:r>
      <w:r>
        <w:rPr>
          <w:rFonts w:ascii="LitNusx" w:hAnsi="LitNusx"/>
          <w:sz w:val="22"/>
          <w:szCs w:val="22"/>
          <w:lang w:val="ka-GE"/>
        </w:rPr>
        <w:softHyphen/>
      </w:r>
      <w:r w:rsidRPr="00787C47">
        <w:rPr>
          <w:rFonts w:ascii="LitNusx" w:hAnsi="LitNusx"/>
          <w:sz w:val="22"/>
          <w:szCs w:val="22"/>
          <w:lang w:val="ka-GE"/>
        </w:rPr>
        <w:t>ri</w:t>
      </w:r>
      <w:r>
        <w:rPr>
          <w:rFonts w:ascii="LitNusx" w:hAnsi="LitNusx"/>
          <w:sz w:val="22"/>
          <w:szCs w:val="22"/>
          <w:lang w:val="ka-GE"/>
        </w:rPr>
        <w:softHyphen/>
      </w:r>
      <w:r w:rsidRPr="00787C47">
        <w:rPr>
          <w:rFonts w:ascii="LitNusx" w:hAnsi="LitNusx"/>
          <w:sz w:val="22"/>
          <w:szCs w:val="22"/>
          <w:lang w:val="ka-GE"/>
        </w:rPr>
        <w:t>ge</w:t>
      </w:r>
      <w:r>
        <w:rPr>
          <w:rFonts w:ascii="LitNusx" w:hAnsi="LitNusx"/>
          <w:sz w:val="22"/>
          <w:szCs w:val="22"/>
          <w:lang w:val="ka-GE"/>
        </w:rPr>
        <w:softHyphen/>
      </w:r>
      <w:r w:rsidRPr="00787C47">
        <w:rPr>
          <w:rFonts w:ascii="LitNusx" w:hAnsi="LitNusx"/>
          <w:sz w:val="22"/>
          <w:szCs w:val="22"/>
          <w:lang w:val="ka-GE"/>
        </w:rPr>
        <w:t>bebs Tu Se</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mis fi</w:t>
      </w:r>
      <w:r>
        <w:rPr>
          <w:rFonts w:ascii="LitNusx" w:hAnsi="LitNusx"/>
          <w:sz w:val="22"/>
          <w:szCs w:val="22"/>
          <w:lang w:val="ka-GE"/>
        </w:rPr>
        <w:softHyphen/>
      </w:r>
      <w:r w:rsidRPr="00787C47">
        <w:rPr>
          <w:rFonts w:ascii="LitNusx" w:hAnsi="LitNusx"/>
          <w:sz w:val="22"/>
          <w:szCs w:val="22"/>
          <w:lang w:val="ka-GE"/>
        </w:rPr>
        <w:t>nan</w:t>
      </w:r>
      <w:r>
        <w:rPr>
          <w:rFonts w:ascii="LitNusx" w:hAnsi="LitNusx"/>
          <w:sz w:val="22"/>
          <w:szCs w:val="22"/>
          <w:lang w:val="ka-GE"/>
        </w:rPr>
        <w:softHyphen/>
      </w:r>
      <w:r w:rsidRPr="00787C47">
        <w:rPr>
          <w:rFonts w:ascii="LitNusx" w:hAnsi="LitNusx"/>
          <w:sz w:val="22"/>
          <w:szCs w:val="22"/>
          <w:lang w:val="ka-GE"/>
        </w:rPr>
        <w:t>sur dax</w:t>
      </w:r>
      <w:r>
        <w:rPr>
          <w:rFonts w:ascii="LitNusx" w:hAnsi="LitNusx"/>
          <w:sz w:val="22"/>
          <w:szCs w:val="22"/>
          <w:lang w:val="ka-GE"/>
        </w:rPr>
        <w:softHyphen/>
      </w:r>
      <w:r w:rsidRPr="00787C47">
        <w:rPr>
          <w:rFonts w:ascii="LitNusx" w:hAnsi="LitNusx"/>
          <w:sz w:val="22"/>
          <w:szCs w:val="22"/>
          <w:lang w:val="ka-GE"/>
        </w:rPr>
        <w:t>ma</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en-US"/>
        </w:rPr>
        <w:t>-</w:t>
      </w:r>
      <w:r w:rsidRPr="00787C47">
        <w:rPr>
          <w:rFonts w:ascii="LitNusx" w:hAnsi="LitNusx"/>
          <w:sz w:val="22"/>
          <w:szCs w:val="22"/>
          <w:lang w:val="ka-GE"/>
        </w:rPr>
        <w:t>in</w:t>
      </w:r>
      <w:r>
        <w:rPr>
          <w:rFonts w:ascii="LitNusx" w:hAnsi="LitNusx"/>
          <w:sz w:val="22"/>
          <w:szCs w:val="22"/>
          <w:lang w:val="ka-GE"/>
        </w:rPr>
        <w:softHyphen/>
      </w:r>
      <w:r w:rsidRPr="00787C47">
        <w:rPr>
          <w:rFonts w:ascii="LitNusx" w:hAnsi="LitNusx"/>
          <w:sz w:val="22"/>
          <w:szCs w:val="22"/>
          <w:lang w:val="ka-GE"/>
        </w:rPr>
        <w:t>ves</w:t>
      </w:r>
      <w:r>
        <w:rPr>
          <w:rFonts w:ascii="LitNusx" w:hAnsi="LitNusx"/>
          <w:sz w:val="22"/>
          <w:szCs w:val="22"/>
          <w:lang w:val="ka-GE"/>
        </w:rPr>
        <w:softHyphen/>
      </w:r>
      <w:r w:rsidRPr="00787C47">
        <w:rPr>
          <w:rFonts w:ascii="LitNusx" w:hAnsi="LitNusx"/>
          <w:sz w:val="22"/>
          <w:szCs w:val="22"/>
          <w:lang w:val="ka-GE"/>
        </w:rPr>
        <w:t>ti</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bas, an ka</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lur ga</w:t>
      </w:r>
      <w:r>
        <w:rPr>
          <w:rFonts w:ascii="LitNusx" w:hAnsi="LitNusx"/>
          <w:sz w:val="22"/>
          <w:szCs w:val="22"/>
          <w:lang w:val="ka-GE"/>
        </w:rPr>
        <w:softHyphen/>
      </w:r>
      <w:r w:rsidRPr="00787C47">
        <w:rPr>
          <w:rFonts w:ascii="LitNusx" w:hAnsi="LitNusx"/>
          <w:sz w:val="22"/>
          <w:szCs w:val="22"/>
          <w:lang w:val="ka-GE"/>
        </w:rPr>
        <w:t>ri</w:t>
      </w:r>
      <w:r>
        <w:rPr>
          <w:rFonts w:ascii="LitNusx" w:hAnsi="LitNusx"/>
          <w:sz w:val="22"/>
          <w:szCs w:val="22"/>
          <w:lang w:val="ka-GE"/>
        </w:rPr>
        <w:softHyphen/>
      </w:r>
      <w:r w:rsidRPr="00787C47">
        <w:rPr>
          <w:rFonts w:ascii="LitNusx" w:hAnsi="LitNusx"/>
          <w:sz w:val="22"/>
          <w:szCs w:val="22"/>
          <w:lang w:val="ka-GE"/>
        </w:rPr>
        <w:t>ge</w:t>
      </w:r>
      <w:r>
        <w:rPr>
          <w:rFonts w:ascii="LitNusx" w:hAnsi="LitNusx"/>
          <w:sz w:val="22"/>
          <w:szCs w:val="22"/>
          <w:lang w:val="ka-GE"/>
        </w:rPr>
        <w:softHyphen/>
      </w:r>
      <w:r w:rsidRPr="00787C47">
        <w:rPr>
          <w:rFonts w:ascii="LitNusx" w:hAnsi="LitNusx"/>
          <w:sz w:val="22"/>
          <w:szCs w:val="22"/>
          <w:lang w:val="ka-GE"/>
        </w:rPr>
        <w:t>bebs, ro</w:t>
      </w:r>
      <w:r>
        <w:rPr>
          <w:rFonts w:ascii="LitNusx" w:hAnsi="LitNusx"/>
          <w:sz w:val="22"/>
          <w:szCs w:val="22"/>
          <w:lang w:val="ka-GE"/>
        </w:rPr>
        <w:softHyphen/>
      </w:r>
      <w:r w:rsidRPr="00787C47">
        <w:rPr>
          <w:rFonts w:ascii="LitNusx" w:hAnsi="LitNusx"/>
          <w:sz w:val="22"/>
          <w:szCs w:val="22"/>
          <w:lang w:val="ka-GE"/>
        </w:rPr>
        <w:t>me</w:t>
      </w:r>
      <w:r>
        <w:rPr>
          <w:rFonts w:ascii="LitNusx" w:hAnsi="LitNusx"/>
          <w:sz w:val="22"/>
          <w:szCs w:val="22"/>
          <w:lang w:val="ka-GE"/>
        </w:rPr>
        <w:softHyphen/>
      </w:r>
      <w:r w:rsidRPr="00787C47">
        <w:rPr>
          <w:rFonts w:ascii="LitNusx" w:hAnsi="LitNusx"/>
          <w:sz w:val="22"/>
          <w:szCs w:val="22"/>
          <w:lang w:val="ka-GE"/>
        </w:rPr>
        <w:t>lic nak</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bad, an ver iT</w:t>
      </w:r>
      <w:r>
        <w:rPr>
          <w:rFonts w:ascii="LitNusx" w:hAnsi="LitNusx"/>
          <w:sz w:val="22"/>
          <w:szCs w:val="22"/>
          <w:lang w:val="ka-GE"/>
        </w:rPr>
        <w:softHyphen/>
      </w:r>
      <w:r w:rsidRPr="00787C47">
        <w:rPr>
          <w:rFonts w:ascii="LitNusx" w:hAnsi="LitNusx"/>
          <w:sz w:val="22"/>
          <w:szCs w:val="22"/>
          <w:lang w:val="ka-GE"/>
        </w:rPr>
        <w:t>va</w:t>
      </w:r>
      <w:r>
        <w:rPr>
          <w:rFonts w:ascii="LitNusx" w:hAnsi="LitNusx"/>
          <w:sz w:val="22"/>
          <w:szCs w:val="22"/>
          <w:lang w:val="ka-GE"/>
        </w:rPr>
        <w:softHyphen/>
      </w:r>
      <w:r w:rsidRPr="00787C47">
        <w:rPr>
          <w:rFonts w:ascii="LitNusx" w:hAnsi="LitNusx"/>
          <w:sz w:val="22"/>
          <w:szCs w:val="22"/>
          <w:lang w:val="ka-GE"/>
        </w:rPr>
        <w:t>lis</w:t>
      </w:r>
      <w:r>
        <w:rPr>
          <w:rFonts w:ascii="LitNusx" w:hAnsi="LitNusx"/>
          <w:sz w:val="22"/>
          <w:szCs w:val="22"/>
          <w:lang w:val="ka-GE"/>
        </w:rPr>
        <w:softHyphen/>
      </w:r>
      <w:r w:rsidRPr="00787C47">
        <w:rPr>
          <w:rFonts w:ascii="LitNusx" w:hAnsi="LitNusx"/>
          <w:sz w:val="22"/>
          <w:szCs w:val="22"/>
          <w:lang w:val="ka-GE"/>
        </w:rPr>
        <w:t>wi</w:t>
      </w:r>
      <w:r>
        <w:rPr>
          <w:rFonts w:ascii="LitNusx" w:hAnsi="LitNusx"/>
          <w:sz w:val="22"/>
          <w:szCs w:val="22"/>
          <w:lang w:val="ka-GE"/>
        </w:rPr>
        <w:softHyphen/>
      </w:r>
      <w:r w:rsidRPr="00787C47">
        <w:rPr>
          <w:rFonts w:ascii="LitNusx" w:hAnsi="LitNusx"/>
          <w:sz w:val="22"/>
          <w:szCs w:val="22"/>
          <w:lang w:val="ka-GE"/>
        </w:rPr>
        <w:t>nebs ad</w:t>
      </w:r>
      <w:r>
        <w:rPr>
          <w:rFonts w:ascii="LitNusx" w:hAnsi="LitNusx"/>
          <w:sz w:val="22"/>
          <w:szCs w:val="22"/>
          <w:lang w:val="ka-GE"/>
        </w:rPr>
        <w:softHyphen/>
      </w:r>
      <w:r w:rsidRPr="00787C47">
        <w:rPr>
          <w:rFonts w:ascii="LitNusx" w:hAnsi="LitNusx"/>
          <w:sz w:val="22"/>
          <w:szCs w:val="22"/>
          <w:lang w:val="ka-GE"/>
        </w:rPr>
        <w:t>gi</w:t>
      </w:r>
      <w:r>
        <w:rPr>
          <w:rFonts w:ascii="LitNusx" w:hAnsi="LitNusx"/>
          <w:sz w:val="22"/>
          <w:szCs w:val="22"/>
          <w:lang w:val="ka-GE"/>
        </w:rPr>
        <w:softHyphen/>
      </w:r>
      <w:r w:rsidRPr="00787C47">
        <w:rPr>
          <w:rFonts w:ascii="LitNusx" w:hAnsi="LitNusx"/>
          <w:sz w:val="22"/>
          <w:szCs w:val="22"/>
          <w:lang w:val="ka-GE"/>
        </w:rPr>
        <w:t>lob</w:t>
      </w:r>
      <w:r>
        <w:rPr>
          <w:rFonts w:ascii="LitNusx" w:hAnsi="LitNusx"/>
          <w:sz w:val="22"/>
          <w:szCs w:val="22"/>
          <w:lang w:val="ka-GE"/>
        </w:rPr>
        <w:softHyphen/>
      </w:r>
      <w:r w:rsidRPr="00787C47">
        <w:rPr>
          <w:rFonts w:ascii="LitNusx" w:hAnsi="LitNusx"/>
          <w:sz w:val="22"/>
          <w:szCs w:val="22"/>
          <w:lang w:val="ka-GE"/>
        </w:rPr>
        <w:t>riv pi</w:t>
      </w:r>
      <w:r>
        <w:rPr>
          <w:rFonts w:ascii="LitNusx" w:hAnsi="LitNusx"/>
          <w:sz w:val="22"/>
          <w:szCs w:val="22"/>
          <w:lang w:val="ka-GE"/>
        </w:rPr>
        <w:softHyphen/>
      </w:r>
      <w:r w:rsidRPr="00787C47">
        <w:rPr>
          <w:rFonts w:ascii="LitNusx" w:hAnsi="LitNusx"/>
          <w:sz w:val="22"/>
          <w:szCs w:val="22"/>
          <w:lang w:val="ka-GE"/>
        </w:rPr>
        <w:t>ro</w:t>
      </w:r>
      <w:r>
        <w:rPr>
          <w:rFonts w:ascii="LitNusx" w:hAnsi="LitNusx"/>
          <w:sz w:val="22"/>
          <w:szCs w:val="22"/>
          <w:lang w:val="ka-GE"/>
        </w:rPr>
        <w:softHyphen/>
      </w:r>
      <w:r w:rsidRPr="00787C47">
        <w:rPr>
          <w:rFonts w:ascii="LitNusx" w:hAnsi="LitNusx"/>
          <w:sz w:val="22"/>
          <w:szCs w:val="22"/>
          <w:lang w:val="ka-GE"/>
        </w:rPr>
        <w:t>bebs, moT</w:t>
      </w:r>
      <w:r>
        <w:rPr>
          <w:rFonts w:ascii="LitNusx" w:hAnsi="LitNusx"/>
          <w:sz w:val="22"/>
          <w:szCs w:val="22"/>
          <w:lang w:val="ka-GE"/>
        </w:rPr>
        <w:softHyphen/>
      </w:r>
      <w:r w:rsidRPr="00787C47">
        <w:rPr>
          <w:rFonts w:ascii="LitNusx" w:hAnsi="LitNusx"/>
          <w:sz w:val="22"/>
          <w:szCs w:val="22"/>
          <w:lang w:val="ka-GE"/>
        </w:rPr>
        <w:t>xov</w:t>
      </w:r>
      <w:r>
        <w:rPr>
          <w:rFonts w:ascii="LitNusx" w:hAnsi="LitNusx"/>
          <w:sz w:val="22"/>
          <w:szCs w:val="22"/>
          <w:lang w:val="ka-GE"/>
        </w:rPr>
        <w:softHyphen/>
      </w:r>
      <w:r w:rsidRPr="00787C47">
        <w:rPr>
          <w:rFonts w:ascii="LitNusx" w:hAnsi="LitNusx"/>
          <w:sz w:val="22"/>
          <w:szCs w:val="22"/>
          <w:lang w:val="ka-GE"/>
        </w:rPr>
        <w:t>neb</w:t>
      </w:r>
      <w:r>
        <w:rPr>
          <w:rFonts w:ascii="LitNusx" w:hAnsi="LitNusx"/>
          <w:sz w:val="22"/>
          <w:szCs w:val="22"/>
          <w:lang w:val="ka-GE"/>
        </w:rPr>
        <w:softHyphen/>
      </w:r>
      <w:r w:rsidRPr="00787C47">
        <w:rPr>
          <w:rFonts w:ascii="LitNusx" w:hAnsi="LitNusx"/>
          <w:sz w:val="22"/>
          <w:szCs w:val="22"/>
          <w:lang w:val="ka-GE"/>
        </w:rPr>
        <w:t>sa da in</w:t>
      </w:r>
      <w:r>
        <w:rPr>
          <w:rFonts w:ascii="LitNusx" w:hAnsi="LitNusx"/>
          <w:sz w:val="22"/>
          <w:szCs w:val="22"/>
          <w:lang w:val="ka-GE"/>
        </w:rPr>
        <w:softHyphen/>
      </w:r>
      <w:r w:rsidRPr="00787C47">
        <w:rPr>
          <w:rFonts w:ascii="LitNusx" w:hAnsi="LitNusx"/>
          <w:sz w:val="22"/>
          <w:szCs w:val="22"/>
          <w:lang w:val="ka-GE"/>
        </w:rPr>
        <w:t>te</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sebs. „biz</w:t>
      </w:r>
      <w:r>
        <w:rPr>
          <w:rFonts w:ascii="LitNusx" w:hAnsi="LitNusx"/>
          <w:sz w:val="22"/>
          <w:szCs w:val="22"/>
          <w:lang w:val="ka-GE"/>
        </w:rPr>
        <w:softHyphen/>
      </w:r>
      <w:r w:rsidRPr="00787C47">
        <w:rPr>
          <w:rFonts w:ascii="LitNusx" w:hAnsi="LitNusx"/>
          <w:sz w:val="22"/>
          <w:szCs w:val="22"/>
          <w:lang w:val="ka-GE"/>
        </w:rPr>
        <w:t>nes-kon</w:t>
      </w:r>
      <w:r>
        <w:rPr>
          <w:rFonts w:ascii="LitNusx" w:hAnsi="LitNusx"/>
          <w:sz w:val="22"/>
          <w:szCs w:val="22"/>
          <w:lang w:val="ka-GE"/>
        </w:rPr>
        <w:softHyphen/>
      </w:r>
      <w:r w:rsidRPr="00787C47">
        <w:rPr>
          <w:rFonts w:ascii="LitNusx" w:hAnsi="LitNusx"/>
          <w:sz w:val="22"/>
          <w:szCs w:val="22"/>
          <w:lang w:val="ka-GE"/>
        </w:rPr>
        <w:t>fliq</w:t>
      </w:r>
      <w:r>
        <w:rPr>
          <w:rFonts w:ascii="LitNusx" w:hAnsi="LitNusx"/>
          <w:sz w:val="22"/>
          <w:szCs w:val="22"/>
          <w:lang w:val="ka-GE"/>
        </w:rPr>
        <w:softHyphen/>
      </w:r>
      <w:r w:rsidRPr="00787C47">
        <w:rPr>
          <w:rFonts w:ascii="LitNusx" w:hAnsi="LitNusx"/>
          <w:sz w:val="22"/>
          <w:szCs w:val="22"/>
          <w:lang w:val="ka-GE"/>
        </w:rPr>
        <w:t>ti“ uc</w:t>
      </w:r>
      <w:r>
        <w:rPr>
          <w:rFonts w:ascii="LitNusx" w:hAnsi="LitNusx"/>
          <w:sz w:val="22"/>
          <w:szCs w:val="22"/>
          <w:lang w:val="ka-GE"/>
        </w:rPr>
        <w:softHyphen/>
      </w:r>
      <w:r w:rsidRPr="00787C47">
        <w:rPr>
          <w:rFonts w:ascii="LitNusx" w:hAnsi="LitNusx"/>
          <w:sz w:val="22"/>
          <w:szCs w:val="22"/>
          <w:lang w:val="ka-GE"/>
        </w:rPr>
        <w:t>xo</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lebs ubiZ</w:t>
      </w:r>
      <w:r>
        <w:rPr>
          <w:rFonts w:ascii="LitNusx" w:hAnsi="LitNusx"/>
          <w:sz w:val="22"/>
          <w:szCs w:val="22"/>
          <w:lang w:val="ka-GE"/>
        </w:rPr>
        <w:softHyphen/>
      </w:r>
      <w:r w:rsidRPr="00787C47">
        <w:rPr>
          <w:rFonts w:ascii="LitNusx" w:hAnsi="LitNusx"/>
          <w:sz w:val="22"/>
          <w:szCs w:val="22"/>
          <w:lang w:val="ka-GE"/>
        </w:rPr>
        <w:t>gebT gan</w:t>
      </w:r>
      <w:r>
        <w:rPr>
          <w:rFonts w:ascii="LitNusx" w:hAnsi="LitNusx"/>
          <w:sz w:val="22"/>
          <w:szCs w:val="22"/>
          <w:lang w:val="ka-GE"/>
        </w:rPr>
        <w:softHyphen/>
      </w:r>
      <w:r w:rsidRPr="00787C47">
        <w:rPr>
          <w:rFonts w:ascii="LitNusx" w:hAnsi="LitNusx"/>
          <w:sz w:val="22"/>
          <w:szCs w:val="22"/>
          <w:lang w:val="ka-GE"/>
        </w:rPr>
        <w:t>vi</w:t>
      </w:r>
      <w:r>
        <w:rPr>
          <w:rFonts w:ascii="LitNusx" w:hAnsi="LitNusx"/>
          <w:sz w:val="22"/>
          <w:szCs w:val="22"/>
          <w:lang w:val="ka-GE"/>
        </w:rPr>
        <w:softHyphen/>
      </w:r>
      <w:r w:rsidRPr="00787C47">
        <w:rPr>
          <w:rFonts w:ascii="LitNusx" w:hAnsi="LitNusx"/>
          <w:sz w:val="22"/>
          <w:szCs w:val="22"/>
          <w:lang w:val="ka-GE"/>
        </w:rPr>
        <w:t>Ta</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di qvev</w:t>
      </w:r>
      <w:r>
        <w:rPr>
          <w:rFonts w:ascii="LitNusx" w:hAnsi="LitNusx"/>
          <w:sz w:val="22"/>
          <w:szCs w:val="22"/>
          <w:lang w:val="ka-GE"/>
        </w:rPr>
        <w:softHyphen/>
      </w:r>
      <w:r w:rsidRPr="00787C47">
        <w:rPr>
          <w:rFonts w:ascii="LitNusx" w:hAnsi="LitNusx"/>
          <w:sz w:val="22"/>
          <w:szCs w:val="22"/>
          <w:lang w:val="ka-GE"/>
        </w:rPr>
        <w:t>yn</w:t>
      </w:r>
      <w:r w:rsidRPr="00F51C7C">
        <w:rPr>
          <w:rFonts w:ascii="LitNusx" w:hAnsi="LitNusx"/>
          <w:sz w:val="22"/>
          <w:szCs w:val="22"/>
          <w:lang w:val="ka-GE"/>
        </w:rPr>
        <w:t>eb</w:t>
      </w:r>
      <w:r w:rsidRPr="00787C47">
        <w:rPr>
          <w:rFonts w:ascii="LitNusx" w:hAnsi="LitNusx"/>
          <w:sz w:val="22"/>
          <w:szCs w:val="22"/>
          <w:lang w:val="ka-GE"/>
        </w:rPr>
        <w:t>is sa</w:t>
      </w:r>
      <w:r>
        <w:rPr>
          <w:rFonts w:ascii="LitNusx" w:hAnsi="LitNusx"/>
          <w:sz w:val="22"/>
          <w:szCs w:val="22"/>
          <w:lang w:val="ka-GE"/>
        </w:rPr>
        <w:softHyphen/>
      </w:r>
      <w:r w:rsidRPr="00787C47">
        <w:rPr>
          <w:rFonts w:ascii="LitNusx" w:hAnsi="LitNusx"/>
          <w:sz w:val="22"/>
          <w:szCs w:val="22"/>
          <w:lang w:val="ka-GE"/>
        </w:rPr>
        <w:t>xiT Se</w:t>
      </w:r>
      <w:r>
        <w:rPr>
          <w:rFonts w:ascii="LitNusx" w:hAnsi="LitNusx"/>
          <w:sz w:val="22"/>
          <w:szCs w:val="22"/>
          <w:lang w:val="ka-GE"/>
        </w:rPr>
        <w:softHyphen/>
      </w:r>
      <w:r w:rsidRPr="00787C47">
        <w:rPr>
          <w:rFonts w:ascii="LitNusx" w:hAnsi="LitNusx"/>
          <w:sz w:val="22"/>
          <w:szCs w:val="22"/>
          <w:lang w:val="ka-GE"/>
        </w:rPr>
        <w:t>i</w:t>
      </w:r>
      <w:r>
        <w:rPr>
          <w:rFonts w:ascii="LitNusx" w:hAnsi="LitNusx"/>
          <w:sz w:val="22"/>
          <w:szCs w:val="22"/>
          <w:lang w:val="ka-GE"/>
        </w:rPr>
        <w:softHyphen/>
      </w:r>
      <w:r w:rsidRPr="00787C47">
        <w:rPr>
          <w:rFonts w:ascii="LitNusx" w:hAnsi="LitNusx"/>
          <w:sz w:val="22"/>
          <w:szCs w:val="22"/>
          <w:lang w:val="ka-GE"/>
        </w:rPr>
        <w:t>Zi</w:t>
      </w:r>
      <w:r>
        <w:rPr>
          <w:rFonts w:ascii="LitNusx" w:hAnsi="LitNusx"/>
          <w:sz w:val="22"/>
          <w:szCs w:val="22"/>
          <w:lang w:val="ka-GE"/>
        </w:rPr>
        <w:softHyphen/>
      </w:r>
      <w:r w:rsidRPr="00787C47">
        <w:rPr>
          <w:rFonts w:ascii="LitNusx" w:hAnsi="LitNusx"/>
          <w:sz w:val="22"/>
          <w:szCs w:val="22"/>
          <w:lang w:val="ka-GE"/>
        </w:rPr>
        <w:t>non ba</w:t>
      </w:r>
      <w:r>
        <w:rPr>
          <w:rFonts w:ascii="LitNusx" w:hAnsi="LitNusx"/>
          <w:sz w:val="22"/>
          <w:szCs w:val="22"/>
          <w:lang w:val="ka-GE"/>
        </w:rPr>
        <w:softHyphen/>
      </w:r>
      <w:r w:rsidRPr="00787C47">
        <w:rPr>
          <w:rFonts w:ascii="LitNusx" w:hAnsi="LitNusx"/>
          <w:sz w:val="22"/>
          <w:szCs w:val="22"/>
          <w:lang w:val="ka-GE"/>
        </w:rPr>
        <w:t>za</w:t>
      </w:r>
      <w:r>
        <w:rPr>
          <w:rFonts w:ascii="LitNusx" w:hAnsi="LitNusx"/>
          <w:sz w:val="22"/>
          <w:szCs w:val="22"/>
          <w:lang w:val="ka-GE"/>
        </w:rPr>
        <w:softHyphen/>
      </w:r>
      <w:r w:rsidRPr="00787C47">
        <w:rPr>
          <w:rFonts w:ascii="LitNusx" w:hAnsi="LitNusx"/>
          <w:sz w:val="22"/>
          <w:szCs w:val="22"/>
          <w:lang w:val="ka-GE"/>
        </w:rPr>
        <w:t>ri</w:t>
      </w:r>
      <w:r w:rsidRPr="00571F79">
        <w:rPr>
          <w:rFonts w:ascii="LitNusx" w:hAnsi="LitNusx"/>
          <w:sz w:val="22"/>
          <w:szCs w:val="22"/>
          <w:lang w:val="ka-GE"/>
        </w:rPr>
        <w:t xml:space="preserve"> (</w:t>
      </w:r>
      <w:r w:rsidRPr="00787C47">
        <w:rPr>
          <w:rFonts w:ascii="LitNusx" w:hAnsi="LitNusx"/>
          <w:sz w:val="22"/>
          <w:szCs w:val="22"/>
          <w:lang w:val="ka-GE"/>
        </w:rPr>
        <w:t>da ara axa</w:t>
      </w:r>
      <w:r>
        <w:rPr>
          <w:rFonts w:ascii="LitNusx" w:hAnsi="LitNusx"/>
          <w:sz w:val="22"/>
          <w:szCs w:val="22"/>
          <w:lang w:val="ka-GE"/>
        </w:rPr>
        <w:softHyphen/>
      </w:r>
      <w:r w:rsidRPr="00787C47">
        <w:rPr>
          <w:rFonts w:ascii="LitNusx" w:hAnsi="LitNusx"/>
          <w:sz w:val="22"/>
          <w:szCs w:val="22"/>
          <w:lang w:val="ka-GE"/>
        </w:rPr>
        <w:t>li kon</w:t>
      </w:r>
      <w:r>
        <w:rPr>
          <w:rFonts w:ascii="LitNusx" w:hAnsi="LitNusx"/>
          <w:sz w:val="22"/>
          <w:szCs w:val="22"/>
          <w:lang w:val="ka-GE"/>
        </w:rPr>
        <w:softHyphen/>
      </w:r>
      <w:r w:rsidRPr="00787C47">
        <w:rPr>
          <w:rFonts w:ascii="LitNusx" w:hAnsi="LitNusx"/>
          <w:sz w:val="22"/>
          <w:szCs w:val="22"/>
          <w:lang w:val="ka-GE"/>
        </w:rPr>
        <w:t>ku</w:t>
      </w:r>
      <w:r>
        <w:rPr>
          <w:rFonts w:ascii="LitNusx" w:hAnsi="LitNusx"/>
          <w:sz w:val="22"/>
          <w:szCs w:val="22"/>
          <w:lang w:val="ka-GE"/>
        </w:rPr>
        <w:softHyphen/>
      </w:r>
      <w:r w:rsidRPr="00787C47">
        <w:rPr>
          <w:rFonts w:ascii="LitNusx" w:hAnsi="LitNusx"/>
          <w:sz w:val="22"/>
          <w:szCs w:val="22"/>
          <w:lang w:val="ka-GE"/>
        </w:rPr>
        <w:t>ren</w:t>
      </w:r>
      <w:r>
        <w:rPr>
          <w:rFonts w:ascii="LitNusx" w:hAnsi="LitNusx"/>
          <w:sz w:val="22"/>
          <w:szCs w:val="22"/>
          <w:lang w:val="ka-GE"/>
        </w:rPr>
        <w:softHyphen/>
      </w:r>
      <w:r w:rsidRPr="00787C47">
        <w:rPr>
          <w:rFonts w:ascii="LitNusx" w:hAnsi="LitNusx"/>
          <w:sz w:val="22"/>
          <w:szCs w:val="22"/>
          <w:lang w:val="ka-GE"/>
        </w:rPr>
        <w:t>te</w:t>
      </w:r>
      <w:r>
        <w:rPr>
          <w:rFonts w:ascii="LitNusx" w:hAnsi="LitNusx"/>
          <w:sz w:val="22"/>
          <w:szCs w:val="22"/>
          <w:lang w:val="ka-GE"/>
        </w:rPr>
        <w:softHyphen/>
      </w:r>
      <w:r w:rsidRPr="00787C47">
        <w:rPr>
          <w:rFonts w:ascii="LitNusx" w:hAnsi="LitNusx"/>
          <w:sz w:val="22"/>
          <w:szCs w:val="22"/>
          <w:lang w:val="ka-GE"/>
        </w:rPr>
        <w:t>bi</w:t>
      </w:r>
      <w:r w:rsidRPr="00571F79">
        <w:rPr>
          <w:rFonts w:ascii="LitNusx" w:hAnsi="LitNusx"/>
          <w:sz w:val="22"/>
          <w:szCs w:val="22"/>
          <w:lang w:val="ka-GE"/>
        </w:rPr>
        <w:t>)</w:t>
      </w:r>
      <w:r w:rsidRPr="001C68A2">
        <w:rPr>
          <w:sz w:val="22"/>
          <w:szCs w:val="22"/>
          <w:lang w:val="ka-GE"/>
        </w:rPr>
        <w:t>,</w:t>
      </w:r>
      <w:r w:rsidRPr="00787C47">
        <w:rPr>
          <w:rFonts w:ascii="LitNusx" w:hAnsi="LitNusx"/>
          <w:sz w:val="22"/>
          <w:szCs w:val="22"/>
          <w:lang w:val="ka-GE"/>
        </w:rPr>
        <w:t xml:space="preserve"> mor</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li par</w:t>
      </w:r>
      <w:r>
        <w:rPr>
          <w:rFonts w:ascii="LitNusx" w:hAnsi="LitNusx"/>
          <w:sz w:val="22"/>
          <w:szCs w:val="22"/>
          <w:lang w:val="ka-GE"/>
        </w:rPr>
        <w:softHyphen/>
      </w:r>
      <w:r w:rsidRPr="00787C47">
        <w:rPr>
          <w:rFonts w:ascii="LitNusx" w:hAnsi="LitNusx"/>
          <w:sz w:val="22"/>
          <w:szCs w:val="22"/>
          <w:lang w:val="ka-GE"/>
        </w:rPr>
        <w:t>tni</w:t>
      </w:r>
      <w:r>
        <w:rPr>
          <w:rFonts w:ascii="LitNusx" w:hAnsi="LitNusx"/>
          <w:sz w:val="22"/>
          <w:szCs w:val="22"/>
          <w:lang w:val="ka-GE"/>
        </w:rPr>
        <w:softHyphen/>
      </w:r>
      <w:r w:rsidRPr="00787C47">
        <w:rPr>
          <w:rFonts w:ascii="LitNusx" w:hAnsi="LitNusx"/>
          <w:sz w:val="22"/>
          <w:szCs w:val="22"/>
          <w:lang w:val="ka-GE"/>
        </w:rPr>
        <w:t>o</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bi, ia</w:t>
      </w:r>
      <w:r>
        <w:rPr>
          <w:rFonts w:ascii="LitNusx" w:hAnsi="LitNusx"/>
          <w:sz w:val="22"/>
          <w:szCs w:val="22"/>
          <w:lang w:val="ka-GE"/>
        </w:rPr>
        <w:softHyphen/>
      </w:r>
      <w:r w:rsidRPr="00787C47">
        <w:rPr>
          <w:rFonts w:ascii="LitNusx" w:hAnsi="LitNusx"/>
          <w:sz w:val="22"/>
          <w:szCs w:val="22"/>
          <w:lang w:val="ka-GE"/>
        </w:rPr>
        <w:t>fi ned</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sa da sa</w:t>
      </w:r>
      <w:r>
        <w:rPr>
          <w:rFonts w:ascii="LitNusx" w:hAnsi="LitNusx"/>
          <w:sz w:val="22"/>
          <w:szCs w:val="22"/>
          <w:lang w:val="ka-GE"/>
        </w:rPr>
        <w:softHyphen/>
      </w:r>
      <w:r w:rsidRPr="00787C47">
        <w:rPr>
          <w:rFonts w:ascii="LitNusx" w:hAnsi="LitNusx"/>
          <w:sz w:val="22"/>
          <w:szCs w:val="22"/>
          <w:lang w:val="ka-GE"/>
        </w:rPr>
        <w:t>mu</w:t>
      </w:r>
      <w:r>
        <w:rPr>
          <w:rFonts w:ascii="LitNusx" w:hAnsi="LitNusx"/>
          <w:sz w:val="22"/>
          <w:szCs w:val="22"/>
          <w:lang w:val="ka-GE"/>
        </w:rPr>
        <w:softHyphen/>
      </w:r>
      <w:r w:rsidRPr="00787C47">
        <w:rPr>
          <w:rFonts w:ascii="LitNusx" w:hAnsi="LitNusx"/>
          <w:sz w:val="22"/>
          <w:szCs w:val="22"/>
          <w:lang w:val="ka-GE"/>
        </w:rPr>
        <w:t>Sao Za</w:t>
      </w:r>
      <w:r>
        <w:rPr>
          <w:rFonts w:ascii="LitNusx" w:hAnsi="LitNusx"/>
          <w:sz w:val="22"/>
          <w:szCs w:val="22"/>
          <w:lang w:val="ka-GE"/>
        </w:rPr>
        <w:softHyphen/>
      </w:r>
      <w:r w:rsidRPr="00787C47">
        <w:rPr>
          <w:rFonts w:ascii="LitNusx" w:hAnsi="LitNusx"/>
          <w:sz w:val="22"/>
          <w:szCs w:val="22"/>
          <w:lang w:val="ka-GE"/>
        </w:rPr>
        <w:t>lis m</w:t>
      </w:r>
      <w:r w:rsidRPr="00F51C7C">
        <w:rPr>
          <w:rFonts w:ascii="LitNusx" w:hAnsi="LitNusx"/>
          <w:sz w:val="22"/>
          <w:szCs w:val="22"/>
          <w:lang w:val="ka-GE"/>
        </w:rPr>
        <w:t>i</w:t>
      </w:r>
      <w:r w:rsidRPr="00787C47">
        <w:rPr>
          <w:rFonts w:ascii="LitNusx" w:hAnsi="LitNusx"/>
          <w:sz w:val="22"/>
          <w:szCs w:val="22"/>
          <w:lang w:val="ka-GE"/>
        </w:rPr>
        <w:t>m</w:t>
      </w:r>
      <w:r>
        <w:rPr>
          <w:rFonts w:ascii="LitNusx" w:hAnsi="LitNusx"/>
          <w:sz w:val="22"/>
          <w:szCs w:val="22"/>
          <w:lang w:val="ka-GE"/>
        </w:rPr>
        <w:softHyphen/>
      </w:r>
      <w:r w:rsidRPr="00787C47">
        <w:rPr>
          <w:rFonts w:ascii="LitNusx" w:hAnsi="LitNusx"/>
          <w:sz w:val="22"/>
          <w:szCs w:val="22"/>
          <w:lang w:val="ka-GE"/>
        </w:rPr>
        <w:t>wo</w:t>
      </w:r>
      <w:r>
        <w:rPr>
          <w:rFonts w:ascii="LitNusx" w:hAnsi="LitNusx"/>
          <w:sz w:val="22"/>
          <w:szCs w:val="22"/>
          <w:lang w:val="ka-GE"/>
        </w:rPr>
        <w:softHyphen/>
      </w:r>
      <w:r w:rsidRPr="00787C47">
        <w:rPr>
          <w:rFonts w:ascii="LitNusx" w:hAnsi="LitNusx"/>
          <w:sz w:val="22"/>
          <w:szCs w:val="22"/>
          <w:lang w:val="ka-GE"/>
        </w:rPr>
        <w:t>deb</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bi, sa</w:t>
      </w:r>
      <w:r>
        <w:rPr>
          <w:rFonts w:ascii="LitNusx" w:hAnsi="LitNusx"/>
          <w:sz w:val="22"/>
          <w:szCs w:val="22"/>
          <w:lang w:val="ka-GE"/>
        </w:rPr>
        <w:softHyphen/>
      </w:r>
      <w:r w:rsidRPr="00787C47">
        <w:rPr>
          <w:rFonts w:ascii="LitNusx" w:hAnsi="LitNusx"/>
          <w:sz w:val="22"/>
          <w:szCs w:val="22"/>
          <w:lang w:val="ka-GE"/>
        </w:rPr>
        <w:t>dac Se</w:t>
      </w:r>
      <w:r>
        <w:rPr>
          <w:rFonts w:ascii="LitNusx" w:hAnsi="LitNusx"/>
          <w:sz w:val="22"/>
          <w:szCs w:val="22"/>
          <w:lang w:val="ka-GE"/>
        </w:rPr>
        <w:softHyphen/>
      </w:r>
      <w:r w:rsidRPr="00787C47">
        <w:rPr>
          <w:rFonts w:ascii="LitNusx" w:hAnsi="LitNusx"/>
          <w:sz w:val="22"/>
          <w:szCs w:val="22"/>
          <w:lang w:val="ka-GE"/>
        </w:rPr>
        <w:t>iZ</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ba ase</w:t>
      </w:r>
      <w:r>
        <w:rPr>
          <w:rFonts w:ascii="LitNusx" w:hAnsi="LitNusx"/>
          <w:sz w:val="22"/>
          <w:szCs w:val="22"/>
          <w:lang w:val="ka-GE"/>
        </w:rPr>
        <w:softHyphen/>
      </w:r>
      <w:r w:rsidRPr="00787C47">
        <w:rPr>
          <w:rFonts w:ascii="LitNusx" w:hAnsi="LitNusx"/>
          <w:sz w:val="22"/>
          <w:szCs w:val="22"/>
          <w:lang w:val="ka-GE"/>
        </w:rPr>
        <w:t>ve eko</w:t>
      </w:r>
      <w:r>
        <w:rPr>
          <w:rFonts w:ascii="LitNusx" w:hAnsi="LitNusx"/>
          <w:sz w:val="22"/>
          <w:szCs w:val="22"/>
          <w:lang w:val="ka-GE"/>
        </w:rPr>
        <w:softHyphen/>
      </w:r>
      <w:r w:rsidRPr="00787C47">
        <w:rPr>
          <w:rFonts w:ascii="LitNusx" w:hAnsi="LitNusx"/>
          <w:sz w:val="22"/>
          <w:szCs w:val="22"/>
          <w:lang w:val="ka-GE"/>
        </w:rPr>
        <w:t>lo</w:t>
      </w:r>
      <w:r>
        <w:rPr>
          <w:rFonts w:ascii="LitNusx" w:hAnsi="LitNusx"/>
          <w:sz w:val="22"/>
          <w:szCs w:val="22"/>
          <w:lang w:val="ka-GE"/>
        </w:rPr>
        <w:softHyphen/>
      </w:r>
      <w:r w:rsidRPr="00787C47">
        <w:rPr>
          <w:rFonts w:ascii="LitNusx" w:hAnsi="LitNusx"/>
          <w:sz w:val="22"/>
          <w:szCs w:val="22"/>
          <w:lang w:val="ka-GE"/>
        </w:rPr>
        <w:t>gi</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rad ara</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sur</w:t>
      </w:r>
      <w:r>
        <w:rPr>
          <w:rFonts w:ascii="LitNusx" w:hAnsi="LitNusx"/>
          <w:sz w:val="22"/>
          <w:szCs w:val="22"/>
          <w:lang w:val="ka-GE"/>
        </w:rPr>
        <w:softHyphen/>
      </w:r>
      <w:r w:rsidRPr="00787C47">
        <w:rPr>
          <w:rFonts w:ascii="LitNusx" w:hAnsi="LitNusx"/>
          <w:sz w:val="22"/>
          <w:szCs w:val="22"/>
          <w:lang w:val="ka-GE"/>
        </w:rPr>
        <w:t>ve</w:t>
      </w:r>
      <w:r>
        <w:rPr>
          <w:rFonts w:ascii="LitNusx" w:hAnsi="LitNusx"/>
          <w:sz w:val="22"/>
          <w:szCs w:val="22"/>
          <w:lang w:val="ka-GE"/>
        </w:rPr>
        <w:softHyphen/>
      </w:r>
      <w:r w:rsidRPr="00787C47">
        <w:rPr>
          <w:rFonts w:ascii="LitNusx" w:hAnsi="LitNusx"/>
          <w:sz w:val="22"/>
          <w:szCs w:val="22"/>
          <w:lang w:val="ka-GE"/>
        </w:rPr>
        <w:t>li war</w:t>
      </w:r>
      <w:r>
        <w:rPr>
          <w:rFonts w:ascii="LitNusx" w:hAnsi="LitNusx"/>
          <w:sz w:val="22"/>
          <w:szCs w:val="22"/>
          <w:lang w:val="ka-GE"/>
        </w:rPr>
        <w:softHyphen/>
      </w:r>
      <w:r w:rsidRPr="00787C47">
        <w:rPr>
          <w:rFonts w:ascii="LitNusx" w:hAnsi="LitNusx"/>
          <w:sz w:val="22"/>
          <w:szCs w:val="22"/>
          <w:lang w:val="ka-GE"/>
        </w:rPr>
        <w:t>mo</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 xml:space="preserve">bis </w:t>
      </w:r>
      <w:r w:rsidRPr="00F51C7C">
        <w:rPr>
          <w:rFonts w:ascii="LitNusx" w:hAnsi="LitNusx"/>
          <w:sz w:val="22"/>
          <w:szCs w:val="22"/>
          <w:lang w:val="ka-GE"/>
        </w:rPr>
        <w:t>`</w:t>
      </w:r>
      <w:r w:rsidRPr="00787C47">
        <w:rPr>
          <w:rFonts w:ascii="LitNusx" w:hAnsi="LitNusx"/>
          <w:sz w:val="22"/>
          <w:szCs w:val="22"/>
          <w:lang w:val="ka-GE"/>
        </w:rPr>
        <w:t>Se</w:t>
      </w:r>
      <w:r>
        <w:rPr>
          <w:rFonts w:ascii="LitNusx" w:hAnsi="LitNusx"/>
          <w:sz w:val="22"/>
          <w:szCs w:val="22"/>
          <w:lang w:val="ka-GE"/>
        </w:rPr>
        <w:softHyphen/>
      </w:r>
      <w:r w:rsidRPr="00787C47">
        <w:rPr>
          <w:rFonts w:ascii="LitNusx" w:hAnsi="LitNusx"/>
          <w:sz w:val="22"/>
          <w:szCs w:val="22"/>
          <w:lang w:val="ka-GE"/>
        </w:rPr>
        <w:t>ta</w:t>
      </w:r>
      <w:r>
        <w:rPr>
          <w:rFonts w:ascii="LitNusx" w:hAnsi="LitNusx"/>
          <w:sz w:val="22"/>
          <w:szCs w:val="22"/>
          <w:lang w:val="ka-GE"/>
        </w:rPr>
        <w:softHyphen/>
      </w:r>
      <w:r w:rsidRPr="00787C47">
        <w:rPr>
          <w:rFonts w:ascii="LitNusx" w:hAnsi="LitNusx"/>
          <w:sz w:val="22"/>
          <w:szCs w:val="22"/>
          <w:lang w:val="ka-GE"/>
        </w:rPr>
        <w:t>na</w:t>
      </w:r>
      <w:r w:rsidRPr="00F51C7C">
        <w:rPr>
          <w:rFonts w:ascii="LitNusx" w:hAnsi="LitNusx"/>
          <w:sz w:val="22"/>
          <w:szCs w:val="22"/>
          <w:lang w:val="ka-GE"/>
        </w:rPr>
        <w:t>~</w:t>
      </w:r>
      <w:r w:rsidRPr="00614896">
        <w:rPr>
          <w:rFonts w:ascii="LitNusx" w:hAnsi="LitNusx"/>
          <w:sz w:val="22"/>
          <w:szCs w:val="22"/>
          <w:lang w:val="ka-GE"/>
        </w:rPr>
        <w:t>.</w:t>
      </w:r>
    </w:p>
    <w:p w:rsidR="00D46116" w:rsidRPr="00787C47" w:rsidRDefault="00D46116" w:rsidP="00BC619A">
      <w:pPr>
        <w:spacing w:line="252" w:lineRule="auto"/>
        <w:ind w:firstLine="482"/>
        <w:jc w:val="both"/>
        <w:rPr>
          <w:rFonts w:ascii="LitNusx" w:hAnsi="LitNusx"/>
          <w:sz w:val="22"/>
          <w:szCs w:val="22"/>
          <w:lang w:val="ka-GE"/>
        </w:rPr>
      </w:pPr>
      <w:r w:rsidRPr="00787C47">
        <w:rPr>
          <w:rFonts w:ascii="LitNusx" w:hAnsi="LitNusx"/>
          <w:sz w:val="22"/>
          <w:szCs w:val="22"/>
          <w:lang w:val="ka-GE"/>
        </w:rPr>
        <w:t>ase</w:t>
      </w:r>
      <w:r>
        <w:rPr>
          <w:rFonts w:ascii="LitNusx" w:hAnsi="LitNusx"/>
          <w:sz w:val="22"/>
          <w:szCs w:val="22"/>
          <w:lang w:val="ka-GE"/>
        </w:rPr>
        <w:softHyphen/>
      </w:r>
      <w:r w:rsidRPr="00787C47">
        <w:rPr>
          <w:rFonts w:ascii="LitNusx" w:hAnsi="LitNusx"/>
          <w:sz w:val="22"/>
          <w:szCs w:val="22"/>
          <w:lang w:val="ka-GE"/>
        </w:rPr>
        <w:t>Ti</w:t>
      </w:r>
      <w:r>
        <w:rPr>
          <w:rFonts w:ascii="LitNusx" w:hAnsi="LitNusx"/>
          <w:sz w:val="22"/>
          <w:szCs w:val="22"/>
          <w:lang w:val="ka-GE"/>
        </w:rPr>
        <w:softHyphen/>
      </w:r>
      <w:r w:rsidRPr="00787C47">
        <w:rPr>
          <w:rFonts w:ascii="LitNusx" w:hAnsi="LitNusx"/>
          <w:sz w:val="22"/>
          <w:szCs w:val="22"/>
          <w:lang w:val="ka-GE"/>
        </w:rPr>
        <w:t>ve da</w:t>
      </w:r>
      <w:r>
        <w:rPr>
          <w:rFonts w:ascii="LitNusx" w:hAnsi="LitNusx"/>
          <w:sz w:val="22"/>
          <w:szCs w:val="22"/>
          <w:lang w:val="ka-GE"/>
        </w:rPr>
        <w:softHyphen/>
      </w:r>
      <w:r w:rsidRPr="00787C47">
        <w:rPr>
          <w:rFonts w:ascii="LitNusx" w:hAnsi="LitNusx"/>
          <w:sz w:val="22"/>
          <w:szCs w:val="22"/>
          <w:lang w:val="ka-GE"/>
        </w:rPr>
        <w:t>mo</w:t>
      </w:r>
      <w:r>
        <w:rPr>
          <w:rFonts w:ascii="LitNusx" w:hAnsi="LitNusx"/>
          <w:sz w:val="22"/>
          <w:szCs w:val="22"/>
          <w:lang w:val="ka-GE"/>
        </w:rPr>
        <w:softHyphen/>
      </w:r>
      <w:r w:rsidRPr="00787C47">
        <w:rPr>
          <w:rFonts w:ascii="LitNusx" w:hAnsi="LitNusx"/>
          <w:sz w:val="22"/>
          <w:szCs w:val="22"/>
          <w:lang w:val="ka-GE"/>
        </w:rPr>
        <w:t>ki</w:t>
      </w:r>
      <w:r>
        <w:rPr>
          <w:rFonts w:ascii="LitNusx" w:hAnsi="LitNusx"/>
          <w:sz w:val="22"/>
          <w:szCs w:val="22"/>
          <w:lang w:val="ka-GE"/>
        </w:rPr>
        <w:softHyphen/>
      </w:r>
      <w:r w:rsidRPr="00787C47">
        <w:rPr>
          <w:rFonts w:ascii="LitNusx" w:hAnsi="LitNusx"/>
          <w:sz w:val="22"/>
          <w:szCs w:val="22"/>
          <w:lang w:val="ka-GE"/>
        </w:rPr>
        <w:t>de</w:t>
      </w:r>
      <w:r>
        <w:rPr>
          <w:rFonts w:ascii="LitNusx" w:hAnsi="LitNusx"/>
          <w:sz w:val="22"/>
          <w:szCs w:val="22"/>
          <w:lang w:val="ka-GE"/>
        </w:rPr>
        <w:softHyphen/>
      </w:r>
      <w:r w:rsidRPr="00787C47">
        <w:rPr>
          <w:rFonts w:ascii="LitNusx" w:hAnsi="LitNusx"/>
          <w:sz w:val="22"/>
          <w:szCs w:val="22"/>
          <w:lang w:val="ka-GE"/>
        </w:rPr>
        <w:t>bu</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ba ig</w:t>
      </w:r>
      <w:r>
        <w:rPr>
          <w:rFonts w:ascii="LitNusx" w:hAnsi="LitNusx"/>
          <w:sz w:val="22"/>
          <w:szCs w:val="22"/>
          <w:lang w:val="ka-GE"/>
        </w:rPr>
        <w:softHyphen/>
      </w:r>
      <w:r w:rsidRPr="00787C47">
        <w:rPr>
          <w:rFonts w:ascii="LitNusx" w:hAnsi="LitNusx"/>
          <w:sz w:val="22"/>
          <w:szCs w:val="22"/>
          <w:lang w:val="ka-GE"/>
        </w:rPr>
        <w:t>rZno</w:t>
      </w:r>
      <w:r>
        <w:rPr>
          <w:rFonts w:ascii="LitNusx" w:hAnsi="LitNusx"/>
          <w:sz w:val="22"/>
          <w:szCs w:val="22"/>
          <w:lang w:val="ka-GE"/>
        </w:rPr>
        <w:softHyphen/>
      </w:r>
      <w:r w:rsidRPr="00787C47">
        <w:rPr>
          <w:rFonts w:ascii="LitNusx" w:hAnsi="LitNusx"/>
          <w:sz w:val="22"/>
          <w:szCs w:val="22"/>
          <w:lang w:val="ka-GE"/>
        </w:rPr>
        <w:t>ba ga</w:t>
      </w:r>
      <w:r>
        <w:rPr>
          <w:rFonts w:ascii="LitNusx" w:hAnsi="LitNusx"/>
          <w:sz w:val="22"/>
          <w:szCs w:val="22"/>
          <w:lang w:val="ka-GE"/>
        </w:rPr>
        <w:softHyphen/>
      </w:r>
      <w:r w:rsidRPr="00787C47">
        <w:rPr>
          <w:rFonts w:ascii="LitNusx" w:hAnsi="LitNusx"/>
          <w:sz w:val="22"/>
          <w:szCs w:val="22"/>
          <w:lang w:val="ka-GE"/>
        </w:rPr>
        <w:t>naT</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bis sfe</w:t>
      </w:r>
      <w:r>
        <w:rPr>
          <w:rFonts w:ascii="LitNusx" w:hAnsi="LitNusx"/>
          <w:sz w:val="22"/>
          <w:szCs w:val="22"/>
          <w:lang w:val="ka-GE"/>
        </w:rPr>
        <w:softHyphen/>
      </w:r>
      <w:r w:rsidRPr="00787C47">
        <w:rPr>
          <w:rFonts w:ascii="LitNusx" w:hAnsi="LitNusx"/>
          <w:sz w:val="22"/>
          <w:szCs w:val="22"/>
          <w:lang w:val="ka-GE"/>
        </w:rPr>
        <w:t>ro</w:t>
      </w:r>
      <w:r>
        <w:rPr>
          <w:rFonts w:ascii="LitNusx" w:hAnsi="LitNusx"/>
          <w:sz w:val="22"/>
          <w:szCs w:val="22"/>
          <w:lang w:val="ka-GE"/>
        </w:rPr>
        <w:softHyphen/>
      </w:r>
      <w:r w:rsidRPr="00787C47">
        <w:rPr>
          <w:rFonts w:ascii="LitNusx" w:hAnsi="LitNusx"/>
          <w:sz w:val="22"/>
          <w:szCs w:val="22"/>
          <w:lang w:val="ka-GE"/>
        </w:rPr>
        <w:t>Sic, rac das</w:t>
      </w:r>
      <w:r>
        <w:rPr>
          <w:rFonts w:ascii="LitNusx" w:hAnsi="LitNusx"/>
          <w:sz w:val="22"/>
          <w:szCs w:val="22"/>
          <w:lang w:val="ka-GE"/>
        </w:rPr>
        <w:softHyphen/>
      </w:r>
      <w:r w:rsidRPr="00787C47">
        <w:rPr>
          <w:rFonts w:ascii="LitNusx" w:hAnsi="LitNusx"/>
          <w:sz w:val="22"/>
          <w:szCs w:val="22"/>
          <w:lang w:val="ka-GE"/>
        </w:rPr>
        <w:t>tur</w:t>
      </w:r>
      <w:r>
        <w:rPr>
          <w:rFonts w:ascii="LitNusx" w:hAnsi="LitNusx"/>
          <w:sz w:val="22"/>
          <w:szCs w:val="22"/>
          <w:lang w:val="ka-GE"/>
        </w:rPr>
        <w:softHyphen/>
      </w:r>
      <w:r w:rsidRPr="00787C47">
        <w:rPr>
          <w:rFonts w:ascii="LitNusx" w:hAnsi="LitNusx"/>
          <w:sz w:val="22"/>
          <w:szCs w:val="22"/>
          <w:lang w:val="ka-GE"/>
        </w:rPr>
        <w:t>de</w:t>
      </w:r>
      <w:r>
        <w:rPr>
          <w:rFonts w:ascii="LitNusx" w:hAnsi="LitNusx"/>
          <w:sz w:val="22"/>
          <w:szCs w:val="22"/>
          <w:lang w:val="ka-GE"/>
        </w:rPr>
        <w:softHyphen/>
      </w:r>
      <w:r w:rsidRPr="00787C47">
        <w:rPr>
          <w:rFonts w:ascii="LitNusx" w:hAnsi="LitNusx"/>
          <w:sz w:val="22"/>
          <w:szCs w:val="22"/>
          <w:lang w:val="ka-GE"/>
        </w:rPr>
        <w:t>ba Tun</w:t>
      </w:r>
      <w:r>
        <w:rPr>
          <w:rFonts w:ascii="LitNusx" w:hAnsi="LitNusx"/>
          <w:sz w:val="22"/>
          <w:szCs w:val="22"/>
          <w:lang w:val="ka-GE"/>
        </w:rPr>
        <w:softHyphen/>
      </w:r>
      <w:r w:rsidRPr="00787C47">
        <w:rPr>
          <w:rFonts w:ascii="LitNusx" w:hAnsi="LitNusx"/>
          <w:sz w:val="22"/>
          <w:szCs w:val="22"/>
          <w:lang w:val="ka-GE"/>
        </w:rPr>
        <w:t>dac im</w:t>
      </w:r>
      <w:r>
        <w:rPr>
          <w:rFonts w:ascii="LitNusx" w:hAnsi="LitNusx"/>
          <w:sz w:val="22"/>
          <w:szCs w:val="22"/>
          <w:lang w:val="ka-GE"/>
        </w:rPr>
        <w:softHyphen/>
      </w:r>
      <w:r w:rsidRPr="00787C47">
        <w:rPr>
          <w:rFonts w:ascii="LitNusx" w:hAnsi="LitNusx"/>
          <w:sz w:val="22"/>
          <w:szCs w:val="22"/>
          <w:lang w:val="ka-GE"/>
        </w:rPr>
        <w:t>i</w:t>
      </w:r>
      <w:r>
        <w:rPr>
          <w:rFonts w:ascii="LitNusx" w:hAnsi="LitNusx"/>
          <w:sz w:val="22"/>
          <w:szCs w:val="22"/>
          <w:lang w:val="en-US"/>
        </w:rPr>
        <w:t>T</w:t>
      </w:r>
      <w:r w:rsidRPr="00787C47">
        <w:rPr>
          <w:rFonts w:ascii="LitNusx" w:hAnsi="LitNusx"/>
          <w:sz w:val="22"/>
          <w:szCs w:val="22"/>
          <w:lang w:val="ka-GE"/>
        </w:rPr>
        <w:t>, rom mec</w:t>
      </w:r>
      <w:r>
        <w:rPr>
          <w:rFonts w:ascii="LitNusx" w:hAnsi="LitNusx"/>
          <w:sz w:val="22"/>
          <w:szCs w:val="22"/>
          <w:lang w:val="ka-GE"/>
        </w:rPr>
        <w:softHyphen/>
      </w:r>
      <w:r w:rsidRPr="00787C47">
        <w:rPr>
          <w:rFonts w:ascii="LitNusx" w:hAnsi="LitNusx"/>
          <w:sz w:val="22"/>
          <w:szCs w:val="22"/>
          <w:lang w:val="ka-GE"/>
        </w:rPr>
        <w:t>ni</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ru</w:t>
      </w:r>
      <w:r>
        <w:rPr>
          <w:rFonts w:ascii="LitNusx" w:hAnsi="LitNusx"/>
          <w:sz w:val="22"/>
          <w:szCs w:val="22"/>
          <w:lang w:val="ka-GE"/>
        </w:rPr>
        <w:softHyphen/>
      </w:r>
      <w:r w:rsidRPr="00787C47">
        <w:rPr>
          <w:rFonts w:ascii="LitNusx" w:hAnsi="LitNusx"/>
          <w:sz w:val="22"/>
          <w:szCs w:val="22"/>
          <w:lang w:val="ka-GE"/>
        </w:rPr>
        <w:t>li swav</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bi</w:t>
      </w:r>
      <w:r>
        <w:rPr>
          <w:rFonts w:ascii="LitNusx" w:hAnsi="LitNusx"/>
          <w:sz w:val="22"/>
          <w:szCs w:val="22"/>
          <w:lang w:val="ka-GE"/>
        </w:rPr>
        <w:softHyphen/>
      </w:r>
      <w:r w:rsidRPr="00787C47">
        <w:rPr>
          <w:rFonts w:ascii="LitNusx" w:hAnsi="LitNusx"/>
          <w:sz w:val="22"/>
          <w:szCs w:val="22"/>
          <w:lang w:val="ka-GE"/>
        </w:rPr>
        <w:t>sa da fun</w:t>
      </w:r>
      <w:r>
        <w:rPr>
          <w:rFonts w:ascii="LitNusx" w:hAnsi="LitNusx"/>
          <w:sz w:val="22"/>
          <w:szCs w:val="22"/>
          <w:lang w:val="ka-GE"/>
        </w:rPr>
        <w:softHyphen/>
      </w:r>
      <w:r w:rsidRPr="00787C47">
        <w:rPr>
          <w:rFonts w:ascii="LitNusx" w:hAnsi="LitNusx"/>
          <w:sz w:val="22"/>
          <w:szCs w:val="22"/>
          <w:lang w:val="ka-GE"/>
        </w:rPr>
        <w:t>da</w:t>
      </w:r>
      <w:r>
        <w:rPr>
          <w:rFonts w:ascii="LitNusx" w:hAnsi="LitNusx"/>
          <w:sz w:val="22"/>
          <w:szCs w:val="22"/>
          <w:lang w:val="ka-GE"/>
        </w:rPr>
        <w:softHyphen/>
      </w:r>
      <w:r w:rsidRPr="00787C47">
        <w:rPr>
          <w:rFonts w:ascii="LitNusx" w:hAnsi="LitNusx"/>
          <w:sz w:val="22"/>
          <w:szCs w:val="22"/>
          <w:lang w:val="ka-GE"/>
        </w:rPr>
        <w:t>men</w:t>
      </w:r>
      <w:r>
        <w:rPr>
          <w:rFonts w:ascii="LitNusx" w:hAnsi="LitNusx"/>
          <w:sz w:val="22"/>
          <w:szCs w:val="22"/>
          <w:lang w:val="ka-GE"/>
        </w:rPr>
        <w:softHyphen/>
      </w:r>
      <w:r w:rsidRPr="00787C47">
        <w:rPr>
          <w:rFonts w:ascii="LitNusx" w:hAnsi="LitNusx"/>
          <w:sz w:val="22"/>
          <w:szCs w:val="22"/>
          <w:lang w:val="ka-GE"/>
        </w:rPr>
        <w:t>tu</w:t>
      </w:r>
      <w:r>
        <w:rPr>
          <w:rFonts w:ascii="LitNusx" w:hAnsi="LitNusx"/>
          <w:sz w:val="22"/>
          <w:szCs w:val="22"/>
          <w:lang w:val="ka-GE"/>
        </w:rPr>
        <w:softHyphen/>
      </w:r>
      <w:r w:rsidRPr="00787C47">
        <w:rPr>
          <w:rFonts w:ascii="LitNusx" w:hAnsi="LitNusx"/>
          <w:sz w:val="22"/>
          <w:szCs w:val="22"/>
          <w:lang w:val="ka-GE"/>
        </w:rPr>
        <w:t>ri kvle</w:t>
      </w:r>
      <w:r>
        <w:rPr>
          <w:rFonts w:ascii="LitNusx" w:hAnsi="LitNusx"/>
          <w:sz w:val="22"/>
          <w:szCs w:val="22"/>
          <w:lang w:val="ka-GE"/>
        </w:rPr>
        <w:softHyphen/>
      </w:r>
      <w:r w:rsidRPr="00787C47">
        <w:rPr>
          <w:rFonts w:ascii="LitNusx" w:hAnsi="LitNusx"/>
          <w:sz w:val="22"/>
          <w:szCs w:val="22"/>
          <w:lang w:val="ka-GE"/>
        </w:rPr>
        <w:t>vis nac</w:t>
      </w:r>
      <w:r>
        <w:rPr>
          <w:rFonts w:ascii="LitNusx" w:hAnsi="LitNusx"/>
          <w:sz w:val="22"/>
          <w:szCs w:val="22"/>
          <w:lang w:val="ka-GE"/>
        </w:rPr>
        <w:softHyphen/>
      </w:r>
      <w:r w:rsidRPr="00787C47">
        <w:rPr>
          <w:rFonts w:ascii="LitNusx" w:hAnsi="LitNusx"/>
          <w:sz w:val="22"/>
          <w:szCs w:val="22"/>
          <w:lang w:val="ka-GE"/>
        </w:rPr>
        <w:t>vlad Ca</w:t>
      </w:r>
      <w:r>
        <w:rPr>
          <w:rFonts w:ascii="LitNusx" w:hAnsi="LitNusx"/>
          <w:sz w:val="22"/>
          <w:szCs w:val="22"/>
          <w:lang w:val="ka-GE"/>
        </w:rPr>
        <w:softHyphen/>
      </w:r>
      <w:r w:rsidRPr="00787C47">
        <w:rPr>
          <w:rFonts w:ascii="LitNusx" w:hAnsi="LitNusx"/>
          <w:sz w:val="22"/>
          <w:szCs w:val="22"/>
          <w:lang w:val="ka-GE"/>
        </w:rPr>
        <w:t>ta</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bul</w:t>
      </w:r>
      <w:r>
        <w:rPr>
          <w:rFonts w:ascii="LitNusx" w:hAnsi="LitNusx"/>
          <w:sz w:val="22"/>
          <w:szCs w:val="22"/>
          <w:lang w:val="ka-GE"/>
        </w:rPr>
        <w:softHyphen/>
      </w:r>
      <w:r w:rsidRPr="00787C47">
        <w:rPr>
          <w:rFonts w:ascii="LitNusx" w:hAnsi="LitNusx"/>
          <w:sz w:val="22"/>
          <w:szCs w:val="22"/>
          <w:lang w:val="ka-GE"/>
        </w:rPr>
        <w:t>ma re</w:t>
      </w:r>
      <w:r>
        <w:rPr>
          <w:rFonts w:ascii="LitNusx" w:hAnsi="LitNusx"/>
          <w:sz w:val="22"/>
          <w:szCs w:val="22"/>
          <w:lang w:val="ka-GE"/>
        </w:rPr>
        <w:softHyphen/>
      </w:r>
      <w:r w:rsidRPr="00787C47">
        <w:rPr>
          <w:rFonts w:ascii="LitNusx" w:hAnsi="LitNusx"/>
          <w:sz w:val="22"/>
          <w:szCs w:val="22"/>
          <w:lang w:val="ka-GE"/>
        </w:rPr>
        <w:t>for</w:t>
      </w:r>
      <w:r>
        <w:rPr>
          <w:rFonts w:ascii="LitNusx" w:hAnsi="LitNusx"/>
          <w:sz w:val="22"/>
          <w:szCs w:val="22"/>
          <w:lang w:val="ka-GE"/>
        </w:rPr>
        <w:softHyphen/>
      </w:r>
      <w:r w:rsidRPr="00787C47">
        <w:rPr>
          <w:rFonts w:ascii="LitNusx" w:hAnsi="LitNusx"/>
          <w:sz w:val="22"/>
          <w:szCs w:val="22"/>
          <w:lang w:val="ka-GE"/>
        </w:rPr>
        <w:t>meb</w:t>
      </w:r>
      <w:r>
        <w:rPr>
          <w:rFonts w:ascii="LitNusx" w:hAnsi="LitNusx"/>
          <w:sz w:val="22"/>
          <w:szCs w:val="22"/>
          <w:lang w:val="ka-GE"/>
        </w:rPr>
        <w:softHyphen/>
      </w:r>
      <w:r w:rsidRPr="00787C47">
        <w:rPr>
          <w:rFonts w:ascii="LitNusx" w:hAnsi="LitNusx"/>
          <w:sz w:val="22"/>
          <w:szCs w:val="22"/>
          <w:lang w:val="ka-GE"/>
        </w:rPr>
        <w:t>ma yu</w:t>
      </w:r>
      <w:r>
        <w:rPr>
          <w:rFonts w:ascii="LitNusx" w:hAnsi="LitNusx"/>
          <w:sz w:val="22"/>
          <w:szCs w:val="22"/>
          <w:lang w:val="ka-GE"/>
        </w:rPr>
        <w:softHyphen/>
      </w:r>
      <w:r w:rsidRPr="00787C47">
        <w:rPr>
          <w:rFonts w:ascii="LitNusx" w:hAnsi="LitNusx"/>
          <w:sz w:val="22"/>
          <w:szCs w:val="22"/>
          <w:lang w:val="ka-GE"/>
        </w:rPr>
        <w:t>rad</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ba ga</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max</w:t>
      </w:r>
      <w:r>
        <w:rPr>
          <w:rFonts w:ascii="LitNusx" w:hAnsi="LitNusx"/>
          <w:sz w:val="22"/>
          <w:szCs w:val="22"/>
          <w:lang w:val="ka-GE"/>
        </w:rPr>
        <w:softHyphen/>
      </w:r>
      <w:r w:rsidRPr="00787C47">
        <w:rPr>
          <w:rFonts w:ascii="LitNusx" w:hAnsi="LitNusx"/>
          <w:sz w:val="22"/>
          <w:szCs w:val="22"/>
          <w:lang w:val="ka-GE"/>
        </w:rPr>
        <w:t>vi</w:t>
      </w:r>
      <w:r>
        <w:rPr>
          <w:rFonts w:ascii="LitNusx" w:hAnsi="LitNusx"/>
          <w:sz w:val="22"/>
          <w:szCs w:val="22"/>
          <w:lang w:val="ka-GE"/>
        </w:rPr>
        <w:softHyphen/>
      </w:r>
      <w:r w:rsidRPr="00787C47">
        <w:rPr>
          <w:rFonts w:ascii="LitNusx" w:hAnsi="LitNusx"/>
          <w:sz w:val="22"/>
          <w:szCs w:val="22"/>
          <w:lang w:val="ka-GE"/>
        </w:rPr>
        <w:t>la mom</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xu</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bi</w:t>
      </w:r>
      <w:r>
        <w:rPr>
          <w:rFonts w:ascii="LitNusx" w:hAnsi="LitNusx"/>
          <w:sz w:val="22"/>
          <w:szCs w:val="22"/>
          <w:lang w:val="ka-GE"/>
        </w:rPr>
        <w:softHyphen/>
      </w:r>
      <w:r w:rsidRPr="00787C47">
        <w:rPr>
          <w:rFonts w:ascii="LitNusx" w:hAnsi="LitNusx"/>
          <w:sz w:val="22"/>
          <w:szCs w:val="22"/>
          <w:lang w:val="ka-GE"/>
        </w:rPr>
        <w:t>sa da wvril</w:t>
      </w:r>
      <w:r>
        <w:rPr>
          <w:rFonts w:ascii="LitNusx" w:hAnsi="LitNusx"/>
          <w:sz w:val="22"/>
          <w:szCs w:val="22"/>
          <w:lang w:val="ka-GE"/>
        </w:rPr>
        <w:softHyphen/>
      </w:r>
      <w:r w:rsidRPr="00787C47">
        <w:rPr>
          <w:rFonts w:ascii="LitNusx" w:hAnsi="LitNusx"/>
          <w:sz w:val="22"/>
          <w:szCs w:val="22"/>
          <w:lang w:val="ka-GE"/>
        </w:rPr>
        <w:t>ma</w:t>
      </w:r>
      <w:r>
        <w:rPr>
          <w:rFonts w:ascii="LitNusx" w:hAnsi="LitNusx"/>
          <w:sz w:val="22"/>
          <w:szCs w:val="22"/>
          <w:lang w:val="ka-GE"/>
        </w:rPr>
        <w:softHyphen/>
      </w:r>
      <w:r w:rsidRPr="00787C47">
        <w:rPr>
          <w:rFonts w:ascii="LitNusx" w:hAnsi="LitNusx"/>
          <w:sz w:val="22"/>
          <w:szCs w:val="22"/>
          <w:lang w:val="ka-GE"/>
        </w:rPr>
        <w:t>ni vaW</w:t>
      </w:r>
      <w:r>
        <w:rPr>
          <w:rFonts w:ascii="LitNusx" w:hAnsi="LitNusx"/>
          <w:sz w:val="22"/>
          <w:szCs w:val="22"/>
          <w:lang w:val="ka-GE"/>
        </w:rPr>
        <w:softHyphen/>
      </w:r>
      <w:r w:rsidRPr="00787C47">
        <w:rPr>
          <w:rFonts w:ascii="LitNusx" w:hAnsi="LitNusx"/>
          <w:sz w:val="22"/>
          <w:szCs w:val="22"/>
          <w:lang w:val="ka-GE"/>
        </w:rPr>
        <w:t>ro</w:t>
      </w:r>
      <w:r>
        <w:rPr>
          <w:rFonts w:ascii="LitNusx" w:hAnsi="LitNusx"/>
          <w:sz w:val="22"/>
          <w:szCs w:val="22"/>
          <w:lang w:val="ka-GE"/>
        </w:rPr>
        <w:softHyphen/>
      </w:r>
      <w:r w:rsidRPr="00787C47">
        <w:rPr>
          <w:rFonts w:ascii="LitNusx" w:hAnsi="LitNusx"/>
          <w:sz w:val="22"/>
          <w:szCs w:val="22"/>
          <w:lang w:val="ka-GE"/>
        </w:rPr>
        <w:t>bis  upi</w:t>
      </w:r>
      <w:r>
        <w:rPr>
          <w:rFonts w:ascii="LitNusx" w:hAnsi="LitNusx"/>
          <w:sz w:val="22"/>
          <w:szCs w:val="22"/>
          <w:lang w:val="ka-GE"/>
        </w:rPr>
        <w:softHyphen/>
      </w:r>
      <w:r w:rsidRPr="00787C47">
        <w:rPr>
          <w:rFonts w:ascii="LitNusx" w:hAnsi="LitNusx"/>
          <w:sz w:val="22"/>
          <w:szCs w:val="22"/>
          <w:lang w:val="ka-GE"/>
        </w:rPr>
        <w:t>ra</w:t>
      </w:r>
      <w:r>
        <w:rPr>
          <w:rFonts w:ascii="LitNusx" w:hAnsi="LitNusx"/>
          <w:sz w:val="22"/>
          <w:szCs w:val="22"/>
          <w:lang w:val="ka-GE"/>
        </w:rPr>
        <w:softHyphen/>
      </w:r>
      <w:r w:rsidRPr="00787C47">
        <w:rPr>
          <w:rFonts w:ascii="LitNusx" w:hAnsi="LitNusx"/>
          <w:sz w:val="22"/>
          <w:szCs w:val="22"/>
          <w:lang w:val="ka-GE"/>
        </w:rPr>
        <w:t>tes swav</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ze, mec</w:t>
      </w:r>
      <w:r>
        <w:rPr>
          <w:rFonts w:ascii="LitNusx" w:hAnsi="LitNusx"/>
          <w:sz w:val="22"/>
          <w:szCs w:val="22"/>
          <w:lang w:val="ka-GE"/>
        </w:rPr>
        <w:softHyphen/>
      </w:r>
      <w:r w:rsidRPr="00787C47">
        <w:rPr>
          <w:rFonts w:ascii="LitNusx" w:hAnsi="LitNusx"/>
          <w:sz w:val="22"/>
          <w:szCs w:val="22"/>
          <w:lang w:val="ka-GE"/>
        </w:rPr>
        <w:t>ni</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ru</w:t>
      </w:r>
      <w:r>
        <w:rPr>
          <w:rFonts w:ascii="LitNusx" w:hAnsi="LitNusx"/>
          <w:sz w:val="22"/>
          <w:szCs w:val="22"/>
          <w:lang w:val="ka-GE"/>
        </w:rPr>
        <w:softHyphen/>
      </w:r>
      <w:r w:rsidRPr="00787C47">
        <w:rPr>
          <w:rFonts w:ascii="LitNusx" w:hAnsi="LitNusx"/>
          <w:sz w:val="22"/>
          <w:szCs w:val="22"/>
          <w:lang w:val="ka-GE"/>
        </w:rPr>
        <w:t>li kvle</w:t>
      </w:r>
      <w:r>
        <w:rPr>
          <w:rFonts w:ascii="LitNusx" w:hAnsi="LitNusx"/>
          <w:sz w:val="22"/>
          <w:szCs w:val="22"/>
          <w:lang w:val="ka-GE"/>
        </w:rPr>
        <w:softHyphen/>
      </w:r>
      <w:r w:rsidRPr="00787C47">
        <w:rPr>
          <w:rFonts w:ascii="LitNusx" w:hAnsi="LitNusx"/>
          <w:sz w:val="22"/>
          <w:szCs w:val="22"/>
          <w:lang w:val="ka-GE"/>
        </w:rPr>
        <w:t>vis fun</w:t>
      </w:r>
      <w:r>
        <w:rPr>
          <w:rFonts w:ascii="LitNusx" w:hAnsi="LitNusx"/>
          <w:sz w:val="22"/>
          <w:szCs w:val="22"/>
          <w:lang w:val="ka-GE"/>
        </w:rPr>
        <w:softHyphen/>
      </w:r>
      <w:r w:rsidRPr="00787C47">
        <w:rPr>
          <w:rFonts w:ascii="LitNusx" w:hAnsi="LitNusx"/>
          <w:sz w:val="22"/>
          <w:szCs w:val="22"/>
          <w:lang w:val="ka-GE"/>
        </w:rPr>
        <w:t>da</w:t>
      </w:r>
      <w:r>
        <w:rPr>
          <w:rFonts w:ascii="LitNusx" w:hAnsi="LitNusx"/>
          <w:sz w:val="22"/>
          <w:szCs w:val="22"/>
          <w:lang w:val="ka-GE"/>
        </w:rPr>
        <w:softHyphen/>
      </w:r>
      <w:r w:rsidRPr="00787C47">
        <w:rPr>
          <w:rFonts w:ascii="LitNusx" w:hAnsi="LitNusx"/>
          <w:sz w:val="22"/>
          <w:szCs w:val="22"/>
          <w:lang w:val="ka-GE"/>
        </w:rPr>
        <w:t>men</w:t>
      </w:r>
      <w:r>
        <w:rPr>
          <w:rFonts w:ascii="LitNusx" w:hAnsi="LitNusx"/>
          <w:sz w:val="22"/>
          <w:szCs w:val="22"/>
          <w:lang w:val="ka-GE"/>
        </w:rPr>
        <w:softHyphen/>
      </w:r>
      <w:r w:rsidRPr="00787C47">
        <w:rPr>
          <w:rFonts w:ascii="LitNusx" w:hAnsi="LitNusx"/>
          <w:sz w:val="22"/>
          <w:szCs w:val="22"/>
          <w:lang w:val="ka-GE"/>
        </w:rPr>
        <w:t>tu</w:t>
      </w:r>
      <w:r>
        <w:rPr>
          <w:rFonts w:ascii="LitNusx" w:hAnsi="LitNusx"/>
          <w:sz w:val="22"/>
          <w:szCs w:val="22"/>
          <w:lang w:val="ka-GE"/>
        </w:rPr>
        <w:softHyphen/>
      </w:r>
      <w:r w:rsidRPr="00787C47">
        <w:rPr>
          <w:rFonts w:ascii="LitNusx" w:hAnsi="LitNusx"/>
          <w:sz w:val="22"/>
          <w:szCs w:val="22"/>
          <w:lang w:val="ka-GE"/>
        </w:rPr>
        <w:t>ri sa</w:t>
      </w:r>
      <w:r>
        <w:rPr>
          <w:rFonts w:ascii="LitNusx" w:hAnsi="LitNusx"/>
          <w:sz w:val="22"/>
          <w:szCs w:val="22"/>
          <w:lang w:val="ka-GE"/>
        </w:rPr>
        <w:softHyphen/>
      </w:r>
      <w:r w:rsidRPr="00787C47">
        <w:rPr>
          <w:rFonts w:ascii="LitNusx" w:hAnsi="LitNusx"/>
          <w:sz w:val="22"/>
          <w:szCs w:val="22"/>
          <w:lang w:val="ka-GE"/>
        </w:rPr>
        <w:t>fuZ</w:t>
      </w:r>
      <w:r>
        <w:rPr>
          <w:rFonts w:ascii="LitNusx" w:hAnsi="LitNusx"/>
          <w:sz w:val="22"/>
          <w:szCs w:val="22"/>
          <w:lang w:val="ka-GE"/>
        </w:rPr>
        <w:softHyphen/>
      </w:r>
      <w:r w:rsidRPr="00787C47">
        <w:rPr>
          <w:rFonts w:ascii="LitNusx" w:hAnsi="LitNusx"/>
          <w:sz w:val="22"/>
          <w:szCs w:val="22"/>
          <w:lang w:val="ka-GE"/>
        </w:rPr>
        <w:t>vle</w:t>
      </w:r>
      <w:r>
        <w:rPr>
          <w:rFonts w:ascii="LitNusx" w:hAnsi="LitNusx"/>
          <w:sz w:val="22"/>
          <w:szCs w:val="22"/>
          <w:lang w:val="ka-GE"/>
        </w:rPr>
        <w:softHyphen/>
      </w:r>
      <w:r w:rsidRPr="00787C47">
        <w:rPr>
          <w:rFonts w:ascii="LitNusx" w:hAnsi="LitNusx"/>
          <w:sz w:val="22"/>
          <w:szCs w:val="22"/>
          <w:lang w:val="ka-GE"/>
        </w:rPr>
        <w:t>bis swav</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bis Sem</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bis (zog Sem</w:t>
      </w:r>
      <w:r>
        <w:rPr>
          <w:rFonts w:ascii="LitNusx" w:hAnsi="LitNusx"/>
          <w:sz w:val="22"/>
          <w:szCs w:val="22"/>
          <w:lang w:val="ka-GE"/>
        </w:rPr>
        <w:softHyphen/>
      </w:r>
      <w:r w:rsidRPr="00787C47">
        <w:rPr>
          <w:rFonts w:ascii="LitNusx" w:hAnsi="LitNusx"/>
          <w:sz w:val="22"/>
          <w:szCs w:val="22"/>
          <w:lang w:val="ka-GE"/>
        </w:rPr>
        <w:t>Txve</w:t>
      </w:r>
      <w:r>
        <w:rPr>
          <w:rFonts w:ascii="LitNusx" w:hAnsi="LitNusx"/>
          <w:sz w:val="22"/>
          <w:szCs w:val="22"/>
          <w:lang w:val="ka-GE"/>
        </w:rPr>
        <w:softHyphen/>
      </w:r>
      <w:r w:rsidRPr="00787C47">
        <w:rPr>
          <w:rFonts w:ascii="LitNusx" w:hAnsi="LitNusx"/>
          <w:sz w:val="22"/>
          <w:szCs w:val="22"/>
          <w:lang w:val="ka-GE"/>
        </w:rPr>
        <w:t>va</w:t>
      </w:r>
      <w:r>
        <w:rPr>
          <w:rFonts w:ascii="LitNusx" w:hAnsi="LitNusx"/>
          <w:sz w:val="22"/>
          <w:szCs w:val="22"/>
          <w:lang w:val="ka-GE"/>
        </w:rPr>
        <w:softHyphen/>
      </w:r>
      <w:r w:rsidRPr="00787C47">
        <w:rPr>
          <w:rFonts w:ascii="LitNusx" w:hAnsi="LitNusx"/>
          <w:sz w:val="22"/>
          <w:szCs w:val="22"/>
          <w:lang w:val="ka-GE"/>
        </w:rPr>
        <w:t>Si sru</w:t>
      </w:r>
      <w:r>
        <w:rPr>
          <w:rFonts w:ascii="LitNusx" w:hAnsi="LitNusx"/>
          <w:sz w:val="22"/>
          <w:szCs w:val="22"/>
          <w:lang w:val="ka-GE"/>
        </w:rPr>
        <w:softHyphen/>
      </w:r>
      <w:r w:rsidRPr="00787C47">
        <w:rPr>
          <w:rFonts w:ascii="LitNusx" w:hAnsi="LitNusx"/>
          <w:sz w:val="22"/>
          <w:szCs w:val="22"/>
          <w:lang w:val="ka-GE"/>
        </w:rPr>
        <w:t>lad Sew</w:t>
      </w:r>
      <w:r>
        <w:rPr>
          <w:rFonts w:ascii="LitNusx" w:hAnsi="LitNusx"/>
          <w:sz w:val="22"/>
          <w:szCs w:val="22"/>
          <w:lang w:val="ka-GE"/>
        </w:rPr>
        <w:softHyphen/>
      </w:r>
      <w:r w:rsidRPr="00787C47">
        <w:rPr>
          <w:rFonts w:ascii="LitNusx" w:hAnsi="LitNusx"/>
          <w:sz w:val="22"/>
          <w:szCs w:val="22"/>
          <w:lang w:val="ka-GE"/>
        </w:rPr>
        <w:t>yve</w:t>
      </w:r>
      <w:r>
        <w:rPr>
          <w:rFonts w:ascii="LitNusx" w:hAnsi="LitNusx"/>
          <w:sz w:val="22"/>
          <w:szCs w:val="22"/>
          <w:lang w:val="ka-GE"/>
        </w:rPr>
        <w:softHyphen/>
      </w:r>
      <w:r w:rsidRPr="00787C47">
        <w:rPr>
          <w:rFonts w:ascii="LitNusx" w:hAnsi="LitNusx"/>
          <w:sz w:val="22"/>
          <w:szCs w:val="22"/>
          <w:lang w:val="ka-GE"/>
        </w:rPr>
        <w:t>tis) xar</w:t>
      </w:r>
      <w:r>
        <w:rPr>
          <w:rFonts w:ascii="LitNusx" w:hAnsi="LitNusx"/>
          <w:sz w:val="22"/>
          <w:szCs w:val="22"/>
          <w:lang w:val="ka-GE"/>
        </w:rPr>
        <w:softHyphen/>
      </w:r>
      <w:r w:rsidRPr="00787C47">
        <w:rPr>
          <w:rFonts w:ascii="LitNusx" w:hAnsi="LitNusx"/>
          <w:sz w:val="22"/>
          <w:szCs w:val="22"/>
          <w:lang w:val="ka-GE"/>
        </w:rPr>
        <w:t>jze. es gar</w:t>
      </w:r>
      <w:r>
        <w:rPr>
          <w:rFonts w:ascii="LitNusx" w:hAnsi="LitNusx"/>
          <w:sz w:val="22"/>
          <w:szCs w:val="22"/>
          <w:lang w:val="ka-GE"/>
        </w:rPr>
        <w:softHyphen/>
      </w:r>
      <w:r w:rsidRPr="00787C47">
        <w:rPr>
          <w:rFonts w:ascii="LitNusx" w:hAnsi="LitNusx"/>
          <w:sz w:val="22"/>
          <w:szCs w:val="22"/>
          <w:lang w:val="ka-GE"/>
        </w:rPr>
        <w:t>kve</w:t>
      </w:r>
      <w:r>
        <w:rPr>
          <w:rFonts w:ascii="LitNusx" w:hAnsi="LitNusx"/>
          <w:sz w:val="22"/>
          <w:szCs w:val="22"/>
          <w:lang w:val="ka-GE"/>
        </w:rPr>
        <w:softHyphen/>
      </w:r>
      <w:r w:rsidRPr="00787C47">
        <w:rPr>
          <w:rFonts w:ascii="LitNusx" w:hAnsi="LitNusx"/>
          <w:sz w:val="22"/>
          <w:szCs w:val="22"/>
          <w:lang w:val="ka-GE"/>
        </w:rPr>
        <w:t>viT iqi</w:t>
      </w:r>
      <w:r>
        <w:rPr>
          <w:rFonts w:ascii="LitNusx" w:hAnsi="LitNusx"/>
          <w:sz w:val="22"/>
          <w:szCs w:val="22"/>
          <w:lang w:val="ka-GE"/>
        </w:rPr>
        <w:softHyphen/>
      </w:r>
      <w:r w:rsidRPr="00787C47">
        <w:rPr>
          <w:rFonts w:ascii="LitNusx" w:hAnsi="LitNusx"/>
          <w:sz w:val="22"/>
          <w:szCs w:val="22"/>
          <w:lang w:val="ka-GE"/>
        </w:rPr>
        <w:t>da</w:t>
      </w:r>
      <w:r>
        <w:rPr>
          <w:rFonts w:ascii="LitNusx" w:hAnsi="LitNusx"/>
          <w:sz w:val="22"/>
          <w:szCs w:val="22"/>
          <w:lang w:val="ka-GE"/>
        </w:rPr>
        <w:softHyphen/>
      </w:r>
      <w:r w:rsidRPr="00787C47">
        <w:rPr>
          <w:rFonts w:ascii="LitNusx" w:hAnsi="LitNusx"/>
          <w:sz w:val="22"/>
          <w:szCs w:val="22"/>
          <w:lang w:val="ka-GE"/>
        </w:rPr>
        <w:t>nac Cans, rom sa</w:t>
      </w:r>
      <w:r>
        <w:rPr>
          <w:rFonts w:ascii="LitNusx" w:hAnsi="LitNusx"/>
          <w:sz w:val="22"/>
          <w:szCs w:val="22"/>
          <w:lang w:val="ka-GE"/>
        </w:rPr>
        <w:softHyphen/>
      </w:r>
      <w:r w:rsidRPr="00787C47">
        <w:rPr>
          <w:rFonts w:ascii="LitNusx" w:hAnsi="LitNusx"/>
          <w:sz w:val="22"/>
          <w:szCs w:val="22"/>
          <w:lang w:val="ka-GE"/>
        </w:rPr>
        <w:t>me</w:t>
      </w:r>
      <w:r>
        <w:rPr>
          <w:rFonts w:ascii="LitNusx" w:hAnsi="LitNusx"/>
          <w:sz w:val="22"/>
          <w:szCs w:val="22"/>
          <w:lang w:val="ka-GE"/>
        </w:rPr>
        <w:softHyphen/>
      </w:r>
      <w:r w:rsidRPr="00787C47">
        <w:rPr>
          <w:rFonts w:ascii="LitNusx" w:hAnsi="LitNusx"/>
          <w:sz w:val="22"/>
          <w:szCs w:val="22"/>
          <w:lang w:val="ka-GE"/>
        </w:rPr>
        <w:t>ur</w:t>
      </w:r>
      <w:r>
        <w:rPr>
          <w:rFonts w:ascii="LitNusx" w:hAnsi="LitNusx"/>
          <w:sz w:val="22"/>
          <w:szCs w:val="22"/>
          <w:lang w:val="ka-GE"/>
        </w:rPr>
        <w:softHyphen/>
      </w:r>
      <w:r w:rsidRPr="00787C47">
        <w:rPr>
          <w:rFonts w:ascii="LitNusx" w:hAnsi="LitNusx"/>
          <w:sz w:val="22"/>
          <w:szCs w:val="22"/>
          <w:lang w:val="ka-GE"/>
        </w:rPr>
        <w:t>neo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xva day</w:t>
      </w:r>
      <w:r>
        <w:rPr>
          <w:rFonts w:ascii="LitNusx" w:hAnsi="LitNusx"/>
          <w:sz w:val="22"/>
          <w:szCs w:val="22"/>
          <w:lang w:val="ka-GE"/>
        </w:rPr>
        <w:softHyphen/>
      </w:r>
      <w:r w:rsidRPr="00787C47">
        <w:rPr>
          <w:rFonts w:ascii="LitNusx" w:hAnsi="LitNusx"/>
          <w:sz w:val="22"/>
          <w:szCs w:val="22"/>
          <w:lang w:val="ka-GE"/>
        </w:rPr>
        <w:t>va</w:t>
      </w:r>
      <w:r>
        <w:rPr>
          <w:rFonts w:ascii="LitNusx" w:hAnsi="LitNusx"/>
          <w:sz w:val="22"/>
          <w:szCs w:val="22"/>
          <w:lang w:val="ka-GE"/>
        </w:rPr>
        <w:softHyphen/>
      </w:r>
      <w:r w:rsidRPr="00787C47">
        <w:rPr>
          <w:rFonts w:ascii="LitNusx" w:hAnsi="LitNusx"/>
          <w:sz w:val="22"/>
          <w:szCs w:val="22"/>
          <w:lang w:val="ka-GE"/>
        </w:rPr>
        <w:t>nil iq</w:t>
      </w:r>
      <w:r>
        <w:rPr>
          <w:rFonts w:ascii="LitNusx" w:hAnsi="LitNusx"/>
          <w:sz w:val="22"/>
          <w:szCs w:val="22"/>
          <w:lang w:val="ka-GE"/>
        </w:rPr>
        <w:softHyphen/>
      </w:r>
      <w:r w:rsidRPr="00787C47">
        <w:rPr>
          <w:rFonts w:ascii="LitNusx" w:hAnsi="LitNusx"/>
          <w:sz w:val="22"/>
          <w:szCs w:val="22"/>
          <w:lang w:val="ka-GE"/>
        </w:rPr>
        <w:t>na fi</w:t>
      </w:r>
      <w:r>
        <w:rPr>
          <w:rFonts w:ascii="LitNusx" w:hAnsi="LitNusx"/>
          <w:sz w:val="22"/>
          <w:szCs w:val="22"/>
          <w:lang w:val="ka-GE"/>
        </w:rPr>
        <w:softHyphen/>
      </w:r>
      <w:r w:rsidRPr="00787C47">
        <w:rPr>
          <w:rFonts w:ascii="LitNusx" w:hAnsi="LitNusx"/>
          <w:sz w:val="22"/>
          <w:szCs w:val="22"/>
          <w:lang w:val="ka-GE"/>
        </w:rPr>
        <w:t>nan</w:t>
      </w:r>
      <w:r>
        <w:rPr>
          <w:rFonts w:ascii="LitNusx" w:hAnsi="LitNusx"/>
          <w:sz w:val="22"/>
          <w:szCs w:val="22"/>
          <w:lang w:val="ka-GE"/>
        </w:rPr>
        <w:softHyphen/>
      </w:r>
      <w:r w:rsidRPr="00787C47">
        <w:rPr>
          <w:rFonts w:ascii="LitNusx" w:hAnsi="LitNusx"/>
          <w:sz w:val="22"/>
          <w:szCs w:val="22"/>
          <w:lang w:val="ka-GE"/>
        </w:rPr>
        <w:t>sur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xvam</w:t>
      </w:r>
      <w:r>
        <w:rPr>
          <w:rFonts w:ascii="LitNusx" w:hAnsi="LitNusx"/>
          <w:sz w:val="22"/>
          <w:szCs w:val="22"/>
          <w:lang w:val="ka-GE"/>
        </w:rPr>
        <w:softHyphen/>
      </w:r>
      <w:r w:rsidRPr="00787C47">
        <w:rPr>
          <w:rFonts w:ascii="LitNusx" w:hAnsi="LitNusx"/>
          <w:sz w:val="22"/>
          <w:szCs w:val="22"/>
          <w:lang w:val="ka-GE"/>
        </w:rPr>
        <w:t>de, Se</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sad ana</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zi da au</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tic ama</w:t>
      </w:r>
      <w:r>
        <w:rPr>
          <w:rFonts w:ascii="LitNusx" w:hAnsi="LitNusx"/>
          <w:sz w:val="22"/>
          <w:szCs w:val="22"/>
          <w:lang w:val="ka-GE"/>
        </w:rPr>
        <w:softHyphen/>
      </w:r>
      <w:r w:rsidRPr="00787C47">
        <w:rPr>
          <w:rFonts w:ascii="LitNusx" w:hAnsi="LitNusx"/>
          <w:sz w:val="22"/>
          <w:szCs w:val="22"/>
          <w:lang w:val="ka-GE"/>
        </w:rPr>
        <w:t>ve Car</w:t>
      </w:r>
      <w:r>
        <w:rPr>
          <w:rFonts w:ascii="LitNusx" w:hAnsi="LitNusx"/>
          <w:sz w:val="22"/>
          <w:szCs w:val="22"/>
          <w:lang w:val="ka-GE"/>
        </w:rPr>
        <w:softHyphen/>
      </w:r>
      <w:r w:rsidRPr="00787C47">
        <w:rPr>
          <w:rFonts w:ascii="LitNusx" w:hAnsi="LitNusx"/>
          <w:sz w:val="22"/>
          <w:szCs w:val="22"/>
          <w:lang w:val="ka-GE"/>
        </w:rPr>
        <w:t>Co</w:t>
      </w:r>
      <w:r>
        <w:rPr>
          <w:rFonts w:ascii="LitNusx" w:hAnsi="LitNusx"/>
          <w:sz w:val="22"/>
          <w:szCs w:val="22"/>
          <w:lang w:val="ka-GE"/>
        </w:rPr>
        <w:softHyphen/>
      </w:r>
      <w:r w:rsidRPr="00787C47">
        <w:rPr>
          <w:rFonts w:ascii="LitNusx" w:hAnsi="LitNusx"/>
          <w:sz w:val="22"/>
          <w:szCs w:val="22"/>
          <w:lang w:val="ka-GE"/>
        </w:rPr>
        <w:t>eb</w:t>
      </w:r>
      <w:r>
        <w:rPr>
          <w:rFonts w:ascii="LitNusx" w:hAnsi="LitNusx"/>
          <w:sz w:val="22"/>
          <w:szCs w:val="22"/>
          <w:lang w:val="ka-GE"/>
        </w:rPr>
        <w:softHyphen/>
      </w:r>
      <w:r w:rsidRPr="00787C47">
        <w:rPr>
          <w:rFonts w:ascii="LitNusx" w:hAnsi="LitNusx"/>
          <w:sz w:val="22"/>
          <w:szCs w:val="22"/>
          <w:lang w:val="ka-GE"/>
        </w:rPr>
        <w:t>Si gan</w:t>
      </w:r>
      <w:r>
        <w:rPr>
          <w:rFonts w:ascii="LitNusx" w:hAnsi="LitNusx"/>
          <w:sz w:val="22"/>
          <w:szCs w:val="22"/>
          <w:lang w:val="ka-GE"/>
        </w:rPr>
        <w:softHyphen/>
      </w:r>
      <w:r w:rsidRPr="00787C47">
        <w:rPr>
          <w:rFonts w:ascii="LitNusx" w:hAnsi="LitNusx"/>
          <w:sz w:val="22"/>
          <w:szCs w:val="22"/>
          <w:lang w:val="ka-GE"/>
        </w:rPr>
        <w:t>xor</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bas da</w:t>
      </w:r>
      <w:r>
        <w:rPr>
          <w:rFonts w:ascii="LitNusx" w:hAnsi="LitNusx"/>
          <w:sz w:val="22"/>
          <w:szCs w:val="22"/>
          <w:lang w:val="ka-GE"/>
        </w:rPr>
        <w:softHyphen/>
      </w:r>
      <w:r w:rsidRPr="00787C47">
        <w:rPr>
          <w:rFonts w:ascii="LitNusx" w:hAnsi="LitNusx"/>
          <w:sz w:val="22"/>
          <w:szCs w:val="22"/>
          <w:lang w:val="ka-GE"/>
        </w:rPr>
        <w:t>eq</w:t>
      </w:r>
      <w:r>
        <w:rPr>
          <w:rFonts w:ascii="LitNusx" w:hAnsi="LitNusx"/>
          <w:sz w:val="22"/>
          <w:szCs w:val="22"/>
          <w:lang w:val="ka-GE"/>
        </w:rPr>
        <w:softHyphen/>
      </w:r>
      <w:r w:rsidRPr="00787C47">
        <w:rPr>
          <w:rFonts w:ascii="LitNusx" w:hAnsi="LitNusx"/>
          <w:sz w:val="22"/>
          <w:szCs w:val="22"/>
          <w:lang w:val="ka-GE"/>
        </w:rPr>
        <w:t>vem</w:t>
      </w:r>
      <w:r>
        <w:rPr>
          <w:rFonts w:ascii="LitNusx" w:hAnsi="LitNusx"/>
          <w:sz w:val="22"/>
          <w:szCs w:val="22"/>
          <w:lang w:val="ka-GE"/>
        </w:rPr>
        <w:softHyphen/>
      </w:r>
      <w:r w:rsidRPr="00787C47">
        <w:rPr>
          <w:rFonts w:ascii="LitNusx" w:hAnsi="LitNusx"/>
          <w:sz w:val="22"/>
          <w:szCs w:val="22"/>
          <w:lang w:val="ka-GE"/>
        </w:rPr>
        <w:t>de</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ra.</w:t>
      </w:r>
    </w:p>
    <w:p w:rsidR="00D46116" w:rsidRPr="00787C47" w:rsidRDefault="00D46116" w:rsidP="00BC619A">
      <w:pPr>
        <w:spacing w:line="252" w:lineRule="auto"/>
        <w:ind w:firstLine="482"/>
        <w:jc w:val="both"/>
        <w:rPr>
          <w:rFonts w:ascii="LitNusx" w:hAnsi="LitNusx"/>
          <w:sz w:val="22"/>
          <w:szCs w:val="22"/>
          <w:lang w:val="ka-GE"/>
        </w:rPr>
      </w:pP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for</w:t>
      </w:r>
      <w:r>
        <w:rPr>
          <w:rFonts w:ascii="LitNusx" w:hAnsi="LitNusx"/>
          <w:sz w:val="22"/>
          <w:szCs w:val="22"/>
          <w:lang w:val="ka-GE"/>
        </w:rPr>
        <w:softHyphen/>
      </w:r>
      <w:r w:rsidRPr="00787C47">
        <w:rPr>
          <w:rFonts w:ascii="LitNusx" w:hAnsi="LitNusx"/>
          <w:sz w:val="22"/>
          <w:szCs w:val="22"/>
          <w:lang w:val="ka-GE"/>
        </w:rPr>
        <w:t>me</w:t>
      </w:r>
      <w:r>
        <w:rPr>
          <w:rFonts w:ascii="LitNusx" w:hAnsi="LitNusx"/>
          <w:sz w:val="22"/>
          <w:szCs w:val="22"/>
          <w:lang w:val="ka-GE"/>
        </w:rPr>
        <w:softHyphen/>
      </w:r>
      <w:r w:rsidRPr="00787C47">
        <w:rPr>
          <w:rFonts w:ascii="LitNusx" w:hAnsi="LitNusx"/>
          <w:sz w:val="22"/>
          <w:szCs w:val="22"/>
          <w:lang w:val="ka-GE"/>
        </w:rPr>
        <w:t>bis per</w:t>
      </w:r>
      <w:r>
        <w:rPr>
          <w:rFonts w:ascii="LitNusx" w:hAnsi="LitNusx"/>
          <w:sz w:val="22"/>
          <w:szCs w:val="22"/>
          <w:lang w:val="ka-GE"/>
        </w:rPr>
        <w:softHyphen/>
      </w:r>
      <w:r w:rsidRPr="00787C47">
        <w:rPr>
          <w:rFonts w:ascii="LitNusx" w:hAnsi="LitNusx"/>
          <w:sz w:val="22"/>
          <w:szCs w:val="22"/>
          <w:lang w:val="ka-GE"/>
        </w:rPr>
        <w:t>ma</w:t>
      </w:r>
      <w:r>
        <w:rPr>
          <w:rFonts w:ascii="LitNusx" w:hAnsi="LitNusx"/>
          <w:sz w:val="22"/>
          <w:szCs w:val="22"/>
          <w:lang w:val="ka-GE"/>
        </w:rPr>
        <w:softHyphen/>
      </w:r>
      <w:r w:rsidRPr="00787C47">
        <w:rPr>
          <w:rFonts w:ascii="LitNusx" w:hAnsi="LitNusx"/>
          <w:sz w:val="22"/>
          <w:szCs w:val="22"/>
          <w:lang w:val="ka-GE"/>
        </w:rPr>
        <w:t>nen</w:t>
      </w:r>
      <w:r>
        <w:rPr>
          <w:rFonts w:ascii="LitNusx" w:hAnsi="LitNusx"/>
          <w:sz w:val="22"/>
          <w:szCs w:val="22"/>
          <w:lang w:val="ka-GE"/>
        </w:rPr>
        <w:softHyphen/>
      </w:r>
      <w:r w:rsidRPr="00787C47">
        <w:rPr>
          <w:rFonts w:ascii="LitNusx" w:hAnsi="LitNusx"/>
          <w:sz w:val="22"/>
          <w:szCs w:val="22"/>
          <w:lang w:val="ka-GE"/>
        </w:rPr>
        <w:t>tu</w:t>
      </w:r>
      <w:r>
        <w:rPr>
          <w:rFonts w:ascii="LitNusx" w:hAnsi="LitNusx"/>
          <w:sz w:val="22"/>
          <w:szCs w:val="22"/>
          <w:lang w:val="ka-GE"/>
        </w:rPr>
        <w:softHyphen/>
      </w:r>
      <w:r w:rsidRPr="00787C47">
        <w:rPr>
          <w:rFonts w:ascii="LitNusx" w:hAnsi="LitNusx"/>
          <w:sz w:val="22"/>
          <w:szCs w:val="22"/>
          <w:lang w:val="ka-GE"/>
        </w:rPr>
        <w:t>lad ga</w:t>
      </w:r>
      <w:r>
        <w:rPr>
          <w:rFonts w:ascii="LitNusx" w:hAnsi="LitNusx"/>
          <w:sz w:val="22"/>
          <w:szCs w:val="22"/>
          <w:lang w:val="ka-GE"/>
        </w:rPr>
        <w:softHyphen/>
      </w:r>
      <w:r w:rsidRPr="00787C47">
        <w:rPr>
          <w:rFonts w:ascii="LitNusx" w:hAnsi="LitNusx"/>
          <w:sz w:val="22"/>
          <w:szCs w:val="22"/>
          <w:lang w:val="ka-GE"/>
        </w:rPr>
        <w:t>nax</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bi</w:t>
      </w:r>
      <w:r>
        <w:rPr>
          <w:rFonts w:ascii="LitNusx" w:hAnsi="LitNusx"/>
          <w:sz w:val="22"/>
          <w:szCs w:val="22"/>
          <w:lang w:val="ka-GE"/>
        </w:rPr>
        <w:softHyphen/>
      </w:r>
      <w:r w:rsidRPr="00787C47">
        <w:rPr>
          <w:rFonts w:ascii="LitNusx" w:hAnsi="LitNusx"/>
          <w:sz w:val="22"/>
          <w:szCs w:val="22"/>
          <w:lang w:val="ka-GE"/>
        </w:rPr>
        <w:t>sa da uw</w:t>
      </w:r>
      <w:r>
        <w:rPr>
          <w:rFonts w:ascii="LitNusx" w:hAnsi="LitNusx"/>
          <w:sz w:val="22"/>
          <w:szCs w:val="22"/>
          <w:lang w:val="ka-GE"/>
        </w:rPr>
        <w:softHyphen/>
      </w:r>
      <w:r w:rsidRPr="00787C47">
        <w:rPr>
          <w:rFonts w:ascii="LitNusx" w:hAnsi="LitNusx"/>
          <w:sz w:val="22"/>
          <w:szCs w:val="22"/>
          <w:lang w:val="ka-GE"/>
        </w:rPr>
        <w:t>yvet</w:t>
      </w:r>
      <w:r>
        <w:rPr>
          <w:rFonts w:ascii="LitNusx" w:hAnsi="LitNusx"/>
          <w:sz w:val="22"/>
          <w:szCs w:val="22"/>
          <w:lang w:val="ka-GE"/>
        </w:rPr>
        <w:softHyphen/>
      </w:r>
      <w:r w:rsidRPr="00787C47">
        <w:rPr>
          <w:rFonts w:ascii="LitNusx" w:hAnsi="LitNusx"/>
          <w:sz w:val="22"/>
          <w:szCs w:val="22"/>
          <w:lang w:val="ka-GE"/>
        </w:rPr>
        <w:t>liv ga</w:t>
      </w:r>
      <w:r>
        <w:rPr>
          <w:rFonts w:ascii="LitNusx" w:hAnsi="LitNusx"/>
          <w:sz w:val="22"/>
          <w:szCs w:val="22"/>
          <w:lang w:val="ka-GE"/>
        </w:rPr>
        <w:softHyphen/>
      </w:r>
      <w:r w:rsidRPr="00787C47">
        <w:rPr>
          <w:rFonts w:ascii="LitNusx" w:hAnsi="LitNusx"/>
          <w:sz w:val="22"/>
          <w:szCs w:val="22"/>
          <w:lang w:val="ka-GE"/>
        </w:rPr>
        <w:t>ta</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bis ba</w:t>
      </w:r>
      <w:r>
        <w:rPr>
          <w:rFonts w:ascii="LitNusx" w:hAnsi="LitNusx"/>
          <w:sz w:val="22"/>
          <w:szCs w:val="22"/>
          <w:lang w:val="ka-GE"/>
        </w:rPr>
        <w:softHyphen/>
      </w:r>
      <w:r w:rsidRPr="00787C47">
        <w:rPr>
          <w:rFonts w:ascii="LitNusx" w:hAnsi="LitNusx"/>
          <w:sz w:val="22"/>
          <w:szCs w:val="22"/>
          <w:lang w:val="ka-GE"/>
        </w:rPr>
        <w:t>zad</w:t>
      </w:r>
      <w:r>
        <w:rPr>
          <w:rFonts w:ascii="LitNusx" w:hAnsi="LitNusx"/>
          <w:sz w:val="22"/>
          <w:szCs w:val="22"/>
          <w:lang w:val="en-US"/>
        </w:rPr>
        <w:t>,</w:t>
      </w:r>
      <w:r w:rsidRPr="00787C47">
        <w:rPr>
          <w:rFonts w:ascii="LitNusx" w:hAnsi="LitNusx"/>
          <w:sz w:val="22"/>
          <w:szCs w:val="22"/>
          <w:lang w:val="ka-GE"/>
        </w:rPr>
        <w:t xml:space="preserve"> upir</w:t>
      </w:r>
      <w:r>
        <w:rPr>
          <w:rFonts w:ascii="LitNusx" w:hAnsi="LitNusx"/>
          <w:sz w:val="22"/>
          <w:szCs w:val="22"/>
          <w:lang w:val="ka-GE"/>
        </w:rPr>
        <w:softHyphen/>
      </w:r>
      <w:r w:rsidRPr="00787C47">
        <w:rPr>
          <w:rFonts w:ascii="LitNusx" w:hAnsi="LitNusx"/>
          <w:sz w:val="22"/>
          <w:szCs w:val="22"/>
          <w:lang w:val="ka-GE"/>
        </w:rPr>
        <w:t>ve</w:t>
      </w:r>
      <w:r>
        <w:rPr>
          <w:rFonts w:ascii="LitNusx" w:hAnsi="LitNusx"/>
          <w:sz w:val="22"/>
          <w:szCs w:val="22"/>
          <w:lang w:val="ka-GE"/>
        </w:rPr>
        <w:softHyphen/>
      </w:r>
      <w:r w:rsidRPr="00787C47">
        <w:rPr>
          <w:rFonts w:ascii="LitNusx" w:hAnsi="LitNusx"/>
          <w:sz w:val="22"/>
          <w:szCs w:val="22"/>
          <w:lang w:val="ka-GE"/>
        </w:rPr>
        <w:t>les yov</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en-US"/>
        </w:rPr>
        <w:t>,</w:t>
      </w:r>
      <w:r w:rsidRPr="00787C47">
        <w:rPr>
          <w:rFonts w:ascii="LitNusx" w:hAnsi="LitNusx"/>
          <w:sz w:val="22"/>
          <w:szCs w:val="22"/>
          <w:lang w:val="ka-GE"/>
        </w:rPr>
        <w:t xml:space="preserve"> aRe</w:t>
      </w:r>
      <w:r>
        <w:rPr>
          <w:rFonts w:ascii="LitNusx" w:hAnsi="LitNusx"/>
          <w:sz w:val="22"/>
          <w:szCs w:val="22"/>
          <w:lang w:val="ka-GE"/>
        </w:rPr>
        <w:softHyphen/>
      </w:r>
      <w:r w:rsidRPr="00787C47">
        <w:rPr>
          <w:rFonts w:ascii="LitNusx" w:hAnsi="LitNusx"/>
          <w:sz w:val="22"/>
          <w:szCs w:val="22"/>
          <w:lang w:val="ka-GE"/>
        </w:rPr>
        <w:t>bu</w:t>
      </w:r>
      <w:r>
        <w:rPr>
          <w:rFonts w:ascii="LitNusx" w:hAnsi="LitNusx"/>
          <w:sz w:val="22"/>
          <w:szCs w:val="22"/>
          <w:lang w:val="ka-GE"/>
        </w:rPr>
        <w:softHyphen/>
      </w:r>
      <w:r w:rsidRPr="00787C47">
        <w:rPr>
          <w:rFonts w:ascii="LitNusx" w:hAnsi="LitNusx"/>
          <w:sz w:val="22"/>
          <w:szCs w:val="22"/>
          <w:lang w:val="ka-GE"/>
        </w:rPr>
        <w:t>li un</w:t>
      </w:r>
      <w:r>
        <w:rPr>
          <w:rFonts w:ascii="LitNusx" w:hAnsi="LitNusx"/>
          <w:sz w:val="22"/>
          <w:szCs w:val="22"/>
          <w:lang w:val="ka-GE"/>
        </w:rPr>
        <w:softHyphen/>
      </w:r>
      <w:r w:rsidRPr="00787C47">
        <w:rPr>
          <w:rFonts w:ascii="LitNusx" w:hAnsi="LitNusx"/>
          <w:sz w:val="22"/>
          <w:szCs w:val="22"/>
          <w:lang w:val="ka-GE"/>
        </w:rPr>
        <w:t>da iq</w:t>
      </w:r>
      <w:r>
        <w:rPr>
          <w:rFonts w:ascii="LitNusx" w:hAnsi="LitNusx"/>
          <w:sz w:val="22"/>
          <w:szCs w:val="22"/>
          <w:lang w:val="ka-GE"/>
        </w:rPr>
        <w:softHyphen/>
      </w:r>
      <w:r w:rsidRPr="00787C47">
        <w:rPr>
          <w:rFonts w:ascii="LitNusx" w:hAnsi="LitNusx"/>
          <w:sz w:val="22"/>
          <w:szCs w:val="22"/>
          <w:lang w:val="ka-GE"/>
        </w:rPr>
        <w:t>nes war</w:t>
      </w:r>
      <w:r>
        <w:rPr>
          <w:rFonts w:ascii="LitNusx" w:hAnsi="LitNusx"/>
          <w:sz w:val="22"/>
          <w:szCs w:val="22"/>
          <w:lang w:val="ka-GE"/>
        </w:rPr>
        <w:softHyphen/>
      </w:r>
      <w:r w:rsidRPr="00787C47">
        <w:rPr>
          <w:rFonts w:ascii="LitNusx" w:hAnsi="LitNusx"/>
          <w:sz w:val="22"/>
          <w:szCs w:val="22"/>
          <w:lang w:val="ka-GE"/>
        </w:rPr>
        <w:t>mo</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bis miR</w:t>
      </w:r>
      <w:r>
        <w:rPr>
          <w:rFonts w:ascii="LitNusx" w:hAnsi="LitNusx"/>
          <w:sz w:val="22"/>
          <w:szCs w:val="22"/>
          <w:lang w:val="ka-GE"/>
        </w:rPr>
        <w:softHyphen/>
      </w:r>
      <w:r w:rsidRPr="00787C47">
        <w:rPr>
          <w:rFonts w:ascii="LitNusx" w:hAnsi="LitNusx"/>
          <w:sz w:val="22"/>
          <w:szCs w:val="22"/>
          <w:lang w:val="ka-GE"/>
        </w:rPr>
        <w:t>we</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li mec</w:t>
      </w:r>
      <w:r>
        <w:rPr>
          <w:rFonts w:ascii="LitNusx" w:hAnsi="LitNusx"/>
          <w:sz w:val="22"/>
          <w:szCs w:val="22"/>
          <w:lang w:val="ka-GE"/>
        </w:rPr>
        <w:softHyphen/>
      </w:r>
      <w:r w:rsidRPr="00787C47">
        <w:rPr>
          <w:rFonts w:ascii="LitNusx" w:hAnsi="LitNusx"/>
          <w:sz w:val="22"/>
          <w:szCs w:val="22"/>
          <w:lang w:val="ka-GE"/>
        </w:rPr>
        <w:t>ni</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rul</w:t>
      </w:r>
      <w:r w:rsidRPr="00CE73C6">
        <w:rPr>
          <w:rFonts w:ascii="LitNusx" w:hAnsi="LitNusx"/>
          <w:sz w:val="22"/>
          <w:szCs w:val="22"/>
          <w:lang w:val="ka-GE"/>
        </w:rPr>
        <w:t>-</w:t>
      </w:r>
      <w:r w:rsidRPr="00787C47">
        <w:rPr>
          <w:rFonts w:ascii="LitNusx" w:hAnsi="LitNusx"/>
          <w:sz w:val="22"/>
          <w:szCs w:val="22"/>
          <w:lang w:val="ka-GE"/>
        </w:rPr>
        <w:t>teq</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lo</w:t>
      </w:r>
      <w:r>
        <w:rPr>
          <w:rFonts w:ascii="LitNusx" w:hAnsi="LitNusx"/>
          <w:sz w:val="22"/>
          <w:szCs w:val="22"/>
          <w:lang w:val="ka-GE"/>
        </w:rPr>
        <w:softHyphen/>
      </w:r>
      <w:r w:rsidRPr="00787C47">
        <w:rPr>
          <w:rFonts w:ascii="LitNusx" w:hAnsi="LitNusx"/>
          <w:sz w:val="22"/>
          <w:szCs w:val="22"/>
          <w:lang w:val="ka-GE"/>
        </w:rPr>
        <w:t>gi</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ri do</w:t>
      </w:r>
      <w:r>
        <w:rPr>
          <w:rFonts w:ascii="LitNusx" w:hAnsi="LitNusx"/>
          <w:sz w:val="22"/>
          <w:szCs w:val="22"/>
          <w:lang w:val="ka-GE"/>
        </w:rPr>
        <w:softHyphen/>
      </w:r>
      <w:r w:rsidRPr="00787C47">
        <w:rPr>
          <w:rFonts w:ascii="LitNusx" w:hAnsi="LitNusx"/>
          <w:sz w:val="22"/>
          <w:szCs w:val="22"/>
          <w:lang w:val="ka-GE"/>
        </w:rPr>
        <w:t>ne, erov</w:t>
      </w:r>
      <w:r>
        <w:rPr>
          <w:rFonts w:ascii="LitNusx" w:hAnsi="LitNusx"/>
          <w:sz w:val="22"/>
          <w:szCs w:val="22"/>
          <w:lang w:val="ka-GE"/>
        </w:rPr>
        <w:softHyphen/>
      </w:r>
      <w:r w:rsidRPr="00787C47">
        <w:rPr>
          <w:rFonts w:ascii="LitNusx" w:hAnsi="LitNusx"/>
          <w:sz w:val="22"/>
          <w:szCs w:val="22"/>
          <w:lang w:val="ka-GE"/>
        </w:rPr>
        <w:t>nu</w:t>
      </w:r>
      <w:r>
        <w:rPr>
          <w:rFonts w:ascii="LitNusx" w:hAnsi="LitNusx"/>
          <w:sz w:val="22"/>
          <w:szCs w:val="22"/>
          <w:lang w:val="ka-GE"/>
        </w:rPr>
        <w:softHyphen/>
      </w:r>
      <w:r w:rsidRPr="00787C47">
        <w:rPr>
          <w:rFonts w:ascii="LitNusx" w:hAnsi="LitNusx"/>
          <w:sz w:val="22"/>
          <w:szCs w:val="22"/>
          <w:lang w:val="ka-GE"/>
        </w:rPr>
        <w:t>li in</w:t>
      </w:r>
      <w:r>
        <w:rPr>
          <w:rFonts w:ascii="LitNusx" w:hAnsi="LitNusx"/>
          <w:sz w:val="22"/>
          <w:szCs w:val="22"/>
          <w:lang w:val="ka-GE"/>
        </w:rPr>
        <w:softHyphen/>
      </w:r>
      <w:r w:rsidRPr="00787C47">
        <w:rPr>
          <w:rFonts w:ascii="LitNusx" w:hAnsi="LitNusx"/>
          <w:sz w:val="22"/>
          <w:szCs w:val="22"/>
          <w:lang w:val="ka-GE"/>
        </w:rPr>
        <w:t>te</w:t>
      </w:r>
      <w:r>
        <w:rPr>
          <w:rFonts w:ascii="LitNusx" w:hAnsi="LitNusx"/>
          <w:sz w:val="22"/>
          <w:szCs w:val="22"/>
          <w:lang w:val="ka-GE"/>
        </w:rPr>
        <w:softHyphen/>
      </w:r>
      <w:r w:rsidRPr="00787C47">
        <w:rPr>
          <w:rFonts w:ascii="LitNusx" w:hAnsi="LitNusx"/>
          <w:sz w:val="22"/>
          <w:szCs w:val="22"/>
          <w:lang w:val="ka-GE"/>
        </w:rPr>
        <w:t>res</w:t>
      </w:r>
      <w:r>
        <w:rPr>
          <w:rFonts w:ascii="LitNusx" w:hAnsi="LitNusx"/>
          <w:sz w:val="22"/>
          <w:szCs w:val="22"/>
          <w:lang w:val="ka-GE"/>
        </w:rPr>
        <w:softHyphen/>
      </w:r>
      <w:r w:rsidRPr="00787C47">
        <w:rPr>
          <w:rFonts w:ascii="LitNusx" w:hAnsi="LitNusx"/>
          <w:sz w:val="22"/>
          <w:szCs w:val="22"/>
          <w:lang w:val="ka-GE"/>
        </w:rPr>
        <w:t>Ta da tra</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Ta gaT</w:t>
      </w:r>
      <w:r>
        <w:rPr>
          <w:rFonts w:ascii="LitNusx" w:hAnsi="LitNusx"/>
          <w:sz w:val="22"/>
          <w:szCs w:val="22"/>
          <w:lang w:val="ka-GE"/>
        </w:rPr>
        <w:softHyphen/>
      </w:r>
      <w:r w:rsidRPr="00787C47">
        <w:rPr>
          <w:rFonts w:ascii="LitNusx" w:hAnsi="LitNusx"/>
          <w:sz w:val="22"/>
          <w:szCs w:val="22"/>
          <w:lang w:val="ka-GE"/>
        </w:rPr>
        <w:t>va</w:t>
      </w:r>
      <w:r>
        <w:rPr>
          <w:rFonts w:ascii="LitNusx" w:hAnsi="LitNusx"/>
          <w:sz w:val="22"/>
          <w:szCs w:val="22"/>
          <w:lang w:val="ka-GE"/>
        </w:rPr>
        <w:softHyphen/>
      </w:r>
      <w:r w:rsidRPr="00787C47">
        <w:rPr>
          <w:rFonts w:ascii="LitNusx" w:hAnsi="LitNusx"/>
          <w:sz w:val="22"/>
          <w:szCs w:val="22"/>
          <w:lang w:val="ka-GE"/>
        </w:rPr>
        <w:t>lis</w:t>
      </w:r>
      <w:r>
        <w:rPr>
          <w:rFonts w:ascii="LitNusx" w:hAnsi="LitNusx"/>
          <w:sz w:val="22"/>
          <w:szCs w:val="22"/>
          <w:lang w:val="ka-GE"/>
        </w:rPr>
        <w:softHyphen/>
      </w:r>
      <w:r w:rsidRPr="00787C47">
        <w:rPr>
          <w:rFonts w:ascii="LitNusx" w:hAnsi="LitNusx"/>
          <w:sz w:val="22"/>
          <w:szCs w:val="22"/>
          <w:lang w:val="ka-GE"/>
        </w:rPr>
        <w:t>wi</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biT. ada</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an</w:t>
      </w:r>
      <w:r>
        <w:rPr>
          <w:rFonts w:ascii="LitNusx" w:hAnsi="LitNusx"/>
          <w:sz w:val="22"/>
          <w:szCs w:val="22"/>
          <w:lang w:val="ka-GE"/>
        </w:rPr>
        <w:softHyphen/>
      </w:r>
      <w:r w:rsidRPr="00787C47">
        <w:rPr>
          <w:rFonts w:ascii="LitNusx" w:hAnsi="LitNusx"/>
          <w:sz w:val="22"/>
          <w:szCs w:val="22"/>
          <w:lang w:val="ka-GE"/>
        </w:rPr>
        <w:t>Ta So</w:t>
      </w:r>
      <w:r>
        <w:rPr>
          <w:rFonts w:ascii="LitNusx" w:hAnsi="LitNusx"/>
          <w:sz w:val="22"/>
          <w:szCs w:val="22"/>
          <w:lang w:val="ka-GE"/>
        </w:rPr>
        <w:softHyphen/>
      </w:r>
      <w:r w:rsidRPr="00787C47">
        <w:rPr>
          <w:rFonts w:ascii="LitNusx" w:hAnsi="LitNusx"/>
          <w:sz w:val="22"/>
          <w:szCs w:val="22"/>
          <w:lang w:val="ka-GE"/>
        </w:rPr>
        <w:t>ris ur</w:t>
      </w:r>
      <w:r>
        <w:rPr>
          <w:rFonts w:ascii="LitNusx" w:hAnsi="LitNusx"/>
          <w:sz w:val="22"/>
          <w:szCs w:val="22"/>
          <w:lang w:val="ka-GE"/>
        </w:rPr>
        <w:softHyphen/>
      </w:r>
      <w:r w:rsidRPr="00787C47">
        <w:rPr>
          <w:rFonts w:ascii="LitNusx" w:hAnsi="LitNusx"/>
          <w:sz w:val="22"/>
          <w:szCs w:val="22"/>
          <w:lang w:val="ka-GE"/>
        </w:rPr>
        <w:t>Ti</w:t>
      </w:r>
      <w:r>
        <w:rPr>
          <w:rFonts w:ascii="LitNusx" w:hAnsi="LitNusx"/>
          <w:sz w:val="22"/>
          <w:szCs w:val="22"/>
          <w:lang w:val="ka-GE"/>
        </w:rPr>
        <w:softHyphen/>
      </w:r>
      <w:r w:rsidRPr="00787C47">
        <w:rPr>
          <w:rFonts w:ascii="LitNusx" w:hAnsi="LitNusx"/>
          <w:sz w:val="22"/>
          <w:szCs w:val="22"/>
          <w:lang w:val="ka-GE"/>
        </w:rPr>
        <w:t>er</w:t>
      </w:r>
      <w:r>
        <w:rPr>
          <w:rFonts w:ascii="LitNusx" w:hAnsi="LitNusx"/>
          <w:sz w:val="22"/>
          <w:szCs w:val="22"/>
          <w:lang w:val="ka-GE"/>
        </w:rPr>
        <w:softHyphen/>
      </w:r>
      <w:r w:rsidRPr="00787C47">
        <w:rPr>
          <w:rFonts w:ascii="LitNusx" w:hAnsi="LitNusx"/>
          <w:sz w:val="22"/>
          <w:szCs w:val="22"/>
          <w:lang w:val="ka-GE"/>
        </w:rPr>
        <w:t>To</w:t>
      </w:r>
      <w:r>
        <w:rPr>
          <w:rFonts w:ascii="LitNusx" w:hAnsi="LitNusx"/>
          <w:sz w:val="22"/>
          <w:szCs w:val="22"/>
          <w:lang w:val="ka-GE"/>
        </w:rPr>
        <w:softHyphen/>
      </w:r>
      <w:r w:rsidRPr="00787C47">
        <w:rPr>
          <w:rFonts w:ascii="LitNusx" w:hAnsi="LitNusx"/>
          <w:sz w:val="22"/>
          <w:szCs w:val="22"/>
          <w:lang w:val="ka-GE"/>
        </w:rPr>
        <w:t>b</w:t>
      </w:r>
      <w:r>
        <w:rPr>
          <w:rFonts w:ascii="LitNusx" w:hAnsi="LitNusx"/>
          <w:sz w:val="22"/>
          <w:szCs w:val="22"/>
          <w:lang w:val="en-US"/>
        </w:rPr>
        <w:t>eb</w:t>
      </w:r>
      <w:r w:rsidRPr="00787C47">
        <w:rPr>
          <w:rFonts w:ascii="LitNusx" w:hAnsi="LitNusx"/>
          <w:sz w:val="22"/>
          <w:szCs w:val="22"/>
          <w:lang w:val="ka-GE"/>
        </w:rPr>
        <w:t>is dar</w:t>
      </w:r>
      <w:r>
        <w:rPr>
          <w:rFonts w:ascii="LitNusx" w:hAnsi="LitNusx"/>
          <w:sz w:val="22"/>
          <w:szCs w:val="22"/>
          <w:lang w:val="ka-GE"/>
        </w:rPr>
        <w:softHyphen/>
      </w:r>
      <w:r w:rsidRPr="00787C47">
        <w:rPr>
          <w:rFonts w:ascii="LitNusx" w:hAnsi="LitNusx"/>
          <w:sz w:val="22"/>
          <w:szCs w:val="22"/>
          <w:lang w:val="ka-GE"/>
        </w:rPr>
        <w:t>Rve</w:t>
      </w:r>
      <w:r>
        <w:rPr>
          <w:rFonts w:ascii="LitNusx" w:hAnsi="LitNusx"/>
          <w:sz w:val="22"/>
          <w:szCs w:val="22"/>
          <w:lang w:val="ka-GE"/>
        </w:rPr>
        <w:softHyphen/>
      </w:r>
      <w:r w:rsidRPr="00787C47">
        <w:rPr>
          <w:rFonts w:ascii="LitNusx" w:hAnsi="LitNusx"/>
          <w:sz w:val="22"/>
          <w:szCs w:val="22"/>
          <w:lang w:val="ka-GE"/>
        </w:rPr>
        <w:t>vis Sem</w:t>
      </w:r>
      <w:r>
        <w:rPr>
          <w:rFonts w:ascii="LitNusx" w:hAnsi="LitNusx"/>
          <w:sz w:val="22"/>
          <w:szCs w:val="22"/>
          <w:lang w:val="ka-GE"/>
        </w:rPr>
        <w:softHyphen/>
      </w:r>
      <w:r w:rsidRPr="00787C47">
        <w:rPr>
          <w:rFonts w:ascii="LitNusx" w:hAnsi="LitNusx"/>
          <w:sz w:val="22"/>
          <w:szCs w:val="22"/>
          <w:lang w:val="ka-GE"/>
        </w:rPr>
        <w:t>Txvve</w:t>
      </w:r>
      <w:r>
        <w:rPr>
          <w:rFonts w:ascii="LitNusx" w:hAnsi="LitNusx"/>
          <w:sz w:val="22"/>
          <w:szCs w:val="22"/>
          <w:lang w:val="ka-GE"/>
        </w:rPr>
        <w:softHyphen/>
      </w:r>
      <w:r w:rsidRPr="00787C47">
        <w:rPr>
          <w:rFonts w:ascii="LitNusx" w:hAnsi="LitNusx"/>
          <w:sz w:val="22"/>
          <w:szCs w:val="22"/>
          <w:lang w:val="ka-GE"/>
        </w:rPr>
        <w:t>va</w:t>
      </w:r>
      <w:r>
        <w:rPr>
          <w:rFonts w:ascii="LitNusx" w:hAnsi="LitNusx"/>
          <w:sz w:val="22"/>
          <w:szCs w:val="22"/>
          <w:lang w:val="ka-GE"/>
        </w:rPr>
        <w:softHyphen/>
      </w:r>
      <w:r w:rsidRPr="00787C47">
        <w:rPr>
          <w:rFonts w:ascii="LitNusx" w:hAnsi="LitNusx"/>
          <w:sz w:val="22"/>
          <w:szCs w:val="22"/>
          <w:lang w:val="ka-GE"/>
        </w:rPr>
        <w:t>Si Se</w:t>
      </w:r>
      <w:r>
        <w:rPr>
          <w:rFonts w:ascii="LitNusx" w:hAnsi="LitNusx"/>
          <w:sz w:val="22"/>
          <w:szCs w:val="22"/>
          <w:lang w:val="ka-GE"/>
        </w:rPr>
        <w:softHyphen/>
      </w:r>
      <w:r w:rsidRPr="00787C47">
        <w:rPr>
          <w:rFonts w:ascii="LitNusx" w:hAnsi="LitNusx"/>
          <w:sz w:val="22"/>
          <w:szCs w:val="22"/>
          <w:lang w:val="ka-GE"/>
        </w:rPr>
        <w:t>de</w:t>
      </w:r>
      <w:r>
        <w:rPr>
          <w:rFonts w:ascii="LitNusx" w:hAnsi="LitNusx"/>
          <w:sz w:val="22"/>
          <w:szCs w:val="22"/>
          <w:lang w:val="ka-GE"/>
        </w:rPr>
        <w:softHyphen/>
      </w:r>
      <w:r w:rsidRPr="00787C47">
        <w:rPr>
          <w:rFonts w:ascii="LitNusx" w:hAnsi="LitNusx"/>
          <w:sz w:val="22"/>
          <w:szCs w:val="22"/>
          <w:lang w:val="ka-GE"/>
        </w:rPr>
        <w:t>gi cal</w:t>
      </w:r>
      <w:r>
        <w:rPr>
          <w:rFonts w:ascii="LitNusx" w:hAnsi="LitNusx"/>
          <w:sz w:val="22"/>
          <w:szCs w:val="22"/>
          <w:lang w:val="ka-GE"/>
        </w:rPr>
        <w:softHyphen/>
      </w:r>
      <w:r w:rsidRPr="00787C47">
        <w:rPr>
          <w:rFonts w:ascii="LitNusx" w:hAnsi="LitNusx"/>
          <w:sz w:val="22"/>
          <w:szCs w:val="22"/>
          <w:lang w:val="ka-GE"/>
        </w:rPr>
        <w:t>mxri</w:t>
      </w:r>
      <w:r>
        <w:rPr>
          <w:rFonts w:ascii="LitNusx" w:hAnsi="LitNusx"/>
          <w:sz w:val="22"/>
          <w:szCs w:val="22"/>
          <w:lang w:val="ka-GE"/>
        </w:rPr>
        <w:softHyphen/>
      </w:r>
      <w:r w:rsidRPr="00787C47">
        <w:rPr>
          <w:rFonts w:ascii="LitNusx" w:hAnsi="LitNusx"/>
          <w:sz w:val="22"/>
          <w:szCs w:val="22"/>
          <w:lang w:val="ka-GE"/>
        </w:rPr>
        <w:t>vi da Se</w:t>
      </w:r>
      <w:r>
        <w:rPr>
          <w:rFonts w:ascii="LitNusx" w:hAnsi="LitNusx"/>
          <w:sz w:val="22"/>
          <w:szCs w:val="22"/>
          <w:lang w:val="ka-GE"/>
        </w:rPr>
        <w:softHyphen/>
      </w:r>
      <w:r w:rsidRPr="00787C47">
        <w:rPr>
          <w:rFonts w:ascii="LitNusx" w:hAnsi="LitNusx"/>
          <w:sz w:val="22"/>
          <w:szCs w:val="22"/>
          <w:lang w:val="ka-GE"/>
        </w:rPr>
        <w:t>iZ</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ba ten</w:t>
      </w:r>
      <w:r>
        <w:rPr>
          <w:rFonts w:ascii="LitNusx" w:hAnsi="LitNusx"/>
          <w:sz w:val="22"/>
          <w:szCs w:val="22"/>
          <w:lang w:val="ka-GE"/>
        </w:rPr>
        <w:softHyphen/>
      </w:r>
      <w:r w:rsidRPr="00787C47">
        <w:rPr>
          <w:rFonts w:ascii="LitNusx" w:hAnsi="LitNusx"/>
          <w:sz w:val="22"/>
          <w:szCs w:val="22"/>
          <w:lang w:val="ka-GE"/>
        </w:rPr>
        <w:t>den</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ric gax</w:t>
      </w:r>
      <w:r>
        <w:rPr>
          <w:rFonts w:ascii="LitNusx" w:hAnsi="LitNusx"/>
          <w:sz w:val="22"/>
          <w:szCs w:val="22"/>
          <w:lang w:val="ka-GE"/>
        </w:rPr>
        <w:softHyphen/>
      </w:r>
      <w:r w:rsidRPr="00787C47">
        <w:rPr>
          <w:rFonts w:ascii="LitNusx" w:hAnsi="LitNusx"/>
          <w:sz w:val="22"/>
          <w:szCs w:val="22"/>
          <w:lang w:val="ka-GE"/>
        </w:rPr>
        <w:t>des gar</w:t>
      </w:r>
      <w:r>
        <w:rPr>
          <w:rFonts w:ascii="LitNusx" w:hAnsi="LitNusx"/>
          <w:sz w:val="22"/>
          <w:szCs w:val="22"/>
          <w:lang w:val="ka-GE"/>
        </w:rPr>
        <w:softHyphen/>
      </w:r>
      <w:r w:rsidRPr="00787C47">
        <w:rPr>
          <w:rFonts w:ascii="LitNusx" w:hAnsi="LitNusx"/>
          <w:sz w:val="22"/>
          <w:szCs w:val="22"/>
          <w:lang w:val="ka-GE"/>
        </w:rPr>
        <w:t>kve</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li wris sa</w:t>
      </w:r>
      <w:r>
        <w:rPr>
          <w:rFonts w:ascii="LitNusx" w:hAnsi="LitNusx"/>
          <w:sz w:val="22"/>
          <w:szCs w:val="22"/>
          <w:lang w:val="ka-GE"/>
        </w:rPr>
        <w:softHyphen/>
      </w:r>
      <w:r w:rsidRPr="00787C47">
        <w:rPr>
          <w:rFonts w:ascii="LitNusx" w:hAnsi="LitNusx"/>
          <w:sz w:val="22"/>
          <w:szCs w:val="22"/>
          <w:lang w:val="ka-GE"/>
        </w:rPr>
        <w:t>sar</w:t>
      </w:r>
      <w:r>
        <w:rPr>
          <w:rFonts w:ascii="LitNusx" w:hAnsi="LitNusx"/>
          <w:sz w:val="22"/>
          <w:szCs w:val="22"/>
          <w:lang w:val="ka-GE"/>
        </w:rPr>
        <w:softHyphen/>
      </w:r>
      <w:r w:rsidRPr="00787C47">
        <w:rPr>
          <w:rFonts w:ascii="LitNusx" w:hAnsi="LitNusx"/>
          <w:sz w:val="22"/>
          <w:szCs w:val="22"/>
          <w:lang w:val="ka-GE"/>
        </w:rPr>
        <w:t>geb</w:t>
      </w:r>
      <w:r>
        <w:rPr>
          <w:rFonts w:ascii="LitNusx" w:hAnsi="LitNusx"/>
          <w:sz w:val="22"/>
          <w:szCs w:val="22"/>
          <w:lang w:val="ka-GE"/>
        </w:rPr>
        <w:softHyphen/>
      </w:r>
      <w:r w:rsidRPr="00787C47">
        <w:rPr>
          <w:rFonts w:ascii="LitNusx" w:hAnsi="LitNusx"/>
          <w:sz w:val="22"/>
          <w:szCs w:val="22"/>
          <w:lang w:val="ka-GE"/>
        </w:rPr>
        <w:t>lod da sxva wri</w:t>
      </w:r>
      <w:r>
        <w:rPr>
          <w:rFonts w:ascii="LitNusx" w:hAnsi="LitNusx"/>
          <w:sz w:val="22"/>
          <w:szCs w:val="22"/>
          <w:lang w:val="ka-GE"/>
        </w:rPr>
        <w:softHyphen/>
      </w:r>
      <w:r w:rsidRPr="00787C47">
        <w:rPr>
          <w:rFonts w:ascii="LitNusx" w:hAnsi="LitNusx"/>
          <w:sz w:val="22"/>
          <w:szCs w:val="22"/>
          <w:lang w:val="ka-GE"/>
        </w:rPr>
        <w:t>saT</w:t>
      </w:r>
      <w:r>
        <w:rPr>
          <w:rFonts w:ascii="LitNusx" w:hAnsi="LitNusx"/>
          <w:sz w:val="22"/>
          <w:szCs w:val="22"/>
          <w:lang w:val="ka-GE"/>
        </w:rPr>
        <w:softHyphen/>
      </w:r>
      <w:r w:rsidRPr="00787C47">
        <w:rPr>
          <w:rFonts w:ascii="LitNusx" w:hAnsi="LitNusx"/>
          <w:sz w:val="22"/>
          <w:szCs w:val="22"/>
          <w:lang w:val="ka-GE"/>
        </w:rPr>
        <w:t>vis sa</w:t>
      </w:r>
      <w:r>
        <w:rPr>
          <w:rFonts w:ascii="LitNusx" w:hAnsi="LitNusx"/>
          <w:sz w:val="22"/>
          <w:szCs w:val="22"/>
          <w:lang w:val="ka-GE"/>
        </w:rPr>
        <w:softHyphen/>
      </w:r>
      <w:r w:rsidRPr="00787C47">
        <w:rPr>
          <w:rFonts w:ascii="LitNusx" w:hAnsi="LitNusx"/>
          <w:sz w:val="22"/>
          <w:szCs w:val="22"/>
          <w:lang w:val="ka-GE"/>
        </w:rPr>
        <w:t>pi</w:t>
      </w:r>
      <w:r>
        <w:rPr>
          <w:rFonts w:ascii="LitNusx" w:hAnsi="LitNusx"/>
          <w:sz w:val="22"/>
          <w:szCs w:val="22"/>
          <w:lang w:val="ka-GE"/>
        </w:rPr>
        <w:softHyphen/>
      </w:r>
      <w:r w:rsidRPr="00787C47">
        <w:rPr>
          <w:rFonts w:ascii="LitNusx" w:hAnsi="LitNusx"/>
          <w:sz w:val="22"/>
          <w:szCs w:val="22"/>
          <w:lang w:val="ka-GE"/>
        </w:rPr>
        <w:t>ris</w:t>
      </w:r>
      <w:r>
        <w:rPr>
          <w:rFonts w:ascii="LitNusx" w:hAnsi="LitNusx"/>
          <w:sz w:val="22"/>
          <w:szCs w:val="22"/>
          <w:lang w:val="ka-GE"/>
        </w:rPr>
        <w:softHyphen/>
      </w:r>
      <w:r w:rsidRPr="00787C47">
        <w:rPr>
          <w:rFonts w:ascii="LitNusx" w:hAnsi="LitNusx"/>
          <w:sz w:val="22"/>
          <w:szCs w:val="22"/>
          <w:lang w:val="ka-GE"/>
        </w:rPr>
        <w:t>pi</w:t>
      </w:r>
      <w:r>
        <w:rPr>
          <w:rFonts w:ascii="LitNusx" w:hAnsi="LitNusx"/>
          <w:sz w:val="22"/>
          <w:szCs w:val="22"/>
          <w:lang w:val="ka-GE"/>
        </w:rPr>
        <w:softHyphen/>
      </w:r>
      <w:r w:rsidRPr="00787C47">
        <w:rPr>
          <w:rFonts w:ascii="LitNusx" w:hAnsi="LitNusx"/>
          <w:sz w:val="22"/>
          <w:szCs w:val="22"/>
          <w:lang w:val="ka-GE"/>
        </w:rPr>
        <w:t>ro</w:t>
      </w:r>
      <w:r>
        <w:rPr>
          <w:rFonts w:ascii="LitNusx" w:hAnsi="LitNusx"/>
          <w:sz w:val="22"/>
          <w:szCs w:val="22"/>
          <w:lang w:val="en-US"/>
        </w:rPr>
        <w:t>-</w:t>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zi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nod.</w:t>
      </w:r>
    </w:p>
    <w:p w:rsidR="00D46116" w:rsidRPr="00F7186B" w:rsidRDefault="00D46116" w:rsidP="00BC619A">
      <w:pPr>
        <w:spacing w:line="252" w:lineRule="auto"/>
        <w:ind w:firstLine="482"/>
        <w:jc w:val="both"/>
        <w:rPr>
          <w:rFonts w:ascii="LitNusx" w:hAnsi="LitNusx"/>
          <w:spacing w:val="-2"/>
          <w:sz w:val="22"/>
          <w:szCs w:val="22"/>
          <w:lang w:val="ka-GE"/>
        </w:rPr>
      </w:pPr>
      <w:r w:rsidRPr="00F7186B">
        <w:rPr>
          <w:rFonts w:ascii="LitNusx" w:hAnsi="LitNusx"/>
          <w:spacing w:val="-2"/>
          <w:sz w:val="22"/>
          <w:szCs w:val="22"/>
          <w:lang w:val="ka-GE"/>
        </w:rPr>
        <w:t>eko</w:t>
      </w:r>
      <w:r w:rsidRPr="00F7186B">
        <w:rPr>
          <w:rFonts w:ascii="LitNusx" w:hAnsi="LitNusx"/>
          <w:spacing w:val="-2"/>
          <w:sz w:val="22"/>
          <w:szCs w:val="22"/>
          <w:lang w:val="ka-GE"/>
        </w:rPr>
        <w:softHyphen/>
        <w:t>no</w:t>
      </w:r>
      <w:r w:rsidRPr="00F7186B">
        <w:rPr>
          <w:rFonts w:ascii="LitNusx" w:hAnsi="LitNusx"/>
          <w:spacing w:val="-2"/>
          <w:sz w:val="22"/>
          <w:szCs w:val="22"/>
          <w:lang w:val="ka-GE"/>
        </w:rPr>
        <w:softHyphen/>
        <w:t>mi</w:t>
      </w:r>
      <w:r w:rsidRPr="00F7186B">
        <w:rPr>
          <w:rFonts w:ascii="LitNusx" w:hAnsi="LitNusx"/>
          <w:spacing w:val="-2"/>
          <w:sz w:val="22"/>
          <w:szCs w:val="22"/>
          <w:lang w:val="ka-GE"/>
        </w:rPr>
        <w:softHyphen/>
        <w:t>kis glo</w:t>
      </w:r>
      <w:r w:rsidRPr="00F7186B">
        <w:rPr>
          <w:rFonts w:ascii="LitNusx" w:hAnsi="LitNusx"/>
          <w:spacing w:val="-2"/>
          <w:sz w:val="22"/>
          <w:szCs w:val="22"/>
          <w:lang w:val="ka-GE"/>
        </w:rPr>
        <w:softHyphen/>
        <w:t>ba</w:t>
      </w:r>
      <w:r w:rsidRPr="00F7186B">
        <w:rPr>
          <w:rFonts w:ascii="LitNusx" w:hAnsi="LitNusx"/>
          <w:spacing w:val="-2"/>
          <w:sz w:val="22"/>
          <w:szCs w:val="22"/>
          <w:lang w:val="ka-GE"/>
        </w:rPr>
        <w:softHyphen/>
        <w:t>li</w:t>
      </w:r>
      <w:r w:rsidRPr="00F7186B">
        <w:rPr>
          <w:rFonts w:ascii="LitNusx" w:hAnsi="LitNusx"/>
          <w:spacing w:val="-2"/>
          <w:sz w:val="22"/>
          <w:szCs w:val="22"/>
          <w:lang w:val="ka-GE"/>
        </w:rPr>
        <w:softHyphen/>
        <w:t>za</w:t>
      </w:r>
      <w:r w:rsidRPr="00F7186B">
        <w:rPr>
          <w:rFonts w:ascii="LitNusx" w:hAnsi="LitNusx"/>
          <w:spacing w:val="-2"/>
          <w:sz w:val="22"/>
          <w:szCs w:val="22"/>
          <w:lang w:val="ka-GE"/>
        </w:rPr>
        <w:softHyphen/>
        <w:t>cia</w:t>
      </w:r>
      <w:r w:rsidRPr="00F7186B">
        <w:rPr>
          <w:rFonts w:ascii="LitNusx" w:hAnsi="LitNusx"/>
          <w:spacing w:val="-2"/>
          <w:sz w:val="22"/>
          <w:szCs w:val="22"/>
          <w:lang w:val="en-US"/>
        </w:rPr>
        <w:t>-</w:t>
      </w:r>
      <w:r w:rsidRPr="00F7186B">
        <w:rPr>
          <w:rFonts w:ascii="LitNusx" w:hAnsi="LitNusx"/>
          <w:spacing w:val="-2"/>
          <w:sz w:val="22"/>
          <w:szCs w:val="22"/>
          <w:lang w:val="ka-GE"/>
        </w:rPr>
        <w:t>in</w:t>
      </w:r>
      <w:r w:rsidRPr="00F7186B">
        <w:rPr>
          <w:rFonts w:ascii="LitNusx" w:hAnsi="LitNusx"/>
          <w:spacing w:val="-2"/>
          <w:sz w:val="22"/>
          <w:szCs w:val="22"/>
          <w:lang w:val="ka-GE"/>
        </w:rPr>
        <w:softHyphen/>
        <w:t>teg</w:t>
      </w:r>
      <w:r w:rsidRPr="00F7186B">
        <w:rPr>
          <w:rFonts w:ascii="LitNusx" w:hAnsi="LitNusx"/>
          <w:spacing w:val="-2"/>
          <w:sz w:val="22"/>
          <w:szCs w:val="22"/>
          <w:lang w:val="ka-GE"/>
        </w:rPr>
        <w:softHyphen/>
        <w:t>ra</w:t>
      </w:r>
      <w:r w:rsidRPr="00F7186B">
        <w:rPr>
          <w:rFonts w:ascii="LitNusx" w:hAnsi="LitNusx"/>
          <w:spacing w:val="-2"/>
          <w:sz w:val="22"/>
          <w:szCs w:val="22"/>
          <w:lang w:val="ka-GE"/>
        </w:rPr>
        <w:softHyphen/>
        <w:t>ci</w:t>
      </w:r>
      <w:r w:rsidRPr="00F7186B">
        <w:rPr>
          <w:rFonts w:ascii="LitNusx" w:hAnsi="LitNusx"/>
          <w:spacing w:val="-2"/>
          <w:sz w:val="22"/>
          <w:szCs w:val="22"/>
          <w:lang w:val="ka-GE"/>
        </w:rPr>
        <w:softHyphen/>
        <w:t>is pi</w:t>
      </w:r>
      <w:r w:rsidRPr="00F7186B">
        <w:rPr>
          <w:rFonts w:ascii="LitNusx" w:hAnsi="LitNusx"/>
          <w:spacing w:val="-2"/>
          <w:sz w:val="22"/>
          <w:szCs w:val="22"/>
          <w:lang w:val="ka-GE"/>
        </w:rPr>
        <w:softHyphen/>
        <w:t>ro</w:t>
      </w:r>
      <w:r w:rsidRPr="00F7186B">
        <w:rPr>
          <w:rFonts w:ascii="LitNusx" w:hAnsi="LitNusx"/>
          <w:spacing w:val="-2"/>
          <w:sz w:val="22"/>
          <w:szCs w:val="22"/>
          <w:lang w:val="ka-GE"/>
        </w:rPr>
        <w:softHyphen/>
        <w:t>beb</w:t>
      </w:r>
      <w:r w:rsidRPr="00F7186B">
        <w:rPr>
          <w:rFonts w:ascii="LitNusx" w:hAnsi="LitNusx"/>
          <w:spacing w:val="-2"/>
          <w:sz w:val="22"/>
          <w:szCs w:val="22"/>
          <w:lang w:val="ka-GE"/>
        </w:rPr>
        <w:softHyphen/>
        <w:t>Si eko</w:t>
      </w:r>
      <w:r w:rsidRPr="00F7186B">
        <w:rPr>
          <w:rFonts w:ascii="LitNusx" w:hAnsi="LitNusx"/>
          <w:spacing w:val="-2"/>
          <w:sz w:val="22"/>
          <w:szCs w:val="22"/>
          <w:lang w:val="ka-GE"/>
        </w:rPr>
        <w:softHyphen/>
        <w:t>no</w:t>
      </w:r>
      <w:r w:rsidRPr="00F7186B">
        <w:rPr>
          <w:rFonts w:ascii="LitNusx" w:hAnsi="LitNusx"/>
          <w:spacing w:val="-2"/>
          <w:sz w:val="22"/>
          <w:szCs w:val="22"/>
          <w:lang w:val="ka-GE"/>
        </w:rPr>
        <w:softHyphen/>
        <w:t>mi</w:t>
      </w:r>
      <w:r w:rsidRPr="00F7186B">
        <w:rPr>
          <w:rFonts w:ascii="LitNusx" w:hAnsi="LitNusx"/>
          <w:spacing w:val="-2"/>
          <w:sz w:val="22"/>
          <w:szCs w:val="22"/>
          <w:lang w:val="ka-GE"/>
        </w:rPr>
        <w:softHyphen/>
        <w:t>kur</w:t>
      </w:r>
      <w:r w:rsidRPr="00F7186B">
        <w:rPr>
          <w:rFonts w:ascii="LitNusx" w:hAnsi="LitNusx"/>
          <w:spacing w:val="-2"/>
          <w:sz w:val="22"/>
          <w:szCs w:val="22"/>
          <w:lang w:val="en-US"/>
        </w:rPr>
        <w:t>i</w:t>
      </w:r>
      <w:r w:rsidRPr="00F7186B">
        <w:rPr>
          <w:rFonts w:ascii="LitNusx" w:hAnsi="LitNusx"/>
          <w:spacing w:val="-2"/>
          <w:sz w:val="22"/>
          <w:szCs w:val="22"/>
          <w:lang w:val="ka-GE"/>
        </w:rPr>
        <w:t xml:space="preserve"> ur</w:t>
      </w:r>
      <w:r w:rsidRPr="00F7186B">
        <w:rPr>
          <w:rFonts w:ascii="LitNusx" w:hAnsi="LitNusx"/>
          <w:spacing w:val="-2"/>
          <w:sz w:val="22"/>
          <w:szCs w:val="22"/>
          <w:lang w:val="ka-GE"/>
        </w:rPr>
        <w:softHyphen/>
        <w:t>Ti</w:t>
      </w:r>
      <w:r w:rsidRPr="00F7186B">
        <w:rPr>
          <w:rFonts w:ascii="LitNusx" w:hAnsi="LitNusx"/>
          <w:spacing w:val="-2"/>
          <w:sz w:val="22"/>
          <w:szCs w:val="22"/>
          <w:lang w:val="ka-GE"/>
        </w:rPr>
        <w:softHyphen/>
        <w:t>er</w:t>
      </w:r>
      <w:r w:rsidRPr="00F7186B">
        <w:rPr>
          <w:rFonts w:ascii="LitNusx" w:hAnsi="LitNusx"/>
          <w:spacing w:val="-2"/>
          <w:sz w:val="22"/>
          <w:szCs w:val="22"/>
          <w:lang w:val="ka-GE"/>
        </w:rPr>
        <w:softHyphen/>
        <w:t>To</w:t>
      </w:r>
      <w:r w:rsidRPr="00F7186B">
        <w:rPr>
          <w:rFonts w:ascii="LitNusx" w:hAnsi="LitNusx"/>
          <w:spacing w:val="-2"/>
          <w:sz w:val="22"/>
          <w:szCs w:val="22"/>
          <w:lang w:val="ka-GE"/>
        </w:rPr>
        <w:softHyphen/>
        <w:t>bi</w:t>
      </w:r>
      <w:r w:rsidRPr="00F7186B">
        <w:rPr>
          <w:rFonts w:ascii="LitNusx" w:hAnsi="LitNusx"/>
          <w:spacing w:val="-2"/>
          <w:sz w:val="22"/>
          <w:szCs w:val="22"/>
          <w:lang w:val="ka-GE"/>
        </w:rPr>
        <w:softHyphen/>
        <w:t>s mra</w:t>
      </w:r>
      <w:r w:rsidRPr="00F7186B">
        <w:rPr>
          <w:rFonts w:ascii="LitNusx" w:hAnsi="LitNusx"/>
          <w:spacing w:val="-2"/>
          <w:sz w:val="22"/>
          <w:szCs w:val="22"/>
          <w:lang w:val="ka-GE"/>
        </w:rPr>
        <w:softHyphen/>
        <w:t>va</w:t>
      </w:r>
      <w:r w:rsidRPr="00F7186B">
        <w:rPr>
          <w:rFonts w:ascii="LitNusx" w:hAnsi="LitNusx"/>
          <w:spacing w:val="-2"/>
          <w:sz w:val="22"/>
          <w:szCs w:val="22"/>
          <w:lang w:val="ka-GE"/>
        </w:rPr>
        <w:softHyphen/>
        <w:t>li sfe</w:t>
      </w:r>
      <w:r w:rsidRPr="00F7186B">
        <w:rPr>
          <w:rFonts w:ascii="LitNusx" w:hAnsi="LitNusx"/>
          <w:spacing w:val="-2"/>
          <w:sz w:val="22"/>
          <w:szCs w:val="22"/>
          <w:lang w:val="ka-GE"/>
        </w:rPr>
        <w:softHyphen/>
        <w:t>ro sa</w:t>
      </w:r>
      <w:r w:rsidRPr="00F7186B">
        <w:rPr>
          <w:rFonts w:ascii="LitNusx" w:hAnsi="LitNusx"/>
          <w:spacing w:val="-2"/>
          <w:sz w:val="22"/>
          <w:szCs w:val="22"/>
          <w:lang w:val="ka-GE"/>
        </w:rPr>
        <w:softHyphen/>
        <w:t>er</w:t>
      </w:r>
      <w:r w:rsidRPr="00F7186B">
        <w:rPr>
          <w:rFonts w:ascii="LitNusx" w:hAnsi="LitNusx"/>
          <w:spacing w:val="-2"/>
          <w:sz w:val="22"/>
          <w:szCs w:val="22"/>
          <w:lang w:val="ka-GE"/>
        </w:rPr>
        <w:softHyphen/>
        <w:t>Ta</w:t>
      </w:r>
      <w:r w:rsidRPr="00F7186B">
        <w:rPr>
          <w:rFonts w:ascii="LitNusx" w:hAnsi="LitNusx"/>
          <w:spacing w:val="-2"/>
          <w:sz w:val="22"/>
          <w:szCs w:val="22"/>
          <w:lang w:val="ka-GE"/>
        </w:rPr>
        <w:softHyphen/>
        <w:t>So</w:t>
      </w:r>
      <w:r w:rsidRPr="00F7186B">
        <w:rPr>
          <w:rFonts w:ascii="LitNusx" w:hAnsi="LitNusx"/>
          <w:spacing w:val="-2"/>
          <w:sz w:val="22"/>
          <w:szCs w:val="22"/>
          <w:lang w:val="ka-GE"/>
        </w:rPr>
        <w:softHyphen/>
        <w:t>ri</w:t>
      </w:r>
      <w:r w:rsidRPr="00F7186B">
        <w:rPr>
          <w:rFonts w:ascii="LitNusx" w:hAnsi="LitNusx"/>
          <w:spacing w:val="-2"/>
          <w:sz w:val="22"/>
          <w:szCs w:val="22"/>
          <w:lang w:val="ka-GE"/>
        </w:rPr>
        <w:softHyphen/>
        <w:t>so ko</w:t>
      </w:r>
      <w:r w:rsidRPr="00F7186B">
        <w:rPr>
          <w:rFonts w:ascii="LitNusx" w:hAnsi="LitNusx"/>
          <w:spacing w:val="-2"/>
          <w:sz w:val="22"/>
          <w:szCs w:val="22"/>
          <w:lang w:val="ka-GE"/>
        </w:rPr>
        <w:softHyphen/>
        <w:t>or</w:t>
      </w:r>
      <w:r w:rsidRPr="00F7186B">
        <w:rPr>
          <w:rFonts w:ascii="LitNusx" w:hAnsi="LitNusx"/>
          <w:spacing w:val="-2"/>
          <w:sz w:val="22"/>
          <w:szCs w:val="22"/>
          <w:lang w:val="ka-GE"/>
        </w:rPr>
        <w:softHyphen/>
        <w:t>po</w:t>
      </w:r>
      <w:r w:rsidRPr="00F7186B">
        <w:rPr>
          <w:rFonts w:ascii="LitNusx" w:hAnsi="LitNusx"/>
          <w:spacing w:val="-2"/>
          <w:sz w:val="22"/>
          <w:szCs w:val="22"/>
          <w:lang w:val="ka-GE"/>
        </w:rPr>
        <w:softHyphen/>
        <w:t>ra</w:t>
      </w:r>
      <w:r w:rsidRPr="00F7186B">
        <w:rPr>
          <w:rFonts w:ascii="LitNusx" w:hAnsi="LitNusx"/>
          <w:spacing w:val="-2"/>
          <w:sz w:val="22"/>
          <w:szCs w:val="22"/>
          <w:lang w:val="ka-GE"/>
        </w:rPr>
        <w:softHyphen/>
        <w:t>ci</w:t>
      </w:r>
      <w:r w:rsidRPr="00F7186B">
        <w:rPr>
          <w:rFonts w:ascii="LitNusx" w:hAnsi="LitNusx"/>
          <w:spacing w:val="-2"/>
          <w:sz w:val="22"/>
          <w:szCs w:val="22"/>
          <w:lang w:val="ka-GE"/>
        </w:rPr>
        <w:softHyphen/>
        <w:t>a</w:t>
      </w:r>
      <w:r w:rsidRPr="00F7186B">
        <w:rPr>
          <w:rFonts w:ascii="LitNusx" w:hAnsi="LitNusx"/>
          <w:spacing w:val="-2"/>
          <w:sz w:val="22"/>
          <w:szCs w:val="22"/>
          <w:lang w:val="ka-GE"/>
        </w:rPr>
        <w:softHyphen/>
        <w:t>Ta gav</w:t>
      </w:r>
      <w:r w:rsidRPr="00F7186B">
        <w:rPr>
          <w:rFonts w:ascii="LitNusx" w:hAnsi="LitNusx"/>
          <w:spacing w:val="-2"/>
          <w:sz w:val="22"/>
          <w:szCs w:val="22"/>
          <w:lang w:val="ka-GE"/>
        </w:rPr>
        <w:softHyphen/>
        <w:t>le</w:t>
      </w:r>
      <w:r w:rsidRPr="00F7186B">
        <w:rPr>
          <w:rFonts w:ascii="LitNusx" w:hAnsi="LitNusx"/>
          <w:spacing w:val="-2"/>
          <w:sz w:val="22"/>
          <w:szCs w:val="22"/>
          <w:lang w:val="ka-GE"/>
        </w:rPr>
        <w:softHyphen/>
        <w:t>nis wre</w:t>
      </w:r>
      <w:r w:rsidRPr="00F7186B">
        <w:rPr>
          <w:rFonts w:ascii="LitNusx" w:hAnsi="LitNusx"/>
          <w:spacing w:val="-2"/>
          <w:sz w:val="22"/>
          <w:szCs w:val="22"/>
          <w:lang w:val="ka-GE"/>
        </w:rPr>
        <w:softHyphen/>
        <w:t>Si eq</w:t>
      </w:r>
      <w:r w:rsidRPr="00F7186B">
        <w:rPr>
          <w:rFonts w:ascii="LitNusx" w:hAnsi="LitNusx"/>
          <w:spacing w:val="-2"/>
          <w:sz w:val="22"/>
          <w:szCs w:val="22"/>
          <w:lang w:val="ka-GE"/>
        </w:rPr>
        <w:softHyphen/>
        <w:t>ce</w:t>
      </w:r>
      <w:r w:rsidRPr="00F7186B">
        <w:rPr>
          <w:rFonts w:ascii="LitNusx" w:hAnsi="LitNusx"/>
          <w:spacing w:val="-2"/>
          <w:sz w:val="22"/>
          <w:szCs w:val="22"/>
          <w:lang w:val="ka-GE"/>
        </w:rPr>
        <w:softHyphen/>
        <w:t>va da mo</w:t>
      </w:r>
      <w:r w:rsidRPr="00F7186B">
        <w:rPr>
          <w:rFonts w:ascii="LitNusx" w:hAnsi="LitNusx"/>
          <w:spacing w:val="-2"/>
          <w:sz w:val="22"/>
          <w:szCs w:val="22"/>
          <w:lang w:val="ka-GE"/>
        </w:rPr>
        <w:softHyphen/>
        <w:t>no</w:t>
      </w:r>
      <w:r w:rsidRPr="00F7186B">
        <w:rPr>
          <w:rFonts w:ascii="LitNusx" w:hAnsi="LitNusx"/>
          <w:spacing w:val="-2"/>
          <w:sz w:val="22"/>
          <w:szCs w:val="22"/>
          <w:lang w:val="ka-GE"/>
        </w:rPr>
        <w:softHyphen/>
        <w:t>po</w:t>
      </w:r>
      <w:r w:rsidRPr="00F7186B">
        <w:rPr>
          <w:rFonts w:ascii="LitNusx" w:hAnsi="LitNusx"/>
          <w:spacing w:val="-2"/>
          <w:sz w:val="22"/>
          <w:szCs w:val="22"/>
          <w:lang w:val="ka-GE"/>
        </w:rPr>
        <w:softHyphen/>
        <w:t>li</w:t>
      </w:r>
      <w:r w:rsidRPr="00F7186B">
        <w:rPr>
          <w:rFonts w:ascii="LitNusx" w:hAnsi="LitNusx"/>
          <w:spacing w:val="-2"/>
          <w:sz w:val="22"/>
          <w:szCs w:val="22"/>
          <w:lang w:val="ka-GE"/>
        </w:rPr>
        <w:softHyphen/>
        <w:t>u</w:t>
      </w:r>
      <w:r w:rsidRPr="00F7186B">
        <w:rPr>
          <w:rFonts w:ascii="LitNusx" w:hAnsi="LitNusx"/>
          <w:spacing w:val="-2"/>
          <w:sz w:val="22"/>
          <w:szCs w:val="22"/>
          <w:lang w:val="ka-GE"/>
        </w:rPr>
        <w:softHyphen/>
        <w:t>ri sa</w:t>
      </w:r>
      <w:r w:rsidRPr="00F7186B">
        <w:rPr>
          <w:rFonts w:ascii="LitNusx" w:hAnsi="LitNusx"/>
          <w:spacing w:val="-2"/>
          <w:sz w:val="22"/>
          <w:szCs w:val="22"/>
          <w:lang w:val="ka-GE"/>
        </w:rPr>
        <w:softHyphen/>
        <w:t>kuT</w:t>
      </w:r>
      <w:r w:rsidRPr="00F7186B">
        <w:rPr>
          <w:rFonts w:ascii="LitNusx" w:hAnsi="LitNusx"/>
          <w:spacing w:val="-2"/>
          <w:sz w:val="22"/>
          <w:szCs w:val="22"/>
          <w:lang w:val="ka-GE"/>
        </w:rPr>
        <w:softHyphen/>
        <w:t>re</w:t>
      </w:r>
      <w:r w:rsidRPr="00F7186B">
        <w:rPr>
          <w:rFonts w:ascii="LitNusx" w:hAnsi="LitNusx"/>
          <w:spacing w:val="-2"/>
          <w:sz w:val="22"/>
          <w:szCs w:val="22"/>
          <w:lang w:val="ka-GE"/>
        </w:rPr>
        <w:softHyphen/>
        <w:t>bac ki xde</w:t>
      </w:r>
      <w:r w:rsidRPr="00F7186B">
        <w:rPr>
          <w:rFonts w:ascii="LitNusx" w:hAnsi="LitNusx"/>
          <w:spacing w:val="-2"/>
          <w:sz w:val="22"/>
          <w:szCs w:val="22"/>
          <w:lang w:val="ka-GE"/>
        </w:rPr>
        <w:softHyphen/>
        <w:t>ba, Se</w:t>
      </w:r>
      <w:r w:rsidRPr="00F7186B">
        <w:rPr>
          <w:rFonts w:ascii="LitNusx" w:hAnsi="LitNusx"/>
          <w:spacing w:val="-2"/>
          <w:sz w:val="22"/>
          <w:szCs w:val="22"/>
          <w:lang w:val="ka-GE"/>
        </w:rPr>
        <w:softHyphen/>
        <w:t>sa</w:t>
      </w:r>
      <w:r w:rsidRPr="00F7186B">
        <w:rPr>
          <w:rFonts w:ascii="LitNusx" w:hAnsi="LitNusx"/>
          <w:spacing w:val="-2"/>
          <w:sz w:val="22"/>
          <w:szCs w:val="22"/>
          <w:lang w:val="ka-GE"/>
        </w:rPr>
        <w:softHyphen/>
        <w:t>ba</w:t>
      </w:r>
      <w:r w:rsidRPr="00F7186B">
        <w:rPr>
          <w:rFonts w:ascii="LitNusx" w:hAnsi="LitNusx"/>
          <w:spacing w:val="-2"/>
          <w:sz w:val="22"/>
          <w:szCs w:val="22"/>
          <w:lang w:val="ka-GE"/>
        </w:rPr>
        <w:softHyphen/>
        <w:t>mi</w:t>
      </w:r>
      <w:r w:rsidRPr="00F7186B">
        <w:rPr>
          <w:rFonts w:ascii="LitNusx" w:hAnsi="LitNusx"/>
          <w:spacing w:val="-2"/>
          <w:sz w:val="22"/>
          <w:szCs w:val="22"/>
          <w:lang w:val="ka-GE"/>
        </w:rPr>
        <w:softHyphen/>
        <w:t>sad</w:t>
      </w:r>
      <w:r w:rsidRPr="00F7186B">
        <w:rPr>
          <w:rFonts w:ascii="LitNusx" w:hAnsi="LitNusx"/>
          <w:spacing w:val="-2"/>
          <w:sz w:val="22"/>
          <w:szCs w:val="22"/>
          <w:lang w:val="en-US"/>
        </w:rPr>
        <w:t>,</w:t>
      </w:r>
      <w:r w:rsidRPr="00F7186B">
        <w:rPr>
          <w:rFonts w:ascii="LitNusx" w:hAnsi="LitNusx"/>
          <w:spacing w:val="-2"/>
          <w:sz w:val="22"/>
          <w:szCs w:val="22"/>
          <w:lang w:val="ka-GE"/>
        </w:rPr>
        <w:t xml:space="preserve"> mar</w:t>
      </w:r>
      <w:r w:rsidRPr="00F7186B">
        <w:rPr>
          <w:rFonts w:ascii="LitNusx" w:hAnsi="LitNusx"/>
          <w:spacing w:val="-2"/>
          <w:sz w:val="22"/>
          <w:szCs w:val="22"/>
          <w:lang w:val="ka-GE"/>
        </w:rPr>
        <w:softHyphen/>
        <w:t>Tvis, an ze</w:t>
      </w:r>
      <w:r w:rsidRPr="00F7186B">
        <w:rPr>
          <w:rFonts w:ascii="LitNusx" w:hAnsi="LitNusx"/>
          <w:spacing w:val="-2"/>
          <w:sz w:val="22"/>
          <w:szCs w:val="22"/>
          <w:lang w:val="ka-GE"/>
        </w:rPr>
        <w:softHyphen/>
        <w:t>dam</w:t>
      </w:r>
      <w:r w:rsidRPr="00F7186B">
        <w:rPr>
          <w:rFonts w:ascii="LitNusx" w:hAnsi="LitNusx"/>
          <w:spacing w:val="-2"/>
          <w:sz w:val="22"/>
          <w:szCs w:val="22"/>
          <w:lang w:val="ka-GE"/>
        </w:rPr>
        <w:softHyphen/>
        <w:t>xed</w:t>
      </w:r>
      <w:r w:rsidRPr="00F7186B">
        <w:rPr>
          <w:rFonts w:ascii="LitNusx" w:hAnsi="LitNusx"/>
          <w:spacing w:val="-2"/>
          <w:sz w:val="22"/>
          <w:szCs w:val="22"/>
          <w:lang w:val="ka-GE"/>
        </w:rPr>
        <w:softHyphen/>
        <w:t>ve</w:t>
      </w:r>
      <w:r w:rsidRPr="00F7186B">
        <w:rPr>
          <w:rFonts w:ascii="LitNusx" w:hAnsi="LitNusx"/>
          <w:spacing w:val="-2"/>
          <w:sz w:val="22"/>
          <w:szCs w:val="22"/>
          <w:lang w:val="ka-GE"/>
        </w:rPr>
        <w:softHyphen/>
        <w:t>lo</w:t>
      </w:r>
      <w:r w:rsidRPr="00F7186B">
        <w:rPr>
          <w:rFonts w:ascii="LitNusx" w:hAnsi="LitNusx"/>
          <w:spacing w:val="-2"/>
          <w:sz w:val="22"/>
          <w:szCs w:val="22"/>
          <w:lang w:val="ka-GE"/>
        </w:rPr>
        <w:softHyphen/>
        <w:t>bis sfe</w:t>
      </w:r>
      <w:r w:rsidRPr="00F7186B">
        <w:rPr>
          <w:rFonts w:ascii="LitNusx" w:hAnsi="LitNusx"/>
          <w:spacing w:val="-2"/>
          <w:sz w:val="22"/>
          <w:szCs w:val="22"/>
          <w:lang w:val="ka-GE"/>
        </w:rPr>
        <w:softHyphen/>
        <w:t>rod iq</w:t>
      </w:r>
      <w:r w:rsidRPr="00F7186B">
        <w:rPr>
          <w:rFonts w:ascii="LitNusx" w:hAnsi="LitNusx"/>
          <w:spacing w:val="-2"/>
          <w:sz w:val="22"/>
          <w:szCs w:val="22"/>
          <w:lang w:val="ka-GE"/>
        </w:rPr>
        <w:softHyphen/>
        <w:t>ce</w:t>
      </w:r>
      <w:r w:rsidRPr="00F7186B">
        <w:rPr>
          <w:rFonts w:ascii="LitNusx" w:hAnsi="LitNusx"/>
          <w:spacing w:val="-2"/>
          <w:sz w:val="22"/>
          <w:szCs w:val="22"/>
          <w:lang w:val="ka-GE"/>
        </w:rPr>
        <w:softHyphen/>
        <w:t>va. aseT vi</w:t>
      </w:r>
      <w:r w:rsidRPr="00F7186B">
        <w:rPr>
          <w:rFonts w:ascii="LitNusx" w:hAnsi="LitNusx"/>
          <w:spacing w:val="-2"/>
          <w:sz w:val="22"/>
          <w:szCs w:val="22"/>
          <w:lang w:val="ka-GE"/>
        </w:rPr>
        <w:softHyphen/>
        <w:t>Ta</w:t>
      </w:r>
      <w:r w:rsidRPr="00F7186B">
        <w:rPr>
          <w:rFonts w:ascii="LitNusx" w:hAnsi="LitNusx"/>
          <w:spacing w:val="-2"/>
          <w:sz w:val="22"/>
          <w:szCs w:val="22"/>
          <w:lang w:val="ka-GE"/>
        </w:rPr>
        <w:softHyphen/>
        <w:t>re</w:t>
      </w:r>
      <w:r w:rsidRPr="00F7186B">
        <w:rPr>
          <w:rFonts w:ascii="LitNusx" w:hAnsi="LitNusx"/>
          <w:spacing w:val="-2"/>
          <w:sz w:val="22"/>
          <w:szCs w:val="22"/>
          <w:lang w:val="ka-GE"/>
        </w:rPr>
        <w:softHyphen/>
        <w:t>ba</w:t>
      </w:r>
      <w:r w:rsidRPr="00F7186B">
        <w:rPr>
          <w:rFonts w:ascii="LitNusx" w:hAnsi="LitNusx"/>
          <w:spacing w:val="-2"/>
          <w:sz w:val="22"/>
          <w:szCs w:val="22"/>
          <w:lang w:val="ka-GE"/>
        </w:rPr>
        <w:softHyphen/>
        <w:t>Si gan</w:t>
      </w:r>
      <w:r w:rsidRPr="00F7186B">
        <w:rPr>
          <w:rFonts w:ascii="LitNusx" w:hAnsi="LitNusx"/>
          <w:spacing w:val="-2"/>
          <w:sz w:val="22"/>
          <w:szCs w:val="22"/>
          <w:lang w:val="ka-GE"/>
        </w:rPr>
        <w:softHyphen/>
        <w:t>vi</w:t>
      </w:r>
      <w:r w:rsidRPr="00F7186B">
        <w:rPr>
          <w:rFonts w:ascii="LitNusx" w:hAnsi="LitNusx"/>
          <w:spacing w:val="-2"/>
          <w:sz w:val="22"/>
          <w:szCs w:val="22"/>
          <w:lang w:val="ka-GE"/>
        </w:rPr>
        <w:softHyphen/>
        <w:t>Ta</w:t>
      </w:r>
      <w:r w:rsidRPr="00F7186B">
        <w:rPr>
          <w:rFonts w:ascii="LitNusx" w:hAnsi="LitNusx"/>
          <w:spacing w:val="-2"/>
          <w:sz w:val="22"/>
          <w:szCs w:val="22"/>
          <w:lang w:val="ka-GE"/>
        </w:rPr>
        <w:softHyphen/>
        <w:t>re</w:t>
      </w:r>
      <w:r w:rsidRPr="00F7186B">
        <w:rPr>
          <w:rFonts w:ascii="LitNusx" w:hAnsi="LitNusx"/>
          <w:spacing w:val="-2"/>
          <w:sz w:val="22"/>
          <w:szCs w:val="22"/>
          <w:lang w:val="ka-GE"/>
        </w:rPr>
        <w:softHyphen/>
        <w:t>bis ma</w:t>
      </w:r>
      <w:r w:rsidRPr="00F7186B">
        <w:rPr>
          <w:rFonts w:ascii="LitNusx" w:hAnsi="LitNusx"/>
          <w:spacing w:val="-2"/>
          <w:sz w:val="22"/>
          <w:szCs w:val="22"/>
          <w:lang w:val="ka-GE"/>
        </w:rPr>
        <w:softHyphen/>
        <w:t>re</w:t>
      </w:r>
      <w:r w:rsidRPr="00F7186B">
        <w:rPr>
          <w:rFonts w:ascii="LitNusx" w:hAnsi="LitNusx"/>
          <w:spacing w:val="-2"/>
          <w:sz w:val="22"/>
          <w:szCs w:val="22"/>
          <w:lang w:val="ka-GE"/>
        </w:rPr>
        <w:softHyphen/>
        <w:t>gu</w:t>
      </w:r>
      <w:r w:rsidRPr="00F7186B">
        <w:rPr>
          <w:rFonts w:ascii="LitNusx" w:hAnsi="LitNusx"/>
          <w:spacing w:val="-2"/>
          <w:sz w:val="22"/>
          <w:szCs w:val="22"/>
          <w:lang w:val="ka-GE"/>
        </w:rPr>
        <w:softHyphen/>
        <w:t>li</w:t>
      </w:r>
      <w:r w:rsidRPr="00F7186B">
        <w:rPr>
          <w:rFonts w:ascii="LitNusx" w:hAnsi="LitNusx"/>
          <w:spacing w:val="-2"/>
          <w:sz w:val="22"/>
          <w:szCs w:val="22"/>
          <w:lang w:val="ka-GE"/>
        </w:rPr>
        <w:softHyphen/>
        <w:t>re</w:t>
      </w:r>
      <w:r w:rsidRPr="00F7186B">
        <w:rPr>
          <w:rFonts w:ascii="LitNusx" w:hAnsi="LitNusx"/>
          <w:spacing w:val="-2"/>
          <w:sz w:val="22"/>
          <w:szCs w:val="22"/>
          <w:lang w:val="ka-GE"/>
        </w:rPr>
        <w:softHyphen/>
        <w:t>be</w:t>
      </w:r>
      <w:r w:rsidRPr="00F7186B">
        <w:rPr>
          <w:rFonts w:ascii="LitNusx" w:hAnsi="LitNusx"/>
          <w:spacing w:val="-2"/>
          <w:sz w:val="22"/>
          <w:szCs w:val="22"/>
          <w:lang w:val="ka-GE"/>
        </w:rPr>
        <w:softHyphen/>
        <w:t>li struq</w:t>
      </w:r>
      <w:r w:rsidRPr="00F7186B">
        <w:rPr>
          <w:rFonts w:ascii="LitNusx" w:hAnsi="LitNusx"/>
          <w:spacing w:val="-2"/>
          <w:sz w:val="22"/>
          <w:szCs w:val="22"/>
          <w:lang w:val="ka-GE"/>
        </w:rPr>
        <w:softHyphen/>
        <w:t>tu</w:t>
      </w:r>
      <w:r w:rsidRPr="00F7186B">
        <w:rPr>
          <w:rFonts w:ascii="LitNusx" w:hAnsi="LitNusx"/>
          <w:spacing w:val="-2"/>
          <w:sz w:val="22"/>
          <w:szCs w:val="22"/>
          <w:lang w:val="ka-GE"/>
        </w:rPr>
        <w:softHyphen/>
        <w:t>re</w:t>
      </w:r>
      <w:r w:rsidRPr="00F7186B">
        <w:rPr>
          <w:rFonts w:ascii="LitNusx" w:hAnsi="LitNusx"/>
          <w:spacing w:val="-2"/>
          <w:sz w:val="22"/>
          <w:szCs w:val="22"/>
          <w:lang w:val="ka-GE"/>
        </w:rPr>
        <w:softHyphen/>
        <w:t>bi glo</w:t>
      </w:r>
      <w:r w:rsidRPr="00F7186B">
        <w:rPr>
          <w:rFonts w:ascii="LitNusx" w:hAnsi="LitNusx"/>
          <w:spacing w:val="-2"/>
          <w:sz w:val="22"/>
          <w:szCs w:val="22"/>
          <w:lang w:val="ka-GE"/>
        </w:rPr>
        <w:softHyphen/>
        <w:t>ba</w:t>
      </w:r>
      <w:r w:rsidRPr="00F7186B">
        <w:rPr>
          <w:rFonts w:ascii="LitNusx" w:hAnsi="LitNusx"/>
          <w:spacing w:val="-2"/>
          <w:sz w:val="22"/>
          <w:szCs w:val="22"/>
          <w:lang w:val="ka-GE"/>
        </w:rPr>
        <w:softHyphen/>
        <w:t>li</w:t>
      </w:r>
      <w:r w:rsidRPr="00F7186B">
        <w:rPr>
          <w:rFonts w:ascii="LitNusx" w:hAnsi="LitNusx"/>
          <w:spacing w:val="-2"/>
          <w:sz w:val="22"/>
          <w:szCs w:val="22"/>
          <w:lang w:val="ka-GE"/>
        </w:rPr>
        <w:softHyphen/>
        <w:t>za</w:t>
      </w:r>
      <w:r w:rsidRPr="00F7186B">
        <w:rPr>
          <w:rFonts w:ascii="LitNusx" w:hAnsi="LitNusx"/>
          <w:spacing w:val="-2"/>
          <w:sz w:val="22"/>
          <w:szCs w:val="22"/>
          <w:lang w:val="ka-GE"/>
        </w:rPr>
        <w:softHyphen/>
        <w:t>cia – in</w:t>
      </w:r>
      <w:r w:rsidRPr="00F7186B">
        <w:rPr>
          <w:rFonts w:ascii="LitNusx" w:hAnsi="LitNusx"/>
          <w:spacing w:val="-2"/>
          <w:sz w:val="22"/>
          <w:szCs w:val="22"/>
          <w:lang w:val="ka-GE"/>
        </w:rPr>
        <w:softHyphen/>
        <w:t>teg</w:t>
      </w:r>
      <w:r w:rsidRPr="00F7186B">
        <w:rPr>
          <w:rFonts w:ascii="LitNusx" w:hAnsi="LitNusx"/>
          <w:spacing w:val="-2"/>
          <w:sz w:val="22"/>
          <w:szCs w:val="22"/>
          <w:lang w:val="ka-GE"/>
        </w:rPr>
        <w:softHyphen/>
        <w:t>ra</w:t>
      </w:r>
      <w:r w:rsidRPr="00F7186B">
        <w:rPr>
          <w:rFonts w:ascii="LitNusx" w:hAnsi="LitNusx"/>
          <w:spacing w:val="-2"/>
          <w:sz w:val="22"/>
          <w:szCs w:val="22"/>
          <w:lang w:val="ka-GE"/>
        </w:rPr>
        <w:softHyphen/>
        <w:t>ci</w:t>
      </w:r>
      <w:r w:rsidRPr="00F7186B">
        <w:rPr>
          <w:rFonts w:ascii="LitNusx" w:hAnsi="LitNusx"/>
          <w:spacing w:val="-2"/>
          <w:sz w:val="22"/>
          <w:szCs w:val="22"/>
          <w:lang w:val="ka-GE"/>
        </w:rPr>
        <w:softHyphen/>
        <w:t>is gav</w:t>
      </w:r>
      <w:r w:rsidRPr="00F7186B">
        <w:rPr>
          <w:rFonts w:ascii="LitNusx" w:hAnsi="LitNusx"/>
          <w:spacing w:val="-2"/>
          <w:sz w:val="22"/>
          <w:szCs w:val="22"/>
          <w:lang w:val="ka-GE"/>
        </w:rPr>
        <w:softHyphen/>
        <w:t>le</w:t>
      </w:r>
      <w:r w:rsidRPr="00F7186B">
        <w:rPr>
          <w:rFonts w:ascii="LitNusx" w:hAnsi="LitNusx"/>
          <w:spacing w:val="-2"/>
          <w:sz w:val="22"/>
          <w:szCs w:val="22"/>
          <w:lang w:val="ka-GE"/>
        </w:rPr>
        <w:softHyphen/>
        <w:t>nis qveS eq</w:t>
      </w:r>
      <w:r w:rsidRPr="00F7186B">
        <w:rPr>
          <w:rFonts w:ascii="LitNusx" w:hAnsi="LitNusx"/>
          <w:spacing w:val="-2"/>
          <w:sz w:val="22"/>
          <w:szCs w:val="22"/>
          <w:lang w:val="ka-GE"/>
        </w:rPr>
        <w:softHyphen/>
        <w:t>ce</w:t>
      </w:r>
      <w:r w:rsidRPr="00F7186B">
        <w:rPr>
          <w:rFonts w:ascii="LitNusx" w:hAnsi="LitNusx"/>
          <w:spacing w:val="-2"/>
          <w:sz w:val="22"/>
          <w:szCs w:val="22"/>
          <w:lang w:val="ka-GE"/>
        </w:rPr>
        <w:softHyphen/>
        <w:t>vi</w:t>
      </w:r>
      <w:r w:rsidRPr="00F7186B">
        <w:rPr>
          <w:rFonts w:ascii="LitNusx" w:hAnsi="LitNusx"/>
          <w:spacing w:val="-2"/>
          <w:sz w:val="22"/>
          <w:szCs w:val="22"/>
          <w:lang w:val="ka-GE"/>
        </w:rPr>
        <w:softHyphen/>
        <w:t>an. aqe</w:t>
      </w:r>
      <w:r w:rsidRPr="00F7186B">
        <w:rPr>
          <w:rFonts w:ascii="LitNusx" w:hAnsi="LitNusx"/>
          <w:spacing w:val="-2"/>
          <w:sz w:val="22"/>
          <w:szCs w:val="22"/>
          <w:lang w:val="ka-GE"/>
        </w:rPr>
        <w:softHyphen/>
        <w:t>dan ga</w:t>
      </w:r>
      <w:r w:rsidRPr="00F7186B">
        <w:rPr>
          <w:rFonts w:ascii="LitNusx" w:hAnsi="LitNusx"/>
          <w:spacing w:val="-2"/>
          <w:sz w:val="22"/>
          <w:szCs w:val="22"/>
          <w:lang w:val="ka-GE"/>
        </w:rPr>
        <w:softHyphen/>
        <w:t>mom</w:t>
      </w:r>
      <w:r w:rsidRPr="00F7186B">
        <w:rPr>
          <w:rFonts w:ascii="LitNusx" w:hAnsi="LitNusx"/>
          <w:spacing w:val="-2"/>
          <w:sz w:val="22"/>
          <w:szCs w:val="22"/>
          <w:lang w:val="ka-GE"/>
        </w:rPr>
        <w:softHyphen/>
        <w:t>di</w:t>
      </w:r>
      <w:r w:rsidRPr="00F7186B">
        <w:rPr>
          <w:rFonts w:ascii="LitNusx" w:hAnsi="LitNusx"/>
          <w:spacing w:val="-2"/>
          <w:sz w:val="22"/>
          <w:szCs w:val="22"/>
          <w:lang w:val="ka-GE"/>
        </w:rPr>
        <w:softHyphen/>
        <w:t>na</w:t>
      </w:r>
      <w:r w:rsidRPr="00F7186B">
        <w:rPr>
          <w:rFonts w:ascii="LitNusx" w:hAnsi="LitNusx"/>
          <w:spacing w:val="-2"/>
          <w:sz w:val="22"/>
          <w:szCs w:val="22"/>
          <w:lang w:val="ka-GE"/>
        </w:rPr>
        <w:softHyphen/>
        <w:t>re, maT mi</w:t>
      </w:r>
      <w:r w:rsidRPr="00F7186B">
        <w:rPr>
          <w:rFonts w:ascii="LitNusx" w:hAnsi="LitNusx"/>
          <w:spacing w:val="-2"/>
          <w:sz w:val="22"/>
          <w:szCs w:val="22"/>
          <w:lang w:val="ka-GE"/>
        </w:rPr>
        <w:softHyphen/>
        <w:t>er Se</w:t>
      </w:r>
      <w:r w:rsidRPr="00F7186B">
        <w:rPr>
          <w:rFonts w:ascii="LitNusx" w:hAnsi="LitNusx"/>
          <w:spacing w:val="-2"/>
          <w:sz w:val="22"/>
          <w:szCs w:val="22"/>
          <w:lang w:val="ka-GE"/>
        </w:rPr>
        <w:softHyphen/>
        <w:t>mu</w:t>
      </w:r>
      <w:r w:rsidRPr="00F7186B">
        <w:rPr>
          <w:rFonts w:ascii="LitNusx" w:hAnsi="LitNusx"/>
          <w:spacing w:val="-2"/>
          <w:sz w:val="22"/>
          <w:szCs w:val="22"/>
          <w:lang w:val="ka-GE"/>
        </w:rPr>
        <w:softHyphen/>
        <w:t>Sa</w:t>
      </w:r>
      <w:r w:rsidRPr="00F7186B">
        <w:rPr>
          <w:rFonts w:ascii="LitNusx" w:hAnsi="LitNusx"/>
          <w:spacing w:val="-2"/>
          <w:sz w:val="22"/>
          <w:szCs w:val="22"/>
          <w:lang w:val="ka-GE"/>
        </w:rPr>
        <w:softHyphen/>
        <w:t>ve</w:t>
      </w:r>
      <w:r w:rsidRPr="00F7186B">
        <w:rPr>
          <w:rFonts w:ascii="LitNusx" w:hAnsi="LitNusx"/>
          <w:spacing w:val="-2"/>
          <w:sz w:val="22"/>
          <w:szCs w:val="22"/>
          <w:lang w:val="ka-GE"/>
        </w:rPr>
        <w:softHyphen/>
        <w:t>bu</w:t>
      </w:r>
      <w:r w:rsidRPr="00F7186B">
        <w:rPr>
          <w:rFonts w:ascii="LitNusx" w:hAnsi="LitNusx"/>
          <w:spacing w:val="-2"/>
          <w:sz w:val="22"/>
          <w:szCs w:val="22"/>
          <w:lang w:val="ka-GE"/>
        </w:rPr>
        <w:softHyphen/>
        <w:t>li, re</w:t>
      </w:r>
      <w:r w:rsidRPr="00F7186B">
        <w:rPr>
          <w:rFonts w:ascii="LitNusx" w:hAnsi="LitNusx"/>
          <w:spacing w:val="-2"/>
          <w:sz w:val="22"/>
          <w:szCs w:val="22"/>
          <w:lang w:val="ka-GE"/>
        </w:rPr>
        <w:softHyphen/>
        <w:t>ko</w:t>
      </w:r>
      <w:r w:rsidRPr="00F7186B">
        <w:rPr>
          <w:rFonts w:ascii="LitNusx" w:hAnsi="LitNusx"/>
          <w:spacing w:val="-2"/>
          <w:sz w:val="22"/>
          <w:szCs w:val="22"/>
          <w:lang w:val="ka-GE"/>
        </w:rPr>
        <w:softHyphen/>
        <w:t>men</w:t>
      </w:r>
      <w:r w:rsidRPr="00F7186B">
        <w:rPr>
          <w:rFonts w:ascii="LitNusx" w:hAnsi="LitNusx"/>
          <w:spacing w:val="-2"/>
          <w:sz w:val="22"/>
          <w:szCs w:val="22"/>
          <w:lang w:val="ka-GE"/>
        </w:rPr>
        <w:softHyphen/>
        <w:t>da</w:t>
      </w:r>
      <w:r w:rsidRPr="00F7186B">
        <w:rPr>
          <w:rFonts w:ascii="LitNusx" w:hAnsi="LitNusx"/>
          <w:spacing w:val="-2"/>
          <w:sz w:val="22"/>
          <w:szCs w:val="22"/>
          <w:lang w:val="ka-GE"/>
        </w:rPr>
        <w:softHyphen/>
        <w:t>ci</w:t>
      </w:r>
      <w:r w:rsidRPr="00F7186B">
        <w:rPr>
          <w:rFonts w:ascii="LitNusx" w:hAnsi="LitNusx"/>
          <w:spacing w:val="-2"/>
          <w:sz w:val="22"/>
          <w:szCs w:val="22"/>
          <w:lang w:val="ka-GE"/>
        </w:rPr>
        <w:softHyphen/>
        <w:t>e</w:t>
      </w:r>
      <w:r w:rsidRPr="00F7186B">
        <w:rPr>
          <w:rFonts w:ascii="LitNusx" w:hAnsi="LitNusx"/>
          <w:spacing w:val="-2"/>
          <w:sz w:val="22"/>
          <w:szCs w:val="22"/>
          <w:lang w:val="ka-GE"/>
        </w:rPr>
        <w:softHyphen/>
        <w:t>bi, di</w:t>
      </w:r>
      <w:r w:rsidRPr="00F7186B">
        <w:rPr>
          <w:rFonts w:ascii="LitNusx" w:hAnsi="LitNusx"/>
          <w:spacing w:val="-2"/>
          <w:sz w:val="22"/>
          <w:szCs w:val="22"/>
          <w:lang w:val="ka-GE"/>
        </w:rPr>
        <w:softHyphen/>
        <w:t>req</w:t>
      </w:r>
      <w:r w:rsidRPr="00F7186B">
        <w:rPr>
          <w:rFonts w:ascii="LitNusx" w:hAnsi="LitNusx"/>
          <w:spacing w:val="-2"/>
          <w:sz w:val="22"/>
          <w:szCs w:val="22"/>
          <w:lang w:val="ka-GE"/>
        </w:rPr>
        <w:softHyphen/>
        <w:t>ti</w:t>
      </w:r>
      <w:r w:rsidRPr="00F7186B">
        <w:rPr>
          <w:rFonts w:ascii="LitNusx" w:hAnsi="LitNusx"/>
          <w:spacing w:val="-2"/>
          <w:sz w:val="22"/>
          <w:szCs w:val="22"/>
          <w:lang w:val="ka-GE"/>
        </w:rPr>
        <w:softHyphen/>
        <w:t>ve</w:t>
      </w:r>
      <w:r w:rsidRPr="00F7186B">
        <w:rPr>
          <w:rFonts w:ascii="LitNusx" w:hAnsi="LitNusx"/>
          <w:spacing w:val="-2"/>
          <w:sz w:val="22"/>
          <w:szCs w:val="22"/>
          <w:lang w:val="ka-GE"/>
        </w:rPr>
        <w:softHyphen/>
        <w:t>bi Tu sa</w:t>
      </w:r>
      <w:r w:rsidRPr="00F7186B">
        <w:rPr>
          <w:rFonts w:ascii="LitNusx" w:hAnsi="LitNusx"/>
          <w:spacing w:val="-2"/>
          <w:sz w:val="22"/>
          <w:szCs w:val="22"/>
          <w:lang w:val="ka-GE"/>
        </w:rPr>
        <w:softHyphen/>
        <w:t>sur</w:t>
      </w:r>
      <w:r w:rsidRPr="00F7186B">
        <w:rPr>
          <w:rFonts w:ascii="LitNusx" w:hAnsi="LitNusx"/>
          <w:spacing w:val="-2"/>
          <w:sz w:val="22"/>
          <w:szCs w:val="22"/>
          <w:lang w:val="ka-GE"/>
        </w:rPr>
        <w:softHyphen/>
        <w:t>ve</w:t>
      </w:r>
      <w:r w:rsidRPr="00F7186B">
        <w:rPr>
          <w:rFonts w:ascii="LitNusx" w:hAnsi="LitNusx"/>
          <w:spacing w:val="-2"/>
          <w:sz w:val="22"/>
          <w:szCs w:val="22"/>
          <w:lang w:val="ka-GE"/>
        </w:rPr>
        <w:softHyphen/>
        <w:t>li rCe</w:t>
      </w:r>
      <w:r w:rsidRPr="00F7186B">
        <w:rPr>
          <w:rFonts w:ascii="LitNusx" w:hAnsi="LitNusx"/>
          <w:spacing w:val="-2"/>
          <w:sz w:val="22"/>
          <w:szCs w:val="22"/>
          <w:lang w:val="ka-GE"/>
        </w:rPr>
        <w:softHyphen/>
        <w:t>ve</w:t>
      </w:r>
      <w:r w:rsidRPr="00F7186B">
        <w:rPr>
          <w:rFonts w:ascii="LitNusx" w:hAnsi="LitNusx"/>
          <w:spacing w:val="-2"/>
          <w:sz w:val="22"/>
          <w:szCs w:val="22"/>
          <w:lang w:val="ka-GE"/>
        </w:rPr>
        <w:softHyphen/>
        <w:t>bi, rac ar un</w:t>
      </w:r>
      <w:r w:rsidRPr="00F7186B">
        <w:rPr>
          <w:rFonts w:ascii="LitNusx" w:hAnsi="LitNusx"/>
          <w:spacing w:val="-2"/>
          <w:sz w:val="22"/>
          <w:szCs w:val="22"/>
          <w:lang w:val="ka-GE"/>
        </w:rPr>
        <w:softHyphen/>
        <w:t>da de</w:t>
      </w:r>
      <w:r w:rsidRPr="00F7186B">
        <w:rPr>
          <w:rFonts w:ascii="LitNusx" w:hAnsi="LitNusx"/>
          <w:spacing w:val="-2"/>
          <w:sz w:val="22"/>
          <w:szCs w:val="22"/>
          <w:lang w:val="ka-GE"/>
        </w:rPr>
        <w:softHyphen/>
        <w:t>mok</w:t>
      </w:r>
      <w:r w:rsidRPr="00F7186B">
        <w:rPr>
          <w:rFonts w:ascii="LitNusx" w:hAnsi="LitNusx"/>
          <w:spacing w:val="-2"/>
          <w:sz w:val="22"/>
          <w:szCs w:val="22"/>
          <w:lang w:val="ka-GE"/>
        </w:rPr>
        <w:softHyphen/>
        <w:t>ra</w:t>
      </w:r>
      <w:r w:rsidRPr="00F7186B">
        <w:rPr>
          <w:rFonts w:ascii="LitNusx" w:hAnsi="LitNusx"/>
          <w:spacing w:val="-2"/>
          <w:sz w:val="22"/>
          <w:szCs w:val="22"/>
          <w:lang w:val="ka-GE"/>
        </w:rPr>
        <w:softHyphen/>
        <w:t>ti</w:t>
      </w:r>
      <w:r w:rsidRPr="00F7186B">
        <w:rPr>
          <w:rFonts w:ascii="LitNusx" w:hAnsi="LitNusx"/>
          <w:spacing w:val="-2"/>
          <w:sz w:val="22"/>
          <w:szCs w:val="22"/>
          <w:lang w:val="ka-GE"/>
        </w:rPr>
        <w:softHyphen/>
        <w:t>ul saw</w:t>
      </w:r>
      <w:r w:rsidRPr="00F7186B">
        <w:rPr>
          <w:rFonts w:ascii="LitNusx" w:hAnsi="LitNusx"/>
          <w:spacing w:val="-2"/>
          <w:sz w:val="22"/>
          <w:szCs w:val="22"/>
          <w:lang w:val="ka-GE"/>
        </w:rPr>
        <w:softHyphen/>
        <w:t>yi</w:t>
      </w:r>
      <w:r w:rsidRPr="00F7186B">
        <w:rPr>
          <w:rFonts w:ascii="LitNusx" w:hAnsi="LitNusx"/>
          <w:spacing w:val="-2"/>
          <w:sz w:val="22"/>
          <w:szCs w:val="22"/>
          <w:lang w:val="ka-GE"/>
        </w:rPr>
        <w:softHyphen/>
        <w:t>seb</w:t>
      </w:r>
      <w:r w:rsidRPr="00F7186B">
        <w:rPr>
          <w:rFonts w:ascii="LitNusx" w:hAnsi="LitNusx"/>
          <w:spacing w:val="-2"/>
          <w:sz w:val="22"/>
          <w:szCs w:val="22"/>
          <w:lang w:val="ka-GE"/>
        </w:rPr>
        <w:softHyphen/>
        <w:t>ze iyos age</w:t>
      </w:r>
      <w:r w:rsidRPr="00F7186B">
        <w:rPr>
          <w:rFonts w:ascii="LitNusx" w:hAnsi="LitNusx"/>
          <w:spacing w:val="-2"/>
          <w:sz w:val="22"/>
          <w:szCs w:val="22"/>
          <w:lang w:val="ka-GE"/>
        </w:rPr>
        <w:softHyphen/>
        <w:t>bu</w:t>
      </w:r>
      <w:r w:rsidRPr="00F7186B">
        <w:rPr>
          <w:rFonts w:ascii="LitNusx" w:hAnsi="LitNusx"/>
          <w:spacing w:val="-2"/>
          <w:sz w:val="22"/>
          <w:szCs w:val="22"/>
          <w:lang w:val="ka-GE"/>
        </w:rPr>
        <w:softHyphen/>
        <w:t>li, sa</w:t>
      </w:r>
      <w:r w:rsidRPr="00F7186B">
        <w:rPr>
          <w:rFonts w:ascii="LitNusx" w:hAnsi="LitNusx"/>
          <w:spacing w:val="-2"/>
          <w:sz w:val="22"/>
          <w:szCs w:val="22"/>
          <w:lang w:val="ka-GE"/>
        </w:rPr>
        <w:softHyphen/>
        <w:t>bo</w:t>
      </w:r>
      <w:r w:rsidRPr="00F7186B">
        <w:rPr>
          <w:rFonts w:ascii="LitNusx" w:hAnsi="LitNusx"/>
          <w:spacing w:val="-2"/>
          <w:sz w:val="22"/>
          <w:szCs w:val="22"/>
          <w:lang w:val="ka-GE"/>
        </w:rPr>
        <w:softHyphen/>
        <w:t>loo an</w:t>
      </w:r>
      <w:r w:rsidRPr="00F7186B">
        <w:rPr>
          <w:rFonts w:ascii="LitNusx" w:hAnsi="LitNusx"/>
          <w:spacing w:val="-2"/>
          <w:sz w:val="22"/>
          <w:szCs w:val="22"/>
          <w:lang w:val="ka-GE"/>
        </w:rPr>
        <w:softHyphen/>
        <w:t>ga</w:t>
      </w:r>
      <w:r w:rsidRPr="00F7186B">
        <w:rPr>
          <w:rFonts w:ascii="LitNusx" w:hAnsi="LitNusx"/>
          <w:spacing w:val="-2"/>
          <w:sz w:val="22"/>
          <w:szCs w:val="22"/>
          <w:lang w:val="ka-GE"/>
        </w:rPr>
        <w:softHyphen/>
        <w:t>ri</w:t>
      </w:r>
      <w:r w:rsidRPr="00F7186B">
        <w:rPr>
          <w:rFonts w:ascii="LitNusx" w:hAnsi="LitNusx"/>
          <w:spacing w:val="-2"/>
          <w:sz w:val="22"/>
          <w:szCs w:val="22"/>
          <w:lang w:val="ka-GE"/>
        </w:rPr>
        <w:softHyphen/>
        <w:t>SiT</w:t>
      </w:r>
      <w:r w:rsidRPr="00F7186B">
        <w:rPr>
          <w:rFonts w:ascii="LitNusx" w:hAnsi="LitNusx"/>
          <w:spacing w:val="-2"/>
          <w:sz w:val="22"/>
          <w:szCs w:val="22"/>
          <w:lang w:val="en-US"/>
        </w:rPr>
        <w:t>,</w:t>
      </w:r>
      <w:r w:rsidRPr="00F7186B">
        <w:rPr>
          <w:rFonts w:ascii="LitNusx" w:hAnsi="LitNusx"/>
          <w:spacing w:val="-2"/>
          <w:sz w:val="22"/>
          <w:szCs w:val="22"/>
          <w:lang w:val="ka-GE"/>
        </w:rPr>
        <w:t xml:space="preserve"> „Si</w:t>
      </w:r>
      <w:r w:rsidRPr="00F7186B">
        <w:rPr>
          <w:rFonts w:ascii="LitNusx" w:hAnsi="LitNusx"/>
          <w:spacing w:val="-2"/>
          <w:sz w:val="22"/>
          <w:szCs w:val="22"/>
          <w:lang w:val="ka-GE"/>
        </w:rPr>
        <w:softHyphen/>
        <w:t>da de</w:t>
      </w:r>
      <w:r w:rsidRPr="00F7186B">
        <w:rPr>
          <w:rFonts w:ascii="LitNusx" w:hAnsi="LitNusx"/>
          <w:spacing w:val="-2"/>
          <w:sz w:val="22"/>
          <w:szCs w:val="22"/>
          <w:lang w:val="ka-GE"/>
        </w:rPr>
        <w:softHyphen/>
        <w:t>mok</w:t>
      </w:r>
      <w:r w:rsidRPr="00F7186B">
        <w:rPr>
          <w:rFonts w:ascii="LitNusx" w:hAnsi="LitNusx"/>
          <w:spacing w:val="-2"/>
          <w:sz w:val="22"/>
          <w:szCs w:val="22"/>
          <w:lang w:val="ka-GE"/>
        </w:rPr>
        <w:softHyphen/>
        <w:t>ra</w:t>
      </w:r>
      <w:r w:rsidRPr="00F7186B">
        <w:rPr>
          <w:rFonts w:ascii="LitNusx" w:hAnsi="LitNusx"/>
          <w:spacing w:val="-2"/>
          <w:sz w:val="22"/>
          <w:szCs w:val="22"/>
          <w:lang w:val="ka-GE"/>
        </w:rPr>
        <w:softHyphen/>
        <w:t>ti</w:t>
      </w:r>
      <w:r w:rsidRPr="00F7186B">
        <w:rPr>
          <w:rFonts w:ascii="LitNusx" w:hAnsi="LitNusx"/>
          <w:spacing w:val="-2"/>
          <w:sz w:val="22"/>
          <w:szCs w:val="22"/>
          <w:lang w:val="ka-GE"/>
        </w:rPr>
        <w:softHyphen/>
        <w:t>aa“, ro</w:t>
      </w:r>
      <w:r w:rsidRPr="00F7186B">
        <w:rPr>
          <w:rFonts w:ascii="LitNusx" w:hAnsi="LitNusx"/>
          <w:spacing w:val="-2"/>
          <w:sz w:val="22"/>
          <w:szCs w:val="22"/>
          <w:lang w:val="ka-GE"/>
        </w:rPr>
        <w:softHyphen/>
        <w:t>me</w:t>
      </w:r>
      <w:r w:rsidRPr="00F7186B">
        <w:rPr>
          <w:rFonts w:ascii="LitNusx" w:hAnsi="LitNusx"/>
          <w:spacing w:val="-2"/>
          <w:sz w:val="22"/>
          <w:szCs w:val="22"/>
          <w:lang w:val="ka-GE"/>
        </w:rPr>
        <w:softHyphen/>
        <w:t>lic em</w:t>
      </w:r>
      <w:r w:rsidRPr="00F7186B">
        <w:rPr>
          <w:rFonts w:ascii="LitNusx" w:hAnsi="LitNusx"/>
          <w:spacing w:val="-2"/>
          <w:sz w:val="22"/>
          <w:szCs w:val="22"/>
          <w:lang w:val="ka-GE"/>
        </w:rPr>
        <w:softHyphen/>
        <w:t>sa</w:t>
      </w:r>
      <w:r w:rsidRPr="00F7186B">
        <w:rPr>
          <w:rFonts w:ascii="LitNusx" w:hAnsi="LitNusx"/>
          <w:spacing w:val="-2"/>
          <w:sz w:val="22"/>
          <w:szCs w:val="22"/>
          <w:lang w:val="ka-GE"/>
        </w:rPr>
        <w:softHyphen/>
        <w:t>xu</w:t>
      </w:r>
      <w:r w:rsidRPr="00F7186B">
        <w:rPr>
          <w:rFonts w:ascii="LitNusx" w:hAnsi="LitNusx"/>
          <w:spacing w:val="-2"/>
          <w:sz w:val="22"/>
          <w:szCs w:val="22"/>
          <w:lang w:val="ka-GE"/>
        </w:rPr>
        <w:softHyphen/>
        <w:t>re</w:t>
      </w:r>
      <w:r w:rsidRPr="00F7186B">
        <w:rPr>
          <w:rFonts w:ascii="LitNusx" w:hAnsi="LitNusx"/>
          <w:spacing w:val="-2"/>
          <w:sz w:val="22"/>
          <w:szCs w:val="22"/>
          <w:lang w:val="ka-GE"/>
        </w:rPr>
        <w:softHyphen/>
        <w:t>ba mo</w:t>
      </w:r>
      <w:r w:rsidRPr="00F7186B">
        <w:rPr>
          <w:rFonts w:ascii="LitNusx" w:hAnsi="LitNusx"/>
          <w:spacing w:val="-2"/>
          <w:sz w:val="22"/>
          <w:szCs w:val="22"/>
          <w:lang w:val="ka-GE"/>
        </w:rPr>
        <w:softHyphen/>
        <w:t>no</w:t>
      </w:r>
      <w:r w:rsidRPr="00F7186B">
        <w:rPr>
          <w:rFonts w:ascii="LitNusx" w:hAnsi="LitNusx"/>
          <w:spacing w:val="-2"/>
          <w:sz w:val="22"/>
          <w:szCs w:val="22"/>
          <w:lang w:val="ka-GE"/>
        </w:rPr>
        <w:softHyphen/>
        <w:t>po</w:t>
      </w:r>
      <w:r w:rsidRPr="00F7186B">
        <w:rPr>
          <w:rFonts w:ascii="LitNusx" w:hAnsi="LitNusx"/>
          <w:spacing w:val="-2"/>
          <w:sz w:val="22"/>
          <w:szCs w:val="22"/>
          <w:lang w:val="ka-GE"/>
        </w:rPr>
        <w:softHyphen/>
        <w:t>li</w:t>
      </w:r>
      <w:r w:rsidRPr="00F7186B">
        <w:rPr>
          <w:rFonts w:ascii="LitNusx" w:hAnsi="LitNusx"/>
          <w:spacing w:val="-2"/>
          <w:sz w:val="22"/>
          <w:szCs w:val="22"/>
          <w:lang w:val="ka-GE"/>
        </w:rPr>
        <w:softHyphen/>
        <w:t>ur sa</w:t>
      </w:r>
      <w:r w:rsidRPr="00F7186B">
        <w:rPr>
          <w:rFonts w:ascii="LitNusx" w:hAnsi="LitNusx"/>
          <w:spacing w:val="-2"/>
          <w:sz w:val="22"/>
          <w:szCs w:val="22"/>
          <w:lang w:val="ka-GE"/>
        </w:rPr>
        <w:softHyphen/>
        <w:t>er</w:t>
      </w:r>
      <w:r w:rsidRPr="00F7186B">
        <w:rPr>
          <w:rFonts w:ascii="LitNusx" w:hAnsi="LitNusx"/>
          <w:spacing w:val="-2"/>
          <w:sz w:val="22"/>
          <w:szCs w:val="22"/>
          <w:lang w:val="ka-GE"/>
        </w:rPr>
        <w:softHyphen/>
        <w:t>Ta</w:t>
      </w:r>
      <w:r w:rsidRPr="00F7186B">
        <w:rPr>
          <w:rFonts w:ascii="LitNusx" w:hAnsi="LitNusx"/>
          <w:spacing w:val="-2"/>
          <w:sz w:val="22"/>
          <w:szCs w:val="22"/>
          <w:lang w:val="ka-GE"/>
        </w:rPr>
        <w:softHyphen/>
        <w:t>So</w:t>
      </w:r>
      <w:r w:rsidRPr="00F7186B">
        <w:rPr>
          <w:rFonts w:ascii="LitNusx" w:hAnsi="LitNusx"/>
          <w:spacing w:val="-2"/>
          <w:sz w:val="22"/>
          <w:szCs w:val="22"/>
          <w:lang w:val="ka-GE"/>
        </w:rPr>
        <w:softHyphen/>
        <w:t>ri</w:t>
      </w:r>
      <w:r w:rsidRPr="00F7186B">
        <w:rPr>
          <w:rFonts w:ascii="LitNusx" w:hAnsi="LitNusx"/>
          <w:spacing w:val="-2"/>
          <w:sz w:val="22"/>
          <w:szCs w:val="22"/>
          <w:lang w:val="ka-GE"/>
        </w:rPr>
        <w:softHyphen/>
        <w:t>so ga</w:t>
      </w:r>
      <w:r w:rsidRPr="00F7186B">
        <w:rPr>
          <w:rFonts w:ascii="LitNusx" w:hAnsi="LitNusx"/>
          <w:spacing w:val="-2"/>
          <w:sz w:val="22"/>
          <w:szCs w:val="22"/>
          <w:lang w:val="ka-GE"/>
        </w:rPr>
        <w:softHyphen/>
        <w:t>er</w:t>
      </w:r>
      <w:r w:rsidRPr="00F7186B">
        <w:rPr>
          <w:rFonts w:ascii="LitNusx" w:hAnsi="LitNusx"/>
          <w:spacing w:val="-2"/>
          <w:sz w:val="22"/>
          <w:szCs w:val="22"/>
          <w:lang w:val="ka-GE"/>
        </w:rPr>
        <w:softHyphen/>
        <w:t>Ti</w:t>
      </w:r>
      <w:r w:rsidRPr="00F7186B">
        <w:rPr>
          <w:rFonts w:ascii="LitNusx" w:hAnsi="LitNusx"/>
          <w:spacing w:val="-2"/>
          <w:sz w:val="22"/>
          <w:szCs w:val="22"/>
          <w:lang w:val="ka-GE"/>
        </w:rPr>
        <w:softHyphen/>
        <w:t>a</w:t>
      </w:r>
      <w:r w:rsidRPr="00F7186B">
        <w:rPr>
          <w:rFonts w:ascii="LitNusx" w:hAnsi="LitNusx"/>
          <w:spacing w:val="-2"/>
          <w:sz w:val="22"/>
          <w:szCs w:val="22"/>
          <w:lang w:val="ka-GE"/>
        </w:rPr>
        <w:softHyphen/>
        <w:t>ne</w:t>
      </w:r>
      <w:r w:rsidRPr="00F7186B">
        <w:rPr>
          <w:rFonts w:ascii="LitNusx" w:hAnsi="LitNusx"/>
          <w:spacing w:val="-2"/>
          <w:sz w:val="22"/>
          <w:szCs w:val="22"/>
          <w:lang w:val="ka-GE"/>
        </w:rPr>
        <w:softHyphen/>
        <w:t>bebs. aq ki Tavs iCens mkveT</w:t>
      </w:r>
      <w:r w:rsidRPr="00F7186B">
        <w:rPr>
          <w:rFonts w:ascii="LitNusx" w:hAnsi="LitNusx"/>
          <w:spacing w:val="-2"/>
          <w:sz w:val="22"/>
          <w:szCs w:val="22"/>
          <w:lang w:val="ka-GE"/>
        </w:rPr>
        <w:softHyphen/>
        <w:t>ri da</w:t>
      </w:r>
      <w:r w:rsidRPr="00F7186B">
        <w:rPr>
          <w:rFonts w:ascii="LitNusx" w:hAnsi="LitNusx"/>
          <w:spacing w:val="-2"/>
          <w:sz w:val="22"/>
          <w:szCs w:val="22"/>
          <w:lang w:val="ka-GE"/>
        </w:rPr>
        <w:softHyphen/>
        <w:t>pi</w:t>
      </w:r>
      <w:r w:rsidRPr="00F7186B">
        <w:rPr>
          <w:rFonts w:ascii="LitNusx" w:hAnsi="LitNusx"/>
          <w:spacing w:val="-2"/>
          <w:sz w:val="22"/>
          <w:szCs w:val="22"/>
          <w:lang w:val="ka-GE"/>
        </w:rPr>
        <w:softHyphen/>
        <w:t>ris</w:t>
      </w:r>
      <w:r w:rsidRPr="00F7186B">
        <w:rPr>
          <w:rFonts w:ascii="LitNusx" w:hAnsi="LitNusx"/>
          <w:spacing w:val="-2"/>
          <w:sz w:val="22"/>
          <w:szCs w:val="22"/>
          <w:lang w:val="ka-GE"/>
        </w:rPr>
        <w:softHyphen/>
        <w:t>pi</w:t>
      </w:r>
      <w:r w:rsidRPr="00F7186B">
        <w:rPr>
          <w:rFonts w:ascii="LitNusx" w:hAnsi="LitNusx"/>
          <w:spacing w:val="-2"/>
          <w:sz w:val="22"/>
          <w:szCs w:val="22"/>
          <w:lang w:val="ka-GE"/>
        </w:rPr>
        <w:softHyphen/>
        <w:t>re</w:t>
      </w:r>
      <w:r w:rsidRPr="00F7186B">
        <w:rPr>
          <w:rFonts w:ascii="LitNusx" w:hAnsi="LitNusx"/>
          <w:spacing w:val="-2"/>
          <w:sz w:val="22"/>
          <w:szCs w:val="22"/>
          <w:lang w:val="ka-GE"/>
        </w:rPr>
        <w:softHyphen/>
        <w:t>be</w:t>
      </w:r>
      <w:r w:rsidRPr="00F7186B">
        <w:rPr>
          <w:rFonts w:ascii="LitNusx" w:hAnsi="LitNusx"/>
          <w:spacing w:val="-2"/>
          <w:sz w:val="22"/>
          <w:szCs w:val="22"/>
          <w:lang w:val="ka-GE"/>
        </w:rPr>
        <w:softHyphen/>
        <w:t>bi, wi</w:t>
      </w:r>
      <w:r w:rsidRPr="00F7186B">
        <w:rPr>
          <w:rFonts w:ascii="LitNusx" w:hAnsi="LitNusx"/>
          <w:spacing w:val="-2"/>
          <w:sz w:val="22"/>
          <w:szCs w:val="22"/>
          <w:lang w:val="ka-GE"/>
        </w:rPr>
        <w:softHyphen/>
        <w:t>na</w:t>
      </w:r>
      <w:r w:rsidRPr="00F7186B">
        <w:rPr>
          <w:rFonts w:ascii="LitNusx" w:hAnsi="LitNusx"/>
          <w:spacing w:val="-2"/>
          <w:sz w:val="22"/>
          <w:szCs w:val="22"/>
          <w:lang w:val="ka-GE"/>
        </w:rPr>
        <w:softHyphen/>
        <w:t>aR</w:t>
      </w:r>
      <w:r w:rsidRPr="00F7186B">
        <w:rPr>
          <w:rFonts w:ascii="LitNusx" w:hAnsi="LitNusx"/>
          <w:spacing w:val="-2"/>
          <w:sz w:val="22"/>
          <w:szCs w:val="22"/>
          <w:lang w:val="ka-GE"/>
        </w:rPr>
        <w:softHyphen/>
        <w:t>mde</w:t>
      </w:r>
      <w:r w:rsidRPr="00F7186B">
        <w:rPr>
          <w:rFonts w:ascii="LitNusx" w:hAnsi="LitNusx"/>
          <w:spacing w:val="-2"/>
          <w:sz w:val="22"/>
          <w:szCs w:val="22"/>
          <w:lang w:val="ka-GE"/>
        </w:rPr>
        <w:softHyphen/>
        <w:t>go</w:t>
      </w:r>
      <w:r w:rsidRPr="00F7186B">
        <w:rPr>
          <w:rFonts w:ascii="LitNusx" w:hAnsi="LitNusx"/>
          <w:spacing w:val="-2"/>
          <w:sz w:val="22"/>
          <w:szCs w:val="22"/>
          <w:lang w:val="ka-GE"/>
        </w:rPr>
        <w:softHyphen/>
        <w:t>be</w:t>
      </w:r>
      <w:r w:rsidRPr="00F7186B">
        <w:rPr>
          <w:rFonts w:ascii="LitNusx" w:hAnsi="LitNusx"/>
          <w:spacing w:val="-2"/>
          <w:sz w:val="22"/>
          <w:szCs w:val="22"/>
          <w:lang w:val="ka-GE"/>
        </w:rPr>
        <w:softHyphen/>
        <w:t>bi</w:t>
      </w:r>
      <w:r w:rsidRPr="00F7186B">
        <w:rPr>
          <w:rFonts w:ascii="LitNusx" w:hAnsi="LitNusx"/>
          <w:spacing w:val="-2"/>
          <w:sz w:val="22"/>
          <w:szCs w:val="22"/>
          <w:lang w:val="en-US"/>
        </w:rPr>
        <w:t>,</w:t>
      </w:r>
      <w:r w:rsidRPr="00F7186B">
        <w:rPr>
          <w:rFonts w:ascii="LitNusx" w:hAnsi="LitNusx"/>
          <w:spacing w:val="-2"/>
          <w:sz w:val="22"/>
          <w:szCs w:val="22"/>
          <w:lang w:val="ka-GE"/>
        </w:rPr>
        <w:t xml:space="preserve"> xo</w:t>
      </w:r>
      <w:r w:rsidRPr="00F7186B">
        <w:rPr>
          <w:rFonts w:ascii="LitNusx" w:hAnsi="LitNusx"/>
          <w:spacing w:val="-2"/>
          <w:sz w:val="22"/>
          <w:szCs w:val="22"/>
          <w:lang w:val="ka-GE"/>
        </w:rPr>
        <w:softHyphen/>
        <w:t>lo de</w:t>
      </w:r>
      <w:r w:rsidRPr="00F7186B">
        <w:rPr>
          <w:rFonts w:ascii="LitNusx" w:hAnsi="LitNusx"/>
          <w:spacing w:val="-2"/>
          <w:sz w:val="22"/>
          <w:szCs w:val="22"/>
          <w:lang w:val="ka-GE"/>
        </w:rPr>
        <w:softHyphen/>
        <w:t>mok</w:t>
      </w:r>
      <w:r w:rsidRPr="00F7186B">
        <w:rPr>
          <w:rFonts w:ascii="LitNusx" w:hAnsi="LitNusx"/>
          <w:spacing w:val="-2"/>
          <w:sz w:val="22"/>
          <w:szCs w:val="22"/>
          <w:lang w:val="ka-GE"/>
        </w:rPr>
        <w:softHyphen/>
        <w:t>ra</w:t>
      </w:r>
      <w:r w:rsidRPr="00F7186B">
        <w:rPr>
          <w:rFonts w:ascii="LitNusx" w:hAnsi="LitNusx"/>
          <w:spacing w:val="-2"/>
          <w:sz w:val="22"/>
          <w:szCs w:val="22"/>
          <w:lang w:val="ka-GE"/>
        </w:rPr>
        <w:softHyphen/>
        <w:t>tia da</w:t>
      </w:r>
      <w:r w:rsidRPr="00F7186B">
        <w:rPr>
          <w:rFonts w:ascii="LitNusx" w:hAnsi="LitNusx"/>
          <w:spacing w:val="-2"/>
          <w:sz w:val="22"/>
          <w:szCs w:val="22"/>
          <w:lang w:val="ka-GE"/>
        </w:rPr>
        <w:softHyphen/>
        <w:t>iy</w:t>
      </w:r>
      <w:r w:rsidRPr="00F7186B">
        <w:rPr>
          <w:rFonts w:ascii="LitNusx" w:hAnsi="LitNusx"/>
          <w:spacing w:val="-2"/>
          <w:sz w:val="22"/>
          <w:szCs w:val="22"/>
          <w:lang w:val="ka-GE"/>
        </w:rPr>
        <w:softHyphen/>
        <w:t>va</w:t>
      </w:r>
      <w:r w:rsidRPr="00F7186B">
        <w:rPr>
          <w:rFonts w:ascii="LitNusx" w:hAnsi="LitNusx"/>
          <w:spacing w:val="-2"/>
          <w:sz w:val="22"/>
          <w:szCs w:val="22"/>
          <w:lang w:val="ka-GE"/>
        </w:rPr>
        <w:softHyphen/>
        <w:t>n</w:t>
      </w:r>
      <w:r w:rsidRPr="00F7186B">
        <w:rPr>
          <w:rFonts w:ascii="LitNusx" w:hAnsi="LitNusx"/>
          <w:spacing w:val="-2"/>
          <w:sz w:val="22"/>
          <w:szCs w:val="22"/>
          <w:lang w:val="en-US"/>
        </w:rPr>
        <w:t>eba</w:t>
      </w:r>
      <w:r w:rsidRPr="00F7186B">
        <w:rPr>
          <w:rFonts w:ascii="LitNusx" w:hAnsi="LitNusx"/>
          <w:spacing w:val="-2"/>
          <w:sz w:val="22"/>
          <w:szCs w:val="22"/>
          <w:lang w:val="ka-GE"/>
        </w:rPr>
        <w:t xml:space="preserve"> viw</w:t>
      </w:r>
      <w:r w:rsidRPr="00F7186B">
        <w:rPr>
          <w:rFonts w:ascii="LitNusx" w:hAnsi="LitNusx"/>
          <w:spacing w:val="-2"/>
          <w:sz w:val="22"/>
          <w:szCs w:val="22"/>
          <w:lang w:val="ka-GE"/>
        </w:rPr>
        <w:softHyphen/>
        <w:t>ro Si</w:t>
      </w:r>
      <w:r w:rsidRPr="00F7186B">
        <w:rPr>
          <w:rFonts w:ascii="LitNusx" w:hAnsi="LitNusx"/>
          <w:spacing w:val="-2"/>
          <w:sz w:val="22"/>
          <w:szCs w:val="22"/>
          <w:lang w:val="ka-GE"/>
        </w:rPr>
        <w:softHyphen/>
        <w:t>da kre</w:t>
      </w:r>
      <w:r w:rsidRPr="00F7186B">
        <w:rPr>
          <w:rFonts w:ascii="LitNusx" w:hAnsi="LitNusx"/>
          <w:spacing w:val="-2"/>
          <w:sz w:val="22"/>
          <w:szCs w:val="22"/>
          <w:lang w:val="ka-GE"/>
        </w:rPr>
        <w:softHyphen/>
        <w:t>bam</w:t>
      </w:r>
      <w:r w:rsidRPr="00F7186B">
        <w:rPr>
          <w:rFonts w:ascii="LitNusx" w:hAnsi="LitNusx"/>
          <w:spacing w:val="-2"/>
          <w:sz w:val="22"/>
          <w:szCs w:val="22"/>
          <w:lang w:val="ka-GE"/>
        </w:rPr>
        <w:softHyphen/>
        <w:t>de</w:t>
      </w:r>
      <w:r w:rsidRPr="00F7186B">
        <w:rPr>
          <w:rFonts w:ascii="LitNusx" w:hAnsi="LitNusx"/>
          <w:spacing w:val="-2"/>
          <w:sz w:val="22"/>
          <w:szCs w:val="22"/>
          <w:lang w:val="en-US"/>
        </w:rPr>
        <w:t>.</w:t>
      </w:r>
      <w:r w:rsidRPr="00F7186B">
        <w:rPr>
          <w:rFonts w:ascii="LitNusx" w:hAnsi="LitNusx"/>
          <w:spacing w:val="-2"/>
          <w:sz w:val="22"/>
          <w:szCs w:val="22"/>
          <w:lang w:val="ka-GE"/>
        </w:rPr>
        <w:t xml:space="preserve"> es ga</w:t>
      </w:r>
      <w:r w:rsidRPr="00F7186B">
        <w:rPr>
          <w:rFonts w:ascii="LitNusx" w:hAnsi="LitNusx"/>
          <w:spacing w:val="-2"/>
          <w:sz w:val="22"/>
          <w:szCs w:val="22"/>
          <w:lang w:val="ka-GE"/>
        </w:rPr>
        <w:softHyphen/>
        <w:t>re</w:t>
      </w:r>
      <w:r w:rsidRPr="00F7186B">
        <w:rPr>
          <w:rFonts w:ascii="LitNusx" w:hAnsi="LitNusx"/>
          <w:spacing w:val="-2"/>
          <w:sz w:val="22"/>
          <w:szCs w:val="22"/>
          <w:lang w:val="ka-GE"/>
        </w:rPr>
        <w:softHyphen/>
        <w:t>mo</w:t>
      </w:r>
      <w:r w:rsidRPr="00F7186B">
        <w:rPr>
          <w:rFonts w:ascii="LitNusx" w:hAnsi="LitNusx"/>
          <w:spacing w:val="-2"/>
          <w:sz w:val="22"/>
          <w:szCs w:val="22"/>
          <w:lang w:val="ka-GE"/>
        </w:rPr>
        <w:softHyphen/>
        <w:t>e</w:t>
      </w:r>
      <w:r w:rsidRPr="00F7186B">
        <w:rPr>
          <w:rFonts w:ascii="LitNusx" w:hAnsi="LitNusx"/>
          <w:spacing w:val="-2"/>
          <w:sz w:val="22"/>
          <w:szCs w:val="22"/>
          <w:lang w:val="ka-GE"/>
        </w:rPr>
        <w:softHyphen/>
        <w:t>ba gan</w:t>
      </w:r>
      <w:r w:rsidRPr="00F7186B">
        <w:rPr>
          <w:rFonts w:ascii="LitNusx" w:hAnsi="LitNusx"/>
          <w:spacing w:val="-2"/>
          <w:sz w:val="22"/>
          <w:szCs w:val="22"/>
          <w:lang w:val="ka-GE"/>
        </w:rPr>
        <w:softHyphen/>
        <w:t>sa</w:t>
      </w:r>
      <w:r w:rsidRPr="00F7186B">
        <w:rPr>
          <w:rFonts w:ascii="LitNusx" w:hAnsi="LitNusx"/>
          <w:spacing w:val="-2"/>
          <w:sz w:val="22"/>
          <w:szCs w:val="22"/>
          <w:lang w:val="ka-GE"/>
        </w:rPr>
        <w:softHyphen/>
        <w:t>kuT</w:t>
      </w:r>
      <w:r w:rsidRPr="00F7186B">
        <w:rPr>
          <w:rFonts w:ascii="LitNusx" w:hAnsi="LitNusx"/>
          <w:spacing w:val="-2"/>
          <w:sz w:val="22"/>
          <w:szCs w:val="22"/>
          <w:lang w:val="ka-GE"/>
        </w:rPr>
        <w:softHyphen/>
        <w:t>re</w:t>
      </w:r>
      <w:r w:rsidRPr="00F7186B">
        <w:rPr>
          <w:rFonts w:ascii="LitNusx" w:hAnsi="LitNusx"/>
          <w:spacing w:val="-2"/>
          <w:sz w:val="22"/>
          <w:szCs w:val="22"/>
          <w:lang w:val="ka-GE"/>
        </w:rPr>
        <w:softHyphen/>
        <w:t>biT eko</w:t>
      </w:r>
      <w:r w:rsidRPr="00F7186B">
        <w:rPr>
          <w:rFonts w:ascii="LitNusx" w:hAnsi="LitNusx"/>
          <w:spacing w:val="-2"/>
          <w:sz w:val="22"/>
          <w:szCs w:val="22"/>
          <w:lang w:val="ka-GE"/>
        </w:rPr>
        <w:softHyphen/>
        <w:t>no</w:t>
      </w:r>
      <w:r w:rsidRPr="00F7186B">
        <w:rPr>
          <w:rFonts w:ascii="LitNusx" w:hAnsi="LitNusx"/>
          <w:spacing w:val="-2"/>
          <w:sz w:val="22"/>
          <w:szCs w:val="22"/>
          <w:lang w:val="ka-GE"/>
        </w:rPr>
        <w:softHyphen/>
        <w:t>mi</w:t>
      </w:r>
      <w:r w:rsidRPr="00F7186B">
        <w:rPr>
          <w:rFonts w:ascii="LitNusx" w:hAnsi="LitNusx"/>
          <w:spacing w:val="-2"/>
          <w:sz w:val="22"/>
          <w:szCs w:val="22"/>
          <w:lang w:val="ka-GE"/>
        </w:rPr>
        <w:softHyphen/>
        <w:t>ka</w:t>
      </w:r>
      <w:r w:rsidRPr="00F7186B">
        <w:rPr>
          <w:rFonts w:ascii="LitNusx" w:hAnsi="LitNusx"/>
          <w:spacing w:val="-2"/>
          <w:sz w:val="22"/>
          <w:szCs w:val="22"/>
          <w:lang w:val="ka-GE"/>
        </w:rPr>
        <w:softHyphen/>
        <w:t>Si imiT vlin</w:t>
      </w:r>
      <w:r w:rsidRPr="00F7186B">
        <w:rPr>
          <w:rFonts w:ascii="LitNusx" w:hAnsi="LitNusx"/>
          <w:spacing w:val="-2"/>
          <w:sz w:val="22"/>
          <w:szCs w:val="22"/>
          <w:lang w:val="ka-GE"/>
        </w:rPr>
        <w:softHyphen/>
        <w:t>de</w:t>
      </w:r>
      <w:r w:rsidRPr="00F7186B">
        <w:rPr>
          <w:rFonts w:ascii="LitNusx" w:hAnsi="LitNusx"/>
          <w:spacing w:val="-2"/>
          <w:sz w:val="22"/>
          <w:szCs w:val="22"/>
          <w:lang w:val="ka-GE"/>
        </w:rPr>
        <w:softHyphen/>
        <w:t>ba, rom mi</w:t>
      </w:r>
      <w:r w:rsidRPr="00F7186B">
        <w:rPr>
          <w:rFonts w:ascii="LitNusx" w:hAnsi="LitNusx"/>
          <w:spacing w:val="-2"/>
          <w:sz w:val="22"/>
          <w:szCs w:val="22"/>
          <w:lang w:val="ka-GE"/>
        </w:rPr>
        <w:softHyphen/>
        <w:t>u</w:t>
      </w:r>
      <w:r w:rsidRPr="00F7186B">
        <w:rPr>
          <w:rFonts w:ascii="LitNusx" w:hAnsi="LitNusx"/>
          <w:spacing w:val="-2"/>
          <w:sz w:val="22"/>
          <w:szCs w:val="22"/>
          <w:lang w:val="ka-GE"/>
        </w:rPr>
        <w:softHyphen/>
        <w:t>xe</w:t>
      </w:r>
      <w:r w:rsidRPr="00F7186B">
        <w:rPr>
          <w:rFonts w:ascii="LitNusx" w:hAnsi="LitNusx"/>
          <w:spacing w:val="-2"/>
          <w:sz w:val="22"/>
          <w:szCs w:val="22"/>
          <w:lang w:val="ka-GE"/>
        </w:rPr>
        <w:softHyphen/>
        <w:t>da</w:t>
      </w:r>
      <w:r w:rsidRPr="00F7186B">
        <w:rPr>
          <w:rFonts w:ascii="LitNusx" w:hAnsi="LitNusx"/>
          <w:spacing w:val="-2"/>
          <w:sz w:val="22"/>
          <w:szCs w:val="22"/>
          <w:lang w:val="ka-GE"/>
        </w:rPr>
        <w:softHyphen/>
        <w:t>vad eko</w:t>
      </w:r>
      <w:r w:rsidRPr="00F7186B">
        <w:rPr>
          <w:rFonts w:ascii="LitNusx" w:hAnsi="LitNusx"/>
          <w:spacing w:val="-2"/>
          <w:sz w:val="22"/>
          <w:szCs w:val="22"/>
          <w:lang w:val="ka-GE"/>
        </w:rPr>
        <w:softHyphen/>
        <w:t>no</w:t>
      </w:r>
      <w:r w:rsidRPr="00F7186B">
        <w:rPr>
          <w:rFonts w:ascii="LitNusx" w:hAnsi="LitNusx"/>
          <w:spacing w:val="-2"/>
          <w:sz w:val="22"/>
          <w:szCs w:val="22"/>
          <w:lang w:val="ka-GE"/>
        </w:rPr>
        <w:softHyphen/>
        <w:t>mi</w:t>
      </w:r>
      <w:r w:rsidRPr="00F7186B">
        <w:rPr>
          <w:rFonts w:ascii="LitNusx" w:hAnsi="LitNusx"/>
          <w:spacing w:val="-2"/>
          <w:sz w:val="22"/>
          <w:szCs w:val="22"/>
          <w:lang w:val="ka-GE"/>
        </w:rPr>
        <w:softHyphen/>
        <w:t>kur ur</w:t>
      </w:r>
      <w:r w:rsidRPr="00F7186B">
        <w:rPr>
          <w:rFonts w:ascii="LitNusx" w:hAnsi="LitNusx"/>
          <w:spacing w:val="-2"/>
          <w:sz w:val="22"/>
          <w:szCs w:val="22"/>
          <w:lang w:val="ka-GE"/>
        </w:rPr>
        <w:softHyphen/>
        <w:t>Ti</w:t>
      </w:r>
      <w:r w:rsidRPr="00F7186B">
        <w:rPr>
          <w:rFonts w:ascii="LitNusx" w:hAnsi="LitNusx"/>
          <w:spacing w:val="-2"/>
          <w:sz w:val="22"/>
          <w:szCs w:val="22"/>
          <w:lang w:val="ka-GE"/>
        </w:rPr>
        <w:softHyphen/>
        <w:t>er</w:t>
      </w:r>
      <w:r w:rsidRPr="00F7186B">
        <w:rPr>
          <w:rFonts w:ascii="LitNusx" w:hAnsi="LitNusx"/>
          <w:spacing w:val="-2"/>
          <w:sz w:val="22"/>
          <w:szCs w:val="22"/>
          <w:lang w:val="ka-GE"/>
        </w:rPr>
        <w:softHyphen/>
        <w:t>To</w:t>
      </w:r>
      <w:r w:rsidRPr="00F7186B">
        <w:rPr>
          <w:rFonts w:ascii="LitNusx" w:hAnsi="LitNusx"/>
          <w:spacing w:val="-2"/>
          <w:sz w:val="22"/>
          <w:szCs w:val="22"/>
          <w:lang w:val="ka-GE"/>
        </w:rPr>
        <w:softHyphen/>
        <w:t>be</w:t>
      </w:r>
      <w:r w:rsidRPr="00F7186B">
        <w:rPr>
          <w:rFonts w:ascii="LitNusx" w:hAnsi="LitNusx"/>
          <w:spacing w:val="-2"/>
          <w:sz w:val="22"/>
          <w:szCs w:val="22"/>
          <w:lang w:val="ka-GE"/>
        </w:rPr>
        <w:softHyphen/>
        <w:t>bis mra</w:t>
      </w:r>
      <w:r w:rsidRPr="00F7186B">
        <w:rPr>
          <w:rFonts w:ascii="LitNusx" w:hAnsi="LitNusx"/>
          <w:spacing w:val="-2"/>
          <w:sz w:val="22"/>
          <w:szCs w:val="22"/>
          <w:lang w:val="ka-GE"/>
        </w:rPr>
        <w:softHyphen/>
        <w:t>val</w:t>
      </w:r>
      <w:r w:rsidRPr="00F7186B">
        <w:rPr>
          <w:rFonts w:ascii="LitNusx" w:hAnsi="LitNusx"/>
          <w:spacing w:val="-2"/>
          <w:sz w:val="22"/>
          <w:szCs w:val="22"/>
          <w:lang w:val="ka-GE"/>
        </w:rPr>
        <w:softHyphen/>
        <w:t>mxri</w:t>
      </w:r>
      <w:r w:rsidRPr="00F7186B">
        <w:rPr>
          <w:rFonts w:ascii="LitNusx" w:hAnsi="LitNusx"/>
          <w:spacing w:val="-2"/>
          <w:sz w:val="22"/>
          <w:szCs w:val="22"/>
          <w:lang w:val="ka-GE"/>
        </w:rPr>
        <w:softHyphen/>
        <w:t>vi gan</w:t>
      </w:r>
      <w:r w:rsidRPr="00F7186B">
        <w:rPr>
          <w:rFonts w:ascii="LitNusx" w:hAnsi="LitNusx"/>
          <w:spacing w:val="-2"/>
          <w:sz w:val="22"/>
          <w:szCs w:val="22"/>
          <w:lang w:val="ka-GE"/>
        </w:rPr>
        <w:softHyphen/>
        <w:t>vi</w:t>
      </w:r>
      <w:r w:rsidRPr="00F7186B">
        <w:rPr>
          <w:rFonts w:ascii="LitNusx" w:hAnsi="LitNusx"/>
          <w:spacing w:val="-2"/>
          <w:sz w:val="22"/>
          <w:szCs w:val="22"/>
          <w:lang w:val="ka-GE"/>
        </w:rPr>
        <w:softHyphen/>
        <w:t>Ta</w:t>
      </w:r>
      <w:r w:rsidRPr="00F7186B">
        <w:rPr>
          <w:rFonts w:ascii="LitNusx" w:hAnsi="LitNusx"/>
          <w:spacing w:val="-2"/>
          <w:sz w:val="22"/>
          <w:szCs w:val="22"/>
          <w:lang w:val="ka-GE"/>
        </w:rPr>
        <w:softHyphen/>
        <w:t>re</w:t>
      </w:r>
      <w:r w:rsidRPr="00F7186B">
        <w:rPr>
          <w:rFonts w:ascii="LitNusx" w:hAnsi="LitNusx"/>
          <w:spacing w:val="-2"/>
          <w:sz w:val="22"/>
          <w:szCs w:val="22"/>
          <w:lang w:val="ka-GE"/>
        </w:rPr>
        <w:softHyphen/>
        <w:t>bi</w:t>
      </w:r>
      <w:r w:rsidRPr="00F7186B">
        <w:rPr>
          <w:rFonts w:ascii="LitNusx" w:hAnsi="LitNusx"/>
          <w:spacing w:val="-2"/>
          <w:sz w:val="22"/>
          <w:szCs w:val="22"/>
          <w:lang w:val="ka-GE"/>
        </w:rPr>
        <w:softHyphen/>
        <w:t>sa, Sro</w:t>
      </w:r>
      <w:r w:rsidRPr="00F7186B">
        <w:rPr>
          <w:rFonts w:ascii="LitNusx" w:hAnsi="LitNusx"/>
          <w:spacing w:val="-2"/>
          <w:sz w:val="22"/>
          <w:szCs w:val="22"/>
          <w:lang w:val="ka-GE"/>
        </w:rPr>
        <w:softHyphen/>
        <w:t>ma</w:t>
      </w:r>
      <w:r w:rsidRPr="00F7186B">
        <w:rPr>
          <w:rFonts w:ascii="LitNusx" w:hAnsi="LitNusx"/>
          <w:spacing w:val="-2"/>
          <w:sz w:val="22"/>
          <w:szCs w:val="22"/>
          <w:lang w:val="ka-GE"/>
        </w:rPr>
        <w:softHyphen/>
        <w:t>sa da ka</w:t>
      </w:r>
      <w:r w:rsidRPr="00F7186B">
        <w:rPr>
          <w:rFonts w:ascii="LitNusx" w:hAnsi="LitNusx"/>
          <w:spacing w:val="-2"/>
          <w:sz w:val="22"/>
          <w:szCs w:val="22"/>
          <w:lang w:val="ka-GE"/>
        </w:rPr>
        <w:softHyphen/>
        <w:t>pi</w:t>
      </w:r>
      <w:r w:rsidRPr="00F7186B">
        <w:rPr>
          <w:rFonts w:ascii="LitNusx" w:hAnsi="LitNusx"/>
          <w:spacing w:val="-2"/>
          <w:sz w:val="22"/>
          <w:szCs w:val="22"/>
          <w:lang w:val="ka-GE"/>
        </w:rPr>
        <w:softHyphen/>
        <w:t>tals So</w:t>
      </w:r>
      <w:r w:rsidRPr="00F7186B">
        <w:rPr>
          <w:rFonts w:ascii="LitNusx" w:hAnsi="LitNusx"/>
          <w:spacing w:val="-2"/>
          <w:sz w:val="22"/>
          <w:szCs w:val="22"/>
          <w:lang w:val="ka-GE"/>
        </w:rPr>
        <w:softHyphen/>
        <w:t>ris, ase</w:t>
      </w:r>
      <w:r w:rsidRPr="00F7186B">
        <w:rPr>
          <w:rFonts w:ascii="LitNusx" w:hAnsi="LitNusx"/>
          <w:spacing w:val="-2"/>
          <w:sz w:val="22"/>
          <w:szCs w:val="22"/>
          <w:lang w:val="ka-GE"/>
        </w:rPr>
        <w:softHyphen/>
        <w:t>ve sa</w:t>
      </w:r>
      <w:r w:rsidRPr="00F7186B">
        <w:rPr>
          <w:rFonts w:ascii="LitNusx" w:hAnsi="LitNusx"/>
          <w:spacing w:val="-2"/>
          <w:sz w:val="22"/>
          <w:szCs w:val="22"/>
          <w:lang w:val="ka-GE"/>
        </w:rPr>
        <w:softHyphen/>
        <w:t>kuT</w:t>
      </w:r>
      <w:r w:rsidRPr="00F7186B">
        <w:rPr>
          <w:rFonts w:ascii="LitNusx" w:hAnsi="LitNusx"/>
          <w:spacing w:val="-2"/>
          <w:sz w:val="22"/>
          <w:szCs w:val="22"/>
          <w:lang w:val="ka-GE"/>
        </w:rPr>
        <w:softHyphen/>
        <w:t>re</w:t>
      </w:r>
      <w:r w:rsidRPr="00F7186B">
        <w:rPr>
          <w:rFonts w:ascii="LitNusx" w:hAnsi="LitNusx"/>
          <w:spacing w:val="-2"/>
          <w:sz w:val="22"/>
          <w:szCs w:val="22"/>
          <w:lang w:val="ka-GE"/>
        </w:rPr>
        <w:softHyphen/>
        <w:t>ba</w:t>
      </w:r>
      <w:r w:rsidRPr="00F7186B">
        <w:rPr>
          <w:rFonts w:ascii="LitNusx" w:hAnsi="LitNusx"/>
          <w:spacing w:val="-2"/>
          <w:sz w:val="22"/>
          <w:szCs w:val="22"/>
          <w:lang w:val="ka-GE"/>
        </w:rPr>
        <w:softHyphen/>
        <w:t>sa da ka</w:t>
      </w:r>
      <w:r w:rsidRPr="00F7186B">
        <w:rPr>
          <w:rFonts w:ascii="LitNusx" w:hAnsi="LitNusx"/>
          <w:spacing w:val="-2"/>
          <w:sz w:val="22"/>
          <w:szCs w:val="22"/>
          <w:lang w:val="ka-GE"/>
        </w:rPr>
        <w:softHyphen/>
        <w:t>pi</w:t>
      </w:r>
      <w:r w:rsidRPr="00F7186B">
        <w:rPr>
          <w:rFonts w:ascii="LitNusx" w:hAnsi="LitNusx"/>
          <w:spacing w:val="-2"/>
          <w:sz w:val="22"/>
          <w:szCs w:val="22"/>
          <w:lang w:val="ka-GE"/>
        </w:rPr>
        <w:softHyphen/>
        <w:t>tals So</w:t>
      </w:r>
      <w:r w:rsidRPr="00F7186B">
        <w:rPr>
          <w:rFonts w:ascii="LitNusx" w:hAnsi="LitNusx"/>
          <w:spacing w:val="-2"/>
          <w:sz w:val="22"/>
          <w:szCs w:val="22"/>
          <w:lang w:val="ka-GE"/>
        </w:rPr>
        <w:softHyphen/>
        <w:t>ris wi</w:t>
      </w:r>
      <w:r w:rsidRPr="00F7186B">
        <w:rPr>
          <w:rFonts w:ascii="LitNusx" w:hAnsi="LitNusx"/>
          <w:spacing w:val="-2"/>
          <w:sz w:val="22"/>
          <w:szCs w:val="22"/>
          <w:lang w:val="ka-GE"/>
        </w:rPr>
        <w:softHyphen/>
        <w:t>na</w:t>
      </w:r>
      <w:r w:rsidRPr="00F7186B">
        <w:rPr>
          <w:rFonts w:ascii="LitNusx" w:hAnsi="LitNusx"/>
          <w:spacing w:val="-2"/>
          <w:sz w:val="22"/>
          <w:szCs w:val="22"/>
          <w:lang w:val="ka-GE"/>
        </w:rPr>
        <w:softHyphen/>
        <w:t>aR</w:t>
      </w:r>
      <w:r w:rsidRPr="00F7186B">
        <w:rPr>
          <w:rFonts w:ascii="LitNusx" w:hAnsi="LitNusx"/>
          <w:spacing w:val="-2"/>
          <w:sz w:val="22"/>
          <w:szCs w:val="22"/>
          <w:lang w:val="ka-GE"/>
        </w:rPr>
        <w:softHyphen/>
        <w:t>mde</w:t>
      </w:r>
      <w:r w:rsidRPr="00F7186B">
        <w:rPr>
          <w:rFonts w:ascii="LitNusx" w:hAnsi="LitNusx"/>
          <w:spacing w:val="-2"/>
          <w:sz w:val="22"/>
          <w:szCs w:val="22"/>
          <w:lang w:val="ka-GE"/>
        </w:rPr>
        <w:softHyphen/>
        <w:t>go</w:t>
      </w:r>
      <w:r w:rsidRPr="00F7186B">
        <w:rPr>
          <w:rFonts w:ascii="LitNusx" w:hAnsi="LitNusx"/>
          <w:spacing w:val="-2"/>
          <w:sz w:val="22"/>
          <w:szCs w:val="22"/>
          <w:lang w:val="ka-GE"/>
        </w:rPr>
        <w:softHyphen/>
        <w:t>ba jerje</w:t>
      </w:r>
      <w:r w:rsidRPr="00F7186B">
        <w:rPr>
          <w:rFonts w:ascii="LitNusx" w:hAnsi="LitNusx"/>
          <w:spacing w:val="-2"/>
          <w:sz w:val="22"/>
          <w:szCs w:val="22"/>
          <w:lang w:val="ka-GE"/>
        </w:rPr>
        <w:softHyphen/>
        <w:t>ro</w:t>
      </w:r>
      <w:r w:rsidRPr="00F7186B">
        <w:rPr>
          <w:rFonts w:ascii="LitNusx" w:hAnsi="LitNusx"/>
          <w:spacing w:val="-2"/>
          <w:sz w:val="22"/>
          <w:szCs w:val="22"/>
          <w:lang w:val="ka-GE"/>
        </w:rPr>
        <w:softHyphen/>
        <w:t>biT da</w:t>
      </w:r>
      <w:r w:rsidRPr="00F7186B">
        <w:rPr>
          <w:rFonts w:ascii="LitNusx" w:hAnsi="LitNusx"/>
          <w:spacing w:val="-2"/>
          <w:sz w:val="22"/>
          <w:szCs w:val="22"/>
          <w:lang w:val="ka-GE"/>
        </w:rPr>
        <w:softHyphen/>
        <w:t>uZ</w:t>
      </w:r>
      <w:r w:rsidRPr="00F7186B">
        <w:rPr>
          <w:rFonts w:ascii="LitNusx" w:hAnsi="LitNusx"/>
          <w:spacing w:val="-2"/>
          <w:sz w:val="22"/>
          <w:szCs w:val="22"/>
          <w:lang w:val="ka-GE"/>
        </w:rPr>
        <w:softHyphen/>
        <w:t>le</w:t>
      </w:r>
      <w:r w:rsidRPr="00F7186B">
        <w:rPr>
          <w:rFonts w:ascii="LitNusx" w:hAnsi="LitNusx"/>
          <w:spacing w:val="-2"/>
          <w:sz w:val="22"/>
          <w:szCs w:val="22"/>
          <w:lang w:val="ka-GE"/>
        </w:rPr>
        <w:softHyphen/>
        <w:t>ve</w:t>
      </w:r>
      <w:r w:rsidRPr="00F7186B">
        <w:rPr>
          <w:rFonts w:ascii="LitNusx" w:hAnsi="LitNusx"/>
          <w:spacing w:val="-2"/>
          <w:sz w:val="22"/>
          <w:szCs w:val="22"/>
          <w:lang w:val="ka-GE"/>
        </w:rPr>
        <w:softHyphen/>
        <w:t>lia. am vi</w:t>
      </w:r>
      <w:r w:rsidRPr="00F7186B">
        <w:rPr>
          <w:rFonts w:ascii="LitNusx" w:hAnsi="LitNusx"/>
          <w:spacing w:val="-2"/>
          <w:sz w:val="22"/>
          <w:szCs w:val="22"/>
          <w:lang w:val="ka-GE"/>
        </w:rPr>
        <w:softHyphen/>
        <w:t>Ta</w:t>
      </w:r>
      <w:r w:rsidRPr="00F7186B">
        <w:rPr>
          <w:rFonts w:ascii="LitNusx" w:hAnsi="LitNusx"/>
          <w:spacing w:val="-2"/>
          <w:sz w:val="22"/>
          <w:szCs w:val="22"/>
          <w:lang w:val="ka-GE"/>
        </w:rPr>
        <w:softHyphen/>
        <w:t>re</w:t>
      </w:r>
      <w:r w:rsidRPr="00F7186B">
        <w:rPr>
          <w:rFonts w:ascii="LitNusx" w:hAnsi="LitNusx"/>
          <w:spacing w:val="-2"/>
          <w:sz w:val="22"/>
          <w:szCs w:val="22"/>
          <w:lang w:val="ka-GE"/>
        </w:rPr>
        <w:softHyphen/>
        <w:t>ba</w:t>
      </w:r>
      <w:r w:rsidRPr="00F7186B">
        <w:rPr>
          <w:rFonts w:ascii="LitNusx" w:hAnsi="LitNusx"/>
          <w:spacing w:val="-2"/>
          <w:sz w:val="22"/>
          <w:szCs w:val="22"/>
          <w:lang w:val="ka-GE"/>
        </w:rPr>
        <w:softHyphen/>
        <w:t>Si de</w:t>
      </w:r>
      <w:r w:rsidRPr="00F7186B">
        <w:rPr>
          <w:rFonts w:ascii="LitNusx" w:hAnsi="LitNusx"/>
          <w:spacing w:val="-2"/>
          <w:sz w:val="22"/>
          <w:szCs w:val="22"/>
          <w:lang w:val="ka-GE"/>
        </w:rPr>
        <w:softHyphen/>
        <w:t>mok</w:t>
      </w:r>
      <w:r w:rsidRPr="00F7186B">
        <w:rPr>
          <w:rFonts w:ascii="LitNusx" w:hAnsi="LitNusx"/>
          <w:spacing w:val="-2"/>
          <w:sz w:val="22"/>
          <w:szCs w:val="22"/>
          <w:lang w:val="ka-GE"/>
        </w:rPr>
        <w:softHyphen/>
        <w:t>ra</w:t>
      </w:r>
      <w:r w:rsidRPr="00F7186B">
        <w:rPr>
          <w:rFonts w:ascii="LitNusx" w:hAnsi="LitNusx"/>
          <w:spacing w:val="-2"/>
          <w:sz w:val="22"/>
          <w:szCs w:val="22"/>
          <w:lang w:val="ka-GE"/>
        </w:rPr>
        <w:softHyphen/>
        <w:t>tia, uf</w:t>
      </w:r>
      <w:r w:rsidRPr="00F7186B">
        <w:rPr>
          <w:rFonts w:ascii="LitNusx" w:hAnsi="LitNusx"/>
          <w:spacing w:val="-2"/>
          <w:sz w:val="22"/>
          <w:szCs w:val="22"/>
          <w:lang w:val="ka-GE"/>
        </w:rPr>
        <w:softHyphen/>
        <w:t>ro zus</w:t>
      </w:r>
      <w:r w:rsidRPr="00F7186B">
        <w:rPr>
          <w:rFonts w:ascii="LitNusx" w:hAnsi="LitNusx"/>
          <w:spacing w:val="-2"/>
          <w:sz w:val="22"/>
          <w:szCs w:val="22"/>
          <w:lang w:val="ka-GE"/>
        </w:rPr>
        <w:softHyphen/>
        <w:t>tad, um</w:t>
      </w:r>
      <w:r w:rsidRPr="00F7186B">
        <w:rPr>
          <w:rFonts w:ascii="LitNusx" w:hAnsi="LitNusx"/>
          <w:spacing w:val="-2"/>
          <w:sz w:val="22"/>
          <w:szCs w:val="22"/>
          <w:lang w:val="ka-GE"/>
        </w:rPr>
        <w:softHyphen/>
        <w:t>rav</w:t>
      </w:r>
      <w:r w:rsidRPr="00F7186B">
        <w:rPr>
          <w:rFonts w:ascii="LitNusx" w:hAnsi="LitNusx"/>
          <w:spacing w:val="-2"/>
          <w:sz w:val="22"/>
          <w:szCs w:val="22"/>
          <w:lang w:val="ka-GE"/>
        </w:rPr>
        <w:softHyphen/>
        <w:t>le</w:t>
      </w:r>
      <w:r w:rsidRPr="00F7186B">
        <w:rPr>
          <w:rFonts w:ascii="LitNusx" w:hAnsi="LitNusx"/>
          <w:spacing w:val="-2"/>
          <w:sz w:val="22"/>
          <w:szCs w:val="22"/>
          <w:lang w:val="ka-GE"/>
        </w:rPr>
        <w:softHyphen/>
        <w:t>so</w:t>
      </w:r>
      <w:r w:rsidRPr="00F7186B">
        <w:rPr>
          <w:rFonts w:ascii="LitNusx" w:hAnsi="LitNusx"/>
          <w:spacing w:val="-2"/>
          <w:sz w:val="22"/>
          <w:szCs w:val="22"/>
          <w:lang w:val="ka-GE"/>
        </w:rPr>
        <w:softHyphen/>
        <w:t>bis ne</w:t>
      </w:r>
      <w:r w:rsidRPr="00F7186B">
        <w:rPr>
          <w:rFonts w:ascii="LitNusx" w:hAnsi="LitNusx"/>
          <w:spacing w:val="-2"/>
          <w:sz w:val="22"/>
          <w:szCs w:val="22"/>
          <w:lang w:val="ka-GE"/>
        </w:rPr>
        <w:softHyphen/>
        <w:t>ba, xor</w:t>
      </w:r>
      <w:r w:rsidRPr="00F7186B">
        <w:rPr>
          <w:rFonts w:ascii="LitNusx" w:hAnsi="LitNusx"/>
          <w:spacing w:val="-2"/>
          <w:sz w:val="22"/>
          <w:szCs w:val="22"/>
          <w:lang w:val="ka-GE"/>
        </w:rPr>
        <w:softHyphen/>
        <w:t>ci</w:t>
      </w:r>
      <w:r w:rsidRPr="00F7186B">
        <w:rPr>
          <w:rFonts w:ascii="LitNusx" w:hAnsi="LitNusx"/>
          <w:spacing w:val="-2"/>
          <w:sz w:val="22"/>
          <w:szCs w:val="22"/>
          <w:lang w:val="ka-GE"/>
        </w:rPr>
        <w:softHyphen/>
        <w:t>el</w:t>
      </w:r>
      <w:r w:rsidRPr="00F7186B">
        <w:rPr>
          <w:rFonts w:ascii="LitNusx" w:hAnsi="LitNusx"/>
          <w:spacing w:val="-2"/>
          <w:sz w:val="22"/>
          <w:szCs w:val="22"/>
          <w:lang w:val="ka-GE"/>
        </w:rPr>
        <w:softHyphen/>
        <w:t>de</w:t>
      </w:r>
      <w:r w:rsidRPr="00F7186B">
        <w:rPr>
          <w:rFonts w:ascii="LitNusx" w:hAnsi="LitNusx"/>
          <w:spacing w:val="-2"/>
          <w:sz w:val="22"/>
          <w:szCs w:val="22"/>
          <w:lang w:val="ka-GE"/>
        </w:rPr>
        <w:softHyphen/>
        <w:t>ba ga</w:t>
      </w:r>
      <w:r w:rsidRPr="00F7186B">
        <w:rPr>
          <w:rFonts w:ascii="LitNusx" w:hAnsi="LitNusx"/>
          <w:spacing w:val="-2"/>
          <w:sz w:val="22"/>
          <w:szCs w:val="22"/>
          <w:lang w:val="ka-GE"/>
        </w:rPr>
        <w:softHyphen/>
        <w:t>er</w:t>
      </w:r>
      <w:r w:rsidRPr="00F7186B">
        <w:rPr>
          <w:rFonts w:ascii="LitNusx" w:hAnsi="LitNusx"/>
          <w:spacing w:val="-2"/>
          <w:sz w:val="22"/>
          <w:szCs w:val="22"/>
          <w:lang w:val="ka-GE"/>
        </w:rPr>
        <w:softHyphen/>
        <w:t>Ti</w:t>
      </w:r>
      <w:r w:rsidRPr="00F7186B">
        <w:rPr>
          <w:rFonts w:ascii="LitNusx" w:hAnsi="LitNusx"/>
          <w:spacing w:val="-2"/>
          <w:sz w:val="22"/>
          <w:szCs w:val="22"/>
          <w:lang w:val="ka-GE"/>
        </w:rPr>
        <w:softHyphen/>
        <w:t>a</w:t>
      </w:r>
      <w:r w:rsidRPr="00F7186B">
        <w:rPr>
          <w:rFonts w:ascii="LitNusx" w:hAnsi="LitNusx"/>
          <w:spacing w:val="-2"/>
          <w:sz w:val="22"/>
          <w:szCs w:val="22"/>
          <w:lang w:val="ka-GE"/>
        </w:rPr>
        <w:softHyphen/>
        <w:t>ne</w:t>
      </w:r>
      <w:r w:rsidRPr="00F7186B">
        <w:rPr>
          <w:rFonts w:ascii="LitNusx" w:hAnsi="LitNusx"/>
          <w:spacing w:val="-2"/>
          <w:sz w:val="22"/>
          <w:szCs w:val="22"/>
          <w:lang w:val="ka-GE"/>
        </w:rPr>
        <w:softHyphen/>
        <w:t>be</w:t>
      </w:r>
      <w:r w:rsidRPr="00F7186B">
        <w:rPr>
          <w:rFonts w:ascii="LitNusx" w:hAnsi="LitNusx"/>
          <w:spacing w:val="-2"/>
          <w:sz w:val="22"/>
          <w:szCs w:val="22"/>
          <w:lang w:val="ka-GE"/>
        </w:rPr>
        <w:softHyphen/>
        <w:t>bs</w:t>
      </w:r>
      <w:r w:rsidRPr="00F7186B">
        <w:rPr>
          <w:rFonts w:ascii="LitNusx" w:hAnsi="LitNusx"/>
          <w:spacing w:val="-2"/>
          <w:sz w:val="22"/>
          <w:szCs w:val="22"/>
          <w:lang w:val="en-US"/>
        </w:rPr>
        <w:t>a</w:t>
      </w:r>
      <w:r w:rsidRPr="00F7186B">
        <w:rPr>
          <w:rFonts w:ascii="LitNusx" w:hAnsi="LitNusx"/>
          <w:spacing w:val="-2"/>
          <w:sz w:val="22"/>
          <w:szCs w:val="22"/>
          <w:lang w:val="ka-GE"/>
        </w:rPr>
        <w:t>, mo</w:t>
      </w:r>
      <w:r w:rsidRPr="00F7186B">
        <w:rPr>
          <w:rFonts w:ascii="LitNusx" w:hAnsi="LitNusx"/>
          <w:spacing w:val="-2"/>
          <w:sz w:val="22"/>
          <w:szCs w:val="22"/>
          <w:lang w:val="ka-GE"/>
        </w:rPr>
        <w:softHyphen/>
        <w:t>no</w:t>
      </w:r>
      <w:r w:rsidRPr="00F7186B">
        <w:rPr>
          <w:rFonts w:ascii="LitNusx" w:hAnsi="LitNusx"/>
          <w:spacing w:val="-2"/>
          <w:sz w:val="22"/>
          <w:szCs w:val="22"/>
          <w:lang w:val="ka-GE"/>
        </w:rPr>
        <w:softHyphen/>
        <w:t>po</w:t>
      </w:r>
      <w:r w:rsidRPr="00F7186B">
        <w:rPr>
          <w:rFonts w:ascii="LitNusx" w:hAnsi="LitNusx"/>
          <w:spacing w:val="-2"/>
          <w:sz w:val="22"/>
          <w:szCs w:val="22"/>
          <w:lang w:val="ka-GE"/>
        </w:rPr>
        <w:softHyphen/>
        <w:t>li</w:t>
      </w:r>
      <w:r w:rsidRPr="00F7186B">
        <w:rPr>
          <w:rFonts w:ascii="LitNusx" w:hAnsi="LitNusx"/>
          <w:spacing w:val="-2"/>
          <w:sz w:val="22"/>
          <w:szCs w:val="22"/>
          <w:lang w:val="ka-GE"/>
        </w:rPr>
        <w:softHyphen/>
        <w:t>e</w:t>
      </w:r>
      <w:r w:rsidRPr="00F7186B">
        <w:rPr>
          <w:rFonts w:ascii="LitNusx" w:hAnsi="LitNusx"/>
          <w:spacing w:val="-2"/>
          <w:sz w:val="22"/>
          <w:szCs w:val="22"/>
          <w:lang w:val="ka-GE"/>
        </w:rPr>
        <w:softHyphen/>
        <w:t>bs</w:t>
      </w:r>
      <w:r w:rsidRPr="00F7186B">
        <w:rPr>
          <w:rFonts w:ascii="LitNusx" w:hAnsi="LitNusx"/>
          <w:spacing w:val="-2"/>
          <w:sz w:val="22"/>
          <w:szCs w:val="22"/>
          <w:lang w:val="en-US"/>
        </w:rPr>
        <w:t>a</w:t>
      </w:r>
      <w:r w:rsidRPr="00F7186B">
        <w:rPr>
          <w:rFonts w:ascii="LitNusx" w:hAnsi="LitNusx"/>
          <w:spacing w:val="-2"/>
          <w:sz w:val="22"/>
          <w:szCs w:val="22"/>
          <w:lang w:val="ka-GE"/>
        </w:rPr>
        <w:t xml:space="preserve"> da dar</w:t>
      </w:r>
      <w:r w:rsidRPr="00F7186B">
        <w:rPr>
          <w:rFonts w:ascii="LitNusx" w:hAnsi="LitNusx"/>
          <w:spacing w:val="-2"/>
          <w:sz w:val="22"/>
          <w:szCs w:val="22"/>
          <w:lang w:val="ka-GE"/>
        </w:rPr>
        <w:softHyphen/>
        <w:t>gob</w:t>
      </w:r>
      <w:r w:rsidRPr="00F7186B">
        <w:rPr>
          <w:rFonts w:ascii="LitNusx" w:hAnsi="LitNusx"/>
          <w:spacing w:val="-2"/>
          <w:sz w:val="22"/>
          <w:szCs w:val="22"/>
          <w:lang w:val="ka-GE"/>
        </w:rPr>
        <w:softHyphen/>
        <w:t>riv eko</w:t>
      </w:r>
      <w:r w:rsidRPr="00F7186B">
        <w:rPr>
          <w:rFonts w:ascii="LitNusx" w:hAnsi="LitNusx"/>
          <w:spacing w:val="-2"/>
          <w:sz w:val="22"/>
          <w:szCs w:val="22"/>
          <w:lang w:val="ka-GE"/>
        </w:rPr>
        <w:softHyphen/>
        <w:t>no</w:t>
      </w:r>
      <w:r w:rsidRPr="00F7186B">
        <w:rPr>
          <w:rFonts w:ascii="LitNusx" w:hAnsi="LitNusx"/>
          <w:spacing w:val="-2"/>
          <w:sz w:val="22"/>
          <w:szCs w:val="22"/>
          <w:lang w:val="ka-GE"/>
        </w:rPr>
        <w:softHyphen/>
        <w:t>mi</w:t>
      </w:r>
      <w:r w:rsidRPr="00F7186B">
        <w:rPr>
          <w:rFonts w:ascii="LitNusx" w:hAnsi="LitNusx"/>
          <w:spacing w:val="-2"/>
          <w:sz w:val="22"/>
          <w:szCs w:val="22"/>
          <w:lang w:val="ka-GE"/>
        </w:rPr>
        <w:softHyphen/>
        <w:t>kur struq</w:t>
      </w:r>
      <w:r w:rsidRPr="00F7186B">
        <w:rPr>
          <w:rFonts w:ascii="LitNusx" w:hAnsi="LitNusx"/>
          <w:spacing w:val="-2"/>
          <w:sz w:val="22"/>
          <w:szCs w:val="22"/>
          <w:lang w:val="ka-GE"/>
        </w:rPr>
        <w:softHyphen/>
        <w:t>tu</w:t>
      </w:r>
      <w:r w:rsidRPr="00F7186B">
        <w:rPr>
          <w:rFonts w:ascii="LitNusx" w:hAnsi="LitNusx"/>
          <w:spacing w:val="-2"/>
          <w:sz w:val="22"/>
          <w:szCs w:val="22"/>
          <w:lang w:val="ka-GE"/>
        </w:rPr>
        <w:softHyphen/>
        <w:t>reb</w:t>
      </w:r>
      <w:r w:rsidRPr="00F7186B">
        <w:rPr>
          <w:rFonts w:ascii="LitNusx" w:hAnsi="LitNusx"/>
          <w:spacing w:val="-2"/>
          <w:sz w:val="22"/>
          <w:szCs w:val="22"/>
          <w:lang w:val="ka-GE"/>
        </w:rPr>
        <w:softHyphen/>
        <w:t>Si</w:t>
      </w:r>
      <w:r w:rsidRPr="00F7186B">
        <w:rPr>
          <w:rFonts w:ascii="LitNusx" w:hAnsi="LitNusx"/>
          <w:spacing w:val="-2"/>
          <w:sz w:val="22"/>
          <w:szCs w:val="22"/>
          <w:lang w:val="en-US"/>
        </w:rPr>
        <w:t>.</w:t>
      </w:r>
      <w:r w:rsidRPr="00F7186B">
        <w:rPr>
          <w:rFonts w:ascii="LitNusx" w:hAnsi="LitNusx"/>
          <w:spacing w:val="-2"/>
          <w:sz w:val="22"/>
          <w:szCs w:val="22"/>
          <w:lang w:val="ka-GE"/>
        </w:rPr>
        <w:t xml:space="preserve"> </w:t>
      </w:r>
      <w:r w:rsidRPr="00F7186B">
        <w:rPr>
          <w:rFonts w:ascii="LitNusx" w:hAnsi="LitNusx"/>
          <w:spacing w:val="-2"/>
          <w:sz w:val="22"/>
          <w:szCs w:val="22"/>
          <w:lang w:val="en-US"/>
        </w:rPr>
        <w:t>isini,</w:t>
      </w:r>
      <w:r w:rsidRPr="00F7186B">
        <w:rPr>
          <w:rFonts w:ascii="LitNusx" w:hAnsi="LitNusx"/>
          <w:spacing w:val="-2"/>
          <w:sz w:val="22"/>
          <w:szCs w:val="22"/>
          <w:lang w:val="ka-GE"/>
        </w:rPr>
        <w:t xml:space="preserve"> Ta</w:t>
      </w:r>
      <w:r w:rsidRPr="00F7186B">
        <w:rPr>
          <w:rFonts w:ascii="LitNusx" w:hAnsi="LitNusx"/>
          <w:spacing w:val="-2"/>
          <w:sz w:val="22"/>
          <w:szCs w:val="22"/>
          <w:lang w:val="ka-GE"/>
        </w:rPr>
        <w:softHyphen/>
        <w:t>vis mxriv</w:t>
      </w:r>
      <w:r w:rsidRPr="00F7186B">
        <w:rPr>
          <w:rFonts w:ascii="LitNusx" w:hAnsi="LitNusx"/>
          <w:spacing w:val="-2"/>
          <w:sz w:val="22"/>
          <w:szCs w:val="22"/>
          <w:lang w:val="en-US"/>
        </w:rPr>
        <w:t>,</w:t>
      </w:r>
      <w:r w:rsidRPr="00F7186B">
        <w:rPr>
          <w:rFonts w:ascii="LitNusx" w:hAnsi="LitNusx"/>
          <w:spacing w:val="-2"/>
          <w:sz w:val="22"/>
          <w:szCs w:val="22"/>
          <w:lang w:val="ka-GE"/>
        </w:rPr>
        <w:t xml:space="preserve"> war</w:t>
      </w:r>
      <w:r w:rsidRPr="00F7186B">
        <w:rPr>
          <w:rFonts w:ascii="LitNusx" w:hAnsi="LitNusx"/>
          <w:spacing w:val="-2"/>
          <w:sz w:val="22"/>
          <w:szCs w:val="22"/>
          <w:lang w:val="ka-GE"/>
        </w:rPr>
        <w:softHyphen/>
        <w:t>mo</w:t>
      </w:r>
      <w:r w:rsidRPr="00F7186B">
        <w:rPr>
          <w:rFonts w:ascii="LitNusx" w:hAnsi="LitNusx"/>
          <w:spacing w:val="-2"/>
          <w:sz w:val="22"/>
          <w:szCs w:val="22"/>
          <w:lang w:val="ka-GE"/>
        </w:rPr>
        <w:softHyphen/>
        <w:t>a</w:t>
      </w:r>
      <w:r w:rsidRPr="00F7186B">
        <w:rPr>
          <w:rFonts w:ascii="LitNusx" w:hAnsi="LitNusx"/>
          <w:spacing w:val="-2"/>
          <w:sz w:val="22"/>
          <w:szCs w:val="22"/>
          <w:lang w:val="ka-GE"/>
        </w:rPr>
        <w:softHyphen/>
        <w:t>Cen</w:t>
      </w:r>
      <w:r w:rsidRPr="00F7186B">
        <w:rPr>
          <w:rFonts w:ascii="LitNusx" w:hAnsi="LitNusx"/>
          <w:spacing w:val="-2"/>
          <w:sz w:val="22"/>
          <w:szCs w:val="22"/>
          <w:lang w:val="en-US"/>
        </w:rPr>
        <w:t>en</w:t>
      </w:r>
      <w:r w:rsidRPr="00F7186B">
        <w:rPr>
          <w:rFonts w:ascii="LitNusx" w:hAnsi="LitNusx"/>
          <w:spacing w:val="-2"/>
          <w:sz w:val="22"/>
          <w:szCs w:val="22"/>
          <w:lang w:val="ka-GE"/>
        </w:rPr>
        <w:t xml:space="preserve"> li</w:t>
      </w:r>
      <w:r w:rsidRPr="00F7186B">
        <w:rPr>
          <w:rFonts w:ascii="LitNusx" w:hAnsi="LitNusx"/>
          <w:spacing w:val="-2"/>
          <w:sz w:val="22"/>
          <w:szCs w:val="22"/>
          <w:lang w:val="ka-GE"/>
        </w:rPr>
        <w:softHyphen/>
        <w:t>ders, rom</w:t>
      </w:r>
      <w:r w:rsidRPr="00F7186B">
        <w:rPr>
          <w:rFonts w:ascii="LitNusx" w:hAnsi="LitNusx"/>
          <w:spacing w:val="-2"/>
          <w:sz w:val="22"/>
          <w:szCs w:val="22"/>
          <w:lang w:val="ka-GE"/>
        </w:rPr>
        <w:softHyphen/>
        <w:t>lis gar</w:t>
      </w:r>
      <w:r w:rsidRPr="00F7186B">
        <w:rPr>
          <w:rFonts w:ascii="LitNusx" w:hAnsi="LitNusx"/>
          <w:spacing w:val="-2"/>
          <w:sz w:val="22"/>
          <w:szCs w:val="22"/>
          <w:lang w:val="ka-GE"/>
        </w:rPr>
        <w:softHyphen/>
        <w:t>Se</w:t>
      </w:r>
      <w:r w:rsidRPr="00F7186B">
        <w:rPr>
          <w:rFonts w:ascii="LitNusx" w:hAnsi="LitNusx"/>
          <w:spacing w:val="-2"/>
          <w:sz w:val="22"/>
          <w:szCs w:val="22"/>
          <w:lang w:val="ka-GE"/>
        </w:rPr>
        <w:softHyphen/>
        <w:t>moc ik</w:t>
      </w:r>
      <w:r w:rsidRPr="00F7186B">
        <w:rPr>
          <w:rFonts w:ascii="LitNusx" w:hAnsi="LitNusx"/>
          <w:spacing w:val="-2"/>
          <w:sz w:val="22"/>
          <w:szCs w:val="22"/>
          <w:lang w:val="ka-GE"/>
        </w:rPr>
        <w:softHyphen/>
        <w:t>ri</w:t>
      </w:r>
      <w:r w:rsidRPr="00F7186B">
        <w:rPr>
          <w:rFonts w:ascii="LitNusx" w:hAnsi="LitNusx"/>
          <w:spacing w:val="-2"/>
          <w:sz w:val="22"/>
          <w:szCs w:val="22"/>
          <w:lang w:val="ka-GE"/>
        </w:rPr>
        <w:softHyphen/>
        <w:t>be</w:t>
      </w:r>
      <w:r w:rsidRPr="00F7186B">
        <w:rPr>
          <w:rFonts w:ascii="LitNusx" w:hAnsi="LitNusx"/>
          <w:spacing w:val="-2"/>
          <w:sz w:val="22"/>
          <w:szCs w:val="22"/>
          <w:lang w:val="ka-GE"/>
        </w:rPr>
        <w:softHyphen/>
        <w:t>ba gun</w:t>
      </w:r>
      <w:r w:rsidRPr="00F7186B">
        <w:rPr>
          <w:rFonts w:ascii="LitNusx" w:hAnsi="LitNusx"/>
          <w:spacing w:val="-2"/>
          <w:sz w:val="22"/>
          <w:szCs w:val="22"/>
          <w:lang w:val="ka-GE"/>
        </w:rPr>
        <w:softHyphen/>
        <w:t>di da „Si</w:t>
      </w:r>
      <w:r w:rsidRPr="00F7186B">
        <w:rPr>
          <w:rFonts w:ascii="LitNusx" w:hAnsi="LitNusx"/>
          <w:spacing w:val="-2"/>
          <w:sz w:val="22"/>
          <w:szCs w:val="22"/>
          <w:lang w:val="ka-GE"/>
        </w:rPr>
        <w:softHyphen/>
        <w:t>da de</w:t>
      </w:r>
      <w:r w:rsidRPr="00F7186B">
        <w:rPr>
          <w:rFonts w:ascii="LitNusx" w:hAnsi="LitNusx"/>
          <w:spacing w:val="-2"/>
          <w:sz w:val="22"/>
          <w:szCs w:val="22"/>
          <w:lang w:val="ka-GE"/>
        </w:rPr>
        <w:softHyphen/>
        <w:t>mok</w:t>
      </w:r>
      <w:r w:rsidRPr="00F7186B">
        <w:rPr>
          <w:rFonts w:ascii="LitNusx" w:hAnsi="LitNusx"/>
          <w:spacing w:val="-2"/>
          <w:sz w:val="22"/>
          <w:szCs w:val="22"/>
          <w:lang w:val="ka-GE"/>
        </w:rPr>
        <w:softHyphen/>
        <w:t>ra</w:t>
      </w:r>
      <w:r w:rsidRPr="00F7186B">
        <w:rPr>
          <w:rFonts w:ascii="LitNusx" w:hAnsi="LitNusx"/>
          <w:spacing w:val="-2"/>
          <w:sz w:val="22"/>
          <w:szCs w:val="22"/>
          <w:lang w:val="ka-GE"/>
        </w:rPr>
        <w:softHyphen/>
        <w:t>ti</w:t>
      </w:r>
      <w:r w:rsidRPr="00F7186B">
        <w:rPr>
          <w:rFonts w:ascii="LitNusx" w:hAnsi="LitNusx"/>
          <w:spacing w:val="-2"/>
          <w:sz w:val="22"/>
          <w:szCs w:val="22"/>
          <w:lang w:val="ka-GE"/>
        </w:rPr>
        <w:softHyphen/>
        <w:t>iT“ axor</w:t>
      </w:r>
      <w:r w:rsidRPr="00F7186B">
        <w:rPr>
          <w:rFonts w:ascii="LitNusx" w:hAnsi="LitNusx"/>
          <w:spacing w:val="-2"/>
          <w:sz w:val="22"/>
          <w:szCs w:val="22"/>
          <w:lang w:val="ka-GE"/>
        </w:rPr>
        <w:softHyphen/>
        <w:t>ci</w:t>
      </w:r>
      <w:r w:rsidRPr="00F7186B">
        <w:rPr>
          <w:rFonts w:ascii="LitNusx" w:hAnsi="LitNusx"/>
          <w:spacing w:val="-2"/>
          <w:sz w:val="22"/>
          <w:szCs w:val="22"/>
          <w:lang w:val="ka-GE"/>
        </w:rPr>
        <w:softHyphen/>
        <w:t>e</w:t>
      </w:r>
      <w:r w:rsidRPr="00F7186B">
        <w:rPr>
          <w:rFonts w:ascii="LitNusx" w:hAnsi="LitNusx"/>
          <w:spacing w:val="-2"/>
          <w:sz w:val="22"/>
          <w:szCs w:val="22"/>
          <w:lang w:val="ka-GE"/>
        </w:rPr>
        <w:softHyphen/>
        <w:t>lebs mmar</w:t>
      </w:r>
      <w:r w:rsidRPr="00F7186B">
        <w:rPr>
          <w:rFonts w:ascii="LitNusx" w:hAnsi="LitNusx"/>
          <w:spacing w:val="-2"/>
          <w:sz w:val="22"/>
          <w:szCs w:val="22"/>
          <w:lang w:val="ka-GE"/>
        </w:rPr>
        <w:softHyphen/>
        <w:t>Tve</w:t>
      </w:r>
      <w:r w:rsidRPr="00F7186B">
        <w:rPr>
          <w:rFonts w:ascii="LitNusx" w:hAnsi="LitNusx"/>
          <w:spacing w:val="-2"/>
          <w:sz w:val="22"/>
          <w:szCs w:val="22"/>
          <w:lang w:val="ka-GE"/>
        </w:rPr>
        <w:softHyphen/>
        <w:t>lo</w:t>
      </w:r>
      <w:r w:rsidRPr="00F7186B">
        <w:rPr>
          <w:rFonts w:ascii="LitNusx" w:hAnsi="LitNusx"/>
          <w:spacing w:val="-2"/>
          <w:sz w:val="22"/>
          <w:szCs w:val="22"/>
          <w:lang w:val="ka-GE"/>
        </w:rPr>
        <w:softHyphen/>
        <w:t>bas</w:t>
      </w:r>
      <w:r w:rsidRPr="00F7186B">
        <w:rPr>
          <w:rFonts w:ascii="LitNusx" w:hAnsi="LitNusx"/>
          <w:spacing w:val="-2"/>
          <w:sz w:val="22"/>
          <w:szCs w:val="22"/>
          <w:lang w:val="en-US"/>
        </w:rPr>
        <w:t>.</w:t>
      </w:r>
      <w:r w:rsidRPr="00F7186B">
        <w:rPr>
          <w:rFonts w:ascii="LitNusx" w:hAnsi="LitNusx"/>
          <w:spacing w:val="-2"/>
          <w:sz w:val="22"/>
          <w:szCs w:val="22"/>
          <w:lang w:val="ka-GE"/>
        </w:rPr>
        <w:t xml:space="preserve"> aseT pi</w:t>
      </w:r>
      <w:r w:rsidRPr="00F7186B">
        <w:rPr>
          <w:rFonts w:ascii="LitNusx" w:hAnsi="LitNusx"/>
          <w:spacing w:val="-2"/>
          <w:sz w:val="22"/>
          <w:szCs w:val="22"/>
          <w:lang w:val="ka-GE"/>
        </w:rPr>
        <w:softHyphen/>
        <w:t>ro</w:t>
      </w:r>
      <w:r w:rsidRPr="00F7186B">
        <w:rPr>
          <w:rFonts w:ascii="LitNusx" w:hAnsi="LitNusx"/>
          <w:spacing w:val="-2"/>
          <w:sz w:val="22"/>
          <w:szCs w:val="22"/>
          <w:lang w:val="ka-GE"/>
        </w:rPr>
        <w:softHyphen/>
        <w:t>beb</w:t>
      </w:r>
      <w:r w:rsidRPr="00F7186B">
        <w:rPr>
          <w:rFonts w:ascii="LitNusx" w:hAnsi="LitNusx"/>
          <w:spacing w:val="-2"/>
          <w:sz w:val="22"/>
          <w:szCs w:val="22"/>
          <w:lang w:val="ka-GE"/>
        </w:rPr>
        <w:softHyphen/>
        <w:t>Si mo</w:t>
      </w:r>
      <w:r w:rsidRPr="00F7186B">
        <w:rPr>
          <w:rFonts w:ascii="LitNusx" w:hAnsi="LitNusx"/>
          <w:spacing w:val="-2"/>
          <w:sz w:val="22"/>
          <w:szCs w:val="22"/>
          <w:lang w:val="ka-GE"/>
        </w:rPr>
        <w:softHyphen/>
        <w:t>qa</w:t>
      </w:r>
      <w:r w:rsidRPr="00F7186B">
        <w:rPr>
          <w:rFonts w:ascii="LitNusx" w:hAnsi="LitNusx"/>
          <w:spacing w:val="-2"/>
          <w:sz w:val="22"/>
          <w:szCs w:val="22"/>
          <w:lang w:val="ka-GE"/>
        </w:rPr>
        <w:softHyphen/>
        <w:t>la</w:t>
      </w:r>
      <w:r w:rsidRPr="00F7186B">
        <w:rPr>
          <w:rFonts w:ascii="LitNusx" w:hAnsi="LitNusx"/>
          <w:spacing w:val="-2"/>
          <w:sz w:val="22"/>
          <w:szCs w:val="22"/>
          <w:lang w:val="ka-GE"/>
        </w:rPr>
        <w:softHyphen/>
        <w:t>qis, ad</w:t>
      </w:r>
      <w:r w:rsidRPr="00F7186B">
        <w:rPr>
          <w:rFonts w:ascii="LitNusx" w:hAnsi="LitNusx"/>
          <w:spacing w:val="-2"/>
          <w:sz w:val="22"/>
          <w:szCs w:val="22"/>
          <w:lang w:val="ka-GE"/>
        </w:rPr>
        <w:softHyphen/>
        <w:t>gi</w:t>
      </w:r>
      <w:r w:rsidRPr="00F7186B">
        <w:rPr>
          <w:rFonts w:ascii="LitNusx" w:hAnsi="LitNusx"/>
          <w:spacing w:val="-2"/>
          <w:sz w:val="22"/>
          <w:szCs w:val="22"/>
          <w:lang w:val="ka-GE"/>
        </w:rPr>
        <w:softHyphen/>
        <w:t>lob</w:t>
      </w:r>
      <w:r w:rsidRPr="00F7186B">
        <w:rPr>
          <w:rFonts w:ascii="LitNusx" w:hAnsi="LitNusx"/>
          <w:spacing w:val="-2"/>
          <w:sz w:val="22"/>
          <w:szCs w:val="22"/>
          <w:lang w:val="ka-GE"/>
        </w:rPr>
        <w:softHyphen/>
        <w:t>ri</w:t>
      </w:r>
      <w:r w:rsidRPr="00F7186B">
        <w:rPr>
          <w:rFonts w:ascii="LitNusx" w:hAnsi="LitNusx"/>
          <w:spacing w:val="-2"/>
          <w:sz w:val="22"/>
          <w:szCs w:val="22"/>
          <w:lang w:val="ka-GE"/>
        </w:rPr>
        <w:softHyphen/>
        <w:t>vi mo</w:t>
      </w:r>
      <w:r w:rsidRPr="00F7186B">
        <w:rPr>
          <w:rFonts w:ascii="LitNusx" w:hAnsi="LitNusx"/>
          <w:spacing w:val="-2"/>
          <w:sz w:val="22"/>
          <w:szCs w:val="22"/>
          <w:lang w:val="ka-GE"/>
        </w:rPr>
        <w:softHyphen/>
        <w:t>sax</w:t>
      </w:r>
      <w:r w:rsidRPr="00F7186B">
        <w:rPr>
          <w:rFonts w:ascii="LitNusx" w:hAnsi="LitNusx"/>
          <w:spacing w:val="-2"/>
          <w:sz w:val="22"/>
          <w:szCs w:val="22"/>
          <w:lang w:val="ka-GE"/>
        </w:rPr>
        <w:softHyphen/>
        <w:t>lis Tu abo</w:t>
      </w:r>
      <w:r w:rsidRPr="00F7186B">
        <w:rPr>
          <w:rFonts w:ascii="LitNusx" w:hAnsi="LitNusx"/>
          <w:spacing w:val="-2"/>
          <w:sz w:val="22"/>
          <w:szCs w:val="22"/>
          <w:lang w:val="ka-GE"/>
        </w:rPr>
        <w:softHyphen/>
        <w:t>ri</w:t>
      </w:r>
      <w:r w:rsidRPr="00F7186B">
        <w:rPr>
          <w:rFonts w:ascii="LitNusx" w:hAnsi="LitNusx"/>
          <w:spacing w:val="-2"/>
          <w:sz w:val="22"/>
          <w:szCs w:val="22"/>
          <w:lang w:val="ka-GE"/>
        </w:rPr>
        <w:softHyphen/>
        <w:t>ge</w:t>
      </w:r>
      <w:r w:rsidRPr="00F7186B">
        <w:rPr>
          <w:rFonts w:ascii="LitNusx" w:hAnsi="LitNusx"/>
          <w:spacing w:val="-2"/>
          <w:sz w:val="22"/>
          <w:szCs w:val="22"/>
          <w:lang w:val="ka-GE"/>
        </w:rPr>
        <w:softHyphen/>
        <w:t>nis in</w:t>
      </w:r>
      <w:r w:rsidRPr="00F7186B">
        <w:rPr>
          <w:rFonts w:ascii="LitNusx" w:hAnsi="LitNusx"/>
          <w:spacing w:val="-2"/>
          <w:sz w:val="22"/>
          <w:szCs w:val="22"/>
          <w:lang w:val="ka-GE"/>
        </w:rPr>
        <w:softHyphen/>
        <w:t>te</w:t>
      </w:r>
      <w:r w:rsidRPr="00F7186B">
        <w:rPr>
          <w:rFonts w:ascii="LitNusx" w:hAnsi="LitNusx"/>
          <w:spacing w:val="-2"/>
          <w:sz w:val="22"/>
          <w:szCs w:val="22"/>
          <w:lang w:val="ka-GE"/>
        </w:rPr>
        <w:softHyphen/>
        <w:t>re</w:t>
      </w:r>
      <w:r w:rsidRPr="00F7186B">
        <w:rPr>
          <w:rFonts w:ascii="LitNusx" w:hAnsi="LitNusx"/>
          <w:spacing w:val="-2"/>
          <w:sz w:val="22"/>
          <w:szCs w:val="22"/>
          <w:lang w:val="ka-GE"/>
        </w:rPr>
        <w:softHyphen/>
        <w:t>se</w:t>
      </w:r>
      <w:r w:rsidRPr="00F7186B">
        <w:rPr>
          <w:rFonts w:ascii="LitNusx" w:hAnsi="LitNusx"/>
          <w:spacing w:val="-2"/>
          <w:sz w:val="22"/>
          <w:szCs w:val="22"/>
          <w:lang w:val="ka-GE"/>
        </w:rPr>
        <w:softHyphen/>
        <w:t>bi</w:t>
      </w:r>
      <w:r w:rsidRPr="00F7186B">
        <w:rPr>
          <w:rFonts w:ascii="LitNusx" w:hAnsi="LitNusx"/>
          <w:spacing w:val="-2"/>
          <w:sz w:val="22"/>
          <w:szCs w:val="22"/>
          <w:lang w:val="ka-GE"/>
        </w:rPr>
        <w:softHyphen/>
        <w:t>sa da moT</w:t>
      </w:r>
      <w:r w:rsidRPr="00F7186B">
        <w:rPr>
          <w:rFonts w:ascii="LitNusx" w:hAnsi="LitNusx"/>
          <w:spacing w:val="-2"/>
          <w:sz w:val="22"/>
          <w:szCs w:val="22"/>
          <w:lang w:val="ka-GE"/>
        </w:rPr>
        <w:softHyphen/>
        <w:t>xov</w:t>
      </w:r>
      <w:r w:rsidRPr="00F7186B">
        <w:rPr>
          <w:rFonts w:ascii="LitNusx" w:hAnsi="LitNusx"/>
          <w:spacing w:val="-2"/>
          <w:sz w:val="22"/>
          <w:szCs w:val="22"/>
          <w:lang w:val="ka-GE"/>
        </w:rPr>
        <w:softHyphen/>
        <w:t>ne</w:t>
      </w:r>
      <w:r w:rsidRPr="00F7186B">
        <w:rPr>
          <w:rFonts w:ascii="LitNusx" w:hAnsi="LitNusx"/>
          <w:spacing w:val="-2"/>
          <w:sz w:val="22"/>
          <w:szCs w:val="22"/>
          <w:lang w:val="ka-GE"/>
        </w:rPr>
        <w:softHyphen/>
        <w:t>bi</w:t>
      </w:r>
      <w:r w:rsidRPr="00F7186B">
        <w:rPr>
          <w:rFonts w:ascii="LitNusx" w:hAnsi="LitNusx"/>
          <w:spacing w:val="-2"/>
          <w:sz w:val="22"/>
          <w:szCs w:val="22"/>
          <w:lang w:val="en-US"/>
        </w:rPr>
        <w:t>s</w:t>
      </w:r>
      <w:r w:rsidRPr="00F7186B">
        <w:rPr>
          <w:rFonts w:ascii="LitNusx" w:hAnsi="LitNusx"/>
          <w:spacing w:val="-2"/>
          <w:sz w:val="22"/>
          <w:szCs w:val="22"/>
          <w:lang w:val="ka-GE"/>
        </w:rPr>
        <w:t xml:space="preserve"> gaT</w:t>
      </w:r>
      <w:r w:rsidRPr="00F7186B">
        <w:rPr>
          <w:rFonts w:ascii="LitNusx" w:hAnsi="LitNusx"/>
          <w:spacing w:val="-2"/>
          <w:sz w:val="22"/>
          <w:szCs w:val="22"/>
          <w:lang w:val="ka-GE"/>
        </w:rPr>
        <w:softHyphen/>
        <w:t>va</w:t>
      </w:r>
      <w:r w:rsidRPr="00F7186B">
        <w:rPr>
          <w:rFonts w:ascii="LitNusx" w:hAnsi="LitNusx"/>
          <w:spacing w:val="-2"/>
          <w:sz w:val="22"/>
          <w:szCs w:val="22"/>
          <w:lang w:val="ka-GE"/>
        </w:rPr>
        <w:softHyphen/>
        <w:t>lis</w:t>
      </w:r>
      <w:r w:rsidRPr="00F7186B">
        <w:rPr>
          <w:rFonts w:ascii="LitNusx" w:hAnsi="LitNusx"/>
          <w:spacing w:val="-2"/>
          <w:sz w:val="22"/>
          <w:szCs w:val="22"/>
          <w:lang w:val="ka-GE"/>
        </w:rPr>
        <w:softHyphen/>
        <w:t>wi</w:t>
      </w:r>
      <w:r w:rsidRPr="00F7186B">
        <w:rPr>
          <w:rFonts w:ascii="LitNusx" w:hAnsi="LitNusx"/>
          <w:spacing w:val="-2"/>
          <w:sz w:val="22"/>
          <w:szCs w:val="22"/>
          <w:lang w:val="ka-GE"/>
        </w:rPr>
        <w:softHyphen/>
        <w:t>ne</w:t>
      </w:r>
      <w:r w:rsidRPr="00F7186B">
        <w:rPr>
          <w:rFonts w:ascii="LitNusx" w:hAnsi="LitNusx"/>
          <w:spacing w:val="-2"/>
          <w:sz w:val="22"/>
          <w:szCs w:val="22"/>
          <w:lang w:val="ka-GE"/>
        </w:rPr>
        <w:softHyphen/>
        <w:t>ba ver xde</w:t>
      </w:r>
      <w:r w:rsidRPr="00F7186B">
        <w:rPr>
          <w:rFonts w:ascii="LitNusx" w:hAnsi="LitNusx"/>
          <w:spacing w:val="-2"/>
          <w:sz w:val="22"/>
          <w:szCs w:val="22"/>
          <w:lang w:val="ka-GE"/>
        </w:rPr>
        <w:softHyphen/>
        <w:t>ba da isi</w:t>
      </w:r>
      <w:r w:rsidRPr="00F7186B">
        <w:rPr>
          <w:rFonts w:ascii="LitNusx" w:hAnsi="LitNusx"/>
          <w:spacing w:val="-2"/>
          <w:sz w:val="22"/>
          <w:szCs w:val="22"/>
          <w:lang w:val="ka-GE"/>
        </w:rPr>
        <w:softHyphen/>
        <w:t>ni ga</w:t>
      </w:r>
      <w:r w:rsidRPr="00F7186B">
        <w:rPr>
          <w:rFonts w:ascii="LitNusx" w:hAnsi="LitNusx"/>
          <w:spacing w:val="-2"/>
          <w:sz w:val="22"/>
          <w:szCs w:val="22"/>
          <w:lang w:val="ka-GE"/>
        </w:rPr>
        <w:softHyphen/>
        <w:t>ri</w:t>
      </w:r>
      <w:r w:rsidRPr="00F7186B">
        <w:rPr>
          <w:rFonts w:ascii="LitNusx" w:hAnsi="LitNusx"/>
          <w:spacing w:val="-2"/>
          <w:sz w:val="22"/>
          <w:szCs w:val="22"/>
          <w:lang w:val="ka-GE"/>
        </w:rPr>
        <w:softHyphen/>
        <w:t>yu</w:t>
      </w:r>
      <w:r w:rsidRPr="00F7186B">
        <w:rPr>
          <w:rFonts w:ascii="LitNusx" w:hAnsi="LitNusx"/>
          <w:spacing w:val="-2"/>
          <w:sz w:val="22"/>
          <w:szCs w:val="22"/>
          <w:lang w:val="ka-GE"/>
        </w:rPr>
        <w:softHyphen/>
        <w:t>le</w:t>
      </w:r>
      <w:r w:rsidRPr="00F7186B">
        <w:rPr>
          <w:rFonts w:ascii="LitNusx" w:hAnsi="LitNusx"/>
          <w:spacing w:val="-2"/>
          <w:sz w:val="22"/>
          <w:szCs w:val="22"/>
          <w:lang w:val="ka-GE"/>
        </w:rPr>
        <w:softHyphen/>
        <w:t xml:space="preserve">bi da  </w:t>
      </w:r>
      <w:r w:rsidRPr="00F7186B">
        <w:rPr>
          <w:rFonts w:ascii="LitNusx" w:hAnsi="LitNusx"/>
          <w:spacing w:val="-2"/>
          <w:sz w:val="22"/>
          <w:szCs w:val="22"/>
          <w:lang w:val="en-US"/>
        </w:rPr>
        <w:t>`</w:t>
      </w:r>
      <w:r w:rsidRPr="00F7186B">
        <w:rPr>
          <w:rFonts w:ascii="LitNusx" w:hAnsi="LitNusx"/>
          <w:spacing w:val="-2"/>
          <w:sz w:val="22"/>
          <w:szCs w:val="22"/>
          <w:lang w:val="ka-GE"/>
        </w:rPr>
        <w:t>saq</w:t>
      </w:r>
      <w:r w:rsidRPr="00F7186B">
        <w:rPr>
          <w:rFonts w:ascii="LitNusx" w:hAnsi="LitNusx"/>
          <w:spacing w:val="-2"/>
          <w:sz w:val="22"/>
          <w:szCs w:val="22"/>
          <w:lang w:val="ka-GE"/>
        </w:rPr>
        <w:softHyphen/>
        <w:t>me</w:t>
      </w:r>
      <w:r w:rsidRPr="00F7186B">
        <w:rPr>
          <w:rFonts w:ascii="LitNusx" w:hAnsi="LitNusx"/>
          <w:spacing w:val="-2"/>
          <w:sz w:val="22"/>
          <w:szCs w:val="22"/>
          <w:lang w:val="ka-GE"/>
        </w:rPr>
        <w:softHyphen/>
        <w:t>Si Ca</w:t>
      </w:r>
      <w:r w:rsidRPr="00F7186B">
        <w:rPr>
          <w:rFonts w:ascii="LitNusx" w:hAnsi="LitNusx"/>
          <w:spacing w:val="-2"/>
          <w:sz w:val="22"/>
          <w:szCs w:val="22"/>
          <w:lang w:val="ka-GE"/>
        </w:rPr>
        <w:softHyphen/>
        <w:t>ur</w:t>
      </w:r>
      <w:r w:rsidRPr="00F7186B">
        <w:rPr>
          <w:rFonts w:ascii="LitNusx" w:hAnsi="LitNusx"/>
          <w:spacing w:val="-2"/>
          <w:sz w:val="22"/>
          <w:szCs w:val="22"/>
          <w:lang w:val="ka-GE"/>
        </w:rPr>
        <w:softHyphen/>
        <w:t>Tve</w:t>
      </w:r>
      <w:r w:rsidRPr="00F7186B">
        <w:rPr>
          <w:rFonts w:ascii="LitNusx" w:hAnsi="LitNusx"/>
          <w:spacing w:val="-2"/>
          <w:sz w:val="22"/>
          <w:szCs w:val="22"/>
          <w:lang w:val="ka-GE"/>
        </w:rPr>
        <w:softHyphen/>
        <w:t>li</w:t>
      </w:r>
      <w:r w:rsidRPr="00F7186B">
        <w:rPr>
          <w:rFonts w:ascii="LitNusx" w:hAnsi="LitNusx"/>
          <w:spacing w:val="-2"/>
          <w:sz w:val="22"/>
          <w:szCs w:val="22"/>
          <w:lang w:val="en-US"/>
        </w:rPr>
        <w:t>~</w:t>
      </w:r>
      <w:r w:rsidRPr="00F7186B">
        <w:rPr>
          <w:rFonts w:ascii="LitNusx" w:hAnsi="LitNusx"/>
          <w:spacing w:val="-2"/>
          <w:sz w:val="22"/>
          <w:szCs w:val="22"/>
          <w:lang w:val="ka-GE"/>
        </w:rPr>
        <w:t xml:space="preserve"> rCe</w:t>
      </w:r>
      <w:r w:rsidRPr="00F7186B">
        <w:rPr>
          <w:rFonts w:ascii="LitNusx" w:hAnsi="LitNusx"/>
          <w:spacing w:val="-2"/>
          <w:sz w:val="22"/>
          <w:szCs w:val="22"/>
          <w:lang w:val="ka-GE"/>
        </w:rPr>
        <w:softHyphen/>
        <w:t>bi</w:t>
      </w:r>
      <w:r w:rsidRPr="00F7186B">
        <w:rPr>
          <w:rFonts w:ascii="LitNusx" w:hAnsi="LitNusx"/>
          <w:spacing w:val="-2"/>
          <w:sz w:val="22"/>
          <w:szCs w:val="22"/>
          <w:lang w:val="ka-GE"/>
        </w:rPr>
        <w:softHyphen/>
        <w:t>an.</w:t>
      </w:r>
    </w:p>
    <w:p w:rsidR="00D46116" w:rsidRPr="00787C47" w:rsidRDefault="00D46116" w:rsidP="00BC619A">
      <w:pPr>
        <w:spacing w:line="252" w:lineRule="auto"/>
        <w:ind w:firstLine="482"/>
        <w:jc w:val="both"/>
        <w:rPr>
          <w:rFonts w:ascii="LitNusx" w:hAnsi="LitNusx"/>
          <w:sz w:val="22"/>
          <w:szCs w:val="22"/>
          <w:lang w:val="ka-GE"/>
        </w:rPr>
      </w:pPr>
      <w:r w:rsidRPr="00787C47">
        <w:rPr>
          <w:rFonts w:ascii="LitNusx" w:hAnsi="LitNusx"/>
          <w:sz w:val="22"/>
          <w:szCs w:val="22"/>
          <w:lang w:val="ka-GE"/>
        </w:rPr>
        <w:t>aqe</w:t>
      </w:r>
      <w:r>
        <w:rPr>
          <w:rFonts w:ascii="LitNusx" w:hAnsi="LitNusx"/>
          <w:sz w:val="22"/>
          <w:szCs w:val="22"/>
          <w:lang w:val="ka-GE"/>
        </w:rPr>
        <w:softHyphen/>
      </w:r>
      <w:r w:rsidRPr="00787C47">
        <w:rPr>
          <w:rFonts w:ascii="LitNusx" w:hAnsi="LitNusx"/>
          <w:sz w:val="22"/>
          <w:szCs w:val="22"/>
          <w:lang w:val="ka-GE"/>
        </w:rPr>
        <w:t>dan ga</w:t>
      </w:r>
      <w:r>
        <w:rPr>
          <w:rFonts w:ascii="LitNusx" w:hAnsi="LitNusx"/>
          <w:sz w:val="22"/>
          <w:szCs w:val="22"/>
          <w:lang w:val="ka-GE"/>
        </w:rPr>
        <w:softHyphen/>
      </w:r>
      <w:r w:rsidRPr="00787C47">
        <w:rPr>
          <w:rFonts w:ascii="LitNusx" w:hAnsi="LitNusx"/>
          <w:sz w:val="22"/>
          <w:szCs w:val="22"/>
          <w:lang w:val="ka-GE"/>
        </w:rPr>
        <w:t>mom</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na</w:t>
      </w:r>
      <w:r>
        <w:rPr>
          <w:rFonts w:ascii="LitNusx" w:hAnsi="LitNusx"/>
          <w:sz w:val="22"/>
          <w:szCs w:val="22"/>
          <w:lang w:val="ka-GE"/>
        </w:rPr>
        <w:softHyphen/>
      </w:r>
      <w:r w:rsidRPr="00787C47">
        <w:rPr>
          <w:rFonts w:ascii="LitNusx" w:hAnsi="LitNusx"/>
          <w:sz w:val="22"/>
          <w:szCs w:val="22"/>
          <w:lang w:val="ka-GE"/>
        </w:rPr>
        <w:t>re, erov</w:t>
      </w:r>
      <w:r>
        <w:rPr>
          <w:rFonts w:ascii="LitNusx" w:hAnsi="LitNusx"/>
          <w:sz w:val="22"/>
          <w:szCs w:val="22"/>
          <w:lang w:val="ka-GE"/>
        </w:rPr>
        <w:softHyphen/>
      </w:r>
      <w:r w:rsidRPr="00787C47">
        <w:rPr>
          <w:rFonts w:ascii="LitNusx" w:hAnsi="LitNusx"/>
          <w:sz w:val="22"/>
          <w:szCs w:val="22"/>
          <w:lang w:val="ka-GE"/>
        </w:rPr>
        <w:t>nu</w:t>
      </w:r>
      <w:r>
        <w:rPr>
          <w:rFonts w:ascii="LitNusx" w:hAnsi="LitNusx"/>
          <w:sz w:val="22"/>
          <w:szCs w:val="22"/>
          <w:lang w:val="ka-GE"/>
        </w:rPr>
        <w:softHyphen/>
      </w:r>
      <w:r w:rsidRPr="00787C47">
        <w:rPr>
          <w:rFonts w:ascii="LitNusx" w:hAnsi="LitNusx"/>
          <w:sz w:val="22"/>
          <w:szCs w:val="22"/>
          <w:lang w:val="ka-GE"/>
        </w:rPr>
        <w:t>li eko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kis, Se</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sad, tra</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li me</w:t>
      </w:r>
      <w:r>
        <w:rPr>
          <w:rFonts w:ascii="LitNusx" w:hAnsi="LitNusx"/>
          <w:sz w:val="22"/>
          <w:szCs w:val="22"/>
          <w:lang w:val="ka-GE"/>
        </w:rPr>
        <w:softHyphen/>
      </w:r>
      <w:r w:rsidRPr="00787C47">
        <w:rPr>
          <w:rFonts w:ascii="LitNusx" w:hAnsi="LitNusx"/>
          <w:sz w:val="22"/>
          <w:szCs w:val="22"/>
          <w:lang w:val="ka-GE"/>
        </w:rPr>
        <w:t>ur</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ob</w:t>
      </w:r>
      <w:r>
        <w:rPr>
          <w:rFonts w:ascii="LitNusx" w:hAnsi="LitNusx"/>
          <w:sz w:val="22"/>
          <w:szCs w:val="22"/>
          <w:lang w:val="ka-GE"/>
        </w:rPr>
        <w:softHyphen/>
      </w:r>
      <w:r w:rsidRPr="00787C47">
        <w:rPr>
          <w:rFonts w:ascii="LitNusx" w:hAnsi="LitNusx"/>
          <w:sz w:val="22"/>
          <w:szCs w:val="22"/>
          <w:lang w:val="ka-GE"/>
        </w:rPr>
        <w:t>ri</w:t>
      </w:r>
      <w:r>
        <w:rPr>
          <w:rFonts w:ascii="LitNusx" w:hAnsi="LitNusx"/>
          <w:sz w:val="22"/>
          <w:szCs w:val="22"/>
          <w:lang w:val="ka-GE"/>
        </w:rPr>
        <w:softHyphen/>
      </w:r>
      <w:r w:rsidRPr="00787C47">
        <w:rPr>
          <w:rFonts w:ascii="LitNusx" w:hAnsi="LitNusx"/>
          <w:sz w:val="22"/>
          <w:szCs w:val="22"/>
          <w:lang w:val="ka-GE"/>
        </w:rPr>
        <w:t>vi saq</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bis dac</w:t>
      </w:r>
      <w:r>
        <w:rPr>
          <w:rFonts w:ascii="LitNusx" w:hAnsi="LitNusx"/>
          <w:sz w:val="22"/>
          <w:szCs w:val="22"/>
          <w:lang w:val="ka-GE"/>
        </w:rPr>
        <w:softHyphen/>
      </w:r>
      <w:r w:rsidRPr="00787C47">
        <w:rPr>
          <w:rFonts w:ascii="LitNusx" w:hAnsi="LitNusx"/>
          <w:sz w:val="22"/>
          <w:szCs w:val="22"/>
          <w:lang w:val="ka-GE"/>
        </w:rPr>
        <w:t>va da qvey</w:t>
      </w:r>
      <w:r>
        <w:rPr>
          <w:rFonts w:ascii="LitNusx" w:hAnsi="LitNusx"/>
          <w:sz w:val="22"/>
          <w:szCs w:val="22"/>
          <w:lang w:val="ka-GE"/>
        </w:rPr>
        <w:softHyphen/>
      </w:r>
      <w:r w:rsidRPr="00787C47">
        <w:rPr>
          <w:rFonts w:ascii="LitNusx" w:hAnsi="LitNusx"/>
          <w:sz w:val="22"/>
          <w:szCs w:val="22"/>
          <w:lang w:val="ka-GE"/>
        </w:rPr>
        <w:t>nis av</w:t>
      </w:r>
      <w:r>
        <w:rPr>
          <w:rFonts w:ascii="LitNusx" w:hAnsi="LitNusx"/>
          <w:sz w:val="22"/>
          <w:szCs w:val="22"/>
          <w:lang w:val="ka-GE"/>
        </w:rPr>
        <w:softHyphen/>
      </w:r>
      <w:r w:rsidRPr="00787C47">
        <w:rPr>
          <w:rFonts w:ascii="LitNusx" w:hAnsi="LitNusx"/>
          <w:sz w:val="22"/>
          <w:szCs w:val="22"/>
          <w:lang w:val="ka-GE"/>
        </w:rPr>
        <w:t>to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ro</w:t>
      </w:r>
      <w:r>
        <w:rPr>
          <w:rFonts w:ascii="LitNusx" w:hAnsi="LitNusx"/>
          <w:sz w:val="22"/>
          <w:szCs w:val="22"/>
          <w:lang w:val="ka-GE"/>
        </w:rPr>
        <w:softHyphen/>
      </w:r>
      <w:r w:rsidRPr="00787C47">
        <w:rPr>
          <w:rFonts w:ascii="LitNusx" w:hAnsi="LitNusx"/>
          <w:sz w:val="22"/>
          <w:szCs w:val="22"/>
          <w:lang w:val="ka-GE"/>
        </w:rPr>
        <w:t>bis Se</w:t>
      </w:r>
      <w:r>
        <w:rPr>
          <w:rFonts w:ascii="LitNusx" w:hAnsi="LitNusx"/>
          <w:sz w:val="22"/>
          <w:szCs w:val="22"/>
          <w:lang w:val="ka-GE"/>
        </w:rPr>
        <w:softHyphen/>
      </w:r>
      <w:r w:rsidRPr="00787C47">
        <w:rPr>
          <w:rFonts w:ascii="LitNusx" w:hAnsi="LitNusx"/>
          <w:sz w:val="22"/>
          <w:szCs w:val="22"/>
          <w:lang w:val="ka-GE"/>
        </w:rPr>
        <w:t>nar</w:t>
      </w:r>
      <w:r>
        <w:rPr>
          <w:rFonts w:ascii="LitNusx" w:hAnsi="LitNusx"/>
          <w:sz w:val="22"/>
          <w:szCs w:val="22"/>
          <w:lang w:val="ka-GE"/>
        </w:rPr>
        <w:softHyphen/>
      </w:r>
      <w:r w:rsidRPr="00787C47">
        <w:rPr>
          <w:rFonts w:ascii="LitNusx" w:hAnsi="LitNusx"/>
          <w:sz w:val="22"/>
          <w:szCs w:val="22"/>
          <w:lang w:val="ka-GE"/>
        </w:rPr>
        <w:t>Cu</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ba yve</w:t>
      </w:r>
      <w:r>
        <w:rPr>
          <w:rFonts w:ascii="LitNusx" w:hAnsi="LitNusx"/>
          <w:sz w:val="22"/>
          <w:szCs w:val="22"/>
          <w:lang w:val="ka-GE"/>
        </w:rPr>
        <w:softHyphen/>
      </w:r>
      <w:r w:rsidRPr="00787C47">
        <w:rPr>
          <w:rFonts w:ascii="LitNusx" w:hAnsi="LitNusx"/>
          <w:sz w:val="22"/>
          <w:szCs w:val="22"/>
          <w:lang w:val="ka-GE"/>
        </w:rPr>
        <w:t>la ad</w:t>
      </w:r>
      <w:r>
        <w:rPr>
          <w:rFonts w:ascii="LitNusx" w:hAnsi="LitNusx"/>
          <w:sz w:val="22"/>
          <w:szCs w:val="22"/>
          <w:lang w:val="ka-GE"/>
        </w:rPr>
        <w:softHyphen/>
      </w:r>
      <w:r w:rsidRPr="00787C47">
        <w:rPr>
          <w:rFonts w:ascii="LitNusx" w:hAnsi="LitNusx"/>
          <w:sz w:val="22"/>
          <w:szCs w:val="22"/>
          <w:lang w:val="ka-GE"/>
        </w:rPr>
        <w:t>gi</w:t>
      </w:r>
      <w:r>
        <w:rPr>
          <w:rFonts w:ascii="LitNusx" w:hAnsi="LitNusx"/>
          <w:sz w:val="22"/>
          <w:szCs w:val="22"/>
          <w:lang w:val="ka-GE"/>
        </w:rPr>
        <w:softHyphen/>
      </w:r>
      <w:r w:rsidRPr="00787C47">
        <w:rPr>
          <w:rFonts w:ascii="LitNusx" w:hAnsi="LitNusx"/>
          <w:sz w:val="22"/>
          <w:szCs w:val="22"/>
          <w:lang w:val="ka-GE"/>
        </w:rPr>
        <w:t>lob</w:t>
      </w:r>
      <w:r>
        <w:rPr>
          <w:rFonts w:ascii="LitNusx" w:hAnsi="LitNusx"/>
          <w:sz w:val="22"/>
          <w:szCs w:val="22"/>
          <w:lang w:val="ka-GE"/>
        </w:rPr>
        <w:softHyphen/>
      </w:r>
      <w:r w:rsidRPr="00787C47">
        <w:rPr>
          <w:rFonts w:ascii="LitNusx" w:hAnsi="LitNusx"/>
          <w:sz w:val="22"/>
          <w:szCs w:val="22"/>
          <w:lang w:val="ka-GE"/>
        </w:rPr>
        <w:t>ri</w:t>
      </w:r>
      <w:r>
        <w:rPr>
          <w:rFonts w:ascii="LitNusx" w:hAnsi="LitNusx"/>
          <w:sz w:val="22"/>
          <w:szCs w:val="22"/>
          <w:lang w:val="ka-GE"/>
        </w:rPr>
        <w:softHyphen/>
      </w:r>
      <w:r w:rsidRPr="00787C47">
        <w:rPr>
          <w:rFonts w:ascii="LitNusx" w:hAnsi="LitNusx"/>
          <w:sz w:val="22"/>
          <w:szCs w:val="22"/>
          <w:lang w:val="ka-GE"/>
        </w:rPr>
        <w:t>vi mo</w:t>
      </w:r>
      <w:r>
        <w:rPr>
          <w:rFonts w:ascii="LitNusx" w:hAnsi="LitNusx"/>
          <w:sz w:val="22"/>
          <w:szCs w:val="22"/>
          <w:lang w:val="ka-GE"/>
        </w:rPr>
        <w:softHyphen/>
      </w:r>
      <w:r w:rsidRPr="00787C47">
        <w:rPr>
          <w:rFonts w:ascii="LitNusx" w:hAnsi="LitNusx"/>
          <w:sz w:val="22"/>
          <w:szCs w:val="22"/>
          <w:lang w:val="ka-GE"/>
        </w:rPr>
        <w:t>qa</w:t>
      </w:r>
      <w:r>
        <w:rPr>
          <w:rFonts w:ascii="LitNusx" w:hAnsi="LitNusx"/>
          <w:sz w:val="22"/>
          <w:szCs w:val="22"/>
          <w:lang w:val="ka-GE"/>
        </w:rPr>
        <w:softHyphen/>
      </w:r>
      <w:r w:rsidRPr="00787C47">
        <w:rPr>
          <w:rFonts w:ascii="LitNusx" w:hAnsi="LitNusx"/>
          <w:sz w:val="22"/>
          <w:szCs w:val="22"/>
          <w:lang w:val="ka-GE"/>
        </w:rPr>
        <w:t>la</w:t>
      </w:r>
      <w:r>
        <w:rPr>
          <w:rFonts w:ascii="LitNusx" w:hAnsi="LitNusx"/>
          <w:sz w:val="22"/>
          <w:szCs w:val="22"/>
          <w:lang w:val="ka-GE"/>
        </w:rPr>
        <w:softHyphen/>
      </w:r>
      <w:r w:rsidRPr="00787C47">
        <w:rPr>
          <w:rFonts w:ascii="LitNusx" w:hAnsi="LitNusx"/>
          <w:sz w:val="22"/>
          <w:szCs w:val="22"/>
          <w:lang w:val="ka-GE"/>
        </w:rPr>
        <w:t>qi</w:t>
      </w:r>
      <w:r>
        <w:rPr>
          <w:rFonts w:ascii="LitNusx" w:hAnsi="LitNusx"/>
          <w:sz w:val="22"/>
          <w:szCs w:val="22"/>
          <w:lang w:val="ka-GE"/>
        </w:rPr>
        <w:softHyphen/>
      </w:r>
      <w:r w:rsidRPr="00787C47">
        <w:rPr>
          <w:rFonts w:ascii="LitNusx" w:hAnsi="LitNusx"/>
          <w:sz w:val="22"/>
          <w:szCs w:val="22"/>
          <w:lang w:val="ka-GE"/>
        </w:rPr>
        <w:t>sa da mTli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nad mo</w:t>
      </w:r>
      <w:r>
        <w:rPr>
          <w:rFonts w:ascii="LitNusx" w:hAnsi="LitNusx"/>
          <w:sz w:val="22"/>
          <w:szCs w:val="22"/>
          <w:lang w:val="ka-GE"/>
        </w:rPr>
        <w:softHyphen/>
      </w:r>
      <w:r w:rsidRPr="00787C47">
        <w:rPr>
          <w:rFonts w:ascii="LitNusx" w:hAnsi="LitNusx"/>
          <w:sz w:val="22"/>
          <w:szCs w:val="22"/>
          <w:lang w:val="ka-GE"/>
        </w:rPr>
        <w:t>sax</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o</w:t>
      </w:r>
      <w:r>
        <w:rPr>
          <w:rFonts w:ascii="LitNusx" w:hAnsi="LitNusx"/>
          <w:sz w:val="22"/>
          <w:szCs w:val="22"/>
          <w:lang w:val="ka-GE"/>
        </w:rPr>
        <w:softHyphen/>
      </w:r>
      <w:r w:rsidRPr="00787C47">
        <w:rPr>
          <w:rFonts w:ascii="LitNusx" w:hAnsi="LitNusx"/>
          <w:sz w:val="22"/>
          <w:szCs w:val="22"/>
          <w:lang w:val="ka-GE"/>
        </w:rPr>
        <w:t>bis ara Tu prob</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ma</w:t>
      </w:r>
      <w:r>
        <w:rPr>
          <w:rFonts w:ascii="LitNusx" w:hAnsi="LitNusx"/>
          <w:sz w:val="22"/>
          <w:szCs w:val="22"/>
          <w:lang w:val="ka-GE"/>
        </w:rPr>
        <w:softHyphen/>
      </w:r>
      <w:r w:rsidRPr="00787C47">
        <w:rPr>
          <w:rFonts w:ascii="LitNusx" w:hAnsi="LitNusx"/>
          <w:sz w:val="22"/>
          <w:szCs w:val="22"/>
          <w:lang w:val="ka-GE"/>
        </w:rPr>
        <w:t>tu</w:t>
      </w:r>
      <w:r>
        <w:rPr>
          <w:rFonts w:ascii="LitNusx" w:hAnsi="LitNusx"/>
          <w:sz w:val="22"/>
          <w:szCs w:val="22"/>
          <w:lang w:val="ka-GE"/>
        </w:rPr>
        <w:softHyphen/>
      </w:r>
      <w:r w:rsidRPr="00787C47">
        <w:rPr>
          <w:rFonts w:ascii="LitNusx" w:hAnsi="LitNusx"/>
          <w:sz w:val="22"/>
          <w:szCs w:val="22"/>
          <w:lang w:val="ka-GE"/>
        </w:rPr>
        <w:t>ri sa</w:t>
      </w:r>
      <w:r>
        <w:rPr>
          <w:rFonts w:ascii="LitNusx" w:hAnsi="LitNusx"/>
          <w:sz w:val="22"/>
          <w:szCs w:val="22"/>
          <w:lang w:val="ka-GE"/>
        </w:rPr>
        <w:softHyphen/>
      </w:r>
      <w:r w:rsidRPr="00787C47">
        <w:rPr>
          <w:rFonts w:ascii="LitNusx" w:hAnsi="LitNusx"/>
          <w:sz w:val="22"/>
          <w:szCs w:val="22"/>
          <w:lang w:val="ka-GE"/>
        </w:rPr>
        <w:t>kiT</w:t>
      </w:r>
      <w:r>
        <w:rPr>
          <w:rFonts w:ascii="LitNusx" w:hAnsi="LitNusx"/>
          <w:sz w:val="22"/>
          <w:szCs w:val="22"/>
          <w:lang w:val="ka-GE"/>
        </w:rPr>
        <w:softHyphen/>
      </w:r>
      <w:r w:rsidRPr="00787C47">
        <w:rPr>
          <w:rFonts w:ascii="LitNusx" w:hAnsi="LitNusx"/>
          <w:sz w:val="22"/>
          <w:szCs w:val="22"/>
          <w:lang w:val="ka-GE"/>
        </w:rPr>
        <w:t>xia, ara</w:t>
      </w:r>
      <w:r>
        <w:rPr>
          <w:rFonts w:ascii="LitNusx" w:hAnsi="LitNusx"/>
          <w:sz w:val="22"/>
          <w:szCs w:val="22"/>
          <w:lang w:val="ka-GE"/>
        </w:rPr>
        <w:softHyphen/>
      </w:r>
      <w:r w:rsidRPr="00787C47">
        <w:rPr>
          <w:rFonts w:ascii="LitNusx" w:hAnsi="LitNusx"/>
          <w:sz w:val="22"/>
          <w:szCs w:val="22"/>
          <w:lang w:val="ka-GE"/>
        </w:rPr>
        <w:t>med au</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be</w:t>
      </w:r>
      <w:r>
        <w:rPr>
          <w:rFonts w:ascii="LitNusx" w:hAnsi="LitNusx"/>
          <w:sz w:val="22"/>
          <w:szCs w:val="22"/>
          <w:lang w:val="ka-GE"/>
        </w:rPr>
        <w:softHyphen/>
      </w:r>
      <w:r w:rsidRPr="00787C47">
        <w:rPr>
          <w:rFonts w:ascii="LitNusx" w:hAnsi="LitNusx"/>
          <w:sz w:val="22"/>
          <w:szCs w:val="22"/>
          <w:lang w:val="ka-GE"/>
        </w:rPr>
        <w:t>li pi</w:t>
      </w:r>
      <w:r>
        <w:rPr>
          <w:rFonts w:ascii="LitNusx" w:hAnsi="LitNusx"/>
          <w:sz w:val="22"/>
          <w:szCs w:val="22"/>
          <w:lang w:val="ka-GE"/>
        </w:rPr>
        <w:softHyphen/>
      </w:r>
      <w:r w:rsidRPr="00787C47">
        <w:rPr>
          <w:rFonts w:ascii="LitNusx" w:hAnsi="LitNusx"/>
          <w:sz w:val="22"/>
          <w:szCs w:val="22"/>
          <w:lang w:val="ka-GE"/>
        </w:rPr>
        <w:t>ro</w:t>
      </w:r>
      <w:r>
        <w:rPr>
          <w:rFonts w:ascii="LitNusx" w:hAnsi="LitNusx"/>
          <w:sz w:val="22"/>
          <w:szCs w:val="22"/>
          <w:lang w:val="ka-GE"/>
        </w:rPr>
        <w:softHyphen/>
        <w:t>bac ga</w:t>
      </w:r>
      <w:r>
        <w:rPr>
          <w:rFonts w:ascii="LitNusx" w:hAnsi="LitNusx"/>
          <w:sz w:val="22"/>
          <w:szCs w:val="22"/>
          <w:lang w:val="ka-GE"/>
        </w:rPr>
        <w:softHyphen/>
      </w:r>
      <w:r w:rsidRPr="00787C47">
        <w:rPr>
          <w:rFonts w:ascii="LitNusx" w:hAnsi="LitNusx"/>
          <w:sz w:val="22"/>
          <w:szCs w:val="22"/>
          <w:lang w:val="ka-GE"/>
        </w:rPr>
        <w:t>da</w:t>
      </w:r>
      <w:r>
        <w:rPr>
          <w:rFonts w:ascii="LitNusx" w:hAnsi="LitNusx"/>
          <w:sz w:val="22"/>
          <w:szCs w:val="22"/>
          <w:lang w:val="ka-GE"/>
        </w:rPr>
        <w:softHyphen/>
      </w:r>
      <w:r w:rsidRPr="00787C47">
        <w:rPr>
          <w:rFonts w:ascii="LitNusx" w:hAnsi="LitNusx"/>
          <w:sz w:val="22"/>
          <w:szCs w:val="22"/>
          <w:lang w:val="ka-GE"/>
        </w:rPr>
        <w:t>Se</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bis Ta</w:t>
      </w:r>
      <w:r>
        <w:rPr>
          <w:rFonts w:ascii="LitNusx" w:hAnsi="LitNusx"/>
          <w:sz w:val="22"/>
          <w:szCs w:val="22"/>
          <w:lang w:val="ka-GE"/>
        </w:rPr>
        <w:softHyphen/>
      </w:r>
      <w:r w:rsidRPr="00787C47">
        <w:rPr>
          <w:rFonts w:ascii="LitNusx" w:hAnsi="LitNusx"/>
          <w:sz w:val="22"/>
          <w:szCs w:val="22"/>
          <w:lang w:val="ka-GE"/>
        </w:rPr>
        <w:t>vi</w:t>
      </w:r>
      <w:r>
        <w:rPr>
          <w:rFonts w:ascii="LitNusx" w:hAnsi="LitNusx"/>
          <w:sz w:val="22"/>
          <w:szCs w:val="22"/>
          <w:lang w:val="ka-GE"/>
        </w:rPr>
        <w:softHyphen/>
      </w:r>
      <w:r w:rsidRPr="00787C47">
        <w:rPr>
          <w:rFonts w:ascii="LitNusx" w:hAnsi="LitNusx"/>
          <w:sz w:val="22"/>
          <w:szCs w:val="22"/>
          <w:lang w:val="ka-GE"/>
        </w:rPr>
        <w:t>dan asa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leb</w:t>
      </w:r>
      <w:r>
        <w:rPr>
          <w:rFonts w:ascii="LitNusx" w:hAnsi="LitNusx"/>
          <w:sz w:val="22"/>
          <w:szCs w:val="22"/>
          <w:lang w:val="ka-GE"/>
        </w:rPr>
        <w:softHyphen/>
      </w:r>
      <w:r w:rsidRPr="00787C47">
        <w:rPr>
          <w:rFonts w:ascii="LitNusx" w:hAnsi="LitNusx"/>
          <w:sz w:val="22"/>
          <w:szCs w:val="22"/>
          <w:lang w:val="ka-GE"/>
        </w:rPr>
        <w:t>lad.</w:t>
      </w:r>
    </w:p>
    <w:p w:rsidR="00D46116" w:rsidRPr="00F7186B" w:rsidRDefault="00D46116" w:rsidP="00BC619A">
      <w:pPr>
        <w:spacing w:line="252" w:lineRule="auto"/>
        <w:ind w:firstLine="482"/>
        <w:jc w:val="both"/>
        <w:rPr>
          <w:rFonts w:ascii="LitNusx" w:hAnsi="LitNusx"/>
          <w:spacing w:val="-2"/>
          <w:sz w:val="22"/>
          <w:szCs w:val="22"/>
          <w:lang w:val="ka-GE"/>
        </w:rPr>
      </w:pPr>
      <w:r w:rsidRPr="00F7186B">
        <w:rPr>
          <w:rFonts w:ascii="LitNusx" w:hAnsi="LitNusx"/>
          <w:spacing w:val="-2"/>
          <w:sz w:val="22"/>
          <w:szCs w:val="22"/>
          <w:lang w:val="ka-GE"/>
        </w:rPr>
        <w:t>yo</w:t>
      </w:r>
      <w:r w:rsidRPr="00F7186B">
        <w:rPr>
          <w:rFonts w:ascii="LitNusx" w:hAnsi="LitNusx"/>
          <w:spacing w:val="-2"/>
          <w:sz w:val="22"/>
          <w:szCs w:val="22"/>
          <w:lang w:val="ka-GE"/>
        </w:rPr>
        <w:softHyphen/>
        <w:t>ve</w:t>
      </w:r>
      <w:r w:rsidRPr="00F7186B">
        <w:rPr>
          <w:rFonts w:ascii="LitNusx" w:hAnsi="LitNusx"/>
          <w:spacing w:val="-2"/>
          <w:sz w:val="22"/>
          <w:szCs w:val="22"/>
          <w:lang w:val="ka-GE"/>
        </w:rPr>
        <w:softHyphen/>
        <w:t>li</w:t>
      </w:r>
      <w:r w:rsidRPr="00F7186B">
        <w:rPr>
          <w:rFonts w:ascii="LitNusx" w:hAnsi="LitNusx"/>
          <w:spacing w:val="-2"/>
          <w:sz w:val="22"/>
          <w:szCs w:val="22"/>
          <w:lang w:val="ka-GE"/>
        </w:rPr>
        <w:softHyphen/>
        <w:t>ve ze</w:t>
      </w:r>
      <w:r w:rsidRPr="00F7186B">
        <w:rPr>
          <w:rFonts w:ascii="LitNusx" w:hAnsi="LitNusx"/>
          <w:spacing w:val="-2"/>
          <w:sz w:val="22"/>
          <w:szCs w:val="22"/>
          <w:lang w:val="ka-GE"/>
        </w:rPr>
        <w:softHyphen/>
        <w:t>mo</w:t>
      </w:r>
      <w:r w:rsidRPr="00F7186B">
        <w:rPr>
          <w:rFonts w:ascii="LitNusx" w:hAnsi="LitNusx"/>
          <w:spacing w:val="-2"/>
          <w:sz w:val="22"/>
          <w:szCs w:val="22"/>
          <w:lang w:val="ka-GE"/>
        </w:rPr>
        <w:softHyphen/>
        <w:t>aR</w:t>
      </w:r>
      <w:r w:rsidRPr="00F7186B">
        <w:rPr>
          <w:rFonts w:ascii="LitNusx" w:hAnsi="LitNusx"/>
          <w:spacing w:val="-2"/>
          <w:sz w:val="22"/>
          <w:szCs w:val="22"/>
          <w:lang w:val="ka-GE"/>
        </w:rPr>
        <w:softHyphen/>
        <w:t>niS</w:t>
      </w:r>
      <w:r w:rsidRPr="00F7186B">
        <w:rPr>
          <w:rFonts w:ascii="LitNusx" w:hAnsi="LitNusx"/>
          <w:spacing w:val="-2"/>
          <w:sz w:val="22"/>
          <w:szCs w:val="22"/>
          <w:lang w:val="ka-GE"/>
        </w:rPr>
        <w:softHyphen/>
        <w:t>nu</w:t>
      </w:r>
      <w:r w:rsidRPr="00F7186B">
        <w:rPr>
          <w:rFonts w:ascii="LitNusx" w:hAnsi="LitNusx"/>
          <w:spacing w:val="-2"/>
          <w:sz w:val="22"/>
          <w:szCs w:val="22"/>
          <w:lang w:val="ka-GE"/>
        </w:rPr>
        <w:softHyphen/>
        <w:t>li vrcel</w:t>
      </w:r>
      <w:r w:rsidRPr="00F7186B">
        <w:rPr>
          <w:rFonts w:ascii="LitNusx" w:hAnsi="LitNusx"/>
          <w:spacing w:val="-2"/>
          <w:sz w:val="22"/>
          <w:szCs w:val="22"/>
          <w:lang w:val="ka-GE"/>
        </w:rPr>
        <w:softHyphen/>
        <w:t>de</w:t>
      </w:r>
      <w:r w:rsidRPr="00F7186B">
        <w:rPr>
          <w:rFonts w:ascii="LitNusx" w:hAnsi="LitNusx"/>
          <w:spacing w:val="-2"/>
          <w:sz w:val="22"/>
          <w:szCs w:val="22"/>
          <w:lang w:val="ka-GE"/>
        </w:rPr>
        <w:softHyphen/>
        <w:t>ba ro</w:t>
      </w:r>
      <w:r w:rsidRPr="00F7186B">
        <w:rPr>
          <w:rFonts w:ascii="LitNusx" w:hAnsi="LitNusx"/>
          <w:spacing w:val="-2"/>
          <w:sz w:val="22"/>
          <w:szCs w:val="22"/>
          <w:lang w:val="ka-GE"/>
        </w:rPr>
        <w:softHyphen/>
        <w:t>gorc mTli</w:t>
      </w:r>
      <w:r w:rsidRPr="00F7186B">
        <w:rPr>
          <w:rFonts w:ascii="LitNusx" w:hAnsi="LitNusx"/>
          <w:spacing w:val="-2"/>
          <w:sz w:val="22"/>
          <w:szCs w:val="22"/>
          <w:lang w:val="ka-GE"/>
        </w:rPr>
        <w:softHyphen/>
        <w:t>a</w:t>
      </w:r>
      <w:r w:rsidRPr="00F7186B">
        <w:rPr>
          <w:rFonts w:ascii="LitNusx" w:hAnsi="LitNusx"/>
          <w:spacing w:val="-2"/>
          <w:sz w:val="22"/>
          <w:szCs w:val="22"/>
          <w:lang w:val="ka-GE"/>
        </w:rPr>
        <w:softHyphen/>
        <w:t>nad eko</w:t>
      </w:r>
      <w:r w:rsidRPr="00F7186B">
        <w:rPr>
          <w:rFonts w:ascii="LitNusx" w:hAnsi="LitNusx"/>
          <w:spacing w:val="-2"/>
          <w:sz w:val="22"/>
          <w:szCs w:val="22"/>
          <w:lang w:val="ka-GE"/>
        </w:rPr>
        <w:softHyphen/>
        <w:t>no</w:t>
      </w:r>
      <w:r w:rsidRPr="00F7186B">
        <w:rPr>
          <w:rFonts w:ascii="LitNusx" w:hAnsi="LitNusx"/>
          <w:spacing w:val="-2"/>
          <w:sz w:val="22"/>
          <w:szCs w:val="22"/>
          <w:lang w:val="ka-GE"/>
        </w:rPr>
        <w:softHyphen/>
        <w:t>mi</w:t>
      </w:r>
      <w:r w:rsidRPr="00F7186B">
        <w:rPr>
          <w:rFonts w:ascii="LitNusx" w:hAnsi="LitNusx"/>
          <w:spacing w:val="-2"/>
          <w:sz w:val="22"/>
          <w:szCs w:val="22"/>
          <w:lang w:val="ka-GE"/>
        </w:rPr>
        <w:softHyphen/>
        <w:t>ka</w:t>
      </w:r>
      <w:r w:rsidRPr="00F7186B">
        <w:rPr>
          <w:rFonts w:ascii="LitNusx" w:hAnsi="LitNusx"/>
          <w:spacing w:val="-2"/>
          <w:sz w:val="22"/>
          <w:szCs w:val="22"/>
          <w:lang w:val="ka-GE"/>
        </w:rPr>
        <w:softHyphen/>
        <w:t>ze</w:t>
      </w:r>
      <w:r w:rsidRPr="00F7186B">
        <w:rPr>
          <w:rFonts w:ascii="LitNusx" w:hAnsi="LitNusx"/>
          <w:spacing w:val="-2"/>
          <w:sz w:val="22"/>
          <w:szCs w:val="22"/>
          <w:lang w:val="en-US"/>
        </w:rPr>
        <w:t>,</w:t>
      </w:r>
      <w:r w:rsidRPr="00F7186B">
        <w:rPr>
          <w:rFonts w:ascii="LitNusx" w:hAnsi="LitNusx"/>
          <w:spacing w:val="-2"/>
          <w:sz w:val="22"/>
          <w:szCs w:val="22"/>
          <w:lang w:val="ka-GE"/>
        </w:rPr>
        <w:t xml:space="preserve"> ise mis Se</w:t>
      </w:r>
      <w:r w:rsidRPr="00F7186B">
        <w:rPr>
          <w:rFonts w:ascii="LitNusx" w:hAnsi="LitNusx"/>
          <w:spacing w:val="-2"/>
          <w:sz w:val="22"/>
          <w:szCs w:val="22"/>
          <w:lang w:val="ka-GE"/>
        </w:rPr>
        <w:softHyphen/>
        <w:t>mad</w:t>
      </w:r>
      <w:r w:rsidRPr="00F7186B">
        <w:rPr>
          <w:rFonts w:ascii="LitNusx" w:hAnsi="LitNusx"/>
          <w:spacing w:val="-2"/>
          <w:sz w:val="22"/>
          <w:szCs w:val="22"/>
          <w:lang w:val="ka-GE"/>
        </w:rPr>
        <w:softHyphen/>
        <w:t>ge</w:t>
      </w:r>
      <w:r w:rsidRPr="00F7186B">
        <w:rPr>
          <w:rFonts w:ascii="LitNusx" w:hAnsi="LitNusx"/>
          <w:spacing w:val="-2"/>
          <w:sz w:val="22"/>
          <w:szCs w:val="22"/>
          <w:lang w:val="ka-GE"/>
        </w:rPr>
        <w:softHyphen/>
        <w:t>nel aR</w:t>
      </w:r>
      <w:r w:rsidRPr="00F7186B">
        <w:rPr>
          <w:rFonts w:ascii="LitNusx" w:hAnsi="LitNusx"/>
          <w:spacing w:val="-2"/>
          <w:sz w:val="22"/>
          <w:szCs w:val="22"/>
          <w:lang w:val="ka-GE"/>
        </w:rPr>
        <w:softHyphen/>
        <w:t>ric</w:t>
      </w:r>
      <w:r w:rsidRPr="00F7186B">
        <w:rPr>
          <w:rFonts w:ascii="LitNusx" w:hAnsi="LitNusx"/>
          <w:spacing w:val="-2"/>
          <w:sz w:val="22"/>
          <w:szCs w:val="22"/>
          <w:lang w:val="ka-GE"/>
        </w:rPr>
        <w:softHyphen/>
        <w:t>xva</w:t>
      </w:r>
      <w:r w:rsidRPr="00F7186B">
        <w:rPr>
          <w:rFonts w:ascii="LitNusx" w:hAnsi="LitNusx"/>
          <w:spacing w:val="-2"/>
          <w:sz w:val="22"/>
          <w:szCs w:val="22"/>
          <w:lang w:val="en-US"/>
        </w:rPr>
        <w:t>-</w:t>
      </w:r>
      <w:r w:rsidRPr="00F7186B">
        <w:rPr>
          <w:rFonts w:ascii="LitNusx" w:hAnsi="LitNusx"/>
          <w:spacing w:val="-2"/>
          <w:sz w:val="22"/>
          <w:szCs w:val="22"/>
          <w:lang w:val="ka-GE"/>
        </w:rPr>
        <w:t>ana</w:t>
      </w:r>
      <w:r w:rsidRPr="00F7186B">
        <w:rPr>
          <w:rFonts w:ascii="LitNusx" w:hAnsi="LitNusx"/>
          <w:spacing w:val="-2"/>
          <w:sz w:val="22"/>
          <w:szCs w:val="22"/>
          <w:lang w:val="ka-GE"/>
        </w:rPr>
        <w:softHyphen/>
        <w:t>li</w:t>
      </w:r>
      <w:r w:rsidRPr="00F7186B">
        <w:rPr>
          <w:rFonts w:ascii="LitNusx" w:hAnsi="LitNusx"/>
          <w:spacing w:val="-2"/>
          <w:sz w:val="22"/>
          <w:szCs w:val="22"/>
          <w:lang w:val="ka-GE"/>
        </w:rPr>
        <w:softHyphen/>
        <w:t>zi</w:t>
      </w:r>
      <w:r w:rsidRPr="00F7186B">
        <w:rPr>
          <w:rFonts w:ascii="LitNusx" w:hAnsi="LitNusx"/>
          <w:spacing w:val="-2"/>
          <w:sz w:val="22"/>
          <w:szCs w:val="22"/>
          <w:lang w:val="ka-GE"/>
        </w:rPr>
        <w:softHyphen/>
        <w:t>sa da au</w:t>
      </w:r>
      <w:r w:rsidRPr="00F7186B">
        <w:rPr>
          <w:rFonts w:ascii="LitNusx" w:hAnsi="LitNusx"/>
          <w:spacing w:val="-2"/>
          <w:sz w:val="22"/>
          <w:szCs w:val="22"/>
          <w:lang w:val="ka-GE"/>
        </w:rPr>
        <w:softHyphen/>
        <w:t>di</w:t>
      </w:r>
      <w:r w:rsidRPr="00F7186B">
        <w:rPr>
          <w:rFonts w:ascii="LitNusx" w:hAnsi="LitNusx"/>
          <w:spacing w:val="-2"/>
          <w:sz w:val="22"/>
          <w:szCs w:val="22"/>
          <w:lang w:val="ka-GE"/>
        </w:rPr>
        <w:softHyphen/>
        <w:t>tis sfe</w:t>
      </w:r>
      <w:r w:rsidRPr="00F7186B">
        <w:rPr>
          <w:rFonts w:ascii="LitNusx" w:hAnsi="LitNusx"/>
          <w:spacing w:val="-2"/>
          <w:sz w:val="22"/>
          <w:szCs w:val="22"/>
          <w:lang w:val="ka-GE"/>
        </w:rPr>
        <w:softHyphen/>
        <w:t>ro</w:t>
      </w:r>
      <w:r w:rsidRPr="00F7186B">
        <w:rPr>
          <w:rFonts w:ascii="LitNusx" w:hAnsi="LitNusx"/>
          <w:spacing w:val="-2"/>
          <w:sz w:val="22"/>
          <w:szCs w:val="22"/>
          <w:lang w:val="en-US"/>
        </w:rPr>
        <w:t>eb</w:t>
      </w:r>
      <w:r w:rsidRPr="00F7186B">
        <w:rPr>
          <w:rFonts w:ascii="LitNusx" w:hAnsi="LitNusx"/>
          <w:spacing w:val="-2"/>
          <w:sz w:val="22"/>
          <w:szCs w:val="22"/>
          <w:lang w:val="ka-GE"/>
        </w:rPr>
        <w:softHyphen/>
        <w:t>zec</w:t>
      </w:r>
      <w:r w:rsidRPr="00F7186B">
        <w:rPr>
          <w:rFonts w:ascii="LitNusx" w:hAnsi="LitNusx"/>
          <w:spacing w:val="-2"/>
          <w:sz w:val="22"/>
          <w:szCs w:val="22"/>
          <w:lang w:val="en-US"/>
        </w:rPr>
        <w:t>. maT</w:t>
      </w:r>
      <w:r w:rsidRPr="00F7186B">
        <w:rPr>
          <w:rFonts w:ascii="LitNusx" w:hAnsi="LitNusx"/>
          <w:spacing w:val="-2"/>
          <w:sz w:val="22"/>
          <w:szCs w:val="22"/>
          <w:lang w:val="ka-GE"/>
        </w:rPr>
        <w:t xml:space="preserve"> sWir</w:t>
      </w:r>
      <w:r w:rsidRPr="00F7186B">
        <w:rPr>
          <w:rFonts w:ascii="LitNusx" w:hAnsi="LitNusx"/>
          <w:spacing w:val="-2"/>
          <w:sz w:val="22"/>
          <w:szCs w:val="22"/>
          <w:lang w:val="ka-GE"/>
        </w:rPr>
        <w:softHyphen/>
        <w:t>de</w:t>
      </w:r>
      <w:r w:rsidRPr="00F7186B">
        <w:rPr>
          <w:rFonts w:ascii="LitNusx" w:hAnsi="LitNusx"/>
          <w:spacing w:val="-2"/>
          <w:sz w:val="22"/>
          <w:szCs w:val="22"/>
          <w:lang w:val="ka-GE"/>
        </w:rPr>
        <w:softHyphen/>
        <w:t>ba</w:t>
      </w:r>
      <w:r w:rsidRPr="00F7186B">
        <w:rPr>
          <w:rFonts w:ascii="LitNusx" w:hAnsi="LitNusx"/>
          <w:spacing w:val="-2"/>
          <w:sz w:val="22"/>
          <w:szCs w:val="22"/>
          <w:lang w:val="en-US"/>
        </w:rPr>
        <w:t>T</w:t>
      </w:r>
      <w:r w:rsidRPr="00F7186B">
        <w:rPr>
          <w:rFonts w:ascii="LitNusx" w:hAnsi="LitNusx"/>
          <w:spacing w:val="-2"/>
          <w:sz w:val="22"/>
          <w:szCs w:val="22"/>
          <w:lang w:val="ka-GE"/>
        </w:rPr>
        <w:t xml:space="preserve"> gan</w:t>
      </w:r>
      <w:r w:rsidRPr="00F7186B">
        <w:rPr>
          <w:rFonts w:ascii="LitNusx" w:hAnsi="LitNusx"/>
          <w:spacing w:val="-2"/>
          <w:sz w:val="22"/>
          <w:szCs w:val="22"/>
          <w:lang w:val="ka-GE"/>
        </w:rPr>
        <w:softHyphen/>
        <w:t>vi</w:t>
      </w:r>
      <w:r w:rsidRPr="00F7186B">
        <w:rPr>
          <w:rFonts w:ascii="LitNusx" w:hAnsi="LitNusx"/>
          <w:spacing w:val="-2"/>
          <w:sz w:val="22"/>
          <w:szCs w:val="22"/>
          <w:lang w:val="ka-GE"/>
        </w:rPr>
        <w:softHyphen/>
        <w:t>Ta</w:t>
      </w:r>
      <w:r w:rsidRPr="00F7186B">
        <w:rPr>
          <w:rFonts w:ascii="LitNusx" w:hAnsi="LitNusx"/>
          <w:spacing w:val="-2"/>
          <w:sz w:val="22"/>
          <w:szCs w:val="22"/>
          <w:lang w:val="ka-GE"/>
        </w:rPr>
        <w:softHyphen/>
        <w:t>re</w:t>
      </w:r>
      <w:r w:rsidRPr="00F7186B">
        <w:rPr>
          <w:rFonts w:ascii="LitNusx" w:hAnsi="LitNusx"/>
          <w:spacing w:val="-2"/>
          <w:sz w:val="22"/>
          <w:szCs w:val="22"/>
          <w:lang w:val="ka-GE"/>
        </w:rPr>
        <w:softHyphen/>
        <w:t>bis Se</w:t>
      </w:r>
      <w:r w:rsidRPr="00F7186B">
        <w:rPr>
          <w:rFonts w:ascii="LitNusx" w:hAnsi="LitNusx"/>
          <w:spacing w:val="-2"/>
          <w:sz w:val="22"/>
          <w:szCs w:val="22"/>
          <w:lang w:val="ka-GE"/>
        </w:rPr>
        <w:softHyphen/>
        <w:t>sa</w:t>
      </w:r>
      <w:r w:rsidRPr="00F7186B">
        <w:rPr>
          <w:rFonts w:ascii="LitNusx" w:hAnsi="LitNusx"/>
          <w:spacing w:val="-2"/>
          <w:sz w:val="22"/>
          <w:szCs w:val="22"/>
          <w:lang w:val="ka-GE"/>
        </w:rPr>
        <w:softHyphen/>
        <w:t>ba</w:t>
      </w:r>
      <w:r w:rsidRPr="00F7186B">
        <w:rPr>
          <w:rFonts w:ascii="LitNusx" w:hAnsi="LitNusx"/>
          <w:spacing w:val="-2"/>
          <w:sz w:val="22"/>
          <w:szCs w:val="22"/>
          <w:lang w:val="ka-GE"/>
        </w:rPr>
        <w:softHyphen/>
        <w:t>mi</w:t>
      </w:r>
      <w:r w:rsidRPr="00F7186B">
        <w:rPr>
          <w:rFonts w:ascii="LitNusx" w:hAnsi="LitNusx"/>
          <w:spacing w:val="-2"/>
          <w:sz w:val="22"/>
          <w:szCs w:val="22"/>
          <w:lang w:val="ka-GE"/>
        </w:rPr>
        <w:softHyphen/>
        <w:t>si mo</w:t>
      </w:r>
      <w:r w:rsidRPr="00F7186B">
        <w:rPr>
          <w:rFonts w:ascii="LitNusx" w:hAnsi="LitNusx"/>
          <w:spacing w:val="-2"/>
          <w:sz w:val="22"/>
          <w:szCs w:val="22"/>
          <w:lang w:val="ka-GE"/>
        </w:rPr>
        <w:softHyphen/>
        <w:t>de</w:t>
      </w:r>
      <w:r w:rsidRPr="00F7186B">
        <w:rPr>
          <w:rFonts w:ascii="LitNusx" w:hAnsi="LitNusx"/>
          <w:spacing w:val="-2"/>
          <w:sz w:val="22"/>
          <w:szCs w:val="22"/>
          <w:lang w:val="ka-GE"/>
        </w:rPr>
        <w:softHyphen/>
        <w:t>li</w:t>
      </w:r>
      <w:r w:rsidRPr="00F7186B">
        <w:rPr>
          <w:rFonts w:ascii="LitNusx" w:hAnsi="LitNusx"/>
          <w:spacing w:val="-2"/>
          <w:sz w:val="22"/>
          <w:szCs w:val="22"/>
          <w:lang w:val="ka-GE"/>
        </w:rPr>
        <w:softHyphen/>
        <w:t>re</w:t>
      </w:r>
      <w:r w:rsidRPr="00F7186B">
        <w:rPr>
          <w:rFonts w:ascii="LitNusx" w:hAnsi="LitNusx"/>
          <w:spacing w:val="-2"/>
          <w:sz w:val="22"/>
          <w:szCs w:val="22"/>
          <w:lang w:val="ka-GE"/>
        </w:rPr>
        <w:softHyphen/>
        <w:t>ba da mi</w:t>
      </w:r>
      <w:r w:rsidRPr="00F7186B">
        <w:rPr>
          <w:rFonts w:ascii="LitNusx" w:hAnsi="LitNusx"/>
          <w:spacing w:val="-2"/>
          <w:sz w:val="22"/>
          <w:szCs w:val="22"/>
          <w:lang w:val="ka-GE"/>
        </w:rPr>
        <w:softHyphen/>
        <w:t>sa</w:t>
      </w:r>
      <w:r w:rsidRPr="00F7186B">
        <w:rPr>
          <w:rFonts w:ascii="LitNusx" w:hAnsi="LitNusx"/>
          <w:spacing w:val="-2"/>
          <w:sz w:val="22"/>
          <w:szCs w:val="22"/>
          <w:lang w:val="ka-GE"/>
        </w:rPr>
        <w:softHyphen/>
        <w:t>da</w:t>
      </w:r>
      <w:r w:rsidRPr="00F7186B">
        <w:rPr>
          <w:rFonts w:ascii="LitNusx" w:hAnsi="LitNusx"/>
          <w:spacing w:val="-2"/>
          <w:sz w:val="22"/>
          <w:szCs w:val="22"/>
          <w:lang w:val="ka-GE"/>
        </w:rPr>
        <w:softHyphen/>
        <w:t>ge</w:t>
      </w:r>
      <w:r w:rsidRPr="00F7186B">
        <w:rPr>
          <w:rFonts w:ascii="LitNusx" w:hAnsi="LitNusx"/>
          <w:spacing w:val="-2"/>
          <w:sz w:val="22"/>
          <w:szCs w:val="22"/>
          <w:lang w:val="ka-GE"/>
        </w:rPr>
        <w:softHyphen/>
        <w:t>ba mim</w:t>
      </w:r>
      <w:r w:rsidRPr="00F7186B">
        <w:rPr>
          <w:rFonts w:ascii="LitNusx" w:hAnsi="LitNusx"/>
          <w:spacing w:val="-2"/>
          <w:sz w:val="22"/>
          <w:szCs w:val="22"/>
          <w:lang w:val="ka-GE"/>
        </w:rPr>
        <w:softHyphen/>
        <w:t>di</w:t>
      </w:r>
      <w:r w:rsidRPr="00F7186B">
        <w:rPr>
          <w:rFonts w:ascii="LitNusx" w:hAnsi="LitNusx"/>
          <w:spacing w:val="-2"/>
          <w:sz w:val="22"/>
          <w:szCs w:val="22"/>
          <w:lang w:val="ka-GE"/>
        </w:rPr>
        <w:softHyphen/>
        <w:t>na</w:t>
      </w:r>
      <w:r w:rsidRPr="00F7186B">
        <w:rPr>
          <w:rFonts w:ascii="LitNusx" w:hAnsi="LitNusx"/>
          <w:spacing w:val="-2"/>
          <w:sz w:val="22"/>
          <w:szCs w:val="22"/>
          <w:lang w:val="ka-GE"/>
        </w:rPr>
        <w:softHyphen/>
        <w:t>re glo</w:t>
      </w:r>
      <w:r w:rsidRPr="00F7186B">
        <w:rPr>
          <w:rFonts w:ascii="LitNusx" w:hAnsi="LitNusx"/>
          <w:spacing w:val="-2"/>
          <w:sz w:val="22"/>
          <w:szCs w:val="22"/>
          <w:lang w:val="ka-GE"/>
        </w:rPr>
        <w:softHyphen/>
        <w:t>ba</w:t>
      </w:r>
      <w:r w:rsidRPr="00F7186B">
        <w:rPr>
          <w:rFonts w:ascii="LitNusx" w:hAnsi="LitNusx"/>
          <w:spacing w:val="-2"/>
          <w:sz w:val="22"/>
          <w:szCs w:val="22"/>
          <w:lang w:val="ka-GE"/>
        </w:rPr>
        <w:softHyphen/>
        <w:t>li</w:t>
      </w:r>
      <w:r w:rsidRPr="00F7186B">
        <w:rPr>
          <w:rFonts w:ascii="LitNusx" w:hAnsi="LitNusx"/>
          <w:spacing w:val="-2"/>
          <w:sz w:val="22"/>
          <w:szCs w:val="22"/>
          <w:lang w:val="ka-GE"/>
        </w:rPr>
        <w:softHyphen/>
        <w:t>za</w:t>
      </w:r>
      <w:r w:rsidRPr="00F7186B">
        <w:rPr>
          <w:rFonts w:ascii="LitNusx" w:hAnsi="LitNusx"/>
          <w:spacing w:val="-2"/>
          <w:sz w:val="22"/>
          <w:szCs w:val="22"/>
          <w:lang w:val="ka-GE"/>
        </w:rPr>
        <w:softHyphen/>
        <w:t>cia –</w:t>
      </w:r>
      <w:r w:rsidRPr="00F7186B">
        <w:rPr>
          <w:rFonts w:ascii="LitNusx" w:hAnsi="LitNusx"/>
          <w:spacing w:val="-2"/>
          <w:sz w:val="22"/>
          <w:szCs w:val="22"/>
          <w:lang w:val="en-US"/>
        </w:rPr>
        <w:t xml:space="preserve"> </w:t>
      </w:r>
      <w:r w:rsidRPr="00F7186B">
        <w:rPr>
          <w:rFonts w:ascii="LitNusx" w:hAnsi="LitNusx"/>
          <w:spacing w:val="-2"/>
          <w:sz w:val="22"/>
          <w:szCs w:val="22"/>
          <w:lang w:val="ka-GE"/>
        </w:rPr>
        <w:t>in</w:t>
      </w:r>
      <w:r w:rsidRPr="00F7186B">
        <w:rPr>
          <w:rFonts w:ascii="LitNusx" w:hAnsi="LitNusx"/>
          <w:spacing w:val="-2"/>
          <w:sz w:val="22"/>
          <w:szCs w:val="22"/>
          <w:lang w:val="ka-GE"/>
        </w:rPr>
        <w:softHyphen/>
        <w:t>teg</w:t>
      </w:r>
      <w:r w:rsidRPr="00F7186B">
        <w:rPr>
          <w:rFonts w:ascii="LitNusx" w:hAnsi="LitNusx"/>
          <w:spacing w:val="-2"/>
          <w:sz w:val="22"/>
          <w:szCs w:val="22"/>
          <w:lang w:val="ka-GE"/>
        </w:rPr>
        <w:softHyphen/>
        <w:t>ra</w:t>
      </w:r>
      <w:r w:rsidRPr="00F7186B">
        <w:rPr>
          <w:rFonts w:ascii="LitNusx" w:hAnsi="LitNusx"/>
          <w:spacing w:val="-2"/>
          <w:sz w:val="22"/>
          <w:szCs w:val="22"/>
          <w:lang w:val="ka-GE"/>
        </w:rPr>
        <w:softHyphen/>
        <w:t>ci</w:t>
      </w:r>
      <w:r w:rsidRPr="00F7186B">
        <w:rPr>
          <w:rFonts w:ascii="LitNusx" w:hAnsi="LitNusx"/>
          <w:spacing w:val="-2"/>
          <w:sz w:val="22"/>
          <w:szCs w:val="22"/>
          <w:lang w:val="ka-GE"/>
        </w:rPr>
        <w:softHyphen/>
        <w:t>is pro</w:t>
      </w:r>
      <w:r w:rsidRPr="00F7186B">
        <w:rPr>
          <w:rFonts w:ascii="LitNusx" w:hAnsi="LitNusx"/>
          <w:spacing w:val="-2"/>
          <w:sz w:val="22"/>
          <w:szCs w:val="22"/>
          <w:lang w:val="ka-GE"/>
        </w:rPr>
        <w:softHyphen/>
        <w:t>ce</w:t>
      </w:r>
      <w:r w:rsidRPr="00F7186B">
        <w:rPr>
          <w:rFonts w:ascii="LitNusx" w:hAnsi="LitNusx"/>
          <w:spacing w:val="-2"/>
          <w:sz w:val="22"/>
          <w:szCs w:val="22"/>
          <w:lang w:val="ka-GE"/>
        </w:rPr>
        <w:softHyphen/>
        <w:t>se</w:t>
      </w:r>
      <w:r w:rsidRPr="00F7186B">
        <w:rPr>
          <w:rFonts w:ascii="LitNusx" w:hAnsi="LitNusx"/>
          <w:spacing w:val="-2"/>
          <w:sz w:val="22"/>
          <w:szCs w:val="22"/>
          <w:lang w:val="ka-GE"/>
        </w:rPr>
        <w:softHyphen/>
        <w:t>bi</w:t>
      </w:r>
      <w:r w:rsidRPr="00F7186B">
        <w:rPr>
          <w:rFonts w:ascii="LitNusx" w:hAnsi="LitNusx"/>
          <w:spacing w:val="-2"/>
          <w:sz w:val="22"/>
          <w:szCs w:val="22"/>
          <w:lang w:val="ka-GE"/>
        </w:rPr>
        <w:softHyphen/>
        <w:t>sad</w:t>
      </w:r>
      <w:r w:rsidRPr="00F7186B">
        <w:rPr>
          <w:rFonts w:ascii="LitNusx" w:hAnsi="LitNusx"/>
          <w:spacing w:val="-2"/>
          <w:sz w:val="22"/>
          <w:szCs w:val="22"/>
          <w:lang w:val="ka-GE"/>
        </w:rPr>
        <w:softHyphen/>
        <w:t>mi. e.i. kvle</w:t>
      </w:r>
      <w:r w:rsidRPr="00F7186B">
        <w:rPr>
          <w:rFonts w:ascii="LitNusx" w:hAnsi="LitNusx"/>
          <w:spacing w:val="-2"/>
          <w:sz w:val="22"/>
          <w:szCs w:val="22"/>
          <w:lang w:val="ka-GE"/>
        </w:rPr>
        <w:softHyphen/>
        <w:t>va un</w:t>
      </w:r>
      <w:r w:rsidRPr="00F7186B">
        <w:rPr>
          <w:rFonts w:ascii="LitNusx" w:hAnsi="LitNusx"/>
          <w:spacing w:val="-2"/>
          <w:sz w:val="22"/>
          <w:szCs w:val="22"/>
          <w:lang w:val="ka-GE"/>
        </w:rPr>
        <w:softHyphen/>
        <w:t>da wa</w:t>
      </w:r>
      <w:r w:rsidRPr="00F7186B">
        <w:rPr>
          <w:rFonts w:ascii="LitNusx" w:hAnsi="LitNusx"/>
          <w:spacing w:val="-2"/>
          <w:sz w:val="22"/>
          <w:szCs w:val="22"/>
          <w:lang w:val="ka-GE"/>
        </w:rPr>
        <w:softHyphen/>
        <w:t>ri</w:t>
      </w:r>
      <w:r w:rsidRPr="00F7186B">
        <w:rPr>
          <w:rFonts w:ascii="LitNusx" w:hAnsi="LitNusx"/>
          <w:spacing w:val="-2"/>
          <w:sz w:val="22"/>
          <w:szCs w:val="22"/>
          <w:lang w:val="ka-GE"/>
        </w:rPr>
        <w:softHyphen/>
        <w:t>mar</w:t>
      </w:r>
      <w:r w:rsidRPr="00F7186B">
        <w:rPr>
          <w:rFonts w:ascii="LitNusx" w:hAnsi="LitNusx"/>
          <w:spacing w:val="-2"/>
          <w:sz w:val="22"/>
          <w:szCs w:val="22"/>
          <w:lang w:val="ka-GE"/>
        </w:rPr>
        <w:softHyphen/>
        <w:t>Tos im mi</w:t>
      </w:r>
      <w:r w:rsidRPr="00F7186B">
        <w:rPr>
          <w:rFonts w:ascii="LitNusx" w:hAnsi="LitNusx"/>
          <w:spacing w:val="-2"/>
          <w:sz w:val="22"/>
          <w:szCs w:val="22"/>
          <w:lang w:val="ka-GE"/>
        </w:rPr>
        <w:softHyphen/>
        <w:t>mar</w:t>
      </w:r>
      <w:r w:rsidRPr="00F7186B">
        <w:rPr>
          <w:rFonts w:ascii="LitNusx" w:hAnsi="LitNusx"/>
          <w:spacing w:val="-2"/>
          <w:sz w:val="22"/>
          <w:szCs w:val="22"/>
          <w:lang w:val="ka-GE"/>
        </w:rPr>
        <w:softHyphen/>
        <w:t>Tu</w:t>
      </w:r>
      <w:r w:rsidRPr="00F7186B">
        <w:rPr>
          <w:rFonts w:ascii="LitNusx" w:hAnsi="LitNusx"/>
          <w:spacing w:val="-2"/>
          <w:sz w:val="22"/>
          <w:szCs w:val="22"/>
          <w:lang w:val="ka-GE"/>
        </w:rPr>
        <w:softHyphen/>
        <w:t>le</w:t>
      </w:r>
      <w:r w:rsidRPr="00F7186B">
        <w:rPr>
          <w:rFonts w:ascii="LitNusx" w:hAnsi="LitNusx"/>
          <w:spacing w:val="-2"/>
          <w:sz w:val="22"/>
          <w:szCs w:val="22"/>
          <w:lang w:val="ka-GE"/>
        </w:rPr>
        <w:softHyphen/>
        <w:t>biT, rom eko</w:t>
      </w:r>
      <w:r w:rsidRPr="00F7186B">
        <w:rPr>
          <w:rFonts w:ascii="LitNusx" w:hAnsi="LitNusx"/>
          <w:spacing w:val="-2"/>
          <w:sz w:val="22"/>
          <w:szCs w:val="22"/>
          <w:lang w:val="ka-GE"/>
        </w:rPr>
        <w:softHyphen/>
        <w:t>no</w:t>
      </w:r>
      <w:r w:rsidRPr="00F7186B">
        <w:rPr>
          <w:rFonts w:ascii="LitNusx" w:hAnsi="LitNusx"/>
          <w:spacing w:val="-2"/>
          <w:sz w:val="22"/>
          <w:szCs w:val="22"/>
          <w:lang w:val="ka-GE"/>
        </w:rPr>
        <w:softHyphen/>
        <w:t>mi</w:t>
      </w:r>
      <w:r w:rsidRPr="00F7186B">
        <w:rPr>
          <w:rFonts w:ascii="LitNusx" w:hAnsi="LitNusx"/>
          <w:spacing w:val="-2"/>
          <w:sz w:val="22"/>
          <w:szCs w:val="22"/>
          <w:lang w:val="ka-GE"/>
        </w:rPr>
        <w:softHyphen/>
        <w:t>ku</w:t>
      </w:r>
      <w:r w:rsidRPr="00F7186B">
        <w:rPr>
          <w:rFonts w:ascii="LitNusx" w:hAnsi="LitNusx"/>
          <w:spacing w:val="-2"/>
          <w:sz w:val="22"/>
          <w:szCs w:val="22"/>
          <w:lang w:val="ka-GE"/>
        </w:rPr>
        <w:softHyphen/>
        <w:t>ri saq</w:t>
      </w:r>
      <w:r w:rsidRPr="00F7186B">
        <w:rPr>
          <w:rFonts w:ascii="LitNusx" w:hAnsi="LitNusx"/>
          <w:spacing w:val="-2"/>
          <w:sz w:val="22"/>
          <w:szCs w:val="22"/>
          <w:lang w:val="ka-GE"/>
        </w:rPr>
        <w:softHyphen/>
        <w:t>mi</w:t>
      </w:r>
      <w:r w:rsidRPr="00F7186B">
        <w:rPr>
          <w:rFonts w:ascii="LitNusx" w:hAnsi="LitNusx"/>
          <w:spacing w:val="-2"/>
          <w:sz w:val="22"/>
          <w:szCs w:val="22"/>
          <w:lang w:val="ka-GE"/>
        </w:rPr>
        <w:softHyphen/>
        <w:t>a</w:t>
      </w:r>
      <w:r w:rsidRPr="00F7186B">
        <w:rPr>
          <w:rFonts w:ascii="LitNusx" w:hAnsi="LitNusx"/>
          <w:spacing w:val="-2"/>
          <w:sz w:val="22"/>
          <w:szCs w:val="22"/>
          <w:lang w:val="ka-GE"/>
        </w:rPr>
        <w:softHyphen/>
        <w:t>no</w:t>
      </w:r>
      <w:r w:rsidRPr="00F7186B">
        <w:rPr>
          <w:rFonts w:ascii="LitNusx" w:hAnsi="LitNusx"/>
          <w:spacing w:val="-2"/>
          <w:sz w:val="22"/>
          <w:szCs w:val="22"/>
          <w:lang w:val="ka-GE"/>
        </w:rPr>
        <w:softHyphen/>
        <w:t>bis pro</w:t>
      </w:r>
      <w:r w:rsidRPr="00F7186B">
        <w:rPr>
          <w:rFonts w:ascii="LitNusx" w:hAnsi="LitNusx"/>
          <w:spacing w:val="-2"/>
          <w:sz w:val="22"/>
          <w:szCs w:val="22"/>
          <w:lang w:val="ka-GE"/>
        </w:rPr>
        <w:softHyphen/>
        <w:t>ce</w:t>
      </w:r>
      <w:r w:rsidRPr="00F7186B">
        <w:rPr>
          <w:rFonts w:ascii="LitNusx" w:hAnsi="LitNusx"/>
          <w:spacing w:val="-2"/>
          <w:sz w:val="22"/>
          <w:szCs w:val="22"/>
          <w:lang w:val="ka-GE"/>
        </w:rPr>
        <w:softHyphen/>
        <w:t>si da Se</w:t>
      </w:r>
      <w:r w:rsidRPr="00F7186B">
        <w:rPr>
          <w:rFonts w:ascii="LitNusx" w:hAnsi="LitNusx"/>
          <w:spacing w:val="-2"/>
          <w:sz w:val="22"/>
          <w:szCs w:val="22"/>
          <w:lang w:val="ka-GE"/>
        </w:rPr>
        <w:softHyphen/>
        <w:t>de</w:t>
      </w:r>
      <w:r w:rsidRPr="00F7186B">
        <w:rPr>
          <w:rFonts w:ascii="LitNusx" w:hAnsi="LitNusx"/>
          <w:spacing w:val="-2"/>
          <w:sz w:val="22"/>
          <w:szCs w:val="22"/>
          <w:lang w:val="ka-GE"/>
        </w:rPr>
        <w:softHyphen/>
        <w:t>gi mTli</w:t>
      </w:r>
      <w:r w:rsidRPr="00F7186B">
        <w:rPr>
          <w:rFonts w:ascii="LitNusx" w:hAnsi="LitNusx"/>
          <w:spacing w:val="-2"/>
          <w:sz w:val="22"/>
          <w:szCs w:val="22"/>
          <w:lang w:val="ka-GE"/>
        </w:rPr>
        <w:softHyphen/>
        <w:t>a</w:t>
      </w:r>
      <w:r w:rsidRPr="00F7186B">
        <w:rPr>
          <w:rFonts w:ascii="LitNusx" w:hAnsi="LitNusx"/>
          <w:spacing w:val="-2"/>
          <w:sz w:val="22"/>
          <w:szCs w:val="22"/>
          <w:lang w:val="ka-GE"/>
        </w:rPr>
        <w:softHyphen/>
        <w:t>nad gan</w:t>
      </w:r>
      <w:r w:rsidRPr="00F7186B">
        <w:rPr>
          <w:rFonts w:ascii="LitNusx" w:hAnsi="LitNusx"/>
          <w:spacing w:val="-2"/>
          <w:sz w:val="22"/>
          <w:szCs w:val="22"/>
          <w:lang w:val="ka-GE"/>
        </w:rPr>
        <w:softHyphen/>
        <w:t>zo</w:t>
      </w:r>
      <w:r w:rsidRPr="00F7186B">
        <w:rPr>
          <w:rFonts w:ascii="LitNusx" w:hAnsi="LitNusx"/>
          <w:spacing w:val="-2"/>
          <w:sz w:val="22"/>
          <w:szCs w:val="22"/>
          <w:lang w:val="ka-GE"/>
        </w:rPr>
        <w:softHyphen/>
        <w:t>gad</w:t>
      </w:r>
      <w:r w:rsidRPr="00F7186B">
        <w:rPr>
          <w:rFonts w:ascii="LitNusx" w:hAnsi="LitNusx"/>
          <w:spacing w:val="-2"/>
          <w:sz w:val="22"/>
          <w:szCs w:val="22"/>
          <w:lang w:val="ka-GE"/>
        </w:rPr>
        <w:softHyphen/>
        <w:t>des aR</w:t>
      </w:r>
      <w:r w:rsidRPr="00F7186B">
        <w:rPr>
          <w:rFonts w:ascii="LitNusx" w:hAnsi="LitNusx"/>
          <w:spacing w:val="-2"/>
          <w:sz w:val="22"/>
          <w:szCs w:val="22"/>
          <w:lang w:val="ka-GE"/>
        </w:rPr>
        <w:softHyphen/>
        <w:t>ric</w:t>
      </w:r>
      <w:r w:rsidRPr="00F7186B">
        <w:rPr>
          <w:rFonts w:ascii="LitNusx" w:hAnsi="LitNusx"/>
          <w:spacing w:val="-2"/>
          <w:sz w:val="22"/>
          <w:szCs w:val="22"/>
          <w:lang w:val="ka-GE"/>
        </w:rPr>
        <w:softHyphen/>
        <w:t>xvis (in</w:t>
      </w:r>
      <w:r w:rsidRPr="00F7186B">
        <w:rPr>
          <w:rFonts w:ascii="LitNusx" w:hAnsi="LitNusx"/>
          <w:spacing w:val="-2"/>
          <w:sz w:val="22"/>
          <w:szCs w:val="22"/>
          <w:lang w:val="ka-GE"/>
        </w:rPr>
        <w:softHyphen/>
        <w:t>for</w:t>
      </w:r>
      <w:r w:rsidRPr="00F7186B">
        <w:rPr>
          <w:rFonts w:ascii="LitNusx" w:hAnsi="LitNusx"/>
          <w:spacing w:val="-2"/>
          <w:sz w:val="22"/>
          <w:szCs w:val="22"/>
          <w:lang w:val="ka-GE"/>
        </w:rPr>
        <w:softHyphen/>
        <w:t>ma</w:t>
      </w:r>
      <w:r w:rsidRPr="00F7186B">
        <w:rPr>
          <w:rFonts w:ascii="LitNusx" w:hAnsi="LitNusx"/>
          <w:spacing w:val="-2"/>
          <w:sz w:val="22"/>
          <w:szCs w:val="22"/>
          <w:lang w:val="ka-GE"/>
        </w:rPr>
        <w:softHyphen/>
        <w:t>ti</w:t>
      </w:r>
      <w:r w:rsidRPr="00F7186B">
        <w:rPr>
          <w:rFonts w:ascii="LitNusx" w:hAnsi="LitNusx"/>
          <w:spacing w:val="-2"/>
          <w:sz w:val="22"/>
          <w:szCs w:val="22"/>
          <w:lang w:val="ka-GE"/>
        </w:rPr>
        <w:softHyphen/>
        <w:t>za</w:t>
      </w:r>
      <w:r w:rsidRPr="00F7186B">
        <w:rPr>
          <w:rFonts w:ascii="LitNusx" w:hAnsi="LitNusx"/>
          <w:spacing w:val="-2"/>
          <w:sz w:val="22"/>
          <w:szCs w:val="22"/>
          <w:lang w:val="ka-GE"/>
        </w:rPr>
        <w:softHyphen/>
        <w:t>ci</w:t>
      </w:r>
      <w:r w:rsidRPr="00F7186B">
        <w:rPr>
          <w:rFonts w:ascii="LitNusx" w:hAnsi="LitNusx"/>
          <w:spacing w:val="-2"/>
          <w:sz w:val="22"/>
          <w:szCs w:val="22"/>
          <w:lang w:val="ka-GE"/>
        </w:rPr>
        <w:softHyphen/>
        <w:t>is) mo</w:t>
      </w:r>
      <w:r w:rsidRPr="00F7186B">
        <w:rPr>
          <w:rFonts w:ascii="LitNusx" w:hAnsi="LitNusx"/>
          <w:spacing w:val="-2"/>
          <w:sz w:val="22"/>
          <w:szCs w:val="22"/>
          <w:lang w:val="ka-GE"/>
        </w:rPr>
        <w:softHyphen/>
        <w:t>na</w:t>
      </w:r>
      <w:r w:rsidRPr="00F7186B">
        <w:rPr>
          <w:rFonts w:ascii="LitNusx" w:hAnsi="LitNusx"/>
          <w:spacing w:val="-2"/>
          <w:sz w:val="22"/>
          <w:szCs w:val="22"/>
          <w:lang w:val="ka-GE"/>
        </w:rPr>
        <w:softHyphen/>
        <w:t>ce</w:t>
      </w:r>
      <w:r w:rsidRPr="00F7186B">
        <w:rPr>
          <w:rFonts w:ascii="LitNusx" w:hAnsi="LitNusx"/>
          <w:spacing w:val="-2"/>
          <w:sz w:val="22"/>
          <w:szCs w:val="22"/>
          <w:lang w:val="ka-GE"/>
        </w:rPr>
        <w:softHyphen/>
        <w:t>meb</w:t>
      </w:r>
      <w:r w:rsidRPr="00F7186B">
        <w:rPr>
          <w:rFonts w:ascii="LitNusx" w:hAnsi="LitNusx"/>
          <w:spacing w:val="-2"/>
          <w:sz w:val="22"/>
          <w:szCs w:val="22"/>
          <w:lang w:val="ka-GE"/>
        </w:rPr>
        <w:softHyphen/>
        <w:t>Si (maC</w:t>
      </w:r>
      <w:r w:rsidRPr="00F7186B">
        <w:rPr>
          <w:rFonts w:ascii="LitNusx" w:hAnsi="LitNusx"/>
          <w:spacing w:val="-2"/>
          <w:sz w:val="22"/>
          <w:szCs w:val="22"/>
          <w:lang w:val="ka-GE"/>
        </w:rPr>
        <w:softHyphen/>
        <w:t>ve</w:t>
      </w:r>
      <w:r w:rsidRPr="00F7186B">
        <w:rPr>
          <w:rFonts w:ascii="LitNusx" w:hAnsi="LitNusx"/>
          <w:spacing w:val="-2"/>
          <w:sz w:val="22"/>
          <w:szCs w:val="22"/>
          <w:lang w:val="ka-GE"/>
        </w:rPr>
        <w:softHyphen/>
        <w:t>neb</w:t>
      </w:r>
      <w:r w:rsidRPr="00F7186B">
        <w:rPr>
          <w:rFonts w:ascii="LitNusx" w:hAnsi="LitNusx"/>
          <w:spacing w:val="-2"/>
          <w:sz w:val="22"/>
          <w:szCs w:val="22"/>
          <w:lang w:val="ka-GE"/>
        </w:rPr>
        <w:softHyphen/>
        <w:t>leb</w:t>
      </w:r>
      <w:r w:rsidRPr="00F7186B">
        <w:rPr>
          <w:rFonts w:ascii="LitNusx" w:hAnsi="LitNusx"/>
          <w:spacing w:val="-2"/>
          <w:sz w:val="22"/>
          <w:szCs w:val="22"/>
          <w:lang w:val="ka-GE"/>
        </w:rPr>
        <w:softHyphen/>
        <w:t>Si)</w:t>
      </w:r>
      <w:r w:rsidRPr="00F7186B">
        <w:rPr>
          <w:rFonts w:ascii="LitNusx" w:hAnsi="LitNusx"/>
          <w:spacing w:val="-2"/>
          <w:sz w:val="22"/>
          <w:szCs w:val="22"/>
          <w:lang w:val="en-US"/>
        </w:rPr>
        <w:t>,</w:t>
      </w:r>
      <w:r w:rsidRPr="00F7186B">
        <w:rPr>
          <w:rFonts w:ascii="LitNusx" w:hAnsi="LitNusx"/>
          <w:spacing w:val="-2"/>
          <w:sz w:val="22"/>
          <w:szCs w:val="22"/>
          <w:lang w:val="ka-GE"/>
        </w:rPr>
        <w:t xml:space="preserve"> Se</w:t>
      </w:r>
      <w:r w:rsidRPr="00F7186B">
        <w:rPr>
          <w:rFonts w:ascii="LitNusx" w:hAnsi="LitNusx"/>
          <w:spacing w:val="-2"/>
          <w:sz w:val="22"/>
          <w:szCs w:val="22"/>
          <w:lang w:val="ka-GE"/>
        </w:rPr>
        <w:softHyphen/>
        <w:t>fas</w:t>
      </w:r>
      <w:r w:rsidRPr="00F7186B">
        <w:rPr>
          <w:rFonts w:ascii="LitNusx" w:hAnsi="LitNusx"/>
          <w:spacing w:val="-2"/>
          <w:sz w:val="22"/>
          <w:szCs w:val="22"/>
          <w:lang w:val="ka-GE"/>
        </w:rPr>
        <w:softHyphen/>
        <w:t>des ana</w:t>
      </w:r>
      <w:r w:rsidRPr="00F7186B">
        <w:rPr>
          <w:rFonts w:ascii="LitNusx" w:hAnsi="LitNusx"/>
          <w:spacing w:val="-2"/>
          <w:sz w:val="22"/>
          <w:szCs w:val="22"/>
          <w:lang w:val="ka-GE"/>
        </w:rPr>
        <w:softHyphen/>
        <w:t>li</w:t>
      </w:r>
      <w:r w:rsidRPr="00F7186B">
        <w:rPr>
          <w:rFonts w:ascii="LitNusx" w:hAnsi="LitNusx"/>
          <w:spacing w:val="-2"/>
          <w:sz w:val="22"/>
          <w:szCs w:val="22"/>
          <w:lang w:val="ka-GE"/>
        </w:rPr>
        <w:softHyphen/>
        <w:t>zur gan</w:t>
      </w:r>
      <w:r w:rsidRPr="00F7186B">
        <w:rPr>
          <w:rFonts w:ascii="LitNusx" w:hAnsi="LitNusx"/>
          <w:spacing w:val="-2"/>
          <w:sz w:val="22"/>
          <w:szCs w:val="22"/>
          <w:lang w:val="ka-GE"/>
        </w:rPr>
        <w:softHyphen/>
        <w:t>Wvre</w:t>
      </w:r>
      <w:r w:rsidRPr="00F7186B">
        <w:rPr>
          <w:rFonts w:ascii="LitNusx" w:hAnsi="LitNusx"/>
          <w:spacing w:val="-2"/>
          <w:sz w:val="22"/>
          <w:szCs w:val="22"/>
          <w:lang w:val="ka-GE"/>
        </w:rPr>
        <w:softHyphen/>
        <w:t>ta</w:t>
      </w:r>
      <w:r w:rsidRPr="00F7186B">
        <w:rPr>
          <w:rFonts w:ascii="LitNusx" w:hAnsi="LitNusx"/>
          <w:spacing w:val="-2"/>
          <w:sz w:val="22"/>
          <w:szCs w:val="22"/>
          <w:lang w:val="ka-GE"/>
        </w:rPr>
        <w:softHyphen/>
        <w:t>Si da da</w:t>
      </w:r>
      <w:r w:rsidRPr="00F7186B">
        <w:rPr>
          <w:rFonts w:ascii="LitNusx" w:hAnsi="LitNusx"/>
          <w:spacing w:val="-2"/>
          <w:sz w:val="22"/>
          <w:szCs w:val="22"/>
          <w:lang w:val="ka-GE"/>
        </w:rPr>
        <w:softHyphen/>
        <w:t>das</w:t>
      </w:r>
      <w:r w:rsidRPr="00F7186B">
        <w:rPr>
          <w:rFonts w:ascii="LitNusx" w:hAnsi="LitNusx"/>
          <w:spacing w:val="-2"/>
          <w:sz w:val="22"/>
          <w:szCs w:val="22"/>
          <w:lang w:val="ka-GE"/>
        </w:rPr>
        <w:softHyphen/>
        <w:t>tur</w:t>
      </w:r>
      <w:r w:rsidRPr="00F7186B">
        <w:rPr>
          <w:rFonts w:ascii="LitNusx" w:hAnsi="LitNusx"/>
          <w:spacing w:val="-2"/>
          <w:sz w:val="22"/>
          <w:szCs w:val="22"/>
          <w:lang w:val="ka-GE"/>
        </w:rPr>
        <w:softHyphen/>
        <w:t>des au</w:t>
      </w:r>
      <w:r w:rsidRPr="00F7186B">
        <w:rPr>
          <w:rFonts w:ascii="LitNusx" w:hAnsi="LitNusx"/>
          <w:spacing w:val="-2"/>
          <w:sz w:val="22"/>
          <w:szCs w:val="22"/>
          <w:lang w:val="ka-GE"/>
        </w:rPr>
        <w:softHyphen/>
        <w:t>di</w:t>
      </w:r>
      <w:r w:rsidRPr="00F7186B">
        <w:rPr>
          <w:rFonts w:ascii="LitNusx" w:hAnsi="LitNusx"/>
          <w:spacing w:val="-2"/>
          <w:sz w:val="22"/>
          <w:szCs w:val="22"/>
          <w:lang w:val="ka-GE"/>
        </w:rPr>
        <w:softHyphen/>
        <w:t>to</w:t>
      </w:r>
      <w:r w:rsidRPr="00F7186B">
        <w:rPr>
          <w:rFonts w:ascii="LitNusx" w:hAnsi="LitNusx"/>
          <w:spacing w:val="-2"/>
          <w:sz w:val="22"/>
          <w:szCs w:val="22"/>
          <w:lang w:val="ka-GE"/>
        </w:rPr>
        <w:softHyphen/>
        <w:t>ru</w:t>
      </w:r>
      <w:r w:rsidRPr="00F7186B">
        <w:rPr>
          <w:rFonts w:ascii="LitNusx" w:hAnsi="LitNusx"/>
          <w:spacing w:val="-2"/>
          <w:sz w:val="22"/>
          <w:szCs w:val="22"/>
          <w:lang w:val="ka-GE"/>
        </w:rPr>
        <w:softHyphen/>
        <w:t>li Se</w:t>
      </w:r>
      <w:r w:rsidRPr="00F7186B">
        <w:rPr>
          <w:rFonts w:ascii="LitNusx" w:hAnsi="LitNusx"/>
          <w:spacing w:val="-2"/>
          <w:sz w:val="22"/>
          <w:szCs w:val="22"/>
          <w:lang w:val="ka-GE"/>
        </w:rPr>
        <w:softHyphen/>
        <w:t>mow</w:t>
      </w:r>
      <w:r w:rsidRPr="00F7186B">
        <w:rPr>
          <w:rFonts w:ascii="LitNusx" w:hAnsi="LitNusx"/>
          <w:spacing w:val="-2"/>
          <w:sz w:val="22"/>
          <w:szCs w:val="22"/>
          <w:lang w:val="ka-GE"/>
        </w:rPr>
        <w:softHyphen/>
        <w:t>me</w:t>
      </w:r>
      <w:r w:rsidRPr="00F7186B">
        <w:rPr>
          <w:rFonts w:ascii="LitNusx" w:hAnsi="LitNusx"/>
          <w:spacing w:val="-2"/>
          <w:sz w:val="22"/>
          <w:szCs w:val="22"/>
          <w:lang w:val="ka-GE"/>
        </w:rPr>
        <w:softHyphen/>
        <w:t>bis Se</w:t>
      </w:r>
      <w:r w:rsidRPr="00F7186B">
        <w:rPr>
          <w:rFonts w:ascii="LitNusx" w:hAnsi="LitNusx"/>
          <w:spacing w:val="-2"/>
          <w:sz w:val="22"/>
          <w:szCs w:val="22"/>
          <w:lang w:val="ka-GE"/>
        </w:rPr>
        <w:softHyphen/>
        <w:t>de</w:t>
      </w:r>
      <w:r w:rsidRPr="00F7186B">
        <w:rPr>
          <w:rFonts w:ascii="LitNusx" w:hAnsi="LitNusx"/>
          <w:spacing w:val="-2"/>
          <w:sz w:val="22"/>
          <w:szCs w:val="22"/>
          <w:lang w:val="ka-GE"/>
        </w:rPr>
        <w:softHyphen/>
        <w:t>geb</w:t>
      </w:r>
      <w:r w:rsidRPr="00F7186B">
        <w:rPr>
          <w:rFonts w:ascii="LitNusx" w:hAnsi="LitNusx"/>
          <w:spacing w:val="-2"/>
          <w:sz w:val="22"/>
          <w:szCs w:val="22"/>
          <w:lang w:val="ka-GE"/>
        </w:rPr>
        <w:softHyphen/>
        <w:t>Si. aqe</w:t>
      </w:r>
      <w:r w:rsidRPr="00F7186B">
        <w:rPr>
          <w:rFonts w:ascii="LitNusx" w:hAnsi="LitNusx"/>
          <w:spacing w:val="-2"/>
          <w:sz w:val="22"/>
          <w:szCs w:val="22"/>
          <w:lang w:val="ka-GE"/>
        </w:rPr>
        <w:softHyphen/>
        <w:t>dan ga</w:t>
      </w:r>
      <w:r w:rsidRPr="00F7186B">
        <w:rPr>
          <w:rFonts w:ascii="LitNusx" w:hAnsi="LitNusx"/>
          <w:spacing w:val="-2"/>
          <w:sz w:val="22"/>
          <w:szCs w:val="22"/>
          <w:lang w:val="ka-GE"/>
        </w:rPr>
        <w:softHyphen/>
        <w:t>mom</w:t>
      </w:r>
      <w:r w:rsidRPr="00F7186B">
        <w:rPr>
          <w:rFonts w:ascii="LitNusx" w:hAnsi="LitNusx"/>
          <w:spacing w:val="-2"/>
          <w:sz w:val="22"/>
          <w:szCs w:val="22"/>
          <w:lang w:val="ka-GE"/>
        </w:rPr>
        <w:softHyphen/>
        <w:t>di</w:t>
      </w:r>
      <w:r w:rsidRPr="00F7186B">
        <w:rPr>
          <w:rFonts w:ascii="LitNusx" w:hAnsi="LitNusx"/>
          <w:spacing w:val="-2"/>
          <w:sz w:val="22"/>
          <w:szCs w:val="22"/>
          <w:lang w:val="ka-GE"/>
        </w:rPr>
        <w:softHyphen/>
        <w:t>na</w:t>
      </w:r>
      <w:r w:rsidRPr="00F7186B">
        <w:rPr>
          <w:rFonts w:ascii="LitNusx" w:hAnsi="LitNusx"/>
          <w:spacing w:val="-2"/>
          <w:sz w:val="22"/>
          <w:szCs w:val="22"/>
          <w:lang w:val="ka-GE"/>
        </w:rPr>
        <w:softHyphen/>
        <w:t>re, sa</w:t>
      </w:r>
      <w:r w:rsidRPr="00F7186B">
        <w:rPr>
          <w:rFonts w:ascii="LitNusx" w:hAnsi="LitNusx"/>
          <w:spacing w:val="-2"/>
          <w:sz w:val="22"/>
          <w:szCs w:val="22"/>
          <w:lang w:val="ka-GE"/>
        </w:rPr>
        <w:softHyphen/>
        <w:t>mi</w:t>
      </w:r>
      <w:r w:rsidRPr="00F7186B">
        <w:rPr>
          <w:rFonts w:ascii="LitNusx" w:hAnsi="LitNusx"/>
          <w:spacing w:val="-2"/>
          <w:sz w:val="22"/>
          <w:szCs w:val="22"/>
          <w:lang w:val="ka-GE"/>
        </w:rPr>
        <w:softHyphen/>
        <w:t>ve mi</w:t>
      </w:r>
      <w:r w:rsidRPr="00F7186B">
        <w:rPr>
          <w:rFonts w:ascii="LitNusx" w:hAnsi="LitNusx"/>
          <w:spacing w:val="-2"/>
          <w:sz w:val="22"/>
          <w:szCs w:val="22"/>
          <w:lang w:val="ka-GE"/>
        </w:rPr>
        <w:softHyphen/>
        <w:t>mar</w:t>
      </w:r>
      <w:r w:rsidRPr="00F7186B">
        <w:rPr>
          <w:rFonts w:ascii="LitNusx" w:hAnsi="LitNusx"/>
          <w:spacing w:val="-2"/>
          <w:sz w:val="22"/>
          <w:szCs w:val="22"/>
          <w:lang w:val="ka-GE"/>
        </w:rPr>
        <w:softHyphen/>
        <w:t>Tu</w:t>
      </w:r>
      <w:r w:rsidRPr="00F7186B">
        <w:rPr>
          <w:rFonts w:ascii="LitNusx" w:hAnsi="LitNusx"/>
          <w:spacing w:val="-2"/>
          <w:sz w:val="22"/>
          <w:szCs w:val="22"/>
          <w:lang w:val="ka-GE"/>
        </w:rPr>
        <w:softHyphen/>
        <w:t>le</w:t>
      </w:r>
      <w:r w:rsidRPr="00F7186B">
        <w:rPr>
          <w:rFonts w:ascii="LitNusx" w:hAnsi="LitNusx"/>
          <w:spacing w:val="-2"/>
          <w:sz w:val="22"/>
          <w:szCs w:val="22"/>
          <w:lang w:val="ka-GE"/>
        </w:rPr>
        <w:softHyphen/>
        <w:t>ba da ma</w:t>
      </w:r>
      <w:r w:rsidRPr="00F7186B">
        <w:rPr>
          <w:rFonts w:ascii="LitNusx" w:hAnsi="LitNusx"/>
          <w:spacing w:val="-2"/>
          <w:sz w:val="22"/>
          <w:szCs w:val="22"/>
          <w:lang w:val="ka-GE"/>
        </w:rPr>
        <w:softHyphen/>
        <w:t>Ti er</w:t>
      </w:r>
      <w:r w:rsidRPr="00F7186B">
        <w:rPr>
          <w:rFonts w:ascii="LitNusx" w:hAnsi="LitNusx"/>
          <w:spacing w:val="-2"/>
          <w:sz w:val="22"/>
          <w:szCs w:val="22"/>
          <w:lang w:val="ka-GE"/>
        </w:rPr>
        <w:softHyphen/>
        <w:t>Tob</w:t>
      </w:r>
      <w:r w:rsidRPr="00F7186B">
        <w:rPr>
          <w:rFonts w:ascii="LitNusx" w:hAnsi="LitNusx"/>
          <w:spacing w:val="-2"/>
          <w:sz w:val="22"/>
          <w:szCs w:val="22"/>
          <w:lang w:val="ka-GE"/>
        </w:rPr>
        <w:softHyphen/>
        <w:t>li</w:t>
      </w:r>
      <w:r w:rsidRPr="00F7186B">
        <w:rPr>
          <w:rFonts w:ascii="LitNusx" w:hAnsi="LitNusx"/>
          <w:spacing w:val="-2"/>
          <w:sz w:val="22"/>
          <w:szCs w:val="22"/>
          <w:lang w:val="ka-GE"/>
        </w:rPr>
        <w:softHyphen/>
        <w:t>o</w:t>
      </w:r>
      <w:r w:rsidRPr="00F7186B">
        <w:rPr>
          <w:rFonts w:ascii="LitNusx" w:hAnsi="LitNusx"/>
          <w:spacing w:val="-2"/>
          <w:sz w:val="22"/>
          <w:szCs w:val="22"/>
          <w:lang w:val="ka-GE"/>
        </w:rPr>
        <w:softHyphen/>
        <w:t>ba Tavs iy</w:t>
      </w:r>
      <w:r w:rsidRPr="00F7186B">
        <w:rPr>
          <w:rFonts w:ascii="LitNusx" w:hAnsi="LitNusx"/>
          <w:spacing w:val="-2"/>
          <w:sz w:val="22"/>
          <w:szCs w:val="22"/>
          <w:lang w:val="ka-GE"/>
        </w:rPr>
        <w:softHyphen/>
        <w:t>ris bu</w:t>
      </w:r>
      <w:r w:rsidRPr="00F7186B">
        <w:rPr>
          <w:rFonts w:ascii="LitNusx" w:hAnsi="LitNusx"/>
          <w:spacing w:val="-2"/>
          <w:sz w:val="22"/>
          <w:szCs w:val="22"/>
          <w:lang w:val="ka-GE"/>
        </w:rPr>
        <w:softHyphen/>
        <w:t>Ral</w:t>
      </w:r>
      <w:r w:rsidRPr="00F7186B">
        <w:rPr>
          <w:rFonts w:ascii="LitNusx" w:hAnsi="LitNusx"/>
          <w:spacing w:val="-2"/>
          <w:sz w:val="22"/>
          <w:szCs w:val="22"/>
          <w:lang w:val="ka-GE"/>
        </w:rPr>
        <w:softHyphen/>
        <w:t>tru</w:t>
      </w:r>
      <w:r w:rsidRPr="00F7186B">
        <w:rPr>
          <w:rFonts w:ascii="LitNusx" w:hAnsi="LitNusx"/>
          <w:spacing w:val="-2"/>
          <w:sz w:val="22"/>
          <w:szCs w:val="22"/>
          <w:lang w:val="ka-GE"/>
        </w:rPr>
        <w:softHyphen/>
        <w:t>li aR</w:t>
      </w:r>
      <w:r w:rsidRPr="00F7186B">
        <w:rPr>
          <w:rFonts w:ascii="LitNusx" w:hAnsi="LitNusx"/>
          <w:spacing w:val="-2"/>
          <w:sz w:val="22"/>
          <w:szCs w:val="22"/>
          <w:lang w:val="ka-GE"/>
        </w:rPr>
        <w:softHyphen/>
        <w:t>ric</w:t>
      </w:r>
      <w:r w:rsidRPr="00F7186B">
        <w:rPr>
          <w:rFonts w:ascii="LitNusx" w:hAnsi="LitNusx"/>
          <w:spacing w:val="-2"/>
          <w:sz w:val="22"/>
          <w:szCs w:val="22"/>
          <w:lang w:val="ka-GE"/>
        </w:rPr>
        <w:softHyphen/>
        <w:t>xvis spe</w:t>
      </w:r>
      <w:r w:rsidRPr="00F7186B">
        <w:rPr>
          <w:rFonts w:ascii="LitNusx" w:hAnsi="LitNusx"/>
          <w:spacing w:val="-2"/>
          <w:sz w:val="22"/>
          <w:szCs w:val="22"/>
          <w:lang w:val="ka-GE"/>
        </w:rPr>
        <w:softHyphen/>
        <w:t>ci</w:t>
      </w:r>
      <w:r w:rsidRPr="00F7186B">
        <w:rPr>
          <w:rFonts w:ascii="LitNusx" w:hAnsi="LitNusx"/>
          <w:spacing w:val="-2"/>
          <w:sz w:val="22"/>
          <w:szCs w:val="22"/>
          <w:lang w:val="ka-GE"/>
        </w:rPr>
        <w:softHyphen/>
        <w:t>a</w:t>
      </w:r>
      <w:r w:rsidRPr="00F7186B">
        <w:rPr>
          <w:rFonts w:ascii="LitNusx" w:hAnsi="LitNusx"/>
          <w:spacing w:val="-2"/>
          <w:sz w:val="22"/>
          <w:szCs w:val="22"/>
          <w:lang w:val="ka-GE"/>
        </w:rPr>
        <w:softHyphen/>
        <w:t>lo</w:t>
      </w:r>
      <w:r w:rsidRPr="00F7186B">
        <w:rPr>
          <w:rFonts w:ascii="LitNusx" w:hAnsi="LitNusx"/>
          <w:spacing w:val="-2"/>
          <w:sz w:val="22"/>
          <w:szCs w:val="22"/>
          <w:lang w:val="ka-GE"/>
        </w:rPr>
        <w:softHyphen/>
        <w:t>ba</w:t>
      </w:r>
      <w:r w:rsidRPr="00F7186B">
        <w:rPr>
          <w:rFonts w:ascii="LitNusx" w:hAnsi="LitNusx"/>
          <w:spacing w:val="-2"/>
          <w:sz w:val="22"/>
          <w:szCs w:val="22"/>
          <w:lang w:val="ka-GE"/>
        </w:rPr>
        <w:softHyphen/>
        <w:t>Si. Se</w:t>
      </w:r>
      <w:r w:rsidRPr="00F7186B">
        <w:rPr>
          <w:rFonts w:ascii="LitNusx" w:hAnsi="LitNusx"/>
          <w:spacing w:val="-2"/>
          <w:sz w:val="22"/>
          <w:szCs w:val="22"/>
          <w:lang w:val="ka-GE"/>
        </w:rPr>
        <w:softHyphen/>
        <w:t>iZ</w:t>
      </w:r>
      <w:r w:rsidRPr="00F7186B">
        <w:rPr>
          <w:rFonts w:ascii="LitNusx" w:hAnsi="LitNusx"/>
          <w:spacing w:val="-2"/>
          <w:sz w:val="22"/>
          <w:szCs w:val="22"/>
          <w:lang w:val="ka-GE"/>
        </w:rPr>
        <w:softHyphen/>
        <w:t>le</w:t>
      </w:r>
      <w:r w:rsidRPr="00F7186B">
        <w:rPr>
          <w:rFonts w:ascii="LitNusx" w:hAnsi="LitNusx"/>
          <w:spacing w:val="-2"/>
          <w:sz w:val="22"/>
          <w:szCs w:val="22"/>
          <w:lang w:val="ka-GE"/>
        </w:rPr>
        <w:softHyphen/>
        <w:t>ba es ter</w:t>
      </w:r>
      <w:r w:rsidRPr="00F7186B">
        <w:rPr>
          <w:rFonts w:ascii="LitNusx" w:hAnsi="LitNusx"/>
          <w:spacing w:val="-2"/>
          <w:sz w:val="22"/>
          <w:szCs w:val="22"/>
          <w:lang w:val="ka-GE"/>
        </w:rPr>
        <w:softHyphen/>
        <w:t>mi</w:t>
      </w:r>
      <w:r w:rsidRPr="00F7186B">
        <w:rPr>
          <w:rFonts w:ascii="LitNusx" w:hAnsi="LitNusx"/>
          <w:spacing w:val="-2"/>
          <w:sz w:val="22"/>
          <w:szCs w:val="22"/>
          <w:lang w:val="ka-GE"/>
        </w:rPr>
        <w:softHyphen/>
        <w:t>ni „bu</w:t>
      </w:r>
      <w:r w:rsidRPr="00F7186B">
        <w:rPr>
          <w:rFonts w:ascii="LitNusx" w:hAnsi="LitNusx"/>
          <w:spacing w:val="-2"/>
          <w:sz w:val="22"/>
          <w:szCs w:val="22"/>
          <w:lang w:val="ka-GE"/>
        </w:rPr>
        <w:softHyphen/>
        <w:t>Ral</w:t>
      </w:r>
      <w:r w:rsidRPr="00F7186B">
        <w:rPr>
          <w:rFonts w:ascii="LitNusx" w:hAnsi="LitNusx"/>
          <w:spacing w:val="-2"/>
          <w:sz w:val="22"/>
          <w:szCs w:val="22"/>
          <w:lang w:val="ka-GE"/>
        </w:rPr>
        <w:softHyphen/>
        <w:t>tru</w:t>
      </w:r>
      <w:r w:rsidRPr="00F7186B">
        <w:rPr>
          <w:rFonts w:ascii="LitNusx" w:hAnsi="LitNusx"/>
          <w:spacing w:val="-2"/>
          <w:sz w:val="22"/>
          <w:szCs w:val="22"/>
          <w:lang w:val="ka-GE"/>
        </w:rPr>
        <w:softHyphen/>
        <w:t>li aR</w:t>
      </w:r>
      <w:r w:rsidRPr="00F7186B">
        <w:rPr>
          <w:rFonts w:ascii="LitNusx" w:hAnsi="LitNusx"/>
          <w:spacing w:val="-2"/>
          <w:sz w:val="22"/>
          <w:szCs w:val="22"/>
          <w:lang w:val="ka-GE"/>
        </w:rPr>
        <w:softHyphen/>
        <w:t>ric</w:t>
      </w:r>
      <w:r w:rsidRPr="00F7186B">
        <w:rPr>
          <w:rFonts w:ascii="LitNusx" w:hAnsi="LitNusx"/>
          <w:spacing w:val="-2"/>
          <w:sz w:val="22"/>
          <w:szCs w:val="22"/>
          <w:lang w:val="ka-GE"/>
        </w:rPr>
        <w:softHyphen/>
        <w:t>xva“ moZ</w:t>
      </w:r>
      <w:r w:rsidRPr="00F7186B">
        <w:rPr>
          <w:rFonts w:ascii="LitNusx" w:hAnsi="LitNusx"/>
          <w:spacing w:val="-2"/>
          <w:sz w:val="22"/>
          <w:szCs w:val="22"/>
          <w:lang w:val="ka-GE"/>
        </w:rPr>
        <w:softHyphen/>
        <w:t>ve</w:t>
      </w:r>
      <w:r w:rsidRPr="00F7186B">
        <w:rPr>
          <w:rFonts w:ascii="LitNusx" w:hAnsi="LitNusx"/>
          <w:spacing w:val="-2"/>
          <w:sz w:val="22"/>
          <w:szCs w:val="22"/>
          <w:lang w:val="ka-GE"/>
        </w:rPr>
        <w:softHyphen/>
        <w:t>le</w:t>
      </w:r>
      <w:r w:rsidRPr="00F7186B">
        <w:rPr>
          <w:rFonts w:ascii="LitNusx" w:hAnsi="LitNusx"/>
          <w:spacing w:val="-2"/>
          <w:sz w:val="22"/>
          <w:szCs w:val="22"/>
          <w:lang w:val="ka-GE"/>
        </w:rPr>
        <w:softHyphen/>
        <w:t>bu</w:t>
      </w:r>
      <w:r w:rsidRPr="00F7186B">
        <w:rPr>
          <w:rFonts w:ascii="LitNusx" w:hAnsi="LitNusx"/>
          <w:spacing w:val="-2"/>
          <w:sz w:val="22"/>
          <w:szCs w:val="22"/>
          <w:lang w:val="ka-GE"/>
        </w:rPr>
        <w:softHyphen/>
        <w:t>lia da mTli</w:t>
      </w:r>
      <w:r w:rsidRPr="00F7186B">
        <w:rPr>
          <w:rFonts w:ascii="LitNusx" w:hAnsi="LitNusx"/>
          <w:spacing w:val="-2"/>
          <w:sz w:val="22"/>
          <w:szCs w:val="22"/>
          <w:lang w:val="ka-GE"/>
        </w:rPr>
        <w:softHyphen/>
        <w:t>a</w:t>
      </w:r>
      <w:r w:rsidRPr="00F7186B">
        <w:rPr>
          <w:rFonts w:ascii="LitNusx" w:hAnsi="LitNusx"/>
          <w:spacing w:val="-2"/>
          <w:sz w:val="22"/>
          <w:szCs w:val="22"/>
          <w:lang w:val="ka-GE"/>
        </w:rPr>
        <w:softHyphen/>
        <w:t>nad ver ak</w:t>
      </w:r>
      <w:r w:rsidRPr="00F7186B">
        <w:rPr>
          <w:rFonts w:ascii="LitNusx" w:hAnsi="LitNusx"/>
          <w:spacing w:val="-2"/>
          <w:sz w:val="22"/>
          <w:szCs w:val="22"/>
          <w:lang w:val="ka-GE"/>
        </w:rPr>
        <w:softHyphen/>
        <w:t>ma</w:t>
      </w:r>
      <w:r w:rsidRPr="00F7186B">
        <w:rPr>
          <w:rFonts w:ascii="LitNusx" w:hAnsi="LitNusx"/>
          <w:spacing w:val="-2"/>
          <w:sz w:val="22"/>
          <w:szCs w:val="22"/>
          <w:lang w:val="ka-GE"/>
        </w:rPr>
        <w:softHyphen/>
        <w:t>yo</w:t>
      </w:r>
      <w:r w:rsidRPr="00F7186B">
        <w:rPr>
          <w:rFonts w:ascii="LitNusx" w:hAnsi="LitNusx"/>
          <w:spacing w:val="-2"/>
          <w:sz w:val="22"/>
          <w:szCs w:val="22"/>
          <w:lang w:val="ka-GE"/>
        </w:rPr>
        <w:softHyphen/>
        <w:t>fi</w:t>
      </w:r>
      <w:r w:rsidRPr="00F7186B">
        <w:rPr>
          <w:rFonts w:ascii="LitNusx" w:hAnsi="LitNusx"/>
          <w:spacing w:val="-2"/>
          <w:sz w:val="22"/>
          <w:szCs w:val="22"/>
          <w:lang w:val="ka-GE"/>
        </w:rPr>
        <w:softHyphen/>
        <w:t>leb</w:t>
      </w:r>
      <w:r w:rsidRPr="00F7186B">
        <w:rPr>
          <w:rFonts w:ascii="LitNusx" w:hAnsi="LitNusx"/>
          <w:spacing w:val="-2"/>
          <w:sz w:val="22"/>
          <w:szCs w:val="22"/>
          <w:lang w:val="ka-GE"/>
        </w:rPr>
        <w:softHyphen/>
        <w:t>des dRe</w:t>
      </w:r>
      <w:r w:rsidRPr="00F7186B">
        <w:rPr>
          <w:rFonts w:ascii="LitNusx" w:hAnsi="LitNusx"/>
          <w:spacing w:val="-2"/>
          <w:sz w:val="22"/>
          <w:szCs w:val="22"/>
          <w:lang w:val="ka-GE"/>
        </w:rPr>
        <w:softHyphen/>
        <w:t>van</w:t>
      </w:r>
      <w:r w:rsidRPr="00F7186B">
        <w:rPr>
          <w:rFonts w:ascii="LitNusx" w:hAnsi="LitNusx"/>
          <w:spacing w:val="-2"/>
          <w:sz w:val="22"/>
          <w:szCs w:val="22"/>
          <w:lang w:val="ka-GE"/>
        </w:rPr>
        <w:softHyphen/>
        <w:t>del moT</w:t>
      </w:r>
      <w:r w:rsidRPr="00F7186B">
        <w:rPr>
          <w:rFonts w:ascii="LitNusx" w:hAnsi="LitNusx"/>
          <w:spacing w:val="-2"/>
          <w:sz w:val="22"/>
          <w:szCs w:val="22"/>
          <w:lang w:val="ka-GE"/>
        </w:rPr>
        <w:softHyphen/>
        <w:t>xov</w:t>
      </w:r>
      <w:r w:rsidRPr="00F7186B">
        <w:rPr>
          <w:rFonts w:ascii="LitNusx" w:hAnsi="LitNusx"/>
          <w:spacing w:val="-2"/>
          <w:sz w:val="22"/>
          <w:szCs w:val="22"/>
          <w:lang w:val="ka-GE"/>
        </w:rPr>
        <w:softHyphen/>
        <w:t>nebs, mag</w:t>
      </w:r>
      <w:r w:rsidRPr="00F7186B">
        <w:rPr>
          <w:rFonts w:ascii="LitNusx" w:hAnsi="LitNusx"/>
          <w:spacing w:val="-2"/>
          <w:sz w:val="22"/>
          <w:szCs w:val="22"/>
          <w:lang w:val="ka-GE"/>
        </w:rPr>
        <w:softHyphen/>
        <w:t>ram mi</w:t>
      </w:r>
      <w:r w:rsidRPr="00F7186B">
        <w:rPr>
          <w:rFonts w:ascii="LitNusx" w:hAnsi="LitNusx"/>
          <w:spacing w:val="-2"/>
          <w:sz w:val="22"/>
          <w:szCs w:val="22"/>
          <w:lang w:val="ka-GE"/>
        </w:rPr>
        <w:softHyphen/>
        <w:t>si ugul</w:t>
      </w:r>
      <w:r w:rsidRPr="00F7186B">
        <w:rPr>
          <w:rFonts w:ascii="LitNusx" w:hAnsi="LitNusx"/>
          <w:spacing w:val="-2"/>
          <w:sz w:val="22"/>
          <w:szCs w:val="22"/>
          <w:lang w:val="ka-GE"/>
        </w:rPr>
        <w:softHyphen/>
        <w:t>ve</w:t>
      </w:r>
      <w:r w:rsidRPr="00F7186B">
        <w:rPr>
          <w:rFonts w:ascii="LitNusx" w:hAnsi="LitNusx"/>
          <w:spacing w:val="-2"/>
          <w:sz w:val="22"/>
          <w:szCs w:val="22"/>
          <w:lang w:val="en-US"/>
        </w:rPr>
        <w:t>be</w:t>
      </w:r>
      <w:r w:rsidRPr="00F7186B">
        <w:rPr>
          <w:rFonts w:ascii="LitNusx" w:hAnsi="LitNusx"/>
          <w:spacing w:val="-2"/>
          <w:sz w:val="22"/>
          <w:szCs w:val="22"/>
          <w:lang w:val="ka-GE"/>
        </w:rPr>
        <w:t>l</w:t>
      </w:r>
      <w:r w:rsidRPr="00F7186B">
        <w:rPr>
          <w:rFonts w:ascii="LitNusx" w:hAnsi="LitNusx"/>
          <w:spacing w:val="-2"/>
          <w:sz w:val="22"/>
          <w:szCs w:val="22"/>
          <w:lang w:val="ka-GE"/>
        </w:rPr>
        <w:softHyphen/>
        <w:t>yo</w:t>
      </w:r>
      <w:r w:rsidRPr="00F7186B">
        <w:rPr>
          <w:rFonts w:ascii="LitNusx" w:hAnsi="LitNusx"/>
          <w:spacing w:val="-2"/>
          <w:sz w:val="22"/>
          <w:szCs w:val="22"/>
          <w:lang w:val="ka-GE"/>
        </w:rPr>
        <w:softHyphen/>
        <w:t xml:space="preserve">fa, </w:t>
      </w:r>
      <w:r w:rsidRPr="00F7186B">
        <w:rPr>
          <w:rFonts w:ascii="LitNusx" w:hAnsi="LitNusx"/>
          <w:spacing w:val="-2"/>
          <w:sz w:val="22"/>
          <w:szCs w:val="22"/>
          <w:lang w:val="en-US"/>
        </w:rPr>
        <w:t>daknineba,</w:t>
      </w:r>
      <w:r w:rsidRPr="00F7186B">
        <w:rPr>
          <w:rFonts w:ascii="LitNusx" w:hAnsi="LitNusx"/>
          <w:spacing w:val="-2"/>
          <w:sz w:val="22"/>
          <w:szCs w:val="22"/>
          <w:lang w:val="ka-GE"/>
        </w:rPr>
        <w:t xml:space="preserve"> eko</w:t>
      </w:r>
      <w:r w:rsidRPr="00F7186B">
        <w:rPr>
          <w:rFonts w:ascii="LitNusx" w:hAnsi="LitNusx"/>
          <w:spacing w:val="-2"/>
          <w:sz w:val="22"/>
          <w:szCs w:val="22"/>
          <w:lang w:val="ka-GE"/>
        </w:rPr>
        <w:softHyphen/>
        <w:t>no</w:t>
      </w:r>
      <w:r w:rsidRPr="00F7186B">
        <w:rPr>
          <w:rFonts w:ascii="LitNusx" w:hAnsi="LitNusx"/>
          <w:spacing w:val="-2"/>
          <w:sz w:val="22"/>
          <w:szCs w:val="22"/>
          <w:lang w:val="ka-GE"/>
        </w:rPr>
        <w:softHyphen/>
        <w:t>mi</w:t>
      </w:r>
      <w:r w:rsidRPr="00F7186B">
        <w:rPr>
          <w:rFonts w:ascii="LitNusx" w:hAnsi="LitNusx"/>
          <w:spacing w:val="-2"/>
          <w:sz w:val="22"/>
          <w:szCs w:val="22"/>
          <w:lang w:val="ka-GE"/>
        </w:rPr>
        <w:softHyphen/>
        <w:t>kur mec</w:t>
      </w:r>
      <w:r w:rsidRPr="00F7186B">
        <w:rPr>
          <w:rFonts w:ascii="LitNusx" w:hAnsi="LitNusx"/>
          <w:spacing w:val="-2"/>
          <w:sz w:val="22"/>
          <w:szCs w:val="22"/>
          <w:lang w:val="ka-GE"/>
        </w:rPr>
        <w:softHyphen/>
        <w:t>ni</w:t>
      </w:r>
      <w:r w:rsidRPr="00F7186B">
        <w:rPr>
          <w:rFonts w:ascii="LitNusx" w:hAnsi="LitNusx"/>
          <w:spacing w:val="-2"/>
          <w:sz w:val="22"/>
          <w:szCs w:val="22"/>
          <w:lang w:val="ka-GE"/>
        </w:rPr>
        <w:softHyphen/>
        <w:t>e</w:t>
      </w:r>
      <w:r w:rsidRPr="00F7186B">
        <w:rPr>
          <w:rFonts w:ascii="LitNusx" w:hAnsi="LitNusx"/>
          <w:spacing w:val="-2"/>
          <w:sz w:val="22"/>
          <w:szCs w:val="22"/>
          <w:lang w:val="ka-GE"/>
        </w:rPr>
        <w:softHyphen/>
        <w:t>re</w:t>
      </w:r>
      <w:r w:rsidRPr="00F7186B">
        <w:rPr>
          <w:rFonts w:ascii="LitNusx" w:hAnsi="LitNusx"/>
          <w:spacing w:val="-2"/>
          <w:sz w:val="22"/>
          <w:szCs w:val="22"/>
          <w:lang w:val="ka-GE"/>
        </w:rPr>
        <w:softHyphen/>
        <w:t>ba</w:t>
      </w:r>
      <w:r w:rsidRPr="00F7186B">
        <w:rPr>
          <w:rFonts w:ascii="LitNusx" w:hAnsi="LitNusx"/>
          <w:spacing w:val="-2"/>
          <w:sz w:val="22"/>
          <w:szCs w:val="22"/>
          <w:lang w:val="ka-GE"/>
        </w:rPr>
        <w:softHyphen/>
        <w:t>Si mxo</w:t>
      </w:r>
      <w:r w:rsidRPr="00F7186B">
        <w:rPr>
          <w:rFonts w:ascii="LitNusx" w:hAnsi="LitNusx"/>
          <w:spacing w:val="-2"/>
          <w:sz w:val="22"/>
          <w:szCs w:val="22"/>
          <w:lang w:val="ka-GE"/>
        </w:rPr>
        <w:softHyphen/>
        <w:t>lod biz</w:t>
      </w:r>
      <w:r w:rsidRPr="00F7186B">
        <w:rPr>
          <w:rFonts w:ascii="LitNusx" w:hAnsi="LitNusx"/>
          <w:spacing w:val="-2"/>
          <w:sz w:val="22"/>
          <w:szCs w:val="22"/>
          <w:lang w:val="ka-GE"/>
        </w:rPr>
        <w:softHyphen/>
        <w:t>ne</w:t>
      </w:r>
      <w:r w:rsidRPr="00F7186B">
        <w:rPr>
          <w:rFonts w:ascii="LitNusx" w:hAnsi="LitNusx"/>
          <w:spacing w:val="-2"/>
          <w:sz w:val="22"/>
          <w:szCs w:val="22"/>
          <w:lang w:val="ka-GE"/>
        </w:rPr>
        <w:softHyphen/>
        <w:t>sis aR</w:t>
      </w:r>
      <w:r w:rsidRPr="00F7186B">
        <w:rPr>
          <w:rFonts w:ascii="LitNusx" w:hAnsi="LitNusx"/>
          <w:spacing w:val="-2"/>
          <w:sz w:val="22"/>
          <w:szCs w:val="22"/>
          <w:lang w:val="ka-GE"/>
        </w:rPr>
        <w:softHyphen/>
        <w:t>ric</w:t>
      </w:r>
      <w:r w:rsidRPr="00F7186B">
        <w:rPr>
          <w:rFonts w:ascii="LitNusx" w:hAnsi="LitNusx"/>
          <w:spacing w:val="-2"/>
          <w:sz w:val="22"/>
          <w:szCs w:val="22"/>
          <w:lang w:val="ka-GE"/>
        </w:rPr>
        <w:softHyphen/>
        <w:t>xvis an fi</w:t>
      </w:r>
      <w:r w:rsidRPr="00F7186B">
        <w:rPr>
          <w:rFonts w:ascii="LitNusx" w:hAnsi="LitNusx"/>
          <w:spacing w:val="-2"/>
          <w:sz w:val="22"/>
          <w:szCs w:val="22"/>
          <w:lang w:val="ka-GE"/>
        </w:rPr>
        <w:softHyphen/>
        <w:t>nan</w:t>
      </w:r>
      <w:r w:rsidRPr="00F7186B">
        <w:rPr>
          <w:rFonts w:ascii="LitNusx" w:hAnsi="LitNusx"/>
          <w:spacing w:val="-2"/>
          <w:sz w:val="22"/>
          <w:szCs w:val="22"/>
          <w:lang w:val="ka-GE"/>
        </w:rPr>
        <w:softHyphen/>
        <w:t>sur aR</w:t>
      </w:r>
      <w:r w:rsidRPr="00F7186B">
        <w:rPr>
          <w:rFonts w:ascii="LitNusx" w:hAnsi="LitNusx"/>
          <w:spacing w:val="-2"/>
          <w:sz w:val="22"/>
          <w:szCs w:val="22"/>
          <w:lang w:val="ka-GE"/>
        </w:rPr>
        <w:softHyphen/>
        <w:t>ric</w:t>
      </w:r>
      <w:r w:rsidRPr="00F7186B">
        <w:rPr>
          <w:rFonts w:ascii="LitNusx" w:hAnsi="LitNusx"/>
          <w:spacing w:val="-2"/>
          <w:sz w:val="22"/>
          <w:szCs w:val="22"/>
          <w:lang w:val="ka-GE"/>
        </w:rPr>
        <w:softHyphen/>
        <w:t>xvam</w:t>
      </w:r>
      <w:r w:rsidRPr="00F7186B">
        <w:rPr>
          <w:rFonts w:ascii="LitNusx" w:hAnsi="LitNusx"/>
          <w:spacing w:val="-2"/>
          <w:sz w:val="22"/>
          <w:szCs w:val="22"/>
          <w:lang w:val="ka-GE"/>
        </w:rPr>
        <w:softHyphen/>
        <w:t>de day</w:t>
      </w:r>
      <w:r w:rsidRPr="00F7186B">
        <w:rPr>
          <w:rFonts w:ascii="LitNusx" w:hAnsi="LitNusx"/>
          <w:spacing w:val="-2"/>
          <w:sz w:val="22"/>
          <w:szCs w:val="22"/>
          <w:lang w:val="ka-GE"/>
        </w:rPr>
        <w:softHyphen/>
        <w:t>va</w:t>
      </w:r>
      <w:r w:rsidRPr="00F7186B">
        <w:rPr>
          <w:rFonts w:ascii="LitNusx" w:hAnsi="LitNusx"/>
          <w:spacing w:val="-2"/>
          <w:sz w:val="22"/>
          <w:szCs w:val="22"/>
          <w:lang w:val="ka-GE"/>
        </w:rPr>
        <w:softHyphen/>
        <w:t>na qvey</w:t>
      </w:r>
      <w:r w:rsidRPr="00F7186B">
        <w:rPr>
          <w:rFonts w:ascii="LitNusx" w:hAnsi="LitNusx"/>
          <w:spacing w:val="-2"/>
          <w:sz w:val="22"/>
          <w:szCs w:val="22"/>
          <w:lang w:val="ka-GE"/>
        </w:rPr>
        <w:softHyphen/>
        <w:t>nis</w:t>
      </w:r>
      <w:r w:rsidRPr="00F7186B">
        <w:rPr>
          <w:rFonts w:ascii="LitNusx" w:hAnsi="LitNusx"/>
          <w:spacing w:val="-2"/>
          <w:sz w:val="22"/>
          <w:szCs w:val="22"/>
          <w:lang w:val="ka-GE"/>
        </w:rPr>
        <w:softHyphen/>
        <w:t>Tvis zi</w:t>
      </w:r>
      <w:r w:rsidRPr="00F7186B">
        <w:rPr>
          <w:rFonts w:ascii="LitNusx" w:hAnsi="LitNusx"/>
          <w:spacing w:val="-2"/>
          <w:sz w:val="22"/>
          <w:szCs w:val="22"/>
          <w:lang w:val="ka-GE"/>
        </w:rPr>
        <w:softHyphen/>
        <w:t>a</w:t>
      </w:r>
      <w:r w:rsidRPr="00F7186B">
        <w:rPr>
          <w:rFonts w:ascii="LitNusx" w:hAnsi="LitNusx"/>
          <w:spacing w:val="-2"/>
          <w:sz w:val="22"/>
          <w:szCs w:val="22"/>
          <w:lang w:val="ka-GE"/>
        </w:rPr>
        <w:softHyphen/>
        <w:t>nis mom</w:t>
      </w:r>
      <w:r w:rsidRPr="00F7186B">
        <w:rPr>
          <w:rFonts w:ascii="LitNusx" w:hAnsi="LitNusx"/>
          <w:spacing w:val="-2"/>
          <w:sz w:val="22"/>
          <w:szCs w:val="22"/>
          <w:lang w:val="ka-GE"/>
        </w:rPr>
        <w:softHyphen/>
        <w:t>ta</w:t>
      </w:r>
      <w:r w:rsidRPr="00F7186B">
        <w:rPr>
          <w:rFonts w:ascii="LitNusx" w:hAnsi="LitNusx"/>
          <w:spacing w:val="-2"/>
          <w:sz w:val="22"/>
          <w:szCs w:val="22"/>
          <w:lang w:val="ka-GE"/>
        </w:rPr>
        <w:softHyphen/>
        <w:t>ni iq</w:t>
      </w:r>
      <w:r w:rsidRPr="00F7186B">
        <w:rPr>
          <w:rFonts w:ascii="LitNusx" w:hAnsi="LitNusx"/>
          <w:spacing w:val="-2"/>
          <w:sz w:val="22"/>
          <w:szCs w:val="22"/>
          <w:lang w:val="ka-GE"/>
        </w:rPr>
        <w:softHyphen/>
        <w:t>ne</w:t>
      </w:r>
      <w:r w:rsidRPr="00F7186B">
        <w:rPr>
          <w:rFonts w:ascii="LitNusx" w:hAnsi="LitNusx"/>
          <w:spacing w:val="-2"/>
          <w:sz w:val="22"/>
          <w:szCs w:val="22"/>
          <w:lang w:val="ka-GE"/>
        </w:rPr>
        <w:softHyphen/>
        <w:t>ba.</w:t>
      </w:r>
    </w:p>
    <w:p w:rsidR="00D46116" w:rsidRPr="00787C47" w:rsidRDefault="00D46116" w:rsidP="00BC619A">
      <w:pPr>
        <w:spacing w:line="252" w:lineRule="auto"/>
        <w:ind w:firstLine="482"/>
        <w:jc w:val="both"/>
        <w:rPr>
          <w:rFonts w:ascii="LitNusx" w:hAnsi="LitNusx"/>
          <w:sz w:val="22"/>
          <w:szCs w:val="22"/>
          <w:lang w:val="ka-GE"/>
        </w:rPr>
      </w:pPr>
      <w:r w:rsidRPr="00787C47">
        <w:rPr>
          <w:rFonts w:ascii="LitNusx" w:hAnsi="LitNusx"/>
          <w:sz w:val="22"/>
          <w:szCs w:val="22"/>
          <w:lang w:val="ka-GE"/>
        </w:rPr>
        <w:t>ro</w:t>
      </w:r>
      <w:r>
        <w:rPr>
          <w:rFonts w:ascii="LitNusx" w:hAnsi="LitNusx"/>
          <w:sz w:val="22"/>
          <w:szCs w:val="22"/>
          <w:lang w:val="ka-GE"/>
        </w:rPr>
        <w:softHyphen/>
      </w:r>
      <w:r w:rsidRPr="00787C47">
        <w:rPr>
          <w:rFonts w:ascii="LitNusx" w:hAnsi="LitNusx"/>
          <w:sz w:val="22"/>
          <w:szCs w:val="22"/>
          <w:lang w:val="ka-GE"/>
        </w:rPr>
        <w:t>gorc cno</w:t>
      </w:r>
      <w:r>
        <w:rPr>
          <w:rFonts w:ascii="LitNusx" w:hAnsi="LitNusx"/>
          <w:sz w:val="22"/>
          <w:szCs w:val="22"/>
          <w:lang w:val="ka-GE"/>
        </w:rPr>
        <w:softHyphen/>
      </w:r>
      <w:r w:rsidRPr="00787C47">
        <w:rPr>
          <w:rFonts w:ascii="LitNusx" w:hAnsi="LitNusx"/>
          <w:sz w:val="22"/>
          <w:szCs w:val="22"/>
          <w:lang w:val="ka-GE"/>
        </w:rPr>
        <w:t>bi</w:t>
      </w:r>
      <w:r>
        <w:rPr>
          <w:rFonts w:ascii="LitNusx" w:hAnsi="LitNusx"/>
          <w:sz w:val="22"/>
          <w:szCs w:val="22"/>
          <w:lang w:val="ka-GE"/>
        </w:rPr>
        <w:softHyphen/>
      </w:r>
      <w:r w:rsidRPr="00787C47">
        <w:rPr>
          <w:rFonts w:ascii="LitNusx" w:hAnsi="LitNusx"/>
          <w:sz w:val="22"/>
          <w:szCs w:val="22"/>
          <w:lang w:val="ka-GE"/>
        </w:rPr>
        <w:t>lia, biz</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si yo</w:t>
      </w:r>
      <w:r>
        <w:rPr>
          <w:rFonts w:ascii="LitNusx" w:hAnsi="LitNusx"/>
          <w:sz w:val="22"/>
          <w:szCs w:val="22"/>
          <w:lang w:val="ka-GE"/>
        </w:rPr>
        <w:softHyphen/>
      </w:r>
      <w:r w:rsidRPr="00787C47">
        <w:rPr>
          <w:rFonts w:ascii="LitNusx" w:hAnsi="LitNusx"/>
          <w:sz w:val="22"/>
          <w:szCs w:val="22"/>
          <w:lang w:val="ka-GE"/>
        </w:rPr>
        <w:t>vel</w:t>
      </w:r>
      <w:r>
        <w:rPr>
          <w:rFonts w:ascii="LitNusx" w:hAnsi="LitNusx"/>
          <w:sz w:val="22"/>
          <w:szCs w:val="22"/>
          <w:lang w:val="ka-GE"/>
        </w:rPr>
        <w:softHyphen/>
      </w:r>
      <w:r w:rsidRPr="00787C47">
        <w:rPr>
          <w:rFonts w:ascii="LitNusx" w:hAnsi="LitNusx"/>
          <w:sz w:val="22"/>
          <w:szCs w:val="22"/>
          <w:lang w:val="ka-GE"/>
        </w:rPr>
        <w:t>gva</w:t>
      </w:r>
      <w:r>
        <w:rPr>
          <w:rFonts w:ascii="LitNusx" w:hAnsi="LitNusx"/>
          <w:sz w:val="22"/>
          <w:szCs w:val="22"/>
          <w:lang w:val="ka-GE"/>
        </w:rPr>
        <w:softHyphen/>
      </w:r>
      <w:r w:rsidRPr="00787C47">
        <w:rPr>
          <w:rFonts w:ascii="LitNusx" w:hAnsi="LitNusx"/>
          <w:sz w:val="22"/>
          <w:szCs w:val="22"/>
          <w:lang w:val="ka-GE"/>
        </w:rPr>
        <w:t>ri saq</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baa mo</w:t>
      </w:r>
      <w:r>
        <w:rPr>
          <w:rFonts w:ascii="LitNusx" w:hAnsi="LitNusx"/>
          <w:sz w:val="22"/>
          <w:szCs w:val="22"/>
          <w:lang w:val="ka-GE"/>
        </w:rPr>
        <w:softHyphen/>
      </w:r>
      <w:r w:rsidRPr="00787C47">
        <w:rPr>
          <w:rFonts w:ascii="LitNusx" w:hAnsi="LitNusx"/>
          <w:sz w:val="22"/>
          <w:szCs w:val="22"/>
          <w:lang w:val="ka-GE"/>
        </w:rPr>
        <w:t>ge</w:t>
      </w:r>
      <w:r>
        <w:rPr>
          <w:rFonts w:ascii="LitNusx" w:hAnsi="LitNusx"/>
          <w:sz w:val="22"/>
          <w:szCs w:val="22"/>
          <w:lang w:val="ka-GE"/>
        </w:rPr>
        <w:softHyphen/>
      </w:r>
      <w:r w:rsidRPr="00787C47">
        <w:rPr>
          <w:rFonts w:ascii="LitNusx" w:hAnsi="LitNusx"/>
          <w:sz w:val="22"/>
          <w:szCs w:val="22"/>
          <w:lang w:val="ka-GE"/>
        </w:rPr>
        <w:t>bis mi</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bis miz</w:t>
      </w:r>
      <w:r>
        <w:rPr>
          <w:rFonts w:ascii="LitNusx" w:hAnsi="LitNusx"/>
          <w:sz w:val="22"/>
          <w:szCs w:val="22"/>
          <w:lang w:val="ka-GE"/>
        </w:rPr>
        <w:softHyphen/>
      </w:r>
      <w:r w:rsidRPr="00787C47">
        <w:rPr>
          <w:rFonts w:ascii="LitNusx" w:hAnsi="LitNusx"/>
          <w:sz w:val="22"/>
          <w:szCs w:val="22"/>
          <w:lang w:val="ka-GE"/>
        </w:rPr>
        <w:t>niT, xo</w:t>
      </w:r>
      <w:r>
        <w:rPr>
          <w:rFonts w:ascii="LitNusx" w:hAnsi="LitNusx"/>
          <w:sz w:val="22"/>
          <w:szCs w:val="22"/>
          <w:lang w:val="ka-GE"/>
        </w:rPr>
        <w:softHyphen/>
      </w:r>
      <w:r w:rsidRPr="00787C47">
        <w:rPr>
          <w:rFonts w:ascii="LitNusx" w:hAnsi="LitNusx"/>
          <w:sz w:val="22"/>
          <w:szCs w:val="22"/>
          <w:lang w:val="ka-GE"/>
        </w:rPr>
        <w:t>lo biz</w:t>
      </w:r>
      <w:r>
        <w:rPr>
          <w:rFonts w:ascii="LitNusx" w:hAnsi="LitNusx"/>
          <w:sz w:val="22"/>
          <w:szCs w:val="22"/>
          <w:lang w:val="ka-GE"/>
        </w:rPr>
        <w:softHyphen/>
      </w:r>
      <w:r w:rsidRPr="00787C47">
        <w:rPr>
          <w:rFonts w:ascii="LitNusx" w:hAnsi="LitNusx"/>
          <w:sz w:val="22"/>
          <w:szCs w:val="22"/>
          <w:lang w:val="ka-GE"/>
        </w:rPr>
        <w:t>nes</w:t>
      </w:r>
      <w:r>
        <w:rPr>
          <w:rFonts w:ascii="LitNusx" w:hAnsi="LitNusx"/>
          <w:sz w:val="22"/>
          <w:szCs w:val="22"/>
          <w:lang w:val="ka-GE"/>
        </w:rPr>
        <w:softHyphen/>
      </w:r>
      <w:r w:rsidRPr="00787C47">
        <w:rPr>
          <w:rFonts w:ascii="LitNusx" w:hAnsi="LitNusx"/>
          <w:sz w:val="22"/>
          <w:szCs w:val="22"/>
          <w:lang w:val="ka-GE"/>
        </w:rPr>
        <w:t>me</w:t>
      </w:r>
      <w:r>
        <w:rPr>
          <w:rFonts w:ascii="LitNusx" w:hAnsi="LitNusx"/>
          <w:sz w:val="22"/>
          <w:szCs w:val="22"/>
          <w:lang w:val="ka-GE"/>
        </w:rPr>
        <w:softHyphen/>
      </w:r>
      <w:r w:rsidRPr="00787C47">
        <w:rPr>
          <w:rFonts w:ascii="LitNusx" w:hAnsi="LitNusx"/>
          <w:sz w:val="22"/>
          <w:szCs w:val="22"/>
          <w:lang w:val="ka-GE"/>
        </w:rPr>
        <w:t>ni aris saq</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ni ada</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ni, pi</w:t>
      </w:r>
      <w:r>
        <w:rPr>
          <w:rFonts w:ascii="LitNusx" w:hAnsi="LitNusx"/>
          <w:sz w:val="22"/>
          <w:szCs w:val="22"/>
          <w:lang w:val="ka-GE"/>
        </w:rPr>
        <w:softHyphen/>
      </w:r>
      <w:r w:rsidRPr="00787C47">
        <w:rPr>
          <w:rFonts w:ascii="LitNusx" w:hAnsi="LitNusx"/>
          <w:sz w:val="22"/>
          <w:szCs w:val="22"/>
          <w:lang w:val="ka-GE"/>
        </w:rPr>
        <w:t>ri ro</w:t>
      </w:r>
      <w:r>
        <w:rPr>
          <w:rFonts w:ascii="LitNusx" w:hAnsi="LitNusx"/>
          <w:sz w:val="22"/>
          <w:szCs w:val="22"/>
          <w:lang w:val="ka-GE"/>
        </w:rPr>
        <w:softHyphen/>
      </w:r>
      <w:r w:rsidRPr="00787C47">
        <w:rPr>
          <w:rFonts w:ascii="LitNusx" w:hAnsi="LitNusx"/>
          <w:sz w:val="22"/>
          <w:szCs w:val="22"/>
          <w:lang w:val="ka-GE"/>
        </w:rPr>
        <w:t>me</w:t>
      </w:r>
      <w:r>
        <w:rPr>
          <w:rFonts w:ascii="LitNusx" w:hAnsi="LitNusx"/>
          <w:sz w:val="22"/>
          <w:szCs w:val="22"/>
          <w:lang w:val="ka-GE"/>
        </w:rPr>
        <w:softHyphen/>
      </w:r>
      <w:r w:rsidRPr="00787C47">
        <w:rPr>
          <w:rFonts w:ascii="LitNusx" w:hAnsi="LitNusx"/>
          <w:sz w:val="22"/>
          <w:szCs w:val="22"/>
          <w:lang w:val="ka-GE"/>
        </w:rPr>
        <w:t>lic eko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kur saq</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bas, maT So</w:t>
      </w:r>
      <w:r>
        <w:rPr>
          <w:rFonts w:ascii="LitNusx" w:hAnsi="LitNusx"/>
          <w:sz w:val="22"/>
          <w:szCs w:val="22"/>
          <w:lang w:val="ka-GE"/>
        </w:rPr>
        <w:softHyphen/>
      </w:r>
      <w:r w:rsidRPr="00787C47">
        <w:rPr>
          <w:rFonts w:ascii="LitNusx" w:hAnsi="LitNusx"/>
          <w:sz w:val="22"/>
          <w:szCs w:val="22"/>
          <w:lang w:val="ka-GE"/>
        </w:rPr>
        <w:t>ris me</w:t>
      </w:r>
      <w:r>
        <w:rPr>
          <w:rFonts w:ascii="LitNusx" w:hAnsi="LitNusx"/>
          <w:sz w:val="22"/>
          <w:szCs w:val="22"/>
          <w:lang w:val="ka-GE"/>
        </w:rPr>
        <w:softHyphen/>
      </w:r>
      <w:r w:rsidRPr="00787C47">
        <w:rPr>
          <w:rFonts w:ascii="LitNusx" w:hAnsi="LitNusx"/>
          <w:sz w:val="22"/>
          <w:szCs w:val="22"/>
          <w:lang w:val="ka-GE"/>
        </w:rPr>
        <w:t>war</w:t>
      </w:r>
      <w:r>
        <w:rPr>
          <w:rFonts w:ascii="LitNusx" w:hAnsi="LitNusx"/>
          <w:sz w:val="22"/>
          <w:szCs w:val="22"/>
          <w:lang w:val="ka-GE"/>
        </w:rPr>
        <w:softHyphen/>
      </w:r>
      <w:r w:rsidRPr="00787C47">
        <w:rPr>
          <w:rFonts w:ascii="LitNusx" w:hAnsi="LitNusx"/>
          <w:sz w:val="22"/>
          <w:szCs w:val="22"/>
          <w:lang w:val="ka-GE"/>
        </w:rPr>
        <w:t>me</w:t>
      </w:r>
      <w:r>
        <w:rPr>
          <w:rFonts w:ascii="LitNusx" w:hAnsi="LitNusx"/>
          <w:sz w:val="22"/>
          <w:szCs w:val="22"/>
          <w:lang w:val="ka-GE"/>
        </w:rPr>
        <w:softHyphen/>
      </w:r>
      <w:r w:rsidRPr="00787C47">
        <w:rPr>
          <w:rFonts w:ascii="LitNusx" w:hAnsi="LitNusx"/>
          <w:sz w:val="22"/>
          <w:szCs w:val="22"/>
          <w:lang w:val="ka-GE"/>
        </w:rPr>
        <w:t>o</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sac axor</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lebs mo</w:t>
      </w:r>
      <w:r>
        <w:rPr>
          <w:rFonts w:ascii="LitNusx" w:hAnsi="LitNusx"/>
          <w:sz w:val="22"/>
          <w:szCs w:val="22"/>
          <w:lang w:val="ka-GE"/>
        </w:rPr>
        <w:softHyphen/>
      </w:r>
      <w:r w:rsidRPr="00787C47">
        <w:rPr>
          <w:rFonts w:ascii="LitNusx" w:hAnsi="LitNusx"/>
          <w:sz w:val="22"/>
          <w:szCs w:val="22"/>
          <w:lang w:val="ka-GE"/>
        </w:rPr>
        <w:t>ge</w:t>
      </w:r>
      <w:r>
        <w:rPr>
          <w:rFonts w:ascii="LitNusx" w:hAnsi="LitNusx"/>
          <w:sz w:val="22"/>
          <w:szCs w:val="22"/>
          <w:lang w:val="ka-GE"/>
        </w:rPr>
        <w:softHyphen/>
      </w:r>
      <w:r w:rsidRPr="00787C47">
        <w:rPr>
          <w:rFonts w:ascii="LitNusx" w:hAnsi="LitNusx"/>
          <w:sz w:val="22"/>
          <w:szCs w:val="22"/>
          <w:lang w:val="ka-GE"/>
        </w:rPr>
        <w:t>bis an sxva sar</w:t>
      </w:r>
      <w:r>
        <w:rPr>
          <w:rFonts w:ascii="LitNusx" w:hAnsi="LitNusx"/>
          <w:sz w:val="22"/>
          <w:szCs w:val="22"/>
          <w:lang w:val="ka-GE"/>
        </w:rPr>
        <w:softHyphen/>
      </w:r>
      <w:r w:rsidRPr="00787C47">
        <w:rPr>
          <w:rFonts w:ascii="LitNusx" w:hAnsi="LitNusx"/>
          <w:sz w:val="22"/>
          <w:szCs w:val="22"/>
          <w:lang w:val="ka-GE"/>
        </w:rPr>
        <w:t>geb</w:t>
      </w:r>
      <w:r>
        <w:rPr>
          <w:rFonts w:ascii="LitNusx" w:hAnsi="LitNusx"/>
          <w:sz w:val="22"/>
          <w:szCs w:val="22"/>
          <w:lang w:val="ka-GE"/>
        </w:rPr>
        <w:softHyphen/>
      </w:r>
      <w:r w:rsidRPr="00787C47">
        <w:rPr>
          <w:rFonts w:ascii="LitNusx" w:hAnsi="LitNusx"/>
          <w:sz w:val="22"/>
          <w:szCs w:val="22"/>
          <w:lang w:val="ka-GE"/>
        </w:rPr>
        <w:t>lo</w:t>
      </w:r>
      <w:r>
        <w:rPr>
          <w:rFonts w:ascii="LitNusx" w:hAnsi="LitNusx"/>
          <w:sz w:val="22"/>
          <w:szCs w:val="22"/>
          <w:lang w:val="ka-GE"/>
        </w:rPr>
        <w:softHyphen/>
      </w:r>
      <w:r w:rsidRPr="00787C47">
        <w:rPr>
          <w:rFonts w:ascii="LitNusx" w:hAnsi="LitNusx"/>
          <w:sz w:val="22"/>
          <w:szCs w:val="22"/>
          <w:lang w:val="ka-GE"/>
        </w:rPr>
        <w:t>bis mi</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bis miz</w:t>
      </w:r>
      <w:r>
        <w:rPr>
          <w:rFonts w:ascii="LitNusx" w:hAnsi="LitNusx"/>
          <w:sz w:val="22"/>
          <w:szCs w:val="22"/>
          <w:lang w:val="ka-GE"/>
        </w:rPr>
        <w:softHyphen/>
      </w:r>
      <w:r w:rsidRPr="00787C47">
        <w:rPr>
          <w:rFonts w:ascii="LitNusx" w:hAnsi="LitNusx"/>
          <w:sz w:val="22"/>
          <w:szCs w:val="22"/>
          <w:lang w:val="ka-GE"/>
        </w:rPr>
        <w:t>niT. aqe</w:t>
      </w:r>
      <w:r>
        <w:rPr>
          <w:rFonts w:ascii="LitNusx" w:hAnsi="LitNusx"/>
          <w:sz w:val="22"/>
          <w:szCs w:val="22"/>
          <w:lang w:val="ka-GE"/>
        </w:rPr>
        <w:softHyphen/>
      </w:r>
      <w:r w:rsidRPr="00787C47">
        <w:rPr>
          <w:rFonts w:ascii="LitNusx" w:hAnsi="LitNusx"/>
          <w:sz w:val="22"/>
          <w:szCs w:val="22"/>
          <w:lang w:val="ka-GE"/>
        </w:rPr>
        <w:t>dan ga</w:t>
      </w:r>
      <w:r>
        <w:rPr>
          <w:rFonts w:ascii="LitNusx" w:hAnsi="LitNusx"/>
          <w:sz w:val="22"/>
          <w:szCs w:val="22"/>
          <w:lang w:val="ka-GE"/>
        </w:rPr>
        <w:softHyphen/>
      </w:r>
      <w:r w:rsidRPr="00787C47">
        <w:rPr>
          <w:rFonts w:ascii="LitNusx" w:hAnsi="LitNusx"/>
          <w:sz w:val="22"/>
          <w:szCs w:val="22"/>
          <w:lang w:val="ka-GE"/>
        </w:rPr>
        <w:t>mom</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na</w:t>
      </w:r>
      <w:r>
        <w:rPr>
          <w:rFonts w:ascii="LitNusx" w:hAnsi="LitNusx"/>
          <w:sz w:val="22"/>
          <w:szCs w:val="22"/>
          <w:lang w:val="ka-GE"/>
        </w:rPr>
        <w:softHyphen/>
      </w:r>
      <w:r w:rsidRPr="00787C47">
        <w:rPr>
          <w:rFonts w:ascii="LitNusx" w:hAnsi="LitNusx"/>
          <w:sz w:val="22"/>
          <w:szCs w:val="22"/>
          <w:lang w:val="ka-GE"/>
        </w:rPr>
        <w:t>re, biz</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si eko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kis Se</w:t>
      </w:r>
      <w:r>
        <w:rPr>
          <w:rFonts w:ascii="LitNusx" w:hAnsi="LitNusx"/>
          <w:sz w:val="22"/>
          <w:szCs w:val="22"/>
          <w:lang w:val="ka-GE"/>
        </w:rPr>
        <w:softHyphen/>
      </w:r>
      <w:r w:rsidRPr="00787C47">
        <w:rPr>
          <w:rFonts w:ascii="LitNusx" w:hAnsi="LitNusx"/>
          <w:sz w:val="22"/>
          <w:szCs w:val="22"/>
          <w:lang w:val="ka-GE"/>
        </w:rPr>
        <w:t>mad</w:t>
      </w:r>
      <w:r>
        <w:rPr>
          <w:rFonts w:ascii="LitNusx" w:hAnsi="LitNusx"/>
          <w:sz w:val="22"/>
          <w:szCs w:val="22"/>
          <w:lang w:val="ka-GE"/>
        </w:rPr>
        <w:softHyphen/>
      </w:r>
      <w:r w:rsidRPr="00787C47">
        <w:rPr>
          <w:rFonts w:ascii="LitNusx" w:hAnsi="LitNusx"/>
          <w:sz w:val="22"/>
          <w:szCs w:val="22"/>
          <w:lang w:val="ka-GE"/>
        </w:rPr>
        <w:t>ge</w:t>
      </w:r>
      <w:r>
        <w:rPr>
          <w:rFonts w:ascii="LitNusx" w:hAnsi="LitNusx"/>
          <w:sz w:val="22"/>
          <w:szCs w:val="22"/>
          <w:lang w:val="ka-GE"/>
        </w:rPr>
        <w:softHyphen/>
      </w:r>
      <w:r w:rsidRPr="00787C47">
        <w:rPr>
          <w:rFonts w:ascii="LitNusx" w:hAnsi="LitNusx"/>
          <w:sz w:val="22"/>
          <w:szCs w:val="22"/>
          <w:lang w:val="ka-GE"/>
        </w:rPr>
        <w:t>nel na</w:t>
      </w:r>
      <w:r>
        <w:rPr>
          <w:rFonts w:ascii="LitNusx" w:hAnsi="LitNusx"/>
          <w:sz w:val="22"/>
          <w:szCs w:val="22"/>
          <w:lang w:val="ka-GE"/>
        </w:rPr>
        <w:softHyphen/>
      </w:r>
      <w:r w:rsidRPr="00787C47">
        <w:rPr>
          <w:rFonts w:ascii="LitNusx" w:hAnsi="LitNusx"/>
          <w:sz w:val="22"/>
          <w:szCs w:val="22"/>
          <w:lang w:val="ka-GE"/>
        </w:rPr>
        <w:t>wils un</w:t>
      </w:r>
      <w:r>
        <w:rPr>
          <w:rFonts w:ascii="LitNusx" w:hAnsi="LitNusx"/>
          <w:sz w:val="22"/>
          <w:szCs w:val="22"/>
          <w:lang w:val="ka-GE"/>
        </w:rPr>
        <w:softHyphen/>
      </w:r>
      <w:r w:rsidRPr="00787C47">
        <w:rPr>
          <w:rFonts w:ascii="LitNusx" w:hAnsi="LitNusx"/>
          <w:sz w:val="22"/>
          <w:szCs w:val="22"/>
          <w:lang w:val="ka-GE"/>
        </w:rPr>
        <w:t>da war</w:t>
      </w:r>
      <w:r>
        <w:rPr>
          <w:rFonts w:ascii="LitNusx" w:hAnsi="LitNusx"/>
          <w:sz w:val="22"/>
          <w:szCs w:val="22"/>
          <w:lang w:val="ka-GE"/>
        </w:rPr>
        <w:softHyphen/>
      </w:r>
      <w:r w:rsidRPr="00787C47">
        <w:rPr>
          <w:rFonts w:ascii="LitNusx" w:hAnsi="LitNusx"/>
          <w:sz w:val="22"/>
          <w:szCs w:val="22"/>
          <w:lang w:val="ka-GE"/>
        </w:rPr>
        <w:t>mo</w:t>
      </w:r>
      <w:r>
        <w:rPr>
          <w:rFonts w:ascii="LitNusx" w:hAnsi="LitNusx"/>
          <w:sz w:val="22"/>
          <w:szCs w:val="22"/>
          <w:lang w:val="ka-GE"/>
        </w:rPr>
        <w:softHyphen/>
      </w:r>
      <w:r w:rsidRPr="00787C47">
        <w:rPr>
          <w:rFonts w:ascii="LitNusx" w:hAnsi="LitNusx"/>
          <w:sz w:val="22"/>
          <w:szCs w:val="22"/>
          <w:lang w:val="ka-GE"/>
        </w:rPr>
        <w:t>ad</w:t>
      </w:r>
      <w:r>
        <w:rPr>
          <w:rFonts w:ascii="LitNusx" w:hAnsi="LitNusx"/>
          <w:sz w:val="22"/>
          <w:szCs w:val="22"/>
          <w:lang w:val="ka-GE"/>
        </w:rPr>
        <w:softHyphen/>
      </w:r>
      <w:r w:rsidRPr="00787C47">
        <w:rPr>
          <w:rFonts w:ascii="LitNusx" w:hAnsi="LitNusx"/>
          <w:sz w:val="22"/>
          <w:szCs w:val="22"/>
          <w:lang w:val="ka-GE"/>
        </w:rPr>
        <w:t>gen</w:t>
      </w:r>
      <w:r>
        <w:rPr>
          <w:rFonts w:ascii="LitNusx" w:hAnsi="LitNusx"/>
          <w:sz w:val="22"/>
          <w:szCs w:val="22"/>
          <w:lang w:val="ka-GE"/>
        </w:rPr>
        <w:softHyphen/>
      </w:r>
      <w:r w:rsidRPr="00787C47">
        <w:rPr>
          <w:rFonts w:ascii="LitNusx" w:hAnsi="LitNusx"/>
          <w:sz w:val="22"/>
          <w:szCs w:val="22"/>
          <w:lang w:val="ka-GE"/>
        </w:rPr>
        <w:t>des da Se</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o</w:t>
      </w:r>
      <w:r>
        <w:rPr>
          <w:rFonts w:ascii="LitNusx" w:hAnsi="LitNusx"/>
          <w:sz w:val="22"/>
          <w:szCs w:val="22"/>
          <w:lang w:val="ka-GE"/>
        </w:rPr>
        <w:softHyphen/>
      </w:r>
      <w:r w:rsidRPr="00787C47">
        <w:rPr>
          <w:rFonts w:ascii="LitNusx" w:hAnsi="LitNusx"/>
          <w:sz w:val="22"/>
          <w:szCs w:val="22"/>
          <w:lang w:val="ka-GE"/>
        </w:rPr>
        <w:t>des eko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kur mec</w:t>
      </w:r>
      <w:r>
        <w:rPr>
          <w:rFonts w:ascii="LitNusx" w:hAnsi="LitNusx"/>
          <w:sz w:val="22"/>
          <w:szCs w:val="22"/>
          <w:lang w:val="ka-GE"/>
        </w:rPr>
        <w:softHyphen/>
      </w:r>
      <w:r w:rsidRPr="00787C47">
        <w:rPr>
          <w:rFonts w:ascii="LitNusx" w:hAnsi="LitNusx"/>
          <w:sz w:val="22"/>
          <w:szCs w:val="22"/>
          <w:lang w:val="ka-GE"/>
        </w:rPr>
        <w:t>ni</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Ta er</w:t>
      </w:r>
      <w:r>
        <w:rPr>
          <w:rFonts w:ascii="LitNusx" w:hAnsi="LitNusx"/>
          <w:sz w:val="22"/>
          <w:szCs w:val="22"/>
          <w:lang w:val="ka-GE"/>
        </w:rPr>
        <w:softHyphen/>
      </w:r>
      <w:r w:rsidRPr="00787C47">
        <w:rPr>
          <w:rFonts w:ascii="LitNusx" w:hAnsi="LitNusx"/>
          <w:sz w:val="22"/>
          <w:szCs w:val="22"/>
          <w:lang w:val="ka-GE"/>
        </w:rPr>
        <w:t>Ti</w:t>
      </w:r>
      <w:r>
        <w:rPr>
          <w:rFonts w:ascii="LitNusx" w:hAnsi="LitNusx"/>
          <w:sz w:val="22"/>
          <w:szCs w:val="22"/>
          <w:lang w:val="ka-GE"/>
        </w:rPr>
        <w:softHyphen/>
      </w:r>
      <w:r w:rsidRPr="00787C47">
        <w:rPr>
          <w:rFonts w:ascii="LitNusx" w:hAnsi="LitNusx"/>
          <w:sz w:val="22"/>
          <w:szCs w:val="22"/>
          <w:lang w:val="ka-GE"/>
        </w:rPr>
        <w:t>an sfe</w:t>
      </w:r>
      <w:r>
        <w:rPr>
          <w:rFonts w:ascii="LitNusx" w:hAnsi="LitNusx"/>
          <w:sz w:val="22"/>
          <w:szCs w:val="22"/>
          <w:lang w:val="ka-GE"/>
        </w:rPr>
        <w:softHyphen/>
      </w:r>
      <w:r w:rsidRPr="00787C47">
        <w:rPr>
          <w:rFonts w:ascii="LitNusx" w:hAnsi="LitNusx"/>
          <w:sz w:val="22"/>
          <w:szCs w:val="22"/>
          <w:lang w:val="ka-GE"/>
        </w:rPr>
        <w:t>ro</w:t>
      </w:r>
      <w:r>
        <w:rPr>
          <w:rFonts w:ascii="LitNusx" w:hAnsi="LitNusx"/>
          <w:sz w:val="22"/>
          <w:szCs w:val="22"/>
          <w:lang w:val="ka-GE"/>
        </w:rPr>
        <w:softHyphen/>
      </w:r>
      <w:r w:rsidRPr="00787C47">
        <w:rPr>
          <w:rFonts w:ascii="LitNusx" w:hAnsi="LitNusx"/>
          <w:sz w:val="22"/>
          <w:szCs w:val="22"/>
          <w:lang w:val="ka-GE"/>
        </w:rPr>
        <w:t>Si. ami</w:t>
      </w:r>
      <w:r>
        <w:rPr>
          <w:rFonts w:ascii="LitNusx" w:hAnsi="LitNusx"/>
          <w:sz w:val="22"/>
          <w:szCs w:val="22"/>
          <w:lang w:val="ka-GE"/>
        </w:rPr>
        <w:softHyphen/>
      </w:r>
      <w:r w:rsidRPr="00787C47">
        <w:rPr>
          <w:rFonts w:ascii="LitNusx" w:hAnsi="LitNusx"/>
          <w:sz w:val="22"/>
          <w:szCs w:val="22"/>
          <w:lang w:val="ka-GE"/>
        </w:rPr>
        <w:t>tom biz</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sis saq</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bis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xva, ker</w:t>
      </w:r>
      <w:r>
        <w:rPr>
          <w:rFonts w:ascii="LitNusx" w:hAnsi="LitNusx"/>
          <w:sz w:val="22"/>
          <w:szCs w:val="22"/>
          <w:lang w:val="ka-GE"/>
        </w:rPr>
        <w:softHyphen/>
      </w:r>
      <w:r w:rsidRPr="00787C47">
        <w:rPr>
          <w:rFonts w:ascii="LitNusx" w:hAnsi="LitNusx"/>
          <w:sz w:val="22"/>
          <w:szCs w:val="22"/>
          <w:lang w:val="ka-GE"/>
        </w:rPr>
        <w:t>Zod mi</w:t>
      </w:r>
      <w:r>
        <w:rPr>
          <w:rFonts w:ascii="LitNusx" w:hAnsi="LitNusx"/>
          <w:sz w:val="22"/>
          <w:szCs w:val="22"/>
          <w:lang w:val="ka-GE"/>
        </w:rPr>
        <w:softHyphen/>
      </w:r>
      <w:r w:rsidRPr="00787C47">
        <w:rPr>
          <w:rFonts w:ascii="LitNusx" w:hAnsi="LitNusx"/>
          <w:sz w:val="22"/>
          <w:szCs w:val="22"/>
          <w:lang w:val="ka-GE"/>
        </w:rPr>
        <w:t>si fi</w:t>
      </w:r>
      <w:r>
        <w:rPr>
          <w:rFonts w:ascii="LitNusx" w:hAnsi="LitNusx"/>
          <w:sz w:val="22"/>
          <w:szCs w:val="22"/>
          <w:lang w:val="ka-GE"/>
        </w:rPr>
        <w:softHyphen/>
      </w:r>
      <w:r w:rsidRPr="00787C47">
        <w:rPr>
          <w:rFonts w:ascii="LitNusx" w:hAnsi="LitNusx"/>
          <w:sz w:val="22"/>
          <w:szCs w:val="22"/>
          <w:lang w:val="ka-GE"/>
        </w:rPr>
        <w:t>nan</w:t>
      </w:r>
      <w:r>
        <w:rPr>
          <w:rFonts w:ascii="LitNusx" w:hAnsi="LitNusx"/>
          <w:sz w:val="22"/>
          <w:szCs w:val="22"/>
          <w:lang w:val="ka-GE"/>
        </w:rPr>
        <w:softHyphen/>
      </w:r>
      <w:r w:rsidRPr="00787C47">
        <w:rPr>
          <w:rFonts w:ascii="LitNusx" w:hAnsi="LitNusx"/>
          <w:sz w:val="22"/>
          <w:szCs w:val="22"/>
          <w:lang w:val="ka-GE"/>
        </w:rPr>
        <w:t>su</w:t>
      </w:r>
      <w:r>
        <w:rPr>
          <w:rFonts w:ascii="LitNusx" w:hAnsi="LitNusx"/>
          <w:sz w:val="22"/>
          <w:szCs w:val="22"/>
          <w:lang w:val="ka-GE"/>
        </w:rPr>
        <w:softHyphen/>
      </w:r>
      <w:r w:rsidRPr="00787C47">
        <w:rPr>
          <w:rFonts w:ascii="LitNusx" w:hAnsi="LitNusx"/>
          <w:sz w:val="22"/>
          <w:szCs w:val="22"/>
          <w:lang w:val="ka-GE"/>
        </w:rPr>
        <w:t>ri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xva da au</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ti ver mo</w:t>
      </w:r>
      <w:r>
        <w:rPr>
          <w:rFonts w:ascii="LitNusx" w:hAnsi="LitNusx"/>
          <w:sz w:val="22"/>
          <w:szCs w:val="22"/>
          <w:lang w:val="ka-GE"/>
        </w:rPr>
        <w:softHyphen/>
      </w:r>
      <w:r w:rsidRPr="00787C47">
        <w:rPr>
          <w:rFonts w:ascii="LitNusx" w:hAnsi="LitNusx"/>
          <w:sz w:val="22"/>
          <w:szCs w:val="22"/>
          <w:lang w:val="ka-GE"/>
        </w:rPr>
        <w:t>i</w:t>
      </w:r>
      <w:r>
        <w:rPr>
          <w:rFonts w:ascii="LitNusx" w:hAnsi="LitNusx"/>
          <w:sz w:val="22"/>
          <w:szCs w:val="22"/>
          <w:lang w:val="ka-GE"/>
        </w:rPr>
        <w:softHyphen/>
      </w:r>
      <w:r w:rsidRPr="00787C47">
        <w:rPr>
          <w:rFonts w:ascii="LitNusx" w:hAnsi="LitNusx"/>
          <w:sz w:val="22"/>
          <w:szCs w:val="22"/>
          <w:lang w:val="ka-GE"/>
        </w:rPr>
        <w:t>cavs mTli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nad eko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ku</w:t>
      </w:r>
      <w:r>
        <w:rPr>
          <w:rFonts w:ascii="LitNusx" w:hAnsi="LitNusx"/>
          <w:sz w:val="22"/>
          <w:szCs w:val="22"/>
          <w:lang w:val="ka-GE"/>
        </w:rPr>
        <w:softHyphen/>
      </w:r>
      <w:r w:rsidRPr="00787C47">
        <w:rPr>
          <w:rFonts w:ascii="LitNusx" w:hAnsi="LitNusx"/>
          <w:sz w:val="22"/>
          <w:szCs w:val="22"/>
          <w:lang w:val="ka-GE"/>
        </w:rPr>
        <w:t>ri mov</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nis sfe</w:t>
      </w:r>
      <w:r>
        <w:rPr>
          <w:rFonts w:ascii="LitNusx" w:hAnsi="LitNusx"/>
          <w:sz w:val="22"/>
          <w:szCs w:val="22"/>
          <w:lang w:val="ka-GE"/>
        </w:rPr>
        <w:softHyphen/>
      </w:r>
      <w:r w:rsidRPr="00787C47">
        <w:rPr>
          <w:rFonts w:ascii="LitNusx" w:hAnsi="LitNusx"/>
          <w:sz w:val="22"/>
          <w:szCs w:val="22"/>
          <w:lang w:val="ka-GE"/>
        </w:rPr>
        <w:t>ros da ver iZ</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va dar</w:t>
      </w:r>
      <w:r>
        <w:rPr>
          <w:rFonts w:ascii="LitNusx" w:hAnsi="LitNusx"/>
          <w:sz w:val="22"/>
          <w:szCs w:val="22"/>
          <w:lang w:val="ka-GE"/>
        </w:rPr>
        <w:softHyphen/>
        <w:t>gis,</w:t>
      </w:r>
      <w:r>
        <w:rPr>
          <w:rFonts w:ascii="LitNusx" w:hAnsi="LitNusx"/>
          <w:sz w:val="22"/>
          <w:szCs w:val="22"/>
          <w:lang w:val="en-US"/>
        </w:rPr>
        <w:t xml:space="preserve"> </w:t>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gi</w:t>
      </w:r>
      <w:r>
        <w:rPr>
          <w:rFonts w:ascii="LitNusx" w:hAnsi="LitNusx"/>
          <w:sz w:val="22"/>
          <w:szCs w:val="22"/>
          <w:lang w:val="ka-GE"/>
        </w:rPr>
        <w:softHyphen/>
        <w:t>o</w:t>
      </w:r>
      <w:r>
        <w:rPr>
          <w:rFonts w:ascii="LitNusx" w:hAnsi="LitNusx"/>
          <w:sz w:val="22"/>
          <w:szCs w:val="22"/>
          <w:lang w:val="ka-GE"/>
        </w:rPr>
        <w:softHyphen/>
      </w:r>
      <w:r w:rsidRPr="00787C47">
        <w:rPr>
          <w:rFonts w:ascii="LitNusx" w:hAnsi="LitNusx"/>
          <w:sz w:val="22"/>
          <w:szCs w:val="22"/>
          <w:lang w:val="ka-GE"/>
        </w:rPr>
        <w:t>nis,</w:t>
      </w:r>
      <w:r>
        <w:rPr>
          <w:rFonts w:ascii="LitNusx" w:hAnsi="LitNusx"/>
          <w:sz w:val="22"/>
          <w:szCs w:val="22"/>
          <w:lang w:val="en-US"/>
        </w:rPr>
        <w:t xml:space="preserve"> </w:t>
      </w:r>
      <w:r w:rsidRPr="00787C47">
        <w:rPr>
          <w:rFonts w:ascii="LitNusx" w:hAnsi="LitNusx"/>
          <w:sz w:val="22"/>
          <w:szCs w:val="22"/>
          <w:lang w:val="ka-GE"/>
        </w:rPr>
        <w:t>qvey</w:t>
      </w:r>
      <w:r>
        <w:rPr>
          <w:rFonts w:ascii="LitNusx" w:hAnsi="LitNusx"/>
          <w:sz w:val="22"/>
          <w:szCs w:val="22"/>
          <w:lang w:val="ka-GE"/>
        </w:rPr>
        <w:softHyphen/>
        <w:t>nis,</w:t>
      </w:r>
      <w:r>
        <w:rPr>
          <w:rFonts w:ascii="LitNusx" w:hAnsi="LitNusx"/>
          <w:sz w:val="22"/>
          <w:szCs w:val="22"/>
          <w:lang w:val="en-US"/>
        </w:rPr>
        <w:t xml:space="preserve"> </w:t>
      </w:r>
      <w:r w:rsidRPr="00787C47">
        <w:rPr>
          <w:rFonts w:ascii="LitNusx" w:hAnsi="LitNusx"/>
          <w:sz w:val="22"/>
          <w:szCs w:val="22"/>
          <w:lang w:val="ka-GE"/>
        </w:rPr>
        <w:t>ase</w:t>
      </w:r>
      <w:r>
        <w:rPr>
          <w:rFonts w:ascii="LitNusx" w:hAnsi="LitNusx"/>
          <w:sz w:val="22"/>
          <w:szCs w:val="22"/>
          <w:lang w:val="ka-GE"/>
        </w:rPr>
        <w:softHyphen/>
      </w:r>
      <w:r w:rsidRPr="00787C47">
        <w:rPr>
          <w:rFonts w:ascii="LitNusx" w:hAnsi="LitNusx"/>
          <w:sz w:val="22"/>
          <w:szCs w:val="22"/>
          <w:lang w:val="ka-GE"/>
        </w:rPr>
        <w:t>ve, glo</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za</w:t>
      </w:r>
      <w:r>
        <w:rPr>
          <w:rFonts w:ascii="LitNusx" w:hAnsi="LitNusx"/>
          <w:sz w:val="22"/>
          <w:szCs w:val="22"/>
          <w:lang w:val="ka-GE"/>
        </w:rPr>
        <w:softHyphen/>
      </w:r>
      <w:r w:rsidRPr="00787C47">
        <w:rPr>
          <w:rFonts w:ascii="LitNusx" w:hAnsi="LitNusx"/>
          <w:sz w:val="22"/>
          <w:szCs w:val="22"/>
          <w:lang w:val="ka-GE"/>
        </w:rPr>
        <w:t>cia</w:t>
      </w:r>
      <w:r>
        <w:rPr>
          <w:rFonts w:ascii="LitNusx" w:hAnsi="LitNusx"/>
          <w:sz w:val="22"/>
          <w:szCs w:val="22"/>
          <w:lang w:val="en-US"/>
        </w:rPr>
        <w:t>-</w:t>
      </w:r>
      <w:r w:rsidRPr="00787C47">
        <w:rPr>
          <w:rFonts w:ascii="LitNusx" w:hAnsi="LitNusx"/>
          <w:sz w:val="22"/>
          <w:szCs w:val="22"/>
          <w:lang w:val="ka-GE"/>
        </w:rPr>
        <w:t>in</w:t>
      </w:r>
      <w:r>
        <w:rPr>
          <w:rFonts w:ascii="LitNusx" w:hAnsi="LitNusx"/>
          <w:sz w:val="22"/>
          <w:szCs w:val="22"/>
          <w:lang w:val="ka-GE"/>
        </w:rPr>
        <w:softHyphen/>
      </w:r>
      <w:r w:rsidRPr="00787C47">
        <w:rPr>
          <w:rFonts w:ascii="LitNusx" w:hAnsi="LitNusx"/>
          <w:sz w:val="22"/>
          <w:szCs w:val="22"/>
          <w:lang w:val="ka-GE"/>
        </w:rPr>
        <w:t>teg</w:t>
      </w:r>
      <w:r>
        <w:rPr>
          <w:rFonts w:ascii="LitNusx" w:hAnsi="LitNusx"/>
          <w:sz w:val="22"/>
          <w:szCs w:val="22"/>
          <w:lang w:val="ka-GE"/>
        </w:rPr>
        <w:softHyphen/>
      </w:r>
      <w:r w:rsidRPr="00787C47">
        <w:rPr>
          <w:rFonts w:ascii="LitNusx" w:hAnsi="LitNusx"/>
          <w:sz w:val="22"/>
          <w:szCs w:val="22"/>
          <w:lang w:val="ka-GE"/>
        </w:rPr>
        <w:t>ra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Si moq</w:t>
      </w:r>
      <w:r>
        <w:rPr>
          <w:rFonts w:ascii="LitNusx" w:hAnsi="LitNusx"/>
          <w:sz w:val="22"/>
          <w:szCs w:val="22"/>
          <w:lang w:val="ka-GE"/>
        </w:rPr>
        <w:softHyphen/>
      </w:r>
      <w:r w:rsidRPr="00787C47">
        <w:rPr>
          <w:rFonts w:ascii="LitNusx" w:hAnsi="LitNusx"/>
          <w:sz w:val="22"/>
          <w:szCs w:val="22"/>
          <w:lang w:val="ka-GE"/>
        </w:rPr>
        <w:t>ce</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li sa</w:t>
      </w:r>
      <w:r>
        <w:rPr>
          <w:rFonts w:ascii="LitNusx" w:hAnsi="LitNusx"/>
          <w:sz w:val="22"/>
          <w:szCs w:val="22"/>
          <w:lang w:val="ka-GE"/>
        </w:rPr>
        <w:softHyphen/>
      </w:r>
      <w:r w:rsidRPr="00787C47">
        <w:rPr>
          <w:rFonts w:ascii="LitNusx" w:hAnsi="LitNusx"/>
          <w:sz w:val="22"/>
          <w:szCs w:val="22"/>
          <w:lang w:val="ka-GE"/>
        </w:rPr>
        <w:t>war</w:t>
      </w:r>
      <w:r>
        <w:rPr>
          <w:rFonts w:ascii="LitNusx" w:hAnsi="LitNusx"/>
          <w:sz w:val="22"/>
          <w:szCs w:val="22"/>
          <w:lang w:val="ka-GE"/>
        </w:rPr>
        <w:softHyphen/>
      </w:r>
      <w:r w:rsidRPr="00787C47">
        <w:rPr>
          <w:rFonts w:ascii="LitNusx" w:hAnsi="LitNusx"/>
          <w:sz w:val="22"/>
          <w:szCs w:val="22"/>
          <w:lang w:val="ka-GE"/>
        </w:rPr>
        <w:t>mos srul eko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kur in</w:t>
      </w:r>
      <w:r>
        <w:rPr>
          <w:rFonts w:ascii="LitNusx" w:hAnsi="LitNusx"/>
          <w:sz w:val="22"/>
          <w:szCs w:val="22"/>
          <w:lang w:val="ka-GE"/>
        </w:rPr>
        <w:softHyphen/>
      </w:r>
      <w:r w:rsidRPr="00787C47">
        <w:rPr>
          <w:rFonts w:ascii="LitNusx" w:hAnsi="LitNusx"/>
          <w:sz w:val="22"/>
          <w:szCs w:val="22"/>
          <w:lang w:val="ka-GE"/>
        </w:rPr>
        <w:t>for</w:t>
      </w:r>
      <w:r>
        <w:rPr>
          <w:rFonts w:ascii="LitNusx" w:hAnsi="LitNusx"/>
          <w:sz w:val="22"/>
          <w:szCs w:val="22"/>
          <w:lang w:val="ka-GE"/>
        </w:rPr>
        <w:softHyphen/>
      </w:r>
      <w:r w:rsidRPr="00787C47">
        <w:rPr>
          <w:rFonts w:ascii="LitNusx" w:hAnsi="LitNusx"/>
          <w:sz w:val="22"/>
          <w:szCs w:val="22"/>
          <w:lang w:val="ka-GE"/>
        </w:rPr>
        <w:t>ma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as. am</w:t>
      </w:r>
      <w:r>
        <w:rPr>
          <w:rFonts w:ascii="LitNusx" w:hAnsi="LitNusx"/>
          <w:sz w:val="22"/>
          <w:szCs w:val="22"/>
          <w:lang w:val="ka-GE"/>
        </w:rPr>
        <w:softHyphen/>
      </w:r>
      <w:r w:rsidRPr="00787C47">
        <w:rPr>
          <w:rFonts w:ascii="LitNusx" w:hAnsi="LitNusx"/>
          <w:sz w:val="22"/>
          <w:szCs w:val="22"/>
          <w:lang w:val="ka-GE"/>
        </w:rPr>
        <w:t>de</w:t>
      </w:r>
      <w:r>
        <w:rPr>
          <w:rFonts w:ascii="LitNusx" w:hAnsi="LitNusx"/>
          <w:sz w:val="22"/>
          <w:szCs w:val="22"/>
          <w:lang w:val="ka-GE"/>
        </w:rPr>
        <w:softHyphen/>
      </w:r>
      <w:r w:rsidRPr="00787C47">
        <w:rPr>
          <w:rFonts w:ascii="LitNusx" w:hAnsi="LitNusx"/>
          <w:sz w:val="22"/>
          <w:szCs w:val="22"/>
          <w:lang w:val="ka-GE"/>
        </w:rPr>
        <w:t>nad, er</w:t>
      </w:r>
      <w:r>
        <w:rPr>
          <w:rFonts w:ascii="LitNusx" w:hAnsi="LitNusx"/>
          <w:sz w:val="22"/>
          <w:szCs w:val="22"/>
          <w:lang w:val="ka-GE"/>
        </w:rPr>
        <w:softHyphen/>
      </w:r>
      <w:r w:rsidRPr="00787C47">
        <w:rPr>
          <w:rFonts w:ascii="LitNusx" w:hAnsi="LitNusx"/>
          <w:sz w:val="22"/>
          <w:szCs w:val="22"/>
          <w:lang w:val="ka-GE"/>
        </w:rPr>
        <w:t>Ti</w:t>
      </w:r>
      <w:r>
        <w:rPr>
          <w:rFonts w:ascii="LitNusx" w:hAnsi="LitNusx"/>
          <w:sz w:val="22"/>
          <w:szCs w:val="22"/>
          <w:lang w:val="ka-GE"/>
        </w:rPr>
        <w:softHyphen/>
      </w:r>
      <w:r w:rsidRPr="00787C47">
        <w:rPr>
          <w:rFonts w:ascii="LitNusx" w:hAnsi="LitNusx"/>
          <w:sz w:val="22"/>
          <w:szCs w:val="22"/>
          <w:lang w:val="ka-GE"/>
        </w:rPr>
        <w:t>an eko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ka</w:t>
      </w:r>
      <w:r>
        <w:rPr>
          <w:rFonts w:ascii="LitNusx" w:hAnsi="LitNusx"/>
          <w:sz w:val="22"/>
          <w:szCs w:val="22"/>
          <w:lang w:val="ka-GE"/>
        </w:rPr>
        <w:softHyphen/>
      </w:r>
      <w:r w:rsidRPr="00787C47">
        <w:rPr>
          <w:rFonts w:ascii="LitNusx" w:hAnsi="LitNusx"/>
          <w:sz w:val="22"/>
          <w:szCs w:val="22"/>
          <w:lang w:val="ka-GE"/>
        </w:rPr>
        <w:t>Si biz</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sis ga</w:t>
      </w:r>
      <w:r>
        <w:rPr>
          <w:rFonts w:ascii="LitNusx" w:hAnsi="LitNusx"/>
          <w:sz w:val="22"/>
          <w:szCs w:val="22"/>
          <w:lang w:val="ka-GE"/>
        </w:rPr>
        <w:softHyphen/>
      </w:r>
      <w:r w:rsidRPr="00787C47">
        <w:rPr>
          <w:rFonts w:ascii="LitNusx" w:hAnsi="LitNusx"/>
          <w:sz w:val="22"/>
          <w:szCs w:val="22"/>
          <w:lang w:val="ka-GE"/>
        </w:rPr>
        <w:t>ge</w:t>
      </w:r>
      <w:r>
        <w:rPr>
          <w:rFonts w:ascii="LitNusx" w:hAnsi="LitNusx"/>
          <w:sz w:val="22"/>
          <w:szCs w:val="22"/>
          <w:lang w:val="ka-GE"/>
        </w:rPr>
        <w:softHyphen/>
      </w:r>
      <w:r w:rsidRPr="00787C47">
        <w:rPr>
          <w:rFonts w:ascii="LitNusx" w:hAnsi="LitNusx"/>
          <w:sz w:val="22"/>
          <w:szCs w:val="22"/>
          <w:lang w:val="ka-GE"/>
        </w:rPr>
        <w:t>ba sa</w:t>
      </w:r>
      <w:r>
        <w:rPr>
          <w:rFonts w:ascii="LitNusx" w:hAnsi="LitNusx"/>
          <w:sz w:val="22"/>
          <w:szCs w:val="22"/>
          <w:lang w:val="ka-GE"/>
        </w:rPr>
        <w:softHyphen/>
      </w:r>
      <w:r w:rsidRPr="00787C47">
        <w:rPr>
          <w:rFonts w:ascii="LitNusx" w:hAnsi="LitNusx"/>
          <w:sz w:val="22"/>
          <w:szCs w:val="22"/>
          <w:lang w:val="ka-GE"/>
        </w:rPr>
        <w:t>me</w:t>
      </w:r>
      <w:r>
        <w:rPr>
          <w:rFonts w:ascii="LitNusx" w:hAnsi="LitNusx"/>
          <w:sz w:val="22"/>
          <w:szCs w:val="22"/>
          <w:lang w:val="ka-GE"/>
        </w:rPr>
        <w:softHyphen/>
      </w:r>
      <w:r w:rsidRPr="00787C47">
        <w:rPr>
          <w:rFonts w:ascii="LitNusx" w:hAnsi="LitNusx"/>
          <w:sz w:val="22"/>
          <w:szCs w:val="22"/>
          <w:lang w:val="ka-GE"/>
        </w:rPr>
        <w:t>ur</w:t>
      </w:r>
      <w:r>
        <w:rPr>
          <w:rFonts w:ascii="LitNusx" w:hAnsi="LitNusx"/>
          <w:sz w:val="22"/>
          <w:szCs w:val="22"/>
          <w:lang w:val="ka-GE"/>
        </w:rPr>
        <w:softHyphen/>
      </w:r>
      <w:r w:rsidRPr="00787C47">
        <w:rPr>
          <w:rFonts w:ascii="LitNusx" w:hAnsi="LitNusx"/>
          <w:sz w:val="22"/>
          <w:szCs w:val="22"/>
          <w:lang w:val="ka-GE"/>
        </w:rPr>
        <w:t>neo saq</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bis kvle</w:t>
      </w:r>
      <w:r>
        <w:rPr>
          <w:rFonts w:ascii="LitNusx" w:hAnsi="LitNusx"/>
          <w:sz w:val="22"/>
          <w:szCs w:val="22"/>
          <w:lang w:val="ka-GE"/>
        </w:rPr>
        <w:softHyphen/>
      </w:r>
      <w:r w:rsidRPr="00787C47">
        <w:rPr>
          <w:rFonts w:ascii="LitNusx" w:hAnsi="LitNusx"/>
          <w:sz w:val="22"/>
          <w:szCs w:val="22"/>
          <w:lang w:val="ka-GE"/>
        </w:rPr>
        <w:t>vis mTli</w:t>
      </w:r>
      <w:r>
        <w:rPr>
          <w:rFonts w:ascii="LitNusx" w:hAnsi="LitNusx"/>
          <w:sz w:val="22"/>
          <w:szCs w:val="22"/>
          <w:lang w:val="ka-GE"/>
        </w:rPr>
        <w:softHyphen/>
      </w:r>
      <w:r w:rsidRPr="00787C47">
        <w:rPr>
          <w:rFonts w:ascii="LitNusx" w:hAnsi="LitNusx"/>
          <w:sz w:val="22"/>
          <w:szCs w:val="22"/>
          <w:lang w:val="ka-GE"/>
        </w:rPr>
        <w:t>an fun</w:t>
      </w:r>
      <w:r>
        <w:rPr>
          <w:rFonts w:ascii="LitNusx" w:hAnsi="LitNusx"/>
          <w:sz w:val="22"/>
          <w:szCs w:val="22"/>
          <w:lang w:val="ka-GE"/>
        </w:rPr>
        <w:softHyphen/>
      </w:r>
      <w:r w:rsidRPr="00787C47">
        <w:rPr>
          <w:rFonts w:ascii="LitNusx" w:hAnsi="LitNusx"/>
          <w:sz w:val="22"/>
          <w:szCs w:val="22"/>
          <w:lang w:val="ka-GE"/>
        </w:rPr>
        <w:t>qci</w:t>
      </w:r>
      <w:r>
        <w:rPr>
          <w:rFonts w:ascii="LitNusx" w:hAnsi="LitNusx"/>
          <w:sz w:val="22"/>
          <w:szCs w:val="22"/>
          <w:lang w:val="ka-GE"/>
        </w:rPr>
        <w:softHyphen/>
      </w:r>
      <w:r w:rsidRPr="00787C47">
        <w:rPr>
          <w:rFonts w:ascii="LitNusx" w:hAnsi="LitNusx"/>
          <w:sz w:val="22"/>
          <w:szCs w:val="22"/>
          <w:lang w:val="ka-GE"/>
        </w:rPr>
        <w:t>as ver Se</w:t>
      </w:r>
      <w:r>
        <w:rPr>
          <w:rFonts w:ascii="LitNusx" w:hAnsi="LitNusx"/>
          <w:sz w:val="22"/>
          <w:szCs w:val="22"/>
          <w:lang w:val="ka-GE"/>
        </w:rPr>
        <w:softHyphen/>
      </w:r>
      <w:r w:rsidRPr="00787C47">
        <w:rPr>
          <w:rFonts w:ascii="LitNusx" w:hAnsi="LitNusx"/>
          <w:sz w:val="22"/>
          <w:szCs w:val="22"/>
          <w:lang w:val="ka-GE"/>
        </w:rPr>
        <w:t>i</w:t>
      </w:r>
      <w:r>
        <w:rPr>
          <w:rFonts w:ascii="LitNusx" w:hAnsi="LitNusx"/>
          <w:sz w:val="22"/>
          <w:szCs w:val="22"/>
          <w:lang w:val="ka-GE"/>
        </w:rPr>
        <w:softHyphen/>
      </w:r>
      <w:r w:rsidRPr="00787C47">
        <w:rPr>
          <w:rFonts w:ascii="LitNusx" w:hAnsi="LitNusx"/>
          <w:sz w:val="22"/>
          <w:szCs w:val="22"/>
          <w:lang w:val="ka-GE"/>
        </w:rPr>
        <w:t>Tav</w:t>
      </w:r>
      <w:r>
        <w:rPr>
          <w:rFonts w:ascii="LitNusx" w:hAnsi="LitNusx"/>
          <w:sz w:val="22"/>
          <w:szCs w:val="22"/>
          <w:lang w:val="ka-GE"/>
        </w:rPr>
        <w:softHyphen/>
      </w:r>
      <w:r w:rsidRPr="00787C47">
        <w:rPr>
          <w:rFonts w:ascii="LitNusx" w:hAnsi="LitNusx"/>
          <w:sz w:val="22"/>
          <w:szCs w:val="22"/>
          <w:lang w:val="ka-GE"/>
        </w:rPr>
        <w:t>sebs da kvle</w:t>
      </w:r>
      <w:r>
        <w:rPr>
          <w:rFonts w:ascii="LitNusx" w:hAnsi="LitNusx"/>
          <w:sz w:val="22"/>
          <w:szCs w:val="22"/>
          <w:lang w:val="ka-GE"/>
        </w:rPr>
        <w:softHyphen/>
      </w:r>
      <w:r w:rsidRPr="00787C47">
        <w:rPr>
          <w:rFonts w:ascii="LitNusx" w:hAnsi="LitNusx"/>
          <w:sz w:val="22"/>
          <w:szCs w:val="22"/>
          <w:lang w:val="ka-GE"/>
        </w:rPr>
        <w:t>viT saq</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bas ver uz</w:t>
      </w:r>
      <w:r>
        <w:rPr>
          <w:rFonts w:ascii="LitNusx" w:hAnsi="LitNusx"/>
          <w:sz w:val="22"/>
          <w:szCs w:val="22"/>
          <w:lang w:val="ka-GE"/>
        </w:rPr>
        <w:softHyphen/>
      </w:r>
      <w:r w:rsidRPr="00787C47">
        <w:rPr>
          <w:rFonts w:ascii="LitNusx" w:hAnsi="LitNusx"/>
          <w:sz w:val="22"/>
          <w:szCs w:val="22"/>
          <w:lang w:val="ka-GE"/>
        </w:rPr>
        <w:t>run</w:t>
      </w:r>
      <w:r>
        <w:rPr>
          <w:rFonts w:ascii="LitNusx" w:hAnsi="LitNusx"/>
          <w:sz w:val="22"/>
          <w:szCs w:val="22"/>
          <w:lang w:val="ka-GE"/>
        </w:rPr>
        <w:softHyphen/>
      </w:r>
      <w:r w:rsidRPr="00787C47">
        <w:rPr>
          <w:rFonts w:ascii="LitNusx" w:hAnsi="LitNusx"/>
          <w:sz w:val="22"/>
          <w:szCs w:val="22"/>
          <w:lang w:val="ka-GE"/>
        </w:rPr>
        <w:t>vel</w:t>
      </w:r>
      <w:r>
        <w:rPr>
          <w:rFonts w:ascii="LitNusx" w:hAnsi="LitNusx"/>
          <w:sz w:val="22"/>
          <w:szCs w:val="22"/>
          <w:lang w:val="ka-GE"/>
        </w:rPr>
        <w:softHyphen/>
      </w:r>
      <w:r w:rsidRPr="00787C47">
        <w:rPr>
          <w:rFonts w:ascii="LitNusx" w:hAnsi="LitNusx"/>
          <w:sz w:val="22"/>
          <w:szCs w:val="22"/>
          <w:lang w:val="ka-GE"/>
        </w:rPr>
        <w:t>yofs sru</w:t>
      </w:r>
      <w:r>
        <w:rPr>
          <w:rFonts w:ascii="LitNusx" w:hAnsi="LitNusx"/>
          <w:sz w:val="22"/>
          <w:szCs w:val="22"/>
          <w:lang w:val="ka-GE"/>
        </w:rPr>
        <w:softHyphen/>
      </w:r>
      <w:r w:rsidRPr="00787C47">
        <w:rPr>
          <w:rFonts w:ascii="LitNusx" w:hAnsi="LitNusx"/>
          <w:sz w:val="22"/>
          <w:szCs w:val="22"/>
          <w:lang w:val="ka-GE"/>
        </w:rPr>
        <w:t>li in</w:t>
      </w:r>
      <w:r>
        <w:rPr>
          <w:rFonts w:ascii="LitNusx" w:hAnsi="LitNusx"/>
          <w:sz w:val="22"/>
          <w:szCs w:val="22"/>
          <w:lang w:val="ka-GE"/>
        </w:rPr>
        <w:softHyphen/>
      </w:r>
      <w:r w:rsidRPr="00787C47">
        <w:rPr>
          <w:rFonts w:ascii="LitNusx" w:hAnsi="LitNusx"/>
          <w:sz w:val="22"/>
          <w:szCs w:val="22"/>
          <w:lang w:val="ka-GE"/>
        </w:rPr>
        <w:t>for</w:t>
      </w:r>
      <w:r>
        <w:rPr>
          <w:rFonts w:ascii="LitNusx" w:hAnsi="LitNusx"/>
          <w:sz w:val="22"/>
          <w:szCs w:val="22"/>
          <w:lang w:val="ka-GE"/>
        </w:rPr>
        <w:softHyphen/>
      </w:r>
      <w:r w:rsidRPr="00787C47">
        <w:rPr>
          <w:rFonts w:ascii="LitNusx" w:hAnsi="LitNusx"/>
          <w:sz w:val="22"/>
          <w:szCs w:val="22"/>
          <w:lang w:val="ka-GE"/>
        </w:rPr>
        <w:t>ma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iT. es gan</w:t>
      </w:r>
      <w:r>
        <w:rPr>
          <w:rFonts w:ascii="LitNusx" w:hAnsi="LitNusx"/>
          <w:sz w:val="22"/>
          <w:szCs w:val="22"/>
          <w:lang w:val="ka-GE"/>
        </w:rPr>
        <w:softHyphen/>
      </w:r>
      <w:r w:rsidRPr="00787C47">
        <w:rPr>
          <w:rFonts w:ascii="LitNusx" w:hAnsi="LitNusx"/>
          <w:sz w:val="22"/>
          <w:szCs w:val="22"/>
          <w:lang w:val="ka-GE"/>
        </w:rPr>
        <w:t>mar</w:t>
      </w:r>
      <w:r>
        <w:rPr>
          <w:rFonts w:ascii="LitNusx" w:hAnsi="LitNusx"/>
          <w:sz w:val="22"/>
          <w:szCs w:val="22"/>
          <w:lang w:val="ka-GE"/>
        </w:rPr>
        <w:softHyphen/>
      </w:r>
      <w:r w:rsidRPr="00787C47">
        <w:rPr>
          <w:rFonts w:ascii="LitNusx" w:hAnsi="LitNusx"/>
          <w:sz w:val="22"/>
          <w:szCs w:val="22"/>
          <w:lang w:val="ka-GE"/>
        </w:rPr>
        <w:t>te</w:t>
      </w:r>
      <w:r>
        <w:rPr>
          <w:rFonts w:ascii="LitNusx" w:hAnsi="LitNusx"/>
          <w:sz w:val="22"/>
          <w:szCs w:val="22"/>
          <w:lang w:val="ka-GE"/>
        </w:rPr>
        <w:softHyphen/>
      </w:r>
      <w:r w:rsidRPr="00787C47">
        <w:rPr>
          <w:rFonts w:ascii="LitNusx" w:hAnsi="LitNusx"/>
          <w:sz w:val="22"/>
          <w:szCs w:val="22"/>
          <w:lang w:val="ka-GE"/>
        </w:rPr>
        <w:t>be</w:t>
      </w:r>
      <w:r>
        <w:rPr>
          <w:rFonts w:ascii="LitNusx" w:hAnsi="LitNusx"/>
          <w:sz w:val="22"/>
          <w:szCs w:val="22"/>
          <w:lang w:val="ka-GE"/>
        </w:rPr>
        <w:softHyphen/>
      </w:r>
      <w:r w:rsidRPr="00787C47">
        <w:rPr>
          <w:rFonts w:ascii="LitNusx" w:hAnsi="LitNusx"/>
          <w:sz w:val="22"/>
          <w:szCs w:val="22"/>
          <w:lang w:val="ka-GE"/>
        </w:rPr>
        <w:t>bi da mi</w:t>
      </w:r>
      <w:r>
        <w:rPr>
          <w:rFonts w:ascii="LitNusx" w:hAnsi="LitNusx"/>
          <w:sz w:val="22"/>
          <w:szCs w:val="22"/>
          <w:lang w:val="ka-GE"/>
        </w:rPr>
        <w:softHyphen/>
      </w:r>
      <w:r w:rsidRPr="00787C47">
        <w:rPr>
          <w:rFonts w:ascii="LitNusx" w:hAnsi="LitNusx"/>
          <w:sz w:val="22"/>
          <w:szCs w:val="22"/>
          <w:lang w:val="ka-GE"/>
        </w:rPr>
        <w:t>mo</w:t>
      </w:r>
      <w:r>
        <w:rPr>
          <w:rFonts w:ascii="LitNusx" w:hAnsi="LitNusx"/>
          <w:sz w:val="22"/>
          <w:szCs w:val="22"/>
          <w:lang w:val="ka-GE"/>
        </w:rPr>
        <w:softHyphen/>
      </w:r>
      <w:r w:rsidRPr="00787C47">
        <w:rPr>
          <w:rFonts w:ascii="LitNusx" w:hAnsi="LitNusx"/>
          <w:sz w:val="22"/>
          <w:szCs w:val="22"/>
          <w:lang w:val="ka-GE"/>
        </w:rPr>
        <w:t>xil</w:t>
      </w:r>
      <w:r>
        <w:rPr>
          <w:rFonts w:ascii="LitNusx" w:hAnsi="LitNusx"/>
          <w:sz w:val="22"/>
          <w:szCs w:val="22"/>
          <w:lang w:val="ka-GE"/>
        </w:rPr>
        <w:softHyphen/>
      </w:r>
      <w:r w:rsidRPr="00787C47">
        <w:rPr>
          <w:rFonts w:ascii="LitNusx" w:hAnsi="LitNusx"/>
          <w:sz w:val="22"/>
          <w:szCs w:val="22"/>
          <w:lang w:val="ka-GE"/>
        </w:rPr>
        <w:t>va imi</w:t>
      </w:r>
      <w:r>
        <w:rPr>
          <w:rFonts w:ascii="LitNusx" w:hAnsi="LitNusx"/>
          <w:sz w:val="22"/>
          <w:szCs w:val="22"/>
          <w:lang w:val="ka-GE"/>
        </w:rPr>
        <w:softHyphen/>
      </w:r>
      <w:r w:rsidRPr="00787C47">
        <w:rPr>
          <w:rFonts w:ascii="LitNusx" w:hAnsi="LitNusx"/>
          <w:sz w:val="22"/>
          <w:szCs w:val="22"/>
          <w:lang w:val="ka-GE"/>
        </w:rPr>
        <w:t>saT</w:t>
      </w:r>
      <w:r>
        <w:rPr>
          <w:rFonts w:ascii="LitNusx" w:hAnsi="LitNusx"/>
          <w:sz w:val="22"/>
          <w:szCs w:val="22"/>
          <w:lang w:val="ka-GE"/>
        </w:rPr>
        <w:softHyphen/>
      </w:r>
      <w:r w:rsidRPr="00787C47">
        <w:rPr>
          <w:rFonts w:ascii="LitNusx" w:hAnsi="LitNusx"/>
          <w:sz w:val="22"/>
          <w:szCs w:val="22"/>
          <w:lang w:val="ka-GE"/>
        </w:rPr>
        <w:t>vis dag</w:t>
      </w:r>
      <w:r>
        <w:rPr>
          <w:rFonts w:ascii="LitNusx" w:hAnsi="LitNusx"/>
          <w:sz w:val="22"/>
          <w:szCs w:val="22"/>
          <w:lang w:val="ka-GE"/>
        </w:rPr>
        <w:softHyphen/>
      </w:r>
      <w:r w:rsidRPr="00787C47">
        <w:rPr>
          <w:rFonts w:ascii="LitNusx" w:hAnsi="LitNusx"/>
          <w:sz w:val="22"/>
          <w:szCs w:val="22"/>
          <w:lang w:val="ka-GE"/>
        </w:rPr>
        <w:t>vWir</w:t>
      </w:r>
      <w:r>
        <w:rPr>
          <w:rFonts w:ascii="LitNusx" w:hAnsi="LitNusx"/>
          <w:sz w:val="22"/>
          <w:szCs w:val="22"/>
          <w:lang w:val="ka-GE"/>
        </w:rPr>
        <w:softHyphen/>
      </w:r>
      <w:r w:rsidRPr="00787C47">
        <w:rPr>
          <w:rFonts w:ascii="LitNusx" w:hAnsi="LitNusx"/>
          <w:sz w:val="22"/>
          <w:szCs w:val="22"/>
          <w:lang w:val="ka-GE"/>
        </w:rPr>
        <w:t>da, rom ga</w:t>
      </w:r>
      <w:r>
        <w:rPr>
          <w:rFonts w:ascii="LitNusx" w:hAnsi="LitNusx"/>
          <w:sz w:val="22"/>
          <w:szCs w:val="22"/>
          <w:lang w:val="ka-GE"/>
        </w:rPr>
        <w:softHyphen/>
      </w:r>
      <w:r w:rsidRPr="00787C47">
        <w:rPr>
          <w:rFonts w:ascii="LitNusx" w:hAnsi="LitNusx"/>
          <w:sz w:val="22"/>
          <w:szCs w:val="22"/>
          <w:lang w:val="ka-GE"/>
        </w:rPr>
        <w:t>naT</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bis, ker</w:t>
      </w:r>
      <w:r>
        <w:rPr>
          <w:rFonts w:ascii="LitNusx" w:hAnsi="LitNusx"/>
          <w:sz w:val="22"/>
          <w:szCs w:val="22"/>
          <w:lang w:val="ka-GE"/>
        </w:rPr>
        <w:softHyphen/>
      </w:r>
      <w:r w:rsidRPr="00787C47">
        <w:rPr>
          <w:rFonts w:ascii="LitNusx" w:hAnsi="LitNusx"/>
          <w:sz w:val="22"/>
          <w:szCs w:val="22"/>
          <w:lang w:val="ka-GE"/>
        </w:rPr>
        <w:t>Zod</w:t>
      </w:r>
      <w:r>
        <w:rPr>
          <w:rFonts w:ascii="LitNusx" w:hAnsi="LitNusx"/>
          <w:sz w:val="22"/>
          <w:szCs w:val="22"/>
          <w:lang w:val="en-US"/>
        </w:rPr>
        <w:t>,</w:t>
      </w:r>
      <w:r w:rsidRPr="00787C47">
        <w:rPr>
          <w:rFonts w:ascii="LitNusx" w:hAnsi="LitNusx"/>
          <w:sz w:val="22"/>
          <w:szCs w:val="22"/>
          <w:lang w:val="ka-GE"/>
        </w:rPr>
        <w:t xml:space="preserve"> eko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ku</w:t>
      </w:r>
      <w:r>
        <w:rPr>
          <w:rFonts w:ascii="LitNusx" w:hAnsi="LitNusx"/>
          <w:sz w:val="22"/>
          <w:szCs w:val="22"/>
          <w:lang w:val="ka-GE"/>
        </w:rPr>
        <w:softHyphen/>
      </w:r>
      <w:r w:rsidRPr="00787C47">
        <w:rPr>
          <w:rFonts w:ascii="LitNusx" w:hAnsi="LitNusx"/>
          <w:sz w:val="22"/>
          <w:szCs w:val="22"/>
          <w:lang w:val="ka-GE"/>
        </w:rPr>
        <w:t>ri ga</w:t>
      </w:r>
      <w:r>
        <w:rPr>
          <w:rFonts w:ascii="LitNusx" w:hAnsi="LitNusx"/>
          <w:sz w:val="22"/>
          <w:szCs w:val="22"/>
          <w:lang w:val="ka-GE"/>
        </w:rPr>
        <w:softHyphen/>
      </w:r>
      <w:r w:rsidRPr="00787C47">
        <w:rPr>
          <w:rFonts w:ascii="LitNusx" w:hAnsi="LitNusx"/>
          <w:sz w:val="22"/>
          <w:szCs w:val="22"/>
          <w:lang w:val="ka-GE"/>
        </w:rPr>
        <w:t>naT</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bis sis</w:t>
      </w:r>
      <w:r>
        <w:rPr>
          <w:rFonts w:ascii="LitNusx" w:hAnsi="LitNusx"/>
          <w:sz w:val="22"/>
          <w:szCs w:val="22"/>
          <w:lang w:val="ka-GE"/>
        </w:rPr>
        <w:softHyphen/>
      </w:r>
      <w:r w:rsidRPr="00787C47">
        <w:rPr>
          <w:rFonts w:ascii="LitNusx" w:hAnsi="LitNusx"/>
          <w:sz w:val="22"/>
          <w:szCs w:val="22"/>
          <w:lang w:val="ka-GE"/>
        </w:rPr>
        <w:t>te</w:t>
      </w:r>
      <w:r>
        <w:rPr>
          <w:rFonts w:ascii="LitNusx" w:hAnsi="LitNusx"/>
          <w:sz w:val="22"/>
          <w:szCs w:val="22"/>
          <w:lang w:val="ka-GE"/>
        </w:rPr>
        <w:softHyphen/>
      </w:r>
      <w:r w:rsidRPr="00787C47">
        <w:rPr>
          <w:rFonts w:ascii="LitNusx" w:hAnsi="LitNusx"/>
          <w:sz w:val="22"/>
          <w:szCs w:val="22"/>
          <w:lang w:val="ka-GE"/>
        </w:rPr>
        <w:t>ma</w:t>
      </w:r>
      <w:r>
        <w:rPr>
          <w:rFonts w:ascii="LitNusx" w:hAnsi="LitNusx"/>
          <w:sz w:val="22"/>
          <w:szCs w:val="22"/>
          <w:lang w:val="ka-GE"/>
        </w:rPr>
        <w:softHyphen/>
      </w:r>
      <w:r w:rsidRPr="00787C47">
        <w:rPr>
          <w:rFonts w:ascii="LitNusx" w:hAnsi="LitNusx"/>
          <w:sz w:val="22"/>
          <w:szCs w:val="22"/>
          <w:lang w:val="ka-GE"/>
        </w:rPr>
        <w:t>Si Ca</w:t>
      </w:r>
      <w:r>
        <w:rPr>
          <w:rFonts w:ascii="LitNusx" w:hAnsi="LitNusx"/>
          <w:sz w:val="22"/>
          <w:szCs w:val="22"/>
          <w:lang w:val="ka-GE"/>
        </w:rPr>
        <w:softHyphen/>
      </w:r>
      <w:r w:rsidRPr="00787C47">
        <w:rPr>
          <w:rFonts w:ascii="LitNusx" w:hAnsi="LitNusx"/>
          <w:sz w:val="22"/>
          <w:szCs w:val="22"/>
          <w:lang w:val="ka-GE"/>
        </w:rPr>
        <w:t>ta</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bu</w:t>
      </w:r>
      <w:r>
        <w:rPr>
          <w:rFonts w:ascii="LitNusx" w:hAnsi="LitNusx"/>
          <w:sz w:val="22"/>
          <w:szCs w:val="22"/>
          <w:lang w:val="ka-GE"/>
        </w:rPr>
        <w:softHyphen/>
      </w:r>
      <w:r w:rsidRPr="00787C47">
        <w:rPr>
          <w:rFonts w:ascii="LitNusx" w:hAnsi="LitNusx"/>
          <w:sz w:val="22"/>
          <w:szCs w:val="22"/>
          <w:lang w:val="ka-GE"/>
        </w:rPr>
        <w:t>li re</w:t>
      </w:r>
      <w:r>
        <w:rPr>
          <w:rFonts w:ascii="LitNusx" w:hAnsi="LitNusx"/>
          <w:sz w:val="22"/>
          <w:szCs w:val="22"/>
          <w:lang w:val="ka-GE"/>
        </w:rPr>
        <w:softHyphen/>
      </w:r>
      <w:r w:rsidRPr="00787C47">
        <w:rPr>
          <w:rFonts w:ascii="LitNusx" w:hAnsi="LitNusx"/>
          <w:sz w:val="22"/>
          <w:szCs w:val="22"/>
          <w:lang w:val="ka-GE"/>
        </w:rPr>
        <w:t>for</w:t>
      </w:r>
      <w:r>
        <w:rPr>
          <w:rFonts w:ascii="LitNusx" w:hAnsi="LitNusx"/>
          <w:sz w:val="22"/>
          <w:szCs w:val="22"/>
          <w:lang w:val="ka-GE"/>
        </w:rPr>
        <w:softHyphen/>
      </w:r>
      <w:r w:rsidRPr="00787C47">
        <w:rPr>
          <w:rFonts w:ascii="LitNusx" w:hAnsi="LitNusx"/>
          <w:sz w:val="22"/>
          <w:szCs w:val="22"/>
          <w:lang w:val="ka-GE"/>
        </w:rPr>
        <w:t>me</w:t>
      </w:r>
      <w:r>
        <w:rPr>
          <w:rFonts w:ascii="LitNusx" w:hAnsi="LitNusx"/>
          <w:sz w:val="22"/>
          <w:szCs w:val="22"/>
          <w:lang w:val="ka-GE"/>
        </w:rPr>
        <w:softHyphen/>
      </w:r>
      <w:r w:rsidRPr="00787C47">
        <w:rPr>
          <w:rFonts w:ascii="LitNusx" w:hAnsi="LitNusx"/>
          <w:sz w:val="22"/>
          <w:szCs w:val="22"/>
          <w:lang w:val="ka-GE"/>
        </w:rPr>
        <w:t xml:space="preserve">bis </w:t>
      </w:r>
      <w:r>
        <w:rPr>
          <w:rFonts w:ascii="LitNusx" w:hAnsi="LitNusx"/>
          <w:sz w:val="22"/>
          <w:szCs w:val="22"/>
          <w:lang w:val="en-US"/>
        </w:rPr>
        <w:t>naklovanebaTa gamovlenisa da aRricxvisaTvis</w:t>
      </w:r>
      <w:r w:rsidRPr="00787C47">
        <w:rPr>
          <w:rFonts w:ascii="LitNusx" w:hAnsi="LitNusx"/>
          <w:sz w:val="22"/>
          <w:szCs w:val="22"/>
          <w:lang w:val="ka-GE"/>
        </w:rPr>
        <w:t xml:space="preserve"> mog</w:t>
      </w:r>
      <w:r>
        <w:rPr>
          <w:rFonts w:ascii="LitNusx" w:hAnsi="LitNusx"/>
          <w:sz w:val="22"/>
          <w:szCs w:val="22"/>
          <w:lang w:val="ka-GE"/>
        </w:rPr>
        <w:softHyphen/>
      </w:r>
      <w:r w:rsidRPr="00787C47">
        <w:rPr>
          <w:rFonts w:ascii="LitNusx" w:hAnsi="LitNusx"/>
          <w:sz w:val="22"/>
          <w:szCs w:val="22"/>
          <w:lang w:val="ka-GE"/>
        </w:rPr>
        <w:t>ve</w:t>
      </w:r>
      <w:r>
        <w:rPr>
          <w:rFonts w:ascii="LitNusx" w:hAnsi="LitNusx"/>
          <w:sz w:val="22"/>
          <w:szCs w:val="22"/>
          <w:lang w:val="ka-GE"/>
        </w:rPr>
        <w:softHyphen/>
      </w:r>
      <w:r w:rsidRPr="00787C47">
        <w:rPr>
          <w:rFonts w:ascii="LitNusx" w:hAnsi="LitNusx"/>
          <w:sz w:val="22"/>
          <w:szCs w:val="22"/>
          <w:lang w:val="ka-GE"/>
        </w:rPr>
        <w:t>Zeb</w:t>
      </w:r>
      <w:r>
        <w:rPr>
          <w:rFonts w:ascii="LitNusx" w:hAnsi="LitNusx"/>
          <w:sz w:val="22"/>
          <w:szCs w:val="22"/>
          <w:lang w:val="ka-GE"/>
        </w:rPr>
        <w:softHyphen/>
      </w:r>
      <w:r w:rsidRPr="00787C47">
        <w:rPr>
          <w:rFonts w:ascii="LitNusx" w:hAnsi="LitNusx"/>
          <w:sz w:val="22"/>
          <w:szCs w:val="22"/>
          <w:lang w:val="ka-GE"/>
        </w:rPr>
        <w:t>na Se</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si ar</w:t>
      </w:r>
      <w:r>
        <w:rPr>
          <w:rFonts w:ascii="LitNusx" w:hAnsi="LitNusx"/>
          <w:sz w:val="22"/>
          <w:szCs w:val="22"/>
          <w:lang w:val="ka-GE"/>
        </w:rPr>
        <w:softHyphen/>
      </w:r>
      <w:r w:rsidRPr="00787C47">
        <w:rPr>
          <w:rFonts w:ascii="LitNusx" w:hAnsi="LitNusx"/>
          <w:sz w:val="22"/>
          <w:szCs w:val="22"/>
          <w:lang w:val="ka-GE"/>
        </w:rPr>
        <w:t>gu</w:t>
      </w:r>
      <w:r>
        <w:rPr>
          <w:rFonts w:ascii="LitNusx" w:hAnsi="LitNusx"/>
          <w:sz w:val="22"/>
          <w:szCs w:val="22"/>
          <w:lang w:val="ka-GE"/>
        </w:rPr>
        <w:softHyphen/>
      </w:r>
      <w:r w:rsidRPr="00787C47">
        <w:rPr>
          <w:rFonts w:ascii="LitNusx" w:hAnsi="LitNusx"/>
          <w:sz w:val="22"/>
          <w:szCs w:val="22"/>
          <w:lang w:val="ka-GE"/>
        </w:rPr>
        <w:t>men</w:t>
      </w:r>
      <w:r>
        <w:rPr>
          <w:rFonts w:ascii="LitNusx" w:hAnsi="LitNusx"/>
          <w:sz w:val="22"/>
          <w:szCs w:val="22"/>
          <w:lang w:val="ka-GE"/>
        </w:rPr>
        <w:softHyphen/>
      </w:r>
      <w:r w:rsidRPr="00787C47">
        <w:rPr>
          <w:rFonts w:ascii="LitNusx" w:hAnsi="LitNusx"/>
          <w:sz w:val="22"/>
          <w:szCs w:val="22"/>
          <w:lang w:val="ka-GE"/>
        </w:rPr>
        <w:t>te</w:t>
      </w:r>
      <w:r>
        <w:rPr>
          <w:rFonts w:ascii="LitNusx" w:hAnsi="LitNusx"/>
          <w:sz w:val="22"/>
          <w:szCs w:val="22"/>
          <w:lang w:val="ka-GE"/>
        </w:rPr>
        <w:softHyphen/>
      </w:r>
      <w:r w:rsidRPr="00787C47">
        <w:rPr>
          <w:rFonts w:ascii="LitNusx" w:hAnsi="LitNusx"/>
          <w:sz w:val="22"/>
          <w:szCs w:val="22"/>
          <w:lang w:val="ka-GE"/>
        </w:rPr>
        <w:t xml:space="preserve">bi, </w:t>
      </w:r>
      <w:r>
        <w:rPr>
          <w:rFonts w:ascii="LitNusx" w:hAnsi="LitNusx"/>
          <w:sz w:val="22"/>
          <w:szCs w:val="22"/>
          <w:lang w:val="en-US"/>
        </w:rPr>
        <w:t>gagvemaxvilebina yuradReba</w:t>
      </w:r>
      <w:r w:rsidRPr="00787C47">
        <w:rPr>
          <w:rFonts w:ascii="LitNusx" w:hAnsi="LitNusx"/>
          <w:sz w:val="22"/>
          <w:szCs w:val="22"/>
          <w:lang w:val="ka-GE"/>
        </w:rPr>
        <w:t xml:space="preserve">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xvis, ana</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zi</w:t>
      </w:r>
      <w:r>
        <w:rPr>
          <w:rFonts w:ascii="LitNusx" w:hAnsi="LitNusx"/>
          <w:sz w:val="22"/>
          <w:szCs w:val="22"/>
          <w:lang w:val="ka-GE"/>
        </w:rPr>
        <w:softHyphen/>
      </w:r>
      <w:r w:rsidRPr="00787C47">
        <w:rPr>
          <w:rFonts w:ascii="LitNusx" w:hAnsi="LitNusx"/>
          <w:sz w:val="22"/>
          <w:szCs w:val="22"/>
          <w:lang w:val="ka-GE"/>
        </w:rPr>
        <w:t>sa da au</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tis mi</w:t>
      </w:r>
      <w:r>
        <w:rPr>
          <w:rFonts w:ascii="LitNusx" w:hAnsi="LitNusx"/>
          <w:sz w:val="22"/>
          <w:szCs w:val="22"/>
          <w:lang w:val="ka-GE"/>
        </w:rPr>
        <w:softHyphen/>
      </w:r>
      <w:r w:rsidRPr="00787C47">
        <w:rPr>
          <w:rFonts w:ascii="LitNusx" w:hAnsi="LitNusx"/>
          <w:sz w:val="22"/>
          <w:szCs w:val="22"/>
          <w:lang w:val="ka-GE"/>
        </w:rPr>
        <w:t>mar</w:t>
      </w:r>
      <w:r>
        <w:rPr>
          <w:rFonts w:ascii="LitNusx" w:hAnsi="LitNusx"/>
          <w:sz w:val="22"/>
          <w:szCs w:val="22"/>
          <w:lang w:val="ka-GE"/>
        </w:rPr>
        <w:softHyphen/>
      </w:r>
      <w:r w:rsidRPr="00787C47">
        <w:rPr>
          <w:rFonts w:ascii="LitNusx" w:hAnsi="LitNusx"/>
          <w:sz w:val="22"/>
          <w:szCs w:val="22"/>
          <w:lang w:val="ka-GE"/>
        </w:rPr>
        <w:t>Tu</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biT Ca</w:t>
      </w:r>
      <w:r>
        <w:rPr>
          <w:rFonts w:ascii="LitNusx" w:hAnsi="LitNusx"/>
          <w:sz w:val="22"/>
          <w:szCs w:val="22"/>
          <w:lang w:val="ka-GE"/>
        </w:rPr>
        <w:softHyphen/>
      </w:r>
      <w:r w:rsidRPr="00787C47">
        <w:rPr>
          <w:rFonts w:ascii="LitNusx" w:hAnsi="LitNusx"/>
          <w:sz w:val="22"/>
          <w:szCs w:val="22"/>
          <w:lang w:val="ka-GE"/>
        </w:rPr>
        <w:t>ta</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bu</w:t>
      </w:r>
      <w:r>
        <w:rPr>
          <w:rFonts w:ascii="LitNusx" w:hAnsi="LitNusx"/>
          <w:sz w:val="22"/>
          <w:szCs w:val="22"/>
          <w:lang w:val="ka-GE"/>
        </w:rPr>
        <w:softHyphen/>
      </w:r>
      <w:r w:rsidRPr="00787C47">
        <w:rPr>
          <w:rFonts w:ascii="LitNusx" w:hAnsi="LitNusx"/>
          <w:sz w:val="22"/>
          <w:szCs w:val="22"/>
          <w:lang w:val="ka-GE"/>
        </w:rPr>
        <w:t>li re</w:t>
      </w:r>
      <w:r>
        <w:rPr>
          <w:rFonts w:ascii="LitNusx" w:hAnsi="LitNusx"/>
          <w:sz w:val="22"/>
          <w:szCs w:val="22"/>
          <w:lang w:val="ka-GE"/>
        </w:rPr>
        <w:softHyphen/>
      </w:r>
      <w:r w:rsidRPr="00787C47">
        <w:rPr>
          <w:rFonts w:ascii="LitNusx" w:hAnsi="LitNusx"/>
          <w:sz w:val="22"/>
          <w:szCs w:val="22"/>
          <w:lang w:val="ka-GE"/>
        </w:rPr>
        <w:t>for</w:t>
      </w:r>
      <w:r>
        <w:rPr>
          <w:rFonts w:ascii="LitNusx" w:hAnsi="LitNusx"/>
          <w:sz w:val="22"/>
          <w:szCs w:val="22"/>
          <w:lang w:val="ka-GE"/>
        </w:rPr>
        <w:softHyphen/>
      </w:r>
      <w:r w:rsidRPr="00787C47">
        <w:rPr>
          <w:rFonts w:ascii="LitNusx" w:hAnsi="LitNusx"/>
          <w:sz w:val="22"/>
          <w:szCs w:val="22"/>
          <w:lang w:val="ka-GE"/>
        </w:rPr>
        <w:t>me</w:t>
      </w:r>
      <w:r>
        <w:rPr>
          <w:rFonts w:ascii="LitNusx" w:hAnsi="LitNusx"/>
          <w:sz w:val="22"/>
          <w:szCs w:val="22"/>
          <w:lang w:val="ka-GE"/>
        </w:rPr>
        <w:softHyphen/>
      </w:r>
      <w:r w:rsidRPr="00787C47">
        <w:rPr>
          <w:rFonts w:ascii="LitNusx" w:hAnsi="LitNusx"/>
          <w:sz w:val="22"/>
          <w:szCs w:val="22"/>
          <w:lang w:val="ka-GE"/>
        </w:rPr>
        <w:t>bis Se</w:t>
      </w:r>
      <w:r>
        <w:rPr>
          <w:rFonts w:ascii="LitNusx" w:hAnsi="LitNusx"/>
          <w:sz w:val="22"/>
          <w:szCs w:val="22"/>
          <w:lang w:val="ka-GE"/>
        </w:rPr>
        <w:softHyphen/>
      </w:r>
      <w:r w:rsidRPr="00787C47">
        <w:rPr>
          <w:rFonts w:ascii="LitNusx" w:hAnsi="LitNusx"/>
          <w:sz w:val="22"/>
          <w:szCs w:val="22"/>
          <w:lang w:val="ka-GE"/>
        </w:rPr>
        <w:t>de</w:t>
      </w:r>
      <w:r>
        <w:rPr>
          <w:rFonts w:ascii="LitNusx" w:hAnsi="LitNusx"/>
          <w:sz w:val="22"/>
          <w:szCs w:val="22"/>
          <w:lang w:val="ka-GE"/>
        </w:rPr>
        <w:softHyphen/>
      </w:r>
      <w:r w:rsidRPr="00787C47">
        <w:rPr>
          <w:rFonts w:ascii="LitNusx" w:hAnsi="LitNusx"/>
          <w:sz w:val="22"/>
          <w:szCs w:val="22"/>
          <w:lang w:val="ka-GE"/>
        </w:rPr>
        <w:t>ge</w:t>
      </w:r>
      <w:r>
        <w:rPr>
          <w:rFonts w:ascii="LitNusx" w:hAnsi="LitNusx"/>
          <w:sz w:val="22"/>
          <w:szCs w:val="22"/>
          <w:lang w:val="ka-GE"/>
        </w:rPr>
        <w:softHyphen/>
        <w:t>b</w:t>
      </w:r>
      <w:r w:rsidRPr="00787C47">
        <w:rPr>
          <w:rFonts w:ascii="LitNusx" w:hAnsi="LitNusx"/>
          <w:sz w:val="22"/>
          <w:szCs w:val="22"/>
          <w:lang w:val="ka-GE"/>
        </w:rPr>
        <w:t>sa da ga</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ta</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bel Ro</w:t>
      </w:r>
      <w:r>
        <w:rPr>
          <w:rFonts w:ascii="LitNusx" w:hAnsi="LitNusx"/>
          <w:sz w:val="22"/>
          <w:szCs w:val="22"/>
          <w:lang w:val="ka-GE"/>
        </w:rPr>
        <w:softHyphen/>
      </w:r>
      <w:r w:rsidRPr="00787C47">
        <w:rPr>
          <w:rFonts w:ascii="LitNusx" w:hAnsi="LitNusx"/>
          <w:sz w:val="22"/>
          <w:szCs w:val="22"/>
          <w:lang w:val="ka-GE"/>
        </w:rPr>
        <w:t>nis</w:t>
      </w:r>
      <w:r>
        <w:rPr>
          <w:rFonts w:ascii="LitNusx" w:hAnsi="LitNusx"/>
          <w:sz w:val="22"/>
          <w:szCs w:val="22"/>
          <w:lang w:val="ka-GE"/>
        </w:rPr>
        <w:softHyphen/>
      </w:r>
      <w:r w:rsidRPr="00787C47">
        <w:rPr>
          <w:rFonts w:ascii="LitNusx" w:hAnsi="LitNusx"/>
          <w:sz w:val="22"/>
          <w:szCs w:val="22"/>
          <w:lang w:val="ka-GE"/>
        </w:rPr>
        <w:t>Zi</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beb</w:t>
      </w:r>
      <w:r>
        <w:rPr>
          <w:rFonts w:ascii="LitNusx" w:hAnsi="LitNusx"/>
          <w:sz w:val="22"/>
          <w:szCs w:val="22"/>
          <w:lang w:val="ka-GE"/>
        </w:rPr>
        <w:softHyphen/>
      </w:r>
      <w:r w:rsidRPr="00787C47">
        <w:rPr>
          <w:rFonts w:ascii="LitNusx" w:hAnsi="LitNusx"/>
          <w:sz w:val="22"/>
          <w:szCs w:val="22"/>
          <w:lang w:val="ka-GE"/>
        </w:rPr>
        <w:t xml:space="preserve">ze. </w:t>
      </w:r>
    </w:p>
    <w:p w:rsidR="00D46116" w:rsidRPr="00BE3BDE" w:rsidRDefault="00D46116" w:rsidP="00BC619A">
      <w:pPr>
        <w:spacing w:line="252" w:lineRule="auto"/>
        <w:ind w:firstLine="482"/>
        <w:jc w:val="both"/>
        <w:rPr>
          <w:rFonts w:ascii="LitNusx" w:hAnsi="LitNusx"/>
          <w:b/>
          <w:sz w:val="22"/>
          <w:szCs w:val="22"/>
          <w:lang w:val="ka-GE"/>
        </w:rPr>
      </w:pPr>
      <w:r w:rsidRPr="00787C47">
        <w:rPr>
          <w:rFonts w:ascii="LitNusx" w:hAnsi="LitNusx"/>
          <w:sz w:val="22"/>
          <w:szCs w:val="22"/>
          <w:lang w:val="ka-GE"/>
        </w:rPr>
        <w:t>war</w:t>
      </w:r>
      <w:r>
        <w:rPr>
          <w:rFonts w:ascii="LitNusx" w:hAnsi="LitNusx"/>
          <w:sz w:val="22"/>
          <w:szCs w:val="22"/>
          <w:lang w:val="ka-GE"/>
        </w:rPr>
        <w:softHyphen/>
      </w:r>
      <w:r w:rsidRPr="00787C47">
        <w:rPr>
          <w:rFonts w:ascii="LitNusx" w:hAnsi="LitNusx"/>
          <w:sz w:val="22"/>
          <w:szCs w:val="22"/>
          <w:lang w:val="ka-GE"/>
        </w:rPr>
        <w:t>mo</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bis ga</w:t>
      </w:r>
      <w:r>
        <w:rPr>
          <w:rFonts w:ascii="LitNusx" w:hAnsi="LitNusx"/>
          <w:sz w:val="22"/>
          <w:szCs w:val="22"/>
          <w:lang w:val="ka-GE"/>
        </w:rPr>
        <w:softHyphen/>
      </w:r>
      <w:r w:rsidRPr="00787C47">
        <w:rPr>
          <w:rFonts w:ascii="LitNusx" w:hAnsi="LitNusx"/>
          <w:sz w:val="22"/>
          <w:szCs w:val="22"/>
          <w:lang w:val="ka-GE"/>
        </w:rPr>
        <w:t>far</w:t>
      </w:r>
      <w:r>
        <w:rPr>
          <w:rFonts w:ascii="LitNusx" w:hAnsi="LitNusx"/>
          <w:sz w:val="22"/>
          <w:szCs w:val="22"/>
          <w:lang w:val="ka-GE"/>
        </w:rPr>
        <w:softHyphen/>
      </w:r>
      <w:r w:rsidRPr="00787C47">
        <w:rPr>
          <w:rFonts w:ascii="LitNusx" w:hAnsi="LitNusx"/>
          <w:sz w:val="22"/>
          <w:szCs w:val="22"/>
          <w:lang w:val="ka-GE"/>
        </w:rPr>
        <w:t>To</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en-US"/>
        </w:rPr>
        <w:t>-</w:t>
      </w:r>
      <w:r w:rsidRPr="00787C47">
        <w:rPr>
          <w:rFonts w:ascii="LitNusx" w:hAnsi="LitNusx"/>
          <w:sz w:val="22"/>
          <w:szCs w:val="22"/>
          <w:lang w:val="ka-GE"/>
        </w:rPr>
        <w:t>srul</w:t>
      </w:r>
      <w:r>
        <w:rPr>
          <w:rFonts w:ascii="LitNusx" w:hAnsi="LitNusx"/>
          <w:sz w:val="22"/>
          <w:szCs w:val="22"/>
          <w:lang w:val="ka-GE"/>
        </w:rPr>
        <w:softHyphen/>
      </w:r>
      <w:r w:rsidRPr="00787C47">
        <w:rPr>
          <w:rFonts w:ascii="LitNusx" w:hAnsi="LitNusx"/>
          <w:sz w:val="22"/>
          <w:szCs w:val="22"/>
          <w:lang w:val="ka-GE"/>
        </w:rPr>
        <w:t>yo</w:t>
      </w:r>
      <w:r>
        <w:rPr>
          <w:rFonts w:ascii="LitNusx" w:hAnsi="LitNusx"/>
          <w:sz w:val="22"/>
          <w:szCs w:val="22"/>
          <w:lang w:val="ka-GE"/>
        </w:rPr>
        <w:softHyphen/>
      </w:r>
      <w:r w:rsidRPr="00787C47">
        <w:rPr>
          <w:rFonts w:ascii="LitNusx" w:hAnsi="LitNusx"/>
          <w:sz w:val="22"/>
          <w:szCs w:val="22"/>
          <w:lang w:val="ka-GE"/>
        </w:rPr>
        <w:t>fi</w:t>
      </w:r>
      <w:r>
        <w:rPr>
          <w:rFonts w:ascii="LitNusx" w:hAnsi="LitNusx"/>
          <w:sz w:val="22"/>
          <w:szCs w:val="22"/>
          <w:lang w:val="ka-GE"/>
        </w:rPr>
        <w:softHyphen/>
      </w:r>
      <w:r w:rsidRPr="00787C47">
        <w:rPr>
          <w:rFonts w:ascii="LitNusx" w:hAnsi="LitNusx"/>
          <w:sz w:val="22"/>
          <w:szCs w:val="22"/>
          <w:lang w:val="ka-GE"/>
        </w:rPr>
        <w:t>sa da glo</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za</w:t>
      </w:r>
      <w:r>
        <w:rPr>
          <w:rFonts w:ascii="LitNusx" w:hAnsi="LitNusx"/>
          <w:sz w:val="22"/>
          <w:szCs w:val="22"/>
          <w:lang w:val="ka-GE"/>
        </w:rPr>
        <w:softHyphen/>
      </w:r>
      <w:r w:rsidRPr="00787C47">
        <w:rPr>
          <w:rFonts w:ascii="LitNusx" w:hAnsi="LitNusx"/>
          <w:sz w:val="22"/>
          <w:szCs w:val="22"/>
          <w:lang w:val="ka-GE"/>
        </w:rPr>
        <w:t>cia</w:t>
      </w:r>
      <w:r>
        <w:rPr>
          <w:rFonts w:ascii="LitNusx" w:hAnsi="LitNusx"/>
          <w:sz w:val="22"/>
          <w:szCs w:val="22"/>
          <w:lang w:val="en-US"/>
        </w:rPr>
        <w:t>-</w:t>
      </w:r>
      <w:r w:rsidRPr="00787C47">
        <w:rPr>
          <w:rFonts w:ascii="LitNusx" w:hAnsi="LitNusx"/>
          <w:sz w:val="22"/>
          <w:szCs w:val="22"/>
          <w:lang w:val="ka-GE"/>
        </w:rPr>
        <w:t>in</w:t>
      </w:r>
      <w:r>
        <w:rPr>
          <w:rFonts w:ascii="LitNusx" w:hAnsi="LitNusx"/>
          <w:sz w:val="22"/>
          <w:szCs w:val="22"/>
          <w:lang w:val="ka-GE"/>
        </w:rPr>
        <w:softHyphen/>
      </w:r>
      <w:r w:rsidRPr="00787C47">
        <w:rPr>
          <w:rFonts w:ascii="LitNusx" w:hAnsi="LitNusx"/>
          <w:sz w:val="22"/>
          <w:szCs w:val="22"/>
          <w:lang w:val="ka-GE"/>
        </w:rPr>
        <w:t>teg</w:t>
      </w:r>
      <w:r>
        <w:rPr>
          <w:rFonts w:ascii="LitNusx" w:hAnsi="LitNusx"/>
          <w:sz w:val="22"/>
          <w:szCs w:val="22"/>
          <w:lang w:val="ka-GE"/>
        </w:rPr>
        <w:softHyphen/>
      </w:r>
      <w:r w:rsidRPr="00787C47">
        <w:rPr>
          <w:rFonts w:ascii="LitNusx" w:hAnsi="LitNusx"/>
          <w:sz w:val="22"/>
          <w:szCs w:val="22"/>
          <w:lang w:val="ka-GE"/>
        </w:rPr>
        <w:t>ra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 xml:space="preserve">is </w:t>
      </w:r>
      <w:r>
        <w:rPr>
          <w:rFonts w:ascii="LitNusx" w:hAnsi="LitNusx"/>
          <w:sz w:val="22"/>
          <w:szCs w:val="22"/>
          <w:lang w:val="en-US"/>
        </w:rPr>
        <w:t>safuZvelze</w:t>
      </w:r>
      <w:r w:rsidRPr="00787C47">
        <w:rPr>
          <w:rFonts w:ascii="LitNusx" w:hAnsi="LitNusx"/>
          <w:sz w:val="22"/>
          <w:szCs w:val="22"/>
          <w:lang w:val="ka-GE"/>
        </w:rPr>
        <w:t xml:space="preserve"> bu</w:t>
      </w:r>
      <w:r>
        <w:rPr>
          <w:rFonts w:ascii="LitNusx" w:hAnsi="LitNusx"/>
          <w:sz w:val="22"/>
          <w:szCs w:val="22"/>
          <w:lang w:val="ka-GE"/>
        </w:rPr>
        <w:softHyphen/>
      </w:r>
      <w:r w:rsidRPr="00787C47">
        <w:rPr>
          <w:rFonts w:ascii="LitNusx" w:hAnsi="LitNusx"/>
          <w:sz w:val="22"/>
          <w:szCs w:val="22"/>
          <w:lang w:val="ka-GE"/>
        </w:rPr>
        <w:t>Ral</w:t>
      </w:r>
      <w:r>
        <w:rPr>
          <w:rFonts w:ascii="LitNusx" w:hAnsi="LitNusx"/>
          <w:sz w:val="22"/>
          <w:szCs w:val="22"/>
          <w:lang w:val="ka-GE"/>
        </w:rPr>
        <w:softHyphen/>
      </w:r>
      <w:r w:rsidRPr="00787C47">
        <w:rPr>
          <w:rFonts w:ascii="LitNusx" w:hAnsi="LitNusx"/>
          <w:sz w:val="22"/>
          <w:szCs w:val="22"/>
          <w:lang w:val="ka-GE"/>
        </w:rPr>
        <w:t>trul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xva</w:t>
      </w:r>
      <w:r>
        <w:rPr>
          <w:rFonts w:ascii="LitNusx" w:hAnsi="LitNusx"/>
          <w:sz w:val="22"/>
          <w:szCs w:val="22"/>
          <w:lang w:val="ka-GE"/>
        </w:rPr>
        <w:softHyphen/>
      </w:r>
      <w:r w:rsidRPr="00787C47">
        <w:rPr>
          <w:rFonts w:ascii="LitNusx" w:hAnsi="LitNusx"/>
          <w:sz w:val="22"/>
          <w:szCs w:val="22"/>
          <w:lang w:val="ka-GE"/>
        </w:rPr>
        <w:t>Si Ta</w:t>
      </w:r>
      <w:r>
        <w:rPr>
          <w:rFonts w:ascii="LitNusx" w:hAnsi="LitNusx"/>
          <w:sz w:val="22"/>
          <w:szCs w:val="22"/>
          <w:lang w:val="ka-GE"/>
        </w:rPr>
        <w:softHyphen/>
      </w:r>
      <w:r w:rsidRPr="00787C47">
        <w:rPr>
          <w:rFonts w:ascii="LitNusx" w:hAnsi="LitNusx"/>
          <w:sz w:val="22"/>
          <w:szCs w:val="22"/>
          <w:lang w:val="ka-GE"/>
        </w:rPr>
        <w:t>vi mo</w:t>
      </w:r>
      <w:r>
        <w:rPr>
          <w:rFonts w:ascii="LitNusx" w:hAnsi="LitNusx"/>
          <w:sz w:val="22"/>
          <w:szCs w:val="22"/>
          <w:lang w:val="ka-GE"/>
        </w:rPr>
        <w:softHyphen/>
      </w:r>
      <w:r w:rsidRPr="00787C47">
        <w:rPr>
          <w:rFonts w:ascii="LitNusx" w:hAnsi="LitNusx"/>
          <w:sz w:val="22"/>
          <w:szCs w:val="22"/>
          <w:lang w:val="ka-GE"/>
        </w:rPr>
        <w:t>i</w:t>
      </w:r>
      <w:r>
        <w:rPr>
          <w:rFonts w:ascii="LitNusx" w:hAnsi="LitNusx"/>
          <w:sz w:val="22"/>
          <w:szCs w:val="22"/>
          <w:lang w:val="ka-GE"/>
        </w:rPr>
        <w:softHyphen/>
      </w:r>
      <w:r w:rsidRPr="00787C47">
        <w:rPr>
          <w:rFonts w:ascii="LitNusx" w:hAnsi="LitNusx"/>
          <w:sz w:val="22"/>
          <w:szCs w:val="22"/>
          <w:lang w:val="ka-GE"/>
        </w:rPr>
        <w:t>ya</w:t>
      </w:r>
      <w:r>
        <w:rPr>
          <w:rFonts w:ascii="LitNusx" w:hAnsi="LitNusx"/>
          <w:sz w:val="22"/>
          <w:szCs w:val="22"/>
          <w:lang w:val="ka-GE"/>
        </w:rPr>
        <w:softHyphen/>
      </w:r>
      <w:r w:rsidRPr="00787C47">
        <w:rPr>
          <w:rFonts w:ascii="LitNusx" w:hAnsi="LitNusx"/>
          <w:sz w:val="22"/>
          <w:szCs w:val="22"/>
          <w:lang w:val="ka-GE"/>
        </w:rPr>
        <w:t>ra eko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ku</w:t>
      </w:r>
      <w:r>
        <w:rPr>
          <w:rFonts w:ascii="LitNusx" w:hAnsi="LitNusx"/>
          <w:sz w:val="22"/>
          <w:szCs w:val="22"/>
          <w:lang w:val="ka-GE"/>
        </w:rPr>
        <w:softHyphen/>
      </w:r>
      <w:r w:rsidRPr="00787C47">
        <w:rPr>
          <w:rFonts w:ascii="LitNusx" w:hAnsi="LitNusx"/>
          <w:sz w:val="22"/>
          <w:szCs w:val="22"/>
          <w:lang w:val="ka-GE"/>
        </w:rPr>
        <w:t>ri saq</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bis yve</w:t>
      </w:r>
      <w:r>
        <w:rPr>
          <w:rFonts w:ascii="LitNusx" w:hAnsi="LitNusx"/>
          <w:sz w:val="22"/>
          <w:szCs w:val="22"/>
          <w:lang w:val="ka-GE"/>
        </w:rPr>
        <w:softHyphen/>
      </w:r>
      <w:r w:rsidRPr="00787C47">
        <w:rPr>
          <w:rFonts w:ascii="LitNusx" w:hAnsi="LitNusx"/>
          <w:sz w:val="22"/>
          <w:szCs w:val="22"/>
          <w:lang w:val="ka-GE"/>
        </w:rPr>
        <w:t>la ope</w:t>
      </w:r>
      <w:r>
        <w:rPr>
          <w:rFonts w:ascii="LitNusx" w:hAnsi="LitNusx"/>
          <w:sz w:val="22"/>
          <w:szCs w:val="22"/>
          <w:lang w:val="ka-GE"/>
        </w:rPr>
        <w:softHyphen/>
      </w:r>
      <w:r w:rsidRPr="00787C47">
        <w:rPr>
          <w:rFonts w:ascii="LitNusx" w:hAnsi="LitNusx"/>
          <w:sz w:val="22"/>
          <w:szCs w:val="22"/>
          <w:lang w:val="ka-GE"/>
        </w:rPr>
        <w:t>ra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i</w:t>
      </w:r>
      <w:r>
        <w:rPr>
          <w:rFonts w:ascii="LitNusx" w:hAnsi="LitNusx"/>
          <w:sz w:val="22"/>
          <w:szCs w:val="22"/>
          <w:lang w:val="ka-GE"/>
        </w:rPr>
        <w:softHyphen/>
      </w:r>
      <w:r w:rsidRPr="00787C47">
        <w:rPr>
          <w:rFonts w:ascii="LitNusx" w:hAnsi="LitNusx"/>
          <w:sz w:val="22"/>
          <w:szCs w:val="22"/>
          <w:lang w:val="ka-GE"/>
        </w:rPr>
        <w:t>sa da pro</w:t>
      </w:r>
      <w:r>
        <w:rPr>
          <w:rFonts w:ascii="LitNusx" w:hAnsi="LitNusx"/>
          <w:sz w:val="22"/>
          <w:szCs w:val="22"/>
          <w:lang w:val="ka-GE"/>
        </w:rPr>
        <w:softHyphen/>
      </w:r>
      <w:r w:rsidRPr="00787C47">
        <w:rPr>
          <w:rFonts w:ascii="LitNusx" w:hAnsi="LitNusx"/>
          <w:sz w:val="22"/>
          <w:szCs w:val="22"/>
          <w:lang w:val="ka-GE"/>
        </w:rPr>
        <w:t>ce</w:t>
      </w:r>
      <w:r>
        <w:rPr>
          <w:rFonts w:ascii="LitNusx" w:hAnsi="LitNusx"/>
          <w:sz w:val="22"/>
          <w:szCs w:val="22"/>
          <w:lang w:val="ka-GE"/>
        </w:rPr>
        <w:softHyphen/>
      </w:r>
      <w:r w:rsidRPr="00787C47">
        <w:rPr>
          <w:rFonts w:ascii="LitNusx" w:hAnsi="LitNusx"/>
          <w:sz w:val="22"/>
          <w:szCs w:val="22"/>
          <w:lang w:val="ka-GE"/>
        </w:rPr>
        <w:t>sis aR</w:t>
      </w:r>
      <w:r>
        <w:rPr>
          <w:rFonts w:ascii="LitNusx" w:hAnsi="LitNusx"/>
          <w:sz w:val="22"/>
          <w:szCs w:val="22"/>
          <w:lang w:val="ka-GE"/>
        </w:rPr>
        <w:softHyphen/>
      </w:r>
      <w:r w:rsidRPr="00787C47">
        <w:rPr>
          <w:rFonts w:ascii="LitNusx" w:hAnsi="LitNusx"/>
          <w:sz w:val="22"/>
          <w:szCs w:val="22"/>
          <w:lang w:val="ka-GE"/>
        </w:rPr>
        <w:t>we</w:t>
      </w:r>
      <w:r>
        <w:rPr>
          <w:rFonts w:ascii="LitNusx" w:hAnsi="LitNusx"/>
          <w:sz w:val="22"/>
          <w:szCs w:val="22"/>
          <w:lang w:val="ka-GE"/>
        </w:rPr>
        <w:softHyphen/>
      </w:r>
      <w:r w:rsidRPr="00787C47">
        <w:rPr>
          <w:rFonts w:ascii="LitNusx" w:hAnsi="LitNusx"/>
          <w:sz w:val="22"/>
          <w:szCs w:val="22"/>
          <w:lang w:val="ka-GE"/>
        </w:rPr>
        <w:t>ris gan</w:t>
      </w:r>
      <w:r>
        <w:rPr>
          <w:rFonts w:ascii="LitNusx" w:hAnsi="LitNusx"/>
          <w:sz w:val="22"/>
          <w:szCs w:val="22"/>
          <w:lang w:val="ka-GE"/>
        </w:rPr>
        <w:softHyphen/>
      </w:r>
      <w:r w:rsidRPr="00787C47">
        <w:rPr>
          <w:rFonts w:ascii="LitNusx" w:hAnsi="LitNusx"/>
          <w:sz w:val="22"/>
          <w:szCs w:val="22"/>
          <w:lang w:val="ka-GE"/>
        </w:rPr>
        <w:t>zo</w:t>
      </w:r>
      <w:r>
        <w:rPr>
          <w:rFonts w:ascii="LitNusx" w:hAnsi="LitNusx"/>
          <w:sz w:val="22"/>
          <w:szCs w:val="22"/>
          <w:lang w:val="ka-GE"/>
        </w:rPr>
        <w:softHyphen/>
      </w:r>
      <w:r w:rsidRPr="00787C47">
        <w:rPr>
          <w:rFonts w:ascii="LitNusx" w:hAnsi="LitNusx"/>
          <w:sz w:val="22"/>
          <w:szCs w:val="22"/>
          <w:lang w:val="ka-GE"/>
        </w:rPr>
        <w:t>ga</w:t>
      </w:r>
      <w:r>
        <w:rPr>
          <w:rFonts w:ascii="LitNusx" w:hAnsi="LitNusx"/>
          <w:sz w:val="22"/>
          <w:szCs w:val="22"/>
          <w:lang w:val="ka-GE"/>
        </w:rPr>
        <w:softHyphen/>
      </w:r>
      <w:r w:rsidRPr="00787C47">
        <w:rPr>
          <w:rFonts w:ascii="LitNusx" w:hAnsi="LitNusx"/>
          <w:sz w:val="22"/>
          <w:szCs w:val="22"/>
          <w:lang w:val="ka-GE"/>
        </w:rPr>
        <w:t>do</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beb</w:t>
      </w:r>
      <w:r>
        <w:rPr>
          <w:rFonts w:ascii="LitNusx" w:hAnsi="LitNusx"/>
          <w:sz w:val="22"/>
          <w:szCs w:val="22"/>
          <w:lang w:val="ka-GE"/>
        </w:rPr>
        <w:softHyphen/>
      </w:r>
      <w:r w:rsidRPr="00787C47">
        <w:rPr>
          <w:rFonts w:ascii="LitNusx" w:hAnsi="LitNusx"/>
          <w:sz w:val="22"/>
          <w:szCs w:val="22"/>
          <w:lang w:val="ka-GE"/>
        </w:rPr>
        <w:t>ma, rom</w:t>
      </w:r>
      <w:r>
        <w:rPr>
          <w:rFonts w:ascii="LitNusx" w:hAnsi="LitNusx"/>
          <w:sz w:val="22"/>
          <w:szCs w:val="22"/>
          <w:lang w:val="ka-GE"/>
        </w:rPr>
        <w:softHyphen/>
      </w:r>
      <w:r w:rsidRPr="00787C47">
        <w:rPr>
          <w:rFonts w:ascii="LitNusx" w:hAnsi="LitNusx"/>
          <w:sz w:val="22"/>
          <w:szCs w:val="22"/>
          <w:lang w:val="ka-GE"/>
        </w:rPr>
        <w:t>leb</w:t>
      </w:r>
      <w:r>
        <w:rPr>
          <w:rFonts w:ascii="LitNusx" w:hAnsi="LitNusx"/>
          <w:sz w:val="22"/>
          <w:szCs w:val="22"/>
          <w:lang w:val="ka-GE"/>
        </w:rPr>
        <w:softHyphen/>
      </w:r>
      <w:r w:rsidRPr="00787C47">
        <w:rPr>
          <w:rFonts w:ascii="LitNusx" w:hAnsi="LitNusx"/>
          <w:sz w:val="22"/>
          <w:szCs w:val="22"/>
          <w:lang w:val="ka-GE"/>
        </w:rPr>
        <w:t>mac Seq</w:t>
      </w:r>
      <w:r>
        <w:rPr>
          <w:rFonts w:ascii="LitNusx" w:hAnsi="LitNusx"/>
          <w:sz w:val="22"/>
          <w:szCs w:val="22"/>
          <w:lang w:val="ka-GE"/>
        </w:rPr>
        <w:softHyphen/>
      </w:r>
      <w:r w:rsidRPr="00787C47">
        <w:rPr>
          <w:rFonts w:ascii="LitNusx" w:hAnsi="LitNusx"/>
          <w:sz w:val="22"/>
          <w:szCs w:val="22"/>
          <w:lang w:val="ka-GE"/>
        </w:rPr>
        <w:t>mnes eko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ku</w:t>
      </w:r>
      <w:r>
        <w:rPr>
          <w:rFonts w:ascii="LitNusx" w:hAnsi="LitNusx"/>
          <w:sz w:val="22"/>
          <w:szCs w:val="22"/>
          <w:lang w:val="ka-GE"/>
        </w:rPr>
        <w:softHyphen/>
      </w:r>
      <w:r w:rsidRPr="00787C47">
        <w:rPr>
          <w:rFonts w:ascii="LitNusx" w:hAnsi="LitNusx"/>
          <w:sz w:val="22"/>
          <w:szCs w:val="22"/>
          <w:lang w:val="ka-GE"/>
        </w:rPr>
        <w:t>ri ana</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zi</w:t>
      </w:r>
      <w:r>
        <w:rPr>
          <w:rFonts w:ascii="LitNusx" w:hAnsi="LitNusx"/>
          <w:sz w:val="22"/>
          <w:szCs w:val="22"/>
          <w:lang w:val="ka-GE"/>
        </w:rPr>
        <w:softHyphen/>
      </w:r>
      <w:r w:rsidRPr="00787C47">
        <w:rPr>
          <w:rFonts w:ascii="LitNusx" w:hAnsi="LitNusx"/>
          <w:sz w:val="22"/>
          <w:szCs w:val="22"/>
          <w:lang w:val="ka-GE"/>
        </w:rPr>
        <w:t>sa da kon</w:t>
      </w:r>
      <w:r>
        <w:rPr>
          <w:rFonts w:ascii="LitNusx" w:hAnsi="LitNusx"/>
          <w:sz w:val="22"/>
          <w:szCs w:val="22"/>
          <w:lang w:val="ka-GE"/>
        </w:rPr>
        <w:softHyphen/>
      </w:r>
      <w:r w:rsidRPr="00787C47">
        <w:rPr>
          <w:rFonts w:ascii="LitNusx" w:hAnsi="LitNusx"/>
          <w:sz w:val="22"/>
          <w:szCs w:val="22"/>
          <w:lang w:val="ka-GE"/>
        </w:rPr>
        <w:t>tro</w:t>
      </w:r>
      <w:r>
        <w:rPr>
          <w:rFonts w:ascii="LitNusx" w:hAnsi="LitNusx"/>
          <w:sz w:val="22"/>
          <w:szCs w:val="22"/>
          <w:lang w:val="ka-GE"/>
        </w:rPr>
        <w:softHyphen/>
      </w:r>
      <w:r w:rsidRPr="00787C47">
        <w:rPr>
          <w:rFonts w:ascii="LitNusx" w:hAnsi="LitNusx"/>
          <w:sz w:val="22"/>
          <w:szCs w:val="22"/>
          <w:lang w:val="ka-GE"/>
        </w:rPr>
        <w:t>lis saq</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bis ba</w:t>
      </w:r>
      <w:r>
        <w:rPr>
          <w:rFonts w:ascii="LitNusx" w:hAnsi="LitNusx"/>
          <w:sz w:val="22"/>
          <w:szCs w:val="22"/>
          <w:lang w:val="ka-GE"/>
        </w:rPr>
        <w:softHyphen/>
      </w:r>
      <w:r w:rsidRPr="00787C47">
        <w:rPr>
          <w:rFonts w:ascii="LitNusx" w:hAnsi="LitNusx"/>
          <w:sz w:val="22"/>
          <w:szCs w:val="22"/>
          <w:lang w:val="ka-GE"/>
        </w:rPr>
        <w:t>za. es sa</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ve mi</w:t>
      </w:r>
      <w:r>
        <w:rPr>
          <w:rFonts w:ascii="LitNusx" w:hAnsi="LitNusx"/>
          <w:sz w:val="22"/>
          <w:szCs w:val="22"/>
          <w:lang w:val="ka-GE"/>
        </w:rPr>
        <w:softHyphen/>
      </w:r>
      <w:r w:rsidRPr="00787C47">
        <w:rPr>
          <w:rFonts w:ascii="LitNusx" w:hAnsi="LitNusx"/>
          <w:sz w:val="22"/>
          <w:szCs w:val="22"/>
          <w:lang w:val="ka-GE"/>
        </w:rPr>
        <w:t>mar</w:t>
      </w:r>
      <w:r>
        <w:rPr>
          <w:rFonts w:ascii="LitNusx" w:hAnsi="LitNusx"/>
          <w:sz w:val="22"/>
          <w:szCs w:val="22"/>
          <w:lang w:val="ka-GE"/>
        </w:rPr>
        <w:softHyphen/>
      </w:r>
      <w:r w:rsidRPr="00787C47">
        <w:rPr>
          <w:rFonts w:ascii="LitNusx" w:hAnsi="LitNusx"/>
          <w:sz w:val="22"/>
          <w:szCs w:val="22"/>
          <w:lang w:val="ka-GE"/>
        </w:rPr>
        <w:t>Tu</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ba bu</w:t>
      </w:r>
      <w:r>
        <w:rPr>
          <w:rFonts w:ascii="LitNusx" w:hAnsi="LitNusx"/>
          <w:sz w:val="22"/>
          <w:szCs w:val="22"/>
          <w:lang w:val="ka-GE"/>
        </w:rPr>
        <w:softHyphen/>
      </w:r>
      <w:r w:rsidRPr="00787C47">
        <w:rPr>
          <w:rFonts w:ascii="LitNusx" w:hAnsi="LitNusx"/>
          <w:sz w:val="22"/>
          <w:szCs w:val="22"/>
          <w:lang w:val="ka-GE"/>
        </w:rPr>
        <w:t>Ral</w:t>
      </w:r>
      <w:r>
        <w:rPr>
          <w:rFonts w:ascii="LitNusx" w:hAnsi="LitNusx"/>
          <w:sz w:val="22"/>
          <w:szCs w:val="22"/>
          <w:lang w:val="ka-GE"/>
        </w:rPr>
        <w:softHyphen/>
      </w:r>
      <w:r w:rsidRPr="00787C47">
        <w:rPr>
          <w:rFonts w:ascii="LitNusx" w:hAnsi="LitNusx"/>
          <w:sz w:val="22"/>
          <w:szCs w:val="22"/>
          <w:lang w:val="ka-GE"/>
        </w:rPr>
        <w:t>trul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xva</w:t>
      </w:r>
      <w:r>
        <w:rPr>
          <w:rFonts w:ascii="LitNusx" w:hAnsi="LitNusx"/>
          <w:sz w:val="22"/>
          <w:szCs w:val="22"/>
          <w:lang w:val="ka-GE"/>
        </w:rPr>
        <w:softHyphen/>
      </w:r>
      <w:r w:rsidRPr="00787C47">
        <w:rPr>
          <w:rFonts w:ascii="LitNusx" w:hAnsi="LitNusx"/>
          <w:sz w:val="22"/>
          <w:szCs w:val="22"/>
          <w:lang w:val="ka-GE"/>
        </w:rPr>
        <w:t>Si iyo ga</w:t>
      </w:r>
      <w:r>
        <w:rPr>
          <w:rFonts w:ascii="LitNusx" w:hAnsi="LitNusx"/>
          <w:sz w:val="22"/>
          <w:szCs w:val="22"/>
          <w:lang w:val="ka-GE"/>
        </w:rPr>
        <w:softHyphen/>
      </w:r>
      <w:r w:rsidRPr="00787C47">
        <w:rPr>
          <w:rFonts w:ascii="LitNusx" w:hAnsi="LitNusx"/>
          <w:sz w:val="22"/>
          <w:szCs w:val="22"/>
          <w:lang w:val="ka-GE"/>
        </w:rPr>
        <w:t>er</w:t>
      </w:r>
      <w:r>
        <w:rPr>
          <w:rFonts w:ascii="LitNusx" w:hAnsi="LitNusx"/>
          <w:sz w:val="22"/>
          <w:szCs w:val="22"/>
          <w:lang w:val="ka-GE"/>
        </w:rPr>
        <w:softHyphen/>
      </w:r>
      <w:r w:rsidRPr="00787C47">
        <w:rPr>
          <w:rFonts w:ascii="LitNusx" w:hAnsi="LitNusx"/>
          <w:sz w:val="22"/>
          <w:szCs w:val="22"/>
          <w:lang w:val="ka-GE"/>
        </w:rPr>
        <w:t>Ti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bu</w:t>
      </w:r>
      <w:r>
        <w:rPr>
          <w:rFonts w:ascii="LitNusx" w:hAnsi="LitNusx"/>
          <w:sz w:val="22"/>
          <w:szCs w:val="22"/>
          <w:lang w:val="ka-GE"/>
        </w:rPr>
        <w:softHyphen/>
      </w:r>
      <w:r w:rsidRPr="00787C47">
        <w:rPr>
          <w:rFonts w:ascii="LitNusx" w:hAnsi="LitNusx"/>
          <w:sz w:val="22"/>
          <w:szCs w:val="22"/>
          <w:lang w:val="ka-GE"/>
        </w:rPr>
        <w:t>li. amiT bu</w:t>
      </w:r>
      <w:r>
        <w:rPr>
          <w:rFonts w:ascii="LitNusx" w:hAnsi="LitNusx"/>
          <w:sz w:val="22"/>
          <w:szCs w:val="22"/>
          <w:lang w:val="ka-GE"/>
        </w:rPr>
        <w:softHyphen/>
      </w:r>
      <w:r w:rsidRPr="00787C47">
        <w:rPr>
          <w:rFonts w:ascii="LitNusx" w:hAnsi="LitNusx"/>
          <w:sz w:val="22"/>
          <w:szCs w:val="22"/>
          <w:lang w:val="ka-GE"/>
        </w:rPr>
        <w:t>Ral</w:t>
      </w:r>
      <w:r>
        <w:rPr>
          <w:rFonts w:ascii="LitNusx" w:hAnsi="LitNusx"/>
          <w:sz w:val="22"/>
          <w:szCs w:val="22"/>
          <w:lang w:val="ka-GE"/>
        </w:rPr>
        <w:softHyphen/>
      </w:r>
      <w:r w:rsidRPr="00787C47">
        <w:rPr>
          <w:rFonts w:ascii="LitNusx" w:hAnsi="LitNusx"/>
          <w:sz w:val="22"/>
          <w:szCs w:val="22"/>
          <w:lang w:val="ka-GE"/>
        </w:rPr>
        <w:t>trul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xvis spe</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lo</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Si Si</w:t>
      </w:r>
      <w:r>
        <w:rPr>
          <w:rFonts w:ascii="LitNusx" w:hAnsi="LitNusx"/>
          <w:sz w:val="22"/>
          <w:szCs w:val="22"/>
          <w:lang w:val="ka-GE"/>
        </w:rPr>
        <w:softHyphen/>
      </w:r>
      <w:r w:rsidRPr="00787C47">
        <w:rPr>
          <w:rFonts w:ascii="LitNusx" w:hAnsi="LitNusx"/>
          <w:sz w:val="22"/>
          <w:szCs w:val="22"/>
          <w:lang w:val="ka-GE"/>
        </w:rPr>
        <w:t>na</w:t>
      </w:r>
      <w:r>
        <w:rPr>
          <w:rFonts w:ascii="LitNusx" w:hAnsi="LitNusx"/>
          <w:sz w:val="22"/>
          <w:szCs w:val="22"/>
          <w:lang w:val="ka-GE"/>
        </w:rPr>
        <w:softHyphen/>
      </w:r>
      <w:r w:rsidRPr="00787C47">
        <w:rPr>
          <w:rFonts w:ascii="LitNusx" w:hAnsi="LitNusx"/>
          <w:sz w:val="22"/>
          <w:szCs w:val="22"/>
          <w:lang w:val="ka-GE"/>
        </w:rPr>
        <w:t>ar</w:t>
      </w:r>
      <w:r>
        <w:rPr>
          <w:rFonts w:ascii="LitNusx" w:hAnsi="LitNusx"/>
          <w:sz w:val="22"/>
          <w:szCs w:val="22"/>
          <w:lang w:val="ka-GE"/>
        </w:rPr>
        <w:softHyphen/>
      </w:r>
      <w:r w:rsidRPr="00787C47">
        <w:rPr>
          <w:rFonts w:ascii="LitNusx" w:hAnsi="LitNusx"/>
          <w:sz w:val="22"/>
          <w:szCs w:val="22"/>
          <w:lang w:val="ka-GE"/>
        </w:rPr>
        <w:t>sob</w:t>
      </w:r>
      <w:r>
        <w:rPr>
          <w:rFonts w:ascii="LitNusx" w:hAnsi="LitNusx"/>
          <w:sz w:val="22"/>
          <w:szCs w:val="22"/>
          <w:lang w:val="ka-GE"/>
        </w:rPr>
        <w:softHyphen/>
      </w:r>
      <w:r w:rsidRPr="00787C47">
        <w:rPr>
          <w:rFonts w:ascii="LitNusx" w:hAnsi="LitNusx"/>
          <w:sz w:val="22"/>
          <w:szCs w:val="22"/>
          <w:lang w:val="ka-GE"/>
        </w:rPr>
        <w:t>ri</w:t>
      </w:r>
      <w:r>
        <w:rPr>
          <w:rFonts w:ascii="LitNusx" w:hAnsi="LitNusx"/>
          <w:sz w:val="22"/>
          <w:szCs w:val="22"/>
          <w:lang w:val="ka-GE"/>
        </w:rPr>
        <w:softHyphen/>
      </w:r>
      <w:r w:rsidRPr="00787C47">
        <w:rPr>
          <w:rFonts w:ascii="LitNusx" w:hAnsi="LitNusx"/>
          <w:sz w:val="22"/>
          <w:szCs w:val="22"/>
          <w:lang w:val="ka-GE"/>
        </w:rPr>
        <w:t>vad igu</w:t>
      </w:r>
      <w:r>
        <w:rPr>
          <w:rFonts w:ascii="LitNusx" w:hAnsi="LitNusx"/>
          <w:sz w:val="22"/>
          <w:szCs w:val="22"/>
          <w:lang w:val="ka-GE"/>
        </w:rPr>
        <w:softHyphen/>
      </w:r>
      <w:r w:rsidRPr="00787C47">
        <w:rPr>
          <w:rFonts w:ascii="LitNusx" w:hAnsi="LitNusx"/>
          <w:sz w:val="22"/>
          <w:szCs w:val="22"/>
          <w:lang w:val="ka-GE"/>
        </w:rPr>
        <w:t>lis</w:t>
      </w:r>
      <w:r>
        <w:rPr>
          <w:rFonts w:ascii="LitNusx" w:hAnsi="LitNusx"/>
          <w:sz w:val="22"/>
          <w:szCs w:val="22"/>
          <w:lang w:val="ka-GE"/>
        </w:rPr>
        <w:softHyphen/>
      </w:r>
      <w:r w:rsidRPr="00787C47">
        <w:rPr>
          <w:rFonts w:ascii="LitNusx" w:hAnsi="LitNusx"/>
          <w:sz w:val="22"/>
          <w:szCs w:val="22"/>
          <w:lang w:val="ka-GE"/>
        </w:rPr>
        <w:t>xme</w:t>
      </w:r>
      <w:r>
        <w:rPr>
          <w:rFonts w:ascii="LitNusx" w:hAnsi="LitNusx"/>
          <w:sz w:val="22"/>
          <w:szCs w:val="22"/>
          <w:lang w:val="ka-GE"/>
        </w:rPr>
        <w:softHyphen/>
      </w:r>
      <w:r w:rsidRPr="00787C47">
        <w:rPr>
          <w:rFonts w:ascii="LitNusx" w:hAnsi="LitNusx"/>
          <w:sz w:val="22"/>
          <w:szCs w:val="22"/>
          <w:lang w:val="ka-GE"/>
        </w:rPr>
        <w:t>bo</w:t>
      </w:r>
      <w:r>
        <w:rPr>
          <w:rFonts w:ascii="LitNusx" w:hAnsi="LitNusx"/>
          <w:sz w:val="22"/>
          <w:szCs w:val="22"/>
          <w:lang w:val="ka-GE"/>
        </w:rPr>
        <w:softHyphen/>
        <w:t>da</w:t>
      </w:r>
      <w:r>
        <w:rPr>
          <w:rFonts w:ascii="LitNusx" w:hAnsi="LitNusx"/>
          <w:sz w:val="22"/>
          <w:szCs w:val="22"/>
          <w:lang w:val="en-US"/>
        </w:rPr>
        <w:t xml:space="preserve"> </w:t>
      </w:r>
      <w:r w:rsidRPr="00787C47">
        <w:rPr>
          <w:rFonts w:ascii="LitNusx" w:hAnsi="LitNusx"/>
          <w:sz w:val="22"/>
          <w:szCs w:val="22"/>
          <w:lang w:val="ka-GE"/>
        </w:rPr>
        <w:t>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xva, ana</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zi da kon</w:t>
      </w:r>
      <w:r>
        <w:rPr>
          <w:rFonts w:ascii="LitNusx" w:hAnsi="LitNusx"/>
          <w:sz w:val="22"/>
          <w:szCs w:val="22"/>
          <w:lang w:val="ka-GE"/>
        </w:rPr>
        <w:softHyphen/>
      </w:r>
      <w:r w:rsidRPr="00787C47">
        <w:rPr>
          <w:rFonts w:ascii="LitNusx" w:hAnsi="LitNusx"/>
          <w:sz w:val="22"/>
          <w:szCs w:val="22"/>
          <w:lang w:val="ka-GE"/>
        </w:rPr>
        <w:t>tro</w:t>
      </w:r>
      <w:r>
        <w:rPr>
          <w:rFonts w:ascii="LitNusx" w:hAnsi="LitNusx"/>
          <w:sz w:val="22"/>
          <w:szCs w:val="22"/>
          <w:lang w:val="ka-GE"/>
        </w:rPr>
        <w:softHyphen/>
      </w:r>
      <w:r w:rsidRPr="00787C47">
        <w:rPr>
          <w:rFonts w:ascii="LitNusx" w:hAnsi="LitNusx"/>
          <w:sz w:val="22"/>
          <w:szCs w:val="22"/>
          <w:lang w:val="ka-GE"/>
        </w:rPr>
        <w:t>li (au</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ti). ase</w:t>
      </w:r>
      <w:r>
        <w:rPr>
          <w:rFonts w:ascii="LitNusx" w:hAnsi="LitNusx"/>
          <w:sz w:val="22"/>
          <w:szCs w:val="22"/>
          <w:lang w:val="ka-GE"/>
        </w:rPr>
        <w:softHyphen/>
      </w:r>
      <w:r w:rsidRPr="00787C47">
        <w:rPr>
          <w:rFonts w:ascii="LitNusx" w:hAnsi="LitNusx"/>
          <w:sz w:val="22"/>
          <w:szCs w:val="22"/>
          <w:lang w:val="ka-GE"/>
        </w:rPr>
        <w:t>Ti spe</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lo</w:t>
      </w:r>
      <w:r>
        <w:rPr>
          <w:rFonts w:ascii="LitNusx" w:hAnsi="LitNusx"/>
          <w:sz w:val="22"/>
          <w:szCs w:val="22"/>
          <w:lang w:val="ka-GE"/>
        </w:rPr>
        <w:softHyphen/>
      </w:r>
      <w:r w:rsidRPr="00787C47">
        <w:rPr>
          <w:rFonts w:ascii="LitNusx" w:hAnsi="LitNusx"/>
          <w:sz w:val="22"/>
          <w:szCs w:val="22"/>
          <w:lang w:val="ka-GE"/>
        </w:rPr>
        <w:t>bis kad</w:t>
      </w:r>
      <w:r>
        <w:rPr>
          <w:rFonts w:ascii="LitNusx" w:hAnsi="LitNusx"/>
          <w:sz w:val="22"/>
          <w:szCs w:val="22"/>
          <w:lang w:val="ka-GE"/>
        </w:rPr>
        <w:softHyphen/>
      </w:r>
      <w:r w:rsidRPr="00787C47">
        <w:rPr>
          <w:rFonts w:ascii="LitNusx" w:hAnsi="LitNusx"/>
          <w:sz w:val="22"/>
          <w:szCs w:val="22"/>
          <w:lang w:val="ka-GE"/>
        </w:rPr>
        <w:t>reb</w:t>
      </w:r>
      <w:r>
        <w:rPr>
          <w:rFonts w:ascii="LitNusx" w:hAnsi="LitNusx"/>
          <w:sz w:val="22"/>
          <w:szCs w:val="22"/>
          <w:lang w:val="ka-GE"/>
        </w:rPr>
        <w:softHyphen/>
      </w:r>
      <w:r w:rsidRPr="00787C47">
        <w:rPr>
          <w:rFonts w:ascii="LitNusx" w:hAnsi="LitNusx"/>
          <w:sz w:val="22"/>
          <w:szCs w:val="22"/>
          <w:lang w:val="ka-GE"/>
        </w:rPr>
        <w:t>ze moT</w:t>
      </w:r>
      <w:r>
        <w:rPr>
          <w:rFonts w:ascii="LitNusx" w:hAnsi="LitNusx"/>
          <w:sz w:val="22"/>
          <w:szCs w:val="22"/>
          <w:lang w:val="ka-GE"/>
        </w:rPr>
        <w:softHyphen/>
      </w:r>
      <w:r w:rsidRPr="00787C47">
        <w:rPr>
          <w:rFonts w:ascii="LitNusx" w:hAnsi="LitNusx"/>
          <w:sz w:val="22"/>
          <w:szCs w:val="22"/>
          <w:lang w:val="ka-GE"/>
        </w:rPr>
        <w:t>xov</w:t>
      </w:r>
      <w:r>
        <w:rPr>
          <w:rFonts w:ascii="LitNusx" w:hAnsi="LitNusx"/>
          <w:sz w:val="22"/>
          <w:szCs w:val="22"/>
          <w:lang w:val="ka-GE"/>
        </w:rPr>
        <w:softHyphen/>
        <w:t>n</w:t>
      </w:r>
      <w:r w:rsidRPr="00787C47">
        <w:rPr>
          <w:rFonts w:ascii="LitNusx" w:hAnsi="LitNusx"/>
          <w:sz w:val="22"/>
          <w:szCs w:val="22"/>
          <w:lang w:val="ka-GE"/>
        </w:rPr>
        <w:t>a yo</w:t>
      </w:r>
      <w:r>
        <w:rPr>
          <w:rFonts w:ascii="LitNusx" w:hAnsi="LitNusx"/>
          <w:sz w:val="22"/>
          <w:szCs w:val="22"/>
          <w:lang w:val="ka-GE"/>
        </w:rPr>
        <w:softHyphen/>
      </w:r>
      <w:r w:rsidRPr="00787C47">
        <w:rPr>
          <w:rFonts w:ascii="LitNusx" w:hAnsi="LitNusx"/>
          <w:sz w:val="22"/>
          <w:szCs w:val="22"/>
          <w:lang w:val="ka-GE"/>
        </w:rPr>
        <w:t>vel</w:t>
      </w:r>
      <w:r>
        <w:rPr>
          <w:rFonts w:ascii="LitNusx" w:hAnsi="LitNusx"/>
          <w:sz w:val="22"/>
          <w:szCs w:val="22"/>
          <w:lang w:val="ka-GE"/>
        </w:rPr>
        <w:softHyphen/>
      </w:r>
      <w:r w:rsidRPr="00787C47">
        <w:rPr>
          <w:rFonts w:ascii="LitNusx" w:hAnsi="LitNusx"/>
          <w:sz w:val="22"/>
          <w:szCs w:val="22"/>
          <w:lang w:val="ka-GE"/>
        </w:rPr>
        <w:t>Tvis di</w:t>
      </w:r>
      <w:r>
        <w:rPr>
          <w:rFonts w:ascii="LitNusx" w:hAnsi="LitNusx"/>
          <w:sz w:val="22"/>
          <w:szCs w:val="22"/>
          <w:lang w:val="ka-GE"/>
        </w:rPr>
        <w:softHyphen/>
      </w:r>
      <w:r w:rsidRPr="00787C47">
        <w:rPr>
          <w:rFonts w:ascii="LitNusx" w:hAnsi="LitNusx"/>
          <w:sz w:val="22"/>
          <w:szCs w:val="22"/>
          <w:lang w:val="ka-GE"/>
        </w:rPr>
        <w:t>di iyo da Sem</w:t>
      </w:r>
      <w:r>
        <w:rPr>
          <w:rFonts w:ascii="LitNusx" w:hAnsi="LitNusx"/>
          <w:sz w:val="22"/>
          <w:szCs w:val="22"/>
          <w:lang w:val="ka-GE"/>
        </w:rPr>
        <w:softHyphen/>
      </w:r>
      <w:r w:rsidRPr="00787C47">
        <w:rPr>
          <w:rFonts w:ascii="LitNusx" w:hAnsi="LitNusx"/>
          <w:sz w:val="22"/>
          <w:szCs w:val="22"/>
          <w:lang w:val="ka-GE"/>
        </w:rPr>
        <w:t>dgom</w:t>
      </w:r>
      <w:r>
        <w:rPr>
          <w:rFonts w:ascii="LitNusx" w:hAnsi="LitNusx"/>
          <w:sz w:val="22"/>
          <w:szCs w:val="22"/>
          <w:lang w:val="ka-GE"/>
        </w:rPr>
        <w:softHyphen/>
      </w:r>
      <w:r w:rsidRPr="00787C47">
        <w:rPr>
          <w:rFonts w:ascii="LitNusx" w:hAnsi="LitNusx"/>
          <w:sz w:val="22"/>
          <w:szCs w:val="22"/>
          <w:lang w:val="ka-GE"/>
        </w:rPr>
        <w:t>Sic, glo</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za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i</w:t>
      </w:r>
      <w:r>
        <w:rPr>
          <w:rFonts w:ascii="LitNusx" w:hAnsi="LitNusx"/>
          <w:sz w:val="22"/>
          <w:szCs w:val="22"/>
          <w:lang w:val="ka-GE"/>
        </w:rPr>
        <w:softHyphen/>
      </w:r>
      <w:r w:rsidRPr="00787C47">
        <w:rPr>
          <w:rFonts w:ascii="LitNusx" w:hAnsi="LitNusx"/>
          <w:sz w:val="22"/>
          <w:szCs w:val="22"/>
          <w:lang w:val="ka-GE"/>
        </w:rPr>
        <w:t>sa da in</w:t>
      </w:r>
      <w:r>
        <w:rPr>
          <w:rFonts w:ascii="LitNusx" w:hAnsi="LitNusx"/>
          <w:sz w:val="22"/>
          <w:szCs w:val="22"/>
          <w:lang w:val="ka-GE"/>
        </w:rPr>
        <w:softHyphen/>
      </w:r>
      <w:r w:rsidRPr="00787C47">
        <w:rPr>
          <w:rFonts w:ascii="LitNusx" w:hAnsi="LitNusx"/>
          <w:sz w:val="22"/>
          <w:szCs w:val="22"/>
          <w:lang w:val="ka-GE"/>
        </w:rPr>
        <w:t>for</w:t>
      </w:r>
      <w:r>
        <w:rPr>
          <w:rFonts w:ascii="LitNusx" w:hAnsi="LitNusx"/>
          <w:sz w:val="22"/>
          <w:szCs w:val="22"/>
          <w:lang w:val="ka-GE"/>
        </w:rPr>
        <w:softHyphen/>
      </w:r>
      <w:r w:rsidRPr="00787C47">
        <w:rPr>
          <w:rFonts w:ascii="LitNusx" w:hAnsi="LitNusx"/>
          <w:sz w:val="22"/>
          <w:szCs w:val="22"/>
          <w:lang w:val="ka-GE"/>
        </w:rPr>
        <w:t>ma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is gaZ</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ba–ga</w:t>
      </w:r>
      <w:r>
        <w:rPr>
          <w:rFonts w:ascii="LitNusx" w:hAnsi="LitNusx"/>
          <w:sz w:val="22"/>
          <w:szCs w:val="22"/>
          <w:lang w:val="ka-GE"/>
        </w:rPr>
        <w:softHyphen/>
      </w:r>
      <w:r w:rsidRPr="00787C47">
        <w:rPr>
          <w:rFonts w:ascii="LitNusx" w:hAnsi="LitNusx"/>
          <w:sz w:val="22"/>
          <w:szCs w:val="22"/>
          <w:lang w:val="ka-GE"/>
        </w:rPr>
        <w:t>far</w:t>
      </w:r>
      <w:r>
        <w:rPr>
          <w:rFonts w:ascii="LitNusx" w:hAnsi="LitNusx"/>
          <w:sz w:val="22"/>
          <w:szCs w:val="22"/>
          <w:lang w:val="ka-GE"/>
        </w:rPr>
        <w:softHyphen/>
      </w:r>
      <w:r w:rsidRPr="00787C47">
        <w:rPr>
          <w:rFonts w:ascii="LitNusx" w:hAnsi="LitNusx"/>
          <w:sz w:val="22"/>
          <w:szCs w:val="22"/>
          <w:lang w:val="ka-GE"/>
        </w:rPr>
        <w:t>To</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bis Se</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sad ki</w:t>
      </w:r>
      <w:r>
        <w:rPr>
          <w:rFonts w:ascii="LitNusx" w:hAnsi="LitNusx"/>
          <w:sz w:val="22"/>
          <w:szCs w:val="22"/>
          <w:lang w:val="ka-GE"/>
        </w:rPr>
        <w:softHyphen/>
      </w:r>
      <w:r w:rsidRPr="00787C47">
        <w:rPr>
          <w:rFonts w:ascii="LitNusx" w:hAnsi="LitNusx"/>
          <w:sz w:val="22"/>
          <w:szCs w:val="22"/>
          <w:lang w:val="ka-GE"/>
        </w:rPr>
        <w:t>dev uf</w:t>
      </w:r>
      <w:r>
        <w:rPr>
          <w:rFonts w:ascii="LitNusx" w:hAnsi="LitNusx"/>
          <w:sz w:val="22"/>
          <w:szCs w:val="22"/>
          <w:lang w:val="ka-GE"/>
        </w:rPr>
        <w:softHyphen/>
      </w:r>
      <w:r w:rsidRPr="00787C47">
        <w:rPr>
          <w:rFonts w:ascii="LitNusx" w:hAnsi="LitNusx"/>
          <w:sz w:val="22"/>
          <w:szCs w:val="22"/>
          <w:lang w:val="ka-GE"/>
        </w:rPr>
        <w:t>ro ga</w:t>
      </w:r>
      <w:r>
        <w:rPr>
          <w:rFonts w:ascii="LitNusx" w:hAnsi="LitNusx"/>
          <w:sz w:val="22"/>
          <w:szCs w:val="22"/>
          <w:lang w:val="ka-GE"/>
        </w:rPr>
        <w:softHyphen/>
      </w:r>
      <w:r w:rsidRPr="00787C47">
        <w:rPr>
          <w:rFonts w:ascii="LitNusx" w:hAnsi="LitNusx"/>
          <w:sz w:val="22"/>
          <w:szCs w:val="22"/>
          <w:lang w:val="ka-GE"/>
        </w:rPr>
        <w:t>iz</w:t>
      </w:r>
      <w:r>
        <w:rPr>
          <w:rFonts w:ascii="LitNusx" w:hAnsi="LitNusx"/>
          <w:sz w:val="22"/>
          <w:szCs w:val="22"/>
          <w:lang w:val="ka-GE"/>
        </w:rPr>
        <w:softHyphen/>
      </w:r>
      <w:r w:rsidRPr="00787C47">
        <w:rPr>
          <w:rFonts w:ascii="LitNusx" w:hAnsi="LitNusx"/>
          <w:sz w:val="22"/>
          <w:szCs w:val="22"/>
          <w:lang w:val="ka-GE"/>
        </w:rPr>
        <w:t>rde</w:t>
      </w:r>
      <w:r>
        <w:rPr>
          <w:rFonts w:ascii="LitNusx" w:hAnsi="LitNusx"/>
          <w:sz w:val="22"/>
          <w:szCs w:val="22"/>
          <w:lang w:val="ka-GE"/>
        </w:rPr>
        <w:softHyphen/>
      </w:r>
      <w:r w:rsidRPr="00787C47">
        <w:rPr>
          <w:rFonts w:ascii="LitNusx" w:hAnsi="LitNusx"/>
          <w:sz w:val="22"/>
          <w:szCs w:val="22"/>
          <w:lang w:val="ka-GE"/>
        </w:rPr>
        <w:t>ba. am mi</w:t>
      </w:r>
      <w:r>
        <w:rPr>
          <w:rFonts w:ascii="LitNusx" w:hAnsi="LitNusx"/>
          <w:sz w:val="22"/>
          <w:szCs w:val="22"/>
          <w:lang w:val="ka-GE"/>
        </w:rPr>
        <w:softHyphen/>
      </w:r>
      <w:r w:rsidRPr="00787C47">
        <w:rPr>
          <w:rFonts w:ascii="LitNusx" w:hAnsi="LitNusx"/>
          <w:sz w:val="22"/>
          <w:szCs w:val="22"/>
          <w:lang w:val="ka-GE"/>
        </w:rPr>
        <w:t>zez</w:t>
      </w:r>
      <w:r>
        <w:rPr>
          <w:rFonts w:ascii="LitNusx" w:hAnsi="LitNusx"/>
          <w:sz w:val="22"/>
          <w:szCs w:val="22"/>
          <w:lang w:val="ka-GE"/>
        </w:rPr>
        <w:softHyphen/>
      </w:r>
      <w:r w:rsidRPr="00787C47">
        <w:rPr>
          <w:rFonts w:ascii="LitNusx" w:hAnsi="LitNusx"/>
          <w:sz w:val="22"/>
          <w:szCs w:val="22"/>
          <w:lang w:val="ka-GE"/>
        </w:rPr>
        <w:t>Ta moT</w:t>
      </w:r>
      <w:r>
        <w:rPr>
          <w:rFonts w:ascii="LitNusx" w:hAnsi="LitNusx"/>
          <w:sz w:val="22"/>
          <w:szCs w:val="22"/>
          <w:lang w:val="ka-GE"/>
        </w:rPr>
        <w:softHyphen/>
      </w:r>
      <w:r w:rsidRPr="00787C47">
        <w:rPr>
          <w:rFonts w:ascii="LitNusx" w:hAnsi="LitNusx"/>
          <w:sz w:val="22"/>
          <w:szCs w:val="22"/>
          <w:lang w:val="ka-GE"/>
        </w:rPr>
        <w:t>xov</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biT bu</w:t>
      </w:r>
      <w:r>
        <w:rPr>
          <w:rFonts w:ascii="LitNusx" w:hAnsi="LitNusx"/>
          <w:sz w:val="22"/>
          <w:szCs w:val="22"/>
          <w:lang w:val="ka-GE"/>
        </w:rPr>
        <w:softHyphen/>
      </w:r>
      <w:r w:rsidRPr="00787C47">
        <w:rPr>
          <w:rFonts w:ascii="LitNusx" w:hAnsi="LitNusx"/>
          <w:sz w:val="22"/>
          <w:szCs w:val="22"/>
          <w:lang w:val="ka-GE"/>
        </w:rPr>
        <w:t>Ral</w:t>
      </w:r>
      <w:r>
        <w:rPr>
          <w:rFonts w:ascii="LitNusx" w:hAnsi="LitNusx"/>
          <w:sz w:val="22"/>
          <w:szCs w:val="22"/>
          <w:lang w:val="ka-GE"/>
        </w:rPr>
        <w:softHyphen/>
      </w:r>
      <w:r w:rsidRPr="00787C47">
        <w:rPr>
          <w:rFonts w:ascii="LitNusx" w:hAnsi="LitNusx"/>
          <w:sz w:val="22"/>
          <w:szCs w:val="22"/>
          <w:lang w:val="ka-GE"/>
        </w:rPr>
        <w:t>tru</w:t>
      </w:r>
      <w:r>
        <w:rPr>
          <w:rFonts w:ascii="LitNusx" w:hAnsi="LitNusx"/>
          <w:sz w:val="22"/>
          <w:szCs w:val="22"/>
          <w:lang w:val="ka-GE"/>
        </w:rPr>
        <w:softHyphen/>
      </w:r>
      <w:r w:rsidRPr="00787C47">
        <w:rPr>
          <w:rFonts w:ascii="LitNusx" w:hAnsi="LitNusx"/>
          <w:sz w:val="22"/>
          <w:szCs w:val="22"/>
          <w:lang w:val="ka-GE"/>
        </w:rPr>
        <w:t>li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xva far</w:t>
      </w:r>
      <w:r>
        <w:rPr>
          <w:rFonts w:ascii="LitNusx" w:hAnsi="LitNusx"/>
          <w:sz w:val="22"/>
          <w:szCs w:val="22"/>
          <w:lang w:val="ka-GE"/>
        </w:rPr>
        <w:softHyphen/>
      </w:r>
      <w:r w:rsidRPr="00787C47">
        <w:rPr>
          <w:rFonts w:ascii="LitNusx" w:hAnsi="LitNusx"/>
          <w:sz w:val="22"/>
          <w:szCs w:val="22"/>
          <w:lang w:val="ka-GE"/>
        </w:rPr>
        <w:t>To (yo</w:t>
      </w:r>
      <w:r>
        <w:rPr>
          <w:rFonts w:ascii="LitNusx" w:hAnsi="LitNusx"/>
          <w:sz w:val="22"/>
          <w:szCs w:val="22"/>
          <w:lang w:val="ka-GE"/>
        </w:rPr>
        <w:softHyphen/>
      </w:r>
      <w:r w:rsidRPr="00787C47">
        <w:rPr>
          <w:rFonts w:ascii="LitNusx" w:hAnsi="LitNusx"/>
          <w:sz w:val="22"/>
          <w:szCs w:val="22"/>
          <w:lang w:val="ka-GE"/>
        </w:rPr>
        <w:t>vel</w:t>
      </w:r>
      <w:r>
        <w:rPr>
          <w:rFonts w:ascii="LitNusx" w:hAnsi="LitNusx"/>
          <w:sz w:val="22"/>
          <w:szCs w:val="22"/>
          <w:lang w:val="ka-GE"/>
        </w:rPr>
        <w:softHyphen/>
      </w:r>
      <w:r w:rsidRPr="00787C47">
        <w:rPr>
          <w:rFonts w:ascii="LitNusx" w:hAnsi="LitNusx"/>
          <w:sz w:val="22"/>
          <w:szCs w:val="22"/>
          <w:lang w:val="ka-GE"/>
        </w:rPr>
        <w:t>mxri</w:t>
      </w:r>
      <w:r>
        <w:rPr>
          <w:rFonts w:ascii="LitNusx" w:hAnsi="LitNusx"/>
          <w:sz w:val="22"/>
          <w:szCs w:val="22"/>
          <w:lang w:val="ka-GE"/>
        </w:rPr>
        <w:softHyphen/>
      </w:r>
      <w:r w:rsidRPr="00787C47">
        <w:rPr>
          <w:rFonts w:ascii="LitNusx" w:hAnsi="LitNusx"/>
          <w:sz w:val="22"/>
          <w:szCs w:val="22"/>
          <w:lang w:val="ka-GE"/>
        </w:rPr>
        <w:t>vi) ma</w:t>
      </w:r>
      <w:r>
        <w:rPr>
          <w:rFonts w:ascii="LitNusx" w:hAnsi="LitNusx"/>
          <w:sz w:val="22"/>
          <w:szCs w:val="22"/>
          <w:lang w:val="en-US"/>
        </w:rPr>
        <w:t>s</w:t>
      </w:r>
      <w:r w:rsidRPr="00787C47">
        <w:rPr>
          <w:rFonts w:ascii="LitNusx" w:hAnsi="LitNusx"/>
          <w:sz w:val="22"/>
          <w:szCs w:val="22"/>
          <w:lang w:val="ka-GE"/>
        </w:rPr>
        <w:t>S</w:t>
      </w:r>
      <w:r>
        <w:rPr>
          <w:rFonts w:ascii="LitNusx" w:hAnsi="LitNusx"/>
          <w:sz w:val="22"/>
          <w:szCs w:val="22"/>
          <w:lang w:val="ka-GE"/>
        </w:rPr>
        <w:softHyphen/>
      </w:r>
      <w:r w:rsidRPr="00787C47">
        <w:rPr>
          <w:rFonts w:ascii="LitNusx" w:hAnsi="LitNusx"/>
          <w:sz w:val="22"/>
          <w:szCs w:val="22"/>
          <w:lang w:val="ka-GE"/>
        </w:rPr>
        <w:t>ta</w:t>
      </w:r>
      <w:r>
        <w:rPr>
          <w:rFonts w:ascii="LitNusx" w:hAnsi="LitNusx"/>
          <w:sz w:val="22"/>
          <w:szCs w:val="22"/>
          <w:lang w:val="ka-GE"/>
        </w:rPr>
        <w:softHyphen/>
        <w:t>biT erT</w:t>
      </w:r>
      <w:r>
        <w:rPr>
          <w:rFonts w:ascii="LitNusx" w:hAnsi="LitNusx"/>
          <w:sz w:val="22"/>
          <w:szCs w:val="22"/>
          <w:lang w:val="en-US"/>
        </w:rPr>
        <w:t>-</w:t>
      </w:r>
      <w:r w:rsidRPr="00787C47">
        <w:rPr>
          <w:rFonts w:ascii="LitNusx" w:hAnsi="LitNusx"/>
          <w:sz w:val="22"/>
          <w:szCs w:val="22"/>
          <w:lang w:val="ka-GE"/>
        </w:rPr>
        <w:t>er</w:t>
      </w:r>
      <w:r>
        <w:rPr>
          <w:rFonts w:ascii="LitNusx" w:hAnsi="LitNusx"/>
          <w:sz w:val="22"/>
          <w:szCs w:val="22"/>
          <w:lang w:val="ka-GE"/>
        </w:rPr>
        <w:softHyphen/>
      </w:r>
      <w:r w:rsidRPr="00787C47">
        <w:rPr>
          <w:rFonts w:ascii="LitNusx" w:hAnsi="LitNusx"/>
          <w:sz w:val="22"/>
          <w:szCs w:val="22"/>
          <w:lang w:val="ka-GE"/>
        </w:rPr>
        <w:t>Ti per</w:t>
      </w:r>
      <w:r>
        <w:rPr>
          <w:rFonts w:ascii="LitNusx" w:hAnsi="LitNusx"/>
          <w:sz w:val="22"/>
          <w:szCs w:val="22"/>
          <w:lang w:val="ka-GE"/>
        </w:rPr>
        <w:softHyphen/>
      </w:r>
      <w:r w:rsidRPr="00787C47">
        <w:rPr>
          <w:rFonts w:ascii="LitNusx" w:hAnsi="LitNusx"/>
          <w:sz w:val="22"/>
          <w:szCs w:val="22"/>
          <w:lang w:val="ka-GE"/>
        </w:rPr>
        <w:t>speq</w:t>
      </w:r>
      <w:r>
        <w:rPr>
          <w:rFonts w:ascii="LitNusx" w:hAnsi="LitNusx"/>
          <w:sz w:val="22"/>
          <w:szCs w:val="22"/>
          <w:lang w:val="ka-GE"/>
        </w:rPr>
        <w:softHyphen/>
      </w:r>
      <w:r w:rsidRPr="00787C47">
        <w:rPr>
          <w:rFonts w:ascii="LitNusx" w:hAnsi="LitNusx"/>
          <w:sz w:val="22"/>
          <w:szCs w:val="22"/>
          <w:lang w:val="ka-GE"/>
        </w:rPr>
        <w:t>ti</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li da Se</w:t>
      </w:r>
      <w:r>
        <w:rPr>
          <w:rFonts w:ascii="LitNusx" w:hAnsi="LitNusx"/>
          <w:sz w:val="22"/>
          <w:szCs w:val="22"/>
          <w:lang w:val="ka-GE"/>
        </w:rPr>
        <w:softHyphen/>
      </w:r>
      <w:r w:rsidRPr="00787C47">
        <w:rPr>
          <w:rFonts w:ascii="LitNusx" w:hAnsi="LitNusx"/>
          <w:sz w:val="22"/>
          <w:szCs w:val="22"/>
          <w:lang w:val="ka-GE"/>
        </w:rPr>
        <w:t>mo</w:t>
      </w:r>
      <w:r>
        <w:rPr>
          <w:rFonts w:ascii="LitNusx" w:hAnsi="LitNusx"/>
          <w:sz w:val="22"/>
          <w:szCs w:val="22"/>
          <w:lang w:val="ka-GE"/>
        </w:rPr>
        <w:softHyphen/>
      </w:r>
      <w:r w:rsidRPr="00787C47">
        <w:rPr>
          <w:rFonts w:ascii="LitNusx" w:hAnsi="LitNusx"/>
          <w:sz w:val="22"/>
          <w:szCs w:val="22"/>
          <w:lang w:val="ka-GE"/>
        </w:rPr>
        <w:t>sav</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ni spe</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lo</w:t>
      </w:r>
      <w:r>
        <w:rPr>
          <w:rFonts w:ascii="LitNusx" w:hAnsi="LitNusx"/>
          <w:sz w:val="22"/>
          <w:szCs w:val="22"/>
          <w:lang w:val="ka-GE"/>
        </w:rPr>
        <w:softHyphen/>
      </w:r>
      <w:r w:rsidRPr="00787C47">
        <w:rPr>
          <w:rFonts w:ascii="LitNusx" w:hAnsi="LitNusx"/>
          <w:sz w:val="22"/>
          <w:szCs w:val="22"/>
          <w:lang w:val="ka-GE"/>
        </w:rPr>
        <w:t>baa. aq</w:t>
      </w:r>
      <w:r>
        <w:rPr>
          <w:rFonts w:ascii="LitNusx" w:hAnsi="LitNusx"/>
          <w:sz w:val="22"/>
          <w:szCs w:val="22"/>
          <w:lang w:val="ka-GE"/>
        </w:rPr>
        <w:softHyphen/>
      </w:r>
      <w:r w:rsidRPr="00787C47">
        <w:rPr>
          <w:rFonts w:ascii="LitNusx" w:hAnsi="LitNusx"/>
          <w:sz w:val="22"/>
          <w:szCs w:val="22"/>
          <w:lang w:val="ka-GE"/>
        </w:rPr>
        <w:t>ve un</w:t>
      </w:r>
      <w:r>
        <w:rPr>
          <w:rFonts w:ascii="LitNusx" w:hAnsi="LitNusx"/>
          <w:sz w:val="22"/>
          <w:szCs w:val="22"/>
          <w:lang w:val="ka-GE"/>
        </w:rPr>
        <w:softHyphen/>
      </w:r>
      <w:r w:rsidRPr="00787C47">
        <w:rPr>
          <w:rFonts w:ascii="LitNusx" w:hAnsi="LitNusx"/>
          <w:sz w:val="22"/>
          <w:szCs w:val="22"/>
          <w:lang w:val="ka-GE"/>
        </w:rPr>
        <w:t>da iT</w:t>
      </w:r>
      <w:r>
        <w:rPr>
          <w:rFonts w:ascii="LitNusx" w:hAnsi="LitNusx"/>
          <w:sz w:val="22"/>
          <w:szCs w:val="22"/>
          <w:lang w:val="ka-GE"/>
        </w:rPr>
        <w:softHyphen/>
      </w:r>
      <w:r w:rsidRPr="00787C47">
        <w:rPr>
          <w:rFonts w:ascii="LitNusx" w:hAnsi="LitNusx"/>
          <w:sz w:val="22"/>
          <w:szCs w:val="22"/>
          <w:lang w:val="ka-GE"/>
        </w:rPr>
        <w:t>qvas</w:t>
      </w:r>
      <w:r>
        <w:rPr>
          <w:rFonts w:ascii="LitNusx" w:hAnsi="LitNusx"/>
          <w:sz w:val="22"/>
          <w:szCs w:val="22"/>
          <w:lang w:val="en-US"/>
        </w:rPr>
        <w:t>,</w:t>
      </w:r>
      <w:r w:rsidRPr="00787C47">
        <w:rPr>
          <w:rFonts w:ascii="LitNusx" w:hAnsi="LitNusx"/>
          <w:sz w:val="22"/>
          <w:szCs w:val="22"/>
          <w:lang w:val="ka-GE"/>
        </w:rPr>
        <w:t xml:space="preserve"> rom mi</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xe</w:t>
      </w:r>
      <w:r>
        <w:rPr>
          <w:rFonts w:ascii="LitNusx" w:hAnsi="LitNusx"/>
          <w:sz w:val="22"/>
          <w:szCs w:val="22"/>
          <w:lang w:val="ka-GE"/>
        </w:rPr>
        <w:softHyphen/>
      </w:r>
      <w:r w:rsidRPr="00787C47">
        <w:rPr>
          <w:rFonts w:ascii="LitNusx" w:hAnsi="LitNusx"/>
          <w:sz w:val="22"/>
          <w:szCs w:val="22"/>
          <w:lang w:val="ka-GE"/>
        </w:rPr>
        <w:t>da</w:t>
      </w:r>
      <w:r>
        <w:rPr>
          <w:rFonts w:ascii="LitNusx" w:hAnsi="LitNusx"/>
          <w:sz w:val="22"/>
          <w:szCs w:val="22"/>
          <w:lang w:val="ka-GE"/>
        </w:rPr>
        <w:softHyphen/>
      </w:r>
      <w:r w:rsidRPr="00787C47">
        <w:rPr>
          <w:rFonts w:ascii="LitNusx" w:hAnsi="LitNusx"/>
          <w:sz w:val="22"/>
          <w:szCs w:val="22"/>
          <w:lang w:val="ka-GE"/>
        </w:rPr>
        <w:t>vad imi</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en-US"/>
        </w:rPr>
        <w:t xml:space="preserve"> rom</w:t>
      </w:r>
      <w:r w:rsidRPr="00787C47">
        <w:rPr>
          <w:rFonts w:ascii="LitNusx" w:hAnsi="LitNusx"/>
          <w:sz w:val="22"/>
          <w:szCs w:val="22"/>
          <w:lang w:val="ka-GE"/>
        </w:rPr>
        <w:t xml:space="preserve"> uam</w:t>
      </w:r>
      <w:r>
        <w:rPr>
          <w:rFonts w:ascii="LitNusx" w:hAnsi="LitNusx"/>
          <w:sz w:val="22"/>
          <w:szCs w:val="22"/>
          <w:lang w:val="ka-GE"/>
        </w:rPr>
        <w:softHyphen/>
      </w:r>
      <w:r w:rsidRPr="00787C47">
        <w:rPr>
          <w:rFonts w:ascii="LitNusx" w:hAnsi="LitNusx"/>
          <w:sz w:val="22"/>
          <w:szCs w:val="22"/>
          <w:lang w:val="ka-GE"/>
        </w:rPr>
        <w:t>ra</w:t>
      </w:r>
      <w:r>
        <w:rPr>
          <w:rFonts w:ascii="LitNusx" w:hAnsi="LitNusx"/>
          <w:sz w:val="22"/>
          <w:szCs w:val="22"/>
          <w:lang w:val="ka-GE"/>
        </w:rPr>
        <w:softHyphen/>
      </w:r>
      <w:r w:rsidRPr="00787C47">
        <w:rPr>
          <w:rFonts w:ascii="LitNusx" w:hAnsi="LitNusx"/>
          <w:sz w:val="22"/>
          <w:szCs w:val="22"/>
          <w:lang w:val="ka-GE"/>
        </w:rPr>
        <w:t>vi umaR</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si sas</w:t>
      </w:r>
      <w:r>
        <w:rPr>
          <w:rFonts w:ascii="LitNusx" w:hAnsi="LitNusx"/>
          <w:sz w:val="22"/>
          <w:szCs w:val="22"/>
          <w:lang w:val="ka-GE"/>
        </w:rPr>
        <w:softHyphen/>
      </w:r>
      <w:r w:rsidRPr="00787C47">
        <w:rPr>
          <w:rFonts w:ascii="LitNusx" w:hAnsi="LitNusx"/>
          <w:sz w:val="22"/>
          <w:szCs w:val="22"/>
          <w:lang w:val="ka-GE"/>
        </w:rPr>
        <w:t>wav</w:t>
      </w:r>
      <w:r>
        <w:rPr>
          <w:rFonts w:ascii="LitNusx" w:hAnsi="LitNusx"/>
          <w:sz w:val="22"/>
          <w:szCs w:val="22"/>
          <w:lang w:val="ka-GE"/>
        </w:rPr>
        <w:softHyphen/>
      </w:r>
      <w:r w:rsidRPr="00787C47">
        <w:rPr>
          <w:rFonts w:ascii="LitNusx" w:hAnsi="LitNusx"/>
          <w:sz w:val="22"/>
          <w:szCs w:val="22"/>
          <w:lang w:val="ka-GE"/>
        </w:rPr>
        <w:t>le</w:t>
      </w:r>
      <w:r>
        <w:rPr>
          <w:rFonts w:ascii="LitNusx" w:hAnsi="LitNusx"/>
          <w:sz w:val="22"/>
          <w:szCs w:val="22"/>
          <w:lang w:val="ka-GE"/>
        </w:rPr>
        <w:softHyphen/>
      </w:r>
      <w:r w:rsidRPr="00787C47">
        <w:rPr>
          <w:rFonts w:ascii="LitNusx" w:hAnsi="LitNusx"/>
          <w:sz w:val="22"/>
          <w:szCs w:val="22"/>
          <w:lang w:val="ka-GE"/>
        </w:rPr>
        <w:t>be</w:t>
      </w:r>
      <w:r>
        <w:rPr>
          <w:rFonts w:ascii="LitNusx" w:hAnsi="LitNusx"/>
          <w:sz w:val="22"/>
          <w:szCs w:val="22"/>
          <w:lang w:val="ka-GE"/>
        </w:rPr>
        <w:softHyphen/>
      </w:r>
      <w:r w:rsidRPr="00787C47">
        <w:rPr>
          <w:rFonts w:ascii="LitNusx" w:hAnsi="LitNusx"/>
          <w:sz w:val="22"/>
          <w:szCs w:val="22"/>
          <w:lang w:val="ka-GE"/>
        </w:rPr>
        <w:t>li, ser</w:t>
      </w:r>
      <w:r>
        <w:rPr>
          <w:rFonts w:ascii="LitNusx" w:hAnsi="LitNusx"/>
          <w:sz w:val="22"/>
          <w:szCs w:val="22"/>
          <w:lang w:val="ka-GE"/>
        </w:rPr>
        <w:softHyphen/>
      </w:r>
      <w:r w:rsidRPr="00787C47">
        <w:rPr>
          <w:rFonts w:ascii="LitNusx" w:hAnsi="LitNusx"/>
          <w:sz w:val="22"/>
          <w:szCs w:val="22"/>
          <w:lang w:val="ka-GE"/>
        </w:rPr>
        <w:t>ti</w:t>
      </w:r>
      <w:r>
        <w:rPr>
          <w:rFonts w:ascii="LitNusx" w:hAnsi="LitNusx"/>
          <w:sz w:val="22"/>
          <w:szCs w:val="22"/>
          <w:lang w:val="ka-GE"/>
        </w:rPr>
        <w:softHyphen/>
      </w:r>
      <w:r w:rsidRPr="00787C47">
        <w:rPr>
          <w:rFonts w:ascii="LitNusx" w:hAnsi="LitNusx"/>
          <w:sz w:val="22"/>
          <w:szCs w:val="22"/>
          <w:lang w:val="ka-GE"/>
        </w:rPr>
        <w:t>fi</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bis Tu kva</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fi</w:t>
      </w:r>
      <w:r>
        <w:rPr>
          <w:rFonts w:ascii="LitNusx" w:hAnsi="LitNusx"/>
          <w:sz w:val="22"/>
          <w:szCs w:val="22"/>
          <w:lang w:val="ka-GE"/>
        </w:rPr>
        <w:softHyphen/>
      </w:r>
      <w:r w:rsidRPr="00787C47">
        <w:rPr>
          <w:rFonts w:ascii="LitNusx" w:hAnsi="LitNusx"/>
          <w:sz w:val="22"/>
          <w:szCs w:val="22"/>
          <w:lang w:val="ka-GE"/>
        </w:rPr>
        <w:t>ka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is kur</w:t>
      </w:r>
      <w:r>
        <w:rPr>
          <w:rFonts w:ascii="LitNusx" w:hAnsi="LitNusx"/>
          <w:sz w:val="22"/>
          <w:szCs w:val="22"/>
          <w:lang w:val="ka-GE"/>
        </w:rPr>
        <w:softHyphen/>
      </w:r>
      <w:r w:rsidRPr="00787C47">
        <w:rPr>
          <w:rFonts w:ascii="LitNusx" w:hAnsi="LitNusx"/>
          <w:sz w:val="22"/>
          <w:szCs w:val="22"/>
          <w:lang w:val="ka-GE"/>
        </w:rPr>
        <w:t>se</w:t>
      </w:r>
      <w:r>
        <w:rPr>
          <w:rFonts w:ascii="LitNusx" w:hAnsi="LitNusx"/>
          <w:sz w:val="22"/>
          <w:szCs w:val="22"/>
          <w:lang w:val="ka-GE"/>
        </w:rPr>
        <w:softHyphen/>
      </w:r>
      <w:r w:rsidRPr="00787C47">
        <w:rPr>
          <w:rFonts w:ascii="LitNusx" w:hAnsi="LitNusx"/>
          <w:sz w:val="22"/>
          <w:szCs w:val="22"/>
          <w:lang w:val="ka-GE"/>
        </w:rPr>
        <w:t>bi am spe</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lo</w:t>
      </w:r>
      <w:r>
        <w:rPr>
          <w:rFonts w:ascii="LitNusx" w:hAnsi="LitNusx"/>
          <w:sz w:val="22"/>
          <w:szCs w:val="22"/>
          <w:lang w:val="ka-GE"/>
        </w:rPr>
        <w:softHyphen/>
      </w:r>
      <w:r w:rsidRPr="00787C47">
        <w:rPr>
          <w:rFonts w:ascii="LitNusx" w:hAnsi="LitNusx"/>
          <w:sz w:val="22"/>
          <w:szCs w:val="22"/>
          <w:lang w:val="ka-GE"/>
        </w:rPr>
        <w:t>bas as</w:t>
      </w:r>
      <w:r>
        <w:rPr>
          <w:rFonts w:ascii="LitNusx" w:hAnsi="LitNusx"/>
          <w:sz w:val="22"/>
          <w:szCs w:val="22"/>
          <w:lang w:val="ka-GE"/>
        </w:rPr>
        <w:softHyphen/>
      </w:r>
      <w:r w:rsidRPr="00787C47">
        <w:rPr>
          <w:rFonts w:ascii="LitNusx" w:hAnsi="LitNusx"/>
          <w:sz w:val="22"/>
          <w:szCs w:val="22"/>
          <w:lang w:val="ka-GE"/>
        </w:rPr>
        <w:t>wav</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an, qve</w:t>
      </w:r>
      <w:r>
        <w:rPr>
          <w:rFonts w:ascii="LitNusx" w:hAnsi="LitNusx"/>
          <w:sz w:val="22"/>
          <w:szCs w:val="22"/>
          <w:lang w:val="ka-GE"/>
        </w:rPr>
        <w:softHyphen/>
      </w:r>
      <w:r w:rsidRPr="00787C47">
        <w:rPr>
          <w:rFonts w:ascii="LitNusx" w:hAnsi="LitNusx"/>
          <w:sz w:val="22"/>
          <w:szCs w:val="22"/>
          <w:lang w:val="ka-GE"/>
        </w:rPr>
        <w:t>ya</w:t>
      </w:r>
      <w:r>
        <w:rPr>
          <w:rFonts w:ascii="LitNusx" w:hAnsi="LitNusx"/>
          <w:sz w:val="22"/>
          <w:szCs w:val="22"/>
          <w:lang w:val="ka-GE"/>
        </w:rPr>
        <w:softHyphen/>
      </w:r>
      <w:r w:rsidRPr="00787C47">
        <w:rPr>
          <w:rFonts w:ascii="LitNusx" w:hAnsi="LitNusx"/>
          <w:sz w:val="22"/>
          <w:szCs w:val="22"/>
          <w:lang w:val="ka-GE"/>
        </w:rPr>
        <w:t>na</w:t>
      </w:r>
      <w:r>
        <w:rPr>
          <w:rFonts w:ascii="LitNusx" w:hAnsi="LitNusx"/>
          <w:sz w:val="22"/>
          <w:szCs w:val="22"/>
          <w:lang w:val="ka-GE"/>
        </w:rPr>
        <w:softHyphen/>
      </w:r>
      <w:r w:rsidRPr="00787C47">
        <w:rPr>
          <w:rFonts w:ascii="LitNusx" w:hAnsi="LitNusx"/>
          <w:sz w:val="22"/>
          <w:szCs w:val="22"/>
          <w:lang w:val="ka-GE"/>
        </w:rPr>
        <w:t>Si ma</w:t>
      </w:r>
      <w:r>
        <w:rPr>
          <w:rFonts w:ascii="LitNusx" w:hAnsi="LitNusx"/>
          <w:sz w:val="22"/>
          <w:szCs w:val="22"/>
          <w:lang w:val="ka-GE"/>
        </w:rPr>
        <w:softHyphen/>
      </w:r>
      <w:r w:rsidRPr="00787C47">
        <w:rPr>
          <w:rFonts w:ascii="LitNusx" w:hAnsi="LitNusx"/>
          <w:sz w:val="22"/>
          <w:szCs w:val="22"/>
          <w:lang w:val="ka-GE"/>
        </w:rPr>
        <w:t>inc ig</w:t>
      </w:r>
      <w:r>
        <w:rPr>
          <w:rFonts w:ascii="LitNusx" w:hAnsi="LitNusx"/>
          <w:sz w:val="22"/>
          <w:szCs w:val="22"/>
          <w:lang w:val="ka-GE"/>
        </w:rPr>
        <w:softHyphen/>
      </w:r>
      <w:r w:rsidRPr="00787C47">
        <w:rPr>
          <w:rFonts w:ascii="LitNusx" w:hAnsi="LitNusx"/>
          <w:sz w:val="22"/>
          <w:szCs w:val="22"/>
          <w:lang w:val="ka-GE"/>
        </w:rPr>
        <w:t>rZno</w:t>
      </w:r>
      <w:r>
        <w:rPr>
          <w:rFonts w:ascii="LitNusx" w:hAnsi="LitNusx"/>
          <w:sz w:val="22"/>
          <w:szCs w:val="22"/>
          <w:lang w:val="ka-GE"/>
        </w:rPr>
        <w:softHyphen/>
      </w:r>
      <w:r w:rsidRPr="00787C47">
        <w:rPr>
          <w:rFonts w:ascii="LitNusx" w:hAnsi="LitNusx"/>
          <w:sz w:val="22"/>
          <w:szCs w:val="22"/>
          <w:lang w:val="ka-GE"/>
        </w:rPr>
        <w:t>ba kad</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bi</w:t>
      </w:r>
      <w:r>
        <w:rPr>
          <w:rFonts w:ascii="LitNusx" w:hAnsi="LitNusx"/>
          <w:sz w:val="22"/>
          <w:szCs w:val="22"/>
          <w:lang w:val="ka-GE"/>
        </w:rPr>
        <w:softHyphen/>
      </w:r>
      <w:r w:rsidRPr="00787C47">
        <w:rPr>
          <w:rFonts w:ascii="LitNusx" w:hAnsi="LitNusx"/>
          <w:sz w:val="22"/>
          <w:szCs w:val="22"/>
          <w:lang w:val="ka-GE"/>
        </w:rPr>
        <w:t>sa da ino</w:t>
      </w:r>
      <w:r>
        <w:rPr>
          <w:rFonts w:ascii="LitNusx" w:hAnsi="LitNusx"/>
          <w:sz w:val="22"/>
          <w:szCs w:val="22"/>
          <w:lang w:val="ka-GE"/>
        </w:rPr>
        <w:softHyphen/>
      </w:r>
      <w:r w:rsidRPr="00787C47">
        <w:rPr>
          <w:rFonts w:ascii="LitNusx" w:hAnsi="LitNusx"/>
          <w:sz w:val="22"/>
          <w:szCs w:val="22"/>
          <w:lang w:val="ka-GE"/>
        </w:rPr>
        <w:t>va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ri cod</w:t>
      </w:r>
      <w:r>
        <w:rPr>
          <w:rFonts w:ascii="LitNusx" w:hAnsi="LitNusx"/>
          <w:sz w:val="22"/>
          <w:szCs w:val="22"/>
          <w:lang w:val="ka-GE"/>
        </w:rPr>
        <w:softHyphen/>
      </w:r>
      <w:r w:rsidRPr="00787C47">
        <w:rPr>
          <w:rFonts w:ascii="LitNusx" w:hAnsi="LitNusx"/>
          <w:sz w:val="22"/>
          <w:szCs w:val="22"/>
          <w:lang w:val="ka-GE"/>
        </w:rPr>
        <w:t>nis uk</w:t>
      </w:r>
      <w:r>
        <w:rPr>
          <w:rFonts w:ascii="LitNusx" w:hAnsi="LitNusx"/>
          <w:sz w:val="22"/>
          <w:szCs w:val="22"/>
          <w:lang w:val="ka-GE"/>
        </w:rPr>
        <w:softHyphen/>
      </w:r>
      <w:r w:rsidRPr="00787C47">
        <w:rPr>
          <w:rFonts w:ascii="LitNusx" w:hAnsi="LitNusx"/>
          <w:sz w:val="22"/>
          <w:szCs w:val="22"/>
          <w:lang w:val="ka-GE"/>
        </w:rPr>
        <w:t>ma</w:t>
      </w:r>
      <w:r>
        <w:rPr>
          <w:rFonts w:ascii="LitNusx" w:hAnsi="LitNusx"/>
          <w:sz w:val="22"/>
          <w:szCs w:val="22"/>
          <w:lang w:val="ka-GE"/>
        </w:rPr>
        <w:softHyphen/>
      </w:r>
      <w:r w:rsidRPr="00787C47">
        <w:rPr>
          <w:rFonts w:ascii="LitNusx" w:hAnsi="LitNusx"/>
          <w:sz w:val="22"/>
          <w:szCs w:val="22"/>
          <w:lang w:val="ka-GE"/>
        </w:rPr>
        <w:t>ri</w:t>
      </w:r>
      <w:r>
        <w:rPr>
          <w:rFonts w:ascii="LitNusx" w:hAnsi="LitNusx"/>
          <w:sz w:val="22"/>
          <w:szCs w:val="22"/>
          <w:lang w:val="ka-GE"/>
        </w:rPr>
        <w:softHyphen/>
      </w:r>
      <w:r w:rsidRPr="00787C47">
        <w:rPr>
          <w:rFonts w:ascii="LitNusx" w:hAnsi="LitNusx"/>
          <w:sz w:val="22"/>
          <w:szCs w:val="22"/>
          <w:lang w:val="ka-GE"/>
        </w:rPr>
        <w:t>so</w:t>
      </w:r>
      <w:r>
        <w:rPr>
          <w:rFonts w:ascii="LitNusx" w:hAnsi="LitNusx"/>
          <w:sz w:val="22"/>
          <w:szCs w:val="22"/>
          <w:lang w:val="ka-GE"/>
        </w:rPr>
        <w:softHyphen/>
        <w:t>ba</w:t>
      </w:r>
      <w:r>
        <w:rPr>
          <w:rFonts w:ascii="LitNusx" w:hAnsi="LitNusx"/>
          <w:sz w:val="22"/>
          <w:szCs w:val="22"/>
          <w:lang w:val="en-US"/>
        </w:rPr>
        <w:t>.</w:t>
      </w:r>
      <w:r w:rsidRPr="00787C47">
        <w:rPr>
          <w:rFonts w:ascii="LitNusx" w:hAnsi="LitNusx"/>
          <w:sz w:val="22"/>
          <w:szCs w:val="22"/>
          <w:lang w:val="ka-GE"/>
        </w:rPr>
        <w:t xml:space="preserve"> </w:t>
      </w:r>
      <w:r w:rsidRPr="00BE3BDE">
        <w:rPr>
          <w:rFonts w:ascii="LitNusx" w:hAnsi="LitNusx"/>
          <w:b/>
          <w:sz w:val="22"/>
          <w:szCs w:val="22"/>
          <w:lang w:val="ka-GE"/>
        </w:rPr>
        <w:t>es uk</w:t>
      </w:r>
      <w:r w:rsidRPr="00BE3BDE">
        <w:rPr>
          <w:rFonts w:ascii="LitNusx" w:hAnsi="LitNusx"/>
          <w:b/>
          <w:sz w:val="22"/>
          <w:szCs w:val="22"/>
          <w:lang w:val="ka-GE"/>
        </w:rPr>
        <w:softHyphen/>
        <w:t>ma</w:t>
      </w:r>
      <w:r w:rsidRPr="00BE3BDE">
        <w:rPr>
          <w:rFonts w:ascii="LitNusx" w:hAnsi="LitNusx"/>
          <w:b/>
          <w:sz w:val="22"/>
          <w:szCs w:val="22"/>
          <w:lang w:val="ka-GE"/>
        </w:rPr>
        <w:softHyphen/>
        <w:t>ri</w:t>
      </w:r>
      <w:r w:rsidRPr="00BE3BDE">
        <w:rPr>
          <w:rFonts w:ascii="LitNusx" w:hAnsi="LitNusx"/>
          <w:b/>
          <w:sz w:val="22"/>
          <w:szCs w:val="22"/>
          <w:lang w:val="ka-GE"/>
        </w:rPr>
        <w:softHyphen/>
        <w:t>so</w:t>
      </w:r>
      <w:r w:rsidRPr="00BE3BDE">
        <w:rPr>
          <w:rFonts w:ascii="LitNusx" w:hAnsi="LitNusx"/>
          <w:b/>
          <w:sz w:val="22"/>
          <w:szCs w:val="22"/>
          <w:lang w:val="ka-GE"/>
        </w:rPr>
        <w:softHyphen/>
        <w:t>ba re</w:t>
      </w:r>
      <w:r w:rsidRPr="00BE3BDE">
        <w:rPr>
          <w:rFonts w:ascii="LitNusx" w:hAnsi="LitNusx"/>
          <w:b/>
          <w:sz w:val="22"/>
          <w:szCs w:val="22"/>
          <w:lang w:val="ka-GE"/>
        </w:rPr>
        <w:softHyphen/>
        <w:t>for</w:t>
      </w:r>
      <w:r w:rsidRPr="00BE3BDE">
        <w:rPr>
          <w:rFonts w:ascii="LitNusx" w:hAnsi="LitNusx"/>
          <w:b/>
          <w:sz w:val="22"/>
          <w:szCs w:val="22"/>
          <w:lang w:val="ka-GE"/>
        </w:rPr>
        <w:softHyphen/>
        <w:t>me</w:t>
      </w:r>
      <w:r w:rsidRPr="00BE3BDE">
        <w:rPr>
          <w:rFonts w:ascii="LitNusx" w:hAnsi="LitNusx"/>
          <w:b/>
          <w:sz w:val="22"/>
          <w:szCs w:val="22"/>
          <w:lang w:val="ka-GE"/>
        </w:rPr>
        <w:softHyphen/>
        <w:t>bis sa</w:t>
      </w:r>
      <w:r w:rsidRPr="00BE3BDE">
        <w:rPr>
          <w:rFonts w:ascii="LitNusx" w:hAnsi="LitNusx"/>
          <w:b/>
          <w:sz w:val="22"/>
          <w:szCs w:val="22"/>
          <w:lang w:val="ka-GE"/>
        </w:rPr>
        <w:softHyphen/>
        <w:t>xe</w:t>
      </w:r>
      <w:r w:rsidRPr="00BE3BDE">
        <w:rPr>
          <w:rFonts w:ascii="LitNusx" w:hAnsi="LitNusx"/>
          <w:b/>
          <w:sz w:val="22"/>
          <w:szCs w:val="22"/>
          <w:lang w:val="ka-GE"/>
        </w:rPr>
        <w:softHyphen/>
        <w:t>liT, „pro</w:t>
      </w:r>
      <w:r w:rsidRPr="00BE3BDE">
        <w:rPr>
          <w:rFonts w:ascii="LitNusx" w:hAnsi="LitNusx"/>
          <w:b/>
          <w:sz w:val="22"/>
          <w:szCs w:val="22"/>
          <w:lang w:val="ka-GE"/>
        </w:rPr>
        <w:softHyphen/>
        <w:t>fe</w:t>
      </w:r>
      <w:r w:rsidRPr="00BE3BDE">
        <w:rPr>
          <w:rFonts w:ascii="LitNusx" w:hAnsi="LitNusx"/>
          <w:b/>
          <w:sz w:val="22"/>
          <w:szCs w:val="22"/>
          <w:lang w:val="ka-GE"/>
        </w:rPr>
        <w:softHyphen/>
        <w:t>so</w:t>
      </w:r>
      <w:r w:rsidRPr="00BE3BDE">
        <w:rPr>
          <w:rFonts w:ascii="LitNusx" w:hAnsi="LitNusx"/>
          <w:b/>
          <w:sz w:val="22"/>
          <w:szCs w:val="22"/>
          <w:lang w:val="ka-GE"/>
        </w:rPr>
        <w:softHyphen/>
        <w:t>ris“ mo</w:t>
      </w:r>
      <w:r w:rsidRPr="00BE3BDE">
        <w:rPr>
          <w:rFonts w:ascii="LitNusx" w:hAnsi="LitNusx"/>
          <w:b/>
          <w:sz w:val="22"/>
          <w:szCs w:val="22"/>
          <w:lang w:val="ka-GE"/>
        </w:rPr>
        <w:softHyphen/>
        <w:t>go</w:t>
      </w:r>
      <w:r w:rsidRPr="00BE3BDE">
        <w:rPr>
          <w:rFonts w:ascii="LitNusx" w:hAnsi="LitNusx"/>
          <w:b/>
          <w:sz w:val="22"/>
          <w:szCs w:val="22"/>
          <w:lang w:val="ka-GE"/>
        </w:rPr>
        <w:softHyphen/>
        <w:t>nil wo</w:t>
      </w:r>
      <w:r w:rsidRPr="00BE3BDE">
        <w:rPr>
          <w:rFonts w:ascii="LitNusx" w:hAnsi="LitNusx"/>
          <w:b/>
          <w:sz w:val="22"/>
          <w:szCs w:val="22"/>
          <w:lang w:val="ka-GE"/>
        </w:rPr>
        <w:softHyphen/>
        <w:t>de</w:t>
      </w:r>
      <w:r w:rsidRPr="00BE3BDE">
        <w:rPr>
          <w:rFonts w:ascii="LitNusx" w:hAnsi="LitNusx"/>
          <w:b/>
          <w:sz w:val="22"/>
          <w:szCs w:val="22"/>
          <w:lang w:val="ka-GE"/>
        </w:rPr>
        <w:softHyphen/>
        <w:t>ba</w:t>
      </w:r>
      <w:r w:rsidRPr="00BE3BDE">
        <w:rPr>
          <w:rFonts w:ascii="LitNusx" w:hAnsi="LitNusx"/>
          <w:b/>
          <w:sz w:val="22"/>
          <w:szCs w:val="22"/>
          <w:lang w:val="ka-GE"/>
        </w:rPr>
        <w:softHyphen/>
        <w:t>Ta „Ca</w:t>
      </w:r>
      <w:r w:rsidRPr="00BE3BDE">
        <w:rPr>
          <w:rFonts w:ascii="LitNusx" w:hAnsi="LitNusx"/>
          <w:b/>
          <w:sz w:val="22"/>
          <w:szCs w:val="22"/>
          <w:lang w:val="ka-GE"/>
        </w:rPr>
        <w:softHyphen/>
        <w:t>mo</w:t>
      </w:r>
      <w:r w:rsidRPr="00BE3BDE">
        <w:rPr>
          <w:rFonts w:ascii="LitNusx" w:hAnsi="LitNusx"/>
          <w:b/>
          <w:sz w:val="22"/>
          <w:szCs w:val="22"/>
          <w:lang w:val="ka-GE"/>
        </w:rPr>
        <w:softHyphen/>
        <w:t>ri</w:t>
      </w:r>
      <w:r w:rsidRPr="00BE3BDE">
        <w:rPr>
          <w:rFonts w:ascii="LitNusx" w:hAnsi="LitNusx"/>
          <w:b/>
          <w:sz w:val="22"/>
          <w:szCs w:val="22"/>
          <w:lang w:val="ka-GE"/>
        </w:rPr>
        <w:softHyphen/>
        <w:t>ge</w:t>
      </w:r>
      <w:r w:rsidRPr="00BE3BDE">
        <w:rPr>
          <w:rFonts w:ascii="LitNusx" w:hAnsi="LitNusx"/>
          <w:b/>
          <w:sz w:val="22"/>
          <w:szCs w:val="22"/>
          <w:lang w:val="ka-GE"/>
        </w:rPr>
        <w:softHyphen/>
        <w:t>biT“ Se</w:t>
      </w:r>
      <w:r w:rsidRPr="00BE3BDE">
        <w:rPr>
          <w:rFonts w:ascii="LitNusx" w:hAnsi="LitNusx"/>
          <w:b/>
          <w:sz w:val="22"/>
          <w:szCs w:val="22"/>
          <w:lang w:val="ka-GE"/>
        </w:rPr>
        <w:softHyphen/>
        <w:t>iv</w:t>
      </w:r>
      <w:r w:rsidRPr="00BE3BDE">
        <w:rPr>
          <w:rFonts w:ascii="LitNusx" w:hAnsi="LitNusx"/>
          <w:b/>
          <w:sz w:val="22"/>
          <w:szCs w:val="22"/>
          <w:lang w:val="ka-GE"/>
        </w:rPr>
        <w:softHyphen/>
        <w:t>so da dRe</w:t>
      </w:r>
      <w:r w:rsidRPr="00BE3BDE">
        <w:rPr>
          <w:rFonts w:ascii="LitNusx" w:hAnsi="LitNusx"/>
          <w:b/>
          <w:sz w:val="22"/>
          <w:szCs w:val="22"/>
          <w:lang w:val="ka-GE"/>
        </w:rPr>
        <w:softHyphen/>
        <w:t>sac grZel</w:t>
      </w:r>
      <w:r w:rsidRPr="00BE3BDE">
        <w:rPr>
          <w:rFonts w:ascii="LitNusx" w:hAnsi="LitNusx"/>
          <w:b/>
          <w:sz w:val="22"/>
          <w:szCs w:val="22"/>
          <w:lang w:val="ka-GE"/>
        </w:rPr>
        <w:softHyphen/>
        <w:t>de</w:t>
      </w:r>
      <w:r w:rsidRPr="00BE3BDE">
        <w:rPr>
          <w:rFonts w:ascii="LitNusx" w:hAnsi="LitNusx"/>
          <w:b/>
          <w:sz w:val="22"/>
          <w:szCs w:val="22"/>
          <w:lang w:val="ka-GE"/>
        </w:rPr>
        <w:softHyphen/>
        <w:t>ba, mag</w:t>
      </w:r>
      <w:r w:rsidRPr="00BE3BDE">
        <w:rPr>
          <w:rFonts w:ascii="LitNusx" w:hAnsi="LitNusx"/>
          <w:b/>
          <w:sz w:val="22"/>
          <w:szCs w:val="22"/>
          <w:lang w:val="ka-GE"/>
        </w:rPr>
        <w:softHyphen/>
        <w:t>ram cod</w:t>
      </w:r>
      <w:r w:rsidRPr="00BE3BDE">
        <w:rPr>
          <w:rFonts w:ascii="LitNusx" w:hAnsi="LitNusx"/>
          <w:b/>
          <w:sz w:val="22"/>
          <w:szCs w:val="22"/>
          <w:lang w:val="ka-GE"/>
        </w:rPr>
        <w:softHyphen/>
        <w:t>nis da</w:t>
      </w:r>
      <w:r w:rsidRPr="00BE3BDE">
        <w:rPr>
          <w:rFonts w:ascii="LitNusx" w:hAnsi="LitNusx"/>
          <w:b/>
          <w:sz w:val="22"/>
          <w:szCs w:val="22"/>
          <w:lang w:val="ka-GE"/>
        </w:rPr>
        <w:softHyphen/>
      </w:r>
      <w:r>
        <w:rPr>
          <w:rFonts w:ascii="LitNusx" w:hAnsi="LitNusx"/>
          <w:b/>
          <w:sz w:val="22"/>
          <w:szCs w:val="22"/>
          <w:lang w:val="en-US"/>
        </w:rPr>
        <w:t>ba</w:t>
      </w:r>
      <w:r w:rsidRPr="00BE3BDE">
        <w:rPr>
          <w:rFonts w:ascii="LitNusx" w:hAnsi="LitNusx"/>
          <w:b/>
          <w:sz w:val="22"/>
          <w:szCs w:val="22"/>
          <w:lang w:val="ka-GE"/>
        </w:rPr>
        <w:t>li do</w:t>
      </w:r>
      <w:r w:rsidRPr="00BE3BDE">
        <w:rPr>
          <w:rFonts w:ascii="LitNusx" w:hAnsi="LitNusx"/>
          <w:b/>
          <w:sz w:val="22"/>
          <w:szCs w:val="22"/>
          <w:lang w:val="ka-GE"/>
        </w:rPr>
        <w:softHyphen/>
        <w:t>nis mqo</w:t>
      </w:r>
      <w:r w:rsidRPr="00BE3BDE">
        <w:rPr>
          <w:rFonts w:ascii="LitNusx" w:hAnsi="LitNusx"/>
          <w:b/>
          <w:sz w:val="22"/>
          <w:szCs w:val="22"/>
          <w:lang w:val="ka-GE"/>
        </w:rPr>
        <w:softHyphen/>
        <w:t>ne pi</w:t>
      </w:r>
      <w:r w:rsidRPr="00BE3BDE">
        <w:rPr>
          <w:rFonts w:ascii="LitNusx" w:hAnsi="LitNusx"/>
          <w:b/>
          <w:sz w:val="22"/>
          <w:szCs w:val="22"/>
          <w:lang w:val="ka-GE"/>
        </w:rPr>
        <w:softHyphen/>
        <w:t>reb</w:t>
      </w:r>
      <w:r w:rsidRPr="00BE3BDE">
        <w:rPr>
          <w:rFonts w:ascii="LitNusx" w:hAnsi="LitNusx"/>
          <w:b/>
          <w:sz w:val="22"/>
          <w:szCs w:val="22"/>
          <w:lang w:val="ka-GE"/>
        </w:rPr>
        <w:softHyphen/>
        <w:t>ze xa</w:t>
      </w:r>
      <w:r w:rsidRPr="00BE3BDE">
        <w:rPr>
          <w:rFonts w:ascii="LitNusx" w:hAnsi="LitNusx"/>
          <w:b/>
          <w:sz w:val="22"/>
          <w:szCs w:val="22"/>
          <w:lang w:val="ka-GE"/>
        </w:rPr>
        <w:softHyphen/>
        <w:t>ris</w:t>
      </w:r>
      <w:r w:rsidRPr="00BE3BDE">
        <w:rPr>
          <w:rFonts w:ascii="LitNusx" w:hAnsi="LitNusx"/>
          <w:b/>
          <w:sz w:val="22"/>
          <w:szCs w:val="22"/>
          <w:lang w:val="ka-GE"/>
        </w:rPr>
        <w:softHyphen/>
        <w:t>xis Ca</w:t>
      </w:r>
      <w:r w:rsidRPr="00BE3BDE">
        <w:rPr>
          <w:rFonts w:ascii="LitNusx" w:hAnsi="LitNusx"/>
          <w:b/>
          <w:sz w:val="22"/>
          <w:szCs w:val="22"/>
          <w:lang w:val="ka-GE"/>
        </w:rPr>
        <w:softHyphen/>
        <w:t>mo</w:t>
      </w:r>
      <w:r w:rsidRPr="00BE3BDE">
        <w:rPr>
          <w:rFonts w:ascii="LitNusx" w:hAnsi="LitNusx"/>
          <w:b/>
          <w:sz w:val="22"/>
          <w:szCs w:val="22"/>
          <w:lang w:val="ka-GE"/>
        </w:rPr>
        <w:softHyphen/>
        <w:t>ri</w:t>
      </w:r>
      <w:r w:rsidRPr="00BE3BDE">
        <w:rPr>
          <w:rFonts w:ascii="LitNusx" w:hAnsi="LitNusx"/>
          <w:b/>
          <w:sz w:val="22"/>
          <w:szCs w:val="22"/>
          <w:lang w:val="ka-GE"/>
        </w:rPr>
        <w:softHyphen/>
        <w:t>ge</w:t>
      </w:r>
      <w:r w:rsidRPr="00BE3BDE">
        <w:rPr>
          <w:rFonts w:ascii="LitNusx" w:hAnsi="LitNusx"/>
          <w:b/>
          <w:sz w:val="22"/>
          <w:szCs w:val="22"/>
          <w:lang w:val="ka-GE"/>
        </w:rPr>
        <w:softHyphen/>
        <w:t>ba ve</w:t>
      </w:r>
      <w:r w:rsidRPr="00BE3BDE">
        <w:rPr>
          <w:rFonts w:ascii="LitNusx" w:hAnsi="LitNusx"/>
          <w:b/>
          <w:sz w:val="22"/>
          <w:szCs w:val="22"/>
          <w:lang w:val="ka-GE"/>
        </w:rPr>
        <w:softHyphen/>
        <w:t>ra</w:t>
      </w:r>
      <w:r w:rsidRPr="00BE3BDE">
        <w:rPr>
          <w:rFonts w:ascii="LitNusx" w:hAnsi="LitNusx"/>
          <w:b/>
          <w:sz w:val="22"/>
          <w:szCs w:val="22"/>
          <w:lang w:val="ka-GE"/>
        </w:rPr>
        <w:softHyphen/>
        <w:t>fer sa</w:t>
      </w:r>
      <w:r w:rsidRPr="00BE3BDE">
        <w:rPr>
          <w:rFonts w:ascii="LitNusx" w:hAnsi="LitNusx"/>
          <w:b/>
          <w:sz w:val="22"/>
          <w:szCs w:val="22"/>
          <w:lang w:val="ka-GE"/>
        </w:rPr>
        <w:softHyphen/>
        <w:t>si</w:t>
      </w:r>
      <w:r w:rsidRPr="00BE3BDE">
        <w:rPr>
          <w:rFonts w:ascii="LitNusx" w:hAnsi="LitNusx"/>
          <w:b/>
          <w:sz w:val="22"/>
          <w:szCs w:val="22"/>
          <w:lang w:val="ka-GE"/>
        </w:rPr>
        <w:softHyphen/>
        <w:t>ke</w:t>
      </w:r>
      <w:r w:rsidRPr="00BE3BDE">
        <w:rPr>
          <w:rFonts w:ascii="LitNusx" w:hAnsi="LitNusx"/>
          <w:b/>
          <w:sz w:val="22"/>
          <w:szCs w:val="22"/>
          <w:lang w:val="ka-GE"/>
        </w:rPr>
        <w:softHyphen/>
        <w:t>Tos Ses</w:t>
      </w:r>
      <w:r w:rsidRPr="00BE3BDE">
        <w:rPr>
          <w:rFonts w:ascii="LitNusx" w:hAnsi="LitNusx"/>
          <w:b/>
          <w:sz w:val="22"/>
          <w:szCs w:val="22"/>
          <w:lang w:val="ka-GE"/>
        </w:rPr>
        <w:softHyphen/>
        <w:t>Zens sas</w:t>
      </w:r>
      <w:r w:rsidRPr="00BE3BDE">
        <w:rPr>
          <w:rFonts w:ascii="LitNusx" w:hAnsi="LitNusx"/>
          <w:b/>
          <w:sz w:val="22"/>
          <w:szCs w:val="22"/>
          <w:lang w:val="ka-GE"/>
        </w:rPr>
        <w:softHyphen/>
        <w:t>wav</w:t>
      </w:r>
      <w:r w:rsidRPr="00BE3BDE">
        <w:rPr>
          <w:rFonts w:ascii="LitNusx" w:hAnsi="LitNusx"/>
          <w:b/>
          <w:sz w:val="22"/>
          <w:szCs w:val="22"/>
          <w:lang w:val="ka-GE"/>
        </w:rPr>
        <w:softHyphen/>
        <w:t>leb</w:t>
      </w:r>
      <w:r w:rsidRPr="00BE3BDE">
        <w:rPr>
          <w:rFonts w:ascii="LitNusx" w:hAnsi="LitNusx"/>
          <w:b/>
          <w:sz w:val="22"/>
          <w:szCs w:val="22"/>
          <w:lang w:val="ka-GE"/>
        </w:rPr>
        <w:softHyphen/>
        <w:t>le</w:t>
      </w:r>
      <w:r w:rsidRPr="00BE3BDE">
        <w:rPr>
          <w:rFonts w:ascii="LitNusx" w:hAnsi="LitNusx"/>
          <w:b/>
          <w:sz w:val="22"/>
          <w:szCs w:val="22"/>
          <w:lang w:val="ka-GE"/>
        </w:rPr>
        <w:softHyphen/>
        <w:t>bis do</w:t>
      </w:r>
      <w:r w:rsidRPr="00BE3BDE">
        <w:rPr>
          <w:rFonts w:ascii="LitNusx" w:hAnsi="LitNusx"/>
          <w:b/>
          <w:sz w:val="22"/>
          <w:szCs w:val="22"/>
          <w:lang w:val="ka-GE"/>
        </w:rPr>
        <w:softHyphen/>
        <w:t>nes, spe</w:t>
      </w:r>
      <w:r w:rsidRPr="00BE3BDE">
        <w:rPr>
          <w:rFonts w:ascii="LitNusx" w:hAnsi="LitNusx"/>
          <w:b/>
          <w:sz w:val="22"/>
          <w:szCs w:val="22"/>
          <w:lang w:val="ka-GE"/>
        </w:rPr>
        <w:softHyphen/>
        <w:t>ci</w:t>
      </w:r>
      <w:r w:rsidRPr="00BE3BDE">
        <w:rPr>
          <w:rFonts w:ascii="LitNusx" w:hAnsi="LitNusx"/>
          <w:b/>
          <w:sz w:val="22"/>
          <w:szCs w:val="22"/>
          <w:lang w:val="ka-GE"/>
        </w:rPr>
        <w:softHyphen/>
        <w:t>a</w:t>
      </w:r>
      <w:r w:rsidRPr="00BE3BDE">
        <w:rPr>
          <w:rFonts w:ascii="LitNusx" w:hAnsi="LitNusx"/>
          <w:b/>
          <w:sz w:val="22"/>
          <w:szCs w:val="22"/>
          <w:lang w:val="ka-GE"/>
        </w:rPr>
        <w:softHyphen/>
        <w:t>lo</w:t>
      </w:r>
      <w:r w:rsidRPr="00BE3BDE">
        <w:rPr>
          <w:rFonts w:ascii="LitNusx" w:hAnsi="LitNusx"/>
          <w:b/>
          <w:sz w:val="22"/>
          <w:szCs w:val="22"/>
          <w:lang w:val="ka-GE"/>
        </w:rPr>
        <w:softHyphen/>
        <w:t>ba</w:t>
      </w:r>
      <w:r w:rsidRPr="00BE3BDE">
        <w:rPr>
          <w:rFonts w:ascii="LitNusx" w:hAnsi="LitNusx"/>
          <w:b/>
          <w:sz w:val="22"/>
          <w:szCs w:val="22"/>
          <w:lang w:val="ka-GE"/>
        </w:rPr>
        <w:softHyphen/>
        <w:t>sa da TviT qve</w:t>
      </w:r>
      <w:r w:rsidRPr="00BE3BDE">
        <w:rPr>
          <w:rFonts w:ascii="LitNusx" w:hAnsi="LitNusx"/>
          <w:b/>
          <w:sz w:val="22"/>
          <w:szCs w:val="22"/>
          <w:lang w:val="ka-GE"/>
        </w:rPr>
        <w:softHyphen/>
        <w:t>ya</w:t>
      </w:r>
      <w:r w:rsidRPr="00BE3BDE">
        <w:rPr>
          <w:rFonts w:ascii="LitNusx" w:hAnsi="LitNusx"/>
          <w:b/>
          <w:sz w:val="22"/>
          <w:szCs w:val="22"/>
          <w:lang w:val="ka-GE"/>
        </w:rPr>
        <w:softHyphen/>
        <w:t>na</w:t>
      </w:r>
      <w:r w:rsidRPr="00BE3BDE">
        <w:rPr>
          <w:rFonts w:ascii="LitNusx" w:hAnsi="LitNusx"/>
          <w:b/>
          <w:sz w:val="22"/>
          <w:szCs w:val="22"/>
          <w:lang w:val="ka-GE"/>
        </w:rPr>
        <w:softHyphen/>
        <w:t>sac ki.</w:t>
      </w:r>
    </w:p>
    <w:p w:rsidR="00D46116" w:rsidRPr="00787C47" w:rsidRDefault="00D46116" w:rsidP="00BC619A">
      <w:pPr>
        <w:spacing w:line="252" w:lineRule="auto"/>
        <w:ind w:firstLine="482"/>
        <w:jc w:val="both"/>
        <w:rPr>
          <w:rFonts w:ascii="LitNusx" w:hAnsi="LitNusx"/>
          <w:sz w:val="22"/>
          <w:szCs w:val="22"/>
          <w:lang w:val="ka-GE"/>
        </w:rPr>
      </w:pPr>
      <w:r w:rsidRPr="00787C47">
        <w:rPr>
          <w:rFonts w:ascii="LitNusx" w:hAnsi="LitNusx"/>
          <w:sz w:val="22"/>
          <w:szCs w:val="22"/>
          <w:lang w:val="ka-GE"/>
        </w:rPr>
        <w:t>zed</w:t>
      </w:r>
      <w:r>
        <w:rPr>
          <w:rFonts w:ascii="LitNusx" w:hAnsi="LitNusx"/>
          <w:sz w:val="22"/>
          <w:szCs w:val="22"/>
          <w:lang w:val="ka-GE"/>
        </w:rPr>
        <w:softHyphen/>
      </w:r>
      <w:r w:rsidRPr="00787C47">
        <w:rPr>
          <w:rFonts w:ascii="LitNusx" w:hAnsi="LitNusx"/>
          <w:sz w:val="22"/>
          <w:szCs w:val="22"/>
          <w:lang w:val="ka-GE"/>
        </w:rPr>
        <w:t>me</w:t>
      </w:r>
      <w:r>
        <w:rPr>
          <w:rFonts w:ascii="LitNusx" w:hAnsi="LitNusx"/>
          <w:sz w:val="22"/>
          <w:szCs w:val="22"/>
          <w:lang w:val="ka-GE"/>
        </w:rPr>
        <w:softHyphen/>
      </w:r>
      <w:r w:rsidRPr="00787C47">
        <w:rPr>
          <w:rFonts w:ascii="LitNusx" w:hAnsi="LitNusx"/>
          <w:sz w:val="22"/>
          <w:szCs w:val="22"/>
          <w:lang w:val="ka-GE"/>
        </w:rPr>
        <w:t>ti ar iq</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ba Tu vit</w:t>
      </w:r>
      <w:r>
        <w:rPr>
          <w:rFonts w:ascii="LitNusx" w:hAnsi="LitNusx"/>
          <w:sz w:val="22"/>
          <w:szCs w:val="22"/>
          <w:lang w:val="ka-GE"/>
        </w:rPr>
        <w:softHyphen/>
      </w:r>
      <w:r w:rsidRPr="00787C47">
        <w:rPr>
          <w:rFonts w:ascii="LitNusx" w:hAnsi="LitNusx"/>
          <w:sz w:val="22"/>
          <w:szCs w:val="22"/>
          <w:lang w:val="ka-GE"/>
        </w:rPr>
        <w:t>yviT, rom dRe</w:t>
      </w:r>
      <w:r>
        <w:rPr>
          <w:rFonts w:ascii="LitNusx" w:hAnsi="LitNusx"/>
          <w:sz w:val="22"/>
          <w:szCs w:val="22"/>
          <w:lang w:val="ka-GE"/>
        </w:rPr>
        <w:softHyphen/>
      </w:r>
      <w:r w:rsidRPr="00787C47">
        <w:rPr>
          <w:rFonts w:ascii="LitNusx" w:hAnsi="LitNusx"/>
          <w:sz w:val="22"/>
          <w:szCs w:val="22"/>
          <w:lang w:val="ka-GE"/>
        </w:rPr>
        <w:t>i</w:t>
      </w:r>
      <w:r>
        <w:rPr>
          <w:rFonts w:ascii="LitNusx" w:hAnsi="LitNusx"/>
          <w:sz w:val="22"/>
          <w:szCs w:val="22"/>
          <w:lang w:val="ka-GE"/>
        </w:rPr>
        <w:softHyphen/>
      </w:r>
      <w:r w:rsidRPr="00787C47">
        <w:rPr>
          <w:rFonts w:ascii="LitNusx" w:hAnsi="LitNusx"/>
          <w:sz w:val="22"/>
          <w:szCs w:val="22"/>
          <w:lang w:val="ka-GE"/>
        </w:rPr>
        <w:t>saT</w:t>
      </w:r>
      <w:r>
        <w:rPr>
          <w:rFonts w:ascii="LitNusx" w:hAnsi="LitNusx"/>
          <w:sz w:val="22"/>
          <w:szCs w:val="22"/>
          <w:lang w:val="ka-GE"/>
        </w:rPr>
        <w:softHyphen/>
      </w:r>
      <w:r w:rsidRPr="00787C47">
        <w:rPr>
          <w:rFonts w:ascii="LitNusx" w:hAnsi="LitNusx"/>
          <w:sz w:val="22"/>
          <w:szCs w:val="22"/>
          <w:lang w:val="ka-GE"/>
        </w:rPr>
        <w:t>vis sa</w:t>
      </w:r>
      <w:r>
        <w:rPr>
          <w:rFonts w:ascii="LitNusx" w:hAnsi="LitNusx"/>
          <w:sz w:val="22"/>
          <w:szCs w:val="22"/>
          <w:lang w:val="ka-GE"/>
        </w:rPr>
        <w:softHyphen/>
      </w:r>
      <w:r w:rsidRPr="00787C47">
        <w:rPr>
          <w:rFonts w:ascii="LitNusx" w:hAnsi="LitNusx"/>
          <w:sz w:val="22"/>
          <w:szCs w:val="22"/>
          <w:lang w:val="ka-GE"/>
        </w:rPr>
        <w:t>baz</w:t>
      </w:r>
      <w:r>
        <w:rPr>
          <w:rFonts w:ascii="LitNusx" w:hAnsi="LitNusx"/>
          <w:sz w:val="22"/>
          <w:szCs w:val="22"/>
          <w:lang w:val="ka-GE"/>
        </w:rPr>
        <w:softHyphen/>
      </w:r>
      <w:r w:rsidRPr="00787C47">
        <w:rPr>
          <w:rFonts w:ascii="LitNusx" w:hAnsi="LitNusx"/>
          <w:sz w:val="22"/>
          <w:szCs w:val="22"/>
          <w:lang w:val="ka-GE"/>
        </w:rPr>
        <w:t>ro eko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kis moT</w:t>
      </w:r>
      <w:r>
        <w:rPr>
          <w:rFonts w:ascii="LitNusx" w:hAnsi="LitNusx"/>
          <w:sz w:val="22"/>
          <w:szCs w:val="22"/>
          <w:lang w:val="ka-GE"/>
        </w:rPr>
        <w:softHyphen/>
      </w:r>
      <w:r w:rsidRPr="00787C47">
        <w:rPr>
          <w:rFonts w:ascii="LitNusx" w:hAnsi="LitNusx"/>
          <w:sz w:val="22"/>
          <w:szCs w:val="22"/>
          <w:lang w:val="ka-GE"/>
        </w:rPr>
        <w:t>xov</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bi</w:t>
      </w:r>
      <w:r>
        <w:rPr>
          <w:rFonts w:ascii="LitNusx" w:hAnsi="LitNusx"/>
          <w:sz w:val="22"/>
          <w:szCs w:val="22"/>
          <w:lang w:val="ka-GE"/>
        </w:rPr>
        <w:softHyphen/>
      </w:r>
      <w:r w:rsidRPr="00787C47">
        <w:rPr>
          <w:rFonts w:ascii="LitNusx" w:hAnsi="LitNusx"/>
          <w:sz w:val="22"/>
          <w:szCs w:val="22"/>
          <w:lang w:val="ka-GE"/>
        </w:rPr>
        <w:t>dan ga</w:t>
      </w:r>
      <w:r>
        <w:rPr>
          <w:rFonts w:ascii="LitNusx" w:hAnsi="LitNusx"/>
          <w:sz w:val="22"/>
          <w:szCs w:val="22"/>
          <w:lang w:val="ka-GE"/>
        </w:rPr>
        <w:softHyphen/>
      </w:r>
      <w:r w:rsidRPr="00787C47">
        <w:rPr>
          <w:rFonts w:ascii="LitNusx" w:hAnsi="LitNusx"/>
          <w:sz w:val="22"/>
          <w:szCs w:val="22"/>
          <w:lang w:val="ka-GE"/>
        </w:rPr>
        <w:t>mom</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na</w:t>
      </w:r>
      <w:r>
        <w:rPr>
          <w:rFonts w:ascii="LitNusx" w:hAnsi="LitNusx"/>
          <w:sz w:val="22"/>
          <w:szCs w:val="22"/>
          <w:lang w:val="ka-GE"/>
        </w:rPr>
        <w:softHyphen/>
      </w:r>
      <w:r w:rsidRPr="00787C47">
        <w:rPr>
          <w:rFonts w:ascii="LitNusx" w:hAnsi="LitNusx"/>
          <w:sz w:val="22"/>
          <w:szCs w:val="22"/>
          <w:lang w:val="ka-GE"/>
        </w:rPr>
        <w:t>re, bu</w:t>
      </w:r>
      <w:r>
        <w:rPr>
          <w:rFonts w:ascii="LitNusx" w:hAnsi="LitNusx"/>
          <w:sz w:val="22"/>
          <w:szCs w:val="22"/>
          <w:lang w:val="ka-GE"/>
        </w:rPr>
        <w:softHyphen/>
      </w:r>
      <w:r w:rsidRPr="00787C47">
        <w:rPr>
          <w:rFonts w:ascii="LitNusx" w:hAnsi="LitNusx"/>
          <w:sz w:val="22"/>
          <w:szCs w:val="22"/>
          <w:lang w:val="ka-GE"/>
        </w:rPr>
        <w:t>Ral</w:t>
      </w:r>
      <w:r>
        <w:rPr>
          <w:rFonts w:ascii="LitNusx" w:hAnsi="LitNusx"/>
          <w:sz w:val="22"/>
          <w:szCs w:val="22"/>
          <w:lang w:val="ka-GE"/>
        </w:rPr>
        <w:softHyphen/>
      </w:r>
      <w:r w:rsidRPr="00787C47">
        <w:rPr>
          <w:rFonts w:ascii="LitNusx" w:hAnsi="LitNusx"/>
          <w:sz w:val="22"/>
          <w:szCs w:val="22"/>
          <w:lang w:val="ka-GE"/>
        </w:rPr>
        <w:t>tru</w:t>
      </w:r>
      <w:r>
        <w:rPr>
          <w:rFonts w:ascii="LitNusx" w:hAnsi="LitNusx"/>
          <w:sz w:val="22"/>
          <w:szCs w:val="22"/>
          <w:lang w:val="ka-GE"/>
        </w:rPr>
        <w:softHyphen/>
      </w:r>
      <w:r w:rsidRPr="00787C47">
        <w:rPr>
          <w:rFonts w:ascii="LitNusx" w:hAnsi="LitNusx"/>
          <w:sz w:val="22"/>
          <w:szCs w:val="22"/>
          <w:lang w:val="ka-GE"/>
        </w:rPr>
        <w:t>li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xva da</w:t>
      </w:r>
      <w:r>
        <w:rPr>
          <w:rFonts w:ascii="LitNusx" w:hAnsi="LitNusx"/>
          <w:sz w:val="22"/>
          <w:szCs w:val="22"/>
          <w:lang w:val="ka-GE"/>
        </w:rPr>
        <w:softHyphen/>
      </w:r>
      <w:r w:rsidRPr="00787C47">
        <w:rPr>
          <w:rFonts w:ascii="LitNusx" w:hAnsi="LitNusx"/>
          <w:sz w:val="22"/>
          <w:szCs w:val="22"/>
          <w:lang w:val="ka-GE"/>
        </w:rPr>
        <w:t>i</w:t>
      </w:r>
      <w:r>
        <w:rPr>
          <w:rFonts w:ascii="LitNusx" w:hAnsi="LitNusx"/>
          <w:sz w:val="22"/>
          <w:szCs w:val="22"/>
          <w:lang w:val="ka-GE"/>
        </w:rPr>
        <w:softHyphen/>
      </w:r>
      <w:r w:rsidRPr="00787C47">
        <w:rPr>
          <w:rFonts w:ascii="LitNusx" w:hAnsi="LitNusx"/>
          <w:sz w:val="22"/>
          <w:szCs w:val="22"/>
          <w:lang w:val="ka-GE"/>
        </w:rPr>
        <w:t>yo me</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je</w:t>
      </w:r>
      <w:r>
        <w:rPr>
          <w:rFonts w:ascii="LitNusx" w:hAnsi="LitNusx"/>
          <w:sz w:val="22"/>
          <w:szCs w:val="22"/>
          <w:lang w:val="ka-GE"/>
        </w:rPr>
        <w:softHyphen/>
      </w:r>
      <w:r w:rsidRPr="00787C47">
        <w:rPr>
          <w:rFonts w:ascii="LitNusx" w:hAnsi="LitNusx"/>
          <w:sz w:val="22"/>
          <w:szCs w:val="22"/>
          <w:lang w:val="ka-GE"/>
        </w:rPr>
        <w:t>rul da fi</w:t>
      </w:r>
      <w:r>
        <w:rPr>
          <w:rFonts w:ascii="LitNusx" w:hAnsi="LitNusx"/>
          <w:sz w:val="22"/>
          <w:szCs w:val="22"/>
          <w:lang w:val="ka-GE"/>
        </w:rPr>
        <w:softHyphen/>
      </w:r>
      <w:r w:rsidRPr="00787C47">
        <w:rPr>
          <w:rFonts w:ascii="LitNusx" w:hAnsi="LitNusx"/>
          <w:sz w:val="22"/>
          <w:szCs w:val="22"/>
          <w:lang w:val="ka-GE"/>
        </w:rPr>
        <w:t>nan</w:t>
      </w:r>
      <w:r>
        <w:rPr>
          <w:rFonts w:ascii="LitNusx" w:hAnsi="LitNusx"/>
          <w:sz w:val="22"/>
          <w:szCs w:val="22"/>
          <w:lang w:val="ka-GE"/>
        </w:rPr>
        <w:softHyphen/>
      </w:r>
      <w:r w:rsidRPr="00787C47">
        <w:rPr>
          <w:rFonts w:ascii="LitNusx" w:hAnsi="LitNusx"/>
          <w:sz w:val="22"/>
          <w:szCs w:val="22"/>
          <w:lang w:val="ka-GE"/>
        </w:rPr>
        <w:t>sur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xvad, amas</w:t>
      </w:r>
      <w:r>
        <w:rPr>
          <w:rFonts w:ascii="LitNusx" w:hAnsi="LitNusx"/>
          <w:sz w:val="22"/>
          <w:szCs w:val="22"/>
          <w:lang w:val="ka-GE"/>
        </w:rPr>
        <w:softHyphen/>
      </w:r>
      <w:r w:rsidRPr="00787C47">
        <w:rPr>
          <w:rFonts w:ascii="LitNusx" w:hAnsi="LitNusx"/>
          <w:sz w:val="22"/>
          <w:szCs w:val="22"/>
          <w:lang w:val="ka-GE"/>
        </w:rPr>
        <w:t>Tan, aSS</w:t>
      </w:r>
      <w:r>
        <w:rPr>
          <w:rFonts w:ascii="LitNusx" w:hAnsi="LitNusx"/>
          <w:sz w:val="22"/>
          <w:szCs w:val="22"/>
          <w:lang w:val="en-US"/>
        </w:rPr>
        <w:t>-</w:t>
      </w:r>
      <w:r w:rsidRPr="00787C47">
        <w:rPr>
          <w:rFonts w:ascii="LitNusx" w:hAnsi="LitNusx"/>
          <w:sz w:val="22"/>
          <w:szCs w:val="22"/>
          <w:lang w:val="ka-GE"/>
        </w:rPr>
        <w:t>Si me</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je</w:t>
      </w:r>
      <w:r>
        <w:rPr>
          <w:rFonts w:ascii="LitNusx" w:hAnsi="LitNusx"/>
          <w:sz w:val="22"/>
          <w:szCs w:val="22"/>
          <w:lang w:val="ka-GE"/>
        </w:rPr>
        <w:softHyphen/>
      </w:r>
      <w:r w:rsidRPr="00787C47">
        <w:rPr>
          <w:rFonts w:ascii="LitNusx" w:hAnsi="LitNusx"/>
          <w:sz w:val="22"/>
          <w:szCs w:val="22"/>
          <w:lang w:val="ka-GE"/>
        </w:rPr>
        <w:t>ru</w:t>
      </w:r>
      <w:r>
        <w:rPr>
          <w:rFonts w:ascii="LitNusx" w:hAnsi="LitNusx"/>
          <w:sz w:val="22"/>
          <w:szCs w:val="22"/>
          <w:lang w:val="ka-GE"/>
        </w:rPr>
        <w:softHyphen/>
      </w:r>
      <w:r w:rsidRPr="00787C47">
        <w:rPr>
          <w:rFonts w:ascii="LitNusx" w:hAnsi="LitNusx"/>
          <w:sz w:val="22"/>
          <w:szCs w:val="22"/>
          <w:lang w:val="ka-GE"/>
        </w:rPr>
        <w:t>li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xvis sas</w:t>
      </w:r>
      <w:r>
        <w:rPr>
          <w:rFonts w:ascii="LitNusx" w:hAnsi="LitNusx"/>
          <w:sz w:val="22"/>
          <w:szCs w:val="22"/>
          <w:lang w:val="ka-GE"/>
        </w:rPr>
        <w:softHyphen/>
      </w:r>
      <w:r w:rsidRPr="00787C47">
        <w:rPr>
          <w:rFonts w:ascii="LitNusx" w:hAnsi="LitNusx"/>
          <w:sz w:val="22"/>
          <w:szCs w:val="22"/>
          <w:lang w:val="ka-GE"/>
        </w:rPr>
        <w:t>wav</w:t>
      </w:r>
      <w:r>
        <w:rPr>
          <w:rFonts w:ascii="LitNusx" w:hAnsi="LitNusx"/>
          <w:sz w:val="22"/>
          <w:szCs w:val="22"/>
          <w:lang w:val="ka-GE"/>
        </w:rPr>
        <w:softHyphen/>
      </w:r>
      <w:r w:rsidRPr="00787C47">
        <w:rPr>
          <w:rFonts w:ascii="LitNusx" w:hAnsi="LitNusx"/>
          <w:sz w:val="22"/>
          <w:szCs w:val="22"/>
          <w:lang w:val="ka-GE"/>
        </w:rPr>
        <w:t>lo li</w:t>
      </w:r>
      <w:r>
        <w:rPr>
          <w:rFonts w:ascii="LitNusx" w:hAnsi="LitNusx"/>
          <w:sz w:val="22"/>
          <w:szCs w:val="22"/>
          <w:lang w:val="ka-GE"/>
        </w:rPr>
        <w:softHyphen/>
      </w:r>
      <w:r w:rsidRPr="00787C47">
        <w:rPr>
          <w:rFonts w:ascii="LitNusx" w:hAnsi="LitNusx"/>
          <w:sz w:val="22"/>
          <w:szCs w:val="22"/>
          <w:lang w:val="ka-GE"/>
        </w:rPr>
        <w:t>te</w:t>
      </w:r>
      <w:r>
        <w:rPr>
          <w:rFonts w:ascii="LitNusx" w:hAnsi="LitNusx"/>
          <w:sz w:val="22"/>
          <w:szCs w:val="22"/>
          <w:lang w:val="ka-GE"/>
        </w:rPr>
        <w:softHyphen/>
      </w:r>
      <w:r w:rsidRPr="00787C47">
        <w:rPr>
          <w:rFonts w:ascii="LitNusx" w:hAnsi="LitNusx"/>
          <w:sz w:val="22"/>
          <w:szCs w:val="22"/>
          <w:lang w:val="ka-GE"/>
        </w:rPr>
        <w:t>ra</w:t>
      </w:r>
      <w:r>
        <w:rPr>
          <w:rFonts w:ascii="LitNusx" w:hAnsi="LitNusx"/>
          <w:sz w:val="22"/>
          <w:szCs w:val="22"/>
          <w:lang w:val="ka-GE"/>
        </w:rPr>
        <w:softHyphen/>
      </w:r>
      <w:r w:rsidRPr="00787C47">
        <w:rPr>
          <w:rFonts w:ascii="LitNusx" w:hAnsi="LitNusx"/>
          <w:sz w:val="22"/>
          <w:szCs w:val="22"/>
          <w:lang w:val="ka-GE"/>
        </w:rPr>
        <w:t>tu</w:t>
      </w:r>
      <w:r>
        <w:rPr>
          <w:rFonts w:ascii="LitNusx" w:hAnsi="LitNusx"/>
          <w:sz w:val="22"/>
          <w:szCs w:val="22"/>
          <w:lang w:val="ka-GE"/>
        </w:rPr>
        <w:softHyphen/>
      </w:r>
      <w:r w:rsidRPr="00787C47">
        <w:rPr>
          <w:rFonts w:ascii="LitNusx" w:hAnsi="LitNusx"/>
          <w:sz w:val="22"/>
          <w:szCs w:val="22"/>
          <w:lang w:val="ka-GE"/>
        </w:rPr>
        <w:t>ras Zi</w:t>
      </w:r>
      <w:r>
        <w:rPr>
          <w:rFonts w:ascii="LitNusx" w:hAnsi="LitNusx"/>
          <w:sz w:val="22"/>
          <w:szCs w:val="22"/>
          <w:lang w:val="ka-GE"/>
        </w:rPr>
        <w:softHyphen/>
      </w:r>
      <w:r w:rsidRPr="00787C47">
        <w:rPr>
          <w:rFonts w:ascii="LitNusx" w:hAnsi="LitNusx"/>
          <w:sz w:val="22"/>
          <w:szCs w:val="22"/>
          <w:lang w:val="ka-GE"/>
        </w:rPr>
        <w:t>ri</w:t>
      </w:r>
      <w:r>
        <w:rPr>
          <w:rFonts w:ascii="LitNusx" w:hAnsi="LitNusx"/>
          <w:sz w:val="22"/>
          <w:szCs w:val="22"/>
          <w:lang w:val="ka-GE"/>
        </w:rPr>
        <w:softHyphen/>
      </w:r>
      <w:r w:rsidRPr="00787C47">
        <w:rPr>
          <w:rFonts w:ascii="LitNusx" w:hAnsi="LitNusx"/>
          <w:sz w:val="22"/>
          <w:szCs w:val="22"/>
          <w:lang w:val="ka-GE"/>
        </w:rPr>
        <w:t>Ta</w:t>
      </w:r>
      <w:r>
        <w:rPr>
          <w:rFonts w:ascii="LitNusx" w:hAnsi="LitNusx"/>
          <w:sz w:val="22"/>
          <w:szCs w:val="22"/>
          <w:lang w:val="ka-GE"/>
        </w:rPr>
        <w:softHyphen/>
      </w:r>
      <w:r w:rsidRPr="00787C47">
        <w:rPr>
          <w:rFonts w:ascii="LitNusx" w:hAnsi="LitNusx"/>
          <w:sz w:val="22"/>
          <w:szCs w:val="22"/>
          <w:lang w:val="ka-GE"/>
        </w:rPr>
        <w:t>da</w:t>
      </w:r>
      <w:r>
        <w:rPr>
          <w:rFonts w:ascii="LitNusx" w:hAnsi="LitNusx"/>
          <w:sz w:val="22"/>
          <w:szCs w:val="22"/>
          <w:lang w:val="ka-GE"/>
        </w:rPr>
        <w:softHyphen/>
      </w:r>
      <w:r w:rsidRPr="00787C47">
        <w:rPr>
          <w:rFonts w:ascii="LitNusx" w:hAnsi="LitNusx"/>
          <w:sz w:val="22"/>
          <w:szCs w:val="22"/>
          <w:lang w:val="ka-GE"/>
        </w:rPr>
        <w:t>d  „mmar</w:t>
      </w:r>
      <w:r>
        <w:rPr>
          <w:rFonts w:ascii="LitNusx" w:hAnsi="LitNusx"/>
          <w:sz w:val="22"/>
          <w:szCs w:val="22"/>
          <w:lang w:val="ka-GE"/>
        </w:rPr>
        <w:softHyphen/>
      </w:r>
      <w:r w:rsidRPr="00787C47">
        <w:rPr>
          <w:rFonts w:ascii="LitNusx" w:hAnsi="LitNusx"/>
          <w:sz w:val="22"/>
          <w:szCs w:val="22"/>
          <w:lang w:val="ka-GE"/>
        </w:rPr>
        <w:t>Tve</w:t>
      </w:r>
      <w:r>
        <w:rPr>
          <w:rFonts w:ascii="LitNusx" w:hAnsi="LitNusx"/>
          <w:sz w:val="22"/>
          <w:szCs w:val="22"/>
          <w:lang w:val="ka-GE"/>
        </w:rPr>
        <w:softHyphen/>
      </w:r>
      <w:r w:rsidRPr="00787C47">
        <w:rPr>
          <w:rFonts w:ascii="LitNusx" w:hAnsi="LitNusx"/>
          <w:sz w:val="22"/>
          <w:szCs w:val="22"/>
          <w:lang w:val="ka-GE"/>
        </w:rPr>
        <w:t>lo</w:t>
      </w:r>
      <w:r>
        <w:rPr>
          <w:rFonts w:ascii="LitNusx" w:hAnsi="LitNusx"/>
          <w:sz w:val="22"/>
          <w:szCs w:val="22"/>
          <w:lang w:val="ka-GE"/>
        </w:rPr>
        <w:softHyphen/>
      </w:r>
      <w:r w:rsidRPr="00787C47">
        <w:rPr>
          <w:rFonts w:ascii="LitNusx" w:hAnsi="LitNusx"/>
          <w:sz w:val="22"/>
          <w:szCs w:val="22"/>
          <w:lang w:val="ka-GE"/>
        </w:rPr>
        <w:t>biT in</w:t>
      </w:r>
      <w:r>
        <w:rPr>
          <w:rFonts w:ascii="LitNusx" w:hAnsi="LitNusx"/>
          <w:sz w:val="22"/>
          <w:szCs w:val="22"/>
          <w:lang w:val="ka-GE"/>
        </w:rPr>
        <w:softHyphen/>
      </w:r>
      <w:r w:rsidRPr="00787C47">
        <w:rPr>
          <w:rFonts w:ascii="LitNusx" w:hAnsi="LitNusx"/>
          <w:sz w:val="22"/>
          <w:szCs w:val="22"/>
          <w:lang w:val="ka-GE"/>
        </w:rPr>
        <w:t>for</w:t>
      </w:r>
      <w:r>
        <w:rPr>
          <w:rFonts w:ascii="LitNusx" w:hAnsi="LitNusx"/>
          <w:sz w:val="22"/>
          <w:szCs w:val="22"/>
          <w:lang w:val="ka-GE"/>
        </w:rPr>
        <w:softHyphen/>
      </w:r>
      <w:r w:rsidRPr="00787C47">
        <w:rPr>
          <w:rFonts w:ascii="LitNusx" w:hAnsi="LitNusx"/>
          <w:sz w:val="22"/>
          <w:szCs w:val="22"/>
          <w:lang w:val="ka-GE"/>
        </w:rPr>
        <w:t>ma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t>as“</w:t>
      </w:r>
      <w:r w:rsidRPr="00787C47">
        <w:rPr>
          <w:rFonts w:ascii="LitNusx" w:hAnsi="LitNusx"/>
          <w:sz w:val="22"/>
          <w:szCs w:val="22"/>
          <w:lang w:val="ka-GE"/>
        </w:rPr>
        <w:t xml:space="preserve"> uwo</w:t>
      </w:r>
      <w:r>
        <w:rPr>
          <w:rFonts w:ascii="LitNusx" w:hAnsi="LitNusx"/>
          <w:sz w:val="22"/>
          <w:szCs w:val="22"/>
          <w:lang w:val="ka-GE"/>
        </w:rPr>
        <w:softHyphen/>
      </w:r>
      <w:r w:rsidRPr="00787C47">
        <w:rPr>
          <w:rFonts w:ascii="LitNusx" w:hAnsi="LitNusx"/>
          <w:sz w:val="22"/>
          <w:szCs w:val="22"/>
          <w:lang w:val="ka-GE"/>
        </w:rPr>
        <w:t>de</w:t>
      </w:r>
      <w:r>
        <w:rPr>
          <w:rFonts w:ascii="LitNusx" w:hAnsi="LitNusx"/>
          <w:sz w:val="22"/>
          <w:szCs w:val="22"/>
          <w:lang w:val="ka-GE"/>
        </w:rPr>
        <w:softHyphen/>
      </w:r>
      <w:r w:rsidRPr="00787C47">
        <w:rPr>
          <w:rFonts w:ascii="LitNusx" w:hAnsi="LitNusx"/>
          <w:sz w:val="22"/>
          <w:szCs w:val="22"/>
          <w:lang w:val="ka-GE"/>
        </w:rPr>
        <w:t>ben xo</w:t>
      </w:r>
      <w:r>
        <w:rPr>
          <w:rFonts w:ascii="LitNusx" w:hAnsi="LitNusx"/>
          <w:sz w:val="22"/>
          <w:szCs w:val="22"/>
          <w:lang w:val="ka-GE"/>
        </w:rPr>
        <w:softHyphen/>
      </w:r>
      <w:r w:rsidRPr="00787C47">
        <w:rPr>
          <w:rFonts w:ascii="LitNusx" w:hAnsi="LitNusx"/>
          <w:sz w:val="22"/>
          <w:szCs w:val="22"/>
          <w:lang w:val="ka-GE"/>
        </w:rPr>
        <w:t>lo fi</w:t>
      </w:r>
      <w:r>
        <w:rPr>
          <w:rFonts w:ascii="LitNusx" w:hAnsi="LitNusx"/>
          <w:sz w:val="22"/>
          <w:szCs w:val="22"/>
          <w:lang w:val="ka-GE"/>
        </w:rPr>
        <w:softHyphen/>
      </w:r>
      <w:r w:rsidRPr="00787C47">
        <w:rPr>
          <w:rFonts w:ascii="LitNusx" w:hAnsi="LitNusx"/>
          <w:sz w:val="22"/>
          <w:szCs w:val="22"/>
          <w:lang w:val="ka-GE"/>
        </w:rPr>
        <w:t>nan</w:t>
      </w:r>
      <w:r>
        <w:rPr>
          <w:rFonts w:ascii="LitNusx" w:hAnsi="LitNusx"/>
          <w:sz w:val="22"/>
          <w:szCs w:val="22"/>
          <w:lang w:val="ka-GE"/>
        </w:rPr>
        <w:softHyphen/>
      </w:r>
      <w:r w:rsidRPr="00787C47">
        <w:rPr>
          <w:rFonts w:ascii="LitNusx" w:hAnsi="LitNusx"/>
          <w:sz w:val="22"/>
          <w:szCs w:val="22"/>
          <w:lang w:val="ka-GE"/>
        </w:rPr>
        <w:t>surs da</w:t>
      </w:r>
      <w:r>
        <w:rPr>
          <w:rFonts w:ascii="LitNusx" w:hAnsi="LitNusx"/>
          <w:sz w:val="22"/>
          <w:szCs w:val="22"/>
          <w:lang w:val="ka-GE"/>
        </w:rPr>
        <w:softHyphen/>
      </w:r>
      <w:r w:rsidRPr="00787C47">
        <w:rPr>
          <w:rFonts w:ascii="LitNusx" w:hAnsi="LitNusx"/>
          <w:sz w:val="22"/>
          <w:szCs w:val="22"/>
          <w:lang w:val="ka-GE"/>
        </w:rPr>
        <w:t>er</w:t>
      </w:r>
      <w:r>
        <w:rPr>
          <w:rFonts w:ascii="LitNusx" w:hAnsi="LitNusx"/>
          <w:sz w:val="22"/>
          <w:szCs w:val="22"/>
          <w:lang w:val="ka-GE"/>
        </w:rPr>
        <w:softHyphen/>
      </w:r>
      <w:r w:rsidRPr="00787C47">
        <w:rPr>
          <w:rFonts w:ascii="LitNusx" w:hAnsi="LitNusx"/>
          <w:sz w:val="22"/>
          <w:szCs w:val="22"/>
          <w:lang w:val="ka-GE"/>
        </w:rPr>
        <w:t>qva fi</w:t>
      </w:r>
      <w:r>
        <w:rPr>
          <w:rFonts w:ascii="LitNusx" w:hAnsi="LitNusx"/>
          <w:sz w:val="22"/>
          <w:szCs w:val="22"/>
          <w:lang w:val="ka-GE"/>
        </w:rPr>
        <w:softHyphen/>
      </w:r>
      <w:r w:rsidRPr="00787C47">
        <w:rPr>
          <w:rFonts w:ascii="LitNusx" w:hAnsi="LitNusx"/>
          <w:sz w:val="22"/>
          <w:szCs w:val="22"/>
          <w:lang w:val="ka-GE"/>
        </w:rPr>
        <w:t>nan</w:t>
      </w:r>
      <w:r>
        <w:rPr>
          <w:rFonts w:ascii="LitNusx" w:hAnsi="LitNusx"/>
          <w:sz w:val="22"/>
          <w:szCs w:val="22"/>
          <w:lang w:val="ka-GE"/>
        </w:rPr>
        <w:softHyphen/>
      </w:r>
      <w:r w:rsidRPr="00787C47">
        <w:rPr>
          <w:rFonts w:ascii="LitNusx" w:hAnsi="LitNusx"/>
          <w:sz w:val="22"/>
          <w:szCs w:val="22"/>
          <w:lang w:val="ka-GE"/>
        </w:rPr>
        <w:t>su</w:t>
      </w:r>
      <w:r>
        <w:rPr>
          <w:rFonts w:ascii="LitNusx" w:hAnsi="LitNusx"/>
          <w:sz w:val="22"/>
          <w:szCs w:val="22"/>
          <w:lang w:val="ka-GE"/>
        </w:rPr>
        <w:softHyphen/>
      </w:r>
      <w:r w:rsidRPr="00787C47">
        <w:rPr>
          <w:rFonts w:ascii="LitNusx" w:hAnsi="LitNusx"/>
          <w:sz w:val="22"/>
          <w:szCs w:val="22"/>
          <w:lang w:val="ka-GE"/>
        </w:rPr>
        <w:t>ri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xva da an</w:t>
      </w:r>
      <w:r>
        <w:rPr>
          <w:rFonts w:ascii="LitNusx" w:hAnsi="LitNusx"/>
          <w:sz w:val="22"/>
          <w:szCs w:val="22"/>
          <w:lang w:val="ka-GE"/>
        </w:rPr>
        <w:softHyphen/>
      </w:r>
      <w:r w:rsidRPr="00787C47">
        <w:rPr>
          <w:rFonts w:ascii="LitNusx" w:hAnsi="LitNusx"/>
          <w:sz w:val="22"/>
          <w:szCs w:val="22"/>
          <w:lang w:val="ka-GE"/>
        </w:rPr>
        <w:t>ga</w:t>
      </w:r>
      <w:r>
        <w:rPr>
          <w:rFonts w:ascii="LitNusx" w:hAnsi="LitNusx"/>
          <w:sz w:val="22"/>
          <w:szCs w:val="22"/>
          <w:lang w:val="ka-GE"/>
        </w:rPr>
        <w:softHyphen/>
      </w:r>
      <w:r w:rsidRPr="00787C47">
        <w:rPr>
          <w:rFonts w:ascii="LitNusx" w:hAnsi="LitNusx"/>
          <w:sz w:val="22"/>
          <w:szCs w:val="22"/>
          <w:lang w:val="ka-GE"/>
        </w:rPr>
        <w:t>riS</w:t>
      </w:r>
      <w:r>
        <w:rPr>
          <w:rFonts w:ascii="LitNusx" w:hAnsi="LitNusx"/>
          <w:sz w:val="22"/>
          <w:szCs w:val="22"/>
          <w:lang w:val="ka-GE"/>
        </w:rPr>
        <w:softHyphen/>
      </w:r>
      <w:r w:rsidRPr="00787C47">
        <w:rPr>
          <w:rFonts w:ascii="LitNusx" w:hAnsi="LitNusx"/>
          <w:sz w:val="22"/>
          <w:szCs w:val="22"/>
          <w:lang w:val="ka-GE"/>
        </w:rPr>
        <w:t>ge</w:t>
      </w:r>
      <w:r>
        <w:rPr>
          <w:rFonts w:ascii="LitNusx" w:hAnsi="LitNusx"/>
          <w:sz w:val="22"/>
          <w:szCs w:val="22"/>
          <w:lang w:val="ka-GE"/>
        </w:rPr>
        <w:softHyphen/>
      </w:r>
      <w:r w:rsidRPr="00787C47">
        <w:rPr>
          <w:rFonts w:ascii="LitNusx" w:hAnsi="LitNusx"/>
          <w:sz w:val="22"/>
          <w:szCs w:val="22"/>
          <w:lang w:val="ka-GE"/>
        </w:rPr>
        <w:t>ba, ro</w:t>
      </w:r>
      <w:r>
        <w:rPr>
          <w:rFonts w:ascii="LitNusx" w:hAnsi="LitNusx"/>
          <w:sz w:val="22"/>
          <w:szCs w:val="22"/>
          <w:lang w:val="ka-GE"/>
        </w:rPr>
        <w:softHyphen/>
      </w:r>
      <w:r w:rsidRPr="00787C47">
        <w:rPr>
          <w:rFonts w:ascii="LitNusx" w:hAnsi="LitNusx"/>
          <w:sz w:val="22"/>
          <w:szCs w:val="22"/>
          <w:lang w:val="ka-GE"/>
        </w:rPr>
        <w:t>me</w:t>
      </w:r>
      <w:r>
        <w:rPr>
          <w:rFonts w:ascii="LitNusx" w:hAnsi="LitNusx"/>
          <w:sz w:val="22"/>
          <w:szCs w:val="22"/>
          <w:lang w:val="ka-GE"/>
        </w:rPr>
        <w:softHyphen/>
      </w:r>
      <w:r w:rsidRPr="00787C47">
        <w:rPr>
          <w:rFonts w:ascii="LitNusx" w:hAnsi="LitNusx"/>
          <w:sz w:val="22"/>
          <w:szCs w:val="22"/>
          <w:lang w:val="ka-GE"/>
        </w:rPr>
        <w:t>lic fi</w:t>
      </w:r>
      <w:r>
        <w:rPr>
          <w:rFonts w:ascii="LitNusx" w:hAnsi="LitNusx"/>
          <w:sz w:val="22"/>
          <w:szCs w:val="22"/>
          <w:lang w:val="ka-GE"/>
        </w:rPr>
        <w:softHyphen/>
      </w:r>
      <w:r w:rsidRPr="00787C47">
        <w:rPr>
          <w:rFonts w:ascii="LitNusx" w:hAnsi="LitNusx"/>
          <w:sz w:val="22"/>
          <w:szCs w:val="22"/>
          <w:lang w:val="ka-GE"/>
        </w:rPr>
        <w:t>nan</w:t>
      </w:r>
      <w:r>
        <w:rPr>
          <w:rFonts w:ascii="LitNusx" w:hAnsi="LitNusx"/>
          <w:sz w:val="22"/>
          <w:szCs w:val="22"/>
          <w:lang w:val="ka-GE"/>
        </w:rPr>
        <w:softHyphen/>
      </w:r>
      <w:r w:rsidRPr="00787C47">
        <w:rPr>
          <w:rFonts w:ascii="LitNusx" w:hAnsi="LitNusx"/>
          <w:sz w:val="22"/>
          <w:szCs w:val="22"/>
          <w:lang w:val="ka-GE"/>
        </w:rPr>
        <w:t>su</w:t>
      </w:r>
      <w:r>
        <w:rPr>
          <w:rFonts w:ascii="LitNusx" w:hAnsi="LitNusx"/>
          <w:sz w:val="22"/>
          <w:szCs w:val="22"/>
          <w:lang w:val="ka-GE"/>
        </w:rPr>
        <w:softHyphen/>
      </w:r>
      <w:r w:rsidRPr="00787C47">
        <w:rPr>
          <w:rFonts w:ascii="LitNusx" w:hAnsi="LitNusx"/>
          <w:sz w:val="22"/>
          <w:szCs w:val="22"/>
          <w:lang w:val="ka-GE"/>
        </w:rPr>
        <w:t>ri an</w:t>
      </w:r>
      <w:r>
        <w:rPr>
          <w:rFonts w:ascii="LitNusx" w:hAnsi="LitNusx"/>
          <w:sz w:val="22"/>
          <w:szCs w:val="22"/>
          <w:lang w:val="ka-GE"/>
        </w:rPr>
        <w:softHyphen/>
      </w:r>
      <w:r w:rsidRPr="00787C47">
        <w:rPr>
          <w:rFonts w:ascii="LitNusx" w:hAnsi="LitNusx"/>
          <w:sz w:val="22"/>
          <w:szCs w:val="22"/>
          <w:lang w:val="ka-GE"/>
        </w:rPr>
        <w:t>ga</w:t>
      </w:r>
      <w:r>
        <w:rPr>
          <w:rFonts w:ascii="LitNusx" w:hAnsi="LitNusx"/>
          <w:sz w:val="22"/>
          <w:szCs w:val="22"/>
          <w:lang w:val="ka-GE"/>
        </w:rPr>
        <w:softHyphen/>
      </w:r>
      <w:r w:rsidRPr="00787C47">
        <w:rPr>
          <w:rFonts w:ascii="LitNusx" w:hAnsi="LitNusx"/>
          <w:sz w:val="22"/>
          <w:szCs w:val="22"/>
          <w:lang w:val="ka-GE"/>
        </w:rPr>
        <w:t>riS</w:t>
      </w:r>
      <w:r>
        <w:rPr>
          <w:rFonts w:ascii="LitNusx" w:hAnsi="LitNusx"/>
          <w:sz w:val="22"/>
          <w:szCs w:val="22"/>
          <w:lang w:val="ka-GE"/>
        </w:rPr>
        <w:softHyphen/>
      </w:r>
      <w:r w:rsidRPr="00787C47">
        <w:rPr>
          <w:rFonts w:ascii="LitNusx" w:hAnsi="LitNusx"/>
          <w:sz w:val="22"/>
          <w:szCs w:val="22"/>
          <w:lang w:val="ka-GE"/>
        </w:rPr>
        <w:t>ge</w:t>
      </w:r>
      <w:r>
        <w:rPr>
          <w:rFonts w:ascii="LitNusx" w:hAnsi="LitNusx"/>
          <w:sz w:val="22"/>
          <w:szCs w:val="22"/>
          <w:lang w:val="ka-GE"/>
        </w:rPr>
        <w:softHyphen/>
      </w:r>
      <w:r w:rsidRPr="00787C47">
        <w:rPr>
          <w:rFonts w:ascii="LitNusx" w:hAnsi="LitNusx"/>
          <w:sz w:val="22"/>
          <w:szCs w:val="22"/>
          <w:lang w:val="ka-GE"/>
        </w:rPr>
        <w:t>bis stan</w:t>
      </w:r>
      <w:r>
        <w:rPr>
          <w:rFonts w:ascii="LitNusx" w:hAnsi="LitNusx"/>
          <w:sz w:val="22"/>
          <w:szCs w:val="22"/>
          <w:lang w:val="ka-GE"/>
        </w:rPr>
        <w:softHyphen/>
      </w:r>
      <w:r w:rsidRPr="00787C47">
        <w:rPr>
          <w:rFonts w:ascii="LitNusx" w:hAnsi="LitNusx"/>
          <w:sz w:val="22"/>
          <w:szCs w:val="22"/>
          <w:lang w:val="ka-GE"/>
        </w:rPr>
        <w:t>dar</w:t>
      </w:r>
      <w:r>
        <w:rPr>
          <w:rFonts w:ascii="LitNusx" w:hAnsi="LitNusx"/>
          <w:sz w:val="22"/>
          <w:szCs w:val="22"/>
          <w:lang w:val="ka-GE"/>
        </w:rPr>
        <w:softHyphen/>
      </w:r>
      <w:r w:rsidRPr="00787C47">
        <w:rPr>
          <w:rFonts w:ascii="LitNusx" w:hAnsi="LitNusx"/>
          <w:sz w:val="22"/>
          <w:szCs w:val="22"/>
          <w:lang w:val="ka-GE"/>
        </w:rPr>
        <w:t>te</w:t>
      </w:r>
      <w:r>
        <w:rPr>
          <w:rFonts w:ascii="LitNusx" w:hAnsi="LitNusx"/>
          <w:sz w:val="22"/>
          <w:szCs w:val="22"/>
          <w:lang w:val="ka-GE"/>
        </w:rPr>
        <w:softHyphen/>
      </w:r>
      <w:r w:rsidRPr="00787C47">
        <w:rPr>
          <w:rFonts w:ascii="LitNusx" w:hAnsi="LitNusx"/>
          <w:sz w:val="22"/>
          <w:szCs w:val="22"/>
          <w:lang w:val="ka-GE"/>
        </w:rPr>
        <w:t>biT re</w:t>
      </w:r>
      <w:r>
        <w:rPr>
          <w:rFonts w:ascii="LitNusx" w:hAnsi="LitNusx"/>
          <w:sz w:val="22"/>
          <w:szCs w:val="22"/>
          <w:lang w:val="ka-GE"/>
        </w:rPr>
        <w:softHyphen/>
      </w:r>
      <w:r w:rsidRPr="00787C47">
        <w:rPr>
          <w:rFonts w:ascii="LitNusx" w:hAnsi="LitNusx"/>
          <w:sz w:val="22"/>
          <w:szCs w:val="22"/>
          <w:lang w:val="ka-GE"/>
        </w:rPr>
        <w:t>gu</w:t>
      </w:r>
      <w:r>
        <w:rPr>
          <w:rFonts w:ascii="LitNusx" w:hAnsi="LitNusx"/>
          <w:sz w:val="22"/>
          <w:szCs w:val="22"/>
          <w:lang w:val="ka-GE"/>
        </w:rPr>
        <w:softHyphen/>
      </w:r>
      <w:r w:rsidRPr="00787C47">
        <w:rPr>
          <w:rFonts w:ascii="LitNusx" w:hAnsi="LitNusx"/>
          <w:sz w:val="22"/>
          <w:szCs w:val="22"/>
          <w:lang w:val="ka-GE"/>
        </w:rPr>
        <w:t>lir</w:t>
      </w:r>
      <w:r>
        <w:rPr>
          <w:rFonts w:ascii="LitNusx" w:hAnsi="LitNusx"/>
          <w:sz w:val="22"/>
          <w:szCs w:val="22"/>
          <w:lang w:val="ka-GE"/>
        </w:rPr>
        <w:softHyphen/>
      </w:r>
      <w:r w:rsidRPr="00787C47">
        <w:rPr>
          <w:rFonts w:ascii="LitNusx" w:hAnsi="LitNusx"/>
          <w:sz w:val="22"/>
          <w:szCs w:val="22"/>
          <w:lang w:val="ka-GE"/>
        </w:rPr>
        <w:t>de</w:t>
      </w:r>
      <w:r>
        <w:rPr>
          <w:rFonts w:ascii="LitNusx" w:hAnsi="LitNusx"/>
          <w:sz w:val="22"/>
          <w:szCs w:val="22"/>
          <w:lang w:val="ka-GE"/>
        </w:rPr>
        <w:softHyphen/>
      </w:r>
      <w:r w:rsidRPr="00787C47">
        <w:rPr>
          <w:rFonts w:ascii="LitNusx" w:hAnsi="LitNusx"/>
          <w:sz w:val="22"/>
          <w:szCs w:val="22"/>
          <w:lang w:val="ka-GE"/>
        </w:rPr>
        <w:t>ba. aq aR</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niS</w:t>
      </w:r>
      <w:r>
        <w:rPr>
          <w:rFonts w:ascii="LitNusx" w:hAnsi="LitNusx"/>
          <w:sz w:val="22"/>
          <w:szCs w:val="22"/>
          <w:lang w:val="ka-GE"/>
        </w:rPr>
        <w:softHyphen/>
      </w:r>
      <w:r w:rsidRPr="00787C47">
        <w:rPr>
          <w:rFonts w:ascii="LitNusx" w:hAnsi="LitNusx"/>
          <w:sz w:val="22"/>
          <w:szCs w:val="22"/>
          <w:lang w:val="ka-GE"/>
        </w:rPr>
        <w:t>na</w:t>
      </w:r>
      <w:r>
        <w:rPr>
          <w:rFonts w:ascii="LitNusx" w:hAnsi="LitNusx"/>
          <w:sz w:val="22"/>
          <w:szCs w:val="22"/>
          <w:lang w:val="ka-GE"/>
        </w:rPr>
        <w:softHyphen/>
      </w:r>
      <w:r w:rsidRPr="00787C47">
        <w:rPr>
          <w:rFonts w:ascii="LitNusx" w:hAnsi="LitNusx"/>
          <w:sz w:val="22"/>
          <w:szCs w:val="22"/>
          <w:lang w:val="ka-GE"/>
        </w:rPr>
        <w:t>via is ga</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mo</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ba, rom sa</w:t>
      </w:r>
      <w:r>
        <w:rPr>
          <w:rFonts w:ascii="LitNusx" w:hAnsi="LitNusx"/>
          <w:sz w:val="22"/>
          <w:szCs w:val="22"/>
          <w:lang w:val="ka-GE"/>
        </w:rPr>
        <w:softHyphen/>
      </w:r>
      <w:r w:rsidRPr="00787C47">
        <w:rPr>
          <w:rFonts w:ascii="LitNusx" w:hAnsi="LitNusx"/>
          <w:sz w:val="22"/>
          <w:szCs w:val="22"/>
          <w:lang w:val="ka-GE"/>
        </w:rPr>
        <w:t>er</w:t>
      </w:r>
      <w:r>
        <w:rPr>
          <w:rFonts w:ascii="LitNusx" w:hAnsi="LitNusx"/>
          <w:sz w:val="22"/>
          <w:szCs w:val="22"/>
          <w:lang w:val="ka-GE"/>
        </w:rPr>
        <w:softHyphen/>
      </w:r>
      <w:r w:rsidRPr="00787C47">
        <w:rPr>
          <w:rFonts w:ascii="LitNusx" w:hAnsi="LitNusx"/>
          <w:sz w:val="22"/>
          <w:szCs w:val="22"/>
          <w:lang w:val="ka-GE"/>
        </w:rPr>
        <w:t>Ta</w:t>
      </w:r>
      <w:r>
        <w:rPr>
          <w:rFonts w:ascii="LitNusx" w:hAnsi="LitNusx"/>
          <w:sz w:val="22"/>
          <w:szCs w:val="22"/>
          <w:lang w:val="ka-GE"/>
        </w:rPr>
        <w:softHyphen/>
      </w:r>
      <w:r w:rsidRPr="00787C47">
        <w:rPr>
          <w:rFonts w:ascii="LitNusx" w:hAnsi="LitNusx"/>
          <w:sz w:val="22"/>
          <w:szCs w:val="22"/>
          <w:lang w:val="ka-GE"/>
        </w:rPr>
        <w:t>So</w:t>
      </w:r>
      <w:r>
        <w:rPr>
          <w:rFonts w:ascii="LitNusx" w:hAnsi="LitNusx"/>
          <w:sz w:val="22"/>
          <w:szCs w:val="22"/>
          <w:lang w:val="ka-GE"/>
        </w:rPr>
        <w:softHyphen/>
      </w:r>
      <w:r w:rsidRPr="00787C47">
        <w:rPr>
          <w:rFonts w:ascii="LitNusx" w:hAnsi="LitNusx"/>
          <w:sz w:val="22"/>
          <w:szCs w:val="22"/>
          <w:lang w:val="ka-GE"/>
        </w:rPr>
        <w:t>ri</w:t>
      </w:r>
      <w:r>
        <w:rPr>
          <w:rFonts w:ascii="LitNusx" w:hAnsi="LitNusx"/>
          <w:sz w:val="22"/>
          <w:szCs w:val="22"/>
          <w:lang w:val="ka-GE"/>
        </w:rPr>
        <w:softHyphen/>
      </w:r>
      <w:r w:rsidRPr="00787C47">
        <w:rPr>
          <w:rFonts w:ascii="LitNusx" w:hAnsi="LitNusx"/>
          <w:sz w:val="22"/>
          <w:szCs w:val="22"/>
          <w:lang w:val="ka-GE"/>
        </w:rPr>
        <w:t>so stan</w:t>
      </w:r>
      <w:r>
        <w:rPr>
          <w:rFonts w:ascii="LitNusx" w:hAnsi="LitNusx"/>
          <w:sz w:val="22"/>
          <w:szCs w:val="22"/>
          <w:lang w:val="ka-GE"/>
        </w:rPr>
        <w:softHyphen/>
      </w:r>
      <w:r w:rsidRPr="00787C47">
        <w:rPr>
          <w:rFonts w:ascii="LitNusx" w:hAnsi="LitNusx"/>
          <w:sz w:val="22"/>
          <w:szCs w:val="22"/>
          <w:lang w:val="ka-GE"/>
        </w:rPr>
        <w:t>dar</w:t>
      </w:r>
      <w:r>
        <w:rPr>
          <w:rFonts w:ascii="LitNusx" w:hAnsi="LitNusx"/>
          <w:sz w:val="22"/>
          <w:szCs w:val="22"/>
          <w:lang w:val="ka-GE"/>
        </w:rPr>
        <w:softHyphen/>
      </w:r>
      <w:r w:rsidRPr="00787C47">
        <w:rPr>
          <w:rFonts w:ascii="LitNusx" w:hAnsi="LitNusx"/>
          <w:sz w:val="22"/>
          <w:szCs w:val="22"/>
          <w:lang w:val="ka-GE"/>
        </w:rPr>
        <w:t>te</w:t>
      </w:r>
      <w:r>
        <w:rPr>
          <w:rFonts w:ascii="LitNusx" w:hAnsi="LitNusx"/>
          <w:sz w:val="22"/>
          <w:szCs w:val="22"/>
          <w:lang w:val="ka-GE"/>
        </w:rPr>
        <w:softHyphen/>
      </w:r>
      <w:r w:rsidRPr="00787C47">
        <w:rPr>
          <w:rFonts w:ascii="LitNusx" w:hAnsi="LitNusx"/>
          <w:sz w:val="22"/>
          <w:szCs w:val="22"/>
          <w:lang w:val="ka-GE"/>
        </w:rPr>
        <w:t>bi, fi</w:t>
      </w:r>
      <w:r>
        <w:rPr>
          <w:rFonts w:ascii="LitNusx" w:hAnsi="LitNusx"/>
          <w:sz w:val="22"/>
          <w:szCs w:val="22"/>
          <w:lang w:val="ka-GE"/>
        </w:rPr>
        <w:softHyphen/>
      </w:r>
      <w:r w:rsidRPr="00787C47">
        <w:rPr>
          <w:rFonts w:ascii="LitNusx" w:hAnsi="LitNusx"/>
          <w:sz w:val="22"/>
          <w:szCs w:val="22"/>
          <w:lang w:val="ka-GE"/>
        </w:rPr>
        <w:t>nan</w:t>
      </w:r>
      <w:r>
        <w:rPr>
          <w:rFonts w:ascii="LitNusx" w:hAnsi="LitNusx"/>
          <w:sz w:val="22"/>
          <w:szCs w:val="22"/>
          <w:lang w:val="ka-GE"/>
        </w:rPr>
        <w:softHyphen/>
      </w:r>
      <w:r w:rsidRPr="00787C47">
        <w:rPr>
          <w:rFonts w:ascii="LitNusx" w:hAnsi="LitNusx"/>
          <w:sz w:val="22"/>
          <w:szCs w:val="22"/>
          <w:lang w:val="ka-GE"/>
        </w:rPr>
        <w:t>su</w:t>
      </w:r>
      <w:r>
        <w:rPr>
          <w:rFonts w:ascii="LitNusx" w:hAnsi="LitNusx"/>
          <w:sz w:val="22"/>
          <w:szCs w:val="22"/>
          <w:lang w:val="ka-GE"/>
        </w:rPr>
        <w:softHyphen/>
      </w:r>
      <w:r w:rsidRPr="00787C47">
        <w:rPr>
          <w:rFonts w:ascii="LitNusx" w:hAnsi="LitNusx"/>
          <w:sz w:val="22"/>
          <w:szCs w:val="22"/>
          <w:lang w:val="ka-GE"/>
        </w:rPr>
        <w:t>ri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xva</w:t>
      </w:r>
      <w:r>
        <w:rPr>
          <w:rFonts w:ascii="LitNusx" w:hAnsi="LitNusx"/>
          <w:sz w:val="22"/>
          <w:szCs w:val="22"/>
          <w:lang w:val="en-US"/>
        </w:rPr>
        <w:t>,</w:t>
      </w:r>
      <w:r w:rsidRPr="00787C47">
        <w:rPr>
          <w:rFonts w:ascii="LitNusx" w:hAnsi="LitNusx"/>
          <w:sz w:val="22"/>
          <w:szCs w:val="22"/>
          <w:lang w:val="ka-GE"/>
        </w:rPr>
        <w:t xml:space="preserve"> Zi</w:t>
      </w:r>
      <w:r>
        <w:rPr>
          <w:rFonts w:ascii="LitNusx" w:hAnsi="LitNusx"/>
          <w:sz w:val="22"/>
          <w:szCs w:val="22"/>
          <w:lang w:val="ka-GE"/>
        </w:rPr>
        <w:softHyphen/>
      </w:r>
      <w:r w:rsidRPr="00787C47">
        <w:rPr>
          <w:rFonts w:ascii="LitNusx" w:hAnsi="LitNusx"/>
          <w:sz w:val="22"/>
          <w:szCs w:val="22"/>
          <w:lang w:val="ka-GE"/>
        </w:rPr>
        <w:t>ri</w:t>
      </w:r>
      <w:r>
        <w:rPr>
          <w:rFonts w:ascii="LitNusx" w:hAnsi="LitNusx"/>
          <w:sz w:val="22"/>
          <w:szCs w:val="22"/>
          <w:lang w:val="ka-GE"/>
        </w:rPr>
        <w:softHyphen/>
      </w:r>
      <w:r w:rsidRPr="00787C47">
        <w:rPr>
          <w:rFonts w:ascii="LitNusx" w:hAnsi="LitNusx"/>
          <w:sz w:val="22"/>
          <w:szCs w:val="22"/>
          <w:lang w:val="ka-GE"/>
        </w:rPr>
        <w:t>Ta</w:t>
      </w:r>
      <w:r>
        <w:rPr>
          <w:rFonts w:ascii="LitNusx" w:hAnsi="LitNusx"/>
          <w:sz w:val="22"/>
          <w:szCs w:val="22"/>
          <w:lang w:val="ka-GE"/>
        </w:rPr>
        <w:softHyphen/>
      </w:r>
      <w:r w:rsidRPr="00787C47">
        <w:rPr>
          <w:rFonts w:ascii="LitNusx" w:hAnsi="LitNusx"/>
          <w:sz w:val="22"/>
          <w:szCs w:val="22"/>
          <w:lang w:val="ka-GE"/>
        </w:rPr>
        <w:t>dad, an</w:t>
      </w:r>
      <w:r>
        <w:rPr>
          <w:rFonts w:ascii="LitNusx" w:hAnsi="LitNusx"/>
          <w:sz w:val="22"/>
          <w:szCs w:val="22"/>
          <w:lang w:val="ka-GE"/>
        </w:rPr>
        <w:softHyphen/>
      </w:r>
      <w:r w:rsidRPr="00787C47">
        <w:rPr>
          <w:rFonts w:ascii="LitNusx" w:hAnsi="LitNusx"/>
          <w:sz w:val="22"/>
          <w:szCs w:val="22"/>
          <w:lang w:val="ka-GE"/>
        </w:rPr>
        <w:t>ga</w:t>
      </w:r>
      <w:r>
        <w:rPr>
          <w:rFonts w:ascii="LitNusx" w:hAnsi="LitNusx"/>
          <w:sz w:val="22"/>
          <w:szCs w:val="22"/>
          <w:lang w:val="ka-GE"/>
        </w:rPr>
        <w:softHyphen/>
      </w:r>
      <w:r w:rsidRPr="00787C47">
        <w:rPr>
          <w:rFonts w:ascii="LitNusx" w:hAnsi="LitNusx"/>
          <w:sz w:val="22"/>
          <w:szCs w:val="22"/>
          <w:lang w:val="ka-GE"/>
        </w:rPr>
        <w:t>riS</w:t>
      </w:r>
      <w:r>
        <w:rPr>
          <w:rFonts w:ascii="LitNusx" w:hAnsi="LitNusx"/>
          <w:sz w:val="22"/>
          <w:szCs w:val="22"/>
          <w:lang w:val="ka-GE"/>
        </w:rPr>
        <w:softHyphen/>
      </w:r>
      <w:r w:rsidRPr="00787C47">
        <w:rPr>
          <w:rFonts w:ascii="LitNusx" w:hAnsi="LitNusx"/>
          <w:sz w:val="22"/>
          <w:szCs w:val="22"/>
          <w:lang w:val="ka-GE"/>
        </w:rPr>
        <w:t>ge</w:t>
      </w:r>
      <w:r>
        <w:rPr>
          <w:rFonts w:ascii="LitNusx" w:hAnsi="LitNusx"/>
          <w:sz w:val="22"/>
          <w:szCs w:val="22"/>
          <w:lang w:val="ka-GE"/>
        </w:rPr>
        <w:softHyphen/>
      </w:r>
      <w:r w:rsidRPr="00787C47">
        <w:rPr>
          <w:rFonts w:ascii="LitNusx" w:hAnsi="LitNusx"/>
          <w:sz w:val="22"/>
          <w:szCs w:val="22"/>
          <w:lang w:val="ka-GE"/>
        </w:rPr>
        <w:t>bis war</w:t>
      </w:r>
      <w:r>
        <w:rPr>
          <w:rFonts w:ascii="LitNusx" w:hAnsi="LitNusx"/>
          <w:sz w:val="22"/>
          <w:szCs w:val="22"/>
          <w:lang w:val="ka-GE"/>
        </w:rPr>
        <w:softHyphen/>
      </w:r>
      <w:r w:rsidRPr="00787C47">
        <w:rPr>
          <w:rFonts w:ascii="LitNusx" w:hAnsi="LitNusx"/>
          <w:sz w:val="22"/>
          <w:szCs w:val="22"/>
          <w:lang w:val="ka-GE"/>
        </w:rPr>
        <w:t>mo</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en-US"/>
        </w:rPr>
        <w:t>-</w:t>
      </w:r>
      <w:r w:rsidRPr="00787C47">
        <w:rPr>
          <w:rFonts w:ascii="LitNusx" w:hAnsi="LitNusx"/>
          <w:sz w:val="22"/>
          <w:szCs w:val="22"/>
          <w:lang w:val="ka-GE"/>
        </w:rPr>
        <w:t>gan</w:t>
      </w:r>
      <w:r>
        <w:rPr>
          <w:rFonts w:ascii="LitNusx" w:hAnsi="LitNusx"/>
          <w:sz w:val="22"/>
          <w:szCs w:val="22"/>
          <w:lang w:val="ka-GE"/>
        </w:rPr>
        <w:softHyphen/>
      </w:r>
      <w:r w:rsidRPr="00787C47">
        <w:rPr>
          <w:rFonts w:ascii="LitNusx" w:hAnsi="LitNusx"/>
          <w:sz w:val="22"/>
          <w:szCs w:val="22"/>
          <w:lang w:val="ka-GE"/>
        </w:rPr>
        <w:t>zo</w:t>
      </w:r>
      <w:r>
        <w:rPr>
          <w:rFonts w:ascii="LitNusx" w:hAnsi="LitNusx"/>
          <w:sz w:val="22"/>
          <w:szCs w:val="22"/>
          <w:lang w:val="ka-GE"/>
        </w:rPr>
        <w:softHyphen/>
      </w:r>
      <w:r w:rsidRPr="00787C47">
        <w:rPr>
          <w:rFonts w:ascii="LitNusx" w:hAnsi="LitNusx"/>
          <w:sz w:val="22"/>
          <w:szCs w:val="22"/>
          <w:lang w:val="ka-GE"/>
        </w:rPr>
        <w:t>ga</w:t>
      </w:r>
      <w:r>
        <w:rPr>
          <w:rFonts w:ascii="LitNusx" w:hAnsi="LitNusx"/>
          <w:sz w:val="22"/>
          <w:szCs w:val="22"/>
          <w:lang w:val="ka-GE"/>
        </w:rPr>
        <w:softHyphen/>
      </w:r>
      <w:r w:rsidRPr="00787C47">
        <w:rPr>
          <w:rFonts w:ascii="LitNusx" w:hAnsi="LitNusx"/>
          <w:sz w:val="22"/>
          <w:szCs w:val="22"/>
          <w:lang w:val="ka-GE"/>
        </w:rPr>
        <w:t>de</w:t>
      </w:r>
      <w:r>
        <w:rPr>
          <w:rFonts w:ascii="LitNusx" w:hAnsi="LitNusx"/>
          <w:sz w:val="22"/>
          <w:szCs w:val="22"/>
          <w:lang w:val="ka-GE"/>
        </w:rPr>
        <w:softHyphen/>
      </w:r>
      <w:r w:rsidRPr="00787C47">
        <w:rPr>
          <w:rFonts w:ascii="LitNusx" w:hAnsi="LitNusx"/>
          <w:sz w:val="22"/>
          <w:szCs w:val="22"/>
          <w:lang w:val="ka-GE"/>
        </w:rPr>
        <w:t>bas mo</w:t>
      </w:r>
      <w:r>
        <w:rPr>
          <w:rFonts w:ascii="LitNusx" w:hAnsi="LitNusx"/>
          <w:sz w:val="22"/>
          <w:szCs w:val="22"/>
          <w:lang w:val="ka-GE"/>
        </w:rPr>
        <w:softHyphen/>
      </w:r>
      <w:r w:rsidRPr="00787C47">
        <w:rPr>
          <w:rFonts w:ascii="LitNusx" w:hAnsi="LitNusx"/>
          <w:sz w:val="22"/>
          <w:szCs w:val="22"/>
          <w:lang w:val="ka-GE"/>
        </w:rPr>
        <w:t>i</w:t>
      </w:r>
      <w:r>
        <w:rPr>
          <w:rFonts w:ascii="LitNusx" w:hAnsi="LitNusx"/>
          <w:sz w:val="22"/>
          <w:szCs w:val="22"/>
          <w:lang w:val="ka-GE"/>
        </w:rPr>
        <w:softHyphen/>
      </w:r>
      <w:r w:rsidRPr="00787C47">
        <w:rPr>
          <w:rFonts w:ascii="LitNusx" w:hAnsi="LitNusx"/>
          <w:sz w:val="22"/>
          <w:szCs w:val="22"/>
          <w:lang w:val="ka-GE"/>
        </w:rPr>
        <w:t>cavs, mag</w:t>
      </w:r>
      <w:r>
        <w:rPr>
          <w:rFonts w:ascii="LitNusx" w:hAnsi="LitNusx"/>
          <w:sz w:val="22"/>
          <w:szCs w:val="22"/>
          <w:lang w:val="ka-GE"/>
        </w:rPr>
        <w:softHyphen/>
      </w:r>
      <w:r w:rsidRPr="00787C47">
        <w:rPr>
          <w:rFonts w:ascii="LitNusx" w:hAnsi="LitNusx"/>
          <w:sz w:val="22"/>
          <w:szCs w:val="22"/>
          <w:lang w:val="ka-GE"/>
        </w:rPr>
        <w:t>ram amiT sa</w:t>
      </w:r>
      <w:r>
        <w:rPr>
          <w:rFonts w:ascii="LitNusx" w:hAnsi="LitNusx"/>
          <w:sz w:val="22"/>
          <w:szCs w:val="22"/>
          <w:lang w:val="ka-GE"/>
        </w:rPr>
        <w:softHyphen/>
      </w:r>
      <w:r w:rsidRPr="00787C47">
        <w:rPr>
          <w:rFonts w:ascii="LitNusx" w:hAnsi="LitNusx"/>
          <w:sz w:val="22"/>
          <w:szCs w:val="22"/>
          <w:lang w:val="ka-GE"/>
        </w:rPr>
        <w:t>xe</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en-US"/>
        </w:rPr>
        <w:t xml:space="preserve"> _</w:t>
      </w:r>
      <w:r w:rsidRPr="00787C47">
        <w:rPr>
          <w:rFonts w:ascii="LitNusx" w:hAnsi="LitNusx"/>
          <w:sz w:val="22"/>
          <w:szCs w:val="22"/>
          <w:lang w:val="ka-GE"/>
        </w:rPr>
        <w:t xml:space="preserve"> „bu</w:t>
      </w:r>
      <w:r>
        <w:rPr>
          <w:rFonts w:ascii="LitNusx" w:hAnsi="LitNusx"/>
          <w:sz w:val="22"/>
          <w:szCs w:val="22"/>
          <w:lang w:val="ka-GE"/>
        </w:rPr>
        <w:softHyphen/>
      </w:r>
      <w:r w:rsidRPr="00787C47">
        <w:rPr>
          <w:rFonts w:ascii="LitNusx" w:hAnsi="LitNusx"/>
          <w:sz w:val="22"/>
          <w:szCs w:val="22"/>
          <w:lang w:val="ka-GE"/>
        </w:rPr>
        <w:t>Ral</w:t>
      </w:r>
      <w:r>
        <w:rPr>
          <w:rFonts w:ascii="LitNusx" w:hAnsi="LitNusx"/>
          <w:sz w:val="22"/>
          <w:szCs w:val="22"/>
          <w:lang w:val="ka-GE"/>
        </w:rPr>
        <w:softHyphen/>
      </w:r>
      <w:r w:rsidRPr="00787C47">
        <w:rPr>
          <w:rFonts w:ascii="LitNusx" w:hAnsi="LitNusx"/>
          <w:sz w:val="22"/>
          <w:szCs w:val="22"/>
          <w:lang w:val="ka-GE"/>
        </w:rPr>
        <w:t>tru</w:t>
      </w:r>
      <w:r>
        <w:rPr>
          <w:rFonts w:ascii="LitNusx" w:hAnsi="LitNusx"/>
          <w:sz w:val="22"/>
          <w:szCs w:val="22"/>
          <w:lang w:val="ka-GE"/>
        </w:rPr>
        <w:softHyphen/>
      </w:r>
      <w:r w:rsidRPr="00787C47">
        <w:rPr>
          <w:rFonts w:ascii="LitNusx" w:hAnsi="LitNusx"/>
          <w:sz w:val="22"/>
          <w:szCs w:val="22"/>
          <w:lang w:val="ka-GE"/>
        </w:rPr>
        <w:t>li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xvis sa</w:t>
      </w:r>
      <w:r>
        <w:rPr>
          <w:rFonts w:ascii="LitNusx" w:hAnsi="LitNusx"/>
          <w:sz w:val="22"/>
          <w:szCs w:val="22"/>
          <w:lang w:val="ka-GE"/>
        </w:rPr>
        <w:softHyphen/>
      </w:r>
      <w:r w:rsidRPr="00787C47">
        <w:rPr>
          <w:rFonts w:ascii="LitNusx" w:hAnsi="LitNusx"/>
          <w:sz w:val="22"/>
          <w:szCs w:val="22"/>
          <w:lang w:val="ka-GE"/>
        </w:rPr>
        <w:t>er</w:t>
      </w:r>
      <w:r>
        <w:rPr>
          <w:rFonts w:ascii="LitNusx" w:hAnsi="LitNusx"/>
          <w:sz w:val="22"/>
          <w:szCs w:val="22"/>
          <w:lang w:val="ka-GE"/>
        </w:rPr>
        <w:softHyphen/>
      </w:r>
      <w:r w:rsidRPr="00787C47">
        <w:rPr>
          <w:rFonts w:ascii="LitNusx" w:hAnsi="LitNusx"/>
          <w:sz w:val="22"/>
          <w:szCs w:val="22"/>
          <w:lang w:val="ka-GE"/>
        </w:rPr>
        <w:t>Ta</w:t>
      </w:r>
      <w:r>
        <w:rPr>
          <w:rFonts w:ascii="LitNusx" w:hAnsi="LitNusx"/>
          <w:sz w:val="22"/>
          <w:szCs w:val="22"/>
          <w:lang w:val="ka-GE"/>
        </w:rPr>
        <w:softHyphen/>
      </w:r>
      <w:r w:rsidRPr="00787C47">
        <w:rPr>
          <w:rFonts w:ascii="LitNusx" w:hAnsi="LitNusx"/>
          <w:sz w:val="22"/>
          <w:szCs w:val="22"/>
          <w:lang w:val="ka-GE"/>
        </w:rPr>
        <w:t>So</w:t>
      </w:r>
      <w:r>
        <w:rPr>
          <w:rFonts w:ascii="LitNusx" w:hAnsi="LitNusx"/>
          <w:sz w:val="22"/>
          <w:szCs w:val="22"/>
          <w:lang w:val="ka-GE"/>
        </w:rPr>
        <w:softHyphen/>
      </w:r>
      <w:r w:rsidRPr="00787C47">
        <w:rPr>
          <w:rFonts w:ascii="LitNusx" w:hAnsi="LitNusx"/>
          <w:sz w:val="22"/>
          <w:szCs w:val="22"/>
          <w:lang w:val="ka-GE"/>
        </w:rPr>
        <w:t>ri</w:t>
      </w:r>
      <w:r>
        <w:rPr>
          <w:rFonts w:ascii="LitNusx" w:hAnsi="LitNusx"/>
          <w:sz w:val="22"/>
          <w:szCs w:val="22"/>
          <w:lang w:val="ka-GE"/>
        </w:rPr>
        <w:softHyphen/>
      </w:r>
      <w:r w:rsidRPr="00787C47">
        <w:rPr>
          <w:rFonts w:ascii="LitNusx" w:hAnsi="LitNusx"/>
          <w:sz w:val="22"/>
          <w:szCs w:val="22"/>
          <w:lang w:val="ka-GE"/>
        </w:rPr>
        <w:t>so stan</w:t>
      </w:r>
      <w:r>
        <w:rPr>
          <w:rFonts w:ascii="LitNusx" w:hAnsi="LitNusx"/>
          <w:sz w:val="22"/>
          <w:szCs w:val="22"/>
          <w:lang w:val="ka-GE"/>
        </w:rPr>
        <w:softHyphen/>
      </w:r>
      <w:r w:rsidRPr="00787C47">
        <w:rPr>
          <w:rFonts w:ascii="LitNusx" w:hAnsi="LitNusx"/>
          <w:sz w:val="22"/>
          <w:szCs w:val="22"/>
          <w:lang w:val="ka-GE"/>
        </w:rPr>
        <w:t>dar</w:t>
      </w:r>
      <w:r>
        <w:rPr>
          <w:rFonts w:ascii="LitNusx" w:hAnsi="LitNusx"/>
          <w:sz w:val="22"/>
          <w:szCs w:val="22"/>
          <w:lang w:val="ka-GE"/>
        </w:rPr>
        <w:softHyphen/>
      </w:r>
      <w:r w:rsidRPr="00787C47">
        <w:rPr>
          <w:rFonts w:ascii="LitNusx" w:hAnsi="LitNusx"/>
          <w:sz w:val="22"/>
          <w:szCs w:val="22"/>
          <w:lang w:val="ka-GE"/>
        </w:rPr>
        <w:t>te</w:t>
      </w:r>
      <w:r>
        <w:rPr>
          <w:rFonts w:ascii="LitNusx" w:hAnsi="LitNusx"/>
          <w:sz w:val="22"/>
          <w:szCs w:val="22"/>
          <w:lang w:val="ka-GE"/>
        </w:rPr>
        <w:softHyphen/>
      </w:r>
      <w:r w:rsidRPr="00787C47">
        <w:rPr>
          <w:rFonts w:ascii="LitNusx" w:hAnsi="LitNusx"/>
          <w:sz w:val="22"/>
          <w:szCs w:val="22"/>
          <w:lang w:val="ka-GE"/>
        </w:rPr>
        <w:t>bi“ da TviT pro</w:t>
      </w:r>
      <w:r>
        <w:rPr>
          <w:rFonts w:ascii="LitNusx" w:hAnsi="LitNusx"/>
          <w:sz w:val="22"/>
          <w:szCs w:val="22"/>
          <w:lang w:val="ka-GE"/>
        </w:rPr>
        <w:softHyphen/>
      </w:r>
      <w:r w:rsidRPr="00787C47">
        <w:rPr>
          <w:rFonts w:ascii="LitNusx" w:hAnsi="LitNusx"/>
          <w:sz w:val="22"/>
          <w:szCs w:val="22"/>
          <w:lang w:val="ka-GE"/>
        </w:rPr>
        <w:t>fe</w:t>
      </w:r>
      <w:r>
        <w:rPr>
          <w:rFonts w:ascii="LitNusx" w:hAnsi="LitNusx"/>
          <w:sz w:val="22"/>
          <w:szCs w:val="22"/>
          <w:lang w:val="ka-GE"/>
        </w:rPr>
        <w:softHyphen/>
      </w:r>
      <w:r w:rsidRPr="00787C47">
        <w:rPr>
          <w:rFonts w:ascii="LitNusx" w:hAnsi="LitNusx"/>
          <w:sz w:val="22"/>
          <w:szCs w:val="22"/>
          <w:lang w:val="ka-GE"/>
        </w:rPr>
        <w:t>sia „bu</w:t>
      </w:r>
      <w:r>
        <w:rPr>
          <w:rFonts w:ascii="LitNusx" w:hAnsi="LitNusx"/>
          <w:sz w:val="22"/>
          <w:szCs w:val="22"/>
          <w:lang w:val="ka-GE"/>
        </w:rPr>
        <w:softHyphen/>
      </w:r>
      <w:r w:rsidRPr="00787C47">
        <w:rPr>
          <w:rFonts w:ascii="LitNusx" w:hAnsi="LitNusx"/>
          <w:sz w:val="22"/>
          <w:szCs w:val="22"/>
          <w:lang w:val="ka-GE"/>
        </w:rPr>
        <w:t>Ral</w:t>
      </w:r>
      <w:r>
        <w:rPr>
          <w:rFonts w:ascii="LitNusx" w:hAnsi="LitNusx"/>
          <w:sz w:val="22"/>
          <w:szCs w:val="22"/>
          <w:lang w:val="ka-GE"/>
        </w:rPr>
        <w:softHyphen/>
      </w:r>
      <w:r w:rsidRPr="00787C47">
        <w:rPr>
          <w:rFonts w:ascii="LitNusx" w:hAnsi="LitNusx"/>
          <w:sz w:val="22"/>
          <w:szCs w:val="22"/>
          <w:lang w:val="ka-GE"/>
        </w:rPr>
        <w:t>te</w:t>
      </w:r>
      <w:r>
        <w:rPr>
          <w:rFonts w:ascii="LitNusx" w:hAnsi="LitNusx"/>
          <w:sz w:val="22"/>
          <w:szCs w:val="22"/>
          <w:lang w:val="ka-GE"/>
        </w:rPr>
        <w:softHyphen/>
      </w:r>
      <w:r w:rsidRPr="00787C47">
        <w:rPr>
          <w:rFonts w:ascii="LitNusx" w:hAnsi="LitNusx"/>
          <w:sz w:val="22"/>
          <w:szCs w:val="22"/>
          <w:lang w:val="ka-GE"/>
        </w:rPr>
        <w:t>ri“ ar Sec</w:t>
      </w:r>
      <w:r>
        <w:rPr>
          <w:rFonts w:ascii="LitNusx" w:hAnsi="LitNusx"/>
          <w:sz w:val="22"/>
          <w:szCs w:val="22"/>
          <w:lang w:val="ka-GE"/>
        </w:rPr>
        <w:softHyphen/>
      </w:r>
      <w:r w:rsidRPr="00787C47">
        <w:rPr>
          <w:rFonts w:ascii="LitNusx" w:hAnsi="LitNusx"/>
          <w:sz w:val="22"/>
          <w:szCs w:val="22"/>
          <w:lang w:val="ka-GE"/>
        </w:rPr>
        <w:t>vli</w:t>
      </w:r>
      <w:r>
        <w:rPr>
          <w:rFonts w:ascii="LitNusx" w:hAnsi="LitNusx"/>
          <w:sz w:val="22"/>
          <w:szCs w:val="22"/>
          <w:lang w:val="ka-GE"/>
        </w:rPr>
        <w:softHyphen/>
      </w:r>
      <w:r w:rsidRPr="00787C47">
        <w:rPr>
          <w:rFonts w:ascii="LitNusx" w:hAnsi="LitNusx"/>
          <w:sz w:val="22"/>
          <w:szCs w:val="22"/>
          <w:lang w:val="ka-GE"/>
        </w:rPr>
        <w:t>la da arc sas</w:t>
      </w:r>
      <w:r>
        <w:rPr>
          <w:rFonts w:ascii="LitNusx" w:hAnsi="LitNusx"/>
          <w:sz w:val="22"/>
          <w:szCs w:val="22"/>
          <w:lang w:val="ka-GE"/>
        </w:rPr>
        <w:softHyphen/>
      </w:r>
      <w:r w:rsidRPr="00787C47">
        <w:rPr>
          <w:rFonts w:ascii="LitNusx" w:hAnsi="LitNusx"/>
          <w:sz w:val="22"/>
          <w:szCs w:val="22"/>
          <w:lang w:val="ka-GE"/>
        </w:rPr>
        <w:t>wav</w:t>
      </w:r>
      <w:r>
        <w:rPr>
          <w:rFonts w:ascii="LitNusx" w:hAnsi="LitNusx"/>
          <w:sz w:val="22"/>
          <w:szCs w:val="22"/>
          <w:lang w:val="ka-GE"/>
        </w:rPr>
        <w:softHyphen/>
      </w:r>
      <w:r w:rsidRPr="00787C47">
        <w:rPr>
          <w:rFonts w:ascii="LitNusx" w:hAnsi="LitNusx"/>
          <w:sz w:val="22"/>
          <w:szCs w:val="22"/>
          <w:lang w:val="ka-GE"/>
        </w:rPr>
        <w:t>lo spe</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lo</w:t>
      </w:r>
      <w:r>
        <w:rPr>
          <w:rFonts w:ascii="LitNusx" w:hAnsi="LitNusx"/>
          <w:sz w:val="22"/>
          <w:szCs w:val="22"/>
          <w:lang w:val="ka-GE"/>
        </w:rPr>
        <w:softHyphen/>
      </w:r>
      <w:r w:rsidRPr="00787C47">
        <w:rPr>
          <w:rFonts w:ascii="LitNusx" w:hAnsi="LitNusx"/>
          <w:sz w:val="22"/>
          <w:szCs w:val="22"/>
          <w:lang w:val="ka-GE"/>
        </w:rPr>
        <w:t>be</w:t>
      </w:r>
      <w:r>
        <w:rPr>
          <w:rFonts w:ascii="LitNusx" w:hAnsi="LitNusx"/>
          <w:sz w:val="22"/>
          <w:szCs w:val="22"/>
          <w:lang w:val="ka-GE"/>
        </w:rPr>
        <w:softHyphen/>
      </w:r>
      <w:r w:rsidRPr="00787C47">
        <w:rPr>
          <w:rFonts w:ascii="LitNusx" w:hAnsi="LitNusx"/>
          <w:sz w:val="22"/>
          <w:szCs w:val="22"/>
          <w:lang w:val="ka-GE"/>
        </w:rPr>
        <w:t>bis Ca</w:t>
      </w:r>
      <w:r>
        <w:rPr>
          <w:rFonts w:ascii="LitNusx" w:hAnsi="LitNusx"/>
          <w:sz w:val="22"/>
          <w:szCs w:val="22"/>
          <w:lang w:val="ka-GE"/>
        </w:rPr>
        <w:softHyphen/>
      </w:r>
      <w:r w:rsidRPr="00787C47">
        <w:rPr>
          <w:rFonts w:ascii="LitNusx" w:hAnsi="LitNusx"/>
          <w:sz w:val="22"/>
          <w:szCs w:val="22"/>
          <w:lang w:val="ka-GE"/>
        </w:rPr>
        <w:t>mo</w:t>
      </w:r>
      <w:r>
        <w:rPr>
          <w:rFonts w:ascii="LitNusx" w:hAnsi="LitNusx"/>
          <w:sz w:val="22"/>
          <w:szCs w:val="22"/>
          <w:lang w:val="ka-GE"/>
        </w:rPr>
        <w:softHyphen/>
      </w:r>
      <w:r w:rsidRPr="00787C47">
        <w:rPr>
          <w:rFonts w:ascii="LitNusx" w:hAnsi="LitNusx"/>
          <w:sz w:val="22"/>
          <w:szCs w:val="22"/>
          <w:lang w:val="ka-GE"/>
        </w:rPr>
        <w:t>naT</w:t>
      </w:r>
      <w:r>
        <w:rPr>
          <w:rFonts w:ascii="LitNusx" w:hAnsi="LitNusx"/>
          <w:sz w:val="22"/>
          <w:szCs w:val="22"/>
          <w:lang w:val="ka-GE"/>
        </w:rPr>
        <w:softHyphen/>
      </w:r>
      <w:r w:rsidRPr="00787C47">
        <w:rPr>
          <w:rFonts w:ascii="LitNusx" w:hAnsi="LitNusx"/>
          <w:sz w:val="22"/>
          <w:szCs w:val="22"/>
          <w:lang w:val="ka-GE"/>
        </w:rPr>
        <w:t>va</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dan ara</w:t>
      </w:r>
      <w:r>
        <w:rPr>
          <w:rFonts w:ascii="LitNusx" w:hAnsi="LitNusx"/>
          <w:sz w:val="22"/>
          <w:szCs w:val="22"/>
          <w:lang w:val="ka-GE"/>
        </w:rPr>
        <w:softHyphen/>
      </w:r>
      <w:r w:rsidRPr="00787C47">
        <w:rPr>
          <w:rFonts w:ascii="LitNusx" w:hAnsi="LitNusx"/>
          <w:sz w:val="22"/>
          <w:szCs w:val="22"/>
          <w:lang w:val="ka-GE"/>
        </w:rPr>
        <w:t>vis ar amo</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Ria. Cvenc mig</w:t>
      </w:r>
      <w:r>
        <w:rPr>
          <w:rFonts w:ascii="LitNusx" w:hAnsi="LitNusx"/>
          <w:sz w:val="22"/>
          <w:szCs w:val="22"/>
          <w:lang w:val="ka-GE"/>
        </w:rPr>
        <w:softHyphen/>
      </w:r>
      <w:r w:rsidRPr="00787C47">
        <w:rPr>
          <w:rFonts w:ascii="LitNusx" w:hAnsi="LitNusx"/>
          <w:sz w:val="22"/>
          <w:szCs w:val="22"/>
          <w:lang w:val="ka-GE"/>
        </w:rPr>
        <w:t>vaC</w:t>
      </w:r>
      <w:r>
        <w:rPr>
          <w:rFonts w:ascii="LitNusx" w:hAnsi="LitNusx"/>
          <w:sz w:val="22"/>
          <w:szCs w:val="22"/>
          <w:lang w:val="ka-GE"/>
        </w:rPr>
        <w:softHyphen/>
      </w:r>
      <w:r w:rsidRPr="00787C47">
        <w:rPr>
          <w:rFonts w:ascii="LitNusx" w:hAnsi="LitNusx"/>
          <w:sz w:val="22"/>
          <w:szCs w:val="22"/>
          <w:lang w:val="ka-GE"/>
        </w:rPr>
        <w:t>nia, rom umaR</w:t>
      </w:r>
      <w:r>
        <w:rPr>
          <w:rFonts w:ascii="LitNusx" w:hAnsi="LitNusx"/>
          <w:sz w:val="22"/>
          <w:szCs w:val="22"/>
          <w:lang w:val="ka-GE"/>
        </w:rPr>
        <w:softHyphen/>
      </w:r>
      <w:r w:rsidRPr="00787C47">
        <w:rPr>
          <w:rFonts w:ascii="LitNusx" w:hAnsi="LitNusx"/>
          <w:sz w:val="22"/>
          <w:szCs w:val="22"/>
          <w:lang w:val="ka-GE"/>
        </w:rPr>
        <w:t>les sa</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wav</w:t>
      </w:r>
      <w:r>
        <w:rPr>
          <w:rFonts w:ascii="LitNusx" w:hAnsi="LitNusx"/>
          <w:sz w:val="22"/>
          <w:szCs w:val="22"/>
          <w:lang w:val="ka-GE"/>
        </w:rPr>
        <w:softHyphen/>
      </w:r>
      <w:r w:rsidRPr="00787C47">
        <w:rPr>
          <w:rFonts w:ascii="LitNusx" w:hAnsi="LitNusx"/>
          <w:sz w:val="22"/>
          <w:szCs w:val="22"/>
          <w:lang w:val="ka-GE"/>
        </w:rPr>
        <w:t>leb</w:t>
      </w:r>
      <w:r>
        <w:rPr>
          <w:rFonts w:ascii="LitNusx" w:hAnsi="LitNusx"/>
          <w:sz w:val="22"/>
          <w:szCs w:val="22"/>
          <w:lang w:val="ka-GE"/>
        </w:rPr>
        <w:softHyphen/>
      </w:r>
      <w:r w:rsidRPr="00787C47">
        <w:rPr>
          <w:rFonts w:ascii="LitNusx" w:hAnsi="LitNusx"/>
          <w:sz w:val="22"/>
          <w:szCs w:val="22"/>
          <w:lang w:val="ka-GE"/>
        </w:rPr>
        <w:t>lebs, maT So</w:t>
      </w:r>
      <w:r>
        <w:rPr>
          <w:rFonts w:ascii="LitNusx" w:hAnsi="LitNusx"/>
          <w:sz w:val="22"/>
          <w:szCs w:val="22"/>
          <w:lang w:val="ka-GE"/>
        </w:rPr>
        <w:softHyphen/>
      </w:r>
      <w:r w:rsidRPr="00787C47">
        <w:rPr>
          <w:rFonts w:ascii="LitNusx" w:hAnsi="LitNusx"/>
          <w:sz w:val="22"/>
          <w:szCs w:val="22"/>
          <w:lang w:val="ka-GE"/>
        </w:rPr>
        <w:t xml:space="preserve">ris </w:t>
      </w:r>
      <w:r w:rsidRPr="00251196">
        <w:rPr>
          <w:rFonts w:ascii="AcadMtavr" w:hAnsi="AcadMtavr"/>
          <w:sz w:val="22"/>
          <w:szCs w:val="22"/>
          <w:lang w:val="ka-GE"/>
        </w:rPr>
        <w:t>Tsu</w:t>
      </w:r>
      <w:r>
        <w:rPr>
          <w:rFonts w:ascii="LitNusx" w:hAnsi="LitNusx"/>
          <w:sz w:val="22"/>
          <w:szCs w:val="22"/>
          <w:lang w:val="en-US"/>
        </w:rPr>
        <w:t>-i</w:t>
      </w:r>
      <w:r w:rsidRPr="00787C47">
        <w:rPr>
          <w:rFonts w:ascii="LitNusx" w:hAnsi="LitNusx"/>
          <w:sz w:val="22"/>
          <w:szCs w:val="22"/>
          <w:lang w:val="ka-GE"/>
        </w:rPr>
        <w:t>s eko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kis spe</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lo</w:t>
      </w:r>
      <w:r>
        <w:rPr>
          <w:rFonts w:ascii="LitNusx" w:hAnsi="LitNusx"/>
          <w:sz w:val="22"/>
          <w:szCs w:val="22"/>
          <w:lang w:val="ka-GE"/>
        </w:rPr>
        <w:softHyphen/>
      </w:r>
      <w:r w:rsidRPr="00787C47">
        <w:rPr>
          <w:rFonts w:ascii="LitNusx" w:hAnsi="LitNusx"/>
          <w:sz w:val="22"/>
          <w:szCs w:val="22"/>
          <w:lang w:val="ka-GE"/>
        </w:rPr>
        <w:t>beb</w:t>
      </w:r>
      <w:r>
        <w:rPr>
          <w:rFonts w:ascii="LitNusx" w:hAnsi="LitNusx"/>
          <w:sz w:val="22"/>
          <w:szCs w:val="22"/>
          <w:lang w:val="ka-GE"/>
        </w:rPr>
        <w:softHyphen/>
      </w:r>
      <w:r w:rsidRPr="00787C47">
        <w:rPr>
          <w:rFonts w:ascii="LitNusx" w:hAnsi="LitNusx"/>
          <w:sz w:val="22"/>
          <w:szCs w:val="22"/>
          <w:lang w:val="ka-GE"/>
        </w:rPr>
        <w:t>ze un</w:t>
      </w:r>
      <w:r>
        <w:rPr>
          <w:rFonts w:ascii="LitNusx" w:hAnsi="LitNusx"/>
          <w:sz w:val="22"/>
          <w:szCs w:val="22"/>
          <w:lang w:val="ka-GE"/>
        </w:rPr>
        <w:softHyphen/>
      </w:r>
      <w:r w:rsidRPr="00787C47">
        <w:rPr>
          <w:rFonts w:ascii="LitNusx" w:hAnsi="LitNusx"/>
          <w:sz w:val="22"/>
          <w:szCs w:val="22"/>
          <w:lang w:val="ka-GE"/>
        </w:rPr>
        <w:t>da aR</w:t>
      </w:r>
      <w:r>
        <w:rPr>
          <w:rFonts w:ascii="LitNusx" w:hAnsi="LitNusx"/>
          <w:sz w:val="22"/>
          <w:szCs w:val="22"/>
          <w:lang w:val="ka-GE"/>
        </w:rPr>
        <w:softHyphen/>
      </w:r>
      <w:r w:rsidRPr="00787C47">
        <w:rPr>
          <w:rFonts w:ascii="LitNusx" w:hAnsi="LitNusx"/>
          <w:sz w:val="22"/>
          <w:szCs w:val="22"/>
          <w:lang w:val="ka-GE"/>
        </w:rPr>
        <w:t>dges pro</w:t>
      </w:r>
      <w:r>
        <w:rPr>
          <w:rFonts w:ascii="LitNusx" w:hAnsi="LitNusx"/>
          <w:sz w:val="22"/>
          <w:szCs w:val="22"/>
          <w:lang w:val="ka-GE"/>
        </w:rPr>
        <w:softHyphen/>
      </w:r>
      <w:r w:rsidRPr="00787C47">
        <w:rPr>
          <w:rFonts w:ascii="LitNusx" w:hAnsi="LitNusx"/>
          <w:sz w:val="22"/>
          <w:szCs w:val="22"/>
          <w:lang w:val="ka-GE"/>
        </w:rPr>
        <w:t>fe</w:t>
      </w:r>
      <w:r>
        <w:rPr>
          <w:rFonts w:ascii="LitNusx" w:hAnsi="LitNusx"/>
          <w:sz w:val="22"/>
          <w:szCs w:val="22"/>
          <w:lang w:val="ka-GE"/>
        </w:rPr>
        <w:softHyphen/>
      </w:r>
      <w:r w:rsidRPr="00787C47">
        <w:rPr>
          <w:rFonts w:ascii="LitNusx" w:hAnsi="LitNusx"/>
          <w:sz w:val="22"/>
          <w:szCs w:val="22"/>
          <w:lang w:val="ka-GE"/>
        </w:rPr>
        <w:t>sia „bu</w:t>
      </w:r>
      <w:r>
        <w:rPr>
          <w:rFonts w:ascii="LitNusx" w:hAnsi="LitNusx"/>
          <w:sz w:val="22"/>
          <w:szCs w:val="22"/>
          <w:lang w:val="ka-GE"/>
        </w:rPr>
        <w:softHyphen/>
      </w:r>
      <w:r w:rsidRPr="00787C47">
        <w:rPr>
          <w:rFonts w:ascii="LitNusx" w:hAnsi="LitNusx"/>
          <w:sz w:val="22"/>
          <w:szCs w:val="22"/>
          <w:lang w:val="ka-GE"/>
        </w:rPr>
        <w:t>Ral</w:t>
      </w:r>
      <w:r>
        <w:rPr>
          <w:rFonts w:ascii="LitNusx" w:hAnsi="LitNusx"/>
          <w:sz w:val="22"/>
          <w:szCs w:val="22"/>
          <w:lang w:val="ka-GE"/>
        </w:rPr>
        <w:softHyphen/>
        <w:t>ter</w:t>
      </w:r>
      <w:r>
        <w:rPr>
          <w:rFonts w:ascii="LitNusx" w:hAnsi="LitNusx"/>
          <w:sz w:val="22"/>
          <w:szCs w:val="22"/>
          <w:lang w:val="en-US"/>
        </w:rPr>
        <w:t>-</w:t>
      </w:r>
      <w:r w:rsidRPr="00787C47">
        <w:rPr>
          <w:rFonts w:ascii="LitNusx" w:hAnsi="LitNusx"/>
          <w:sz w:val="22"/>
          <w:szCs w:val="22"/>
          <w:lang w:val="ka-GE"/>
        </w:rPr>
        <w:t>eko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mis</w:t>
      </w:r>
      <w:r>
        <w:rPr>
          <w:rFonts w:ascii="LitNusx" w:hAnsi="LitNusx"/>
          <w:sz w:val="22"/>
          <w:szCs w:val="22"/>
          <w:lang w:val="ka-GE"/>
        </w:rPr>
        <w:softHyphen/>
      </w:r>
      <w:r w:rsidRPr="00787C47">
        <w:rPr>
          <w:rFonts w:ascii="LitNusx" w:hAnsi="LitNusx"/>
          <w:sz w:val="22"/>
          <w:szCs w:val="22"/>
          <w:lang w:val="ka-GE"/>
        </w:rPr>
        <w:t>ti“ da da</w:t>
      </w:r>
      <w:r>
        <w:rPr>
          <w:rFonts w:ascii="LitNusx" w:hAnsi="LitNusx"/>
          <w:sz w:val="22"/>
          <w:szCs w:val="22"/>
          <w:lang w:val="ka-GE"/>
        </w:rPr>
        <w:softHyphen/>
      </w:r>
      <w:r w:rsidRPr="00787C47">
        <w:rPr>
          <w:rFonts w:ascii="LitNusx" w:hAnsi="LitNusx"/>
          <w:sz w:val="22"/>
          <w:szCs w:val="22"/>
          <w:lang w:val="ka-GE"/>
        </w:rPr>
        <w:t>mu</w:t>
      </w:r>
      <w:r>
        <w:rPr>
          <w:rFonts w:ascii="LitNusx" w:hAnsi="LitNusx"/>
          <w:sz w:val="22"/>
          <w:szCs w:val="22"/>
          <w:lang w:val="ka-GE"/>
        </w:rPr>
        <w:softHyphen/>
      </w:r>
      <w:r w:rsidRPr="00787C47">
        <w:rPr>
          <w:rFonts w:ascii="LitNusx" w:hAnsi="LitNusx"/>
          <w:sz w:val="22"/>
          <w:szCs w:val="22"/>
          <w:lang w:val="ka-GE"/>
        </w:rPr>
        <w:t>Sav</w:t>
      </w:r>
      <w:r>
        <w:rPr>
          <w:rFonts w:ascii="LitNusx" w:hAnsi="LitNusx"/>
          <w:sz w:val="22"/>
          <w:szCs w:val="22"/>
          <w:lang w:val="ka-GE"/>
        </w:rPr>
        <w:softHyphen/>
      </w:r>
      <w:r w:rsidRPr="00787C47">
        <w:rPr>
          <w:rFonts w:ascii="LitNusx" w:hAnsi="LitNusx"/>
          <w:sz w:val="22"/>
          <w:szCs w:val="22"/>
          <w:lang w:val="ka-GE"/>
        </w:rPr>
        <w:t>des Se</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si prog</w:t>
      </w:r>
      <w:r>
        <w:rPr>
          <w:rFonts w:ascii="LitNusx" w:hAnsi="LitNusx"/>
          <w:sz w:val="22"/>
          <w:szCs w:val="22"/>
          <w:lang w:val="ka-GE"/>
        </w:rPr>
        <w:softHyphen/>
      </w:r>
      <w:r w:rsidRPr="00787C47">
        <w:rPr>
          <w:rFonts w:ascii="LitNusx" w:hAnsi="LitNusx"/>
          <w:sz w:val="22"/>
          <w:szCs w:val="22"/>
          <w:lang w:val="ka-GE"/>
        </w:rPr>
        <w:t>ra</w:t>
      </w:r>
      <w:r>
        <w:rPr>
          <w:rFonts w:ascii="LitNusx" w:hAnsi="LitNusx"/>
          <w:sz w:val="22"/>
          <w:szCs w:val="22"/>
          <w:lang w:val="ka-GE"/>
        </w:rPr>
        <w:softHyphen/>
        <w:t>ma</w:t>
      </w:r>
      <w:r>
        <w:rPr>
          <w:rFonts w:ascii="LitNusx" w:hAnsi="LitNusx"/>
          <w:sz w:val="22"/>
          <w:szCs w:val="22"/>
          <w:lang w:val="en-US"/>
        </w:rPr>
        <w:t>-</w:t>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xel</w:t>
      </w:r>
      <w:r>
        <w:rPr>
          <w:rFonts w:ascii="LitNusx" w:hAnsi="LitNusx"/>
          <w:sz w:val="22"/>
          <w:szCs w:val="22"/>
          <w:lang w:val="ka-GE"/>
        </w:rPr>
        <w:softHyphen/>
      </w:r>
      <w:r w:rsidRPr="00787C47">
        <w:rPr>
          <w:rFonts w:ascii="LitNusx" w:hAnsi="LitNusx"/>
          <w:sz w:val="22"/>
          <w:szCs w:val="22"/>
          <w:lang w:val="ka-GE"/>
        </w:rPr>
        <w:t>mZRva</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lo</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bi.</w:t>
      </w:r>
    </w:p>
    <w:p w:rsidR="00D46116" w:rsidRPr="00787C47" w:rsidRDefault="00D46116" w:rsidP="00BC619A">
      <w:pPr>
        <w:spacing w:line="252" w:lineRule="auto"/>
        <w:ind w:firstLine="482"/>
        <w:jc w:val="both"/>
        <w:rPr>
          <w:rFonts w:ascii="LitNusx" w:hAnsi="LitNusx"/>
          <w:sz w:val="22"/>
          <w:szCs w:val="22"/>
          <w:lang w:val="ka-GE"/>
        </w:rPr>
      </w:pPr>
      <w:r w:rsidRPr="00787C47">
        <w:rPr>
          <w:rFonts w:ascii="LitNusx" w:hAnsi="LitNusx"/>
          <w:sz w:val="22"/>
          <w:szCs w:val="22"/>
          <w:lang w:val="ka-GE"/>
        </w:rPr>
        <w:t>amas</w:t>
      </w:r>
      <w:r>
        <w:rPr>
          <w:rFonts w:ascii="LitNusx" w:hAnsi="LitNusx"/>
          <w:sz w:val="22"/>
          <w:szCs w:val="22"/>
          <w:lang w:val="ka-GE"/>
        </w:rPr>
        <w:softHyphen/>
      </w:r>
      <w:r w:rsidRPr="00787C47">
        <w:rPr>
          <w:rFonts w:ascii="LitNusx" w:hAnsi="LitNusx"/>
          <w:sz w:val="22"/>
          <w:szCs w:val="22"/>
          <w:lang w:val="ka-GE"/>
        </w:rPr>
        <w:t>Tan, aR</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niS</w:t>
      </w:r>
      <w:r>
        <w:rPr>
          <w:rFonts w:ascii="LitNusx" w:hAnsi="LitNusx"/>
          <w:sz w:val="22"/>
          <w:szCs w:val="22"/>
          <w:lang w:val="ka-GE"/>
        </w:rPr>
        <w:softHyphen/>
      </w:r>
      <w:r w:rsidRPr="00787C47">
        <w:rPr>
          <w:rFonts w:ascii="LitNusx" w:hAnsi="LitNusx"/>
          <w:sz w:val="22"/>
          <w:szCs w:val="22"/>
          <w:lang w:val="ka-GE"/>
        </w:rPr>
        <w:t>na</w:t>
      </w:r>
      <w:r>
        <w:rPr>
          <w:rFonts w:ascii="LitNusx" w:hAnsi="LitNusx"/>
          <w:sz w:val="22"/>
          <w:szCs w:val="22"/>
          <w:lang w:val="ka-GE"/>
        </w:rPr>
        <w:softHyphen/>
      </w:r>
      <w:r w:rsidRPr="00787C47">
        <w:rPr>
          <w:rFonts w:ascii="LitNusx" w:hAnsi="LitNusx"/>
          <w:sz w:val="22"/>
          <w:szCs w:val="22"/>
          <w:lang w:val="ka-GE"/>
        </w:rPr>
        <w:t>via isic, rom dRe</w:t>
      </w:r>
      <w:r>
        <w:rPr>
          <w:rFonts w:ascii="LitNusx" w:hAnsi="LitNusx"/>
          <w:sz w:val="22"/>
          <w:szCs w:val="22"/>
          <w:lang w:val="ka-GE"/>
        </w:rPr>
        <w:softHyphen/>
      </w:r>
      <w:r w:rsidRPr="00787C47">
        <w:rPr>
          <w:rFonts w:ascii="LitNusx" w:hAnsi="LitNusx"/>
          <w:sz w:val="22"/>
          <w:szCs w:val="22"/>
          <w:lang w:val="ka-GE"/>
        </w:rPr>
        <w:t>van</w:t>
      </w:r>
      <w:r>
        <w:rPr>
          <w:rFonts w:ascii="LitNusx" w:hAnsi="LitNusx"/>
          <w:sz w:val="22"/>
          <w:szCs w:val="22"/>
          <w:lang w:val="ka-GE"/>
        </w:rPr>
        <w:softHyphen/>
      </w:r>
      <w:r w:rsidRPr="00787C47">
        <w:rPr>
          <w:rFonts w:ascii="LitNusx" w:hAnsi="LitNusx"/>
          <w:sz w:val="22"/>
          <w:szCs w:val="22"/>
          <w:lang w:val="ka-GE"/>
        </w:rPr>
        <w:t>de</w:t>
      </w:r>
      <w:r>
        <w:rPr>
          <w:rFonts w:ascii="LitNusx" w:hAnsi="LitNusx"/>
          <w:sz w:val="22"/>
          <w:szCs w:val="22"/>
          <w:lang w:val="ka-GE"/>
        </w:rPr>
        <w:softHyphen/>
      </w:r>
      <w:r w:rsidRPr="00787C47">
        <w:rPr>
          <w:rFonts w:ascii="LitNusx" w:hAnsi="LitNusx"/>
          <w:sz w:val="22"/>
          <w:szCs w:val="22"/>
          <w:lang w:val="ka-GE"/>
        </w:rPr>
        <w:t>li ci</w:t>
      </w:r>
      <w:r>
        <w:rPr>
          <w:rFonts w:ascii="LitNusx" w:hAnsi="LitNusx"/>
          <w:sz w:val="22"/>
          <w:szCs w:val="22"/>
          <w:lang w:val="ka-GE"/>
        </w:rPr>
        <w:softHyphen/>
      </w:r>
      <w:r w:rsidRPr="00787C47">
        <w:rPr>
          <w:rFonts w:ascii="LitNusx" w:hAnsi="LitNusx"/>
          <w:sz w:val="22"/>
          <w:szCs w:val="22"/>
          <w:lang w:val="ka-GE"/>
        </w:rPr>
        <w:t>vi</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za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is do</w:t>
      </w:r>
      <w:r>
        <w:rPr>
          <w:rFonts w:ascii="LitNusx" w:hAnsi="LitNusx"/>
          <w:sz w:val="22"/>
          <w:szCs w:val="22"/>
          <w:lang w:val="ka-GE"/>
        </w:rPr>
        <w:softHyphen/>
      </w:r>
      <w:r w:rsidRPr="00787C47">
        <w:rPr>
          <w:rFonts w:ascii="LitNusx" w:hAnsi="LitNusx"/>
          <w:sz w:val="22"/>
          <w:szCs w:val="22"/>
          <w:lang w:val="ka-GE"/>
        </w:rPr>
        <w:t>ne in</w:t>
      </w:r>
      <w:r>
        <w:rPr>
          <w:rFonts w:ascii="LitNusx" w:hAnsi="LitNusx"/>
          <w:sz w:val="22"/>
          <w:szCs w:val="22"/>
          <w:lang w:val="ka-GE"/>
        </w:rPr>
        <w:softHyphen/>
      </w:r>
      <w:r w:rsidRPr="00787C47">
        <w:rPr>
          <w:rFonts w:ascii="LitNusx" w:hAnsi="LitNusx"/>
          <w:sz w:val="22"/>
          <w:szCs w:val="22"/>
          <w:lang w:val="ka-GE"/>
        </w:rPr>
        <w:t>for</w:t>
      </w:r>
      <w:r>
        <w:rPr>
          <w:rFonts w:ascii="LitNusx" w:hAnsi="LitNusx"/>
          <w:sz w:val="22"/>
          <w:szCs w:val="22"/>
          <w:lang w:val="ka-GE"/>
        </w:rPr>
        <w:softHyphen/>
      </w:r>
      <w:r w:rsidRPr="00787C47">
        <w:rPr>
          <w:rFonts w:ascii="LitNusx" w:hAnsi="LitNusx"/>
          <w:sz w:val="22"/>
          <w:szCs w:val="22"/>
          <w:lang w:val="ka-GE"/>
        </w:rPr>
        <w:t>ma</w:t>
      </w:r>
      <w:r>
        <w:rPr>
          <w:rFonts w:ascii="LitNusx" w:hAnsi="LitNusx"/>
          <w:sz w:val="22"/>
          <w:szCs w:val="22"/>
          <w:lang w:val="ka-GE"/>
        </w:rPr>
        <w:softHyphen/>
      </w:r>
      <w:r w:rsidRPr="00787C47">
        <w:rPr>
          <w:rFonts w:ascii="LitNusx" w:hAnsi="LitNusx"/>
          <w:sz w:val="22"/>
          <w:szCs w:val="22"/>
          <w:lang w:val="ka-GE"/>
        </w:rPr>
        <w:t>ti</w:t>
      </w:r>
      <w:r>
        <w:rPr>
          <w:rFonts w:ascii="LitNusx" w:hAnsi="LitNusx"/>
          <w:sz w:val="22"/>
          <w:szCs w:val="22"/>
          <w:lang w:val="ka-GE"/>
        </w:rPr>
        <w:softHyphen/>
      </w:r>
      <w:r w:rsidRPr="00787C47">
        <w:rPr>
          <w:rFonts w:ascii="LitNusx" w:hAnsi="LitNusx"/>
          <w:sz w:val="22"/>
          <w:szCs w:val="22"/>
          <w:lang w:val="ka-GE"/>
        </w:rPr>
        <w:t>za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is, kom</w:t>
      </w:r>
      <w:r>
        <w:rPr>
          <w:rFonts w:ascii="LitNusx" w:hAnsi="LitNusx"/>
          <w:sz w:val="22"/>
          <w:szCs w:val="22"/>
          <w:lang w:val="ka-GE"/>
        </w:rPr>
        <w:softHyphen/>
      </w:r>
      <w:r w:rsidRPr="00787C47">
        <w:rPr>
          <w:rFonts w:ascii="LitNusx" w:hAnsi="LitNusx"/>
          <w:sz w:val="22"/>
          <w:szCs w:val="22"/>
          <w:lang w:val="ka-GE"/>
        </w:rPr>
        <w:t>pi</w:t>
      </w:r>
      <w:r>
        <w:rPr>
          <w:rFonts w:ascii="LitNusx" w:hAnsi="LitNusx"/>
          <w:sz w:val="22"/>
          <w:szCs w:val="22"/>
          <w:lang w:val="ka-GE"/>
        </w:rPr>
        <w:softHyphen/>
      </w:r>
      <w:r w:rsidRPr="00787C47">
        <w:rPr>
          <w:rFonts w:ascii="LitNusx" w:hAnsi="LitNusx"/>
          <w:sz w:val="22"/>
          <w:szCs w:val="22"/>
          <w:lang w:val="ka-GE"/>
        </w:rPr>
        <w:t>u</w:t>
      </w:r>
      <w:r>
        <w:rPr>
          <w:rFonts w:ascii="LitNusx" w:hAnsi="LitNusx"/>
          <w:sz w:val="22"/>
          <w:szCs w:val="22"/>
          <w:lang w:val="ka-GE"/>
        </w:rPr>
        <w:softHyphen/>
      </w:r>
      <w:r w:rsidRPr="00787C47">
        <w:rPr>
          <w:rFonts w:ascii="LitNusx" w:hAnsi="LitNusx"/>
          <w:sz w:val="22"/>
          <w:szCs w:val="22"/>
          <w:lang w:val="ka-GE"/>
        </w:rPr>
        <w:t>te</w:t>
      </w:r>
      <w:r>
        <w:rPr>
          <w:rFonts w:ascii="LitNusx" w:hAnsi="LitNusx"/>
          <w:sz w:val="22"/>
          <w:szCs w:val="22"/>
          <w:lang w:val="ka-GE"/>
        </w:rPr>
        <w:softHyphen/>
      </w:r>
      <w:r w:rsidRPr="00787C47">
        <w:rPr>
          <w:rFonts w:ascii="LitNusx" w:hAnsi="LitNusx"/>
          <w:sz w:val="22"/>
          <w:szCs w:val="22"/>
          <w:lang w:val="ka-GE"/>
        </w:rPr>
        <w:t>ri</w:t>
      </w:r>
      <w:r>
        <w:rPr>
          <w:rFonts w:ascii="LitNusx" w:hAnsi="LitNusx"/>
          <w:sz w:val="22"/>
          <w:szCs w:val="22"/>
          <w:lang w:val="ka-GE"/>
        </w:rPr>
        <w:softHyphen/>
      </w:r>
      <w:r w:rsidRPr="00787C47">
        <w:rPr>
          <w:rFonts w:ascii="LitNusx" w:hAnsi="LitNusx"/>
          <w:sz w:val="22"/>
          <w:szCs w:val="22"/>
          <w:lang w:val="ka-GE"/>
        </w:rPr>
        <w:t>za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i</w:t>
      </w:r>
      <w:r>
        <w:rPr>
          <w:rFonts w:ascii="LitNusx" w:hAnsi="LitNusx"/>
          <w:sz w:val="22"/>
          <w:szCs w:val="22"/>
          <w:lang w:val="ka-GE"/>
        </w:rPr>
        <w:softHyphen/>
      </w:r>
      <w:r w:rsidRPr="00787C47">
        <w:rPr>
          <w:rFonts w:ascii="LitNusx" w:hAnsi="LitNusx"/>
          <w:sz w:val="22"/>
          <w:szCs w:val="22"/>
          <w:lang w:val="ka-GE"/>
        </w:rPr>
        <w:t>sa da ino</w:t>
      </w:r>
      <w:r>
        <w:rPr>
          <w:rFonts w:ascii="LitNusx" w:hAnsi="LitNusx"/>
          <w:sz w:val="22"/>
          <w:szCs w:val="22"/>
          <w:lang w:val="ka-GE"/>
        </w:rPr>
        <w:softHyphen/>
      </w:r>
      <w:r w:rsidRPr="00787C47">
        <w:rPr>
          <w:rFonts w:ascii="LitNusx" w:hAnsi="LitNusx"/>
          <w:sz w:val="22"/>
          <w:szCs w:val="22"/>
          <w:lang w:val="ka-GE"/>
        </w:rPr>
        <w:t>va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is moT</w:t>
      </w:r>
      <w:r>
        <w:rPr>
          <w:rFonts w:ascii="LitNusx" w:hAnsi="LitNusx"/>
          <w:sz w:val="22"/>
          <w:szCs w:val="22"/>
          <w:lang w:val="ka-GE"/>
        </w:rPr>
        <w:softHyphen/>
      </w:r>
      <w:r w:rsidRPr="00787C47">
        <w:rPr>
          <w:rFonts w:ascii="LitNusx" w:hAnsi="LitNusx"/>
          <w:sz w:val="22"/>
          <w:szCs w:val="22"/>
          <w:lang w:val="ka-GE"/>
        </w:rPr>
        <w:t>xov</w:t>
      </w:r>
      <w:r>
        <w:rPr>
          <w:rFonts w:ascii="LitNusx" w:hAnsi="LitNusx"/>
          <w:sz w:val="22"/>
          <w:szCs w:val="22"/>
          <w:lang w:val="ka-GE"/>
        </w:rPr>
        <w:softHyphen/>
      </w:r>
      <w:r w:rsidRPr="00787C47">
        <w:rPr>
          <w:rFonts w:ascii="LitNusx" w:hAnsi="LitNusx"/>
          <w:sz w:val="22"/>
          <w:szCs w:val="22"/>
          <w:lang w:val="ka-GE"/>
        </w:rPr>
        <w:t>na</w:t>
      </w:r>
      <w:r>
        <w:rPr>
          <w:rFonts w:ascii="LitNusx" w:hAnsi="LitNusx"/>
          <w:sz w:val="22"/>
          <w:szCs w:val="22"/>
          <w:lang w:val="ka-GE"/>
        </w:rPr>
        <w:softHyphen/>
      </w:r>
      <w:r w:rsidRPr="00787C47">
        <w:rPr>
          <w:rFonts w:ascii="LitNusx" w:hAnsi="LitNusx"/>
          <w:sz w:val="22"/>
          <w:szCs w:val="22"/>
          <w:lang w:val="ka-GE"/>
        </w:rPr>
        <w:t>Ta Se</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si Si</w:t>
      </w:r>
      <w:r>
        <w:rPr>
          <w:rFonts w:ascii="LitNusx" w:hAnsi="LitNusx"/>
          <w:sz w:val="22"/>
          <w:szCs w:val="22"/>
          <w:lang w:val="ka-GE"/>
        </w:rPr>
        <w:softHyphen/>
      </w:r>
      <w:r w:rsidRPr="00787C47">
        <w:rPr>
          <w:rFonts w:ascii="LitNusx" w:hAnsi="LitNusx"/>
          <w:sz w:val="22"/>
          <w:szCs w:val="22"/>
          <w:lang w:val="ka-GE"/>
        </w:rPr>
        <w:t>na</w:t>
      </w:r>
      <w:r>
        <w:rPr>
          <w:rFonts w:ascii="LitNusx" w:hAnsi="LitNusx"/>
          <w:sz w:val="22"/>
          <w:szCs w:val="22"/>
          <w:lang w:val="ka-GE"/>
        </w:rPr>
        <w:softHyphen/>
      </w:r>
      <w:r w:rsidRPr="00787C47">
        <w:rPr>
          <w:rFonts w:ascii="LitNusx" w:hAnsi="LitNusx"/>
          <w:sz w:val="22"/>
          <w:szCs w:val="22"/>
          <w:lang w:val="ka-GE"/>
        </w:rPr>
        <w:t>ar</w:t>
      </w:r>
      <w:r>
        <w:rPr>
          <w:rFonts w:ascii="LitNusx" w:hAnsi="LitNusx"/>
          <w:sz w:val="22"/>
          <w:szCs w:val="22"/>
          <w:lang w:val="ka-GE"/>
        </w:rPr>
        <w:softHyphen/>
      </w:r>
      <w:r w:rsidRPr="00787C47">
        <w:rPr>
          <w:rFonts w:ascii="LitNusx" w:hAnsi="LitNusx"/>
          <w:sz w:val="22"/>
          <w:szCs w:val="22"/>
          <w:lang w:val="ka-GE"/>
        </w:rPr>
        <w:t>sis ter</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nebs mo</w:t>
      </w:r>
      <w:r>
        <w:rPr>
          <w:rFonts w:ascii="LitNusx" w:hAnsi="LitNusx"/>
          <w:sz w:val="22"/>
          <w:szCs w:val="22"/>
          <w:lang w:val="ka-GE"/>
        </w:rPr>
        <w:softHyphen/>
      </w:r>
      <w:r w:rsidRPr="00787C47">
        <w:rPr>
          <w:rFonts w:ascii="LitNusx" w:hAnsi="LitNusx"/>
          <w:sz w:val="22"/>
          <w:szCs w:val="22"/>
          <w:lang w:val="ka-GE"/>
        </w:rPr>
        <w:t>iT</w:t>
      </w:r>
      <w:r>
        <w:rPr>
          <w:rFonts w:ascii="LitNusx" w:hAnsi="LitNusx"/>
          <w:sz w:val="22"/>
          <w:szCs w:val="22"/>
          <w:lang w:val="ka-GE"/>
        </w:rPr>
        <w:softHyphen/>
      </w:r>
      <w:r w:rsidRPr="00787C47">
        <w:rPr>
          <w:rFonts w:ascii="LitNusx" w:hAnsi="LitNusx"/>
          <w:sz w:val="22"/>
          <w:szCs w:val="22"/>
          <w:lang w:val="ka-GE"/>
        </w:rPr>
        <w:t>xovs da bu</w:t>
      </w:r>
      <w:r>
        <w:rPr>
          <w:rFonts w:ascii="LitNusx" w:hAnsi="LitNusx"/>
          <w:sz w:val="22"/>
          <w:szCs w:val="22"/>
          <w:lang w:val="ka-GE"/>
        </w:rPr>
        <w:softHyphen/>
      </w:r>
      <w:r w:rsidRPr="00787C47">
        <w:rPr>
          <w:rFonts w:ascii="LitNusx" w:hAnsi="LitNusx"/>
          <w:sz w:val="22"/>
          <w:szCs w:val="22"/>
          <w:lang w:val="ka-GE"/>
        </w:rPr>
        <w:t>Ral</w:t>
      </w:r>
      <w:r>
        <w:rPr>
          <w:rFonts w:ascii="LitNusx" w:hAnsi="LitNusx"/>
          <w:sz w:val="22"/>
          <w:szCs w:val="22"/>
          <w:lang w:val="ka-GE"/>
        </w:rPr>
        <w:softHyphen/>
      </w:r>
      <w:r w:rsidRPr="00787C47">
        <w:rPr>
          <w:rFonts w:ascii="LitNusx" w:hAnsi="LitNusx"/>
          <w:sz w:val="22"/>
          <w:szCs w:val="22"/>
          <w:lang w:val="ka-GE"/>
        </w:rPr>
        <w:t>tru</w:t>
      </w:r>
      <w:r>
        <w:rPr>
          <w:rFonts w:ascii="LitNusx" w:hAnsi="LitNusx"/>
          <w:sz w:val="22"/>
          <w:szCs w:val="22"/>
          <w:lang w:val="ka-GE"/>
        </w:rPr>
        <w:softHyphen/>
      </w:r>
      <w:r w:rsidRPr="00787C47">
        <w:rPr>
          <w:rFonts w:ascii="LitNusx" w:hAnsi="LitNusx"/>
          <w:sz w:val="22"/>
          <w:szCs w:val="22"/>
          <w:lang w:val="ka-GE"/>
        </w:rPr>
        <w:t>li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xvis spe</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lo</w:t>
      </w:r>
      <w:r>
        <w:rPr>
          <w:rFonts w:ascii="LitNusx" w:hAnsi="LitNusx"/>
          <w:sz w:val="22"/>
          <w:szCs w:val="22"/>
          <w:lang w:val="ka-GE"/>
        </w:rPr>
        <w:softHyphen/>
      </w:r>
      <w:r w:rsidRPr="00787C47">
        <w:rPr>
          <w:rFonts w:ascii="LitNusx" w:hAnsi="LitNusx"/>
          <w:sz w:val="22"/>
          <w:szCs w:val="22"/>
          <w:lang w:val="ka-GE"/>
        </w:rPr>
        <w:t>bac mo</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fi</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bis sa</w:t>
      </w:r>
      <w:r>
        <w:rPr>
          <w:rFonts w:ascii="LitNusx" w:hAnsi="LitNusx"/>
          <w:sz w:val="22"/>
          <w:szCs w:val="22"/>
          <w:lang w:val="ka-GE"/>
        </w:rPr>
        <w:softHyphen/>
      </w:r>
      <w:r w:rsidRPr="00787C47">
        <w:rPr>
          <w:rFonts w:ascii="LitNusx" w:hAnsi="LitNusx"/>
          <w:sz w:val="22"/>
          <w:szCs w:val="22"/>
          <w:lang w:val="ka-GE"/>
        </w:rPr>
        <w:t>fuZ</w:t>
      </w:r>
      <w:r>
        <w:rPr>
          <w:rFonts w:ascii="LitNusx" w:hAnsi="LitNusx"/>
          <w:sz w:val="22"/>
          <w:szCs w:val="22"/>
          <w:lang w:val="ka-GE"/>
        </w:rPr>
        <w:softHyphen/>
      </w:r>
      <w:r w:rsidRPr="00787C47">
        <w:rPr>
          <w:rFonts w:ascii="LitNusx" w:hAnsi="LitNusx"/>
          <w:sz w:val="22"/>
          <w:szCs w:val="22"/>
          <w:lang w:val="ka-GE"/>
        </w:rPr>
        <w:t>vel</w:t>
      </w:r>
      <w:r>
        <w:rPr>
          <w:rFonts w:ascii="LitNusx" w:hAnsi="LitNusx"/>
          <w:sz w:val="22"/>
          <w:szCs w:val="22"/>
          <w:lang w:val="ka-GE"/>
        </w:rPr>
        <w:softHyphen/>
        <w:t>ze</w:t>
      </w:r>
      <w:r w:rsidRPr="00787C47">
        <w:rPr>
          <w:rFonts w:ascii="LitNusx" w:hAnsi="LitNusx"/>
          <w:sz w:val="22"/>
          <w:szCs w:val="22"/>
          <w:lang w:val="ka-GE"/>
        </w:rPr>
        <w:t xml:space="preserve"> Se</w:t>
      </w:r>
      <w:r>
        <w:rPr>
          <w:rFonts w:ascii="LitNusx" w:hAnsi="LitNusx"/>
          <w:sz w:val="22"/>
          <w:szCs w:val="22"/>
          <w:lang w:val="ka-GE"/>
        </w:rPr>
        <w:softHyphen/>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fe</w:t>
      </w:r>
      <w:r>
        <w:rPr>
          <w:rFonts w:ascii="LitNusx" w:hAnsi="LitNusx"/>
          <w:sz w:val="22"/>
          <w:szCs w:val="22"/>
          <w:lang w:val="ka-GE"/>
        </w:rPr>
        <w:softHyphen/>
      </w:r>
      <w:r w:rsidRPr="00787C47">
        <w:rPr>
          <w:rFonts w:ascii="LitNusx" w:hAnsi="LitNusx"/>
          <w:sz w:val="22"/>
          <w:szCs w:val="22"/>
          <w:lang w:val="ka-GE"/>
        </w:rPr>
        <w:t>ris sa</w:t>
      </w:r>
      <w:r>
        <w:rPr>
          <w:rFonts w:ascii="LitNusx" w:hAnsi="LitNusx"/>
          <w:sz w:val="22"/>
          <w:szCs w:val="22"/>
          <w:lang w:val="ka-GE"/>
        </w:rPr>
        <w:softHyphen/>
      </w:r>
      <w:r w:rsidRPr="00787C47">
        <w:rPr>
          <w:rFonts w:ascii="LitNusx" w:hAnsi="LitNusx"/>
          <w:sz w:val="22"/>
          <w:szCs w:val="22"/>
          <w:lang w:val="ka-GE"/>
        </w:rPr>
        <w:t>xels mi</w:t>
      </w:r>
      <w:r>
        <w:rPr>
          <w:rFonts w:ascii="LitNusx" w:hAnsi="LitNusx"/>
          <w:sz w:val="22"/>
          <w:szCs w:val="22"/>
          <w:lang w:val="ka-GE"/>
        </w:rPr>
        <w:softHyphen/>
      </w:r>
      <w:r w:rsidRPr="00787C47">
        <w:rPr>
          <w:rFonts w:ascii="LitNusx" w:hAnsi="LitNusx"/>
          <w:sz w:val="22"/>
          <w:szCs w:val="22"/>
          <w:lang w:val="ka-GE"/>
        </w:rPr>
        <w:t>i</w:t>
      </w:r>
      <w:r>
        <w:rPr>
          <w:rFonts w:ascii="LitNusx" w:hAnsi="LitNusx"/>
          <w:sz w:val="22"/>
          <w:szCs w:val="22"/>
          <w:lang w:val="ka-GE"/>
        </w:rPr>
        <w:softHyphen/>
      </w:r>
      <w:r w:rsidRPr="00787C47">
        <w:rPr>
          <w:rFonts w:ascii="LitNusx" w:hAnsi="LitNusx"/>
          <w:sz w:val="22"/>
          <w:szCs w:val="22"/>
          <w:lang w:val="ka-GE"/>
        </w:rPr>
        <w:t>Rebs, xo</w:t>
      </w:r>
      <w:r>
        <w:rPr>
          <w:rFonts w:ascii="LitNusx" w:hAnsi="LitNusx"/>
          <w:sz w:val="22"/>
          <w:szCs w:val="22"/>
          <w:lang w:val="ka-GE"/>
        </w:rPr>
        <w:softHyphen/>
      </w:r>
      <w:r w:rsidRPr="00787C47">
        <w:rPr>
          <w:rFonts w:ascii="LitNusx" w:hAnsi="LitNusx"/>
          <w:sz w:val="22"/>
          <w:szCs w:val="22"/>
          <w:lang w:val="ka-GE"/>
        </w:rPr>
        <w:t>lo ma</w:t>
      </w:r>
      <w:r>
        <w:rPr>
          <w:rFonts w:ascii="LitNusx" w:hAnsi="LitNusx"/>
          <w:sz w:val="22"/>
          <w:szCs w:val="22"/>
          <w:lang w:val="ka-GE"/>
        </w:rPr>
        <w:softHyphen/>
      </w:r>
      <w:r w:rsidRPr="00787C47">
        <w:rPr>
          <w:rFonts w:ascii="LitNusx" w:hAnsi="LitNusx"/>
          <w:sz w:val="22"/>
          <w:szCs w:val="22"/>
          <w:lang w:val="ka-GE"/>
        </w:rPr>
        <w:t>nam</w:t>
      </w:r>
      <w:r>
        <w:rPr>
          <w:rFonts w:ascii="LitNusx" w:hAnsi="LitNusx"/>
          <w:sz w:val="22"/>
          <w:szCs w:val="22"/>
          <w:lang w:val="ka-GE"/>
        </w:rPr>
        <w:softHyphen/>
      </w:r>
      <w:r w:rsidRPr="00787C47">
        <w:rPr>
          <w:rFonts w:ascii="LitNusx" w:hAnsi="LitNusx"/>
          <w:sz w:val="22"/>
          <w:szCs w:val="22"/>
          <w:lang w:val="ka-GE"/>
        </w:rPr>
        <w:t>de mi</w:t>
      </w:r>
      <w:r>
        <w:rPr>
          <w:rFonts w:ascii="LitNusx" w:hAnsi="LitNusx"/>
          <w:sz w:val="22"/>
          <w:szCs w:val="22"/>
          <w:lang w:val="ka-GE"/>
        </w:rPr>
        <w:softHyphen/>
      </w:r>
      <w:r w:rsidRPr="00787C47">
        <w:rPr>
          <w:rFonts w:ascii="LitNusx" w:hAnsi="LitNusx"/>
          <w:sz w:val="22"/>
          <w:szCs w:val="22"/>
          <w:lang w:val="ka-GE"/>
        </w:rPr>
        <w:t>si amog</w:t>
      </w:r>
      <w:r>
        <w:rPr>
          <w:rFonts w:ascii="LitNusx" w:hAnsi="LitNusx"/>
          <w:sz w:val="22"/>
          <w:szCs w:val="22"/>
          <w:lang w:val="ka-GE"/>
        </w:rPr>
        <w:softHyphen/>
      </w:r>
      <w:r w:rsidRPr="00787C47">
        <w:rPr>
          <w:rFonts w:ascii="LitNusx" w:hAnsi="LitNusx"/>
          <w:sz w:val="22"/>
          <w:szCs w:val="22"/>
          <w:lang w:val="ka-GE"/>
        </w:rPr>
        <w:t>de</w:t>
      </w:r>
      <w:r>
        <w:rPr>
          <w:rFonts w:ascii="LitNusx" w:hAnsi="LitNusx"/>
          <w:sz w:val="22"/>
          <w:szCs w:val="22"/>
          <w:lang w:val="ka-GE"/>
        </w:rPr>
        <w:softHyphen/>
      </w:r>
      <w:r w:rsidRPr="00787C47">
        <w:rPr>
          <w:rFonts w:ascii="LitNusx" w:hAnsi="LitNusx"/>
          <w:sz w:val="22"/>
          <w:szCs w:val="22"/>
          <w:lang w:val="ka-GE"/>
        </w:rPr>
        <w:t>ba sas</w:t>
      </w:r>
      <w:r>
        <w:rPr>
          <w:rFonts w:ascii="LitNusx" w:hAnsi="LitNusx"/>
          <w:sz w:val="22"/>
          <w:szCs w:val="22"/>
          <w:lang w:val="ka-GE"/>
        </w:rPr>
        <w:softHyphen/>
      </w:r>
      <w:r w:rsidRPr="00787C47">
        <w:rPr>
          <w:rFonts w:ascii="LitNusx" w:hAnsi="LitNusx"/>
          <w:sz w:val="22"/>
          <w:szCs w:val="22"/>
          <w:lang w:val="ka-GE"/>
        </w:rPr>
        <w:t>wav</w:t>
      </w:r>
      <w:r>
        <w:rPr>
          <w:rFonts w:ascii="LitNusx" w:hAnsi="LitNusx"/>
          <w:sz w:val="22"/>
          <w:szCs w:val="22"/>
          <w:lang w:val="ka-GE"/>
        </w:rPr>
        <w:softHyphen/>
      </w:r>
      <w:r w:rsidRPr="00787C47">
        <w:rPr>
          <w:rFonts w:ascii="LitNusx" w:hAnsi="LitNusx"/>
          <w:sz w:val="22"/>
          <w:szCs w:val="22"/>
          <w:lang w:val="ka-GE"/>
        </w:rPr>
        <w:t>lo disc</w:t>
      </w:r>
      <w:r>
        <w:rPr>
          <w:rFonts w:ascii="LitNusx" w:hAnsi="LitNusx"/>
          <w:sz w:val="22"/>
          <w:szCs w:val="22"/>
          <w:lang w:val="ka-GE"/>
        </w:rPr>
        <w:softHyphen/>
      </w:r>
      <w:r w:rsidRPr="00787C47">
        <w:rPr>
          <w:rFonts w:ascii="LitNusx" w:hAnsi="LitNusx"/>
          <w:sz w:val="22"/>
          <w:szCs w:val="22"/>
          <w:lang w:val="ka-GE"/>
        </w:rPr>
        <w:t>ip</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bis Ca</w:t>
      </w:r>
      <w:r>
        <w:rPr>
          <w:rFonts w:ascii="LitNusx" w:hAnsi="LitNusx"/>
          <w:sz w:val="22"/>
          <w:szCs w:val="22"/>
          <w:lang w:val="ka-GE"/>
        </w:rPr>
        <w:softHyphen/>
      </w:r>
      <w:r w:rsidRPr="00787C47">
        <w:rPr>
          <w:rFonts w:ascii="LitNusx" w:hAnsi="LitNusx"/>
          <w:sz w:val="22"/>
          <w:szCs w:val="22"/>
          <w:lang w:val="ka-GE"/>
        </w:rPr>
        <w:t>mo</w:t>
      </w:r>
      <w:r>
        <w:rPr>
          <w:rFonts w:ascii="LitNusx" w:hAnsi="LitNusx"/>
          <w:sz w:val="22"/>
          <w:szCs w:val="22"/>
          <w:lang w:val="ka-GE"/>
        </w:rPr>
        <w:softHyphen/>
      </w:r>
      <w:r w:rsidRPr="00787C47">
        <w:rPr>
          <w:rFonts w:ascii="LitNusx" w:hAnsi="LitNusx"/>
          <w:sz w:val="22"/>
          <w:szCs w:val="22"/>
          <w:lang w:val="ka-GE"/>
        </w:rPr>
        <w:t>naT</w:t>
      </w:r>
      <w:r>
        <w:rPr>
          <w:rFonts w:ascii="LitNusx" w:hAnsi="LitNusx"/>
          <w:sz w:val="22"/>
          <w:szCs w:val="22"/>
          <w:lang w:val="ka-GE"/>
        </w:rPr>
        <w:softHyphen/>
      </w:r>
      <w:r w:rsidRPr="00787C47">
        <w:rPr>
          <w:rFonts w:ascii="LitNusx" w:hAnsi="LitNusx"/>
          <w:sz w:val="22"/>
          <w:szCs w:val="22"/>
          <w:lang w:val="ka-GE"/>
        </w:rPr>
        <w:t>va</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dan, umar</w:t>
      </w:r>
      <w:r>
        <w:rPr>
          <w:rFonts w:ascii="LitNusx" w:hAnsi="LitNusx"/>
          <w:sz w:val="22"/>
          <w:szCs w:val="22"/>
          <w:lang w:val="ka-GE"/>
        </w:rPr>
        <w:softHyphen/>
      </w:r>
      <w:r w:rsidRPr="00787C47">
        <w:rPr>
          <w:rFonts w:ascii="LitNusx" w:hAnsi="LitNusx"/>
          <w:sz w:val="22"/>
          <w:szCs w:val="22"/>
          <w:lang w:val="ka-GE"/>
        </w:rPr>
        <w:t>Te</w:t>
      </w:r>
      <w:r>
        <w:rPr>
          <w:rFonts w:ascii="LitNusx" w:hAnsi="LitNusx"/>
          <w:sz w:val="22"/>
          <w:szCs w:val="22"/>
          <w:lang w:val="ka-GE"/>
        </w:rPr>
        <w:softHyphen/>
      </w:r>
      <w:r w:rsidRPr="00787C47">
        <w:rPr>
          <w:rFonts w:ascii="LitNusx" w:hAnsi="LitNusx"/>
          <w:sz w:val="22"/>
          <w:szCs w:val="22"/>
          <w:lang w:val="ka-GE"/>
        </w:rPr>
        <w:t>bu</w:t>
      </w:r>
      <w:r>
        <w:rPr>
          <w:rFonts w:ascii="LitNusx" w:hAnsi="LitNusx"/>
          <w:sz w:val="22"/>
          <w:szCs w:val="22"/>
          <w:lang w:val="ka-GE"/>
        </w:rPr>
        <w:softHyphen/>
      </w:r>
      <w:r w:rsidRPr="00787C47">
        <w:rPr>
          <w:rFonts w:ascii="LitNusx" w:hAnsi="LitNusx"/>
          <w:sz w:val="22"/>
          <w:szCs w:val="22"/>
          <w:lang w:val="ka-GE"/>
        </w:rPr>
        <w:t>lo</w:t>
      </w:r>
      <w:r>
        <w:rPr>
          <w:rFonts w:ascii="LitNusx" w:hAnsi="LitNusx"/>
          <w:sz w:val="22"/>
          <w:szCs w:val="22"/>
          <w:lang w:val="ka-GE"/>
        </w:rPr>
        <w:softHyphen/>
      </w:r>
      <w:r w:rsidRPr="00787C47">
        <w:rPr>
          <w:rFonts w:ascii="LitNusx" w:hAnsi="LitNusx"/>
          <w:sz w:val="22"/>
          <w:szCs w:val="22"/>
          <w:lang w:val="ka-GE"/>
        </w:rPr>
        <w:t>bas</w:t>
      </w:r>
      <w:r>
        <w:rPr>
          <w:rFonts w:ascii="LitNusx" w:hAnsi="LitNusx"/>
          <w:sz w:val="22"/>
          <w:szCs w:val="22"/>
          <w:lang w:val="ka-GE"/>
        </w:rPr>
        <w:softHyphen/>
      </w:r>
      <w:r w:rsidRPr="00787C47">
        <w:rPr>
          <w:rFonts w:ascii="LitNusx" w:hAnsi="LitNusx"/>
          <w:sz w:val="22"/>
          <w:szCs w:val="22"/>
          <w:lang w:val="ka-GE"/>
        </w:rPr>
        <w:t>Tan er</w:t>
      </w:r>
      <w:r>
        <w:rPr>
          <w:rFonts w:ascii="LitNusx" w:hAnsi="LitNusx"/>
          <w:sz w:val="22"/>
          <w:szCs w:val="22"/>
          <w:lang w:val="ka-GE"/>
        </w:rPr>
        <w:softHyphen/>
      </w:r>
      <w:r w:rsidRPr="00787C47">
        <w:rPr>
          <w:rFonts w:ascii="LitNusx" w:hAnsi="LitNusx"/>
          <w:sz w:val="22"/>
          <w:szCs w:val="22"/>
          <w:lang w:val="ka-GE"/>
        </w:rPr>
        <w:t>Tad, zi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nis mom</w:t>
      </w:r>
      <w:r>
        <w:rPr>
          <w:rFonts w:ascii="LitNusx" w:hAnsi="LitNusx"/>
          <w:sz w:val="22"/>
          <w:szCs w:val="22"/>
          <w:lang w:val="ka-GE"/>
        </w:rPr>
        <w:softHyphen/>
      </w:r>
      <w:r w:rsidRPr="00787C47">
        <w:rPr>
          <w:rFonts w:ascii="LitNusx" w:hAnsi="LitNusx"/>
          <w:sz w:val="22"/>
          <w:szCs w:val="22"/>
          <w:lang w:val="ka-GE"/>
        </w:rPr>
        <w:t>ta</w:t>
      </w:r>
      <w:r>
        <w:rPr>
          <w:rFonts w:ascii="LitNusx" w:hAnsi="LitNusx"/>
          <w:sz w:val="22"/>
          <w:szCs w:val="22"/>
          <w:lang w:val="ka-GE"/>
        </w:rPr>
        <w:softHyphen/>
      </w:r>
      <w:r w:rsidRPr="00787C47">
        <w:rPr>
          <w:rFonts w:ascii="LitNusx" w:hAnsi="LitNusx"/>
          <w:sz w:val="22"/>
          <w:szCs w:val="22"/>
          <w:lang w:val="ka-GE"/>
        </w:rPr>
        <w:t xml:space="preserve">nic </w:t>
      </w:r>
      <w:r>
        <w:rPr>
          <w:rFonts w:ascii="LitNusx" w:hAnsi="LitNusx"/>
          <w:sz w:val="22"/>
          <w:szCs w:val="22"/>
          <w:lang w:val="en-US"/>
        </w:rPr>
        <w:t>iqneba</w:t>
      </w:r>
      <w:r w:rsidRPr="00787C47">
        <w:rPr>
          <w:rFonts w:ascii="LitNusx" w:hAnsi="LitNusx"/>
          <w:sz w:val="22"/>
          <w:szCs w:val="22"/>
          <w:lang w:val="ka-GE"/>
        </w:rPr>
        <w:t>.</w:t>
      </w:r>
    </w:p>
    <w:p w:rsidR="00D46116" w:rsidRPr="00787C47" w:rsidRDefault="00D46116" w:rsidP="00BC619A">
      <w:pPr>
        <w:spacing w:line="252" w:lineRule="auto"/>
        <w:ind w:firstLine="482"/>
        <w:jc w:val="both"/>
        <w:rPr>
          <w:rFonts w:ascii="LitNusx" w:hAnsi="LitNusx"/>
          <w:sz w:val="22"/>
          <w:szCs w:val="22"/>
          <w:lang w:val="ka-GE"/>
        </w:rPr>
      </w:pPr>
      <w:r w:rsidRPr="00787C47">
        <w:rPr>
          <w:rFonts w:ascii="LitNusx" w:hAnsi="LitNusx"/>
          <w:sz w:val="22"/>
          <w:szCs w:val="22"/>
          <w:lang w:val="ka-GE"/>
        </w:rPr>
        <w:t>Ta</w:t>
      </w:r>
      <w:r>
        <w:rPr>
          <w:rFonts w:ascii="LitNusx" w:hAnsi="LitNusx"/>
          <w:sz w:val="22"/>
          <w:szCs w:val="22"/>
          <w:lang w:val="ka-GE"/>
        </w:rPr>
        <w:softHyphen/>
      </w:r>
      <w:r w:rsidRPr="00787C47">
        <w:rPr>
          <w:rFonts w:ascii="LitNusx" w:hAnsi="LitNusx"/>
          <w:sz w:val="22"/>
          <w:szCs w:val="22"/>
          <w:lang w:val="ka-GE"/>
        </w:rPr>
        <w:t>na</w:t>
      </w:r>
      <w:r>
        <w:rPr>
          <w:rFonts w:ascii="LitNusx" w:hAnsi="LitNusx"/>
          <w:sz w:val="22"/>
          <w:szCs w:val="22"/>
          <w:lang w:val="ka-GE"/>
        </w:rPr>
        <w:softHyphen/>
      </w:r>
      <w:r w:rsidRPr="00787C47">
        <w:rPr>
          <w:rFonts w:ascii="LitNusx" w:hAnsi="LitNusx"/>
          <w:sz w:val="22"/>
          <w:szCs w:val="22"/>
          <w:lang w:val="ka-GE"/>
        </w:rPr>
        <w:t>med</w:t>
      </w:r>
      <w:r>
        <w:rPr>
          <w:rFonts w:ascii="LitNusx" w:hAnsi="LitNusx"/>
          <w:sz w:val="22"/>
          <w:szCs w:val="22"/>
          <w:lang w:val="ka-GE"/>
        </w:rPr>
        <w:softHyphen/>
      </w:r>
      <w:r w:rsidRPr="00787C47">
        <w:rPr>
          <w:rFonts w:ascii="LitNusx" w:hAnsi="LitNusx"/>
          <w:sz w:val="22"/>
          <w:szCs w:val="22"/>
          <w:lang w:val="ka-GE"/>
        </w:rPr>
        <w:t>ro</w:t>
      </w:r>
      <w:r>
        <w:rPr>
          <w:rFonts w:ascii="LitNusx" w:hAnsi="LitNusx"/>
          <w:sz w:val="22"/>
          <w:szCs w:val="22"/>
          <w:lang w:val="ka-GE"/>
        </w:rPr>
        <w:softHyphen/>
      </w:r>
      <w:r w:rsidRPr="00787C47">
        <w:rPr>
          <w:rFonts w:ascii="LitNusx" w:hAnsi="LitNusx"/>
          <w:sz w:val="22"/>
          <w:szCs w:val="22"/>
          <w:lang w:val="ka-GE"/>
        </w:rPr>
        <w:t>ve pi</w:t>
      </w:r>
      <w:r>
        <w:rPr>
          <w:rFonts w:ascii="LitNusx" w:hAnsi="LitNusx"/>
          <w:sz w:val="22"/>
          <w:szCs w:val="22"/>
          <w:lang w:val="ka-GE"/>
        </w:rPr>
        <w:softHyphen/>
      </w:r>
      <w:r w:rsidRPr="00787C47">
        <w:rPr>
          <w:rFonts w:ascii="LitNusx" w:hAnsi="LitNusx"/>
          <w:sz w:val="22"/>
          <w:szCs w:val="22"/>
          <w:lang w:val="ka-GE"/>
        </w:rPr>
        <w:t>ro</w:t>
      </w:r>
      <w:r>
        <w:rPr>
          <w:rFonts w:ascii="LitNusx" w:hAnsi="LitNusx"/>
          <w:sz w:val="22"/>
          <w:szCs w:val="22"/>
          <w:lang w:val="ka-GE"/>
        </w:rPr>
        <w:softHyphen/>
      </w:r>
      <w:r w:rsidRPr="00787C47">
        <w:rPr>
          <w:rFonts w:ascii="LitNusx" w:hAnsi="LitNusx"/>
          <w:sz w:val="22"/>
          <w:szCs w:val="22"/>
          <w:lang w:val="ka-GE"/>
        </w:rPr>
        <w:t>beb</w:t>
      </w:r>
      <w:r>
        <w:rPr>
          <w:rFonts w:ascii="LitNusx" w:hAnsi="LitNusx"/>
          <w:sz w:val="22"/>
          <w:szCs w:val="22"/>
          <w:lang w:val="ka-GE"/>
        </w:rPr>
        <w:softHyphen/>
      </w:r>
      <w:r w:rsidRPr="00787C47">
        <w:rPr>
          <w:rFonts w:ascii="LitNusx" w:hAnsi="LitNusx"/>
          <w:sz w:val="22"/>
          <w:szCs w:val="22"/>
          <w:lang w:val="ka-GE"/>
        </w:rPr>
        <w:t>Si in</w:t>
      </w:r>
      <w:r>
        <w:rPr>
          <w:rFonts w:ascii="LitNusx" w:hAnsi="LitNusx"/>
          <w:sz w:val="22"/>
          <w:szCs w:val="22"/>
          <w:lang w:val="ka-GE"/>
        </w:rPr>
        <w:softHyphen/>
      </w:r>
      <w:r w:rsidRPr="00787C47">
        <w:rPr>
          <w:rFonts w:ascii="LitNusx" w:hAnsi="LitNusx"/>
          <w:sz w:val="22"/>
          <w:szCs w:val="22"/>
          <w:lang w:val="ka-GE"/>
        </w:rPr>
        <w:t>for</w:t>
      </w:r>
      <w:r>
        <w:rPr>
          <w:rFonts w:ascii="LitNusx" w:hAnsi="LitNusx"/>
          <w:sz w:val="22"/>
          <w:szCs w:val="22"/>
          <w:lang w:val="ka-GE"/>
        </w:rPr>
        <w:softHyphen/>
      </w:r>
      <w:r w:rsidRPr="00787C47">
        <w:rPr>
          <w:rFonts w:ascii="LitNusx" w:hAnsi="LitNusx"/>
          <w:sz w:val="22"/>
          <w:szCs w:val="22"/>
          <w:lang w:val="ka-GE"/>
        </w:rPr>
        <w:t>ma</w:t>
      </w:r>
      <w:r>
        <w:rPr>
          <w:rFonts w:ascii="LitNusx" w:hAnsi="LitNusx"/>
          <w:sz w:val="22"/>
          <w:szCs w:val="22"/>
          <w:lang w:val="ka-GE"/>
        </w:rPr>
        <w:softHyphen/>
      </w:r>
      <w:r w:rsidRPr="00787C47">
        <w:rPr>
          <w:rFonts w:ascii="LitNusx" w:hAnsi="LitNusx"/>
          <w:sz w:val="22"/>
          <w:szCs w:val="22"/>
          <w:lang w:val="ka-GE"/>
        </w:rPr>
        <w:t>ti</w:t>
      </w:r>
      <w:r>
        <w:rPr>
          <w:rFonts w:ascii="LitNusx" w:hAnsi="LitNusx"/>
          <w:sz w:val="22"/>
          <w:szCs w:val="22"/>
          <w:lang w:val="ka-GE"/>
        </w:rPr>
        <w:softHyphen/>
      </w:r>
      <w:r w:rsidRPr="00787C47">
        <w:rPr>
          <w:rFonts w:ascii="LitNusx" w:hAnsi="LitNusx"/>
          <w:sz w:val="22"/>
          <w:szCs w:val="22"/>
          <w:lang w:val="ka-GE"/>
        </w:rPr>
        <w:t>za</w:t>
      </w:r>
      <w:r>
        <w:rPr>
          <w:rFonts w:ascii="LitNusx" w:hAnsi="LitNusx"/>
          <w:sz w:val="22"/>
          <w:szCs w:val="22"/>
          <w:lang w:val="ka-GE"/>
        </w:rPr>
        <w:softHyphen/>
      </w:r>
      <w:r w:rsidRPr="00787C47">
        <w:rPr>
          <w:rFonts w:ascii="LitNusx" w:hAnsi="LitNusx"/>
          <w:sz w:val="22"/>
          <w:szCs w:val="22"/>
          <w:lang w:val="ka-GE"/>
        </w:rPr>
        <w:t>cia mo</w:t>
      </w:r>
      <w:r>
        <w:rPr>
          <w:rFonts w:ascii="LitNusx" w:hAnsi="LitNusx"/>
          <w:sz w:val="22"/>
          <w:szCs w:val="22"/>
          <w:lang w:val="ka-GE"/>
        </w:rPr>
        <w:softHyphen/>
      </w:r>
      <w:r w:rsidRPr="00787C47">
        <w:rPr>
          <w:rFonts w:ascii="LitNusx" w:hAnsi="LitNusx"/>
          <w:sz w:val="22"/>
          <w:szCs w:val="22"/>
          <w:lang w:val="ka-GE"/>
        </w:rPr>
        <w:t>iT</w:t>
      </w:r>
      <w:r>
        <w:rPr>
          <w:rFonts w:ascii="LitNusx" w:hAnsi="LitNusx"/>
          <w:sz w:val="22"/>
          <w:szCs w:val="22"/>
          <w:lang w:val="ka-GE"/>
        </w:rPr>
        <w:softHyphen/>
      </w:r>
      <w:r w:rsidRPr="00787C47">
        <w:rPr>
          <w:rFonts w:ascii="LitNusx" w:hAnsi="LitNusx"/>
          <w:sz w:val="22"/>
          <w:szCs w:val="22"/>
          <w:lang w:val="ka-GE"/>
        </w:rPr>
        <w:t>xovs in</w:t>
      </w:r>
      <w:r>
        <w:rPr>
          <w:rFonts w:ascii="LitNusx" w:hAnsi="LitNusx"/>
          <w:sz w:val="22"/>
          <w:szCs w:val="22"/>
          <w:lang w:val="ka-GE"/>
        </w:rPr>
        <w:softHyphen/>
      </w:r>
      <w:r w:rsidRPr="00787C47">
        <w:rPr>
          <w:rFonts w:ascii="LitNusx" w:hAnsi="LitNusx"/>
          <w:sz w:val="22"/>
          <w:szCs w:val="22"/>
          <w:lang w:val="ka-GE"/>
        </w:rPr>
        <w:t>for</w:t>
      </w:r>
      <w:r>
        <w:rPr>
          <w:rFonts w:ascii="LitNusx" w:hAnsi="LitNusx"/>
          <w:sz w:val="22"/>
          <w:szCs w:val="22"/>
          <w:lang w:val="ka-GE"/>
        </w:rPr>
        <w:softHyphen/>
      </w:r>
      <w:r w:rsidRPr="00787C47">
        <w:rPr>
          <w:rFonts w:ascii="LitNusx" w:hAnsi="LitNusx"/>
          <w:sz w:val="22"/>
          <w:szCs w:val="22"/>
          <w:lang w:val="ka-GE"/>
        </w:rPr>
        <w:t>ma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is gan</w:t>
      </w:r>
      <w:r>
        <w:rPr>
          <w:rFonts w:ascii="LitNusx" w:hAnsi="LitNusx"/>
          <w:sz w:val="22"/>
          <w:szCs w:val="22"/>
          <w:lang w:val="ka-GE"/>
        </w:rPr>
        <w:softHyphen/>
      </w:r>
      <w:r w:rsidRPr="00787C47">
        <w:rPr>
          <w:rFonts w:ascii="LitNusx" w:hAnsi="LitNusx"/>
          <w:sz w:val="22"/>
          <w:szCs w:val="22"/>
          <w:lang w:val="ka-GE"/>
        </w:rPr>
        <w:t>zo</w:t>
      </w:r>
      <w:r>
        <w:rPr>
          <w:rFonts w:ascii="LitNusx" w:hAnsi="LitNusx"/>
          <w:sz w:val="22"/>
          <w:szCs w:val="22"/>
          <w:lang w:val="ka-GE"/>
        </w:rPr>
        <w:softHyphen/>
      </w:r>
      <w:r w:rsidRPr="00787C47">
        <w:rPr>
          <w:rFonts w:ascii="LitNusx" w:hAnsi="LitNusx"/>
          <w:sz w:val="22"/>
          <w:szCs w:val="22"/>
          <w:lang w:val="ka-GE"/>
        </w:rPr>
        <w:t>ga</w:t>
      </w:r>
      <w:r>
        <w:rPr>
          <w:rFonts w:ascii="LitNusx" w:hAnsi="LitNusx"/>
          <w:sz w:val="22"/>
          <w:szCs w:val="22"/>
          <w:lang w:val="ka-GE"/>
        </w:rPr>
        <w:softHyphen/>
      </w:r>
      <w:r w:rsidRPr="00787C47">
        <w:rPr>
          <w:rFonts w:ascii="LitNusx" w:hAnsi="LitNusx"/>
          <w:sz w:val="22"/>
          <w:szCs w:val="22"/>
          <w:lang w:val="ka-GE"/>
        </w:rPr>
        <w:t>de</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sa da ko</w:t>
      </w:r>
      <w:r>
        <w:rPr>
          <w:rFonts w:ascii="LitNusx" w:hAnsi="LitNusx"/>
          <w:sz w:val="22"/>
          <w:szCs w:val="22"/>
          <w:lang w:val="ka-GE"/>
        </w:rPr>
        <w:softHyphen/>
      </w:r>
      <w:r w:rsidRPr="00787C47">
        <w:rPr>
          <w:rFonts w:ascii="LitNusx" w:hAnsi="LitNusx"/>
          <w:sz w:val="22"/>
          <w:szCs w:val="22"/>
          <w:lang w:val="ka-GE"/>
        </w:rPr>
        <w:t>mer</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ul sa</w:t>
      </w:r>
      <w:r>
        <w:rPr>
          <w:rFonts w:ascii="LitNusx" w:hAnsi="LitNusx"/>
          <w:sz w:val="22"/>
          <w:szCs w:val="22"/>
          <w:lang w:val="ka-GE"/>
        </w:rPr>
        <w:softHyphen/>
      </w:r>
      <w:r w:rsidRPr="00787C47">
        <w:rPr>
          <w:rFonts w:ascii="LitNusx" w:hAnsi="LitNusx"/>
          <w:sz w:val="22"/>
          <w:szCs w:val="22"/>
          <w:lang w:val="ka-GE"/>
        </w:rPr>
        <w:t>i</w:t>
      </w:r>
      <w:r>
        <w:rPr>
          <w:rFonts w:ascii="LitNusx" w:hAnsi="LitNusx"/>
          <w:sz w:val="22"/>
          <w:szCs w:val="22"/>
          <w:lang w:val="ka-GE"/>
        </w:rPr>
        <w:softHyphen/>
      </w:r>
      <w:r w:rsidRPr="00787C47">
        <w:rPr>
          <w:rFonts w:ascii="LitNusx" w:hAnsi="LitNusx"/>
          <w:sz w:val="22"/>
          <w:szCs w:val="22"/>
          <w:lang w:val="ka-GE"/>
        </w:rPr>
        <w:t>dum</w:t>
      </w:r>
      <w:r>
        <w:rPr>
          <w:rFonts w:ascii="LitNusx" w:hAnsi="LitNusx"/>
          <w:sz w:val="22"/>
          <w:szCs w:val="22"/>
          <w:lang w:val="ka-GE"/>
        </w:rPr>
        <w:softHyphen/>
      </w:r>
      <w:r w:rsidRPr="00787C47">
        <w:rPr>
          <w:rFonts w:ascii="LitNusx" w:hAnsi="LitNusx"/>
          <w:sz w:val="22"/>
          <w:szCs w:val="22"/>
          <w:lang w:val="ka-GE"/>
        </w:rPr>
        <w:t>lo</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ba</w:t>
      </w:r>
      <w:r>
        <w:rPr>
          <w:rFonts w:ascii="LitNusx" w:hAnsi="LitNusx"/>
          <w:sz w:val="22"/>
          <w:szCs w:val="22"/>
          <w:lang w:val="ka-GE"/>
        </w:rPr>
        <w:softHyphen/>
      </w:r>
      <w:r w:rsidRPr="00787C47">
        <w:rPr>
          <w:rFonts w:ascii="LitNusx" w:hAnsi="LitNusx"/>
          <w:sz w:val="22"/>
          <w:szCs w:val="22"/>
          <w:lang w:val="ka-GE"/>
        </w:rPr>
        <w:t>Ta dac</w:t>
      </w:r>
      <w:r>
        <w:rPr>
          <w:rFonts w:ascii="LitNusx" w:hAnsi="LitNusx"/>
          <w:sz w:val="22"/>
          <w:szCs w:val="22"/>
          <w:lang w:val="ka-GE"/>
        </w:rPr>
        <w:softHyphen/>
      </w:r>
      <w:r w:rsidRPr="00787C47">
        <w:rPr>
          <w:rFonts w:ascii="LitNusx" w:hAnsi="LitNusx"/>
          <w:sz w:val="22"/>
          <w:szCs w:val="22"/>
          <w:lang w:val="ka-GE"/>
        </w:rPr>
        <w:t>viT mar</w:t>
      </w:r>
      <w:r>
        <w:rPr>
          <w:rFonts w:ascii="LitNusx" w:hAnsi="LitNusx"/>
          <w:sz w:val="22"/>
          <w:szCs w:val="22"/>
          <w:lang w:val="ka-GE"/>
        </w:rPr>
        <w:softHyphen/>
      </w:r>
      <w:r w:rsidRPr="00787C47">
        <w:rPr>
          <w:rFonts w:ascii="LitNusx" w:hAnsi="LitNusx"/>
          <w:sz w:val="22"/>
          <w:szCs w:val="22"/>
          <w:lang w:val="ka-GE"/>
        </w:rPr>
        <w:t>ko</w:t>
      </w:r>
      <w:r>
        <w:rPr>
          <w:rFonts w:ascii="LitNusx" w:hAnsi="LitNusx"/>
          <w:sz w:val="22"/>
          <w:szCs w:val="22"/>
          <w:lang w:val="ka-GE"/>
        </w:rPr>
        <w:softHyphen/>
      </w:r>
      <w:r w:rsidRPr="00787C47">
        <w:rPr>
          <w:rFonts w:ascii="LitNusx" w:hAnsi="LitNusx"/>
          <w:sz w:val="22"/>
          <w:szCs w:val="22"/>
          <w:lang w:val="ka-GE"/>
        </w:rPr>
        <w:t>e</w:t>
      </w:r>
      <w:r>
        <w:rPr>
          <w:rFonts w:ascii="LitNusx" w:hAnsi="LitNusx"/>
          <w:sz w:val="22"/>
          <w:szCs w:val="22"/>
          <w:lang w:val="ka-GE"/>
        </w:rPr>
        <w:softHyphen/>
      </w:r>
      <w:r w:rsidRPr="00787C47">
        <w:rPr>
          <w:rFonts w:ascii="LitNusx" w:hAnsi="LitNusx"/>
          <w:sz w:val="22"/>
          <w:szCs w:val="22"/>
          <w:lang w:val="ka-GE"/>
        </w:rPr>
        <w:t>ko</w:t>
      </w:r>
      <w:r>
        <w:rPr>
          <w:rFonts w:ascii="LitNusx" w:hAnsi="LitNusx"/>
          <w:sz w:val="22"/>
          <w:szCs w:val="22"/>
          <w:lang w:val="ka-GE"/>
        </w:rPr>
        <w:softHyphen/>
      </w:r>
      <w:r w:rsidRPr="00787C47">
        <w:rPr>
          <w:rFonts w:ascii="LitNusx" w:hAnsi="LitNusx"/>
          <w:sz w:val="22"/>
          <w:szCs w:val="22"/>
          <w:lang w:val="ka-GE"/>
        </w:rPr>
        <w:t>ni</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kur maC</w:t>
      </w:r>
      <w:r>
        <w:rPr>
          <w:rFonts w:ascii="LitNusx" w:hAnsi="LitNusx"/>
          <w:sz w:val="22"/>
          <w:szCs w:val="22"/>
          <w:lang w:val="ka-GE"/>
        </w:rPr>
        <w:softHyphen/>
      </w:r>
      <w:r w:rsidRPr="00787C47">
        <w:rPr>
          <w:rFonts w:ascii="LitNusx" w:hAnsi="LitNusx"/>
          <w:sz w:val="22"/>
          <w:szCs w:val="22"/>
          <w:lang w:val="ka-GE"/>
        </w:rPr>
        <w:t>ve</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bel</w:t>
      </w:r>
      <w:r>
        <w:rPr>
          <w:rFonts w:ascii="LitNusx" w:hAnsi="LitNusx"/>
          <w:sz w:val="22"/>
          <w:szCs w:val="22"/>
          <w:lang w:val="ka-GE"/>
        </w:rPr>
        <w:softHyphen/>
      </w:r>
      <w:r w:rsidRPr="00787C47">
        <w:rPr>
          <w:rFonts w:ascii="LitNusx" w:hAnsi="LitNusx"/>
          <w:sz w:val="22"/>
          <w:szCs w:val="22"/>
          <w:lang w:val="ka-GE"/>
        </w:rPr>
        <w:t>Ta ga</w:t>
      </w:r>
      <w:r>
        <w:rPr>
          <w:rFonts w:ascii="LitNusx" w:hAnsi="LitNusx"/>
          <w:sz w:val="22"/>
          <w:szCs w:val="22"/>
          <w:lang w:val="ka-GE"/>
        </w:rPr>
        <w:softHyphen/>
      </w:r>
      <w:r w:rsidRPr="00787C47">
        <w:rPr>
          <w:rFonts w:ascii="LitNusx" w:hAnsi="LitNusx"/>
          <w:sz w:val="22"/>
          <w:szCs w:val="22"/>
          <w:lang w:val="ka-GE"/>
        </w:rPr>
        <w:t>er</w:t>
      </w:r>
      <w:r>
        <w:rPr>
          <w:rFonts w:ascii="LitNusx" w:hAnsi="LitNusx"/>
          <w:sz w:val="22"/>
          <w:szCs w:val="22"/>
          <w:lang w:val="ka-GE"/>
        </w:rPr>
        <w:softHyphen/>
      </w:r>
      <w:r w:rsidRPr="00787C47">
        <w:rPr>
          <w:rFonts w:ascii="LitNusx" w:hAnsi="LitNusx"/>
          <w:sz w:val="22"/>
          <w:szCs w:val="22"/>
          <w:lang w:val="ka-GE"/>
        </w:rPr>
        <w:t>Ti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bas</w:t>
      </w:r>
      <w:r>
        <w:rPr>
          <w:rFonts w:ascii="LitNusx" w:hAnsi="LitNusx"/>
          <w:sz w:val="22"/>
          <w:szCs w:val="22"/>
          <w:lang w:val="en-US"/>
        </w:rPr>
        <w:t>.</w:t>
      </w:r>
      <w:r w:rsidRPr="00787C47">
        <w:rPr>
          <w:rFonts w:ascii="LitNusx" w:hAnsi="LitNusx"/>
          <w:sz w:val="22"/>
          <w:szCs w:val="22"/>
          <w:lang w:val="ka-GE"/>
        </w:rPr>
        <w:t xml:space="preserve"> dRem</w:t>
      </w:r>
      <w:r>
        <w:rPr>
          <w:rFonts w:ascii="LitNusx" w:hAnsi="LitNusx"/>
          <w:sz w:val="22"/>
          <w:szCs w:val="22"/>
          <w:lang w:val="ka-GE"/>
        </w:rPr>
        <w:softHyphen/>
      </w:r>
      <w:r w:rsidRPr="00787C47">
        <w:rPr>
          <w:rFonts w:ascii="LitNusx" w:hAnsi="LitNusx"/>
          <w:sz w:val="22"/>
          <w:szCs w:val="22"/>
          <w:lang w:val="ka-GE"/>
        </w:rPr>
        <w:t>de Tu eko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kur ter</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lo</w:t>
      </w:r>
      <w:r>
        <w:rPr>
          <w:rFonts w:ascii="LitNusx" w:hAnsi="LitNusx"/>
          <w:sz w:val="22"/>
          <w:szCs w:val="22"/>
          <w:lang w:val="ka-GE"/>
        </w:rPr>
        <w:softHyphen/>
      </w:r>
      <w:r w:rsidRPr="00787C47">
        <w:rPr>
          <w:rFonts w:ascii="LitNusx" w:hAnsi="LitNusx"/>
          <w:sz w:val="22"/>
          <w:szCs w:val="22"/>
          <w:lang w:val="ka-GE"/>
        </w:rPr>
        <w:t>gi</w:t>
      </w:r>
      <w:r>
        <w:rPr>
          <w:rFonts w:ascii="LitNusx" w:hAnsi="LitNusx"/>
          <w:sz w:val="22"/>
          <w:szCs w:val="22"/>
          <w:lang w:val="en-US"/>
        </w:rPr>
        <w:t>a</w:t>
      </w:r>
      <w:r>
        <w:rPr>
          <w:rFonts w:ascii="LitNusx" w:hAnsi="LitNusx"/>
          <w:sz w:val="22"/>
          <w:szCs w:val="22"/>
          <w:lang w:val="ka-GE"/>
        </w:rPr>
        <w:softHyphen/>
      </w:r>
      <w:r w:rsidRPr="00787C47">
        <w:rPr>
          <w:rFonts w:ascii="LitNusx" w:hAnsi="LitNusx"/>
          <w:sz w:val="22"/>
          <w:szCs w:val="22"/>
          <w:lang w:val="ka-GE"/>
        </w:rPr>
        <w:t>Si</w:t>
      </w:r>
      <w:r>
        <w:rPr>
          <w:rFonts w:ascii="LitNusx" w:hAnsi="LitNusx"/>
          <w:sz w:val="22"/>
          <w:szCs w:val="22"/>
          <w:lang w:val="en-US"/>
        </w:rPr>
        <w:t xml:space="preserve"> ixmareba</w:t>
      </w:r>
      <w:r w:rsidRPr="00787C47">
        <w:rPr>
          <w:rFonts w:ascii="LitNusx" w:hAnsi="LitNusx"/>
          <w:sz w:val="22"/>
          <w:szCs w:val="22"/>
          <w:lang w:val="ka-GE"/>
        </w:rPr>
        <w:t xml:space="preserve"> </w:t>
      </w:r>
      <w:r>
        <w:rPr>
          <w:rFonts w:ascii="LitNusx" w:hAnsi="LitNusx"/>
          <w:sz w:val="22"/>
          <w:szCs w:val="22"/>
          <w:lang w:val="en-US"/>
        </w:rPr>
        <w:t>`</w:t>
      </w:r>
      <w:r w:rsidRPr="00787C47">
        <w:rPr>
          <w:rFonts w:ascii="LitNusx" w:hAnsi="LitNusx"/>
          <w:sz w:val="22"/>
          <w:szCs w:val="22"/>
          <w:lang w:val="ka-GE"/>
        </w:rPr>
        <w:t>sa</w:t>
      </w:r>
      <w:r>
        <w:rPr>
          <w:rFonts w:ascii="LitNusx" w:hAnsi="LitNusx"/>
          <w:sz w:val="22"/>
          <w:szCs w:val="22"/>
          <w:lang w:val="ka-GE"/>
        </w:rPr>
        <w:softHyphen/>
      </w:r>
      <w:r w:rsidRPr="00787C47">
        <w:rPr>
          <w:rFonts w:ascii="LitNusx" w:hAnsi="LitNusx"/>
          <w:sz w:val="22"/>
          <w:szCs w:val="22"/>
          <w:lang w:val="ka-GE"/>
        </w:rPr>
        <w:t>me</w:t>
      </w:r>
      <w:r>
        <w:rPr>
          <w:rFonts w:ascii="LitNusx" w:hAnsi="LitNusx"/>
          <w:sz w:val="22"/>
          <w:szCs w:val="22"/>
          <w:lang w:val="ka-GE"/>
        </w:rPr>
        <w:softHyphen/>
      </w:r>
      <w:r w:rsidRPr="00787C47">
        <w:rPr>
          <w:rFonts w:ascii="LitNusx" w:hAnsi="LitNusx"/>
          <w:sz w:val="22"/>
          <w:szCs w:val="22"/>
          <w:lang w:val="ka-GE"/>
        </w:rPr>
        <w:t>ur</w:t>
      </w:r>
      <w:r>
        <w:rPr>
          <w:rFonts w:ascii="LitNusx" w:hAnsi="LitNusx"/>
          <w:sz w:val="22"/>
          <w:szCs w:val="22"/>
          <w:lang w:val="ka-GE"/>
        </w:rPr>
        <w:softHyphen/>
      </w:r>
      <w:r w:rsidRPr="00787C47">
        <w:rPr>
          <w:rFonts w:ascii="LitNusx" w:hAnsi="LitNusx"/>
          <w:sz w:val="22"/>
          <w:szCs w:val="22"/>
          <w:lang w:val="ka-GE"/>
        </w:rPr>
        <w:t>neo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xva</w:t>
      </w:r>
      <w:r>
        <w:rPr>
          <w:rFonts w:ascii="LitNusx" w:hAnsi="LitNusx"/>
          <w:sz w:val="22"/>
          <w:szCs w:val="22"/>
          <w:lang w:val="en-US"/>
        </w:rPr>
        <w:t>~</w:t>
      </w:r>
      <w:r w:rsidRPr="00787C47">
        <w:rPr>
          <w:rFonts w:ascii="LitNusx" w:hAnsi="LitNusx"/>
          <w:sz w:val="22"/>
          <w:szCs w:val="22"/>
          <w:lang w:val="ka-GE"/>
        </w:rPr>
        <w:t>, dRes is gax</w:t>
      </w:r>
      <w:r>
        <w:rPr>
          <w:rFonts w:ascii="LitNusx" w:hAnsi="LitNusx"/>
          <w:sz w:val="22"/>
          <w:szCs w:val="22"/>
          <w:lang w:val="ka-GE"/>
        </w:rPr>
        <w:softHyphen/>
      </w:r>
      <w:r w:rsidRPr="00787C47">
        <w:rPr>
          <w:rFonts w:ascii="LitNusx" w:hAnsi="LitNusx"/>
          <w:sz w:val="22"/>
          <w:szCs w:val="22"/>
          <w:lang w:val="ka-GE"/>
        </w:rPr>
        <w:t>da er</w:t>
      </w:r>
      <w:r>
        <w:rPr>
          <w:rFonts w:ascii="LitNusx" w:hAnsi="LitNusx"/>
          <w:sz w:val="22"/>
          <w:szCs w:val="22"/>
          <w:lang w:val="ka-GE"/>
        </w:rPr>
        <w:softHyphen/>
      </w:r>
      <w:r w:rsidRPr="00787C47">
        <w:rPr>
          <w:rFonts w:ascii="LitNusx" w:hAnsi="LitNusx"/>
          <w:sz w:val="22"/>
          <w:szCs w:val="22"/>
          <w:lang w:val="ka-GE"/>
        </w:rPr>
        <w:t>Ti</w:t>
      </w:r>
      <w:r>
        <w:rPr>
          <w:rFonts w:ascii="LitNusx" w:hAnsi="LitNusx"/>
          <w:sz w:val="22"/>
          <w:szCs w:val="22"/>
          <w:lang w:val="ka-GE"/>
        </w:rPr>
        <w:softHyphen/>
      </w:r>
      <w:r w:rsidRPr="00787C47">
        <w:rPr>
          <w:rFonts w:ascii="LitNusx" w:hAnsi="LitNusx"/>
          <w:sz w:val="22"/>
          <w:szCs w:val="22"/>
          <w:lang w:val="ka-GE"/>
        </w:rPr>
        <w:t>a</w:t>
      </w:r>
      <w:r>
        <w:rPr>
          <w:rFonts w:ascii="LitNusx" w:hAnsi="LitNusx"/>
          <w:sz w:val="22"/>
          <w:szCs w:val="22"/>
          <w:lang w:val="ka-GE"/>
        </w:rPr>
        <w:softHyphen/>
      </w:r>
      <w:r w:rsidRPr="00787C47">
        <w:rPr>
          <w:rFonts w:ascii="LitNusx" w:hAnsi="LitNusx"/>
          <w:sz w:val="22"/>
          <w:szCs w:val="22"/>
          <w:lang w:val="ka-GE"/>
        </w:rPr>
        <w:t>ni eko</w:t>
      </w:r>
      <w:r>
        <w:rPr>
          <w:rFonts w:ascii="LitNusx" w:hAnsi="LitNusx"/>
          <w:sz w:val="22"/>
          <w:szCs w:val="22"/>
          <w:lang w:val="ka-GE"/>
        </w:rPr>
        <w:softHyphen/>
      </w:r>
      <w:r w:rsidRPr="00787C47">
        <w:rPr>
          <w:rFonts w:ascii="LitNusx" w:hAnsi="LitNusx"/>
          <w:sz w:val="22"/>
          <w:szCs w:val="22"/>
          <w:lang w:val="ka-GE"/>
        </w:rPr>
        <w:t>no</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ku</w:t>
      </w:r>
      <w:r>
        <w:rPr>
          <w:rFonts w:ascii="LitNusx" w:hAnsi="LitNusx"/>
          <w:sz w:val="22"/>
          <w:szCs w:val="22"/>
          <w:lang w:val="ka-GE"/>
        </w:rPr>
        <w:softHyphen/>
      </w:r>
      <w:r w:rsidRPr="00787C47">
        <w:rPr>
          <w:rFonts w:ascii="LitNusx" w:hAnsi="LitNusx"/>
          <w:sz w:val="22"/>
          <w:szCs w:val="22"/>
          <w:lang w:val="ka-GE"/>
        </w:rPr>
        <w:t>ri in</w:t>
      </w:r>
      <w:r>
        <w:rPr>
          <w:rFonts w:ascii="LitNusx" w:hAnsi="LitNusx"/>
          <w:sz w:val="22"/>
          <w:szCs w:val="22"/>
          <w:lang w:val="ka-GE"/>
        </w:rPr>
        <w:softHyphen/>
      </w:r>
      <w:r w:rsidRPr="00787C47">
        <w:rPr>
          <w:rFonts w:ascii="LitNusx" w:hAnsi="LitNusx"/>
          <w:sz w:val="22"/>
          <w:szCs w:val="22"/>
          <w:lang w:val="ka-GE"/>
        </w:rPr>
        <w:t>for</w:t>
      </w:r>
      <w:r>
        <w:rPr>
          <w:rFonts w:ascii="LitNusx" w:hAnsi="LitNusx"/>
          <w:sz w:val="22"/>
          <w:szCs w:val="22"/>
          <w:lang w:val="ka-GE"/>
        </w:rPr>
        <w:softHyphen/>
      </w:r>
      <w:r w:rsidRPr="00787C47">
        <w:rPr>
          <w:rFonts w:ascii="LitNusx" w:hAnsi="LitNusx"/>
          <w:sz w:val="22"/>
          <w:szCs w:val="22"/>
          <w:lang w:val="ka-GE"/>
        </w:rPr>
        <w:t>ma</w:t>
      </w:r>
      <w:r>
        <w:rPr>
          <w:rFonts w:ascii="LitNusx" w:hAnsi="LitNusx"/>
          <w:sz w:val="22"/>
          <w:szCs w:val="22"/>
          <w:lang w:val="ka-GE"/>
        </w:rPr>
        <w:softHyphen/>
      </w:r>
      <w:r w:rsidRPr="00787C47">
        <w:rPr>
          <w:rFonts w:ascii="LitNusx" w:hAnsi="LitNusx"/>
          <w:sz w:val="22"/>
          <w:szCs w:val="22"/>
          <w:lang w:val="ka-GE"/>
        </w:rPr>
        <w:t>ci</w:t>
      </w:r>
      <w:r>
        <w:rPr>
          <w:rFonts w:ascii="LitNusx" w:hAnsi="LitNusx"/>
          <w:sz w:val="22"/>
          <w:szCs w:val="22"/>
          <w:lang w:val="ka-GE"/>
        </w:rPr>
        <w:softHyphen/>
      </w:r>
      <w:r w:rsidRPr="00787C47">
        <w:rPr>
          <w:rFonts w:ascii="LitNusx" w:hAnsi="LitNusx"/>
          <w:sz w:val="22"/>
          <w:szCs w:val="22"/>
          <w:lang w:val="ka-GE"/>
        </w:rPr>
        <w:t>is Se</w:t>
      </w:r>
      <w:r>
        <w:rPr>
          <w:rFonts w:ascii="LitNusx" w:hAnsi="LitNusx"/>
          <w:sz w:val="22"/>
          <w:szCs w:val="22"/>
          <w:lang w:val="ka-GE"/>
        </w:rPr>
        <w:softHyphen/>
      </w:r>
      <w:r w:rsidRPr="00787C47">
        <w:rPr>
          <w:rFonts w:ascii="LitNusx" w:hAnsi="LitNusx"/>
          <w:sz w:val="22"/>
          <w:szCs w:val="22"/>
          <w:lang w:val="ka-GE"/>
        </w:rPr>
        <w:t>mad</w:t>
      </w:r>
      <w:r>
        <w:rPr>
          <w:rFonts w:ascii="LitNusx" w:hAnsi="LitNusx"/>
          <w:sz w:val="22"/>
          <w:szCs w:val="22"/>
          <w:lang w:val="ka-GE"/>
        </w:rPr>
        <w:softHyphen/>
      </w:r>
      <w:r w:rsidRPr="00787C47">
        <w:rPr>
          <w:rFonts w:ascii="LitNusx" w:hAnsi="LitNusx"/>
          <w:sz w:val="22"/>
          <w:szCs w:val="22"/>
          <w:lang w:val="ka-GE"/>
        </w:rPr>
        <w:t>ge</w:t>
      </w:r>
      <w:r>
        <w:rPr>
          <w:rFonts w:ascii="LitNusx" w:hAnsi="LitNusx"/>
          <w:sz w:val="22"/>
          <w:szCs w:val="22"/>
          <w:lang w:val="ka-GE"/>
        </w:rPr>
        <w:softHyphen/>
      </w:r>
      <w:r w:rsidRPr="00787C47">
        <w:rPr>
          <w:rFonts w:ascii="LitNusx" w:hAnsi="LitNusx"/>
          <w:sz w:val="22"/>
          <w:szCs w:val="22"/>
          <w:lang w:val="ka-GE"/>
        </w:rPr>
        <w:t>ne</w:t>
      </w:r>
      <w:r>
        <w:rPr>
          <w:rFonts w:ascii="LitNusx" w:hAnsi="LitNusx"/>
          <w:sz w:val="22"/>
          <w:szCs w:val="22"/>
          <w:lang w:val="ka-GE"/>
        </w:rPr>
        <w:softHyphen/>
      </w:r>
      <w:r w:rsidRPr="00787C47">
        <w:rPr>
          <w:rFonts w:ascii="LitNusx" w:hAnsi="LitNusx"/>
          <w:sz w:val="22"/>
          <w:szCs w:val="22"/>
          <w:lang w:val="ka-GE"/>
        </w:rPr>
        <w:t>li na</w:t>
      </w:r>
      <w:r>
        <w:rPr>
          <w:rFonts w:ascii="LitNusx" w:hAnsi="LitNusx"/>
          <w:sz w:val="22"/>
          <w:szCs w:val="22"/>
          <w:lang w:val="ka-GE"/>
        </w:rPr>
        <w:softHyphen/>
      </w:r>
      <w:r w:rsidRPr="00787C47">
        <w:rPr>
          <w:rFonts w:ascii="LitNusx" w:hAnsi="LitNusx"/>
          <w:sz w:val="22"/>
          <w:szCs w:val="22"/>
          <w:lang w:val="ka-GE"/>
        </w:rPr>
        <w:t>wi</w:t>
      </w:r>
      <w:r>
        <w:rPr>
          <w:rFonts w:ascii="LitNusx" w:hAnsi="LitNusx"/>
          <w:sz w:val="22"/>
          <w:szCs w:val="22"/>
          <w:lang w:val="ka-GE"/>
        </w:rPr>
        <w:softHyphen/>
      </w:r>
      <w:r w:rsidRPr="00787C47">
        <w:rPr>
          <w:rFonts w:ascii="LitNusx" w:hAnsi="LitNusx"/>
          <w:sz w:val="22"/>
          <w:szCs w:val="22"/>
          <w:lang w:val="ka-GE"/>
        </w:rPr>
        <w:t>li da swo</w:t>
      </w:r>
      <w:r>
        <w:rPr>
          <w:rFonts w:ascii="LitNusx" w:hAnsi="LitNusx"/>
          <w:sz w:val="22"/>
          <w:szCs w:val="22"/>
          <w:lang w:val="ka-GE"/>
        </w:rPr>
        <w:softHyphen/>
      </w:r>
      <w:r w:rsidRPr="00787C47">
        <w:rPr>
          <w:rFonts w:ascii="LitNusx" w:hAnsi="LitNusx"/>
          <w:sz w:val="22"/>
          <w:szCs w:val="22"/>
          <w:lang w:val="ka-GE"/>
        </w:rPr>
        <w:t>red am gziT un</w:t>
      </w:r>
      <w:r>
        <w:rPr>
          <w:rFonts w:ascii="LitNusx" w:hAnsi="LitNusx"/>
          <w:sz w:val="22"/>
          <w:szCs w:val="22"/>
          <w:lang w:val="ka-GE"/>
        </w:rPr>
        <w:softHyphen/>
      </w:r>
      <w:r w:rsidRPr="00787C47">
        <w:rPr>
          <w:rFonts w:ascii="LitNusx" w:hAnsi="LitNusx"/>
          <w:sz w:val="22"/>
          <w:szCs w:val="22"/>
          <w:lang w:val="ka-GE"/>
        </w:rPr>
        <w:t>da wa</w:t>
      </w:r>
      <w:r>
        <w:rPr>
          <w:rFonts w:ascii="LitNusx" w:hAnsi="LitNusx"/>
          <w:sz w:val="22"/>
          <w:szCs w:val="22"/>
          <w:lang w:val="ka-GE"/>
        </w:rPr>
        <w:softHyphen/>
      </w:r>
      <w:r w:rsidRPr="00787C47">
        <w:rPr>
          <w:rFonts w:ascii="LitNusx" w:hAnsi="LitNusx"/>
          <w:sz w:val="22"/>
          <w:szCs w:val="22"/>
          <w:lang w:val="ka-GE"/>
        </w:rPr>
        <w:t>ri</w:t>
      </w:r>
      <w:r>
        <w:rPr>
          <w:rFonts w:ascii="LitNusx" w:hAnsi="LitNusx"/>
          <w:sz w:val="22"/>
          <w:szCs w:val="22"/>
          <w:lang w:val="ka-GE"/>
        </w:rPr>
        <w:softHyphen/>
      </w:r>
      <w:r w:rsidRPr="00787C47">
        <w:rPr>
          <w:rFonts w:ascii="LitNusx" w:hAnsi="LitNusx"/>
          <w:sz w:val="22"/>
          <w:szCs w:val="22"/>
          <w:lang w:val="ka-GE"/>
        </w:rPr>
        <w:t>mar</w:t>
      </w:r>
      <w:r>
        <w:rPr>
          <w:rFonts w:ascii="LitNusx" w:hAnsi="LitNusx"/>
          <w:sz w:val="22"/>
          <w:szCs w:val="22"/>
          <w:lang w:val="ka-GE"/>
        </w:rPr>
        <w:softHyphen/>
      </w:r>
      <w:r w:rsidRPr="00787C47">
        <w:rPr>
          <w:rFonts w:ascii="LitNusx" w:hAnsi="LitNusx"/>
          <w:sz w:val="22"/>
          <w:szCs w:val="22"/>
          <w:lang w:val="ka-GE"/>
        </w:rPr>
        <w:t>Tos aR</w:t>
      </w:r>
      <w:r>
        <w:rPr>
          <w:rFonts w:ascii="LitNusx" w:hAnsi="LitNusx"/>
          <w:sz w:val="22"/>
          <w:szCs w:val="22"/>
          <w:lang w:val="ka-GE"/>
        </w:rPr>
        <w:softHyphen/>
      </w:r>
      <w:r w:rsidRPr="00787C47">
        <w:rPr>
          <w:rFonts w:ascii="LitNusx" w:hAnsi="LitNusx"/>
          <w:sz w:val="22"/>
          <w:szCs w:val="22"/>
          <w:lang w:val="ka-GE"/>
        </w:rPr>
        <w:t>ric</w:t>
      </w:r>
      <w:r>
        <w:rPr>
          <w:rFonts w:ascii="LitNusx" w:hAnsi="LitNusx"/>
          <w:sz w:val="22"/>
          <w:szCs w:val="22"/>
          <w:lang w:val="ka-GE"/>
        </w:rPr>
        <w:softHyphen/>
      </w:r>
      <w:r w:rsidRPr="00787C47">
        <w:rPr>
          <w:rFonts w:ascii="LitNusx" w:hAnsi="LitNusx"/>
          <w:sz w:val="22"/>
          <w:szCs w:val="22"/>
          <w:lang w:val="ka-GE"/>
        </w:rPr>
        <w:t>xvis, ana</w:t>
      </w:r>
      <w:r>
        <w:rPr>
          <w:rFonts w:ascii="LitNusx" w:hAnsi="LitNusx"/>
          <w:sz w:val="22"/>
          <w:szCs w:val="22"/>
          <w:lang w:val="ka-GE"/>
        </w:rPr>
        <w:softHyphen/>
      </w:r>
      <w:r w:rsidRPr="00787C47">
        <w:rPr>
          <w:rFonts w:ascii="LitNusx" w:hAnsi="LitNusx"/>
          <w:sz w:val="22"/>
          <w:szCs w:val="22"/>
          <w:lang w:val="ka-GE"/>
        </w:rPr>
        <w:t>li</w:t>
      </w:r>
      <w:r>
        <w:rPr>
          <w:rFonts w:ascii="LitNusx" w:hAnsi="LitNusx"/>
          <w:sz w:val="22"/>
          <w:szCs w:val="22"/>
          <w:lang w:val="ka-GE"/>
        </w:rPr>
        <w:softHyphen/>
      </w:r>
      <w:r w:rsidRPr="00787C47">
        <w:rPr>
          <w:rFonts w:ascii="LitNusx" w:hAnsi="LitNusx"/>
          <w:sz w:val="22"/>
          <w:szCs w:val="22"/>
          <w:lang w:val="ka-GE"/>
        </w:rPr>
        <w:t>zi</w:t>
      </w:r>
      <w:r>
        <w:rPr>
          <w:rFonts w:ascii="LitNusx" w:hAnsi="LitNusx"/>
          <w:sz w:val="22"/>
          <w:szCs w:val="22"/>
          <w:lang w:val="ka-GE"/>
        </w:rPr>
        <w:softHyphen/>
      </w:r>
      <w:r w:rsidRPr="00787C47">
        <w:rPr>
          <w:rFonts w:ascii="LitNusx" w:hAnsi="LitNusx"/>
          <w:sz w:val="22"/>
          <w:szCs w:val="22"/>
          <w:lang w:val="ka-GE"/>
        </w:rPr>
        <w:t>sa da au</w:t>
      </w:r>
      <w:r>
        <w:rPr>
          <w:rFonts w:ascii="LitNusx" w:hAnsi="LitNusx"/>
          <w:sz w:val="22"/>
          <w:szCs w:val="22"/>
          <w:lang w:val="ka-GE"/>
        </w:rPr>
        <w:softHyphen/>
      </w:r>
      <w:r w:rsidRPr="00787C47">
        <w:rPr>
          <w:rFonts w:ascii="LitNusx" w:hAnsi="LitNusx"/>
          <w:sz w:val="22"/>
          <w:szCs w:val="22"/>
          <w:lang w:val="ka-GE"/>
        </w:rPr>
        <w:t>di</w:t>
      </w:r>
      <w:r>
        <w:rPr>
          <w:rFonts w:ascii="LitNusx" w:hAnsi="LitNusx"/>
          <w:sz w:val="22"/>
          <w:szCs w:val="22"/>
          <w:lang w:val="ka-GE"/>
        </w:rPr>
        <w:softHyphen/>
      </w:r>
      <w:r w:rsidRPr="00787C47">
        <w:rPr>
          <w:rFonts w:ascii="LitNusx" w:hAnsi="LitNusx"/>
          <w:sz w:val="22"/>
          <w:szCs w:val="22"/>
          <w:lang w:val="ka-GE"/>
        </w:rPr>
        <w:t>tis re</w:t>
      </w:r>
      <w:r>
        <w:rPr>
          <w:rFonts w:ascii="LitNusx" w:hAnsi="LitNusx"/>
          <w:sz w:val="22"/>
          <w:szCs w:val="22"/>
          <w:lang w:val="ka-GE"/>
        </w:rPr>
        <w:softHyphen/>
      </w:r>
      <w:r w:rsidRPr="00787C47">
        <w:rPr>
          <w:rFonts w:ascii="LitNusx" w:hAnsi="LitNusx"/>
          <w:sz w:val="22"/>
          <w:szCs w:val="22"/>
          <w:lang w:val="ka-GE"/>
        </w:rPr>
        <w:t>for</w:t>
      </w:r>
      <w:r>
        <w:rPr>
          <w:rFonts w:ascii="LitNusx" w:hAnsi="LitNusx"/>
          <w:sz w:val="22"/>
          <w:szCs w:val="22"/>
          <w:lang w:val="ka-GE"/>
        </w:rPr>
        <w:softHyphen/>
      </w:r>
      <w:r w:rsidRPr="00787C47">
        <w:rPr>
          <w:rFonts w:ascii="LitNusx" w:hAnsi="LitNusx"/>
          <w:sz w:val="22"/>
          <w:szCs w:val="22"/>
          <w:lang w:val="ka-GE"/>
        </w:rPr>
        <w:t>mi</w:t>
      </w:r>
      <w:r>
        <w:rPr>
          <w:rFonts w:ascii="LitNusx" w:hAnsi="LitNusx"/>
          <w:sz w:val="22"/>
          <w:szCs w:val="22"/>
          <w:lang w:val="ka-GE"/>
        </w:rPr>
        <w:softHyphen/>
      </w:r>
      <w:r w:rsidRPr="00787C47">
        <w:rPr>
          <w:rFonts w:ascii="LitNusx" w:hAnsi="LitNusx"/>
          <w:sz w:val="22"/>
          <w:szCs w:val="22"/>
          <w:lang w:val="ka-GE"/>
        </w:rPr>
        <w:t>re</w:t>
      </w:r>
      <w:r>
        <w:rPr>
          <w:rFonts w:ascii="LitNusx" w:hAnsi="LitNusx"/>
          <w:sz w:val="22"/>
          <w:szCs w:val="22"/>
          <w:lang w:val="ka-GE"/>
        </w:rPr>
        <w:softHyphen/>
      </w:r>
      <w:r w:rsidRPr="00787C47">
        <w:rPr>
          <w:rFonts w:ascii="LitNusx" w:hAnsi="LitNusx"/>
          <w:sz w:val="22"/>
          <w:szCs w:val="22"/>
          <w:lang w:val="ka-GE"/>
        </w:rPr>
        <w:t>ba.</w:t>
      </w:r>
    </w:p>
    <w:p w:rsidR="00D46116" w:rsidRPr="00F7186B" w:rsidRDefault="00D46116" w:rsidP="00BC619A">
      <w:pPr>
        <w:spacing w:line="252" w:lineRule="auto"/>
        <w:ind w:firstLine="482"/>
        <w:jc w:val="both"/>
        <w:rPr>
          <w:rFonts w:ascii="LitNusx" w:hAnsi="LitNusx"/>
          <w:sz w:val="22"/>
          <w:szCs w:val="22"/>
          <w:lang w:val="ka-GE"/>
        </w:rPr>
      </w:pPr>
      <w:r w:rsidRPr="00F7186B">
        <w:rPr>
          <w:rFonts w:ascii="LitNusx" w:hAnsi="LitNusx"/>
          <w:sz w:val="22"/>
          <w:szCs w:val="22"/>
          <w:lang w:val="ka-GE"/>
        </w:rPr>
        <w:t>au</w:t>
      </w:r>
      <w:r w:rsidRPr="00F7186B">
        <w:rPr>
          <w:rFonts w:ascii="LitNusx" w:hAnsi="LitNusx"/>
          <w:sz w:val="22"/>
          <w:szCs w:val="22"/>
          <w:lang w:val="ka-GE"/>
        </w:rPr>
        <w:softHyphen/>
        <w:t>ci</w:t>
      </w:r>
      <w:r w:rsidRPr="00F7186B">
        <w:rPr>
          <w:rFonts w:ascii="LitNusx" w:hAnsi="LitNusx"/>
          <w:sz w:val="22"/>
          <w:szCs w:val="22"/>
          <w:lang w:val="ka-GE"/>
        </w:rPr>
        <w:softHyphen/>
        <w:t>le</w:t>
      </w:r>
      <w:r w:rsidRPr="00F7186B">
        <w:rPr>
          <w:rFonts w:ascii="LitNusx" w:hAnsi="LitNusx"/>
          <w:sz w:val="22"/>
          <w:szCs w:val="22"/>
          <w:lang w:val="ka-GE"/>
        </w:rPr>
        <w:softHyphen/>
        <w:t>be</w:t>
      </w:r>
      <w:r w:rsidRPr="00F7186B">
        <w:rPr>
          <w:rFonts w:ascii="LitNusx" w:hAnsi="LitNusx"/>
          <w:sz w:val="22"/>
          <w:szCs w:val="22"/>
          <w:lang w:val="ka-GE"/>
        </w:rPr>
        <w:softHyphen/>
        <w:t>lia ga</w:t>
      </w:r>
      <w:r w:rsidRPr="00F7186B">
        <w:rPr>
          <w:rFonts w:ascii="LitNusx" w:hAnsi="LitNusx"/>
          <w:sz w:val="22"/>
          <w:szCs w:val="22"/>
          <w:lang w:val="ka-GE"/>
        </w:rPr>
        <w:softHyphen/>
        <w:t>naT</w:t>
      </w:r>
      <w:r w:rsidRPr="00F7186B">
        <w:rPr>
          <w:rFonts w:ascii="LitNusx" w:hAnsi="LitNusx"/>
          <w:sz w:val="22"/>
          <w:szCs w:val="22"/>
          <w:lang w:val="ka-GE"/>
        </w:rPr>
        <w:softHyphen/>
        <w:t>le</w:t>
      </w:r>
      <w:r w:rsidRPr="00F7186B">
        <w:rPr>
          <w:rFonts w:ascii="LitNusx" w:hAnsi="LitNusx"/>
          <w:sz w:val="22"/>
          <w:szCs w:val="22"/>
          <w:lang w:val="ka-GE"/>
        </w:rPr>
        <w:softHyphen/>
        <w:t>bis sis</w:t>
      </w:r>
      <w:r w:rsidRPr="00F7186B">
        <w:rPr>
          <w:rFonts w:ascii="LitNusx" w:hAnsi="LitNusx"/>
          <w:sz w:val="22"/>
          <w:szCs w:val="22"/>
          <w:lang w:val="ka-GE"/>
        </w:rPr>
        <w:softHyphen/>
        <w:t>te</w:t>
      </w:r>
      <w:r w:rsidRPr="00F7186B">
        <w:rPr>
          <w:rFonts w:ascii="LitNusx" w:hAnsi="LitNusx"/>
          <w:sz w:val="22"/>
          <w:szCs w:val="22"/>
          <w:lang w:val="ka-GE"/>
        </w:rPr>
        <w:softHyphen/>
        <w:t>ma</w:t>
      </w:r>
      <w:r w:rsidRPr="00F7186B">
        <w:rPr>
          <w:rFonts w:ascii="LitNusx" w:hAnsi="LitNusx"/>
          <w:sz w:val="22"/>
          <w:szCs w:val="22"/>
          <w:lang w:val="ka-GE"/>
        </w:rPr>
        <w:softHyphen/>
        <w:t>Si re</w:t>
      </w:r>
      <w:r w:rsidRPr="00F7186B">
        <w:rPr>
          <w:rFonts w:ascii="LitNusx" w:hAnsi="LitNusx"/>
          <w:sz w:val="22"/>
          <w:szCs w:val="22"/>
          <w:lang w:val="ka-GE"/>
        </w:rPr>
        <w:softHyphen/>
        <w:t>for</w:t>
      </w:r>
      <w:r w:rsidRPr="00F7186B">
        <w:rPr>
          <w:rFonts w:ascii="LitNusx" w:hAnsi="LitNusx"/>
          <w:sz w:val="22"/>
          <w:szCs w:val="22"/>
          <w:lang w:val="ka-GE"/>
        </w:rPr>
        <w:softHyphen/>
        <w:t>me</w:t>
      </w:r>
      <w:r w:rsidRPr="00F7186B">
        <w:rPr>
          <w:rFonts w:ascii="LitNusx" w:hAnsi="LitNusx"/>
          <w:sz w:val="22"/>
          <w:szCs w:val="22"/>
          <w:lang w:val="ka-GE"/>
        </w:rPr>
        <w:softHyphen/>
        <w:t>bi per</w:t>
      </w:r>
      <w:r w:rsidRPr="00F7186B">
        <w:rPr>
          <w:rFonts w:ascii="LitNusx" w:hAnsi="LitNusx"/>
          <w:sz w:val="22"/>
          <w:szCs w:val="22"/>
          <w:lang w:val="ka-GE"/>
        </w:rPr>
        <w:softHyphen/>
        <w:t>ma</w:t>
      </w:r>
      <w:r w:rsidRPr="00F7186B">
        <w:rPr>
          <w:rFonts w:ascii="LitNusx" w:hAnsi="LitNusx"/>
          <w:sz w:val="22"/>
          <w:szCs w:val="22"/>
          <w:lang w:val="ka-GE"/>
        </w:rPr>
        <w:softHyphen/>
        <w:t>nen</w:t>
      </w:r>
      <w:r w:rsidRPr="00F7186B">
        <w:rPr>
          <w:rFonts w:ascii="LitNusx" w:hAnsi="LitNusx"/>
          <w:sz w:val="22"/>
          <w:szCs w:val="22"/>
          <w:lang w:val="ka-GE"/>
        </w:rPr>
        <w:softHyphen/>
        <w:t>tu</w:t>
      </w:r>
      <w:r w:rsidRPr="00F7186B">
        <w:rPr>
          <w:rFonts w:ascii="LitNusx" w:hAnsi="LitNusx"/>
          <w:sz w:val="22"/>
          <w:szCs w:val="22"/>
          <w:lang w:val="ka-GE"/>
        </w:rPr>
        <w:softHyphen/>
        <w:t>lad xor</w:t>
      </w:r>
      <w:r w:rsidRPr="00F7186B">
        <w:rPr>
          <w:rFonts w:ascii="LitNusx" w:hAnsi="LitNusx"/>
          <w:sz w:val="22"/>
          <w:szCs w:val="22"/>
          <w:lang w:val="ka-GE"/>
        </w:rPr>
        <w:softHyphen/>
        <w:t>ci</w:t>
      </w:r>
      <w:r w:rsidRPr="00F7186B">
        <w:rPr>
          <w:rFonts w:ascii="LitNusx" w:hAnsi="LitNusx"/>
          <w:sz w:val="22"/>
          <w:szCs w:val="22"/>
          <w:lang w:val="ka-GE"/>
        </w:rPr>
        <w:softHyphen/>
        <w:t>el</w:t>
      </w:r>
      <w:r w:rsidRPr="00F7186B">
        <w:rPr>
          <w:rFonts w:ascii="LitNusx" w:hAnsi="LitNusx"/>
          <w:sz w:val="22"/>
          <w:szCs w:val="22"/>
          <w:lang w:val="ka-GE"/>
        </w:rPr>
        <w:softHyphen/>
        <w:t>de</w:t>
      </w:r>
      <w:r w:rsidRPr="00F7186B">
        <w:rPr>
          <w:rFonts w:ascii="LitNusx" w:hAnsi="LitNusx"/>
          <w:sz w:val="22"/>
          <w:szCs w:val="22"/>
          <w:lang w:val="ka-GE"/>
        </w:rPr>
        <w:softHyphen/>
        <w:t>bo</w:t>
      </w:r>
      <w:r w:rsidRPr="00F7186B">
        <w:rPr>
          <w:rFonts w:ascii="LitNusx" w:hAnsi="LitNusx"/>
          <w:sz w:val="22"/>
          <w:szCs w:val="22"/>
          <w:lang w:val="ka-GE"/>
        </w:rPr>
        <w:softHyphen/>
        <w:t>des, aqe</w:t>
      </w:r>
      <w:r w:rsidRPr="00F7186B">
        <w:rPr>
          <w:rFonts w:ascii="LitNusx" w:hAnsi="LitNusx"/>
          <w:sz w:val="22"/>
          <w:szCs w:val="22"/>
          <w:lang w:val="ka-GE"/>
        </w:rPr>
        <w:softHyphen/>
        <w:t>dan ga</w:t>
      </w:r>
      <w:r w:rsidRPr="00F7186B">
        <w:rPr>
          <w:rFonts w:ascii="LitNusx" w:hAnsi="LitNusx"/>
          <w:sz w:val="22"/>
          <w:szCs w:val="22"/>
          <w:lang w:val="ka-GE"/>
        </w:rPr>
        <w:softHyphen/>
        <w:t>mom</w:t>
      </w:r>
      <w:r w:rsidRPr="00F7186B">
        <w:rPr>
          <w:rFonts w:ascii="LitNusx" w:hAnsi="LitNusx"/>
          <w:sz w:val="22"/>
          <w:szCs w:val="22"/>
          <w:lang w:val="ka-GE"/>
        </w:rPr>
        <w:softHyphen/>
        <w:t>di</w:t>
      </w:r>
      <w:r w:rsidRPr="00F7186B">
        <w:rPr>
          <w:rFonts w:ascii="LitNusx" w:hAnsi="LitNusx"/>
          <w:sz w:val="22"/>
          <w:szCs w:val="22"/>
          <w:lang w:val="ka-GE"/>
        </w:rPr>
        <w:softHyphen/>
        <w:t>na</w:t>
      </w:r>
      <w:r w:rsidRPr="00F7186B">
        <w:rPr>
          <w:rFonts w:ascii="LitNusx" w:hAnsi="LitNusx"/>
          <w:sz w:val="22"/>
          <w:szCs w:val="22"/>
          <w:lang w:val="ka-GE"/>
        </w:rPr>
        <w:softHyphen/>
        <w:t>re, mig</w:t>
      </w:r>
      <w:r w:rsidRPr="00F7186B">
        <w:rPr>
          <w:rFonts w:ascii="LitNusx" w:hAnsi="LitNusx"/>
          <w:sz w:val="22"/>
          <w:szCs w:val="22"/>
          <w:lang w:val="ka-GE"/>
        </w:rPr>
        <w:softHyphen/>
        <w:t>vaC</w:t>
      </w:r>
      <w:r w:rsidRPr="00F7186B">
        <w:rPr>
          <w:rFonts w:ascii="LitNusx" w:hAnsi="LitNusx"/>
          <w:sz w:val="22"/>
          <w:szCs w:val="22"/>
          <w:lang w:val="ka-GE"/>
        </w:rPr>
        <w:softHyphen/>
        <w:t>nia, rom ga</w:t>
      </w:r>
      <w:r w:rsidRPr="00F7186B">
        <w:rPr>
          <w:rFonts w:ascii="LitNusx" w:hAnsi="LitNusx"/>
          <w:sz w:val="22"/>
          <w:szCs w:val="22"/>
          <w:lang w:val="ka-GE"/>
        </w:rPr>
        <w:softHyphen/>
        <w:t>ta</w:t>
      </w:r>
      <w:r w:rsidRPr="00F7186B">
        <w:rPr>
          <w:rFonts w:ascii="LitNusx" w:hAnsi="LitNusx"/>
          <w:sz w:val="22"/>
          <w:szCs w:val="22"/>
          <w:lang w:val="ka-GE"/>
        </w:rPr>
        <w:softHyphen/>
        <w:t>re</w:t>
      </w:r>
      <w:r w:rsidRPr="00F7186B">
        <w:rPr>
          <w:rFonts w:ascii="LitNusx" w:hAnsi="LitNusx"/>
          <w:sz w:val="22"/>
          <w:szCs w:val="22"/>
          <w:lang w:val="ka-GE"/>
        </w:rPr>
        <w:softHyphen/>
        <w:t>bul Ro</w:t>
      </w:r>
      <w:r w:rsidRPr="00F7186B">
        <w:rPr>
          <w:rFonts w:ascii="LitNusx" w:hAnsi="LitNusx"/>
          <w:sz w:val="22"/>
          <w:szCs w:val="22"/>
          <w:lang w:val="ka-GE"/>
        </w:rPr>
        <w:softHyphen/>
        <w:t>nis</w:t>
      </w:r>
      <w:r w:rsidRPr="00F7186B">
        <w:rPr>
          <w:rFonts w:ascii="LitNusx" w:hAnsi="LitNusx"/>
          <w:sz w:val="22"/>
          <w:szCs w:val="22"/>
          <w:lang w:val="ka-GE"/>
        </w:rPr>
        <w:softHyphen/>
        <w:t>Zi</w:t>
      </w:r>
      <w:r w:rsidRPr="00F7186B">
        <w:rPr>
          <w:rFonts w:ascii="LitNusx" w:hAnsi="LitNusx"/>
          <w:sz w:val="22"/>
          <w:szCs w:val="22"/>
          <w:lang w:val="ka-GE"/>
        </w:rPr>
        <w:softHyphen/>
        <w:t>e</w:t>
      </w:r>
      <w:r w:rsidRPr="00F7186B">
        <w:rPr>
          <w:rFonts w:ascii="LitNusx" w:hAnsi="LitNusx"/>
          <w:sz w:val="22"/>
          <w:szCs w:val="22"/>
          <w:lang w:val="ka-GE"/>
        </w:rPr>
        <w:softHyphen/>
        <w:t>ba</w:t>
      </w:r>
      <w:r w:rsidRPr="00F7186B">
        <w:rPr>
          <w:rFonts w:ascii="LitNusx" w:hAnsi="LitNusx"/>
          <w:sz w:val="22"/>
          <w:szCs w:val="22"/>
          <w:lang w:val="ka-GE"/>
        </w:rPr>
        <w:softHyphen/>
        <w:t>Ta Se</w:t>
      </w:r>
      <w:r w:rsidRPr="00F7186B">
        <w:rPr>
          <w:rFonts w:ascii="LitNusx" w:hAnsi="LitNusx"/>
          <w:sz w:val="22"/>
          <w:szCs w:val="22"/>
          <w:lang w:val="ka-GE"/>
        </w:rPr>
        <w:softHyphen/>
        <w:t>sa</w:t>
      </w:r>
      <w:r w:rsidRPr="00F7186B">
        <w:rPr>
          <w:rFonts w:ascii="LitNusx" w:hAnsi="LitNusx"/>
          <w:sz w:val="22"/>
          <w:szCs w:val="22"/>
          <w:lang w:val="ka-GE"/>
        </w:rPr>
        <w:softHyphen/>
        <w:t>ba</w:t>
      </w:r>
      <w:r w:rsidRPr="00F7186B">
        <w:rPr>
          <w:rFonts w:ascii="LitNusx" w:hAnsi="LitNusx"/>
          <w:sz w:val="22"/>
          <w:szCs w:val="22"/>
          <w:lang w:val="ka-GE"/>
        </w:rPr>
        <w:softHyphen/>
        <w:t>mi</w:t>
      </w:r>
      <w:r w:rsidRPr="00F7186B">
        <w:rPr>
          <w:rFonts w:ascii="LitNusx" w:hAnsi="LitNusx"/>
          <w:sz w:val="22"/>
          <w:szCs w:val="22"/>
          <w:lang w:val="ka-GE"/>
        </w:rPr>
        <w:softHyphen/>
        <w:t>sad un</w:t>
      </w:r>
      <w:r w:rsidRPr="00F7186B">
        <w:rPr>
          <w:rFonts w:ascii="LitNusx" w:hAnsi="LitNusx"/>
          <w:sz w:val="22"/>
          <w:szCs w:val="22"/>
          <w:lang w:val="ka-GE"/>
        </w:rPr>
        <w:softHyphen/>
        <w:t>da da</w:t>
      </w:r>
      <w:r w:rsidRPr="00F7186B">
        <w:rPr>
          <w:rFonts w:ascii="LitNusx" w:hAnsi="LitNusx"/>
          <w:sz w:val="22"/>
          <w:szCs w:val="22"/>
          <w:lang w:val="ka-GE"/>
        </w:rPr>
        <w:softHyphen/>
        <w:t>mu</w:t>
      </w:r>
      <w:r w:rsidRPr="00F7186B">
        <w:rPr>
          <w:rFonts w:ascii="LitNusx" w:hAnsi="LitNusx"/>
          <w:sz w:val="22"/>
          <w:szCs w:val="22"/>
          <w:lang w:val="ka-GE"/>
        </w:rPr>
        <w:softHyphen/>
        <w:t>Sav</w:t>
      </w:r>
      <w:r w:rsidRPr="00F7186B">
        <w:rPr>
          <w:rFonts w:ascii="LitNusx" w:hAnsi="LitNusx"/>
          <w:sz w:val="22"/>
          <w:szCs w:val="22"/>
          <w:lang w:val="ka-GE"/>
        </w:rPr>
        <w:softHyphen/>
        <w:t>des axa</w:t>
      </w:r>
      <w:r w:rsidRPr="00F7186B">
        <w:rPr>
          <w:rFonts w:ascii="LitNusx" w:hAnsi="LitNusx"/>
          <w:sz w:val="22"/>
          <w:szCs w:val="22"/>
          <w:lang w:val="ka-GE"/>
        </w:rPr>
        <w:softHyphen/>
        <w:t>li sas</w:t>
      </w:r>
      <w:r w:rsidRPr="00F7186B">
        <w:rPr>
          <w:rFonts w:ascii="LitNusx" w:hAnsi="LitNusx"/>
          <w:sz w:val="22"/>
          <w:szCs w:val="22"/>
          <w:lang w:val="ka-GE"/>
        </w:rPr>
        <w:softHyphen/>
        <w:t>wav</w:t>
      </w:r>
      <w:r w:rsidRPr="00F7186B">
        <w:rPr>
          <w:rFonts w:ascii="LitNusx" w:hAnsi="LitNusx"/>
          <w:sz w:val="22"/>
          <w:szCs w:val="22"/>
          <w:lang w:val="ka-GE"/>
        </w:rPr>
        <w:softHyphen/>
        <w:t>lo prog</w:t>
      </w:r>
      <w:r w:rsidRPr="00F7186B">
        <w:rPr>
          <w:rFonts w:ascii="LitNusx" w:hAnsi="LitNusx"/>
          <w:sz w:val="22"/>
          <w:szCs w:val="22"/>
          <w:lang w:val="ka-GE"/>
        </w:rPr>
        <w:softHyphen/>
        <w:t>ra</w:t>
      </w:r>
      <w:r w:rsidRPr="00F7186B">
        <w:rPr>
          <w:rFonts w:ascii="LitNusx" w:hAnsi="LitNusx"/>
          <w:sz w:val="22"/>
          <w:szCs w:val="22"/>
          <w:lang w:val="ka-GE"/>
        </w:rPr>
        <w:softHyphen/>
        <w:t>me</w:t>
      </w:r>
      <w:r w:rsidRPr="00F7186B">
        <w:rPr>
          <w:rFonts w:ascii="LitNusx" w:hAnsi="LitNusx"/>
          <w:sz w:val="22"/>
          <w:szCs w:val="22"/>
          <w:lang w:val="ka-GE"/>
        </w:rPr>
        <w:softHyphen/>
        <w:t>bi bu</w:t>
      </w:r>
      <w:r w:rsidRPr="00F7186B">
        <w:rPr>
          <w:rFonts w:ascii="LitNusx" w:hAnsi="LitNusx"/>
          <w:sz w:val="22"/>
          <w:szCs w:val="22"/>
          <w:lang w:val="ka-GE"/>
        </w:rPr>
        <w:softHyphen/>
        <w:t>Ral</w:t>
      </w:r>
      <w:r w:rsidRPr="00F7186B">
        <w:rPr>
          <w:rFonts w:ascii="LitNusx" w:hAnsi="LitNusx"/>
          <w:sz w:val="22"/>
          <w:szCs w:val="22"/>
          <w:lang w:val="ka-GE"/>
        </w:rPr>
        <w:softHyphen/>
        <w:t>tru</w:t>
      </w:r>
      <w:r w:rsidRPr="00F7186B">
        <w:rPr>
          <w:rFonts w:ascii="LitNusx" w:hAnsi="LitNusx"/>
          <w:sz w:val="22"/>
          <w:szCs w:val="22"/>
          <w:lang w:val="ka-GE"/>
        </w:rPr>
        <w:softHyphen/>
        <w:t>li aR</w:t>
      </w:r>
      <w:r w:rsidRPr="00F7186B">
        <w:rPr>
          <w:rFonts w:ascii="LitNusx" w:hAnsi="LitNusx"/>
          <w:sz w:val="22"/>
          <w:szCs w:val="22"/>
          <w:lang w:val="ka-GE"/>
        </w:rPr>
        <w:softHyphen/>
        <w:t>ric</w:t>
      </w:r>
      <w:r w:rsidRPr="00F7186B">
        <w:rPr>
          <w:rFonts w:ascii="LitNusx" w:hAnsi="LitNusx"/>
          <w:sz w:val="22"/>
          <w:szCs w:val="22"/>
          <w:lang w:val="ka-GE"/>
        </w:rPr>
        <w:softHyphen/>
        <w:t>xvis, eko</w:t>
      </w:r>
      <w:r w:rsidRPr="00F7186B">
        <w:rPr>
          <w:rFonts w:ascii="LitNusx" w:hAnsi="LitNusx"/>
          <w:sz w:val="22"/>
          <w:szCs w:val="22"/>
          <w:lang w:val="ka-GE"/>
        </w:rPr>
        <w:softHyphen/>
        <w:t>no</w:t>
      </w:r>
      <w:r w:rsidRPr="00F7186B">
        <w:rPr>
          <w:rFonts w:ascii="LitNusx" w:hAnsi="LitNusx"/>
          <w:sz w:val="22"/>
          <w:szCs w:val="22"/>
          <w:lang w:val="ka-GE"/>
        </w:rPr>
        <w:softHyphen/>
        <w:t>mi</w:t>
      </w:r>
      <w:r w:rsidRPr="00F7186B">
        <w:rPr>
          <w:rFonts w:ascii="LitNusx" w:hAnsi="LitNusx"/>
          <w:sz w:val="22"/>
          <w:szCs w:val="22"/>
          <w:lang w:val="ka-GE"/>
        </w:rPr>
        <w:softHyphen/>
        <w:t>ku</w:t>
      </w:r>
      <w:r w:rsidRPr="00F7186B">
        <w:rPr>
          <w:rFonts w:ascii="LitNusx" w:hAnsi="LitNusx"/>
          <w:sz w:val="22"/>
          <w:szCs w:val="22"/>
          <w:lang w:val="ka-GE"/>
        </w:rPr>
        <w:softHyphen/>
        <w:t>ri ana</w:t>
      </w:r>
      <w:r w:rsidRPr="00F7186B">
        <w:rPr>
          <w:rFonts w:ascii="LitNusx" w:hAnsi="LitNusx"/>
          <w:sz w:val="22"/>
          <w:szCs w:val="22"/>
          <w:lang w:val="ka-GE"/>
        </w:rPr>
        <w:softHyphen/>
        <w:t>li</w:t>
      </w:r>
      <w:r w:rsidRPr="00F7186B">
        <w:rPr>
          <w:rFonts w:ascii="LitNusx" w:hAnsi="LitNusx"/>
          <w:sz w:val="22"/>
          <w:szCs w:val="22"/>
          <w:lang w:val="ka-GE"/>
        </w:rPr>
        <w:softHyphen/>
        <w:t>zi</w:t>
      </w:r>
      <w:r w:rsidRPr="00F7186B">
        <w:rPr>
          <w:rFonts w:ascii="LitNusx" w:hAnsi="LitNusx"/>
          <w:sz w:val="22"/>
          <w:szCs w:val="22"/>
          <w:lang w:val="ka-GE"/>
        </w:rPr>
        <w:softHyphen/>
        <w:t>sa da au</w:t>
      </w:r>
      <w:r w:rsidRPr="00F7186B">
        <w:rPr>
          <w:rFonts w:ascii="LitNusx" w:hAnsi="LitNusx"/>
          <w:sz w:val="22"/>
          <w:szCs w:val="22"/>
          <w:lang w:val="ka-GE"/>
        </w:rPr>
        <w:softHyphen/>
        <w:t>di</w:t>
      </w:r>
      <w:r w:rsidRPr="00F7186B">
        <w:rPr>
          <w:rFonts w:ascii="LitNusx" w:hAnsi="LitNusx"/>
          <w:sz w:val="22"/>
          <w:szCs w:val="22"/>
          <w:lang w:val="ka-GE"/>
        </w:rPr>
        <w:softHyphen/>
        <w:t>tis gaT</w:t>
      </w:r>
      <w:r w:rsidRPr="00F7186B">
        <w:rPr>
          <w:rFonts w:ascii="LitNusx" w:hAnsi="LitNusx"/>
          <w:sz w:val="22"/>
          <w:szCs w:val="22"/>
          <w:lang w:val="ka-GE"/>
        </w:rPr>
        <w:softHyphen/>
        <w:t>va</w:t>
      </w:r>
      <w:r w:rsidRPr="00F7186B">
        <w:rPr>
          <w:rFonts w:ascii="LitNusx" w:hAnsi="LitNusx"/>
          <w:sz w:val="22"/>
          <w:szCs w:val="22"/>
          <w:lang w:val="ka-GE"/>
        </w:rPr>
        <w:softHyphen/>
        <w:t>lis</w:t>
      </w:r>
      <w:r w:rsidRPr="00F7186B">
        <w:rPr>
          <w:rFonts w:ascii="LitNusx" w:hAnsi="LitNusx"/>
          <w:sz w:val="22"/>
          <w:szCs w:val="22"/>
          <w:lang w:val="ka-GE"/>
        </w:rPr>
        <w:softHyphen/>
        <w:t>wi</w:t>
      </w:r>
      <w:r w:rsidRPr="00F7186B">
        <w:rPr>
          <w:rFonts w:ascii="LitNusx" w:hAnsi="LitNusx"/>
          <w:sz w:val="22"/>
          <w:szCs w:val="22"/>
          <w:lang w:val="ka-GE"/>
        </w:rPr>
        <w:softHyphen/>
        <w:t>ne</w:t>
      </w:r>
      <w:r w:rsidRPr="00F7186B">
        <w:rPr>
          <w:rFonts w:ascii="LitNusx" w:hAnsi="LitNusx"/>
          <w:sz w:val="22"/>
          <w:szCs w:val="22"/>
          <w:lang w:val="ka-GE"/>
        </w:rPr>
        <w:softHyphen/>
        <w:t>biT. aq sas</w:t>
      </w:r>
      <w:r w:rsidRPr="00F7186B">
        <w:rPr>
          <w:rFonts w:ascii="LitNusx" w:hAnsi="LitNusx"/>
          <w:sz w:val="22"/>
          <w:szCs w:val="22"/>
          <w:lang w:val="ka-GE"/>
        </w:rPr>
        <w:softHyphen/>
        <w:t>wav</w:t>
      </w:r>
      <w:r w:rsidRPr="00F7186B">
        <w:rPr>
          <w:rFonts w:ascii="LitNusx" w:hAnsi="LitNusx"/>
          <w:sz w:val="22"/>
          <w:szCs w:val="22"/>
          <w:lang w:val="ka-GE"/>
        </w:rPr>
        <w:softHyphen/>
        <w:t>lo dis</w:t>
      </w:r>
      <w:r w:rsidRPr="00F7186B">
        <w:rPr>
          <w:rFonts w:ascii="LitNusx" w:hAnsi="LitNusx"/>
          <w:sz w:val="22"/>
          <w:szCs w:val="22"/>
          <w:lang w:val="ka-GE"/>
        </w:rPr>
        <w:softHyphen/>
        <w:t>cip</w:t>
      </w:r>
      <w:r w:rsidRPr="00F7186B">
        <w:rPr>
          <w:rFonts w:ascii="LitNusx" w:hAnsi="LitNusx"/>
          <w:sz w:val="22"/>
          <w:szCs w:val="22"/>
          <w:lang w:val="ka-GE"/>
        </w:rPr>
        <w:softHyphen/>
        <w:t>li</w:t>
      </w:r>
      <w:r w:rsidRPr="00F7186B">
        <w:rPr>
          <w:rFonts w:ascii="LitNusx" w:hAnsi="LitNusx"/>
          <w:sz w:val="22"/>
          <w:szCs w:val="22"/>
          <w:lang w:val="ka-GE"/>
        </w:rPr>
        <w:softHyphen/>
        <w:t>neb</w:t>
      </w:r>
      <w:r w:rsidRPr="00F7186B">
        <w:rPr>
          <w:rFonts w:ascii="LitNusx" w:hAnsi="LitNusx"/>
          <w:sz w:val="22"/>
          <w:szCs w:val="22"/>
          <w:lang w:val="ka-GE"/>
        </w:rPr>
        <w:softHyphen/>
        <w:t>ze un</w:t>
      </w:r>
      <w:r w:rsidRPr="00F7186B">
        <w:rPr>
          <w:rFonts w:ascii="LitNusx" w:hAnsi="LitNusx"/>
          <w:sz w:val="22"/>
          <w:szCs w:val="22"/>
          <w:lang w:val="ka-GE"/>
        </w:rPr>
        <w:softHyphen/>
        <w:t>da mom</w:t>
      </w:r>
      <w:r w:rsidRPr="00F7186B">
        <w:rPr>
          <w:rFonts w:ascii="LitNusx" w:hAnsi="LitNusx"/>
          <w:sz w:val="22"/>
          <w:szCs w:val="22"/>
          <w:lang w:val="ka-GE"/>
        </w:rPr>
        <w:softHyphen/>
        <w:t>zad</w:t>
      </w:r>
      <w:r w:rsidRPr="00F7186B">
        <w:rPr>
          <w:rFonts w:ascii="LitNusx" w:hAnsi="LitNusx"/>
          <w:sz w:val="22"/>
          <w:szCs w:val="22"/>
          <w:lang w:val="ka-GE"/>
        </w:rPr>
        <w:softHyphen/>
        <w:t>des gam</w:t>
      </w:r>
      <w:r w:rsidRPr="00F7186B">
        <w:rPr>
          <w:rFonts w:ascii="LitNusx" w:hAnsi="LitNusx"/>
          <w:sz w:val="22"/>
          <w:szCs w:val="22"/>
          <w:lang w:val="ka-GE"/>
        </w:rPr>
        <w:softHyphen/>
        <w:t>Wo</w:t>
      </w:r>
      <w:r w:rsidRPr="00F7186B">
        <w:rPr>
          <w:rFonts w:ascii="LitNusx" w:hAnsi="LitNusx"/>
          <w:sz w:val="22"/>
          <w:szCs w:val="22"/>
          <w:lang w:val="ka-GE"/>
        </w:rPr>
        <w:softHyphen/>
        <w:t>li praq</w:t>
      </w:r>
      <w:r w:rsidRPr="00F7186B">
        <w:rPr>
          <w:rFonts w:ascii="LitNusx" w:hAnsi="LitNusx"/>
          <w:sz w:val="22"/>
          <w:szCs w:val="22"/>
          <w:lang w:val="ka-GE"/>
        </w:rPr>
        <w:softHyphen/>
        <w:t>ti</w:t>
      </w:r>
      <w:r w:rsidRPr="00F7186B">
        <w:rPr>
          <w:rFonts w:ascii="LitNusx" w:hAnsi="LitNusx"/>
          <w:sz w:val="22"/>
          <w:szCs w:val="22"/>
          <w:lang w:val="ka-GE"/>
        </w:rPr>
        <w:softHyphen/>
        <w:t>ku</w:t>
      </w:r>
      <w:r w:rsidRPr="00F7186B">
        <w:rPr>
          <w:rFonts w:ascii="LitNusx" w:hAnsi="LitNusx"/>
          <w:sz w:val="22"/>
          <w:szCs w:val="22"/>
          <w:lang w:val="ka-GE"/>
        </w:rPr>
        <w:softHyphen/>
        <w:t>li ma</w:t>
      </w:r>
      <w:r w:rsidRPr="00F7186B">
        <w:rPr>
          <w:rFonts w:ascii="LitNusx" w:hAnsi="LitNusx"/>
          <w:sz w:val="22"/>
          <w:szCs w:val="22"/>
          <w:lang w:val="ka-GE"/>
        </w:rPr>
        <w:softHyphen/>
        <w:t>ga</w:t>
      </w:r>
      <w:r w:rsidRPr="00F7186B">
        <w:rPr>
          <w:rFonts w:ascii="LitNusx" w:hAnsi="LitNusx"/>
          <w:sz w:val="22"/>
          <w:szCs w:val="22"/>
          <w:lang w:val="ka-GE"/>
        </w:rPr>
        <w:softHyphen/>
        <w:t>li</w:t>
      </w:r>
      <w:r w:rsidRPr="00F7186B">
        <w:rPr>
          <w:rFonts w:ascii="LitNusx" w:hAnsi="LitNusx"/>
          <w:sz w:val="22"/>
          <w:szCs w:val="22"/>
          <w:lang w:val="ka-GE"/>
        </w:rPr>
        <w:softHyphen/>
        <w:t>Te</w:t>
      </w:r>
      <w:r w:rsidRPr="00F7186B">
        <w:rPr>
          <w:rFonts w:ascii="LitNusx" w:hAnsi="LitNusx"/>
          <w:sz w:val="22"/>
          <w:szCs w:val="22"/>
          <w:lang w:val="ka-GE"/>
        </w:rPr>
        <w:softHyphen/>
        <w:t>bis ni</w:t>
      </w:r>
      <w:r w:rsidRPr="00F7186B">
        <w:rPr>
          <w:rFonts w:ascii="LitNusx" w:hAnsi="LitNusx"/>
          <w:sz w:val="22"/>
          <w:szCs w:val="22"/>
          <w:lang w:val="ka-GE"/>
        </w:rPr>
        <w:softHyphen/>
        <w:t>mu</w:t>
      </w:r>
      <w:r w:rsidRPr="00F7186B">
        <w:rPr>
          <w:rFonts w:ascii="LitNusx" w:hAnsi="LitNusx"/>
          <w:sz w:val="22"/>
          <w:szCs w:val="22"/>
          <w:lang w:val="ka-GE"/>
        </w:rPr>
        <w:softHyphen/>
        <w:t>Se</w:t>
      </w:r>
      <w:r w:rsidRPr="00F7186B">
        <w:rPr>
          <w:rFonts w:ascii="LitNusx" w:hAnsi="LitNusx"/>
          <w:sz w:val="22"/>
          <w:szCs w:val="22"/>
          <w:lang w:val="ka-GE"/>
        </w:rPr>
        <w:softHyphen/>
        <w:t>bi, Se</w:t>
      </w:r>
      <w:r w:rsidRPr="00F7186B">
        <w:rPr>
          <w:rFonts w:ascii="LitNusx" w:hAnsi="LitNusx"/>
          <w:sz w:val="22"/>
          <w:szCs w:val="22"/>
          <w:lang w:val="ka-GE"/>
        </w:rPr>
        <w:softHyphen/>
        <w:t>sa</w:t>
      </w:r>
      <w:r w:rsidRPr="00F7186B">
        <w:rPr>
          <w:rFonts w:ascii="LitNusx" w:hAnsi="LitNusx"/>
          <w:sz w:val="22"/>
          <w:szCs w:val="22"/>
          <w:lang w:val="ka-GE"/>
        </w:rPr>
        <w:softHyphen/>
        <w:t>ba</w:t>
      </w:r>
      <w:r w:rsidRPr="00F7186B">
        <w:rPr>
          <w:rFonts w:ascii="LitNusx" w:hAnsi="LitNusx"/>
          <w:sz w:val="22"/>
          <w:szCs w:val="22"/>
          <w:lang w:val="ka-GE"/>
        </w:rPr>
        <w:softHyphen/>
        <w:t>mi</w:t>
      </w:r>
      <w:r w:rsidRPr="00F7186B">
        <w:rPr>
          <w:rFonts w:ascii="LitNusx" w:hAnsi="LitNusx"/>
          <w:sz w:val="22"/>
          <w:szCs w:val="22"/>
          <w:lang w:val="ka-GE"/>
        </w:rPr>
        <w:softHyphen/>
        <w:t>si sa</w:t>
      </w:r>
      <w:r w:rsidRPr="00F7186B">
        <w:rPr>
          <w:rFonts w:ascii="LitNusx" w:hAnsi="LitNusx"/>
          <w:sz w:val="22"/>
          <w:szCs w:val="22"/>
          <w:lang w:val="ka-GE"/>
        </w:rPr>
        <w:softHyphen/>
        <w:t>mu</w:t>
      </w:r>
      <w:r w:rsidRPr="00F7186B">
        <w:rPr>
          <w:rFonts w:ascii="LitNusx" w:hAnsi="LitNusx"/>
          <w:sz w:val="22"/>
          <w:szCs w:val="22"/>
          <w:lang w:val="ka-GE"/>
        </w:rPr>
        <w:softHyphen/>
        <w:t>Sao al</w:t>
      </w:r>
      <w:r w:rsidRPr="00F7186B">
        <w:rPr>
          <w:rFonts w:ascii="LitNusx" w:hAnsi="LitNusx"/>
          <w:sz w:val="22"/>
          <w:szCs w:val="22"/>
          <w:lang w:val="ka-GE"/>
        </w:rPr>
        <w:softHyphen/>
        <w:t>bo</w:t>
      </w:r>
      <w:r w:rsidRPr="00F7186B">
        <w:rPr>
          <w:rFonts w:ascii="LitNusx" w:hAnsi="LitNusx"/>
          <w:sz w:val="22"/>
          <w:szCs w:val="22"/>
          <w:lang w:val="ka-GE"/>
        </w:rPr>
        <w:softHyphen/>
        <w:t>me</w:t>
      </w:r>
      <w:r w:rsidRPr="00F7186B">
        <w:rPr>
          <w:rFonts w:ascii="LitNusx" w:hAnsi="LitNusx"/>
          <w:sz w:val="22"/>
          <w:szCs w:val="22"/>
          <w:lang w:val="ka-GE"/>
        </w:rPr>
        <w:softHyphen/>
        <w:t>bi, amo</w:t>
      </w:r>
      <w:r w:rsidRPr="00F7186B">
        <w:rPr>
          <w:rFonts w:ascii="LitNusx" w:hAnsi="LitNusx"/>
          <w:sz w:val="22"/>
          <w:szCs w:val="22"/>
          <w:lang w:val="ka-GE"/>
        </w:rPr>
        <w:softHyphen/>
        <w:t>ca</w:t>
      </w:r>
      <w:r w:rsidRPr="00F7186B">
        <w:rPr>
          <w:rFonts w:ascii="LitNusx" w:hAnsi="LitNusx"/>
          <w:sz w:val="22"/>
          <w:szCs w:val="22"/>
          <w:lang w:val="ka-GE"/>
        </w:rPr>
        <w:softHyphen/>
        <w:t>ne</w:t>
      </w:r>
      <w:r w:rsidRPr="00F7186B">
        <w:rPr>
          <w:rFonts w:ascii="LitNusx" w:hAnsi="LitNusx"/>
          <w:sz w:val="22"/>
          <w:szCs w:val="22"/>
          <w:lang w:val="ka-GE"/>
        </w:rPr>
        <w:softHyphen/>
        <w:t>bis ni</w:t>
      </w:r>
      <w:r w:rsidRPr="00F7186B">
        <w:rPr>
          <w:rFonts w:ascii="LitNusx" w:hAnsi="LitNusx"/>
          <w:sz w:val="22"/>
          <w:szCs w:val="22"/>
          <w:lang w:val="ka-GE"/>
        </w:rPr>
        <w:softHyphen/>
        <w:t>mu</w:t>
      </w:r>
      <w:r w:rsidRPr="00F7186B">
        <w:rPr>
          <w:rFonts w:ascii="LitNusx" w:hAnsi="LitNusx"/>
          <w:sz w:val="22"/>
          <w:szCs w:val="22"/>
          <w:lang w:val="ka-GE"/>
        </w:rPr>
        <w:softHyphen/>
        <w:t>Se</w:t>
      </w:r>
      <w:r w:rsidRPr="00F7186B">
        <w:rPr>
          <w:rFonts w:ascii="LitNusx" w:hAnsi="LitNusx"/>
          <w:sz w:val="22"/>
          <w:szCs w:val="22"/>
          <w:lang w:val="ka-GE"/>
        </w:rPr>
        <w:softHyphen/>
        <w:t>bi</w:t>
      </w:r>
      <w:r w:rsidRPr="00F7186B">
        <w:rPr>
          <w:rFonts w:ascii="LitNusx" w:hAnsi="LitNusx"/>
          <w:sz w:val="22"/>
          <w:szCs w:val="22"/>
          <w:lang w:val="en-US"/>
        </w:rPr>
        <w:t>,</w:t>
      </w:r>
      <w:r w:rsidRPr="00F7186B">
        <w:rPr>
          <w:rFonts w:ascii="LitNusx" w:hAnsi="LitNusx"/>
          <w:sz w:val="22"/>
          <w:szCs w:val="22"/>
          <w:lang w:val="ka-GE"/>
        </w:rPr>
        <w:t xml:space="preserve"> ko</w:t>
      </w:r>
      <w:r w:rsidRPr="00F7186B">
        <w:rPr>
          <w:rFonts w:ascii="LitNusx" w:hAnsi="LitNusx"/>
          <w:sz w:val="22"/>
          <w:szCs w:val="22"/>
          <w:lang w:val="ka-GE"/>
        </w:rPr>
        <w:softHyphen/>
        <w:t>lok</w:t>
      </w:r>
      <w:r w:rsidRPr="00F7186B">
        <w:rPr>
          <w:rFonts w:ascii="LitNusx" w:hAnsi="LitNusx"/>
          <w:sz w:val="22"/>
          <w:szCs w:val="22"/>
          <w:lang w:val="ka-GE"/>
        </w:rPr>
        <w:softHyphen/>
        <w:t>vi</w:t>
      </w:r>
      <w:r w:rsidRPr="00F7186B">
        <w:rPr>
          <w:rFonts w:ascii="LitNusx" w:hAnsi="LitNusx"/>
          <w:sz w:val="22"/>
          <w:szCs w:val="22"/>
          <w:lang w:val="ka-GE"/>
        </w:rPr>
        <w:softHyphen/>
        <w:t>u</w:t>
      </w:r>
      <w:r w:rsidRPr="00F7186B">
        <w:rPr>
          <w:rFonts w:ascii="LitNusx" w:hAnsi="LitNusx"/>
          <w:sz w:val="22"/>
          <w:szCs w:val="22"/>
          <w:lang w:val="ka-GE"/>
        </w:rPr>
        <w:softHyphen/>
        <w:t>me</w:t>
      </w:r>
      <w:r w:rsidRPr="00F7186B">
        <w:rPr>
          <w:rFonts w:ascii="LitNusx" w:hAnsi="LitNusx"/>
          <w:sz w:val="22"/>
          <w:szCs w:val="22"/>
          <w:lang w:val="ka-GE"/>
        </w:rPr>
        <w:softHyphen/>
        <w:t>bi</w:t>
      </w:r>
      <w:r w:rsidRPr="00F7186B">
        <w:rPr>
          <w:rFonts w:ascii="LitNusx" w:hAnsi="LitNusx"/>
          <w:sz w:val="22"/>
          <w:szCs w:val="22"/>
          <w:lang w:val="ka-GE"/>
        </w:rPr>
        <w:softHyphen/>
        <w:t>sa da re</w:t>
      </w:r>
      <w:r w:rsidRPr="00F7186B">
        <w:rPr>
          <w:rFonts w:ascii="LitNusx" w:hAnsi="LitNusx"/>
          <w:sz w:val="22"/>
          <w:szCs w:val="22"/>
          <w:lang w:val="ka-GE"/>
        </w:rPr>
        <w:softHyphen/>
        <w:t>fe</w:t>
      </w:r>
      <w:r w:rsidRPr="00F7186B">
        <w:rPr>
          <w:rFonts w:ascii="LitNusx" w:hAnsi="LitNusx"/>
          <w:sz w:val="22"/>
          <w:szCs w:val="22"/>
          <w:lang w:val="ka-GE"/>
        </w:rPr>
        <w:softHyphen/>
        <w:t>ra</w:t>
      </w:r>
      <w:r w:rsidRPr="00F7186B">
        <w:rPr>
          <w:rFonts w:ascii="LitNusx" w:hAnsi="LitNusx"/>
          <w:sz w:val="22"/>
          <w:szCs w:val="22"/>
          <w:lang w:val="ka-GE"/>
        </w:rPr>
        <w:softHyphen/>
        <w:t>te</w:t>
      </w:r>
      <w:r w:rsidRPr="00F7186B">
        <w:rPr>
          <w:rFonts w:ascii="LitNusx" w:hAnsi="LitNusx"/>
          <w:sz w:val="22"/>
          <w:szCs w:val="22"/>
          <w:lang w:val="ka-GE"/>
        </w:rPr>
        <w:softHyphen/>
        <w:t>bis sa</w:t>
      </w:r>
      <w:r w:rsidRPr="00F7186B">
        <w:rPr>
          <w:rFonts w:ascii="LitNusx" w:hAnsi="LitNusx"/>
          <w:sz w:val="22"/>
          <w:szCs w:val="22"/>
          <w:lang w:val="ka-GE"/>
        </w:rPr>
        <w:softHyphen/>
        <w:t>ni</w:t>
      </w:r>
      <w:r w:rsidRPr="00F7186B">
        <w:rPr>
          <w:rFonts w:ascii="LitNusx" w:hAnsi="LitNusx"/>
          <w:sz w:val="22"/>
          <w:szCs w:val="22"/>
          <w:lang w:val="ka-GE"/>
        </w:rPr>
        <w:softHyphen/>
        <w:t>mu</w:t>
      </w:r>
      <w:r w:rsidRPr="00F7186B">
        <w:rPr>
          <w:rFonts w:ascii="LitNusx" w:hAnsi="LitNusx"/>
          <w:sz w:val="22"/>
          <w:szCs w:val="22"/>
          <w:lang w:val="ka-GE"/>
        </w:rPr>
        <w:softHyphen/>
        <w:t>So geg</w:t>
      </w:r>
      <w:r w:rsidRPr="00F7186B">
        <w:rPr>
          <w:rFonts w:ascii="LitNusx" w:hAnsi="LitNusx"/>
          <w:sz w:val="22"/>
          <w:szCs w:val="22"/>
          <w:lang w:val="ka-GE"/>
        </w:rPr>
        <w:softHyphen/>
        <w:t>me</w:t>
      </w:r>
      <w:r w:rsidRPr="00F7186B">
        <w:rPr>
          <w:rFonts w:ascii="LitNusx" w:hAnsi="LitNusx"/>
          <w:sz w:val="22"/>
          <w:szCs w:val="22"/>
          <w:lang w:val="ka-GE"/>
        </w:rPr>
        <w:softHyphen/>
        <w:t>bi, prog</w:t>
      </w:r>
      <w:r w:rsidRPr="00F7186B">
        <w:rPr>
          <w:rFonts w:ascii="LitNusx" w:hAnsi="LitNusx"/>
          <w:sz w:val="22"/>
          <w:szCs w:val="22"/>
          <w:lang w:val="ka-GE"/>
        </w:rPr>
        <w:softHyphen/>
        <w:t>no</w:t>
      </w:r>
      <w:r w:rsidRPr="00F7186B">
        <w:rPr>
          <w:rFonts w:ascii="LitNusx" w:hAnsi="LitNusx"/>
          <w:sz w:val="22"/>
          <w:szCs w:val="22"/>
          <w:lang w:val="ka-GE"/>
        </w:rPr>
        <w:softHyphen/>
        <w:t>zi</w:t>
      </w:r>
      <w:r w:rsidRPr="00F7186B">
        <w:rPr>
          <w:rFonts w:ascii="LitNusx" w:hAnsi="LitNusx"/>
          <w:sz w:val="22"/>
          <w:szCs w:val="22"/>
          <w:lang w:val="ka-GE"/>
        </w:rPr>
        <w:softHyphen/>
        <w:t>re</w:t>
      </w:r>
      <w:r w:rsidRPr="00F7186B">
        <w:rPr>
          <w:rFonts w:ascii="LitNusx" w:hAnsi="LitNusx"/>
          <w:sz w:val="22"/>
          <w:szCs w:val="22"/>
          <w:lang w:val="ka-GE"/>
        </w:rPr>
        <w:softHyphen/>
        <w:t>bis, dis</w:t>
      </w:r>
      <w:r w:rsidRPr="00F7186B">
        <w:rPr>
          <w:rFonts w:ascii="LitNusx" w:hAnsi="LitNusx"/>
          <w:sz w:val="22"/>
          <w:szCs w:val="22"/>
          <w:lang w:val="ka-GE"/>
        </w:rPr>
        <w:softHyphen/>
        <w:t>kon</w:t>
      </w:r>
      <w:r w:rsidRPr="00F7186B">
        <w:rPr>
          <w:rFonts w:ascii="LitNusx" w:hAnsi="LitNusx"/>
          <w:sz w:val="22"/>
          <w:szCs w:val="22"/>
          <w:lang w:val="ka-GE"/>
        </w:rPr>
        <w:softHyphen/>
        <w:t>ti</w:t>
      </w:r>
      <w:r w:rsidRPr="00F7186B">
        <w:rPr>
          <w:rFonts w:ascii="LitNusx" w:hAnsi="LitNusx"/>
          <w:sz w:val="22"/>
          <w:szCs w:val="22"/>
          <w:lang w:val="ka-GE"/>
        </w:rPr>
        <w:softHyphen/>
        <w:t>re</w:t>
      </w:r>
      <w:r w:rsidRPr="00F7186B">
        <w:rPr>
          <w:rFonts w:ascii="LitNusx" w:hAnsi="LitNusx"/>
          <w:sz w:val="22"/>
          <w:szCs w:val="22"/>
          <w:lang w:val="ka-GE"/>
        </w:rPr>
        <w:softHyphen/>
        <w:t>bis mo</w:t>
      </w:r>
      <w:r w:rsidRPr="00F7186B">
        <w:rPr>
          <w:rFonts w:ascii="LitNusx" w:hAnsi="LitNusx"/>
          <w:sz w:val="22"/>
          <w:szCs w:val="22"/>
          <w:lang w:val="ka-GE"/>
        </w:rPr>
        <w:softHyphen/>
        <w:t>de</w:t>
      </w:r>
      <w:r w:rsidRPr="00F7186B">
        <w:rPr>
          <w:rFonts w:ascii="LitNusx" w:hAnsi="LitNusx"/>
          <w:sz w:val="22"/>
          <w:szCs w:val="22"/>
          <w:lang w:val="ka-GE"/>
        </w:rPr>
        <w:softHyphen/>
        <w:t>le</w:t>
      </w:r>
      <w:r w:rsidRPr="00F7186B">
        <w:rPr>
          <w:rFonts w:ascii="LitNusx" w:hAnsi="LitNusx"/>
          <w:sz w:val="22"/>
          <w:szCs w:val="22"/>
          <w:lang w:val="ka-GE"/>
        </w:rPr>
        <w:softHyphen/>
        <w:t>bi da a.S., rac xels Se</w:t>
      </w:r>
      <w:r w:rsidRPr="00F7186B">
        <w:rPr>
          <w:rFonts w:ascii="LitNusx" w:hAnsi="LitNusx"/>
          <w:sz w:val="22"/>
          <w:szCs w:val="22"/>
          <w:lang w:val="ka-GE"/>
        </w:rPr>
        <w:softHyphen/>
        <w:t>uw</w:t>
      </w:r>
      <w:r w:rsidRPr="00F7186B">
        <w:rPr>
          <w:rFonts w:ascii="LitNusx" w:hAnsi="LitNusx"/>
          <w:sz w:val="22"/>
          <w:szCs w:val="22"/>
          <w:lang w:val="ka-GE"/>
        </w:rPr>
        <w:softHyphen/>
        <w:t>yobs eko</w:t>
      </w:r>
      <w:r w:rsidRPr="00F7186B">
        <w:rPr>
          <w:rFonts w:ascii="LitNusx" w:hAnsi="LitNusx"/>
          <w:sz w:val="22"/>
          <w:szCs w:val="22"/>
          <w:lang w:val="ka-GE"/>
        </w:rPr>
        <w:softHyphen/>
        <w:t>no</w:t>
      </w:r>
      <w:r w:rsidRPr="00F7186B">
        <w:rPr>
          <w:rFonts w:ascii="LitNusx" w:hAnsi="LitNusx"/>
          <w:sz w:val="22"/>
          <w:szCs w:val="22"/>
          <w:lang w:val="ka-GE"/>
        </w:rPr>
        <w:softHyphen/>
        <w:t>mis</w:t>
      </w:r>
      <w:r w:rsidRPr="00F7186B">
        <w:rPr>
          <w:rFonts w:ascii="LitNusx" w:hAnsi="LitNusx"/>
          <w:sz w:val="22"/>
          <w:szCs w:val="22"/>
          <w:lang w:val="ka-GE"/>
        </w:rPr>
        <w:softHyphen/>
        <w:t>tTa da kva</w:t>
      </w:r>
      <w:r w:rsidRPr="00F7186B">
        <w:rPr>
          <w:rFonts w:ascii="LitNusx" w:hAnsi="LitNusx"/>
          <w:sz w:val="22"/>
          <w:szCs w:val="22"/>
          <w:lang w:val="ka-GE"/>
        </w:rPr>
        <w:softHyphen/>
        <w:t>li</w:t>
      </w:r>
      <w:r w:rsidRPr="00F7186B">
        <w:rPr>
          <w:rFonts w:ascii="LitNusx" w:hAnsi="LitNusx"/>
          <w:sz w:val="22"/>
          <w:szCs w:val="22"/>
          <w:lang w:val="ka-GE"/>
        </w:rPr>
        <w:softHyphen/>
        <w:t>fi</w:t>
      </w:r>
      <w:r w:rsidRPr="00F7186B">
        <w:rPr>
          <w:rFonts w:ascii="LitNusx" w:hAnsi="LitNusx"/>
          <w:sz w:val="22"/>
          <w:szCs w:val="22"/>
          <w:lang w:val="ka-GE"/>
        </w:rPr>
        <w:softHyphen/>
        <w:t>ci</w:t>
      </w:r>
      <w:r w:rsidRPr="00F7186B">
        <w:rPr>
          <w:rFonts w:ascii="LitNusx" w:hAnsi="LitNusx"/>
          <w:sz w:val="22"/>
          <w:szCs w:val="22"/>
          <w:lang w:val="ka-GE"/>
        </w:rPr>
        <w:softHyphen/>
        <w:t>u</w:t>
      </w:r>
      <w:r w:rsidRPr="00F7186B">
        <w:rPr>
          <w:rFonts w:ascii="LitNusx" w:hAnsi="LitNusx"/>
          <w:sz w:val="22"/>
          <w:szCs w:val="22"/>
          <w:lang w:val="ka-GE"/>
        </w:rPr>
        <w:softHyphen/>
        <w:t>ri kad</w:t>
      </w:r>
      <w:r w:rsidRPr="00F7186B">
        <w:rPr>
          <w:rFonts w:ascii="LitNusx" w:hAnsi="LitNusx"/>
          <w:sz w:val="22"/>
          <w:szCs w:val="22"/>
          <w:lang w:val="ka-GE"/>
        </w:rPr>
        <w:softHyphen/>
        <w:t>re</w:t>
      </w:r>
      <w:r w:rsidRPr="00F7186B">
        <w:rPr>
          <w:rFonts w:ascii="LitNusx" w:hAnsi="LitNusx"/>
          <w:sz w:val="22"/>
          <w:szCs w:val="22"/>
          <w:lang w:val="ka-GE"/>
        </w:rPr>
        <w:softHyphen/>
        <w:t>bis mo</w:t>
      </w:r>
      <w:r w:rsidRPr="00F7186B">
        <w:rPr>
          <w:rFonts w:ascii="LitNusx" w:hAnsi="LitNusx"/>
          <w:sz w:val="22"/>
          <w:szCs w:val="22"/>
          <w:lang w:val="en-US"/>
        </w:rPr>
        <w:t>m</w:t>
      </w:r>
      <w:r w:rsidRPr="00F7186B">
        <w:rPr>
          <w:rFonts w:ascii="LitNusx" w:hAnsi="LitNusx"/>
          <w:sz w:val="22"/>
          <w:szCs w:val="22"/>
          <w:lang w:val="ka-GE"/>
        </w:rPr>
        <w:softHyphen/>
        <w:t>za</w:t>
      </w:r>
      <w:r w:rsidRPr="00F7186B">
        <w:rPr>
          <w:rFonts w:ascii="LitNusx" w:hAnsi="LitNusx"/>
          <w:sz w:val="22"/>
          <w:szCs w:val="22"/>
          <w:lang w:val="ka-GE"/>
        </w:rPr>
        <w:softHyphen/>
        <w:t>de</w:t>
      </w:r>
      <w:r w:rsidRPr="00F7186B">
        <w:rPr>
          <w:rFonts w:ascii="LitNusx" w:hAnsi="LitNusx"/>
          <w:sz w:val="22"/>
          <w:szCs w:val="22"/>
          <w:lang w:val="ka-GE"/>
        </w:rPr>
        <w:softHyphen/>
        <w:t>bas.</w:t>
      </w:r>
    </w:p>
    <w:p w:rsidR="00D46116" w:rsidRPr="00447314" w:rsidRDefault="00D46116" w:rsidP="00BC619A">
      <w:pPr>
        <w:spacing w:line="252" w:lineRule="auto"/>
        <w:jc w:val="right"/>
        <w:rPr>
          <w:b/>
          <w:i/>
          <w:sz w:val="22"/>
          <w:szCs w:val="22"/>
          <w:lang w:val="ka-GE"/>
        </w:rPr>
      </w:pPr>
    </w:p>
    <w:p w:rsidR="00D46116" w:rsidRPr="00E932B0" w:rsidRDefault="00D46116" w:rsidP="00BC619A">
      <w:pPr>
        <w:spacing w:line="252" w:lineRule="auto"/>
        <w:jc w:val="right"/>
        <w:rPr>
          <w:b/>
          <w:i/>
          <w:sz w:val="22"/>
          <w:szCs w:val="22"/>
        </w:rPr>
      </w:pPr>
      <w:r w:rsidRPr="00E932B0">
        <w:rPr>
          <w:b/>
          <w:i/>
          <w:sz w:val="22"/>
          <w:szCs w:val="22"/>
        </w:rPr>
        <w:t>Эдуард  Цирамуа</w:t>
      </w:r>
    </w:p>
    <w:p w:rsidR="00D46116" w:rsidRPr="00E932B0" w:rsidRDefault="00D46116" w:rsidP="00BC619A">
      <w:pPr>
        <w:spacing w:before="120" w:line="252" w:lineRule="auto"/>
        <w:jc w:val="right"/>
        <w:rPr>
          <w:i/>
          <w:sz w:val="22"/>
          <w:szCs w:val="22"/>
        </w:rPr>
      </w:pPr>
      <w:r>
        <w:rPr>
          <w:i/>
          <w:sz w:val="22"/>
          <w:szCs w:val="22"/>
        </w:rPr>
        <w:t>доктор  э</w:t>
      </w:r>
      <w:r w:rsidRPr="00E932B0">
        <w:rPr>
          <w:i/>
          <w:sz w:val="22"/>
          <w:szCs w:val="22"/>
        </w:rPr>
        <w:t>кономических</w:t>
      </w:r>
    </w:p>
    <w:p w:rsidR="00D46116" w:rsidRPr="00E932B0" w:rsidRDefault="00D46116" w:rsidP="00BC619A">
      <w:pPr>
        <w:spacing w:line="252" w:lineRule="auto"/>
        <w:ind w:firstLine="480"/>
        <w:jc w:val="right"/>
        <w:rPr>
          <w:i/>
          <w:sz w:val="22"/>
          <w:szCs w:val="22"/>
        </w:rPr>
      </w:pPr>
      <w:r w:rsidRPr="00E932B0">
        <w:rPr>
          <w:i/>
          <w:sz w:val="22"/>
          <w:szCs w:val="22"/>
        </w:rPr>
        <w:t>наук, профе</w:t>
      </w:r>
      <w:r>
        <w:rPr>
          <w:i/>
          <w:sz w:val="22"/>
          <w:szCs w:val="22"/>
        </w:rPr>
        <w:t>с</w:t>
      </w:r>
      <w:r w:rsidRPr="00E932B0">
        <w:rPr>
          <w:i/>
          <w:sz w:val="22"/>
          <w:szCs w:val="22"/>
        </w:rPr>
        <w:t>сор</w:t>
      </w:r>
    </w:p>
    <w:p w:rsidR="00D46116" w:rsidRPr="00E932B0" w:rsidRDefault="00D46116" w:rsidP="00BC619A">
      <w:pPr>
        <w:spacing w:line="252" w:lineRule="auto"/>
        <w:jc w:val="center"/>
        <w:rPr>
          <w:b/>
          <w:caps/>
          <w:sz w:val="22"/>
          <w:szCs w:val="22"/>
        </w:rPr>
      </w:pPr>
    </w:p>
    <w:p w:rsidR="00D46116" w:rsidRPr="00E932B0" w:rsidRDefault="00D46116" w:rsidP="00BC619A">
      <w:pPr>
        <w:spacing w:line="252" w:lineRule="auto"/>
        <w:jc w:val="center"/>
        <w:rPr>
          <w:b/>
          <w:caps/>
          <w:sz w:val="22"/>
          <w:szCs w:val="22"/>
        </w:rPr>
      </w:pPr>
      <w:r>
        <w:rPr>
          <w:b/>
          <w:caps/>
          <w:sz w:val="22"/>
          <w:szCs w:val="22"/>
        </w:rPr>
        <w:t xml:space="preserve">Вопросы  приспособления  учета, </w:t>
      </w:r>
      <w:r w:rsidRPr="008310F0">
        <w:rPr>
          <w:b/>
          <w:caps/>
          <w:sz w:val="22"/>
          <w:szCs w:val="22"/>
        </w:rPr>
        <w:t xml:space="preserve"> </w:t>
      </w:r>
      <w:r w:rsidRPr="00E932B0">
        <w:rPr>
          <w:b/>
          <w:caps/>
          <w:sz w:val="22"/>
          <w:szCs w:val="22"/>
        </w:rPr>
        <w:t>анализа</w:t>
      </w:r>
      <w:r>
        <w:rPr>
          <w:b/>
          <w:caps/>
          <w:sz w:val="22"/>
          <w:szCs w:val="22"/>
        </w:rPr>
        <w:t xml:space="preserve"> </w:t>
      </w:r>
      <w:r w:rsidRPr="00E932B0">
        <w:rPr>
          <w:b/>
          <w:caps/>
          <w:sz w:val="22"/>
          <w:szCs w:val="22"/>
        </w:rPr>
        <w:t xml:space="preserve"> и аудита</w:t>
      </w:r>
      <w:r w:rsidRPr="00E60CE9">
        <w:rPr>
          <w:b/>
          <w:caps/>
          <w:sz w:val="22"/>
          <w:szCs w:val="22"/>
        </w:rPr>
        <w:t xml:space="preserve"> </w:t>
      </w:r>
      <w:r>
        <w:rPr>
          <w:b/>
          <w:caps/>
          <w:sz w:val="22"/>
          <w:szCs w:val="22"/>
        </w:rPr>
        <w:t xml:space="preserve"> </w:t>
      </w:r>
      <w:r w:rsidRPr="00E932B0">
        <w:rPr>
          <w:b/>
          <w:caps/>
          <w:sz w:val="22"/>
          <w:szCs w:val="22"/>
        </w:rPr>
        <w:t>к</w:t>
      </w:r>
      <w:r>
        <w:rPr>
          <w:b/>
          <w:caps/>
          <w:sz w:val="22"/>
          <w:szCs w:val="22"/>
        </w:rPr>
        <w:t xml:space="preserve"> </w:t>
      </w:r>
      <w:r w:rsidRPr="00E932B0">
        <w:rPr>
          <w:b/>
          <w:caps/>
          <w:sz w:val="22"/>
          <w:szCs w:val="22"/>
        </w:rPr>
        <w:t xml:space="preserve"> глобализации –</w:t>
      </w:r>
      <w:r>
        <w:rPr>
          <w:b/>
          <w:caps/>
          <w:sz w:val="22"/>
          <w:szCs w:val="22"/>
        </w:rPr>
        <w:t xml:space="preserve"> </w:t>
      </w:r>
      <w:r w:rsidRPr="00E932B0">
        <w:rPr>
          <w:b/>
          <w:caps/>
          <w:sz w:val="22"/>
          <w:szCs w:val="22"/>
        </w:rPr>
        <w:t>интеграции</w:t>
      </w:r>
    </w:p>
    <w:p w:rsidR="00D46116" w:rsidRPr="00E932B0" w:rsidRDefault="00D46116" w:rsidP="00BC619A">
      <w:pPr>
        <w:spacing w:line="252" w:lineRule="auto"/>
        <w:jc w:val="center"/>
        <w:rPr>
          <w:b/>
          <w:caps/>
          <w:sz w:val="22"/>
          <w:szCs w:val="22"/>
        </w:rPr>
      </w:pPr>
    </w:p>
    <w:p w:rsidR="00D46116" w:rsidRPr="00F7186B" w:rsidRDefault="00D46116" w:rsidP="00BC619A">
      <w:pPr>
        <w:spacing w:line="252" w:lineRule="auto"/>
        <w:ind w:firstLine="480"/>
        <w:jc w:val="both"/>
        <w:rPr>
          <w:spacing w:val="-4"/>
          <w:sz w:val="22"/>
          <w:szCs w:val="22"/>
        </w:rPr>
      </w:pPr>
      <w:r w:rsidRPr="00F7186B">
        <w:rPr>
          <w:spacing w:val="-4"/>
          <w:sz w:val="22"/>
          <w:szCs w:val="22"/>
        </w:rPr>
        <w:t>Работа посвящена поиску усовершенствования учёта в ед</w:t>
      </w:r>
      <w:r w:rsidRPr="00F7186B">
        <w:rPr>
          <w:spacing w:val="-4"/>
          <w:sz w:val="22"/>
          <w:szCs w:val="22"/>
        </w:rPr>
        <w:t>и</w:t>
      </w:r>
      <w:r w:rsidRPr="00F7186B">
        <w:rPr>
          <w:spacing w:val="-4"/>
          <w:sz w:val="22"/>
          <w:szCs w:val="22"/>
        </w:rPr>
        <w:t>ном направлении с анализом и аудитом, а также слиянию их по</w:t>
      </w:r>
      <w:r w:rsidRPr="00F7186B">
        <w:rPr>
          <w:spacing w:val="-4"/>
          <w:sz w:val="22"/>
          <w:szCs w:val="22"/>
        </w:rPr>
        <w:softHyphen/>
        <w:t>казателей с информатизацией в условиях глобализации и интегр</w:t>
      </w:r>
      <w:r w:rsidRPr="00F7186B">
        <w:rPr>
          <w:spacing w:val="-4"/>
          <w:sz w:val="22"/>
          <w:szCs w:val="22"/>
        </w:rPr>
        <w:t>а</w:t>
      </w:r>
      <w:r w:rsidRPr="00F7186B">
        <w:rPr>
          <w:spacing w:val="-4"/>
          <w:sz w:val="22"/>
          <w:szCs w:val="22"/>
        </w:rPr>
        <w:t>ции экономики. Охарактеризована природа и направле-нность гл</w:t>
      </w:r>
      <w:r w:rsidRPr="00F7186B">
        <w:rPr>
          <w:spacing w:val="-4"/>
          <w:sz w:val="22"/>
          <w:szCs w:val="22"/>
        </w:rPr>
        <w:t>о</w:t>
      </w:r>
      <w:r w:rsidRPr="00F7186B">
        <w:rPr>
          <w:spacing w:val="-4"/>
          <w:sz w:val="22"/>
          <w:szCs w:val="22"/>
        </w:rPr>
        <w:t>бализации и интеграции мировой экономики с учетом местных условий и высказаны мнения, как примкнуть (приспособить) к этим условиям и отразить в информатизации так, чтобы пред</w:t>
      </w:r>
      <w:r w:rsidRPr="00F7186B">
        <w:rPr>
          <w:spacing w:val="-4"/>
          <w:sz w:val="22"/>
          <w:szCs w:val="22"/>
        </w:rPr>
        <w:t>у</w:t>
      </w:r>
      <w:r w:rsidRPr="00F7186B">
        <w:rPr>
          <w:spacing w:val="-4"/>
          <w:sz w:val="22"/>
          <w:szCs w:val="22"/>
        </w:rPr>
        <w:t>смотреть сохранение ав</w:t>
      </w:r>
      <w:r w:rsidRPr="00F7186B">
        <w:rPr>
          <w:spacing w:val="-4"/>
          <w:sz w:val="22"/>
          <w:szCs w:val="22"/>
        </w:rPr>
        <w:softHyphen/>
        <w:t>то</w:t>
      </w:r>
      <w:r w:rsidRPr="00F7186B">
        <w:rPr>
          <w:spacing w:val="-4"/>
          <w:sz w:val="22"/>
          <w:szCs w:val="22"/>
        </w:rPr>
        <w:softHyphen/>
        <w:t>номности национального хозяйствования и традиций, вместе с тем и к условиям национальной экономики.</w:t>
      </w:r>
    </w:p>
    <w:p w:rsidR="00D46116" w:rsidRPr="00F7186B" w:rsidRDefault="00D46116" w:rsidP="00BC619A">
      <w:pPr>
        <w:spacing w:line="252" w:lineRule="auto"/>
        <w:ind w:firstLine="480"/>
        <w:jc w:val="both"/>
        <w:rPr>
          <w:spacing w:val="-2"/>
          <w:sz w:val="22"/>
          <w:szCs w:val="22"/>
        </w:rPr>
      </w:pPr>
      <w:r w:rsidRPr="00F7186B">
        <w:rPr>
          <w:spacing w:val="-2"/>
          <w:sz w:val="22"/>
          <w:szCs w:val="22"/>
        </w:rPr>
        <w:t>Подчеркнуто, что в погоне за идеей мировой глобализации, бухгалтерский учёт и анализ местного значения, а также аудит и их показатели в глобальном масштабе остаются вне внимании, именно так распространяется в Грузии процесс перехода экон</w:t>
      </w:r>
      <w:r w:rsidRPr="00F7186B">
        <w:rPr>
          <w:spacing w:val="-2"/>
          <w:sz w:val="22"/>
          <w:szCs w:val="22"/>
        </w:rPr>
        <w:t>о</w:t>
      </w:r>
      <w:r w:rsidRPr="00F7186B">
        <w:rPr>
          <w:spacing w:val="-2"/>
          <w:sz w:val="22"/>
          <w:szCs w:val="22"/>
        </w:rPr>
        <w:t>мики к интеграции, что и аналогично распространяется на науку, примером того служат реформы проведенные в высших учебных заведениях, где из состава перечня специальностей экономич</w:t>
      </w:r>
      <w:r w:rsidRPr="00F7186B">
        <w:rPr>
          <w:spacing w:val="-2"/>
          <w:sz w:val="22"/>
          <w:szCs w:val="22"/>
        </w:rPr>
        <w:t>е</w:t>
      </w:r>
      <w:r w:rsidRPr="00F7186B">
        <w:rPr>
          <w:spacing w:val="-2"/>
          <w:sz w:val="22"/>
          <w:szCs w:val="22"/>
        </w:rPr>
        <w:t>ских наук «бухгалтер-экономист» изъята, а анализ и аудит дов</w:t>
      </w:r>
      <w:r w:rsidRPr="00F7186B">
        <w:rPr>
          <w:spacing w:val="-2"/>
          <w:sz w:val="22"/>
          <w:szCs w:val="22"/>
        </w:rPr>
        <w:t>е</w:t>
      </w:r>
      <w:r w:rsidRPr="00F7186B">
        <w:rPr>
          <w:spacing w:val="-2"/>
          <w:sz w:val="22"/>
          <w:szCs w:val="22"/>
        </w:rPr>
        <w:t>дены до предмета «вставленного в рамках» международных ста</w:t>
      </w:r>
      <w:r w:rsidRPr="00F7186B">
        <w:rPr>
          <w:spacing w:val="-2"/>
          <w:sz w:val="22"/>
          <w:szCs w:val="22"/>
        </w:rPr>
        <w:t>н</w:t>
      </w:r>
      <w:r w:rsidRPr="00F7186B">
        <w:rPr>
          <w:spacing w:val="-2"/>
          <w:sz w:val="22"/>
          <w:szCs w:val="22"/>
        </w:rPr>
        <w:t>дартов финансового учета и отчетности. В труде также упомян</w:t>
      </w:r>
      <w:r w:rsidRPr="00F7186B">
        <w:rPr>
          <w:spacing w:val="-2"/>
          <w:sz w:val="22"/>
          <w:szCs w:val="22"/>
        </w:rPr>
        <w:t>у</w:t>
      </w:r>
      <w:r w:rsidRPr="00F7186B">
        <w:rPr>
          <w:spacing w:val="-2"/>
          <w:sz w:val="22"/>
          <w:szCs w:val="22"/>
        </w:rPr>
        <w:t>то требование упорядоченности применения учетно-отчетной организации международных стандартов бухгалтерского учета и аудита, которые требуют дополнения традиционными, местными правилами и рас</w:t>
      </w:r>
      <w:r w:rsidRPr="00F7186B">
        <w:rPr>
          <w:spacing w:val="-2"/>
          <w:sz w:val="22"/>
          <w:szCs w:val="22"/>
        </w:rPr>
        <w:softHyphen/>
        <w:t>про</w:t>
      </w:r>
      <w:r w:rsidRPr="00F7186B">
        <w:rPr>
          <w:spacing w:val="-2"/>
          <w:sz w:val="22"/>
          <w:szCs w:val="22"/>
        </w:rPr>
        <w:softHyphen/>
        <w:t>странения внутри государства.</w:t>
      </w:r>
    </w:p>
    <w:p w:rsidR="00D46116" w:rsidRDefault="00D46116" w:rsidP="00BC619A">
      <w:pPr>
        <w:spacing w:line="252" w:lineRule="auto"/>
        <w:jc w:val="center"/>
      </w:pPr>
      <w:r w:rsidRPr="007F79B9">
        <w:br w:type="page"/>
      </w:r>
    </w:p>
    <w:p w:rsidR="00D46116" w:rsidRDefault="00D46116" w:rsidP="00BC619A">
      <w:pPr>
        <w:spacing w:line="252" w:lineRule="auto"/>
        <w:jc w:val="center"/>
      </w:pPr>
    </w:p>
    <w:p w:rsidR="00D46116" w:rsidRDefault="00D46116" w:rsidP="00BC619A">
      <w:pPr>
        <w:spacing w:line="252" w:lineRule="auto"/>
        <w:jc w:val="center"/>
        <w:rPr>
          <w:rFonts w:ascii="LitMtavrPS" w:hAnsi="LitMtavrPS"/>
          <w:b/>
          <w:spacing w:val="40"/>
          <w:sz w:val="22"/>
          <w:szCs w:val="22"/>
          <w:lang w:val="es-ES"/>
        </w:rPr>
      </w:pPr>
    </w:p>
    <w:p w:rsidR="00D46116" w:rsidRPr="00027EC4" w:rsidRDefault="00D46116" w:rsidP="00BC619A">
      <w:pPr>
        <w:spacing w:line="252" w:lineRule="auto"/>
        <w:jc w:val="center"/>
        <w:rPr>
          <w:rFonts w:ascii="LitMtavrPS" w:hAnsi="LitMtavrPS"/>
          <w:b/>
          <w:spacing w:val="40"/>
          <w:sz w:val="22"/>
          <w:szCs w:val="22"/>
          <w:lang w:val="es-ES"/>
        </w:rPr>
      </w:pPr>
      <w:r>
        <w:rPr>
          <w:rFonts w:ascii="LitMtavrPS" w:hAnsi="LitMtavrPS"/>
          <w:b/>
          <w:spacing w:val="40"/>
          <w:sz w:val="22"/>
          <w:szCs w:val="22"/>
          <w:lang w:val="es-ES"/>
        </w:rPr>
        <w:t>Sinaarsi</w:t>
      </w:r>
    </w:p>
    <w:p w:rsidR="00D46116" w:rsidRPr="00B93D13" w:rsidRDefault="00D46116" w:rsidP="00BC619A">
      <w:pPr>
        <w:spacing w:line="252" w:lineRule="auto"/>
        <w:rPr>
          <w:rFonts w:ascii="LitNusx" w:hAnsi="LitNusx"/>
          <w:b/>
          <w:sz w:val="22"/>
          <w:szCs w:val="22"/>
          <w:lang w:val="es-ES"/>
        </w:rPr>
      </w:pPr>
    </w:p>
    <w:p w:rsidR="00D46116" w:rsidRPr="00B35A42" w:rsidRDefault="00D46116" w:rsidP="00BC619A">
      <w:pPr>
        <w:tabs>
          <w:tab w:val="left" w:leader="dot" w:pos="5670"/>
        </w:tabs>
        <w:spacing w:line="252" w:lineRule="auto"/>
        <w:ind w:left="1123" w:hanging="1123"/>
        <w:rPr>
          <w:rFonts w:ascii="LitNusx" w:hAnsi="LitNusx"/>
          <w:sz w:val="22"/>
          <w:szCs w:val="22"/>
          <w:lang w:val="es-ES"/>
        </w:rPr>
      </w:pPr>
      <w:r w:rsidRPr="00551C9A">
        <w:rPr>
          <w:rFonts w:ascii="LitNusx" w:hAnsi="LitNusx"/>
          <w:b/>
          <w:sz w:val="22"/>
          <w:szCs w:val="22"/>
          <w:lang w:val="es-ES"/>
        </w:rPr>
        <w:t>winasityvaoba</w:t>
      </w:r>
      <w:r w:rsidRPr="00B35A42">
        <w:rPr>
          <w:rFonts w:ascii="LitNusx" w:hAnsi="LitNusx"/>
          <w:sz w:val="22"/>
          <w:szCs w:val="22"/>
          <w:lang w:val="es-ES"/>
        </w:rPr>
        <w:tab/>
        <w:t>3</w:t>
      </w:r>
    </w:p>
    <w:p w:rsidR="00D46116" w:rsidRPr="00B35A42" w:rsidRDefault="00D46116" w:rsidP="00A82DD2">
      <w:pPr>
        <w:tabs>
          <w:tab w:val="left" w:leader="dot" w:pos="5670"/>
        </w:tabs>
        <w:spacing w:before="120" w:line="252" w:lineRule="auto"/>
        <w:ind w:left="1123" w:hanging="1123"/>
        <w:rPr>
          <w:rFonts w:ascii="LitNusx" w:hAnsi="LitNusx"/>
          <w:sz w:val="22"/>
          <w:szCs w:val="22"/>
          <w:lang w:val="es-ES"/>
        </w:rPr>
      </w:pPr>
      <w:r w:rsidRPr="00B35A42">
        <w:rPr>
          <w:rFonts w:ascii="LitNusx" w:hAnsi="LitNusx"/>
          <w:b/>
          <w:sz w:val="22"/>
          <w:szCs w:val="22"/>
          <w:lang w:val="es-ES"/>
        </w:rPr>
        <w:t>leo Ciqava</w:t>
      </w:r>
      <w:r w:rsidRPr="00B35A42">
        <w:rPr>
          <w:rFonts w:ascii="LitNusx" w:hAnsi="LitNusx"/>
          <w:sz w:val="22"/>
          <w:szCs w:val="22"/>
          <w:lang w:val="es-ES"/>
        </w:rPr>
        <w:t xml:space="preserve"> _ demografiul maCveneblebze siRaribis </w:t>
      </w:r>
      <w:r w:rsidRPr="00B35A42">
        <w:rPr>
          <w:rFonts w:ascii="LitNusx" w:hAnsi="LitNusx"/>
          <w:sz w:val="22"/>
          <w:szCs w:val="22"/>
          <w:lang w:val="es-ES"/>
        </w:rPr>
        <w:br/>
        <w:t>gavlenis negatiuri Sedegebi</w:t>
      </w:r>
      <w:r w:rsidRPr="00B35A42">
        <w:rPr>
          <w:rFonts w:ascii="LitNusx" w:hAnsi="LitNusx"/>
          <w:sz w:val="22"/>
          <w:szCs w:val="22"/>
          <w:lang w:val="es-ES"/>
        </w:rPr>
        <w:tab/>
        <w:t>5</w:t>
      </w:r>
    </w:p>
    <w:p w:rsidR="00D46116" w:rsidRDefault="00D46116" w:rsidP="00A82DD2">
      <w:pPr>
        <w:tabs>
          <w:tab w:val="left" w:leader="dot" w:pos="5670"/>
        </w:tabs>
        <w:spacing w:before="120" w:line="252" w:lineRule="auto"/>
        <w:ind w:left="1123" w:hanging="1123"/>
        <w:rPr>
          <w:rFonts w:ascii="LitNusx" w:hAnsi="LitNusx"/>
          <w:sz w:val="22"/>
          <w:szCs w:val="22"/>
          <w:lang w:val="es-ES"/>
        </w:rPr>
      </w:pPr>
      <w:r w:rsidRPr="00B35A42">
        <w:rPr>
          <w:rFonts w:ascii="LitNusx" w:hAnsi="LitNusx"/>
          <w:b/>
          <w:sz w:val="22"/>
          <w:szCs w:val="22"/>
          <w:lang w:val="es-ES"/>
        </w:rPr>
        <w:t>vladimer papava</w:t>
      </w:r>
      <w:r>
        <w:rPr>
          <w:rFonts w:ascii="LitNusx" w:hAnsi="LitNusx"/>
          <w:sz w:val="22"/>
          <w:szCs w:val="22"/>
          <w:lang w:val="es-ES"/>
        </w:rPr>
        <w:t xml:space="preserve"> _ siRaribis Semcireba kerZo</w:t>
      </w:r>
    </w:p>
    <w:p w:rsidR="00D46116" w:rsidRDefault="00D46116" w:rsidP="00BC619A">
      <w:pPr>
        <w:tabs>
          <w:tab w:val="left" w:leader="dot" w:pos="5670"/>
        </w:tabs>
        <w:spacing w:line="252" w:lineRule="auto"/>
        <w:ind w:left="1123" w:hanging="1123"/>
        <w:rPr>
          <w:rFonts w:ascii="LitNusx" w:hAnsi="LitNusx"/>
          <w:sz w:val="22"/>
          <w:szCs w:val="22"/>
          <w:lang w:val="es-ES"/>
        </w:rPr>
      </w:pPr>
      <w:r>
        <w:rPr>
          <w:rFonts w:ascii="LitNusx" w:hAnsi="LitNusx"/>
          <w:sz w:val="22"/>
          <w:szCs w:val="22"/>
          <w:lang w:val="es-ES"/>
        </w:rPr>
        <w:tab/>
      </w:r>
      <w:r w:rsidRPr="00B35A42">
        <w:rPr>
          <w:rFonts w:ascii="LitNusx" w:hAnsi="LitNusx"/>
          <w:sz w:val="22"/>
          <w:szCs w:val="22"/>
          <w:lang w:val="es-ES"/>
        </w:rPr>
        <w:t>seqtoris ganvi</w:t>
      </w:r>
      <w:r>
        <w:rPr>
          <w:rFonts w:ascii="LitNusx" w:hAnsi="LitNusx"/>
          <w:sz w:val="22"/>
          <w:szCs w:val="22"/>
          <w:lang w:val="es-ES"/>
        </w:rPr>
        <w:t>Tarebis gziT: qarTuli</w:t>
      </w:r>
    </w:p>
    <w:p w:rsidR="00D46116" w:rsidRPr="00B35A42" w:rsidRDefault="00D46116" w:rsidP="00BC619A">
      <w:pPr>
        <w:tabs>
          <w:tab w:val="left" w:leader="dot" w:pos="5670"/>
        </w:tabs>
        <w:spacing w:line="252" w:lineRule="auto"/>
        <w:ind w:left="1123" w:hanging="1123"/>
        <w:rPr>
          <w:rFonts w:ascii="LitMtavrPS" w:hAnsi="LitMtavrPS"/>
          <w:sz w:val="22"/>
          <w:szCs w:val="22"/>
          <w:lang w:val="es-ES"/>
        </w:rPr>
      </w:pPr>
      <w:r>
        <w:rPr>
          <w:rFonts w:ascii="LitNusx" w:hAnsi="LitNusx"/>
          <w:sz w:val="22"/>
          <w:szCs w:val="22"/>
          <w:lang w:val="es-ES"/>
        </w:rPr>
        <w:tab/>
      </w:r>
      <w:r w:rsidRPr="00B35A42">
        <w:rPr>
          <w:rFonts w:ascii="LitNusx" w:hAnsi="LitNusx"/>
          <w:sz w:val="22"/>
          <w:szCs w:val="22"/>
          <w:lang w:val="es-ES"/>
        </w:rPr>
        <w:t>sinamdvile da perspeqtivebi</w:t>
      </w:r>
      <w:r w:rsidRPr="00B35A42">
        <w:rPr>
          <w:rFonts w:ascii="LitMtavrPS" w:hAnsi="LitMtavrPS"/>
          <w:sz w:val="22"/>
          <w:szCs w:val="22"/>
          <w:lang w:val="es-ES"/>
        </w:rPr>
        <w:tab/>
      </w:r>
      <w:r>
        <w:rPr>
          <w:rFonts w:ascii="LitMtavrPS" w:hAnsi="LitMtavrPS"/>
          <w:sz w:val="22"/>
          <w:szCs w:val="22"/>
          <w:lang w:val="es-ES"/>
        </w:rPr>
        <w:t>20</w:t>
      </w:r>
    </w:p>
    <w:p w:rsidR="00D46116" w:rsidRPr="00B35A42" w:rsidRDefault="00D46116" w:rsidP="00A82DD2">
      <w:pPr>
        <w:tabs>
          <w:tab w:val="left" w:leader="dot" w:pos="5670"/>
        </w:tabs>
        <w:autoSpaceDE w:val="0"/>
        <w:autoSpaceDN w:val="0"/>
        <w:adjustRightInd w:val="0"/>
        <w:spacing w:before="120" w:line="252" w:lineRule="auto"/>
        <w:ind w:left="1123" w:hanging="1123"/>
        <w:rPr>
          <w:rFonts w:ascii="LitMtavrPS" w:hAnsi="LitMtavrPS" w:cs="AcadNusx"/>
          <w:bCs/>
          <w:sz w:val="22"/>
          <w:szCs w:val="22"/>
          <w:lang w:val="es-ES"/>
        </w:rPr>
      </w:pPr>
      <w:r w:rsidRPr="00B35A42">
        <w:rPr>
          <w:rFonts w:ascii="LitNusx" w:hAnsi="LitNusx" w:cs="AcadNusx"/>
          <w:b/>
          <w:bCs/>
          <w:sz w:val="22"/>
          <w:szCs w:val="22"/>
          <w:lang w:val="es-ES"/>
        </w:rPr>
        <w:t xml:space="preserve">iakob mesxia </w:t>
      </w:r>
      <w:r w:rsidRPr="00B35A42">
        <w:rPr>
          <w:rFonts w:ascii="LitNusx" w:hAnsi="LitNusx" w:cs="AcadNusx"/>
          <w:bCs/>
          <w:sz w:val="22"/>
          <w:szCs w:val="22"/>
          <w:lang w:val="es-ES"/>
        </w:rPr>
        <w:t>_ saqarTvelos ekonomikis Tanamedrove safrTxeebi da axali gamowvevebi</w:t>
      </w:r>
      <w:r w:rsidRPr="00B35A42">
        <w:rPr>
          <w:rFonts w:ascii="LitMtavrPS" w:hAnsi="LitMtavrPS" w:cs="AcadNusx"/>
          <w:bCs/>
          <w:sz w:val="22"/>
          <w:szCs w:val="22"/>
          <w:lang w:val="es-ES"/>
        </w:rPr>
        <w:tab/>
      </w:r>
      <w:r>
        <w:rPr>
          <w:rFonts w:ascii="LitMtavrPS" w:hAnsi="LitMtavrPS" w:cs="AcadNusx"/>
          <w:bCs/>
          <w:sz w:val="22"/>
          <w:szCs w:val="22"/>
          <w:lang w:val="es-ES"/>
        </w:rPr>
        <w:t>42</w:t>
      </w:r>
    </w:p>
    <w:p w:rsidR="00D46116" w:rsidRPr="00B35A42" w:rsidRDefault="00D46116" w:rsidP="00F7186B">
      <w:pPr>
        <w:tabs>
          <w:tab w:val="left" w:leader="dot" w:pos="5670"/>
        </w:tabs>
        <w:spacing w:before="120" w:line="252" w:lineRule="auto"/>
        <w:ind w:left="1123" w:hanging="1123"/>
        <w:rPr>
          <w:rFonts w:ascii="LitNusx" w:hAnsi="LitNusx"/>
          <w:sz w:val="22"/>
          <w:szCs w:val="22"/>
          <w:lang w:val="es-ES"/>
        </w:rPr>
      </w:pPr>
      <w:r w:rsidRPr="00B35A42">
        <w:rPr>
          <w:rFonts w:ascii="LitNusx" w:hAnsi="LitNusx"/>
          <w:b/>
          <w:sz w:val="22"/>
          <w:szCs w:val="22"/>
          <w:lang w:val="es-ES"/>
        </w:rPr>
        <w:t>nodar WiTanava</w:t>
      </w:r>
      <w:r w:rsidRPr="00B35A42">
        <w:rPr>
          <w:rFonts w:ascii="LitNusx" w:hAnsi="LitNusx"/>
          <w:sz w:val="22"/>
          <w:szCs w:val="22"/>
          <w:lang w:val="es-ES"/>
        </w:rPr>
        <w:t xml:space="preserve"> _ </w:t>
      </w:r>
      <w:r w:rsidRPr="00B35A42">
        <w:rPr>
          <w:rFonts w:ascii="LitNusx" w:hAnsi="LitNusx"/>
          <w:bCs/>
          <w:sz w:val="22"/>
          <w:szCs w:val="22"/>
          <w:lang w:val="es-ES"/>
        </w:rPr>
        <w:t xml:space="preserve">erovnuli ekonomikis mdgradi da usafrTxo ganviTarebis strategiis </w:t>
      </w:r>
      <w:r w:rsidRPr="00B35A42">
        <w:rPr>
          <w:rFonts w:ascii="LitNusx" w:hAnsi="LitNusx"/>
          <w:bCs/>
          <w:sz w:val="22"/>
          <w:szCs w:val="22"/>
          <w:lang w:val="es-ES"/>
        </w:rPr>
        <w:br/>
        <w:t>formirebis sakiTxisaTvis</w:t>
      </w:r>
      <w:r w:rsidRPr="00B35A42">
        <w:rPr>
          <w:sz w:val="22"/>
          <w:szCs w:val="22"/>
          <w:lang w:val="es-ES"/>
        </w:rPr>
        <w:t> </w:t>
      </w:r>
      <w:r w:rsidRPr="00B35A42">
        <w:rPr>
          <w:sz w:val="22"/>
          <w:szCs w:val="22"/>
          <w:lang w:val="es-ES"/>
        </w:rPr>
        <w:tab/>
      </w:r>
      <w:r>
        <w:rPr>
          <w:rFonts w:ascii="LitNusx" w:hAnsi="LitNusx"/>
          <w:sz w:val="22"/>
          <w:szCs w:val="22"/>
          <w:lang w:val="es-ES"/>
        </w:rPr>
        <w:t>62</w:t>
      </w:r>
    </w:p>
    <w:p w:rsidR="00D46116" w:rsidRDefault="00D46116" w:rsidP="00F7186B">
      <w:pPr>
        <w:tabs>
          <w:tab w:val="left" w:leader="dot" w:pos="5670"/>
        </w:tabs>
        <w:spacing w:before="120" w:line="252" w:lineRule="auto"/>
        <w:ind w:left="1123" w:hanging="1123"/>
        <w:rPr>
          <w:rFonts w:ascii="LitNusx" w:hAnsi="LitNusx"/>
          <w:sz w:val="22"/>
          <w:szCs w:val="22"/>
          <w:lang w:val="es-ES"/>
        </w:rPr>
      </w:pPr>
      <w:r w:rsidRPr="00B35A42">
        <w:rPr>
          <w:rFonts w:ascii="LitNusx" w:hAnsi="LitNusx"/>
          <w:b/>
          <w:sz w:val="22"/>
          <w:szCs w:val="22"/>
          <w:lang w:val="es-ES"/>
        </w:rPr>
        <w:t xml:space="preserve">vaJa lorTqifaniZe _ </w:t>
      </w:r>
      <w:r>
        <w:rPr>
          <w:rFonts w:ascii="LitNusx" w:hAnsi="LitNusx"/>
          <w:sz w:val="22"/>
          <w:szCs w:val="22"/>
          <w:lang w:val="es-ES"/>
        </w:rPr>
        <w:t>kavkasiis mosaxleobis bunebrivi</w:t>
      </w:r>
    </w:p>
    <w:p w:rsidR="00D46116" w:rsidRDefault="00D46116" w:rsidP="00BC619A">
      <w:pPr>
        <w:tabs>
          <w:tab w:val="left" w:leader="dot" w:pos="5670"/>
        </w:tabs>
        <w:spacing w:line="252" w:lineRule="auto"/>
        <w:ind w:left="1123" w:hanging="1123"/>
        <w:rPr>
          <w:rFonts w:ascii="LitNusx" w:hAnsi="LitNusx"/>
          <w:sz w:val="22"/>
          <w:szCs w:val="22"/>
          <w:lang w:val="es-ES"/>
        </w:rPr>
      </w:pPr>
      <w:r>
        <w:rPr>
          <w:rFonts w:ascii="LitNusx" w:hAnsi="LitNusx"/>
          <w:sz w:val="22"/>
          <w:szCs w:val="22"/>
          <w:lang w:val="es-ES"/>
        </w:rPr>
        <w:tab/>
      </w:r>
      <w:r w:rsidRPr="00B35A42">
        <w:rPr>
          <w:rFonts w:ascii="LitNusx" w:hAnsi="LitNusx"/>
          <w:sz w:val="22"/>
          <w:szCs w:val="22"/>
          <w:lang w:val="es-ES"/>
        </w:rPr>
        <w:t>moZrao</w:t>
      </w:r>
      <w:r>
        <w:rPr>
          <w:rFonts w:ascii="LitNusx" w:hAnsi="LitNusx"/>
          <w:sz w:val="22"/>
          <w:szCs w:val="22"/>
          <w:lang w:val="es-ES"/>
        </w:rPr>
        <w:t>ba XX saukunesa da</w:t>
      </w:r>
    </w:p>
    <w:p w:rsidR="00D46116" w:rsidRPr="00B35A42" w:rsidRDefault="00D46116" w:rsidP="00BC619A">
      <w:pPr>
        <w:tabs>
          <w:tab w:val="left" w:leader="dot" w:pos="5670"/>
        </w:tabs>
        <w:spacing w:line="252" w:lineRule="auto"/>
        <w:ind w:left="1123" w:hanging="1123"/>
        <w:rPr>
          <w:rFonts w:ascii="LitNusx" w:hAnsi="LitNusx"/>
          <w:sz w:val="22"/>
          <w:szCs w:val="22"/>
          <w:lang w:val="es-ES"/>
        </w:rPr>
      </w:pPr>
      <w:r>
        <w:rPr>
          <w:rFonts w:ascii="LitNusx" w:hAnsi="LitNusx"/>
          <w:sz w:val="22"/>
          <w:szCs w:val="22"/>
          <w:lang w:val="es-ES"/>
        </w:rPr>
        <w:tab/>
      </w:r>
      <w:r w:rsidRPr="00B35A42">
        <w:rPr>
          <w:rFonts w:ascii="LitNusx" w:hAnsi="LitNusx"/>
          <w:sz w:val="22"/>
          <w:szCs w:val="22"/>
          <w:lang w:val="es-ES"/>
        </w:rPr>
        <w:t>XXI saukunis dasawyisSi</w:t>
      </w:r>
      <w:r w:rsidRPr="00B35A42">
        <w:rPr>
          <w:rFonts w:ascii="LitMtavrPS" w:hAnsi="LitMtavrPS"/>
          <w:sz w:val="22"/>
          <w:szCs w:val="22"/>
          <w:lang w:val="es-ES"/>
        </w:rPr>
        <w:tab/>
      </w:r>
      <w:r>
        <w:rPr>
          <w:rFonts w:ascii="LitNusx" w:hAnsi="LitNusx"/>
          <w:sz w:val="22"/>
          <w:szCs w:val="22"/>
          <w:lang w:val="es-ES"/>
        </w:rPr>
        <w:t>81</w:t>
      </w:r>
    </w:p>
    <w:p w:rsidR="00D46116" w:rsidRDefault="00D46116" w:rsidP="00F7186B">
      <w:pPr>
        <w:tabs>
          <w:tab w:val="left" w:leader="dot" w:pos="5670"/>
        </w:tabs>
        <w:spacing w:before="120" w:line="252" w:lineRule="auto"/>
        <w:ind w:left="1123" w:hanging="1123"/>
        <w:rPr>
          <w:rFonts w:ascii="LitNusx" w:hAnsi="LitNusx"/>
          <w:sz w:val="22"/>
          <w:szCs w:val="22"/>
          <w:lang w:val="es-ES"/>
        </w:rPr>
      </w:pPr>
      <w:r w:rsidRPr="00B35A42">
        <w:rPr>
          <w:rFonts w:ascii="LitNusx" w:hAnsi="LitNusx"/>
          <w:b/>
          <w:sz w:val="22"/>
          <w:szCs w:val="22"/>
          <w:lang w:val="es-ES"/>
        </w:rPr>
        <w:t>avTandil silagaZe</w:t>
      </w:r>
      <w:r w:rsidRPr="00B35A42">
        <w:rPr>
          <w:rFonts w:ascii="LitNusx" w:hAnsi="LitNusx"/>
          <w:sz w:val="22"/>
          <w:szCs w:val="22"/>
          <w:lang w:val="es-ES"/>
        </w:rPr>
        <w:t xml:space="preserve"> _ neoliberalur-ordoliberaluri </w:t>
      </w:r>
    </w:p>
    <w:p w:rsidR="00D46116" w:rsidRDefault="00D46116" w:rsidP="00BC619A">
      <w:pPr>
        <w:tabs>
          <w:tab w:val="left" w:leader="dot" w:pos="5670"/>
        </w:tabs>
        <w:spacing w:line="252" w:lineRule="auto"/>
        <w:ind w:left="1123" w:hanging="1123"/>
        <w:rPr>
          <w:rFonts w:ascii="LitNusx" w:hAnsi="LitNusx"/>
          <w:sz w:val="22"/>
          <w:szCs w:val="22"/>
          <w:lang w:val="es-ES"/>
        </w:rPr>
      </w:pPr>
      <w:r>
        <w:rPr>
          <w:rFonts w:ascii="LitNusx" w:hAnsi="LitNusx"/>
          <w:sz w:val="22"/>
          <w:szCs w:val="22"/>
          <w:lang w:val="es-ES"/>
        </w:rPr>
        <w:tab/>
      </w:r>
      <w:r w:rsidRPr="00B35A42">
        <w:rPr>
          <w:rFonts w:ascii="LitNusx" w:hAnsi="LitNusx"/>
          <w:sz w:val="22"/>
          <w:szCs w:val="22"/>
          <w:lang w:val="es-ES"/>
        </w:rPr>
        <w:t>eko</w:t>
      </w:r>
      <w:r>
        <w:rPr>
          <w:rFonts w:ascii="LitNusx" w:hAnsi="LitNusx"/>
          <w:sz w:val="22"/>
          <w:szCs w:val="22"/>
          <w:lang w:val="es-ES"/>
        </w:rPr>
        <w:t>nomikuri doqtrinebi</w:t>
      </w:r>
    </w:p>
    <w:p w:rsidR="00D46116" w:rsidRPr="00B35A42" w:rsidRDefault="00D46116" w:rsidP="00BC619A">
      <w:pPr>
        <w:tabs>
          <w:tab w:val="left" w:leader="dot" w:pos="5670"/>
        </w:tabs>
        <w:spacing w:line="252" w:lineRule="auto"/>
        <w:ind w:left="1123" w:hanging="1123"/>
        <w:rPr>
          <w:rFonts w:ascii="LitNusx" w:hAnsi="LitNusx"/>
          <w:sz w:val="22"/>
          <w:szCs w:val="22"/>
          <w:lang w:val="es-ES"/>
        </w:rPr>
      </w:pPr>
      <w:r>
        <w:rPr>
          <w:rFonts w:ascii="LitNusx" w:hAnsi="LitNusx"/>
          <w:sz w:val="22"/>
          <w:szCs w:val="22"/>
          <w:lang w:val="es-ES"/>
        </w:rPr>
        <w:tab/>
      </w:r>
      <w:r w:rsidRPr="00B35A42">
        <w:rPr>
          <w:rFonts w:ascii="LitNusx" w:hAnsi="LitNusx"/>
          <w:sz w:val="22"/>
          <w:szCs w:val="22"/>
          <w:lang w:val="es-ES"/>
        </w:rPr>
        <w:t>(Teoriuli aspeqtebi)</w:t>
      </w:r>
      <w:r w:rsidRPr="00B35A42">
        <w:rPr>
          <w:rFonts w:ascii="LitNusx" w:hAnsi="LitNusx"/>
          <w:sz w:val="22"/>
          <w:szCs w:val="22"/>
          <w:lang w:val="es-ES"/>
        </w:rPr>
        <w:tab/>
        <w:t>10</w:t>
      </w:r>
      <w:r>
        <w:rPr>
          <w:rFonts w:ascii="LitNusx" w:hAnsi="LitNusx"/>
          <w:sz w:val="22"/>
          <w:szCs w:val="22"/>
          <w:lang w:val="es-ES"/>
        </w:rPr>
        <w:t>7</w:t>
      </w:r>
    </w:p>
    <w:p w:rsidR="00D46116" w:rsidRDefault="00D46116" w:rsidP="00F7186B">
      <w:pPr>
        <w:tabs>
          <w:tab w:val="left" w:leader="dot" w:pos="5670"/>
        </w:tabs>
        <w:spacing w:before="120" w:line="252" w:lineRule="auto"/>
        <w:ind w:left="1123" w:hanging="1123"/>
        <w:rPr>
          <w:rFonts w:ascii="LitNusx" w:hAnsi="LitNusx"/>
          <w:sz w:val="22"/>
          <w:szCs w:val="22"/>
          <w:lang w:val="es-ES"/>
        </w:rPr>
      </w:pPr>
      <w:r w:rsidRPr="00B35A42">
        <w:rPr>
          <w:rFonts w:ascii="LitNusx" w:hAnsi="LitNusx"/>
          <w:b/>
          <w:sz w:val="22"/>
          <w:szCs w:val="22"/>
          <w:lang w:val="es-ES"/>
        </w:rPr>
        <w:t>rozeta asaTiani</w:t>
      </w:r>
      <w:r w:rsidRPr="00B35A42">
        <w:rPr>
          <w:rFonts w:ascii="LitNusx" w:hAnsi="LitNusx"/>
          <w:sz w:val="22"/>
          <w:szCs w:val="22"/>
          <w:lang w:val="es-ES"/>
        </w:rPr>
        <w:t xml:space="preserve"> _ saqarTvelos sabiujeto-sagadasaxado sistema da fiskaluri politika </w:t>
      </w:r>
    </w:p>
    <w:p w:rsidR="00D46116" w:rsidRPr="003A28D4" w:rsidRDefault="00D46116" w:rsidP="00BC619A">
      <w:pPr>
        <w:tabs>
          <w:tab w:val="left" w:leader="dot" w:pos="5670"/>
        </w:tabs>
        <w:spacing w:line="252" w:lineRule="auto"/>
        <w:ind w:left="1123" w:hanging="1123"/>
        <w:rPr>
          <w:sz w:val="22"/>
          <w:szCs w:val="22"/>
          <w:lang w:val="en-US"/>
        </w:rPr>
      </w:pPr>
      <w:r>
        <w:rPr>
          <w:rFonts w:ascii="LitNusx" w:hAnsi="LitNusx"/>
          <w:sz w:val="22"/>
          <w:szCs w:val="22"/>
          <w:lang w:val="es-ES"/>
        </w:rPr>
        <w:tab/>
      </w:r>
      <w:r w:rsidRPr="00B35A42">
        <w:rPr>
          <w:rFonts w:ascii="LitNusx" w:hAnsi="LitNusx"/>
          <w:sz w:val="22"/>
          <w:szCs w:val="22"/>
          <w:lang w:val="es-ES"/>
        </w:rPr>
        <w:t>1991-2008 wlebSi</w:t>
      </w:r>
      <w:r w:rsidRPr="00B35A42">
        <w:rPr>
          <w:rFonts w:ascii="LitNusx" w:hAnsi="LitNusx"/>
          <w:sz w:val="22"/>
          <w:szCs w:val="22"/>
          <w:lang w:val="es-ES"/>
        </w:rPr>
        <w:tab/>
        <w:t>12</w:t>
      </w:r>
      <w:r>
        <w:rPr>
          <w:rFonts w:ascii="LitNusx" w:hAnsi="LitNusx"/>
          <w:sz w:val="22"/>
          <w:szCs w:val="22"/>
          <w:lang w:val="es-ES"/>
        </w:rPr>
        <w:t>7</w:t>
      </w:r>
    </w:p>
    <w:p w:rsidR="00D46116" w:rsidRPr="003A28D4" w:rsidRDefault="00D46116" w:rsidP="00F7186B">
      <w:pPr>
        <w:tabs>
          <w:tab w:val="left" w:leader="dot" w:pos="5670"/>
        </w:tabs>
        <w:spacing w:before="120" w:line="252" w:lineRule="auto"/>
        <w:ind w:left="1123" w:hanging="1123"/>
        <w:rPr>
          <w:rFonts w:ascii="LitNusx" w:hAnsi="LitNusx"/>
          <w:sz w:val="22"/>
          <w:szCs w:val="22"/>
          <w:lang w:val="en-US"/>
        </w:rPr>
      </w:pPr>
      <w:r>
        <w:rPr>
          <w:rFonts w:ascii="LitNusx" w:hAnsi="LitNusx"/>
          <w:b/>
          <w:sz w:val="22"/>
          <w:szCs w:val="22"/>
          <w:lang w:val="es-ES"/>
        </w:rPr>
        <w:t>Teimuraz</w:t>
      </w:r>
      <w:r w:rsidRPr="003A28D4">
        <w:rPr>
          <w:rFonts w:ascii="LitNusx" w:hAnsi="LitNusx"/>
          <w:b/>
          <w:sz w:val="22"/>
          <w:szCs w:val="22"/>
          <w:lang w:val="en-US"/>
        </w:rPr>
        <w:t xml:space="preserve"> </w:t>
      </w:r>
      <w:r>
        <w:rPr>
          <w:rFonts w:ascii="LitNusx" w:hAnsi="LitNusx"/>
          <w:b/>
          <w:sz w:val="22"/>
          <w:szCs w:val="22"/>
          <w:lang w:val="es-ES"/>
        </w:rPr>
        <w:t>beriZe</w:t>
      </w:r>
      <w:r w:rsidRPr="003A28D4">
        <w:rPr>
          <w:rFonts w:ascii="LitNusx" w:hAnsi="LitNusx"/>
          <w:sz w:val="22"/>
          <w:szCs w:val="22"/>
          <w:lang w:val="en-US"/>
        </w:rPr>
        <w:t xml:space="preserve"> _ </w:t>
      </w:r>
      <w:r>
        <w:rPr>
          <w:rFonts w:ascii="LitNusx" w:hAnsi="LitNusx"/>
          <w:sz w:val="22"/>
          <w:szCs w:val="22"/>
          <w:lang w:val="es-ES"/>
        </w:rPr>
        <w:t>saqarTvelo</w:t>
      </w:r>
      <w:r w:rsidRPr="003A28D4">
        <w:rPr>
          <w:rFonts w:ascii="LitNusx" w:hAnsi="LitNusx"/>
          <w:sz w:val="22"/>
          <w:szCs w:val="22"/>
          <w:lang w:val="en-US"/>
        </w:rPr>
        <w:t xml:space="preserve"> 2008 </w:t>
      </w:r>
      <w:r>
        <w:rPr>
          <w:rFonts w:ascii="LitNusx" w:hAnsi="LitNusx"/>
          <w:sz w:val="22"/>
          <w:szCs w:val="22"/>
          <w:lang w:val="es-ES"/>
        </w:rPr>
        <w:t>welSi</w:t>
      </w:r>
      <w:r w:rsidRPr="003A28D4">
        <w:rPr>
          <w:rFonts w:ascii="LitNusx" w:hAnsi="LitNusx"/>
          <w:sz w:val="22"/>
          <w:szCs w:val="22"/>
          <w:lang w:val="en-US"/>
        </w:rPr>
        <w:t xml:space="preserve">: </w:t>
      </w:r>
      <w:r>
        <w:rPr>
          <w:rFonts w:ascii="LitNusx" w:hAnsi="LitNusx"/>
          <w:sz w:val="22"/>
          <w:szCs w:val="22"/>
          <w:lang w:val="es-ES"/>
        </w:rPr>
        <w:t>politikuri</w:t>
      </w:r>
      <w:r w:rsidRPr="003A28D4">
        <w:rPr>
          <w:rFonts w:ascii="LitNusx" w:hAnsi="LitNusx"/>
          <w:sz w:val="22"/>
          <w:szCs w:val="22"/>
          <w:lang w:val="en-US"/>
        </w:rPr>
        <w:t xml:space="preserve"> </w:t>
      </w:r>
      <w:r w:rsidRPr="003A28D4">
        <w:rPr>
          <w:rFonts w:ascii="LitNusx" w:hAnsi="LitNusx"/>
          <w:sz w:val="22"/>
          <w:szCs w:val="22"/>
          <w:lang w:val="en-US"/>
        </w:rPr>
        <w:br/>
      </w:r>
      <w:r>
        <w:rPr>
          <w:rFonts w:ascii="LitNusx" w:hAnsi="LitNusx"/>
          <w:sz w:val="22"/>
          <w:szCs w:val="22"/>
          <w:lang w:val="es-ES"/>
        </w:rPr>
        <w:t>da</w:t>
      </w:r>
      <w:r w:rsidRPr="003A28D4">
        <w:rPr>
          <w:rFonts w:ascii="LitNusx" w:hAnsi="LitNusx"/>
          <w:sz w:val="22"/>
          <w:szCs w:val="22"/>
          <w:lang w:val="en-US"/>
        </w:rPr>
        <w:t xml:space="preserve"> </w:t>
      </w:r>
      <w:r>
        <w:rPr>
          <w:rFonts w:ascii="LitNusx" w:hAnsi="LitNusx"/>
          <w:sz w:val="22"/>
          <w:szCs w:val="22"/>
          <w:lang w:val="es-ES"/>
        </w:rPr>
        <w:t>ekonomikuri</w:t>
      </w:r>
      <w:r w:rsidRPr="003A28D4">
        <w:rPr>
          <w:rFonts w:ascii="LitNusx" w:hAnsi="LitNusx"/>
          <w:sz w:val="22"/>
          <w:szCs w:val="22"/>
          <w:lang w:val="en-US"/>
        </w:rPr>
        <w:t xml:space="preserve"> </w:t>
      </w:r>
      <w:r>
        <w:rPr>
          <w:rFonts w:ascii="LitNusx" w:hAnsi="LitNusx"/>
          <w:sz w:val="22"/>
          <w:szCs w:val="22"/>
          <w:lang w:val="es-ES"/>
        </w:rPr>
        <w:t>Sedegebi</w:t>
      </w:r>
      <w:r w:rsidRPr="003A28D4">
        <w:rPr>
          <w:rFonts w:ascii="LitNusx" w:hAnsi="LitNusx"/>
          <w:sz w:val="22"/>
          <w:szCs w:val="22"/>
          <w:lang w:val="en-US"/>
        </w:rPr>
        <w:t xml:space="preserve"> (</w:t>
      </w:r>
      <w:r>
        <w:rPr>
          <w:rFonts w:ascii="LitNusx" w:hAnsi="LitNusx"/>
          <w:sz w:val="22"/>
          <w:szCs w:val="22"/>
          <w:lang w:val="es-ES"/>
        </w:rPr>
        <w:t>rusul</w:t>
      </w:r>
      <w:r w:rsidRPr="003A28D4">
        <w:rPr>
          <w:rFonts w:ascii="LitNusx" w:hAnsi="LitNusx"/>
          <w:sz w:val="22"/>
          <w:szCs w:val="22"/>
          <w:lang w:val="en-US"/>
        </w:rPr>
        <w:t xml:space="preserve"> </w:t>
      </w:r>
      <w:r>
        <w:rPr>
          <w:rFonts w:ascii="LitNusx" w:hAnsi="LitNusx"/>
          <w:sz w:val="22"/>
          <w:szCs w:val="22"/>
          <w:lang w:val="es-ES"/>
        </w:rPr>
        <w:t>enaze</w:t>
      </w:r>
      <w:r w:rsidRPr="003A28D4">
        <w:rPr>
          <w:rFonts w:ascii="LitNusx" w:hAnsi="LitNusx"/>
          <w:sz w:val="22"/>
          <w:szCs w:val="22"/>
          <w:lang w:val="en-US"/>
        </w:rPr>
        <w:t>)</w:t>
      </w:r>
      <w:r w:rsidRPr="003A28D4">
        <w:rPr>
          <w:rFonts w:ascii="LitNusx" w:hAnsi="LitNusx"/>
          <w:sz w:val="22"/>
          <w:szCs w:val="22"/>
          <w:lang w:val="en-US"/>
        </w:rPr>
        <w:tab/>
        <w:t>16</w:t>
      </w:r>
      <w:r>
        <w:rPr>
          <w:rFonts w:ascii="LitNusx" w:hAnsi="LitNusx"/>
          <w:sz w:val="22"/>
          <w:szCs w:val="22"/>
          <w:lang w:val="en-US"/>
        </w:rPr>
        <w:t>8</w:t>
      </w:r>
    </w:p>
    <w:p w:rsidR="00D46116" w:rsidRDefault="00D46116" w:rsidP="00F7186B">
      <w:pPr>
        <w:tabs>
          <w:tab w:val="left" w:leader="dot" w:pos="5670"/>
        </w:tabs>
        <w:spacing w:before="120" w:line="252" w:lineRule="auto"/>
        <w:ind w:left="1123" w:hanging="1123"/>
        <w:rPr>
          <w:rFonts w:ascii="LitNusx" w:hAnsi="LitNusx"/>
          <w:sz w:val="22"/>
          <w:szCs w:val="22"/>
          <w:lang w:val="en-US"/>
        </w:rPr>
      </w:pPr>
      <w:r w:rsidRPr="00B35A42">
        <w:rPr>
          <w:rFonts w:ascii="LitNusx" w:hAnsi="LitNusx"/>
          <w:b/>
          <w:sz w:val="22"/>
          <w:szCs w:val="22"/>
          <w:lang w:val="en-US"/>
        </w:rPr>
        <w:t>ra</w:t>
      </w:r>
      <w:r w:rsidRPr="00B35A42">
        <w:rPr>
          <w:rFonts w:ascii="LitNusx" w:hAnsi="LitNusx"/>
          <w:b/>
          <w:sz w:val="22"/>
          <w:szCs w:val="22"/>
          <w:lang w:val="en-US"/>
        </w:rPr>
        <w:softHyphen/>
        <w:t>maz abe</w:t>
      </w:r>
      <w:r w:rsidRPr="00B35A42">
        <w:rPr>
          <w:rFonts w:ascii="LitNusx" w:hAnsi="LitNusx"/>
          <w:b/>
          <w:sz w:val="22"/>
          <w:szCs w:val="22"/>
          <w:lang w:val="en-US"/>
        </w:rPr>
        <w:softHyphen/>
        <w:t>sa</w:t>
      </w:r>
      <w:r w:rsidRPr="00B35A42">
        <w:rPr>
          <w:rFonts w:ascii="LitNusx" w:hAnsi="LitNusx"/>
          <w:b/>
          <w:sz w:val="22"/>
          <w:szCs w:val="22"/>
          <w:lang w:val="en-US"/>
        </w:rPr>
        <w:softHyphen/>
        <w:t>Ze, ma</w:t>
      </w:r>
      <w:r w:rsidRPr="00B35A42">
        <w:rPr>
          <w:rFonts w:ascii="LitNusx" w:hAnsi="LitNusx"/>
          <w:b/>
          <w:sz w:val="22"/>
          <w:szCs w:val="22"/>
          <w:lang w:val="en-US"/>
        </w:rPr>
        <w:softHyphen/>
        <w:t>ia so</w:t>
      </w:r>
      <w:r w:rsidRPr="00B35A42">
        <w:rPr>
          <w:rFonts w:ascii="LitNusx" w:hAnsi="LitNusx"/>
          <w:b/>
          <w:sz w:val="22"/>
          <w:szCs w:val="22"/>
          <w:lang w:val="en-US"/>
        </w:rPr>
        <w:softHyphen/>
        <w:t>se</w:t>
      </w:r>
      <w:r w:rsidRPr="00B35A42">
        <w:rPr>
          <w:rFonts w:ascii="LitNusx" w:hAnsi="LitNusx"/>
          <w:b/>
          <w:sz w:val="22"/>
          <w:szCs w:val="22"/>
          <w:lang w:val="en-US"/>
        </w:rPr>
        <w:softHyphen/>
        <w:t>lia _</w:t>
      </w:r>
      <w:r>
        <w:rPr>
          <w:rFonts w:ascii="LitNusx" w:hAnsi="LitNusx"/>
          <w:sz w:val="22"/>
          <w:szCs w:val="22"/>
          <w:lang w:val="en-US"/>
        </w:rPr>
        <w:t>Kkorufcia:</w:t>
      </w:r>
    </w:p>
    <w:p w:rsidR="00D46116" w:rsidRDefault="00D46116" w:rsidP="00BC619A">
      <w:pPr>
        <w:tabs>
          <w:tab w:val="left" w:leader="dot" w:pos="5670"/>
        </w:tabs>
        <w:spacing w:line="252" w:lineRule="auto"/>
        <w:ind w:left="1123" w:hanging="1123"/>
        <w:rPr>
          <w:sz w:val="22"/>
          <w:szCs w:val="22"/>
          <w:lang w:val="en-US"/>
        </w:rPr>
      </w:pPr>
      <w:r>
        <w:rPr>
          <w:rFonts w:ascii="LitNusx" w:hAnsi="LitNusx"/>
          <w:sz w:val="22"/>
          <w:szCs w:val="22"/>
          <w:lang w:val="en-US"/>
        </w:rPr>
        <w:tab/>
      </w:r>
      <w:r w:rsidRPr="002D2958">
        <w:rPr>
          <w:rFonts w:ascii="LitNusx" w:hAnsi="LitNusx"/>
          <w:sz w:val="22"/>
          <w:szCs w:val="22"/>
          <w:lang w:val="en-US"/>
        </w:rPr>
        <w:t>makroekonomikuri aspeqtebi</w:t>
      </w:r>
      <w:r w:rsidRPr="00B35A42">
        <w:rPr>
          <w:rFonts w:ascii="LitMtavrPS" w:hAnsi="LitMtavrPS"/>
          <w:sz w:val="22"/>
          <w:szCs w:val="22"/>
          <w:lang w:val="en-US"/>
        </w:rPr>
        <w:tab/>
      </w:r>
      <w:r w:rsidRPr="00B35A42">
        <w:rPr>
          <w:sz w:val="22"/>
          <w:szCs w:val="22"/>
          <w:lang w:val="en-US"/>
        </w:rPr>
        <w:t>1</w:t>
      </w:r>
      <w:r>
        <w:rPr>
          <w:sz w:val="22"/>
          <w:szCs w:val="22"/>
          <w:lang w:val="en-US"/>
        </w:rPr>
        <w:t>77</w:t>
      </w:r>
    </w:p>
    <w:p w:rsidR="00D46116" w:rsidRDefault="00D46116" w:rsidP="00BC619A">
      <w:pPr>
        <w:tabs>
          <w:tab w:val="left" w:leader="dot" w:pos="5670"/>
        </w:tabs>
        <w:spacing w:line="252" w:lineRule="auto"/>
        <w:ind w:left="1123" w:hanging="1123"/>
        <w:rPr>
          <w:sz w:val="22"/>
          <w:szCs w:val="22"/>
          <w:lang w:val="en-US"/>
        </w:rPr>
      </w:pPr>
      <w:r>
        <w:rPr>
          <w:rFonts w:ascii="LitNusx" w:hAnsi="LitNusx"/>
          <w:b/>
          <w:sz w:val="22"/>
          <w:szCs w:val="22"/>
          <w:lang w:val="en-US"/>
        </w:rPr>
        <w:t>giorgi berulava</w:t>
      </w:r>
      <w:r w:rsidRPr="00B35A42">
        <w:rPr>
          <w:rFonts w:ascii="LitNusx" w:hAnsi="LitNusx"/>
          <w:b/>
          <w:sz w:val="22"/>
          <w:szCs w:val="22"/>
          <w:lang w:val="en-US"/>
        </w:rPr>
        <w:t xml:space="preserve"> _</w:t>
      </w:r>
      <w:r w:rsidRPr="002D2958">
        <w:rPr>
          <w:rFonts w:ascii="LitNusx" w:hAnsi="LitNusx"/>
          <w:sz w:val="22"/>
          <w:szCs w:val="22"/>
          <w:lang w:val="en-US"/>
        </w:rPr>
        <w:t>K</w:t>
      </w:r>
      <w:r>
        <w:rPr>
          <w:rFonts w:ascii="LitNusx" w:hAnsi="LitNusx"/>
          <w:sz w:val="22"/>
          <w:szCs w:val="22"/>
          <w:lang w:val="en-US"/>
        </w:rPr>
        <w:t>saqarTvelos ekonomikis ganviTarebis problemebi (inglisur enaze)</w:t>
      </w:r>
      <w:r w:rsidRPr="00B35A42">
        <w:rPr>
          <w:rFonts w:ascii="LitMtavrPS" w:hAnsi="LitMtavrPS"/>
          <w:sz w:val="22"/>
          <w:szCs w:val="22"/>
          <w:lang w:val="en-US"/>
        </w:rPr>
        <w:tab/>
      </w:r>
      <w:r w:rsidRPr="00B35A42">
        <w:rPr>
          <w:sz w:val="22"/>
          <w:szCs w:val="22"/>
          <w:lang w:val="en-US"/>
        </w:rPr>
        <w:t>1</w:t>
      </w:r>
      <w:r>
        <w:rPr>
          <w:sz w:val="22"/>
          <w:szCs w:val="22"/>
          <w:lang w:val="en-US"/>
        </w:rPr>
        <w:t>86</w:t>
      </w:r>
    </w:p>
    <w:p w:rsidR="00D46116" w:rsidRDefault="00D46116" w:rsidP="00F7186B">
      <w:pPr>
        <w:tabs>
          <w:tab w:val="left" w:leader="dot" w:pos="5670"/>
        </w:tabs>
        <w:spacing w:before="120" w:line="252" w:lineRule="auto"/>
        <w:ind w:left="1123" w:hanging="1123"/>
        <w:rPr>
          <w:rFonts w:ascii="LitNusx" w:hAnsi="LitNusx"/>
          <w:sz w:val="22"/>
          <w:szCs w:val="22"/>
          <w:lang w:val="en-US"/>
        </w:rPr>
      </w:pPr>
      <w:r>
        <w:rPr>
          <w:rFonts w:ascii="LitNusx" w:hAnsi="LitNusx"/>
          <w:b/>
          <w:sz w:val="22"/>
          <w:szCs w:val="22"/>
          <w:lang w:val="en-US"/>
        </w:rPr>
        <w:t>giorgi papava</w:t>
      </w:r>
      <w:r w:rsidRPr="00B35A42">
        <w:rPr>
          <w:rFonts w:ascii="LitNusx" w:hAnsi="LitNusx"/>
          <w:b/>
          <w:sz w:val="22"/>
          <w:szCs w:val="22"/>
          <w:lang w:val="en-US"/>
        </w:rPr>
        <w:t xml:space="preserve"> _</w:t>
      </w:r>
      <w:r>
        <w:rPr>
          <w:rFonts w:ascii="LitNusx" w:hAnsi="LitNusx"/>
          <w:sz w:val="22"/>
          <w:szCs w:val="22"/>
          <w:lang w:val="en-US"/>
        </w:rPr>
        <w:t xml:space="preserve"> periodantul-genetikuri azrovnebis</w:t>
      </w:r>
    </w:p>
    <w:p w:rsidR="00D46116" w:rsidRPr="00B35A42" w:rsidRDefault="00D46116" w:rsidP="00BC619A">
      <w:pPr>
        <w:tabs>
          <w:tab w:val="left" w:leader="dot" w:pos="5670"/>
        </w:tabs>
        <w:spacing w:line="252" w:lineRule="auto"/>
        <w:ind w:left="1123" w:hanging="1123"/>
        <w:rPr>
          <w:sz w:val="22"/>
          <w:szCs w:val="22"/>
          <w:lang w:val="en-US"/>
        </w:rPr>
      </w:pPr>
      <w:r>
        <w:rPr>
          <w:rFonts w:ascii="LitNusx" w:hAnsi="LitNusx"/>
          <w:sz w:val="22"/>
          <w:szCs w:val="22"/>
          <w:lang w:val="en-US"/>
        </w:rPr>
        <w:tab/>
        <w:t>wesi ekonomikaSi (rusul enaze)</w:t>
      </w:r>
      <w:r w:rsidRPr="00B35A42">
        <w:rPr>
          <w:rFonts w:ascii="LitMtavrPS" w:hAnsi="LitMtavrPS"/>
          <w:sz w:val="22"/>
          <w:szCs w:val="22"/>
          <w:lang w:val="en-US"/>
        </w:rPr>
        <w:tab/>
      </w:r>
      <w:r w:rsidRPr="00B35A42">
        <w:rPr>
          <w:sz w:val="22"/>
          <w:szCs w:val="22"/>
          <w:lang w:val="en-US"/>
        </w:rPr>
        <w:t>1</w:t>
      </w:r>
      <w:r>
        <w:rPr>
          <w:sz w:val="22"/>
          <w:szCs w:val="22"/>
          <w:lang w:val="en-US"/>
        </w:rPr>
        <w:t>96</w:t>
      </w:r>
    </w:p>
    <w:p w:rsidR="00D46116" w:rsidRDefault="00D46116" w:rsidP="00F7186B">
      <w:pPr>
        <w:tabs>
          <w:tab w:val="left" w:leader="dot" w:pos="5670"/>
        </w:tabs>
        <w:spacing w:before="120" w:line="252" w:lineRule="auto"/>
        <w:ind w:left="1123" w:hanging="1123"/>
        <w:rPr>
          <w:rFonts w:ascii="LitNusx" w:hAnsi="LitNusx"/>
          <w:sz w:val="22"/>
          <w:szCs w:val="22"/>
          <w:lang w:val="en-US"/>
        </w:rPr>
      </w:pPr>
      <w:r w:rsidRPr="00B35A42">
        <w:rPr>
          <w:rFonts w:ascii="LitNusx" w:hAnsi="LitNusx"/>
          <w:b/>
          <w:sz w:val="22"/>
          <w:szCs w:val="22"/>
          <w:lang w:val="en-US"/>
        </w:rPr>
        <w:t>ami</w:t>
      </w:r>
      <w:r w:rsidRPr="00CC377F">
        <w:rPr>
          <w:rFonts w:ascii="LitNusx" w:hAnsi="LitNusx"/>
          <w:b/>
          <w:sz w:val="22"/>
          <w:szCs w:val="22"/>
          <w:lang w:val="en-US"/>
        </w:rPr>
        <w:softHyphen/>
      </w:r>
      <w:r w:rsidRPr="00B35A42">
        <w:rPr>
          <w:rFonts w:ascii="LitNusx" w:hAnsi="LitNusx"/>
          <w:b/>
          <w:sz w:val="22"/>
          <w:szCs w:val="22"/>
          <w:lang w:val="en-US"/>
        </w:rPr>
        <w:t>ran</w:t>
      </w:r>
      <w:r w:rsidRPr="00CC377F">
        <w:rPr>
          <w:rFonts w:ascii="LitNusx" w:hAnsi="LitNusx"/>
          <w:b/>
          <w:sz w:val="22"/>
          <w:szCs w:val="22"/>
          <w:lang w:val="en-US"/>
        </w:rPr>
        <w:t xml:space="preserve"> </w:t>
      </w:r>
      <w:r w:rsidRPr="00B35A42">
        <w:rPr>
          <w:rFonts w:ascii="LitNusx" w:hAnsi="LitNusx"/>
          <w:b/>
          <w:sz w:val="22"/>
          <w:szCs w:val="22"/>
          <w:lang w:val="en-US"/>
        </w:rPr>
        <w:t>ji</w:t>
      </w:r>
      <w:r w:rsidRPr="00CC377F">
        <w:rPr>
          <w:rFonts w:ascii="LitNusx" w:hAnsi="LitNusx"/>
          <w:b/>
          <w:sz w:val="22"/>
          <w:szCs w:val="22"/>
          <w:lang w:val="en-US"/>
        </w:rPr>
        <w:softHyphen/>
      </w:r>
      <w:r w:rsidRPr="00B35A42">
        <w:rPr>
          <w:rFonts w:ascii="LitNusx" w:hAnsi="LitNusx"/>
          <w:b/>
          <w:sz w:val="22"/>
          <w:szCs w:val="22"/>
          <w:lang w:val="en-US"/>
        </w:rPr>
        <w:t>bu</w:t>
      </w:r>
      <w:r w:rsidRPr="00CC377F">
        <w:rPr>
          <w:rFonts w:ascii="LitNusx" w:hAnsi="LitNusx"/>
          <w:b/>
          <w:sz w:val="22"/>
          <w:szCs w:val="22"/>
          <w:lang w:val="en-US"/>
        </w:rPr>
        <w:softHyphen/>
      </w:r>
      <w:r w:rsidRPr="00B35A42">
        <w:rPr>
          <w:rFonts w:ascii="LitNusx" w:hAnsi="LitNusx"/>
          <w:b/>
          <w:sz w:val="22"/>
          <w:szCs w:val="22"/>
          <w:lang w:val="en-US"/>
        </w:rPr>
        <w:t>ti</w:t>
      </w:r>
      <w:r w:rsidRPr="00CC377F">
        <w:rPr>
          <w:rFonts w:ascii="LitNusx" w:hAnsi="LitNusx"/>
          <w:b/>
          <w:sz w:val="22"/>
          <w:szCs w:val="22"/>
          <w:lang w:val="en-US"/>
        </w:rPr>
        <w:t xml:space="preserve"> </w:t>
      </w:r>
      <w:r w:rsidRPr="00CC377F">
        <w:rPr>
          <w:rFonts w:ascii="LitNusx" w:hAnsi="LitNusx"/>
          <w:sz w:val="22"/>
          <w:szCs w:val="22"/>
          <w:lang w:val="en-US"/>
        </w:rPr>
        <w:t xml:space="preserve">_ </w:t>
      </w:r>
      <w:r w:rsidRPr="00B35A42">
        <w:rPr>
          <w:rFonts w:ascii="LitNusx" w:hAnsi="LitNusx"/>
          <w:sz w:val="22"/>
          <w:szCs w:val="22"/>
          <w:lang w:val="en-US"/>
        </w:rPr>
        <w:t>saxelmwifo</w:t>
      </w:r>
      <w:r w:rsidRPr="00CC377F">
        <w:rPr>
          <w:rFonts w:ascii="LitNusx" w:hAnsi="LitNusx"/>
          <w:sz w:val="22"/>
          <w:szCs w:val="22"/>
          <w:lang w:val="en-US"/>
        </w:rPr>
        <w:t xml:space="preserve"> </w:t>
      </w:r>
      <w:r w:rsidRPr="00B35A42">
        <w:rPr>
          <w:rFonts w:ascii="LitNusx" w:hAnsi="LitNusx"/>
          <w:sz w:val="22"/>
          <w:szCs w:val="22"/>
          <w:lang w:val="en-US"/>
        </w:rPr>
        <w:t>qonebis</w:t>
      </w:r>
      <w:r w:rsidRPr="00CC377F">
        <w:rPr>
          <w:rFonts w:ascii="LitNusx" w:hAnsi="LitNusx"/>
          <w:sz w:val="22"/>
          <w:szCs w:val="22"/>
          <w:lang w:val="en-US"/>
        </w:rPr>
        <w:t xml:space="preserve"> </w:t>
      </w:r>
      <w:r w:rsidRPr="00B35A42">
        <w:rPr>
          <w:rFonts w:ascii="LitNusx" w:hAnsi="LitNusx"/>
          <w:sz w:val="22"/>
          <w:szCs w:val="22"/>
          <w:lang w:val="en-US"/>
        </w:rPr>
        <w:t>privatizebis</w:t>
      </w:r>
      <w:r w:rsidRPr="00CC377F">
        <w:rPr>
          <w:rFonts w:ascii="LitNusx" w:hAnsi="LitNusx"/>
          <w:sz w:val="22"/>
          <w:szCs w:val="22"/>
          <w:lang w:val="en-US"/>
        </w:rPr>
        <w:t xml:space="preserve"> </w:t>
      </w:r>
    </w:p>
    <w:p w:rsidR="00D46116" w:rsidRPr="00CC377F" w:rsidRDefault="00D46116" w:rsidP="00BC619A">
      <w:pPr>
        <w:tabs>
          <w:tab w:val="left" w:leader="dot" w:pos="5670"/>
        </w:tabs>
        <w:spacing w:line="252" w:lineRule="auto"/>
        <w:ind w:left="1123" w:hanging="1123"/>
        <w:rPr>
          <w:rFonts w:ascii="LitMtavrPS" w:hAnsi="LitMtavrPS"/>
          <w:b/>
          <w:sz w:val="22"/>
          <w:szCs w:val="22"/>
          <w:lang w:val="en-US"/>
        </w:rPr>
      </w:pPr>
      <w:r>
        <w:rPr>
          <w:rFonts w:ascii="LitNusx" w:hAnsi="LitNusx"/>
          <w:sz w:val="22"/>
          <w:szCs w:val="22"/>
          <w:lang w:val="en-US"/>
        </w:rPr>
        <w:tab/>
      </w:r>
      <w:r w:rsidRPr="00B35A42">
        <w:rPr>
          <w:rFonts w:ascii="LitNusx" w:hAnsi="LitNusx"/>
          <w:sz w:val="22"/>
          <w:szCs w:val="22"/>
          <w:lang w:val="en-US"/>
        </w:rPr>
        <w:t>ekonomikuri</w:t>
      </w:r>
      <w:r w:rsidRPr="00CC377F">
        <w:rPr>
          <w:rFonts w:ascii="LitNusx" w:hAnsi="LitNusx"/>
          <w:sz w:val="22"/>
          <w:szCs w:val="22"/>
          <w:lang w:val="en-US"/>
        </w:rPr>
        <w:t xml:space="preserve"> </w:t>
      </w:r>
      <w:r w:rsidRPr="00B35A42">
        <w:rPr>
          <w:rFonts w:ascii="LitNusx" w:hAnsi="LitNusx"/>
          <w:sz w:val="22"/>
          <w:szCs w:val="22"/>
          <w:lang w:val="en-US"/>
        </w:rPr>
        <w:t>da</w:t>
      </w:r>
      <w:r w:rsidRPr="00CC377F">
        <w:rPr>
          <w:rFonts w:ascii="LitNusx" w:hAnsi="LitNusx"/>
          <w:sz w:val="22"/>
          <w:szCs w:val="22"/>
          <w:lang w:val="en-US"/>
        </w:rPr>
        <w:t xml:space="preserve"> </w:t>
      </w:r>
      <w:r w:rsidRPr="00B35A42">
        <w:rPr>
          <w:rFonts w:ascii="LitNusx" w:hAnsi="LitNusx"/>
          <w:sz w:val="22"/>
          <w:szCs w:val="22"/>
          <w:lang w:val="en-US"/>
        </w:rPr>
        <w:t>socialuri</w:t>
      </w:r>
      <w:r w:rsidRPr="00CC377F">
        <w:rPr>
          <w:rFonts w:ascii="LitNusx" w:hAnsi="LitNusx"/>
          <w:sz w:val="22"/>
          <w:szCs w:val="22"/>
          <w:lang w:val="en-US"/>
        </w:rPr>
        <w:t xml:space="preserve"> </w:t>
      </w:r>
      <w:r w:rsidRPr="00B35A42">
        <w:rPr>
          <w:rFonts w:ascii="LitNusx" w:hAnsi="LitNusx"/>
          <w:sz w:val="22"/>
          <w:szCs w:val="22"/>
          <w:lang w:val="en-US"/>
        </w:rPr>
        <w:t>Sedegebi</w:t>
      </w:r>
      <w:r w:rsidRPr="00CC377F">
        <w:rPr>
          <w:rFonts w:ascii="LitMtavrPS" w:hAnsi="LitMtavrPS"/>
          <w:sz w:val="22"/>
          <w:szCs w:val="22"/>
          <w:lang w:val="en-US"/>
        </w:rPr>
        <w:tab/>
      </w:r>
      <w:r w:rsidRPr="00CC377F">
        <w:rPr>
          <w:sz w:val="22"/>
          <w:szCs w:val="22"/>
          <w:lang w:val="en-US"/>
        </w:rPr>
        <w:t>2</w:t>
      </w:r>
      <w:r>
        <w:rPr>
          <w:sz w:val="22"/>
          <w:szCs w:val="22"/>
          <w:lang w:val="en-US"/>
        </w:rPr>
        <w:t>2</w:t>
      </w:r>
      <w:r w:rsidRPr="00CC377F">
        <w:rPr>
          <w:sz w:val="22"/>
          <w:szCs w:val="22"/>
          <w:lang w:val="en-US"/>
        </w:rPr>
        <w:t>8</w:t>
      </w:r>
    </w:p>
    <w:p w:rsidR="00D46116" w:rsidRDefault="00D46116" w:rsidP="00F7186B">
      <w:pPr>
        <w:tabs>
          <w:tab w:val="left" w:leader="dot" w:pos="5670"/>
        </w:tabs>
        <w:spacing w:before="120" w:line="252" w:lineRule="auto"/>
        <w:ind w:left="1123" w:hanging="1123"/>
        <w:rPr>
          <w:rFonts w:ascii="LitNusx" w:hAnsi="LitNusx"/>
          <w:sz w:val="22"/>
          <w:szCs w:val="22"/>
          <w:lang w:val="de-DE"/>
        </w:rPr>
      </w:pPr>
      <w:r w:rsidRPr="00B35A42">
        <w:rPr>
          <w:rFonts w:ascii="LitNusx" w:hAnsi="LitNusx"/>
          <w:b/>
          <w:sz w:val="22"/>
          <w:szCs w:val="22"/>
          <w:lang w:val="de-DE"/>
        </w:rPr>
        <w:t>de</w:t>
      </w:r>
      <w:r w:rsidRPr="00B35A42">
        <w:rPr>
          <w:rFonts w:ascii="LitNusx" w:hAnsi="LitNusx"/>
          <w:b/>
          <w:sz w:val="22"/>
          <w:szCs w:val="22"/>
          <w:lang w:val="de-DE"/>
        </w:rPr>
        <w:softHyphen/>
        <w:t>mur Co</w:t>
      </w:r>
      <w:r w:rsidRPr="00B35A42">
        <w:rPr>
          <w:rFonts w:ascii="LitNusx" w:hAnsi="LitNusx"/>
          <w:b/>
          <w:sz w:val="22"/>
          <w:szCs w:val="22"/>
          <w:lang w:val="de-DE"/>
        </w:rPr>
        <w:softHyphen/>
        <w:t>ma</w:t>
      </w:r>
      <w:r w:rsidRPr="00B35A42">
        <w:rPr>
          <w:rFonts w:ascii="LitNusx" w:hAnsi="LitNusx"/>
          <w:b/>
          <w:sz w:val="22"/>
          <w:szCs w:val="22"/>
          <w:lang w:val="de-DE"/>
        </w:rPr>
        <w:softHyphen/>
        <w:t>xi</w:t>
      </w:r>
      <w:r w:rsidRPr="00B35A42">
        <w:rPr>
          <w:rFonts w:ascii="LitNusx" w:hAnsi="LitNusx"/>
          <w:b/>
          <w:sz w:val="22"/>
          <w:szCs w:val="22"/>
          <w:lang w:val="de-DE"/>
        </w:rPr>
        <w:softHyphen/>
        <w:t>Ze, lia bi</w:t>
      </w:r>
      <w:r w:rsidRPr="00B35A42">
        <w:rPr>
          <w:rFonts w:ascii="LitNusx" w:hAnsi="LitNusx"/>
          <w:b/>
          <w:sz w:val="22"/>
          <w:szCs w:val="22"/>
          <w:lang w:val="de-DE"/>
        </w:rPr>
        <w:softHyphen/>
        <w:t>bi</w:t>
      </w:r>
      <w:r w:rsidRPr="00B35A42">
        <w:rPr>
          <w:rFonts w:ascii="LitNusx" w:hAnsi="LitNusx"/>
          <w:b/>
          <w:sz w:val="22"/>
          <w:szCs w:val="22"/>
          <w:lang w:val="de-DE"/>
        </w:rPr>
        <w:softHyphen/>
        <w:t>laS</w:t>
      </w:r>
      <w:r w:rsidRPr="00B35A42">
        <w:rPr>
          <w:rFonts w:ascii="LitNusx" w:hAnsi="LitNusx"/>
          <w:b/>
          <w:sz w:val="22"/>
          <w:szCs w:val="22"/>
          <w:lang w:val="de-DE"/>
        </w:rPr>
        <w:softHyphen/>
        <w:t>vi</w:t>
      </w:r>
      <w:r w:rsidRPr="00B35A42">
        <w:rPr>
          <w:rFonts w:ascii="LitNusx" w:hAnsi="LitNusx"/>
          <w:b/>
          <w:sz w:val="22"/>
          <w:szCs w:val="22"/>
          <w:lang w:val="de-DE"/>
        </w:rPr>
        <w:softHyphen/>
        <w:t xml:space="preserve">li </w:t>
      </w:r>
      <w:r w:rsidRPr="00B35A42">
        <w:rPr>
          <w:rFonts w:ascii="LitNusx" w:hAnsi="LitNusx"/>
          <w:sz w:val="22"/>
          <w:szCs w:val="22"/>
          <w:lang w:val="de-DE"/>
        </w:rPr>
        <w:t xml:space="preserve">_ bunebrivi </w:t>
      </w:r>
    </w:p>
    <w:p w:rsidR="00D46116" w:rsidRPr="00B35A42" w:rsidRDefault="00D46116" w:rsidP="00BC619A">
      <w:pPr>
        <w:tabs>
          <w:tab w:val="left" w:leader="dot" w:pos="5670"/>
        </w:tabs>
        <w:spacing w:line="252" w:lineRule="auto"/>
        <w:ind w:left="1123" w:hanging="1123"/>
        <w:rPr>
          <w:rFonts w:ascii="LitMtavrPS" w:hAnsi="LitMtavrPS"/>
          <w:b/>
          <w:sz w:val="22"/>
          <w:szCs w:val="22"/>
          <w:lang w:val="de-DE"/>
        </w:rPr>
      </w:pPr>
      <w:r>
        <w:rPr>
          <w:rFonts w:ascii="LitNusx" w:hAnsi="LitNusx"/>
          <w:sz w:val="22"/>
          <w:szCs w:val="22"/>
          <w:lang w:val="de-DE"/>
        </w:rPr>
        <w:tab/>
      </w:r>
      <w:r w:rsidRPr="00B35A42">
        <w:rPr>
          <w:rFonts w:ascii="LitNusx" w:hAnsi="LitNusx"/>
          <w:sz w:val="22"/>
          <w:szCs w:val="22"/>
          <w:lang w:val="de-DE"/>
        </w:rPr>
        <w:t>monopoliebis regulireba saqarTveloSi</w:t>
      </w:r>
      <w:r w:rsidRPr="00B35A42">
        <w:rPr>
          <w:rFonts w:ascii="LitMtavrPS" w:hAnsi="LitMtavrPS"/>
          <w:sz w:val="22"/>
          <w:szCs w:val="22"/>
          <w:lang w:val="de-DE"/>
        </w:rPr>
        <w:tab/>
        <w:t>2</w:t>
      </w:r>
      <w:r>
        <w:rPr>
          <w:rFonts w:ascii="LitMtavrPS" w:hAnsi="LitMtavrPS"/>
          <w:sz w:val="22"/>
          <w:szCs w:val="22"/>
          <w:lang w:val="de-DE"/>
        </w:rPr>
        <w:t>46</w:t>
      </w:r>
    </w:p>
    <w:p w:rsidR="00D46116" w:rsidRPr="00B35A42" w:rsidRDefault="00D46116" w:rsidP="00F7186B">
      <w:pPr>
        <w:tabs>
          <w:tab w:val="left" w:leader="dot" w:pos="5670"/>
        </w:tabs>
        <w:spacing w:before="120" w:line="252" w:lineRule="auto"/>
        <w:ind w:left="1123" w:hanging="1123"/>
        <w:rPr>
          <w:rFonts w:ascii="LitMtavrPS" w:hAnsi="LitMtavrPS"/>
          <w:noProof/>
          <w:sz w:val="22"/>
          <w:szCs w:val="22"/>
          <w:lang w:val="es-ES"/>
        </w:rPr>
      </w:pPr>
      <w:r w:rsidRPr="00B35A42">
        <w:rPr>
          <w:rFonts w:ascii="LitNusx" w:hAnsi="LitNusx"/>
          <w:b/>
          <w:noProof/>
          <w:sz w:val="22"/>
          <w:szCs w:val="22"/>
          <w:lang w:val="es-ES"/>
        </w:rPr>
        <w:t>ev</w:t>
      </w:r>
      <w:r w:rsidRPr="00B35A42">
        <w:rPr>
          <w:rFonts w:ascii="LitNusx" w:hAnsi="LitNusx"/>
          <w:b/>
          <w:noProof/>
          <w:sz w:val="22"/>
          <w:szCs w:val="22"/>
          <w:lang w:val="es-ES"/>
        </w:rPr>
        <w:softHyphen/>
        <w:t>graf kan</w:t>
      </w:r>
      <w:r w:rsidRPr="00B35A42">
        <w:rPr>
          <w:rFonts w:ascii="LitNusx" w:hAnsi="LitNusx"/>
          <w:b/>
          <w:noProof/>
          <w:sz w:val="22"/>
          <w:szCs w:val="22"/>
          <w:lang w:val="es-ES"/>
        </w:rPr>
        <w:softHyphen/>
        <w:t>de</w:t>
      </w:r>
      <w:r w:rsidRPr="00B35A42">
        <w:rPr>
          <w:rFonts w:ascii="LitNusx" w:hAnsi="LitNusx"/>
          <w:b/>
          <w:noProof/>
          <w:sz w:val="22"/>
          <w:szCs w:val="22"/>
          <w:lang w:val="es-ES"/>
        </w:rPr>
        <w:softHyphen/>
        <w:t>la</w:t>
      </w:r>
      <w:r w:rsidRPr="00B35A42">
        <w:rPr>
          <w:rFonts w:ascii="LitNusx" w:hAnsi="LitNusx"/>
          <w:b/>
          <w:noProof/>
          <w:sz w:val="22"/>
          <w:szCs w:val="22"/>
          <w:lang w:val="es-ES"/>
        </w:rPr>
        <w:softHyphen/>
        <w:t xml:space="preserve">ki </w:t>
      </w:r>
      <w:r w:rsidRPr="00B35A42">
        <w:rPr>
          <w:rFonts w:ascii="LitNusx" w:hAnsi="LitNusx"/>
          <w:noProof/>
          <w:sz w:val="22"/>
          <w:szCs w:val="22"/>
          <w:lang w:val="es-ES"/>
        </w:rPr>
        <w:t>_ globalizacia</w:t>
      </w:r>
      <w:r w:rsidRPr="00B35A42">
        <w:rPr>
          <w:rFonts w:ascii="LitNusx" w:hAnsi="LitNusx"/>
          <w:sz w:val="22"/>
          <w:szCs w:val="22"/>
          <w:lang w:val="es-ES"/>
        </w:rPr>
        <w:t xml:space="preserve"> </w:t>
      </w:r>
      <w:r w:rsidRPr="00B35A42">
        <w:rPr>
          <w:rFonts w:ascii="LitNusx" w:hAnsi="LitNusx"/>
          <w:noProof/>
          <w:sz w:val="22"/>
          <w:szCs w:val="22"/>
          <w:lang w:val="es-ES"/>
        </w:rPr>
        <w:t>da</w:t>
      </w:r>
      <w:r w:rsidRPr="00B35A42">
        <w:rPr>
          <w:rFonts w:ascii="LitNusx" w:hAnsi="LitNusx"/>
          <w:sz w:val="22"/>
          <w:szCs w:val="22"/>
          <w:lang w:val="es-ES"/>
        </w:rPr>
        <w:t xml:space="preserve"> </w:t>
      </w:r>
      <w:r w:rsidRPr="00B35A42">
        <w:rPr>
          <w:rFonts w:ascii="LitNusx" w:hAnsi="LitNusx"/>
          <w:noProof/>
          <w:sz w:val="22"/>
          <w:szCs w:val="22"/>
          <w:lang w:val="es-ES"/>
        </w:rPr>
        <w:t>foladis</w:t>
      </w:r>
      <w:r w:rsidRPr="00B35A42">
        <w:rPr>
          <w:rFonts w:ascii="LitNusx" w:hAnsi="LitNusx"/>
          <w:sz w:val="22"/>
          <w:szCs w:val="22"/>
          <w:lang w:val="es-ES"/>
        </w:rPr>
        <w:t xml:space="preserve"> </w:t>
      </w:r>
      <w:r w:rsidRPr="00B35A42">
        <w:rPr>
          <w:rFonts w:ascii="LitNusx" w:hAnsi="LitNusx"/>
          <w:noProof/>
          <w:sz w:val="22"/>
          <w:szCs w:val="22"/>
          <w:lang w:val="es-ES"/>
        </w:rPr>
        <w:t>warmoebis</w:t>
      </w:r>
      <w:r w:rsidRPr="00B35A42">
        <w:rPr>
          <w:rFonts w:ascii="LitNusx" w:hAnsi="LitNusx"/>
          <w:sz w:val="22"/>
          <w:szCs w:val="22"/>
          <w:lang w:val="es-ES"/>
        </w:rPr>
        <w:t xml:space="preserve"> </w:t>
      </w:r>
      <w:r w:rsidRPr="00B35A42">
        <w:rPr>
          <w:rFonts w:ascii="LitNusx" w:hAnsi="LitNusx"/>
          <w:noProof/>
          <w:sz w:val="22"/>
          <w:szCs w:val="22"/>
          <w:lang w:val="es-ES"/>
        </w:rPr>
        <w:t>aqtualuri</w:t>
      </w:r>
      <w:r w:rsidRPr="00B35A42">
        <w:rPr>
          <w:rFonts w:ascii="LitNusx" w:hAnsi="LitNusx"/>
          <w:sz w:val="22"/>
          <w:szCs w:val="22"/>
          <w:lang w:val="es-ES"/>
        </w:rPr>
        <w:t xml:space="preserve"> </w:t>
      </w:r>
      <w:r w:rsidRPr="00B35A42">
        <w:rPr>
          <w:rFonts w:ascii="LitNusx" w:hAnsi="LitNusx"/>
          <w:noProof/>
          <w:sz w:val="22"/>
          <w:szCs w:val="22"/>
          <w:lang w:val="es-ES"/>
        </w:rPr>
        <w:t>sakiTxebi</w:t>
      </w:r>
      <w:r w:rsidRPr="00B35A42">
        <w:rPr>
          <w:rFonts w:ascii="LitNusx" w:hAnsi="LitNusx"/>
          <w:sz w:val="22"/>
          <w:szCs w:val="22"/>
          <w:lang w:val="es-ES"/>
        </w:rPr>
        <w:t xml:space="preserve"> </w:t>
      </w:r>
      <w:r w:rsidRPr="00B35A42">
        <w:rPr>
          <w:rFonts w:ascii="LitNusx" w:hAnsi="LitNusx"/>
          <w:noProof/>
          <w:sz w:val="22"/>
          <w:szCs w:val="22"/>
          <w:lang w:val="es-ES"/>
        </w:rPr>
        <w:t>saqarTveloSi</w:t>
      </w:r>
      <w:r w:rsidRPr="00B35A42">
        <w:rPr>
          <w:rFonts w:ascii="LitMtavrPS" w:hAnsi="LitMtavrPS"/>
          <w:noProof/>
          <w:sz w:val="22"/>
          <w:szCs w:val="22"/>
          <w:lang w:val="es-ES"/>
        </w:rPr>
        <w:tab/>
        <w:t>2</w:t>
      </w:r>
      <w:r>
        <w:rPr>
          <w:rFonts w:ascii="LitMtavrPS" w:hAnsi="LitMtavrPS"/>
          <w:noProof/>
          <w:sz w:val="22"/>
          <w:szCs w:val="22"/>
          <w:lang w:val="es-ES"/>
        </w:rPr>
        <w:t>58</w:t>
      </w:r>
    </w:p>
    <w:p w:rsidR="00D46116" w:rsidRDefault="00D46116" w:rsidP="00F7186B">
      <w:pPr>
        <w:tabs>
          <w:tab w:val="left" w:leader="dot" w:pos="5670"/>
        </w:tabs>
        <w:spacing w:before="120" w:line="252" w:lineRule="auto"/>
        <w:ind w:left="1123" w:hanging="1123"/>
        <w:rPr>
          <w:rFonts w:ascii="LitNusx" w:hAnsi="LitNusx"/>
          <w:noProof/>
          <w:sz w:val="22"/>
          <w:szCs w:val="22"/>
          <w:lang w:val="es-ES"/>
        </w:rPr>
      </w:pPr>
      <w:r w:rsidRPr="00B35A42">
        <w:rPr>
          <w:rFonts w:ascii="LitNusx" w:hAnsi="LitNusx"/>
          <w:b/>
          <w:noProof/>
          <w:sz w:val="22"/>
          <w:szCs w:val="22"/>
          <w:lang w:val="es-ES"/>
        </w:rPr>
        <w:t xml:space="preserve">eduard ciramua </w:t>
      </w:r>
      <w:r w:rsidRPr="00B35A42">
        <w:rPr>
          <w:rFonts w:ascii="LitNusx" w:hAnsi="LitNusx"/>
          <w:noProof/>
          <w:sz w:val="22"/>
          <w:szCs w:val="22"/>
          <w:lang w:val="es-ES"/>
        </w:rPr>
        <w:t>_ globalizacia</w:t>
      </w:r>
      <w:r w:rsidRPr="00B35A42">
        <w:rPr>
          <w:rFonts w:ascii="LitNusx" w:hAnsi="LitNusx"/>
          <w:sz w:val="22"/>
          <w:szCs w:val="22"/>
          <w:lang w:val="es-ES"/>
        </w:rPr>
        <w:t xml:space="preserve"> </w:t>
      </w:r>
      <w:r w:rsidRPr="00B35A42">
        <w:rPr>
          <w:rFonts w:ascii="LitNusx" w:hAnsi="LitNusx"/>
          <w:noProof/>
          <w:sz w:val="22"/>
          <w:szCs w:val="22"/>
          <w:lang w:val="es-ES"/>
        </w:rPr>
        <w:t xml:space="preserve">_ integraciisadmi aRricxvis, analizisa da auditis </w:t>
      </w:r>
    </w:p>
    <w:p w:rsidR="00D46116" w:rsidRPr="00B35A42" w:rsidRDefault="00D46116" w:rsidP="00BC619A">
      <w:pPr>
        <w:tabs>
          <w:tab w:val="left" w:leader="dot" w:pos="5670"/>
        </w:tabs>
        <w:spacing w:line="252" w:lineRule="auto"/>
        <w:ind w:left="1123" w:hanging="1123"/>
        <w:rPr>
          <w:rFonts w:ascii="LitMtavrPS" w:hAnsi="LitMtavrPS"/>
          <w:sz w:val="22"/>
          <w:szCs w:val="22"/>
          <w:lang w:val="es-ES"/>
        </w:rPr>
      </w:pPr>
      <w:r>
        <w:rPr>
          <w:rFonts w:ascii="LitNusx" w:hAnsi="LitNusx"/>
          <w:noProof/>
          <w:sz w:val="22"/>
          <w:szCs w:val="22"/>
          <w:lang w:val="es-ES"/>
        </w:rPr>
        <w:tab/>
      </w:r>
      <w:r w:rsidRPr="00B35A42">
        <w:rPr>
          <w:rFonts w:ascii="LitNusx" w:hAnsi="LitNusx"/>
          <w:noProof/>
          <w:sz w:val="22"/>
          <w:szCs w:val="22"/>
          <w:lang w:val="es-ES"/>
        </w:rPr>
        <w:t>misadagebis sakiTxebi</w:t>
      </w:r>
      <w:r w:rsidRPr="00B35A42">
        <w:rPr>
          <w:rFonts w:ascii="LitMtavrPS" w:hAnsi="LitMtavrPS"/>
          <w:noProof/>
          <w:sz w:val="22"/>
          <w:szCs w:val="22"/>
          <w:lang w:val="es-ES"/>
        </w:rPr>
        <w:tab/>
        <w:t>2</w:t>
      </w:r>
      <w:r>
        <w:rPr>
          <w:rFonts w:ascii="LitMtavrPS" w:hAnsi="LitMtavrPS"/>
          <w:noProof/>
          <w:sz w:val="22"/>
          <w:szCs w:val="22"/>
          <w:lang w:val="es-ES"/>
        </w:rPr>
        <w:t>64</w:t>
      </w:r>
    </w:p>
    <w:p w:rsidR="00D46116" w:rsidRPr="00661250" w:rsidRDefault="00D46116" w:rsidP="00BC619A">
      <w:pPr>
        <w:tabs>
          <w:tab w:val="left" w:leader="dot" w:pos="5670"/>
        </w:tabs>
        <w:spacing w:line="252" w:lineRule="auto"/>
        <w:ind w:left="1122" w:hanging="1122"/>
        <w:rPr>
          <w:rFonts w:ascii="LitMtavrPS" w:hAnsi="LitMtavrPS"/>
          <w:sz w:val="22"/>
          <w:szCs w:val="22"/>
          <w:lang w:val="es-ES"/>
        </w:rPr>
      </w:pPr>
    </w:p>
    <w:p w:rsidR="00D46116" w:rsidRPr="00661250" w:rsidRDefault="00D46116" w:rsidP="00BC619A">
      <w:pPr>
        <w:spacing w:line="252" w:lineRule="auto"/>
        <w:rPr>
          <w:rFonts w:ascii="LitMtavrPS" w:hAnsi="LitMtavrPS"/>
          <w:b/>
          <w:sz w:val="22"/>
          <w:szCs w:val="22"/>
          <w:lang w:val="es-ES"/>
        </w:rPr>
      </w:pPr>
    </w:p>
    <w:p w:rsidR="00D46116" w:rsidRPr="001E270C" w:rsidRDefault="00D46116" w:rsidP="00BC619A">
      <w:pPr>
        <w:spacing w:line="252" w:lineRule="auto"/>
        <w:rPr>
          <w:rFonts w:ascii="LitNusx" w:hAnsi="LitNusx"/>
          <w:sz w:val="22"/>
          <w:szCs w:val="22"/>
          <w:lang w:val="es-ES"/>
        </w:rPr>
      </w:pPr>
    </w:p>
    <w:p w:rsidR="00D46116" w:rsidRPr="001E270C" w:rsidRDefault="00D46116" w:rsidP="00BC619A">
      <w:pPr>
        <w:spacing w:line="252" w:lineRule="auto"/>
        <w:rPr>
          <w:rFonts w:ascii="LitMtavrPS" w:hAnsi="LitMtavrPS"/>
          <w:b/>
          <w:sz w:val="22"/>
          <w:szCs w:val="22"/>
          <w:lang w:val="es-ES"/>
        </w:rPr>
      </w:pPr>
    </w:p>
    <w:p w:rsidR="00D46116" w:rsidRPr="001E270C" w:rsidRDefault="00D46116" w:rsidP="00BC619A">
      <w:pPr>
        <w:pStyle w:val="Footer"/>
        <w:tabs>
          <w:tab w:val="clear" w:pos="4677"/>
          <w:tab w:val="clear" w:pos="9355"/>
        </w:tabs>
        <w:spacing w:line="252" w:lineRule="auto"/>
        <w:rPr>
          <w:b/>
          <w:sz w:val="22"/>
          <w:szCs w:val="22"/>
          <w:lang w:val="es-ES"/>
        </w:rPr>
      </w:pPr>
    </w:p>
    <w:p w:rsidR="00D46116" w:rsidRPr="001E270C" w:rsidRDefault="00D46116" w:rsidP="00BC619A">
      <w:pPr>
        <w:spacing w:line="252" w:lineRule="auto"/>
        <w:rPr>
          <w:b/>
          <w:caps/>
          <w:sz w:val="22"/>
          <w:szCs w:val="22"/>
          <w:lang w:val="es-ES"/>
        </w:rPr>
      </w:pPr>
    </w:p>
    <w:p w:rsidR="00D46116" w:rsidRDefault="00D46116" w:rsidP="00BC619A">
      <w:pPr>
        <w:spacing w:line="252" w:lineRule="auto"/>
        <w:jc w:val="center"/>
        <w:rPr>
          <w:rFonts w:ascii="LitNusx" w:hAnsi="LitNusx"/>
          <w:sz w:val="22"/>
          <w:szCs w:val="22"/>
          <w:lang w:val="es-ES"/>
        </w:rPr>
      </w:pPr>
      <w:r>
        <w:rPr>
          <w:rFonts w:ascii="LitNusx" w:hAnsi="LitNusx"/>
          <w:sz w:val="22"/>
          <w:szCs w:val="22"/>
          <w:lang w:val="es-ES"/>
        </w:rPr>
        <w:br w:type="page"/>
      </w:r>
    </w:p>
    <w:p w:rsidR="00D46116" w:rsidRDefault="00D46116" w:rsidP="00BC619A">
      <w:pPr>
        <w:spacing w:line="252" w:lineRule="auto"/>
        <w:jc w:val="center"/>
        <w:rPr>
          <w:rFonts w:ascii="LitNusx" w:hAnsi="LitNusx"/>
          <w:sz w:val="22"/>
          <w:szCs w:val="22"/>
          <w:lang w:val="es-ES"/>
        </w:rPr>
      </w:pPr>
    </w:p>
    <w:p w:rsidR="00D46116" w:rsidRDefault="00D46116" w:rsidP="00BC619A">
      <w:pPr>
        <w:spacing w:line="252" w:lineRule="auto"/>
        <w:jc w:val="center"/>
        <w:rPr>
          <w:rFonts w:ascii="LitNusx" w:hAnsi="LitNusx"/>
          <w:sz w:val="22"/>
          <w:szCs w:val="22"/>
          <w:lang w:val="es-ES"/>
        </w:rPr>
      </w:pPr>
    </w:p>
    <w:p w:rsidR="00D46116" w:rsidRPr="00F7186B" w:rsidRDefault="00D46116" w:rsidP="00BC619A">
      <w:pPr>
        <w:spacing w:line="252" w:lineRule="auto"/>
        <w:jc w:val="center"/>
        <w:rPr>
          <w:b/>
          <w:sz w:val="22"/>
          <w:szCs w:val="22"/>
        </w:rPr>
      </w:pPr>
      <w:r w:rsidRPr="00F7186B">
        <w:rPr>
          <w:b/>
          <w:sz w:val="22"/>
          <w:szCs w:val="22"/>
        </w:rPr>
        <w:t>СОДЕРЖАНИЕ</w:t>
      </w:r>
    </w:p>
    <w:p w:rsidR="00D46116" w:rsidRPr="00F7186B" w:rsidRDefault="00D46116" w:rsidP="00BC619A">
      <w:pPr>
        <w:spacing w:line="252" w:lineRule="auto"/>
        <w:jc w:val="center"/>
        <w:rPr>
          <w:sz w:val="22"/>
          <w:szCs w:val="22"/>
        </w:rPr>
      </w:pPr>
    </w:p>
    <w:p w:rsidR="00D46116" w:rsidRPr="006F40B0" w:rsidRDefault="00D46116" w:rsidP="00BC619A">
      <w:pPr>
        <w:tabs>
          <w:tab w:val="left" w:leader="dot" w:pos="5670"/>
        </w:tabs>
        <w:spacing w:line="252" w:lineRule="auto"/>
        <w:ind w:left="1123" w:hanging="1123"/>
        <w:rPr>
          <w:b/>
          <w:sz w:val="22"/>
          <w:szCs w:val="22"/>
        </w:rPr>
      </w:pPr>
      <w:r w:rsidRPr="00B12CDF">
        <w:rPr>
          <w:b/>
          <w:sz w:val="22"/>
          <w:szCs w:val="22"/>
        </w:rPr>
        <w:t>Предисловие</w:t>
      </w:r>
      <w:r w:rsidRPr="006F40B0">
        <w:rPr>
          <w:sz w:val="22"/>
          <w:szCs w:val="22"/>
        </w:rPr>
        <w:tab/>
      </w:r>
      <w:r w:rsidRPr="00F7186B">
        <w:rPr>
          <w:sz w:val="22"/>
          <w:szCs w:val="22"/>
        </w:rPr>
        <w:t>3</w:t>
      </w:r>
    </w:p>
    <w:p w:rsidR="00D46116" w:rsidRPr="006F40B0" w:rsidRDefault="00D46116" w:rsidP="00F7186B">
      <w:pPr>
        <w:tabs>
          <w:tab w:val="left" w:leader="dot" w:pos="5670"/>
        </w:tabs>
        <w:spacing w:before="120" w:line="252" w:lineRule="auto"/>
        <w:ind w:left="1123" w:hanging="1123"/>
        <w:rPr>
          <w:caps/>
          <w:sz w:val="22"/>
          <w:szCs w:val="22"/>
        </w:rPr>
      </w:pPr>
      <w:r w:rsidRPr="00B12CDF">
        <w:rPr>
          <w:b/>
          <w:sz w:val="22"/>
          <w:szCs w:val="22"/>
        </w:rPr>
        <w:t>Лео Чикава</w:t>
      </w:r>
      <w:r>
        <w:rPr>
          <w:sz w:val="22"/>
          <w:szCs w:val="22"/>
        </w:rPr>
        <w:t xml:space="preserve"> – Негативные последств</w:t>
      </w:r>
      <w:r w:rsidRPr="00B12CDF">
        <w:rPr>
          <w:sz w:val="22"/>
          <w:szCs w:val="22"/>
        </w:rPr>
        <w:t xml:space="preserve">ия влияния бедности </w:t>
      </w:r>
      <w:r w:rsidRPr="00B12CDF">
        <w:rPr>
          <w:sz w:val="22"/>
          <w:szCs w:val="22"/>
        </w:rPr>
        <w:br/>
        <w:t>на демографические показатели</w:t>
      </w:r>
      <w:r w:rsidRPr="00B12CDF">
        <w:rPr>
          <w:caps/>
          <w:sz w:val="22"/>
          <w:szCs w:val="22"/>
        </w:rPr>
        <w:t xml:space="preserve"> </w:t>
      </w:r>
      <w:r w:rsidRPr="00B12CDF">
        <w:rPr>
          <w:caps/>
          <w:sz w:val="22"/>
          <w:szCs w:val="22"/>
        </w:rPr>
        <w:tab/>
      </w:r>
      <w:r w:rsidRPr="006F40B0">
        <w:rPr>
          <w:caps/>
          <w:sz w:val="22"/>
          <w:szCs w:val="22"/>
        </w:rPr>
        <w:t>5</w:t>
      </w:r>
    </w:p>
    <w:p w:rsidR="00D46116" w:rsidRDefault="00D46116" w:rsidP="00E27554">
      <w:pPr>
        <w:tabs>
          <w:tab w:val="left" w:leader="dot" w:pos="5670"/>
        </w:tabs>
        <w:spacing w:before="120" w:line="252" w:lineRule="auto"/>
        <w:ind w:left="1123" w:hanging="1123"/>
        <w:rPr>
          <w:sz w:val="22"/>
          <w:szCs w:val="22"/>
        </w:rPr>
      </w:pPr>
      <w:r>
        <w:rPr>
          <w:b/>
          <w:sz w:val="22"/>
          <w:szCs w:val="22"/>
        </w:rPr>
        <w:t>Владимир Папава</w:t>
      </w:r>
      <w:r w:rsidRPr="00B12CDF">
        <w:rPr>
          <w:sz w:val="22"/>
          <w:szCs w:val="22"/>
        </w:rPr>
        <w:t xml:space="preserve"> – </w:t>
      </w:r>
      <w:r>
        <w:rPr>
          <w:sz w:val="22"/>
          <w:szCs w:val="22"/>
        </w:rPr>
        <w:t>Снижение бедности путём развития</w:t>
      </w:r>
    </w:p>
    <w:p w:rsidR="00D46116" w:rsidRDefault="00D46116" w:rsidP="007D0FEA">
      <w:pPr>
        <w:tabs>
          <w:tab w:val="left" w:leader="dot" w:pos="5670"/>
        </w:tabs>
        <w:spacing w:line="252" w:lineRule="auto"/>
        <w:ind w:left="1123" w:hanging="1123"/>
        <w:rPr>
          <w:sz w:val="22"/>
          <w:szCs w:val="22"/>
        </w:rPr>
      </w:pPr>
      <w:r>
        <w:rPr>
          <w:sz w:val="22"/>
          <w:szCs w:val="22"/>
        </w:rPr>
        <w:tab/>
        <w:t>частного сектора:</w:t>
      </w:r>
      <w:r w:rsidRPr="00B12CDF">
        <w:rPr>
          <w:sz w:val="22"/>
          <w:szCs w:val="22"/>
        </w:rPr>
        <w:t xml:space="preserve"> </w:t>
      </w:r>
      <w:r>
        <w:rPr>
          <w:sz w:val="22"/>
          <w:szCs w:val="22"/>
        </w:rPr>
        <w:t>г</w:t>
      </w:r>
      <w:r w:rsidRPr="00B12CDF">
        <w:rPr>
          <w:sz w:val="22"/>
          <w:szCs w:val="22"/>
        </w:rPr>
        <w:t>рузи</w:t>
      </w:r>
      <w:r>
        <w:rPr>
          <w:sz w:val="22"/>
          <w:szCs w:val="22"/>
        </w:rPr>
        <w:t>нская</w:t>
      </w:r>
    </w:p>
    <w:p w:rsidR="00D46116" w:rsidRPr="00FB691F" w:rsidRDefault="00D46116" w:rsidP="007D0FEA">
      <w:pPr>
        <w:tabs>
          <w:tab w:val="left" w:leader="dot" w:pos="5670"/>
        </w:tabs>
        <w:spacing w:line="252" w:lineRule="auto"/>
        <w:ind w:left="1123" w:hanging="1123"/>
        <w:rPr>
          <w:sz w:val="22"/>
          <w:szCs w:val="22"/>
        </w:rPr>
      </w:pPr>
      <w:r>
        <w:rPr>
          <w:sz w:val="22"/>
          <w:szCs w:val="22"/>
        </w:rPr>
        <w:tab/>
        <w:t>действительность и перспективы</w:t>
      </w:r>
      <w:r w:rsidRPr="00B12CDF">
        <w:rPr>
          <w:sz w:val="22"/>
          <w:szCs w:val="22"/>
        </w:rPr>
        <w:t xml:space="preserve"> </w:t>
      </w:r>
      <w:r w:rsidRPr="00B12CDF">
        <w:rPr>
          <w:sz w:val="22"/>
          <w:szCs w:val="22"/>
        </w:rPr>
        <w:tab/>
      </w:r>
      <w:r w:rsidRPr="00FB691F">
        <w:rPr>
          <w:sz w:val="22"/>
          <w:szCs w:val="22"/>
        </w:rPr>
        <w:t>20</w:t>
      </w:r>
    </w:p>
    <w:p w:rsidR="00D46116" w:rsidRPr="006F40B0" w:rsidRDefault="00D46116" w:rsidP="00F7186B">
      <w:pPr>
        <w:tabs>
          <w:tab w:val="left" w:leader="dot" w:pos="5670"/>
        </w:tabs>
        <w:spacing w:before="120" w:line="252" w:lineRule="auto"/>
        <w:ind w:left="1123" w:hanging="1123"/>
        <w:rPr>
          <w:sz w:val="22"/>
          <w:szCs w:val="22"/>
        </w:rPr>
      </w:pPr>
      <w:r w:rsidRPr="00B12CDF">
        <w:rPr>
          <w:b/>
          <w:sz w:val="22"/>
          <w:szCs w:val="22"/>
        </w:rPr>
        <w:t>Яков Месхия</w:t>
      </w:r>
      <w:r w:rsidRPr="00B12CDF">
        <w:rPr>
          <w:sz w:val="22"/>
          <w:szCs w:val="22"/>
        </w:rPr>
        <w:t xml:space="preserve"> – </w:t>
      </w:r>
      <w:r>
        <w:rPr>
          <w:sz w:val="22"/>
          <w:szCs w:val="22"/>
        </w:rPr>
        <w:t>С</w:t>
      </w:r>
      <w:r w:rsidRPr="00B12CDF">
        <w:rPr>
          <w:sz w:val="22"/>
          <w:szCs w:val="22"/>
        </w:rPr>
        <w:t xml:space="preserve">овременные угрозы и новые вызовы </w:t>
      </w:r>
      <w:r w:rsidRPr="00B12CDF">
        <w:rPr>
          <w:sz w:val="22"/>
          <w:szCs w:val="22"/>
        </w:rPr>
        <w:br/>
        <w:t xml:space="preserve">экономики </w:t>
      </w:r>
      <w:r>
        <w:rPr>
          <w:sz w:val="22"/>
          <w:szCs w:val="22"/>
        </w:rPr>
        <w:t>Г</w:t>
      </w:r>
      <w:r w:rsidRPr="00B12CDF">
        <w:rPr>
          <w:sz w:val="22"/>
          <w:szCs w:val="22"/>
        </w:rPr>
        <w:t xml:space="preserve">рузии </w:t>
      </w:r>
      <w:r w:rsidRPr="00B12CDF">
        <w:rPr>
          <w:sz w:val="22"/>
          <w:szCs w:val="22"/>
        </w:rPr>
        <w:tab/>
      </w:r>
      <w:r w:rsidRPr="006F40B0">
        <w:rPr>
          <w:sz w:val="22"/>
          <w:szCs w:val="22"/>
        </w:rPr>
        <w:t>42</w:t>
      </w:r>
    </w:p>
    <w:p w:rsidR="00D46116" w:rsidRPr="006F40B0" w:rsidRDefault="00D46116" w:rsidP="00F7186B">
      <w:pPr>
        <w:pStyle w:val="NormalWeb"/>
        <w:tabs>
          <w:tab w:val="left" w:leader="dot" w:pos="5670"/>
        </w:tabs>
        <w:spacing w:before="120" w:beforeAutospacing="0" w:after="0" w:afterAutospacing="0" w:line="252" w:lineRule="auto"/>
        <w:ind w:left="1123" w:hanging="1123"/>
        <w:rPr>
          <w:sz w:val="22"/>
          <w:szCs w:val="22"/>
        </w:rPr>
      </w:pPr>
      <w:r w:rsidRPr="00B12CDF">
        <w:rPr>
          <w:b/>
          <w:bCs/>
          <w:sz w:val="22"/>
          <w:szCs w:val="22"/>
        </w:rPr>
        <w:t>Нодар Читанава</w:t>
      </w:r>
      <w:r w:rsidRPr="00B12CDF">
        <w:rPr>
          <w:bCs/>
          <w:sz w:val="22"/>
          <w:szCs w:val="22"/>
        </w:rPr>
        <w:t xml:space="preserve"> </w:t>
      </w:r>
      <w:r w:rsidRPr="00B12CDF">
        <w:rPr>
          <w:sz w:val="22"/>
          <w:szCs w:val="22"/>
        </w:rPr>
        <w:t xml:space="preserve">– </w:t>
      </w:r>
      <w:r w:rsidRPr="00B12CDF">
        <w:rPr>
          <w:bCs/>
          <w:sz w:val="22"/>
          <w:szCs w:val="22"/>
        </w:rPr>
        <w:t xml:space="preserve">К вопросу формирования стратегий </w:t>
      </w:r>
      <w:r w:rsidRPr="00B12CDF">
        <w:rPr>
          <w:bCs/>
          <w:sz w:val="22"/>
          <w:szCs w:val="22"/>
        </w:rPr>
        <w:br/>
        <w:t xml:space="preserve">устойчивого и безопасного развития </w:t>
      </w:r>
      <w:r w:rsidRPr="00B12CDF">
        <w:rPr>
          <w:bCs/>
          <w:sz w:val="22"/>
          <w:szCs w:val="22"/>
        </w:rPr>
        <w:br/>
        <w:t>национальной экономики</w:t>
      </w:r>
      <w:r w:rsidRPr="00B12CDF">
        <w:rPr>
          <w:sz w:val="22"/>
          <w:szCs w:val="22"/>
        </w:rPr>
        <w:t> </w:t>
      </w:r>
      <w:r w:rsidRPr="003A28D4">
        <w:rPr>
          <w:sz w:val="22"/>
          <w:szCs w:val="22"/>
        </w:rPr>
        <w:tab/>
      </w:r>
      <w:r w:rsidRPr="006F40B0">
        <w:rPr>
          <w:sz w:val="22"/>
          <w:szCs w:val="22"/>
        </w:rPr>
        <w:t>62</w:t>
      </w:r>
    </w:p>
    <w:p w:rsidR="00D46116" w:rsidRDefault="00D46116" w:rsidP="00F7186B">
      <w:pPr>
        <w:tabs>
          <w:tab w:val="left" w:leader="dot" w:pos="5670"/>
        </w:tabs>
        <w:spacing w:before="120" w:line="252" w:lineRule="auto"/>
        <w:ind w:left="1123" w:hanging="1123"/>
        <w:rPr>
          <w:sz w:val="22"/>
          <w:szCs w:val="22"/>
        </w:rPr>
      </w:pPr>
      <w:r>
        <w:rPr>
          <w:b/>
          <w:sz w:val="22"/>
          <w:szCs w:val="22"/>
        </w:rPr>
        <w:t>Важа Лорткипанидзе</w:t>
      </w:r>
      <w:r w:rsidRPr="00B12CDF">
        <w:rPr>
          <w:sz w:val="22"/>
          <w:szCs w:val="22"/>
        </w:rPr>
        <w:t xml:space="preserve"> – </w:t>
      </w:r>
      <w:r>
        <w:rPr>
          <w:sz w:val="22"/>
          <w:szCs w:val="22"/>
        </w:rPr>
        <w:t>Естественное движение</w:t>
      </w:r>
    </w:p>
    <w:p w:rsidR="00D46116" w:rsidRDefault="00D46116" w:rsidP="006F40B0">
      <w:pPr>
        <w:tabs>
          <w:tab w:val="left" w:leader="dot" w:pos="5670"/>
        </w:tabs>
        <w:spacing w:line="252" w:lineRule="auto"/>
        <w:ind w:left="1123" w:hanging="1123"/>
        <w:rPr>
          <w:sz w:val="22"/>
          <w:szCs w:val="22"/>
        </w:rPr>
      </w:pPr>
      <w:r>
        <w:rPr>
          <w:sz w:val="22"/>
          <w:szCs w:val="22"/>
        </w:rPr>
        <w:tab/>
        <w:t xml:space="preserve">населения Кавказа в </w:t>
      </w:r>
      <w:r>
        <w:rPr>
          <w:sz w:val="22"/>
          <w:szCs w:val="22"/>
          <w:lang w:val="en-US"/>
        </w:rPr>
        <w:t>XX</w:t>
      </w:r>
      <w:r>
        <w:rPr>
          <w:sz w:val="22"/>
          <w:szCs w:val="22"/>
        </w:rPr>
        <w:t xml:space="preserve"> в</w:t>
      </w:r>
      <w:r>
        <w:rPr>
          <w:sz w:val="22"/>
          <w:szCs w:val="22"/>
          <w:lang w:val="en-US"/>
        </w:rPr>
        <w:t>e</w:t>
      </w:r>
      <w:r>
        <w:rPr>
          <w:sz w:val="22"/>
          <w:szCs w:val="22"/>
        </w:rPr>
        <w:t>ке</w:t>
      </w:r>
    </w:p>
    <w:p w:rsidR="00D46116" w:rsidRPr="006F40B0" w:rsidRDefault="00D46116" w:rsidP="006F40B0">
      <w:pPr>
        <w:tabs>
          <w:tab w:val="left" w:leader="dot" w:pos="5670"/>
        </w:tabs>
        <w:spacing w:line="252" w:lineRule="auto"/>
        <w:ind w:left="1123" w:hanging="1123"/>
        <w:rPr>
          <w:sz w:val="22"/>
          <w:szCs w:val="22"/>
        </w:rPr>
      </w:pPr>
      <w:r>
        <w:rPr>
          <w:sz w:val="22"/>
          <w:szCs w:val="22"/>
        </w:rPr>
        <w:tab/>
      </w:r>
      <w:r w:rsidRPr="006F40B0">
        <w:rPr>
          <w:sz w:val="22"/>
          <w:szCs w:val="22"/>
        </w:rPr>
        <w:t>и начале</w:t>
      </w:r>
      <w:r>
        <w:rPr>
          <w:sz w:val="22"/>
          <w:szCs w:val="22"/>
        </w:rPr>
        <w:t xml:space="preserve"> </w:t>
      </w:r>
      <w:r>
        <w:rPr>
          <w:sz w:val="22"/>
          <w:szCs w:val="22"/>
          <w:lang w:val="en-US"/>
        </w:rPr>
        <w:t>XXI</w:t>
      </w:r>
      <w:r>
        <w:rPr>
          <w:sz w:val="22"/>
          <w:szCs w:val="22"/>
        </w:rPr>
        <w:t xml:space="preserve"> в</w:t>
      </w:r>
      <w:r>
        <w:rPr>
          <w:sz w:val="22"/>
          <w:szCs w:val="22"/>
          <w:lang w:val="en-US"/>
        </w:rPr>
        <w:t>e</w:t>
      </w:r>
      <w:r w:rsidRPr="006F40B0">
        <w:rPr>
          <w:sz w:val="22"/>
          <w:szCs w:val="22"/>
        </w:rPr>
        <w:t>к</w:t>
      </w:r>
      <w:r>
        <w:rPr>
          <w:sz w:val="22"/>
          <w:szCs w:val="22"/>
        </w:rPr>
        <w:t>а</w:t>
      </w:r>
      <w:r w:rsidRPr="00B12CDF">
        <w:rPr>
          <w:sz w:val="22"/>
          <w:szCs w:val="22"/>
        </w:rPr>
        <w:tab/>
      </w:r>
      <w:r>
        <w:rPr>
          <w:sz w:val="22"/>
          <w:szCs w:val="22"/>
        </w:rPr>
        <w:t>81</w:t>
      </w:r>
    </w:p>
    <w:p w:rsidR="00D46116" w:rsidRPr="006F40B0" w:rsidRDefault="00D46116" w:rsidP="00F7186B">
      <w:pPr>
        <w:tabs>
          <w:tab w:val="left" w:leader="dot" w:pos="5670"/>
        </w:tabs>
        <w:spacing w:before="120" w:line="252" w:lineRule="auto"/>
        <w:ind w:left="1123" w:hanging="1123"/>
        <w:rPr>
          <w:sz w:val="22"/>
          <w:szCs w:val="22"/>
        </w:rPr>
      </w:pPr>
      <w:r w:rsidRPr="00B12CDF">
        <w:rPr>
          <w:b/>
          <w:sz w:val="22"/>
          <w:szCs w:val="22"/>
        </w:rPr>
        <w:t>Автандил Силагадзе</w:t>
      </w:r>
      <w:r w:rsidRPr="00B12CDF">
        <w:rPr>
          <w:sz w:val="22"/>
          <w:szCs w:val="22"/>
        </w:rPr>
        <w:t xml:space="preserve">  –  Неолиберально-ордолиберальные </w:t>
      </w:r>
      <w:r w:rsidRPr="00B12CDF">
        <w:rPr>
          <w:sz w:val="22"/>
          <w:szCs w:val="22"/>
        </w:rPr>
        <w:br/>
      </w:r>
      <w:r>
        <w:rPr>
          <w:sz w:val="22"/>
          <w:szCs w:val="22"/>
        </w:rPr>
        <w:t>экономические доктрины</w:t>
      </w:r>
    </w:p>
    <w:p w:rsidR="00D46116" w:rsidRPr="006F40B0" w:rsidRDefault="00D46116" w:rsidP="00BC619A">
      <w:pPr>
        <w:tabs>
          <w:tab w:val="left" w:leader="dot" w:pos="5670"/>
        </w:tabs>
        <w:spacing w:line="252" w:lineRule="auto"/>
        <w:ind w:left="1123" w:hanging="1123"/>
        <w:rPr>
          <w:sz w:val="22"/>
          <w:szCs w:val="22"/>
        </w:rPr>
      </w:pPr>
      <w:r w:rsidRPr="006F40B0">
        <w:rPr>
          <w:sz w:val="22"/>
          <w:szCs w:val="22"/>
        </w:rPr>
        <w:tab/>
      </w:r>
      <w:r w:rsidRPr="00B12CDF">
        <w:rPr>
          <w:sz w:val="22"/>
          <w:szCs w:val="22"/>
        </w:rPr>
        <w:t>(теоретические аспекты)</w:t>
      </w:r>
      <w:r w:rsidRPr="006F40B0">
        <w:rPr>
          <w:sz w:val="22"/>
          <w:szCs w:val="22"/>
        </w:rPr>
        <w:tab/>
      </w:r>
      <w:r>
        <w:rPr>
          <w:sz w:val="22"/>
          <w:szCs w:val="22"/>
        </w:rPr>
        <w:t>107</w:t>
      </w:r>
    </w:p>
    <w:p w:rsidR="00D46116" w:rsidRDefault="00D46116" w:rsidP="00F7186B">
      <w:pPr>
        <w:tabs>
          <w:tab w:val="left" w:leader="dot" w:pos="5670"/>
        </w:tabs>
        <w:spacing w:before="120" w:line="252" w:lineRule="auto"/>
        <w:ind w:left="1123" w:hanging="1123"/>
        <w:rPr>
          <w:sz w:val="22"/>
          <w:szCs w:val="22"/>
        </w:rPr>
      </w:pPr>
      <w:r w:rsidRPr="00B12CDF">
        <w:rPr>
          <w:b/>
          <w:sz w:val="22"/>
          <w:szCs w:val="22"/>
        </w:rPr>
        <w:t>Розета Асатиани</w:t>
      </w:r>
      <w:r w:rsidRPr="00B12CDF">
        <w:rPr>
          <w:sz w:val="22"/>
          <w:szCs w:val="22"/>
        </w:rPr>
        <w:t xml:space="preserve"> –  Бюджетно-налоговая система и фис</w:t>
      </w:r>
      <w:r>
        <w:rPr>
          <w:sz w:val="22"/>
          <w:szCs w:val="22"/>
        </w:rPr>
        <w:t>-</w:t>
      </w:r>
    </w:p>
    <w:p w:rsidR="00D46116" w:rsidRPr="003A28D4" w:rsidRDefault="00D46116" w:rsidP="007E66D2">
      <w:pPr>
        <w:tabs>
          <w:tab w:val="left" w:leader="dot" w:pos="5670"/>
        </w:tabs>
        <w:spacing w:line="252" w:lineRule="auto"/>
        <w:ind w:left="1123" w:hanging="1123"/>
        <w:rPr>
          <w:sz w:val="22"/>
          <w:szCs w:val="22"/>
        </w:rPr>
      </w:pPr>
      <w:r>
        <w:rPr>
          <w:sz w:val="22"/>
          <w:szCs w:val="22"/>
        </w:rPr>
        <w:tab/>
      </w:r>
      <w:r w:rsidRPr="00B12CDF">
        <w:rPr>
          <w:sz w:val="22"/>
          <w:szCs w:val="22"/>
        </w:rPr>
        <w:t>кальная политика Грузии в 1991-2008 годах</w:t>
      </w:r>
      <w:r>
        <w:rPr>
          <w:sz w:val="22"/>
          <w:szCs w:val="22"/>
        </w:rPr>
        <w:tab/>
        <w:t>127</w:t>
      </w:r>
    </w:p>
    <w:p w:rsidR="00D46116" w:rsidRDefault="00D46116" w:rsidP="00F7186B">
      <w:pPr>
        <w:tabs>
          <w:tab w:val="left" w:leader="dot" w:pos="5670"/>
        </w:tabs>
        <w:spacing w:before="120" w:line="252" w:lineRule="auto"/>
        <w:ind w:left="1123" w:hanging="1123"/>
        <w:rPr>
          <w:sz w:val="22"/>
          <w:szCs w:val="22"/>
        </w:rPr>
      </w:pPr>
      <w:r w:rsidRPr="00B12CDF">
        <w:rPr>
          <w:b/>
          <w:sz w:val="22"/>
          <w:szCs w:val="22"/>
        </w:rPr>
        <w:t>Теймураз Беридзе</w:t>
      </w:r>
      <w:r w:rsidRPr="00B12CDF">
        <w:rPr>
          <w:rFonts w:ascii="LitNusx" w:hAnsi="LitNusx"/>
          <w:sz w:val="22"/>
          <w:szCs w:val="22"/>
        </w:rPr>
        <w:t xml:space="preserve"> _ </w:t>
      </w:r>
      <w:r w:rsidRPr="00B12CDF">
        <w:rPr>
          <w:sz w:val="22"/>
          <w:szCs w:val="22"/>
        </w:rPr>
        <w:t xml:space="preserve">Грузия в 2008 году: политические </w:t>
      </w:r>
    </w:p>
    <w:p w:rsidR="00D46116" w:rsidRPr="00A82DD2" w:rsidRDefault="00D46116" w:rsidP="00BC619A">
      <w:pPr>
        <w:tabs>
          <w:tab w:val="left" w:leader="dot" w:pos="5670"/>
        </w:tabs>
        <w:spacing w:line="252" w:lineRule="auto"/>
        <w:ind w:left="1123" w:hanging="1123"/>
        <w:rPr>
          <w:rFonts w:ascii="Calibri" w:hAnsi="Calibri"/>
          <w:sz w:val="22"/>
          <w:szCs w:val="22"/>
        </w:rPr>
      </w:pPr>
      <w:r>
        <w:rPr>
          <w:sz w:val="22"/>
          <w:szCs w:val="22"/>
        </w:rPr>
        <w:tab/>
      </w:r>
      <w:r w:rsidRPr="00B12CDF">
        <w:rPr>
          <w:sz w:val="22"/>
          <w:szCs w:val="22"/>
        </w:rPr>
        <w:t>и</w:t>
      </w:r>
      <w:r w:rsidRPr="00A82DD2">
        <w:rPr>
          <w:sz w:val="22"/>
          <w:szCs w:val="22"/>
        </w:rPr>
        <w:t xml:space="preserve"> </w:t>
      </w:r>
      <w:r w:rsidRPr="00B12CDF">
        <w:rPr>
          <w:sz w:val="22"/>
          <w:szCs w:val="22"/>
        </w:rPr>
        <w:t>экономические</w:t>
      </w:r>
      <w:r w:rsidRPr="00A82DD2">
        <w:rPr>
          <w:sz w:val="22"/>
          <w:szCs w:val="22"/>
        </w:rPr>
        <w:t xml:space="preserve"> </w:t>
      </w:r>
      <w:r w:rsidRPr="00B12CDF">
        <w:rPr>
          <w:sz w:val="22"/>
          <w:szCs w:val="22"/>
        </w:rPr>
        <w:t>итоги</w:t>
      </w:r>
      <w:r w:rsidRPr="00371686">
        <w:rPr>
          <w:sz w:val="22"/>
          <w:szCs w:val="22"/>
        </w:rPr>
        <w:tab/>
        <w:t>168</w:t>
      </w:r>
    </w:p>
    <w:p w:rsidR="00D46116" w:rsidRDefault="00D46116" w:rsidP="00F7186B">
      <w:pPr>
        <w:tabs>
          <w:tab w:val="left" w:leader="dot" w:pos="5670"/>
        </w:tabs>
        <w:spacing w:before="120" w:line="252" w:lineRule="auto"/>
        <w:ind w:left="1123" w:hanging="1123"/>
        <w:rPr>
          <w:sz w:val="22"/>
          <w:szCs w:val="22"/>
        </w:rPr>
      </w:pPr>
      <w:r>
        <w:rPr>
          <w:b/>
          <w:sz w:val="22"/>
          <w:szCs w:val="22"/>
        </w:rPr>
        <w:t>Рамаз Абесадзе, Маия Соселия</w:t>
      </w:r>
      <w:r w:rsidRPr="00B12CDF">
        <w:rPr>
          <w:sz w:val="22"/>
          <w:szCs w:val="22"/>
        </w:rPr>
        <w:t xml:space="preserve"> –  </w:t>
      </w:r>
      <w:r>
        <w:rPr>
          <w:sz w:val="22"/>
          <w:szCs w:val="22"/>
        </w:rPr>
        <w:t xml:space="preserve">Корупция: </w:t>
      </w:r>
    </w:p>
    <w:p w:rsidR="00D46116" w:rsidRPr="00FB691F" w:rsidRDefault="00D46116" w:rsidP="00A82DD2">
      <w:pPr>
        <w:tabs>
          <w:tab w:val="left" w:leader="dot" w:pos="5670"/>
        </w:tabs>
        <w:spacing w:line="252" w:lineRule="auto"/>
        <w:ind w:left="1123" w:hanging="1123"/>
        <w:rPr>
          <w:sz w:val="22"/>
          <w:szCs w:val="22"/>
        </w:rPr>
      </w:pPr>
      <w:r>
        <w:rPr>
          <w:sz w:val="22"/>
          <w:szCs w:val="22"/>
        </w:rPr>
        <w:tab/>
        <w:t>макроэкономические</w:t>
      </w:r>
      <w:r w:rsidRPr="00FB691F">
        <w:rPr>
          <w:sz w:val="22"/>
          <w:szCs w:val="22"/>
        </w:rPr>
        <w:t xml:space="preserve"> </w:t>
      </w:r>
      <w:r>
        <w:rPr>
          <w:sz w:val="22"/>
          <w:szCs w:val="22"/>
        </w:rPr>
        <w:t>аспекты</w:t>
      </w:r>
      <w:r w:rsidRPr="00FB691F">
        <w:rPr>
          <w:sz w:val="22"/>
          <w:szCs w:val="22"/>
        </w:rPr>
        <w:t>...</w:t>
      </w:r>
      <w:r w:rsidRPr="00FB691F">
        <w:rPr>
          <w:sz w:val="22"/>
          <w:szCs w:val="22"/>
        </w:rPr>
        <w:tab/>
        <w:t>177</w:t>
      </w:r>
    </w:p>
    <w:p w:rsidR="00D46116" w:rsidRDefault="00D46116" w:rsidP="00371686">
      <w:pPr>
        <w:tabs>
          <w:tab w:val="left" w:leader="dot" w:pos="5670"/>
        </w:tabs>
        <w:spacing w:before="120" w:line="252" w:lineRule="auto"/>
        <w:ind w:left="1123" w:hanging="1123"/>
        <w:rPr>
          <w:sz w:val="22"/>
          <w:szCs w:val="22"/>
        </w:rPr>
      </w:pPr>
      <w:r>
        <w:rPr>
          <w:b/>
          <w:sz w:val="22"/>
          <w:szCs w:val="22"/>
        </w:rPr>
        <w:t>Георгий Берулава</w:t>
      </w:r>
      <w:r w:rsidRPr="00B12CDF">
        <w:rPr>
          <w:sz w:val="22"/>
          <w:szCs w:val="22"/>
        </w:rPr>
        <w:t xml:space="preserve"> –  </w:t>
      </w:r>
      <w:r>
        <w:rPr>
          <w:sz w:val="22"/>
          <w:szCs w:val="22"/>
        </w:rPr>
        <w:t>Проблемы экономического</w:t>
      </w:r>
    </w:p>
    <w:p w:rsidR="00D46116" w:rsidRPr="00371686" w:rsidRDefault="00D46116" w:rsidP="00371686">
      <w:pPr>
        <w:tabs>
          <w:tab w:val="left" w:leader="dot" w:pos="5670"/>
        </w:tabs>
        <w:spacing w:line="252" w:lineRule="auto"/>
        <w:ind w:left="1123" w:hanging="1123"/>
        <w:rPr>
          <w:caps/>
          <w:sz w:val="22"/>
          <w:szCs w:val="22"/>
        </w:rPr>
      </w:pPr>
      <w:r>
        <w:rPr>
          <w:sz w:val="22"/>
          <w:szCs w:val="22"/>
        </w:rPr>
        <w:tab/>
        <w:t>развития в Грузии (на англ. яз.) .</w:t>
      </w:r>
      <w:r w:rsidRPr="00371686">
        <w:rPr>
          <w:sz w:val="22"/>
          <w:szCs w:val="22"/>
        </w:rPr>
        <w:t>...</w:t>
      </w:r>
      <w:r w:rsidRPr="00371686">
        <w:rPr>
          <w:sz w:val="22"/>
          <w:szCs w:val="22"/>
        </w:rPr>
        <w:tab/>
      </w:r>
      <w:r w:rsidRPr="00371686">
        <w:rPr>
          <w:caps/>
          <w:sz w:val="22"/>
          <w:szCs w:val="22"/>
        </w:rPr>
        <w:t>186</w:t>
      </w:r>
    </w:p>
    <w:p w:rsidR="00D46116" w:rsidRPr="003A28D4" w:rsidRDefault="00D46116" w:rsidP="00BC619A">
      <w:pPr>
        <w:pStyle w:val="Footer"/>
        <w:tabs>
          <w:tab w:val="clear" w:pos="4677"/>
          <w:tab w:val="clear" w:pos="9355"/>
          <w:tab w:val="left" w:leader="dot" w:pos="5670"/>
        </w:tabs>
        <w:spacing w:line="252" w:lineRule="auto"/>
        <w:ind w:left="1123" w:hanging="1123"/>
        <w:rPr>
          <w:sz w:val="22"/>
          <w:szCs w:val="22"/>
        </w:rPr>
      </w:pPr>
      <w:r w:rsidRPr="00B12CDF">
        <w:rPr>
          <w:b/>
          <w:sz w:val="22"/>
          <w:szCs w:val="22"/>
        </w:rPr>
        <w:t>Георгий Папава</w:t>
      </w:r>
      <w:r w:rsidRPr="00B12CDF">
        <w:rPr>
          <w:sz w:val="22"/>
          <w:szCs w:val="22"/>
        </w:rPr>
        <w:t xml:space="preserve"> </w:t>
      </w:r>
      <w:r w:rsidRPr="00B12CDF">
        <w:rPr>
          <w:rFonts w:ascii="LitNusx" w:hAnsi="LitNusx"/>
          <w:sz w:val="22"/>
          <w:szCs w:val="22"/>
        </w:rPr>
        <w:t xml:space="preserve">_ </w:t>
      </w:r>
      <w:r w:rsidRPr="00B12CDF">
        <w:rPr>
          <w:sz w:val="22"/>
          <w:szCs w:val="22"/>
        </w:rPr>
        <w:t xml:space="preserve">Периоданто-генетический образ </w:t>
      </w:r>
      <w:r w:rsidRPr="00B12CDF">
        <w:rPr>
          <w:sz w:val="22"/>
          <w:szCs w:val="22"/>
        </w:rPr>
        <w:br/>
        <w:t xml:space="preserve">мышления в экономике </w:t>
      </w:r>
      <w:r w:rsidRPr="00B12CDF">
        <w:rPr>
          <w:sz w:val="22"/>
          <w:szCs w:val="22"/>
        </w:rPr>
        <w:tab/>
        <w:t>1</w:t>
      </w:r>
      <w:r>
        <w:rPr>
          <w:sz w:val="22"/>
          <w:szCs w:val="22"/>
        </w:rPr>
        <w:t>96</w:t>
      </w:r>
    </w:p>
    <w:p w:rsidR="00D46116" w:rsidRDefault="00D46116" w:rsidP="00F7186B">
      <w:pPr>
        <w:tabs>
          <w:tab w:val="left" w:leader="dot" w:pos="5670"/>
        </w:tabs>
        <w:spacing w:before="120" w:line="252" w:lineRule="auto"/>
        <w:ind w:left="1123" w:hanging="1123"/>
        <w:rPr>
          <w:sz w:val="22"/>
          <w:szCs w:val="22"/>
        </w:rPr>
      </w:pPr>
      <w:r w:rsidRPr="00B12CDF">
        <w:rPr>
          <w:b/>
          <w:sz w:val="22"/>
          <w:szCs w:val="22"/>
        </w:rPr>
        <w:t>Амиран Джибути</w:t>
      </w:r>
      <w:r w:rsidRPr="00B12CDF">
        <w:rPr>
          <w:sz w:val="22"/>
          <w:szCs w:val="22"/>
        </w:rPr>
        <w:t xml:space="preserve"> </w:t>
      </w:r>
      <w:r w:rsidRPr="00B12CDF">
        <w:rPr>
          <w:rFonts w:ascii="LitNusx" w:hAnsi="LitNusx"/>
          <w:sz w:val="22"/>
          <w:szCs w:val="22"/>
        </w:rPr>
        <w:t xml:space="preserve">_ </w:t>
      </w:r>
      <w:r w:rsidRPr="00B12CDF">
        <w:rPr>
          <w:sz w:val="22"/>
          <w:szCs w:val="22"/>
        </w:rPr>
        <w:t xml:space="preserve">Экономические  и  </w:t>
      </w:r>
      <w:r>
        <w:rPr>
          <w:sz w:val="22"/>
          <w:szCs w:val="22"/>
        </w:rPr>
        <w:t>с</w:t>
      </w:r>
      <w:r w:rsidRPr="00B12CDF">
        <w:rPr>
          <w:sz w:val="22"/>
          <w:szCs w:val="22"/>
        </w:rPr>
        <w:t xml:space="preserve">оциальные  </w:t>
      </w:r>
      <w:r w:rsidRPr="00B12CDF">
        <w:rPr>
          <w:sz w:val="22"/>
          <w:szCs w:val="22"/>
        </w:rPr>
        <w:br/>
      </w:r>
      <w:r>
        <w:rPr>
          <w:sz w:val="22"/>
          <w:szCs w:val="22"/>
        </w:rPr>
        <w:t>п</w:t>
      </w:r>
      <w:r w:rsidRPr="00B12CDF">
        <w:rPr>
          <w:sz w:val="22"/>
          <w:szCs w:val="22"/>
        </w:rPr>
        <w:t xml:space="preserve">оследствия  </w:t>
      </w:r>
      <w:r>
        <w:rPr>
          <w:sz w:val="22"/>
          <w:szCs w:val="22"/>
        </w:rPr>
        <w:t>п</w:t>
      </w:r>
      <w:r w:rsidRPr="00B12CDF">
        <w:rPr>
          <w:sz w:val="22"/>
          <w:szCs w:val="22"/>
        </w:rPr>
        <w:t xml:space="preserve">риватизации  </w:t>
      </w:r>
      <w:r>
        <w:rPr>
          <w:sz w:val="22"/>
          <w:szCs w:val="22"/>
        </w:rPr>
        <w:t>г</w:t>
      </w:r>
      <w:r w:rsidRPr="00B12CDF">
        <w:rPr>
          <w:sz w:val="22"/>
          <w:szCs w:val="22"/>
        </w:rPr>
        <w:t xml:space="preserve">осударственного </w:t>
      </w:r>
    </w:p>
    <w:p w:rsidR="00D46116" w:rsidRPr="003A28D4" w:rsidRDefault="00D46116" w:rsidP="007D0FEA">
      <w:pPr>
        <w:tabs>
          <w:tab w:val="left" w:leader="dot" w:pos="5670"/>
        </w:tabs>
        <w:spacing w:line="252" w:lineRule="auto"/>
        <w:ind w:left="1123" w:hanging="1123"/>
        <w:rPr>
          <w:sz w:val="22"/>
          <w:szCs w:val="22"/>
        </w:rPr>
      </w:pPr>
      <w:r>
        <w:rPr>
          <w:sz w:val="22"/>
          <w:szCs w:val="22"/>
        </w:rPr>
        <w:tab/>
      </w:r>
      <w:r w:rsidRPr="00B12CDF">
        <w:rPr>
          <w:sz w:val="22"/>
          <w:szCs w:val="22"/>
        </w:rPr>
        <w:t>имущества</w:t>
      </w:r>
      <w:r w:rsidRPr="003A28D4">
        <w:rPr>
          <w:sz w:val="22"/>
          <w:szCs w:val="22"/>
        </w:rPr>
        <w:tab/>
      </w:r>
      <w:r>
        <w:rPr>
          <w:sz w:val="22"/>
          <w:szCs w:val="22"/>
        </w:rPr>
        <w:t>228</w:t>
      </w:r>
    </w:p>
    <w:p w:rsidR="00D46116" w:rsidRDefault="00D46116" w:rsidP="00F7186B">
      <w:pPr>
        <w:tabs>
          <w:tab w:val="left" w:leader="dot" w:pos="5670"/>
        </w:tabs>
        <w:spacing w:before="120" w:line="252" w:lineRule="auto"/>
        <w:ind w:left="1123" w:hanging="1123"/>
        <w:rPr>
          <w:sz w:val="22"/>
          <w:szCs w:val="22"/>
        </w:rPr>
      </w:pPr>
      <w:r w:rsidRPr="00B12CDF">
        <w:rPr>
          <w:b/>
          <w:sz w:val="22"/>
          <w:szCs w:val="22"/>
        </w:rPr>
        <w:t>Демур Чомахидзе, Лиа Бибилашвили</w:t>
      </w:r>
      <w:r w:rsidRPr="00B12CDF">
        <w:rPr>
          <w:sz w:val="22"/>
          <w:szCs w:val="22"/>
        </w:rPr>
        <w:t xml:space="preserve"> – </w:t>
      </w:r>
      <w:r>
        <w:rPr>
          <w:sz w:val="22"/>
          <w:szCs w:val="22"/>
        </w:rPr>
        <w:t>Регулирование</w:t>
      </w:r>
    </w:p>
    <w:p w:rsidR="00D46116" w:rsidRPr="003A28D4" w:rsidRDefault="00D46116" w:rsidP="00BC619A">
      <w:pPr>
        <w:tabs>
          <w:tab w:val="left" w:leader="dot" w:pos="5670"/>
        </w:tabs>
        <w:spacing w:line="252" w:lineRule="auto"/>
        <w:ind w:left="1123" w:hanging="1123"/>
        <w:rPr>
          <w:caps/>
          <w:sz w:val="22"/>
          <w:szCs w:val="22"/>
        </w:rPr>
      </w:pPr>
      <w:r>
        <w:rPr>
          <w:sz w:val="22"/>
          <w:szCs w:val="22"/>
        </w:rPr>
        <w:tab/>
      </w:r>
      <w:r w:rsidRPr="00B12CDF">
        <w:rPr>
          <w:sz w:val="22"/>
          <w:szCs w:val="22"/>
        </w:rPr>
        <w:t xml:space="preserve">естественных монополии в </w:t>
      </w:r>
      <w:r>
        <w:rPr>
          <w:sz w:val="22"/>
          <w:szCs w:val="22"/>
        </w:rPr>
        <w:t>Г</w:t>
      </w:r>
      <w:r w:rsidRPr="00B12CDF">
        <w:rPr>
          <w:sz w:val="22"/>
          <w:szCs w:val="22"/>
        </w:rPr>
        <w:t>рузии</w:t>
      </w:r>
      <w:r w:rsidRPr="003A28D4">
        <w:rPr>
          <w:caps/>
          <w:sz w:val="22"/>
          <w:szCs w:val="22"/>
        </w:rPr>
        <w:tab/>
      </w:r>
      <w:r>
        <w:rPr>
          <w:caps/>
          <w:sz w:val="22"/>
          <w:szCs w:val="22"/>
        </w:rPr>
        <w:t>246</w:t>
      </w:r>
    </w:p>
    <w:p w:rsidR="00D46116" w:rsidRDefault="00D46116" w:rsidP="00F7186B">
      <w:pPr>
        <w:tabs>
          <w:tab w:val="left" w:leader="dot" w:pos="5670"/>
        </w:tabs>
        <w:spacing w:before="120" w:line="252" w:lineRule="auto"/>
        <w:ind w:left="1123" w:hanging="1123"/>
        <w:rPr>
          <w:sz w:val="22"/>
          <w:szCs w:val="22"/>
        </w:rPr>
      </w:pPr>
      <w:r w:rsidRPr="00B12CDF">
        <w:rPr>
          <w:b/>
          <w:sz w:val="22"/>
          <w:szCs w:val="22"/>
        </w:rPr>
        <w:t>Евграф Канделаки</w:t>
      </w:r>
      <w:r w:rsidRPr="00B12CDF">
        <w:rPr>
          <w:sz w:val="22"/>
          <w:szCs w:val="22"/>
        </w:rPr>
        <w:t xml:space="preserve"> - Г</w:t>
      </w:r>
      <w:r>
        <w:rPr>
          <w:sz w:val="22"/>
          <w:szCs w:val="22"/>
        </w:rPr>
        <w:t>лобализация и вопросы</w:t>
      </w:r>
    </w:p>
    <w:p w:rsidR="00D46116" w:rsidRPr="003A28D4" w:rsidRDefault="00D46116" w:rsidP="00BC619A">
      <w:pPr>
        <w:tabs>
          <w:tab w:val="left" w:leader="dot" w:pos="5670"/>
        </w:tabs>
        <w:spacing w:line="252" w:lineRule="auto"/>
        <w:ind w:left="1123" w:hanging="1123"/>
        <w:rPr>
          <w:sz w:val="22"/>
          <w:szCs w:val="22"/>
        </w:rPr>
      </w:pPr>
      <w:r>
        <w:rPr>
          <w:sz w:val="22"/>
          <w:szCs w:val="22"/>
        </w:rPr>
        <w:tab/>
      </w:r>
      <w:r w:rsidRPr="00B12CDF">
        <w:rPr>
          <w:sz w:val="22"/>
          <w:szCs w:val="22"/>
        </w:rPr>
        <w:t>производства с</w:t>
      </w:r>
      <w:r>
        <w:rPr>
          <w:sz w:val="22"/>
          <w:szCs w:val="22"/>
        </w:rPr>
        <w:t>т</w:t>
      </w:r>
      <w:r w:rsidRPr="00B12CDF">
        <w:rPr>
          <w:sz w:val="22"/>
          <w:szCs w:val="22"/>
        </w:rPr>
        <w:t>али в Грузии</w:t>
      </w:r>
      <w:r w:rsidRPr="003A28D4">
        <w:rPr>
          <w:sz w:val="22"/>
          <w:szCs w:val="22"/>
        </w:rPr>
        <w:tab/>
      </w:r>
      <w:r>
        <w:rPr>
          <w:sz w:val="22"/>
          <w:szCs w:val="22"/>
        </w:rPr>
        <w:t>258</w:t>
      </w:r>
    </w:p>
    <w:p w:rsidR="00D46116" w:rsidRPr="00B12CDF" w:rsidRDefault="00D46116" w:rsidP="00F7186B">
      <w:pPr>
        <w:tabs>
          <w:tab w:val="left" w:leader="dot" w:pos="5670"/>
        </w:tabs>
        <w:spacing w:before="120" w:line="252" w:lineRule="auto"/>
        <w:ind w:left="1123" w:hanging="1123"/>
        <w:rPr>
          <w:sz w:val="22"/>
          <w:szCs w:val="22"/>
        </w:rPr>
      </w:pPr>
      <w:r w:rsidRPr="00B12CDF">
        <w:rPr>
          <w:b/>
          <w:sz w:val="22"/>
          <w:szCs w:val="22"/>
        </w:rPr>
        <w:t>Эдуард  Цирамуа</w:t>
      </w:r>
      <w:r w:rsidRPr="00B12CDF">
        <w:rPr>
          <w:sz w:val="22"/>
          <w:szCs w:val="22"/>
        </w:rPr>
        <w:t xml:space="preserve"> – Вопросы приспособления учета, </w:t>
      </w:r>
      <w:r w:rsidRPr="00B12CDF">
        <w:rPr>
          <w:sz w:val="22"/>
          <w:szCs w:val="22"/>
        </w:rPr>
        <w:br/>
      </w:r>
      <w:r w:rsidRPr="00A82DD2">
        <w:rPr>
          <w:spacing w:val="-4"/>
          <w:sz w:val="22"/>
          <w:szCs w:val="22"/>
        </w:rPr>
        <w:t>анализа и аудита к глобализации – интеграции</w:t>
      </w:r>
      <w:r w:rsidRPr="00A82DD2">
        <w:rPr>
          <w:spacing w:val="-4"/>
          <w:sz w:val="22"/>
          <w:szCs w:val="22"/>
        </w:rPr>
        <w:tab/>
      </w:r>
      <w:r>
        <w:rPr>
          <w:sz w:val="22"/>
          <w:szCs w:val="22"/>
        </w:rPr>
        <w:t>264</w:t>
      </w: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Pr="0030496B" w:rsidRDefault="00D46116" w:rsidP="00BC619A">
      <w:pPr>
        <w:spacing w:line="252" w:lineRule="auto"/>
        <w:rPr>
          <w:sz w:val="22"/>
          <w:szCs w:val="22"/>
        </w:rPr>
      </w:pPr>
    </w:p>
    <w:p w:rsidR="00D46116" w:rsidRDefault="00D46116" w:rsidP="00264211">
      <w:pPr>
        <w:spacing w:line="252" w:lineRule="auto"/>
        <w:jc w:val="center"/>
      </w:pPr>
    </w:p>
    <w:p w:rsidR="00D46116" w:rsidRDefault="00D46116" w:rsidP="00264211">
      <w:pPr>
        <w:spacing w:line="252" w:lineRule="auto"/>
        <w:jc w:val="center"/>
      </w:pPr>
    </w:p>
    <w:p w:rsidR="00D46116" w:rsidRDefault="00D46116" w:rsidP="00264211">
      <w:pPr>
        <w:spacing w:line="252" w:lineRule="auto"/>
        <w:jc w:val="center"/>
      </w:pPr>
    </w:p>
    <w:p w:rsidR="00D46116" w:rsidRDefault="00D46116" w:rsidP="00264211">
      <w:pPr>
        <w:spacing w:line="252" w:lineRule="auto"/>
        <w:jc w:val="center"/>
      </w:pPr>
    </w:p>
    <w:p w:rsidR="00D46116" w:rsidRDefault="00D46116" w:rsidP="00264211">
      <w:pPr>
        <w:spacing w:line="252" w:lineRule="auto"/>
        <w:jc w:val="center"/>
      </w:pPr>
    </w:p>
    <w:p w:rsidR="00D46116" w:rsidRDefault="00D46116" w:rsidP="00264211">
      <w:pPr>
        <w:spacing w:line="252" w:lineRule="auto"/>
        <w:jc w:val="center"/>
      </w:pPr>
    </w:p>
    <w:p w:rsidR="00D46116" w:rsidRDefault="00D46116" w:rsidP="00264211">
      <w:pPr>
        <w:spacing w:line="252" w:lineRule="auto"/>
        <w:jc w:val="center"/>
      </w:pPr>
    </w:p>
    <w:p w:rsidR="00D46116" w:rsidRDefault="00D46116" w:rsidP="00264211">
      <w:pPr>
        <w:spacing w:line="252" w:lineRule="auto"/>
        <w:jc w:val="center"/>
      </w:pPr>
    </w:p>
    <w:p w:rsidR="00D46116" w:rsidRDefault="00D46116" w:rsidP="00264211">
      <w:pPr>
        <w:spacing w:line="252" w:lineRule="auto"/>
        <w:jc w:val="center"/>
      </w:pPr>
    </w:p>
    <w:p w:rsidR="00D46116" w:rsidRPr="00FB691F" w:rsidRDefault="00D46116" w:rsidP="00264211">
      <w:pPr>
        <w:spacing w:line="252" w:lineRule="auto"/>
        <w:jc w:val="center"/>
      </w:pPr>
    </w:p>
    <w:p w:rsidR="00D46116" w:rsidRPr="00FB691F" w:rsidRDefault="00D46116" w:rsidP="00264211">
      <w:pPr>
        <w:spacing w:line="252" w:lineRule="auto"/>
        <w:jc w:val="center"/>
      </w:pPr>
    </w:p>
    <w:p w:rsidR="00D46116" w:rsidRDefault="00D46116" w:rsidP="00711231">
      <w:pPr>
        <w:tabs>
          <w:tab w:val="left" w:pos="1633"/>
          <w:tab w:val="center" w:pos="4988"/>
        </w:tabs>
        <w:spacing w:line="252" w:lineRule="auto"/>
        <w:jc w:val="center"/>
        <w:rPr>
          <w:rFonts w:ascii="LitNusx" w:hAnsi="LitNusx"/>
          <w:b/>
          <w:sz w:val="22"/>
          <w:szCs w:val="22"/>
          <w:lang w:val="en-US"/>
        </w:rPr>
      </w:pPr>
      <w:r>
        <w:rPr>
          <w:rFonts w:ascii="LitNusx" w:hAnsi="LitNusx"/>
          <w:b/>
          <w:sz w:val="22"/>
          <w:szCs w:val="22"/>
          <w:lang w:val="en-US"/>
        </w:rPr>
        <w:t>sabeWdi</w:t>
      </w:r>
      <w:r w:rsidRPr="00711231">
        <w:rPr>
          <w:rFonts w:ascii="LitNusx" w:hAnsi="LitNusx"/>
          <w:b/>
          <w:sz w:val="22"/>
          <w:szCs w:val="22"/>
          <w:lang w:val="en-US"/>
        </w:rPr>
        <w:t xml:space="preserve"> </w:t>
      </w:r>
      <w:r>
        <w:rPr>
          <w:rFonts w:ascii="LitNusx" w:hAnsi="LitNusx"/>
          <w:b/>
          <w:sz w:val="22"/>
          <w:szCs w:val="22"/>
          <w:lang w:val="en-US"/>
        </w:rPr>
        <w:t>qaRaldi 1/16;</w:t>
      </w:r>
    </w:p>
    <w:p w:rsidR="00D46116" w:rsidRPr="00711231" w:rsidRDefault="00D46116" w:rsidP="00711231">
      <w:pPr>
        <w:tabs>
          <w:tab w:val="left" w:pos="1633"/>
          <w:tab w:val="center" w:pos="4988"/>
        </w:tabs>
        <w:spacing w:line="252" w:lineRule="auto"/>
        <w:jc w:val="center"/>
        <w:rPr>
          <w:b/>
          <w:sz w:val="22"/>
          <w:szCs w:val="22"/>
          <w:lang w:val="en-US"/>
        </w:rPr>
      </w:pPr>
      <w:r>
        <w:rPr>
          <w:rFonts w:ascii="LitNusx" w:hAnsi="LitNusx"/>
          <w:b/>
          <w:sz w:val="22"/>
          <w:szCs w:val="22"/>
          <w:lang w:val="en-US"/>
        </w:rPr>
        <w:t>pirobiTi</w:t>
      </w:r>
      <w:r w:rsidRPr="00711231">
        <w:rPr>
          <w:rFonts w:ascii="LitNusx" w:hAnsi="LitNusx"/>
          <w:b/>
          <w:sz w:val="22"/>
          <w:szCs w:val="22"/>
          <w:lang w:val="en-US"/>
        </w:rPr>
        <w:t xml:space="preserve"> </w:t>
      </w:r>
      <w:r>
        <w:rPr>
          <w:rFonts w:ascii="LitNusx" w:hAnsi="LitNusx"/>
          <w:b/>
          <w:sz w:val="22"/>
          <w:szCs w:val="22"/>
          <w:lang w:val="en-US"/>
        </w:rPr>
        <w:t>nabeWdi</w:t>
      </w:r>
      <w:r w:rsidRPr="00711231">
        <w:rPr>
          <w:rFonts w:ascii="LitNusx" w:hAnsi="LitNusx"/>
          <w:b/>
          <w:sz w:val="22"/>
          <w:szCs w:val="22"/>
          <w:lang w:val="en-US"/>
        </w:rPr>
        <w:t xml:space="preserve"> </w:t>
      </w:r>
      <w:r>
        <w:rPr>
          <w:rFonts w:ascii="LitNusx" w:hAnsi="LitNusx"/>
          <w:b/>
          <w:sz w:val="22"/>
          <w:szCs w:val="22"/>
          <w:lang w:val="en-US"/>
        </w:rPr>
        <w:t>Tabaxi</w:t>
      </w:r>
      <w:r w:rsidRPr="00711231">
        <w:rPr>
          <w:rFonts w:ascii="LitNusx" w:hAnsi="LitNusx"/>
          <w:b/>
          <w:sz w:val="22"/>
          <w:szCs w:val="22"/>
          <w:lang w:val="en-US"/>
        </w:rPr>
        <w:t xml:space="preserve"> 17</w:t>
      </w:r>
      <w:r>
        <w:rPr>
          <w:b/>
          <w:sz w:val="22"/>
          <w:szCs w:val="22"/>
          <w:lang w:val="en-US"/>
        </w:rPr>
        <w:t>,</w:t>
      </w:r>
      <w:r w:rsidRPr="00711231">
        <w:rPr>
          <w:b/>
          <w:sz w:val="22"/>
          <w:szCs w:val="22"/>
          <w:lang w:val="en-US"/>
        </w:rPr>
        <w:t>25</w:t>
      </w:r>
    </w:p>
    <w:p w:rsidR="00D46116" w:rsidRDefault="00D46116" w:rsidP="00711231">
      <w:pPr>
        <w:tabs>
          <w:tab w:val="left" w:pos="1633"/>
          <w:tab w:val="center" w:pos="4988"/>
        </w:tabs>
        <w:spacing w:line="252" w:lineRule="auto"/>
        <w:jc w:val="center"/>
        <w:rPr>
          <w:rFonts w:ascii="LitNusx" w:hAnsi="LitNusx"/>
          <w:b/>
          <w:sz w:val="22"/>
          <w:szCs w:val="22"/>
          <w:lang w:val="en-US"/>
        </w:rPr>
      </w:pPr>
      <w:r>
        <w:rPr>
          <w:rFonts w:ascii="LitNusx" w:hAnsi="LitNusx"/>
          <w:b/>
          <w:sz w:val="22"/>
          <w:szCs w:val="22"/>
          <w:lang w:val="en-US"/>
        </w:rPr>
        <w:t>saaRricxvo-sagamomcemlo Tabaxi 17,00</w:t>
      </w:r>
    </w:p>
    <w:p w:rsidR="00D46116" w:rsidRDefault="00D46116" w:rsidP="00711231">
      <w:pPr>
        <w:tabs>
          <w:tab w:val="left" w:pos="1633"/>
          <w:tab w:val="center" w:pos="4988"/>
        </w:tabs>
        <w:spacing w:line="252" w:lineRule="auto"/>
        <w:jc w:val="center"/>
        <w:rPr>
          <w:rFonts w:ascii="LitNusx" w:hAnsi="LitNusx"/>
          <w:b/>
          <w:sz w:val="22"/>
          <w:szCs w:val="22"/>
          <w:lang w:val="en-US"/>
        </w:rPr>
      </w:pPr>
    </w:p>
    <w:p w:rsidR="00D46116" w:rsidRDefault="00D46116" w:rsidP="00711231">
      <w:pPr>
        <w:tabs>
          <w:tab w:val="left" w:pos="1633"/>
          <w:tab w:val="center" w:pos="4988"/>
        </w:tabs>
        <w:spacing w:line="252" w:lineRule="auto"/>
        <w:jc w:val="center"/>
        <w:rPr>
          <w:rFonts w:ascii="LitNusx" w:hAnsi="LitNusx"/>
          <w:b/>
          <w:sz w:val="22"/>
          <w:szCs w:val="22"/>
          <w:lang w:val="en-US"/>
        </w:rPr>
      </w:pPr>
    </w:p>
    <w:p w:rsidR="00D46116" w:rsidRDefault="00D46116" w:rsidP="00711231">
      <w:pPr>
        <w:tabs>
          <w:tab w:val="left" w:pos="1633"/>
          <w:tab w:val="center" w:pos="4988"/>
        </w:tabs>
        <w:spacing w:line="252" w:lineRule="auto"/>
        <w:jc w:val="center"/>
        <w:rPr>
          <w:rFonts w:ascii="LitNusx" w:hAnsi="LitNusx"/>
          <w:b/>
          <w:sz w:val="22"/>
          <w:szCs w:val="22"/>
          <w:lang w:val="en-US"/>
        </w:rPr>
      </w:pPr>
    </w:p>
    <w:p w:rsidR="00D46116" w:rsidRDefault="00D46116" w:rsidP="00711231">
      <w:pPr>
        <w:tabs>
          <w:tab w:val="left" w:pos="1633"/>
          <w:tab w:val="center" w:pos="4988"/>
        </w:tabs>
        <w:spacing w:line="252" w:lineRule="auto"/>
        <w:jc w:val="center"/>
        <w:rPr>
          <w:rFonts w:ascii="LitNusx" w:hAnsi="LitNusx"/>
          <w:b/>
          <w:sz w:val="22"/>
          <w:szCs w:val="22"/>
          <w:lang w:val="en-US"/>
        </w:rPr>
      </w:pPr>
    </w:p>
    <w:p w:rsidR="00D46116" w:rsidRDefault="00D46116" w:rsidP="00711231">
      <w:pPr>
        <w:tabs>
          <w:tab w:val="left" w:pos="1633"/>
          <w:tab w:val="center" w:pos="4988"/>
        </w:tabs>
        <w:spacing w:line="252" w:lineRule="auto"/>
        <w:jc w:val="center"/>
        <w:rPr>
          <w:rFonts w:ascii="LitNusx" w:hAnsi="LitNusx"/>
          <w:b/>
          <w:sz w:val="22"/>
          <w:szCs w:val="22"/>
          <w:lang w:val="en-US"/>
        </w:rPr>
      </w:pPr>
    </w:p>
    <w:p w:rsidR="00D46116" w:rsidRDefault="00D46116" w:rsidP="00711231">
      <w:pPr>
        <w:tabs>
          <w:tab w:val="left" w:pos="1633"/>
          <w:tab w:val="center" w:pos="4988"/>
        </w:tabs>
        <w:spacing w:line="252" w:lineRule="auto"/>
        <w:jc w:val="center"/>
        <w:rPr>
          <w:rFonts w:ascii="LitNusx" w:hAnsi="LitNusx"/>
          <w:b/>
          <w:sz w:val="22"/>
          <w:szCs w:val="22"/>
          <w:lang w:val="en-US"/>
        </w:rPr>
      </w:pPr>
    </w:p>
    <w:p w:rsidR="00D46116" w:rsidRDefault="00D46116" w:rsidP="00711231">
      <w:pPr>
        <w:tabs>
          <w:tab w:val="left" w:pos="1633"/>
          <w:tab w:val="center" w:pos="4988"/>
        </w:tabs>
        <w:spacing w:line="252" w:lineRule="auto"/>
        <w:jc w:val="center"/>
        <w:rPr>
          <w:rFonts w:ascii="LitNusx" w:hAnsi="LitNusx"/>
          <w:b/>
          <w:sz w:val="22"/>
          <w:szCs w:val="22"/>
          <w:lang w:val="en-US"/>
        </w:rPr>
      </w:pPr>
    </w:p>
    <w:p w:rsidR="00D46116" w:rsidRDefault="00D46116" w:rsidP="00711231">
      <w:pPr>
        <w:tabs>
          <w:tab w:val="left" w:pos="1633"/>
          <w:tab w:val="center" w:pos="4988"/>
        </w:tabs>
        <w:spacing w:line="252" w:lineRule="auto"/>
        <w:jc w:val="center"/>
        <w:rPr>
          <w:rFonts w:ascii="LitNusx" w:hAnsi="LitNusx"/>
          <w:b/>
          <w:sz w:val="22"/>
          <w:szCs w:val="22"/>
          <w:lang w:val="en-US"/>
        </w:rPr>
      </w:pPr>
    </w:p>
    <w:p w:rsidR="00D46116" w:rsidRDefault="00D46116" w:rsidP="00711231">
      <w:pPr>
        <w:tabs>
          <w:tab w:val="left" w:pos="1633"/>
          <w:tab w:val="center" w:pos="4988"/>
        </w:tabs>
        <w:spacing w:line="252" w:lineRule="auto"/>
        <w:jc w:val="center"/>
        <w:rPr>
          <w:rFonts w:ascii="LitNusx" w:hAnsi="LitNusx"/>
          <w:b/>
          <w:sz w:val="22"/>
          <w:szCs w:val="22"/>
          <w:lang w:val="en-US"/>
        </w:rPr>
      </w:pPr>
    </w:p>
    <w:p w:rsidR="00D46116" w:rsidRDefault="00D46116" w:rsidP="00711231">
      <w:pPr>
        <w:tabs>
          <w:tab w:val="left" w:pos="1633"/>
          <w:tab w:val="center" w:pos="4988"/>
        </w:tabs>
        <w:spacing w:line="252" w:lineRule="auto"/>
        <w:jc w:val="center"/>
        <w:rPr>
          <w:rFonts w:ascii="LitNusx" w:hAnsi="LitNusx"/>
          <w:b/>
          <w:sz w:val="22"/>
          <w:szCs w:val="22"/>
          <w:lang w:val="en-US"/>
        </w:rPr>
      </w:pPr>
    </w:p>
    <w:p w:rsidR="00D46116" w:rsidRDefault="00D46116" w:rsidP="00711231">
      <w:pPr>
        <w:tabs>
          <w:tab w:val="left" w:pos="1633"/>
          <w:tab w:val="center" w:pos="4988"/>
        </w:tabs>
        <w:spacing w:line="252" w:lineRule="auto"/>
        <w:jc w:val="center"/>
        <w:rPr>
          <w:rFonts w:ascii="LitNusx" w:hAnsi="LitNusx"/>
          <w:b/>
          <w:sz w:val="22"/>
          <w:szCs w:val="22"/>
          <w:lang w:val="en-US"/>
        </w:rPr>
      </w:pPr>
    </w:p>
    <w:p w:rsidR="00D46116" w:rsidRDefault="00D46116" w:rsidP="00711231">
      <w:pPr>
        <w:tabs>
          <w:tab w:val="left" w:pos="1633"/>
          <w:tab w:val="center" w:pos="4988"/>
        </w:tabs>
        <w:spacing w:line="252" w:lineRule="auto"/>
        <w:jc w:val="center"/>
        <w:rPr>
          <w:rFonts w:ascii="LitNusx" w:hAnsi="LitNusx"/>
          <w:b/>
          <w:sz w:val="22"/>
          <w:szCs w:val="22"/>
          <w:lang w:val="en-US"/>
        </w:rPr>
      </w:pPr>
    </w:p>
    <w:p w:rsidR="00D46116" w:rsidRDefault="00D46116" w:rsidP="00711231">
      <w:pPr>
        <w:tabs>
          <w:tab w:val="left" w:pos="1633"/>
          <w:tab w:val="center" w:pos="4988"/>
        </w:tabs>
        <w:spacing w:line="252" w:lineRule="auto"/>
        <w:jc w:val="center"/>
        <w:rPr>
          <w:rFonts w:ascii="LitNusx" w:hAnsi="LitNusx"/>
          <w:b/>
          <w:sz w:val="22"/>
          <w:szCs w:val="22"/>
          <w:lang w:val="en-US"/>
        </w:rPr>
      </w:pPr>
    </w:p>
    <w:p w:rsidR="00D46116" w:rsidRDefault="00D46116" w:rsidP="00711231">
      <w:pPr>
        <w:tabs>
          <w:tab w:val="left" w:pos="1633"/>
          <w:tab w:val="center" w:pos="4988"/>
        </w:tabs>
        <w:spacing w:line="252" w:lineRule="auto"/>
        <w:jc w:val="center"/>
        <w:rPr>
          <w:rFonts w:ascii="LitNusx" w:hAnsi="LitNusx"/>
          <w:b/>
          <w:sz w:val="22"/>
          <w:szCs w:val="22"/>
          <w:lang w:val="en-US"/>
        </w:rPr>
      </w:pPr>
      <w:r>
        <w:rPr>
          <w:noProof/>
          <w:lang w:val="en-US" w:eastAsia="en-US"/>
        </w:rPr>
        <w:pict>
          <v:line id="_x0000_s1028" style="position:absolute;left:0;text-align:left;z-index:251658240" from=".25pt,7.75pt" to="304.35pt,7.75pt" strokeweight="4.5pt">
            <v:stroke linestyle="thickThin"/>
          </v:line>
        </w:pict>
      </w:r>
    </w:p>
    <w:p w:rsidR="00D46116" w:rsidRDefault="00D46116" w:rsidP="00711231">
      <w:pPr>
        <w:tabs>
          <w:tab w:val="left" w:pos="1633"/>
          <w:tab w:val="center" w:pos="4988"/>
        </w:tabs>
        <w:spacing w:line="252" w:lineRule="auto"/>
        <w:jc w:val="center"/>
        <w:rPr>
          <w:rFonts w:ascii="LitNusx" w:hAnsi="LitNusx"/>
          <w:b/>
          <w:sz w:val="22"/>
          <w:szCs w:val="22"/>
          <w:lang w:val="en-US"/>
        </w:rPr>
      </w:pPr>
      <w:r>
        <w:rPr>
          <w:rFonts w:ascii="LitNusx" w:hAnsi="LitNusx"/>
          <w:b/>
          <w:sz w:val="22"/>
          <w:szCs w:val="22"/>
          <w:lang w:val="en-US"/>
        </w:rPr>
        <w:t>sagamomcemlo firma `siaxle~, Tbilisi 0162, yifSiZis q. 10</w:t>
      </w:r>
    </w:p>
    <w:p w:rsidR="00D46116" w:rsidRDefault="00D46116" w:rsidP="00711231">
      <w:pPr>
        <w:tabs>
          <w:tab w:val="left" w:pos="1633"/>
          <w:tab w:val="center" w:pos="4988"/>
        </w:tabs>
        <w:spacing w:line="252" w:lineRule="auto"/>
        <w:jc w:val="center"/>
        <w:rPr>
          <w:rFonts w:ascii="LitNusx" w:hAnsi="LitNusx"/>
          <w:b/>
          <w:sz w:val="22"/>
          <w:szCs w:val="22"/>
          <w:lang w:val="en-US"/>
        </w:rPr>
      </w:pPr>
      <w:r>
        <w:rPr>
          <w:rFonts w:ascii="LitNusx" w:hAnsi="LitNusx"/>
          <w:b/>
          <w:sz w:val="22"/>
          <w:szCs w:val="22"/>
          <w:lang w:val="en-US"/>
        </w:rPr>
        <w:t xml:space="preserve">tel: 899530487. </w:t>
      </w:r>
      <w:r w:rsidRPr="00264211">
        <w:rPr>
          <w:rFonts w:ascii="Calibri" w:hAnsi="Calibri"/>
          <w:b/>
          <w:sz w:val="22"/>
          <w:szCs w:val="22"/>
          <w:lang w:val="en-US"/>
        </w:rPr>
        <w:t>E-mail: siakhle@gmail.com</w:t>
      </w:r>
    </w:p>
    <w:p w:rsidR="00D46116" w:rsidRPr="00711231" w:rsidRDefault="00D46116" w:rsidP="00264211">
      <w:pPr>
        <w:spacing w:line="252" w:lineRule="auto"/>
        <w:jc w:val="center"/>
        <w:rPr>
          <w:lang w:val="en-US"/>
        </w:rPr>
      </w:pPr>
      <w:r>
        <w:rPr>
          <w:noProof/>
          <w:lang w:val="en-US" w:eastAsia="en-US"/>
        </w:rPr>
        <w:pict>
          <v:line id="_x0000_s1029" style="position:absolute;left:0;text-align:left;z-index:251659264" from=".25pt,6.95pt" to="304.35pt,6.95pt" strokeweight="4.5pt">
            <v:stroke linestyle="thinThick"/>
          </v:line>
        </w:pict>
      </w:r>
    </w:p>
    <w:p w:rsidR="00D46116" w:rsidRDefault="00D46116" w:rsidP="00711231">
      <w:pPr>
        <w:spacing w:line="360" w:lineRule="auto"/>
        <w:jc w:val="center"/>
        <w:rPr>
          <w:lang w:val="en-US"/>
        </w:rPr>
      </w:pPr>
      <w:r w:rsidRPr="00CF751A">
        <w:rPr>
          <w:lang w:val="en-US"/>
        </w:rPr>
        <w:br w:type="page"/>
      </w:r>
    </w:p>
    <w:p w:rsidR="00D46116" w:rsidRDefault="00D46116" w:rsidP="00711231">
      <w:pPr>
        <w:spacing w:line="360" w:lineRule="auto"/>
        <w:jc w:val="center"/>
        <w:rPr>
          <w:lang w:val="en-US"/>
        </w:rPr>
      </w:pPr>
    </w:p>
    <w:p w:rsidR="00D46116" w:rsidRDefault="00D46116" w:rsidP="00711231">
      <w:pPr>
        <w:spacing w:line="360" w:lineRule="auto"/>
        <w:jc w:val="center"/>
        <w:rPr>
          <w:lang w:val="en-US"/>
        </w:rPr>
      </w:pPr>
    </w:p>
    <w:p w:rsidR="00D46116" w:rsidRDefault="00D46116" w:rsidP="00711231">
      <w:pPr>
        <w:spacing w:line="360" w:lineRule="auto"/>
        <w:jc w:val="center"/>
        <w:rPr>
          <w:lang w:val="en-US"/>
        </w:rPr>
      </w:pPr>
    </w:p>
    <w:p w:rsidR="00D46116" w:rsidRDefault="00D46116" w:rsidP="00711231">
      <w:pPr>
        <w:spacing w:line="360" w:lineRule="auto"/>
        <w:jc w:val="center"/>
        <w:rPr>
          <w:lang w:val="en-US"/>
        </w:rPr>
      </w:pPr>
    </w:p>
    <w:p w:rsidR="00D46116" w:rsidRDefault="00D46116" w:rsidP="00711231">
      <w:pPr>
        <w:spacing w:line="360" w:lineRule="auto"/>
        <w:jc w:val="center"/>
        <w:rPr>
          <w:lang w:val="en-US"/>
        </w:rPr>
      </w:pPr>
    </w:p>
    <w:p w:rsidR="00D46116" w:rsidRDefault="00D46116" w:rsidP="00711231">
      <w:pPr>
        <w:spacing w:line="360" w:lineRule="auto"/>
        <w:jc w:val="center"/>
        <w:rPr>
          <w:lang w:val="en-US"/>
        </w:rPr>
      </w:pPr>
    </w:p>
    <w:p w:rsidR="00D46116" w:rsidRDefault="00D46116" w:rsidP="00711231">
      <w:pPr>
        <w:spacing w:line="360" w:lineRule="auto"/>
        <w:jc w:val="center"/>
        <w:rPr>
          <w:lang w:val="en-US"/>
        </w:rPr>
      </w:pPr>
    </w:p>
    <w:p w:rsidR="00D46116" w:rsidRPr="00711231" w:rsidRDefault="00D46116" w:rsidP="00711231">
      <w:pPr>
        <w:spacing w:line="360" w:lineRule="auto"/>
        <w:jc w:val="center"/>
        <w:rPr>
          <w:b/>
          <w:sz w:val="32"/>
          <w:szCs w:val="32"/>
        </w:rPr>
      </w:pPr>
      <w:r w:rsidRPr="00711231">
        <w:rPr>
          <w:b/>
          <w:sz w:val="32"/>
          <w:szCs w:val="32"/>
        </w:rPr>
        <w:t>ТРУДЫ</w:t>
      </w:r>
    </w:p>
    <w:p w:rsidR="00D46116" w:rsidRPr="00264211" w:rsidRDefault="00D46116" w:rsidP="00711231">
      <w:pPr>
        <w:spacing w:line="360" w:lineRule="auto"/>
        <w:jc w:val="center"/>
      </w:pPr>
      <w:r w:rsidRPr="00264211">
        <w:t>Том седьмой</w:t>
      </w:r>
    </w:p>
    <w:p w:rsidR="00D46116" w:rsidRPr="00264211" w:rsidRDefault="00D46116" w:rsidP="00711231">
      <w:pPr>
        <w:spacing w:line="360" w:lineRule="auto"/>
        <w:jc w:val="center"/>
      </w:pPr>
      <w:r w:rsidRPr="00264211">
        <w:t xml:space="preserve">Академия </w:t>
      </w:r>
      <w:r>
        <w:t>э</w:t>
      </w:r>
      <w:r w:rsidRPr="00264211">
        <w:t>кономических наук Грузии</w:t>
      </w:r>
    </w:p>
    <w:p w:rsidR="00D46116" w:rsidRPr="00264211" w:rsidRDefault="00D46116" w:rsidP="00711231">
      <w:pPr>
        <w:spacing w:line="360" w:lineRule="auto"/>
        <w:jc w:val="center"/>
      </w:pPr>
      <w:r w:rsidRPr="00264211">
        <w:t>(на грузинском языке)</w:t>
      </w:r>
    </w:p>
    <w:p w:rsidR="00D46116" w:rsidRPr="00264211" w:rsidRDefault="00D46116" w:rsidP="00711231">
      <w:pPr>
        <w:spacing w:line="360" w:lineRule="auto"/>
        <w:jc w:val="center"/>
      </w:pPr>
      <w:r w:rsidRPr="00264211">
        <w:t>Издательская фирма «Сиахле»</w:t>
      </w:r>
    </w:p>
    <w:p w:rsidR="00D46116" w:rsidRPr="00264211" w:rsidRDefault="00D46116" w:rsidP="00711231">
      <w:pPr>
        <w:spacing w:line="360" w:lineRule="auto"/>
        <w:jc w:val="center"/>
      </w:pPr>
      <w:r w:rsidRPr="00264211">
        <w:t>Тбилиси 2009</w:t>
      </w:r>
    </w:p>
    <w:p w:rsidR="00D46116" w:rsidRDefault="00D46116" w:rsidP="00BC619A">
      <w:pPr>
        <w:tabs>
          <w:tab w:val="left" w:pos="1633"/>
          <w:tab w:val="center" w:pos="4988"/>
        </w:tabs>
        <w:spacing w:line="252" w:lineRule="auto"/>
        <w:rPr>
          <w:b/>
          <w:caps/>
          <w:sz w:val="22"/>
          <w:szCs w:val="22"/>
        </w:rPr>
      </w:pPr>
    </w:p>
    <w:p w:rsidR="00D46116" w:rsidRDefault="00D46116" w:rsidP="00BC619A">
      <w:pPr>
        <w:tabs>
          <w:tab w:val="left" w:pos="1633"/>
          <w:tab w:val="center" w:pos="4988"/>
        </w:tabs>
        <w:spacing w:line="252" w:lineRule="auto"/>
        <w:rPr>
          <w:b/>
          <w:caps/>
          <w:sz w:val="22"/>
          <w:szCs w:val="22"/>
        </w:rPr>
      </w:pPr>
    </w:p>
    <w:p w:rsidR="00D46116" w:rsidRDefault="00D46116" w:rsidP="00BC619A">
      <w:pPr>
        <w:tabs>
          <w:tab w:val="left" w:pos="1633"/>
          <w:tab w:val="center" w:pos="4988"/>
        </w:tabs>
        <w:spacing w:line="252" w:lineRule="auto"/>
        <w:rPr>
          <w:b/>
          <w:caps/>
          <w:sz w:val="22"/>
          <w:szCs w:val="22"/>
        </w:rPr>
      </w:pPr>
    </w:p>
    <w:p w:rsidR="00D46116" w:rsidRDefault="00D46116" w:rsidP="00BC619A">
      <w:pPr>
        <w:tabs>
          <w:tab w:val="left" w:pos="1633"/>
          <w:tab w:val="center" w:pos="4988"/>
        </w:tabs>
        <w:spacing w:line="252" w:lineRule="auto"/>
        <w:rPr>
          <w:b/>
          <w:caps/>
          <w:sz w:val="22"/>
          <w:szCs w:val="22"/>
        </w:rPr>
      </w:pPr>
    </w:p>
    <w:p w:rsidR="00D46116" w:rsidRDefault="00D46116" w:rsidP="00BC619A">
      <w:pPr>
        <w:tabs>
          <w:tab w:val="left" w:pos="1633"/>
          <w:tab w:val="center" w:pos="4988"/>
        </w:tabs>
        <w:spacing w:line="252" w:lineRule="auto"/>
        <w:rPr>
          <w:b/>
          <w:caps/>
          <w:sz w:val="22"/>
          <w:szCs w:val="22"/>
        </w:rPr>
      </w:pPr>
    </w:p>
    <w:p w:rsidR="00D46116" w:rsidRDefault="00D46116" w:rsidP="00BC619A">
      <w:pPr>
        <w:tabs>
          <w:tab w:val="left" w:pos="1633"/>
          <w:tab w:val="center" w:pos="4988"/>
        </w:tabs>
        <w:spacing w:line="252" w:lineRule="auto"/>
        <w:rPr>
          <w:b/>
          <w:caps/>
          <w:sz w:val="22"/>
          <w:szCs w:val="22"/>
        </w:rPr>
      </w:pPr>
    </w:p>
    <w:p w:rsidR="00D46116" w:rsidRDefault="00D46116" w:rsidP="00BC619A">
      <w:pPr>
        <w:tabs>
          <w:tab w:val="left" w:pos="1633"/>
          <w:tab w:val="center" w:pos="4988"/>
        </w:tabs>
        <w:spacing w:line="252" w:lineRule="auto"/>
        <w:rPr>
          <w:b/>
          <w:caps/>
          <w:sz w:val="22"/>
          <w:szCs w:val="22"/>
        </w:rPr>
      </w:pPr>
    </w:p>
    <w:p w:rsidR="00D46116" w:rsidRDefault="00D46116" w:rsidP="00BC619A">
      <w:pPr>
        <w:tabs>
          <w:tab w:val="left" w:pos="1633"/>
          <w:tab w:val="center" w:pos="4988"/>
        </w:tabs>
        <w:spacing w:line="252" w:lineRule="auto"/>
        <w:rPr>
          <w:b/>
          <w:caps/>
          <w:sz w:val="22"/>
          <w:szCs w:val="22"/>
        </w:rPr>
      </w:pPr>
    </w:p>
    <w:p w:rsidR="00D46116" w:rsidRDefault="00D46116" w:rsidP="00BC619A">
      <w:pPr>
        <w:tabs>
          <w:tab w:val="left" w:pos="1633"/>
          <w:tab w:val="center" w:pos="4988"/>
        </w:tabs>
        <w:spacing w:line="252" w:lineRule="auto"/>
        <w:rPr>
          <w:b/>
          <w:caps/>
          <w:sz w:val="22"/>
          <w:szCs w:val="22"/>
        </w:rPr>
      </w:pPr>
    </w:p>
    <w:p w:rsidR="00D46116" w:rsidRDefault="00D46116" w:rsidP="00BC619A">
      <w:pPr>
        <w:tabs>
          <w:tab w:val="left" w:pos="1633"/>
          <w:tab w:val="center" w:pos="4988"/>
        </w:tabs>
        <w:spacing w:line="252" w:lineRule="auto"/>
        <w:rPr>
          <w:b/>
          <w:caps/>
          <w:sz w:val="22"/>
          <w:szCs w:val="22"/>
        </w:rPr>
      </w:pPr>
    </w:p>
    <w:p w:rsidR="00D46116" w:rsidRDefault="00D46116" w:rsidP="00BC619A">
      <w:pPr>
        <w:tabs>
          <w:tab w:val="left" w:pos="1633"/>
          <w:tab w:val="center" w:pos="4988"/>
        </w:tabs>
        <w:spacing w:line="252" w:lineRule="auto"/>
        <w:rPr>
          <w:b/>
          <w:caps/>
          <w:sz w:val="22"/>
          <w:szCs w:val="22"/>
        </w:rPr>
      </w:pPr>
    </w:p>
    <w:p w:rsidR="00D46116" w:rsidRDefault="00D46116" w:rsidP="00BC619A">
      <w:pPr>
        <w:tabs>
          <w:tab w:val="left" w:pos="1633"/>
          <w:tab w:val="center" w:pos="4988"/>
        </w:tabs>
        <w:spacing w:line="252" w:lineRule="auto"/>
        <w:rPr>
          <w:b/>
          <w:caps/>
          <w:sz w:val="22"/>
          <w:szCs w:val="22"/>
        </w:rPr>
      </w:pPr>
    </w:p>
    <w:p w:rsidR="00D46116" w:rsidRPr="0030496B" w:rsidRDefault="00D46116" w:rsidP="00BC619A">
      <w:pPr>
        <w:tabs>
          <w:tab w:val="left" w:pos="1633"/>
          <w:tab w:val="center" w:pos="4988"/>
        </w:tabs>
        <w:spacing w:line="252" w:lineRule="auto"/>
        <w:rPr>
          <w:rFonts w:ascii="LitNusx" w:hAnsi="LitNusx"/>
          <w:b/>
          <w:sz w:val="22"/>
          <w:szCs w:val="22"/>
        </w:rPr>
      </w:pPr>
    </w:p>
    <w:p w:rsidR="00D46116" w:rsidRPr="0030496B" w:rsidRDefault="00D46116" w:rsidP="00264211">
      <w:pPr>
        <w:tabs>
          <w:tab w:val="left" w:pos="1633"/>
          <w:tab w:val="center" w:pos="4988"/>
        </w:tabs>
        <w:spacing w:line="252" w:lineRule="auto"/>
        <w:jc w:val="center"/>
        <w:rPr>
          <w:rFonts w:ascii="LitNusx" w:hAnsi="LitNusx"/>
          <w:b/>
          <w:sz w:val="22"/>
          <w:szCs w:val="22"/>
        </w:rPr>
      </w:pPr>
    </w:p>
    <w:p w:rsidR="00D46116" w:rsidRPr="0030496B" w:rsidRDefault="00D46116" w:rsidP="00264211">
      <w:pPr>
        <w:tabs>
          <w:tab w:val="left" w:pos="1633"/>
          <w:tab w:val="center" w:pos="4988"/>
        </w:tabs>
        <w:spacing w:line="252" w:lineRule="auto"/>
        <w:jc w:val="center"/>
        <w:rPr>
          <w:rFonts w:ascii="LitNusx" w:hAnsi="LitNusx"/>
          <w:b/>
          <w:sz w:val="22"/>
          <w:szCs w:val="22"/>
        </w:rPr>
      </w:pPr>
    </w:p>
    <w:p w:rsidR="00D46116" w:rsidRPr="0030496B" w:rsidRDefault="00D46116" w:rsidP="00264211">
      <w:pPr>
        <w:tabs>
          <w:tab w:val="left" w:pos="1633"/>
          <w:tab w:val="center" w:pos="4988"/>
        </w:tabs>
        <w:spacing w:line="252" w:lineRule="auto"/>
        <w:jc w:val="center"/>
        <w:rPr>
          <w:rFonts w:ascii="LitNusx" w:hAnsi="LitNusx"/>
          <w:b/>
          <w:sz w:val="22"/>
          <w:szCs w:val="22"/>
        </w:rPr>
      </w:pPr>
    </w:p>
    <w:p w:rsidR="00D46116" w:rsidRPr="0030496B" w:rsidRDefault="00D46116" w:rsidP="00264211">
      <w:pPr>
        <w:tabs>
          <w:tab w:val="left" w:pos="1633"/>
          <w:tab w:val="center" w:pos="4988"/>
        </w:tabs>
        <w:spacing w:line="252" w:lineRule="auto"/>
        <w:jc w:val="center"/>
        <w:rPr>
          <w:rFonts w:ascii="LitNusx" w:hAnsi="LitNusx"/>
          <w:b/>
          <w:sz w:val="22"/>
          <w:szCs w:val="22"/>
        </w:rPr>
      </w:pPr>
    </w:p>
    <w:p w:rsidR="00D46116" w:rsidRPr="0030496B" w:rsidRDefault="00D46116" w:rsidP="00264211">
      <w:pPr>
        <w:tabs>
          <w:tab w:val="left" w:pos="1633"/>
          <w:tab w:val="center" w:pos="4988"/>
        </w:tabs>
        <w:spacing w:line="252" w:lineRule="auto"/>
        <w:jc w:val="center"/>
        <w:rPr>
          <w:rFonts w:ascii="LitNusx" w:hAnsi="LitNusx"/>
          <w:b/>
          <w:sz w:val="22"/>
          <w:szCs w:val="22"/>
        </w:rPr>
      </w:pPr>
    </w:p>
    <w:p w:rsidR="00D46116" w:rsidRPr="0030496B" w:rsidRDefault="00D46116" w:rsidP="00264211">
      <w:pPr>
        <w:tabs>
          <w:tab w:val="left" w:pos="1633"/>
          <w:tab w:val="center" w:pos="4988"/>
        </w:tabs>
        <w:spacing w:line="252" w:lineRule="auto"/>
        <w:jc w:val="center"/>
        <w:rPr>
          <w:rFonts w:ascii="LitNusx" w:hAnsi="LitNusx"/>
          <w:b/>
          <w:sz w:val="22"/>
          <w:szCs w:val="22"/>
        </w:rPr>
      </w:pPr>
    </w:p>
    <w:p w:rsidR="00D46116" w:rsidRPr="0030496B" w:rsidRDefault="00D46116" w:rsidP="00264211">
      <w:pPr>
        <w:tabs>
          <w:tab w:val="left" w:pos="1633"/>
          <w:tab w:val="center" w:pos="4988"/>
        </w:tabs>
        <w:spacing w:line="252" w:lineRule="auto"/>
        <w:jc w:val="center"/>
        <w:rPr>
          <w:rFonts w:ascii="LitNusx" w:hAnsi="LitNusx"/>
          <w:b/>
          <w:sz w:val="22"/>
          <w:szCs w:val="22"/>
        </w:rPr>
      </w:pPr>
    </w:p>
    <w:p w:rsidR="00D46116" w:rsidRDefault="00D46116" w:rsidP="00264211">
      <w:pPr>
        <w:tabs>
          <w:tab w:val="left" w:pos="1633"/>
          <w:tab w:val="center" w:pos="4988"/>
        </w:tabs>
        <w:spacing w:line="252" w:lineRule="auto"/>
        <w:jc w:val="center"/>
        <w:rPr>
          <w:rFonts w:ascii="LitNusx" w:hAnsi="LitNusx"/>
          <w:b/>
          <w:sz w:val="22"/>
          <w:szCs w:val="22"/>
          <w:lang w:val="en-US"/>
        </w:rPr>
      </w:pPr>
    </w:p>
    <w:p w:rsidR="00D46116" w:rsidRPr="00264211" w:rsidRDefault="00D46116" w:rsidP="00264211">
      <w:pPr>
        <w:tabs>
          <w:tab w:val="left" w:pos="1633"/>
          <w:tab w:val="center" w:pos="4988"/>
        </w:tabs>
        <w:spacing w:line="252" w:lineRule="auto"/>
        <w:jc w:val="center"/>
        <w:rPr>
          <w:rFonts w:ascii="LitNusx" w:hAnsi="LitNusx"/>
          <w:b/>
          <w:caps/>
          <w:sz w:val="22"/>
          <w:szCs w:val="22"/>
          <w:lang w:val="en-US"/>
        </w:rPr>
      </w:pPr>
    </w:p>
    <w:sectPr w:rsidR="00D46116" w:rsidRPr="00264211" w:rsidSect="00A77BF1">
      <w:footerReference w:type="even" r:id="rId53"/>
      <w:footerReference w:type="default" r:id="rId54"/>
      <w:footnotePr>
        <w:numRestart w:val="eachPage"/>
      </w:footnotePr>
      <w:pgSz w:w="8392" w:h="11907" w:code="11"/>
      <w:pgMar w:top="1134" w:right="1134" w:bottom="113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116" w:rsidRDefault="00D46116">
      <w:r>
        <w:separator/>
      </w:r>
    </w:p>
  </w:endnote>
  <w:endnote w:type="continuationSeparator" w:id="1">
    <w:p w:rsidR="00D46116" w:rsidRDefault="00D4611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CC"/>
    <w:family w:val="swiss"/>
    <w:pitch w:val="variable"/>
    <w:sig w:usb0="20000287" w:usb1="00000000" w:usb2="00000000" w:usb3="00000000" w:csb0="0000019F" w:csb1="00000000"/>
  </w:font>
  <w:font w:name="inherit">
    <w:panose1 w:val="00000000000000000000"/>
    <w:charset w:val="00"/>
    <w:family w:val="roman"/>
    <w:notTrueType/>
    <w:pitch w:val="default"/>
    <w:sig w:usb0="00000003" w:usb1="00000000" w:usb2="00000000" w:usb3="00000000" w:csb0="00000001"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hveul">
    <w:altName w:val="Times New Roman"/>
    <w:panose1 w:val="00000000000000000000"/>
    <w:charset w:val="00"/>
    <w:family w:val="auto"/>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GeoDumba">
    <w:panose1 w:val="00000000000000000000"/>
    <w:charset w:val="00"/>
    <w:family w:val="auto"/>
    <w:pitch w:val="variable"/>
    <w:sig w:usb0="00000087" w:usb1="00000000" w:usb2="00000000" w:usb3="00000000" w:csb0="0000001B" w:csb1="00000000"/>
  </w:font>
  <w:font w:name="Literaturuli-ITV">
    <w:panose1 w:val="020B7200000000000000"/>
    <w:charset w:val="00"/>
    <w:family w:val="swiss"/>
    <w:pitch w:val="variable"/>
    <w:sig w:usb0="00000003" w:usb1="00000000" w:usb2="00000000" w:usb3="00000000" w:csb0="00000001" w:csb1="00000000"/>
  </w:font>
  <w:font w:name="LitNusx Bold">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Ё¬?"/>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16" w:rsidRDefault="00D46116" w:rsidP="006131A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275</w:t>
    </w:r>
    <w:r>
      <w:rPr>
        <w:rStyle w:val="PageNumber"/>
      </w:rPr>
      <w:fldChar w:fldCharType="end"/>
    </w:r>
  </w:p>
  <w:p w:rsidR="00D46116" w:rsidRDefault="00D46116" w:rsidP="00A77BF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116" w:rsidRPr="00A124E3" w:rsidRDefault="00D46116" w:rsidP="006131A8">
    <w:pPr>
      <w:pStyle w:val="Footer"/>
      <w:framePr w:wrap="around" w:vAnchor="text" w:hAnchor="margin" w:xAlign="outside" w:y="1"/>
      <w:rPr>
        <w:rStyle w:val="PageNumber"/>
        <w:sz w:val="22"/>
        <w:szCs w:val="22"/>
      </w:rPr>
    </w:pPr>
    <w:r w:rsidRPr="00A124E3">
      <w:rPr>
        <w:rStyle w:val="PageNumber"/>
        <w:sz w:val="22"/>
        <w:szCs w:val="22"/>
      </w:rPr>
      <w:fldChar w:fldCharType="begin"/>
    </w:r>
    <w:r w:rsidRPr="00A124E3">
      <w:rPr>
        <w:rStyle w:val="PageNumber"/>
        <w:sz w:val="22"/>
        <w:szCs w:val="22"/>
      </w:rPr>
      <w:instrText xml:space="preserve">PAGE  </w:instrText>
    </w:r>
    <w:r w:rsidRPr="00A124E3">
      <w:rPr>
        <w:rStyle w:val="PageNumber"/>
        <w:sz w:val="22"/>
        <w:szCs w:val="22"/>
      </w:rPr>
      <w:fldChar w:fldCharType="separate"/>
    </w:r>
    <w:r>
      <w:rPr>
        <w:rStyle w:val="PageNumber"/>
        <w:noProof/>
        <w:sz w:val="22"/>
        <w:szCs w:val="22"/>
      </w:rPr>
      <w:t>14</w:t>
    </w:r>
    <w:r w:rsidRPr="00A124E3">
      <w:rPr>
        <w:rStyle w:val="PageNumber"/>
        <w:sz w:val="22"/>
        <w:szCs w:val="22"/>
      </w:rPr>
      <w:fldChar w:fldCharType="end"/>
    </w:r>
  </w:p>
  <w:p w:rsidR="00D46116" w:rsidRDefault="00D46116" w:rsidP="00A77BF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116" w:rsidRDefault="00D46116">
      <w:r>
        <w:separator/>
      </w:r>
    </w:p>
  </w:footnote>
  <w:footnote w:type="continuationSeparator" w:id="1">
    <w:p w:rsidR="00D46116" w:rsidRDefault="00D46116">
      <w:r>
        <w:continuationSeparator/>
      </w:r>
    </w:p>
  </w:footnote>
  <w:footnote w:id="2">
    <w:p w:rsidR="00D46116" w:rsidRDefault="00D46116" w:rsidP="00E518C1">
      <w:pPr>
        <w:pStyle w:val="FootnoteText"/>
        <w:ind w:firstLine="360"/>
        <w:jc w:val="both"/>
      </w:pPr>
      <w:r w:rsidRPr="001D6790">
        <w:rPr>
          <w:rStyle w:val="FootnoteReference"/>
          <w:rFonts w:ascii="LitNusx" w:hAnsi="LitNusx"/>
        </w:rPr>
        <w:footnoteRef/>
      </w:r>
      <w:r w:rsidRPr="001D6790">
        <w:rPr>
          <w:rFonts w:ascii="LitNusx" w:hAnsi="LitNusx"/>
          <w:lang w:val="es-ES"/>
        </w:rPr>
        <w:t xml:space="preserve"> </w:t>
      </w:r>
      <w:r w:rsidRPr="001D6790">
        <w:rPr>
          <w:rFonts w:ascii="LitNusx" w:hAnsi="LitNusx"/>
          <w:b/>
          <w:lang w:val="es-ES"/>
        </w:rPr>
        <w:t>WiTana</w:t>
      </w:r>
      <w:r w:rsidRPr="001D6790">
        <w:rPr>
          <w:rFonts w:ascii="LitNusx" w:hAnsi="LitNusx"/>
          <w:b/>
          <w:lang w:val="es-ES"/>
        </w:rPr>
        <w:softHyphen/>
        <w:t>va n., Ta</w:t>
      </w:r>
      <w:r w:rsidRPr="001D6790">
        <w:rPr>
          <w:rFonts w:ascii="LitNusx" w:hAnsi="LitNusx"/>
          <w:b/>
          <w:lang w:val="es-ES"/>
        </w:rPr>
        <w:softHyphen/>
        <w:t>ka</w:t>
      </w:r>
      <w:r w:rsidRPr="001D6790">
        <w:rPr>
          <w:rFonts w:ascii="LitNusx" w:hAnsi="LitNusx"/>
          <w:b/>
          <w:lang w:val="es-ES"/>
        </w:rPr>
        <w:softHyphen/>
        <w:t>lan</w:t>
      </w:r>
      <w:r w:rsidRPr="001D6790">
        <w:rPr>
          <w:rFonts w:ascii="LitNusx" w:hAnsi="LitNusx"/>
          <w:b/>
          <w:lang w:val="es-ES"/>
        </w:rPr>
        <w:softHyphen/>
        <w:t>Ze l.</w:t>
      </w:r>
      <w:r w:rsidRPr="001D6790">
        <w:rPr>
          <w:rFonts w:ascii="LitNusx" w:hAnsi="LitNusx"/>
          <w:lang w:val="es-ES"/>
        </w:rPr>
        <w:t xml:space="preserve"> so</w:t>
      </w:r>
      <w:r w:rsidRPr="001D6790">
        <w:rPr>
          <w:rFonts w:ascii="LitNusx" w:hAnsi="LitNusx"/>
          <w:lang w:val="es-ES"/>
        </w:rPr>
        <w:softHyphen/>
        <w:t>ci</w:t>
      </w:r>
      <w:r w:rsidRPr="001D6790">
        <w:rPr>
          <w:rFonts w:ascii="LitNusx" w:hAnsi="LitNusx"/>
          <w:lang w:val="es-ES"/>
        </w:rPr>
        <w:softHyphen/>
        <w:t>a</w:t>
      </w:r>
      <w:r w:rsidRPr="001D6790">
        <w:rPr>
          <w:rFonts w:ascii="LitNusx" w:hAnsi="LitNusx"/>
          <w:lang w:val="es-ES"/>
        </w:rPr>
        <w:softHyphen/>
        <w:t>lu</w:t>
      </w:r>
      <w:r w:rsidRPr="001D6790">
        <w:rPr>
          <w:rFonts w:ascii="LitNusx" w:hAnsi="LitNusx"/>
          <w:lang w:val="es-ES"/>
        </w:rPr>
        <w:softHyphen/>
        <w:t>ri eko</w:t>
      </w:r>
      <w:r w:rsidRPr="001D6790">
        <w:rPr>
          <w:rFonts w:ascii="LitNusx" w:hAnsi="LitNusx"/>
          <w:lang w:val="es-ES"/>
        </w:rPr>
        <w:softHyphen/>
        <w:t>no</w:t>
      </w:r>
      <w:r w:rsidRPr="001D6790">
        <w:rPr>
          <w:rFonts w:ascii="LitNusx" w:hAnsi="LitNusx"/>
          <w:lang w:val="es-ES"/>
        </w:rPr>
        <w:softHyphen/>
        <w:t>mi</w:t>
      </w:r>
      <w:r w:rsidRPr="001D6790">
        <w:rPr>
          <w:rFonts w:ascii="LitNusx" w:hAnsi="LitNusx"/>
          <w:lang w:val="es-ES"/>
        </w:rPr>
        <w:softHyphen/>
        <w:t>ka: for</w:t>
      </w:r>
      <w:r w:rsidRPr="001D6790">
        <w:rPr>
          <w:rFonts w:ascii="LitNusx" w:hAnsi="LitNusx"/>
          <w:lang w:val="es-ES"/>
        </w:rPr>
        <w:softHyphen/>
        <w:t>mi</w:t>
      </w:r>
      <w:r w:rsidRPr="001D6790">
        <w:rPr>
          <w:rFonts w:ascii="LitNusx" w:hAnsi="LitNusx"/>
          <w:lang w:val="es-ES"/>
        </w:rPr>
        <w:softHyphen/>
        <w:t>re</w:t>
      </w:r>
      <w:r w:rsidRPr="001D6790">
        <w:rPr>
          <w:rFonts w:ascii="LitNusx" w:hAnsi="LitNusx"/>
          <w:lang w:val="es-ES"/>
        </w:rPr>
        <w:softHyphen/>
        <w:t>ba da gan</w:t>
      </w:r>
      <w:r w:rsidRPr="001D6790">
        <w:rPr>
          <w:rFonts w:ascii="LitNusx" w:hAnsi="LitNusx"/>
          <w:lang w:val="es-ES"/>
        </w:rPr>
        <w:softHyphen/>
        <w:t>vi</w:t>
      </w:r>
      <w:r w:rsidRPr="001D6790">
        <w:rPr>
          <w:rFonts w:ascii="LitNusx" w:hAnsi="LitNusx"/>
          <w:lang w:val="es-ES"/>
        </w:rPr>
        <w:softHyphen/>
        <w:t>Ta</w:t>
      </w:r>
      <w:r w:rsidRPr="001D6790">
        <w:rPr>
          <w:rFonts w:ascii="LitNusx" w:hAnsi="LitNusx"/>
          <w:lang w:val="es-ES"/>
        </w:rPr>
        <w:softHyphen/>
        <w:t>re</w:t>
      </w:r>
      <w:r w:rsidRPr="001D6790">
        <w:rPr>
          <w:rFonts w:ascii="LitNusx" w:hAnsi="LitNusx"/>
          <w:lang w:val="es-ES"/>
        </w:rPr>
        <w:softHyphen/>
        <w:t xml:space="preserve">ba. </w:t>
      </w:r>
      <w:r w:rsidRPr="001D6790">
        <w:rPr>
          <w:rFonts w:ascii="LitNusx" w:hAnsi="LitNusx"/>
          <w:lang w:val="en-US"/>
        </w:rPr>
        <w:t>I</w:t>
      </w:r>
      <w:r w:rsidRPr="001D6790">
        <w:rPr>
          <w:rFonts w:ascii="LitNusx" w:hAnsi="LitNusx"/>
        </w:rPr>
        <w:t xml:space="preserve"> </w:t>
      </w:r>
      <w:r w:rsidRPr="001D6790">
        <w:rPr>
          <w:rFonts w:ascii="LitNusx" w:hAnsi="LitNusx"/>
          <w:lang w:val="en-US"/>
        </w:rPr>
        <w:t>na</w:t>
      </w:r>
      <w:r w:rsidRPr="001D6790">
        <w:rPr>
          <w:rFonts w:ascii="LitNusx" w:hAnsi="LitNusx"/>
        </w:rPr>
        <w:softHyphen/>
      </w:r>
      <w:r w:rsidRPr="001D6790">
        <w:rPr>
          <w:rFonts w:ascii="LitNusx" w:hAnsi="LitNusx"/>
          <w:lang w:val="en-US"/>
        </w:rPr>
        <w:t>wi</w:t>
      </w:r>
      <w:r w:rsidRPr="001D6790">
        <w:rPr>
          <w:rFonts w:ascii="LitNusx" w:hAnsi="LitNusx"/>
        </w:rPr>
        <w:softHyphen/>
      </w:r>
      <w:r w:rsidRPr="001D6790">
        <w:rPr>
          <w:rFonts w:ascii="LitNusx" w:hAnsi="LitNusx"/>
          <w:lang w:val="en-US"/>
        </w:rPr>
        <w:t>li</w:t>
      </w:r>
      <w:r w:rsidRPr="001D6790">
        <w:rPr>
          <w:rFonts w:ascii="LitNusx" w:hAnsi="LitNusx"/>
        </w:rPr>
        <w:t xml:space="preserve">, </w:t>
      </w:r>
      <w:smartTag w:uri="urn:schemas-microsoft-com:office:smarttags" w:element="place">
        <w:smartTag w:uri="urn:schemas-microsoft-com:office:smarttags" w:element="City">
          <w:r w:rsidRPr="001D6790">
            <w:rPr>
              <w:rFonts w:ascii="LitNusx" w:hAnsi="LitNusx"/>
              <w:lang w:val="en-US"/>
            </w:rPr>
            <w:t>Tbi</w:t>
          </w:r>
          <w:r w:rsidRPr="001D6790">
            <w:rPr>
              <w:rFonts w:ascii="LitNusx" w:hAnsi="LitNusx"/>
            </w:rPr>
            <w:softHyphen/>
          </w:r>
          <w:r w:rsidRPr="001D6790">
            <w:rPr>
              <w:rFonts w:ascii="LitNusx" w:hAnsi="LitNusx"/>
              <w:lang w:val="en-US"/>
            </w:rPr>
            <w:t>li</w:t>
          </w:r>
          <w:r w:rsidRPr="001D6790">
            <w:rPr>
              <w:rFonts w:ascii="LitNusx" w:hAnsi="LitNusx"/>
            </w:rPr>
            <w:softHyphen/>
          </w:r>
          <w:r w:rsidRPr="001D6790">
            <w:rPr>
              <w:rFonts w:ascii="LitNusx" w:hAnsi="LitNusx"/>
              <w:lang w:val="en-US"/>
            </w:rPr>
            <w:t>si</w:t>
          </w:r>
        </w:smartTag>
      </w:smartTag>
      <w:r w:rsidRPr="001D6790">
        <w:rPr>
          <w:rFonts w:ascii="LitNusx" w:hAnsi="LitNusx"/>
        </w:rPr>
        <w:t xml:space="preserve">, 2008, </w:t>
      </w:r>
      <w:r w:rsidRPr="001D6790">
        <w:rPr>
          <w:rFonts w:ascii="LitNusx" w:hAnsi="LitNusx"/>
          <w:lang w:val="en-US"/>
        </w:rPr>
        <w:t>gv</w:t>
      </w:r>
      <w:r w:rsidRPr="001D6790">
        <w:rPr>
          <w:rFonts w:ascii="LitNusx" w:hAnsi="LitNusx"/>
        </w:rPr>
        <w:t>. 226.</w:t>
      </w:r>
    </w:p>
  </w:footnote>
  <w:footnote w:id="3">
    <w:p w:rsidR="00D46116" w:rsidRDefault="00D46116" w:rsidP="00E518C1">
      <w:pPr>
        <w:pStyle w:val="FootnoteText"/>
        <w:ind w:firstLine="360"/>
        <w:jc w:val="both"/>
      </w:pPr>
      <w:r w:rsidRPr="001D6790">
        <w:rPr>
          <w:rStyle w:val="FootnoteReference"/>
        </w:rPr>
        <w:footnoteRef/>
      </w:r>
      <w:r w:rsidRPr="001D6790">
        <w:t xml:space="preserve"> Доклад о развитии человека – 2005. Международное сотруднич</w:t>
      </w:r>
      <w:r w:rsidRPr="001D6790">
        <w:t>е</w:t>
      </w:r>
      <w:r w:rsidRPr="001D6790">
        <w:t>ство на перепутье: помощь, торговля и безопасность в мире неравенс</w:t>
      </w:r>
      <w:r w:rsidRPr="001D6790">
        <w:t>т</w:t>
      </w:r>
      <w:r w:rsidRPr="001D6790">
        <w:t xml:space="preserve">ва. М., «Весь Мир», 2005, </w:t>
      </w:r>
      <w:r w:rsidRPr="001D6790">
        <w:rPr>
          <w:rFonts w:ascii="LitNusx" w:hAnsi="LitNusx"/>
          <w:lang w:val="en-US"/>
        </w:rPr>
        <w:t>gv</w:t>
      </w:r>
      <w:r w:rsidRPr="001D6790">
        <w:rPr>
          <w:rFonts w:ascii="LitNusx" w:hAnsi="LitNusx"/>
        </w:rPr>
        <w:t xml:space="preserve">. </w:t>
      </w:r>
      <w:r w:rsidRPr="001D6790">
        <w:t>250-251.</w:t>
      </w:r>
    </w:p>
  </w:footnote>
  <w:footnote w:id="4">
    <w:p w:rsidR="00D46116" w:rsidRDefault="00D46116" w:rsidP="00E518C1">
      <w:pPr>
        <w:pStyle w:val="FootnoteText"/>
        <w:ind w:firstLine="360"/>
        <w:jc w:val="both"/>
      </w:pPr>
      <w:r w:rsidRPr="001D6790">
        <w:rPr>
          <w:rStyle w:val="FootnoteReference"/>
        </w:rPr>
        <w:footnoteRef/>
      </w:r>
      <w:r w:rsidRPr="001D6790">
        <w:t xml:space="preserve"> Доклад о развитии человека – 2005. Международное сотруднич</w:t>
      </w:r>
      <w:r w:rsidRPr="001D6790">
        <w:t>е</w:t>
      </w:r>
      <w:r w:rsidRPr="001D6790">
        <w:t>ство на перепутье: помощь, торговля и безопасность в мире неравенс</w:t>
      </w:r>
      <w:r w:rsidRPr="001D6790">
        <w:t>т</w:t>
      </w:r>
      <w:r w:rsidRPr="001D6790">
        <w:t xml:space="preserve">ва. М., «Весь Мир», 2005, </w:t>
      </w:r>
      <w:r w:rsidRPr="001D6790">
        <w:rPr>
          <w:rFonts w:ascii="LitNusx" w:hAnsi="LitNusx"/>
          <w:lang w:val="en-US"/>
        </w:rPr>
        <w:t>gv</w:t>
      </w:r>
      <w:r w:rsidRPr="001D6790">
        <w:rPr>
          <w:rFonts w:ascii="LitNusx" w:hAnsi="LitNusx"/>
        </w:rPr>
        <w:t xml:space="preserve">. </w:t>
      </w:r>
      <w:r w:rsidRPr="001D6790">
        <w:t>264-265.</w:t>
      </w:r>
    </w:p>
  </w:footnote>
  <w:footnote w:id="5">
    <w:p w:rsidR="00D46116" w:rsidRDefault="00D46116" w:rsidP="00E518C1">
      <w:pPr>
        <w:pStyle w:val="FootnoteText"/>
        <w:ind w:firstLine="360"/>
        <w:jc w:val="both"/>
      </w:pPr>
      <w:r w:rsidRPr="001D6790">
        <w:rPr>
          <w:rStyle w:val="FootnoteReference"/>
        </w:rPr>
        <w:footnoteRef/>
      </w:r>
      <w:r w:rsidRPr="001D6790">
        <w:t xml:space="preserve"> </w:t>
      </w:r>
      <w:r w:rsidRPr="001D6790">
        <w:rPr>
          <w:b/>
        </w:rPr>
        <w:t>Румянцева Е. Е.</w:t>
      </w:r>
      <w:r w:rsidRPr="001D6790">
        <w:t xml:space="preserve"> Стратегия преодоления бедности. Минск</w:t>
      </w:r>
      <w:r w:rsidRPr="001D6790">
        <w:rPr>
          <w:lang w:val="es-ES"/>
        </w:rPr>
        <w:t xml:space="preserve">, 2001, </w:t>
      </w:r>
      <w:r w:rsidRPr="001D6790">
        <w:rPr>
          <w:rFonts w:ascii="LitNusx" w:hAnsi="LitNusx"/>
          <w:lang w:val="es-ES"/>
        </w:rPr>
        <w:t>gv.</w:t>
      </w:r>
      <w:r w:rsidRPr="001D6790">
        <w:rPr>
          <w:lang w:val="es-ES"/>
        </w:rPr>
        <w:t xml:space="preserve"> 13.</w:t>
      </w:r>
    </w:p>
  </w:footnote>
  <w:footnote w:id="6">
    <w:p w:rsidR="00D46116" w:rsidRDefault="00D46116" w:rsidP="00E518C1">
      <w:pPr>
        <w:pStyle w:val="FootnoteText"/>
        <w:ind w:firstLine="360"/>
        <w:jc w:val="both"/>
      </w:pPr>
      <w:r w:rsidRPr="001D6790">
        <w:rPr>
          <w:rStyle w:val="FootnoteReference"/>
          <w:rFonts w:ascii="LitNusx" w:hAnsi="LitNusx"/>
        </w:rPr>
        <w:footnoteRef/>
      </w:r>
      <w:r w:rsidRPr="001D6790">
        <w:rPr>
          <w:rFonts w:ascii="LitNusx" w:hAnsi="LitNusx"/>
          <w:lang w:val="es-ES"/>
        </w:rPr>
        <w:t xml:space="preserve"> </w:t>
      </w:r>
      <w:r w:rsidRPr="001D6790">
        <w:rPr>
          <w:rFonts w:ascii="LitNusx" w:hAnsi="LitNusx"/>
          <w:b/>
          <w:lang w:val="es-ES"/>
        </w:rPr>
        <w:t>Ci</w:t>
      </w:r>
      <w:r w:rsidRPr="001D6790">
        <w:rPr>
          <w:rFonts w:ascii="LitNusx" w:hAnsi="LitNusx"/>
          <w:b/>
          <w:lang w:val="es-ES"/>
        </w:rPr>
        <w:softHyphen/>
        <w:t>qa</w:t>
      </w:r>
      <w:r w:rsidRPr="001D6790">
        <w:rPr>
          <w:rFonts w:ascii="LitNusx" w:hAnsi="LitNusx"/>
          <w:b/>
          <w:lang w:val="es-ES"/>
        </w:rPr>
        <w:softHyphen/>
        <w:t>va l.</w:t>
      </w:r>
      <w:r w:rsidRPr="001D6790">
        <w:rPr>
          <w:rFonts w:ascii="LitNusx" w:hAnsi="LitNusx"/>
          <w:lang w:val="es-ES"/>
        </w:rPr>
        <w:t xml:space="preserve"> de</w:t>
      </w:r>
      <w:r w:rsidRPr="001D6790">
        <w:rPr>
          <w:rFonts w:ascii="LitNusx" w:hAnsi="LitNusx"/>
          <w:lang w:val="es-ES"/>
        </w:rPr>
        <w:softHyphen/>
        <w:t>mo</w:t>
      </w:r>
      <w:r w:rsidRPr="001D6790">
        <w:rPr>
          <w:rFonts w:ascii="LitNusx" w:hAnsi="LitNusx"/>
          <w:lang w:val="es-ES"/>
        </w:rPr>
        <w:softHyphen/>
        <w:t>lo</w:t>
      </w:r>
      <w:r w:rsidRPr="001D6790">
        <w:rPr>
          <w:rFonts w:ascii="LitNusx" w:hAnsi="LitNusx"/>
          <w:lang w:val="es-ES"/>
        </w:rPr>
        <w:softHyphen/>
        <w:t>gia da mi</w:t>
      </w:r>
      <w:r w:rsidRPr="001D6790">
        <w:rPr>
          <w:rFonts w:ascii="LitNusx" w:hAnsi="LitNusx"/>
          <w:lang w:val="es-ES"/>
        </w:rPr>
        <w:softHyphen/>
        <w:t>si ka</w:t>
      </w:r>
      <w:r w:rsidRPr="001D6790">
        <w:rPr>
          <w:rFonts w:ascii="LitNusx" w:hAnsi="LitNusx"/>
          <w:lang w:val="es-ES"/>
        </w:rPr>
        <w:softHyphen/>
        <w:t>non</w:t>
      </w:r>
      <w:r w:rsidRPr="001D6790">
        <w:rPr>
          <w:rFonts w:ascii="LitNusx" w:hAnsi="LitNusx"/>
          <w:lang w:val="es-ES"/>
        </w:rPr>
        <w:softHyphen/>
        <w:t>Ta sis</w:t>
      </w:r>
      <w:r w:rsidRPr="001D6790">
        <w:rPr>
          <w:rFonts w:ascii="LitNusx" w:hAnsi="LitNusx"/>
          <w:lang w:val="es-ES"/>
        </w:rPr>
        <w:softHyphen/>
        <w:t>te</w:t>
      </w:r>
      <w:r w:rsidRPr="001D6790">
        <w:rPr>
          <w:rFonts w:ascii="LitNusx" w:hAnsi="LitNusx"/>
          <w:lang w:val="es-ES"/>
        </w:rPr>
        <w:softHyphen/>
        <w:t>ma. Tb</w:t>
      </w:r>
      <w:r w:rsidRPr="001D6790">
        <w:rPr>
          <w:rFonts w:ascii="LitNusx" w:hAnsi="LitNusx"/>
        </w:rPr>
        <w:t>., `</w:t>
      </w:r>
      <w:r w:rsidRPr="001D6790">
        <w:rPr>
          <w:rFonts w:ascii="LitNusx" w:hAnsi="LitNusx"/>
          <w:lang w:val="es-ES"/>
        </w:rPr>
        <w:t>uni</w:t>
      </w:r>
      <w:r w:rsidRPr="001D6790">
        <w:rPr>
          <w:rFonts w:ascii="LitNusx" w:hAnsi="LitNusx"/>
        </w:rPr>
        <w:softHyphen/>
      </w:r>
      <w:r w:rsidRPr="001D6790">
        <w:rPr>
          <w:rFonts w:ascii="LitNusx" w:hAnsi="LitNusx"/>
          <w:lang w:val="es-ES"/>
        </w:rPr>
        <w:t>ver</w:t>
      </w:r>
      <w:r w:rsidRPr="001D6790">
        <w:rPr>
          <w:rFonts w:ascii="LitNusx" w:hAnsi="LitNusx"/>
        </w:rPr>
        <w:softHyphen/>
      </w:r>
      <w:r w:rsidRPr="001D6790">
        <w:rPr>
          <w:rFonts w:ascii="LitNusx" w:hAnsi="LitNusx"/>
          <w:lang w:val="es-ES"/>
        </w:rPr>
        <w:t>sa</w:t>
      </w:r>
      <w:r w:rsidRPr="001D6790">
        <w:rPr>
          <w:rFonts w:ascii="LitNusx" w:hAnsi="LitNusx"/>
        </w:rPr>
        <w:softHyphen/>
      </w:r>
      <w:r w:rsidRPr="001D6790">
        <w:rPr>
          <w:rFonts w:ascii="LitNusx" w:hAnsi="LitNusx"/>
          <w:lang w:val="es-ES"/>
        </w:rPr>
        <w:t>li</w:t>
      </w:r>
      <w:r w:rsidRPr="001D6790">
        <w:rPr>
          <w:rFonts w:ascii="LitNusx" w:hAnsi="LitNusx"/>
        </w:rPr>
        <w:t xml:space="preserve">~, 2008, </w:t>
      </w:r>
      <w:r w:rsidRPr="001D6790">
        <w:rPr>
          <w:rFonts w:ascii="LitNusx" w:hAnsi="LitNusx"/>
          <w:lang w:val="es-ES"/>
        </w:rPr>
        <w:t>gv</w:t>
      </w:r>
      <w:r w:rsidRPr="001D6790">
        <w:rPr>
          <w:rFonts w:ascii="LitNusx" w:hAnsi="LitNusx"/>
        </w:rPr>
        <w:t>. 149.</w:t>
      </w:r>
    </w:p>
  </w:footnote>
  <w:footnote w:id="7">
    <w:p w:rsidR="00D46116" w:rsidRDefault="00D46116" w:rsidP="00E518C1">
      <w:pPr>
        <w:pStyle w:val="FootnoteText"/>
        <w:ind w:firstLine="360"/>
        <w:jc w:val="both"/>
      </w:pPr>
      <w:r w:rsidRPr="001D6790">
        <w:rPr>
          <w:rStyle w:val="FootnoteReference"/>
        </w:rPr>
        <w:footnoteRef/>
      </w:r>
      <w:r w:rsidRPr="001D6790">
        <w:t xml:space="preserve"> </w:t>
      </w:r>
      <w:r w:rsidRPr="001D6790">
        <w:rPr>
          <w:b/>
        </w:rPr>
        <w:t>Румянцева Е. Е.</w:t>
      </w:r>
      <w:r w:rsidRPr="001D6790">
        <w:t xml:space="preserve"> Стратегия преодоления бедности. Минск, 2001, </w:t>
      </w:r>
      <w:r w:rsidRPr="001D6790">
        <w:rPr>
          <w:rFonts w:ascii="LitNusx" w:hAnsi="LitNusx"/>
          <w:lang w:val="en-US"/>
        </w:rPr>
        <w:t>gv</w:t>
      </w:r>
      <w:r w:rsidRPr="001D6790">
        <w:rPr>
          <w:rFonts w:ascii="LitNusx" w:hAnsi="LitNusx"/>
        </w:rPr>
        <w:t>.</w:t>
      </w:r>
      <w:r w:rsidRPr="001D6790">
        <w:t xml:space="preserve"> 13.</w:t>
      </w:r>
    </w:p>
  </w:footnote>
  <w:footnote w:id="8">
    <w:p w:rsidR="00D46116" w:rsidRDefault="00D46116" w:rsidP="00E518C1">
      <w:pPr>
        <w:pStyle w:val="FootnoteText"/>
        <w:ind w:firstLine="360"/>
        <w:jc w:val="both"/>
      </w:pPr>
      <w:r w:rsidRPr="001D6790">
        <w:rPr>
          <w:rStyle w:val="FootnoteReference"/>
        </w:rPr>
        <w:footnoteRef/>
      </w:r>
      <w:r w:rsidRPr="001D6790">
        <w:t xml:space="preserve"> Доклад о развитии человека – 2005. Международное сотруднич</w:t>
      </w:r>
      <w:r w:rsidRPr="001D6790">
        <w:t>е</w:t>
      </w:r>
      <w:r w:rsidRPr="001D6790">
        <w:t>ство на перепутье: помощь, торговля и безопасность в мире неравенс</w:t>
      </w:r>
      <w:r w:rsidRPr="001D6790">
        <w:t>т</w:t>
      </w:r>
      <w:r w:rsidRPr="001D6790">
        <w:t xml:space="preserve">ва. М., «Весь Мир», 2005, </w:t>
      </w:r>
      <w:r w:rsidRPr="001D6790">
        <w:rPr>
          <w:rFonts w:ascii="LitNusx" w:hAnsi="LitNusx"/>
          <w:lang w:val="en-US"/>
        </w:rPr>
        <w:t>gv</w:t>
      </w:r>
      <w:r w:rsidRPr="001D6790">
        <w:rPr>
          <w:rFonts w:ascii="LitNusx" w:hAnsi="LitNusx"/>
        </w:rPr>
        <w:t xml:space="preserve">. </w:t>
      </w:r>
      <w:r w:rsidRPr="001D6790">
        <w:t>266.</w:t>
      </w:r>
    </w:p>
  </w:footnote>
  <w:footnote w:id="9">
    <w:p w:rsidR="00D46116" w:rsidRDefault="00D46116" w:rsidP="00E518C1">
      <w:pPr>
        <w:pStyle w:val="FootnoteText"/>
        <w:ind w:firstLine="360"/>
        <w:jc w:val="both"/>
      </w:pPr>
      <w:r w:rsidRPr="001D6790">
        <w:rPr>
          <w:rStyle w:val="FootnoteReference"/>
        </w:rPr>
        <w:footnoteRef/>
      </w:r>
      <w:r w:rsidRPr="001D6790">
        <w:t xml:space="preserve"> Доклад о развитии человека – 2005. Международное сотруднич</w:t>
      </w:r>
      <w:r w:rsidRPr="001D6790">
        <w:t>е</w:t>
      </w:r>
      <w:r w:rsidRPr="001D6790">
        <w:t>ство на перепутье: помощь, торговля и безопасность в мире неравенс</w:t>
      </w:r>
      <w:r w:rsidRPr="001D6790">
        <w:t>т</w:t>
      </w:r>
      <w:r w:rsidRPr="001D6790">
        <w:t>ва. М</w:t>
      </w:r>
      <w:r w:rsidRPr="001D6790">
        <w:rPr>
          <w:lang w:val="es-ES"/>
        </w:rPr>
        <w:t>., «</w:t>
      </w:r>
      <w:r w:rsidRPr="001D6790">
        <w:t>Весь</w:t>
      </w:r>
      <w:r w:rsidRPr="001D6790">
        <w:rPr>
          <w:lang w:val="es-ES"/>
        </w:rPr>
        <w:t xml:space="preserve"> </w:t>
      </w:r>
      <w:r w:rsidRPr="001D6790">
        <w:t>Мир</w:t>
      </w:r>
      <w:r w:rsidRPr="001D6790">
        <w:rPr>
          <w:lang w:val="es-ES"/>
        </w:rPr>
        <w:t xml:space="preserve">», 2005, </w:t>
      </w:r>
      <w:r w:rsidRPr="001D6790">
        <w:rPr>
          <w:rFonts w:ascii="LitNusx" w:hAnsi="LitNusx"/>
          <w:lang w:val="es-ES"/>
        </w:rPr>
        <w:t xml:space="preserve">gv. </w:t>
      </w:r>
      <w:r w:rsidRPr="001D6790">
        <w:rPr>
          <w:lang w:val="es-ES"/>
        </w:rPr>
        <w:t>244.</w:t>
      </w:r>
    </w:p>
  </w:footnote>
  <w:footnote w:id="10">
    <w:p w:rsidR="00D46116" w:rsidRDefault="00D46116" w:rsidP="00E518C1">
      <w:pPr>
        <w:pStyle w:val="FootnoteText"/>
        <w:ind w:firstLine="360"/>
        <w:jc w:val="both"/>
      </w:pPr>
      <w:r w:rsidRPr="001D6790">
        <w:rPr>
          <w:rStyle w:val="FootnoteReference"/>
          <w:rFonts w:ascii="LitNusx" w:hAnsi="LitNusx"/>
        </w:rPr>
        <w:footnoteRef/>
      </w:r>
      <w:r w:rsidRPr="001D6790">
        <w:rPr>
          <w:rFonts w:ascii="LitNusx" w:hAnsi="LitNusx"/>
          <w:lang w:val="es-ES"/>
        </w:rPr>
        <w:t xml:space="preserve"> </w:t>
      </w:r>
      <w:r w:rsidRPr="001D6790">
        <w:rPr>
          <w:rFonts w:ascii="LitNusx" w:hAnsi="LitNusx"/>
          <w:b/>
          <w:lang w:val="es-ES"/>
        </w:rPr>
        <w:t>Wi</w:t>
      </w:r>
      <w:r w:rsidRPr="001D6790">
        <w:rPr>
          <w:rFonts w:ascii="LitNusx" w:hAnsi="LitNusx"/>
          <w:b/>
          <w:lang w:val="es-ES"/>
        </w:rPr>
        <w:softHyphen/>
        <w:t>Ta</w:t>
      </w:r>
      <w:r w:rsidRPr="001D6790">
        <w:rPr>
          <w:rFonts w:ascii="LitNusx" w:hAnsi="LitNusx"/>
          <w:b/>
          <w:lang w:val="es-ES"/>
        </w:rPr>
        <w:softHyphen/>
        <w:t>na</w:t>
      </w:r>
      <w:r w:rsidRPr="001D6790">
        <w:rPr>
          <w:rFonts w:ascii="LitNusx" w:hAnsi="LitNusx"/>
          <w:b/>
          <w:lang w:val="es-ES"/>
        </w:rPr>
        <w:softHyphen/>
        <w:t>va n., Ta</w:t>
      </w:r>
      <w:r w:rsidRPr="001D6790">
        <w:rPr>
          <w:rFonts w:ascii="LitNusx" w:hAnsi="LitNusx"/>
          <w:b/>
          <w:lang w:val="es-ES"/>
        </w:rPr>
        <w:softHyphen/>
        <w:t>ka</w:t>
      </w:r>
      <w:r w:rsidRPr="001D6790">
        <w:rPr>
          <w:rFonts w:ascii="LitNusx" w:hAnsi="LitNusx"/>
          <w:b/>
          <w:lang w:val="es-ES"/>
        </w:rPr>
        <w:softHyphen/>
        <w:t>lan</w:t>
      </w:r>
      <w:r w:rsidRPr="001D6790">
        <w:rPr>
          <w:rFonts w:ascii="LitNusx" w:hAnsi="LitNusx"/>
          <w:b/>
          <w:lang w:val="es-ES"/>
        </w:rPr>
        <w:softHyphen/>
        <w:t>Ze l..</w:t>
      </w:r>
      <w:r w:rsidRPr="001D6790">
        <w:rPr>
          <w:rFonts w:ascii="LitNusx" w:hAnsi="LitNusx"/>
          <w:lang w:val="es-ES"/>
        </w:rPr>
        <w:t xml:space="preserve"> so</w:t>
      </w:r>
      <w:r w:rsidRPr="001D6790">
        <w:rPr>
          <w:rFonts w:ascii="LitNusx" w:hAnsi="LitNusx"/>
          <w:lang w:val="es-ES"/>
        </w:rPr>
        <w:softHyphen/>
        <w:t>ci</w:t>
      </w:r>
      <w:r w:rsidRPr="001D6790">
        <w:rPr>
          <w:rFonts w:ascii="LitNusx" w:hAnsi="LitNusx"/>
          <w:lang w:val="es-ES"/>
        </w:rPr>
        <w:softHyphen/>
        <w:t>a</w:t>
      </w:r>
      <w:r w:rsidRPr="001D6790">
        <w:rPr>
          <w:rFonts w:ascii="LitNusx" w:hAnsi="LitNusx"/>
          <w:lang w:val="es-ES"/>
        </w:rPr>
        <w:softHyphen/>
        <w:t>lu</w:t>
      </w:r>
      <w:r w:rsidRPr="001D6790">
        <w:rPr>
          <w:rFonts w:ascii="LitNusx" w:hAnsi="LitNusx"/>
          <w:lang w:val="es-ES"/>
        </w:rPr>
        <w:softHyphen/>
        <w:t>ri eko</w:t>
      </w:r>
      <w:r w:rsidRPr="001D6790">
        <w:rPr>
          <w:rFonts w:ascii="LitNusx" w:hAnsi="LitNusx"/>
          <w:lang w:val="es-ES"/>
        </w:rPr>
        <w:softHyphen/>
        <w:t>no</w:t>
      </w:r>
      <w:r w:rsidRPr="001D6790">
        <w:rPr>
          <w:rFonts w:ascii="LitNusx" w:hAnsi="LitNusx"/>
          <w:lang w:val="es-ES"/>
        </w:rPr>
        <w:softHyphen/>
        <w:t>mi</w:t>
      </w:r>
      <w:r w:rsidRPr="001D6790">
        <w:rPr>
          <w:rFonts w:ascii="LitNusx" w:hAnsi="LitNusx"/>
          <w:lang w:val="es-ES"/>
        </w:rPr>
        <w:softHyphen/>
        <w:t>ka: for</w:t>
      </w:r>
      <w:r w:rsidRPr="001D6790">
        <w:rPr>
          <w:rFonts w:ascii="LitNusx" w:hAnsi="LitNusx"/>
          <w:lang w:val="es-ES"/>
        </w:rPr>
        <w:softHyphen/>
        <w:t>mi</w:t>
      </w:r>
      <w:r w:rsidRPr="001D6790">
        <w:rPr>
          <w:rFonts w:ascii="LitNusx" w:hAnsi="LitNusx"/>
          <w:lang w:val="es-ES"/>
        </w:rPr>
        <w:softHyphen/>
        <w:t>re</w:t>
      </w:r>
      <w:r w:rsidRPr="001D6790">
        <w:rPr>
          <w:rFonts w:ascii="LitNusx" w:hAnsi="LitNusx"/>
          <w:lang w:val="es-ES"/>
        </w:rPr>
        <w:softHyphen/>
        <w:t>ba da gan</w:t>
      </w:r>
      <w:r w:rsidRPr="001D6790">
        <w:rPr>
          <w:rFonts w:ascii="LitNusx" w:hAnsi="LitNusx"/>
          <w:lang w:val="es-ES"/>
        </w:rPr>
        <w:softHyphen/>
        <w:t>vi</w:t>
      </w:r>
      <w:r w:rsidRPr="001D6790">
        <w:rPr>
          <w:rFonts w:ascii="LitNusx" w:hAnsi="LitNusx"/>
          <w:lang w:val="es-ES"/>
        </w:rPr>
        <w:softHyphen/>
        <w:t>Ta</w:t>
      </w:r>
      <w:r w:rsidRPr="001D6790">
        <w:rPr>
          <w:rFonts w:ascii="LitNusx" w:hAnsi="LitNusx"/>
          <w:lang w:val="es-ES"/>
        </w:rPr>
        <w:softHyphen/>
        <w:t>re</w:t>
      </w:r>
      <w:r w:rsidRPr="001D6790">
        <w:rPr>
          <w:rFonts w:ascii="LitNusx" w:hAnsi="LitNusx"/>
          <w:lang w:val="es-ES"/>
        </w:rPr>
        <w:softHyphen/>
        <w:t xml:space="preserve">ba. </w:t>
      </w:r>
      <w:r w:rsidRPr="001D6790">
        <w:rPr>
          <w:rFonts w:ascii="LitNusx" w:hAnsi="LitNusx"/>
          <w:lang w:val="en-US"/>
        </w:rPr>
        <w:t>I</w:t>
      </w:r>
      <w:r w:rsidRPr="003A28D4">
        <w:rPr>
          <w:rFonts w:ascii="LitNusx" w:hAnsi="LitNusx"/>
          <w:lang w:val="en-US"/>
        </w:rPr>
        <w:t xml:space="preserve"> </w:t>
      </w:r>
      <w:r w:rsidRPr="001D6790">
        <w:rPr>
          <w:rFonts w:ascii="LitNusx" w:hAnsi="LitNusx"/>
          <w:lang w:val="en-US"/>
        </w:rPr>
        <w:t>na</w:t>
      </w:r>
      <w:r w:rsidRPr="001D6790">
        <w:rPr>
          <w:rFonts w:ascii="LitNusx" w:hAnsi="LitNusx"/>
          <w:lang w:val="en-US"/>
        </w:rPr>
        <w:softHyphen/>
        <w:t>wi</w:t>
      </w:r>
      <w:r w:rsidRPr="001D6790">
        <w:rPr>
          <w:rFonts w:ascii="LitNusx" w:hAnsi="LitNusx"/>
          <w:lang w:val="en-US"/>
        </w:rPr>
        <w:softHyphen/>
        <w:t>li</w:t>
      </w:r>
      <w:r w:rsidRPr="003A28D4">
        <w:rPr>
          <w:rFonts w:ascii="LitNusx" w:hAnsi="LitNusx"/>
          <w:lang w:val="en-US"/>
        </w:rPr>
        <w:t xml:space="preserve">, 2008, </w:t>
      </w:r>
      <w:r w:rsidRPr="001D6790">
        <w:rPr>
          <w:rFonts w:ascii="LitNusx" w:hAnsi="LitNusx"/>
          <w:lang w:val="en-US"/>
        </w:rPr>
        <w:t>gv</w:t>
      </w:r>
      <w:r w:rsidRPr="003A28D4">
        <w:rPr>
          <w:rFonts w:ascii="LitNusx" w:hAnsi="LitNusx"/>
          <w:lang w:val="en-US"/>
        </w:rPr>
        <w:t>. 242.</w:t>
      </w:r>
    </w:p>
  </w:footnote>
  <w:footnote w:id="11">
    <w:p w:rsidR="00D46116" w:rsidRDefault="00D46116" w:rsidP="00E518C1">
      <w:pPr>
        <w:autoSpaceDE w:val="0"/>
        <w:autoSpaceDN w:val="0"/>
        <w:adjustRightInd w:val="0"/>
        <w:ind w:firstLine="360"/>
        <w:jc w:val="both"/>
      </w:pPr>
      <w:r w:rsidRPr="001D6790">
        <w:rPr>
          <w:rStyle w:val="FootnoteReference"/>
          <w:rFonts w:ascii="LitNusx" w:hAnsi="LitNusx"/>
          <w:sz w:val="20"/>
          <w:szCs w:val="20"/>
        </w:rPr>
        <w:footnoteRef/>
      </w:r>
      <w:r w:rsidRPr="001D6790">
        <w:rPr>
          <w:rFonts w:ascii="LitNusx" w:hAnsi="LitNusx"/>
          <w:sz w:val="20"/>
          <w:szCs w:val="20"/>
          <w:lang w:val="en-US"/>
        </w:rPr>
        <w:t xml:space="preserve"> ix., ma</w:t>
      </w:r>
      <w:r w:rsidRPr="001D6790">
        <w:rPr>
          <w:rFonts w:ascii="LitNusx" w:hAnsi="LitNusx"/>
          <w:sz w:val="20"/>
          <w:szCs w:val="20"/>
          <w:lang w:val="en-US"/>
        </w:rPr>
        <w:softHyphen/>
        <w:t>ga</w:t>
      </w:r>
      <w:r w:rsidRPr="001D6790">
        <w:rPr>
          <w:rFonts w:ascii="LitNusx" w:hAnsi="LitNusx"/>
          <w:sz w:val="20"/>
          <w:szCs w:val="20"/>
          <w:lang w:val="en-US"/>
        </w:rPr>
        <w:softHyphen/>
        <w:t>li</w:t>
      </w:r>
      <w:r w:rsidRPr="001D6790">
        <w:rPr>
          <w:rFonts w:ascii="LitNusx" w:hAnsi="LitNusx"/>
          <w:sz w:val="20"/>
          <w:szCs w:val="20"/>
          <w:lang w:val="en-US"/>
        </w:rPr>
        <w:softHyphen/>
        <w:t xml:space="preserve">Tad, </w:t>
      </w:r>
      <w:r w:rsidRPr="001D6790">
        <w:rPr>
          <w:b/>
          <w:sz w:val="20"/>
          <w:szCs w:val="20"/>
          <w:lang w:val="en-US"/>
        </w:rPr>
        <w:t>Ahuja, V.</w:t>
      </w:r>
      <w:r w:rsidRPr="001D6790">
        <w:rPr>
          <w:sz w:val="20"/>
          <w:szCs w:val="20"/>
          <w:lang w:val="en-US"/>
        </w:rPr>
        <w:t xml:space="preserve">, </w:t>
      </w:r>
      <w:r w:rsidRPr="001D6790">
        <w:rPr>
          <w:b/>
          <w:sz w:val="20"/>
          <w:szCs w:val="20"/>
          <w:lang w:val="en-US"/>
        </w:rPr>
        <w:t>Bidani B.,</w:t>
      </w:r>
      <w:r w:rsidRPr="001D6790">
        <w:rPr>
          <w:sz w:val="20"/>
          <w:szCs w:val="20"/>
          <w:lang w:val="en-US"/>
        </w:rPr>
        <w:t xml:space="preserve"> </w:t>
      </w:r>
      <w:r w:rsidRPr="001D6790">
        <w:rPr>
          <w:b/>
          <w:sz w:val="20"/>
          <w:szCs w:val="20"/>
          <w:lang w:val="en-US"/>
        </w:rPr>
        <w:t>Ferreira F.</w:t>
      </w:r>
      <w:r w:rsidRPr="001D6790">
        <w:rPr>
          <w:sz w:val="20"/>
          <w:szCs w:val="20"/>
          <w:lang w:val="en-US"/>
        </w:rPr>
        <w:t xml:space="preserve"> and </w:t>
      </w:r>
      <w:r w:rsidRPr="001D6790">
        <w:rPr>
          <w:b/>
          <w:sz w:val="20"/>
          <w:szCs w:val="20"/>
          <w:lang w:val="en-US"/>
        </w:rPr>
        <w:t>Walton</w:t>
      </w:r>
      <w:r w:rsidRPr="001D6790">
        <w:rPr>
          <w:b/>
          <w:bCs/>
          <w:sz w:val="20"/>
          <w:szCs w:val="20"/>
          <w:lang w:val="en-US"/>
        </w:rPr>
        <w:t xml:space="preserve"> </w:t>
      </w:r>
      <w:r w:rsidRPr="001D6790">
        <w:rPr>
          <w:b/>
          <w:sz w:val="20"/>
          <w:szCs w:val="20"/>
          <w:lang w:val="en-US"/>
        </w:rPr>
        <w:t xml:space="preserve">M. </w:t>
      </w:r>
      <w:r w:rsidRPr="001D6790">
        <w:rPr>
          <w:bCs/>
          <w:i/>
          <w:iCs/>
          <w:sz w:val="20"/>
          <w:szCs w:val="20"/>
          <w:lang w:val="en-US"/>
        </w:rPr>
        <w:t>Everyone’s Miracle? Revisiting Poverty and Inequality in East Asia</w:t>
      </w:r>
      <w:r w:rsidRPr="001D6790">
        <w:rPr>
          <w:bCs/>
          <w:sz w:val="20"/>
          <w:szCs w:val="20"/>
          <w:lang w:val="en-US"/>
        </w:rPr>
        <w:t xml:space="preserve">. </w:t>
      </w:r>
      <w:r w:rsidRPr="001D6790">
        <w:rPr>
          <w:sz w:val="20"/>
          <w:szCs w:val="20"/>
          <w:lang w:val="en-US"/>
        </w:rPr>
        <w:t>Was</w:t>
      </w:r>
      <w:r w:rsidRPr="001D6790">
        <w:rPr>
          <w:sz w:val="20"/>
          <w:szCs w:val="20"/>
          <w:lang w:val="en-US"/>
        </w:rPr>
        <w:t>h</w:t>
      </w:r>
      <w:r w:rsidRPr="001D6790">
        <w:rPr>
          <w:sz w:val="20"/>
          <w:szCs w:val="20"/>
          <w:lang w:val="en-US"/>
        </w:rPr>
        <w:t xml:space="preserve">ington, D.C.: The World Bank, </w:t>
      </w:r>
      <w:r w:rsidRPr="001D6790">
        <w:rPr>
          <w:bCs/>
          <w:sz w:val="20"/>
          <w:szCs w:val="20"/>
          <w:lang w:val="en-US"/>
        </w:rPr>
        <w:t>1997</w:t>
      </w:r>
      <w:r w:rsidRPr="001D6790">
        <w:rPr>
          <w:sz w:val="20"/>
          <w:szCs w:val="20"/>
          <w:lang w:val="en-US"/>
        </w:rPr>
        <w:t xml:space="preserve">; </w:t>
      </w:r>
      <w:r w:rsidRPr="001D6790">
        <w:rPr>
          <w:b/>
          <w:caps/>
          <w:sz w:val="20"/>
          <w:szCs w:val="20"/>
          <w:lang w:val="en-US"/>
        </w:rPr>
        <w:t>M</w:t>
      </w:r>
      <w:r w:rsidRPr="001D6790">
        <w:rPr>
          <w:b/>
          <w:sz w:val="20"/>
          <w:szCs w:val="20"/>
          <w:lang w:val="en-US"/>
        </w:rPr>
        <w:t>ilanovic,</w:t>
      </w:r>
      <w:r w:rsidRPr="001D6790">
        <w:rPr>
          <w:b/>
          <w:caps/>
          <w:sz w:val="20"/>
          <w:szCs w:val="20"/>
          <w:lang w:val="en-US"/>
        </w:rPr>
        <w:t xml:space="preserve"> B.</w:t>
      </w:r>
      <w:r w:rsidRPr="001D6790">
        <w:rPr>
          <w:caps/>
          <w:sz w:val="20"/>
          <w:szCs w:val="20"/>
          <w:lang w:val="en-US"/>
        </w:rPr>
        <w:t xml:space="preserve"> </w:t>
      </w:r>
      <w:r w:rsidRPr="001D6790">
        <w:rPr>
          <w:i/>
          <w:sz w:val="20"/>
          <w:szCs w:val="20"/>
          <w:lang w:val="en-US"/>
        </w:rPr>
        <w:t xml:space="preserve">Income, Inequality and Poverty during the Transition from Planned to Market Economy. </w:t>
      </w:r>
      <w:r w:rsidRPr="001D6790">
        <w:rPr>
          <w:sz w:val="20"/>
          <w:szCs w:val="20"/>
          <w:lang w:val="en-US"/>
        </w:rPr>
        <w:t>Washin</w:t>
      </w:r>
      <w:r w:rsidRPr="001D6790">
        <w:rPr>
          <w:sz w:val="20"/>
          <w:szCs w:val="20"/>
          <w:lang w:val="en-US"/>
        </w:rPr>
        <w:t>g</w:t>
      </w:r>
      <w:r w:rsidRPr="001D6790">
        <w:rPr>
          <w:sz w:val="20"/>
          <w:szCs w:val="20"/>
          <w:lang w:val="en-US"/>
        </w:rPr>
        <w:t>ton, D.C.: The World Bank</w:t>
      </w:r>
      <w:r w:rsidRPr="001D6790">
        <w:rPr>
          <w:caps/>
          <w:sz w:val="20"/>
          <w:szCs w:val="20"/>
          <w:lang w:val="en-US"/>
        </w:rPr>
        <w:t>, 1998</w:t>
      </w:r>
      <w:r w:rsidRPr="001D6790">
        <w:rPr>
          <w:sz w:val="20"/>
          <w:szCs w:val="20"/>
          <w:lang w:val="en-US"/>
        </w:rPr>
        <w:t>;</w:t>
      </w:r>
      <w:r w:rsidRPr="001D6790">
        <w:rPr>
          <w:rFonts w:ascii="LitNusx" w:hAnsi="LitNusx"/>
          <w:sz w:val="20"/>
          <w:szCs w:val="20"/>
          <w:lang w:val="en-US"/>
        </w:rPr>
        <w:t xml:space="preserve"> </w:t>
      </w:r>
      <w:r w:rsidRPr="001D6790">
        <w:rPr>
          <w:b/>
          <w:sz w:val="20"/>
          <w:szCs w:val="20"/>
          <w:lang w:val="en-US"/>
        </w:rPr>
        <w:t>Sachs, J. D.</w:t>
      </w:r>
      <w:r w:rsidRPr="001D6790">
        <w:rPr>
          <w:sz w:val="20"/>
          <w:szCs w:val="20"/>
          <w:lang w:val="en-US"/>
        </w:rPr>
        <w:t xml:space="preserve"> </w:t>
      </w:r>
      <w:r w:rsidRPr="001D6790">
        <w:rPr>
          <w:i/>
          <w:sz w:val="20"/>
          <w:szCs w:val="20"/>
          <w:lang w:val="en-US"/>
        </w:rPr>
        <w:t>The End of Poverty: Ec</w:t>
      </w:r>
      <w:r w:rsidRPr="001D6790">
        <w:rPr>
          <w:i/>
          <w:sz w:val="20"/>
          <w:szCs w:val="20"/>
          <w:lang w:val="en-US"/>
        </w:rPr>
        <w:t>o</w:t>
      </w:r>
      <w:r w:rsidRPr="001D6790">
        <w:rPr>
          <w:i/>
          <w:sz w:val="20"/>
          <w:szCs w:val="20"/>
          <w:lang w:val="en-US"/>
        </w:rPr>
        <w:t>nomic Possibilities for Our Time</w:t>
      </w:r>
      <w:r w:rsidRPr="001D6790">
        <w:rPr>
          <w:sz w:val="20"/>
          <w:szCs w:val="20"/>
          <w:lang w:val="en-US"/>
        </w:rPr>
        <w:t>. New</w:t>
      </w:r>
      <w:r w:rsidRPr="001D6790">
        <w:rPr>
          <w:sz w:val="20"/>
          <w:szCs w:val="20"/>
        </w:rPr>
        <w:t xml:space="preserve"> </w:t>
      </w:r>
      <w:r w:rsidRPr="001D6790">
        <w:rPr>
          <w:sz w:val="20"/>
          <w:szCs w:val="20"/>
          <w:lang w:val="en-US"/>
        </w:rPr>
        <w:t>York</w:t>
      </w:r>
      <w:r w:rsidRPr="001D6790">
        <w:rPr>
          <w:sz w:val="20"/>
          <w:szCs w:val="20"/>
        </w:rPr>
        <w:t xml:space="preserve">: </w:t>
      </w:r>
      <w:r w:rsidRPr="001D6790">
        <w:rPr>
          <w:sz w:val="20"/>
          <w:szCs w:val="20"/>
          <w:lang w:val="en-US"/>
        </w:rPr>
        <w:t>The</w:t>
      </w:r>
      <w:r w:rsidRPr="001D6790">
        <w:rPr>
          <w:sz w:val="20"/>
          <w:szCs w:val="20"/>
        </w:rPr>
        <w:t xml:space="preserve"> </w:t>
      </w:r>
      <w:r w:rsidRPr="001D6790">
        <w:rPr>
          <w:sz w:val="20"/>
          <w:szCs w:val="20"/>
          <w:lang w:val="en-US"/>
        </w:rPr>
        <w:t>Penguin</w:t>
      </w:r>
      <w:r w:rsidRPr="001D6790">
        <w:rPr>
          <w:sz w:val="20"/>
          <w:szCs w:val="20"/>
        </w:rPr>
        <w:t xml:space="preserve"> </w:t>
      </w:r>
      <w:r w:rsidRPr="001D6790">
        <w:rPr>
          <w:sz w:val="20"/>
          <w:szCs w:val="20"/>
          <w:lang w:val="en-US"/>
        </w:rPr>
        <w:t>Press</w:t>
      </w:r>
      <w:r>
        <w:rPr>
          <w:sz w:val="20"/>
          <w:szCs w:val="20"/>
        </w:rPr>
        <w:t>, 2005,</w:t>
      </w:r>
      <w:r w:rsidRPr="001D6790">
        <w:rPr>
          <w:sz w:val="20"/>
          <w:szCs w:val="20"/>
        </w:rPr>
        <w:t xml:space="preserve"> </w:t>
      </w:r>
      <w:r w:rsidRPr="001D6790">
        <w:rPr>
          <w:b/>
          <w:bCs/>
          <w:sz w:val="20"/>
          <w:szCs w:val="20"/>
        </w:rPr>
        <w:t>ВБ,</w:t>
      </w:r>
      <w:r w:rsidRPr="001D6790">
        <w:rPr>
          <w:sz w:val="20"/>
          <w:szCs w:val="20"/>
        </w:rPr>
        <w:t xml:space="preserve"> 2001; ВБ, </w:t>
      </w:r>
      <w:r w:rsidRPr="001D6790">
        <w:rPr>
          <w:i/>
          <w:iCs/>
          <w:sz w:val="20"/>
          <w:szCs w:val="20"/>
        </w:rPr>
        <w:t>Наступление на бедность. Доклад о мировом развитии – 2000/2001</w:t>
      </w:r>
      <w:r w:rsidRPr="001D6790">
        <w:rPr>
          <w:sz w:val="20"/>
          <w:szCs w:val="20"/>
        </w:rPr>
        <w:t>. Мос</w:t>
      </w:r>
      <w:r w:rsidRPr="001D6790">
        <w:rPr>
          <w:sz w:val="20"/>
          <w:szCs w:val="20"/>
        </w:rPr>
        <w:softHyphen/>
        <w:t xml:space="preserve">ква: Издательство «Весь Мир», 2001; </w:t>
      </w:r>
      <w:r w:rsidRPr="001D6790">
        <w:rPr>
          <w:b/>
          <w:sz w:val="20"/>
          <w:szCs w:val="20"/>
        </w:rPr>
        <w:t>Румянцева, Е. Е</w:t>
      </w:r>
      <w:r w:rsidRPr="001D6790">
        <w:rPr>
          <w:b/>
          <w:bCs/>
          <w:sz w:val="20"/>
          <w:szCs w:val="20"/>
        </w:rPr>
        <w:t>.</w:t>
      </w:r>
      <w:r w:rsidRPr="001D6790">
        <w:rPr>
          <w:bCs/>
          <w:sz w:val="20"/>
          <w:szCs w:val="20"/>
        </w:rPr>
        <w:t xml:space="preserve"> </w:t>
      </w:r>
      <w:r w:rsidRPr="001D6790">
        <w:rPr>
          <w:bCs/>
          <w:i/>
          <w:iCs/>
          <w:sz w:val="20"/>
          <w:szCs w:val="20"/>
        </w:rPr>
        <w:t>Стратегия преодоления бедности</w:t>
      </w:r>
      <w:r w:rsidRPr="001D6790">
        <w:rPr>
          <w:bCs/>
          <w:sz w:val="20"/>
          <w:szCs w:val="20"/>
        </w:rPr>
        <w:t>. Минск</w:t>
      </w:r>
      <w:r w:rsidRPr="001D6790">
        <w:rPr>
          <w:bCs/>
          <w:sz w:val="20"/>
          <w:szCs w:val="20"/>
          <w:lang w:val="en-US"/>
        </w:rPr>
        <w:t>: «</w:t>
      </w:r>
      <w:r w:rsidRPr="001D6790">
        <w:rPr>
          <w:bCs/>
          <w:sz w:val="20"/>
          <w:szCs w:val="20"/>
        </w:rPr>
        <w:t>Арми</w:t>
      </w:r>
      <w:r w:rsidRPr="001D6790">
        <w:rPr>
          <w:bCs/>
          <w:sz w:val="20"/>
          <w:szCs w:val="20"/>
          <w:lang w:val="en-US"/>
        </w:rPr>
        <w:softHyphen/>
      </w:r>
      <w:r w:rsidRPr="001D6790">
        <w:rPr>
          <w:bCs/>
          <w:sz w:val="20"/>
          <w:szCs w:val="20"/>
        </w:rPr>
        <w:t>та</w:t>
      </w:r>
      <w:r w:rsidRPr="001D6790">
        <w:rPr>
          <w:bCs/>
          <w:sz w:val="20"/>
          <w:szCs w:val="20"/>
          <w:lang w:val="en-US"/>
        </w:rPr>
        <w:t xml:space="preserve"> – </w:t>
      </w:r>
      <w:r w:rsidRPr="001D6790">
        <w:rPr>
          <w:bCs/>
          <w:sz w:val="20"/>
          <w:szCs w:val="20"/>
        </w:rPr>
        <w:t>Маркетинг</w:t>
      </w:r>
      <w:r w:rsidRPr="001D6790">
        <w:rPr>
          <w:bCs/>
          <w:sz w:val="20"/>
          <w:szCs w:val="20"/>
          <w:lang w:val="en-US"/>
        </w:rPr>
        <w:t xml:space="preserve">, </w:t>
      </w:r>
      <w:r w:rsidRPr="001D6790">
        <w:rPr>
          <w:bCs/>
          <w:sz w:val="20"/>
          <w:szCs w:val="20"/>
        </w:rPr>
        <w:t>М</w:t>
      </w:r>
      <w:r w:rsidRPr="001D6790">
        <w:rPr>
          <w:bCs/>
          <w:sz w:val="20"/>
          <w:szCs w:val="20"/>
        </w:rPr>
        <w:t>е</w:t>
      </w:r>
      <w:r w:rsidRPr="001D6790">
        <w:rPr>
          <w:bCs/>
          <w:sz w:val="20"/>
          <w:szCs w:val="20"/>
        </w:rPr>
        <w:t>неджмент</w:t>
      </w:r>
      <w:r w:rsidRPr="001D6790">
        <w:rPr>
          <w:bCs/>
          <w:sz w:val="20"/>
          <w:szCs w:val="20"/>
          <w:lang w:val="en-US"/>
        </w:rPr>
        <w:t>»</w:t>
      </w:r>
      <w:r w:rsidRPr="001D6790">
        <w:rPr>
          <w:sz w:val="20"/>
          <w:szCs w:val="20"/>
          <w:lang w:val="en-US"/>
        </w:rPr>
        <w:t>,</w:t>
      </w:r>
      <w:r w:rsidRPr="001D6790">
        <w:rPr>
          <w:bCs/>
          <w:sz w:val="20"/>
          <w:szCs w:val="20"/>
          <w:lang w:val="en-US"/>
        </w:rPr>
        <w:t xml:space="preserve"> 2001</w:t>
      </w:r>
      <w:r w:rsidRPr="001D6790">
        <w:rPr>
          <w:sz w:val="20"/>
          <w:szCs w:val="20"/>
          <w:lang w:val="en-US"/>
        </w:rPr>
        <w:t>.</w:t>
      </w:r>
    </w:p>
  </w:footnote>
  <w:footnote w:id="12">
    <w:p w:rsidR="00D46116" w:rsidRDefault="00D46116" w:rsidP="00E518C1">
      <w:pPr>
        <w:autoSpaceDE w:val="0"/>
        <w:autoSpaceDN w:val="0"/>
        <w:adjustRightInd w:val="0"/>
        <w:ind w:firstLine="360"/>
        <w:jc w:val="both"/>
      </w:pPr>
      <w:r w:rsidRPr="001D6790">
        <w:rPr>
          <w:rStyle w:val="FootnoteReference"/>
          <w:sz w:val="20"/>
          <w:szCs w:val="20"/>
        </w:rPr>
        <w:footnoteRef/>
      </w:r>
      <w:r w:rsidRPr="001D6790">
        <w:rPr>
          <w:sz w:val="20"/>
          <w:szCs w:val="20"/>
          <w:lang w:val="en-US"/>
        </w:rPr>
        <w:t xml:space="preserve"> OECD. </w:t>
      </w:r>
      <w:r w:rsidRPr="001D6790">
        <w:rPr>
          <w:bCs/>
          <w:i/>
          <w:iCs/>
          <w:sz w:val="20"/>
          <w:szCs w:val="20"/>
          <w:lang w:val="en-US"/>
        </w:rPr>
        <w:t>Accelerating Pro-Poor Growth through Support for Private Sector Development. An Analytical Framework</w:t>
      </w:r>
      <w:r w:rsidRPr="001D6790">
        <w:rPr>
          <w:sz w:val="20"/>
          <w:szCs w:val="20"/>
          <w:lang w:val="en-US"/>
        </w:rPr>
        <w:t xml:space="preserve">, 2004, </w:t>
      </w:r>
      <w:r w:rsidRPr="001D6790">
        <w:rPr>
          <w:sz w:val="20"/>
          <w:szCs w:val="20"/>
          <w:lang w:val="en-GB"/>
        </w:rPr>
        <w:t xml:space="preserve">online at </w:t>
      </w:r>
      <w:hyperlink r:id="rId1" w:history="1">
        <w:r w:rsidRPr="001D6790">
          <w:rPr>
            <w:rStyle w:val="Hyperlink"/>
            <w:color w:val="auto"/>
            <w:sz w:val="20"/>
            <w:szCs w:val="20"/>
            <w:u w:val="none"/>
            <w:lang w:val="en-GB"/>
          </w:rPr>
          <w:t>http://www.oecd.org/dataoecd/53/21/34055384.pdf</w:t>
        </w:r>
      </w:hyperlink>
      <w:r w:rsidRPr="001D6790">
        <w:rPr>
          <w:sz w:val="20"/>
          <w:szCs w:val="20"/>
          <w:lang w:val="en-GB"/>
        </w:rPr>
        <w:t>.</w:t>
      </w:r>
    </w:p>
  </w:footnote>
  <w:footnote w:id="13">
    <w:p w:rsidR="00D46116" w:rsidRDefault="00D46116" w:rsidP="00E518C1">
      <w:pPr>
        <w:pStyle w:val="FootnoteText"/>
        <w:ind w:firstLine="360"/>
        <w:jc w:val="both"/>
      </w:pPr>
      <w:r w:rsidRPr="001D6790">
        <w:rPr>
          <w:rStyle w:val="FootnoteReference"/>
          <w:rFonts w:ascii="LitNusx" w:hAnsi="LitNusx"/>
        </w:rPr>
        <w:footnoteRef/>
      </w:r>
      <w:r w:rsidRPr="001D6790">
        <w:rPr>
          <w:rFonts w:ascii="LitNusx" w:hAnsi="LitNusx"/>
          <w:lang w:val="es-ES"/>
        </w:rPr>
        <w:t xml:space="preserve"> </w:t>
      </w:r>
      <w:r w:rsidRPr="001D6790">
        <w:rPr>
          <w:rFonts w:ascii="LitNusx" w:hAnsi="LitNusx"/>
          <w:b/>
          <w:lang w:val="es-ES"/>
        </w:rPr>
        <w:t>asa</w:t>
      </w:r>
      <w:r w:rsidRPr="001D6790">
        <w:rPr>
          <w:rFonts w:ascii="LitNusx" w:hAnsi="LitNusx"/>
          <w:b/>
          <w:lang w:val="es-ES"/>
        </w:rPr>
        <w:softHyphen/>
        <w:t>Ti</w:t>
      </w:r>
      <w:r w:rsidRPr="001D6790">
        <w:rPr>
          <w:rFonts w:ascii="LitNusx" w:hAnsi="LitNusx"/>
          <w:b/>
          <w:lang w:val="es-ES"/>
        </w:rPr>
        <w:softHyphen/>
        <w:t>a</w:t>
      </w:r>
      <w:r w:rsidRPr="001D6790">
        <w:rPr>
          <w:rFonts w:ascii="LitNusx" w:hAnsi="LitNusx"/>
          <w:b/>
          <w:lang w:val="es-ES"/>
        </w:rPr>
        <w:softHyphen/>
        <w:t xml:space="preserve">ni, r. </w:t>
      </w:r>
      <w:r w:rsidRPr="001D6790">
        <w:rPr>
          <w:rFonts w:ascii="LitNusx" w:hAnsi="LitNusx"/>
          <w:lang w:val="es-ES"/>
        </w:rPr>
        <w:t>“axa</w:t>
      </w:r>
      <w:r w:rsidRPr="001D6790">
        <w:rPr>
          <w:rFonts w:ascii="LitNusx" w:hAnsi="LitNusx"/>
          <w:lang w:val="es-ES"/>
        </w:rPr>
        <w:softHyphen/>
        <w:t>li so</w:t>
      </w:r>
      <w:r w:rsidRPr="001D6790">
        <w:rPr>
          <w:rFonts w:ascii="LitNusx" w:hAnsi="LitNusx"/>
          <w:lang w:val="es-ES"/>
        </w:rPr>
        <w:softHyphen/>
        <w:t>ci</w:t>
      </w:r>
      <w:r w:rsidRPr="001D6790">
        <w:rPr>
          <w:rFonts w:ascii="LitNusx" w:hAnsi="LitNusx"/>
          <w:lang w:val="es-ES"/>
        </w:rPr>
        <w:softHyphen/>
        <w:t>a</w:t>
      </w:r>
      <w:r w:rsidRPr="001D6790">
        <w:rPr>
          <w:rFonts w:ascii="LitNusx" w:hAnsi="LitNusx"/>
          <w:lang w:val="es-ES"/>
        </w:rPr>
        <w:softHyphen/>
        <w:t>lu</w:t>
      </w:r>
      <w:r w:rsidRPr="001D6790">
        <w:rPr>
          <w:rFonts w:ascii="LitNusx" w:hAnsi="LitNusx"/>
          <w:lang w:val="es-ES"/>
        </w:rPr>
        <w:softHyphen/>
        <w:t>ri sa</w:t>
      </w:r>
      <w:r w:rsidRPr="001D6790">
        <w:rPr>
          <w:rFonts w:ascii="LitNusx" w:hAnsi="LitNusx"/>
          <w:lang w:val="es-ES"/>
        </w:rPr>
        <w:softHyphen/>
        <w:t>kiT</w:t>
      </w:r>
      <w:r w:rsidRPr="001D6790">
        <w:rPr>
          <w:rFonts w:ascii="LitNusx" w:hAnsi="LitNusx"/>
          <w:lang w:val="es-ES"/>
        </w:rPr>
        <w:softHyphen/>
        <w:t>xi” da si</w:t>
      </w:r>
      <w:r w:rsidRPr="001D6790">
        <w:rPr>
          <w:rFonts w:ascii="LitNusx" w:hAnsi="LitNusx"/>
          <w:lang w:val="es-ES"/>
        </w:rPr>
        <w:softHyphen/>
        <w:t>Ra</w:t>
      </w:r>
      <w:r w:rsidRPr="001D6790">
        <w:rPr>
          <w:rFonts w:ascii="LitNusx" w:hAnsi="LitNusx"/>
          <w:lang w:val="es-ES"/>
        </w:rPr>
        <w:softHyphen/>
        <w:t>ri</w:t>
      </w:r>
      <w:r w:rsidRPr="001D6790">
        <w:rPr>
          <w:rFonts w:ascii="LitNusx" w:hAnsi="LitNusx"/>
          <w:lang w:val="es-ES"/>
        </w:rPr>
        <w:softHyphen/>
        <w:t>bis wi</w:t>
      </w:r>
      <w:r w:rsidRPr="001D6790">
        <w:rPr>
          <w:rFonts w:ascii="LitNusx" w:hAnsi="LitNusx"/>
          <w:lang w:val="es-ES"/>
        </w:rPr>
        <w:softHyphen/>
        <w:t>na</w:t>
      </w:r>
      <w:r w:rsidRPr="001D6790">
        <w:rPr>
          <w:rFonts w:ascii="LitNusx" w:hAnsi="LitNusx"/>
          <w:lang w:val="es-ES"/>
        </w:rPr>
        <w:softHyphen/>
        <w:t>aR</w:t>
      </w:r>
      <w:r w:rsidRPr="001D6790">
        <w:rPr>
          <w:rFonts w:ascii="LitNusx" w:hAnsi="LitNusx"/>
          <w:lang w:val="es-ES"/>
        </w:rPr>
        <w:softHyphen/>
        <w:t>mdeg brZo</w:t>
      </w:r>
      <w:r w:rsidRPr="001D6790">
        <w:rPr>
          <w:rFonts w:ascii="LitNusx" w:hAnsi="LitNusx"/>
          <w:lang w:val="es-ES"/>
        </w:rPr>
        <w:softHyphen/>
        <w:t>la. kre</w:t>
      </w:r>
      <w:r w:rsidRPr="001D6790">
        <w:rPr>
          <w:rFonts w:ascii="LitNusx" w:hAnsi="LitNusx"/>
          <w:lang w:val="es-ES"/>
        </w:rPr>
        <w:softHyphen/>
        <w:t>bul</w:t>
      </w:r>
      <w:r w:rsidRPr="001D6790">
        <w:rPr>
          <w:rFonts w:ascii="LitNusx" w:hAnsi="LitNusx"/>
          <w:lang w:val="es-ES"/>
        </w:rPr>
        <w:softHyphen/>
        <w:t xml:space="preserve">Si: </w:t>
      </w:r>
      <w:r w:rsidRPr="001D6790">
        <w:rPr>
          <w:rFonts w:ascii="LitNusx" w:hAnsi="LitNusx"/>
          <w:i/>
          <w:iCs/>
          <w:lang w:val="es-ES"/>
        </w:rPr>
        <w:t>sa</w:t>
      </w:r>
      <w:r w:rsidRPr="001D6790">
        <w:rPr>
          <w:rFonts w:ascii="LitNusx" w:hAnsi="LitNusx"/>
          <w:i/>
          <w:iCs/>
          <w:lang w:val="es-ES"/>
        </w:rPr>
        <w:softHyphen/>
        <w:t>qar</w:t>
      </w:r>
      <w:r w:rsidRPr="001D6790">
        <w:rPr>
          <w:rFonts w:ascii="LitNusx" w:hAnsi="LitNusx"/>
          <w:i/>
          <w:iCs/>
          <w:lang w:val="es-ES"/>
        </w:rPr>
        <w:softHyphen/>
        <w:t>Tve</w:t>
      </w:r>
      <w:r w:rsidRPr="001D6790">
        <w:rPr>
          <w:rFonts w:ascii="LitNusx" w:hAnsi="LitNusx"/>
          <w:i/>
          <w:iCs/>
          <w:lang w:val="es-ES"/>
        </w:rPr>
        <w:softHyphen/>
        <w:t>los eko</w:t>
      </w:r>
      <w:r w:rsidRPr="001D6790">
        <w:rPr>
          <w:rFonts w:ascii="LitNusx" w:hAnsi="LitNusx"/>
          <w:i/>
          <w:iCs/>
          <w:lang w:val="es-ES"/>
        </w:rPr>
        <w:softHyphen/>
      </w:r>
      <w:r w:rsidRPr="001D6790">
        <w:rPr>
          <w:rFonts w:ascii="LitNusx" w:hAnsi="LitNusx"/>
          <w:i/>
          <w:iCs/>
          <w:lang w:val="es-ES"/>
        </w:rPr>
        <w:softHyphen/>
        <w:t>no</w:t>
      </w:r>
      <w:r w:rsidRPr="001D6790">
        <w:rPr>
          <w:rFonts w:ascii="LitNusx" w:hAnsi="LitNusx"/>
          <w:i/>
          <w:iCs/>
          <w:lang w:val="es-ES"/>
        </w:rPr>
        <w:softHyphen/>
        <w:t>mi</w:t>
      </w:r>
      <w:r w:rsidRPr="001D6790">
        <w:rPr>
          <w:rFonts w:ascii="LitNusx" w:hAnsi="LitNusx"/>
          <w:i/>
          <w:iCs/>
          <w:lang w:val="es-ES"/>
        </w:rPr>
        <w:softHyphen/>
        <w:t>kur mec</w:t>
      </w:r>
      <w:r w:rsidRPr="001D6790">
        <w:rPr>
          <w:rFonts w:ascii="LitNusx" w:hAnsi="LitNusx"/>
          <w:i/>
          <w:iCs/>
          <w:lang w:val="es-ES"/>
        </w:rPr>
        <w:softHyphen/>
        <w:t>ni</w:t>
      </w:r>
      <w:r w:rsidRPr="001D6790">
        <w:rPr>
          <w:rFonts w:ascii="LitNusx" w:hAnsi="LitNusx"/>
          <w:i/>
          <w:iCs/>
          <w:lang w:val="es-ES"/>
        </w:rPr>
        <w:softHyphen/>
        <w:t>e</w:t>
      </w:r>
      <w:r w:rsidRPr="001D6790">
        <w:rPr>
          <w:rFonts w:ascii="LitNusx" w:hAnsi="LitNusx"/>
          <w:i/>
          <w:iCs/>
          <w:lang w:val="es-ES"/>
        </w:rPr>
        <w:softHyphen/>
        <w:t>re</w:t>
      </w:r>
      <w:r w:rsidRPr="001D6790">
        <w:rPr>
          <w:rFonts w:ascii="LitNusx" w:hAnsi="LitNusx"/>
          <w:i/>
          <w:iCs/>
          <w:lang w:val="es-ES"/>
        </w:rPr>
        <w:softHyphen/>
        <w:t>ba</w:t>
      </w:r>
      <w:r w:rsidRPr="001D6790">
        <w:rPr>
          <w:rFonts w:ascii="LitNusx" w:hAnsi="LitNusx"/>
          <w:i/>
          <w:iCs/>
          <w:lang w:val="es-ES"/>
        </w:rPr>
        <w:softHyphen/>
        <w:t>Ta aka</w:t>
      </w:r>
      <w:r w:rsidRPr="001D6790">
        <w:rPr>
          <w:rFonts w:ascii="LitNusx" w:hAnsi="LitNusx"/>
          <w:i/>
          <w:iCs/>
          <w:lang w:val="es-ES"/>
        </w:rPr>
        <w:softHyphen/>
        <w:t>de</w:t>
      </w:r>
      <w:r w:rsidRPr="001D6790">
        <w:rPr>
          <w:rFonts w:ascii="LitNusx" w:hAnsi="LitNusx"/>
          <w:i/>
          <w:iCs/>
          <w:lang w:val="es-ES"/>
        </w:rPr>
        <w:softHyphen/>
        <w:t>mi</w:t>
      </w:r>
      <w:r w:rsidRPr="001D6790">
        <w:rPr>
          <w:rFonts w:ascii="LitNusx" w:hAnsi="LitNusx"/>
          <w:i/>
          <w:iCs/>
          <w:lang w:val="es-ES"/>
        </w:rPr>
        <w:softHyphen/>
        <w:t>is Sro</w:t>
      </w:r>
      <w:r w:rsidRPr="001D6790">
        <w:rPr>
          <w:rFonts w:ascii="LitNusx" w:hAnsi="LitNusx"/>
          <w:i/>
          <w:iCs/>
          <w:lang w:val="es-ES"/>
        </w:rPr>
        <w:softHyphen/>
        <w:t>me</w:t>
      </w:r>
      <w:r w:rsidRPr="001D6790">
        <w:rPr>
          <w:rFonts w:ascii="LitNusx" w:hAnsi="LitNusx"/>
          <w:i/>
          <w:iCs/>
          <w:lang w:val="es-ES"/>
        </w:rPr>
        <w:softHyphen/>
        <w:t>bi</w:t>
      </w:r>
      <w:r w:rsidRPr="001D6790">
        <w:rPr>
          <w:rFonts w:ascii="LitNusx" w:hAnsi="LitNusx"/>
          <w:lang w:val="es-ES"/>
        </w:rPr>
        <w:t>. to</w:t>
      </w:r>
      <w:r w:rsidRPr="001D6790">
        <w:rPr>
          <w:rFonts w:ascii="LitNusx" w:hAnsi="LitNusx"/>
          <w:lang w:val="es-ES"/>
        </w:rPr>
        <w:softHyphen/>
        <w:t>mi 2. Tbi</w:t>
      </w:r>
      <w:r w:rsidRPr="001D6790">
        <w:rPr>
          <w:rFonts w:ascii="LitNusx" w:hAnsi="LitNusx"/>
          <w:lang w:val="es-ES"/>
        </w:rPr>
        <w:softHyphen/>
        <w:t>li</w:t>
      </w:r>
      <w:r w:rsidRPr="001D6790">
        <w:rPr>
          <w:rFonts w:ascii="LitNusx" w:hAnsi="LitNusx"/>
          <w:lang w:val="es-ES"/>
        </w:rPr>
        <w:softHyphen/>
        <w:t>si: “si</w:t>
      </w:r>
      <w:r w:rsidRPr="001D6790">
        <w:rPr>
          <w:rFonts w:ascii="LitNusx" w:hAnsi="LitNusx"/>
          <w:lang w:val="es-ES"/>
        </w:rPr>
        <w:softHyphen/>
        <w:t>ax</w:t>
      </w:r>
      <w:r w:rsidRPr="001D6790">
        <w:rPr>
          <w:rFonts w:ascii="LitNusx" w:hAnsi="LitNusx"/>
          <w:lang w:val="es-ES"/>
        </w:rPr>
        <w:softHyphen/>
        <w:t xml:space="preserve">le”, 2001; </w:t>
      </w:r>
      <w:r w:rsidRPr="0057266C">
        <w:rPr>
          <w:rFonts w:ascii="LitNusx" w:hAnsi="LitNusx"/>
          <w:b/>
          <w:bCs/>
          <w:lang w:val="es-ES"/>
        </w:rPr>
        <w:t>TuT</w:t>
      </w:r>
      <w:r w:rsidRPr="0057266C">
        <w:rPr>
          <w:rFonts w:ascii="LitNusx" w:hAnsi="LitNusx"/>
          <w:b/>
          <w:bCs/>
          <w:lang w:val="es-ES"/>
        </w:rPr>
        <w:softHyphen/>
        <w:t>be</w:t>
      </w:r>
      <w:r w:rsidRPr="0057266C">
        <w:rPr>
          <w:rFonts w:ascii="LitNusx" w:hAnsi="LitNusx"/>
          <w:b/>
          <w:bCs/>
          <w:lang w:val="es-ES"/>
        </w:rPr>
        <w:softHyphen/>
        <w:t>ri</w:t>
      </w:r>
      <w:r w:rsidRPr="0057266C">
        <w:rPr>
          <w:rFonts w:ascii="LitNusx" w:hAnsi="LitNusx"/>
          <w:b/>
          <w:bCs/>
          <w:lang w:val="es-ES"/>
        </w:rPr>
        <w:softHyphen/>
        <w:t>Ze, g</w:t>
      </w:r>
      <w:r w:rsidRPr="001D6790">
        <w:rPr>
          <w:rFonts w:ascii="LitNusx" w:hAnsi="LitNusx"/>
          <w:bCs/>
          <w:lang w:val="es-ES"/>
        </w:rPr>
        <w:t>.,</w:t>
      </w:r>
      <w:r w:rsidRPr="001D6790">
        <w:rPr>
          <w:rFonts w:ascii="LitNusx" w:hAnsi="LitNusx"/>
          <w:lang w:val="es-ES"/>
        </w:rPr>
        <w:t xml:space="preserve"> “sa</w:t>
      </w:r>
      <w:r w:rsidRPr="001D6790">
        <w:rPr>
          <w:rFonts w:ascii="LitNusx" w:hAnsi="LitNusx"/>
          <w:lang w:val="es-ES"/>
        </w:rPr>
        <w:softHyphen/>
        <w:t>qar</w:t>
      </w:r>
      <w:r w:rsidRPr="001D6790">
        <w:rPr>
          <w:rFonts w:ascii="LitNusx" w:hAnsi="LitNusx"/>
          <w:lang w:val="es-ES"/>
        </w:rPr>
        <w:softHyphen/>
        <w:t>Tve</w:t>
      </w:r>
      <w:r w:rsidRPr="001D6790">
        <w:rPr>
          <w:rFonts w:ascii="LitNusx" w:hAnsi="LitNusx"/>
          <w:lang w:val="es-ES"/>
        </w:rPr>
        <w:softHyphen/>
        <w:t>lo</w:t>
      </w:r>
      <w:r w:rsidRPr="001D6790">
        <w:rPr>
          <w:rFonts w:ascii="LitNusx" w:hAnsi="LitNusx"/>
          <w:lang w:val="es-ES"/>
        </w:rPr>
        <w:softHyphen/>
        <w:t>Si si</w:t>
      </w:r>
      <w:r w:rsidRPr="001D6790">
        <w:rPr>
          <w:rFonts w:ascii="LitNusx" w:hAnsi="LitNusx"/>
          <w:lang w:val="es-ES"/>
        </w:rPr>
        <w:softHyphen/>
        <w:t>Ra</w:t>
      </w:r>
      <w:r w:rsidRPr="001D6790">
        <w:rPr>
          <w:rFonts w:ascii="LitNusx" w:hAnsi="LitNusx"/>
          <w:lang w:val="es-ES"/>
        </w:rPr>
        <w:softHyphen/>
        <w:t>ri</w:t>
      </w:r>
      <w:r w:rsidRPr="001D6790">
        <w:rPr>
          <w:rFonts w:ascii="LitNusx" w:hAnsi="LitNusx"/>
          <w:lang w:val="es-ES"/>
        </w:rPr>
        <w:softHyphen/>
        <w:t>bis daZ</w:t>
      </w:r>
      <w:r w:rsidRPr="001D6790">
        <w:rPr>
          <w:rFonts w:ascii="LitNusx" w:hAnsi="LitNusx"/>
          <w:lang w:val="es-ES"/>
        </w:rPr>
        <w:softHyphen/>
        <w:t>le</w:t>
      </w:r>
      <w:r w:rsidRPr="001D6790">
        <w:rPr>
          <w:rFonts w:ascii="LitNusx" w:hAnsi="LitNusx"/>
          <w:lang w:val="es-ES"/>
        </w:rPr>
        <w:softHyphen/>
        <w:t>vi</w:t>
      </w:r>
      <w:r w:rsidRPr="001D6790">
        <w:rPr>
          <w:rFonts w:ascii="LitNusx" w:hAnsi="LitNusx"/>
          <w:lang w:val="es-ES"/>
        </w:rPr>
        <w:softHyphen/>
        <w:t>sa da eko</w:t>
      </w:r>
      <w:r w:rsidRPr="001D6790">
        <w:rPr>
          <w:rFonts w:ascii="LitNusx" w:hAnsi="LitNusx"/>
          <w:lang w:val="es-ES"/>
        </w:rPr>
        <w:softHyphen/>
        <w:t>no</w:t>
      </w:r>
      <w:r w:rsidRPr="001D6790">
        <w:rPr>
          <w:rFonts w:ascii="LitNusx" w:hAnsi="LitNusx"/>
          <w:lang w:val="es-ES"/>
        </w:rPr>
        <w:softHyphen/>
        <w:t>mi</w:t>
      </w:r>
      <w:r w:rsidRPr="001D6790">
        <w:rPr>
          <w:rFonts w:ascii="LitNusx" w:hAnsi="LitNusx"/>
          <w:lang w:val="es-ES"/>
        </w:rPr>
        <w:softHyphen/>
        <w:t>ku</w:t>
      </w:r>
      <w:r w:rsidRPr="001D6790">
        <w:rPr>
          <w:rFonts w:ascii="LitNusx" w:hAnsi="LitNusx"/>
          <w:lang w:val="es-ES"/>
        </w:rPr>
        <w:softHyphen/>
        <w:t>ri zrdis erov</w:t>
      </w:r>
      <w:r w:rsidRPr="001D6790">
        <w:rPr>
          <w:rFonts w:ascii="LitNusx" w:hAnsi="LitNusx"/>
          <w:lang w:val="es-ES"/>
        </w:rPr>
        <w:softHyphen/>
        <w:t>nu</w:t>
      </w:r>
      <w:r w:rsidRPr="001D6790">
        <w:rPr>
          <w:rFonts w:ascii="LitNusx" w:hAnsi="LitNusx"/>
          <w:lang w:val="es-ES"/>
        </w:rPr>
        <w:softHyphen/>
        <w:t>li prog</w:t>
      </w:r>
      <w:r w:rsidRPr="001D6790">
        <w:rPr>
          <w:rFonts w:ascii="LitNusx" w:hAnsi="LitNusx"/>
          <w:lang w:val="es-ES"/>
        </w:rPr>
        <w:softHyphen/>
        <w:t>ra</w:t>
      </w:r>
      <w:r w:rsidRPr="001D6790">
        <w:rPr>
          <w:rFonts w:ascii="LitNusx" w:hAnsi="LitNusx"/>
          <w:lang w:val="es-ES"/>
        </w:rPr>
        <w:softHyphen/>
        <w:t>mis” Se</w:t>
      </w:r>
      <w:r w:rsidRPr="001D6790">
        <w:rPr>
          <w:rFonts w:ascii="LitNusx" w:hAnsi="LitNusx"/>
          <w:lang w:val="es-ES"/>
        </w:rPr>
        <w:softHyphen/>
        <w:t>sa</w:t>
      </w:r>
      <w:r w:rsidRPr="001D6790">
        <w:rPr>
          <w:rFonts w:ascii="LitNusx" w:hAnsi="LitNusx"/>
          <w:lang w:val="es-ES"/>
        </w:rPr>
        <w:softHyphen/>
        <w:t xml:space="preserve">xeb. </w:t>
      </w:r>
      <w:r w:rsidRPr="001D6790">
        <w:rPr>
          <w:rFonts w:ascii="LitNusx" w:hAnsi="LitNusx"/>
          <w:bCs/>
          <w:i/>
          <w:iCs/>
          <w:lang w:val="es-ES"/>
        </w:rPr>
        <w:t>mak</w:t>
      </w:r>
      <w:r w:rsidRPr="001D6790">
        <w:rPr>
          <w:rFonts w:ascii="LitNusx" w:hAnsi="LitNusx"/>
          <w:bCs/>
          <w:i/>
          <w:iCs/>
          <w:lang w:val="es-ES"/>
        </w:rPr>
        <w:softHyphen/>
        <w:t>ro mik</w:t>
      </w:r>
      <w:r w:rsidRPr="001D6790">
        <w:rPr>
          <w:rFonts w:ascii="LitNusx" w:hAnsi="LitNusx"/>
          <w:bCs/>
          <w:i/>
          <w:iCs/>
          <w:lang w:val="es-ES"/>
        </w:rPr>
        <w:softHyphen/>
        <w:t>ro eko</w:t>
      </w:r>
      <w:r w:rsidRPr="001D6790">
        <w:rPr>
          <w:rFonts w:ascii="LitNusx" w:hAnsi="LitNusx"/>
          <w:bCs/>
          <w:i/>
          <w:iCs/>
          <w:lang w:val="es-ES"/>
        </w:rPr>
        <w:softHyphen/>
        <w:t>no</w:t>
      </w:r>
      <w:r w:rsidRPr="001D6790">
        <w:rPr>
          <w:rFonts w:ascii="LitNusx" w:hAnsi="LitNusx"/>
          <w:bCs/>
          <w:i/>
          <w:iCs/>
          <w:lang w:val="es-ES"/>
        </w:rPr>
        <w:softHyphen/>
        <w:t>mi</w:t>
      </w:r>
      <w:r w:rsidRPr="001D6790">
        <w:rPr>
          <w:rFonts w:ascii="LitNusx" w:hAnsi="LitNusx"/>
          <w:bCs/>
          <w:i/>
          <w:iCs/>
          <w:lang w:val="es-ES"/>
        </w:rPr>
        <w:softHyphen/>
        <w:t>ka</w:t>
      </w:r>
      <w:r w:rsidRPr="001D6790">
        <w:rPr>
          <w:rFonts w:ascii="LitNusx" w:hAnsi="LitNusx"/>
          <w:bCs/>
          <w:lang w:val="es-ES"/>
        </w:rPr>
        <w:t xml:space="preserve">, # 9, </w:t>
      </w:r>
      <w:r w:rsidRPr="001D6790">
        <w:rPr>
          <w:rFonts w:ascii="LitNusx" w:hAnsi="LitNusx"/>
          <w:lang w:val="es-ES"/>
        </w:rPr>
        <w:t>2002</w:t>
      </w:r>
      <w:r w:rsidRPr="001D6790">
        <w:rPr>
          <w:rFonts w:ascii="LitNusx" w:hAnsi="LitNusx"/>
          <w:bCs/>
          <w:lang w:val="es-ES"/>
        </w:rPr>
        <w:t xml:space="preserve">; </w:t>
      </w:r>
      <w:r w:rsidRPr="001D6790">
        <w:rPr>
          <w:rFonts w:ascii="LitNusx" w:hAnsi="LitNusx"/>
          <w:i/>
          <w:iCs/>
          <w:lang w:val="es-ES"/>
        </w:rPr>
        <w:t>sa</w:t>
      </w:r>
      <w:r w:rsidRPr="001D6790">
        <w:rPr>
          <w:rFonts w:ascii="LitNusx" w:hAnsi="LitNusx"/>
          <w:i/>
          <w:iCs/>
          <w:lang w:val="es-ES"/>
        </w:rPr>
        <w:softHyphen/>
        <w:t>qar</w:t>
      </w:r>
      <w:r w:rsidRPr="001D6790">
        <w:rPr>
          <w:rFonts w:ascii="LitNusx" w:hAnsi="LitNusx"/>
          <w:i/>
          <w:iCs/>
          <w:lang w:val="es-ES"/>
        </w:rPr>
        <w:softHyphen/>
        <w:t>Tve</w:t>
      </w:r>
      <w:r w:rsidRPr="001D6790">
        <w:rPr>
          <w:rFonts w:ascii="LitNusx" w:hAnsi="LitNusx"/>
          <w:i/>
          <w:iCs/>
          <w:lang w:val="es-ES"/>
        </w:rPr>
        <w:softHyphen/>
        <w:t>lo</w:t>
      </w:r>
      <w:r w:rsidRPr="001D6790">
        <w:rPr>
          <w:rFonts w:ascii="LitNusx" w:hAnsi="LitNusx"/>
          <w:i/>
          <w:iCs/>
          <w:lang w:val="es-ES"/>
        </w:rPr>
        <w:softHyphen/>
        <w:t>Si si</w:t>
      </w:r>
      <w:r w:rsidRPr="001D6790">
        <w:rPr>
          <w:rFonts w:ascii="LitNusx" w:hAnsi="LitNusx"/>
          <w:i/>
          <w:iCs/>
          <w:lang w:val="es-ES"/>
        </w:rPr>
        <w:softHyphen/>
        <w:t>Ra</w:t>
      </w:r>
      <w:r w:rsidRPr="001D6790">
        <w:rPr>
          <w:rFonts w:ascii="LitNusx" w:hAnsi="LitNusx"/>
          <w:i/>
          <w:iCs/>
          <w:lang w:val="es-ES"/>
        </w:rPr>
        <w:softHyphen/>
        <w:t>ri</w:t>
      </w:r>
      <w:r w:rsidRPr="001D6790">
        <w:rPr>
          <w:rFonts w:ascii="LitNusx" w:hAnsi="LitNusx"/>
          <w:i/>
          <w:iCs/>
          <w:lang w:val="es-ES"/>
        </w:rPr>
        <w:softHyphen/>
        <w:t>bis daZ</w:t>
      </w:r>
      <w:r w:rsidRPr="001D6790">
        <w:rPr>
          <w:rFonts w:ascii="LitNusx" w:hAnsi="LitNusx"/>
          <w:i/>
          <w:iCs/>
          <w:lang w:val="es-ES"/>
        </w:rPr>
        <w:softHyphen/>
        <w:t>le</w:t>
      </w:r>
      <w:r w:rsidRPr="001D6790">
        <w:rPr>
          <w:rFonts w:ascii="LitNusx" w:hAnsi="LitNusx"/>
          <w:i/>
          <w:iCs/>
          <w:lang w:val="es-ES"/>
        </w:rPr>
        <w:softHyphen/>
        <w:t>vi</w:t>
      </w:r>
      <w:r w:rsidRPr="001D6790">
        <w:rPr>
          <w:rFonts w:ascii="LitNusx" w:hAnsi="LitNusx"/>
          <w:i/>
          <w:iCs/>
          <w:lang w:val="es-ES"/>
        </w:rPr>
        <w:softHyphen/>
        <w:t>sa da eko</w:t>
      </w:r>
      <w:r w:rsidRPr="001D6790">
        <w:rPr>
          <w:rFonts w:ascii="LitNusx" w:hAnsi="LitNusx"/>
          <w:i/>
          <w:iCs/>
          <w:lang w:val="es-ES"/>
        </w:rPr>
        <w:softHyphen/>
        <w:t>no</w:t>
      </w:r>
      <w:r w:rsidRPr="001D6790">
        <w:rPr>
          <w:rFonts w:ascii="LitNusx" w:hAnsi="LitNusx"/>
          <w:i/>
          <w:iCs/>
          <w:lang w:val="es-ES"/>
        </w:rPr>
        <w:softHyphen/>
      </w:r>
      <w:r w:rsidRPr="001D6790">
        <w:rPr>
          <w:rFonts w:ascii="LitNusx" w:hAnsi="LitNusx"/>
          <w:i/>
          <w:iCs/>
          <w:lang w:val="es-ES"/>
        </w:rPr>
        <w:softHyphen/>
        <w:t>mi</w:t>
      </w:r>
      <w:r w:rsidRPr="001D6790">
        <w:rPr>
          <w:rFonts w:ascii="LitNusx" w:hAnsi="LitNusx"/>
          <w:i/>
          <w:iCs/>
          <w:lang w:val="es-ES"/>
        </w:rPr>
        <w:softHyphen/>
        <w:t>ku</w:t>
      </w:r>
      <w:r w:rsidRPr="001D6790">
        <w:rPr>
          <w:rFonts w:ascii="LitNusx" w:hAnsi="LitNusx"/>
          <w:i/>
          <w:iCs/>
          <w:lang w:val="es-ES"/>
        </w:rPr>
        <w:softHyphen/>
        <w:t>ri zrdis erov</w:t>
      </w:r>
      <w:r w:rsidRPr="001D6790">
        <w:rPr>
          <w:rFonts w:ascii="LitNusx" w:hAnsi="LitNusx"/>
          <w:i/>
          <w:iCs/>
          <w:lang w:val="es-ES"/>
        </w:rPr>
        <w:softHyphen/>
        <w:t>nu</w:t>
      </w:r>
      <w:r w:rsidRPr="001D6790">
        <w:rPr>
          <w:rFonts w:ascii="LitNusx" w:hAnsi="LitNusx"/>
          <w:i/>
          <w:iCs/>
          <w:lang w:val="es-ES"/>
        </w:rPr>
        <w:softHyphen/>
        <w:t>li prog</w:t>
      </w:r>
      <w:r w:rsidRPr="001D6790">
        <w:rPr>
          <w:rFonts w:ascii="LitNusx" w:hAnsi="LitNusx"/>
          <w:i/>
          <w:iCs/>
          <w:lang w:val="es-ES"/>
        </w:rPr>
        <w:softHyphen/>
        <w:t>ra</w:t>
      </w:r>
      <w:r w:rsidRPr="001D6790">
        <w:rPr>
          <w:rFonts w:ascii="LitNusx" w:hAnsi="LitNusx"/>
          <w:i/>
          <w:iCs/>
          <w:lang w:val="es-ES"/>
        </w:rPr>
        <w:softHyphen/>
        <w:t>mis Su</w:t>
      </w:r>
      <w:r w:rsidRPr="001D6790">
        <w:rPr>
          <w:rFonts w:ascii="LitNusx" w:hAnsi="LitNusx"/>
          <w:i/>
          <w:iCs/>
          <w:lang w:val="es-ES"/>
        </w:rPr>
        <w:softHyphen/>
        <w:t>a</w:t>
      </w:r>
      <w:r w:rsidRPr="001D6790">
        <w:rPr>
          <w:rFonts w:ascii="LitNusx" w:hAnsi="LitNusx"/>
          <w:i/>
          <w:iCs/>
          <w:lang w:val="es-ES"/>
        </w:rPr>
        <w:softHyphen/>
        <w:t>le</w:t>
      </w:r>
      <w:r w:rsidRPr="001D6790">
        <w:rPr>
          <w:rFonts w:ascii="LitNusx" w:hAnsi="LitNusx"/>
          <w:i/>
          <w:iCs/>
          <w:lang w:val="es-ES"/>
        </w:rPr>
        <w:softHyphen/>
        <w:t>du</w:t>
      </w:r>
      <w:r w:rsidRPr="001D6790">
        <w:rPr>
          <w:rFonts w:ascii="LitNusx" w:hAnsi="LitNusx"/>
          <w:i/>
          <w:iCs/>
          <w:lang w:val="es-ES"/>
        </w:rPr>
        <w:softHyphen/>
        <w:t>ri do</w:t>
      </w:r>
      <w:r w:rsidRPr="001D6790">
        <w:rPr>
          <w:rFonts w:ascii="LitNusx" w:hAnsi="LitNusx"/>
          <w:i/>
          <w:iCs/>
          <w:lang w:val="es-ES"/>
        </w:rPr>
        <w:softHyphen/>
        <w:t>ku</w:t>
      </w:r>
      <w:r w:rsidRPr="001D6790">
        <w:rPr>
          <w:rFonts w:ascii="LitNusx" w:hAnsi="LitNusx"/>
          <w:i/>
          <w:iCs/>
          <w:lang w:val="es-ES"/>
        </w:rPr>
        <w:softHyphen/>
      </w:r>
      <w:r w:rsidRPr="001D6790">
        <w:rPr>
          <w:rFonts w:ascii="LitNusx" w:hAnsi="LitNusx"/>
          <w:i/>
          <w:iCs/>
          <w:lang w:val="es-ES"/>
        </w:rPr>
        <w:softHyphen/>
        <w:t>men</w:t>
      </w:r>
      <w:r w:rsidRPr="001D6790">
        <w:rPr>
          <w:rFonts w:ascii="LitNusx" w:hAnsi="LitNusx"/>
          <w:i/>
          <w:iCs/>
          <w:lang w:val="es-ES"/>
        </w:rPr>
        <w:softHyphen/>
        <w:t>ti. mTav</w:t>
      </w:r>
      <w:r w:rsidRPr="001D6790">
        <w:rPr>
          <w:rFonts w:ascii="LitNusx" w:hAnsi="LitNusx"/>
          <w:i/>
          <w:iCs/>
          <w:lang w:val="es-ES"/>
        </w:rPr>
        <w:softHyphen/>
        <w:t>ro</w:t>
      </w:r>
      <w:r w:rsidRPr="001D6790">
        <w:rPr>
          <w:rFonts w:ascii="LitNusx" w:hAnsi="LitNusx"/>
          <w:i/>
          <w:iCs/>
          <w:lang w:val="es-ES"/>
        </w:rPr>
        <w:softHyphen/>
        <w:t>bis ga</w:t>
      </w:r>
      <w:r w:rsidRPr="001D6790">
        <w:rPr>
          <w:rFonts w:ascii="LitNusx" w:hAnsi="LitNusx"/>
          <w:i/>
          <w:iCs/>
          <w:lang w:val="es-ES"/>
        </w:rPr>
        <w:softHyphen/>
        <w:t>nac</w:t>
      </w:r>
      <w:r w:rsidRPr="001D6790">
        <w:rPr>
          <w:rFonts w:ascii="LitNusx" w:hAnsi="LitNusx"/>
          <w:i/>
          <w:iCs/>
          <w:lang w:val="es-ES"/>
        </w:rPr>
        <w:softHyphen/>
        <w:t>xa</w:t>
      </w:r>
      <w:r w:rsidRPr="001D6790">
        <w:rPr>
          <w:rFonts w:ascii="LitNusx" w:hAnsi="LitNusx"/>
          <w:i/>
          <w:iCs/>
          <w:lang w:val="es-ES"/>
        </w:rPr>
        <w:softHyphen/>
        <w:t>di.</w:t>
      </w:r>
      <w:r w:rsidRPr="001D6790">
        <w:rPr>
          <w:rFonts w:ascii="LitNusx" w:hAnsi="LitNusx"/>
          <w:lang w:val="es-ES"/>
        </w:rPr>
        <w:t xml:space="preserve"> </w:t>
      </w:r>
      <w:r w:rsidRPr="001D6790">
        <w:rPr>
          <w:rFonts w:ascii="LitNusx" w:hAnsi="LitNusx"/>
          <w:lang w:val="fr-FR"/>
        </w:rPr>
        <w:t>Tbi</w:t>
      </w:r>
      <w:r w:rsidRPr="001D6790">
        <w:rPr>
          <w:rFonts w:ascii="LitNusx" w:hAnsi="LitNusx"/>
          <w:lang w:val="fr-FR"/>
        </w:rPr>
        <w:softHyphen/>
        <w:t>li</w:t>
      </w:r>
      <w:r w:rsidRPr="001D6790">
        <w:rPr>
          <w:rFonts w:ascii="LitNusx" w:hAnsi="LitNusx"/>
          <w:lang w:val="fr-FR"/>
        </w:rPr>
        <w:softHyphen/>
        <w:t>si, “bi</w:t>
      </w:r>
      <w:r w:rsidRPr="001D6790">
        <w:rPr>
          <w:rFonts w:ascii="LitNusx" w:hAnsi="LitNusx"/>
          <w:lang w:val="fr-FR"/>
        </w:rPr>
        <w:softHyphen/>
        <w:t xml:space="preserve">ti”, 2001; </w:t>
      </w:r>
      <w:r w:rsidRPr="001D6790">
        <w:rPr>
          <w:rFonts w:ascii="LitNusx" w:hAnsi="LitNusx"/>
          <w:i/>
          <w:lang w:val="fr-FR"/>
        </w:rPr>
        <w:t>sa</w:t>
      </w:r>
      <w:r w:rsidRPr="001D6790">
        <w:rPr>
          <w:rFonts w:ascii="LitNusx" w:hAnsi="LitNusx"/>
          <w:i/>
          <w:lang w:val="fr-FR"/>
        </w:rPr>
        <w:softHyphen/>
        <w:t>qar</w:t>
      </w:r>
      <w:r w:rsidRPr="001D6790">
        <w:rPr>
          <w:rFonts w:ascii="LitNusx" w:hAnsi="LitNusx"/>
          <w:i/>
          <w:lang w:val="fr-FR"/>
        </w:rPr>
        <w:softHyphen/>
        <w:t>Tve</w:t>
      </w:r>
      <w:r w:rsidRPr="001D6790">
        <w:rPr>
          <w:rFonts w:ascii="LitNusx" w:hAnsi="LitNusx"/>
          <w:i/>
          <w:lang w:val="fr-FR"/>
        </w:rPr>
        <w:softHyphen/>
        <w:t>lo</w:t>
      </w:r>
      <w:r w:rsidRPr="001D6790">
        <w:rPr>
          <w:rFonts w:ascii="LitNusx" w:hAnsi="LitNusx"/>
          <w:i/>
          <w:lang w:val="fr-FR"/>
        </w:rPr>
        <w:softHyphen/>
        <w:t>Si si</w:t>
      </w:r>
      <w:r w:rsidRPr="001D6790">
        <w:rPr>
          <w:rFonts w:ascii="LitNusx" w:hAnsi="LitNusx"/>
          <w:i/>
          <w:lang w:val="fr-FR"/>
        </w:rPr>
        <w:softHyphen/>
        <w:t>Ra</w:t>
      </w:r>
      <w:r w:rsidRPr="001D6790">
        <w:rPr>
          <w:rFonts w:ascii="LitNusx" w:hAnsi="LitNusx"/>
          <w:i/>
          <w:lang w:val="fr-FR"/>
        </w:rPr>
        <w:softHyphen/>
        <w:t>ri</w:t>
      </w:r>
      <w:r w:rsidRPr="001D6790">
        <w:rPr>
          <w:rFonts w:ascii="LitNusx" w:hAnsi="LitNusx"/>
          <w:i/>
          <w:lang w:val="fr-FR"/>
        </w:rPr>
        <w:softHyphen/>
        <w:t>bis daZ</w:t>
      </w:r>
      <w:r w:rsidRPr="001D6790">
        <w:rPr>
          <w:rFonts w:ascii="LitNusx" w:hAnsi="LitNusx"/>
          <w:i/>
          <w:lang w:val="fr-FR"/>
        </w:rPr>
        <w:softHyphen/>
        <w:t>le</w:t>
      </w:r>
      <w:r w:rsidRPr="001D6790">
        <w:rPr>
          <w:rFonts w:ascii="LitNusx" w:hAnsi="LitNusx"/>
          <w:i/>
          <w:lang w:val="fr-FR"/>
        </w:rPr>
        <w:softHyphen/>
        <w:t>vi</w:t>
      </w:r>
      <w:r w:rsidRPr="001D6790">
        <w:rPr>
          <w:rFonts w:ascii="LitNusx" w:hAnsi="LitNusx"/>
          <w:i/>
          <w:lang w:val="fr-FR"/>
        </w:rPr>
        <w:softHyphen/>
        <w:t>sa da eko</w:t>
      </w:r>
      <w:r w:rsidRPr="001D6790">
        <w:rPr>
          <w:rFonts w:ascii="LitNusx" w:hAnsi="LitNusx"/>
          <w:i/>
          <w:lang w:val="fr-FR"/>
        </w:rPr>
        <w:softHyphen/>
        <w:t>no</w:t>
      </w:r>
      <w:r w:rsidRPr="001D6790">
        <w:rPr>
          <w:rFonts w:ascii="LitNusx" w:hAnsi="LitNusx"/>
          <w:i/>
          <w:lang w:val="fr-FR"/>
        </w:rPr>
        <w:softHyphen/>
      </w:r>
      <w:r w:rsidRPr="001D6790">
        <w:rPr>
          <w:rFonts w:ascii="LitNusx" w:hAnsi="LitNusx"/>
          <w:i/>
          <w:lang w:val="fr-FR"/>
        </w:rPr>
        <w:softHyphen/>
        <w:t>mi</w:t>
      </w:r>
      <w:r w:rsidRPr="001D6790">
        <w:rPr>
          <w:rFonts w:ascii="LitNusx" w:hAnsi="LitNusx"/>
          <w:i/>
          <w:lang w:val="fr-FR"/>
        </w:rPr>
        <w:softHyphen/>
        <w:t>ku</w:t>
      </w:r>
      <w:r w:rsidRPr="001D6790">
        <w:rPr>
          <w:rFonts w:ascii="LitNusx" w:hAnsi="LitNusx"/>
          <w:i/>
          <w:lang w:val="fr-FR"/>
        </w:rPr>
        <w:softHyphen/>
        <w:t>ri zrdis erov</w:t>
      </w:r>
      <w:r w:rsidRPr="001D6790">
        <w:rPr>
          <w:rFonts w:ascii="LitNusx" w:hAnsi="LitNusx"/>
          <w:i/>
          <w:lang w:val="fr-FR"/>
        </w:rPr>
        <w:softHyphen/>
        <w:t>nu</w:t>
      </w:r>
      <w:r w:rsidRPr="001D6790">
        <w:rPr>
          <w:rFonts w:ascii="LitNusx" w:hAnsi="LitNusx"/>
          <w:i/>
          <w:lang w:val="fr-FR"/>
        </w:rPr>
        <w:softHyphen/>
        <w:t>li prog</w:t>
      </w:r>
      <w:r w:rsidRPr="001D6790">
        <w:rPr>
          <w:rFonts w:ascii="LitNusx" w:hAnsi="LitNusx"/>
          <w:i/>
          <w:lang w:val="fr-FR"/>
        </w:rPr>
        <w:softHyphen/>
        <w:t>ra</w:t>
      </w:r>
      <w:r w:rsidRPr="001D6790">
        <w:rPr>
          <w:rFonts w:ascii="LitNusx" w:hAnsi="LitNusx"/>
          <w:i/>
          <w:lang w:val="fr-FR"/>
        </w:rPr>
        <w:softHyphen/>
        <w:t>ma</w:t>
      </w:r>
      <w:r w:rsidRPr="001D6790">
        <w:rPr>
          <w:rFonts w:ascii="LitNusx" w:hAnsi="LitNusx"/>
          <w:lang w:val="fr-FR"/>
        </w:rPr>
        <w:t>. sa</w:t>
      </w:r>
      <w:r w:rsidRPr="001D6790">
        <w:rPr>
          <w:rFonts w:ascii="LitNusx" w:hAnsi="LitNusx"/>
          <w:lang w:val="fr-FR"/>
        </w:rPr>
        <w:softHyphen/>
        <w:t>dis</w:t>
      </w:r>
      <w:r w:rsidRPr="001D6790">
        <w:rPr>
          <w:rFonts w:ascii="LitNusx" w:hAnsi="LitNusx"/>
          <w:lang w:val="fr-FR"/>
        </w:rPr>
        <w:softHyphen/>
        <w:t>ku</w:t>
      </w:r>
      <w:r w:rsidRPr="001D6790">
        <w:rPr>
          <w:rFonts w:ascii="LitNusx" w:hAnsi="LitNusx"/>
          <w:lang w:val="fr-FR"/>
        </w:rPr>
        <w:softHyphen/>
        <w:t>sio ma</w:t>
      </w:r>
      <w:r w:rsidRPr="001D6790">
        <w:rPr>
          <w:rFonts w:ascii="LitNusx" w:hAnsi="LitNusx"/>
          <w:lang w:val="fr-FR"/>
        </w:rPr>
        <w:softHyphen/>
        <w:t>sa</w:t>
      </w:r>
      <w:r w:rsidRPr="001D6790">
        <w:rPr>
          <w:rFonts w:ascii="LitNusx" w:hAnsi="LitNusx"/>
          <w:lang w:val="fr-FR"/>
        </w:rPr>
        <w:softHyphen/>
        <w:t xml:space="preserve">la. </w:t>
      </w:r>
      <w:r w:rsidRPr="001D6790">
        <w:rPr>
          <w:rFonts w:ascii="LitNusx" w:hAnsi="LitNusx"/>
          <w:lang w:val="en-US"/>
        </w:rPr>
        <w:t>Tbi</w:t>
      </w:r>
      <w:r w:rsidRPr="001D6790">
        <w:rPr>
          <w:rFonts w:ascii="LitNusx" w:hAnsi="LitNusx"/>
          <w:lang w:val="en-US"/>
        </w:rPr>
        <w:softHyphen/>
        <w:t>li</w:t>
      </w:r>
      <w:r w:rsidRPr="001D6790">
        <w:rPr>
          <w:rFonts w:ascii="LitNusx" w:hAnsi="LitNusx"/>
          <w:lang w:val="en-US"/>
        </w:rPr>
        <w:softHyphen/>
        <w:t>si, “bi</w:t>
      </w:r>
      <w:r w:rsidRPr="001D6790">
        <w:rPr>
          <w:rFonts w:ascii="LitNusx" w:hAnsi="LitNusx"/>
          <w:lang w:val="en-US"/>
        </w:rPr>
        <w:softHyphen/>
        <w:t>ti”, 2001;</w:t>
      </w:r>
      <w:r w:rsidRPr="001D6790">
        <w:rPr>
          <w:lang w:val="en-US"/>
        </w:rPr>
        <w:t xml:space="preserve"> </w:t>
      </w:r>
      <w:r w:rsidRPr="001D6790">
        <w:rPr>
          <w:bCs/>
          <w:iCs/>
          <w:lang w:val="en-US"/>
        </w:rPr>
        <w:t xml:space="preserve">Papava, V. </w:t>
      </w:r>
      <w:r w:rsidRPr="001D6790">
        <w:rPr>
          <w:bCs/>
          <w:i/>
          <w:iCs/>
          <w:lang w:val="en-US"/>
        </w:rPr>
        <w:t>Trends in Poverty and Well-Being in the 90’s of Georgia</w:t>
      </w:r>
      <w:r w:rsidRPr="001D6790">
        <w:rPr>
          <w:bCs/>
          <w:lang w:val="en-US"/>
        </w:rPr>
        <w:t>. Bac</w:t>
      </w:r>
      <w:r w:rsidRPr="001D6790">
        <w:rPr>
          <w:bCs/>
          <w:lang w:val="en-US"/>
        </w:rPr>
        <w:softHyphen/>
        <w:t>k</w:t>
      </w:r>
      <w:r w:rsidRPr="001D6790">
        <w:rPr>
          <w:bCs/>
          <w:lang w:val="en-US"/>
        </w:rPr>
        <w:softHyphen/>
        <w:t>g</w:t>
      </w:r>
      <w:r w:rsidRPr="001D6790">
        <w:rPr>
          <w:bCs/>
          <w:lang w:val="en-US"/>
        </w:rPr>
        <w:softHyphen/>
        <w:t>round Paper Prepared for the Regional Monitoring. Re</w:t>
      </w:r>
      <w:r w:rsidRPr="001D6790">
        <w:rPr>
          <w:bCs/>
          <w:lang w:val="en-US"/>
        </w:rPr>
        <w:softHyphen/>
        <w:t xml:space="preserve">port No. 8: </w:t>
      </w:r>
      <w:r w:rsidRPr="001D6790">
        <w:rPr>
          <w:bCs/>
          <w:iCs/>
          <w:lang w:val="en-US"/>
        </w:rPr>
        <w:t>A Decade of Transition</w:t>
      </w:r>
      <w:r w:rsidRPr="001D6790">
        <w:rPr>
          <w:bCs/>
          <w:lang w:val="en-US"/>
        </w:rPr>
        <w:t>. Florence, UNICEF Innocenti Re</w:t>
      </w:r>
      <w:r w:rsidRPr="001D6790">
        <w:rPr>
          <w:bCs/>
          <w:lang w:val="en-US"/>
        </w:rPr>
        <w:softHyphen/>
        <w:t xml:space="preserve">search Centre, </w:t>
      </w:r>
      <w:r w:rsidRPr="001D6790">
        <w:rPr>
          <w:bCs/>
          <w:iCs/>
          <w:lang w:val="en-US"/>
        </w:rPr>
        <w:t>2001,</w:t>
      </w:r>
      <w:r w:rsidRPr="001D6790">
        <w:rPr>
          <w:bCs/>
          <w:lang w:val="en-US"/>
        </w:rPr>
        <w:t xml:space="preserve"> </w:t>
      </w:r>
      <w:r w:rsidRPr="001D6790">
        <w:rPr>
          <w:lang w:val="en-GB"/>
        </w:rPr>
        <w:t xml:space="preserve">online at </w:t>
      </w:r>
      <w:hyperlink r:id="rId2" w:history="1">
        <w:r w:rsidRPr="001D6790">
          <w:rPr>
            <w:rStyle w:val="Hyperlink"/>
            <w:color w:val="auto"/>
            <w:u w:val="none"/>
            <w:lang w:val="en-GB"/>
          </w:rPr>
          <w:t>http://www.papava.info/publications/Georgia00pov.pdf</w:t>
        </w:r>
      </w:hyperlink>
      <w:r w:rsidRPr="001D6790">
        <w:rPr>
          <w:lang w:val="en-GB"/>
        </w:rPr>
        <w:t xml:space="preserve">; </w:t>
      </w:r>
      <w:r w:rsidRPr="001D6790">
        <w:rPr>
          <w:b/>
          <w:lang w:val="en-US"/>
        </w:rPr>
        <w:t>Tarkhan-Mouravi, G.,</w:t>
      </w:r>
      <w:r w:rsidRPr="001D6790">
        <w:rPr>
          <w:bCs/>
          <w:lang w:val="en-US"/>
        </w:rPr>
        <w:t xml:space="preserve"> 1998. </w:t>
      </w:r>
      <w:r w:rsidRPr="001D6790">
        <w:rPr>
          <w:bCs/>
          <w:i/>
          <w:iCs/>
          <w:lang w:val="en-US"/>
        </w:rPr>
        <w:t>Poverty in a Transitional Society: Georgia</w:t>
      </w:r>
      <w:r w:rsidRPr="001D6790">
        <w:rPr>
          <w:bCs/>
          <w:lang w:val="en-US"/>
        </w:rPr>
        <w:t>. Discussion Paper Series 6. Tbilisi: UNDP.</w:t>
      </w:r>
    </w:p>
  </w:footnote>
  <w:footnote w:id="14">
    <w:p w:rsidR="00D46116" w:rsidRDefault="00D46116" w:rsidP="00E518C1">
      <w:pPr>
        <w:pStyle w:val="FootnoteText"/>
        <w:ind w:firstLine="360"/>
        <w:jc w:val="both"/>
      </w:pPr>
      <w:r w:rsidRPr="001D6790">
        <w:rPr>
          <w:rStyle w:val="FootnoteReference"/>
          <w:rFonts w:ascii="LitNusx" w:hAnsi="LitNusx"/>
        </w:rPr>
        <w:footnoteRef/>
      </w:r>
      <w:r w:rsidRPr="001D6790">
        <w:rPr>
          <w:rFonts w:ascii="LitNusx" w:hAnsi="LitNusx"/>
          <w:lang w:val="es-ES"/>
        </w:rPr>
        <w:t xml:space="preserve"> </w:t>
      </w:r>
      <w:r w:rsidRPr="001D6790">
        <w:rPr>
          <w:rFonts w:ascii="LitNusx" w:hAnsi="LitNusx"/>
          <w:b/>
          <w:lang w:val="es-ES"/>
        </w:rPr>
        <w:t>mes</w:t>
      </w:r>
      <w:r w:rsidRPr="001D6790">
        <w:rPr>
          <w:rFonts w:ascii="LitNusx" w:hAnsi="LitNusx"/>
          <w:b/>
          <w:lang w:val="es-ES"/>
        </w:rPr>
        <w:softHyphen/>
        <w:t>xia, i.</w:t>
      </w:r>
      <w:r w:rsidRPr="001D6790">
        <w:rPr>
          <w:rFonts w:ascii="LitNusx" w:hAnsi="LitNusx"/>
          <w:lang w:val="es-ES"/>
        </w:rPr>
        <w:t xml:space="preserve"> cxov</w:t>
      </w:r>
      <w:r w:rsidRPr="001D6790">
        <w:rPr>
          <w:rFonts w:ascii="LitNusx" w:hAnsi="LitNusx"/>
          <w:lang w:val="es-ES"/>
        </w:rPr>
        <w:softHyphen/>
        <w:t>re</w:t>
      </w:r>
      <w:r w:rsidRPr="001D6790">
        <w:rPr>
          <w:rFonts w:ascii="LitNusx" w:hAnsi="LitNusx"/>
          <w:lang w:val="es-ES"/>
        </w:rPr>
        <w:softHyphen/>
        <w:t>bis do</w:t>
      </w:r>
      <w:r w:rsidRPr="001D6790">
        <w:rPr>
          <w:rFonts w:ascii="LitNusx" w:hAnsi="LitNusx"/>
          <w:lang w:val="es-ES"/>
        </w:rPr>
        <w:softHyphen/>
        <w:t>ne da si</w:t>
      </w:r>
      <w:r w:rsidRPr="001D6790">
        <w:rPr>
          <w:rFonts w:ascii="LitNusx" w:hAnsi="LitNusx"/>
          <w:lang w:val="es-ES"/>
        </w:rPr>
        <w:softHyphen/>
        <w:t>Ra</w:t>
      </w:r>
      <w:r w:rsidRPr="001D6790">
        <w:rPr>
          <w:rFonts w:ascii="LitNusx" w:hAnsi="LitNusx"/>
          <w:lang w:val="es-ES"/>
        </w:rPr>
        <w:softHyphen/>
        <w:t>ri</w:t>
      </w:r>
      <w:r w:rsidRPr="001D6790">
        <w:rPr>
          <w:rFonts w:ascii="LitNusx" w:hAnsi="LitNusx"/>
          <w:lang w:val="es-ES"/>
        </w:rPr>
        <w:softHyphen/>
        <w:t>be sa</w:t>
      </w:r>
      <w:r w:rsidRPr="001D6790">
        <w:rPr>
          <w:rFonts w:ascii="LitNusx" w:hAnsi="LitNusx"/>
          <w:lang w:val="es-ES"/>
        </w:rPr>
        <w:softHyphen/>
        <w:t>qar</w:t>
      </w:r>
      <w:r w:rsidRPr="001D6790">
        <w:rPr>
          <w:rFonts w:ascii="LitNusx" w:hAnsi="LitNusx"/>
          <w:lang w:val="es-ES"/>
        </w:rPr>
        <w:softHyphen/>
        <w:t>Tve</w:t>
      </w:r>
      <w:r w:rsidRPr="001D6790">
        <w:rPr>
          <w:rFonts w:ascii="LitNusx" w:hAnsi="LitNusx"/>
          <w:lang w:val="es-ES"/>
        </w:rPr>
        <w:softHyphen/>
        <w:t>lo</w:t>
      </w:r>
      <w:r w:rsidRPr="001D6790">
        <w:rPr>
          <w:rFonts w:ascii="LitNusx" w:hAnsi="LitNusx"/>
          <w:lang w:val="es-ES"/>
        </w:rPr>
        <w:softHyphen/>
        <w:t xml:space="preserve">Si. </w:t>
      </w:r>
      <w:r w:rsidRPr="001D6790">
        <w:rPr>
          <w:rFonts w:ascii="LitNusx" w:hAnsi="LitNusx"/>
          <w:i/>
          <w:lang w:val="es-ES"/>
        </w:rPr>
        <w:t>sa</w:t>
      </w:r>
      <w:r w:rsidRPr="001D6790">
        <w:rPr>
          <w:rFonts w:ascii="LitNusx" w:hAnsi="LitNusx"/>
          <w:i/>
          <w:lang w:val="es-ES"/>
        </w:rPr>
        <w:softHyphen/>
        <w:t>qar</w:t>
      </w:r>
      <w:r w:rsidRPr="001D6790">
        <w:rPr>
          <w:rFonts w:ascii="LitNusx" w:hAnsi="LitNusx"/>
          <w:i/>
          <w:lang w:val="es-ES"/>
        </w:rPr>
        <w:softHyphen/>
        <w:t>Tve</w:t>
      </w:r>
      <w:r w:rsidRPr="001D6790">
        <w:rPr>
          <w:rFonts w:ascii="LitNusx" w:hAnsi="LitNusx"/>
          <w:i/>
          <w:lang w:val="es-ES"/>
        </w:rPr>
        <w:softHyphen/>
        <w:t>los eko</w:t>
      </w:r>
      <w:r w:rsidRPr="001D6790">
        <w:rPr>
          <w:rFonts w:ascii="LitNusx" w:hAnsi="LitNusx"/>
          <w:i/>
          <w:lang w:val="es-ES"/>
        </w:rPr>
        <w:softHyphen/>
        <w:t>no</w:t>
      </w:r>
      <w:r w:rsidRPr="001D6790">
        <w:rPr>
          <w:rFonts w:ascii="LitNusx" w:hAnsi="LitNusx"/>
          <w:i/>
          <w:lang w:val="es-ES"/>
        </w:rPr>
        <w:softHyphen/>
        <w:t>mi</w:t>
      </w:r>
      <w:r w:rsidRPr="001D6790">
        <w:rPr>
          <w:rFonts w:ascii="LitNusx" w:hAnsi="LitNusx"/>
          <w:i/>
          <w:lang w:val="es-ES"/>
        </w:rPr>
        <w:softHyphen/>
        <w:t>ku</w:t>
      </w:r>
      <w:r w:rsidRPr="001D6790">
        <w:rPr>
          <w:rFonts w:ascii="LitNusx" w:hAnsi="LitNusx"/>
          <w:i/>
          <w:lang w:val="es-ES"/>
        </w:rPr>
        <w:softHyphen/>
        <w:t>ri ten</w:t>
      </w:r>
      <w:r w:rsidRPr="001D6790">
        <w:rPr>
          <w:rFonts w:ascii="LitNusx" w:hAnsi="LitNusx"/>
          <w:i/>
          <w:lang w:val="es-ES"/>
        </w:rPr>
        <w:softHyphen/>
        <w:t>den</w:t>
      </w:r>
      <w:r w:rsidRPr="001D6790">
        <w:rPr>
          <w:rFonts w:ascii="LitNusx" w:hAnsi="LitNusx"/>
          <w:i/>
          <w:lang w:val="es-ES"/>
        </w:rPr>
        <w:softHyphen/>
        <w:t>ci</w:t>
      </w:r>
      <w:r w:rsidRPr="001D6790">
        <w:rPr>
          <w:rFonts w:ascii="LitNusx" w:hAnsi="LitNusx"/>
          <w:i/>
          <w:lang w:val="es-ES"/>
        </w:rPr>
        <w:softHyphen/>
        <w:t>e</w:t>
      </w:r>
      <w:r w:rsidRPr="001D6790">
        <w:rPr>
          <w:rFonts w:ascii="LitNusx" w:hAnsi="LitNusx"/>
          <w:i/>
          <w:lang w:val="es-ES"/>
        </w:rPr>
        <w:softHyphen/>
        <w:t>bi</w:t>
      </w:r>
      <w:r w:rsidRPr="001D6790">
        <w:rPr>
          <w:rFonts w:ascii="LitNusx" w:hAnsi="LitNusx"/>
          <w:lang w:val="es-ES"/>
        </w:rPr>
        <w:t>, ma</w:t>
      </w:r>
      <w:r w:rsidRPr="001D6790">
        <w:rPr>
          <w:rFonts w:ascii="LitNusx" w:hAnsi="LitNusx"/>
          <w:lang w:val="es-ES"/>
        </w:rPr>
        <w:softHyphen/>
        <w:t>i</w:t>
      </w:r>
      <w:r w:rsidRPr="001D6790">
        <w:rPr>
          <w:rFonts w:ascii="LitNusx" w:hAnsi="LitNusx"/>
          <w:lang w:val="es-ES"/>
        </w:rPr>
        <w:softHyphen/>
        <w:t>si, 2008.</w:t>
      </w:r>
    </w:p>
  </w:footnote>
  <w:footnote w:id="15">
    <w:p w:rsidR="00D46116" w:rsidRDefault="00D46116" w:rsidP="00E518C1">
      <w:pPr>
        <w:pStyle w:val="FootnoteText"/>
        <w:ind w:firstLine="360"/>
        <w:jc w:val="both"/>
      </w:pPr>
      <w:r w:rsidRPr="001D6790">
        <w:rPr>
          <w:rStyle w:val="FootnoteReference"/>
          <w:rFonts w:ascii="LitNusx" w:hAnsi="LitNusx"/>
        </w:rPr>
        <w:footnoteRef/>
      </w:r>
      <w:r w:rsidRPr="001D6790">
        <w:rPr>
          <w:rFonts w:ascii="LitNusx" w:hAnsi="LitNusx"/>
          <w:lang w:val="es-ES"/>
        </w:rPr>
        <w:t xml:space="preserve"> </w:t>
      </w:r>
      <w:r w:rsidRPr="001D6790">
        <w:rPr>
          <w:rFonts w:ascii="LitNusx" w:hAnsi="LitNusx"/>
          <w:i/>
          <w:lang w:val="es-ES"/>
        </w:rPr>
        <w:t>eko</w:t>
      </w:r>
      <w:r w:rsidRPr="001D6790">
        <w:rPr>
          <w:rFonts w:ascii="LitNusx" w:hAnsi="LitNusx"/>
          <w:i/>
          <w:lang w:val="es-ES"/>
        </w:rPr>
        <w:softHyphen/>
        <w:t>no</w:t>
      </w:r>
      <w:r w:rsidRPr="001D6790">
        <w:rPr>
          <w:rFonts w:ascii="LitNusx" w:hAnsi="LitNusx"/>
          <w:i/>
          <w:lang w:val="es-ES"/>
        </w:rPr>
        <w:softHyphen/>
        <w:t>mi</w:t>
      </w:r>
      <w:r w:rsidRPr="001D6790">
        <w:rPr>
          <w:rFonts w:ascii="LitNusx" w:hAnsi="LitNusx"/>
          <w:i/>
          <w:lang w:val="es-ES"/>
        </w:rPr>
        <w:softHyphen/>
        <w:t>ku</w:t>
      </w:r>
      <w:r w:rsidRPr="001D6790">
        <w:rPr>
          <w:rFonts w:ascii="LitNusx" w:hAnsi="LitNusx"/>
          <w:i/>
          <w:lang w:val="es-ES"/>
        </w:rPr>
        <w:softHyphen/>
        <w:t>ri gan</w:t>
      </w:r>
      <w:r w:rsidRPr="001D6790">
        <w:rPr>
          <w:rFonts w:ascii="LitNusx" w:hAnsi="LitNusx"/>
          <w:i/>
          <w:lang w:val="es-ES"/>
        </w:rPr>
        <w:softHyphen/>
        <w:t>vi</w:t>
      </w:r>
      <w:r w:rsidRPr="001D6790">
        <w:rPr>
          <w:rFonts w:ascii="LitNusx" w:hAnsi="LitNusx"/>
          <w:i/>
          <w:lang w:val="es-ES"/>
        </w:rPr>
        <w:softHyphen/>
        <w:t>Te</w:t>
      </w:r>
      <w:r w:rsidRPr="001D6790">
        <w:rPr>
          <w:rFonts w:ascii="LitNusx" w:hAnsi="LitNusx"/>
          <w:i/>
          <w:lang w:val="es-ES"/>
        </w:rPr>
        <w:softHyphen/>
        <w:t>re</w:t>
      </w:r>
      <w:r w:rsidRPr="001D6790">
        <w:rPr>
          <w:rFonts w:ascii="LitNusx" w:hAnsi="LitNusx"/>
          <w:i/>
          <w:lang w:val="es-ES"/>
        </w:rPr>
        <w:softHyphen/>
        <w:t>bi</w:t>
      </w:r>
      <w:r w:rsidRPr="001D6790">
        <w:rPr>
          <w:rFonts w:ascii="LitNusx" w:hAnsi="LitNusx"/>
          <w:i/>
          <w:lang w:val="es-ES"/>
        </w:rPr>
        <w:softHyphen/>
        <w:t>sa da si</w:t>
      </w:r>
      <w:r w:rsidRPr="001D6790">
        <w:rPr>
          <w:rFonts w:ascii="LitNusx" w:hAnsi="LitNusx"/>
          <w:i/>
          <w:lang w:val="es-ES"/>
        </w:rPr>
        <w:softHyphen/>
        <w:t>ra</w:t>
      </w:r>
      <w:r w:rsidRPr="001D6790">
        <w:rPr>
          <w:rFonts w:ascii="LitNusx" w:hAnsi="LitNusx"/>
          <w:i/>
          <w:lang w:val="es-ES"/>
        </w:rPr>
        <w:softHyphen/>
        <w:t>ri</w:t>
      </w:r>
      <w:r w:rsidRPr="001D6790">
        <w:rPr>
          <w:rFonts w:ascii="LitNusx" w:hAnsi="LitNusx"/>
          <w:i/>
          <w:lang w:val="es-ES"/>
        </w:rPr>
        <w:softHyphen/>
        <w:t>bis daZ</w:t>
      </w:r>
      <w:r w:rsidRPr="001D6790">
        <w:rPr>
          <w:rFonts w:ascii="LitNusx" w:hAnsi="LitNusx"/>
          <w:i/>
          <w:lang w:val="es-ES"/>
        </w:rPr>
        <w:softHyphen/>
        <w:t>le</w:t>
      </w:r>
      <w:r w:rsidRPr="001D6790">
        <w:rPr>
          <w:rFonts w:ascii="LitNusx" w:hAnsi="LitNusx"/>
          <w:i/>
          <w:lang w:val="es-ES"/>
        </w:rPr>
        <w:softHyphen/>
        <w:t>vis prog</w:t>
      </w:r>
      <w:r w:rsidRPr="001D6790">
        <w:rPr>
          <w:rFonts w:ascii="LitNusx" w:hAnsi="LitNusx"/>
          <w:i/>
          <w:lang w:val="es-ES"/>
        </w:rPr>
        <w:softHyphen/>
        <w:t>ra</w:t>
      </w:r>
      <w:r w:rsidRPr="001D6790">
        <w:rPr>
          <w:rFonts w:ascii="LitNusx" w:hAnsi="LitNusx"/>
          <w:i/>
          <w:lang w:val="es-ES"/>
        </w:rPr>
        <w:softHyphen/>
        <w:t>ma</w:t>
      </w:r>
      <w:r w:rsidRPr="001D6790">
        <w:rPr>
          <w:rFonts w:ascii="LitNusx" w:hAnsi="LitNusx"/>
          <w:lang w:val="es-ES"/>
        </w:rPr>
        <w:t>. Tbi</w:t>
      </w:r>
      <w:r w:rsidRPr="001D6790">
        <w:rPr>
          <w:rFonts w:ascii="LitNusx" w:hAnsi="LitNusx"/>
          <w:lang w:val="es-ES"/>
        </w:rPr>
        <w:softHyphen/>
        <w:t>li</w:t>
      </w:r>
      <w:r w:rsidRPr="001D6790">
        <w:rPr>
          <w:rFonts w:ascii="LitNusx" w:hAnsi="LitNusx"/>
          <w:lang w:val="es-ES"/>
        </w:rPr>
        <w:softHyphen/>
        <w:t>si: sa</w:t>
      </w:r>
      <w:r w:rsidRPr="001D6790">
        <w:rPr>
          <w:rFonts w:ascii="LitNusx" w:hAnsi="LitNusx"/>
          <w:lang w:val="es-ES"/>
        </w:rPr>
        <w:softHyphen/>
        <w:t>qar</w:t>
      </w:r>
      <w:r w:rsidRPr="001D6790">
        <w:rPr>
          <w:rFonts w:ascii="LitNusx" w:hAnsi="LitNusx"/>
          <w:lang w:val="es-ES"/>
        </w:rPr>
        <w:softHyphen/>
        <w:t>Tve</w:t>
      </w:r>
      <w:r w:rsidRPr="001D6790">
        <w:rPr>
          <w:rFonts w:ascii="LitNusx" w:hAnsi="LitNusx"/>
          <w:lang w:val="es-ES"/>
        </w:rPr>
        <w:softHyphen/>
        <w:t>los mTav</w:t>
      </w:r>
      <w:r w:rsidRPr="001D6790">
        <w:rPr>
          <w:rFonts w:ascii="LitNusx" w:hAnsi="LitNusx"/>
          <w:lang w:val="es-ES"/>
        </w:rPr>
        <w:softHyphen/>
        <w:t>ro</w:t>
      </w:r>
      <w:r w:rsidRPr="001D6790">
        <w:rPr>
          <w:rFonts w:ascii="LitNusx" w:hAnsi="LitNusx"/>
          <w:lang w:val="es-ES"/>
        </w:rPr>
        <w:softHyphen/>
        <w:t>ba, 2003.</w:t>
      </w:r>
    </w:p>
  </w:footnote>
  <w:footnote w:id="16">
    <w:p w:rsidR="00D46116" w:rsidRDefault="00D46116" w:rsidP="00E518C1">
      <w:pPr>
        <w:ind w:firstLine="360"/>
        <w:jc w:val="both"/>
      </w:pPr>
      <w:r w:rsidRPr="001D6790">
        <w:rPr>
          <w:rStyle w:val="FootnoteReference"/>
          <w:sz w:val="20"/>
          <w:szCs w:val="20"/>
        </w:rPr>
        <w:footnoteRef/>
      </w:r>
      <w:r w:rsidRPr="001D6790">
        <w:rPr>
          <w:sz w:val="20"/>
          <w:szCs w:val="20"/>
          <w:lang w:val="es-ES"/>
        </w:rPr>
        <w:t xml:space="preserve"> </w:t>
      </w:r>
      <w:r w:rsidRPr="001D6790">
        <w:rPr>
          <w:rFonts w:ascii="LitNusx" w:hAnsi="LitNusx"/>
          <w:sz w:val="20"/>
          <w:szCs w:val="20"/>
          <w:lang w:val="es-ES"/>
        </w:rPr>
        <w:t>ix., ma</w:t>
      </w:r>
      <w:r w:rsidRPr="001D6790">
        <w:rPr>
          <w:rFonts w:ascii="LitNusx" w:hAnsi="LitNusx"/>
          <w:sz w:val="20"/>
          <w:szCs w:val="20"/>
          <w:lang w:val="es-ES"/>
        </w:rPr>
        <w:softHyphen/>
        <w:t>ga</w:t>
      </w:r>
      <w:r w:rsidRPr="001D6790">
        <w:rPr>
          <w:rFonts w:ascii="LitNusx" w:hAnsi="LitNusx"/>
          <w:sz w:val="20"/>
          <w:szCs w:val="20"/>
          <w:lang w:val="es-ES"/>
        </w:rPr>
        <w:softHyphen/>
        <w:t>li</w:t>
      </w:r>
      <w:r w:rsidRPr="001D6790">
        <w:rPr>
          <w:rFonts w:ascii="LitNusx" w:hAnsi="LitNusx"/>
          <w:sz w:val="20"/>
          <w:szCs w:val="20"/>
          <w:lang w:val="es-ES"/>
        </w:rPr>
        <w:softHyphen/>
        <w:t xml:space="preserve">Tad, </w:t>
      </w:r>
      <w:r w:rsidRPr="001D6790">
        <w:rPr>
          <w:b/>
          <w:sz w:val="20"/>
          <w:szCs w:val="20"/>
          <w:lang w:val="es-ES"/>
        </w:rPr>
        <w:t>Coppieters, B.,</w:t>
      </w:r>
      <w:r w:rsidRPr="001D6790">
        <w:rPr>
          <w:sz w:val="20"/>
          <w:szCs w:val="20"/>
          <w:lang w:val="es-ES"/>
        </w:rPr>
        <w:t xml:space="preserve"> </w:t>
      </w:r>
      <w:r w:rsidRPr="001D6790">
        <w:rPr>
          <w:b/>
          <w:sz w:val="20"/>
          <w:szCs w:val="20"/>
          <w:lang w:val="es-ES"/>
        </w:rPr>
        <w:t>and Legvold R.,</w:t>
      </w:r>
      <w:r w:rsidRPr="001D6790">
        <w:rPr>
          <w:sz w:val="20"/>
          <w:szCs w:val="20"/>
          <w:lang w:val="es-ES"/>
        </w:rPr>
        <w:t xml:space="preserve"> eds. </w:t>
      </w:r>
      <w:r w:rsidRPr="001D6790">
        <w:rPr>
          <w:i/>
          <w:sz w:val="20"/>
          <w:szCs w:val="20"/>
          <w:lang w:val="es-ES"/>
        </w:rPr>
        <w:t>Statehood and Security: Georgia after the Rose Revolution</w:t>
      </w:r>
      <w:r w:rsidRPr="001D6790">
        <w:rPr>
          <w:sz w:val="20"/>
          <w:szCs w:val="20"/>
          <w:lang w:val="es-ES"/>
        </w:rPr>
        <w:t xml:space="preserve">. </w:t>
      </w:r>
      <w:r w:rsidRPr="001D6790">
        <w:rPr>
          <w:sz w:val="20"/>
          <w:szCs w:val="20"/>
          <w:lang w:val="en-US"/>
        </w:rPr>
        <w:t xml:space="preserve">Cambridge: The MIT Press, 2005; </w:t>
      </w:r>
      <w:r w:rsidRPr="001D6790">
        <w:rPr>
          <w:b/>
          <w:sz w:val="20"/>
          <w:szCs w:val="20"/>
          <w:lang w:val="en-US"/>
        </w:rPr>
        <w:t>Fairbanks, Ch.</w:t>
      </w:r>
      <w:r w:rsidRPr="001D6790">
        <w:rPr>
          <w:sz w:val="20"/>
          <w:szCs w:val="20"/>
          <w:lang w:val="en-US"/>
        </w:rPr>
        <w:t xml:space="preserve"> H. Jr. Georgia’s Rose Revolution. </w:t>
      </w:r>
      <w:r w:rsidRPr="001D6790">
        <w:rPr>
          <w:i/>
          <w:sz w:val="20"/>
          <w:szCs w:val="20"/>
          <w:lang w:val="en-US"/>
        </w:rPr>
        <w:t>Journal of Democracy</w:t>
      </w:r>
      <w:r w:rsidRPr="001D6790">
        <w:rPr>
          <w:sz w:val="20"/>
          <w:szCs w:val="20"/>
          <w:lang w:val="en-US"/>
        </w:rPr>
        <w:t xml:space="preserve">, Vol. 15, Vol. 2, , 2004; </w:t>
      </w:r>
      <w:r w:rsidRPr="001D6790">
        <w:rPr>
          <w:b/>
          <w:sz w:val="20"/>
          <w:szCs w:val="20"/>
          <w:lang w:val="en-US"/>
        </w:rPr>
        <w:t>Jones, S. F.</w:t>
      </w:r>
      <w:r w:rsidRPr="001D6790">
        <w:rPr>
          <w:sz w:val="20"/>
          <w:szCs w:val="20"/>
          <w:lang w:val="en-US"/>
        </w:rPr>
        <w:t xml:space="preserve"> The Rose Revolution: A Revolution without Revolutionaries? </w:t>
      </w:r>
      <w:r w:rsidRPr="001D6790">
        <w:rPr>
          <w:i/>
          <w:sz w:val="20"/>
          <w:szCs w:val="20"/>
          <w:lang w:val="en-US"/>
        </w:rPr>
        <w:t>Cambridge Review of International Affairs</w:t>
      </w:r>
      <w:r w:rsidRPr="001D6790">
        <w:rPr>
          <w:sz w:val="20"/>
          <w:szCs w:val="20"/>
          <w:lang w:val="en-US"/>
        </w:rPr>
        <w:t xml:space="preserve">, Vol. 19, No. 1, 2006; </w:t>
      </w:r>
      <w:r w:rsidRPr="001D6790">
        <w:rPr>
          <w:b/>
          <w:sz w:val="20"/>
          <w:szCs w:val="20"/>
          <w:lang w:val="de-DE"/>
        </w:rPr>
        <w:t>Karumidze, Z.</w:t>
      </w:r>
      <w:r w:rsidRPr="001D6790">
        <w:rPr>
          <w:sz w:val="20"/>
          <w:szCs w:val="20"/>
          <w:lang w:val="de-DE"/>
        </w:rPr>
        <w:t xml:space="preserve">, and </w:t>
      </w:r>
      <w:r w:rsidRPr="001D6790">
        <w:rPr>
          <w:b/>
          <w:sz w:val="20"/>
          <w:szCs w:val="20"/>
          <w:lang w:val="de-DE"/>
        </w:rPr>
        <w:t>Wertsch J. V.</w:t>
      </w:r>
      <w:r w:rsidRPr="001D6790">
        <w:rPr>
          <w:sz w:val="20"/>
          <w:szCs w:val="20"/>
          <w:lang w:val="de-DE"/>
        </w:rPr>
        <w:t xml:space="preserve">, eds. </w:t>
      </w:r>
      <w:r w:rsidRPr="001D6790">
        <w:rPr>
          <w:i/>
          <w:sz w:val="20"/>
          <w:szCs w:val="20"/>
          <w:lang w:val="en-US"/>
        </w:rPr>
        <w:t>“Enough.” The Rose Revolution in the Republic of Georgia 2003</w:t>
      </w:r>
      <w:r w:rsidRPr="001D6790">
        <w:rPr>
          <w:sz w:val="20"/>
          <w:szCs w:val="20"/>
          <w:lang w:val="en-US"/>
        </w:rPr>
        <w:t>. New York: Nova Science Publishers</w:t>
      </w:r>
      <w:r w:rsidRPr="001D6790">
        <w:rPr>
          <w:sz w:val="20"/>
          <w:szCs w:val="20"/>
          <w:lang w:val="de-DE"/>
        </w:rPr>
        <w:t>, 2005</w:t>
      </w:r>
      <w:r w:rsidRPr="001D6790">
        <w:rPr>
          <w:sz w:val="20"/>
          <w:szCs w:val="20"/>
          <w:lang w:val="en-US"/>
        </w:rPr>
        <w:t>.</w:t>
      </w:r>
    </w:p>
  </w:footnote>
  <w:footnote w:id="17">
    <w:p w:rsidR="00D46116" w:rsidRDefault="00D46116" w:rsidP="00E518C1">
      <w:pPr>
        <w:pStyle w:val="FootnoteText"/>
        <w:ind w:firstLine="360"/>
        <w:jc w:val="both"/>
      </w:pPr>
      <w:r w:rsidRPr="001D6790">
        <w:rPr>
          <w:rStyle w:val="FootnoteReference"/>
        </w:rPr>
        <w:footnoteRef/>
      </w:r>
      <w:r w:rsidRPr="001D6790">
        <w:rPr>
          <w:lang w:val="en-US"/>
        </w:rPr>
        <w:t xml:space="preserve"> </w:t>
      </w:r>
      <w:r w:rsidRPr="001D6790">
        <w:rPr>
          <w:b/>
          <w:bCs/>
          <w:iCs/>
          <w:lang w:val="en-US"/>
        </w:rPr>
        <w:t>Papava, V.</w:t>
      </w:r>
      <w:r w:rsidRPr="001D6790">
        <w:rPr>
          <w:bCs/>
          <w:iCs/>
          <w:lang w:val="en-US"/>
        </w:rPr>
        <w:t xml:space="preserve"> Georgia’s Macroeconomic Situation Before and After the Rose Revolution. </w:t>
      </w:r>
      <w:r w:rsidRPr="001D6790">
        <w:rPr>
          <w:bCs/>
          <w:i/>
          <w:iCs/>
          <w:lang w:val="es-ES"/>
        </w:rPr>
        <w:t>Problems of Economic Transition</w:t>
      </w:r>
      <w:r w:rsidRPr="001D6790">
        <w:rPr>
          <w:bCs/>
          <w:iCs/>
          <w:lang w:val="es-ES"/>
        </w:rPr>
        <w:t>, Vol. 48, No 4, 2005, p. 14.</w:t>
      </w:r>
    </w:p>
  </w:footnote>
  <w:footnote w:id="18">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LitNusx" w:hAnsi="LitNusx"/>
          <w:lang w:val="es-ES"/>
        </w:rPr>
        <w:t>mTav</w:t>
      </w:r>
      <w:r w:rsidRPr="001D6790">
        <w:rPr>
          <w:rFonts w:ascii="LitNusx" w:hAnsi="LitNusx"/>
          <w:lang w:val="es-ES"/>
        </w:rPr>
        <w:softHyphen/>
        <w:t>ro</w:t>
      </w:r>
      <w:r w:rsidRPr="001D6790">
        <w:rPr>
          <w:rFonts w:ascii="LitNusx" w:hAnsi="LitNusx"/>
          <w:lang w:val="es-ES"/>
        </w:rPr>
        <w:softHyphen/>
        <w:t>bis prog</w:t>
      </w:r>
      <w:r w:rsidRPr="001D6790">
        <w:rPr>
          <w:rFonts w:ascii="LitNusx" w:hAnsi="LitNusx"/>
          <w:lang w:val="es-ES"/>
        </w:rPr>
        <w:softHyphen/>
        <w:t>ra</w:t>
      </w:r>
      <w:r w:rsidRPr="001D6790">
        <w:rPr>
          <w:rFonts w:ascii="LitNusx" w:hAnsi="LitNusx"/>
          <w:lang w:val="es-ES"/>
        </w:rPr>
        <w:softHyphen/>
        <w:t>ma 2008-2112. er</w:t>
      </w:r>
      <w:r w:rsidRPr="001D6790">
        <w:rPr>
          <w:rFonts w:ascii="LitNusx" w:hAnsi="LitNusx"/>
          <w:lang w:val="es-ES"/>
        </w:rPr>
        <w:softHyphen/>
        <w:t>Ti</w:t>
      </w:r>
      <w:r w:rsidRPr="001D6790">
        <w:rPr>
          <w:rFonts w:ascii="LitNusx" w:hAnsi="LitNusx"/>
          <w:lang w:val="es-ES"/>
        </w:rPr>
        <w:softHyphen/>
        <w:t>a</w:t>
      </w:r>
      <w:r w:rsidRPr="001D6790">
        <w:rPr>
          <w:rFonts w:ascii="LitNusx" w:hAnsi="LitNusx"/>
          <w:lang w:val="es-ES"/>
        </w:rPr>
        <w:softHyphen/>
        <w:t>ni sa</w:t>
      </w:r>
      <w:r w:rsidRPr="001D6790">
        <w:rPr>
          <w:rFonts w:ascii="LitNusx" w:hAnsi="LitNusx"/>
          <w:lang w:val="es-ES"/>
        </w:rPr>
        <w:softHyphen/>
        <w:t>qar</w:t>
      </w:r>
      <w:r w:rsidRPr="001D6790">
        <w:rPr>
          <w:rFonts w:ascii="LitNusx" w:hAnsi="LitNusx"/>
          <w:lang w:val="es-ES"/>
        </w:rPr>
        <w:softHyphen/>
        <w:t>Tve</w:t>
      </w:r>
      <w:r w:rsidRPr="001D6790">
        <w:rPr>
          <w:rFonts w:ascii="LitNusx" w:hAnsi="LitNusx"/>
          <w:lang w:val="es-ES"/>
        </w:rPr>
        <w:softHyphen/>
        <w:t>lo si</w:t>
      </w:r>
      <w:r w:rsidRPr="001D6790">
        <w:rPr>
          <w:rFonts w:ascii="LitNusx" w:hAnsi="LitNusx"/>
          <w:lang w:val="es-ES"/>
        </w:rPr>
        <w:softHyphen/>
        <w:t>Ra</w:t>
      </w:r>
      <w:r w:rsidRPr="001D6790">
        <w:rPr>
          <w:rFonts w:ascii="LitNusx" w:hAnsi="LitNusx"/>
          <w:lang w:val="es-ES"/>
        </w:rPr>
        <w:softHyphen/>
        <w:t>ri</w:t>
      </w:r>
      <w:r w:rsidRPr="001D6790">
        <w:rPr>
          <w:rFonts w:ascii="LitNusx" w:hAnsi="LitNusx"/>
          <w:lang w:val="es-ES"/>
        </w:rPr>
        <w:softHyphen/>
        <w:t>bis ga</w:t>
      </w:r>
      <w:r w:rsidRPr="001D6790">
        <w:rPr>
          <w:rFonts w:ascii="LitNusx" w:hAnsi="LitNusx"/>
          <w:lang w:val="es-ES"/>
        </w:rPr>
        <w:softHyphen/>
        <w:t>re</w:t>
      </w:r>
      <w:r w:rsidRPr="001D6790">
        <w:rPr>
          <w:rFonts w:ascii="LitNusx" w:hAnsi="LitNusx"/>
          <w:lang w:val="es-ES"/>
        </w:rPr>
        <w:softHyphen/>
        <w:t xml:space="preserve">Se. </w:t>
      </w:r>
      <w:r w:rsidRPr="001D6790">
        <w:rPr>
          <w:rStyle w:val="botoomtext1"/>
          <w:i/>
          <w:color w:val="auto"/>
          <w:sz w:val="20"/>
          <w:szCs w:val="20"/>
          <w:lang w:val="es-ES"/>
        </w:rPr>
        <w:t xml:space="preserve">Civil.Ge, </w:t>
      </w:r>
      <w:r w:rsidRPr="001D6790">
        <w:rPr>
          <w:rFonts w:ascii="LitNusx" w:hAnsi="LitNusx"/>
          <w:i/>
          <w:lang w:val="es-ES"/>
        </w:rPr>
        <w:t>axa</w:t>
      </w:r>
      <w:r w:rsidRPr="001D6790">
        <w:rPr>
          <w:rFonts w:ascii="LitNusx" w:hAnsi="LitNusx"/>
          <w:i/>
          <w:lang w:val="es-ES"/>
        </w:rPr>
        <w:softHyphen/>
        <w:t>li am</w:t>
      </w:r>
      <w:r w:rsidRPr="001D6790">
        <w:rPr>
          <w:rFonts w:ascii="LitNusx" w:hAnsi="LitNusx"/>
          <w:i/>
          <w:lang w:val="es-ES"/>
        </w:rPr>
        <w:softHyphen/>
        <w:t>be</w:t>
      </w:r>
      <w:r w:rsidRPr="001D6790">
        <w:rPr>
          <w:rFonts w:ascii="LitNusx" w:hAnsi="LitNusx"/>
          <w:i/>
          <w:lang w:val="es-ES"/>
        </w:rPr>
        <w:softHyphen/>
        <w:t>bi sa</w:t>
      </w:r>
      <w:r w:rsidRPr="001D6790">
        <w:rPr>
          <w:rFonts w:ascii="LitNusx" w:hAnsi="LitNusx"/>
          <w:i/>
          <w:lang w:val="es-ES"/>
        </w:rPr>
        <w:softHyphen/>
        <w:t>qar</w:t>
      </w:r>
      <w:r w:rsidRPr="001D6790">
        <w:rPr>
          <w:rFonts w:ascii="LitNusx" w:hAnsi="LitNusx"/>
          <w:i/>
          <w:lang w:val="es-ES"/>
        </w:rPr>
        <w:softHyphen/>
        <w:t>Tve</w:t>
      </w:r>
      <w:r w:rsidRPr="001D6790">
        <w:rPr>
          <w:rFonts w:ascii="LitNusx" w:hAnsi="LitNusx"/>
          <w:i/>
          <w:lang w:val="es-ES"/>
        </w:rPr>
        <w:softHyphen/>
        <w:t>lo</w:t>
      </w:r>
      <w:r w:rsidRPr="001D6790">
        <w:rPr>
          <w:rFonts w:ascii="LitNusx" w:hAnsi="LitNusx"/>
          <w:i/>
          <w:lang w:val="es-ES"/>
        </w:rPr>
        <w:softHyphen/>
        <w:t>dan</w:t>
      </w:r>
      <w:r w:rsidRPr="001D6790">
        <w:rPr>
          <w:rFonts w:ascii="LitNusx" w:hAnsi="LitNusx"/>
          <w:lang w:val="es-ES"/>
        </w:rPr>
        <w:t>, 31 ian</w:t>
      </w:r>
      <w:r w:rsidRPr="001D6790">
        <w:rPr>
          <w:rFonts w:ascii="LitNusx" w:hAnsi="LitNusx"/>
          <w:lang w:val="es-ES"/>
        </w:rPr>
        <w:softHyphen/>
        <w:t>va</w:t>
      </w:r>
      <w:r w:rsidRPr="001D6790">
        <w:rPr>
          <w:rFonts w:ascii="LitNusx" w:hAnsi="LitNusx"/>
          <w:lang w:val="es-ES"/>
        </w:rPr>
        <w:softHyphen/>
        <w:t xml:space="preserve">ri, 2008, </w:t>
      </w:r>
      <w:hyperlink r:id="rId3" w:history="1">
        <w:r w:rsidRPr="001D6790">
          <w:rPr>
            <w:rStyle w:val="Hyperlink"/>
            <w:color w:val="auto"/>
            <w:u w:val="none"/>
            <w:lang w:val="es-ES"/>
          </w:rPr>
          <w:t>http://www.civil.ge/geo/article.php?id=17412</w:t>
        </w:r>
      </w:hyperlink>
      <w:r w:rsidRPr="001D6790">
        <w:rPr>
          <w:rFonts w:ascii="LitNusx" w:hAnsi="LitNusx"/>
          <w:lang w:val="es-ES"/>
        </w:rPr>
        <w:t>.</w:t>
      </w:r>
    </w:p>
  </w:footnote>
  <w:footnote w:id="19">
    <w:p w:rsidR="00D46116" w:rsidRDefault="00D46116" w:rsidP="00E518C1">
      <w:pPr>
        <w:pStyle w:val="FootnoteText"/>
        <w:ind w:firstLine="360"/>
        <w:jc w:val="both"/>
      </w:pPr>
      <w:r w:rsidRPr="001D6790">
        <w:rPr>
          <w:rStyle w:val="FootnoteReference"/>
          <w:rFonts w:ascii="LitNusx" w:hAnsi="LitNusx"/>
        </w:rPr>
        <w:footnoteRef/>
      </w:r>
      <w:r w:rsidRPr="001D6790">
        <w:rPr>
          <w:rFonts w:ascii="LitNusx" w:hAnsi="LitNusx"/>
          <w:lang w:val="es-ES"/>
        </w:rPr>
        <w:t xml:space="preserve"> axa</w:t>
      </w:r>
      <w:r w:rsidRPr="001D6790">
        <w:rPr>
          <w:rFonts w:ascii="LitNusx" w:hAnsi="LitNusx"/>
          <w:lang w:val="es-ES"/>
        </w:rPr>
        <w:softHyphen/>
        <w:t>li eko</w:t>
      </w:r>
      <w:r w:rsidRPr="001D6790">
        <w:rPr>
          <w:rFonts w:ascii="LitNusx" w:hAnsi="LitNusx"/>
          <w:lang w:val="es-ES"/>
        </w:rPr>
        <w:softHyphen/>
        <w:t>no</w:t>
      </w:r>
      <w:r w:rsidRPr="001D6790">
        <w:rPr>
          <w:rFonts w:ascii="LitNusx" w:hAnsi="LitNusx"/>
          <w:lang w:val="es-ES"/>
        </w:rPr>
        <w:softHyphen/>
        <w:t>mi</w:t>
      </w:r>
      <w:r w:rsidRPr="001D6790">
        <w:rPr>
          <w:rFonts w:ascii="LitNusx" w:hAnsi="LitNusx"/>
          <w:lang w:val="es-ES"/>
        </w:rPr>
        <w:softHyphen/>
        <w:t>ku</w:t>
      </w:r>
      <w:r w:rsidRPr="001D6790">
        <w:rPr>
          <w:rFonts w:ascii="LitNusx" w:hAnsi="LitNusx"/>
          <w:lang w:val="es-ES"/>
        </w:rPr>
        <w:softHyphen/>
        <w:t>ri ini</w:t>
      </w:r>
      <w:r w:rsidRPr="001D6790">
        <w:rPr>
          <w:rFonts w:ascii="LitNusx" w:hAnsi="LitNusx"/>
          <w:lang w:val="es-ES"/>
        </w:rPr>
        <w:softHyphen/>
        <w:t>ci</w:t>
      </w:r>
      <w:r w:rsidRPr="001D6790">
        <w:rPr>
          <w:rFonts w:ascii="LitNusx" w:hAnsi="LitNusx"/>
          <w:lang w:val="es-ES"/>
        </w:rPr>
        <w:softHyphen/>
        <w:t>a</w:t>
      </w:r>
      <w:r w:rsidRPr="001D6790">
        <w:rPr>
          <w:rFonts w:ascii="LitNusx" w:hAnsi="LitNusx"/>
          <w:lang w:val="es-ES"/>
        </w:rPr>
        <w:softHyphen/>
        <w:t>ti</w:t>
      </w:r>
      <w:r w:rsidRPr="001D6790">
        <w:rPr>
          <w:rFonts w:ascii="LitNusx" w:hAnsi="LitNusx"/>
          <w:lang w:val="es-ES"/>
        </w:rPr>
        <w:softHyphen/>
        <w:t>ve</w:t>
      </w:r>
      <w:r w:rsidRPr="001D6790">
        <w:rPr>
          <w:rFonts w:ascii="LitNusx" w:hAnsi="LitNusx"/>
          <w:lang w:val="es-ES"/>
        </w:rPr>
        <w:softHyphen/>
        <w:t>bi. umu</w:t>
      </w:r>
      <w:r w:rsidRPr="001D6790">
        <w:rPr>
          <w:rFonts w:ascii="LitNusx" w:hAnsi="LitNusx"/>
          <w:lang w:val="es-ES"/>
        </w:rPr>
        <w:softHyphen/>
        <w:t>Sev</w:t>
      </w:r>
      <w:r w:rsidRPr="001D6790">
        <w:rPr>
          <w:rFonts w:ascii="LitNusx" w:hAnsi="LitNusx"/>
          <w:lang w:val="es-ES"/>
        </w:rPr>
        <w:softHyphen/>
        <w:t>ro</w:t>
      </w:r>
      <w:r w:rsidRPr="001D6790">
        <w:rPr>
          <w:rFonts w:ascii="LitNusx" w:hAnsi="LitNusx"/>
          <w:lang w:val="es-ES"/>
        </w:rPr>
        <w:softHyphen/>
        <w:t>bis daZ</w:t>
      </w:r>
      <w:r w:rsidRPr="001D6790">
        <w:rPr>
          <w:rFonts w:ascii="LitNusx" w:hAnsi="LitNusx"/>
          <w:lang w:val="es-ES"/>
        </w:rPr>
        <w:softHyphen/>
        <w:t>le</w:t>
      </w:r>
      <w:r w:rsidRPr="001D6790">
        <w:rPr>
          <w:rFonts w:ascii="LitNusx" w:hAnsi="LitNusx"/>
          <w:lang w:val="es-ES"/>
        </w:rPr>
        <w:softHyphen/>
        <w:t>va biz</w:t>
      </w:r>
      <w:r w:rsidRPr="001D6790">
        <w:rPr>
          <w:rFonts w:ascii="LitNusx" w:hAnsi="LitNusx"/>
          <w:lang w:val="es-ES"/>
        </w:rPr>
        <w:softHyphen/>
        <w:t>nes</w:t>
      </w:r>
      <w:r w:rsidRPr="001D6790">
        <w:rPr>
          <w:rFonts w:ascii="LitNusx" w:hAnsi="LitNusx"/>
          <w:lang w:val="es-ES"/>
        </w:rPr>
        <w:softHyphen/>
        <w:t>ga</w:t>
      </w:r>
      <w:r w:rsidRPr="001D6790">
        <w:rPr>
          <w:rFonts w:ascii="LitNusx" w:hAnsi="LitNusx"/>
          <w:lang w:val="es-ES"/>
        </w:rPr>
        <w:softHyphen/>
        <w:t>re</w:t>
      </w:r>
      <w:r w:rsidRPr="001D6790">
        <w:rPr>
          <w:rFonts w:ascii="LitNusx" w:hAnsi="LitNusx"/>
          <w:lang w:val="es-ES"/>
        </w:rPr>
        <w:softHyphen/>
        <w:t>mos ga</w:t>
      </w:r>
      <w:r w:rsidRPr="001D6790">
        <w:rPr>
          <w:rFonts w:ascii="LitNusx" w:hAnsi="LitNusx"/>
          <w:lang w:val="es-ES"/>
        </w:rPr>
        <w:softHyphen/>
        <w:t>um</w:t>
      </w:r>
      <w:r w:rsidRPr="001D6790">
        <w:rPr>
          <w:rFonts w:ascii="LitNusx" w:hAnsi="LitNusx"/>
          <w:lang w:val="es-ES"/>
        </w:rPr>
        <w:softHyphen/>
        <w:t>jo</w:t>
      </w:r>
      <w:r w:rsidRPr="001D6790">
        <w:rPr>
          <w:rFonts w:ascii="LitNusx" w:hAnsi="LitNusx"/>
          <w:lang w:val="es-ES"/>
        </w:rPr>
        <w:softHyphen/>
        <w:t>be</w:t>
      </w:r>
      <w:r w:rsidRPr="001D6790">
        <w:rPr>
          <w:rFonts w:ascii="LitNusx" w:hAnsi="LitNusx"/>
          <w:lang w:val="es-ES"/>
        </w:rPr>
        <w:softHyphen/>
        <w:t>se</w:t>
      </w:r>
      <w:r w:rsidRPr="001D6790">
        <w:rPr>
          <w:rFonts w:ascii="LitNusx" w:hAnsi="LitNusx"/>
          <w:lang w:val="es-ES"/>
        </w:rPr>
        <w:softHyphen/>
        <w:t xml:space="preserve">biT. </w:t>
      </w:r>
      <w:r w:rsidRPr="001D6790">
        <w:rPr>
          <w:rStyle w:val="botoomtext1"/>
          <w:i/>
          <w:color w:val="auto"/>
          <w:sz w:val="20"/>
          <w:szCs w:val="20"/>
          <w:lang w:val="en-US"/>
        </w:rPr>
        <w:t xml:space="preserve">Civil.Ge, </w:t>
      </w:r>
      <w:r w:rsidRPr="001D6790">
        <w:rPr>
          <w:rFonts w:ascii="LitNusx" w:hAnsi="LitNusx"/>
          <w:i/>
          <w:lang w:val="en-US"/>
        </w:rPr>
        <w:t>axa</w:t>
      </w:r>
      <w:r w:rsidRPr="001D6790">
        <w:rPr>
          <w:rFonts w:ascii="LitNusx" w:hAnsi="LitNusx"/>
          <w:i/>
          <w:lang w:val="en-US"/>
        </w:rPr>
        <w:softHyphen/>
        <w:t>li am</w:t>
      </w:r>
      <w:r w:rsidRPr="001D6790">
        <w:rPr>
          <w:rFonts w:ascii="LitNusx" w:hAnsi="LitNusx"/>
          <w:i/>
          <w:lang w:val="en-US"/>
        </w:rPr>
        <w:softHyphen/>
        <w:t>be</w:t>
      </w:r>
      <w:r w:rsidRPr="001D6790">
        <w:rPr>
          <w:rFonts w:ascii="LitNusx" w:hAnsi="LitNusx"/>
          <w:i/>
          <w:lang w:val="en-US"/>
        </w:rPr>
        <w:softHyphen/>
        <w:t>bi sa</w:t>
      </w:r>
      <w:r w:rsidRPr="001D6790">
        <w:rPr>
          <w:rFonts w:ascii="LitNusx" w:hAnsi="LitNusx"/>
          <w:i/>
          <w:lang w:val="en-US"/>
        </w:rPr>
        <w:softHyphen/>
        <w:t>qar</w:t>
      </w:r>
      <w:r w:rsidRPr="001D6790">
        <w:rPr>
          <w:rFonts w:ascii="LitNusx" w:hAnsi="LitNusx"/>
          <w:i/>
          <w:lang w:val="en-US"/>
        </w:rPr>
        <w:softHyphen/>
        <w:t>Tve</w:t>
      </w:r>
      <w:r w:rsidRPr="001D6790">
        <w:rPr>
          <w:rFonts w:ascii="LitNusx" w:hAnsi="LitNusx"/>
          <w:i/>
          <w:lang w:val="en-US"/>
        </w:rPr>
        <w:softHyphen/>
        <w:t>lo</w:t>
      </w:r>
      <w:r w:rsidRPr="001D6790">
        <w:rPr>
          <w:rFonts w:ascii="LitNusx" w:hAnsi="LitNusx"/>
          <w:i/>
          <w:lang w:val="en-US"/>
        </w:rPr>
        <w:softHyphen/>
        <w:t>dan</w:t>
      </w:r>
      <w:r w:rsidRPr="001D6790">
        <w:rPr>
          <w:rFonts w:ascii="LitNusx" w:hAnsi="LitNusx"/>
          <w:lang w:val="en-US"/>
        </w:rPr>
        <w:t>, 5 ag</w:t>
      </w:r>
      <w:r w:rsidRPr="001D6790">
        <w:rPr>
          <w:rFonts w:ascii="LitNusx" w:hAnsi="LitNusx"/>
          <w:lang w:val="en-US"/>
        </w:rPr>
        <w:softHyphen/>
        <w:t>vis</w:t>
      </w:r>
      <w:r w:rsidRPr="001D6790">
        <w:rPr>
          <w:rFonts w:ascii="LitNusx" w:hAnsi="LitNusx"/>
          <w:lang w:val="en-US"/>
        </w:rPr>
        <w:softHyphen/>
        <w:t xml:space="preserve">to, 2006, </w:t>
      </w:r>
      <w:hyperlink r:id="rId4" w:history="1">
        <w:r w:rsidRPr="001D6790">
          <w:rPr>
            <w:rStyle w:val="Hyperlink"/>
            <w:color w:val="auto"/>
            <w:u w:val="none"/>
            <w:lang w:val="en-US"/>
          </w:rPr>
          <w:t>http://www.civil.ge/geo/article.php?id=13363&amp;search</w:t>
        </w:r>
      </w:hyperlink>
      <w:r w:rsidRPr="001D6790">
        <w:rPr>
          <w:lang w:val="en-US"/>
        </w:rPr>
        <w:t xml:space="preserve">= </w:t>
      </w:r>
      <w:r w:rsidRPr="001D6790">
        <w:rPr>
          <w:rFonts w:ascii="Sylfaen" w:hAnsi="Sylfaen"/>
          <w:lang w:val="en-US"/>
        </w:rPr>
        <w:t>ახალი</w:t>
      </w:r>
      <w:r w:rsidRPr="001D6790">
        <w:rPr>
          <w:lang w:val="en-US"/>
        </w:rPr>
        <w:t>%20</w:t>
      </w:r>
      <w:r w:rsidRPr="001D6790">
        <w:rPr>
          <w:rFonts w:ascii="Sylfaen" w:hAnsi="Sylfaen" w:cs="Sylfaen"/>
          <w:lang w:val="en-US"/>
        </w:rPr>
        <w:t>ეკონომიკურ.</w:t>
      </w:r>
    </w:p>
  </w:footnote>
  <w:footnote w:id="20">
    <w:p w:rsidR="00D46116" w:rsidRDefault="00D46116" w:rsidP="00E518C1">
      <w:pPr>
        <w:ind w:firstLine="360"/>
        <w:jc w:val="both"/>
      </w:pPr>
      <w:r w:rsidRPr="001D6790">
        <w:rPr>
          <w:rStyle w:val="FootnoteReference"/>
          <w:rFonts w:ascii="LitNusx" w:hAnsi="LitNusx"/>
          <w:sz w:val="20"/>
          <w:szCs w:val="20"/>
        </w:rPr>
        <w:footnoteRef/>
      </w:r>
      <w:r w:rsidRPr="001D6790">
        <w:rPr>
          <w:rFonts w:ascii="LitNusx" w:hAnsi="LitNusx"/>
          <w:sz w:val="20"/>
          <w:szCs w:val="20"/>
          <w:lang w:val="es-ES"/>
        </w:rPr>
        <w:t xml:space="preserve"> </w:t>
      </w:r>
      <w:r w:rsidRPr="001D6790">
        <w:rPr>
          <w:rFonts w:ascii="LitNusx" w:hAnsi="LitNusx"/>
          <w:b/>
          <w:sz w:val="20"/>
          <w:szCs w:val="20"/>
          <w:lang w:val="es-ES"/>
        </w:rPr>
        <w:t>pa</w:t>
      </w:r>
      <w:r w:rsidRPr="001D6790">
        <w:rPr>
          <w:rFonts w:ascii="LitNusx" w:hAnsi="LitNusx"/>
          <w:b/>
          <w:sz w:val="20"/>
          <w:szCs w:val="20"/>
          <w:lang w:val="es-ES"/>
        </w:rPr>
        <w:softHyphen/>
        <w:t>pa</w:t>
      </w:r>
      <w:r w:rsidRPr="001D6790">
        <w:rPr>
          <w:rFonts w:ascii="LitNusx" w:hAnsi="LitNusx"/>
          <w:b/>
          <w:sz w:val="20"/>
          <w:szCs w:val="20"/>
          <w:lang w:val="es-ES"/>
        </w:rPr>
        <w:softHyphen/>
        <w:t>va, v.</w:t>
      </w:r>
      <w:r w:rsidRPr="001D6790">
        <w:rPr>
          <w:rFonts w:ascii="LitNusx" w:hAnsi="LitNusx"/>
          <w:sz w:val="20"/>
          <w:szCs w:val="20"/>
          <w:lang w:val="es-ES"/>
        </w:rPr>
        <w:t xml:space="preserve"> </w:t>
      </w:r>
      <w:r w:rsidRPr="001D6790">
        <w:rPr>
          <w:rStyle w:val="Strong"/>
          <w:rFonts w:ascii="LitNusx" w:hAnsi="LitNusx" w:cs="Arial"/>
          <w:b w:val="0"/>
          <w:sz w:val="20"/>
          <w:szCs w:val="20"/>
          <w:lang w:val="es-ES"/>
        </w:rPr>
        <w:t>pos</w:t>
      </w:r>
      <w:r w:rsidRPr="001D6790">
        <w:rPr>
          <w:rStyle w:val="Strong"/>
          <w:rFonts w:ascii="LitNusx" w:hAnsi="LitNusx" w:cs="Arial"/>
          <w:b w:val="0"/>
          <w:sz w:val="20"/>
          <w:szCs w:val="20"/>
          <w:lang w:val="es-ES"/>
        </w:rPr>
        <w:softHyphen/>
        <w:t>tre</w:t>
      </w:r>
      <w:r w:rsidRPr="001D6790">
        <w:rPr>
          <w:rStyle w:val="Strong"/>
          <w:rFonts w:ascii="LitNusx" w:hAnsi="LitNusx" w:cs="Arial"/>
          <w:b w:val="0"/>
          <w:sz w:val="20"/>
          <w:szCs w:val="20"/>
          <w:lang w:val="es-ES"/>
        </w:rPr>
        <w:softHyphen/>
        <w:t>vo</w:t>
      </w:r>
      <w:r w:rsidRPr="001D6790">
        <w:rPr>
          <w:rStyle w:val="Strong"/>
          <w:rFonts w:ascii="LitNusx" w:hAnsi="LitNusx" w:cs="Arial"/>
          <w:b w:val="0"/>
          <w:sz w:val="20"/>
          <w:szCs w:val="20"/>
          <w:lang w:val="es-ES"/>
        </w:rPr>
        <w:softHyphen/>
        <w:t>lu</w:t>
      </w:r>
      <w:r w:rsidRPr="001D6790">
        <w:rPr>
          <w:rStyle w:val="Strong"/>
          <w:rFonts w:ascii="LitNusx" w:hAnsi="LitNusx" w:cs="Arial"/>
          <w:b w:val="0"/>
          <w:sz w:val="20"/>
          <w:szCs w:val="20"/>
          <w:lang w:val="es-ES"/>
        </w:rPr>
        <w:softHyphen/>
        <w:t>ci</w:t>
      </w:r>
      <w:r w:rsidRPr="001D6790">
        <w:rPr>
          <w:rStyle w:val="Strong"/>
          <w:rFonts w:ascii="LitNusx" w:hAnsi="LitNusx" w:cs="Arial"/>
          <w:b w:val="0"/>
          <w:sz w:val="20"/>
          <w:szCs w:val="20"/>
          <w:lang w:val="es-ES"/>
        </w:rPr>
        <w:softHyphen/>
        <w:t>ur sa</w:t>
      </w:r>
      <w:r w:rsidRPr="001D6790">
        <w:rPr>
          <w:rStyle w:val="Strong"/>
          <w:rFonts w:ascii="LitNusx" w:hAnsi="LitNusx" w:cs="Arial"/>
          <w:b w:val="0"/>
          <w:sz w:val="20"/>
          <w:szCs w:val="20"/>
          <w:lang w:val="es-ES"/>
        </w:rPr>
        <w:softHyphen/>
        <w:t>qar</w:t>
      </w:r>
      <w:r w:rsidRPr="001D6790">
        <w:rPr>
          <w:rStyle w:val="Strong"/>
          <w:rFonts w:ascii="LitNusx" w:hAnsi="LitNusx" w:cs="Arial"/>
          <w:b w:val="0"/>
          <w:sz w:val="20"/>
          <w:szCs w:val="20"/>
          <w:lang w:val="es-ES"/>
        </w:rPr>
        <w:softHyphen/>
        <w:t>Tve</w:t>
      </w:r>
      <w:r w:rsidRPr="001D6790">
        <w:rPr>
          <w:rStyle w:val="Strong"/>
          <w:rFonts w:ascii="LitNusx" w:hAnsi="LitNusx" w:cs="Arial"/>
          <w:b w:val="0"/>
          <w:sz w:val="20"/>
          <w:szCs w:val="20"/>
          <w:lang w:val="es-ES"/>
        </w:rPr>
        <w:softHyphen/>
        <w:t>lo</w:t>
      </w:r>
      <w:r w:rsidRPr="001D6790">
        <w:rPr>
          <w:rStyle w:val="Strong"/>
          <w:rFonts w:ascii="LitNusx" w:hAnsi="LitNusx" w:cs="Arial"/>
          <w:b w:val="0"/>
          <w:sz w:val="20"/>
          <w:szCs w:val="20"/>
          <w:lang w:val="es-ES"/>
        </w:rPr>
        <w:softHyphen/>
        <w:t>Si gan</w:t>
      </w:r>
      <w:r w:rsidRPr="001D6790">
        <w:rPr>
          <w:rStyle w:val="Strong"/>
          <w:rFonts w:ascii="LitNusx" w:hAnsi="LitNusx" w:cs="Arial"/>
          <w:b w:val="0"/>
          <w:sz w:val="20"/>
          <w:szCs w:val="20"/>
          <w:lang w:val="es-ES"/>
        </w:rPr>
        <w:softHyphen/>
        <w:t>xor</w:t>
      </w:r>
      <w:r w:rsidRPr="001D6790">
        <w:rPr>
          <w:rStyle w:val="Strong"/>
          <w:rFonts w:ascii="LitNusx" w:hAnsi="LitNusx" w:cs="Arial"/>
          <w:b w:val="0"/>
          <w:sz w:val="20"/>
          <w:szCs w:val="20"/>
          <w:lang w:val="es-ES"/>
        </w:rPr>
        <w:softHyphen/>
        <w:t>ci</w:t>
      </w:r>
      <w:r w:rsidRPr="001D6790">
        <w:rPr>
          <w:rStyle w:val="Strong"/>
          <w:rFonts w:ascii="LitNusx" w:hAnsi="LitNusx" w:cs="Arial"/>
          <w:b w:val="0"/>
          <w:sz w:val="20"/>
          <w:szCs w:val="20"/>
          <w:lang w:val="es-ES"/>
        </w:rPr>
        <w:softHyphen/>
        <w:t>e</w:t>
      </w:r>
      <w:r w:rsidRPr="001D6790">
        <w:rPr>
          <w:rStyle w:val="Strong"/>
          <w:rFonts w:ascii="LitNusx" w:hAnsi="LitNusx" w:cs="Arial"/>
          <w:b w:val="0"/>
          <w:sz w:val="20"/>
          <w:szCs w:val="20"/>
          <w:lang w:val="es-ES"/>
        </w:rPr>
        <w:softHyphen/>
        <w:t>le</w:t>
      </w:r>
      <w:r w:rsidRPr="001D6790">
        <w:rPr>
          <w:rStyle w:val="Strong"/>
          <w:rFonts w:ascii="LitNusx" w:hAnsi="LitNusx" w:cs="Arial"/>
          <w:b w:val="0"/>
          <w:sz w:val="20"/>
          <w:szCs w:val="20"/>
          <w:lang w:val="es-ES"/>
        </w:rPr>
        <w:softHyphen/>
        <w:t>bu</w:t>
      </w:r>
      <w:r w:rsidRPr="001D6790">
        <w:rPr>
          <w:rStyle w:val="Strong"/>
          <w:rFonts w:ascii="LitNusx" w:hAnsi="LitNusx" w:cs="Arial"/>
          <w:b w:val="0"/>
          <w:sz w:val="20"/>
          <w:szCs w:val="20"/>
          <w:lang w:val="es-ES"/>
        </w:rPr>
        <w:softHyphen/>
        <w:t>li eko</w:t>
      </w:r>
      <w:r w:rsidRPr="001D6790">
        <w:rPr>
          <w:rStyle w:val="Strong"/>
          <w:rFonts w:ascii="LitNusx" w:hAnsi="LitNusx" w:cs="Arial"/>
          <w:b w:val="0"/>
          <w:sz w:val="20"/>
          <w:szCs w:val="20"/>
          <w:lang w:val="es-ES"/>
        </w:rPr>
        <w:softHyphen/>
        <w:t>no</w:t>
      </w:r>
      <w:r w:rsidRPr="001D6790">
        <w:rPr>
          <w:rStyle w:val="Strong"/>
          <w:rFonts w:ascii="LitNusx" w:hAnsi="LitNusx" w:cs="Arial"/>
          <w:b w:val="0"/>
          <w:sz w:val="20"/>
          <w:szCs w:val="20"/>
          <w:lang w:val="es-ES"/>
        </w:rPr>
        <w:softHyphen/>
        <w:t>mi</w:t>
      </w:r>
      <w:r w:rsidRPr="001D6790">
        <w:rPr>
          <w:rStyle w:val="Strong"/>
          <w:rFonts w:ascii="LitNusx" w:hAnsi="LitNusx" w:cs="Arial"/>
          <w:b w:val="0"/>
          <w:sz w:val="20"/>
          <w:szCs w:val="20"/>
          <w:lang w:val="es-ES"/>
        </w:rPr>
        <w:softHyphen/>
        <w:t>ku</w:t>
      </w:r>
      <w:r w:rsidRPr="001D6790">
        <w:rPr>
          <w:rStyle w:val="Strong"/>
          <w:rFonts w:ascii="LitNusx" w:hAnsi="LitNusx" w:cs="Arial"/>
          <w:b w:val="0"/>
          <w:sz w:val="20"/>
          <w:szCs w:val="20"/>
          <w:lang w:val="es-ES"/>
        </w:rPr>
        <w:softHyphen/>
        <w:t>ri re</w:t>
      </w:r>
      <w:r w:rsidRPr="001D6790">
        <w:rPr>
          <w:rStyle w:val="Strong"/>
          <w:rFonts w:ascii="LitNusx" w:hAnsi="LitNusx" w:cs="Arial"/>
          <w:b w:val="0"/>
          <w:sz w:val="20"/>
          <w:szCs w:val="20"/>
          <w:lang w:val="es-ES"/>
        </w:rPr>
        <w:softHyphen/>
        <w:t>for</w:t>
      </w:r>
      <w:r w:rsidRPr="001D6790">
        <w:rPr>
          <w:rStyle w:val="Strong"/>
          <w:rFonts w:ascii="LitNusx" w:hAnsi="LitNusx" w:cs="Arial"/>
          <w:b w:val="0"/>
          <w:sz w:val="20"/>
          <w:szCs w:val="20"/>
          <w:lang w:val="es-ES"/>
        </w:rPr>
        <w:softHyphen/>
        <w:t>me</w:t>
      </w:r>
      <w:r w:rsidRPr="001D6790">
        <w:rPr>
          <w:rStyle w:val="Strong"/>
          <w:rFonts w:ascii="LitNusx" w:hAnsi="LitNusx" w:cs="Arial"/>
          <w:b w:val="0"/>
          <w:sz w:val="20"/>
          <w:szCs w:val="20"/>
          <w:lang w:val="es-ES"/>
        </w:rPr>
        <w:softHyphen/>
        <w:t>bis pa</w:t>
      </w:r>
      <w:r w:rsidRPr="001D6790">
        <w:rPr>
          <w:rStyle w:val="Strong"/>
          <w:rFonts w:ascii="LitNusx" w:hAnsi="LitNusx" w:cs="Arial"/>
          <w:b w:val="0"/>
          <w:sz w:val="20"/>
          <w:szCs w:val="20"/>
          <w:lang w:val="es-ES"/>
        </w:rPr>
        <w:softHyphen/>
        <w:t>To</w:t>
      </w:r>
      <w:r w:rsidRPr="001D6790">
        <w:rPr>
          <w:rStyle w:val="Strong"/>
          <w:rFonts w:ascii="LitNusx" w:hAnsi="LitNusx" w:cs="Arial"/>
          <w:b w:val="0"/>
          <w:sz w:val="20"/>
          <w:szCs w:val="20"/>
          <w:lang w:val="es-ES"/>
        </w:rPr>
        <w:softHyphen/>
        <w:t>lo</w:t>
      </w:r>
      <w:r w:rsidRPr="001D6790">
        <w:rPr>
          <w:rStyle w:val="Strong"/>
          <w:rFonts w:ascii="LitNusx" w:hAnsi="LitNusx" w:cs="Arial"/>
          <w:b w:val="0"/>
          <w:sz w:val="20"/>
          <w:szCs w:val="20"/>
          <w:lang w:val="es-ES"/>
        </w:rPr>
        <w:softHyphen/>
        <w:t>gi</w:t>
      </w:r>
      <w:r w:rsidRPr="001D6790">
        <w:rPr>
          <w:rStyle w:val="Strong"/>
          <w:rFonts w:ascii="LitNusx" w:hAnsi="LitNusx" w:cs="Arial"/>
          <w:b w:val="0"/>
          <w:sz w:val="20"/>
          <w:szCs w:val="20"/>
          <w:lang w:val="es-ES"/>
        </w:rPr>
        <w:softHyphen/>
        <w:t>u</w:t>
      </w:r>
      <w:r w:rsidRPr="001D6790">
        <w:rPr>
          <w:rStyle w:val="Strong"/>
          <w:rFonts w:ascii="LitNusx" w:hAnsi="LitNusx" w:cs="Arial"/>
          <w:b w:val="0"/>
          <w:sz w:val="20"/>
          <w:szCs w:val="20"/>
          <w:lang w:val="es-ES"/>
        </w:rPr>
        <w:softHyphen/>
        <w:t>ri ana</w:t>
      </w:r>
      <w:r w:rsidRPr="001D6790">
        <w:rPr>
          <w:rStyle w:val="Strong"/>
          <w:rFonts w:ascii="LitNusx" w:hAnsi="LitNusx" w:cs="Arial"/>
          <w:b w:val="0"/>
          <w:sz w:val="20"/>
          <w:szCs w:val="20"/>
          <w:lang w:val="es-ES"/>
        </w:rPr>
        <w:softHyphen/>
        <w:t>to</w:t>
      </w:r>
      <w:r w:rsidRPr="001D6790">
        <w:rPr>
          <w:rStyle w:val="Strong"/>
          <w:rFonts w:ascii="LitNusx" w:hAnsi="LitNusx" w:cs="Arial"/>
          <w:b w:val="0"/>
          <w:sz w:val="20"/>
          <w:szCs w:val="20"/>
          <w:lang w:val="es-ES"/>
        </w:rPr>
        <w:softHyphen/>
        <w:t>mia. wig</w:t>
      </w:r>
      <w:r w:rsidRPr="001D6790">
        <w:rPr>
          <w:rStyle w:val="Strong"/>
          <w:rFonts w:ascii="LitNusx" w:hAnsi="LitNusx" w:cs="Arial"/>
          <w:b w:val="0"/>
          <w:sz w:val="20"/>
          <w:szCs w:val="20"/>
          <w:lang w:val="es-ES"/>
        </w:rPr>
        <w:softHyphen/>
        <w:t>nSi:</w:t>
      </w:r>
      <w:r>
        <w:rPr>
          <w:rStyle w:val="Strong"/>
          <w:rFonts w:ascii="LitNusx" w:hAnsi="LitNusx" w:cs="Arial"/>
          <w:b w:val="0"/>
          <w:sz w:val="20"/>
          <w:szCs w:val="20"/>
          <w:lang w:val="es-ES"/>
        </w:rPr>
        <w:t xml:space="preserve"> `Sromebi~.</w:t>
      </w:r>
      <w:r w:rsidRPr="001D6790">
        <w:rPr>
          <w:rStyle w:val="Strong"/>
          <w:rFonts w:ascii="LitNusx" w:hAnsi="LitNusx" w:cs="Arial"/>
          <w:b w:val="0"/>
          <w:sz w:val="20"/>
          <w:szCs w:val="20"/>
          <w:lang w:val="es-ES"/>
        </w:rPr>
        <w:t xml:space="preserve"> </w:t>
      </w:r>
      <w:r w:rsidRPr="001D6790">
        <w:rPr>
          <w:rFonts w:ascii="LitNusx" w:hAnsi="LitNusx"/>
          <w:i/>
          <w:color w:val="000000"/>
          <w:sz w:val="20"/>
          <w:szCs w:val="20"/>
          <w:lang w:val="es-ES"/>
        </w:rPr>
        <w:t>sa</w:t>
      </w:r>
      <w:r w:rsidRPr="001D6790">
        <w:rPr>
          <w:rFonts w:ascii="LitNusx" w:hAnsi="LitNusx"/>
          <w:i/>
          <w:color w:val="000000"/>
          <w:sz w:val="20"/>
          <w:szCs w:val="20"/>
          <w:lang w:val="es-ES"/>
        </w:rPr>
        <w:softHyphen/>
        <w:t>qar</w:t>
      </w:r>
      <w:r w:rsidRPr="001D6790">
        <w:rPr>
          <w:rFonts w:ascii="LitNusx" w:hAnsi="LitNusx"/>
          <w:i/>
          <w:color w:val="000000"/>
          <w:sz w:val="20"/>
          <w:szCs w:val="20"/>
          <w:lang w:val="es-ES"/>
        </w:rPr>
        <w:softHyphen/>
        <w:t>Tve</w:t>
      </w:r>
      <w:r w:rsidRPr="001D6790">
        <w:rPr>
          <w:rFonts w:ascii="LitNusx" w:hAnsi="LitNusx"/>
          <w:i/>
          <w:color w:val="000000"/>
          <w:sz w:val="20"/>
          <w:szCs w:val="20"/>
          <w:lang w:val="es-ES"/>
        </w:rPr>
        <w:softHyphen/>
        <w:t>los eko</w:t>
      </w:r>
      <w:r w:rsidRPr="001D6790">
        <w:rPr>
          <w:rFonts w:ascii="LitNusx" w:hAnsi="LitNusx"/>
          <w:i/>
          <w:color w:val="000000"/>
          <w:sz w:val="20"/>
          <w:szCs w:val="20"/>
          <w:lang w:val="es-ES"/>
        </w:rPr>
        <w:softHyphen/>
        <w:t>no</w:t>
      </w:r>
      <w:r w:rsidRPr="001D6790">
        <w:rPr>
          <w:rFonts w:ascii="LitNusx" w:hAnsi="LitNusx"/>
          <w:i/>
          <w:color w:val="000000"/>
          <w:sz w:val="20"/>
          <w:szCs w:val="20"/>
          <w:lang w:val="es-ES"/>
        </w:rPr>
        <w:softHyphen/>
        <w:t>mi</w:t>
      </w:r>
      <w:r w:rsidRPr="001D6790">
        <w:rPr>
          <w:rFonts w:ascii="LitNusx" w:hAnsi="LitNusx"/>
          <w:i/>
          <w:color w:val="000000"/>
          <w:sz w:val="20"/>
          <w:szCs w:val="20"/>
          <w:lang w:val="es-ES"/>
        </w:rPr>
        <w:softHyphen/>
        <w:t>kur mec</w:t>
      </w:r>
      <w:r w:rsidRPr="001D6790">
        <w:rPr>
          <w:rFonts w:ascii="LitNusx" w:hAnsi="LitNusx"/>
          <w:i/>
          <w:color w:val="000000"/>
          <w:sz w:val="20"/>
          <w:szCs w:val="20"/>
          <w:lang w:val="es-ES"/>
        </w:rPr>
        <w:softHyphen/>
        <w:t>ni</w:t>
      </w:r>
      <w:r w:rsidRPr="001D6790">
        <w:rPr>
          <w:rFonts w:ascii="LitNusx" w:hAnsi="LitNusx"/>
          <w:i/>
          <w:color w:val="000000"/>
          <w:sz w:val="20"/>
          <w:szCs w:val="20"/>
          <w:lang w:val="es-ES"/>
        </w:rPr>
        <w:softHyphen/>
        <w:t>e</w:t>
      </w:r>
      <w:r w:rsidRPr="001D6790">
        <w:rPr>
          <w:rFonts w:ascii="LitNusx" w:hAnsi="LitNusx"/>
          <w:i/>
          <w:color w:val="000000"/>
          <w:sz w:val="20"/>
          <w:szCs w:val="20"/>
          <w:lang w:val="es-ES"/>
        </w:rPr>
        <w:softHyphen/>
        <w:t>re</w:t>
      </w:r>
      <w:r w:rsidRPr="001D6790">
        <w:rPr>
          <w:rFonts w:ascii="LitNusx" w:hAnsi="LitNusx"/>
          <w:i/>
          <w:color w:val="000000"/>
          <w:sz w:val="20"/>
          <w:szCs w:val="20"/>
          <w:lang w:val="es-ES"/>
        </w:rPr>
        <w:softHyphen/>
        <w:t>ba</w:t>
      </w:r>
      <w:r w:rsidRPr="001D6790">
        <w:rPr>
          <w:rFonts w:ascii="LitNusx" w:hAnsi="LitNusx"/>
          <w:i/>
          <w:color w:val="000000"/>
          <w:sz w:val="20"/>
          <w:szCs w:val="20"/>
          <w:lang w:val="es-ES"/>
        </w:rPr>
        <w:softHyphen/>
        <w:t>Ta aka</w:t>
      </w:r>
      <w:r w:rsidRPr="001D6790">
        <w:rPr>
          <w:rFonts w:ascii="LitNusx" w:hAnsi="LitNusx"/>
          <w:i/>
          <w:color w:val="000000"/>
          <w:sz w:val="20"/>
          <w:szCs w:val="20"/>
          <w:lang w:val="es-ES"/>
        </w:rPr>
        <w:softHyphen/>
        <w:t>de</w:t>
      </w:r>
      <w:r w:rsidRPr="001D6790">
        <w:rPr>
          <w:rFonts w:ascii="LitNusx" w:hAnsi="LitNusx"/>
          <w:i/>
          <w:color w:val="000000"/>
          <w:sz w:val="20"/>
          <w:szCs w:val="20"/>
          <w:lang w:val="es-ES"/>
        </w:rPr>
        <w:softHyphen/>
        <w:t>mi</w:t>
      </w:r>
      <w:r w:rsidRPr="001D6790">
        <w:rPr>
          <w:rFonts w:ascii="LitNusx" w:hAnsi="LitNusx"/>
          <w:i/>
          <w:color w:val="000000"/>
          <w:sz w:val="20"/>
          <w:szCs w:val="20"/>
          <w:lang w:val="es-ES"/>
        </w:rPr>
        <w:softHyphen/>
      </w:r>
      <w:r>
        <w:rPr>
          <w:rFonts w:ascii="LitNusx" w:hAnsi="LitNusx"/>
          <w:i/>
          <w:color w:val="000000"/>
          <w:sz w:val="20"/>
          <w:szCs w:val="20"/>
          <w:lang w:val="es-ES"/>
        </w:rPr>
        <w:t>a</w:t>
      </w:r>
      <w:r>
        <w:rPr>
          <w:rFonts w:ascii="LitNusx" w:hAnsi="LitNusx"/>
          <w:color w:val="000000"/>
          <w:sz w:val="20"/>
          <w:szCs w:val="20"/>
          <w:lang w:val="es-ES"/>
        </w:rPr>
        <w:t>. VI to</w:t>
      </w:r>
      <w:r>
        <w:rPr>
          <w:rFonts w:ascii="LitNusx" w:hAnsi="LitNusx"/>
          <w:color w:val="000000"/>
          <w:sz w:val="20"/>
          <w:szCs w:val="20"/>
          <w:lang w:val="es-ES"/>
        </w:rPr>
        <w:softHyphen/>
        <w:t>mi</w:t>
      </w:r>
      <w:r w:rsidRPr="001D6790">
        <w:rPr>
          <w:rFonts w:ascii="LitNusx" w:hAnsi="LitNusx"/>
          <w:color w:val="000000"/>
          <w:sz w:val="20"/>
          <w:szCs w:val="20"/>
          <w:lang w:val="es-ES"/>
        </w:rPr>
        <w:t xml:space="preserve">. </w:t>
      </w:r>
      <w:r w:rsidRPr="001D6790">
        <w:rPr>
          <w:rFonts w:ascii="LitNusx" w:hAnsi="LitNusx"/>
          <w:color w:val="000000"/>
          <w:sz w:val="20"/>
          <w:szCs w:val="20"/>
          <w:lang w:val="en-US"/>
        </w:rPr>
        <w:t>Tbi</w:t>
      </w:r>
      <w:r w:rsidRPr="001D6790">
        <w:rPr>
          <w:rFonts w:ascii="LitNusx" w:hAnsi="LitNusx"/>
          <w:color w:val="000000"/>
          <w:sz w:val="20"/>
          <w:szCs w:val="20"/>
          <w:lang w:val="en-US"/>
        </w:rPr>
        <w:softHyphen/>
        <w:t>li</w:t>
      </w:r>
      <w:r w:rsidRPr="001D6790">
        <w:rPr>
          <w:rFonts w:ascii="LitNusx" w:hAnsi="LitNusx"/>
          <w:color w:val="000000"/>
          <w:sz w:val="20"/>
          <w:szCs w:val="20"/>
          <w:lang w:val="en-US"/>
        </w:rPr>
        <w:softHyphen/>
        <w:t>si, “si</w:t>
      </w:r>
      <w:r w:rsidRPr="001D6790">
        <w:rPr>
          <w:rFonts w:ascii="LitNusx" w:hAnsi="LitNusx"/>
          <w:color w:val="000000"/>
          <w:sz w:val="20"/>
          <w:szCs w:val="20"/>
          <w:lang w:val="en-US"/>
        </w:rPr>
        <w:softHyphen/>
        <w:t>ax</w:t>
      </w:r>
      <w:r w:rsidRPr="001D6790">
        <w:rPr>
          <w:rFonts w:ascii="LitNusx" w:hAnsi="LitNusx"/>
          <w:color w:val="000000"/>
          <w:sz w:val="20"/>
          <w:szCs w:val="20"/>
          <w:lang w:val="en-US"/>
        </w:rPr>
        <w:softHyphen/>
        <w:t>le”, 2008, gv. 28-29;</w:t>
      </w:r>
      <w:r w:rsidRPr="001D6790">
        <w:rPr>
          <w:color w:val="000000"/>
          <w:sz w:val="20"/>
          <w:szCs w:val="20"/>
          <w:lang w:val="en-US"/>
        </w:rPr>
        <w:t xml:space="preserve"> </w:t>
      </w:r>
      <w:r w:rsidRPr="001D6790">
        <w:rPr>
          <w:b/>
          <w:sz w:val="20"/>
          <w:szCs w:val="20"/>
          <w:lang w:val="en-GB"/>
        </w:rPr>
        <w:t>Papava, V.</w:t>
      </w:r>
      <w:r w:rsidRPr="001D6790">
        <w:rPr>
          <w:sz w:val="20"/>
          <w:szCs w:val="20"/>
          <w:lang w:val="en-GB"/>
        </w:rPr>
        <w:t xml:space="preserve"> </w:t>
      </w:r>
      <w:r w:rsidRPr="001D6790">
        <w:rPr>
          <w:sz w:val="20"/>
          <w:szCs w:val="20"/>
          <w:lang w:val="en-US"/>
        </w:rPr>
        <w:t>The Essence of Economic R</w:t>
      </w:r>
      <w:r w:rsidRPr="001D6790">
        <w:rPr>
          <w:sz w:val="20"/>
          <w:szCs w:val="20"/>
          <w:lang w:val="en-US"/>
        </w:rPr>
        <w:t>e</w:t>
      </w:r>
      <w:r w:rsidRPr="001D6790">
        <w:rPr>
          <w:sz w:val="20"/>
          <w:szCs w:val="20"/>
          <w:lang w:val="en-US"/>
        </w:rPr>
        <w:t>forms in Post-Revolution Georgia: What about the European Choice?</w:t>
      </w:r>
      <w:r w:rsidRPr="001D6790">
        <w:rPr>
          <w:sz w:val="20"/>
          <w:szCs w:val="20"/>
          <w:lang w:val="en-GB"/>
        </w:rPr>
        <w:t xml:space="preserve"> </w:t>
      </w:r>
      <w:r w:rsidRPr="001D6790">
        <w:rPr>
          <w:i/>
          <w:sz w:val="20"/>
          <w:szCs w:val="20"/>
          <w:lang w:val="en-US"/>
        </w:rPr>
        <w:t>Georgian International Journal of Science and Technology</w:t>
      </w:r>
      <w:r w:rsidRPr="001D6790">
        <w:rPr>
          <w:sz w:val="20"/>
          <w:szCs w:val="20"/>
          <w:lang w:val="en-US"/>
        </w:rPr>
        <w:t xml:space="preserve">, Vol. 1, Issue 1, </w:t>
      </w:r>
      <w:r w:rsidRPr="001D6790">
        <w:rPr>
          <w:sz w:val="20"/>
          <w:szCs w:val="20"/>
          <w:lang w:val="en-GB"/>
        </w:rPr>
        <w:t>2008, pp</w:t>
      </w:r>
      <w:r w:rsidRPr="001D6790">
        <w:rPr>
          <w:color w:val="000000"/>
          <w:sz w:val="20"/>
          <w:szCs w:val="20"/>
          <w:lang w:val="en-US"/>
        </w:rPr>
        <w:t>. 4-5.</w:t>
      </w:r>
    </w:p>
  </w:footnote>
  <w:footnote w:id="21">
    <w:p w:rsidR="00D46116" w:rsidRDefault="00D46116" w:rsidP="00E518C1">
      <w:pPr>
        <w:pStyle w:val="FootnoteText"/>
        <w:ind w:firstLine="360"/>
        <w:jc w:val="both"/>
      </w:pPr>
      <w:r w:rsidRPr="001D6790">
        <w:rPr>
          <w:rStyle w:val="FootnoteReference"/>
          <w:rFonts w:ascii="LitNusx" w:hAnsi="LitNusx"/>
        </w:rPr>
        <w:footnoteRef/>
      </w:r>
      <w:r w:rsidRPr="001D6790">
        <w:rPr>
          <w:rFonts w:ascii="LitNusx" w:hAnsi="LitNusx"/>
          <w:lang w:val="es-ES"/>
        </w:rPr>
        <w:t xml:space="preserve"> </w:t>
      </w:r>
      <w:r w:rsidRPr="001D6790">
        <w:rPr>
          <w:rFonts w:ascii="LitNusx" w:hAnsi="LitNusx"/>
          <w:b/>
          <w:lang w:val="es-ES"/>
        </w:rPr>
        <w:t>pa</w:t>
      </w:r>
      <w:r w:rsidRPr="001D6790">
        <w:rPr>
          <w:rFonts w:ascii="LitNusx" w:hAnsi="LitNusx"/>
          <w:b/>
          <w:lang w:val="es-ES"/>
        </w:rPr>
        <w:softHyphen/>
        <w:t>pa</w:t>
      </w:r>
      <w:r w:rsidRPr="001D6790">
        <w:rPr>
          <w:rFonts w:ascii="LitNusx" w:hAnsi="LitNusx"/>
          <w:b/>
          <w:lang w:val="es-ES"/>
        </w:rPr>
        <w:softHyphen/>
        <w:t>va, v.</w:t>
      </w:r>
      <w:r w:rsidRPr="001D6790">
        <w:rPr>
          <w:rFonts w:ascii="LitNusx" w:hAnsi="LitNusx"/>
          <w:lang w:val="es-ES"/>
        </w:rPr>
        <w:t xml:space="preserve"> </w:t>
      </w:r>
      <w:r w:rsidRPr="001D6790">
        <w:rPr>
          <w:rStyle w:val="Strong"/>
          <w:rFonts w:ascii="LitNusx" w:hAnsi="LitNusx" w:cs="Arial"/>
          <w:b w:val="0"/>
          <w:lang w:val="es-ES"/>
        </w:rPr>
        <w:t>pos</w:t>
      </w:r>
      <w:r w:rsidRPr="001D6790">
        <w:rPr>
          <w:rStyle w:val="Strong"/>
          <w:rFonts w:ascii="LitNusx" w:hAnsi="LitNusx" w:cs="Arial"/>
          <w:b w:val="0"/>
          <w:lang w:val="es-ES"/>
        </w:rPr>
        <w:softHyphen/>
        <w:t>tre</w:t>
      </w:r>
      <w:r w:rsidRPr="001D6790">
        <w:rPr>
          <w:rStyle w:val="Strong"/>
          <w:rFonts w:ascii="LitNusx" w:hAnsi="LitNusx" w:cs="Arial"/>
          <w:b w:val="0"/>
          <w:lang w:val="es-ES"/>
        </w:rPr>
        <w:softHyphen/>
        <w:t>vo</w:t>
      </w:r>
      <w:r w:rsidRPr="001D6790">
        <w:rPr>
          <w:rStyle w:val="Strong"/>
          <w:rFonts w:ascii="LitNusx" w:hAnsi="LitNusx" w:cs="Arial"/>
          <w:b w:val="0"/>
          <w:lang w:val="es-ES"/>
        </w:rPr>
        <w:softHyphen/>
        <w:t>lu</w:t>
      </w:r>
      <w:r w:rsidRPr="001D6790">
        <w:rPr>
          <w:rStyle w:val="Strong"/>
          <w:rFonts w:ascii="LitNusx" w:hAnsi="LitNusx" w:cs="Arial"/>
          <w:b w:val="0"/>
          <w:lang w:val="es-ES"/>
        </w:rPr>
        <w:softHyphen/>
        <w:t>ci</w:t>
      </w:r>
      <w:r w:rsidRPr="001D6790">
        <w:rPr>
          <w:rStyle w:val="Strong"/>
          <w:rFonts w:ascii="LitNusx" w:hAnsi="LitNusx" w:cs="Arial"/>
          <w:b w:val="0"/>
          <w:lang w:val="es-ES"/>
        </w:rPr>
        <w:softHyphen/>
        <w:t>ur sa</w:t>
      </w:r>
      <w:r w:rsidRPr="001D6790">
        <w:rPr>
          <w:rStyle w:val="Strong"/>
          <w:rFonts w:ascii="LitNusx" w:hAnsi="LitNusx" w:cs="Arial"/>
          <w:b w:val="0"/>
          <w:lang w:val="es-ES"/>
        </w:rPr>
        <w:softHyphen/>
        <w:t>qar</w:t>
      </w:r>
      <w:r w:rsidRPr="001D6790">
        <w:rPr>
          <w:rStyle w:val="Strong"/>
          <w:rFonts w:ascii="LitNusx" w:hAnsi="LitNusx" w:cs="Arial"/>
          <w:b w:val="0"/>
          <w:lang w:val="es-ES"/>
        </w:rPr>
        <w:softHyphen/>
        <w:t>Tve</w:t>
      </w:r>
      <w:r w:rsidRPr="001D6790">
        <w:rPr>
          <w:rStyle w:val="Strong"/>
          <w:rFonts w:ascii="LitNusx" w:hAnsi="LitNusx" w:cs="Arial"/>
          <w:b w:val="0"/>
          <w:lang w:val="es-ES"/>
        </w:rPr>
        <w:softHyphen/>
        <w:t>lo</w:t>
      </w:r>
      <w:r w:rsidRPr="001D6790">
        <w:rPr>
          <w:rStyle w:val="Strong"/>
          <w:rFonts w:ascii="LitNusx" w:hAnsi="LitNusx" w:cs="Arial"/>
          <w:b w:val="0"/>
          <w:lang w:val="es-ES"/>
        </w:rPr>
        <w:softHyphen/>
        <w:t>Si gan</w:t>
      </w:r>
      <w:r w:rsidRPr="001D6790">
        <w:rPr>
          <w:rStyle w:val="Strong"/>
          <w:rFonts w:ascii="LitNusx" w:hAnsi="LitNusx" w:cs="Arial"/>
          <w:b w:val="0"/>
          <w:lang w:val="es-ES"/>
        </w:rPr>
        <w:softHyphen/>
        <w:t>xor</w:t>
      </w:r>
      <w:r w:rsidRPr="001D6790">
        <w:rPr>
          <w:rStyle w:val="Strong"/>
          <w:rFonts w:ascii="LitNusx" w:hAnsi="LitNusx" w:cs="Arial"/>
          <w:b w:val="0"/>
          <w:lang w:val="es-ES"/>
        </w:rPr>
        <w:softHyphen/>
        <w:t>ci</w:t>
      </w:r>
      <w:r w:rsidRPr="001D6790">
        <w:rPr>
          <w:rStyle w:val="Strong"/>
          <w:rFonts w:ascii="LitNusx" w:hAnsi="LitNusx" w:cs="Arial"/>
          <w:b w:val="0"/>
          <w:lang w:val="es-ES"/>
        </w:rPr>
        <w:softHyphen/>
        <w:t>e</w:t>
      </w:r>
      <w:r w:rsidRPr="001D6790">
        <w:rPr>
          <w:rStyle w:val="Strong"/>
          <w:rFonts w:ascii="LitNusx" w:hAnsi="LitNusx" w:cs="Arial"/>
          <w:b w:val="0"/>
          <w:lang w:val="es-ES"/>
        </w:rPr>
        <w:softHyphen/>
        <w:t>le</w:t>
      </w:r>
      <w:r w:rsidRPr="001D6790">
        <w:rPr>
          <w:rStyle w:val="Strong"/>
          <w:rFonts w:ascii="LitNusx" w:hAnsi="LitNusx" w:cs="Arial"/>
          <w:b w:val="0"/>
          <w:lang w:val="es-ES"/>
        </w:rPr>
        <w:softHyphen/>
        <w:t>bu</w:t>
      </w:r>
      <w:r w:rsidRPr="001D6790">
        <w:rPr>
          <w:rStyle w:val="Strong"/>
          <w:rFonts w:ascii="LitNusx" w:hAnsi="LitNusx" w:cs="Arial"/>
          <w:b w:val="0"/>
          <w:lang w:val="es-ES"/>
        </w:rPr>
        <w:softHyphen/>
        <w:t>li eko</w:t>
      </w:r>
      <w:r w:rsidRPr="001D6790">
        <w:rPr>
          <w:rStyle w:val="Strong"/>
          <w:rFonts w:ascii="LitNusx" w:hAnsi="LitNusx" w:cs="Arial"/>
          <w:b w:val="0"/>
          <w:lang w:val="es-ES"/>
        </w:rPr>
        <w:softHyphen/>
        <w:t>no</w:t>
      </w:r>
      <w:r w:rsidRPr="001D6790">
        <w:rPr>
          <w:rStyle w:val="Strong"/>
          <w:rFonts w:ascii="LitNusx" w:hAnsi="LitNusx" w:cs="Arial"/>
          <w:b w:val="0"/>
          <w:lang w:val="es-ES"/>
        </w:rPr>
        <w:softHyphen/>
        <w:t>mi</w:t>
      </w:r>
      <w:r w:rsidRPr="001D6790">
        <w:rPr>
          <w:rStyle w:val="Strong"/>
          <w:rFonts w:ascii="LitNusx" w:hAnsi="LitNusx" w:cs="Arial"/>
          <w:b w:val="0"/>
          <w:lang w:val="es-ES"/>
        </w:rPr>
        <w:softHyphen/>
        <w:t>ku</w:t>
      </w:r>
      <w:r w:rsidRPr="001D6790">
        <w:rPr>
          <w:rStyle w:val="Strong"/>
          <w:rFonts w:ascii="LitNusx" w:hAnsi="LitNusx" w:cs="Arial"/>
          <w:b w:val="0"/>
          <w:lang w:val="es-ES"/>
        </w:rPr>
        <w:softHyphen/>
        <w:t>ri re</w:t>
      </w:r>
      <w:r w:rsidRPr="001D6790">
        <w:rPr>
          <w:rStyle w:val="Strong"/>
          <w:rFonts w:ascii="LitNusx" w:hAnsi="LitNusx" w:cs="Arial"/>
          <w:b w:val="0"/>
          <w:lang w:val="es-ES"/>
        </w:rPr>
        <w:softHyphen/>
        <w:t>for</w:t>
      </w:r>
      <w:r w:rsidRPr="001D6790">
        <w:rPr>
          <w:rStyle w:val="Strong"/>
          <w:rFonts w:ascii="LitNusx" w:hAnsi="LitNusx" w:cs="Arial"/>
          <w:b w:val="0"/>
          <w:lang w:val="es-ES"/>
        </w:rPr>
        <w:softHyphen/>
        <w:t>me</w:t>
      </w:r>
      <w:r w:rsidRPr="001D6790">
        <w:rPr>
          <w:rStyle w:val="Strong"/>
          <w:rFonts w:ascii="LitNusx" w:hAnsi="LitNusx" w:cs="Arial"/>
          <w:b w:val="0"/>
          <w:lang w:val="es-ES"/>
        </w:rPr>
        <w:softHyphen/>
        <w:t>bis pa</w:t>
      </w:r>
      <w:r w:rsidRPr="001D6790">
        <w:rPr>
          <w:rStyle w:val="Strong"/>
          <w:rFonts w:ascii="LitNusx" w:hAnsi="LitNusx" w:cs="Arial"/>
          <w:b w:val="0"/>
          <w:lang w:val="es-ES"/>
        </w:rPr>
        <w:softHyphen/>
        <w:t>To</w:t>
      </w:r>
      <w:r w:rsidRPr="001D6790">
        <w:rPr>
          <w:rStyle w:val="Strong"/>
          <w:rFonts w:ascii="LitNusx" w:hAnsi="LitNusx" w:cs="Arial"/>
          <w:b w:val="0"/>
          <w:lang w:val="es-ES"/>
        </w:rPr>
        <w:softHyphen/>
        <w:t>lo</w:t>
      </w:r>
      <w:r w:rsidRPr="001D6790">
        <w:rPr>
          <w:rStyle w:val="Strong"/>
          <w:rFonts w:ascii="LitNusx" w:hAnsi="LitNusx" w:cs="Arial"/>
          <w:b w:val="0"/>
          <w:lang w:val="es-ES"/>
        </w:rPr>
        <w:softHyphen/>
        <w:t>gi</w:t>
      </w:r>
      <w:r w:rsidRPr="001D6790">
        <w:rPr>
          <w:rStyle w:val="Strong"/>
          <w:rFonts w:ascii="LitNusx" w:hAnsi="LitNusx" w:cs="Arial"/>
          <w:b w:val="0"/>
          <w:lang w:val="es-ES"/>
        </w:rPr>
        <w:softHyphen/>
        <w:t>u</w:t>
      </w:r>
      <w:r w:rsidRPr="001D6790">
        <w:rPr>
          <w:rStyle w:val="Strong"/>
          <w:rFonts w:ascii="LitNusx" w:hAnsi="LitNusx" w:cs="Arial"/>
          <w:b w:val="0"/>
          <w:lang w:val="es-ES"/>
        </w:rPr>
        <w:softHyphen/>
        <w:t>ri ana</w:t>
      </w:r>
      <w:r w:rsidRPr="001D6790">
        <w:rPr>
          <w:rStyle w:val="Strong"/>
          <w:rFonts w:ascii="LitNusx" w:hAnsi="LitNusx" w:cs="Arial"/>
          <w:b w:val="0"/>
          <w:lang w:val="es-ES"/>
        </w:rPr>
        <w:softHyphen/>
        <w:t>to</w:t>
      </w:r>
      <w:r w:rsidRPr="001D6790">
        <w:rPr>
          <w:rStyle w:val="Strong"/>
          <w:rFonts w:ascii="LitNusx" w:hAnsi="LitNusx" w:cs="Arial"/>
          <w:b w:val="0"/>
          <w:lang w:val="es-ES"/>
        </w:rPr>
        <w:softHyphen/>
        <w:t xml:space="preserve">mia, gv. 29-30; </w:t>
      </w:r>
      <w:r w:rsidRPr="001D6790">
        <w:rPr>
          <w:rStyle w:val="Strong"/>
          <w:lang w:val="es-ES"/>
        </w:rPr>
        <w:t xml:space="preserve">Papava, V. </w:t>
      </w:r>
      <w:r w:rsidRPr="001D6790">
        <w:rPr>
          <w:lang w:val="es-ES"/>
        </w:rPr>
        <w:t xml:space="preserve">Anatomical Pathology of Georgia’s </w:t>
      </w:r>
      <w:r w:rsidRPr="001D6790">
        <w:rPr>
          <w:bCs/>
          <w:lang w:val="es-ES"/>
        </w:rPr>
        <w:t xml:space="preserve">Rose Revolution. </w:t>
      </w:r>
      <w:r w:rsidRPr="001D6790">
        <w:rPr>
          <w:i/>
          <w:iCs/>
          <w:color w:val="000000"/>
          <w:lang w:val="en-US"/>
        </w:rPr>
        <w:t>Current Politics and Economics of the Caucasus Region</w:t>
      </w:r>
      <w:r w:rsidRPr="001D6790">
        <w:rPr>
          <w:iCs/>
          <w:color w:val="000000"/>
          <w:lang w:val="en-US"/>
        </w:rPr>
        <w:t>, Vol. 2, Issue 1, 2009, pp. 11-12.</w:t>
      </w:r>
    </w:p>
  </w:footnote>
  <w:footnote w:id="22">
    <w:p w:rsidR="00D46116" w:rsidRDefault="00D46116" w:rsidP="00E518C1">
      <w:pPr>
        <w:pStyle w:val="FootnoteText"/>
        <w:ind w:firstLine="360"/>
        <w:jc w:val="both"/>
      </w:pPr>
      <w:r w:rsidRPr="001D6790">
        <w:rPr>
          <w:rStyle w:val="FootnoteReference"/>
          <w:rFonts w:ascii="LitNusx" w:hAnsi="LitNusx"/>
        </w:rPr>
        <w:footnoteRef/>
      </w:r>
      <w:r w:rsidRPr="001D6790">
        <w:rPr>
          <w:rFonts w:ascii="LitNusx" w:hAnsi="LitNusx"/>
          <w:lang w:val="es-ES"/>
        </w:rPr>
        <w:t xml:space="preserve"> ara</w:t>
      </w:r>
      <w:r w:rsidRPr="001D6790">
        <w:rPr>
          <w:rFonts w:ascii="LitNusx" w:hAnsi="LitNusx"/>
          <w:lang w:val="es-ES"/>
        </w:rPr>
        <w:softHyphen/>
        <w:t>bu</w:t>
      </w:r>
      <w:r w:rsidRPr="001D6790">
        <w:rPr>
          <w:rFonts w:ascii="LitNusx" w:hAnsi="LitNusx"/>
          <w:lang w:val="es-ES"/>
        </w:rPr>
        <w:softHyphen/>
        <w:t>li sa</w:t>
      </w:r>
      <w:r w:rsidRPr="001D6790">
        <w:rPr>
          <w:rFonts w:ascii="LitNusx" w:hAnsi="LitNusx"/>
          <w:lang w:val="es-ES"/>
        </w:rPr>
        <w:softHyphen/>
        <w:t>a</w:t>
      </w:r>
      <w:r w:rsidRPr="001D6790">
        <w:rPr>
          <w:rFonts w:ascii="LitNusx" w:hAnsi="LitNusx"/>
          <w:lang w:val="es-ES"/>
        </w:rPr>
        <w:softHyphen/>
        <w:t>mi</w:t>
      </w:r>
      <w:r w:rsidRPr="001D6790">
        <w:rPr>
          <w:rFonts w:ascii="LitNusx" w:hAnsi="LitNusx"/>
          <w:lang w:val="es-ES"/>
        </w:rPr>
        <w:softHyphen/>
        <w:t>ro fo</w:t>
      </w:r>
      <w:r w:rsidRPr="001D6790">
        <w:rPr>
          <w:rFonts w:ascii="LitNusx" w:hAnsi="LitNusx"/>
          <w:lang w:val="es-ES"/>
        </w:rPr>
        <w:softHyphen/>
        <w:t>Tis Ta</w:t>
      </w:r>
      <w:r w:rsidRPr="001D6790">
        <w:rPr>
          <w:rFonts w:ascii="LitNusx" w:hAnsi="LitNusx"/>
          <w:lang w:val="es-ES"/>
        </w:rPr>
        <w:softHyphen/>
        <w:t>vi</w:t>
      </w:r>
      <w:r w:rsidRPr="001D6790">
        <w:rPr>
          <w:rFonts w:ascii="LitNusx" w:hAnsi="LitNusx"/>
          <w:lang w:val="es-ES"/>
        </w:rPr>
        <w:softHyphen/>
        <w:t>su</w:t>
      </w:r>
      <w:r w:rsidRPr="001D6790">
        <w:rPr>
          <w:rFonts w:ascii="LitNusx" w:hAnsi="LitNusx"/>
          <w:lang w:val="es-ES"/>
        </w:rPr>
        <w:softHyphen/>
        <w:t>fal eko</w:t>
      </w:r>
      <w:r w:rsidRPr="001D6790">
        <w:rPr>
          <w:rFonts w:ascii="LitNusx" w:hAnsi="LitNusx"/>
          <w:lang w:val="es-ES"/>
        </w:rPr>
        <w:softHyphen/>
        <w:t>no</w:t>
      </w:r>
      <w:r w:rsidRPr="001D6790">
        <w:rPr>
          <w:rFonts w:ascii="LitNusx" w:hAnsi="LitNusx"/>
          <w:lang w:val="es-ES"/>
        </w:rPr>
        <w:softHyphen/>
        <w:t>mi</w:t>
      </w:r>
      <w:r w:rsidRPr="001D6790">
        <w:rPr>
          <w:rFonts w:ascii="LitNusx" w:hAnsi="LitNusx"/>
          <w:lang w:val="es-ES"/>
        </w:rPr>
        <w:softHyphen/>
        <w:t>kur zo</w:t>
      </w:r>
      <w:r w:rsidRPr="001D6790">
        <w:rPr>
          <w:rFonts w:ascii="LitNusx" w:hAnsi="LitNusx"/>
          <w:lang w:val="es-ES"/>
        </w:rPr>
        <w:softHyphen/>
        <w:t>nas ga</w:t>
      </w:r>
      <w:r w:rsidRPr="001D6790">
        <w:rPr>
          <w:rFonts w:ascii="LitNusx" w:hAnsi="LitNusx"/>
          <w:lang w:val="es-ES"/>
        </w:rPr>
        <w:softHyphen/>
        <w:t>na</w:t>
      </w:r>
      <w:r w:rsidRPr="001D6790">
        <w:rPr>
          <w:rFonts w:ascii="LitNusx" w:hAnsi="LitNusx"/>
          <w:lang w:val="es-ES"/>
        </w:rPr>
        <w:softHyphen/>
        <w:t>vi</w:t>
      </w:r>
      <w:r w:rsidRPr="001D6790">
        <w:rPr>
          <w:rFonts w:ascii="LitNusx" w:hAnsi="LitNusx"/>
          <w:lang w:val="es-ES"/>
        </w:rPr>
        <w:softHyphen/>
        <w:t>Ta</w:t>
      </w:r>
      <w:r w:rsidRPr="001D6790">
        <w:rPr>
          <w:rFonts w:ascii="LitNusx" w:hAnsi="LitNusx"/>
          <w:lang w:val="es-ES"/>
        </w:rPr>
        <w:softHyphen/>
        <w:t xml:space="preserve">rebs. </w:t>
      </w:r>
      <w:r w:rsidRPr="001D6790">
        <w:rPr>
          <w:rStyle w:val="botoomtext1"/>
          <w:i/>
          <w:color w:val="auto"/>
          <w:sz w:val="20"/>
          <w:szCs w:val="20"/>
          <w:lang w:val="en-US"/>
        </w:rPr>
        <w:t xml:space="preserve">Civil.Ge, </w:t>
      </w:r>
      <w:r w:rsidRPr="001D6790">
        <w:rPr>
          <w:rFonts w:ascii="LitNusx" w:hAnsi="LitNusx"/>
          <w:i/>
          <w:lang w:val="en-US"/>
        </w:rPr>
        <w:t>axa</w:t>
      </w:r>
      <w:r w:rsidRPr="001D6790">
        <w:rPr>
          <w:rFonts w:ascii="LitNusx" w:hAnsi="LitNusx"/>
          <w:i/>
          <w:lang w:val="en-US"/>
        </w:rPr>
        <w:softHyphen/>
        <w:t>li am</w:t>
      </w:r>
      <w:r w:rsidRPr="001D6790">
        <w:rPr>
          <w:rFonts w:ascii="LitNusx" w:hAnsi="LitNusx"/>
          <w:i/>
          <w:lang w:val="en-US"/>
        </w:rPr>
        <w:softHyphen/>
        <w:t>be</w:t>
      </w:r>
      <w:r w:rsidRPr="001D6790">
        <w:rPr>
          <w:rFonts w:ascii="LitNusx" w:hAnsi="LitNusx"/>
          <w:i/>
          <w:lang w:val="en-US"/>
        </w:rPr>
        <w:softHyphen/>
        <w:t>bi sa</w:t>
      </w:r>
      <w:r w:rsidRPr="001D6790">
        <w:rPr>
          <w:rFonts w:ascii="LitNusx" w:hAnsi="LitNusx"/>
          <w:i/>
          <w:lang w:val="en-US"/>
        </w:rPr>
        <w:softHyphen/>
        <w:t>qar</w:t>
      </w:r>
      <w:r w:rsidRPr="001D6790">
        <w:rPr>
          <w:rFonts w:ascii="LitNusx" w:hAnsi="LitNusx"/>
          <w:i/>
          <w:lang w:val="en-US"/>
        </w:rPr>
        <w:softHyphen/>
        <w:t>Tve</w:t>
      </w:r>
      <w:r w:rsidRPr="001D6790">
        <w:rPr>
          <w:rFonts w:ascii="LitNusx" w:hAnsi="LitNusx"/>
          <w:i/>
          <w:lang w:val="en-US"/>
        </w:rPr>
        <w:softHyphen/>
        <w:t>lo</w:t>
      </w:r>
      <w:r w:rsidRPr="001D6790">
        <w:rPr>
          <w:rFonts w:ascii="LitNusx" w:hAnsi="LitNusx"/>
          <w:i/>
          <w:lang w:val="en-US"/>
        </w:rPr>
        <w:softHyphen/>
        <w:t>dan</w:t>
      </w:r>
      <w:r w:rsidRPr="001D6790">
        <w:rPr>
          <w:rFonts w:ascii="LitNusx" w:hAnsi="LitNusx"/>
          <w:lang w:val="en-US"/>
        </w:rPr>
        <w:t>, 15 ap</w:t>
      </w:r>
      <w:r w:rsidRPr="001D6790">
        <w:rPr>
          <w:rFonts w:ascii="LitNusx" w:hAnsi="LitNusx"/>
          <w:lang w:val="en-US"/>
        </w:rPr>
        <w:softHyphen/>
        <w:t>ri</w:t>
      </w:r>
      <w:r w:rsidRPr="001D6790">
        <w:rPr>
          <w:rFonts w:ascii="LitNusx" w:hAnsi="LitNusx"/>
          <w:lang w:val="en-US"/>
        </w:rPr>
        <w:softHyphen/>
        <w:t xml:space="preserve">li, 2008, </w:t>
      </w:r>
      <w:hyperlink r:id="rId5" w:history="1">
        <w:r w:rsidRPr="001D6790">
          <w:rPr>
            <w:rStyle w:val="Hyperlink"/>
            <w:color w:val="auto"/>
            <w:u w:val="none"/>
            <w:lang w:val="en-US"/>
          </w:rPr>
          <w:t>http://www.civil.ge/geo/article.php?id=18003&amp;search</w:t>
        </w:r>
      </w:hyperlink>
      <w:r w:rsidRPr="001D6790">
        <w:rPr>
          <w:lang w:val="en-US"/>
        </w:rPr>
        <w:t>=</w:t>
      </w:r>
      <w:r w:rsidRPr="001D6790">
        <w:rPr>
          <w:rFonts w:ascii="Sylfaen" w:hAnsi="Sylfaen"/>
          <w:lang w:val="en-US"/>
        </w:rPr>
        <w:t>ე</w:t>
      </w:r>
      <w:r w:rsidRPr="001D6790">
        <w:rPr>
          <w:rFonts w:ascii="Sylfaen" w:hAnsi="Sylfaen" w:cs="Sylfaen"/>
          <w:lang w:val="en-US"/>
        </w:rPr>
        <w:t>კონომი</w:t>
      </w:r>
      <w:r w:rsidRPr="001D6790">
        <w:rPr>
          <w:rFonts w:ascii="Sylfaen" w:hAnsi="Sylfaen" w:cs="Sylfaen"/>
          <w:lang w:val="en-US"/>
        </w:rPr>
        <w:softHyphen/>
        <w:t>კუ</w:t>
      </w:r>
      <w:r w:rsidRPr="001D6790">
        <w:rPr>
          <w:rFonts w:ascii="Sylfaen" w:hAnsi="Sylfaen" w:cs="Sylfaen"/>
          <w:lang w:val="en-US"/>
        </w:rPr>
        <w:softHyphen/>
        <w:t>რი</w:t>
      </w:r>
      <w:r w:rsidRPr="001D6790">
        <w:rPr>
          <w:rFonts w:ascii="LitNusx" w:hAnsi="LitNusx" w:cs="AcadNusx"/>
          <w:lang w:val="en-US"/>
        </w:rPr>
        <w:t xml:space="preserve">%20 </w:t>
      </w:r>
      <w:r w:rsidRPr="001D6790">
        <w:rPr>
          <w:rFonts w:ascii="Sylfaen" w:hAnsi="Sylfaen" w:cs="Sylfaen"/>
          <w:lang w:val="en-US"/>
        </w:rPr>
        <w:t>ზონ.</w:t>
      </w:r>
    </w:p>
  </w:footnote>
  <w:footnote w:id="23">
    <w:p w:rsidR="00D46116" w:rsidRDefault="00D46116" w:rsidP="00E518C1">
      <w:pPr>
        <w:pStyle w:val="FootnoteText"/>
        <w:ind w:firstLine="360"/>
        <w:jc w:val="both"/>
      </w:pPr>
      <w:r w:rsidRPr="001D6790">
        <w:rPr>
          <w:rStyle w:val="FootnoteReference"/>
          <w:rFonts w:ascii="LitNusx" w:hAnsi="LitNusx"/>
        </w:rPr>
        <w:footnoteRef/>
      </w:r>
      <w:r w:rsidRPr="001D6790">
        <w:rPr>
          <w:rFonts w:ascii="LitNusx" w:hAnsi="LitNusx"/>
          <w:lang w:val="en-US"/>
        </w:rPr>
        <w:t xml:space="preserve"> </w:t>
      </w:r>
      <w:r w:rsidRPr="001D6790">
        <w:rPr>
          <w:rFonts w:ascii="LitNusx" w:hAnsi="LitNusx"/>
          <w:b/>
          <w:lang w:val="en-US"/>
        </w:rPr>
        <w:t>xu</w:t>
      </w:r>
      <w:r w:rsidRPr="001D6790">
        <w:rPr>
          <w:rFonts w:ascii="LitNusx" w:hAnsi="LitNusx"/>
          <w:b/>
          <w:lang w:val="en-US"/>
        </w:rPr>
        <w:softHyphen/>
        <w:t>ci</w:t>
      </w:r>
      <w:r w:rsidRPr="001D6790">
        <w:rPr>
          <w:rFonts w:ascii="LitNusx" w:hAnsi="LitNusx"/>
          <w:b/>
          <w:lang w:val="en-US"/>
        </w:rPr>
        <w:softHyphen/>
        <w:t>Ze, n.</w:t>
      </w:r>
      <w:r w:rsidRPr="001D6790">
        <w:rPr>
          <w:rFonts w:ascii="LitNusx" w:hAnsi="LitNusx"/>
          <w:lang w:val="en-US"/>
        </w:rPr>
        <w:t xml:space="preserve"> Ta</w:t>
      </w:r>
      <w:r w:rsidRPr="001D6790">
        <w:rPr>
          <w:rFonts w:ascii="LitNusx" w:hAnsi="LitNusx"/>
          <w:lang w:val="en-US"/>
        </w:rPr>
        <w:softHyphen/>
        <w:t>vi</w:t>
      </w:r>
      <w:r w:rsidRPr="001D6790">
        <w:rPr>
          <w:rFonts w:ascii="LitNusx" w:hAnsi="LitNusx"/>
          <w:lang w:val="en-US"/>
        </w:rPr>
        <w:softHyphen/>
        <w:t>su</w:t>
      </w:r>
      <w:r w:rsidRPr="001D6790">
        <w:rPr>
          <w:rFonts w:ascii="LitNusx" w:hAnsi="LitNusx"/>
          <w:lang w:val="en-US"/>
        </w:rPr>
        <w:softHyphen/>
        <w:t>fa</w:t>
      </w:r>
      <w:r w:rsidRPr="001D6790">
        <w:rPr>
          <w:rFonts w:ascii="LitNusx" w:hAnsi="LitNusx"/>
          <w:lang w:val="en-US"/>
        </w:rPr>
        <w:softHyphen/>
        <w:t>li in</w:t>
      </w:r>
      <w:r w:rsidRPr="001D6790">
        <w:rPr>
          <w:rFonts w:ascii="LitNusx" w:hAnsi="LitNusx"/>
          <w:lang w:val="en-US"/>
        </w:rPr>
        <w:softHyphen/>
        <w:t>dus</w:t>
      </w:r>
      <w:r w:rsidRPr="001D6790">
        <w:rPr>
          <w:rFonts w:ascii="LitNusx" w:hAnsi="LitNusx"/>
          <w:lang w:val="en-US"/>
        </w:rPr>
        <w:softHyphen/>
        <w:t>tri</w:t>
      </w:r>
      <w:r w:rsidRPr="001D6790">
        <w:rPr>
          <w:rFonts w:ascii="LitNusx" w:hAnsi="LitNusx"/>
          <w:lang w:val="en-US"/>
        </w:rPr>
        <w:softHyphen/>
        <w:t>u</w:t>
      </w:r>
      <w:r w:rsidRPr="001D6790">
        <w:rPr>
          <w:rFonts w:ascii="LitNusx" w:hAnsi="LitNusx"/>
          <w:lang w:val="en-US"/>
        </w:rPr>
        <w:softHyphen/>
        <w:t>li zo</w:t>
      </w:r>
      <w:r w:rsidRPr="001D6790">
        <w:rPr>
          <w:rFonts w:ascii="LitNusx" w:hAnsi="LitNusx"/>
          <w:lang w:val="en-US"/>
        </w:rPr>
        <w:softHyphen/>
        <w:t>nis Seq</w:t>
      </w:r>
      <w:r w:rsidRPr="001D6790">
        <w:rPr>
          <w:rFonts w:ascii="LitNusx" w:hAnsi="LitNusx"/>
          <w:lang w:val="en-US"/>
        </w:rPr>
        <w:softHyphen/>
        <w:t>mna</w:t>
      </w:r>
      <w:r w:rsidRPr="001D6790">
        <w:rPr>
          <w:rFonts w:ascii="LitNusx" w:hAnsi="LitNusx"/>
          <w:lang w:val="en-US"/>
        </w:rPr>
        <w:softHyphen/>
        <w:t>Si saf</w:t>
      </w:r>
      <w:r w:rsidRPr="001D6790">
        <w:rPr>
          <w:rFonts w:ascii="LitNusx" w:hAnsi="LitNusx"/>
          <w:lang w:val="en-US"/>
        </w:rPr>
        <w:softHyphen/>
        <w:t>rTxe</w:t>
      </w:r>
      <w:r w:rsidRPr="001D6790">
        <w:rPr>
          <w:rFonts w:ascii="LitNusx" w:hAnsi="LitNusx"/>
          <w:lang w:val="en-US"/>
        </w:rPr>
        <w:softHyphen/>
        <w:t>ebs xe</w:t>
      </w:r>
      <w:r w:rsidRPr="001D6790">
        <w:rPr>
          <w:rFonts w:ascii="LitNusx" w:hAnsi="LitNusx"/>
          <w:lang w:val="en-US"/>
        </w:rPr>
        <w:softHyphen/>
        <w:t>da</w:t>
      </w:r>
      <w:r w:rsidRPr="001D6790">
        <w:rPr>
          <w:rFonts w:ascii="LitNusx" w:hAnsi="LitNusx"/>
          <w:lang w:val="en-US"/>
        </w:rPr>
        <w:softHyphen/>
        <w:t xml:space="preserve">ven. </w:t>
      </w:r>
      <w:r w:rsidRPr="001D6790">
        <w:rPr>
          <w:rStyle w:val="botoomtext1"/>
          <w:i/>
          <w:color w:val="auto"/>
          <w:sz w:val="20"/>
          <w:szCs w:val="20"/>
          <w:lang w:val="en-US"/>
        </w:rPr>
        <w:t xml:space="preserve">Civil.Ge, </w:t>
      </w:r>
      <w:r w:rsidRPr="001D6790">
        <w:rPr>
          <w:rFonts w:ascii="LitNusx" w:hAnsi="LitNusx"/>
          <w:i/>
          <w:lang w:val="en-US"/>
        </w:rPr>
        <w:t>axa</w:t>
      </w:r>
      <w:r w:rsidRPr="001D6790">
        <w:rPr>
          <w:rFonts w:ascii="LitNusx" w:hAnsi="LitNusx"/>
          <w:i/>
          <w:lang w:val="en-US"/>
        </w:rPr>
        <w:softHyphen/>
        <w:t>li am</w:t>
      </w:r>
      <w:r w:rsidRPr="001D6790">
        <w:rPr>
          <w:rFonts w:ascii="LitNusx" w:hAnsi="LitNusx"/>
          <w:i/>
          <w:lang w:val="en-US"/>
        </w:rPr>
        <w:softHyphen/>
        <w:t>be</w:t>
      </w:r>
      <w:r w:rsidRPr="001D6790">
        <w:rPr>
          <w:rFonts w:ascii="LitNusx" w:hAnsi="LitNusx"/>
          <w:i/>
          <w:lang w:val="en-US"/>
        </w:rPr>
        <w:softHyphen/>
        <w:t>bi sa</w:t>
      </w:r>
      <w:r w:rsidRPr="001D6790">
        <w:rPr>
          <w:rFonts w:ascii="LitNusx" w:hAnsi="LitNusx"/>
          <w:i/>
          <w:lang w:val="en-US"/>
        </w:rPr>
        <w:softHyphen/>
        <w:t>qar</w:t>
      </w:r>
      <w:r w:rsidRPr="001D6790">
        <w:rPr>
          <w:rFonts w:ascii="LitNusx" w:hAnsi="LitNusx"/>
          <w:i/>
          <w:lang w:val="en-US"/>
        </w:rPr>
        <w:softHyphen/>
        <w:t>Tve</w:t>
      </w:r>
      <w:r w:rsidRPr="001D6790">
        <w:rPr>
          <w:rFonts w:ascii="LitNusx" w:hAnsi="LitNusx"/>
          <w:i/>
          <w:lang w:val="en-US"/>
        </w:rPr>
        <w:softHyphen/>
        <w:t>lo</w:t>
      </w:r>
      <w:r w:rsidRPr="001D6790">
        <w:rPr>
          <w:rFonts w:ascii="LitNusx" w:hAnsi="LitNusx"/>
          <w:i/>
          <w:lang w:val="en-US"/>
        </w:rPr>
        <w:softHyphen/>
        <w:t>dan</w:t>
      </w:r>
      <w:r w:rsidRPr="001D6790">
        <w:rPr>
          <w:rFonts w:ascii="LitNusx" w:hAnsi="LitNusx"/>
          <w:lang w:val="en-US"/>
        </w:rPr>
        <w:t>, 18 ma</w:t>
      </w:r>
      <w:r w:rsidRPr="001D6790">
        <w:rPr>
          <w:rFonts w:ascii="LitNusx" w:hAnsi="LitNusx"/>
          <w:lang w:val="en-US"/>
        </w:rPr>
        <w:softHyphen/>
        <w:t>i</w:t>
      </w:r>
      <w:r w:rsidRPr="001D6790">
        <w:rPr>
          <w:rFonts w:ascii="LitNusx" w:hAnsi="LitNusx"/>
          <w:lang w:val="en-US"/>
        </w:rPr>
        <w:softHyphen/>
        <w:t>si, 2007,</w:t>
      </w:r>
      <w:r w:rsidRPr="001D6790">
        <w:rPr>
          <w:lang w:val="en-US"/>
        </w:rPr>
        <w:t xml:space="preserve"> </w:t>
      </w:r>
      <w:hyperlink r:id="rId6" w:history="1">
        <w:r w:rsidRPr="001D6790">
          <w:rPr>
            <w:rStyle w:val="Hyperlink"/>
            <w:color w:val="auto"/>
            <w:u w:val="none"/>
            <w:lang w:val="en-US"/>
          </w:rPr>
          <w:t>http://www.civil.ge/geo/article.php?id=15372&amp;search</w:t>
        </w:r>
      </w:hyperlink>
      <w:r w:rsidRPr="001D6790">
        <w:rPr>
          <w:lang w:val="en-US"/>
        </w:rPr>
        <w:t>=</w:t>
      </w:r>
      <w:r w:rsidRPr="001D6790">
        <w:rPr>
          <w:rFonts w:ascii="Sylfaen" w:hAnsi="Sylfaen" w:cs="Sylfaen"/>
          <w:lang w:val="en-US"/>
        </w:rPr>
        <w:t>ეკონომი</w:t>
      </w:r>
      <w:r w:rsidRPr="001D6790">
        <w:rPr>
          <w:rFonts w:ascii="Sylfaen" w:hAnsi="Sylfaen" w:cs="Sylfaen"/>
          <w:lang w:val="en-US"/>
        </w:rPr>
        <w:softHyphen/>
        <w:t>კუ</w:t>
      </w:r>
      <w:r w:rsidRPr="001D6790">
        <w:rPr>
          <w:rFonts w:ascii="Sylfaen" w:hAnsi="Sylfaen" w:cs="Sylfaen"/>
          <w:lang w:val="en-US"/>
        </w:rPr>
        <w:softHyphen/>
        <w:t xml:space="preserve">რი </w:t>
      </w:r>
      <w:r w:rsidRPr="001D6790">
        <w:rPr>
          <w:rFonts w:ascii="LitNusx" w:hAnsi="LitNusx" w:cs="AcadNusx"/>
          <w:lang w:val="en-US"/>
        </w:rPr>
        <w:t>%20</w:t>
      </w:r>
      <w:r w:rsidRPr="001D6790">
        <w:rPr>
          <w:rFonts w:ascii="Sylfaen" w:hAnsi="Sylfaen" w:cs="Sylfaen"/>
          <w:lang w:val="en-US"/>
        </w:rPr>
        <w:t>ზონ</w:t>
      </w:r>
      <w:r w:rsidRPr="001D6790">
        <w:rPr>
          <w:rFonts w:ascii="LitNusx" w:hAnsi="LitNusx"/>
          <w:lang w:val="en-US"/>
        </w:rPr>
        <w:t>.</w:t>
      </w:r>
    </w:p>
  </w:footnote>
  <w:footnote w:id="24">
    <w:p w:rsidR="00D46116" w:rsidRDefault="00D46116" w:rsidP="00E518C1">
      <w:pPr>
        <w:pStyle w:val="FootnoteText"/>
        <w:ind w:firstLine="360"/>
        <w:jc w:val="both"/>
      </w:pPr>
      <w:r w:rsidRPr="001D6790">
        <w:rPr>
          <w:rStyle w:val="FootnoteReference"/>
        </w:rPr>
        <w:footnoteRef/>
      </w:r>
      <w:r w:rsidRPr="001D6790">
        <w:rPr>
          <w:lang w:val="en-US"/>
        </w:rPr>
        <w:t xml:space="preserve"> </w:t>
      </w:r>
      <w:r w:rsidRPr="001D6790">
        <w:rPr>
          <w:lang w:val="en-GB"/>
        </w:rPr>
        <w:t xml:space="preserve">Papava, V. </w:t>
      </w:r>
      <w:r w:rsidRPr="001D6790">
        <w:rPr>
          <w:bCs/>
          <w:color w:val="000000"/>
          <w:lang w:val="en-US"/>
        </w:rPr>
        <w:t xml:space="preserve">Is Georgians’ European Dream Any Part of Government Policy? </w:t>
      </w:r>
      <w:r w:rsidRPr="001D6790">
        <w:rPr>
          <w:bCs/>
          <w:i/>
          <w:color w:val="000000"/>
          <w:lang w:val="en-US"/>
        </w:rPr>
        <w:t>The</w:t>
      </w:r>
      <w:r w:rsidRPr="001D6790">
        <w:rPr>
          <w:bCs/>
          <w:i/>
          <w:lang w:val="en-US"/>
        </w:rPr>
        <w:t xml:space="preserve"> </w:t>
      </w:r>
      <w:r w:rsidRPr="001D6790">
        <w:rPr>
          <w:i/>
          <w:lang w:val="en-US"/>
        </w:rPr>
        <w:t>Georgian Times</w:t>
      </w:r>
      <w:r w:rsidRPr="001D6790">
        <w:rPr>
          <w:lang w:val="en-US"/>
        </w:rPr>
        <w:t xml:space="preserve">, December 15, </w:t>
      </w:r>
      <w:r w:rsidRPr="001D6790">
        <w:rPr>
          <w:lang w:val="en-GB"/>
        </w:rPr>
        <w:t>2008,</w:t>
      </w:r>
      <w:r w:rsidRPr="001D6790">
        <w:rPr>
          <w:lang w:val="en-US"/>
        </w:rPr>
        <w:t xml:space="preserve"> </w:t>
      </w:r>
      <w:r w:rsidRPr="001D6790">
        <w:rPr>
          <w:lang w:val="en-GB"/>
        </w:rPr>
        <w:t>online at</w:t>
      </w:r>
      <w:r w:rsidRPr="001D6790">
        <w:rPr>
          <w:lang w:val="en-US"/>
        </w:rPr>
        <w:t xml:space="preserve"> </w:t>
      </w:r>
      <w:hyperlink r:id="rId7" w:history="1">
        <w:r w:rsidRPr="001D6790">
          <w:rPr>
            <w:rStyle w:val="Hyperlink"/>
            <w:color w:val="auto"/>
            <w:u w:val="none"/>
            <w:lang w:val="en-US"/>
          </w:rPr>
          <w:t>http://www.geotimes.ge/index.php?m=home&amp;newsid=14166</w:t>
        </w:r>
      </w:hyperlink>
      <w:r w:rsidRPr="001D6790">
        <w:rPr>
          <w:lang w:val="en-US"/>
        </w:rPr>
        <w:t xml:space="preserve">; </w:t>
      </w:r>
      <w:r w:rsidRPr="001D6790">
        <w:rPr>
          <w:lang w:val="en-GB"/>
        </w:rPr>
        <w:t xml:space="preserve">Papava, V. </w:t>
      </w:r>
      <w:r w:rsidRPr="001D6790">
        <w:rPr>
          <w:lang w:val="en-US"/>
        </w:rPr>
        <w:t>Post-War Georgia’s Economic Challenges</w:t>
      </w:r>
      <w:r w:rsidRPr="001D6790">
        <w:rPr>
          <w:lang w:val="en-GB"/>
        </w:rPr>
        <w:t xml:space="preserve">. </w:t>
      </w:r>
      <w:r w:rsidRPr="001D6790">
        <w:rPr>
          <w:i/>
          <w:lang w:val="en-US"/>
        </w:rPr>
        <w:t>Central Asia-Caucasus Analyst</w:t>
      </w:r>
      <w:r w:rsidRPr="001D6790">
        <w:rPr>
          <w:lang w:val="en-US"/>
        </w:rPr>
        <w:t>, Vol. 10, No</w:t>
      </w:r>
      <w:r w:rsidRPr="001D6790">
        <w:rPr>
          <w:rStyle w:val="Strong"/>
          <w:b w:val="0"/>
          <w:lang w:val="en-US"/>
        </w:rPr>
        <w:t xml:space="preserve">. 23, November 26, </w:t>
      </w:r>
      <w:r w:rsidRPr="001D6790">
        <w:rPr>
          <w:lang w:val="en-GB"/>
        </w:rPr>
        <w:t>2008,</w:t>
      </w:r>
      <w:r w:rsidRPr="001D6790">
        <w:rPr>
          <w:rStyle w:val="Strong"/>
          <w:b w:val="0"/>
          <w:lang w:val="en-US"/>
        </w:rPr>
        <w:t xml:space="preserve"> </w:t>
      </w:r>
      <w:r w:rsidRPr="001D6790">
        <w:rPr>
          <w:lang w:val="en-GB"/>
        </w:rPr>
        <w:t xml:space="preserve">online at </w:t>
      </w:r>
      <w:hyperlink r:id="rId8" w:history="1">
        <w:r w:rsidRPr="001D6790">
          <w:rPr>
            <w:rStyle w:val="Hyperlink"/>
            <w:color w:val="auto"/>
            <w:u w:val="none"/>
            <w:lang w:val="en-GB"/>
          </w:rPr>
          <w:t>http://www.cacianalyst.org/?q=node/4991</w:t>
        </w:r>
      </w:hyperlink>
      <w:r w:rsidRPr="001D6790">
        <w:rPr>
          <w:lang w:val="en-GB"/>
        </w:rPr>
        <w:t>.</w:t>
      </w:r>
    </w:p>
  </w:footnote>
  <w:footnote w:id="25">
    <w:p w:rsidR="00D46116" w:rsidRDefault="00D46116" w:rsidP="003B1C1B">
      <w:pPr>
        <w:pStyle w:val="FootnoteText"/>
        <w:tabs>
          <w:tab w:val="left" w:pos="2340"/>
        </w:tabs>
        <w:ind w:firstLine="360"/>
        <w:jc w:val="both"/>
      </w:pPr>
      <w:r w:rsidRPr="001D6790">
        <w:rPr>
          <w:rStyle w:val="FootnoteReference"/>
        </w:rPr>
        <w:footnoteRef/>
      </w:r>
      <w:r w:rsidRPr="001D6790">
        <w:rPr>
          <w:lang w:val="es-ES"/>
        </w:rPr>
        <w:t xml:space="preserve"> </w:t>
      </w:r>
      <w:r w:rsidRPr="001D6790">
        <w:rPr>
          <w:rFonts w:ascii="LitNusx" w:hAnsi="LitNusx"/>
          <w:lang w:val="es-ES"/>
        </w:rPr>
        <w:t>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ku</w:t>
      </w:r>
      <w:r>
        <w:rPr>
          <w:rFonts w:ascii="LitNusx" w:hAnsi="LitNusx"/>
          <w:lang w:val="es-ES"/>
        </w:rPr>
        <w:softHyphen/>
      </w:r>
      <w:r w:rsidRPr="001D6790">
        <w:rPr>
          <w:rFonts w:ascii="LitNusx" w:hAnsi="LitNusx"/>
          <w:lang w:val="es-ES"/>
        </w:rPr>
        <w:t>ri usaf</w:t>
      </w:r>
      <w:r>
        <w:rPr>
          <w:rFonts w:ascii="LitNusx" w:hAnsi="LitNusx"/>
          <w:lang w:val="es-ES"/>
        </w:rPr>
        <w:softHyphen/>
      </w:r>
      <w:r w:rsidRPr="001D6790">
        <w:rPr>
          <w:rFonts w:ascii="LitNusx" w:hAnsi="LitNusx"/>
          <w:lang w:val="es-ES"/>
        </w:rPr>
        <w:t>rTxo</w:t>
      </w:r>
      <w:r>
        <w:rPr>
          <w:rFonts w:ascii="LitNusx" w:hAnsi="LitNusx"/>
          <w:lang w:val="es-ES"/>
        </w:rPr>
        <w:softHyphen/>
      </w:r>
      <w:r w:rsidRPr="001D6790">
        <w:rPr>
          <w:rFonts w:ascii="LitNusx" w:hAnsi="LitNusx"/>
          <w:lang w:val="es-ES"/>
        </w:rPr>
        <w:t>e</w:t>
      </w:r>
      <w:r>
        <w:rPr>
          <w:rFonts w:ascii="LitNusx" w:hAnsi="LitNusx"/>
          <w:lang w:val="es-ES"/>
        </w:rPr>
        <w:softHyphen/>
      </w:r>
      <w:r w:rsidRPr="001D6790">
        <w:rPr>
          <w:rFonts w:ascii="LitNusx" w:hAnsi="LitNusx"/>
          <w:lang w:val="es-ES"/>
        </w:rPr>
        <w:t>bis kon</w:t>
      </w:r>
      <w:r>
        <w:rPr>
          <w:rFonts w:ascii="LitNusx" w:hAnsi="LitNusx"/>
          <w:lang w:val="es-ES"/>
        </w:rPr>
        <w:softHyphen/>
      </w:r>
      <w:r w:rsidRPr="001D6790">
        <w:rPr>
          <w:rFonts w:ascii="LitNusx" w:hAnsi="LitNusx"/>
          <w:lang w:val="es-ES"/>
        </w:rPr>
        <w:t>cef</w:t>
      </w:r>
      <w:r>
        <w:rPr>
          <w:rFonts w:ascii="LitNusx" w:hAnsi="LitNusx"/>
          <w:lang w:val="es-ES"/>
        </w:rPr>
        <w:softHyphen/>
        <w:t>cia.</w:t>
      </w:r>
      <w:r w:rsidRPr="001D6790">
        <w:rPr>
          <w:rFonts w:ascii="LitNusx" w:hAnsi="LitNusx"/>
          <w:lang w:val="es-ES"/>
        </w:rPr>
        <w:t xml:space="preserve"> so</w:t>
      </w:r>
      <w:r>
        <w:rPr>
          <w:rFonts w:ascii="LitNusx" w:hAnsi="LitNusx"/>
          <w:lang w:val="es-ES"/>
        </w:rPr>
        <w:softHyphen/>
      </w:r>
      <w:r w:rsidRPr="001D6790">
        <w:rPr>
          <w:rFonts w:ascii="LitNusx" w:hAnsi="LitNusx"/>
          <w:lang w:val="es-ES"/>
        </w:rPr>
        <w:t>ci</w:t>
      </w:r>
      <w:r>
        <w:rPr>
          <w:rFonts w:ascii="LitNusx" w:hAnsi="LitNusx"/>
          <w:lang w:val="es-ES"/>
        </w:rPr>
        <w:softHyphen/>
      </w:r>
      <w:r w:rsidRPr="001D6790">
        <w:rPr>
          <w:rFonts w:ascii="LitNusx" w:hAnsi="LitNusx"/>
          <w:lang w:val="es-ES"/>
        </w:rPr>
        <w:t>a</w:t>
      </w:r>
      <w:r>
        <w:rPr>
          <w:rFonts w:ascii="LitNusx" w:hAnsi="LitNusx"/>
          <w:lang w:val="es-ES"/>
        </w:rPr>
        <w:softHyphen/>
      </w:r>
      <w:r w:rsidRPr="001D6790">
        <w:rPr>
          <w:rFonts w:ascii="LitNusx" w:hAnsi="LitNusx"/>
          <w:lang w:val="es-ES"/>
        </w:rPr>
        <w:t>lur-eko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ku</w:t>
      </w:r>
      <w:r>
        <w:rPr>
          <w:rFonts w:ascii="LitNusx" w:hAnsi="LitNusx"/>
          <w:lang w:val="es-ES"/>
        </w:rPr>
        <w:softHyphen/>
      </w:r>
      <w:r w:rsidRPr="001D6790">
        <w:rPr>
          <w:rFonts w:ascii="LitNusx" w:hAnsi="LitNusx"/>
          <w:lang w:val="es-ES"/>
        </w:rPr>
        <w:t>ri da re</w:t>
      </w:r>
      <w:r>
        <w:rPr>
          <w:rFonts w:ascii="LitNusx" w:hAnsi="LitNusx"/>
          <w:lang w:val="es-ES"/>
        </w:rPr>
        <w:softHyphen/>
      </w:r>
      <w:r w:rsidRPr="001D6790">
        <w:rPr>
          <w:rFonts w:ascii="LitNusx" w:hAnsi="LitNusx"/>
          <w:lang w:val="es-ES"/>
        </w:rPr>
        <w:t>gi</w:t>
      </w:r>
      <w:r>
        <w:rPr>
          <w:rFonts w:ascii="LitNusx" w:hAnsi="LitNusx"/>
          <w:lang w:val="es-ES"/>
        </w:rPr>
        <w:softHyphen/>
      </w:r>
      <w:r w:rsidRPr="001D6790">
        <w:rPr>
          <w:rFonts w:ascii="LitNusx" w:hAnsi="LitNusx"/>
          <w:lang w:val="es-ES"/>
        </w:rPr>
        <w:t>o</w:t>
      </w:r>
      <w:r>
        <w:rPr>
          <w:rFonts w:ascii="LitNusx" w:hAnsi="LitNusx"/>
          <w:lang w:val="es-ES"/>
        </w:rPr>
        <w:softHyphen/>
      </w:r>
      <w:r w:rsidRPr="001D6790">
        <w:rPr>
          <w:rFonts w:ascii="LitNusx" w:hAnsi="LitNusx"/>
          <w:lang w:val="es-ES"/>
        </w:rPr>
        <w:t>nu</w:t>
      </w:r>
      <w:r>
        <w:rPr>
          <w:rFonts w:ascii="LitNusx" w:hAnsi="LitNusx"/>
          <w:lang w:val="es-ES"/>
        </w:rPr>
        <w:softHyphen/>
      </w:r>
      <w:r w:rsidRPr="001D6790">
        <w:rPr>
          <w:rFonts w:ascii="LitNusx" w:hAnsi="LitNusx"/>
          <w:lang w:val="es-ES"/>
        </w:rPr>
        <w:t>li</w:t>
      </w:r>
      <w:r>
        <w:rPr>
          <w:rFonts w:ascii="LitNusx" w:hAnsi="LitNusx"/>
          <w:lang w:val="es-ES"/>
        </w:rPr>
        <w:t xml:space="preserve"> </w:t>
      </w:r>
      <w:r w:rsidRPr="00E518C1">
        <w:rPr>
          <w:rFonts w:ascii="LitNusx" w:hAnsi="LitNusx"/>
          <w:lang w:val="fr-FR"/>
        </w:rPr>
        <w:t>prob</w:t>
      </w:r>
      <w:r w:rsidRPr="00E518C1">
        <w:rPr>
          <w:rFonts w:ascii="LitNusx" w:hAnsi="LitNusx"/>
          <w:lang w:val="fr-FR"/>
        </w:rPr>
        <w:softHyphen/>
        <w:t>le</w:t>
      </w:r>
      <w:r w:rsidRPr="00E518C1">
        <w:rPr>
          <w:rFonts w:ascii="LitNusx" w:hAnsi="LitNusx"/>
          <w:lang w:val="fr-FR"/>
        </w:rPr>
        <w:softHyphen/>
        <w:t>me</w:t>
      </w:r>
      <w:r w:rsidRPr="00E518C1">
        <w:rPr>
          <w:rFonts w:ascii="LitNusx" w:hAnsi="LitNusx"/>
          <w:lang w:val="fr-FR"/>
        </w:rPr>
        <w:softHyphen/>
        <w:t>bis sa</w:t>
      </w:r>
      <w:r w:rsidRPr="00E518C1">
        <w:rPr>
          <w:rFonts w:ascii="LitNusx" w:hAnsi="LitNusx"/>
          <w:lang w:val="fr-FR"/>
        </w:rPr>
        <w:softHyphen/>
        <w:t>mec</w:t>
      </w:r>
      <w:r w:rsidRPr="00E518C1">
        <w:rPr>
          <w:rFonts w:ascii="LitNusx" w:hAnsi="LitNusx"/>
          <w:lang w:val="fr-FR"/>
        </w:rPr>
        <w:softHyphen/>
      </w:r>
      <w:r>
        <w:rPr>
          <w:rFonts w:ascii="LitNusx" w:hAnsi="LitNusx"/>
          <w:lang w:val="fr-FR"/>
        </w:rPr>
        <w:t>ni</w:t>
      </w:r>
      <w:r>
        <w:rPr>
          <w:rFonts w:ascii="LitNusx" w:hAnsi="LitNusx"/>
          <w:lang w:val="fr-FR"/>
        </w:rPr>
        <w:softHyphen/>
        <w:t>e</w:t>
      </w:r>
      <w:r>
        <w:rPr>
          <w:rFonts w:ascii="LitNusx" w:hAnsi="LitNusx"/>
          <w:lang w:val="fr-FR"/>
        </w:rPr>
        <w:softHyphen/>
        <w:t>ro-kvle</w:t>
      </w:r>
      <w:r>
        <w:rPr>
          <w:rFonts w:ascii="LitNusx" w:hAnsi="LitNusx"/>
          <w:lang w:val="fr-FR"/>
        </w:rPr>
        <w:softHyphen/>
        <w:t>vi</w:t>
      </w:r>
      <w:r>
        <w:rPr>
          <w:rFonts w:ascii="LitNusx" w:hAnsi="LitNusx"/>
          <w:lang w:val="fr-FR"/>
        </w:rPr>
        <w:softHyphen/>
        <w:t>Ti in</w:t>
      </w:r>
      <w:r>
        <w:rPr>
          <w:rFonts w:ascii="LitNusx" w:hAnsi="LitNusx"/>
          <w:lang w:val="fr-FR"/>
        </w:rPr>
        <w:softHyphen/>
        <w:t>sti</w:t>
      </w:r>
      <w:r>
        <w:rPr>
          <w:rFonts w:ascii="LitNusx" w:hAnsi="LitNusx"/>
          <w:lang w:val="fr-FR"/>
        </w:rPr>
        <w:softHyphen/>
        <w:t>tu</w:t>
      </w:r>
      <w:r>
        <w:rPr>
          <w:rFonts w:ascii="LitNusx" w:hAnsi="LitNusx"/>
          <w:lang w:val="fr-FR"/>
        </w:rPr>
        <w:softHyphen/>
        <w:t>ti.</w:t>
      </w:r>
      <w:r w:rsidRPr="00E518C1">
        <w:rPr>
          <w:rFonts w:ascii="LitNusx" w:hAnsi="LitNusx"/>
          <w:lang w:val="fr-FR"/>
        </w:rPr>
        <w:t xml:space="preserve"> Tb., 2003.</w:t>
      </w:r>
    </w:p>
  </w:footnote>
  <w:footnote w:id="26">
    <w:p w:rsidR="00D46116" w:rsidRDefault="00D46116" w:rsidP="003B1C1B">
      <w:pPr>
        <w:pStyle w:val="FootnoteText"/>
        <w:ind w:firstLine="360"/>
        <w:jc w:val="both"/>
      </w:pPr>
      <w:r w:rsidRPr="001C68A2">
        <w:rPr>
          <w:rStyle w:val="FootnoteReference"/>
          <w:spacing w:val="-2"/>
        </w:rPr>
        <w:footnoteRef/>
      </w:r>
      <w:r w:rsidRPr="001C68A2">
        <w:rPr>
          <w:spacing w:val="-2"/>
          <w:lang w:val="es-ES"/>
        </w:rPr>
        <w:t xml:space="preserve"> </w:t>
      </w:r>
      <w:r w:rsidRPr="001C68A2">
        <w:rPr>
          <w:rFonts w:ascii="LitNusx" w:hAnsi="LitNusx"/>
          <w:b/>
          <w:spacing w:val="-2"/>
          <w:lang w:val="es-ES"/>
        </w:rPr>
        <w:t>mes</w:t>
      </w:r>
      <w:r w:rsidRPr="001C68A2">
        <w:rPr>
          <w:rFonts w:ascii="LitNusx" w:hAnsi="LitNusx"/>
          <w:b/>
          <w:spacing w:val="-2"/>
          <w:lang w:val="es-ES"/>
        </w:rPr>
        <w:softHyphen/>
        <w:t>xia i</w:t>
      </w:r>
      <w:r w:rsidRPr="001C68A2">
        <w:rPr>
          <w:rFonts w:ascii="LitNusx" w:hAnsi="LitNusx"/>
          <w:spacing w:val="-2"/>
          <w:lang w:val="es-ES"/>
        </w:rPr>
        <w:t>. sa</w:t>
      </w:r>
      <w:r w:rsidRPr="001C68A2">
        <w:rPr>
          <w:rFonts w:ascii="LitNusx" w:hAnsi="LitNusx"/>
          <w:spacing w:val="-2"/>
          <w:lang w:val="es-ES"/>
        </w:rPr>
        <w:softHyphen/>
        <w:t>qar</w:t>
      </w:r>
      <w:r w:rsidRPr="001C68A2">
        <w:rPr>
          <w:rFonts w:ascii="LitNusx" w:hAnsi="LitNusx"/>
          <w:spacing w:val="-2"/>
          <w:lang w:val="es-ES"/>
        </w:rPr>
        <w:softHyphen/>
        <w:t>Tve</w:t>
      </w:r>
      <w:r w:rsidRPr="001C68A2">
        <w:rPr>
          <w:rFonts w:ascii="LitNusx" w:hAnsi="LitNusx"/>
          <w:spacing w:val="-2"/>
          <w:lang w:val="es-ES"/>
        </w:rPr>
        <w:softHyphen/>
        <w:t>los eko</w:t>
      </w:r>
      <w:r w:rsidRPr="001C68A2">
        <w:rPr>
          <w:rFonts w:ascii="LitNusx" w:hAnsi="LitNusx"/>
          <w:spacing w:val="-2"/>
          <w:lang w:val="es-ES"/>
        </w:rPr>
        <w:softHyphen/>
        <w:t>no</w:t>
      </w:r>
      <w:r w:rsidRPr="001C68A2">
        <w:rPr>
          <w:rFonts w:ascii="LitNusx" w:hAnsi="LitNusx"/>
          <w:spacing w:val="-2"/>
          <w:lang w:val="es-ES"/>
        </w:rPr>
        <w:softHyphen/>
        <w:t>mi</w:t>
      </w:r>
      <w:r w:rsidRPr="001C68A2">
        <w:rPr>
          <w:rFonts w:ascii="LitNusx" w:hAnsi="LitNusx"/>
          <w:spacing w:val="-2"/>
          <w:lang w:val="es-ES"/>
        </w:rPr>
        <w:softHyphen/>
        <w:t>ku</w:t>
      </w:r>
      <w:r w:rsidRPr="001C68A2">
        <w:rPr>
          <w:rFonts w:ascii="LitNusx" w:hAnsi="LitNusx"/>
          <w:spacing w:val="-2"/>
          <w:lang w:val="es-ES"/>
        </w:rPr>
        <w:softHyphen/>
        <w:t>ri usaf</w:t>
      </w:r>
      <w:r w:rsidRPr="001C68A2">
        <w:rPr>
          <w:rFonts w:ascii="LitNusx" w:hAnsi="LitNusx"/>
          <w:spacing w:val="-2"/>
          <w:lang w:val="es-ES"/>
        </w:rPr>
        <w:softHyphen/>
        <w:t>rTxo</w:t>
      </w:r>
      <w:r w:rsidRPr="001C68A2">
        <w:rPr>
          <w:rFonts w:ascii="LitNusx" w:hAnsi="LitNusx"/>
          <w:spacing w:val="-2"/>
          <w:lang w:val="es-ES"/>
        </w:rPr>
        <w:softHyphen/>
        <w:t>e</w:t>
      </w:r>
      <w:r w:rsidRPr="001C68A2">
        <w:rPr>
          <w:rFonts w:ascii="LitNusx" w:hAnsi="LitNusx"/>
          <w:spacing w:val="-2"/>
          <w:lang w:val="es-ES"/>
        </w:rPr>
        <w:softHyphen/>
        <w:t>bis kon</w:t>
      </w:r>
      <w:r w:rsidRPr="001C68A2">
        <w:rPr>
          <w:rFonts w:ascii="LitNusx" w:hAnsi="LitNusx"/>
          <w:spacing w:val="-2"/>
          <w:lang w:val="es-ES"/>
        </w:rPr>
        <w:softHyphen/>
        <w:t>cef</w:t>
      </w:r>
      <w:r w:rsidRPr="001C68A2">
        <w:rPr>
          <w:rFonts w:ascii="LitNusx" w:hAnsi="LitNusx"/>
          <w:spacing w:val="-2"/>
          <w:lang w:val="es-ES"/>
        </w:rPr>
        <w:softHyphen/>
        <w:t>tu</w:t>
      </w:r>
      <w:r w:rsidRPr="001C68A2">
        <w:rPr>
          <w:rFonts w:ascii="LitNusx" w:hAnsi="LitNusx"/>
          <w:spacing w:val="-2"/>
          <w:lang w:val="es-ES"/>
        </w:rPr>
        <w:softHyphen/>
        <w:t>a</w:t>
      </w:r>
      <w:r w:rsidRPr="001C68A2">
        <w:rPr>
          <w:rFonts w:ascii="LitNusx" w:hAnsi="LitNusx"/>
          <w:spacing w:val="-2"/>
          <w:lang w:val="es-ES"/>
        </w:rPr>
        <w:softHyphen/>
        <w:t>lu</w:t>
      </w:r>
      <w:r w:rsidRPr="001C68A2">
        <w:rPr>
          <w:rFonts w:ascii="LitNusx" w:hAnsi="LitNusx"/>
          <w:spacing w:val="-2"/>
          <w:lang w:val="es-ES"/>
        </w:rPr>
        <w:softHyphen/>
        <w:t>ri sa</w:t>
      </w:r>
      <w:r w:rsidRPr="001C68A2">
        <w:rPr>
          <w:rFonts w:ascii="LitNusx" w:hAnsi="LitNusx"/>
          <w:spacing w:val="-2"/>
          <w:lang w:val="es-ES"/>
        </w:rPr>
        <w:softHyphen/>
        <w:t>kiT</w:t>
      </w:r>
      <w:r w:rsidRPr="001C68A2">
        <w:rPr>
          <w:rFonts w:ascii="LitNusx" w:hAnsi="LitNusx"/>
          <w:spacing w:val="-2"/>
          <w:lang w:val="es-ES"/>
        </w:rPr>
        <w:softHyphen/>
        <w:t>xe</w:t>
      </w:r>
      <w:r w:rsidRPr="001C68A2">
        <w:rPr>
          <w:rFonts w:ascii="LitNusx" w:hAnsi="LitNusx"/>
          <w:spacing w:val="-2"/>
          <w:lang w:val="es-ES"/>
        </w:rPr>
        <w:softHyphen/>
        <w:t>bi. ”eko</w:t>
      </w:r>
      <w:r w:rsidRPr="001C68A2">
        <w:rPr>
          <w:rFonts w:ascii="LitNusx" w:hAnsi="LitNusx"/>
          <w:spacing w:val="-2"/>
          <w:lang w:val="es-ES"/>
        </w:rPr>
        <w:softHyphen/>
        <w:t>no</w:t>
      </w:r>
      <w:r w:rsidRPr="001C68A2">
        <w:rPr>
          <w:rFonts w:ascii="LitNusx" w:hAnsi="LitNusx"/>
          <w:spacing w:val="-2"/>
          <w:lang w:val="es-ES"/>
        </w:rPr>
        <w:softHyphen/>
        <w:t>mi</w:t>
      </w:r>
      <w:r w:rsidRPr="001C68A2">
        <w:rPr>
          <w:rFonts w:ascii="LitNusx" w:hAnsi="LitNusx"/>
          <w:spacing w:val="-2"/>
          <w:lang w:val="es-ES"/>
        </w:rPr>
        <w:softHyphen/>
        <w:t xml:space="preserve">ka”, #1-3, 1996; </w:t>
      </w:r>
      <w:r w:rsidRPr="001C68A2">
        <w:rPr>
          <w:rFonts w:ascii="LitNusx" w:hAnsi="LitNusx"/>
          <w:b/>
          <w:spacing w:val="-2"/>
          <w:lang w:val="es-ES"/>
        </w:rPr>
        <w:t>mes</w:t>
      </w:r>
      <w:r w:rsidRPr="001C68A2">
        <w:rPr>
          <w:rFonts w:ascii="LitNusx" w:hAnsi="LitNusx"/>
          <w:b/>
          <w:spacing w:val="-2"/>
          <w:lang w:val="es-ES"/>
        </w:rPr>
        <w:softHyphen/>
        <w:t>xia i.</w:t>
      </w:r>
      <w:r w:rsidRPr="001C68A2">
        <w:rPr>
          <w:rFonts w:ascii="LitNusx" w:hAnsi="LitNusx"/>
          <w:spacing w:val="-2"/>
          <w:lang w:val="es-ES"/>
        </w:rPr>
        <w:t xml:space="preserve"> sa</w:t>
      </w:r>
      <w:r w:rsidRPr="001C68A2">
        <w:rPr>
          <w:rFonts w:ascii="LitNusx" w:hAnsi="LitNusx"/>
          <w:spacing w:val="-2"/>
          <w:lang w:val="es-ES"/>
        </w:rPr>
        <w:softHyphen/>
        <w:t>qar</w:t>
      </w:r>
      <w:r w:rsidRPr="001C68A2">
        <w:rPr>
          <w:rFonts w:ascii="LitNusx" w:hAnsi="LitNusx"/>
          <w:spacing w:val="-2"/>
          <w:lang w:val="es-ES"/>
        </w:rPr>
        <w:softHyphen/>
        <w:t>Tve</w:t>
      </w:r>
      <w:r w:rsidRPr="001C68A2">
        <w:rPr>
          <w:rFonts w:ascii="LitNusx" w:hAnsi="LitNusx"/>
          <w:spacing w:val="-2"/>
          <w:lang w:val="es-ES"/>
        </w:rPr>
        <w:softHyphen/>
        <w:t>los sa</w:t>
      </w:r>
      <w:r w:rsidRPr="001C68A2">
        <w:rPr>
          <w:rFonts w:ascii="LitNusx" w:hAnsi="LitNusx"/>
          <w:spacing w:val="-2"/>
          <w:lang w:val="es-ES"/>
        </w:rPr>
        <w:softHyphen/>
        <w:t>fi</w:t>
      </w:r>
      <w:r w:rsidRPr="001C68A2">
        <w:rPr>
          <w:rFonts w:ascii="LitNusx" w:hAnsi="LitNusx"/>
          <w:spacing w:val="-2"/>
          <w:lang w:val="es-ES"/>
        </w:rPr>
        <w:softHyphen/>
        <w:t>nan</w:t>
      </w:r>
      <w:r w:rsidRPr="001C68A2">
        <w:rPr>
          <w:rFonts w:ascii="LitNusx" w:hAnsi="LitNusx"/>
          <w:spacing w:val="-2"/>
          <w:lang w:val="es-ES"/>
        </w:rPr>
        <w:softHyphen/>
        <w:t>so-eko</w:t>
      </w:r>
      <w:r w:rsidRPr="001C68A2">
        <w:rPr>
          <w:rFonts w:ascii="LitNusx" w:hAnsi="LitNusx"/>
          <w:spacing w:val="-2"/>
          <w:lang w:val="es-ES"/>
        </w:rPr>
        <w:softHyphen/>
        <w:t>no</w:t>
      </w:r>
      <w:r w:rsidRPr="001C68A2">
        <w:rPr>
          <w:rFonts w:ascii="LitNusx" w:hAnsi="LitNusx"/>
          <w:spacing w:val="-2"/>
          <w:lang w:val="es-ES"/>
        </w:rPr>
        <w:softHyphen/>
        <w:t>mi</w:t>
      </w:r>
      <w:r w:rsidRPr="001C68A2">
        <w:rPr>
          <w:rFonts w:ascii="LitNusx" w:hAnsi="LitNusx"/>
          <w:spacing w:val="-2"/>
          <w:lang w:val="es-ES"/>
        </w:rPr>
        <w:softHyphen/>
        <w:t>ku</w:t>
      </w:r>
      <w:r w:rsidRPr="001C68A2">
        <w:rPr>
          <w:rFonts w:ascii="LitNusx" w:hAnsi="LitNusx"/>
          <w:spacing w:val="-2"/>
          <w:lang w:val="es-ES"/>
        </w:rPr>
        <w:softHyphen/>
        <w:t>ri usaf</w:t>
      </w:r>
      <w:r w:rsidRPr="001C68A2">
        <w:rPr>
          <w:rFonts w:ascii="LitNusx" w:hAnsi="LitNusx"/>
          <w:spacing w:val="-2"/>
          <w:lang w:val="es-ES"/>
        </w:rPr>
        <w:softHyphen/>
        <w:t>rTxo</w:t>
      </w:r>
      <w:r w:rsidRPr="001C68A2">
        <w:rPr>
          <w:rFonts w:ascii="LitNusx" w:hAnsi="LitNusx"/>
          <w:spacing w:val="-2"/>
          <w:lang w:val="es-ES"/>
        </w:rPr>
        <w:softHyphen/>
        <w:t>e</w:t>
      </w:r>
      <w:r w:rsidRPr="001C68A2">
        <w:rPr>
          <w:rFonts w:ascii="LitNusx" w:hAnsi="LitNusx"/>
          <w:spacing w:val="-2"/>
          <w:lang w:val="es-ES"/>
        </w:rPr>
        <w:softHyphen/>
        <w:t>bis Ta</w:t>
      </w:r>
      <w:r w:rsidRPr="001C68A2">
        <w:rPr>
          <w:rFonts w:ascii="LitNusx" w:hAnsi="LitNusx"/>
          <w:spacing w:val="-2"/>
          <w:lang w:val="es-ES"/>
        </w:rPr>
        <w:softHyphen/>
        <w:t>na</w:t>
      </w:r>
      <w:r w:rsidRPr="001C68A2">
        <w:rPr>
          <w:rFonts w:ascii="LitNusx" w:hAnsi="LitNusx"/>
          <w:spacing w:val="-2"/>
          <w:lang w:val="es-ES"/>
        </w:rPr>
        <w:softHyphen/>
        <w:t>med</w:t>
      </w:r>
      <w:r w:rsidRPr="001C68A2">
        <w:rPr>
          <w:rFonts w:ascii="LitNusx" w:hAnsi="LitNusx"/>
          <w:spacing w:val="-2"/>
          <w:lang w:val="es-ES"/>
        </w:rPr>
        <w:softHyphen/>
        <w:t>ro</w:t>
      </w:r>
      <w:r w:rsidRPr="001C68A2">
        <w:rPr>
          <w:rFonts w:ascii="LitNusx" w:hAnsi="LitNusx"/>
          <w:spacing w:val="-2"/>
          <w:lang w:val="es-ES"/>
        </w:rPr>
        <w:softHyphen/>
        <w:t>ve prob</w:t>
      </w:r>
      <w:r w:rsidRPr="001C68A2">
        <w:rPr>
          <w:rFonts w:ascii="LitNusx" w:hAnsi="LitNusx"/>
          <w:spacing w:val="-2"/>
          <w:lang w:val="es-ES"/>
        </w:rPr>
        <w:softHyphen/>
        <w:t>le</w:t>
      </w:r>
      <w:r w:rsidRPr="001C68A2">
        <w:rPr>
          <w:rFonts w:ascii="LitNusx" w:hAnsi="LitNusx"/>
          <w:spacing w:val="-2"/>
          <w:lang w:val="es-ES"/>
        </w:rPr>
        <w:softHyphen/>
        <w:t>me</w:t>
      </w:r>
      <w:r w:rsidRPr="001C68A2">
        <w:rPr>
          <w:rFonts w:ascii="LitNusx" w:hAnsi="LitNusx"/>
          <w:spacing w:val="-2"/>
          <w:lang w:val="es-ES"/>
        </w:rPr>
        <w:softHyphen/>
        <w:t>bi. sa</w:t>
      </w:r>
      <w:r w:rsidRPr="001C68A2">
        <w:rPr>
          <w:rFonts w:ascii="LitNusx" w:hAnsi="LitNusx"/>
          <w:spacing w:val="-2"/>
          <w:lang w:val="es-ES"/>
        </w:rPr>
        <w:softHyphen/>
        <w:t>mec</w:t>
      </w:r>
      <w:r w:rsidRPr="001C68A2">
        <w:rPr>
          <w:rFonts w:ascii="LitNusx" w:hAnsi="LitNusx"/>
          <w:spacing w:val="-2"/>
          <w:lang w:val="es-ES"/>
        </w:rPr>
        <w:softHyphen/>
        <w:t>ni</w:t>
      </w:r>
      <w:r w:rsidRPr="001C68A2">
        <w:rPr>
          <w:rFonts w:ascii="LitNusx" w:hAnsi="LitNusx"/>
          <w:spacing w:val="-2"/>
          <w:lang w:val="es-ES"/>
        </w:rPr>
        <w:softHyphen/>
        <w:t>e</w:t>
      </w:r>
      <w:r w:rsidRPr="001C68A2">
        <w:rPr>
          <w:rFonts w:ascii="LitNusx" w:hAnsi="LitNusx"/>
          <w:spacing w:val="-2"/>
          <w:lang w:val="es-ES"/>
        </w:rPr>
        <w:softHyphen/>
        <w:t>ro kre</w:t>
      </w:r>
      <w:r w:rsidRPr="001C68A2">
        <w:rPr>
          <w:rFonts w:ascii="LitNusx" w:hAnsi="LitNusx"/>
          <w:spacing w:val="-2"/>
          <w:lang w:val="es-ES"/>
        </w:rPr>
        <w:softHyphen/>
        <w:t>bul</w:t>
      </w:r>
      <w:r w:rsidRPr="001C68A2">
        <w:rPr>
          <w:rFonts w:ascii="LitNusx" w:hAnsi="LitNusx"/>
          <w:spacing w:val="-2"/>
          <w:lang w:val="es-ES"/>
        </w:rPr>
        <w:softHyphen/>
        <w:t>Si “gar</w:t>
      </w:r>
      <w:r w:rsidRPr="001C68A2">
        <w:rPr>
          <w:rFonts w:ascii="LitNusx" w:hAnsi="LitNusx"/>
          <w:spacing w:val="-2"/>
          <w:lang w:val="es-ES"/>
        </w:rPr>
        <w:softHyphen/>
        <w:t>da</w:t>
      </w:r>
      <w:r w:rsidRPr="001C68A2">
        <w:rPr>
          <w:rFonts w:ascii="LitNusx" w:hAnsi="LitNusx"/>
          <w:spacing w:val="-2"/>
          <w:lang w:val="es-ES"/>
        </w:rPr>
        <w:softHyphen/>
        <w:t>ma</w:t>
      </w:r>
      <w:r w:rsidRPr="001C68A2">
        <w:rPr>
          <w:rFonts w:ascii="LitNusx" w:hAnsi="LitNusx"/>
          <w:spacing w:val="-2"/>
          <w:lang w:val="es-ES"/>
        </w:rPr>
        <w:softHyphen/>
        <w:t>va</w:t>
      </w:r>
      <w:r w:rsidRPr="001C68A2">
        <w:rPr>
          <w:rFonts w:ascii="LitNusx" w:hAnsi="LitNusx"/>
          <w:spacing w:val="-2"/>
          <w:lang w:val="es-ES"/>
        </w:rPr>
        <w:softHyphen/>
        <w:t>li pe</w:t>
      </w:r>
      <w:r w:rsidRPr="001C68A2">
        <w:rPr>
          <w:rFonts w:ascii="LitNusx" w:hAnsi="LitNusx"/>
          <w:spacing w:val="-2"/>
          <w:lang w:val="es-ES"/>
        </w:rPr>
        <w:softHyphen/>
        <w:t>ri</w:t>
      </w:r>
      <w:r w:rsidRPr="001C68A2">
        <w:rPr>
          <w:rFonts w:ascii="LitNusx" w:hAnsi="LitNusx"/>
          <w:spacing w:val="-2"/>
          <w:lang w:val="es-ES"/>
        </w:rPr>
        <w:softHyphen/>
        <w:t>o</w:t>
      </w:r>
      <w:r w:rsidRPr="001C68A2">
        <w:rPr>
          <w:rFonts w:ascii="LitNusx" w:hAnsi="LitNusx"/>
          <w:spacing w:val="-2"/>
          <w:lang w:val="es-ES"/>
        </w:rPr>
        <w:softHyphen/>
        <w:t>dis sa</w:t>
      </w:r>
      <w:r w:rsidRPr="001C68A2">
        <w:rPr>
          <w:rFonts w:ascii="LitNusx" w:hAnsi="LitNusx"/>
          <w:spacing w:val="-2"/>
          <w:lang w:val="es-ES"/>
        </w:rPr>
        <w:softHyphen/>
        <w:t>fi</w:t>
      </w:r>
      <w:r w:rsidRPr="001C68A2">
        <w:rPr>
          <w:rFonts w:ascii="LitNusx" w:hAnsi="LitNusx"/>
          <w:spacing w:val="-2"/>
          <w:lang w:val="es-ES"/>
        </w:rPr>
        <w:softHyphen/>
        <w:t>nan</w:t>
      </w:r>
      <w:r w:rsidRPr="001C68A2">
        <w:rPr>
          <w:rFonts w:ascii="LitNusx" w:hAnsi="LitNusx"/>
          <w:spacing w:val="-2"/>
          <w:lang w:val="es-ES"/>
        </w:rPr>
        <w:softHyphen/>
        <w:t>so-eko</w:t>
      </w:r>
      <w:r w:rsidRPr="001C68A2">
        <w:rPr>
          <w:rFonts w:ascii="LitNusx" w:hAnsi="LitNusx"/>
          <w:spacing w:val="-2"/>
          <w:lang w:val="es-ES"/>
        </w:rPr>
        <w:softHyphen/>
        <w:t>no</w:t>
      </w:r>
      <w:r w:rsidRPr="001C68A2">
        <w:rPr>
          <w:rFonts w:ascii="LitNusx" w:hAnsi="LitNusx"/>
          <w:spacing w:val="-2"/>
          <w:lang w:val="es-ES"/>
        </w:rPr>
        <w:softHyphen/>
        <w:t>mi</w:t>
      </w:r>
      <w:r w:rsidRPr="001C68A2">
        <w:rPr>
          <w:rFonts w:ascii="LitNusx" w:hAnsi="LitNusx"/>
          <w:spacing w:val="-2"/>
          <w:lang w:val="es-ES"/>
        </w:rPr>
        <w:softHyphen/>
        <w:t>ku</w:t>
      </w:r>
      <w:r w:rsidRPr="001C68A2">
        <w:rPr>
          <w:rFonts w:ascii="LitNusx" w:hAnsi="LitNusx"/>
          <w:spacing w:val="-2"/>
          <w:lang w:val="es-ES"/>
        </w:rPr>
        <w:softHyphen/>
        <w:t>ri prob</w:t>
      </w:r>
      <w:r w:rsidRPr="001C68A2">
        <w:rPr>
          <w:rFonts w:ascii="LitNusx" w:hAnsi="LitNusx"/>
          <w:spacing w:val="-2"/>
          <w:lang w:val="es-ES"/>
        </w:rPr>
        <w:softHyphen/>
        <w:t>le</w:t>
      </w:r>
      <w:r w:rsidRPr="001C68A2">
        <w:rPr>
          <w:rFonts w:ascii="LitNusx" w:hAnsi="LitNusx"/>
          <w:spacing w:val="-2"/>
          <w:lang w:val="es-ES"/>
        </w:rPr>
        <w:softHyphen/>
        <w:t>me</w:t>
      </w:r>
      <w:r w:rsidRPr="001C68A2">
        <w:rPr>
          <w:rFonts w:ascii="LitNusx" w:hAnsi="LitNusx"/>
          <w:spacing w:val="-2"/>
          <w:lang w:val="es-ES"/>
        </w:rPr>
        <w:softHyphen/>
        <w:t>bi sa</w:t>
      </w:r>
      <w:r w:rsidRPr="001C68A2">
        <w:rPr>
          <w:rFonts w:ascii="LitNusx" w:hAnsi="LitNusx"/>
          <w:spacing w:val="-2"/>
          <w:lang w:val="es-ES"/>
        </w:rPr>
        <w:softHyphen/>
        <w:t>qar</w:t>
      </w:r>
      <w:r w:rsidRPr="001C68A2">
        <w:rPr>
          <w:rFonts w:ascii="LitNusx" w:hAnsi="LitNusx"/>
          <w:spacing w:val="-2"/>
          <w:lang w:val="es-ES"/>
        </w:rPr>
        <w:softHyphen/>
        <w:t>Tve</w:t>
      </w:r>
      <w:r w:rsidRPr="001C68A2">
        <w:rPr>
          <w:rFonts w:ascii="LitNusx" w:hAnsi="LitNusx"/>
          <w:spacing w:val="-2"/>
          <w:lang w:val="es-ES"/>
        </w:rPr>
        <w:softHyphen/>
        <w:t>lo</w:t>
      </w:r>
      <w:r w:rsidRPr="001C68A2">
        <w:rPr>
          <w:rFonts w:ascii="LitNusx" w:hAnsi="LitNusx"/>
          <w:spacing w:val="-2"/>
          <w:lang w:val="es-ES"/>
        </w:rPr>
        <w:softHyphen/>
        <w:t xml:space="preserve">Si”. t.6, Tb., fski, 2000; </w:t>
      </w:r>
      <w:r w:rsidRPr="001C68A2">
        <w:rPr>
          <w:rFonts w:ascii="LitNusx" w:hAnsi="LitNusx"/>
          <w:b/>
          <w:spacing w:val="-2"/>
          <w:lang w:val="es-ES"/>
        </w:rPr>
        <w:t>mes</w:t>
      </w:r>
      <w:r w:rsidRPr="001C68A2">
        <w:rPr>
          <w:rFonts w:ascii="LitNusx" w:hAnsi="LitNusx"/>
          <w:b/>
          <w:spacing w:val="-2"/>
          <w:lang w:val="es-ES"/>
        </w:rPr>
        <w:softHyphen/>
        <w:t>xia i., ba</w:t>
      </w:r>
      <w:r w:rsidRPr="001C68A2">
        <w:rPr>
          <w:rFonts w:ascii="LitNusx" w:hAnsi="LitNusx"/>
          <w:b/>
          <w:spacing w:val="-2"/>
          <w:lang w:val="es-ES"/>
        </w:rPr>
        <w:softHyphen/>
        <w:t>sa</w:t>
      </w:r>
      <w:r w:rsidRPr="001C68A2">
        <w:rPr>
          <w:rFonts w:ascii="LitNusx" w:hAnsi="LitNusx"/>
          <w:b/>
          <w:spacing w:val="-2"/>
          <w:lang w:val="es-ES"/>
        </w:rPr>
        <w:softHyphen/>
        <w:t>ria r</w:t>
      </w:r>
      <w:r w:rsidRPr="001C68A2">
        <w:rPr>
          <w:rFonts w:ascii="LitNusx" w:hAnsi="LitNusx"/>
          <w:spacing w:val="-2"/>
          <w:lang w:val="es-ES"/>
        </w:rPr>
        <w:t>.</w:t>
      </w:r>
      <w:r w:rsidRPr="001D6790">
        <w:rPr>
          <w:rFonts w:ascii="LitNusx" w:hAnsi="LitNusx"/>
          <w:lang w:val="es-ES"/>
        </w:rPr>
        <w:t xml:space="preserve">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sa</w:t>
      </w:r>
      <w:r>
        <w:rPr>
          <w:rFonts w:ascii="LitNusx" w:hAnsi="LitNusx"/>
          <w:lang w:val="es-ES"/>
        </w:rPr>
        <w:softHyphen/>
      </w:r>
      <w:r w:rsidRPr="001D6790">
        <w:rPr>
          <w:rFonts w:ascii="LitNusx" w:hAnsi="LitNusx"/>
          <w:lang w:val="es-ES"/>
        </w:rPr>
        <w:t>ga</w:t>
      </w:r>
      <w:r>
        <w:rPr>
          <w:rFonts w:ascii="LitNusx" w:hAnsi="LitNusx"/>
          <w:lang w:val="es-ES"/>
        </w:rPr>
        <w:softHyphen/>
      </w:r>
      <w:r w:rsidRPr="001D6790">
        <w:rPr>
          <w:rFonts w:ascii="LitNusx" w:hAnsi="LitNusx"/>
          <w:lang w:val="es-ES"/>
        </w:rPr>
        <w:t>da</w:t>
      </w:r>
      <w:r>
        <w:rPr>
          <w:rFonts w:ascii="LitNusx" w:hAnsi="LitNusx"/>
          <w:lang w:val="es-ES"/>
        </w:rPr>
        <w:softHyphen/>
      </w:r>
      <w:r w:rsidRPr="001D6790">
        <w:rPr>
          <w:rFonts w:ascii="LitNusx" w:hAnsi="LitNusx"/>
          <w:lang w:val="es-ES"/>
        </w:rPr>
        <w:t>sa</w:t>
      </w:r>
      <w:r>
        <w:rPr>
          <w:rFonts w:ascii="LitNusx" w:hAnsi="LitNusx"/>
          <w:lang w:val="es-ES"/>
        </w:rPr>
        <w:softHyphen/>
      </w:r>
      <w:r w:rsidRPr="001D6790">
        <w:rPr>
          <w:rFonts w:ascii="LitNusx" w:hAnsi="LitNusx"/>
          <w:lang w:val="es-ES"/>
        </w:rPr>
        <w:t>xa</w:t>
      </w:r>
      <w:r>
        <w:rPr>
          <w:rFonts w:ascii="LitNusx" w:hAnsi="LitNusx"/>
          <w:lang w:val="es-ES"/>
        </w:rPr>
        <w:softHyphen/>
      </w:r>
      <w:r w:rsidRPr="001D6790">
        <w:rPr>
          <w:rFonts w:ascii="LitNusx" w:hAnsi="LitNusx"/>
          <w:lang w:val="es-ES"/>
        </w:rPr>
        <w:t>do sis</w:t>
      </w:r>
      <w:r>
        <w:rPr>
          <w:rFonts w:ascii="LitNusx" w:hAnsi="LitNusx"/>
          <w:lang w:val="es-ES"/>
        </w:rPr>
        <w:softHyphen/>
      </w:r>
      <w:r w:rsidRPr="001D6790">
        <w:rPr>
          <w:rFonts w:ascii="LitNusx" w:hAnsi="LitNusx"/>
          <w:lang w:val="es-ES"/>
        </w:rPr>
        <w:t>te</w:t>
      </w:r>
      <w:r>
        <w:rPr>
          <w:rFonts w:ascii="LitNusx" w:hAnsi="LitNusx"/>
          <w:lang w:val="es-ES"/>
        </w:rPr>
        <w:softHyphen/>
      </w:r>
      <w:r w:rsidRPr="001D6790">
        <w:rPr>
          <w:rFonts w:ascii="LitNusx" w:hAnsi="LitNusx"/>
          <w:lang w:val="es-ES"/>
        </w:rPr>
        <w:t>mis srul</w:t>
      </w:r>
      <w:r>
        <w:rPr>
          <w:rFonts w:ascii="LitNusx" w:hAnsi="LitNusx"/>
          <w:lang w:val="es-ES"/>
        </w:rPr>
        <w:softHyphen/>
      </w:r>
      <w:r w:rsidRPr="001D6790">
        <w:rPr>
          <w:rFonts w:ascii="LitNusx" w:hAnsi="LitNusx"/>
          <w:lang w:val="es-ES"/>
        </w:rPr>
        <w:t>yo</w:t>
      </w:r>
      <w:r>
        <w:rPr>
          <w:rFonts w:ascii="LitNusx" w:hAnsi="LitNusx"/>
          <w:lang w:val="es-ES"/>
        </w:rPr>
        <w:softHyphen/>
      </w:r>
      <w:r w:rsidRPr="001D6790">
        <w:rPr>
          <w:rFonts w:ascii="LitNusx" w:hAnsi="LitNusx"/>
          <w:lang w:val="es-ES"/>
        </w:rPr>
        <w:t>fis sa</w:t>
      </w:r>
      <w:r>
        <w:rPr>
          <w:rFonts w:ascii="LitNusx" w:hAnsi="LitNusx"/>
          <w:lang w:val="es-ES"/>
        </w:rPr>
        <w:softHyphen/>
      </w:r>
      <w:r w:rsidRPr="001D6790">
        <w:rPr>
          <w:rFonts w:ascii="LitNusx" w:hAnsi="LitNusx"/>
          <w:lang w:val="es-ES"/>
        </w:rPr>
        <w:t>kiT</w:t>
      </w:r>
      <w:r>
        <w:rPr>
          <w:rFonts w:ascii="LitNusx" w:hAnsi="LitNusx"/>
          <w:lang w:val="es-ES"/>
        </w:rPr>
        <w:softHyphen/>
      </w:r>
      <w:r w:rsidRPr="001D6790">
        <w:rPr>
          <w:rFonts w:ascii="LitNusx" w:hAnsi="LitNusx"/>
          <w:lang w:val="es-ES"/>
        </w:rPr>
        <w:t>xe</w:t>
      </w:r>
      <w:r>
        <w:rPr>
          <w:rFonts w:ascii="LitNusx" w:hAnsi="LitNusx"/>
          <w:lang w:val="es-ES"/>
        </w:rPr>
        <w:softHyphen/>
      </w:r>
      <w:r w:rsidRPr="001D6790">
        <w:rPr>
          <w:rFonts w:ascii="LitNusx" w:hAnsi="LitNusx"/>
          <w:lang w:val="es-ES"/>
        </w:rPr>
        <w:t>bi, Tb., fski, 2001.</w:t>
      </w:r>
    </w:p>
  </w:footnote>
  <w:footnote w:id="27">
    <w:p w:rsidR="00D46116" w:rsidRDefault="00D46116" w:rsidP="003B1C1B">
      <w:pPr>
        <w:pStyle w:val="FootnoteText"/>
        <w:ind w:firstLine="360"/>
        <w:jc w:val="both"/>
      </w:pPr>
      <w:r w:rsidRPr="001D6790">
        <w:rPr>
          <w:rStyle w:val="FootnoteReference"/>
        </w:rPr>
        <w:footnoteRef/>
      </w:r>
      <w:r w:rsidRPr="001D6790">
        <w:rPr>
          <w:lang w:val="es-ES"/>
        </w:rPr>
        <w:t xml:space="preserve"> </w:t>
      </w:r>
      <w:r w:rsidRPr="001D6790">
        <w:rPr>
          <w:rFonts w:ascii="LitNusx" w:hAnsi="LitNusx"/>
          <w:b/>
          <w:lang w:val="es-ES"/>
        </w:rPr>
        <w:t>Cik</w:t>
      </w:r>
      <w:r>
        <w:rPr>
          <w:rFonts w:ascii="LitNusx" w:hAnsi="LitNusx"/>
          <w:b/>
          <w:lang w:val="es-ES"/>
        </w:rPr>
        <w:softHyphen/>
      </w:r>
      <w:r w:rsidRPr="001D6790">
        <w:rPr>
          <w:rFonts w:ascii="LitNusx" w:hAnsi="LitNusx"/>
          <w:b/>
          <w:lang w:val="es-ES"/>
        </w:rPr>
        <w:t>va</w:t>
      </w:r>
      <w:r>
        <w:rPr>
          <w:rFonts w:ascii="LitNusx" w:hAnsi="LitNusx"/>
          <w:b/>
          <w:lang w:val="es-ES"/>
        </w:rPr>
        <w:softHyphen/>
      </w:r>
      <w:r w:rsidRPr="001D6790">
        <w:rPr>
          <w:rFonts w:ascii="LitNusx" w:hAnsi="LitNusx"/>
          <w:b/>
          <w:lang w:val="es-ES"/>
        </w:rPr>
        <w:t>i</w:t>
      </w:r>
      <w:r>
        <w:rPr>
          <w:rFonts w:ascii="LitNusx" w:hAnsi="LitNusx"/>
          <w:b/>
          <w:lang w:val="es-ES"/>
        </w:rPr>
        <w:softHyphen/>
      </w:r>
      <w:r w:rsidRPr="001D6790">
        <w:rPr>
          <w:rFonts w:ascii="LitNusx" w:hAnsi="LitNusx"/>
          <w:b/>
          <w:lang w:val="es-ES"/>
        </w:rPr>
        <w:t>Ze T.</w:t>
      </w:r>
      <w:r w:rsidRPr="001D6790">
        <w:rPr>
          <w:rFonts w:ascii="LitNusx" w:hAnsi="LitNusx"/>
          <w:lang w:val="es-ES"/>
        </w:rPr>
        <w:t xml:space="preserve">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axa</w:t>
      </w:r>
      <w:r>
        <w:rPr>
          <w:rFonts w:ascii="LitNusx" w:hAnsi="LitNusx"/>
          <w:lang w:val="es-ES"/>
        </w:rPr>
        <w:softHyphen/>
      </w:r>
      <w:r w:rsidRPr="001D6790">
        <w:rPr>
          <w:rFonts w:ascii="LitNusx" w:hAnsi="LitNusx"/>
          <w:lang w:val="es-ES"/>
        </w:rPr>
        <w:t>li pa</w:t>
      </w:r>
      <w:r>
        <w:rPr>
          <w:rFonts w:ascii="LitNusx" w:hAnsi="LitNusx"/>
          <w:lang w:val="es-ES"/>
        </w:rPr>
        <w:softHyphen/>
      </w:r>
      <w:r w:rsidRPr="001D6790">
        <w:rPr>
          <w:rFonts w:ascii="LitNusx" w:hAnsi="LitNusx"/>
          <w:lang w:val="es-ES"/>
        </w:rPr>
        <w:t>ra</w:t>
      </w:r>
      <w:r>
        <w:rPr>
          <w:rFonts w:ascii="LitNusx" w:hAnsi="LitNusx"/>
          <w:lang w:val="es-ES"/>
        </w:rPr>
        <w:softHyphen/>
      </w:r>
      <w:r w:rsidRPr="001D6790">
        <w:rPr>
          <w:rFonts w:ascii="LitNusx" w:hAnsi="LitNusx"/>
          <w:lang w:val="es-ES"/>
        </w:rPr>
        <w:t>dig</w:t>
      </w:r>
      <w:r>
        <w:rPr>
          <w:rFonts w:ascii="LitNusx" w:hAnsi="LitNusx"/>
          <w:lang w:val="es-ES"/>
        </w:rPr>
        <w:softHyphen/>
      </w:r>
      <w:r w:rsidRPr="001D6790">
        <w:rPr>
          <w:rFonts w:ascii="LitNusx" w:hAnsi="LitNusx"/>
          <w:lang w:val="es-ES"/>
        </w:rPr>
        <w:t>ma: mdgra</w:t>
      </w:r>
      <w:r>
        <w:rPr>
          <w:rFonts w:ascii="LitNusx" w:hAnsi="LitNusx"/>
          <w:lang w:val="es-ES"/>
        </w:rPr>
        <w:softHyphen/>
      </w:r>
      <w:r w:rsidRPr="001D6790">
        <w:rPr>
          <w:rFonts w:ascii="LitNusx" w:hAnsi="LitNusx"/>
          <w:lang w:val="es-ES"/>
        </w:rPr>
        <w:t>di da usaf</w:t>
      </w:r>
      <w:r>
        <w:rPr>
          <w:rFonts w:ascii="LitNusx" w:hAnsi="LitNusx"/>
          <w:lang w:val="es-ES"/>
        </w:rPr>
        <w:softHyphen/>
      </w:r>
      <w:r w:rsidRPr="001D6790">
        <w:rPr>
          <w:rFonts w:ascii="LitNusx" w:hAnsi="LitNusx"/>
          <w:lang w:val="es-ES"/>
        </w:rPr>
        <w:t>rTxo gan</w:t>
      </w:r>
      <w:r>
        <w:rPr>
          <w:rFonts w:ascii="LitNusx" w:hAnsi="LitNusx"/>
          <w:lang w:val="es-ES"/>
        </w:rPr>
        <w:softHyphen/>
      </w:r>
      <w:r w:rsidRPr="001D6790">
        <w:rPr>
          <w:rFonts w:ascii="LitNusx" w:hAnsi="LitNusx"/>
          <w:lang w:val="es-ES"/>
        </w:rPr>
        <w:t>vi</w:t>
      </w:r>
      <w:r>
        <w:rPr>
          <w:rFonts w:ascii="LitNusx" w:hAnsi="LitNusx"/>
          <w:lang w:val="es-ES"/>
        </w:rPr>
        <w:softHyphen/>
      </w:r>
      <w:r w:rsidRPr="001D6790">
        <w:rPr>
          <w:rFonts w:ascii="LitNusx" w:hAnsi="LitNusx"/>
          <w:lang w:val="es-ES"/>
        </w:rPr>
        <w:t>Ta</w:t>
      </w:r>
      <w:r>
        <w:rPr>
          <w:rFonts w:ascii="LitNusx" w:hAnsi="LitNusx"/>
          <w:lang w:val="es-ES"/>
        </w:rPr>
        <w:softHyphen/>
      </w:r>
      <w:r w:rsidRPr="001D6790">
        <w:rPr>
          <w:rFonts w:ascii="LitNusx" w:hAnsi="LitNusx"/>
          <w:lang w:val="es-ES"/>
        </w:rPr>
        <w:t>re</w:t>
      </w:r>
      <w:r>
        <w:rPr>
          <w:rFonts w:ascii="LitNusx" w:hAnsi="LitNusx"/>
          <w:lang w:val="es-ES"/>
        </w:rPr>
        <w:softHyphen/>
      </w:r>
      <w:r w:rsidRPr="001D6790">
        <w:rPr>
          <w:rFonts w:ascii="LitNusx" w:hAnsi="LitNusx"/>
          <w:lang w:val="es-ES"/>
        </w:rPr>
        <w:t>bis stra</w:t>
      </w:r>
      <w:r>
        <w:rPr>
          <w:rFonts w:ascii="LitNusx" w:hAnsi="LitNusx"/>
          <w:lang w:val="es-ES"/>
        </w:rPr>
        <w:softHyphen/>
      </w:r>
      <w:r w:rsidRPr="001D6790">
        <w:rPr>
          <w:rFonts w:ascii="LitNusx" w:hAnsi="LitNusx"/>
          <w:lang w:val="es-ES"/>
        </w:rPr>
        <w:t>te</w:t>
      </w:r>
      <w:r>
        <w:rPr>
          <w:rFonts w:ascii="LitNusx" w:hAnsi="LitNusx"/>
          <w:lang w:val="es-ES"/>
        </w:rPr>
        <w:softHyphen/>
      </w:r>
      <w:r w:rsidRPr="001D6790">
        <w:rPr>
          <w:rFonts w:ascii="LitNusx" w:hAnsi="LitNusx"/>
          <w:lang w:val="es-ES"/>
        </w:rPr>
        <w:t>gia</w:t>
      </w:r>
      <w:r w:rsidRPr="001D6790">
        <w:rPr>
          <w:rFonts w:ascii="Sylfaen" w:hAnsi="Sylfaen"/>
          <w:lang w:val="es-ES"/>
        </w:rPr>
        <w:t xml:space="preserve"> XX1</w:t>
      </w:r>
      <w:r w:rsidRPr="001D6790">
        <w:rPr>
          <w:rFonts w:ascii="LitNusx" w:hAnsi="LitNusx"/>
          <w:lang w:val="es-ES"/>
        </w:rPr>
        <w:t xml:space="preserve"> sa</w:t>
      </w:r>
      <w:r>
        <w:rPr>
          <w:rFonts w:ascii="LitNusx" w:hAnsi="LitNusx"/>
          <w:lang w:val="es-ES"/>
        </w:rPr>
        <w:softHyphen/>
      </w:r>
      <w:r w:rsidRPr="001D6790">
        <w:rPr>
          <w:rFonts w:ascii="LitNusx" w:hAnsi="LitNusx"/>
          <w:lang w:val="es-ES"/>
        </w:rPr>
        <w:t>u</w:t>
      </w:r>
      <w:r>
        <w:rPr>
          <w:rFonts w:ascii="LitNusx" w:hAnsi="LitNusx"/>
          <w:lang w:val="es-ES"/>
        </w:rPr>
        <w:softHyphen/>
      </w:r>
      <w:r w:rsidRPr="001D6790">
        <w:rPr>
          <w:rFonts w:ascii="LitNusx" w:hAnsi="LitNusx"/>
          <w:lang w:val="es-ES"/>
        </w:rPr>
        <w:t>ku</w:t>
      </w:r>
      <w:r>
        <w:rPr>
          <w:rFonts w:ascii="LitNusx" w:hAnsi="LitNusx"/>
          <w:lang w:val="es-ES"/>
        </w:rPr>
        <w:softHyphen/>
      </w:r>
      <w:r w:rsidRPr="001D6790">
        <w:rPr>
          <w:rFonts w:ascii="LitNusx" w:hAnsi="LitNusx"/>
          <w:lang w:val="es-ES"/>
        </w:rPr>
        <w:t>ni</w:t>
      </w:r>
      <w:r>
        <w:rPr>
          <w:rFonts w:ascii="LitNusx" w:hAnsi="LitNusx"/>
          <w:lang w:val="es-ES"/>
        </w:rPr>
        <w:softHyphen/>
      </w:r>
      <w:r w:rsidRPr="001D6790">
        <w:rPr>
          <w:rFonts w:ascii="LitNusx" w:hAnsi="LitNusx"/>
          <w:lang w:val="es-ES"/>
        </w:rPr>
        <w:t>saT</w:t>
      </w:r>
      <w:r>
        <w:rPr>
          <w:rFonts w:ascii="LitNusx" w:hAnsi="LitNusx"/>
          <w:lang w:val="es-ES"/>
        </w:rPr>
        <w:softHyphen/>
        <w:t>vis.</w:t>
      </w:r>
      <w:r w:rsidRPr="001D6790">
        <w:rPr>
          <w:rFonts w:ascii="LitNusx" w:hAnsi="LitNusx"/>
          <w:lang w:val="es-ES"/>
        </w:rPr>
        <w:t xml:space="preserve"> sa</w:t>
      </w:r>
      <w:r>
        <w:rPr>
          <w:rFonts w:ascii="LitNusx" w:hAnsi="LitNusx"/>
          <w:lang w:val="es-ES"/>
        </w:rPr>
        <w:softHyphen/>
      </w:r>
      <w:r w:rsidRPr="001D6790">
        <w:rPr>
          <w:rFonts w:ascii="LitNusx" w:hAnsi="LitNusx"/>
          <w:lang w:val="es-ES"/>
        </w:rPr>
        <w:t>mec</w:t>
      </w:r>
      <w:r>
        <w:rPr>
          <w:rFonts w:ascii="LitNusx" w:hAnsi="LitNusx"/>
          <w:lang w:val="es-ES"/>
        </w:rPr>
        <w:softHyphen/>
      </w:r>
      <w:r w:rsidRPr="001D6790">
        <w:rPr>
          <w:rFonts w:ascii="LitNusx" w:hAnsi="LitNusx"/>
          <w:lang w:val="es-ES"/>
        </w:rPr>
        <w:t>ni</w:t>
      </w:r>
      <w:r>
        <w:rPr>
          <w:rFonts w:ascii="LitNusx" w:hAnsi="LitNusx"/>
          <w:lang w:val="es-ES"/>
        </w:rPr>
        <w:softHyphen/>
      </w:r>
      <w:r w:rsidRPr="001D6790">
        <w:rPr>
          <w:rFonts w:ascii="LitNusx" w:hAnsi="LitNusx"/>
          <w:lang w:val="es-ES"/>
        </w:rPr>
        <w:t>e</w:t>
      </w:r>
      <w:r>
        <w:rPr>
          <w:rFonts w:ascii="LitNusx" w:hAnsi="LitNusx"/>
          <w:lang w:val="es-ES"/>
        </w:rPr>
        <w:softHyphen/>
      </w:r>
      <w:r w:rsidRPr="001D6790">
        <w:rPr>
          <w:rFonts w:ascii="LitNusx" w:hAnsi="LitNusx"/>
          <w:lang w:val="es-ES"/>
        </w:rPr>
        <w:t>ro kre</w:t>
      </w:r>
      <w:r>
        <w:rPr>
          <w:rFonts w:ascii="LitNusx" w:hAnsi="LitNusx"/>
          <w:lang w:val="es-ES"/>
        </w:rPr>
        <w:softHyphen/>
      </w:r>
      <w:r w:rsidRPr="001D6790">
        <w:rPr>
          <w:rFonts w:ascii="LitNusx" w:hAnsi="LitNusx"/>
          <w:lang w:val="es-ES"/>
        </w:rPr>
        <w:t>bul</w:t>
      </w:r>
      <w:r>
        <w:rPr>
          <w:rFonts w:ascii="LitNusx" w:hAnsi="LitNusx"/>
          <w:lang w:val="es-ES"/>
        </w:rPr>
        <w:softHyphen/>
      </w:r>
      <w:r w:rsidRPr="001D6790">
        <w:rPr>
          <w:rFonts w:ascii="LitNusx" w:hAnsi="LitNusx"/>
          <w:lang w:val="es-ES"/>
        </w:rPr>
        <w:t>Si “sa</w:t>
      </w:r>
      <w:r>
        <w:rPr>
          <w:rFonts w:ascii="LitNusx" w:hAnsi="LitNusx"/>
          <w:lang w:val="es-ES"/>
        </w:rPr>
        <w:softHyphen/>
      </w:r>
      <w:r w:rsidRPr="001D6790">
        <w:rPr>
          <w:rFonts w:ascii="LitNusx" w:hAnsi="LitNusx"/>
          <w:lang w:val="es-ES"/>
        </w:rPr>
        <w:t>baz</w:t>
      </w:r>
      <w:r>
        <w:rPr>
          <w:rFonts w:ascii="LitNusx" w:hAnsi="LitNusx"/>
          <w:lang w:val="es-ES"/>
        </w:rPr>
        <w:softHyphen/>
      </w:r>
      <w:r w:rsidRPr="001D6790">
        <w:rPr>
          <w:rFonts w:ascii="LitNusx" w:hAnsi="LitNusx"/>
          <w:lang w:val="es-ES"/>
        </w:rPr>
        <w:t>ro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kis for</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re</w:t>
      </w:r>
      <w:r>
        <w:rPr>
          <w:rFonts w:ascii="LitNusx" w:hAnsi="LitNusx"/>
          <w:lang w:val="es-ES"/>
        </w:rPr>
        <w:softHyphen/>
      </w:r>
      <w:r w:rsidRPr="001D6790">
        <w:rPr>
          <w:rFonts w:ascii="LitNusx" w:hAnsi="LitNusx"/>
          <w:lang w:val="es-ES"/>
        </w:rPr>
        <w:t>bi</w:t>
      </w:r>
      <w:r>
        <w:rPr>
          <w:rFonts w:ascii="LitNusx" w:hAnsi="LitNusx"/>
          <w:lang w:val="es-ES"/>
        </w:rPr>
        <w:softHyphen/>
      </w:r>
      <w:r w:rsidRPr="001D6790">
        <w:rPr>
          <w:rFonts w:ascii="LitNusx" w:hAnsi="LitNusx"/>
          <w:lang w:val="es-ES"/>
        </w:rPr>
        <w:t>sa da fun</w:t>
      </w:r>
      <w:r>
        <w:rPr>
          <w:rFonts w:ascii="LitNusx" w:hAnsi="LitNusx"/>
          <w:lang w:val="es-ES"/>
        </w:rPr>
        <w:softHyphen/>
      </w:r>
      <w:r w:rsidRPr="001D6790">
        <w:rPr>
          <w:rFonts w:ascii="LitNusx" w:hAnsi="LitNusx"/>
          <w:lang w:val="es-ES"/>
        </w:rPr>
        <w:t>qci</w:t>
      </w:r>
      <w:r>
        <w:rPr>
          <w:rFonts w:ascii="LitNusx" w:hAnsi="LitNusx"/>
          <w:lang w:val="es-ES"/>
        </w:rPr>
        <w:softHyphen/>
      </w:r>
      <w:r w:rsidRPr="001D6790">
        <w:rPr>
          <w:rFonts w:ascii="LitNusx" w:hAnsi="LitNusx"/>
          <w:lang w:val="es-ES"/>
        </w:rPr>
        <w:t>o</w:t>
      </w:r>
      <w:r>
        <w:rPr>
          <w:rFonts w:ascii="LitNusx" w:hAnsi="LitNusx"/>
          <w:lang w:val="es-ES"/>
        </w:rPr>
        <w:softHyphen/>
      </w:r>
      <w:r w:rsidRPr="001D6790">
        <w:rPr>
          <w:rFonts w:ascii="LitNusx" w:hAnsi="LitNusx"/>
          <w:lang w:val="es-ES"/>
        </w:rPr>
        <w:t>ni</w:t>
      </w:r>
      <w:r>
        <w:rPr>
          <w:rFonts w:ascii="LitNusx" w:hAnsi="LitNusx"/>
          <w:lang w:val="es-ES"/>
        </w:rPr>
        <w:softHyphen/>
      </w:r>
      <w:r w:rsidRPr="001D6790">
        <w:rPr>
          <w:rFonts w:ascii="LitNusx" w:hAnsi="LitNusx"/>
          <w:lang w:val="es-ES"/>
        </w:rPr>
        <w:t>re</w:t>
      </w:r>
      <w:r>
        <w:rPr>
          <w:rFonts w:ascii="LitNusx" w:hAnsi="LitNusx"/>
          <w:lang w:val="es-ES"/>
        </w:rPr>
        <w:softHyphen/>
      </w:r>
      <w:r w:rsidRPr="001D6790">
        <w:rPr>
          <w:rFonts w:ascii="LitNusx" w:hAnsi="LitNusx"/>
          <w:lang w:val="es-ES"/>
        </w:rPr>
        <w:t>bis prob</w:t>
      </w:r>
      <w:r>
        <w:rPr>
          <w:rFonts w:ascii="LitNusx" w:hAnsi="LitNusx"/>
          <w:lang w:val="es-ES"/>
        </w:rPr>
        <w:softHyphen/>
      </w:r>
      <w:r w:rsidRPr="001D6790">
        <w:rPr>
          <w:rFonts w:ascii="LitNusx" w:hAnsi="LitNusx"/>
          <w:lang w:val="es-ES"/>
        </w:rPr>
        <w:t>le</w:t>
      </w:r>
      <w:r>
        <w:rPr>
          <w:rFonts w:ascii="LitNusx" w:hAnsi="LitNusx"/>
          <w:lang w:val="es-ES"/>
        </w:rPr>
        <w:softHyphen/>
      </w:r>
      <w:r w:rsidRPr="001D6790">
        <w:rPr>
          <w:rFonts w:ascii="LitNusx" w:hAnsi="LitNusx"/>
          <w:lang w:val="es-ES"/>
        </w:rPr>
        <w:t>me</w:t>
      </w:r>
      <w:r>
        <w:rPr>
          <w:rFonts w:ascii="LitNusx" w:hAnsi="LitNusx"/>
          <w:lang w:val="es-ES"/>
        </w:rPr>
        <w:softHyphen/>
      </w:r>
      <w:r w:rsidRPr="001D6790">
        <w:rPr>
          <w:rFonts w:ascii="LitNusx" w:hAnsi="LitNusx"/>
          <w:lang w:val="es-ES"/>
        </w:rPr>
        <w:t>bi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w:t>
      </w:r>
      <w:r>
        <w:rPr>
          <w:rFonts w:ascii="LitNusx" w:hAnsi="LitNusx"/>
          <w:lang w:val="es-ES"/>
        </w:rPr>
        <w:softHyphen/>
      </w:r>
      <w:r w:rsidRPr="001D6790">
        <w:rPr>
          <w:rFonts w:ascii="LitNusx" w:hAnsi="LitNusx"/>
          <w:lang w:val="es-ES"/>
        </w:rPr>
        <w:t xml:space="preserve">Si,” t.1., Tb., </w:t>
      </w:r>
      <w:r>
        <w:rPr>
          <w:rFonts w:ascii="LitNusx" w:hAnsi="LitNusx"/>
          <w:lang w:val="es-ES"/>
        </w:rPr>
        <w:t>s</w:t>
      </w:r>
      <w:r w:rsidRPr="001D6790">
        <w:rPr>
          <w:rFonts w:ascii="LitNusx" w:hAnsi="LitNusx"/>
          <w:lang w:val="es-ES"/>
        </w:rPr>
        <w:t>es</w:t>
      </w:r>
      <w:r>
        <w:rPr>
          <w:rFonts w:ascii="LitNusx" w:hAnsi="LitNusx"/>
          <w:lang w:val="es-ES"/>
        </w:rPr>
        <w:t>es</w:t>
      </w:r>
      <w:r>
        <w:rPr>
          <w:rFonts w:ascii="LitNusx" w:hAnsi="LitNusx"/>
          <w:lang w:val="es-ES"/>
        </w:rPr>
        <w:softHyphen/>
      </w:r>
      <w:r w:rsidRPr="001D6790">
        <w:rPr>
          <w:rFonts w:ascii="LitNusx" w:hAnsi="LitNusx"/>
          <w:lang w:val="es-ES"/>
        </w:rPr>
        <w:t xml:space="preserve">pski, 1996; </w:t>
      </w:r>
      <w:r w:rsidRPr="001D6790">
        <w:rPr>
          <w:rFonts w:ascii="LitNusx" w:hAnsi="LitNusx"/>
          <w:b/>
          <w:lang w:val="es-ES"/>
        </w:rPr>
        <w:t>pa</w:t>
      </w:r>
      <w:r>
        <w:rPr>
          <w:rFonts w:ascii="LitNusx" w:hAnsi="LitNusx"/>
          <w:b/>
          <w:lang w:val="es-ES"/>
        </w:rPr>
        <w:softHyphen/>
      </w:r>
      <w:r w:rsidRPr="001D6790">
        <w:rPr>
          <w:rFonts w:ascii="LitNusx" w:hAnsi="LitNusx"/>
          <w:b/>
          <w:lang w:val="es-ES"/>
        </w:rPr>
        <w:t>pa</w:t>
      </w:r>
      <w:r>
        <w:rPr>
          <w:rFonts w:ascii="LitNusx" w:hAnsi="LitNusx"/>
          <w:b/>
          <w:lang w:val="es-ES"/>
        </w:rPr>
        <w:softHyphen/>
        <w:t>va v</w:t>
      </w:r>
      <w:r w:rsidRPr="001D6790">
        <w:rPr>
          <w:rFonts w:ascii="LitNusx" w:hAnsi="LitNusx"/>
          <w:lang w:val="es-ES"/>
        </w:rPr>
        <w:t>. pos</w:t>
      </w:r>
      <w:r>
        <w:rPr>
          <w:rFonts w:ascii="LitNusx" w:hAnsi="LitNusx"/>
          <w:lang w:val="es-ES"/>
        </w:rPr>
        <w:softHyphen/>
      </w:r>
      <w:r w:rsidRPr="001D6790">
        <w:rPr>
          <w:rFonts w:ascii="LitNusx" w:hAnsi="LitNusx"/>
          <w:lang w:val="es-ES"/>
        </w:rPr>
        <w:t>tko</w:t>
      </w:r>
      <w:r>
        <w:rPr>
          <w:rFonts w:ascii="LitNusx" w:hAnsi="LitNusx"/>
          <w:lang w:val="es-ES"/>
        </w:rPr>
        <w:softHyphen/>
      </w:r>
      <w:r w:rsidRPr="001D6790">
        <w:rPr>
          <w:rFonts w:ascii="LitNusx" w:hAnsi="LitNusx"/>
          <w:lang w:val="es-ES"/>
        </w:rPr>
        <w:t>mu</w:t>
      </w:r>
      <w:r>
        <w:rPr>
          <w:rFonts w:ascii="LitNusx" w:hAnsi="LitNusx"/>
          <w:lang w:val="es-ES"/>
        </w:rPr>
        <w:softHyphen/>
      </w:r>
      <w:r w:rsidRPr="001D6790">
        <w:rPr>
          <w:rFonts w:ascii="LitNusx" w:hAnsi="LitNusx"/>
          <w:lang w:val="es-ES"/>
        </w:rPr>
        <w:t>nis</w:t>
      </w:r>
      <w:r>
        <w:rPr>
          <w:rFonts w:ascii="LitNusx" w:hAnsi="LitNusx"/>
          <w:lang w:val="es-ES"/>
        </w:rPr>
        <w:softHyphen/>
      </w:r>
      <w:r w:rsidRPr="001D6790">
        <w:rPr>
          <w:rFonts w:ascii="LitNusx" w:hAnsi="LitNusx"/>
          <w:lang w:val="es-ES"/>
        </w:rPr>
        <w:t>tu</w:t>
      </w:r>
      <w:r>
        <w:rPr>
          <w:rFonts w:ascii="LitNusx" w:hAnsi="LitNusx"/>
          <w:lang w:val="es-ES"/>
        </w:rPr>
        <w:softHyphen/>
      </w:r>
      <w:r w:rsidRPr="001D6790">
        <w:rPr>
          <w:rFonts w:ascii="LitNusx" w:hAnsi="LitNusx"/>
          <w:lang w:val="es-ES"/>
        </w:rPr>
        <w:t>ri ka</w:t>
      </w:r>
      <w:r>
        <w:rPr>
          <w:rFonts w:ascii="LitNusx" w:hAnsi="LitNusx"/>
          <w:lang w:val="es-ES"/>
        </w:rPr>
        <w:softHyphen/>
      </w:r>
      <w:r w:rsidRPr="001D6790">
        <w:rPr>
          <w:rFonts w:ascii="LitNusx" w:hAnsi="LitNusx"/>
          <w:lang w:val="es-ES"/>
        </w:rPr>
        <w:t>pi</w:t>
      </w:r>
      <w:r>
        <w:rPr>
          <w:rFonts w:ascii="LitNusx" w:hAnsi="LitNusx"/>
          <w:lang w:val="es-ES"/>
        </w:rPr>
        <w:softHyphen/>
      </w:r>
      <w:r w:rsidRPr="001D6790">
        <w:rPr>
          <w:rFonts w:ascii="LitNusx" w:hAnsi="LitNusx"/>
          <w:lang w:val="es-ES"/>
        </w:rPr>
        <w:t>ta</w:t>
      </w:r>
      <w:r>
        <w:rPr>
          <w:rFonts w:ascii="LitNusx" w:hAnsi="LitNusx"/>
          <w:lang w:val="es-ES"/>
        </w:rPr>
        <w:softHyphen/>
      </w:r>
      <w:r w:rsidRPr="001D6790">
        <w:rPr>
          <w:rFonts w:ascii="LitNusx" w:hAnsi="LitNusx"/>
          <w:lang w:val="es-ES"/>
        </w:rPr>
        <w:t>liz</w:t>
      </w:r>
      <w:r>
        <w:rPr>
          <w:rFonts w:ascii="LitNusx" w:hAnsi="LitNusx"/>
          <w:lang w:val="es-ES"/>
        </w:rPr>
        <w:softHyphen/>
      </w:r>
      <w:r w:rsidRPr="001D6790">
        <w:rPr>
          <w:rFonts w:ascii="LitNusx" w:hAnsi="LitNusx"/>
          <w:lang w:val="es-ES"/>
        </w:rPr>
        <w:t>mis po</w:t>
      </w:r>
      <w:r>
        <w:rPr>
          <w:rFonts w:ascii="LitNusx" w:hAnsi="LitNusx"/>
          <w:lang w:val="es-ES"/>
        </w:rPr>
        <w:softHyphen/>
      </w:r>
      <w:r w:rsidRPr="001D6790">
        <w:rPr>
          <w:rFonts w:ascii="LitNusx" w:hAnsi="LitNusx"/>
          <w:lang w:val="es-ES"/>
        </w:rPr>
        <w:t>li</w:t>
      </w:r>
      <w:r>
        <w:rPr>
          <w:rFonts w:ascii="LitNusx" w:hAnsi="LitNusx"/>
          <w:lang w:val="es-ES"/>
        </w:rPr>
        <w:softHyphen/>
      </w:r>
      <w:r w:rsidRPr="001D6790">
        <w:rPr>
          <w:rFonts w:ascii="LitNusx" w:hAnsi="LitNusx"/>
          <w:lang w:val="es-ES"/>
        </w:rPr>
        <w:t>ti</w:t>
      </w:r>
      <w:r>
        <w:rPr>
          <w:rFonts w:ascii="LitNusx" w:hAnsi="LitNusx"/>
          <w:lang w:val="es-ES"/>
        </w:rPr>
        <w:softHyphen/>
      </w:r>
      <w:r w:rsidRPr="001D6790">
        <w:rPr>
          <w:rFonts w:ascii="LitNusx" w:hAnsi="LitNusx"/>
          <w:lang w:val="es-ES"/>
        </w:rPr>
        <w:t>ku</w:t>
      </w:r>
      <w:r>
        <w:rPr>
          <w:rFonts w:ascii="LitNusx" w:hAnsi="LitNusx"/>
          <w:lang w:val="es-ES"/>
        </w:rPr>
        <w:softHyphen/>
      </w:r>
      <w:r w:rsidRPr="001D6790">
        <w:rPr>
          <w:rFonts w:ascii="LitNusx" w:hAnsi="LitNusx"/>
          <w:lang w:val="es-ES"/>
        </w:rPr>
        <w:t>ri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mia da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t>ka.</w:t>
      </w:r>
      <w:r w:rsidRPr="001D6790">
        <w:rPr>
          <w:rFonts w:ascii="LitNusx" w:hAnsi="LitNusx"/>
          <w:lang w:val="es-ES"/>
        </w:rPr>
        <w:t xml:space="preserve"> Tb., 2002; </w:t>
      </w:r>
      <w:r w:rsidRPr="001D6790">
        <w:rPr>
          <w:rFonts w:ascii="LitNusx" w:hAnsi="LitNusx"/>
          <w:b/>
          <w:lang w:val="es-ES"/>
        </w:rPr>
        <w:t>Wi</w:t>
      </w:r>
      <w:r>
        <w:rPr>
          <w:rFonts w:ascii="LitNusx" w:hAnsi="LitNusx"/>
          <w:b/>
          <w:lang w:val="es-ES"/>
        </w:rPr>
        <w:softHyphen/>
      </w:r>
      <w:r w:rsidRPr="001D6790">
        <w:rPr>
          <w:rFonts w:ascii="LitNusx" w:hAnsi="LitNusx"/>
          <w:b/>
          <w:lang w:val="es-ES"/>
        </w:rPr>
        <w:t>Ta</w:t>
      </w:r>
      <w:r>
        <w:rPr>
          <w:rFonts w:ascii="LitNusx" w:hAnsi="LitNusx"/>
          <w:b/>
          <w:lang w:val="es-ES"/>
        </w:rPr>
        <w:softHyphen/>
      </w:r>
      <w:r w:rsidRPr="001D6790">
        <w:rPr>
          <w:rFonts w:ascii="LitNusx" w:hAnsi="LitNusx"/>
          <w:b/>
          <w:lang w:val="es-ES"/>
        </w:rPr>
        <w:t>na</w:t>
      </w:r>
      <w:r>
        <w:rPr>
          <w:rFonts w:ascii="LitNusx" w:hAnsi="LitNusx"/>
          <w:b/>
          <w:lang w:val="es-ES"/>
        </w:rPr>
        <w:softHyphen/>
      </w:r>
      <w:r w:rsidRPr="001D6790">
        <w:rPr>
          <w:rFonts w:ascii="LitNusx" w:hAnsi="LitNusx"/>
          <w:b/>
          <w:lang w:val="es-ES"/>
        </w:rPr>
        <w:t>va n.</w:t>
      </w:r>
      <w:r w:rsidRPr="001D6790">
        <w:rPr>
          <w:rFonts w:ascii="LitNusx" w:hAnsi="LitNusx"/>
          <w:lang w:val="es-ES"/>
        </w:rPr>
        <w:t xml:space="preserve"> gar</w:t>
      </w:r>
      <w:r>
        <w:rPr>
          <w:rFonts w:ascii="LitNusx" w:hAnsi="LitNusx"/>
          <w:lang w:val="es-ES"/>
        </w:rPr>
        <w:softHyphen/>
      </w:r>
      <w:r w:rsidRPr="001D6790">
        <w:rPr>
          <w:rFonts w:ascii="LitNusx" w:hAnsi="LitNusx"/>
          <w:lang w:val="es-ES"/>
        </w:rPr>
        <w:t>da</w:t>
      </w:r>
      <w:r>
        <w:rPr>
          <w:rFonts w:ascii="LitNusx" w:hAnsi="LitNusx"/>
          <w:lang w:val="es-ES"/>
        </w:rPr>
        <w:softHyphen/>
      </w:r>
      <w:r w:rsidRPr="001D6790">
        <w:rPr>
          <w:rFonts w:ascii="LitNusx" w:hAnsi="LitNusx"/>
          <w:lang w:val="es-ES"/>
        </w:rPr>
        <w:t>ma</w:t>
      </w:r>
      <w:r>
        <w:rPr>
          <w:rFonts w:ascii="LitNusx" w:hAnsi="LitNusx"/>
          <w:lang w:val="es-ES"/>
        </w:rPr>
        <w:softHyphen/>
      </w:r>
      <w:r w:rsidRPr="001D6790">
        <w:rPr>
          <w:rFonts w:ascii="LitNusx" w:hAnsi="LitNusx"/>
          <w:lang w:val="es-ES"/>
        </w:rPr>
        <w:t>va</w:t>
      </w:r>
      <w:r>
        <w:rPr>
          <w:rFonts w:ascii="LitNusx" w:hAnsi="LitNusx"/>
          <w:lang w:val="es-ES"/>
        </w:rPr>
        <w:softHyphen/>
      </w:r>
      <w:r w:rsidRPr="001D6790">
        <w:rPr>
          <w:rFonts w:ascii="LitNusx" w:hAnsi="LitNusx"/>
          <w:lang w:val="es-ES"/>
        </w:rPr>
        <w:t>li pe</w:t>
      </w:r>
      <w:r>
        <w:rPr>
          <w:rFonts w:ascii="LitNusx" w:hAnsi="LitNusx"/>
          <w:lang w:val="es-ES"/>
        </w:rPr>
        <w:softHyphen/>
      </w:r>
      <w:r w:rsidRPr="001D6790">
        <w:rPr>
          <w:rFonts w:ascii="LitNusx" w:hAnsi="LitNusx"/>
          <w:lang w:val="es-ES"/>
        </w:rPr>
        <w:t>ri</w:t>
      </w:r>
      <w:r>
        <w:rPr>
          <w:rFonts w:ascii="LitNusx" w:hAnsi="LitNusx"/>
          <w:lang w:val="es-ES"/>
        </w:rPr>
        <w:softHyphen/>
      </w:r>
      <w:r w:rsidRPr="001D6790">
        <w:rPr>
          <w:rFonts w:ascii="LitNusx" w:hAnsi="LitNusx"/>
          <w:lang w:val="es-ES"/>
        </w:rPr>
        <w:t>o</w:t>
      </w:r>
      <w:r>
        <w:rPr>
          <w:rFonts w:ascii="LitNusx" w:hAnsi="LitNusx"/>
          <w:lang w:val="es-ES"/>
        </w:rPr>
        <w:softHyphen/>
      </w:r>
      <w:r w:rsidRPr="001D6790">
        <w:rPr>
          <w:rFonts w:ascii="LitNusx" w:hAnsi="LitNusx"/>
          <w:lang w:val="es-ES"/>
        </w:rPr>
        <w:t>dis so</w:t>
      </w:r>
      <w:r>
        <w:rPr>
          <w:rFonts w:ascii="LitNusx" w:hAnsi="LitNusx"/>
          <w:lang w:val="es-ES"/>
        </w:rPr>
        <w:softHyphen/>
      </w:r>
      <w:r w:rsidRPr="001D6790">
        <w:rPr>
          <w:rFonts w:ascii="LitNusx" w:hAnsi="LitNusx"/>
          <w:lang w:val="es-ES"/>
        </w:rPr>
        <w:t>ci</w:t>
      </w:r>
      <w:r>
        <w:rPr>
          <w:rFonts w:ascii="LitNusx" w:hAnsi="LitNusx"/>
          <w:lang w:val="es-ES"/>
        </w:rPr>
        <w:softHyphen/>
      </w:r>
      <w:r w:rsidRPr="001D6790">
        <w:rPr>
          <w:rFonts w:ascii="LitNusx" w:hAnsi="LitNusx"/>
          <w:lang w:val="es-ES"/>
        </w:rPr>
        <w:t>a</w:t>
      </w:r>
      <w:r>
        <w:rPr>
          <w:rFonts w:ascii="LitNusx" w:hAnsi="LitNusx"/>
          <w:lang w:val="es-ES"/>
        </w:rPr>
        <w:softHyphen/>
      </w:r>
      <w:r w:rsidRPr="001D6790">
        <w:rPr>
          <w:rFonts w:ascii="LitNusx" w:hAnsi="LitNusx"/>
          <w:lang w:val="es-ES"/>
        </w:rPr>
        <w:t>lur-eko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ku</w:t>
      </w:r>
      <w:r>
        <w:rPr>
          <w:rFonts w:ascii="LitNusx" w:hAnsi="LitNusx"/>
          <w:lang w:val="es-ES"/>
        </w:rPr>
        <w:softHyphen/>
      </w:r>
      <w:r w:rsidRPr="001D6790">
        <w:rPr>
          <w:rFonts w:ascii="LitNusx" w:hAnsi="LitNusx"/>
          <w:lang w:val="es-ES"/>
        </w:rPr>
        <w:t>ri prob</w:t>
      </w:r>
      <w:r>
        <w:rPr>
          <w:rFonts w:ascii="LitNusx" w:hAnsi="LitNusx"/>
          <w:lang w:val="es-ES"/>
        </w:rPr>
        <w:softHyphen/>
      </w:r>
      <w:r w:rsidRPr="001D6790">
        <w:rPr>
          <w:rFonts w:ascii="LitNusx" w:hAnsi="LitNusx"/>
          <w:lang w:val="es-ES"/>
        </w:rPr>
        <w:t>le</w:t>
      </w:r>
      <w:r>
        <w:rPr>
          <w:rFonts w:ascii="LitNusx" w:hAnsi="LitNusx"/>
          <w:lang w:val="es-ES"/>
        </w:rPr>
        <w:softHyphen/>
      </w:r>
      <w:r w:rsidRPr="001D6790">
        <w:rPr>
          <w:rFonts w:ascii="LitNusx" w:hAnsi="LitNusx"/>
          <w:lang w:val="es-ES"/>
        </w:rPr>
        <w:t>me</w:t>
      </w:r>
      <w:r>
        <w:rPr>
          <w:rFonts w:ascii="LitNusx" w:hAnsi="LitNusx"/>
          <w:lang w:val="es-ES"/>
        </w:rPr>
        <w:softHyphen/>
      </w:r>
      <w:r w:rsidRPr="001D6790">
        <w:rPr>
          <w:rFonts w:ascii="LitNusx" w:hAnsi="LitNusx"/>
          <w:lang w:val="es-ES"/>
        </w:rPr>
        <w:t>bi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ku</w:t>
      </w:r>
      <w:r>
        <w:rPr>
          <w:rFonts w:ascii="LitNusx" w:hAnsi="LitNusx"/>
          <w:lang w:val="es-ES"/>
        </w:rPr>
        <w:softHyphen/>
      </w:r>
      <w:r w:rsidRPr="001D6790">
        <w:rPr>
          <w:rFonts w:ascii="LitNusx" w:hAnsi="LitNusx"/>
          <w:lang w:val="es-ES"/>
        </w:rPr>
        <w:t>ri glo</w:t>
      </w:r>
      <w:r>
        <w:rPr>
          <w:rFonts w:ascii="LitNusx" w:hAnsi="LitNusx"/>
          <w:lang w:val="es-ES"/>
        </w:rPr>
        <w:softHyphen/>
      </w:r>
      <w:r w:rsidRPr="001D6790">
        <w:rPr>
          <w:rFonts w:ascii="LitNusx" w:hAnsi="LitNusx"/>
          <w:lang w:val="es-ES"/>
        </w:rPr>
        <w:t>ba</w:t>
      </w:r>
      <w:r>
        <w:rPr>
          <w:rFonts w:ascii="LitNusx" w:hAnsi="LitNusx"/>
          <w:lang w:val="es-ES"/>
        </w:rPr>
        <w:softHyphen/>
      </w:r>
      <w:r w:rsidRPr="001D6790">
        <w:rPr>
          <w:rFonts w:ascii="LitNusx" w:hAnsi="LitNusx"/>
          <w:lang w:val="es-ES"/>
        </w:rPr>
        <w:t>li</w:t>
      </w:r>
      <w:r>
        <w:rPr>
          <w:rFonts w:ascii="LitNusx" w:hAnsi="LitNusx"/>
          <w:lang w:val="es-ES"/>
        </w:rPr>
        <w:softHyphen/>
      </w:r>
      <w:r w:rsidRPr="001D6790">
        <w:rPr>
          <w:rFonts w:ascii="LitNusx" w:hAnsi="LitNusx"/>
          <w:lang w:val="es-ES"/>
        </w:rPr>
        <w:t>za</w:t>
      </w:r>
      <w:r>
        <w:rPr>
          <w:rFonts w:ascii="LitNusx" w:hAnsi="LitNusx"/>
          <w:lang w:val="es-ES"/>
        </w:rPr>
        <w:softHyphen/>
      </w:r>
      <w:r w:rsidRPr="001D6790">
        <w:rPr>
          <w:rFonts w:ascii="LitNusx" w:hAnsi="LitNusx"/>
          <w:lang w:val="es-ES"/>
        </w:rPr>
        <w:t>cia da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ku</w:t>
      </w:r>
      <w:r>
        <w:rPr>
          <w:rFonts w:ascii="LitNusx" w:hAnsi="LitNusx"/>
          <w:lang w:val="es-ES"/>
        </w:rPr>
        <w:softHyphen/>
      </w:r>
      <w:r w:rsidRPr="001D6790">
        <w:rPr>
          <w:rFonts w:ascii="LitNusx" w:hAnsi="LitNusx"/>
          <w:lang w:val="es-ES"/>
        </w:rPr>
        <w:t>ri usaf</w:t>
      </w:r>
      <w:r>
        <w:rPr>
          <w:rFonts w:ascii="LitNusx" w:hAnsi="LitNusx"/>
          <w:lang w:val="es-ES"/>
        </w:rPr>
        <w:softHyphen/>
      </w:r>
      <w:r w:rsidRPr="001D6790">
        <w:rPr>
          <w:rFonts w:ascii="LitNusx" w:hAnsi="LitNusx"/>
          <w:lang w:val="es-ES"/>
        </w:rPr>
        <w:t>rTxo</w:t>
      </w:r>
      <w:r>
        <w:rPr>
          <w:rFonts w:ascii="LitNusx" w:hAnsi="LitNusx"/>
          <w:lang w:val="es-ES"/>
        </w:rPr>
        <w:softHyphen/>
      </w:r>
      <w:r w:rsidRPr="001D6790">
        <w:rPr>
          <w:rFonts w:ascii="LitNusx" w:hAnsi="LitNusx"/>
          <w:lang w:val="es-ES"/>
        </w:rPr>
        <w:t>e</w:t>
      </w:r>
      <w:r>
        <w:rPr>
          <w:rFonts w:ascii="LitNusx" w:hAnsi="LitNusx"/>
          <w:lang w:val="es-ES"/>
        </w:rPr>
        <w:softHyphen/>
        <w:t>ba).</w:t>
      </w:r>
      <w:r w:rsidRPr="001D6790">
        <w:rPr>
          <w:rFonts w:ascii="LitNusx" w:hAnsi="LitNusx"/>
          <w:lang w:val="es-ES"/>
        </w:rPr>
        <w:t xml:space="preserve"> na</w:t>
      </w:r>
      <w:r>
        <w:rPr>
          <w:rFonts w:ascii="LitNusx" w:hAnsi="LitNusx"/>
          <w:lang w:val="es-ES"/>
        </w:rPr>
        <w:softHyphen/>
      </w:r>
      <w:r w:rsidRPr="001D6790">
        <w:rPr>
          <w:rFonts w:ascii="LitNusx" w:hAnsi="LitNusx"/>
          <w:lang w:val="es-ES"/>
        </w:rPr>
        <w:t>wi</w:t>
      </w:r>
      <w:r>
        <w:rPr>
          <w:rFonts w:ascii="LitNusx" w:hAnsi="LitNusx"/>
          <w:lang w:val="es-ES"/>
        </w:rPr>
        <w:softHyphen/>
      </w:r>
      <w:r w:rsidRPr="001D6790">
        <w:rPr>
          <w:rFonts w:ascii="LitNusx" w:hAnsi="LitNusx"/>
          <w:lang w:val="es-ES"/>
        </w:rPr>
        <w:t xml:space="preserve">li 3, Tb., </w:t>
      </w:r>
      <w:r>
        <w:rPr>
          <w:rFonts w:ascii="LitNusx" w:hAnsi="LitNusx"/>
          <w:lang w:val="es-ES"/>
        </w:rPr>
        <w:t>se</w:t>
      </w:r>
      <w:r w:rsidRPr="001D6790">
        <w:rPr>
          <w:rFonts w:ascii="LitNusx" w:hAnsi="LitNusx"/>
          <w:lang w:val="es-ES"/>
        </w:rPr>
        <w:t>ses</w:t>
      </w:r>
      <w:r>
        <w:rPr>
          <w:rFonts w:ascii="LitNusx" w:hAnsi="LitNusx"/>
          <w:lang w:val="es-ES"/>
        </w:rPr>
        <w:softHyphen/>
      </w:r>
      <w:r w:rsidRPr="001D6790">
        <w:rPr>
          <w:rFonts w:ascii="LitNusx" w:hAnsi="LitNusx"/>
          <w:lang w:val="es-ES"/>
        </w:rPr>
        <w:t xml:space="preserve">pski, 2001: </w:t>
      </w:r>
      <w:r w:rsidRPr="001D6790">
        <w:rPr>
          <w:rFonts w:ascii="LitNusx" w:hAnsi="LitNusx"/>
          <w:b/>
          <w:lang w:val="es-ES"/>
        </w:rPr>
        <w:t>kax</w:t>
      </w:r>
      <w:r>
        <w:rPr>
          <w:rFonts w:ascii="LitNusx" w:hAnsi="LitNusx"/>
          <w:b/>
          <w:lang w:val="es-ES"/>
        </w:rPr>
        <w:softHyphen/>
      </w:r>
      <w:r w:rsidRPr="001D6790">
        <w:rPr>
          <w:rFonts w:ascii="LitNusx" w:hAnsi="LitNusx"/>
          <w:b/>
          <w:lang w:val="es-ES"/>
        </w:rPr>
        <w:t>ni</w:t>
      </w:r>
      <w:r>
        <w:rPr>
          <w:rFonts w:ascii="LitNusx" w:hAnsi="LitNusx"/>
          <w:b/>
          <w:lang w:val="es-ES"/>
        </w:rPr>
        <w:softHyphen/>
      </w:r>
      <w:r w:rsidRPr="001D6790">
        <w:rPr>
          <w:rFonts w:ascii="LitNusx" w:hAnsi="LitNusx"/>
          <w:b/>
          <w:lang w:val="es-ES"/>
        </w:rPr>
        <w:t>aS</w:t>
      </w:r>
      <w:r>
        <w:rPr>
          <w:rFonts w:ascii="LitNusx" w:hAnsi="LitNusx"/>
          <w:b/>
          <w:lang w:val="es-ES"/>
        </w:rPr>
        <w:softHyphen/>
      </w:r>
      <w:r w:rsidRPr="001D6790">
        <w:rPr>
          <w:rFonts w:ascii="LitNusx" w:hAnsi="LitNusx"/>
          <w:b/>
          <w:lang w:val="es-ES"/>
        </w:rPr>
        <w:t>vi</w:t>
      </w:r>
      <w:r>
        <w:rPr>
          <w:rFonts w:ascii="LitNusx" w:hAnsi="LitNusx"/>
          <w:b/>
          <w:lang w:val="es-ES"/>
        </w:rPr>
        <w:softHyphen/>
      </w:r>
      <w:r w:rsidRPr="001D6790">
        <w:rPr>
          <w:rFonts w:ascii="LitNusx" w:hAnsi="LitNusx"/>
          <w:b/>
          <w:lang w:val="es-ES"/>
        </w:rPr>
        <w:t>li j</w:t>
      </w:r>
      <w:r w:rsidRPr="001D6790">
        <w:rPr>
          <w:rFonts w:ascii="LitNusx" w:hAnsi="LitNusx"/>
          <w:lang w:val="es-ES"/>
        </w:rPr>
        <w:t>.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ku</w:t>
      </w:r>
      <w:r>
        <w:rPr>
          <w:rFonts w:ascii="LitNusx" w:hAnsi="LitNusx"/>
          <w:lang w:val="es-ES"/>
        </w:rPr>
        <w:softHyphen/>
      </w:r>
      <w:r w:rsidRPr="001D6790">
        <w:rPr>
          <w:rFonts w:ascii="LitNusx" w:hAnsi="LitNusx"/>
          <w:lang w:val="es-ES"/>
        </w:rPr>
        <w:t>ri usaf</w:t>
      </w:r>
      <w:r>
        <w:rPr>
          <w:rFonts w:ascii="LitNusx" w:hAnsi="LitNusx"/>
          <w:lang w:val="es-ES"/>
        </w:rPr>
        <w:softHyphen/>
      </w:r>
      <w:r w:rsidRPr="001D6790">
        <w:rPr>
          <w:rFonts w:ascii="LitNusx" w:hAnsi="LitNusx"/>
          <w:lang w:val="es-ES"/>
        </w:rPr>
        <w:t>rTxo</w:t>
      </w:r>
      <w:r>
        <w:rPr>
          <w:rFonts w:ascii="LitNusx" w:hAnsi="LitNusx"/>
          <w:lang w:val="es-ES"/>
        </w:rPr>
        <w:softHyphen/>
      </w:r>
      <w:r w:rsidRPr="001D6790">
        <w:rPr>
          <w:rFonts w:ascii="LitNusx" w:hAnsi="LitNusx"/>
          <w:lang w:val="es-ES"/>
        </w:rPr>
        <w:t>e</w:t>
      </w:r>
      <w:r>
        <w:rPr>
          <w:rFonts w:ascii="LitNusx" w:hAnsi="LitNusx"/>
          <w:lang w:val="es-ES"/>
        </w:rPr>
        <w:softHyphen/>
      </w:r>
      <w:r w:rsidRPr="001D6790">
        <w:rPr>
          <w:rFonts w:ascii="LitNusx" w:hAnsi="LitNusx"/>
          <w:lang w:val="es-ES"/>
        </w:rPr>
        <w:t>bis prob</w:t>
      </w:r>
      <w:r>
        <w:rPr>
          <w:rFonts w:ascii="LitNusx" w:hAnsi="LitNusx"/>
          <w:lang w:val="es-ES"/>
        </w:rPr>
        <w:softHyphen/>
      </w:r>
      <w:r w:rsidRPr="001D6790">
        <w:rPr>
          <w:rFonts w:ascii="LitNusx" w:hAnsi="LitNusx"/>
          <w:lang w:val="es-ES"/>
        </w:rPr>
        <w:t>le</w:t>
      </w:r>
      <w:r>
        <w:rPr>
          <w:rFonts w:ascii="LitNusx" w:hAnsi="LitNusx"/>
          <w:lang w:val="es-ES"/>
        </w:rPr>
        <w:softHyphen/>
      </w:r>
      <w:r w:rsidRPr="001D6790">
        <w:rPr>
          <w:rFonts w:ascii="LitNusx" w:hAnsi="LitNusx"/>
          <w:lang w:val="es-ES"/>
        </w:rPr>
        <w:t>ma sam</w:t>
      </w:r>
      <w:r>
        <w:rPr>
          <w:rFonts w:ascii="LitNusx" w:hAnsi="LitNusx"/>
          <w:lang w:val="es-ES"/>
        </w:rPr>
        <w:softHyphen/>
      </w:r>
      <w:r w:rsidRPr="001D6790">
        <w:rPr>
          <w:rFonts w:ascii="LitNusx" w:hAnsi="LitNusx"/>
          <w:lang w:val="es-ES"/>
        </w:rPr>
        <w:t>Tav</w:t>
      </w:r>
      <w:r>
        <w:rPr>
          <w:rFonts w:ascii="LitNusx" w:hAnsi="LitNusx"/>
          <w:lang w:val="es-ES"/>
        </w:rPr>
        <w:softHyphen/>
      </w:r>
      <w:r w:rsidRPr="001D6790">
        <w:rPr>
          <w:rFonts w:ascii="LitNusx" w:hAnsi="LitNusx"/>
          <w:lang w:val="es-ES"/>
        </w:rPr>
        <w:t>ro</w:t>
      </w:r>
      <w:r>
        <w:rPr>
          <w:rFonts w:ascii="LitNusx" w:hAnsi="LitNusx"/>
          <w:lang w:val="es-ES"/>
        </w:rPr>
        <w:softHyphen/>
      </w:r>
      <w:r w:rsidRPr="001D6790">
        <w:rPr>
          <w:rFonts w:ascii="LitNusx" w:hAnsi="LitNusx"/>
          <w:lang w:val="es-ES"/>
        </w:rPr>
        <w:t>bo po</w:t>
      </w:r>
      <w:r>
        <w:rPr>
          <w:rFonts w:ascii="LitNusx" w:hAnsi="LitNusx"/>
          <w:lang w:val="es-ES"/>
        </w:rPr>
        <w:softHyphen/>
      </w:r>
      <w:r w:rsidRPr="001D6790">
        <w:rPr>
          <w:rFonts w:ascii="LitNusx" w:hAnsi="LitNusx"/>
          <w:lang w:val="es-ES"/>
        </w:rPr>
        <w:t>li</w:t>
      </w:r>
      <w:r>
        <w:rPr>
          <w:rFonts w:ascii="LitNusx" w:hAnsi="LitNusx"/>
          <w:lang w:val="es-ES"/>
        </w:rPr>
        <w:softHyphen/>
      </w:r>
      <w:r w:rsidRPr="001D6790">
        <w:rPr>
          <w:rFonts w:ascii="LitNusx" w:hAnsi="LitNusx"/>
          <w:lang w:val="es-ES"/>
        </w:rPr>
        <w:t>ti</w:t>
      </w:r>
      <w:r>
        <w:rPr>
          <w:rFonts w:ascii="LitNusx" w:hAnsi="LitNusx"/>
          <w:lang w:val="es-ES"/>
        </w:rPr>
        <w:softHyphen/>
      </w:r>
      <w:r w:rsidRPr="001D6790">
        <w:rPr>
          <w:rFonts w:ascii="LitNusx" w:hAnsi="LitNusx"/>
          <w:lang w:val="es-ES"/>
        </w:rPr>
        <w:t>kis Car</w:t>
      </w:r>
      <w:r>
        <w:rPr>
          <w:rFonts w:ascii="LitNusx" w:hAnsi="LitNusx"/>
          <w:lang w:val="es-ES"/>
        </w:rPr>
        <w:softHyphen/>
      </w:r>
      <w:r w:rsidRPr="001D6790">
        <w:rPr>
          <w:rFonts w:ascii="LitNusx" w:hAnsi="LitNusx"/>
          <w:lang w:val="es-ES"/>
        </w:rPr>
        <w:t>Co</w:t>
      </w:r>
      <w:r>
        <w:rPr>
          <w:rFonts w:ascii="LitNusx" w:hAnsi="LitNusx"/>
          <w:lang w:val="es-ES"/>
        </w:rPr>
        <w:softHyphen/>
      </w:r>
      <w:r w:rsidRPr="001D6790">
        <w:rPr>
          <w:rFonts w:ascii="LitNusx" w:hAnsi="LitNusx"/>
          <w:lang w:val="es-ES"/>
        </w:rPr>
        <w:t>eb</w:t>
      </w:r>
      <w:r>
        <w:rPr>
          <w:rFonts w:ascii="LitNusx" w:hAnsi="LitNusx"/>
          <w:lang w:val="es-ES"/>
        </w:rPr>
        <w:softHyphen/>
        <w:t>Si.</w:t>
      </w:r>
      <w:r w:rsidRPr="001D6790">
        <w:rPr>
          <w:rFonts w:ascii="LitNusx" w:hAnsi="LitNusx"/>
          <w:lang w:val="es-ES"/>
        </w:rPr>
        <w:t xml:space="preserve">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t>ka”, #1-3, 1997</w:t>
      </w:r>
      <w:r w:rsidRPr="001D6790">
        <w:rPr>
          <w:rFonts w:ascii="LitNusx" w:hAnsi="LitNusx"/>
          <w:lang w:val="es-ES"/>
        </w:rPr>
        <w:t xml:space="preserve">; </w:t>
      </w:r>
      <w:r w:rsidRPr="001D6790">
        <w:rPr>
          <w:rFonts w:ascii="LitNusx" w:hAnsi="LitNusx"/>
          <w:b/>
          <w:lang w:val="es-ES"/>
        </w:rPr>
        <w:t>Co</w:t>
      </w:r>
      <w:r>
        <w:rPr>
          <w:rFonts w:ascii="LitNusx" w:hAnsi="LitNusx"/>
          <w:b/>
          <w:lang w:val="es-ES"/>
        </w:rPr>
        <w:softHyphen/>
      </w:r>
      <w:r w:rsidRPr="001D6790">
        <w:rPr>
          <w:rFonts w:ascii="LitNusx" w:hAnsi="LitNusx"/>
          <w:b/>
          <w:lang w:val="es-ES"/>
        </w:rPr>
        <w:t>ma</w:t>
      </w:r>
      <w:r>
        <w:rPr>
          <w:rFonts w:ascii="LitNusx" w:hAnsi="LitNusx"/>
          <w:b/>
          <w:lang w:val="es-ES"/>
        </w:rPr>
        <w:softHyphen/>
      </w:r>
      <w:r w:rsidRPr="001D6790">
        <w:rPr>
          <w:rFonts w:ascii="LitNusx" w:hAnsi="LitNusx"/>
          <w:b/>
          <w:lang w:val="es-ES"/>
        </w:rPr>
        <w:t>xi</w:t>
      </w:r>
      <w:r>
        <w:rPr>
          <w:rFonts w:ascii="LitNusx" w:hAnsi="LitNusx"/>
          <w:b/>
          <w:lang w:val="es-ES"/>
        </w:rPr>
        <w:softHyphen/>
      </w:r>
      <w:r w:rsidRPr="001D6790">
        <w:rPr>
          <w:rFonts w:ascii="LitNusx" w:hAnsi="LitNusx"/>
          <w:b/>
          <w:lang w:val="es-ES"/>
        </w:rPr>
        <w:t>Ze d</w:t>
      </w:r>
      <w:r w:rsidRPr="001D6790">
        <w:rPr>
          <w:rFonts w:ascii="LitNusx" w:hAnsi="LitNusx"/>
          <w:lang w:val="es-ES"/>
        </w:rPr>
        <w:t>.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ener</w:t>
      </w:r>
      <w:r>
        <w:rPr>
          <w:rFonts w:ascii="LitNusx" w:hAnsi="LitNusx"/>
          <w:lang w:val="es-ES"/>
        </w:rPr>
        <w:softHyphen/>
      </w:r>
      <w:r w:rsidRPr="001D6790">
        <w:rPr>
          <w:rFonts w:ascii="LitNusx" w:hAnsi="LitNusx"/>
          <w:lang w:val="es-ES"/>
        </w:rPr>
        <w:t>ge</w:t>
      </w:r>
      <w:r>
        <w:rPr>
          <w:rFonts w:ascii="LitNusx" w:hAnsi="LitNusx"/>
          <w:lang w:val="es-ES"/>
        </w:rPr>
        <w:softHyphen/>
      </w:r>
      <w:r w:rsidRPr="001D6790">
        <w:rPr>
          <w:rFonts w:ascii="LitNusx" w:hAnsi="LitNusx"/>
          <w:lang w:val="es-ES"/>
        </w:rPr>
        <w:t>ti</w:t>
      </w:r>
      <w:r>
        <w:rPr>
          <w:rFonts w:ascii="LitNusx" w:hAnsi="LitNusx"/>
          <w:lang w:val="es-ES"/>
        </w:rPr>
        <w:softHyphen/>
      </w:r>
      <w:r w:rsidRPr="001D6790">
        <w:rPr>
          <w:rFonts w:ascii="LitNusx" w:hAnsi="LitNusx"/>
          <w:lang w:val="es-ES"/>
        </w:rPr>
        <w:t>ku</w:t>
      </w:r>
      <w:r>
        <w:rPr>
          <w:rFonts w:ascii="LitNusx" w:hAnsi="LitNusx"/>
          <w:lang w:val="es-ES"/>
        </w:rPr>
        <w:softHyphen/>
      </w:r>
      <w:r w:rsidRPr="001D6790">
        <w:rPr>
          <w:rFonts w:ascii="LitNusx" w:hAnsi="LitNusx"/>
          <w:lang w:val="es-ES"/>
        </w:rPr>
        <w:t>li usaf</w:t>
      </w:r>
      <w:r>
        <w:rPr>
          <w:rFonts w:ascii="LitNusx" w:hAnsi="LitNusx"/>
          <w:lang w:val="es-ES"/>
        </w:rPr>
        <w:softHyphen/>
      </w:r>
      <w:r w:rsidRPr="001D6790">
        <w:rPr>
          <w:rFonts w:ascii="LitNusx" w:hAnsi="LitNusx"/>
          <w:lang w:val="es-ES"/>
        </w:rPr>
        <w:t>rTxo</w:t>
      </w:r>
      <w:r>
        <w:rPr>
          <w:rFonts w:ascii="LitNusx" w:hAnsi="LitNusx"/>
          <w:lang w:val="es-ES"/>
        </w:rPr>
        <w:softHyphen/>
      </w:r>
      <w:r w:rsidRPr="001D6790">
        <w:rPr>
          <w:rFonts w:ascii="LitNusx" w:hAnsi="LitNusx"/>
          <w:lang w:val="es-ES"/>
        </w:rPr>
        <w:t>e</w:t>
      </w:r>
      <w:r>
        <w:rPr>
          <w:rFonts w:ascii="LitNusx" w:hAnsi="LitNusx"/>
          <w:lang w:val="es-ES"/>
        </w:rPr>
        <w:softHyphen/>
        <w:t>ba.</w:t>
      </w:r>
      <w:r w:rsidRPr="001D6790">
        <w:rPr>
          <w:rFonts w:ascii="LitNusx" w:hAnsi="LitNusx"/>
          <w:lang w:val="es-ES"/>
        </w:rPr>
        <w:t xml:space="preserve"> Tb., 2003; </w:t>
      </w:r>
      <w:r w:rsidRPr="001D6790">
        <w:rPr>
          <w:rFonts w:ascii="LitNusx" w:hAnsi="LitNusx"/>
          <w:b/>
          <w:lang w:val="es-ES"/>
        </w:rPr>
        <w:t>Ci</w:t>
      </w:r>
      <w:r>
        <w:rPr>
          <w:rFonts w:ascii="LitNusx" w:hAnsi="LitNusx"/>
          <w:b/>
          <w:lang w:val="es-ES"/>
        </w:rPr>
        <w:softHyphen/>
      </w:r>
      <w:r w:rsidRPr="001D6790">
        <w:rPr>
          <w:rFonts w:ascii="LitNusx" w:hAnsi="LitNusx"/>
          <w:b/>
          <w:lang w:val="es-ES"/>
        </w:rPr>
        <w:t>qa</w:t>
      </w:r>
      <w:r>
        <w:rPr>
          <w:rFonts w:ascii="LitNusx" w:hAnsi="LitNusx"/>
          <w:b/>
          <w:lang w:val="es-ES"/>
        </w:rPr>
        <w:softHyphen/>
      </w:r>
      <w:r w:rsidRPr="001D6790">
        <w:rPr>
          <w:rFonts w:ascii="LitNusx" w:hAnsi="LitNusx"/>
          <w:b/>
          <w:lang w:val="es-ES"/>
        </w:rPr>
        <w:t>va l.</w:t>
      </w:r>
      <w:r w:rsidRPr="001D6790">
        <w:rPr>
          <w:rFonts w:ascii="LitNusx" w:hAnsi="LitNusx"/>
          <w:lang w:val="es-ES"/>
        </w:rPr>
        <w:t xml:space="preserve">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kis so</w:t>
      </w:r>
      <w:r>
        <w:rPr>
          <w:rFonts w:ascii="LitNusx" w:hAnsi="LitNusx"/>
          <w:lang w:val="es-ES"/>
        </w:rPr>
        <w:softHyphen/>
      </w:r>
      <w:r w:rsidRPr="001D6790">
        <w:rPr>
          <w:rFonts w:ascii="LitNusx" w:hAnsi="LitNusx"/>
          <w:lang w:val="es-ES"/>
        </w:rPr>
        <w:t>ci</w:t>
      </w:r>
      <w:r>
        <w:rPr>
          <w:rFonts w:ascii="LitNusx" w:hAnsi="LitNusx"/>
          <w:lang w:val="es-ES"/>
        </w:rPr>
        <w:softHyphen/>
      </w:r>
      <w:r w:rsidRPr="001D6790">
        <w:rPr>
          <w:rFonts w:ascii="LitNusx" w:hAnsi="LitNusx"/>
          <w:lang w:val="es-ES"/>
        </w:rPr>
        <w:t>a</w:t>
      </w:r>
      <w:r>
        <w:rPr>
          <w:rFonts w:ascii="LitNusx" w:hAnsi="LitNusx"/>
          <w:lang w:val="es-ES"/>
        </w:rPr>
        <w:softHyphen/>
      </w:r>
      <w:r w:rsidRPr="001D6790">
        <w:rPr>
          <w:rFonts w:ascii="LitNusx" w:hAnsi="LitNusx"/>
          <w:lang w:val="es-ES"/>
        </w:rPr>
        <w:t>lu</w:t>
      </w:r>
      <w:r>
        <w:rPr>
          <w:rFonts w:ascii="LitNusx" w:hAnsi="LitNusx"/>
          <w:lang w:val="es-ES"/>
        </w:rPr>
        <w:softHyphen/>
      </w:r>
      <w:r w:rsidRPr="001D6790">
        <w:rPr>
          <w:rFonts w:ascii="LitNusx" w:hAnsi="LitNusx"/>
          <w:lang w:val="es-ES"/>
        </w:rPr>
        <w:t>ri ara</w:t>
      </w:r>
      <w:r>
        <w:rPr>
          <w:rFonts w:ascii="LitNusx" w:hAnsi="LitNusx"/>
          <w:lang w:val="es-ES"/>
        </w:rPr>
        <w:softHyphen/>
      </w:r>
      <w:r w:rsidRPr="001D6790">
        <w:rPr>
          <w:rFonts w:ascii="LitNusx" w:hAnsi="LitNusx"/>
          <w:lang w:val="es-ES"/>
        </w:rPr>
        <w:t>o</w:t>
      </w:r>
      <w:r>
        <w:rPr>
          <w:rFonts w:ascii="LitNusx" w:hAnsi="LitNusx"/>
          <w:lang w:val="es-ES"/>
        </w:rPr>
        <w:softHyphen/>
      </w:r>
      <w:r w:rsidRPr="001D6790">
        <w:rPr>
          <w:rFonts w:ascii="LitNusx" w:hAnsi="LitNusx"/>
          <w:lang w:val="es-ES"/>
        </w:rPr>
        <w:t>ri</w:t>
      </w:r>
      <w:r>
        <w:rPr>
          <w:rFonts w:ascii="LitNusx" w:hAnsi="LitNusx"/>
          <w:lang w:val="es-ES"/>
        </w:rPr>
        <w:softHyphen/>
      </w:r>
      <w:r w:rsidRPr="001D6790">
        <w:rPr>
          <w:rFonts w:ascii="LitNusx" w:hAnsi="LitNusx"/>
          <w:lang w:val="es-ES"/>
        </w:rPr>
        <w:t>en</w:t>
      </w:r>
      <w:r>
        <w:rPr>
          <w:rFonts w:ascii="LitNusx" w:hAnsi="LitNusx"/>
          <w:lang w:val="es-ES"/>
        </w:rPr>
        <w:softHyphen/>
      </w:r>
      <w:r w:rsidRPr="001D6790">
        <w:rPr>
          <w:rFonts w:ascii="LitNusx" w:hAnsi="LitNusx"/>
          <w:lang w:val="es-ES"/>
        </w:rPr>
        <w:t>ti</w:t>
      </w:r>
      <w:r>
        <w:rPr>
          <w:rFonts w:ascii="LitNusx" w:hAnsi="LitNusx"/>
          <w:lang w:val="es-ES"/>
        </w:rPr>
        <w:softHyphen/>
      </w:r>
      <w:r w:rsidRPr="001D6790">
        <w:rPr>
          <w:rFonts w:ascii="LitNusx" w:hAnsi="LitNusx"/>
          <w:lang w:val="es-ES"/>
        </w:rPr>
        <w:t>re</w:t>
      </w:r>
      <w:r>
        <w:rPr>
          <w:rFonts w:ascii="LitNusx" w:hAnsi="LitNusx"/>
          <w:lang w:val="es-ES"/>
        </w:rPr>
        <w:softHyphen/>
      </w:r>
      <w:r w:rsidRPr="001D6790">
        <w:rPr>
          <w:rFonts w:ascii="LitNusx" w:hAnsi="LitNusx"/>
          <w:lang w:val="es-ES"/>
        </w:rPr>
        <w:t>bu</w:t>
      </w:r>
      <w:r>
        <w:rPr>
          <w:rFonts w:ascii="LitNusx" w:hAnsi="LitNusx"/>
          <w:lang w:val="es-ES"/>
        </w:rPr>
        <w:softHyphen/>
      </w:r>
      <w:r w:rsidRPr="001D6790">
        <w:rPr>
          <w:rFonts w:ascii="LitNusx" w:hAnsi="LitNusx"/>
          <w:lang w:val="es-ES"/>
        </w:rPr>
        <w:t>lo</w:t>
      </w:r>
      <w:r>
        <w:rPr>
          <w:rFonts w:ascii="LitNusx" w:hAnsi="LitNusx"/>
          <w:lang w:val="es-ES"/>
        </w:rPr>
        <w:softHyphen/>
      </w:r>
      <w:r w:rsidRPr="001D6790">
        <w:rPr>
          <w:rFonts w:ascii="LitNusx" w:hAnsi="LitNusx"/>
          <w:lang w:val="es-ES"/>
        </w:rPr>
        <w:t>ba da mi</w:t>
      </w:r>
      <w:r>
        <w:rPr>
          <w:rFonts w:ascii="LitNusx" w:hAnsi="LitNusx"/>
          <w:lang w:val="es-ES"/>
        </w:rPr>
        <w:softHyphen/>
      </w:r>
      <w:r w:rsidRPr="001D6790">
        <w:rPr>
          <w:rFonts w:ascii="LitNusx" w:hAnsi="LitNusx"/>
          <w:lang w:val="es-ES"/>
        </w:rPr>
        <w:t>si gan</w:t>
      </w:r>
      <w:r>
        <w:rPr>
          <w:rFonts w:ascii="LitNusx" w:hAnsi="LitNusx"/>
          <w:lang w:val="es-ES"/>
        </w:rPr>
        <w:softHyphen/>
      </w:r>
      <w:r w:rsidRPr="001D6790">
        <w:rPr>
          <w:rFonts w:ascii="LitNusx" w:hAnsi="LitNusx"/>
          <w:lang w:val="es-ES"/>
        </w:rPr>
        <w:t>msaz</w:t>
      </w:r>
      <w:r>
        <w:rPr>
          <w:rFonts w:ascii="LitNusx" w:hAnsi="LitNusx"/>
          <w:lang w:val="es-ES"/>
        </w:rPr>
        <w:softHyphen/>
      </w:r>
      <w:r w:rsidRPr="001D6790">
        <w:rPr>
          <w:rFonts w:ascii="LitNusx" w:hAnsi="LitNusx"/>
          <w:lang w:val="es-ES"/>
        </w:rPr>
        <w:t>Rvre</w:t>
      </w:r>
      <w:r>
        <w:rPr>
          <w:rFonts w:ascii="LitNusx" w:hAnsi="LitNusx"/>
          <w:lang w:val="es-ES"/>
        </w:rPr>
        <w:softHyphen/>
      </w:r>
      <w:r w:rsidRPr="001D6790">
        <w:rPr>
          <w:rFonts w:ascii="LitNusx" w:hAnsi="LitNusx"/>
          <w:lang w:val="es-ES"/>
        </w:rPr>
        <w:t>li faq</w:t>
      </w:r>
      <w:r>
        <w:rPr>
          <w:rFonts w:ascii="LitNusx" w:hAnsi="LitNusx"/>
          <w:lang w:val="es-ES"/>
        </w:rPr>
        <w:softHyphen/>
      </w:r>
      <w:r w:rsidRPr="001D6790">
        <w:rPr>
          <w:rFonts w:ascii="LitNusx" w:hAnsi="LitNusx"/>
          <w:lang w:val="es-ES"/>
        </w:rPr>
        <w:t>to</w:t>
      </w:r>
      <w:r>
        <w:rPr>
          <w:rFonts w:ascii="LitNusx" w:hAnsi="LitNusx"/>
          <w:lang w:val="es-ES"/>
        </w:rPr>
        <w:softHyphen/>
      </w:r>
      <w:r w:rsidRPr="001D6790">
        <w:rPr>
          <w:rFonts w:ascii="LitNusx" w:hAnsi="LitNusx"/>
          <w:lang w:val="es-ES"/>
        </w:rPr>
        <w:t>re</w:t>
      </w:r>
      <w:r>
        <w:rPr>
          <w:rFonts w:ascii="LitNusx" w:hAnsi="LitNusx"/>
          <w:lang w:val="es-ES"/>
        </w:rPr>
        <w:softHyphen/>
      </w:r>
      <w:r w:rsidRPr="001D6790">
        <w:rPr>
          <w:rFonts w:ascii="LitNusx" w:hAnsi="LitNusx"/>
          <w:lang w:val="es-ES"/>
        </w:rPr>
        <w:t>bi, “Sro</w:t>
      </w:r>
      <w:r>
        <w:rPr>
          <w:rFonts w:ascii="LitNusx" w:hAnsi="LitNusx"/>
          <w:lang w:val="es-ES"/>
        </w:rPr>
        <w:softHyphen/>
      </w:r>
      <w:r w:rsidRPr="001D6790">
        <w:rPr>
          <w:rFonts w:ascii="LitNusx" w:hAnsi="LitNusx"/>
          <w:lang w:val="es-ES"/>
        </w:rPr>
        <w:t>me</w:t>
      </w:r>
      <w:r>
        <w:rPr>
          <w:rFonts w:ascii="LitNusx" w:hAnsi="LitNusx"/>
          <w:lang w:val="es-ES"/>
        </w:rPr>
        <w:softHyphen/>
        <w:t>bi”. t.</w:t>
      </w:r>
      <w:r w:rsidRPr="001D6790">
        <w:rPr>
          <w:rFonts w:ascii="LitNusx" w:hAnsi="LitNusx"/>
          <w:lang w:val="es-ES"/>
        </w:rPr>
        <w:t>1,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kur mec</w:t>
      </w:r>
      <w:r>
        <w:rPr>
          <w:rFonts w:ascii="LitNusx" w:hAnsi="LitNusx"/>
          <w:lang w:val="es-ES"/>
        </w:rPr>
        <w:softHyphen/>
      </w:r>
      <w:r w:rsidRPr="001D6790">
        <w:rPr>
          <w:rFonts w:ascii="LitNusx" w:hAnsi="LitNusx"/>
          <w:lang w:val="es-ES"/>
        </w:rPr>
        <w:t>ni</w:t>
      </w:r>
      <w:r>
        <w:rPr>
          <w:rFonts w:ascii="LitNusx" w:hAnsi="LitNusx"/>
          <w:lang w:val="es-ES"/>
        </w:rPr>
        <w:softHyphen/>
      </w:r>
      <w:r w:rsidRPr="001D6790">
        <w:rPr>
          <w:rFonts w:ascii="LitNusx" w:hAnsi="LitNusx"/>
          <w:lang w:val="es-ES"/>
        </w:rPr>
        <w:t>e</w:t>
      </w:r>
      <w:r>
        <w:rPr>
          <w:rFonts w:ascii="LitNusx" w:hAnsi="LitNusx"/>
          <w:lang w:val="es-ES"/>
        </w:rPr>
        <w:softHyphen/>
      </w:r>
      <w:r w:rsidRPr="001D6790">
        <w:rPr>
          <w:rFonts w:ascii="LitNusx" w:hAnsi="LitNusx"/>
          <w:lang w:val="es-ES"/>
        </w:rPr>
        <w:t>re</w:t>
      </w:r>
      <w:r>
        <w:rPr>
          <w:rFonts w:ascii="LitNusx" w:hAnsi="LitNusx"/>
          <w:lang w:val="es-ES"/>
        </w:rPr>
        <w:softHyphen/>
      </w:r>
      <w:r w:rsidRPr="001D6790">
        <w:rPr>
          <w:rFonts w:ascii="LitNusx" w:hAnsi="LitNusx"/>
          <w:lang w:val="es-ES"/>
        </w:rPr>
        <w:t>ba</w:t>
      </w:r>
      <w:r>
        <w:rPr>
          <w:rFonts w:ascii="LitNusx" w:hAnsi="LitNusx"/>
          <w:lang w:val="es-ES"/>
        </w:rPr>
        <w:softHyphen/>
      </w:r>
      <w:r w:rsidRPr="001D6790">
        <w:rPr>
          <w:rFonts w:ascii="LitNusx" w:hAnsi="LitNusx"/>
          <w:lang w:val="es-ES"/>
        </w:rPr>
        <w:t>Ta aka</w:t>
      </w:r>
      <w:r>
        <w:rPr>
          <w:rFonts w:ascii="LitNusx" w:hAnsi="LitNusx"/>
          <w:lang w:val="es-ES"/>
        </w:rPr>
        <w:softHyphen/>
      </w:r>
      <w:r w:rsidRPr="001D6790">
        <w:rPr>
          <w:rFonts w:ascii="LitNusx" w:hAnsi="LitNusx"/>
          <w:lang w:val="es-ES"/>
        </w:rPr>
        <w:t>de</w:t>
      </w:r>
      <w:r>
        <w:rPr>
          <w:rFonts w:ascii="LitNusx" w:hAnsi="LitNusx"/>
          <w:lang w:val="es-ES"/>
        </w:rPr>
        <w:softHyphen/>
        <w:t>mia.</w:t>
      </w:r>
      <w:r w:rsidRPr="001D6790">
        <w:rPr>
          <w:rFonts w:ascii="LitNusx" w:hAnsi="LitNusx"/>
          <w:lang w:val="es-ES"/>
        </w:rPr>
        <w:t xml:space="preserve"> Tb., “si</w:t>
      </w:r>
      <w:r>
        <w:rPr>
          <w:rFonts w:ascii="LitNusx" w:hAnsi="LitNusx"/>
          <w:lang w:val="es-ES"/>
        </w:rPr>
        <w:softHyphen/>
      </w:r>
      <w:r w:rsidRPr="001D6790">
        <w:rPr>
          <w:rFonts w:ascii="LitNusx" w:hAnsi="LitNusx"/>
          <w:lang w:val="es-ES"/>
        </w:rPr>
        <w:t>ax</w:t>
      </w:r>
      <w:r>
        <w:rPr>
          <w:rFonts w:ascii="LitNusx" w:hAnsi="LitNusx"/>
          <w:lang w:val="es-ES"/>
        </w:rPr>
        <w:softHyphen/>
      </w:r>
      <w:r w:rsidRPr="001D6790">
        <w:rPr>
          <w:rFonts w:ascii="LitNusx" w:hAnsi="LitNusx"/>
          <w:lang w:val="es-ES"/>
        </w:rPr>
        <w:t xml:space="preserve">le”, 2000; </w:t>
      </w:r>
      <w:r w:rsidRPr="001D6790">
        <w:rPr>
          <w:rFonts w:ascii="LitNusx" w:hAnsi="LitNusx"/>
          <w:b/>
          <w:lang w:val="es-ES"/>
        </w:rPr>
        <w:t>asa</w:t>
      </w:r>
      <w:r>
        <w:rPr>
          <w:rFonts w:ascii="LitNusx" w:hAnsi="LitNusx"/>
          <w:b/>
          <w:lang w:val="es-ES"/>
        </w:rPr>
        <w:softHyphen/>
      </w:r>
      <w:r w:rsidRPr="001D6790">
        <w:rPr>
          <w:rFonts w:ascii="LitNusx" w:hAnsi="LitNusx"/>
          <w:b/>
          <w:lang w:val="es-ES"/>
        </w:rPr>
        <w:t>Ti</w:t>
      </w:r>
      <w:r>
        <w:rPr>
          <w:rFonts w:ascii="LitNusx" w:hAnsi="LitNusx"/>
          <w:b/>
          <w:lang w:val="es-ES"/>
        </w:rPr>
        <w:softHyphen/>
      </w:r>
      <w:r w:rsidRPr="001D6790">
        <w:rPr>
          <w:rFonts w:ascii="LitNusx" w:hAnsi="LitNusx"/>
          <w:b/>
          <w:lang w:val="es-ES"/>
        </w:rPr>
        <w:t>a</w:t>
      </w:r>
      <w:r>
        <w:rPr>
          <w:rFonts w:ascii="LitNusx" w:hAnsi="LitNusx"/>
          <w:b/>
          <w:lang w:val="es-ES"/>
        </w:rPr>
        <w:softHyphen/>
      </w:r>
      <w:r w:rsidRPr="001D6790">
        <w:rPr>
          <w:rFonts w:ascii="LitNusx" w:hAnsi="LitNusx"/>
          <w:b/>
          <w:lang w:val="es-ES"/>
        </w:rPr>
        <w:t>ni r</w:t>
      </w:r>
      <w:r w:rsidRPr="001D6790">
        <w:rPr>
          <w:rFonts w:ascii="LitNusx" w:hAnsi="LitNusx"/>
          <w:lang w:val="es-ES"/>
        </w:rPr>
        <w:t>.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ku</w:t>
      </w:r>
      <w:r>
        <w:rPr>
          <w:rFonts w:ascii="LitNusx" w:hAnsi="LitNusx"/>
          <w:lang w:val="es-ES"/>
        </w:rPr>
        <w:softHyphen/>
      </w:r>
      <w:r w:rsidRPr="001D6790">
        <w:rPr>
          <w:rFonts w:ascii="LitNusx" w:hAnsi="LitNusx"/>
          <w:lang w:val="es-ES"/>
        </w:rPr>
        <w:t>ri re</w:t>
      </w:r>
      <w:r>
        <w:rPr>
          <w:rFonts w:ascii="LitNusx" w:hAnsi="LitNusx"/>
          <w:lang w:val="es-ES"/>
        </w:rPr>
        <w:softHyphen/>
      </w:r>
      <w:r w:rsidRPr="001D6790">
        <w:rPr>
          <w:rFonts w:ascii="LitNusx" w:hAnsi="LitNusx"/>
          <w:lang w:val="es-ES"/>
        </w:rPr>
        <w:t>for</w:t>
      </w:r>
      <w:r>
        <w:rPr>
          <w:rFonts w:ascii="LitNusx" w:hAnsi="LitNusx"/>
          <w:lang w:val="es-ES"/>
        </w:rPr>
        <w:softHyphen/>
      </w:r>
      <w:r w:rsidRPr="001D6790">
        <w:rPr>
          <w:rFonts w:ascii="LitNusx" w:hAnsi="LitNusx"/>
          <w:lang w:val="es-ES"/>
        </w:rPr>
        <w:t>me</w:t>
      </w:r>
      <w:r>
        <w:rPr>
          <w:rFonts w:ascii="LitNusx" w:hAnsi="LitNusx"/>
          <w:lang w:val="es-ES"/>
        </w:rPr>
        <w:softHyphen/>
      </w:r>
      <w:r w:rsidRPr="001D6790">
        <w:rPr>
          <w:rFonts w:ascii="LitNusx" w:hAnsi="LitNusx"/>
          <w:lang w:val="es-ES"/>
        </w:rPr>
        <w:t>bi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w:t>
      </w:r>
      <w:r>
        <w:rPr>
          <w:rFonts w:ascii="LitNusx" w:hAnsi="LitNusx"/>
          <w:lang w:val="es-ES"/>
        </w:rPr>
        <w:softHyphen/>
      </w:r>
      <w:r w:rsidRPr="001D6790">
        <w:rPr>
          <w:rFonts w:ascii="LitNusx" w:hAnsi="LitNusx"/>
          <w:lang w:val="es-ES"/>
        </w:rPr>
        <w:t>Si: na</w:t>
      </w:r>
      <w:r>
        <w:rPr>
          <w:rFonts w:ascii="LitNusx" w:hAnsi="LitNusx"/>
          <w:lang w:val="es-ES"/>
        </w:rPr>
        <w:softHyphen/>
      </w:r>
      <w:r w:rsidRPr="001D6790">
        <w:rPr>
          <w:rFonts w:ascii="LitNusx" w:hAnsi="LitNusx"/>
          <w:lang w:val="es-ES"/>
        </w:rPr>
        <w:t>bi</w:t>
      </w:r>
      <w:r>
        <w:rPr>
          <w:rFonts w:ascii="LitNusx" w:hAnsi="LitNusx"/>
          <w:lang w:val="es-ES"/>
        </w:rPr>
        <w:softHyphen/>
      </w:r>
      <w:r w:rsidRPr="001D6790">
        <w:rPr>
          <w:rFonts w:ascii="LitNusx" w:hAnsi="LitNusx"/>
          <w:lang w:val="es-ES"/>
        </w:rPr>
        <w:t>ji win, ori na</w:t>
      </w:r>
      <w:r>
        <w:rPr>
          <w:rFonts w:ascii="LitNusx" w:hAnsi="LitNusx"/>
          <w:lang w:val="es-ES"/>
        </w:rPr>
        <w:softHyphen/>
      </w:r>
      <w:r w:rsidRPr="001D6790">
        <w:rPr>
          <w:rFonts w:ascii="LitNusx" w:hAnsi="LitNusx"/>
          <w:lang w:val="es-ES"/>
        </w:rPr>
        <w:t>bi</w:t>
      </w:r>
      <w:r>
        <w:rPr>
          <w:rFonts w:ascii="LitNusx" w:hAnsi="LitNusx"/>
          <w:lang w:val="es-ES"/>
        </w:rPr>
        <w:softHyphen/>
        <w:t>ji ukan.</w:t>
      </w:r>
      <w:r w:rsidRPr="001D6790">
        <w:rPr>
          <w:rFonts w:ascii="LitNusx" w:hAnsi="LitNusx"/>
          <w:lang w:val="es-ES"/>
        </w:rPr>
        <w:t xml:space="preserve"> “mak</w:t>
      </w:r>
      <w:r>
        <w:rPr>
          <w:rFonts w:ascii="LitNusx" w:hAnsi="LitNusx"/>
          <w:lang w:val="es-ES"/>
        </w:rPr>
        <w:softHyphen/>
      </w:r>
      <w:r w:rsidRPr="001D6790">
        <w:rPr>
          <w:rFonts w:ascii="LitNusx" w:hAnsi="LitNusx"/>
          <w:lang w:val="es-ES"/>
        </w:rPr>
        <w:t>ro mik</w:t>
      </w:r>
      <w:r>
        <w:rPr>
          <w:rFonts w:ascii="LitNusx" w:hAnsi="LitNusx"/>
          <w:lang w:val="es-ES"/>
        </w:rPr>
        <w:softHyphen/>
      </w:r>
      <w:r w:rsidRPr="001D6790">
        <w:rPr>
          <w:rFonts w:ascii="LitNusx" w:hAnsi="LitNusx"/>
          <w:lang w:val="es-ES"/>
        </w:rPr>
        <w:t>ro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ka”</w:t>
      </w:r>
      <w:r>
        <w:rPr>
          <w:rFonts w:ascii="LitNusx" w:hAnsi="LitNusx"/>
          <w:lang w:val="es-ES"/>
        </w:rPr>
        <w:t xml:space="preserve"> #7-8,</w:t>
      </w:r>
      <w:r w:rsidRPr="001D6790">
        <w:rPr>
          <w:rFonts w:ascii="LitNusx" w:hAnsi="LitNusx"/>
          <w:lang w:val="es-ES"/>
        </w:rPr>
        <w:t xml:space="preserve"> 2000; </w:t>
      </w:r>
      <w:r w:rsidRPr="001D6790">
        <w:rPr>
          <w:rFonts w:ascii="LitNusx" w:hAnsi="LitNusx"/>
          <w:b/>
          <w:lang w:val="es-ES"/>
        </w:rPr>
        <w:t>ba</w:t>
      </w:r>
      <w:r>
        <w:rPr>
          <w:rFonts w:ascii="LitNusx" w:hAnsi="LitNusx"/>
          <w:b/>
          <w:lang w:val="es-ES"/>
        </w:rPr>
        <w:softHyphen/>
      </w:r>
      <w:r w:rsidRPr="001D6790">
        <w:rPr>
          <w:rFonts w:ascii="LitNusx" w:hAnsi="LitNusx"/>
          <w:b/>
          <w:lang w:val="es-ES"/>
        </w:rPr>
        <w:t>si</w:t>
      </w:r>
      <w:r>
        <w:rPr>
          <w:rFonts w:ascii="LitNusx" w:hAnsi="LitNusx"/>
          <w:b/>
          <w:lang w:val="es-ES"/>
        </w:rPr>
        <w:softHyphen/>
      </w:r>
      <w:r w:rsidRPr="001D6790">
        <w:rPr>
          <w:rFonts w:ascii="LitNusx" w:hAnsi="LitNusx"/>
          <w:b/>
          <w:lang w:val="es-ES"/>
        </w:rPr>
        <w:t>lia T., si</w:t>
      </w:r>
      <w:r>
        <w:rPr>
          <w:rFonts w:ascii="LitNusx" w:hAnsi="LitNusx"/>
          <w:b/>
          <w:lang w:val="es-ES"/>
        </w:rPr>
        <w:softHyphen/>
      </w:r>
      <w:r w:rsidRPr="001D6790">
        <w:rPr>
          <w:rFonts w:ascii="LitNusx" w:hAnsi="LitNusx"/>
          <w:b/>
          <w:lang w:val="es-ES"/>
        </w:rPr>
        <w:t>la</w:t>
      </w:r>
      <w:r>
        <w:rPr>
          <w:rFonts w:ascii="LitNusx" w:hAnsi="LitNusx"/>
          <w:b/>
          <w:lang w:val="es-ES"/>
        </w:rPr>
        <w:softHyphen/>
      </w:r>
      <w:r w:rsidRPr="001D6790">
        <w:rPr>
          <w:rFonts w:ascii="LitNusx" w:hAnsi="LitNusx"/>
          <w:b/>
          <w:lang w:val="es-ES"/>
        </w:rPr>
        <w:t>ga</w:t>
      </w:r>
      <w:r>
        <w:rPr>
          <w:rFonts w:ascii="LitNusx" w:hAnsi="LitNusx"/>
          <w:b/>
          <w:lang w:val="es-ES"/>
        </w:rPr>
        <w:softHyphen/>
      </w:r>
      <w:r w:rsidRPr="001D6790">
        <w:rPr>
          <w:rFonts w:ascii="LitNusx" w:hAnsi="LitNusx"/>
          <w:b/>
          <w:lang w:val="es-ES"/>
        </w:rPr>
        <w:t>Ze a., Cik</w:t>
      </w:r>
      <w:r>
        <w:rPr>
          <w:rFonts w:ascii="LitNusx" w:hAnsi="LitNusx"/>
          <w:b/>
          <w:lang w:val="es-ES"/>
        </w:rPr>
        <w:softHyphen/>
      </w:r>
      <w:r w:rsidRPr="001D6790">
        <w:rPr>
          <w:rFonts w:ascii="LitNusx" w:hAnsi="LitNusx"/>
          <w:b/>
          <w:lang w:val="es-ES"/>
        </w:rPr>
        <w:t>va</w:t>
      </w:r>
      <w:r>
        <w:rPr>
          <w:rFonts w:ascii="LitNusx" w:hAnsi="LitNusx"/>
          <w:b/>
          <w:lang w:val="es-ES"/>
        </w:rPr>
        <w:softHyphen/>
      </w:r>
      <w:r w:rsidRPr="001D6790">
        <w:rPr>
          <w:rFonts w:ascii="LitNusx" w:hAnsi="LitNusx"/>
          <w:b/>
          <w:lang w:val="es-ES"/>
        </w:rPr>
        <w:t>i</w:t>
      </w:r>
      <w:r>
        <w:rPr>
          <w:rFonts w:ascii="LitNusx" w:hAnsi="LitNusx"/>
          <w:b/>
          <w:lang w:val="es-ES"/>
        </w:rPr>
        <w:softHyphen/>
      </w:r>
      <w:r w:rsidRPr="001D6790">
        <w:rPr>
          <w:rFonts w:ascii="LitNusx" w:hAnsi="LitNusx"/>
          <w:b/>
          <w:lang w:val="es-ES"/>
        </w:rPr>
        <w:t xml:space="preserve">Ze T. </w:t>
      </w:r>
      <w:r w:rsidRPr="001D6790">
        <w:rPr>
          <w:rFonts w:ascii="LitNusx" w:hAnsi="LitNusx"/>
          <w:lang w:val="es-ES"/>
        </w:rPr>
        <w:t>pos</w:t>
      </w:r>
      <w:r>
        <w:rPr>
          <w:rFonts w:ascii="LitNusx" w:hAnsi="LitNusx"/>
          <w:lang w:val="es-ES"/>
        </w:rPr>
        <w:softHyphen/>
      </w:r>
      <w:r w:rsidRPr="001D6790">
        <w:rPr>
          <w:rFonts w:ascii="LitNusx" w:hAnsi="LitNusx"/>
          <w:lang w:val="es-ES"/>
        </w:rPr>
        <w:t>tso</w:t>
      </w:r>
      <w:r>
        <w:rPr>
          <w:rFonts w:ascii="LitNusx" w:hAnsi="LitNusx"/>
          <w:lang w:val="es-ES"/>
        </w:rPr>
        <w:softHyphen/>
      </w:r>
      <w:r w:rsidRPr="001D6790">
        <w:rPr>
          <w:rFonts w:ascii="LitNusx" w:hAnsi="LitNusx"/>
          <w:lang w:val="es-ES"/>
        </w:rPr>
        <w:t>ci</w:t>
      </w:r>
      <w:r>
        <w:rPr>
          <w:rFonts w:ascii="LitNusx" w:hAnsi="LitNusx"/>
          <w:lang w:val="es-ES"/>
        </w:rPr>
        <w:softHyphen/>
      </w:r>
      <w:r w:rsidRPr="001D6790">
        <w:rPr>
          <w:rFonts w:ascii="LitNusx" w:hAnsi="LitNusx"/>
          <w:lang w:val="es-ES"/>
        </w:rPr>
        <w:t>a</w:t>
      </w:r>
      <w:r>
        <w:rPr>
          <w:rFonts w:ascii="LitNusx" w:hAnsi="LitNusx"/>
          <w:lang w:val="es-ES"/>
        </w:rPr>
        <w:softHyphen/>
      </w:r>
      <w:r w:rsidRPr="001D6790">
        <w:rPr>
          <w:rFonts w:ascii="LitNusx" w:hAnsi="LitNusx"/>
          <w:lang w:val="es-ES"/>
        </w:rPr>
        <w:t>lis</w:t>
      </w:r>
      <w:r>
        <w:rPr>
          <w:rFonts w:ascii="LitNusx" w:hAnsi="LitNusx"/>
          <w:lang w:val="es-ES"/>
        </w:rPr>
        <w:softHyphen/>
      </w:r>
      <w:r w:rsidRPr="001D6790">
        <w:rPr>
          <w:rFonts w:ascii="LitNusx" w:hAnsi="LitNusx"/>
          <w:lang w:val="es-ES"/>
        </w:rPr>
        <w:t>tu</w:t>
      </w:r>
      <w:r>
        <w:rPr>
          <w:rFonts w:ascii="LitNusx" w:hAnsi="LitNusx"/>
          <w:lang w:val="es-ES"/>
        </w:rPr>
        <w:softHyphen/>
      </w:r>
      <w:r w:rsidRPr="001D6790">
        <w:rPr>
          <w:rFonts w:ascii="LitNusx" w:hAnsi="LitNusx"/>
          <w:lang w:val="es-ES"/>
        </w:rPr>
        <w:t>ri tran</w:t>
      </w:r>
      <w:r>
        <w:rPr>
          <w:rFonts w:ascii="LitNusx" w:hAnsi="LitNusx"/>
          <w:lang w:val="es-ES"/>
        </w:rPr>
        <w:softHyphen/>
      </w:r>
      <w:r w:rsidRPr="001D6790">
        <w:rPr>
          <w:rFonts w:ascii="LitNusx" w:hAnsi="LitNusx"/>
          <w:lang w:val="es-ES"/>
        </w:rPr>
        <w:t>sfor</w:t>
      </w:r>
      <w:r>
        <w:rPr>
          <w:rFonts w:ascii="LitNusx" w:hAnsi="LitNusx"/>
          <w:lang w:val="es-ES"/>
        </w:rPr>
        <w:softHyphen/>
      </w:r>
      <w:r w:rsidRPr="001D6790">
        <w:rPr>
          <w:rFonts w:ascii="LitNusx" w:hAnsi="LitNusx"/>
          <w:lang w:val="es-ES"/>
        </w:rPr>
        <w:t>ma</w:t>
      </w:r>
      <w:r>
        <w:rPr>
          <w:rFonts w:ascii="LitNusx" w:hAnsi="LitNusx"/>
          <w:lang w:val="es-ES"/>
        </w:rPr>
        <w:softHyphen/>
      </w:r>
      <w:r w:rsidRPr="001D6790">
        <w:rPr>
          <w:rFonts w:ascii="LitNusx" w:hAnsi="LitNusx"/>
          <w:lang w:val="es-ES"/>
        </w:rPr>
        <w:t>cia: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 xml:space="preserve">ka </w:t>
      </w:r>
      <w:r w:rsidRPr="001D6790">
        <w:rPr>
          <w:rFonts w:ascii="Sylfaen" w:hAnsi="Sylfaen"/>
          <w:lang w:val="es-ES"/>
        </w:rPr>
        <w:t xml:space="preserve">XXI </w:t>
      </w:r>
      <w:r w:rsidRPr="001D6790">
        <w:rPr>
          <w:rFonts w:ascii="LitNusx" w:hAnsi="LitNusx"/>
          <w:lang w:val="es-ES"/>
        </w:rPr>
        <w:t>sa</w:t>
      </w:r>
      <w:r>
        <w:rPr>
          <w:rFonts w:ascii="LitNusx" w:hAnsi="LitNusx"/>
          <w:lang w:val="es-ES"/>
        </w:rPr>
        <w:softHyphen/>
      </w:r>
      <w:r w:rsidRPr="001D6790">
        <w:rPr>
          <w:rFonts w:ascii="LitNusx" w:hAnsi="LitNusx"/>
          <w:lang w:val="es-ES"/>
        </w:rPr>
        <w:t>u</w:t>
      </w:r>
      <w:r>
        <w:rPr>
          <w:rFonts w:ascii="LitNusx" w:hAnsi="LitNusx"/>
          <w:lang w:val="es-ES"/>
        </w:rPr>
        <w:softHyphen/>
      </w:r>
      <w:r w:rsidRPr="001D6790">
        <w:rPr>
          <w:rFonts w:ascii="LitNusx" w:hAnsi="LitNusx"/>
          <w:lang w:val="es-ES"/>
        </w:rPr>
        <w:t>ku</w:t>
      </w:r>
      <w:r>
        <w:rPr>
          <w:rFonts w:ascii="LitNusx" w:hAnsi="LitNusx"/>
          <w:lang w:val="es-ES"/>
        </w:rPr>
        <w:softHyphen/>
      </w:r>
      <w:r w:rsidRPr="001D6790">
        <w:rPr>
          <w:rFonts w:ascii="LitNusx" w:hAnsi="LitNusx"/>
          <w:lang w:val="es-ES"/>
        </w:rPr>
        <w:t>nis mij</w:t>
      </w:r>
      <w:r>
        <w:rPr>
          <w:rFonts w:ascii="LitNusx" w:hAnsi="LitNusx"/>
          <w:lang w:val="es-ES"/>
        </w:rPr>
        <w:softHyphen/>
      </w:r>
      <w:r w:rsidRPr="001D6790">
        <w:rPr>
          <w:rFonts w:ascii="LitNusx" w:hAnsi="LitNusx"/>
          <w:lang w:val="es-ES"/>
        </w:rPr>
        <w:t>na</w:t>
      </w:r>
      <w:r>
        <w:rPr>
          <w:rFonts w:ascii="LitNusx" w:hAnsi="LitNusx"/>
          <w:lang w:val="es-ES"/>
        </w:rPr>
        <w:softHyphen/>
      </w:r>
      <w:r w:rsidRPr="001D6790">
        <w:rPr>
          <w:rFonts w:ascii="LitNusx" w:hAnsi="LitNusx"/>
          <w:lang w:val="es-ES"/>
        </w:rPr>
        <w:t xml:space="preserve">ze, Tb., 2001; </w:t>
      </w:r>
      <w:r w:rsidRPr="001D6790">
        <w:rPr>
          <w:rFonts w:ascii="LitNusx" w:hAnsi="LitNusx"/>
          <w:b/>
          <w:lang w:val="es-ES"/>
        </w:rPr>
        <w:t>maR</w:t>
      </w:r>
      <w:r>
        <w:rPr>
          <w:rFonts w:ascii="LitNusx" w:hAnsi="LitNusx"/>
          <w:b/>
          <w:lang w:val="es-ES"/>
        </w:rPr>
        <w:softHyphen/>
      </w:r>
      <w:r w:rsidRPr="001D6790">
        <w:rPr>
          <w:rFonts w:ascii="LitNusx" w:hAnsi="LitNusx"/>
          <w:b/>
          <w:lang w:val="es-ES"/>
        </w:rPr>
        <w:t>la</w:t>
      </w:r>
      <w:r>
        <w:rPr>
          <w:rFonts w:ascii="LitNusx" w:hAnsi="LitNusx"/>
          <w:b/>
          <w:lang w:val="es-ES"/>
        </w:rPr>
        <w:softHyphen/>
      </w:r>
      <w:r w:rsidRPr="001D6790">
        <w:rPr>
          <w:rFonts w:ascii="LitNusx" w:hAnsi="LitNusx"/>
          <w:b/>
          <w:lang w:val="es-ES"/>
        </w:rPr>
        <w:t>ke</w:t>
      </w:r>
      <w:r>
        <w:rPr>
          <w:rFonts w:ascii="LitNusx" w:hAnsi="LitNusx"/>
          <w:b/>
          <w:lang w:val="es-ES"/>
        </w:rPr>
        <w:softHyphen/>
      </w:r>
      <w:r w:rsidRPr="001D6790">
        <w:rPr>
          <w:rFonts w:ascii="LitNusx" w:hAnsi="LitNusx"/>
          <w:b/>
          <w:lang w:val="es-ES"/>
        </w:rPr>
        <w:t>li</w:t>
      </w:r>
      <w:r>
        <w:rPr>
          <w:rFonts w:ascii="LitNusx" w:hAnsi="LitNusx"/>
          <w:b/>
          <w:lang w:val="es-ES"/>
        </w:rPr>
        <w:softHyphen/>
      </w:r>
      <w:r w:rsidRPr="001D6790">
        <w:rPr>
          <w:rFonts w:ascii="LitNusx" w:hAnsi="LitNusx"/>
          <w:b/>
          <w:lang w:val="es-ES"/>
        </w:rPr>
        <w:t>Ze T.</w:t>
      </w:r>
      <w:r w:rsidRPr="001D6790">
        <w:rPr>
          <w:rFonts w:ascii="LitNusx" w:hAnsi="LitNusx"/>
          <w:lang w:val="es-ES"/>
        </w:rPr>
        <w:t xml:space="preserve">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ku</w:t>
      </w:r>
      <w:r>
        <w:rPr>
          <w:rFonts w:ascii="LitNusx" w:hAnsi="LitNusx"/>
          <w:lang w:val="es-ES"/>
        </w:rPr>
        <w:softHyphen/>
      </w:r>
      <w:r w:rsidRPr="001D6790">
        <w:rPr>
          <w:rFonts w:ascii="LitNusx" w:hAnsi="LitNusx"/>
          <w:lang w:val="es-ES"/>
        </w:rPr>
        <w:t>ri usaf</w:t>
      </w:r>
      <w:r>
        <w:rPr>
          <w:rFonts w:ascii="LitNusx" w:hAnsi="LitNusx"/>
          <w:lang w:val="es-ES"/>
        </w:rPr>
        <w:softHyphen/>
      </w:r>
      <w:r w:rsidRPr="001D6790">
        <w:rPr>
          <w:rFonts w:ascii="LitNusx" w:hAnsi="LitNusx"/>
          <w:lang w:val="es-ES"/>
        </w:rPr>
        <w:t>rTxo</w:t>
      </w:r>
      <w:r>
        <w:rPr>
          <w:rFonts w:ascii="LitNusx" w:hAnsi="LitNusx"/>
          <w:lang w:val="es-ES"/>
        </w:rPr>
        <w:softHyphen/>
      </w:r>
      <w:r w:rsidRPr="001D6790">
        <w:rPr>
          <w:rFonts w:ascii="LitNusx" w:hAnsi="LitNusx"/>
          <w:lang w:val="es-ES"/>
        </w:rPr>
        <w:t>e</w:t>
      </w:r>
      <w:r>
        <w:rPr>
          <w:rFonts w:ascii="LitNusx" w:hAnsi="LitNusx"/>
          <w:lang w:val="es-ES"/>
        </w:rPr>
        <w:softHyphen/>
      </w:r>
      <w:r w:rsidRPr="001D6790">
        <w:rPr>
          <w:rFonts w:ascii="LitNusx" w:hAnsi="LitNusx"/>
          <w:lang w:val="es-ES"/>
        </w:rPr>
        <w:t>ba, Tb., “si</w:t>
      </w:r>
      <w:r>
        <w:rPr>
          <w:rFonts w:ascii="LitNusx" w:hAnsi="LitNusx"/>
          <w:lang w:val="es-ES"/>
        </w:rPr>
        <w:softHyphen/>
      </w:r>
      <w:r w:rsidRPr="001D6790">
        <w:rPr>
          <w:rFonts w:ascii="LitNusx" w:hAnsi="LitNusx"/>
          <w:lang w:val="es-ES"/>
        </w:rPr>
        <w:t>ax</w:t>
      </w:r>
      <w:r>
        <w:rPr>
          <w:rFonts w:ascii="LitNusx" w:hAnsi="LitNusx"/>
          <w:lang w:val="es-ES"/>
        </w:rPr>
        <w:softHyphen/>
      </w:r>
      <w:r w:rsidRPr="001D6790">
        <w:rPr>
          <w:rFonts w:ascii="LitNusx" w:hAnsi="LitNusx"/>
          <w:lang w:val="es-ES"/>
        </w:rPr>
        <w:t xml:space="preserve">le”, 2002; </w:t>
      </w:r>
      <w:r w:rsidRPr="001D6790">
        <w:rPr>
          <w:rFonts w:ascii="LitNusx" w:hAnsi="LitNusx"/>
          <w:b/>
          <w:lang w:val="es-ES"/>
        </w:rPr>
        <w:t>ka</w:t>
      </w:r>
      <w:r>
        <w:rPr>
          <w:rFonts w:ascii="LitNusx" w:hAnsi="LitNusx"/>
          <w:b/>
          <w:lang w:val="es-ES"/>
        </w:rPr>
        <w:softHyphen/>
      </w:r>
      <w:r w:rsidRPr="001D6790">
        <w:rPr>
          <w:rFonts w:ascii="LitNusx" w:hAnsi="LitNusx"/>
          <w:b/>
          <w:lang w:val="es-ES"/>
        </w:rPr>
        <w:t>ku</w:t>
      </w:r>
      <w:r>
        <w:rPr>
          <w:rFonts w:ascii="LitNusx" w:hAnsi="LitNusx"/>
          <w:b/>
          <w:lang w:val="es-ES"/>
        </w:rPr>
        <w:softHyphen/>
      </w:r>
      <w:r w:rsidRPr="001D6790">
        <w:rPr>
          <w:rFonts w:ascii="LitNusx" w:hAnsi="LitNusx"/>
          <w:b/>
          <w:lang w:val="es-ES"/>
        </w:rPr>
        <w:t>lia r</w:t>
      </w:r>
      <w:r w:rsidRPr="001D6790">
        <w:rPr>
          <w:rFonts w:ascii="LitNusx" w:hAnsi="LitNusx"/>
          <w:lang w:val="es-ES"/>
        </w:rPr>
        <w:t>. sa</w:t>
      </w:r>
      <w:r>
        <w:rPr>
          <w:rFonts w:ascii="LitNusx" w:hAnsi="LitNusx"/>
          <w:lang w:val="es-ES"/>
        </w:rPr>
        <w:softHyphen/>
      </w:r>
      <w:r w:rsidRPr="001D6790">
        <w:rPr>
          <w:rFonts w:ascii="LitNusx" w:hAnsi="LitNusx"/>
          <w:lang w:val="es-ES"/>
        </w:rPr>
        <w:t>baz</w:t>
      </w:r>
      <w:r>
        <w:rPr>
          <w:rFonts w:ascii="LitNusx" w:hAnsi="LitNusx"/>
          <w:lang w:val="es-ES"/>
        </w:rPr>
        <w:softHyphen/>
      </w:r>
      <w:r w:rsidRPr="001D6790">
        <w:rPr>
          <w:rFonts w:ascii="LitNusx" w:hAnsi="LitNusx"/>
          <w:lang w:val="es-ES"/>
        </w:rPr>
        <w:t>ro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ka</w:t>
      </w:r>
      <w:r>
        <w:rPr>
          <w:rFonts w:ascii="LitNusx" w:hAnsi="LitNusx"/>
          <w:lang w:val="es-ES"/>
        </w:rPr>
        <w:softHyphen/>
      </w:r>
      <w:r w:rsidRPr="001D6790">
        <w:rPr>
          <w:rFonts w:ascii="LitNusx" w:hAnsi="LitNusx"/>
          <w:lang w:val="es-ES"/>
        </w:rPr>
        <w:t>ze ga</w:t>
      </w:r>
      <w:r>
        <w:rPr>
          <w:rFonts w:ascii="LitNusx" w:hAnsi="LitNusx"/>
          <w:lang w:val="es-ES"/>
        </w:rPr>
        <w:softHyphen/>
      </w:r>
      <w:r w:rsidRPr="001D6790">
        <w:rPr>
          <w:rFonts w:ascii="LitNusx" w:hAnsi="LitNusx"/>
          <w:lang w:val="es-ES"/>
        </w:rPr>
        <w:t>das</w:t>
      </w:r>
      <w:r>
        <w:rPr>
          <w:rFonts w:ascii="LitNusx" w:hAnsi="LitNusx"/>
          <w:lang w:val="es-ES"/>
        </w:rPr>
        <w:softHyphen/>
      </w:r>
      <w:r w:rsidRPr="001D6790">
        <w:rPr>
          <w:rFonts w:ascii="LitNusx" w:hAnsi="LitNusx"/>
          <w:lang w:val="es-ES"/>
        </w:rPr>
        <w:t>vlis Te</w:t>
      </w:r>
      <w:r>
        <w:rPr>
          <w:rFonts w:ascii="LitNusx" w:hAnsi="LitNusx"/>
          <w:lang w:val="es-ES"/>
        </w:rPr>
        <w:softHyphen/>
      </w:r>
      <w:r w:rsidRPr="001D6790">
        <w:rPr>
          <w:rFonts w:ascii="LitNusx" w:hAnsi="LitNusx"/>
          <w:lang w:val="es-ES"/>
        </w:rPr>
        <w:t>o</w:t>
      </w:r>
      <w:r>
        <w:rPr>
          <w:rFonts w:ascii="LitNusx" w:hAnsi="LitNusx"/>
          <w:lang w:val="es-ES"/>
        </w:rPr>
        <w:softHyphen/>
      </w:r>
      <w:r w:rsidRPr="001D6790">
        <w:rPr>
          <w:rFonts w:ascii="LitNusx" w:hAnsi="LitNusx"/>
          <w:lang w:val="es-ES"/>
        </w:rPr>
        <w:t>ri</w:t>
      </w:r>
      <w:r>
        <w:rPr>
          <w:rFonts w:ascii="LitNusx" w:hAnsi="LitNusx"/>
          <w:lang w:val="es-ES"/>
        </w:rPr>
        <w:softHyphen/>
      </w:r>
      <w:r w:rsidRPr="001D6790">
        <w:rPr>
          <w:rFonts w:ascii="LitNusx" w:hAnsi="LitNusx"/>
          <w:lang w:val="es-ES"/>
        </w:rPr>
        <w:t>i</w:t>
      </w:r>
      <w:r>
        <w:rPr>
          <w:rFonts w:ascii="LitNusx" w:hAnsi="LitNusx"/>
          <w:lang w:val="es-ES"/>
        </w:rPr>
        <w:softHyphen/>
      </w:r>
      <w:r w:rsidRPr="001D6790">
        <w:rPr>
          <w:rFonts w:ascii="LitNusx" w:hAnsi="LitNusx"/>
          <w:lang w:val="es-ES"/>
        </w:rPr>
        <w:t>sa da praq</w:t>
      </w:r>
      <w:r>
        <w:rPr>
          <w:rFonts w:ascii="LitNusx" w:hAnsi="LitNusx"/>
          <w:lang w:val="es-ES"/>
        </w:rPr>
        <w:softHyphen/>
      </w:r>
      <w:r w:rsidRPr="001D6790">
        <w:rPr>
          <w:rFonts w:ascii="LitNusx" w:hAnsi="LitNusx"/>
          <w:lang w:val="es-ES"/>
        </w:rPr>
        <w:t>ti</w:t>
      </w:r>
      <w:r>
        <w:rPr>
          <w:rFonts w:ascii="LitNusx" w:hAnsi="LitNusx"/>
          <w:lang w:val="es-ES"/>
        </w:rPr>
        <w:softHyphen/>
      </w:r>
      <w:r w:rsidRPr="001D6790">
        <w:rPr>
          <w:rFonts w:ascii="LitNusx" w:hAnsi="LitNusx"/>
          <w:lang w:val="es-ES"/>
        </w:rPr>
        <w:t>kis prob</w:t>
      </w:r>
      <w:r>
        <w:rPr>
          <w:rFonts w:ascii="LitNusx" w:hAnsi="LitNusx"/>
          <w:lang w:val="es-ES"/>
        </w:rPr>
        <w:softHyphen/>
      </w:r>
      <w:r w:rsidRPr="001D6790">
        <w:rPr>
          <w:rFonts w:ascii="LitNusx" w:hAnsi="LitNusx"/>
          <w:lang w:val="es-ES"/>
        </w:rPr>
        <w:t>le</w:t>
      </w:r>
      <w:r>
        <w:rPr>
          <w:rFonts w:ascii="LitNusx" w:hAnsi="LitNusx"/>
          <w:lang w:val="es-ES"/>
        </w:rPr>
        <w:softHyphen/>
      </w:r>
      <w:r w:rsidRPr="001D6790">
        <w:rPr>
          <w:rFonts w:ascii="LitNusx" w:hAnsi="LitNusx"/>
          <w:lang w:val="es-ES"/>
        </w:rPr>
        <w:t>me</w:t>
      </w:r>
      <w:r>
        <w:rPr>
          <w:rFonts w:ascii="LitNusx" w:hAnsi="LitNusx"/>
          <w:lang w:val="es-ES"/>
        </w:rPr>
        <w:softHyphen/>
        <w:t xml:space="preserve">bi. </w:t>
      </w:r>
      <w:r w:rsidRPr="001D6790">
        <w:rPr>
          <w:rFonts w:ascii="LitNusx" w:hAnsi="LitNusx"/>
          <w:lang w:val="es-ES"/>
        </w:rPr>
        <w:t xml:space="preserve">Tb., 2003; </w:t>
      </w:r>
      <w:r w:rsidRPr="001D6790">
        <w:rPr>
          <w:rFonts w:ascii="LitNusx" w:hAnsi="LitNusx"/>
          <w:b/>
          <w:lang w:val="es-ES"/>
        </w:rPr>
        <w:t>ma</w:t>
      </w:r>
      <w:r>
        <w:rPr>
          <w:rFonts w:ascii="LitNusx" w:hAnsi="LitNusx"/>
          <w:b/>
          <w:lang w:val="es-ES"/>
        </w:rPr>
        <w:softHyphen/>
      </w:r>
      <w:r w:rsidRPr="001D6790">
        <w:rPr>
          <w:rFonts w:ascii="LitNusx" w:hAnsi="LitNusx"/>
          <w:b/>
          <w:lang w:val="es-ES"/>
        </w:rPr>
        <w:t>laS</w:t>
      </w:r>
      <w:r>
        <w:rPr>
          <w:rFonts w:ascii="LitNusx" w:hAnsi="LitNusx"/>
          <w:b/>
          <w:lang w:val="es-ES"/>
        </w:rPr>
        <w:softHyphen/>
      </w:r>
      <w:r w:rsidRPr="001D6790">
        <w:rPr>
          <w:rFonts w:ascii="LitNusx" w:hAnsi="LitNusx"/>
          <w:b/>
          <w:lang w:val="es-ES"/>
        </w:rPr>
        <w:t>xia g.</w:t>
      </w:r>
      <w:r w:rsidRPr="001D6790">
        <w:rPr>
          <w:rFonts w:ascii="LitNusx" w:hAnsi="LitNusx"/>
          <w:lang w:val="es-ES"/>
        </w:rPr>
        <w:t xml:space="preserve"> qvey</w:t>
      </w:r>
      <w:r>
        <w:rPr>
          <w:rFonts w:ascii="LitNusx" w:hAnsi="LitNusx"/>
          <w:lang w:val="es-ES"/>
        </w:rPr>
        <w:softHyphen/>
      </w:r>
      <w:r w:rsidRPr="001D6790">
        <w:rPr>
          <w:rFonts w:ascii="LitNusx" w:hAnsi="LitNusx"/>
          <w:lang w:val="es-ES"/>
        </w:rPr>
        <w:t>nis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ku</w:t>
      </w:r>
      <w:r>
        <w:rPr>
          <w:rFonts w:ascii="LitNusx" w:hAnsi="LitNusx"/>
          <w:lang w:val="es-ES"/>
        </w:rPr>
        <w:softHyphen/>
      </w:r>
      <w:r w:rsidRPr="001D6790">
        <w:rPr>
          <w:rFonts w:ascii="LitNusx" w:hAnsi="LitNusx"/>
          <w:lang w:val="es-ES"/>
        </w:rPr>
        <w:t>ri veq</w:t>
      </w:r>
      <w:r>
        <w:rPr>
          <w:rFonts w:ascii="LitNusx" w:hAnsi="LitNusx"/>
          <w:lang w:val="es-ES"/>
        </w:rPr>
        <w:softHyphen/>
      </w:r>
      <w:r w:rsidRPr="001D6790">
        <w:rPr>
          <w:rFonts w:ascii="LitNusx" w:hAnsi="LitNusx"/>
          <w:lang w:val="es-ES"/>
        </w:rPr>
        <w:t>to</w:t>
      </w:r>
      <w:r>
        <w:rPr>
          <w:rFonts w:ascii="LitNusx" w:hAnsi="LitNusx"/>
          <w:lang w:val="es-ES"/>
        </w:rPr>
        <w:softHyphen/>
        <w:t>ri.</w:t>
      </w:r>
      <w:r w:rsidRPr="001D6790">
        <w:rPr>
          <w:rFonts w:ascii="LitNusx" w:hAnsi="LitNusx"/>
          <w:lang w:val="es-ES"/>
        </w:rPr>
        <w:t xml:space="preserve"> </w:t>
      </w:r>
      <w:r>
        <w:rPr>
          <w:rFonts w:ascii="LitNusx" w:hAnsi="LitNusx"/>
          <w:lang w:val="es-ES"/>
        </w:rPr>
        <w:t>`</w:t>
      </w:r>
      <w:r w:rsidRPr="001D6790">
        <w:rPr>
          <w:rFonts w:ascii="LitNusx" w:hAnsi="LitNusx"/>
          <w:lang w:val="es-ES"/>
        </w:rPr>
        <w:t>Sro</w:t>
      </w:r>
      <w:r>
        <w:rPr>
          <w:rFonts w:ascii="LitNusx" w:hAnsi="LitNusx"/>
          <w:lang w:val="es-ES"/>
        </w:rPr>
        <w:softHyphen/>
      </w:r>
      <w:r w:rsidRPr="001D6790">
        <w:rPr>
          <w:rFonts w:ascii="LitNusx" w:hAnsi="LitNusx"/>
          <w:lang w:val="es-ES"/>
        </w:rPr>
        <w:t>me</w:t>
      </w:r>
      <w:r>
        <w:rPr>
          <w:rFonts w:ascii="LitNusx" w:hAnsi="LitNusx"/>
          <w:lang w:val="es-ES"/>
        </w:rPr>
        <w:softHyphen/>
      </w:r>
      <w:r w:rsidRPr="001D6790">
        <w:rPr>
          <w:rFonts w:ascii="LitNusx" w:hAnsi="LitNusx"/>
          <w:lang w:val="es-ES"/>
        </w:rPr>
        <w:t>bi</w:t>
      </w:r>
      <w:r>
        <w:rPr>
          <w:rFonts w:ascii="LitNusx" w:hAnsi="LitNusx"/>
          <w:lang w:val="es-ES"/>
        </w:rPr>
        <w:t xml:space="preserve">~. VI t. </w:t>
      </w:r>
      <w:r w:rsidRPr="001D6790">
        <w:rPr>
          <w:rFonts w:ascii="LitNusx" w:hAnsi="LitNusx"/>
          <w:lang w:val="es-ES"/>
        </w:rPr>
        <w:t>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kur mec</w:t>
      </w:r>
      <w:r>
        <w:rPr>
          <w:rFonts w:ascii="LitNusx" w:hAnsi="LitNusx"/>
          <w:lang w:val="es-ES"/>
        </w:rPr>
        <w:softHyphen/>
      </w:r>
      <w:r w:rsidRPr="001D6790">
        <w:rPr>
          <w:rFonts w:ascii="LitNusx" w:hAnsi="LitNusx"/>
          <w:lang w:val="es-ES"/>
        </w:rPr>
        <w:t>ni</w:t>
      </w:r>
      <w:r>
        <w:rPr>
          <w:rFonts w:ascii="LitNusx" w:hAnsi="LitNusx"/>
          <w:lang w:val="es-ES"/>
        </w:rPr>
        <w:softHyphen/>
      </w:r>
      <w:r w:rsidRPr="001D6790">
        <w:rPr>
          <w:rFonts w:ascii="LitNusx" w:hAnsi="LitNusx"/>
          <w:lang w:val="es-ES"/>
        </w:rPr>
        <w:t>e</w:t>
      </w:r>
      <w:r>
        <w:rPr>
          <w:rFonts w:ascii="LitNusx" w:hAnsi="LitNusx"/>
          <w:lang w:val="es-ES"/>
        </w:rPr>
        <w:softHyphen/>
      </w:r>
      <w:r w:rsidRPr="001D6790">
        <w:rPr>
          <w:rFonts w:ascii="LitNusx" w:hAnsi="LitNusx"/>
          <w:lang w:val="es-ES"/>
        </w:rPr>
        <w:t>re</w:t>
      </w:r>
      <w:r>
        <w:rPr>
          <w:rFonts w:ascii="LitNusx" w:hAnsi="LitNusx"/>
          <w:lang w:val="es-ES"/>
        </w:rPr>
        <w:softHyphen/>
      </w:r>
      <w:r w:rsidRPr="001D6790">
        <w:rPr>
          <w:rFonts w:ascii="LitNusx" w:hAnsi="LitNusx"/>
          <w:lang w:val="es-ES"/>
        </w:rPr>
        <w:t>ba</w:t>
      </w:r>
      <w:r>
        <w:rPr>
          <w:rFonts w:ascii="LitNusx" w:hAnsi="LitNusx"/>
          <w:lang w:val="es-ES"/>
        </w:rPr>
        <w:softHyphen/>
      </w:r>
      <w:r w:rsidRPr="001D6790">
        <w:rPr>
          <w:rFonts w:ascii="LitNusx" w:hAnsi="LitNusx"/>
          <w:lang w:val="es-ES"/>
        </w:rPr>
        <w:t>Ta aka</w:t>
      </w:r>
      <w:r>
        <w:rPr>
          <w:rFonts w:ascii="LitNusx" w:hAnsi="LitNusx"/>
          <w:lang w:val="es-ES"/>
        </w:rPr>
        <w:softHyphen/>
      </w:r>
      <w:r w:rsidRPr="001D6790">
        <w:rPr>
          <w:rFonts w:ascii="LitNusx" w:hAnsi="LitNusx"/>
          <w:lang w:val="es-ES"/>
        </w:rPr>
        <w:t>de</w:t>
      </w:r>
      <w:r>
        <w:rPr>
          <w:rFonts w:ascii="LitNusx" w:hAnsi="LitNusx"/>
          <w:lang w:val="es-ES"/>
        </w:rPr>
        <w:softHyphen/>
        <w:t>mia.</w:t>
      </w:r>
      <w:r w:rsidRPr="001D6790">
        <w:rPr>
          <w:rFonts w:ascii="LitNusx" w:hAnsi="LitNusx"/>
          <w:lang w:val="es-ES"/>
        </w:rPr>
        <w:t xml:space="preserve"> Tb., “si</w:t>
      </w:r>
      <w:r>
        <w:rPr>
          <w:rFonts w:ascii="LitNusx" w:hAnsi="LitNusx"/>
          <w:lang w:val="es-ES"/>
        </w:rPr>
        <w:softHyphen/>
      </w:r>
      <w:r w:rsidRPr="001D6790">
        <w:rPr>
          <w:rFonts w:ascii="LitNusx" w:hAnsi="LitNusx"/>
          <w:lang w:val="es-ES"/>
        </w:rPr>
        <w:t>ax</w:t>
      </w:r>
      <w:r>
        <w:rPr>
          <w:rFonts w:ascii="LitNusx" w:hAnsi="LitNusx"/>
          <w:lang w:val="es-ES"/>
        </w:rPr>
        <w:softHyphen/>
        <w:t>le”, 2008 da sxv</w:t>
      </w:r>
      <w:r w:rsidRPr="001D6790">
        <w:rPr>
          <w:rFonts w:ascii="LitNusx" w:hAnsi="LitNusx"/>
          <w:lang w:val="es-ES"/>
        </w:rPr>
        <w:t>.</w:t>
      </w:r>
    </w:p>
  </w:footnote>
  <w:footnote w:id="28">
    <w:p w:rsidR="00D46116" w:rsidRDefault="00D46116" w:rsidP="003B1C1B">
      <w:pPr>
        <w:pStyle w:val="FootnoteText"/>
        <w:ind w:firstLine="360"/>
        <w:jc w:val="both"/>
      </w:pPr>
      <w:r w:rsidRPr="001D6790">
        <w:rPr>
          <w:rStyle w:val="FootnoteReference"/>
        </w:rPr>
        <w:footnoteRef/>
      </w:r>
      <w:r w:rsidRPr="001D6790">
        <w:rPr>
          <w:lang w:val="es-ES"/>
        </w:rPr>
        <w:t xml:space="preserve"> </w:t>
      </w:r>
      <w:r w:rsidRPr="001D6790">
        <w:rPr>
          <w:rFonts w:ascii="LitNusx" w:hAnsi="LitNusx"/>
          <w:lang w:val="es-ES"/>
        </w:rPr>
        <w:t>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erov</w:t>
      </w:r>
      <w:r>
        <w:rPr>
          <w:rFonts w:ascii="LitNusx" w:hAnsi="LitNusx"/>
          <w:lang w:val="es-ES"/>
        </w:rPr>
        <w:softHyphen/>
      </w:r>
      <w:r w:rsidRPr="001D6790">
        <w:rPr>
          <w:rFonts w:ascii="LitNusx" w:hAnsi="LitNusx"/>
          <w:lang w:val="es-ES"/>
        </w:rPr>
        <w:t>nu</w:t>
      </w:r>
      <w:r>
        <w:rPr>
          <w:rFonts w:ascii="LitNusx" w:hAnsi="LitNusx"/>
          <w:lang w:val="es-ES"/>
        </w:rPr>
        <w:softHyphen/>
      </w:r>
      <w:r w:rsidRPr="001D6790">
        <w:rPr>
          <w:rFonts w:ascii="LitNusx" w:hAnsi="LitNusx"/>
          <w:lang w:val="es-ES"/>
        </w:rPr>
        <w:t>li usaf</w:t>
      </w:r>
      <w:r>
        <w:rPr>
          <w:rFonts w:ascii="LitNusx" w:hAnsi="LitNusx"/>
          <w:lang w:val="es-ES"/>
        </w:rPr>
        <w:softHyphen/>
      </w:r>
      <w:r w:rsidRPr="001D6790">
        <w:rPr>
          <w:rFonts w:ascii="LitNusx" w:hAnsi="LitNusx"/>
          <w:lang w:val="es-ES"/>
        </w:rPr>
        <w:t>rTxo</w:t>
      </w:r>
      <w:r>
        <w:rPr>
          <w:rFonts w:ascii="LitNusx" w:hAnsi="LitNusx"/>
          <w:lang w:val="es-ES"/>
        </w:rPr>
        <w:softHyphen/>
      </w:r>
      <w:r w:rsidRPr="001D6790">
        <w:rPr>
          <w:rFonts w:ascii="LitNusx" w:hAnsi="LitNusx"/>
          <w:lang w:val="es-ES"/>
        </w:rPr>
        <w:t>e</w:t>
      </w:r>
      <w:r>
        <w:rPr>
          <w:rFonts w:ascii="LitNusx" w:hAnsi="LitNusx"/>
          <w:lang w:val="es-ES"/>
        </w:rPr>
        <w:softHyphen/>
      </w:r>
      <w:r w:rsidRPr="001D6790">
        <w:rPr>
          <w:rFonts w:ascii="LitNusx" w:hAnsi="LitNusx"/>
          <w:lang w:val="es-ES"/>
        </w:rPr>
        <w:t>bis kon</w:t>
      </w:r>
      <w:r>
        <w:rPr>
          <w:rFonts w:ascii="LitNusx" w:hAnsi="LitNusx"/>
          <w:lang w:val="es-ES"/>
        </w:rPr>
        <w:softHyphen/>
      </w:r>
      <w:r w:rsidRPr="001D6790">
        <w:rPr>
          <w:rFonts w:ascii="LitNusx" w:hAnsi="LitNusx"/>
          <w:lang w:val="es-ES"/>
        </w:rPr>
        <w:t>cef</w:t>
      </w:r>
      <w:r>
        <w:rPr>
          <w:rFonts w:ascii="LitNusx" w:hAnsi="LitNusx"/>
          <w:lang w:val="es-ES"/>
        </w:rPr>
        <w:softHyphen/>
      </w:r>
      <w:r w:rsidRPr="001D6790">
        <w:rPr>
          <w:rFonts w:ascii="LitNusx" w:hAnsi="LitNusx"/>
          <w:lang w:val="es-ES"/>
        </w:rPr>
        <w:t>cia.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sa</w:t>
      </w:r>
      <w:r>
        <w:rPr>
          <w:rFonts w:ascii="LitNusx" w:hAnsi="LitNusx"/>
          <w:lang w:val="es-ES"/>
        </w:rPr>
        <w:softHyphen/>
      </w:r>
      <w:r w:rsidRPr="001D6790">
        <w:rPr>
          <w:rFonts w:ascii="LitNusx" w:hAnsi="LitNusx"/>
          <w:lang w:val="es-ES"/>
        </w:rPr>
        <w:t>ga</w:t>
      </w:r>
      <w:r>
        <w:rPr>
          <w:rFonts w:ascii="LitNusx" w:hAnsi="LitNusx"/>
          <w:lang w:val="es-ES"/>
        </w:rPr>
        <w:softHyphen/>
      </w:r>
      <w:r w:rsidRPr="001D6790">
        <w:rPr>
          <w:rFonts w:ascii="LitNusx" w:hAnsi="LitNusx"/>
          <w:lang w:val="es-ES"/>
        </w:rPr>
        <w:t>reo saq</w:t>
      </w:r>
      <w:r>
        <w:rPr>
          <w:rFonts w:ascii="LitNusx" w:hAnsi="LitNusx"/>
          <w:lang w:val="es-ES"/>
        </w:rPr>
        <w:softHyphen/>
      </w:r>
      <w:r w:rsidRPr="001D6790">
        <w:rPr>
          <w:rFonts w:ascii="LitNusx" w:hAnsi="LitNusx"/>
          <w:lang w:val="es-ES"/>
        </w:rPr>
        <w:t>me</w:t>
      </w:r>
      <w:r>
        <w:rPr>
          <w:rFonts w:ascii="LitNusx" w:hAnsi="LitNusx"/>
          <w:lang w:val="es-ES"/>
        </w:rPr>
        <w:softHyphen/>
      </w:r>
      <w:r w:rsidRPr="001D6790">
        <w:rPr>
          <w:rFonts w:ascii="LitNusx" w:hAnsi="LitNusx"/>
          <w:lang w:val="es-ES"/>
        </w:rPr>
        <w:t>Ta sa</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nis</w:t>
      </w:r>
      <w:r>
        <w:rPr>
          <w:rFonts w:ascii="LitNusx" w:hAnsi="LitNusx"/>
          <w:lang w:val="es-ES"/>
        </w:rPr>
        <w:softHyphen/>
        <w:t>tro.</w:t>
      </w:r>
      <w:r w:rsidRPr="001D6790">
        <w:rPr>
          <w:rFonts w:ascii="Sylfaen" w:hAnsi="Sylfaen"/>
          <w:lang w:val="es-ES"/>
        </w:rPr>
        <w:t xml:space="preserve"> </w:t>
      </w:r>
      <w:r w:rsidRPr="001D6790">
        <w:rPr>
          <w:rFonts w:ascii="Sylfaen" w:hAnsi="Sylfaen"/>
          <w:b/>
          <w:lang w:val="es-ES"/>
        </w:rPr>
        <w:t>www.mfa.gov.ge</w:t>
      </w:r>
    </w:p>
  </w:footnote>
  <w:footnote w:id="29">
    <w:p w:rsidR="00D46116" w:rsidRDefault="00D46116" w:rsidP="003B1C1B">
      <w:pPr>
        <w:pStyle w:val="FootnoteText"/>
        <w:ind w:firstLine="360"/>
        <w:jc w:val="both"/>
      </w:pPr>
      <w:r w:rsidRPr="001D6790">
        <w:rPr>
          <w:rStyle w:val="FootnoteReference"/>
        </w:rPr>
        <w:footnoteRef/>
      </w:r>
      <w:r w:rsidRPr="00486854">
        <w:rPr>
          <w:lang w:val="es-ES"/>
        </w:rPr>
        <w:t xml:space="preserve"> </w:t>
      </w:r>
      <w:r w:rsidRPr="001D6790">
        <w:t>Индексы</w:t>
      </w:r>
      <w:r w:rsidRPr="00486854">
        <w:rPr>
          <w:lang w:val="es-ES"/>
        </w:rPr>
        <w:t xml:space="preserve"> </w:t>
      </w:r>
      <w:r w:rsidRPr="001D6790">
        <w:t>физического</w:t>
      </w:r>
      <w:r w:rsidRPr="00486854">
        <w:rPr>
          <w:lang w:val="es-ES"/>
        </w:rPr>
        <w:t xml:space="preserve"> </w:t>
      </w:r>
      <w:r w:rsidRPr="001D6790">
        <w:t>обема</w:t>
      </w:r>
      <w:r w:rsidRPr="00486854">
        <w:rPr>
          <w:lang w:val="es-ES"/>
        </w:rPr>
        <w:t xml:space="preserve"> </w:t>
      </w:r>
      <w:r w:rsidRPr="001D6790">
        <w:t>валового</w:t>
      </w:r>
      <w:r w:rsidRPr="00486854">
        <w:rPr>
          <w:lang w:val="es-ES"/>
        </w:rPr>
        <w:t xml:space="preserve"> </w:t>
      </w:r>
      <w:r w:rsidRPr="001D6790">
        <w:t>внутреннего</w:t>
      </w:r>
      <w:r w:rsidRPr="00486854">
        <w:rPr>
          <w:lang w:val="es-ES"/>
        </w:rPr>
        <w:t xml:space="preserve"> </w:t>
      </w:r>
      <w:r w:rsidRPr="001D6790">
        <w:t>продукта</w:t>
      </w:r>
      <w:r w:rsidRPr="00486854">
        <w:rPr>
          <w:lang w:val="es-ES"/>
        </w:rPr>
        <w:t xml:space="preserve"> </w:t>
      </w:r>
      <w:r w:rsidRPr="001D6790">
        <w:t>по</w:t>
      </w:r>
      <w:r w:rsidRPr="00486854">
        <w:rPr>
          <w:lang w:val="es-ES"/>
        </w:rPr>
        <w:t xml:space="preserve"> </w:t>
      </w:r>
      <w:r w:rsidRPr="001D6790">
        <w:t>странам</w:t>
      </w:r>
      <w:r w:rsidRPr="00486854">
        <w:rPr>
          <w:lang w:val="es-ES"/>
        </w:rPr>
        <w:t xml:space="preserve"> </w:t>
      </w:r>
      <w:r w:rsidRPr="001D6790">
        <w:t>СНГ</w:t>
      </w:r>
      <w:r w:rsidRPr="00486854">
        <w:rPr>
          <w:lang w:val="es-ES"/>
        </w:rPr>
        <w:t xml:space="preserve"> (</w:t>
      </w:r>
      <w:r w:rsidRPr="001D6790">
        <w:t>в</w:t>
      </w:r>
      <w:r w:rsidRPr="00486854">
        <w:rPr>
          <w:lang w:val="es-ES"/>
        </w:rPr>
        <w:t xml:space="preserve"> </w:t>
      </w:r>
      <w:r w:rsidRPr="001D6790">
        <w:t>постоянных</w:t>
      </w:r>
      <w:r w:rsidRPr="00486854">
        <w:rPr>
          <w:lang w:val="es-ES"/>
        </w:rPr>
        <w:t xml:space="preserve"> </w:t>
      </w:r>
      <w:r w:rsidRPr="001D6790">
        <w:t>ценах</w:t>
      </w:r>
      <w:r w:rsidRPr="00486854">
        <w:rPr>
          <w:lang w:val="es-ES"/>
        </w:rPr>
        <w:t xml:space="preserve">), </w:t>
      </w:r>
      <w:r w:rsidRPr="00754350">
        <w:rPr>
          <w:b/>
          <w:sz w:val="16"/>
          <w:szCs w:val="16"/>
          <w:lang w:val="es-ES"/>
        </w:rPr>
        <w:t>WWW. GISSTAT. COM</w:t>
      </w:r>
      <w:r w:rsidRPr="00486854">
        <w:rPr>
          <w:lang w:val="es-ES"/>
        </w:rPr>
        <w:t xml:space="preserve"> </w:t>
      </w:r>
    </w:p>
  </w:footnote>
  <w:footnote w:id="30">
    <w:p w:rsidR="00D46116" w:rsidRDefault="00D46116" w:rsidP="003B1C1B">
      <w:pPr>
        <w:pStyle w:val="FootnoteText"/>
        <w:ind w:firstLine="360"/>
        <w:jc w:val="both"/>
      </w:pPr>
      <w:r w:rsidRPr="001D6790">
        <w:rPr>
          <w:rStyle w:val="FootnoteReference"/>
        </w:rPr>
        <w:footnoteRef/>
      </w:r>
      <w:r w:rsidRPr="00486854">
        <w:rPr>
          <w:lang w:val="es-ES"/>
        </w:rPr>
        <w:t xml:space="preserve"> </w:t>
      </w:r>
      <w:r w:rsidRPr="00486854">
        <w:rPr>
          <w:rFonts w:ascii="LitNusx" w:hAnsi="LitNusx"/>
          <w:lang w:val="es-ES"/>
        </w:rPr>
        <w:t>sa</w:t>
      </w:r>
      <w:r w:rsidRPr="00486854">
        <w:rPr>
          <w:rFonts w:ascii="LitNusx" w:hAnsi="LitNusx"/>
          <w:lang w:val="es-ES"/>
        </w:rPr>
        <w:softHyphen/>
        <w:t>qar</w:t>
      </w:r>
      <w:r>
        <w:rPr>
          <w:rFonts w:ascii="LitNusx" w:hAnsi="LitNusx"/>
          <w:lang w:val="es-ES"/>
        </w:rPr>
        <w:softHyphen/>
        <w:t>Tve</w:t>
      </w:r>
      <w:r>
        <w:rPr>
          <w:rFonts w:ascii="LitNusx" w:hAnsi="LitNusx"/>
          <w:lang w:val="es-ES"/>
        </w:rPr>
        <w:softHyphen/>
        <w:t>los sta</w:t>
      </w:r>
      <w:r>
        <w:rPr>
          <w:rFonts w:ascii="LitNusx" w:hAnsi="LitNusx"/>
          <w:lang w:val="es-ES"/>
        </w:rPr>
        <w:softHyphen/>
        <w:t>tis</w:t>
      </w:r>
      <w:r>
        <w:rPr>
          <w:rFonts w:ascii="LitNusx" w:hAnsi="LitNusx"/>
          <w:lang w:val="es-ES"/>
        </w:rPr>
        <w:softHyphen/>
        <w:t>ti</w:t>
      </w:r>
      <w:r>
        <w:rPr>
          <w:rFonts w:ascii="LitNusx" w:hAnsi="LitNusx"/>
          <w:lang w:val="es-ES"/>
        </w:rPr>
        <w:softHyphen/>
        <w:t>ku</w:t>
      </w:r>
      <w:r>
        <w:rPr>
          <w:rFonts w:ascii="LitNusx" w:hAnsi="LitNusx"/>
          <w:lang w:val="es-ES"/>
        </w:rPr>
        <w:softHyphen/>
        <w:t>ri we</w:t>
      </w:r>
      <w:r>
        <w:rPr>
          <w:rFonts w:ascii="LitNusx" w:hAnsi="LitNusx"/>
          <w:lang w:val="es-ES"/>
        </w:rPr>
        <w:softHyphen/>
        <w:t>li</w:t>
      </w:r>
      <w:r w:rsidRPr="00486854">
        <w:rPr>
          <w:rFonts w:ascii="LitNusx" w:hAnsi="LitNusx"/>
          <w:lang w:val="es-ES"/>
        </w:rPr>
        <w:softHyphen/>
        <w:t>w</w:t>
      </w:r>
      <w:r>
        <w:rPr>
          <w:rFonts w:ascii="LitNusx" w:hAnsi="LitNusx"/>
          <w:lang w:val="es-ES"/>
        </w:rPr>
        <w:t>d</w:t>
      </w:r>
      <w:r w:rsidRPr="00486854">
        <w:rPr>
          <w:rFonts w:ascii="LitNusx" w:hAnsi="LitNusx"/>
          <w:lang w:val="es-ES"/>
        </w:rPr>
        <w:t>e</w:t>
      </w:r>
      <w:r w:rsidRPr="00486854">
        <w:rPr>
          <w:rFonts w:ascii="LitNusx" w:hAnsi="LitNusx"/>
          <w:lang w:val="es-ES"/>
        </w:rPr>
        <w:softHyphen/>
        <w:t>u</w:t>
      </w:r>
      <w:r w:rsidRPr="00486854">
        <w:rPr>
          <w:rFonts w:ascii="LitNusx" w:hAnsi="LitNusx"/>
          <w:lang w:val="es-ES"/>
        </w:rPr>
        <w:softHyphen/>
        <w:t>li. 2006, gv.136.</w:t>
      </w:r>
    </w:p>
  </w:footnote>
  <w:footnote w:id="31">
    <w:p w:rsidR="00D46116" w:rsidRDefault="00D46116" w:rsidP="003B1C1B">
      <w:pPr>
        <w:pStyle w:val="FootnoteText"/>
        <w:ind w:firstLine="360"/>
        <w:jc w:val="both"/>
      </w:pPr>
      <w:r w:rsidRPr="001D6790">
        <w:rPr>
          <w:rStyle w:val="FootnoteReference"/>
        </w:rPr>
        <w:footnoteRef/>
      </w:r>
      <w:r w:rsidRPr="00486854">
        <w:rPr>
          <w:lang w:val="es-ES"/>
        </w:rPr>
        <w:t xml:space="preserve"> </w:t>
      </w:r>
      <w:r w:rsidRPr="00486854">
        <w:rPr>
          <w:rFonts w:ascii="LitNusx" w:hAnsi="LitNusx"/>
          <w:lang w:val="es-ES"/>
        </w:rPr>
        <w:t>sa</w:t>
      </w:r>
      <w:r w:rsidRPr="00486854">
        <w:rPr>
          <w:rFonts w:ascii="LitNusx" w:hAnsi="LitNusx"/>
          <w:lang w:val="es-ES"/>
        </w:rPr>
        <w:softHyphen/>
        <w:t>qar</w:t>
      </w:r>
      <w:r w:rsidRPr="00486854">
        <w:rPr>
          <w:rFonts w:ascii="LitNusx" w:hAnsi="LitNusx"/>
          <w:lang w:val="es-ES"/>
        </w:rPr>
        <w:softHyphen/>
      </w:r>
      <w:r>
        <w:rPr>
          <w:rFonts w:ascii="LitNusx" w:hAnsi="LitNusx"/>
          <w:lang w:val="es-ES"/>
        </w:rPr>
        <w:t>Tve</w:t>
      </w:r>
      <w:r>
        <w:rPr>
          <w:rFonts w:ascii="LitNusx" w:hAnsi="LitNusx"/>
          <w:lang w:val="es-ES"/>
        </w:rPr>
        <w:softHyphen/>
        <w:t>los sta</w:t>
      </w:r>
      <w:r>
        <w:rPr>
          <w:rFonts w:ascii="LitNusx" w:hAnsi="LitNusx"/>
          <w:lang w:val="es-ES"/>
        </w:rPr>
        <w:softHyphen/>
        <w:t>tis</w:t>
      </w:r>
      <w:r>
        <w:rPr>
          <w:rFonts w:ascii="LitNusx" w:hAnsi="LitNusx"/>
          <w:lang w:val="es-ES"/>
        </w:rPr>
        <w:softHyphen/>
        <w:t>ti</w:t>
      </w:r>
      <w:r>
        <w:rPr>
          <w:rFonts w:ascii="LitNusx" w:hAnsi="LitNusx"/>
          <w:lang w:val="es-ES"/>
        </w:rPr>
        <w:softHyphen/>
        <w:t>ku</w:t>
      </w:r>
      <w:r>
        <w:rPr>
          <w:rFonts w:ascii="LitNusx" w:hAnsi="LitNusx"/>
          <w:lang w:val="es-ES"/>
        </w:rPr>
        <w:softHyphen/>
        <w:t>ri we</w:t>
      </w:r>
      <w:r>
        <w:rPr>
          <w:rFonts w:ascii="LitNusx" w:hAnsi="LitNusx"/>
          <w:lang w:val="es-ES"/>
        </w:rPr>
        <w:softHyphen/>
        <w:t>li</w:t>
      </w:r>
      <w:r w:rsidRPr="00486854">
        <w:rPr>
          <w:rFonts w:ascii="LitNusx" w:hAnsi="LitNusx"/>
          <w:lang w:val="es-ES"/>
        </w:rPr>
        <w:t>w</w:t>
      </w:r>
      <w:r>
        <w:rPr>
          <w:rFonts w:ascii="LitNusx" w:hAnsi="LitNusx"/>
          <w:lang w:val="es-ES"/>
        </w:rPr>
        <w:t>d</w:t>
      </w:r>
      <w:r w:rsidRPr="00486854">
        <w:rPr>
          <w:rFonts w:ascii="LitNusx" w:hAnsi="LitNusx"/>
          <w:lang w:val="es-ES"/>
        </w:rPr>
        <w:t>e</w:t>
      </w:r>
      <w:r w:rsidRPr="00486854">
        <w:rPr>
          <w:rFonts w:ascii="LitNusx" w:hAnsi="LitNusx"/>
          <w:lang w:val="es-ES"/>
        </w:rPr>
        <w:softHyphen/>
        <w:t>u</w:t>
      </w:r>
      <w:r w:rsidRPr="00486854">
        <w:rPr>
          <w:rFonts w:ascii="LitNusx" w:hAnsi="LitNusx"/>
          <w:lang w:val="es-ES"/>
        </w:rPr>
        <w:softHyphen/>
        <w:t>li. 1999, gv.137.</w:t>
      </w:r>
    </w:p>
  </w:footnote>
  <w:footnote w:id="32">
    <w:p w:rsidR="00D46116" w:rsidRDefault="00D46116" w:rsidP="003B1C1B">
      <w:pPr>
        <w:pStyle w:val="FootnoteText"/>
        <w:ind w:firstLine="360"/>
        <w:jc w:val="both"/>
      </w:pPr>
      <w:r w:rsidRPr="001D6790">
        <w:rPr>
          <w:rStyle w:val="FootnoteReference"/>
        </w:rPr>
        <w:footnoteRef/>
      </w:r>
      <w:r w:rsidRPr="001D6790">
        <w:rPr>
          <w:lang w:val="es-ES"/>
        </w:rPr>
        <w:t xml:space="preserve"> </w:t>
      </w:r>
      <w:r w:rsidRPr="001D6790">
        <w:rPr>
          <w:rFonts w:ascii="LitNusx" w:hAnsi="LitNusx"/>
          <w:b/>
          <w:lang w:val="es-ES"/>
        </w:rPr>
        <w:t>mes</w:t>
      </w:r>
      <w:r>
        <w:rPr>
          <w:rFonts w:ascii="LitNusx" w:hAnsi="LitNusx"/>
          <w:b/>
          <w:lang w:val="es-ES"/>
        </w:rPr>
        <w:softHyphen/>
      </w:r>
      <w:r w:rsidRPr="001D6790">
        <w:rPr>
          <w:rFonts w:ascii="LitNusx" w:hAnsi="LitNusx"/>
          <w:b/>
          <w:lang w:val="es-ES"/>
        </w:rPr>
        <w:t>xia i.</w:t>
      </w:r>
      <w:r w:rsidRPr="001D6790">
        <w:rPr>
          <w:rFonts w:ascii="LitNusx" w:hAnsi="LitNusx"/>
          <w:lang w:val="es-ES"/>
        </w:rPr>
        <w:t xml:space="preserve">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ku</w:t>
      </w:r>
      <w:r>
        <w:rPr>
          <w:rFonts w:ascii="LitNusx" w:hAnsi="LitNusx"/>
          <w:lang w:val="es-ES"/>
        </w:rPr>
        <w:softHyphen/>
      </w:r>
      <w:r w:rsidRPr="001D6790">
        <w:rPr>
          <w:rFonts w:ascii="LitNusx" w:hAnsi="LitNusx"/>
          <w:lang w:val="es-ES"/>
        </w:rPr>
        <w:t>ri usaf</w:t>
      </w:r>
      <w:r>
        <w:rPr>
          <w:rFonts w:ascii="LitNusx" w:hAnsi="LitNusx"/>
          <w:lang w:val="es-ES"/>
        </w:rPr>
        <w:softHyphen/>
      </w:r>
      <w:r w:rsidRPr="001D6790">
        <w:rPr>
          <w:rFonts w:ascii="LitNusx" w:hAnsi="LitNusx"/>
          <w:lang w:val="es-ES"/>
        </w:rPr>
        <w:t>rTxo</w:t>
      </w:r>
      <w:r>
        <w:rPr>
          <w:rFonts w:ascii="LitNusx" w:hAnsi="LitNusx"/>
          <w:lang w:val="es-ES"/>
        </w:rPr>
        <w:softHyphen/>
      </w:r>
      <w:r w:rsidRPr="001D6790">
        <w:rPr>
          <w:rFonts w:ascii="LitNusx" w:hAnsi="LitNusx"/>
          <w:lang w:val="es-ES"/>
        </w:rPr>
        <w:t>e</w:t>
      </w:r>
      <w:r>
        <w:rPr>
          <w:rFonts w:ascii="LitNusx" w:hAnsi="LitNusx"/>
          <w:lang w:val="es-ES"/>
        </w:rPr>
        <w:softHyphen/>
      </w:r>
      <w:r w:rsidRPr="001D6790">
        <w:rPr>
          <w:rFonts w:ascii="LitNusx" w:hAnsi="LitNusx"/>
          <w:lang w:val="es-ES"/>
        </w:rPr>
        <w:t>ba: ana</w:t>
      </w:r>
      <w:r>
        <w:rPr>
          <w:rFonts w:ascii="LitNusx" w:hAnsi="LitNusx"/>
          <w:lang w:val="es-ES"/>
        </w:rPr>
        <w:softHyphen/>
      </w:r>
      <w:r w:rsidRPr="001D6790">
        <w:rPr>
          <w:rFonts w:ascii="LitNusx" w:hAnsi="LitNusx"/>
          <w:lang w:val="es-ES"/>
        </w:rPr>
        <w:t>li</w:t>
      </w:r>
      <w:r>
        <w:rPr>
          <w:rFonts w:ascii="LitNusx" w:hAnsi="LitNusx"/>
          <w:lang w:val="es-ES"/>
        </w:rPr>
        <w:softHyphen/>
      </w:r>
      <w:r w:rsidRPr="001D6790">
        <w:rPr>
          <w:rFonts w:ascii="LitNusx" w:hAnsi="LitNusx"/>
          <w:lang w:val="es-ES"/>
        </w:rPr>
        <w:t>zi da prog</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ze</w:t>
      </w:r>
      <w:r>
        <w:rPr>
          <w:rFonts w:ascii="LitNusx" w:hAnsi="LitNusx"/>
          <w:lang w:val="es-ES"/>
        </w:rPr>
        <w:softHyphen/>
        <w:t>bi,</w:t>
      </w:r>
      <w:r w:rsidRPr="001D6790">
        <w:rPr>
          <w:rFonts w:ascii="LitNusx" w:hAnsi="LitNusx"/>
          <w:lang w:val="es-ES"/>
        </w:rPr>
        <w:t xml:space="preserve"> “biz</w:t>
      </w:r>
      <w:r>
        <w:rPr>
          <w:rFonts w:ascii="LitNusx" w:hAnsi="LitNusx"/>
          <w:lang w:val="es-ES"/>
        </w:rPr>
        <w:softHyphen/>
      </w:r>
      <w:r w:rsidRPr="001D6790">
        <w:rPr>
          <w:rFonts w:ascii="LitNusx" w:hAnsi="LitNusx"/>
          <w:lang w:val="es-ES"/>
        </w:rPr>
        <w:t>ne</w:t>
      </w:r>
      <w:r>
        <w:rPr>
          <w:rFonts w:ascii="LitNusx" w:hAnsi="LitNusx"/>
          <w:lang w:val="es-ES"/>
        </w:rPr>
        <w:softHyphen/>
      </w:r>
      <w:r w:rsidRPr="001D6790">
        <w:rPr>
          <w:rFonts w:ascii="LitNusx" w:hAnsi="LitNusx"/>
          <w:lang w:val="es-ES"/>
        </w:rPr>
        <w:t>si da ka</w:t>
      </w:r>
      <w:r>
        <w:rPr>
          <w:rFonts w:ascii="LitNusx" w:hAnsi="LitNusx"/>
          <w:lang w:val="es-ES"/>
        </w:rPr>
        <w:softHyphen/>
      </w:r>
      <w:r w:rsidRPr="001D6790">
        <w:rPr>
          <w:rFonts w:ascii="LitNusx" w:hAnsi="LitNusx"/>
          <w:lang w:val="es-ES"/>
        </w:rPr>
        <w:t>non</w:t>
      </w:r>
      <w:r>
        <w:rPr>
          <w:rFonts w:ascii="LitNusx" w:hAnsi="LitNusx"/>
          <w:lang w:val="es-ES"/>
        </w:rPr>
        <w:softHyphen/>
      </w:r>
      <w:r w:rsidRPr="001D6790">
        <w:rPr>
          <w:rFonts w:ascii="LitNusx" w:hAnsi="LitNusx"/>
          <w:lang w:val="es-ES"/>
        </w:rPr>
        <w:t>mdeb</w:t>
      </w:r>
      <w:r>
        <w:rPr>
          <w:rFonts w:ascii="LitNusx" w:hAnsi="LitNusx"/>
          <w:lang w:val="es-ES"/>
        </w:rPr>
        <w:softHyphen/>
      </w:r>
      <w:r w:rsidRPr="001D6790">
        <w:rPr>
          <w:rFonts w:ascii="LitNusx" w:hAnsi="LitNusx"/>
          <w:lang w:val="es-ES"/>
        </w:rPr>
        <w:t>lo</w:t>
      </w:r>
      <w:r>
        <w:rPr>
          <w:rFonts w:ascii="LitNusx" w:hAnsi="LitNusx"/>
          <w:lang w:val="es-ES"/>
        </w:rPr>
        <w:softHyphen/>
        <w:t>ba”, #4, 2009.</w:t>
      </w:r>
      <w:r w:rsidRPr="001D6790">
        <w:rPr>
          <w:rFonts w:ascii="LitNusx" w:hAnsi="LitNusx"/>
          <w:lang w:val="es-ES"/>
        </w:rPr>
        <w:t xml:space="preserve"> </w:t>
      </w:r>
    </w:p>
  </w:footnote>
  <w:footnote w:id="33">
    <w:p w:rsidR="00D46116" w:rsidRDefault="00D46116" w:rsidP="003B1C1B">
      <w:pPr>
        <w:pStyle w:val="FootnoteText"/>
        <w:ind w:firstLine="360"/>
        <w:jc w:val="both"/>
      </w:pPr>
      <w:r w:rsidRPr="001D6790">
        <w:rPr>
          <w:rStyle w:val="FootnoteReference"/>
        </w:rPr>
        <w:footnoteRef/>
      </w:r>
      <w:r w:rsidRPr="001D6790">
        <w:rPr>
          <w:lang w:val="es-ES"/>
        </w:rPr>
        <w:t xml:space="preserve"> </w:t>
      </w:r>
      <w:r w:rsidRPr="001D6790">
        <w:rPr>
          <w:rFonts w:ascii="LitNusx" w:hAnsi="LitNusx"/>
          <w:lang w:val="es-ES"/>
        </w:rPr>
        <w:t>2008 wlis kri</w:t>
      </w:r>
      <w:r>
        <w:rPr>
          <w:rFonts w:ascii="LitNusx" w:hAnsi="LitNusx"/>
          <w:lang w:val="es-ES"/>
        </w:rPr>
        <w:softHyphen/>
      </w:r>
      <w:r w:rsidRPr="001D6790">
        <w:rPr>
          <w:rFonts w:ascii="LitNusx" w:hAnsi="LitNusx"/>
          <w:lang w:val="es-ES"/>
        </w:rPr>
        <w:t>zi</w:t>
      </w:r>
      <w:r>
        <w:rPr>
          <w:rFonts w:ascii="LitNusx" w:hAnsi="LitNusx"/>
          <w:lang w:val="es-ES"/>
        </w:rPr>
        <w:softHyphen/>
      </w:r>
      <w:r w:rsidRPr="001D6790">
        <w:rPr>
          <w:rFonts w:ascii="LitNusx" w:hAnsi="LitNusx"/>
          <w:lang w:val="es-ES"/>
        </w:rPr>
        <w:t>si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w:t>
      </w:r>
      <w:r>
        <w:rPr>
          <w:rFonts w:ascii="LitNusx" w:hAnsi="LitNusx"/>
          <w:lang w:val="es-ES"/>
        </w:rPr>
        <w:softHyphen/>
      </w:r>
      <w:r w:rsidRPr="001D6790">
        <w:rPr>
          <w:rFonts w:ascii="LitNusx" w:hAnsi="LitNusx"/>
          <w:lang w:val="es-ES"/>
        </w:rPr>
        <w:t>Si</w:t>
      </w:r>
      <w:r>
        <w:rPr>
          <w:rFonts w:ascii="LitNusx" w:hAnsi="LitNusx"/>
          <w:lang w:val="es-ES"/>
        </w:rPr>
        <w:t>.</w:t>
      </w:r>
      <w:r w:rsidRPr="001D6790">
        <w:rPr>
          <w:rFonts w:ascii="LitNusx" w:hAnsi="LitNusx"/>
          <w:lang w:val="es-ES"/>
        </w:rPr>
        <w:t>: wi</w:t>
      </w:r>
      <w:r>
        <w:rPr>
          <w:rFonts w:ascii="LitNusx" w:hAnsi="LitNusx"/>
          <w:lang w:val="es-ES"/>
        </w:rPr>
        <w:softHyphen/>
      </w:r>
      <w:r w:rsidRPr="001D6790">
        <w:rPr>
          <w:rFonts w:ascii="LitNusx" w:hAnsi="LitNusx"/>
          <w:lang w:val="es-ES"/>
        </w:rPr>
        <w:t>na</w:t>
      </w:r>
      <w:r>
        <w:rPr>
          <w:rFonts w:ascii="LitNusx" w:hAnsi="LitNusx"/>
          <w:lang w:val="es-ES"/>
        </w:rPr>
        <w:softHyphen/>
      </w:r>
      <w:r w:rsidRPr="001D6790">
        <w:rPr>
          <w:rFonts w:ascii="LitNusx" w:hAnsi="LitNusx"/>
          <w:lang w:val="es-ES"/>
        </w:rPr>
        <w:t>pi</w:t>
      </w:r>
      <w:r>
        <w:rPr>
          <w:rFonts w:ascii="LitNusx" w:hAnsi="LitNusx"/>
          <w:lang w:val="es-ES"/>
        </w:rPr>
        <w:softHyphen/>
      </w:r>
      <w:r w:rsidRPr="001D6790">
        <w:rPr>
          <w:rFonts w:ascii="LitNusx" w:hAnsi="LitNusx"/>
          <w:lang w:val="es-ES"/>
        </w:rPr>
        <w:t>ro</w:t>
      </w:r>
      <w:r>
        <w:rPr>
          <w:rFonts w:ascii="LitNusx" w:hAnsi="LitNusx"/>
          <w:lang w:val="es-ES"/>
        </w:rPr>
        <w:softHyphen/>
      </w:r>
      <w:r w:rsidRPr="001D6790">
        <w:rPr>
          <w:rFonts w:ascii="LitNusx" w:hAnsi="LitNusx"/>
          <w:lang w:val="es-ES"/>
        </w:rPr>
        <w:t>ba, re</w:t>
      </w:r>
      <w:r>
        <w:rPr>
          <w:rFonts w:ascii="LitNusx" w:hAnsi="LitNusx"/>
          <w:lang w:val="es-ES"/>
        </w:rPr>
        <w:softHyphen/>
      </w:r>
      <w:r w:rsidRPr="001D6790">
        <w:rPr>
          <w:rFonts w:ascii="LitNusx" w:hAnsi="LitNusx"/>
          <w:lang w:val="es-ES"/>
        </w:rPr>
        <w:t>a</w:t>
      </w:r>
      <w:r>
        <w:rPr>
          <w:rFonts w:ascii="LitNusx" w:hAnsi="LitNusx"/>
          <w:lang w:val="es-ES"/>
        </w:rPr>
        <w:softHyphen/>
      </w:r>
      <w:r w:rsidRPr="001D6790">
        <w:rPr>
          <w:rFonts w:ascii="LitNusx" w:hAnsi="LitNusx"/>
          <w:lang w:val="es-ES"/>
        </w:rPr>
        <w:t>lo</w:t>
      </w:r>
      <w:r>
        <w:rPr>
          <w:rFonts w:ascii="LitNusx" w:hAnsi="LitNusx"/>
          <w:lang w:val="es-ES"/>
        </w:rPr>
        <w:softHyphen/>
      </w:r>
      <w:r w:rsidRPr="001D6790">
        <w:rPr>
          <w:rFonts w:ascii="LitNusx" w:hAnsi="LitNusx"/>
          <w:lang w:val="es-ES"/>
        </w:rPr>
        <w:t>ba, per</w:t>
      </w:r>
      <w:r>
        <w:rPr>
          <w:rFonts w:ascii="LitNusx" w:hAnsi="LitNusx"/>
          <w:lang w:val="es-ES"/>
        </w:rPr>
        <w:softHyphen/>
      </w:r>
      <w:r w:rsidRPr="001D6790">
        <w:rPr>
          <w:rFonts w:ascii="LitNusx" w:hAnsi="LitNusx"/>
          <w:lang w:val="es-ES"/>
        </w:rPr>
        <w:t>speq</w:t>
      </w:r>
      <w:r>
        <w:rPr>
          <w:rFonts w:ascii="LitNusx" w:hAnsi="LitNusx"/>
          <w:lang w:val="es-ES"/>
        </w:rPr>
        <w:softHyphen/>
      </w:r>
      <w:r w:rsidRPr="001D6790">
        <w:rPr>
          <w:rFonts w:ascii="LitNusx" w:hAnsi="LitNusx"/>
          <w:lang w:val="es-ES"/>
        </w:rPr>
        <w:t>ti</w:t>
      </w:r>
      <w:r>
        <w:rPr>
          <w:rFonts w:ascii="LitNusx" w:hAnsi="LitNusx"/>
          <w:lang w:val="es-ES"/>
        </w:rPr>
        <w:softHyphen/>
      </w:r>
      <w:r w:rsidRPr="001D6790">
        <w:rPr>
          <w:rFonts w:ascii="LitNusx" w:hAnsi="LitNusx"/>
          <w:lang w:val="es-ES"/>
        </w:rPr>
        <w:t>va. da</w:t>
      </w:r>
      <w:r>
        <w:rPr>
          <w:rFonts w:ascii="LitNusx" w:hAnsi="LitNusx"/>
          <w:lang w:val="es-ES"/>
        </w:rPr>
        <w:softHyphen/>
      </w:r>
      <w:r w:rsidRPr="001D6790">
        <w:rPr>
          <w:rFonts w:ascii="LitNusx" w:hAnsi="LitNusx"/>
          <w:lang w:val="es-ES"/>
        </w:rPr>
        <w:t>mo</w:t>
      </w:r>
      <w:r>
        <w:rPr>
          <w:rFonts w:ascii="LitNusx" w:hAnsi="LitNusx"/>
          <w:lang w:val="es-ES"/>
        </w:rPr>
        <w:softHyphen/>
      </w:r>
      <w:r w:rsidRPr="001D6790">
        <w:rPr>
          <w:rFonts w:ascii="LitNusx" w:hAnsi="LitNusx"/>
          <w:lang w:val="es-ES"/>
        </w:rPr>
        <w:t>u</w:t>
      </w:r>
      <w:r>
        <w:rPr>
          <w:rFonts w:ascii="LitNusx" w:hAnsi="LitNusx"/>
          <w:lang w:val="es-ES"/>
        </w:rPr>
        <w:softHyphen/>
      </w:r>
      <w:r w:rsidRPr="001D6790">
        <w:rPr>
          <w:rFonts w:ascii="LitNusx" w:hAnsi="LitNusx"/>
          <w:lang w:val="es-ES"/>
        </w:rPr>
        <w:t>ki</w:t>
      </w:r>
      <w:r>
        <w:rPr>
          <w:rFonts w:ascii="LitNusx" w:hAnsi="LitNusx"/>
          <w:lang w:val="es-ES"/>
        </w:rPr>
        <w:softHyphen/>
      </w:r>
      <w:r w:rsidRPr="001D6790">
        <w:rPr>
          <w:rFonts w:ascii="LitNusx" w:hAnsi="LitNusx"/>
          <w:lang w:val="es-ES"/>
        </w:rPr>
        <w:t>de</w:t>
      </w:r>
      <w:r>
        <w:rPr>
          <w:rFonts w:ascii="LitNusx" w:hAnsi="LitNusx"/>
          <w:lang w:val="es-ES"/>
        </w:rPr>
        <w:softHyphen/>
      </w:r>
      <w:r w:rsidRPr="001D6790">
        <w:rPr>
          <w:rFonts w:ascii="LitNusx" w:hAnsi="LitNusx"/>
          <w:lang w:val="es-ES"/>
        </w:rPr>
        <w:t>bel eq</w:t>
      </w:r>
      <w:r>
        <w:rPr>
          <w:rFonts w:ascii="LitNusx" w:hAnsi="LitNusx"/>
          <w:lang w:val="es-ES"/>
        </w:rPr>
        <w:softHyphen/>
      </w:r>
      <w:r w:rsidRPr="001D6790">
        <w:rPr>
          <w:rFonts w:ascii="LitNusx" w:hAnsi="LitNusx"/>
          <w:lang w:val="es-ES"/>
        </w:rPr>
        <w:t>sper</w:t>
      </w:r>
      <w:r>
        <w:rPr>
          <w:rFonts w:ascii="LitNusx" w:hAnsi="LitNusx"/>
          <w:lang w:val="es-ES"/>
        </w:rPr>
        <w:softHyphen/>
      </w:r>
      <w:r w:rsidRPr="001D6790">
        <w:rPr>
          <w:rFonts w:ascii="LitNusx" w:hAnsi="LitNusx"/>
          <w:lang w:val="es-ES"/>
        </w:rPr>
        <w:t>tTa klu</w:t>
      </w:r>
      <w:r>
        <w:rPr>
          <w:rFonts w:ascii="LitNusx" w:hAnsi="LitNusx"/>
          <w:lang w:val="es-ES"/>
        </w:rPr>
        <w:softHyphen/>
      </w:r>
      <w:r w:rsidRPr="001D6790">
        <w:rPr>
          <w:rFonts w:ascii="LitNusx" w:hAnsi="LitNusx"/>
          <w:lang w:val="es-ES"/>
        </w:rPr>
        <w:t>bi, Tb., 2009 (prof</w:t>
      </w:r>
      <w:r>
        <w:rPr>
          <w:rFonts w:ascii="LitNusx" w:hAnsi="LitNusx"/>
          <w:b/>
          <w:lang w:val="es-ES"/>
        </w:rPr>
        <w:t>. v</w:t>
      </w:r>
      <w:r w:rsidRPr="001D6790">
        <w:rPr>
          <w:rFonts w:ascii="LitNusx" w:hAnsi="LitNusx"/>
          <w:b/>
          <w:lang w:val="es-ES"/>
        </w:rPr>
        <w:t>. pa</w:t>
      </w:r>
      <w:r>
        <w:rPr>
          <w:rFonts w:ascii="LitNusx" w:hAnsi="LitNusx"/>
          <w:b/>
          <w:lang w:val="es-ES"/>
        </w:rPr>
        <w:softHyphen/>
      </w:r>
      <w:r w:rsidRPr="001D6790">
        <w:rPr>
          <w:rFonts w:ascii="LitNusx" w:hAnsi="LitNusx"/>
          <w:b/>
          <w:lang w:val="es-ES"/>
        </w:rPr>
        <w:t>pa</w:t>
      </w:r>
      <w:r>
        <w:rPr>
          <w:rFonts w:ascii="LitNusx" w:hAnsi="LitNusx"/>
          <w:b/>
          <w:lang w:val="es-ES"/>
        </w:rPr>
        <w:softHyphen/>
      </w:r>
      <w:r w:rsidRPr="001D6790">
        <w:rPr>
          <w:rFonts w:ascii="LitNusx" w:hAnsi="LitNusx"/>
          <w:b/>
          <w:lang w:val="es-ES"/>
        </w:rPr>
        <w:t>vas</w:t>
      </w:r>
      <w:r w:rsidRPr="001D6790">
        <w:rPr>
          <w:rFonts w:ascii="LitNusx" w:hAnsi="LitNusx"/>
          <w:lang w:val="es-ES"/>
        </w:rPr>
        <w:t xml:space="preserve"> da prof. </w:t>
      </w:r>
      <w:r w:rsidRPr="001D6790">
        <w:rPr>
          <w:rFonts w:ascii="LitNusx" w:hAnsi="LitNusx"/>
          <w:b/>
          <w:lang w:val="es-ES"/>
        </w:rPr>
        <w:t>m. ka</w:t>
      </w:r>
      <w:r>
        <w:rPr>
          <w:rFonts w:ascii="LitNusx" w:hAnsi="LitNusx"/>
          <w:b/>
          <w:lang w:val="es-ES"/>
        </w:rPr>
        <w:softHyphen/>
      </w:r>
      <w:r w:rsidRPr="001D6790">
        <w:rPr>
          <w:rFonts w:ascii="LitNusx" w:hAnsi="LitNusx"/>
          <w:b/>
          <w:lang w:val="es-ES"/>
        </w:rPr>
        <w:t>ku</w:t>
      </w:r>
      <w:r>
        <w:rPr>
          <w:rFonts w:ascii="LitNusx" w:hAnsi="LitNusx"/>
          <w:b/>
          <w:lang w:val="es-ES"/>
        </w:rPr>
        <w:softHyphen/>
      </w:r>
      <w:r w:rsidRPr="001D6790">
        <w:rPr>
          <w:rFonts w:ascii="LitNusx" w:hAnsi="LitNusx"/>
          <w:b/>
          <w:lang w:val="es-ES"/>
        </w:rPr>
        <w:t>li</w:t>
      </w:r>
      <w:r>
        <w:rPr>
          <w:rFonts w:ascii="LitNusx" w:hAnsi="LitNusx"/>
          <w:b/>
          <w:lang w:val="es-ES"/>
        </w:rPr>
        <w:softHyphen/>
      </w:r>
      <w:r w:rsidRPr="001D6790">
        <w:rPr>
          <w:rFonts w:ascii="LitNusx" w:hAnsi="LitNusx"/>
          <w:b/>
          <w:lang w:val="es-ES"/>
        </w:rPr>
        <w:t>as</w:t>
      </w:r>
      <w:r w:rsidRPr="001D6790">
        <w:rPr>
          <w:rFonts w:ascii="LitNusx" w:hAnsi="LitNusx"/>
          <w:lang w:val="es-ES"/>
        </w:rPr>
        <w:t xml:space="preserve"> na</w:t>
      </w:r>
      <w:r>
        <w:rPr>
          <w:rFonts w:ascii="LitNusx" w:hAnsi="LitNusx"/>
          <w:lang w:val="es-ES"/>
        </w:rPr>
        <w:softHyphen/>
      </w:r>
      <w:r w:rsidRPr="001D6790">
        <w:rPr>
          <w:rFonts w:ascii="LitNusx" w:hAnsi="LitNusx"/>
          <w:lang w:val="es-ES"/>
        </w:rPr>
        <w:t>wi</w:t>
      </w:r>
      <w:r>
        <w:rPr>
          <w:rFonts w:ascii="LitNusx" w:hAnsi="LitNusx"/>
          <w:lang w:val="es-ES"/>
        </w:rPr>
        <w:softHyphen/>
      </w:r>
      <w:r w:rsidRPr="001D6790">
        <w:rPr>
          <w:rFonts w:ascii="LitNusx" w:hAnsi="LitNusx"/>
          <w:lang w:val="es-ES"/>
        </w:rPr>
        <w:t xml:space="preserve">li); </w:t>
      </w:r>
      <w:r w:rsidRPr="001D6790">
        <w:rPr>
          <w:rFonts w:ascii="LitNusx" w:hAnsi="LitNusx"/>
          <w:b/>
          <w:lang w:val="es-ES"/>
        </w:rPr>
        <w:t>i. mes</w:t>
      </w:r>
      <w:r>
        <w:rPr>
          <w:rFonts w:ascii="LitNusx" w:hAnsi="LitNusx"/>
          <w:b/>
          <w:lang w:val="es-ES"/>
        </w:rPr>
        <w:softHyphen/>
      </w:r>
      <w:r w:rsidRPr="001D6790">
        <w:rPr>
          <w:rFonts w:ascii="LitNusx" w:hAnsi="LitNusx"/>
          <w:b/>
          <w:lang w:val="es-ES"/>
        </w:rPr>
        <w:t>xia</w:t>
      </w:r>
      <w:r>
        <w:rPr>
          <w:rFonts w:ascii="LitNusx" w:hAnsi="LitNusx"/>
          <w:b/>
          <w:lang w:val="es-ES"/>
        </w:rPr>
        <w:t>.</w:t>
      </w:r>
      <w:r w:rsidRPr="001D6790">
        <w:rPr>
          <w:rFonts w:ascii="LitNusx" w:hAnsi="LitNusx"/>
          <w:lang w:val="es-ES"/>
        </w:rPr>
        <w:t>, omi da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t>ka,</w:t>
      </w:r>
      <w:r w:rsidRPr="001D6790">
        <w:rPr>
          <w:rFonts w:ascii="LitNusx" w:hAnsi="LitNusx"/>
          <w:lang w:val="es-ES"/>
        </w:rPr>
        <w:t xml:space="preserve"> </w:t>
      </w:r>
      <w:r>
        <w:rPr>
          <w:rFonts w:ascii="LitNusx" w:hAnsi="LitNusx"/>
          <w:lang w:val="es-ES"/>
        </w:rPr>
        <w:t>`</w:t>
      </w:r>
      <w:r w:rsidRPr="001D6790">
        <w:rPr>
          <w:rFonts w:ascii="LitNusx" w:hAnsi="LitNusx"/>
          <w:lang w:val="es-ES"/>
        </w:rPr>
        <w:t>biz</w:t>
      </w:r>
      <w:r>
        <w:rPr>
          <w:rFonts w:ascii="LitNusx" w:hAnsi="LitNusx"/>
          <w:lang w:val="es-ES"/>
        </w:rPr>
        <w:softHyphen/>
      </w:r>
      <w:r w:rsidRPr="001D6790">
        <w:rPr>
          <w:rFonts w:ascii="LitNusx" w:hAnsi="LitNusx"/>
          <w:lang w:val="es-ES"/>
        </w:rPr>
        <w:t>ne</w:t>
      </w:r>
      <w:r>
        <w:rPr>
          <w:rFonts w:ascii="LitNusx" w:hAnsi="LitNusx"/>
          <w:lang w:val="es-ES"/>
        </w:rPr>
        <w:softHyphen/>
      </w:r>
      <w:r w:rsidRPr="001D6790">
        <w:rPr>
          <w:rFonts w:ascii="LitNusx" w:hAnsi="LitNusx"/>
          <w:lang w:val="es-ES"/>
        </w:rPr>
        <w:t>si da ka</w:t>
      </w:r>
      <w:r>
        <w:rPr>
          <w:rFonts w:ascii="LitNusx" w:hAnsi="LitNusx"/>
          <w:lang w:val="es-ES"/>
        </w:rPr>
        <w:softHyphen/>
      </w:r>
      <w:r w:rsidRPr="001D6790">
        <w:rPr>
          <w:rFonts w:ascii="LitNusx" w:hAnsi="LitNusx"/>
          <w:lang w:val="es-ES"/>
        </w:rPr>
        <w:t>non</w:t>
      </w:r>
      <w:r>
        <w:rPr>
          <w:rFonts w:ascii="LitNusx" w:hAnsi="LitNusx"/>
          <w:lang w:val="es-ES"/>
        </w:rPr>
        <w:softHyphen/>
      </w:r>
      <w:r w:rsidRPr="001D6790">
        <w:rPr>
          <w:rFonts w:ascii="LitNusx" w:hAnsi="LitNusx"/>
          <w:lang w:val="es-ES"/>
        </w:rPr>
        <w:t>mdeb</w:t>
      </w:r>
      <w:r>
        <w:rPr>
          <w:rFonts w:ascii="LitNusx" w:hAnsi="LitNusx"/>
          <w:lang w:val="es-ES"/>
        </w:rPr>
        <w:softHyphen/>
      </w:r>
      <w:r w:rsidRPr="001D6790">
        <w:rPr>
          <w:rFonts w:ascii="LitNusx" w:hAnsi="LitNusx"/>
          <w:lang w:val="es-ES"/>
        </w:rPr>
        <w:t>lo</w:t>
      </w:r>
      <w:r>
        <w:rPr>
          <w:rFonts w:ascii="LitNusx" w:hAnsi="LitNusx"/>
          <w:lang w:val="es-ES"/>
        </w:rPr>
        <w:softHyphen/>
      </w:r>
      <w:r w:rsidRPr="001D6790">
        <w:rPr>
          <w:rFonts w:ascii="LitNusx" w:hAnsi="LitNusx"/>
          <w:lang w:val="es-ES"/>
        </w:rPr>
        <w:t>ba</w:t>
      </w:r>
      <w:r>
        <w:rPr>
          <w:rFonts w:ascii="LitNusx" w:hAnsi="LitNusx"/>
          <w:lang w:val="es-ES"/>
        </w:rPr>
        <w:t>~, #17, 2008</w:t>
      </w:r>
      <w:r w:rsidRPr="001D6790">
        <w:rPr>
          <w:rFonts w:ascii="LitNusx" w:hAnsi="LitNusx"/>
          <w:lang w:val="es-ES"/>
        </w:rPr>
        <w:t xml:space="preserve">; </w:t>
      </w:r>
      <w:r w:rsidRPr="001D6790">
        <w:rPr>
          <w:rFonts w:ascii="LitNusx" w:hAnsi="LitNusx"/>
          <w:b/>
          <w:lang w:val="es-ES"/>
        </w:rPr>
        <w:t>i. mes</w:t>
      </w:r>
      <w:r>
        <w:rPr>
          <w:rFonts w:ascii="LitNusx" w:hAnsi="LitNusx"/>
          <w:b/>
          <w:lang w:val="es-ES"/>
        </w:rPr>
        <w:softHyphen/>
      </w:r>
      <w:r w:rsidRPr="001D6790">
        <w:rPr>
          <w:rFonts w:ascii="LitNusx" w:hAnsi="LitNusx"/>
          <w:b/>
          <w:lang w:val="es-ES"/>
        </w:rPr>
        <w:t>xia</w:t>
      </w:r>
      <w:r>
        <w:rPr>
          <w:rFonts w:ascii="LitNusx" w:hAnsi="LitNusx"/>
          <w:b/>
          <w:lang w:val="es-ES"/>
        </w:rPr>
        <w:t>.</w:t>
      </w:r>
      <w:r w:rsidRPr="001D6790">
        <w:rPr>
          <w:rFonts w:ascii="LitNusx" w:hAnsi="LitNusx"/>
          <w:lang w:val="es-ES"/>
        </w:rPr>
        <w:t>, glo</w:t>
      </w:r>
      <w:r>
        <w:rPr>
          <w:rFonts w:ascii="LitNusx" w:hAnsi="LitNusx"/>
          <w:lang w:val="es-ES"/>
        </w:rPr>
        <w:softHyphen/>
      </w:r>
      <w:r w:rsidRPr="001D6790">
        <w:rPr>
          <w:rFonts w:ascii="LitNusx" w:hAnsi="LitNusx"/>
          <w:lang w:val="es-ES"/>
        </w:rPr>
        <w:t>ba</w:t>
      </w:r>
      <w:r>
        <w:rPr>
          <w:rFonts w:ascii="LitNusx" w:hAnsi="LitNusx"/>
          <w:lang w:val="es-ES"/>
        </w:rPr>
        <w:softHyphen/>
      </w:r>
      <w:r w:rsidRPr="001D6790">
        <w:rPr>
          <w:rFonts w:ascii="LitNusx" w:hAnsi="LitNusx"/>
          <w:lang w:val="es-ES"/>
        </w:rPr>
        <w:t>lu</w:t>
      </w:r>
      <w:r>
        <w:rPr>
          <w:rFonts w:ascii="LitNusx" w:hAnsi="LitNusx"/>
          <w:lang w:val="es-ES"/>
        </w:rPr>
        <w:softHyphen/>
      </w:r>
      <w:r w:rsidRPr="001D6790">
        <w:rPr>
          <w:rFonts w:ascii="LitNusx" w:hAnsi="LitNusx"/>
          <w:lang w:val="es-ES"/>
        </w:rPr>
        <w:t>ri kri</w:t>
      </w:r>
      <w:r>
        <w:rPr>
          <w:rFonts w:ascii="LitNusx" w:hAnsi="LitNusx"/>
          <w:lang w:val="es-ES"/>
        </w:rPr>
        <w:softHyphen/>
      </w:r>
      <w:r w:rsidRPr="001D6790">
        <w:rPr>
          <w:rFonts w:ascii="LitNusx" w:hAnsi="LitNusx"/>
          <w:lang w:val="es-ES"/>
        </w:rPr>
        <w:t>zi</w:t>
      </w:r>
      <w:r>
        <w:rPr>
          <w:rFonts w:ascii="LitNusx" w:hAnsi="LitNusx"/>
          <w:lang w:val="es-ES"/>
        </w:rPr>
        <w:softHyphen/>
      </w:r>
      <w:r w:rsidRPr="001D6790">
        <w:rPr>
          <w:rFonts w:ascii="LitNusx" w:hAnsi="LitNusx"/>
          <w:lang w:val="es-ES"/>
        </w:rPr>
        <w:t>si da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t>ka.</w:t>
      </w:r>
      <w:r w:rsidRPr="001D6790">
        <w:rPr>
          <w:rFonts w:ascii="LitNusx" w:hAnsi="LitNusx"/>
          <w:lang w:val="es-ES"/>
        </w:rPr>
        <w:t xml:space="preserve"> “so</w:t>
      </w:r>
      <w:r>
        <w:rPr>
          <w:rFonts w:ascii="LitNusx" w:hAnsi="LitNusx"/>
          <w:lang w:val="es-ES"/>
        </w:rPr>
        <w:softHyphen/>
      </w:r>
      <w:r w:rsidRPr="001D6790">
        <w:rPr>
          <w:rFonts w:ascii="LitNusx" w:hAnsi="LitNusx"/>
          <w:lang w:val="es-ES"/>
        </w:rPr>
        <w:t>ci</w:t>
      </w:r>
      <w:r>
        <w:rPr>
          <w:rFonts w:ascii="LitNusx" w:hAnsi="LitNusx"/>
          <w:lang w:val="es-ES"/>
        </w:rPr>
        <w:softHyphen/>
      </w:r>
      <w:r w:rsidRPr="001D6790">
        <w:rPr>
          <w:rFonts w:ascii="LitNusx" w:hAnsi="LitNusx"/>
          <w:lang w:val="es-ES"/>
        </w:rPr>
        <w:t>a</w:t>
      </w:r>
      <w:r>
        <w:rPr>
          <w:rFonts w:ascii="LitNusx" w:hAnsi="LitNusx"/>
          <w:lang w:val="es-ES"/>
        </w:rPr>
        <w:softHyphen/>
      </w:r>
      <w:r w:rsidRPr="001D6790">
        <w:rPr>
          <w:rFonts w:ascii="LitNusx" w:hAnsi="LitNusx"/>
          <w:lang w:val="es-ES"/>
        </w:rPr>
        <w:t>lu</w:t>
      </w:r>
      <w:r>
        <w:rPr>
          <w:rFonts w:ascii="LitNusx" w:hAnsi="LitNusx"/>
          <w:lang w:val="es-ES"/>
        </w:rPr>
        <w:softHyphen/>
      </w:r>
      <w:r w:rsidRPr="001D6790">
        <w:rPr>
          <w:rFonts w:ascii="LitNusx" w:hAnsi="LitNusx"/>
          <w:lang w:val="es-ES"/>
        </w:rPr>
        <w:t>ri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ka</w:t>
      </w:r>
      <w:r>
        <w:rPr>
          <w:rFonts w:ascii="LitNusx" w:hAnsi="LitNusx"/>
          <w:lang w:val="es-ES"/>
        </w:rPr>
        <w:t>~. #2,</w:t>
      </w:r>
      <w:r w:rsidRPr="001D6790">
        <w:rPr>
          <w:rFonts w:ascii="LitNusx" w:hAnsi="LitNusx"/>
          <w:lang w:val="es-ES"/>
        </w:rPr>
        <w:t xml:space="preserve"> 2009;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ku</w:t>
      </w:r>
      <w:r>
        <w:rPr>
          <w:rFonts w:ascii="LitNusx" w:hAnsi="LitNusx"/>
          <w:lang w:val="es-ES"/>
        </w:rPr>
        <w:softHyphen/>
      </w:r>
      <w:r w:rsidRPr="001D6790">
        <w:rPr>
          <w:rFonts w:ascii="LitNusx" w:hAnsi="LitNusx"/>
          <w:lang w:val="es-ES"/>
        </w:rPr>
        <w:t>ri saf</w:t>
      </w:r>
      <w:r>
        <w:rPr>
          <w:rFonts w:ascii="LitNusx" w:hAnsi="LitNusx"/>
          <w:lang w:val="es-ES"/>
        </w:rPr>
        <w:softHyphen/>
      </w:r>
      <w:r w:rsidRPr="001D6790">
        <w:rPr>
          <w:rFonts w:ascii="LitNusx" w:hAnsi="LitNusx"/>
          <w:lang w:val="es-ES"/>
        </w:rPr>
        <w:t>rTxe</w:t>
      </w:r>
      <w:r>
        <w:rPr>
          <w:rFonts w:ascii="LitNusx" w:hAnsi="LitNusx"/>
          <w:lang w:val="es-ES"/>
        </w:rPr>
        <w:softHyphen/>
      </w:r>
      <w:r w:rsidRPr="001D6790">
        <w:rPr>
          <w:rFonts w:ascii="LitNusx" w:hAnsi="LitNusx"/>
          <w:lang w:val="es-ES"/>
        </w:rPr>
        <w:t>e</w:t>
      </w:r>
      <w:r>
        <w:rPr>
          <w:rFonts w:ascii="LitNusx" w:hAnsi="LitNusx"/>
          <w:lang w:val="es-ES"/>
        </w:rPr>
        <w:softHyphen/>
      </w:r>
      <w:r w:rsidRPr="001D6790">
        <w:rPr>
          <w:rFonts w:ascii="LitNusx" w:hAnsi="LitNusx"/>
          <w:lang w:val="es-ES"/>
        </w:rPr>
        <w:t>bi</w:t>
      </w:r>
      <w:r>
        <w:rPr>
          <w:rFonts w:ascii="LitNusx" w:hAnsi="LitNusx"/>
          <w:lang w:val="es-ES"/>
        </w:rPr>
        <w:softHyphen/>
      </w:r>
      <w:r w:rsidRPr="001D6790">
        <w:rPr>
          <w:rFonts w:ascii="LitNusx" w:hAnsi="LitNusx"/>
          <w:lang w:val="es-ES"/>
        </w:rPr>
        <w:t>sa da mTav</w:t>
      </w:r>
      <w:r>
        <w:rPr>
          <w:rFonts w:ascii="LitNusx" w:hAnsi="LitNusx"/>
          <w:lang w:val="es-ES"/>
        </w:rPr>
        <w:softHyphen/>
      </w:r>
      <w:r w:rsidRPr="001D6790">
        <w:rPr>
          <w:rFonts w:ascii="LitNusx" w:hAnsi="LitNusx"/>
          <w:lang w:val="es-ES"/>
        </w:rPr>
        <w:t>ro</w:t>
      </w:r>
      <w:r>
        <w:rPr>
          <w:rFonts w:ascii="LitNusx" w:hAnsi="LitNusx"/>
          <w:lang w:val="es-ES"/>
        </w:rPr>
        <w:softHyphen/>
      </w:r>
      <w:r w:rsidRPr="001D6790">
        <w:rPr>
          <w:rFonts w:ascii="LitNusx" w:hAnsi="LitNusx"/>
          <w:lang w:val="es-ES"/>
        </w:rPr>
        <w:t>bis kri</w:t>
      </w:r>
      <w:r>
        <w:rPr>
          <w:rFonts w:ascii="LitNusx" w:hAnsi="LitNusx"/>
          <w:lang w:val="es-ES"/>
        </w:rPr>
        <w:softHyphen/>
      </w:r>
      <w:r w:rsidRPr="001D6790">
        <w:rPr>
          <w:rFonts w:ascii="LitNusx" w:hAnsi="LitNusx"/>
          <w:lang w:val="es-ES"/>
        </w:rPr>
        <w:t>zi</w:t>
      </w:r>
      <w:r>
        <w:rPr>
          <w:rFonts w:ascii="LitNusx" w:hAnsi="LitNusx"/>
          <w:lang w:val="es-ES"/>
        </w:rPr>
        <w:softHyphen/>
      </w:r>
      <w:r w:rsidRPr="001D6790">
        <w:rPr>
          <w:rFonts w:ascii="LitNusx" w:hAnsi="LitNusx"/>
          <w:lang w:val="es-ES"/>
        </w:rPr>
        <w:t>si</w:t>
      </w:r>
      <w:r>
        <w:rPr>
          <w:rFonts w:ascii="LitNusx" w:hAnsi="LitNusx"/>
          <w:lang w:val="es-ES"/>
        </w:rPr>
        <w:softHyphen/>
      </w:r>
      <w:r w:rsidRPr="001D6790">
        <w:rPr>
          <w:rFonts w:ascii="LitNusx" w:hAnsi="LitNusx"/>
          <w:lang w:val="es-ES"/>
        </w:rPr>
        <w:t>sa</w:t>
      </w:r>
      <w:r>
        <w:rPr>
          <w:rFonts w:ascii="LitNusx" w:hAnsi="LitNusx"/>
          <w:lang w:val="es-ES"/>
        </w:rPr>
        <w:softHyphen/>
      </w:r>
      <w:r w:rsidRPr="001D6790">
        <w:rPr>
          <w:rFonts w:ascii="LitNusx" w:hAnsi="LitNusx"/>
          <w:lang w:val="es-ES"/>
        </w:rPr>
        <w:t>gan dac</w:t>
      </w:r>
      <w:r>
        <w:rPr>
          <w:rFonts w:ascii="LitNusx" w:hAnsi="LitNusx"/>
          <w:lang w:val="es-ES"/>
        </w:rPr>
        <w:softHyphen/>
      </w:r>
      <w:r w:rsidRPr="001D6790">
        <w:rPr>
          <w:rFonts w:ascii="LitNusx" w:hAnsi="LitNusx"/>
          <w:lang w:val="es-ES"/>
        </w:rPr>
        <w:t>vis stra</w:t>
      </w:r>
      <w:r>
        <w:rPr>
          <w:rFonts w:ascii="LitNusx" w:hAnsi="LitNusx"/>
          <w:lang w:val="es-ES"/>
        </w:rPr>
        <w:softHyphen/>
      </w:r>
      <w:r w:rsidRPr="001D6790">
        <w:rPr>
          <w:rFonts w:ascii="LitNusx" w:hAnsi="LitNusx"/>
          <w:lang w:val="es-ES"/>
        </w:rPr>
        <w:t>te</w:t>
      </w:r>
      <w:r>
        <w:rPr>
          <w:rFonts w:ascii="LitNusx" w:hAnsi="LitNusx"/>
          <w:lang w:val="es-ES"/>
        </w:rPr>
        <w:softHyphen/>
      </w:r>
      <w:r w:rsidRPr="001D6790">
        <w:rPr>
          <w:rFonts w:ascii="LitNusx" w:hAnsi="LitNusx"/>
          <w:lang w:val="es-ES"/>
        </w:rPr>
        <w:t>gi</w:t>
      </w:r>
      <w:r>
        <w:rPr>
          <w:rFonts w:ascii="LitNusx" w:hAnsi="LitNusx"/>
          <w:lang w:val="es-ES"/>
        </w:rPr>
        <w:softHyphen/>
      </w:r>
      <w:r w:rsidRPr="001D6790">
        <w:rPr>
          <w:rFonts w:ascii="LitNusx" w:hAnsi="LitNusx"/>
          <w:lang w:val="es-ES"/>
        </w:rPr>
        <w:t>is ana</w:t>
      </w:r>
      <w:r>
        <w:rPr>
          <w:rFonts w:ascii="LitNusx" w:hAnsi="LitNusx"/>
          <w:lang w:val="es-ES"/>
        </w:rPr>
        <w:softHyphen/>
      </w:r>
      <w:r w:rsidRPr="001D6790">
        <w:rPr>
          <w:rFonts w:ascii="LitNusx" w:hAnsi="LitNusx"/>
          <w:lang w:val="es-ES"/>
        </w:rPr>
        <w:t>li</w:t>
      </w:r>
      <w:r>
        <w:rPr>
          <w:rFonts w:ascii="LitNusx" w:hAnsi="LitNusx"/>
          <w:lang w:val="es-ES"/>
        </w:rPr>
        <w:softHyphen/>
      </w:r>
      <w:r w:rsidRPr="001D6790">
        <w:rPr>
          <w:rFonts w:ascii="LitNusx" w:hAnsi="LitNusx"/>
          <w:lang w:val="es-ES"/>
        </w:rPr>
        <w:t>zi da re</w:t>
      </w:r>
      <w:r>
        <w:rPr>
          <w:rFonts w:ascii="LitNusx" w:hAnsi="LitNusx"/>
          <w:lang w:val="es-ES"/>
        </w:rPr>
        <w:softHyphen/>
      </w:r>
      <w:r w:rsidRPr="001D6790">
        <w:rPr>
          <w:rFonts w:ascii="LitNusx" w:hAnsi="LitNusx"/>
          <w:lang w:val="es-ES"/>
        </w:rPr>
        <w:t>ko</w:t>
      </w:r>
      <w:r>
        <w:rPr>
          <w:rFonts w:ascii="LitNusx" w:hAnsi="LitNusx"/>
          <w:lang w:val="es-ES"/>
        </w:rPr>
        <w:softHyphen/>
      </w:r>
      <w:r w:rsidRPr="001D6790">
        <w:rPr>
          <w:rFonts w:ascii="LitNusx" w:hAnsi="LitNusx"/>
          <w:lang w:val="es-ES"/>
        </w:rPr>
        <w:t>men</w:t>
      </w:r>
      <w:r>
        <w:rPr>
          <w:rFonts w:ascii="LitNusx" w:hAnsi="LitNusx"/>
          <w:lang w:val="es-ES"/>
        </w:rPr>
        <w:softHyphen/>
      </w:r>
      <w:r w:rsidRPr="001D6790">
        <w:rPr>
          <w:rFonts w:ascii="LitNusx" w:hAnsi="LitNusx"/>
          <w:lang w:val="es-ES"/>
        </w:rPr>
        <w:t>da</w:t>
      </w:r>
      <w:r>
        <w:rPr>
          <w:rFonts w:ascii="LitNusx" w:hAnsi="LitNusx"/>
          <w:lang w:val="es-ES"/>
        </w:rPr>
        <w:softHyphen/>
      </w:r>
      <w:r w:rsidRPr="001D6790">
        <w:rPr>
          <w:rFonts w:ascii="LitNusx" w:hAnsi="LitNusx"/>
          <w:lang w:val="es-ES"/>
        </w:rPr>
        <w:t>ci</w:t>
      </w:r>
      <w:r>
        <w:rPr>
          <w:rFonts w:ascii="LitNusx" w:hAnsi="LitNusx"/>
          <w:lang w:val="es-ES"/>
        </w:rPr>
        <w:softHyphen/>
      </w:r>
      <w:r w:rsidRPr="001D6790">
        <w:rPr>
          <w:rFonts w:ascii="LitNusx" w:hAnsi="LitNusx"/>
          <w:lang w:val="es-ES"/>
        </w:rPr>
        <w:t>e</w:t>
      </w:r>
      <w:r>
        <w:rPr>
          <w:rFonts w:ascii="LitNusx" w:hAnsi="LitNusx"/>
          <w:lang w:val="es-ES"/>
        </w:rPr>
        <w:softHyphen/>
        <w:t>bi.</w:t>
      </w:r>
      <w:r w:rsidRPr="001D6790">
        <w:rPr>
          <w:rFonts w:ascii="LitNusx" w:hAnsi="LitNusx"/>
          <w:lang w:val="es-ES"/>
        </w:rPr>
        <w:t xml:space="preserve"> fon</w:t>
      </w:r>
      <w:r>
        <w:rPr>
          <w:rFonts w:ascii="LitNusx" w:hAnsi="LitNusx"/>
          <w:lang w:val="es-ES"/>
        </w:rPr>
        <w:softHyphen/>
      </w:r>
      <w:r w:rsidRPr="001D6790">
        <w:rPr>
          <w:rFonts w:ascii="LitNusx" w:hAnsi="LitNusx"/>
          <w:lang w:val="es-ES"/>
        </w:rPr>
        <w:t>di “Ria sa</w:t>
      </w:r>
      <w:r>
        <w:rPr>
          <w:rFonts w:ascii="LitNusx" w:hAnsi="LitNusx"/>
          <w:lang w:val="es-ES"/>
        </w:rPr>
        <w:softHyphen/>
      </w:r>
      <w:r w:rsidRPr="001D6790">
        <w:rPr>
          <w:rFonts w:ascii="LitNusx" w:hAnsi="LitNusx"/>
          <w:lang w:val="es-ES"/>
        </w:rPr>
        <w:t>zo</w:t>
      </w:r>
      <w:r>
        <w:rPr>
          <w:rFonts w:ascii="LitNusx" w:hAnsi="LitNusx"/>
          <w:lang w:val="es-ES"/>
        </w:rPr>
        <w:softHyphen/>
      </w:r>
      <w:r w:rsidRPr="001D6790">
        <w:rPr>
          <w:rFonts w:ascii="LitNusx" w:hAnsi="LitNusx"/>
          <w:lang w:val="es-ES"/>
        </w:rPr>
        <w:t>ga</w:t>
      </w:r>
      <w:r>
        <w:rPr>
          <w:rFonts w:ascii="LitNusx" w:hAnsi="LitNusx"/>
          <w:lang w:val="es-ES"/>
        </w:rPr>
        <w:softHyphen/>
      </w:r>
      <w:r w:rsidRPr="001D6790">
        <w:rPr>
          <w:rFonts w:ascii="LitNusx" w:hAnsi="LitNusx"/>
          <w:lang w:val="es-ES"/>
        </w:rPr>
        <w:t>do</w:t>
      </w:r>
      <w:r>
        <w:rPr>
          <w:rFonts w:ascii="LitNusx" w:hAnsi="LitNusx"/>
          <w:lang w:val="es-ES"/>
        </w:rPr>
        <w:softHyphen/>
      </w:r>
      <w:r w:rsidRPr="001D6790">
        <w:rPr>
          <w:rFonts w:ascii="LitNusx" w:hAnsi="LitNusx"/>
          <w:lang w:val="es-ES"/>
        </w:rPr>
        <w:t>e</w:t>
      </w:r>
      <w:r>
        <w:rPr>
          <w:rFonts w:ascii="LitNusx" w:hAnsi="LitNusx"/>
          <w:lang w:val="es-ES"/>
        </w:rPr>
        <w:softHyphen/>
      </w:r>
      <w:r w:rsidRPr="001D6790">
        <w:rPr>
          <w:rFonts w:ascii="LitNusx" w:hAnsi="LitNusx"/>
          <w:lang w:val="es-ES"/>
        </w:rPr>
        <w:t>ba-sa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t>lo”, #16, 2009</w:t>
      </w:r>
      <w:r w:rsidRPr="001D6790">
        <w:rPr>
          <w:rFonts w:ascii="LitNusx" w:hAnsi="LitNusx"/>
          <w:lang w:val="es-ES"/>
        </w:rPr>
        <w:t xml:space="preserve">; </w:t>
      </w:r>
      <w:r w:rsidRPr="001D6790">
        <w:rPr>
          <w:rFonts w:ascii="LitNusx" w:hAnsi="LitNusx"/>
          <w:b/>
          <w:lang w:val="es-ES"/>
        </w:rPr>
        <w:t>l. eli</w:t>
      </w:r>
      <w:r>
        <w:rPr>
          <w:rFonts w:ascii="LitNusx" w:hAnsi="LitNusx"/>
          <w:b/>
          <w:lang w:val="es-ES"/>
        </w:rPr>
        <w:softHyphen/>
      </w:r>
      <w:r w:rsidRPr="001D6790">
        <w:rPr>
          <w:rFonts w:ascii="LitNusx" w:hAnsi="LitNusx"/>
          <w:b/>
          <w:lang w:val="es-ES"/>
        </w:rPr>
        <w:t>a</w:t>
      </w:r>
      <w:r>
        <w:rPr>
          <w:rFonts w:ascii="LitNusx" w:hAnsi="LitNusx"/>
          <w:b/>
          <w:lang w:val="es-ES"/>
        </w:rPr>
        <w:softHyphen/>
      </w:r>
      <w:r w:rsidRPr="001D6790">
        <w:rPr>
          <w:rFonts w:ascii="LitNusx" w:hAnsi="LitNusx"/>
          <w:b/>
          <w:lang w:val="es-ES"/>
        </w:rPr>
        <w:t>va</w:t>
      </w:r>
      <w:r>
        <w:rPr>
          <w:rFonts w:ascii="LitNusx" w:hAnsi="LitNusx"/>
          <w:b/>
          <w:lang w:val="es-ES"/>
        </w:rPr>
        <w:t>.</w:t>
      </w:r>
      <w:r w:rsidRPr="001D6790">
        <w:rPr>
          <w:rFonts w:ascii="LitNusx" w:hAnsi="LitNusx"/>
          <w:lang w:val="es-ES"/>
        </w:rPr>
        <w:t xml:space="preserve"> msof</w:t>
      </w:r>
      <w:r>
        <w:rPr>
          <w:rFonts w:ascii="LitNusx" w:hAnsi="LitNusx"/>
          <w:lang w:val="es-ES"/>
        </w:rPr>
        <w:softHyphen/>
      </w:r>
      <w:r w:rsidRPr="001D6790">
        <w:rPr>
          <w:rFonts w:ascii="LitNusx" w:hAnsi="LitNusx"/>
          <w:lang w:val="es-ES"/>
        </w:rPr>
        <w:t>lio fi</w:t>
      </w:r>
      <w:r>
        <w:rPr>
          <w:rFonts w:ascii="LitNusx" w:hAnsi="LitNusx"/>
          <w:lang w:val="es-ES"/>
        </w:rPr>
        <w:softHyphen/>
      </w:r>
      <w:r w:rsidRPr="001D6790">
        <w:rPr>
          <w:rFonts w:ascii="LitNusx" w:hAnsi="LitNusx"/>
          <w:lang w:val="es-ES"/>
        </w:rPr>
        <w:t>nan</w:t>
      </w:r>
      <w:r>
        <w:rPr>
          <w:rFonts w:ascii="LitNusx" w:hAnsi="LitNusx"/>
          <w:lang w:val="es-ES"/>
        </w:rPr>
        <w:softHyphen/>
      </w:r>
      <w:r w:rsidRPr="001D6790">
        <w:rPr>
          <w:rFonts w:ascii="LitNusx" w:hAnsi="LitNusx"/>
          <w:lang w:val="es-ES"/>
        </w:rPr>
        <w:t>su</w:t>
      </w:r>
      <w:r>
        <w:rPr>
          <w:rFonts w:ascii="LitNusx" w:hAnsi="LitNusx"/>
          <w:lang w:val="es-ES"/>
        </w:rPr>
        <w:softHyphen/>
      </w:r>
      <w:r w:rsidRPr="001D6790">
        <w:rPr>
          <w:rFonts w:ascii="LitNusx" w:hAnsi="LitNusx"/>
          <w:lang w:val="es-ES"/>
        </w:rPr>
        <w:t>ri kri</w:t>
      </w:r>
      <w:r>
        <w:rPr>
          <w:rFonts w:ascii="LitNusx" w:hAnsi="LitNusx"/>
          <w:lang w:val="es-ES"/>
        </w:rPr>
        <w:softHyphen/>
      </w:r>
      <w:r w:rsidRPr="001D6790">
        <w:rPr>
          <w:rFonts w:ascii="LitNusx" w:hAnsi="LitNusx"/>
          <w:lang w:val="es-ES"/>
        </w:rPr>
        <w:t>zi</w:t>
      </w:r>
      <w:r>
        <w:rPr>
          <w:rFonts w:ascii="LitNusx" w:hAnsi="LitNusx"/>
          <w:lang w:val="es-ES"/>
        </w:rPr>
        <w:softHyphen/>
      </w:r>
      <w:r w:rsidRPr="001D6790">
        <w:rPr>
          <w:rFonts w:ascii="LitNusx" w:hAnsi="LitNusx"/>
          <w:lang w:val="es-ES"/>
        </w:rPr>
        <w:t>sis gav</w:t>
      </w:r>
      <w:r>
        <w:rPr>
          <w:rFonts w:ascii="LitNusx" w:hAnsi="LitNusx"/>
          <w:lang w:val="es-ES"/>
        </w:rPr>
        <w:softHyphen/>
      </w:r>
      <w:r w:rsidRPr="001D6790">
        <w:rPr>
          <w:rFonts w:ascii="LitNusx" w:hAnsi="LitNusx"/>
          <w:lang w:val="es-ES"/>
        </w:rPr>
        <w:t>le</w:t>
      </w:r>
      <w:r>
        <w:rPr>
          <w:rFonts w:ascii="LitNusx" w:hAnsi="LitNusx"/>
          <w:lang w:val="es-ES"/>
        </w:rPr>
        <w:softHyphen/>
      </w:r>
      <w:r w:rsidRPr="001D6790">
        <w:rPr>
          <w:rFonts w:ascii="LitNusx" w:hAnsi="LitNusx"/>
          <w:lang w:val="es-ES"/>
        </w:rPr>
        <w:t>na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sa</w:t>
      </w:r>
      <w:r>
        <w:rPr>
          <w:rFonts w:ascii="LitNusx" w:hAnsi="LitNusx"/>
          <w:lang w:val="es-ES"/>
        </w:rPr>
        <w:softHyphen/>
      </w:r>
      <w:r w:rsidRPr="001D6790">
        <w:rPr>
          <w:rFonts w:ascii="LitNusx" w:hAnsi="LitNusx"/>
          <w:lang w:val="es-ES"/>
        </w:rPr>
        <w:t>ban</w:t>
      </w:r>
      <w:r>
        <w:rPr>
          <w:rFonts w:ascii="LitNusx" w:hAnsi="LitNusx"/>
          <w:lang w:val="es-ES"/>
        </w:rPr>
        <w:softHyphen/>
      </w:r>
      <w:r w:rsidRPr="001D6790">
        <w:rPr>
          <w:rFonts w:ascii="LitNusx" w:hAnsi="LitNusx"/>
          <w:lang w:val="es-ES"/>
        </w:rPr>
        <w:t>ko seq</w:t>
      </w:r>
      <w:r>
        <w:rPr>
          <w:rFonts w:ascii="LitNusx" w:hAnsi="LitNusx"/>
          <w:lang w:val="es-ES"/>
        </w:rPr>
        <w:softHyphen/>
      </w:r>
      <w:r w:rsidRPr="001D6790">
        <w:rPr>
          <w:rFonts w:ascii="LitNusx" w:hAnsi="LitNusx"/>
          <w:lang w:val="es-ES"/>
        </w:rPr>
        <w:t>tor</w:t>
      </w:r>
      <w:r>
        <w:rPr>
          <w:rFonts w:ascii="LitNusx" w:hAnsi="LitNusx"/>
          <w:lang w:val="es-ES"/>
        </w:rPr>
        <w:softHyphen/>
        <w:t>ze.</w:t>
      </w:r>
      <w:r w:rsidRPr="001D6790">
        <w:rPr>
          <w:rFonts w:ascii="LitNusx" w:hAnsi="LitNusx"/>
          <w:lang w:val="es-ES"/>
        </w:rPr>
        <w:t xml:space="preserve"> “biz</w:t>
      </w:r>
      <w:r>
        <w:rPr>
          <w:rFonts w:ascii="LitNusx" w:hAnsi="LitNusx"/>
          <w:lang w:val="es-ES"/>
        </w:rPr>
        <w:softHyphen/>
      </w:r>
      <w:r w:rsidRPr="001D6790">
        <w:rPr>
          <w:rFonts w:ascii="LitNusx" w:hAnsi="LitNusx"/>
          <w:lang w:val="es-ES"/>
        </w:rPr>
        <w:t>ne</w:t>
      </w:r>
      <w:r>
        <w:rPr>
          <w:rFonts w:ascii="LitNusx" w:hAnsi="LitNusx"/>
          <w:lang w:val="es-ES"/>
        </w:rPr>
        <w:softHyphen/>
      </w:r>
      <w:r w:rsidRPr="001D6790">
        <w:rPr>
          <w:rFonts w:ascii="LitNusx" w:hAnsi="LitNusx"/>
          <w:lang w:val="es-ES"/>
        </w:rPr>
        <w:t>si da ka</w:t>
      </w:r>
      <w:r>
        <w:rPr>
          <w:rFonts w:ascii="LitNusx" w:hAnsi="LitNusx"/>
          <w:lang w:val="es-ES"/>
        </w:rPr>
        <w:softHyphen/>
      </w:r>
      <w:r w:rsidRPr="001D6790">
        <w:rPr>
          <w:rFonts w:ascii="LitNusx" w:hAnsi="LitNusx"/>
          <w:lang w:val="es-ES"/>
        </w:rPr>
        <w:t>non</w:t>
      </w:r>
      <w:r>
        <w:rPr>
          <w:rFonts w:ascii="LitNusx" w:hAnsi="LitNusx"/>
          <w:lang w:val="es-ES"/>
        </w:rPr>
        <w:softHyphen/>
      </w:r>
      <w:r w:rsidRPr="001D6790">
        <w:rPr>
          <w:rFonts w:ascii="LitNusx" w:hAnsi="LitNusx"/>
          <w:lang w:val="es-ES"/>
        </w:rPr>
        <w:t>mdeb</w:t>
      </w:r>
      <w:r>
        <w:rPr>
          <w:rFonts w:ascii="LitNusx" w:hAnsi="LitNusx"/>
          <w:lang w:val="es-ES"/>
        </w:rPr>
        <w:softHyphen/>
      </w:r>
      <w:r w:rsidRPr="001D6790">
        <w:rPr>
          <w:rFonts w:ascii="LitNusx" w:hAnsi="LitNusx"/>
          <w:lang w:val="es-ES"/>
        </w:rPr>
        <w:t>lo</w:t>
      </w:r>
      <w:r>
        <w:rPr>
          <w:rFonts w:ascii="LitNusx" w:hAnsi="LitNusx"/>
          <w:lang w:val="es-ES"/>
        </w:rPr>
        <w:softHyphen/>
      </w:r>
      <w:r w:rsidRPr="001D6790">
        <w:rPr>
          <w:rFonts w:ascii="LitNusx" w:hAnsi="LitNusx"/>
          <w:lang w:val="es-ES"/>
        </w:rPr>
        <w:t>ba”,</w:t>
      </w:r>
      <w:r>
        <w:rPr>
          <w:rFonts w:ascii="LitNusx" w:hAnsi="LitNusx"/>
          <w:lang w:val="es-ES"/>
        </w:rPr>
        <w:t xml:space="preserve"> #18,</w:t>
      </w:r>
      <w:r w:rsidRPr="001D6790">
        <w:rPr>
          <w:rFonts w:ascii="LitNusx" w:hAnsi="LitNusx"/>
          <w:lang w:val="es-ES"/>
        </w:rPr>
        <w:t xml:space="preserve"> 2008.</w:t>
      </w:r>
    </w:p>
  </w:footnote>
  <w:footnote w:id="34">
    <w:p w:rsidR="00D46116" w:rsidRDefault="00D46116" w:rsidP="003B1C1B">
      <w:pPr>
        <w:pStyle w:val="FootnoteText"/>
        <w:ind w:firstLine="360"/>
        <w:jc w:val="both"/>
      </w:pPr>
      <w:r w:rsidRPr="001D6790">
        <w:rPr>
          <w:rStyle w:val="FootnoteReference"/>
        </w:rPr>
        <w:footnoteRef/>
      </w:r>
      <w:r w:rsidRPr="001D6790">
        <w:rPr>
          <w:lang w:val="es-ES"/>
        </w:rPr>
        <w:t xml:space="preserve"> </w:t>
      </w:r>
      <w:r w:rsidRPr="001D6790">
        <w:rPr>
          <w:rFonts w:ascii="LitNusx" w:hAnsi="LitNusx"/>
          <w:b/>
          <w:lang w:val="es-ES"/>
        </w:rPr>
        <w:t>pa</w:t>
      </w:r>
      <w:r>
        <w:rPr>
          <w:rFonts w:ascii="LitNusx" w:hAnsi="LitNusx"/>
          <w:b/>
          <w:lang w:val="es-ES"/>
        </w:rPr>
        <w:softHyphen/>
      </w:r>
      <w:r w:rsidRPr="001D6790">
        <w:rPr>
          <w:rFonts w:ascii="LitNusx" w:hAnsi="LitNusx"/>
          <w:b/>
          <w:lang w:val="es-ES"/>
        </w:rPr>
        <w:t>pa</w:t>
      </w:r>
      <w:r>
        <w:rPr>
          <w:rFonts w:ascii="LitNusx" w:hAnsi="LitNusx"/>
          <w:b/>
          <w:lang w:val="es-ES"/>
        </w:rPr>
        <w:softHyphen/>
        <w:t>va v</w:t>
      </w:r>
      <w:r w:rsidRPr="001D6790">
        <w:rPr>
          <w:rFonts w:ascii="LitNusx" w:hAnsi="LitNusx"/>
          <w:b/>
          <w:lang w:val="es-ES"/>
        </w:rPr>
        <w:t>.</w:t>
      </w:r>
      <w:r w:rsidRPr="001D6790">
        <w:rPr>
          <w:rFonts w:ascii="LitNusx" w:hAnsi="LitNusx"/>
          <w:lang w:val="es-ES"/>
        </w:rPr>
        <w:t xml:space="preserve"> bri</w:t>
      </w:r>
      <w:r>
        <w:rPr>
          <w:rFonts w:ascii="LitNusx" w:hAnsi="LitNusx"/>
          <w:lang w:val="es-ES"/>
        </w:rPr>
        <w:softHyphen/>
      </w:r>
      <w:r w:rsidRPr="001D6790">
        <w:rPr>
          <w:rFonts w:ascii="LitNusx" w:hAnsi="LitNusx"/>
          <w:lang w:val="es-ES"/>
        </w:rPr>
        <w:t>u</w:t>
      </w:r>
      <w:r>
        <w:rPr>
          <w:rFonts w:ascii="LitNusx" w:hAnsi="LitNusx"/>
          <w:lang w:val="es-ES"/>
        </w:rPr>
        <w:softHyphen/>
      </w:r>
      <w:r w:rsidRPr="001D6790">
        <w:rPr>
          <w:rFonts w:ascii="LitNusx" w:hAnsi="LitNusx"/>
          <w:lang w:val="es-ES"/>
        </w:rPr>
        <w:t>se</w:t>
      </w:r>
      <w:r>
        <w:rPr>
          <w:rFonts w:ascii="LitNusx" w:hAnsi="LitNusx"/>
          <w:lang w:val="es-ES"/>
        </w:rPr>
        <w:softHyphen/>
      </w:r>
      <w:r w:rsidRPr="001D6790">
        <w:rPr>
          <w:rFonts w:ascii="LitNusx" w:hAnsi="LitNusx"/>
          <w:lang w:val="es-ES"/>
        </w:rPr>
        <w:t>lis kon</w:t>
      </w:r>
      <w:r>
        <w:rPr>
          <w:rFonts w:ascii="LitNusx" w:hAnsi="LitNusx"/>
          <w:lang w:val="es-ES"/>
        </w:rPr>
        <w:softHyphen/>
      </w:r>
      <w:r w:rsidRPr="001D6790">
        <w:rPr>
          <w:rFonts w:ascii="LitNusx" w:hAnsi="LitNusx"/>
          <w:lang w:val="es-ES"/>
        </w:rPr>
        <w:t>fe</w:t>
      </w:r>
      <w:r>
        <w:rPr>
          <w:rFonts w:ascii="LitNusx" w:hAnsi="LitNusx"/>
          <w:lang w:val="es-ES"/>
        </w:rPr>
        <w:softHyphen/>
      </w:r>
      <w:r w:rsidRPr="001D6790">
        <w:rPr>
          <w:rFonts w:ascii="LitNusx" w:hAnsi="LitNusx"/>
          <w:lang w:val="es-ES"/>
        </w:rPr>
        <w:t>ren</w:t>
      </w:r>
      <w:r>
        <w:rPr>
          <w:rFonts w:ascii="LitNusx" w:hAnsi="LitNusx"/>
          <w:lang w:val="es-ES"/>
        </w:rPr>
        <w:softHyphen/>
      </w:r>
      <w:r w:rsidRPr="001D6790">
        <w:rPr>
          <w:rFonts w:ascii="LitNusx" w:hAnsi="LitNusx"/>
          <w:lang w:val="es-ES"/>
        </w:rPr>
        <w:t>ci</w:t>
      </w:r>
      <w:r>
        <w:rPr>
          <w:rFonts w:ascii="LitNusx" w:hAnsi="LitNusx"/>
          <w:lang w:val="es-ES"/>
        </w:rPr>
        <w:softHyphen/>
      </w:r>
      <w:r w:rsidRPr="001D6790">
        <w:rPr>
          <w:rFonts w:ascii="LitNusx" w:hAnsi="LitNusx"/>
          <w:lang w:val="es-ES"/>
        </w:rPr>
        <w:t>is ga</w:t>
      </w:r>
      <w:r>
        <w:rPr>
          <w:rFonts w:ascii="LitNusx" w:hAnsi="LitNusx"/>
          <w:lang w:val="es-ES"/>
        </w:rPr>
        <w:softHyphen/>
      </w:r>
      <w:r w:rsidRPr="001D6790">
        <w:rPr>
          <w:rFonts w:ascii="LitNusx" w:hAnsi="LitNusx"/>
          <w:lang w:val="es-ES"/>
        </w:rPr>
        <w:t>daw</w:t>
      </w:r>
      <w:r>
        <w:rPr>
          <w:rFonts w:ascii="LitNusx" w:hAnsi="LitNusx"/>
          <w:lang w:val="es-ES"/>
        </w:rPr>
        <w:softHyphen/>
      </w:r>
      <w:r w:rsidRPr="001D6790">
        <w:rPr>
          <w:rFonts w:ascii="LitNusx" w:hAnsi="LitNusx"/>
          <w:lang w:val="es-ES"/>
        </w:rPr>
        <w:t>yve</w:t>
      </w:r>
      <w:r>
        <w:rPr>
          <w:rFonts w:ascii="LitNusx" w:hAnsi="LitNusx"/>
          <w:lang w:val="es-ES"/>
        </w:rPr>
        <w:softHyphen/>
      </w:r>
      <w:r w:rsidRPr="001D6790">
        <w:rPr>
          <w:rFonts w:ascii="LitNusx" w:hAnsi="LitNusx"/>
          <w:lang w:val="es-ES"/>
        </w:rPr>
        <w:t>ti</w:t>
      </w:r>
      <w:r>
        <w:rPr>
          <w:rFonts w:ascii="LitNusx" w:hAnsi="LitNusx"/>
          <w:lang w:val="es-ES"/>
        </w:rPr>
        <w:softHyphen/>
      </w:r>
      <w:r w:rsidRPr="001D6790">
        <w:rPr>
          <w:rFonts w:ascii="LitNusx" w:hAnsi="LitNusx"/>
          <w:lang w:val="es-ES"/>
        </w:rPr>
        <w:t>le</w:t>
      </w:r>
      <w:r>
        <w:rPr>
          <w:rFonts w:ascii="LitNusx" w:hAnsi="LitNusx"/>
          <w:lang w:val="es-ES"/>
        </w:rPr>
        <w:softHyphen/>
      </w:r>
      <w:r w:rsidRPr="001D6790">
        <w:rPr>
          <w:rFonts w:ascii="LitNusx" w:hAnsi="LitNusx"/>
          <w:lang w:val="es-ES"/>
        </w:rPr>
        <w:t>ba</w:t>
      </w:r>
      <w:r>
        <w:rPr>
          <w:rFonts w:ascii="LitNusx" w:hAnsi="LitNusx"/>
          <w:lang w:val="es-ES"/>
        </w:rPr>
        <w:softHyphen/>
      </w:r>
      <w:r w:rsidRPr="001D6790">
        <w:rPr>
          <w:rFonts w:ascii="LitNusx" w:hAnsi="LitNusx"/>
          <w:lang w:val="es-ES"/>
        </w:rPr>
        <w:t>Ta far</w:t>
      </w:r>
      <w:r>
        <w:rPr>
          <w:rFonts w:ascii="LitNusx" w:hAnsi="LitNusx"/>
          <w:lang w:val="es-ES"/>
        </w:rPr>
        <w:softHyphen/>
      </w:r>
      <w:r w:rsidRPr="001D6790">
        <w:rPr>
          <w:rFonts w:ascii="LitNusx" w:hAnsi="LitNusx"/>
          <w:lang w:val="es-ES"/>
        </w:rPr>
        <w:t>gleb</w:t>
      </w:r>
      <w:r>
        <w:rPr>
          <w:rFonts w:ascii="LitNusx" w:hAnsi="LitNusx"/>
          <w:lang w:val="es-ES"/>
        </w:rPr>
        <w:softHyphen/>
      </w:r>
      <w:r w:rsidRPr="001D6790">
        <w:rPr>
          <w:rFonts w:ascii="LitNusx" w:hAnsi="LitNusx"/>
          <w:lang w:val="es-ES"/>
        </w:rPr>
        <w:t>Si do</w:t>
      </w:r>
      <w:r>
        <w:rPr>
          <w:rFonts w:ascii="LitNusx" w:hAnsi="LitNusx"/>
          <w:lang w:val="es-ES"/>
        </w:rPr>
        <w:softHyphen/>
      </w:r>
      <w:r w:rsidRPr="001D6790">
        <w:rPr>
          <w:rFonts w:ascii="LitNusx" w:hAnsi="LitNusx"/>
          <w:lang w:val="es-ES"/>
        </w:rPr>
        <w:t>nor</w:t>
      </w:r>
      <w:r>
        <w:rPr>
          <w:rFonts w:ascii="LitNusx" w:hAnsi="LitNusx"/>
          <w:lang w:val="es-ES"/>
        </w:rPr>
        <w:softHyphen/>
      </w:r>
      <w:r w:rsidRPr="001D6790">
        <w:rPr>
          <w:rFonts w:ascii="LitNusx" w:hAnsi="LitNusx"/>
          <w:lang w:val="es-ES"/>
        </w:rPr>
        <w:t>Ta fi</w:t>
      </w:r>
      <w:r>
        <w:rPr>
          <w:rFonts w:ascii="LitNusx" w:hAnsi="LitNusx"/>
          <w:lang w:val="es-ES"/>
        </w:rPr>
        <w:softHyphen/>
      </w:r>
      <w:r w:rsidRPr="001D6790">
        <w:rPr>
          <w:rFonts w:ascii="LitNusx" w:hAnsi="LitNusx"/>
          <w:lang w:val="es-ES"/>
        </w:rPr>
        <w:t>nan</w:t>
      </w:r>
      <w:r>
        <w:rPr>
          <w:rFonts w:ascii="LitNusx" w:hAnsi="LitNusx"/>
          <w:lang w:val="es-ES"/>
        </w:rPr>
        <w:softHyphen/>
      </w:r>
      <w:r w:rsidRPr="001D6790">
        <w:rPr>
          <w:rFonts w:ascii="LitNusx" w:hAnsi="LitNusx"/>
          <w:lang w:val="es-ES"/>
        </w:rPr>
        <w:t>su</w:t>
      </w:r>
      <w:r>
        <w:rPr>
          <w:rFonts w:ascii="LitNusx" w:hAnsi="LitNusx"/>
          <w:lang w:val="es-ES"/>
        </w:rPr>
        <w:softHyphen/>
      </w:r>
      <w:r w:rsidRPr="001D6790">
        <w:rPr>
          <w:rFonts w:ascii="LitNusx" w:hAnsi="LitNusx"/>
          <w:lang w:val="es-ES"/>
        </w:rPr>
        <w:t>ri dax</w:t>
      </w:r>
      <w:r>
        <w:rPr>
          <w:rFonts w:ascii="LitNusx" w:hAnsi="LitNusx"/>
          <w:lang w:val="es-ES"/>
        </w:rPr>
        <w:softHyphen/>
      </w:r>
      <w:r w:rsidRPr="001D6790">
        <w:rPr>
          <w:rFonts w:ascii="LitNusx" w:hAnsi="LitNusx"/>
          <w:lang w:val="es-ES"/>
        </w:rPr>
        <w:t>ma</w:t>
      </w:r>
      <w:r>
        <w:rPr>
          <w:rFonts w:ascii="LitNusx" w:hAnsi="LitNusx"/>
          <w:lang w:val="es-ES"/>
        </w:rPr>
        <w:softHyphen/>
      </w:r>
      <w:r w:rsidRPr="001D6790">
        <w:rPr>
          <w:rFonts w:ascii="LitNusx" w:hAnsi="LitNusx"/>
          <w:lang w:val="es-ES"/>
        </w:rPr>
        <w:t>re</w:t>
      </w:r>
      <w:r>
        <w:rPr>
          <w:rFonts w:ascii="LitNusx" w:hAnsi="LitNusx"/>
          <w:lang w:val="es-ES"/>
        </w:rPr>
        <w:softHyphen/>
      </w:r>
      <w:r w:rsidRPr="001D6790">
        <w:rPr>
          <w:rFonts w:ascii="LitNusx" w:hAnsi="LitNusx"/>
          <w:lang w:val="es-ES"/>
        </w:rPr>
        <w:t>bis asax</w:t>
      </w:r>
      <w:r>
        <w:rPr>
          <w:rFonts w:ascii="LitNusx" w:hAnsi="LitNusx"/>
          <w:lang w:val="es-ES"/>
        </w:rPr>
        <w:softHyphen/>
      </w:r>
      <w:r w:rsidRPr="001D6790">
        <w:rPr>
          <w:rFonts w:ascii="LitNusx" w:hAnsi="LitNusx"/>
          <w:lang w:val="es-ES"/>
        </w:rPr>
        <w:t>va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2008 da 2009 wle</w:t>
      </w:r>
      <w:r>
        <w:rPr>
          <w:rFonts w:ascii="LitNusx" w:hAnsi="LitNusx"/>
          <w:lang w:val="es-ES"/>
        </w:rPr>
        <w:softHyphen/>
      </w:r>
      <w:r w:rsidRPr="001D6790">
        <w:rPr>
          <w:rFonts w:ascii="LitNusx" w:hAnsi="LitNusx"/>
          <w:lang w:val="es-ES"/>
        </w:rPr>
        <w:t>bis sa</w:t>
      </w:r>
      <w:r>
        <w:rPr>
          <w:rFonts w:ascii="LitNusx" w:hAnsi="LitNusx"/>
          <w:lang w:val="es-ES"/>
        </w:rPr>
        <w:softHyphen/>
      </w:r>
      <w:r w:rsidRPr="001D6790">
        <w:rPr>
          <w:rFonts w:ascii="LitNusx" w:hAnsi="LitNusx"/>
          <w:lang w:val="es-ES"/>
        </w:rPr>
        <w:t>xel</w:t>
      </w:r>
      <w:r>
        <w:rPr>
          <w:rFonts w:ascii="LitNusx" w:hAnsi="LitNusx"/>
          <w:lang w:val="es-ES"/>
        </w:rPr>
        <w:softHyphen/>
      </w:r>
      <w:r w:rsidRPr="001D6790">
        <w:rPr>
          <w:rFonts w:ascii="LitNusx" w:hAnsi="LitNusx"/>
          <w:lang w:val="es-ES"/>
        </w:rPr>
        <w:t>mwi</w:t>
      </w:r>
      <w:r>
        <w:rPr>
          <w:rFonts w:ascii="LitNusx" w:hAnsi="LitNusx"/>
          <w:lang w:val="es-ES"/>
        </w:rPr>
        <w:softHyphen/>
      </w:r>
      <w:r w:rsidRPr="001D6790">
        <w:rPr>
          <w:rFonts w:ascii="LitNusx" w:hAnsi="LitNusx"/>
          <w:lang w:val="es-ES"/>
        </w:rPr>
        <w:t>fo bi</w:t>
      </w:r>
      <w:r>
        <w:rPr>
          <w:rFonts w:ascii="LitNusx" w:hAnsi="LitNusx"/>
          <w:lang w:val="es-ES"/>
        </w:rPr>
        <w:softHyphen/>
      </w:r>
      <w:r w:rsidRPr="001D6790">
        <w:rPr>
          <w:rFonts w:ascii="LitNusx" w:hAnsi="LitNusx"/>
          <w:lang w:val="es-ES"/>
        </w:rPr>
        <w:t>u</w:t>
      </w:r>
      <w:r>
        <w:rPr>
          <w:rFonts w:ascii="LitNusx" w:hAnsi="LitNusx"/>
          <w:lang w:val="es-ES"/>
        </w:rPr>
        <w:softHyphen/>
      </w:r>
      <w:r w:rsidRPr="001D6790">
        <w:rPr>
          <w:rFonts w:ascii="LitNusx" w:hAnsi="LitNusx"/>
          <w:lang w:val="es-ES"/>
        </w:rPr>
        <w:t>je</w:t>
      </w:r>
      <w:r>
        <w:rPr>
          <w:rFonts w:ascii="LitNusx" w:hAnsi="LitNusx"/>
          <w:lang w:val="es-ES"/>
        </w:rPr>
        <w:softHyphen/>
      </w:r>
      <w:r w:rsidRPr="001D6790">
        <w:rPr>
          <w:rFonts w:ascii="LitNusx" w:hAnsi="LitNusx"/>
          <w:lang w:val="es-ES"/>
        </w:rPr>
        <w:t>teb</w:t>
      </w:r>
      <w:r>
        <w:rPr>
          <w:rFonts w:ascii="LitNusx" w:hAnsi="LitNusx"/>
          <w:lang w:val="es-ES"/>
        </w:rPr>
        <w:softHyphen/>
      </w:r>
      <w:r w:rsidRPr="001D6790">
        <w:rPr>
          <w:rFonts w:ascii="LitNusx" w:hAnsi="LitNusx"/>
          <w:lang w:val="es-ES"/>
        </w:rPr>
        <w:t>Si</w:t>
      </w:r>
      <w:r>
        <w:rPr>
          <w:rFonts w:ascii="LitNusx" w:hAnsi="LitNusx"/>
          <w:lang w:val="es-ES"/>
        </w:rPr>
        <w:t>.</w:t>
      </w:r>
      <w:r w:rsidRPr="001D6790">
        <w:rPr>
          <w:rFonts w:ascii="LitNusx" w:hAnsi="LitNusx"/>
          <w:lang w:val="es-ES"/>
        </w:rPr>
        <w:t xml:space="preserve"> fon</w:t>
      </w:r>
      <w:r>
        <w:rPr>
          <w:rFonts w:ascii="LitNusx" w:hAnsi="LitNusx"/>
          <w:lang w:val="es-ES"/>
        </w:rPr>
        <w:softHyphen/>
      </w:r>
      <w:r w:rsidRPr="001D6790">
        <w:rPr>
          <w:rFonts w:ascii="LitNusx" w:hAnsi="LitNusx"/>
          <w:lang w:val="es-ES"/>
        </w:rPr>
        <w:t>di “Ria sa</w:t>
      </w:r>
      <w:r>
        <w:rPr>
          <w:rFonts w:ascii="LitNusx" w:hAnsi="LitNusx"/>
          <w:lang w:val="es-ES"/>
        </w:rPr>
        <w:softHyphen/>
      </w:r>
      <w:r w:rsidRPr="001D6790">
        <w:rPr>
          <w:rFonts w:ascii="LitNusx" w:hAnsi="LitNusx"/>
          <w:lang w:val="es-ES"/>
        </w:rPr>
        <w:t>zo</w:t>
      </w:r>
      <w:r>
        <w:rPr>
          <w:rFonts w:ascii="LitNusx" w:hAnsi="LitNusx"/>
          <w:lang w:val="es-ES"/>
        </w:rPr>
        <w:softHyphen/>
      </w:r>
      <w:r w:rsidRPr="001D6790">
        <w:rPr>
          <w:rFonts w:ascii="LitNusx" w:hAnsi="LitNusx"/>
          <w:lang w:val="es-ES"/>
        </w:rPr>
        <w:t>ga</w:t>
      </w:r>
      <w:r>
        <w:rPr>
          <w:rFonts w:ascii="LitNusx" w:hAnsi="LitNusx"/>
          <w:lang w:val="es-ES"/>
        </w:rPr>
        <w:softHyphen/>
      </w:r>
      <w:r w:rsidRPr="001D6790">
        <w:rPr>
          <w:rFonts w:ascii="LitNusx" w:hAnsi="LitNusx"/>
          <w:lang w:val="es-ES"/>
        </w:rPr>
        <w:t>do</w:t>
      </w:r>
      <w:r>
        <w:rPr>
          <w:rFonts w:ascii="LitNusx" w:hAnsi="LitNusx"/>
          <w:lang w:val="es-ES"/>
        </w:rPr>
        <w:softHyphen/>
      </w:r>
      <w:r w:rsidRPr="001D6790">
        <w:rPr>
          <w:rFonts w:ascii="LitNusx" w:hAnsi="LitNusx"/>
          <w:lang w:val="es-ES"/>
        </w:rPr>
        <w:t>e</w:t>
      </w:r>
      <w:r>
        <w:rPr>
          <w:rFonts w:ascii="LitNusx" w:hAnsi="LitNusx"/>
          <w:lang w:val="es-ES"/>
        </w:rPr>
        <w:softHyphen/>
      </w:r>
      <w:r w:rsidRPr="001D6790">
        <w:rPr>
          <w:rFonts w:ascii="LitNusx" w:hAnsi="LitNusx"/>
          <w:lang w:val="es-ES"/>
        </w:rPr>
        <w:t>ba-sa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w:t>
      </w:r>
      <w:r>
        <w:rPr>
          <w:rFonts w:ascii="LitNusx" w:hAnsi="LitNusx"/>
          <w:lang w:val="es-ES"/>
        </w:rPr>
        <w:t xml:space="preserve"> #17,</w:t>
      </w:r>
      <w:r w:rsidRPr="001D6790">
        <w:rPr>
          <w:rFonts w:ascii="LitNusx" w:hAnsi="LitNusx"/>
          <w:lang w:val="es-ES"/>
        </w:rPr>
        <w:t xml:space="preserve"> 2009; </w:t>
      </w:r>
      <w:r w:rsidRPr="001D6790">
        <w:rPr>
          <w:rFonts w:ascii="LitNusx" w:hAnsi="LitNusx"/>
          <w:b/>
          <w:lang w:val="es-ES"/>
        </w:rPr>
        <w:t>mes</w:t>
      </w:r>
      <w:r>
        <w:rPr>
          <w:rFonts w:ascii="LitNusx" w:hAnsi="LitNusx"/>
          <w:b/>
          <w:lang w:val="es-ES"/>
        </w:rPr>
        <w:softHyphen/>
      </w:r>
      <w:r w:rsidRPr="001D6790">
        <w:rPr>
          <w:rFonts w:ascii="LitNusx" w:hAnsi="LitNusx"/>
          <w:b/>
          <w:lang w:val="es-ES"/>
        </w:rPr>
        <w:t>xia i</w:t>
      </w:r>
      <w:r w:rsidRPr="001D6790">
        <w:rPr>
          <w:rFonts w:ascii="LitNusx" w:hAnsi="LitNusx"/>
          <w:lang w:val="es-ES"/>
        </w:rPr>
        <w:t>.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bi</w:t>
      </w:r>
      <w:r>
        <w:rPr>
          <w:rFonts w:ascii="LitNusx" w:hAnsi="LitNusx"/>
          <w:lang w:val="es-ES"/>
        </w:rPr>
        <w:softHyphen/>
      </w:r>
      <w:r w:rsidRPr="001D6790">
        <w:rPr>
          <w:rFonts w:ascii="LitNusx" w:hAnsi="LitNusx"/>
          <w:lang w:val="es-ES"/>
        </w:rPr>
        <w:t>u</w:t>
      </w:r>
      <w:r>
        <w:rPr>
          <w:rFonts w:ascii="LitNusx" w:hAnsi="LitNusx"/>
          <w:lang w:val="es-ES"/>
        </w:rPr>
        <w:softHyphen/>
      </w:r>
      <w:r w:rsidRPr="001D6790">
        <w:rPr>
          <w:rFonts w:ascii="LitNusx" w:hAnsi="LitNusx"/>
          <w:lang w:val="es-ES"/>
        </w:rPr>
        <w:t>je</w:t>
      </w:r>
      <w:r>
        <w:rPr>
          <w:rFonts w:ascii="LitNusx" w:hAnsi="LitNusx"/>
          <w:lang w:val="es-ES"/>
        </w:rPr>
        <w:softHyphen/>
      </w:r>
      <w:r w:rsidRPr="001D6790">
        <w:rPr>
          <w:rFonts w:ascii="LitNusx" w:hAnsi="LitNusx"/>
          <w:lang w:val="es-ES"/>
        </w:rPr>
        <w:t>ti: ro</w:t>
      </w:r>
      <w:r>
        <w:rPr>
          <w:rFonts w:ascii="LitNusx" w:hAnsi="LitNusx"/>
          <w:lang w:val="es-ES"/>
        </w:rPr>
        <w:softHyphen/>
      </w:r>
      <w:r w:rsidRPr="001D6790">
        <w:rPr>
          <w:rFonts w:ascii="LitNusx" w:hAnsi="LitNusx"/>
          <w:lang w:val="es-ES"/>
        </w:rPr>
        <w:t>gor ga</w:t>
      </w:r>
      <w:r>
        <w:rPr>
          <w:rFonts w:ascii="LitNusx" w:hAnsi="LitNusx"/>
          <w:lang w:val="es-ES"/>
        </w:rPr>
        <w:softHyphen/>
      </w:r>
      <w:r w:rsidRPr="001D6790">
        <w:rPr>
          <w:rFonts w:ascii="LitNusx" w:hAnsi="LitNusx"/>
          <w:lang w:val="es-ES"/>
        </w:rPr>
        <w:t>da</w:t>
      </w:r>
      <w:r>
        <w:rPr>
          <w:rFonts w:ascii="LitNusx" w:hAnsi="LitNusx"/>
          <w:lang w:val="es-ES"/>
        </w:rPr>
        <w:softHyphen/>
      </w:r>
      <w:r w:rsidRPr="001D6790">
        <w:rPr>
          <w:rFonts w:ascii="LitNusx" w:hAnsi="LitNusx"/>
          <w:lang w:val="es-ES"/>
        </w:rPr>
        <w:t>iq</w:t>
      </w:r>
      <w:r>
        <w:rPr>
          <w:rFonts w:ascii="LitNusx" w:hAnsi="LitNusx"/>
          <w:lang w:val="es-ES"/>
        </w:rPr>
        <w:softHyphen/>
      </w:r>
      <w:r w:rsidRPr="001D6790">
        <w:rPr>
          <w:rFonts w:ascii="LitNusx" w:hAnsi="LitNusx"/>
          <w:lang w:val="es-ES"/>
        </w:rPr>
        <w:t>ca pro</w:t>
      </w:r>
      <w:r>
        <w:rPr>
          <w:rFonts w:ascii="LitNusx" w:hAnsi="LitNusx"/>
          <w:lang w:val="es-ES"/>
        </w:rPr>
        <w:softHyphen/>
      </w:r>
      <w:r w:rsidRPr="001D6790">
        <w:rPr>
          <w:rFonts w:ascii="LitNusx" w:hAnsi="LitNusx"/>
          <w:lang w:val="es-ES"/>
        </w:rPr>
        <w:t>fi</w:t>
      </w:r>
      <w:r>
        <w:rPr>
          <w:rFonts w:ascii="LitNusx" w:hAnsi="LitNusx"/>
          <w:lang w:val="es-ES"/>
        </w:rPr>
        <w:softHyphen/>
      </w:r>
      <w:r w:rsidRPr="001D6790">
        <w:rPr>
          <w:rFonts w:ascii="LitNusx" w:hAnsi="LitNusx"/>
          <w:lang w:val="es-ES"/>
        </w:rPr>
        <w:t>ci</w:t>
      </w:r>
      <w:r>
        <w:rPr>
          <w:rFonts w:ascii="LitNusx" w:hAnsi="LitNusx"/>
          <w:lang w:val="es-ES"/>
        </w:rPr>
        <w:softHyphen/>
      </w:r>
      <w:r w:rsidRPr="001D6790">
        <w:rPr>
          <w:rFonts w:ascii="LitNusx" w:hAnsi="LitNusx"/>
          <w:lang w:val="es-ES"/>
        </w:rPr>
        <w:t>tu</w:t>
      </w:r>
      <w:r>
        <w:rPr>
          <w:rFonts w:ascii="LitNusx" w:hAnsi="LitNusx"/>
          <w:lang w:val="es-ES"/>
        </w:rPr>
        <w:softHyphen/>
      </w:r>
      <w:r w:rsidRPr="001D6790">
        <w:rPr>
          <w:rFonts w:ascii="LitNusx" w:hAnsi="LitNusx"/>
          <w:lang w:val="es-ES"/>
        </w:rPr>
        <w:t>ri bi</w:t>
      </w:r>
      <w:r>
        <w:rPr>
          <w:rFonts w:ascii="LitNusx" w:hAnsi="LitNusx"/>
          <w:lang w:val="es-ES"/>
        </w:rPr>
        <w:softHyphen/>
      </w:r>
      <w:r w:rsidRPr="001D6790">
        <w:rPr>
          <w:rFonts w:ascii="LitNusx" w:hAnsi="LitNusx"/>
          <w:lang w:val="es-ES"/>
        </w:rPr>
        <w:t>u</w:t>
      </w:r>
      <w:r>
        <w:rPr>
          <w:rFonts w:ascii="LitNusx" w:hAnsi="LitNusx"/>
          <w:lang w:val="es-ES"/>
        </w:rPr>
        <w:softHyphen/>
      </w:r>
      <w:r w:rsidRPr="001D6790">
        <w:rPr>
          <w:rFonts w:ascii="LitNusx" w:hAnsi="LitNusx"/>
          <w:lang w:val="es-ES"/>
        </w:rPr>
        <w:t>je</w:t>
      </w:r>
      <w:r>
        <w:rPr>
          <w:rFonts w:ascii="LitNusx" w:hAnsi="LitNusx"/>
          <w:lang w:val="es-ES"/>
        </w:rPr>
        <w:softHyphen/>
      </w:r>
      <w:r w:rsidRPr="001D6790">
        <w:rPr>
          <w:rFonts w:ascii="LitNusx" w:hAnsi="LitNusx"/>
          <w:lang w:val="es-ES"/>
        </w:rPr>
        <w:t>ti da</w:t>
      </w:r>
      <w:r>
        <w:rPr>
          <w:rFonts w:ascii="LitNusx" w:hAnsi="LitNusx"/>
          <w:lang w:val="es-ES"/>
        </w:rPr>
        <w:softHyphen/>
      </w:r>
      <w:r w:rsidRPr="001D6790">
        <w:rPr>
          <w:rFonts w:ascii="LitNusx" w:hAnsi="LitNusx"/>
          <w:lang w:val="es-ES"/>
        </w:rPr>
        <w:t>fi</w:t>
      </w:r>
      <w:r>
        <w:rPr>
          <w:rFonts w:ascii="LitNusx" w:hAnsi="LitNusx"/>
          <w:lang w:val="es-ES"/>
        </w:rPr>
        <w:softHyphen/>
      </w:r>
      <w:r w:rsidRPr="001D6790">
        <w:rPr>
          <w:rFonts w:ascii="LitNusx" w:hAnsi="LitNusx"/>
          <w:lang w:val="es-ES"/>
        </w:rPr>
        <w:t>ci</w:t>
      </w:r>
      <w:r>
        <w:rPr>
          <w:rFonts w:ascii="LitNusx" w:hAnsi="LitNusx"/>
          <w:lang w:val="es-ES"/>
        </w:rPr>
        <w:softHyphen/>
      </w:r>
      <w:r w:rsidRPr="001D6790">
        <w:rPr>
          <w:rFonts w:ascii="LitNusx" w:hAnsi="LitNusx"/>
          <w:lang w:val="es-ES"/>
        </w:rPr>
        <w:t>tu</w:t>
      </w:r>
      <w:r>
        <w:rPr>
          <w:rFonts w:ascii="LitNusx" w:hAnsi="LitNusx"/>
          <w:lang w:val="es-ES"/>
        </w:rPr>
        <w:softHyphen/>
        <w:t>rad.</w:t>
      </w:r>
      <w:r w:rsidRPr="001D6790">
        <w:rPr>
          <w:rFonts w:ascii="LitNusx" w:hAnsi="LitNusx"/>
          <w:lang w:val="es-ES"/>
        </w:rPr>
        <w:t xml:space="preserve"> “biz</w:t>
      </w:r>
      <w:r>
        <w:rPr>
          <w:rFonts w:ascii="LitNusx" w:hAnsi="LitNusx"/>
          <w:lang w:val="es-ES"/>
        </w:rPr>
        <w:softHyphen/>
      </w:r>
      <w:r w:rsidRPr="001D6790">
        <w:rPr>
          <w:rFonts w:ascii="LitNusx" w:hAnsi="LitNusx"/>
          <w:lang w:val="es-ES"/>
        </w:rPr>
        <w:t>nes-ni</w:t>
      </w:r>
      <w:r>
        <w:rPr>
          <w:rFonts w:ascii="LitNusx" w:hAnsi="LitNusx"/>
          <w:lang w:val="es-ES"/>
        </w:rPr>
        <w:softHyphen/>
      </w:r>
      <w:r w:rsidRPr="001D6790">
        <w:rPr>
          <w:rFonts w:ascii="LitNusx" w:hAnsi="LitNusx"/>
          <w:lang w:val="es-ES"/>
        </w:rPr>
        <w:t>u</w:t>
      </w:r>
      <w:r>
        <w:rPr>
          <w:rFonts w:ascii="LitNusx" w:hAnsi="LitNusx"/>
          <w:lang w:val="es-ES"/>
        </w:rPr>
        <w:softHyphen/>
      </w:r>
      <w:r w:rsidRPr="001D6790">
        <w:rPr>
          <w:rFonts w:ascii="LitNusx" w:hAnsi="LitNusx"/>
          <w:lang w:val="es-ES"/>
        </w:rPr>
        <w:t>si”.</w:t>
      </w:r>
      <w:r>
        <w:rPr>
          <w:rFonts w:ascii="LitNusx" w:hAnsi="LitNusx"/>
          <w:lang w:val="es-ES"/>
        </w:rPr>
        <w:t xml:space="preserve"> #1,</w:t>
      </w:r>
      <w:r w:rsidRPr="001D6790">
        <w:rPr>
          <w:rFonts w:ascii="LitNusx" w:hAnsi="LitNusx"/>
          <w:lang w:val="es-ES"/>
        </w:rPr>
        <w:t xml:space="preserve"> 2009.</w:t>
      </w:r>
    </w:p>
  </w:footnote>
  <w:footnote w:id="35">
    <w:p w:rsidR="00D46116" w:rsidRDefault="00D46116" w:rsidP="003B1C1B">
      <w:pPr>
        <w:pStyle w:val="FootnoteText"/>
        <w:ind w:firstLine="360"/>
        <w:jc w:val="both"/>
      </w:pPr>
      <w:r w:rsidRPr="001D6790">
        <w:rPr>
          <w:rStyle w:val="FootnoteReference"/>
        </w:rPr>
        <w:footnoteRef/>
      </w:r>
      <w:r w:rsidRPr="001D6790">
        <w:rPr>
          <w:lang w:val="es-ES"/>
        </w:rPr>
        <w:t xml:space="preserve"> </w:t>
      </w:r>
      <w:r w:rsidRPr="001D6790">
        <w:rPr>
          <w:rFonts w:ascii="LitNusx" w:hAnsi="LitNusx"/>
          <w:lang w:val="es-ES"/>
        </w:rPr>
        <w:t>2008 wlis kri</w:t>
      </w:r>
      <w:r>
        <w:rPr>
          <w:rFonts w:ascii="LitNusx" w:hAnsi="LitNusx"/>
          <w:lang w:val="es-ES"/>
        </w:rPr>
        <w:softHyphen/>
      </w:r>
      <w:r w:rsidRPr="001D6790">
        <w:rPr>
          <w:rFonts w:ascii="LitNusx" w:hAnsi="LitNusx"/>
          <w:lang w:val="es-ES"/>
        </w:rPr>
        <w:t>zi</w:t>
      </w:r>
      <w:r>
        <w:rPr>
          <w:rFonts w:ascii="LitNusx" w:hAnsi="LitNusx"/>
          <w:lang w:val="es-ES"/>
        </w:rPr>
        <w:softHyphen/>
      </w:r>
      <w:r w:rsidRPr="001D6790">
        <w:rPr>
          <w:rFonts w:ascii="LitNusx" w:hAnsi="LitNusx"/>
          <w:lang w:val="es-ES"/>
        </w:rPr>
        <w:t>si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w:t>
      </w:r>
      <w:r>
        <w:rPr>
          <w:rFonts w:ascii="LitNusx" w:hAnsi="LitNusx"/>
          <w:lang w:val="es-ES"/>
        </w:rPr>
        <w:softHyphen/>
      </w:r>
      <w:r w:rsidRPr="001D6790">
        <w:rPr>
          <w:rFonts w:ascii="LitNusx" w:hAnsi="LitNusx"/>
          <w:lang w:val="es-ES"/>
        </w:rPr>
        <w:t>Si:</w:t>
      </w:r>
      <w:r>
        <w:rPr>
          <w:rFonts w:ascii="LitNusx" w:hAnsi="LitNusx"/>
          <w:lang w:val="es-ES"/>
        </w:rPr>
        <w:t xml:space="preserve"> </w:t>
      </w:r>
      <w:r w:rsidRPr="001D6790">
        <w:rPr>
          <w:rFonts w:ascii="LitNusx" w:hAnsi="LitNusx"/>
          <w:lang w:val="es-ES"/>
        </w:rPr>
        <w:t>wi</w:t>
      </w:r>
      <w:r>
        <w:rPr>
          <w:rFonts w:ascii="LitNusx" w:hAnsi="LitNusx"/>
          <w:lang w:val="es-ES"/>
        </w:rPr>
        <w:softHyphen/>
      </w:r>
      <w:r w:rsidRPr="001D6790">
        <w:rPr>
          <w:rFonts w:ascii="LitNusx" w:hAnsi="LitNusx"/>
          <w:lang w:val="es-ES"/>
        </w:rPr>
        <w:t>na</w:t>
      </w:r>
      <w:r>
        <w:rPr>
          <w:rFonts w:ascii="LitNusx" w:hAnsi="LitNusx"/>
          <w:lang w:val="es-ES"/>
        </w:rPr>
        <w:softHyphen/>
      </w:r>
      <w:r w:rsidRPr="001D6790">
        <w:rPr>
          <w:rFonts w:ascii="LitNusx" w:hAnsi="LitNusx"/>
          <w:lang w:val="es-ES"/>
        </w:rPr>
        <w:t>pi</w:t>
      </w:r>
      <w:r>
        <w:rPr>
          <w:rFonts w:ascii="LitNusx" w:hAnsi="LitNusx"/>
          <w:lang w:val="es-ES"/>
        </w:rPr>
        <w:softHyphen/>
      </w:r>
      <w:r w:rsidRPr="001D6790">
        <w:rPr>
          <w:rFonts w:ascii="LitNusx" w:hAnsi="LitNusx"/>
          <w:lang w:val="es-ES"/>
        </w:rPr>
        <w:t>ro</w:t>
      </w:r>
      <w:r>
        <w:rPr>
          <w:rFonts w:ascii="LitNusx" w:hAnsi="LitNusx"/>
          <w:lang w:val="es-ES"/>
        </w:rPr>
        <w:softHyphen/>
      </w:r>
      <w:r w:rsidRPr="001D6790">
        <w:rPr>
          <w:rFonts w:ascii="LitNusx" w:hAnsi="LitNusx"/>
          <w:lang w:val="es-ES"/>
        </w:rPr>
        <w:t>ba, re</w:t>
      </w:r>
      <w:r>
        <w:rPr>
          <w:rFonts w:ascii="LitNusx" w:hAnsi="LitNusx"/>
          <w:lang w:val="es-ES"/>
        </w:rPr>
        <w:softHyphen/>
      </w:r>
      <w:r w:rsidRPr="001D6790">
        <w:rPr>
          <w:rFonts w:ascii="LitNusx" w:hAnsi="LitNusx"/>
          <w:lang w:val="es-ES"/>
        </w:rPr>
        <w:t>a</w:t>
      </w:r>
      <w:r>
        <w:rPr>
          <w:rFonts w:ascii="LitNusx" w:hAnsi="LitNusx"/>
          <w:lang w:val="es-ES"/>
        </w:rPr>
        <w:softHyphen/>
      </w:r>
      <w:r w:rsidRPr="001D6790">
        <w:rPr>
          <w:rFonts w:ascii="LitNusx" w:hAnsi="LitNusx"/>
          <w:lang w:val="es-ES"/>
        </w:rPr>
        <w:t>lo</w:t>
      </w:r>
      <w:r>
        <w:rPr>
          <w:rFonts w:ascii="LitNusx" w:hAnsi="LitNusx"/>
          <w:lang w:val="es-ES"/>
        </w:rPr>
        <w:softHyphen/>
      </w:r>
      <w:r w:rsidRPr="001D6790">
        <w:rPr>
          <w:rFonts w:ascii="LitNusx" w:hAnsi="LitNusx"/>
          <w:lang w:val="es-ES"/>
        </w:rPr>
        <w:t>ba, per</w:t>
      </w:r>
      <w:r>
        <w:rPr>
          <w:rFonts w:ascii="LitNusx" w:hAnsi="LitNusx"/>
          <w:lang w:val="es-ES"/>
        </w:rPr>
        <w:softHyphen/>
      </w:r>
      <w:r w:rsidRPr="001D6790">
        <w:rPr>
          <w:rFonts w:ascii="LitNusx" w:hAnsi="LitNusx"/>
          <w:lang w:val="es-ES"/>
        </w:rPr>
        <w:t>speq</w:t>
      </w:r>
      <w:r>
        <w:rPr>
          <w:rFonts w:ascii="LitNusx" w:hAnsi="LitNusx"/>
          <w:lang w:val="es-ES"/>
        </w:rPr>
        <w:softHyphen/>
      </w:r>
      <w:r w:rsidRPr="001D6790">
        <w:rPr>
          <w:rFonts w:ascii="LitNusx" w:hAnsi="LitNusx"/>
          <w:lang w:val="es-ES"/>
        </w:rPr>
        <w:t>ti</w:t>
      </w:r>
      <w:r>
        <w:rPr>
          <w:rFonts w:ascii="LitNusx" w:hAnsi="LitNusx"/>
          <w:lang w:val="es-ES"/>
        </w:rPr>
        <w:softHyphen/>
        <w:t>va.</w:t>
      </w:r>
      <w:r w:rsidRPr="001D6790">
        <w:rPr>
          <w:rFonts w:ascii="LitNusx" w:hAnsi="LitNusx"/>
          <w:lang w:val="es-ES"/>
        </w:rPr>
        <w:t xml:space="preserve"> da</w:t>
      </w:r>
      <w:r>
        <w:rPr>
          <w:rFonts w:ascii="LitNusx" w:hAnsi="LitNusx"/>
          <w:lang w:val="es-ES"/>
        </w:rPr>
        <w:softHyphen/>
      </w:r>
      <w:r w:rsidRPr="001D6790">
        <w:rPr>
          <w:rFonts w:ascii="LitNusx" w:hAnsi="LitNusx"/>
          <w:lang w:val="es-ES"/>
        </w:rPr>
        <w:t>mo</w:t>
      </w:r>
      <w:r>
        <w:rPr>
          <w:rFonts w:ascii="LitNusx" w:hAnsi="LitNusx"/>
          <w:lang w:val="es-ES"/>
        </w:rPr>
        <w:softHyphen/>
      </w:r>
      <w:r w:rsidRPr="001D6790">
        <w:rPr>
          <w:rFonts w:ascii="LitNusx" w:hAnsi="LitNusx"/>
          <w:lang w:val="es-ES"/>
        </w:rPr>
        <w:t>u</w:t>
      </w:r>
      <w:r>
        <w:rPr>
          <w:rFonts w:ascii="LitNusx" w:hAnsi="LitNusx"/>
          <w:lang w:val="es-ES"/>
        </w:rPr>
        <w:softHyphen/>
      </w:r>
      <w:r w:rsidRPr="001D6790">
        <w:rPr>
          <w:rFonts w:ascii="LitNusx" w:hAnsi="LitNusx"/>
          <w:lang w:val="es-ES"/>
        </w:rPr>
        <w:t>ki</w:t>
      </w:r>
      <w:r>
        <w:rPr>
          <w:rFonts w:ascii="LitNusx" w:hAnsi="LitNusx"/>
          <w:lang w:val="es-ES"/>
        </w:rPr>
        <w:softHyphen/>
      </w:r>
      <w:r w:rsidRPr="001D6790">
        <w:rPr>
          <w:rFonts w:ascii="LitNusx" w:hAnsi="LitNusx"/>
          <w:lang w:val="es-ES"/>
        </w:rPr>
        <w:t>de</w:t>
      </w:r>
      <w:r>
        <w:rPr>
          <w:rFonts w:ascii="LitNusx" w:hAnsi="LitNusx"/>
          <w:lang w:val="es-ES"/>
        </w:rPr>
        <w:softHyphen/>
      </w:r>
      <w:r w:rsidRPr="001D6790">
        <w:rPr>
          <w:rFonts w:ascii="LitNusx" w:hAnsi="LitNusx"/>
          <w:lang w:val="es-ES"/>
        </w:rPr>
        <w:t>bel eq</w:t>
      </w:r>
      <w:r>
        <w:rPr>
          <w:rFonts w:ascii="LitNusx" w:hAnsi="LitNusx"/>
          <w:lang w:val="es-ES"/>
        </w:rPr>
        <w:softHyphen/>
      </w:r>
      <w:r w:rsidRPr="001D6790">
        <w:rPr>
          <w:rFonts w:ascii="LitNusx" w:hAnsi="LitNusx"/>
          <w:lang w:val="es-ES"/>
        </w:rPr>
        <w:t>sper</w:t>
      </w:r>
      <w:r>
        <w:rPr>
          <w:rFonts w:ascii="LitNusx" w:hAnsi="LitNusx"/>
          <w:lang w:val="es-ES"/>
        </w:rPr>
        <w:softHyphen/>
      </w:r>
      <w:r w:rsidRPr="001D6790">
        <w:rPr>
          <w:rFonts w:ascii="LitNusx" w:hAnsi="LitNusx"/>
          <w:lang w:val="es-ES"/>
        </w:rPr>
        <w:t>tTa klu</w:t>
      </w:r>
      <w:r>
        <w:rPr>
          <w:rFonts w:ascii="LitNusx" w:hAnsi="LitNusx"/>
          <w:lang w:val="es-ES"/>
        </w:rPr>
        <w:softHyphen/>
        <w:t>bi.</w:t>
      </w:r>
      <w:r w:rsidRPr="001D6790">
        <w:rPr>
          <w:rFonts w:ascii="LitNusx" w:hAnsi="LitNusx"/>
          <w:lang w:val="es-ES"/>
        </w:rPr>
        <w:t xml:space="preserve"> Tb., 2009 (</w:t>
      </w:r>
      <w:r w:rsidRPr="001D6790">
        <w:rPr>
          <w:rFonts w:ascii="LitNusx" w:hAnsi="LitNusx"/>
          <w:b/>
          <w:lang w:val="es-ES"/>
        </w:rPr>
        <w:t>m. ka</w:t>
      </w:r>
      <w:r>
        <w:rPr>
          <w:rFonts w:ascii="LitNusx" w:hAnsi="LitNusx"/>
          <w:b/>
          <w:lang w:val="es-ES"/>
        </w:rPr>
        <w:softHyphen/>
      </w:r>
      <w:r w:rsidRPr="001D6790">
        <w:rPr>
          <w:rFonts w:ascii="LitNusx" w:hAnsi="LitNusx"/>
          <w:b/>
          <w:lang w:val="es-ES"/>
        </w:rPr>
        <w:t>ku</w:t>
      </w:r>
      <w:r>
        <w:rPr>
          <w:rFonts w:ascii="LitNusx" w:hAnsi="LitNusx"/>
          <w:b/>
          <w:lang w:val="es-ES"/>
        </w:rPr>
        <w:softHyphen/>
      </w:r>
      <w:r w:rsidRPr="001D6790">
        <w:rPr>
          <w:rFonts w:ascii="LitNusx" w:hAnsi="LitNusx"/>
          <w:b/>
          <w:lang w:val="es-ES"/>
        </w:rPr>
        <w:t>li</w:t>
      </w:r>
      <w:r>
        <w:rPr>
          <w:rFonts w:ascii="LitNusx" w:hAnsi="LitNusx"/>
          <w:b/>
          <w:lang w:val="es-ES"/>
        </w:rPr>
        <w:softHyphen/>
      </w:r>
      <w:r w:rsidRPr="001D6790">
        <w:rPr>
          <w:rFonts w:ascii="LitNusx" w:hAnsi="LitNusx"/>
          <w:b/>
          <w:lang w:val="es-ES"/>
        </w:rPr>
        <w:t>as</w:t>
      </w:r>
      <w:r w:rsidRPr="001D6790">
        <w:rPr>
          <w:rFonts w:ascii="LitNusx" w:hAnsi="LitNusx"/>
          <w:lang w:val="es-ES"/>
        </w:rPr>
        <w:t xml:space="preserve"> na</w:t>
      </w:r>
      <w:r>
        <w:rPr>
          <w:rFonts w:ascii="LitNusx" w:hAnsi="LitNusx"/>
          <w:lang w:val="es-ES"/>
        </w:rPr>
        <w:softHyphen/>
      </w:r>
      <w:r w:rsidRPr="001D6790">
        <w:rPr>
          <w:rFonts w:ascii="LitNusx" w:hAnsi="LitNusx"/>
          <w:lang w:val="es-ES"/>
        </w:rPr>
        <w:t>wi</w:t>
      </w:r>
      <w:r>
        <w:rPr>
          <w:rFonts w:ascii="LitNusx" w:hAnsi="LitNusx"/>
          <w:lang w:val="es-ES"/>
        </w:rPr>
        <w:softHyphen/>
      </w:r>
      <w:r w:rsidRPr="001D6790">
        <w:rPr>
          <w:rFonts w:ascii="LitNusx" w:hAnsi="LitNusx"/>
          <w:lang w:val="es-ES"/>
        </w:rPr>
        <w:t>li).</w:t>
      </w:r>
    </w:p>
  </w:footnote>
  <w:footnote w:id="36">
    <w:p w:rsidR="00D46116" w:rsidRDefault="00D46116" w:rsidP="003B1C1B">
      <w:pPr>
        <w:pStyle w:val="FootnoteText"/>
        <w:ind w:firstLine="360"/>
        <w:jc w:val="both"/>
      </w:pPr>
      <w:r w:rsidRPr="001D6790">
        <w:rPr>
          <w:rStyle w:val="FootnoteReference"/>
        </w:rPr>
        <w:footnoteRef/>
      </w:r>
      <w:r w:rsidRPr="001D6790">
        <w:rPr>
          <w:lang w:val="es-ES"/>
        </w:rPr>
        <w:t xml:space="preserve"> </w:t>
      </w:r>
      <w:r w:rsidRPr="001D6790">
        <w:rPr>
          <w:rFonts w:ascii="LitNusx" w:hAnsi="LitNusx"/>
          <w:b/>
          <w:lang w:val="es-ES"/>
        </w:rPr>
        <w:t>mes</w:t>
      </w:r>
      <w:r>
        <w:rPr>
          <w:rFonts w:ascii="LitNusx" w:hAnsi="LitNusx"/>
          <w:b/>
          <w:lang w:val="es-ES"/>
        </w:rPr>
        <w:softHyphen/>
      </w:r>
      <w:r w:rsidRPr="001D6790">
        <w:rPr>
          <w:rFonts w:ascii="LitNusx" w:hAnsi="LitNusx"/>
          <w:b/>
          <w:lang w:val="es-ES"/>
        </w:rPr>
        <w:t>xia i</w:t>
      </w:r>
      <w:r w:rsidRPr="001D6790">
        <w:rPr>
          <w:rFonts w:ascii="LitNusx" w:hAnsi="LitNusx"/>
          <w:lang w:val="es-ES"/>
        </w:rPr>
        <w:t xml:space="preserve">. </w:t>
      </w:r>
      <w:r w:rsidRPr="001D6790">
        <w:rPr>
          <w:rFonts w:ascii="LitNusx" w:hAnsi="LitNusx" w:cs="Sylfaen"/>
          <w:lang w:val="es-ES"/>
        </w:rPr>
        <w:t>Sro</w:t>
      </w:r>
      <w:r>
        <w:rPr>
          <w:rFonts w:ascii="LitNusx" w:hAnsi="LitNusx" w:cs="Sylfaen"/>
          <w:lang w:val="es-ES"/>
        </w:rPr>
        <w:softHyphen/>
      </w:r>
      <w:r w:rsidRPr="001D6790">
        <w:rPr>
          <w:rFonts w:ascii="LitNusx" w:hAnsi="LitNusx" w:cs="Sylfaen"/>
          <w:lang w:val="es-ES"/>
        </w:rPr>
        <w:t>mis ba</w:t>
      </w:r>
      <w:r>
        <w:rPr>
          <w:rFonts w:ascii="LitNusx" w:hAnsi="LitNusx" w:cs="Sylfaen"/>
          <w:lang w:val="es-ES"/>
        </w:rPr>
        <w:softHyphen/>
      </w:r>
      <w:r w:rsidRPr="001D6790">
        <w:rPr>
          <w:rFonts w:ascii="LitNusx" w:hAnsi="LitNusx" w:cs="Sylfaen"/>
          <w:lang w:val="es-ES"/>
        </w:rPr>
        <w:t>za</w:t>
      </w:r>
      <w:r>
        <w:rPr>
          <w:rFonts w:ascii="LitNusx" w:hAnsi="LitNusx" w:cs="Sylfaen"/>
          <w:lang w:val="es-ES"/>
        </w:rPr>
        <w:softHyphen/>
      </w:r>
      <w:r w:rsidRPr="001D6790">
        <w:rPr>
          <w:rFonts w:ascii="LitNusx" w:hAnsi="LitNusx" w:cs="Sylfaen"/>
          <w:lang w:val="es-ES"/>
        </w:rPr>
        <w:t xml:space="preserve">ri: </w:t>
      </w:r>
      <w:r w:rsidRPr="001D6790">
        <w:rPr>
          <w:rFonts w:ascii="LitNusx" w:hAnsi="LitNusx"/>
          <w:lang w:val="es-ES"/>
        </w:rPr>
        <w:t>da</w:t>
      </w:r>
      <w:r>
        <w:rPr>
          <w:rFonts w:ascii="LitNusx" w:hAnsi="LitNusx"/>
          <w:lang w:val="es-ES"/>
        </w:rPr>
        <w:softHyphen/>
      </w:r>
      <w:r w:rsidRPr="001D6790">
        <w:rPr>
          <w:rFonts w:ascii="LitNusx" w:hAnsi="LitNusx"/>
          <w:lang w:val="es-ES"/>
        </w:rPr>
        <w:t>saq</w:t>
      </w:r>
      <w:r>
        <w:rPr>
          <w:rFonts w:ascii="LitNusx" w:hAnsi="LitNusx"/>
          <w:lang w:val="es-ES"/>
        </w:rPr>
        <w:softHyphen/>
      </w:r>
      <w:r w:rsidRPr="001D6790">
        <w:rPr>
          <w:rFonts w:ascii="LitNusx" w:hAnsi="LitNusx"/>
          <w:lang w:val="es-ES"/>
        </w:rPr>
        <w:t>me</w:t>
      </w:r>
      <w:r>
        <w:rPr>
          <w:rFonts w:ascii="LitNusx" w:hAnsi="LitNusx"/>
          <w:lang w:val="es-ES"/>
        </w:rPr>
        <w:softHyphen/>
      </w:r>
      <w:r w:rsidRPr="001D6790">
        <w:rPr>
          <w:rFonts w:ascii="LitNusx" w:hAnsi="LitNusx"/>
          <w:lang w:val="es-ES"/>
        </w:rPr>
        <w:t>ba da umu</w:t>
      </w:r>
      <w:r>
        <w:rPr>
          <w:rFonts w:ascii="LitNusx" w:hAnsi="LitNusx"/>
          <w:lang w:val="es-ES"/>
        </w:rPr>
        <w:softHyphen/>
      </w:r>
      <w:r w:rsidRPr="001D6790">
        <w:rPr>
          <w:rFonts w:ascii="LitNusx" w:hAnsi="LitNusx"/>
          <w:lang w:val="es-ES"/>
        </w:rPr>
        <w:t>Sev</w:t>
      </w:r>
      <w:r>
        <w:rPr>
          <w:rFonts w:ascii="LitNusx" w:hAnsi="LitNusx"/>
          <w:lang w:val="es-ES"/>
        </w:rPr>
        <w:softHyphen/>
      </w:r>
      <w:r w:rsidRPr="001D6790">
        <w:rPr>
          <w:rFonts w:ascii="LitNusx" w:hAnsi="LitNusx"/>
          <w:lang w:val="es-ES"/>
        </w:rPr>
        <w:t>ro</w:t>
      </w:r>
      <w:r>
        <w:rPr>
          <w:rFonts w:ascii="LitNusx" w:hAnsi="LitNusx"/>
          <w:lang w:val="es-ES"/>
        </w:rPr>
        <w:softHyphen/>
      </w:r>
      <w:r w:rsidRPr="001D6790">
        <w:rPr>
          <w:rFonts w:ascii="LitNusx" w:hAnsi="LitNusx"/>
          <w:lang w:val="es-ES"/>
        </w:rPr>
        <w:t>ba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w:t>
      </w:r>
      <w:r>
        <w:rPr>
          <w:rFonts w:ascii="LitNusx" w:hAnsi="LitNusx"/>
          <w:lang w:val="es-ES"/>
        </w:rPr>
        <w:softHyphen/>
      </w:r>
      <w:r w:rsidRPr="001D6790">
        <w:rPr>
          <w:rFonts w:ascii="LitNusx" w:hAnsi="LitNusx"/>
          <w:lang w:val="es-ES"/>
        </w:rPr>
        <w:t xml:space="preserve">Si, </w:t>
      </w:r>
      <w:r>
        <w:rPr>
          <w:rFonts w:ascii="LitNusx" w:hAnsi="LitNusx"/>
          <w:lang w:val="es-ES"/>
        </w:rPr>
        <w:t>`</w:t>
      </w:r>
      <w:r w:rsidRPr="001D6790">
        <w:rPr>
          <w:rFonts w:ascii="LitNusx" w:hAnsi="LitNusx"/>
          <w:lang w:val="es-ES"/>
        </w:rPr>
        <w:t>Sro</w:t>
      </w:r>
      <w:r>
        <w:rPr>
          <w:rFonts w:ascii="LitNusx" w:hAnsi="LitNusx"/>
          <w:lang w:val="es-ES"/>
        </w:rPr>
        <w:softHyphen/>
      </w:r>
      <w:r w:rsidRPr="001D6790">
        <w:rPr>
          <w:rFonts w:ascii="LitNusx" w:hAnsi="LitNusx"/>
          <w:lang w:val="es-ES"/>
        </w:rPr>
        <w:t>me</w:t>
      </w:r>
      <w:r>
        <w:rPr>
          <w:rFonts w:ascii="LitNusx" w:hAnsi="LitNusx"/>
          <w:lang w:val="es-ES"/>
        </w:rPr>
        <w:softHyphen/>
        <w:t>bi~. t. 6.</w:t>
      </w:r>
      <w:r w:rsidRPr="001D6790">
        <w:rPr>
          <w:rFonts w:ascii="LitNusx" w:hAnsi="LitNusx"/>
          <w:lang w:val="es-ES"/>
        </w:rPr>
        <w:t xml:space="preserve">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kur mec</w:t>
      </w:r>
      <w:r>
        <w:rPr>
          <w:rFonts w:ascii="LitNusx" w:hAnsi="LitNusx"/>
          <w:lang w:val="es-ES"/>
        </w:rPr>
        <w:softHyphen/>
      </w:r>
      <w:r w:rsidRPr="001D6790">
        <w:rPr>
          <w:rFonts w:ascii="LitNusx" w:hAnsi="LitNusx"/>
          <w:lang w:val="es-ES"/>
        </w:rPr>
        <w:t>ni</w:t>
      </w:r>
      <w:r>
        <w:rPr>
          <w:rFonts w:ascii="LitNusx" w:hAnsi="LitNusx"/>
          <w:lang w:val="es-ES"/>
        </w:rPr>
        <w:softHyphen/>
      </w:r>
      <w:r w:rsidRPr="001D6790">
        <w:rPr>
          <w:rFonts w:ascii="LitNusx" w:hAnsi="LitNusx"/>
          <w:lang w:val="es-ES"/>
        </w:rPr>
        <w:t>e</w:t>
      </w:r>
      <w:r>
        <w:rPr>
          <w:rFonts w:ascii="LitNusx" w:hAnsi="LitNusx"/>
          <w:lang w:val="es-ES"/>
        </w:rPr>
        <w:softHyphen/>
      </w:r>
      <w:r w:rsidRPr="001D6790">
        <w:rPr>
          <w:rFonts w:ascii="LitNusx" w:hAnsi="LitNusx"/>
          <w:lang w:val="es-ES"/>
        </w:rPr>
        <w:t>re</w:t>
      </w:r>
      <w:r>
        <w:rPr>
          <w:rFonts w:ascii="LitNusx" w:hAnsi="LitNusx"/>
          <w:lang w:val="es-ES"/>
        </w:rPr>
        <w:softHyphen/>
      </w:r>
      <w:r w:rsidRPr="001D6790">
        <w:rPr>
          <w:rFonts w:ascii="LitNusx" w:hAnsi="LitNusx"/>
          <w:lang w:val="es-ES"/>
        </w:rPr>
        <w:t>ba</w:t>
      </w:r>
      <w:r>
        <w:rPr>
          <w:rFonts w:ascii="LitNusx" w:hAnsi="LitNusx"/>
          <w:lang w:val="es-ES"/>
        </w:rPr>
        <w:softHyphen/>
      </w:r>
      <w:r w:rsidRPr="001D6790">
        <w:rPr>
          <w:rFonts w:ascii="LitNusx" w:hAnsi="LitNusx"/>
          <w:lang w:val="es-ES"/>
        </w:rPr>
        <w:t>Ta aka</w:t>
      </w:r>
      <w:r>
        <w:rPr>
          <w:rFonts w:ascii="LitNusx" w:hAnsi="LitNusx"/>
          <w:lang w:val="es-ES"/>
        </w:rPr>
        <w:softHyphen/>
      </w:r>
      <w:r w:rsidRPr="001D6790">
        <w:rPr>
          <w:rFonts w:ascii="LitNusx" w:hAnsi="LitNusx"/>
          <w:lang w:val="es-ES"/>
        </w:rPr>
        <w:t>de</w:t>
      </w:r>
      <w:r>
        <w:rPr>
          <w:rFonts w:ascii="LitNusx" w:hAnsi="LitNusx"/>
          <w:lang w:val="es-ES"/>
        </w:rPr>
        <w:softHyphen/>
        <w:t>mia.</w:t>
      </w:r>
      <w:r w:rsidRPr="001D6790">
        <w:rPr>
          <w:rFonts w:ascii="LitNusx" w:hAnsi="LitNusx"/>
          <w:lang w:val="es-ES"/>
        </w:rPr>
        <w:t xml:space="preserve"> Tb., “si</w:t>
      </w:r>
      <w:r>
        <w:rPr>
          <w:rFonts w:ascii="LitNusx" w:hAnsi="LitNusx"/>
          <w:lang w:val="es-ES"/>
        </w:rPr>
        <w:softHyphen/>
      </w:r>
      <w:r w:rsidRPr="001D6790">
        <w:rPr>
          <w:rFonts w:ascii="LitNusx" w:hAnsi="LitNusx"/>
          <w:lang w:val="es-ES"/>
        </w:rPr>
        <w:t>ax</w:t>
      </w:r>
      <w:r>
        <w:rPr>
          <w:rFonts w:ascii="LitNusx" w:hAnsi="LitNusx"/>
          <w:lang w:val="es-ES"/>
        </w:rPr>
        <w:softHyphen/>
      </w:r>
      <w:r w:rsidRPr="001D6790">
        <w:rPr>
          <w:rFonts w:ascii="LitNusx" w:hAnsi="LitNusx"/>
          <w:lang w:val="es-ES"/>
        </w:rPr>
        <w:t xml:space="preserve">le”, 2008. </w:t>
      </w:r>
    </w:p>
  </w:footnote>
  <w:footnote w:id="37">
    <w:p w:rsidR="00D46116" w:rsidRDefault="00D46116" w:rsidP="003B1C1B">
      <w:pPr>
        <w:pStyle w:val="FootnoteText"/>
        <w:ind w:firstLine="360"/>
        <w:jc w:val="both"/>
      </w:pPr>
      <w:r w:rsidRPr="001D6790">
        <w:rPr>
          <w:rStyle w:val="FootnoteReference"/>
        </w:rPr>
        <w:footnoteRef/>
      </w:r>
      <w:r w:rsidRPr="001D6790">
        <w:rPr>
          <w:lang w:val="es-ES"/>
        </w:rPr>
        <w:t xml:space="preserve"> </w:t>
      </w:r>
      <w:r w:rsidRPr="001D6790">
        <w:rPr>
          <w:rFonts w:ascii="LitNusx" w:hAnsi="LitNusx"/>
          <w:b/>
          <w:lang w:val="es-ES"/>
        </w:rPr>
        <w:t>mes</w:t>
      </w:r>
      <w:r>
        <w:rPr>
          <w:rFonts w:ascii="LitNusx" w:hAnsi="LitNusx"/>
          <w:b/>
          <w:lang w:val="es-ES"/>
        </w:rPr>
        <w:softHyphen/>
      </w:r>
      <w:r w:rsidRPr="001D6790">
        <w:rPr>
          <w:rFonts w:ascii="LitNusx" w:hAnsi="LitNusx"/>
          <w:b/>
          <w:lang w:val="es-ES"/>
        </w:rPr>
        <w:t>xia i</w:t>
      </w:r>
      <w:r w:rsidRPr="001D6790">
        <w:rPr>
          <w:rFonts w:ascii="LitNusx" w:hAnsi="LitNusx"/>
          <w:lang w:val="es-ES"/>
        </w:rPr>
        <w:t>. cxov</w:t>
      </w:r>
      <w:r>
        <w:rPr>
          <w:rFonts w:ascii="LitNusx" w:hAnsi="LitNusx"/>
          <w:lang w:val="es-ES"/>
        </w:rPr>
        <w:softHyphen/>
      </w:r>
      <w:r w:rsidRPr="001D6790">
        <w:rPr>
          <w:rFonts w:ascii="LitNusx" w:hAnsi="LitNusx"/>
          <w:lang w:val="es-ES"/>
        </w:rPr>
        <w:t>re</w:t>
      </w:r>
      <w:r>
        <w:rPr>
          <w:rFonts w:ascii="LitNusx" w:hAnsi="LitNusx"/>
          <w:lang w:val="es-ES"/>
        </w:rPr>
        <w:softHyphen/>
      </w:r>
      <w:r w:rsidRPr="001D6790">
        <w:rPr>
          <w:rFonts w:ascii="LitNusx" w:hAnsi="LitNusx"/>
          <w:lang w:val="es-ES"/>
        </w:rPr>
        <w:t>bis do</w:t>
      </w:r>
      <w:r>
        <w:rPr>
          <w:rFonts w:ascii="LitNusx" w:hAnsi="LitNusx"/>
          <w:lang w:val="es-ES"/>
        </w:rPr>
        <w:softHyphen/>
      </w:r>
      <w:r w:rsidRPr="001D6790">
        <w:rPr>
          <w:rFonts w:ascii="LitNusx" w:hAnsi="LitNusx"/>
          <w:lang w:val="es-ES"/>
        </w:rPr>
        <w:t>ne da si</w:t>
      </w:r>
      <w:r>
        <w:rPr>
          <w:rFonts w:ascii="LitNusx" w:hAnsi="LitNusx"/>
          <w:lang w:val="es-ES"/>
        </w:rPr>
        <w:softHyphen/>
      </w:r>
      <w:r w:rsidRPr="001D6790">
        <w:rPr>
          <w:rFonts w:ascii="LitNusx" w:hAnsi="LitNusx"/>
          <w:lang w:val="es-ES"/>
        </w:rPr>
        <w:t>Ra</w:t>
      </w:r>
      <w:r>
        <w:rPr>
          <w:rFonts w:ascii="LitNusx" w:hAnsi="LitNusx"/>
          <w:lang w:val="es-ES"/>
        </w:rPr>
        <w:softHyphen/>
      </w:r>
      <w:r w:rsidRPr="001D6790">
        <w:rPr>
          <w:rFonts w:ascii="LitNusx" w:hAnsi="LitNusx"/>
          <w:lang w:val="es-ES"/>
        </w:rPr>
        <w:t>ri</w:t>
      </w:r>
      <w:r>
        <w:rPr>
          <w:rFonts w:ascii="LitNusx" w:hAnsi="LitNusx"/>
          <w:lang w:val="es-ES"/>
        </w:rPr>
        <w:softHyphen/>
      </w:r>
      <w:r w:rsidRPr="001D6790">
        <w:rPr>
          <w:rFonts w:ascii="LitNusx" w:hAnsi="LitNusx"/>
          <w:lang w:val="es-ES"/>
        </w:rPr>
        <w:t>be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w:t>
      </w:r>
      <w:r>
        <w:rPr>
          <w:rFonts w:ascii="LitNusx" w:hAnsi="LitNusx"/>
          <w:lang w:val="es-ES"/>
        </w:rPr>
        <w:softHyphen/>
        <w:t>Si.</w:t>
      </w:r>
      <w:r w:rsidRPr="001D6790">
        <w:rPr>
          <w:rFonts w:ascii="LitNusx" w:hAnsi="LitNusx"/>
          <w:lang w:val="es-ES"/>
        </w:rPr>
        <w:t xml:space="preserve"> “sa</w:t>
      </w:r>
      <w:r>
        <w:rPr>
          <w:rFonts w:ascii="LitNusx" w:hAnsi="LitNusx"/>
          <w:lang w:val="es-ES"/>
        </w:rPr>
        <w:softHyphen/>
      </w:r>
      <w:r w:rsidRPr="001D6790">
        <w:rPr>
          <w:rFonts w:ascii="LitNusx" w:hAnsi="LitNusx"/>
          <w:lang w:val="es-ES"/>
        </w:rPr>
        <w:t>qar</w:t>
      </w:r>
      <w:r>
        <w:rPr>
          <w:rFonts w:ascii="LitNusx" w:hAnsi="LitNusx"/>
          <w:lang w:val="es-ES"/>
        </w:rPr>
        <w:softHyphen/>
      </w:r>
      <w:r w:rsidRPr="001D6790">
        <w:rPr>
          <w:rFonts w:ascii="LitNusx" w:hAnsi="LitNusx"/>
          <w:lang w:val="es-ES"/>
        </w:rPr>
        <w:t>Tve</w:t>
      </w:r>
      <w:r>
        <w:rPr>
          <w:rFonts w:ascii="LitNusx" w:hAnsi="LitNusx"/>
          <w:lang w:val="es-ES"/>
        </w:rPr>
        <w:softHyphen/>
      </w:r>
      <w:r w:rsidRPr="001D6790">
        <w:rPr>
          <w:rFonts w:ascii="LitNusx" w:hAnsi="LitNusx"/>
          <w:lang w:val="es-ES"/>
        </w:rPr>
        <w:t>los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ku</w:t>
      </w:r>
      <w:r>
        <w:rPr>
          <w:rFonts w:ascii="LitNusx" w:hAnsi="LitNusx"/>
          <w:lang w:val="es-ES"/>
        </w:rPr>
        <w:softHyphen/>
      </w:r>
      <w:r w:rsidRPr="001D6790">
        <w:rPr>
          <w:rFonts w:ascii="LitNusx" w:hAnsi="LitNusx"/>
          <w:lang w:val="es-ES"/>
        </w:rPr>
        <w:t>ri ten</w:t>
      </w:r>
      <w:r>
        <w:rPr>
          <w:rFonts w:ascii="LitNusx" w:hAnsi="LitNusx"/>
          <w:lang w:val="es-ES"/>
        </w:rPr>
        <w:softHyphen/>
      </w:r>
      <w:r w:rsidRPr="001D6790">
        <w:rPr>
          <w:rFonts w:ascii="LitNusx" w:hAnsi="LitNusx"/>
          <w:lang w:val="es-ES"/>
        </w:rPr>
        <w:t>den</w:t>
      </w:r>
      <w:r>
        <w:rPr>
          <w:rFonts w:ascii="LitNusx" w:hAnsi="LitNusx"/>
          <w:lang w:val="es-ES"/>
        </w:rPr>
        <w:softHyphen/>
      </w:r>
      <w:r w:rsidRPr="001D6790">
        <w:rPr>
          <w:rFonts w:ascii="LitNusx" w:hAnsi="LitNusx"/>
          <w:lang w:val="es-ES"/>
        </w:rPr>
        <w:t>ci</w:t>
      </w:r>
      <w:r>
        <w:rPr>
          <w:rFonts w:ascii="LitNusx" w:hAnsi="LitNusx"/>
          <w:lang w:val="es-ES"/>
        </w:rPr>
        <w:softHyphen/>
      </w:r>
      <w:r w:rsidRPr="001D6790">
        <w:rPr>
          <w:rFonts w:ascii="LitNusx" w:hAnsi="LitNusx"/>
          <w:lang w:val="es-ES"/>
        </w:rPr>
        <w:t>e</w:t>
      </w:r>
      <w:r>
        <w:rPr>
          <w:rFonts w:ascii="LitNusx" w:hAnsi="LitNusx"/>
          <w:lang w:val="es-ES"/>
        </w:rPr>
        <w:softHyphen/>
      </w:r>
      <w:r w:rsidRPr="001D6790">
        <w:rPr>
          <w:rFonts w:ascii="LitNusx" w:hAnsi="LitNusx"/>
          <w:lang w:val="es-ES"/>
        </w:rPr>
        <w:t>bi”.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ku</w:t>
      </w:r>
      <w:r>
        <w:rPr>
          <w:rFonts w:ascii="LitNusx" w:hAnsi="LitNusx"/>
          <w:lang w:val="es-ES"/>
        </w:rPr>
        <w:softHyphen/>
      </w:r>
      <w:r w:rsidRPr="001D6790">
        <w:rPr>
          <w:rFonts w:ascii="LitNusx" w:hAnsi="LitNusx"/>
          <w:lang w:val="es-ES"/>
        </w:rPr>
        <w:t>ri po</w:t>
      </w:r>
      <w:r>
        <w:rPr>
          <w:rFonts w:ascii="LitNusx" w:hAnsi="LitNusx"/>
          <w:lang w:val="es-ES"/>
        </w:rPr>
        <w:softHyphen/>
      </w:r>
      <w:r w:rsidRPr="001D6790">
        <w:rPr>
          <w:rFonts w:ascii="LitNusx" w:hAnsi="LitNusx"/>
          <w:lang w:val="es-ES"/>
        </w:rPr>
        <w:t>li</w:t>
      </w:r>
      <w:r>
        <w:rPr>
          <w:rFonts w:ascii="LitNusx" w:hAnsi="LitNusx"/>
          <w:lang w:val="es-ES"/>
        </w:rPr>
        <w:softHyphen/>
      </w:r>
      <w:r w:rsidRPr="001D6790">
        <w:rPr>
          <w:rFonts w:ascii="LitNusx" w:hAnsi="LitNusx"/>
          <w:lang w:val="es-ES"/>
        </w:rPr>
        <w:t>ti</w:t>
      </w:r>
      <w:r>
        <w:rPr>
          <w:rFonts w:ascii="LitNusx" w:hAnsi="LitNusx"/>
          <w:lang w:val="es-ES"/>
        </w:rPr>
        <w:softHyphen/>
      </w:r>
      <w:r w:rsidRPr="001D6790">
        <w:rPr>
          <w:rFonts w:ascii="LitNusx" w:hAnsi="LitNusx"/>
          <w:lang w:val="es-ES"/>
        </w:rPr>
        <w:t>ki</w:t>
      </w:r>
      <w:r>
        <w:rPr>
          <w:rFonts w:ascii="LitNusx" w:hAnsi="LitNusx"/>
          <w:lang w:val="es-ES"/>
        </w:rPr>
        <w:softHyphen/>
      </w:r>
      <w:r w:rsidRPr="001D6790">
        <w:rPr>
          <w:rFonts w:ascii="LitNusx" w:hAnsi="LitNusx"/>
          <w:lang w:val="es-ES"/>
        </w:rPr>
        <w:t>sa da sa</w:t>
      </w:r>
      <w:r>
        <w:rPr>
          <w:rFonts w:ascii="LitNusx" w:hAnsi="LitNusx"/>
          <w:lang w:val="es-ES"/>
        </w:rPr>
        <w:softHyphen/>
      </w:r>
      <w:r w:rsidRPr="001D6790">
        <w:rPr>
          <w:rFonts w:ascii="LitNusx" w:hAnsi="LitNusx"/>
          <w:lang w:val="es-ES"/>
        </w:rPr>
        <w:t>mar</w:t>
      </w:r>
      <w:r>
        <w:rPr>
          <w:rFonts w:ascii="LitNusx" w:hAnsi="LitNusx"/>
          <w:lang w:val="es-ES"/>
        </w:rPr>
        <w:softHyphen/>
      </w:r>
      <w:r w:rsidRPr="001D6790">
        <w:rPr>
          <w:rFonts w:ascii="LitNusx" w:hAnsi="LitNusx"/>
          <w:lang w:val="es-ES"/>
        </w:rPr>
        <w:t>Tleb</w:t>
      </w:r>
      <w:r>
        <w:rPr>
          <w:rFonts w:ascii="LitNusx" w:hAnsi="LitNusx"/>
          <w:lang w:val="es-ES"/>
        </w:rPr>
        <w:softHyphen/>
      </w:r>
      <w:r w:rsidRPr="001D6790">
        <w:rPr>
          <w:rFonts w:ascii="LitNusx" w:hAnsi="LitNusx"/>
          <w:lang w:val="es-ES"/>
        </w:rPr>
        <w:t>ri</w:t>
      </w:r>
      <w:r>
        <w:rPr>
          <w:rFonts w:ascii="LitNusx" w:hAnsi="LitNusx"/>
          <w:lang w:val="es-ES"/>
        </w:rPr>
        <w:softHyphen/>
      </w:r>
      <w:r w:rsidRPr="001D6790">
        <w:rPr>
          <w:rFonts w:ascii="LitNusx" w:hAnsi="LitNusx"/>
          <w:lang w:val="es-ES"/>
        </w:rPr>
        <w:t>vi sa</w:t>
      </w:r>
      <w:r>
        <w:rPr>
          <w:rFonts w:ascii="LitNusx" w:hAnsi="LitNusx"/>
          <w:lang w:val="es-ES"/>
        </w:rPr>
        <w:softHyphen/>
      </w:r>
      <w:r w:rsidRPr="001D6790">
        <w:rPr>
          <w:rFonts w:ascii="LitNusx" w:hAnsi="LitNusx"/>
          <w:lang w:val="es-ES"/>
        </w:rPr>
        <w:t>kiT</w:t>
      </w:r>
      <w:r>
        <w:rPr>
          <w:rFonts w:ascii="LitNusx" w:hAnsi="LitNusx"/>
          <w:lang w:val="es-ES"/>
        </w:rPr>
        <w:softHyphen/>
      </w:r>
      <w:r w:rsidRPr="001D6790">
        <w:rPr>
          <w:rFonts w:ascii="LitNusx" w:hAnsi="LitNusx"/>
          <w:lang w:val="es-ES"/>
        </w:rPr>
        <w:t>xe</w:t>
      </w:r>
      <w:r>
        <w:rPr>
          <w:rFonts w:ascii="LitNusx" w:hAnsi="LitNusx"/>
          <w:lang w:val="es-ES"/>
        </w:rPr>
        <w:softHyphen/>
      </w:r>
      <w:r w:rsidRPr="001D6790">
        <w:rPr>
          <w:rFonts w:ascii="LitNusx" w:hAnsi="LitNusx"/>
          <w:lang w:val="es-ES"/>
        </w:rPr>
        <w:t>bis qar</w:t>
      </w:r>
      <w:r>
        <w:rPr>
          <w:rFonts w:ascii="LitNusx" w:hAnsi="LitNusx"/>
          <w:lang w:val="es-ES"/>
        </w:rPr>
        <w:softHyphen/>
      </w:r>
      <w:r w:rsidRPr="001D6790">
        <w:rPr>
          <w:rFonts w:ascii="LitNusx" w:hAnsi="LitNusx"/>
          <w:lang w:val="es-ES"/>
        </w:rPr>
        <w:t>Tul-ev</w:t>
      </w:r>
      <w:r>
        <w:rPr>
          <w:rFonts w:ascii="LitNusx" w:hAnsi="LitNusx"/>
          <w:lang w:val="es-ES"/>
        </w:rPr>
        <w:softHyphen/>
      </w:r>
      <w:r w:rsidRPr="001D6790">
        <w:rPr>
          <w:rFonts w:ascii="LitNusx" w:hAnsi="LitNusx"/>
          <w:lang w:val="es-ES"/>
        </w:rPr>
        <w:t>ro</w:t>
      </w:r>
      <w:r>
        <w:rPr>
          <w:rFonts w:ascii="LitNusx" w:hAnsi="LitNusx"/>
          <w:lang w:val="es-ES"/>
        </w:rPr>
        <w:softHyphen/>
      </w:r>
      <w:r w:rsidRPr="001D6790">
        <w:rPr>
          <w:rFonts w:ascii="LitNusx" w:hAnsi="LitNusx"/>
          <w:lang w:val="es-ES"/>
        </w:rPr>
        <w:t>pu</w:t>
      </w:r>
      <w:r>
        <w:rPr>
          <w:rFonts w:ascii="LitNusx" w:hAnsi="LitNusx"/>
          <w:lang w:val="es-ES"/>
        </w:rPr>
        <w:softHyphen/>
      </w:r>
      <w:r w:rsidRPr="001D6790">
        <w:rPr>
          <w:rFonts w:ascii="LitNusx" w:hAnsi="LitNusx"/>
          <w:lang w:val="es-ES"/>
        </w:rPr>
        <w:t>li sa</w:t>
      </w:r>
      <w:r>
        <w:rPr>
          <w:rFonts w:ascii="LitNusx" w:hAnsi="LitNusx"/>
          <w:lang w:val="es-ES"/>
        </w:rPr>
        <w:softHyphen/>
      </w:r>
      <w:r w:rsidRPr="001D6790">
        <w:rPr>
          <w:rFonts w:ascii="LitNusx" w:hAnsi="LitNusx"/>
          <w:lang w:val="es-ES"/>
        </w:rPr>
        <w:t>kon</w:t>
      </w:r>
      <w:r>
        <w:rPr>
          <w:rFonts w:ascii="LitNusx" w:hAnsi="LitNusx"/>
          <w:lang w:val="es-ES"/>
        </w:rPr>
        <w:softHyphen/>
      </w:r>
      <w:r w:rsidRPr="001D6790">
        <w:rPr>
          <w:rFonts w:ascii="LitNusx" w:hAnsi="LitNusx"/>
          <w:lang w:val="es-ES"/>
        </w:rPr>
        <w:t>sul</w:t>
      </w:r>
      <w:r>
        <w:rPr>
          <w:rFonts w:ascii="LitNusx" w:hAnsi="LitNusx"/>
          <w:lang w:val="es-ES"/>
        </w:rPr>
        <w:softHyphen/>
      </w:r>
      <w:r w:rsidRPr="001D6790">
        <w:rPr>
          <w:rFonts w:ascii="LitNusx" w:hAnsi="LitNusx"/>
          <w:lang w:val="es-ES"/>
        </w:rPr>
        <w:t>ta</w:t>
      </w:r>
      <w:r>
        <w:rPr>
          <w:rFonts w:ascii="LitNusx" w:hAnsi="LitNusx"/>
          <w:lang w:val="es-ES"/>
        </w:rPr>
        <w:softHyphen/>
      </w:r>
      <w:r w:rsidRPr="001D6790">
        <w:rPr>
          <w:rFonts w:ascii="LitNusx" w:hAnsi="LitNusx"/>
          <w:lang w:val="es-ES"/>
        </w:rPr>
        <w:t>cio cen</w:t>
      </w:r>
      <w:r>
        <w:rPr>
          <w:rFonts w:ascii="LitNusx" w:hAnsi="LitNusx"/>
          <w:lang w:val="es-ES"/>
        </w:rPr>
        <w:softHyphen/>
        <w:t>tri.</w:t>
      </w:r>
      <w:r w:rsidRPr="001D6790">
        <w:rPr>
          <w:rFonts w:ascii="LitNusx" w:hAnsi="LitNusx"/>
          <w:lang w:val="es-ES"/>
        </w:rPr>
        <w:t xml:space="preserve"> ma</w:t>
      </w:r>
      <w:r>
        <w:rPr>
          <w:rFonts w:ascii="LitNusx" w:hAnsi="LitNusx"/>
          <w:lang w:val="es-ES"/>
        </w:rPr>
        <w:softHyphen/>
      </w:r>
      <w:r w:rsidRPr="001D6790">
        <w:rPr>
          <w:rFonts w:ascii="LitNusx" w:hAnsi="LitNusx"/>
          <w:lang w:val="es-ES"/>
        </w:rPr>
        <w:t>i</w:t>
      </w:r>
      <w:r>
        <w:rPr>
          <w:rFonts w:ascii="LitNusx" w:hAnsi="LitNusx"/>
          <w:lang w:val="es-ES"/>
        </w:rPr>
        <w:softHyphen/>
      </w:r>
      <w:r w:rsidRPr="001D6790">
        <w:rPr>
          <w:rFonts w:ascii="LitNusx" w:hAnsi="LitNusx"/>
          <w:lang w:val="es-ES"/>
        </w:rPr>
        <w:t>si, 2008.</w:t>
      </w:r>
    </w:p>
  </w:footnote>
  <w:footnote w:id="38">
    <w:p w:rsidR="00D46116" w:rsidRDefault="00D46116" w:rsidP="003B1C1B">
      <w:pPr>
        <w:pStyle w:val="FootnoteText"/>
        <w:ind w:firstLine="360"/>
        <w:jc w:val="both"/>
      </w:pPr>
      <w:r w:rsidRPr="001D6790">
        <w:rPr>
          <w:rStyle w:val="FootnoteReference"/>
        </w:rPr>
        <w:footnoteRef/>
      </w:r>
      <w:r w:rsidRPr="001D6790">
        <w:rPr>
          <w:rFonts w:ascii="LitNusx" w:hAnsi="LitNusx"/>
          <w:lang w:val="es-ES"/>
        </w:rPr>
        <w:t xml:space="preserve"> </w:t>
      </w:r>
      <w:r w:rsidRPr="001D6790">
        <w:rPr>
          <w:rFonts w:ascii="LitNusx" w:hAnsi="LitNusx"/>
          <w:b/>
          <w:lang w:val="es-ES"/>
        </w:rPr>
        <w:t>mes</w:t>
      </w:r>
      <w:r>
        <w:rPr>
          <w:rFonts w:ascii="LitNusx" w:hAnsi="LitNusx"/>
          <w:b/>
          <w:lang w:val="es-ES"/>
        </w:rPr>
        <w:softHyphen/>
      </w:r>
      <w:r w:rsidRPr="001D6790">
        <w:rPr>
          <w:rFonts w:ascii="LitNusx" w:hAnsi="LitNusx"/>
          <w:b/>
          <w:lang w:val="es-ES"/>
        </w:rPr>
        <w:t>xia i</w:t>
      </w:r>
      <w:r w:rsidRPr="001D6790">
        <w:rPr>
          <w:rFonts w:ascii="LitNusx" w:hAnsi="LitNusx"/>
          <w:lang w:val="es-ES"/>
        </w:rPr>
        <w:t>. ko</w:t>
      </w:r>
      <w:r>
        <w:rPr>
          <w:rFonts w:ascii="LitNusx" w:hAnsi="LitNusx"/>
          <w:lang w:val="es-ES"/>
        </w:rPr>
        <w:softHyphen/>
      </w:r>
      <w:r w:rsidRPr="001D6790">
        <w:rPr>
          <w:rFonts w:ascii="LitNusx" w:hAnsi="LitNusx"/>
          <w:lang w:val="es-ES"/>
        </w:rPr>
        <w:t>ruf</w:t>
      </w:r>
      <w:r>
        <w:rPr>
          <w:rFonts w:ascii="LitNusx" w:hAnsi="LitNusx"/>
          <w:lang w:val="es-ES"/>
        </w:rPr>
        <w:softHyphen/>
      </w:r>
      <w:r w:rsidRPr="001D6790">
        <w:rPr>
          <w:rFonts w:ascii="LitNusx" w:hAnsi="LitNusx"/>
          <w:lang w:val="es-ES"/>
        </w:rPr>
        <w:t>ci</w:t>
      </w:r>
      <w:r>
        <w:rPr>
          <w:rFonts w:ascii="LitNusx" w:hAnsi="LitNusx"/>
          <w:lang w:val="es-ES"/>
        </w:rPr>
        <w:softHyphen/>
      </w:r>
      <w:r w:rsidRPr="001D6790">
        <w:rPr>
          <w:rFonts w:ascii="LitNusx" w:hAnsi="LitNusx"/>
          <w:lang w:val="es-ES"/>
        </w:rPr>
        <w:t>is evo</w:t>
      </w:r>
      <w:r>
        <w:rPr>
          <w:rFonts w:ascii="LitNusx" w:hAnsi="LitNusx"/>
          <w:lang w:val="es-ES"/>
        </w:rPr>
        <w:softHyphen/>
      </w:r>
      <w:r w:rsidRPr="001D6790">
        <w:rPr>
          <w:rFonts w:ascii="LitNusx" w:hAnsi="LitNusx"/>
          <w:lang w:val="es-ES"/>
        </w:rPr>
        <w:t>lu</w:t>
      </w:r>
      <w:r>
        <w:rPr>
          <w:rFonts w:ascii="LitNusx" w:hAnsi="LitNusx"/>
          <w:lang w:val="es-ES"/>
        </w:rPr>
        <w:softHyphen/>
      </w:r>
      <w:r w:rsidRPr="001D6790">
        <w:rPr>
          <w:rFonts w:ascii="LitNusx" w:hAnsi="LitNusx"/>
          <w:lang w:val="es-ES"/>
        </w:rPr>
        <w:t>cia: axa</w:t>
      </w:r>
      <w:r>
        <w:rPr>
          <w:rFonts w:ascii="LitNusx" w:hAnsi="LitNusx"/>
          <w:lang w:val="es-ES"/>
        </w:rPr>
        <w:softHyphen/>
      </w:r>
      <w:r w:rsidRPr="001D6790">
        <w:rPr>
          <w:rFonts w:ascii="LitNusx" w:hAnsi="LitNusx"/>
          <w:lang w:val="es-ES"/>
        </w:rPr>
        <w:t>li for</w:t>
      </w:r>
      <w:r>
        <w:rPr>
          <w:rFonts w:ascii="LitNusx" w:hAnsi="LitNusx"/>
          <w:lang w:val="es-ES"/>
        </w:rPr>
        <w:softHyphen/>
      </w:r>
      <w:r w:rsidRPr="001D6790">
        <w:rPr>
          <w:rFonts w:ascii="LitNusx" w:hAnsi="LitNusx"/>
          <w:lang w:val="es-ES"/>
        </w:rPr>
        <w:t>me</w:t>
      </w:r>
      <w:r>
        <w:rPr>
          <w:rFonts w:ascii="LitNusx" w:hAnsi="LitNusx"/>
          <w:lang w:val="es-ES"/>
        </w:rPr>
        <w:softHyphen/>
      </w:r>
      <w:r w:rsidRPr="001D6790">
        <w:rPr>
          <w:rFonts w:ascii="LitNusx" w:hAnsi="LitNusx"/>
          <w:lang w:val="es-ES"/>
        </w:rPr>
        <w:t>bi da sa</w:t>
      </w:r>
      <w:r>
        <w:rPr>
          <w:rFonts w:ascii="LitNusx" w:hAnsi="LitNusx"/>
          <w:lang w:val="es-ES"/>
        </w:rPr>
        <w:softHyphen/>
      </w:r>
      <w:r w:rsidRPr="001D6790">
        <w:rPr>
          <w:rFonts w:ascii="LitNusx" w:hAnsi="LitNusx"/>
          <w:lang w:val="es-ES"/>
        </w:rPr>
        <w:t>xe</w:t>
      </w:r>
      <w:r>
        <w:rPr>
          <w:rFonts w:ascii="LitNusx" w:hAnsi="LitNusx"/>
          <w:lang w:val="es-ES"/>
        </w:rPr>
        <w:softHyphen/>
      </w:r>
      <w:r w:rsidRPr="001D6790">
        <w:rPr>
          <w:rFonts w:ascii="LitNusx" w:hAnsi="LitNusx"/>
          <w:lang w:val="es-ES"/>
        </w:rPr>
        <w:t>e</w:t>
      </w:r>
      <w:r>
        <w:rPr>
          <w:rFonts w:ascii="LitNusx" w:hAnsi="LitNusx"/>
          <w:lang w:val="es-ES"/>
        </w:rPr>
        <w:softHyphen/>
        <w:t>bi,</w:t>
      </w:r>
      <w:r w:rsidRPr="001D6790">
        <w:rPr>
          <w:rFonts w:ascii="LitNusx" w:hAnsi="LitNusx"/>
          <w:lang w:val="es-ES"/>
        </w:rPr>
        <w:t xml:space="preserve"> “biz</w:t>
      </w:r>
      <w:r>
        <w:rPr>
          <w:rFonts w:ascii="LitNusx" w:hAnsi="LitNusx"/>
          <w:lang w:val="es-ES"/>
        </w:rPr>
        <w:softHyphen/>
      </w:r>
      <w:r w:rsidRPr="001D6790">
        <w:rPr>
          <w:rFonts w:ascii="LitNusx" w:hAnsi="LitNusx"/>
          <w:lang w:val="es-ES"/>
        </w:rPr>
        <w:t>ne</w:t>
      </w:r>
      <w:r>
        <w:rPr>
          <w:rFonts w:ascii="LitNusx" w:hAnsi="LitNusx"/>
          <w:lang w:val="es-ES"/>
        </w:rPr>
        <w:softHyphen/>
      </w:r>
      <w:r w:rsidRPr="001D6790">
        <w:rPr>
          <w:rFonts w:ascii="LitNusx" w:hAnsi="LitNusx"/>
          <w:lang w:val="es-ES"/>
        </w:rPr>
        <w:t>si da ka</w:t>
      </w:r>
      <w:r>
        <w:rPr>
          <w:rFonts w:ascii="LitNusx" w:hAnsi="LitNusx"/>
          <w:lang w:val="es-ES"/>
        </w:rPr>
        <w:softHyphen/>
      </w:r>
      <w:r w:rsidRPr="001D6790">
        <w:rPr>
          <w:rFonts w:ascii="LitNusx" w:hAnsi="LitNusx"/>
          <w:lang w:val="es-ES"/>
        </w:rPr>
        <w:t>non</w:t>
      </w:r>
      <w:r>
        <w:rPr>
          <w:rFonts w:ascii="LitNusx" w:hAnsi="LitNusx"/>
          <w:lang w:val="es-ES"/>
        </w:rPr>
        <w:softHyphen/>
      </w:r>
      <w:r w:rsidRPr="001D6790">
        <w:rPr>
          <w:rFonts w:ascii="LitNusx" w:hAnsi="LitNusx"/>
          <w:lang w:val="es-ES"/>
        </w:rPr>
        <w:t>mdeb</w:t>
      </w:r>
      <w:r>
        <w:rPr>
          <w:rFonts w:ascii="LitNusx" w:hAnsi="LitNusx"/>
          <w:lang w:val="es-ES"/>
        </w:rPr>
        <w:softHyphen/>
      </w:r>
      <w:r w:rsidRPr="001D6790">
        <w:rPr>
          <w:rFonts w:ascii="LitNusx" w:hAnsi="LitNusx"/>
          <w:lang w:val="es-ES"/>
        </w:rPr>
        <w:t>lo</w:t>
      </w:r>
      <w:r>
        <w:rPr>
          <w:rFonts w:ascii="LitNusx" w:hAnsi="LitNusx"/>
          <w:lang w:val="es-ES"/>
        </w:rPr>
        <w:softHyphen/>
      </w:r>
      <w:r w:rsidRPr="001D6790">
        <w:rPr>
          <w:rFonts w:ascii="LitNusx" w:hAnsi="LitNusx"/>
          <w:lang w:val="es-ES"/>
        </w:rPr>
        <w:t>ba”,</w:t>
      </w:r>
      <w:r>
        <w:rPr>
          <w:rFonts w:ascii="LitNusx" w:hAnsi="LitNusx"/>
          <w:lang w:val="es-ES"/>
        </w:rPr>
        <w:t xml:space="preserve"> #11,</w:t>
      </w:r>
      <w:r w:rsidRPr="001D6790">
        <w:rPr>
          <w:rFonts w:ascii="LitNusx" w:hAnsi="LitNusx"/>
          <w:lang w:val="es-ES"/>
        </w:rPr>
        <w:t xml:space="preserve"> 2008. </w:t>
      </w:r>
    </w:p>
  </w:footnote>
  <w:footnote w:id="39">
    <w:p w:rsidR="00D46116" w:rsidRDefault="00D46116" w:rsidP="003B1C1B">
      <w:pPr>
        <w:pStyle w:val="FootnoteText"/>
        <w:ind w:firstLine="360"/>
        <w:jc w:val="both"/>
      </w:pPr>
      <w:r w:rsidRPr="001D6790">
        <w:rPr>
          <w:rStyle w:val="FootnoteReference"/>
        </w:rPr>
        <w:footnoteRef/>
      </w:r>
      <w:r w:rsidRPr="00655EF2">
        <w:rPr>
          <w:lang w:val="es-ES"/>
        </w:rPr>
        <w:t xml:space="preserve"> </w:t>
      </w:r>
      <w:r w:rsidRPr="00B87AA3">
        <w:rPr>
          <w:b/>
          <w:lang w:val="es-ES"/>
        </w:rPr>
        <w:t>Папава В.</w:t>
      </w:r>
      <w:r w:rsidRPr="00B87AA3">
        <w:rPr>
          <w:lang w:val="es-ES"/>
        </w:rPr>
        <w:t xml:space="preserve"> «</w:t>
      </w:r>
      <w:r>
        <w:t>Розовые</w:t>
      </w:r>
      <w:r w:rsidRPr="00B87AA3">
        <w:rPr>
          <w:lang w:val="es-ES"/>
        </w:rPr>
        <w:t xml:space="preserve"> </w:t>
      </w:r>
      <w:r w:rsidRPr="00B87AA3">
        <w:t>О</w:t>
      </w:r>
      <w:r>
        <w:t>шибки</w:t>
      </w:r>
      <w:r w:rsidRPr="00B87AA3">
        <w:rPr>
          <w:lang w:val="es-ES"/>
        </w:rPr>
        <w:t xml:space="preserve"> </w:t>
      </w:r>
      <w:r w:rsidRPr="00B87AA3">
        <w:t>МВФ</w:t>
      </w:r>
      <w:r w:rsidRPr="00B87AA3">
        <w:rPr>
          <w:lang w:val="es-ES"/>
        </w:rPr>
        <w:t xml:space="preserve"> </w:t>
      </w:r>
      <w:r>
        <w:t>и</w:t>
      </w:r>
      <w:r w:rsidRPr="00B87AA3">
        <w:rPr>
          <w:lang w:val="es-ES"/>
        </w:rPr>
        <w:t xml:space="preserve"> </w:t>
      </w:r>
      <w:r w:rsidRPr="00B87AA3">
        <w:t>В</w:t>
      </w:r>
      <w:r>
        <w:t>семирного</w:t>
      </w:r>
      <w:r w:rsidRPr="00B87AA3">
        <w:rPr>
          <w:lang w:val="es-ES"/>
        </w:rPr>
        <w:t xml:space="preserve"> </w:t>
      </w:r>
      <w:r w:rsidRPr="00B87AA3">
        <w:t>Б</w:t>
      </w:r>
      <w:r>
        <w:t>анка</w:t>
      </w:r>
      <w:r w:rsidRPr="00B87AA3">
        <w:rPr>
          <w:lang w:val="es-ES"/>
        </w:rPr>
        <w:t xml:space="preserve"> </w:t>
      </w:r>
      <w:r>
        <w:t>в</w:t>
      </w:r>
      <w:r w:rsidRPr="00B87AA3">
        <w:rPr>
          <w:lang w:val="es-ES"/>
        </w:rPr>
        <w:t xml:space="preserve"> </w:t>
      </w:r>
      <w:r w:rsidRPr="00B87AA3">
        <w:t>Г</w:t>
      </w:r>
      <w:r>
        <w:t>рузии</w:t>
      </w:r>
      <w:r>
        <w:rPr>
          <w:lang w:val="es-ES"/>
        </w:rPr>
        <w:t>,</w:t>
      </w:r>
      <w:r w:rsidRPr="00655EF2">
        <w:rPr>
          <w:lang w:val="es-ES"/>
        </w:rPr>
        <w:t xml:space="preserve"> «</w:t>
      </w:r>
      <w:r w:rsidRPr="001D6790">
        <w:t>Вопросы</w:t>
      </w:r>
      <w:r w:rsidRPr="00655EF2">
        <w:rPr>
          <w:lang w:val="es-ES"/>
        </w:rPr>
        <w:t xml:space="preserve"> </w:t>
      </w:r>
      <w:r w:rsidRPr="001D6790">
        <w:t>экономики</w:t>
      </w:r>
      <w:r w:rsidRPr="00655EF2">
        <w:rPr>
          <w:lang w:val="es-ES"/>
        </w:rPr>
        <w:t>», №3, 2009.</w:t>
      </w:r>
    </w:p>
  </w:footnote>
  <w:footnote w:id="40">
    <w:p w:rsidR="00D46116" w:rsidRDefault="00D46116" w:rsidP="003B1C1B">
      <w:pPr>
        <w:pStyle w:val="FootnoteText"/>
        <w:ind w:firstLine="360"/>
        <w:jc w:val="both"/>
      </w:pPr>
      <w:r w:rsidRPr="001D6790">
        <w:rPr>
          <w:rStyle w:val="FootnoteReference"/>
        </w:rPr>
        <w:footnoteRef/>
      </w:r>
      <w:r w:rsidRPr="00655EF2">
        <w:rPr>
          <w:lang w:val="es-ES"/>
        </w:rPr>
        <w:t xml:space="preserve"> </w:t>
      </w:r>
      <w:r w:rsidRPr="00655EF2">
        <w:rPr>
          <w:rFonts w:ascii="LitNusx" w:hAnsi="LitNusx"/>
          <w:b/>
          <w:lang w:val="es-ES"/>
        </w:rPr>
        <w:t>Ci</w:t>
      </w:r>
      <w:r w:rsidRPr="00655EF2">
        <w:rPr>
          <w:rFonts w:ascii="LitNusx" w:hAnsi="LitNusx"/>
          <w:b/>
          <w:lang w:val="es-ES"/>
        </w:rPr>
        <w:softHyphen/>
        <w:t>qa</w:t>
      </w:r>
      <w:r w:rsidRPr="00655EF2">
        <w:rPr>
          <w:rFonts w:ascii="LitNusx" w:hAnsi="LitNusx"/>
          <w:b/>
          <w:lang w:val="es-ES"/>
        </w:rPr>
        <w:softHyphen/>
        <w:t>va l</w:t>
      </w:r>
      <w:r w:rsidRPr="00655EF2">
        <w:rPr>
          <w:rFonts w:ascii="LitNusx" w:hAnsi="LitNusx"/>
          <w:lang w:val="es-ES"/>
        </w:rPr>
        <w:t>. de</w:t>
      </w:r>
      <w:r w:rsidRPr="00655EF2">
        <w:rPr>
          <w:rFonts w:ascii="LitNusx" w:hAnsi="LitNusx"/>
          <w:lang w:val="es-ES"/>
        </w:rPr>
        <w:softHyphen/>
        <w:t>mo</w:t>
      </w:r>
      <w:r w:rsidRPr="00655EF2">
        <w:rPr>
          <w:rFonts w:ascii="LitNusx" w:hAnsi="LitNusx"/>
          <w:lang w:val="es-ES"/>
        </w:rPr>
        <w:softHyphen/>
        <w:t>lo</w:t>
      </w:r>
      <w:r w:rsidRPr="00655EF2">
        <w:rPr>
          <w:rFonts w:ascii="LitNusx" w:hAnsi="LitNusx"/>
          <w:lang w:val="es-ES"/>
        </w:rPr>
        <w:softHyphen/>
        <w:t>gia da mi</w:t>
      </w:r>
      <w:r w:rsidRPr="00655EF2">
        <w:rPr>
          <w:rFonts w:ascii="LitNusx" w:hAnsi="LitNusx"/>
          <w:lang w:val="es-ES"/>
        </w:rPr>
        <w:softHyphen/>
        <w:t>si ka</w:t>
      </w:r>
      <w:r w:rsidRPr="00655EF2">
        <w:rPr>
          <w:rFonts w:ascii="LitNusx" w:hAnsi="LitNusx"/>
          <w:lang w:val="es-ES"/>
        </w:rPr>
        <w:softHyphen/>
        <w:t>non</w:t>
      </w:r>
      <w:r w:rsidRPr="00655EF2">
        <w:rPr>
          <w:rFonts w:ascii="LitNusx" w:hAnsi="LitNusx"/>
          <w:lang w:val="es-ES"/>
        </w:rPr>
        <w:softHyphen/>
        <w:t>Ta sis</w:t>
      </w:r>
      <w:r w:rsidRPr="00655EF2">
        <w:rPr>
          <w:rFonts w:ascii="LitNusx" w:hAnsi="LitNusx"/>
          <w:lang w:val="es-ES"/>
        </w:rPr>
        <w:softHyphen/>
        <w:t>te</w:t>
      </w:r>
      <w:r w:rsidRPr="00655EF2">
        <w:rPr>
          <w:rFonts w:ascii="LitNusx" w:hAnsi="LitNusx"/>
          <w:lang w:val="es-ES"/>
        </w:rPr>
        <w:softHyphen/>
        <w:t>ma</w:t>
      </w:r>
      <w:r>
        <w:rPr>
          <w:rFonts w:ascii="LitNusx" w:hAnsi="LitNusx"/>
          <w:lang w:val="es-ES"/>
        </w:rPr>
        <w:t>.</w:t>
      </w:r>
      <w:r w:rsidRPr="00655EF2">
        <w:rPr>
          <w:rFonts w:ascii="LitNusx" w:hAnsi="LitNusx"/>
          <w:lang w:val="es-ES"/>
        </w:rPr>
        <w:t xml:space="preserve"> Tb., “uni</w:t>
      </w:r>
      <w:r w:rsidRPr="00655EF2">
        <w:rPr>
          <w:rFonts w:ascii="LitNusx" w:hAnsi="LitNusx"/>
          <w:lang w:val="es-ES"/>
        </w:rPr>
        <w:softHyphen/>
        <w:t>ver</w:t>
      </w:r>
      <w:r w:rsidRPr="00655EF2">
        <w:rPr>
          <w:rFonts w:ascii="LitNusx" w:hAnsi="LitNusx"/>
          <w:lang w:val="es-ES"/>
        </w:rPr>
        <w:softHyphen/>
        <w:t>sa</w:t>
      </w:r>
      <w:r w:rsidRPr="00655EF2">
        <w:rPr>
          <w:rFonts w:ascii="LitNusx" w:hAnsi="LitNusx"/>
          <w:lang w:val="es-ES"/>
        </w:rPr>
        <w:softHyphen/>
        <w:t xml:space="preserve">li”, 2008; </w:t>
      </w:r>
      <w:r w:rsidRPr="00655EF2">
        <w:rPr>
          <w:rFonts w:ascii="LitNusx" w:hAnsi="LitNusx"/>
          <w:b/>
          <w:lang w:val="es-ES"/>
        </w:rPr>
        <w:t>tu</w:t>
      </w:r>
      <w:r w:rsidRPr="00655EF2">
        <w:rPr>
          <w:rFonts w:ascii="LitNusx" w:hAnsi="LitNusx"/>
          <w:b/>
          <w:lang w:val="es-ES"/>
        </w:rPr>
        <w:softHyphen/>
        <w:t>xaS</w:t>
      </w:r>
      <w:r w:rsidRPr="00655EF2">
        <w:rPr>
          <w:rFonts w:ascii="LitNusx" w:hAnsi="LitNusx"/>
          <w:b/>
          <w:lang w:val="es-ES"/>
        </w:rPr>
        <w:softHyphen/>
        <w:t>vi</w:t>
      </w:r>
      <w:r w:rsidRPr="00655EF2">
        <w:rPr>
          <w:rFonts w:ascii="LitNusx" w:hAnsi="LitNusx"/>
          <w:b/>
          <w:lang w:val="es-ES"/>
        </w:rPr>
        <w:softHyphen/>
        <w:t>li m</w:t>
      </w:r>
      <w:r w:rsidRPr="00655EF2">
        <w:rPr>
          <w:rFonts w:ascii="LitNusx" w:hAnsi="LitNusx"/>
          <w:lang w:val="es-ES"/>
        </w:rPr>
        <w:t>. mig</w:t>
      </w:r>
      <w:r w:rsidRPr="00655EF2">
        <w:rPr>
          <w:rFonts w:ascii="LitNusx" w:hAnsi="LitNusx"/>
          <w:lang w:val="es-ES"/>
        </w:rPr>
        <w:softHyphen/>
        <w:t>ra</w:t>
      </w:r>
      <w:r w:rsidRPr="00655EF2">
        <w:rPr>
          <w:rFonts w:ascii="LitNusx" w:hAnsi="LitNusx"/>
          <w:lang w:val="es-ES"/>
        </w:rPr>
        <w:softHyphen/>
        <w:t>ci</w:t>
      </w:r>
      <w:r w:rsidRPr="00655EF2">
        <w:rPr>
          <w:rFonts w:ascii="LitNusx" w:hAnsi="LitNusx"/>
          <w:lang w:val="es-ES"/>
        </w:rPr>
        <w:softHyphen/>
        <w:t>u</w:t>
      </w:r>
      <w:r w:rsidRPr="00655EF2">
        <w:rPr>
          <w:rFonts w:ascii="LitNusx" w:hAnsi="LitNusx"/>
          <w:lang w:val="es-ES"/>
        </w:rPr>
        <w:softHyphen/>
        <w:t>li eq</w:t>
      </w:r>
      <w:r w:rsidRPr="00655EF2">
        <w:rPr>
          <w:rFonts w:ascii="LitNusx" w:hAnsi="LitNusx"/>
          <w:lang w:val="es-ES"/>
        </w:rPr>
        <w:softHyphen/>
        <w:t>span</w:t>
      </w:r>
      <w:r w:rsidRPr="00655EF2">
        <w:rPr>
          <w:rFonts w:ascii="LitNusx" w:hAnsi="LitNusx"/>
          <w:lang w:val="es-ES"/>
        </w:rPr>
        <w:softHyphen/>
        <w:t>si</w:t>
      </w:r>
      <w:r w:rsidRPr="00655EF2">
        <w:rPr>
          <w:rFonts w:ascii="LitNusx" w:hAnsi="LitNusx"/>
          <w:lang w:val="es-ES"/>
        </w:rPr>
        <w:softHyphen/>
        <w:t>is da</w:t>
      </w:r>
      <w:r w:rsidRPr="00655EF2">
        <w:rPr>
          <w:rFonts w:ascii="LitNusx" w:hAnsi="LitNusx"/>
          <w:lang w:val="es-ES"/>
        </w:rPr>
        <w:softHyphen/>
        <w:t>sas</w:t>
      </w:r>
      <w:r w:rsidRPr="00655EF2">
        <w:rPr>
          <w:rFonts w:ascii="LitNusx" w:hAnsi="LitNusx"/>
          <w:lang w:val="es-ES"/>
        </w:rPr>
        <w:softHyphen/>
        <w:t>ru</w:t>
      </w:r>
      <w:r w:rsidRPr="00655EF2">
        <w:rPr>
          <w:rFonts w:ascii="LitNusx" w:hAnsi="LitNusx"/>
          <w:lang w:val="es-ES"/>
        </w:rPr>
        <w:softHyphen/>
        <w:t>li da ru</w:t>
      </w:r>
      <w:r w:rsidRPr="00655EF2">
        <w:rPr>
          <w:rFonts w:ascii="LitNusx" w:hAnsi="LitNusx"/>
          <w:lang w:val="es-ES"/>
        </w:rPr>
        <w:softHyphen/>
        <w:t>se</w:t>
      </w:r>
      <w:r w:rsidRPr="00655EF2">
        <w:rPr>
          <w:rFonts w:ascii="LitNusx" w:hAnsi="LitNusx"/>
          <w:lang w:val="es-ES"/>
        </w:rPr>
        <w:softHyphen/>
        <w:t>Tis “axa</w:t>
      </w:r>
      <w:r w:rsidRPr="00655EF2">
        <w:rPr>
          <w:rFonts w:ascii="LitNusx" w:hAnsi="LitNusx"/>
          <w:lang w:val="es-ES"/>
        </w:rPr>
        <w:softHyphen/>
        <w:t>li mig</w:t>
      </w:r>
      <w:r w:rsidRPr="00655EF2">
        <w:rPr>
          <w:rFonts w:ascii="LitNusx" w:hAnsi="LitNusx"/>
          <w:lang w:val="es-ES"/>
        </w:rPr>
        <w:softHyphen/>
        <w:t>ra</w:t>
      </w:r>
      <w:r w:rsidRPr="00655EF2">
        <w:rPr>
          <w:rFonts w:ascii="LitNusx" w:hAnsi="LitNusx"/>
          <w:lang w:val="es-ES"/>
        </w:rPr>
        <w:softHyphen/>
        <w:t>ci</w:t>
      </w:r>
      <w:r w:rsidRPr="00655EF2">
        <w:rPr>
          <w:rFonts w:ascii="LitNusx" w:hAnsi="LitNusx"/>
          <w:lang w:val="es-ES"/>
        </w:rPr>
        <w:softHyphen/>
        <w:t>u</w:t>
      </w:r>
      <w:r w:rsidRPr="00655EF2">
        <w:rPr>
          <w:rFonts w:ascii="LitNusx" w:hAnsi="LitNusx"/>
          <w:lang w:val="es-ES"/>
        </w:rPr>
        <w:softHyphen/>
        <w:t>li po</w:t>
      </w:r>
      <w:r w:rsidRPr="00655EF2">
        <w:rPr>
          <w:rFonts w:ascii="LitNusx" w:hAnsi="LitNusx"/>
          <w:lang w:val="es-ES"/>
        </w:rPr>
        <w:softHyphen/>
        <w:t>li</w:t>
      </w:r>
      <w:r w:rsidRPr="00655EF2">
        <w:rPr>
          <w:rFonts w:ascii="LitNusx" w:hAnsi="LitNusx"/>
          <w:lang w:val="es-ES"/>
        </w:rPr>
        <w:softHyphen/>
        <w:t>ti</w:t>
      </w:r>
      <w:r w:rsidRPr="00655EF2">
        <w:rPr>
          <w:rFonts w:ascii="LitNusx" w:hAnsi="LitNusx"/>
          <w:lang w:val="es-ES"/>
        </w:rPr>
        <w:softHyphen/>
        <w:t>ka”. Tb., “uni</w:t>
      </w:r>
      <w:r w:rsidRPr="00655EF2">
        <w:rPr>
          <w:rFonts w:ascii="LitNusx" w:hAnsi="LitNusx"/>
          <w:lang w:val="es-ES"/>
        </w:rPr>
        <w:softHyphen/>
        <w:t>ver</w:t>
      </w:r>
      <w:r w:rsidRPr="00655EF2">
        <w:rPr>
          <w:rFonts w:ascii="LitNusx" w:hAnsi="LitNusx"/>
          <w:lang w:val="es-ES"/>
        </w:rPr>
        <w:softHyphen/>
        <w:t>sa</w:t>
      </w:r>
      <w:r w:rsidRPr="00655EF2">
        <w:rPr>
          <w:rFonts w:ascii="LitNusx" w:hAnsi="LitNusx"/>
          <w:lang w:val="es-ES"/>
        </w:rPr>
        <w:softHyphen/>
        <w:t>li”, 2009.</w:t>
      </w:r>
    </w:p>
  </w:footnote>
  <w:footnote w:id="41">
    <w:p w:rsidR="00D46116" w:rsidRDefault="00D46116" w:rsidP="003B1C1B">
      <w:pPr>
        <w:pStyle w:val="FootnoteText"/>
        <w:ind w:firstLine="360"/>
        <w:jc w:val="both"/>
      </w:pPr>
      <w:r w:rsidRPr="001D6790">
        <w:rPr>
          <w:rStyle w:val="FootnoteReference"/>
        </w:rPr>
        <w:footnoteRef/>
      </w:r>
      <w:r w:rsidRPr="00E518C1">
        <w:rPr>
          <w:lang w:val="es-ES"/>
        </w:rPr>
        <w:t xml:space="preserve"> </w:t>
      </w:r>
      <w:r w:rsidRPr="00E518C1">
        <w:rPr>
          <w:rFonts w:ascii="LitNusx" w:hAnsi="LitNusx"/>
          <w:lang w:val="es-ES"/>
        </w:rPr>
        <w:t>sa</w:t>
      </w:r>
      <w:r w:rsidRPr="00E518C1">
        <w:rPr>
          <w:rFonts w:ascii="LitNusx" w:hAnsi="LitNusx"/>
          <w:lang w:val="es-ES"/>
        </w:rPr>
        <w:softHyphen/>
        <w:t>qar</w:t>
      </w:r>
      <w:r w:rsidRPr="00E518C1">
        <w:rPr>
          <w:rFonts w:ascii="LitNusx" w:hAnsi="LitNusx"/>
          <w:lang w:val="es-ES"/>
        </w:rPr>
        <w:softHyphen/>
        <w:t>Tve</w:t>
      </w:r>
      <w:r w:rsidRPr="00E518C1">
        <w:rPr>
          <w:rFonts w:ascii="LitNusx" w:hAnsi="LitNusx"/>
          <w:lang w:val="es-ES"/>
        </w:rPr>
        <w:softHyphen/>
        <w:t>los eko</w:t>
      </w:r>
      <w:r w:rsidRPr="00E518C1">
        <w:rPr>
          <w:rFonts w:ascii="LitNusx" w:hAnsi="LitNusx"/>
          <w:lang w:val="es-ES"/>
        </w:rPr>
        <w:softHyphen/>
        <w:t>no</w:t>
      </w:r>
      <w:r w:rsidRPr="00E518C1">
        <w:rPr>
          <w:rFonts w:ascii="LitNusx" w:hAnsi="LitNusx"/>
          <w:lang w:val="es-ES"/>
        </w:rPr>
        <w:softHyphen/>
        <w:t>mi</w:t>
      </w:r>
      <w:r w:rsidRPr="00E518C1">
        <w:rPr>
          <w:rFonts w:ascii="LitNusx" w:hAnsi="LitNusx"/>
          <w:lang w:val="es-ES"/>
        </w:rPr>
        <w:softHyphen/>
        <w:t>ku</w:t>
      </w:r>
      <w:r w:rsidRPr="00E518C1">
        <w:rPr>
          <w:rFonts w:ascii="LitNusx" w:hAnsi="LitNusx"/>
          <w:lang w:val="es-ES"/>
        </w:rPr>
        <w:softHyphen/>
        <w:t>ri saf</w:t>
      </w:r>
      <w:r w:rsidRPr="00E518C1">
        <w:rPr>
          <w:rFonts w:ascii="LitNusx" w:hAnsi="LitNusx"/>
          <w:lang w:val="es-ES"/>
        </w:rPr>
        <w:softHyphen/>
        <w:t>rTxe</w:t>
      </w:r>
      <w:r w:rsidRPr="00E518C1">
        <w:rPr>
          <w:rFonts w:ascii="LitNusx" w:hAnsi="LitNusx"/>
          <w:lang w:val="es-ES"/>
        </w:rPr>
        <w:softHyphen/>
        <w:t>e</w:t>
      </w:r>
      <w:r w:rsidRPr="00E518C1">
        <w:rPr>
          <w:rFonts w:ascii="LitNusx" w:hAnsi="LitNusx"/>
          <w:lang w:val="es-ES"/>
        </w:rPr>
        <w:softHyphen/>
        <w:t>bi</w:t>
      </w:r>
      <w:r w:rsidRPr="00E518C1">
        <w:rPr>
          <w:rFonts w:ascii="LitNusx" w:hAnsi="LitNusx"/>
          <w:lang w:val="es-ES"/>
        </w:rPr>
        <w:softHyphen/>
        <w:t>sa da mTav</w:t>
      </w:r>
      <w:r w:rsidRPr="00E518C1">
        <w:rPr>
          <w:rFonts w:ascii="LitNusx" w:hAnsi="LitNusx"/>
          <w:lang w:val="es-ES"/>
        </w:rPr>
        <w:softHyphen/>
        <w:t>ro</w:t>
      </w:r>
      <w:r w:rsidRPr="00E518C1">
        <w:rPr>
          <w:rFonts w:ascii="LitNusx" w:hAnsi="LitNusx"/>
          <w:lang w:val="es-ES"/>
        </w:rPr>
        <w:softHyphen/>
        <w:t>bis kri</w:t>
      </w:r>
      <w:r w:rsidRPr="00E518C1">
        <w:rPr>
          <w:rFonts w:ascii="LitNusx" w:hAnsi="LitNusx"/>
          <w:lang w:val="es-ES"/>
        </w:rPr>
        <w:softHyphen/>
        <w:t>zi</w:t>
      </w:r>
      <w:r w:rsidRPr="00E518C1">
        <w:rPr>
          <w:rFonts w:ascii="LitNusx" w:hAnsi="LitNusx"/>
          <w:lang w:val="es-ES"/>
        </w:rPr>
        <w:softHyphen/>
        <w:t>si</w:t>
      </w:r>
      <w:r w:rsidRPr="00E518C1">
        <w:rPr>
          <w:rFonts w:ascii="LitNusx" w:hAnsi="LitNusx"/>
          <w:lang w:val="es-ES"/>
        </w:rPr>
        <w:softHyphen/>
        <w:t>sa</w:t>
      </w:r>
      <w:r w:rsidRPr="00E518C1">
        <w:rPr>
          <w:rFonts w:ascii="LitNusx" w:hAnsi="LitNusx"/>
          <w:lang w:val="es-ES"/>
        </w:rPr>
        <w:softHyphen/>
        <w:t>gan dac</w:t>
      </w:r>
      <w:r w:rsidRPr="00E518C1">
        <w:rPr>
          <w:rFonts w:ascii="LitNusx" w:hAnsi="LitNusx"/>
          <w:lang w:val="es-ES"/>
        </w:rPr>
        <w:softHyphen/>
        <w:t>vis stra</w:t>
      </w:r>
      <w:r w:rsidRPr="00E518C1">
        <w:rPr>
          <w:rFonts w:ascii="LitNusx" w:hAnsi="LitNusx"/>
          <w:lang w:val="es-ES"/>
        </w:rPr>
        <w:softHyphen/>
        <w:t>te</w:t>
      </w:r>
      <w:r w:rsidRPr="00E518C1">
        <w:rPr>
          <w:rFonts w:ascii="LitNusx" w:hAnsi="LitNusx"/>
          <w:lang w:val="es-ES"/>
        </w:rPr>
        <w:softHyphen/>
        <w:t>gi</w:t>
      </w:r>
      <w:r w:rsidRPr="00E518C1">
        <w:rPr>
          <w:rFonts w:ascii="LitNusx" w:hAnsi="LitNusx"/>
          <w:lang w:val="es-ES"/>
        </w:rPr>
        <w:softHyphen/>
        <w:t>is an</w:t>
      </w:r>
      <w:r>
        <w:rPr>
          <w:rFonts w:ascii="LitNusx" w:hAnsi="LitNusx"/>
          <w:lang w:val="es-ES"/>
        </w:rPr>
        <w:t>a</w:t>
      </w:r>
      <w:r>
        <w:rPr>
          <w:rFonts w:ascii="LitNusx" w:hAnsi="LitNusx"/>
          <w:lang w:val="es-ES"/>
        </w:rPr>
        <w:softHyphen/>
        <w:t>li</w:t>
      </w:r>
      <w:r>
        <w:rPr>
          <w:rFonts w:ascii="LitNusx" w:hAnsi="LitNusx"/>
          <w:lang w:val="es-ES"/>
        </w:rPr>
        <w:softHyphen/>
        <w:t>zi da re</w:t>
      </w:r>
      <w:r>
        <w:rPr>
          <w:rFonts w:ascii="LitNusx" w:hAnsi="LitNusx"/>
          <w:lang w:val="es-ES"/>
        </w:rPr>
        <w:softHyphen/>
        <w:t>ko</w:t>
      </w:r>
      <w:r>
        <w:rPr>
          <w:rFonts w:ascii="LitNusx" w:hAnsi="LitNusx"/>
          <w:lang w:val="es-ES"/>
        </w:rPr>
        <w:softHyphen/>
        <w:t>men</w:t>
      </w:r>
      <w:r>
        <w:rPr>
          <w:rFonts w:ascii="LitNusx" w:hAnsi="LitNusx"/>
          <w:lang w:val="es-ES"/>
        </w:rPr>
        <w:softHyphen/>
        <w:t>da</w:t>
      </w:r>
      <w:r>
        <w:rPr>
          <w:rFonts w:ascii="LitNusx" w:hAnsi="LitNusx"/>
          <w:lang w:val="es-ES"/>
        </w:rPr>
        <w:softHyphen/>
        <w:t>ci</w:t>
      </w:r>
      <w:r>
        <w:rPr>
          <w:rFonts w:ascii="LitNusx" w:hAnsi="LitNusx"/>
          <w:lang w:val="es-ES"/>
        </w:rPr>
        <w:softHyphen/>
        <w:t>e</w:t>
      </w:r>
      <w:r>
        <w:rPr>
          <w:rFonts w:ascii="LitNusx" w:hAnsi="LitNusx"/>
          <w:lang w:val="es-ES"/>
        </w:rPr>
        <w:softHyphen/>
        <w:t>bi.</w:t>
      </w:r>
      <w:r w:rsidRPr="00E518C1">
        <w:rPr>
          <w:rFonts w:ascii="LitNusx" w:hAnsi="LitNusx"/>
          <w:lang w:val="es-ES"/>
        </w:rPr>
        <w:t xml:space="preserve"> Tb., 2009.</w:t>
      </w:r>
    </w:p>
  </w:footnote>
  <w:footnote w:id="42">
    <w:p w:rsidR="00D46116" w:rsidRPr="00E518C1" w:rsidRDefault="00D46116" w:rsidP="003B1C1B">
      <w:pPr>
        <w:pStyle w:val="FootnoteText"/>
        <w:ind w:firstLine="360"/>
        <w:jc w:val="both"/>
        <w:rPr>
          <w:rFonts w:ascii="LitNusx" w:hAnsi="LitNusx"/>
          <w:lang w:val="es-ES"/>
        </w:rPr>
      </w:pPr>
      <w:r w:rsidRPr="001D6790">
        <w:rPr>
          <w:rStyle w:val="FootnoteReference"/>
        </w:rPr>
        <w:footnoteRef/>
      </w:r>
      <w:r w:rsidRPr="00E518C1">
        <w:rPr>
          <w:lang w:val="es-ES"/>
        </w:rPr>
        <w:t xml:space="preserve"> </w:t>
      </w:r>
      <w:r w:rsidRPr="00E518C1">
        <w:rPr>
          <w:rFonts w:ascii="LitNusx" w:hAnsi="LitNusx"/>
          <w:lang w:val="es-ES"/>
        </w:rPr>
        <w:t>mes</w:t>
      </w:r>
      <w:r w:rsidRPr="00E518C1">
        <w:rPr>
          <w:rFonts w:ascii="LitNusx" w:hAnsi="LitNusx"/>
          <w:lang w:val="es-ES"/>
        </w:rPr>
        <w:softHyphen/>
        <w:t>xia i. an</w:t>
      </w:r>
      <w:r w:rsidRPr="00E518C1">
        <w:rPr>
          <w:rFonts w:ascii="LitNusx" w:hAnsi="LitNusx"/>
          <w:lang w:val="es-ES"/>
        </w:rPr>
        <w:softHyphen/>
        <w:t>tik</w:t>
      </w:r>
      <w:r w:rsidRPr="00E518C1">
        <w:rPr>
          <w:rFonts w:ascii="LitNusx" w:hAnsi="LitNusx"/>
          <w:lang w:val="es-ES"/>
        </w:rPr>
        <w:softHyphen/>
        <w:t>ri</w:t>
      </w:r>
      <w:r w:rsidRPr="00E518C1">
        <w:rPr>
          <w:rFonts w:ascii="LitNusx" w:hAnsi="LitNusx"/>
          <w:lang w:val="es-ES"/>
        </w:rPr>
        <w:softHyphen/>
        <w:t>zi</w:t>
      </w:r>
      <w:r w:rsidRPr="00E518C1">
        <w:rPr>
          <w:rFonts w:ascii="LitNusx" w:hAnsi="LitNusx"/>
          <w:lang w:val="es-ES"/>
        </w:rPr>
        <w:softHyphen/>
        <w:t>su</w:t>
      </w:r>
      <w:r w:rsidRPr="00E518C1">
        <w:rPr>
          <w:rFonts w:ascii="LitNusx" w:hAnsi="LitNusx"/>
          <w:lang w:val="es-ES"/>
        </w:rPr>
        <w:softHyphen/>
        <w:t>li prog</w:t>
      </w:r>
      <w:r w:rsidRPr="00E518C1">
        <w:rPr>
          <w:rFonts w:ascii="LitNusx" w:hAnsi="LitNusx"/>
          <w:lang w:val="es-ES"/>
        </w:rPr>
        <w:softHyphen/>
        <w:t>ra</w:t>
      </w:r>
      <w:r w:rsidRPr="00E518C1">
        <w:rPr>
          <w:rFonts w:ascii="LitNusx" w:hAnsi="LitNusx"/>
          <w:lang w:val="es-ES"/>
        </w:rPr>
        <w:softHyphen/>
        <w:t>mis mak</w:t>
      </w:r>
      <w:r w:rsidRPr="00E518C1">
        <w:rPr>
          <w:rFonts w:ascii="LitNusx" w:hAnsi="LitNusx"/>
          <w:lang w:val="es-ES"/>
        </w:rPr>
        <w:softHyphen/>
        <w:t>ro</w:t>
      </w:r>
      <w:r w:rsidRPr="00E518C1">
        <w:rPr>
          <w:rFonts w:ascii="LitNusx" w:hAnsi="LitNusx"/>
          <w:lang w:val="es-ES"/>
        </w:rPr>
        <w:softHyphen/>
        <w:t>e</w:t>
      </w:r>
      <w:r w:rsidRPr="00E518C1">
        <w:rPr>
          <w:rFonts w:ascii="LitNusx" w:hAnsi="LitNusx"/>
          <w:lang w:val="es-ES"/>
        </w:rPr>
        <w:softHyphen/>
      </w:r>
      <w:r>
        <w:rPr>
          <w:rFonts w:ascii="LitNusx" w:hAnsi="LitNusx"/>
          <w:lang w:val="es-ES"/>
        </w:rPr>
        <w:t>ko</w:t>
      </w:r>
      <w:r>
        <w:rPr>
          <w:rFonts w:ascii="LitNusx" w:hAnsi="LitNusx"/>
          <w:lang w:val="es-ES"/>
        </w:rPr>
        <w:softHyphen/>
        <w:t>no</w:t>
      </w:r>
      <w:r>
        <w:rPr>
          <w:rFonts w:ascii="LitNusx" w:hAnsi="LitNusx"/>
          <w:lang w:val="es-ES"/>
        </w:rPr>
        <w:softHyphen/>
        <w:t>mi</w:t>
      </w:r>
      <w:r>
        <w:rPr>
          <w:rFonts w:ascii="LitNusx" w:hAnsi="LitNusx"/>
          <w:lang w:val="es-ES"/>
        </w:rPr>
        <w:softHyphen/>
        <w:t>ku</w:t>
      </w:r>
      <w:r>
        <w:rPr>
          <w:rFonts w:ascii="LitNusx" w:hAnsi="LitNusx"/>
          <w:lang w:val="es-ES"/>
        </w:rPr>
        <w:softHyphen/>
        <w:t>ri ide</w:t>
      </w:r>
      <w:r>
        <w:rPr>
          <w:rFonts w:ascii="LitNusx" w:hAnsi="LitNusx"/>
          <w:lang w:val="es-ES"/>
        </w:rPr>
        <w:softHyphen/>
        <w:t>o</w:t>
      </w:r>
      <w:r>
        <w:rPr>
          <w:rFonts w:ascii="LitNusx" w:hAnsi="LitNusx"/>
          <w:lang w:val="es-ES"/>
        </w:rPr>
        <w:softHyphen/>
        <w:t>lo</w:t>
      </w:r>
      <w:r>
        <w:rPr>
          <w:rFonts w:ascii="LitNusx" w:hAnsi="LitNusx"/>
          <w:lang w:val="es-ES"/>
        </w:rPr>
        <w:softHyphen/>
        <w:t>gia.</w:t>
      </w:r>
      <w:r w:rsidRPr="00E518C1">
        <w:rPr>
          <w:rFonts w:ascii="LitNusx" w:hAnsi="LitNusx"/>
          <w:lang w:val="es-ES"/>
        </w:rPr>
        <w:t xml:space="preserve"> “biz</w:t>
      </w:r>
      <w:r w:rsidRPr="00E518C1">
        <w:rPr>
          <w:rFonts w:ascii="LitNusx" w:hAnsi="LitNusx"/>
          <w:lang w:val="es-ES"/>
        </w:rPr>
        <w:softHyphen/>
        <w:t>ne</w:t>
      </w:r>
      <w:r w:rsidRPr="00E518C1">
        <w:rPr>
          <w:rFonts w:ascii="LitNusx" w:hAnsi="LitNusx"/>
          <w:lang w:val="es-ES"/>
        </w:rPr>
        <w:softHyphen/>
        <w:t>si da ka</w:t>
      </w:r>
      <w:r w:rsidRPr="00E518C1">
        <w:rPr>
          <w:rFonts w:ascii="LitNusx" w:hAnsi="LitNusx"/>
          <w:lang w:val="es-ES"/>
        </w:rPr>
        <w:softHyphen/>
        <w:t>non</w:t>
      </w:r>
      <w:r w:rsidRPr="00E518C1">
        <w:rPr>
          <w:rFonts w:ascii="LitNusx" w:hAnsi="LitNusx"/>
          <w:lang w:val="es-ES"/>
        </w:rPr>
        <w:softHyphen/>
        <w:t>mdeb</w:t>
      </w:r>
      <w:r w:rsidRPr="00E518C1">
        <w:rPr>
          <w:rFonts w:ascii="LitNusx" w:hAnsi="LitNusx"/>
          <w:lang w:val="es-ES"/>
        </w:rPr>
        <w:softHyphen/>
        <w:t>lo</w:t>
      </w:r>
      <w:r w:rsidRPr="00E518C1">
        <w:rPr>
          <w:rFonts w:ascii="LitNusx" w:hAnsi="LitNusx"/>
          <w:lang w:val="es-ES"/>
        </w:rPr>
        <w:softHyphen/>
        <w:t>ba”,</w:t>
      </w:r>
      <w:r>
        <w:rPr>
          <w:rFonts w:ascii="LitNusx" w:hAnsi="LitNusx"/>
          <w:lang w:val="es-ES"/>
        </w:rPr>
        <w:t xml:space="preserve"> #1,</w:t>
      </w:r>
      <w:r w:rsidRPr="00E518C1">
        <w:rPr>
          <w:rFonts w:ascii="LitNusx" w:hAnsi="LitNusx"/>
          <w:lang w:val="es-ES"/>
        </w:rPr>
        <w:t xml:space="preserve"> 2009.</w:t>
      </w:r>
    </w:p>
    <w:p w:rsidR="00D46116" w:rsidRDefault="00D46116" w:rsidP="003B1C1B">
      <w:pPr>
        <w:pStyle w:val="FootnoteText"/>
        <w:ind w:firstLine="360"/>
        <w:jc w:val="both"/>
      </w:pPr>
    </w:p>
  </w:footnote>
  <w:footnote w:id="43">
    <w:p w:rsidR="00D46116" w:rsidRDefault="00D46116" w:rsidP="00E518C1">
      <w:pPr>
        <w:pStyle w:val="FootnoteText"/>
        <w:ind w:firstLine="360"/>
        <w:jc w:val="both"/>
      </w:pPr>
      <w:r w:rsidRPr="001D6790">
        <w:rPr>
          <w:rStyle w:val="FootnoteReference"/>
          <w:lang w:val="es-ES"/>
        </w:rPr>
        <w:t>1</w:t>
      </w:r>
      <w:r w:rsidRPr="001D6790">
        <w:rPr>
          <w:lang w:val="es-ES"/>
        </w:rPr>
        <w:t xml:space="preserve"> </w:t>
      </w:r>
      <w:r w:rsidRPr="001D6790">
        <w:rPr>
          <w:rFonts w:ascii="LitNusx" w:hAnsi="LitNusx"/>
          <w:b/>
          <w:lang w:val="es-ES"/>
        </w:rPr>
        <w:t>Ci</w:t>
      </w:r>
      <w:r>
        <w:rPr>
          <w:rFonts w:ascii="LitNusx" w:hAnsi="LitNusx"/>
          <w:b/>
          <w:lang w:val="es-ES"/>
        </w:rPr>
        <w:softHyphen/>
      </w:r>
      <w:r w:rsidRPr="001D6790">
        <w:rPr>
          <w:rFonts w:ascii="LitNusx" w:hAnsi="LitNusx"/>
          <w:b/>
          <w:lang w:val="es-ES"/>
        </w:rPr>
        <w:t>qa</w:t>
      </w:r>
      <w:r>
        <w:rPr>
          <w:rFonts w:ascii="LitNusx" w:hAnsi="LitNusx"/>
          <w:b/>
          <w:lang w:val="es-ES"/>
        </w:rPr>
        <w:softHyphen/>
      </w:r>
      <w:r w:rsidRPr="001D6790">
        <w:rPr>
          <w:rFonts w:ascii="LitNusx" w:hAnsi="LitNusx"/>
          <w:b/>
          <w:lang w:val="es-ES"/>
        </w:rPr>
        <w:t>va l.</w:t>
      </w:r>
      <w:r w:rsidRPr="001D6790">
        <w:rPr>
          <w:rFonts w:ascii="LitNusx" w:hAnsi="LitNusx"/>
          <w:lang w:val="es-ES"/>
        </w:rPr>
        <w:t xml:space="preserve"> de</w:t>
      </w:r>
      <w:r>
        <w:rPr>
          <w:rFonts w:ascii="LitNusx" w:hAnsi="LitNusx"/>
          <w:lang w:val="es-ES"/>
        </w:rPr>
        <w:softHyphen/>
      </w:r>
      <w:r w:rsidRPr="001D6790">
        <w:rPr>
          <w:rFonts w:ascii="LitNusx" w:hAnsi="LitNusx"/>
          <w:lang w:val="es-ES"/>
        </w:rPr>
        <w:t>mog</w:t>
      </w:r>
      <w:r>
        <w:rPr>
          <w:rFonts w:ascii="LitNusx" w:hAnsi="LitNusx"/>
          <w:lang w:val="es-ES"/>
        </w:rPr>
        <w:softHyphen/>
      </w:r>
      <w:r w:rsidRPr="001D6790">
        <w:rPr>
          <w:rFonts w:ascii="LitNusx" w:hAnsi="LitNusx"/>
          <w:lang w:val="es-ES"/>
        </w:rPr>
        <w:t>ra</w:t>
      </w:r>
      <w:r>
        <w:rPr>
          <w:rFonts w:ascii="LitNusx" w:hAnsi="LitNusx"/>
          <w:lang w:val="es-ES"/>
        </w:rPr>
        <w:softHyphen/>
      </w:r>
      <w:r w:rsidRPr="001D6790">
        <w:rPr>
          <w:rFonts w:ascii="LitNusx" w:hAnsi="LitNusx"/>
          <w:lang w:val="es-ES"/>
        </w:rPr>
        <w:t>fi</w:t>
      </w:r>
      <w:r>
        <w:rPr>
          <w:rFonts w:ascii="LitNusx" w:hAnsi="LitNusx"/>
          <w:lang w:val="es-ES"/>
        </w:rPr>
        <w:softHyphen/>
      </w:r>
      <w:r w:rsidRPr="001D6790">
        <w:rPr>
          <w:rFonts w:ascii="LitNusx" w:hAnsi="LitNusx"/>
          <w:lang w:val="es-ES"/>
        </w:rPr>
        <w:t>u</w:t>
      </w:r>
      <w:r>
        <w:rPr>
          <w:rFonts w:ascii="LitNusx" w:hAnsi="LitNusx"/>
          <w:lang w:val="es-ES"/>
        </w:rPr>
        <w:softHyphen/>
      </w:r>
      <w:r w:rsidRPr="001D6790">
        <w:rPr>
          <w:rFonts w:ascii="LitNusx" w:hAnsi="LitNusx"/>
          <w:lang w:val="es-ES"/>
        </w:rPr>
        <w:t>li mdgo</w:t>
      </w:r>
      <w:r>
        <w:rPr>
          <w:rFonts w:ascii="LitNusx" w:hAnsi="LitNusx"/>
          <w:lang w:val="es-ES"/>
        </w:rPr>
        <w:softHyphen/>
      </w:r>
      <w:r w:rsidRPr="001D6790">
        <w:rPr>
          <w:rFonts w:ascii="LitNusx" w:hAnsi="LitNusx"/>
          <w:lang w:val="es-ES"/>
        </w:rPr>
        <w:t>ma</w:t>
      </w:r>
      <w:r>
        <w:rPr>
          <w:rFonts w:ascii="LitNusx" w:hAnsi="LitNusx"/>
          <w:lang w:val="es-ES"/>
        </w:rPr>
        <w:softHyphen/>
      </w:r>
      <w:r w:rsidRPr="001D6790">
        <w:rPr>
          <w:rFonts w:ascii="LitNusx" w:hAnsi="LitNusx"/>
          <w:lang w:val="es-ES"/>
        </w:rPr>
        <w:t>re</w:t>
      </w:r>
      <w:r>
        <w:rPr>
          <w:rFonts w:ascii="LitNusx" w:hAnsi="LitNusx"/>
          <w:lang w:val="es-ES"/>
        </w:rPr>
        <w:softHyphen/>
      </w:r>
      <w:r w:rsidRPr="001D6790">
        <w:rPr>
          <w:rFonts w:ascii="LitNusx" w:hAnsi="LitNusx"/>
          <w:lang w:val="es-ES"/>
        </w:rPr>
        <w:t>o</w:t>
      </w:r>
      <w:r>
        <w:rPr>
          <w:rFonts w:ascii="LitNusx" w:hAnsi="LitNusx"/>
          <w:lang w:val="es-ES"/>
        </w:rPr>
        <w:softHyphen/>
      </w:r>
      <w:r w:rsidRPr="001D6790">
        <w:rPr>
          <w:rFonts w:ascii="LitNusx" w:hAnsi="LitNusx"/>
          <w:lang w:val="es-ES"/>
        </w:rPr>
        <w:t>ba kav</w:t>
      </w:r>
      <w:r>
        <w:rPr>
          <w:rFonts w:ascii="LitNusx" w:hAnsi="LitNusx"/>
          <w:lang w:val="es-ES"/>
        </w:rPr>
        <w:softHyphen/>
      </w:r>
      <w:r w:rsidRPr="001D6790">
        <w:rPr>
          <w:rFonts w:ascii="LitNusx" w:hAnsi="LitNusx"/>
          <w:lang w:val="es-ES"/>
        </w:rPr>
        <w:t>ka</w:t>
      </w:r>
      <w:r>
        <w:rPr>
          <w:rFonts w:ascii="LitNusx" w:hAnsi="LitNusx"/>
          <w:lang w:val="es-ES"/>
        </w:rPr>
        <w:softHyphen/>
      </w:r>
      <w:r w:rsidRPr="001D6790">
        <w:rPr>
          <w:rFonts w:ascii="LitNusx" w:hAnsi="LitNusx"/>
          <w:lang w:val="es-ES"/>
        </w:rPr>
        <w:t>si</w:t>
      </w:r>
      <w:r>
        <w:rPr>
          <w:rFonts w:ascii="LitNusx" w:hAnsi="LitNusx"/>
          <w:lang w:val="es-ES"/>
        </w:rPr>
        <w:softHyphen/>
      </w:r>
      <w:r w:rsidRPr="001D6790">
        <w:rPr>
          <w:rFonts w:ascii="LitNusx" w:hAnsi="LitNusx"/>
          <w:lang w:val="es-ES"/>
        </w:rPr>
        <w:t>a</w:t>
      </w:r>
      <w:r>
        <w:rPr>
          <w:rFonts w:ascii="LitNusx" w:hAnsi="LitNusx"/>
          <w:lang w:val="es-ES"/>
        </w:rPr>
        <w:softHyphen/>
      </w:r>
      <w:r w:rsidRPr="001D6790">
        <w:rPr>
          <w:rFonts w:ascii="LitNusx" w:hAnsi="LitNusx"/>
          <w:lang w:val="es-ES"/>
        </w:rPr>
        <w:t>Si.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ka~,</w:t>
      </w:r>
      <w:r>
        <w:rPr>
          <w:rFonts w:ascii="LitNusx" w:hAnsi="LitNusx"/>
          <w:lang w:val="es-ES"/>
        </w:rPr>
        <w:t xml:space="preserve"> #8-9,</w:t>
      </w:r>
      <w:r w:rsidRPr="001D6790">
        <w:rPr>
          <w:rFonts w:ascii="LitNusx" w:hAnsi="LitNusx"/>
          <w:lang w:val="es-ES"/>
        </w:rPr>
        <w:t xml:space="preserve"> 1993.</w:t>
      </w:r>
    </w:p>
  </w:footnote>
  <w:footnote w:id="44">
    <w:p w:rsidR="00D46116" w:rsidRDefault="00D46116" w:rsidP="00E518C1">
      <w:pPr>
        <w:pStyle w:val="FootnoteText"/>
        <w:ind w:firstLine="360"/>
        <w:jc w:val="both"/>
      </w:pPr>
      <w:r w:rsidRPr="001D6790">
        <w:rPr>
          <w:rStyle w:val="FootnoteReference"/>
        </w:rPr>
        <w:sym w:font="Symbol" w:char="F02A"/>
      </w:r>
      <w:r w:rsidRPr="001D6790">
        <w:rPr>
          <w:lang w:val="es-ES"/>
        </w:rPr>
        <w:t xml:space="preserve"> </w:t>
      </w:r>
      <w:r w:rsidRPr="001D6790">
        <w:rPr>
          <w:rFonts w:ascii="LitNusx" w:hAnsi="LitNusx"/>
          <w:lang w:val="es-ES"/>
        </w:rPr>
        <w:t>CeC</w:t>
      </w:r>
      <w:r>
        <w:rPr>
          <w:rFonts w:ascii="LitNusx" w:hAnsi="LitNusx"/>
          <w:lang w:val="es-ES"/>
        </w:rPr>
        <w:softHyphen/>
      </w:r>
      <w:r w:rsidRPr="001D6790">
        <w:rPr>
          <w:rFonts w:ascii="LitNusx" w:hAnsi="LitNusx"/>
          <w:lang w:val="es-ES"/>
        </w:rPr>
        <w:t>ne</w:t>
      </w:r>
      <w:r>
        <w:rPr>
          <w:rFonts w:ascii="LitNusx" w:hAnsi="LitNusx"/>
          <w:lang w:val="es-ES"/>
        </w:rPr>
        <w:softHyphen/>
      </w:r>
      <w:r w:rsidRPr="001D6790">
        <w:rPr>
          <w:rFonts w:ascii="LitNusx" w:hAnsi="LitNusx"/>
          <w:lang w:val="es-ES"/>
        </w:rPr>
        <w:t>Tis Se</w:t>
      </w:r>
      <w:r>
        <w:rPr>
          <w:rFonts w:ascii="LitNusx" w:hAnsi="LitNusx"/>
          <w:lang w:val="es-ES"/>
        </w:rPr>
        <w:softHyphen/>
      </w:r>
      <w:r w:rsidRPr="001D6790">
        <w:rPr>
          <w:rFonts w:ascii="LitNusx" w:hAnsi="LitNusx"/>
          <w:lang w:val="es-ES"/>
        </w:rPr>
        <w:t>sa</w:t>
      </w:r>
      <w:r>
        <w:rPr>
          <w:rFonts w:ascii="LitNusx" w:hAnsi="LitNusx"/>
          <w:lang w:val="es-ES"/>
        </w:rPr>
        <w:softHyphen/>
      </w:r>
      <w:r w:rsidRPr="001D6790">
        <w:rPr>
          <w:rFonts w:ascii="LitNusx" w:hAnsi="LitNusx"/>
          <w:lang w:val="es-ES"/>
        </w:rPr>
        <w:t>xeb 2000 wlis nac</w:t>
      </w:r>
      <w:r>
        <w:rPr>
          <w:rFonts w:ascii="LitNusx" w:hAnsi="LitNusx"/>
          <w:lang w:val="es-ES"/>
        </w:rPr>
        <w:softHyphen/>
      </w:r>
      <w:r w:rsidRPr="001D6790">
        <w:rPr>
          <w:rFonts w:ascii="LitNusx" w:hAnsi="LitNusx"/>
          <w:lang w:val="es-ES"/>
        </w:rPr>
        <w:t>vlad mo</w:t>
      </w:r>
      <w:r>
        <w:rPr>
          <w:rFonts w:ascii="LitNusx" w:hAnsi="LitNusx"/>
          <w:lang w:val="es-ES"/>
        </w:rPr>
        <w:softHyphen/>
      </w:r>
      <w:r w:rsidRPr="001D6790">
        <w:rPr>
          <w:rFonts w:ascii="LitNusx" w:hAnsi="LitNusx"/>
          <w:lang w:val="es-ES"/>
        </w:rPr>
        <w:t>ta</w:t>
      </w:r>
      <w:r>
        <w:rPr>
          <w:rFonts w:ascii="LitNusx" w:hAnsi="LitNusx"/>
          <w:lang w:val="es-ES"/>
        </w:rPr>
        <w:softHyphen/>
      </w:r>
      <w:r w:rsidRPr="001D6790">
        <w:rPr>
          <w:rFonts w:ascii="LitNusx" w:hAnsi="LitNusx"/>
          <w:lang w:val="es-ES"/>
        </w:rPr>
        <w:t>ni</w:t>
      </w:r>
      <w:r>
        <w:rPr>
          <w:rFonts w:ascii="LitNusx" w:hAnsi="LitNusx"/>
          <w:lang w:val="es-ES"/>
        </w:rPr>
        <w:softHyphen/>
      </w:r>
      <w:r w:rsidRPr="001D6790">
        <w:rPr>
          <w:rFonts w:ascii="LitNusx" w:hAnsi="LitNusx"/>
          <w:lang w:val="es-ES"/>
        </w:rPr>
        <w:t>lia 2003 wlis mo</w:t>
      </w:r>
      <w:r>
        <w:rPr>
          <w:rFonts w:ascii="LitNusx" w:hAnsi="LitNusx"/>
          <w:lang w:val="es-ES"/>
        </w:rPr>
        <w:softHyphen/>
      </w:r>
      <w:r w:rsidRPr="001D6790">
        <w:rPr>
          <w:rFonts w:ascii="LitNusx" w:hAnsi="LitNusx"/>
          <w:lang w:val="es-ES"/>
        </w:rPr>
        <w:t>na</w:t>
      </w:r>
      <w:r>
        <w:rPr>
          <w:rFonts w:ascii="LitNusx" w:hAnsi="LitNusx"/>
          <w:lang w:val="es-ES"/>
        </w:rPr>
        <w:softHyphen/>
      </w:r>
      <w:r w:rsidRPr="001D6790">
        <w:rPr>
          <w:rFonts w:ascii="LitNusx" w:hAnsi="LitNusx"/>
          <w:lang w:val="es-ES"/>
        </w:rPr>
        <w:t>ce</w:t>
      </w:r>
      <w:r>
        <w:rPr>
          <w:rFonts w:ascii="LitNusx" w:hAnsi="LitNusx"/>
          <w:lang w:val="es-ES"/>
        </w:rPr>
        <w:softHyphen/>
      </w:r>
      <w:r w:rsidRPr="001D6790">
        <w:rPr>
          <w:rFonts w:ascii="LitNusx" w:hAnsi="LitNusx"/>
          <w:lang w:val="es-ES"/>
        </w:rPr>
        <w:t>mi, rad</w:t>
      </w:r>
      <w:r>
        <w:rPr>
          <w:rFonts w:ascii="LitNusx" w:hAnsi="LitNusx"/>
          <w:lang w:val="es-ES"/>
        </w:rPr>
        <w:softHyphen/>
      </w:r>
      <w:r w:rsidRPr="001D6790">
        <w:rPr>
          <w:rFonts w:ascii="LitNusx" w:hAnsi="LitNusx"/>
          <w:lang w:val="es-ES"/>
        </w:rPr>
        <w:t>gan CeC</w:t>
      </w:r>
      <w:r>
        <w:rPr>
          <w:rFonts w:ascii="LitNusx" w:hAnsi="LitNusx"/>
          <w:lang w:val="es-ES"/>
        </w:rPr>
        <w:softHyphen/>
      </w:r>
      <w:r w:rsidRPr="001D6790">
        <w:rPr>
          <w:rFonts w:ascii="LitNusx" w:hAnsi="LitNusx"/>
          <w:lang w:val="es-ES"/>
        </w:rPr>
        <w:t>neT</w:t>
      </w:r>
      <w:r>
        <w:rPr>
          <w:rFonts w:ascii="LitNusx" w:hAnsi="LitNusx"/>
          <w:lang w:val="es-ES"/>
        </w:rPr>
        <w:softHyphen/>
      </w:r>
      <w:r w:rsidRPr="001D6790">
        <w:rPr>
          <w:rFonts w:ascii="LitNusx" w:hAnsi="LitNusx"/>
          <w:lang w:val="es-ES"/>
        </w:rPr>
        <w:t>Si, Se</w:t>
      </w:r>
      <w:r>
        <w:rPr>
          <w:rFonts w:ascii="LitNusx" w:hAnsi="LitNusx"/>
          <w:lang w:val="es-ES"/>
        </w:rPr>
        <w:softHyphen/>
      </w:r>
      <w:r w:rsidRPr="001D6790">
        <w:rPr>
          <w:rFonts w:ascii="LitNusx" w:hAnsi="LitNusx"/>
          <w:lang w:val="es-ES"/>
        </w:rPr>
        <w:t>i</w:t>
      </w:r>
      <w:r>
        <w:rPr>
          <w:rFonts w:ascii="LitNusx" w:hAnsi="LitNusx"/>
          <w:lang w:val="es-ES"/>
        </w:rPr>
        <w:softHyphen/>
      </w:r>
      <w:r w:rsidRPr="001D6790">
        <w:rPr>
          <w:rFonts w:ascii="LitNusx" w:hAnsi="LitNusx"/>
          <w:lang w:val="es-ES"/>
        </w:rPr>
        <w:t>a</w:t>
      </w:r>
      <w:r>
        <w:rPr>
          <w:rFonts w:ascii="LitNusx" w:hAnsi="LitNusx"/>
          <w:lang w:val="es-ES"/>
        </w:rPr>
        <w:softHyphen/>
      </w:r>
      <w:r w:rsidRPr="001D6790">
        <w:rPr>
          <w:rFonts w:ascii="LitNusx" w:hAnsi="LitNusx"/>
          <w:lang w:val="es-ES"/>
        </w:rPr>
        <w:t>ra</w:t>
      </w:r>
      <w:r>
        <w:rPr>
          <w:rFonts w:ascii="LitNusx" w:hAnsi="LitNusx"/>
          <w:lang w:val="es-ES"/>
        </w:rPr>
        <w:softHyphen/>
      </w:r>
      <w:r w:rsidRPr="001D6790">
        <w:rPr>
          <w:rFonts w:ascii="LitNusx" w:hAnsi="LitNusx"/>
          <w:lang w:val="es-ES"/>
        </w:rPr>
        <w:t>Re</w:t>
      </w:r>
      <w:r>
        <w:rPr>
          <w:rFonts w:ascii="LitNusx" w:hAnsi="LitNusx"/>
          <w:lang w:val="es-ES"/>
        </w:rPr>
        <w:softHyphen/>
      </w:r>
      <w:r w:rsidRPr="001D6790">
        <w:rPr>
          <w:rFonts w:ascii="LitNusx" w:hAnsi="LitNusx"/>
          <w:lang w:val="es-ES"/>
        </w:rPr>
        <w:t>bu</w:t>
      </w:r>
      <w:r>
        <w:rPr>
          <w:rFonts w:ascii="LitNusx" w:hAnsi="LitNusx"/>
          <w:lang w:val="es-ES"/>
        </w:rPr>
        <w:softHyphen/>
      </w:r>
      <w:r w:rsidRPr="001D6790">
        <w:rPr>
          <w:rFonts w:ascii="LitNusx" w:hAnsi="LitNusx"/>
          <w:lang w:val="es-ES"/>
        </w:rPr>
        <w:t>li kon</w:t>
      </w:r>
      <w:r>
        <w:rPr>
          <w:rFonts w:ascii="LitNusx" w:hAnsi="LitNusx"/>
          <w:lang w:val="es-ES"/>
        </w:rPr>
        <w:softHyphen/>
      </w:r>
      <w:r w:rsidRPr="001D6790">
        <w:rPr>
          <w:rFonts w:ascii="LitNusx" w:hAnsi="LitNusx"/>
          <w:lang w:val="es-ES"/>
        </w:rPr>
        <w:t>fliq</w:t>
      </w:r>
      <w:r>
        <w:rPr>
          <w:rFonts w:ascii="LitNusx" w:hAnsi="LitNusx"/>
          <w:lang w:val="es-ES"/>
        </w:rPr>
        <w:softHyphen/>
      </w:r>
      <w:r w:rsidRPr="001D6790">
        <w:rPr>
          <w:rFonts w:ascii="LitNusx" w:hAnsi="LitNusx"/>
          <w:lang w:val="es-ES"/>
        </w:rPr>
        <w:t>tis ga</w:t>
      </w:r>
      <w:r>
        <w:rPr>
          <w:rFonts w:ascii="LitNusx" w:hAnsi="LitNusx"/>
          <w:lang w:val="es-ES"/>
        </w:rPr>
        <w:softHyphen/>
      </w:r>
      <w:r w:rsidRPr="001D6790">
        <w:rPr>
          <w:rFonts w:ascii="LitNusx" w:hAnsi="LitNusx"/>
          <w:lang w:val="es-ES"/>
        </w:rPr>
        <w:t>mo, 1995-2002 wle</w:t>
      </w:r>
      <w:r>
        <w:rPr>
          <w:rFonts w:ascii="LitNusx" w:hAnsi="LitNusx"/>
          <w:lang w:val="es-ES"/>
        </w:rPr>
        <w:softHyphen/>
      </w:r>
      <w:r w:rsidRPr="001D6790">
        <w:rPr>
          <w:rFonts w:ascii="LitNusx" w:hAnsi="LitNusx"/>
          <w:lang w:val="es-ES"/>
        </w:rPr>
        <w:t>bis mo</w:t>
      </w:r>
      <w:r>
        <w:rPr>
          <w:rFonts w:ascii="LitNusx" w:hAnsi="LitNusx"/>
          <w:lang w:val="es-ES"/>
        </w:rPr>
        <w:softHyphen/>
      </w:r>
      <w:r w:rsidRPr="001D6790">
        <w:rPr>
          <w:rFonts w:ascii="LitNusx" w:hAnsi="LitNusx"/>
          <w:lang w:val="es-ES"/>
        </w:rPr>
        <w:t>sax</w:t>
      </w:r>
      <w:r>
        <w:rPr>
          <w:rFonts w:ascii="LitNusx" w:hAnsi="LitNusx"/>
          <w:lang w:val="es-ES"/>
        </w:rPr>
        <w:softHyphen/>
      </w:r>
      <w:r w:rsidRPr="001D6790">
        <w:rPr>
          <w:rFonts w:ascii="LitNusx" w:hAnsi="LitNusx"/>
          <w:lang w:val="es-ES"/>
        </w:rPr>
        <w:t>le</w:t>
      </w:r>
      <w:r>
        <w:rPr>
          <w:rFonts w:ascii="LitNusx" w:hAnsi="LitNusx"/>
          <w:lang w:val="es-ES"/>
        </w:rPr>
        <w:softHyphen/>
      </w:r>
      <w:r w:rsidRPr="001D6790">
        <w:rPr>
          <w:rFonts w:ascii="LitNusx" w:hAnsi="LitNusx"/>
          <w:lang w:val="es-ES"/>
        </w:rPr>
        <w:t>o</w:t>
      </w:r>
      <w:r>
        <w:rPr>
          <w:rFonts w:ascii="LitNusx" w:hAnsi="LitNusx"/>
          <w:lang w:val="es-ES"/>
        </w:rPr>
        <w:softHyphen/>
      </w:r>
      <w:r w:rsidRPr="001D6790">
        <w:rPr>
          <w:rFonts w:ascii="LitNusx" w:hAnsi="LitNusx"/>
          <w:lang w:val="es-ES"/>
        </w:rPr>
        <w:t>bis bu</w:t>
      </w:r>
      <w:r>
        <w:rPr>
          <w:rFonts w:ascii="LitNusx" w:hAnsi="LitNusx"/>
          <w:lang w:val="es-ES"/>
        </w:rPr>
        <w:softHyphen/>
      </w:r>
      <w:r w:rsidRPr="001D6790">
        <w:rPr>
          <w:rFonts w:ascii="LitNusx" w:hAnsi="LitNusx"/>
          <w:lang w:val="es-ES"/>
        </w:rPr>
        <w:t>neb</w:t>
      </w:r>
      <w:r>
        <w:rPr>
          <w:rFonts w:ascii="LitNusx" w:hAnsi="LitNusx"/>
          <w:lang w:val="es-ES"/>
        </w:rPr>
        <w:softHyphen/>
      </w:r>
      <w:r w:rsidRPr="001D6790">
        <w:rPr>
          <w:rFonts w:ascii="LitNusx" w:hAnsi="LitNusx"/>
          <w:lang w:val="es-ES"/>
        </w:rPr>
        <w:t>ri</w:t>
      </w:r>
      <w:r>
        <w:rPr>
          <w:rFonts w:ascii="LitNusx" w:hAnsi="LitNusx"/>
          <w:lang w:val="es-ES"/>
        </w:rPr>
        <w:softHyphen/>
      </w:r>
      <w:r w:rsidRPr="001D6790">
        <w:rPr>
          <w:rFonts w:ascii="LitNusx" w:hAnsi="LitNusx"/>
          <w:lang w:val="es-ES"/>
        </w:rPr>
        <w:t>vi moZ</w:t>
      </w:r>
      <w:r>
        <w:rPr>
          <w:rFonts w:ascii="LitNusx" w:hAnsi="LitNusx"/>
          <w:lang w:val="es-ES"/>
        </w:rPr>
        <w:softHyphen/>
      </w:r>
      <w:r w:rsidRPr="001D6790">
        <w:rPr>
          <w:rFonts w:ascii="LitNusx" w:hAnsi="LitNusx"/>
          <w:lang w:val="es-ES"/>
        </w:rPr>
        <w:t>ra</w:t>
      </w:r>
      <w:r>
        <w:rPr>
          <w:rFonts w:ascii="LitNusx" w:hAnsi="LitNusx"/>
          <w:lang w:val="es-ES"/>
        </w:rPr>
        <w:softHyphen/>
      </w:r>
      <w:r w:rsidRPr="001D6790">
        <w:rPr>
          <w:rFonts w:ascii="LitNusx" w:hAnsi="LitNusx"/>
          <w:lang w:val="es-ES"/>
        </w:rPr>
        <w:t>o</w:t>
      </w:r>
      <w:r>
        <w:rPr>
          <w:rFonts w:ascii="LitNusx" w:hAnsi="LitNusx"/>
          <w:lang w:val="es-ES"/>
        </w:rPr>
        <w:softHyphen/>
      </w:r>
      <w:r w:rsidRPr="001D6790">
        <w:rPr>
          <w:rFonts w:ascii="LitNusx" w:hAnsi="LitNusx"/>
          <w:lang w:val="es-ES"/>
        </w:rPr>
        <w:t>bis maC</w:t>
      </w:r>
      <w:r>
        <w:rPr>
          <w:rFonts w:ascii="LitNusx" w:hAnsi="LitNusx"/>
          <w:lang w:val="es-ES"/>
        </w:rPr>
        <w:softHyphen/>
      </w:r>
      <w:r w:rsidRPr="001D6790">
        <w:rPr>
          <w:rFonts w:ascii="LitNusx" w:hAnsi="LitNusx"/>
          <w:lang w:val="es-ES"/>
        </w:rPr>
        <w:t>ve</w:t>
      </w:r>
      <w:r>
        <w:rPr>
          <w:rFonts w:ascii="LitNusx" w:hAnsi="LitNusx"/>
          <w:lang w:val="es-ES"/>
        </w:rPr>
        <w:softHyphen/>
      </w:r>
      <w:r w:rsidRPr="001D6790">
        <w:rPr>
          <w:rFonts w:ascii="LitNusx" w:hAnsi="LitNusx"/>
          <w:lang w:val="es-ES"/>
        </w:rPr>
        <w:t>neb</w:t>
      </w:r>
      <w:r>
        <w:rPr>
          <w:rFonts w:ascii="LitNusx" w:hAnsi="LitNusx"/>
          <w:lang w:val="es-ES"/>
        </w:rPr>
        <w:softHyphen/>
      </w:r>
      <w:r w:rsidRPr="001D6790">
        <w:rPr>
          <w:rFonts w:ascii="LitNusx" w:hAnsi="LitNusx"/>
          <w:lang w:val="es-ES"/>
        </w:rPr>
        <w:t>le</w:t>
      </w:r>
      <w:r>
        <w:rPr>
          <w:rFonts w:ascii="LitNusx" w:hAnsi="LitNusx"/>
          <w:lang w:val="es-ES"/>
        </w:rPr>
        <w:softHyphen/>
      </w:r>
      <w:r w:rsidRPr="001D6790">
        <w:rPr>
          <w:rFonts w:ascii="LitNusx" w:hAnsi="LitNusx"/>
          <w:lang w:val="es-ES"/>
        </w:rPr>
        <w:t>bi ar mo</w:t>
      </w:r>
      <w:r>
        <w:rPr>
          <w:rFonts w:ascii="LitNusx" w:hAnsi="LitNusx"/>
          <w:lang w:val="es-ES"/>
        </w:rPr>
        <w:softHyphen/>
      </w:r>
      <w:r w:rsidRPr="001D6790">
        <w:rPr>
          <w:rFonts w:ascii="LitNusx" w:hAnsi="LitNusx"/>
          <w:lang w:val="es-ES"/>
        </w:rPr>
        <w:t>i</w:t>
      </w:r>
      <w:r>
        <w:rPr>
          <w:rFonts w:ascii="LitNusx" w:hAnsi="LitNusx"/>
          <w:lang w:val="es-ES"/>
        </w:rPr>
        <w:softHyphen/>
      </w:r>
      <w:r w:rsidRPr="001D6790">
        <w:rPr>
          <w:rFonts w:ascii="LitNusx" w:hAnsi="LitNusx"/>
          <w:lang w:val="es-ES"/>
        </w:rPr>
        <w:t>po</w:t>
      </w:r>
      <w:r>
        <w:rPr>
          <w:rFonts w:ascii="LitNusx" w:hAnsi="LitNusx"/>
          <w:lang w:val="es-ES"/>
        </w:rPr>
        <w:softHyphen/>
      </w:r>
      <w:r w:rsidRPr="001D6790">
        <w:rPr>
          <w:rFonts w:ascii="LitNusx" w:hAnsi="LitNusx"/>
          <w:lang w:val="es-ES"/>
        </w:rPr>
        <w:t>ve</w:t>
      </w:r>
      <w:r>
        <w:rPr>
          <w:rFonts w:ascii="LitNusx" w:hAnsi="LitNusx"/>
          <w:lang w:val="es-ES"/>
        </w:rPr>
        <w:softHyphen/>
      </w:r>
      <w:r w:rsidRPr="001D6790">
        <w:rPr>
          <w:rFonts w:ascii="LitNusx" w:hAnsi="LitNusx"/>
          <w:lang w:val="es-ES"/>
        </w:rPr>
        <w:t>ba.</w:t>
      </w:r>
    </w:p>
  </w:footnote>
  <w:footnote w:id="45">
    <w:p w:rsidR="00D46116" w:rsidRDefault="00D46116" w:rsidP="00E518C1">
      <w:pPr>
        <w:ind w:firstLine="360"/>
        <w:jc w:val="both"/>
      </w:pPr>
      <w:r w:rsidRPr="001D6790">
        <w:rPr>
          <w:rStyle w:val="FootnoteReference"/>
          <w:sz w:val="20"/>
          <w:szCs w:val="20"/>
        </w:rPr>
        <w:footnoteRef/>
      </w:r>
      <w:r w:rsidRPr="001D6790">
        <w:rPr>
          <w:sz w:val="20"/>
          <w:szCs w:val="20"/>
        </w:rPr>
        <w:t xml:space="preserve"> Населени</w:t>
      </w:r>
      <w:r>
        <w:rPr>
          <w:sz w:val="20"/>
          <w:szCs w:val="20"/>
        </w:rPr>
        <w:t>е России за 100 лет (1897-1997). М., 1998, с. 126-127;</w:t>
      </w:r>
      <w:r w:rsidRPr="001D6790">
        <w:rPr>
          <w:sz w:val="20"/>
          <w:szCs w:val="20"/>
        </w:rPr>
        <w:t xml:space="preserve"> Российский статистический ежегодник. 2005 г. М., 2006, с. 112-114.</w:t>
      </w:r>
    </w:p>
  </w:footnote>
  <w:footnote w:id="46">
    <w:p w:rsidR="00D46116" w:rsidRDefault="00D46116" w:rsidP="00E518C1">
      <w:pPr>
        <w:pStyle w:val="FootnoteText"/>
        <w:ind w:firstLine="360"/>
        <w:jc w:val="both"/>
      </w:pPr>
      <w:r w:rsidRPr="001D6790">
        <w:rPr>
          <w:rStyle w:val="FootnoteReference"/>
        </w:rPr>
        <w:t>1</w:t>
      </w:r>
      <w:r w:rsidRPr="001D6790">
        <w:t xml:space="preserve"> </w:t>
      </w:r>
      <w:r w:rsidRPr="001D6790">
        <w:rPr>
          <w:b/>
        </w:rPr>
        <w:t>Хорев Б.</w:t>
      </w:r>
      <w:r w:rsidRPr="001D6790">
        <w:t xml:space="preserve"> Демографические итоги 2001 года. Население и криз</w:t>
      </w:r>
      <w:r w:rsidRPr="001D6790">
        <w:t>и</w:t>
      </w:r>
      <w:r w:rsidRPr="001D6790">
        <w:t>сы. Выпуск восьмой. М</w:t>
      </w:r>
      <w:r w:rsidRPr="00B87AA3">
        <w:t xml:space="preserve">., 2002, </w:t>
      </w:r>
      <w:r w:rsidRPr="001D6790">
        <w:t>с</w:t>
      </w:r>
      <w:r w:rsidRPr="00B87AA3">
        <w:t>. 46.</w:t>
      </w:r>
    </w:p>
  </w:footnote>
  <w:footnote w:id="47">
    <w:p w:rsidR="00D46116" w:rsidRDefault="00D46116" w:rsidP="00E518C1">
      <w:pPr>
        <w:pStyle w:val="FootnoteText"/>
        <w:ind w:firstLine="360"/>
        <w:jc w:val="both"/>
      </w:pPr>
      <w:r w:rsidRPr="00B87AA3">
        <w:rPr>
          <w:rStyle w:val="FootnoteReference"/>
        </w:rPr>
        <w:t>2</w:t>
      </w:r>
      <w:r w:rsidRPr="00B87AA3">
        <w:t xml:space="preserve"> </w:t>
      </w:r>
      <w:r w:rsidRPr="001D6790">
        <w:rPr>
          <w:b/>
        </w:rPr>
        <w:t>Борисов</w:t>
      </w:r>
      <w:r w:rsidRPr="00B87AA3">
        <w:rPr>
          <w:b/>
        </w:rPr>
        <w:t xml:space="preserve"> </w:t>
      </w:r>
      <w:r w:rsidRPr="001D6790">
        <w:rPr>
          <w:b/>
        </w:rPr>
        <w:t>В</w:t>
      </w:r>
      <w:r w:rsidRPr="00B87AA3">
        <w:rPr>
          <w:b/>
        </w:rPr>
        <w:t>.</w:t>
      </w:r>
      <w:r w:rsidRPr="00B87AA3">
        <w:t xml:space="preserve"> </w:t>
      </w:r>
      <w:r w:rsidRPr="001D6790">
        <w:t>Демография</w:t>
      </w:r>
      <w:r w:rsidRPr="00B87AA3">
        <w:t xml:space="preserve">. </w:t>
      </w:r>
      <w:r w:rsidRPr="001D6790">
        <w:t>М</w:t>
      </w:r>
      <w:r w:rsidRPr="00B87AA3">
        <w:t xml:space="preserve">., 1999, </w:t>
      </w:r>
      <w:r w:rsidRPr="001D6790">
        <w:t>с</w:t>
      </w:r>
      <w:r w:rsidRPr="00B87AA3">
        <w:t>. 191.</w:t>
      </w:r>
    </w:p>
  </w:footnote>
  <w:footnote w:id="48">
    <w:p w:rsidR="00D46116" w:rsidRDefault="00D46116" w:rsidP="00E17F62">
      <w:pPr>
        <w:pStyle w:val="FootnoteText"/>
        <w:ind w:firstLine="360"/>
        <w:jc w:val="both"/>
      </w:pPr>
      <w:r w:rsidRPr="001D6790">
        <w:rPr>
          <w:rStyle w:val="FootnoteReference"/>
          <w:lang w:val="de-DE"/>
        </w:rPr>
        <w:t>1</w:t>
      </w:r>
      <w:r w:rsidRPr="001D6790">
        <w:rPr>
          <w:lang w:val="de-DE"/>
        </w:rPr>
        <w:t xml:space="preserve"> </w:t>
      </w:r>
      <w:r w:rsidRPr="001D6790">
        <w:rPr>
          <w:rFonts w:ascii="LitNusx" w:hAnsi="LitNusx"/>
          <w:b/>
          <w:lang w:val="de-DE"/>
        </w:rPr>
        <w:t>Sur</w:t>
      </w:r>
      <w:r>
        <w:rPr>
          <w:rFonts w:ascii="LitNusx" w:hAnsi="LitNusx"/>
          <w:b/>
          <w:lang w:val="de-DE"/>
        </w:rPr>
        <w:softHyphen/>
      </w:r>
      <w:r w:rsidRPr="001D6790">
        <w:rPr>
          <w:rFonts w:ascii="LitNusx" w:hAnsi="LitNusx"/>
          <w:b/>
          <w:lang w:val="de-DE"/>
        </w:rPr>
        <w:t>Ra</w:t>
      </w:r>
      <w:r>
        <w:rPr>
          <w:rFonts w:ascii="LitNusx" w:hAnsi="LitNusx"/>
          <w:b/>
          <w:lang w:val="de-DE"/>
        </w:rPr>
        <w:softHyphen/>
      </w:r>
      <w:r w:rsidRPr="001D6790">
        <w:rPr>
          <w:rFonts w:ascii="LitNusx" w:hAnsi="LitNusx"/>
          <w:b/>
          <w:lang w:val="de-DE"/>
        </w:rPr>
        <w:t>ia o.</w:t>
      </w:r>
      <w:r w:rsidRPr="001D6790">
        <w:rPr>
          <w:rFonts w:ascii="LitNusx" w:hAnsi="LitNusx"/>
          <w:lang w:val="de-DE"/>
        </w:rPr>
        <w:t xml:space="preserve"> de</w:t>
      </w:r>
      <w:r>
        <w:rPr>
          <w:rFonts w:ascii="LitNusx" w:hAnsi="LitNusx"/>
          <w:lang w:val="de-DE"/>
        </w:rPr>
        <w:softHyphen/>
      </w:r>
      <w:r w:rsidRPr="001D6790">
        <w:rPr>
          <w:rFonts w:ascii="LitNusx" w:hAnsi="LitNusx"/>
          <w:lang w:val="de-DE"/>
        </w:rPr>
        <w:t>mog</w:t>
      </w:r>
      <w:r>
        <w:rPr>
          <w:rFonts w:ascii="LitNusx" w:hAnsi="LitNusx"/>
          <w:lang w:val="de-DE"/>
        </w:rPr>
        <w:softHyphen/>
      </w:r>
      <w:r w:rsidRPr="001D6790">
        <w:rPr>
          <w:rFonts w:ascii="LitNusx" w:hAnsi="LitNusx"/>
          <w:lang w:val="de-DE"/>
        </w:rPr>
        <w:t>ra</w:t>
      </w:r>
      <w:r>
        <w:rPr>
          <w:rFonts w:ascii="LitNusx" w:hAnsi="LitNusx"/>
          <w:lang w:val="de-DE"/>
        </w:rPr>
        <w:softHyphen/>
      </w:r>
      <w:r w:rsidRPr="001D6790">
        <w:rPr>
          <w:rFonts w:ascii="LitNusx" w:hAnsi="LitNusx"/>
          <w:lang w:val="de-DE"/>
        </w:rPr>
        <w:t>fi</w:t>
      </w:r>
      <w:r>
        <w:rPr>
          <w:rFonts w:ascii="LitNusx" w:hAnsi="LitNusx"/>
          <w:lang w:val="de-DE"/>
        </w:rPr>
        <w:softHyphen/>
      </w:r>
      <w:r w:rsidRPr="001D6790">
        <w:rPr>
          <w:rFonts w:ascii="LitNusx" w:hAnsi="LitNusx"/>
          <w:lang w:val="de-DE"/>
        </w:rPr>
        <w:t>u</w:t>
      </w:r>
      <w:r>
        <w:rPr>
          <w:rFonts w:ascii="LitNusx" w:hAnsi="LitNusx"/>
          <w:lang w:val="de-DE"/>
        </w:rPr>
        <w:softHyphen/>
      </w:r>
      <w:r w:rsidRPr="001D6790">
        <w:rPr>
          <w:rFonts w:ascii="LitNusx" w:hAnsi="LitNusx"/>
          <w:lang w:val="de-DE"/>
        </w:rPr>
        <w:t>li fa</w:t>
      </w:r>
      <w:r>
        <w:rPr>
          <w:rFonts w:ascii="LitNusx" w:hAnsi="LitNusx"/>
          <w:lang w:val="de-DE"/>
        </w:rPr>
        <w:softHyphen/>
      </w:r>
      <w:r w:rsidRPr="001D6790">
        <w:rPr>
          <w:rFonts w:ascii="LitNusx" w:hAnsi="LitNusx"/>
          <w:lang w:val="de-DE"/>
        </w:rPr>
        <w:t>se</w:t>
      </w:r>
      <w:r>
        <w:rPr>
          <w:rFonts w:ascii="LitNusx" w:hAnsi="LitNusx"/>
          <w:lang w:val="de-DE"/>
        </w:rPr>
        <w:softHyphen/>
      </w:r>
      <w:r w:rsidRPr="001D6790">
        <w:rPr>
          <w:rFonts w:ascii="LitNusx" w:hAnsi="LitNusx"/>
          <w:lang w:val="de-DE"/>
        </w:rPr>
        <w:t>u</w:t>
      </w:r>
      <w:r>
        <w:rPr>
          <w:rFonts w:ascii="LitNusx" w:hAnsi="LitNusx"/>
          <w:lang w:val="de-DE"/>
        </w:rPr>
        <w:softHyphen/>
      </w:r>
      <w:r w:rsidRPr="001D6790">
        <w:rPr>
          <w:rFonts w:ascii="LitNusx" w:hAnsi="LitNusx"/>
          <w:lang w:val="de-DE"/>
        </w:rPr>
        <w:t>lo</w:t>
      </w:r>
      <w:r>
        <w:rPr>
          <w:rFonts w:ascii="LitNusx" w:hAnsi="LitNusx"/>
          <w:lang w:val="de-DE"/>
        </w:rPr>
        <w:softHyphen/>
      </w:r>
      <w:r w:rsidRPr="001D6790">
        <w:rPr>
          <w:rFonts w:ascii="LitNusx" w:hAnsi="LitNusx"/>
          <w:lang w:val="de-DE"/>
        </w:rPr>
        <w:t>be</w:t>
      </w:r>
      <w:r>
        <w:rPr>
          <w:rFonts w:ascii="LitNusx" w:hAnsi="LitNusx"/>
          <w:lang w:val="de-DE"/>
        </w:rPr>
        <w:softHyphen/>
      </w:r>
      <w:r w:rsidRPr="001D6790">
        <w:rPr>
          <w:rFonts w:ascii="LitNusx" w:hAnsi="LitNusx"/>
          <w:lang w:val="de-DE"/>
        </w:rPr>
        <w:t>bi: cvli</w:t>
      </w:r>
      <w:r>
        <w:rPr>
          <w:rFonts w:ascii="LitNusx" w:hAnsi="LitNusx"/>
          <w:lang w:val="de-DE"/>
        </w:rPr>
        <w:softHyphen/>
      </w:r>
      <w:r w:rsidRPr="001D6790">
        <w:rPr>
          <w:rFonts w:ascii="LitNusx" w:hAnsi="LitNusx"/>
          <w:lang w:val="de-DE"/>
        </w:rPr>
        <w:t>le</w:t>
      </w:r>
      <w:r>
        <w:rPr>
          <w:rFonts w:ascii="LitNusx" w:hAnsi="LitNusx"/>
          <w:lang w:val="de-DE"/>
        </w:rPr>
        <w:softHyphen/>
      </w:r>
      <w:r w:rsidRPr="001D6790">
        <w:rPr>
          <w:rFonts w:ascii="LitNusx" w:hAnsi="LitNusx"/>
          <w:lang w:val="de-DE"/>
        </w:rPr>
        <w:t>ba</w:t>
      </w:r>
      <w:r>
        <w:rPr>
          <w:rFonts w:ascii="LitNusx" w:hAnsi="LitNusx"/>
          <w:lang w:val="de-DE"/>
        </w:rPr>
        <w:softHyphen/>
      </w:r>
      <w:r w:rsidRPr="001D6790">
        <w:rPr>
          <w:rFonts w:ascii="LitNusx" w:hAnsi="LitNusx"/>
          <w:lang w:val="de-DE"/>
        </w:rPr>
        <w:t>Ta Se</w:t>
      </w:r>
      <w:r>
        <w:rPr>
          <w:rFonts w:ascii="LitNusx" w:hAnsi="LitNusx"/>
          <w:lang w:val="de-DE"/>
        </w:rPr>
        <w:softHyphen/>
      </w:r>
      <w:r w:rsidRPr="001D6790">
        <w:rPr>
          <w:rFonts w:ascii="LitNusx" w:hAnsi="LitNusx"/>
          <w:lang w:val="de-DE"/>
        </w:rPr>
        <w:t>de</w:t>
      </w:r>
      <w:r>
        <w:rPr>
          <w:rFonts w:ascii="LitNusx" w:hAnsi="LitNusx"/>
          <w:lang w:val="de-DE"/>
        </w:rPr>
        <w:softHyphen/>
      </w:r>
      <w:r w:rsidRPr="001D6790">
        <w:rPr>
          <w:rFonts w:ascii="LitNusx" w:hAnsi="LitNusx"/>
          <w:lang w:val="de-DE"/>
        </w:rPr>
        <w:t>ge</w:t>
      </w:r>
      <w:r>
        <w:rPr>
          <w:rFonts w:ascii="LitNusx" w:hAnsi="LitNusx"/>
          <w:lang w:val="de-DE"/>
        </w:rPr>
        <w:softHyphen/>
      </w:r>
      <w:r w:rsidRPr="001D6790">
        <w:rPr>
          <w:rFonts w:ascii="LitNusx" w:hAnsi="LitNusx"/>
          <w:lang w:val="de-DE"/>
        </w:rPr>
        <w:t>bi da ten</w:t>
      </w:r>
      <w:r>
        <w:rPr>
          <w:rFonts w:ascii="LitNusx" w:hAnsi="LitNusx"/>
          <w:lang w:val="de-DE"/>
        </w:rPr>
        <w:softHyphen/>
      </w:r>
      <w:r w:rsidRPr="001D6790">
        <w:rPr>
          <w:rFonts w:ascii="LitNusx" w:hAnsi="LitNusx"/>
          <w:lang w:val="de-DE"/>
        </w:rPr>
        <w:t>den</w:t>
      </w:r>
      <w:r>
        <w:rPr>
          <w:rFonts w:ascii="LitNusx" w:hAnsi="LitNusx"/>
          <w:lang w:val="de-DE"/>
        </w:rPr>
        <w:softHyphen/>
      </w:r>
      <w:r w:rsidRPr="001D6790">
        <w:rPr>
          <w:rFonts w:ascii="LitNusx" w:hAnsi="LitNusx"/>
          <w:lang w:val="de-DE"/>
        </w:rPr>
        <w:t>ci</w:t>
      </w:r>
      <w:r>
        <w:rPr>
          <w:rFonts w:ascii="LitNusx" w:hAnsi="LitNusx"/>
          <w:lang w:val="de-DE"/>
        </w:rPr>
        <w:softHyphen/>
      </w:r>
      <w:r w:rsidRPr="001D6790">
        <w:rPr>
          <w:rFonts w:ascii="LitNusx" w:hAnsi="LitNusx"/>
          <w:lang w:val="de-DE"/>
        </w:rPr>
        <w:t>e</w:t>
      </w:r>
      <w:r>
        <w:rPr>
          <w:rFonts w:ascii="LitNusx" w:hAnsi="LitNusx"/>
          <w:lang w:val="de-DE"/>
        </w:rPr>
        <w:softHyphen/>
      </w:r>
      <w:r w:rsidRPr="001D6790">
        <w:rPr>
          <w:rFonts w:ascii="LitNusx" w:hAnsi="LitNusx"/>
          <w:lang w:val="de-DE"/>
        </w:rPr>
        <w:t>bi. `de</w:t>
      </w:r>
      <w:r>
        <w:rPr>
          <w:rFonts w:ascii="LitNusx" w:hAnsi="LitNusx"/>
          <w:lang w:val="de-DE"/>
        </w:rPr>
        <w:softHyphen/>
      </w:r>
      <w:r w:rsidRPr="001D6790">
        <w:rPr>
          <w:rFonts w:ascii="LitNusx" w:hAnsi="LitNusx"/>
          <w:lang w:val="de-DE"/>
        </w:rPr>
        <w:t>mog</w:t>
      </w:r>
      <w:r>
        <w:rPr>
          <w:rFonts w:ascii="LitNusx" w:hAnsi="LitNusx"/>
          <w:lang w:val="de-DE"/>
        </w:rPr>
        <w:softHyphen/>
      </w:r>
      <w:r w:rsidRPr="001D6790">
        <w:rPr>
          <w:rFonts w:ascii="LitNusx" w:hAnsi="LitNusx"/>
          <w:lang w:val="de-DE"/>
        </w:rPr>
        <w:t>ra</w:t>
      </w:r>
      <w:r>
        <w:rPr>
          <w:rFonts w:ascii="LitNusx" w:hAnsi="LitNusx"/>
          <w:lang w:val="de-DE"/>
        </w:rPr>
        <w:softHyphen/>
      </w:r>
      <w:r w:rsidRPr="001D6790">
        <w:rPr>
          <w:rFonts w:ascii="LitNusx" w:hAnsi="LitNusx"/>
          <w:lang w:val="de-DE"/>
        </w:rPr>
        <w:t>fia~, #3, 2004, gv. 40, 45-46.</w:t>
      </w:r>
    </w:p>
  </w:footnote>
  <w:footnote w:id="49">
    <w:p w:rsidR="00D46116" w:rsidRDefault="00D46116" w:rsidP="00E518C1">
      <w:pPr>
        <w:ind w:firstLine="360"/>
        <w:jc w:val="both"/>
        <w:rPr>
          <w:rFonts w:ascii="LitNusx" w:hAnsi="LitNusx"/>
          <w:sz w:val="20"/>
          <w:szCs w:val="20"/>
          <w:lang w:val="de-DE"/>
        </w:rPr>
      </w:pPr>
      <w:r w:rsidRPr="001D6790">
        <w:rPr>
          <w:rStyle w:val="FootnoteReference"/>
          <w:sz w:val="20"/>
          <w:szCs w:val="20"/>
        </w:rPr>
        <w:footnoteRef/>
      </w:r>
      <w:r w:rsidRPr="001D6790">
        <w:rPr>
          <w:sz w:val="20"/>
          <w:szCs w:val="20"/>
          <w:lang w:val="de-DE"/>
        </w:rPr>
        <w:t xml:space="preserve"> </w:t>
      </w:r>
      <w:r w:rsidRPr="001D6790">
        <w:rPr>
          <w:rFonts w:ascii="LitNusx" w:hAnsi="LitNusx"/>
          <w:sz w:val="20"/>
          <w:szCs w:val="20"/>
          <w:lang w:val="de-DE"/>
        </w:rPr>
        <w:t>ru</w:t>
      </w:r>
      <w:r>
        <w:rPr>
          <w:rFonts w:ascii="LitNusx" w:hAnsi="LitNusx"/>
          <w:sz w:val="20"/>
          <w:szCs w:val="20"/>
          <w:lang w:val="de-DE"/>
        </w:rPr>
        <w:softHyphen/>
      </w:r>
      <w:r w:rsidRPr="001D6790">
        <w:rPr>
          <w:rFonts w:ascii="LitNusx" w:hAnsi="LitNusx"/>
          <w:sz w:val="20"/>
          <w:szCs w:val="20"/>
          <w:lang w:val="de-DE"/>
        </w:rPr>
        <w:t>se</w:t>
      </w:r>
      <w:r>
        <w:rPr>
          <w:rFonts w:ascii="LitNusx" w:hAnsi="LitNusx"/>
          <w:sz w:val="20"/>
          <w:szCs w:val="20"/>
          <w:lang w:val="de-DE"/>
        </w:rPr>
        <w:softHyphen/>
      </w:r>
      <w:r w:rsidRPr="001D6790">
        <w:rPr>
          <w:rFonts w:ascii="LitNusx" w:hAnsi="LitNusx"/>
          <w:sz w:val="20"/>
          <w:szCs w:val="20"/>
          <w:lang w:val="de-DE"/>
        </w:rPr>
        <w:t>Tis fe</w:t>
      </w:r>
      <w:r>
        <w:rPr>
          <w:rFonts w:ascii="LitNusx" w:hAnsi="LitNusx"/>
          <w:sz w:val="20"/>
          <w:szCs w:val="20"/>
          <w:lang w:val="de-DE"/>
        </w:rPr>
        <w:softHyphen/>
      </w:r>
      <w:r w:rsidRPr="001D6790">
        <w:rPr>
          <w:rFonts w:ascii="LitNusx" w:hAnsi="LitNusx"/>
          <w:sz w:val="20"/>
          <w:szCs w:val="20"/>
          <w:lang w:val="de-DE"/>
        </w:rPr>
        <w:t>de</w:t>
      </w:r>
      <w:r>
        <w:rPr>
          <w:rFonts w:ascii="LitNusx" w:hAnsi="LitNusx"/>
          <w:sz w:val="20"/>
          <w:szCs w:val="20"/>
          <w:lang w:val="de-DE"/>
        </w:rPr>
        <w:softHyphen/>
      </w:r>
      <w:r w:rsidRPr="001D6790">
        <w:rPr>
          <w:rFonts w:ascii="LitNusx" w:hAnsi="LitNusx"/>
          <w:sz w:val="20"/>
          <w:szCs w:val="20"/>
          <w:lang w:val="de-DE"/>
        </w:rPr>
        <w:t>ra</w:t>
      </w:r>
      <w:r>
        <w:rPr>
          <w:rFonts w:ascii="LitNusx" w:hAnsi="LitNusx"/>
          <w:sz w:val="20"/>
          <w:szCs w:val="20"/>
          <w:lang w:val="de-DE"/>
        </w:rPr>
        <w:softHyphen/>
      </w:r>
      <w:r w:rsidRPr="001D6790">
        <w:rPr>
          <w:rFonts w:ascii="LitNusx" w:hAnsi="LitNusx"/>
          <w:sz w:val="20"/>
          <w:szCs w:val="20"/>
          <w:lang w:val="de-DE"/>
        </w:rPr>
        <w:t>ci</w:t>
      </w:r>
      <w:r>
        <w:rPr>
          <w:rFonts w:ascii="LitNusx" w:hAnsi="LitNusx"/>
          <w:sz w:val="20"/>
          <w:szCs w:val="20"/>
          <w:lang w:val="de-DE"/>
        </w:rPr>
        <w:softHyphen/>
      </w:r>
      <w:r w:rsidRPr="001D6790">
        <w:rPr>
          <w:rFonts w:ascii="LitNusx" w:hAnsi="LitNusx"/>
          <w:sz w:val="20"/>
          <w:szCs w:val="20"/>
          <w:lang w:val="de-DE"/>
        </w:rPr>
        <w:t>is su</w:t>
      </w:r>
      <w:r>
        <w:rPr>
          <w:rFonts w:ascii="LitNusx" w:hAnsi="LitNusx"/>
          <w:sz w:val="20"/>
          <w:szCs w:val="20"/>
          <w:lang w:val="de-DE"/>
        </w:rPr>
        <w:softHyphen/>
      </w:r>
      <w:r w:rsidRPr="001D6790">
        <w:rPr>
          <w:rFonts w:ascii="LitNusx" w:hAnsi="LitNusx"/>
          <w:sz w:val="20"/>
          <w:szCs w:val="20"/>
          <w:lang w:val="de-DE"/>
        </w:rPr>
        <w:t>bi</w:t>
      </w:r>
      <w:r>
        <w:rPr>
          <w:rFonts w:ascii="LitNusx" w:hAnsi="LitNusx"/>
          <w:sz w:val="20"/>
          <w:szCs w:val="20"/>
          <w:lang w:val="de-DE"/>
        </w:rPr>
        <w:softHyphen/>
      </w:r>
      <w:r w:rsidRPr="001D6790">
        <w:rPr>
          <w:rFonts w:ascii="LitNusx" w:hAnsi="LitNusx"/>
          <w:sz w:val="20"/>
          <w:szCs w:val="20"/>
          <w:lang w:val="de-DE"/>
        </w:rPr>
        <w:t>eq</w:t>
      </w:r>
      <w:r>
        <w:rPr>
          <w:rFonts w:ascii="LitNusx" w:hAnsi="LitNusx"/>
          <w:sz w:val="20"/>
          <w:szCs w:val="20"/>
          <w:lang w:val="de-DE"/>
        </w:rPr>
        <w:softHyphen/>
      </w:r>
      <w:r w:rsidRPr="001D6790">
        <w:rPr>
          <w:rFonts w:ascii="LitNusx" w:hAnsi="LitNusx"/>
          <w:sz w:val="20"/>
          <w:szCs w:val="20"/>
          <w:lang w:val="de-DE"/>
        </w:rPr>
        <w:t>te</w:t>
      </w:r>
      <w:r>
        <w:rPr>
          <w:rFonts w:ascii="LitNusx" w:hAnsi="LitNusx"/>
          <w:sz w:val="20"/>
          <w:szCs w:val="20"/>
          <w:lang w:val="de-DE"/>
        </w:rPr>
        <w:softHyphen/>
      </w:r>
      <w:r w:rsidRPr="001D6790">
        <w:rPr>
          <w:rFonts w:ascii="LitNusx" w:hAnsi="LitNusx"/>
          <w:sz w:val="20"/>
          <w:szCs w:val="20"/>
          <w:lang w:val="de-DE"/>
        </w:rPr>
        <w:t>bis mi</w:t>
      </w:r>
      <w:r>
        <w:rPr>
          <w:rFonts w:ascii="LitNusx" w:hAnsi="LitNusx"/>
          <w:sz w:val="20"/>
          <w:szCs w:val="20"/>
          <w:lang w:val="de-DE"/>
        </w:rPr>
        <w:softHyphen/>
      </w:r>
      <w:r w:rsidRPr="001D6790">
        <w:rPr>
          <w:rFonts w:ascii="LitNusx" w:hAnsi="LitNusx"/>
          <w:sz w:val="20"/>
          <w:szCs w:val="20"/>
          <w:lang w:val="de-DE"/>
        </w:rPr>
        <w:t>xed</w:t>
      </w:r>
      <w:r>
        <w:rPr>
          <w:rFonts w:ascii="LitNusx" w:hAnsi="LitNusx"/>
          <w:sz w:val="20"/>
          <w:szCs w:val="20"/>
          <w:lang w:val="de-DE"/>
        </w:rPr>
        <w:softHyphen/>
      </w:r>
      <w:r w:rsidRPr="001D6790">
        <w:rPr>
          <w:rFonts w:ascii="LitNusx" w:hAnsi="LitNusx"/>
          <w:sz w:val="20"/>
          <w:szCs w:val="20"/>
          <w:lang w:val="de-DE"/>
        </w:rPr>
        <w:t>viT So</w:t>
      </w:r>
      <w:r>
        <w:rPr>
          <w:rFonts w:ascii="LitNusx" w:hAnsi="LitNusx"/>
          <w:sz w:val="20"/>
          <w:szCs w:val="20"/>
          <w:lang w:val="de-DE"/>
        </w:rPr>
        <w:softHyphen/>
      </w:r>
      <w:r w:rsidRPr="001D6790">
        <w:rPr>
          <w:rFonts w:ascii="LitNusx" w:hAnsi="LitNusx"/>
          <w:sz w:val="20"/>
          <w:szCs w:val="20"/>
          <w:lang w:val="de-DE"/>
        </w:rPr>
        <w:t>ba</w:t>
      </w:r>
      <w:r>
        <w:rPr>
          <w:rFonts w:ascii="LitNusx" w:hAnsi="LitNusx"/>
          <w:sz w:val="20"/>
          <w:szCs w:val="20"/>
          <w:lang w:val="de-DE"/>
        </w:rPr>
        <w:softHyphen/>
      </w:r>
      <w:r w:rsidRPr="001D6790">
        <w:rPr>
          <w:rFonts w:ascii="LitNusx" w:hAnsi="LitNusx"/>
          <w:sz w:val="20"/>
          <w:szCs w:val="20"/>
          <w:lang w:val="de-DE"/>
        </w:rPr>
        <w:t>do</w:t>
      </w:r>
      <w:r>
        <w:rPr>
          <w:rFonts w:ascii="LitNusx" w:hAnsi="LitNusx"/>
          <w:sz w:val="20"/>
          <w:szCs w:val="20"/>
          <w:lang w:val="de-DE"/>
        </w:rPr>
        <w:softHyphen/>
      </w:r>
      <w:r w:rsidRPr="001D6790">
        <w:rPr>
          <w:rFonts w:ascii="LitNusx" w:hAnsi="LitNusx"/>
          <w:sz w:val="20"/>
          <w:szCs w:val="20"/>
          <w:lang w:val="de-DE"/>
        </w:rPr>
        <w:t>bis asa</w:t>
      </w:r>
      <w:r w:rsidRPr="001D6790">
        <w:rPr>
          <w:rFonts w:ascii="LitNusx" w:hAnsi="LitNusx"/>
          <w:sz w:val="20"/>
          <w:szCs w:val="20"/>
          <w:lang w:val="de-DE"/>
        </w:rPr>
        <w:softHyphen/>
        <w:t>kob</w:t>
      </w:r>
      <w:r w:rsidRPr="001D6790">
        <w:rPr>
          <w:rFonts w:ascii="LitNusx" w:hAnsi="LitNusx"/>
          <w:sz w:val="20"/>
          <w:szCs w:val="20"/>
          <w:lang w:val="de-DE"/>
        </w:rPr>
        <w:softHyphen/>
        <w:t>ri</w:t>
      </w:r>
      <w:r w:rsidRPr="001D6790">
        <w:rPr>
          <w:rFonts w:ascii="LitNusx" w:hAnsi="LitNusx"/>
          <w:sz w:val="20"/>
          <w:szCs w:val="20"/>
          <w:lang w:val="de-DE"/>
        </w:rPr>
        <w:softHyphen/>
        <w:t>vi ko</w:t>
      </w:r>
      <w:r>
        <w:rPr>
          <w:rFonts w:ascii="LitNusx" w:hAnsi="LitNusx"/>
          <w:sz w:val="20"/>
          <w:szCs w:val="20"/>
          <w:lang w:val="de-DE"/>
        </w:rPr>
        <w:softHyphen/>
      </w:r>
      <w:r w:rsidRPr="001D6790">
        <w:rPr>
          <w:rFonts w:ascii="LitNusx" w:hAnsi="LitNusx"/>
          <w:sz w:val="20"/>
          <w:szCs w:val="20"/>
          <w:lang w:val="de-DE"/>
        </w:rPr>
        <w:t>e</w:t>
      </w:r>
      <w:r>
        <w:rPr>
          <w:rFonts w:ascii="LitNusx" w:hAnsi="LitNusx"/>
          <w:sz w:val="20"/>
          <w:szCs w:val="20"/>
          <w:lang w:val="de-DE"/>
        </w:rPr>
        <w:softHyphen/>
      </w:r>
      <w:r w:rsidRPr="001D6790">
        <w:rPr>
          <w:rFonts w:ascii="LitNusx" w:hAnsi="LitNusx"/>
          <w:sz w:val="20"/>
          <w:szCs w:val="20"/>
          <w:lang w:val="de-DE"/>
        </w:rPr>
        <w:t>fi</w:t>
      </w:r>
      <w:r>
        <w:rPr>
          <w:rFonts w:ascii="LitNusx" w:hAnsi="LitNusx"/>
          <w:sz w:val="20"/>
          <w:szCs w:val="20"/>
          <w:lang w:val="de-DE"/>
        </w:rPr>
        <w:softHyphen/>
      </w:r>
      <w:r w:rsidRPr="001D6790">
        <w:rPr>
          <w:rFonts w:ascii="LitNusx" w:hAnsi="LitNusx"/>
          <w:sz w:val="20"/>
          <w:szCs w:val="20"/>
          <w:lang w:val="de-DE"/>
        </w:rPr>
        <w:t>ci</w:t>
      </w:r>
      <w:r>
        <w:rPr>
          <w:rFonts w:ascii="LitNusx" w:hAnsi="LitNusx"/>
          <w:sz w:val="20"/>
          <w:szCs w:val="20"/>
          <w:lang w:val="de-DE"/>
        </w:rPr>
        <w:softHyphen/>
      </w:r>
      <w:r w:rsidRPr="001D6790">
        <w:rPr>
          <w:rFonts w:ascii="LitNusx" w:hAnsi="LitNusx"/>
          <w:sz w:val="20"/>
          <w:szCs w:val="20"/>
          <w:lang w:val="de-DE"/>
        </w:rPr>
        <w:t>en</w:t>
      </w:r>
      <w:r>
        <w:rPr>
          <w:rFonts w:ascii="LitNusx" w:hAnsi="LitNusx"/>
          <w:sz w:val="20"/>
          <w:szCs w:val="20"/>
          <w:lang w:val="de-DE"/>
        </w:rPr>
        <w:softHyphen/>
      </w:r>
      <w:r w:rsidRPr="001D6790">
        <w:rPr>
          <w:rFonts w:ascii="LitNusx" w:hAnsi="LitNusx"/>
          <w:sz w:val="20"/>
          <w:szCs w:val="20"/>
          <w:lang w:val="de-DE"/>
        </w:rPr>
        <w:t>ti</w:t>
      </w:r>
      <w:r>
        <w:rPr>
          <w:rFonts w:ascii="LitNusx" w:hAnsi="LitNusx"/>
          <w:sz w:val="20"/>
          <w:szCs w:val="20"/>
          <w:lang w:val="de-DE"/>
        </w:rPr>
        <w:softHyphen/>
      </w:r>
      <w:r w:rsidRPr="001D6790">
        <w:rPr>
          <w:rFonts w:ascii="LitNusx" w:hAnsi="LitNusx"/>
          <w:sz w:val="20"/>
          <w:szCs w:val="20"/>
          <w:lang w:val="de-DE"/>
        </w:rPr>
        <w:t>e</w:t>
      </w:r>
      <w:r>
        <w:rPr>
          <w:rFonts w:ascii="LitNusx" w:hAnsi="LitNusx"/>
          <w:sz w:val="20"/>
          <w:szCs w:val="20"/>
          <w:lang w:val="de-DE"/>
        </w:rPr>
        <w:softHyphen/>
      </w:r>
      <w:r w:rsidRPr="001D6790">
        <w:rPr>
          <w:rFonts w:ascii="LitNusx" w:hAnsi="LitNusx"/>
          <w:sz w:val="20"/>
          <w:szCs w:val="20"/>
          <w:lang w:val="de-DE"/>
        </w:rPr>
        <w:t>bis sa</w:t>
      </w:r>
      <w:r>
        <w:rPr>
          <w:rFonts w:ascii="LitNusx" w:hAnsi="LitNusx"/>
          <w:sz w:val="20"/>
          <w:szCs w:val="20"/>
          <w:lang w:val="de-DE"/>
        </w:rPr>
        <w:softHyphen/>
      </w:r>
      <w:r w:rsidRPr="001D6790">
        <w:rPr>
          <w:rFonts w:ascii="LitNusx" w:hAnsi="LitNusx"/>
          <w:sz w:val="20"/>
          <w:szCs w:val="20"/>
          <w:lang w:val="de-DE"/>
        </w:rPr>
        <w:t>fuZ</w:t>
      </w:r>
      <w:r>
        <w:rPr>
          <w:rFonts w:ascii="LitNusx" w:hAnsi="LitNusx"/>
          <w:sz w:val="20"/>
          <w:szCs w:val="20"/>
          <w:lang w:val="de-DE"/>
        </w:rPr>
        <w:softHyphen/>
      </w:r>
      <w:r w:rsidRPr="001D6790">
        <w:rPr>
          <w:rFonts w:ascii="LitNusx" w:hAnsi="LitNusx"/>
          <w:sz w:val="20"/>
          <w:szCs w:val="20"/>
          <w:lang w:val="de-DE"/>
        </w:rPr>
        <w:t>vel</w:t>
      </w:r>
      <w:r>
        <w:rPr>
          <w:rFonts w:ascii="LitNusx" w:hAnsi="LitNusx"/>
          <w:sz w:val="20"/>
          <w:szCs w:val="20"/>
          <w:lang w:val="de-DE"/>
        </w:rPr>
        <w:softHyphen/>
      </w:r>
      <w:r w:rsidRPr="001D6790">
        <w:rPr>
          <w:rFonts w:ascii="LitNusx" w:hAnsi="LitNusx"/>
          <w:sz w:val="20"/>
          <w:szCs w:val="20"/>
          <w:lang w:val="de-DE"/>
        </w:rPr>
        <w:t>ze So</w:t>
      </w:r>
      <w:r>
        <w:rPr>
          <w:rFonts w:ascii="LitNusx" w:hAnsi="LitNusx"/>
          <w:sz w:val="20"/>
          <w:szCs w:val="20"/>
          <w:lang w:val="de-DE"/>
        </w:rPr>
        <w:softHyphen/>
      </w:r>
      <w:r w:rsidRPr="001D6790">
        <w:rPr>
          <w:rFonts w:ascii="LitNusx" w:hAnsi="LitNusx"/>
          <w:sz w:val="20"/>
          <w:szCs w:val="20"/>
          <w:lang w:val="de-DE"/>
        </w:rPr>
        <w:t>ba</w:t>
      </w:r>
      <w:r>
        <w:rPr>
          <w:rFonts w:ascii="LitNusx" w:hAnsi="LitNusx"/>
          <w:sz w:val="20"/>
          <w:szCs w:val="20"/>
          <w:lang w:val="de-DE"/>
        </w:rPr>
        <w:softHyphen/>
      </w:r>
      <w:r w:rsidRPr="001D6790">
        <w:rPr>
          <w:rFonts w:ascii="LitNusx" w:hAnsi="LitNusx"/>
          <w:sz w:val="20"/>
          <w:szCs w:val="20"/>
          <w:lang w:val="de-DE"/>
        </w:rPr>
        <w:t>do</w:t>
      </w:r>
      <w:r>
        <w:rPr>
          <w:rFonts w:ascii="LitNusx" w:hAnsi="LitNusx"/>
          <w:sz w:val="20"/>
          <w:szCs w:val="20"/>
          <w:lang w:val="de-DE"/>
        </w:rPr>
        <w:softHyphen/>
      </w:r>
      <w:r w:rsidRPr="001D6790">
        <w:rPr>
          <w:rFonts w:ascii="LitNusx" w:hAnsi="LitNusx"/>
          <w:sz w:val="20"/>
          <w:szCs w:val="20"/>
          <w:lang w:val="de-DE"/>
        </w:rPr>
        <w:t>bis ja</w:t>
      </w:r>
      <w:r>
        <w:rPr>
          <w:rFonts w:ascii="LitNusx" w:hAnsi="LitNusx"/>
          <w:sz w:val="20"/>
          <w:szCs w:val="20"/>
          <w:lang w:val="de-DE"/>
        </w:rPr>
        <w:softHyphen/>
      </w:r>
      <w:r w:rsidRPr="001D6790">
        <w:rPr>
          <w:rFonts w:ascii="LitNusx" w:hAnsi="LitNusx"/>
          <w:sz w:val="20"/>
          <w:szCs w:val="20"/>
          <w:lang w:val="de-DE"/>
        </w:rPr>
        <w:t>mob</w:t>
      </w:r>
      <w:r>
        <w:rPr>
          <w:rFonts w:ascii="LitNusx" w:hAnsi="LitNusx"/>
          <w:sz w:val="20"/>
          <w:szCs w:val="20"/>
          <w:lang w:val="de-DE"/>
        </w:rPr>
        <w:softHyphen/>
      </w:r>
      <w:r w:rsidRPr="001D6790">
        <w:rPr>
          <w:rFonts w:ascii="LitNusx" w:hAnsi="LitNusx"/>
          <w:sz w:val="20"/>
          <w:szCs w:val="20"/>
          <w:lang w:val="de-DE"/>
        </w:rPr>
        <w:t>ri</w:t>
      </w:r>
      <w:r>
        <w:rPr>
          <w:rFonts w:ascii="LitNusx" w:hAnsi="LitNusx"/>
          <w:sz w:val="20"/>
          <w:szCs w:val="20"/>
          <w:lang w:val="de-DE"/>
        </w:rPr>
        <w:softHyphen/>
      </w:r>
      <w:r w:rsidRPr="001D6790">
        <w:rPr>
          <w:rFonts w:ascii="LitNusx" w:hAnsi="LitNusx"/>
          <w:sz w:val="20"/>
          <w:szCs w:val="20"/>
          <w:lang w:val="de-DE"/>
        </w:rPr>
        <w:t>vi ko</w:t>
      </w:r>
      <w:r>
        <w:rPr>
          <w:rFonts w:ascii="LitNusx" w:hAnsi="LitNusx"/>
          <w:sz w:val="20"/>
          <w:szCs w:val="20"/>
          <w:lang w:val="de-DE"/>
        </w:rPr>
        <w:softHyphen/>
      </w:r>
      <w:r w:rsidRPr="001D6790">
        <w:rPr>
          <w:rFonts w:ascii="LitNusx" w:hAnsi="LitNusx"/>
          <w:sz w:val="20"/>
          <w:szCs w:val="20"/>
          <w:lang w:val="de-DE"/>
        </w:rPr>
        <w:t>e</w:t>
      </w:r>
      <w:r>
        <w:rPr>
          <w:rFonts w:ascii="LitNusx" w:hAnsi="LitNusx"/>
          <w:sz w:val="20"/>
          <w:szCs w:val="20"/>
          <w:lang w:val="de-DE"/>
        </w:rPr>
        <w:softHyphen/>
      </w:r>
      <w:r w:rsidRPr="001D6790">
        <w:rPr>
          <w:rFonts w:ascii="LitNusx" w:hAnsi="LitNusx"/>
          <w:sz w:val="20"/>
          <w:szCs w:val="20"/>
          <w:lang w:val="de-DE"/>
        </w:rPr>
        <w:t>fi</w:t>
      </w:r>
      <w:r>
        <w:rPr>
          <w:rFonts w:ascii="LitNusx" w:hAnsi="LitNusx"/>
          <w:sz w:val="20"/>
          <w:szCs w:val="20"/>
          <w:lang w:val="de-DE"/>
        </w:rPr>
        <w:softHyphen/>
      </w:r>
      <w:r w:rsidRPr="001D6790">
        <w:rPr>
          <w:rFonts w:ascii="LitNusx" w:hAnsi="LitNusx"/>
          <w:sz w:val="20"/>
          <w:szCs w:val="20"/>
          <w:lang w:val="de-DE"/>
        </w:rPr>
        <w:t>ci</w:t>
      </w:r>
      <w:r>
        <w:rPr>
          <w:rFonts w:ascii="LitNusx" w:hAnsi="LitNusx"/>
          <w:sz w:val="20"/>
          <w:szCs w:val="20"/>
          <w:lang w:val="de-DE"/>
        </w:rPr>
        <w:softHyphen/>
      </w:r>
      <w:r w:rsidRPr="001D6790">
        <w:rPr>
          <w:rFonts w:ascii="LitNusx" w:hAnsi="LitNusx"/>
          <w:sz w:val="20"/>
          <w:szCs w:val="20"/>
          <w:lang w:val="de-DE"/>
        </w:rPr>
        <w:t>en</w:t>
      </w:r>
      <w:r>
        <w:rPr>
          <w:rFonts w:ascii="LitNusx" w:hAnsi="LitNusx"/>
          <w:sz w:val="20"/>
          <w:szCs w:val="20"/>
          <w:lang w:val="de-DE"/>
        </w:rPr>
        <w:softHyphen/>
      </w:r>
      <w:r w:rsidRPr="001D6790">
        <w:rPr>
          <w:rFonts w:ascii="LitNusx" w:hAnsi="LitNusx"/>
          <w:sz w:val="20"/>
          <w:szCs w:val="20"/>
          <w:lang w:val="de-DE"/>
        </w:rPr>
        <w:t>ti ga</w:t>
      </w:r>
      <w:r>
        <w:rPr>
          <w:rFonts w:ascii="LitNusx" w:hAnsi="LitNusx"/>
          <w:sz w:val="20"/>
          <w:szCs w:val="20"/>
          <w:lang w:val="de-DE"/>
        </w:rPr>
        <w:softHyphen/>
      </w:r>
      <w:r w:rsidRPr="001D6790">
        <w:rPr>
          <w:rFonts w:ascii="LitNusx" w:hAnsi="LitNusx"/>
          <w:sz w:val="20"/>
          <w:szCs w:val="20"/>
          <w:lang w:val="de-DE"/>
        </w:rPr>
        <w:t>an</w:t>
      </w:r>
      <w:r>
        <w:rPr>
          <w:rFonts w:ascii="LitNusx" w:hAnsi="LitNusx"/>
          <w:sz w:val="20"/>
          <w:szCs w:val="20"/>
          <w:lang w:val="de-DE"/>
        </w:rPr>
        <w:softHyphen/>
      </w:r>
      <w:r w:rsidRPr="001D6790">
        <w:rPr>
          <w:rFonts w:ascii="LitNusx" w:hAnsi="LitNusx"/>
          <w:sz w:val="20"/>
          <w:szCs w:val="20"/>
          <w:lang w:val="de-DE"/>
        </w:rPr>
        <w:t>ga</w:t>
      </w:r>
      <w:r>
        <w:rPr>
          <w:rFonts w:ascii="LitNusx" w:hAnsi="LitNusx"/>
          <w:sz w:val="20"/>
          <w:szCs w:val="20"/>
          <w:lang w:val="de-DE"/>
        </w:rPr>
        <w:softHyphen/>
      </w:r>
      <w:r w:rsidRPr="001D6790">
        <w:rPr>
          <w:rFonts w:ascii="LitNusx" w:hAnsi="LitNusx"/>
          <w:sz w:val="20"/>
          <w:szCs w:val="20"/>
          <w:lang w:val="de-DE"/>
        </w:rPr>
        <w:t>ri</w:t>
      </w:r>
      <w:r>
        <w:rPr>
          <w:rFonts w:ascii="LitNusx" w:hAnsi="LitNusx"/>
          <w:sz w:val="20"/>
          <w:szCs w:val="20"/>
          <w:lang w:val="de-DE"/>
        </w:rPr>
        <w:softHyphen/>
      </w:r>
      <w:r w:rsidRPr="001D6790">
        <w:rPr>
          <w:rFonts w:ascii="LitNusx" w:hAnsi="LitNusx"/>
          <w:sz w:val="20"/>
          <w:szCs w:val="20"/>
          <w:lang w:val="de-DE"/>
        </w:rPr>
        <w:t>Se</w:t>
      </w:r>
      <w:r>
        <w:rPr>
          <w:rFonts w:ascii="LitNusx" w:hAnsi="LitNusx"/>
          <w:sz w:val="20"/>
          <w:szCs w:val="20"/>
          <w:lang w:val="de-DE"/>
        </w:rPr>
        <w:softHyphen/>
      </w:r>
      <w:r w:rsidRPr="001D6790">
        <w:rPr>
          <w:rFonts w:ascii="LitNusx" w:hAnsi="LitNusx"/>
          <w:sz w:val="20"/>
          <w:szCs w:val="20"/>
          <w:lang w:val="de-DE"/>
        </w:rPr>
        <w:t>bu</w:t>
      </w:r>
      <w:r>
        <w:rPr>
          <w:rFonts w:ascii="LitNusx" w:hAnsi="LitNusx"/>
          <w:sz w:val="20"/>
          <w:szCs w:val="20"/>
          <w:lang w:val="de-DE"/>
        </w:rPr>
        <w:softHyphen/>
      </w:r>
      <w:r w:rsidRPr="001D6790">
        <w:rPr>
          <w:rFonts w:ascii="LitNusx" w:hAnsi="LitNusx"/>
          <w:sz w:val="20"/>
          <w:szCs w:val="20"/>
          <w:lang w:val="de-DE"/>
        </w:rPr>
        <w:t>lia Cvens mi</w:t>
      </w:r>
      <w:r>
        <w:rPr>
          <w:rFonts w:ascii="LitNusx" w:hAnsi="LitNusx"/>
          <w:sz w:val="20"/>
          <w:szCs w:val="20"/>
          <w:lang w:val="de-DE"/>
        </w:rPr>
        <w:softHyphen/>
      </w:r>
      <w:r w:rsidRPr="001D6790">
        <w:rPr>
          <w:rFonts w:ascii="LitNusx" w:hAnsi="LitNusx"/>
          <w:sz w:val="20"/>
          <w:szCs w:val="20"/>
          <w:lang w:val="de-DE"/>
        </w:rPr>
        <w:t>er.</w:t>
      </w:r>
    </w:p>
    <w:p w:rsidR="00D46116" w:rsidRDefault="00D46116" w:rsidP="00E518C1">
      <w:pPr>
        <w:ind w:firstLine="360"/>
        <w:jc w:val="both"/>
      </w:pPr>
      <w:r w:rsidRPr="001D6790">
        <w:rPr>
          <w:rFonts w:ascii="LitNusx" w:hAnsi="LitNusx"/>
          <w:sz w:val="20"/>
          <w:szCs w:val="20"/>
          <w:vertAlign w:val="superscript"/>
          <w:lang w:val="de-DE"/>
        </w:rPr>
        <w:t xml:space="preserve">* </w:t>
      </w:r>
      <w:r w:rsidRPr="001D6790">
        <w:rPr>
          <w:rFonts w:ascii="LitNusx" w:hAnsi="LitNusx"/>
          <w:sz w:val="20"/>
          <w:szCs w:val="20"/>
          <w:lang w:val="de-DE"/>
        </w:rPr>
        <w:t>1989 wlis mo</w:t>
      </w:r>
      <w:r>
        <w:rPr>
          <w:rFonts w:ascii="LitNusx" w:hAnsi="LitNusx"/>
          <w:sz w:val="20"/>
          <w:szCs w:val="20"/>
          <w:lang w:val="de-DE"/>
        </w:rPr>
        <w:softHyphen/>
      </w:r>
      <w:r w:rsidRPr="001D6790">
        <w:rPr>
          <w:rFonts w:ascii="LitNusx" w:hAnsi="LitNusx"/>
          <w:sz w:val="20"/>
          <w:szCs w:val="20"/>
          <w:lang w:val="de-DE"/>
        </w:rPr>
        <w:t>na</w:t>
      </w:r>
      <w:r>
        <w:rPr>
          <w:rFonts w:ascii="LitNusx" w:hAnsi="LitNusx"/>
          <w:sz w:val="20"/>
          <w:szCs w:val="20"/>
          <w:lang w:val="de-DE"/>
        </w:rPr>
        <w:softHyphen/>
      </w:r>
      <w:r w:rsidRPr="001D6790">
        <w:rPr>
          <w:rFonts w:ascii="LitNusx" w:hAnsi="LitNusx"/>
          <w:sz w:val="20"/>
          <w:szCs w:val="20"/>
          <w:lang w:val="de-DE"/>
        </w:rPr>
        <w:t>ce</w:t>
      </w:r>
      <w:r>
        <w:rPr>
          <w:rFonts w:ascii="LitNusx" w:hAnsi="LitNusx"/>
          <w:sz w:val="20"/>
          <w:szCs w:val="20"/>
          <w:lang w:val="de-DE"/>
        </w:rPr>
        <w:softHyphen/>
      </w:r>
      <w:r w:rsidRPr="001D6790">
        <w:rPr>
          <w:rFonts w:ascii="LitNusx" w:hAnsi="LitNusx"/>
          <w:sz w:val="20"/>
          <w:szCs w:val="20"/>
          <w:lang w:val="de-DE"/>
        </w:rPr>
        <w:t>me</w:t>
      </w:r>
      <w:r>
        <w:rPr>
          <w:rFonts w:ascii="LitNusx" w:hAnsi="LitNusx"/>
          <w:sz w:val="20"/>
          <w:szCs w:val="20"/>
          <w:lang w:val="de-DE"/>
        </w:rPr>
        <w:softHyphen/>
      </w:r>
      <w:r w:rsidRPr="001D6790">
        <w:rPr>
          <w:rFonts w:ascii="LitNusx" w:hAnsi="LitNusx"/>
          <w:sz w:val="20"/>
          <w:szCs w:val="20"/>
          <w:lang w:val="de-DE"/>
        </w:rPr>
        <w:t>bi.</w:t>
      </w:r>
    </w:p>
  </w:footnote>
  <w:footnote w:id="50">
    <w:p w:rsidR="00D46116" w:rsidRDefault="00D46116" w:rsidP="00E518C1">
      <w:pPr>
        <w:pStyle w:val="FootnoteText"/>
        <w:ind w:firstLine="360"/>
        <w:jc w:val="both"/>
      </w:pPr>
      <w:r w:rsidRPr="003A28D4">
        <w:rPr>
          <w:rStyle w:val="FootnoteReference"/>
          <w:lang w:val="de-DE"/>
        </w:rPr>
        <w:t>1</w:t>
      </w:r>
      <w:r w:rsidRPr="003A28D4">
        <w:rPr>
          <w:lang w:val="de-DE"/>
        </w:rPr>
        <w:t xml:space="preserve"> </w:t>
      </w:r>
      <w:r w:rsidRPr="003A28D4">
        <w:rPr>
          <w:rFonts w:ascii="LitNusx" w:hAnsi="LitNusx"/>
          <w:lang w:val="de-DE"/>
        </w:rPr>
        <w:t>sa</w:t>
      </w:r>
      <w:r w:rsidRPr="003A28D4">
        <w:rPr>
          <w:rFonts w:ascii="LitNusx" w:hAnsi="LitNusx"/>
          <w:lang w:val="de-DE"/>
        </w:rPr>
        <w:softHyphen/>
        <w:t>er</w:t>
      </w:r>
      <w:r w:rsidRPr="003A28D4">
        <w:rPr>
          <w:rFonts w:ascii="LitNusx" w:hAnsi="LitNusx"/>
          <w:lang w:val="de-DE"/>
        </w:rPr>
        <w:softHyphen/>
        <w:t>Ta</w:t>
      </w:r>
      <w:r w:rsidRPr="003A28D4">
        <w:rPr>
          <w:rFonts w:ascii="LitNusx" w:hAnsi="LitNusx"/>
          <w:lang w:val="de-DE"/>
        </w:rPr>
        <w:softHyphen/>
        <w:t>So</w:t>
      </w:r>
      <w:r w:rsidRPr="003A28D4">
        <w:rPr>
          <w:rFonts w:ascii="LitNusx" w:hAnsi="LitNusx"/>
          <w:lang w:val="de-DE"/>
        </w:rPr>
        <w:softHyphen/>
        <w:t>ri</w:t>
      </w:r>
      <w:r w:rsidRPr="003A28D4">
        <w:rPr>
          <w:rFonts w:ascii="LitNusx" w:hAnsi="LitNusx"/>
          <w:lang w:val="de-DE"/>
        </w:rPr>
        <w:softHyphen/>
        <w:t>so mig</w:t>
      </w:r>
      <w:r w:rsidRPr="003A28D4">
        <w:rPr>
          <w:rFonts w:ascii="LitNusx" w:hAnsi="LitNusx"/>
          <w:lang w:val="de-DE"/>
        </w:rPr>
        <w:softHyphen/>
        <w:t>ra</w:t>
      </w:r>
      <w:r w:rsidRPr="003A28D4">
        <w:rPr>
          <w:rFonts w:ascii="LitNusx" w:hAnsi="LitNusx"/>
          <w:lang w:val="de-DE"/>
        </w:rPr>
        <w:softHyphen/>
        <w:t>cia. Tb., 2001, gv. 15.</w:t>
      </w:r>
    </w:p>
  </w:footnote>
  <w:footnote w:id="51">
    <w:p w:rsidR="00D46116" w:rsidRDefault="00D46116" w:rsidP="00511B71">
      <w:pPr>
        <w:pStyle w:val="FootnoteText"/>
        <w:ind w:firstLine="360"/>
        <w:jc w:val="both"/>
      </w:pPr>
      <w:r w:rsidRPr="001D6790">
        <w:rPr>
          <w:rStyle w:val="FootnoteReference"/>
        </w:rPr>
        <w:t>1</w:t>
      </w:r>
      <w:r w:rsidRPr="001D6790">
        <w:t xml:space="preserve">  Демографический ежедневник России. М., 1999, с. 354-357.</w:t>
      </w:r>
    </w:p>
  </w:footnote>
  <w:footnote w:id="52">
    <w:p w:rsidR="00D46116" w:rsidRPr="000D495C" w:rsidRDefault="00D46116" w:rsidP="00511B71">
      <w:pPr>
        <w:ind w:right="28" w:firstLine="360"/>
        <w:jc w:val="both"/>
        <w:rPr>
          <w:sz w:val="20"/>
          <w:szCs w:val="20"/>
          <w:lang w:val="en-US"/>
        </w:rPr>
      </w:pPr>
      <w:r w:rsidRPr="001D6790">
        <w:rPr>
          <w:rStyle w:val="FootnoteReference"/>
          <w:sz w:val="20"/>
          <w:szCs w:val="20"/>
        </w:rPr>
        <w:footnoteRef/>
      </w:r>
      <w:r w:rsidRPr="003A28D4">
        <w:rPr>
          <w:sz w:val="20"/>
          <w:szCs w:val="20"/>
          <w:lang w:val="de-DE"/>
        </w:rPr>
        <w:t xml:space="preserve"> </w:t>
      </w:r>
      <w:r w:rsidRPr="001D6790">
        <w:rPr>
          <w:sz w:val="20"/>
          <w:szCs w:val="20"/>
        </w:rPr>
        <w:t>Демографический</w:t>
      </w:r>
      <w:r w:rsidRPr="003A28D4">
        <w:rPr>
          <w:sz w:val="20"/>
          <w:szCs w:val="20"/>
          <w:lang w:val="de-DE"/>
        </w:rPr>
        <w:t xml:space="preserve"> </w:t>
      </w:r>
      <w:r w:rsidRPr="001D6790">
        <w:rPr>
          <w:sz w:val="20"/>
          <w:szCs w:val="20"/>
        </w:rPr>
        <w:t>ежедневник</w:t>
      </w:r>
      <w:r w:rsidRPr="003A28D4">
        <w:rPr>
          <w:sz w:val="20"/>
          <w:szCs w:val="20"/>
          <w:lang w:val="de-DE"/>
        </w:rPr>
        <w:t xml:space="preserve"> </w:t>
      </w:r>
      <w:r w:rsidRPr="001D6790">
        <w:rPr>
          <w:sz w:val="20"/>
          <w:szCs w:val="20"/>
        </w:rPr>
        <w:t>России</w:t>
      </w:r>
      <w:r w:rsidRPr="003A28D4">
        <w:rPr>
          <w:sz w:val="20"/>
          <w:szCs w:val="20"/>
          <w:lang w:val="de-DE"/>
        </w:rPr>
        <w:t xml:space="preserve">. </w:t>
      </w:r>
      <w:r>
        <w:rPr>
          <w:sz w:val="20"/>
          <w:szCs w:val="20"/>
        </w:rPr>
        <w:t>М., 1999, с. 330-333;</w:t>
      </w:r>
      <w:r w:rsidRPr="001D6790">
        <w:rPr>
          <w:sz w:val="20"/>
          <w:szCs w:val="20"/>
        </w:rPr>
        <w:t xml:space="preserve"> О</w:t>
      </w:r>
      <w:r w:rsidRPr="001D6790">
        <w:rPr>
          <w:sz w:val="20"/>
          <w:szCs w:val="20"/>
        </w:rPr>
        <w:t>с</w:t>
      </w:r>
      <w:r w:rsidRPr="001D6790">
        <w:rPr>
          <w:sz w:val="20"/>
          <w:szCs w:val="20"/>
        </w:rPr>
        <w:t>новные итоги всероссийской переписи населения 2002 года. Госко</w:t>
      </w:r>
      <w:r w:rsidRPr="001D6790">
        <w:rPr>
          <w:sz w:val="20"/>
          <w:szCs w:val="20"/>
        </w:rPr>
        <w:t>м</w:t>
      </w:r>
      <w:r w:rsidRPr="001D6790">
        <w:rPr>
          <w:sz w:val="20"/>
          <w:szCs w:val="20"/>
        </w:rPr>
        <w:t>стат</w:t>
      </w:r>
      <w:r w:rsidRPr="000D495C">
        <w:rPr>
          <w:sz w:val="20"/>
          <w:szCs w:val="20"/>
          <w:lang w:val="en-US"/>
        </w:rPr>
        <w:t xml:space="preserve"> </w:t>
      </w:r>
      <w:r w:rsidRPr="001D6790">
        <w:rPr>
          <w:sz w:val="20"/>
          <w:szCs w:val="20"/>
        </w:rPr>
        <w:t>России</w:t>
      </w:r>
      <w:r w:rsidRPr="000D495C">
        <w:rPr>
          <w:sz w:val="20"/>
          <w:szCs w:val="20"/>
          <w:lang w:val="en-US"/>
        </w:rPr>
        <w:t xml:space="preserve">, 2003, </w:t>
      </w:r>
      <w:r w:rsidRPr="001D6790">
        <w:rPr>
          <w:sz w:val="20"/>
          <w:szCs w:val="20"/>
        </w:rPr>
        <w:t>с</w:t>
      </w:r>
      <w:r w:rsidRPr="000D495C">
        <w:rPr>
          <w:sz w:val="20"/>
          <w:szCs w:val="20"/>
          <w:lang w:val="en-US"/>
        </w:rPr>
        <w:t>. 129.</w:t>
      </w:r>
    </w:p>
    <w:p w:rsidR="00D46116" w:rsidRDefault="00D46116" w:rsidP="00511B71">
      <w:pPr>
        <w:ind w:right="28" w:firstLine="360"/>
        <w:jc w:val="both"/>
      </w:pPr>
    </w:p>
  </w:footnote>
  <w:footnote w:id="53">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lang w:val="af-ZA"/>
        </w:rPr>
        <w:t>Die Grun</w:t>
      </w:r>
      <w:r w:rsidRPr="001D6790">
        <w:rPr>
          <w:lang w:val="af-ZA"/>
        </w:rPr>
        <w:softHyphen/>
        <w:t>dla</w:t>
      </w:r>
      <w:r w:rsidRPr="001D6790">
        <w:rPr>
          <w:lang w:val="af-ZA"/>
        </w:rPr>
        <w:softHyphen/>
        <w:t>gen der Nati</w:t>
      </w:r>
      <w:r w:rsidRPr="001D6790">
        <w:rPr>
          <w:lang w:val="af-ZA"/>
        </w:rPr>
        <w:softHyphen/>
        <w:t>o</w:t>
      </w:r>
      <w:r w:rsidRPr="001D6790">
        <w:rPr>
          <w:lang w:val="af-ZA"/>
        </w:rPr>
        <w:softHyphen/>
        <w:t>nalöko</w:t>
      </w:r>
      <w:r w:rsidRPr="001D6790">
        <w:rPr>
          <w:lang w:val="af-ZA"/>
        </w:rPr>
        <w:softHyphen/>
        <w:t>no</w:t>
      </w:r>
      <w:r w:rsidRPr="001D6790">
        <w:rPr>
          <w:lang w:val="af-ZA"/>
        </w:rPr>
        <w:softHyphen/>
        <w:t>mie. Ber</w:t>
      </w:r>
      <w:r w:rsidRPr="001D6790">
        <w:rPr>
          <w:lang w:val="af-ZA"/>
        </w:rPr>
        <w:softHyphen/>
        <w:t>lin, Gött.–,Hail</w:t>
      </w:r>
      <w:r w:rsidRPr="001D6790">
        <w:rPr>
          <w:lang w:val="af-ZA"/>
        </w:rPr>
        <w:softHyphen/>
        <w:t>delb., 1940; Grundsätze der Wir</w:t>
      </w:r>
      <w:r w:rsidRPr="001D6790">
        <w:rPr>
          <w:lang w:val="af-ZA"/>
        </w:rPr>
        <w:softHyphen/>
        <w:t>tschaf</w:t>
      </w:r>
      <w:r w:rsidRPr="001D6790">
        <w:rPr>
          <w:lang w:val="af-ZA"/>
        </w:rPr>
        <w:softHyphen/>
        <w:t>tspo</w:t>
      </w:r>
      <w:r w:rsidRPr="001D6790">
        <w:rPr>
          <w:lang w:val="af-ZA"/>
        </w:rPr>
        <w:softHyphen/>
        <w:t>li</w:t>
      </w:r>
      <w:r w:rsidRPr="001D6790">
        <w:rPr>
          <w:lang w:val="af-ZA"/>
        </w:rPr>
        <w:softHyphen/>
        <w:t>tik. Bern–Tüb,.1952.</w:t>
      </w:r>
    </w:p>
  </w:footnote>
  <w:footnote w:id="54">
    <w:p w:rsidR="00D46116" w:rsidRDefault="00D46116" w:rsidP="00E518C1">
      <w:pPr>
        <w:pStyle w:val="FootnoteText"/>
        <w:ind w:firstLine="360"/>
        <w:jc w:val="both"/>
      </w:pPr>
      <w:r w:rsidRPr="001D6790">
        <w:rPr>
          <w:rStyle w:val="FootnoteReference"/>
        </w:rPr>
        <w:footnoteRef/>
      </w:r>
      <w:r w:rsidRPr="001D6790">
        <w:rPr>
          <w:lang w:val="af-ZA"/>
        </w:rPr>
        <w:t xml:space="preserve"> </w:t>
      </w:r>
      <w:r w:rsidRPr="001D6790">
        <w:rPr>
          <w:b/>
          <w:lang w:val="af-ZA"/>
        </w:rPr>
        <w:t xml:space="preserve">Röpke W. </w:t>
      </w:r>
      <w:r w:rsidRPr="001D6790">
        <w:rPr>
          <w:lang w:val="af-ZA"/>
        </w:rPr>
        <w:t>Die Kon</w:t>
      </w:r>
      <w:r w:rsidRPr="001D6790">
        <w:rPr>
          <w:lang w:val="af-ZA"/>
        </w:rPr>
        <w:softHyphen/>
        <w:t>jun</w:t>
      </w:r>
      <w:r w:rsidRPr="001D6790">
        <w:rPr>
          <w:lang w:val="af-ZA"/>
        </w:rPr>
        <w:softHyphen/>
        <w:t>ktur. Je</w:t>
      </w:r>
      <w:r w:rsidRPr="001D6790">
        <w:rPr>
          <w:lang w:val="af-ZA"/>
        </w:rPr>
        <w:softHyphen/>
        <w:t>na, 1922; The</w:t>
      </w:r>
      <w:r w:rsidRPr="001D6790">
        <w:rPr>
          <w:lang w:val="af-ZA"/>
        </w:rPr>
        <w:softHyphen/>
        <w:t>o</w:t>
      </w:r>
      <w:r w:rsidRPr="001D6790">
        <w:rPr>
          <w:lang w:val="af-ZA"/>
        </w:rPr>
        <w:softHyphen/>
        <w:t>rie der Kapi</w:t>
      </w:r>
      <w:r w:rsidRPr="001D6790">
        <w:rPr>
          <w:lang w:val="af-ZA"/>
        </w:rPr>
        <w:softHyphen/>
        <w:t>tal</w:t>
      </w:r>
      <w:r w:rsidRPr="001D6790">
        <w:rPr>
          <w:lang w:val="af-ZA"/>
        </w:rPr>
        <w:softHyphen/>
        <w:t>bil</w:t>
      </w:r>
      <w:r w:rsidRPr="001D6790">
        <w:rPr>
          <w:lang w:val="af-ZA"/>
        </w:rPr>
        <w:softHyphen/>
        <w:t>dung, Tübin</w:t>
      </w:r>
      <w:r w:rsidRPr="001D6790">
        <w:rPr>
          <w:lang w:val="af-ZA"/>
        </w:rPr>
        <w:softHyphen/>
        <w:t>gen, 1929; Ist die de</w:t>
      </w:r>
      <w:r w:rsidRPr="001D6790">
        <w:rPr>
          <w:lang w:val="af-ZA"/>
        </w:rPr>
        <w:softHyphen/>
        <w:t>ut</w:t>
      </w:r>
      <w:r w:rsidRPr="001D6790">
        <w:rPr>
          <w:lang w:val="af-ZA"/>
        </w:rPr>
        <w:softHyphen/>
        <w:t>sche Wir</w:t>
      </w:r>
      <w:r w:rsidRPr="001D6790">
        <w:rPr>
          <w:lang w:val="af-ZA"/>
        </w:rPr>
        <w:softHyphen/>
        <w:t>tschaf</w:t>
      </w:r>
      <w:r w:rsidRPr="001D6790">
        <w:rPr>
          <w:lang w:val="af-ZA"/>
        </w:rPr>
        <w:softHyphen/>
        <w:t>tspo</w:t>
      </w:r>
      <w:r w:rsidRPr="001D6790">
        <w:rPr>
          <w:lang w:val="af-ZA"/>
        </w:rPr>
        <w:softHyphen/>
        <w:t>li</w:t>
      </w:r>
      <w:r w:rsidRPr="001D6790">
        <w:rPr>
          <w:lang w:val="af-ZA"/>
        </w:rPr>
        <w:softHyphen/>
        <w:t>tik ric</w:t>
      </w:r>
      <w:r w:rsidRPr="001D6790">
        <w:rPr>
          <w:lang w:val="af-ZA"/>
        </w:rPr>
        <w:softHyphen/>
        <w:t>hting?. Stuttg.-Köln, 1950; So</w:t>
      </w:r>
      <w:r w:rsidRPr="001D6790">
        <w:rPr>
          <w:lang w:val="af-ZA"/>
        </w:rPr>
        <w:softHyphen/>
        <w:t>zi</w:t>
      </w:r>
      <w:r w:rsidRPr="001D6790">
        <w:rPr>
          <w:lang w:val="af-ZA"/>
        </w:rPr>
        <w:softHyphen/>
        <w:t>al</w:t>
      </w:r>
      <w:r w:rsidRPr="001D6790">
        <w:rPr>
          <w:lang w:val="af-ZA"/>
        </w:rPr>
        <w:softHyphen/>
        <w:t>po</w:t>
      </w:r>
      <w:r w:rsidRPr="001D6790">
        <w:rPr>
          <w:lang w:val="af-ZA"/>
        </w:rPr>
        <w:softHyphen/>
        <w:t>li</w:t>
      </w:r>
      <w:r w:rsidRPr="001D6790">
        <w:rPr>
          <w:lang w:val="af-ZA"/>
        </w:rPr>
        <w:softHyphen/>
        <w:t>tik in ei</w:t>
      </w:r>
      <w:r w:rsidRPr="001D6790">
        <w:rPr>
          <w:lang w:val="af-ZA"/>
        </w:rPr>
        <w:softHyphen/>
        <w:t>ner fre</w:t>
      </w:r>
      <w:r w:rsidRPr="001D6790">
        <w:rPr>
          <w:lang w:val="af-ZA"/>
        </w:rPr>
        <w:softHyphen/>
        <w:t>i</w:t>
      </w:r>
      <w:r w:rsidRPr="001D6790">
        <w:rPr>
          <w:lang w:val="af-ZA"/>
        </w:rPr>
        <w:softHyphen/>
        <w:t>en Gesel</w:t>
      </w:r>
      <w:r w:rsidRPr="001D6790">
        <w:rPr>
          <w:lang w:val="af-ZA"/>
        </w:rPr>
        <w:softHyphen/>
        <w:t>lschaft, Zürich, 1950; Jen</w:t>
      </w:r>
      <w:r w:rsidRPr="001D6790">
        <w:rPr>
          <w:lang w:val="af-ZA"/>
        </w:rPr>
        <w:softHyphen/>
        <w:t>se</w:t>
      </w:r>
      <w:r w:rsidRPr="001D6790">
        <w:rPr>
          <w:lang w:val="af-ZA"/>
        </w:rPr>
        <w:softHyphen/>
        <w:t>its von Ange</w:t>
      </w:r>
      <w:r w:rsidRPr="001D6790">
        <w:rPr>
          <w:lang w:val="af-ZA"/>
        </w:rPr>
        <w:softHyphen/>
        <w:t>bot und Nac</w:t>
      </w:r>
      <w:r w:rsidRPr="001D6790">
        <w:rPr>
          <w:lang w:val="af-ZA"/>
        </w:rPr>
        <w:softHyphen/>
        <w:t>hfra</w:t>
      </w:r>
      <w:r w:rsidRPr="001D6790">
        <w:rPr>
          <w:lang w:val="af-ZA"/>
        </w:rPr>
        <w:softHyphen/>
        <w:t>ge. Bern, 1979; «Коренные вопросы xозяйствен</w:t>
      </w:r>
      <w:r w:rsidRPr="001D6790">
        <w:rPr>
          <w:lang w:val="af-ZA"/>
        </w:rPr>
        <w:softHyphen/>
        <w:t>но</w:t>
      </w:r>
      <w:r w:rsidRPr="001D6790">
        <w:rPr>
          <w:lang w:val="af-ZA"/>
        </w:rPr>
        <w:softHyphen/>
        <w:t xml:space="preserve">го порядка». «Мировая экономическая мысль». </w:t>
      </w:r>
      <w:r w:rsidRPr="001D6790">
        <w:rPr>
          <w:caps/>
          <w:lang w:val="af-ZA"/>
        </w:rPr>
        <w:t>т</w:t>
      </w:r>
      <w:r w:rsidRPr="001D6790">
        <w:rPr>
          <w:lang w:val="af-ZA"/>
        </w:rPr>
        <w:t>.IV, М., 2004.</w:t>
      </w:r>
    </w:p>
  </w:footnote>
  <w:footnote w:id="55">
    <w:p w:rsidR="00D46116" w:rsidRDefault="00D46116" w:rsidP="00E518C1">
      <w:pPr>
        <w:pStyle w:val="FootnoteText"/>
        <w:ind w:firstLine="360"/>
        <w:jc w:val="both"/>
      </w:pPr>
      <w:r w:rsidRPr="001D6790">
        <w:rPr>
          <w:rStyle w:val="FootnoteReference"/>
        </w:rPr>
        <w:footnoteRef/>
      </w:r>
      <w:r w:rsidRPr="001D6790">
        <w:rPr>
          <w:lang w:val="en-US"/>
        </w:rPr>
        <w:t xml:space="preserve"> </w:t>
      </w:r>
      <w:r w:rsidRPr="001D6790">
        <w:rPr>
          <w:b/>
          <w:lang w:val="af-ZA"/>
        </w:rPr>
        <w:t>Rüstow A.</w:t>
      </w:r>
      <w:r w:rsidRPr="001D6790">
        <w:rPr>
          <w:lang w:val="af-ZA"/>
        </w:rPr>
        <w:t xml:space="preserve"> Schut</w:t>
      </w:r>
      <w:r w:rsidRPr="001D6790">
        <w:rPr>
          <w:lang w:val="af-ZA"/>
        </w:rPr>
        <w:softHyphen/>
        <w:t>zzoll oder Fre</w:t>
      </w:r>
      <w:r w:rsidRPr="001D6790">
        <w:rPr>
          <w:lang w:val="af-ZA"/>
        </w:rPr>
        <w:softHyphen/>
        <w:t>i</w:t>
      </w:r>
      <w:r w:rsidRPr="001D6790">
        <w:rPr>
          <w:lang w:val="af-ZA"/>
        </w:rPr>
        <w:softHyphen/>
        <w:t>han</w:t>
      </w:r>
      <w:r w:rsidRPr="001D6790">
        <w:rPr>
          <w:lang w:val="af-ZA"/>
        </w:rPr>
        <w:softHyphen/>
        <w:t>det? Das Für und das Wi</w:t>
      </w:r>
      <w:r w:rsidRPr="001D6790">
        <w:rPr>
          <w:lang w:val="af-ZA"/>
        </w:rPr>
        <w:softHyphen/>
        <w:t>der der Schut</w:t>
      </w:r>
      <w:r w:rsidRPr="001D6790">
        <w:rPr>
          <w:lang w:val="af-ZA"/>
        </w:rPr>
        <w:softHyphen/>
        <w:t>zzol</w:t>
      </w:r>
      <w:r w:rsidRPr="001D6790">
        <w:rPr>
          <w:lang w:val="af-ZA"/>
        </w:rPr>
        <w:softHyphen/>
        <w:t>lpo</w:t>
      </w:r>
      <w:r w:rsidRPr="001D6790">
        <w:rPr>
          <w:lang w:val="af-ZA"/>
        </w:rPr>
        <w:softHyphen/>
        <w:t>li</w:t>
      </w:r>
      <w:r w:rsidRPr="001D6790">
        <w:rPr>
          <w:lang w:val="af-ZA"/>
        </w:rPr>
        <w:softHyphen/>
        <w:t>tik, Fr.\M., 1925; Zwis</w:t>
      </w:r>
      <w:r w:rsidRPr="001D6790">
        <w:rPr>
          <w:lang w:val="af-ZA"/>
        </w:rPr>
        <w:softHyphen/>
        <w:t>chen Kapi</w:t>
      </w:r>
      <w:r w:rsidRPr="001D6790">
        <w:rPr>
          <w:lang w:val="af-ZA"/>
        </w:rPr>
        <w:softHyphen/>
        <w:t>ta</w:t>
      </w:r>
      <w:r w:rsidRPr="001D6790">
        <w:rPr>
          <w:lang w:val="af-ZA"/>
        </w:rPr>
        <w:softHyphen/>
        <w:t>lis</w:t>
      </w:r>
      <w:r w:rsidRPr="001D6790">
        <w:rPr>
          <w:lang w:val="af-ZA"/>
        </w:rPr>
        <w:softHyphen/>
        <w:t>mus und Kom</w:t>
      </w:r>
      <w:r w:rsidRPr="001D6790">
        <w:rPr>
          <w:lang w:val="af-ZA"/>
        </w:rPr>
        <w:softHyphen/>
        <w:t>mu</w:t>
      </w:r>
      <w:r w:rsidRPr="001D6790">
        <w:rPr>
          <w:lang w:val="af-ZA"/>
        </w:rPr>
        <w:softHyphen/>
        <w:t>nis</w:t>
      </w:r>
      <w:r w:rsidRPr="001D6790">
        <w:rPr>
          <w:lang w:val="af-ZA"/>
        </w:rPr>
        <w:softHyphen/>
        <w:t>mus, 2 Aufl., Godes</w:t>
      </w:r>
      <w:r w:rsidRPr="001D6790">
        <w:rPr>
          <w:lang w:val="af-ZA"/>
        </w:rPr>
        <w:softHyphen/>
        <w:t>berg, 1950; So</w:t>
      </w:r>
      <w:r w:rsidRPr="001D6790">
        <w:rPr>
          <w:lang w:val="af-ZA"/>
        </w:rPr>
        <w:softHyphen/>
        <w:t>zi</w:t>
      </w:r>
      <w:r w:rsidRPr="001D6790">
        <w:rPr>
          <w:lang w:val="af-ZA"/>
        </w:rPr>
        <w:softHyphen/>
        <w:t>a</w:t>
      </w:r>
      <w:r w:rsidRPr="001D6790">
        <w:rPr>
          <w:lang w:val="af-ZA"/>
        </w:rPr>
        <w:softHyphen/>
        <w:t>le Mar</w:t>
      </w:r>
      <w:r w:rsidRPr="001D6790">
        <w:rPr>
          <w:lang w:val="af-ZA"/>
        </w:rPr>
        <w:softHyphen/>
        <w:t>kwir</w:t>
      </w:r>
      <w:r w:rsidRPr="001D6790">
        <w:rPr>
          <w:lang w:val="af-ZA"/>
        </w:rPr>
        <w:softHyphen/>
        <w:t>tschaft als Gegen</w:t>
      </w:r>
      <w:r w:rsidRPr="001D6790">
        <w:rPr>
          <w:lang w:val="af-ZA"/>
        </w:rPr>
        <w:softHyphen/>
        <w:t>prog</w:t>
      </w:r>
      <w:r w:rsidRPr="001D6790">
        <w:rPr>
          <w:lang w:val="af-ZA"/>
        </w:rPr>
        <w:softHyphen/>
        <w:t>ramm ge</w:t>
      </w:r>
      <w:r w:rsidRPr="001D6790">
        <w:rPr>
          <w:lang w:val="af-ZA"/>
        </w:rPr>
        <w:softHyphen/>
        <w:t>gen Kom</w:t>
      </w:r>
      <w:r w:rsidRPr="001D6790">
        <w:rPr>
          <w:lang w:val="af-ZA"/>
        </w:rPr>
        <w:softHyphen/>
        <w:t>mu</w:t>
      </w:r>
      <w:r w:rsidRPr="001D6790">
        <w:rPr>
          <w:lang w:val="af-ZA"/>
        </w:rPr>
        <w:softHyphen/>
        <w:t>nis</w:t>
      </w:r>
      <w:r w:rsidRPr="001D6790">
        <w:rPr>
          <w:lang w:val="af-ZA"/>
        </w:rPr>
        <w:softHyphen/>
        <w:t>mus und Bol</w:t>
      </w:r>
      <w:r w:rsidRPr="001D6790">
        <w:rPr>
          <w:lang w:val="af-ZA"/>
        </w:rPr>
        <w:softHyphen/>
        <w:t>sche</w:t>
      </w:r>
      <w:r w:rsidRPr="001D6790">
        <w:rPr>
          <w:lang w:val="af-ZA"/>
        </w:rPr>
        <w:softHyphen/>
        <w:t>wis</w:t>
      </w:r>
      <w:r w:rsidRPr="001D6790">
        <w:rPr>
          <w:lang w:val="af-ZA"/>
        </w:rPr>
        <w:softHyphen/>
        <w:t>mu</w:t>
      </w:r>
      <w:r w:rsidRPr="001D6790">
        <w:rPr>
          <w:lang w:val="af-ZA"/>
        </w:rPr>
        <w:softHyphen/>
        <w:t>sin-Wir</w:t>
      </w:r>
      <w:r w:rsidRPr="001D6790">
        <w:rPr>
          <w:lang w:val="af-ZA"/>
        </w:rPr>
        <w:softHyphen/>
        <w:t>tschaft oh</w:t>
      </w:r>
      <w:r w:rsidRPr="001D6790">
        <w:rPr>
          <w:lang w:val="af-ZA"/>
        </w:rPr>
        <w:softHyphen/>
        <w:t>ne Wun</w:t>
      </w:r>
      <w:r w:rsidRPr="001D6790">
        <w:rPr>
          <w:lang w:val="af-ZA"/>
        </w:rPr>
        <w:softHyphen/>
        <w:t>ger Eri</w:t>
      </w:r>
      <w:r w:rsidRPr="001D6790">
        <w:rPr>
          <w:lang w:val="af-ZA"/>
        </w:rPr>
        <w:softHyphen/>
        <w:t>en</w:t>
      </w:r>
      <w:r w:rsidRPr="001D6790">
        <w:rPr>
          <w:lang w:val="af-ZA"/>
        </w:rPr>
        <w:softHyphen/>
        <w:t>bach, Z., 1953.</w:t>
      </w:r>
    </w:p>
  </w:footnote>
  <w:footnote w:id="56">
    <w:p w:rsidR="00D46116" w:rsidRDefault="00D46116" w:rsidP="00E518C1">
      <w:pPr>
        <w:pStyle w:val="FootnoteText"/>
        <w:ind w:firstLine="360"/>
        <w:jc w:val="both"/>
      </w:pPr>
      <w:r w:rsidRPr="001D6790">
        <w:rPr>
          <w:rStyle w:val="FootnoteReference"/>
        </w:rPr>
        <w:footnoteRef/>
      </w:r>
      <w:r w:rsidRPr="001D6790">
        <w:rPr>
          <w:lang w:val="en-US"/>
        </w:rPr>
        <w:t xml:space="preserve"> </w:t>
      </w:r>
      <w:r w:rsidRPr="001D6790">
        <w:rPr>
          <w:b/>
          <w:lang w:val="af-ZA"/>
        </w:rPr>
        <w:t>Erhard L</w:t>
      </w:r>
      <w:r w:rsidRPr="001D6790">
        <w:rPr>
          <w:lang w:val="af-ZA"/>
        </w:rPr>
        <w:t>. Woh</w:t>
      </w:r>
      <w:r w:rsidRPr="001D6790">
        <w:rPr>
          <w:lang w:val="af-ZA"/>
        </w:rPr>
        <w:softHyphen/>
        <w:t>lstand für al</w:t>
      </w:r>
      <w:r w:rsidRPr="001D6790">
        <w:rPr>
          <w:lang w:val="af-ZA"/>
        </w:rPr>
        <w:softHyphen/>
        <w:t>le. Düssel</w:t>
      </w:r>
      <w:r w:rsidRPr="001D6790">
        <w:rPr>
          <w:lang w:val="af-ZA"/>
        </w:rPr>
        <w:softHyphen/>
        <w:t>dorf, 1957; Deut</w:t>
      </w:r>
      <w:r w:rsidRPr="001D6790">
        <w:rPr>
          <w:lang w:val="af-ZA"/>
        </w:rPr>
        <w:softHyphen/>
        <w:t>sche</w:t>
      </w:r>
      <w:r w:rsidRPr="001D6790">
        <w:rPr>
          <w:lang w:val="af-ZA"/>
        </w:rPr>
        <w:softHyphen/>
        <w:t>Wir</w:t>
      </w:r>
      <w:r w:rsidRPr="001D6790">
        <w:rPr>
          <w:lang w:val="af-ZA"/>
        </w:rPr>
        <w:softHyphen/>
        <w:t>tschaf</w:t>
      </w:r>
      <w:r w:rsidRPr="001D6790">
        <w:rPr>
          <w:lang w:val="af-ZA"/>
        </w:rPr>
        <w:softHyphen/>
        <w:t>tspo</w:t>
      </w:r>
      <w:r w:rsidRPr="001D6790">
        <w:rPr>
          <w:lang w:val="af-ZA"/>
        </w:rPr>
        <w:softHyphen/>
        <w:t>li</w:t>
      </w:r>
      <w:r w:rsidRPr="001D6790">
        <w:rPr>
          <w:lang w:val="af-ZA"/>
        </w:rPr>
        <w:softHyphen/>
        <w:t>tik, Düsseld. W., 1962; Благосостояние для всех, перевод с немецкого, М., 1991.</w:t>
      </w:r>
    </w:p>
  </w:footnote>
  <w:footnote w:id="57">
    <w:p w:rsidR="00D46116" w:rsidRDefault="00D46116" w:rsidP="00E518C1">
      <w:pPr>
        <w:pStyle w:val="FootnoteText"/>
        <w:ind w:firstLine="360"/>
        <w:jc w:val="both"/>
      </w:pPr>
      <w:r w:rsidRPr="001D6790">
        <w:rPr>
          <w:rStyle w:val="FootnoteReference"/>
        </w:rPr>
        <w:footnoteRef/>
      </w:r>
      <w:r w:rsidRPr="001D6790">
        <w:rPr>
          <w:lang w:val="af-ZA"/>
        </w:rPr>
        <w:t xml:space="preserve"> </w:t>
      </w:r>
      <w:r w:rsidRPr="001D6790">
        <w:rPr>
          <w:b/>
          <w:lang w:val="af-ZA"/>
        </w:rPr>
        <w:t>Müller-Armack A.</w:t>
      </w:r>
      <w:r w:rsidRPr="001D6790">
        <w:rPr>
          <w:lang w:val="af-ZA"/>
        </w:rPr>
        <w:t xml:space="preserve"> Wir</w:t>
      </w:r>
      <w:r w:rsidRPr="001D6790">
        <w:rPr>
          <w:lang w:val="af-ZA"/>
        </w:rPr>
        <w:softHyphen/>
        <w:t>ltschaf</w:t>
      </w:r>
      <w:r w:rsidRPr="001D6790">
        <w:rPr>
          <w:lang w:val="af-ZA"/>
        </w:rPr>
        <w:softHyphen/>
        <w:t>sor</w:t>
      </w:r>
      <w:r w:rsidRPr="001D6790">
        <w:rPr>
          <w:lang w:val="af-ZA"/>
        </w:rPr>
        <w:softHyphen/>
        <w:t>dnung und Wir</w:t>
      </w:r>
      <w:r w:rsidRPr="001D6790">
        <w:rPr>
          <w:lang w:val="af-ZA"/>
        </w:rPr>
        <w:softHyphen/>
        <w:t>tschaf</w:t>
      </w:r>
      <w:r w:rsidRPr="001D6790">
        <w:rPr>
          <w:lang w:val="af-ZA"/>
        </w:rPr>
        <w:softHyphen/>
        <w:t>tspo</w:t>
      </w:r>
      <w:r w:rsidRPr="001D6790">
        <w:rPr>
          <w:lang w:val="af-ZA"/>
        </w:rPr>
        <w:softHyphen/>
        <w:t>li</w:t>
      </w:r>
      <w:r w:rsidRPr="001D6790">
        <w:rPr>
          <w:lang w:val="af-ZA"/>
        </w:rPr>
        <w:softHyphen/>
        <w:t>tik..., Fre</w:t>
      </w:r>
      <w:r w:rsidRPr="001D6790">
        <w:rPr>
          <w:lang w:val="af-ZA"/>
        </w:rPr>
        <w:softHyphen/>
        <w:t xml:space="preserve">ib., 1966; Предположения по осуществлению социальной рыночной экономики. “Мировая экономическая мысль”. </w:t>
      </w:r>
      <w:r w:rsidRPr="001D6790">
        <w:rPr>
          <w:caps/>
          <w:lang w:val="af-ZA"/>
        </w:rPr>
        <w:t>т</w:t>
      </w:r>
      <w:r w:rsidRPr="001D6790">
        <w:rPr>
          <w:lang w:val="af-ZA"/>
        </w:rPr>
        <w:t>.IV, М., 2004; Принципы социального рыночного хозяйства: Теория и этика экономического порядка в России и Германии. СПБ, 1999.</w:t>
      </w:r>
    </w:p>
  </w:footnote>
  <w:footnote w:id="58">
    <w:p w:rsidR="00D46116" w:rsidRDefault="00D46116" w:rsidP="00E518C1">
      <w:pPr>
        <w:pStyle w:val="FootnoteText"/>
        <w:ind w:firstLine="360"/>
        <w:jc w:val="both"/>
      </w:pPr>
      <w:r w:rsidRPr="001D6790">
        <w:rPr>
          <w:rStyle w:val="FootnoteReference"/>
        </w:rPr>
        <w:footnoteRef/>
      </w:r>
      <w:r w:rsidRPr="001D6790">
        <w:t xml:space="preserve"> </w:t>
      </w:r>
      <w:r w:rsidRPr="001D6790">
        <w:rPr>
          <w:b/>
          <w:lang w:val="af-ZA"/>
        </w:rPr>
        <w:t>Ойкен В.</w:t>
      </w:r>
      <w:r w:rsidRPr="001D6790">
        <w:rPr>
          <w:lang w:val="af-ZA"/>
        </w:rPr>
        <w:t xml:space="preserve"> Основы национальной экономики. </w:t>
      </w:r>
      <w:r w:rsidRPr="001D6790">
        <w:rPr>
          <w:caps/>
        </w:rPr>
        <w:t>п</w:t>
      </w:r>
      <w:r w:rsidRPr="001D6790">
        <w:t>еревод с немецк</w:t>
      </w:r>
      <w:r w:rsidRPr="001D6790">
        <w:t>о</w:t>
      </w:r>
      <w:r w:rsidRPr="001D6790">
        <w:t>го. М., 1995.</w:t>
      </w:r>
    </w:p>
  </w:footnote>
  <w:footnote w:id="59">
    <w:p w:rsidR="00D46116" w:rsidRDefault="00D46116" w:rsidP="00E518C1">
      <w:pPr>
        <w:pStyle w:val="FootnoteText"/>
        <w:ind w:firstLine="360"/>
        <w:jc w:val="both"/>
      </w:pPr>
      <w:r w:rsidRPr="001D6790">
        <w:rPr>
          <w:rStyle w:val="FootnoteReference"/>
        </w:rPr>
        <w:footnoteRef/>
      </w:r>
      <w:r w:rsidRPr="001D6790">
        <w:t xml:space="preserve"> </w:t>
      </w:r>
      <w:r w:rsidRPr="001D6790">
        <w:rPr>
          <w:b/>
          <w:lang w:val="af-ZA"/>
        </w:rPr>
        <w:t>Ойкен В.</w:t>
      </w:r>
      <w:r w:rsidRPr="001D6790">
        <w:rPr>
          <w:lang w:val="af-ZA"/>
        </w:rPr>
        <w:t xml:space="preserve"> Основы национальной экономики. </w:t>
      </w:r>
      <w:r w:rsidRPr="001D6790">
        <w:rPr>
          <w:caps/>
        </w:rPr>
        <w:t>п</w:t>
      </w:r>
      <w:r w:rsidRPr="001D6790">
        <w:t>еревод с немецк</w:t>
      </w:r>
      <w:r w:rsidRPr="001D6790">
        <w:t>о</w:t>
      </w:r>
      <w:r>
        <w:t>го. М., 1995</w:t>
      </w:r>
      <w:r w:rsidRPr="001D6790">
        <w:rPr>
          <w:rFonts w:ascii="LitNusx" w:hAnsi="LitNusx"/>
          <w:lang w:val="af-ZA"/>
        </w:rPr>
        <w:t>, gv. 25.</w:t>
      </w:r>
    </w:p>
  </w:footnote>
  <w:footnote w:id="60">
    <w:p w:rsidR="00D46116" w:rsidRDefault="00D46116" w:rsidP="00E518C1">
      <w:pPr>
        <w:pStyle w:val="FootnoteText"/>
        <w:ind w:firstLine="360"/>
        <w:jc w:val="both"/>
      </w:pPr>
      <w:r w:rsidRPr="001D6790">
        <w:rPr>
          <w:rStyle w:val="FootnoteReference"/>
        </w:rPr>
        <w:footnoteRef/>
      </w:r>
      <w:r w:rsidRPr="001D6790">
        <w:rPr>
          <w:b/>
          <w:lang w:val="af-ZA"/>
        </w:rPr>
        <w:t>Ойкен В.,</w:t>
      </w:r>
      <w:r w:rsidRPr="001D6790">
        <w:rPr>
          <w:lang w:val="af-ZA"/>
        </w:rPr>
        <w:t xml:space="preserve"> Основы национальной экономики. </w:t>
      </w:r>
      <w:r w:rsidRPr="001D6790">
        <w:rPr>
          <w:caps/>
        </w:rPr>
        <w:t>п</w:t>
      </w:r>
      <w:r w:rsidRPr="001D6790">
        <w:t>еревод с немецк</w:t>
      </w:r>
      <w:r w:rsidRPr="001D6790">
        <w:t>о</w:t>
      </w:r>
      <w:r w:rsidRPr="001D6790">
        <w:t>го. М., 1995, с.</w:t>
      </w:r>
      <w:r w:rsidRPr="001D6790">
        <w:rPr>
          <w:rFonts w:ascii="LitNusx" w:hAnsi="LitNusx"/>
          <w:lang w:val="af-ZA"/>
        </w:rPr>
        <w:t xml:space="preserve"> 121.</w:t>
      </w:r>
    </w:p>
  </w:footnote>
  <w:footnote w:id="61">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LitNusx" w:hAnsi="LitNusx"/>
          <w:lang w:val="af-ZA"/>
        </w:rPr>
        <w:t>iq</w:t>
      </w:r>
      <w:r w:rsidRPr="001D6790">
        <w:rPr>
          <w:rFonts w:ascii="LitNusx" w:hAnsi="LitNusx"/>
          <w:lang w:val="af-ZA"/>
        </w:rPr>
        <w:softHyphen/>
        <w:t>ve, gv. 144–146.</w:t>
      </w:r>
    </w:p>
  </w:footnote>
  <w:footnote w:id="62">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LitNusx" w:hAnsi="LitNusx"/>
          <w:lang w:val="af-ZA"/>
        </w:rPr>
        <w:t>iq</w:t>
      </w:r>
      <w:r w:rsidRPr="001D6790">
        <w:rPr>
          <w:rFonts w:ascii="LitNusx" w:hAnsi="LitNusx"/>
          <w:lang w:val="af-ZA"/>
        </w:rPr>
        <w:softHyphen/>
        <w:t>ve, gv. 145.</w:t>
      </w:r>
    </w:p>
  </w:footnote>
  <w:footnote w:id="63">
    <w:p w:rsidR="00D46116" w:rsidRDefault="00D46116" w:rsidP="00E518C1">
      <w:pPr>
        <w:pStyle w:val="FootnoteText"/>
        <w:ind w:firstLine="360"/>
        <w:jc w:val="both"/>
      </w:pPr>
      <w:r w:rsidRPr="001D6790">
        <w:rPr>
          <w:rStyle w:val="FootnoteReference"/>
        </w:rPr>
        <w:footnoteRef/>
      </w:r>
      <w:r w:rsidRPr="001D6790">
        <w:rPr>
          <w:lang w:val="es-ES"/>
        </w:rPr>
        <w:t xml:space="preserve"> </w:t>
      </w:r>
      <w:r>
        <w:rPr>
          <w:rFonts w:ascii="LitNusx" w:hAnsi="LitNusx"/>
          <w:lang w:val="af-ZA"/>
        </w:rPr>
        <w:t>iqve, gv</w:t>
      </w:r>
      <w:r w:rsidRPr="001D6790">
        <w:rPr>
          <w:rFonts w:ascii="LitNusx" w:hAnsi="LitNusx"/>
          <w:lang w:val="af-ZA"/>
        </w:rPr>
        <w:t>. 230.</w:t>
      </w:r>
    </w:p>
  </w:footnote>
  <w:footnote w:id="64">
    <w:p w:rsidR="00D46116" w:rsidRDefault="00D46116" w:rsidP="00E518C1">
      <w:pPr>
        <w:pStyle w:val="FootnoteText"/>
        <w:ind w:firstLine="360"/>
        <w:jc w:val="both"/>
      </w:pPr>
      <w:r w:rsidRPr="001D6790">
        <w:rPr>
          <w:rStyle w:val="FootnoteReference"/>
        </w:rPr>
        <w:footnoteRef/>
      </w:r>
      <w:r w:rsidRPr="001D6790">
        <w:t xml:space="preserve"> </w:t>
      </w:r>
      <w:r w:rsidRPr="001D6790">
        <w:rPr>
          <w:rFonts w:ascii="LitNusx" w:hAnsi="LitNusx"/>
          <w:lang w:val="af-ZA"/>
        </w:rPr>
        <w:t>iq</w:t>
      </w:r>
      <w:r w:rsidRPr="001D6790">
        <w:rPr>
          <w:rFonts w:ascii="LitNusx" w:hAnsi="LitNusx"/>
          <w:lang w:val="af-ZA"/>
        </w:rPr>
        <w:softHyphen/>
        <w:t>ve.</w:t>
      </w:r>
    </w:p>
  </w:footnote>
  <w:footnote w:id="65">
    <w:p w:rsidR="00D46116" w:rsidRDefault="00D46116" w:rsidP="00E518C1">
      <w:pPr>
        <w:pStyle w:val="FootnoteText"/>
        <w:ind w:firstLine="360"/>
        <w:jc w:val="both"/>
        <w:rPr>
          <w:rFonts w:ascii="LitNusx" w:hAnsi="LitNusx"/>
          <w:lang w:val="af-ZA"/>
        </w:rPr>
      </w:pPr>
      <w:r w:rsidRPr="001D6790">
        <w:rPr>
          <w:rStyle w:val="FootnoteReference"/>
        </w:rPr>
        <w:footnoteRef/>
      </w:r>
      <w:r w:rsidRPr="001D6790">
        <w:t xml:space="preserve"> </w:t>
      </w:r>
      <w:r>
        <w:rPr>
          <w:rFonts w:ascii="LitNusx" w:hAnsi="LitNusx"/>
          <w:lang w:val="af-ZA"/>
        </w:rPr>
        <w:t>iqve, gv</w:t>
      </w:r>
      <w:r w:rsidRPr="001D6790">
        <w:rPr>
          <w:rFonts w:ascii="LitNusx" w:hAnsi="LitNusx"/>
          <w:lang w:val="af-ZA"/>
        </w:rPr>
        <w:t>. 235.</w:t>
      </w:r>
    </w:p>
    <w:p w:rsidR="00D46116" w:rsidRDefault="00D46116" w:rsidP="00E518C1">
      <w:pPr>
        <w:pStyle w:val="FootnoteText"/>
        <w:ind w:firstLine="360"/>
        <w:jc w:val="both"/>
      </w:pPr>
    </w:p>
  </w:footnote>
  <w:footnote w:id="66">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b/>
          <w:lang w:val="af-ZA"/>
        </w:rPr>
        <w:t>Ойкен В.</w:t>
      </w:r>
      <w:r w:rsidRPr="001D6790">
        <w:rPr>
          <w:lang w:val="af-ZA"/>
        </w:rPr>
        <w:t xml:space="preserve"> Основы национальной экономики. </w:t>
      </w:r>
      <w:r w:rsidRPr="001D6790">
        <w:rPr>
          <w:caps/>
        </w:rPr>
        <w:t>п</w:t>
      </w:r>
      <w:r w:rsidRPr="001D6790">
        <w:t>еревод с немецк</w:t>
      </w:r>
      <w:r w:rsidRPr="001D6790">
        <w:t>о</w:t>
      </w:r>
      <w:r>
        <w:t>го. М., 1995</w:t>
      </w:r>
      <w:r w:rsidRPr="001D6790">
        <w:rPr>
          <w:rFonts w:ascii="LitNusx" w:hAnsi="LitNusx"/>
          <w:lang w:val="af-ZA"/>
        </w:rPr>
        <w:t>, gv. 240.</w:t>
      </w:r>
    </w:p>
  </w:footnote>
  <w:footnote w:id="67">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LitNusx" w:hAnsi="LitNusx"/>
          <w:lang w:val="af-ZA"/>
        </w:rPr>
        <w:t>iq</w:t>
      </w:r>
      <w:r w:rsidRPr="001D6790">
        <w:rPr>
          <w:rFonts w:ascii="LitNusx" w:hAnsi="LitNusx"/>
          <w:lang w:val="af-ZA"/>
        </w:rPr>
        <w:softHyphen/>
        <w:t>ve, gv. 239–240.</w:t>
      </w:r>
    </w:p>
  </w:footnote>
  <w:footnote w:id="68">
    <w:p w:rsidR="00D46116" w:rsidRDefault="00D46116" w:rsidP="00E518C1">
      <w:pPr>
        <w:pStyle w:val="FootnoteText"/>
        <w:ind w:firstLine="360"/>
        <w:jc w:val="both"/>
      </w:pPr>
      <w:r w:rsidRPr="001D6790">
        <w:rPr>
          <w:rStyle w:val="FootnoteReference"/>
        </w:rPr>
        <w:sym w:font="Symbol" w:char="F02A"/>
      </w:r>
      <w:r w:rsidRPr="001D6790">
        <w:rPr>
          <w:lang w:val="es-ES"/>
        </w:rPr>
        <w:t xml:space="preserve"> </w:t>
      </w:r>
      <w:r w:rsidRPr="001D6790">
        <w:rPr>
          <w:rFonts w:ascii="LitNusx" w:hAnsi="LitNusx"/>
          <w:lang w:val="af-ZA"/>
        </w:rPr>
        <w:t>kon</w:t>
      </w:r>
      <w:r w:rsidRPr="001D6790">
        <w:rPr>
          <w:rFonts w:ascii="LitNusx" w:hAnsi="LitNusx"/>
          <w:lang w:val="af-ZA"/>
        </w:rPr>
        <w:softHyphen/>
        <w:t>for</w:t>
      </w:r>
      <w:r w:rsidRPr="001D6790">
        <w:rPr>
          <w:rFonts w:ascii="LitNusx" w:hAnsi="LitNusx"/>
          <w:lang w:val="af-ZA"/>
        </w:rPr>
        <w:softHyphen/>
        <w:t>miz</w:t>
      </w:r>
      <w:r w:rsidRPr="001D6790">
        <w:rPr>
          <w:rFonts w:ascii="LitNusx" w:hAnsi="LitNusx"/>
          <w:lang w:val="af-ZA"/>
        </w:rPr>
        <w:softHyphen/>
        <w:t xml:space="preserve">mi (laT. </w:t>
      </w:r>
      <w:r w:rsidRPr="001D6790">
        <w:rPr>
          <w:lang w:val="af-ZA"/>
        </w:rPr>
        <w:t>Con</w:t>
      </w:r>
      <w:r w:rsidRPr="001D6790">
        <w:rPr>
          <w:lang w:val="af-ZA"/>
        </w:rPr>
        <w:softHyphen/>
        <w:t>for</w:t>
      </w:r>
      <w:r w:rsidRPr="001D6790">
        <w:rPr>
          <w:lang w:val="af-ZA"/>
        </w:rPr>
        <w:softHyphen/>
        <w:t>mis</w:t>
      </w:r>
      <w:r w:rsidRPr="001D6790">
        <w:rPr>
          <w:rFonts w:ascii="LitNusx" w:hAnsi="LitNusx"/>
          <w:lang w:val="af-ZA"/>
        </w:rPr>
        <w:t xml:space="preserve"> – msgav</w:t>
      </w:r>
      <w:r w:rsidRPr="001D6790">
        <w:rPr>
          <w:rFonts w:ascii="LitNusx" w:hAnsi="LitNusx"/>
          <w:lang w:val="af-ZA"/>
        </w:rPr>
        <w:softHyphen/>
        <w:t>si, Se</w:t>
      </w:r>
      <w:r w:rsidRPr="001D6790">
        <w:rPr>
          <w:rFonts w:ascii="LitNusx" w:hAnsi="LitNusx"/>
          <w:lang w:val="af-ZA"/>
        </w:rPr>
        <w:softHyphen/>
        <w:t>sa</w:t>
      </w:r>
      <w:r w:rsidRPr="001D6790">
        <w:rPr>
          <w:rFonts w:ascii="LitNusx" w:hAnsi="LitNusx"/>
          <w:lang w:val="af-ZA"/>
        </w:rPr>
        <w:softHyphen/>
        <w:t>ba</w:t>
      </w:r>
      <w:r w:rsidRPr="001D6790">
        <w:rPr>
          <w:rFonts w:ascii="LitNusx" w:hAnsi="LitNusx"/>
          <w:lang w:val="af-ZA"/>
        </w:rPr>
        <w:softHyphen/>
        <w:t>mi</w:t>
      </w:r>
      <w:r w:rsidRPr="001D6790">
        <w:rPr>
          <w:rFonts w:ascii="LitNusx" w:hAnsi="LitNusx"/>
          <w:lang w:val="af-ZA"/>
        </w:rPr>
        <w:softHyphen/>
        <w:t>si, er</w:t>
      </w:r>
      <w:r w:rsidRPr="001D6790">
        <w:rPr>
          <w:rFonts w:ascii="LitNusx" w:hAnsi="LitNusx"/>
          <w:lang w:val="af-ZA"/>
        </w:rPr>
        <w:softHyphen/>
        <w:t>Tgva</w:t>
      </w:r>
      <w:r w:rsidRPr="001D6790">
        <w:rPr>
          <w:rFonts w:ascii="LitNusx" w:hAnsi="LitNusx"/>
          <w:lang w:val="af-ZA"/>
        </w:rPr>
        <w:softHyphen/>
        <w:t>ri) _ er</w:t>
      </w:r>
      <w:r w:rsidRPr="001D6790">
        <w:rPr>
          <w:rFonts w:ascii="LitNusx" w:hAnsi="LitNusx"/>
          <w:lang w:val="af-ZA"/>
        </w:rPr>
        <w:softHyphen/>
        <w:t>Tgva</w:t>
      </w:r>
      <w:r w:rsidRPr="001D6790">
        <w:rPr>
          <w:rFonts w:ascii="LitNusx" w:hAnsi="LitNusx"/>
          <w:lang w:val="af-ZA"/>
        </w:rPr>
        <w:softHyphen/>
        <w:t>rov</w:t>
      </w:r>
      <w:r w:rsidRPr="001D6790">
        <w:rPr>
          <w:rFonts w:ascii="LitNusx" w:hAnsi="LitNusx"/>
          <w:lang w:val="af-ZA"/>
        </w:rPr>
        <w:softHyphen/>
        <w:t>ne</w:t>
      </w:r>
      <w:r w:rsidRPr="001D6790">
        <w:rPr>
          <w:rFonts w:ascii="LitNusx" w:hAnsi="LitNusx"/>
          <w:lang w:val="af-ZA"/>
        </w:rPr>
        <w:softHyphen/>
        <w:t>bas, uZ</w:t>
      </w:r>
      <w:r w:rsidRPr="001D6790">
        <w:rPr>
          <w:rFonts w:ascii="LitNusx" w:hAnsi="LitNusx"/>
          <w:lang w:val="af-ZA"/>
        </w:rPr>
        <w:softHyphen/>
        <w:t>ra</w:t>
      </w:r>
      <w:r w:rsidRPr="001D6790">
        <w:rPr>
          <w:rFonts w:ascii="LitNusx" w:hAnsi="LitNusx"/>
          <w:lang w:val="af-ZA"/>
        </w:rPr>
        <w:softHyphen/>
        <w:t>o</w:t>
      </w:r>
      <w:r w:rsidRPr="001D6790">
        <w:rPr>
          <w:rFonts w:ascii="LitNusx" w:hAnsi="LitNusx"/>
          <w:lang w:val="af-ZA"/>
        </w:rPr>
        <w:softHyphen/>
        <w:t>bas, Sem</w:t>
      </w:r>
      <w:r w:rsidRPr="001D6790">
        <w:rPr>
          <w:rFonts w:ascii="LitNusx" w:hAnsi="LitNusx"/>
          <w:lang w:val="af-ZA"/>
        </w:rPr>
        <w:softHyphen/>
        <w:t>Tan</w:t>
      </w:r>
      <w:r w:rsidRPr="001D6790">
        <w:rPr>
          <w:rFonts w:ascii="LitNusx" w:hAnsi="LitNusx"/>
          <w:lang w:val="af-ZA"/>
        </w:rPr>
        <w:softHyphen/>
        <w:t>xmeb</w:t>
      </w:r>
      <w:r w:rsidRPr="001D6790">
        <w:rPr>
          <w:rFonts w:ascii="LitNusx" w:hAnsi="LitNusx"/>
          <w:lang w:val="af-ZA"/>
        </w:rPr>
        <w:softHyphen/>
        <w:t>lo</w:t>
      </w:r>
      <w:r w:rsidRPr="001D6790">
        <w:rPr>
          <w:rFonts w:ascii="LitNusx" w:hAnsi="LitNusx"/>
          <w:lang w:val="af-ZA"/>
        </w:rPr>
        <w:softHyphen/>
        <w:t>bas, Sem</w:t>
      </w:r>
      <w:r w:rsidRPr="001D6790">
        <w:rPr>
          <w:rFonts w:ascii="LitNusx" w:hAnsi="LitNusx"/>
          <w:lang w:val="af-ZA"/>
        </w:rPr>
        <w:softHyphen/>
        <w:t>gu</w:t>
      </w:r>
      <w:r w:rsidRPr="001D6790">
        <w:rPr>
          <w:rFonts w:ascii="LitNusx" w:hAnsi="LitNusx"/>
          <w:lang w:val="af-ZA"/>
        </w:rPr>
        <w:softHyphen/>
        <w:t>eb</w:t>
      </w:r>
      <w:r w:rsidRPr="001D6790">
        <w:rPr>
          <w:rFonts w:ascii="LitNusx" w:hAnsi="LitNusx"/>
          <w:lang w:val="af-ZA"/>
        </w:rPr>
        <w:softHyphen/>
        <w:t>lo</w:t>
      </w:r>
      <w:r w:rsidRPr="001D6790">
        <w:rPr>
          <w:rFonts w:ascii="LitNusx" w:hAnsi="LitNusx"/>
          <w:lang w:val="af-ZA"/>
        </w:rPr>
        <w:softHyphen/>
        <w:t>bas niS</w:t>
      </w:r>
      <w:r w:rsidRPr="001D6790">
        <w:rPr>
          <w:rFonts w:ascii="LitNusx" w:hAnsi="LitNusx"/>
          <w:lang w:val="af-ZA"/>
        </w:rPr>
        <w:softHyphen/>
        <w:t>navs.</w:t>
      </w:r>
    </w:p>
  </w:footnote>
  <w:footnote w:id="69">
    <w:p w:rsidR="00D46116" w:rsidRDefault="00D46116" w:rsidP="00E518C1">
      <w:pPr>
        <w:pStyle w:val="FootnoteText"/>
        <w:ind w:firstLine="360"/>
        <w:jc w:val="both"/>
      </w:pPr>
      <w:r w:rsidRPr="001D6790">
        <w:rPr>
          <w:rStyle w:val="FootnoteReference"/>
        </w:rPr>
        <w:footnoteRef/>
      </w:r>
      <w:r w:rsidRPr="003A28D4">
        <w:rPr>
          <w:lang w:val="en-US"/>
        </w:rPr>
        <w:t xml:space="preserve"> </w:t>
      </w:r>
      <w:r w:rsidRPr="001D6790">
        <w:rPr>
          <w:lang w:val="af-ZA"/>
        </w:rPr>
        <w:t>Wir</w:t>
      </w:r>
      <w:r w:rsidRPr="001D6790">
        <w:rPr>
          <w:lang w:val="af-ZA"/>
        </w:rPr>
        <w:softHyphen/>
        <w:t>ltschaf</w:t>
      </w:r>
      <w:r w:rsidRPr="001D6790">
        <w:rPr>
          <w:lang w:val="af-ZA"/>
        </w:rPr>
        <w:softHyphen/>
        <w:t>sor</w:t>
      </w:r>
      <w:r w:rsidRPr="001D6790">
        <w:rPr>
          <w:lang w:val="af-ZA"/>
        </w:rPr>
        <w:softHyphen/>
        <w:t>dnung und Wir</w:t>
      </w:r>
      <w:r w:rsidRPr="001D6790">
        <w:rPr>
          <w:lang w:val="af-ZA"/>
        </w:rPr>
        <w:softHyphen/>
        <w:t>tschaf</w:t>
      </w:r>
      <w:r w:rsidRPr="001D6790">
        <w:rPr>
          <w:lang w:val="af-ZA"/>
        </w:rPr>
        <w:softHyphen/>
        <w:t>tspo</w:t>
      </w:r>
      <w:r w:rsidRPr="001D6790">
        <w:rPr>
          <w:lang w:val="af-ZA"/>
        </w:rPr>
        <w:softHyphen/>
        <w:t>li</w:t>
      </w:r>
      <w:r w:rsidRPr="001D6790">
        <w:rPr>
          <w:lang w:val="af-ZA"/>
        </w:rPr>
        <w:softHyphen/>
        <w:t>tik..., Fre</w:t>
      </w:r>
      <w:r w:rsidRPr="001D6790">
        <w:rPr>
          <w:lang w:val="af-ZA"/>
        </w:rPr>
        <w:softHyphen/>
        <w:t>ib., 1966.</w:t>
      </w:r>
    </w:p>
  </w:footnote>
  <w:footnote w:id="70">
    <w:p w:rsidR="00D46116" w:rsidRDefault="00D46116" w:rsidP="00E518C1">
      <w:pPr>
        <w:pStyle w:val="FootnoteText"/>
        <w:ind w:firstLine="360"/>
        <w:jc w:val="both"/>
      </w:pPr>
      <w:r w:rsidRPr="001D6790">
        <w:rPr>
          <w:rStyle w:val="FootnoteReference"/>
        </w:rPr>
        <w:sym w:font="Symbol" w:char="F02A"/>
      </w:r>
      <w:r w:rsidRPr="001D6790">
        <w:rPr>
          <w:lang w:val="fr-FR"/>
        </w:rPr>
        <w:t xml:space="preserve"> </w:t>
      </w:r>
      <w:r w:rsidRPr="001D6790">
        <w:rPr>
          <w:rFonts w:ascii="LitNusx" w:hAnsi="LitNusx" w:cs="LitNusx"/>
          <w:lang w:val="fr-FR"/>
        </w:rPr>
        <w:t>1990 wels sa</w:t>
      </w:r>
      <w:r w:rsidRPr="001D6790">
        <w:rPr>
          <w:rFonts w:ascii="LitNusx" w:hAnsi="LitNusx" w:cs="LitNusx"/>
          <w:lang w:val="fr-FR"/>
        </w:rPr>
        <w:softHyphen/>
        <w:t>qar</w:t>
      </w:r>
      <w:r w:rsidRPr="001D6790">
        <w:rPr>
          <w:rFonts w:ascii="LitNusx" w:hAnsi="LitNusx" w:cs="LitNusx"/>
          <w:lang w:val="fr-FR"/>
        </w:rPr>
        <w:softHyphen/>
        <w:t>Tve</w:t>
      </w:r>
      <w:r w:rsidRPr="001D6790">
        <w:rPr>
          <w:rFonts w:ascii="LitNusx" w:hAnsi="LitNusx" w:cs="LitNusx"/>
          <w:lang w:val="fr-FR"/>
        </w:rPr>
        <w:softHyphen/>
        <w:t>los res</w:t>
      </w:r>
      <w:r w:rsidRPr="001D6790">
        <w:rPr>
          <w:rFonts w:ascii="LitNusx" w:hAnsi="LitNusx" w:cs="LitNusx"/>
          <w:lang w:val="fr-FR"/>
        </w:rPr>
        <w:softHyphen/>
        <w:t>pub</w:t>
      </w:r>
      <w:r w:rsidRPr="001D6790">
        <w:rPr>
          <w:rFonts w:ascii="LitNusx" w:hAnsi="LitNusx" w:cs="LitNusx"/>
          <w:lang w:val="fr-FR"/>
        </w:rPr>
        <w:softHyphen/>
        <w:t>li</w:t>
      </w:r>
      <w:r w:rsidRPr="001D6790">
        <w:rPr>
          <w:rFonts w:ascii="LitNusx" w:hAnsi="LitNusx" w:cs="LitNusx"/>
          <w:lang w:val="fr-FR"/>
        </w:rPr>
        <w:softHyphen/>
        <w:t>kis bi</w:t>
      </w:r>
      <w:r w:rsidRPr="001D6790">
        <w:rPr>
          <w:rFonts w:ascii="LitNusx" w:hAnsi="LitNusx" w:cs="LitNusx"/>
          <w:lang w:val="fr-FR"/>
        </w:rPr>
        <w:softHyphen/>
        <w:t>u</w:t>
      </w:r>
      <w:r w:rsidRPr="001D6790">
        <w:rPr>
          <w:rFonts w:ascii="LitNusx" w:hAnsi="LitNusx" w:cs="LitNusx"/>
          <w:lang w:val="fr-FR"/>
        </w:rPr>
        <w:softHyphen/>
        <w:t>je</w:t>
      </w:r>
      <w:r w:rsidRPr="001D6790">
        <w:rPr>
          <w:rFonts w:ascii="LitNusx" w:hAnsi="LitNusx" w:cs="LitNusx"/>
          <w:lang w:val="fr-FR"/>
        </w:rPr>
        <w:softHyphen/>
        <w:t>ti ude</w:t>
      </w:r>
      <w:r w:rsidRPr="001D6790">
        <w:rPr>
          <w:rFonts w:ascii="LitNusx" w:hAnsi="LitNusx" w:cs="LitNusx"/>
          <w:lang w:val="fr-FR"/>
        </w:rPr>
        <w:softHyphen/>
        <w:t>fi</w:t>
      </w:r>
      <w:r w:rsidRPr="001D6790">
        <w:rPr>
          <w:rFonts w:ascii="LitNusx" w:hAnsi="LitNusx" w:cs="LitNusx"/>
          <w:lang w:val="fr-FR"/>
        </w:rPr>
        <w:softHyphen/>
        <w:t>ci</w:t>
      </w:r>
      <w:r w:rsidRPr="001D6790">
        <w:rPr>
          <w:rFonts w:ascii="LitNusx" w:hAnsi="LitNusx" w:cs="LitNusx"/>
          <w:lang w:val="fr-FR"/>
        </w:rPr>
        <w:softHyphen/>
        <w:t xml:space="preserve">to iyo. </w:t>
      </w:r>
      <w:r w:rsidRPr="001D6790">
        <w:rPr>
          <w:rFonts w:ascii="LitNusx" w:hAnsi="LitNusx" w:cs="LitNusx"/>
          <w:lang w:val="es-ES"/>
        </w:rPr>
        <w:t>Se</w:t>
      </w:r>
      <w:r w:rsidRPr="001D6790">
        <w:rPr>
          <w:rFonts w:ascii="LitNusx" w:hAnsi="LitNusx" w:cs="LitNusx"/>
          <w:lang w:val="es-ES"/>
        </w:rPr>
        <w:softHyphen/>
        <w:t>mo</w:t>
      </w:r>
      <w:r w:rsidRPr="001D6790">
        <w:rPr>
          <w:rFonts w:ascii="LitNusx" w:hAnsi="LitNusx" w:cs="LitNusx"/>
          <w:lang w:val="es-ES"/>
        </w:rPr>
        <w:softHyphen/>
        <w:t>sa</w:t>
      </w:r>
      <w:r w:rsidRPr="001D6790">
        <w:rPr>
          <w:rFonts w:ascii="LitNusx" w:hAnsi="LitNusx" w:cs="LitNusx"/>
          <w:lang w:val="es-ES"/>
        </w:rPr>
        <w:softHyphen/>
        <w:t>va</w:t>
      </w:r>
      <w:r w:rsidRPr="001D6790">
        <w:rPr>
          <w:rFonts w:ascii="LitNusx" w:hAnsi="LitNusx" w:cs="LitNusx"/>
          <w:lang w:val="es-ES"/>
        </w:rPr>
        <w:softHyphen/>
        <w:t>li mTli</w:t>
      </w:r>
      <w:r w:rsidRPr="001D6790">
        <w:rPr>
          <w:rFonts w:ascii="LitNusx" w:hAnsi="LitNusx" w:cs="LitNusx"/>
          <w:lang w:val="es-ES"/>
        </w:rPr>
        <w:softHyphen/>
        <w:t>a</w:t>
      </w:r>
      <w:r w:rsidRPr="001D6790">
        <w:rPr>
          <w:rFonts w:ascii="LitNusx" w:hAnsi="LitNusx" w:cs="LitNusx"/>
          <w:lang w:val="es-ES"/>
        </w:rPr>
        <w:softHyphen/>
        <w:t>nad fa</w:t>
      </w:r>
      <w:r w:rsidRPr="001D6790">
        <w:rPr>
          <w:rFonts w:ascii="LitNusx" w:hAnsi="LitNusx" w:cs="LitNusx"/>
          <w:lang w:val="es-ES"/>
        </w:rPr>
        <w:softHyphen/>
        <w:t>rav</w:t>
      </w:r>
      <w:r w:rsidRPr="001D6790">
        <w:rPr>
          <w:rFonts w:ascii="LitNusx" w:hAnsi="LitNusx" w:cs="LitNusx"/>
          <w:lang w:val="es-ES"/>
        </w:rPr>
        <w:softHyphen/>
        <w:t>da ga</w:t>
      </w:r>
      <w:r w:rsidRPr="001D6790">
        <w:rPr>
          <w:rFonts w:ascii="LitNusx" w:hAnsi="LitNusx" w:cs="LitNusx"/>
          <w:lang w:val="es-ES"/>
        </w:rPr>
        <w:softHyphen/>
        <w:t>sa</w:t>
      </w:r>
      <w:r w:rsidRPr="001D6790">
        <w:rPr>
          <w:rFonts w:ascii="LitNusx" w:hAnsi="LitNusx" w:cs="LitNusx"/>
          <w:lang w:val="es-ES"/>
        </w:rPr>
        <w:softHyphen/>
        <w:t>vals da Se</w:t>
      </w:r>
      <w:r w:rsidRPr="001D6790">
        <w:rPr>
          <w:rFonts w:ascii="LitNusx" w:hAnsi="LitNusx" w:cs="LitNusx"/>
          <w:lang w:val="es-ES"/>
        </w:rPr>
        <w:softHyphen/>
        <w:t>sa</w:t>
      </w:r>
      <w:r w:rsidRPr="001D6790">
        <w:rPr>
          <w:rFonts w:ascii="LitNusx" w:hAnsi="LitNusx" w:cs="LitNusx"/>
          <w:lang w:val="es-ES"/>
        </w:rPr>
        <w:softHyphen/>
        <w:t>ba</w:t>
      </w:r>
      <w:r w:rsidRPr="001D6790">
        <w:rPr>
          <w:rFonts w:ascii="LitNusx" w:hAnsi="LitNusx" w:cs="LitNusx"/>
          <w:lang w:val="es-ES"/>
        </w:rPr>
        <w:softHyphen/>
        <w:t>mi</w:t>
      </w:r>
      <w:r w:rsidRPr="001D6790">
        <w:rPr>
          <w:rFonts w:ascii="LitNusx" w:hAnsi="LitNusx" w:cs="LitNusx"/>
          <w:lang w:val="es-ES"/>
        </w:rPr>
        <w:softHyphen/>
        <w:t>sad 100,7 da 96,8%-s Se</w:t>
      </w:r>
      <w:r w:rsidRPr="001D6790">
        <w:rPr>
          <w:rFonts w:ascii="LitNusx" w:hAnsi="LitNusx" w:cs="LitNusx"/>
          <w:lang w:val="es-ES"/>
        </w:rPr>
        <w:softHyphen/>
        <w:t>ad</w:t>
      </w:r>
      <w:r w:rsidRPr="001D6790">
        <w:rPr>
          <w:rFonts w:ascii="LitNusx" w:hAnsi="LitNusx" w:cs="LitNusx"/>
          <w:lang w:val="es-ES"/>
        </w:rPr>
        <w:softHyphen/>
        <w:t>gen</w:t>
      </w:r>
      <w:r w:rsidRPr="001D6790">
        <w:rPr>
          <w:rFonts w:ascii="LitNusx" w:hAnsi="LitNusx" w:cs="LitNusx"/>
          <w:lang w:val="es-ES"/>
        </w:rPr>
        <w:softHyphen/>
        <w:t>da.</w:t>
      </w:r>
    </w:p>
  </w:footnote>
  <w:footnote w:id="71">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GeoDumba" w:hAnsi="GeoDumba" w:cs="GeoDumba"/>
          <w:b/>
          <w:bCs/>
          <w:lang w:val="es-ES"/>
        </w:rPr>
        <w:t>mesxia i., murjikneli m.</w:t>
      </w:r>
      <w:r w:rsidRPr="001D6790">
        <w:rPr>
          <w:rFonts w:ascii="LitNusx" w:hAnsi="LitNusx" w:cs="LitNusx"/>
          <w:lang w:val="es-ES"/>
        </w:rPr>
        <w:t xml:space="preserve"> eko</w:t>
      </w:r>
      <w:r w:rsidRPr="001D6790">
        <w:rPr>
          <w:rFonts w:ascii="LitNusx" w:hAnsi="LitNusx" w:cs="LitNusx"/>
          <w:lang w:val="es-ES"/>
        </w:rPr>
        <w:softHyphen/>
        <w:t>no</w:t>
      </w:r>
      <w:r w:rsidRPr="001D6790">
        <w:rPr>
          <w:rFonts w:ascii="LitNusx" w:hAnsi="LitNusx" w:cs="LitNusx"/>
          <w:lang w:val="es-ES"/>
        </w:rPr>
        <w:softHyphen/>
        <w:t>mi</w:t>
      </w:r>
      <w:r w:rsidRPr="001D6790">
        <w:rPr>
          <w:rFonts w:ascii="LitNusx" w:hAnsi="LitNusx" w:cs="LitNusx"/>
          <w:lang w:val="es-ES"/>
        </w:rPr>
        <w:softHyphen/>
        <w:t>ku</w:t>
      </w:r>
      <w:r w:rsidRPr="001D6790">
        <w:rPr>
          <w:rFonts w:ascii="LitNusx" w:hAnsi="LitNusx" w:cs="LitNusx"/>
          <w:lang w:val="es-ES"/>
        </w:rPr>
        <w:softHyphen/>
        <w:t>ri re</w:t>
      </w:r>
      <w:r w:rsidRPr="001D6790">
        <w:rPr>
          <w:rFonts w:ascii="LitNusx" w:hAnsi="LitNusx" w:cs="LitNusx"/>
          <w:lang w:val="es-ES"/>
        </w:rPr>
        <w:softHyphen/>
        <w:t>for</w:t>
      </w:r>
      <w:r w:rsidRPr="001D6790">
        <w:rPr>
          <w:rFonts w:ascii="LitNusx" w:hAnsi="LitNusx" w:cs="LitNusx"/>
          <w:lang w:val="es-ES"/>
        </w:rPr>
        <w:softHyphen/>
        <w:t>ma 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w:t>
      </w:r>
      <w:r w:rsidRPr="001D6790">
        <w:rPr>
          <w:rFonts w:ascii="LitNusx" w:hAnsi="LitNusx" w:cs="LitNusx"/>
          <w:lang w:val="es-ES"/>
        </w:rPr>
        <w:softHyphen/>
        <w:t>Si. Tb., `Tbi</w:t>
      </w:r>
      <w:r w:rsidRPr="001D6790">
        <w:rPr>
          <w:rFonts w:ascii="LitNusx" w:hAnsi="LitNusx" w:cs="LitNusx"/>
          <w:lang w:val="es-ES"/>
        </w:rPr>
        <w:softHyphen/>
        <w:t>li</w:t>
      </w:r>
      <w:r w:rsidRPr="001D6790">
        <w:rPr>
          <w:rFonts w:ascii="LitNusx" w:hAnsi="LitNusx" w:cs="LitNusx"/>
          <w:lang w:val="es-ES"/>
        </w:rPr>
        <w:softHyphen/>
        <w:t>sis uni</w:t>
      </w:r>
      <w:r w:rsidRPr="001D6790">
        <w:rPr>
          <w:rFonts w:ascii="LitNusx" w:hAnsi="LitNusx" w:cs="LitNusx"/>
          <w:lang w:val="es-ES"/>
        </w:rPr>
        <w:softHyphen/>
        <w:t>ver</w:t>
      </w:r>
      <w:r w:rsidRPr="001D6790">
        <w:rPr>
          <w:rFonts w:ascii="LitNusx" w:hAnsi="LitNusx" w:cs="LitNusx"/>
          <w:lang w:val="es-ES"/>
        </w:rPr>
        <w:softHyphen/>
        <w:t>si</w:t>
      </w:r>
      <w:r w:rsidRPr="001D6790">
        <w:rPr>
          <w:rFonts w:ascii="LitNusx" w:hAnsi="LitNusx" w:cs="LitNusx"/>
          <w:lang w:val="es-ES"/>
        </w:rPr>
        <w:softHyphen/>
        <w:t>te</w:t>
      </w:r>
      <w:r w:rsidRPr="001D6790">
        <w:rPr>
          <w:rFonts w:ascii="LitNusx" w:hAnsi="LitNusx" w:cs="LitNusx"/>
          <w:lang w:val="es-ES"/>
        </w:rPr>
        <w:softHyphen/>
        <w:t>tis ga</w:t>
      </w:r>
      <w:r w:rsidRPr="001D6790">
        <w:rPr>
          <w:rFonts w:ascii="LitNusx" w:hAnsi="LitNusx" w:cs="LitNusx"/>
          <w:lang w:val="es-ES"/>
        </w:rPr>
        <w:softHyphen/>
        <w:t>mom</w:t>
      </w:r>
      <w:r w:rsidRPr="001D6790">
        <w:rPr>
          <w:rFonts w:ascii="LitNusx" w:hAnsi="LitNusx" w:cs="LitNusx"/>
          <w:lang w:val="es-ES"/>
        </w:rPr>
        <w:softHyphen/>
        <w:t>cem</w:t>
      </w:r>
      <w:r w:rsidRPr="001D6790">
        <w:rPr>
          <w:rFonts w:ascii="LitNusx" w:hAnsi="LitNusx" w:cs="LitNusx"/>
          <w:lang w:val="es-ES"/>
        </w:rPr>
        <w:softHyphen/>
        <w:t>lo</w:t>
      </w:r>
      <w:r w:rsidRPr="001D6790">
        <w:rPr>
          <w:rFonts w:ascii="LitNusx" w:hAnsi="LitNusx" w:cs="LitNusx"/>
          <w:lang w:val="es-ES"/>
        </w:rPr>
        <w:softHyphen/>
        <w:t>ba~, 1996, gv. 121.</w:t>
      </w:r>
    </w:p>
  </w:footnote>
  <w:footnote w:id="72">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GeoDumba" w:hAnsi="GeoDumba" w:cs="GeoDumba"/>
          <w:b/>
          <w:bCs/>
          <w:lang w:val="es-ES"/>
        </w:rPr>
        <w:t>mesxia i., murjikneli m.</w:t>
      </w:r>
      <w:r w:rsidRPr="001D6790">
        <w:rPr>
          <w:rFonts w:ascii="LitNusx" w:hAnsi="LitNusx" w:cs="LitNusx"/>
          <w:lang w:val="es-ES"/>
        </w:rPr>
        <w:t xml:space="preserve"> eko</w:t>
      </w:r>
      <w:r w:rsidRPr="001D6790">
        <w:rPr>
          <w:rFonts w:ascii="LitNusx" w:hAnsi="LitNusx" w:cs="LitNusx"/>
          <w:lang w:val="es-ES"/>
        </w:rPr>
        <w:softHyphen/>
        <w:t>no</w:t>
      </w:r>
      <w:r w:rsidRPr="001D6790">
        <w:rPr>
          <w:rFonts w:ascii="LitNusx" w:hAnsi="LitNusx" w:cs="LitNusx"/>
          <w:lang w:val="es-ES"/>
        </w:rPr>
        <w:softHyphen/>
        <w:t>mi</w:t>
      </w:r>
      <w:r w:rsidRPr="001D6790">
        <w:rPr>
          <w:rFonts w:ascii="LitNusx" w:hAnsi="LitNusx" w:cs="LitNusx"/>
          <w:lang w:val="es-ES"/>
        </w:rPr>
        <w:softHyphen/>
        <w:t>ku</w:t>
      </w:r>
      <w:r w:rsidRPr="001D6790">
        <w:rPr>
          <w:rFonts w:ascii="LitNusx" w:hAnsi="LitNusx" w:cs="LitNusx"/>
          <w:lang w:val="es-ES"/>
        </w:rPr>
        <w:softHyphen/>
        <w:t>ri re</w:t>
      </w:r>
      <w:r w:rsidRPr="001D6790">
        <w:rPr>
          <w:rFonts w:ascii="LitNusx" w:hAnsi="LitNusx" w:cs="LitNusx"/>
          <w:lang w:val="es-ES"/>
        </w:rPr>
        <w:softHyphen/>
        <w:t>for</w:t>
      </w:r>
      <w:r w:rsidRPr="001D6790">
        <w:rPr>
          <w:rFonts w:ascii="LitNusx" w:hAnsi="LitNusx" w:cs="LitNusx"/>
          <w:lang w:val="es-ES"/>
        </w:rPr>
        <w:softHyphen/>
        <w:t>ma 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w:t>
      </w:r>
      <w:r w:rsidRPr="001D6790">
        <w:rPr>
          <w:rFonts w:ascii="LitNusx" w:hAnsi="LitNusx" w:cs="LitNusx"/>
          <w:lang w:val="es-ES"/>
        </w:rPr>
        <w:softHyphen/>
        <w:t>Si. Tb., `Tbi</w:t>
      </w:r>
      <w:r w:rsidRPr="001D6790">
        <w:rPr>
          <w:rFonts w:ascii="LitNusx" w:hAnsi="LitNusx" w:cs="LitNusx"/>
          <w:lang w:val="es-ES"/>
        </w:rPr>
        <w:softHyphen/>
        <w:t>li</w:t>
      </w:r>
      <w:r w:rsidRPr="001D6790">
        <w:rPr>
          <w:rFonts w:ascii="LitNusx" w:hAnsi="LitNusx" w:cs="LitNusx"/>
          <w:lang w:val="es-ES"/>
        </w:rPr>
        <w:softHyphen/>
        <w:t>sis uni</w:t>
      </w:r>
      <w:r w:rsidRPr="001D6790">
        <w:rPr>
          <w:rFonts w:ascii="LitNusx" w:hAnsi="LitNusx" w:cs="LitNusx"/>
          <w:lang w:val="es-ES"/>
        </w:rPr>
        <w:softHyphen/>
        <w:t>ver</w:t>
      </w:r>
      <w:r w:rsidRPr="001D6790">
        <w:rPr>
          <w:rFonts w:ascii="LitNusx" w:hAnsi="LitNusx" w:cs="LitNusx"/>
          <w:lang w:val="es-ES"/>
        </w:rPr>
        <w:softHyphen/>
        <w:t>si</w:t>
      </w:r>
      <w:r w:rsidRPr="001D6790">
        <w:rPr>
          <w:rFonts w:ascii="LitNusx" w:hAnsi="LitNusx" w:cs="LitNusx"/>
          <w:lang w:val="es-ES"/>
        </w:rPr>
        <w:softHyphen/>
        <w:t>te</w:t>
      </w:r>
      <w:r w:rsidRPr="001D6790">
        <w:rPr>
          <w:rFonts w:ascii="LitNusx" w:hAnsi="LitNusx" w:cs="LitNusx"/>
          <w:lang w:val="es-ES"/>
        </w:rPr>
        <w:softHyphen/>
        <w:t>tis ga</w:t>
      </w:r>
      <w:r w:rsidRPr="001D6790">
        <w:rPr>
          <w:rFonts w:ascii="LitNusx" w:hAnsi="LitNusx" w:cs="LitNusx"/>
          <w:lang w:val="es-ES"/>
        </w:rPr>
        <w:softHyphen/>
        <w:t>mom</w:t>
      </w:r>
      <w:r w:rsidRPr="001D6790">
        <w:rPr>
          <w:rFonts w:ascii="LitNusx" w:hAnsi="LitNusx" w:cs="LitNusx"/>
          <w:lang w:val="es-ES"/>
        </w:rPr>
        <w:softHyphen/>
        <w:t>cem</w:t>
      </w:r>
      <w:r w:rsidRPr="001D6790">
        <w:rPr>
          <w:rFonts w:ascii="LitNusx" w:hAnsi="LitNusx" w:cs="LitNusx"/>
          <w:lang w:val="es-ES"/>
        </w:rPr>
        <w:softHyphen/>
        <w:t>lo</w:t>
      </w:r>
      <w:r w:rsidRPr="001D6790">
        <w:rPr>
          <w:rFonts w:ascii="LitNusx" w:hAnsi="LitNusx" w:cs="LitNusx"/>
          <w:lang w:val="es-ES"/>
        </w:rPr>
        <w:softHyphen/>
        <w:t>ba~, 1996, gv. 121.</w:t>
      </w:r>
    </w:p>
  </w:footnote>
  <w:footnote w:id="73">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GeoDumba" w:hAnsi="GeoDumba" w:cs="GeoDumba"/>
          <w:b/>
          <w:bCs/>
          <w:lang w:val="es-ES"/>
        </w:rPr>
        <w:t>zurabiSvili v.</w:t>
      </w:r>
      <w:r w:rsidRPr="001D6790">
        <w:rPr>
          <w:rFonts w:ascii="LitNusx" w:hAnsi="LitNusx" w:cs="LitNusx"/>
          <w:lang w:val="es-ES"/>
        </w:rPr>
        <w:t xml:space="preserve"> 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los sa</w:t>
      </w:r>
      <w:r w:rsidRPr="001D6790">
        <w:rPr>
          <w:rFonts w:ascii="LitNusx" w:hAnsi="LitNusx" w:cs="LitNusx"/>
          <w:lang w:val="es-ES"/>
        </w:rPr>
        <w:softHyphen/>
        <w:t>bi</w:t>
      </w:r>
      <w:r w:rsidRPr="001D6790">
        <w:rPr>
          <w:rFonts w:ascii="LitNusx" w:hAnsi="LitNusx" w:cs="LitNusx"/>
          <w:lang w:val="es-ES"/>
        </w:rPr>
        <w:softHyphen/>
        <w:t>u</w:t>
      </w:r>
      <w:r w:rsidRPr="001D6790">
        <w:rPr>
          <w:rFonts w:ascii="LitNusx" w:hAnsi="LitNusx" w:cs="LitNusx"/>
          <w:lang w:val="es-ES"/>
        </w:rPr>
        <w:softHyphen/>
        <w:t>je</w:t>
      </w:r>
      <w:r w:rsidRPr="001D6790">
        <w:rPr>
          <w:rFonts w:ascii="LitNusx" w:hAnsi="LitNusx" w:cs="LitNusx"/>
          <w:lang w:val="es-ES"/>
        </w:rPr>
        <w:softHyphen/>
        <w:t>to-sa</w:t>
      </w:r>
      <w:r w:rsidRPr="001D6790">
        <w:rPr>
          <w:rFonts w:ascii="LitNusx" w:hAnsi="LitNusx" w:cs="LitNusx"/>
          <w:lang w:val="es-ES"/>
        </w:rPr>
        <w:softHyphen/>
        <w:t>ga</w:t>
      </w:r>
      <w:r w:rsidRPr="001D6790">
        <w:rPr>
          <w:rFonts w:ascii="LitNusx" w:hAnsi="LitNusx" w:cs="LitNusx"/>
          <w:lang w:val="es-ES"/>
        </w:rPr>
        <w:softHyphen/>
        <w:t>da</w:t>
      </w:r>
      <w:r w:rsidRPr="001D6790">
        <w:rPr>
          <w:rFonts w:ascii="LitNusx" w:hAnsi="LitNusx" w:cs="LitNusx"/>
          <w:lang w:val="es-ES"/>
        </w:rPr>
        <w:softHyphen/>
        <w:t>sa</w:t>
      </w:r>
      <w:r w:rsidRPr="001D6790">
        <w:rPr>
          <w:rFonts w:ascii="LitNusx" w:hAnsi="LitNusx" w:cs="LitNusx"/>
          <w:lang w:val="es-ES"/>
        </w:rPr>
        <w:softHyphen/>
        <w:t>xa</w:t>
      </w:r>
      <w:r w:rsidRPr="001D6790">
        <w:rPr>
          <w:rFonts w:ascii="LitNusx" w:hAnsi="LitNusx" w:cs="LitNusx"/>
          <w:lang w:val="es-ES"/>
        </w:rPr>
        <w:softHyphen/>
        <w:t>do ka</w:t>
      </w:r>
      <w:r w:rsidRPr="001D6790">
        <w:rPr>
          <w:rFonts w:ascii="LitNusx" w:hAnsi="LitNusx" w:cs="LitNusx"/>
          <w:lang w:val="es-ES"/>
        </w:rPr>
        <w:softHyphen/>
        <w:t>non</w:t>
      </w:r>
      <w:r w:rsidRPr="001D6790">
        <w:rPr>
          <w:rFonts w:ascii="LitNusx" w:hAnsi="LitNusx" w:cs="LitNusx"/>
          <w:lang w:val="es-ES"/>
        </w:rPr>
        <w:softHyphen/>
        <w:t>mdeb</w:t>
      </w:r>
      <w:r w:rsidRPr="001D6790">
        <w:rPr>
          <w:rFonts w:ascii="LitNusx" w:hAnsi="LitNusx" w:cs="LitNusx"/>
          <w:lang w:val="es-ES"/>
        </w:rPr>
        <w:softHyphen/>
        <w:t>lo</w:t>
      </w:r>
      <w:r w:rsidRPr="001D6790">
        <w:rPr>
          <w:rFonts w:ascii="LitNusx" w:hAnsi="LitNusx" w:cs="LitNusx"/>
          <w:lang w:val="es-ES"/>
        </w:rPr>
        <w:softHyphen/>
        <w:t>bis srul</w:t>
      </w:r>
      <w:r w:rsidRPr="001D6790">
        <w:rPr>
          <w:rFonts w:ascii="LitNusx" w:hAnsi="LitNusx" w:cs="LitNusx"/>
          <w:lang w:val="es-ES"/>
        </w:rPr>
        <w:softHyphen/>
        <w:t>yo</w:t>
      </w:r>
      <w:r w:rsidRPr="001D6790">
        <w:rPr>
          <w:rFonts w:ascii="LitNusx" w:hAnsi="LitNusx" w:cs="LitNusx"/>
          <w:lang w:val="es-ES"/>
        </w:rPr>
        <w:softHyphen/>
        <w:t>fi</w:t>
      </w:r>
      <w:r w:rsidRPr="001D6790">
        <w:rPr>
          <w:rFonts w:ascii="LitNusx" w:hAnsi="LitNusx" w:cs="LitNusx"/>
          <w:lang w:val="es-ES"/>
        </w:rPr>
        <w:softHyphen/>
        <w:t>saT</w:t>
      </w:r>
      <w:r w:rsidRPr="001D6790">
        <w:rPr>
          <w:rFonts w:ascii="LitNusx" w:hAnsi="LitNusx" w:cs="LitNusx"/>
          <w:lang w:val="es-ES"/>
        </w:rPr>
        <w:softHyphen/>
        <w:t>vis. `Sro</w:t>
      </w:r>
      <w:r w:rsidRPr="001D6790">
        <w:rPr>
          <w:rFonts w:ascii="LitNusx" w:hAnsi="LitNusx" w:cs="LitNusx"/>
          <w:lang w:val="es-ES"/>
        </w:rPr>
        <w:softHyphen/>
        <w:t>me</w:t>
      </w:r>
      <w:r w:rsidRPr="001D6790">
        <w:rPr>
          <w:rFonts w:ascii="LitNusx" w:hAnsi="LitNusx" w:cs="LitNusx"/>
          <w:lang w:val="es-ES"/>
        </w:rPr>
        <w:softHyphen/>
        <w:t>bi~. IV to</w:t>
      </w:r>
      <w:r w:rsidRPr="001D6790">
        <w:rPr>
          <w:rFonts w:ascii="LitNusx" w:hAnsi="LitNusx" w:cs="LitNusx"/>
          <w:lang w:val="es-ES"/>
        </w:rPr>
        <w:softHyphen/>
        <w:t>mi. Tb., sa</w:t>
      </w:r>
      <w:r w:rsidRPr="001D6790">
        <w:rPr>
          <w:rFonts w:ascii="LitNusx" w:hAnsi="LitNusx" w:cs="LitNusx"/>
          <w:lang w:val="es-ES"/>
        </w:rPr>
        <w:softHyphen/>
        <w:t>ga</w:t>
      </w:r>
      <w:r w:rsidRPr="001D6790">
        <w:rPr>
          <w:rFonts w:ascii="LitNusx" w:hAnsi="LitNusx" w:cs="LitNusx"/>
          <w:lang w:val="es-ES"/>
        </w:rPr>
        <w:softHyphen/>
        <w:t>mom</w:t>
      </w:r>
      <w:r w:rsidRPr="001D6790">
        <w:rPr>
          <w:rFonts w:ascii="LitNusx" w:hAnsi="LitNusx" w:cs="LitNusx"/>
          <w:lang w:val="es-ES"/>
        </w:rPr>
        <w:softHyphen/>
        <w:t>cem</w:t>
      </w:r>
      <w:r w:rsidRPr="001D6790">
        <w:rPr>
          <w:rFonts w:ascii="LitNusx" w:hAnsi="LitNusx" w:cs="LitNusx"/>
          <w:lang w:val="es-ES"/>
        </w:rPr>
        <w:softHyphen/>
        <w:t>lo fir</w:t>
      </w:r>
      <w:r w:rsidRPr="001D6790">
        <w:rPr>
          <w:rFonts w:ascii="LitNusx" w:hAnsi="LitNusx" w:cs="LitNusx"/>
          <w:lang w:val="es-ES"/>
        </w:rPr>
        <w:softHyphen/>
        <w:t>ma `si</w:t>
      </w:r>
      <w:r w:rsidRPr="001D6790">
        <w:rPr>
          <w:rFonts w:ascii="LitNusx" w:hAnsi="LitNusx" w:cs="LitNusx"/>
          <w:lang w:val="es-ES"/>
        </w:rPr>
        <w:softHyphen/>
        <w:t>ax</w:t>
      </w:r>
      <w:r w:rsidRPr="001D6790">
        <w:rPr>
          <w:rFonts w:ascii="LitNusx" w:hAnsi="LitNusx" w:cs="LitNusx"/>
          <w:lang w:val="es-ES"/>
        </w:rPr>
        <w:softHyphen/>
        <w:t>le~, 2004, gv. 162.</w:t>
      </w:r>
    </w:p>
  </w:footnote>
  <w:footnote w:id="74">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GeoDumba" w:hAnsi="GeoDumba" w:cs="GeoDumba"/>
          <w:b/>
          <w:bCs/>
          <w:lang w:val="es-ES"/>
        </w:rPr>
        <w:t xml:space="preserve">basilia T., silagaZe a., CikvaiZe T. </w:t>
      </w:r>
      <w:r w:rsidRPr="001D6790">
        <w:rPr>
          <w:rFonts w:ascii="LitNusx" w:hAnsi="LitNusx" w:cs="LitNusx"/>
          <w:lang w:val="es-ES"/>
        </w:rPr>
        <w:t>pos</w:t>
      </w:r>
      <w:r w:rsidRPr="001D6790">
        <w:rPr>
          <w:rFonts w:ascii="LitNusx" w:hAnsi="LitNusx" w:cs="LitNusx"/>
          <w:lang w:val="es-ES"/>
        </w:rPr>
        <w:softHyphen/>
        <w:t>tso</w:t>
      </w:r>
      <w:r w:rsidRPr="001D6790">
        <w:rPr>
          <w:rFonts w:ascii="LitNusx" w:hAnsi="LitNusx" w:cs="LitNusx"/>
          <w:lang w:val="es-ES"/>
        </w:rPr>
        <w:softHyphen/>
        <w:t>ci</w:t>
      </w:r>
      <w:r w:rsidRPr="001D6790">
        <w:rPr>
          <w:rFonts w:ascii="LitNusx" w:hAnsi="LitNusx" w:cs="LitNusx"/>
          <w:lang w:val="es-ES"/>
        </w:rPr>
        <w:softHyphen/>
        <w:t>a</w:t>
      </w:r>
      <w:r w:rsidRPr="001D6790">
        <w:rPr>
          <w:rFonts w:ascii="LitNusx" w:hAnsi="LitNusx" w:cs="LitNusx"/>
          <w:lang w:val="es-ES"/>
        </w:rPr>
        <w:softHyphen/>
        <w:t>lis</w:t>
      </w:r>
      <w:r w:rsidRPr="001D6790">
        <w:rPr>
          <w:rFonts w:ascii="LitNusx" w:hAnsi="LitNusx" w:cs="LitNusx"/>
          <w:lang w:val="es-ES"/>
        </w:rPr>
        <w:softHyphen/>
        <w:t>tu</w:t>
      </w:r>
      <w:r w:rsidRPr="001D6790">
        <w:rPr>
          <w:rFonts w:ascii="LitNusx" w:hAnsi="LitNusx" w:cs="LitNusx"/>
          <w:lang w:val="es-ES"/>
        </w:rPr>
        <w:softHyphen/>
        <w:t>ri tran</w:t>
      </w:r>
      <w:r w:rsidRPr="001D6790">
        <w:rPr>
          <w:rFonts w:ascii="LitNusx" w:hAnsi="LitNusx" w:cs="LitNusx"/>
          <w:lang w:val="es-ES"/>
        </w:rPr>
        <w:softHyphen/>
        <w:t>sfor</w:t>
      </w:r>
      <w:r w:rsidRPr="001D6790">
        <w:rPr>
          <w:rFonts w:ascii="LitNusx" w:hAnsi="LitNusx" w:cs="LitNusx"/>
          <w:lang w:val="es-ES"/>
        </w:rPr>
        <w:softHyphen/>
        <w:t>ma</w:t>
      </w:r>
      <w:r w:rsidRPr="001D6790">
        <w:rPr>
          <w:rFonts w:ascii="LitNusx" w:hAnsi="LitNusx" w:cs="LitNusx"/>
          <w:lang w:val="es-ES"/>
        </w:rPr>
        <w:softHyphen/>
        <w:t>cia: 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los eko</w:t>
      </w:r>
      <w:r w:rsidRPr="001D6790">
        <w:rPr>
          <w:rFonts w:ascii="LitNusx" w:hAnsi="LitNusx" w:cs="LitNusx"/>
          <w:lang w:val="es-ES"/>
        </w:rPr>
        <w:softHyphen/>
        <w:t>no</w:t>
      </w:r>
      <w:r w:rsidRPr="001D6790">
        <w:rPr>
          <w:rFonts w:ascii="LitNusx" w:hAnsi="LitNusx" w:cs="LitNusx"/>
          <w:lang w:val="es-ES"/>
        </w:rPr>
        <w:softHyphen/>
        <w:t>mi</w:t>
      </w:r>
      <w:r w:rsidRPr="001D6790">
        <w:rPr>
          <w:rFonts w:ascii="LitNusx" w:hAnsi="LitNusx" w:cs="LitNusx"/>
          <w:lang w:val="es-ES"/>
        </w:rPr>
        <w:softHyphen/>
        <w:t>ka XXI sa</w:t>
      </w:r>
      <w:r w:rsidRPr="001D6790">
        <w:rPr>
          <w:rFonts w:ascii="LitNusx" w:hAnsi="LitNusx" w:cs="LitNusx"/>
          <w:lang w:val="es-ES"/>
        </w:rPr>
        <w:softHyphen/>
        <w:t>u</w:t>
      </w:r>
      <w:r w:rsidRPr="001D6790">
        <w:rPr>
          <w:rFonts w:ascii="LitNusx" w:hAnsi="LitNusx" w:cs="LitNusx"/>
          <w:lang w:val="es-ES"/>
        </w:rPr>
        <w:softHyphen/>
        <w:t>ku</w:t>
      </w:r>
      <w:r w:rsidRPr="001D6790">
        <w:rPr>
          <w:rFonts w:ascii="LitNusx" w:hAnsi="LitNusx" w:cs="LitNusx"/>
          <w:lang w:val="es-ES"/>
        </w:rPr>
        <w:softHyphen/>
        <w:t>nis mij</w:t>
      </w:r>
      <w:r w:rsidRPr="001D6790">
        <w:rPr>
          <w:rFonts w:ascii="LitNusx" w:hAnsi="LitNusx" w:cs="LitNusx"/>
          <w:lang w:val="es-ES"/>
        </w:rPr>
        <w:softHyphen/>
        <w:t>na</w:t>
      </w:r>
      <w:r w:rsidRPr="001D6790">
        <w:rPr>
          <w:rFonts w:ascii="LitNusx" w:hAnsi="LitNusx" w:cs="LitNusx"/>
          <w:lang w:val="es-ES"/>
        </w:rPr>
        <w:softHyphen/>
        <w:t>ze. Tb., 2001, gv. 309.</w:t>
      </w:r>
    </w:p>
  </w:footnote>
  <w:footnote w:id="75">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LitNusx" w:hAnsi="LitNusx" w:cs="LitNusx"/>
          <w:lang w:val="es-ES"/>
        </w:rPr>
        <w:t>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los fi</w:t>
      </w:r>
      <w:r w:rsidRPr="001D6790">
        <w:rPr>
          <w:rFonts w:ascii="LitNusx" w:hAnsi="LitNusx" w:cs="LitNusx"/>
          <w:lang w:val="es-ES"/>
        </w:rPr>
        <w:softHyphen/>
        <w:t>nan</w:t>
      </w:r>
      <w:r w:rsidRPr="001D6790">
        <w:rPr>
          <w:rFonts w:ascii="LitNusx" w:hAnsi="LitNusx" w:cs="LitNusx"/>
          <w:lang w:val="es-ES"/>
        </w:rPr>
        <w:softHyphen/>
        <w:t>sTa sa</w:t>
      </w:r>
      <w:r w:rsidRPr="001D6790">
        <w:rPr>
          <w:rFonts w:ascii="LitNusx" w:hAnsi="LitNusx" w:cs="LitNusx"/>
          <w:lang w:val="es-ES"/>
        </w:rPr>
        <w:softHyphen/>
        <w:t>mi</w:t>
      </w:r>
      <w:r w:rsidRPr="001D6790">
        <w:rPr>
          <w:rFonts w:ascii="LitNusx" w:hAnsi="LitNusx" w:cs="LitNusx"/>
          <w:lang w:val="es-ES"/>
        </w:rPr>
        <w:softHyphen/>
        <w:t>nis</w:t>
      </w:r>
      <w:r w:rsidRPr="001D6790">
        <w:rPr>
          <w:rFonts w:ascii="LitNusx" w:hAnsi="LitNusx" w:cs="LitNusx"/>
          <w:lang w:val="es-ES"/>
        </w:rPr>
        <w:softHyphen/>
        <w:t>tros mo</w:t>
      </w:r>
      <w:r w:rsidRPr="001D6790">
        <w:rPr>
          <w:rFonts w:ascii="LitNusx" w:hAnsi="LitNusx" w:cs="LitNusx"/>
          <w:lang w:val="es-ES"/>
        </w:rPr>
        <w:softHyphen/>
        <w:t>na</w:t>
      </w:r>
      <w:r w:rsidRPr="001D6790">
        <w:rPr>
          <w:rFonts w:ascii="LitNusx" w:hAnsi="LitNusx" w:cs="LitNusx"/>
          <w:lang w:val="es-ES"/>
        </w:rPr>
        <w:softHyphen/>
        <w:t>ce</w:t>
      </w:r>
      <w:r w:rsidRPr="001D6790">
        <w:rPr>
          <w:rFonts w:ascii="LitNusx" w:hAnsi="LitNusx" w:cs="LitNusx"/>
          <w:lang w:val="es-ES"/>
        </w:rPr>
        <w:softHyphen/>
        <w:t>me</w:t>
      </w:r>
      <w:r w:rsidRPr="001D6790">
        <w:rPr>
          <w:rFonts w:ascii="LitNusx" w:hAnsi="LitNusx" w:cs="LitNusx"/>
          <w:lang w:val="es-ES"/>
        </w:rPr>
        <w:softHyphen/>
        <w:t>bi.</w:t>
      </w:r>
    </w:p>
  </w:footnote>
  <w:footnote w:id="76">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GeoDumba" w:hAnsi="GeoDumba" w:cs="GeoDumba"/>
          <w:b/>
          <w:bCs/>
          <w:lang w:val="es-ES"/>
        </w:rPr>
        <w:t>mesxia i., murjikneli m.</w:t>
      </w:r>
      <w:r w:rsidRPr="001D6790">
        <w:rPr>
          <w:rFonts w:ascii="LitNusx" w:hAnsi="LitNusx" w:cs="LitNusx"/>
          <w:lang w:val="es-ES"/>
        </w:rPr>
        <w:t xml:space="preserve"> eko</w:t>
      </w:r>
      <w:r w:rsidRPr="001D6790">
        <w:rPr>
          <w:rFonts w:ascii="LitNusx" w:hAnsi="LitNusx" w:cs="LitNusx"/>
          <w:lang w:val="es-ES"/>
        </w:rPr>
        <w:softHyphen/>
        <w:t>no</w:t>
      </w:r>
      <w:r w:rsidRPr="001D6790">
        <w:rPr>
          <w:rFonts w:ascii="LitNusx" w:hAnsi="LitNusx" w:cs="LitNusx"/>
          <w:lang w:val="es-ES"/>
        </w:rPr>
        <w:softHyphen/>
        <w:t>mi</w:t>
      </w:r>
      <w:r w:rsidRPr="001D6790">
        <w:rPr>
          <w:rFonts w:ascii="LitNusx" w:hAnsi="LitNusx" w:cs="LitNusx"/>
          <w:lang w:val="es-ES"/>
        </w:rPr>
        <w:softHyphen/>
        <w:t>ku</w:t>
      </w:r>
      <w:r w:rsidRPr="001D6790">
        <w:rPr>
          <w:rFonts w:ascii="LitNusx" w:hAnsi="LitNusx" w:cs="LitNusx"/>
          <w:lang w:val="es-ES"/>
        </w:rPr>
        <w:softHyphen/>
        <w:t>ri re</w:t>
      </w:r>
      <w:r w:rsidRPr="001D6790">
        <w:rPr>
          <w:rFonts w:ascii="LitNusx" w:hAnsi="LitNusx" w:cs="LitNusx"/>
          <w:lang w:val="es-ES"/>
        </w:rPr>
        <w:softHyphen/>
        <w:t>for</w:t>
      </w:r>
      <w:r w:rsidRPr="001D6790">
        <w:rPr>
          <w:rFonts w:ascii="LitNusx" w:hAnsi="LitNusx" w:cs="LitNusx"/>
          <w:lang w:val="es-ES"/>
        </w:rPr>
        <w:softHyphen/>
        <w:t>ma 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w:t>
      </w:r>
      <w:r w:rsidRPr="001D6790">
        <w:rPr>
          <w:rFonts w:ascii="LitNusx" w:hAnsi="LitNusx" w:cs="LitNusx"/>
          <w:lang w:val="es-ES"/>
        </w:rPr>
        <w:softHyphen/>
        <w:t>Si. Tb., `Tbi</w:t>
      </w:r>
      <w:r w:rsidRPr="001D6790">
        <w:rPr>
          <w:rFonts w:ascii="LitNusx" w:hAnsi="LitNusx" w:cs="LitNusx"/>
          <w:lang w:val="es-ES"/>
        </w:rPr>
        <w:softHyphen/>
        <w:t>li</w:t>
      </w:r>
      <w:r w:rsidRPr="001D6790">
        <w:rPr>
          <w:rFonts w:ascii="LitNusx" w:hAnsi="LitNusx" w:cs="LitNusx"/>
          <w:lang w:val="es-ES"/>
        </w:rPr>
        <w:softHyphen/>
        <w:t>sis uni</w:t>
      </w:r>
      <w:r w:rsidRPr="001D6790">
        <w:rPr>
          <w:rFonts w:ascii="LitNusx" w:hAnsi="LitNusx" w:cs="LitNusx"/>
          <w:lang w:val="es-ES"/>
        </w:rPr>
        <w:softHyphen/>
        <w:t>ver</w:t>
      </w:r>
      <w:r w:rsidRPr="001D6790">
        <w:rPr>
          <w:rFonts w:ascii="LitNusx" w:hAnsi="LitNusx" w:cs="LitNusx"/>
          <w:lang w:val="es-ES"/>
        </w:rPr>
        <w:softHyphen/>
        <w:t>si</w:t>
      </w:r>
      <w:r w:rsidRPr="001D6790">
        <w:rPr>
          <w:rFonts w:ascii="LitNusx" w:hAnsi="LitNusx" w:cs="LitNusx"/>
          <w:lang w:val="es-ES"/>
        </w:rPr>
        <w:softHyphen/>
        <w:t>te</w:t>
      </w:r>
      <w:r w:rsidRPr="001D6790">
        <w:rPr>
          <w:rFonts w:ascii="LitNusx" w:hAnsi="LitNusx" w:cs="LitNusx"/>
          <w:lang w:val="es-ES"/>
        </w:rPr>
        <w:softHyphen/>
        <w:t>tis ga</w:t>
      </w:r>
      <w:r w:rsidRPr="001D6790">
        <w:rPr>
          <w:rFonts w:ascii="LitNusx" w:hAnsi="LitNusx" w:cs="LitNusx"/>
          <w:lang w:val="es-ES"/>
        </w:rPr>
        <w:softHyphen/>
        <w:t>mom</w:t>
      </w:r>
      <w:r w:rsidRPr="001D6790">
        <w:rPr>
          <w:rFonts w:ascii="LitNusx" w:hAnsi="LitNusx" w:cs="LitNusx"/>
          <w:lang w:val="es-ES"/>
        </w:rPr>
        <w:softHyphen/>
        <w:t>cem</w:t>
      </w:r>
      <w:r w:rsidRPr="001D6790">
        <w:rPr>
          <w:rFonts w:ascii="LitNusx" w:hAnsi="LitNusx" w:cs="LitNusx"/>
          <w:lang w:val="es-ES"/>
        </w:rPr>
        <w:softHyphen/>
        <w:t>lo</w:t>
      </w:r>
      <w:r w:rsidRPr="001D6790">
        <w:rPr>
          <w:rFonts w:ascii="LitNusx" w:hAnsi="LitNusx" w:cs="LitNusx"/>
          <w:lang w:val="es-ES"/>
        </w:rPr>
        <w:softHyphen/>
        <w:t>ba~, 1996, gv. 123-126.</w:t>
      </w:r>
    </w:p>
  </w:footnote>
  <w:footnote w:id="77">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LitNusx" w:hAnsi="LitNusx" w:cs="LitNusx"/>
          <w:lang w:val="es-ES"/>
        </w:rPr>
        <w:t>ra un</w:t>
      </w:r>
      <w:r w:rsidRPr="001D6790">
        <w:rPr>
          <w:rFonts w:ascii="LitNusx" w:hAnsi="LitNusx" w:cs="LitNusx"/>
          <w:lang w:val="es-ES"/>
        </w:rPr>
        <w:softHyphen/>
        <w:t>da vi</w:t>
      </w:r>
      <w:r w:rsidRPr="001D6790">
        <w:rPr>
          <w:rFonts w:ascii="LitNusx" w:hAnsi="LitNusx" w:cs="LitNusx"/>
          <w:lang w:val="es-ES"/>
        </w:rPr>
        <w:softHyphen/>
        <w:t>co</w:t>
      </w:r>
      <w:r w:rsidRPr="001D6790">
        <w:rPr>
          <w:rFonts w:ascii="LitNusx" w:hAnsi="LitNusx" w:cs="LitNusx"/>
          <w:lang w:val="es-ES"/>
        </w:rPr>
        <w:softHyphen/>
        <w:t>deT 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los sa</w:t>
      </w:r>
      <w:r w:rsidRPr="001D6790">
        <w:rPr>
          <w:rFonts w:ascii="LitNusx" w:hAnsi="LitNusx" w:cs="LitNusx"/>
          <w:lang w:val="es-ES"/>
        </w:rPr>
        <w:softHyphen/>
        <w:t>xel</w:t>
      </w:r>
      <w:r w:rsidRPr="001D6790">
        <w:rPr>
          <w:rFonts w:ascii="LitNusx" w:hAnsi="LitNusx" w:cs="LitNusx"/>
          <w:lang w:val="es-ES"/>
        </w:rPr>
        <w:softHyphen/>
        <w:t>mwi</w:t>
      </w:r>
      <w:r w:rsidRPr="001D6790">
        <w:rPr>
          <w:rFonts w:ascii="LitNusx" w:hAnsi="LitNusx" w:cs="LitNusx"/>
          <w:lang w:val="es-ES"/>
        </w:rPr>
        <w:softHyphen/>
        <w:t>fo bi</w:t>
      </w:r>
      <w:r w:rsidRPr="001D6790">
        <w:rPr>
          <w:rFonts w:ascii="LitNusx" w:hAnsi="LitNusx" w:cs="LitNusx"/>
          <w:lang w:val="es-ES"/>
        </w:rPr>
        <w:softHyphen/>
        <w:t>u</w:t>
      </w:r>
      <w:r w:rsidRPr="001D6790">
        <w:rPr>
          <w:rFonts w:ascii="LitNusx" w:hAnsi="LitNusx" w:cs="LitNusx"/>
          <w:lang w:val="es-ES"/>
        </w:rPr>
        <w:softHyphen/>
        <w:t>je</w:t>
      </w:r>
      <w:r w:rsidRPr="001D6790">
        <w:rPr>
          <w:rFonts w:ascii="LitNusx" w:hAnsi="LitNusx" w:cs="LitNusx"/>
          <w:lang w:val="es-ES"/>
        </w:rPr>
        <w:softHyphen/>
        <w:t>tis Se</w:t>
      </w:r>
      <w:r w:rsidRPr="001D6790">
        <w:rPr>
          <w:rFonts w:ascii="LitNusx" w:hAnsi="LitNusx" w:cs="LitNusx"/>
          <w:lang w:val="es-ES"/>
        </w:rPr>
        <w:softHyphen/>
        <w:t>sa</w:t>
      </w:r>
      <w:r w:rsidRPr="001D6790">
        <w:rPr>
          <w:rFonts w:ascii="LitNusx" w:hAnsi="LitNusx" w:cs="LitNusx"/>
          <w:lang w:val="es-ES"/>
        </w:rPr>
        <w:softHyphen/>
        <w:t>xeb. 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los par</w:t>
      </w:r>
      <w:r w:rsidRPr="001D6790">
        <w:rPr>
          <w:rFonts w:ascii="LitNusx" w:hAnsi="LitNusx" w:cs="LitNusx"/>
          <w:lang w:val="es-ES"/>
        </w:rPr>
        <w:softHyphen/>
        <w:t>la</w:t>
      </w:r>
      <w:r w:rsidRPr="001D6790">
        <w:rPr>
          <w:rFonts w:ascii="LitNusx" w:hAnsi="LitNusx" w:cs="LitNusx"/>
          <w:lang w:val="es-ES"/>
        </w:rPr>
        <w:softHyphen/>
        <w:t>men</w:t>
      </w:r>
      <w:r w:rsidRPr="001D6790">
        <w:rPr>
          <w:rFonts w:ascii="LitNusx" w:hAnsi="LitNusx" w:cs="LitNusx"/>
          <w:lang w:val="es-ES"/>
        </w:rPr>
        <w:softHyphen/>
        <w:t>tis sa</w:t>
      </w:r>
      <w:r w:rsidRPr="001D6790">
        <w:rPr>
          <w:rFonts w:ascii="LitNusx" w:hAnsi="LitNusx" w:cs="LitNusx"/>
          <w:lang w:val="es-ES"/>
        </w:rPr>
        <w:softHyphen/>
        <w:t>bi</w:t>
      </w:r>
      <w:r w:rsidRPr="001D6790">
        <w:rPr>
          <w:rFonts w:ascii="LitNusx" w:hAnsi="LitNusx" w:cs="LitNusx"/>
          <w:lang w:val="es-ES"/>
        </w:rPr>
        <w:softHyphen/>
        <w:t>u</w:t>
      </w:r>
      <w:r w:rsidRPr="001D6790">
        <w:rPr>
          <w:rFonts w:ascii="LitNusx" w:hAnsi="LitNusx" w:cs="LitNusx"/>
          <w:lang w:val="es-ES"/>
        </w:rPr>
        <w:softHyphen/>
        <w:t>je</w:t>
      </w:r>
      <w:r w:rsidRPr="001D6790">
        <w:rPr>
          <w:rFonts w:ascii="LitNusx" w:hAnsi="LitNusx" w:cs="LitNusx"/>
          <w:lang w:val="es-ES"/>
        </w:rPr>
        <w:softHyphen/>
        <w:t>to ofi</w:t>
      </w:r>
      <w:r w:rsidRPr="001D6790">
        <w:rPr>
          <w:rFonts w:ascii="LitNusx" w:hAnsi="LitNusx" w:cs="LitNusx"/>
          <w:lang w:val="es-ES"/>
        </w:rPr>
        <w:softHyphen/>
        <w:t>si. Tb., 1999, gv. 25.</w:t>
      </w:r>
    </w:p>
  </w:footnote>
  <w:footnote w:id="78">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LitNusx" w:hAnsi="LitNusx" w:cs="LitNusx"/>
          <w:lang w:val="es-ES"/>
        </w:rPr>
        <w:t>an</w:t>
      </w:r>
      <w:r w:rsidRPr="001D6790">
        <w:rPr>
          <w:rFonts w:ascii="LitNusx" w:hAnsi="LitNusx" w:cs="LitNusx"/>
          <w:lang w:val="es-ES"/>
        </w:rPr>
        <w:softHyphen/>
        <w:t>ga</w:t>
      </w:r>
      <w:r w:rsidRPr="001D6790">
        <w:rPr>
          <w:rFonts w:ascii="LitNusx" w:hAnsi="LitNusx" w:cs="LitNusx"/>
          <w:lang w:val="es-ES"/>
        </w:rPr>
        <w:softHyphen/>
        <w:t>ri</w:t>
      </w:r>
      <w:r w:rsidRPr="001D6790">
        <w:rPr>
          <w:rFonts w:ascii="LitNusx" w:hAnsi="LitNusx" w:cs="LitNusx"/>
          <w:lang w:val="es-ES"/>
        </w:rPr>
        <w:softHyphen/>
        <w:t>Si 2000 wlis 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los sa</w:t>
      </w:r>
      <w:r w:rsidRPr="001D6790">
        <w:rPr>
          <w:rFonts w:ascii="LitNusx" w:hAnsi="LitNusx" w:cs="LitNusx"/>
          <w:lang w:val="es-ES"/>
        </w:rPr>
        <w:softHyphen/>
        <w:t>ga</w:t>
      </w:r>
      <w:r w:rsidRPr="001D6790">
        <w:rPr>
          <w:rFonts w:ascii="LitNusx" w:hAnsi="LitNusx" w:cs="LitNusx"/>
          <w:lang w:val="es-ES"/>
        </w:rPr>
        <w:softHyphen/>
        <w:t>da</w:t>
      </w:r>
      <w:r w:rsidRPr="001D6790">
        <w:rPr>
          <w:rFonts w:ascii="LitNusx" w:hAnsi="LitNusx" w:cs="LitNusx"/>
          <w:lang w:val="es-ES"/>
        </w:rPr>
        <w:softHyphen/>
        <w:t>sa</w:t>
      </w:r>
      <w:r w:rsidRPr="001D6790">
        <w:rPr>
          <w:rFonts w:ascii="LitNusx" w:hAnsi="LitNusx" w:cs="LitNusx"/>
          <w:lang w:val="es-ES"/>
        </w:rPr>
        <w:softHyphen/>
        <w:t>xa</w:t>
      </w:r>
      <w:r w:rsidRPr="001D6790">
        <w:rPr>
          <w:rFonts w:ascii="LitNusx" w:hAnsi="LitNusx" w:cs="LitNusx"/>
          <w:lang w:val="es-ES"/>
        </w:rPr>
        <w:softHyphen/>
        <w:t>do sis</w:t>
      </w:r>
      <w:r w:rsidRPr="001D6790">
        <w:rPr>
          <w:rFonts w:ascii="LitNusx" w:hAnsi="LitNusx" w:cs="LitNusx"/>
          <w:lang w:val="es-ES"/>
        </w:rPr>
        <w:softHyphen/>
        <w:t>te</w:t>
      </w:r>
      <w:r w:rsidRPr="001D6790">
        <w:rPr>
          <w:rFonts w:ascii="LitNusx" w:hAnsi="LitNusx" w:cs="LitNusx"/>
          <w:lang w:val="es-ES"/>
        </w:rPr>
        <w:softHyphen/>
        <w:t>mis mu</w:t>
      </w:r>
      <w:r w:rsidRPr="001D6790">
        <w:rPr>
          <w:rFonts w:ascii="LitNusx" w:hAnsi="LitNusx" w:cs="LitNusx"/>
          <w:lang w:val="es-ES"/>
        </w:rPr>
        <w:softHyphen/>
        <w:t>Sa</w:t>
      </w:r>
      <w:r w:rsidRPr="001D6790">
        <w:rPr>
          <w:rFonts w:ascii="LitNusx" w:hAnsi="LitNusx" w:cs="LitNusx"/>
          <w:lang w:val="es-ES"/>
        </w:rPr>
        <w:softHyphen/>
        <w:t>o</w:t>
      </w:r>
      <w:r w:rsidRPr="001D6790">
        <w:rPr>
          <w:rFonts w:ascii="LitNusx" w:hAnsi="LitNusx" w:cs="LitNusx"/>
          <w:lang w:val="es-ES"/>
        </w:rPr>
        <w:softHyphen/>
        <w:t>bis Se</w:t>
      </w:r>
      <w:r w:rsidRPr="001D6790">
        <w:rPr>
          <w:rFonts w:ascii="LitNusx" w:hAnsi="LitNusx" w:cs="LitNusx"/>
          <w:lang w:val="es-ES"/>
        </w:rPr>
        <w:softHyphen/>
        <w:t>sa</w:t>
      </w:r>
      <w:r w:rsidRPr="001D6790">
        <w:rPr>
          <w:rFonts w:ascii="LitNusx" w:hAnsi="LitNusx" w:cs="LitNusx"/>
          <w:lang w:val="es-ES"/>
        </w:rPr>
        <w:softHyphen/>
        <w:t>xeb. 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los sa</w:t>
      </w:r>
      <w:r w:rsidRPr="001D6790">
        <w:rPr>
          <w:rFonts w:ascii="LitNusx" w:hAnsi="LitNusx" w:cs="LitNusx"/>
          <w:lang w:val="es-ES"/>
        </w:rPr>
        <w:softHyphen/>
        <w:t>ga</w:t>
      </w:r>
      <w:r w:rsidRPr="001D6790">
        <w:rPr>
          <w:rFonts w:ascii="LitNusx" w:hAnsi="LitNusx" w:cs="LitNusx"/>
          <w:lang w:val="es-ES"/>
        </w:rPr>
        <w:softHyphen/>
        <w:t>da</w:t>
      </w:r>
      <w:r w:rsidRPr="001D6790">
        <w:rPr>
          <w:rFonts w:ascii="LitNusx" w:hAnsi="LitNusx" w:cs="LitNusx"/>
          <w:lang w:val="es-ES"/>
        </w:rPr>
        <w:softHyphen/>
        <w:t>sa</w:t>
      </w:r>
      <w:r w:rsidRPr="001D6790">
        <w:rPr>
          <w:rFonts w:ascii="LitNusx" w:hAnsi="LitNusx" w:cs="LitNusx"/>
          <w:lang w:val="es-ES"/>
        </w:rPr>
        <w:softHyphen/>
        <w:t>xa</w:t>
      </w:r>
      <w:r w:rsidRPr="001D6790">
        <w:rPr>
          <w:rFonts w:ascii="LitNusx" w:hAnsi="LitNusx" w:cs="LitNusx"/>
          <w:lang w:val="es-ES"/>
        </w:rPr>
        <w:softHyphen/>
        <w:t>do Se</w:t>
      </w:r>
      <w:r w:rsidRPr="001D6790">
        <w:rPr>
          <w:rFonts w:ascii="LitNusx" w:hAnsi="LitNusx" w:cs="LitNusx"/>
          <w:lang w:val="es-ES"/>
        </w:rPr>
        <w:softHyphen/>
        <w:t>mo</w:t>
      </w:r>
      <w:r w:rsidRPr="001D6790">
        <w:rPr>
          <w:rFonts w:ascii="LitNusx" w:hAnsi="LitNusx" w:cs="LitNusx"/>
          <w:lang w:val="es-ES"/>
        </w:rPr>
        <w:softHyphen/>
        <w:t>sav</w:t>
      </w:r>
      <w:r w:rsidRPr="001D6790">
        <w:rPr>
          <w:rFonts w:ascii="LitNusx" w:hAnsi="LitNusx" w:cs="LitNusx"/>
          <w:lang w:val="es-ES"/>
        </w:rPr>
        <w:softHyphen/>
        <w:t>le</w:t>
      </w:r>
      <w:r w:rsidRPr="001D6790">
        <w:rPr>
          <w:rFonts w:ascii="LitNusx" w:hAnsi="LitNusx" w:cs="LitNusx"/>
          <w:lang w:val="es-ES"/>
        </w:rPr>
        <w:softHyphen/>
        <w:t>bis sa</w:t>
      </w:r>
      <w:r w:rsidRPr="001D6790">
        <w:rPr>
          <w:rFonts w:ascii="LitNusx" w:hAnsi="LitNusx" w:cs="LitNusx"/>
          <w:lang w:val="es-ES"/>
        </w:rPr>
        <w:softHyphen/>
        <w:t>mi</w:t>
      </w:r>
      <w:r w:rsidRPr="001D6790">
        <w:rPr>
          <w:rFonts w:ascii="LitNusx" w:hAnsi="LitNusx" w:cs="LitNusx"/>
          <w:lang w:val="es-ES"/>
        </w:rPr>
        <w:softHyphen/>
        <w:t>nis</w:t>
      </w:r>
      <w:r w:rsidRPr="001D6790">
        <w:rPr>
          <w:rFonts w:ascii="LitNusx" w:hAnsi="LitNusx" w:cs="LitNusx"/>
          <w:lang w:val="es-ES"/>
        </w:rPr>
        <w:softHyphen/>
        <w:t>tro. Tb., 2001, gv. 68-70.</w:t>
      </w:r>
    </w:p>
  </w:footnote>
  <w:footnote w:id="79">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GeoDumba" w:hAnsi="GeoDumba" w:cs="GeoDumba"/>
          <w:b/>
          <w:bCs/>
          <w:lang w:val="es-ES"/>
        </w:rPr>
        <w:t xml:space="preserve">zurabiSvili v. </w:t>
      </w:r>
      <w:r w:rsidRPr="001D6790">
        <w:rPr>
          <w:rFonts w:ascii="LitNusx" w:hAnsi="LitNusx" w:cs="LitNusx"/>
          <w:lang w:val="es-ES"/>
        </w:rPr>
        <w:t>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los sa</w:t>
      </w:r>
      <w:r w:rsidRPr="001D6790">
        <w:rPr>
          <w:rFonts w:ascii="LitNusx" w:hAnsi="LitNusx" w:cs="LitNusx"/>
          <w:lang w:val="es-ES"/>
        </w:rPr>
        <w:softHyphen/>
        <w:t>bi</w:t>
      </w:r>
      <w:r w:rsidRPr="001D6790">
        <w:rPr>
          <w:rFonts w:ascii="LitNusx" w:hAnsi="LitNusx" w:cs="LitNusx"/>
          <w:lang w:val="es-ES"/>
        </w:rPr>
        <w:softHyphen/>
        <w:t>u</w:t>
      </w:r>
      <w:r w:rsidRPr="001D6790">
        <w:rPr>
          <w:rFonts w:ascii="LitNusx" w:hAnsi="LitNusx" w:cs="LitNusx"/>
          <w:lang w:val="es-ES"/>
        </w:rPr>
        <w:softHyphen/>
        <w:t>je</w:t>
      </w:r>
      <w:r w:rsidRPr="001D6790">
        <w:rPr>
          <w:rFonts w:ascii="LitNusx" w:hAnsi="LitNusx" w:cs="LitNusx"/>
          <w:lang w:val="es-ES"/>
        </w:rPr>
        <w:softHyphen/>
        <w:t>to sis</w:t>
      </w:r>
      <w:r w:rsidRPr="001D6790">
        <w:rPr>
          <w:rFonts w:ascii="LitNusx" w:hAnsi="LitNusx" w:cs="LitNusx"/>
          <w:lang w:val="es-ES"/>
        </w:rPr>
        <w:softHyphen/>
        <w:t>te</w:t>
      </w:r>
      <w:r w:rsidRPr="001D6790">
        <w:rPr>
          <w:rFonts w:ascii="LitNusx" w:hAnsi="LitNusx" w:cs="LitNusx"/>
          <w:lang w:val="es-ES"/>
        </w:rPr>
        <w:softHyphen/>
        <w:t>ma sa</w:t>
      </w:r>
      <w:r w:rsidRPr="001D6790">
        <w:rPr>
          <w:rFonts w:ascii="LitNusx" w:hAnsi="LitNusx" w:cs="LitNusx"/>
          <w:lang w:val="es-ES"/>
        </w:rPr>
        <w:softHyphen/>
        <w:t>baz</w:t>
      </w:r>
      <w:r w:rsidRPr="001D6790">
        <w:rPr>
          <w:rFonts w:ascii="LitNusx" w:hAnsi="LitNusx" w:cs="LitNusx"/>
          <w:lang w:val="es-ES"/>
        </w:rPr>
        <w:softHyphen/>
        <w:t>ro eko</w:t>
      </w:r>
      <w:r w:rsidRPr="001D6790">
        <w:rPr>
          <w:rFonts w:ascii="LitNusx" w:hAnsi="LitNusx" w:cs="LitNusx"/>
          <w:lang w:val="es-ES"/>
        </w:rPr>
        <w:softHyphen/>
        <w:t>no</w:t>
      </w:r>
      <w:r w:rsidRPr="001D6790">
        <w:rPr>
          <w:rFonts w:ascii="LitNusx" w:hAnsi="LitNusx" w:cs="LitNusx"/>
          <w:lang w:val="es-ES"/>
        </w:rPr>
        <w:softHyphen/>
        <w:t>mi</w:t>
      </w:r>
      <w:r w:rsidRPr="001D6790">
        <w:rPr>
          <w:rFonts w:ascii="LitNusx" w:hAnsi="LitNusx" w:cs="LitNusx"/>
          <w:lang w:val="es-ES"/>
        </w:rPr>
        <w:softHyphen/>
        <w:t>kis for</w:t>
      </w:r>
      <w:r w:rsidRPr="001D6790">
        <w:rPr>
          <w:rFonts w:ascii="LitNusx" w:hAnsi="LitNusx" w:cs="LitNusx"/>
          <w:lang w:val="es-ES"/>
        </w:rPr>
        <w:softHyphen/>
        <w:t>mi</w:t>
      </w:r>
      <w:r w:rsidRPr="001D6790">
        <w:rPr>
          <w:rFonts w:ascii="LitNusx" w:hAnsi="LitNusx" w:cs="LitNusx"/>
          <w:lang w:val="es-ES"/>
        </w:rPr>
        <w:softHyphen/>
        <w:t>re</w:t>
      </w:r>
      <w:r w:rsidRPr="001D6790">
        <w:rPr>
          <w:rFonts w:ascii="LitNusx" w:hAnsi="LitNusx" w:cs="LitNusx"/>
          <w:lang w:val="es-ES"/>
        </w:rPr>
        <w:softHyphen/>
        <w:t>bis pe</w:t>
      </w:r>
      <w:r w:rsidRPr="001D6790">
        <w:rPr>
          <w:rFonts w:ascii="LitNusx" w:hAnsi="LitNusx" w:cs="LitNusx"/>
          <w:lang w:val="es-ES"/>
        </w:rPr>
        <w:softHyphen/>
        <w:t>ri</w:t>
      </w:r>
      <w:r w:rsidRPr="001D6790">
        <w:rPr>
          <w:rFonts w:ascii="LitNusx" w:hAnsi="LitNusx" w:cs="LitNusx"/>
          <w:lang w:val="es-ES"/>
        </w:rPr>
        <w:softHyphen/>
        <w:t>od</w:t>
      </w:r>
      <w:r w:rsidRPr="001D6790">
        <w:rPr>
          <w:rFonts w:ascii="LitNusx" w:hAnsi="LitNusx" w:cs="LitNusx"/>
          <w:lang w:val="es-ES"/>
        </w:rPr>
        <w:softHyphen/>
        <w:t>Si. Tb., 2005, gv., 36, 47.</w:t>
      </w:r>
    </w:p>
  </w:footnote>
  <w:footnote w:id="80">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GeoDumba" w:hAnsi="GeoDumba" w:cs="GeoDumba"/>
          <w:b/>
          <w:bCs/>
          <w:lang w:val="es-ES"/>
        </w:rPr>
        <w:t>asaTiani r.</w:t>
      </w:r>
      <w:r w:rsidRPr="001D6790">
        <w:rPr>
          <w:rFonts w:ascii="LitNusx" w:hAnsi="LitNusx" w:cs="LitNusx"/>
          <w:lang w:val="es-ES"/>
        </w:rPr>
        <w:t xml:space="preserve"> pa</w:t>
      </w:r>
      <w:r w:rsidRPr="001D6790">
        <w:rPr>
          <w:rFonts w:ascii="LitNusx" w:hAnsi="LitNusx" w:cs="LitNusx"/>
          <w:lang w:val="es-ES"/>
        </w:rPr>
        <w:softHyphen/>
        <w:t>ta</w:t>
      </w:r>
      <w:r w:rsidRPr="001D6790">
        <w:rPr>
          <w:rFonts w:ascii="LitNusx" w:hAnsi="LitNusx" w:cs="LitNusx"/>
          <w:lang w:val="es-ES"/>
        </w:rPr>
        <w:softHyphen/>
        <w:t>ra qve</w:t>
      </w:r>
      <w:r w:rsidRPr="001D6790">
        <w:rPr>
          <w:rFonts w:ascii="LitNusx" w:hAnsi="LitNusx" w:cs="LitNusx"/>
          <w:lang w:val="es-ES"/>
        </w:rPr>
        <w:softHyphen/>
        <w:t>ya</w:t>
      </w:r>
      <w:r w:rsidRPr="001D6790">
        <w:rPr>
          <w:rFonts w:ascii="LitNusx" w:hAnsi="LitNusx" w:cs="LitNusx"/>
          <w:lang w:val="es-ES"/>
        </w:rPr>
        <w:softHyphen/>
        <w:t>nas di</w:t>
      </w:r>
      <w:r w:rsidRPr="001D6790">
        <w:rPr>
          <w:rFonts w:ascii="LitNusx" w:hAnsi="LitNusx" w:cs="LitNusx"/>
          <w:lang w:val="es-ES"/>
        </w:rPr>
        <w:softHyphen/>
        <w:t>di Sec</w:t>
      </w:r>
      <w:r w:rsidRPr="001D6790">
        <w:rPr>
          <w:rFonts w:ascii="LitNusx" w:hAnsi="LitNusx" w:cs="LitNusx"/>
          <w:lang w:val="es-ES"/>
        </w:rPr>
        <w:softHyphen/>
        <w:t>do</w:t>
      </w:r>
      <w:r w:rsidRPr="001D6790">
        <w:rPr>
          <w:rFonts w:ascii="LitNusx" w:hAnsi="LitNusx" w:cs="LitNusx"/>
          <w:lang w:val="es-ES"/>
        </w:rPr>
        <w:softHyphen/>
        <w:t>me</w:t>
      </w:r>
      <w:r w:rsidRPr="001D6790">
        <w:rPr>
          <w:rFonts w:ascii="LitNusx" w:hAnsi="LitNusx" w:cs="LitNusx"/>
          <w:lang w:val="es-ES"/>
        </w:rPr>
        <w:softHyphen/>
        <w:t>bis uf</w:t>
      </w:r>
      <w:r w:rsidRPr="001D6790">
        <w:rPr>
          <w:rFonts w:ascii="LitNusx" w:hAnsi="LitNusx" w:cs="LitNusx"/>
          <w:lang w:val="es-ES"/>
        </w:rPr>
        <w:softHyphen/>
        <w:t>le</w:t>
      </w:r>
      <w:r w:rsidRPr="001D6790">
        <w:rPr>
          <w:rFonts w:ascii="LitNusx" w:hAnsi="LitNusx" w:cs="LitNusx"/>
          <w:lang w:val="es-ES"/>
        </w:rPr>
        <w:softHyphen/>
        <w:t>ba ara aqvs. Tb., sa</w:t>
      </w:r>
      <w:r w:rsidRPr="001D6790">
        <w:rPr>
          <w:rFonts w:ascii="LitNusx" w:hAnsi="LitNusx" w:cs="LitNusx"/>
          <w:lang w:val="es-ES"/>
        </w:rPr>
        <w:softHyphen/>
        <w:t>ga</w:t>
      </w:r>
      <w:r w:rsidRPr="001D6790">
        <w:rPr>
          <w:rFonts w:ascii="LitNusx" w:hAnsi="LitNusx" w:cs="LitNusx"/>
          <w:lang w:val="es-ES"/>
        </w:rPr>
        <w:softHyphen/>
        <w:t>mom</w:t>
      </w:r>
      <w:r w:rsidRPr="001D6790">
        <w:rPr>
          <w:rFonts w:ascii="LitNusx" w:hAnsi="LitNusx" w:cs="LitNusx"/>
          <w:lang w:val="es-ES"/>
        </w:rPr>
        <w:softHyphen/>
        <w:t>cem</w:t>
      </w:r>
      <w:r w:rsidRPr="001D6790">
        <w:rPr>
          <w:rFonts w:ascii="LitNusx" w:hAnsi="LitNusx" w:cs="LitNusx"/>
          <w:lang w:val="es-ES"/>
        </w:rPr>
        <w:softHyphen/>
        <w:t>lo fir</w:t>
      </w:r>
      <w:r w:rsidRPr="001D6790">
        <w:rPr>
          <w:rFonts w:ascii="LitNusx" w:hAnsi="LitNusx" w:cs="LitNusx"/>
          <w:lang w:val="es-ES"/>
        </w:rPr>
        <w:softHyphen/>
        <w:t>ma `si</w:t>
      </w:r>
      <w:r w:rsidRPr="001D6790">
        <w:rPr>
          <w:rFonts w:ascii="LitNusx" w:hAnsi="LitNusx" w:cs="LitNusx"/>
          <w:lang w:val="es-ES"/>
        </w:rPr>
        <w:softHyphen/>
        <w:t>ax</w:t>
      </w:r>
      <w:r w:rsidRPr="001D6790">
        <w:rPr>
          <w:rFonts w:ascii="LitNusx" w:hAnsi="LitNusx" w:cs="LitNusx"/>
          <w:lang w:val="es-ES"/>
        </w:rPr>
        <w:softHyphen/>
        <w:t>le~, 2005, gv. 506_507.</w:t>
      </w:r>
    </w:p>
  </w:footnote>
  <w:footnote w:id="81">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LitNusx" w:hAnsi="LitNusx"/>
          <w:lang w:val="es-ES"/>
        </w:rPr>
        <w:t>sa</w:t>
      </w:r>
      <w:r w:rsidRPr="001D6790">
        <w:rPr>
          <w:rFonts w:ascii="LitNusx" w:hAnsi="LitNusx"/>
          <w:lang w:val="es-ES"/>
        </w:rPr>
        <w:softHyphen/>
        <w:t>qar</w:t>
      </w:r>
      <w:r w:rsidRPr="001D6790">
        <w:rPr>
          <w:rFonts w:ascii="LitNusx" w:hAnsi="LitNusx"/>
          <w:lang w:val="es-ES"/>
        </w:rPr>
        <w:softHyphen/>
        <w:t>Tve</w:t>
      </w:r>
      <w:r w:rsidRPr="001D6790">
        <w:rPr>
          <w:rFonts w:ascii="LitNusx" w:hAnsi="LitNusx"/>
          <w:lang w:val="es-ES"/>
        </w:rPr>
        <w:softHyphen/>
        <w:t>los fi</w:t>
      </w:r>
      <w:r w:rsidRPr="001D6790">
        <w:rPr>
          <w:rFonts w:ascii="LitNusx" w:hAnsi="LitNusx"/>
          <w:lang w:val="es-ES"/>
        </w:rPr>
        <w:softHyphen/>
        <w:t>nan</w:t>
      </w:r>
      <w:r w:rsidRPr="001D6790">
        <w:rPr>
          <w:rFonts w:ascii="LitNusx" w:hAnsi="LitNusx"/>
          <w:lang w:val="es-ES"/>
        </w:rPr>
        <w:softHyphen/>
        <w:t>sTa sa</w:t>
      </w:r>
      <w:r w:rsidRPr="001D6790">
        <w:rPr>
          <w:rFonts w:ascii="LitNusx" w:hAnsi="LitNusx"/>
          <w:lang w:val="es-ES"/>
        </w:rPr>
        <w:softHyphen/>
        <w:t>mi</w:t>
      </w:r>
      <w:r w:rsidRPr="001D6790">
        <w:rPr>
          <w:rFonts w:ascii="LitNusx" w:hAnsi="LitNusx"/>
          <w:lang w:val="es-ES"/>
        </w:rPr>
        <w:softHyphen/>
        <w:t>nis</w:t>
      </w:r>
      <w:r w:rsidRPr="001D6790">
        <w:rPr>
          <w:rFonts w:ascii="LitNusx" w:hAnsi="LitNusx"/>
          <w:lang w:val="es-ES"/>
        </w:rPr>
        <w:softHyphen/>
        <w:t>tros mo</w:t>
      </w:r>
      <w:r w:rsidRPr="001D6790">
        <w:rPr>
          <w:rFonts w:ascii="LitNusx" w:hAnsi="LitNusx"/>
          <w:lang w:val="es-ES"/>
        </w:rPr>
        <w:softHyphen/>
        <w:t>na</w:t>
      </w:r>
      <w:r w:rsidRPr="001D6790">
        <w:rPr>
          <w:rFonts w:ascii="LitNusx" w:hAnsi="LitNusx"/>
          <w:lang w:val="es-ES"/>
        </w:rPr>
        <w:softHyphen/>
        <w:t>ce</w:t>
      </w:r>
      <w:r w:rsidRPr="001D6790">
        <w:rPr>
          <w:rFonts w:ascii="LitNusx" w:hAnsi="LitNusx"/>
          <w:lang w:val="es-ES"/>
        </w:rPr>
        <w:softHyphen/>
        <w:t>me</w:t>
      </w:r>
      <w:r w:rsidRPr="001D6790">
        <w:rPr>
          <w:rFonts w:ascii="LitNusx" w:hAnsi="LitNusx"/>
          <w:lang w:val="es-ES"/>
        </w:rPr>
        <w:softHyphen/>
        <w:t>bi.</w:t>
      </w:r>
    </w:p>
  </w:footnote>
  <w:footnote w:id="82">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LitNusx" w:hAnsi="LitNusx"/>
          <w:b/>
          <w:bCs/>
          <w:lang w:val="es-ES"/>
        </w:rPr>
        <w:t>pa</w:t>
      </w:r>
      <w:r w:rsidRPr="001D6790">
        <w:rPr>
          <w:rFonts w:ascii="LitNusx" w:hAnsi="LitNusx"/>
          <w:b/>
          <w:bCs/>
          <w:lang w:val="es-ES"/>
        </w:rPr>
        <w:softHyphen/>
        <w:t>pa</w:t>
      </w:r>
      <w:r w:rsidRPr="001D6790">
        <w:rPr>
          <w:rFonts w:ascii="LitNusx" w:hAnsi="LitNusx"/>
          <w:b/>
          <w:bCs/>
          <w:lang w:val="es-ES"/>
        </w:rPr>
        <w:softHyphen/>
        <w:t>va v.</w:t>
      </w:r>
      <w:r w:rsidRPr="001D6790">
        <w:rPr>
          <w:rFonts w:ascii="LitNusx" w:hAnsi="LitNusx" w:cs="LitNusx"/>
          <w:lang w:val="es-ES"/>
        </w:rPr>
        <w:t xml:space="preserve"> pos</w:t>
      </w:r>
      <w:r w:rsidRPr="001D6790">
        <w:rPr>
          <w:rFonts w:ascii="LitNusx" w:hAnsi="LitNusx" w:cs="LitNusx"/>
          <w:lang w:val="es-ES"/>
        </w:rPr>
        <w:softHyphen/>
        <w:t>tre</w:t>
      </w:r>
      <w:r w:rsidRPr="001D6790">
        <w:rPr>
          <w:rFonts w:ascii="LitNusx" w:hAnsi="LitNusx" w:cs="LitNusx"/>
          <w:lang w:val="es-ES"/>
        </w:rPr>
        <w:softHyphen/>
        <w:t>vo</w:t>
      </w:r>
      <w:r w:rsidRPr="001D6790">
        <w:rPr>
          <w:rFonts w:ascii="LitNusx" w:hAnsi="LitNusx" w:cs="LitNusx"/>
          <w:lang w:val="es-ES"/>
        </w:rPr>
        <w:softHyphen/>
        <w:t>lu</w:t>
      </w:r>
      <w:r w:rsidRPr="001D6790">
        <w:rPr>
          <w:rFonts w:ascii="LitNusx" w:hAnsi="LitNusx" w:cs="LitNusx"/>
          <w:lang w:val="es-ES"/>
        </w:rPr>
        <w:softHyphen/>
        <w:t>ci</w:t>
      </w:r>
      <w:r w:rsidRPr="001D6790">
        <w:rPr>
          <w:rFonts w:ascii="LitNusx" w:hAnsi="LitNusx" w:cs="LitNusx"/>
          <w:lang w:val="es-ES"/>
        </w:rPr>
        <w:softHyphen/>
        <w:t>ur 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w:t>
      </w:r>
      <w:r w:rsidRPr="001D6790">
        <w:rPr>
          <w:rFonts w:ascii="LitNusx" w:hAnsi="LitNusx" w:cs="LitNusx"/>
          <w:lang w:val="es-ES"/>
        </w:rPr>
        <w:softHyphen/>
        <w:t>Si gan</w:t>
      </w:r>
      <w:r w:rsidRPr="001D6790">
        <w:rPr>
          <w:rFonts w:ascii="LitNusx" w:hAnsi="LitNusx" w:cs="LitNusx"/>
          <w:lang w:val="es-ES"/>
        </w:rPr>
        <w:softHyphen/>
        <w:t>xor</w:t>
      </w:r>
      <w:r w:rsidRPr="001D6790">
        <w:rPr>
          <w:rFonts w:ascii="LitNusx" w:hAnsi="LitNusx" w:cs="LitNusx"/>
          <w:lang w:val="es-ES"/>
        </w:rPr>
        <w:softHyphen/>
        <w:t>ci</w:t>
      </w:r>
      <w:r w:rsidRPr="001D6790">
        <w:rPr>
          <w:rFonts w:ascii="LitNusx" w:hAnsi="LitNusx" w:cs="LitNusx"/>
          <w:lang w:val="es-ES"/>
        </w:rPr>
        <w:softHyphen/>
        <w:t>e</w:t>
      </w:r>
      <w:r w:rsidRPr="001D6790">
        <w:rPr>
          <w:rFonts w:ascii="LitNusx" w:hAnsi="LitNusx" w:cs="LitNusx"/>
          <w:lang w:val="es-ES"/>
        </w:rPr>
        <w:softHyphen/>
        <w:t>le</w:t>
      </w:r>
      <w:r w:rsidRPr="001D6790">
        <w:rPr>
          <w:rFonts w:ascii="LitNusx" w:hAnsi="LitNusx" w:cs="LitNusx"/>
          <w:lang w:val="es-ES"/>
        </w:rPr>
        <w:softHyphen/>
        <w:t>bu</w:t>
      </w:r>
      <w:r w:rsidRPr="001D6790">
        <w:rPr>
          <w:rFonts w:ascii="LitNusx" w:hAnsi="LitNusx" w:cs="LitNusx"/>
          <w:lang w:val="es-ES"/>
        </w:rPr>
        <w:softHyphen/>
        <w:t>li eko</w:t>
      </w:r>
      <w:r w:rsidRPr="001D6790">
        <w:rPr>
          <w:rFonts w:ascii="LitNusx" w:hAnsi="LitNusx" w:cs="LitNusx"/>
          <w:lang w:val="es-ES"/>
        </w:rPr>
        <w:softHyphen/>
        <w:t>no</w:t>
      </w:r>
      <w:r w:rsidRPr="001D6790">
        <w:rPr>
          <w:rFonts w:ascii="LitNusx" w:hAnsi="LitNusx" w:cs="LitNusx"/>
          <w:lang w:val="es-ES"/>
        </w:rPr>
        <w:softHyphen/>
        <w:t>mi</w:t>
      </w:r>
      <w:r w:rsidRPr="001D6790">
        <w:rPr>
          <w:rFonts w:ascii="LitNusx" w:hAnsi="LitNusx" w:cs="LitNusx"/>
          <w:lang w:val="es-ES"/>
        </w:rPr>
        <w:softHyphen/>
        <w:t>ku</w:t>
      </w:r>
      <w:r w:rsidRPr="001D6790">
        <w:rPr>
          <w:rFonts w:ascii="LitNusx" w:hAnsi="LitNusx" w:cs="LitNusx"/>
          <w:lang w:val="es-ES"/>
        </w:rPr>
        <w:softHyphen/>
        <w:t>ri re</w:t>
      </w:r>
      <w:r w:rsidRPr="001D6790">
        <w:rPr>
          <w:rFonts w:ascii="LitNusx" w:hAnsi="LitNusx" w:cs="LitNusx"/>
          <w:lang w:val="es-ES"/>
        </w:rPr>
        <w:softHyphen/>
        <w:t>for</w:t>
      </w:r>
      <w:r w:rsidRPr="001D6790">
        <w:rPr>
          <w:rFonts w:ascii="LitNusx" w:hAnsi="LitNusx" w:cs="LitNusx"/>
          <w:lang w:val="es-ES"/>
        </w:rPr>
        <w:softHyphen/>
        <w:t>me</w:t>
      </w:r>
      <w:r w:rsidRPr="001D6790">
        <w:rPr>
          <w:rFonts w:ascii="LitNusx" w:hAnsi="LitNusx" w:cs="LitNusx"/>
          <w:lang w:val="es-ES"/>
        </w:rPr>
        <w:softHyphen/>
        <w:t>bis pa</w:t>
      </w:r>
      <w:r w:rsidRPr="001D6790">
        <w:rPr>
          <w:rFonts w:ascii="LitNusx" w:hAnsi="LitNusx" w:cs="LitNusx"/>
          <w:lang w:val="es-ES"/>
        </w:rPr>
        <w:softHyphen/>
        <w:t>To</w:t>
      </w:r>
      <w:r w:rsidRPr="001D6790">
        <w:rPr>
          <w:rFonts w:ascii="LitNusx" w:hAnsi="LitNusx" w:cs="LitNusx"/>
          <w:lang w:val="es-ES"/>
        </w:rPr>
        <w:softHyphen/>
        <w:t>lo</w:t>
      </w:r>
      <w:r w:rsidRPr="001D6790">
        <w:rPr>
          <w:rFonts w:ascii="LitNusx" w:hAnsi="LitNusx" w:cs="LitNusx"/>
          <w:lang w:val="es-ES"/>
        </w:rPr>
        <w:softHyphen/>
        <w:t>gi</w:t>
      </w:r>
      <w:r w:rsidRPr="001D6790">
        <w:rPr>
          <w:rFonts w:ascii="LitNusx" w:hAnsi="LitNusx" w:cs="LitNusx"/>
          <w:lang w:val="es-ES"/>
        </w:rPr>
        <w:softHyphen/>
        <w:t>u</w:t>
      </w:r>
      <w:r w:rsidRPr="001D6790">
        <w:rPr>
          <w:rFonts w:ascii="LitNusx" w:hAnsi="LitNusx" w:cs="LitNusx"/>
          <w:lang w:val="es-ES"/>
        </w:rPr>
        <w:softHyphen/>
        <w:t>ri ana</w:t>
      </w:r>
      <w:r w:rsidRPr="001D6790">
        <w:rPr>
          <w:rFonts w:ascii="LitNusx" w:hAnsi="LitNusx" w:cs="LitNusx"/>
          <w:lang w:val="es-ES"/>
        </w:rPr>
        <w:softHyphen/>
        <w:t>to</w:t>
      </w:r>
      <w:r w:rsidRPr="001D6790">
        <w:rPr>
          <w:rFonts w:ascii="LitNusx" w:hAnsi="LitNusx" w:cs="LitNusx"/>
          <w:lang w:val="es-ES"/>
        </w:rPr>
        <w:softHyphen/>
        <w:t>mia. `Sro</w:t>
      </w:r>
      <w:r w:rsidRPr="001D6790">
        <w:rPr>
          <w:rFonts w:ascii="LitNusx" w:hAnsi="LitNusx" w:cs="LitNusx"/>
          <w:lang w:val="es-ES"/>
        </w:rPr>
        <w:softHyphen/>
        <w:t>me</w:t>
      </w:r>
      <w:r w:rsidRPr="001D6790">
        <w:rPr>
          <w:rFonts w:ascii="LitNusx" w:hAnsi="LitNusx" w:cs="LitNusx"/>
          <w:lang w:val="es-ES"/>
        </w:rPr>
        <w:softHyphen/>
        <w:t>bi~. VI to</w:t>
      </w:r>
      <w:r w:rsidRPr="001D6790">
        <w:rPr>
          <w:rFonts w:ascii="LitNusx" w:hAnsi="LitNusx" w:cs="LitNusx"/>
          <w:lang w:val="es-ES"/>
        </w:rPr>
        <w:softHyphen/>
        <w:t>mi. 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los eko</w:t>
      </w:r>
      <w:r w:rsidRPr="001D6790">
        <w:rPr>
          <w:rFonts w:ascii="LitNusx" w:hAnsi="LitNusx" w:cs="LitNusx"/>
          <w:lang w:val="es-ES"/>
        </w:rPr>
        <w:softHyphen/>
        <w:t>no</w:t>
      </w:r>
      <w:r w:rsidRPr="001D6790">
        <w:rPr>
          <w:rFonts w:ascii="LitNusx" w:hAnsi="LitNusx" w:cs="LitNusx"/>
          <w:lang w:val="es-ES"/>
        </w:rPr>
        <w:softHyphen/>
        <w:t>mi</w:t>
      </w:r>
      <w:r w:rsidRPr="001D6790">
        <w:rPr>
          <w:rFonts w:ascii="LitNusx" w:hAnsi="LitNusx" w:cs="LitNusx"/>
          <w:lang w:val="es-ES"/>
        </w:rPr>
        <w:softHyphen/>
        <w:t>kur mec</w:t>
      </w:r>
      <w:r w:rsidRPr="001D6790">
        <w:rPr>
          <w:rFonts w:ascii="LitNusx" w:hAnsi="LitNusx" w:cs="LitNusx"/>
          <w:lang w:val="es-ES"/>
        </w:rPr>
        <w:softHyphen/>
        <w:t>ni</w:t>
      </w:r>
      <w:r w:rsidRPr="001D6790">
        <w:rPr>
          <w:rFonts w:ascii="LitNusx" w:hAnsi="LitNusx" w:cs="LitNusx"/>
          <w:lang w:val="es-ES"/>
        </w:rPr>
        <w:softHyphen/>
        <w:t>e</w:t>
      </w:r>
      <w:r w:rsidRPr="001D6790">
        <w:rPr>
          <w:rFonts w:ascii="LitNusx" w:hAnsi="LitNusx" w:cs="LitNusx"/>
          <w:lang w:val="es-ES"/>
        </w:rPr>
        <w:softHyphen/>
        <w:t>re</w:t>
      </w:r>
      <w:r w:rsidRPr="001D6790">
        <w:rPr>
          <w:rFonts w:ascii="LitNusx" w:hAnsi="LitNusx" w:cs="LitNusx"/>
          <w:lang w:val="es-ES"/>
        </w:rPr>
        <w:softHyphen/>
        <w:t>ba</w:t>
      </w:r>
      <w:r w:rsidRPr="001D6790">
        <w:rPr>
          <w:rFonts w:ascii="LitNusx" w:hAnsi="LitNusx" w:cs="LitNusx"/>
          <w:lang w:val="es-ES"/>
        </w:rPr>
        <w:softHyphen/>
        <w:t>Ta aka</w:t>
      </w:r>
      <w:r w:rsidRPr="001D6790">
        <w:rPr>
          <w:rFonts w:ascii="LitNusx" w:hAnsi="LitNusx" w:cs="LitNusx"/>
          <w:lang w:val="es-ES"/>
        </w:rPr>
        <w:softHyphen/>
        <w:t>de</w:t>
      </w:r>
      <w:r w:rsidRPr="001D6790">
        <w:rPr>
          <w:rFonts w:ascii="LitNusx" w:hAnsi="LitNusx" w:cs="LitNusx"/>
          <w:lang w:val="es-ES"/>
        </w:rPr>
        <w:softHyphen/>
        <w:t>mia. Tb., sa</w:t>
      </w:r>
      <w:r w:rsidRPr="001D6790">
        <w:rPr>
          <w:rFonts w:ascii="LitNusx" w:hAnsi="LitNusx" w:cs="LitNusx"/>
          <w:lang w:val="es-ES"/>
        </w:rPr>
        <w:softHyphen/>
        <w:t>ga</w:t>
      </w:r>
      <w:r w:rsidRPr="001D6790">
        <w:rPr>
          <w:rFonts w:ascii="LitNusx" w:hAnsi="LitNusx" w:cs="LitNusx"/>
          <w:lang w:val="es-ES"/>
        </w:rPr>
        <w:softHyphen/>
        <w:t>mom</w:t>
      </w:r>
      <w:r w:rsidRPr="001D6790">
        <w:rPr>
          <w:rFonts w:ascii="LitNusx" w:hAnsi="LitNusx" w:cs="LitNusx"/>
          <w:lang w:val="es-ES"/>
        </w:rPr>
        <w:softHyphen/>
        <w:t>cem</w:t>
      </w:r>
      <w:r w:rsidRPr="001D6790">
        <w:rPr>
          <w:rFonts w:ascii="LitNusx" w:hAnsi="LitNusx" w:cs="LitNusx"/>
          <w:lang w:val="es-ES"/>
        </w:rPr>
        <w:softHyphen/>
        <w:t>lo fir</w:t>
      </w:r>
      <w:r w:rsidRPr="001D6790">
        <w:rPr>
          <w:rFonts w:ascii="LitNusx" w:hAnsi="LitNusx" w:cs="LitNusx"/>
          <w:lang w:val="es-ES"/>
        </w:rPr>
        <w:softHyphen/>
        <w:t>ma `si</w:t>
      </w:r>
      <w:r w:rsidRPr="001D6790">
        <w:rPr>
          <w:rFonts w:ascii="LitNusx" w:hAnsi="LitNusx" w:cs="LitNusx"/>
          <w:lang w:val="es-ES"/>
        </w:rPr>
        <w:softHyphen/>
        <w:t>ax</w:t>
      </w:r>
      <w:r w:rsidRPr="001D6790">
        <w:rPr>
          <w:rFonts w:ascii="LitNusx" w:hAnsi="LitNusx" w:cs="LitNusx"/>
          <w:lang w:val="es-ES"/>
        </w:rPr>
        <w:softHyphen/>
        <w:t>le~, 2008, gv. 20_21.</w:t>
      </w:r>
    </w:p>
  </w:footnote>
  <w:footnote w:id="83">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LitNusx" w:hAnsi="LitNusx" w:cs="LitNusx"/>
          <w:lang w:val="es-ES"/>
        </w:rPr>
        <w:t>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los fi</w:t>
      </w:r>
      <w:r w:rsidRPr="001D6790">
        <w:rPr>
          <w:rFonts w:ascii="LitNusx" w:hAnsi="LitNusx" w:cs="LitNusx"/>
          <w:lang w:val="es-ES"/>
        </w:rPr>
        <w:softHyphen/>
        <w:t>nan</w:t>
      </w:r>
      <w:r w:rsidRPr="001D6790">
        <w:rPr>
          <w:rFonts w:ascii="LitNusx" w:hAnsi="LitNusx" w:cs="LitNusx"/>
          <w:lang w:val="es-ES"/>
        </w:rPr>
        <w:softHyphen/>
        <w:t>sTa sa</w:t>
      </w:r>
      <w:r w:rsidRPr="001D6790">
        <w:rPr>
          <w:rFonts w:ascii="LitNusx" w:hAnsi="LitNusx" w:cs="LitNusx"/>
          <w:lang w:val="es-ES"/>
        </w:rPr>
        <w:softHyphen/>
        <w:t>mi</w:t>
      </w:r>
      <w:r w:rsidRPr="001D6790">
        <w:rPr>
          <w:rFonts w:ascii="LitNusx" w:hAnsi="LitNusx" w:cs="LitNusx"/>
          <w:lang w:val="es-ES"/>
        </w:rPr>
        <w:softHyphen/>
        <w:t>nis</w:t>
      </w:r>
      <w:r w:rsidRPr="001D6790">
        <w:rPr>
          <w:rFonts w:ascii="LitNusx" w:hAnsi="LitNusx" w:cs="LitNusx"/>
          <w:lang w:val="es-ES"/>
        </w:rPr>
        <w:softHyphen/>
        <w:t>tros mo</w:t>
      </w:r>
      <w:r w:rsidRPr="001D6790">
        <w:rPr>
          <w:rFonts w:ascii="LitNusx" w:hAnsi="LitNusx" w:cs="LitNusx"/>
          <w:lang w:val="es-ES"/>
        </w:rPr>
        <w:softHyphen/>
        <w:t>na</w:t>
      </w:r>
      <w:r w:rsidRPr="001D6790">
        <w:rPr>
          <w:rFonts w:ascii="LitNusx" w:hAnsi="LitNusx" w:cs="LitNusx"/>
          <w:lang w:val="es-ES"/>
        </w:rPr>
        <w:softHyphen/>
        <w:t>ce</w:t>
      </w:r>
      <w:r w:rsidRPr="001D6790">
        <w:rPr>
          <w:rFonts w:ascii="LitNusx" w:hAnsi="LitNusx" w:cs="LitNusx"/>
          <w:lang w:val="es-ES"/>
        </w:rPr>
        <w:softHyphen/>
        <w:t>me</w:t>
      </w:r>
      <w:r w:rsidRPr="001D6790">
        <w:rPr>
          <w:rFonts w:ascii="LitNusx" w:hAnsi="LitNusx" w:cs="LitNusx"/>
          <w:lang w:val="es-ES"/>
        </w:rPr>
        <w:softHyphen/>
        <w:t>bi (ix. 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los 2009 wlis sa</w:t>
      </w:r>
      <w:r w:rsidRPr="001D6790">
        <w:rPr>
          <w:rFonts w:ascii="LitNusx" w:hAnsi="LitNusx" w:cs="LitNusx"/>
          <w:lang w:val="es-ES"/>
        </w:rPr>
        <w:softHyphen/>
        <w:t>xel</w:t>
      </w:r>
      <w:r w:rsidRPr="001D6790">
        <w:rPr>
          <w:rFonts w:ascii="LitNusx" w:hAnsi="LitNusx" w:cs="LitNusx"/>
          <w:lang w:val="es-ES"/>
        </w:rPr>
        <w:softHyphen/>
        <w:t>mwi</w:t>
      </w:r>
      <w:r w:rsidRPr="001D6790">
        <w:rPr>
          <w:rFonts w:ascii="LitNusx" w:hAnsi="LitNusx" w:cs="LitNusx"/>
          <w:lang w:val="es-ES"/>
        </w:rPr>
        <w:softHyphen/>
        <w:t>fo bi</w:t>
      </w:r>
      <w:r w:rsidRPr="001D6790">
        <w:rPr>
          <w:rFonts w:ascii="LitNusx" w:hAnsi="LitNusx" w:cs="LitNusx"/>
          <w:lang w:val="es-ES"/>
        </w:rPr>
        <w:softHyphen/>
        <w:t>u</w:t>
      </w:r>
      <w:r w:rsidRPr="001D6790">
        <w:rPr>
          <w:rFonts w:ascii="LitNusx" w:hAnsi="LitNusx" w:cs="LitNusx"/>
          <w:lang w:val="es-ES"/>
        </w:rPr>
        <w:softHyphen/>
        <w:t>je</w:t>
      </w:r>
      <w:r w:rsidRPr="001D6790">
        <w:rPr>
          <w:rFonts w:ascii="LitNusx" w:hAnsi="LitNusx" w:cs="LitNusx"/>
          <w:lang w:val="es-ES"/>
        </w:rPr>
        <w:softHyphen/>
        <w:t>tis pro</w:t>
      </w:r>
      <w:r w:rsidRPr="001D6790">
        <w:rPr>
          <w:rFonts w:ascii="LitNusx" w:hAnsi="LitNusx" w:cs="LitNusx"/>
          <w:lang w:val="es-ES"/>
        </w:rPr>
        <w:softHyphen/>
        <w:t>eq</w:t>
      </w:r>
      <w:r w:rsidRPr="001D6790">
        <w:rPr>
          <w:rFonts w:ascii="LitNusx" w:hAnsi="LitNusx" w:cs="LitNusx"/>
          <w:lang w:val="es-ES"/>
        </w:rPr>
        <w:softHyphen/>
        <w:t>ti).</w:t>
      </w:r>
    </w:p>
  </w:footnote>
  <w:footnote w:id="84">
    <w:p w:rsidR="00D46116" w:rsidRPr="001D6790" w:rsidRDefault="00D46116" w:rsidP="00E518C1">
      <w:pPr>
        <w:pStyle w:val="FootnoteText"/>
        <w:ind w:firstLine="360"/>
        <w:jc w:val="both"/>
        <w:rPr>
          <w:rFonts w:ascii="LitNusx" w:hAnsi="LitNusx" w:cs="LitNusx"/>
          <w:lang w:val="es-ES"/>
        </w:rPr>
      </w:pPr>
      <w:r w:rsidRPr="001D6790">
        <w:rPr>
          <w:rStyle w:val="FootnoteReference"/>
        </w:rPr>
        <w:footnoteRef/>
      </w:r>
      <w:r w:rsidRPr="001D6790">
        <w:rPr>
          <w:lang w:val="es-ES"/>
        </w:rPr>
        <w:t xml:space="preserve"> </w:t>
      </w:r>
      <w:r w:rsidRPr="001D6790">
        <w:rPr>
          <w:rFonts w:ascii="LitNusx" w:hAnsi="LitNusx"/>
          <w:lang w:val="es-ES"/>
        </w:rPr>
        <w:t>`</w:t>
      </w:r>
      <w:r w:rsidRPr="001D6790">
        <w:rPr>
          <w:rFonts w:ascii="LitNusx" w:hAnsi="LitNusx" w:cs="LitNusx"/>
          <w:lang w:val="es-ES"/>
        </w:rPr>
        <w:t>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los eko</w:t>
      </w:r>
      <w:r w:rsidRPr="001D6790">
        <w:rPr>
          <w:rFonts w:ascii="LitNusx" w:hAnsi="LitNusx" w:cs="LitNusx"/>
          <w:lang w:val="es-ES"/>
        </w:rPr>
        <w:softHyphen/>
        <w:t>no</w:t>
      </w:r>
      <w:r w:rsidRPr="001D6790">
        <w:rPr>
          <w:rFonts w:ascii="LitNusx" w:hAnsi="LitNusx" w:cs="LitNusx"/>
          <w:lang w:val="es-ES"/>
        </w:rPr>
        <w:softHyphen/>
        <w:t>mi</w:t>
      </w:r>
      <w:r w:rsidRPr="001D6790">
        <w:rPr>
          <w:rFonts w:ascii="LitNusx" w:hAnsi="LitNusx" w:cs="LitNusx"/>
          <w:lang w:val="es-ES"/>
        </w:rPr>
        <w:softHyphen/>
        <w:t>ku</w:t>
      </w:r>
      <w:r w:rsidRPr="001D6790">
        <w:rPr>
          <w:rFonts w:ascii="LitNusx" w:hAnsi="LitNusx" w:cs="LitNusx"/>
          <w:lang w:val="es-ES"/>
        </w:rPr>
        <w:softHyphen/>
        <w:t>ri ten</w:t>
      </w:r>
      <w:r w:rsidRPr="001D6790">
        <w:rPr>
          <w:rFonts w:ascii="LitNusx" w:hAnsi="LitNusx" w:cs="LitNusx"/>
          <w:lang w:val="es-ES"/>
        </w:rPr>
        <w:softHyphen/>
        <w:t>den</w:t>
      </w:r>
      <w:r w:rsidRPr="001D6790">
        <w:rPr>
          <w:rFonts w:ascii="LitNusx" w:hAnsi="LitNusx" w:cs="LitNusx"/>
          <w:lang w:val="es-ES"/>
        </w:rPr>
        <w:softHyphen/>
        <w:t>ci</w:t>
      </w:r>
      <w:r w:rsidRPr="001D6790">
        <w:rPr>
          <w:rFonts w:ascii="LitNusx" w:hAnsi="LitNusx" w:cs="LitNusx"/>
          <w:lang w:val="es-ES"/>
        </w:rPr>
        <w:softHyphen/>
        <w:t>e</w:t>
      </w:r>
      <w:r w:rsidRPr="001D6790">
        <w:rPr>
          <w:rFonts w:ascii="LitNusx" w:hAnsi="LitNusx" w:cs="LitNusx"/>
          <w:lang w:val="es-ES"/>
        </w:rPr>
        <w:softHyphen/>
        <w:t>bi~. kvar</w:t>
      </w:r>
      <w:r w:rsidRPr="001D6790">
        <w:rPr>
          <w:rFonts w:ascii="LitNusx" w:hAnsi="LitNusx" w:cs="LitNusx"/>
          <w:lang w:val="es-ES"/>
        </w:rPr>
        <w:softHyphen/>
        <w:t>ta</w:t>
      </w:r>
      <w:r w:rsidRPr="001D6790">
        <w:rPr>
          <w:rFonts w:ascii="LitNusx" w:hAnsi="LitNusx" w:cs="LitNusx"/>
          <w:lang w:val="es-ES"/>
        </w:rPr>
        <w:softHyphen/>
        <w:t>lu</w:t>
      </w:r>
      <w:r w:rsidRPr="001D6790">
        <w:rPr>
          <w:rFonts w:ascii="LitNusx" w:hAnsi="LitNusx" w:cs="LitNusx"/>
          <w:lang w:val="es-ES"/>
        </w:rPr>
        <w:softHyphen/>
        <w:t>ri mi</w:t>
      </w:r>
      <w:r w:rsidRPr="001D6790">
        <w:rPr>
          <w:rFonts w:ascii="LitNusx" w:hAnsi="LitNusx" w:cs="LitNusx"/>
          <w:lang w:val="es-ES"/>
        </w:rPr>
        <w:softHyphen/>
        <w:t>mo</w:t>
      </w:r>
      <w:r w:rsidRPr="001D6790">
        <w:rPr>
          <w:rFonts w:ascii="LitNusx" w:hAnsi="LitNusx" w:cs="LitNusx"/>
          <w:lang w:val="es-ES"/>
        </w:rPr>
        <w:softHyphen/>
        <w:t>xil</w:t>
      </w:r>
      <w:r w:rsidRPr="001D6790">
        <w:rPr>
          <w:rFonts w:ascii="LitNusx" w:hAnsi="LitNusx" w:cs="LitNusx"/>
          <w:lang w:val="es-ES"/>
        </w:rPr>
        <w:softHyphen/>
        <w:t xml:space="preserve">va. </w:t>
      </w:r>
      <w:r w:rsidRPr="001D6790">
        <w:rPr>
          <w:lang w:val="es-ES"/>
        </w:rPr>
        <w:t>GEPLAC</w:t>
      </w:r>
      <w:r w:rsidRPr="001D6790">
        <w:rPr>
          <w:rFonts w:ascii="LitNusx" w:hAnsi="LitNusx" w:cs="LitNusx"/>
          <w:lang w:val="es-ES"/>
        </w:rPr>
        <w:t>. oq</w:t>
      </w:r>
      <w:r w:rsidRPr="001D6790">
        <w:rPr>
          <w:rFonts w:ascii="LitNusx" w:hAnsi="LitNusx" w:cs="LitNusx"/>
          <w:lang w:val="es-ES"/>
        </w:rPr>
        <w:softHyphen/>
        <w:t>tom</w:t>
      </w:r>
      <w:r w:rsidRPr="001D6790">
        <w:rPr>
          <w:rFonts w:ascii="LitNusx" w:hAnsi="LitNusx" w:cs="LitNusx"/>
          <w:lang w:val="es-ES"/>
        </w:rPr>
        <w:softHyphen/>
        <w:t>be</w:t>
      </w:r>
      <w:r w:rsidRPr="001D6790">
        <w:rPr>
          <w:rFonts w:ascii="LitNusx" w:hAnsi="LitNusx" w:cs="LitNusx"/>
          <w:lang w:val="es-ES"/>
        </w:rPr>
        <w:softHyphen/>
        <w:t xml:space="preserve">ri, 2008, gv. 29. </w:t>
      </w:r>
    </w:p>
    <w:p w:rsidR="00D46116" w:rsidRDefault="00D46116" w:rsidP="00E518C1">
      <w:pPr>
        <w:pStyle w:val="FootnoteText"/>
        <w:ind w:firstLine="360"/>
        <w:jc w:val="both"/>
      </w:pPr>
      <w:r w:rsidRPr="001D6790">
        <w:rPr>
          <w:rFonts w:ascii="LitNusx" w:hAnsi="LitNusx" w:cs="LitNusx"/>
          <w:lang w:val="es-ES"/>
        </w:rPr>
        <w:t>gan</w:t>
      </w:r>
      <w:r w:rsidRPr="001D6790">
        <w:rPr>
          <w:rFonts w:ascii="LitNusx" w:hAnsi="LitNusx" w:cs="LitNusx"/>
          <w:lang w:val="es-ES"/>
        </w:rPr>
        <w:softHyphen/>
        <w:t>sxva</w:t>
      </w:r>
      <w:r w:rsidRPr="001D6790">
        <w:rPr>
          <w:rFonts w:ascii="LitNusx" w:hAnsi="LitNusx" w:cs="LitNusx"/>
          <w:lang w:val="es-ES"/>
        </w:rPr>
        <w:softHyphen/>
        <w:t>ve</w:t>
      </w:r>
      <w:r w:rsidRPr="001D6790">
        <w:rPr>
          <w:rFonts w:ascii="LitNusx" w:hAnsi="LitNusx" w:cs="LitNusx"/>
          <w:lang w:val="es-ES"/>
        </w:rPr>
        <w:softHyphen/>
        <w:t>bu</w:t>
      </w:r>
      <w:r w:rsidRPr="001D6790">
        <w:rPr>
          <w:rFonts w:ascii="LitNusx" w:hAnsi="LitNusx" w:cs="LitNusx"/>
          <w:lang w:val="es-ES"/>
        </w:rPr>
        <w:softHyphen/>
        <w:t>li va</w:t>
      </w:r>
      <w:r w:rsidRPr="001D6790">
        <w:rPr>
          <w:rFonts w:ascii="LitNusx" w:hAnsi="LitNusx" w:cs="LitNusx"/>
          <w:lang w:val="es-ES"/>
        </w:rPr>
        <w:softHyphen/>
        <w:t>ri</w:t>
      </w:r>
      <w:r w:rsidRPr="001D6790">
        <w:rPr>
          <w:rFonts w:ascii="LitNusx" w:hAnsi="LitNusx" w:cs="LitNusx"/>
          <w:lang w:val="es-ES"/>
        </w:rPr>
        <w:softHyphen/>
        <w:t>an</w:t>
      </w:r>
      <w:r w:rsidRPr="001D6790">
        <w:rPr>
          <w:rFonts w:ascii="LitNusx" w:hAnsi="LitNusx" w:cs="LitNusx"/>
          <w:lang w:val="es-ES"/>
        </w:rPr>
        <w:softHyphen/>
        <w:t>tia mo</w:t>
      </w:r>
      <w:r w:rsidRPr="001D6790">
        <w:rPr>
          <w:rFonts w:ascii="LitNusx" w:hAnsi="LitNusx" w:cs="LitNusx"/>
          <w:lang w:val="es-ES"/>
        </w:rPr>
        <w:softHyphen/>
        <w:t>ce</w:t>
      </w:r>
      <w:r w:rsidRPr="001D6790">
        <w:rPr>
          <w:rFonts w:ascii="LitNusx" w:hAnsi="LitNusx" w:cs="LitNusx"/>
          <w:lang w:val="es-ES"/>
        </w:rPr>
        <w:softHyphen/>
        <w:t>mu</w:t>
      </w:r>
      <w:r w:rsidRPr="001D6790">
        <w:rPr>
          <w:rFonts w:ascii="LitNusx" w:hAnsi="LitNusx" w:cs="LitNusx"/>
          <w:lang w:val="es-ES"/>
        </w:rPr>
        <w:softHyphen/>
        <w:t>li sta</w:t>
      </w:r>
      <w:r w:rsidRPr="001D6790">
        <w:rPr>
          <w:rFonts w:ascii="LitNusx" w:hAnsi="LitNusx" w:cs="LitNusx"/>
          <w:lang w:val="es-ES"/>
        </w:rPr>
        <w:softHyphen/>
        <w:t>tis</w:t>
      </w:r>
      <w:r w:rsidRPr="001D6790">
        <w:rPr>
          <w:rFonts w:ascii="LitNusx" w:hAnsi="LitNusx" w:cs="LitNusx"/>
          <w:lang w:val="es-ES"/>
        </w:rPr>
        <w:softHyphen/>
        <w:t>ti</w:t>
      </w:r>
      <w:r w:rsidRPr="001D6790">
        <w:rPr>
          <w:rFonts w:ascii="LitNusx" w:hAnsi="LitNusx" w:cs="LitNusx"/>
          <w:lang w:val="es-ES"/>
        </w:rPr>
        <w:softHyphen/>
        <w:t>kur kre</w:t>
      </w:r>
      <w:r w:rsidRPr="001D6790">
        <w:rPr>
          <w:rFonts w:ascii="LitNusx" w:hAnsi="LitNusx" w:cs="LitNusx"/>
          <w:lang w:val="es-ES"/>
        </w:rPr>
        <w:softHyphen/>
        <w:t>bul</w:t>
      </w:r>
      <w:r w:rsidRPr="001D6790">
        <w:rPr>
          <w:rFonts w:ascii="LitNusx" w:hAnsi="LitNusx" w:cs="LitNusx"/>
          <w:lang w:val="es-ES"/>
        </w:rPr>
        <w:softHyphen/>
        <w:t>Si: sta</w:t>
      </w:r>
      <w:r w:rsidRPr="001D6790">
        <w:rPr>
          <w:rFonts w:ascii="LitNusx" w:hAnsi="LitNusx" w:cs="LitNusx"/>
          <w:lang w:val="es-ES"/>
        </w:rPr>
        <w:softHyphen/>
        <w:t>tis</w:t>
      </w:r>
      <w:r w:rsidRPr="001D6790">
        <w:rPr>
          <w:rFonts w:ascii="LitNusx" w:hAnsi="LitNusx" w:cs="LitNusx"/>
          <w:lang w:val="es-ES"/>
        </w:rPr>
        <w:softHyphen/>
        <w:t>ti</w:t>
      </w:r>
      <w:r w:rsidRPr="001D6790">
        <w:rPr>
          <w:rFonts w:ascii="LitNusx" w:hAnsi="LitNusx" w:cs="LitNusx"/>
          <w:lang w:val="es-ES"/>
        </w:rPr>
        <w:softHyphen/>
        <w:t>kis we</w:t>
      </w:r>
      <w:r w:rsidRPr="001D6790">
        <w:rPr>
          <w:rFonts w:ascii="LitNusx" w:hAnsi="LitNusx" w:cs="LitNusx"/>
          <w:lang w:val="es-ES"/>
        </w:rPr>
        <w:softHyphen/>
        <w:t>liw</w:t>
      </w:r>
      <w:r w:rsidRPr="001D6790">
        <w:rPr>
          <w:rFonts w:ascii="LitNusx" w:hAnsi="LitNusx" w:cs="LitNusx"/>
          <w:lang w:val="es-ES"/>
        </w:rPr>
        <w:softHyphen/>
        <w:t>de</w:t>
      </w:r>
      <w:r w:rsidRPr="001D6790">
        <w:rPr>
          <w:rFonts w:ascii="LitNusx" w:hAnsi="LitNusx" w:cs="LitNusx"/>
          <w:lang w:val="es-ES"/>
        </w:rPr>
        <w:softHyphen/>
        <w:t>u</w:t>
      </w:r>
      <w:r w:rsidRPr="001D6790">
        <w:rPr>
          <w:rFonts w:ascii="LitNusx" w:hAnsi="LitNusx" w:cs="LitNusx"/>
          <w:lang w:val="es-ES"/>
        </w:rPr>
        <w:softHyphen/>
        <w:t>li, 2008. 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los eko</w:t>
      </w:r>
      <w:r w:rsidRPr="001D6790">
        <w:rPr>
          <w:rFonts w:ascii="LitNusx" w:hAnsi="LitNusx" w:cs="LitNusx"/>
          <w:lang w:val="es-ES"/>
        </w:rPr>
        <w:softHyphen/>
        <w:t>no</w:t>
      </w:r>
      <w:r w:rsidRPr="001D6790">
        <w:rPr>
          <w:rFonts w:ascii="LitNusx" w:hAnsi="LitNusx" w:cs="LitNusx"/>
          <w:lang w:val="es-ES"/>
        </w:rPr>
        <w:softHyphen/>
        <w:t>mi</w:t>
      </w:r>
      <w:r w:rsidRPr="001D6790">
        <w:rPr>
          <w:rFonts w:ascii="LitNusx" w:hAnsi="LitNusx" w:cs="LitNusx"/>
          <w:lang w:val="es-ES"/>
        </w:rPr>
        <w:softHyphen/>
        <w:t>ku</w:t>
      </w:r>
      <w:r w:rsidRPr="001D6790">
        <w:rPr>
          <w:rFonts w:ascii="LitNusx" w:hAnsi="LitNusx" w:cs="LitNusx"/>
          <w:lang w:val="es-ES"/>
        </w:rPr>
        <w:softHyphen/>
        <w:t>ri gan</w:t>
      </w:r>
      <w:r w:rsidRPr="001D6790">
        <w:rPr>
          <w:rFonts w:ascii="LitNusx" w:hAnsi="LitNusx" w:cs="LitNusx"/>
          <w:lang w:val="es-ES"/>
        </w:rPr>
        <w:softHyphen/>
        <w:t>vi</w:t>
      </w:r>
      <w:r w:rsidRPr="001D6790">
        <w:rPr>
          <w:rFonts w:ascii="LitNusx" w:hAnsi="LitNusx" w:cs="LitNusx"/>
          <w:lang w:val="es-ES"/>
        </w:rPr>
        <w:softHyphen/>
        <w:t>Ta</w:t>
      </w:r>
      <w:r w:rsidRPr="001D6790">
        <w:rPr>
          <w:rFonts w:ascii="LitNusx" w:hAnsi="LitNusx" w:cs="LitNusx"/>
          <w:lang w:val="es-ES"/>
        </w:rPr>
        <w:softHyphen/>
        <w:t>re</w:t>
      </w:r>
      <w:r w:rsidRPr="001D6790">
        <w:rPr>
          <w:rFonts w:ascii="LitNusx" w:hAnsi="LitNusx" w:cs="LitNusx"/>
          <w:lang w:val="es-ES"/>
        </w:rPr>
        <w:softHyphen/>
        <w:t>bis sa</w:t>
      </w:r>
      <w:r w:rsidRPr="001D6790">
        <w:rPr>
          <w:rFonts w:ascii="LitNusx" w:hAnsi="LitNusx" w:cs="LitNusx"/>
          <w:lang w:val="es-ES"/>
        </w:rPr>
        <w:softHyphen/>
        <w:t>mi</w:t>
      </w:r>
      <w:r w:rsidRPr="001D6790">
        <w:rPr>
          <w:rFonts w:ascii="LitNusx" w:hAnsi="LitNusx" w:cs="LitNusx"/>
          <w:lang w:val="es-ES"/>
        </w:rPr>
        <w:softHyphen/>
        <w:t>nis</w:t>
      </w:r>
      <w:r w:rsidRPr="001D6790">
        <w:rPr>
          <w:rFonts w:ascii="LitNusx" w:hAnsi="LitNusx" w:cs="LitNusx"/>
          <w:lang w:val="es-ES"/>
        </w:rPr>
        <w:softHyphen/>
        <w:t>tros sta</w:t>
      </w:r>
      <w:r w:rsidRPr="001D6790">
        <w:rPr>
          <w:rFonts w:ascii="LitNusx" w:hAnsi="LitNusx" w:cs="LitNusx"/>
          <w:lang w:val="es-ES"/>
        </w:rPr>
        <w:softHyphen/>
        <w:t>tis</w:t>
      </w:r>
      <w:r w:rsidRPr="001D6790">
        <w:rPr>
          <w:rFonts w:ascii="LitNusx" w:hAnsi="LitNusx" w:cs="LitNusx"/>
          <w:lang w:val="es-ES"/>
        </w:rPr>
        <w:softHyphen/>
        <w:t>ti</w:t>
      </w:r>
      <w:r w:rsidRPr="001D6790">
        <w:rPr>
          <w:rFonts w:ascii="LitNusx" w:hAnsi="LitNusx" w:cs="LitNusx"/>
          <w:lang w:val="es-ES"/>
        </w:rPr>
        <w:softHyphen/>
        <w:t>kis de</w:t>
      </w:r>
      <w:r w:rsidRPr="001D6790">
        <w:rPr>
          <w:rFonts w:ascii="LitNusx" w:hAnsi="LitNusx" w:cs="LitNusx"/>
          <w:lang w:val="es-ES"/>
        </w:rPr>
        <w:softHyphen/>
        <w:t>par</w:t>
      </w:r>
      <w:r w:rsidRPr="001D6790">
        <w:rPr>
          <w:rFonts w:ascii="LitNusx" w:hAnsi="LitNusx" w:cs="LitNusx"/>
          <w:lang w:val="es-ES"/>
        </w:rPr>
        <w:softHyphen/>
        <w:t>ta</w:t>
      </w:r>
      <w:r w:rsidRPr="001D6790">
        <w:rPr>
          <w:rFonts w:ascii="LitNusx" w:hAnsi="LitNusx" w:cs="LitNusx"/>
          <w:lang w:val="es-ES"/>
        </w:rPr>
        <w:softHyphen/>
        <w:t>men</w:t>
      </w:r>
      <w:r w:rsidRPr="001D6790">
        <w:rPr>
          <w:rFonts w:ascii="LitNusx" w:hAnsi="LitNusx" w:cs="LitNusx"/>
          <w:lang w:val="es-ES"/>
        </w:rPr>
        <w:softHyphen/>
        <w:t xml:space="preserve">ti. </w:t>
      </w:r>
      <w:r w:rsidRPr="001D6790">
        <w:rPr>
          <w:rFonts w:ascii="LitNusx" w:hAnsi="LitNusx" w:cs="LitNusx"/>
          <w:lang w:val="fr-FR"/>
        </w:rPr>
        <w:t>Tb., 2008, gv. 247.</w:t>
      </w:r>
    </w:p>
  </w:footnote>
  <w:footnote w:id="85">
    <w:p w:rsidR="00D46116" w:rsidRDefault="00D46116" w:rsidP="00E518C1">
      <w:pPr>
        <w:pStyle w:val="FootnoteText"/>
        <w:ind w:firstLine="360"/>
        <w:jc w:val="both"/>
      </w:pPr>
      <w:r w:rsidRPr="001D6790">
        <w:rPr>
          <w:rStyle w:val="FootnoteReference"/>
        </w:rPr>
        <w:footnoteRef/>
      </w:r>
      <w:r w:rsidRPr="001D6790">
        <w:rPr>
          <w:lang w:val="fr-FR"/>
        </w:rPr>
        <w:t xml:space="preserve"> </w:t>
      </w:r>
      <w:r w:rsidRPr="001D6790">
        <w:rPr>
          <w:rFonts w:ascii="LitNusx" w:hAnsi="LitNusx" w:cs="LitNusx"/>
          <w:lang w:val="fr-FR"/>
        </w:rPr>
        <w:t>mox</w:t>
      </w:r>
      <w:r w:rsidRPr="001D6790">
        <w:rPr>
          <w:rFonts w:ascii="LitNusx" w:hAnsi="LitNusx" w:cs="LitNusx"/>
          <w:lang w:val="fr-FR"/>
        </w:rPr>
        <w:softHyphen/>
        <w:t>se</w:t>
      </w:r>
      <w:r w:rsidRPr="001D6790">
        <w:rPr>
          <w:rFonts w:ascii="LitNusx" w:hAnsi="LitNusx" w:cs="LitNusx"/>
          <w:lang w:val="fr-FR"/>
        </w:rPr>
        <w:softHyphen/>
        <w:t>ne</w:t>
      </w:r>
      <w:r w:rsidRPr="001D6790">
        <w:rPr>
          <w:rFonts w:ascii="LitNusx" w:hAnsi="LitNusx" w:cs="LitNusx"/>
          <w:lang w:val="fr-FR"/>
        </w:rPr>
        <w:softHyphen/>
        <w:t>ba 1999 wlis sa</w:t>
      </w:r>
      <w:r w:rsidRPr="001D6790">
        <w:rPr>
          <w:rFonts w:ascii="LitNusx" w:hAnsi="LitNusx" w:cs="LitNusx"/>
          <w:lang w:val="fr-FR"/>
        </w:rPr>
        <w:softHyphen/>
        <w:t>xel</w:t>
      </w:r>
      <w:r w:rsidRPr="001D6790">
        <w:rPr>
          <w:rFonts w:ascii="LitNusx" w:hAnsi="LitNusx" w:cs="LitNusx"/>
          <w:lang w:val="fr-FR"/>
        </w:rPr>
        <w:softHyphen/>
        <w:t>mwi</w:t>
      </w:r>
      <w:r w:rsidRPr="001D6790">
        <w:rPr>
          <w:rFonts w:ascii="LitNusx" w:hAnsi="LitNusx" w:cs="LitNusx"/>
          <w:lang w:val="fr-FR"/>
        </w:rPr>
        <w:softHyphen/>
        <w:t>fo bi</w:t>
      </w:r>
      <w:r w:rsidRPr="001D6790">
        <w:rPr>
          <w:rFonts w:ascii="LitNusx" w:hAnsi="LitNusx" w:cs="LitNusx"/>
          <w:lang w:val="fr-FR"/>
        </w:rPr>
        <w:softHyphen/>
        <w:t>u</w:t>
      </w:r>
      <w:r w:rsidRPr="001D6790">
        <w:rPr>
          <w:rFonts w:ascii="LitNusx" w:hAnsi="LitNusx" w:cs="LitNusx"/>
          <w:lang w:val="fr-FR"/>
        </w:rPr>
        <w:softHyphen/>
        <w:t>je</w:t>
      </w:r>
      <w:r w:rsidRPr="001D6790">
        <w:rPr>
          <w:rFonts w:ascii="LitNusx" w:hAnsi="LitNusx" w:cs="LitNusx"/>
          <w:lang w:val="fr-FR"/>
        </w:rPr>
        <w:softHyphen/>
        <w:t>tis Ses</w:t>
      </w:r>
      <w:r w:rsidRPr="001D6790">
        <w:rPr>
          <w:rFonts w:ascii="LitNusx" w:hAnsi="LitNusx" w:cs="LitNusx"/>
          <w:lang w:val="fr-FR"/>
        </w:rPr>
        <w:softHyphen/>
        <w:t>ru</w:t>
      </w:r>
      <w:r w:rsidRPr="001D6790">
        <w:rPr>
          <w:rFonts w:ascii="LitNusx" w:hAnsi="LitNusx" w:cs="LitNusx"/>
          <w:lang w:val="fr-FR"/>
        </w:rPr>
        <w:softHyphen/>
        <w:t>le</w:t>
      </w:r>
      <w:r w:rsidRPr="001D6790">
        <w:rPr>
          <w:rFonts w:ascii="LitNusx" w:hAnsi="LitNusx" w:cs="LitNusx"/>
          <w:lang w:val="fr-FR"/>
        </w:rPr>
        <w:softHyphen/>
        <w:t>bis Se</w:t>
      </w:r>
      <w:r w:rsidRPr="001D6790">
        <w:rPr>
          <w:rFonts w:ascii="LitNusx" w:hAnsi="LitNusx" w:cs="LitNusx"/>
          <w:lang w:val="fr-FR"/>
        </w:rPr>
        <w:softHyphen/>
        <w:t>sa</w:t>
      </w:r>
      <w:r w:rsidRPr="001D6790">
        <w:rPr>
          <w:rFonts w:ascii="LitNusx" w:hAnsi="LitNusx" w:cs="LitNusx"/>
          <w:lang w:val="fr-FR"/>
        </w:rPr>
        <w:softHyphen/>
        <w:t>xeb. sa</w:t>
      </w:r>
      <w:r w:rsidRPr="001D6790">
        <w:rPr>
          <w:rFonts w:ascii="LitNusx" w:hAnsi="LitNusx" w:cs="LitNusx"/>
          <w:lang w:val="fr-FR"/>
        </w:rPr>
        <w:softHyphen/>
        <w:t>qar</w:t>
      </w:r>
      <w:r w:rsidRPr="001D6790">
        <w:rPr>
          <w:rFonts w:ascii="LitNusx" w:hAnsi="LitNusx" w:cs="LitNusx"/>
          <w:lang w:val="fr-FR"/>
        </w:rPr>
        <w:softHyphen/>
        <w:t>Tve</w:t>
      </w:r>
      <w:r w:rsidRPr="001D6790">
        <w:rPr>
          <w:rFonts w:ascii="LitNusx" w:hAnsi="LitNusx" w:cs="LitNusx"/>
          <w:lang w:val="fr-FR"/>
        </w:rPr>
        <w:softHyphen/>
        <w:t>los par</w:t>
      </w:r>
      <w:r w:rsidRPr="001D6790">
        <w:rPr>
          <w:rFonts w:ascii="LitNusx" w:hAnsi="LitNusx" w:cs="LitNusx"/>
          <w:lang w:val="fr-FR"/>
        </w:rPr>
        <w:softHyphen/>
        <w:t>la</w:t>
      </w:r>
      <w:r w:rsidRPr="001D6790">
        <w:rPr>
          <w:rFonts w:ascii="LitNusx" w:hAnsi="LitNusx" w:cs="LitNusx"/>
          <w:lang w:val="fr-FR"/>
        </w:rPr>
        <w:softHyphen/>
        <w:t>men</w:t>
      </w:r>
      <w:r w:rsidRPr="001D6790">
        <w:rPr>
          <w:rFonts w:ascii="LitNusx" w:hAnsi="LitNusx" w:cs="LitNusx"/>
          <w:lang w:val="fr-FR"/>
        </w:rPr>
        <w:softHyphen/>
        <w:t>tis sa</w:t>
      </w:r>
      <w:r w:rsidRPr="001D6790">
        <w:rPr>
          <w:rFonts w:ascii="LitNusx" w:hAnsi="LitNusx" w:cs="LitNusx"/>
          <w:lang w:val="fr-FR"/>
        </w:rPr>
        <w:softHyphen/>
        <w:t>bi</w:t>
      </w:r>
      <w:r w:rsidRPr="001D6790">
        <w:rPr>
          <w:rFonts w:ascii="LitNusx" w:hAnsi="LitNusx" w:cs="LitNusx"/>
          <w:lang w:val="fr-FR"/>
        </w:rPr>
        <w:softHyphen/>
        <w:t>u</w:t>
      </w:r>
      <w:r w:rsidRPr="001D6790">
        <w:rPr>
          <w:rFonts w:ascii="LitNusx" w:hAnsi="LitNusx" w:cs="LitNusx"/>
          <w:lang w:val="fr-FR"/>
        </w:rPr>
        <w:softHyphen/>
        <w:t>je</w:t>
      </w:r>
      <w:r w:rsidRPr="001D6790">
        <w:rPr>
          <w:rFonts w:ascii="LitNusx" w:hAnsi="LitNusx" w:cs="LitNusx"/>
          <w:lang w:val="fr-FR"/>
        </w:rPr>
        <w:softHyphen/>
        <w:t>to ofi</w:t>
      </w:r>
      <w:r w:rsidRPr="001D6790">
        <w:rPr>
          <w:rFonts w:ascii="LitNusx" w:hAnsi="LitNusx" w:cs="LitNusx"/>
          <w:lang w:val="fr-FR"/>
        </w:rPr>
        <w:softHyphen/>
        <w:t xml:space="preserve">si. </w:t>
      </w:r>
      <w:r w:rsidRPr="001D6790">
        <w:rPr>
          <w:rFonts w:ascii="LitNusx" w:hAnsi="LitNusx" w:cs="LitNusx"/>
          <w:lang w:val="en-US"/>
        </w:rPr>
        <w:t>Tb</w:t>
      </w:r>
      <w:r w:rsidRPr="001D6790">
        <w:rPr>
          <w:rFonts w:ascii="LitNusx" w:hAnsi="LitNusx" w:cs="LitNusx"/>
        </w:rPr>
        <w:t xml:space="preserve">., 2000, </w:t>
      </w:r>
      <w:r w:rsidRPr="001D6790">
        <w:rPr>
          <w:rFonts w:ascii="LitNusx" w:hAnsi="LitNusx" w:cs="LitNusx"/>
          <w:lang w:val="en-US"/>
        </w:rPr>
        <w:t>gv</w:t>
      </w:r>
      <w:r w:rsidRPr="001D6790">
        <w:rPr>
          <w:rFonts w:ascii="LitNusx" w:hAnsi="LitNusx" w:cs="LitNusx"/>
        </w:rPr>
        <w:t>. 25.</w:t>
      </w:r>
    </w:p>
  </w:footnote>
  <w:footnote w:id="86">
    <w:p w:rsidR="00D46116" w:rsidRDefault="00D46116" w:rsidP="00E518C1">
      <w:pPr>
        <w:pStyle w:val="FootnoteText"/>
        <w:ind w:firstLine="360"/>
        <w:jc w:val="both"/>
      </w:pPr>
      <w:r w:rsidRPr="001D6790">
        <w:rPr>
          <w:rStyle w:val="FootnoteReference"/>
        </w:rPr>
        <w:footnoteRef/>
      </w:r>
      <w:r w:rsidRPr="001D6790">
        <w:t xml:space="preserve"> Экономика переходного периода. Руководитель авторского кол</w:t>
      </w:r>
      <w:r w:rsidRPr="001D6790">
        <w:softHyphen/>
        <w:t>лек</w:t>
      </w:r>
      <w:r w:rsidRPr="001D6790">
        <w:softHyphen/>
        <w:t xml:space="preserve">тива </w:t>
      </w:r>
      <w:r w:rsidRPr="001D6790">
        <w:rPr>
          <w:b/>
          <w:bCs/>
        </w:rPr>
        <w:t>Гайдар E.</w:t>
      </w:r>
      <w:r w:rsidRPr="001D6790">
        <w:t xml:space="preserve"> М., 1998, с. 135.</w:t>
      </w:r>
    </w:p>
  </w:footnote>
  <w:footnote w:id="87">
    <w:p w:rsidR="00D46116" w:rsidRDefault="00D46116" w:rsidP="00E518C1">
      <w:pPr>
        <w:pStyle w:val="FootnoteText"/>
        <w:ind w:firstLine="360"/>
        <w:jc w:val="both"/>
      </w:pPr>
      <w:r w:rsidRPr="001D6790">
        <w:rPr>
          <w:rStyle w:val="FootnoteReference"/>
        </w:rPr>
        <w:footnoteRef/>
      </w:r>
      <w:r w:rsidRPr="001D6790">
        <w:rPr>
          <w:lang w:val="fr-FR"/>
        </w:rPr>
        <w:t xml:space="preserve"> </w:t>
      </w:r>
      <w:r w:rsidRPr="001D6790">
        <w:rPr>
          <w:rFonts w:ascii="LitNusx" w:hAnsi="LitNusx" w:cs="LitNusx"/>
          <w:lang w:val="fr-FR"/>
        </w:rPr>
        <w:t>sa</w:t>
      </w:r>
      <w:r w:rsidRPr="001D6790">
        <w:rPr>
          <w:rFonts w:ascii="LitNusx" w:hAnsi="LitNusx" w:cs="LitNusx"/>
          <w:lang w:val="fr-FR"/>
        </w:rPr>
        <w:softHyphen/>
        <w:t>qar</w:t>
      </w:r>
      <w:r w:rsidRPr="001D6790">
        <w:rPr>
          <w:rFonts w:ascii="LitNusx" w:hAnsi="LitNusx" w:cs="LitNusx"/>
          <w:lang w:val="fr-FR"/>
        </w:rPr>
        <w:softHyphen/>
        <w:t>Tve</w:t>
      </w:r>
      <w:r w:rsidRPr="001D6790">
        <w:rPr>
          <w:rFonts w:ascii="LitNusx" w:hAnsi="LitNusx" w:cs="LitNusx"/>
          <w:lang w:val="fr-FR"/>
        </w:rPr>
        <w:softHyphen/>
        <w:t>los sta</w:t>
      </w:r>
      <w:r w:rsidRPr="001D6790">
        <w:rPr>
          <w:rFonts w:ascii="LitNusx" w:hAnsi="LitNusx" w:cs="LitNusx"/>
          <w:lang w:val="fr-FR"/>
        </w:rPr>
        <w:softHyphen/>
        <w:t>tis</w:t>
      </w:r>
      <w:r w:rsidRPr="001D6790">
        <w:rPr>
          <w:rFonts w:ascii="LitNusx" w:hAnsi="LitNusx" w:cs="LitNusx"/>
          <w:lang w:val="fr-FR"/>
        </w:rPr>
        <w:softHyphen/>
        <w:t>ti</w:t>
      </w:r>
      <w:r w:rsidRPr="001D6790">
        <w:rPr>
          <w:rFonts w:ascii="LitNusx" w:hAnsi="LitNusx" w:cs="LitNusx"/>
          <w:lang w:val="fr-FR"/>
        </w:rPr>
        <w:softHyphen/>
        <w:t>kis sa</w:t>
      </w:r>
      <w:r w:rsidRPr="001D6790">
        <w:rPr>
          <w:rFonts w:ascii="LitNusx" w:hAnsi="LitNusx" w:cs="LitNusx"/>
          <w:lang w:val="fr-FR"/>
        </w:rPr>
        <w:softHyphen/>
        <w:t>xel</w:t>
      </w:r>
      <w:r w:rsidRPr="001D6790">
        <w:rPr>
          <w:rFonts w:ascii="LitNusx" w:hAnsi="LitNusx" w:cs="LitNusx"/>
          <w:lang w:val="fr-FR"/>
        </w:rPr>
        <w:softHyphen/>
        <w:t>mwi</w:t>
      </w:r>
      <w:r w:rsidRPr="001D6790">
        <w:rPr>
          <w:rFonts w:ascii="LitNusx" w:hAnsi="LitNusx" w:cs="LitNusx"/>
          <w:lang w:val="fr-FR"/>
        </w:rPr>
        <w:softHyphen/>
        <w:t>fo de</w:t>
      </w:r>
      <w:r w:rsidRPr="001D6790">
        <w:rPr>
          <w:rFonts w:ascii="LitNusx" w:hAnsi="LitNusx" w:cs="LitNusx"/>
          <w:lang w:val="fr-FR"/>
        </w:rPr>
        <w:softHyphen/>
        <w:t>par</w:t>
      </w:r>
      <w:r w:rsidRPr="001D6790">
        <w:rPr>
          <w:rFonts w:ascii="LitNusx" w:hAnsi="LitNusx" w:cs="LitNusx"/>
          <w:lang w:val="fr-FR"/>
        </w:rPr>
        <w:softHyphen/>
        <w:t>ta</w:t>
      </w:r>
      <w:r w:rsidRPr="001D6790">
        <w:rPr>
          <w:rFonts w:ascii="LitNusx" w:hAnsi="LitNusx" w:cs="LitNusx"/>
          <w:lang w:val="fr-FR"/>
        </w:rPr>
        <w:softHyphen/>
        <w:t>men</w:t>
      </w:r>
      <w:r w:rsidRPr="001D6790">
        <w:rPr>
          <w:rFonts w:ascii="LitNusx" w:hAnsi="LitNusx" w:cs="LitNusx"/>
          <w:lang w:val="fr-FR"/>
        </w:rPr>
        <w:softHyphen/>
        <w:t>tis ma</w:t>
      </w:r>
      <w:r w:rsidRPr="001D6790">
        <w:rPr>
          <w:rFonts w:ascii="LitNusx" w:hAnsi="LitNusx" w:cs="LitNusx"/>
          <w:lang w:val="fr-FR"/>
        </w:rPr>
        <w:softHyphen/>
        <w:t>sa</w:t>
      </w:r>
      <w:r w:rsidRPr="001D6790">
        <w:rPr>
          <w:rFonts w:ascii="LitNusx" w:hAnsi="LitNusx" w:cs="LitNusx"/>
          <w:lang w:val="fr-FR"/>
        </w:rPr>
        <w:softHyphen/>
        <w:t>le</w:t>
      </w:r>
      <w:r w:rsidRPr="001D6790">
        <w:rPr>
          <w:rFonts w:ascii="LitNusx" w:hAnsi="LitNusx" w:cs="LitNusx"/>
          <w:lang w:val="fr-FR"/>
        </w:rPr>
        <w:softHyphen/>
        <w:t>bi.</w:t>
      </w:r>
    </w:p>
  </w:footnote>
  <w:footnote w:id="88">
    <w:p w:rsidR="00D46116" w:rsidRDefault="00D46116" w:rsidP="00E518C1">
      <w:pPr>
        <w:pStyle w:val="FootnoteText"/>
        <w:ind w:firstLine="360"/>
        <w:jc w:val="both"/>
      </w:pPr>
      <w:r w:rsidRPr="001D6790">
        <w:rPr>
          <w:rStyle w:val="FootnoteReference"/>
        </w:rPr>
        <w:footnoteRef/>
      </w:r>
      <w:r w:rsidRPr="001D6790">
        <w:rPr>
          <w:lang w:val="en-US"/>
        </w:rPr>
        <w:t xml:space="preserve"> </w:t>
      </w:r>
      <w:r w:rsidRPr="001D6790">
        <w:rPr>
          <w:b/>
          <w:bCs/>
          <w:lang w:val="en-US"/>
        </w:rPr>
        <w:t>Lucas R.</w:t>
      </w:r>
      <w:r w:rsidRPr="001D6790">
        <w:rPr>
          <w:lang w:val="en-US"/>
        </w:rPr>
        <w:t xml:space="preserve"> On the Mechanics of Economy Development. Journal of Monetary Economics. Vol. 22, 1988, p. 22.</w:t>
      </w:r>
    </w:p>
  </w:footnote>
  <w:footnote w:id="89">
    <w:p w:rsidR="00D46116" w:rsidRDefault="00D46116" w:rsidP="00E518C1">
      <w:pPr>
        <w:pStyle w:val="FootnoteText"/>
        <w:ind w:firstLine="360"/>
        <w:jc w:val="both"/>
      </w:pPr>
      <w:r w:rsidRPr="001D6790">
        <w:rPr>
          <w:rStyle w:val="FootnoteReference"/>
        </w:rPr>
        <w:footnoteRef/>
      </w:r>
      <w:r w:rsidRPr="001D6790">
        <w:rPr>
          <w:lang w:val="fr-FR"/>
        </w:rPr>
        <w:t xml:space="preserve"> </w:t>
      </w:r>
      <w:r w:rsidRPr="001D6790">
        <w:rPr>
          <w:rFonts w:ascii="LitNusx" w:hAnsi="LitNusx"/>
          <w:lang w:val="fr-FR"/>
        </w:rPr>
        <w:t>sa</w:t>
      </w:r>
      <w:r w:rsidRPr="001D6790">
        <w:rPr>
          <w:rFonts w:ascii="LitNusx" w:hAnsi="LitNusx"/>
          <w:lang w:val="fr-FR"/>
        </w:rPr>
        <w:softHyphen/>
        <w:t>qar</w:t>
      </w:r>
      <w:r w:rsidRPr="001D6790">
        <w:rPr>
          <w:rFonts w:ascii="LitNusx" w:hAnsi="LitNusx"/>
          <w:lang w:val="fr-FR"/>
        </w:rPr>
        <w:softHyphen/>
        <w:t>Tve</w:t>
      </w:r>
      <w:r w:rsidRPr="001D6790">
        <w:rPr>
          <w:rFonts w:ascii="LitNusx" w:hAnsi="LitNusx"/>
          <w:lang w:val="fr-FR"/>
        </w:rPr>
        <w:softHyphen/>
        <w:t>los sta</w:t>
      </w:r>
      <w:r w:rsidRPr="001D6790">
        <w:rPr>
          <w:rFonts w:ascii="LitNusx" w:hAnsi="LitNusx"/>
          <w:lang w:val="fr-FR"/>
        </w:rPr>
        <w:softHyphen/>
        <w:t>tis</w:t>
      </w:r>
      <w:r w:rsidRPr="001D6790">
        <w:rPr>
          <w:rFonts w:ascii="LitNusx" w:hAnsi="LitNusx"/>
          <w:lang w:val="fr-FR"/>
        </w:rPr>
        <w:softHyphen/>
        <w:t>ti</w:t>
      </w:r>
      <w:r w:rsidRPr="001D6790">
        <w:rPr>
          <w:rFonts w:ascii="LitNusx" w:hAnsi="LitNusx"/>
          <w:lang w:val="fr-FR"/>
        </w:rPr>
        <w:softHyphen/>
        <w:t>kis sa</w:t>
      </w:r>
      <w:r w:rsidRPr="001D6790">
        <w:rPr>
          <w:rFonts w:ascii="LitNusx" w:hAnsi="LitNusx"/>
          <w:lang w:val="fr-FR"/>
        </w:rPr>
        <w:softHyphen/>
        <w:t>xel</w:t>
      </w:r>
      <w:r w:rsidRPr="001D6790">
        <w:rPr>
          <w:rFonts w:ascii="LitNusx" w:hAnsi="LitNusx"/>
          <w:lang w:val="fr-FR"/>
        </w:rPr>
        <w:softHyphen/>
        <w:t>mwi</w:t>
      </w:r>
      <w:r w:rsidRPr="001D6790">
        <w:rPr>
          <w:rFonts w:ascii="LitNusx" w:hAnsi="LitNusx"/>
          <w:lang w:val="fr-FR"/>
        </w:rPr>
        <w:softHyphen/>
        <w:t>fo de</w:t>
      </w:r>
      <w:r w:rsidRPr="001D6790">
        <w:rPr>
          <w:rFonts w:ascii="LitNusx" w:hAnsi="LitNusx"/>
          <w:lang w:val="fr-FR"/>
        </w:rPr>
        <w:softHyphen/>
        <w:t>par</w:t>
      </w:r>
      <w:r w:rsidRPr="001D6790">
        <w:rPr>
          <w:rFonts w:ascii="LitNusx" w:hAnsi="LitNusx"/>
          <w:lang w:val="fr-FR"/>
        </w:rPr>
        <w:softHyphen/>
        <w:t>ta</w:t>
      </w:r>
      <w:r w:rsidRPr="001D6790">
        <w:rPr>
          <w:rFonts w:ascii="LitNusx" w:hAnsi="LitNusx"/>
          <w:lang w:val="fr-FR"/>
        </w:rPr>
        <w:softHyphen/>
        <w:t>men</w:t>
      </w:r>
      <w:r w:rsidRPr="001D6790">
        <w:rPr>
          <w:rFonts w:ascii="LitNusx" w:hAnsi="LitNusx"/>
          <w:lang w:val="fr-FR"/>
        </w:rPr>
        <w:softHyphen/>
        <w:t>tis ma</w:t>
      </w:r>
      <w:r w:rsidRPr="001D6790">
        <w:rPr>
          <w:rFonts w:ascii="LitNusx" w:hAnsi="LitNusx"/>
          <w:lang w:val="fr-FR"/>
        </w:rPr>
        <w:softHyphen/>
        <w:t>sa</w:t>
      </w:r>
      <w:r w:rsidRPr="001D6790">
        <w:rPr>
          <w:rFonts w:ascii="LitNusx" w:hAnsi="LitNusx"/>
          <w:lang w:val="fr-FR"/>
        </w:rPr>
        <w:softHyphen/>
        <w:t>le</w:t>
      </w:r>
      <w:r w:rsidRPr="001D6790">
        <w:rPr>
          <w:rFonts w:ascii="LitNusx" w:hAnsi="LitNusx"/>
          <w:lang w:val="fr-FR"/>
        </w:rPr>
        <w:softHyphen/>
        <w:t>bi.</w:t>
      </w:r>
    </w:p>
  </w:footnote>
  <w:footnote w:id="90">
    <w:p w:rsidR="00D46116" w:rsidRDefault="00D46116" w:rsidP="00E518C1">
      <w:pPr>
        <w:pStyle w:val="FootnoteText"/>
        <w:ind w:firstLine="360"/>
        <w:jc w:val="both"/>
      </w:pPr>
      <w:r w:rsidRPr="001D6790">
        <w:rPr>
          <w:rStyle w:val="FootnoteReference"/>
        </w:rPr>
        <w:footnoteRef/>
      </w:r>
      <w:r w:rsidRPr="001D6790">
        <w:rPr>
          <w:lang w:val="fr-FR"/>
        </w:rPr>
        <w:t xml:space="preserve"> </w:t>
      </w:r>
      <w:r w:rsidRPr="001D6790">
        <w:rPr>
          <w:rFonts w:ascii="LitNusx" w:hAnsi="LitNusx"/>
          <w:b/>
          <w:lang w:val="fr-FR"/>
        </w:rPr>
        <w:t>smi</w:t>
      </w:r>
      <w:r w:rsidRPr="001D6790">
        <w:rPr>
          <w:rFonts w:ascii="LitNusx" w:hAnsi="LitNusx"/>
          <w:b/>
          <w:lang w:val="fr-FR"/>
        </w:rPr>
        <w:softHyphen/>
        <w:t>Ti a.</w:t>
      </w:r>
      <w:r w:rsidRPr="001D6790">
        <w:rPr>
          <w:rFonts w:ascii="LitNusx" w:hAnsi="LitNusx"/>
          <w:lang w:val="fr-FR"/>
        </w:rPr>
        <w:t xml:space="preserve"> </w:t>
      </w:r>
      <w:r w:rsidRPr="001D6790">
        <w:rPr>
          <w:rFonts w:ascii="LitNusx" w:hAnsi="LitNusx" w:cs="LitNusx"/>
          <w:bCs/>
          <w:lang w:val="fr-FR"/>
        </w:rPr>
        <w:t>ga</w:t>
      </w:r>
      <w:r w:rsidRPr="001D6790">
        <w:rPr>
          <w:rFonts w:ascii="LitNusx" w:hAnsi="LitNusx" w:cs="LitNusx"/>
          <w:bCs/>
          <w:lang w:val="fr-FR"/>
        </w:rPr>
        <w:softHyphen/>
        <w:t>mok</w:t>
      </w:r>
      <w:r w:rsidRPr="001D6790">
        <w:rPr>
          <w:rFonts w:ascii="LitNusx" w:hAnsi="LitNusx" w:cs="LitNusx"/>
          <w:bCs/>
          <w:lang w:val="fr-FR"/>
        </w:rPr>
        <w:softHyphen/>
        <w:t>vle</w:t>
      </w:r>
      <w:r w:rsidRPr="001D6790">
        <w:rPr>
          <w:rFonts w:ascii="LitNusx" w:hAnsi="LitNusx" w:cs="LitNusx"/>
          <w:bCs/>
          <w:lang w:val="fr-FR"/>
        </w:rPr>
        <w:softHyphen/>
        <w:t>va xal</w:t>
      </w:r>
      <w:r w:rsidRPr="001D6790">
        <w:rPr>
          <w:rFonts w:ascii="LitNusx" w:hAnsi="LitNusx" w:cs="LitNusx"/>
          <w:bCs/>
          <w:lang w:val="fr-FR"/>
        </w:rPr>
        <w:softHyphen/>
        <w:t>xTa sim</w:t>
      </w:r>
      <w:r w:rsidRPr="001D6790">
        <w:rPr>
          <w:rFonts w:ascii="LitNusx" w:hAnsi="LitNusx" w:cs="LitNusx"/>
          <w:bCs/>
          <w:lang w:val="fr-FR"/>
        </w:rPr>
        <w:softHyphen/>
        <w:t>did</w:t>
      </w:r>
      <w:r w:rsidRPr="001D6790">
        <w:rPr>
          <w:rFonts w:ascii="LitNusx" w:hAnsi="LitNusx" w:cs="LitNusx"/>
          <w:bCs/>
          <w:lang w:val="fr-FR"/>
        </w:rPr>
        <w:softHyphen/>
        <w:t>ris bu</w:t>
      </w:r>
      <w:r w:rsidRPr="001D6790">
        <w:rPr>
          <w:rFonts w:ascii="LitNusx" w:hAnsi="LitNusx" w:cs="LitNusx"/>
          <w:bCs/>
          <w:lang w:val="fr-FR"/>
        </w:rPr>
        <w:softHyphen/>
        <w:t>ne</w:t>
      </w:r>
      <w:r w:rsidRPr="001D6790">
        <w:rPr>
          <w:rFonts w:ascii="LitNusx" w:hAnsi="LitNusx" w:cs="LitNusx"/>
          <w:bCs/>
          <w:lang w:val="fr-FR"/>
        </w:rPr>
        <w:softHyphen/>
        <w:t>bi</w:t>
      </w:r>
      <w:r w:rsidRPr="001D6790">
        <w:rPr>
          <w:rFonts w:ascii="LitNusx" w:hAnsi="LitNusx" w:cs="LitNusx"/>
          <w:bCs/>
          <w:lang w:val="fr-FR"/>
        </w:rPr>
        <w:softHyphen/>
        <w:t>sa da mi</w:t>
      </w:r>
      <w:r w:rsidRPr="001D6790">
        <w:rPr>
          <w:rFonts w:ascii="LitNusx" w:hAnsi="LitNusx" w:cs="LitNusx"/>
          <w:bCs/>
          <w:lang w:val="fr-FR"/>
        </w:rPr>
        <w:softHyphen/>
        <w:t>ze</w:t>
      </w:r>
      <w:r w:rsidRPr="001D6790">
        <w:rPr>
          <w:rFonts w:ascii="LitNusx" w:hAnsi="LitNusx" w:cs="LitNusx"/>
          <w:bCs/>
          <w:lang w:val="fr-FR"/>
        </w:rPr>
        <w:softHyphen/>
        <w:t>ze</w:t>
      </w:r>
      <w:r w:rsidRPr="001D6790">
        <w:rPr>
          <w:rFonts w:ascii="LitNusx" w:hAnsi="LitNusx" w:cs="LitNusx"/>
          <w:bCs/>
          <w:lang w:val="fr-FR"/>
        </w:rPr>
        <w:softHyphen/>
        <w:t>bis Se</w:t>
      </w:r>
      <w:r w:rsidRPr="001D6790">
        <w:rPr>
          <w:rFonts w:ascii="LitNusx" w:hAnsi="LitNusx" w:cs="LitNusx"/>
          <w:bCs/>
          <w:lang w:val="fr-FR"/>
        </w:rPr>
        <w:softHyphen/>
        <w:t>sa</w:t>
      </w:r>
      <w:r w:rsidRPr="001D6790">
        <w:rPr>
          <w:rFonts w:ascii="LitNusx" w:hAnsi="LitNusx" w:cs="LitNusx"/>
          <w:bCs/>
          <w:lang w:val="fr-FR"/>
        </w:rPr>
        <w:softHyphen/>
        <w:t>xeb. Tar</w:t>
      </w:r>
      <w:r w:rsidRPr="001D6790">
        <w:rPr>
          <w:rFonts w:ascii="LitNusx" w:hAnsi="LitNusx" w:cs="LitNusx"/>
          <w:bCs/>
          <w:lang w:val="fr-FR"/>
        </w:rPr>
        <w:softHyphen/>
        <w:t>gma</w:t>
      </w:r>
      <w:r w:rsidRPr="001D6790">
        <w:rPr>
          <w:rFonts w:ascii="LitNusx" w:hAnsi="LitNusx" w:cs="LitNusx"/>
          <w:bCs/>
          <w:lang w:val="fr-FR"/>
        </w:rPr>
        <w:softHyphen/>
        <w:t>ni in</w:t>
      </w:r>
      <w:r w:rsidRPr="001D6790">
        <w:rPr>
          <w:rFonts w:ascii="LitNusx" w:hAnsi="LitNusx" w:cs="LitNusx"/>
          <w:bCs/>
          <w:lang w:val="fr-FR"/>
        </w:rPr>
        <w:softHyphen/>
        <w:t>gli</w:t>
      </w:r>
      <w:r w:rsidRPr="001D6790">
        <w:rPr>
          <w:rFonts w:ascii="LitNusx" w:hAnsi="LitNusx" w:cs="LitNusx"/>
          <w:bCs/>
          <w:lang w:val="fr-FR"/>
        </w:rPr>
        <w:softHyphen/>
        <w:t>su</w:t>
      </w:r>
      <w:r w:rsidRPr="001D6790">
        <w:rPr>
          <w:rFonts w:ascii="LitNusx" w:hAnsi="LitNusx" w:cs="LitNusx"/>
          <w:bCs/>
          <w:lang w:val="fr-FR"/>
        </w:rPr>
        <w:softHyphen/>
        <w:t>ri</w:t>
      </w:r>
      <w:r w:rsidRPr="001D6790">
        <w:rPr>
          <w:rFonts w:ascii="LitNusx" w:hAnsi="LitNusx" w:cs="LitNusx"/>
          <w:bCs/>
          <w:lang w:val="fr-FR"/>
        </w:rPr>
        <w:softHyphen/>
        <w:t>dan f. go</w:t>
      </w:r>
      <w:r w:rsidRPr="001D6790">
        <w:rPr>
          <w:rFonts w:ascii="LitNusx" w:hAnsi="LitNusx" w:cs="LitNusx"/>
          <w:bCs/>
          <w:lang w:val="fr-FR"/>
        </w:rPr>
        <w:softHyphen/>
        <w:t>gi</w:t>
      </w:r>
      <w:r w:rsidRPr="001D6790">
        <w:rPr>
          <w:rFonts w:ascii="LitNusx" w:hAnsi="LitNusx" w:cs="LitNusx"/>
          <w:bCs/>
          <w:lang w:val="fr-FR"/>
        </w:rPr>
        <w:softHyphen/>
        <w:t>Ca</w:t>
      </w:r>
      <w:r w:rsidRPr="001D6790">
        <w:rPr>
          <w:rFonts w:ascii="LitNusx" w:hAnsi="LitNusx" w:cs="LitNusx"/>
          <w:bCs/>
          <w:lang w:val="fr-FR"/>
        </w:rPr>
        <w:softHyphen/>
        <w:t>iS</w:t>
      </w:r>
      <w:r w:rsidRPr="001D6790">
        <w:rPr>
          <w:rFonts w:ascii="LitNusx" w:hAnsi="LitNusx" w:cs="LitNusx"/>
          <w:bCs/>
          <w:lang w:val="fr-FR"/>
        </w:rPr>
        <w:softHyphen/>
        <w:t>vi</w:t>
      </w:r>
      <w:r w:rsidRPr="001D6790">
        <w:rPr>
          <w:rFonts w:ascii="LitNusx" w:hAnsi="LitNusx" w:cs="LitNusx"/>
          <w:bCs/>
          <w:lang w:val="fr-FR"/>
        </w:rPr>
        <w:softHyphen/>
        <w:t>lis mi</w:t>
      </w:r>
      <w:r w:rsidRPr="001D6790">
        <w:rPr>
          <w:rFonts w:ascii="LitNusx" w:hAnsi="LitNusx" w:cs="LitNusx"/>
          <w:bCs/>
          <w:lang w:val="fr-FR"/>
        </w:rPr>
        <w:softHyphen/>
        <w:t>er. Tb., 1938, gv. 588–589.</w:t>
      </w:r>
    </w:p>
  </w:footnote>
  <w:footnote w:id="91">
    <w:p w:rsidR="00D46116" w:rsidRDefault="00D46116" w:rsidP="00E518C1">
      <w:pPr>
        <w:pStyle w:val="FootnoteText"/>
        <w:ind w:firstLine="360"/>
        <w:jc w:val="both"/>
      </w:pPr>
      <w:r w:rsidRPr="001D6790">
        <w:rPr>
          <w:rStyle w:val="FootnoteReference"/>
        </w:rPr>
        <w:footnoteRef/>
      </w:r>
      <w:r w:rsidRPr="001D6790">
        <w:rPr>
          <w:lang w:val="fr-FR"/>
        </w:rPr>
        <w:t xml:space="preserve"> </w:t>
      </w:r>
      <w:r w:rsidRPr="001D6790">
        <w:rPr>
          <w:rFonts w:ascii="GeoDumba" w:hAnsi="GeoDumba" w:cs="GeoDumba"/>
          <w:lang w:val="fr-FR"/>
        </w:rPr>
        <w:t xml:space="preserve">citirebulia Semdegi naSromis mixedviT: </w:t>
      </w:r>
      <w:r w:rsidRPr="001D6790">
        <w:t>Налоговые</w:t>
      </w:r>
      <w:r w:rsidRPr="001D6790">
        <w:rPr>
          <w:lang w:val="fr-FR"/>
        </w:rPr>
        <w:t xml:space="preserve"> </w:t>
      </w:r>
      <w:r w:rsidRPr="001D6790">
        <w:t>рефо</w:t>
      </w:r>
      <w:r w:rsidRPr="001D6790">
        <w:t>р</w:t>
      </w:r>
      <w:r w:rsidRPr="001D6790">
        <w:t>мы</w:t>
      </w:r>
      <w:r w:rsidRPr="001D6790">
        <w:rPr>
          <w:lang w:val="fr-FR"/>
        </w:rPr>
        <w:t xml:space="preserve"> 80-</w:t>
      </w:r>
      <w:r w:rsidRPr="001D6790">
        <w:t>ых</w:t>
      </w:r>
      <w:r w:rsidRPr="001D6790">
        <w:rPr>
          <w:lang w:val="fr-FR"/>
        </w:rPr>
        <w:t xml:space="preserve"> </w:t>
      </w:r>
      <w:r w:rsidRPr="001D6790">
        <w:t>годов</w:t>
      </w:r>
      <w:r w:rsidRPr="001D6790">
        <w:rPr>
          <w:lang w:val="fr-FR"/>
        </w:rPr>
        <w:t xml:space="preserve">  </w:t>
      </w:r>
      <w:r w:rsidRPr="001D6790">
        <w:t>в</w:t>
      </w:r>
      <w:r w:rsidRPr="001D6790">
        <w:rPr>
          <w:lang w:val="fr-FR"/>
        </w:rPr>
        <w:t xml:space="preserve"> </w:t>
      </w:r>
      <w:r w:rsidRPr="001D6790">
        <w:t>США</w:t>
      </w:r>
      <w:r w:rsidRPr="001D6790">
        <w:rPr>
          <w:lang w:val="fr-FR"/>
        </w:rPr>
        <w:t xml:space="preserve">. </w:t>
      </w:r>
      <w:r w:rsidRPr="001D6790">
        <w:t>М</w:t>
      </w:r>
      <w:r w:rsidRPr="001D6790">
        <w:rPr>
          <w:lang w:val="fr-FR"/>
        </w:rPr>
        <w:t xml:space="preserve">., 1995, </w:t>
      </w:r>
      <w:r w:rsidRPr="001D6790">
        <w:t>с</w:t>
      </w:r>
      <w:r w:rsidRPr="001D6790">
        <w:rPr>
          <w:lang w:val="fr-FR"/>
        </w:rPr>
        <w:t>. 9-12.</w:t>
      </w:r>
    </w:p>
  </w:footnote>
  <w:footnote w:id="92">
    <w:p w:rsidR="00D46116" w:rsidRDefault="00D46116" w:rsidP="00E518C1">
      <w:pPr>
        <w:pStyle w:val="FootnoteText"/>
        <w:ind w:firstLine="360"/>
        <w:jc w:val="both"/>
      </w:pPr>
      <w:r w:rsidRPr="001D6790">
        <w:rPr>
          <w:rStyle w:val="FootnoteReference"/>
        </w:rPr>
        <w:footnoteRef/>
      </w:r>
      <w:r w:rsidRPr="001D6790">
        <w:t xml:space="preserve"> </w:t>
      </w:r>
      <w:r w:rsidRPr="001D6790">
        <w:rPr>
          <w:b/>
          <w:bCs/>
        </w:rPr>
        <w:t>Стиглиц Дж. Ю.</w:t>
      </w:r>
      <w:r w:rsidRPr="001D6790">
        <w:t xml:space="preserve"> Экономика общественного сектора. Перевод с английского.  М., 1997, с. 387.</w:t>
      </w:r>
    </w:p>
  </w:footnote>
  <w:footnote w:id="93">
    <w:p w:rsidR="00D46116" w:rsidRDefault="00D46116" w:rsidP="00E518C1">
      <w:pPr>
        <w:pStyle w:val="FootnoteText"/>
        <w:ind w:firstLine="360"/>
        <w:jc w:val="both"/>
      </w:pPr>
      <w:r w:rsidRPr="001D6790">
        <w:rPr>
          <w:rStyle w:val="FootnoteReference"/>
        </w:rPr>
        <w:footnoteRef/>
      </w:r>
      <w:r w:rsidRPr="003A28D4">
        <w:rPr>
          <w:lang w:val="en-US"/>
        </w:rPr>
        <w:t xml:space="preserve"> </w:t>
      </w:r>
      <w:r w:rsidRPr="003A28D4">
        <w:rPr>
          <w:rFonts w:ascii="LitNusx" w:hAnsi="LitNusx"/>
          <w:bCs/>
          <w:lang w:val="en-US"/>
        </w:rPr>
        <w:t>`sa</w:t>
      </w:r>
      <w:r w:rsidRPr="003A28D4">
        <w:rPr>
          <w:rFonts w:ascii="LitNusx" w:hAnsi="LitNusx"/>
          <w:bCs/>
          <w:lang w:val="en-US"/>
        </w:rPr>
        <w:softHyphen/>
        <w:t>qar</w:t>
      </w:r>
      <w:r w:rsidRPr="003A28D4">
        <w:rPr>
          <w:rFonts w:ascii="LitNusx" w:hAnsi="LitNusx"/>
          <w:bCs/>
          <w:lang w:val="en-US"/>
        </w:rPr>
        <w:softHyphen/>
        <w:t>Tve</w:t>
      </w:r>
      <w:r w:rsidRPr="003A28D4">
        <w:rPr>
          <w:rFonts w:ascii="LitNusx" w:hAnsi="LitNusx"/>
          <w:bCs/>
          <w:lang w:val="en-US"/>
        </w:rPr>
        <w:softHyphen/>
        <w:t>los res</w:t>
      </w:r>
      <w:r w:rsidRPr="003A28D4">
        <w:rPr>
          <w:rFonts w:ascii="LitNusx" w:hAnsi="LitNusx"/>
          <w:bCs/>
          <w:lang w:val="en-US"/>
        </w:rPr>
        <w:softHyphen/>
        <w:t>pub</w:t>
      </w:r>
      <w:r w:rsidRPr="003A28D4">
        <w:rPr>
          <w:rFonts w:ascii="LitNusx" w:hAnsi="LitNusx"/>
          <w:bCs/>
          <w:lang w:val="en-US"/>
        </w:rPr>
        <w:softHyphen/>
        <w:t>li</w:t>
      </w:r>
      <w:r w:rsidRPr="003A28D4">
        <w:rPr>
          <w:rFonts w:ascii="LitNusx" w:hAnsi="LitNusx"/>
          <w:bCs/>
          <w:lang w:val="en-US"/>
        </w:rPr>
        <w:softHyphen/>
        <w:t>ka~. 20–21 oq</w:t>
      </w:r>
      <w:r w:rsidRPr="003A28D4">
        <w:rPr>
          <w:rFonts w:ascii="LitNusx" w:hAnsi="LitNusx"/>
          <w:bCs/>
          <w:lang w:val="en-US"/>
        </w:rPr>
        <w:softHyphen/>
        <w:t>tom</w:t>
      </w:r>
      <w:r w:rsidRPr="003A28D4">
        <w:rPr>
          <w:rFonts w:ascii="LitNusx" w:hAnsi="LitNusx"/>
          <w:bCs/>
          <w:lang w:val="en-US"/>
        </w:rPr>
        <w:softHyphen/>
        <w:t>be</w:t>
      </w:r>
      <w:r w:rsidRPr="003A28D4">
        <w:rPr>
          <w:rFonts w:ascii="LitNusx" w:hAnsi="LitNusx"/>
          <w:bCs/>
          <w:lang w:val="en-US"/>
        </w:rPr>
        <w:softHyphen/>
        <w:t>ri, 1994.</w:t>
      </w:r>
    </w:p>
  </w:footnote>
  <w:footnote w:id="94">
    <w:p w:rsidR="00D46116" w:rsidRDefault="00D46116" w:rsidP="00E518C1">
      <w:pPr>
        <w:pStyle w:val="FootnoteText"/>
        <w:ind w:firstLine="360"/>
        <w:jc w:val="both"/>
      </w:pPr>
      <w:r w:rsidRPr="001D6790">
        <w:rPr>
          <w:rStyle w:val="FootnoteReference"/>
        </w:rPr>
        <w:footnoteRef/>
      </w:r>
      <w:r w:rsidRPr="003A28D4">
        <w:rPr>
          <w:lang w:val="en-US"/>
        </w:rPr>
        <w:t xml:space="preserve"> </w:t>
      </w:r>
      <w:r w:rsidRPr="001D6790">
        <w:rPr>
          <w:rFonts w:ascii="LitNusx" w:hAnsi="LitNusx"/>
          <w:b/>
          <w:lang w:val="es-ES"/>
        </w:rPr>
        <w:t>mes</w:t>
      </w:r>
      <w:r w:rsidRPr="003A28D4">
        <w:rPr>
          <w:rFonts w:ascii="LitNusx" w:hAnsi="LitNusx"/>
          <w:b/>
          <w:lang w:val="en-US"/>
        </w:rPr>
        <w:softHyphen/>
      </w:r>
      <w:r w:rsidRPr="001D6790">
        <w:rPr>
          <w:rFonts w:ascii="LitNusx" w:hAnsi="LitNusx"/>
          <w:b/>
          <w:lang w:val="es-ES"/>
        </w:rPr>
        <w:t>xia</w:t>
      </w:r>
      <w:r w:rsidRPr="003A28D4">
        <w:rPr>
          <w:rFonts w:ascii="LitNusx" w:hAnsi="LitNusx"/>
          <w:b/>
          <w:lang w:val="en-US"/>
        </w:rPr>
        <w:t xml:space="preserve"> </w:t>
      </w:r>
      <w:r w:rsidRPr="001D6790">
        <w:rPr>
          <w:rFonts w:ascii="LitNusx" w:hAnsi="LitNusx"/>
          <w:b/>
          <w:lang w:val="es-ES"/>
        </w:rPr>
        <w:t>i</w:t>
      </w:r>
      <w:r w:rsidRPr="003A28D4">
        <w:rPr>
          <w:rFonts w:ascii="LitNusx" w:hAnsi="LitNusx"/>
          <w:b/>
          <w:lang w:val="en-US"/>
        </w:rPr>
        <w:t xml:space="preserve">., </w:t>
      </w:r>
      <w:r w:rsidRPr="001D6790">
        <w:rPr>
          <w:rFonts w:ascii="LitNusx" w:hAnsi="LitNusx"/>
          <w:b/>
          <w:lang w:val="es-ES"/>
        </w:rPr>
        <w:t>mur</w:t>
      </w:r>
      <w:r w:rsidRPr="003A28D4">
        <w:rPr>
          <w:rFonts w:ascii="LitNusx" w:hAnsi="LitNusx"/>
          <w:b/>
          <w:lang w:val="en-US"/>
        </w:rPr>
        <w:softHyphen/>
      </w:r>
      <w:r w:rsidRPr="001D6790">
        <w:rPr>
          <w:rFonts w:ascii="LitNusx" w:hAnsi="LitNusx"/>
          <w:b/>
          <w:lang w:val="es-ES"/>
        </w:rPr>
        <w:t>jik</w:t>
      </w:r>
      <w:r w:rsidRPr="003A28D4">
        <w:rPr>
          <w:rFonts w:ascii="LitNusx" w:hAnsi="LitNusx"/>
          <w:b/>
          <w:lang w:val="en-US"/>
        </w:rPr>
        <w:softHyphen/>
      </w:r>
      <w:r w:rsidRPr="001D6790">
        <w:rPr>
          <w:rFonts w:ascii="LitNusx" w:hAnsi="LitNusx"/>
          <w:b/>
          <w:lang w:val="es-ES"/>
        </w:rPr>
        <w:t>ne</w:t>
      </w:r>
      <w:r w:rsidRPr="003A28D4">
        <w:rPr>
          <w:rFonts w:ascii="LitNusx" w:hAnsi="LitNusx"/>
          <w:b/>
          <w:lang w:val="en-US"/>
        </w:rPr>
        <w:softHyphen/>
      </w:r>
      <w:r w:rsidRPr="001D6790">
        <w:rPr>
          <w:rFonts w:ascii="LitNusx" w:hAnsi="LitNusx"/>
          <w:b/>
          <w:lang w:val="es-ES"/>
        </w:rPr>
        <w:t>li</w:t>
      </w:r>
      <w:r w:rsidRPr="003A28D4">
        <w:rPr>
          <w:rFonts w:ascii="LitNusx" w:hAnsi="LitNusx"/>
          <w:b/>
          <w:lang w:val="en-US"/>
        </w:rPr>
        <w:t xml:space="preserve"> </w:t>
      </w:r>
      <w:r w:rsidRPr="001D6790">
        <w:rPr>
          <w:rFonts w:ascii="LitNusx" w:hAnsi="LitNusx"/>
          <w:b/>
          <w:lang w:val="es-ES"/>
        </w:rPr>
        <w:t>m</w:t>
      </w:r>
      <w:r w:rsidRPr="003A28D4">
        <w:rPr>
          <w:rFonts w:ascii="LitNusx" w:hAnsi="LitNusx"/>
          <w:b/>
          <w:lang w:val="en-US"/>
        </w:rPr>
        <w:t>.</w:t>
      </w:r>
      <w:r w:rsidRPr="003A28D4">
        <w:rPr>
          <w:rFonts w:ascii="LitNusx" w:hAnsi="LitNusx" w:cs="LitNusx"/>
          <w:b/>
          <w:bCs/>
          <w:lang w:val="en-US"/>
        </w:rPr>
        <w:t xml:space="preserve"> </w:t>
      </w:r>
      <w:r w:rsidRPr="001D6790">
        <w:rPr>
          <w:rFonts w:ascii="LitNusx" w:hAnsi="LitNusx" w:cs="LitNusx"/>
          <w:bCs/>
          <w:lang w:val="es-ES"/>
        </w:rPr>
        <w:t>eko</w:t>
      </w:r>
      <w:r w:rsidRPr="003A28D4">
        <w:rPr>
          <w:rFonts w:ascii="LitNusx" w:hAnsi="LitNusx" w:cs="LitNusx"/>
          <w:bCs/>
          <w:lang w:val="en-US"/>
        </w:rPr>
        <w:softHyphen/>
      </w:r>
      <w:r w:rsidRPr="001D6790">
        <w:rPr>
          <w:rFonts w:ascii="LitNusx" w:hAnsi="LitNusx" w:cs="LitNusx"/>
          <w:bCs/>
          <w:lang w:val="es-ES"/>
        </w:rPr>
        <w:t>no</w:t>
      </w:r>
      <w:r w:rsidRPr="003A28D4">
        <w:rPr>
          <w:rFonts w:ascii="LitNusx" w:hAnsi="LitNusx" w:cs="LitNusx"/>
          <w:bCs/>
          <w:lang w:val="en-US"/>
        </w:rPr>
        <w:softHyphen/>
      </w:r>
      <w:r w:rsidRPr="001D6790">
        <w:rPr>
          <w:rFonts w:ascii="LitNusx" w:hAnsi="LitNusx" w:cs="LitNusx"/>
          <w:bCs/>
          <w:lang w:val="es-ES"/>
        </w:rPr>
        <w:t>mi</w:t>
      </w:r>
      <w:r w:rsidRPr="003A28D4">
        <w:rPr>
          <w:rFonts w:ascii="LitNusx" w:hAnsi="LitNusx" w:cs="LitNusx"/>
          <w:bCs/>
          <w:lang w:val="en-US"/>
        </w:rPr>
        <w:softHyphen/>
      </w:r>
      <w:r w:rsidRPr="001D6790">
        <w:rPr>
          <w:rFonts w:ascii="LitNusx" w:hAnsi="LitNusx" w:cs="LitNusx"/>
          <w:bCs/>
          <w:lang w:val="es-ES"/>
        </w:rPr>
        <w:t>ku</w:t>
      </w:r>
      <w:r w:rsidRPr="003A28D4">
        <w:rPr>
          <w:rFonts w:ascii="LitNusx" w:hAnsi="LitNusx" w:cs="LitNusx"/>
          <w:bCs/>
          <w:lang w:val="en-US"/>
        </w:rPr>
        <w:softHyphen/>
      </w:r>
      <w:r w:rsidRPr="001D6790">
        <w:rPr>
          <w:rFonts w:ascii="LitNusx" w:hAnsi="LitNusx" w:cs="LitNusx"/>
          <w:bCs/>
          <w:lang w:val="es-ES"/>
        </w:rPr>
        <w:t>ri</w:t>
      </w:r>
      <w:r w:rsidRPr="003A28D4">
        <w:rPr>
          <w:rFonts w:ascii="LitNusx" w:hAnsi="LitNusx" w:cs="LitNusx"/>
          <w:bCs/>
          <w:lang w:val="en-US"/>
        </w:rPr>
        <w:t xml:space="preserve"> </w:t>
      </w:r>
      <w:r w:rsidRPr="001D6790">
        <w:rPr>
          <w:rFonts w:ascii="LitNusx" w:hAnsi="LitNusx" w:cs="LitNusx"/>
          <w:bCs/>
          <w:lang w:val="es-ES"/>
        </w:rPr>
        <w:t>re</w:t>
      </w:r>
      <w:r w:rsidRPr="003A28D4">
        <w:rPr>
          <w:rFonts w:ascii="LitNusx" w:hAnsi="LitNusx" w:cs="LitNusx"/>
          <w:bCs/>
          <w:lang w:val="en-US"/>
        </w:rPr>
        <w:softHyphen/>
      </w:r>
      <w:r w:rsidRPr="001D6790">
        <w:rPr>
          <w:rFonts w:ascii="LitNusx" w:hAnsi="LitNusx" w:cs="LitNusx"/>
          <w:bCs/>
          <w:lang w:val="es-ES"/>
        </w:rPr>
        <w:t>for</w:t>
      </w:r>
      <w:r w:rsidRPr="003A28D4">
        <w:rPr>
          <w:rFonts w:ascii="LitNusx" w:hAnsi="LitNusx" w:cs="LitNusx"/>
          <w:bCs/>
          <w:lang w:val="en-US"/>
        </w:rPr>
        <w:softHyphen/>
      </w:r>
      <w:r w:rsidRPr="001D6790">
        <w:rPr>
          <w:rFonts w:ascii="LitNusx" w:hAnsi="LitNusx" w:cs="LitNusx"/>
          <w:bCs/>
          <w:lang w:val="es-ES"/>
        </w:rPr>
        <w:t>ma</w:t>
      </w:r>
      <w:r w:rsidRPr="003A28D4">
        <w:rPr>
          <w:rFonts w:ascii="LitNusx" w:hAnsi="LitNusx" w:cs="LitNusx"/>
          <w:bCs/>
          <w:lang w:val="en-US"/>
        </w:rPr>
        <w:t xml:space="preserve"> </w:t>
      </w:r>
      <w:r w:rsidRPr="001D6790">
        <w:rPr>
          <w:rFonts w:ascii="LitNusx" w:hAnsi="LitNusx" w:cs="LitNusx"/>
          <w:bCs/>
          <w:lang w:val="es-ES"/>
        </w:rPr>
        <w:t>sa</w:t>
      </w:r>
      <w:r w:rsidRPr="003A28D4">
        <w:rPr>
          <w:rFonts w:ascii="LitNusx" w:hAnsi="LitNusx" w:cs="LitNusx"/>
          <w:bCs/>
          <w:lang w:val="en-US"/>
        </w:rPr>
        <w:softHyphen/>
      </w:r>
      <w:r w:rsidRPr="001D6790">
        <w:rPr>
          <w:rFonts w:ascii="LitNusx" w:hAnsi="LitNusx" w:cs="LitNusx"/>
          <w:bCs/>
          <w:lang w:val="es-ES"/>
        </w:rPr>
        <w:t>qar</w:t>
      </w:r>
      <w:r w:rsidRPr="003A28D4">
        <w:rPr>
          <w:rFonts w:ascii="LitNusx" w:hAnsi="LitNusx" w:cs="LitNusx"/>
          <w:bCs/>
          <w:lang w:val="en-US"/>
        </w:rPr>
        <w:softHyphen/>
      </w:r>
      <w:r w:rsidRPr="001D6790">
        <w:rPr>
          <w:rFonts w:ascii="LitNusx" w:hAnsi="LitNusx" w:cs="LitNusx"/>
          <w:bCs/>
          <w:lang w:val="es-ES"/>
        </w:rPr>
        <w:t>Tve</w:t>
      </w:r>
      <w:r w:rsidRPr="003A28D4">
        <w:rPr>
          <w:rFonts w:ascii="LitNusx" w:hAnsi="LitNusx" w:cs="LitNusx"/>
          <w:bCs/>
          <w:lang w:val="en-US"/>
        </w:rPr>
        <w:softHyphen/>
      </w:r>
      <w:r w:rsidRPr="001D6790">
        <w:rPr>
          <w:rFonts w:ascii="LitNusx" w:hAnsi="LitNusx" w:cs="LitNusx"/>
          <w:bCs/>
          <w:lang w:val="es-ES"/>
        </w:rPr>
        <w:t>lo</w:t>
      </w:r>
      <w:r w:rsidRPr="003A28D4">
        <w:rPr>
          <w:rFonts w:ascii="LitNusx" w:hAnsi="LitNusx" w:cs="LitNusx"/>
          <w:bCs/>
          <w:lang w:val="en-US"/>
        </w:rPr>
        <w:softHyphen/>
      </w:r>
      <w:r w:rsidRPr="001D6790">
        <w:rPr>
          <w:rFonts w:ascii="LitNusx" w:hAnsi="LitNusx" w:cs="LitNusx"/>
          <w:bCs/>
          <w:lang w:val="es-ES"/>
        </w:rPr>
        <w:t>Si</w:t>
      </w:r>
      <w:r w:rsidRPr="003A28D4">
        <w:rPr>
          <w:rFonts w:ascii="LitNusx" w:hAnsi="LitNusx" w:cs="LitNusx"/>
          <w:bCs/>
          <w:lang w:val="en-US"/>
        </w:rPr>
        <w:t xml:space="preserve">. </w:t>
      </w:r>
      <w:r w:rsidRPr="001D6790">
        <w:rPr>
          <w:rFonts w:ascii="LitNusx" w:hAnsi="LitNusx" w:cs="LitNusx"/>
          <w:bCs/>
          <w:lang w:val="es-ES"/>
        </w:rPr>
        <w:t>Tb</w:t>
      </w:r>
      <w:r w:rsidRPr="003A28D4">
        <w:rPr>
          <w:rFonts w:ascii="LitNusx" w:hAnsi="LitNusx" w:cs="LitNusx"/>
          <w:bCs/>
          <w:lang w:val="en-US"/>
        </w:rPr>
        <w:t>., `</w:t>
      </w:r>
      <w:r w:rsidRPr="001D6790">
        <w:rPr>
          <w:rFonts w:ascii="LitNusx" w:hAnsi="LitNusx" w:cs="LitNusx"/>
          <w:bCs/>
          <w:lang w:val="es-ES"/>
        </w:rPr>
        <w:t>Tbi</w:t>
      </w:r>
      <w:r w:rsidRPr="003A28D4">
        <w:rPr>
          <w:rFonts w:ascii="LitNusx" w:hAnsi="LitNusx" w:cs="LitNusx"/>
          <w:bCs/>
          <w:lang w:val="en-US"/>
        </w:rPr>
        <w:softHyphen/>
      </w:r>
      <w:r w:rsidRPr="001D6790">
        <w:rPr>
          <w:rFonts w:ascii="LitNusx" w:hAnsi="LitNusx" w:cs="LitNusx"/>
          <w:bCs/>
          <w:lang w:val="es-ES"/>
        </w:rPr>
        <w:t>li</w:t>
      </w:r>
      <w:r w:rsidRPr="003A28D4">
        <w:rPr>
          <w:rFonts w:ascii="LitNusx" w:hAnsi="LitNusx" w:cs="LitNusx"/>
          <w:bCs/>
          <w:lang w:val="en-US"/>
        </w:rPr>
        <w:softHyphen/>
      </w:r>
      <w:r w:rsidRPr="001D6790">
        <w:rPr>
          <w:rFonts w:ascii="LitNusx" w:hAnsi="LitNusx" w:cs="LitNusx"/>
          <w:bCs/>
          <w:lang w:val="es-ES"/>
        </w:rPr>
        <w:t>sis</w:t>
      </w:r>
      <w:r w:rsidRPr="003A28D4">
        <w:rPr>
          <w:rFonts w:ascii="LitNusx" w:hAnsi="LitNusx" w:cs="LitNusx"/>
          <w:bCs/>
          <w:lang w:val="en-US"/>
        </w:rPr>
        <w:t xml:space="preserve"> </w:t>
      </w:r>
      <w:r w:rsidRPr="001D6790">
        <w:rPr>
          <w:rFonts w:ascii="LitNusx" w:hAnsi="LitNusx" w:cs="LitNusx"/>
          <w:bCs/>
          <w:lang w:val="es-ES"/>
        </w:rPr>
        <w:t>uni</w:t>
      </w:r>
      <w:r w:rsidRPr="003A28D4">
        <w:rPr>
          <w:rFonts w:ascii="LitNusx" w:hAnsi="LitNusx" w:cs="LitNusx"/>
          <w:bCs/>
          <w:lang w:val="en-US"/>
        </w:rPr>
        <w:softHyphen/>
      </w:r>
      <w:r w:rsidRPr="001D6790">
        <w:rPr>
          <w:rFonts w:ascii="LitNusx" w:hAnsi="LitNusx" w:cs="LitNusx"/>
          <w:bCs/>
          <w:lang w:val="es-ES"/>
        </w:rPr>
        <w:t>ver</w:t>
      </w:r>
      <w:r w:rsidRPr="003A28D4">
        <w:rPr>
          <w:rFonts w:ascii="LitNusx" w:hAnsi="LitNusx" w:cs="LitNusx"/>
          <w:bCs/>
          <w:lang w:val="en-US"/>
        </w:rPr>
        <w:softHyphen/>
      </w:r>
      <w:r w:rsidRPr="001D6790">
        <w:rPr>
          <w:rFonts w:ascii="LitNusx" w:hAnsi="LitNusx" w:cs="LitNusx"/>
          <w:bCs/>
          <w:lang w:val="es-ES"/>
        </w:rPr>
        <w:t>si</w:t>
      </w:r>
      <w:r w:rsidRPr="003A28D4">
        <w:rPr>
          <w:rFonts w:ascii="LitNusx" w:hAnsi="LitNusx" w:cs="LitNusx"/>
          <w:bCs/>
          <w:lang w:val="en-US"/>
        </w:rPr>
        <w:softHyphen/>
      </w:r>
      <w:r w:rsidRPr="001D6790">
        <w:rPr>
          <w:rFonts w:ascii="LitNusx" w:hAnsi="LitNusx" w:cs="LitNusx"/>
          <w:bCs/>
          <w:lang w:val="es-ES"/>
        </w:rPr>
        <w:t>te</w:t>
      </w:r>
      <w:r w:rsidRPr="003A28D4">
        <w:rPr>
          <w:rFonts w:ascii="LitNusx" w:hAnsi="LitNusx" w:cs="LitNusx"/>
          <w:bCs/>
          <w:lang w:val="en-US"/>
        </w:rPr>
        <w:softHyphen/>
      </w:r>
      <w:r w:rsidRPr="001D6790">
        <w:rPr>
          <w:rFonts w:ascii="LitNusx" w:hAnsi="LitNusx" w:cs="LitNusx"/>
          <w:bCs/>
          <w:lang w:val="es-ES"/>
        </w:rPr>
        <w:t>tis</w:t>
      </w:r>
      <w:r w:rsidRPr="003A28D4">
        <w:rPr>
          <w:rFonts w:ascii="LitNusx" w:hAnsi="LitNusx" w:cs="LitNusx"/>
          <w:bCs/>
          <w:lang w:val="en-US"/>
        </w:rPr>
        <w:t xml:space="preserve"> </w:t>
      </w:r>
      <w:r w:rsidRPr="001D6790">
        <w:rPr>
          <w:rFonts w:ascii="LitNusx" w:hAnsi="LitNusx" w:cs="LitNusx"/>
          <w:bCs/>
          <w:lang w:val="es-ES"/>
        </w:rPr>
        <w:t>ga</w:t>
      </w:r>
      <w:r w:rsidRPr="003A28D4">
        <w:rPr>
          <w:rFonts w:ascii="LitNusx" w:hAnsi="LitNusx" w:cs="LitNusx"/>
          <w:bCs/>
          <w:lang w:val="en-US"/>
        </w:rPr>
        <w:softHyphen/>
      </w:r>
      <w:r w:rsidRPr="001D6790">
        <w:rPr>
          <w:rFonts w:ascii="LitNusx" w:hAnsi="LitNusx" w:cs="LitNusx"/>
          <w:bCs/>
          <w:lang w:val="es-ES"/>
        </w:rPr>
        <w:t>mom</w:t>
      </w:r>
      <w:r w:rsidRPr="003A28D4">
        <w:rPr>
          <w:rFonts w:ascii="LitNusx" w:hAnsi="LitNusx" w:cs="LitNusx"/>
          <w:bCs/>
          <w:lang w:val="en-US"/>
        </w:rPr>
        <w:softHyphen/>
      </w:r>
      <w:r w:rsidRPr="001D6790">
        <w:rPr>
          <w:rFonts w:ascii="LitNusx" w:hAnsi="LitNusx" w:cs="LitNusx"/>
          <w:bCs/>
          <w:lang w:val="es-ES"/>
        </w:rPr>
        <w:t>cem</w:t>
      </w:r>
      <w:r w:rsidRPr="003A28D4">
        <w:rPr>
          <w:rFonts w:ascii="LitNusx" w:hAnsi="LitNusx" w:cs="LitNusx"/>
          <w:bCs/>
          <w:lang w:val="en-US"/>
        </w:rPr>
        <w:softHyphen/>
      </w:r>
      <w:r w:rsidRPr="001D6790">
        <w:rPr>
          <w:rFonts w:ascii="LitNusx" w:hAnsi="LitNusx" w:cs="LitNusx"/>
          <w:bCs/>
          <w:lang w:val="es-ES"/>
        </w:rPr>
        <w:t>lo</w:t>
      </w:r>
      <w:r w:rsidRPr="003A28D4">
        <w:rPr>
          <w:rFonts w:ascii="LitNusx" w:hAnsi="LitNusx" w:cs="LitNusx"/>
          <w:bCs/>
          <w:lang w:val="en-US"/>
        </w:rPr>
        <w:softHyphen/>
      </w:r>
      <w:r w:rsidRPr="001D6790">
        <w:rPr>
          <w:rFonts w:ascii="LitNusx" w:hAnsi="LitNusx" w:cs="LitNusx"/>
          <w:bCs/>
          <w:lang w:val="es-ES"/>
        </w:rPr>
        <w:t>ba</w:t>
      </w:r>
      <w:r w:rsidRPr="003A28D4">
        <w:rPr>
          <w:rFonts w:ascii="LitNusx" w:hAnsi="LitNusx" w:cs="LitNusx"/>
          <w:bCs/>
          <w:lang w:val="en-US"/>
        </w:rPr>
        <w:t xml:space="preserve">~, 1996, </w:t>
      </w:r>
      <w:r w:rsidRPr="001D6790">
        <w:rPr>
          <w:rFonts w:ascii="LitNusx" w:hAnsi="LitNusx" w:cs="LitNusx"/>
          <w:bCs/>
          <w:lang w:val="es-ES"/>
        </w:rPr>
        <w:t>gv</w:t>
      </w:r>
      <w:r w:rsidRPr="003A28D4">
        <w:rPr>
          <w:rFonts w:ascii="LitNusx" w:hAnsi="LitNusx" w:cs="LitNusx"/>
          <w:bCs/>
          <w:lang w:val="en-US"/>
        </w:rPr>
        <w:t>. 122.</w:t>
      </w:r>
    </w:p>
  </w:footnote>
  <w:footnote w:id="95">
    <w:p w:rsidR="00D46116" w:rsidRDefault="00D46116" w:rsidP="00E518C1">
      <w:pPr>
        <w:pStyle w:val="FootnoteText"/>
        <w:ind w:firstLine="360"/>
        <w:jc w:val="both"/>
      </w:pPr>
      <w:r w:rsidRPr="001D6790">
        <w:rPr>
          <w:rStyle w:val="FootnoteReference"/>
        </w:rPr>
        <w:footnoteRef/>
      </w:r>
      <w:r w:rsidRPr="001D6790">
        <w:t xml:space="preserve"> </w:t>
      </w:r>
      <w:r w:rsidRPr="001D6790">
        <w:rPr>
          <w:b/>
          <w:bCs/>
        </w:rPr>
        <w:t>Жильцов Е. Н.</w:t>
      </w:r>
      <w:r w:rsidRPr="001D6790">
        <w:t xml:space="preserve"> Экономика общественного сектора и некоммер</w:t>
      </w:r>
      <w:r w:rsidRPr="001D6790">
        <w:softHyphen/>
        <w:t>чес</w:t>
      </w:r>
      <w:r w:rsidRPr="001D6790">
        <w:softHyphen/>
        <w:t>ких орга</w:t>
      </w:r>
      <w:r w:rsidRPr="001D6790">
        <w:softHyphen/>
        <w:t>ни</w:t>
      </w:r>
      <w:r w:rsidRPr="001D6790">
        <w:softHyphen/>
        <w:t>за</w:t>
      </w:r>
      <w:r w:rsidRPr="001D6790">
        <w:softHyphen/>
        <w:t>ций. М., "Издательство московского университета", 1998, с. 67.</w:t>
      </w:r>
    </w:p>
  </w:footnote>
  <w:footnote w:id="96">
    <w:p w:rsidR="00D46116" w:rsidRDefault="00D46116" w:rsidP="00E518C1">
      <w:pPr>
        <w:pStyle w:val="FootnoteText"/>
        <w:ind w:firstLine="360"/>
        <w:jc w:val="both"/>
      </w:pPr>
      <w:r w:rsidRPr="001D6790">
        <w:rPr>
          <w:rStyle w:val="FootnoteReference"/>
        </w:rPr>
        <w:footnoteRef/>
      </w:r>
      <w:r w:rsidRPr="001D6790">
        <w:t xml:space="preserve"> </w:t>
      </w:r>
      <w:r w:rsidRPr="001D6790">
        <w:rPr>
          <w:rFonts w:ascii="LitNusx" w:hAnsi="LitNusx" w:cs="LitNusx"/>
          <w:lang w:val="es-ES"/>
        </w:rPr>
        <w:t>sa</w:t>
      </w:r>
      <w:r w:rsidRPr="001D6790">
        <w:rPr>
          <w:rFonts w:ascii="LitNusx" w:hAnsi="LitNusx" w:cs="LitNusx"/>
        </w:rPr>
        <w:softHyphen/>
      </w:r>
      <w:r w:rsidRPr="001D6790">
        <w:rPr>
          <w:rFonts w:ascii="LitNusx" w:hAnsi="LitNusx" w:cs="LitNusx"/>
          <w:lang w:val="es-ES"/>
        </w:rPr>
        <w:t>qar</w:t>
      </w:r>
      <w:r w:rsidRPr="001D6790">
        <w:rPr>
          <w:rFonts w:ascii="LitNusx" w:hAnsi="LitNusx" w:cs="LitNusx"/>
        </w:rPr>
        <w:softHyphen/>
      </w:r>
      <w:r w:rsidRPr="001D6790">
        <w:rPr>
          <w:rFonts w:ascii="LitNusx" w:hAnsi="LitNusx" w:cs="LitNusx"/>
          <w:lang w:val="es-ES"/>
        </w:rPr>
        <w:t>Tve</w:t>
      </w:r>
      <w:r w:rsidRPr="001D6790">
        <w:rPr>
          <w:rFonts w:ascii="LitNusx" w:hAnsi="LitNusx" w:cs="LitNusx"/>
        </w:rPr>
        <w:softHyphen/>
      </w:r>
      <w:r w:rsidRPr="001D6790">
        <w:rPr>
          <w:rFonts w:ascii="LitNusx" w:hAnsi="LitNusx" w:cs="LitNusx"/>
          <w:lang w:val="es-ES"/>
        </w:rPr>
        <w:t>los</w:t>
      </w:r>
      <w:r w:rsidRPr="001D6790">
        <w:rPr>
          <w:rFonts w:ascii="LitNusx" w:hAnsi="LitNusx" w:cs="LitNusx"/>
        </w:rPr>
        <w:t xml:space="preserve"> </w:t>
      </w:r>
      <w:r w:rsidRPr="001D6790">
        <w:rPr>
          <w:rFonts w:ascii="LitNusx" w:hAnsi="LitNusx" w:cs="LitNusx"/>
          <w:lang w:val="es-ES"/>
        </w:rPr>
        <w:t>eko</w:t>
      </w:r>
      <w:r w:rsidRPr="001D6790">
        <w:rPr>
          <w:rFonts w:ascii="LitNusx" w:hAnsi="LitNusx" w:cs="LitNusx"/>
        </w:rPr>
        <w:softHyphen/>
      </w:r>
      <w:r w:rsidRPr="001D6790">
        <w:rPr>
          <w:rFonts w:ascii="LitNusx" w:hAnsi="LitNusx" w:cs="LitNusx"/>
          <w:lang w:val="es-ES"/>
        </w:rPr>
        <w:t>no</w:t>
      </w:r>
      <w:r w:rsidRPr="001D6790">
        <w:rPr>
          <w:rFonts w:ascii="LitNusx" w:hAnsi="LitNusx" w:cs="LitNusx"/>
        </w:rPr>
        <w:softHyphen/>
      </w:r>
      <w:r w:rsidRPr="001D6790">
        <w:rPr>
          <w:rFonts w:ascii="LitNusx" w:hAnsi="LitNusx" w:cs="LitNusx"/>
          <w:lang w:val="es-ES"/>
        </w:rPr>
        <w:t>mi</w:t>
      </w:r>
      <w:r w:rsidRPr="001D6790">
        <w:rPr>
          <w:rFonts w:ascii="LitNusx" w:hAnsi="LitNusx" w:cs="LitNusx"/>
        </w:rPr>
        <w:softHyphen/>
      </w:r>
      <w:r w:rsidRPr="001D6790">
        <w:rPr>
          <w:rFonts w:ascii="LitNusx" w:hAnsi="LitNusx" w:cs="LitNusx"/>
          <w:lang w:val="es-ES"/>
        </w:rPr>
        <w:t>kis</w:t>
      </w:r>
      <w:r w:rsidRPr="001D6790">
        <w:rPr>
          <w:rFonts w:ascii="LitNusx" w:hAnsi="LitNusx" w:cs="LitNusx"/>
        </w:rPr>
        <w:t xml:space="preserve"> </w:t>
      </w:r>
      <w:r w:rsidRPr="001D6790">
        <w:rPr>
          <w:rFonts w:ascii="LitNusx" w:hAnsi="LitNusx" w:cs="LitNusx"/>
          <w:lang w:val="es-ES"/>
        </w:rPr>
        <w:t>mi</w:t>
      </w:r>
      <w:r w:rsidRPr="001D6790">
        <w:rPr>
          <w:rFonts w:ascii="LitNusx" w:hAnsi="LitNusx" w:cs="LitNusx"/>
        </w:rPr>
        <w:softHyphen/>
      </w:r>
      <w:r w:rsidRPr="001D6790">
        <w:rPr>
          <w:rFonts w:ascii="LitNusx" w:hAnsi="LitNusx" w:cs="LitNusx"/>
          <w:lang w:val="es-ES"/>
        </w:rPr>
        <w:t>mar</w:t>
      </w:r>
      <w:r w:rsidRPr="001D6790">
        <w:rPr>
          <w:rFonts w:ascii="LitNusx" w:hAnsi="LitNusx" w:cs="LitNusx"/>
        </w:rPr>
        <w:softHyphen/>
      </w:r>
      <w:r w:rsidRPr="001D6790">
        <w:rPr>
          <w:rFonts w:ascii="LitNusx" w:hAnsi="LitNusx" w:cs="LitNusx"/>
          <w:lang w:val="es-ES"/>
        </w:rPr>
        <w:t>Tu</w:t>
      </w:r>
      <w:r w:rsidRPr="001D6790">
        <w:rPr>
          <w:rFonts w:ascii="LitNusx" w:hAnsi="LitNusx" w:cs="LitNusx"/>
        </w:rPr>
        <w:softHyphen/>
      </w:r>
      <w:r w:rsidRPr="001D6790">
        <w:rPr>
          <w:rFonts w:ascii="LitNusx" w:hAnsi="LitNusx" w:cs="LitNusx"/>
          <w:lang w:val="es-ES"/>
        </w:rPr>
        <w:t>le</w:t>
      </w:r>
      <w:r w:rsidRPr="001D6790">
        <w:rPr>
          <w:rFonts w:ascii="LitNusx" w:hAnsi="LitNusx" w:cs="LitNusx"/>
        </w:rPr>
        <w:softHyphen/>
      </w:r>
      <w:r w:rsidRPr="001D6790">
        <w:rPr>
          <w:rFonts w:ascii="LitNusx" w:hAnsi="LitNusx" w:cs="LitNusx"/>
          <w:lang w:val="es-ES"/>
        </w:rPr>
        <w:t>be</w:t>
      </w:r>
      <w:r w:rsidRPr="001D6790">
        <w:rPr>
          <w:rFonts w:ascii="LitNusx" w:hAnsi="LitNusx" w:cs="LitNusx"/>
        </w:rPr>
        <w:softHyphen/>
      </w:r>
      <w:r w:rsidRPr="001D6790">
        <w:rPr>
          <w:rFonts w:ascii="LitNusx" w:hAnsi="LitNusx" w:cs="LitNusx"/>
          <w:lang w:val="es-ES"/>
        </w:rPr>
        <w:t>bi</w:t>
      </w:r>
      <w:r w:rsidRPr="001D6790">
        <w:rPr>
          <w:rFonts w:ascii="LitNusx" w:hAnsi="LitNusx" w:cs="LitNusx"/>
        </w:rPr>
        <w:t xml:space="preserve">. </w:t>
      </w:r>
      <w:r w:rsidRPr="001D6790">
        <w:rPr>
          <w:rFonts w:ascii="LitNusx" w:hAnsi="LitNusx" w:cs="LitNusx"/>
          <w:lang w:val="es-ES"/>
        </w:rPr>
        <w:t>kvar</w:t>
      </w:r>
      <w:r w:rsidRPr="001D6790">
        <w:rPr>
          <w:rFonts w:ascii="LitNusx" w:hAnsi="LitNusx" w:cs="LitNusx"/>
        </w:rPr>
        <w:softHyphen/>
      </w:r>
      <w:r w:rsidRPr="001D6790">
        <w:rPr>
          <w:rFonts w:ascii="LitNusx" w:hAnsi="LitNusx" w:cs="LitNusx"/>
          <w:lang w:val="es-ES"/>
        </w:rPr>
        <w:t>ta</w:t>
      </w:r>
      <w:r w:rsidRPr="001D6790">
        <w:rPr>
          <w:rFonts w:ascii="LitNusx" w:hAnsi="LitNusx" w:cs="LitNusx"/>
        </w:rPr>
        <w:softHyphen/>
      </w:r>
      <w:r w:rsidRPr="001D6790">
        <w:rPr>
          <w:rFonts w:ascii="LitNusx" w:hAnsi="LitNusx" w:cs="LitNusx"/>
          <w:lang w:val="es-ES"/>
        </w:rPr>
        <w:t>lu</w:t>
      </w:r>
      <w:r w:rsidRPr="001D6790">
        <w:rPr>
          <w:rFonts w:ascii="LitNusx" w:hAnsi="LitNusx" w:cs="LitNusx"/>
        </w:rPr>
        <w:softHyphen/>
      </w:r>
      <w:r w:rsidRPr="001D6790">
        <w:rPr>
          <w:rFonts w:ascii="LitNusx" w:hAnsi="LitNusx" w:cs="LitNusx"/>
          <w:lang w:val="es-ES"/>
        </w:rPr>
        <w:t>ri</w:t>
      </w:r>
      <w:r w:rsidRPr="001D6790">
        <w:rPr>
          <w:rFonts w:ascii="LitNusx" w:hAnsi="LitNusx" w:cs="LitNusx"/>
        </w:rPr>
        <w:t xml:space="preserve"> </w:t>
      </w:r>
      <w:r w:rsidRPr="001D6790">
        <w:rPr>
          <w:rFonts w:ascii="LitNusx" w:hAnsi="LitNusx" w:cs="LitNusx"/>
          <w:lang w:val="es-ES"/>
        </w:rPr>
        <w:t>mi</w:t>
      </w:r>
      <w:r w:rsidRPr="001D6790">
        <w:rPr>
          <w:rFonts w:ascii="LitNusx" w:hAnsi="LitNusx" w:cs="LitNusx"/>
        </w:rPr>
        <w:softHyphen/>
      </w:r>
      <w:r w:rsidRPr="001D6790">
        <w:rPr>
          <w:rFonts w:ascii="LitNusx" w:hAnsi="LitNusx" w:cs="LitNusx"/>
          <w:lang w:val="es-ES"/>
        </w:rPr>
        <w:t>mo</w:t>
      </w:r>
      <w:r w:rsidRPr="001D6790">
        <w:rPr>
          <w:rFonts w:ascii="LitNusx" w:hAnsi="LitNusx" w:cs="LitNusx"/>
        </w:rPr>
        <w:softHyphen/>
      </w:r>
      <w:r w:rsidRPr="001D6790">
        <w:rPr>
          <w:rFonts w:ascii="LitNusx" w:hAnsi="LitNusx" w:cs="LitNusx"/>
          <w:lang w:val="es-ES"/>
        </w:rPr>
        <w:t>xil</w:t>
      </w:r>
      <w:r w:rsidRPr="001D6790">
        <w:rPr>
          <w:rFonts w:ascii="LitNusx" w:hAnsi="LitNusx" w:cs="LitNusx"/>
        </w:rPr>
        <w:softHyphen/>
      </w:r>
      <w:r w:rsidRPr="001D6790">
        <w:rPr>
          <w:rFonts w:ascii="LitNusx" w:hAnsi="LitNusx" w:cs="LitNusx"/>
          <w:lang w:val="es-ES"/>
        </w:rPr>
        <w:t>va</w:t>
      </w:r>
      <w:r w:rsidRPr="001D6790">
        <w:rPr>
          <w:rFonts w:ascii="LitNusx" w:hAnsi="LitNusx" w:cs="LitNusx"/>
        </w:rPr>
        <w:t xml:space="preserve">. </w:t>
      </w:r>
      <w:r w:rsidRPr="001D6790">
        <w:rPr>
          <w:rFonts w:ascii="LitNusx" w:hAnsi="LitNusx" w:cs="LitNusx"/>
          <w:lang w:val="es-ES"/>
        </w:rPr>
        <w:t>eko</w:t>
      </w:r>
      <w:r w:rsidRPr="001D6790">
        <w:rPr>
          <w:rFonts w:ascii="LitNusx" w:hAnsi="LitNusx" w:cs="LitNusx"/>
        </w:rPr>
        <w:softHyphen/>
      </w:r>
      <w:r w:rsidRPr="001D6790">
        <w:rPr>
          <w:rFonts w:ascii="LitNusx" w:hAnsi="LitNusx" w:cs="LitNusx"/>
          <w:lang w:val="es-ES"/>
        </w:rPr>
        <w:t>no</w:t>
      </w:r>
      <w:r w:rsidRPr="001D6790">
        <w:rPr>
          <w:rFonts w:ascii="LitNusx" w:hAnsi="LitNusx" w:cs="LitNusx"/>
        </w:rPr>
        <w:softHyphen/>
      </w:r>
      <w:r w:rsidRPr="001D6790">
        <w:rPr>
          <w:rFonts w:ascii="LitNusx" w:hAnsi="LitNusx" w:cs="LitNusx"/>
          <w:lang w:val="es-ES"/>
        </w:rPr>
        <w:t>mi</w:t>
      </w:r>
      <w:r w:rsidRPr="001D6790">
        <w:rPr>
          <w:rFonts w:ascii="LitNusx" w:hAnsi="LitNusx" w:cs="LitNusx"/>
        </w:rPr>
        <w:softHyphen/>
      </w:r>
      <w:r w:rsidRPr="001D6790">
        <w:rPr>
          <w:rFonts w:ascii="LitNusx" w:hAnsi="LitNusx" w:cs="LitNusx"/>
          <w:lang w:val="es-ES"/>
        </w:rPr>
        <w:t>ku</w:t>
      </w:r>
      <w:r w:rsidRPr="001D6790">
        <w:rPr>
          <w:rFonts w:ascii="LitNusx" w:hAnsi="LitNusx" w:cs="LitNusx"/>
        </w:rPr>
        <w:softHyphen/>
      </w:r>
      <w:r w:rsidRPr="001D6790">
        <w:rPr>
          <w:rFonts w:ascii="LitNusx" w:hAnsi="LitNusx" w:cs="LitNusx"/>
          <w:lang w:val="es-ES"/>
        </w:rPr>
        <w:t>ri</w:t>
      </w:r>
      <w:r w:rsidRPr="001D6790">
        <w:rPr>
          <w:rFonts w:ascii="LitNusx" w:hAnsi="LitNusx" w:cs="LitNusx"/>
        </w:rPr>
        <w:t xml:space="preserve"> </w:t>
      </w:r>
      <w:r w:rsidRPr="001D6790">
        <w:rPr>
          <w:rFonts w:ascii="LitNusx" w:hAnsi="LitNusx" w:cs="LitNusx"/>
          <w:lang w:val="es-ES"/>
        </w:rPr>
        <w:t>po</w:t>
      </w:r>
      <w:r w:rsidRPr="001D6790">
        <w:rPr>
          <w:rFonts w:ascii="LitNusx" w:hAnsi="LitNusx" w:cs="LitNusx"/>
        </w:rPr>
        <w:softHyphen/>
      </w:r>
      <w:r w:rsidRPr="001D6790">
        <w:rPr>
          <w:rFonts w:ascii="LitNusx" w:hAnsi="LitNusx" w:cs="LitNusx"/>
          <w:lang w:val="es-ES"/>
        </w:rPr>
        <w:t>li</w:t>
      </w:r>
      <w:r w:rsidRPr="001D6790">
        <w:rPr>
          <w:rFonts w:ascii="LitNusx" w:hAnsi="LitNusx" w:cs="LitNusx"/>
        </w:rPr>
        <w:softHyphen/>
      </w:r>
      <w:r w:rsidRPr="001D6790">
        <w:rPr>
          <w:rFonts w:ascii="LitNusx" w:hAnsi="LitNusx" w:cs="LitNusx"/>
          <w:lang w:val="es-ES"/>
        </w:rPr>
        <w:t>ti</w:t>
      </w:r>
      <w:r w:rsidRPr="001D6790">
        <w:rPr>
          <w:rFonts w:ascii="LitNusx" w:hAnsi="LitNusx" w:cs="LitNusx"/>
        </w:rPr>
        <w:softHyphen/>
      </w:r>
      <w:r w:rsidRPr="001D6790">
        <w:rPr>
          <w:rFonts w:ascii="LitNusx" w:hAnsi="LitNusx" w:cs="LitNusx"/>
          <w:lang w:val="es-ES"/>
        </w:rPr>
        <w:t>ki</w:t>
      </w:r>
      <w:r w:rsidRPr="001D6790">
        <w:rPr>
          <w:rFonts w:ascii="LitNusx" w:hAnsi="LitNusx" w:cs="LitNusx"/>
        </w:rPr>
        <w:softHyphen/>
      </w:r>
      <w:r w:rsidRPr="001D6790">
        <w:rPr>
          <w:rFonts w:ascii="LitNusx" w:hAnsi="LitNusx" w:cs="LitNusx"/>
          <w:lang w:val="es-ES"/>
        </w:rPr>
        <w:t>sa</w:t>
      </w:r>
      <w:r w:rsidRPr="001D6790">
        <w:rPr>
          <w:rFonts w:ascii="LitNusx" w:hAnsi="LitNusx" w:cs="LitNusx"/>
        </w:rPr>
        <w:t xml:space="preserve"> </w:t>
      </w:r>
      <w:r w:rsidRPr="001D6790">
        <w:rPr>
          <w:rFonts w:ascii="LitNusx" w:hAnsi="LitNusx" w:cs="LitNusx"/>
          <w:lang w:val="es-ES"/>
        </w:rPr>
        <w:t>da</w:t>
      </w:r>
      <w:r w:rsidRPr="001D6790">
        <w:rPr>
          <w:rFonts w:ascii="LitNusx" w:hAnsi="LitNusx" w:cs="LitNusx"/>
        </w:rPr>
        <w:t xml:space="preserve"> </w:t>
      </w:r>
      <w:r w:rsidRPr="001D6790">
        <w:rPr>
          <w:rFonts w:ascii="LitNusx" w:hAnsi="LitNusx" w:cs="LitNusx"/>
          <w:lang w:val="es-ES"/>
        </w:rPr>
        <w:t>sa</w:t>
      </w:r>
      <w:r w:rsidRPr="001D6790">
        <w:rPr>
          <w:rFonts w:ascii="LitNusx" w:hAnsi="LitNusx" w:cs="LitNusx"/>
        </w:rPr>
        <w:softHyphen/>
      </w:r>
      <w:r w:rsidRPr="001D6790">
        <w:rPr>
          <w:rFonts w:ascii="LitNusx" w:hAnsi="LitNusx" w:cs="LitNusx"/>
          <w:lang w:val="es-ES"/>
        </w:rPr>
        <w:t>mar</w:t>
      </w:r>
      <w:r w:rsidRPr="001D6790">
        <w:rPr>
          <w:rFonts w:ascii="LitNusx" w:hAnsi="LitNusx" w:cs="LitNusx"/>
        </w:rPr>
        <w:softHyphen/>
      </w:r>
      <w:r w:rsidRPr="001D6790">
        <w:rPr>
          <w:rFonts w:ascii="LitNusx" w:hAnsi="LitNusx" w:cs="LitNusx"/>
          <w:lang w:val="es-ES"/>
        </w:rPr>
        <w:t>Tleb</w:t>
      </w:r>
      <w:r w:rsidRPr="001D6790">
        <w:rPr>
          <w:rFonts w:ascii="LitNusx" w:hAnsi="LitNusx" w:cs="LitNusx"/>
        </w:rPr>
        <w:softHyphen/>
      </w:r>
      <w:r w:rsidRPr="001D6790">
        <w:rPr>
          <w:rFonts w:ascii="LitNusx" w:hAnsi="LitNusx" w:cs="LitNusx"/>
          <w:lang w:val="es-ES"/>
        </w:rPr>
        <w:t>ri</w:t>
      </w:r>
      <w:r w:rsidRPr="001D6790">
        <w:rPr>
          <w:rFonts w:ascii="LitNusx" w:hAnsi="LitNusx" w:cs="LitNusx"/>
        </w:rPr>
        <w:softHyphen/>
      </w:r>
      <w:r w:rsidRPr="001D6790">
        <w:rPr>
          <w:rFonts w:ascii="LitNusx" w:hAnsi="LitNusx" w:cs="LitNusx"/>
          <w:lang w:val="es-ES"/>
        </w:rPr>
        <w:t>vi</w:t>
      </w:r>
      <w:r w:rsidRPr="001D6790">
        <w:rPr>
          <w:rFonts w:ascii="LitNusx" w:hAnsi="LitNusx" w:cs="LitNusx"/>
        </w:rPr>
        <w:t xml:space="preserve"> </w:t>
      </w:r>
      <w:r w:rsidRPr="001D6790">
        <w:rPr>
          <w:rFonts w:ascii="LitNusx" w:hAnsi="LitNusx" w:cs="LitNusx"/>
          <w:lang w:val="es-ES"/>
        </w:rPr>
        <w:t>sa</w:t>
      </w:r>
      <w:r w:rsidRPr="001D6790">
        <w:rPr>
          <w:rFonts w:ascii="LitNusx" w:hAnsi="LitNusx" w:cs="LitNusx"/>
        </w:rPr>
        <w:softHyphen/>
      </w:r>
      <w:r w:rsidRPr="001D6790">
        <w:rPr>
          <w:rFonts w:ascii="LitNusx" w:hAnsi="LitNusx" w:cs="LitNusx"/>
          <w:lang w:val="es-ES"/>
        </w:rPr>
        <w:t>kiT</w:t>
      </w:r>
      <w:r w:rsidRPr="001D6790">
        <w:rPr>
          <w:rFonts w:ascii="LitNusx" w:hAnsi="LitNusx" w:cs="LitNusx"/>
        </w:rPr>
        <w:softHyphen/>
      </w:r>
      <w:r w:rsidRPr="001D6790">
        <w:rPr>
          <w:rFonts w:ascii="LitNusx" w:hAnsi="LitNusx" w:cs="LitNusx"/>
          <w:lang w:val="es-ES"/>
        </w:rPr>
        <w:t>xe</w:t>
      </w:r>
      <w:r w:rsidRPr="001D6790">
        <w:rPr>
          <w:rFonts w:ascii="LitNusx" w:hAnsi="LitNusx" w:cs="LitNusx"/>
        </w:rPr>
        <w:softHyphen/>
      </w:r>
      <w:r w:rsidRPr="001D6790">
        <w:rPr>
          <w:rFonts w:ascii="LitNusx" w:hAnsi="LitNusx" w:cs="LitNusx"/>
          <w:lang w:val="es-ES"/>
        </w:rPr>
        <w:t>bis</w:t>
      </w:r>
      <w:r w:rsidRPr="001D6790">
        <w:rPr>
          <w:rFonts w:ascii="LitNusx" w:hAnsi="LitNusx" w:cs="LitNusx"/>
        </w:rPr>
        <w:t xml:space="preserve"> </w:t>
      </w:r>
      <w:r w:rsidRPr="001D6790">
        <w:rPr>
          <w:rFonts w:ascii="LitNusx" w:hAnsi="LitNusx" w:cs="LitNusx"/>
          <w:lang w:val="es-ES"/>
        </w:rPr>
        <w:t>qar</w:t>
      </w:r>
      <w:r w:rsidRPr="001D6790">
        <w:rPr>
          <w:rFonts w:ascii="LitNusx" w:hAnsi="LitNusx" w:cs="LitNusx"/>
        </w:rPr>
        <w:softHyphen/>
      </w:r>
      <w:r w:rsidRPr="001D6790">
        <w:rPr>
          <w:rFonts w:ascii="LitNusx" w:hAnsi="LitNusx" w:cs="LitNusx"/>
          <w:lang w:val="es-ES"/>
        </w:rPr>
        <w:t>Tul</w:t>
      </w:r>
      <w:r w:rsidRPr="001D6790">
        <w:rPr>
          <w:rFonts w:ascii="LitNusx" w:hAnsi="LitNusx" w:cs="LitNusx"/>
        </w:rPr>
        <w:t>–</w:t>
      </w:r>
      <w:r w:rsidRPr="001D6790">
        <w:rPr>
          <w:rFonts w:ascii="LitNusx" w:hAnsi="LitNusx" w:cs="LitNusx"/>
          <w:lang w:val="es-ES"/>
        </w:rPr>
        <w:t>ev</w:t>
      </w:r>
      <w:r w:rsidRPr="001D6790">
        <w:rPr>
          <w:rFonts w:ascii="LitNusx" w:hAnsi="LitNusx" w:cs="LitNusx"/>
        </w:rPr>
        <w:softHyphen/>
      </w:r>
      <w:r w:rsidRPr="001D6790">
        <w:rPr>
          <w:rFonts w:ascii="LitNusx" w:hAnsi="LitNusx" w:cs="LitNusx"/>
          <w:lang w:val="es-ES"/>
        </w:rPr>
        <w:t>ro</w:t>
      </w:r>
      <w:r w:rsidRPr="001D6790">
        <w:rPr>
          <w:rFonts w:ascii="LitNusx" w:hAnsi="LitNusx" w:cs="LitNusx"/>
        </w:rPr>
        <w:softHyphen/>
      </w:r>
      <w:r w:rsidRPr="001D6790">
        <w:rPr>
          <w:rFonts w:ascii="LitNusx" w:hAnsi="LitNusx" w:cs="LitNusx"/>
          <w:lang w:val="es-ES"/>
        </w:rPr>
        <w:t>pu</w:t>
      </w:r>
      <w:r w:rsidRPr="001D6790">
        <w:rPr>
          <w:rFonts w:ascii="LitNusx" w:hAnsi="LitNusx" w:cs="LitNusx"/>
        </w:rPr>
        <w:softHyphen/>
      </w:r>
      <w:r w:rsidRPr="001D6790">
        <w:rPr>
          <w:rFonts w:ascii="LitNusx" w:hAnsi="LitNusx" w:cs="LitNusx"/>
          <w:lang w:val="es-ES"/>
        </w:rPr>
        <w:t>li</w:t>
      </w:r>
      <w:r w:rsidRPr="001D6790">
        <w:rPr>
          <w:rFonts w:ascii="LitNusx" w:hAnsi="LitNusx" w:cs="LitNusx"/>
        </w:rPr>
        <w:t xml:space="preserve"> </w:t>
      </w:r>
      <w:r w:rsidRPr="001D6790">
        <w:rPr>
          <w:rFonts w:ascii="LitNusx" w:hAnsi="LitNusx" w:cs="LitNusx"/>
          <w:lang w:val="es-ES"/>
        </w:rPr>
        <w:t>sa</w:t>
      </w:r>
      <w:r w:rsidRPr="001D6790">
        <w:rPr>
          <w:rFonts w:ascii="LitNusx" w:hAnsi="LitNusx" w:cs="LitNusx"/>
        </w:rPr>
        <w:softHyphen/>
      </w:r>
      <w:r w:rsidRPr="001D6790">
        <w:rPr>
          <w:rFonts w:ascii="LitNusx" w:hAnsi="LitNusx" w:cs="LitNusx"/>
          <w:lang w:val="es-ES"/>
        </w:rPr>
        <w:t>kon</w:t>
      </w:r>
      <w:r w:rsidRPr="001D6790">
        <w:rPr>
          <w:rFonts w:ascii="LitNusx" w:hAnsi="LitNusx" w:cs="LitNusx"/>
        </w:rPr>
        <w:softHyphen/>
      </w:r>
      <w:r w:rsidRPr="001D6790">
        <w:rPr>
          <w:rFonts w:ascii="LitNusx" w:hAnsi="LitNusx" w:cs="LitNusx"/>
          <w:lang w:val="es-ES"/>
        </w:rPr>
        <w:t>sul</w:t>
      </w:r>
      <w:r w:rsidRPr="001D6790">
        <w:rPr>
          <w:rFonts w:ascii="LitNusx" w:hAnsi="LitNusx" w:cs="LitNusx"/>
        </w:rPr>
        <w:softHyphen/>
      </w:r>
      <w:r w:rsidRPr="001D6790">
        <w:rPr>
          <w:rFonts w:ascii="LitNusx" w:hAnsi="LitNusx" w:cs="LitNusx"/>
          <w:lang w:val="es-ES"/>
        </w:rPr>
        <w:t>ta</w:t>
      </w:r>
      <w:r w:rsidRPr="001D6790">
        <w:rPr>
          <w:rFonts w:ascii="LitNusx" w:hAnsi="LitNusx" w:cs="LitNusx"/>
        </w:rPr>
        <w:softHyphen/>
      </w:r>
      <w:r w:rsidRPr="001D6790">
        <w:rPr>
          <w:rFonts w:ascii="LitNusx" w:hAnsi="LitNusx" w:cs="LitNusx"/>
          <w:lang w:val="es-ES"/>
        </w:rPr>
        <w:t>cio</w:t>
      </w:r>
      <w:r w:rsidRPr="001D6790">
        <w:rPr>
          <w:rFonts w:ascii="LitNusx" w:hAnsi="LitNusx" w:cs="LitNusx"/>
        </w:rPr>
        <w:t xml:space="preserve"> </w:t>
      </w:r>
      <w:r w:rsidRPr="001D6790">
        <w:rPr>
          <w:rFonts w:ascii="LitNusx" w:hAnsi="LitNusx" w:cs="LitNusx"/>
          <w:lang w:val="es-ES"/>
        </w:rPr>
        <w:t>cen</w:t>
      </w:r>
      <w:r w:rsidRPr="001D6790">
        <w:rPr>
          <w:rFonts w:ascii="LitNusx" w:hAnsi="LitNusx" w:cs="LitNusx"/>
        </w:rPr>
        <w:softHyphen/>
      </w:r>
      <w:r w:rsidRPr="001D6790">
        <w:rPr>
          <w:rFonts w:ascii="LitNusx" w:hAnsi="LitNusx" w:cs="LitNusx"/>
          <w:lang w:val="es-ES"/>
        </w:rPr>
        <w:t>tri</w:t>
      </w:r>
      <w:r w:rsidRPr="001D6790">
        <w:rPr>
          <w:rFonts w:ascii="LitNusx" w:hAnsi="LitNusx" w:cs="LitNusx"/>
        </w:rPr>
        <w:t xml:space="preserve">. </w:t>
      </w:r>
      <w:r w:rsidRPr="001D6790">
        <w:rPr>
          <w:lang w:val="en-US"/>
        </w:rPr>
        <w:t>Tacis</w:t>
      </w:r>
      <w:r w:rsidRPr="001D6790">
        <w:rPr>
          <w:rFonts w:ascii="LitNusx" w:hAnsi="LitNusx" w:cs="LitNusx"/>
          <w:lang w:val="en-US"/>
        </w:rPr>
        <w:t>, pir</w:t>
      </w:r>
      <w:r w:rsidRPr="001D6790">
        <w:rPr>
          <w:rFonts w:ascii="LitNusx" w:hAnsi="LitNusx" w:cs="LitNusx"/>
          <w:lang w:val="en-US"/>
        </w:rPr>
        <w:softHyphen/>
        <w:t>ve</w:t>
      </w:r>
      <w:r w:rsidRPr="001D6790">
        <w:rPr>
          <w:rFonts w:ascii="LitNusx" w:hAnsi="LitNusx" w:cs="LitNusx"/>
          <w:lang w:val="en-US"/>
        </w:rPr>
        <w:softHyphen/>
        <w:t>li kvar</w:t>
      </w:r>
      <w:r w:rsidRPr="001D6790">
        <w:rPr>
          <w:rFonts w:ascii="LitNusx" w:hAnsi="LitNusx" w:cs="LitNusx"/>
          <w:lang w:val="en-US"/>
        </w:rPr>
        <w:softHyphen/>
        <w:t>ta</w:t>
      </w:r>
      <w:r w:rsidRPr="001D6790">
        <w:rPr>
          <w:rFonts w:ascii="LitNusx" w:hAnsi="LitNusx" w:cs="LitNusx"/>
          <w:lang w:val="en-US"/>
        </w:rPr>
        <w:softHyphen/>
        <w:t>li, 1998,  gv. 21; `bi</w:t>
      </w:r>
      <w:r w:rsidRPr="001D6790">
        <w:rPr>
          <w:rFonts w:ascii="LitNusx" w:hAnsi="LitNusx" w:cs="LitNusx"/>
          <w:lang w:val="en-US"/>
        </w:rPr>
        <w:softHyphen/>
        <w:t>u</w:t>
      </w:r>
      <w:r w:rsidRPr="001D6790">
        <w:rPr>
          <w:rFonts w:ascii="LitNusx" w:hAnsi="LitNusx" w:cs="LitNusx"/>
          <w:lang w:val="en-US"/>
        </w:rPr>
        <w:softHyphen/>
        <w:t>le</w:t>
      </w:r>
      <w:r w:rsidRPr="001D6790">
        <w:rPr>
          <w:rFonts w:ascii="LitNusx" w:hAnsi="LitNusx" w:cs="LitNusx"/>
          <w:lang w:val="en-US"/>
        </w:rPr>
        <w:softHyphen/>
        <w:t>te</w:t>
      </w:r>
      <w:r w:rsidRPr="001D6790">
        <w:rPr>
          <w:rFonts w:ascii="LitNusx" w:hAnsi="LitNusx" w:cs="LitNusx"/>
          <w:lang w:val="en-US"/>
        </w:rPr>
        <w:softHyphen/>
        <w:t>ni~. # 7, 1998, gv. 28.</w:t>
      </w:r>
    </w:p>
  </w:footnote>
  <w:footnote w:id="97">
    <w:p w:rsidR="00D46116" w:rsidRDefault="00D46116" w:rsidP="00E518C1">
      <w:pPr>
        <w:pStyle w:val="FootnoteText"/>
        <w:ind w:firstLine="360"/>
        <w:jc w:val="both"/>
      </w:pPr>
      <w:r w:rsidRPr="001D6790">
        <w:rPr>
          <w:rStyle w:val="FootnoteReference"/>
        </w:rPr>
        <w:footnoteRef/>
      </w:r>
      <w:r w:rsidRPr="001D6790">
        <w:rPr>
          <w:lang w:val="en-US"/>
        </w:rPr>
        <w:t xml:space="preserve"> </w:t>
      </w:r>
      <w:r w:rsidRPr="001D6790">
        <w:rPr>
          <w:b/>
          <w:bCs/>
          <w:lang w:val="en-US"/>
        </w:rPr>
        <w:t>Friedman M.</w:t>
      </w:r>
      <w:r w:rsidRPr="001D6790">
        <w:rPr>
          <w:lang w:val="en-US"/>
        </w:rPr>
        <w:t xml:space="preserve"> Capitalism and freedom. Chicago. Univ. of Chicago press, 1992;</w:t>
      </w:r>
      <w:r w:rsidRPr="001D6790">
        <w:rPr>
          <w:b/>
          <w:bCs/>
          <w:lang w:val="en-US"/>
        </w:rPr>
        <w:t xml:space="preserve">  Yarrow G.</w:t>
      </w:r>
      <w:r w:rsidRPr="001D6790">
        <w:rPr>
          <w:lang w:val="en-US"/>
        </w:rPr>
        <w:t xml:space="preserve"> Privatization on Theory and Practice. </w:t>
      </w:r>
      <w:r w:rsidRPr="001D6790">
        <w:rPr>
          <w:lang w:val="es-ES"/>
        </w:rPr>
        <w:t xml:space="preserve">Economic </w:t>
      </w:r>
      <w:r w:rsidRPr="001D6790">
        <w:rPr>
          <w:caps/>
          <w:lang w:val="es-ES"/>
        </w:rPr>
        <w:t>p</w:t>
      </w:r>
      <w:r w:rsidRPr="001D6790">
        <w:rPr>
          <w:lang w:val="es-ES"/>
        </w:rPr>
        <w:t>olicy. Cambridge University press, April, 1986.</w:t>
      </w:r>
    </w:p>
  </w:footnote>
  <w:footnote w:id="98">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LitNusx" w:hAnsi="LitNusx"/>
          <w:lang w:val="es-ES"/>
        </w:rPr>
        <w:t>`</w:t>
      </w:r>
      <w:r w:rsidRPr="001D6790">
        <w:rPr>
          <w:rFonts w:ascii="LitNusx" w:hAnsi="LitNusx" w:cs="LitNusx"/>
          <w:lang w:val="es-ES"/>
        </w:rPr>
        <w:t>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los eko</w:t>
      </w:r>
      <w:r w:rsidRPr="001D6790">
        <w:rPr>
          <w:rFonts w:ascii="LitNusx" w:hAnsi="LitNusx" w:cs="LitNusx"/>
          <w:lang w:val="es-ES"/>
        </w:rPr>
        <w:softHyphen/>
        <w:t>no</w:t>
      </w:r>
      <w:r w:rsidRPr="001D6790">
        <w:rPr>
          <w:rFonts w:ascii="LitNusx" w:hAnsi="LitNusx" w:cs="LitNusx"/>
          <w:lang w:val="es-ES"/>
        </w:rPr>
        <w:softHyphen/>
        <w:t>mi</w:t>
      </w:r>
      <w:r w:rsidRPr="001D6790">
        <w:rPr>
          <w:rFonts w:ascii="LitNusx" w:hAnsi="LitNusx" w:cs="LitNusx"/>
          <w:lang w:val="es-ES"/>
        </w:rPr>
        <w:softHyphen/>
        <w:t>ku</w:t>
      </w:r>
      <w:r w:rsidRPr="001D6790">
        <w:rPr>
          <w:rFonts w:ascii="LitNusx" w:hAnsi="LitNusx" w:cs="LitNusx"/>
          <w:lang w:val="es-ES"/>
        </w:rPr>
        <w:softHyphen/>
        <w:t>ri ten</w:t>
      </w:r>
      <w:r w:rsidRPr="001D6790">
        <w:rPr>
          <w:rFonts w:ascii="LitNusx" w:hAnsi="LitNusx" w:cs="LitNusx"/>
          <w:lang w:val="es-ES"/>
        </w:rPr>
        <w:softHyphen/>
        <w:t>den</w:t>
      </w:r>
      <w:r w:rsidRPr="001D6790">
        <w:rPr>
          <w:rFonts w:ascii="LitNusx" w:hAnsi="LitNusx" w:cs="LitNusx"/>
          <w:lang w:val="es-ES"/>
        </w:rPr>
        <w:softHyphen/>
        <w:t>ci</w:t>
      </w:r>
      <w:r w:rsidRPr="001D6790">
        <w:rPr>
          <w:rFonts w:ascii="LitNusx" w:hAnsi="LitNusx" w:cs="LitNusx"/>
          <w:lang w:val="es-ES"/>
        </w:rPr>
        <w:softHyphen/>
        <w:t>e</w:t>
      </w:r>
      <w:r w:rsidRPr="001D6790">
        <w:rPr>
          <w:rFonts w:ascii="LitNusx" w:hAnsi="LitNusx" w:cs="LitNusx"/>
          <w:lang w:val="es-ES"/>
        </w:rPr>
        <w:softHyphen/>
        <w:t>bi~. kvar</w:t>
      </w:r>
      <w:r w:rsidRPr="001D6790">
        <w:rPr>
          <w:rFonts w:ascii="LitNusx" w:hAnsi="LitNusx" w:cs="LitNusx"/>
          <w:lang w:val="es-ES"/>
        </w:rPr>
        <w:softHyphen/>
        <w:t>ta</w:t>
      </w:r>
      <w:r w:rsidRPr="001D6790">
        <w:rPr>
          <w:rFonts w:ascii="LitNusx" w:hAnsi="LitNusx" w:cs="LitNusx"/>
          <w:lang w:val="es-ES"/>
        </w:rPr>
        <w:softHyphen/>
        <w:t>lu</w:t>
      </w:r>
      <w:r w:rsidRPr="001D6790">
        <w:rPr>
          <w:rFonts w:ascii="LitNusx" w:hAnsi="LitNusx" w:cs="LitNusx"/>
          <w:lang w:val="es-ES"/>
        </w:rPr>
        <w:softHyphen/>
        <w:t>ri mi</w:t>
      </w:r>
      <w:r w:rsidRPr="001D6790">
        <w:rPr>
          <w:rFonts w:ascii="LitNusx" w:hAnsi="LitNusx" w:cs="LitNusx"/>
          <w:lang w:val="es-ES"/>
        </w:rPr>
        <w:softHyphen/>
        <w:t>mo</w:t>
      </w:r>
      <w:r w:rsidRPr="001D6790">
        <w:rPr>
          <w:rFonts w:ascii="LitNusx" w:hAnsi="LitNusx" w:cs="LitNusx"/>
          <w:lang w:val="es-ES"/>
        </w:rPr>
        <w:softHyphen/>
        <w:t>xil</w:t>
      </w:r>
      <w:r w:rsidRPr="001D6790">
        <w:rPr>
          <w:rFonts w:ascii="LitNusx" w:hAnsi="LitNusx" w:cs="LitNusx"/>
          <w:lang w:val="es-ES"/>
        </w:rPr>
        <w:softHyphen/>
        <w:t xml:space="preserve">va. </w:t>
      </w:r>
      <w:r w:rsidRPr="001D6790">
        <w:rPr>
          <w:lang w:val="es-ES"/>
        </w:rPr>
        <w:t>GEPLAC</w:t>
      </w:r>
      <w:r w:rsidRPr="001D6790">
        <w:rPr>
          <w:rFonts w:ascii="LitNusx" w:hAnsi="LitNusx" w:cs="LitNusx"/>
          <w:lang w:val="es-ES"/>
        </w:rPr>
        <w:t>. oq</w:t>
      </w:r>
      <w:r w:rsidRPr="001D6790">
        <w:rPr>
          <w:rFonts w:ascii="LitNusx" w:hAnsi="LitNusx" w:cs="LitNusx"/>
          <w:lang w:val="es-ES"/>
        </w:rPr>
        <w:softHyphen/>
        <w:t>tom</w:t>
      </w:r>
      <w:r w:rsidRPr="001D6790">
        <w:rPr>
          <w:rFonts w:ascii="LitNusx" w:hAnsi="LitNusx" w:cs="LitNusx"/>
          <w:lang w:val="es-ES"/>
        </w:rPr>
        <w:softHyphen/>
        <w:t>be</w:t>
      </w:r>
      <w:r w:rsidRPr="001D6790">
        <w:rPr>
          <w:rFonts w:ascii="LitNusx" w:hAnsi="LitNusx" w:cs="LitNusx"/>
          <w:lang w:val="es-ES"/>
        </w:rPr>
        <w:softHyphen/>
        <w:t>ri, 2008, gv., 29.</w:t>
      </w:r>
    </w:p>
  </w:footnote>
  <w:footnote w:id="99">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LitNusx" w:hAnsi="LitNusx" w:cs="LitNusx"/>
          <w:lang w:val="es-ES"/>
        </w:rPr>
        <w:t>pa</w:t>
      </w:r>
      <w:r w:rsidRPr="001D6790">
        <w:rPr>
          <w:rFonts w:ascii="LitNusx" w:hAnsi="LitNusx" w:cs="LitNusx"/>
          <w:lang w:val="es-ES"/>
        </w:rPr>
        <w:softHyphen/>
        <w:t>pa</w:t>
      </w:r>
      <w:r w:rsidRPr="001D6790">
        <w:rPr>
          <w:rFonts w:ascii="LitNusx" w:hAnsi="LitNusx" w:cs="LitNusx"/>
          <w:lang w:val="es-ES"/>
        </w:rPr>
        <w:softHyphen/>
        <w:t>va v. bri</w:t>
      </w:r>
      <w:r w:rsidRPr="001D6790">
        <w:rPr>
          <w:rFonts w:ascii="LitNusx" w:hAnsi="LitNusx" w:cs="LitNusx"/>
          <w:lang w:val="es-ES"/>
        </w:rPr>
        <w:softHyphen/>
        <w:t>u</w:t>
      </w:r>
      <w:r w:rsidRPr="001D6790">
        <w:rPr>
          <w:rFonts w:ascii="LitNusx" w:hAnsi="LitNusx" w:cs="LitNusx"/>
          <w:lang w:val="es-ES"/>
        </w:rPr>
        <w:softHyphen/>
        <w:t>se</w:t>
      </w:r>
      <w:r w:rsidRPr="001D6790">
        <w:rPr>
          <w:rFonts w:ascii="LitNusx" w:hAnsi="LitNusx" w:cs="LitNusx"/>
          <w:lang w:val="es-ES"/>
        </w:rPr>
        <w:softHyphen/>
        <w:t>lis kon</w:t>
      </w:r>
      <w:r w:rsidRPr="001D6790">
        <w:rPr>
          <w:rFonts w:ascii="LitNusx" w:hAnsi="LitNusx" w:cs="LitNusx"/>
          <w:lang w:val="es-ES"/>
        </w:rPr>
        <w:softHyphen/>
        <w:t>fe</w:t>
      </w:r>
      <w:r w:rsidRPr="001D6790">
        <w:rPr>
          <w:rFonts w:ascii="LitNusx" w:hAnsi="LitNusx" w:cs="LitNusx"/>
          <w:lang w:val="es-ES"/>
        </w:rPr>
        <w:softHyphen/>
        <w:t>ren</w:t>
      </w:r>
      <w:r w:rsidRPr="001D6790">
        <w:rPr>
          <w:rFonts w:ascii="LitNusx" w:hAnsi="LitNusx" w:cs="LitNusx"/>
          <w:lang w:val="es-ES"/>
        </w:rPr>
        <w:softHyphen/>
        <w:t>ci</w:t>
      </w:r>
      <w:r w:rsidRPr="001D6790">
        <w:rPr>
          <w:rFonts w:ascii="LitNusx" w:hAnsi="LitNusx" w:cs="LitNusx"/>
          <w:lang w:val="es-ES"/>
        </w:rPr>
        <w:softHyphen/>
        <w:t>is ga</w:t>
      </w:r>
      <w:r w:rsidRPr="001D6790">
        <w:rPr>
          <w:rFonts w:ascii="LitNusx" w:hAnsi="LitNusx" w:cs="LitNusx"/>
          <w:lang w:val="es-ES"/>
        </w:rPr>
        <w:softHyphen/>
        <w:t>daw</w:t>
      </w:r>
      <w:r w:rsidRPr="001D6790">
        <w:rPr>
          <w:rFonts w:ascii="LitNusx" w:hAnsi="LitNusx" w:cs="LitNusx"/>
          <w:lang w:val="es-ES"/>
        </w:rPr>
        <w:softHyphen/>
        <w:t>yve</w:t>
      </w:r>
      <w:r w:rsidRPr="001D6790">
        <w:rPr>
          <w:rFonts w:ascii="LitNusx" w:hAnsi="LitNusx" w:cs="LitNusx"/>
          <w:lang w:val="es-ES"/>
        </w:rPr>
        <w:softHyphen/>
        <w:t>ti</w:t>
      </w:r>
      <w:r w:rsidRPr="001D6790">
        <w:rPr>
          <w:rFonts w:ascii="LitNusx" w:hAnsi="LitNusx" w:cs="LitNusx"/>
          <w:lang w:val="es-ES"/>
        </w:rPr>
        <w:softHyphen/>
        <w:t>le</w:t>
      </w:r>
      <w:r w:rsidRPr="001D6790">
        <w:rPr>
          <w:rFonts w:ascii="LitNusx" w:hAnsi="LitNusx" w:cs="LitNusx"/>
          <w:lang w:val="es-ES"/>
        </w:rPr>
        <w:softHyphen/>
        <w:t>ba</w:t>
      </w:r>
      <w:r w:rsidRPr="001D6790">
        <w:rPr>
          <w:rFonts w:ascii="LitNusx" w:hAnsi="LitNusx" w:cs="LitNusx"/>
          <w:lang w:val="es-ES"/>
        </w:rPr>
        <w:softHyphen/>
        <w:t>Ta far</w:t>
      </w:r>
      <w:r w:rsidRPr="001D6790">
        <w:rPr>
          <w:rFonts w:ascii="LitNusx" w:hAnsi="LitNusx" w:cs="LitNusx"/>
          <w:lang w:val="es-ES"/>
        </w:rPr>
        <w:softHyphen/>
        <w:t>gleb</w:t>
      </w:r>
      <w:r w:rsidRPr="001D6790">
        <w:rPr>
          <w:rFonts w:ascii="LitNusx" w:hAnsi="LitNusx" w:cs="LitNusx"/>
          <w:lang w:val="es-ES"/>
        </w:rPr>
        <w:softHyphen/>
        <w:t>Si do</w:t>
      </w:r>
      <w:r w:rsidRPr="001D6790">
        <w:rPr>
          <w:rFonts w:ascii="LitNusx" w:hAnsi="LitNusx" w:cs="LitNusx"/>
          <w:lang w:val="es-ES"/>
        </w:rPr>
        <w:softHyphen/>
        <w:t>nor</w:t>
      </w:r>
      <w:r w:rsidRPr="001D6790">
        <w:rPr>
          <w:rFonts w:ascii="LitNusx" w:hAnsi="LitNusx" w:cs="LitNusx"/>
          <w:lang w:val="es-ES"/>
        </w:rPr>
        <w:softHyphen/>
        <w:t>Ta fi</w:t>
      </w:r>
      <w:r w:rsidRPr="001D6790">
        <w:rPr>
          <w:rFonts w:ascii="LitNusx" w:hAnsi="LitNusx" w:cs="LitNusx"/>
          <w:lang w:val="es-ES"/>
        </w:rPr>
        <w:softHyphen/>
        <w:t>nan</w:t>
      </w:r>
      <w:r w:rsidRPr="001D6790">
        <w:rPr>
          <w:rFonts w:ascii="LitNusx" w:hAnsi="LitNusx" w:cs="LitNusx"/>
          <w:lang w:val="es-ES"/>
        </w:rPr>
        <w:softHyphen/>
        <w:t>su</w:t>
      </w:r>
      <w:r w:rsidRPr="001D6790">
        <w:rPr>
          <w:rFonts w:ascii="LitNusx" w:hAnsi="LitNusx" w:cs="LitNusx"/>
          <w:lang w:val="es-ES"/>
        </w:rPr>
        <w:softHyphen/>
        <w:t>ri dax</w:t>
      </w:r>
      <w:r w:rsidRPr="001D6790">
        <w:rPr>
          <w:rFonts w:ascii="LitNusx" w:hAnsi="LitNusx" w:cs="LitNusx"/>
          <w:lang w:val="es-ES"/>
        </w:rPr>
        <w:softHyphen/>
        <w:t>ma</w:t>
      </w:r>
      <w:r w:rsidRPr="001D6790">
        <w:rPr>
          <w:rFonts w:ascii="LitNusx" w:hAnsi="LitNusx" w:cs="LitNusx"/>
          <w:lang w:val="es-ES"/>
        </w:rPr>
        <w:softHyphen/>
        <w:t>re</w:t>
      </w:r>
      <w:r w:rsidRPr="001D6790">
        <w:rPr>
          <w:rFonts w:ascii="LitNusx" w:hAnsi="LitNusx" w:cs="LitNusx"/>
          <w:lang w:val="es-ES"/>
        </w:rPr>
        <w:softHyphen/>
        <w:t>bis asax</w:t>
      </w:r>
      <w:r w:rsidRPr="001D6790">
        <w:rPr>
          <w:rFonts w:ascii="LitNusx" w:hAnsi="LitNusx" w:cs="LitNusx"/>
          <w:lang w:val="es-ES"/>
        </w:rPr>
        <w:softHyphen/>
        <w:t>va 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los 2008 da 2009 wle</w:t>
      </w:r>
      <w:r w:rsidRPr="001D6790">
        <w:rPr>
          <w:rFonts w:ascii="LitNusx" w:hAnsi="LitNusx" w:cs="LitNusx"/>
          <w:lang w:val="es-ES"/>
        </w:rPr>
        <w:softHyphen/>
        <w:t>bis sa</w:t>
      </w:r>
      <w:r w:rsidRPr="001D6790">
        <w:rPr>
          <w:rFonts w:ascii="LitNusx" w:hAnsi="LitNusx" w:cs="LitNusx"/>
          <w:lang w:val="es-ES"/>
        </w:rPr>
        <w:softHyphen/>
        <w:t>xel</w:t>
      </w:r>
      <w:r w:rsidRPr="001D6790">
        <w:rPr>
          <w:rFonts w:ascii="LitNusx" w:hAnsi="LitNusx" w:cs="LitNusx"/>
          <w:lang w:val="es-ES"/>
        </w:rPr>
        <w:softHyphen/>
        <w:t>mwi</w:t>
      </w:r>
      <w:r w:rsidRPr="001D6790">
        <w:rPr>
          <w:rFonts w:ascii="LitNusx" w:hAnsi="LitNusx" w:cs="LitNusx"/>
          <w:lang w:val="es-ES"/>
        </w:rPr>
        <w:softHyphen/>
        <w:t>fo bi</w:t>
      </w:r>
      <w:r w:rsidRPr="001D6790">
        <w:rPr>
          <w:rFonts w:ascii="LitNusx" w:hAnsi="LitNusx" w:cs="LitNusx"/>
          <w:lang w:val="es-ES"/>
        </w:rPr>
        <w:softHyphen/>
        <w:t>u</w:t>
      </w:r>
      <w:r w:rsidRPr="001D6790">
        <w:rPr>
          <w:rFonts w:ascii="LitNusx" w:hAnsi="LitNusx" w:cs="LitNusx"/>
          <w:lang w:val="es-ES"/>
        </w:rPr>
        <w:softHyphen/>
        <w:t>je</w:t>
      </w:r>
      <w:r w:rsidRPr="001D6790">
        <w:rPr>
          <w:rFonts w:ascii="LitNusx" w:hAnsi="LitNusx" w:cs="LitNusx"/>
          <w:lang w:val="es-ES"/>
        </w:rPr>
        <w:softHyphen/>
        <w:t>teb</w:t>
      </w:r>
      <w:r w:rsidRPr="001D6790">
        <w:rPr>
          <w:rFonts w:ascii="LitNusx" w:hAnsi="LitNusx" w:cs="LitNusx"/>
          <w:lang w:val="es-ES"/>
        </w:rPr>
        <w:softHyphen/>
        <w:t>Si. an</w:t>
      </w:r>
      <w:r w:rsidRPr="001D6790">
        <w:rPr>
          <w:rFonts w:ascii="LitNusx" w:hAnsi="LitNusx" w:cs="LitNusx"/>
          <w:lang w:val="es-ES"/>
        </w:rPr>
        <w:softHyphen/>
        <w:t>ga</w:t>
      </w:r>
      <w:r w:rsidRPr="001D6790">
        <w:rPr>
          <w:rFonts w:ascii="LitNusx" w:hAnsi="LitNusx" w:cs="LitNusx"/>
          <w:lang w:val="es-ES"/>
        </w:rPr>
        <w:softHyphen/>
        <w:t>ri</w:t>
      </w:r>
      <w:r w:rsidRPr="001D6790">
        <w:rPr>
          <w:rFonts w:ascii="LitNusx" w:hAnsi="LitNusx" w:cs="LitNusx"/>
          <w:lang w:val="es-ES"/>
        </w:rPr>
        <w:softHyphen/>
        <w:t>Se</w:t>
      </w:r>
      <w:r w:rsidRPr="001D6790">
        <w:rPr>
          <w:rFonts w:ascii="LitNusx" w:hAnsi="LitNusx" w:cs="LitNusx"/>
          <w:lang w:val="es-ES"/>
        </w:rPr>
        <w:softHyphen/>
        <w:t>bi, ana</w:t>
      </w:r>
      <w:r w:rsidRPr="001D6790">
        <w:rPr>
          <w:rFonts w:ascii="LitNusx" w:hAnsi="LitNusx" w:cs="LitNusx"/>
          <w:lang w:val="es-ES"/>
        </w:rPr>
        <w:softHyphen/>
        <w:t>li</w:t>
      </w:r>
      <w:r w:rsidRPr="001D6790">
        <w:rPr>
          <w:rFonts w:ascii="LitNusx" w:hAnsi="LitNusx" w:cs="LitNusx"/>
          <w:lang w:val="es-ES"/>
        </w:rPr>
        <w:softHyphen/>
        <w:t>zi, re</w:t>
      </w:r>
      <w:r w:rsidRPr="001D6790">
        <w:rPr>
          <w:rFonts w:ascii="LitNusx" w:hAnsi="LitNusx" w:cs="LitNusx"/>
          <w:lang w:val="es-ES"/>
        </w:rPr>
        <w:softHyphen/>
        <w:t>ko</w:t>
      </w:r>
      <w:r w:rsidRPr="001D6790">
        <w:rPr>
          <w:rFonts w:ascii="LitNusx" w:hAnsi="LitNusx" w:cs="LitNusx"/>
          <w:lang w:val="es-ES"/>
        </w:rPr>
        <w:softHyphen/>
        <w:t>men</w:t>
      </w:r>
      <w:r w:rsidRPr="001D6790">
        <w:rPr>
          <w:rFonts w:ascii="LitNusx" w:hAnsi="LitNusx" w:cs="LitNusx"/>
          <w:lang w:val="es-ES"/>
        </w:rPr>
        <w:softHyphen/>
        <w:t>da</w:t>
      </w:r>
      <w:r w:rsidRPr="001D6790">
        <w:rPr>
          <w:rFonts w:ascii="LitNusx" w:hAnsi="LitNusx" w:cs="LitNusx"/>
          <w:lang w:val="es-ES"/>
        </w:rPr>
        <w:softHyphen/>
        <w:t>ci</w:t>
      </w:r>
      <w:r w:rsidRPr="001D6790">
        <w:rPr>
          <w:rFonts w:ascii="LitNusx" w:hAnsi="LitNusx" w:cs="LitNusx"/>
          <w:lang w:val="es-ES"/>
        </w:rPr>
        <w:softHyphen/>
        <w:t>e</w:t>
      </w:r>
      <w:r w:rsidRPr="001D6790">
        <w:rPr>
          <w:rFonts w:ascii="LitNusx" w:hAnsi="LitNusx" w:cs="LitNusx"/>
          <w:lang w:val="es-ES"/>
        </w:rPr>
        <w:softHyphen/>
        <w:t>bi. an</w:t>
      </w:r>
      <w:r w:rsidRPr="001D6790">
        <w:rPr>
          <w:rFonts w:ascii="LitNusx" w:hAnsi="LitNusx" w:cs="LitNusx"/>
          <w:lang w:val="es-ES"/>
        </w:rPr>
        <w:softHyphen/>
        <w:t>ga</w:t>
      </w:r>
      <w:r w:rsidRPr="001D6790">
        <w:rPr>
          <w:rFonts w:ascii="LitNusx" w:hAnsi="LitNusx" w:cs="LitNusx"/>
          <w:lang w:val="es-ES"/>
        </w:rPr>
        <w:softHyphen/>
        <w:t>ri</w:t>
      </w:r>
      <w:r w:rsidRPr="001D6790">
        <w:rPr>
          <w:rFonts w:ascii="LitNusx" w:hAnsi="LitNusx" w:cs="LitNusx"/>
          <w:lang w:val="es-ES"/>
        </w:rPr>
        <w:softHyphen/>
        <w:t>Si mom</w:t>
      </w:r>
      <w:r w:rsidRPr="001D6790">
        <w:rPr>
          <w:rFonts w:ascii="LitNusx" w:hAnsi="LitNusx" w:cs="LitNusx"/>
          <w:lang w:val="es-ES"/>
        </w:rPr>
        <w:softHyphen/>
        <w:t>zad</w:t>
      </w:r>
      <w:r w:rsidRPr="001D6790">
        <w:rPr>
          <w:rFonts w:ascii="LitNusx" w:hAnsi="LitNusx" w:cs="LitNusx"/>
          <w:lang w:val="es-ES"/>
        </w:rPr>
        <w:softHyphen/>
        <w:t>da ko</w:t>
      </w:r>
      <w:r w:rsidRPr="001D6790">
        <w:rPr>
          <w:rFonts w:ascii="LitNusx" w:hAnsi="LitNusx" w:cs="LitNusx"/>
          <w:lang w:val="es-ES"/>
        </w:rPr>
        <w:softHyphen/>
        <w:t>a</w:t>
      </w:r>
      <w:r w:rsidRPr="001D6790">
        <w:rPr>
          <w:rFonts w:ascii="LitNusx" w:hAnsi="LitNusx" w:cs="LitNusx"/>
          <w:lang w:val="es-ES"/>
        </w:rPr>
        <w:softHyphen/>
        <w:t>li</w:t>
      </w:r>
      <w:r w:rsidRPr="001D6790">
        <w:rPr>
          <w:rFonts w:ascii="LitNusx" w:hAnsi="LitNusx" w:cs="LitNusx"/>
          <w:lang w:val="es-ES"/>
        </w:rPr>
        <w:softHyphen/>
        <w:t>cia `gam</w:t>
      </w:r>
      <w:r w:rsidRPr="001D6790">
        <w:rPr>
          <w:rFonts w:ascii="LitNusx" w:hAnsi="LitNusx" w:cs="LitNusx"/>
          <w:lang w:val="es-ES"/>
        </w:rPr>
        <w:softHyphen/>
        <w:t>Wvir</w:t>
      </w:r>
      <w:r w:rsidRPr="001D6790">
        <w:rPr>
          <w:rFonts w:ascii="LitNusx" w:hAnsi="LitNusx" w:cs="LitNusx"/>
          <w:lang w:val="es-ES"/>
        </w:rPr>
        <w:softHyphen/>
        <w:t>va</w:t>
      </w:r>
      <w:r w:rsidRPr="001D6790">
        <w:rPr>
          <w:rFonts w:ascii="LitNusx" w:hAnsi="LitNusx" w:cs="LitNusx"/>
          <w:lang w:val="es-ES"/>
        </w:rPr>
        <w:softHyphen/>
        <w:t>le fi</w:t>
      </w:r>
      <w:r w:rsidRPr="001D6790">
        <w:rPr>
          <w:rFonts w:ascii="LitNusx" w:hAnsi="LitNusx" w:cs="LitNusx"/>
          <w:lang w:val="es-ES"/>
        </w:rPr>
        <w:softHyphen/>
        <w:t>nan</w:t>
      </w:r>
      <w:r w:rsidRPr="001D6790">
        <w:rPr>
          <w:rFonts w:ascii="LitNusx" w:hAnsi="LitNusx" w:cs="LitNusx"/>
          <w:lang w:val="es-ES"/>
        </w:rPr>
        <w:softHyphen/>
        <w:t>su</w:t>
      </w:r>
      <w:r w:rsidRPr="001D6790">
        <w:rPr>
          <w:rFonts w:ascii="LitNusx" w:hAnsi="LitNusx" w:cs="LitNusx"/>
          <w:lang w:val="es-ES"/>
        </w:rPr>
        <w:softHyphen/>
        <w:t>ri dax</w:t>
      </w:r>
      <w:r w:rsidRPr="001D6790">
        <w:rPr>
          <w:rFonts w:ascii="LitNusx" w:hAnsi="LitNusx" w:cs="LitNusx"/>
          <w:lang w:val="es-ES"/>
        </w:rPr>
        <w:softHyphen/>
        <w:t>ma</w:t>
      </w:r>
      <w:r w:rsidRPr="001D6790">
        <w:rPr>
          <w:rFonts w:ascii="LitNusx" w:hAnsi="LitNusx" w:cs="LitNusx"/>
          <w:lang w:val="es-ES"/>
        </w:rPr>
        <w:softHyphen/>
        <w:t>re</w:t>
      </w:r>
      <w:r w:rsidRPr="001D6790">
        <w:rPr>
          <w:rFonts w:ascii="LitNusx" w:hAnsi="LitNusx" w:cs="LitNusx"/>
          <w:lang w:val="es-ES"/>
        </w:rPr>
        <w:softHyphen/>
        <w:t>ba sa</w:t>
      </w:r>
      <w:r w:rsidRPr="001D6790">
        <w:rPr>
          <w:rFonts w:ascii="LitNusx" w:hAnsi="LitNusx" w:cs="LitNusx"/>
          <w:lang w:val="es-ES"/>
        </w:rPr>
        <w:softHyphen/>
        <w:t>qar</w:t>
      </w:r>
      <w:r w:rsidRPr="001D6790">
        <w:rPr>
          <w:rFonts w:ascii="LitNusx" w:hAnsi="LitNusx" w:cs="LitNusx"/>
          <w:lang w:val="es-ES"/>
        </w:rPr>
        <w:softHyphen/>
        <w:t>Tve</w:t>
      </w:r>
      <w:r w:rsidRPr="001D6790">
        <w:rPr>
          <w:rFonts w:ascii="LitNusx" w:hAnsi="LitNusx" w:cs="LitNusx"/>
          <w:lang w:val="es-ES"/>
        </w:rPr>
        <w:softHyphen/>
        <w:t>los~ far</w:t>
      </w:r>
      <w:r w:rsidRPr="001D6790">
        <w:rPr>
          <w:rFonts w:ascii="LitNusx" w:hAnsi="LitNusx" w:cs="LitNusx"/>
          <w:lang w:val="es-ES"/>
        </w:rPr>
        <w:softHyphen/>
        <w:t>gleb</w:t>
      </w:r>
      <w:r w:rsidRPr="001D6790">
        <w:rPr>
          <w:rFonts w:ascii="LitNusx" w:hAnsi="LitNusx" w:cs="LitNusx"/>
          <w:lang w:val="es-ES"/>
        </w:rPr>
        <w:softHyphen/>
        <w:t>Si. Tb., ap</w:t>
      </w:r>
      <w:r w:rsidRPr="001D6790">
        <w:rPr>
          <w:rFonts w:ascii="LitNusx" w:hAnsi="LitNusx" w:cs="LitNusx"/>
          <w:lang w:val="es-ES"/>
        </w:rPr>
        <w:softHyphen/>
        <w:t>ri</w:t>
      </w:r>
      <w:r w:rsidRPr="001D6790">
        <w:rPr>
          <w:rFonts w:ascii="LitNusx" w:hAnsi="LitNusx" w:cs="LitNusx"/>
          <w:lang w:val="es-ES"/>
        </w:rPr>
        <w:softHyphen/>
        <w:t>li, 2009, gv. 8.</w:t>
      </w:r>
    </w:p>
  </w:footnote>
  <w:footnote w:id="100">
    <w:p w:rsidR="00D46116" w:rsidRDefault="00D46116" w:rsidP="00E518C1">
      <w:pPr>
        <w:pStyle w:val="FootnoteText"/>
        <w:ind w:firstLine="360"/>
        <w:jc w:val="both"/>
      </w:pPr>
      <w:r w:rsidRPr="001D6790">
        <w:rPr>
          <w:rStyle w:val="FootnoteReference"/>
        </w:rPr>
        <w:sym w:font="Symbol" w:char="F02A"/>
      </w:r>
      <w:r w:rsidRPr="001D6790">
        <w:rPr>
          <w:lang w:val="en-US"/>
        </w:rPr>
        <w:t xml:space="preserve"> </w:t>
      </w:r>
      <w:r w:rsidRPr="001D6790">
        <w:rPr>
          <w:rFonts w:ascii="LitNusx" w:hAnsi="LitNusx" w:cs="LitNusx"/>
          <w:lang w:val="en-US"/>
        </w:rPr>
        <w:t>am sa</w:t>
      </w:r>
      <w:r w:rsidRPr="001D6790">
        <w:rPr>
          <w:rFonts w:ascii="LitNusx" w:hAnsi="LitNusx" w:cs="LitNusx"/>
          <w:lang w:val="en-US"/>
        </w:rPr>
        <w:softHyphen/>
        <w:t>kiT</w:t>
      </w:r>
      <w:r w:rsidRPr="001D6790">
        <w:rPr>
          <w:rFonts w:ascii="LitNusx" w:hAnsi="LitNusx" w:cs="LitNusx"/>
          <w:lang w:val="en-US"/>
        </w:rPr>
        <w:softHyphen/>
        <w:t>xis ax</w:t>
      </w:r>
      <w:r w:rsidRPr="001D6790">
        <w:rPr>
          <w:rFonts w:ascii="LitNusx" w:hAnsi="LitNusx" w:cs="LitNusx"/>
          <w:lang w:val="en-US"/>
        </w:rPr>
        <w:softHyphen/>
        <w:t>sna ixi</w:t>
      </w:r>
      <w:r w:rsidRPr="001D6790">
        <w:rPr>
          <w:rFonts w:ascii="LitNusx" w:hAnsi="LitNusx" w:cs="LitNusx"/>
          <w:lang w:val="en-US"/>
        </w:rPr>
        <w:softHyphen/>
        <w:t xml:space="preserve">leT </w:t>
      </w:r>
      <w:r w:rsidRPr="00412F96">
        <w:rPr>
          <w:rFonts w:ascii="Calibri" w:hAnsi="Calibri" w:cs="LitNusx"/>
          <w:lang w:val="en-US"/>
        </w:rPr>
        <w:t>159-</w:t>
      </w:r>
      <w:r w:rsidRPr="001D6790">
        <w:rPr>
          <w:rFonts w:ascii="LitNusx" w:hAnsi="LitNusx" w:cs="LitNusx"/>
          <w:lang w:val="en-US"/>
        </w:rPr>
        <w:t>e ger</w:t>
      </w:r>
      <w:r w:rsidRPr="001D6790">
        <w:rPr>
          <w:rFonts w:ascii="LitNusx" w:hAnsi="LitNusx" w:cs="LitNusx"/>
          <w:lang w:val="en-US"/>
        </w:rPr>
        <w:softHyphen/>
        <w:t>dze.</w:t>
      </w:r>
    </w:p>
  </w:footnote>
  <w:footnote w:id="101">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LitNusx" w:hAnsi="LitNusx"/>
          <w:lang w:val="es-ES"/>
        </w:rPr>
        <w:t>sa</w:t>
      </w:r>
      <w:r w:rsidRPr="001D6790">
        <w:rPr>
          <w:rFonts w:ascii="LitNusx" w:hAnsi="LitNusx"/>
          <w:lang w:val="es-ES"/>
        </w:rPr>
        <w:softHyphen/>
        <w:t>qar</w:t>
      </w:r>
      <w:r w:rsidRPr="001D6790">
        <w:rPr>
          <w:rFonts w:ascii="LitNusx" w:hAnsi="LitNusx"/>
          <w:lang w:val="es-ES"/>
        </w:rPr>
        <w:softHyphen/>
        <w:t>Tve</w:t>
      </w:r>
      <w:r w:rsidRPr="001D6790">
        <w:rPr>
          <w:rFonts w:ascii="LitNusx" w:hAnsi="LitNusx"/>
          <w:lang w:val="es-ES"/>
        </w:rPr>
        <w:softHyphen/>
        <w:t>los eko</w:t>
      </w:r>
      <w:r w:rsidRPr="001D6790">
        <w:rPr>
          <w:rFonts w:ascii="LitNusx" w:hAnsi="LitNusx"/>
          <w:lang w:val="es-ES"/>
        </w:rPr>
        <w:softHyphen/>
        <w:t>no</w:t>
      </w:r>
      <w:r w:rsidRPr="001D6790">
        <w:rPr>
          <w:rFonts w:ascii="LitNusx" w:hAnsi="LitNusx"/>
          <w:lang w:val="es-ES"/>
        </w:rPr>
        <w:softHyphen/>
        <w:t>mi</w:t>
      </w:r>
      <w:r w:rsidRPr="001D6790">
        <w:rPr>
          <w:rFonts w:ascii="LitNusx" w:hAnsi="LitNusx"/>
          <w:lang w:val="es-ES"/>
        </w:rPr>
        <w:softHyphen/>
        <w:t>ku</w:t>
      </w:r>
      <w:r w:rsidRPr="001D6790">
        <w:rPr>
          <w:rFonts w:ascii="LitNusx" w:hAnsi="LitNusx"/>
          <w:lang w:val="es-ES"/>
        </w:rPr>
        <w:softHyphen/>
        <w:t>ri mi</w:t>
      </w:r>
      <w:r w:rsidRPr="001D6790">
        <w:rPr>
          <w:rFonts w:ascii="LitNusx" w:hAnsi="LitNusx"/>
          <w:lang w:val="es-ES"/>
        </w:rPr>
        <w:softHyphen/>
        <w:t>mo</w:t>
      </w:r>
      <w:r w:rsidRPr="001D6790">
        <w:rPr>
          <w:rFonts w:ascii="LitNusx" w:hAnsi="LitNusx"/>
          <w:lang w:val="es-ES"/>
        </w:rPr>
        <w:softHyphen/>
        <w:t>xil</w:t>
      </w:r>
      <w:r w:rsidRPr="001D6790">
        <w:rPr>
          <w:rFonts w:ascii="LitNusx" w:hAnsi="LitNusx"/>
          <w:lang w:val="es-ES"/>
        </w:rPr>
        <w:softHyphen/>
        <w:t>va. Te</w:t>
      </w:r>
      <w:r w:rsidRPr="001D6790">
        <w:rPr>
          <w:rFonts w:ascii="LitNusx" w:hAnsi="LitNusx"/>
          <w:lang w:val="es-ES"/>
        </w:rPr>
        <w:softHyphen/>
        <w:t>ber</w:t>
      </w:r>
      <w:r w:rsidRPr="001D6790">
        <w:rPr>
          <w:rFonts w:ascii="LitNusx" w:hAnsi="LitNusx"/>
          <w:lang w:val="es-ES"/>
        </w:rPr>
        <w:softHyphen/>
        <w:t>va</w:t>
      </w:r>
      <w:r w:rsidRPr="001D6790">
        <w:rPr>
          <w:rFonts w:ascii="LitNusx" w:hAnsi="LitNusx"/>
          <w:lang w:val="es-ES"/>
        </w:rPr>
        <w:softHyphen/>
        <w:t xml:space="preserve">li, 2009, gv. 25; </w:t>
      </w:r>
      <w:r w:rsidRPr="000D495C">
        <w:rPr>
          <w:spacing w:val="2"/>
          <w:lang w:val="es-ES"/>
        </w:rPr>
        <w:t>www.georgia.gov.ge</w:t>
      </w:r>
    </w:p>
  </w:footnote>
  <w:footnote w:id="102">
    <w:p w:rsidR="00D46116" w:rsidRDefault="00D46116" w:rsidP="00E518C1">
      <w:pPr>
        <w:pStyle w:val="FootnoteText"/>
        <w:ind w:firstLine="360"/>
        <w:jc w:val="both"/>
      </w:pPr>
      <w:r w:rsidRPr="001D6790">
        <w:rPr>
          <w:rStyle w:val="FootnoteReference"/>
        </w:rPr>
        <w:sym w:font="Symbol" w:char="F02A"/>
      </w:r>
      <w:r w:rsidRPr="001D6790">
        <w:rPr>
          <w:lang w:val="es-ES"/>
        </w:rPr>
        <w:t xml:space="preserve"> </w:t>
      </w:r>
      <w:r w:rsidRPr="001D6790">
        <w:rPr>
          <w:rFonts w:ascii="LitNusx" w:hAnsi="LitNusx"/>
          <w:bCs/>
          <w:lang w:val="es-ES"/>
        </w:rPr>
        <w:t>es ter</w:t>
      </w:r>
      <w:r w:rsidRPr="001D6790">
        <w:rPr>
          <w:rFonts w:ascii="LitNusx" w:hAnsi="LitNusx"/>
          <w:bCs/>
          <w:lang w:val="es-ES"/>
        </w:rPr>
        <w:softHyphen/>
        <w:t>mi</w:t>
      </w:r>
      <w:r w:rsidRPr="001D6790">
        <w:rPr>
          <w:rFonts w:ascii="LitNusx" w:hAnsi="LitNusx"/>
          <w:bCs/>
          <w:lang w:val="es-ES"/>
        </w:rPr>
        <w:softHyphen/>
        <w:t>ni ga</w:t>
      </w:r>
      <w:r w:rsidRPr="001D6790">
        <w:rPr>
          <w:rFonts w:ascii="LitNusx" w:hAnsi="LitNusx"/>
          <w:bCs/>
          <w:lang w:val="es-ES"/>
        </w:rPr>
        <w:softHyphen/>
        <w:t>mo</w:t>
      </w:r>
      <w:r w:rsidRPr="001D6790">
        <w:rPr>
          <w:rFonts w:ascii="LitNusx" w:hAnsi="LitNusx"/>
          <w:bCs/>
          <w:lang w:val="es-ES"/>
        </w:rPr>
        <w:softHyphen/>
        <w:t>i</w:t>
      </w:r>
      <w:r w:rsidRPr="001D6790">
        <w:rPr>
          <w:rFonts w:ascii="LitNusx" w:hAnsi="LitNusx"/>
          <w:bCs/>
          <w:lang w:val="es-ES"/>
        </w:rPr>
        <w:softHyphen/>
        <w:t>ye</w:t>
      </w:r>
      <w:r w:rsidRPr="001D6790">
        <w:rPr>
          <w:rFonts w:ascii="LitNusx" w:hAnsi="LitNusx"/>
          <w:bCs/>
          <w:lang w:val="es-ES"/>
        </w:rPr>
        <w:softHyphen/>
        <w:t>ne</w:t>
      </w:r>
      <w:r w:rsidRPr="001D6790">
        <w:rPr>
          <w:rFonts w:ascii="LitNusx" w:hAnsi="LitNusx"/>
          <w:bCs/>
          <w:lang w:val="es-ES"/>
        </w:rPr>
        <w:softHyphen/>
        <w:t>ba im qvey</w:t>
      </w:r>
      <w:r w:rsidRPr="001D6790">
        <w:rPr>
          <w:rFonts w:ascii="LitNusx" w:hAnsi="LitNusx"/>
          <w:bCs/>
          <w:lang w:val="es-ES"/>
        </w:rPr>
        <w:softHyphen/>
        <w:t>ne</w:t>
      </w:r>
      <w:r w:rsidRPr="001D6790">
        <w:rPr>
          <w:rFonts w:ascii="LitNusx" w:hAnsi="LitNusx"/>
          <w:bCs/>
          <w:lang w:val="es-ES"/>
        </w:rPr>
        <w:softHyphen/>
        <w:t>bis mi</w:t>
      </w:r>
      <w:r w:rsidRPr="001D6790">
        <w:rPr>
          <w:rFonts w:ascii="LitNusx" w:hAnsi="LitNusx"/>
          <w:bCs/>
          <w:lang w:val="es-ES"/>
        </w:rPr>
        <w:softHyphen/>
        <w:t>mar</w:t>
      </w:r>
      <w:r w:rsidRPr="001D6790">
        <w:rPr>
          <w:rFonts w:ascii="LitNusx" w:hAnsi="LitNusx"/>
          <w:bCs/>
          <w:lang w:val="es-ES"/>
        </w:rPr>
        <w:softHyphen/>
        <w:t>Tac, rom</w:t>
      </w:r>
      <w:r w:rsidRPr="001D6790">
        <w:rPr>
          <w:rFonts w:ascii="LitNusx" w:hAnsi="LitNusx"/>
          <w:bCs/>
          <w:lang w:val="es-ES"/>
        </w:rPr>
        <w:softHyphen/>
        <w:t>le</w:t>
      </w:r>
      <w:r w:rsidRPr="001D6790">
        <w:rPr>
          <w:rFonts w:ascii="LitNusx" w:hAnsi="LitNusx"/>
          <w:bCs/>
          <w:lang w:val="es-ES"/>
        </w:rPr>
        <w:softHyphen/>
        <w:t>bic ar war</w:t>
      </w:r>
      <w:r w:rsidRPr="001D6790">
        <w:rPr>
          <w:rFonts w:ascii="LitNusx" w:hAnsi="LitNusx"/>
          <w:bCs/>
          <w:lang w:val="es-ES"/>
        </w:rPr>
        <w:softHyphen/>
        <w:t>mo</w:t>
      </w:r>
      <w:r w:rsidRPr="001D6790">
        <w:rPr>
          <w:rFonts w:ascii="LitNusx" w:hAnsi="LitNusx"/>
          <w:bCs/>
          <w:lang w:val="es-ES"/>
        </w:rPr>
        <w:softHyphen/>
        <w:t>ad</w:t>
      </w:r>
      <w:r w:rsidRPr="001D6790">
        <w:rPr>
          <w:rFonts w:ascii="LitNusx" w:hAnsi="LitNusx"/>
          <w:bCs/>
          <w:lang w:val="es-ES"/>
        </w:rPr>
        <w:softHyphen/>
        <w:t>ge</w:t>
      </w:r>
      <w:r w:rsidRPr="001D6790">
        <w:rPr>
          <w:rFonts w:ascii="LitNusx" w:hAnsi="LitNusx"/>
          <w:bCs/>
          <w:lang w:val="es-ES"/>
        </w:rPr>
        <w:softHyphen/>
        <w:t>nen fe</w:t>
      </w:r>
      <w:r w:rsidRPr="001D6790">
        <w:rPr>
          <w:rFonts w:ascii="LitNusx" w:hAnsi="LitNusx"/>
          <w:bCs/>
          <w:lang w:val="es-ES"/>
        </w:rPr>
        <w:softHyphen/>
        <w:t>de</w:t>
      </w:r>
      <w:r w:rsidRPr="001D6790">
        <w:rPr>
          <w:rFonts w:ascii="LitNusx" w:hAnsi="LitNusx"/>
          <w:bCs/>
          <w:lang w:val="es-ES"/>
        </w:rPr>
        <w:softHyphen/>
        <w:t>ra</w:t>
      </w:r>
      <w:r w:rsidRPr="001D6790">
        <w:rPr>
          <w:rFonts w:ascii="LitNusx" w:hAnsi="LitNusx"/>
          <w:bCs/>
          <w:lang w:val="es-ES"/>
        </w:rPr>
        <w:softHyphen/>
        <w:t>ci</w:t>
      </w:r>
      <w:r w:rsidRPr="001D6790">
        <w:rPr>
          <w:rFonts w:ascii="LitNusx" w:hAnsi="LitNusx"/>
          <w:bCs/>
          <w:lang w:val="es-ES"/>
        </w:rPr>
        <w:softHyphen/>
        <w:t>as. mo</w:t>
      </w:r>
      <w:r w:rsidRPr="001D6790">
        <w:rPr>
          <w:rFonts w:ascii="LitNusx" w:hAnsi="LitNusx"/>
          <w:bCs/>
          <w:lang w:val="es-ES"/>
        </w:rPr>
        <w:softHyphen/>
        <w:t>ce</w:t>
      </w:r>
      <w:r w:rsidRPr="001D6790">
        <w:rPr>
          <w:rFonts w:ascii="LitNusx" w:hAnsi="LitNusx"/>
          <w:bCs/>
          <w:lang w:val="es-ES"/>
        </w:rPr>
        <w:softHyphen/>
        <w:t>mul Sem</w:t>
      </w:r>
      <w:r w:rsidRPr="001D6790">
        <w:rPr>
          <w:rFonts w:ascii="LitNusx" w:hAnsi="LitNusx"/>
          <w:bCs/>
          <w:lang w:val="es-ES"/>
        </w:rPr>
        <w:softHyphen/>
        <w:t>Txve</w:t>
      </w:r>
      <w:r w:rsidRPr="001D6790">
        <w:rPr>
          <w:rFonts w:ascii="LitNusx" w:hAnsi="LitNusx"/>
          <w:bCs/>
          <w:lang w:val="es-ES"/>
        </w:rPr>
        <w:softHyphen/>
        <w:t>va</w:t>
      </w:r>
      <w:r w:rsidRPr="001D6790">
        <w:rPr>
          <w:rFonts w:ascii="LitNusx" w:hAnsi="LitNusx"/>
          <w:bCs/>
          <w:lang w:val="es-ES"/>
        </w:rPr>
        <w:softHyphen/>
        <w:t>Si fe</w:t>
      </w:r>
      <w:r w:rsidRPr="001D6790">
        <w:rPr>
          <w:rFonts w:ascii="LitNusx" w:hAnsi="LitNusx"/>
          <w:bCs/>
          <w:lang w:val="es-ES"/>
        </w:rPr>
        <w:softHyphen/>
        <w:t>de</w:t>
      </w:r>
      <w:r w:rsidRPr="001D6790">
        <w:rPr>
          <w:rFonts w:ascii="LitNusx" w:hAnsi="LitNusx"/>
          <w:bCs/>
          <w:lang w:val="es-ES"/>
        </w:rPr>
        <w:softHyphen/>
        <w:t>ra</w:t>
      </w:r>
      <w:r w:rsidRPr="001D6790">
        <w:rPr>
          <w:rFonts w:ascii="LitNusx" w:hAnsi="LitNusx"/>
          <w:bCs/>
          <w:lang w:val="es-ES"/>
        </w:rPr>
        <w:softHyphen/>
        <w:t>liz</w:t>
      </w:r>
      <w:r w:rsidRPr="001D6790">
        <w:rPr>
          <w:rFonts w:ascii="LitNusx" w:hAnsi="LitNusx"/>
          <w:bCs/>
          <w:lang w:val="es-ES"/>
        </w:rPr>
        <w:softHyphen/>
        <w:t>mSi igu</w:t>
      </w:r>
      <w:r w:rsidRPr="001D6790">
        <w:rPr>
          <w:rFonts w:ascii="LitNusx" w:hAnsi="LitNusx"/>
          <w:bCs/>
          <w:lang w:val="es-ES"/>
        </w:rPr>
        <w:softHyphen/>
        <w:t>lis</w:t>
      </w:r>
      <w:r w:rsidRPr="001D6790">
        <w:rPr>
          <w:rFonts w:ascii="LitNusx" w:hAnsi="LitNusx"/>
          <w:bCs/>
          <w:lang w:val="es-ES"/>
        </w:rPr>
        <w:softHyphen/>
        <w:t>xme</w:t>
      </w:r>
      <w:r w:rsidRPr="001D6790">
        <w:rPr>
          <w:rFonts w:ascii="LitNusx" w:hAnsi="LitNusx"/>
          <w:bCs/>
          <w:lang w:val="es-ES"/>
        </w:rPr>
        <w:softHyphen/>
        <w:t>ba sa</w:t>
      </w:r>
      <w:r w:rsidRPr="001D6790">
        <w:rPr>
          <w:rFonts w:ascii="LitNusx" w:hAnsi="LitNusx"/>
          <w:bCs/>
          <w:lang w:val="es-ES"/>
        </w:rPr>
        <w:softHyphen/>
        <w:t>xel</w:t>
      </w:r>
      <w:r w:rsidRPr="001D6790">
        <w:rPr>
          <w:rFonts w:ascii="LitNusx" w:hAnsi="LitNusx"/>
          <w:bCs/>
          <w:lang w:val="es-ES"/>
        </w:rPr>
        <w:softHyphen/>
        <w:t>mwi</w:t>
      </w:r>
      <w:r w:rsidRPr="001D6790">
        <w:rPr>
          <w:rFonts w:ascii="LitNusx" w:hAnsi="LitNusx"/>
          <w:bCs/>
          <w:lang w:val="es-ES"/>
        </w:rPr>
        <w:softHyphen/>
        <w:t>fos sa</w:t>
      </w:r>
      <w:r w:rsidRPr="001D6790">
        <w:rPr>
          <w:rFonts w:ascii="LitNusx" w:hAnsi="LitNusx"/>
          <w:bCs/>
          <w:lang w:val="es-ES"/>
        </w:rPr>
        <w:softHyphen/>
        <w:t>bi</w:t>
      </w:r>
      <w:r w:rsidRPr="001D6790">
        <w:rPr>
          <w:rFonts w:ascii="LitNusx" w:hAnsi="LitNusx"/>
          <w:bCs/>
          <w:lang w:val="es-ES"/>
        </w:rPr>
        <w:softHyphen/>
        <w:t>u</w:t>
      </w:r>
      <w:r w:rsidRPr="001D6790">
        <w:rPr>
          <w:rFonts w:ascii="LitNusx" w:hAnsi="LitNusx"/>
          <w:bCs/>
          <w:lang w:val="es-ES"/>
        </w:rPr>
        <w:softHyphen/>
        <w:t>je</w:t>
      </w:r>
      <w:r w:rsidRPr="001D6790">
        <w:rPr>
          <w:rFonts w:ascii="LitNusx" w:hAnsi="LitNusx"/>
          <w:bCs/>
          <w:lang w:val="es-ES"/>
        </w:rPr>
        <w:softHyphen/>
        <w:t>to sis</w:t>
      </w:r>
      <w:r w:rsidRPr="001D6790">
        <w:rPr>
          <w:rFonts w:ascii="LitNusx" w:hAnsi="LitNusx"/>
          <w:bCs/>
          <w:lang w:val="es-ES"/>
        </w:rPr>
        <w:softHyphen/>
        <w:t>te</w:t>
      </w:r>
      <w:r w:rsidRPr="001D6790">
        <w:rPr>
          <w:rFonts w:ascii="LitNusx" w:hAnsi="LitNusx"/>
          <w:bCs/>
          <w:lang w:val="es-ES"/>
        </w:rPr>
        <w:softHyphen/>
        <w:t>mis gan</w:t>
      </w:r>
      <w:r w:rsidRPr="001D6790">
        <w:rPr>
          <w:rFonts w:ascii="LitNusx" w:hAnsi="LitNusx"/>
          <w:bCs/>
          <w:lang w:val="es-ES"/>
        </w:rPr>
        <w:softHyphen/>
        <w:t>cal</w:t>
      </w:r>
      <w:r w:rsidRPr="001D6790">
        <w:rPr>
          <w:rFonts w:ascii="LitNusx" w:hAnsi="LitNusx"/>
          <w:bCs/>
          <w:lang w:val="es-ES"/>
        </w:rPr>
        <w:softHyphen/>
        <w:t>ke</w:t>
      </w:r>
      <w:r w:rsidRPr="001D6790">
        <w:rPr>
          <w:rFonts w:ascii="LitNusx" w:hAnsi="LitNusx"/>
          <w:bCs/>
          <w:lang w:val="es-ES"/>
        </w:rPr>
        <w:softHyphen/>
        <w:t>ve</w:t>
      </w:r>
      <w:r w:rsidRPr="001D6790">
        <w:rPr>
          <w:rFonts w:ascii="LitNusx" w:hAnsi="LitNusx"/>
          <w:bCs/>
          <w:lang w:val="es-ES"/>
        </w:rPr>
        <w:softHyphen/>
        <w:t>bu</w:t>
      </w:r>
      <w:r w:rsidRPr="001D6790">
        <w:rPr>
          <w:rFonts w:ascii="LitNusx" w:hAnsi="LitNusx"/>
          <w:bCs/>
          <w:lang w:val="es-ES"/>
        </w:rPr>
        <w:softHyphen/>
        <w:t>li rgo</w:t>
      </w:r>
      <w:r w:rsidRPr="001D6790">
        <w:rPr>
          <w:rFonts w:ascii="LitNusx" w:hAnsi="LitNusx"/>
          <w:bCs/>
          <w:lang w:val="es-ES"/>
        </w:rPr>
        <w:softHyphen/>
        <w:t>le</w:t>
      </w:r>
      <w:r w:rsidRPr="001D6790">
        <w:rPr>
          <w:rFonts w:ascii="LitNusx" w:hAnsi="LitNusx"/>
          <w:bCs/>
          <w:lang w:val="es-ES"/>
        </w:rPr>
        <w:softHyphen/>
        <w:t>bis ar</w:t>
      </w:r>
      <w:r w:rsidRPr="001D6790">
        <w:rPr>
          <w:rFonts w:ascii="LitNusx" w:hAnsi="LitNusx"/>
          <w:bCs/>
          <w:lang w:val="es-ES"/>
        </w:rPr>
        <w:softHyphen/>
        <w:t>se</w:t>
      </w:r>
      <w:r w:rsidRPr="001D6790">
        <w:rPr>
          <w:rFonts w:ascii="LitNusx" w:hAnsi="LitNusx"/>
          <w:bCs/>
          <w:lang w:val="es-ES"/>
        </w:rPr>
        <w:softHyphen/>
        <w:t>bo</w:t>
      </w:r>
      <w:r w:rsidRPr="001D6790">
        <w:rPr>
          <w:rFonts w:ascii="LitNusx" w:hAnsi="LitNusx"/>
          <w:bCs/>
          <w:lang w:val="es-ES"/>
        </w:rPr>
        <w:softHyphen/>
        <w:t>ba. arc po</w:t>
      </w:r>
      <w:r w:rsidRPr="001D6790">
        <w:rPr>
          <w:rFonts w:ascii="LitNusx" w:hAnsi="LitNusx"/>
          <w:bCs/>
          <w:lang w:val="es-ES"/>
        </w:rPr>
        <w:softHyphen/>
        <w:t>li</w:t>
      </w:r>
      <w:r w:rsidRPr="001D6790">
        <w:rPr>
          <w:rFonts w:ascii="LitNusx" w:hAnsi="LitNusx"/>
          <w:bCs/>
          <w:lang w:val="es-ES"/>
        </w:rPr>
        <w:softHyphen/>
        <w:t>ti</w:t>
      </w:r>
      <w:r w:rsidRPr="001D6790">
        <w:rPr>
          <w:rFonts w:ascii="LitNusx" w:hAnsi="LitNusx"/>
          <w:bCs/>
          <w:lang w:val="es-ES"/>
        </w:rPr>
        <w:softHyphen/>
        <w:t>kur, arc sa</w:t>
      </w:r>
      <w:r w:rsidRPr="001D6790">
        <w:rPr>
          <w:rFonts w:ascii="LitNusx" w:hAnsi="LitNusx"/>
          <w:bCs/>
          <w:lang w:val="es-ES"/>
        </w:rPr>
        <w:softHyphen/>
        <w:t>mar</w:t>
      </w:r>
      <w:r w:rsidRPr="001D6790">
        <w:rPr>
          <w:rFonts w:ascii="LitNusx" w:hAnsi="LitNusx"/>
          <w:bCs/>
          <w:lang w:val="es-ES"/>
        </w:rPr>
        <w:softHyphen/>
        <w:t>Tleb</w:t>
      </w:r>
      <w:r w:rsidRPr="001D6790">
        <w:rPr>
          <w:rFonts w:ascii="LitNusx" w:hAnsi="LitNusx"/>
          <w:bCs/>
          <w:lang w:val="es-ES"/>
        </w:rPr>
        <w:softHyphen/>
        <w:t>riv da arc eko</w:t>
      </w:r>
      <w:r w:rsidRPr="001D6790">
        <w:rPr>
          <w:rFonts w:ascii="LitNusx" w:hAnsi="LitNusx"/>
          <w:bCs/>
          <w:lang w:val="es-ES"/>
        </w:rPr>
        <w:softHyphen/>
        <w:t>no</w:t>
      </w:r>
      <w:r w:rsidRPr="001D6790">
        <w:rPr>
          <w:rFonts w:ascii="LitNusx" w:hAnsi="LitNusx"/>
          <w:bCs/>
          <w:lang w:val="es-ES"/>
        </w:rPr>
        <w:softHyphen/>
        <w:t>mi</w:t>
      </w:r>
      <w:r w:rsidRPr="001D6790">
        <w:rPr>
          <w:rFonts w:ascii="LitNusx" w:hAnsi="LitNusx"/>
          <w:bCs/>
          <w:lang w:val="es-ES"/>
        </w:rPr>
        <w:softHyphen/>
        <w:t>kur Wril</w:t>
      </w:r>
      <w:r w:rsidRPr="001D6790">
        <w:rPr>
          <w:rFonts w:ascii="LitNusx" w:hAnsi="LitNusx"/>
          <w:bCs/>
          <w:lang w:val="es-ES"/>
        </w:rPr>
        <w:softHyphen/>
        <w:t>Si fe</w:t>
      </w:r>
      <w:r w:rsidRPr="001D6790">
        <w:rPr>
          <w:rFonts w:ascii="LitNusx" w:hAnsi="LitNusx"/>
          <w:bCs/>
          <w:lang w:val="es-ES"/>
        </w:rPr>
        <w:softHyphen/>
        <w:t>de</w:t>
      </w:r>
      <w:r w:rsidRPr="001D6790">
        <w:rPr>
          <w:rFonts w:ascii="LitNusx" w:hAnsi="LitNusx"/>
          <w:bCs/>
          <w:lang w:val="es-ES"/>
        </w:rPr>
        <w:softHyphen/>
        <w:t>ra</w:t>
      </w:r>
      <w:r w:rsidRPr="001D6790">
        <w:rPr>
          <w:rFonts w:ascii="LitNusx" w:hAnsi="LitNusx"/>
          <w:bCs/>
          <w:lang w:val="es-ES"/>
        </w:rPr>
        <w:softHyphen/>
        <w:t>liz</w:t>
      </w:r>
      <w:r w:rsidRPr="001D6790">
        <w:rPr>
          <w:rFonts w:ascii="LitNusx" w:hAnsi="LitNusx"/>
          <w:bCs/>
          <w:lang w:val="es-ES"/>
        </w:rPr>
        <w:softHyphen/>
        <w:t>mi ar da</w:t>
      </w:r>
      <w:r w:rsidRPr="001D6790">
        <w:rPr>
          <w:rFonts w:ascii="LitNusx" w:hAnsi="LitNusx"/>
          <w:bCs/>
          <w:lang w:val="es-ES"/>
        </w:rPr>
        <w:softHyphen/>
        <w:t>iy</w:t>
      </w:r>
      <w:r w:rsidRPr="001D6790">
        <w:rPr>
          <w:rFonts w:ascii="LitNusx" w:hAnsi="LitNusx"/>
          <w:bCs/>
          <w:lang w:val="es-ES"/>
        </w:rPr>
        <w:softHyphen/>
        <w:t>va</w:t>
      </w:r>
      <w:r w:rsidRPr="001D6790">
        <w:rPr>
          <w:rFonts w:ascii="LitNusx" w:hAnsi="LitNusx"/>
          <w:bCs/>
          <w:lang w:val="es-ES"/>
        </w:rPr>
        <w:softHyphen/>
        <w:t>ne</w:t>
      </w:r>
      <w:r w:rsidRPr="001D6790">
        <w:rPr>
          <w:rFonts w:ascii="LitNusx" w:hAnsi="LitNusx"/>
          <w:bCs/>
          <w:lang w:val="es-ES"/>
        </w:rPr>
        <w:softHyphen/>
        <w:t>ba ad</w:t>
      </w:r>
      <w:r w:rsidRPr="001D6790">
        <w:rPr>
          <w:rFonts w:ascii="LitNusx" w:hAnsi="LitNusx"/>
          <w:bCs/>
          <w:lang w:val="es-ES"/>
        </w:rPr>
        <w:softHyphen/>
        <w:t>mi</w:t>
      </w:r>
      <w:r w:rsidRPr="001D6790">
        <w:rPr>
          <w:rFonts w:ascii="LitNusx" w:hAnsi="LitNusx"/>
          <w:bCs/>
          <w:lang w:val="es-ES"/>
        </w:rPr>
        <w:softHyphen/>
        <w:t>nis</w:t>
      </w:r>
      <w:r w:rsidRPr="001D6790">
        <w:rPr>
          <w:rFonts w:ascii="LitNusx" w:hAnsi="LitNusx"/>
          <w:bCs/>
          <w:lang w:val="es-ES"/>
        </w:rPr>
        <w:softHyphen/>
        <w:t>tra</w:t>
      </w:r>
      <w:r w:rsidRPr="001D6790">
        <w:rPr>
          <w:rFonts w:ascii="LitNusx" w:hAnsi="LitNusx"/>
          <w:bCs/>
          <w:lang w:val="es-ES"/>
        </w:rPr>
        <w:softHyphen/>
        <w:t>ci</w:t>
      </w:r>
      <w:r w:rsidRPr="001D6790">
        <w:rPr>
          <w:rFonts w:ascii="LitNusx" w:hAnsi="LitNusx"/>
          <w:bCs/>
          <w:lang w:val="es-ES"/>
        </w:rPr>
        <w:softHyphen/>
        <w:t>ul de</w:t>
      </w:r>
      <w:r w:rsidRPr="001D6790">
        <w:rPr>
          <w:rFonts w:ascii="LitNusx" w:hAnsi="LitNusx"/>
          <w:bCs/>
          <w:lang w:val="es-ES"/>
        </w:rPr>
        <w:softHyphen/>
        <w:t>cen</w:t>
      </w:r>
      <w:r w:rsidRPr="001D6790">
        <w:rPr>
          <w:rFonts w:ascii="LitNusx" w:hAnsi="LitNusx"/>
          <w:bCs/>
          <w:lang w:val="es-ES"/>
        </w:rPr>
        <w:softHyphen/>
        <w:t>tra</w:t>
      </w:r>
      <w:r w:rsidRPr="001D6790">
        <w:rPr>
          <w:rFonts w:ascii="LitNusx" w:hAnsi="LitNusx"/>
          <w:bCs/>
          <w:lang w:val="es-ES"/>
        </w:rPr>
        <w:softHyphen/>
        <w:t>li</w:t>
      </w:r>
      <w:r w:rsidRPr="001D6790">
        <w:rPr>
          <w:rFonts w:ascii="LitNusx" w:hAnsi="LitNusx"/>
          <w:bCs/>
          <w:lang w:val="es-ES"/>
        </w:rPr>
        <w:softHyphen/>
        <w:t>za</w:t>
      </w:r>
      <w:r w:rsidRPr="001D6790">
        <w:rPr>
          <w:rFonts w:ascii="LitNusx" w:hAnsi="LitNusx"/>
          <w:bCs/>
          <w:lang w:val="es-ES"/>
        </w:rPr>
        <w:softHyphen/>
        <w:t>ci</w:t>
      </w:r>
      <w:r w:rsidRPr="001D6790">
        <w:rPr>
          <w:rFonts w:ascii="LitNusx" w:hAnsi="LitNusx"/>
          <w:bCs/>
          <w:lang w:val="es-ES"/>
        </w:rPr>
        <w:softHyphen/>
        <w:t>am</w:t>
      </w:r>
      <w:r w:rsidRPr="001D6790">
        <w:rPr>
          <w:rFonts w:ascii="LitNusx" w:hAnsi="LitNusx"/>
          <w:bCs/>
          <w:lang w:val="es-ES"/>
        </w:rPr>
        <w:softHyphen/>
        <w:t>de.</w:t>
      </w:r>
    </w:p>
  </w:footnote>
  <w:footnote w:id="103">
    <w:p w:rsidR="00D46116" w:rsidRDefault="00D46116" w:rsidP="00E518C1">
      <w:pPr>
        <w:pStyle w:val="FootnoteText"/>
        <w:ind w:firstLine="360"/>
        <w:jc w:val="both"/>
      </w:pPr>
      <w:r w:rsidRPr="001D6790">
        <w:rPr>
          <w:rStyle w:val="FootnoteReference"/>
        </w:rPr>
        <w:footnoteRef/>
      </w:r>
      <w:r w:rsidRPr="001D6790">
        <w:t xml:space="preserve"> </w:t>
      </w:r>
      <w:r w:rsidRPr="001D6790">
        <w:rPr>
          <w:b/>
        </w:rPr>
        <w:t xml:space="preserve">Ив. Джавахишвили. </w:t>
      </w:r>
      <w:r w:rsidRPr="001D6790">
        <w:t>Отношения между Россией и Грузией в Х</w:t>
      </w:r>
      <w:r w:rsidRPr="001D6790">
        <w:rPr>
          <w:lang w:val="en-US"/>
        </w:rPr>
        <w:t>VIII</w:t>
      </w:r>
      <w:r w:rsidRPr="001D6790">
        <w:t xml:space="preserve"> веке. Тбилиси, 2006 (на груз. яз.).</w:t>
      </w:r>
    </w:p>
  </w:footnote>
  <w:footnote w:id="104">
    <w:p w:rsidR="00D46116" w:rsidRDefault="00D46116" w:rsidP="00E518C1">
      <w:pPr>
        <w:pStyle w:val="FootnoteText"/>
        <w:ind w:firstLine="360"/>
        <w:jc w:val="both"/>
      </w:pPr>
      <w:r w:rsidRPr="001D6790">
        <w:rPr>
          <w:rStyle w:val="FootnoteReference"/>
        </w:rPr>
        <w:footnoteRef/>
      </w:r>
      <w:r w:rsidRPr="001D6790">
        <w:t xml:space="preserve"> </w:t>
      </w:r>
      <w:r w:rsidRPr="001D6790">
        <w:rPr>
          <w:b/>
        </w:rPr>
        <w:t xml:space="preserve">В. Папава. </w:t>
      </w:r>
      <w:r w:rsidRPr="001D6790">
        <w:t xml:space="preserve">Россия: железная хватка Кремля. </w:t>
      </w:r>
      <w:r w:rsidRPr="001D6790">
        <w:rPr>
          <w:lang w:val="en-US"/>
        </w:rPr>
        <w:t>EurAsianet</w:t>
      </w:r>
      <w:r w:rsidRPr="001D6790">
        <w:t>. 2008.</w:t>
      </w:r>
    </w:p>
  </w:footnote>
  <w:footnote w:id="105">
    <w:p w:rsidR="00D46116" w:rsidRDefault="00D46116" w:rsidP="00E518C1">
      <w:pPr>
        <w:pStyle w:val="FootnoteText"/>
        <w:ind w:firstLine="360"/>
        <w:jc w:val="both"/>
      </w:pPr>
      <w:r w:rsidRPr="001D6790">
        <w:rPr>
          <w:rStyle w:val="FootnoteReference"/>
        </w:rPr>
        <w:footnoteRef/>
      </w:r>
      <w:r w:rsidRPr="001D6790">
        <w:t xml:space="preserve"> </w:t>
      </w:r>
      <w:r w:rsidRPr="001D6790">
        <w:rPr>
          <w:b/>
          <w:lang w:val="en-US"/>
        </w:rPr>
        <w:t>T</w:t>
      </w:r>
      <w:r w:rsidRPr="001D6790">
        <w:rPr>
          <w:b/>
        </w:rPr>
        <w:t xml:space="preserve">. Беридзе. </w:t>
      </w:r>
      <w:r w:rsidRPr="001D6790">
        <w:t>Экономические основы суверенитета: новые аспекты взаимодействия экономики и политики. Тбилиси, 1995.</w:t>
      </w:r>
    </w:p>
  </w:footnote>
  <w:footnote w:id="106">
    <w:p w:rsidR="00D46116" w:rsidRDefault="00D46116" w:rsidP="00E518C1">
      <w:pPr>
        <w:pStyle w:val="FootnoteText"/>
        <w:ind w:firstLine="360"/>
        <w:jc w:val="both"/>
      </w:pPr>
      <w:r w:rsidRPr="001D6790">
        <w:rPr>
          <w:rStyle w:val="FootnoteReference"/>
        </w:rPr>
        <w:footnoteRef/>
      </w:r>
      <w:r w:rsidRPr="001D6790">
        <w:t xml:space="preserve"> </w:t>
      </w:r>
      <w:r w:rsidRPr="001D6790">
        <w:rPr>
          <w:b/>
        </w:rPr>
        <w:t xml:space="preserve">Дж. Хецуриани. </w:t>
      </w:r>
      <w:r w:rsidRPr="001D6790">
        <w:t>Признание Россией независимости Абхазии и Южной Осетии в контексте международного права: взгляд из Грузии// Кавказ и глобализация. Том</w:t>
      </w:r>
      <w:r w:rsidRPr="001D6790">
        <w:rPr>
          <w:lang w:val="en-US"/>
        </w:rPr>
        <w:t xml:space="preserve"> 2. </w:t>
      </w:r>
      <w:r w:rsidRPr="001D6790">
        <w:t>Выпуск</w:t>
      </w:r>
      <w:r w:rsidRPr="001D6790">
        <w:rPr>
          <w:lang w:val="en-US"/>
        </w:rPr>
        <w:t xml:space="preserve"> 4. 2008, </w:t>
      </w:r>
      <w:r w:rsidRPr="001D6790">
        <w:t>сс</w:t>
      </w:r>
      <w:r w:rsidRPr="001D6790">
        <w:rPr>
          <w:lang w:val="en-US"/>
        </w:rPr>
        <w:t>.26-361.</w:t>
      </w:r>
    </w:p>
  </w:footnote>
  <w:footnote w:id="107">
    <w:p w:rsidR="00D46116" w:rsidRDefault="00D46116" w:rsidP="00E518C1">
      <w:pPr>
        <w:pStyle w:val="FootnoteText"/>
        <w:ind w:firstLine="360"/>
        <w:jc w:val="both"/>
      </w:pPr>
      <w:r w:rsidRPr="001D6790">
        <w:rPr>
          <w:rStyle w:val="FootnoteReference"/>
        </w:rPr>
        <w:footnoteRef/>
      </w:r>
      <w:r w:rsidRPr="001D6790">
        <w:rPr>
          <w:lang w:val="en-US"/>
        </w:rPr>
        <w:t xml:space="preserve"> Post-war Georgia pondering new models of development. By </w:t>
      </w:r>
      <w:r w:rsidRPr="001D6790">
        <w:rPr>
          <w:b/>
          <w:lang w:val="en-US"/>
        </w:rPr>
        <w:t>Archil Gegeshidze</w:t>
      </w:r>
      <w:r w:rsidRPr="001D6790">
        <w:rPr>
          <w:lang w:val="en-US"/>
        </w:rPr>
        <w:t xml:space="preserve"> and</w:t>
      </w:r>
      <w:r w:rsidRPr="001D6790">
        <w:rPr>
          <w:b/>
          <w:lang w:val="en-US"/>
        </w:rPr>
        <w:t xml:space="preserve"> Vladimer Papava. </w:t>
      </w:r>
      <w:r w:rsidRPr="001D6790">
        <w:rPr>
          <w:lang w:val="en-US"/>
        </w:rPr>
        <w:t>Central Asia-Caucasus Institute (01/14/2009 issue of the CACI Analyst).</w:t>
      </w:r>
    </w:p>
  </w:footnote>
  <w:footnote w:id="108">
    <w:p w:rsidR="00D46116" w:rsidRDefault="00D46116" w:rsidP="00E518C1">
      <w:pPr>
        <w:pStyle w:val="FootnoteText"/>
        <w:ind w:firstLine="360"/>
        <w:jc w:val="both"/>
      </w:pPr>
      <w:r w:rsidRPr="001D6790">
        <w:rPr>
          <w:rStyle w:val="FootnoteReference"/>
        </w:rPr>
        <w:footnoteRef/>
      </w:r>
      <w:r w:rsidRPr="001D6790">
        <w:rPr>
          <w:lang w:val="en-US"/>
        </w:rPr>
        <w:t xml:space="preserve"> Post-war Georgia’s Economic Challenges. By</w:t>
      </w:r>
      <w:r w:rsidRPr="001D6790">
        <w:rPr>
          <w:b/>
          <w:lang w:val="en-US"/>
        </w:rPr>
        <w:t xml:space="preserve"> Vladimer Papava. </w:t>
      </w:r>
      <w:r w:rsidRPr="001D6790">
        <w:rPr>
          <w:lang w:val="en-US"/>
        </w:rPr>
        <w:t>Central Asia-Caucasus Institute (11/26/2008 issue of the CACI Analyst).</w:t>
      </w:r>
    </w:p>
  </w:footnote>
  <w:footnote w:id="109">
    <w:p w:rsidR="00D46116" w:rsidRDefault="00D46116" w:rsidP="003B1C1B">
      <w:pPr>
        <w:pStyle w:val="FootnoteText"/>
        <w:ind w:firstLine="360"/>
        <w:jc w:val="both"/>
      </w:pPr>
      <w:r w:rsidRPr="001D6790">
        <w:rPr>
          <w:rStyle w:val="FootnoteReference"/>
        </w:rPr>
        <w:footnoteRef/>
      </w:r>
      <w:r w:rsidRPr="001D6790">
        <w:rPr>
          <w:lang w:val="en-US"/>
        </w:rPr>
        <w:t xml:space="preserve"> </w:t>
      </w:r>
      <w:r w:rsidRPr="001D6790">
        <w:rPr>
          <w:b/>
          <w:lang w:val="en-US"/>
        </w:rPr>
        <w:t>Tanzi V.</w:t>
      </w:r>
      <w:r w:rsidRPr="001D6790">
        <w:rPr>
          <w:lang w:val="en-US"/>
        </w:rPr>
        <w:t xml:space="preserve"> Corruption around the world. // IMF Staff Papers. — 1998. — Vol. 45, No. 4. — P. 559.</w:t>
      </w:r>
    </w:p>
  </w:footnote>
  <w:footnote w:id="110">
    <w:p w:rsidR="00D46116" w:rsidRDefault="00D46116" w:rsidP="003B1C1B">
      <w:pPr>
        <w:shd w:val="clear" w:color="auto" w:fill="F8FCFF"/>
        <w:ind w:firstLine="360"/>
        <w:jc w:val="both"/>
      </w:pPr>
      <w:r w:rsidRPr="001D6790">
        <w:rPr>
          <w:rStyle w:val="FootnoteReference"/>
          <w:sz w:val="20"/>
          <w:szCs w:val="20"/>
        </w:rPr>
        <w:footnoteRef/>
      </w:r>
      <w:r w:rsidRPr="001D6790">
        <w:rPr>
          <w:sz w:val="20"/>
          <w:szCs w:val="20"/>
        </w:rPr>
        <w:t xml:space="preserve"> </w:t>
      </w:r>
      <w:r w:rsidRPr="00E6521E">
        <w:rPr>
          <w:b/>
          <w:sz w:val="20"/>
          <w:szCs w:val="20"/>
        </w:rPr>
        <w:t>Бродман Г</w:t>
      </w:r>
      <w:r w:rsidRPr="001D6790">
        <w:rPr>
          <w:sz w:val="20"/>
          <w:szCs w:val="20"/>
        </w:rPr>
        <w:t xml:space="preserve">. Корни коррупции: важны ли рыночные институты? / Пер. с англ —  </w:t>
      </w:r>
      <w:r w:rsidRPr="001D6790">
        <w:rPr>
          <w:sz w:val="20"/>
          <w:szCs w:val="20"/>
          <w:lang w:val="en-US"/>
        </w:rPr>
        <w:t>M</w:t>
      </w:r>
      <w:r w:rsidRPr="001D6790">
        <w:rPr>
          <w:sz w:val="20"/>
          <w:szCs w:val="20"/>
        </w:rPr>
        <w:t xml:space="preserve">. 2000. </w:t>
      </w:r>
    </w:p>
  </w:footnote>
  <w:footnote w:id="111">
    <w:p w:rsidR="00D46116" w:rsidRDefault="00D46116" w:rsidP="003B1C1B">
      <w:pPr>
        <w:pStyle w:val="FootnoteText"/>
        <w:ind w:firstLine="360"/>
        <w:jc w:val="both"/>
      </w:pPr>
      <w:r w:rsidRPr="001D6790">
        <w:rPr>
          <w:rStyle w:val="FootnoteReference"/>
        </w:rPr>
        <w:footnoteRef/>
      </w:r>
      <w:r w:rsidRPr="001D6790">
        <w:rPr>
          <w:lang w:val="fr-FR"/>
        </w:rPr>
        <w:t xml:space="preserve"> </w:t>
      </w:r>
      <w:r w:rsidRPr="001D6790">
        <w:rPr>
          <w:rFonts w:ascii="LitNusx" w:hAnsi="LitNusx"/>
          <w:b/>
          <w:lang w:val="fr-FR"/>
        </w:rPr>
        <w:t>Se</w:t>
      </w:r>
      <w:r w:rsidRPr="001D6790">
        <w:rPr>
          <w:rFonts w:ascii="LitNusx" w:hAnsi="LitNusx"/>
          <w:b/>
          <w:lang w:val="fr-FR"/>
        </w:rPr>
        <w:softHyphen/>
        <w:t>var</w:t>
      </w:r>
      <w:r w:rsidRPr="001D6790">
        <w:rPr>
          <w:rFonts w:ascii="LitNusx" w:hAnsi="LitNusx"/>
          <w:b/>
          <w:lang w:val="fr-FR"/>
        </w:rPr>
        <w:softHyphen/>
        <w:t>dna</w:t>
      </w:r>
      <w:r w:rsidRPr="001D6790">
        <w:rPr>
          <w:rFonts w:ascii="LitNusx" w:hAnsi="LitNusx"/>
          <w:b/>
          <w:lang w:val="fr-FR"/>
        </w:rPr>
        <w:softHyphen/>
        <w:t>Ze k., Ce</w:t>
      </w:r>
      <w:r w:rsidRPr="001D6790">
        <w:rPr>
          <w:rFonts w:ascii="LitNusx" w:hAnsi="LitNusx"/>
          <w:b/>
          <w:lang w:val="fr-FR"/>
        </w:rPr>
        <w:softHyphen/>
        <w:t>Ce</w:t>
      </w:r>
      <w:r w:rsidRPr="001D6790">
        <w:rPr>
          <w:rFonts w:ascii="LitNusx" w:hAnsi="LitNusx"/>
          <w:b/>
          <w:lang w:val="fr-FR"/>
        </w:rPr>
        <w:softHyphen/>
        <w:t>laS</w:t>
      </w:r>
      <w:r w:rsidRPr="001D6790">
        <w:rPr>
          <w:rFonts w:ascii="LitNusx" w:hAnsi="LitNusx"/>
          <w:b/>
          <w:lang w:val="fr-FR"/>
        </w:rPr>
        <w:softHyphen/>
        <w:t>vi</w:t>
      </w:r>
      <w:r w:rsidRPr="001D6790">
        <w:rPr>
          <w:rFonts w:ascii="LitNusx" w:hAnsi="LitNusx"/>
          <w:b/>
          <w:lang w:val="fr-FR"/>
        </w:rPr>
        <w:softHyphen/>
        <w:t>li r., Co</w:t>
      </w:r>
      <w:r w:rsidRPr="001D6790">
        <w:rPr>
          <w:rFonts w:ascii="LitNusx" w:hAnsi="LitNusx"/>
          <w:b/>
          <w:lang w:val="fr-FR"/>
        </w:rPr>
        <w:softHyphen/>
        <w:t>Ce</w:t>
      </w:r>
      <w:r w:rsidRPr="001D6790">
        <w:rPr>
          <w:rFonts w:ascii="LitNusx" w:hAnsi="LitNusx"/>
          <w:b/>
          <w:lang w:val="fr-FR"/>
        </w:rPr>
        <w:softHyphen/>
        <w:t>li v., xa</w:t>
      </w:r>
      <w:r w:rsidRPr="001D6790">
        <w:rPr>
          <w:rFonts w:ascii="LitNusx" w:hAnsi="LitNusx"/>
          <w:b/>
          <w:lang w:val="fr-FR"/>
        </w:rPr>
        <w:softHyphen/>
        <w:t>du</w:t>
      </w:r>
      <w:r w:rsidRPr="001D6790">
        <w:rPr>
          <w:rFonts w:ascii="LitNusx" w:hAnsi="LitNusx"/>
          <w:b/>
          <w:lang w:val="fr-FR"/>
        </w:rPr>
        <w:softHyphen/>
        <w:t>ri n.</w:t>
      </w:r>
      <w:r w:rsidRPr="001D6790">
        <w:rPr>
          <w:rFonts w:ascii="LitNusx" w:hAnsi="LitNusx"/>
          <w:lang w:val="fr-FR"/>
        </w:rPr>
        <w:t xml:space="preserve"> sa</w:t>
      </w:r>
      <w:r w:rsidRPr="001D6790">
        <w:rPr>
          <w:rFonts w:ascii="LitNusx" w:hAnsi="LitNusx"/>
          <w:lang w:val="fr-FR"/>
        </w:rPr>
        <w:softHyphen/>
        <w:t>ga</w:t>
      </w:r>
      <w:r w:rsidRPr="001D6790">
        <w:rPr>
          <w:rFonts w:ascii="LitNusx" w:hAnsi="LitNusx"/>
          <w:lang w:val="fr-FR"/>
        </w:rPr>
        <w:softHyphen/>
        <w:t>da</w:t>
      </w:r>
      <w:r w:rsidRPr="001D6790">
        <w:rPr>
          <w:rFonts w:ascii="LitNusx" w:hAnsi="LitNusx"/>
          <w:lang w:val="fr-FR"/>
        </w:rPr>
        <w:softHyphen/>
        <w:t>sa</w:t>
      </w:r>
      <w:r w:rsidRPr="001D6790">
        <w:rPr>
          <w:rFonts w:ascii="LitNusx" w:hAnsi="LitNusx"/>
          <w:lang w:val="fr-FR"/>
        </w:rPr>
        <w:softHyphen/>
        <w:t>xa</w:t>
      </w:r>
      <w:r w:rsidRPr="001D6790">
        <w:rPr>
          <w:rFonts w:ascii="LitNusx" w:hAnsi="LitNusx"/>
          <w:lang w:val="fr-FR"/>
        </w:rPr>
        <w:softHyphen/>
        <w:t>do ko</w:t>
      </w:r>
      <w:r w:rsidRPr="001D6790">
        <w:rPr>
          <w:rFonts w:ascii="LitNusx" w:hAnsi="LitNusx"/>
          <w:lang w:val="fr-FR"/>
        </w:rPr>
        <w:softHyphen/>
        <w:t>ruf</w:t>
      </w:r>
      <w:r w:rsidRPr="001D6790">
        <w:rPr>
          <w:rFonts w:ascii="LitNusx" w:hAnsi="LitNusx"/>
          <w:lang w:val="fr-FR"/>
        </w:rPr>
        <w:softHyphen/>
        <w:t>ci</w:t>
      </w:r>
      <w:r w:rsidRPr="001D6790">
        <w:rPr>
          <w:rFonts w:ascii="LitNusx" w:hAnsi="LitNusx"/>
          <w:lang w:val="fr-FR"/>
        </w:rPr>
        <w:softHyphen/>
        <w:t>is pa</w:t>
      </w:r>
      <w:r w:rsidRPr="001D6790">
        <w:rPr>
          <w:rFonts w:ascii="LitNusx" w:hAnsi="LitNusx"/>
          <w:lang w:val="fr-FR"/>
        </w:rPr>
        <w:softHyphen/>
        <w:t>pa</w:t>
      </w:r>
      <w:r w:rsidRPr="001D6790">
        <w:rPr>
          <w:rFonts w:ascii="LitNusx" w:hAnsi="LitNusx"/>
          <w:lang w:val="fr-FR"/>
        </w:rPr>
        <w:softHyphen/>
        <w:t>vas in</w:t>
      </w:r>
      <w:r w:rsidRPr="001D6790">
        <w:rPr>
          <w:rFonts w:ascii="LitNusx" w:hAnsi="LitNusx"/>
          <w:lang w:val="fr-FR"/>
        </w:rPr>
        <w:softHyphen/>
        <w:t>deq</w:t>
      </w:r>
      <w:r w:rsidRPr="001D6790">
        <w:rPr>
          <w:rFonts w:ascii="LitNusx" w:hAnsi="LitNusx"/>
          <w:lang w:val="fr-FR"/>
        </w:rPr>
        <w:softHyphen/>
        <w:t>se</w:t>
      </w:r>
      <w:r w:rsidRPr="001D6790">
        <w:rPr>
          <w:rFonts w:ascii="LitNusx" w:hAnsi="LitNusx"/>
          <w:lang w:val="fr-FR"/>
        </w:rPr>
        <w:softHyphen/>
        <w:t xml:space="preserve">bi. </w:t>
      </w:r>
      <w:r w:rsidRPr="003B1C1B">
        <w:rPr>
          <w:rFonts w:ascii="LitNusx" w:hAnsi="LitNusx"/>
          <w:lang w:val="fr-FR"/>
        </w:rPr>
        <w:t>Tbi</w:t>
      </w:r>
      <w:r w:rsidRPr="003B1C1B">
        <w:rPr>
          <w:rFonts w:ascii="LitNusx" w:hAnsi="LitNusx"/>
          <w:lang w:val="fr-FR"/>
        </w:rPr>
        <w:softHyphen/>
        <w:t>li</w:t>
      </w:r>
      <w:r w:rsidRPr="003B1C1B">
        <w:rPr>
          <w:rFonts w:ascii="LitNusx" w:hAnsi="LitNusx"/>
          <w:lang w:val="fr-FR"/>
        </w:rPr>
        <w:softHyphen/>
        <w:t>si, “kom</w:t>
      </w:r>
      <w:r w:rsidRPr="003B1C1B">
        <w:rPr>
          <w:rFonts w:ascii="LitNusx" w:hAnsi="LitNusx"/>
          <w:lang w:val="fr-FR"/>
        </w:rPr>
        <w:softHyphen/>
        <w:t>pa</w:t>
      </w:r>
      <w:r w:rsidRPr="003B1C1B">
        <w:rPr>
          <w:rFonts w:ascii="LitNusx" w:hAnsi="LitNusx"/>
          <w:lang w:val="fr-FR"/>
        </w:rPr>
        <w:softHyphen/>
        <w:t>nia im</w:t>
      </w:r>
      <w:r w:rsidRPr="003B1C1B">
        <w:rPr>
          <w:rFonts w:ascii="LitNusx" w:hAnsi="LitNusx"/>
          <w:lang w:val="fr-FR"/>
        </w:rPr>
        <w:softHyphen/>
        <w:t>pe</w:t>
      </w:r>
      <w:r w:rsidRPr="003B1C1B">
        <w:rPr>
          <w:rFonts w:ascii="LitNusx" w:hAnsi="LitNusx"/>
          <w:lang w:val="fr-FR"/>
        </w:rPr>
        <w:softHyphen/>
        <w:t>ri</w:t>
      </w:r>
      <w:r w:rsidRPr="003B1C1B">
        <w:rPr>
          <w:rFonts w:ascii="LitNusx" w:hAnsi="LitNusx"/>
          <w:lang w:val="fr-FR"/>
        </w:rPr>
        <w:softHyphen/>
        <w:t>a</w:t>
      </w:r>
      <w:r w:rsidRPr="003B1C1B">
        <w:rPr>
          <w:rFonts w:ascii="LitNusx" w:hAnsi="LitNusx"/>
          <w:lang w:val="fr-FR"/>
        </w:rPr>
        <w:softHyphen/>
        <w:t>li”, 2000.</w:t>
      </w:r>
    </w:p>
  </w:footnote>
  <w:footnote w:id="112">
    <w:p w:rsidR="00D46116" w:rsidRDefault="00D46116" w:rsidP="003B1C1B">
      <w:pPr>
        <w:shd w:val="clear" w:color="auto" w:fill="F8FCFF"/>
        <w:ind w:firstLine="360"/>
        <w:jc w:val="both"/>
      </w:pPr>
      <w:r w:rsidRPr="001D6790">
        <w:rPr>
          <w:rStyle w:val="FootnoteReference"/>
          <w:sz w:val="20"/>
          <w:szCs w:val="20"/>
        </w:rPr>
        <w:footnoteRef/>
      </w:r>
      <w:r w:rsidRPr="003B1C1B">
        <w:rPr>
          <w:sz w:val="20"/>
          <w:szCs w:val="20"/>
          <w:lang w:val="fr-FR"/>
        </w:rPr>
        <w:t xml:space="preserve"> </w:t>
      </w:r>
      <w:r w:rsidRPr="001D6790">
        <w:rPr>
          <w:b/>
          <w:sz w:val="20"/>
          <w:szCs w:val="20"/>
        </w:rPr>
        <w:t>Козонов</w:t>
      </w:r>
      <w:r w:rsidRPr="003B1C1B">
        <w:rPr>
          <w:b/>
          <w:sz w:val="20"/>
          <w:szCs w:val="20"/>
          <w:lang w:val="fr-FR"/>
        </w:rPr>
        <w:t xml:space="preserve"> </w:t>
      </w:r>
      <w:r w:rsidRPr="001D6790">
        <w:rPr>
          <w:b/>
          <w:sz w:val="20"/>
          <w:szCs w:val="20"/>
        </w:rPr>
        <w:t>Э</w:t>
      </w:r>
      <w:r w:rsidRPr="003B1C1B">
        <w:rPr>
          <w:b/>
          <w:sz w:val="20"/>
          <w:szCs w:val="20"/>
          <w:lang w:val="fr-FR"/>
        </w:rPr>
        <w:t xml:space="preserve">. </w:t>
      </w:r>
      <w:r w:rsidRPr="001D6790">
        <w:rPr>
          <w:b/>
          <w:sz w:val="20"/>
          <w:szCs w:val="20"/>
        </w:rPr>
        <w:t>Ю</w:t>
      </w:r>
      <w:r w:rsidRPr="003B1C1B">
        <w:rPr>
          <w:b/>
          <w:sz w:val="20"/>
          <w:szCs w:val="20"/>
          <w:lang w:val="fr-FR"/>
        </w:rPr>
        <w:t xml:space="preserve">., </w:t>
      </w:r>
      <w:r w:rsidRPr="001D6790">
        <w:rPr>
          <w:b/>
          <w:sz w:val="20"/>
          <w:szCs w:val="20"/>
        </w:rPr>
        <w:t>Жукаев</w:t>
      </w:r>
      <w:r w:rsidRPr="003B1C1B">
        <w:rPr>
          <w:b/>
          <w:sz w:val="20"/>
          <w:szCs w:val="20"/>
          <w:lang w:val="fr-FR"/>
        </w:rPr>
        <w:t xml:space="preserve"> </w:t>
      </w:r>
      <w:r w:rsidRPr="001D6790">
        <w:rPr>
          <w:b/>
          <w:sz w:val="20"/>
          <w:szCs w:val="20"/>
        </w:rPr>
        <w:t>А</w:t>
      </w:r>
      <w:r w:rsidRPr="003B1C1B">
        <w:rPr>
          <w:b/>
          <w:sz w:val="20"/>
          <w:szCs w:val="20"/>
          <w:lang w:val="fr-FR"/>
        </w:rPr>
        <w:t>.</w:t>
      </w:r>
      <w:r w:rsidRPr="003B1C1B">
        <w:rPr>
          <w:sz w:val="20"/>
          <w:szCs w:val="20"/>
          <w:lang w:val="fr-FR"/>
        </w:rPr>
        <w:t xml:space="preserve"> </w:t>
      </w:r>
      <w:r w:rsidRPr="001D6790">
        <w:rPr>
          <w:sz w:val="20"/>
          <w:szCs w:val="20"/>
        </w:rPr>
        <w:t>Коррупция</w:t>
      </w:r>
      <w:r w:rsidRPr="003B1C1B">
        <w:rPr>
          <w:sz w:val="20"/>
          <w:szCs w:val="20"/>
          <w:lang w:val="fr-FR"/>
        </w:rPr>
        <w:t xml:space="preserve">: </w:t>
      </w:r>
      <w:r w:rsidRPr="001D6790">
        <w:rPr>
          <w:sz w:val="20"/>
          <w:szCs w:val="20"/>
        </w:rPr>
        <w:t>истоки</w:t>
      </w:r>
      <w:r w:rsidRPr="003B1C1B">
        <w:rPr>
          <w:sz w:val="20"/>
          <w:szCs w:val="20"/>
          <w:lang w:val="fr-FR"/>
        </w:rPr>
        <w:t xml:space="preserve"> </w:t>
      </w:r>
      <w:r w:rsidRPr="001D6790">
        <w:rPr>
          <w:sz w:val="20"/>
          <w:szCs w:val="20"/>
        </w:rPr>
        <w:t>и</w:t>
      </w:r>
      <w:r w:rsidRPr="003B1C1B">
        <w:rPr>
          <w:sz w:val="20"/>
          <w:szCs w:val="20"/>
          <w:lang w:val="fr-FR"/>
        </w:rPr>
        <w:t xml:space="preserve"> </w:t>
      </w:r>
      <w:r w:rsidRPr="001D6790">
        <w:rPr>
          <w:sz w:val="20"/>
          <w:szCs w:val="20"/>
        </w:rPr>
        <w:t>пути</w:t>
      </w:r>
      <w:r w:rsidRPr="003B1C1B">
        <w:rPr>
          <w:sz w:val="20"/>
          <w:szCs w:val="20"/>
          <w:lang w:val="fr-FR"/>
        </w:rPr>
        <w:t xml:space="preserve"> </w:t>
      </w:r>
      <w:r w:rsidRPr="001D6790">
        <w:rPr>
          <w:sz w:val="20"/>
          <w:szCs w:val="20"/>
        </w:rPr>
        <w:t>преодол</w:t>
      </w:r>
      <w:r w:rsidRPr="001D6790">
        <w:rPr>
          <w:sz w:val="20"/>
          <w:szCs w:val="20"/>
        </w:rPr>
        <w:t>е</w:t>
      </w:r>
      <w:r w:rsidRPr="001D6790">
        <w:rPr>
          <w:sz w:val="20"/>
          <w:szCs w:val="20"/>
        </w:rPr>
        <w:t>ния</w:t>
      </w:r>
      <w:r w:rsidRPr="003B1C1B">
        <w:rPr>
          <w:sz w:val="20"/>
          <w:szCs w:val="20"/>
          <w:lang w:val="fr-FR"/>
        </w:rPr>
        <w:t xml:space="preserve">.  </w:t>
      </w:r>
      <w:r>
        <w:rPr>
          <w:sz w:val="20"/>
          <w:szCs w:val="20"/>
        </w:rPr>
        <w:t>М.,</w:t>
      </w:r>
      <w:r w:rsidRPr="001D6790">
        <w:rPr>
          <w:sz w:val="20"/>
          <w:szCs w:val="20"/>
        </w:rPr>
        <w:t xml:space="preserve"> МАКС Пресс, МГУ им. М.В. Ломоносова, 2006.</w:t>
      </w:r>
    </w:p>
  </w:footnote>
  <w:footnote w:id="113">
    <w:p w:rsidR="00D46116" w:rsidRDefault="00D46116" w:rsidP="00E518C1">
      <w:pPr>
        <w:pStyle w:val="FootnoteText"/>
        <w:ind w:firstLine="360"/>
        <w:jc w:val="both"/>
      </w:pPr>
      <w:r w:rsidRPr="001D6790">
        <w:rPr>
          <w:rStyle w:val="FootnoteReference"/>
        </w:rPr>
        <w:footnoteRef/>
      </w:r>
      <w:r w:rsidRPr="003B1C1B">
        <w:t xml:space="preserve"> </w:t>
      </w:r>
      <w:r w:rsidRPr="001D6790">
        <w:rPr>
          <w:lang w:val="en-US"/>
        </w:rPr>
        <w:t>Doing</w:t>
      </w:r>
      <w:r w:rsidRPr="003B1C1B">
        <w:t xml:space="preserve"> </w:t>
      </w:r>
      <w:r w:rsidRPr="001D6790">
        <w:rPr>
          <w:lang w:val="en-US"/>
        </w:rPr>
        <w:t>Business</w:t>
      </w:r>
      <w:r w:rsidRPr="003B1C1B">
        <w:t xml:space="preserve"> 2009. </w:t>
      </w:r>
      <w:r w:rsidRPr="001D6790">
        <w:rPr>
          <w:lang w:val="en-US"/>
        </w:rPr>
        <w:t xml:space="preserve">How to reform. </w:t>
      </w:r>
      <w:hyperlink r:id="rId9" w:history="1">
        <w:r w:rsidRPr="001D6790">
          <w:rPr>
            <w:rStyle w:val="Hyperlink"/>
            <w:color w:val="auto"/>
            <w:u w:val="none"/>
            <w:lang w:val="en-US"/>
          </w:rPr>
          <w:t>www.doingbusiness.org</w:t>
        </w:r>
      </w:hyperlink>
      <w:r w:rsidRPr="001D6790">
        <w:rPr>
          <w:lang w:val="en-US"/>
        </w:rPr>
        <w:t xml:space="preserve"> .  </w:t>
      </w:r>
    </w:p>
  </w:footnote>
  <w:footnote w:id="114">
    <w:p w:rsidR="00D46116" w:rsidRDefault="00D46116" w:rsidP="00E518C1">
      <w:pPr>
        <w:pStyle w:val="FootnoteText"/>
        <w:ind w:firstLine="360"/>
        <w:jc w:val="both"/>
      </w:pPr>
      <w:r w:rsidRPr="001D6790">
        <w:rPr>
          <w:rStyle w:val="FootnoteReference"/>
        </w:rPr>
        <w:footnoteRef/>
      </w:r>
      <w:r w:rsidRPr="001D6790">
        <w:rPr>
          <w:lang w:val="en-US"/>
        </w:rPr>
        <w:t xml:space="preserve"> Until the Russian-Georgian war in August 2008.</w:t>
      </w:r>
    </w:p>
  </w:footnote>
  <w:footnote w:id="115">
    <w:p w:rsidR="00D46116" w:rsidRDefault="00D46116" w:rsidP="00E518C1">
      <w:pPr>
        <w:tabs>
          <w:tab w:val="left" w:pos="360"/>
        </w:tabs>
        <w:autoSpaceDE w:val="0"/>
        <w:autoSpaceDN w:val="0"/>
        <w:adjustRightInd w:val="0"/>
        <w:ind w:firstLine="360"/>
        <w:jc w:val="both"/>
      </w:pPr>
      <w:r w:rsidRPr="001D6790">
        <w:rPr>
          <w:rStyle w:val="FootnoteReference"/>
          <w:sz w:val="20"/>
          <w:szCs w:val="20"/>
        </w:rPr>
        <w:footnoteRef/>
      </w:r>
      <w:r w:rsidRPr="001D6790">
        <w:rPr>
          <w:sz w:val="20"/>
          <w:szCs w:val="20"/>
          <w:lang w:val="en-US"/>
        </w:rPr>
        <w:t xml:space="preserve"> </w:t>
      </w:r>
      <w:r w:rsidRPr="001D6790">
        <w:rPr>
          <w:b/>
          <w:sz w:val="20"/>
          <w:szCs w:val="20"/>
          <w:lang w:val="en-US"/>
        </w:rPr>
        <w:t>Hausmann, Ricardo</w:t>
      </w:r>
      <w:r w:rsidRPr="001D6790">
        <w:rPr>
          <w:sz w:val="20"/>
          <w:szCs w:val="20"/>
          <w:lang w:val="en-US"/>
        </w:rPr>
        <w:t xml:space="preserve"> and </w:t>
      </w:r>
      <w:r w:rsidRPr="001D6790">
        <w:rPr>
          <w:b/>
          <w:sz w:val="20"/>
          <w:szCs w:val="20"/>
          <w:lang w:val="en-US"/>
        </w:rPr>
        <w:t>Dani Rodrik</w:t>
      </w:r>
      <w:r w:rsidRPr="001D6790">
        <w:rPr>
          <w:sz w:val="20"/>
          <w:szCs w:val="20"/>
          <w:lang w:val="en-US"/>
        </w:rPr>
        <w:t>. “Economic Development as Self-Discovery,” NBER Discussion Paper No. w8952, May, 2002, p.3.</w:t>
      </w:r>
    </w:p>
  </w:footnote>
  <w:footnote w:id="116">
    <w:p w:rsidR="00D46116" w:rsidRDefault="00D46116" w:rsidP="00E518C1">
      <w:pPr>
        <w:tabs>
          <w:tab w:val="left" w:pos="360"/>
        </w:tabs>
        <w:autoSpaceDE w:val="0"/>
        <w:autoSpaceDN w:val="0"/>
        <w:adjustRightInd w:val="0"/>
        <w:ind w:firstLine="360"/>
        <w:jc w:val="both"/>
      </w:pPr>
      <w:r w:rsidRPr="001D6790">
        <w:rPr>
          <w:rStyle w:val="FootnoteReference"/>
          <w:sz w:val="20"/>
          <w:szCs w:val="20"/>
        </w:rPr>
        <w:footnoteRef/>
      </w:r>
      <w:r w:rsidRPr="001D6790">
        <w:rPr>
          <w:sz w:val="20"/>
          <w:szCs w:val="20"/>
          <w:lang w:val="en-US"/>
        </w:rPr>
        <w:t xml:space="preserve"> </w:t>
      </w:r>
      <w:r w:rsidRPr="001D6790">
        <w:rPr>
          <w:b/>
          <w:sz w:val="20"/>
          <w:szCs w:val="20"/>
          <w:lang w:val="en-US"/>
        </w:rPr>
        <w:t>Ocampo, José Antionio</w:t>
      </w:r>
      <w:r w:rsidRPr="001D6790">
        <w:rPr>
          <w:sz w:val="20"/>
          <w:szCs w:val="20"/>
          <w:lang w:val="en-US"/>
        </w:rPr>
        <w:t>, () “Structural Dynamics and Economic Growth in Developing Countries,” United Nations Economic Commission for Latin America and the Caribbean (ECLAC), Santiago, Chile, 2003, p.2.</w:t>
      </w:r>
    </w:p>
  </w:footnote>
  <w:footnote w:id="117">
    <w:p w:rsidR="00D46116" w:rsidRDefault="00D46116" w:rsidP="00E518C1">
      <w:pPr>
        <w:pStyle w:val="FootnoteText"/>
        <w:ind w:firstLine="360"/>
        <w:jc w:val="both"/>
      </w:pPr>
      <w:r w:rsidRPr="001D6790">
        <w:rPr>
          <w:rStyle w:val="FootnoteReference"/>
        </w:rPr>
        <w:footnoteRef/>
      </w:r>
      <w:r w:rsidRPr="001D6790">
        <w:rPr>
          <w:lang w:val="en-US"/>
        </w:rPr>
        <w:t xml:space="preserve"> </w:t>
      </w:r>
      <w:r w:rsidRPr="001D6790">
        <w:rPr>
          <w:b/>
          <w:lang w:val="en-US"/>
        </w:rPr>
        <w:t>Acemoglu, Daron</w:t>
      </w:r>
      <w:r w:rsidRPr="001D6790">
        <w:rPr>
          <w:lang w:val="en-US"/>
        </w:rPr>
        <w:t xml:space="preserve">, </w:t>
      </w:r>
      <w:r w:rsidRPr="001D6790">
        <w:rPr>
          <w:b/>
          <w:lang w:val="en-US"/>
        </w:rPr>
        <w:t>Philippe Aghion</w:t>
      </w:r>
      <w:r w:rsidRPr="001D6790">
        <w:rPr>
          <w:lang w:val="en-US"/>
        </w:rPr>
        <w:t xml:space="preserve"> and </w:t>
      </w:r>
      <w:r w:rsidRPr="001D6790">
        <w:rPr>
          <w:b/>
          <w:lang w:val="en-US"/>
        </w:rPr>
        <w:t>Fabrizio Zilibotti</w:t>
      </w:r>
      <w:r w:rsidRPr="001D6790">
        <w:rPr>
          <w:lang w:val="en-US"/>
        </w:rPr>
        <w:t>. “Di</w:t>
      </w:r>
      <w:r w:rsidRPr="001D6790">
        <w:rPr>
          <w:lang w:val="en-US"/>
        </w:rPr>
        <w:t>s</w:t>
      </w:r>
      <w:r w:rsidRPr="001D6790">
        <w:rPr>
          <w:lang w:val="en-US"/>
        </w:rPr>
        <w:t>tance to Frontier, Selection, and Economic Growth,” NBER Working Paper No. 9066, July, 2002</w:t>
      </w:r>
    </w:p>
  </w:footnote>
  <w:footnote w:id="118">
    <w:p w:rsidR="00D46116" w:rsidRDefault="00D46116" w:rsidP="00E518C1">
      <w:pPr>
        <w:pStyle w:val="FootnoteText"/>
        <w:ind w:firstLine="360"/>
        <w:jc w:val="both"/>
      </w:pPr>
      <w:r w:rsidRPr="001D6790">
        <w:rPr>
          <w:rStyle w:val="FootnoteReference"/>
        </w:rPr>
        <w:footnoteRef/>
      </w:r>
      <w:r w:rsidRPr="001D6790">
        <w:rPr>
          <w:lang w:val="en-US"/>
        </w:rPr>
        <w:t xml:space="preserve"> </w:t>
      </w:r>
      <w:r w:rsidRPr="001D6790">
        <w:rPr>
          <w:b/>
          <w:lang w:val="en-US"/>
        </w:rPr>
        <w:t>Rosenstein-Rodan, Paul</w:t>
      </w:r>
      <w:r w:rsidRPr="001D6790">
        <w:rPr>
          <w:lang w:val="en-US"/>
        </w:rPr>
        <w:t>. “Problems of Industrialization of Eastern and Southeastern Europe.” Economic Journal 53(210-211): 202-211, 1943.</w:t>
      </w:r>
    </w:p>
  </w:footnote>
  <w:footnote w:id="119">
    <w:p w:rsidR="00D46116" w:rsidRDefault="00D46116" w:rsidP="00E518C1">
      <w:pPr>
        <w:pStyle w:val="FootnoteText"/>
        <w:ind w:firstLine="360"/>
        <w:jc w:val="both"/>
      </w:pPr>
      <w:r w:rsidRPr="001D6790">
        <w:rPr>
          <w:rStyle w:val="FootnoteReference"/>
        </w:rPr>
        <w:footnoteRef/>
      </w:r>
      <w:r w:rsidRPr="001D6790">
        <w:rPr>
          <w:lang w:val="en-US"/>
        </w:rPr>
        <w:t xml:space="preserve"> </w:t>
      </w:r>
      <w:r w:rsidRPr="001D6790">
        <w:rPr>
          <w:b/>
          <w:lang w:val="en-US"/>
        </w:rPr>
        <w:t>Murphy, Kevin M.,</w:t>
      </w:r>
      <w:r w:rsidRPr="001D6790">
        <w:rPr>
          <w:lang w:val="en-US"/>
        </w:rPr>
        <w:t xml:space="preserve"> </w:t>
      </w:r>
      <w:r w:rsidRPr="001D6790">
        <w:rPr>
          <w:b/>
          <w:lang w:val="en-US"/>
        </w:rPr>
        <w:t>Andrei Shleifer</w:t>
      </w:r>
      <w:r w:rsidRPr="001D6790">
        <w:rPr>
          <w:lang w:val="en-US"/>
        </w:rPr>
        <w:t xml:space="preserve"> and </w:t>
      </w:r>
      <w:r w:rsidRPr="001D6790">
        <w:rPr>
          <w:b/>
          <w:lang w:val="en-US"/>
        </w:rPr>
        <w:t>Robert W. Vishny.</w:t>
      </w:r>
      <w:r w:rsidRPr="001D6790">
        <w:rPr>
          <w:lang w:val="en-US"/>
        </w:rPr>
        <w:t xml:space="preserve"> "I</w:t>
      </w:r>
      <w:r w:rsidRPr="001D6790">
        <w:rPr>
          <w:lang w:val="en-US"/>
        </w:rPr>
        <w:t>n</w:t>
      </w:r>
      <w:r w:rsidRPr="001D6790">
        <w:rPr>
          <w:lang w:val="en-US"/>
        </w:rPr>
        <w:t>dustrialization and the Big Push," Journal of Political Economy, Vol. 97 (5): 1003-26, 1989.</w:t>
      </w:r>
    </w:p>
  </w:footnote>
  <w:footnote w:id="120">
    <w:p w:rsidR="00D46116" w:rsidRPr="001D6790" w:rsidRDefault="00D46116" w:rsidP="00E518C1">
      <w:pPr>
        <w:pStyle w:val="FootnoteText"/>
        <w:ind w:firstLine="360"/>
        <w:jc w:val="both"/>
        <w:rPr>
          <w:lang w:val="es-ES"/>
        </w:rPr>
      </w:pPr>
      <w:r w:rsidRPr="001D6790">
        <w:rPr>
          <w:rStyle w:val="FootnoteReference"/>
        </w:rPr>
        <w:footnoteRef/>
      </w:r>
      <w:r w:rsidRPr="001D6790">
        <w:rPr>
          <w:lang w:val="es-ES"/>
        </w:rPr>
        <w:t xml:space="preserve"> </w:t>
      </w:r>
      <w:r w:rsidRPr="001D6790">
        <w:rPr>
          <w:rFonts w:ascii="LitNusx" w:hAnsi="LitNusx"/>
          <w:b/>
          <w:lang w:val="es-ES"/>
        </w:rPr>
        <w:t>Ci</w:t>
      </w:r>
      <w:r w:rsidRPr="001D6790">
        <w:rPr>
          <w:rFonts w:ascii="LitNusx" w:hAnsi="LitNusx"/>
          <w:b/>
          <w:lang w:val="es-ES"/>
        </w:rPr>
        <w:softHyphen/>
        <w:t>qa</w:t>
      </w:r>
      <w:r w:rsidRPr="001D6790">
        <w:rPr>
          <w:rFonts w:ascii="LitNusx" w:hAnsi="LitNusx"/>
          <w:b/>
          <w:lang w:val="es-ES"/>
        </w:rPr>
        <w:softHyphen/>
        <w:t>va l</w:t>
      </w:r>
      <w:r w:rsidRPr="001D6790">
        <w:rPr>
          <w:rFonts w:ascii="LitNusx" w:hAnsi="LitNusx"/>
          <w:lang w:val="es-ES"/>
        </w:rPr>
        <w:t xml:space="preserve">. </w:t>
      </w:r>
      <w:r w:rsidRPr="00E0609F">
        <w:rPr>
          <w:rFonts w:ascii="LitNusx" w:hAnsi="LitNusx"/>
          <w:lang w:val="es-ES"/>
        </w:rPr>
        <w:t>ino</w:t>
      </w:r>
      <w:r w:rsidRPr="00E0609F">
        <w:rPr>
          <w:rFonts w:ascii="LitNusx" w:hAnsi="LitNusx"/>
          <w:lang w:val="es-ES"/>
        </w:rPr>
        <w:softHyphen/>
        <w:t>va</w:t>
      </w:r>
      <w:r w:rsidRPr="00E0609F">
        <w:rPr>
          <w:rFonts w:ascii="LitNusx" w:hAnsi="LitNusx"/>
          <w:lang w:val="es-ES"/>
        </w:rPr>
        <w:softHyphen/>
        <w:t>ci</w:t>
      </w:r>
      <w:r w:rsidRPr="00E0609F">
        <w:rPr>
          <w:rFonts w:ascii="LitNusx" w:hAnsi="LitNusx"/>
          <w:lang w:val="es-ES"/>
        </w:rPr>
        <w:softHyphen/>
        <w:t>u</w:t>
      </w:r>
      <w:r w:rsidRPr="00E0609F">
        <w:rPr>
          <w:rFonts w:ascii="LitNusx" w:hAnsi="LitNusx"/>
          <w:lang w:val="es-ES"/>
        </w:rPr>
        <w:softHyphen/>
        <w:t>ri eko</w:t>
      </w:r>
      <w:r w:rsidRPr="00E0609F">
        <w:rPr>
          <w:rFonts w:ascii="LitNusx" w:hAnsi="LitNusx"/>
          <w:lang w:val="es-ES"/>
        </w:rPr>
        <w:softHyphen/>
        <w:t>no</w:t>
      </w:r>
      <w:r w:rsidRPr="00E0609F">
        <w:rPr>
          <w:rFonts w:ascii="LitNusx" w:hAnsi="LitNusx"/>
          <w:lang w:val="es-ES"/>
        </w:rPr>
        <w:softHyphen/>
        <w:t>mi</w:t>
      </w:r>
      <w:r w:rsidRPr="00E0609F">
        <w:rPr>
          <w:rFonts w:ascii="LitNusx" w:hAnsi="LitNusx"/>
          <w:lang w:val="es-ES"/>
        </w:rPr>
        <w:softHyphen/>
        <w:t>ka</w:t>
      </w:r>
      <w:r w:rsidRPr="001D6790">
        <w:rPr>
          <w:rFonts w:ascii="LitNusx" w:hAnsi="LitNusx"/>
          <w:lang w:val="es-ES"/>
        </w:rPr>
        <w:t>.. “si</w:t>
      </w:r>
      <w:r w:rsidRPr="001D6790">
        <w:rPr>
          <w:rFonts w:ascii="LitNusx" w:hAnsi="LitNusx"/>
          <w:lang w:val="es-ES"/>
        </w:rPr>
        <w:softHyphen/>
        <w:t>ax</w:t>
      </w:r>
      <w:r w:rsidRPr="001D6790">
        <w:rPr>
          <w:rFonts w:ascii="LitNusx" w:hAnsi="LitNusx"/>
          <w:lang w:val="es-ES"/>
        </w:rPr>
        <w:softHyphen/>
        <w:t>le”, Tb., 2006.</w:t>
      </w:r>
    </w:p>
    <w:p w:rsidR="00D46116" w:rsidRPr="001D6790" w:rsidRDefault="00D46116" w:rsidP="00E518C1">
      <w:pPr>
        <w:pStyle w:val="FootnoteText"/>
        <w:ind w:firstLine="360"/>
        <w:jc w:val="both"/>
        <w:rPr>
          <w:lang w:val="en-US"/>
        </w:rPr>
      </w:pPr>
      <w:r w:rsidRPr="001D6790">
        <w:rPr>
          <w:b/>
          <w:lang w:val="en-US"/>
        </w:rPr>
        <w:t>Aslund Anders</w:t>
      </w:r>
      <w:r w:rsidRPr="001D6790">
        <w:rPr>
          <w:lang w:val="en-US"/>
        </w:rPr>
        <w:t xml:space="preserve"> and </w:t>
      </w:r>
      <w:r w:rsidRPr="001D6790">
        <w:rPr>
          <w:b/>
          <w:lang w:val="en-US"/>
        </w:rPr>
        <w:t>Simon Johnson</w:t>
      </w:r>
      <w:r w:rsidRPr="001D6790">
        <w:rPr>
          <w:lang w:val="en-US"/>
        </w:rPr>
        <w:t>. “Small Enterprises and Ec</w:t>
      </w:r>
      <w:r w:rsidRPr="001D6790">
        <w:rPr>
          <w:lang w:val="en-US"/>
        </w:rPr>
        <w:t>o</w:t>
      </w:r>
      <w:r w:rsidRPr="001D6790">
        <w:rPr>
          <w:lang w:val="en-US"/>
        </w:rPr>
        <w:t>nomic Policy,” Working Paper, Sloan School, MIT, 2003.</w:t>
      </w:r>
    </w:p>
    <w:p w:rsidR="00D46116" w:rsidRPr="001D6790" w:rsidRDefault="00D46116" w:rsidP="00E518C1">
      <w:pPr>
        <w:pStyle w:val="FootnoteText"/>
        <w:ind w:firstLine="360"/>
        <w:jc w:val="both"/>
        <w:rPr>
          <w:lang w:val="en-US"/>
        </w:rPr>
      </w:pPr>
      <w:r w:rsidRPr="001D6790">
        <w:rPr>
          <w:b/>
          <w:lang w:val="en-US"/>
        </w:rPr>
        <w:t>Johnson, S.</w:t>
      </w:r>
      <w:r w:rsidRPr="001D6790">
        <w:rPr>
          <w:lang w:val="en-US"/>
        </w:rPr>
        <w:t xml:space="preserve">, </w:t>
      </w:r>
      <w:r w:rsidRPr="001D6790">
        <w:rPr>
          <w:b/>
          <w:lang w:val="en-US"/>
        </w:rPr>
        <w:t>John McMillan</w:t>
      </w:r>
      <w:r w:rsidRPr="001D6790">
        <w:rPr>
          <w:lang w:val="en-US"/>
        </w:rPr>
        <w:t xml:space="preserve">, and </w:t>
      </w:r>
      <w:r w:rsidRPr="001D6790">
        <w:rPr>
          <w:b/>
          <w:lang w:val="en-US"/>
        </w:rPr>
        <w:t>Chris Woodruff</w:t>
      </w:r>
      <w:r w:rsidRPr="001D6790">
        <w:rPr>
          <w:lang w:val="en-US"/>
        </w:rPr>
        <w:t>. “Entrepreneurs and the Ordering of Institutional Reform: Poland, Slovakia, Romania, Ru</w:t>
      </w:r>
      <w:r w:rsidRPr="001D6790">
        <w:rPr>
          <w:lang w:val="en-US"/>
        </w:rPr>
        <w:t>s</w:t>
      </w:r>
      <w:r w:rsidRPr="001D6790">
        <w:rPr>
          <w:lang w:val="en-US"/>
        </w:rPr>
        <w:t>sia, and Ukraine Compared”, Economics of Transition, 2000.</w:t>
      </w:r>
    </w:p>
    <w:p w:rsidR="00D46116" w:rsidRPr="001D6790" w:rsidRDefault="00D46116" w:rsidP="00E518C1">
      <w:pPr>
        <w:pStyle w:val="FootnoteText"/>
        <w:ind w:firstLine="360"/>
        <w:jc w:val="both"/>
        <w:rPr>
          <w:lang w:val="en-US"/>
        </w:rPr>
      </w:pPr>
      <w:r w:rsidRPr="001D6790">
        <w:rPr>
          <w:b/>
          <w:lang w:val="en-US"/>
        </w:rPr>
        <w:t>Shleifer A.,</w:t>
      </w:r>
      <w:r w:rsidRPr="001D6790">
        <w:rPr>
          <w:lang w:val="en-US"/>
        </w:rPr>
        <w:t xml:space="preserve"> and </w:t>
      </w:r>
      <w:r w:rsidRPr="001D6790">
        <w:rPr>
          <w:b/>
          <w:lang w:val="en-US"/>
        </w:rPr>
        <w:t>Robert W.</w:t>
      </w:r>
      <w:r w:rsidRPr="001D6790">
        <w:rPr>
          <w:lang w:val="en-US"/>
        </w:rPr>
        <w:t xml:space="preserve"> Vishny, The Grabbing Hand: Government Pathologies and Their Cures, (Harvard University Press, Cambridge, MA), 1998.</w:t>
      </w:r>
    </w:p>
    <w:p w:rsidR="00D46116" w:rsidRDefault="00D46116" w:rsidP="00E518C1">
      <w:pPr>
        <w:tabs>
          <w:tab w:val="left" w:pos="360"/>
        </w:tabs>
        <w:autoSpaceDE w:val="0"/>
        <w:autoSpaceDN w:val="0"/>
        <w:adjustRightInd w:val="0"/>
        <w:ind w:firstLine="360"/>
        <w:jc w:val="both"/>
      </w:pPr>
      <w:r w:rsidRPr="001D6790">
        <w:rPr>
          <w:sz w:val="20"/>
          <w:szCs w:val="20"/>
          <w:lang w:val="en-US"/>
        </w:rPr>
        <w:t xml:space="preserve">Stern, Nicholas and Joseph E. Stiglitz. (1997). </w:t>
      </w:r>
      <w:r w:rsidRPr="001D6790">
        <w:rPr>
          <w:i/>
          <w:iCs/>
          <w:sz w:val="20"/>
          <w:szCs w:val="20"/>
          <w:lang w:val="en-US"/>
        </w:rPr>
        <w:t>A framework for a d</w:t>
      </w:r>
      <w:r w:rsidRPr="001D6790">
        <w:rPr>
          <w:i/>
          <w:iCs/>
          <w:sz w:val="20"/>
          <w:szCs w:val="20"/>
          <w:lang w:val="en-US"/>
        </w:rPr>
        <w:t>e</w:t>
      </w:r>
      <w:r w:rsidRPr="001D6790">
        <w:rPr>
          <w:i/>
          <w:iCs/>
          <w:sz w:val="20"/>
          <w:szCs w:val="20"/>
          <w:lang w:val="en-US"/>
        </w:rPr>
        <w:t>velopment strategy in a market economy: objectives, scope, institutions and instruments</w:t>
      </w:r>
      <w:r w:rsidRPr="001D6790">
        <w:rPr>
          <w:sz w:val="20"/>
          <w:szCs w:val="20"/>
          <w:lang w:val="en-US"/>
        </w:rPr>
        <w:t>. EBRD Working paper 20. London: European Bank for Reco</w:t>
      </w:r>
      <w:r w:rsidRPr="001D6790">
        <w:rPr>
          <w:sz w:val="20"/>
          <w:szCs w:val="20"/>
          <w:lang w:val="en-US"/>
        </w:rPr>
        <w:t>n</w:t>
      </w:r>
      <w:r w:rsidRPr="001D6790">
        <w:rPr>
          <w:sz w:val="20"/>
          <w:szCs w:val="20"/>
          <w:lang w:val="en-US"/>
        </w:rPr>
        <w:t>struction and Development. April</w:t>
      </w:r>
      <w:r w:rsidRPr="001D6790">
        <w:rPr>
          <w:sz w:val="20"/>
          <w:szCs w:val="20"/>
        </w:rPr>
        <w:t>.</w:t>
      </w:r>
    </w:p>
  </w:footnote>
  <w:footnote w:id="121">
    <w:p w:rsidR="00D46116" w:rsidRDefault="00D46116" w:rsidP="00E518C1">
      <w:pPr>
        <w:pStyle w:val="FootnoteText"/>
        <w:ind w:firstLine="360"/>
        <w:jc w:val="both"/>
      </w:pPr>
      <w:r w:rsidRPr="001D6790">
        <w:rPr>
          <w:rStyle w:val="FootnoteReference"/>
        </w:rPr>
        <w:footnoteRef/>
      </w:r>
      <w:r w:rsidRPr="001D6790">
        <w:t xml:space="preserve"> </w:t>
      </w:r>
      <w:hyperlink r:id="rId10" w:history="1">
        <w:r w:rsidRPr="001D6790">
          <w:rPr>
            <w:rStyle w:val="Hyperlink"/>
            <w:color w:val="auto"/>
            <w:u w:val="none"/>
            <w:lang w:val="en-US"/>
          </w:rPr>
          <w:t>http</w:t>
        </w:r>
        <w:r w:rsidRPr="001D6790">
          <w:rPr>
            <w:rStyle w:val="Hyperlink"/>
            <w:color w:val="auto"/>
            <w:u w:val="none"/>
          </w:rPr>
          <w:t>://</w:t>
        </w:r>
        <w:r w:rsidRPr="001D6790">
          <w:rPr>
            <w:rStyle w:val="Hyperlink"/>
            <w:color w:val="auto"/>
            <w:u w:val="none"/>
            <w:lang w:val="en-US"/>
          </w:rPr>
          <w:t>info</w:t>
        </w:r>
        <w:r w:rsidRPr="001D6790">
          <w:rPr>
            <w:rStyle w:val="Hyperlink"/>
            <w:color w:val="auto"/>
            <w:u w:val="none"/>
          </w:rPr>
          <w:t>.</w:t>
        </w:r>
        <w:r w:rsidRPr="001D6790">
          <w:rPr>
            <w:rStyle w:val="Hyperlink"/>
            <w:color w:val="auto"/>
            <w:u w:val="none"/>
            <w:lang w:val="en-US"/>
          </w:rPr>
          <w:t>worldbank</w:t>
        </w:r>
        <w:r w:rsidRPr="001D6790">
          <w:rPr>
            <w:rStyle w:val="Hyperlink"/>
            <w:color w:val="auto"/>
            <w:u w:val="none"/>
          </w:rPr>
          <w:t>.</w:t>
        </w:r>
        <w:r w:rsidRPr="001D6790">
          <w:rPr>
            <w:rStyle w:val="Hyperlink"/>
            <w:color w:val="auto"/>
            <w:u w:val="none"/>
            <w:lang w:val="en-US"/>
          </w:rPr>
          <w:t>org</w:t>
        </w:r>
        <w:r w:rsidRPr="001D6790">
          <w:rPr>
            <w:rStyle w:val="Hyperlink"/>
            <w:color w:val="auto"/>
            <w:u w:val="none"/>
          </w:rPr>
          <w:t>/</w:t>
        </w:r>
        <w:r w:rsidRPr="001D6790">
          <w:rPr>
            <w:rStyle w:val="Hyperlink"/>
            <w:color w:val="auto"/>
            <w:u w:val="none"/>
            <w:lang w:val="en-US"/>
          </w:rPr>
          <w:t>governance</w:t>
        </w:r>
        <w:r w:rsidRPr="001D6790">
          <w:rPr>
            <w:rStyle w:val="Hyperlink"/>
            <w:color w:val="auto"/>
            <w:u w:val="none"/>
          </w:rPr>
          <w:t>/</w:t>
        </w:r>
        <w:r w:rsidRPr="001D6790">
          <w:rPr>
            <w:rStyle w:val="Hyperlink"/>
            <w:color w:val="auto"/>
            <w:u w:val="none"/>
            <w:lang w:val="en-US"/>
          </w:rPr>
          <w:t>wgi</w:t>
        </w:r>
        <w:r w:rsidRPr="001D6790">
          <w:rPr>
            <w:rStyle w:val="Hyperlink"/>
            <w:color w:val="auto"/>
            <w:u w:val="none"/>
          </w:rPr>
          <w:t>2007/</w:t>
        </w:r>
      </w:hyperlink>
    </w:p>
  </w:footnote>
  <w:footnote w:id="122">
    <w:p w:rsidR="00D46116" w:rsidRPr="001D6790" w:rsidRDefault="00D46116" w:rsidP="00E518C1">
      <w:pPr>
        <w:ind w:firstLine="360"/>
        <w:jc w:val="both"/>
        <w:rPr>
          <w:rStyle w:val="storyheader1"/>
          <w:b w:val="0"/>
          <w:sz w:val="20"/>
          <w:szCs w:val="20"/>
        </w:rPr>
      </w:pPr>
      <w:r w:rsidRPr="001D6790">
        <w:rPr>
          <w:rStyle w:val="FootnoteReference"/>
          <w:sz w:val="20"/>
          <w:szCs w:val="20"/>
        </w:rPr>
        <w:footnoteRef/>
      </w:r>
      <w:r w:rsidRPr="001D6790">
        <w:rPr>
          <w:sz w:val="20"/>
          <w:szCs w:val="20"/>
        </w:rPr>
        <w:t xml:space="preserve"> </w:t>
      </w:r>
      <w:r w:rsidRPr="00E0609F">
        <w:rPr>
          <w:b/>
          <w:sz w:val="20"/>
          <w:szCs w:val="20"/>
        </w:rPr>
        <w:t>Папава В</w:t>
      </w:r>
      <w:r w:rsidRPr="001D6790">
        <w:rPr>
          <w:sz w:val="20"/>
          <w:szCs w:val="20"/>
        </w:rPr>
        <w:t>. “Розовые” ошибки  МВФ и Всемирного банка в Гр</w:t>
      </w:r>
      <w:r w:rsidRPr="001D6790">
        <w:rPr>
          <w:sz w:val="20"/>
          <w:szCs w:val="20"/>
        </w:rPr>
        <w:t>у</w:t>
      </w:r>
      <w:r w:rsidRPr="001D6790">
        <w:rPr>
          <w:sz w:val="20"/>
          <w:szCs w:val="20"/>
        </w:rPr>
        <w:t xml:space="preserve">зии,” </w:t>
      </w:r>
      <w:r w:rsidRPr="00E0609F">
        <w:rPr>
          <w:sz w:val="20"/>
          <w:szCs w:val="20"/>
        </w:rPr>
        <w:t>Вопросы Экономики</w:t>
      </w:r>
      <w:r w:rsidRPr="001D6790">
        <w:rPr>
          <w:sz w:val="20"/>
          <w:szCs w:val="20"/>
        </w:rPr>
        <w:t xml:space="preserve">, </w:t>
      </w:r>
      <w:r w:rsidRPr="00E0609F">
        <w:rPr>
          <w:rStyle w:val="storyheader1"/>
          <w:b w:val="0"/>
          <w:sz w:val="16"/>
          <w:szCs w:val="16"/>
        </w:rPr>
        <w:t>№3</w:t>
      </w:r>
      <w:r w:rsidRPr="001D6790">
        <w:rPr>
          <w:rStyle w:val="storyheader1"/>
          <w:b w:val="0"/>
          <w:sz w:val="20"/>
          <w:szCs w:val="20"/>
        </w:rPr>
        <w:t xml:space="preserve">, </w:t>
      </w:r>
      <w:r w:rsidRPr="00E0609F">
        <w:rPr>
          <w:sz w:val="16"/>
          <w:szCs w:val="16"/>
        </w:rPr>
        <w:t xml:space="preserve">2009, </w:t>
      </w:r>
      <w:r w:rsidRPr="00E0609F">
        <w:rPr>
          <w:rStyle w:val="storyheader1"/>
          <w:b w:val="0"/>
          <w:sz w:val="16"/>
          <w:szCs w:val="16"/>
        </w:rPr>
        <w:t>с. 143-152.</w:t>
      </w:r>
      <w:r w:rsidRPr="001D6790">
        <w:rPr>
          <w:rStyle w:val="storyheader1"/>
          <w:b w:val="0"/>
          <w:sz w:val="20"/>
          <w:szCs w:val="20"/>
        </w:rPr>
        <w:t xml:space="preserve"> </w:t>
      </w:r>
    </w:p>
    <w:p w:rsidR="00D46116" w:rsidRDefault="00D46116" w:rsidP="00E518C1">
      <w:pPr>
        <w:ind w:firstLine="360"/>
        <w:jc w:val="both"/>
      </w:pPr>
      <w:r w:rsidRPr="001D6790">
        <w:rPr>
          <w:sz w:val="20"/>
          <w:szCs w:val="20"/>
          <w:lang w:val="en-US"/>
        </w:rPr>
        <w:t xml:space="preserve">Georgia. Best for Business? </w:t>
      </w:r>
      <w:r w:rsidRPr="001D6790">
        <w:rPr>
          <w:i/>
          <w:sz w:val="20"/>
          <w:szCs w:val="20"/>
          <w:lang w:val="en-US"/>
        </w:rPr>
        <w:t>Business Eastern Europe</w:t>
      </w:r>
      <w:r w:rsidRPr="001D6790">
        <w:rPr>
          <w:sz w:val="20"/>
          <w:szCs w:val="20"/>
          <w:lang w:val="en-US"/>
        </w:rPr>
        <w:t>. September 11, 2006.</w:t>
      </w:r>
    </w:p>
  </w:footnote>
  <w:footnote w:id="123">
    <w:p w:rsidR="00D46116" w:rsidRDefault="00D46116" w:rsidP="00E518C1">
      <w:pPr>
        <w:pStyle w:val="FootnoteText"/>
        <w:ind w:firstLine="360"/>
        <w:jc w:val="both"/>
      </w:pPr>
      <w:r w:rsidRPr="001D6790">
        <w:rPr>
          <w:rStyle w:val="FootnoteReference"/>
        </w:rPr>
        <w:footnoteRef/>
      </w:r>
      <w:r w:rsidRPr="001D6790">
        <w:rPr>
          <w:lang w:val="en-US"/>
        </w:rPr>
        <w:t xml:space="preserve"> Gwartney James and Robert Lawson (2007).</w:t>
      </w:r>
      <w:r w:rsidRPr="001D6790">
        <w:rPr>
          <w:b/>
          <w:bCs/>
          <w:lang w:val="en-US"/>
        </w:rPr>
        <w:t xml:space="preserve"> </w:t>
      </w:r>
      <w:r w:rsidRPr="001D6790">
        <w:rPr>
          <w:lang w:val="en-US"/>
        </w:rPr>
        <w:t>Economic Freedom of the World. 2007 Annual Report. (http://www.freetheworld.com/release.html</w:t>
      </w:r>
    </w:p>
  </w:footnote>
  <w:footnote w:id="124">
    <w:p w:rsidR="00D46116" w:rsidRPr="001D6790" w:rsidRDefault="00D46116" w:rsidP="00E518C1">
      <w:pPr>
        <w:tabs>
          <w:tab w:val="left" w:pos="360"/>
        </w:tabs>
        <w:autoSpaceDE w:val="0"/>
        <w:autoSpaceDN w:val="0"/>
        <w:adjustRightInd w:val="0"/>
        <w:ind w:firstLine="360"/>
        <w:jc w:val="both"/>
        <w:rPr>
          <w:sz w:val="20"/>
          <w:szCs w:val="20"/>
          <w:lang w:val="en-US"/>
        </w:rPr>
      </w:pPr>
      <w:r w:rsidRPr="001D6790">
        <w:rPr>
          <w:rStyle w:val="FootnoteReference"/>
          <w:sz w:val="20"/>
          <w:szCs w:val="20"/>
        </w:rPr>
        <w:footnoteRef/>
      </w:r>
      <w:r w:rsidRPr="001D6790">
        <w:rPr>
          <w:sz w:val="20"/>
          <w:szCs w:val="20"/>
          <w:lang w:val="en-US"/>
        </w:rPr>
        <w:t xml:space="preserve"> </w:t>
      </w:r>
      <w:r w:rsidRPr="001D6790">
        <w:rPr>
          <w:b/>
          <w:sz w:val="20"/>
          <w:szCs w:val="20"/>
          <w:lang w:val="en-US"/>
        </w:rPr>
        <w:t>Acemoglu D.</w:t>
      </w:r>
      <w:r w:rsidRPr="001D6790">
        <w:rPr>
          <w:sz w:val="20"/>
          <w:szCs w:val="20"/>
          <w:lang w:val="en-US"/>
        </w:rPr>
        <w:t xml:space="preserve">, </w:t>
      </w:r>
      <w:r w:rsidRPr="001D6790">
        <w:rPr>
          <w:b/>
          <w:sz w:val="20"/>
          <w:szCs w:val="20"/>
          <w:lang w:val="en-US"/>
        </w:rPr>
        <w:t>Johnson S.</w:t>
      </w:r>
      <w:r w:rsidRPr="001D6790">
        <w:rPr>
          <w:sz w:val="20"/>
          <w:szCs w:val="20"/>
          <w:lang w:val="en-US"/>
        </w:rPr>
        <w:t xml:space="preserve"> and </w:t>
      </w:r>
      <w:r w:rsidRPr="001D6790">
        <w:rPr>
          <w:b/>
          <w:sz w:val="20"/>
          <w:szCs w:val="20"/>
          <w:lang w:val="en-US"/>
        </w:rPr>
        <w:t>Robinson  J. A.</w:t>
      </w:r>
      <w:r w:rsidRPr="001D6790">
        <w:rPr>
          <w:sz w:val="20"/>
          <w:szCs w:val="20"/>
          <w:lang w:val="en-US"/>
        </w:rPr>
        <w:t xml:space="preserve"> (2004). </w:t>
      </w:r>
      <w:r w:rsidRPr="001D6790">
        <w:rPr>
          <w:i/>
          <w:iCs/>
          <w:sz w:val="20"/>
          <w:szCs w:val="20"/>
          <w:lang w:val="en-US"/>
        </w:rPr>
        <w:t>Institutions as a Fundamental Clause of Long-Run Growth</w:t>
      </w:r>
      <w:r w:rsidRPr="001D6790">
        <w:rPr>
          <w:sz w:val="20"/>
          <w:szCs w:val="20"/>
          <w:lang w:val="en-US"/>
        </w:rPr>
        <w:t>. In: Aghion Ph., Durlauf St. (eds.). Handbook of Economic Growth. North Holland.</w:t>
      </w:r>
    </w:p>
    <w:p w:rsidR="00D46116" w:rsidRPr="001D6790" w:rsidRDefault="00D46116" w:rsidP="00E518C1">
      <w:pPr>
        <w:tabs>
          <w:tab w:val="left" w:pos="360"/>
        </w:tabs>
        <w:autoSpaceDE w:val="0"/>
        <w:autoSpaceDN w:val="0"/>
        <w:adjustRightInd w:val="0"/>
        <w:ind w:firstLine="360"/>
        <w:jc w:val="both"/>
        <w:rPr>
          <w:sz w:val="20"/>
          <w:szCs w:val="20"/>
        </w:rPr>
      </w:pPr>
      <w:r w:rsidRPr="001D6790">
        <w:rPr>
          <w:b/>
          <w:sz w:val="20"/>
          <w:szCs w:val="20"/>
          <w:lang w:val="en-US"/>
        </w:rPr>
        <w:t>Rodrik D.</w:t>
      </w:r>
      <w:r w:rsidRPr="001D6790">
        <w:rPr>
          <w:sz w:val="20"/>
          <w:szCs w:val="20"/>
          <w:lang w:val="en-US"/>
        </w:rPr>
        <w:t xml:space="preserve"> (2004). </w:t>
      </w:r>
      <w:r w:rsidRPr="001D6790">
        <w:rPr>
          <w:i/>
          <w:iCs/>
          <w:sz w:val="20"/>
          <w:szCs w:val="20"/>
          <w:lang w:val="en-US"/>
        </w:rPr>
        <w:t>Growth Strategies</w:t>
      </w:r>
      <w:r w:rsidRPr="001D6790">
        <w:rPr>
          <w:sz w:val="20"/>
          <w:szCs w:val="20"/>
          <w:lang w:val="en-US"/>
        </w:rPr>
        <w:t xml:space="preserve">. In: Aghion Ph., Durlauf St. </w:t>
      </w:r>
      <w:r w:rsidRPr="001D6790">
        <w:rPr>
          <w:sz w:val="20"/>
          <w:szCs w:val="20"/>
        </w:rPr>
        <w:t>(</w:t>
      </w:r>
      <w:r w:rsidRPr="001D6790">
        <w:rPr>
          <w:sz w:val="20"/>
          <w:szCs w:val="20"/>
          <w:lang w:val="en-US"/>
        </w:rPr>
        <w:t>eds</w:t>
      </w:r>
      <w:r w:rsidRPr="001D6790">
        <w:rPr>
          <w:sz w:val="20"/>
          <w:szCs w:val="20"/>
        </w:rPr>
        <w:t xml:space="preserve">.). </w:t>
      </w:r>
      <w:r w:rsidRPr="001D6790">
        <w:rPr>
          <w:sz w:val="20"/>
          <w:szCs w:val="20"/>
          <w:lang w:val="en-US"/>
        </w:rPr>
        <w:t>Handbook</w:t>
      </w:r>
      <w:r w:rsidRPr="001D6790">
        <w:rPr>
          <w:sz w:val="20"/>
          <w:szCs w:val="20"/>
        </w:rPr>
        <w:t xml:space="preserve"> </w:t>
      </w:r>
      <w:r w:rsidRPr="001D6790">
        <w:rPr>
          <w:sz w:val="20"/>
          <w:szCs w:val="20"/>
          <w:lang w:val="en-US"/>
        </w:rPr>
        <w:t>of</w:t>
      </w:r>
      <w:r w:rsidRPr="001D6790">
        <w:rPr>
          <w:sz w:val="20"/>
          <w:szCs w:val="20"/>
        </w:rPr>
        <w:t xml:space="preserve"> </w:t>
      </w:r>
      <w:r w:rsidRPr="001D6790">
        <w:rPr>
          <w:sz w:val="20"/>
          <w:szCs w:val="20"/>
          <w:lang w:val="en-US"/>
        </w:rPr>
        <w:t>Economic</w:t>
      </w:r>
      <w:r w:rsidRPr="001D6790">
        <w:rPr>
          <w:sz w:val="20"/>
          <w:szCs w:val="20"/>
        </w:rPr>
        <w:t xml:space="preserve"> </w:t>
      </w:r>
      <w:r w:rsidRPr="001D6790">
        <w:rPr>
          <w:sz w:val="20"/>
          <w:szCs w:val="20"/>
          <w:lang w:val="en-US"/>
        </w:rPr>
        <w:t>Growth</w:t>
      </w:r>
      <w:r w:rsidRPr="001D6790">
        <w:rPr>
          <w:sz w:val="20"/>
          <w:szCs w:val="20"/>
        </w:rPr>
        <w:t xml:space="preserve">. </w:t>
      </w:r>
      <w:r w:rsidRPr="001D6790">
        <w:rPr>
          <w:sz w:val="20"/>
          <w:szCs w:val="20"/>
          <w:lang w:val="en-US"/>
        </w:rPr>
        <w:t>North</w:t>
      </w:r>
      <w:r w:rsidRPr="001D6790">
        <w:rPr>
          <w:sz w:val="20"/>
          <w:szCs w:val="20"/>
        </w:rPr>
        <w:t xml:space="preserve"> </w:t>
      </w:r>
      <w:r w:rsidRPr="001D6790">
        <w:rPr>
          <w:sz w:val="20"/>
          <w:szCs w:val="20"/>
          <w:lang w:val="en-US"/>
        </w:rPr>
        <w:t>Holland</w:t>
      </w:r>
      <w:r w:rsidRPr="001D6790">
        <w:rPr>
          <w:sz w:val="20"/>
          <w:szCs w:val="20"/>
        </w:rPr>
        <w:t>.</w:t>
      </w:r>
    </w:p>
    <w:p w:rsidR="00D46116" w:rsidRDefault="00D46116" w:rsidP="00E518C1">
      <w:pPr>
        <w:tabs>
          <w:tab w:val="left" w:pos="360"/>
        </w:tabs>
        <w:autoSpaceDE w:val="0"/>
        <w:autoSpaceDN w:val="0"/>
        <w:adjustRightInd w:val="0"/>
        <w:ind w:firstLine="360"/>
        <w:jc w:val="both"/>
      </w:pPr>
    </w:p>
  </w:footnote>
  <w:footnote w:id="125">
    <w:p w:rsidR="00D46116" w:rsidRDefault="00D46116" w:rsidP="00E518C1">
      <w:pPr>
        <w:ind w:firstLine="360"/>
        <w:jc w:val="both"/>
      </w:pPr>
      <w:r w:rsidRPr="001D6790">
        <w:rPr>
          <w:rStyle w:val="FootnoteReference"/>
          <w:sz w:val="20"/>
          <w:szCs w:val="20"/>
        </w:rPr>
        <w:footnoteRef/>
      </w:r>
      <w:r w:rsidRPr="001D6790">
        <w:rPr>
          <w:sz w:val="20"/>
          <w:szCs w:val="20"/>
        </w:rPr>
        <w:t xml:space="preserve"> Периоданто-генетический подход – совокупность способов и приёмов рассмотрения воздействий одних экономических реалий на другие, в результате чего в данный период времени, являющийся ср</w:t>
      </w:r>
      <w:r w:rsidRPr="001D6790">
        <w:rPr>
          <w:sz w:val="20"/>
          <w:szCs w:val="20"/>
        </w:rPr>
        <w:t>о</w:t>
      </w:r>
      <w:r w:rsidRPr="001D6790">
        <w:rPr>
          <w:sz w:val="20"/>
          <w:szCs w:val="20"/>
        </w:rPr>
        <w:t>кообразующим ресурсом, т.е. в данном периоданте, генетически обр</w:t>
      </w:r>
      <w:r w:rsidRPr="001D6790">
        <w:rPr>
          <w:sz w:val="20"/>
          <w:szCs w:val="20"/>
        </w:rPr>
        <w:t>а</w:t>
      </w:r>
      <w:r w:rsidRPr="001D6790">
        <w:rPr>
          <w:sz w:val="20"/>
          <w:szCs w:val="20"/>
        </w:rPr>
        <w:t xml:space="preserve">зуются качественно новые экономические реалии. </w:t>
      </w:r>
    </w:p>
  </w:footnote>
  <w:footnote w:id="126">
    <w:p w:rsidR="00D46116" w:rsidRPr="001D6790" w:rsidRDefault="00D46116" w:rsidP="00E518C1">
      <w:pPr>
        <w:ind w:firstLine="360"/>
        <w:jc w:val="both"/>
        <w:rPr>
          <w:sz w:val="20"/>
          <w:szCs w:val="20"/>
        </w:rPr>
      </w:pPr>
      <w:r w:rsidRPr="001D6790">
        <w:rPr>
          <w:rStyle w:val="FootnoteReference"/>
          <w:sz w:val="20"/>
          <w:szCs w:val="20"/>
        </w:rPr>
        <w:footnoteRef/>
      </w:r>
      <w:r w:rsidRPr="001D6790">
        <w:rPr>
          <w:sz w:val="20"/>
          <w:szCs w:val="20"/>
        </w:rPr>
        <w:t xml:space="preserve"> Генетическое строение в экономике – происхождение новой эк</w:t>
      </w:r>
      <w:r w:rsidRPr="001D6790">
        <w:rPr>
          <w:sz w:val="20"/>
          <w:szCs w:val="20"/>
        </w:rPr>
        <w:t>о</w:t>
      </w:r>
      <w:r w:rsidRPr="001D6790">
        <w:rPr>
          <w:sz w:val="20"/>
          <w:szCs w:val="20"/>
        </w:rPr>
        <w:t>номической реалии (экономического образа) на основе изменчивости одной существующей экономической реалии (экономического опера</w:t>
      </w:r>
      <w:r w:rsidRPr="001D6790">
        <w:rPr>
          <w:sz w:val="20"/>
          <w:szCs w:val="20"/>
        </w:rPr>
        <w:t>н</w:t>
      </w:r>
      <w:r w:rsidRPr="001D6790">
        <w:rPr>
          <w:sz w:val="20"/>
          <w:szCs w:val="20"/>
        </w:rPr>
        <w:t>да) под воздействием другой реалии (экономического мультиоперат</w:t>
      </w:r>
      <w:r w:rsidRPr="001D6790">
        <w:rPr>
          <w:sz w:val="20"/>
          <w:szCs w:val="20"/>
        </w:rPr>
        <w:t>о</w:t>
      </w:r>
      <w:r w:rsidRPr="001D6790">
        <w:rPr>
          <w:sz w:val="20"/>
          <w:szCs w:val="20"/>
        </w:rPr>
        <w:t>ра) в данный период времени. Генезис экономики в данный период времени, который является ресурсом срока, продолжается путем цеп</w:t>
      </w:r>
      <w:r w:rsidRPr="001D6790">
        <w:rPr>
          <w:sz w:val="20"/>
          <w:szCs w:val="20"/>
        </w:rPr>
        <w:t>е</w:t>
      </w:r>
      <w:r w:rsidRPr="001D6790">
        <w:rPr>
          <w:sz w:val="20"/>
          <w:szCs w:val="20"/>
        </w:rPr>
        <w:t>образного чередования звеньев экономического операнда, экономич</w:t>
      </w:r>
      <w:r w:rsidRPr="001D6790">
        <w:rPr>
          <w:sz w:val="20"/>
          <w:szCs w:val="20"/>
        </w:rPr>
        <w:t>е</w:t>
      </w:r>
      <w:r w:rsidRPr="001D6790">
        <w:rPr>
          <w:sz w:val="20"/>
          <w:szCs w:val="20"/>
        </w:rPr>
        <w:t>ского мультиоператора и экономического образа (то, что на предыд</w:t>
      </w:r>
      <w:r w:rsidRPr="001D6790">
        <w:rPr>
          <w:sz w:val="20"/>
          <w:szCs w:val="20"/>
        </w:rPr>
        <w:t>у</w:t>
      </w:r>
      <w:r w:rsidRPr="001D6790">
        <w:rPr>
          <w:sz w:val="20"/>
          <w:szCs w:val="20"/>
        </w:rPr>
        <w:t xml:space="preserve">щей ступени генезиса было результатом, становится исходной реалией на следующей ступени и т.д.) вплоть до возникновения завершающего экономического образа. </w:t>
      </w:r>
    </w:p>
    <w:p w:rsidR="00D46116" w:rsidRPr="001D6790" w:rsidRDefault="00D46116" w:rsidP="00E518C1">
      <w:pPr>
        <w:ind w:firstLine="360"/>
        <w:jc w:val="both"/>
        <w:rPr>
          <w:sz w:val="20"/>
          <w:szCs w:val="20"/>
        </w:rPr>
      </w:pPr>
      <w:r w:rsidRPr="001D6790">
        <w:rPr>
          <w:sz w:val="20"/>
          <w:szCs w:val="20"/>
        </w:rPr>
        <w:t>Генетическое строение экономики, аналогично генезису биолог</w:t>
      </w:r>
      <w:r w:rsidRPr="001D6790">
        <w:rPr>
          <w:sz w:val="20"/>
          <w:szCs w:val="20"/>
        </w:rPr>
        <w:t>и</w:t>
      </w:r>
      <w:r w:rsidRPr="001D6790">
        <w:rPr>
          <w:sz w:val="20"/>
          <w:szCs w:val="20"/>
        </w:rPr>
        <w:t xml:space="preserve">ческих процессов, характеризуется следующими особенностями: </w:t>
      </w:r>
    </w:p>
    <w:p w:rsidR="00D46116" w:rsidRPr="001D6790" w:rsidRDefault="00D46116" w:rsidP="00E518C1">
      <w:pPr>
        <w:numPr>
          <w:ilvl w:val="0"/>
          <w:numId w:val="1"/>
        </w:numPr>
        <w:tabs>
          <w:tab w:val="clear" w:pos="1440"/>
          <w:tab w:val="num" w:pos="-540"/>
        </w:tabs>
        <w:ind w:left="0" w:firstLine="360"/>
        <w:jc w:val="both"/>
        <w:rPr>
          <w:sz w:val="20"/>
          <w:szCs w:val="20"/>
        </w:rPr>
      </w:pPr>
      <w:r w:rsidRPr="001D6790">
        <w:rPr>
          <w:sz w:val="20"/>
          <w:szCs w:val="20"/>
        </w:rPr>
        <w:t xml:space="preserve">безусловная необратимость; </w:t>
      </w:r>
    </w:p>
    <w:p w:rsidR="00D46116" w:rsidRPr="001D6790" w:rsidRDefault="00D46116" w:rsidP="00E518C1">
      <w:pPr>
        <w:numPr>
          <w:ilvl w:val="0"/>
          <w:numId w:val="1"/>
        </w:numPr>
        <w:tabs>
          <w:tab w:val="clear" w:pos="1440"/>
          <w:tab w:val="num" w:pos="-540"/>
        </w:tabs>
        <w:ind w:left="0" w:firstLine="360"/>
        <w:jc w:val="both"/>
        <w:rPr>
          <w:sz w:val="20"/>
          <w:szCs w:val="20"/>
        </w:rPr>
      </w:pPr>
      <w:r w:rsidRPr="001D6790">
        <w:rPr>
          <w:sz w:val="20"/>
          <w:szCs w:val="20"/>
        </w:rPr>
        <w:t>последующая ступень располагается после предыдущей сту</w:t>
      </w:r>
      <w:r w:rsidRPr="001D6790">
        <w:rPr>
          <w:sz w:val="20"/>
          <w:szCs w:val="20"/>
        </w:rPr>
        <w:softHyphen/>
        <w:t xml:space="preserve">пени; </w:t>
      </w:r>
    </w:p>
    <w:p w:rsidR="00D46116" w:rsidRDefault="00D46116" w:rsidP="00E518C1">
      <w:pPr>
        <w:numPr>
          <w:ilvl w:val="0"/>
          <w:numId w:val="1"/>
        </w:numPr>
        <w:tabs>
          <w:tab w:val="clear" w:pos="1440"/>
          <w:tab w:val="num" w:pos="-540"/>
        </w:tabs>
        <w:ind w:left="0" w:firstLine="360"/>
        <w:jc w:val="both"/>
      </w:pPr>
      <w:r w:rsidRPr="001D6790">
        <w:rPr>
          <w:sz w:val="20"/>
          <w:szCs w:val="20"/>
        </w:rPr>
        <w:t>все ступени экономических характеристик как качественно д</w:t>
      </w:r>
      <w:r w:rsidRPr="001D6790">
        <w:rPr>
          <w:sz w:val="20"/>
          <w:szCs w:val="20"/>
        </w:rPr>
        <w:t>е</w:t>
      </w:r>
      <w:r w:rsidRPr="001D6790">
        <w:rPr>
          <w:sz w:val="20"/>
          <w:szCs w:val="20"/>
        </w:rPr>
        <w:t>терминированные экономические реалии начинают образовываться последовательно и продолжают функциони</w:t>
      </w:r>
      <w:r w:rsidRPr="001D6790">
        <w:rPr>
          <w:sz w:val="20"/>
          <w:szCs w:val="20"/>
        </w:rPr>
        <w:softHyphen/>
        <w:t>ровать параллельно в да</w:t>
      </w:r>
      <w:r w:rsidRPr="001D6790">
        <w:rPr>
          <w:sz w:val="20"/>
          <w:szCs w:val="20"/>
        </w:rPr>
        <w:t>н</w:t>
      </w:r>
      <w:r w:rsidRPr="001D6790">
        <w:rPr>
          <w:sz w:val="20"/>
          <w:szCs w:val="20"/>
        </w:rPr>
        <w:t xml:space="preserve">ный период времени, рассматриваемый как срокообразующий ресурс, являясь ингредиентами целостной экономической системы.   </w:t>
      </w:r>
    </w:p>
  </w:footnote>
  <w:footnote w:id="127">
    <w:p w:rsidR="00D46116" w:rsidRDefault="00D46116" w:rsidP="00E518C1">
      <w:pPr>
        <w:ind w:firstLine="360"/>
        <w:jc w:val="both"/>
      </w:pPr>
      <w:r w:rsidRPr="001D6790">
        <w:rPr>
          <w:rStyle w:val="FootnoteReference"/>
          <w:sz w:val="20"/>
          <w:szCs w:val="20"/>
        </w:rPr>
        <w:footnoteRef/>
      </w:r>
      <w:r w:rsidRPr="001D6790">
        <w:rPr>
          <w:sz w:val="20"/>
          <w:szCs w:val="20"/>
        </w:rPr>
        <w:t xml:space="preserve"> Экономический паралогизм – (от греческого) непреднамеренная ошибка, допускаемая из-за неспособности учесть всю полноту логики естественного становления реалий смешанной рыночной экономики, которая приводит к ошибочным умозаключениям, а значит, и к ло</w:t>
      </w:r>
      <w:r w:rsidRPr="001D6790">
        <w:rPr>
          <w:sz w:val="20"/>
          <w:szCs w:val="20"/>
        </w:rPr>
        <w:t>ж</w:t>
      </w:r>
      <w:r w:rsidRPr="001D6790">
        <w:rPr>
          <w:sz w:val="20"/>
          <w:szCs w:val="20"/>
        </w:rPr>
        <w:t xml:space="preserve">ным правленческим решениям. </w:t>
      </w:r>
    </w:p>
  </w:footnote>
  <w:footnote w:id="128">
    <w:p w:rsidR="00D46116" w:rsidRDefault="00D46116" w:rsidP="00E518C1">
      <w:pPr>
        <w:pStyle w:val="FootnoteText"/>
        <w:ind w:firstLine="360"/>
        <w:jc w:val="both"/>
      </w:pPr>
      <w:r w:rsidRPr="001D6790">
        <w:rPr>
          <w:rStyle w:val="FootnoteReference"/>
        </w:rPr>
        <w:footnoteRef/>
      </w:r>
      <w:r w:rsidRPr="001D6790">
        <w:t xml:space="preserve"> </w:t>
      </w:r>
      <w:r w:rsidRPr="001D6790">
        <w:rPr>
          <w:b/>
        </w:rPr>
        <w:t xml:space="preserve">Хейне П. </w:t>
      </w:r>
      <w:r w:rsidRPr="001D6790">
        <w:t>Экономический образ мышления (перевод с английск</w:t>
      </w:r>
      <w:r w:rsidRPr="001D6790">
        <w:t>о</w:t>
      </w:r>
      <w:r w:rsidRPr="001D6790">
        <w:t>го). М., изд-во «Дело» при участии изд-ва «Catallaxy», 1991, с. 700.</w:t>
      </w:r>
    </w:p>
  </w:footnote>
  <w:footnote w:id="129">
    <w:p w:rsidR="00D46116" w:rsidRDefault="00D46116" w:rsidP="00E518C1">
      <w:pPr>
        <w:ind w:firstLine="360"/>
        <w:jc w:val="both"/>
      </w:pPr>
      <w:r w:rsidRPr="001D6790">
        <w:rPr>
          <w:rStyle w:val="FootnoteReference"/>
          <w:sz w:val="20"/>
          <w:szCs w:val="20"/>
        </w:rPr>
        <w:footnoteRef/>
      </w:r>
      <w:r w:rsidRPr="001D6790">
        <w:rPr>
          <w:sz w:val="20"/>
          <w:szCs w:val="20"/>
        </w:rPr>
        <w:t xml:space="preserve"> Смешанная рыночная экономика – экономическая система, обр</w:t>
      </w:r>
      <w:r w:rsidRPr="001D6790">
        <w:rPr>
          <w:sz w:val="20"/>
          <w:szCs w:val="20"/>
        </w:rPr>
        <w:t>а</w:t>
      </w:r>
      <w:r w:rsidRPr="001D6790">
        <w:rPr>
          <w:sz w:val="20"/>
          <w:szCs w:val="20"/>
        </w:rPr>
        <w:t>зовавшаяся в результате смеси государственных юридических и юр</w:t>
      </w:r>
      <w:r w:rsidRPr="001D6790">
        <w:rPr>
          <w:sz w:val="20"/>
          <w:szCs w:val="20"/>
        </w:rPr>
        <w:t>и</w:t>
      </w:r>
      <w:r w:rsidRPr="001D6790">
        <w:rPr>
          <w:sz w:val="20"/>
          <w:szCs w:val="20"/>
        </w:rPr>
        <w:t xml:space="preserve">дико-экономических правленческих мер и естественного рыночного механизма взаимоотношений. </w:t>
      </w:r>
    </w:p>
  </w:footnote>
  <w:footnote w:id="130">
    <w:p w:rsidR="00D46116" w:rsidRDefault="00D46116" w:rsidP="00E518C1">
      <w:pPr>
        <w:pStyle w:val="FootnoteText"/>
        <w:ind w:firstLine="360"/>
        <w:jc w:val="both"/>
      </w:pPr>
      <w:r w:rsidRPr="001D6790">
        <w:rPr>
          <w:rStyle w:val="FootnoteReference"/>
        </w:rPr>
        <w:footnoteRef/>
      </w:r>
      <w:r w:rsidRPr="001D6790">
        <w:t xml:space="preserve"> </w:t>
      </w:r>
      <w:r w:rsidRPr="001D6790">
        <w:rPr>
          <w:b/>
        </w:rPr>
        <w:t>Бернстайн Л.А.</w:t>
      </w:r>
      <w:r w:rsidRPr="001D6790">
        <w:t xml:space="preserve"> Анализ финансовой отчётности: теория, практ</w:t>
      </w:r>
      <w:r w:rsidRPr="001D6790">
        <w:t>и</w:t>
      </w:r>
      <w:r w:rsidRPr="001D6790">
        <w:t>ка и интерпретация (перевод с английского). М., «Финансы и стат</w:t>
      </w:r>
      <w:r w:rsidRPr="001D6790">
        <w:t>и</w:t>
      </w:r>
      <w:r w:rsidRPr="001D6790">
        <w:t>стика», 1996, с. 25.</w:t>
      </w:r>
    </w:p>
  </w:footnote>
  <w:footnote w:id="131">
    <w:p w:rsidR="00D46116" w:rsidRDefault="00D46116" w:rsidP="00E518C1">
      <w:pPr>
        <w:ind w:firstLine="360"/>
        <w:jc w:val="both"/>
      </w:pPr>
      <w:r w:rsidRPr="001D6790">
        <w:rPr>
          <w:rStyle w:val="FootnoteReference"/>
          <w:sz w:val="20"/>
          <w:szCs w:val="20"/>
        </w:rPr>
        <w:footnoteRef/>
      </w:r>
      <w:r w:rsidRPr="001D6790">
        <w:rPr>
          <w:sz w:val="20"/>
          <w:szCs w:val="20"/>
        </w:rPr>
        <w:t xml:space="preserve"> Мультипликация экономических реалий – операция умножения данной экономической реалии, выступающей в роли операнда, дру</w:t>
      </w:r>
      <w:r w:rsidRPr="001D6790">
        <w:rPr>
          <w:sz w:val="20"/>
          <w:szCs w:val="20"/>
        </w:rPr>
        <w:softHyphen/>
        <w:t>гими экономическими реалиями, выступающими в роли мультиопер</w:t>
      </w:r>
      <w:r w:rsidRPr="001D6790">
        <w:rPr>
          <w:sz w:val="20"/>
          <w:szCs w:val="20"/>
        </w:rPr>
        <w:t>а</w:t>
      </w:r>
      <w:r w:rsidRPr="001D6790">
        <w:rPr>
          <w:sz w:val="20"/>
          <w:szCs w:val="20"/>
        </w:rPr>
        <w:t xml:space="preserve">торов. </w:t>
      </w:r>
    </w:p>
  </w:footnote>
  <w:footnote w:id="132">
    <w:p w:rsidR="00D46116" w:rsidRDefault="00D46116" w:rsidP="00E518C1">
      <w:pPr>
        <w:pStyle w:val="FootnoteText"/>
        <w:ind w:firstLine="360"/>
        <w:jc w:val="both"/>
      </w:pPr>
      <w:r w:rsidRPr="001D6790">
        <w:rPr>
          <w:rStyle w:val="FootnoteReference"/>
        </w:rPr>
        <w:t>2</w:t>
      </w:r>
      <w:r w:rsidRPr="001D6790">
        <w:t xml:space="preserve"> </w:t>
      </w:r>
      <w:r w:rsidRPr="001D6790">
        <w:rPr>
          <w:color w:val="000000"/>
        </w:rPr>
        <w:t>«Триада»</w:t>
      </w:r>
      <w:r w:rsidRPr="001D6790">
        <w:t xml:space="preserve"> экономических реалий – единство трёх муль</w:t>
      </w:r>
      <w:r w:rsidRPr="001D6790">
        <w:softHyphen/>
        <w:t>ти</w:t>
      </w:r>
      <w:r w:rsidRPr="001D6790">
        <w:softHyphen/>
        <w:t>ин</w:t>
      </w:r>
      <w:r w:rsidRPr="001D6790">
        <w:softHyphen/>
        <w:t>гре</w:t>
      </w:r>
      <w:r w:rsidRPr="001D6790">
        <w:softHyphen/>
        <w:t>диентов становления и развития реальной экономической действ</w:t>
      </w:r>
      <w:r w:rsidRPr="001D6790">
        <w:t>и</w:t>
      </w:r>
      <w:r w:rsidRPr="001D6790">
        <w:t>тельности.</w:t>
      </w:r>
    </w:p>
  </w:footnote>
  <w:footnote w:id="133">
    <w:p w:rsidR="00D46116" w:rsidRPr="001D6790" w:rsidRDefault="00D46116" w:rsidP="00E518C1">
      <w:pPr>
        <w:pStyle w:val="FootnoteText"/>
        <w:ind w:firstLine="360"/>
        <w:jc w:val="both"/>
      </w:pPr>
      <w:r w:rsidRPr="001D6790">
        <w:rPr>
          <w:rStyle w:val="FootnoteReference"/>
        </w:rPr>
        <w:footnoteRef/>
      </w:r>
      <w:r w:rsidRPr="001D6790">
        <w:t xml:space="preserve"> Словарь русского языка. Т. IV,</w:t>
      </w:r>
      <w:r w:rsidRPr="001D6790">
        <w:rPr>
          <w:color w:val="FF0000"/>
        </w:rPr>
        <w:t xml:space="preserve"> </w:t>
      </w:r>
      <w:r w:rsidRPr="001D6790">
        <w:t>М., «Русский язык», 1987, с. 679.</w:t>
      </w:r>
    </w:p>
    <w:p w:rsidR="00D46116" w:rsidRDefault="00D46116" w:rsidP="00E518C1">
      <w:pPr>
        <w:pStyle w:val="FootnoteText"/>
        <w:ind w:firstLine="360"/>
        <w:jc w:val="both"/>
      </w:pPr>
    </w:p>
  </w:footnote>
  <w:footnote w:id="134">
    <w:p w:rsidR="00D46116" w:rsidRDefault="00D46116" w:rsidP="00E518C1">
      <w:pPr>
        <w:ind w:firstLine="360"/>
        <w:jc w:val="both"/>
      </w:pPr>
      <w:r w:rsidRPr="001D6790">
        <w:rPr>
          <w:rStyle w:val="FootnoteReference"/>
          <w:sz w:val="20"/>
          <w:szCs w:val="20"/>
        </w:rPr>
        <w:footnoteRef/>
      </w:r>
      <w:r w:rsidRPr="001D6790">
        <w:rPr>
          <w:sz w:val="20"/>
          <w:szCs w:val="20"/>
        </w:rPr>
        <w:t xml:space="preserve"> Математика экономики – компонование по форме математич</w:t>
      </w:r>
      <w:r w:rsidRPr="001D6790">
        <w:rPr>
          <w:sz w:val="20"/>
          <w:szCs w:val="20"/>
        </w:rPr>
        <w:t>е</w:t>
      </w:r>
      <w:r w:rsidRPr="001D6790">
        <w:rPr>
          <w:sz w:val="20"/>
          <w:szCs w:val="20"/>
        </w:rPr>
        <w:t>ских, а по содержанию экономических формул, или же нахождение в математике уже готовых формул, способных адекватно отражать ос</w:t>
      </w:r>
      <w:r w:rsidRPr="001D6790">
        <w:rPr>
          <w:sz w:val="20"/>
          <w:szCs w:val="20"/>
        </w:rPr>
        <w:t>о</w:t>
      </w:r>
      <w:r w:rsidRPr="001D6790">
        <w:rPr>
          <w:sz w:val="20"/>
          <w:szCs w:val="20"/>
        </w:rPr>
        <w:t>бенности экономического содержания, опираясь на свободные от эк</w:t>
      </w:r>
      <w:r w:rsidRPr="001D6790">
        <w:rPr>
          <w:sz w:val="20"/>
          <w:szCs w:val="20"/>
        </w:rPr>
        <w:t>о</w:t>
      </w:r>
      <w:r w:rsidRPr="001D6790">
        <w:rPr>
          <w:sz w:val="20"/>
          <w:szCs w:val="20"/>
        </w:rPr>
        <w:t>номи</w:t>
      </w:r>
      <w:r w:rsidRPr="001D6790">
        <w:rPr>
          <w:sz w:val="20"/>
          <w:szCs w:val="20"/>
        </w:rPr>
        <w:softHyphen/>
        <w:t>ческих паралогизмов результаты досконального дескриптивного умозрительного познания качеств экономических реалий как систе</w:t>
      </w:r>
      <w:r w:rsidRPr="001D6790">
        <w:rPr>
          <w:sz w:val="20"/>
          <w:szCs w:val="20"/>
        </w:rPr>
        <w:t>м</w:t>
      </w:r>
      <w:r w:rsidRPr="001D6790">
        <w:rPr>
          <w:sz w:val="20"/>
          <w:szCs w:val="20"/>
        </w:rPr>
        <w:t xml:space="preserve">ных образований. </w:t>
      </w:r>
    </w:p>
  </w:footnote>
  <w:footnote w:id="135">
    <w:p w:rsidR="00D46116" w:rsidRDefault="00D46116" w:rsidP="00E518C1">
      <w:pPr>
        <w:pStyle w:val="FootnoteText"/>
        <w:ind w:firstLine="360"/>
        <w:jc w:val="both"/>
      </w:pPr>
      <w:r w:rsidRPr="001D6790">
        <w:rPr>
          <w:rStyle w:val="FootnoteReference"/>
        </w:rPr>
        <w:footnoteRef/>
      </w:r>
      <w:r w:rsidRPr="001D6790">
        <w:t xml:space="preserve"> </w:t>
      </w:r>
      <w:r w:rsidRPr="001D6790">
        <w:rPr>
          <w:b/>
        </w:rPr>
        <w:t>Форрестер Дж.</w:t>
      </w:r>
      <w:r w:rsidRPr="001D6790">
        <w:t xml:space="preserve"> Мировая динамика. Москва, Наука, 1978, сс. 26-27 (пер. с англ.). </w:t>
      </w:r>
    </w:p>
  </w:footnote>
  <w:footnote w:id="136">
    <w:p w:rsidR="00D46116" w:rsidRDefault="00D46116" w:rsidP="00E518C1">
      <w:pPr>
        <w:ind w:firstLine="360"/>
        <w:jc w:val="both"/>
      </w:pPr>
      <w:r w:rsidRPr="001D6790">
        <w:rPr>
          <w:rStyle w:val="FootnoteReference"/>
          <w:sz w:val="20"/>
          <w:szCs w:val="20"/>
        </w:rPr>
        <w:footnoteRef/>
      </w:r>
      <w:r w:rsidRPr="001D6790">
        <w:rPr>
          <w:sz w:val="20"/>
          <w:szCs w:val="20"/>
        </w:rPr>
        <w:t xml:space="preserve"> Дескриптивная модель – «модель, предназначенная для описания и объяснения наблюдаемых фактов или прогноза поведения объектов – в отличие от нормативных моделей, предназначенных для нахождения желатель</w:t>
      </w:r>
      <w:r w:rsidRPr="001D6790">
        <w:rPr>
          <w:sz w:val="20"/>
          <w:szCs w:val="20"/>
        </w:rPr>
        <w:softHyphen/>
        <w:t>ного состояния объекта (например, оптимального)» [Лопа</w:t>
      </w:r>
      <w:r w:rsidRPr="001D6790">
        <w:rPr>
          <w:sz w:val="20"/>
          <w:szCs w:val="20"/>
        </w:rPr>
        <w:t>т</w:t>
      </w:r>
      <w:r w:rsidRPr="001D6790">
        <w:rPr>
          <w:sz w:val="20"/>
          <w:szCs w:val="20"/>
        </w:rPr>
        <w:t>ников Л.И. Краткий экономико-математический словарь. Москва, И</w:t>
      </w:r>
      <w:r w:rsidRPr="001D6790">
        <w:rPr>
          <w:sz w:val="20"/>
          <w:szCs w:val="20"/>
        </w:rPr>
        <w:t>з</w:t>
      </w:r>
      <w:r w:rsidRPr="001D6790">
        <w:rPr>
          <w:sz w:val="20"/>
          <w:szCs w:val="20"/>
        </w:rPr>
        <w:t>дательство «Наука», 1979, с. 62].</w:t>
      </w:r>
    </w:p>
  </w:footnote>
  <w:footnote w:id="137">
    <w:p w:rsidR="00D46116" w:rsidRDefault="00D46116" w:rsidP="00E518C1">
      <w:pPr>
        <w:ind w:firstLine="360"/>
        <w:jc w:val="both"/>
      </w:pPr>
      <w:r w:rsidRPr="001D6790">
        <w:rPr>
          <w:rStyle w:val="FootnoteReference"/>
          <w:sz w:val="20"/>
          <w:szCs w:val="20"/>
        </w:rPr>
        <w:footnoteRef/>
      </w:r>
      <w:r w:rsidRPr="001D6790">
        <w:rPr>
          <w:sz w:val="20"/>
          <w:szCs w:val="20"/>
        </w:rPr>
        <w:t xml:space="preserve"> Стержень экономики – осевая опорная часть (сущностная основа) образования экономической реалии в виде детерминированной сист</w:t>
      </w:r>
      <w:r w:rsidRPr="001D6790">
        <w:rPr>
          <w:sz w:val="20"/>
          <w:szCs w:val="20"/>
        </w:rPr>
        <w:t>е</w:t>
      </w:r>
      <w:r w:rsidRPr="001D6790">
        <w:rPr>
          <w:sz w:val="20"/>
          <w:szCs w:val="20"/>
        </w:rPr>
        <w:t>мы генетического становления уровня отдачи экономического пери</w:t>
      </w:r>
      <w:r w:rsidRPr="001D6790">
        <w:rPr>
          <w:sz w:val="20"/>
          <w:szCs w:val="20"/>
        </w:rPr>
        <w:t>о</w:t>
      </w:r>
      <w:r w:rsidRPr="001D6790">
        <w:rPr>
          <w:sz w:val="20"/>
          <w:szCs w:val="20"/>
        </w:rPr>
        <w:t>данта следующего порядка: экономический операнд, экономический мультиоператор и экономический образ. Эта система служит внутре</w:t>
      </w:r>
      <w:r w:rsidRPr="001D6790">
        <w:rPr>
          <w:sz w:val="20"/>
          <w:szCs w:val="20"/>
        </w:rPr>
        <w:t>н</w:t>
      </w:r>
      <w:r w:rsidRPr="001D6790">
        <w:rPr>
          <w:sz w:val="20"/>
          <w:szCs w:val="20"/>
        </w:rPr>
        <w:t>ним целостным костяком экономики и является основой формиров</w:t>
      </w:r>
      <w:r w:rsidRPr="001D6790">
        <w:rPr>
          <w:sz w:val="20"/>
          <w:szCs w:val="20"/>
        </w:rPr>
        <w:t>а</w:t>
      </w:r>
      <w:r w:rsidRPr="001D6790">
        <w:rPr>
          <w:sz w:val="20"/>
          <w:szCs w:val="20"/>
        </w:rPr>
        <w:t xml:space="preserve">ния экономических реалий. </w:t>
      </w:r>
    </w:p>
  </w:footnote>
  <w:footnote w:id="138">
    <w:p w:rsidR="00D46116" w:rsidRDefault="00D46116" w:rsidP="00E518C1">
      <w:pPr>
        <w:ind w:firstLine="360"/>
        <w:jc w:val="both"/>
      </w:pPr>
      <w:r w:rsidRPr="001D6790">
        <w:rPr>
          <w:rStyle w:val="FootnoteReference"/>
          <w:sz w:val="20"/>
          <w:szCs w:val="20"/>
        </w:rPr>
        <w:footnoteRef/>
      </w:r>
      <w:r w:rsidRPr="001D6790">
        <w:rPr>
          <w:sz w:val="20"/>
          <w:szCs w:val="20"/>
        </w:rPr>
        <w:t xml:space="preserve"> Вариабельность появления экономических реалий – изменч</w:t>
      </w:r>
      <w:r w:rsidRPr="001D6790">
        <w:rPr>
          <w:sz w:val="20"/>
          <w:szCs w:val="20"/>
        </w:rPr>
        <w:t>и</w:t>
      </w:r>
      <w:r w:rsidRPr="001D6790">
        <w:rPr>
          <w:sz w:val="20"/>
          <w:szCs w:val="20"/>
        </w:rPr>
        <w:t>вость, переменность появления экономических реалий, возникающая в результате  переплетения разного рода экономических акций и реа</w:t>
      </w:r>
      <w:r w:rsidRPr="001D6790">
        <w:rPr>
          <w:sz w:val="20"/>
          <w:szCs w:val="20"/>
        </w:rPr>
        <w:t>к</w:t>
      </w:r>
      <w:r w:rsidRPr="001D6790">
        <w:rPr>
          <w:sz w:val="20"/>
          <w:szCs w:val="20"/>
        </w:rPr>
        <w:t>ций, которые образуют разнообразные экономические ситуации во внешней экономической среде в определённый период времени, я</w:t>
      </w:r>
      <w:r w:rsidRPr="001D6790">
        <w:rPr>
          <w:sz w:val="20"/>
          <w:szCs w:val="20"/>
        </w:rPr>
        <w:t>в</w:t>
      </w:r>
      <w:r w:rsidRPr="001D6790">
        <w:rPr>
          <w:sz w:val="20"/>
          <w:szCs w:val="20"/>
        </w:rPr>
        <w:t xml:space="preserve">ляющийся срокообразующим  ресурсом. </w:t>
      </w:r>
    </w:p>
  </w:footnote>
  <w:footnote w:id="139">
    <w:p w:rsidR="00D46116" w:rsidRDefault="00D46116" w:rsidP="00E518C1">
      <w:pPr>
        <w:ind w:firstLine="360"/>
        <w:jc w:val="both"/>
      </w:pPr>
      <w:r w:rsidRPr="001D6790">
        <w:rPr>
          <w:rStyle w:val="FootnoteReference"/>
          <w:sz w:val="20"/>
          <w:szCs w:val="20"/>
        </w:rPr>
        <w:footnoteRef/>
      </w:r>
      <w:r w:rsidRPr="001D6790">
        <w:rPr>
          <w:sz w:val="20"/>
          <w:szCs w:val="20"/>
        </w:rPr>
        <w:t xml:space="preserve"> Вероятность появления экономических реалий – объективно ожидаемая возможность появления экономических реалий в опред</w:t>
      </w:r>
      <w:r w:rsidRPr="001D6790">
        <w:rPr>
          <w:sz w:val="20"/>
          <w:szCs w:val="20"/>
        </w:rPr>
        <w:t>е</w:t>
      </w:r>
      <w:r w:rsidRPr="001D6790">
        <w:rPr>
          <w:sz w:val="20"/>
          <w:szCs w:val="20"/>
        </w:rPr>
        <w:t>лённый период времени, выступающий как ресурс срока. Их наступл</w:t>
      </w:r>
      <w:r w:rsidRPr="001D6790">
        <w:rPr>
          <w:sz w:val="20"/>
          <w:szCs w:val="20"/>
        </w:rPr>
        <w:t>е</w:t>
      </w:r>
      <w:r w:rsidRPr="001D6790">
        <w:rPr>
          <w:sz w:val="20"/>
          <w:szCs w:val="20"/>
        </w:rPr>
        <w:t>ние оценивается как вероятное из-за неспособности оценить степень точности возникновения этих реаалий в нужное время. Последнее об</w:t>
      </w:r>
      <w:r w:rsidRPr="001D6790">
        <w:rPr>
          <w:sz w:val="20"/>
          <w:szCs w:val="20"/>
        </w:rPr>
        <w:t>ъ</w:t>
      </w:r>
      <w:r w:rsidRPr="001D6790">
        <w:rPr>
          <w:sz w:val="20"/>
          <w:szCs w:val="20"/>
        </w:rPr>
        <w:t xml:space="preserve">ясняется недостаточно глубокими познаниями.   </w:t>
      </w:r>
    </w:p>
  </w:footnote>
  <w:footnote w:id="140">
    <w:p w:rsidR="00D46116" w:rsidRDefault="00D46116" w:rsidP="00E518C1">
      <w:pPr>
        <w:ind w:firstLine="360"/>
        <w:jc w:val="both"/>
      </w:pPr>
      <w:r w:rsidRPr="001D6790">
        <w:rPr>
          <w:rStyle w:val="FootnoteReference"/>
          <w:sz w:val="20"/>
          <w:szCs w:val="20"/>
        </w:rPr>
        <w:footnoteRef/>
      </w:r>
      <w:r w:rsidRPr="001D6790">
        <w:rPr>
          <w:sz w:val="20"/>
          <w:szCs w:val="20"/>
        </w:rPr>
        <w:t xml:space="preserve"> Эффективность вообще – свойство, приводящее к нужным р</w:t>
      </w:r>
      <w:r w:rsidRPr="001D6790">
        <w:rPr>
          <w:sz w:val="20"/>
          <w:szCs w:val="20"/>
        </w:rPr>
        <w:t>е</w:t>
      </w:r>
      <w:r w:rsidRPr="001D6790">
        <w:rPr>
          <w:sz w:val="20"/>
          <w:szCs w:val="20"/>
        </w:rPr>
        <w:t>зультатам. Эко</w:t>
      </w:r>
      <w:r w:rsidRPr="001D6790">
        <w:rPr>
          <w:sz w:val="20"/>
          <w:szCs w:val="20"/>
        </w:rPr>
        <w:softHyphen/>
        <w:t>номическая эффективность – результативность изде</w:t>
      </w:r>
      <w:r w:rsidRPr="001D6790">
        <w:rPr>
          <w:sz w:val="20"/>
          <w:szCs w:val="20"/>
        </w:rPr>
        <w:t>р</w:t>
      </w:r>
      <w:r w:rsidRPr="001D6790">
        <w:rPr>
          <w:sz w:val="20"/>
          <w:szCs w:val="20"/>
        </w:rPr>
        <w:t xml:space="preserve">жек (прибыль, рентабельность, отдача и т.п.).  </w:t>
      </w:r>
    </w:p>
  </w:footnote>
  <w:footnote w:id="141">
    <w:p w:rsidR="00D46116" w:rsidRDefault="00D46116" w:rsidP="00E518C1">
      <w:pPr>
        <w:ind w:firstLine="360"/>
        <w:jc w:val="both"/>
      </w:pPr>
      <w:r w:rsidRPr="001D6790">
        <w:rPr>
          <w:rStyle w:val="FootnoteReference"/>
          <w:sz w:val="20"/>
          <w:szCs w:val="20"/>
        </w:rPr>
        <w:footnoteRef/>
      </w:r>
      <w:r w:rsidRPr="001D6790">
        <w:rPr>
          <w:sz w:val="20"/>
          <w:szCs w:val="20"/>
        </w:rPr>
        <w:t xml:space="preserve"> Эффектность вообще – свойство, производящее сильное впеча</w:t>
      </w:r>
      <w:r w:rsidRPr="001D6790">
        <w:rPr>
          <w:sz w:val="20"/>
          <w:szCs w:val="20"/>
        </w:rPr>
        <w:t>т</w:t>
      </w:r>
      <w:r w:rsidRPr="001D6790">
        <w:rPr>
          <w:sz w:val="20"/>
          <w:szCs w:val="20"/>
        </w:rPr>
        <w:t>ление. Со</w:t>
      </w:r>
      <w:r w:rsidRPr="003A28D4">
        <w:rPr>
          <w:sz w:val="20"/>
          <w:szCs w:val="20"/>
        </w:rPr>
        <w:softHyphen/>
      </w:r>
      <w:r w:rsidRPr="001D6790">
        <w:rPr>
          <w:sz w:val="20"/>
          <w:szCs w:val="20"/>
        </w:rPr>
        <w:t>циальная эффектность – привлекательность социального п</w:t>
      </w:r>
      <w:r w:rsidRPr="001D6790">
        <w:rPr>
          <w:sz w:val="20"/>
          <w:szCs w:val="20"/>
        </w:rPr>
        <w:t>о</w:t>
      </w:r>
      <w:r w:rsidRPr="001D6790">
        <w:rPr>
          <w:sz w:val="20"/>
          <w:szCs w:val="20"/>
        </w:rPr>
        <w:t xml:space="preserve">ложения. </w:t>
      </w:r>
    </w:p>
  </w:footnote>
  <w:footnote w:id="142">
    <w:p w:rsidR="00D46116" w:rsidRDefault="00D46116" w:rsidP="00E518C1">
      <w:pPr>
        <w:ind w:firstLine="360"/>
        <w:jc w:val="both"/>
      </w:pPr>
      <w:r w:rsidRPr="001D6790">
        <w:rPr>
          <w:rStyle w:val="FootnoteReference"/>
          <w:sz w:val="20"/>
          <w:szCs w:val="20"/>
        </w:rPr>
        <w:footnoteRef/>
      </w:r>
      <w:r w:rsidRPr="001D6790">
        <w:rPr>
          <w:sz w:val="20"/>
          <w:szCs w:val="20"/>
        </w:rPr>
        <w:t xml:space="preserve"> Украинцев Б.С. Самоуправляемые системы и причинность (ф</w:t>
      </w:r>
      <w:r w:rsidRPr="001D6790">
        <w:rPr>
          <w:sz w:val="20"/>
          <w:szCs w:val="20"/>
        </w:rPr>
        <w:t>и</w:t>
      </w:r>
      <w:r w:rsidRPr="001D6790">
        <w:rPr>
          <w:sz w:val="20"/>
          <w:szCs w:val="20"/>
        </w:rPr>
        <w:t>лософия и естествознание). Москва, «Мысль», 1972, с. 19.</w:t>
      </w:r>
    </w:p>
  </w:footnote>
  <w:footnote w:id="143">
    <w:p w:rsidR="00D46116" w:rsidRDefault="00D46116" w:rsidP="00E518C1">
      <w:pPr>
        <w:pStyle w:val="FootnoteText"/>
        <w:ind w:firstLine="360"/>
        <w:jc w:val="both"/>
      </w:pPr>
      <w:r w:rsidRPr="001D6790">
        <w:rPr>
          <w:rStyle w:val="FootnoteReference"/>
        </w:rPr>
        <w:footnoteRef/>
      </w:r>
      <w:r w:rsidRPr="001D6790">
        <w:rPr>
          <w:lang w:val="fr-FR"/>
        </w:rPr>
        <w:t xml:space="preserve"> </w:t>
      </w:r>
      <w:r w:rsidRPr="00AB0778">
        <w:rPr>
          <w:rFonts w:ascii="LitNusx" w:hAnsi="LitNusx"/>
          <w:b/>
          <w:lang w:val="fr-FR"/>
        </w:rPr>
        <w:t>ba</w:t>
      </w:r>
      <w:r w:rsidRPr="00AB0778">
        <w:rPr>
          <w:rFonts w:ascii="LitNusx" w:hAnsi="LitNusx"/>
          <w:b/>
          <w:lang w:val="fr-FR"/>
        </w:rPr>
        <w:softHyphen/>
        <w:t>si</w:t>
      </w:r>
      <w:r w:rsidRPr="00AB0778">
        <w:rPr>
          <w:rFonts w:ascii="LitNusx" w:hAnsi="LitNusx"/>
          <w:b/>
          <w:lang w:val="fr-FR"/>
        </w:rPr>
        <w:softHyphen/>
        <w:t>la</w:t>
      </w:r>
      <w:r w:rsidRPr="00AB0778">
        <w:rPr>
          <w:rFonts w:ascii="LitNusx" w:hAnsi="LitNusx"/>
          <w:b/>
          <w:lang w:val="fr-FR"/>
        </w:rPr>
        <w:softHyphen/>
        <w:t>ia k.</w:t>
      </w:r>
      <w:r w:rsidRPr="001D6790">
        <w:rPr>
          <w:rFonts w:ascii="LitNusx" w:hAnsi="LitNusx"/>
          <w:lang w:val="fr-FR"/>
        </w:rPr>
        <w:t xml:space="preserve"> sa</w:t>
      </w:r>
      <w:r w:rsidRPr="001D6790">
        <w:rPr>
          <w:rFonts w:ascii="LitNusx" w:hAnsi="LitNusx"/>
          <w:lang w:val="fr-FR"/>
        </w:rPr>
        <w:softHyphen/>
        <w:t>xel</w:t>
      </w:r>
      <w:r w:rsidRPr="001D6790">
        <w:rPr>
          <w:rFonts w:ascii="LitNusx" w:hAnsi="LitNusx"/>
          <w:lang w:val="fr-FR"/>
        </w:rPr>
        <w:softHyphen/>
        <w:t>mwi</w:t>
      </w:r>
      <w:r w:rsidRPr="001D6790">
        <w:rPr>
          <w:rFonts w:ascii="LitNusx" w:hAnsi="LitNusx"/>
          <w:lang w:val="fr-FR"/>
        </w:rPr>
        <w:softHyphen/>
        <w:t>fo sa</w:t>
      </w:r>
      <w:r w:rsidRPr="001D6790">
        <w:rPr>
          <w:rFonts w:ascii="LitNusx" w:hAnsi="LitNusx"/>
          <w:lang w:val="fr-FR"/>
        </w:rPr>
        <w:softHyphen/>
        <w:t>kuT</w:t>
      </w:r>
      <w:r w:rsidRPr="001D6790">
        <w:rPr>
          <w:rFonts w:ascii="LitNusx" w:hAnsi="LitNusx"/>
          <w:lang w:val="fr-FR"/>
        </w:rPr>
        <w:softHyphen/>
        <w:t>re</w:t>
      </w:r>
      <w:r w:rsidRPr="001D6790">
        <w:rPr>
          <w:rFonts w:ascii="LitNusx" w:hAnsi="LitNusx"/>
          <w:lang w:val="fr-FR"/>
        </w:rPr>
        <w:softHyphen/>
        <w:t>bis pri</w:t>
      </w:r>
      <w:r w:rsidRPr="001D6790">
        <w:rPr>
          <w:rFonts w:ascii="LitNusx" w:hAnsi="LitNusx"/>
          <w:lang w:val="fr-FR"/>
        </w:rPr>
        <w:softHyphen/>
        <w:t>va</w:t>
      </w:r>
      <w:r w:rsidRPr="001D6790">
        <w:rPr>
          <w:rFonts w:ascii="LitNusx" w:hAnsi="LitNusx"/>
          <w:lang w:val="fr-FR"/>
        </w:rPr>
        <w:softHyphen/>
        <w:t>ti</w:t>
      </w:r>
      <w:r w:rsidRPr="001D6790">
        <w:rPr>
          <w:rFonts w:ascii="LitNusx" w:hAnsi="LitNusx"/>
          <w:lang w:val="fr-FR"/>
        </w:rPr>
        <w:softHyphen/>
        <w:t>za</w:t>
      </w:r>
      <w:r w:rsidRPr="001D6790">
        <w:rPr>
          <w:rFonts w:ascii="LitNusx" w:hAnsi="LitNusx"/>
          <w:lang w:val="fr-FR"/>
        </w:rPr>
        <w:softHyphen/>
        <w:t>ci</w:t>
      </w:r>
      <w:r w:rsidRPr="001D6790">
        <w:rPr>
          <w:rFonts w:ascii="LitNusx" w:hAnsi="LitNusx"/>
          <w:lang w:val="fr-FR"/>
        </w:rPr>
        <w:softHyphen/>
        <w:t>is zo</w:t>
      </w:r>
      <w:r w:rsidRPr="001D6790">
        <w:rPr>
          <w:rFonts w:ascii="LitNusx" w:hAnsi="LitNusx"/>
          <w:lang w:val="fr-FR"/>
        </w:rPr>
        <w:softHyphen/>
        <w:t>gi</w:t>
      </w:r>
      <w:r w:rsidRPr="001D6790">
        <w:rPr>
          <w:rFonts w:ascii="LitNusx" w:hAnsi="LitNusx"/>
          <w:lang w:val="fr-FR"/>
        </w:rPr>
        <w:softHyphen/>
        <w:t>er</w:t>
      </w:r>
      <w:r w:rsidRPr="001D6790">
        <w:rPr>
          <w:rFonts w:ascii="LitNusx" w:hAnsi="LitNusx"/>
          <w:lang w:val="fr-FR"/>
        </w:rPr>
        <w:softHyphen/>
        <w:t>Ti Ta</w:t>
      </w:r>
      <w:r w:rsidRPr="001D6790">
        <w:rPr>
          <w:rFonts w:ascii="LitNusx" w:hAnsi="LitNusx"/>
          <w:lang w:val="fr-FR"/>
        </w:rPr>
        <w:softHyphen/>
        <w:t>vi</w:t>
      </w:r>
      <w:r w:rsidRPr="001D6790">
        <w:rPr>
          <w:rFonts w:ascii="LitNusx" w:hAnsi="LitNusx"/>
          <w:lang w:val="fr-FR"/>
        </w:rPr>
        <w:softHyphen/>
        <w:t>se</w:t>
      </w:r>
      <w:r w:rsidRPr="001D6790">
        <w:rPr>
          <w:rFonts w:ascii="LitNusx" w:hAnsi="LitNusx"/>
          <w:lang w:val="fr-FR"/>
        </w:rPr>
        <w:softHyphen/>
        <w:t>bu</w:t>
      </w:r>
      <w:r w:rsidRPr="001D6790">
        <w:rPr>
          <w:rFonts w:ascii="LitNusx" w:hAnsi="LitNusx"/>
          <w:lang w:val="fr-FR"/>
        </w:rPr>
        <w:softHyphen/>
        <w:t>re</w:t>
      </w:r>
      <w:r w:rsidRPr="001D6790">
        <w:rPr>
          <w:rFonts w:ascii="LitNusx" w:hAnsi="LitNusx"/>
          <w:lang w:val="fr-FR"/>
        </w:rPr>
        <w:softHyphen/>
        <w:t>be</w:t>
      </w:r>
      <w:r w:rsidRPr="001D6790">
        <w:rPr>
          <w:rFonts w:ascii="LitNusx" w:hAnsi="LitNusx"/>
          <w:lang w:val="fr-FR"/>
        </w:rPr>
        <w:softHyphen/>
        <w:t>bis Se</w:t>
      </w:r>
      <w:r w:rsidRPr="001D6790">
        <w:rPr>
          <w:rFonts w:ascii="LitNusx" w:hAnsi="LitNusx"/>
          <w:lang w:val="fr-FR"/>
        </w:rPr>
        <w:softHyphen/>
        <w:t>sa</w:t>
      </w:r>
      <w:r w:rsidRPr="001D6790">
        <w:rPr>
          <w:rFonts w:ascii="LitNusx" w:hAnsi="LitNusx"/>
          <w:lang w:val="fr-FR"/>
        </w:rPr>
        <w:softHyphen/>
        <w:t xml:space="preserve">xeb. </w:t>
      </w:r>
      <w:r w:rsidRPr="001D6790">
        <w:rPr>
          <w:rFonts w:ascii="LitNusx" w:hAnsi="LitNusx"/>
          <w:lang w:val="es-ES"/>
        </w:rPr>
        <w:t>`sa</w:t>
      </w:r>
      <w:r w:rsidRPr="001D6790">
        <w:rPr>
          <w:rFonts w:ascii="LitNusx" w:hAnsi="LitNusx"/>
          <w:lang w:val="es-ES"/>
        </w:rPr>
        <w:softHyphen/>
        <w:t>baz</w:t>
      </w:r>
      <w:r w:rsidRPr="001D6790">
        <w:rPr>
          <w:rFonts w:ascii="LitNusx" w:hAnsi="LitNusx"/>
          <w:lang w:val="es-ES"/>
        </w:rPr>
        <w:softHyphen/>
        <w:t>ro eko</w:t>
      </w:r>
      <w:r w:rsidRPr="001D6790">
        <w:rPr>
          <w:rFonts w:ascii="LitNusx" w:hAnsi="LitNusx"/>
          <w:lang w:val="es-ES"/>
        </w:rPr>
        <w:softHyphen/>
        <w:t>no</w:t>
      </w:r>
      <w:r w:rsidRPr="001D6790">
        <w:rPr>
          <w:rFonts w:ascii="LitNusx" w:hAnsi="LitNusx"/>
          <w:lang w:val="es-ES"/>
        </w:rPr>
        <w:softHyphen/>
        <w:t>mi</w:t>
      </w:r>
      <w:r w:rsidRPr="001D6790">
        <w:rPr>
          <w:rFonts w:ascii="LitNusx" w:hAnsi="LitNusx"/>
          <w:lang w:val="es-ES"/>
        </w:rPr>
        <w:softHyphen/>
        <w:t>kis for</w:t>
      </w:r>
      <w:r w:rsidRPr="001D6790">
        <w:rPr>
          <w:rFonts w:ascii="LitNusx" w:hAnsi="LitNusx"/>
          <w:lang w:val="es-ES"/>
        </w:rPr>
        <w:softHyphen/>
        <w:t>mi</w:t>
      </w:r>
      <w:r w:rsidRPr="001D6790">
        <w:rPr>
          <w:rFonts w:ascii="LitNusx" w:hAnsi="LitNusx"/>
          <w:lang w:val="es-ES"/>
        </w:rPr>
        <w:softHyphen/>
        <w:t>re</w:t>
      </w:r>
      <w:r w:rsidRPr="001D6790">
        <w:rPr>
          <w:rFonts w:ascii="LitNusx" w:hAnsi="LitNusx"/>
          <w:lang w:val="es-ES"/>
        </w:rPr>
        <w:softHyphen/>
        <w:t>bi</w:t>
      </w:r>
      <w:r w:rsidRPr="001D6790">
        <w:rPr>
          <w:rFonts w:ascii="LitNusx" w:hAnsi="LitNusx"/>
          <w:lang w:val="es-ES"/>
        </w:rPr>
        <w:softHyphen/>
        <w:t>sa da fun</w:t>
      </w:r>
      <w:r w:rsidRPr="001D6790">
        <w:rPr>
          <w:rFonts w:ascii="LitNusx" w:hAnsi="LitNusx"/>
          <w:lang w:val="es-ES"/>
        </w:rPr>
        <w:softHyphen/>
        <w:t>qci</w:t>
      </w:r>
      <w:r w:rsidRPr="001D6790">
        <w:rPr>
          <w:rFonts w:ascii="LitNusx" w:hAnsi="LitNusx"/>
          <w:lang w:val="es-ES"/>
        </w:rPr>
        <w:softHyphen/>
        <w:t>o</w:t>
      </w:r>
      <w:r w:rsidRPr="001D6790">
        <w:rPr>
          <w:rFonts w:ascii="LitNusx" w:hAnsi="LitNusx"/>
          <w:lang w:val="es-ES"/>
        </w:rPr>
        <w:softHyphen/>
        <w:t>ni</w:t>
      </w:r>
      <w:r w:rsidRPr="001D6790">
        <w:rPr>
          <w:rFonts w:ascii="LitNusx" w:hAnsi="LitNusx"/>
          <w:lang w:val="es-ES"/>
        </w:rPr>
        <w:softHyphen/>
        <w:t>re</w:t>
      </w:r>
      <w:r w:rsidRPr="001D6790">
        <w:rPr>
          <w:rFonts w:ascii="LitNusx" w:hAnsi="LitNusx"/>
          <w:lang w:val="es-ES"/>
        </w:rPr>
        <w:softHyphen/>
        <w:t>bis prob</w:t>
      </w:r>
      <w:r w:rsidRPr="001D6790">
        <w:rPr>
          <w:rFonts w:ascii="LitNusx" w:hAnsi="LitNusx"/>
          <w:lang w:val="es-ES"/>
        </w:rPr>
        <w:softHyphen/>
        <w:t>le</w:t>
      </w:r>
      <w:r w:rsidRPr="001D6790">
        <w:rPr>
          <w:rFonts w:ascii="LitNusx" w:hAnsi="LitNusx"/>
          <w:lang w:val="es-ES"/>
        </w:rPr>
        <w:softHyphen/>
        <w:t>me</w:t>
      </w:r>
      <w:r w:rsidRPr="001D6790">
        <w:rPr>
          <w:rFonts w:ascii="LitNusx" w:hAnsi="LitNusx"/>
          <w:lang w:val="es-ES"/>
        </w:rPr>
        <w:softHyphen/>
        <w:t>bi saq</w:t>
      </w:r>
      <w:r w:rsidRPr="001D6790">
        <w:rPr>
          <w:rFonts w:ascii="LitNusx" w:hAnsi="LitNusx"/>
          <w:lang w:val="es-ES"/>
        </w:rPr>
        <w:softHyphen/>
        <w:t>rTve</w:t>
      </w:r>
      <w:r w:rsidRPr="001D6790">
        <w:rPr>
          <w:rFonts w:ascii="LitNusx" w:hAnsi="LitNusx"/>
          <w:lang w:val="es-ES"/>
        </w:rPr>
        <w:softHyphen/>
        <w:t>lo</w:t>
      </w:r>
      <w:r w:rsidRPr="001D6790">
        <w:rPr>
          <w:rFonts w:ascii="LitNusx" w:hAnsi="LitNusx"/>
          <w:lang w:val="es-ES"/>
        </w:rPr>
        <w:softHyphen/>
        <w:t>Si~. Sro</w:t>
      </w:r>
      <w:r w:rsidRPr="001D6790">
        <w:rPr>
          <w:rFonts w:ascii="LitNusx" w:hAnsi="LitNusx"/>
          <w:lang w:val="es-ES"/>
        </w:rPr>
        <w:softHyphen/>
        <w:t>me</w:t>
      </w:r>
      <w:r w:rsidRPr="001D6790">
        <w:rPr>
          <w:rFonts w:ascii="LitNusx" w:hAnsi="LitNusx"/>
          <w:lang w:val="es-ES"/>
        </w:rPr>
        <w:softHyphen/>
        <w:t>bis kre</w:t>
      </w:r>
      <w:r w:rsidRPr="001D6790">
        <w:rPr>
          <w:rFonts w:ascii="LitNusx" w:hAnsi="LitNusx"/>
          <w:lang w:val="es-ES"/>
        </w:rPr>
        <w:softHyphen/>
        <w:t>bi</w:t>
      </w:r>
      <w:r w:rsidRPr="001D6790">
        <w:rPr>
          <w:rFonts w:ascii="LitNusx" w:hAnsi="LitNusx"/>
          <w:lang w:val="es-ES"/>
        </w:rPr>
        <w:softHyphen/>
        <w:t>Ti IV to</w:t>
      </w:r>
      <w:r w:rsidRPr="001D6790">
        <w:rPr>
          <w:rFonts w:ascii="LitNusx" w:hAnsi="LitNusx"/>
          <w:lang w:val="es-ES"/>
        </w:rPr>
        <w:softHyphen/>
        <w:t xml:space="preserve">mi. </w:t>
      </w:r>
      <w:r w:rsidRPr="003A28D4">
        <w:rPr>
          <w:rFonts w:ascii="LitNusx" w:hAnsi="LitNusx"/>
          <w:lang w:val="es-ES"/>
        </w:rPr>
        <w:t>Tb.</w:t>
      </w:r>
      <w:r>
        <w:rPr>
          <w:rFonts w:ascii="LitNusx" w:hAnsi="LitNusx"/>
          <w:lang w:val="es-ES"/>
        </w:rPr>
        <w:t>,</w:t>
      </w:r>
      <w:r w:rsidRPr="003A28D4">
        <w:rPr>
          <w:rFonts w:ascii="LitNusx" w:hAnsi="LitNusx"/>
          <w:lang w:val="es-ES"/>
        </w:rPr>
        <w:t xml:space="preserve"> 1999, gv.332</w:t>
      </w:r>
      <w:r>
        <w:rPr>
          <w:rFonts w:ascii="LitNusx" w:hAnsi="LitNusx"/>
          <w:lang w:val="es-ES"/>
        </w:rPr>
        <w:t>.</w:t>
      </w:r>
    </w:p>
  </w:footnote>
  <w:footnote w:id="144">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672E51">
        <w:rPr>
          <w:rFonts w:ascii="LitNusx" w:hAnsi="LitNusx"/>
          <w:b/>
          <w:lang w:val="es-ES"/>
        </w:rPr>
        <w:t>ba</w:t>
      </w:r>
      <w:r w:rsidRPr="00672E51">
        <w:rPr>
          <w:rFonts w:ascii="LitNusx" w:hAnsi="LitNusx"/>
          <w:b/>
          <w:lang w:val="es-ES"/>
        </w:rPr>
        <w:softHyphen/>
        <w:t>silia T, si</w:t>
      </w:r>
      <w:r w:rsidRPr="00672E51">
        <w:rPr>
          <w:rFonts w:ascii="LitNusx" w:hAnsi="LitNusx"/>
          <w:b/>
          <w:lang w:val="es-ES"/>
        </w:rPr>
        <w:softHyphen/>
        <w:t>la</w:t>
      </w:r>
      <w:r w:rsidRPr="00672E51">
        <w:rPr>
          <w:rFonts w:ascii="LitNusx" w:hAnsi="LitNusx"/>
          <w:b/>
          <w:lang w:val="es-ES"/>
        </w:rPr>
        <w:softHyphen/>
        <w:t>ga</w:t>
      </w:r>
      <w:r w:rsidRPr="00672E51">
        <w:rPr>
          <w:rFonts w:ascii="LitNusx" w:hAnsi="LitNusx"/>
          <w:b/>
          <w:lang w:val="es-ES"/>
        </w:rPr>
        <w:softHyphen/>
        <w:t>Ze a. Cik</w:t>
      </w:r>
      <w:r w:rsidRPr="00672E51">
        <w:rPr>
          <w:rFonts w:ascii="LitNusx" w:hAnsi="LitNusx"/>
          <w:b/>
          <w:lang w:val="es-ES"/>
        </w:rPr>
        <w:softHyphen/>
        <w:t>va</w:t>
      </w:r>
      <w:r w:rsidRPr="00672E51">
        <w:rPr>
          <w:rFonts w:ascii="LitNusx" w:hAnsi="LitNusx"/>
          <w:b/>
          <w:lang w:val="es-ES"/>
        </w:rPr>
        <w:softHyphen/>
        <w:t>iZ</w:t>
      </w:r>
      <w:r w:rsidRPr="00672E51">
        <w:rPr>
          <w:rFonts w:ascii="LitNusx" w:hAnsi="LitNusx"/>
          <w:b/>
          <w:lang w:val="es-ES"/>
        </w:rPr>
        <w:softHyphen/>
        <w:t xml:space="preserve">e T. </w:t>
      </w:r>
      <w:r w:rsidRPr="001D6790">
        <w:rPr>
          <w:rFonts w:ascii="LitNusx" w:hAnsi="LitNusx"/>
          <w:lang w:val="es-ES"/>
        </w:rPr>
        <w:t>pros</w:t>
      </w:r>
      <w:r w:rsidRPr="001D6790">
        <w:rPr>
          <w:rFonts w:ascii="LitNusx" w:hAnsi="LitNusx"/>
          <w:lang w:val="es-ES"/>
        </w:rPr>
        <w:softHyphen/>
        <w:t>tso</w:t>
      </w:r>
      <w:r w:rsidRPr="001D6790">
        <w:rPr>
          <w:rFonts w:ascii="LitNusx" w:hAnsi="LitNusx"/>
          <w:lang w:val="es-ES"/>
        </w:rPr>
        <w:softHyphen/>
        <w:t>ci</w:t>
      </w:r>
      <w:r w:rsidRPr="001D6790">
        <w:rPr>
          <w:rFonts w:ascii="LitNusx" w:hAnsi="LitNusx"/>
          <w:lang w:val="es-ES"/>
        </w:rPr>
        <w:softHyphen/>
        <w:t>a</w:t>
      </w:r>
      <w:r w:rsidRPr="001D6790">
        <w:rPr>
          <w:rFonts w:ascii="LitNusx" w:hAnsi="LitNusx"/>
          <w:lang w:val="es-ES"/>
        </w:rPr>
        <w:softHyphen/>
        <w:t>lu</w:t>
      </w:r>
      <w:r w:rsidRPr="001D6790">
        <w:rPr>
          <w:rFonts w:ascii="LitNusx" w:hAnsi="LitNusx"/>
          <w:lang w:val="es-ES"/>
        </w:rPr>
        <w:softHyphen/>
        <w:t>ri tran</w:t>
      </w:r>
      <w:r w:rsidRPr="001D6790">
        <w:rPr>
          <w:rFonts w:ascii="LitNusx" w:hAnsi="LitNusx"/>
          <w:lang w:val="es-ES"/>
        </w:rPr>
        <w:softHyphen/>
        <w:t>sfor</w:t>
      </w:r>
      <w:r w:rsidRPr="001D6790">
        <w:rPr>
          <w:rFonts w:ascii="LitNusx" w:hAnsi="LitNusx"/>
          <w:lang w:val="es-ES"/>
        </w:rPr>
        <w:softHyphen/>
        <w:t>ma</w:t>
      </w:r>
      <w:r w:rsidRPr="001D6790">
        <w:rPr>
          <w:rFonts w:ascii="LitNusx" w:hAnsi="LitNusx"/>
          <w:lang w:val="es-ES"/>
        </w:rPr>
        <w:softHyphen/>
        <w:t>cia: sa</w:t>
      </w:r>
      <w:r w:rsidRPr="001D6790">
        <w:rPr>
          <w:rFonts w:ascii="LitNusx" w:hAnsi="LitNusx"/>
          <w:lang w:val="es-ES"/>
        </w:rPr>
        <w:softHyphen/>
        <w:t>qar</w:t>
      </w:r>
      <w:r w:rsidRPr="001D6790">
        <w:rPr>
          <w:rFonts w:ascii="LitNusx" w:hAnsi="LitNusx"/>
          <w:lang w:val="es-ES"/>
        </w:rPr>
        <w:softHyphen/>
        <w:t>Tve</w:t>
      </w:r>
      <w:r w:rsidRPr="001D6790">
        <w:rPr>
          <w:rFonts w:ascii="LitNusx" w:hAnsi="LitNusx"/>
          <w:lang w:val="es-ES"/>
        </w:rPr>
        <w:softHyphen/>
        <w:t>los eko</w:t>
      </w:r>
      <w:r w:rsidRPr="001D6790">
        <w:rPr>
          <w:rFonts w:ascii="LitNusx" w:hAnsi="LitNusx"/>
          <w:lang w:val="es-ES"/>
        </w:rPr>
        <w:softHyphen/>
        <w:t>no</w:t>
      </w:r>
      <w:r w:rsidRPr="001D6790">
        <w:rPr>
          <w:rFonts w:ascii="LitNusx" w:hAnsi="LitNusx"/>
          <w:lang w:val="es-ES"/>
        </w:rPr>
        <w:softHyphen/>
        <w:t>mi</w:t>
      </w:r>
      <w:r w:rsidRPr="001D6790">
        <w:rPr>
          <w:rFonts w:ascii="LitNusx" w:hAnsi="LitNusx"/>
          <w:lang w:val="es-ES"/>
        </w:rPr>
        <w:softHyphen/>
        <w:t>ka XXI sa</w:t>
      </w:r>
      <w:r w:rsidRPr="001D6790">
        <w:rPr>
          <w:rFonts w:ascii="LitNusx" w:hAnsi="LitNusx"/>
          <w:lang w:val="es-ES"/>
        </w:rPr>
        <w:softHyphen/>
        <w:t>u</w:t>
      </w:r>
      <w:r w:rsidRPr="001D6790">
        <w:rPr>
          <w:rFonts w:ascii="LitNusx" w:hAnsi="LitNusx"/>
          <w:lang w:val="es-ES"/>
        </w:rPr>
        <w:softHyphen/>
        <w:t>ku</w:t>
      </w:r>
      <w:r w:rsidRPr="001D6790">
        <w:rPr>
          <w:rFonts w:ascii="LitNusx" w:hAnsi="LitNusx"/>
          <w:lang w:val="es-ES"/>
        </w:rPr>
        <w:softHyphen/>
        <w:t>nis mij</w:t>
      </w:r>
      <w:r w:rsidRPr="001D6790">
        <w:rPr>
          <w:rFonts w:ascii="LitNusx" w:hAnsi="LitNusx"/>
          <w:lang w:val="es-ES"/>
        </w:rPr>
        <w:softHyphen/>
        <w:t>na</w:t>
      </w:r>
      <w:r w:rsidRPr="001D6790">
        <w:rPr>
          <w:rFonts w:ascii="LitNusx" w:hAnsi="LitNusx"/>
          <w:lang w:val="es-ES"/>
        </w:rPr>
        <w:softHyphen/>
        <w:t>ze. Tb.</w:t>
      </w:r>
      <w:r w:rsidRPr="00F7186B">
        <w:rPr>
          <w:rFonts w:ascii="Calibri" w:hAnsi="Calibri"/>
          <w:lang w:val="en-US"/>
        </w:rPr>
        <w:t xml:space="preserve"> </w:t>
      </w:r>
      <w:r w:rsidRPr="001D6790">
        <w:rPr>
          <w:rFonts w:ascii="LitNusx" w:hAnsi="LitNusx"/>
          <w:lang w:val="es-ES"/>
        </w:rPr>
        <w:t>2001 gv.264</w:t>
      </w:r>
      <w:r>
        <w:rPr>
          <w:rFonts w:ascii="LitNusx" w:hAnsi="LitNusx"/>
          <w:lang w:val="es-ES"/>
        </w:rPr>
        <w:t>.</w:t>
      </w:r>
      <w:r w:rsidRPr="001D6790">
        <w:rPr>
          <w:rFonts w:ascii="LitNusx" w:hAnsi="LitNusx"/>
          <w:lang w:val="es-ES"/>
        </w:rPr>
        <w:tab/>
      </w:r>
    </w:p>
  </w:footnote>
  <w:footnote w:id="145">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LitNusx" w:hAnsi="LitNusx"/>
          <w:lang w:val="es-ES"/>
        </w:rPr>
        <w:t>sa</w:t>
      </w:r>
      <w:r w:rsidRPr="001D6790">
        <w:rPr>
          <w:rFonts w:ascii="LitNusx" w:hAnsi="LitNusx"/>
          <w:lang w:val="es-ES"/>
        </w:rPr>
        <w:softHyphen/>
        <w:t>qar</w:t>
      </w:r>
      <w:r w:rsidRPr="001D6790">
        <w:rPr>
          <w:rFonts w:ascii="LitNusx" w:hAnsi="LitNusx"/>
          <w:lang w:val="es-ES"/>
        </w:rPr>
        <w:softHyphen/>
        <w:t>Tve</w:t>
      </w:r>
      <w:r w:rsidRPr="001D6790">
        <w:rPr>
          <w:rFonts w:ascii="LitNusx" w:hAnsi="LitNusx"/>
          <w:lang w:val="es-ES"/>
        </w:rPr>
        <w:softHyphen/>
        <w:t>los eko</w:t>
      </w:r>
      <w:r w:rsidRPr="001D6790">
        <w:rPr>
          <w:rFonts w:ascii="LitNusx" w:hAnsi="LitNusx"/>
          <w:lang w:val="es-ES"/>
        </w:rPr>
        <w:softHyphen/>
        <w:t>no</w:t>
      </w:r>
      <w:r w:rsidRPr="001D6790">
        <w:rPr>
          <w:rFonts w:ascii="LitNusx" w:hAnsi="LitNusx"/>
          <w:lang w:val="es-ES"/>
        </w:rPr>
        <w:softHyphen/>
        <w:t>mi</w:t>
      </w:r>
      <w:r w:rsidRPr="001D6790">
        <w:rPr>
          <w:rFonts w:ascii="LitNusx" w:hAnsi="LitNusx"/>
          <w:lang w:val="es-ES"/>
        </w:rPr>
        <w:softHyphen/>
        <w:t>ku</w:t>
      </w:r>
      <w:r w:rsidRPr="001D6790">
        <w:rPr>
          <w:rFonts w:ascii="LitNusx" w:hAnsi="LitNusx"/>
          <w:lang w:val="es-ES"/>
        </w:rPr>
        <w:softHyphen/>
        <w:t>ri gan</w:t>
      </w:r>
      <w:r w:rsidRPr="001D6790">
        <w:rPr>
          <w:rFonts w:ascii="LitNusx" w:hAnsi="LitNusx"/>
          <w:lang w:val="es-ES"/>
        </w:rPr>
        <w:softHyphen/>
        <w:t>vi</w:t>
      </w:r>
      <w:r w:rsidRPr="001D6790">
        <w:rPr>
          <w:rFonts w:ascii="LitNusx" w:hAnsi="LitNusx"/>
          <w:lang w:val="es-ES"/>
        </w:rPr>
        <w:softHyphen/>
        <w:t>Ta</w:t>
      </w:r>
      <w:r w:rsidRPr="001D6790">
        <w:rPr>
          <w:rFonts w:ascii="LitNusx" w:hAnsi="LitNusx"/>
          <w:lang w:val="es-ES"/>
        </w:rPr>
        <w:softHyphen/>
        <w:t>re</w:t>
      </w:r>
      <w:r w:rsidRPr="001D6790">
        <w:rPr>
          <w:rFonts w:ascii="LitNusx" w:hAnsi="LitNusx"/>
          <w:lang w:val="es-ES"/>
        </w:rPr>
        <w:softHyphen/>
        <w:t>bis sa</w:t>
      </w:r>
      <w:r w:rsidRPr="001D6790">
        <w:rPr>
          <w:rFonts w:ascii="LitNusx" w:hAnsi="LitNusx"/>
          <w:lang w:val="es-ES"/>
        </w:rPr>
        <w:softHyphen/>
        <w:t>mi</w:t>
      </w:r>
      <w:r w:rsidRPr="001D6790">
        <w:rPr>
          <w:rFonts w:ascii="LitNusx" w:hAnsi="LitNusx"/>
          <w:lang w:val="es-ES"/>
        </w:rPr>
        <w:softHyphen/>
        <w:t>nis</w:t>
      </w:r>
      <w:r w:rsidRPr="001D6790">
        <w:rPr>
          <w:rFonts w:ascii="LitNusx" w:hAnsi="LitNusx"/>
          <w:lang w:val="es-ES"/>
        </w:rPr>
        <w:softHyphen/>
        <w:t>tros sa</w:t>
      </w:r>
      <w:r w:rsidRPr="001D6790">
        <w:rPr>
          <w:rFonts w:ascii="LitNusx" w:hAnsi="LitNusx"/>
          <w:lang w:val="es-ES"/>
        </w:rPr>
        <w:softHyphen/>
        <w:t>xel</w:t>
      </w:r>
      <w:r w:rsidRPr="001D6790">
        <w:rPr>
          <w:rFonts w:ascii="LitNusx" w:hAnsi="LitNusx"/>
          <w:lang w:val="es-ES"/>
        </w:rPr>
        <w:softHyphen/>
        <w:t>mwi</w:t>
      </w:r>
      <w:r w:rsidRPr="001D6790">
        <w:rPr>
          <w:rFonts w:ascii="LitNusx" w:hAnsi="LitNusx"/>
          <w:lang w:val="es-ES"/>
        </w:rPr>
        <w:softHyphen/>
        <w:t>fo qo</w:t>
      </w:r>
      <w:r w:rsidRPr="001D6790">
        <w:rPr>
          <w:rFonts w:ascii="LitNusx" w:hAnsi="LitNusx"/>
          <w:lang w:val="es-ES"/>
        </w:rPr>
        <w:softHyphen/>
        <w:t>ne</w:t>
      </w:r>
      <w:r w:rsidRPr="001D6790">
        <w:rPr>
          <w:rFonts w:ascii="LitNusx" w:hAnsi="LitNusx"/>
          <w:lang w:val="es-ES"/>
        </w:rPr>
        <w:softHyphen/>
        <w:t>bi</w:t>
      </w:r>
      <w:r>
        <w:rPr>
          <w:rFonts w:ascii="LitNusx" w:hAnsi="LitNusx"/>
          <w:lang w:val="es-ES"/>
        </w:rPr>
        <w:t>s pri</w:t>
      </w:r>
      <w:r>
        <w:rPr>
          <w:rFonts w:ascii="LitNusx" w:hAnsi="LitNusx"/>
          <w:lang w:val="es-ES"/>
        </w:rPr>
        <w:softHyphen/>
        <w:t>va</w:t>
      </w:r>
      <w:r>
        <w:rPr>
          <w:rFonts w:ascii="LitNusx" w:hAnsi="LitNusx"/>
          <w:lang w:val="es-ES"/>
        </w:rPr>
        <w:softHyphen/>
        <w:t>ti</w:t>
      </w:r>
      <w:r>
        <w:rPr>
          <w:rFonts w:ascii="LitNusx" w:hAnsi="LitNusx"/>
          <w:lang w:val="es-ES"/>
        </w:rPr>
        <w:softHyphen/>
        <w:t>z</w:t>
      </w:r>
      <w:r w:rsidRPr="001D6790">
        <w:rPr>
          <w:rFonts w:ascii="LitNusx" w:hAnsi="LitNusx"/>
          <w:lang w:val="es-ES"/>
        </w:rPr>
        <w:t>e</w:t>
      </w:r>
      <w:r w:rsidRPr="001D6790">
        <w:rPr>
          <w:rFonts w:ascii="LitNusx" w:hAnsi="LitNusx"/>
          <w:lang w:val="es-ES"/>
        </w:rPr>
        <w:softHyphen/>
        <w:t>bis de</w:t>
      </w:r>
      <w:r w:rsidRPr="001D6790">
        <w:rPr>
          <w:rFonts w:ascii="LitNusx" w:hAnsi="LitNusx"/>
          <w:lang w:val="es-ES"/>
        </w:rPr>
        <w:softHyphen/>
        <w:t>par</w:t>
      </w:r>
      <w:r w:rsidRPr="001D6790">
        <w:rPr>
          <w:rFonts w:ascii="LitNusx" w:hAnsi="LitNusx"/>
          <w:lang w:val="es-ES"/>
        </w:rPr>
        <w:softHyphen/>
        <w:t>ta</w:t>
      </w:r>
      <w:r w:rsidRPr="001D6790">
        <w:rPr>
          <w:rFonts w:ascii="LitNusx" w:hAnsi="LitNusx"/>
          <w:lang w:val="es-ES"/>
        </w:rPr>
        <w:softHyphen/>
        <w:t>men</w:t>
      </w:r>
      <w:r w:rsidRPr="001D6790">
        <w:rPr>
          <w:rFonts w:ascii="LitNusx" w:hAnsi="LitNusx"/>
          <w:lang w:val="es-ES"/>
        </w:rPr>
        <w:softHyphen/>
        <w:t>tis mo</w:t>
      </w:r>
      <w:r w:rsidRPr="001D6790">
        <w:rPr>
          <w:rFonts w:ascii="LitNusx" w:hAnsi="LitNusx"/>
          <w:lang w:val="es-ES"/>
        </w:rPr>
        <w:softHyphen/>
        <w:t>na</w:t>
      </w:r>
      <w:r w:rsidRPr="001D6790">
        <w:rPr>
          <w:rFonts w:ascii="LitNusx" w:hAnsi="LitNusx"/>
          <w:lang w:val="es-ES"/>
        </w:rPr>
        <w:softHyphen/>
        <w:t>ce</w:t>
      </w:r>
      <w:r w:rsidRPr="001D6790">
        <w:rPr>
          <w:rFonts w:ascii="LitNusx" w:hAnsi="LitNusx"/>
          <w:lang w:val="es-ES"/>
        </w:rPr>
        <w:softHyphen/>
        <w:t>me</w:t>
      </w:r>
      <w:r w:rsidRPr="001D6790">
        <w:rPr>
          <w:rFonts w:ascii="LitNusx" w:hAnsi="LitNusx"/>
          <w:lang w:val="es-ES"/>
        </w:rPr>
        <w:softHyphen/>
        <w:t>bi</w:t>
      </w:r>
      <w:r>
        <w:rPr>
          <w:rFonts w:ascii="LitNusx" w:hAnsi="LitNusx"/>
          <w:lang w:val="es-ES"/>
        </w:rPr>
        <w:t>.</w:t>
      </w:r>
    </w:p>
  </w:footnote>
  <w:footnote w:id="146">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672E51">
        <w:rPr>
          <w:rFonts w:ascii="LitNusx" w:hAnsi="LitNusx"/>
          <w:b/>
          <w:lang w:val="es-ES"/>
        </w:rPr>
        <w:t>asa</w:t>
      </w:r>
      <w:r w:rsidRPr="00672E51">
        <w:rPr>
          <w:rFonts w:ascii="LitNusx" w:hAnsi="LitNusx"/>
          <w:b/>
          <w:lang w:val="es-ES"/>
        </w:rPr>
        <w:softHyphen/>
        <w:t>Ti</w:t>
      </w:r>
      <w:r w:rsidRPr="00672E51">
        <w:rPr>
          <w:rFonts w:ascii="LitNusx" w:hAnsi="LitNusx"/>
          <w:b/>
          <w:lang w:val="es-ES"/>
        </w:rPr>
        <w:softHyphen/>
        <w:t>a</w:t>
      </w:r>
      <w:r w:rsidRPr="00672E51">
        <w:rPr>
          <w:rFonts w:ascii="LitNusx" w:hAnsi="LitNusx"/>
          <w:b/>
          <w:lang w:val="es-ES"/>
        </w:rPr>
        <w:softHyphen/>
        <w:t>ni r.</w:t>
      </w:r>
      <w:r w:rsidRPr="001D6790">
        <w:rPr>
          <w:rFonts w:ascii="LitNusx" w:hAnsi="LitNusx"/>
          <w:lang w:val="es-ES"/>
        </w:rPr>
        <w:t xml:space="preserve"> pri</w:t>
      </w:r>
      <w:r w:rsidRPr="001D6790">
        <w:rPr>
          <w:rFonts w:ascii="LitNusx" w:hAnsi="LitNusx"/>
          <w:lang w:val="es-ES"/>
        </w:rPr>
        <w:softHyphen/>
        <w:t>va</w:t>
      </w:r>
      <w:r w:rsidRPr="001D6790">
        <w:rPr>
          <w:rFonts w:ascii="LitNusx" w:hAnsi="LitNusx"/>
          <w:lang w:val="es-ES"/>
        </w:rPr>
        <w:softHyphen/>
        <w:t>va</w:t>
      </w:r>
      <w:r w:rsidRPr="001D6790">
        <w:rPr>
          <w:rFonts w:ascii="LitNusx" w:hAnsi="LitNusx"/>
          <w:lang w:val="es-ES"/>
        </w:rPr>
        <w:softHyphen/>
        <w:t>ti</w:t>
      </w:r>
      <w:r w:rsidRPr="001D6790">
        <w:rPr>
          <w:rFonts w:ascii="LitNusx" w:hAnsi="LitNusx"/>
          <w:lang w:val="es-ES"/>
        </w:rPr>
        <w:softHyphen/>
        <w:t>a</w:t>
      </w:r>
      <w:r w:rsidRPr="001D6790">
        <w:rPr>
          <w:rFonts w:ascii="LitNusx" w:hAnsi="LitNusx"/>
          <w:lang w:val="es-ES"/>
        </w:rPr>
        <w:softHyphen/>
        <w:t>za</w:t>
      </w:r>
      <w:r w:rsidRPr="001D6790">
        <w:rPr>
          <w:rFonts w:ascii="LitNusx" w:hAnsi="LitNusx"/>
          <w:lang w:val="es-ES"/>
        </w:rPr>
        <w:softHyphen/>
        <w:t>cia _ gza sa</w:t>
      </w:r>
      <w:r w:rsidRPr="001D6790">
        <w:rPr>
          <w:rFonts w:ascii="LitNusx" w:hAnsi="LitNusx"/>
          <w:lang w:val="es-ES"/>
        </w:rPr>
        <w:softHyphen/>
        <w:t>baz</w:t>
      </w:r>
      <w:r w:rsidRPr="001D6790">
        <w:rPr>
          <w:rFonts w:ascii="LitNusx" w:hAnsi="LitNusx"/>
          <w:lang w:val="es-ES"/>
        </w:rPr>
        <w:softHyphen/>
        <w:t>ro eko</w:t>
      </w:r>
      <w:r w:rsidRPr="001D6790">
        <w:rPr>
          <w:rFonts w:ascii="LitNusx" w:hAnsi="LitNusx"/>
          <w:lang w:val="es-ES"/>
        </w:rPr>
        <w:softHyphen/>
        <w:t>no</w:t>
      </w:r>
      <w:r w:rsidRPr="001D6790">
        <w:rPr>
          <w:rFonts w:ascii="LitNusx" w:hAnsi="LitNusx"/>
          <w:lang w:val="es-ES"/>
        </w:rPr>
        <w:softHyphen/>
        <w:t>mi</w:t>
      </w:r>
      <w:r w:rsidRPr="001D6790">
        <w:rPr>
          <w:rFonts w:ascii="LitNusx" w:hAnsi="LitNusx"/>
          <w:lang w:val="es-ES"/>
        </w:rPr>
        <w:softHyphen/>
        <w:t>ki</w:t>
      </w:r>
      <w:r w:rsidRPr="001D6790">
        <w:rPr>
          <w:rFonts w:ascii="LitNusx" w:hAnsi="LitNusx"/>
          <w:lang w:val="es-ES"/>
        </w:rPr>
        <w:softHyphen/>
        <w:t>sa</w:t>
      </w:r>
      <w:r w:rsidRPr="001D6790">
        <w:rPr>
          <w:rFonts w:ascii="LitNusx" w:hAnsi="LitNusx"/>
          <w:lang w:val="es-ES"/>
        </w:rPr>
        <w:softHyphen/>
        <w:t>ken</w:t>
      </w:r>
      <w:r>
        <w:rPr>
          <w:rFonts w:ascii="LitNusx" w:hAnsi="LitNusx"/>
          <w:lang w:val="es-ES"/>
        </w:rPr>
        <w:t>.</w:t>
      </w:r>
      <w:r w:rsidRPr="001D6790">
        <w:rPr>
          <w:rFonts w:ascii="LitNusx" w:hAnsi="LitNusx"/>
          <w:lang w:val="es-ES"/>
        </w:rPr>
        <w:t xml:space="preserve"> </w:t>
      </w:r>
      <w:r>
        <w:rPr>
          <w:rFonts w:ascii="LitNusx" w:hAnsi="LitNusx"/>
          <w:lang w:val="es-ES"/>
        </w:rPr>
        <w:t>`eko</w:t>
      </w:r>
      <w:r>
        <w:rPr>
          <w:rFonts w:ascii="LitNusx" w:hAnsi="LitNusx"/>
          <w:lang w:val="es-ES"/>
        </w:rPr>
        <w:softHyphen/>
        <w:t>no</w:t>
      </w:r>
      <w:r>
        <w:rPr>
          <w:rFonts w:ascii="LitNusx" w:hAnsi="LitNusx"/>
          <w:lang w:val="es-ES"/>
        </w:rPr>
        <w:softHyphen/>
        <w:t>mi</w:t>
      </w:r>
      <w:r>
        <w:rPr>
          <w:rFonts w:ascii="LitNusx" w:hAnsi="LitNusx"/>
          <w:lang w:val="es-ES"/>
        </w:rPr>
        <w:softHyphen/>
        <w:t>ka~ #11-12, 1991</w:t>
      </w:r>
      <w:r w:rsidRPr="001D6790">
        <w:rPr>
          <w:rFonts w:ascii="LitNusx" w:hAnsi="LitNusx"/>
          <w:lang w:val="es-ES"/>
        </w:rPr>
        <w:t>, gv. 25-26.</w:t>
      </w:r>
    </w:p>
  </w:footnote>
  <w:footnote w:id="147">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39065B">
        <w:rPr>
          <w:rFonts w:ascii="LitNusx" w:hAnsi="LitNusx"/>
          <w:b/>
          <w:lang w:val="es-ES"/>
        </w:rPr>
        <w:t>go</w:t>
      </w:r>
      <w:r w:rsidRPr="0039065B">
        <w:rPr>
          <w:rFonts w:ascii="LitNusx" w:hAnsi="LitNusx"/>
          <w:b/>
          <w:lang w:val="es-ES"/>
        </w:rPr>
        <w:softHyphen/>
        <w:t>go</w:t>
      </w:r>
      <w:r w:rsidRPr="0039065B">
        <w:rPr>
          <w:rFonts w:ascii="LitNusx" w:hAnsi="LitNusx"/>
          <w:b/>
          <w:lang w:val="es-ES"/>
        </w:rPr>
        <w:softHyphen/>
        <w:t>xia r.</w:t>
      </w:r>
      <w:r w:rsidRPr="001D6790">
        <w:rPr>
          <w:rFonts w:ascii="LitNusx" w:hAnsi="LitNusx"/>
          <w:lang w:val="es-ES"/>
        </w:rPr>
        <w:t xml:space="preserve"> sa</w:t>
      </w:r>
      <w:r w:rsidRPr="001D6790">
        <w:rPr>
          <w:rFonts w:ascii="LitNusx" w:hAnsi="LitNusx"/>
          <w:lang w:val="es-ES"/>
        </w:rPr>
        <w:softHyphen/>
        <w:t>baz</w:t>
      </w:r>
      <w:r w:rsidRPr="001D6790">
        <w:rPr>
          <w:rFonts w:ascii="LitNusx" w:hAnsi="LitNusx"/>
          <w:lang w:val="es-ES"/>
        </w:rPr>
        <w:softHyphen/>
        <w:t>ro eko</w:t>
      </w:r>
      <w:r w:rsidRPr="001D6790">
        <w:rPr>
          <w:rFonts w:ascii="LitNusx" w:hAnsi="LitNusx"/>
          <w:lang w:val="es-ES"/>
        </w:rPr>
        <w:softHyphen/>
        <w:t>no</w:t>
      </w:r>
      <w:r w:rsidRPr="001D6790">
        <w:rPr>
          <w:rFonts w:ascii="LitNusx" w:hAnsi="LitNusx"/>
          <w:lang w:val="es-ES"/>
        </w:rPr>
        <w:softHyphen/>
        <w:t>mi</w:t>
      </w:r>
      <w:r w:rsidRPr="001D6790">
        <w:rPr>
          <w:rFonts w:ascii="LitNusx" w:hAnsi="LitNusx"/>
          <w:lang w:val="es-ES"/>
        </w:rPr>
        <w:softHyphen/>
        <w:t>ka. Tb., 1996., gv. 26-34.</w:t>
      </w:r>
    </w:p>
  </w:footnote>
  <w:footnote w:id="148">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39065B">
        <w:rPr>
          <w:rFonts w:ascii="LitNusx" w:hAnsi="LitNusx"/>
          <w:b/>
          <w:lang w:val="es-ES"/>
        </w:rPr>
        <w:t>Wi</w:t>
      </w:r>
      <w:r w:rsidRPr="0039065B">
        <w:rPr>
          <w:rFonts w:ascii="LitNusx" w:hAnsi="LitNusx"/>
          <w:b/>
          <w:lang w:val="es-ES"/>
        </w:rPr>
        <w:softHyphen/>
        <w:t>Ta</w:t>
      </w:r>
      <w:r w:rsidRPr="0039065B">
        <w:rPr>
          <w:rFonts w:ascii="LitNusx" w:hAnsi="LitNusx"/>
          <w:b/>
          <w:lang w:val="es-ES"/>
        </w:rPr>
        <w:softHyphen/>
        <w:t>na</w:t>
      </w:r>
      <w:r w:rsidRPr="0039065B">
        <w:rPr>
          <w:rFonts w:ascii="LitNusx" w:hAnsi="LitNusx"/>
          <w:b/>
          <w:lang w:val="es-ES"/>
        </w:rPr>
        <w:softHyphen/>
        <w:t>va n.</w:t>
      </w:r>
      <w:r w:rsidRPr="001D6790">
        <w:rPr>
          <w:rFonts w:ascii="LitNusx" w:hAnsi="LitNusx"/>
          <w:lang w:val="es-ES"/>
        </w:rPr>
        <w:t xml:space="preserve"> gar</w:t>
      </w:r>
      <w:r w:rsidRPr="001D6790">
        <w:rPr>
          <w:rFonts w:ascii="LitNusx" w:hAnsi="LitNusx"/>
          <w:lang w:val="es-ES"/>
        </w:rPr>
        <w:softHyphen/>
        <w:t>da</w:t>
      </w:r>
      <w:r w:rsidRPr="001D6790">
        <w:rPr>
          <w:rFonts w:ascii="LitNusx" w:hAnsi="LitNusx"/>
          <w:lang w:val="es-ES"/>
        </w:rPr>
        <w:softHyphen/>
        <w:t>ma</w:t>
      </w:r>
      <w:r w:rsidRPr="001D6790">
        <w:rPr>
          <w:rFonts w:ascii="LitNusx" w:hAnsi="LitNusx"/>
          <w:lang w:val="es-ES"/>
        </w:rPr>
        <w:softHyphen/>
        <w:t>va</w:t>
      </w:r>
      <w:r w:rsidRPr="001D6790">
        <w:rPr>
          <w:rFonts w:ascii="LitNusx" w:hAnsi="LitNusx"/>
          <w:lang w:val="es-ES"/>
        </w:rPr>
        <w:softHyphen/>
        <w:t>li pe</w:t>
      </w:r>
      <w:r w:rsidRPr="001D6790">
        <w:rPr>
          <w:rFonts w:ascii="LitNusx" w:hAnsi="LitNusx"/>
          <w:lang w:val="es-ES"/>
        </w:rPr>
        <w:softHyphen/>
        <w:t>ri</w:t>
      </w:r>
      <w:r w:rsidRPr="001D6790">
        <w:rPr>
          <w:rFonts w:ascii="LitNusx" w:hAnsi="LitNusx"/>
          <w:lang w:val="es-ES"/>
        </w:rPr>
        <w:softHyphen/>
        <w:t>o</w:t>
      </w:r>
      <w:r w:rsidRPr="001D6790">
        <w:rPr>
          <w:rFonts w:ascii="LitNusx" w:hAnsi="LitNusx"/>
          <w:lang w:val="es-ES"/>
        </w:rPr>
        <w:softHyphen/>
        <w:t>dis so</w:t>
      </w:r>
      <w:r w:rsidRPr="001D6790">
        <w:rPr>
          <w:rFonts w:ascii="LitNusx" w:hAnsi="LitNusx"/>
          <w:lang w:val="es-ES"/>
        </w:rPr>
        <w:softHyphen/>
        <w:t>ci</w:t>
      </w:r>
      <w:r w:rsidRPr="001D6790">
        <w:rPr>
          <w:rFonts w:ascii="LitNusx" w:hAnsi="LitNusx"/>
          <w:lang w:val="es-ES"/>
        </w:rPr>
        <w:softHyphen/>
        <w:t>a</w:t>
      </w:r>
      <w:r w:rsidRPr="001D6790">
        <w:rPr>
          <w:rFonts w:ascii="LitNusx" w:hAnsi="LitNusx"/>
          <w:lang w:val="es-ES"/>
        </w:rPr>
        <w:softHyphen/>
        <w:t>lur-eko</w:t>
      </w:r>
      <w:r w:rsidRPr="001D6790">
        <w:rPr>
          <w:rFonts w:ascii="LitNusx" w:hAnsi="LitNusx"/>
          <w:lang w:val="es-ES"/>
        </w:rPr>
        <w:softHyphen/>
        <w:t>no</w:t>
      </w:r>
      <w:r w:rsidRPr="001D6790">
        <w:rPr>
          <w:rFonts w:ascii="LitNusx" w:hAnsi="LitNusx"/>
          <w:lang w:val="es-ES"/>
        </w:rPr>
        <w:softHyphen/>
        <w:t>mi</w:t>
      </w:r>
      <w:r w:rsidRPr="001D6790">
        <w:rPr>
          <w:rFonts w:ascii="LitNusx" w:hAnsi="LitNusx"/>
          <w:lang w:val="es-ES"/>
        </w:rPr>
        <w:softHyphen/>
        <w:t>ku</w:t>
      </w:r>
      <w:r w:rsidRPr="001D6790">
        <w:rPr>
          <w:rFonts w:ascii="LitNusx" w:hAnsi="LitNusx"/>
          <w:lang w:val="es-ES"/>
        </w:rPr>
        <w:softHyphen/>
        <w:t>ri pr</w:t>
      </w:r>
      <w:r w:rsidRPr="001D6790">
        <w:rPr>
          <w:rFonts w:ascii="LitNusx" w:hAnsi="LitNusx"/>
          <w:lang w:val="es-ES"/>
        </w:rPr>
        <w:t>o</w:t>
      </w:r>
      <w:r w:rsidRPr="001D6790">
        <w:rPr>
          <w:rFonts w:ascii="LitNusx" w:hAnsi="LitNusx"/>
          <w:lang w:val="es-ES"/>
        </w:rPr>
        <w:t>b</w:t>
      </w:r>
      <w:r w:rsidRPr="001D6790">
        <w:rPr>
          <w:rFonts w:ascii="LitNusx" w:hAnsi="LitNusx"/>
          <w:lang w:val="es-ES"/>
        </w:rPr>
        <w:softHyphen/>
        <w:t>le</w:t>
      </w:r>
      <w:r w:rsidRPr="001D6790">
        <w:rPr>
          <w:rFonts w:ascii="LitNusx" w:hAnsi="LitNusx"/>
          <w:lang w:val="es-ES"/>
        </w:rPr>
        <w:softHyphen/>
        <w:t>me</w:t>
      </w:r>
      <w:r w:rsidRPr="001D6790">
        <w:rPr>
          <w:rFonts w:ascii="LitNusx" w:hAnsi="LitNusx"/>
          <w:lang w:val="es-ES"/>
        </w:rPr>
        <w:softHyphen/>
        <w:t>bi. Tb., 1987, gv. 53-62.</w:t>
      </w:r>
    </w:p>
  </w:footnote>
  <w:footnote w:id="149">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AF799F">
        <w:rPr>
          <w:rFonts w:ascii="LitNusx" w:hAnsi="LitNusx"/>
          <w:b/>
          <w:lang w:val="es-ES"/>
        </w:rPr>
        <w:t>Wi</w:t>
      </w:r>
      <w:r w:rsidRPr="00AF799F">
        <w:rPr>
          <w:rFonts w:ascii="LitNusx" w:hAnsi="LitNusx"/>
          <w:b/>
          <w:lang w:val="es-ES"/>
        </w:rPr>
        <w:softHyphen/>
        <w:t>Ta</w:t>
      </w:r>
      <w:r w:rsidRPr="00AF799F">
        <w:rPr>
          <w:rFonts w:ascii="LitNusx" w:hAnsi="LitNusx"/>
          <w:b/>
          <w:lang w:val="es-ES"/>
        </w:rPr>
        <w:softHyphen/>
        <w:t>na</w:t>
      </w:r>
      <w:r w:rsidRPr="00AF799F">
        <w:rPr>
          <w:rFonts w:ascii="LitNusx" w:hAnsi="LitNusx"/>
          <w:b/>
          <w:lang w:val="es-ES"/>
        </w:rPr>
        <w:softHyphen/>
        <w:t>va n.</w:t>
      </w:r>
      <w:r w:rsidRPr="001D6790">
        <w:rPr>
          <w:rFonts w:ascii="LitNusx" w:hAnsi="LitNusx"/>
          <w:lang w:val="es-ES"/>
        </w:rPr>
        <w:t xml:space="preserve"> gar</w:t>
      </w:r>
      <w:r w:rsidRPr="001D6790">
        <w:rPr>
          <w:rFonts w:ascii="LitNusx" w:hAnsi="LitNusx"/>
          <w:lang w:val="es-ES"/>
        </w:rPr>
        <w:softHyphen/>
        <w:t>da</w:t>
      </w:r>
      <w:r w:rsidRPr="001D6790">
        <w:rPr>
          <w:rFonts w:ascii="LitNusx" w:hAnsi="LitNusx"/>
          <w:lang w:val="es-ES"/>
        </w:rPr>
        <w:softHyphen/>
        <w:t>ma</w:t>
      </w:r>
      <w:r w:rsidRPr="001D6790">
        <w:rPr>
          <w:rFonts w:ascii="LitNusx" w:hAnsi="LitNusx"/>
          <w:lang w:val="es-ES"/>
        </w:rPr>
        <w:softHyphen/>
        <w:t>va</w:t>
      </w:r>
      <w:r w:rsidRPr="001D6790">
        <w:rPr>
          <w:rFonts w:ascii="LitNusx" w:hAnsi="LitNusx"/>
          <w:lang w:val="es-ES"/>
        </w:rPr>
        <w:softHyphen/>
        <w:t>li pe</w:t>
      </w:r>
      <w:r w:rsidRPr="001D6790">
        <w:rPr>
          <w:rFonts w:ascii="LitNusx" w:hAnsi="LitNusx"/>
          <w:lang w:val="es-ES"/>
        </w:rPr>
        <w:softHyphen/>
        <w:t>ri</w:t>
      </w:r>
      <w:r w:rsidRPr="001D6790">
        <w:rPr>
          <w:rFonts w:ascii="LitNusx" w:hAnsi="LitNusx"/>
          <w:lang w:val="es-ES"/>
        </w:rPr>
        <w:softHyphen/>
        <w:t>o</w:t>
      </w:r>
      <w:r w:rsidRPr="001D6790">
        <w:rPr>
          <w:rFonts w:ascii="LitNusx" w:hAnsi="LitNusx"/>
          <w:lang w:val="es-ES"/>
        </w:rPr>
        <w:softHyphen/>
        <w:t>dis so</w:t>
      </w:r>
      <w:r w:rsidRPr="001D6790">
        <w:rPr>
          <w:rFonts w:ascii="LitNusx" w:hAnsi="LitNusx"/>
          <w:lang w:val="es-ES"/>
        </w:rPr>
        <w:softHyphen/>
        <w:t>ci</w:t>
      </w:r>
      <w:r w:rsidRPr="001D6790">
        <w:rPr>
          <w:rFonts w:ascii="LitNusx" w:hAnsi="LitNusx"/>
          <w:lang w:val="es-ES"/>
        </w:rPr>
        <w:softHyphen/>
        <w:t>a</w:t>
      </w:r>
      <w:r w:rsidRPr="001D6790">
        <w:rPr>
          <w:rFonts w:ascii="LitNusx" w:hAnsi="LitNusx"/>
          <w:lang w:val="es-ES"/>
        </w:rPr>
        <w:softHyphen/>
        <w:t>lur-eko</w:t>
      </w:r>
      <w:r w:rsidRPr="001D6790">
        <w:rPr>
          <w:rFonts w:ascii="LitNusx" w:hAnsi="LitNusx"/>
          <w:lang w:val="es-ES"/>
        </w:rPr>
        <w:softHyphen/>
        <w:t>no</w:t>
      </w:r>
      <w:r w:rsidRPr="001D6790">
        <w:rPr>
          <w:rFonts w:ascii="LitNusx" w:hAnsi="LitNusx"/>
          <w:lang w:val="es-ES"/>
        </w:rPr>
        <w:softHyphen/>
        <w:t>mi</w:t>
      </w:r>
      <w:r w:rsidRPr="001D6790">
        <w:rPr>
          <w:rFonts w:ascii="LitNusx" w:hAnsi="LitNusx"/>
          <w:lang w:val="es-ES"/>
        </w:rPr>
        <w:softHyphen/>
        <w:t>ku</w:t>
      </w:r>
      <w:r w:rsidRPr="001D6790">
        <w:rPr>
          <w:rFonts w:ascii="LitNusx" w:hAnsi="LitNusx"/>
          <w:lang w:val="es-ES"/>
        </w:rPr>
        <w:softHyphen/>
        <w:t>ri pr</w:t>
      </w:r>
      <w:r w:rsidRPr="001D6790">
        <w:rPr>
          <w:rFonts w:ascii="LitNusx" w:hAnsi="LitNusx"/>
          <w:lang w:val="es-ES"/>
        </w:rPr>
        <w:t>o</w:t>
      </w:r>
      <w:r>
        <w:rPr>
          <w:rFonts w:ascii="LitNusx" w:hAnsi="LitNusx"/>
          <w:lang w:val="es-ES"/>
        </w:rPr>
        <w:t>b</w:t>
      </w:r>
      <w:r>
        <w:rPr>
          <w:rFonts w:ascii="LitNusx" w:hAnsi="LitNusx"/>
          <w:lang w:val="es-ES"/>
        </w:rPr>
        <w:softHyphen/>
        <w:t>le</w:t>
      </w:r>
      <w:r>
        <w:rPr>
          <w:rFonts w:ascii="LitNusx" w:hAnsi="LitNusx"/>
          <w:lang w:val="es-ES"/>
        </w:rPr>
        <w:softHyphen/>
        <w:t>me</w:t>
      </w:r>
      <w:r>
        <w:rPr>
          <w:rFonts w:ascii="LitNusx" w:hAnsi="LitNusx"/>
          <w:lang w:val="es-ES"/>
        </w:rPr>
        <w:softHyphen/>
        <w:t>bi.</w:t>
      </w:r>
      <w:r w:rsidRPr="001D6790">
        <w:rPr>
          <w:rFonts w:ascii="LitNusx" w:hAnsi="LitNusx"/>
          <w:lang w:val="es-ES"/>
        </w:rPr>
        <w:t xml:space="preserve"> Tb.</w:t>
      </w:r>
      <w:r>
        <w:rPr>
          <w:rFonts w:ascii="LitNusx" w:hAnsi="LitNusx"/>
          <w:lang w:val="es-ES"/>
        </w:rPr>
        <w:t>,</w:t>
      </w:r>
      <w:r w:rsidRPr="001D6790">
        <w:rPr>
          <w:rFonts w:ascii="LitNusx" w:hAnsi="LitNusx"/>
          <w:lang w:val="es-ES"/>
        </w:rPr>
        <w:t xml:space="preserve"> 1997, gv. 63.</w:t>
      </w:r>
    </w:p>
  </w:footnote>
  <w:footnote w:id="150">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AF799F">
        <w:rPr>
          <w:rFonts w:ascii="LitNusx" w:hAnsi="LitNusx"/>
          <w:b/>
          <w:lang w:val="es-ES"/>
        </w:rPr>
        <w:t>Wi</w:t>
      </w:r>
      <w:r w:rsidRPr="00AF799F">
        <w:rPr>
          <w:rFonts w:ascii="LitNusx" w:hAnsi="LitNusx"/>
          <w:b/>
          <w:lang w:val="es-ES"/>
        </w:rPr>
        <w:softHyphen/>
        <w:t>Ta</w:t>
      </w:r>
      <w:r w:rsidRPr="00AF799F">
        <w:rPr>
          <w:rFonts w:ascii="LitNusx" w:hAnsi="LitNusx"/>
          <w:b/>
          <w:lang w:val="es-ES"/>
        </w:rPr>
        <w:softHyphen/>
        <w:t>na</w:t>
      </w:r>
      <w:r w:rsidRPr="00AF799F">
        <w:rPr>
          <w:rFonts w:ascii="LitNusx" w:hAnsi="LitNusx"/>
          <w:b/>
          <w:lang w:val="es-ES"/>
        </w:rPr>
        <w:softHyphen/>
        <w:t>va n.</w:t>
      </w:r>
      <w:r w:rsidRPr="001D6790">
        <w:rPr>
          <w:rFonts w:ascii="LitNusx" w:hAnsi="LitNusx"/>
          <w:lang w:val="es-ES"/>
        </w:rPr>
        <w:t xml:space="preserve"> gar</w:t>
      </w:r>
      <w:r w:rsidRPr="001D6790">
        <w:rPr>
          <w:rFonts w:ascii="LitNusx" w:hAnsi="LitNusx"/>
          <w:lang w:val="es-ES"/>
        </w:rPr>
        <w:softHyphen/>
        <w:t>da</w:t>
      </w:r>
      <w:r w:rsidRPr="001D6790">
        <w:rPr>
          <w:rFonts w:ascii="LitNusx" w:hAnsi="LitNusx"/>
          <w:lang w:val="es-ES"/>
        </w:rPr>
        <w:softHyphen/>
        <w:t>ma</w:t>
      </w:r>
      <w:r w:rsidRPr="001D6790">
        <w:rPr>
          <w:rFonts w:ascii="LitNusx" w:hAnsi="LitNusx"/>
          <w:lang w:val="es-ES"/>
        </w:rPr>
        <w:softHyphen/>
        <w:t>va</w:t>
      </w:r>
      <w:r w:rsidRPr="001D6790">
        <w:rPr>
          <w:rFonts w:ascii="LitNusx" w:hAnsi="LitNusx"/>
          <w:lang w:val="es-ES"/>
        </w:rPr>
        <w:softHyphen/>
        <w:t>li pe</w:t>
      </w:r>
      <w:r w:rsidRPr="001D6790">
        <w:rPr>
          <w:rFonts w:ascii="LitNusx" w:hAnsi="LitNusx"/>
          <w:lang w:val="es-ES"/>
        </w:rPr>
        <w:softHyphen/>
        <w:t>ri</w:t>
      </w:r>
      <w:r w:rsidRPr="001D6790">
        <w:rPr>
          <w:rFonts w:ascii="LitNusx" w:hAnsi="LitNusx"/>
          <w:lang w:val="es-ES"/>
        </w:rPr>
        <w:softHyphen/>
        <w:t>o</w:t>
      </w:r>
      <w:r w:rsidRPr="001D6790">
        <w:rPr>
          <w:rFonts w:ascii="LitNusx" w:hAnsi="LitNusx"/>
          <w:lang w:val="es-ES"/>
        </w:rPr>
        <w:softHyphen/>
        <w:t>dis so</w:t>
      </w:r>
      <w:r w:rsidRPr="001D6790">
        <w:rPr>
          <w:rFonts w:ascii="LitNusx" w:hAnsi="LitNusx"/>
          <w:lang w:val="es-ES"/>
        </w:rPr>
        <w:softHyphen/>
        <w:t>ci</w:t>
      </w:r>
      <w:r w:rsidRPr="001D6790">
        <w:rPr>
          <w:rFonts w:ascii="LitNusx" w:hAnsi="LitNusx"/>
          <w:lang w:val="es-ES"/>
        </w:rPr>
        <w:softHyphen/>
        <w:t>a</w:t>
      </w:r>
      <w:r w:rsidRPr="001D6790">
        <w:rPr>
          <w:rFonts w:ascii="LitNusx" w:hAnsi="LitNusx"/>
          <w:lang w:val="es-ES"/>
        </w:rPr>
        <w:softHyphen/>
        <w:t>lur-eko</w:t>
      </w:r>
      <w:r w:rsidRPr="001D6790">
        <w:rPr>
          <w:rFonts w:ascii="LitNusx" w:hAnsi="LitNusx"/>
          <w:lang w:val="es-ES"/>
        </w:rPr>
        <w:softHyphen/>
        <w:t>no</w:t>
      </w:r>
      <w:r w:rsidRPr="001D6790">
        <w:rPr>
          <w:rFonts w:ascii="LitNusx" w:hAnsi="LitNusx"/>
          <w:lang w:val="es-ES"/>
        </w:rPr>
        <w:softHyphen/>
        <w:t>mi</w:t>
      </w:r>
      <w:r w:rsidRPr="001D6790">
        <w:rPr>
          <w:rFonts w:ascii="LitNusx" w:hAnsi="LitNusx"/>
          <w:lang w:val="es-ES"/>
        </w:rPr>
        <w:softHyphen/>
        <w:t>ku</w:t>
      </w:r>
      <w:r w:rsidRPr="001D6790">
        <w:rPr>
          <w:rFonts w:ascii="LitNusx" w:hAnsi="LitNusx"/>
          <w:lang w:val="es-ES"/>
        </w:rPr>
        <w:softHyphen/>
        <w:t>ri pr</w:t>
      </w:r>
      <w:r w:rsidRPr="001D6790">
        <w:rPr>
          <w:rFonts w:ascii="LitNusx" w:hAnsi="LitNusx"/>
          <w:lang w:val="es-ES"/>
        </w:rPr>
        <w:t>o</w:t>
      </w:r>
      <w:r>
        <w:rPr>
          <w:rFonts w:ascii="LitNusx" w:hAnsi="LitNusx"/>
          <w:lang w:val="es-ES"/>
        </w:rPr>
        <w:t>b</w:t>
      </w:r>
      <w:r>
        <w:rPr>
          <w:rFonts w:ascii="LitNusx" w:hAnsi="LitNusx"/>
          <w:lang w:val="es-ES"/>
        </w:rPr>
        <w:softHyphen/>
        <w:t>le</w:t>
      </w:r>
      <w:r>
        <w:rPr>
          <w:rFonts w:ascii="LitNusx" w:hAnsi="LitNusx"/>
          <w:lang w:val="es-ES"/>
        </w:rPr>
        <w:softHyphen/>
        <w:t>me</w:t>
      </w:r>
      <w:r>
        <w:rPr>
          <w:rFonts w:ascii="LitNusx" w:hAnsi="LitNusx"/>
          <w:lang w:val="es-ES"/>
        </w:rPr>
        <w:softHyphen/>
        <w:t>bi.</w:t>
      </w:r>
      <w:r w:rsidRPr="001D6790">
        <w:rPr>
          <w:rFonts w:ascii="LitNusx" w:hAnsi="LitNusx"/>
          <w:lang w:val="es-ES"/>
        </w:rPr>
        <w:t xml:space="preserve"> Tb., 1997, gv. 63-65.</w:t>
      </w:r>
    </w:p>
  </w:footnote>
  <w:footnote w:id="151">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AF799F">
        <w:rPr>
          <w:rFonts w:ascii="LitNusx" w:hAnsi="LitNusx"/>
          <w:b/>
          <w:lang w:val="es-ES"/>
        </w:rPr>
        <w:t>qu</w:t>
      </w:r>
      <w:r w:rsidRPr="00AF799F">
        <w:rPr>
          <w:rFonts w:ascii="LitNusx" w:hAnsi="LitNusx"/>
          <w:b/>
          <w:lang w:val="es-ES"/>
        </w:rPr>
        <w:softHyphen/>
        <w:t>ti</w:t>
      </w:r>
      <w:r w:rsidRPr="00AF799F">
        <w:rPr>
          <w:rFonts w:ascii="LitNusx" w:hAnsi="LitNusx"/>
          <w:b/>
          <w:lang w:val="es-ES"/>
        </w:rPr>
        <w:softHyphen/>
        <w:t>Ze r.</w:t>
      </w:r>
      <w:r w:rsidRPr="001D6790">
        <w:rPr>
          <w:rFonts w:ascii="LitNusx" w:hAnsi="LitNusx"/>
          <w:lang w:val="es-ES"/>
        </w:rPr>
        <w:t xml:space="preserve"> sa</w:t>
      </w:r>
      <w:r w:rsidRPr="001D6790">
        <w:rPr>
          <w:rFonts w:ascii="LitNusx" w:hAnsi="LitNusx"/>
          <w:lang w:val="es-ES"/>
        </w:rPr>
        <w:softHyphen/>
        <w:t>xel</w:t>
      </w:r>
      <w:r w:rsidRPr="001D6790">
        <w:rPr>
          <w:rFonts w:ascii="LitNusx" w:hAnsi="LitNusx"/>
          <w:lang w:val="es-ES"/>
        </w:rPr>
        <w:softHyphen/>
        <w:t>mwi</w:t>
      </w:r>
      <w:r w:rsidRPr="001D6790">
        <w:rPr>
          <w:rFonts w:ascii="LitNusx" w:hAnsi="LitNusx"/>
          <w:lang w:val="es-ES"/>
        </w:rPr>
        <w:softHyphen/>
        <w:t>fo da ba</w:t>
      </w:r>
      <w:r w:rsidRPr="001D6790">
        <w:rPr>
          <w:rFonts w:ascii="LitNusx" w:hAnsi="LitNusx"/>
          <w:lang w:val="es-ES"/>
        </w:rPr>
        <w:softHyphen/>
        <w:t>za</w:t>
      </w:r>
      <w:r w:rsidRPr="001D6790">
        <w:rPr>
          <w:rFonts w:ascii="LitNusx" w:hAnsi="LitNusx"/>
          <w:lang w:val="es-ES"/>
        </w:rPr>
        <w:softHyphen/>
        <w:t>ri: mi</w:t>
      </w:r>
      <w:r w:rsidRPr="001D6790">
        <w:rPr>
          <w:rFonts w:ascii="LitNusx" w:hAnsi="LitNusx"/>
          <w:lang w:val="es-ES"/>
        </w:rPr>
        <w:softHyphen/>
        <w:t>Ti Tu si</w:t>
      </w:r>
      <w:r w:rsidRPr="001D6790">
        <w:rPr>
          <w:rFonts w:ascii="LitNusx" w:hAnsi="LitNusx"/>
          <w:lang w:val="es-ES"/>
        </w:rPr>
        <w:softHyphen/>
        <w:t>nam</w:t>
      </w:r>
      <w:r w:rsidRPr="001D6790">
        <w:rPr>
          <w:rFonts w:ascii="LitNusx" w:hAnsi="LitNusx"/>
          <w:lang w:val="es-ES"/>
        </w:rPr>
        <w:softHyphen/>
        <w:t>dvi</w:t>
      </w:r>
      <w:r w:rsidRPr="001D6790">
        <w:rPr>
          <w:rFonts w:ascii="LitNusx" w:hAnsi="LitNusx"/>
          <w:lang w:val="es-ES"/>
        </w:rPr>
        <w:softHyphen/>
        <w:t>le. `so</w:t>
      </w:r>
      <w:r w:rsidRPr="001D6790">
        <w:rPr>
          <w:rFonts w:ascii="LitNusx" w:hAnsi="LitNusx"/>
          <w:lang w:val="es-ES"/>
        </w:rPr>
        <w:softHyphen/>
        <w:t>ci</w:t>
      </w:r>
      <w:r w:rsidRPr="001D6790">
        <w:rPr>
          <w:rFonts w:ascii="LitNusx" w:hAnsi="LitNusx"/>
          <w:lang w:val="es-ES"/>
        </w:rPr>
        <w:softHyphen/>
        <w:t>a</w:t>
      </w:r>
      <w:r w:rsidRPr="001D6790">
        <w:rPr>
          <w:rFonts w:ascii="LitNusx" w:hAnsi="LitNusx"/>
          <w:lang w:val="es-ES"/>
        </w:rPr>
        <w:softHyphen/>
        <w:t>lu</w:t>
      </w:r>
      <w:r w:rsidRPr="001D6790">
        <w:rPr>
          <w:rFonts w:ascii="LitNusx" w:hAnsi="LitNusx"/>
          <w:lang w:val="es-ES"/>
        </w:rPr>
        <w:softHyphen/>
        <w:t>ri eko</w:t>
      </w:r>
      <w:r w:rsidRPr="001D6790">
        <w:rPr>
          <w:rFonts w:ascii="LitNusx" w:hAnsi="LitNusx"/>
          <w:lang w:val="es-ES"/>
        </w:rPr>
        <w:softHyphen/>
        <w:t>no</w:t>
      </w:r>
      <w:r w:rsidRPr="001D6790">
        <w:rPr>
          <w:rFonts w:ascii="LitNusx" w:hAnsi="LitNusx"/>
          <w:lang w:val="es-ES"/>
        </w:rPr>
        <w:softHyphen/>
        <w:t>mi</w:t>
      </w:r>
      <w:r w:rsidRPr="001D6790">
        <w:rPr>
          <w:rFonts w:ascii="LitNusx" w:hAnsi="LitNusx"/>
          <w:lang w:val="es-ES"/>
        </w:rPr>
        <w:softHyphen/>
        <w:t>ka~, #6, 2001</w:t>
      </w:r>
      <w:r>
        <w:rPr>
          <w:rFonts w:ascii="LitNusx" w:hAnsi="LitNusx"/>
          <w:lang w:val="es-ES"/>
        </w:rPr>
        <w:t>,</w:t>
      </w:r>
      <w:r w:rsidRPr="001D6790">
        <w:rPr>
          <w:rFonts w:ascii="LitNusx" w:hAnsi="LitNusx"/>
          <w:lang w:val="es-ES"/>
        </w:rPr>
        <w:t xml:space="preserve"> gv. 57-65.</w:t>
      </w:r>
    </w:p>
  </w:footnote>
  <w:footnote w:id="152">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AF799F">
        <w:rPr>
          <w:rFonts w:ascii="LitNusx" w:hAnsi="LitNusx"/>
          <w:b/>
          <w:lang w:val="es-ES"/>
        </w:rPr>
        <w:t>Wi</w:t>
      </w:r>
      <w:r w:rsidRPr="00AF799F">
        <w:rPr>
          <w:rFonts w:ascii="LitNusx" w:hAnsi="LitNusx"/>
          <w:b/>
          <w:lang w:val="es-ES"/>
        </w:rPr>
        <w:softHyphen/>
        <w:t>Ta</w:t>
      </w:r>
      <w:r w:rsidRPr="00AF799F">
        <w:rPr>
          <w:rFonts w:ascii="LitNusx" w:hAnsi="LitNusx"/>
          <w:b/>
          <w:lang w:val="es-ES"/>
        </w:rPr>
        <w:softHyphen/>
        <w:t>na</w:t>
      </w:r>
      <w:r w:rsidRPr="00AF799F">
        <w:rPr>
          <w:rFonts w:ascii="LitNusx" w:hAnsi="LitNusx"/>
          <w:b/>
          <w:lang w:val="es-ES"/>
        </w:rPr>
        <w:softHyphen/>
        <w:t>va n.</w:t>
      </w:r>
      <w:r w:rsidRPr="001D6790">
        <w:rPr>
          <w:rFonts w:ascii="LitNusx" w:hAnsi="LitNusx"/>
          <w:lang w:val="es-ES"/>
        </w:rPr>
        <w:t xml:space="preserve"> gar</w:t>
      </w:r>
      <w:r w:rsidRPr="001D6790">
        <w:rPr>
          <w:rFonts w:ascii="LitNusx" w:hAnsi="LitNusx"/>
          <w:lang w:val="es-ES"/>
        </w:rPr>
        <w:softHyphen/>
        <w:t>da</w:t>
      </w:r>
      <w:r w:rsidRPr="001D6790">
        <w:rPr>
          <w:rFonts w:ascii="LitNusx" w:hAnsi="LitNusx"/>
          <w:lang w:val="es-ES"/>
        </w:rPr>
        <w:softHyphen/>
        <w:t>ma</w:t>
      </w:r>
      <w:r w:rsidRPr="001D6790">
        <w:rPr>
          <w:rFonts w:ascii="LitNusx" w:hAnsi="LitNusx"/>
          <w:lang w:val="es-ES"/>
        </w:rPr>
        <w:softHyphen/>
        <w:t>va</w:t>
      </w:r>
      <w:r w:rsidRPr="001D6790">
        <w:rPr>
          <w:rFonts w:ascii="LitNusx" w:hAnsi="LitNusx"/>
          <w:lang w:val="es-ES"/>
        </w:rPr>
        <w:softHyphen/>
        <w:t>li pe</w:t>
      </w:r>
      <w:r w:rsidRPr="001D6790">
        <w:rPr>
          <w:rFonts w:ascii="LitNusx" w:hAnsi="LitNusx"/>
          <w:lang w:val="es-ES"/>
        </w:rPr>
        <w:softHyphen/>
        <w:t>ri</w:t>
      </w:r>
      <w:r w:rsidRPr="001D6790">
        <w:rPr>
          <w:rFonts w:ascii="LitNusx" w:hAnsi="LitNusx"/>
          <w:lang w:val="es-ES"/>
        </w:rPr>
        <w:softHyphen/>
        <w:t>o</w:t>
      </w:r>
      <w:r w:rsidRPr="001D6790">
        <w:rPr>
          <w:rFonts w:ascii="LitNusx" w:hAnsi="LitNusx"/>
          <w:lang w:val="es-ES"/>
        </w:rPr>
        <w:softHyphen/>
        <w:t>dis so</w:t>
      </w:r>
      <w:r w:rsidRPr="001D6790">
        <w:rPr>
          <w:rFonts w:ascii="LitNusx" w:hAnsi="LitNusx"/>
          <w:lang w:val="es-ES"/>
        </w:rPr>
        <w:softHyphen/>
        <w:t>ci</w:t>
      </w:r>
      <w:r w:rsidRPr="001D6790">
        <w:rPr>
          <w:rFonts w:ascii="LitNusx" w:hAnsi="LitNusx"/>
          <w:lang w:val="es-ES"/>
        </w:rPr>
        <w:softHyphen/>
        <w:t>a</w:t>
      </w:r>
      <w:r w:rsidRPr="001D6790">
        <w:rPr>
          <w:rFonts w:ascii="LitNusx" w:hAnsi="LitNusx"/>
          <w:lang w:val="es-ES"/>
        </w:rPr>
        <w:softHyphen/>
        <w:t>lur-eko</w:t>
      </w:r>
      <w:r w:rsidRPr="001D6790">
        <w:rPr>
          <w:rFonts w:ascii="LitNusx" w:hAnsi="LitNusx"/>
          <w:lang w:val="es-ES"/>
        </w:rPr>
        <w:softHyphen/>
        <w:t>no</w:t>
      </w:r>
      <w:r w:rsidRPr="001D6790">
        <w:rPr>
          <w:rFonts w:ascii="LitNusx" w:hAnsi="LitNusx"/>
          <w:lang w:val="es-ES"/>
        </w:rPr>
        <w:softHyphen/>
        <w:t>mi</w:t>
      </w:r>
      <w:r w:rsidRPr="001D6790">
        <w:rPr>
          <w:rFonts w:ascii="LitNusx" w:hAnsi="LitNusx"/>
          <w:lang w:val="es-ES"/>
        </w:rPr>
        <w:softHyphen/>
        <w:t>ku</w:t>
      </w:r>
      <w:r w:rsidRPr="001D6790">
        <w:rPr>
          <w:rFonts w:ascii="LitNusx" w:hAnsi="LitNusx"/>
          <w:lang w:val="es-ES"/>
        </w:rPr>
        <w:softHyphen/>
        <w:t>ri pr</w:t>
      </w:r>
      <w:r w:rsidRPr="001D6790">
        <w:rPr>
          <w:rFonts w:ascii="LitNusx" w:hAnsi="LitNusx"/>
          <w:lang w:val="es-ES"/>
        </w:rPr>
        <w:t>o</w:t>
      </w:r>
      <w:r w:rsidRPr="001D6790">
        <w:rPr>
          <w:rFonts w:ascii="LitNusx" w:hAnsi="LitNusx"/>
          <w:lang w:val="es-ES"/>
        </w:rPr>
        <w:t>b</w:t>
      </w:r>
      <w:r w:rsidRPr="001D6790">
        <w:rPr>
          <w:rFonts w:ascii="LitNusx" w:hAnsi="LitNusx"/>
          <w:lang w:val="es-ES"/>
        </w:rPr>
        <w:softHyphen/>
        <w:t>l</w:t>
      </w:r>
      <w:r>
        <w:rPr>
          <w:rFonts w:ascii="LitNusx" w:hAnsi="LitNusx"/>
          <w:lang w:val="es-ES"/>
        </w:rPr>
        <w:t>e</w:t>
      </w:r>
      <w:r>
        <w:rPr>
          <w:rFonts w:ascii="LitNusx" w:hAnsi="LitNusx"/>
          <w:lang w:val="es-ES"/>
        </w:rPr>
        <w:softHyphen/>
        <w:t>me</w:t>
      </w:r>
      <w:r>
        <w:rPr>
          <w:rFonts w:ascii="LitNusx" w:hAnsi="LitNusx"/>
          <w:lang w:val="es-ES"/>
        </w:rPr>
        <w:softHyphen/>
        <w:t>bi.</w:t>
      </w:r>
      <w:r w:rsidRPr="001D6790">
        <w:rPr>
          <w:rFonts w:ascii="LitNusx" w:hAnsi="LitNusx"/>
          <w:lang w:val="es-ES"/>
        </w:rPr>
        <w:t xml:space="preserve"> Tb.</w:t>
      </w:r>
      <w:r>
        <w:rPr>
          <w:rFonts w:ascii="LitNusx" w:hAnsi="LitNusx"/>
          <w:lang w:val="es-ES"/>
        </w:rPr>
        <w:t>,</w:t>
      </w:r>
      <w:r w:rsidRPr="001D6790">
        <w:rPr>
          <w:rFonts w:ascii="LitNusx" w:hAnsi="LitNusx"/>
          <w:lang w:val="es-ES"/>
        </w:rPr>
        <w:t xml:space="preserve"> 1997, gv. 64.</w:t>
      </w:r>
    </w:p>
  </w:footnote>
  <w:footnote w:id="153">
    <w:p w:rsidR="00D46116" w:rsidRDefault="00D46116" w:rsidP="00E518C1">
      <w:pPr>
        <w:pStyle w:val="FootnoteText"/>
        <w:ind w:firstLine="360"/>
        <w:jc w:val="both"/>
      </w:pPr>
      <w:r w:rsidRPr="001D6790">
        <w:rPr>
          <w:rStyle w:val="FootnoteReference"/>
        </w:rPr>
        <w:footnoteRef/>
      </w:r>
      <w:r w:rsidRPr="001D6790">
        <w:rPr>
          <w:lang w:val="fr-FR"/>
        </w:rPr>
        <w:t xml:space="preserve"> </w:t>
      </w:r>
      <w:r w:rsidRPr="001D6790">
        <w:rPr>
          <w:rFonts w:ascii="LitNusx" w:hAnsi="LitNusx"/>
          <w:lang w:val="fr-FR"/>
        </w:rPr>
        <w:t>sa</w:t>
      </w:r>
      <w:r w:rsidRPr="001D6790">
        <w:rPr>
          <w:rFonts w:ascii="LitNusx" w:hAnsi="LitNusx"/>
          <w:lang w:val="fr-FR"/>
        </w:rPr>
        <w:softHyphen/>
        <w:t>qar</w:t>
      </w:r>
      <w:r w:rsidRPr="001D6790">
        <w:rPr>
          <w:rFonts w:ascii="LitNusx" w:hAnsi="LitNusx"/>
          <w:lang w:val="fr-FR"/>
        </w:rPr>
        <w:softHyphen/>
        <w:t>Tve</w:t>
      </w:r>
      <w:r w:rsidRPr="001D6790">
        <w:rPr>
          <w:rFonts w:ascii="LitNusx" w:hAnsi="LitNusx"/>
          <w:lang w:val="fr-FR"/>
        </w:rPr>
        <w:softHyphen/>
        <w:t>los</w:t>
      </w:r>
      <w:r>
        <w:rPr>
          <w:rFonts w:ascii="LitNusx" w:hAnsi="LitNusx"/>
          <w:lang w:val="fr-FR"/>
        </w:rPr>
        <w:t xml:space="preserve"> ekonomikis saministros </w:t>
      </w:r>
      <w:r w:rsidRPr="001D6790">
        <w:rPr>
          <w:rFonts w:ascii="LitNusx" w:hAnsi="LitNusx"/>
          <w:lang w:val="fr-FR"/>
        </w:rPr>
        <w:t xml:space="preserve"> sta</w:t>
      </w:r>
      <w:r w:rsidRPr="001D6790">
        <w:rPr>
          <w:rFonts w:ascii="LitNusx" w:hAnsi="LitNusx"/>
          <w:lang w:val="fr-FR"/>
        </w:rPr>
        <w:softHyphen/>
        <w:t>tis</w:t>
      </w:r>
      <w:r w:rsidRPr="001D6790">
        <w:rPr>
          <w:rFonts w:ascii="LitNusx" w:hAnsi="LitNusx"/>
          <w:lang w:val="fr-FR"/>
        </w:rPr>
        <w:softHyphen/>
        <w:t>ti</w:t>
      </w:r>
      <w:r w:rsidRPr="001D6790">
        <w:rPr>
          <w:rFonts w:ascii="LitNusx" w:hAnsi="LitNusx"/>
          <w:lang w:val="fr-FR"/>
        </w:rPr>
        <w:softHyphen/>
        <w:t>kis de</w:t>
      </w:r>
      <w:r w:rsidRPr="001D6790">
        <w:rPr>
          <w:rFonts w:ascii="LitNusx" w:hAnsi="LitNusx"/>
          <w:lang w:val="fr-FR"/>
        </w:rPr>
        <w:softHyphen/>
        <w:t>par</w:t>
      </w:r>
      <w:r w:rsidRPr="001D6790">
        <w:rPr>
          <w:rFonts w:ascii="LitNusx" w:hAnsi="LitNusx"/>
          <w:lang w:val="fr-FR"/>
        </w:rPr>
        <w:softHyphen/>
        <w:t>ta</w:t>
      </w:r>
      <w:r w:rsidRPr="001D6790">
        <w:rPr>
          <w:rFonts w:ascii="LitNusx" w:hAnsi="LitNusx"/>
          <w:lang w:val="fr-FR"/>
        </w:rPr>
        <w:softHyphen/>
        <w:t>men</w:t>
      </w:r>
      <w:r w:rsidRPr="001D6790">
        <w:rPr>
          <w:rFonts w:ascii="LitNusx" w:hAnsi="LitNusx"/>
          <w:lang w:val="fr-FR"/>
        </w:rPr>
        <w:softHyphen/>
        <w:t>tis 2003-2007 wle</w:t>
      </w:r>
      <w:r w:rsidRPr="001D6790">
        <w:rPr>
          <w:rFonts w:ascii="LitNusx" w:hAnsi="LitNusx"/>
          <w:lang w:val="fr-FR"/>
        </w:rPr>
        <w:softHyphen/>
        <w:t>bis mo</w:t>
      </w:r>
      <w:r w:rsidRPr="001D6790">
        <w:rPr>
          <w:rFonts w:ascii="LitNusx" w:hAnsi="LitNusx"/>
          <w:lang w:val="fr-FR"/>
        </w:rPr>
        <w:softHyphen/>
        <w:t>na</w:t>
      </w:r>
      <w:r w:rsidRPr="001D6790">
        <w:rPr>
          <w:rFonts w:ascii="LitNusx" w:hAnsi="LitNusx"/>
          <w:lang w:val="fr-FR"/>
        </w:rPr>
        <w:softHyphen/>
        <w:t>ce</w:t>
      </w:r>
      <w:r w:rsidRPr="001D6790">
        <w:rPr>
          <w:rFonts w:ascii="LitNusx" w:hAnsi="LitNusx"/>
          <w:lang w:val="fr-FR"/>
        </w:rPr>
        <w:softHyphen/>
        <w:t>me</w:t>
      </w:r>
      <w:r w:rsidRPr="001D6790">
        <w:rPr>
          <w:rFonts w:ascii="LitNusx" w:hAnsi="LitNusx"/>
          <w:lang w:val="fr-FR"/>
        </w:rPr>
        <w:softHyphen/>
        <w:t>bi.</w:t>
      </w:r>
    </w:p>
  </w:footnote>
  <w:footnote w:id="154">
    <w:p w:rsidR="00D46116" w:rsidRDefault="00D46116" w:rsidP="00E518C1">
      <w:pPr>
        <w:pStyle w:val="FootnoteText"/>
        <w:ind w:firstLine="360"/>
        <w:jc w:val="both"/>
        <w:rPr>
          <w:rFonts w:ascii="LitNusx" w:hAnsi="LitNusx"/>
          <w:lang w:val="fr-FR"/>
        </w:rPr>
      </w:pPr>
      <w:r w:rsidRPr="001D6790">
        <w:rPr>
          <w:rStyle w:val="FootnoteReference"/>
          <w:rFonts w:ascii="LitNusx" w:hAnsi="LitNusx"/>
        </w:rPr>
        <w:footnoteRef/>
      </w:r>
      <w:r w:rsidRPr="001D6790">
        <w:rPr>
          <w:rFonts w:ascii="LitNusx" w:hAnsi="LitNusx"/>
          <w:lang w:val="es-ES"/>
        </w:rPr>
        <w:t xml:space="preserve"> </w:t>
      </w:r>
      <w:r>
        <w:rPr>
          <w:rFonts w:ascii="LitNusx" w:hAnsi="LitNusx"/>
          <w:lang w:val="fr-FR"/>
        </w:rPr>
        <w:t>iqve</w:t>
      </w:r>
      <w:r w:rsidRPr="001D6790">
        <w:rPr>
          <w:rFonts w:ascii="LitNusx" w:hAnsi="LitNusx"/>
          <w:lang w:val="fr-FR"/>
        </w:rPr>
        <w:t>.</w:t>
      </w:r>
    </w:p>
    <w:p w:rsidR="00D46116" w:rsidRDefault="00D46116" w:rsidP="00E518C1">
      <w:pPr>
        <w:pStyle w:val="FootnoteText"/>
        <w:ind w:firstLine="360"/>
        <w:jc w:val="both"/>
      </w:pPr>
    </w:p>
  </w:footnote>
  <w:footnote w:id="155">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8B3678">
        <w:rPr>
          <w:rFonts w:ascii="LitNusx" w:hAnsi="LitNusx"/>
          <w:b/>
          <w:lang w:val="es-ES"/>
        </w:rPr>
        <w:t>ar</w:t>
      </w:r>
      <w:r w:rsidRPr="008B3678">
        <w:rPr>
          <w:rFonts w:ascii="LitNusx" w:hAnsi="LitNusx"/>
          <w:b/>
          <w:lang w:val="es-ES"/>
        </w:rPr>
        <w:softHyphen/>
        <w:t>Cva</w:t>
      </w:r>
      <w:r w:rsidRPr="008B3678">
        <w:rPr>
          <w:rFonts w:ascii="LitNusx" w:hAnsi="LitNusx"/>
          <w:b/>
          <w:lang w:val="es-ES"/>
        </w:rPr>
        <w:softHyphen/>
        <w:t>Ze i.</w:t>
      </w:r>
      <w:r w:rsidRPr="001D6790">
        <w:rPr>
          <w:rFonts w:ascii="LitNusx" w:hAnsi="LitNusx"/>
          <w:lang w:val="es-ES"/>
        </w:rPr>
        <w:t xml:space="preserve"> ra fe</w:t>
      </w:r>
      <w:r w:rsidRPr="001D6790">
        <w:rPr>
          <w:rFonts w:ascii="LitNusx" w:hAnsi="LitNusx"/>
          <w:lang w:val="es-ES"/>
        </w:rPr>
        <w:softHyphen/>
        <w:t>ri</w:t>
      </w:r>
      <w:r w:rsidRPr="001D6790">
        <w:rPr>
          <w:rFonts w:ascii="LitNusx" w:hAnsi="LitNusx"/>
          <w:lang w:val="es-ES"/>
        </w:rPr>
        <w:softHyphen/>
        <w:t>saa mi</w:t>
      </w:r>
      <w:r w:rsidRPr="001D6790">
        <w:rPr>
          <w:rFonts w:ascii="LitNusx" w:hAnsi="LitNusx"/>
          <w:lang w:val="es-ES"/>
        </w:rPr>
        <w:softHyphen/>
        <w:t>li</w:t>
      </w:r>
      <w:r w:rsidRPr="001D6790">
        <w:rPr>
          <w:rFonts w:ascii="LitNusx" w:hAnsi="LitNusx"/>
          <w:lang w:val="es-ES"/>
        </w:rPr>
        <w:softHyphen/>
        <w:t>ar</w:t>
      </w:r>
      <w:r w:rsidRPr="001D6790">
        <w:rPr>
          <w:rFonts w:ascii="LitNusx" w:hAnsi="LitNusx"/>
          <w:lang w:val="es-ES"/>
        </w:rPr>
        <w:softHyphen/>
        <w:t>di? (sa</w:t>
      </w:r>
      <w:r w:rsidRPr="001D6790">
        <w:rPr>
          <w:rFonts w:ascii="LitNusx" w:hAnsi="LitNusx"/>
          <w:lang w:val="es-ES"/>
        </w:rPr>
        <w:softHyphen/>
        <w:t>mec</w:t>
      </w:r>
      <w:r w:rsidRPr="001D6790">
        <w:rPr>
          <w:rFonts w:ascii="LitNusx" w:hAnsi="LitNusx"/>
          <w:lang w:val="es-ES"/>
        </w:rPr>
        <w:softHyphen/>
        <w:t>ni</w:t>
      </w:r>
      <w:r w:rsidRPr="001D6790">
        <w:rPr>
          <w:rFonts w:ascii="LitNusx" w:hAnsi="LitNusx"/>
          <w:lang w:val="es-ES"/>
        </w:rPr>
        <w:softHyphen/>
        <w:t>e</w:t>
      </w:r>
      <w:r w:rsidRPr="001D6790">
        <w:rPr>
          <w:rFonts w:ascii="LitNusx" w:hAnsi="LitNusx"/>
          <w:lang w:val="es-ES"/>
        </w:rPr>
        <w:softHyphen/>
        <w:t>ro da po</w:t>
      </w:r>
      <w:r w:rsidRPr="001D6790">
        <w:rPr>
          <w:rFonts w:ascii="LitNusx" w:hAnsi="LitNusx"/>
          <w:lang w:val="es-ES"/>
        </w:rPr>
        <w:softHyphen/>
        <w:t>pu</w:t>
      </w:r>
      <w:r w:rsidRPr="001D6790">
        <w:rPr>
          <w:rFonts w:ascii="LitNusx" w:hAnsi="LitNusx"/>
          <w:lang w:val="es-ES"/>
        </w:rPr>
        <w:softHyphen/>
        <w:t>la</w:t>
      </w:r>
      <w:r w:rsidRPr="001D6790">
        <w:rPr>
          <w:rFonts w:ascii="LitNusx" w:hAnsi="LitNusx"/>
          <w:lang w:val="es-ES"/>
        </w:rPr>
        <w:softHyphen/>
        <w:t>ru</w:t>
      </w:r>
      <w:r w:rsidRPr="001D6790">
        <w:rPr>
          <w:rFonts w:ascii="LitNusx" w:hAnsi="LitNusx"/>
          <w:lang w:val="es-ES"/>
        </w:rPr>
        <w:softHyphen/>
        <w:t>li sta</w:t>
      </w:r>
      <w:r w:rsidRPr="001D6790">
        <w:rPr>
          <w:rFonts w:ascii="LitNusx" w:hAnsi="LitNusx"/>
          <w:lang w:val="es-ES"/>
        </w:rPr>
        <w:softHyphen/>
        <w:t>ti</w:t>
      </w:r>
      <w:r w:rsidRPr="001D6790">
        <w:rPr>
          <w:rFonts w:ascii="LitNusx" w:hAnsi="LitNusx"/>
          <w:lang w:val="es-ES"/>
        </w:rPr>
        <w:softHyphen/>
        <w:t>e</w:t>
      </w:r>
      <w:r w:rsidRPr="001D6790">
        <w:rPr>
          <w:rFonts w:ascii="LitNusx" w:hAnsi="LitNusx"/>
          <w:lang w:val="es-ES"/>
        </w:rPr>
        <w:softHyphen/>
        <w:t>bis kre</w:t>
      </w:r>
      <w:r w:rsidRPr="001D6790">
        <w:rPr>
          <w:rFonts w:ascii="LitNusx" w:hAnsi="LitNusx"/>
          <w:lang w:val="es-ES"/>
        </w:rPr>
        <w:softHyphen/>
        <w:t>bu</w:t>
      </w:r>
      <w:r w:rsidRPr="001D6790">
        <w:rPr>
          <w:rFonts w:ascii="LitNusx" w:hAnsi="LitNusx"/>
          <w:lang w:val="es-ES"/>
        </w:rPr>
        <w:softHyphen/>
        <w:t>li)</w:t>
      </w:r>
      <w:r>
        <w:rPr>
          <w:rFonts w:ascii="LitNusx" w:hAnsi="LitNusx"/>
          <w:lang w:val="es-ES"/>
        </w:rPr>
        <w:t>.</w:t>
      </w:r>
      <w:r w:rsidRPr="001D6790">
        <w:rPr>
          <w:rFonts w:ascii="LitNusx" w:hAnsi="LitNusx"/>
          <w:lang w:val="es-ES"/>
        </w:rPr>
        <w:t xml:space="preserve"> Tb.</w:t>
      </w:r>
      <w:r>
        <w:rPr>
          <w:rFonts w:ascii="LitNusx" w:hAnsi="LitNusx"/>
          <w:lang w:val="es-ES"/>
        </w:rPr>
        <w:t>,</w:t>
      </w:r>
      <w:r w:rsidRPr="001D6790">
        <w:rPr>
          <w:rFonts w:ascii="LitNusx" w:hAnsi="LitNusx"/>
          <w:lang w:val="es-ES"/>
        </w:rPr>
        <w:t xml:space="preserve"> 2002, gv. 32.</w:t>
      </w:r>
    </w:p>
  </w:footnote>
  <w:footnote w:id="156">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8B3678">
        <w:rPr>
          <w:rFonts w:ascii="LitNusx" w:hAnsi="LitNusx"/>
          <w:b/>
          <w:lang w:val="es-ES"/>
        </w:rPr>
        <w:t>ar</w:t>
      </w:r>
      <w:r w:rsidRPr="008B3678">
        <w:rPr>
          <w:rFonts w:ascii="LitNusx" w:hAnsi="LitNusx"/>
          <w:b/>
          <w:lang w:val="es-ES"/>
        </w:rPr>
        <w:softHyphen/>
        <w:t>Cva</w:t>
      </w:r>
      <w:r w:rsidRPr="008B3678">
        <w:rPr>
          <w:rFonts w:ascii="LitNusx" w:hAnsi="LitNusx"/>
          <w:b/>
          <w:lang w:val="es-ES"/>
        </w:rPr>
        <w:softHyphen/>
        <w:t>Ze i.</w:t>
      </w:r>
      <w:r w:rsidRPr="001D6790">
        <w:rPr>
          <w:rFonts w:ascii="LitNusx" w:hAnsi="LitNusx"/>
          <w:lang w:val="es-ES"/>
        </w:rPr>
        <w:t xml:space="preserve"> ra fe</w:t>
      </w:r>
      <w:r w:rsidRPr="001D6790">
        <w:rPr>
          <w:rFonts w:ascii="LitNusx" w:hAnsi="LitNusx"/>
          <w:lang w:val="es-ES"/>
        </w:rPr>
        <w:softHyphen/>
        <w:t>ri</w:t>
      </w:r>
      <w:r w:rsidRPr="001D6790">
        <w:rPr>
          <w:rFonts w:ascii="LitNusx" w:hAnsi="LitNusx"/>
          <w:lang w:val="es-ES"/>
        </w:rPr>
        <w:softHyphen/>
        <w:t>saa mi</w:t>
      </w:r>
      <w:r w:rsidRPr="001D6790">
        <w:rPr>
          <w:rFonts w:ascii="LitNusx" w:hAnsi="LitNusx"/>
          <w:lang w:val="es-ES"/>
        </w:rPr>
        <w:softHyphen/>
        <w:t>li</w:t>
      </w:r>
      <w:r w:rsidRPr="001D6790">
        <w:rPr>
          <w:rFonts w:ascii="LitNusx" w:hAnsi="LitNusx"/>
          <w:lang w:val="es-ES"/>
        </w:rPr>
        <w:softHyphen/>
        <w:t>ar</w:t>
      </w:r>
      <w:r w:rsidRPr="001D6790">
        <w:rPr>
          <w:rFonts w:ascii="LitNusx" w:hAnsi="LitNusx"/>
          <w:lang w:val="es-ES"/>
        </w:rPr>
        <w:softHyphen/>
        <w:t>di? (sa</w:t>
      </w:r>
      <w:r w:rsidRPr="001D6790">
        <w:rPr>
          <w:rFonts w:ascii="LitNusx" w:hAnsi="LitNusx"/>
          <w:lang w:val="es-ES"/>
        </w:rPr>
        <w:softHyphen/>
        <w:t>mec</w:t>
      </w:r>
      <w:r w:rsidRPr="001D6790">
        <w:rPr>
          <w:rFonts w:ascii="LitNusx" w:hAnsi="LitNusx"/>
          <w:lang w:val="es-ES"/>
        </w:rPr>
        <w:softHyphen/>
        <w:t>ni</w:t>
      </w:r>
      <w:r w:rsidRPr="001D6790">
        <w:rPr>
          <w:rFonts w:ascii="LitNusx" w:hAnsi="LitNusx"/>
          <w:lang w:val="es-ES"/>
        </w:rPr>
        <w:softHyphen/>
        <w:t>e</w:t>
      </w:r>
      <w:r w:rsidRPr="001D6790">
        <w:rPr>
          <w:rFonts w:ascii="LitNusx" w:hAnsi="LitNusx"/>
          <w:lang w:val="es-ES"/>
        </w:rPr>
        <w:softHyphen/>
        <w:t>ro da po</w:t>
      </w:r>
      <w:r w:rsidRPr="001D6790">
        <w:rPr>
          <w:rFonts w:ascii="LitNusx" w:hAnsi="LitNusx"/>
          <w:lang w:val="es-ES"/>
        </w:rPr>
        <w:softHyphen/>
        <w:t>pu</w:t>
      </w:r>
      <w:r w:rsidRPr="001D6790">
        <w:rPr>
          <w:rFonts w:ascii="LitNusx" w:hAnsi="LitNusx"/>
          <w:lang w:val="es-ES"/>
        </w:rPr>
        <w:softHyphen/>
        <w:t>la</w:t>
      </w:r>
      <w:r w:rsidRPr="001D6790">
        <w:rPr>
          <w:rFonts w:ascii="LitNusx" w:hAnsi="LitNusx"/>
          <w:lang w:val="es-ES"/>
        </w:rPr>
        <w:softHyphen/>
        <w:t>ru</w:t>
      </w:r>
      <w:r w:rsidRPr="001D6790">
        <w:rPr>
          <w:rFonts w:ascii="LitNusx" w:hAnsi="LitNusx"/>
          <w:lang w:val="es-ES"/>
        </w:rPr>
        <w:softHyphen/>
        <w:t>li sta</w:t>
      </w:r>
      <w:r w:rsidRPr="001D6790">
        <w:rPr>
          <w:rFonts w:ascii="LitNusx" w:hAnsi="LitNusx"/>
          <w:lang w:val="es-ES"/>
        </w:rPr>
        <w:softHyphen/>
        <w:t>ti</w:t>
      </w:r>
      <w:r w:rsidRPr="001D6790">
        <w:rPr>
          <w:rFonts w:ascii="LitNusx" w:hAnsi="LitNusx"/>
          <w:lang w:val="es-ES"/>
        </w:rPr>
        <w:softHyphen/>
        <w:t>e</w:t>
      </w:r>
      <w:r w:rsidRPr="001D6790">
        <w:rPr>
          <w:rFonts w:ascii="LitNusx" w:hAnsi="LitNusx"/>
          <w:lang w:val="es-ES"/>
        </w:rPr>
        <w:softHyphen/>
        <w:t>bis kre</w:t>
      </w:r>
      <w:r w:rsidRPr="001D6790">
        <w:rPr>
          <w:rFonts w:ascii="LitNusx" w:hAnsi="LitNusx"/>
          <w:lang w:val="es-ES"/>
        </w:rPr>
        <w:softHyphen/>
        <w:t>bu</w:t>
      </w:r>
      <w:r w:rsidRPr="001D6790">
        <w:rPr>
          <w:rFonts w:ascii="LitNusx" w:hAnsi="LitNusx"/>
          <w:lang w:val="es-ES"/>
        </w:rPr>
        <w:softHyphen/>
        <w:t>li)</w:t>
      </w:r>
      <w:r>
        <w:rPr>
          <w:rFonts w:ascii="LitNusx" w:hAnsi="LitNusx"/>
          <w:lang w:val="es-ES"/>
        </w:rPr>
        <w:t>.</w:t>
      </w:r>
      <w:r w:rsidRPr="001D6790">
        <w:rPr>
          <w:rFonts w:ascii="LitNusx" w:hAnsi="LitNusx"/>
          <w:lang w:val="es-ES"/>
        </w:rPr>
        <w:t xml:space="preserve"> Tb., 2002</w:t>
      </w:r>
      <w:r>
        <w:rPr>
          <w:rFonts w:ascii="LitNusx" w:hAnsi="LitNusx"/>
          <w:lang w:val="es-ES"/>
        </w:rPr>
        <w:t>,</w:t>
      </w:r>
      <w:r w:rsidRPr="001D6790">
        <w:rPr>
          <w:rFonts w:ascii="LitNusx" w:hAnsi="LitNusx"/>
          <w:lang w:val="es-ES"/>
        </w:rPr>
        <w:t xml:space="preserve"> gv. 32.</w:t>
      </w:r>
    </w:p>
  </w:footnote>
  <w:footnote w:id="157">
    <w:p w:rsidR="00D46116" w:rsidRDefault="00D46116" w:rsidP="00E518C1">
      <w:pPr>
        <w:pStyle w:val="FootnoteText"/>
        <w:ind w:firstLine="360"/>
        <w:jc w:val="both"/>
      </w:pPr>
      <w:r w:rsidRPr="001D6790">
        <w:rPr>
          <w:rStyle w:val="FootnoteReference"/>
        </w:rPr>
        <w:footnoteRef/>
      </w:r>
      <w:r w:rsidRPr="00E518C1">
        <w:rPr>
          <w:lang w:val="fr-FR"/>
        </w:rPr>
        <w:t xml:space="preserve"> </w:t>
      </w:r>
      <w:r w:rsidRPr="00E518C1">
        <w:rPr>
          <w:rFonts w:ascii="LitNusx" w:hAnsi="LitNusx"/>
          <w:b/>
          <w:lang w:val="fr-FR"/>
        </w:rPr>
        <w:t>eris</w:t>
      </w:r>
      <w:r w:rsidRPr="00E518C1">
        <w:rPr>
          <w:rFonts w:ascii="LitNusx" w:hAnsi="LitNusx"/>
          <w:b/>
          <w:lang w:val="fr-FR"/>
        </w:rPr>
        <w:softHyphen/>
        <w:t>Ta</w:t>
      </w:r>
      <w:r w:rsidRPr="00E518C1">
        <w:rPr>
          <w:rFonts w:ascii="LitNusx" w:hAnsi="LitNusx"/>
          <w:b/>
          <w:lang w:val="fr-FR"/>
        </w:rPr>
        <w:softHyphen/>
        <w:t>vi c., Co</w:t>
      </w:r>
      <w:r w:rsidRPr="00E518C1">
        <w:rPr>
          <w:rFonts w:ascii="LitNusx" w:hAnsi="LitNusx"/>
          <w:b/>
          <w:lang w:val="fr-FR"/>
        </w:rPr>
        <w:softHyphen/>
        <w:t>ma</w:t>
      </w:r>
      <w:r w:rsidRPr="00E518C1">
        <w:rPr>
          <w:rFonts w:ascii="LitNusx" w:hAnsi="LitNusx"/>
          <w:b/>
          <w:lang w:val="fr-FR"/>
        </w:rPr>
        <w:softHyphen/>
        <w:t>xi</w:t>
      </w:r>
      <w:r w:rsidRPr="00E518C1">
        <w:rPr>
          <w:rFonts w:ascii="LitNusx" w:hAnsi="LitNusx"/>
          <w:b/>
          <w:lang w:val="fr-FR"/>
        </w:rPr>
        <w:softHyphen/>
        <w:t>Ze d., cin</w:t>
      </w:r>
      <w:r w:rsidRPr="00E518C1">
        <w:rPr>
          <w:rFonts w:ascii="LitNusx" w:hAnsi="LitNusx"/>
          <w:b/>
          <w:lang w:val="fr-FR"/>
        </w:rPr>
        <w:softHyphen/>
        <w:t>ca</w:t>
      </w:r>
      <w:r w:rsidRPr="00E518C1">
        <w:rPr>
          <w:rFonts w:ascii="LitNusx" w:hAnsi="LitNusx"/>
          <w:b/>
          <w:lang w:val="fr-FR"/>
        </w:rPr>
        <w:softHyphen/>
        <w:t>Ze p.</w:t>
      </w:r>
      <w:r w:rsidRPr="00E518C1">
        <w:rPr>
          <w:rFonts w:ascii="LitNusx" w:hAnsi="LitNusx"/>
          <w:lang w:val="fr-FR"/>
        </w:rPr>
        <w:t xml:space="preserve"> ener</w:t>
      </w:r>
      <w:r w:rsidRPr="00E518C1">
        <w:rPr>
          <w:rFonts w:ascii="LitNusx" w:hAnsi="LitNusx"/>
          <w:lang w:val="fr-FR"/>
        </w:rPr>
        <w:softHyphen/>
        <w:t>ge</w:t>
      </w:r>
      <w:r w:rsidRPr="00E518C1">
        <w:rPr>
          <w:rFonts w:ascii="LitNusx" w:hAnsi="LitNusx"/>
          <w:lang w:val="fr-FR"/>
        </w:rPr>
        <w:softHyphen/>
        <w:t>ti</w:t>
      </w:r>
      <w:r w:rsidRPr="00E518C1">
        <w:rPr>
          <w:rFonts w:ascii="LitNusx" w:hAnsi="LitNusx"/>
          <w:lang w:val="fr-FR"/>
        </w:rPr>
        <w:softHyphen/>
        <w:t>kis re</w:t>
      </w:r>
      <w:r w:rsidRPr="00E518C1">
        <w:rPr>
          <w:rFonts w:ascii="LitNusx" w:hAnsi="LitNusx"/>
          <w:lang w:val="fr-FR"/>
        </w:rPr>
        <w:softHyphen/>
        <w:t>gu</w:t>
      </w:r>
      <w:r w:rsidRPr="00E518C1">
        <w:rPr>
          <w:rFonts w:ascii="LitNusx" w:hAnsi="LitNusx"/>
          <w:lang w:val="fr-FR"/>
        </w:rPr>
        <w:softHyphen/>
        <w:t>li</w:t>
      </w:r>
      <w:r w:rsidRPr="00E518C1">
        <w:rPr>
          <w:rFonts w:ascii="LitNusx" w:hAnsi="LitNusx"/>
          <w:lang w:val="fr-FR"/>
        </w:rPr>
        <w:softHyphen/>
        <w:t>re</w:t>
      </w:r>
      <w:r w:rsidRPr="00E518C1">
        <w:rPr>
          <w:rFonts w:ascii="LitNusx" w:hAnsi="LitNusx"/>
          <w:lang w:val="fr-FR"/>
        </w:rPr>
        <w:softHyphen/>
        <w:t>bis sa</w:t>
      </w:r>
      <w:r w:rsidRPr="00E518C1">
        <w:rPr>
          <w:rFonts w:ascii="LitNusx" w:hAnsi="LitNusx"/>
          <w:lang w:val="fr-FR"/>
        </w:rPr>
        <w:softHyphen/>
        <w:t>fuZ</w:t>
      </w:r>
      <w:r w:rsidRPr="00E518C1">
        <w:rPr>
          <w:rFonts w:ascii="LitNusx" w:hAnsi="LitNusx"/>
          <w:lang w:val="fr-FR"/>
        </w:rPr>
        <w:softHyphen/>
        <w:t>vle</w:t>
      </w:r>
      <w:r w:rsidRPr="00E518C1">
        <w:rPr>
          <w:rFonts w:ascii="LitNusx" w:hAnsi="LitNusx"/>
          <w:lang w:val="fr-FR"/>
        </w:rPr>
        <w:softHyphen/>
        <w:t>bi. wig</w:t>
      </w:r>
      <w:r w:rsidRPr="00E518C1">
        <w:rPr>
          <w:rFonts w:ascii="LitNusx" w:hAnsi="LitNusx"/>
          <w:lang w:val="fr-FR"/>
        </w:rPr>
        <w:softHyphen/>
        <w:t>ni I, Tb., 2000, gv. 63.</w:t>
      </w:r>
    </w:p>
  </w:footnote>
  <w:footnote w:id="158">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LitNusx" w:hAnsi="LitNusx"/>
          <w:b/>
          <w:lang w:val="es-ES"/>
        </w:rPr>
        <w:t>Ta</w:t>
      </w:r>
      <w:r>
        <w:rPr>
          <w:rFonts w:ascii="LitNusx" w:hAnsi="LitNusx"/>
          <w:b/>
          <w:lang w:val="es-ES"/>
        </w:rPr>
        <w:softHyphen/>
      </w:r>
      <w:r w:rsidRPr="001D6790">
        <w:rPr>
          <w:rFonts w:ascii="LitNusx" w:hAnsi="LitNusx"/>
          <w:b/>
          <w:lang w:val="es-ES"/>
        </w:rPr>
        <w:t>va</w:t>
      </w:r>
      <w:r>
        <w:rPr>
          <w:rFonts w:ascii="LitNusx" w:hAnsi="LitNusx"/>
          <w:b/>
          <w:lang w:val="es-ES"/>
        </w:rPr>
        <w:softHyphen/>
      </w:r>
      <w:r w:rsidRPr="001D6790">
        <w:rPr>
          <w:rFonts w:ascii="LitNusx" w:hAnsi="LitNusx"/>
          <w:b/>
          <w:lang w:val="es-ES"/>
        </w:rPr>
        <w:t>Ze g., Co</w:t>
      </w:r>
      <w:r>
        <w:rPr>
          <w:rFonts w:ascii="LitNusx" w:hAnsi="LitNusx"/>
          <w:b/>
          <w:lang w:val="es-ES"/>
        </w:rPr>
        <w:softHyphen/>
      </w:r>
      <w:r w:rsidRPr="001D6790">
        <w:rPr>
          <w:rFonts w:ascii="LitNusx" w:hAnsi="LitNusx"/>
          <w:b/>
          <w:lang w:val="es-ES"/>
        </w:rPr>
        <w:t>ma</w:t>
      </w:r>
      <w:r>
        <w:rPr>
          <w:rFonts w:ascii="LitNusx" w:hAnsi="LitNusx"/>
          <w:b/>
          <w:lang w:val="es-ES"/>
        </w:rPr>
        <w:softHyphen/>
      </w:r>
      <w:r w:rsidRPr="001D6790">
        <w:rPr>
          <w:rFonts w:ascii="LitNusx" w:hAnsi="LitNusx"/>
          <w:b/>
          <w:lang w:val="es-ES"/>
        </w:rPr>
        <w:t>xi</w:t>
      </w:r>
      <w:r>
        <w:rPr>
          <w:rFonts w:ascii="LitNusx" w:hAnsi="LitNusx"/>
          <w:b/>
          <w:lang w:val="es-ES"/>
        </w:rPr>
        <w:softHyphen/>
      </w:r>
      <w:r w:rsidRPr="001D6790">
        <w:rPr>
          <w:rFonts w:ascii="LitNusx" w:hAnsi="LitNusx"/>
          <w:b/>
          <w:lang w:val="es-ES"/>
        </w:rPr>
        <w:t xml:space="preserve">Ze d. </w:t>
      </w:r>
      <w:r w:rsidRPr="001D6790">
        <w:rPr>
          <w:rFonts w:ascii="LitNusx" w:hAnsi="LitNusx"/>
          <w:lang w:val="es-ES"/>
        </w:rPr>
        <w:t>bu</w:t>
      </w:r>
      <w:r>
        <w:rPr>
          <w:rFonts w:ascii="LitNusx" w:hAnsi="LitNusx"/>
          <w:lang w:val="es-ES"/>
        </w:rPr>
        <w:softHyphen/>
      </w:r>
      <w:r w:rsidRPr="001D6790">
        <w:rPr>
          <w:rFonts w:ascii="LitNusx" w:hAnsi="LitNusx"/>
          <w:lang w:val="es-ES"/>
        </w:rPr>
        <w:t>neb</w:t>
      </w:r>
      <w:r>
        <w:rPr>
          <w:rFonts w:ascii="LitNusx" w:hAnsi="LitNusx"/>
          <w:lang w:val="es-ES"/>
        </w:rPr>
        <w:softHyphen/>
      </w:r>
      <w:r w:rsidRPr="001D6790">
        <w:rPr>
          <w:rFonts w:ascii="LitNusx" w:hAnsi="LitNusx"/>
          <w:lang w:val="es-ES"/>
        </w:rPr>
        <w:t>ri</w:t>
      </w:r>
      <w:r>
        <w:rPr>
          <w:rFonts w:ascii="LitNusx" w:hAnsi="LitNusx"/>
          <w:lang w:val="es-ES"/>
        </w:rPr>
        <w:softHyphen/>
      </w:r>
      <w:r w:rsidRPr="001D6790">
        <w:rPr>
          <w:rFonts w:ascii="LitNusx" w:hAnsi="LitNusx"/>
          <w:lang w:val="es-ES"/>
        </w:rPr>
        <w:t>vi mo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po</w:t>
      </w:r>
      <w:r>
        <w:rPr>
          <w:rFonts w:ascii="LitNusx" w:hAnsi="LitNusx"/>
          <w:lang w:val="es-ES"/>
        </w:rPr>
        <w:softHyphen/>
      </w:r>
      <w:r w:rsidRPr="001D6790">
        <w:rPr>
          <w:rFonts w:ascii="LitNusx" w:hAnsi="LitNusx"/>
          <w:lang w:val="es-ES"/>
        </w:rPr>
        <w:t>li</w:t>
      </w:r>
      <w:r>
        <w:rPr>
          <w:rFonts w:ascii="LitNusx" w:hAnsi="LitNusx"/>
          <w:lang w:val="es-ES"/>
        </w:rPr>
        <w:softHyphen/>
      </w:r>
      <w:r w:rsidRPr="001D6790">
        <w:rPr>
          <w:rFonts w:ascii="LitNusx" w:hAnsi="LitNusx"/>
          <w:lang w:val="es-ES"/>
        </w:rPr>
        <w:t>e</w:t>
      </w:r>
      <w:r>
        <w:rPr>
          <w:rFonts w:ascii="LitNusx" w:hAnsi="LitNusx"/>
          <w:lang w:val="es-ES"/>
        </w:rPr>
        <w:softHyphen/>
      </w:r>
      <w:r w:rsidRPr="001D6790">
        <w:rPr>
          <w:rFonts w:ascii="LitNusx" w:hAnsi="LitNusx"/>
          <w:lang w:val="es-ES"/>
        </w:rPr>
        <w:t>bi da ma</w:t>
      </w:r>
      <w:r>
        <w:rPr>
          <w:rFonts w:ascii="LitNusx" w:hAnsi="LitNusx"/>
          <w:lang w:val="es-ES"/>
        </w:rPr>
        <w:softHyphen/>
      </w:r>
      <w:r w:rsidRPr="001D6790">
        <w:rPr>
          <w:rFonts w:ascii="LitNusx" w:hAnsi="LitNusx"/>
          <w:lang w:val="es-ES"/>
        </w:rPr>
        <w:t>Ti re</w:t>
      </w:r>
      <w:r>
        <w:rPr>
          <w:rFonts w:ascii="LitNusx" w:hAnsi="LitNusx"/>
          <w:lang w:val="es-ES"/>
        </w:rPr>
        <w:softHyphen/>
      </w:r>
      <w:r w:rsidRPr="001D6790">
        <w:rPr>
          <w:rFonts w:ascii="LitNusx" w:hAnsi="LitNusx"/>
          <w:lang w:val="es-ES"/>
        </w:rPr>
        <w:t>gu</w:t>
      </w:r>
      <w:r>
        <w:rPr>
          <w:rFonts w:ascii="LitNusx" w:hAnsi="LitNusx"/>
          <w:lang w:val="es-ES"/>
        </w:rPr>
        <w:softHyphen/>
      </w:r>
      <w:r w:rsidRPr="001D6790">
        <w:rPr>
          <w:rFonts w:ascii="LitNusx" w:hAnsi="LitNusx"/>
          <w:lang w:val="es-ES"/>
        </w:rPr>
        <w:t>li</w:t>
      </w:r>
      <w:r>
        <w:rPr>
          <w:rFonts w:ascii="LitNusx" w:hAnsi="LitNusx"/>
          <w:lang w:val="es-ES"/>
        </w:rPr>
        <w:softHyphen/>
      </w:r>
      <w:r w:rsidRPr="001D6790">
        <w:rPr>
          <w:rFonts w:ascii="LitNusx" w:hAnsi="LitNusx"/>
          <w:lang w:val="es-ES"/>
        </w:rPr>
        <w:t>re</w:t>
      </w:r>
      <w:r>
        <w:rPr>
          <w:rFonts w:ascii="LitNusx" w:hAnsi="LitNusx"/>
          <w:lang w:val="es-ES"/>
        </w:rPr>
        <w:softHyphen/>
      </w:r>
      <w:r w:rsidRPr="001D6790">
        <w:rPr>
          <w:rFonts w:ascii="LitNusx" w:hAnsi="LitNusx"/>
          <w:lang w:val="es-ES"/>
        </w:rPr>
        <w:t>ba. Tb., 2005, gv. 27.</w:t>
      </w:r>
    </w:p>
  </w:footnote>
  <w:footnote w:id="159">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LitNusx" w:hAnsi="LitNusx"/>
          <w:b/>
          <w:lang w:val="es-ES"/>
        </w:rPr>
        <w:t>Ta</w:t>
      </w:r>
      <w:r>
        <w:rPr>
          <w:rFonts w:ascii="LitNusx" w:hAnsi="LitNusx"/>
          <w:b/>
          <w:lang w:val="es-ES"/>
        </w:rPr>
        <w:softHyphen/>
      </w:r>
      <w:r w:rsidRPr="001D6790">
        <w:rPr>
          <w:rFonts w:ascii="LitNusx" w:hAnsi="LitNusx"/>
          <w:b/>
          <w:lang w:val="es-ES"/>
        </w:rPr>
        <w:t>va</w:t>
      </w:r>
      <w:r>
        <w:rPr>
          <w:rFonts w:ascii="LitNusx" w:hAnsi="LitNusx"/>
          <w:b/>
          <w:lang w:val="es-ES"/>
        </w:rPr>
        <w:softHyphen/>
      </w:r>
      <w:r w:rsidRPr="001D6790">
        <w:rPr>
          <w:rFonts w:ascii="LitNusx" w:hAnsi="LitNusx"/>
          <w:b/>
          <w:lang w:val="es-ES"/>
        </w:rPr>
        <w:t>Ze g., qav</w:t>
      </w:r>
      <w:r>
        <w:rPr>
          <w:rFonts w:ascii="LitNusx" w:hAnsi="LitNusx"/>
          <w:b/>
          <w:lang w:val="es-ES"/>
        </w:rPr>
        <w:softHyphen/>
      </w:r>
      <w:r w:rsidRPr="001D6790">
        <w:rPr>
          <w:rFonts w:ascii="LitNusx" w:hAnsi="LitNusx"/>
          <w:b/>
          <w:lang w:val="es-ES"/>
        </w:rPr>
        <w:t>Ta</w:t>
      </w:r>
      <w:r>
        <w:rPr>
          <w:rFonts w:ascii="LitNusx" w:hAnsi="LitNusx"/>
          <w:b/>
          <w:lang w:val="es-ES"/>
        </w:rPr>
        <w:softHyphen/>
      </w:r>
      <w:r w:rsidRPr="001D6790">
        <w:rPr>
          <w:rFonts w:ascii="LitNusx" w:hAnsi="LitNusx"/>
          <w:b/>
          <w:lang w:val="es-ES"/>
        </w:rPr>
        <w:t>ra</w:t>
      </w:r>
      <w:r>
        <w:rPr>
          <w:rFonts w:ascii="LitNusx" w:hAnsi="LitNusx"/>
          <w:b/>
          <w:lang w:val="es-ES"/>
        </w:rPr>
        <w:softHyphen/>
      </w:r>
      <w:r w:rsidRPr="001D6790">
        <w:rPr>
          <w:rFonts w:ascii="LitNusx" w:hAnsi="LitNusx"/>
          <w:b/>
          <w:lang w:val="es-ES"/>
        </w:rPr>
        <w:t>Ze i.</w:t>
      </w:r>
      <w:r w:rsidRPr="001D6790">
        <w:rPr>
          <w:rFonts w:ascii="LitNusx" w:hAnsi="LitNusx"/>
          <w:lang w:val="es-ES"/>
        </w:rPr>
        <w:t xml:space="preserve"> da sxv. ener</w:t>
      </w:r>
      <w:r>
        <w:rPr>
          <w:rFonts w:ascii="LitNusx" w:hAnsi="LitNusx"/>
          <w:lang w:val="es-ES"/>
        </w:rPr>
        <w:softHyphen/>
      </w:r>
      <w:r w:rsidRPr="001D6790">
        <w:rPr>
          <w:rFonts w:ascii="LitNusx" w:hAnsi="LitNusx"/>
          <w:lang w:val="es-ES"/>
        </w:rPr>
        <w:t>ge</w:t>
      </w:r>
      <w:r>
        <w:rPr>
          <w:rFonts w:ascii="LitNusx" w:hAnsi="LitNusx"/>
          <w:lang w:val="es-ES"/>
        </w:rPr>
        <w:softHyphen/>
      </w:r>
      <w:r w:rsidRPr="001D6790">
        <w:rPr>
          <w:rFonts w:ascii="LitNusx" w:hAnsi="LitNusx"/>
          <w:lang w:val="es-ES"/>
        </w:rPr>
        <w:t>ti</w:t>
      </w:r>
      <w:r>
        <w:rPr>
          <w:rFonts w:ascii="LitNusx" w:hAnsi="LitNusx"/>
          <w:lang w:val="es-ES"/>
        </w:rPr>
        <w:softHyphen/>
      </w:r>
      <w:r w:rsidRPr="001D6790">
        <w:rPr>
          <w:rFonts w:ascii="LitNusx" w:hAnsi="LitNusx"/>
          <w:lang w:val="es-ES"/>
        </w:rPr>
        <w:t>kis re</w:t>
      </w:r>
      <w:r>
        <w:rPr>
          <w:rFonts w:ascii="LitNusx" w:hAnsi="LitNusx"/>
          <w:lang w:val="es-ES"/>
        </w:rPr>
        <w:softHyphen/>
      </w:r>
      <w:r w:rsidRPr="001D6790">
        <w:rPr>
          <w:rFonts w:ascii="LitNusx" w:hAnsi="LitNusx"/>
          <w:lang w:val="es-ES"/>
        </w:rPr>
        <w:t>gu</w:t>
      </w:r>
      <w:r>
        <w:rPr>
          <w:rFonts w:ascii="LitNusx" w:hAnsi="LitNusx"/>
          <w:lang w:val="es-ES"/>
        </w:rPr>
        <w:softHyphen/>
      </w:r>
      <w:r w:rsidRPr="001D6790">
        <w:rPr>
          <w:rFonts w:ascii="LitNusx" w:hAnsi="LitNusx"/>
          <w:lang w:val="es-ES"/>
        </w:rPr>
        <w:t>li</w:t>
      </w:r>
      <w:r>
        <w:rPr>
          <w:rFonts w:ascii="LitNusx" w:hAnsi="LitNusx"/>
          <w:lang w:val="es-ES"/>
        </w:rPr>
        <w:softHyphen/>
      </w:r>
      <w:r w:rsidRPr="001D6790">
        <w:rPr>
          <w:rFonts w:ascii="LitNusx" w:hAnsi="LitNusx"/>
          <w:lang w:val="es-ES"/>
        </w:rPr>
        <w:t>re</w:t>
      </w:r>
      <w:r>
        <w:rPr>
          <w:rFonts w:ascii="LitNusx" w:hAnsi="LitNusx"/>
          <w:lang w:val="es-ES"/>
        </w:rPr>
        <w:softHyphen/>
      </w:r>
      <w:r w:rsidRPr="001D6790">
        <w:rPr>
          <w:rFonts w:ascii="LitNusx" w:hAnsi="LitNusx"/>
          <w:lang w:val="es-ES"/>
        </w:rPr>
        <w:t>ba: Te</w:t>
      </w:r>
      <w:r>
        <w:rPr>
          <w:rFonts w:ascii="LitNusx" w:hAnsi="LitNusx"/>
          <w:lang w:val="es-ES"/>
        </w:rPr>
        <w:softHyphen/>
      </w:r>
      <w:r w:rsidRPr="001D6790">
        <w:rPr>
          <w:rFonts w:ascii="LitNusx" w:hAnsi="LitNusx"/>
          <w:lang w:val="es-ES"/>
        </w:rPr>
        <w:t>o</w:t>
      </w:r>
      <w:r>
        <w:rPr>
          <w:rFonts w:ascii="LitNusx" w:hAnsi="LitNusx"/>
          <w:lang w:val="es-ES"/>
        </w:rPr>
        <w:softHyphen/>
      </w:r>
      <w:r w:rsidRPr="001D6790">
        <w:rPr>
          <w:rFonts w:ascii="LitNusx" w:hAnsi="LitNusx"/>
          <w:lang w:val="es-ES"/>
        </w:rPr>
        <w:t>ria da praq</w:t>
      </w:r>
      <w:r>
        <w:rPr>
          <w:rFonts w:ascii="LitNusx" w:hAnsi="LitNusx"/>
          <w:lang w:val="es-ES"/>
        </w:rPr>
        <w:softHyphen/>
      </w:r>
      <w:r w:rsidRPr="001D6790">
        <w:rPr>
          <w:rFonts w:ascii="LitNusx" w:hAnsi="LitNusx"/>
          <w:lang w:val="es-ES"/>
        </w:rPr>
        <w:t>ti</w:t>
      </w:r>
      <w:r>
        <w:rPr>
          <w:rFonts w:ascii="LitNusx" w:hAnsi="LitNusx"/>
          <w:lang w:val="es-ES"/>
        </w:rPr>
        <w:softHyphen/>
      </w:r>
      <w:r w:rsidRPr="001D6790">
        <w:rPr>
          <w:rFonts w:ascii="LitNusx" w:hAnsi="LitNusx"/>
          <w:lang w:val="es-ES"/>
        </w:rPr>
        <w:t>ka. Tb., 2006, gv. 181.</w:t>
      </w:r>
    </w:p>
  </w:footnote>
  <w:footnote w:id="160">
    <w:p w:rsidR="00D46116" w:rsidRDefault="00D46116" w:rsidP="00E518C1">
      <w:pPr>
        <w:pStyle w:val="FootnoteText"/>
        <w:ind w:firstLine="360"/>
        <w:jc w:val="both"/>
      </w:pPr>
      <w:r w:rsidRPr="001D6790">
        <w:rPr>
          <w:rStyle w:val="FootnoteReference"/>
        </w:rPr>
        <w:footnoteRef/>
      </w:r>
      <w:r w:rsidRPr="001D6790">
        <w:rPr>
          <w:lang w:val="es-ES"/>
        </w:rPr>
        <w:t xml:space="preserve"> </w:t>
      </w:r>
      <w:r w:rsidRPr="001D6790">
        <w:rPr>
          <w:rFonts w:ascii="LitNusx" w:hAnsi="LitNusx"/>
          <w:lang w:val="es-ES"/>
        </w:rPr>
        <w:t>`so</w:t>
      </w:r>
      <w:r>
        <w:rPr>
          <w:rFonts w:ascii="LitNusx" w:hAnsi="LitNusx"/>
          <w:lang w:val="es-ES"/>
        </w:rPr>
        <w:softHyphen/>
      </w:r>
      <w:r w:rsidRPr="001D6790">
        <w:rPr>
          <w:rFonts w:ascii="LitNusx" w:hAnsi="LitNusx"/>
          <w:lang w:val="es-ES"/>
        </w:rPr>
        <w:t>ci</w:t>
      </w:r>
      <w:r>
        <w:rPr>
          <w:rFonts w:ascii="LitNusx" w:hAnsi="LitNusx"/>
          <w:lang w:val="es-ES"/>
        </w:rPr>
        <w:softHyphen/>
      </w:r>
      <w:r w:rsidRPr="001D6790">
        <w:rPr>
          <w:rFonts w:ascii="LitNusx" w:hAnsi="LitNusx"/>
          <w:lang w:val="es-ES"/>
        </w:rPr>
        <w:t>a</w:t>
      </w:r>
      <w:r>
        <w:rPr>
          <w:rFonts w:ascii="LitNusx" w:hAnsi="LitNusx"/>
          <w:lang w:val="es-ES"/>
        </w:rPr>
        <w:softHyphen/>
      </w:r>
      <w:r w:rsidRPr="001D6790">
        <w:rPr>
          <w:rFonts w:ascii="LitNusx" w:hAnsi="LitNusx"/>
          <w:lang w:val="es-ES"/>
        </w:rPr>
        <w:t>lu</w:t>
      </w:r>
      <w:r>
        <w:rPr>
          <w:rFonts w:ascii="LitNusx" w:hAnsi="LitNusx"/>
          <w:lang w:val="es-ES"/>
        </w:rPr>
        <w:softHyphen/>
      </w:r>
      <w:r w:rsidRPr="001D6790">
        <w:rPr>
          <w:rFonts w:ascii="LitNusx" w:hAnsi="LitNusx"/>
          <w:lang w:val="es-ES"/>
        </w:rPr>
        <w:t>ri eko</w:t>
      </w:r>
      <w:r>
        <w:rPr>
          <w:rFonts w:ascii="LitNusx" w:hAnsi="LitNusx"/>
          <w:lang w:val="es-ES"/>
        </w:rPr>
        <w:softHyphen/>
      </w:r>
      <w:r w:rsidRPr="001D6790">
        <w:rPr>
          <w:rFonts w:ascii="LitNusx" w:hAnsi="LitNusx"/>
          <w:lang w:val="es-ES"/>
        </w:rPr>
        <w:t>no</w:t>
      </w:r>
      <w:r>
        <w:rPr>
          <w:rFonts w:ascii="LitNusx" w:hAnsi="LitNusx"/>
          <w:lang w:val="es-ES"/>
        </w:rPr>
        <w:softHyphen/>
      </w:r>
      <w:r w:rsidRPr="001D6790">
        <w:rPr>
          <w:rFonts w:ascii="LitNusx" w:hAnsi="LitNusx"/>
          <w:lang w:val="es-ES"/>
        </w:rPr>
        <w:t>mi</w:t>
      </w:r>
      <w:r>
        <w:rPr>
          <w:rFonts w:ascii="LitNusx" w:hAnsi="LitNusx"/>
          <w:lang w:val="es-ES"/>
        </w:rPr>
        <w:softHyphen/>
      </w:r>
      <w:r w:rsidRPr="001D6790">
        <w:rPr>
          <w:rFonts w:ascii="LitNusx" w:hAnsi="LitNusx"/>
          <w:lang w:val="es-ES"/>
        </w:rPr>
        <w:t>ka~, # 1, 2009, gv. 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16F"/>
    <w:multiLevelType w:val="hybridMultilevel"/>
    <w:tmpl w:val="172C4660"/>
    <w:lvl w:ilvl="0" w:tplc="04190003">
      <w:start w:val="1"/>
      <w:numFmt w:val="bullet"/>
      <w:lvlText w:val="o"/>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CEA2C52"/>
    <w:multiLevelType w:val="hybridMultilevel"/>
    <w:tmpl w:val="1CE498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67357F"/>
    <w:multiLevelType w:val="hybridMultilevel"/>
    <w:tmpl w:val="2474E54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23E130BE"/>
    <w:multiLevelType w:val="hybridMultilevel"/>
    <w:tmpl w:val="32683240"/>
    <w:lvl w:ilvl="0" w:tplc="26CE2C46">
      <w:start w:val="1"/>
      <w:numFmt w:val="bullet"/>
      <w:lvlText w:val=""/>
      <w:lvlJc w:val="left"/>
      <w:pPr>
        <w:tabs>
          <w:tab w:val="num" w:pos="680"/>
        </w:tabs>
        <w:ind w:left="680" w:hanging="68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D0D5D47"/>
    <w:multiLevelType w:val="hybridMultilevel"/>
    <w:tmpl w:val="48B479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FBD699E"/>
    <w:multiLevelType w:val="hybridMultilevel"/>
    <w:tmpl w:val="37C0233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68157F4"/>
    <w:multiLevelType w:val="hybridMultilevel"/>
    <w:tmpl w:val="0C706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25403EF"/>
    <w:multiLevelType w:val="multilevel"/>
    <w:tmpl w:val="37C02330"/>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
    <w:nsid w:val="62680AC6"/>
    <w:multiLevelType w:val="hybridMultilevel"/>
    <w:tmpl w:val="F7D68926"/>
    <w:lvl w:ilvl="0" w:tplc="9338528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67E86B7E"/>
    <w:multiLevelType w:val="hybridMultilevel"/>
    <w:tmpl w:val="C19E50EA"/>
    <w:lvl w:ilvl="0" w:tplc="040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82C1D6E"/>
    <w:multiLevelType w:val="hybridMultilevel"/>
    <w:tmpl w:val="71E27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D4F2201"/>
    <w:multiLevelType w:val="hybridMultilevel"/>
    <w:tmpl w:val="7E0642A8"/>
    <w:lvl w:ilvl="0" w:tplc="04190003">
      <w:start w:val="1"/>
      <w:numFmt w:val="bullet"/>
      <w:lvlText w:val="o"/>
      <w:lvlJc w:val="left"/>
      <w:pPr>
        <w:tabs>
          <w:tab w:val="num" w:pos="1068"/>
        </w:tabs>
        <w:ind w:left="1068" w:hanging="360"/>
      </w:pPr>
      <w:rPr>
        <w:rFonts w:ascii="Courier New" w:hAnsi="Courier New"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0"/>
  </w:num>
  <w:num w:numId="4">
    <w:abstractNumId w:val="9"/>
  </w:num>
  <w:num w:numId="5">
    <w:abstractNumId w:val="11"/>
  </w:num>
  <w:num w:numId="6">
    <w:abstractNumId w:val="1"/>
  </w:num>
  <w:num w:numId="7">
    <w:abstractNumId w:val="5"/>
  </w:num>
  <w:num w:numId="8">
    <w:abstractNumId w:val="7"/>
  </w:num>
  <w:num w:numId="9">
    <w:abstractNumId w:val="3"/>
  </w:num>
  <w:num w:numId="10">
    <w:abstractNumId w:val="4"/>
  </w:num>
  <w:num w:numId="11">
    <w:abstractNumId w:val="8"/>
  </w:num>
  <w:num w:numId="1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9"/>
  <w:autoHyphenation/>
  <w:hyphenationZone w:val="357"/>
  <w:drawingGridHorizontalSpacing w:val="187"/>
  <w:displayVerticalDrawingGridEvery w:val="2"/>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1E0"/>
    <w:rsid w:val="00000C4A"/>
    <w:rsid w:val="00003925"/>
    <w:rsid w:val="000138F2"/>
    <w:rsid w:val="00015A44"/>
    <w:rsid w:val="00023569"/>
    <w:rsid w:val="000277C3"/>
    <w:rsid w:val="00027EC4"/>
    <w:rsid w:val="00027ECD"/>
    <w:rsid w:val="00053B04"/>
    <w:rsid w:val="00055E00"/>
    <w:rsid w:val="00066AA8"/>
    <w:rsid w:val="00074062"/>
    <w:rsid w:val="000763B5"/>
    <w:rsid w:val="00097DF6"/>
    <w:rsid w:val="000A1E65"/>
    <w:rsid w:val="000A2B02"/>
    <w:rsid w:val="000A5885"/>
    <w:rsid w:val="000A6E9C"/>
    <w:rsid w:val="000B02E2"/>
    <w:rsid w:val="000B0B09"/>
    <w:rsid w:val="000B3BAD"/>
    <w:rsid w:val="000D3DD3"/>
    <w:rsid w:val="000D495C"/>
    <w:rsid w:val="000F2B76"/>
    <w:rsid w:val="000F4346"/>
    <w:rsid w:val="000F5A37"/>
    <w:rsid w:val="001060C0"/>
    <w:rsid w:val="00110DA5"/>
    <w:rsid w:val="00120E9B"/>
    <w:rsid w:val="00123E16"/>
    <w:rsid w:val="00133331"/>
    <w:rsid w:val="00140FFD"/>
    <w:rsid w:val="00141D07"/>
    <w:rsid w:val="001461C7"/>
    <w:rsid w:val="001574D9"/>
    <w:rsid w:val="00160213"/>
    <w:rsid w:val="001609F8"/>
    <w:rsid w:val="00161F71"/>
    <w:rsid w:val="00162B8D"/>
    <w:rsid w:val="0016522F"/>
    <w:rsid w:val="00195111"/>
    <w:rsid w:val="001A03D4"/>
    <w:rsid w:val="001B3422"/>
    <w:rsid w:val="001B3E48"/>
    <w:rsid w:val="001C68A2"/>
    <w:rsid w:val="001C725D"/>
    <w:rsid w:val="001D1E86"/>
    <w:rsid w:val="001D4E0B"/>
    <w:rsid w:val="001D6790"/>
    <w:rsid w:val="001E270C"/>
    <w:rsid w:val="001E62F8"/>
    <w:rsid w:val="001E6E85"/>
    <w:rsid w:val="001F285F"/>
    <w:rsid w:val="001F39B5"/>
    <w:rsid w:val="001F75C9"/>
    <w:rsid w:val="002013C8"/>
    <w:rsid w:val="002031E0"/>
    <w:rsid w:val="00214174"/>
    <w:rsid w:val="00215665"/>
    <w:rsid w:val="0022542A"/>
    <w:rsid w:val="00241DAE"/>
    <w:rsid w:val="0024403F"/>
    <w:rsid w:val="00251196"/>
    <w:rsid w:val="00251EE6"/>
    <w:rsid w:val="0025465F"/>
    <w:rsid w:val="00261023"/>
    <w:rsid w:val="0026178E"/>
    <w:rsid w:val="00262FC3"/>
    <w:rsid w:val="00264211"/>
    <w:rsid w:val="00273FD5"/>
    <w:rsid w:val="0028522B"/>
    <w:rsid w:val="00287E61"/>
    <w:rsid w:val="002A43E1"/>
    <w:rsid w:val="002A4E69"/>
    <w:rsid w:val="002B0F3A"/>
    <w:rsid w:val="002C2F35"/>
    <w:rsid w:val="002D2958"/>
    <w:rsid w:val="002D4C58"/>
    <w:rsid w:val="002E5136"/>
    <w:rsid w:val="003008B5"/>
    <w:rsid w:val="00301560"/>
    <w:rsid w:val="0030496B"/>
    <w:rsid w:val="00312233"/>
    <w:rsid w:val="003136A2"/>
    <w:rsid w:val="003415E8"/>
    <w:rsid w:val="003417C7"/>
    <w:rsid w:val="00344468"/>
    <w:rsid w:val="00344558"/>
    <w:rsid w:val="00353F0B"/>
    <w:rsid w:val="00363DCB"/>
    <w:rsid w:val="00367D7D"/>
    <w:rsid w:val="00371686"/>
    <w:rsid w:val="00373A06"/>
    <w:rsid w:val="00380C22"/>
    <w:rsid w:val="00384396"/>
    <w:rsid w:val="00386B73"/>
    <w:rsid w:val="0039065B"/>
    <w:rsid w:val="003A28D4"/>
    <w:rsid w:val="003B1C1B"/>
    <w:rsid w:val="003B348A"/>
    <w:rsid w:val="003B4CDB"/>
    <w:rsid w:val="003C5803"/>
    <w:rsid w:val="003C7141"/>
    <w:rsid w:val="003D4502"/>
    <w:rsid w:val="003D4A9E"/>
    <w:rsid w:val="003E00FA"/>
    <w:rsid w:val="003E332A"/>
    <w:rsid w:val="003F0852"/>
    <w:rsid w:val="00400C57"/>
    <w:rsid w:val="004013D9"/>
    <w:rsid w:val="00410C9A"/>
    <w:rsid w:val="00411957"/>
    <w:rsid w:val="00412F96"/>
    <w:rsid w:val="00447314"/>
    <w:rsid w:val="004474E6"/>
    <w:rsid w:val="004536B9"/>
    <w:rsid w:val="00470352"/>
    <w:rsid w:val="004703AD"/>
    <w:rsid w:val="004727A9"/>
    <w:rsid w:val="00477F08"/>
    <w:rsid w:val="00482079"/>
    <w:rsid w:val="004860BA"/>
    <w:rsid w:val="00486854"/>
    <w:rsid w:val="00487A02"/>
    <w:rsid w:val="00492D99"/>
    <w:rsid w:val="004A31EB"/>
    <w:rsid w:val="004A5E50"/>
    <w:rsid w:val="004B1B99"/>
    <w:rsid w:val="004B2D87"/>
    <w:rsid w:val="004C0040"/>
    <w:rsid w:val="004C5ACE"/>
    <w:rsid w:val="004F2BA8"/>
    <w:rsid w:val="004F4265"/>
    <w:rsid w:val="00503F18"/>
    <w:rsid w:val="0050605B"/>
    <w:rsid w:val="00511B71"/>
    <w:rsid w:val="00524921"/>
    <w:rsid w:val="0052589C"/>
    <w:rsid w:val="00530393"/>
    <w:rsid w:val="005324A2"/>
    <w:rsid w:val="00535DA6"/>
    <w:rsid w:val="00540561"/>
    <w:rsid w:val="0054273D"/>
    <w:rsid w:val="00551C9A"/>
    <w:rsid w:val="00552B25"/>
    <w:rsid w:val="005601FC"/>
    <w:rsid w:val="00567F51"/>
    <w:rsid w:val="00571F79"/>
    <w:rsid w:val="0057266C"/>
    <w:rsid w:val="00580C8B"/>
    <w:rsid w:val="005925CD"/>
    <w:rsid w:val="00596653"/>
    <w:rsid w:val="00596782"/>
    <w:rsid w:val="00597D4C"/>
    <w:rsid w:val="005A1BA9"/>
    <w:rsid w:val="005B4C5E"/>
    <w:rsid w:val="005B780B"/>
    <w:rsid w:val="005C09DD"/>
    <w:rsid w:val="005C23E8"/>
    <w:rsid w:val="005C5B18"/>
    <w:rsid w:val="005D082E"/>
    <w:rsid w:val="005D22FA"/>
    <w:rsid w:val="005E0D6E"/>
    <w:rsid w:val="005E131D"/>
    <w:rsid w:val="005E2F96"/>
    <w:rsid w:val="005F6C80"/>
    <w:rsid w:val="005F7905"/>
    <w:rsid w:val="00603062"/>
    <w:rsid w:val="006069A5"/>
    <w:rsid w:val="006119BA"/>
    <w:rsid w:val="006131A8"/>
    <w:rsid w:val="00614896"/>
    <w:rsid w:val="00622474"/>
    <w:rsid w:val="00632021"/>
    <w:rsid w:val="00633015"/>
    <w:rsid w:val="00636385"/>
    <w:rsid w:val="006525DC"/>
    <w:rsid w:val="0065440B"/>
    <w:rsid w:val="00655EF2"/>
    <w:rsid w:val="00661250"/>
    <w:rsid w:val="00670E85"/>
    <w:rsid w:val="00672E51"/>
    <w:rsid w:val="00677B6F"/>
    <w:rsid w:val="00680A2D"/>
    <w:rsid w:val="0068176A"/>
    <w:rsid w:val="00682974"/>
    <w:rsid w:val="00682CCA"/>
    <w:rsid w:val="00693386"/>
    <w:rsid w:val="00693445"/>
    <w:rsid w:val="006941B1"/>
    <w:rsid w:val="006A2835"/>
    <w:rsid w:val="006C4594"/>
    <w:rsid w:val="006C5E65"/>
    <w:rsid w:val="006D467E"/>
    <w:rsid w:val="006F40B0"/>
    <w:rsid w:val="00702002"/>
    <w:rsid w:val="00711231"/>
    <w:rsid w:val="00715875"/>
    <w:rsid w:val="007248B4"/>
    <w:rsid w:val="0073130A"/>
    <w:rsid w:val="0074564A"/>
    <w:rsid w:val="00754350"/>
    <w:rsid w:val="007569C4"/>
    <w:rsid w:val="007625C8"/>
    <w:rsid w:val="00764F64"/>
    <w:rsid w:val="00765E3F"/>
    <w:rsid w:val="00780C84"/>
    <w:rsid w:val="00787C47"/>
    <w:rsid w:val="007906C9"/>
    <w:rsid w:val="007A3E38"/>
    <w:rsid w:val="007A6A6D"/>
    <w:rsid w:val="007A7F86"/>
    <w:rsid w:val="007B0C96"/>
    <w:rsid w:val="007B1F3B"/>
    <w:rsid w:val="007C2AC4"/>
    <w:rsid w:val="007C3F3B"/>
    <w:rsid w:val="007C6221"/>
    <w:rsid w:val="007D0FEA"/>
    <w:rsid w:val="007D347E"/>
    <w:rsid w:val="007E66D2"/>
    <w:rsid w:val="007F143D"/>
    <w:rsid w:val="007F23B9"/>
    <w:rsid w:val="007F72E1"/>
    <w:rsid w:val="007F79B9"/>
    <w:rsid w:val="00801A2E"/>
    <w:rsid w:val="008051EA"/>
    <w:rsid w:val="008105BF"/>
    <w:rsid w:val="008109A2"/>
    <w:rsid w:val="00812E15"/>
    <w:rsid w:val="00814AC9"/>
    <w:rsid w:val="0081566C"/>
    <w:rsid w:val="008157E3"/>
    <w:rsid w:val="008161A3"/>
    <w:rsid w:val="008230BF"/>
    <w:rsid w:val="0082463B"/>
    <w:rsid w:val="008310F0"/>
    <w:rsid w:val="00834C0D"/>
    <w:rsid w:val="00842E3A"/>
    <w:rsid w:val="00843F2B"/>
    <w:rsid w:val="008458DE"/>
    <w:rsid w:val="00854E10"/>
    <w:rsid w:val="00864117"/>
    <w:rsid w:val="00867028"/>
    <w:rsid w:val="00875CBD"/>
    <w:rsid w:val="00897A51"/>
    <w:rsid w:val="008A09CF"/>
    <w:rsid w:val="008B14B5"/>
    <w:rsid w:val="008B3678"/>
    <w:rsid w:val="008D1222"/>
    <w:rsid w:val="008D47B2"/>
    <w:rsid w:val="008F1237"/>
    <w:rsid w:val="008F2A40"/>
    <w:rsid w:val="008F3FF3"/>
    <w:rsid w:val="008F658D"/>
    <w:rsid w:val="009005CE"/>
    <w:rsid w:val="0090463F"/>
    <w:rsid w:val="0091172B"/>
    <w:rsid w:val="00913599"/>
    <w:rsid w:val="00920DE8"/>
    <w:rsid w:val="00924FA7"/>
    <w:rsid w:val="00933FA6"/>
    <w:rsid w:val="009417E7"/>
    <w:rsid w:val="00942166"/>
    <w:rsid w:val="00945CE1"/>
    <w:rsid w:val="00961ED2"/>
    <w:rsid w:val="00965B47"/>
    <w:rsid w:val="009703BB"/>
    <w:rsid w:val="00971D73"/>
    <w:rsid w:val="00975ED2"/>
    <w:rsid w:val="00980875"/>
    <w:rsid w:val="0098471D"/>
    <w:rsid w:val="00987BCD"/>
    <w:rsid w:val="00996D52"/>
    <w:rsid w:val="009C6BE5"/>
    <w:rsid w:val="009C7813"/>
    <w:rsid w:val="009F0C56"/>
    <w:rsid w:val="00A11657"/>
    <w:rsid w:val="00A124E3"/>
    <w:rsid w:val="00A148B2"/>
    <w:rsid w:val="00A16241"/>
    <w:rsid w:val="00A24183"/>
    <w:rsid w:val="00A26B8A"/>
    <w:rsid w:val="00A3028C"/>
    <w:rsid w:val="00A30F2B"/>
    <w:rsid w:val="00A31899"/>
    <w:rsid w:val="00A31B5D"/>
    <w:rsid w:val="00A363EA"/>
    <w:rsid w:val="00A47419"/>
    <w:rsid w:val="00A61F07"/>
    <w:rsid w:val="00A7243B"/>
    <w:rsid w:val="00A76D90"/>
    <w:rsid w:val="00A77BF1"/>
    <w:rsid w:val="00A82DD2"/>
    <w:rsid w:val="00A91C42"/>
    <w:rsid w:val="00A928B9"/>
    <w:rsid w:val="00AB0778"/>
    <w:rsid w:val="00AB379A"/>
    <w:rsid w:val="00AC0E84"/>
    <w:rsid w:val="00AC2A91"/>
    <w:rsid w:val="00AC5771"/>
    <w:rsid w:val="00AC7DE6"/>
    <w:rsid w:val="00AD2FEA"/>
    <w:rsid w:val="00AE4D49"/>
    <w:rsid w:val="00AF0F4D"/>
    <w:rsid w:val="00AF601E"/>
    <w:rsid w:val="00AF64C5"/>
    <w:rsid w:val="00AF799F"/>
    <w:rsid w:val="00B00027"/>
    <w:rsid w:val="00B02F98"/>
    <w:rsid w:val="00B06B6E"/>
    <w:rsid w:val="00B1084A"/>
    <w:rsid w:val="00B12CDF"/>
    <w:rsid w:val="00B16346"/>
    <w:rsid w:val="00B27E3C"/>
    <w:rsid w:val="00B30024"/>
    <w:rsid w:val="00B35A42"/>
    <w:rsid w:val="00B54D79"/>
    <w:rsid w:val="00B56E22"/>
    <w:rsid w:val="00B66F2D"/>
    <w:rsid w:val="00B766D7"/>
    <w:rsid w:val="00B863A3"/>
    <w:rsid w:val="00B87AA3"/>
    <w:rsid w:val="00B93D13"/>
    <w:rsid w:val="00B955D0"/>
    <w:rsid w:val="00BA2A61"/>
    <w:rsid w:val="00BA5518"/>
    <w:rsid w:val="00BB7A7F"/>
    <w:rsid w:val="00BC21C0"/>
    <w:rsid w:val="00BC619A"/>
    <w:rsid w:val="00BC74A6"/>
    <w:rsid w:val="00BD67CD"/>
    <w:rsid w:val="00BE3BDE"/>
    <w:rsid w:val="00BF16DB"/>
    <w:rsid w:val="00BF6BCE"/>
    <w:rsid w:val="00C04073"/>
    <w:rsid w:val="00C10647"/>
    <w:rsid w:val="00C1375B"/>
    <w:rsid w:val="00C16B0B"/>
    <w:rsid w:val="00C25137"/>
    <w:rsid w:val="00C27640"/>
    <w:rsid w:val="00C276C4"/>
    <w:rsid w:val="00C32FEC"/>
    <w:rsid w:val="00C42913"/>
    <w:rsid w:val="00C679A0"/>
    <w:rsid w:val="00C76219"/>
    <w:rsid w:val="00C848A7"/>
    <w:rsid w:val="00C853ED"/>
    <w:rsid w:val="00C8545E"/>
    <w:rsid w:val="00C8756D"/>
    <w:rsid w:val="00C928EA"/>
    <w:rsid w:val="00C96405"/>
    <w:rsid w:val="00C96B96"/>
    <w:rsid w:val="00CA0138"/>
    <w:rsid w:val="00CA4CA7"/>
    <w:rsid w:val="00CB3419"/>
    <w:rsid w:val="00CB49DF"/>
    <w:rsid w:val="00CC0F56"/>
    <w:rsid w:val="00CC377F"/>
    <w:rsid w:val="00CC7E53"/>
    <w:rsid w:val="00CD36DD"/>
    <w:rsid w:val="00CD6DE8"/>
    <w:rsid w:val="00CE2F89"/>
    <w:rsid w:val="00CE73C6"/>
    <w:rsid w:val="00CF2786"/>
    <w:rsid w:val="00CF2F03"/>
    <w:rsid w:val="00CF751A"/>
    <w:rsid w:val="00D01B5D"/>
    <w:rsid w:val="00D06084"/>
    <w:rsid w:val="00D1167F"/>
    <w:rsid w:val="00D172F9"/>
    <w:rsid w:val="00D2163D"/>
    <w:rsid w:val="00D25F85"/>
    <w:rsid w:val="00D32BF4"/>
    <w:rsid w:val="00D33A0A"/>
    <w:rsid w:val="00D35A3B"/>
    <w:rsid w:val="00D36530"/>
    <w:rsid w:val="00D40C3E"/>
    <w:rsid w:val="00D46116"/>
    <w:rsid w:val="00D60F33"/>
    <w:rsid w:val="00D66511"/>
    <w:rsid w:val="00D701E3"/>
    <w:rsid w:val="00D70D2B"/>
    <w:rsid w:val="00D86462"/>
    <w:rsid w:val="00DB4117"/>
    <w:rsid w:val="00DC048C"/>
    <w:rsid w:val="00DC34D7"/>
    <w:rsid w:val="00DE09EB"/>
    <w:rsid w:val="00DF537F"/>
    <w:rsid w:val="00E05940"/>
    <w:rsid w:val="00E0609F"/>
    <w:rsid w:val="00E07D3C"/>
    <w:rsid w:val="00E1777B"/>
    <w:rsid w:val="00E17F62"/>
    <w:rsid w:val="00E246BB"/>
    <w:rsid w:val="00E27554"/>
    <w:rsid w:val="00E327A6"/>
    <w:rsid w:val="00E437A5"/>
    <w:rsid w:val="00E518C1"/>
    <w:rsid w:val="00E51C4A"/>
    <w:rsid w:val="00E548B5"/>
    <w:rsid w:val="00E5597E"/>
    <w:rsid w:val="00E60CE9"/>
    <w:rsid w:val="00E61410"/>
    <w:rsid w:val="00E6521E"/>
    <w:rsid w:val="00E66E82"/>
    <w:rsid w:val="00E67004"/>
    <w:rsid w:val="00E678AC"/>
    <w:rsid w:val="00E75BCF"/>
    <w:rsid w:val="00E8415F"/>
    <w:rsid w:val="00E8504B"/>
    <w:rsid w:val="00E8781B"/>
    <w:rsid w:val="00E918F1"/>
    <w:rsid w:val="00E932B0"/>
    <w:rsid w:val="00EA07D7"/>
    <w:rsid w:val="00EA1FF7"/>
    <w:rsid w:val="00EB10EB"/>
    <w:rsid w:val="00EB25D4"/>
    <w:rsid w:val="00EB3471"/>
    <w:rsid w:val="00EB42CF"/>
    <w:rsid w:val="00EC2CA4"/>
    <w:rsid w:val="00EC4F23"/>
    <w:rsid w:val="00ED0410"/>
    <w:rsid w:val="00EE41FF"/>
    <w:rsid w:val="00EF016F"/>
    <w:rsid w:val="00EF1018"/>
    <w:rsid w:val="00EF461A"/>
    <w:rsid w:val="00EF71EE"/>
    <w:rsid w:val="00F0101D"/>
    <w:rsid w:val="00F1673A"/>
    <w:rsid w:val="00F3204E"/>
    <w:rsid w:val="00F334F9"/>
    <w:rsid w:val="00F36B79"/>
    <w:rsid w:val="00F36BE1"/>
    <w:rsid w:val="00F43FB9"/>
    <w:rsid w:val="00F440FA"/>
    <w:rsid w:val="00F46070"/>
    <w:rsid w:val="00F51C7C"/>
    <w:rsid w:val="00F55A5A"/>
    <w:rsid w:val="00F574FE"/>
    <w:rsid w:val="00F7022F"/>
    <w:rsid w:val="00F7186B"/>
    <w:rsid w:val="00F76A98"/>
    <w:rsid w:val="00F80032"/>
    <w:rsid w:val="00F8044E"/>
    <w:rsid w:val="00F93272"/>
    <w:rsid w:val="00F94CEB"/>
    <w:rsid w:val="00F9770B"/>
    <w:rsid w:val="00F97F60"/>
    <w:rsid w:val="00FA1EE9"/>
    <w:rsid w:val="00FA27E6"/>
    <w:rsid w:val="00FB691F"/>
    <w:rsid w:val="00FB7478"/>
    <w:rsid w:val="00FC2EFA"/>
    <w:rsid w:val="00FC3CFD"/>
    <w:rsid w:val="00FD07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65"/>
    <w:rPr>
      <w:sz w:val="24"/>
      <w:szCs w:val="24"/>
      <w:lang w:val="ru-RU" w:eastAsia="ru-RU"/>
    </w:rPr>
  </w:style>
  <w:style w:type="paragraph" w:styleId="Heading1">
    <w:name w:val="heading 1"/>
    <w:basedOn w:val="Normal"/>
    <w:next w:val="Normal"/>
    <w:link w:val="Heading1Char"/>
    <w:uiPriority w:val="99"/>
    <w:qFormat/>
    <w:rsid w:val="00945CE1"/>
    <w:pPr>
      <w:keepNext/>
      <w:spacing w:line="480" w:lineRule="auto"/>
      <w:jc w:val="center"/>
      <w:outlineLvl w:val="0"/>
    </w:pPr>
    <w:rPr>
      <w:b/>
      <w:color w:val="000000"/>
      <w:sz w:val="36"/>
      <w:szCs w:val="20"/>
    </w:rPr>
  </w:style>
  <w:style w:type="paragraph" w:styleId="Heading2">
    <w:name w:val="heading 2"/>
    <w:basedOn w:val="Normal"/>
    <w:link w:val="Heading2Char"/>
    <w:uiPriority w:val="99"/>
    <w:qFormat/>
    <w:rsid w:val="005C5B1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5C5B1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8207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48207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482079"/>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482079"/>
    <w:pPr>
      <w:spacing w:before="240" w:after="60"/>
      <w:outlineLvl w:val="6"/>
    </w:pPr>
    <w:rPr>
      <w:rFonts w:ascii="Calibri" w:hAnsi="Calibri"/>
    </w:rPr>
  </w:style>
  <w:style w:type="paragraph" w:styleId="Heading8">
    <w:name w:val="heading 8"/>
    <w:basedOn w:val="Normal"/>
    <w:next w:val="Normal"/>
    <w:link w:val="Heading8Char"/>
    <w:uiPriority w:val="99"/>
    <w:qFormat/>
    <w:rsid w:val="00482079"/>
    <w:pPr>
      <w:spacing w:before="240" w:after="60"/>
      <w:outlineLvl w:val="7"/>
    </w:pPr>
    <w:rPr>
      <w:rFonts w:ascii="Calibri" w:hAnsi="Calibri"/>
      <w:i/>
      <w:iCs/>
    </w:rPr>
  </w:style>
  <w:style w:type="paragraph" w:styleId="Heading9">
    <w:name w:val="heading 9"/>
    <w:basedOn w:val="Normal"/>
    <w:next w:val="Normal"/>
    <w:link w:val="Heading9Char"/>
    <w:uiPriority w:val="99"/>
    <w:qFormat/>
    <w:rsid w:val="00482079"/>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14A"/>
    <w:rPr>
      <w:rFonts w:asciiTheme="majorHAnsi" w:eastAsiaTheme="majorEastAsia" w:hAnsiTheme="majorHAnsi" w:cstheme="majorBidi"/>
      <w:b/>
      <w:bCs/>
      <w:kern w:val="32"/>
      <w:sz w:val="32"/>
      <w:szCs w:val="32"/>
      <w:lang w:val="ru-RU" w:eastAsia="ru-RU"/>
    </w:rPr>
  </w:style>
  <w:style w:type="character" w:customStyle="1" w:styleId="Heading2Char">
    <w:name w:val="Heading 2 Char"/>
    <w:basedOn w:val="DefaultParagraphFont"/>
    <w:link w:val="Heading2"/>
    <w:uiPriority w:val="9"/>
    <w:semiHidden/>
    <w:rsid w:val="00D4514A"/>
    <w:rPr>
      <w:rFonts w:asciiTheme="majorHAnsi" w:eastAsiaTheme="majorEastAsia" w:hAnsiTheme="majorHAnsi" w:cstheme="majorBidi"/>
      <w:b/>
      <w:bCs/>
      <w:i/>
      <w:iCs/>
      <w:sz w:val="28"/>
      <w:szCs w:val="28"/>
      <w:lang w:val="ru-RU" w:eastAsia="ru-RU"/>
    </w:rPr>
  </w:style>
  <w:style w:type="character" w:customStyle="1" w:styleId="Heading3Char">
    <w:name w:val="Heading 3 Char"/>
    <w:basedOn w:val="DefaultParagraphFont"/>
    <w:link w:val="Heading3"/>
    <w:uiPriority w:val="9"/>
    <w:semiHidden/>
    <w:rsid w:val="00D4514A"/>
    <w:rPr>
      <w:rFonts w:asciiTheme="majorHAnsi" w:eastAsiaTheme="majorEastAsia" w:hAnsiTheme="majorHAnsi" w:cstheme="majorBidi"/>
      <w:b/>
      <w:bCs/>
      <w:sz w:val="26"/>
      <w:szCs w:val="26"/>
      <w:lang w:val="ru-RU" w:eastAsia="ru-RU"/>
    </w:rPr>
  </w:style>
  <w:style w:type="character" w:customStyle="1" w:styleId="Heading4Char">
    <w:name w:val="Heading 4 Char"/>
    <w:basedOn w:val="DefaultParagraphFont"/>
    <w:link w:val="Heading4"/>
    <w:uiPriority w:val="99"/>
    <w:semiHidden/>
    <w:locked/>
    <w:rsid w:val="0048207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8207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82079"/>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48207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8207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82079"/>
    <w:rPr>
      <w:rFonts w:ascii="Cambria" w:hAnsi="Cambria" w:cs="Times New Roman"/>
      <w:sz w:val="22"/>
      <w:szCs w:val="22"/>
    </w:rPr>
  </w:style>
  <w:style w:type="paragraph" w:styleId="Footer">
    <w:name w:val="footer"/>
    <w:basedOn w:val="Normal"/>
    <w:link w:val="FooterChar"/>
    <w:uiPriority w:val="99"/>
    <w:rsid w:val="00A77BF1"/>
    <w:pPr>
      <w:tabs>
        <w:tab w:val="center" w:pos="4677"/>
        <w:tab w:val="right" w:pos="9355"/>
      </w:tabs>
    </w:pPr>
  </w:style>
  <w:style w:type="character" w:customStyle="1" w:styleId="FooterChar">
    <w:name w:val="Footer Char"/>
    <w:basedOn w:val="DefaultParagraphFont"/>
    <w:link w:val="Footer"/>
    <w:uiPriority w:val="99"/>
    <w:semiHidden/>
    <w:rsid w:val="00D4514A"/>
    <w:rPr>
      <w:sz w:val="24"/>
      <w:szCs w:val="24"/>
      <w:lang w:val="ru-RU" w:eastAsia="ru-RU"/>
    </w:rPr>
  </w:style>
  <w:style w:type="character" w:styleId="PageNumber">
    <w:name w:val="page number"/>
    <w:basedOn w:val="DefaultParagraphFont"/>
    <w:uiPriority w:val="99"/>
    <w:rsid w:val="00A77BF1"/>
    <w:rPr>
      <w:rFonts w:cs="Times New Roman"/>
    </w:rPr>
  </w:style>
  <w:style w:type="character" w:styleId="FootnoteReference">
    <w:name w:val="footnote reference"/>
    <w:basedOn w:val="DefaultParagraphFont"/>
    <w:uiPriority w:val="99"/>
    <w:semiHidden/>
    <w:rsid w:val="00E437A5"/>
    <w:rPr>
      <w:rFonts w:cs="Times New Roman"/>
      <w:vertAlign w:val="superscript"/>
    </w:rPr>
  </w:style>
  <w:style w:type="paragraph" w:styleId="FootnoteText">
    <w:name w:val="footnote text"/>
    <w:aliases w:val="Char Char Char,Char Char,Footnote Text Char1,Footnote Text Char Char,Proposal Footnote Text,Char"/>
    <w:basedOn w:val="Normal"/>
    <w:link w:val="FootnoteTextChar"/>
    <w:uiPriority w:val="99"/>
    <w:semiHidden/>
    <w:rsid w:val="00E437A5"/>
    <w:rPr>
      <w:sz w:val="20"/>
      <w:szCs w:val="20"/>
    </w:rPr>
  </w:style>
  <w:style w:type="character" w:customStyle="1" w:styleId="FootnoteTextChar">
    <w:name w:val="Footnote Text Char"/>
    <w:aliases w:val="Char Char Char Char,Char Char Char1,Footnote Text Char1 Char,Footnote Text Char Char Char,Proposal Footnote Text Char,Char Char1"/>
    <w:basedOn w:val="DefaultParagraphFont"/>
    <w:link w:val="FootnoteText"/>
    <w:uiPriority w:val="99"/>
    <w:locked/>
    <w:rsid w:val="00EB10EB"/>
    <w:rPr>
      <w:rFonts w:cs="Times New Roman"/>
      <w:lang w:val="ru-RU" w:eastAsia="ru-RU" w:bidi="ar-SA"/>
    </w:rPr>
  </w:style>
  <w:style w:type="paragraph" w:styleId="Title">
    <w:name w:val="Title"/>
    <w:basedOn w:val="Normal"/>
    <w:link w:val="TitleChar"/>
    <w:uiPriority w:val="99"/>
    <w:qFormat/>
    <w:rsid w:val="00945CE1"/>
    <w:pPr>
      <w:spacing w:line="480" w:lineRule="auto"/>
      <w:jc w:val="center"/>
    </w:pPr>
    <w:rPr>
      <w:b/>
      <w:sz w:val="36"/>
      <w:szCs w:val="20"/>
    </w:rPr>
  </w:style>
  <w:style w:type="character" w:customStyle="1" w:styleId="TitleChar">
    <w:name w:val="Title Char"/>
    <w:basedOn w:val="DefaultParagraphFont"/>
    <w:link w:val="Title"/>
    <w:uiPriority w:val="10"/>
    <w:rsid w:val="00D4514A"/>
    <w:rPr>
      <w:rFonts w:asciiTheme="majorHAnsi" w:eastAsiaTheme="majorEastAsia" w:hAnsiTheme="majorHAnsi" w:cstheme="majorBidi"/>
      <w:b/>
      <w:bCs/>
      <w:kern w:val="28"/>
      <w:sz w:val="32"/>
      <w:szCs w:val="32"/>
      <w:lang w:val="ru-RU" w:eastAsia="ru-RU"/>
    </w:rPr>
  </w:style>
  <w:style w:type="paragraph" w:styleId="BodyTextIndent">
    <w:name w:val="Body Text Indent"/>
    <w:basedOn w:val="Normal"/>
    <w:link w:val="BodyTextIndentChar"/>
    <w:uiPriority w:val="99"/>
    <w:rsid w:val="00945CE1"/>
    <w:pPr>
      <w:spacing w:line="480" w:lineRule="auto"/>
      <w:ind w:firstLine="720"/>
      <w:jc w:val="both"/>
    </w:pPr>
    <w:rPr>
      <w:sz w:val="28"/>
      <w:szCs w:val="20"/>
    </w:rPr>
  </w:style>
  <w:style w:type="character" w:customStyle="1" w:styleId="BodyTextIndentChar">
    <w:name w:val="Body Text Indent Char"/>
    <w:basedOn w:val="DefaultParagraphFont"/>
    <w:link w:val="BodyTextIndent"/>
    <w:uiPriority w:val="99"/>
    <w:semiHidden/>
    <w:rsid w:val="00D4514A"/>
    <w:rPr>
      <w:sz w:val="24"/>
      <w:szCs w:val="24"/>
      <w:lang w:val="ru-RU" w:eastAsia="ru-RU"/>
    </w:rPr>
  </w:style>
  <w:style w:type="paragraph" w:styleId="BodyTextIndent2">
    <w:name w:val="Body Text Indent 2"/>
    <w:basedOn w:val="Normal"/>
    <w:link w:val="BodyTextIndent2Char"/>
    <w:uiPriority w:val="99"/>
    <w:rsid w:val="00945CE1"/>
    <w:pPr>
      <w:spacing w:after="120" w:line="480" w:lineRule="auto"/>
      <w:ind w:left="360"/>
    </w:pPr>
    <w:rPr>
      <w:lang w:val="en-US" w:eastAsia="en-US"/>
    </w:rPr>
  </w:style>
  <w:style w:type="character" w:customStyle="1" w:styleId="BodyTextIndent2Char">
    <w:name w:val="Body Text Indent 2 Char"/>
    <w:basedOn w:val="DefaultParagraphFont"/>
    <w:link w:val="BodyTextIndent2"/>
    <w:uiPriority w:val="99"/>
    <w:semiHidden/>
    <w:rsid w:val="00D4514A"/>
    <w:rPr>
      <w:sz w:val="24"/>
      <w:szCs w:val="24"/>
      <w:lang w:val="ru-RU" w:eastAsia="ru-RU"/>
    </w:rPr>
  </w:style>
  <w:style w:type="paragraph" w:styleId="BodyText">
    <w:name w:val="Body Text"/>
    <w:basedOn w:val="Normal"/>
    <w:link w:val="BodyTextChar"/>
    <w:uiPriority w:val="99"/>
    <w:rsid w:val="00945CE1"/>
    <w:pPr>
      <w:spacing w:after="120"/>
    </w:pPr>
    <w:rPr>
      <w:lang w:val="en-US" w:eastAsia="en-US"/>
    </w:rPr>
  </w:style>
  <w:style w:type="character" w:customStyle="1" w:styleId="BodyTextChar">
    <w:name w:val="Body Text Char"/>
    <w:basedOn w:val="DefaultParagraphFont"/>
    <w:link w:val="BodyText"/>
    <w:uiPriority w:val="99"/>
    <w:semiHidden/>
    <w:rsid w:val="00D4514A"/>
    <w:rPr>
      <w:sz w:val="24"/>
      <w:szCs w:val="24"/>
      <w:lang w:val="ru-RU" w:eastAsia="ru-RU"/>
    </w:rPr>
  </w:style>
  <w:style w:type="paragraph" w:styleId="Header">
    <w:name w:val="header"/>
    <w:basedOn w:val="Normal"/>
    <w:link w:val="HeaderChar"/>
    <w:uiPriority w:val="99"/>
    <w:rsid w:val="00945CE1"/>
    <w:pPr>
      <w:tabs>
        <w:tab w:val="center" w:pos="4677"/>
        <w:tab w:val="right" w:pos="9355"/>
      </w:tabs>
    </w:pPr>
    <w:rPr>
      <w:lang w:val="en-US" w:eastAsia="en-US"/>
    </w:rPr>
  </w:style>
  <w:style w:type="character" w:customStyle="1" w:styleId="HeaderChar">
    <w:name w:val="Header Char"/>
    <w:basedOn w:val="DefaultParagraphFont"/>
    <w:link w:val="Header"/>
    <w:uiPriority w:val="99"/>
    <w:semiHidden/>
    <w:rsid w:val="00D4514A"/>
    <w:rPr>
      <w:sz w:val="24"/>
      <w:szCs w:val="24"/>
      <w:lang w:val="ru-RU" w:eastAsia="ru-RU"/>
    </w:rPr>
  </w:style>
  <w:style w:type="character" w:styleId="Hyperlink">
    <w:name w:val="Hyperlink"/>
    <w:basedOn w:val="DefaultParagraphFont"/>
    <w:uiPriority w:val="99"/>
    <w:rsid w:val="00BC74A6"/>
    <w:rPr>
      <w:rFonts w:cs="Times New Roman"/>
      <w:color w:val="0000FF"/>
      <w:u w:val="single"/>
    </w:rPr>
  </w:style>
  <w:style w:type="paragraph" w:styleId="BodyText2">
    <w:name w:val="Body Text 2"/>
    <w:basedOn w:val="Normal"/>
    <w:link w:val="BodyText2Char"/>
    <w:uiPriority w:val="99"/>
    <w:rsid w:val="00BC74A6"/>
    <w:pPr>
      <w:ind w:right="588"/>
      <w:jc w:val="both"/>
    </w:pPr>
    <w:rPr>
      <w:rFonts w:ascii="AcadNusx" w:hAnsi="AcadNusx"/>
      <w:sz w:val="32"/>
      <w:lang w:val="en-US" w:eastAsia="en-US"/>
    </w:rPr>
  </w:style>
  <w:style w:type="character" w:customStyle="1" w:styleId="BodyText2Char">
    <w:name w:val="Body Text 2 Char"/>
    <w:basedOn w:val="DefaultParagraphFont"/>
    <w:link w:val="BodyText2"/>
    <w:uiPriority w:val="99"/>
    <w:semiHidden/>
    <w:rsid w:val="00D4514A"/>
    <w:rPr>
      <w:sz w:val="24"/>
      <w:szCs w:val="24"/>
      <w:lang w:val="ru-RU" w:eastAsia="ru-RU"/>
    </w:rPr>
  </w:style>
  <w:style w:type="character" w:customStyle="1" w:styleId="headlinemain1">
    <w:name w:val="headline_main1"/>
    <w:basedOn w:val="DefaultParagraphFont"/>
    <w:uiPriority w:val="99"/>
    <w:rsid w:val="00BC74A6"/>
    <w:rPr>
      <w:rFonts w:cs="Times New Roman"/>
      <w:color w:val="1A628E"/>
      <w:sz w:val="30"/>
      <w:szCs w:val="30"/>
    </w:rPr>
  </w:style>
  <w:style w:type="character" w:styleId="Strong">
    <w:name w:val="Strong"/>
    <w:basedOn w:val="DefaultParagraphFont"/>
    <w:uiPriority w:val="99"/>
    <w:qFormat/>
    <w:rsid w:val="00BC74A6"/>
    <w:rPr>
      <w:rFonts w:cs="Times New Roman"/>
      <w:b/>
      <w:bCs/>
    </w:rPr>
  </w:style>
  <w:style w:type="character" w:customStyle="1" w:styleId="botoomtext1">
    <w:name w:val="botoomtext1"/>
    <w:basedOn w:val="DefaultParagraphFont"/>
    <w:uiPriority w:val="99"/>
    <w:rsid w:val="00BC74A6"/>
    <w:rPr>
      <w:rFonts w:ascii="Arial" w:hAnsi="Arial" w:cs="Arial"/>
      <w:color w:val="666666"/>
      <w:spacing w:val="2"/>
      <w:sz w:val="16"/>
      <w:szCs w:val="16"/>
    </w:rPr>
  </w:style>
  <w:style w:type="paragraph" w:styleId="List2">
    <w:name w:val="List 2"/>
    <w:basedOn w:val="Normal"/>
    <w:uiPriority w:val="99"/>
    <w:rsid w:val="00A7243B"/>
    <w:pPr>
      <w:ind w:left="720" w:hanging="360"/>
    </w:pPr>
    <w:rPr>
      <w:sz w:val="20"/>
      <w:szCs w:val="20"/>
    </w:rPr>
  </w:style>
  <w:style w:type="paragraph" w:styleId="BodyTextFirstIndent">
    <w:name w:val="Body Text First Indent"/>
    <w:basedOn w:val="BodyText"/>
    <w:link w:val="BodyTextFirstIndentChar"/>
    <w:uiPriority w:val="99"/>
    <w:rsid w:val="00A7243B"/>
    <w:pPr>
      <w:ind w:firstLine="210"/>
    </w:pPr>
    <w:rPr>
      <w:sz w:val="20"/>
      <w:szCs w:val="20"/>
      <w:lang w:val="ru-RU" w:eastAsia="ru-RU"/>
    </w:rPr>
  </w:style>
  <w:style w:type="character" w:customStyle="1" w:styleId="BodyTextFirstIndentChar">
    <w:name w:val="Body Text First Indent Char"/>
    <w:basedOn w:val="BodyTextChar"/>
    <w:link w:val="BodyTextFirstIndent"/>
    <w:uiPriority w:val="99"/>
    <w:semiHidden/>
    <w:rsid w:val="00D4514A"/>
  </w:style>
  <w:style w:type="paragraph" w:styleId="PlainText">
    <w:name w:val="Plain Text"/>
    <w:basedOn w:val="Normal"/>
    <w:link w:val="PlainTextChar"/>
    <w:uiPriority w:val="99"/>
    <w:rsid w:val="00A7243B"/>
    <w:rPr>
      <w:rFonts w:ascii="Courier New" w:hAnsi="Courier New"/>
      <w:sz w:val="20"/>
      <w:szCs w:val="20"/>
      <w:lang w:val="en-US" w:eastAsia="en-US"/>
    </w:rPr>
  </w:style>
  <w:style w:type="character" w:customStyle="1" w:styleId="PlainTextChar">
    <w:name w:val="Plain Text Char"/>
    <w:basedOn w:val="DefaultParagraphFont"/>
    <w:link w:val="PlainText"/>
    <w:uiPriority w:val="99"/>
    <w:semiHidden/>
    <w:rsid w:val="00D4514A"/>
    <w:rPr>
      <w:rFonts w:ascii="Courier New" w:hAnsi="Courier New" w:cs="Courier New"/>
      <w:sz w:val="20"/>
      <w:szCs w:val="20"/>
      <w:lang w:val="ru-RU" w:eastAsia="ru-RU"/>
    </w:rPr>
  </w:style>
  <w:style w:type="paragraph" w:styleId="BodyTextFirstIndent2">
    <w:name w:val="Body Text First Indent 2"/>
    <w:basedOn w:val="BodyTextIndent"/>
    <w:link w:val="BodyTextFirstIndent2Char"/>
    <w:uiPriority w:val="99"/>
    <w:rsid w:val="00A7243B"/>
    <w:pPr>
      <w:spacing w:after="120" w:line="240" w:lineRule="auto"/>
      <w:ind w:left="360" w:firstLine="210"/>
      <w:jc w:val="left"/>
    </w:pPr>
    <w:rPr>
      <w:sz w:val="20"/>
    </w:rPr>
  </w:style>
  <w:style w:type="character" w:customStyle="1" w:styleId="BodyTextFirstIndent2Char">
    <w:name w:val="Body Text First Indent 2 Char"/>
    <w:basedOn w:val="BodyTextIndentChar"/>
    <w:link w:val="BodyTextFirstIndent2"/>
    <w:uiPriority w:val="99"/>
    <w:semiHidden/>
    <w:rsid w:val="00D4514A"/>
  </w:style>
  <w:style w:type="paragraph" w:styleId="List">
    <w:name w:val="List"/>
    <w:basedOn w:val="Normal"/>
    <w:uiPriority w:val="99"/>
    <w:rsid w:val="00A7243B"/>
    <w:pPr>
      <w:ind w:left="360" w:hanging="360"/>
    </w:pPr>
    <w:rPr>
      <w:sz w:val="20"/>
      <w:szCs w:val="20"/>
    </w:rPr>
  </w:style>
  <w:style w:type="paragraph" w:customStyle="1" w:styleId="Default">
    <w:name w:val="Default"/>
    <w:uiPriority w:val="99"/>
    <w:rsid w:val="00EB10EB"/>
    <w:pPr>
      <w:autoSpaceDE w:val="0"/>
      <w:autoSpaceDN w:val="0"/>
      <w:adjustRightInd w:val="0"/>
    </w:pPr>
    <w:rPr>
      <w:color w:val="000000"/>
      <w:sz w:val="24"/>
      <w:szCs w:val="24"/>
      <w:lang w:val="ru-RU" w:eastAsia="ru-RU"/>
    </w:rPr>
  </w:style>
  <w:style w:type="character" w:customStyle="1" w:styleId="storyheader1">
    <w:name w:val="storyheader1"/>
    <w:basedOn w:val="DefaultParagraphFont"/>
    <w:uiPriority w:val="99"/>
    <w:rsid w:val="00EB10EB"/>
    <w:rPr>
      <w:rFonts w:ascii="Verdana" w:hAnsi="Verdana" w:cs="Times New Roman"/>
      <w:b/>
      <w:bCs/>
      <w:color w:val="000000"/>
      <w:sz w:val="21"/>
      <w:szCs w:val="21"/>
    </w:rPr>
  </w:style>
  <w:style w:type="paragraph" w:styleId="NormalWeb">
    <w:name w:val="Normal (Web)"/>
    <w:basedOn w:val="Normal"/>
    <w:uiPriority w:val="99"/>
    <w:rsid w:val="005C5B18"/>
    <w:pPr>
      <w:spacing w:before="100" w:beforeAutospacing="1" w:after="100" w:afterAutospacing="1"/>
    </w:pPr>
  </w:style>
  <w:style w:type="paragraph" w:customStyle="1" w:styleId="istochnikpred">
    <w:name w:val="istochnik_pred"/>
    <w:basedOn w:val="Normal"/>
    <w:uiPriority w:val="99"/>
    <w:rsid w:val="005C5B18"/>
    <w:pPr>
      <w:spacing w:before="240"/>
      <w:ind w:left="612"/>
    </w:pPr>
    <w:rPr>
      <w:sz w:val="26"/>
      <w:szCs w:val="26"/>
    </w:rPr>
  </w:style>
  <w:style w:type="paragraph" w:customStyle="1" w:styleId="istochniksled">
    <w:name w:val="istochnik_sled"/>
    <w:basedOn w:val="Normal"/>
    <w:uiPriority w:val="99"/>
    <w:rsid w:val="005C5B18"/>
    <w:pPr>
      <w:ind w:right="480"/>
      <w:jc w:val="right"/>
    </w:pPr>
  </w:style>
  <w:style w:type="paragraph" w:customStyle="1" w:styleId="references-small">
    <w:name w:val="references-small"/>
    <w:basedOn w:val="Normal"/>
    <w:uiPriority w:val="99"/>
    <w:rsid w:val="005C5B18"/>
    <w:pPr>
      <w:spacing w:before="100" w:beforeAutospacing="1" w:after="100" w:afterAutospacing="1"/>
    </w:pPr>
    <w:rPr>
      <w:sz w:val="22"/>
      <w:szCs w:val="22"/>
    </w:rPr>
  </w:style>
  <w:style w:type="paragraph" w:customStyle="1" w:styleId="hiddenstructure">
    <w:name w:val="hiddenstructure"/>
    <w:basedOn w:val="Normal"/>
    <w:uiPriority w:val="99"/>
    <w:rsid w:val="005C5B18"/>
    <w:pPr>
      <w:spacing w:before="100" w:beforeAutospacing="1" w:after="100" w:afterAutospacing="1"/>
    </w:pPr>
    <w:rPr>
      <w:vanish/>
    </w:rPr>
  </w:style>
  <w:style w:type="paragraph" w:customStyle="1" w:styleId="notice">
    <w:name w:val="notice"/>
    <w:basedOn w:val="Normal"/>
    <w:uiPriority w:val="99"/>
    <w:rsid w:val="005C5B18"/>
    <w:pPr>
      <w:spacing w:before="240" w:after="240"/>
      <w:ind w:left="2568" w:right="120"/>
      <w:jc w:val="both"/>
    </w:pPr>
  </w:style>
  <w:style w:type="paragraph" w:customStyle="1" w:styleId="talk-notice">
    <w:name w:val="talk-notice"/>
    <w:basedOn w:val="Normal"/>
    <w:uiPriority w:val="99"/>
    <w:rsid w:val="005C5B1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style>
  <w:style w:type="paragraph" w:customStyle="1" w:styleId="usedefaultdateconvention">
    <w:name w:val="use_default_date_convention"/>
    <w:basedOn w:val="Normal"/>
    <w:uiPriority w:val="99"/>
    <w:rsid w:val="005C5B18"/>
    <w:pPr>
      <w:spacing w:before="100" w:beforeAutospacing="1" w:after="100" w:afterAutospacing="1"/>
    </w:pPr>
  </w:style>
  <w:style w:type="paragraph" w:customStyle="1" w:styleId="useadandbc">
    <w:name w:val="use_ad_and_bc"/>
    <w:basedOn w:val="Normal"/>
    <w:uiPriority w:val="99"/>
    <w:rsid w:val="005C5B18"/>
    <w:pPr>
      <w:spacing w:before="100" w:beforeAutospacing="1" w:after="100" w:afterAutospacing="1"/>
    </w:pPr>
    <w:rPr>
      <w:vanish/>
    </w:rPr>
  </w:style>
  <w:style w:type="paragraph" w:customStyle="1" w:styleId="usebceandce">
    <w:name w:val="use_bce_and_ce"/>
    <w:basedOn w:val="Normal"/>
    <w:uiPriority w:val="99"/>
    <w:rsid w:val="005C5B18"/>
    <w:pPr>
      <w:spacing w:before="100" w:beforeAutospacing="1" w:after="100" w:afterAutospacing="1"/>
    </w:pPr>
    <w:rPr>
      <w:vanish/>
    </w:rPr>
  </w:style>
  <w:style w:type="paragraph" w:customStyle="1" w:styleId="messagebox">
    <w:name w:val="messagebox"/>
    <w:basedOn w:val="Normal"/>
    <w:uiPriority w:val="99"/>
    <w:rsid w:val="005C5B18"/>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infobox">
    <w:name w:val="infobox"/>
    <w:basedOn w:val="Normal"/>
    <w:uiPriority w:val="99"/>
    <w:rsid w:val="005C5B18"/>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sz w:val="22"/>
      <w:szCs w:val="22"/>
    </w:rPr>
  </w:style>
  <w:style w:type="paragraph" w:customStyle="1" w:styleId="wikibooks">
    <w:name w:val="wikibooks"/>
    <w:basedOn w:val="Normal"/>
    <w:uiPriority w:val="99"/>
    <w:rsid w:val="005C5B18"/>
    <w:pPr>
      <w:shd w:val="clear" w:color="auto" w:fill="FDFEFF"/>
      <w:spacing w:before="100" w:beforeAutospacing="1" w:after="100" w:afterAutospacing="1"/>
    </w:pPr>
  </w:style>
  <w:style w:type="paragraph" w:customStyle="1" w:styleId="ipa">
    <w:name w:val="ipa"/>
    <w:basedOn w:val="Normal"/>
    <w:uiPriority w:val="99"/>
    <w:rsid w:val="005C5B18"/>
    <w:pPr>
      <w:spacing w:before="100" w:beforeAutospacing="1" w:after="100" w:afterAutospacing="1"/>
    </w:pPr>
    <w:rPr>
      <w:rFonts w:ascii="inherit" w:hAnsi="inherit"/>
    </w:rPr>
  </w:style>
  <w:style w:type="paragraph" w:customStyle="1" w:styleId="unicode">
    <w:name w:val="unicode"/>
    <w:basedOn w:val="Normal"/>
    <w:uiPriority w:val="99"/>
    <w:rsid w:val="005C5B18"/>
    <w:pPr>
      <w:spacing w:before="100" w:beforeAutospacing="1" w:after="100" w:afterAutospacing="1"/>
    </w:pPr>
    <w:rPr>
      <w:rFonts w:ascii="inherit" w:hAnsi="inherit"/>
    </w:rPr>
  </w:style>
  <w:style w:type="paragraph" w:customStyle="1" w:styleId="polytonic">
    <w:name w:val="polytonic"/>
    <w:basedOn w:val="Normal"/>
    <w:uiPriority w:val="99"/>
    <w:rsid w:val="005C5B18"/>
    <w:pPr>
      <w:spacing w:before="100" w:beforeAutospacing="1" w:after="100" w:afterAutospacing="1"/>
    </w:pPr>
    <w:rPr>
      <w:rFonts w:ascii="inherit" w:hAnsi="inherit"/>
    </w:rPr>
  </w:style>
  <w:style w:type="paragraph" w:customStyle="1" w:styleId="tickerstatusdone">
    <w:name w:val="tickerstatus_done"/>
    <w:basedOn w:val="Normal"/>
    <w:uiPriority w:val="99"/>
    <w:rsid w:val="005C5B18"/>
    <w:pPr>
      <w:spacing w:before="100" w:beforeAutospacing="1" w:after="100" w:afterAutospacing="1"/>
    </w:pPr>
    <w:rPr>
      <w:strike/>
    </w:rPr>
  </w:style>
  <w:style w:type="paragraph" w:customStyle="1" w:styleId="tickerusage">
    <w:name w:val="tickerusage"/>
    <w:basedOn w:val="Normal"/>
    <w:uiPriority w:val="99"/>
    <w:rsid w:val="005C5B18"/>
    <w:pPr>
      <w:spacing w:before="100" w:beforeAutospacing="1" w:after="100" w:afterAutospacing="1"/>
    </w:pPr>
    <w:rPr>
      <w:sz w:val="19"/>
      <w:szCs w:val="19"/>
    </w:rPr>
  </w:style>
  <w:style w:type="paragraph" w:customStyle="1" w:styleId="tickertemplateentry">
    <w:name w:val="tickertemplateentry"/>
    <w:basedOn w:val="Normal"/>
    <w:uiPriority w:val="99"/>
    <w:rsid w:val="005C5B18"/>
    <w:pPr>
      <w:spacing w:before="100" w:beforeAutospacing="1" w:after="100" w:afterAutospacing="1"/>
    </w:pPr>
    <w:rPr>
      <w:b/>
      <w:bCs/>
    </w:rPr>
  </w:style>
  <w:style w:type="paragraph" w:customStyle="1" w:styleId="tickerminorentry">
    <w:name w:val="tickerminorentry"/>
    <w:basedOn w:val="Normal"/>
    <w:uiPriority w:val="99"/>
    <w:rsid w:val="005C5B18"/>
    <w:pPr>
      <w:spacing w:before="100" w:beforeAutospacing="1" w:after="100" w:afterAutospacing="1"/>
    </w:pPr>
    <w:rPr>
      <w:color w:val="666666"/>
    </w:rPr>
  </w:style>
  <w:style w:type="paragraph" w:customStyle="1" w:styleId="gold">
    <w:name w:val="gold"/>
    <w:basedOn w:val="Normal"/>
    <w:uiPriority w:val="99"/>
    <w:rsid w:val="005C5B18"/>
    <w:pPr>
      <w:shd w:val="clear" w:color="auto" w:fill="FFD700"/>
      <w:spacing w:before="100" w:beforeAutospacing="1" w:after="100" w:afterAutospacing="1"/>
    </w:pPr>
  </w:style>
  <w:style w:type="paragraph" w:customStyle="1" w:styleId="silver">
    <w:name w:val="silver"/>
    <w:basedOn w:val="Normal"/>
    <w:uiPriority w:val="99"/>
    <w:rsid w:val="005C5B18"/>
    <w:pPr>
      <w:shd w:val="clear" w:color="auto" w:fill="C0C0C0"/>
      <w:spacing w:before="100" w:beforeAutospacing="1" w:after="100" w:afterAutospacing="1"/>
    </w:pPr>
  </w:style>
  <w:style w:type="paragraph" w:customStyle="1" w:styleId="bronze">
    <w:name w:val="bronze"/>
    <w:basedOn w:val="Normal"/>
    <w:uiPriority w:val="99"/>
    <w:rsid w:val="005C5B18"/>
    <w:pPr>
      <w:shd w:val="clear" w:color="auto" w:fill="CC9966"/>
      <w:spacing w:before="100" w:beforeAutospacing="1" w:after="100" w:afterAutospacing="1"/>
    </w:pPr>
  </w:style>
  <w:style w:type="paragraph" w:customStyle="1" w:styleId="allpagesredirect">
    <w:name w:val="allpagesredirect"/>
    <w:basedOn w:val="Normal"/>
    <w:uiPriority w:val="99"/>
    <w:rsid w:val="005C5B18"/>
    <w:pPr>
      <w:spacing w:before="100" w:beforeAutospacing="1" w:after="100" w:afterAutospacing="1"/>
    </w:pPr>
    <w:rPr>
      <w:i/>
      <w:iCs/>
    </w:rPr>
  </w:style>
  <w:style w:type="paragraph" w:customStyle="1" w:styleId="mw-plusminus-pos">
    <w:name w:val="mw-plusminus-pos"/>
    <w:basedOn w:val="Normal"/>
    <w:uiPriority w:val="99"/>
    <w:rsid w:val="005C5B18"/>
    <w:pPr>
      <w:spacing w:before="100" w:beforeAutospacing="1" w:after="100" w:afterAutospacing="1"/>
    </w:pPr>
    <w:rPr>
      <w:color w:val="006400"/>
    </w:rPr>
  </w:style>
  <w:style w:type="paragraph" w:customStyle="1" w:styleId="mw-plusminus-neg">
    <w:name w:val="mw-plusminus-neg"/>
    <w:basedOn w:val="Normal"/>
    <w:uiPriority w:val="99"/>
    <w:rsid w:val="005C5B18"/>
    <w:pPr>
      <w:spacing w:before="100" w:beforeAutospacing="1" w:after="100" w:afterAutospacing="1"/>
    </w:pPr>
    <w:rPr>
      <w:color w:val="8B0000"/>
    </w:rPr>
  </w:style>
  <w:style w:type="paragraph" w:customStyle="1" w:styleId="diffchange">
    <w:name w:val="diffchange"/>
    <w:basedOn w:val="Normal"/>
    <w:uiPriority w:val="99"/>
    <w:rsid w:val="005C5B18"/>
    <w:pPr>
      <w:spacing w:before="100" w:beforeAutospacing="1" w:after="100" w:afterAutospacing="1"/>
    </w:pPr>
    <w:rPr>
      <w:b/>
      <w:bCs/>
    </w:rPr>
  </w:style>
  <w:style w:type="paragraph" w:customStyle="1" w:styleId="pbody">
    <w:name w:val="pbody"/>
    <w:basedOn w:val="Normal"/>
    <w:uiPriority w:val="99"/>
    <w:rsid w:val="005C5B18"/>
    <w:pPr>
      <w:spacing w:before="100" w:beforeAutospacing="1" w:after="100" w:afterAutospacing="1"/>
    </w:pPr>
  </w:style>
  <w:style w:type="paragraph" w:customStyle="1" w:styleId="editsection">
    <w:name w:val="editsection"/>
    <w:basedOn w:val="Normal"/>
    <w:uiPriority w:val="99"/>
    <w:rsid w:val="005C5B18"/>
    <w:pPr>
      <w:spacing w:before="100" w:beforeAutospacing="1" w:after="100" w:afterAutospacing="1"/>
      <w:ind w:left="75"/>
    </w:pPr>
  </w:style>
  <w:style w:type="paragraph" w:customStyle="1" w:styleId="floatleft">
    <w:name w:val="floatleft"/>
    <w:basedOn w:val="Normal"/>
    <w:uiPriority w:val="99"/>
    <w:rsid w:val="005C5B18"/>
    <w:pPr>
      <w:spacing w:before="100" w:beforeAutospacing="1" w:after="100" w:afterAutospacing="1"/>
    </w:pPr>
  </w:style>
  <w:style w:type="paragraph" w:customStyle="1" w:styleId="image">
    <w:name w:val="image"/>
    <w:basedOn w:val="Normal"/>
    <w:uiPriority w:val="99"/>
    <w:rsid w:val="005C5B18"/>
    <w:pPr>
      <w:spacing w:before="100" w:beforeAutospacing="1" w:after="100" w:afterAutospacing="1"/>
    </w:pPr>
  </w:style>
  <w:style w:type="paragraph" w:customStyle="1" w:styleId="plainlinksneverexpand">
    <w:name w:val="plainlinksneverexpand"/>
    <w:basedOn w:val="Normal"/>
    <w:uiPriority w:val="99"/>
    <w:rsid w:val="005C5B18"/>
    <w:pPr>
      <w:spacing w:before="100" w:beforeAutospacing="1" w:after="100" w:afterAutospacing="1"/>
    </w:pPr>
  </w:style>
  <w:style w:type="paragraph" w:customStyle="1" w:styleId="urlexpansion">
    <w:name w:val="urlexpansion"/>
    <w:basedOn w:val="Normal"/>
    <w:uiPriority w:val="99"/>
    <w:rsid w:val="005C5B18"/>
    <w:pPr>
      <w:spacing w:before="100" w:beforeAutospacing="1" w:after="100" w:afterAutospacing="1"/>
    </w:pPr>
  </w:style>
  <w:style w:type="paragraph" w:customStyle="1" w:styleId="urlexpansion1">
    <w:name w:val="urlexpansion1"/>
    <w:basedOn w:val="Normal"/>
    <w:uiPriority w:val="99"/>
    <w:rsid w:val="005C5B18"/>
    <w:pPr>
      <w:spacing w:before="100" w:beforeAutospacing="1" w:after="100" w:afterAutospacing="1"/>
    </w:pPr>
    <w:rPr>
      <w:vanish/>
    </w:rPr>
  </w:style>
  <w:style w:type="paragraph" w:customStyle="1" w:styleId="floatleft1">
    <w:name w:val="floatleft1"/>
    <w:basedOn w:val="Normal"/>
    <w:uiPriority w:val="99"/>
    <w:rsid w:val="005C5B18"/>
    <w:pPr>
      <w:spacing w:before="30" w:after="30"/>
      <w:ind w:left="30" w:right="30"/>
      <w:textAlignment w:val="center"/>
    </w:pPr>
  </w:style>
  <w:style w:type="paragraph" w:customStyle="1" w:styleId="image1">
    <w:name w:val="image1"/>
    <w:basedOn w:val="Normal"/>
    <w:uiPriority w:val="99"/>
    <w:rsid w:val="005C5B18"/>
  </w:style>
  <w:style w:type="paragraph" w:styleId="EndnoteText">
    <w:name w:val="endnote text"/>
    <w:basedOn w:val="Normal"/>
    <w:link w:val="EndnoteTextChar"/>
    <w:uiPriority w:val="99"/>
    <w:semiHidden/>
    <w:rsid w:val="005D082E"/>
    <w:rPr>
      <w:sz w:val="20"/>
      <w:szCs w:val="20"/>
    </w:rPr>
  </w:style>
  <w:style w:type="character" w:customStyle="1" w:styleId="EndnoteTextChar">
    <w:name w:val="Endnote Text Char"/>
    <w:basedOn w:val="DefaultParagraphFont"/>
    <w:link w:val="EndnoteText"/>
    <w:uiPriority w:val="99"/>
    <w:semiHidden/>
    <w:rsid w:val="00D4514A"/>
    <w:rPr>
      <w:sz w:val="20"/>
      <w:szCs w:val="20"/>
      <w:lang w:val="ru-RU" w:eastAsia="ru-RU"/>
    </w:rPr>
  </w:style>
  <w:style w:type="character" w:styleId="EndnoteReference">
    <w:name w:val="endnote reference"/>
    <w:basedOn w:val="DefaultParagraphFont"/>
    <w:uiPriority w:val="99"/>
    <w:semiHidden/>
    <w:rsid w:val="005D082E"/>
    <w:rPr>
      <w:rFonts w:cs="Times New Roman"/>
      <w:vertAlign w:val="superscript"/>
    </w:rPr>
  </w:style>
  <w:style w:type="table" w:styleId="TableGrid">
    <w:name w:val="Table Grid"/>
    <w:basedOn w:val="TableNormal"/>
    <w:uiPriority w:val="99"/>
    <w:rsid w:val="00363D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image" Target="media/image18.wmf"/><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image" Target="media/image22.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3.wmf"/><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cacianalyst.org/?q=node/4991" TargetMode="External"/><Relationship Id="rId3" Type="http://schemas.openxmlformats.org/officeDocument/2006/relationships/hyperlink" Target="http://www.civil.ge/geo/article.php?id=17412" TargetMode="External"/><Relationship Id="rId7" Type="http://schemas.openxmlformats.org/officeDocument/2006/relationships/hyperlink" Target="http://www.geotimes.ge/index.php?m=home&amp;newsid=14166" TargetMode="External"/><Relationship Id="rId2" Type="http://schemas.openxmlformats.org/officeDocument/2006/relationships/hyperlink" Target="http://www.papava.info/publications/Georgia00pov.pdf" TargetMode="External"/><Relationship Id="rId1" Type="http://schemas.openxmlformats.org/officeDocument/2006/relationships/hyperlink" Target="http://www.oecd.org/dataoecd/53/21/34055384.pdf" TargetMode="External"/><Relationship Id="rId6" Type="http://schemas.openxmlformats.org/officeDocument/2006/relationships/hyperlink" Target="http://www.civil.ge/geo/article.php?id=15372&amp;search" TargetMode="External"/><Relationship Id="rId5" Type="http://schemas.openxmlformats.org/officeDocument/2006/relationships/hyperlink" Target="http://www.civil.ge/geo/article.php?id=18003&amp;search" TargetMode="External"/><Relationship Id="rId10" Type="http://schemas.openxmlformats.org/officeDocument/2006/relationships/hyperlink" Target="http://info.worldbank.org/governance/wgi2007/" TargetMode="External"/><Relationship Id="rId4" Type="http://schemas.openxmlformats.org/officeDocument/2006/relationships/hyperlink" Target="http://www.civil.ge/geo/article.php?id=13363&amp;search" TargetMode="External"/><Relationship Id="rId9" Type="http://schemas.openxmlformats.org/officeDocument/2006/relationships/hyperlink" Target="http://www.doingbus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277</Pages>
  <Words>-32766</Words>
  <Characters>-32766</Characters>
  <Application>Microsoft Office Outlook</Application>
  <DocSecurity>0</DocSecurity>
  <Lines>0</Lines>
  <Paragraphs>0</Paragraphs>
  <ScaleCrop>false</ScaleCrop>
  <Company>Universal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Nana</dc:creator>
  <cp:keywords/>
  <dc:description/>
  <cp:lastModifiedBy>Vladimer Papava</cp:lastModifiedBy>
  <cp:revision>2</cp:revision>
  <cp:lastPrinted>2009-06-13T09:04:00Z</cp:lastPrinted>
  <dcterms:created xsi:type="dcterms:W3CDTF">2009-06-26T04:22:00Z</dcterms:created>
  <dcterms:modified xsi:type="dcterms:W3CDTF">2009-06-26T04:22:00Z</dcterms:modified>
</cp:coreProperties>
</file>